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
        <w:ind w:left="877" w:right="1270" w:firstLine="0"/>
        <w:jc w:val="center"/>
        <w:rPr>
          <w:rFonts w:ascii="Candara" w:hAnsi="Candara"/>
          <w:b/>
          <w:sz w:val="36"/>
        </w:rPr>
      </w:pPr>
      <w:r>
        <w:rPr>
          <w:rFonts w:ascii="Candara" w:hAnsi="Candara"/>
          <w:b/>
          <w:sz w:val="36"/>
        </w:rPr>
        <w:t>Programação</w:t>
      </w: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rPr>
          <w:rFonts w:ascii="Candara"/>
          <w:b/>
          <w:sz w:val="20"/>
        </w:rPr>
      </w:pPr>
    </w:p>
    <w:p>
      <w:pPr>
        <w:pStyle w:val="BodyText"/>
        <w:spacing w:before="11"/>
        <w:rPr>
          <w:rFonts w:ascii="Candara"/>
          <w:b/>
          <w:sz w:val="26"/>
        </w:rPr>
      </w:pPr>
    </w:p>
    <w:p>
      <w:pPr>
        <w:spacing w:line="487" w:lineRule="auto" w:before="72"/>
        <w:ind w:left="2530" w:right="634" w:firstLine="111"/>
        <w:jc w:val="left"/>
        <w:rPr>
          <w:rFonts w:ascii="Arial" w:hAnsi="Arial"/>
          <w:sz w:val="19"/>
        </w:rPr>
      </w:pPr>
      <w:r>
        <w:rPr/>
        <w:pict>
          <v:group style="position:absolute;margin-left:39.9333pt;margin-top:-29.234816pt;width:97.95pt;height:97.2pt;mso-position-horizontal-relative:page;mso-position-vertical-relative:paragraph;z-index:251660288" coordorigin="799,-585" coordsize="1959,1944">
            <v:shape style="position:absolute;left:1662;top:410;width:1095;height:948" coordorigin="1662,410" coordsize="1095,948" path="m2484,410l1936,410,1662,884,1936,1358,2484,1358,2623,1116,2196,1116,2132,1104,2074,1080,2032,1054,2016,1042,1991,1024,1967,1000,1945,976,1928,952,1920,942,1935,904,1943,902,1954,900,1962,898,1972,898,1986,896,2316,896,2316,874,2315,854,2311,834,2309,830,2282,830,2176,820,2101,760,2057,694,2042,662,2629,662,2484,410xm2730,932l2494,932,2501,936,2503,938,2505,944,2504,950,2502,954,2492,960,2479,968,2467,978,2458,984,2452,990,2426,1016,2426,1018,2423,1024,2410,1032,2405,1036,2390,1040,2372,1050,2356,1060,2300,1086,2252,1102,2214,1112,2196,1116,2623,1116,2730,932xm2365,920l2278,920,2280,924,2280,924,2281,938,2275,950,2266,960,2262,962,2261,964,2254,968,2176,968,2162,970,2151,972,2123,972,2120,984,2119,988,2122,990,2171,1010,2220,1022,2258,1028,2274,1030,2288,1030,2320,1024,2351,1012,2358,1008,2278,1008,2282,1000,2287,990,2293,978,2300,962,2305,954,2313,948,2315,946,2341,946,2345,938,2353,924,2365,920xm2341,946l2321,946,2321,948,2321,948,2314,960,2298,992,2293,1002,2284,1006,2278,1008,2358,1008,2374,1000,2315,1000,2316,998,2318,994,2341,946xm2418,920l2385,920,2386,922,2387,922,2387,924,2370,944,2337,980,2330,988,2322,996,2315,1000,2374,1000,2377,998,2339,998,2351,990,2364,978,2418,920xm2748,900l2462,900,2470,902,2472,910,2473,916,2459,924,2440,936,2420,950,2401,962,2383,974,2367,984,2352,992,2339,998,2377,998,2384,994,2398,986,2420,970,2450,950,2462,942,2473,936,2481,932,2730,932,2748,900xm2100,702l2097,702,2108,706,2116,708,2125,710,2139,712,2150,716,2162,716,2173,718,2197,718,2201,720,2216,720,2234,726,2253,734,2264,740,2273,744,2282,752,2289,760,2296,772,2303,784,2308,794,2312,806,2312,808,2321,826,2329,854,2329,880,2316,896,2027,896,2041,898,2047,898,2061,900,2088,906,2121,914,2153,920,2176,926,2196,928,2239,928,2251,924,2260,922,2268,922,2278,920,2418,920,2430,912,2441,906,2450,902,2457,900,2748,900,2757,884,2700,784,2320,784,2315,774,2308,762,2300,752,2269,728,2238,716,2212,710,2151,710,2109,704,2100,702xm2303,820l2298,824,2292,828,2282,830,2309,830,2303,820xm2634,670l2219,670,2228,672,2239,672,2244,674,2248,674,2252,676,2291,694,2315,718,2328,744,2331,762,2331,764,2331,764,2331,766,2331,768,2330,770,2330,772,2330,772,2329,774,2329,774,2328,776,2327,776,2325,780,2323,782,2320,784,2700,784,2634,670xm2197,708l2173,708,2162,710,2212,710,2197,708xm2629,662l2043,662,2048,666,2058,672,2073,678,2092,680,2108,680,2109,678,2120,678,2135,676,2147,674,2164,672,2172,672,2175,670,2634,670,2629,662xe" filled="true" fillcolor="#77787b" stroked="false">
              <v:path arrowok="t"/>
              <v:fill type="solid"/>
            </v:shape>
            <v:shape style="position:absolute;left:1662;top:-585;width:1095;height:949" coordorigin="1662,-585" coordsize="1095,949" path="m2484,-585l1936,-585,1662,-110,1936,364,2484,364,2757,-110,2484,-585xe" filled="true" fillcolor="#bcbec0" stroked="false">
              <v:path arrowok="t"/>
              <v:fill type="solid"/>
            </v:shape>
            <v:shape style="position:absolute;left:1424;top:232;width:207;height:309" type="#_x0000_t75" stroked="false">
              <v:imagedata r:id="rId5" o:title=""/>
            </v:shape>
            <v:shape style="position:absolute;left:798;top:-88;width:1095;height:949" coordorigin="799,-87" coordsize="1095,949" path="m1620,-87l1072,-87,799,387,1072,861,1620,861,1768,604,1528,604,1523,603,1187,603,1137,596,1096,578,1063,547,1040,505,1097,481,1277,481,1282,452,1278,430,1269,409,1254,391,1080,391,1045,375,1045,170,1768,170,1620,-87xm1768,170l1528,170,1600,189,1651,238,1682,308,1693,387,1682,467,1651,536,1600,585,1528,604,1768,604,1894,387,1768,170xm1374,305l1181,305,1218,308,1254,319,1293,342,1321,374,1338,411,1344,452,1335,508,1305,556,1256,590,1187,603,1523,603,1455,585,1404,536,1373,467,1363,387,1373,308,1374,305xm1277,481l1097,481,1112,505,1132,524,1157,536,1187,540,1229,532,1258,513,1276,485,1277,481xm1156,365l1118,373,1080,391,1254,391,1253,390,1232,377,1194,366,1156,365xm1528,170l1320,170,1320,230,1108,230,1108,316,1144,308,1181,305,1374,305,1404,238,1455,189,1528,170xe" filled="true" fillcolor="#58595b" stroked="false">
              <v:path arrowok="t"/>
              <v:fill type="solid"/>
            </v:shape>
            <v:shape style="position:absolute;left:2053;top:-386;width:313;height:422" coordorigin="2054,-386" coordsize="313,422" path="m2210,-386l2149,-373,2100,-340,2066,-290,2054,-229,2055,-209,2059,-190,2066,-170,2075,-151,2098,-105,2115,-67,2125,-33,2131,0,2136,19,2142,30,2151,35,2164,36,2255,36,2295,-33,2305,-67,2321,-105,2345,-151,2354,-170,2361,-190,2365,-209,2366,-229,2354,-290,2320,-340,2271,-373,2210,-386xe" filled="true" fillcolor="#ffffff" stroked="false">
              <v:path arrowok="t"/>
              <v:fill type="solid"/>
            </v:shape>
            <v:shape style="position:absolute;left:2140;top:47;width:137;height:137" type="#_x0000_t75" stroked="false">
              <v:imagedata r:id="rId6" o:title=""/>
            </v:shape>
            <w10:wrap type="none"/>
          </v:group>
        </w:pict>
      </w:r>
      <w:r>
        <w:rPr/>
        <w:pict>
          <v:line style="position:absolute;mso-position-horizontal-relative:page;mso-position-vertical-relative:paragraph;z-index:-261632000" from="151.237pt,19.345984pt" to="335.8pt,19.345984pt" stroked="true" strokeweight=".911pt" strokecolor="#77787b">
            <v:stroke dashstyle="solid"/>
            <w10:wrap type="none"/>
          </v:line>
        </w:pict>
      </w:r>
      <w:r>
        <w:rPr>
          <w:rFonts w:ascii="Arial" w:hAnsi="Arial"/>
          <w:sz w:val="19"/>
        </w:rPr>
        <w:t>9º Congresso de Iniciação Científica do DF 18º Congresso de Iniciação Científica da </w:t>
      </w:r>
      <w:r>
        <w:rPr>
          <w:rFonts w:ascii="Arial" w:hAnsi="Arial"/>
          <w:spacing w:val="-5"/>
          <w:sz w:val="19"/>
        </w:rPr>
        <w:t>UnB</w:t>
      </w:r>
    </w:p>
    <w:p>
      <w:pPr>
        <w:pStyle w:val="BodyText"/>
        <w:spacing w:before="7"/>
        <w:rPr>
          <w:rFonts w:ascii="Arial"/>
          <w:sz w:val="9"/>
        </w:rPr>
      </w:pPr>
      <w:r>
        <w:rPr/>
        <w:drawing>
          <wp:anchor distT="0" distB="0" distL="0" distR="0" allowOverlap="1" layoutInCell="1" locked="0" behindDoc="0" simplePos="0" relativeHeight="0">
            <wp:simplePos x="0" y="0"/>
            <wp:positionH relativeFrom="page">
              <wp:posOffset>2012140</wp:posOffset>
            </wp:positionH>
            <wp:positionV relativeFrom="paragraph">
              <wp:posOffset>101196</wp:posOffset>
            </wp:positionV>
            <wp:extent cx="1523422" cy="142875"/>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523422" cy="142875"/>
                    </a:xfrm>
                    <a:prstGeom prst="rect">
                      <a:avLst/>
                    </a:prstGeom>
                  </pic:spPr>
                </pic:pic>
              </a:graphicData>
            </a:graphic>
          </wp:anchor>
        </w:drawing>
      </w:r>
      <w:r>
        <w:rPr/>
        <w:pict>
          <v:group style="position:absolute;margin-left:283.574005pt;margin-top:8.033026pt;width:45.25pt;height:11.45pt;mso-position-horizontal-relative:page;mso-position-vertical-relative:paragraph;z-index:-251657216;mso-wrap-distance-left:0;mso-wrap-distance-right:0" coordorigin="5671,161" coordsize="905,229">
            <v:line style="position:absolute" from="5682,161" to="5682,335" stroked="true" strokeweight="1.085pt" strokecolor="#000000">
              <v:stroke dashstyle="solid"/>
            </v:line>
            <v:shape style="position:absolute;left:5731;top:207;width:103;height:129" coordorigin="5731,207" coordsize="103,129" path="m5751,210l5731,210,5732,220,5732,222,5732,335,5754,335,5754,256,5755,252,5756,249,5759,237,5766,231,5752,231,5751,210xm5824,226l5785,226,5798,229,5806,237,5811,249,5812,263,5812,335,5834,335,5834,261,5830,234,5824,226xm5792,207l5778,209,5767,215,5758,222,5752,231,5766,231,5771,226,5824,226,5819,218,5805,210,5792,207xe" filled="true" fillcolor="#000000" stroked="false">
              <v:path arrowok="t"/>
              <v:fill type="solid"/>
            </v:shape>
            <v:shape style="position:absolute;left:5860;top:207;width:117;height:131" coordorigin="5861,207" coordsize="117,131" path="m5920,207l5897,212,5878,225,5865,246,5861,274,5865,300,5877,321,5895,334,5918,338,5939,334,5958,322,5959,321,5919,321,5904,317,5893,307,5885,292,5883,274,5883,272,5885,255,5891,240,5903,229,5919,224,5960,224,5943,212,5920,207xm5960,224l5919,224,5936,229,5947,240,5953,256,5955,272,5955,274,5952,292,5945,307,5933,317,5919,321,5959,321,5972,302,5977,272,5973,245,5961,225,5960,224xe" filled="true" fillcolor="#000000" stroked="false">
              <v:path arrowok="t"/>
              <v:fill type="solid"/>
            </v:shape>
            <v:shape style="position:absolute;left:5988;top:209;width:113;height:126" coordorigin="5988,210" coordsize="113,126" path="m6011,210l5988,210,6033,335,6054,335,6063,313,6044,313,6042,302,6039,292,6035,280,6011,210xm6101,210l6078,210,6055,280,6051,292,6048,302,6045,313,6063,313,6101,210xe" filled="true" fillcolor="#000000" stroked="false">
              <v:path arrowok="t"/>
              <v:fill type="solid"/>
            </v:shape>
            <v:shape style="position:absolute;left:6111;top:207;width:95;height:131" coordorigin="6111,207" coordsize="95,131" path="m6195,224l6180,224,6183,243,6183,256,6152,258,6130,267,6116,282,6111,302,6113,315,6120,327,6132,335,6148,338,6160,337,6170,333,6178,327,6183,321,6142,321,6133,315,6133,300,6137,285,6149,276,6165,272,6183,271,6204,271,6204,258,6202,240,6195,224xm6204,320l6185,320,6187,335,6206,335,6205,327,6204,320xm6204,271l6183,271,6183,295,6183,298,6182,300,6179,311,6169,321,6183,321,6184,320,6204,320,6204,271xm6159,207l6148,208,6137,210,6128,214,6119,218,6124,234,6133,228,6144,224,6156,224,6180,224,6195,224,6195,224,6181,212,6159,207xe" filled="true" fillcolor="#000000" stroked="false">
              <v:path arrowok="t"/>
              <v:fill type="solid"/>
            </v:shape>
            <v:shape style="position:absolute;left:6230;top:207;width:95;height:182" coordorigin="6231,207" coordsize="95,182" path="m6265,373l6262,384,6266,387,6273,389,6292,389,6304,383,6304,376,6274,376,6269,375,6265,373xm6308,207l6295,207,6268,212,6248,226,6235,247,6231,274,6234,298,6244,317,6260,330,6280,337,6270,357,6282,358,6289,361,6289,368,6289,374,6284,376,6304,376,6304,357,6296,350,6287,348,6293,338,6308,338,6319,333,6324,331,6322,320,6294,320,6278,316,6264,307,6256,292,6253,273,6255,254,6263,239,6277,229,6295,225,6322,225,6325,214,6319,211,6308,207xm6321,314l6315,316,6306,320,6322,320,6321,314xm6322,225l6307,225,6315,229,6320,231,6322,225xe" filled="true" fillcolor="#000000" stroked="false">
              <v:path arrowok="t"/>
              <v:fill type="solid"/>
            </v:shape>
            <v:shape style="position:absolute;left:6340;top:160;width:95;height:178" coordorigin="6340,161" coordsize="95,178" path="m6425,224l6409,224,6412,243,6412,256,6381,258,6359,267,6345,282,6340,302,6342,315,6349,327,6361,335,6377,338,6389,337,6399,333,6407,327,6412,321,6371,321,6362,315,6362,300,6366,285,6378,276,6395,272,6412,271,6433,271,6433,258,6431,240,6425,224xm6434,320l6414,320,6416,335,6435,335,6434,327,6434,320xm6433,271l6412,271,6412,295,6412,298,6411,300,6408,311,6398,321,6412,321,6413,320,6434,320,6433,271xm6388,207l6377,208,6366,210,6357,214,6349,218,6353,234,6362,228,6373,224,6385,224,6409,224,6425,224,6424,224,6410,212,6388,207xm6382,161l6366,161,6359,172,6360,188,6372,188,6372,181,6374,177,6421,177,6421,172,6399,172,6392,167,6386,164,6382,161xm6421,177l6381,177,6384,178,6389,181,6399,187,6416,187,6421,178,6421,177xm6421,161l6409,161,6409,169,6406,172,6421,172,6421,161xe" filled="true" fillcolor="#000000" stroked="false">
              <v:path arrowok="t"/>
              <v:fill type="solid"/>
            </v:shape>
            <v:shape style="position:absolute;left:6459;top:207;width:117;height:131" coordorigin="6460,207" coordsize="117,131" path="m6519,207l6496,212,6477,225,6464,246,6460,274,6464,300,6476,321,6494,334,6517,338,6538,334,6557,322,6558,321,6518,321,6503,317,6492,307,6485,292,6482,274,6482,272,6484,255,6491,240,6502,229,6518,224,6559,224,6542,212,6519,207xm6559,224l6518,224,6535,229,6546,240,6552,256,6554,272,6554,274,6551,292,6544,307,6532,317,6518,321,6558,321,6571,302,6576,272,6572,245,6560,225,6559,224xe" filled="true" fillcolor="#000000" stroked="false">
              <v:path arrowok="t"/>
              <v:fill type="solid"/>
            </v:shape>
            <w10:wrap type="topAndBottom"/>
          </v:group>
        </w:pic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6"/>
        <w:rPr>
          <w:rFonts w:ascii="Arial"/>
          <w:sz w:val="21"/>
        </w:rPr>
      </w:pPr>
    </w:p>
    <w:p>
      <w:pPr>
        <w:spacing w:before="0"/>
        <w:ind w:left="877" w:right="1274" w:firstLine="0"/>
        <w:jc w:val="center"/>
        <w:rPr>
          <w:rFonts w:ascii="Lucida Sans Unicode" w:hAnsi="Lucida Sans Unicode"/>
          <w:sz w:val="20"/>
        </w:rPr>
      </w:pPr>
      <w:r>
        <w:rPr>
          <w:rFonts w:ascii="Lucida Sans Unicode" w:hAnsi="Lucida Sans Unicode"/>
          <w:sz w:val="20"/>
        </w:rPr>
        <w:t>Brasília, outubro de 2012</w:t>
      </w:r>
    </w:p>
    <w:p>
      <w:pPr>
        <w:spacing w:after="0"/>
        <w:jc w:val="center"/>
        <w:rPr>
          <w:rFonts w:ascii="Lucida Sans Unicode" w:hAnsi="Lucida Sans Unicode"/>
          <w:sz w:val="20"/>
        </w:rPr>
        <w:sectPr>
          <w:type w:val="continuous"/>
          <w:pgSz w:w="7940" w:h="11910"/>
          <w:pgMar w:top="700" w:bottom="280" w:left="460" w:right="460"/>
        </w:sectPr>
      </w:pPr>
    </w:p>
    <w:p>
      <w:pPr>
        <w:spacing w:before="24"/>
        <w:ind w:left="877" w:right="1071" w:firstLine="0"/>
        <w:jc w:val="center"/>
        <w:rPr>
          <w:rFonts w:ascii="Candara" w:hAnsi="Candara"/>
          <w:b/>
          <w:sz w:val="28"/>
        </w:rPr>
      </w:pPr>
      <w:r>
        <w:rPr>
          <w:rFonts w:ascii="Candara" w:hAnsi="Candara"/>
          <w:b/>
          <w:color w:val="120B15"/>
          <w:sz w:val="28"/>
        </w:rPr>
        <w:t>Programação de Iniciação Científica</w:t>
      </w:r>
    </w:p>
    <w:p>
      <w:pPr>
        <w:pStyle w:val="BodyText"/>
        <w:spacing w:before="4"/>
        <w:rPr>
          <w:rFonts w:ascii="Candara"/>
          <w:b/>
          <w:sz w:val="22"/>
        </w:rPr>
      </w:pPr>
    </w:p>
    <w:p>
      <w:pPr>
        <w:spacing w:line="286" w:lineRule="exact" w:before="0"/>
        <w:ind w:left="877" w:right="1068" w:firstLine="0"/>
        <w:jc w:val="center"/>
        <w:rPr>
          <w:rFonts w:ascii="Candara" w:hAnsi="Candara"/>
          <w:b/>
          <w:sz w:val="24"/>
        </w:rPr>
      </w:pPr>
      <w:r>
        <w:rPr>
          <w:rFonts w:ascii="Candara" w:hAnsi="Candara"/>
          <w:b/>
          <w:color w:val="120B15"/>
          <w:sz w:val="24"/>
        </w:rPr>
        <w:t>Universidade de Brasília – UnB</w:t>
      </w:r>
    </w:p>
    <w:p>
      <w:pPr>
        <w:spacing w:line="235" w:lineRule="exact" w:before="0"/>
        <w:ind w:left="877" w:right="1071" w:firstLine="0"/>
        <w:jc w:val="center"/>
        <w:rPr>
          <w:rFonts w:ascii="Candara"/>
          <w:b/>
          <w:sz w:val="20"/>
        </w:rPr>
      </w:pPr>
      <w:r>
        <w:rPr>
          <w:rFonts w:ascii="Candara"/>
          <w:b/>
          <w:color w:val="120B15"/>
          <w:sz w:val="20"/>
        </w:rPr>
        <w:t>Reitor</w:t>
      </w:r>
    </w:p>
    <w:p>
      <w:pPr>
        <w:spacing w:line="240" w:lineRule="exact" w:before="0"/>
        <w:ind w:left="877" w:right="1073" w:firstLine="0"/>
        <w:jc w:val="center"/>
        <w:rPr>
          <w:rFonts w:ascii="Candara" w:hAnsi="Candara"/>
          <w:i/>
          <w:sz w:val="20"/>
        </w:rPr>
      </w:pPr>
      <w:r>
        <w:rPr>
          <w:rFonts w:ascii="Candara" w:hAnsi="Candara"/>
          <w:i/>
          <w:color w:val="120B15"/>
          <w:sz w:val="20"/>
        </w:rPr>
        <w:t>Prof. Dr. José Geraldo de Sousa Junior</w:t>
      </w:r>
    </w:p>
    <w:p>
      <w:pPr>
        <w:spacing w:line="240" w:lineRule="exact" w:before="0"/>
        <w:ind w:left="877" w:right="1071" w:firstLine="0"/>
        <w:jc w:val="center"/>
        <w:rPr>
          <w:rFonts w:ascii="Candara"/>
          <w:b/>
          <w:sz w:val="20"/>
        </w:rPr>
      </w:pPr>
      <w:r>
        <w:rPr>
          <w:rFonts w:ascii="Candara"/>
          <w:b/>
          <w:color w:val="120B15"/>
          <w:sz w:val="20"/>
        </w:rPr>
        <w:t>Vice-Reitor</w:t>
      </w:r>
    </w:p>
    <w:p>
      <w:pPr>
        <w:spacing w:line="235" w:lineRule="auto" w:before="2"/>
        <w:ind w:left="1808" w:right="2002" w:hanging="2"/>
        <w:jc w:val="center"/>
        <w:rPr>
          <w:rFonts w:ascii="Candara" w:hAnsi="Candara"/>
          <w:i/>
          <w:sz w:val="20"/>
        </w:rPr>
      </w:pPr>
      <w:r>
        <w:rPr>
          <w:rFonts w:ascii="Candara" w:hAnsi="Candara"/>
          <w:i/>
          <w:color w:val="120B15"/>
          <w:sz w:val="20"/>
        </w:rPr>
        <w:t>Prof. </w:t>
      </w:r>
      <w:r>
        <w:rPr>
          <w:rFonts w:ascii="Candara" w:hAnsi="Candara"/>
          <w:i/>
          <w:color w:val="120B15"/>
          <w:spacing w:val="-4"/>
          <w:sz w:val="20"/>
        </w:rPr>
        <w:t>Dr. </w:t>
      </w:r>
      <w:r>
        <w:rPr>
          <w:rFonts w:ascii="Candara" w:hAnsi="Candara"/>
          <w:i/>
          <w:color w:val="120B15"/>
          <w:sz w:val="20"/>
        </w:rPr>
        <w:t>João Batista de Sousa   </w:t>
      </w:r>
      <w:r>
        <w:rPr>
          <w:rFonts w:ascii="Candara" w:hAnsi="Candara"/>
          <w:b/>
          <w:color w:val="120B15"/>
          <w:sz w:val="20"/>
        </w:rPr>
        <w:t>Decano de Pesquisa e Pós-Graduação </w:t>
      </w:r>
      <w:r>
        <w:rPr>
          <w:rFonts w:ascii="Candara" w:hAnsi="Candara"/>
          <w:i/>
          <w:color w:val="120B15"/>
          <w:sz w:val="20"/>
        </w:rPr>
        <w:t>Prof. </w:t>
      </w:r>
      <w:r>
        <w:rPr>
          <w:rFonts w:ascii="Candara" w:hAnsi="Candara"/>
          <w:i/>
          <w:color w:val="120B15"/>
          <w:spacing w:val="-4"/>
          <w:sz w:val="20"/>
        </w:rPr>
        <w:t>Dr. </w:t>
      </w:r>
      <w:r>
        <w:rPr>
          <w:rFonts w:ascii="Candara" w:hAnsi="Candara"/>
          <w:i/>
          <w:color w:val="120B15"/>
          <w:sz w:val="20"/>
        </w:rPr>
        <w:t>Isaac</w:t>
      </w:r>
      <w:r>
        <w:rPr>
          <w:rFonts w:ascii="Candara" w:hAnsi="Candara"/>
          <w:i/>
          <w:color w:val="120B15"/>
          <w:spacing w:val="13"/>
          <w:sz w:val="20"/>
        </w:rPr>
        <w:t> </w:t>
      </w:r>
      <w:r>
        <w:rPr>
          <w:rFonts w:ascii="Candara" w:hAnsi="Candara"/>
          <w:i/>
          <w:color w:val="120B15"/>
          <w:sz w:val="20"/>
        </w:rPr>
        <w:t>Roitman</w:t>
      </w:r>
    </w:p>
    <w:p>
      <w:pPr>
        <w:spacing w:line="240" w:lineRule="exact" w:before="0"/>
        <w:ind w:left="877" w:right="1070" w:firstLine="0"/>
        <w:jc w:val="center"/>
        <w:rPr>
          <w:rFonts w:ascii="Candara" w:hAnsi="Candara"/>
          <w:b/>
          <w:sz w:val="20"/>
        </w:rPr>
      </w:pPr>
      <w:r>
        <w:rPr>
          <w:rFonts w:ascii="Candara" w:hAnsi="Candara"/>
          <w:b/>
          <w:color w:val="120B15"/>
          <w:sz w:val="20"/>
        </w:rPr>
        <w:t>Diretor de Fomento à Iniciação Científica</w:t>
      </w:r>
    </w:p>
    <w:p>
      <w:pPr>
        <w:spacing w:line="242" w:lineRule="exact" w:before="0"/>
        <w:ind w:left="877" w:right="1072" w:firstLine="0"/>
        <w:jc w:val="center"/>
        <w:rPr>
          <w:rFonts w:ascii="Candara" w:hAnsi="Candara"/>
          <w:i/>
          <w:sz w:val="20"/>
        </w:rPr>
      </w:pPr>
      <w:r>
        <w:rPr>
          <w:rFonts w:ascii="Candara" w:hAnsi="Candara"/>
          <w:i/>
          <w:color w:val="120B15"/>
          <w:sz w:val="20"/>
        </w:rPr>
        <w:t>Prof. Dr. Mário César Ferreira</w:t>
      </w:r>
    </w:p>
    <w:p>
      <w:pPr>
        <w:pStyle w:val="BodyText"/>
        <w:rPr>
          <w:rFonts w:ascii="Candara"/>
          <w:i/>
          <w:sz w:val="24"/>
        </w:rPr>
      </w:pPr>
    </w:p>
    <w:p>
      <w:pPr>
        <w:spacing w:line="276" w:lineRule="exact" w:before="0"/>
        <w:ind w:left="877" w:right="1069" w:firstLine="0"/>
        <w:jc w:val="center"/>
        <w:rPr>
          <w:rFonts w:ascii="Candara" w:hAnsi="Candara"/>
          <w:b/>
          <w:sz w:val="24"/>
        </w:rPr>
      </w:pPr>
      <w:r>
        <w:rPr>
          <w:rFonts w:ascii="Candara" w:hAnsi="Candara"/>
          <w:b/>
          <w:color w:val="120B15"/>
          <w:sz w:val="24"/>
        </w:rPr>
        <w:t>Universidade Católica de Brasília - UCB</w:t>
      </w:r>
    </w:p>
    <w:p>
      <w:pPr>
        <w:spacing w:line="215" w:lineRule="exact" w:before="0"/>
        <w:ind w:left="877" w:right="1071" w:firstLine="0"/>
        <w:jc w:val="center"/>
        <w:rPr>
          <w:rFonts w:ascii="Candara"/>
          <w:b/>
          <w:sz w:val="20"/>
        </w:rPr>
      </w:pPr>
      <w:r>
        <w:rPr>
          <w:rFonts w:ascii="Candara"/>
          <w:b/>
          <w:color w:val="120B15"/>
          <w:sz w:val="20"/>
        </w:rPr>
        <w:t>Reitor</w:t>
      </w:r>
    </w:p>
    <w:p>
      <w:pPr>
        <w:spacing w:line="220" w:lineRule="exact" w:before="0"/>
        <w:ind w:left="877" w:right="1072" w:firstLine="0"/>
        <w:jc w:val="center"/>
        <w:rPr>
          <w:rFonts w:ascii="Candara" w:hAnsi="Candara"/>
          <w:i/>
          <w:sz w:val="20"/>
        </w:rPr>
      </w:pPr>
      <w:r>
        <w:rPr>
          <w:rFonts w:ascii="Candara" w:hAnsi="Candara"/>
          <w:i/>
          <w:color w:val="120B15"/>
          <w:sz w:val="20"/>
        </w:rPr>
        <w:t>Prof. Dr. Cícero Ivan Ferreira Gontijo</w:t>
      </w:r>
    </w:p>
    <w:p>
      <w:pPr>
        <w:spacing w:line="220" w:lineRule="exact" w:before="0"/>
        <w:ind w:left="877" w:right="1071" w:firstLine="0"/>
        <w:jc w:val="center"/>
        <w:rPr>
          <w:rFonts w:ascii="Candara" w:hAnsi="Candara"/>
          <w:b/>
          <w:sz w:val="20"/>
        </w:rPr>
      </w:pPr>
      <w:r>
        <w:rPr>
          <w:rFonts w:ascii="Candara" w:hAnsi="Candara"/>
          <w:b/>
          <w:color w:val="120B15"/>
          <w:sz w:val="20"/>
        </w:rPr>
        <w:t>Pró-Reitor de Pós-Graduação e Pesquisa</w:t>
      </w:r>
    </w:p>
    <w:p>
      <w:pPr>
        <w:spacing w:line="216" w:lineRule="auto" w:before="7"/>
        <w:ind w:left="1781" w:right="1979" w:firstLine="0"/>
        <w:jc w:val="center"/>
        <w:rPr>
          <w:rFonts w:ascii="Candara" w:hAnsi="Candara"/>
          <w:i/>
          <w:sz w:val="20"/>
        </w:rPr>
      </w:pPr>
      <w:r>
        <w:rPr>
          <w:rFonts w:ascii="Candara" w:hAnsi="Candara"/>
          <w:i/>
          <w:color w:val="120B15"/>
          <w:sz w:val="20"/>
        </w:rPr>
        <w:t>Prof. </w:t>
      </w:r>
      <w:r>
        <w:rPr>
          <w:rFonts w:ascii="Candara" w:hAnsi="Candara"/>
          <w:i/>
          <w:color w:val="120B15"/>
          <w:spacing w:val="-4"/>
          <w:sz w:val="20"/>
        </w:rPr>
        <w:t>Dr. </w:t>
      </w:r>
      <w:r>
        <w:rPr>
          <w:rFonts w:ascii="Candara" w:hAnsi="Candara"/>
          <w:i/>
          <w:color w:val="120B15"/>
          <w:sz w:val="20"/>
        </w:rPr>
        <w:t>Ruy de Araújo Caldas   </w:t>
      </w:r>
      <w:r>
        <w:rPr>
          <w:rFonts w:ascii="Candara" w:hAnsi="Candara"/>
          <w:b/>
          <w:color w:val="120B15"/>
          <w:sz w:val="20"/>
        </w:rPr>
        <w:t>Diretoria de Programa de Pesquisa </w:t>
      </w:r>
      <w:r>
        <w:rPr>
          <w:rFonts w:ascii="Candara" w:hAnsi="Candara"/>
          <w:i/>
          <w:color w:val="120B15"/>
          <w:sz w:val="20"/>
        </w:rPr>
        <w:t>Profa. Dra. Marileusa Dosolina</w:t>
      </w:r>
      <w:r>
        <w:rPr>
          <w:rFonts w:ascii="Candara" w:hAnsi="Candara"/>
          <w:i/>
          <w:color w:val="120B15"/>
          <w:spacing w:val="35"/>
          <w:sz w:val="20"/>
        </w:rPr>
        <w:t> </w:t>
      </w:r>
      <w:r>
        <w:rPr>
          <w:rFonts w:ascii="Candara" w:hAnsi="Candara"/>
          <w:i/>
          <w:color w:val="120B15"/>
          <w:sz w:val="20"/>
        </w:rPr>
        <w:t>Chiarello</w:t>
      </w:r>
    </w:p>
    <w:p>
      <w:pPr>
        <w:spacing w:line="214" w:lineRule="exact" w:before="0"/>
        <w:ind w:left="877" w:right="1072" w:firstLine="0"/>
        <w:jc w:val="center"/>
        <w:rPr>
          <w:rFonts w:ascii="Candara" w:hAnsi="Candara"/>
          <w:b/>
          <w:sz w:val="20"/>
        </w:rPr>
      </w:pPr>
      <w:r>
        <w:rPr>
          <w:rFonts w:ascii="Candara" w:hAnsi="Candara"/>
          <w:b/>
          <w:color w:val="120B15"/>
          <w:sz w:val="20"/>
        </w:rPr>
        <w:t>Coordenadora do Programa de Iniciação Científica</w:t>
      </w:r>
    </w:p>
    <w:p>
      <w:pPr>
        <w:spacing w:line="232" w:lineRule="exact" w:before="0"/>
        <w:ind w:left="877" w:right="1074" w:firstLine="0"/>
        <w:jc w:val="center"/>
        <w:rPr>
          <w:rFonts w:ascii="Candara" w:hAnsi="Candara"/>
          <w:i/>
          <w:sz w:val="20"/>
        </w:rPr>
      </w:pPr>
      <w:r>
        <w:rPr>
          <w:rFonts w:ascii="Candara" w:hAnsi="Candara"/>
          <w:i/>
          <w:color w:val="120B15"/>
          <w:sz w:val="20"/>
        </w:rPr>
        <w:t>Profa. Dra. Paula Andréia Silva</w:t>
      </w:r>
    </w:p>
    <w:p>
      <w:pPr>
        <w:pStyle w:val="BodyText"/>
        <w:spacing w:before="1"/>
        <w:rPr>
          <w:rFonts w:ascii="Candara"/>
          <w:i/>
          <w:sz w:val="24"/>
        </w:rPr>
      </w:pPr>
    </w:p>
    <w:p>
      <w:pPr>
        <w:spacing w:line="276" w:lineRule="exact" w:before="0"/>
        <w:ind w:left="877" w:right="1068" w:firstLine="0"/>
        <w:jc w:val="center"/>
        <w:rPr>
          <w:rFonts w:ascii="Candara" w:hAnsi="Candara"/>
          <w:b/>
          <w:sz w:val="24"/>
        </w:rPr>
      </w:pPr>
      <w:r>
        <w:rPr>
          <w:rFonts w:ascii="Candara" w:hAnsi="Candara"/>
          <w:b/>
          <w:color w:val="120B15"/>
          <w:sz w:val="24"/>
        </w:rPr>
        <w:t>Centro Universitário de Brasília - UniCEUB</w:t>
      </w:r>
    </w:p>
    <w:p>
      <w:pPr>
        <w:spacing w:line="215" w:lineRule="exact" w:before="0"/>
        <w:ind w:left="877" w:right="1071" w:firstLine="0"/>
        <w:jc w:val="center"/>
        <w:rPr>
          <w:rFonts w:ascii="Candara"/>
          <w:b/>
          <w:sz w:val="20"/>
        </w:rPr>
      </w:pPr>
      <w:r>
        <w:rPr>
          <w:rFonts w:ascii="Candara"/>
          <w:b/>
          <w:color w:val="120B15"/>
          <w:sz w:val="20"/>
        </w:rPr>
        <w:t>Reitor</w:t>
      </w:r>
    </w:p>
    <w:p>
      <w:pPr>
        <w:spacing w:line="216" w:lineRule="auto" w:before="7"/>
        <w:ind w:left="2228" w:right="2425" w:firstLine="3"/>
        <w:jc w:val="center"/>
        <w:rPr>
          <w:rFonts w:ascii="Candara" w:hAnsi="Candara"/>
          <w:b/>
          <w:sz w:val="20"/>
        </w:rPr>
      </w:pPr>
      <w:r>
        <w:rPr>
          <w:rFonts w:ascii="Candara" w:hAnsi="Candara"/>
          <w:b/>
          <w:color w:val="120B15"/>
          <w:sz w:val="20"/>
        </w:rPr>
        <w:t>Pró-Reitora Acadêmica </w:t>
      </w:r>
      <w:r>
        <w:rPr>
          <w:rFonts w:ascii="Candara" w:hAnsi="Candara"/>
          <w:i/>
          <w:color w:val="120B15"/>
          <w:sz w:val="20"/>
        </w:rPr>
        <w:t>Profa. Dra. Elizabeth Manzur </w:t>
      </w:r>
      <w:r>
        <w:rPr>
          <w:rFonts w:ascii="Candara" w:hAnsi="Candara"/>
          <w:b/>
          <w:color w:val="120B15"/>
          <w:sz w:val="20"/>
        </w:rPr>
        <w:t>Diretor Acadêmico</w:t>
      </w:r>
    </w:p>
    <w:p>
      <w:pPr>
        <w:spacing w:line="216" w:lineRule="auto" w:before="1"/>
        <w:ind w:left="1674" w:right="1870" w:hanging="1"/>
        <w:jc w:val="center"/>
        <w:rPr>
          <w:rFonts w:ascii="Candara" w:hAnsi="Candara"/>
          <w:i/>
          <w:sz w:val="20"/>
        </w:rPr>
      </w:pPr>
      <w:r>
        <w:rPr>
          <w:rFonts w:ascii="Candara" w:hAnsi="Candara"/>
          <w:i/>
          <w:color w:val="120B15"/>
          <w:sz w:val="20"/>
        </w:rPr>
        <w:t>Prof. </w:t>
      </w:r>
      <w:r>
        <w:rPr>
          <w:rFonts w:ascii="Candara" w:hAnsi="Candara"/>
          <w:i/>
          <w:color w:val="120B15"/>
          <w:spacing w:val="-4"/>
          <w:sz w:val="20"/>
        </w:rPr>
        <w:t>Dr. </w:t>
      </w:r>
      <w:r>
        <w:rPr>
          <w:rFonts w:ascii="Candara" w:hAnsi="Candara"/>
          <w:i/>
          <w:color w:val="120B15"/>
          <w:sz w:val="20"/>
        </w:rPr>
        <w:t>Carlos Alberto da Cruz  </w:t>
      </w:r>
      <w:r>
        <w:rPr>
          <w:rFonts w:ascii="Candara" w:hAnsi="Candara"/>
          <w:b/>
          <w:color w:val="120B15"/>
          <w:sz w:val="20"/>
        </w:rPr>
        <w:t>Assessoria de Pós-Graduação e Pesquisa </w:t>
      </w:r>
      <w:r>
        <w:rPr>
          <w:rFonts w:ascii="Candara" w:hAnsi="Candara"/>
          <w:i/>
          <w:color w:val="120B15"/>
          <w:sz w:val="20"/>
        </w:rPr>
        <w:t>Profa. Dra. Dirce Mendes da</w:t>
      </w:r>
      <w:r>
        <w:rPr>
          <w:rFonts w:ascii="Candara" w:hAnsi="Candara"/>
          <w:i/>
          <w:color w:val="120B15"/>
          <w:spacing w:val="22"/>
          <w:sz w:val="20"/>
        </w:rPr>
        <w:t> </w:t>
      </w:r>
      <w:r>
        <w:rPr>
          <w:rFonts w:ascii="Candara" w:hAnsi="Candara"/>
          <w:i/>
          <w:color w:val="120B15"/>
          <w:sz w:val="20"/>
        </w:rPr>
        <w:t>Fonseca</w:t>
      </w:r>
    </w:p>
    <w:p>
      <w:pPr>
        <w:spacing w:line="214" w:lineRule="exact" w:before="0"/>
        <w:ind w:left="877" w:right="1072" w:firstLine="0"/>
        <w:jc w:val="center"/>
        <w:rPr>
          <w:rFonts w:ascii="Candara" w:hAnsi="Candara"/>
          <w:b/>
          <w:sz w:val="20"/>
        </w:rPr>
      </w:pPr>
      <w:r>
        <w:rPr>
          <w:rFonts w:ascii="Candara" w:hAnsi="Candara"/>
          <w:b/>
          <w:color w:val="120B15"/>
          <w:sz w:val="20"/>
        </w:rPr>
        <w:t>Coordenador do Programa de Iniciação Científica</w:t>
      </w:r>
    </w:p>
    <w:p>
      <w:pPr>
        <w:spacing w:line="232" w:lineRule="exact" w:before="0"/>
        <w:ind w:left="877" w:right="1074" w:firstLine="0"/>
        <w:jc w:val="center"/>
        <w:rPr>
          <w:rFonts w:ascii="Candara"/>
          <w:i/>
          <w:sz w:val="20"/>
        </w:rPr>
      </w:pPr>
      <w:r>
        <w:rPr>
          <w:rFonts w:ascii="Candara"/>
          <w:i/>
          <w:color w:val="120B15"/>
          <w:sz w:val="20"/>
        </w:rPr>
        <w:t>Prof. Ms. Alessandro de Oliveira Silva</w:t>
      </w:r>
    </w:p>
    <w:p>
      <w:pPr>
        <w:pStyle w:val="BodyText"/>
        <w:spacing w:before="1"/>
        <w:rPr>
          <w:rFonts w:ascii="Candara"/>
          <w:i/>
          <w:sz w:val="24"/>
        </w:rPr>
      </w:pPr>
    </w:p>
    <w:p>
      <w:pPr>
        <w:spacing w:line="276" w:lineRule="exact" w:before="0"/>
        <w:ind w:left="877" w:right="1070" w:firstLine="0"/>
        <w:jc w:val="center"/>
        <w:rPr>
          <w:rFonts w:ascii="Candara" w:hAnsi="Candara"/>
          <w:b/>
          <w:sz w:val="24"/>
        </w:rPr>
      </w:pPr>
      <w:r>
        <w:rPr>
          <w:rFonts w:ascii="Candara" w:hAnsi="Candara"/>
          <w:b/>
          <w:color w:val="120B15"/>
          <w:sz w:val="24"/>
        </w:rPr>
        <w:t>Centro Universitário do Distrito Federal-UDF</w:t>
      </w:r>
    </w:p>
    <w:p>
      <w:pPr>
        <w:spacing w:line="215" w:lineRule="exact" w:before="0"/>
        <w:ind w:left="877" w:right="1071" w:firstLine="0"/>
        <w:jc w:val="center"/>
        <w:rPr>
          <w:rFonts w:ascii="Candara"/>
          <w:b/>
          <w:sz w:val="20"/>
        </w:rPr>
      </w:pPr>
      <w:r>
        <w:rPr>
          <w:rFonts w:ascii="Candara"/>
          <w:b/>
          <w:color w:val="120B15"/>
          <w:sz w:val="20"/>
        </w:rPr>
        <w:t>Reitor</w:t>
      </w:r>
    </w:p>
    <w:p>
      <w:pPr>
        <w:spacing w:line="220" w:lineRule="exact" w:before="0"/>
        <w:ind w:left="877" w:right="1072" w:firstLine="0"/>
        <w:jc w:val="center"/>
        <w:rPr>
          <w:rFonts w:ascii="Candara"/>
          <w:i/>
          <w:sz w:val="20"/>
        </w:rPr>
      </w:pPr>
      <w:r>
        <w:rPr>
          <w:rFonts w:ascii="Candara"/>
          <w:i/>
          <w:color w:val="120B15"/>
          <w:sz w:val="20"/>
        </w:rPr>
        <w:t>Prof. Dr. Renato Padovese</w:t>
      </w:r>
    </w:p>
    <w:p>
      <w:pPr>
        <w:spacing w:line="220" w:lineRule="exact" w:before="0"/>
        <w:ind w:left="877" w:right="1069" w:firstLine="0"/>
        <w:jc w:val="center"/>
        <w:rPr>
          <w:rFonts w:ascii="Candara" w:hAnsi="Candara"/>
          <w:b/>
          <w:sz w:val="20"/>
        </w:rPr>
      </w:pPr>
      <w:r>
        <w:rPr>
          <w:rFonts w:ascii="Candara" w:hAnsi="Candara"/>
          <w:b/>
          <w:color w:val="120B15"/>
          <w:sz w:val="20"/>
        </w:rPr>
        <w:t>Pró-Reitor de Pós Graduação e Pesquisa</w:t>
      </w:r>
    </w:p>
    <w:p>
      <w:pPr>
        <w:spacing w:line="232" w:lineRule="exact" w:before="0"/>
        <w:ind w:left="877" w:right="1073" w:firstLine="0"/>
        <w:jc w:val="center"/>
        <w:rPr>
          <w:rFonts w:ascii="Candara"/>
          <w:i/>
          <w:sz w:val="20"/>
        </w:rPr>
      </w:pPr>
      <w:r>
        <w:rPr>
          <w:rFonts w:ascii="Candara"/>
          <w:i/>
          <w:color w:val="120B15"/>
          <w:sz w:val="20"/>
        </w:rPr>
        <w:t>Prof. Ms. Fabiano de Souza Ferraz</w:t>
      </w:r>
    </w:p>
    <w:p>
      <w:pPr>
        <w:spacing w:after="0" w:line="232" w:lineRule="exact"/>
        <w:jc w:val="center"/>
        <w:rPr>
          <w:rFonts w:ascii="Candara"/>
          <w:sz w:val="20"/>
        </w:rPr>
        <w:sectPr>
          <w:pgSz w:w="7940" w:h="11910"/>
          <w:pgMar w:top="700" w:bottom="280" w:left="460" w:right="460"/>
        </w:sectPr>
      </w:pPr>
    </w:p>
    <w:p>
      <w:pPr>
        <w:spacing w:line="288" w:lineRule="exact" w:before="33"/>
        <w:ind w:left="877" w:right="1271" w:firstLine="0"/>
        <w:jc w:val="center"/>
        <w:rPr>
          <w:rFonts w:ascii="Candara" w:hAnsi="Candara"/>
          <w:b/>
          <w:sz w:val="24"/>
        </w:rPr>
      </w:pPr>
      <w:r>
        <w:rPr>
          <w:rFonts w:ascii="Candara" w:hAnsi="Candara"/>
          <w:b/>
          <w:color w:val="120B15"/>
          <w:sz w:val="24"/>
        </w:rPr>
        <w:t>Realização:</w:t>
      </w:r>
    </w:p>
    <w:p>
      <w:pPr>
        <w:spacing w:line="242" w:lineRule="auto" w:before="0"/>
        <w:ind w:left="877" w:right="1273" w:firstLine="0"/>
        <w:jc w:val="center"/>
        <w:rPr>
          <w:rFonts w:ascii="Candara" w:hAnsi="Candara"/>
          <w:sz w:val="20"/>
        </w:rPr>
      </w:pPr>
      <w:r>
        <w:rPr>
          <w:rFonts w:ascii="Candara" w:hAnsi="Candara"/>
          <w:color w:val="120B15"/>
          <w:sz w:val="20"/>
        </w:rPr>
        <w:t>UnB, CNPq, Reuni, Ministério da Ciência e Tecnologia, UCB, UniCEUB, UDF</w:t>
      </w:r>
    </w:p>
    <w:p>
      <w:pPr>
        <w:pStyle w:val="BodyText"/>
        <w:spacing w:before="6"/>
        <w:rPr>
          <w:rFonts w:ascii="Candara"/>
          <w:sz w:val="20"/>
        </w:rPr>
      </w:pPr>
    </w:p>
    <w:p>
      <w:pPr>
        <w:spacing w:line="240" w:lineRule="auto" w:before="0"/>
        <w:ind w:left="333" w:right="724" w:firstLine="1561"/>
        <w:jc w:val="left"/>
        <w:rPr>
          <w:rFonts w:ascii="Candara" w:hAnsi="Candara"/>
          <w:sz w:val="20"/>
        </w:rPr>
      </w:pPr>
      <w:r>
        <w:rPr>
          <w:rFonts w:ascii="Candara" w:hAnsi="Candara"/>
          <w:b/>
          <w:color w:val="120B15"/>
          <w:sz w:val="24"/>
        </w:rPr>
        <w:t>Programação </w:t>
      </w:r>
      <w:r>
        <w:rPr>
          <w:rFonts w:ascii="Candara" w:hAnsi="Candara"/>
          <w:b/>
          <w:color w:val="120B15"/>
          <w:spacing w:val="-1"/>
          <w:sz w:val="24"/>
        </w:rPr>
        <w:t>d</w:t>
      </w:r>
      <w:r>
        <w:rPr>
          <w:rFonts w:ascii="Candara" w:hAnsi="Candara"/>
          <w:b/>
          <w:color w:val="120B15"/>
          <w:sz w:val="24"/>
        </w:rPr>
        <w:t>o</w:t>
      </w:r>
      <w:r>
        <w:rPr>
          <w:rFonts w:ascii="Candara" w:hAnsi="Candara"/>
          <w:b/>
          <w:color w:val="120B15"/>
          <w:spacing w:val="-1"/>
          <w:sz w:val="24"/>
        </w:rPr>
        <w:t> Congresso </w:t>
      </w:r>
      <w:r>
        <w:rPr>
          <w:rFonts w:ascii="Candara" w:hAnsi="Candara"/>
          <w:color w:val="120B15"/>
          <w:sz w:val="20"/>
        </w:rPr>
        <w:t>                                 O</w:t>
      </w:r>
      <w:r>
        <w:rPr>
          <w:rFonts w:ascii="Candara" w:hAnsi="Candara"/>
          <w:color w:val="120B15"/>
          <w:spacing w:val="-22"/>
          <w:sz w:val="20"/>
        </w:rPr>
        <w:t> </w:t>
      </w:r>
      <w:r>
        <w:rPr>
          <w:rFonts w:ascii="Candara" w:hAnsi="Candara"/>
          <w:color w:val="120B15"/>
          <w:spacing w:val="-1"/>
          <w:sz w:val="20"/>
        </w:rPr>
        <w:t>9</w:t>
      </w:r>
      <w:r>
        <w:rPr>
          <w:rFonts w:ascii="Candara" w:hAnsi="Candara"/>
          <w:color w:val="120B15"/>
          <w:sz w:val="20"/>
        </w:rPr>
        <w:t>°</w:t>
      </w:r>
      <w:r>
        <w:rPr>
          <w:rFonts w:ascii="Candara" w:hAnsi="Candara"/>
          <w:color w:val="120B15"/>
          <w:spacing w:val="-22"/>
          <w:sz w:val="20"/>
        </w:rPr>
        <w:t> </w:t>
      </w:r>
      <w:r>
        <w:rPr>
          <w:rFonts w:ascii="Candara" w:hAnsi="Candara"/>
          <w:color w:val="120B15"/>
          <w:spacing w:val="-1"/>
          <w:sz w:val="20"/>
        </w:rPr>
        <w:t>Congress</w:t>
      </w:r>
      <w:r>
        <w:rPr>
          <w:rFonts w:ascii="Candara" w:hAnsi="Candara"/>
          <w:color w:val="120B15"/>
          <w:sz w:val="20"/>
        </w:rPr>
        <w:t>o</w:t>
      </w:r>
      <w:r>
        <w:rPr>
          <w:rFonts w:ascii="Candara" w:hAnsi="Candara"/>
          <w:color w:val="120B15"/>
          <w:spacing w:val="-22"/>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22"/>
          <w:sz w:val="20"/>
        </w:rPr>
        <w:t> </w:t>
      </w:r>
      <w:r>
        <w:rPr>
          <w:rFonts w:ascii="Candara" w:hAnsi="Candara"/>
          <w:color w:val="120B15"/>
          <w:spacing w:val="-1"/>
          <w:sz w:val="20"/>
        </w:rPr>
        <w:t>Iniciaçã</w:t>
      </w:r>
      <w:r>
        <w:rPr>
          <w:rFonts w:ascii="Candara" w:hAnsi="Candara"/>
          <w:color w:val="120B15"/>
          <w:sz w:val="20"/>
        </w:rPr>
        <w:t>o</w:t>
      </w:r>
      <w:r>
        <w:rPr>
          <w:rFonts w:ascii="Candara" w:hAnsi="Candara"/>
          <w:color w:val="120B15"/>
          <w:spacing w:val="-22"/>
          <w:sz w:val="20"/>
        </w:rPr>
        <w:t> </w:t>
      </w:r>
      <w:r>
        <w:rPr>
          <w:rFonts w:ascii="Candara" w:hAnsi="Candara"/>
          <w:color w:val="120B15"/>
          <w:spacing w:val="-1"/>
          <w:w w:val="99"/>
          <w:sz w:val="20"/>
        </w:rPr>
        <w:t>Científic</w:t>
      </w:r>
      <w:r>
        <w:rPr>
          <w:rFonts w:ascii="Candara" w:hAnsi="Candara"/>
          <w:color w:val="120B15"/>
          <w:w w:val="99"/>
          <w:sz w:val="20"/>
        </w:rPr>
        <w:t>a</w:t>
      </w:r>
      <w:r>
        <w:rPr>
          <w:rFonts w:ascii="Candara" w:hAnsi="Candara"/>
          <w:color w:val="120B15"/>
          <w:spacing w:val="-22"/>
          <w:sz w:val="20"/>
        </w:rPr>
        <w:t> </w:t>
      </w:r>
      <w:r>
        <w:rPr>
          <w:rFonts w:ascii="Candara" w:hAnsi="Candara"/>
          <w:color w:val="120B15"/>
          <w:spacing w:val="-1"/>
          <w:sz w:val="20"/>
        </w:rPr>
        <w:t>d</w:t>
      </w:r>
      <w:r>
        <w:rPr>
          <w:rFonts w:ascii="Candara" w:hAnsi="Candara"/>
          <w:color w:val="120B15"/>
          <w:sz w:val="20"/>
        </w:rPr>
        <w:t>o</w:t>
      </w:r>
      <w:r>
        <w:rPr>
          <w:rFonts w:ascii="Candara" w:hAnsi="Candara"/>
          <w:color w:val="120B15"/>
          <w:spacing w:val="-22"/>
          <w:sz w:val="20"/>
        </w:rPr>
        <w:t> </w:t>
      </w:r>
      <w:r>
        <w:rPr>
          <w:rFonts w:ascii="Candara" w:hAnsi="Candara"/>
          <w:color w:val="120B15"/>
          <w:sz w:val="20"/>
        </w:rPr>
        <w:t>DF</w:t>
      </w:r>
      <w:r>
        <w:rPr>
          <w:rFonts w:ascii="Candara" w:hAnsi="Candara"/>
          <w:color w:val="120B15"/>
          <w:spacing w:val="-22"/>
          <w:sz w:val="20"/>
        </w:rPr>
        <w:t> </w:t>
      </w:r>
      <w:r>
        <w:rPr>
          <w:rFonts w:ascii="Candara" w:hAnsi="Candara"/>
          <w:color w:val="120B15"/>
          <w:sz w:val="20"/>
        </w:rPr>
        <w:t>e</w:t>
      </w:r>
      <w:r>
        <w:rPr>
          <w:rFonts w:ascii="Candara" w:hAnsi="Candara"/>
          <w:color w:val="120B15"/>
          <w:spacing w:val="-22"/>
          <w:sz w:val="20"/>
        </w:rPr>
        <w:t> </w:t>
      </w:r>
      <w:r>
        <w:rPr>
          <w:rFonts w:ascii="Candara" w:hAnsi="Candara"/>
          <w:color w:val="120B15"/>
          <w:sz w:val="20"/>
        </w:rPr>
        <w:t>o</w:t>
      </w:r>
      <w:r>
        <w:rPr>
          <w:rFonts w:ascii="Candara" w:hAnsi="Candara"/>
          <w:color w:val="120B15"/>
          <w:spacing w:val="-22"/>
          <w:sz w:val="20"/>
        </w:rPr>
        <w:t> </w:t>
      </w:r>
      <w:r>
        <w:rPr>
          <w:rFonts w:ascii="Candara" w:hAnsi="Candara"/>
          <w:color w:val="120B15"/>
          <w:sz w:val="20"/>
        </w:rPr>
        <w:t>18º</w:t>
      </w:r>
      <w:r>
        <w:rPr>
          <w:rFonts w:ascii="Candara" w:hAnsi="Candara"/>
          <w:color w:val="120B15"/>
          <w:spacing w:val="-22"/>
          <w:sz w:val="20"/>
        </w:rPr>
        <w:t> </w:t>
      </w:r>
      <w:r>
        <w:rPr>
          <w:rFonts w:ascii="Candara" w:hAnsi="Candara"/>
          <w:color w:val="120B15"/>
          <w:spacing w:val="-1"/>
          <w:sz w:val="20"/>
        </w:rPr>
        <w:t>Congress</w:t>
      </w:r>
      <w:r>
        <w:rPr>
          <w:rFonts w:ascii="Candara" w:hAnsi="Candara"/>
          <w:color w:val="120B15"/>
          <w:sz w:val="20"/>
        </w:rPr>
        <w:t>o</w:t>
      </w:r>
      <w:r>
        <w:rPr>
          <w:rFonts w:ascii="Candara" w:hAnsi="Candara"/>
          <w:color w:val="120B15"/>
          <w:spacing w:val="-22"/>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22"/>
          <w:sz w:val="20"/>
        </w:rPr>
        <w:t> </w:t>
      </w:r>
      <w:r>
        <w:rPr>
          <w:rFonts w:ascii="Candara" w:hAnsi="Candara"/>
          <w:color w:val="120B15"/>
          <w:spacing w:val="-1"/>
          <w:sz w:val="20"/>
        </w:rPr>
        <w:t>Iniciação </w:t>
      </w:r>
      <w:r>
        <w:rPr>
          <w:rFonts w:ascii="Candara" w:hAnsi="Candara"/>
          <w:color w:val="120B15"/>
          <w:spacing w:val="-1"/>
          <w:w w:val="99"/>
          <w:sz w:val="20"/>
        </w:rPr>
        <w:t>Científic</w:t>
      </w:r>
      <w:r>
        <w:rPr>
          <w:rFonts w:ascii="Candara" w:hAnsi="Candara"/>
          <w:color w:val="120B15"/>
          <w:w w:val="99"/>
          <w:sz w:val="20"/>
        </w:rPr>
        <w:t>a</w:t>
      </w:r>
      <w:r>
        <w:rPr>
          <w:rFonts w:ascii="Candara" w:hAnsi="Candara"/>
          <w:color w:val="120B15"/>
          <w:sz w:val="20"/>
        </w:rPr>
        <w:t> </w:t>
      </w:r>
      <w:r>
        <w:rPr>
          <w:rFonts w:ascii="Candara" w:hAnsi="Candara"/>
          <w:color w:val="120B15"/>
          <w:spacing w:val="10"/>
          <w:sz w:val="20"/>
        </w:rPr>
        <w:t> </w:t>
      </w:r>
      <w:r>
        <w:rPr>
          <w:rFonts w:ascii="Candara" w:hAnsi="Candara"/>
          <w:color w:val="120B15"/>
          <w:spacing w:val="-1"/>
          <w:sz w:val="20"/>
        </w:rPr>
        <w:t>d</w:t>
      </w:r>
      <w:r>
        <w:rPr>
          <w:rFonts w:ascii="Candara" w:hAnsi="Candara"/>
          <w:color w:val="120B15"/>
          <w:sz w:val="20"/>
        </w:rPr>
        <w:t>a </w:t>
      </w:r>
      <w:r>
        <w:rPr>
          <w:rFonts w:ascii="Candara" w:hAnsi="Candara"/>
          <w:color w:val="120B15"/>
          <w:spacing w:val="10"/>
          <w:sz w:val="20"/>
        </w:rPr>
        <w:t> </w:t>
      </w:r>
      <w:r>
        <w:rPr>
          <w:rFonts w:ascii="Candara" w:hAnsi="Candara"/>
          <w:color w:val="120B15"/>
          <w:sz w:val="20"/>
        </w:rPr>
        <w:t>Universidade </w:t>
      </w:r>
      <w:r>
        <w:rPr>
          <w:rFonts w:ascii="Candara" w:hAnsi="Candara"/>
          <w:color w:val="120B15"/>
          <w:spacing w:val="10"/>
          <w:sz w:val="20"/>
        </w:rPr>
        <w:t> </w:t>
      </w:r>
      <w:r>
        <w:rPr>
          <w:rFonts w:ascii="Candara" w:hAnsi="Candara"/>
          <w:color w:val="120B15"/>
          <w:spacing w:val="-1"/>
          <w:sz w:val="20"/>
        </w:rPr>
        <w:t>d</w:t>
      </w:r>
      <w:r>
        <w:rPr>
          <w:rFonts w:ascii="Candara" w:hAnsi="Candara"/>
          <w:color w:val="120B15"/>
          <w:sz w:val="20"/>
        </w:rPr>
        <w:t>e </w:t>
      </w:r>
      <w:r>
        <w:rPr>
          <w:rFonts w:ascii="Candara" w:hAnsi="Candara"/>
          <w:color w:val="120B15"/>
          <w:spacing w:val="10"/>
          <w:sz w:val="20"/>
        </w:rPr>
        <w:t> </w:t>
      </w:r>
      <w:r>
        <w:rPr>
          <w:rFonts w:ascii="Candara" w:hAnsi="Candara"/>
          <w:color w:val="120B15"/>
          <w:sz w:val="20"/>
        </w:rPr>
        <w:t>Brasília, </w:t>
      </w:r>
      <w:r>
        <w:rPr>
          <w:rFonts w:ascii="Candara" w:hAnsi="Candara"/>
          <w:color w:val="120B15"/>
          <w:spacing w:val="10"/>
          <w:sz w:val="20"/>
        </w:rPr>
        <w:t> </w:t>
      </w:r>
      <w:r>
        <w:rPr>
          <w:rFonts w:ascii="Candara" w:hAnsi="Candara"/>
          <w:color w:val="120B15"/>
          <w:sz w:val="20"/>
        </w:rPr>
        <w:t>apresentam </w:t>
      </w:r>
      <w:r>
        <w:rPr>
          <w:rFonts w:ascii="Candara" w:hAnsi="Candara"/>
          <w:color w:val="120B15"/>
          <w:spacing w:val="10"/>
          <w:sz w:val="20"/>
        </w:rPr>
        <w:t> </w:t>
      </w:r>
      <w:r>
        <w:rPr>
          <w:rFonts w:ascii="Candara" w:hAnsi="Candara"/>
          <w:color w:val="120B15"/>
          <w:sz w:val="20"/>
        </w:rPr>
        <w:t>os </w:t>
      </w:r>
      <w:r>
        <w:rPr>
          <w:rFonts w:ascii="Candara" w:hAnsi="Candara"/>
          <w:color w:val="120B15"/>
          <w:spacing w:val="10"/>
          <w:sz w:val="20"/>
        </w:rPr>
        <w:t> </w:t>
      </w:r>
      <w:r>
        <w:rPr>
          <w:rFonts w:ascii="Candara" w:hAnsi="Candara"/>
          <w:color w:val="120B15"/>
          <w:sz w:val="20"/>
        </w:rPr>
        <w:t>trabalhos </w:t>
      </w:r>
      <w:r>
        <w:rPr>
          <w:rFonts w:ascii="Candara" w:hAnsi="Candara"/>
          <w:color w:val="120B15"/>
          <w:spacing w:val="10"/>
          <w:sz w:val="20"/>
        </w:rPr>
        <w:t> </w:t>
      </w:r>
      <w:r>
        <w:rPr>
          <w:rFonts w:ascii="Candara" w:hAnsi="Candara"/>
          <w:color w:val="120B15"/>
          <w:spacing w:val="-1"/>
          <w:sz w:val="20"/>
        </w:rPr>
        <w:t>de </w:t>
      </w:r>
      <w:r>
        <w:rPr>
          <w:rFonts w:ascii="Candara" w:hAnsi="Candara"/>
          <w:color w:val="120B15"/>
          <w:sz w:val="20"/>
        </w:rPr>
        <w:t>pesquisa</w:t>
      </w:r>
      <w:r>
        <w:rPr>
          <w:rFonts w:ascii="Candara" w:hAnsi="Candara"/>
          <w:color w:val="120B15"/>
          <w:spacing w:val="6"/>
          <w:sz w:val="20"/>
        </w:rPr>
        <w:t> </w:t>
      </w:r>
      <w:r>
        <w:rPr>
          <w:rFonts w:ascii="Candara" w:hAnsi="Candara"/>
          <w:color w:val="120B15"/>
          <w:spacing w:val="-1"/>
          <w:sz w:val="20"/>
        </w:rPr>
        <w:t>desenvolvido</w:t>
      </w:r>
      <w:r>
        <w:rPr>
          <w:rFonts w:ascii="Candara" w:hAnsi="Candara"/>
          <w:color w:val="120B15"/>
          <w:sz w:val="20"/>
        </w:rPr>
        <w:t>s</w:t>
      </w:r>
      <w:r>
        <w:rPr>
          <w:rFonts w:ascii="Candara" w:hAnsi="Candara"/>
          <w:color w:val="120B15"/>
          <w:spacing w:val="6"/>
          <w:sz w:val="20"/>
        </w:rPr>
        <w:t> </w:t>
      </w:r>
      <w:r>
        <w:rPr>
          <w:rFonts w:ascii="Candara" w:hAnsi="Candara"/>
          <w:color w:val="120B15"/>
          <w:sz w:val="20"/>
        </w:rPr>
        <w:t>por</w:t>
      </w:r>
      <w:r>
        <w:rPr>
          <w:rFonts w:ascii="Candara" w:hAnsi="Candara"/>
          <w:color w:val="120B15"/>
          <w:spacing w:val="6"/>
          <w:sz w:val="20"/>
        </w:rPr>
        <w:t> </w:t>
      </w:r>
      <w:r>
        <w:rPr>
          <w:rFonts w:ascii="Candara" w:hAnsi="Candara"/>
          <w:color w:val="120B15"/>
          <w:spacing w:val="-1"/>
          <w:sz w:val="20"/>
        </w:rPr>
        <w:t>estudante</w:t>
      </w:r>
      <w:r>
        <w:rPr>
          <w:rFonts w:ascii="Candara" w:hAnsi="Candara"/>
          <w:color w:val="120B15"/>
          <w:sz w:val="20"/>
        </w:rPr>
        <w:t>s</w:t>
      </w:r>
      <w:r>
        <w:rPr>
          <w:rFonts w:ascii="Candara" w:hAnsi="Candara"/>
          <w:color w:val="120B15"/>
          <w:spacing w:val="6"/>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6"/>
          <w:sz w:val="20"/>
        </w:rPr>
        <w:t> </w:t>
      </w:r>
      <w:r>
        <w:rPr>
          <w:rFonts w:ascii="Candara" w:hAnsi="Candara"/>
          <w:color w:val="120B15"/>
          <w:sz w:val="20"/>
        </w:rPr>
        <w:t>graduação</w:t>
      </w:r>
      <w:r>
        <w:rPr>
          <w:rFonts w:ascii="Candara" w:hAnsi="Candara"/>
          <w:color w:val="120B15"/>
          <w:spacing w:val="6"/>
          <w:sz w:val="20"/>
        </w:rPr>
        <w:t> </w:t>
      </w:r>
      <w:r>
        <w:rPr>
          <w:rFonts w:ascii="Candara" w:hAnsi="Candara"/>
          <w:color w:val="120B15"/>
          <w:spacing w:val="-1"/>
          <w:sz w:val="20"/>
        </w:rPr>
        <w:t>d</w:t>
      </w:r>
      <w:r>
        <w:rPr>
          <w:rFonts w:ascii="Candara" w:hAnsi="Candara"/>
          <w:color w:val="120B15"/>
          <w:sz w:val="20"/>
        </w:rPr>
        <w:t>a</w:t>
      </w:r>
      <w:r>
        <w:rPr>
          <w:rFonts w:ascii="Candara" w:hAnsi="Candara"/>
          <w:color w:val="120B15"/>
          <w:spacing w:val="6"/>
          <w:sz w:val="20"/>
        </w:rPr>
        <w:t> </w:t>
      </w:r>
      <w:r>
        <w:rPr>
          <w:rFonts w:ascii="Candara" w:hAnsi="Candara"/>
          <w:color w:val="120B15"/>
          <w:sz w:val="20"/>
        </w:rPr>
        <w:t>Un</w:t>
      </w:r>
      <w:r>
        <w:rPr>
          <w:rFonts w:ascii="Candara" w:hAnsi="Candara"/>
          <w:color w:val="120B15"/>
          <w:spacing w:val="-1"/>
          <w:sz w:val="20"/>
        </w:rPr>
        <w:t>iversidade d</w:t>
      </w:r>
      <w:r>
        <w:rPr>
          <w:rFonts w:ascii="Candara" w:hAnsi="Candara"/>
          <w:color w:val="120B15"/>
          <w:sz w:val="20"/>
        </w:rPr>
        <w:t>e</w:t>
      </w:r>
      <w:r>
        <w:rPr>
          <w:rFonts w:ascii="Candara" w:hAnsi="Candara"/>
          <w:color w:val="120B15"/>
          <w:spacing w:val="8"/>
          <w:sz w:val="20"/>
        </w:rPr>
        <w:t> </w:t>
      </w:r>
      <w:r>
        <w:rPr>
          <w:rFonts w:ascii="Candara" w:hAnsi="Candara"/>
          <w:color w:val="120B15"/>
          <w:sz w:val="20"/>
        </w:rPr>
        <w:t>Brasília</w:t>
      </w:r>
      <w:r>
        <w:rPr>
          <w:rFonts w:ascii="Candara" w:hAnsi="Candara"/>
          <w:color w:val="120B15"/>
          <w:spacing w:val="8"/>
          <w:sz w:val="20"/>
        </w:rPr>
        <w:t> </w:t>
      </w:r>
      <w:r>
        <w:rPr>
          <w:rFonts w:ascii="Candara" w:hAnsi="Candara"/>
          <w:color w:val="120B15"/>
          <w:sz w:val="20"/>
        </w:rPr>
        <w:t>-</w:t>
      </w:r>
      <w:r>
        <w:rPr>
          <w:rFonts w:ascii="Candara" w:hAnsi="Candara"/>
          <w:color w:val="120B15"/>
          <w:spacing w:val="8"/>
          <w:sz w:val="20"/>
        </w:rPr>
        <w:t> </w:t>
      </w:r>
      <w:r>
        <w:rPr>
          <w:rFonts w:ascii="Candara" w:hAnsi="Candara"/>
          <w:color w:val="120B15"/>
          <w:sz w:val="20"/>
        </w:rPr>
        <w:t>Un</w:t>
      </w:r>
      <w:r>
        <w:rPr>
          <w:rFonts w:ascii="Candara" w:hAnsi="Candara"/>
          <w:color w:val="120B15"/>
          <w:spacing w:val="-1"/>
          <w:sz w:val="20"/>
        </w:rPr>
        <w:t>B</w:t>
      </w:r>
      <w:r>
        <w:rPr>
          <w:rFonts w:ascii="Candara" w:hAnsi="Candara"/>
          <w:color w:val="120B15"/>
          <w:sz w:val="20"/>
        </w:rPr>
        <w:t>,</w:t>
      </w:r>
      <w:r>
        <w:rPr>
          <w:rFonts w:ascii="Candara" w:hAnsi="Candara"/>
          <w:color w:val="120B15"/>
          <w:spacing w:val="8"/>
          <w:sz w:val="20"/>
        </w:rPr>
        <w:t> </w:t>
      </w:r>
      <w:r>
        <w:rPr>
          <w:rFonts w:ascii="Candara" w:hAnsi="Candara"/>
          <w:color w:val="120B15"/>
          <w:spacing w:val="-1"/>
          <w:sz w:val="20"/>
        </w:rPr>
        <w:t>d</w:t>
      </w:r>
      <w:r>
        <w:rPr>
          <w:rFonts w:ascii="Candara" w:hAnsi="Candara"/>
          <w:color w:val="120B15"/>
          <w:sz w:val="20"/>
        </w:rPr>
        <w:t>a</w:t>
      </w:r>
      <w:r>
        <w:rPr>
          <w:rFonts w:ascii="Candara" w:hAnsi="Candara"/>
          <w:color w:val="120B15"/>
          <w:spacing w:val="7"/>
          <w:sz w:val="20"/>
        </w:rPr>
        <w:t> </w:t>
      </w:r>
      <w:r>
        <w:rPr>
          <w:rFonts w:ascii="Candara" w:hAnsi="Candara"/>
          <w:color w:val="120B15"/>
          <w:sz w:val="20"/>
        </w:rPr>
        <w:t>Universidade</w:t>
      </w:r>
      <w:r>
        <w:rPr>
          <w:rFonts w:ascii="Candara" w:hAnsi="Candara"/>
          <w:color w:val="120B15"/>
          <w:spacing w:val="8"/>
          <w:sz w:val="20"/>
        </w:rPr>
        <w:t> </w:t>
      </w:r>
      <w:r>
        <w:rPr>
          <w:rFonts w:ascii="Candara" w:hAnsi="Candara"/>
          <w:color w:val="120B15"/>
          <w:spacing w:val="-1"/>
          <w:sz w:val="20"/>
        </w:rPr>
        <w:t>Católic</w:t>
      </w:r>
      <w:r>
        <w:rPr>
          <w:rFonts w:ascii="Candara" w:hAnsi="Candara"/>
          <w:color w:val="120B15"/>
          <w:sz w:val="20"/>
        </w:rPr>
        <w:t>a</w:t>
      </w:r>
      <w:r>
        <w:rPr>
          <w:rFonts w:ascii="Candara" w:hAnsi="Candara"/>
          <w:color w:val="120B15"/>
          <w:spacing w:val="7"/>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8"/>
          <w:sz w:val="20"/>
        </w:rPr>
        <w:t> </w:t>
      </w:r>
      <w:r>
        <w:rPr>
          <w:rFonts w:ascii="Candara" w:hAnsi="Candara"/>
          <w:color w:val="120B15"/>
          <w:sz w:val="20"/>
        </w:rPr>
        <w:t>Brasília</w:t>
      </w:r>
      <w:r>
        <w:rPr>
          <w:rFonts w:ascii="Candara" w:hAnsi="Candara"/>
          <w:color w:val="120B15"/>
          <w:spacing w:val="8"/>
          <w:sz w:val="20"/>
        </w:rPr>
        <w:t> </w:t>
      </w:r>
      <w:r>
        <w:rPr>
          <w:rFonts w:ascii="Candara" w:hAnsi="Candara"/>
          <w:color w:val="120B15"/>
          <w:sz w:val="20"/>
        </w:rPr>
        <w:t>-</w:t>
      </w:r>
      <w:r>
        <w:rPr>
          <w:rFonts w:ascii="Candara" w:hAnsi="Candara"/>
          <w:color w:val="120B15"/>
          <w:spacing w:val="8"/>
          <w:sz w:val="20"/>
        </w:rPr>
        <w:t> </w:t>
      </w:r>
      <w:r>
        <w:rPr>
          <w:rFonts w:ascii="Candara" w:hAnsi="Candara"/>
          <w:color w:val="120B15"/>
          <w:sz w:val="20"/>
        </w:rPr>
        <w:t>UCB,</w:t>
      </w:r>
      <w:r>
        <w:rPr>
          <w:rFonts w:ascii="Candara" w:hAnsi="Candara"/>
          <w:color w:val="120B15"/>
          <w:spacing w:val="8"/>
          <w:sz w:val="20"/>
        </w:rPr>
        <w:t> </w:t>
      </w:r>
      <w:r>
        <w:rPr>
          <w:rFonts w:ascii="Candara" w:hAnsi="Candara"/>
          <w:color w:val="120B15"/>
          <w:spacing w:val="-1"/>
          <w:sz w:val="20"/>
        </w:rPr>
        <w:t>d</w:t>
      </w:r>
      <w:r>
        <w:rPr>
          <w:rFonts w:ascii="Candara" w:hAnsi="Candara"/>
          <w:color w:val="120B15"/>
          <w:sz w:val="20"/>
        </w:rPr>
        <w:t>o</w:t>
      </w:r>
      <w:r>
        <w:rPr>
          <w:rFonts w:ascii="Candara" w:hAnsi="Candara"/>
          <w:color w:val="120B15"/>
          <w:spacing w:val="7"/>
          <w:sz w:val="20"/>
        </w:rPr>
        <w:t> </w:t>
      </w:r>
      <w:r>
        <w:rPr>
          <w:rFonts w:ascii="Candara" w:hAnsi="Candara"/>
          <w:color w:val="120B15"/>
          <w:spacing w:val="-1"/>
          <w:sz w:val="20"/>
        </w:rPr>
        <w:t>Centro </w:t>
      </w:r>
      <w:r>
        <w:rPr>
          <w:rFonts w:ascii="Candara" w:hAnsi="Candara"/>
          <w:color w:val="120B15"/>
          <w:sz w:val="20"/>
        </w:rPr>
        <w:t>Universitário</w:t>
      </w:r>
      <w:r>
        <w:rPr>
          <w:rFonts w:ascii="Candara" w:hAnsi="Candara"/>
          <w:color w:val="120B15"/>
          <w:spacing w:val="-7"/>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7"/>
          <w:sz w:val="20"/>
        </w:rPr>
        <w:t> </w:t>
      </w:r>
      <w:r>
        <w:rPr>
          <w:rFonts w:ascii="Candara" w:hAnsi="Candara"/>
          <w:color w:val="120B15"/>
          <w:sz w:val="20"/>
        </w:rPr>
        <w:t>Brasília</w:t>
      </w:r>
      <w:r>
        <w:rPr>
          <w:rFonts w:ascii="Candara" w:hAnsi="Candara"/>
          <w:color w:val="120B15"/>
          <w:spacing w:val="-7"/>
          <w:sz w:val="20"/>
        </w:rPr>
        <w:t> </w:t>
      </w:r>
      <w:r>
        <w:rPr>
          <w:rFonts w:ascii="Candara" w:hAnsi="Candara"/>
          <w:color w:val="120B15"/>
          <w:sz w:val="20"/>
        </w:rPr>
        <w:t>-</w:t>
      </w:r>
      <w:r>
        <w:rPr>
          <w:rFonts w:ascii="Candara" w:hAnsi="Candara"/>
          <w:color w:val="120B15"/>
          <w:spacing w:val="-7"/>
          <w:sz w:val="20"/>
        </w:rPr>
        <w:t> </w:t>
      </w:r>
      <w:r>
        <w:rPr>
          <w:rFonts w:ascii="Candara" w:hAnsi="Candara"/>
          <w:color w:val="120B15"/>
          <w:sz w:val="20"/>
        </w:rPr>
        <w:t>UniCEUB,</w:t>
      </w:r>
      <w:r>
        <w:rPr>
          <w:rFonts w:ascii="Candara" w:hAnsi="Candara"/>
          <w:color w:val="120B15"/>
          <w:spacing w:val="-7"/>
          <w:sz w:val="20"/>
        </w:rPr>
        <w:t> </w:t>
      </w:r>
      <w:r>
        <w:rPr>
          <w:rFonts w:ascii="Candara" w:hAnsi="Candara"/>
          <w:color w:val="120B15"/>
          <w:sz w:val="20"/>
        </w:rPr>
        <w:t>e</w:t>
      </w:r>
      <w:r>
        <w:rPr>
          <w:rFonts w:ascii="Candara" w:hAnsi="Candara"/>
          <w:color w:val="120B15"/>
          <w:spacing w:val="-7"/>
          <w:sz w:val="20"/>
        </w:rPr>
        <w:t> </w:t>
      </w:r>
      <w:r>
        <w:rPr>
          <w:rFonts w:ascii="Candara" w:hAnsi="Candara"/>
          <w:color w:val="120B15"/>
          <w:spacing w:val="-1"/>
          <w:sz w:val="20"/>
        </w:rPr>
        <w:t>d</w:t>
      </w:r>
      <w:r>
        <w:rPr>
          <w:rFonts w:ascii="Candara" w:hAnsi="Candara"/>
          <w:color w:val="120B15"/>
          <w:sz w:val="20"/>
        </w:rPr>
        <w:t>o</w:t>
      </w:r>
      <w:r>
        <w:rPr>
          <w:rFonts w:ascii="Candara" w:hAnsi="Candara"/>
          <w:color w:val="120B15"/>
          <w:spacing w:val="-7"/>
          <w:sz w:val="20"/>
        </w:rPr>
        <w:t> </w:t>
      </w:r>
      <w:r>
        <w:rPr>
          <w:rFonts w:ascii="Candara" w:hAnsi="Candara"/>
          <w:color w:val="120B15"/>
          <w:spacing w:val="-1"/>
          <w:sz w:val="20"/>
        </w:rPr>
        <w:t>Centr</w:t>
      </w:r>
      <w:r>
        <w:rPr>
          <w:rFonts w:ascii="Candara" w:hAnsi="Candara"/>
          <w:color w:val="120B15"/>
          <w:sz w:val="20"/>
        </w:rPr>
        <w:t>o</w:t>
      </w:r>
      <w:r>
        <w:rPr>
          <w:rFonts w:ascii="Candara" w:hAnsi="Candara"/>
          <w:color w:val="120B15"/>
          <w:spacing w:val="-7"/>
          <w:sz w:val="20"/>
        </w:rPr>
        <w:t> </w:t>
      </w:r>
      <w:r>
        <w:rPr>
          <w:rFonts w:ascii="Candara" w:hAnsi="Candara"/>
          <w:color w:val="120B15"/>
          <w:sz w:val="20"/>
        </w:rPr>
        <w:t>Universitário</w:t>
      </w:r>
      <w:r>
        <w:rPr>
          <w:rFonts w:ascii="Candara" w:hAnsi="Candara"/>
          <w:color w:val="120B15"/>
          <w:spacing w:val="-7"/>
          <w:sz w:val="20"/>
        </w:rPr>
        <w:t> </w:t>
      </w:r>
      <w:r>
        <w:rPr>
          <w:rFonts w:ascii="Candara" w:hAnsi="Candara"/>
          <w:color w:val="120B15"/>
          <w:spacing w:val="-1"/>
          <w:sz w:val="20"/>
        </w:rPr>
        <w:t>d</w:t>
      </w:r>
      <w:r>
        <w:rPr>
          <w:rFonts w:ascii="Candara" w:hAnsi="Candara"/>
          <w:color w:val="120B15"/>
          <w:sz w:val="20"/>
        </w:rPr>
        <w:t>o</w:t>
      </w:r>
      <w:r>
        <w:rPr>
          <w:rFonts w:ascii="Candara" w:hAnsi="Candara"/>
          <w:color w:val="120B15"/>
          <w:spacing w:val="-7"/>
          <w:sz w:val="20"/>
        </w:rPr>
        <w:t> </w:t>
      </w:r>
      <w:r>
        <w:rPr>
          <w:rFonts w:ascii="Candara" w:hAnsi="Candara"/>
          <w:color w:val="120B15"/>
          <w:sz w:val="20"/>
        </w:rPr>
        <w:t>Distrito </w:t>
      </w:r>
      <w:r>
        <w:rPr>
          <w:rFonts w:ascii="Candara" w:hAnsi="Candara"/>
          <w:color w:val="120B15"/>
          <w:spacing w:val="-1"/>
          <w:sz w:val="20"/>
        </w:rPr>
        <w:t>Federa</w:t>
      </w:r>
      <w:r>
        <w:rPr>
          <w:rFonts w:ascii="Candara" w:hAnsi="Candara"/>
          <w:color w:val="120B15"/>
          <w:sz w:val="20"/>
        </w:rPr>
        <w:t>l</w:t>
      </w:r>
      <w:r>
        <w:rPr>
          <w:rFonts w:ascii="Candara" w:hAnsi="Candara"/>
          <w:color w:val="120B15"/>
          <w:spacing w:val="7"/>
          <w:sz w:val="20"/>
        </w:rPr>
        <w:t> </w:t>
      </w:r>
      <w:r>
        <w:rPr>
          <w:rFonts w:ascii="Candara" w:hAnsi="Candara"/>
          <w:color w:val="120B15"/>
          <w:sz w:val="20"/>
        </w:rPr>
        <w:t>-</w:t>
      </w:r>
      <w:r>
        <w:rPr>
          <w:rFonts w:ascii="Candara" w:hAnsi="Candara"/>
          <w:color w:val="120B15"/>
          <w:spacing w:val="7"/>
          <w:sz w:val="20"/>
        </w:rPr>
        <w:t> </w:t>
      </w:r>
      <w:r>
        <w:rPr>
          <w:rFonts w:ascii="Candara" w:hAnsi="Candara"/>
          <w:color w:val="120B15"/>
          <w:sz w:val="20"/>
        </w:rPr>
        <w:t>UDF,</w:t>
      </w:r>
      <w:r>
        <w:rPr>
          <w:rFonts w:ascii="Candara" w:hAnsi="Candara"/>
          <w:color w:val="120B15"/>
          <w:spacing w:val="7"/>
          <w:sz w:val="20"/>
        </w:rPr>
        <w:t> </w:t>
      </w:r>
      <w:r>
        <w:rPr>
          <w:rFonts w:ascii="Candara" w:hAnsi="Candara"/>
          <w:color w:val="120B15"/>
          <w:spacing w:val="-1"/>
          <w:sz w:val="20"/>
        </w:rPr>
        <w:t>referent</w:t>
      </w:r>
      <w:r>
        <w:rPr>
          <w:rFonts w:ascii="Candara" w:hAnsi="Candara"/>
          <w:color w:val="120B15"/>
          <w:sz w:val="20"/>
        </w:rPr>
        <w:t>e</w:t>
      </w:r>
      <w:r>
        <w:rPr>
          <w:rFonts w:ascii="Candara" w:hAnsi="Candara"/>
          <w:color w:val="120B15"/>
          <w:spacing w:val="7"/>
          <w:sz w:val="20"/>
        </w:rPr>
        <w:t> </w:t>
      </w:r>
      <w:r>
        <w:rPr>
          <w:rFonts w:ascii="Candara" w:hAnsi="Candara"/>
          <w:color w:val="120B15"/>
          <w:sz w:val="20"/>
        </w:rPr>
        <w:t>ao</w:t>
      </w:r>
      <w:r>
        <w:rPr>
          <w:rFonts w:ascii="Candara" w:hAnsi="Candara"/>
          <w:color w:val="120B15"/>
          <w:spacing w:val="6"/>
          <w:sz w:val="20"/>
        </w:rPr>
        <w:t> </w:t>
      </w:r>
      <w:r>
        <w:rPr>
          <w:rFonts w:ascii="Candara" w:hAnsi="Candara"/>
          <w:color w:val="120B15"/>
          <w:sz w:val="20"/>
        </w:rPr>
        <w:t>período</w:t>
      </w:r>
      <w:r>
        <w:rPr>
          <w:rFonts w:ascii="Candara" w:hAnsi="Candara"/>
          <w:color w:val="120B15"/>
          <w:spacing w:val="6"/>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6"/>
          <w:sz w:val="20"/>
        </w:rPr>
        <w:t> </w:t>
      </w:r>
      <w:r>
        <w:rPr>
          <w:rFonts w:ascii="Candara" w:hAnsi="Candara"/>
          <w:color w:val="120B15"/>
          <w:sz w:val="20"/>
        </w:rPr>
        <w:t>agosto</w:t>
      </w:r>
      <w:r>
        <w:rPr>
          <w:rFonts w:ascii="Candara" w:hAnsi="Candara"/>
          <w:color w:val="120B15"/>
          <w:spacing w:val="6"/>
          <w:sz w:val="20"/>
        </w:rPr>
        <w:t> </w:t>
      </w:r>
      <w:r>
        <w:rPr>
          <w:rFonts w:ascii="Candara" w:hAnsi="Candara"/>
          <w:color w:val="120B15"/>
          <w:spacing w:val="-1"/>
          <w:sz w:val="20"/>
        </w:rPr>
        <w:t>d</w:t>
      </w:r>
      <w:r>
        <w:rPr>
          <w:rFonts w:ascii="Candara" w:hAnsi="Candara"/>
          <w:color w:val="120B15"/>
          <w:sz w:val="20"/>
        </w:rPr>
        <w:t>e</w:t>
      </w:r>
      <w:r>
        <w:rPr>
          <w:rFonts w:ascii="Candara" w:hAnsi="Candara"/>
          <w:color w:val="120B15"/>
          <w:spacing w:val="6"/>
          <w:sz w:val="20"/>
        </w:rPr>
        <w:t> </w:t>
      </w:r>
      <w:r>
        <w:rPr>
          <w:rFonts w:ascii="Candara" w:hAnsi="Candara"/>
          <w:smallCaps/>
          <w:color w:val="120B15"/>
          <w:sz w:val="20"/>
        </w:rPr>
        <w:t>2011</w:t>
      </w:r>
      <w:r>
        <w:rPr>
          <w:rFonts w:ascii="Candara" w:hAnsi="Candara"/>
          <w:smallCaps w:val="0"/>
          <w:color w:val="120B15"/>
          <w:spacing w:val="6"/>
          <w:sz w:val="20"/>
        </w:rPr>
        <w:t> </w:t>
      </w:r>
      <w:r>
        <w:rPr>
          <w:rFonts w:ascii="Candara" w:hAnsi="Candara"/>
          <w:smallCaps w:val="0"/>
          <w:color w:val="120B15"/>
          <w:sz w:val="20"/>
        </w:rPr>
        <w:t>a</w:t>
      </w:r>
      <w:r>
        <w:rPr>
          <w:rFonts w:ascii="Candara" w:hAnsi="Candara"/>
          <w:smallCaps w:val="0"/>
          <w:color w:val="120B15"/>
          <w:spacing w:val="7"/>
          <w:sz w:val="20"/>
        </w:rPr>
        <w:t> </w:t>
      </w:r>
      <w:r>
        <w:rPr>
          <w:rFonts w:ascii="Candara" w:hAnsi="Candara"/>
          <w:smallCaps w:val="0"/>
          <w:color w:val="120B15"/>
          <w:sz w:val="20"/>
        </w:rPr>
        <w:t>Julho</w:t>
      </w:r>
      <w:r>
        <w:rPr>
          <w:rFonts w:ascii="Candara" w:hAnsi="Candara"/>
          <w:smallCaps w:val="0"/>
          <w:color w:val="120B15"/>
          <w:spacing w:val="6"/>
          <w:sz w:val="20"/>
        </w:rPr>
        <w:t> </w:t>
      </w:r>
      <w:r>
        <w:rPr>
          <w:rFonts w:ascii="Candara" w:hAnsi="Candara"/>
          <w:smallCaps w:val="0"/>
          <w:color w:val="120B15"/>
          <w:spacing w:val="-1"/>
          <w:sz w:val="20"/>
        </w:rPr>
        <w:t>d</w:t>
      </w:r>
      <w:r>
        <w:rPr>
          <w:rFonts w:ascii="Candara" w:hAnsi="Candara"/>
          <w:smallCaps w:val="0"/>
          <w:color w:val="120B15"/>
          <w:sz w:val="20"/>
        </w:rPr>
        <w:t>e</w:t>
      </w:r>
      <w:r>
        <w:rPr>
          <w:rFonts w:ascii="Candara" w:hAnsi="Candara"/>
          <w:smallCaps w:val="0"/>
          <w:color w:val="120B15"/>
          <w:spacing w:val="6"/>
          <w:sz w:val="20"/>
        </w:rPr>
        <w:t> </w:t>
      </w:r>
      <w:r>
        <w:rPr>
          <w:rFonts w:ascii="Candara" w:hAnsi="Candara"/>
          <w:smallCaps/>
          <w:color w:val="120B15"/>
          <w:sz w:val="20"/>
        </w:rPr>
        <w:t>2012,</w:t>
      </w:r>
      <w:r>
        <w:rPr>
          <w:rFonts w:ascii="Candara" w:hAnsi="Candara"/>
          <w:smallCaps w:val="0"/>
          <w:color w:val="120B15"/>
          <w:sz w:val="20"/>
        </w:rPr>
        <w:t> no</w:t>
      </w:r>
      <w:r>
        <w:rPr>
          <w:rFonts w:ascii="Candara" w:hAnsi="Candara"/>
          <w:smallCaps w:val="0"/>
          <w:color w:val="120B15"/>
          <w:spacing w:val="13"/>
          <w:sz w:val="20"/>
        </w:rPr>
        <w:t> </w:t>
      </w:r>
      <w:r>
        <w:rPr>
          <w:rFonts w:ascii="Candara" w:hAnsi="Candara"/>
          <w:smallCaps w:val="0"/>
          <w:color w:val="120B15"/>
          <w:sz w:val="20"/>
        </w:rPr>
        <w:t>âmbito</w:t>
      </w:r>
      <w:r>
        <w:rPr>
          <w:rFonts w:ascii="Candara" w:hAnsi="Candara"/>
          <w:smallCaps w:val="0"/>
          <w:color w:val="120B15"/>
          <w:spacing w:val="12"/>
          <w:sz w:val="20"/>
        </w:rPr>
        <w:t> </w:t>
      </w:r>
      <w:r>
        <w:rPr>
          <w:rFonts w:ascii="Candara" w:hAnsi="Candara"/>
          <w:smallCaps w:val="0"/>
          <w:color w:val="120B15"/>
          <w:spacing w:val="-1"/>
          <w:sz w:val="20"/>
        </w:rPr>
        <w:t>d</w:t>
      </w:r>
      <w:r>
        <w:rPr>
          <w:rFonts w:ascii="Candara" w:hAnsi="Candara"/>
          <w:smallCaps w:val="0"/>
          <w:color w:val="120B15"/>
          <w:sz w:val="20"/>
        </w:rPr>
        <w:t>o</w:t>
      </w:r>
      <w:r>
        <w:rPr>
          <w:rFonts w:ascii="Candara" w:hAnsi="Candara"/>
          <w:smallCaps w:val="0"/>
          <w:color w:val="120B15"/>
          <w:spacing w:val="12"/>
          <w:sz w:val="20"/>
        </w:rPr>
        <w:t> </w:t>
      </w:r>
      <w:r>
        <w:rPr>
          <w:rFonts w:ascii="Candara" w:hAnsi="Candara"/>
          <w:smallCaps w:val="0"/>
          <w:color w:val="120B15"/>
          <w:sz w:val="20"/>
        </w:rPr>
        <w:t>Programa</w:t>
      </w:r>
      <w:r>
        <w:rPr>
          <w:rFonts w:ascii="Candara" w:hAnsi="Candara"/>
          <w:smallCaps w:val="0"/>
          <w:color w:val="120B15"/>
          <w:spacing w:val="12"/>
          <w:sz w:val="20"/>
        </w:rPr>
        <w:t> </w:t>
      </w:r>
      <w:r>
        <w:rPr>
          <w:rFonts w:ascii="Candara" w:hAnsi="Candara"/>
          <w:smallCaps w:val="0"/>
          <w:color w:val="120B15"/>
          <w:spacing w:val="-1"/>
          <w:sz w:val="20"/>
        </w:rPr>
        <w:t>Instituciona</w:t>
      </w:r>
      <w:r>
        <w:rPr>
          <w:rFonts w:ascii="Candara" w:hAnsi="Candara"/>
          <w:smallCaps w:val="0"/>
          <w:color w:val="120B15"/>
          <w:sz w:val="20"/>
        </w:rPr>
        <w:t>l</w:t>
      </w:r>
      <w:r>
        <w:rPr>
          <w:rFonts w:ascii="Candara" w:hAnsi="Candara"/>
          <w:smallCaps w:val="0"/>
          <w:color w:val="120B15"/>
          <w:spacing w:val="12"/>
          <w:sz w:val="20"/>
        </w:rPr>
        <w:t> </w:t>
      </w:r>
      <w:r>
        <w:rPr>
          <w:rFonts w:ascii="Candara" w:hAnsi="Candara"/>
          <w:smallCaps w:val="0"/>
          <w:color w:val="120B15"/>
          <w:spacing w:val="-1"/>
          <w:sz w:val="20"/>
        </w:rPr>
        <w:t>d</w:t>
      </w:r>
      <w:r>
        <w:rPr>
          <w:rFonts w:ascii="Candara" w:hAnsi="Candara"/>
          <w:smallCaps w:val="0"/>
          <w:color w:val="120B15"/>
          <w:sz w:val="20"/>
        </w:rPr>
        <w:t>e</w:t>
      </w:r>
      <w:r>
        <w:rPr>
          <w:rFonts w:ascii="Candara" w:hAnsi="Candara"/>
          <w:smallCaps w:val="0"/>
          <w:color w:val="120B15"/>
          <w:spacing w:val="12"/>
          <w:sz w:val="20"/>
        </w:rPr>
        <w:t> </w:t>
      </w:r>
      <w:r>
        <w:rPr>
          <w:rFonts w:ascii="Candara" w:hAnsi="Candara"/>
          <w:smallCaps w:val="0"/>
          <w:color w:val="120B15"/>
          <w:sz w:val="20"/>
        </w:rPr>
        <w:t>Bolsas</w:t>
      </w:r>
      <w:r>
        <w:rPr>
          <w:rFonts w:ascii="Candara" w:hAnsi="Candara"/>
          <w:smallCaps w:val="0"/>
          <w:color w:val="120B15"/>
          <w:spacing w:val="12"/>
          <w:sz w:val="20"/>
        </w:rPr>
        <w:t> </w:t>
      </w:r>
      <w:r>
        <w:rPr>
          <w:rFonts w:ascii="Candara" w:hAnsi="Candara"/>
          <w:smallCaps w:val="0"/>
          <w:color w:val="120B15"/>
          <w:spacing w:val="-1"/>
          <w:sz w:val="20"/>
        </w:rPr>
        <w:t>d</w:t>
      </w:r>
      <w:r>
        <w:rPr>
          <w:rFonts w:ascii="Candara" w:hAnsi="Candara"/>
          <w:smallCaps w:val="0"/>
          <w:color w:val="120B15"/>
          <w:sz w:val="20"/>
        </w:rPr>
        <w:t>e</w:t>
      </w:r>
      <w:r>
        <w:rPr>
          <w:rFonts w:ascii="Candara" w:hAnsi="Candara"/>
          <w:smallCaps w:val="0"/>
          <w:color w:val="120B15"/>
          <w:spacing w:val="12"/>
          <w:sz w:val="20"/>
        </w:rPr>
        <w:t> </w:t>
      </w:r>
      <w:r>
        <w:rPr>
          <w:rFonts w:ascii="Candara" w:hAnsi="Candara"/>
          <w:smallCaps w:val="0"/>
          <w:color w:val="120B15"/>
          <w:spacing w:val="-1"/>
          <w:sz w:val="20"/>
        </w:rPr>
        <w:t>Iniciaçã</w:t>
      </w:r>
      <w:r>
        <w:rPr>
          <w:rFonts w:ascii="Candara" w:hAnsi="Candara"/>
          <w:smallCaps w:val="0"/>
          <w:color w:val="120B15"/>
          <w:sz w:val="20"/>
        </w:rPr>
        <w:t>o</w:t>
      </w:r>
      <w:r>
        <w:rPr>
          <w:rFonts w:ascii="Candara" w:hAnsi="Candara"/>
          <w:smallCaps w:val="0"/>
          <w:color w:val="120B15"/>
          <w:spacing w:val="12"/>
          <w:sz w:val="20"/>
        </w:rPr>
        <w:t> </w:t>
      </w:r>
      <w:r>
        <w:rPr>
          <w:rFonts w:ascii="Candara" w:hAnsi="Candara"/>
          <w:smallCaps w:val="0"/>
          <w:color w:val="120B15"/>
          <w:spacing w:val="-1"/>
          <w:w w:val="99"/>
          <w:sz w:val="20"/>
        </w:rPr>
        <w:t>Científica- </w:t>
      </w:r>
      <w:r>
        <w:rPr>
          <w:rFonts w:ascii="Candara" w:hAnsi="Candara"/>
          <w:smallCaps w:val="0"/>
          <w:color w:val="120B15"/>
          <w:sz w:val="20"/>
        </w:rPr>
        <w:t>PIBIC-CNPQ.</w:t>
      </w:r>
    </w:p>
    <w:p>
      <w:pPr>
        <w:pStyle w:val="BodyText"/>
        <w:spacing w:before="5"/>
        <w:rPr>
          <w:rFonts w:ascii="Candara"/>
          <w:sz w:val="21"/>
        </w:rPr>
      </w:pPr>
    </w:p>
    <w:p>
      <w:pPr>
        <w:spacing w:line="242" w:lineRule="auto" w:before="0"/>
        <w:ind w:left="1947" w:right="2341" w:hanging="3"/>
        <w:jc w:val="center"/>
        <w:rPr>
          <w:rFonts w:ascii="Candara" w:hAnsi="Candara"/>
          <w:b/>
          <w:sz w:val="24"/>
        </w:rPr>
      </w:pPr>
      <w:r>
        <w:rPr>
          <w:rFonts w:ascii="Candara" w:hAnsi="Candara"/>
          <w:b/>
          <w:color w:val="120B15"/>
          <w:spacing w:val="-1"/>
          <w:sz w:val="24"/>
        </w:rPr>
        <w:t>Cerimôni</w:t>
      </w:r>
      <w:r>
        <w:rPr>
          <w:rFonts w:ascii="Candara" w:hAnsi="Candara"/>
          <w:b/>
          <w:color w:val="120B15"/>
          <w:sz w:val="24"/>
        </w:rPr>
        <w:t>a</w:t>
      </w:r>
      <w:r>
        <w:rPr>
          <w:rFonts w:ascii="Candara" w:hAnsi="Candara"/>
          <w:b/>
          <w:color w:val="120B15"/>
          <w:spacing w:val="-1"/>
          <w:sz w:val="24"/>
        </w:rPr>
        <w:t> d</w:t>
      </w:r>
      <w:r>
        <w:rPr>
          <w:rFonts w:ascii="Candara" w:hAnsi="Candara"/>
          <w:b/>
          <w:color w:val="120B15"/>
          <w:sz w:val="24"/>
        </w:rPr>
        <w:t>e</w:t>
      </w:r>
      <w:r>
        <w:rPr>
          <w:rFonts w:ascii="Candara" w:hAnsi="Candara"/>
          <w:b/>
          <w:color w:val="120B15"/>
          <w:spacing w:val="-1"/>
          <w:sz w:val="24"/>
        </w:rPr>
        <w:t> abertura: </w:t>
      </w:r>
      <w:r>
        <w:rPr>
          <w:rFonts w:ascii="Candara" w:hAnsi="Candara"/>
          <w:smallCaps/>
          <w:color w:val="120B15"/>
          <w:sz w:val="20"/>
        </w:rPr>
        <w:t>22/10/2012</w:t>
      </w:r>
      <w:r>
        <w:rPr>
          <w:rFonts w:ascii="Candara" w:hAnsi="Candara"/>
          <w:smallCaps w:val="0"/>
          <w:color w:val="120B15"/>
          <w:sz w:val="20"/>
        </w:rPr>
        <w:t> </w:t>
      </w:r>
      <w:r>
        <w:rPr>
          <w:rFonts w:ascii="Candara" w:hAnsi="Candara"/>
          <w:smallCaps w:val="0"/>
          <w:color w:val="120B15"/>
          <w:spacing w:val="-1"/>
          <w:sz w:val="20"/>
        </w:rPr>
        <w:t>(segunda-feira</w:t>
      </w:r>
      <w:r>
        <w:rPr>
          <w:rFonts w:ascii="Candara" w:hAnsi="Candara"/>
          <w:smallCaps w:val="0"/>
          <w:color w:val="120B15"/>
          <w:sz w:val="20"/>
        </w:rPr>
        <w:t>) às 14h </w:t>
      </w:r>
      <w:r>
        <w:rPr>
          <w:rFonts w:ascii="Candara" w:hAnsi="Candara"/>
          <w:b/>
          <w:smallCaps w:val="0"/>
          <w:color w:val="120B15"/>
          <w:spacing w:val="-1"/>
          <w:sz w:val="24"/>
        </w:rPr>
        <w:t>Local:</w:t>
      </w:r>
    </w:p>
    <w:p>
      <w:pPr>
        <w:spacing w:line="230" w:lineRule="exact" w:before="0"/>
        <w:ind w:left="877" w:right="1275" w:firstLine="0"/>
        <w:jc w:val="center"/>
        <w:rPr>
          <w:rFonts w:ascii="Candara" w:hAnsi="Candara"/>
          <w:sz w:val="20"/>
        </w:rPr>
      </w:pPr>
      <w:r>
        <w:rPr>
          <w:rFonts w:ascii="Candara" w:hAnsi="Candara"/>
          <w:color w:val="120B15"/>
          <w:sz w:val="20"/>
        </w:rPr>
        <w:t>Anfiteatro17 - Instituto Central de Ciências, Norte – UnB</w:t>
      </w:r>
    </w:p>
    <w:p>
      <w:pPr>
        <w:spacing w:before="2"/>
        <w:ind w:left="877" w:right="1271" w:firstLine="0"/>
        <w:jc w:val="center"/>
        <w:rPr>
          <w:rFonts w:ascii="Candara"/>
          <w:b/>
          <w:sz w:val="20"/>
        </w:rPr>
      </w:pPr>
      <w:r>
        <w:rPr>
          <w:rFonts w:ascii="Candara"/>
          <w:b/>
          <w:color w:val="120B15"/>
          <w:sz w:val="20"/>
        </w:rPr>
        <w:t>Presidente:</w:t>
      </w:r>
    </w:p>
    <w:p>
      <w:pPr>
        <w:spacing w:before="2"/>
        <w:ind w:left="877" w:right="1271" w:firstLine="0"/>
        <w:jc w:val="center"/>
        <w:rPr>
          <w:rFonts w:ascii="Candara" w:hAnsi="Candara"/>
          <w:i/>
          <w:sz w:val="20"/>
        </w:rPr>
      </w:pPr>
      <w:r>
        <w:rPr>
          <w:rFonts w:ascii="Candara" w:hAnsi="Candara"/>
          <w:i/>
          <w:color w:val="120B15"/>
          <w:sz w:val="20"/>
        </w:rPr>
        <w:t>Prof. Dr. José Geraldo de Sousa Junior - Reitor da UnB</w:t>
      </w:r>
    </w:p>
    <w:p>
      <w:pPr>
        <w:pStyle w:val="BodyText"/>
        <w:spacing w:before="1"/>
        <w:rPr>
          <w:rFonts w:ascii="Candara"/>
          <w:i/>
          <w:sz w:val="21"/>
        </w:rPr>
      </w:pPr>
    </w:p>
    <w:p>
      <w:pPr>
        <w:spacing w:line="288" w:lineRule="exact" w:before="0"/>
        <w:ind w:left="877" w:right="1271" w:firstLine="0"/>
        <w:jc w:val="center"/>
        <w:rPr>
          <w:rFonts w:ascii="Candara"/>
          <w:b/>
          <w:sz w:val="24"/>
        </w:rPr>
      </w:pPr>
      <w:r>
        <w:rPr>
          <w:rFonts w:ascii="Candara"/>
          <w:b/>
          <w:color w:val="120B15"/>
          <w:sz w:val="24"/>
        </w:rPr>
        <w:t>Mesa de abertura</w:t>
      </w:r>
    </w:p>
    <w:p>
      <w:pPr>
        <w:spacing w:line="242" w:lineRule="auto" w:before="0"/>
        <w:ind w:left="1684" w:right="2078" w:hanging="2"/>
        <w:jc w:val="center"/>
        <w:rPr>
          <w:rFonts w:ascii="Candara" w:hAnsi="Candara"/>
          <w:i/>
          <w:sz w:val="20"/>
        </w:rPr>
      </w:pPr>
      <w:r>
        <w:rPr>
          <w:rFonts w:ascii="Candara" w:hAnsi="Candara"/>
          <w:i/>
          <w:color w:val="120B15"/>
          <w:sz w:val="20"/>
        </w:rPr>
        <w:t>Prof. Dr. José Geraldo de Sousa Junior </w:t>
      </w:r>
      <w:r>
        <w:rPr>
          <w:rFonts w:ascii="Candara" w:hAnsi="Candara"/>
          <w:i/>
          <w:color w:val="120B15"/>
          <w:sz w:val="20"/>
        </w:rPr>
        <w:t>Reitor da Universidade de Brasília – UnB Prof. Dr. Cícero Ivan Ferreira Gontijo</w:t>
      </w:r>
    </w:p>
    <w:p>
      <w:pPr>
        <w:spacing w:before="0"/>
        <w:ind w:left="1230" w:right="1624" w:firstLine="0"/>
        <w:jc w:val="center"/>
        <w:rPr>
          <w:rFonts w:ascii="Candara" w:hAnsi="Candara"/>
          <w:i/>
          <w:sz w:val="20"/>
        </w:rPr>
      </w:pPr>
      <w:r>
        <w:rPr>
          <w:rFonts w:ascii="Candara" w:hAnsi="Candara"/>
          <w:i/>
          <w:color w:val="120B15"/>
          <w:sz w:val="20"/>
        </w:rPr>
        <w:t>Reitor da Universidade Católica de Brasília - UCB </w:t>
      </w:r>
      <w:r>
        <w:rPr>
          <w:rFonts w:ascii="Candara" w:hAnsi="Candara"/>
          <w:i/>
          <w:color w:val="120B15"/>
          <w:sz w:val="20"/>
        </w:rPr>
        <w:t>Prof. Dr. Getúlio Américo Moreira Lopes</w:t>
      </w:r>
    </w:p>
    <w:p>
      <w:pPr>
        <w:spacing w:before="0"/>
        <w:ind w:left="1230" w:right="1625" w:firstLine="0"/>
        <w:jc w:val="center"/>
        <w:rPr>
          <w:rFonts w:ascii="Candara" w:hAnsi="Candara"/>
          <w:i/>
          <w:sz w:val="20"/>
        </w:rPr>
      </w:pPr>
      <w:r>
        <w:rPr>
          <w:rFonts w:ascii="Candara" w:hAnsi="Candara"/>
          <w:i/>
          <w:color w:val="120B15"/>
          <w:sz w:val="20"/>
        </w:rPr>
        <w:t>Reitor do Centro Universitário de Brasília - UniCEUB </w:t>
      </w:r>
      <w:r>
        <w:rPr>
          <w:rFonts w:ascii="Candara" w:hAnsi="Candara"/>
          <w:i/>
          <w:color w:val="120B15"/>
          <w:sz w:val="20"/>
        </w:rPr>
        <w:t>Prof. Ms. Fabiano de Souza Ferraz</w:t>
      </w:r>
    </w:p>
    <w:p>
      <w:pPr>
        <w:spacing w:before="1"/>
        <w:ind w:left="877" w:right="1274" w:firstLine="0"/>
        <w:jc w:val="center"/>
        <w:rPr>
          <w:rFonts w:ascii="Candara" w:hAnsi="Candara"/>
          <w:i/>
          <w:sz w:val="20"/>
        </w:rPr>
      </w:pPr>
      <w:r>
        <w:rPr>
          <w:rFonts w:ascii="Candara" w:hAnsi="Candara"/>
          <w:i/>
          <w:color w:val="120B15"/>
          <w:sz w:val="20"/>
        </w:rPr>
        <w:t>Pró-Reitor de Pós Graduação e Pesquisa - UDF</w:t>
      </w:r>
    </w:p>
    <w:p>
      <w:pPr>
        <w:pStyle w:val="BodyText"/>
        <w:spacing w:before="1"/>
        <w:rPr>
          <w:rFonts w:ascii="Candara"/>
          <w:i/>
          <w:sz w:val="21"/>
        </w:rPr>
      </w:pPr>
    </w:p>
    <w:p>
      <w:pPr>
        <w:spacing w:line="288" w:lineRule="exact" w:before="0"/>
        <w:ind w:left="877" w:right="1273" w:firstLine="0"/>
        <w:jc w:val="center"/>
        <w:rPr>
          <w:rFonts w:ascii="Candara"/>
          <w:b/>
          <w:sz w:val="24"/>
        </w:rPr>
      </w:pPr>
      <w:r>
        <w:rPr>
          <w:rFonts w:ascii="Candara"/>
          <w:b/>
          <w:color w:val="120B15"/>
          <w:sz w:val="24"/>
        </w:rPr>
        <w:t>Tema do Evento:</w:t>
      </w:r>
    </w:p>
    <w:p>
      <w:pPr>
        <w:spacing w:line="240" w:lineRule="exact" w:before="0"/>
        <w:ind w:left="877" w:right="1270" w:firstLine="0"/>
        <w:jc w:val="center"/>
        <w:rPr>
          <w:rFonts w:ascii="Candara" w:hAnsi="Candara"/>
          <w:sz w:val="20"/>
        </w:rPr>
      </w:pPr>
      <w:r>
        <w:rPr>
          <w:rFonts w:ascii="Candara" w:hAnsi="Candara"/>
          <w:color w:val="120B15"/>
          <w:sz w:val="20"/>
        </w:rPr>
        <w:t>UnB </w:t>
      </w:r>
      <w:r>
        <w:rPr>
          <w:rFonts w:ascii="Candara" w:hAnsi="Candara"/>
          <w:smallCaps/>
          <w:color w:val="120B15"/>
          <w:spacing w:val="-1"/>
          <w:sz w:val="20"/>
        </w:rPr>
        <w:t>5</w:t>
      </w:r>
      <w:r>
        <w:rPr>
          <w:rFonts w:ascii="Candara" w:hAnsi="Candara"/>
          <w:smallCaps/>
          <w:color w:val="120B15"/>
          <w:sz w:val="20"/>
        </w:rPr>
        <w:t>0</w:t>
      </w:r>
      <w:r>
        <w:rPr>
          <w:rFonts w:ascii="Candara" w:hAnsi="Candara"/>
          <w:smallCaps w:val="0"/>
          <w:color w:val="120B15"/>
          <w:sz w:val="20"/>
        </w:rPr>
        <w:t> anos: Pesquisa e</w:t>
      </w:r>
      <w:r>
        <w:rPr>
          <w:rFonts w:ascii="Candara" w:hAnsi="Candara"/>
          <w:smallCaps w:val="0"/>
          <w:color w:val="120B15"/>
          <w:spacing w:val="-1"/>
          <w:sz w:val="20"/>
        </w:rPr>
        <w:t> Inovação.</w:t>
      </w:r>
    </w:p>
    <w:p>
      <w:pPr>
        <w:pStyle w:val="BodyText"/>
        <w:spacing w:before="1"/>
        <w:rPr>
          <w:rFonts w:ascii="Candara"/>
          <w:sz w:val="21"/>
        </w:rPr>
      </w:pPr>
    </w:p>
    <w:p>
      <w:pPr>
        <w:spacing w:line="288" w:lineRule="exact" w:before="0"/>
        <w:ind w:left="877" w:right="1270" w:firstLine="0"/>
        <w:jc w:val="center"/>
        <w:rPr>
          <w:rFonts w:ascii="Candara"/>
          <w:b/>
          <w:sz w:val="24"/>
        </w:rPr>
      </w:pPr>
      <w:r>
        <w:rPr>
          <w:rFonts w:ascii="Candara"/>
          <w:b/>
          <w:color w:val="120B15"/>
          <w:sz w:val="24"/>
        </w:rPr>
        <w:t>Palestrantes:</w:t>
      </w:r>
    </w:p>
    <w:p>
      <w:pPr>
        <w:spacing w:line="240" w:lineRule="exact" w:before="0"/>
        <w:ind w:left="877" w:right="1230" w:firstLine="0"/>
        <w:jc w:val="center"/>
        <w:rPr>
          <w:rFonts w:ascii="Candara"/>
          <w:i/>
          <w:sz w:val="20"/>
        </w:rPr>
      </w:pPr>
      <w:r>
        <w:rPr>
          <w:rFonts w:ascii="Candara"/>
          <w:i/>
          <w:color w:val="120B15"/>
          <w:sz w:val="20"/>
        </w:rPr>
        <w:t>Prof.Dr. Emerson da Motta Willer</w:t>
      </w:r>
    </w:p>
    <w:p>
      <w:pPr>
        <w:spacing w:before="2"/>
        <w:ind w:left="877" w:right="1274" w:firstLine="0"/>
        <w:jc w:val="center"/>
        <w:rPr>
          <w:rFonts w:ascii="Candara" w:hAnsi="Candara"/>
          <w:sz w:val="20"/>
        </w:rPr>
      </w:pPr>
      <w:r>
        <w:rPr>
          <w:rFonts w:ascii="Candara" w:hAnsi="Candara"/>
          <w:color w:val="120B15"/>
          <w:sz w:val="20"/>
        </w:rPr>
        <w:t>Coordenador de Cooperação Bilateral do CNPq.</w:t>
      </w:r>
    </w:p>
    <w:p>
      <w:pPr>
        <w:spacing w:before="2"/>
        <w:ind w:left="877" w:right="1270" w:firstLine="0"/>
        <w:jc w:val="center"/>
        <w:rPr>
          <w:rFonts w:ascii="Candara"/>
          <w:i/>
          <w:sz w:val="20"/>
        </w:rPr>
      </w:pPr>
      <w:r>
        <w:rPr>
          <w:rFonts w:ascii="Candara"/>
          <w:i/>
          <w:color w:val="120B15"/>
          <w:sz w:val="20"/>
        </w:rPr>
        <w:t>Andressa Gomes Pinto</w:t>
      </w:r>
    </w:p>
    <w:p>
      <w:pPr>
        <w:spacing w:before="2"/>
        <w:ind w:left="877" w:right="1274" w:firstLine="0"/>
        <w:jc w:val="center"/>
        <w:rPr>
          <w:rFonts w:ascii="Candara" w:hAnsi="Candara"/>
          <w:sz w:val="20"/>
        </w:rPr>
      </w:pPr>
      <w:r>
        <w:rPr>
          <w:rFonts w:ascii="Candara" w:hAnsi="Candara"/>
          <w:color w:val="120B15"/>
          <w:sz w:val="20"/>
        </w:rPr>
        <w:t>Relato de experiência Ciências sem fronteiras</w:t>
      </w:r>
    </w:p>
    <w:p>
      <w:pPr>
        <w:spacing w:before="2"/>
        <w:ind w:left="877" w:right="1269" w:firstLine="0"/>
        <w:jc w:val="center"/>
        <w:rPr>
          <w:rFonts w:ascii="Candara"/>
          <w:i/>
          <w:sz w:val="20"/>
        </w:rPr>
      </w:pPr>
      <w:r>
        <w:rPr>
          <w:rFonts w:ascii="Candara"/>
          <w:i/>
          <w:color w:val="120B15"/>
          <w:sz w:val="20"/>
        </w:rPr>
        <w:t>Roberto Aliandro Varella</w:t>
      </w:r>
    </w:p>
    <w:p>
      <w:pPr>
        <w:spacing w:before="2"/>
        <w:ind w:left="877" w:right="1274" w:firstLine="0"/>
        <w:jc w:val="center"/>
        <w:rPr>
          <w:rFonts w:ascii="Candara" w:hAnsi="Candara"/>
          <w:sz w:val="20"/>
        </w:rPr>
      </w:pPr>
      <w:r>
        <w:rPr>
          <w:rFonts w:ascii="Candara" w:hAnsi="Candara"/>
          <w:color w:val="120B15"/>
          <w:sz w:val="20"/>
        </w:rPr>
        <w:t>Relato de experiência Ciências sem fronteiras</w:t>
      </w:r>
    </w:p>
    <w:p>
      <w:pPr>
        <w:spacing w:after="0"/>
        <w:jc w:val="center"/>
        <w:rPr>
          <w:rFonts w:ascii="Candara" w:hAnsi="Candara"/>
          <w:sz w:val="20"/>
        </w:rPr>
        <w:sectPr>
          <w:pgSz w:w="7940" w:h="11910"/>
          <w:pgMar w:top="700" w:bottom="280" w:left="460" w:right="460"/>
        </w:sectPr>
      </w:pPr>
    </w:p>
    <w:p>
      <w:pPr>
        <w:spacing w:line="235" w:lineRule="auto" w:before="38"/>
        <w:ind w:left="1297" w:right="1496" w:firstLine="2"/>
        <w:jc w:val="center"/>
        <w:rPr>
          <w:rFonts w:ascii="Candara" w:hAnsi="Candara"/>
          <w:b/>
          <w:sz w:val="24"/>
        </w:rPr>
      </w:pPr>
      <w:r>
        <w:rPr>
          <w:rFonts w:ascii="Candara" w:hAnsi="Candara"/>
          <w:b/>
          <w:color w:val="120B15"/>
          <w:sz w:val="24"/>
        </w:rPr>
        <w:t>De </w:t>
      </w:r>
      <w:r>
        <w:rPr>
          <w:rFonts w:ascii="Candara" w:hAnsi="Candara"/>
          <w:b/>
          <w:color w:val="120B15"/>
          <w:spacing w:val="-1"/>
          <w:sz w:val="24"/>
        </w:rPr>
        <w:t>2</w:t>
      </w:r>
      <w:r>
        <w:rPr>
          <w:rFonts w:ascii="Candara" w:hAnsi="Candara"/>
          <w:b/>
          <w:color w:val="120B15"/>
          <w:sz w:val="24"/>
        </w:rPr>
        <w:t>3</w:t>
      </w:r>
      <w:r>
        <w:rPr>
          <w:rFonts w:ascii="Candara" w:hAnsi="Candara"/>
          <w:b/>
          <w:color w:val="120B15"/>
          <w:spacing w:val="-1"/>
          <w:sz w:val="24"/>
        </w:rPr>
        <w:t> </w:t>
      </w:r>
      <w:r>
        <w:rPr>
          <w:rFonts w:ascii="Candara" w:hAnsi="Candara"/>
          <w:b/>
          <w:color w:val="120B15"/>
          <w:sz w:val="24"/>
        </w:rPr>
        <w:t>a</w:t>
      </w:r>
      <w:r>
        <w:rPr>
          <w:rFonts w:ascii="Candara" w:hAnsi="Candara"/>
          <w:b/>
          <w:color w:val="120B15"/>
          <w:spacing w:val="-1"/>
          <w:sz w:val="24"/>
        </w:rPr>
        <w:t> </w:t>
      </w:r>
      <w:r>
        <w:rPr>
          <w:rFonts w:ascii="Candara" w:hAnsi="Candara"/>
          <w:b/>
          <w:smallCaps/>
          <w:color w:val="120B15"/>
          <w:spacing w:val="-1"/>
          <w:sz w:val="24"/>
        </w:rPr>
        <w:t>2</w:t>
      </w:r>
      <w:r>
        <w:rPr>
          <w:rFonts w:ascii="Candara" w:hAnsi="Candara"/>
          <w:b/>
          <w:smallCaps/>
          <w:color w:val="120B15"/>
          <w:sz w:val="24"/>
        </w:rPr>
        <w:t>5</w:t>
      </w:r>
      <w:r>
        <w:rPr>
          <w:rFonts w:ascii="Candara" w:hAnsi="Candara"/>
          <w:b/>
          <w:smallCaps w:val="0"/>
          <w:color w:val="120B15"/>
          <w:sz w:val="24"/>
        </w:rPr>
        <w:t> </w:t>
      </w:r>
      <w:r>
        <w:rPr>
          <w:rFonts w:ascii="Candara" w:hAnsi="Candara"/>
          <w:b/>
          <w:smallCaps w:val="0"/>
          <w:color w:val="120B15"/>
          <w:spacing w:val="-1"/>
          <w:sz w:val="24"/>
        </w:rPr>
        <w:t>d</w:t>
      </w:r>
      <w:r>
        <w:rPr>
          <w:rFonts w:ascii="Candara" w:hAnsi="Candara"/>
          <w:b/>
          <w:smallCaps w:val="0"/>
          <w:color w:val="120B15"/>
          <w:sz w:val="24"/>
        </w:rPr>
        <w:t>e</w:t>
      </w:r>
      <w:r>
        <w:rPr>
          <w:rFonts w:ascii="Candara" w:hAnsi="Candara"/>
          <w:b/>
          <w:smallCaps w:val="0"/>
          <w:color w:val="120B15"/>
          <w:spacing w:val="-1"/>
          <w:sz w:val="24"/>
        </w:rPr>
        <w:t> </w:t>
      </w:r>
      <w:r>
        <w:rPr>
          <w:rFonts w:ascii="Candara" w:hAnsi="Candara"/>
          <w:b/>
          <w:smallCaps w:val="0"/>
          <w:color w:val="120B15"/>
          <w:sz w:val="24"/>
        </w:rPr>
        <w:t>outubro </w:t>
      </w:r>
      <w:r>
        <w:rPr>
          <w:rFonts w:ascii="Candara" w:hAnsi="Candara"/>
          <w:b/>
          <w:smallCaps w:val="0"/>
          <w:color w:val="120B15"/>
          <w:spacing w:val="-1"/>
          <w:sz w:val="24"/>
        </w:rPr>
        <w:t>d</w:t>
      </w:r>
      <w:r>
        <w:rPr>
          <w:rFonts w:ascii="Candara" w:hAnsi="Candara"/>
          <w:b/>
          <w:smallCaps w:val="0"/>
          <w:color w:val="120B15"/>
          <w:sz w:val="24"/>
        </w:rPr>
        <w:t>e</w:t>
      </w:r>
      <w:r>
        <w:rPr>
          <w:rFonts w:ascii="Candara" w:hAnsi="Candara"/>
          <w:b/>
          <w:smallCaps w:val="0"/>
          <w:color w:val="120B15"/>
          <w:spacing w:val="-1"/>
          <w:sz w:val="24"/>
        </w:rPr>
        <w:t> 2012 </w:t>
      </w:r>
      <w:r>
        <w:rPr>
          <w:rFonts w:ascii="Candara" w:hAnsi="Candara"/>
          <w:smallCaps w:val="0"/>
          <w:color w:val="120B15"/>
          <w:spacing w:val="-1"/>
          <w:sz w:val="20"/>
        </w:rPr>
        <w:t> Apresentaçã</w:t>
      </w:r>
      <w:r>
        <w:rPr>
          <w:rFonts w:ascii="Candara" w:hAnsi="Candara"/>
          <w:smallCaps w:val="0"/>
          <w:color w:val="120B15"/>
          <w:sz w:val="20"/>
        </w:rPr>
        <w:t>o</w:t>
      </w:r>
      <w:r>
        <w:rPr>
          <w:rFonts w:ascii="Candara" w:hAnsi="Candara"/>
          <w:smallCaps w:val="0"/>
          <w:color w:val="120B15"/>
          <w:spacing w:val="-1"/>
          <w:sz w:val="20"/>
        </w:rPr>
        <w:t> do</w:t>
      </w:r>
      <w:r>
        <w:rPr>
          <w:rFonts w:ascii="Candara" w:hAnsi="Candara"/>
          <w:smallCaps w:val="0"/>
          <w:color w:val="120B15"/>
          <w:sz w:val="20"/>
        </w:rPr>
        <w:t>s</w:t>
      </w:r>
      <w:r>
        <w:rPr>
          <w:rFonts w:ascii="Candara" w:hAnsi="Candara"/>
          <w:smallCaps w:val="0"/>
          <w:color w:val="120B15"/>
          <w:spacing w:val="-1"/>
          <w:sz w:val="20"/>
        </w:rPr>
        <w:t> </w:t>
      </w:r>
      <w:r>
        <w:rPr>
          <w:rFonts w:ascii="Candara" w:hAnsi="Candara"/>
          <w:smallCaps w:val="0"/>
          <w:color w:val="120B15"/>
          <w:sz w:val="20"/>
        </w:rPr>
        <w:t>trabalhos </w:t>
      </w:r>
      <w:r>
        <w:rPr>
          <w:rFonts w:ascii="Candara" w:hAnsi="Candara"/>
          <w:smallCaps w:val="0"/>
          <w:color w:val="120B15"/>
          <w:spacing w:val="-1"/>
          <w:sz w:val="20"/>
        </w:rPr>
        <w:t>d</w:t>
      </w:r>
      <w:r>
        <w:rPr>
          <w:rFonts w:ascii="Candara" w:hAnsi="Candara"/>
          <w:smallCaps w:val="0"/>
          <w:color w:val="120B15"/>
          <w:sz w:val="20"/>
        </w:rPr>
        <w:t>e</w:t>
      </w:r>
      <w:r>
        <w:rPr>
          <w:rFonts w:ascii="Candara" w:hAnsi="Candara"/>
          <w:smallCaps w:val="0"/>
          <w:color w:val="120B15"/>
          <w:spacing w:val="-1"/>
          <w:sz w:val="20"/>
        </w:rPr>
        <w:t> Iniciaçã</w:t>
      </w:r>
      <w:r>
        <w:rPr>
          <w:rFonts w:ascii="Candara" w:hAnsi="Candara"/>
          <w:smallCaps w:val="0"/>
          <w:color w:val="120B15"/>
          <w:sz w:val="20"/>
        </w:rPr>
        <w:t>o</w:t>
      </w:r>
      <w:r>
        <w:rPr>
          <w:rFonts w:ascii="Candara" w:hAnsi="Candara"/>
          <w:smallCaps w:val="0"/>
          <w:color w:val="120B15"/>
          <w:spacing w:val="-1"/>
          <w:sz w:val="20"/>
        </w:rPr>
        <w:t> </w:t>
      </w:r>
      <w:r>
        <w:rPr>
          <w:rFonts w:ascii="Candara" w:hAnsi="Candara"/>
          <w:smallCaps w:val="0"/>
          <w:color w:val="120B15"/>
          <w:spacing w:val="-1"/>
          <w:w w:val="99"/>
          <w:sz w:val="20"/>
        </w:rPr>
        <w:t>Científica </w:t>
      </w:r>
      <w:r>
        <w:rPr>
          <w:rFonts w:ascii="Candara" w:hAnsi="Candara"/>
          <w:b/>
          <w:smallCaps w:val="0"/>
          <w:color w:val="120B15"/>
          <w:spacing w:val="-1"/>
          <w:sz w:val="24"/>
        </w:rPr>
        <w:t>Local:</w:t>
      </w:r>
    </w:p>
    <w:p>
      <w:pPr>
        <w:spacing w:line="232" w:lineRule="exact" w:before="0"/>
        <w:ind w:left="877" w:right="1073" w:firstLine="0"/>
        <w:jc w:val="center"/>
        <w:rPr>
          <w:rFonts w:ascii="Candara" w:hAnsi="Candara"/>
          <w:sz w:val="20"/>
        </w:rPr>
      </w:pPr>
      <w:r>
        <w:rPr>
          <w:rFonts w:ascii="Candara" w:hAnsi="Candara"/>
          <w:color w:val="120B15"/>
          <w:sz w:val="20"/>
        </w:rPr>
        <w:t>Pavilhões Anísio Teixeira e João Calmon - UnB</w:t>
      </w:r>
    </w:p>
    <w:p>
      <w:pPr>
        <w:pStyle w:val="BodyText"/>
        <w:spacing w:before="4"/>
        <w:rPr>
          <w:rFonts w:ascii="Candara"/>
          <w:sz w:val="19"/>
        </w:rPr>
      </w:pPr>
    </w:p>
    <w:p>
      <w:pPr>
        <w:spacing w:line="242" w:lineRule="exact" w:before="0"/>
        <w:ind w:left="877" w:right="1074" w:firstLine="0"/>
        <w:jc w:val="center"/>
        <w:rPr>
          <w:rFonts w:ascii="Candara" w:hAnsi="Candara"/>
          <w:b/>
          <w:sz w:val="20"/>
        </w:rPr>
      </w:pPr>
      <w:r>
        <w:rPr>
          <w:rFonts w:ascii="Candara" w:hAnsi="Candara"/>
          <w:b/>
          <w:color w:val="120B15"/>
          <w:sz w:val="20"/>
        </w:rPr>
        <w:t>Terça-Feira, 23 de outubro de 2012</w:t>
      </w:r>
    </w:p>
    <w:p>
      <w:pPr>
        <w:spacing w:line="240" w:lineRule="exact" w:before="0"/>
        <w:ind w:left="877" w:right="1072" w:firstLine="0"/>
        <w:jc w:val="center"/>
        <w:rPr>
          <w:rFonts w:ascii="Candara" w:hAnsi="Candara"/>
          <w:sz w:val="20"/>
        </w:rPr>
      </w:pPr>
      <w:r>
        <w:rPr>
          <w:rFonts w:ascii="Candara" w:hAnsi="Candara"/>
          <w:color w:val="120B15"/>
          <w:sz w:val="20"/>
        </w:rPr>
        <w:t>9</w:t>
      </w:r>
      <w:r>
        <w:rPr>
          <w:rFonts w:ascii="Candara" w:hAnsi="Candara"/>
          <w:color w:val="120B15"/>
          <w:spacing w:val="-1"/>
          <w:sz w:val="20"/>
        </w:rPr>
        <w:t> </w:t>
      </w:r>
      <w:r>
        <w:rPr>
          <w:rFonts w:ascii="Candara" w:hAnsi="Candara"/>
          <w:color w:val="120B15"/>
          <w:sz w:val="20"/>
        </w:rPr>
        <w:t>às </w:t>
      </w:r>
      <w:r>
        <w:rPr>
          <w:rFonts w:ascii="Candara" w:hAnsi="Candara"/>
          <w:smallCaps/>
          <w:color w:val="120B15"/>
          <w:sz w:val="20"/>
        </w:rPr>
        <w:t>12</w:t>
      </w:r>
      <w:r>
        <w:rPr>
          <w:rFonts w:ascii="Candara" w:hAnsi="Candara"/>
          <w:smallCaps w:val="0"/>
          <w:color w:val="120B15"/>
          <w:sz w:val="20"/>
        </w:rPr>
        <w:t> horas:</w:t>
      </w:r>
    </w:p>
    <w:p>
      <w:pPr>
        <w:spacing w:line="242" w:lineRule="exact" w:before="0"/>
        <w:ind w:left="877" w:right="1073" w:firstLine="0"/>
        <w:jc w:val="center"/>
        <w:rPr>
          <w:rFonts w:ascii="Candara" w:hAnsi="Candara"/>
          <w:b/>
          <w:sz w:val="20"/>
        </w:rPr>
      </w:pPr>
      <w:r>
        <w:rPr>
          <w:rFonts w:ascii="Candara" w:hAnsi="Candara"/>
          <w:b/>
          <w:color w:val="120B15"/>
          <w:sz w:val="20"/>
        </w:rPr>
        <w:t>Sessões 1 a</w:t>
      </w:r>
      <w:r>
        <w:rPr>
          <w:rFonts w:ascii="Candara" w:hAnsi="Candara"/>
          <w:b/>
          <w:color w:val="120B15"/>
          <w:spacing w:val="-4"/>
          <w:sz w:val="20"/>
        </w:rPr>
        <w:t> </w:t>
      </w:r>
      <w:r>
        <w:rPr>
          <w:rFonts w:ascii="Candara" w:hAnsi="Candara"/>
          <w:b/>
          <w:color w:val="120B15"/>
          <w:sz w:val="20"/>
        </w:rPr>
        <w:t>23</w:t>
      </w:r>
    </w:p>
    <w:p>
      <w:pPr>
        <w:spacing w:line="242" w:lineRule="exact" w:before="52"/>
        <w:ind w:left="877" w:right="1072" w:firstLine="0"/>
        <w:jc w:val="center"/>
        <w:rPr>
          <w:rFonts w:ascii="Candara" w:hAnsi="Candara"/>
          <w:sz w:val="20"/>
        </w:rPr>
      </w:pPr>
      <w:r>
        <w:rPr>
          <w:rFonts w:ascii="Candara" w:hAnsi="Candara"/>
          <w:color w:val="120B15"/>
          <w:sz w:val="20"/>
        </w:rPr>
        <w:t>14 às 17h 30min:</w:t>
      </w:r>
    </w:p>
    <w:p>
      <w:pPr>
        <w:spacing w:line="242" w:lineRule="exact" w:before="0"/>
        <w:ind w:left="877" w:right="1073" w:firstLine="0"/>
        <w:jc w:val="center"/>
        <w:rPr>
          <w:rFonts w:ascii="Candara" w:hAnsi="Candara"/>
          <w:b/>
          <w:sz w:val="20"/>
        </w:rPr>
      </w:pPr>
      <w:r>
        <w:rPr>
          <w:rFonts w:ascii="Candara" w:hAnsi="Candara"/>
          <w:b/>
          <w:color w:val="120B15"/>
          <w:sz w:val="20"/>
        </w:rPr>
        <w:t>Sessões </w:t>
      </w:r>
      <w:r>
        <w:rPr>
          <w:rFonts w:ascii="Candara" w:hAnsi="Candara"/>
          <w:b/>
          <w:color w:val="120B15"/>
          <w:spacing w:val="-1"/>
          <w:sz w:val="20"/>
        </w:rPr>
        <w:t>2</w:t>
      </w:r>
      <w:r>
        <w:rPr>
          <w:rFonts w:ascii="Candara" w:hAnsi="Candara"/>
          <w:b/>
          <w:color w:val="120B15"/>
          <w:sz w:val="20"/>
        </w:rPr>
        <w:t>4</w:t>
      </w:r>
      <w:r>
        <w:rPr>
          <w:rFonts w:ascii="Candara" w:hAnsi="Candara"/>
          <w:b/>
          <w:color w:val="120B15"/>
          <w:spacing w:val="-1"/>
          <w:sz w:val="20"/>
        </w:rPr>
        <w:t> </w:t>
      </w:r>
      <w:r>
        <w:rPr>
          <w:rFonts w:ascii="Candara" w:hAnsi="Candara"/>
          <w:b/>
          <w:color w:val="120B15"/>
          <w:sz w:val="20"/>
        </w:rPr>
        <w:t>a</w:t>
      </w:r>
      <w:r>
        <w:rPr>
          <w:rFonts w:ascii="Candara" w:hAnsi="Candara"/>
          <w:b/>
          <w:color w:val="120B15"/>
          <w:spacing w:val="-1"/>
          <w:sz w:val="20"/>
        </w:rPr>
        <w:t> </w:t>
      </w:r>
      <w:r>
        <w:rPr>
          <w:rFonts w:ascii="Candara" w:hAnsi="Candara"/>
          <w:b/>
          <w:smallCaps/>
          <w:color w:val="120B15"/>
          <w:sz w:val="20"/>
        </w:rPr>
        <w:t>45</w:t>
      </w:r>
    </w:p>
    <w:p>
      <w:pPr>
        <w:pStyle w:val="BodyText"/>
        <w:spacing w:before="4"/>
        <w:rPr>
          <w:rFonts w:ascii="Candara"/>
          <w:b/>
          <w:sz w:val="19"/>
        </w:rPr>
      </w:pPr>
    </w:p>
    <w:p>
      <w:pPr>
        <w:spacing w:line="242" w:lineRule="exact" w:before="0"/>
        <w:ind w:left="877" w:right="1072" w:firstLine="0"/>
        <w:jc w:val="center"/>
        <w:rPr>
          <w:rFonts w:ascii="Candara"/>
          <w:b/>
          <w:sz w:val="20"/>
        </w:rPr>
      </w:pPr>
      <w:r>
        <w:rPr>
          <w:rFonts w:ascii="Candara"/>
          <w:b/>
          <w:color w:val="120B15"/>
          <w:sz w:val="20"/>
        </w:rPr>
        <w:t>Quarta-Feira, 24 de outubro de 2012</w:t>
      </w:r>
    </w:p>
    <w:p>
      <w:pPr>
        <w:spacing w:line="240" w:lineRule="exact" w:before="0"/>
        <w:ind w:left="877" w:right="1072" w:firstLine="0"/>
        <w:jc w:val="center"/>
        <w:rPr>
          <w:rFonts w:ascii="Candara" w:hAnsi="Candara"/>
          <w:sz w:val="20"/>
        </w:rPr>
      </w:pPr>
      <w:r>
        <w:rPr>
          <w:rFonts w:ascii="Candara" w:hAnsi="Candara"/>
          <w:color w:val="120B15"/>
          <w:sz w:val="20"/>
        </w:rPr>
        <w:t>9</w:t>
      </w:r>
      <w:r>
        <w:rPr>
          <w:rFonts w:ascii="Candara" w:hAnsi="Candara"/>
          <w:color w:val="120B15"/>
          <w:spacing w:val="-1"/>
          <w:sz w:val="20"/>
        </w:rPr>
        <w:t> </w:t>
      </w:r>
      <w:r>
        <w:rPr>
          <w:rFonts w:ascii="Candara" w:hAnsi="Candara"/>
          <w:color w:val="120B15"/>
          <w:sz w:val="20"/>
        </w:rPr>
        <w:t>às </w:t>
      </w:r>
      <w:r>
        <w:rPr>
          <w:rFonts w:ascii="Candara" w:hAnsi="Candara"/>
          <w:smallCaps/>
          <w:color w:val="120B15"/>
          <w:sz w:val="20"/>
        </w:rPr>
        <w:t>12</w:t>
      </w:r>
      <w:r>
        <w:rPr>
          <w:rFonts w:ascii="Candara" w:hAnsi="Candara"/>
          <w:smallCaps w:val="0"/>
          <w:color w:val="120B15"/>
          <w:sz w:val="20"/>
        </w:rPr>
        <w:t> horas:</w:t>
      </w:r>
    </w:p>
    <w:p>
      <w:pPr>
        <w:spacing w:line="290" w:lineRule="auto" w:before="0"/>
        <w:ind w:left="2718" w:right="2915" w:firstLine="39"/>
        <w:jc w:val="both"/>
        <w:rPr>
          <w:rFonts w:ascii="Candara" w:hAnsi="Candara"/>
          <w:b/>
          <w:sz w:val="20"/>
        </w:rPr>
      </w:pPr>
      <w:r>
        <w:rPr>
          <w:rFonts w:ascii="Candara" w:hAnsi="Candara"/>
          <w:b/>
          <w:color w:val="120B15"/>
          <w:sz w:val="20"/>
        </w:rPr>
        <w:t>Sessões 46 a</w:t>
      </w:r>
      <w:r>
        <w:rPr>
          <w:rFonts w:ascii="Candara" w:hAnsi="Candara"/>
          <w:b/>
          <w:color w:val="120B15"/>
          <w:spacing w:val="-1"/>
          <w:sz w:val="20"/>
        </w:rPr>
        <w:t> </w:t>
      </w:r>
      <w:r>
        <w:rPr>
          <w:rFonts w:ascii="Candara" w:hAnsi="Candara"/>
          <w:b/>
          <w:smallCaps/>
          <w:color w:val="120B15"/>
          <w:sz w:val="20"/>
        </w:rPr>
        <w:t>75</w:t>
      </w:r>
      <w:r>
        <w:rPr>
          <w:rFonts w:ascii="Candara" w:hAnsi="Candara"/>
          <w:b/>
          <w:smallCaps w:val="0"/>
          <w:color w:val="120B15"/>
          <w:sz w:val="20"/>
        </w:rPr>
        <w:t> </w:t>
      </w:r>
      <w:r>
        <w:rPr>
          <w:rFonts w:ascii="Candara" w:hAnsi="Candara"/>
          <w:smallCaps w:val="0"/>
          <w:color w:val="120B15"/>
          <w:sz w:val="20"/>
        </w:rPr>
        <w:t>14 às 17h 30min: </w:t>
      </w:r>
      <w:r>
        <w:rPr>
          <w:rFonts w:ascii="Candara" w:hAnsi="Candara"/>
          <w:b/>
          <w:smallCaps w:val="0"/>
          <w:color w:val="120B15"/>
          <w:sz w:val="20"/>
        </w:rPr>
        <w:t>Sessões 76 a</w:t>
      </w:r>
      <w:r>
        <w:rPr>
          <w:rFonts w:ascii="Candara" w:hAnsi="Candara"/>
          <w:b/>
          <w:smallCaps w:val="0"/>
          <w:color w:val="120B15"/>
          <w:spacing w:val="-1"/>
          <w:sz w:val="20"/>
        </w:rPr>
        <w:t> </w:t>
      </w:r>
      <w:r>
        <w:rPr>
          <w:rFonts w:ascii="Candara" w:hAnsi="Candara"/>
          <w:b/>
          <w:smallCaps w:val="0"/>
          <w:color w:val="120B15"/>
          <w:spacing w:val="-6"/>
          <w:sz w:val="20"/>
        </w:rPr>
        <w:t>104</w:t>
      </w:r>
    </w:p>
    <w:p>
      <w:pPr>
        <w:pStyle w:val="BodyText"/>
        <w:spacing w:before="2"/>
        <w:rPr>
          <w:rFonts w:ascii="Candara"/>
          <w:b/>
          <w:sz w:val="15"/>
        </w:rPr>
      </w:pPr>
    </w:p>
    <w:p>
      <w:pPr>
        <w:spacing w:line="242" w:lineRule="exact" w:before="0"/>
        <w:ind w:left="877" w:right="1072" w:firstLine="0"/>
        <w:jc w:val="center"/>
        <w:rPr>
          <w:rFonts w:ascii="Candara"/>
          <w:b/>
          <w:sz w:val="20"/>
        </w:rPr>
      </w:pPr>
      <w:r>
        <w:rPr>
          <w:rFonts w:ascii="Candara"/>
          <w:b/>
          <w:color w:val="120B15"/>
          <w:sz w:val="20"/>
        </w:rPr>
        <w:t>Quinta-Feira, 24 de outubro de 2012</w:t>
      </w:r>
    </w:p>
    <w:p>
      <w:pPr>
        <w:spacing w:line="240" w:lineRule="exact" w:before="0"/>
        <w:ind w:left="877" w:right="1072" w:firstLine="0"/>
        <w:jc w:val="center"/>
        <w:rPr>
          <w:rFonts w:ascii="Candara" w:hAnsi="Candara"/>
          <w:sz w:val="20"/>
        </w:rPr>
      </w:pPr>
      <w:r>
        <w:rPr>
          <w:rFonts w:ascii="Candara" w:hAnsi="Candara"/>
          <w:color w:val="120B15"/>
          <w:sz w:val="20"/>
        </w:rPr>
        <w:t>9</w:t>
      </w:r>
      <w:r>
        <w:rPr>
          <w:rFonts w:ascii="Candara" w:hAnsi="Candara"/>
          <w:color w:val="120B15"/>
          <w:spacing w:val="-1"/>
          <w:sz w:val="20"/>
        </w:rPr>
        <w:t> </w:t>
      </w:r>
      <w:r>
        <w:rPr>
          <w:rFonts w:ascii="Candara" w:hAnsi="Candara"/>
          <w:color w:val="120B15"/>
          <w:sz w:val="20"/>
        </w:rPr>
        <w:t>às </w:t>
      </w:r>
      <w:r>
        <w:rPr>
          <w:rFonts w:ascii="Candara" w:hAnsi="Candara"/>
          <w:smallCaps/>
          <w:color w:val="120B15"/>
          <w:sz w:val="20"/>
        </w:rPr>
        <w:t>12</w:t>
      </w:r>
      <w:r>
        <w:rPr>
          <w:rFonts w:ascii="Candara" w:hAnsi="Candara"/>
          <w:smallCaps w:val="0"/>
          <w:color w:val="120B15"/>
          <w:sz w:val="20"/>
        </w:rPr>
        <w:t> horas:</w:t>
      </w:r>
    </w:p>
    <w:p>
      <w:pPr>
        <w:spacing w:line="288" w:lineRule="auto" w:before="0"/>
        <w:ind w:left="2683" w:right="2880" w:firstLine="12"/>
        <w:jc w:val="both"/>
        <w:rPr>
          <w:rFonts w:ascii="Candara" w:hAnsi="Candara"/>
          <w:b/>
          <w:sz w:val="20"/>
        </w:rPr>
      </w:pPr>
      <w:r>
        <w:rPr>
          <w:rFonts w:ascii="Candara" w:hAnsi="Candara"/>
          <w:b/>
          <w:color w:val="120B15"/>
          <w:sz w:val="20"/>
        </w:rPr>
        <w:t>Sessões </w:t>
      </w:r>
      <w:r>
        <w:rPr>
          <w:rFonts w:ascii="Candara" w:hAnsi="Candara"/>
          <w:b/>
          <w:smallCaps/>
          <w:color w:val="120B15"/>
          <w:spacing w:val="-1"/>
          <w:sz w:val="20"/>
        </w:rPr>
        <w:t>10</w:t>
      </w:r>
      <w:r>
        <w:rPr>
          <w:rFonts w:ascii="Candara" w:hAnsi="Candara"/>
          <w:b/>
          <w:smallCaps/>
          <w:color w:val="120B15"/>
          <w:sz w:val="20"/>
        </w:rPr>
        <w:t>5</w:t>
      </w:r>
      <w:r>
        <w:rPr>
          <w:rFonts w:ascii="Candara" w:hAnsi="Candara"/>
          <w:b/>
          <w:smallCaps w:val="0"/>
          <w:color w:val="120B15"/>
          <w:sz w:val="20"/>
        </w:rPr>
        <w:t> a</w:t>
      </w:r>
      <w:r>
        <w:rPr>
          <w:rFonts w:ascii="Candara" w:hAnsi="Candara"/>
          <w:b/>
          <w:smallCaps w:val="0"/>
          <w:color w:val="120B15"/>
          <w:spacing w:val="-1"/>
          <w:sz w:val="20"/>
        </w:rPr>
        <w:t> </w:t>
      </w:r>
      <w:r>
        <w:rPr>
          <w:rFonts w:ascii="Candara" w:hAnsi="Candara"/>
          <w:b/>
          <w:smallCaps/>
          <w:color w:val="120B15"/>
          <w:spacing w:val="-1"/>
          <w:sz w:val="20"/>
        </w:rPr>
        <w:t>125</w:t>
      </w:r>
      <w:r>
        <w:rPr>
          <w:rFonts w:ascii="Candara" w:hAnsi="Candara"/>
          <w:b/>
          <w:smallCaps w:val="0"/>
          <w:color w:val="120B15"/>
          <w:spacing w:val="-1"/>
          <w:sz w:val="20"/>
        </w:rPr>
        <w:t> </w:t>
      </w:r>
      <w:r>
        <w:rPr>
          <w:rFonts w:ascii="Candara" w:hAnsi="Candara"/>
          <w:smallCaps w:val="0"/>
          <w:color w:val="120B15"/>
          <w:sz w:val="20"/>
        </w:rPr>
        <w:t>14 às 17h 30min: </w:t>
      </w:r>
      <w:r>
        <w:rPr>
          <w:rFonts w:ascii="Candara" w:hAnsi="Candara"/>
          <w:b/>
          <w:smallCaps w:val="0"/>
          <w:color w:val="120B15"/>
          <w:sz w:val="20"/>
        </w:rPr>
        <w:t>Sessões </w:t>
      </w:r>
      <w:r>
        <w:rPr>
          <w:rFonts w:ascii="Candara" w:hAnsi="Candara"/>
          <w:b/>
          <w:smallCaps w:val="0"/>
          <w:color w:val="120B15"/>
          <w:spacing w:val="-1"/>
          <w:sz w:val="20"/>
        </w:rPr>
        <w:t>12</w:t>
      </w:r>
      <w:r>
        <w:rPr>
          <w:rFonts w:ascii="Candara" w:hAnsi="Candara"/>
          <w:b/>
          <w:smallCaps w:val="0"/>
          <w:color w:val="120B15"/>
          <w:sz w:val="20"/>
        </w:rPr>
        <w:t>6</w:t>
      </w:r>
      <w:r>
        <w:rPr>
          <w:rFonts w:ascii="Candara" w:hAnsi="Candara"/>
          <w:b/>
          <w:smallCaps w:val="0"/>
          <w:color w:val="120B15"/>
          <w:spacing w:val="-1"/>
          <w:sz w:val="20"/>
        </w:rPr>
        <w:t> </w:t>
      </w:r>
      <w:r>
        <w:rPr>
          <w:rFonts w:ascii="Candara" w:hAnsi="Candara"/>
          <w:b/>
          <w:smallCaps w:val="0"/>
          <w:color w:val="120B15"/>
          <w:sz w:val="20"/>
        </w:rPr>
        <w:t>a</w:t>
      </w:r>
      <w:r>
        <w:rPr>
          <w:rFonts w:ascii="Candara" w:hAnsi="Candara"/>
          <w:b/>
          <w:smallCaps w:val="0"/>
          <w:color w:val="120B15"/>
          <w:spacing w:val="-1"/>
          <w:sz w:val="20"/>
        </w:rPr>
        <w:t> </w:t>
      </w:r>
      <w:r>
        <w:rPr>
          <w:rFonts w:ascii="Candara" w:hAnsi="Candara"/>
          <w:b/>
          <w:smallCaps w:val="0"/>
          <w:color w:val="120B15"/>
          <w:spacing w:val="-5"/>
          <w:sz w:val="20"/>
        </w:rPr>
        <w:t>144</w:t>
      </w:r>
    </w:p>
    <w:p>
      <w:pPr>
        <w:pStyle w:val="BodyText"/>
        <w:spacing w:before="1"/>
        <w:rPr>
          <w:rFonts w:ascii="Candara"/>
          <w:b/>
          <w:sz w:val="29"/>
        </w:rPr>
      </w:pPr>
    </w:p>
    <w:p>
      <w:pPr>
        <w:spacing w:before="0"/>
        <w:ind w:left="2550" w:right="0" w:firstLine="0"/>
        <w:jc w:val="left"/>
        <w:rPr>
          <w:rFonts w:ascii="Candara" w:hAnsi="Candara"/>
          <w:b/>
          <w:sz w:val="24"/>
        </w:rPr>
      </w:pPr>
      <w:r>
        <w:rPr>
          <w:rFonts w:ascii="Candara" w:hAnsi="Candara"/>
          <w:b/>
          <w:color w:val="120B15"/>
          <w:sz w:val="24"/>
        </w:rPr>
        <w:t>Equipes Técnicas</w:t>
      </w:r>
    </w:p>
    <w:p>
      <w:pPr>
        <w:spacing w:line="235" w:lineRule="auto" w:before="103"/>
        <w:ind w:left="2497" w:right="2317" w:hanging="363"/>
        <w:jc w:val="left"/>
        <w:rPr>
          <w:rFonts w:ascii="Candara" w:hAnsi="Candara"/>
          <w:i/>
          <w:sz w:val="20"/>
        </w:rPr>
      </w:pPr>
      <w:r>
        <w:rPr>
          <w:rFonts w:ascii="Candara" w:hAnsi="Candara"/>
          <w:b/>
          <w:color w:val="120B15"/>
          <w:sz w:val="20"/>
        </w:rPr>
        <w:t>Universidade de Brasília - UnB </w:t>
      </w:r>
      <w:r>
        <w:rPr>
          <w:rFonts w:ascii="Candara" w:hAnsi="Candara"/>
          <w:i/>
          <w:color w:val="120B15"/>
          <w:sz w:val="20"/>
        </w:rPr>
        <w:t>Ayoola Neves Veleci </w:t>
      </w:r>
      <w:r>
        <w:rPr>
          <w:rFonts w:ascii="Candara" w:hAnsi="Candara"/>
          <w:i/>
          <w:color w:val="120B15"/>
          <w:sz w:val="20"/>
        </w:rPr>
        <w:t>Laydiane Jales da Silva</w:t>
      </w:r>
    </w:p>
    <w:p>
      <w:pPr>
        <w:spacing w:line="235" w:lineRule="auto" w:before="2"/>
        <w:ind w:left="2555" w:right="2131" w:hanging="605"/>
        <w:jc w:val="left"/>
        <w:rPr>
          <w:rFonts w:ascii="Candara"/>
          <w:i/>
          <w:sz w:val="20"/>
        </w:rPr>
      </w:pPr>
      <w:r>
        <w:rPr>
          <w:rFonts w:ascii="Candara"/>
          <w:i/>
          <w:color w:val="120B15"/>
          <w:sz w:val="20"/>
        </w:rPr>
        <w:t>Miriam Fernandes Camargo Moreira </w:t>
      </w:r>
      <w:r>
        <w:rPr>
          <w:rFonts w:ascii="Candara"/>
          <w:i/>
          <w:color w:val="120B15"/>
          <w:sz w:val="20"/>
        </w:rPr>
        <w:t>Rafael Carlos da Silva</w:t>
      </w:r>
    </w:p>
    <w:p>
      <w:pPr>
        <w:spacing w:line="235" w:lineRule="auto" w:before="1"/>
        <w:ind w:left="2052" w:right="2229" w:firstLine="499"/>
        <w:jc w:val="left"/>
        <w:rPr>
          <w:rFonts w:ascii="Candara" w:hAnsi="Candara"/>
          <w:i/>
          <w:sz w:val="20"/>
        </w:rPr>
      </w:pPr>
      <w:r>
        <w:rPr>
          <w:rFonts w:ascii="Candara" w:hAnsi="Candara"/>
          <w:i/>
          <w:color w:val="120B15"/>
          <w:sz w:val="20"/>
        </w:rPr>
        <w:t>Tânia Batista da Silva </w:t>
      </w:r>
      <w:r>
        <w:rPr>
          <w:rFonts w:ascii="Candara" w:hAnsi="Candara"/>
          <w:i/>
          <w:color w:val="120B15"/>
          <w:sz w:val="20"/>
        </w:rPr>
        <w:t>Weslane Ramone Dias dos Santos</w:t>
      </w:r>
    </w:p>
    <w:p>
      <w:pPr>
        <w:pStyle w:val="BodyText"/>
        <w:spacing w:before="6"/>
        <w:rPr>
          <w:rFonts w:ascii="Candara"/>
          <w:i/>
          <w:sz w:val="19"/>
        </w:rPr>
      </w:pPr>
    </w:p>
    <w:p>
      <w:pPr>
        <w:spacing w:line="242" w:lineRule="exact" w:before="0"/>
        <w:ind w:left="877" w:right="1072" w:firstLine="0"/>
        <w:jc w:val="center"/>
        <w:rPr>
          <w:rFonts w:ascii="Candara" w:hAnsi="Candara"/>
          <w:b/>
          <w:sz w:val="20"/>
        </w:rPr>
      </w:pPr>
      <w:r>
        <w:rPr>
          <w:rFonts w:ascii="Candara" w:hAnsi="Candara"/>
          <w:b/>
          <w:color w:val="120B15"/>
          <w:sz w:val="20"/>
        </w:rPr>
        <w:t>Universidade Católica de Brasília-UCB</w:t>
      </w:r>
    </w:p>
    <w:p>
      <w:pPr>
        <w:spacing w:line="242" w:lineRule="exact" w:before="0"/>
        <w:ind w:left="877" w:right="1074" w:firstLine="0"/>
        <w:jc w:val="center"/>
        <w:rPr>
          <w:rFonts w:ascii="Candara"/>
          <w:i/>
          <w:sz w:val="20"/>
        </w:rPr>
      </w:pPr>
      <w:r>
        <w:rPr>
          <w:rFonts w:ascii="Candara"/>
          <w:i/>
          <w:color w:val="120B15"/>
          <w:sz w:val="20"/>
        </w:rPr>
        <w:t>Thayane Gomes Nobre</w:t>
      </w:r>
    </w:p>
    <w:p>
      <w:pPr>
        <w:spacing w:after="0" w:line="242" w:lineRule="exact"/>
        <w:jc w:val="center"/>
        <w:rPr>
          <w:rFonts w:ascii="Candara"/>
          <w:sz w:val="20"/>
        </w:rPr>
        <w:sectPr>
          <w:pgSz w:w="7940" w:h="11910"/>
          <w:pgMar w:top="700" w:bottom="280" w:left="460" w:right="460"/>
        </w:sectPr>
      </w:pPr>
    </w:p>
    <w:p>
      <w:pPr>
        <w:pStyle w:val="BodyText"/>
        <w:spacing w:before="7"/>
        <w:rPr>
          <w:rFonts w:ascii="Candara"/>
          <w:i/>
          <w:sz w:val="8"/>
        </w:rPr>
      </w:pPr>
    </w:p>
    <w:p>
      <w:pPr>
        <w:pStyle w:val="Heading1"/>
        <w:ind w:left="231" w:right="90"/>
        <w:jc w:val="center"/>
      </w:pPr>
      <w:r>
        <w:rPr>
          <w:color w:val="007E39"/>
        </w:rPr>
        <w:t>HABERMAS E A EDUCAÇÃO EM UMA PERSPECTIVA HERMENÊUTICA</w:t>
      </w:r>
    </w:p>
    <w:p>
      <w:pPr>
        <w:spacing w:before="74"/>
        <w:ind w:left="0" w:right="122" w:firstLine="0"/>
        <w:jc w:val="right"/>
        <w:rPr>
          <w:sz w:val="12"/>
        </w:rPr>
      </w:pPr>
      <w:r>
        <w:rPr>
          <w:b/>
          <w:color w:val="2E75B6"/>
          <w:sz w:val="12"/>
        </w:rPr>
        <w:t>Bolsista</w:t>
      </w:r>
      <w:r>
        <w:rPr>
          <w:color w:val="2E75B6"/>
          <w:sz w:val="12"/>
        </w:rPr>
        <w:t>: Abdael Gaspar de Sousa</w:t>
      </w:r>
    </w:p>
    <w:p>
      <w:pPr>
        <w:pStyle w:val="BodyText"/>
        <w:spacing w:before="1"/>
        <w:rPr>
          <w:sz w:val="14"/>
        </w:rPr>
      </w:pPr>
    </w:p>
    <w:p>
      <w:pPr>
        <w:spacing w:line="518" w:lineRule="auto" w:before="0"/>
        <w:ind w:left="106" w:right="4727" w:firstLine="0"/>
        <w:jc w:val="left"/>
        <w:rPr>
          <w:sz w:val="12"/>
        </w:rPr>
      </w:pPr>
      <w:r>
        <w:rPr>
          <w:b/>
          <w:sz w:val="12"/>
        </w:rPr>
        <w:t>Unidade Acadêmica</w:t>
      </w:r>
      <w:r>
        <w:rPr>
          <w:sz w:val="12"/>
        </w:rPr>
        <w:t>: Teoria e Fundamentos </w:t>
      </w:r>
      <w:r>
        <w:rPr>
          <w:b/>
          <w:sz w:val="12"/>
        </w:rPr>
        <w:t>Instituição</w:t>
      </w:r>
      <w:r>
        <w:rPr>
          <w:sz w:val="12"/>
        </w:rPr>
        <w:t>: UnB</w:t>
      </w:r>
    </w:p>
    <w:p>
      <w:pPr>
        <w:spacing w:before="4"/>
        <w:ind w:left="111" w:right="0" w:firstLine="0"/>
        <w:jc w:val="left"/>
        <w:rPr>
          <w:sz w:val="12"/>
        </w:rPr>
      </w:pPr>
      <w:r>
        <w:rPr>
          <w:b/>
          <w:sz w:val="12"/>
        </w:rPr>
        <w:t>Orientador (a): </w:t>
      </w:r>
      <w:r>
        <w:rPr>
          <w:sz w:val="12"/>
        </w:rPr>
        <w:t>CATIA PICCOLO VIERO DEVECHI</w:t>
      </w:r>
    </w:p>
    <w:p>
      <w:pPr>
        <w:pStyle w:val="BodyText"/>
        <w:spacing w:before="6"/>
        <w:rPr>
          <w:sz w:val="16"/>
        </w:rPr>
      </w:pPr>
    </w:p>
    <w:p>
      <w:pPr>
        <w:pStyle w:val="BodyText"/>
        <w:spacing w:line="259" w:lineRule="auto" w:before="1"/>
        <w:ind w:left="120" w:right="105" w:hanging="10"/>
        <w:jc w:val="both"/>
      </w:pPr>
      <w:r>
        <w:rPr>
          <w:b/>
        </w:rPr>
        <w:t>Introdução: </w:t>
      </w:r>
      <w:r>
        <w:rPr/>
        <w:t>O objetivo deste trabalho é discutir a possibilidade de uma educação estruturada através da perspectiva hermenêutica habermasiana. É proposto repensar o papel da educação diante de um mundo dominado pela racionalidade instrumental e que solapa as experiências individuais. A tentativa avalia o potencial da reflexão hermenêutica e a capacidade que ela desenvolve para dissolução de discursos autoritariamente fechados. Acreditamos que a educação precisa assumir o papel de formação de sujeitos capazes de criticar os mecanismos de dominação que se inserem nas práticas cotidianas e reconstruir permanente o conhecimento. A tentativa avalia o potencial da reflexão</w:t>
      </w:r>
      <w:r>
        <w:rPr>
          <w:spacing w:val="-7"/>
        </w:rPr>
        <w:t> </w:t>
      </w:r>
      <w:r>
        <w:rPr/>
        <w:t>hermenêutica</w:t>
      </w:r>
      <w:r>
        <w:rPr>
          <w:spacing w:val="-9"/>
        </w:rPr>
        <w:t> </w:t>
      </w:r>
      <w:r>
        <w:rPr/>
        <w:t>e</w:t>
      </w:r>
      <w:r>
        <w:rPr>
          <w:spacing w:val="-9"/>
        </w:rPr>
        <w:t> </w:t>
      </w:r>
      <w:r>
        <w:rPr/>
        <w:t>a</w:t>
      </w:r>
      <w:r>
        <w:rPr>
          <w:spacing w:val="-9"/>
        </w:rPr>
        <w:t> </w:t>
      </w:r>
      <w:r>
        <w:rPr/>
        <w:t>capacidade</w:t>
      </w:r>
      <w:r>
        <w:rPr>
          <w:spacing w:val="-8"/>
        </w:rPr>
        <w:t> </w:t>
      </w:r>
      <w:r>
        <w:rPr/>
        <w:t>que</w:t>
      </w:r>
      <w:r>
        <w:rPr>
          <w:spacing w:val="-9"/>
        </w:rPr>
        <w:t> </w:t>
      </w:r>
      <w:r>
        <w:rPr/>
        <w:t>ela</w:t>
      </w:r>
      <w:r>
        <w:rPr>
          <w:spacing w:val="-9"/>
        </w:rPr>
        <w:t> </w:t>
      </w:r>
      <w:r>
        <w:rPr/>
        <w:t>desenvolve</w:t>
      </w:r>
      <w:r>
        <w:rPr>
          <w:spacing w:val="-9"/>
        </w:rPr>
        <w:t> </w:t>
      </w:r>
      <w:r>
        <w:rPr/>
        <w:t>para</w:t>
      </w:r>
      <w:r>
        <w:rPr>
          <w:spacing w:val="-8"/>
        </w:rPr>
        <w:t> </w:t>
      </w:r>
      <w:r>
        <w:rPr/>
        <w:t>dissolução</w:t>
      </w:r>
      <w:r>
        <w:rPr>
          <w:spacing w:val="-7"/>
        </w:rPr>
        <w:t> </w:t>
      </w:r>
      <w:r>
        <w:rPr/>
        <w:t>de</w:t>
      </w:r>
      <w:r>
        <w:rPr>
          <w:spacing w:val="-9"/>
        </w:rPr>
        <w:t> </w:t>
      </w:r>
      <w:r>
        <w:rPr/>
        <w:t>discursos</w:t>
      </w:r>
      <w:r>
        <w:rPr>
          <w:spacing w:val="-10"/>
        </w:rPr>
        <w:t> </w:t>
      </w:r>
      <w:r>
        <w:rPr/>
        <w:t>estruturados</w:t>
      </w:r>
      <w:r>
        <w:rPr>
          <w:spacing w:val="-9"/>
        </w:rPr>
        <w:t> </w:t>
      </w:r>
      <w:r>
        <w:rPr/>
        <w:t>pela</w:t>
      </w:r>
      <w:r>
        <w:rPr>
          <w:spacing w:val="-9"/>
        </w:rPr>
        <w:t> </w:t>
      </w:r>
      <w:r>
        <w:rPr/>
        <w:t>autoridade</w:t>
      </w:r>
      <w:r>
        <w:rPr>
          <w:spacing w:val="-9"/>
        </w:rPr>
        <w:t> </w:t>
      </w:r>
      <w:r>
        <w:rPr/>
        <w:t>da</w:t>
      </w:r>
      <w:r>
        <w:rPr>
          <w:spacing w:val="-9"/>
        </w:rPr>
        <w:t> </w:t>
      </w:r>
      <w:r>
        <w:rPr/>
        <w:t>tradição.</w:t>
      </w:r>
      <w:r>
        <w:rPr>
          <w:spacing w:val="-7"/>
        </w:rPr>
        <w:t> </w:t>
      </w:r>
      <w:r>
        <w:rPr/>
        <w:t>A</w:t>
      </w:r>
      <w:r>
        <w:rPr>
          <w:spacing w:val="-10"/>
        </w:rPr>
        <w:t> </w:t>
      </w:r>
      <w:r>
        <w:rPr/>
        <w:t>hermenêutica habermasiana permitiria minimizar na educação os discursos violentos e fechados em favor do diálogo encaminhado ao consenso efetivo no mundo</w:t>
      </w:r>
      <w:r>
        <w:rPr>
          <w:spacing w:val="1"/>
        </w:rPr>
        <w:t> </w:t>
      </w:r>
      <w:r>
        <w:rPr/>
        <w:t>prático.</w:t>
      </w:r>
    </w:p>
    <w:p>
      <w:pPr>
        <w:pStyle w:val="BodyText"/>
        <w:spacing w:before="5"/>
        <w:rPr>
          <w:sz w:val="15"/>
        </w:rPr>
      </w:pPr>
    </w:p>
    <w:p>
      <w:pPr>
        <w:pStyle w:val="BodyText"/>
        <w:spacing w:line="259" w:lineRule="auto"/>
        <w:ind w:left="106" w:right="107"/>
        <w:jc w:val="both"/>
      </w:pPr>
      <w:r>
        <w:rPr>
          <w:b/>
        </w:rPr>
        <w:t>Metodologia: </w:t>
      </w:r>
      <w:r>
        <w:rPr/>
        <w:t>A pesquisa é bibliográfica e estar fundamentada na própria perspectiva hermenêutica habermasiana. O trabalho busca compreender a possibilidade dos propósitos comunicativos habermasianos contribuírem nos processos pedagógicos. A hermenêutica torna possível</w:t>
      </w:r>
      <w:r>
        <w:rPr>
          <w:spacing w:val="-8"/>
        </w:rPr>
        <w:t> </w:t>
      </w:r>
      <w:r>
        <w:rPr/>
        <w:t>o</w:t>
      </w:r>
      <w:r>
        <w:rPr>
          <w:spacing w:val="-4"/>
        </w:rPr>
        <w:t> </w:t>
      </w:r>
      <w:r>
        <w:rPr/>
        <w:t>diálogo</w:t>
      </w:r>
      <w:r>
        <w:rPr>
          <w:spacing w:val="-4"/>
        </w:rPr>
        <w:t> </w:t>
      </w:r>
      <w:r>
        <w:rPr/>
        <w:t>entre</w:t>
      </w:r>
      <w:r>
        <w:rPr>
          <w:spacing w:val="-8"/>
        </w:rPr>
        <w:t> </w:t>
      </w:r>
      <w:r>
        <w:rPr/>
        <w:t>os</w:t>
      </w:r>
      <w:r>
        <w:rPr>
          <w:spacing w:val="-7"/>
        </w:rPr>
        <w:t> </w:t>
      </w:r>
      <w:r>
        <w:rPr/>
        <w:t>diversos</w:t>
      </w:r>
      <w:r>
        <w:rPr>
          <w:spacing w:val="-7"/>
        </w:rPr>
        <w:t> </w:t>
      </w:r>
      <w:r>
        <w:rPr/>
        <w:t>paradigmas</w:t>
      </w:r>
      <w:r>
        <w:rPr>
          <w:spacing w:val="-8"/>
        </w:rPr>
        <w:t> </w:t>
      </w:r>
      <w:r>
        <w:rPr/>
        <w:t>teórico-interpretativos</w:t>
      </w:r>
      <w:r>
        <w:rPr>
          <w:spacing w:val="-7"/>
        </w:rPr>
        <w:t> </w:t>
      </w:r>
      <w:r>
        <w:rPr/>
        <w:t>da</w:t>
      </w:r>
      <w:r>
        <w:rPr>
          <w:spacing w:val="-6"/>
        </w:rPr>
        <w:t> </w:t>
      </w:r>
      <w:r>
        <w:rPr/>
        <w:t>realidade.</w:t>
      </w:r>
      <w:r>
        <w:rPr>
          <w:spacing w:val="-6"/>
        </w:rPr>
        <w:t> </w:t>
      </w:r>
      <w:r>
        <w:rPr/>
        <w:t>Ela</w:t>
      </w:r>
      <w:r>
        <w:rPr>
          <w:spacing w:val="-7"/>
        </w:rPr>
        <w:t> </w:t>
      </w:r>
      <w:r>
        <w:rPr/>
        <w:t>contribui</w:t>
      </w:r>
      <w:r>
        <w:rPr>
          <w:spacing w:val="-8"/>
        </w:rPr>
        <w:t> </w:t>
      </w:r>
      <w:r>
        <w:rPr/>
        <w:t>para</w:t>
      </w:r>
      <w:r>
        <w:rPr>
          <w:spacing w:val="-4"/>
        </w:rPr>
        <w:t> </w:t>
      </w:r>
      <w:r>
        <w:rPr/>
        <w:t>produzir</w:t>
      </w:r>
      <w:r>
        <w:rPr>
          <w:spacing w:val="-5"/>
        </w:rPr>
        <w:t> </w:t>
      </w:r>
      <w:r>
        <w:rPr/>
        <w:t>consensos</w:t>
      </w:r>
      <w:r>
        <w:rPr>
          <w:spacing w:val="-7"/>
        </w:rPr>
        <w:t> </w:t>
      </w:r>
      <w:r>
        <w:rPr/>
        <w:t>por</w:t>
      </w:r>
      <w:r>
        <w:rPr>
          <w:spacing w:val="-5"/>
        </w:rPr>
        <w:t> </w:t>
      </w:r>
      <w:r>
        <w:rPr>
          <w:spacing w:val="-3"/>
        </w:rPr>
        <w:t>meio</w:t>
      </w:r>
      <w:r>
        <w:rPr>
          <w:spacing w:val="-4"/>
        </w:rPr>
        <w:t> </w:t>
      </w:r>
      <w:r>
        <w:rPr/>
        <w:t>do</w:t>
      </w:r>
      <w:r>
        <w:rPr>
          <w:spacing w:val="-4"/>
        </w:rPr>
        <w:t> </w:t>
      </w:r>
      <w:r>
        <w:rPr/>
        <w:t>diálogo livre</w:t>
      </w:r>
      <w:r>
        <w:rPr>
          <w:spacing w:val="-4"/>
        </w:rPr>
        <w:t> </w:t>
      </w:r>
      <w:r>
        <w:rPr/>
        <w:t>e</w:t>
      </w:r>
      <w:r>
        <w:rPr>
          <w:spacing w:val="-4"/>
        </w:rPr>
        <w:t> </w:t>
      </w:r>
      <w:r>
        <w:rPr/>
        <w:t>superar</w:t>
      </w:r>
      <w:r>
        <w:rPr>
          <w:spacing w:val="-1"/>
        </w:rPr>
        <w:t> </w:t>
      </w:r>
      <w:r>
        <w:rPr/>
        <w:t>a</w:t>
      </w:r>
      <w:r>
        <w:rPr>
          <w:spacing w:val="-4"/>
        </w:rPr>
        <w:t> </w:t>
      </w:r>
      <w:r>
        <w:rPr/>
        <w:t>dominação sistêmica.</w:t>
      </w:r>
      <w:r>
        <w:rPr>
          <w:spacing w:val="-1"/>
        </w:rPr>
        <w:t> </w:t>
      </w:r>
      <w:r>
        <w:rPr/>
        <w:t>A</w:t>
      </w:r>
      <w:r>
        <w:rPr>
          <w:spacing w:val="-5"/>
        </w:rPr>
        <w:t> </w:t>
      </w:r>
      <w:r>
        <w:rPr/>
        <w:t>investigação</w:t>
      </w:r>
      <w:r>
        <w:rPr>
          <w:spacing w:val="-1"/>
        </w:rPr>
        <w:t> </w:t>
      </w:r>
      <w:r>
        <w:rPr/>
        <w:t>é</w:t>
      </w:r>
      <w:r>
        <w:rPr>
          <w:spacing w:val="-4"/>
        </w:rPr>
        <w:t> </w:t>
      </w:r>
      <w:r>
        <w:rPr/>
        <w:t>de</w:t>
      </w:r>
      <w:r>
        <w:rPr>
          <w:spacing w:val="-3"/>
        </w:rPr>
        <w:t> </w:t>
      </w:r>
      <w:r>
        <w:rPr/>
        <w:t>cunho</w:t>
      </w:r>
      <w:r>
        <w:rPr>
          <w:spacing w:val="-1"/>
        </w:rPr>
        <w:t> </w:t>
      </w:r>
      <w:r>
        <w:rPr/>
        <w:t>teórico</w:t>
      </w:r>
      <w:r>
        <w:rPr>
          <w:spacing w:val="-1"/>
        </w:rPr>
        <w:t> </w:t>
      </w:r>
      <w:r>
        <w:rPr/>
        <w:t>e</w:t>
      </w:r>
      <w:r>
        <w:rPr>
          <w:spacing w:val="-4"/>
        </w:rPr>
        <w:t> </w:t>
      </w:r>
      <w:r>
        <w:rPr/>
        <w:t>busca</w:t>
      </w:r>
      <w:r>
        <w:rPr>
          <w:spacing w:val="-1"/>
        </w:rPr>
        <w:t> </w:t>
      </w:r>
      <w:r>
        <w:rPr/>
        <w:t>interpretar</w:t>
      </w:r>
      <w:r>
        <w:rPr>
          <w:spacing w:val="-1"/>
        </w:rPr>
        <w:t> </w:t>
      </w:r>
      <w:r>
        <w:rPr/>
        <w:t>as</w:t>
      </w:r>
      <w:r>
        <w:rPr>
          <w:spacing w:val="-5"/>
        </w:rPr>
        <w:t> </w:t>
      </w:r>
      <w:r>
        <w:rPr/>
        <w:t>fontes</w:t>
      </w:r>
      <w:r>
        <w:rPr>
          <w:spacing w:val="-1"/>
        </w:rPr>
        <w:t> </w:t>
      </w:r>
      <w:r>
        <w:rPr/>
        <w:t>e</w:t>
      </w:r>
      <w:r>
        <w:rPr>
          <w:spacing w:val="-5"/>
        </w:rPr>
        <w:t> </w:t>
      </w:r>
      <w:r>
        <w:rPr/>
        <w:t>textos</w:t>
      </w:r>
      <w:r>
        <w:rPr>
          <w:spacing w:val="-4"/>
        </w:rPr>
        <w:t> </w:t>
      </w:r>
      <w:r>
        <w:rPr/>
        <w:t>que</w:t>
      </w:r>
      <w:r>
        <w:rPr>
          <w:spacing w:val="-4"/>
        </w:rPr>
        <w:t> </w:t>
      </w:r>
      <w:r>
        <w:rPr/>
        <w:t>discutem</w:t>
      </w:r>
      <w:r>
        <w:rPr>
          <w:spacing w:val="-6"/>
        </w:rPr>
        <w:t> </w:t>
      </w:r>
      <w:r>
        <w:rPr/>
        <w:t>sobre</w:t>
      </w:r>
      <w:r>
        <w:rPr>
          <w:spacing w:val="-2"/>
        </w:rPr>
        <w:t> </w:t>
      </w:r>
      <w:r>
        <w:rPr/>
        <w:t>o</w:t>
      </w:r>
      <w:r>
        <w:rPr>
          <w:spacing w:val="-1"/>
        </w:rPr>
        <w:t> </w:t>
      </w:r>
      <w:r>
        <w:rPr/>
        <w:t>assunto.</w:t>
      </w:r>
      <w:r>
        <w:rPr>
          <w:spacing w:val="-7"/>
        </w:rPr>
        <w:t> </w:t>
      </w:r>
      <w:r>
        <w:rPr/>
        <w:t>É proposto compreender, avaliar e discutir em que sentido os propósitos da hermenêutica habermasiana podem fundamentar um educação estruturada nos aspectos do agir comunicativo, valorizando o conhecimento construído em um diálogo aberto e de emancipação dos sujeitos. Em uma abordagem hermenêutica esse conhecimento acordado é sempre susceptível de reconstrução e</w:t>
      </w:r>
      <w:r>
        <w:rPr>
          <w:spacing w:val="-16"/>
        </w:rPr>
        <w:t> </w:t>
      </w:r>
      <w:r>
        <w:rPr/>
        <w:t>crítica.</w:t>
      </w:r>
    </w:p>
    <w:p>
      <w:pPr>
        <w:pStyle w:val="BodyText"/>
        <w:spacing w:before="8"/>
        <w:rPr>
          <w:sz w:val="15"/>
        </w:rPr>
      </w:pPr>
    </w:p>
    <w:p>
      <w:pPr>
        <w:pStyle w:val="BodyText"/>
        <w:spacing w:line="259" w:lineRule="auto" w:before="1"/>
        <w:ind w:left="120" w:right="105" w:hanging="10"/>
        <w:jc w:val="both"/>
      </w:pPr>
      <w:r>
        <w:rPr>
          <w:b/>
        </w:rPr>
        <w:t>Resultados: </w:t>
      </w:r>
      <w:r>
        <w:rPr/>
        <w:t>A investigação possibilitou uma maior compreensão dos aspectos da hermenêutica habermasiana e da ação comunicativa. O trabalho</w:t>
      </w:r>
      <w:r>
        <w:rPr>
          <w:spacing w:val="-5"/>
        </w:rPr>
        <w:t> </w:t>
      </w:r>
      <w:r>
        <w:rPr/>
        <w:t>contemplou</w:t>
      </w:r>
      <w:r>
        <w:rPr>
          <w:spacing w:val="-7"/>
        </w:rPr>
        <w:t> </w:t>
      </w:r>
      <w:r>
        <w:rPr/>
        <w:t>uma</w:t>
      </w:r>
      <w:r>
        <w:rPr>
          <w:spacing w:val="-7"/>
        </w:rPr>
        <w:t> </w:t>
      </w:r>
      <w:r>
        <w:rPr/>
        <w:t>relação</w:t>
      </w:r>
      <w:r>
        <w:rPr>
          <w:spacing w:val="-2"/>
        </w:rPr>
        <w:t> </w:t>
      </w:r>
      <w:r>
        <w:rPr/>
        <w:t>mais</w:t>
      </w:r>
      <w:r>
        <w:rPr>
          <w:spacing w:val="-8"/>
        </w:rPr>
        <w:t> </w:t>
      </w:r>
      <w:r>
        <w:rPr/>
        <w:t>aprofundada</w:t>
      </w:r>
      <w:r>
        <w:rPr>
          <w:spacing w:val="-7"/>
        </w:rPr>
        <w:t> </w:t>
      </w:r>
      <w:r>
        <w:rPr/>
        <w:t>entre</w:t>
      </w:r>
      <w:r>
        <w:rPr>
          <w:spacing w:val="-7"/>
        </w:rPr>
        <w:t> </w:t>
      </w:r>
      <w:r>
        <w:rPr/>
        <w:t>esses</w:t>
      </w:r>
      <w:r>
        <w:rPr>
          <w:spacing w:val="-7"/>
        </w:rPr>
        <w:t> </w:t>
      </w:r>
      <w:r>
        <w:rPr/>
        <w:t>dois</w:t>
      </w:r>
      <w:r>
        <w:rPr>
          <w:spacing w:val="-8"/>
        </w:rPr>
        <w:t> </w:t>
      </w:r>
      <w:r>
        <w:rPr/>
        <w:t>elementos</w:t>
      </w:r>
      <w:r>
        <w:rPr>
          <w:spacing w:val="-7"/>
        </w:rPr>
        <w:t> </w:t>
      </w:r>
      <w:r>
        <w:rPr/>
        <w:t>e</w:t>
      </w:r>
      <w:r>
        <w:rPr>
          <w:spacing w:val="-8"/>
        </w:rPr>
        <w:t> </w:t>
      </w:r>
      <w:r>
        <w:rPr/>
        <w:t>a</w:t>
      </w:r>
      <w:r>
        <w:rPr>
          <w:spacing w:val="-7"/>
        </w:rPr>
        <w:t> </w:t>
      </w:r>
      <w:r>
        <w:rPr/>
        <w:t>educação.</w:t>
      </w:r>
      <w:r>
        <w:rPr>
          <w:spacing w:val="-7"/>
        </w:rPr>
        <w:t> </w:t>
      </w:r>
      <w:r>
        <w:rPr/>
        <w:t>Acreditamos</w:t>
      </w:r>
      <w:r>
        <w:rPr>
          <w:spacing w:val="-7"/>
        </w:rPr>
        <w:t> </w:t>
      </w:r>
      <w:r>
        <w:rPr/>
        <w:t>que</w:t>
      </w:r>
      <w:r>
        <w:rPr>
          <w:spacing w:val="-8"/>
        </w:rPr>
        <w:t> </w:t>
      </w:r>
      <w:r>
        <w:rPr/>
        <w:t>a</w:t>
      </w:r>
      <w:r>
        <w:rPr>
          <w:spacing w:val="-7"/>
        </w:rPr>
        <w:t> </w:t>
      </w:r>
      <w:r>
        <w:rPr/>
        <w:t>reflexão</w:t>
      </w:r>
      <w:r>
        <w:rPr>
          <w:spacing w:val="-5"/>
        </w:rPr>
        <w:t> </w:t>
      </w:r>
      <w:r>
        <w:rPr/>
        <w:t>hermenêutica</w:t>
      </w:r>
      <w:r>
        <w:rPr>
          <w:spacing w:val="-7"/>
        </w:rPr>
        <w:t> </w:t>
      </w:r>
      <w:r>
        <w:rPr/>
        <w:t>é</w:t>
      </w:r>
      <w:r>
        <w:rPr>
          <w:spacing w:val="-8"/>
        </w:rPr>
        <w:t> </w:t>
      </w:r>
      <w:r>
        <w:rPr/>
        <w:t>capaz de esvaziar-se da substancialidade daquilo que nos é transmitido historicamente como verdadeiro e indiscutível em favor do consenso dialogado. Essa mudança de perspectiva na educação significa a valorizar as experiências individuais e o diálogo aberto entre professor e aluno. É possibilidade instituir na escola um processo pedagógico capaz de mediar racionalidade sistêmica e racionalidade comunicativa. A educação</w:t>
      </w:r>
      <w:r>
        <w:rPr>
          <w:spacing w:val="-6"/>
        </w:rPr>
        <w:t> </w:t>
      </w:r>
      <w:r>
        <w:rPr/>
        <w:t>assume</w:t>
      </w:r>
      <w:r>
        <w:rPr>
          <w:spacing w:val="-8"/>
        </w:rPr>
        <w:t> </w:t>
      </w:r>
      <w:r>
        <w:rPr/>
        <w:t>o</w:t>
      </w:r>
      <w:r>
        <w:rPr>
          <w:spacing w:val="-5"/>
        </w:rPr>
        <w:t> </w:t>
      </w:r>
      <w:r>
        <w:rPr/>
        <w:t>papel</w:t>
      </w:r>
      <w:r>
        <w:rPr>
          <w:spacing w:val="-13"/>
        </w:rPr>
        <w:t> </w:t>
      </w:r>
      <w:r>
        <w:rPr/>
        <w:t>de</w:t>
      </w:r>
      <w:r>
        <w:rPr>
          <w:spacing w:val="-7"/>
        </w:rPr>
        <w:t> </w:t>
      </w:r>
      <w:r>
        <w:rPr/>
        <w:t>desconstruir</w:t>
      </w:r>
      <w:r>
        <w:rPr>
          <w:spacing w:val="-9"/>
        </w:rPr>
        <w:t> </w:t>
      </w:r>
      <w:r>
        <w:rPr/>
        <w:t>o</w:t>
      </w:r>
      <w:r>
        <w:rPr>
          <w:spacing w:val="-5"/>
        </w:rPr>
        <w:t> </w:t>
      </w:r>
      <w:r>
        <w:rPr/>
        <w:t>dogmatismo</w:t>
      </w:r>
      <w:r>
        <w:rPr>
          <w:spacing w:val="-5"/>
        </w:rPr>
        <w:t> </w:t>
      </w:r>
      <w:r>
        <w:rPr/>
        <w:t>das</w:t>
      </w:r>
      <w:r>
        <w:rPr>
          <w:spacing w:val="-9"/>
        </w:rPr>
        <w:t> </w:t>
      </w:r>
      <w:r>
        <w:rPr/>
        <w:t>práticas</w:t>
      </w:r>
      <w:r>
        <w:rPr>
          <w:spacing w:val="-8"/>
        </w:rPr>
        <w:t> </w:t>
      </w:r>
      <w:r>
        <w:rPr/>
        <w:t>cotidianas</w:t>
      </w:r>
      <w:r>
        <w:rPr>
          <w:spacing w:val="-7"/>
        </w:rPr>
        <w:t> </w:t>
      </w:r>
      <w:r>
        <w:rPr/>
        <w:t>e</w:t>
      </w:r>
      <w:r>
        <w:rPr>
          <w:spacing w:val="-8"/>
        </w:rPr>
        <w:t> </w:t>
      </w:r>
      <w:r>
        <w:rPr/>
        <w:t>eliminar</w:t>
      </w:r>
      <w:r>
        <w:rPr>
          <w:spacing w:val="-7"/>
        </w:rPr>
        <w:t> </w:t>
      </w:r>
      <w:r>
        <w:rPr/>
        <w:t>concepções</w:t>
      </w:r>
      <w:r>
        <w:rPr>
          <w:spacing w:val="-9"/>
        </w:rPr>
        <w:t> </w:t>
      </w:r>
      <w:r>
        <w:rPr/>
        <w:t>de</w:t>
      </w:r>
      <w:r>
        <w:rPr>
          <w:spacing w:val="-7"/>
        </w:rPr>
        <w:t> </w:t>
      </w:r>
      <w:r>
        <w:rPr/>
        <w:t>autoridade</w:t>
      </w:r>
      <w:r>
        <w:rPr>
          <w:spacing w:val="-6"/>
        </w:rPr>
        <w:t> </w:t>
      </w:r>
      <w:r>
        <w:rPr/>
        <w:t>fundamentadas</w:t>
      </w:r>
      <w:r>
        <w:rPr>
          <w:spacing w:val="-8"/>
        </w:rPr>
        <w:t> </w:t>
      </w:r>
      <w:r>
        <w:rPr/>
        <w:t>e</w:t>
      </w:r>
      <w:r>
        <w:rPr>
          <w:spacing w:val="-8"/>
        </w:rPr>
        <w:t> </w:t>
      </w:r>
      <w:r>
        <w:rPr/>
        <w:t>discursos ideológicos</w:t>
      </w:r>
      <w:r>
        <w:rPr>
          <w:spacing w:val="-8"/>
        </w:rPr>
        <w:t> </w:t>
      </w:r>
      <w:r>
        <w:rPr/>
        <w:t>e</w:t>
      </w:r>
      <w:r>
        <w:rPr>
          <w:spacing w:val="-7"/>
        </w:rPr>
        <w:t> </w:t>
      </w:r>
      <w:r>
        <w:rPr/>
        <w:t>dominadores.</w:t>
      </w:r>
      <w:r>
        <w:rPr>
          <w:spacing w:val="-7"/>
        </w:rPr>
        <w:t> </w:t>
      </w:r>
      <w:r>
        <w:rPr/>
        <w:t>É</w:t>
      </w:r>
      <w:r>
        <w:rPr>
          <w:spacing w:val="-5"/>
        </w:rPr>
        <w:t> </w:t>
      </w:r>
      <w:r>
        <w:rPr/>
        <w:t>possível</w:t>
      </w:r>
      <w:r>
        <w:rPr>
          <w:spacing w:val="-9"/>
        </w:rPr>
        <w:t> </w:t>
      </w:r>
      <w:r>
        <w:rPr/>
        <w:t>pensarmos</w:t>
      </w:r>
      <w:r>
        <w:rPr>
          <w:spacing w:val="-7"/>
        </w:rPr>
        <w:t> </w:t>
      </w:r>
      <w:r>
        <w:rPr/>
        <w:t>assim</w:t>
      </w:r>
      <w:r>
        <w:rPr>
          <w:spacing w:val="-8"/>
        </w:rPr>
        <w:t> </w:t>
      </w:r>
      <w:r>
        <w:rPr/>
        <w:t>a</w:t>
      </w:r>
      <w:r>
        <w:rPr>
          <w:spacing w:val="-8"/>
        </w:rPr>
        <w:t> </w:t>
      </w:r>
      <w:r>
        <w:rPr/>
        <w:t>contribuição</w:t>
      </w:r>
      <w:r>
        <w:rPr>
          <w:spacing w:val="-4"/>
        </w:rPr>
        <w:t> </w:t>
      </w:r>
      <w:r>
        <w:rPr/>
        <w:t>da</w:t>
      </w:r>
      <w:r>
        <w:rPr>
          <w:spacing w:val="-8"/>
        </w:rPr>
        <w:t> </w:t>
      </w:r>
      <w:r>
        <w:rPr/>
        <w:t>educação</w:t>
      </w:r>
      <w:r>
        <w:rPr>
          <w:spacing w:val="-5"/>
        </w:rPr>
        <w:t> </w:t>
      </w:r>
      <w:r>
        <w:rPr/>
        <w:t>para</w:t>
      </w:r>
      <w:r>
        <w:rPr>
          <w:spacing w:val="-7"/>
        </w:rPr>
        <w:t> </w:t>
      </w:r>
      <w:r>
        <w:rPr/>
        <w:t>uma</w:t>
      </w:r>
      <w:r>
        <w:rPr>
          <w:spacing w:val="-7"/>
        </w:rPr>
        <w:t> </w:t>
      </w:r>
      <w:r>
        <w:rPr/>
        <w:t>sociedade</w:t>
      </w:r>
      <w:r>
        <w:rPr>
          <w:spacing w:val="-7"/>
        </w:rPr>
        <w:t> </w:t>
      </w:r>
      <w:r>
        <w:rPr/>
        <w:t>emancipada,</w:t>
      </w:r>
      <w:r>
        <w:rPr>
          <w:spacing w:val="-3"/>
        </w:rPr>
        <w:t> </w:t>
      </w:r>
      <w:r>
        <w:rPr/>
        <w:t>mais</w:t>
      </w:r>
      <w:r>
        <w:rPr>
          <w:spacing w:val="-6"/>
        </w:rPr>
        <w:t> </w:t>
      </w:r>
      <w:r>
        <w:rPr/>
        <w:t>justa</w:t>
      </w:r>
      <w:r>
        <w:rPr>
          <w:spacing w:val="-7"/>
        </w:rPr>
        <w:t> </w:t>
      </w:r>
      <w:r>
        <w:rPr/>
        <w:t>e</w:t>
      </w:r>
      <w:r>
        <w:rPr>
          <w:spacing w:val="-7"/>
        </w:rPr>
        <w:t> </w:t>
      </w:r>
      <w:r>
        <w:rPr/>
        <w:t>participativa na toma de decisões na esfera</w:t>
      </w:r>
      <w:r>
        <w:rPr>
          <w:spacing w:val="-2"/>
        </w:rPr>
        <w:t> </w:t>
      </w:r>
      <w:r>
        <w:rPr/>
        <w:t>públicas.</w:t>
      </w:r>
    </w:p>
    <w:p>
      <w:pPr>
        <w:pStyle w:val="BodyText"/>
        <w:spacing w:before="7"/>
        <w:rPr>
          <w:sz w:val="9"/>
        </w:rPr>
      </w:pPr>
    </w:p>
    <w:p>
      <w:pPr>
        <w:pStyle w:val="BodyText"/>
        <w:spacing w:line="259" w:lineRule="auto"/>
        <w:ind w:left="120" w:right="105" w:hanging="10"/>
        <w:jc w:val="both"/>
      </w:pPr>
      <w:r>
        <w:rPr>
          <w:b/>
        </w:rPr>
        <w:t>Conclusão: </w:t>
      </w:r>
      <w:r>
        <w:rPr/>
        <w:t>A investigação possibilitou uma maior compreensão dos aspectos da hermenêutica habermasiana e da ação comunicativa. O trabalho</w:t>
      </w:r>
      <w:r>
        <w:rPr>
          <w:spacing w:val="-5"/>
        </w:rPr>
        <w:t> </w:t>
      </w:r>
      <w:r>
        <w:rPr/>
        <w:t>contemplou</w:t>
      </w:r>
      <w:r>
        <w:rPr>
          <w:spacing w:val="-7"/>
        </w:rPr>
        <w:t> </w:t>
      </w:r>
      <w:r>
        <w:rPr/>
        <w:t>uma</w:t>
      </w:r>
      <w:r>
        <w:rPr>
          <w:spacing w:val="-7"/>
        </w:rPr>
        <w:t> </w:t>
      </w:r>
      <w:r>
        <w:rPr/>
        <w:t>relação</w:t>
      </w:r>
      <w:r>
        <w:rPr>
          <w:spacing w:val="-2"/>
        </w:rPr>
        <w:t> </w:t>
      </w:r>
      <w:r>
        <w:rPr/>
        <w:t>mais</w:t>
      </w:r>
      <w:r>
        <w:rPr>
          <w:spacing w:val="-8"/>
        </w:rPr>
        <w:t> </w:t>
      </w:r>
      <w:r>
        <w:rPr/>
        <w:t>aprofundada</w:t>
      </w:r>
      <w:r>
        <w:rPr>
          <w:spacing w:val="-7"/>
        </w:rPr>
        <w:t> </w:t>
      </w:r>
      <w:r>
        <w:rPr/>
        <w:t>entre</w:t>
      </w:r>
      <w:r>
        <w:rPr>
          <w:spacing w:val="-7"/>
        </w:rPr>
        <w:t> </w:t>
      </w:r>
      <w:r>
        <w:rPr/>
        <w:t>esses</w:t>
      </w:r>
      <w:r>
        <w:rPr>
          <w:spacing w:val="-7"/>
        </w:rPr>
        <w:t> </w:t>
      </w:r>
      <w:r>
        <w:rPr/>
        <w:t>dois</w:t>
      </w:r>
      <w:r>
        <w:rPr>
          <w:spacing w:val="-8"/>
        </w:rPr>
        <w:t> </w:t>
      </w:r>
      <w:r>
        <w:rPr/>
        <w:t>elementos</w:t>
      </w:r>
      <w:r>
        <w:rPr>
          <w:spacing w:val="-7"/>
        </w:rPr>
        <w:t> </w:t>
      </w:r>
      <w:r>
        <w:rPr/>
        <w:t>e</w:t>
      </w:r>
      <w:r>
        <w:rPr>
          <w:spacing w:val="-8"/>
        </w:rPr>
        <w:t> </w:t>
      </w:r>
      <w:r>
        <w:rPr/>
        <w:t>a</w:t>
      </w:r>
      <w:r>
        <w:rPr>
          <w:spacing w:val="-7"/>
        </w:rPr>
        <w:t> </w:t>
      </w:r>
      <w:r>
        <w:rPr/>
        <w:t>educação.</w:t>
      </w:r>
      <w:r>
        <w:rPr>
          <w:spacing w:val="-7"/>
        </w:rPr>
        <w:t> </w:t>
      </w:r>
      <w:r>
        <w:rPr/>
        <w:t>Acreditamos</w:t>
      </w:r>
      <w:r>
        <w:rPr>
          <w:spacing w:val="-7"/>
        </w:rPr>
        <w:t> </w:t>
      </w:r>
      <w:r>
        <w:rPr/>
        <w:t>que</w:t>
      </w:r>
      <w:r>
        <w:rPr>
          <w:spacing w:val="-8"/>
        </w:rPr>
        <w:t> </w:t>
      </w:r>
      <w:r>
        <w:rPr/>
        <w:t>a</w:t>
      </w:r>
      <w:r>
        <w:rPr>
          <w:spacing w:val="-7"/>
        </w:rPr>
        <w:t> </w:t>
      </w:r>
      <w:r>
        <w:rPr/>
        <w:t>reflexão</w:t>
      </w:r>
      <w:r>
        <w:rPr>
          <w:spacing w:val="-5"/>
        </w:rPr>
        <w:t> </w:t>
      </w:r>
      <w:r>
        <w:rPr/>
        <w:t>hermenêutica</w:t>
      </w:r>
      <w:r>
        <w:rPr>
          <w:spacing w:val="-7"/>
        </w:rPr>
        <w:t> </w:t>
      </w:r>
      <w:r>
        <w:rPr/>
        <w:t>é</w:t>
      </w:r>
      <w:r>
        <w:rPr>
          <w:spacing w:val="-8"/>
        </w:rPr>
        <w:t> </w:t>
      </w:r>
      <w:r>
        <w:rPr/>
        <w:t>capaz de esvaziar-se da substancialidade daquilo que nos é transmitido historicamente como verdadeiro e indiscutível em favor do consenso dialogado. Essa mudança de perspectiva na educação significa a valorizar as experiências individuais e o diálogo aberto entre professor e aluno. É possibilidade instituir na escola um processo pedagógico capaz de mediar racionalidade sistêmica e racionalidade comunicativa. A educação</w:t>
      </w:r>
      <w:r>
        <w:rPr>
          <w:spacing w:val="-6"/>
        </w:rPr>
        <w:t> </w:t>
      </w:r>
      <w:r>
        <w:rPr/>
        <w:t>assume</w:t>
      </w:r>
      <w:r>
        <w:rPr>
          <w:spacing w:val="-8"/>
        </w:rPr>
        <w:t> </w:t>
      </w:r>
      <w:r>
        <w:rPr/>
        <w:t>o</w:t>
      </w:r>
      <w:r>
        <w:rPr>
          <w:spacing w:val="-5"/>
        </w:rPr>
        <w:t> </w:t>
      </w:r>
      <w:r>
        <w:rPr/>
        <w:t>papel</w:t>
      </w:r>
      <w:r>
        <w:rPr>
          <w:spacing w:val="-13"/>
        </w:rPr>
        <w:t> </w:t>
      </w:r>
      <w:r>
        <w:rPr/>
        <w:t>de</w:t>
      </w:r>
      <w:r>
        <w:rPr>
          <w:spacing w:val="-7"/>
        </w:rPr>
        <w:t> </w:t>
      </w:r>
      <w:r>
        <w:rPr/>
        <w:t>desconstruir</w:t>
      </w:r>
      <w:r>
        <w:rPr>
          <w:spacing w:val="-9"/>
        </w:rPr>
        <w:t> </w:t>
      </w:r>
      <w:r>
        <w:rPr/>
        <w:t>o</w:t>
      </w:r>
      <w:r>
        <w:rPr>
          <w:spacing w:val="-5"/>
        </w:rPr>
        <w:t> </w:t>
      </w:r>
      <w:r>
        <w:rPr/>
        <w:t>dogmatismo</w:t>
      </w:r>
      <w:r>
        <w:rPr>
          <w:spacing w:val="-5"/>
        </w:rPr>
        <w:t> </w:t>
      </w:r>
      <w:r>
        <w:rPr/>
        <w:t>das</w:t>
      </w:r>
      <w:r>
        <w:rPr>
          <w:spacing w:val="-9"/>
        </w:rPr>
        <w:t> </w:t>
      </w:r>
      <w:r>
        <w:rPr/>
        <w:t>práticas</w:t>
      </w:r>
      <w:r>
        <w:rPr>
          <w:spacing w:val="-8"/>
        </w:rPr>
        <w:t> </w:t>
      </w:r>
      <w:r>
        <w:rPr/>
        <w:t>cotidianas</w:t>
      </w:r>
      <w:r>
        <w:rPr>
          <w:spacing w:val="-7"/>
        </w:rPr>
        <w:t> </w:t>
      </w:r>
      <w:r>
        <w:rPr/>
        <w:t>e</w:t>
      </w:r>
      <w:r>
        <w:rPr>
          <w:spacing w:val="-8"/>
        </w:rPr>
        <w:t> </w:t>
      </w:r>
      <w:r>
        <w:rPr/>
        <w:t>eliminar</w:t>
      </w:r>
      <w:r>
        <w:rPr>
          <w:spacing w:val="-7"/>
        </w:rPr>
        <w:t> </w:t>
      </w:r>
      <w:r>
        <w:rPr/>
        <w:t>concepções</w:t>
      </w:r>
      <w:r>
        <w:rPr>
          <w:spacing w:val="-9"/>
        </w:rPr>
        <w:t> </w:t>
      </w:r>
      <w:r>
        <w:rPr/>
        <w:t>de</w:t>
      </w:r>
      <w:r>
        <w:rPr>
          <w:spacing w:val="-7"/>
        </w:rPr>
        <w:t> </w:t>
      </w:r>
      <w:r>
        <w:rPr/>
        <w:t>autoridade</w:t>
      </w:r>
      <w:r>
        <w:rPr>
          <w:spacing w:val="-6"/>
        </w:rPr>
        <w:t> </w:t>
      </w:r>
      <w:r>
        <w:rPr/>
        <w:t>fundamentadas</w:t>
      </w:r>
      <w:r>
        <w:rPr>
          <w:spacing w:val="-8"/>
        </w:rPr>
        <w:t> </w:t>
      </w:r>
      <w:r>
        <w:rPr/>
        <w:t>e</w:t>
      </w:r>
      <w:r>
        <w:rPr>
          <w:spacing w:val="-8"/>
        </w:rPr>
        <w:t> </w:t>
      </w:r>
      <w:r>
        <w:rPr/>
        <w:t>discursos ideológicos</w:t>
      </w:r>
      <w:r>
        <w:rPr>
          <w:spacing w:val="-8"/>
        </w:rPr>
        <w:t> </w:t>
      </w:r>
      <w:r>
        <w:rPr/>
        <w:t>e</w:t>
      </w:r>
      <w:r>
        <w:rPr>
          <w:spacing w:val="-7"/>
        </w:rPr>
        <w:t> </w:t>
      </w:r>
      <w:r>
        <w:rPr/>
        <w:t>dominadores.</w:t>
      </w:r>
      <w:r>
        <w:rPr>
          <w:spacing w:val="-7"/>
        </w:rPr>
        <w:t> </w:t>
      </w:r>
      <w:r>
        <w:rPr/>
        <w:t>É</w:t>
      </w:r>
      <w:r>
        <w:rPr>
          <w:spacing w:val="-5"/>
        </w:rPr>
        <w:t> </w:t>
      </w:r>
      <w:r>
        <w:rPr/>
        <w:t>possível</w:t>
      </w:r>
      <w:r>
        <w:rPr>
          <w:spacing w:val="-9"/>
        </w:rPr>
        <w:t> </w:t>
      </w:r>
      <w:r>
        <w:rPr/>
        <w:t>pensarmos</w:t>
      </w:r>
      <w:r>
        <w:rPr>
          <w:spacing w:val="-7"/>
        </w:rPr>
        <w:t> </w:t>
      </w:r>
      <w:r>
        <w:rPr/>
        <w:t>assim</w:t>
      </w:r>
      <w:r>
        <w:rPr>
          <w:spacing w:val="-8"/>
        </w:rPr>
        <w:t> </w:t>
      </w:r>
      <w:r>
        <w:rPr/>
        <w:t>a</w:t>
      </w:r>
      <w:r>
        <w:rPr>
          <w:spacing w:val="-8"/>
        </w:rPr>
        <w:t> </w:t>
      </w:r>
      <w:r>
        <w:rPr/>
        <w:t>contribuição</w:t>
      </w:r>
      <w:r>
        <w:rPr>
          <w:spacing w:val="-4"/>
        </w:rPr>
        <w:t> </w:t>
      </w:r>
      <w:r>
        <w:rPr/>
        <w:t>da</w:t>
      </w:r>
      <w:r>
        <w:rPr>
          <w:spacing w:val="-8"/>
        </w:rPr>
        <w:t> </w:t>
      </w:r>
      <w:r>
        <w:rPr/>
        <w:t>educação</w:t>
      </w:r>
      <w:r>
        <w:rPr>
          <w:spacing w:val="-5"/>
        </w:rPr>
        <w:t> </w:t>
      </w:r>
      <w:r>
        <w:rPr/>
        <w:t>para</w:t>
      </w:r>
      <w:r>
        <w:rPr>
          <w:spacing w:val="-7"/>
        </w:rPr>
        <w:t> </w:t>
      </w:r>
      <w:r>
        <w:rPr/>
        <w:t>uma</w:t>
      </w:r>
      <w:r>
        <w:rPr>
          <w:spacing w:val="-7"/>
        </w:rPr>
        <w:t> </w:t>
      </w:r>
      <w:r>
        <w:rPr/>
        <w:t>sociedade</w:t>
      </w:r>
      <w:r>
        <w:rPr>
          <w:spacing w:val="-7"/>
        </w:rPr>
        <w:t> </w:t>
      </w:r>
      <w:r>
        <w:rPr/>
        <w:t>emancipada,</w:t>
      </w:r>
      <w:r>
        <w:rPr>
          <w:spacing w:val="-3"/>
        </w:rPr>
        <w:t> </w:t>
      </w:r>
      <w:r>
        <w:rPr/>
        <w:t>mais</w:t>
      </w:r>
      <w:r>
        <w:rPr>
          <w:spacing w:val="-6"/>
        </w:rPr>
        <w:t> </w:t>
      </w:r>
      <w:r>
        <w:rPr/>
        <w:t>justa</w:t>
      </w:r>
      <w:r>
        <w:rPr>
          <w:spacing w:val="-7"/>
        </w:rPr>
        <w:t> </w:t>
      </w:r>
      <w:r>
        <w:rPr/>
        <w:t>e</w:t>
      </w:r>
      <w:r>
        <w:rPr>
          <w:spacing w:val="-7"/>
        </w:rPr>
        <w:t> </w:t>
      </w:r>
      <w:r>
        <w:rPr/>
        <w:t>participativa na toma de decisões na esfera</w:t>
      </w:r>
      <w:r>
        <w:rPr>
          <w:spacing w:val="-2"/>
        </w:rPr>
        <w:t> </w:t>
      </w:r>
      <w:r>
        <w:rPr/>
        <w:t>públicas.</w:t>
      </w:r>
    </w:p>
    <w:p>
      <w:pPr>
        <w:pStyle w:val="BodyText"/>
        <w:spacing w:before="10"/>
        <w:rPr>
          <w:sz w:val="9"/>
        </w:rPr>
      </w:pPr>
    </w:p>
    <w:p>
      <w:pPr>
        <w:spacing w:line="458" w:lineRule="auto" w:before="0"/>
        <w:ind w:left="111" w:right="2944" w:firstLine="0"/>
        <w:jc w:val="both"/>
        <w:rPr>
          <w:b/>
          <w:sz w:val="12"/>
        </w:rPr>
      </w:pPr>
      <w:r>
        <w:rPr>
          <w:b/>
          <w:sz w:val="12"/>
        </w:rPr>
        <w:t>Palavras-Chave: </w:t>
      </w:r>
      <w:r>
        <w:rPr>
          <w:sz w:val="12"/>
        </w:rPr>
        <w:t>hermenêutica. racionalidade. educação. consenso. emancipação. </w:t>
      </w:r>
      <w:r>
        <w:rPr>
          <w:b/>
          <w:sz w:val="12"/>
        </w:rPr>
        <w:t>Colaboradores:</w:t>
      </w:r>
    </w:p>
    <w:p>
      <w:pPr>
        <w:spacing w:after="0" w:line="458" w:lineRule="auto"/>
        <w:jc w:val="both"/>
        <w:rPr>
          <w:sz w:val="12"/>
        </w:rPr>
        <w:sectPr>
          <w:headerReference w:type="default" r:id="rId8"/>
          <w:pgSz w:w="7940" w:h="11910"/>
          <w:pgMar w:header="297" w:footer="0" w:top="700" w:bottom="280" w:left="460" w:right="460"/>
        </w:sectPr>
      </w:pPr>
    </w:p>
    <w:p>
      <w:pPr>
        <w:pStyle w:val="BodyText"/>
        <w:spacing w:before="1"/>
        <w:rPr>
          <w:b/>
          <w:sz w:val="9"/>
        </w:rPr>
      </w:pPr>
    </w:p>
    <w:p>
      <w:pPr>
        <w:pStyle w:val="Heading1"/>
        <w:spacing w:line="256" w:lineRule="auto"/>
        <w:ind w:left="1524" w:right="417" w:hanging="951"/>
      </w:pPr>
      <w:r>
        <w:rPr>
          <w:color w:val="007E39"/>
        </w:rPr>
        <w:t>DINÂMICA DAS ASSIMETRIAS NA DESCARGA DE PESO DE HEMIPARÉTICOS CRÔNICOS AVALIADOS POR BAROPODOMETRIA COMPUTADORIZADA</w:t>
      </w:r>
    </w:p>
    <w:p>
      <w:pPr>
        <w:spacing w:before="66"/>
        <w:ind w:left="0" w:right="123" w:firstLine="0"/>
        <w:jc w:val="right"/>
        <w:rPr>
          <w:sz w:val="12"/>
        </w:rPr>
      </w:pPr>
      <w:r>
        <w:rPr>
          <w:b/>
          <w:color w:val="2E75B6"/>
          <w:sz w:val="12"/>
        </w:rPr>
        <w:t>Bolsista</w:t>
      </w:r>
      <w:r>
        <w:rPr>
          <w:color w:val="2E75B6"/>
          <w:sz w:val="12"/>
        </w:rPr>
        <w:t>: Abrãao Souza Costa</w:t>
      </w:r>
    </w:p>
    <w:p>
      <w:pPr>
        <w:pStyle w:val="BodyText"/>
        <w:spacing w:before="10"/>
        <w:rPr>
          <w:sz w:val="13"/>
        </w:rPr>
      </w:pPr>
    </w:p>
    <w:p>
      <w:pPr>
        <w:spacing w:line="520"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1"/>
        <w:ind w:left="111" w:right="0" w:firstLine="0"/>
        <w:jc w:val="left"/>
        <w:rPr>
          <w:sz w:val="12"/>
        </w:rPr>
      </w:pPr>
      <w:r>
        <w:rPr>
          <w:b/>
          <w:sz w:val="12"/>
        </w:rPr>
        <w:t>Orientador (a): </w:t>
      </w:r>
      <w:r>
        <w:rPr>
          <w:sz w:val="12"/>
        </w:rPr>
        <w:t>EMERSON FACHIN MARTINS</w:t>
      </w:r>
    </w:p>
    <w:p>
      <w:pPr>
        <w:pStyle w:val="BodyText"/>
        <w:spacing w:before="7"/>
        <w:rPr>
          <w:sz w:val="16"/>
        </w:rPr>
      </w:pPr>
    </w:p>
    <w:p>
      <w:pPr>
        <w:pStyle w:val="BodyText"/>
        <w:spacing w:line="259" w:lineRule="auto"/>
        <w:ind w:left="120" w:right="105" w:hanging="10"/>
        <w:jc w:val="both"/>
      </w:pPr>
      <w:r>
        <w:rPr>
          <w:b/>
        </w:rPr>
        <w:t>Introdução: </w:t>
      </w:r>
      <w:r>
        <w:rPr/>
        <w:t>São poucos os estudos caracterizando o perfil de distribuição da descarga de peso sobre os pés de portadores de hemiparesia crônica</w:t>
      </w:r>
      <w:r>
        <w:rPr>
          <w:spacing w:val="-9"/>
        </w:rPr>
        <w:t> </w:t>
      </w:r>
      <w:r>
        <w:rPr/>
        <w:t>durante</w:t>
      </w:r>
      <w:r>
        <w:rPr>
          <w:spacing w:val="-9"/>
        </w:rPr>
        <w:t> </w:t>
      </w:r>
      <w:r>
        <w:rPr/>
        <w:t>o</w:t>
      </w:r>
      <w:r>
        <w:rPr>
          <w:spacing w:val="-11"/>
        </w:rPr>
        <w:t> </w:t>
      </w:r>
      <w:r>
        <w:rPr/>
        <w:t>teste</w:t>
      </w:r>
      <w:r>
        <w:rPr>
          <w:spacing w:val="-8"/>
        </w:rPr>
        <w:t> </w:t>
      </w:r>
      <w:r>
        <w:rPr/>
        <w:t>de</w:t>
      </w:r>
      <w:r>
        <w:rPr>
          <w:spacing w:val="-11"/>
        </w:rPr>
        <w:t> </w:t>
      </w:r>
      <w:r>
        <w:rPr/>
        <w:t>alcance</w:t>
      </w:r>
      <w:r>
        <w:rPr>
          <w:spacing w:val="-7"/>
        </w:rPr>
        <w:t> </w:t>
      </w:r>
      <w:r>
        <w:rPr/>
        <w:t>funcional</w:t>
      </w:r>
      <w:r>
        <w:rPr>
          <w:spacing w:val="-12"/>
        </w:rPr>
        <w:t> </w:t>
      </w:r>
      <w:r>
        <w:rPr/>
        <w:t>e</w:t>
      </w:r>
      <w:r>
        <w:rPr>
          <w:spacing w:val="-9"/>
        </w:rPr>
        <w:t> </w:t>
      </w:r>
      <w:r>
        <w:rPr/>
        <w:t>comparando-os</w:t>
      </w:r>
      <w:r>
        <w:rPr>
          <w:spacing w:val="-10"/>
        </w:rPr>
        <w:t> </w:t>
      </w:r>
      <w:r>
        <w:rPr/>
        <w:t>com</w:t>
      </w:r>
      <w:r>
        <w:rPr>
          <w:spacing w:val="-12"/>
        </w:rPr>
        <w:t> </w:t>
      </w:r>
      <w:r>
        <w:rPr/>
        <w:t>sujeitos</w:t>
      </w:r>
      <w:r>
        <w:rPr>
          <w:spacing w:val="-10"/>
        </w:rPr>
        <w:t> </w:t>
      </w:r>
      <w:r>
        <w:rPr/>
        <w:t>sem</w:t>
      </w:r>
      <w:r>
        <w:rPr>
          <w:spacing w:val="-11"/>
        </w:rPr>
        <w:t> </w:t>
      </w:r>
      <w:r>
        <w:rPr/>
        <w:t>hemiparesia.</w:t>
      </w:r>
      <w:r>
        <w:rPr>
          <w:spacing w:val="-7"/>
        </w:rPr>
        <w:t> </w:t>
      </w:r>
      <w:r>
        <w:rPr/>
        <w:t>O</w:t>
      </w:r>
      <w:r>
        <w:rPr>
          <w:spacing w:val="-9"/>
        </w:rPr>
        <w:t> </w:t>
      </w:r>
      <w:r>
        <w:rPr/>
        <w:t>baropodômetro</w:t>
      </w:r>
      <w:r>
        <w:rPr>
          <w:spacing w:val="-8"/>
        </w:rPr>
        <w:t> </w:t>
      </w:r>
      <w:r>
        <w:rPr/>
        <w:t>é</w:t>
      </w:r>
      <w:r>
        <w:rPr>
          <w:spacing w:val="-8"/>
        </w:rPr>
        <w:t> </w:t>
      </w:r>
      <w:r>
        <w:rPr/>
        <w:t>uma</w:t>
      </w:r>
      <w:r>
        <w:rPr>
          <w:spacing w:val="-9"/>
        </w:rPr>
        <w:t> </w:t>
      </w:r>
      <w:r>
        <w:rPr/>
        <w:t>das</w:t>
      </w:r>
      <w:r>
        <w:rPr>
          <w:spacing w:val="-8"/>
        </w:rPr>
        <w:t> </w:t>
      </w:r>
      <w:r>
        <w:rPr/>
        <w:t>ferramentas</w:t>
      </w:r>
      <w:r>
        <w:rPr>
          <w:spacing w:val="-9"/>
        </w:rPr>
        <w:t> </w:t>
      </w:r>
      <w:r>
        <w:rPr/>
        <w:t>utilizadas para se investigar a área de superfície plantar, bem como a distribuição de pressão nesta área em contato com o solo tanto estático como dinamicamente.</w:t>
      </w:r>
      <w:r>
        <w:rPr>
          <w:spacing w:val="-9"/>
        </w:rPr>
        <w:t> </w:t>
      </w:r>
      <w:r>
        <w:rPr/>
        <w:t>Assim,</w:t>
      </w:r>
      <w:r>
        <w:rPr>
          <w:spacing w:val="-7"/>
        </w:rPr>
        <w:t> </w:t>
      </w:r>
      <w:r>
        <w:rPr/>
        <w:t>o</w:t>
      </w:r>
      <w:r>
        <w:rPr>
          <w:spacing w:val="-6"/>
        </w:rPr>
        <w:t> </w:t>
      </w:r>
      <w:r>
        <w:rPr/>
        <w:t>presente</w:t>
      </w:r>
      <w:r>
        <w:rPr>
          <w:spacing w:val="-9"/>
        </w:rPr>
        <w:t> </w:t>
      </w:r>
      <w:r>
        <w:rPr/>
        <w:t>trabalho</w:t>
      </w:r>
      <w:r>
        <w:rPr>
          <w:spacing w:val="-6"/>
        </w:rPr>
        <w:t> </w:t>
      </w:r>
      <w:r>
        <w:rPr/>
        <w:t>teve</w:t>
      </w:r>
      <w:r>
        <w:rPr>
          <w:spacing w:val="-9"/>
        </w:rPr>
        <w:t> </w:t>
      </w:r>
      <w:r>
        <w:rPr/>
        <w:t>por</w:t>
      </w:r>
      <w:r>
        <w:rPr>
          <w:spacing w:val="-10"/>
        </w:rPr>
        <w:t> </w:t>
      </w:r>
      <w:r>
        <w:rPr/>
        <w:t>objetivo</w:t>
      </w:r>
      <w:r>
        <w:rPr>
          <w:spacing w:val="-6"/>
        </w:rPr>
        <w:t> </w:t>
      </w:r>
      <w:r>
        <w:rPr/>
        <w:t>caracterizar</w:t>
      </w:r>
      <w:r>
        <w:rPr>
          <w:spacing w:val="-9"/>
        </w:rPr>
        <w:t> </w:t>
      </w:r>
      <w:r>
        <w:rPr/>
        <w:t>a</w:t>
      </w:r>
      <w:r>
        <w:rPr>
          <w:spacing w:val="-9"/>
        </w:rPr>
        <w:t> </w:t>
      </w:r>
      <w:r>
        <w:rPr/>
        <w:t>dinâmica</w:t>
      </w:r>
      <w:r>
        <w:rPr>
          <w:spacing w:val="-9"/>
        </w:rPr>
        <w:t> </w:t>
      </w:r>
      <w:r>
        <w:rPr/>
        <w:t>da</w:t>
      </w:r>
      <w:r>
        <w:rPr>
          <w:spacing w:val="-9"/>
        </w:rPr>
        <w:t> </w:t>
      </w:r>
      <w:r>
        <w:rPr/>
        <w:t>distribuição</w:t>
      </w:r>
      <w:r>
        <w:rPr>
          <w:spacing w:val="-8"/>
        </w:rPr>
        <w:t> </w:t>
      </w:r>
      <w:r>
        <w:rPr/>
        <w:t>da</w:t>
      </w:r>
      <w:r>
        <w:rPr>
          <w:spacing w:val="-9"/>
        </w:rPr>
        <w:t> </w:t>
      </w:r>
      <w:r>
        <w:rPr/>
        <w:t>descarga</w:t>
      </w:r>
      <w:r>
        <w:rPr>
          <w:spacing w:val="-9"/>
        </w:rPr>
        <w:t> </w:t>
      </w:r>
      <w:r>
        <w:rPr/>
        <w:t>de</w:t>
      </w:r>
      <w:r>
        <w:rPr>
          <w:spacing w:val="-9"/>
        </w:rPr>
        <w:t> </w:t>
      </w:r>
      <w:r>
        <w:rPr/>
        <w:t>peso</w:t>
      </w:r>
      <w:r>
        <w:rPr>
          <w:spacing w:val="-6"/>
        </w:rPr>
        <w:t> </w:t>
      </w:r>
      <w:r>
        <w:rPr/>
        <w:t>entre</w:t>
      </w:r>
      <w:r>
        <w:rPr>
          <w:spacing w:val="-8"/>
        </w:rPr>
        <w:t> </w:t>
      </w:r>
      <w:r>
        <w:rPr/>
        <w:t>os</w:t>
      </w:r>
      <w:r>
        <w:rPr>
          <w:spacing w:val="-10"/>
        </w:rPr>
        <w:t> </w:t>
      </w:r>
      <w:r>
        <w:rPr/>
        <w:t>pés</w:t>
      </w:r>
      <w:r>
        <w:rPr>
          <w:spacing w:val="-10"/>
        </w:rPr>
        <w:t> </w:t>
      </w:r>
      <w:r>
        <w:rPr/>
        <w:t>de</w:t>
      </w:r>
      <w:r>
        <w:rPr>
          <w:spacing w:val="-9"/>
        </w:rPr>
        <w:t> </w:t>
      </w:r>
      <w:r>
        <w:rPr/>
        <w:t>sujeitos com hemiparesia, comparando-a com a dinâmica apresentada por sujeitos sem alteração neuromotora por </w:t>
      </w:r>
      <w:r>
        <w:rPr>
          <w:spacing w:val="-3"/>
        </w:rPr>
        <w:t>meio </w:t>
      </w:r>
      <w:r>
        <w:rPr/>
        <w:t>de instrumental alternativo (Baropodometria</w:t>
      </w:r>
      <w:r>
        <w:rPr>
          <w:spacing w:val="-1"/>
        </w:rPr>
        <w:t> </w:t>
      </w:r>
      <w:r>
        <w:rPr/>
        <w:t>Computadorizada).</w:t>
      </w:r>
    </w:p>
    <w:p>
      <w:pPr>
        <w:pStyle w:val="BodyText"/>
        <w:spacing w:before="8"/>
        <w:rPr>
          <w:sz w:val="15"/>
        </w:rPr>
      </w:pPr>
    </w:p>
    <w:p>
      <w:pPr>
        <w:pStyle w:val="BodyText"/>
        <w:spacing w:line="259" w:lineRule="auto"/>
        <w:ind w:left="106" w:right="104"/>
        <w:jc w:val="both"/>
      </w:pPr>
      <w:r>
        <w:rPr>
          <w:b/>
        </w:rPr>
        <w:t>Metodologia: </w:t>
      </w:r>
      <w:r>
        <w:rPr/>
        <w:t>Dezessete sujeitos portadores de hemiparesia crônica foram amostrados por conveniência e submetidos aos procedimentos de descarga de peso e alcance funcional para análise da distribuição de descarga de peso estática e dinâmica. O procedimento de análise estática foi</w:t>
      </w:r>
      <w:r>
        <w:rPr>
          <w:spacing w:val="-7"/>
        </w:rPr>
        <w:t> </w:t>
      </w:r>
      <w:r>
        <w:rPr/>
        <w:t>realizado</w:t>
      </w:r>
      <w:r>
        <w:rPr>
          <w:spacing w:val="-1"/>
        </w:rPr>
        <w:t> </w:t>
      </w:r>
      <w:r>
        <w:rPr/>
        <w:t>com</w:t>
      </w:r>
      <w:r>
        <w:rPr>
          <w:spacing w:val="-6"/>
        </w:rPr>
        <w:t> </w:t>
      </w:r>
      <w:r>
        <w:rPr/>
        <w:t>o indivíduo em</w:t>
      </w:r>
      <w:r>
        <w:rPr>
          <w:spacing w:val="-6"/>
        </w:rPr>
        <w:t> </w:t>
      </w:r>
      <w:r>
        <w:rPr/>
        <w:t>posição</w:t>
      </w:r>
      <w:r>
        <w:rPr>
          <w:spacing w:val="-1"/>
        </w:rPr>
        <w:t> </w:t>
      </w:r>
      <w:r>
        <w:rPr/>
        <w:t>ortostática</w:t>
      </w:r>
      <w:r>
        <w:rPr>
          <w:spacing w:val="-2"/>
        </w:rPr>
        <w:t> </w:t>
      </w:r>
      <w:r>
        <w:rPr/>
        <w:t>sobre</w:t>
      </w:r>
      <w:r>
        <w:rPr>
          <w:spacing w:val="-2"/>
        </w:rPr>
        <w:t> </w:t>
      </w:r>
      <w:r>
        <w:rPr/>
        <w:t>o</w:t>
      </w:r>
      <w:r>
        <w:rPr>
          <w:spacing w:val="-2"/>
        </w:rPr>
        <w:t> </w:t>
      </w:r>
      <w:r>
        <w:rPr/>
        <w:t>baropodômetro,</w:t>
      </w:r>
      <w:r>
        <w:rPr>
          <w:spacing w:val="-3"/>
        </w:rPr>
        <w:t> </w:t>
      </w:r>
      <w:r>
        <w:rPr/>
        <w:t>com</w:t>
      </w:r>
      <w:r>
        <w:rPr>
          <w:spacing w:val="-7"/>
        </w:rPr>
        <w:t> </w:t>
      </w:r>
      <w:r>
        <w:rPr/>
        <w:t>os</w:t>
      </w:r>
      <w:r>
        <w:rPr>
          <w:spacing w:val="-3"/>
        </w:rPr>
        <w:t> </w:t>
      </w:r>
      <w:r>
        <w:rPr/>
        <w:t>pés</w:t>
      </w:r>
      <w:r>
        <w:rPr>
          <w:spacing w:val="-5"/>
        </w:rPr>
        <w:t> </w:t>
      </w:r>
      <w:r>
        <w:rPr/>
        <w:t>paralelos</w:t>
      </w:r>
      <w:r>
        <w:rPr>
          <w:spacing w:val="-3"/>
        </w:rPr>
        <w:t> </w:t>
      </w:r>
      <w:r>
        <w:rPr/>
        <w:t>e</w:t>
      </w:r>
      <w:r>
        <w:rPr>
          <w:spacing w:val="-3"/>
        </w:rPr>
        <w:t> </w:t>
      </w:r>
      <w:r>
        <w:rPr/>
        <w:t>descalços</w:t>
      </w:r>
      <w:r>
        <w:rPr>
          <w:spacing w:val="-3"/>
        </w:rPr>
        <w:t> </w:t>
      </w:r>
      <w:r>
        <w:rPr/>
        <w:t>durante</w:t>
      </w:r>
      <w:r>
        <w:rPr>
          <w:spacing w:val="-2"/>
        </w:rPr>
        <w:t> </w:t>
      </w:r>
      <w:r>
        <w:rPr/>
        <w:t>20</w:t>
      </w:r>
      <w:r>
        <w:rPr>
          <w:spacing w:val="-4"/>
        </w:rPr>
        <w:t> </w:t>
      </w:r>
      <w:r>
        <w:rPr/>
        <w:t>segundos.</w:t>
      </w:r>
      <w:r>
        <w:rPr>
          <w:spacing w:val="-4"/>
        </w:rPr>
        <w:t> </w:t>
      </w:r>
      <w:r>
        <w:rPr/>
        <w:t>A</w:t>
      </w:r>
      <w:r>
        <w:rPr>
          <w:spacing w:val="-4"/>
        </w:rPr>
        <w:t> </w:t>
      </w:r>
      <w:r>
        <w:rPr/>
        <w:t>análise dinâmica foi realizada da mesma forma, porém com posicionamento de membros superiores a 90°, cotovelos estendidos e o membro superior predominantemente usado segurando o membro contralateral, onde o individuo foi instruído e solicitado a inclinar-se o máximo possível, deslocando os membros superiores anteriormente e retornando. Comparações entre variáveis observadas no grupo hemiparesia versus seus controles e entre medidas observadas na situação estática versus a dinâmica foram feitas pelo teste t-student pareado para as variáveis com distribuição gaussiana e pelo teste Wilcoxon pareado</w:t>
      </w:r>
      <w:r>
        <w:rPr>
          <w:spacing w:val="2"/>
        </w:rPr>
        <w:t> </w:t>
      </w:r>
      <w:r>
        <w:rPr/>
        <w:t>p</w:t>
      </w:r>
    </w:p>
    <w:p>
      <w:pPr>
        <w:pStyle w:val="BodyText"/>
        <w:spacing w:before="6"/>
        <w:rPr>
          <w:sz w:val="15"/>
        </w:rPr>
      </w:pPr>
    </w:p>
    <w:p>
      <w:pPr>
        <w:pStyle w:val="BodyText"/>
        <w:spacing w:line="259" w:lineRule="auto"/>
        <w:ind w:left="120" w:right="104" w:hanging="10"/>
        <w:jc w:val="both"/>
      </w:pPr>
      <w:r>
        <w:rPr>
          <w:b/>
        </w:rPr>
        <w:t>Resultados: </w:t>
      </w:r>
      <w:r>
        <w:rPr/>
        <w:t>A média de idade dos dois grupos foi em média 61 anos. O grupo controle apresentou valores médios do alcance funcional de 33,18 cm, já os do grupo hemiparesia foram de 18,41 cm. Foi demonstrada alta correlação negativa entre os resultados durante os testes baropodométricos estáticos e dinâmicos, expressa por coeficientes de 0,717 e 0,947 respectivamente tanto nos indivíduos controles e quanto nos</w:t>
      </w:r>
      <w:r>
        <w:rPr>
          <w:spacing w:val="-8"/>
        </w:rPr>
        <w:t> </w:t>
      </w:r>
      <w:r>
        <w:rPr/>
        <w:t>hemiparéticos.</w:t>
      </w:r>
      <w:r>
        <w:rPr>
          <w:spacing w:val="-6"/>
        </w:rPr>
        <w:t> </w:t>
      </w:r>
      <w:r>
        <w:rPr/>
        <w:t>Essa</w:t>
      </w:r>
      <w:r>
        <w:rPr>
          <w:spacing w:val="-9"/>
        </w:rPr>
        <w:t> </w:t>
      </w:r>
      <w:r>
        <w:rPr/>
        <w:t>correlação</w:t>
      </w:r>
      <w:r>
        <w:rPr>
          <w:spacing w:val="-5"/>
        </w:rPr>
        <w:t> </w:t>
      </w:r>
      <w:r>
        <w:rPr/>
        <w:t>demonstra</w:t>
      </w:r>
      <w:r>
        <w:rPr>
          <w:spacing w:val="-7"/>
        </w:rPr>
        <w:t> </w:t>
      </w:r>
      <w:r>
        <w:rPr/>
        <w:t>uma</w:t>
      </w:r>
      <w:r>
        <w:rPr>
          <w:spacing w:val="-4"/>
        </w:rPr>
        <w:t> </w:t>
      </w:r>
      <w:r>
        <w:rPr/>
        <w:t>associação</w:t>
      </w:r>
      <w:r>
        <w:rPr>
          <w:spacing w:val="-6"/>
        </w:rPr>
        <w:t> </w:t>
      </w:r>
      <w:r>
        <w:rPr/>
        <w:t>moderada</w:t>
      </w:r>
      <w:r>
        <w:rPr>
          <w:spacing w:val="-7"/>
        </w:rPr>
        <w:t> </w:t>
      </w:r>
      <w:r>
        <w:rPr/>
        <w:t>e</w:t>
      </w:r>
      <w:r>
        <w:rPr>
          <w:spacing w:val="-8"/>
        </w:rPr>
        <w:t> </w:t>
      </w:r>
      <w:r>
        <w:rPr/>
        <w:t>positiva</w:t>
      </w:r>
      <w:r>
        <w:rPr>
          <w:spacing w:val="-7"/>
        </w:rPr>
        <w:t> </w:t>
      </w:r>
      <w:r>
        <w:rPr/>
        <w:t>entre</w:t>
      </w:r>
      <w:r>
        <w:rPr>
          <w:spacing w:val="-6"/>
        </w:rPr>
        <w:t> </w:t>
      </w:r>
      <w:r>
        <w:rPr/>
        <w:t>a</w:t>
      </w:r>
      <w:r>
        <w:rPr>
          <w:spacing w:val="-10"/>
        </w:rPr>
        <w:t> </w:t>
      </w:r>
      <w:r>
        <w:rPr/>
        <w:t>razão</w:t>
      </w:r>
      <w:r>
        <w:rPr>
          <w:spacing w:val="-4"/>
        </w:rPr>
        <w:t> </w:t>
      </w:r>
      <w:r>
        <w:rPr/>
        <w:t>de</w:t>
      </w:r>
      <w:r>
        <w:rPr>
          <w:spacing w:val="-9"/>
        </w:rPr>
        <w:t> </w:t>
      </w:r>
      <w:r>
        <w:rPr/>
        <w:t>simetria</w:t>
      </w:r>
      <w:r>
        <w:rPr>
          <w:spacing w:val="-8"/>
        </w:rPr>
        <w:t> </w:t>
      </w:r>
      <w:r>
        <w:rPr/>
        <w:t>(RS)</w:t>
      </w:r>
      <w:r>
        <w:rPr>
          <w:spacing w:val="-5"/>
        </w:rPr>
        <w:t> </w:t>
      </w:r>
      <w:r>
        <w:rPr/>
        <w:t>no</w:t>
      </w:r>
      <w:r>
        <w:rPr>
          <w:spacing w:val="-5"/>
        </w:rPr>
        <w:t> </w:t>
      </w:r>
      <w:r>
        <w:rPr/>
        <w:t>suporte</w:t>
      </w:r>
      <w:r>
        <w:rPr>
          <w:spacing w:val="-9"/>
        </w:rPr>
        <w:t> </w:t>
      </w:r>
      <w:r>
        <w:rPr/>
        <w:t>de</w:t>
      </w:r>
      <w:r>
        <w:rPr>
          <w:spacing w:val="-8"/>
        </w:rPr>
        <w:t> </w:t>
      </w:r>
      <w:r>
        <w:rPr/>
        <w:t>peso</w:t>
      </w:r>
      <w:r>
        <w:rPr>
          <w:spacing w:val="-6"/>
        </w:rPr>
        <w:t> </w:t>
      </w:r>
      <w:r>
        <w:rPr/>
        <w:t>registrado na medida estática com a RS obtida na medida dinâmica para controles. Para os hemiparéticos, a mesma associação foi obtida, porém com excelente</w:t>
      </w:r>
      <w:r>
        <w:rPr>
          <w:spacing w:val="-1"/>
        </w:rPr>
        <w:t> </w:t>
      </w:r>
      <w:r>
        <w:rPr/>
        <w:t>correlação.</w:t>
      </w:r>
    </w:p>
    <w:p>
      <w:pPr>
        <w:pStyle w:val="BodyText"/>
        <w:spacing w:before="8"/>
        <w:rPr>
          <w:sz w:val="9"/>
        </w:rPr>
      </w:pPr>
    </w:p>
    <w:p>
      <w:pPr>
        <w:pStyle w:val="BodyText"/>
        <w:spacing w:line="259" w:lineRule="auto"/>
        <w:ind w:left="120" w:right="104" w:hanging="10"/>
        <w:jc w:val="both"/>
      </w:pPr>
      <w:r>
        <w:rPr>
          <w:b/>
        </w:rPr>
        <w:t>Conclusão: </w:t>
      </w:r>
      <w:r>
        <w:rPr/>
        <w:t>A média de idade dos dois grupos foi em média 61 anos. O grupo controle apresentou valores médios do alcance funcional de 33,18 cm, já os do grupo hemiparesia foram de 18,41 cm. Foi demonstrada alta correlação negativa entre os resultados durante os testes baropodométricos estáticos e dinâmicos, expressa por coeficientes de 0,717 e 0,947 respectivamente tanto nos indivíduos controles e quanto nos</w:t>
      </w:r>
      <w:r>
        <w:rPr>
          <w:spacing w:val="-8"/>
        </w:rPr>
        <w:t> </w:t>
      </w:r>
      <w:r>
        <w:rPr/>
        <w:t>hemiparéticos.</w:t>
      </w:r>
      <w:r>
        <w:rPr>
          <w:spacing w:val="-6"/>
        </w:rPr>
        <w:t> </w:t>
      </w:r>
      <w:r>
        <w:rPr/>
        <w:t>Essa</w:t>
      </w:r>
      <w:r>
        <w:rPr>
          <w:spacing w:val="-9"/>
        </w:rPr>
        <w:t> </w:t>
      </w:r>
      <w:r>
        <w:rPr/>
        <w:t>correlação</w:t>
      </w:r>
      <w:r>
        <w:rPr>
          <w:spacing w:val="-5"/>
        </w:rPr>
        <w:t> </w:t>
      </w:r>
      <w:r>
        <w:rPr/>
        <w:t>demonstra</w:t>
      </w:r>
      <w:r>
        <w:rPr>
          <w:spacing w:val="-7"/>
        </w:rPr>
        <w:t> </w:t>
      </w:r>
      <w:r>
        <w:rPr/>
        <w:t>uma</w:t>
      </w:r>
      <w:r>
        <w:rPr>
          <w:spacing w:val="-4"/>
        </w:rPr>
        <w:t> </w:t>
      </w:r>
      <w:r>
        <w:rPr/>
        <w:t>associação</w:t>
      </w:r>
      <w:r>
        <w:rPr>
          <w:spacing w:val="-6"/>
        </w:rPr>
        <w:t> </w:t>
      </w:r>
      <w:r>
        <w:rPr/>
        <w:t>moderada</w:t>
      </w:r>
      <w:r>
        <w:rPr>
          <w:spacing w:val="-7"/>
        </w:rPr>
        <w:t> </w:t>
      </w:r>
      <w:r>
        <w:rPr/>
        <w:t>e</w:t>
      </w:r>
      <w:r>
        <w:rPr>
          <w:spacing w:val="-8"/>
        </w:rPr>
        <w:t> </w:t>
      </w:r>
      <w:r>
        <w:rPr/>
        <w:t>positiva</w:t>
      </w:r>
      <w:r>
        <w:rPr>
          <w:spacing w:val="-7"/>
        </w:rPr>
        <w:t> </w:t>
      </w:r>
      <w:r>
        <w:rPr/>
        <w:t>entre</w:t>
      </w:r>
      <w:r>
        <w:rPr>
          <w:spacing w:val="-6"/>
        </w:rPr>
        <w:t> </w:t>
      </w:r>
      <w:r>
        <w:rPr/>
        <w:t>a</w:t>
      </w:r>
      <w:r>
        <w:rPr>
          <w:spacing w:val="-10"/>
        </w:rPr>
        <w:t> </w:t>
      </w:r>
      <w:r>
        <w:rPr/>
        <w:t>razão</w:t>
      </w:r>
      <w:r>
        <w:rPr>
          <w:spacing w:val="-4"/>
        </w:rPr>
        <w:t> </w:t>
      </w:r>
      <w:r>
        <w:rPr/>
        <w:t>de</w:t>
      </w:r>
      <w:r>
        <w:rPr>
          <w:spacing w:val="-9"/>
        </w:rPr>
        <w:t> </w:t>
      </w:r>
      <w:r>
        <w:rPr/>
        <w:t>simetria</w:t>
      </w:r>
      <w:r>
        <w:rPr>
          <w:spacing w:val="-8"/>
        </w:rPr>
        <w:t> </w:t>
      </w:r>
      <w:r>
        <w:rPr/>
        <w:t>(RS)</w:t>
      </w:r>
      <w:r>
        <w:rPr>
          <w:spacing w:val="-5"/>
        </w:rPr>
        <w:t> </w:t>
      </w:r>
      <w:r>
        <w:rPr/>
        <w:t>no</w:t>
      </w:r>
      <w:r>
        <w:rPr>
          <w:spacing w:val="-5"/>
        </w:rPr>
        <w:t> </w:t>
      </w:r>
      <w:r>
        <w:rPr/>
        <w:t>suporte</w:t>
      </w:r>
      <w:r>
        <w:rPr>
          <w:spacing w:val="-9"/>
        </w:rPr>
        <w:t> </w:t>
      </w:r>
      <w:r>
        <w:rPr/>
        <w:t>de</w:t>
      </w:r>
      <w:r>
        <w:rPr>
          <w:spacing w:val="-8"/>
        </w:rPr>
        <w:t> </w:t>
      </w:r>
      <w:r>
        <w:rPr/>
        <w:t>peso</w:t>
      </w:r>
      <w:r>
        <w:rPr>
          <w:spacing w:val="-6"/>
        </w:rPr>
        <w:t> </w:t>
      </w:r>
      <w:r>
        <w:rPr/>
        <w:t>registrado na medida estática com a RS obtida na medida dinâmica para controles. Para os hemiparéticos, a mesma associação foi obtida, porém com excelente</w:t>
      </w:r>
      <w:r>
        <w:rPr>
          <w:spacing w:val="-1"/>
        </w:rPr>
        <w:t> </w:t>
      </w:r>
      <w:r>
        <w:rPr/>
        <w:t>correlação.</w:t>
      </w:r>
    </w:p>
    <w:p>
      <w:pPr>
        <w:pStyle w:val="BodyText"/>
        <w:spacing w:before="10"/>
        <w:rPr>
          <w:sz w:val="9"/>
        </w:rPr>
      </w:pPr>
    </w:p>
    <w:p>
      <w:pPr>
        <w:spacing w:before="0"/>
        <w:ind w:left="111" w:right="0" w:firstLine="0"/>
        <w:jc w:val="both"/>
        <w:rPr>
          <w:sz w:val="12"/>
        </w:rPr>
      </w:pPr>
      <w:r>
        <w:rPr>
          <w:b/>
          <w:sz w:val="12"/>
        </w:rPr>
        <w:t>Palavras-Chave: </w:t>
      </w:r>
      <w:r>
        <w:rPr>
          <w:sz w:val="12"/>
        </w:rPr>
        <w:t>Doença Cerebrovascular, Postura, Equilíbrio, Fisioterapia.</w:t>
      </w:r>
    </w:p>
    <w:p>
      <w:pPr>
        <w:pStyle w:val="BodyText"/>
        <w:spacing w:before="9"/>
        <w:rPr>
          <w:sz w:val="10"/>
        </w:rPr>
      </w:pPr>
    </w:p>
    <w:p>
      <w:pPr>
        <w:pStyle w:val="BodyText"/>
        <w:spacing w:line="259" w:lineRule="auto"/>
        <w:ind w:left="120" w:right="112" w:hanging="10"/>
        <w:jc w:val="both"/>
      </w:pPr>
      <w:r>
        <w:rPr>
          <w:b/>
        </w:rPr>
        <w:t>Colaboradores: </w:t>
      </w:r>
      <w:r>
        <w:rPr/>
        <w:t>Paulo Henrique Ferreira de Araújo Barbosa, Lidiane Teles de Menezes, Anderson Castro Mundim e Gabrielly Craveiro Ramos.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Influência de aspectos psicossociais e situacionais sobre a escolha alimentar de adolescentes.</w:t>
      </w:r>
    </w:p>
    <w:p>
      <w:pPr>
        <w:spacing w:before="74"/>
        <w:ind w:left="5246" w:right="13" w:firstLine="0"/>
        <w:jc w:val="center"/>
        <w:rPr>
          <w:sz w:val="12"/>
        </w:rPr>
      </w:pPr>
      <w:r>
        <w:rPr>
          <w:b/>
          <w:color w:val="2E75B6"/>
          <w:sz w:val="12"/>
        </w:rPr>
        <w:t>Bolsista</w:t>
      </w:r>
      <w:r>
        <w:rPr>
          <w:color w:val="2E75B6"/>
          <w:sz w:val="12"/>
        </w:rPr>
        <w:t>: Ada dos Santos Bento</w:t>
      </w:r>
    </w:p>
    <w:p>
      <w:pPr>
        <w:pStyle w:val="BodyText"/>
        <w:spacing w:before="1"/>
        <w:rPr>
          <w:sz w:val="14"/>
        </w:rPr>
      </w:pPr>
    </w:p>
    <w:p>
      <w:pPr>
        <w:spacing w:line="518" w:lineRule="auto" w:before="0"/>
        <w:ind w:left="106" w:right="5380" w:firstLine="0"/>
        <w:jc w:val="left"/>
        <w:rPr>
          <w:sz w:val="12"/>
        </w:rPr>
      </w:pPr>
      <w:r>
        <w:rPr>
          <w:b/>
          <w:sz w:val="12"/>
        </w:rPr>
        <w:t>Unidade Acadêmica</w:t>
      </w:r>
      <w:r>
        <w:rPr>
          <w:sz w:val="12"/>
        </w:rPr>
        <w:t>: Nutrição </w:t>
      </w:r>
      <w:r>
        <w:rPr>
          <w:b/>
          <w:sz w:val="12"/>
        </w:rPr>
        <w:t>Instituição</w:t>
      </w:r>
      <w:r>
        <w:rPr>
          <w:sz w:val="12"/>
        </w:rPr>
        <w:t>: UnB</w:t>
      </w:r>
    </w:p>
    <w:p>
      <w:pPr>
        <w:spacing w:before="4"/>
        <w:ind w:left="111" w:right="0" w:firstLine="0"/>
        <w:jc w:val="left"/>
        <w:rPr>
          <w:sz w:val="12"/>
        </w:rPr>
      </w:pPr>
      <w:r>
        <w:rPr>
          <w:b/>
          <w:sz w:val="12"/>
        </w:rPr>
        <w:t>Orientador (a): </w:t>
      </w:r>
      <w:r>
        <w:rPr>
          <w:sz w:val="12"/>
        </w:rPr>
        <w:t>RENATA ALVES MONTEIRO</w:t>
      </w:r>
    </w:p>
    <w:p>
      <w:pPr>
        <w:pStyle w:val="BodyText"/>
        <w:spacing w:before="7"/>
        <w:rPr>
          <w:sz w:val="16"/>
        </w:rPr>
      </w:pPr>
    </w:p>
    <w:p>
      <w:pPr>
        <w:pStyle w:val="BodyText"/>
        <w:spacing w:line="259" w:lineRule="auto"/>
        <w:ind w:left="120" w:right="106" w:hanging="10"/>
        <w:jc w:val="both"/>
      </w:pPr>
      <w:r>
        <w:rPr>
          <w:b/>
        </w:rPr>
        <w:t>Introdução: </w:t>
      </w:r>
      <w:r>
        <w:rPr/>
        <w:t>Durante a adolescência diversas mudanças estão ocorrendo, tanto de ordem fisiológica quanto psicossocial, sendo que implicam em</w:t>
      </w:r>
      <w:r>
        <w:rPr>
          <w:spacing w:val="-11"/>
        </w:rPr>
        <w:t> </w:t>
      </w:r>
      <w:r>
        <w:rPr/>
        <w:t>alterações</w:t>
      </w:r>
      <w:r>
        <w:rPr>
          <w:spacing w:val="-8"/>
        </w:rPr>
        <w:t> </w:t>
      </w:r>
      <w:r>
        <w:rPr/>
        <w:t>também</w:t>
      </w:r>
      <w:r>
        <w:rPr>
          <w:spacing w:val="-5"/>
        </w:rPr>
        <w:t> </w:t>
      </w:r>
      <w:r>
        <w:rPr/>
        <w:t>no</w:t>
      </w:r>
      <w:r>
        <w:rPr>
          <w:spacing w:val="-4"/>
        </w:rPr>
        <w:t> </w:t>
      </w:r>
      <w:r>
        <w:rPr/>
        <w:t>âmbito</w:t>
      </w:r>
      <w:r>
        <w:rPr>
          <w:spacing w:val="-4"/>
        </w:rPr>
        <w:t> </w:t>
      </w:r>
      <w:r>
        <w:rPr/>
        <w:t>da</w:t>
      </w:r>
      <w:r>
        <w:rPr>
          <w:spacing w:val="-7"/>
        </w:rPr>
        <w:t> </w:t>
      </w:r>
      <w:r>
        <w:rPr/>
        <w:t>alimentação.</w:t>
      </w:r>
      <w:r>
        <w:rPr>
          <w:spacing w:val="-7"/>
        </w:rPr>
        <w:t> </w:t>
      </w:r>
      <w:r>
        <w:rPr/>
        <w:t>Os</w:t>
      </w:r>
      <w:r>
        <w:rPr>
          <w:spacing w:val="-6"/>
        </w:rPr>
        <w:t> </w:t>
      </w:r>
      <w:r>
        <w:rPr/>
        <w:t>hábitos</w:t>
      </w:r>
      <w:r>
        <w:rPr>
          <w:spacing w:val="-7"/>
        </w:rPr>
        <w:t> </w:t>
      </w:r>
      <w:r>
        <w:rPr/>
        <w:t>alimentares</w:t>
      </w:r>
      <w:r>
        <w:rPr>
          <w:spacing w:val="-5"/>
        </w:rPr>
        <w:t> </w:t>
      </w:r>
      <w:r>
        <w:rPr/>
        <w:t>formados</w:t>
      </w:r>
      <w:r>
        <w:rPr>
          <w:spacing w:val="-7"/>
        </w:rPr>
        <w:t> </w:t>
      </w:r>
      <w:r>
        <w:rPr/>
        <w:t>nessa</w:t>
      </w:r>
      <w:r>
        <w:rPr>
          <w:spacing w:val="-3"/>
        </w:rPr>
        <w:t> </w:t>
      </w:r>
      <w:r>
        <w:rPr/>
        <w:t>fase</w:t>
      </w:r>
      <w:r>
        <w:rPr>
          <w:spacing w:val="-6"/>
        </w:rPr>
        <w:t> </w:t>
      </w:r>
      <w:r>
        <w:rPr/>
        <w:t>da</w:t>
      </w:r>
      <w:r>
        <w:rPr>
          <w:spacing w:val="-7"/>
        </w:rPr>
        <w:t> </w:t>
      </w:r>
      <w:r>
        <w:rPr/>
        <w:t>vida</w:t>
      </w:r>
      <w:r>
        <w:rPr>
          <w:spacing w:val="-4"/>
        </w:rPr>
        <w:t> </w:t>
      </w:r>
      <w:r>
        <w:rPr/>
        <w:t>podem</w:t>
      </w:r>
      <w:r>
        <w:rPr>
          <w:spacing w:val="-10"/>
        </w:rPr>
        <w:t> </w:t>
      </w:r>
      <w:r>
        <w:rPr/>
        <w:t>permanecer</w:t>
      </w:r>
      <w:r>
        <w:rPr>
          <w:spacing w:val="-5"/>
        </w:rPr>
        <w:t> </w:t>
      </w:r>
      <w:r>
        <w:rPr/>
        <w:t>durante</w:t>
      </w:r>
      <w:r>
        <w:rPr>
          <w:spacing w:val="-7"/>
        </w:rPr>
        <w:t> </w:t>
      </w:r>
      <w:r>
        <w:rPr/>
        <w:t>a</w:t>
      </w:r>
      <w:r>
        <w:rPr>
          <w:spacing w:val="-7"/>
        </w:rPr>
        <w:t> </w:t>
      </w:r>
      <w:r>
        <w:rPr/>
        <w:t>fase</w:t>
      </w:r>
      <w:r>
        <w:rPr>
          <w:spacing w:val="-6"/>
        </w:rPr>
        <w:t> </w:t>
      </w:r>
      <w:r>
        <w:rPr/>
        <w:t>adulta. Assim é importante analisar como ocorrem as escolhas alimentares nesse período, principalmente considerando a determinação multifatorial dos hábitos alimentares e os vários níveis de relação estabelecidos. Estudos sobre as influências psicossociais nas escolhas alimentares no Brasil ainda são limitados, apesar de haver esta caracterização em outras culturas. O objetivo do estudo é verificar os fatores que influenciam as escolhas e as preferências alimentares de adolescentes, o estágio de mudança de comportamento alimentar desses sujeitos, a autoavaliação da alimentação e as principais fontes de informação sobre alimentação utilizadas por</w:t>
      </w:r>
      <w:r>
        <w:rPr>
          <w:spacing w:val="4"/>
        </w:rPr>
        <w:t> </w:t>
      </w:r>
      <w:r>
        <w:rPr/>
        <w:t>eles.</w:t>
      </w:r>
    </w:p>
    <w:p>
      <w:pPr>
        <w:pStyle w:val="BodyText"/>
        <w:spacing w:before="6"/>
        <w:rPr>
          <w:sz w:val="15"/>
        </w:rPr>
      </w:pPr>
    </w:p>
    <w:p>
      <w:pPr>
        <w:pStyle w:val="BodyText"/>
        <w:spacing w:line="259" w:lineRule="auto"/>
        <w:ind w:left="106" w:right="106"/>
        <w:jc w:val="both"/>
      </w:pPr>
      <w:r>
        <w:rPr>
          <w:b/>
        </w:rPr>
        <w:t>Metodologia: </w:t>
      </w:r>
      <w:r>
        <w:rPr/>
        <w:t>Trata-se de um estudo analítico transversal que foi realizado com adolescentes entre o 7º e o 9º ano de escolas públicas de Brasília.</w:t>
      </w:r>
      <w:r>
        <w:rPr>
          <w:spacing w:val="-1"/>
        </w:rPr>
        <w:t> </w:t>
      </w:r>
      <w:r>
        <w:rPr/>
        <w:t>A</w:t>
      </w:r>
      <w:r>
        <w:rPr>
          <w:spacing w:val="-5"/>
        </w:rPr>
        <w:t> </w:t>
      </w:r>
      <w:r>
        <w:rPr/>
        <w:t>amostra</w:t>
      </w:r>
      <w:r>
        <w:rPr>
          <w:spacing w:val="-2"/>
        </w:rPr>
        <w:t> </w:t>
      </w:r>
      <w:r>
        <w:rPr/>
        <w:t>foi</w:t>
      </w:r>
      <w:r>
        <w:rPr>
          <w:spacing w:val="-7"/>
        </w:rPr>
        <w:t> </w:t>
      </w:r>
      <w:r>
        <w:rPr/>
        <w:t>composta</w:t>
      </w:r>
      <w:r>
        <w:rPr>
          <w:spacing w:val="-3"/>
        </w:rPr>
        <w:t> </w:t>
      </w:r>
      <w:r>
        <w:rPr/>
        <w:t>por</w:t>
      </w:r>
      <w:r>
        <w:rPr>
          <w:spacing w:val="-1"/>
        </w:rPr>
        <w:t> </w:t>
      </w:r>
      <w:r>
        <w:rPr/>
        <w:t>alunos</w:t>
      </w:r>
      <w:r>
        <w:rPr>
          <w:spacing w:val="-5"/>
        </w:rPr>
        <w:t> </w:t>
      </w:r>
      <w:r>
        <w:rPr/>
        <w:t>com</w:t>
      </w:r>
      <w:r>
        <w:rPr>
          <w:spacing w:val="-6"/>
        </w:rPr>
        <w:t> </w:t>
      </w:r>
      <w:r>
        <w:rPr/>
        <w:t>idade</w:t>
      </w:r>
      <w:r>
        <w:rPr>
          <w:spacing w:val="-1"/>
        </w:rPr>
        <w:t> </w:t>
      </w:r>
      <w:r>
        <w:rPr/>
        <w:t>média</w:t>
      </w:r>
      <w:r>
        <w:rPr>
          <w:spacing w:val="-4"/>
        </w:rPr>
        <w:t> </w:t>
      </w:r>
      <w:r>
        <w:rPr/>
        <w:t>de</w:t>
      </w:r>
      <w:r>
        <w:rPr>
          <w:spacing w:val="-3"/>
        </w:rPr>
        <w:t> </w:t>
      </w:r>
      <w:r>
        <w:rPr/>
        <w:t>14</w:t>
      </w:r>
      <w:r>
        <w:rPr>
          <w:spacing w:val="-3"/>
        </w:rPr>
        <w:t> </w:t>
      </w:r>
      <w:r>
        <w:rPr/>
        <w:t>anos</w:t>
      </w:r>
      <w:r>
        <w:rPr>
          <w:spacing w:val="-5"/>
        </w:rPr>
        <w:t> </w:t>
      </w:r>
      <w:r>
        <w:rPr/>
        <w:t>(DP=1,1</w:t>
      </w:r>
      <w:r>
        <w:rPr>
          <w:spacing w:val="-3"/>
        </w:rPr>
        <w:t> </w:t>
      </w:r>
      <w:r>
        <w:rPr/>
        <w:t>anos),</w:t>
      </w:r>
      <w:r>
        <w:rPr>
          <w:spacing w:val="-2"/>
        </w:rPr>
        <w:t> </w:t>
      </w:r>
      <w:r>
        <w:rPr/>
        <w:t>sendo</w:t>
      </w:r>
      <w:r>
        <w:rPr>
          <w:spacing w:val="-1"/>
        </w:rPr>
        <w:t> </w:t>
      </w:r>
      <w:r>
        <w:rPr/>
        <w:t>55%</w:t>
      </w:r>
      <w:r>
        <w:rPr>
          <w:spacing w:val="-4"/>
        </w:rPr>
        <w:t> </w:t>
      </w:r>
      <w:r>
        <w:rPr/>
        <w:t>(n=176)</w:t>
      </w:r>
      <w:r>
        <w:rPr>
          <w:spacing w:val="-1"/>
        </w:rPr>
        <w:t> </w:t>
      </w:r>
      <w:r>
        <w:rPr/>
        <w:t>do</w:t>
      </w:r>
      <w:r>
        <w:rPr>
          <w:spacing w:val="-2"/>
        </w:rPr>
        <w:t> </w:t>
      </w:r>
      <w:r>
        <w:rPr/>
        <w:t>sexo</w:t>
      </w:r>
      <w:r>
        <w:rPr>
          <w:spacing w:val="1"/>
        </w:rPr>
        <w:t> </w:t>
      </w:r>
      <w:r>
        <w:rPr/>
        <w:t>feminino.</w:t>
      </w:r>
      <w:r>
        <w:rPr>
          <w:spacing w:val="-2"/>
        </w:rPr>
        <w:t> </w:t>
      </w:r>
      <w:r>
        <w:rPr/>
        <w:t>A</w:t>
      </w:r>
      <w:r>
        <w:rPr>
          <w:spacing w:val="-5"/>
        </w:rPr>
        <w:t> </w:t>
      </w:r>
      <w:r>
        <w:rPr/>
        <w:t>amostra</w:t>
      </w:r>
      <w:r>
        <w:rPr>
          <w:spacing w:val="-1"/>
        </w:rPr>
        <w:t> </w:t>
      </w:r>
      <w:r>
        <w:rPr/>
        <w:t>foi calculada</w:t>
      </w:r>
      <w:r>
        <w:rPr>
          <w:spacing w:val="-4"/>
        </w:rPr>
        <w:t> </w:t>
      </w:r>
      <w:r>
        <w:rPr/>
        <w:t>com</w:t>
      </w:r>
      <w:r>
        <w:rPr>
          <w:spacing w:val="-7"/>
        </w:rPr>
        <w:t> </w:t>
      </w:r>
      <w:r>
        <w:rPr/>
        <w:t>um</w:t>
      </w:r>
      <w:r>
        <w:rPr>
          <w:spacing w:val="-7"/>
        </w:rPr>
        <w:t> </w:t>
      </w:r>
      <w:r>
        <w:rPr/>
        <w:t>nível</w:t>
      </w:r>
      <w:r>
        <w:rPr>
          <w:spacing w:val="-4"/>
        </w:rPr>
        <w:t> </w:t>
      </w:r>
      <w:r>
        <w:rPr/>
        <w:t>de</w:t>
      </w:r>
      <w:r>
        <w:rPr>
          <w:spacing w:val="-4"/>
        </w:rPr>
        <w:t> </w:t>
      </w:r>
      <w:r>
        <w:rPr/>
        <w:t>confiança</w:t>
      </w:r>
      <w:r>
        <w:rPr>
          <w:spacing w:val="-4"/>
        </w:rPr>
        <w:t> </w:t>
      </w:r>
      <w:r>
        <w:rPr/>
        <w:t>de</w:t>
      </w:r>
      <w:r>
        <w:rPr>
          <w:spacing w:val="-4"/>
        </w:rPr>
        <w:t> </w:t>
      </w:r>
      <w:r>
        <w:rPr/>
        <w:t>95%</w:t>
      </w:r>
      <w:r>
        <w:rPr>
          <w:spacing w:val="-2"/>
        </w:rPr>
        <w:t> </w:t>
      </w:r>
      <w:r>
        <w:rPr/>
        <w:t>e</w:t>
      </w:r>
      <w:r>
        <w:rPr>
          <w:spacing w:val="-4"/>
        </w:rPr>
        <w:t> </w:t>
      </w:r>
      <w:r>
        <w:rPr/>
        <w:t>erro</w:t>
      </w:r>
      <w:r>
        <w:rPr>
          <w:spacing w:val="-1"/>
        </w:rPr>
        <w:t> </w:t>
      </w:r>
      <w:r>
        <w:rPr/>
        <w:t>de</w:t>
      </w:r>
      <w:r>
        <w:rPr>
          <w:spacing w:val="-4"/>
        </w:rPr>
        <w:t> </w:t>
      </w:r>
      <w:r>
        <w:rPr/>
        <w:t>5%,</w:t>
      </w:r>
      <w:r>
        <w:rPr>
          <w:spacing w:val="-1"/>
        </w:rPr>
        <w:t> </w:t>
      </w:r>
      <w:r>
        <w:rPr/>
        <w:t>sendo</w:t>
      </w:r>
      <w:r>
        <w:rPr>
          <w:spacing w:val="-1"/>
        </w:rPr>
        <w:t> </w:t>
      </w:r>
      <w:r>
        <w:rPr/>
        <w:t>representativa</w:t>
      </w:r>
      <w:r>
        <w:rPr>
          <w:spacing w:val="-4"/>
        </w:rPr>
        <w:t> </w:t>
      </w:r>
      <w:r>
        <w:rPr/>
        <w:t>de</w:t>
      </w:r>
      <w:r>
        <w:rPr>
          <w:spacing w:val="-3"/>
        </w:rPr>
        <w:t> </w:t>
      </w:r>
      <w:r>
        <w:rPr/>
        <w:t>escolares</w:t>
      </w:r>
      <w:r>
        <w:rPr>
          <w:spacing w:val="-5"/>
        </w:rPr>
        <w:t> </w:t>
      </w:r>
      <w:r>
        <w:rPr/>
        <w:t>desta</w:t>
      </w:r>
      <w:r>
        <w:rPr>
          <w:spacing w:val="-3"/>
        </w:rPr>
        <w:t> </w:t>
      </w:r>
      <w:r>
        <w:rPr/>
        <w:t>Região</w:t>
      </w:r>
      <w:r>
        <w:rPr>
          <w:spacing w:val="-2"/>
        </w:rPr>
        <w:t> </w:t>
      </w:r>
      <w:r>
        <w:rPr/>
        <w:t>Administrativa</w:t>
      </w:r>
      <w:r>
        <w:rPr>
          <w:spacing w:val="-3"/>
        </w:rPr>
        <w:t> </w:t>
      </w:r>
      <w:r>
        <w:rPr/>
        <w:t>do</w:t>
      </w:r>
      <w:r>
        <w:rPr>
          <w:spacing w:val="-1"/>
        </w:rPr>
        <w:t> </w:t>
      </w:r>
      <w:r>
        <w:rPr/>
        <w:t>Distrito</w:t>
      </w:r>
      <w:r>
        <w:rPr>
          <w:spacing w:val="-4"/>
        </w:rPr>
        <w:t> </w:t>
      </w:r>
      <w:r>
        <w:rPr/>
        <w:t>Federal. A pesquisa foi conduzida a partir de um instrumento autoaplicável que continha variáveis demográficas, consumo alimentar, estágio de mudança de comportamento, fontes de informação sobre alimentação e os possíveis fatores que influenciam as escolha alimentares desses sujeitos.</w:t>
      </w:r>
      <w:r>
        <w:rPr>
          <w:spacing w:val="-6"/>
        </w:rPr>
        <w:t> </w:t>
      </w:r>
      <w:r>
        <w:rPr/>
        <w:t>As</w:t>
      </w:r>
      <w:r>
        <w:rPr>
          <w:spacing w:val="-7"/>
        </w:rPr>
        <w:t> </w:t>
      </w:r>
      <w:r>
        <w:rPr/>
        <w:t>análises</w:t>
      </w:r>
      <w:r>
        <w:rPr>
          <w:spacing w:val="-5"/>
        </w:rPr>
        <w:t> </w:t>
      </w:r>
      <w:r>
        <w:rPr/>
        <w:t>foram</w:t>
      </w:r>
      <w:r>
        <w:rPr>
          <w:spacing w:val="-10"/>
        </w:rPr>
        <w:t> </w:t>
      </w:r>
      <w:r>
        <w:rPr/>
        <w:t>realizadas</w:t>
      </w:r>
      <w:r>
        <w:rPr>
          <w:spacing w:val="-6"/>
        </w:rPr>
        <w:t> </w:t>
      </w:r>
      <w:r>
        <w:rPr/>
        <w:t>utilizando</w:t>
      </w:r>
      <w:r>
        <w:rPr>
          <w:spacing w:val="-6"/>
        </w:rPr>
        <w:t> </w:t>
      </w:r>
      <w:r>
        <w:rPr/>
        <w:t>o</w:t>
      </w:r>
      <w:r>
        <w:rPr>
          <w:spacing w:val="-6"/>
        </w:rPr>
        <w:t> </w:t>
      </w:r>
      <w:r>
        <w:rPr/>
        <w:t>programa</w:t>
      </w:r>
      <w:r>
        <w:rPr>
          <w:spacing w:val="-7"/>
        </w:rPr>
        <w:t> </w:t>
      </w:r>
      <w:r>
        <w:rPr/>
        <w:t>SPSS</w:t>
      </w:r>
      <w:r>
        <w:rPr>
          <w:spacing w:val="-6"/>
        </w:rPr>
        <w:t> </w:t>
      </w:r>
      <w:r>
        <w:rPr/>
        <w:t>versão</w:t>
      </w:r>
      <w:r>
        <w:rPr>
          <w:spacing w:val="-4"/>
        </w:rPr>
        <w:t> </w:t>
      </w:r>
      <w:r>
        <w:rPr/>
        <w:t>20.0,</w:t>
      </w:r>
      <w:r>
        <w:rPr>
          <w:spacing w:val="-4"/>
        </w:rPr>
        <w:t> </w:t>
      </w:r>
      <w:r>
        <w:rPr/>
        <w:t>a</w:t>
      </w:r>
      <w:r>
        <w:rPr>
          <w:spacing w:val="-7"/>
        </w:rPr>
        <w:t> </w:t>
      </w:r>
      <w:r>
        <w:rPr/>
        <w:t>partir</w:t>
      </w:r>
      <w:r>
        <w:rPr>
          <w:spacing w:val="-5"/>
        </w:rPr>
        <w:t> </w:t>
      </w:r>
      <w:r>
        <w:rPr/>
        <w:t>de</w:t>
      </w:r>
      <w:r>
        <w:rPr>
          <w:spacing w:val="-7"/>
        </w:rPr>
        <w:t> </w:t>
      </w:r>
      <w:r>
        <w:rPr/>
        <w:t>análises</w:t>
      </w:r>
      <w:r>
        <w:rPr>
          <w:spacing w:val="-8"/>
        </w:rPr>
        <w:t> </w:t>
      </w:r>
      <w:r>
        <w:rPr/>
        <w:t>descritivas</w:t>
      </w:r>
      <w:r>
        <w:rPr>
          <w:spacing w:val="-8"/>
        </w:rPr>
        <w:t> </w:t>
      </w:r>
      <w:r>
        <w:rPr/>
        <w:t>e</w:t>
      </w:r>
      <w:r>
        <w:rPr>
          <w:spacing w:val="-7"/>
        </w:rPr>
        <w:t> </w:t>
      </w:r>
      <w:r>
        <w:rPr/>
        <w:t>de</w:t>
      </w:r>
      <w:r>
        <w:rPr>
          <w:spacing w:val="-7"/>
        </w:rPr>
        <w:t> </w:t>
      </w:r>
      <w:r>
        <w:rPr/>
        <w:t>correlação</w:t>
      </w:r>
      <w:r>
        <w:rPr>
          <w:spacing w:val="-4"/>
        </w:rPr>
        <w:t> </w:t>
      </w:r>
      <w:r>
        <w:rPr/>
        <w:t>entre</w:t>
      </w:r>
      <w:r>
        <w:rPr>
          <w:spacing w:val="-6"/>
        </w:rPr>
        <w:t> </w:t>
      </w:r>
      <w:r>
        <w:rPr/>
        <w:t>as</w:t>
      </w:r>
      <w:r>
        <w:rPr>
          <w:spacing w:val="-8"/>
        </w:rPr>
        <w:t> </w:t>
      </w:r>
      <w:r>
        <w:rPr/>
        <w:t>variáveis estudadas, considerando-se associações significativas ao nível de</w:t>
      </w:r>
      <w:r>
        <w:rPr>
          <w:spacing w:val="-7"/>
        </w:rPr>
        <w:t> </w:t>
      </w:r>
      <w:r>
        <w:rPr/>
        <w:t>p&lt;0,05.</w:t>
      </w:r>
    </w:p>
    <w:p>
      <w:pPr>
        <w:pStyle w:val="BodyText"/>
        <w:spacing w:before="8"/>
        <w:rPr>
          <w:sz w:val="15"/>
        </w:rPr>
      </w:pPr>
    </w:p>
    <w:p>
      <w:pPr>
        <w:pStyle w:val="BodyText"/>
        <w:spacing w:line="259" w:lineRule="auto"/>
        <w:ind w:left="120" w:right="106" w:hanging="10"/>
        <w:jc w:val="both"/>
      </w:pPr>
      <w:r>
        <w:rPr>
          <w:b/>
        </w:rPr>
        <w:t>Resultados:</w:t>
      </w:r>
      <w:r>
        <w:rPr>
          <w:b/>
          <w:spacing w:val="-3"/>
        </w:rPr>
        <w:t> </w:t>
      </w:r>
      <w:r>
        <w:rPr/>
        <w:t>Parte</w:t>
      </w:r>
      <w:r>
        <w:rPr>
          <w:spacing w:val="-5"/>
        </w:rPr>
        <w:t> </w:t>
      </w:r>
      <w:r>
        <w:rPr/>
        <w:t>dos</w:t>
      </w:r>
      <w:r>
        <w:rPr>
          <w:spacing w:val="-3"/>
        </w:rPr>
        <w:t> </w:t>
      </w:r>
      <w:r>
        <w:rPr/>
        <w:t>adolescentes</w:t>
      </w:r>
      <w:r>
        <w:rPr>
          <w:spacing w:val="-5"/>
        </w:rPr>
        <w:t> </w:t>
      </w:r>
      <w:r>
        <w:rPr/>
        <w:t>considera</w:t>
      </w:r>
      <w:r>
        <w:rPr>
          <w:spacing w:val="-2"/>
        </w:rPr>
        <w:t> </w:t>
      </w:r>
      <w:r>
        <w:rPr/>
        <w:t>sua</w:t>
      </w:r>
      <w:r>
        <w:rPr>
          <w:spacing w:val="-3"/>
        </w:rPr>
        <w:t> </w:t>
      </w:r>
      <w:r>
        <w:rPr/>
        <w:t>alimentação</w:t>
      </w:r>
      <w:r>
        <w:rPr>
          <w:spacing w:val="-1"/>
        </w:rPr>
        <w:t> </w:t>
      </w:r>
      <w:r>
        <w:rPr/>
        <w:t>saudável</w:t>
      </w:r>
      <w:r>
        <w:rPr>
          <w:spacing w:val="-7"/>
        </w:rPr>
        <w:t> </w:t>
      </w:r>
      <w:r>
        <w:rPr/>
        <w:t>(38%, n=121)</w:t>
      </w:r>
      <w:r>
        <w:rPr>
          <w:spacing w:val="-2"/>
        </w:rPr>
        <w:t> </w:t>
      </w:r>
      <w:r>
        <w:rPr/>
        <w:t>e</w:t>
      </w:r>
      <w:r>
        <w:rPr>
          <w:spacing w:val="-2"/>
        </w:rPr>
        <w:t> </w:t>
      </w:r>
      <w:r>
        <w:rPr/>
        <w:t>se</w:t>
      </w:r>
      <w:r>
        <w:rPr>
          <w:spacing w:val="-4"/>
        </w:rPr>
        <w:t> </w:t>
      </w:r>
      <w:r>
        <w:rPr/>
        <w:t>encontra</w:t>
      </w:r>
      <w:r>
        <w:rPr>
          <w:spacing w:val="-6"/>
        </w:rPr>
        <w:t> </w:t>
      </w:r>
      <w:r>
        <w:rPr/>
        <w:t>no estágio</w:t>
      </w:r>
      <w:r>
        <w:rPr>
          <w:spacing w:val="-1"/>
        </w:rPr>
        <w:t> </w:t>
      </w:r>
      <w:r>
        <w:rPr/>
        <w:t>de</w:t>
      </w:r>
      <w:r>
        <w:rPr>
          <w:spacing w:val="-1"/>
        </w:rPr>
        <w:t> </w:t>
      </w:r>
      <w:r>
        <w:rPr/>
        <w:t>manutenção</w:t>
      </w:r>
      <w:r>
        <w:rPr>
          <w:spacing w:val="-2"/>
        </w:rPr>
        <w:t> </w:t>
      </w:r>
      <w:r>
        <w:rPr/>
        <w:t>(39%,</w:t>
      </w:r>
      <w:r>
        <w:rPr>
          <w:spacing w:val="-2"/>
        </w:rPr>
        <w:t> </w:t>
      </w:r>
      <w:r>
        <w:rPr/>
        <w:t>n=124). As fontes de informação que mais confiam são os profissionais de saúde (M=3,56, DP=0,7) e a escola (M=2,83 DP=0,9). Observa-se que a audiência de TV durante a semana esteve associada a preferência por alimentos não saudáveis (r=0,14, p=0,01). Porém, entre aqueles que assistem TV com os pais é maior consumo de alimentos saudáveis (r=0,1,p=0,03). Já quando os adolescentes comem assistindo TV, a preferência</w:t>
      </w:r>
      <w:r>
        <w:rPr>
          <w:spacing w:val="-9"/>
        </w:rPr>
        <w:t> </w:t>
      </w:r>
      <w:r>
        <w:rPr/>
        <w:t>e</w:t>
      </w:r>
      <w:r>
        <w:rPr>
          <w:spacing w:val="-9"/>
        </w:rPr>
        <w:t> </w:t>
      </w:r>
      <w:r>
        <w:rPr/>
        <w:t>o</w:t>
      </w:r>
      <w:r>
        <w:rPr>
          <w:spacing w:val="-7"/>
        </w:rPr>
        <w:t> </w:t>
      </w:r>
      <w:r>
        <w:rPr/>
        <w:t>consumo</w:t>
      </w:r>
      <w:r>
        <w:rPr>
          <w:spacing w:val="-6"/>
        </w:rPr>
        <w:t> </w:t>
      </w:r>
      <w:r>
        <w:rPr/>
        <w:t>de</w:t>
      </w:r>
      <w:r>
        <w:rPr>
          <w:spacing w:val="-9"/>
        </w:rPr>
        <w:t> </w:t>
      </w:r>
      <w:r>
        <w:rPr/>
        <w:t>alimentos</w:t>
      </w:r>
      <w:r>
        <w:rPr>
          <w:spacing w:val="-10"/>
        </w:rPr>
        <w:t> </w:t>
      </w:r>
      <w:r>
        <w:rPr/>
        <w:t>não</w:t>
      </w:r>
      <w:r>
        <w:rPr>
          <w:spacing w:val="-9"/>
        </w:rPr>
        <w:t> </w:t>
      </w:r>
      <w:r>
        <w:rPr/>
        <w:t>saudáveis</w:t>
      </w:r>
      <w:r>
        <w:rPr>
          <w:spacing w:val="-9"/>
        </w:rPr>
        <w:t> </w:t>
      </w:r>
      <w:r>
        <w:rPr/>
        <w:t>é</w:t>
      </w:r>
      <w:r>
        <w:rPr>
          <w:spacing w:val="-7"/>
        </w:rPr>
        <w:t> </w:t>
      </w:r>
      <w:r>
        <w:rPr/>
        <w:t>maior</w:t>
      </w:r>
      <w:r>
        <w:rPr>
          <w:spacing w:val="-8"/>
        </w:rPr>
        <w:t> </w:t>
      </w:r>
      <w:r>
        <w:rPr/>
        <w:t>(r=0,2,p&lt;0,01).</w:t>
      </w:r>
      <w:r>
        <w:rPr>
          <w:spacing w:val="-8"/>
        </w:rPr>
        <w:t> </w:t>
      </w:r>
      <w:r>
        <w:rPr/>
        <w:t>Os</w:t>
      </w:r>
      <w:r>
        <w:rPr>
          <w:spacing w:val="-10"/>
        </w:rPr>
        <w:t> </w:t>
      </w:r>
      <w:r>
        <w:rPr/>
        <w:t>adolescentes</w:t>
      </w:r>
      <w:r>
        <w:rPr>
          <w:spacing w:val="-10"/>
        </w:rPr>
        <w:t> </w:t>
      </w:r>
      <w:r>
        <w:rPr/>
        <w:t>que</w:t>
      </w:r>
      <w:r>
        <w:rPr>
          <w:spacing w:val="-9"/>
        </w:rPr>
        <w:t> </w:t>
      </w:r>
      <w:r>
        <w:rPr/>
        <w:t>pedem</w:t>
      </w:r>
      <w:r>
        <w:rPr>
          <w:spacing w:val="-12"/>
        </w:rPr>
        <w:t> </w:t>
      </w:r>
      <w:r>
        <w:rPr/>
        <w:t>os</w:t>
      </w:r>
      <w:r>
        <w:rPr>
          <w:spacing w:val="-10"/>
        </w:rPr>
        <w:t> </w:t>
      </w:r>
      <w:r>
        <w:rPr/>
        <w:t>alimentos</w:t>
      </w:r>
      <w:r>
        <w:rPr>
          <w:spacing w:val="-10"/>
        </w:rPr>
        <w:t> </w:t>
      </w:r>
      <w:r>
        <w:rPr/>
        <w:t>que</w:t>
      </w:r>
      <w:r>
        <w:rPr>
          <w:spacing w:val="-9"/>
        </w:rPr>
        <w:t> </w:t>
      </w:r>
      <w:r>
        <w:rPr/>
        <w:t>vem</w:t>
      </w:r>
      <w:r>
        <w:rPr>
          <w:spacing w:val="-11"/>
        </w:rPr>
        <w:t> </w:t>
      </w:r>
      <w:r>
        <w:rPr/>
        <w:t>nas</w:t>
      </w:r>
      <w:r>
        <w:rPr>
          <w:spacing w:val="-10"/>
        </w:rPr>
        <w:t> </w:t>
      </w:r>
      <w:r>
        <w:rPr/>
        <w:t>propagandas também consomem mais alimentos não saudáveis (r=0,4,p&lt;0,01). O fato de jogarem videogame também está correlacionado positivamente com o consumo de alimentos não saudáveis (r=0,3,p&lt;0,01). A maior preferência por alimentos saudáveis esteve associada a crença que os amigos também os consomem mais frequentemente</w:t>
      </w:r>
      <w:r>
        <w:rPr>
          <w:spacing w:val="-4"/>
        </w:rPr>
        <w:t> </w:t>
      </w:r>
      <w:r>
        <w:rPr/>
        <w:t>(r=0,2,p&lt;0,01).</w:t>
      </w:r>
    </w:p>
    <w:p>
      <w:pPr>
        <w:pStyle w:val="BodyText"/>
        <w:spacing w:before="7"/>
        <w:rPr>
          <w:sz w:val="9"/>
        </w:rPr>
      </w:pPr>
    </w:p>
    <w:p>
      <w:pPr>
        <w:pStyle w:val="BodyText"/>
        <w:spacing w:line="259" w:lineRule="auto" w:before="1"/>
        <w:ind w:left="120" w:right="106" w:hanging="10"/>
        <w:jc w:val="both"/>
      </w:pPr>
      <w:r>
        <w:rPr>
          <w:b/>
        </w:rPr>
        <w:t>Conclusão: </w:t>
      </w:r>
      <w:r>
        <w:rPr/>
        <w:t>Parte dos adolescentes considera sua alimentação saudável (38%, n=121) e se encontra no estágio de manutenção (39%, n=124). As fontes de informação que mais confiam são os profissionais de saúde (M=3,56, DP=0,7) e a escola (M=2,83 DP=0,9). Observa-se que a audiência de TV durante a semana esteve associada a preferência por alimentos não saudáveis (r=0,14, p=0,01). Porém, entre aqueles que assistem TV com os pais é maior consumo de alimentos saudáveis (r=0,1,p=0,03). Já quando os adolescentes comem assistindo TV, a preferência</w:t>
      </w:r>
      <w:r>
        <w:rPr>
          <w:spacing w:val="-9"/>
        </w:rPr>
        <w:t> </w:t>
      </w:r>
      <w:r>
        <w:rPr/>
        <w:t>e</w:t>
      </w:r>
      <w:r>
        <w:rPr>
          <w:spacing w:val="-9"/>
        </w:rPr>
        <w:t> </w:t>
      </w:r>
      <w:r>
        <w:rPr/>
        <w:t>o</w:t>
      </w:r>
      <w:r>
        <w:rPr>
          <w:spacing w:val="-7"/>
        </w:rPr>
        <w:t> </w:t>
      </w:r>
      <w:r>
        <w:rPr/>
        <w:t>consumo</w:t>
      </w:r>
      <w:r>
        <w:rPr>
          <w:spacing w:val="-6"/>
        </w:rPr>
        <w:t> </w:t>
      </w:r>
      <w:r>
        <w:rPr/>
        <w:t>de</w:t>
      </w:r>
      <w:r>
        <w:rPr>
          <w:spacing w:val="-9"/>
        </w:rPr>
        <w:t> </w:t>
      </w:r>
      <w:r>
        <w:rPr/>
        <w:t>alimentos</w:t>
      </w:r>
      <w:r>
        <w:rPr>
          <w:spacing w:val="-10"/>
        </w:rPr>
        <w:t> </w:t>
      </w:r>
      <w:r>
        <w:rPr/>
        <w:t>não</w:t>
      </w:r>
      <w:r>
        <w:rPr>
          <w:spacing w:val="-9"/>
        </w:rPr>
        <w:t> </w:t>
      </w:r>
      <w:r>
        <w:rPr/>
        <w:t>saudáveis</w:t>
      </w:r>
      <w:r>
        <w:rPr>
          <w:spacing w:val="-9"/>
        </w:rPr>
        <w:t> </w:t>
      </w:r>
      <w:r>
        <w:rPr/>
        <w:t>é</w:t>
      </w:r>
      <w:r>
        <w:rPr>
          <w:spacing w:val="-7"/>
        </w:rPr>
        <w:t> </w:t>
      </w:r>
      <w:r>
        <w:rPr/>
        <w:t>maior</w:t>
      </w:r>
      <w:r>
        <w:rPr>
          <w:spacing w:val="-8"/>
        </w:rPr>
        <w:t> </w:t>
      </w:r>
      <w:r>
        <w:rPr/>
        <w:t>(r=0,2,p&lt;0,01).</w:t>
      </w:r>
      <w:r>
        <w:rPr>
          <w:spacing w:val="-8"/>
        </w:rPr>
        <w:t> </w:t>
      </w:r>
      <w:r>
        <w:rPr/>
        <w:t>Os</w:t>
      </w:r>
      <w:r>
        <w:rPr>
          <w:spacing w:val="-10"/>
        </w:rPr>
        <w:t> </w:t>
      </w:r>
      <w:r>
        <w:rPr/>
        <w:t>adolescentes</w:t>
      </w:r>
      <w:r>
        <w:rPr>
          <w:spacing w:val="-10"/>
        </w:rPr>
        <w:t> </w:t>
      </w:r>
      <w:r>
        <w:rPr/>
        <w:t>que</w:t>
      </w:r>
      <w:r>
        <w:rPr>
          <w:spacing w:val="-9"/>
        </w:rPr>
        <w:t> </w:t>
      </w:r>
      <w:r>
        <w:rPr/>
        <w:t>pedem</w:t>
      </w:r>
      <w:r>
        <w:rPr>
          <w:spacing w:val="-12"/>
        </w:rPr>
        <w:t> </w:t>
      </w:r>
      <w:r>
        <w:rPr/>
        <w:t>os</w:t>
      </w:r>
      <w:r>
        <w:rPr>
          <w:spacing w:val="-10"/>
        </w:rPr>
        <w:t> </w:t>
      </w:r>
      <w:r>
        <w:rPr/>
        <w:t>alimentos</w:t>
      </w:r>
      <w:r>
        <w:rPr>
          <w:spacing w:val="-10"/>
        </w:rPr>
        <w:t> </w:t>
      </w:r>
      <w:r>
        <w:rPr/>
        <w:t>que</w:t>
      </w:r>
      <w:r>
        <w:rPr>
          <w:spacing w:val="-9"/>
        </w:rPr>
        <w:t> </w:t>
      </w:r>
      <w:r>
        <w:rPr/>
        <w:t>vem</w:t>
      </w:r>
      <w:r>
        <w:rPr>
          <w:spacing w:val="-11"/>
        </w:rPr>
        <w:t> </w:t>
      </w:r>
      <w:r>
        <w:rPr/>
        <w:t>nas</w:t>
      </w:r>
      <w:r>
        <w:rPr>
          <w:spacing w:val="-10"/>
        </w:rPr>
        <w:t> </w:t>
      </w:r>
      <w:r>
        <w:rPr/>
        <w:t>propagandas também consomem mais alimentos não saudáveis (r=0,4,p&lt;0,01). O fato de jogarem videogame também está correlacionado positivamente com o consumo de alimentos não saudáveis (r=0,3,p&lt;0,01). A maior preferência por alimentos saudáveis esteve associada a crença que os amigos também os consomem mais frequentemente</w:t>
      </w:r>
      <w:r>
        <w:rPr>
          <w:spacing w:val="-4"/>
        </w:rPr>
        <w:t> </w:t>
      </w:r>
      <w:r>
        <w:rPr/>
        <w:t>(r=0,2,p&lt;0,01).</w:t>
      </w:r>
    </w:p>
    <w:p>
      <w:pPr>
        <w:pStyle w:val="BodyText"/>
        <w:spacing w:before="9"/>
        <w:rPr>
          <w:sz w:val="9"/>
        </w:rPr>
      </w:pPr>
    </w:p>
    <w:p>
      <w:pPr>
        <w:pStyle w:val="BodyText"/>
        <w:ind w:left="111"/>
        <w:jc w:val="both"/>
      </w:pPr>
      <w:r>
        <w:rPr>
          <w:b/>
        </w:rPr>
        <w:t>Palavras-Chave: </w:t>
      </w:r>
      <w:r>
        <w:rPr/>
        <w:t>Adolescentes, escolhas alimentares, influências psicossociais, consumo alimentar, mudança de comportamento.</w:t>
      </w:r>
    </w:p>
    <w:p>
      <w:pPr>
        <w:pStyle w:val="BodyText"/>
        <w:spacing w:before="9"/>
        <w:rPr>
          <w:sz w:val="10"/>
        </w:rPr>
      </w:pPr>
    </w:p>
    <w:p>
      <w:pPr>
        <w:pStyle w:val="BodyText"/>
        <w:spacing w:line="259" w:lineRule="auto"/>
        <w:ind w:left="120" w:right="108" w:hanging="10"/>
        <w:jc w:val="both"/>
      </w:pPr>
      <w:r>
        <w:rPr>
          <w:b/>
        </w:rPr>
        <w:t>Colaboradores:</w:t>
      </w:r>
      <w:r>
        <w:rPr>
          <w:b/>
          <w:spacing w:val="-8"/>
        </w:rPr>
        <w:t> </w:t>
      </w:r>
      <w:r>
        <w:rPr/>
        <w:t>Maria</w:t>
      </w:r>
      <w:r>
        <w:rPr>
          <w:spacing w:val="-8"/>
        </w:rPr>
        <w:t> </w:t>
      </w:r>
      <w:r>
        <w:rPr/>
        <w:t>Natacha</w:t>
      </w:r>
      <w:r>
        <w:rPr>
          <w:spacing w:val="-8"/>
        </w:rPr>
        <w:t> </w:t>
      </w:r>
      <w:r>
        <w:rPr/>
        <w:t>Toral</w:t>
      </w:r>
      <w:r>
        <w:rPr>
          <w:spacing w:val="-11"/>
        </w:rPr>
        <w:t> </w:t>
      </w:r>
      <w:r>
        <w:rPr/>
        <w:t>(profa.</w:t>
      </w:r>
      <w:r>
        <w:rPr>
          <w:spacing w:val="-6"/>
        </w:rPr>
        <w:t> </w:t>
      </w:r>
      <w:r>
        <w:rPr/>
        <w:t>NUT),</w:t>
      </w:r>
      <w:r>
        <w:rPr>
          <w:spacing w:val="-6"/>
        </w:rPr>
        <w:t> </w:t>
      </w:r>
      <w:r>
        <w:rPr/>
        <w:t>Ana</w:t>
      </w:r>
      <w:r>
        <w:rPr>
          <w:spacing w:val="-9"/>
        </w:rPr>
        <w:t> </w:t>
      </w:r>
      <w:r>
        <w:rPr/>
        <w:t>Maria</w:t>
      </w:r>
      <w:r>
        <w:rPr>
          <w:spacing w:val="-8"/>
        </w:rPr>
        <w:t> </w:t>
      </w:r>
      <w:r>
        <w:rPr/>
        <w:t>Spaniol,</w:t>
      </w:r>
      <w:r>
        <w:rPr>
          <w:spacing w:val="-3"/>
        </w:rPr>
        <w:t> </w:t>
      </w:r>
      <w:r>
        <w:rPr/>
        <w:t>Ana</w:t>
      </w:r>
      <w:r>
        <w:rPr>
          <w:spacing w:val="-8"/>
        </w:rPr>
        <w:t> </w:t>
      </w:r>
      <w:r>
        <w:rPr/>
        <w:t>Maria</w:t>
      </w:r>
      <w:r>
        <w:rPr>
          <w:spacing w:val="-9"/>
        </w:rPr>
        <w:t> </w:t>
      </w:r>
      <w:r>
        <w:rPr/>
        <w:t>Maya,</w:t>
      </w:r>
      <w:r>
        <w:rPr>
          <w:spacing w:val="-6"/>
        </w:rPr>
        <w:t> </w:t>
      </w:r>
      <w:r>
        <w:rPr/>
        <w:t>Bruna</w:t>
      </w:r>
      <w:r>
        <w:rPr>
          <w:spacing w:val="-8"/>
        </w:rPr>
        <w:t> </w:t>
      </w:r>
      <w:r>
        <w:rPr/>
        <w:t>Poncioni,</w:t>
      </w:r>
      <w:r>
        <w:rPr>
          <w:spacing w:val="-4"/>
        </w:rPr>
        <w:t> </w:t>
      </w:r>
      <w:r>
        <w:rPr/>
        <w:t>Jéssica</w:t>
      </w:r>
      <w:r>
        <w:rPr>
          <w:spacing w:val="-8"/>
        </w:rPr>
        <w:t> </w:t>
      </w:r>
      <w:r>
        <w:rPr/>
        <w:t>Pedroso,</w:t>
      </w:r>
      <w:r>
        <w:rPr>
          <w:spacing w:val="-9"/>
        </w:rPr>
        <w:t> </w:t>
      </w:r>
      <w:r>
        <w:rPr/>
        <w:t>Tais</w:t>
      </w:r>
      <w:r>
        <w:rPr>
          <w:spacing w:val="-8"/>
        </w:rPr>
        <w:t> </w:t>
      </w:r>
      <w:r>
        <w:rPr/>
        <w:t>Sena</w:t>
      </w:r>
      <w:r>
        <w:rPr>
          <w:spacing w:val="-8"/>
        </w:rPr>
        <w:t> </w:t>
      </w:r>
      <w:r>
        <w:rPr/>
        <w:t>(alunas da graduação em</w:t>
      </w:r>
      <w:r>
        <w:rPr>
          <w:spacing w:val="-4"/>
        </w:rPr>
        <w:t> </w:t>
      </w:r>
      <w:r>
        <w:rPr/>
        <w:t>Nutrição).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3" w:right="90"/>
        <w:jc w:val="center"/>
      </w:pPr>
      <w:r>
        <w:rPr>
          <w:color w:val="007E39"/>
        </w:rPr>
        <w:t>O romance L'Homme qui rit nas diferentes artes: cinema, música, quadrinhos e teatro</w:t>
      </w:r>
    </w:p>
    <w:p>
      <w:pPr>
        <w:spacing w:before="74"/>
        <w:ind w:left="5080" w:right="90" w:firstLine="0"/>
        <w:jc w:val="center"/>
        <w:rPr>
          <w:sz w:val="12"/>
        </w:rPr>
      </w:pPr>
      <w:r>
        <w:rPr>
          <w:b/>
          <w:color w:val="2E75B6"/>
          <w:sz w:val="12"/>
        </w:rPr>
        <w:t>Bolsista</w:t>
      </w:r>
      <w:r>
        <w:rPr>
          <w:color w:val="2E75B6"/>
          <w:sz w:val="12"/>
        </w:rPr>
        <w:t>: Adelson Marques Cordeiro</w:t>
      </w: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JUNIA REGINA DE FARIA BARRETO</w:t>
      </w:r>
    </w:p>
    <w:p>
      <w:pPr>
        <w:pStyle w:val="BodyText"/>
        <w:spacing w:before="7"/>
        <w:rPr>
          <w:sz w:val="16"/>
        </w:rPr>
      </w:pPr>
    </w:p>
    <w:p>
      <w:pPr>
        <w:pStyle w:val="BodyText"/>
        <w:spacing w:line="259" w:lineRule="auto"/>
        <w:ind w:left="120" w:right="107" w:hanging="10"/>
        <w:jc w:val="both"/>
      </w:pPr>
      <w:r>
        <w:rPr>
          <w:b/>
        </w:rPr>
        <w:t>Introdução: </w:t>
      </w:r>
      <w:r>
        <w:rPr/>
        <w:t>Nesta pesquisa, parte integrante do projeto Por uma tradução literária do romance L’Homme qui rit, de Victor Hugo, pretendeu- se</w:t>
      </w:r>
      <w:r>
        <w:rPr>
          <w:spacing w:val="-6"/>
        </w:rPr>
        <w:t> </w:t>
      </w:r>
      <w:r>
        <w:rPr/>
        <w:t>apresentar</w:t>
      </w:r>
      <w:r>
        <w:rPr>
          <w:spacing w:val="-2"/>
        </w:rPr>
        <w:t> </w:t>
      </w:r>
      <w:r>
        <w:rPr/>
        <w:t>e</w:t>
      </w:r>
      <w:r>
        <w:rPr>
          <w:spacing w:val="-5"/>
        </w:rPr>
        <w:t> </w:t>
      </w:r>
      <w:r>
        <w:rPr/>
        <w:t>discutir</w:t>
      </w:r>
      <w:r>
        <w:rPr>
          <w:spacing w:val="-3"/>
        </w:rPr>
        <w:t> </w:t>
      </w:r>
      <w:r>
        <w:rPr/>
        <w:t>quão</w:t>
      </w:r>
      <w:r>
        <w:rPr>
          <w:spacing w:val="-5"/>
        </w:rPr>
        <w:t> </w:t>
      </w:r>
      <w:r>
        <w:rPr/>
        <w:t>vivos</w:t>
      </w:r>
      <w:r>
        <w:rPr>
          <w:spacing w:val="-5"/>
        </w:rPr>
        <w:t> </w:t>
      </w:r>
      <w:r>
        <w:rPr/>
        <w:t>são</w:t>
      </w:r>
      <w:r>
        <w:rPr>
          <w:spacing w:val="-6"/>
        </w:rPr>
        <w:t> </w:t>
      </w:r>
      <w:r>
        <w:rPr/>
        <w:t>os</w:t>
      </w:r>
      <w:r>
        <w:rPr>
          <w:spacing w:val="-5"/>
        </w:rPr>
        <w:t> </w:t>
      </w:r>
      <w:r>
        <w:rPr/>
        <w:t>diálogos</w:t>
      </w:r>
      <w:r>
        <w:rPr>
          <w:spacing w:val="-5"/>
        </w:rPr>
        <w:t> </w:t>
      </w:r>
      <w:r>
        <w:rPr/>
        <w:t>do</w:t>
      </w:r>
      <w:r>
        <w:rPr>
          <w:spacing w:val="-4"/>
        </w:rPr>
        <w:t> </w:t>
      </w:r>
      <w:r>
        <w:rPr/>
        <w:t>romance</w:t>
      </w:r>
      <w:r>
        <w:rPr>
          <w:spacing w:val="-6"/>
        </w:rPr>
        <w:t> </w:t>
      </w:r>
      <w:r>
        <w:rPr/>
        <w:t>com</w:t>
      </w:r>
      <w:r>
        <w:rPr>
          <w:spacing w:val="-7"/>
        </w:rPr>
        <w:t> </w:t>
      </w:r>
      <w:r>
        <w:rPr/>
        <w:t>outras</w:t>
      </w:r>
      <w:r>
        <w:rPr>
          <w:spacing w:val="-5"/>
        </w:rPr>
        <w:t> </w:t>
      </w:r>
      <w:r>
        <w:rPr/>
        <w:t>artes,</w:t>
      </w:r>
      <w:r>
        <w:rPr>
          <w:spacing w:val="-5"/>
        </w:rPr>
        <w:t> </w:t>
      </w:r>
      <w:r>
        <w:rPr/>
        <w:t>como</w:t>
      </w:r>
      <w:r>
        <w:rPr>
          <w:spacing w:val="-4"/>
        </w:rPr>
        <w:t> </w:t>
      </w:r>
      <w:r>
        <w:rPr/>
        <w:t>o</w:t>
      </w:r>
      <w:r>
        <w:rPr>
          <w:spacing w:val="-6"/>
        </w:rPr>
        <w:t> </w:t>
      </w:r>
      <w:r>
        <w:rPr/>
        <w:t>teatro,</w:t>
      </w:r>
      <w:r>
        <w:rPr>
          <w:spacing w:val="-5"/>
        </w:rPr>
        <w:t> </w:t>
      </w:r>
      <w:r>
        <w:rPr/>
        <w:t>a</w:t>
      </w:r>
      <w:r>
        <w:rPr>
          <w:spacing w:val="-7"/>
        </w:rPr>
        <w:t> </w:t>
      </w:r>
      <w:r>
        <w:rPr/>
        <w:t>música,</w:t>
      </w:r>
      <w:r>
        <w:rPr>
          <w:spacing w:val="-6"/>
        </w:rPr>
        <w:t> </w:t>
      </w:r>
      <w:r>
        <w:rPr/>
        <w:t>os</w:t>
      </w:r>
      <w:r>
        <w:rPr>
          <w:spacing w:val="-5"/>
        </w:rPr>
        <w:t> </w:t>
      </w:r>
      <w:r>
        <w:rPr/>
        <w:t>quadrinhos</w:t>
      </w:r>
      <w:r>
        <w:rPr>
          <w:spacing w:val="-6"/>
        </w:rPr>
        <w:t> </w:t>
      </w:r>
      <w:r>
        <w:rPr/>
        <w:t>e</w:t>
      </w:r>
      <w:r>
        <w:rPr>
          <w:spacing w:val="-7"/>
        </w:rPr>
        <w:t> </w:t>
      </w:r>
      <w:r>
        <w:rPr/>
        <w:t>o</w:t>
      </w:r>
      <w:r>
        <w:rPr>
          <w:spacing w:val="-4"/>
        </w:rPr>
        <w:t> </w:t>
      </w:r>
      <w:r>
        <w:rPr/>
        <w:t>cinema.</w:t>
      </w:r>
      <w:r>
        <w:rPr>
          <w:spacing w:val="-2"/>
        </w:rPr>
        <w:t> </w:t>
      </w:r>
      <w:r>
        <w:rPr/>
        <w:t>L’Homme qui rit, romance escrito durante o exílio de Hugo e publicado em 1869, na França, tornou-se fonte de inspiração para muitos artistas da modernidade e da contemporaneidade, como o cineasta alemão Paul Leni, o quadrinista espanhol Fernando de Felipe, a teatróloga francesa Marion Lécrivain, os músicos franceses Ludovic-Alexandre Vidal e Julian Salvia, entre muitos outros. Foi em torno das releituras da obra de Hugo que se constituiu nossa pesquisa, na expectativa de identificá-las, mapeá-las e apontar suas especificidades, como sua forma artística, autor(es), ano de produção e eventuais peculiaridades das novas formas de releitura da obra hugoana, assim como os diferentes sentidos que lhes foram</w:t>
      </w:r>
      <w:r>
        <w:rPr>
          <w:spacing w:val="-4"/>
        </w:rPr>
        <w:t> </w:t>
      </w:r>
      <w:r>
        <w:rPr/>
        <w:t>atribuídos.</w:t>
      </w:r>
    </w:p>
    <w:p>
      <w:pPr>
        <w:pStyle w:val="BodyText"/>
        <w:spacing w:before="5"/>
        <w:rPr>
          <w:sz w:val="15"/>
        </w:rPr>
      </w:pPr>
    </w:p>
    <w:p>
      <w:pPr>
        <w:pStyle w:val="BodyText"/>
        <w:spacing w:line="259" w:lineRule="auto"/>
        <w:ind w:left="106" w:right="106"/>
        <w:jc w:val="both"/>
      </w:pPr>
      <w:r>
        <w:rPr>
          <w:b/>
        </w:rPr>
        <w:t>Metodologia: </w:t>
      </w:r>
      <w:r>
        <w:rPr/>
        <w:t>Por se tratar de uma pesquisa de campo, para obter um estudo crítico entre o romance L’Homme qui rit e suas releituras por outras</w:t>
      </w:r>
      <w:r>
        <w:rPr>
          <w:spacing w:val="-8"/>
        </w:rPr>
        <w:t> </w:t>
      </w:r>
      <w:r>
        <w:rPr/>
        <w:t>formas</w:t>
      </w:r>
      <w:r>
        <w:rPr>
          <w:spacing w:val="-9"/>
        </w:rPr>
        <w:t> </w:t>
      </w:r>
      <w:r>
        <w:rPr/>
        <w:t>de</w:t>
      </w:r>
      <w:r>
        <w:rPr>
          <w:spacing w:val="-8"/>
        </w:rPr>
        <w:t> </w:t>
      </w:r>
      <w:r>
        <w:rPr/>
        <w:t>arte,</w:t>
      </w:r>
      <w:r>
        <w:rPr>
          <w:spacing w:val="-7"/>
        </w:rPr>
        <w:t> </w:t>
      </w:r>
      <w:r>
        <w:rPr/>
        <w:t>em</w:t>
      </w:r>
      <w:r>
        <w:rPr>
          <w:spacing w:val="-13"/>
        </w:rPr>
        <w:t> </w:t>
      </w:r>
      <w:r>
        <w:rPr/>
        <w:t>um</w:t>
      </w:r>
      <w:r>
        <w:rPr>
          <w:spacing w:val="-12"/>
        </w:rPr>
        <w:t> </w:t>
      </w:r>
      <w:r>
        <w:rPr/>
        <w:t>primeiro</w:t>
      </w:r>
      <w:r>
        <w:rPr>
          <w:spacing w:val="-4"/>
        </w:rPr>
        <w:t> </w:t>
      </w:r>
      <w:r>
        <w:rPr/>
        <w:t>momento,</w:t>
      </w:r>
      <w:r>
        <w:rPr>
          <w:spacing w:val="-9"/>
        </w:rPr>
        <w:t> </w:t>
      </w:r>
      <w:r>
        <w:rPr/>
        <w:t>além</w:t>
      </w:r>
      <w:r>
        <w:rPr>
          <w:spacing w:val="-12"/>
        </w:rPr>
        <w:t> </w:t>
      </w:r>
      <w:r>
        <w:rPr/>
        <w:t>da</w:t>
      </w:r>
      <w:r>
        <w:rPr>
          <w:spacing w:val="-6"/>
        </w:rPr>
        <w:t> </w:t>
      </w:r>
      <w:r>
        <w:rPr/>
        <w:t>leitura</w:t>
      </w:r>
      <w:r>
        <w:rPr>
          <w:spacing w:val="-7"/>
        </w:rPr>
        <w:t> </w:t>
      </w:r>
      <w:r>
        <w:rPr/>
        <w:t>da</w:t>
      </w:r>
      <w:r>
        <w:rPr>
          <w:spacing w:val="-8"/>
        </w:rPr>
        <w:t> </w:t>
      </w:r>
      <w:r>
        <w:rPr/>
        <w:t>obra,</w:t>
      </w:r>
      <w:r>
        <w:rPr>
          <w:spacing w:val="-6"/>
        </w:rPr>
        <w:t> </w:t>
      </w:r>
      <w:r>
        <w:rPr/>
        <w:t>foi</w:t>
      </w:r>
      <w:r>
        <w:rPr>
          <w:spacing w:val="-10"/>
        </w:rPr>
        <w:t> </w:t>
      </w:r>
      <w:r>
        <w:rPr/>
        <w:t>feito</w:t>
      </w:r>
      <w:r>
        <w:rPr>
          <w:spacing w:val="-5"/>
        </w:rPr>
        <w:t> </w:t>
      </w:r>
      <w:r>
        <w:rPr/>
        <w:t>um</w:t>
      </w:r>
      <w:r>
        <w:rPr>
          <w:spacing w:val="-9"/>
        </w:rPr>
        <w:t> </w:t>
      </w:r>
      <w:r>
        <w:rPr/>
        <w:t>levantamento</w:t>
      </w:r>
      <w:r>
        <w:rPr>
          <w:spacing w:val="-6"/>
        </w:rPr>
        <w:t> </w:t>
      </w:r>
      <w:r>
        <w:rPr/>
        <w:t>de</w:t>
      </w:r>
      <w:r>
        <w:rPr>
          <w:spacing w:val="-9"/>
        </w:rPr>
        <w:t> </w:t>
      </w:r>
      <w:r>
        <w:rPr/>
        <w:t>suas</w:t>
      </w:r>
      <w:r>
        <w:rPr>
          <w:spacing w:val="-9"/>
        </w:rPr>
        <w:t> </w:t>
      </w:r>
      <w:r>
        <w:rPr/>
        <w:t>adaptações</w:t>
      </w:r>
      <w:r>
        <w:rPr>
          <w:spacing w:val="-9"/>
        </w:rPr>
        <w:t> </w:t>
      </w:r>
      <w:r>
        <w:rPr/>
        <w:t>e</w:t>
      </w:r>
      <w:r>
        <w:rPr>
          <w:spacing w:val="-8"/>
        </w:rPr>
        <w:t> </w:t>
      </w:r>
      <w:r>
        <w:rPr/>
        <w:t>recriações</w:t>
      </w:r>
      <w:r>
        <w:rPr>
          <w:spacing w:val="-7"/>
        </w:rPr>
        <w:t> </w:t>
      </w:r>
      <w:r>
        <w:rPr>
          <w:spacing w:val="-3"/>
        </w:rPr>
        <w:t>já</w:t>
      </w:r>
      <w:r>
        <w:rPr>
          <w:spacing w:val="-8"/>
        </w:rPr>
        <w:t> </w:t>
      </w:r>
      <w:r>
        <w:rPr/>
        <w:t>realizadas para o teatro, a música, os quadrinhos e o cinema. Para obtermos sucesso no recolhimento dos dados, foi empreendido minucioso trabalho, desde a localização do objeto artístico, o contato com os criadores das releituras de L’Homme qui rit - o qual muitas vezes não foi fácil, até a aquisição</w:t>
      </w:r>
      <w:r>
        <w:rPr>
          <w:spacing w:val="-7"/>
        </w:rPr>
        <w:t> </w:t>
      </w:r>
      <w:r>
        <w:rPr/>
        <w:t>do</w:t>
      </w:r>
      <w:r>
        <w:rPr>
          <w:spacing w:val="-6"/>
        </w:rPr>
        <w:t> </w:t>
      </w:r>
      <w:r>
        <w:rPr/>
        <w:t>material</w:t>
      </w:r>
      <w:r>
        <w:rPr>
          <w:spacing w:val="-12"/>
        </w:rPr>
        <w:t> </w:t>
      </w:r>
      <w:r>
        <w:rPr/>
        <w:t>de</w:t>
      </w:r>
      <w:r>
        <w:rPr>
          <w:spacing w:val="-9"/>
        </w:rPr>
        <w:t> </w:t>
      </w:r>
      <w:r>
        <w:rPr/>
        <w:t>análise.</w:t>
      </w:r>
      <w:r>
        <w:rPr>
          <w:spacing w:val="-7"/>
        </w:rPr>
        <w:t> </w:t>
      </w:r>
      <w:r>
        <w:rPr/>
        <w:t>Em</w:t>
      </w:r>
      <w:r>
        <w:rPr>
          <w:spacing w:val="-12"/>
        </w:rPr>
        <w:t> </w:t>
      </w:r>
      <w:r>
        <w:rPr/>
        <w:t>um</w:t>
      </w:r>
      <w:r>
        <w:rPr>
          <w:spacing w:val="-11"/>
        </w:rPr>
        <w:t> </w:t>
      </w:r>
      <w:r>
        <w:rPr/>
        <w:t>segundo</w:t>
      </w:r>
      <w:r>
        <w:rPr>
          <w:spacing w:val="-5"/>
        </w:rPr>
        <w:t> </w:t>
      </w:r>
      <w:r>
        <w:rPr/>
        <w:t>momento,</w:t>
      </w:r>
      <w:r>
        <w:rPr>
          <w:spacing w:val="-7"/>
        </w:rPr>
        <w:t> </w:t>
      </w:r>
      <w:r>
        <w:rPr/>
        <w:t>empreendemos</w:t>
      </w:r>
      <w:r>
        <w:rPr>
          <w:spacing w:val="-10"/>
        </w:rPr>
        <w:t> </w:t>
      </w:r>
      <w:r>
        <w:rPr/>
        <w:t>estudo</w:t>
      </w:r>
      <w:r>
        <w:rPr>
          <w:spacing w:val="-10"/>
        </w:rPr>
        <w:t> </w:t>
      </w:r>
      <w:r>
        <w:rPr/>
        <w:t>teórico</w:t>
      </w:r>
      <w:r>
        <w:rPr>
          <w:spacing w:val="-7"/>
        </w:rPr>
        <w:t> </w:t>
      </w:r>
      <w:r>
        <w:rPr/>
        <w:t>na</w:t>
      </w:r>
      <w:r>
        <w:rPr>
          <w:spacing w:val="-7"/>
        </w:rPr>
        <w:t> </w:t>
      </w:r>
      <w:r>
        <w:rPr/>
        <w:t>área</w:t>
      </w:r>
      <w:r>
        <w:rPr>
          <w:spacing w:val="-8"/>
        </w:rPr>
        <w:t> </w:t>
      </w:r>
      <w:r>
        <w:rPr/>
        <w:t>de</w:t>
      </w:r>
      <w:r>
        <w:rPr>
          <w:spacing w:val="-9"/>
        </w:rPr>
        <w:t> </w:t>
      </w:r>
      <w:r>
        <w:rPr/>
        <w:t>semiótica</w:t>
      </w:r>
      <w:r>
        <w:rPr>
          <w:spacing w:val="-9"/>
        </w:rPr>
        <w:t> </w:t>
      </w:r>
      <w:r>
        <w:rPr/>
        <w:t>e</w:t>
      </w:r>
      <w:r>
        <w:rPr>
          <w:spacing w:val="-8"/>
        </w:rPr>
        <w:t> </w:t>
      </w:r>
      <w:r>
        <w:rPr/>
        <w:t>estética</w:t>
      </w:r>
      <w:r>
        <w:rPr>
          <w:spacing w:val="-9"/>
        </w:rPr>
        <w:t> </w:t>
      </w:r>
      <w:r>
        <w:rPr/>
        <w:t>comparada,</w:t>
      </w:r>
      <w:r>
        <w:rPr>
          <w:spacing w:val="-8"/>
        </w:rPr>
        <w:t> </w:t>
      </w:r>
      <w:r>
        <w:rPr/>
        <w:t>sobretudo a partir, e principalmente, de Umberto Eco, Julio Plaza, e outros teóricos do campo da semiótica.</w:t>
      </w:r>
    </w:p>
    <w:p>
      <w:pPr>
        <w:pStyle w:val="BodyText"/>
        <w:spacing w:before="9"/>
        <w:rPr>
          <w:sz w:val="15"/>
        </w:rPr>
      </w:pPr>
    </w:p>
    <w:p>
      <w:pPr>
        <w:pStyle w:val="BodyText"/>
        <w:spacing w:line="259" w:lineRule="auto"/>
        <w:ind w:left="120" w:right="104" w:hanging="10"/>
        <w:jc w:val="both"/>
      </w:pPr>
      <w:r>
        <w:rPr>
          <w:b/>
        </w:rPr>
        <w:t>Resultados:</w:t>
      </w:r>
      <w:r>
        <w:rPr>
          <w:b/>
          <w:spacing w:val="-5"/>
        </w:rPr>
        <w:t> </w:t>
      </w:r>
      <w:r>
        <w:rPr/>
        <w:t>Após</w:t>
      </w:r>
      <w:r>
        <w:rPr>
          <w:spacing w:val="-6"/>
        </w:rPr>
        <w:t> </w:t>
      </w:r>
      <w:r>
        <w:rPr/>
        <w:t>o</w:t>
      </w:r>
      <w:r>
        <w:rPr>
          <w:spacing w:val="-5"/>
        </w:rPr>
        <w:t> </w:t>
      </w:r>
      <w:r>
        <w:rPr/>
        <w:t>levantamento</w:t>
      </w:r>
      <w:r>
        <w:rPr>
          <w:spacing w:val="-5"/>
        </w:rPr>
        <w:t> </w:t>
      </w:r>
      <w:r>
        <w:rPr/>
        <w:t>dos</w:t>
      </w:r>
      <w:r>
        <w:rPr>
          <w:spacing w:val="-7"/>
        </w:rPr>
        <w:t> </w:t>
      </w:r>
      <w:r>
        <w:rPr/>
        <w:t>dados</w:t>
      </w:r>
      <w:r>
        <w:rPr>
          <w:spacing w:val="-6"/>
        </w:rPr>
        <w:t> </w:t>
      </w:r>
      <w:r>
        <w:rPr/>
        <w:t>da</w:t>
      </w:r>
      <w:r>
        <w:rPr>
          <w:spacing w:val="-8"/>
        </w:rPr>
        <w:t> </w:t>
      </w:r>
      <w:r>
        <w:rPr/>
        <w:t>pesquisa,</w:t>
      </w:r>
      <w:r>
        <w:rPr>
          <w:spacing w:val="-3"/>
        </w:rPr>
        <w:t> </w:t>
      </w:r>
      <w:r>
        <w:rPr/>
        <w:t>constatamos</w:t>
      </w:r>
      <w:r>
        <w:rPr>
          <w:spacing w:val="-6"/>
        </w:rPr>
        <w:t> </w:t>
      </w:r>
      <w:r>
        <w:rPr/>
        <w:t>que</w:t>
      </w:r>
      <w:r>
        <w:rPr>
          <w:spacing w:val="-7"/>
        </w:rPr>
        <w:t> </w:t>
      </w:r>
      <w:r>
        <w:rPr/>
        <w:t>o</w:t>
      </w:r>
      <w:r>
        <w:rPr>
          <w:spacing w:val="-5"/>
        </w:rPr>
        <w:t> </w:t>
      </w:r>
      <w:r>
        <w:rPr/>
        <w:t>romance</w:t>
      </w:r>
      <w:r>
        <w:rPr>
          <w:spacing w:val="-5"/>
        </w:rPr>
        <w:t> </w:t>
      </w:r>
      <w:r>
        <w:rPr/>
        <w:t>L’Homme</w:t>
      </w:r>
      <w:r>
        <w:rPr>
          <w:spacing w:val="-5"/>
        </w:rPr>
        <w:t> </w:t>
      </w:r>
      <w:r>
        <w:rPr/>
        <w:t>qui</w:t>
      </w:r>
      <w:r>
        <w:rPr>
          <w:spacing w:val="-8"/>
        </w:rPr>
        <w:t> </w:t>
      </w:r>
      <w:r>
        <w:rPr/>
        <w:t>rit</w:t>
      </w:r>
      <w:r>
        <w:rPr>
          <w:spacing w:val="-1"/>
        </w:rPr>
        <w:t> </w:t>
      </w:r>
      <w:r>
        <w:rPr/>
        <w:t>foi</w:t>
      </w:r>
      <w:r>
        <w:rPr>
          <w:spacing w:val="-9"/>
        </w:rPr>
        <w:t> </w:t>
      </w:r>
      <w:r>
        <w:rPr/>
        <w:t>adaptado</w:t>
      </w:r>
      <w:r>
        <w:rPr>
          <w:spacing w:val="-5"/>
        </w:rPr>
        <w:t> </w:t>
      </w:r>
      <w:r>
        <w:rPr/>
        <w:t>muito</w:t>
      </w:r>
      <w:r>
        <w:rPr>
          <w:spacing w:val="-2"/>
        </w:rPr>
        <w:t> </w:t>
      </w:r>
      <w:r>
        <w:rPr/>
        <w:t>além</w:t>
      </w:r>
      <w:r>
        <w:rPr>
          <w:spacing w:val="-8"/>
        </w:rPr>
        <w:t> </w:t>
      </w:r>
      <w:r>
        <w:rPr/>
        <w:t>das</w:t>
      </w:r>
      <w:r>
        <w:rPr>
          <w:spacing w:val="-5"/>
        </w:rPr>
        <w:t> </w:t>
      </w:r>
      <w:r>
        <w:rPr/>
        <w:t>fronteiras francesas. As novas formas de ler a obra de Hugo consistem em recriações na França mas também mundo afora. Por vezes são adaptações de mesmo título da obra, como o filme italiano de 1966 intitulado L’Uomo che ride (em português O Homem que ri), por vezes a obra funciona como fonte de inspiração para outra criação. Foi como aconteceu com o quadrinista norte-americano Bob Kane, que compôs o personagem Joker (Coringa) da história em quadrinhos Batman, inspirado pelo texto de Hugo. Por sua vez, o personagem do Coringa alçou voo além dos quadrinhos</w:t>
      </w:r>
      <w:r>
        <w:rPr>
          <w:spacing w:val="-5"/>
        </w:rPr>
        <w:t> </w:t>
      </w:r>
      <w:r>
        <w:rPr/>
        <w:t>e</w:t>
      </w:r>
      <w:r>
        <w:rPr>
          <w:spacing w:val="-4"/>
        </w:rPr>
        <w:t> </w:t>
      </w:r>
      <w:r>
        <w:rPr/>
        <w:t>ficou</w:t>
      </w:r>
      <w:r>
        <w:rPr>
          <w:spacing w:val="-3"/>
        </w:rPr>
        <w:t> </w:t>
      </w:r>
      <w:r>
        <w:rPr/>
        <w:t>imortalizado</w:t>
      </w:r>
      <w:r>
        <w:rPr>
          <w:spacing w:val="-2"/>
        </w:rPr>
        <w:t> </w:t>
      </w:r>
      <w:r>
        <w:rPr/>
        <w:t>no</w:t>
      </w:r>
      <w:r>
        <w:rPr>
          <w:spacing w:val="-1"/>
        </w:rPr>
        <w:t> </w:t>
      </w:r>
      <w:r>
        <w:rPr/>
        <w:t>cinema</w:t>
      </w:r>
      <w:r>
        <w:rPr>
          <w:spacing w:val="-4"/>
        </w:rPr>
        <w:t> </w:t>
      </w:r>
      <w:r>
        <w:rPr/>
        <w:t>pelos</w:t>
      </w:r>
      <w:r>
        <w:rPr>
          <w:spacing w:val="-5"/>
        </w:rPr>
        <w:t> </w:t>
      </w:r>
      <w:r>
        <w:rPr/>
        <w:t>atores</w:t>
      </w:r>
      <w:r>
        <w:rPr>
          <w:spacing w:val="-4"/>
        </w:rPr>
        <w:t> </w:t>
      </w:r>
      <w:r>
        <w:rPr/>
        <w:t>Jack</w:t>
      </w:r>
      <w:r>
        <w:rPr>
          <w:spacing w:val="-4"/>
        </w:rPr>
        <w:t> </w:t>
      </w:r>
      <w:r>
        <w:rPr/>
        <w:t>Nicholson</w:t>
      </w:r>
      <w:r>
        <w:rPr>
          <w:spacing w:val="-6"/>
        </w:rPr>
        <w:t> </w:t>
      </w:r>
      <w:r>
        <w:rPr/>
        <w:t>e</w:t>
      </w:r>
      <w:r>
        <w:rPr>
          <w:spacing w:val="-4"/>
        </w:rPr>
        <w:t> </w:t>
      </w:r>
      <w:r>
        <w:rPr/>
        <w:t>Heath</w:t>
      </w:r>
      <w:r>
        <w:rPr>
          <w:spacing w:val="-5"/>
        </w:rPr>
        <w:t> </w:t>
      </w:r>
      <w:r>
        <w:rPr/>
        <w:t>Ledger.</w:t>
      </w:r>
      <w:r>
        <w:rPr>
          <w:spacing w:val="-3"/>
        </w:rPr>
        <w:t> </w:t>
      </w:r>
      <w:r>
        <w:rPr/>
        <w:t>No</w:t>
      </w:r>
      <w:r>
        <w:rPr>
          <w:spacing w:val="-4"/>
        </w:rPr>
        <w:t> </w:t>
      </w:r>
      <w:r>
        <w:rPr/>
        <w:t>Japão,</w:t>
      </w:r>
      <w:r>
        <w:rPr>
          <w:spacing w:val="-2"/>
        </w:rPr>
        <w:t> </w:t>
      </w:r>
      <w:r>
        <w:rPr/>
        <w:t>não</w:t>
      </w:r>
      <w:r>
        <w:rPr>
          <w:spacing w:val="-2"/>
        </w:rPr>
        <w:t> </w:t>
      </w:r>
      <w:r>
        <w:rPr/>
        <w:t>foi</w:t>
      </w:r>
      <w:r>
        <w:rPr>
          <w:spacing w:val="-7"/>
        </w:rPr>
        <w:t> </w:t>
      </w:r>
      <w:r>
        <w:rPr/>
        <w:t>diferente.</w:t>
      </w:r>
      <w:r>
        <w:rPr>
          <w:spacing w:val="-3"/>
        </w:rPr>
        <w:t> </w:t>
      </w:r>
      <w:r>
        <w:rPr/>
        <w:t>O</w:t>
      </w:r>
      <w:r>
        <w:rPr>
          <w:spacing w:val="-6"/>
        </w:rPr>
        <w:t> </w:t>
      </w:r>
      <w:r>
        <w:rPr/>
        <w:t>texto</w:t>
      </w:r>
      <w:r>
        <w:rPr>
          <w:spacing w:val="-2"/>
        </w:rPr>
        <w:t> </w:t>
      </w:r>
      <w:r>
        <w:rPr/>
        <w:t>de</w:t>
      </w:r>
      <w:r>
        <w:rPr>
          <w:spacing w:val="-5"/>
        </w:rPr>
        <w:t> </w:t>
      </w:r>
      <w:r>
        <w:rPr/>
        <w:t>Hugo</w:t>
      </w:r>
      <w:r>
        <w:rPr>
          <w:spacing w:val="-2"/>
        </w:rPr>
        <w:t> </w:t>
      </w:r>
      <w:r>
        <w:rPr/>
        <w:t>instigou o</w:t>
      </w:r>
      <w:r>
        <w:rPr>
          <w:spacing w:val="-5"/>
        </w:rPr>
        <w:t> </w:t>
      </w:r>
      <w:r>
        <w:rPr/>
        <w:t>quadrinista</w:t>
      </w:r>
      <w:r>
        <w:rPr>
          <w:spacing w:val="-5"/>
        </w:rPr>
        <w:t> </w:t>
      </w:r>
      <w:r>
        <w:rPr/>
        <w:t>japonês</w:t>
      </w:r>
      <w:r>
        <w:rPr>
          <w:spacing w:val="-8"/>
        </w:rPr>
        <w:t> </w:t>
      </w:r>
      <w:r>
        <w:rPr/>
        <w:t>Suehiro</w:t>
      </w:r>
      <w:r>
        <w:rPr>
          <w:spacing w:val="-3"/>
        </w:rPr>
        <w:t> </w:t>
      </w:r>
      <w:r>
        <w:rPr/>
        <w:t>Maruo,</w:t>
      </w:r>
      <w:r>
        <w:rPr>
          <w:spacing w:val="-5"/>
        </w:rPr>
        <w:t> </w:t>
      </w:r>
      <w:r>
        <w:rPr/>
        <w:t>que</w:t>
      </w:r>
      <w:r>
        <w:rPr>
          <w:spacing w:val="-7"/>
        </w:rPr>
        <w:t> </w:t>
      </w:r>
      <w:r>
        <w:rPr/>
        <w:t>criou</w:t>
      </w:r>
      <w:r>
        <w:rPr>
          <w:spacing w:val="-7"/>
        </w:rPr>
        <w:t> </w:t>
      </w:r>
      <w:r>
        <w:rPr/>
        <w:t>a</w:t>
      </w:r>
      <w:r>
        <w:rPr>
          <w:spacing w:val="-7"/>
        </w:rPr>
        <w:t> </w:t>
      </w:r>
      <w:r>
        <w:rPr/>
        <w:t>história</w:t>
      </w:r>
      <w:r>
        <w:rPr>
          <w:spacing w:val="-7"/>
        </w:rPr>
        <w:t> </w:t>
      </w:r>
      <w:r>
        <w:rPr/>
        <w:t>em</w:t>
      </w:r>
      <w:r>
        <w:rPr>
          <w:spacing w:val="-11"/>
        </w:rPr>
        <w:t> </w:t>
      </w:r>
      <w:r>
        <w:rPr/>
        <w:t>quadrinhos</w:t>
      </w:r>
      <w:r>
        <w:rPr>
          <w:spacing w:val="-8"/>
        </w:rPr>
        <w:t> </w:t>
      </w:r>
      <w:r>
        <w:rPr/>
        <w:t>-</w:t>
      </w:r>
      <w:r>
        <w:rPr>
          <w:spacing w:val="-3"/>
        </w:rPr>
        <w:t> </w:t>
      </w:r>
      <w:r>
        <w:rPr/>
        <w:t>mais</w:t>
      </w:r>
      <w:r>
        <w:rPr>
          <w:spacing w:val="-7"/>
        </w:rPr>
        <w:t> </w:t>
      </w:r>
      <w:r>
        <w:rPr/>
        <w:t>especificamente</w:t>
      </w:r>
      <w:r>
        <w:rPr>
          <w:spacing w:val="-8"/>
        </w:rPr>
        <w:t> </w:t>
      </w:r>
      <w:r>
        <w:rPr/>
        <w:t>um</w:t>
      </w:r>
      <w:r>
        <w:rPr>
          <w:spacing w:val="-8"/>
        </w:rPr>
        <w:t> </w:t>
      </w:r>
      <w:r>
        <w:rPr/>
        <w:t>mangá</w:t>
      </w:r>
      <w:r>
        <w:rPr>
          <w:spacing w:val="-7"/>
        </w:rPr>
        <w:t> </w:t>
      </w:r>
      <w:r>
        <w:rPr/>
        <w:t>-</w:t>
      </w:r>
      <w:r>
        <w:rPr>
          <w:spacing w:val="-6"/>
        </w:rPr>
        <w:t> </w:t>
      </w:r>
      <w:r>
        <w:rPr/>
        <w:t>Warau</w:t>
      </w:r>
      <w:r>
        <w:rPr>
          <w:spacing w:val="-4"/>
        </w:rPr>
        <w:t> </w:t>
      </w:r>
      <w:r>
        <w:rPr/>
        <w:t>Kyuketsuki</w:t>
      </w:r>
      <w:r>
        <w:rPr>
          <w:spacing w:val="-11"/>
        </w:rPr>
        <w:t> </w:t>
      </w:r>
      <w:r>
        <w:rPr/>
        <w:t>(em</w:t>
      </w:r>
      <w:r>
        <w:rPr>
          <w:spacing w:val="-11"/>
        </w:rPr>
        <w:t> </w:t>
      </w:r>
      <w:r>
        <w:rPr/>
        <w:t>português O Vampiro que ri). É importante dizer que esses processos</w:t>
      </w:r>
      <w:r>
        <w:rPr>
          <w:spacing w:val="4"/>
        </w:rPr>
        <w:t> </w:t>
      </w:r>
      <w:r>
        <w:rPr/>
        <w:t>de</w:t>
      </w:r>
    </w:p>
    <w:p>
      <w:pPr>
        <w:pStyle w:val="BodyText"/>
        <w:spacing w:before="7"/>
        <w:rPr>
          <w:sz w:val="9"/>
        </w:rPr>
      </w:pPr>
    </w:p>
    <w:p>
      <w:pPr>
        <w:pStyle w:val="BodyText"/>
        <w:spacing w:line="259" w:lineRule="auto" w:before="1"/>
        <w:ind w:left="120" w:right="104" w:hanging="10"/>
        <w:jc w:val="both"/>
      </w:pPr>
      <w:r>
        <w:rPr>
          <w:b/>
        </w:rPr>
        <w:t>Conclusão:</w:t>
      </w:r>
      <w:r>
        <w:rPr>
          <w:b/>
          <w:spacing w:val="-2"/>
        </w:rPr>
        <w:t> </w:t>
      </w:r>
      <w:r>
        <w:rPr/>
        <w:t>Após</w:t>
      </w:r>
      <w:r>
        <w:rPr>
          <w:spacing w:val="-6"/>
        </w:rPr>
        <w:t> </w:t>
      </w:r>
      <w:r>
        <w:rPr/>
        <w:t>o</w:t>
      </w:r>
      <w:r>
        <w:rPr>
          <w:spacing w:val="-2"/>
        </w:rPr>
        <w:t> </w:t>
      </w:r>
      <w:r>
        <w:rPr/>
        <w:t>levantamento</w:t>
      </w:r>
      <w:r>
        <w:rPr>
          <w:spacing w:val="-2"/>
        </w:rPr>
        <w:t> </w:t>
      </w:r>
      <w:r>
        <w:rPr/>
        <w:t>dos</w:t>
      </w:r>
      <w:r>
        <w:rPr>
          <w:spacing w:val="-5"/>
        </w:rPr>
        <w:t> </w:t>
      </w:r>
      <w:r>
        <w:rPr/>
        <w:t>dados</w:t>
      </w:r>
      <w:r>
        <w:rPr>
          <w:spacing w:val="-6"/>
        </w:rPr>
        <w:t> </w:t>
      </w:r>
      <w:r>
        <w:rPr/>
        <w:t>da</w:t>
      </w:r>
      <w:r>
        <w:rPr>
          <w:spacing w:val="-5"/>
        </w:rPr>
        <w:t> </w:t>
      </w:r>
      <w:r>
        <w:rPr/>
        <w:t>pesquisa,</w:t>
      </w:r>
      <w:r>
        <w:rPr>
          <w:spacing w:val="-3"/>
        </w:rPr>
        <w:t> </w:t>
      </w:r>
      <w:r>
        <w:rPr/>
        <w:t>constatamos</w:t>
      </w:r>
      <w:r>
        <w:rPr>
          <w:spacing w:val="-5"/>
        </w:rPr>
        <w:t> </w:t>
      </w:r>
      <w:r>
        <w:rPr/>
        <w:t>que</w:t>
      </w:r>
      <w:r>
        <w:rPr>
          <w:spacing w:val="-5"/>
        </w:rPr>
        <w:t> </w:t>
      </w:r>
      <w:r>
        <w:rPr/>
        <w:t>o</w:t>
      </w:r>
      <w:r>
        <w:rPr>
          <w:spacing w:val="-2"/>
        </w:rPr>
        <w:t> </w:t>
      </w:r>
      <w:r>
        <w:rPr/>
        <w:t>romance</w:t>
      </w:r>
      <w:r>
        <w:rPr>
          <w:spacing w:val="-3"/>
        </w:rPr>
        <w:t> </w:t>
      </w:r>
      <w:r>
        <w:rPr/>
        <w:t>L’Homme</w:t>
      </w:r>
      <w:r>
        <w:rPr>
          <w:spacing w:val="-4"/>
        </w:rPr>
        <w:t> </w:t>
      </w:r>
      <w:r>
        <w:rPr/>
        <w:t>qui</w:t>
      </w:r>
      <w:r>
        <w:rPr>
          <w:spacing w:val="-7"/>
        </w:rPr>
        <w:t> </w:t>
      </w:r>
      <w:r>
        <w:rPr/>
        <w:t>rit</w:t>
      </w:r>
      <w:r>
        <w:rPr>
          <w:spacing w:val="-2"/>
        </w:rPr>
        <w:t> </w:t>
      </w:r>
      <w:r>
        <w:rPr/>
        <w:t>foi</w:t>
      </w:r>
      <w:r>
        <w:rPr>
          <w:spacing w:val="-8"/>
        </w:rPr>
        <w:t> </w:t>
      </w:r>
      <w:r>
        <w:rPr/>
        <w:t>adaptado</w:t>
      </w:r>
      <w:r>
        <w:rPr>
          <w:spacing w:val="-3"/>
        </w:rPr>
        <w:t> </w:t>
      </w:r>
      <w:r>
        <w:rPr/>
        <w:t>muito</w:t>
      </w:r>
      <w:r>
        <w:rPr>
          <w:spacing w:val="-2"/>
        </w:rPr>
        <w:t> </w:t>
      </w:r>
      <w:r>
        <w:rPr/>
        <w:t>além</w:t>
      </w:r>
      <w:r>
        <w:rPr>
          <w:spacing w:val="-8"/>
        </w:rPr>
        <w:t> </w:t>
      </w:r>
      <w:r>
        <w:rPr/>
        <w:t>das</w:t>
      </w:r>
      <w:r>
        <w:rPr>
          <w:spacing w:val="-4"/>
        </w:rPr>
        <w:t> </w:t>
      </w:r>
      <w:r>
        <w:rPr/>
        <w:t>fronteiras francesas. As novas formas de ler a obra de Hugo consistem em recriações na França mas também mundo afora. Por vezes são adaptações de mesmo título da obra, como o filme italiano de 1966 intitulado L’Uomo che ride (em português O Homem que ri), por vezes a obra funciona como fonte de inspiração para outra criação. Foi como aconteceu com o quadrinista norte-americano Bob Kane, que compôs o personagem Joker (Coringa) da história em quadrinhos Batman, inspirado pelo texto de Hugo. Por sua vez, o personagem do Coringa alçou voo além dos quadrinhos</w:t>
      </w:r>
      <w:r>
        <w:rPr>
          <w:spacing w:val="-5"/>
        </w:rPr>
        <w:t> </w:t>
      </w:r>
      <w:r>
        <w:rPr/>
        <w:t>e</w:t>
      </w:r>
      <w:r>
        <w:rPr>
          <w:spacing w:val="-4"/>
        </w:rPr>
        <w:t> </w:t>
      </w:r>
      <w:r>
        <w:rPr/>
        <w:t>ficou</w:t>
      </w:r>
      <w:r>
        <w:rPr>
          <w:spacing w:val="-3"/>
        </w:rPr>
        <w:t> </w:t>
      </w:r>
      <w:r>
        <w:rPr/>
        <w:t>imortalizado</w:t>
      </w:r>
      <w:r>
        <w:rPr>
          <w:spacing w:val="-2"/>
        </w:rPr>
        <w:t> </w:t>
      </w:r>
      <w:r>
        <w:rPr/>
        <w:t>no</w:t>
      </w:r>
      <w:r>
        <w:rPr>
          <w:spacing w:val="-1"/>
        </w:rPr>
        <w:t> </w:t>
      </w:r>
      <w:r>
        <w:rPr/>
        <w:t>cinema</w:t>
      </w:r>
      <w:r>
        <w:rPr>
          <w:spacing w:val="-4"/>
        </w:rPr>
        <w:t> </w:t>
      </w:r>
      <w:r>
        <w:rPr/>
        <w:t>pelos</w:t>
      </w:r>
      <w:r>
        <w:rPr>
          <w:spacing w:val="-5"/>
        </w:rPr>
        <w:t> </w:t>
      </w:r>
      <w:r>
        <w:rPr/>
        <w:t>atores</w:t>
      </w:r>
      <w:r>
        <w:rPr>
          <w:spacing w:val="-4"/>
        </w:rPr>
        <w:t> </w:t>
      </w:r>
      <w:r>
        <w:rPr/>
        <w:t>Jack</w:t>
      </w:r>
      <w:r>
        <w:rPr>
          <w:spacing w:val="-4"/>
        </w:rPr>
        <w:t> </w:t>
      </w:r>
      <w:r>
        <w:rPr/>
        <w:t>Nicholson</w:t>
      </w:r>
      <w:r>
        <w:rPr>
          <w:spacing w:val="-6"/>
        </w:rPr>
        <w:t> </w:t>
      </w:r>
      <w:r>
        <w:rPr/>
        <w:t>e</w:t>
      </w:r>
      <w:r>
        <w:rPr>
          <w:spacing w:val="-4"/>
        </w:rPr>
        <w:t> </w:t>
      </w:r>
      <w:r>
        <w:rPr/>
        <w:t>Heath</w:t>
      </w:r>
      <w:r>
        <w:rPr>
          <w:spacing w:val="-5"/>
        </w:rPr>
        <w:t> </w:t>
      </w:r>
      <w:r>
        <w:rPr/>
        <w:t>Ledger.</w:t>
      </w:r>
      <w:r>
        <w:rPr>
          <w:spacing w:val="-3"/>
        </w:rPr>
        <w:t> </w:t>
      </w:r>
      <w:r>
        <w:rPr/>
        <w:t>No</w:t>
      </w:r>
      <w:r>
        <w:rPr>
          <w:spacing w:val="-4"/>
        </w:rPr>
        <w:t> </w:t>
      </w:r>
      <w:r>
        <w:rPr/>
        <w:t>Japão,</w:t>
      </w:r>
      <w:r>
        <w:rPr>
          <w:spacing w:val="-2"/>
        </w:rPr>
        <w:t> </w:t>
      </w:r>
      <w:r>
        <w:rPr/>
        <w:t>não</w:t>
      </w:r>
      <w:r>
        <w:rPr>
          <w:spacing w:val="-2"/>
        </w:rPr>
        <w:t> </w:t>
      </w:r>
      <w:r>
        <w:rPr/>
        <w:t>foi</w:t>
      </w:r>
      <w:r>
        <w:rPr>
          <w:spacing w:val="-7"/>
        </w:rPr>
        <w:t> </w:t>
      </w:r>
      <w:r>
        <w:rPr/>
        <w:t>diferente.</w:t>
      </w:r>
      <w:r>
        <w:rPr>
          <w:spacing w:val="-3"/>
        </w:rPr>
        <w:t> </w:t>
      </w:r>
      <w:r>
        <w:rPr/>
        <w:t>O</w:t>
      </w:r>
      <w:r>
        <w:rPr>
          <w:spacing w:val="-6"/>
        </w:rPr>
        <w:t> </w:t>
      </w:r>
      <w:r>
        <w:rPr/>
        <w:t>texto</w:t>
      </w:r>
      <w:r>
        <w:rPr>
          <w:spacing w:val="-2"/>
        </w:rPr>
        <w:t> </w:t>
      </w:r>
      <w:r>
        <w:rPr/>
        <w:t>de</w:t>
      </w:r>
      <w:r>
        <w:rPr>
          <w:spacing w:val="-5"/>
        </w:rPr>
        <w:t> </w:t>
      </w:r>
      <w:r>
        <w:rPr/>
        <w:t>Hugo</w:t>
      </w:r>
      <w:r>
        <w:rPr>
          <w:spacing w:val="-2"/>
        </w:rPr>
        <w:t> </w:t>
      </w:r>
      <w:r>
        <w:rPr/>
        <w:t>instigou o</w:t>
      </w:r>
      <w:r>
        <w:rPr>
          <w:spacing w:val="-5"/>
        </w:rPr>
        <w:t> </w:t>
      </w:r>
      <w:r>
        <w:rPr/>
        <w:t>quadrinista</w:t>
      </w:r>
      <w:r>
        <w:rPr>
          <w:spacing w:val="-5"/>
        </w:rPr>
        <w:t> </w:t>
      </w:r>
      <w:r>
        <w:rPr/>
        <w:t>japonês</w:t>
      </w:r>
      <w:r>
        <w:rPr>
          <w:spacing w:val="-8"/>
        </w:rPr>
        <w:t> </w:t>
      </w:r>
      <w:r>
        <w:rPr/>
        <w:t>Suehiro</w:t>
      </w:r>
      <w:r>
        <w:rPr>
          <w:spacing w:val="-3"/>
        </w:rPr>
        <w:t> </w:t>
      </w:r>
      <w:r>
        <w:rPr/>
        <w:t>Maruo,</w:t>
      </w:r>
      <w:r>
        <w:rPr>
          <w:spacing w:val="-5"/>
        </w:rPr>
        <w:t> </w:t>
      </w:r>
      <w:r>
        <w:rPr/>
        <w:t>que</w:t>
      </w:r>
      <w:r>
        <w:rPr>
          <w:spacing w:val="-7"/>
        </w:rPr>
        <w:t> </w:t>
      </w:r>
      <w:r>
        <w:rPr/>
        <w:t>criou</w:t>
      </w:r>
      <w:r>
        <w:rPr>
          <w:spacing w:val="-7"/>
        </w:rPr>
        <w:t> </w:t>
      </w:r>
      <w:r>
        <w:rPr/>
        <w:t>a</w:t>
      </w:r>
      <w:r>
        <w:rPr>
          <w:spacing w:val="-7"/>
        </w:rPr>
        <w:t> </w:t>
      </w:r>
      <w:r>
        <w:rPr/>
        <w:t>história</w:t>
      </w:r>
      <w:r>
        <w:rPr>
          <w:spacing w:val="-7"/>
        </w:rPr>
        <w:t> </w:t>
      </w:r>
      <w:r>
        <w:rPr/>
        <w:t>em</w:t>
      </w:r>
      <w:r>
        <w:rPr>
          <w:spacing w:val="-11"/>
        </w:rPr>
        <w:t> </w:t>
      </w:r>
      <w:r>
        <w:rPr/>
        <w:t>quadrinhos</w:t>
      </w:r>
      <w:r>
        <w:rPr>
          <w:spacing w:val="-8"/>
        </w:rPr>
        <w:t> </w:t>
      </w:r>
      <w:r>
        <w:rPr/>
        <w:t>-</w:t>
      </w:r>
      <w:r>
        <w:rPr>
          <w:spacing w:val="-3"/>
        </w:rPr>
        <w:t> </w:t>
      </w:r>
      <w:r>
        <w:rPr/>
        <w:t>mais</w:t>
      </w:r>
      <w:r>
        <w:rPr>
          <w:spacing w:val="-7"/>
        </w:rPr>
        <w:t> </w:t>
      </w:r>
      <w:r>
        <w:rPr/>
        <w:t>especificamente</w:t>
      </w:r>
      <w:r>
        <w:rPr>
          <w:spacing w:val="-8"/>
        </w:rPr>
        <w:t> </w:t>
      </w:r>
      <w:r>
        <w:rPr/>
        <w:t>um</w:t>
      </w:r>
      <w:r>
        <w:rPr>
          <w:spacing w:val="-8"/>
        </w:rPr>
        <w:t> </w:t>
      </w:r>
      <w:r>
        <w:rPr/>
        <w:t>mangá</w:t>
      </w:r>
      <w:r>
        <w:rPr>
          <w:spacing w:val="-7"/>
        </w:rPr>
        <w:t> </w:t>
      </w:r>
      <w:r>
        <w:rPr/>
        <w:t>-</w:t>
      </w:r>
      <w:r>
        <w:rPr>
          <w:spacing w:val="-6"/>
        </w:rPr>
        <w:t> </w:t>
      </w:r>
      <w:r>
        <w:rPr/>
        <w:t>Warau</w:t>
      </w:r>
      <w:r>
        <w:rPr>
          <w:spacing w:val="-4"/>
        </w:rPr>
        <w:t> </w:t>
      </w:r>
      <w:r>
        <w:rPr/>
        <w:t>Kyuketsuki</w:t>
      </w:r>
      <w:r>
        <w:rPr>
          <w:spacing w:val="-11"/>
        </w:rPr>
        <w:t> </w:t>
      </w:r>
      <w:r>
        <w:rPr/>
        <w:t>(em</w:t>
      </w:r>
      <w:r>
        <w:rPr>
          <w:spacing w:val="-11"/>
        </w:rPr>
        <w:t> </w:t>
      </w:r>
      <w:r>
        <w:rPr/>
        <w:t>português O Vampiro que ri). É importante dizer que esses processos</w:t>
      </w:r>
      <w:r>
        <w:rPr>
          <w:spacing w:val="4"/>
        </w:rPr>
        <w:t> </w:t>
      </w:r>
      <w:r>
        <w:rPr/>
        <w:t>de</w:t>
      </w:r>
    </w:p>
    <w:p>
      <w:pPr>
        <w:pStyle w:val="BodyText"/>
        <w:spacing w:before="9"/>
        <w:rPr>
          <w:sz w:val="9"/>
        </w:rPr>
      </w:pPr>
    </w:p>
    <w:p>
      <w:pPr>
        <w:pStyle w:val="BodyText"/>
        <w:ind w:left="111"/>
        <w:jc w:val="both"/>
      </w:pPr>
      <w:r>
        <w:rPr>
          <w:b/>
        </w:rPr>
        <w:t>Palavras-Chave: </w:t>
      </w:r>
      <w:r>
        <w:rPr/>
        <w:t>L’Homme qui rit - romance - Victor Hugo - diálogos interartes - semiótica</w:t>
      </w:r>
    </w:p>
    <w:p>
      <w:pPr>
        <w:pStyle w:val="BodyText"/>
        <w:spacing w:before="9"/>
        <w:rPr>
          <w:sz w:val="10"/>
        </w:rPr>
      </w:pPr>
    </w:p>
    <w:p>
      <w:pPr>
        <w:pStyle w:val="BodyText"/>
        <w:spacing w:line="259" w:lineRule="auto"/>
        <w:ind w:left="120" w:right="106" w:hanging="10"/>
        <w:jc w:val="both"/>
      </w:pPr>
      <w:r>
        <w:rPr>
          <w:b/>
        </w:rPr>
        <w:t>Colaboradores: </w:t>
      </w:r>
      <w:r>
        <w:rPr/>
        <w:t>Danièle Gasiglia-Laster – Escritora e especialista de Victor Hugo. Secretária geral da Société des Amis de Victor Hugo. Dennys</w:t>
      </w:r>
      <w:r>
        <w:rPr>
          <w:spacing w:val="-7"/>
        </w:rPr>
        <w:t> </w:t>
      </w:r>
      <w:r>
        <w:rPr/>
        <w:t>da</w:t>
      </w:r>
      <w:r>
        <w:rPr>
          <w:spacing w:val="-5"/>
        </w:rPr>
        <w:t> </w:t>
      </w:r>
      <w:r>
        <w:rPr/>
        <w:t>Silva</w:t>
      </w:r>
      <w:r>
        <w:rPr>
          <w:spacing w:val="-6"/>
        </w:rPr>
        <w:t> </w:t>
      </w:r>
      <w:r>
        <w:rPr/>
        <w:t>Reis</w:t>
      </w:r>
      <w:r>
        <w:rPr>
          <w:spacing w:val="-7"/>
        </w:rPr>
        <w:t> </w:t>
      </w:r>
      <w:r>
        <w:rPr/>
        <w:t>–</w:t>
      </w:r>
      <w:r>
        <w:rPr>
          <w:spacing w:val="-6"/>
        </w:rPr>
        <w:t> </w:t>
      </w:r>
      <w:r>
        <w:rPr/>
        <w:t>POSTRAD-UnB</w:t>
      </w:r>
      <w:r>
        <w:rPr>
          <w:spacing w:val="-6"/>
        </w:rPr>
        <w:t> </w:t>
      </w:r>
      <w:r>
        <w:rPr/>
        <w:t>Euleumar</w:t>
      </w:r>
      <w:r>
        <w:rPr>
          <w:spacing w:val="-3"/>
        </w:rPr>
        <w:t> </w:t>
      </w:r>
      <w:r>
        <w:rPr/>
        <w:t>Amorim</w:t>
      </w:r>
      <w:r>
        <w:rPr>
          <w:spacing w:val="-9"/>
        </w:rPr>
        <w:t> </w:t>
      </w:r>
      <w:r>
        <w:rPr/>
        <w:t>–</w:t>
      </w:r>
      <w:r>
        <w:rPr>
          <w:spacing w:val="-5"/>
        </w:rPr>
        <w:t> </w:t>
      </w:r>
      <w:r>
        <w:rPr/>
        <w:t>Apoio</w:t>
      </w:r>
      <w:r>
        <w:rPr>
          <w:spacing w:val="-3"/>
        </w:rPr>
        <w:t> </w:t>
      </w:r>
      <w:r>
        <w:rPr/>
        <w:t>financeiro</w:t>
      </w:r>
      <w:r>
        <w:rPr>
          <w:spacing w:val="-2"/>
        </w:rPr>
        <w:t> </w:t>
      </w:r>
      <w:r>
        <w:rPr/>
        <w:t>Jean-François</w:t>
      </w:r>
      <w:r>
        <w:rPr>
          <w:spacing w:val="-7"/>
        </w:rPr>
        <w:t> </w:t>
      </w:r>
      <w:r>
        <w:rPr/>
        <w:t>Maenner</w:t>
      </w:r>
      <w:r>
        <w:rPr>
          <w:spacing w:val="-4"/>
        </w:rPr>
        <w:t> </w:t>
      </w:r>
      <w:r>
        <w:rPr/>
        <w:t>-</w:t>
      </w:r>
      <w:r>
        <w:rPr>
          <w:spacing w:val="-7"/>
        </w:rPr>
        <w:t> </w:t>
      </w:r>
      <w:r>
        <w:rPr/>
        <w:t>Comediante</w:t>
      </w:r>
      <w:r>
        <w:rPr>
          <w:spacing w:val="-5"/>
        </w:rPr>
        <w:t> </w:t>
      </w:r>
      <w:r>
        <w:rPr/>
        <w:t>do</w:t>
      </w:r>
      <w:r>
        <w:rPr>
          <w:spacing w:val="-6"/>
        </w:rPr>
        <w:t> </w:t>
      </w:r>
      <w:r>
        <w:rPr/>
        <w:t>Centro</w:t>
      </w:r>
      <w:r>
        <w:rPr>
          <w:spacing w:val="-3"/>
        </w:rPr>
        <w:t> </w:t>
      </w:r>
      <w:r>
        <w:rPr/>
        <w:t>dramático</w:t>
      </w:r>
      <w:r>
        <w:rPr>
          <w:spacing w:val="-3"/>
        </w:rPr>
        <w:t> </w:t>
      </w:r>
      <w:r>
        <w:rPr/>
        <w:t>La Courneuve</w:t>
      </w:r>
      <w:r>
        <w:rPr>
          <w:spacing w:val="-2"/>
        </w:rPr>
        <w:t> </w:t>
      </w:r>
      <w:r>
        <w:rPr/>
        <w:t>– França. Julien</w:t>
      </w:r>
      <w:r>
        <w:rPr>
          <w:spacing w:val="-4"/>
        </w:rPr>
        <w:t> </w:t>
      </w:r>
      <w:r>
        <w:rPr/>
        <w:t>Salvia</w:t>
      </w:r>
      <w:r>
        <w:rPr>
          <w:spacing w:val="-1"/>
        </w:rPr>
        <w:t> </w:t>
      </w:r>
      <w:r>
        <w:rPr/>
        <w:t>– Produtor</w:t>
      </w:r>
      <w:r>
        <w:rPr>
          <w:spacing w:val="1"/>
        </w:rPr>
        <w:t> </w:t>
      </w:r>
      <w:r>
        <w:rPr/>
        <w:t>do</w:t>
      </w:r>
      <w:r>
        <w:rPr>
          <w:spacing w:val="-3"/>
        </w:rPr>
        <w:t> </w:t>
      </w:r>
      <w:r>
        <w:rPr/>
        <w:t>Musical</w:t>
      </w:r>
      <w:r>
        <w:rPr>
          <w:spacing w:val="-4"/>
        </w:rPr>
        <w:t> </w:t>
      </w:r>
      <w:r>
        <w:rPr/>
        <w:t>L’Homme</w:t>
      </w:r>
      <w:r>
        <w:rPr>
          <w:spacing w:val="-1"/>
        </w:rPr>
        <w:t> </w:t>
      </w:r>
      <w:r>
        <w:rPr/>
        <w:t>qui</w:t>
      </w:r>
      <w:r>
        <w:rPr>
          <w:spacing w:val="-6"/>
        </w:rPr>
        <w:t> </w:t>
      </w:r>
      <w:r>
        <w:rPr/>
        <w:t>rit</w:t>
      </w:r>
      <w:r>
        <w:rPr>
          <w:spacing w:val="1"/>
        </w:rPr>
        <w:t> </w:t>
      </w:r>
      <w:r>
        <w:rPr/>
        <w:t>Laurent</w:t>
      </w:r>
      <w:r>
        <w:rPr>
          <w:spacing w:val="1"/>
        </w:rPr>
        <w:t> </w:t>
      </w:r>
      <w:r>
        <w:rPr/>
        <w:t>Schuh</w:t>
      </w:r>
      <w:r>
        <w:rPr>
          <w:spacing w:val="-3"/>
        </w:rPr>
        <w:t> </w:t>
      </w:r>
      <w:r>
        <w:rPr/>
        <w:t>– Diretor</w:t>
      </w:r>
      <w:r>
        <w:rPr>
          <w:spacing w:val="-3"/>
        </w:rPr>
        <w:t> </w:t>
      </w:r>
      <w:r>
        <w:rPr/>
        <w:t>artístico da peça</w:t>
      </w:r>
      <w:r>
        <w:rPr>
          <w:spacing w:val="-3"/>
        </w:rPr>
        <w:t> </w:t>
      </w:r>
      <w:r>
        <w:rPr/>
        <w:t>L’Homme</w:t>
      </w:r>
      <w:r>
        <w:rPr>
          <w:spacing w:val="-1"/>
        </w:rPr>
        <w:t> </w:t>
      </w:r>
      <w:r>
        <w:rPr/>
        <w:t>qui</w:t>
      </w:r>
      <w:r>
        <w:rPr>
          <w:spacing w:val="-6"/>
        </w:rPr>
        <w:t> </w:t>
      </w:r>
      <w:r>
        <w:rPr/>
        <w:t>rit</w:t>
      </w:r>
    </w:p>
    <w:p>
      <w:pPr>
        <w:spacing w:after="0" w:line="259"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088"/>
      </w:pPr>
      <w:r>
        <w:rPr>
          <w:color w:val="007E39"/>
        </w:rPr>
        <w:t>Ciclos iniciais – O que se apre(e)nde sobre teatro?</w:t>
      </w:r>
    </w:p>
    <w:p>
      <w:pPr>
        <w:pStyle w:val="BodyText"/>
        <w:rPr>
          <w:b/>
        </w:rPr>
      </w:pPr>
      <w:r>
        <w:rPr/>
        <w:br w:type="column"/>
      </w:r>
      <w:r>
        <w:rPr>
          <w:b/>
        </w:rPr>
      </w:r>
    </w:p>
    <w:p>
      <w:pPr>
        <w:pStyle w:val="BodyText"/>
        <w:spacing w:before="6"/>
        <w:rPr>
          <w:b/>
          <w:sz w:val="16"/>
        </w:rPr>
      </w:pPr>
    </w:p>
    <w:p>
      <w:pPr>
        <w:spacing w:before="0"/>
        <w:ind w:left="746" w:right="0" w:firstLine="0"/>
        <w:jc w:val="left"/>
        <w:rPr>
          <w:sz w:val="12"/>
        </w:rPr>
      </w:pPr>
      <w:r>
        <w:rPr>
          <w:b/>
          <w:color w:val="2E75B6"/>
          <w:sz w:val="12"/>
        </w:rPr>
        <w:t>Bolsista</w:t>
      </w:r>
      <w:r>
        <w:rPr>
          <w:color w:val="2E75B6"/>
          <w:sz w:val="12"/>
        </w:rPr>
        <w:t>: Adni Rocha</w:t>
      </w:r>
    </w:p>
    <w:p>
      <w:pPr>
        <w:spacing w:after="0"/>
        <w:jc w:val="left"/>
        <w:rPr>
          <w:sz w:val="12"/>
        </w:rPr>
        <w:sectPr>
          <w:type w:val="continuous"/>
          <w:pgSz w:w="7940" w:h="11910"/>
          <w:pgMar w:top="700" w:bottom="280" w:left="460" w:right="460"/>
          <w:cols w:num="2" w:equalWidth="0">
            <w:col w:w="5068" w:space="40"/>
            <w:col w:w="1912"/>
          </w:cols>
        </w:sectPr>
      </w:pPr>
    </w:p>
    <w:p>
      <w:pPr>
        <w:pStyle w:val="BodyText"/>
        <w:spacing w:before="1"/>
        <w:rPr>
          <w:sz w:val="14"/>
        </w:rPr>
      </w:pPr>
    </w:p>
    <w:p>
      <w:pPr>
        <w:spacing w:line="518" w:lineRule="auto" w:before="0"/>
        <w:ind w:left="106" w:right="5130" w:firstLine="0"/>
        <w:jc w:val="left"/>
        <w:rPr>
          <w:sz w:val="12"/>
        </w:rPr>
      </w:pPr>
      <w:r>
        <w:rPr>
          <w:b/>
          <w:sz w:val="12"/>
        </w:rPr>
        <w:t>Unidade Acadêmica</w:t>
      </w:r>
      <w:r>
        <w:rPr>
          <w:sz w:val="12"/>
        </w:rPr>
        <w:t>: Artes Cênicas </w:t>
      </w:r>
      <w:r>
        <w:rPr>
          <w:b/>
          <w:sz w:val="12"/>
        </w:rPr>
        <w:t>Instituição</w:t>
      </w:r>
      <w:r>
        <w:rPr>
          <w:sz w:val="12"/>
        </w:rPr>
        <w:t>: UnB</w:t>
      </w:r>
    </w:p>
    <w:p>
      <w:pPr>
        <w:spacing w:before="4"/>
        <w:ind w:left="111" w:right="0" w:firstLine="0"/>
        <w:jc w:val="left"/>
        <w:rPr>
          <w:sz w:val="12"/>
        </w:rPr>
      </w:pPr>
      <w:r>
        <w:rPr>
          <w:b/>
          <w:sz w:val="12"/>
        </w:rPr>
        <w:t>Orientador (a): </w:t>
      </w:r>
      <w:r>
        <w:rPr>
          <w:sz w:val="12"/>
        </w:rPr>
        <w:t>JONAS DE LIMA SALES</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Este</w:t>
      </w:r>
      <w:r>
        <w:rPr>
          <w:spacing w:val="-8"/>
        </w:rPr>
        <w:t> </w:t>
      </w:r>
      <w:r>
        <w:rPr/>
        <w:t>trabalho</w:t>
      </w:r>
      <w:r>
        <w:rPr>
          <w:spacing w:val="-1"/>
        </w:rPr>
        <w:t> </w:t>
      </w:r>
      <w:r>
        <w:rPr/>
        <w:t>é</w:t>
      </w:r>
      <w:r>
        <w:rPr>
          <w:spacing w:val="-2"/>
        </w:rPr>
        <w:t> </w:t>
      </w:r>
      <w:r>
        <w:rPr/>
        <w:t>resultado</w:t>
      </w:r>
      <w:r>
        <w:rPr>
          <w:spacing w:val="-1"/>
        </w:rPr>
        <w:t> </w:t>
      </w:r>
      <w:r>
        <w:rPr/>
        <w:t>de</w:t>
      </w:r>
      <w:r>
        <w:rPr>
          <w:spacing w:val="-5"/>
        </w:rPr>
        <w:t> </w:t>
      </w:r>
      <w:r>
        <w:rPr/>
        <w:t>pesquisa</w:t>
      </w:r>
      <w:r>
        <w:rPr>
          <w:spacing w:val="-1"/>
        </w:rPr>
        <w:t> </w:t>
      </w:r>
      <w:r>
        <w:rPr/>
        <w:t>desenvolvida</w:t>
      </w:r>
      <w:r>
        <w:rPr>
          <w:spacing w:val="-3"/>
        </w:rPr>
        <w:t> </w:t>
      </w:r>
      <w:r>
        <w:rPr/>
        <w:t>em</w:t>
      </w:r>
      <w:r>
        <w:rPr>
          <w:spacing w:val="-3"/>
        </w:rPr>
        <w:t> </w:t>
      </w:r>
      <w:r>
        <w:rPr/>
        <w:t>iniciação</w:t>
      </w:r>
      <w:r>
        <w:rPr>
          <w:spacing w:val="-2"/>
        </w:rPr>
        <w:t> </w:t>
      </w:r>
      <w:r>
        <w:rPr/>
        <w:t>cientifica,</w:t>
      </w:r>
      <w:r>
        <w:rPr>
          <w:spacing w:val="-2"/>
        </w:rPr>
        <w:t> </w:t>
      </w:r>
      <w:r>
        <w:rPr/>
        <w:t>em</w:t>
      </w:r>
      <w:r>
        <w:rPr>
          <w:spacing w:val="-7"/>
        </w:rPr>
        <w:t> </w:t>
      </w:r>
      <w:r>
        <w:rPr/>
        <w:t>que</w:t>
      </w:r>
      <w:r>
        <w:rPr>
          <w:spacing w:val="-2"/>
        </w:rPr>
        <w:t> </w:t>
      </w:r>
      <w:r>
        <w:rPr/>
        <w:t>procurou-se</w:t>
      </w:r>
      <w:r>
        <w:rPr>
          <w:spacing w:val="-5"/>
        </w:rPr>
        <w:t> </w:t>
      </w:r>
      <w:r>
        <w:rPr/>
        <w:t>desenvolver</w:t>
      </w:r>
      <w:r>
        <w:rPr>
          <w:spacing w:val="-2"/>
        </w:rPr>
        <w:t> </w:t>
      </w:r>
      <w:r>
        <w:rPr/>
        <w:t>uma</w:t>
      </w:r>
      <w:r>
        <w:rPr>
          <w:spacing w:val="-3"/>
        </w:rPr>
        <w:t> </w:t>
      </w:r>
      <w:r>
        <w:rPr/>
        <w:t>reflexão</w:t>
      </w:r>
      <w:r>
        <w:rPr>
          <w:spacing w:val="-1"/>
        </w:rPr>
        <w:t> </w:t>
      </w:r>
      <w:r>
        <w:rPr/>
        <w:t>crítica sobre o processo de formação de plateia em teatro. O estudo foi desenvolvido entre abril e junho de 2012 enquanto etapa integrante da Ação Formativa</w:t>
      </w:r>
      <w:r>
        <w:rPr>
          <w:spacing w:val="-5"/>
        </w:rPr>
        <w:t> </w:t>
      </w:r>
      <w:r>
        <w:rPr/>
        <w:t>aplicada</w:t>
      </w:r>
      <w:r>
        <w:rPr>
          <w:spacing w:val="-5"/>
        </w:rPr>
        <w:t> </w:t>
      </w:r>
      <w:r>
        <w:rPr/>
        <w:t>pelo</w:t>
      </w:r>
      <w:r>
        <w:rPr>
          <w:spacing w:val="-2"/>
        </w:rPr>
        <w:t> </w:t>
      </w:r>
      <w:r>
        <w:rPr/>
        <w:t>XII</w:t>
      </w:r>
      <w:r>
        <w:rPr>
          <w:spacing w:val="-2"/>
        </w:rPr>
        <w:t> </w:t>
      </w:r>
      <w:r>
        <w:rPr/>
        <w:t>Festival</w:t>
      </w:r>
      <w:r>
        <w:rPr>
          <w:spacing w:val="-6"/>
        </w:rPr>
        <w:t> </w:t>
      </w:r>
      <w:r>
        <w:rPr/>
        <w:t>do</w:t>
      </w:r>
      <w:r>
        <w:rPr>
          <w:spacing w:val="-2"/>
        </w:rPr>
        <w:t> </w:t>
      </w:r>
      <w:r>
        <w:rPr/>
        <w:t>Teatro</w:t>
      </w:r>
      <w:r>
        <w:rPr>
          <w:spacing w:val="-1"/>
        </w:rPr>
        <w:t> </w:t>
      </w:r>
      <w:r>
        <w:rPr/>
        <w:t>Brasileiro</w:t>
      </w:r>
      <w:r>
        <w:rPr>
          <w:spacing w:val="-1"/>
        </w:rPr>
        <w:t> </w:t>
      </w:r>
      <w:r>
        <w:rPr/>
        <w:t>-</w:t>
      </w:r>
      <w:r>
        <w:rPr>
          <w:spacing w:val="-3"/>
        </w:rPr>
        <w:t> </w:t>
      </w:r>
      <w:r>
        <w:rPr/>
        <w:t>Edição</w:t>
      </w:r>
      <w:r>
        <w:rPr>
          <w:spacing w:val="-3"/>
        </w:rPr>
        <w:t> </w:t>
      </w:r>
      <w:r>
        <w:rPr/>
        <w:t>Cena</w:t>
      </w:r>
      <w:r>
        <w:rPr>
          <w:spacing w:val="-4"/>
        </w:rPr>
        <w:t> </w:t>
      </w:r>
      <w:r>
        <w:rPr/>
        <w:t>Gaúcha.</w:t>
      </w:r>
      <w:r>
        <w:rPr>
          <w:spacing w:val="-2"/>
        </w:rPr>
        <w:t> </w:t>
      </w:r>
      <w:r>
        <w:rPr/>
        <w:t>O</w:t>
      </w:r>
      <w:r>
        <w:rPr>
          <w:spacing w:val="-5"/>
        </w:rPr>
        <w:t> </w:t>
      </w:r>
      <w:r>
        <w:rPr/>
        <w:t>público</w:t>
      </w:r>
      <w:r>
        <w:rPr>
          <w:spacing w:val="-2"/>
        </w:rPr>
        <w:t> </w:t>
      </w:r>
      <w:r>
        <w:rPr/>
        <w:t>alvo</w:t>
      </w:r>
      <w:r>
        <w:rPr>
          <w:spacing w:val="-1"/>
        </w:rPr>
        <w:t> </w:t>
      </w:r>
      <w:r>
        <w:rPr/>
        <w:t>foi</w:t>
      </w:r>
      <w:r>
        <w:rPr>
          <w:spacing w:val="-8"/>
        </w:rPr>
        <w:t> </w:t>
      </w:r>
      <w:r>
        <w:rPr/>
        <w:t>composto</w:t>
      </w:r>
      <w:r>
        <w:rPr>
          <w:spacing w:val="-2"/>
        </w:rPr>
        <w:t> </w:t>
      </w:r>
      <w:r>
        <w:rPr/>
        <w:t>por</w:t>
      </w:r>
      <w:r>
        <w:rPr>
          <w:spacing w:val="-3"/>
        </w:rPr>
        <w:t> </w:t>
      </w:r>
      <w:r>
        <w:rPr/>
        <w:t>jovens</w:t>
      </w:r>
      <w:r>
        <w:rPr>
          <w:spacing w:val="-3"/>
        </w:rPr>
        <w:t> </w:t>
      </w:r>
      <w:r>
        <w:rPr/>
        <w:t>e</w:t>
      </w:r>
      <w:r>
        <w:rPr>
          <w:spacing w:val="-4"/>
        </w:rPr>
        <w:t> </w:t>
      </w:r>
      <w:r>
        <w:rPr/>
        <w:t>adultos</w:t>
      </w:r>
      <w:r>
        <w:rPr>
          <w:spacing w:val="-5"/>
        </w:rPr>
        <w:t> </w:t>
      </w:r>
      <w:r>
        <w:rPr/>
        <w:t>de</w:t>
      </w:r>
      <w:r>
        <w:rPr>
          <w:spacing w:val="-5"/>
        </w:rPr>
        <w:t> </w:t>
      </w:r>
      <w:r>
        <w:rPr/>
        <w:t>escolas públicas do ensino médio e EJA, em cidades do entorno de Brasília/DF: Ceilândia, Gama e Taguatinga. O foco da pesquisa consistiu na avaliação e análise desta Ação de Formação de plateia tendo como objetivo apresentar uma proposta efetiva e consistente de espectador/receptor reflexivo</w:t>
      </w:r>
      <w:r>
        <w:rPr>
          <w:spacing w:val="3"/>
        </w:rPr>
        <w:t> </w:t>
      </w:r>
      <w:r>
        <w:rPr/>
        <w:t>crítico.</w:t>
      </w:r>
    </w:p>
    <w:p>
      <w:pPr>
        <w:pStyle w:val="BodyText"/>
        <w:spacing w:before="6"/>
        <w:rPr>
          <w:sz w:val="15"/>
        </w:rPr>
      </w:pPr>
    </w:p>
    <w:p>
      <w:pPr>
        <w:pStyle w:val="BodyText"/>
        <w:spacing w:line="259" w:lineRule="auto"/>
        <w:ind w:left="106" w:right="107"/>
        <w:jc w:val="both"/>
      </w:pPr>
      <w:r>
        <w:rPr>
          <w:b/>
        </w:rPr>
        <w:t>Metodologia:</w:t>
      </w:r>
      <w:r>
        <w:rPr>
          <w:b/>
          <w:spacing w:val="-4"/>
        </w:rPr>
        <w:t> </w:t>
      </w:r>
      <w:r>
        <w:rPr/>
        <w:t>O</w:t>
      </w:r>
      <w:r>
        <w:rPr>
          <w:spacing w:val="-3"/>
        </w:rPr>
        <w:t> </w:t>
      </w:r>
      <w:r>
        <w:rPr/>
        <w:t>XII</w:t>
      </w:r>
      <w:r>
        <w:rPr>
          <w:spacing w:val="-3"/>
        </w:rPr>
        <w:t> </w:t>
      </w:r>
      <w:r>
        <w:rPr/>
        <w:t>Festival</w:t>
      </w:r>
      <w:r>
        <w:rPr>
          <w:spacing w:val="-7"/>
        </w:rPr>
        <w:t> </w:t>
      </w:r>
      <w:r>
        <w:rPr/>
        <w:t>do</w:t>
      </w:r>
      <w:r>
        <w:rPr>
          <w:spacing w:val="-1"/>
        </w:rPr>
        <w:t> </w:t>
      </w:r>
      <w:r>
        <w:rPr/>
        <w:t>Teatro</w:t>
      </w:r>
      <w:r>
        <w:rPr>
          <w:spacing w:val="-4"/>
        </w:rPr>
        <w:t> </w:t>
      </w:r>
      <w:r>
        <w:rPr/>
        <w:t>Brasileiro</w:t>
      </w:r>
      <w:r>
        <w:rPr>
          <w:spacing w:val="-3"/>
        </w:rPr>
        <w:t> </w:t>
      </w:r>
      <w:r>
        <w:rPr/>
        <w:t>–</w:t>
      </w:r>
      <w:r>
        <w:rPr>
          <w:spacing w:val="-4"/>
        </w:rPr>
        <w:t> </w:t>
      </w:r>
      <w:r>
        <w:rPr/>
        <w:t>Cena</w:t>
      </w:r>
      <w:r>
        <w:rPr>
          <w:spacing w:val="-4"/>
        </w:rPr>
        <w:t> </w:t>
      </w:r>
      <w:r>
        <w:rPr/>
        <w:t>Gaúcha</w:t>
      </w:r>
      <w:r>
        <w:rPr>
          <w:spacing w:val="-4"/>
        </w:rPr>
        <w:t> </w:t>
      </w:r>
      <w:r>
        <w:rPr/>
        <w:t>-</w:t>
      </w:r>
      <w:r>
        <w:rPr>
          <w:spacing w:val="-3"/>
        </w:rPr>
        <w:t> </w:t>
      </w:r>
      <w:r>
        <w:rPr/>
        <w:t>aconteceu</w:t>
      </w:r>
      <w:r>
        <w:rPr>
          <w:spacing w:val="-4"/>
        </w:rPr>
        <w:t> </w:t>
      </w:r>
      <w:r>
        <w:rPr/>
        <w:t>em</w:t>
      </w:r>
      <w:r>
        <w:rPr>
          <w:spacing w:val="-8"/>
        </w:rPr>
        <w:t> </w:t>
      </w:r>
      <w:r>
        <w:rPr/>
        <w:t>cidades</w:t>
      </w:r>
      <w:r>
        <w:rPr>
          <w:spacing w:val="-5"/>
        </w:rPr>
        <w:t> </w:t>
      </w:r>
      <w:r>
        <w:rPr/>
        <w:t>do</w:t>
      </w:r>
      <w:r>
        <w:rPr>
          <w:spacing w:val="-1"/>
        </w:rPr>
        <w:t> </w:t>
      </w:r>
      <w:r>
        <w:rPr/>
        <w:t>Distrito</w:t>
      </w:r>
      <w:r>
        <w:rPr>
          <w:spacing w:val="-4"/>
        </w:rPr>
        <w:t> </w:t>
      </w:r>
      <w:r>
        <w:rPr/>
        <w:t>Federal</w:t>
      </w:r>
      <w:r>
        <w:rPr>
          <w:spacing w:val="-6"/>
        </w:rPr>
        <w:t> </w:t>
      </w:r>
      <w:r>
        <w:rPr/>
        <w:t>e</w:t>
      </w:r>
      <w:r>
        <w:rPr>
          <w:spacing w:val="-3"/>
        </w:rPr>
        <w:t> </w:t>
      </w:r>
      <w:r>
        <w:rPr/>
        <w:t>Goiânia</w:t>
      </w:r>
      <w:r>
        <w:rPr>
          <w:spacing w:val="-3"/>
        </w:rPr>
        <w:t> </w:t>
      </w:r>
      <w:r>
        <w:rPr/>
        <w:t>no</w:t>
      </w:r>
      <w:r>
        <w:rPr>
          <w:spacing w:val="-1"/>
        </w:rPr>
        <w:t> </w:t>
      </w:r>
      <w:r>
        <w:rPr/>
        <w:t>qual,</w:t>
      </w:r>
      <w:r>
        <w:rPr>
          <w:spacing w:val="-2"/>
        </w:rPr>
        <w:t> </w:t>
      </w:r>
      <w:r>
        <w:rPr/>
        <w:t>estas</w:t>
      </w:r>
      <w:r>
        <w:rPr>
          <w:spacing w:val="-5"/>
        </w:rPr>
        <w:t> </w:t>
      </w:r>
      <w:r>
        <w:rPr/>
        <w:t>cidades, foram contempladas com diversos espetáculos produzidos no Rio Grande do Sul. Este festival tem como um dos seus principais objetivos, o compartilhamento de experiências entre os espetáculos apresentados e estudantes de escolas da rede pública, o que chamamos de Ação Formativa.</w:t>
      </w:r>
      <w:r>
        <w:rPr>
          <w:spacing w:val="-6"/>
        </w:rPr>
        <w:t> </w:t>
      </w:r>
      <w:r>
        <w:rPr/>
        <w:t>Está</w:t>
      </w:r>
      <w:r>
        <w:rPr>
          <w:spacing w:val="-7"/>
        </w:rPr>
        <w:t> </w:t>
      </w:r>
      <w:r>
        <w:rPr/>
        <w:t>ação</w:t>
      </w:r>
      <w:r>
        <w:rPr>
          <w:spacing w:val="-6"/>
        </w:rPr>
        <w:t> </w:t>
      </w:r>
      <w:r>
        <w:rPr/>
        <w:t>ocorreu</w:t>
      </w:r>
      <w:r>
        <w:rPr>
          <w:spacing w:val="-7"/>
        </w:rPr>
        <w:t> </w:t>
      </w:r>
      <w:r>
        <w:rPr/>
        <w:t>em</w:t>
      </w:r>
      <w:r>
        <w:rPr>
          <w:spacing w:val="-11"/>
        </w:rPr>
        <w:t> </w:t>
      </w:r>
      <w:r>
        <w:rPr/>
        <w:t>escolas</w:t>
      </w:r>
      <w:r>
        <w:rPr>
          <w:spacing w:val="-8"/>
        </w:rPr>
        <w:t> </w:t>
      </w:r>
      <w:r>
        <w:rPr/>
        <w:t>de</w:t>
      </w:r>
      <w:r>
        <w:rPr>
          <w:spacing w:val="-7"/>
        </w:rPr>
        <w:t> </w:t>
      </w:r>
      <w:r>
        <w:rPr/>
        <w:t>cidades</w:t>
      </w:r>
      <w:r>
        <w:rPr>
          <w:spacing w:val="-6"/>
        </w:rPr>
        <w:t> </w:t>
      </w:r>
      <w:r>
        <w:rPr/>
        <w:t>do</w:t>
      </w:r>
      <w:r>
        <w:rPr>
          <w:spacing w:val="-4"/>
        </w:rPr>
        <w:t> </w:t>
      </w:r>
      <w:r>
        <w:rPr/>
        <w:t>entorno</w:t>
      </w:r>
      <w:r>
        <w:rPr>
          <w:spacing w:val="-5"/>
        </w:rPr>
        <w:t> </w:t>
      </w:r>
      <w:r>
        <w:rPr/>
        <w:t>de</w:t>
      </w:r>
      <w:r>
        <w:rPr>
          <w:spacing w:val="-9"/>
        </w:rPr>
        <w:t> </w:t>
      </w:r>
      <w:r>
        <w:rPr/>
        <w:t>Brasília,</w:t>
      </w:r>
      <w:r>
        <w:rPr>
          <w:spacing w:val="-5"/>
        </w:rPr>
        <w:t> </w:t>
      </w:r>
      <w:r>
        <w:rPr/>
        <w:t>e</w:t>
      </w:r>
      <w:r>
        <w:rPr>
          <w:spacing w:val="-4"/>
        </w:rPr>
        <w:t> </w:t>
      </w:r>
      <w:r>
        <w:rPr/>
        <w:t>foi</w:t>
      </w:r>
      <w:r>
        <w:rPr>
          <w:spacing w:val="-11"/>
        </w:rPr>
        <w:t> </w:t>
      </w:r>
      <w:r>
        <w:rPr/>
        <w:t>desenvolvida</w:t>
      </w:r>
      <w:r>
        <w:rPr>
          <w:spacing w:val="-7"/>
        </w:rPr>
        <w:t> </w:t>
      </w:r>
      <w:r>
        <w:rPr/>
        <w:t>em</w:t>
      </w:r>
      <w:r>
        <w:rPr>
          <w:spacing w:val="-11"/>
        </w:rPr>
        <w:t> </w:t>
      </w:r>
      <w:r>
        <w:rPr/>
        <w:t>três</w:t>
      </w:r>
      <w:r>
        <w:rPr>
          <w:spacing w:val="-9"/>
        </w:rPr>
        <w:t> </w:t>
      </w:r>
      <w:r>
        <w:rPr/>
        <w:t>momentos.</w:t>
      </w:r>
      <w:r>
        <w:rPr>
          <w:spacing w:val="-8"/>
        </w:rPr>
        <w:t> </w:t>
      </w:r>
      <w:r>
        <w:rPr/>
        <w:t>No</w:t>
      </w:r>
      <w:r>
        <w:rPr>
          <w:spacing w:val="-5"/>
        </w:rPr>
        <w:t> </w:t>
      </w:r>
      <w:r>
        <w:rPr/>
        <w:t>primeiro</w:t>
      </w:r>
      <w:r>
        <w:rPr>
          <w:spacing w:val="-3"/>
        </w:rPr>
        <w:t> </w:t>
      </w:r>
      <w:r>
        <w:rPr/>
        <w:t>foram</w:t>
      </w:r>
      <w:r>
        <w:rPr>
          <w:spacing w:val="-10"/>
        </w:rPr>
        <w:t> </w:t>
      </w:r>
      <w:r>
        <w:rPr/>
        <w:t>realizadas oficinas preparatórias com os alunos com explicações e algumas dinâmicas sobre a linguagem teatral, após assistiam um espetáculo, e por ultimo voltávamos a escolas para uma avaliação e discussão sobre o</w:t>
      </w:r>
      <w:r>
        <w:rPr>
          <w:spacing w:val="-2"/>
        </w:rPr>
        <w:t> </w:t>
      </w:r>
      <w:r>
        <w:rPr/>
        <w:t>espetáculo.</w:t>
      </w:r>
    </w:p>
    <w:p>
      <w:pPr>
        <w:pStyle w:val="BodyText"/>
        <w:spacing w:before="8"/>
        <w:rPr>
          <w:sz w:val="15"/>
        </w:rPr>
      </w:pPr>
    </w:p>
    <w:p>
      <w:pPr>
        <w:pStyle w:val="BodyText"/>
        <w:spacing w:line="259" w:lineRule="auto"/>
        <w:ind w:left="120" w:right="101" w:hanging="10"/>
        <w:jc w:val="both"/>
      </w:pPr>
      <w:r>
        <w:rPr>
          <w:b/>
        </w:rPr>
        <w:t>Resultados: </w:t>
      </w:r>
      <w:r>
        <w:rPr/>
        <w:t>Percebeu-se um significativo envolvimento dos estudantes que participaram da Ação Educativa, para com a linguagem teatral, diferentemente dos alunos que apenas assistiram ao espetáculo. O que nos faz acreditar que a mediação teatral provocou e despertou um interesse para com o universo cênico. O que fomentou a vontade de dar continuidade ao trabalho de mediação dentro das</w:t>
      </w:r>
      <w:r>
        <w:rPr>
          <w:spacing w:val="-16"/>
        </w:rPr>
        <w:t> </w:t>
      </w:r>
      <w:r>
        <w:rPr/>
        <w:t>escolas.</w:t>
      </w:r>
    </w:p>
    <w:p>
      <w:pPr>
        <w:pStyle w:val="BodyText"/>
        <w:spacing w:before="9"/>
        <w:rPr>
          <w:sz w:val="9"/>
        </w:rPr>
      </w:pPr>
    </w:p>
    <w:p>
      <w:pPr>
        <w:pStyle w:val="BodyText"/>
        <w:spacing w:line="259" w:lineRule="auto"/>
        <w:ind w:left="120" w:right="101" w:hanging="10"/>
        <w:jc w:val="both"/>
      </w:pPr>
      <w:r>
        <w:rPr>
          <w:b/>
        </w:rPr>
        <w:t>Conclusão: </w:t>
      </w:r>
      <w:r>
        <w:rPr/>
        <w:t>Percebeu-se um significativo envolvimento dos estudantes que participaram da Ação Educativa, para com a linguagem teatral, diferentemente dos alunos que apenas assistiram ao espetáculo. O que nos faz acreditar que a mediação teatral provocou e despertou um interesse para com o universo cênico. O que fomentou a vontade de dar continuidade ao trabalho de mediação dentro das</w:t>
      </w:r>
      <w:r>
        <w:rPr>
          <w:spacing w:val="-16"/>
        </w:rPr>
        <w:t> </w:t>
      </w:r>
      <w:r>
        <w:rPr/>
        <w:t>escolas.</w:t>
      </w:r>
    </w:p>
    <w:p>
      <w:pPr>
        <w:pStyle w:val="BodyText"/>
        <w:spacing w:before="9"/>
        <w:rPr>
          <w:sz w:val="9"/>
        </w:rPr>
      </w:pPr>
    </w:p>
    <w:p>
      <w:pPr>
        <w:spacing w:before="0"/>
        <w:ind w:left="111" w:right="0" w:firstLine="0"/>
        <w:jc w:val="both"/>
        <w:rPr>
          <w:sz w:val="12"/>
        </w:rPr>
      </w:pPr>
      <w:r>
        <w:rPr>
          <w:b/>
          <w:sz w:val="12"/>
        </w:rPr>
        <w:t>Palavras-Chave: </w:t>
      </w:r>
      <w:r>
        <w:rPr>
          <w:sz w:val="12"/>
        </w:rPr>
        <w:t>Recepção: Teatro: Formação de Plateia</w:t>
      </w:r>
    </w:p>
    <w:p>
      <w:pPr>
        <w:pStyle w:val="BodyText"/>
        <w:spacing w:before="8"/>
        <w:rPr>
          <w:sz w:val="10"/>
        </w:rPr>
      </w:pPr>
    </w:p>
    <w:p>
      <w:pPr>
        <w:pStyle w:val="BodyText"/>
        <w:ind w:left="111"/>
        <w:jc w:val="both"/>
      </w:pPr>
      <w:r>
        <w:rPr>
          <w:b/>
        </w:rPr>
        <w:t>Colaboradores: </w:t>
      </w:r>
      <w:r>
        <w:rPr/>
        <w:t>Professor Glauber Coradesqui Janaina Mello XII Festival do Teatro Brasileiro - Edição Cena Gaúcha</w:t>
      </w:r>
    </w:p>
    <w:p>
      <w:pPr>
        <w:spacing w:after="0"/>
        <w:jc w:val="both"/>
        <w:sectPr>
          <w:type w:val="continuous"/>
          <w:pgSz w:w="7940" w:h="11910"/>
          <w:pgMar w:top="700" w:bottom="280" w:left="460" w:right="460"/>
        </w:sectPr>
      </w:pPr>
    </w:p>
    <w:p>
      <w:pPr>
        <w:pStyle w:val="BodyText"/>
        <w:spacing w:before="1"/>
        <w:rPr>
          <w:sz w:val="9"/>
        </w:rPr>
      </w:pPr>
    </w:p>
    <w:p>
      <w:pPr>
        <w:pStyle w:val="Heading1"/>
        <w:spacing w:line="256" w:lineRule="auto"/>
        <w:ind w:left="778" w:right="284" w:hanging="334"/>
      </w:pPr>
      <w:r>
        <w:rPr>
          <w:color w:val="007E39"/>
        </w:rPr>
        <w:t>Correlação entre o nível de estresse do indivíduo e sua avaliação sócio-antropológica em relação ao status autonômico cardiovascular por meio da Variabilidade do Intervalo RR do Eletrocardiograma</w:t>
      </w:r>
    </w:p>
    <w:p>
      <w:pPr>
        <w:spacing w:before="66"/>
        <w:ind w:left="5275" w:right="0" w:firstLine="0"/>
        <w:jc w:val="left"/>
        <w:rPr>
          <w:sz w:val="12"/>
        </w:rPr>
      </w:pPr>
      <w:r>
        <w:rPr>
          <w:b/>
          <w:color w:val="2E75B6"/>
          <w:sz w:val="12"/>
        </w:rPr>
        <w:t>Bolsista</w:t>
      </w:r>
      <w:r>
        <w:rPr>
          <w:color w:val="2E75B6"/>
          <w:sz w:val="12"/>
        </w:rPr>
        <w:t>: Adriana Abreu Resende</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Daniel Franca Vasconcelos</w:t>
      </w:r>
    </w:p>
    <w:p>
      <w:pPr>
        <w:pStyle w:val="BodyText"/>
        <w:spacing w:before="7"/>
        <w:rPr>
          <w:sz w:val="16"/>
        </w:rPr>
      </w:pPr>
    </w:p>
    <w:p>
      <w:pPr>
        <w:pStyle w:val="BodyText"/>
        <w:spacing w:line="259" w:lineRule="auto"/>
        <w:ind w:left="120" w:right="103" w:hanging="10"/>
        <w:jc w:val="both"/>
      </w:pPr>
      <w:r>
        <w:rPr>
          <w:b/>
        </w:rPr>
        <w:t>Introdução:</w:t>
      </w:r>
      <w:r>
        <w:rPr>
          <w:b/>
          <w:spacing w:val="-3"/>
        </w:rPr>
        <w:t> </w:t>
      </w:r>
      <w:r>
        <w:rPr/>
        <w:t>Estudos</w:t>
      </w:r>
      <w:r>
        <w:rPr>
          <w:spacing w:val="-6"/>
        </w:rPr>
        <w:t> </w:t>
      </w:r>
      <w:r>
        <w:rPr/>
        <w:t>sugerem</w:t>
      </w:r>
      <w:r>
        <w:rPr>
          <w:spacing w:val="-8"/>
        </w:rPr>
        <w:t> </w:t>
      </w:r>
      <w:r>
        <w:rPr/>
        <w:t>que</w:t>
      </w:r>
      <w:r>
        <w:rPr>
          <w:spacing w:val="-5"/>
        </w:rPr>
        <w:t> </w:t>
      </w:r>
      <w:r>
        <w:rPr/>
        <w:t>o</w:t>
      </w:r>
      <w:r>
        <w:rPr>
          <w:spacing w:val="-4"/>
        </w:rPr>
        <w:t> </w:t>
      </w:r>
      <w:r>
        <w:rPr/>
        <w:t>estresse</w:t>
      </w:r>
      <w:r>
        <w:rPr>
          <w:spacing w:val="-5"/>
        </w:rPr>
        <w:t> </w:t>
      </w:r>
      <w:r>
        <w:rPr/>
        <w:t>diário</w:t>
      </w:r>
      <w:r>
        <w:rPr>
          <w:spacing w:val="-2"/>
        </w:rPr>
        <w:t> </w:t>
      </w:r>
      <w:r>
        <w:rPr/>
        <w:t>pode</w:t>
      </w:r>
      <w:r>
        <w:rPr>
          <w:spacing w:val="-5"/>
        </w:rPr>
        <w:t> </w:t>
      </w:r>
      <w:r>
        <w:rPr/>
        <w:t>estar</w:t>
      </w:r>
      <w:r>
        <w:rPr>
          <w:spacing w:val="-6"/>
        </w:rPr>
        <w:t> </w:t>
      </w:r>
      <w:r>
        <w:rPr/>
        <w:t>associado</w:t>
      </w:r>
      <w:r>
        <w:rPr>
          <w:spacing w:val="-3"/>
        </w:rPr>
        <w:t> </w:t>
      </w:r>
      <w:r>
        <w:rPr/>
        <w:t>as</w:t>
      </w:r>
      <w:r>
        <w:rPr>
          <w:spacing w:val="-5"/>
        </w:rPr>
        <w:t> </w:t>
      </w:r>
      <w:r>
        <w:rPr/>
        <w:t>doenças</w:t>
      </w:r>
      <w:r>
        <w:rPr>
          <w:spacing w:val="-7"/>
        </w:rPr>
        <w:t> </w:t>
      </w:r>
      <w:r>
        <w:rPr/>
        <w:t>cardiovasculares.</w:t>
      </w:r>
      <w:r>
        <w:rPr>
          <w:spacing w:val="-6"/>
        </w:rPr>
        <w:t> </w:t>
      </w:r>
      <w:r>
        <w:rPr/>
        <w:t>Esta</w:t>
      </w:r>
      <w:r>
        <w:rPr>
          <w:spacing w:val="-8"/>
        </w:rPr>
        <w:t> </w:t>
      </w:r>
      <w:r>
        <w:rPr/>
        <w:t>associação</w:t>
      </w:r>
      <w:r>
        <w:rPr>
          <w:spacing w:val="-2"/>
        </w:rPr>
        <w:t> </w:t>
      </w:r>
      <w:r>
        <w:rPr/>
        <w:t>pode</w:t>
      </w:r>
      <w:r>
        <w:rPr>
          <w:spacing w:val="-4"/>
        </w:rPr>
        <w:t> </w:t>
      </w:r>
      <w:r>
        <w:rPr/>
        <w:t>derivar</w:t>
      </w:r>
      <w:r>
        <w:rPr>
          <w:spacing w:val="-3"/>
        </w:rPr>
        <w:t> </w:t>
      </w:r>
      <w:r>
        <w:rPr/>
        <w:t>dos</w:t>
      </w:r>
      <w:r>
        <w:rPr>
          <w:spacing w:val="-6"/>
        </w:rPr>
        <w:t> </w:t>
      </w:r>
      <w:r>
        <w:rPr/>
        <w:t>efeitos prejudiciais dos fatores estressores sobre o sistema nervoso autônomo (SNA). A associação entre o SNA, analisada pela variabilidade da frequência</w:t>
      </w:r>
      <w:r>
        <w:rPr>
          <w:spacing w:val="-2"/>
        </w:rPr>
        <w:t> </w:t>
      </w:r>
      <w:r>
        <w:rPr/>
        <w:t>cardíaca</w:t>
      </w:r>
      <w:r>
        <w:rPr>
          <w:spacing w:val="-2"/>
        </w:rPr>
        <w:t> </w:t>
      </w:r>
      <w:r>
        <w:rPr/>
        <w:t>(FC),</w:t>
      </w:r>
      <w:r>
        <w:rPr>
          <w:spacing w:val="-2"/>
        </w:rPr>
        <w:t> </w:t>
      </w:r>
      <w:r>
        <w:rPr/>
        <w:t>os</w:t>
      </w:r>
      <w:r>
        <w:rPr>
          <w:spacing w:val="-6"/>
        </w:rPr>
        <w:t> </w:t>
      </w:r>
      <w:r>
        <w:rPr/>
        <w:t>indivíduos</w:t>
      </w:r>
      <w:r>
        <w:rPr>
          <w:spacing w:val="-2"/>
        </w:rPr>
        <w:t> </w:t>
      </w:r>
      <w:r>
        <w:rPr/>
        <w:t>estressados</w:t>
      </w:r>
      <w:r>
        <w:rPr>
          <w:spacing w:val="-4"/>
        </w:rPr>
        <w:t> </w:t>
      </w:r>
      <w:r>
        <w:rPr/>
        <w:t>e</w:t>
      </w:r>
      <w:r>
        <w:rPr>
          <w:spacing w:val="-2"/>
        </w:rPr>
        <w:t> </w:t>
      </w:r>
      <w:r>
        <w:rPr/>
        <w:t>o</w:t>
      </w:r>
      <w:r>
        <w:rPr>
          <w:spacing w:val="-2"/>
        </w:rPr>
        <w:t> </w:t>
      </w:r>
      <w:r>
        <w:rPr/>
        <w:t>ambiente</w:t>
      </w:r>
      <w:r>
        <w:rPr>
          <w:spacing w:val="-2"/>
        </w:rPr>
        <w:t> </w:t>
      </w:r>
      <w:r>
        <w:rPr/>
        <w:t>em</w:t>
      </w:r>
      <w:r>
        <w:rPr>
          <w:spacing w:val="-6"/>
        </w:rPr>
        <w:t> </w:t>
      </w:r>
      <w:r>
        <w:rPr/>
        <w:t>que</w:t>
      </w:r>
      <w:r>
        <w:rPr>
          <w:spacing w:val="-1"/>
        </w:rPr>
        <w:t> </w:t>
      </w:r>
      <w:r>
        <w:rPr/>
        <w:t>esses</w:t>
      </w:r>
      <w:r>
        <w:rPr>
          <w:spacing w:val="-3"/>
        </w:rPr>
        <w:t> </w:t>
      </w:r>
      <w:r>
        <w:rPr/>
        <w:t>estão</w:t>
      </w:r>
      <w:r>
        <w:rPr>
          <w:spacing w:val="-2"/>
        </w:rPr>
        <w:t> </w:t>
      </w:r>
      <w:r>
        <w:rPr/>
        <w:t>inseridos</w:t>
      </w:r>
      <w:r>
        <w:rPr>
          <w:spacing w:val="-3"/>
        </w:rPr>
        <w:t> </w:t>
      </w:r>
      <w:r>
        <w:rPr/>
        <w:t>ainda</w:t>
      </w:r>
      <w:r>
        <w:rPr>
          <w:spacing w:val="-1"/>
        </w:rPr>
        <w:t> </w:t>
      </w:r>
      <w:r>
        <w:rPr/>
        <w:t>é</w:t>
      </w:r>
      <w:r>
        <w:rPr>
          <w:spacing w:val="-1"/>
        </w:rPr>
        <w:t> </w:t>
      </w:r>
      <w:r>
        <w:rPr/>
        <w:t>pouco</w:t>
      </w:r>
      <w:r>
        <w:rPr>
          <w:spacing w:val="-2"/>
        </w:rPr>
        <w:t> </w:t>
      </w:r>
      <w:r>
        <w:rPr/>
        <w:t>estudada.</w:t>
      </w:r>
      <w:r>
        <w:rPr>
          <w:spacing w:val="-5"/>
        </w:rPr>
        <w:t> </w:t>
      </w:r>
      <w:r>
        <w:rPr/>
        <w:t>A</w:t>
      </w:r>
      <w:r>
        <w:rPr>
          <w:spacing w:val="-4"/>
        </w:rPr>
        <w:t> </w:t>
      </w:r>
      <w:r>
        <w:rPr/>
        <w:t>variabilidade</w:t>
      </w:r>
      <w:r>
        <w:rPr>
          <w:spacing w:val="-1"/>
        </w:rPr>
        <w:t> </w:t>
      </w:r>
      <w:r>
        <w:rPr/>
        <w:t>da</w:t>
      </w:r>
      <w:r>
        <w:rPr>
          <w:spacing w:val="-2"/>
        </w:rPr>
        <w:t> </w:t>
      </w:r>
      <w:r>
        <w:rPr/>
        <w:t>FC, controlada</w:t>
      </w:r>
      <w:r>
        <w:rPr>
          <w:spacing w:val="-10"/>
        </w:rPr>
        <w:t> </w:t>
      </w:r>
      <w:r>
        <w:rPr/>
        <w:t>pelo</w:t>
      </w:r>
      <w:r>
        <w:rPr>
          <w:spacing w:val="-7"/>
        </w:rPr>
        <w:t> </w:t>
      </w:r>
      <w:r>
        <w:rPr/>
        <w:t>SNA,</w:t>
      </w:r>
      <w:r>
        <w:rPr>
          <w:spacing w:val="-8"/>
        </w:rPr>
        <w:t> </w:t>
      </w:r>
      <w:r>
        <w:rPr/>
        <w:t>é</w:t>
      </w:r>
      <w:r>
        <w:rPr>
          <w:spacing w:val="-10"/>
        </w:rPr>
        <w:t> </w:t>
      </w:r>
      <w:r>
        <w:rPr/>
        <w:t>gerada</w:t>
      </w:r>
      <w:r>
        <w:rPr>
          <w:spacing w:val="-10"/>
        </w:rPr>
        <w:t> </w:t>
      </w:r>
      <w:r>
        <w:rPr/>
        <w:t>por</w:t>
      </w:r>
      <w:r>
        <w:rPr>
          <w:spacing w:val="-9"/>
        </w:rPr>
        <w:t> </w:t>
      </w:r>
      <w:r>
        <w:rPr/>
        <w:t>múltiplos</w:t>
      </w:r>
      <w:r>
        <w:rPr>
          <w:spacing w:val="-8"/>
        </w:rPr>
        <w:t> </w:t>
      </w:r>
      <w:r>
        <w:rPr/>
        <w:t>fatores</w:t>
      </w:r>
      <w:r>
        <w:rPr>
          <w:spacing w:val="-10"/>
        </w:rPr>
        <w:t> </w:t>
      </w:r>
      <w:r>
        <w:rPr/>
        <w:t>que</w:t>
      </w:r>
      <w:r>
        <w:rPr>
          <w:spacing w:val="-9"/>
        </w:rPr>
        <w:t> </w:t>
      </w:r>
      <w:r>
        <w:rPr/>
        <w:t>não</w:t>
      </w:r>
      <w:r>
        <w:rPr>
          <w:spacing w:val="-8"/>
        </w:rPr>
        <w:t> </w:t>
      </w:r>
      <w:r>
        <w:rPr/>
        <w:t>são</w:t>
      </w:r>
      <w:r>
        <w:rPr>
          <w:spacing w:val="-7"/>
        </w:rPr>
        <w:t> </w:t>
      </w:r>
      <w:r>
        <w:rPr/>
        <w:t>limitados</w:t>
      </w:r>
      <w:r>
        <w:rPr>
          <w:spacing w:val="-11"/>
        </w:rPr>
        <w:t> </w:t>
      </w:r>
      <w:r>
        <w:rPr/>
        <w:t>exclusivamente</w:t>
      </w:r>
      <w:r>
        <w:rPr>
          <w:spacing w:val="-10"/>
        </w:rPr>
        <w:t> </w:t>
      </w:r>
      <w:r>
        <w:rPr/>
        <w:t>as</w:t>
      </w:r>
      <w:r>
        <w:rPr>
          <w:spacing w:val="-9"/>
        </w:rPr>
        <w:t> </w:t>
      </w:r>
      <w:r>
        <w:rPr/>
        <w:t>funções</w:t>
      </w:r>
      <w:r>
        <w:rPr>
          <w:spacing w:val="-9"/>
        </w:rPr>
        <w:t> </w:t>
      </w:r>
      <w:r>
        <w:rPr/>
        <w:t>autonômicas.</w:t>
      </w:r>
      <w:r>
        <w:rPr>
          <w:spacing w:val="-8"/>
        </w:rPr>
        <w:t> </w:t>
      </w:r>
      <w:r>
        <w:rPr/>
        <w:t>Fatores</w:t>
      </w:r>
      <w:r>
        <w:rPr>
          <w:spacing w:val="-10"/>
        </w:rPr>
        <w:t> </w:t>
      </w:r>
      <w:r>
        <w:rPr/>
        <w:t>ambientais,</w:t>
      </w:r>
      <w:r>
        <w:rPr>
          <w:spacing w:val="-9"/>
        </w:rPr>
        <w:t> </w:t>
      </w:r>
      <w:r>
        <w:rPr/>
        <w:t>sociais, fisiológicos e patológicos também podem interferir nessas funções autonômicas e os estudos dessas correlações podem predizer e prever o prognóstico das doenças cardiovasculares. Assim, faz-se necessário o estudo da variabilidade da freqüência cardíaca e dos fatores que podem altera-la a curto e longo prazo, com o objetivo de combater cormorbidades futuras. O presente trabalho tem como objetivo classificar os indivíduos a partir de uma avaliação de</w:t>
      </w:r>
      <w:r>
        <w:rPr>
          <w:spacing w:val="3"/>
        </w:rPr>
        <w:t> </w:t>
      </w:r>
      <w:r>
        <w:rPr/>
        <w:t>m</w:t>
      </w:r>
    </w:p>
    <w:p>
      <w:pPr>
        <w:pStyle w:val="BodyText"/>
        <w:spacing w:before="8"/>
        <w:rPr>
          <w:sz w:val="15"/>
        </w:rPr>
      </w:pPr>
    </w:p>
    <w:p>
      <w:pPr>
        <w:pStyle w:val="BodyText"/>
        <w:spacing w:line="259" w:lineRule="auto"/>
        <w:ind w:left="106" w:right="107"/>
        <w:jc w:val="both"/>
      </w:pPr>
      <w:r>
        <w:rPr>
          <w:b/>
        </w:rPr>
        <w:t>Metodologia: </w:t>
      </w:r>
      <w:r>
        <w:rPr/>
        <w:t>Foram selecionados 19 voluntários normais, de ambos os gêneros e com idade entre 18 e 65 anos, por </w:t>
      </w:r>
      <w:r>
        <w:rPr>
          <w:spacing w:val="-3"/>
        </w:rPr>
        <w:t>meio </w:t>
      </w:r>
      <w:r>
        <w:rPr/>
        <w:t>de busca ativa na comunidade. O padrão de normalidade foi definido pelo exame clínico e eletrocardiograma de repouso, além de ausência de doença e/ou sintoma</w:t>
      </w:r>
      <w:r>
        <w:rPr>
          <w:spacing w:val="-6"/>
        </w:rPr>
        <w:t> </w:t>
      </w:r>
      <w:r>
        <w:rPr/>
        <w:t>de</w:t>
      </w:r>
      <w:r>
        <w:rPr>
          <w:spacing w:val="-5"/>
        </w:rPr>
        <w:t> </w:t>
      </w:r>
      <w:r>
        <w:rPr/>
        <w:t>doença</w:t>
      </w:r>
      <w:r>
        <w:rPr>
          <w:spacing w:val="-6"/>
        </w:rPr>
        <w:t> </w:t>
      </w:r>
      <w:r>
        <w:rPr/>
        <w:t>crônica</w:t>
      </w:r>
      <w:r>
        <w:rPr>
          <w:spacing w:val="-3"/>
        </w:rPr>
        <w:t> </w:t>
      </w:r>
      <w:r>
        <w:rPr/>
        <w:t>no</w:t>
      </w:r>
      <w:r>
        <w:rPr>
          <w:spacing w:val="-3"/>
        </w:rPr>
        <w:t> </w:t>
      </w:r>
      <w:r>
        <w:rPr/>
        <w:t>momento</w:t>
      </w:r>
      <w:r>
        <w:rPr>
          <w:spacing w:val="-5"/>
        </w:rPr>
        <w:t> </w:t>
      </w:r>
      <w:r>
        <w:rPr/>
        <w:t>do</w:t>
      </w:r>
      <w:r>
        <w:rPr>
          <w:spacing w:val="-5"/>
        </w:rPr>
        <w:t> </w:t>
      </w:r>
      <w:r>
        <w:rPr/>
        <w:t>exame.</w:t>
      </w:r>
      <w:r>
        <w:rPr>
          <w:spacing w:val="-3"/>
        </w:rPr>
        <w:t> </w:t>
      </w:r>
      <w:r>
        <w:rPr/>
        <w:t>Foram</w:t>
      </w:r>
      <w:r>
        <w:rPr>
          <w:spacing w:val="-9"/>
        </w:rPr>
        <w:t> </w:t>
      </w:r>
      <w:r>
        <w:rPr/>
        <w:t>analisadas</w:t>
      </w:r>
      <w:r>
        <w:rPr>
          <w:spacing w:val="-7"/>
        </w:rPr>
        <w:t> </w:t>
      </w:r>
      <w:r>
        <w:rPr/>
        <w:t>20</w:t>
      </w:r>
      <w:r>
        <w:rPr>
          <w:spacing w:val="-5"/>
        </w:rPr>
        <w:t> </w:t>
      </w:r>
      <w:r>
        <w:rPr/>
        <w:t>variáveis</w:t>
      </w:r>
      <w:r>
        <w:rPr>
          <w:spacing w:val="-6"/>
        </w:rPr>
        <w:t> </w:t>
      </w:r>
      <w:r>
        <w:rPr/>
        <w:t>sociológicas</w:t>
      </w:r>
      <w:r>
        <w:rPr>
          <w:spacing w:val="-6"/>
        </w:rPr>
        <w:t> </w:t>
      </w:r>
      <w:r>
        <w:rPr/>
        <w:t>dentre</w:t>
      </w:r>
      <w:r>
        <w:rPr>
          <w:spacing w:val="-3"/>
        </w:rPr>
        <w:t> </w:t>
      </w:r>
      <w:r>
        <w:rPr/>
        <w:t>elas:</w:t>
      </w:r>
      <w:r>
        <w:rPr>
          <w:spacing w:val="-5"/>
        </w:rPr>
        <w:t> </w:t>
      </w:r>
      <w:r>
        <w:rPr/>
        <w:t>idade,</w:t>
      </w:r>
      <w:r>
        <w:rPr>
          <w:spacing w:val="-3"/>
        </w:rPr>
        <w:t> </w:t>
      </w:r>
      <w:r>
        <w:rPr/>
        <w:t>gênero,</w:t>
      </w:r>
      <w:r>
        <w:rPr>
          <w:spacing w:val="-3"/>
        </w:rPr>
        <w:t> </w:t>
      </w:r>
      <w:r>
        <w:rPr/>
        <w:t>renda</w:t>
      </w:r>
      <w:r>
        <w:rPr>
          <w:spacing w:val="-5"/>
        </w:rPr>
        <w:t> </w:t>
      </w:r>
      <w:r>
        <w:rPr/>
        <w:t>familiar,</w:t>
      </w:r>
      <w:r>
        <w:rPr>
          <w:spacing w:val="-4"/>
        </w:rPr>
        <w:t> </w:t>
      </w:r>
      <w:r>
        <w:rPr/>
        <w:t>renda per capita, escolaridade, profissão, logradouro. Os voluntários também foram submetidos à aplicação do Inventário de Sintomas de Estresse para Adultos de Lipp – ISSL, Inventário de Depressão de Beck, do Inventário de Estratégias de Coping de Folkman e Lazarus-adaptado por Savoia et al-1976, da Escala Brasileira de Assertividade - Ayres e Ferreira-1995. A avaliação do SNA foi realizada por </w:t>
      </w:r>
      <w:r>
        <w:rPr>
          <w:spacing w:val="-3"/>
        </w:rPr>
        <w:t>meio </w:t>
      </w:r>
      <w:r>
        <w:rPr/>
        <w:t>do estudo da variabilidade do intervalo RR do eletrocardiograma no repouso, estresse. Este estudo foi submetido ao Comitê de Ética em Pesquisa da FM- UnB (Protocolo CEP – FM 055/2010 ) e todos os voluntário</w:t>
      </w:r>
      <w:r>
        <w:rPr>
          <w:spacing w:val="-7"/>
        </w:rPr>
        <w:t> </w:t>
      </w:r>
      <w:r>
        <w:rPr/>
        <w:t>dev</w:t>
      </w:r>
    </w:p>
    <w:p>
      <w:pPr>
        <w:pStyle w:val="BodyText"/>
        <w:spacing w:before="5"/>
        <w:rPr>
          <w:sz w:val="15"/>
        </w:rPr>
      </w:pPr>
    </w:p>
    <w:p>
      <w:pPr>
        <w:pStyle w:val="BodyText"/>
        <w:spacing w:line="259" w:lineRule="auto" w:before="1"/>
        <w:ind w:left="120" w:right="106" w:hanging="10"/>
        <w:jc w:val="both"/>
      </w:pPr>
      <w:r>
        <w:rPr>
          <w:b/>
        </w:rPr>
        <w:t>Resultados:</w:t>
      </w:r>
      <w:r>
        <w:rPr>
          <w:b/>
          <w:spacing w:val="-2"/>
        </w:rPr>
        <w:t> </w:t>
      </w:r>
      <w:r>
        <w:rPr/>
        <w:t>Da</w:t>
      </w:r>
      <w:r>
        <w:rPr>
          <w:spacing w:val="-3"/>
        </w:rPr>
        <w:t> </w:t>
      </w:r>
      <w:r>
        <w:rPr/>
        <w:t>população</w:t>
      </w:r>
      <w:r>
        <w:rPr>
          <w:spacing w:val="-1"/>
        </w:rPr>
        <w:t> </w:t>
      </w:r>
      <w:r>
        <w:rPr/>
        <w:t>analisada,</w:t>
      </w:r>
      <w:r>
        <w:rPr>
          <w:spacing w:val="-1"/>
        </w:rPr>
        <w:t> </w:t>
      </w:r>
      <w:r>
        <w:rPr/>
        <w:t>a</w:t>
      </w:r>
      <w:r>
        <w:rPr>
          <w:spacing w:val="-2"/>
        </w:rPr>
        <w:t> </w:t>
      </w:r>
      <w:r>
        <w:rPr/>
        <w:t>média</w:t>
      </w:r>
      <w:r>
        <w:rPr>
          <w:spacing w:val="-2"/>
        </w:rPr>
        <w:t> </w:t>
      </w:r>
      <w:r>
        <w:rPr/>
        <w:t>da</w:t>
      </w:r>
      <w:r>
        <w:rPr>
          <w:spacing w:val="1"/>
        </w:rPr>
        <w:t> </w:t>
      </w:r>
      <w:r>
        <w:rPr/>
        <w:t>idade</w:t>
      </w:r>
      <w:r>
        <w:rPr>
          <w:spacing w:val="-2"/>
        </w:rPr>
        <w:t> </w:t>
      </w:r>
      <w:r>
        <w:rPr/>
        <w:t>foi</w:t>
      </w:r>
      <w:r>
        <w:rPr>
          <w:spacing w:val="-6"/>
        </w:rPr>
        <w:t> </w:t>
      </w:r>
      <w:r>
        <w:rPr/>
        <w:t>de</w:t>
      </w:r>
      <w:r>
        <w:rPr>
          <w:spacing w:val="-1"/>
        </w:rPr>
        <w:t> </w:t>
      </w:r>
      <w:r>
        <w:rPr/>
        <w:t>30,28 anos,</w:t>
      </w:r>
      <w:r>
        <w:rPr>
          <w:spacing w:val="-1"/>
        </w:rPr>
        <w:t> </w:t>
      </w:r>
      <w:r>
        <w:rPr/>
        <w:t>com</w:t>
      </w:r>
      <w:r>
        <w:rPr>
          <w:spacing w:val="-7"/>
        </w:rPr>
        <w:t> </w:t>
      </w:r>
      <w:r>
        <w:rPr/>
        <w:t>uma</w:t>
      </w:r>
      <w:r>
        <w:rPr>
          <w:spacing w:val="1"/>
        </w:rPr>
        <w:t> </w:t>
      </w:r>
      <w:r>
        <w:rPr/>
        <w:t>mediana</w:t>
      </w:r>
      <w:r>
        <w:rPr>
          <w:spacing w:val="-2"/>
        </w:rPr>
        <w:t> </w:t>
      </w:r>
      <w:r>
        <w:rPr/>
        <w:t>de</w:t>
      </w:r>
      <w:r>
        <w:rPr>
          <w:spacing w:val="-1"/>
        </w:rPr>
        <w:t> </w:t>
      </w:r>
      <w:r>
        <w:rPr/>
        <w:t>26,5</w:t>
      </w:r>
      <w:r>
        <w:rPr>
          <w:spacing w:val="-1"/>
        </w:rPr>
        <w:t> </w:t>
      </w:r>
      <w:r>
        <w:rPr/>
        <w:t>anos.</w:t>
      </w:r>
      <w:r>
        <w:rPr>
          <w:spacing w:val="-1"/>
        </w:rPr>
        <w:t> </w:t>
      </w:r>
      <w:r>
        <w:rPr/>
        <w:t>61% da</w:t>
      </w:r>
      <w:r>
        <w:rPr>
          <w:spacing w:val="-5"/>
        </w:rPr>
        <w:t> </w:t>
      </w:r>
      <w:r>
        <w:rPr/>
        <w:t>amostra</w:t>
      </w:r>
      <w:r>
        <w:rPr>
          <w:spacing w:val="-1"/>
        </w:rPr>
        <w:t> </w:t>
      </w:r>
      <w:r>
        <w:rPr/>
        <w:t>era</w:t>
      </w:r>
      <w:r>
        <w:rPr>
          <w:spacing w:val="-5"/>
        </w:rPr>
        <w:t> </w:t>
      </w:r>
      <w:r>
        <w:rPr/>
        <w:t>composta</w:t>
      </w:r>
      <w:r>
        <w:rPr>
          <w:spacing w:val="-2"/>
        </w:rPr>
        <w:t> </w:t>
      </w:r>
      <w:r>
        <w:rPr/>
        <w:t>pelo gênero</w:t>
      </w:r>
      <w:r>
        <w:rPr>
          <w:spacing w:val="-2"/>
        </w:rPr>
        <w:t> </w:t>
      </w:r>
      <w:r>
        <w:rPr/>
        <w:t>feminino</w:t>
      </w:r>
      <w:r>
        <w:rPr>
          <w:spacing w:val="-2"/>
        </w:rPr>
        <w:t> </w:t>
      </w:r>
      <w:r>
        <w:rPr/>
        <w:t>e</w:t>
      </w:r>
      <w:r>
        <w:rPr>
          <w:spacing w:val="-5"/>
        </w:rPr>
        <w:t> </w:t>
      </w:r>
      <w:r>
        <w:rPr/>
        <w:t>39%</w:t>
      </w:r>
      <w:r>
        <w:rPr>
          <w:spacing w:val="-3"/>
        </w:rPr>
        <w:t> </w:t>
      </w:r>
      <w:r>
        <w:rPr/>
        <w:t>masculina,</w:t>
      </w:r>
      <w:r>
        <w:rPr>
          <w:spacing w:val="-3"/>
        </w:rPr>
        <w:t> </w:t>
      </w:r>
      <w:r>
        <w:rPr/>
        <w:t>77,8%</w:t>
      </w:r>
      <w:r>
        <w:rPr>
          <w:spacing w:val="-3"/>
        </w:rPr>
        <w:t> </w:t>
      </w:r>
      <w:r>
        <w:rPr/>
        <w:t>da</w:t>
      </w:r>
      <w:r>
        <w:rPr>
          <w:spacing w:val="-7"/>
        </w:rPr>
        <w:t> </w:t>
      </w:r>
      <w:r>
        <w:rPr/>
        <w:t>amostra</w:t>
      </w:r>
      <w:r>
        <w:rPr>
          <w:spacing w:val="-3"/>
        </w:rPr>
        <w:t> </w:t>
      </w:r>
      <w:r>
        <w:rPr/>
        <w:t>eram</w:t>
      </w:r>
      <w:r>
        <w:rPr>
          <w:spacing w:val="-8"/>
        </w:rPr>
        <w:t> </w:t>
      </w:r>
      <w:r>
        <w:rPr/>
        <w:t>de</w:t>
      </w:r>
      <w:r>
        <w:rPr>
          <w:spacing w:val="-5"/>
        </w:rPr>
        <w:t> </w:t>
      </w:r>
      <w:r>
        <w:rPr/>
        <w:t>solteira,</w:t>
      </w:r>
      <w:r>
        <w:rPr>
          <w:spacing w:val="-3"/>
        </w:rPr>
        <w:t> </w:t>
      </w:r>
      <w:r>
        <w:rPr/>
        <w:t>50%</w:t>
      </w:r>
      <w:r>
        <w:rPr>
          <w:spacing w:val="-3"/>
        </w:rPr>
        <w:t> </w:t>
      </w:r>
      <w:r>
        <w:rPr/>
        <w:t>brancos,</w:t>
      </w:r>
      <w:r>
        <w:rPr>
          <w:spacing w:val="-3"/>
        </w:rPr>
        <w:t> </w:t>
      </w:r>
      <w:r>
        <w:rPr/>
        <w:t>33%</w:t>
      </w:r>
      <w:r>
        <w:rPr>
          <w:spacing w:val="-7"/>
        </w:rPr>
        <w:t> </w:t>
      </w:r>
      <w:r>
        <w:rPr/>
        <w:t>pardos,</w:t>
      </w:r>
      <w:r>
        <w:rPr>
          <w:spacing w:val="-3"/>
        </w:rPr>
        <w:t> </w:t>
      </w:r>
      <w:r>
        <w:rPr/>
        <w:t>11,1%</w:t>
      </w:r>
      <w:r>
        <w:rPr>
          <w:spacing w:val="-3"/>
        </w:rPr>
        <w:t> </w:t>
      </w:r>
      <w:r>
        <w:rPr/>
        <w:t>negro</w:t>
      </w:r>
      <w:r>
        <w:rPr>
          <w:spacing w:val="-3"/>
        </w:rPr>
        <w:t> </w:t>
      </w:r>
      <w:r>
        <w:rPr/>
        <w:t>e</w:t>
      </w:r>
      <w:r>
        <w:rPr>
          <w:spacing w:val="-6"/>
        </w:rPr>
        <w:t> </w:t>
      </w:r>
      <w:r>
        <w:rPr/>
        <w:t>5,6%</w:t>
      </w:r>
      <w:r>
        <w:rPr>
          <w:spacing w:val="-4"/>
        </w:rPr>
        <w:t> </w:t>
      </w:r>
      <w:r>
        <w:rPr/>
        <w:t>sem</w:t>
      </w:r>
      <w:r>
        <w:rPr>
          <w:spacing w:val="-8"/>
        </w:rPr>
        <w:t> </w:t>
      </w:r>
      <w:r>
        <w:rPr/>
        <w:t>declaração,</w:t>
      </w:r>
      <w:r>
        <w:rPr>
          <w:spacing w:val="-3"/>
        </w:rPr>
        <w:t> </w:t>
      </w:r>
      <w:r>
        <w:rPr/>
        <w:t>61,1% católicos, 50% possuíam trabalho remunerado e 50% eram estudantes sem trabalho remunerado. Com relação ao logradouro 100% da população habitava no Distrito Federal, dessas 77,8% nas cidades satélites. Segundo as classes sociais do IBGE, 22,2% pertenciam a classe social B, 44,4% a classe social C e 33,3% a classe social D. Diante da percepção da qualidade de vida, na qual 0 era a pior percepção da qualidade de vida e 100 a melhor, a mínima percepção foi 28,57 e a máxima 85,71,resultando em uma mediana de 50, com uma média de 57,42, descio padrão de 19,3. Quando questionados sobre a percepção do estresse, 50% dos indivíduos consideravam-se</w:t>
      </w:r>
      <w:r>
        <w:rPr>
          <w:spacing w:val="-14"/>
        </w:rPr>
        <w:t> </w:t>
      </w:r>
      <w:r>
        <w:rPr/>
        <w:t>estressados.</w:t>
      </w:r>
    </w:p>
    <w:p>
      <w:pPr>
        <w:pStyle w:val="BodyText"/>
        <w:spacing w:before="10"/>
        <w:rPr>
          <w:sz w:val="9"/>
        </w:rPr>
      </w:pPr>
    </w:p>
    <w:p>
      <w:pPr>
        <w:pStyle w:val="BodyText"/>
        <w:spacing w:line="259" w:lineRule="auto"/>
        <w:ind w:left="120" w:right="106" w:hanging="10"/>
        <w:jc w:val="both"/>
      </w:pPr>
      <w:r>
        <w:rPr>
          <w:b/>
        </w:rPr>
        <w:t>Conclusão: </w:t>
      </w:r>
      <w:r>
        <w:rPr/>
        <w:t>Da população analisada, a média da idade foi de 30,28 anos, com uma mediana de 26,5 anos. 61% da amostra era composta pelo gênero</w:t>
      </w:r>
      <w:r>
        <w:rPr>
          <w:spacing w:val="-2"/>
        </w:rPr>
        <w:t> </w:t>
      </w:r>
      <w:r>
        <w:rPr/>
        <w:t>feminino</w:t>
      </w:r>
      <w:r>
        <w:rPr>
          <w:spacing w:val="-2"/>
        </w:rPr>
        <w:t> </w:t>
      </w:r>
      <w:r>
        <w:rPr/>
        <w:t>e</w:t>
      </w:r>
      <w:r>
        <w:rPr>
          <w:spacing w:val="-5"/>
        </w:rPr>
        <w:t> </w:t>
      </w:r>
      <w:r>
        <w:rPr/>
        <w:t>39%</w:t>
      </w:r>
      <w:r>
        <w:rPr>
          <w:spacing w:val="-3"/>
        </w:rPr>
        <w:t> </w:t>
      </w:r>
      <w:r>
        <w:rPr/>
        <w:t>masculina,</w:t>
      </w:r>
      <w:r>
        <w:rPr>
          <w:spacing w:val="-3"/>
        </w:rPr>
        <w:t> </w:t>
      </w:r>
      <w:r>
        <w:rPr/>
        <w:t>77,8%</w:t>
      </w:r>
      <w:r>
        <w:rPr>
          <w:spacing w:val="-3"/>
        </w:rPr>
        <w:t> </w:t>
      </w:r>
      <w:r>
        <w:rPr/>
        <w:t>da</w:t>
      </w:r>
      <w:r>
        <w:rPr>
          <w:spacing w:val="-7"/>
        </w:rPr>
        <w:t> </w:t>
      </w:r>
      <w:r>
        <w:rPr/>
        <w:t>amostra</w:t>
      </w:r>
      <w:r>
        <w:rPr>
          <w:spacing w:val="-3"/>
        </w:rPr>
        <w:t> </w:t>
      </w:r>
      <w:r>
        <w:rPr/>
        <w:t>eram</w:t>
      </w:r>
      <w:r>
        <w:rPr>
          <w:spacing w:val="-8"/>
        </w:rPr>
        <w:t> </w:t>
      </w:r>
      <w:r>
        <w:rPr/>
        <w:t>de</w:t>
      </w:r>
      <w:r>
        <w:rPr>
          <w:spacing w:val="-5"/>
        </w:rPr>
        <w:t> </w:t>
      </w:r>
      <w:r>
        <w:rPr/>
        <w:t>solteira,</w:t>
      </w:r>
      <w:r>
        <w:rPr>
          <w:spacing w:val="-3"/>
        </w:rPr>
        <w:t> </w:t>
      </w:r>
      <w:r>
        <w:rPr/>
        <w:t>50%</w:t>
      </w:r>
      <w:r>
        <w:rPr>
          <w:spacing w:val="-3"/>
        </w:rPr>
        <w:t> </w:t>
      </w:r>
      <w:r>
        <w:rPr/>
        <w:t>brancos,</w:t>
      </w:r>
      <w:r>
        <w:rPr>
          <w:spacing w:val="-3"/>
        </w:rPr>
        <w:t> </w:t>
      </w:r>
      <w:r>
        <w:rPr/>
        <w:t>33%</w:t>
      </w:r>
      <w:r>
        <w:rPr>
          <w:spacing w:val="-7"/>
        </w:rPr>
        <w:t> </w:t>
      </w:r>
      <w:r>
        <w:rPr/>
        <w:t>pardos,</w:t>
      </w:r>
      <w:r>
        <w:rPr>
          <w:spacing w:val="-3"/>
        </w:rPr>
        <w:t> </w:t>
      </w:r>
      <w:r>
        <w:rPr/>
        <w:t>11,1%</w:t>
      </w:r>
      <w:r>
        <w:rPr>
          <w:spacing w:val="-3"/>
        </w:rPr>
        <w:t> </w:t>
      </w:r>
      <w:r>
        <w:rPr/>
        <w:t>negro</w:t>
      </w:r>
      <w:r>
        <w:rPr>
          <w:spacing w:val="-3"/>
        </w:rPr>
        <w:t> </w:t>
      </w:r>
      <w:r>
        <w:rPr/>
        <w:t>e</w:t>
      </w:r>
      <w:r>
        <w:rPr>
          <w:spacing w:val="-6"/>
        </w:rPr>
        <w:t> </w:t>
      </w:r>
      <w:r>
        <w:rPr/>
        <w:t>5,6%</w:t>
      </w:r>
      <w:r>
        <w:rPr>
          <w:spacing w:val="-4"/>
        </w:rPr>
        <w:t> </w:t>
      </w:r>
      <w:r>
        <w:rPr/>
        <w:t>sem</w:t>
      </w:r>
      <w:r>
        <w:rPr>
          <w:spacing w:val="-8"/>
        </w:rPr>
        <w:t> </w:t>
      </w:r>
      <w:r>
        <w:rPr/>
        <w:t>declaração,</w:t>
      </w:r>
      <w:r>
        <w:rPr>
          <w:spacing w:val="-3"/>
        </w:rPr>
        <w:t> </w:t>
      </w:r>
      <w:r>
        <w:rPr/>
        <w:t>61,1% católicos, 50% possuíam trabalho remunerado e 50% eram estudantes sem trabalho remunerado. Com relação ao logradouro 100% da população habitava no Distrito Federal, dessas 77,8% nas cidades satélites. Segundo as classes sociais do IBGE, 22,2% pertenciam a classe social B, 44,4% a classe social C e 33,3% a classe social D. Diante da percepção da qualidade de vida, na qual 0 era a pior percepção da qualidade de vida e 100 a melhor, a mínima percepção foi 28,57 e a máxima 85,71,resultando em uma mediana de 50, com uma média de 57,42, descio padrão de 19,3. Quando questionados sobre a percepção do estresse, 50% dos indivíduos consideravam-se</w:t>
      </w:r>
      <w:r>
        <w:rPr>
          <w:spacing w:val="-14"/>
        </w:rPr>
        <w:t> </w:t>
      </w:r>
      <w:r>
        <w:rPr/>
        <w:t>estressados.</w:t>
      </w:r>
    </w:p>
    <w:p>
      <w:pPr>
        <w:pStyle w:val="BodyText"/>
        <w:spacing w:before="7"/>
        <w:rPr>
          <w:sz w:val="9"/>
        </w:rPr>
      </w:pPr>
    </w:p>
    <w:p>
      <w:pPr>
        <w:pStyle w:val="BodyText"/>
        <w:spacing w:line="456" w:lineRule="auto"/>
        <w:ind w:left="111" w:right="288"/>
        <w:jc w:val="both"/>
      </w:pPr>
      <w:r>
        <w:rPr>
          <w:b/>
        </w:rPr>
        <w:t>Palavras-Chave: </w:t>
      </w:r>
      <w:r>
        <w:rPr/>
        <w:t>Sistema nervoso autônomo, Variabilidade RR,Eletrocardiograma, análise sócio-antropológica, indivíduos estressados, , </w:t>
      </w:r>
      <w:r>
        <w:rPr>
          <w:b/>
        </w:rPr>
        <w:t>Colaboradores: </w:t>
      </w:r>
      <w:r>
        <w:rPr/>
        <w:t>Prof. Dr. Hervaldo Sampaio Caravalho Prof. Dr. Paulo Cesar de Jesus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778" w:right="284" w:hanging="334"/>
      </w:pPr>
      <w:r>
        <w:rPr>
          <w:color w:val="007E39"/>
        </w:rPr>
        <w:t>Correlação entre o nível de estresse do indivíduo e sua avaliação sócio-antropológica em relação ao status autonômico cardiovascular por meio da Variabilidade do Intervalo RR do Eletrocardiograma</w:t>
      </w:r>
    </w:p>
    <w:p>
      <w:pPr>
        <w:spacing w:before="66"/>
        <w:ind w:left="5275" w:right="0" w:firstLine="0"/>
        <w:jc w:val="left"/>
        <w:rPr>
          <w:sz w:val="12"/>
        </w:rPr>
      </w:pPr>
      <w:r>
        <w:rPr>
          <w:b/>
          <w:color w:val="2E75B6"/>
          <w:sz w:val="12"/>
        </w:rPr>
        <w:t>Bolsista</w:t>
      </w:r>
      <w:r>
        <w:rPr>
          <w:color w:val="2E75B6"/>
          <w:sz w:val="12"/>
        </w:rPr>
        <w:t>: Adriana Abreu Resende</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DANIEL FRANCA VASCONCELOS</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0" w:right="117" w:firstLine="0"/>
        <w:jc w:val="right"/>
        <w:rPr>
          <w:b/>
          <w:sz w:val="14"/>
        </w:rPr>
      </w:pPr>
      <w:r>
        <w:rPr>
          <w:b/>
          <w:color w:val="007E39"/>
          <w:sz w:val="14"/>
        </w:rPr>
        <w:t>Identificação</w:t>
      </w:r>
      <w:r>
        <w:rPr>
          <w:b/>
          <w:color w:val="007E39"/>
          <w:spacing w:val="-8"/>
          <w:sz w:val="14"/>
        </w:rPr>
        <w:t> </w:t>
      </w:r>
      <w:r>
        <w:rPr>
          <w:b/>
          <w:color w:val="007E39"/>
          <w:sz w:val="14"/>
        </w:rPr>
        <w:t>das</w:t>
      </w:r>
      <w:r>
        <w:rPr>
          <w:b/>
          <w:color w:val="007E39"/>
          <w:spacing w:val="-4"/>
          <w:sz w:val="14"/>
        </w:rPr>
        <w:t> </w:t>
      </w:r>
      <w:r>
        <w:rPr>
          <w:b/>
          <w:color w:val="007E39"/>
          <w:sz w:val="14"/>
        </w:rPr>
        <w:t>proteínas</w:t>
      </w:r>
      <w:r>
        <w:rPr>
          <w:b/>
          <w:color w:val="007E39"/>
          <w:spacing w:val="-3"/>
          <w:sz w:val="14"/>
        </w:rPr>
        <w:t> </w:t>
      </w:r>
      <w:r>
        <w:rPr>
          <w:b/>
          <w:color w:val="007E39"/>
          <w:sz w:val="14"/>
        </w:rPr>
        <w:t>ligantes</w:t>
      </w:r>
      <w:r>
        <w:rPr>
          <w:b/>
          <w:color w:val="007E39"/>
          <w:spacing w:val="-4"/>
          <w:sz w:val="14"/>
        </w:rPr>
        <w:t> </w:t>
      </w:r>
      <w:r>
        <w:rPr>
          <w:b/>
          <w:color w:val="007E39"/>
          <w:sz w:val="14"/>
        </w:rPr>
        <w:t>de</w:t>
      </w:r>
      <w:r>
        <w:rPr>
          <w:b/>
          <w:color w:val="007E39"/>
          <w:spacing w:val="-3"/>
          <w:sz w:val="14"/>
        </w:rPr>
        <w:t> </w:t>
      </w:r>
      <w:r>
        <w:rPr>
          <w:b/>
          <w:color w:val="007E39"/>
          <w:sz w:val="14"/>
        </w:rPr>
        <w:t>Calmodulina-Ca2+</w:t>
      </w:r>
      <w:r>
        <w:rPr>
          <w:b/>
          <w:color w:val="007E39"/>
          <w:spacing w:val="-4"/>
          <w:sz w:val="14"/>
        </w:rPr>
        <w:t> </w:t>
      </w:r>
      <w:r>
        <w:rPr>
          <w:b/>
          <w:color w:val="007E39"/>
          <w:sz w:val="14"/>
        </w:rPr>
        <w:t>de</w:t>
      </w:r>
      <w:r>
        <w:rPr>
          <w:b/>
          <w:color w:val="007E39"/>
          <w:spacing w:val="-6"/>
          <w:sz w:val="14"/>
        </w:rPr>
        <w:t> </w:t>
      </w:r>
      <w:r>
        <w:rPr>
          <w:b/>
          <w:color w:val="007E39"/>
          <w:sz w:val="14"/>
        </w:rPr>
        <w:t>Trypanosoma</w:t>
      </w:r>
      <w:r>
        <w:rPr>
          <w:b/>
          <w:color w:val="007E39"/>
          <w:spacing w:val="-6"/>
          <w:sz w:val="14"/>
        </w:rPr>
        <w:t> </w:t>
      </w:r>
      <w:r>
        <w:rPr>
          <w:b/>
          <w:color w:val="007E39"/>
          <w:sz w:val="14"/>
        </w:rPr>
        <w:t>cruzi</w:t>
      </w:r>
      <w:r>
        <w:rPr>
          <w:b/>
          <w:color w:val="007E39"/>
          <w:spacing w:val="-3"/>
          <w:sz w:val="14"/>
        </w:rPr>
        <w:t> </w:t>
      </w:r>
      <w:r>
        <w:rPr>
          <w:b/>
          <w:color w:val="007E39"/>
          <w:sz w:val="14"/>
        </w:rPr>
        <w:t>por</w:t>
      </w:r>
      <w:r>
        <w:rPr>
          <w:b/>
          <w:color w:val="007E39"/>
          <w:spacing w:val="-4"/>
          <w:sz w:val="14"/>
        </w:rPr>
        <w:t> </w:t>
      </w:r>
      <w:r>
        <w:rPr>
          <w:b/>
          <w:color w:val="007E39"/>
          <w:sz w:val="14"/>
        </w:rPr>
        <w:t>espectrometria</w:t>
      </w:r>
      <w:r>
        <w:rPr>
          <w:b/>
          <w:color w:val="007E39"/>
          <w:spacing w:val="-6"/>
          <w:sz w:val="14"/>
        </w:rPr>
        <w:t> </w:t>
      </w:r>
      <w:r>
        <w:rPr>
          <w:b/>
          <w:color w:val="007E39"/>
          <w:sz w:val="14"/>
        </w:rPr>
        <w:t>de</w:t>
      </w:r>
      <w:r>
        <w:rPr>
          <w:b/>
          <w:color w:val="007E39"/>
          <w:spacing w:val="-4"/>
          <w:sz w:val="14"/>
        </w:rPr>
        <w:t> </w:t>
      </w:r>
      <w:r>
        <w:rPr>
          <w:b/>
          <w:color w:val="007E39"/>
          <w:sz w:val="14"/>
        </w:rPr>
        <w:t>massas</w:t>
      </w:r>
    </w:p>
    <w:p>
      <w:pPr>
        <w:spacing w:before="74"/>
        <w:ind w:left="0" w:right="126" w:firstLine="0"/>
        <w:jc w:val="right"/>
        <w:rPr>
          <w:sz w:val="12"/>
        </w:rPr>
      </w:pPr>
      <w:r>
        <w:rPr>
          <w:b/>
          <w:color w:val="2E75B6"/>
          <w:sz w:val="12"/>
        </w:rPr>
        <w:t>Bolsista</w:t>
      </w:r>
      <w:r>
        <w:rPr>
          <w:color w:val="2E75B6"/>
          <w:sz w:val="12"/>
        </w:rPr>
        <w:t>: Adriana Mie</w:t>
      </w:r>
      <w:r>
        <w:rPr>
          <w:color w:val="2E75B6"/>
          <w:spacing w:val="-12"/>
          <w:sz w:val="12"/>
        </w:rPr>
        <w:t> </w:t>
      </w:r>
      <w:r>
        <w:rPr>
          <w:color w:val="2E75B6"/>
          <w:sz w:val="12"/>
        </w:rPr>
        <w:t>Ono</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Biologia </w:t>
      </w:r>
      <w:r>
        <w:rPr>
          <w:b/>
          <w:sz w:val="12"/>
        </w:rPr>
        <w:t>Instituição</w:t>
      </w:r>
      <w:r>
        <w:rPr>
          <w:sz w:val="12"/>
        </w:rPr>
        <w:t>: UnB</w:t>
      </w:r>
    </w:p>
    <w:p>
      <w:pPr>
        <w:spacing w:before="4"/>
        <w:ind w:left="111" w:right="0" w:firstLine="0"/>
        <w:jc w:val="left"/>
        <w:rPr>
          <w:sz w:val="12"/>
        </w:rPr>
      </w:pPr>
      <w:r>
        <w:rPr>
          <w:b/>
          <w:sz w:val="12"/>
        </w:rPr>
        <w:t>Orientador (a): </w:t>
      </w:r>
      <w:r>
        <w:rPr>
          <w:sz w:val="12"/>
        </w:rPr>
        <w:t>SEBASTIEN OLIVIER CHARNEAU</w:t>
      </w:r>
    </w:p>
    <w:p>
      <w:pPr>
        <w:pStyle w:val="BodyText"/>
        <w:spacing w:before="7"/>
        <w:rPr>
          <w:sz w:val="16"/>
        </w:rPr>
      </w:pPr>
    </w:p>
    <w:p>
      <w:pPr>
        <w:pStyle w:val="BodyText"/>
        <w:spacing w:line="259" w:lineRule="auto"/>
        <w:ind w:left="120" w:right="104" w:hanging="10"/>
        <w:jc w:val="both"/>
      </w:pPr>
      <w:r>
        <w:rPr>
          <w:b/>
        </w:rPr>
        <w:t>Introdução: </w:t>
      </w:r>
      <w:r>
        <w:rPr/>
        <w:t>Os mecanismos moleculares da diferenciação entre os estágios de vida do Trypanosoma cruzi, agente etiológico da doença de Chagas, ainda não são totalmente compreendidos. Por </w:t>
      </w:r>
      <w:r>
        <w:rPr>
          <w:spacing w:val="-3"/>
        </w:rPr>
        <w:t>meio </w:t>
      </w:r>
      <w:r>
        <w:rPr/>
        <w:t>do uso de técnicas proteômicas como a cromatografia de afinidade, eletroforese bidimensional</w:t>
      </w:r>
      <w:r>
        <w:rPr>
          <w:spacing w:val="-9"/>
        </w:rPr>
        <w:t> </w:t>
      </w:r>
      <w:r>
        <w:rPr/>
        <w:t>(2DE),</w:t>
      </w:r>
      <w:r>
        <w:rPr>
          <w:spacing w:val="-2"/>
        </w:rPr>
        <w:t> </w:t>
      </w:r>
      <w:r>
        <w:rPr/>
        <w:t>espectrometria</w:t>
      </w:r>
      <w:r>
        <w:rPr>
          <w:spacing w:val="-5"/>
        </w:rPr>
        <w:t> </w:t>
      </w:r>
      <w:r>
        <w:rPr/>
        <w:t>de</w:t>
      </w:r>
      <w:r>
        <w:rPr>
          <w:spacing w:val="-2"/>
        </w:rPr>
        <w:t> </w:t>
      </w:r>
      <w:r>
        <w:rPr/>
        <w:t>massa,</w:t>
      </w:r>
      <w:r>
        <w:rPr>
          <w:spacing w:val="-3"/>
        </w:rPr>
        <w:t> </w:t>
      </w:r>
      <w:r>
        <w:rPr/>
        <w:t>pode-se</w:t>
      </w:r>
      <w:r>
        <w:rPr>
          <w:spacing w:val="-5"/>
        </w:rPr>
        <w:t> </w:t>
      </w:r>
      <w:r>
        <w:rPr/>
        <w:t>caracterizar</w:t>
      </w:r>
      <w:r>
        <w:rPr>
          <w:spacing w:val="-4"/>
        </w:rPr>
        <w:t> </w:t>
      </w:r>
      <w:r>
        <w:rPr/>
        <w:t>um</w:t>
      </w:r>
      <w:r>
        <w:rPr>
          <w:spacing w:val="-9"/>
        </w:rPr>
        <w:t> </w:t>
      </w:r>
      <w:r>
        <w:rPr/>
        <w:t>perfil</w:t>
      </w:r>
      <w:r>
        <w:rPr>
          <w:spacing w:val="-7"/>
        </w:rPr>
        <w:t> </w:t>
      </w:r>
      <w:r>
        <w:rPr/>
        <w:t>completo</w:t>
      </w:r>
      <w:r>
        <w:rPr>
          <w:spacing w:val="-2"/>
        </w:rPr>
        <w:t> </w:t>
      </w:r>
      <w:r>
        <w:rPr/>
        <w:t>da</w:t>
      </w:r>
      <w:r>
        <w:rPr>
          <w:spacing w:val="-7"/>
        </w:rPr>
        <w:t> </w:t>
      </w:r>
      <w:r>
        <w:rPr/>
        <w:t>expressão</w:t>
      </w:r>
      <w:r>
        <w:rPr>
          <w:spacing w:val="-5"/>
        </w:rPr>
        <w:t> </w:t>
      </w:r>
      <w:r>
        <w:rPr/>
        <w:t>proteica</w:t>
      </w:r>
      <w:r>
        <w:rPr>
          <w:spacing w:val="-5"/>
        </w:rPr>
        <w:t> </w:t>
      </w:r>
      <w:r>
        <w:rPr/>
        <w:t>do</w:t>
      </w:r>
      <w:r>
        <w:rPr>
          <w:spacing w:val="-5"/>
        </w:rPr>
        <w:t> </w:t>
      </w:r>
      <w:r>
        <w:rPr/>
        <w:t>protozoário</w:t>
      </w:r>
      <w:r>
        <w:rPr>
          <w:spacing w:val="-1"/>
        </w:rPr>
        <w:t> </w:t>
      </w:r>
      <w:r>
        <w:rPr/>
        <w:t>em</w:t>
      </w:r>
      <w:r>
        <w:rPr>
          <w:spacing w:val="-9"/>
        </w:rPr>
        <w:t> </w:t>
      </w:r>
      <w:r>
        <w:rPr/>
        <w:t>seus</w:t>
      </w:r>
      <w:r>
        <w:rPr>
          <w:spacing w:val="-6"/>
        </w:rPr>
        <w:t> </w:t>
      </w:r>
      <w:r>
        <w:rPr/>
        <w:t>estágios de vida. O presente projeto é direcionado no estudo da diferenciação do celular do estágio de tripomastigota em amastigota em hospedeiros vertebrados. O complexo Calmodulina/Ca2+ interage e regula proteínas chamadas de CaM-BPs (calmodulin binding proteins) inclusive proteínas cinases que estão envolvidas em uma variedade de funções celulares, tais como transcrição gênica, transdução de sinal, e diferenciação celular. A identificação das CaM-BPs envolvidas na diferenciação celular do parasito por </w:t>
      </w:r>
      <w:r>
        <w:rPr>
          <w:spacing w:val="-3"/>
        </w:rPr>
        <w:t>meio </w:t>
      </w:r>
      <w:r>
        <w:rPr/>
        <w:t>do uso de ferramentas proteômicas, permitirá revelar novos alvos de fármacos potenciais para a p</w:t>
      </w:r>
    </w:p>
    <w:p>
      <w:pPr>
        <w:pStyle w:val="BodyText"/>
        <w:spacing w:before="5"/>
        <w:rPr>
          <w:sz w:val="15"/>
        </w:rPr>
      </w:pPr>
    </w:p>
    <w:p>
      <w:pPr>
        <w:pStyle w:val="BodyText"/>
        <w:spacing w:line="259" w:lineRule="auto"/>
        <w:ind w:left="106" w:right="106"/>
        <w:jc w:val="both"/>
      </w:pPr>
      <w:r>
        <w:rPr>
          <w:b/>
        </w:rPr>
        <w:t>Metodologia: </w:t>
      </w:r>
      <w:r>
        <w:rPr/>
        <w:t>As células das formas de vida de T. cruzi foram recolhidas na presença de inibidores de proteases e lisadas por 3 ciclos de congelamento/descongelamento. Os enriquecimentos das CaM-BPs foram obtidos por cromatografia de afinidade, utilizando uma resina Sepharose-4B acoplado a CaM. Brevemente, após a equilibração da resina com tampão de equilíbrio contendo 100 mM de NaCl e 2 </w:t>
      </w:r>
      <w:r>
        <w:rPr>
          <w:spacing w:val="-3"/>
        </w:rPr>
        <w:t>mM </w:t>
      </w:r>
      <w:r>
        <w:rPr/>
        <w:t>de CaCl2, as amostras protéicas (3,5 mg= 3 × 109 células) foram incubadas com a resina por 30 min e as CaM-BPs foram eluídas, primeiro por adição do agente quelante EGTA e segundo por adição de agentes caotrópicos 7 M Uréia e 2 M Tioureia. Para analisar todas as etapas da purificação, as</w:t>
      </w:r>
      <w:r>
        <w:rPr>
          <w:spacing w:val="-6"/>
        </w:rPr>
        <w:t> </w:t>
      </w:r>
      <w:r>
        <w:rPr/>
        <w:t>proteínas</w:t>
      </w:r>
      <w:r>
        <w:rPr>
          <w:spacing w:val="1"/>
        </w:rPr>
        <w:t> </w:t>
      </w:r>
      <w:r>
        <w:rPr/>
        <w:t>foram</w:t>
      </w:r>
      <w:r>
        <w:rPr>
          <w:spacing w:val="-7"/>
        </w:rPr>
        <w:t> </w:t>
      </w:r>
      <w:r>
        <w:rPr/>
        <w:t>separadas</w:t>
      </w:r>
      <w:r>
        <w:rPr>
          <w:spacing w:val="-2"/>
        </w:rPr>
        <w:t> </w:t>
      </w:r>
      <w:r>
        <w:rPr/>
        <w:t>por</w:t>
      </w:r>
      <w:r>
        <w:rPr>
          <w:spacing w:val="-4"/>
        </w:rPr>
        <w:t> </w:t>
      </w:r>
      <w:r>
        <w:rPr/>
        <w:t>SDS-PAGE</w:t>
      </w:r>
      <w:r>
        <w:rPr>
          <w:spacing w:val="-1"/>
        </w:rPr>
        <w:t> </w:t>
      </w:r>
      <w:r>
        <w:rPr/>
        <w:t>12%</w:t>
      </w:r>
      <w:r>
        <w:rPr>
          <w:spacing w:val="-3"/>
        </w:rPr>
        <w:t> </w:t>
      </w:r>
      <w:r>
        <w:rPr/>
        <w:t>e</w:t>
      </w:r>
      <w:r>
        <w:rPr>
          <w:spacing w:val="-1"/>
        </w:rPr>
        <w:t> </w:t>
      </w:r>
      <w:r>
        <w:rPr/>
        <w:t>coradas</w:t>
      </w:r>
      <w:r>
        <w:rPr>
          <w:spacing w:val="-4"/>
        </w:rPr>
        <w:t> </w:t>
      </w:r>
      <w:r>
        <w:rPr/>
        <w:t>com</w:t>
      </w:r>
      <w:r>
        <w:rPr>
          <w:spacing w:val="-6"/>
        </w:rPr>
        <w:t> </w:t>
      </w:r>
      <w:r>
        <w:rPr/>
        <w:t>nitrato de</w:t>
      </w:r>
      <w:r>
        <w:rPr>
          <w:spacing w:val="-3"/>
        </w:rPr>
        <w:t> </w:t>
      </w:r>
      <w:r>
        <w:rPr/>
        <w:t>prata.</w:t>
      </w:r>
      <w:r>
        <w:rPr>
          <w:spacing w:val="-2"/>
        </w:rPr>
        <w:t> </w:t>
      </w:r>
      <w:r>
        <w:rPr/>
        <w:t>Enfim, as</w:t>
      </w:r>
      <w:r>
        <w:rPr>
          <w:spacing w:val="-3"/>
        </w:rPr>
        <w:t> </w:t>
      </w:r>
      <w:r>
        <w:rPr/>
        <w:t>amostras</w:t>
      </w:r>
      <w:r>
        <w:rPr>
          <w:spacing w:val="-6"/>
        </w:rPr>
        <w:t> </w:t>
      </w:r>
      <w:r>
        <w:rPr/>
        <w:t>eluídas foram</w:t>
      </w:r>
      <w:r>
        <w:rPr>
          <w:spacing w:val="-6"/>
        </w:rPr>
        <w:t> </w:t>
      </w:r>
      <w:r>
        <w:rPr/>
        <w:t>submetidas</w:t>
      </w:r>
      <w:r>
        <w:rPr>
          <w:spacing w:val="-3"/>
        </w:rPr>
        <w:t> </w:t>
      </w:r>
      <w:r>
        <w:rPr/>
        <w:t>à isoeletrofocalização em tiras de gel de gradiente de pH imobilizado de 3-10 e à SDS-PAGE 12% na segunda dimensão e coradas com prata. Posteriormente, por </w:t>
      </w:r>
      <w:r>
        <w:rPr>
          <w:spacing w:val="-3"/>
        </w:rPr>
        <w:t>meio </w:t>
      </w:r>
      <w:r>
        <w:rPr/>
        <w:t>da espectrometria de massa, os spots protéicos</w:t>
      </w:r>
      <w:r>
        <w:rPr>
          <w:spacing w:val="5"/>
        </w:rPr>
        <w:t> </w:t>
      </w:r>
      <w:r>
        <w:rPr/>
        <w:t>reve</w:t>
      </w:r>
    </w:p>
    <w:p>
      <w:pPr>
        <w:pStyle w:val="BodyText"/>
        <w:spacing w:before="8"/>
        <w:rPr>
          <w:sz w:val="15"/>
        </w:rPr>
      </w:pPr>
    </w:p>
    <w:p>
      <w:pPr>
        <w:pStyle w:val="BodyText"/>
        <w:spacing w:line="259" w:lineRule="auto" w:before="1"/>
        <w:ind w:left="120" w:right="108" w:hanging="10"/>
        <w:jc w:val="both"/>
      </w:pPr>
      <w:r>
        <w:rPr>
          <w:b/>
        </w:rPr>
        <w:t>Resultados: </w:t>
      </w:r>
      <w:r>
        <w:rPr/>
        <w:t>O protocolo de enriquecimento otimizado serviu para obter um perfil eletroforético 2D das CaM-BPs a partir das formas de vida de T. cruzi. Os géis 2D das frações eluidas 1 das CaM-BPs revelaram que a maioria dos spots protéicos estão na faixa ácida. As primeiras identificações</w:t>
      </w:r>
      <w:r>
        <w:rPr>
          <w:spacing w:val="-3"/>
        </w:rPr>
        <w:t> </w:t>
      </w:r>
      <w:r>
        <w:rPr/>
        <w:t>revelaram</w:t>
      </w:r>
      <w:r>
        <w:rPr>
          <w:spacing w:val="-3"/>
        </w:rPr>
        <w:t> </w:t>
      </w:r>
      <w:r>
        <w:rPr/>
        <w:t>proteínas</w:t>
      </w:r>
      <w:r>
        <w:rPr>
          <w:spacing w:val="-1"/>
        </w:rPr>
        <w:t> </w:t>
      </w:r>
      <w:r>
        <w:rPr/>
        <w:t>conhecidas</w:t>
      </w:r>
      <w:r>
        <w:rPr>
          <w:spacing w:val="-2"/>
        </w:rPr>
        <w:t> </w:t>
      </w:r>
      <w:r>
        <w:rPr/>
        <w:t>por interagir</w:t>
      </w:r>
      <w:r>
        <w:rPr>
          <w:spacing w:val="2"/>
        </w:rPr>
        <w:t> </w:t>
      </w:r>
      <w:r>
        <w:rPr/>
        <w:t>com</w:t>
      </w:r>
      <w:r>
        <w:rPr>
          <w:spacing w:val="-6"/>
        </w:rPr>
        <w:t> </w:t>
      </w:r>
      <w:r>
        <w:rPr/>
        <w:t>a</w:t>
      </w:r>
      <w:r>
        <w:rPr>
          <w:spacing w:val="1"/>
        </w:rPr>
        <w:t> </w:t>
      </w:r>
      <w:r>
        <w:rPr/>
        <w:t>CaM</w:t>
      </w:r>
      <w:r>
        <w:rPr>
          <w:spacing w:val="-1"/>
        </w:rPr>
        <w:t> </w:t>
      </w:r>
      <w:r>
        <w:rPr/>
        <w:t>em</w:t>
      </w:r>
      <w:r>
        <w:rPr>
          <w:spacing w:val="-5"/>
        </w:rPr>
        <w:t> </w:t>
      </w:r>
      <w:r>
        <w:rPr/>
        <w:t>estudos</w:t>
      </w:r>
      <w:r>
        <w:rPr>
          <w:spacing w:val="-1"/>
        </w:rPr>
        <w:t> </w:t>
      </w:r>
      <w:r>
        <w:rPr/>
        <w:t>de</w:t>
      </w:r>
      <w:r>
        <w:rPr>
          <w:spacing w:val="-4"/>
        </w:rPr>
        <w:t> </w:t>
      </w:r>
      <w:r>
        <w:rPr/>
        <w:t>outros</w:t>
      </w:r>
      <w:r>
        <w:rPr>
          <w:spacing w:val="-3"/>
        </w:rPr>
        <w:t> </w:t>
      </w:r>
      <w:r>
        <w:rPr/>
        <w:t>organismos.</w:t>
      </w:r>
    </w:p>
    <w:p>
      <w:pPr>
        <w:pStyle w:val="BodyText"/>
        <w:spacing w:before="8"/>
        <w:rPr>
          <w:sz w:val="9"/>
        </w:rPr>
      </w:pPr>
    </w:p>
    <w:p>
      <w:pPr>
        <w:pStyle w:val="BodyText"/>
        <w:spacing w:line="259" w:lineRule="auto"/>
        <w:ind w:left="120" w:right="108" w:hanging="10"/>
        <w:jc w:val="both"/>
      </w:pPr>
      <w:r>
        <w:rPr>
          <w:b/>
        </w:rPr>
        <w:t>Conclusão: </w:t>
      </w:r>
      <w:r>
        <w:rPr/>
        <w:t>O protocolo de enriquecimento otimizado serviu para obter um perfil eletroforético 2D das CaM-BPs a partir das formas de vida de T. cruzi. Os géis 2D das frações eluidas 1 das CaM-BPs revelaram que a maioria dos spots protéicos estão na faixa ácida. As primeiras identificações</w:t>
      </w:r>
      <w:r>
        <w:rPr>
          <w:spacing w:val="-3"/>
        </w:rPr>
        <w:t> </w:t>
      </w:r>
      <w:r>
        <w:rPr/>
        <w:t>revelaram</w:t>
      </w:r>
      <w:r>
        <w:rPr>
          <w:spacing w:val="-3"/>
        </w:rPr>
        <w:t> </w:t>
      </w:r>
      <w:r>
        <w:rPr/>
        <w:t>proteínas</w:t>
      </w:r>
      <w:r>
        <w:rPr>
          <w:spacing w:val="-1"/>
        </w:rPr>
        <w:t> </w:t>
      </w:r>
      <w:r>
        <w:rPr/>
        <w:t>conhecidas</w:t>
      </w:r>
      <w:r>
        <w:rPr>
          <w:spacing w:val="-2"/>
        </w:rPr>
        <w:t> </w:t>
      </w:r>
      <w:r>
        <w:rPr/>
        <w:t>por interagir</w:t>
      </w:r>
      <w:r>
        <w:rPr>
          <w:spacing w:val="2"/>
        </w:rPr>
        <w:t> </w:t>
      </w:r>
      <w:r>
        <w:rPr/>
        <w:t>com</w:t>
      </w:r>
      <w:r>
        <w:rPr>
          <w:spacing w:val="-6"/>
        </w:rPr>
        <w:t> </w:t>
      </w:r>
      <w:r>
        <w:rPr/>
        <w:t>a</w:t>
      </w:r>
      <w:r>
        <w:rPr>
          <w:spacing w:val="1"/>
        </w:rPr>
        <w:t> </w:t>
      </w:r>
      <w:r>
        <w:rPr/>
        <w:t>CaM</w:t>
      </w:r>
      <w:r>
        <w:rPr>
          <w:spacing w:val="-1"/>
        </w:rPr>
        <w:t> </w:t>
      </w:r>
      <w:r>
        <w:rPr/>
        <w:t>em</w:t>
      </w:r>
      <w:r>
        <w:rPr>
          <w:spacing w:val="-5"/>
        </w:rPr>
        <w:t> </w:t>
      </w:r>
      <w:r>
        <w:rPr/>
        <w:t>estudos</w:t>
      </w:r>
      <w:r>
        <w:rPr>
          <w:spacing w:val="-1"/>
        </w:rPr>
        <w:t> </w:t>
      </w:r>
      <w:r>
        <w:rPr/>
        <w:t>de</w:t>
      </w:r>
      <w:r>
        <w:rPr>
          <w:spacing w:val="-4"/>
        </w:rPr>
        <w:t> </w:t>
      </w:r>
      <w:r>
        <w:rPr/>
        <w:t>outros</w:t>
      </w:r>
      <w:r>
        <w:rPr>
          <w:spacing w:val="-3"/>
        </w:rPr>
        <w:t> </w:t>
      </w:r>
      <w:r>
        <w:rPr/>
        <w:t>organismos.</w:t>
      </w:r>
    </w:p>
    <w:p>
      <w:pPr>
        <w:pStyle w:val="BodyText"/>
        <w:spacing w:before="9"/>
        <w:rPr>
          <w:sz w:val="9"/>
        </w:rPr>
      </w:pPr>
    </w:p>
    <w:p>
      <w:pPr>
        <w:pStyle w:val="BodyText"/>
        <w:spacing w:line="259" w:lineRule="auto"/>
        <w:ind w:left="120" w:right="111" w:hanging="10"/>
        <w:jc w:val="both"/>
      </w:pPr>
      <w:r>
        <w:rPr>
          <w:b/>
        </w:rPr>
        <w:t>Palavras-Chave: </w:t>
      </w:r>
      <w:r>
        <w:rPr/>
        <w:t>doença de Chagas, Trypanosoma cruzi, proteínas ligantes à calmodulina, cromatografia de afinidade, proteômica, tripomastigota.</w:t>
      </w:r>
    </w:p>
    <w:p>
      <w:pPr>
        <w:pStyle w:val="BodyText"/>
        <w:spacing w:before="8"/>
        <w:rPr>
          <w:sz w:val="9"/>
        </w:rPr>
      </w:pPr>
    </w:p>
    <w:p>
      <w:pPr>
        <w:pStyle w:val="BodyText"/>
        <w:spacing w:before="1"/>
        <w:ind w:left="111"/>
        <w:jc w:val="both"/>
      </w:pPr>
      <w:r>
        <w:rPr>
          <w:b/>
        </w:rPr>
        <w:t>Colaboradores: </w:t>
      </w:r>
      <w:r>
        <w:rPr/>
        <w:t>Maurício Farnese, Jaime Martins de Santana, Marcelo Valle de Sousa, Carlos André Ornelas Ricart</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226" w:right="448" w:hanging="2619"/>
      </w:pPr>
      <w:r>
        <w:rPr>
          <w:color w:val="007E39"/>
        </w:rPr>
        <w:t>Percepção dos Catadores de Materiais Recicláveis do Distrito Federal sobre os Cursos de Formação Profissional</w:t>
      </w:r>
    </w:p>
    <w:p>
      <w:pPr>
        <w:spacing w:before="66"/>
        <w:ind w:left="0" w:right="122" w:firstLine="0"/>
        <w:jc w:val="right"/>
        <w:rPr>
          <w:sz w:val="12"/>
        </w:rPr>
      </w:pPr>
      <w:r>
        <w:rPr>
          <w:b/>
          <w:color w:val="2E75B6"/>
          <w:sz w:val="12"/>
        </w:rPr>
        <w:t>Bolsista</w:t>
      </w:r>
      <w:r>
        <w:rPr>
          <w:color w:val="2E75B6"/>
          <w:sz w:val="12"/>
        </w:rPr>
        <w:t>: Adriana Silva Alves</w:t>
      </w:r>
    </w:p>
    <w:p>
      <w:pPr>
        <w:pStyle w:val="BodyText"/>
        <w:spacing w:before="10"/>
        <w:rPr>
          <w:sz w:val="13"/>
        </w:rPr>
      </w:pPr>
    </w:p>
    <w:p>
      <w:pPr>
        <w:spacing w:line="520" w:lineRule="auto" w:before="0"/>
        <w:ind w:left="106" w:right="5334" w:firstLine="0"/>
        <w:jc w:val="left"/>
        <w:rPr>
          <w:sz w:val="12"/>
        </w:rPr>
      </w:pPr>
      <w:r>
        <w:rPr>
          <w:b/>
          <w:sz w:val="12"/>
        </w:rPr>
        <w:t>Unidade Acadêmica</w:t>
      </w:r>
      <w:r>
        <w:rPr>
          <w:sz w:val="12"/>
        </w:rPr>
        <w:t>: Educação </w:t>
      </w:r>
      <w:r>
        <w:rPr>
          <w:b/>
          <w:sz w:val="12"/>
        </w:rPr>
        <w:t>Instituição</w:t>
      </w:r>
      <w:r>
        <w:rPr>
          <w:sz w:val="12"/>
        </w:rPr>
        <w:t>: UnB</w:t>
      </w:r>
    </w:p>
    <w:p>
      <w:pPr>
        <w:spacing w:before="1"/>
        <w:ind w:left="111" w:right="0" w:firstLine="0"/>
        <w:jc w:val="left"/>
        <w:rPr>
          <w:sz w:val="12"/>
        </w:rPr>
      </w:pPr>
      <w:r>
        <w:rPr>
          <w:b/>
          <w:sz w:val="12"/>
        </w:rPr>
        <w:t>Orientador (a): </w:t>
      </w:r>
      <w:r>
        <w:rPr>
          <w:sz w:val="12"/>
        </w:rPr>
        <w:t>ANA TEREZA REIS DA SILVA</w:t>
      </w:r>
    </w:p>
    <w:p>
      <w:pPr>
        <w:pStyle w:val="BodyText"/>
        <w:spacing w:before="7"/>
        <w:rPr>
          <w:sz w:val="16"/>
        </w:rPr>
      </w:pPr>
    </w:p>
    <w:p>
      <w:pPr>
        <w:pStyle w:val="BodyText"/>
        <w:spacing w:line="259" w:lineRule="auto"/>
        <w:ind w:left="120" w:hanging="10"/>
      </w:pPr>
      <w:r>
        <w:rPr>
          <w:b/>
        </w:rPr>
        <w:t>Introdução: </w:t>
      </w:r>
      <w:r>
        <w:rPr/>
        <w:t>A investigação parte da necessidade de dar visibilidade à percepção e às expectativas dos catadores e das catadoras usando a narrativa das experiências individuais como conteúdo de significativa relevância para análise dos cursos de formação.</w:t>
      </w:r>
    </w:p>
    <w:p>
      <w:pPr>
        <w:pStyle w:val="BodyText"/>
        <w:spacing w:before="9"/>
        <w:rPr>
          <w:sz w:val="15"/>
        </w:rPr>
      </w:pPr>
    </w:p>
    <w:p>
      <w:pPr>
        <w:pStyle w:val="BodyText"/>
        <w:spacing w:line="259" w:lineRule="auto"/>
        <w:ind w:left="106" w:right="111"/>
      </w:pPr>
      <w:r>
        <w:rPr>
          <w:b/>
        </w:rPr>
        <w:t>Metodologia:</w:t>
      </w:r>
      <w:r>
        <w:rPr>
          <w:b/>
          <w:spacing w:val="-9"/>
        </w:rPr>
        <w:t> </w:t>
      </w:r>
      <w:r>
        <w:rPr/>
        <w:t>Trata-se</w:t>
      </w:r>
      <w:r>
        <w:rPr>
          <w:spacing w:val="-10"/>
        </w:rPr>
        <w:t> </w:t>
      </w:r>
      <w:r>
        <w:rPr/>
        <w:t>de</w:t>
      </w:r>
      <w:r>
        <w:rPr>
          <w:spacing w:val="-8"/>
        </w:rPr>
        <w:t> </w:t>
      </w:r>
      <w:r>
        <w:rPr/>
        <w:t>uma</w:t>
      </w:r>
      <w:r>
        <w:rPr>
          <w:spacing w:val="-5"/>
        </w:rPr>
        <w:t> </w:t>
      </w:r>
      <w:r>
        <w:rPr/>
        <w:t>investigação</w:t>
      </w:r>
      <w:r>
        <w:rPr>
          <w:spacing w:val="-6"/>
        </w:rPr>
        <w:t> </w:t>
      </w:r>
      <w:r>
        <w:rPr/>
        <w:t>de</w:t>
      </w:r>
      <w:r>
        <w:rPr>
          <w:spacing w:val="-9"/>
        </w:rPr>
        <w:t> </w:t>
      </w:r>
      <w:r>
        <w:rPr/>
        <w:t>cunho</w:t>
      </w:r>
      <w:r>
        <w:rPr>
          <w:spacing w:val="-5"/>
        </w:rPr>
        <w:t> </w:t>
      </w:r>
      <w:r>
        <w:rPr/>
        <w:t>exploratório</w:t>
      </w:r>
      <w:r>
        <w:rPr>
          <w:spacing w:val="-5"/>
        </w:rPr>
        <w:t> </w:t>
      </w:r>
      <w:r>
        <w:rPr/>
        <w:t>que</w:t>
      </w:r>
      <w:r>
        <w:rPr>
          <w:spacing w:val="-10"/>
        </w:rPr>
        <w:t> </w:t>
      </w:r>
      <w:r>
        <w:rPr/>
        <w:t>utiliza</w:t>
      </w:r>
      <w:r>
        <w:rPr>
          <w:spacing w:val="-5"/>
        </w:rPr>
        <w:t> </w:t>
      </w:r>
      <w:r>
        <w:rPr/>
        <w:t>ferramentas</w:t>
      </w:r>
      <w:r>
        <w:rPr>
          <w:spacing w:val="-9"/>
        </w:rPr>
        <w:t> </w:t>
      </w:r>
      <w:r>
        <w:rPr/>
        <w:t>de</w:t>
      </w:r>
      <w:r>
        <w:rPr>
          <w:spacing w:val="-8"/>
        </w:rPr>
        <w:t> </w:t>
      </w:r>
      <w:r>
        <w:rPr/>
        <w:t>métodos</w:t>
      </w:r>
      <w:r>
        <w:rPr>
          <w:spacing w:val="-12"/>
        </w:rPr>
        <w:t> </w:t>
      </w:r>
      <w:r>
        <w:rPr/>
        <w:t>mistos</w:t>
      </w:r>
      <w:r>
        <w:rPr>
          <w:spacing w:val="-7"/>
        </w:rPr>
        <w:t> </w:t>
      </w:r>
      <w:r>
        <w:rPr/>
        <w:t>com</w:t>
      </w:r>
      <w:r>
        <w:rPr>
          <w:spacing w:val="-9"/>
        </w:rPr>
        <w:t> </w:t>
      </w:r>
      <w:r>
        <w:rPr/>
        <w:t>foco</w:t>
      </w:r>
      <w:r>
        <w:rPr>
          <w:spacing w:val="-7"/>
        </w:rPr>
        <w:t> </w:t>
      </w:r>
      <w:r>
        <w:rPr/>
        <w:t>na</w:t>
      </w:r>
      <w:r>
        <w:rPr>
          <w:spacing w:val="-8"/>
        </w:rPr>
        <w:t> </w:t>
      </w:r>
      <w:r>
        <w:rPr/>
        <w:t>análise</w:t>
      </w:r>
      <w:r>
        <w:rPr>
          <w:spacing w:val="-8"/>
        </w:rPr>
        <w:t> </w:t>
      </w:r>
      <w:r>
        <w:rPr/>
        <w:t>dos</w:t>
      </w:r>
      <w:r>
        <w:rPr>
          <w:spacing w:val="-7"/>
        </w:rPr>
        <w:t> </w:t>
      </w:r>
      <w:r>
        <w:rPr/>
        <w:t>discursos dos sujeitos</w:t>
      </w:r>
      <w:r>
        <w:rPr>
          <w:spacing w:val="-3"/>
        </w:rPr>
        <w:t> </w:t>
      </w:r>
      <w:r>
        <w:rPr/>
        <w:t>entrevistados.</w:t>
      </w:r>
    </w:p>
    <w:p>
      <w:pPr>
        <w:pStyle w:val="BodyText"/>
        <w:spacing w:before="7"/>
        <w:rPr>
          <w:sz w:val="15"/>
        </w:rPr>
      </w:pPr>
    </w:p>
    <w:p>
      <w:pPr>
        <w:pStyle w:val="BodyText"/>
        <w:spacing w:line="259" w:lineRule="auto"/>
        <w:ind w:left="120" w:right="111" w:hanging="10"/>
      </w:pPr>
      <w:r>
        <w:rPr>
          <w:b/>
        </w:rPr>
        <w:t>Resultados:</w:t>
      </w:r>
      <w:r>
        <w:rPr>
          <w:b/>
          <w:spacing w:val="-3"/>
        </w:rPr>
        <w:t> </w:t>
      </w:r>
      <w:r>
        <w:rPr/>
        <w:t>A</w:t>
      </w:r>
      <w:r>
        <w:rPr>
          <w:spacing w:val="-6"/>
        </w:rPr>
        <w:t> </w:t>
      </w:r>
      <w:r>
        <w:rPr/>
        <w:t>pesquisa</w:t>
      </w:r>
      <w:r>
        <w:rPr>
          <w:spacing w:val="-6"/>
        </w:rPr>
        <w:t> </w:t>
      </w:r>
      <w:r>
        <w:rPr/>
        <w:t>busca</w:t>
      </w:r>
      <w:r>
        <w:rPr>
          <w:spacing w:val="-3"/>
        </w:rPr>
        <w:t> </w:t>
      </w:r>
      <w:r>
        <w:rPr/>
        <w:t>identificar</w:t>
      </w:r>
      <w:r>
        <w:rPr>
          <w:spacing w:val="-4"/>
        </w:rPr>
        <w:t> </w:t>
      </w:r>
      <w:r>
        <w:rPr/>
        <w:t>demandas</w:t>
      </w:r>
      <w:r>
        <w:rPr>
          <w:spacing w:val="-5"/>
        </w:rPr>
        <w:t> </w:t>
      </w:r>
      <w:r>
        <w:rPr/>
        <w:t>e</w:t>
      </w:r>
      <w:r>
        <w:rPr>
          <w:spacing w:val="-5"/>
        </w:rPr>
        <w:t> </w:t>
      </w:r>
      <w:r>
        <w:rPr/>
        <w:t>discutir</w:t>
      </w:r>
      <w:r>
        <w:rPr>
          <w:spacing w:val="-3"/>
        </w:rPr>
        <w:t> </w:t>
      </w:r>
      <w:r>
        <w:rPr/>
        <w:t>os</w:t>
      </w:r>
      <w:r>
        <w:rPr>
          <w:spacing w:val="-7"/>
        </w:rPr>
        <w:t> </w:t>
      </w:r>
      <w:r>
        <w:rPr/>
        <w:t>múltiplos</w:t>
      </w:r>
      <w:r>
        <w:rPr>
          <w:spacing w:val="-5"/>
        </w:rPr>
        <w:t> </w:t>
      </w:r>
      <w:r>
        <w:rPr/>
        <w:t>enfoques</w:t>
      </w:r>
      <w:r>
        <w:rPr>
          <w:spacing w:val="-6"/>
        </w:rPr>
        <w:t> </w:t>
      </w:r>
      <w:r>
        <w:rPr/>
        <w:t>relacionados</w:t>
      </w:r>
      <w:r>
        <w:rPr>
          <w:spacing w:val="-5"/>
        </w:rPr>
        <w:t> </w:t>
      </w:r>
      <w:r>
        <w:rPr/>
        <w:t>ao</w:t>
      </w:r>
      <w:r>
        <w:rPr>
          <w:spacing w:val="-7"/>
        </w:rPr>
        <w:t> </w:t>
      </w:r>
      <w:r>
        <w:rPr/>
        <w:t>mundo</w:t>
      </w:r>
      <w:r>
        <w:rPr>
          <w:spacing w:val="-2"/>
        </w:rPr>
        <w:t> </w:t>
      </w:r>
      <w:r>
        <w:rPr/>
        <w:t>do</w:t>
      </w:r>
      <w:r>
        <w:rPr>
          <w:spacing w:val="-5"/>
        </w:rPr>
        <w:t> </w:t>
      </w:r>
      <w:r>
        <w:rPr/>
        <w:t>trabalho</w:t>
      </w:r>
      <w:r>
        <w:rPr>
          <w:spacing w:val="-1"/>
        </w:rPr>
        <w:t> </w:t>
      </w:r>
      <w:r>
        <w:rPr/>
        <w:t>e</w:t>
      </w:r>
      <w:r>
        <w:rPr>
          <w:spacing w:val="-8"/>
        </w:rPr>
        <w:t> </w:t>
      </w:r>
      <w:r>
        <w:rPr/>
        <w:t>o</w:t>
      </w:r>
      <w:r>
        <w:rPr>
          <w:spacing w:val="-1"/>
        </w:rPr>
        <w:t> </w:t>
      </w:r>
      <w:r>
        <w:rPr/>
        <w:t>papel</w:t>
      </w:r>
      <w:r>
        <w:rPr>
          <w:spacing w:val="-9"/>
        </w:rPr>
        <w:t> </w:t>
      </w:r>
      <w:r>
        <w:rPr/>
        <w:t>da</w:t>
      </w:r>
      <w:r>
        <w:rPr>
          <w:spacing w:val="-5"/>
        </w:rPr>
        <w:t> </w:t>
      </w:r>
      <w:r>
        <w:rPr/>
        <w:t>educação no contexto da formação profissional de catadores/ras de materiais recicláveis no</w:t>
      </w:r>
      <w:r>
        <w:rPr>
          <w:spacing w:val="1"/>
        </w:rPr>
        <w:t> </w:t>
      </w:r>
      <w:r>
        <w:rPr/>
        <w:t>DF.</w:t>
      </w:r>
    </w:p>
    <w:p>
      <w:pPr>
        <w:pStyle w:val="BodyText"/>
        <w:spacing w:before="9"/>
        <w:rPr>
          <w:sz w:val="9"/>
        </w:rPr>
      </w:pPr>
    </w:p>
    <w:p>
      <w:pPr>
        <w:pStyle w:val="BodyText"/>
        <w:spacing w:line="259" w:lineRule="auto"/>
        <w:ind w:left="120" w:right="111" w:hanging="10"/>
      </w:pPr>
      <w:r>
        <w:rPr>
          <w:b/>
        </w:rPr>
        <w:t>Conclusão:</w:t>
      </w:r>
      <w:r>
        <w:rPr>
          <w:b/>
          <w:spacing w:val="-2"/>
        </w:rPr>
        <w:t> </w:t>
      </w:r>
      <w:r>
        <w:rPr/>
        <w:t>A</w:t>
      </w:r>
      <w:r>
        <w:rPr>
          <w:spacing w:val="-6"/>
        </w:rPr>
        <w:t> </w:t>
      </w:r>
      <w:r>
        <w:rPr/>
        <w:t>pesquisa</w:t>
      </w:r>
      <w:r>
        <w:rPr>
          <w:spacing w:val="-4"/>
        </w:rPr>
        <w:t> </w:t>
      </w:r>
      <w:r>
        <w:rPr/>
        <w:t>busca</w:t>
      </w:r>
      <w:r>
        <w:rPr>
          <w:spacing w:val="-3"/>
        </w:rPr>
        <w:t> </w:t>
      </w:r>
      <w:r>
        <w:rPr/>
        <w:t>identificar</w:t>
      </w:r>
      <w:r>
        <w:rPr>
          <w:spacing w:val="-2"/>
        </w:rPr>
        <w:t> </w:t>
      </w:r>
      <w:r>
        <w:rPr/>
        <w:t>demandas</w:t>
      </w:r>
      <w:r>
        <w:rPr>
          <w:spacing w:val="-5"/>
        </w:rPr>
        <w:t> </w:t>
      </w:r>
      <w:r>
        <w:rPr/>
        <w:t>e</w:t>
      </w:r>
      <w:r>
        <w:rPr>
          <w:spacing w:val="-4"/>
        </w:rPr>
        <w:t> </w:t>
      </w:r>
      <w:r>
        <w:rPr/>
        <w:t>discutir</w:t>
      </w:r>
      <w:r>
        <w:rPr>
          <w:spacing w:val="-3"/>
        </w:rPr>
        <w:t> </w:t>
      </w:r>
      <w:r>
        <w:rPr/>
        <w:t>os</w:t>
      </w:r>
      <w:r>
        <w:rPr>
          <w:spacing w:val="-3"/>
        </w:rPr>
        <w:t> </w:t>
      </w:r>
      <w:r>
        <w:rPr/>
        <w:t>múltiplos</w:t>
      </w:r>
      <w:r>
        <w:rPr>
          <w:spacing w:val="-5"/>
        </w:rPr>
        <w:t> </w:t>
      </w:r>
      <w:r>
        <w:rPr/>
        <w:t>enfoques</w:t>
      </w:r>
      <w:r>
        <w:rPr>
          <w:spacing w:val="-5"/>
        </w:rPr>
        <w:t> </w:t>
      </w:r>
      <w:r>
        <w:rPr/>
        <w:t>relacionados</w:t>
      </w:r>
      <w:r>
        <w:rPr>
          <w:spacing w:val="-6"/>
        </w:rPr>
        <w:t> </w:t>
      </w:r>
      <w:r>
        <w:rPr/>
        <w:t>ao</w:t>
      </w:r>
      <w:r>
        <w:rPr>
          <w:spacing w:val="-2"/>
        </w:rPr>
        <w:t> </w:t>
      </w:r>
      <w:r>
        <w:rPr/>
        <w:t>mundo</w:t>
      </w:r>
      <w:r>
        <w:rPr>
          <w:spacing w:val="-1"/>
        </w:rPr>
        <w:t> </w:t>
      </w:r>
      <w:r>
        <w:rPr/>
        <w:t>do</w:t>
      </w:r>
      <w:r>
        <w:rPr>
          <w:spacing w:val="-5"/>
        </w:rPr>
        <w:t> </w:t>
      </w:r>
      <w:r>
        <w:rPr/>
        <w:t>trabalho</w:t>
      </w:r>
      <w:r>
        <w:rPr>
          <w:spacing w:val="-1"/>
        </w:rPr>
        <w:t> </w:t>
      </w:r>
      <w:r>
        <w:rPr/>
        <w:t>e</w:t>
      </w:r>
      <w:r>
        <w:rPr>
          <w:spacing w:val="-4"/>
        </w:rPr>
        <w:t> </w:t>
      </w:r>
      <w:r>
        <w:rPr/>
        <w:t>o</w:t>
      </w:r>
      <w:r>
        <w:rPr>
          <w:spacing w:val="-2"/>
        </w:rPr>
        <w:t> </w:t>
      </w:r>
      <w:r>
        <w:rPr/>
        <w:t>papel</w:t>
      </w:r>
      <w:r>
        <w:rPr>
          <w:spacing w:val="-8"/>
        </w:rPr>
        <w:t> </w:t>
      </w:r>
      <w:r>
        <w:rPr/>
        <w:t>da</w:t>
      </w:r>
      <w:r>
        <w:rPr>
          <w:spacing w:val="-4"/>
        </w:rPr>
        <w:t> </w:t>
      </w:r>
      <w:r>
        <w:rPr/>
        <w:t>educação no contexto da formação profissional de catadores/ras de materiais recicláveis no</w:t>
      </w:r>
      <w:r>
        <w:rPr>
          <w:spacing w:val="1"/>
        </w:rPr>
        <w:t> </w:t>
      </w:r>
      <w:r>
        <w:rPr/>
        <w:t>DF.</w:t>
      </w:r>
    </w:p>
    <w:p>
      <w:pPr>
        <w:pStyle w:val="BodyText"/>
        <w:spacing w:before="9"/>
        <w:rPr>
          <w:sz w:val="9"/>
        </w:rPr>
      </w:pPr>
    </w:p>
    <w:p>
      <w:pPr>
        <w:spacing w:line="458" w:lineRule="auto" w:before="0"/>
        <w:ind w:left="111" w:right="3836" w:firstLine="0"/>
        <w:jc w:val="left"/>
        <w:rPr>
          <w:b/>
          <w:sz w:val="12"/>
        </w:rPr>
      </w:pPr>
      <w:r>
        <w:rPr>
          <w:b/>
          <w:sz w:val="12"/>
        </w:rPr>
        <w:t>Palavras-Chave: </w:t>
      </w:r>
      <w:r>
        <w:rPr>
          <w:sz w:val="12"/>
        </w:rPr>
        <w:t>Catadores, Percepção, Formação profissional </w:t>
      </w:r>
      <w:r>
        <w:rPr>
          <w:b/>
          <w:sz w:val="12"/>
        </w:rPr>
        <w:t>Colaboradores:</w:t>
      </w:r>
    </w:p>
    <w:p>
      <w:pPr>
        <w:spacing w:after="0" w:line="458" w:lineRule="auto"/>
        <w:jc w:val="left"/>
        <w:rPr>
          <w:sz w:val="12"/>
        </w:rPr>
        <w:sectPr>
          <w:pgSz w:w="7940" w:h="11910"/>
          <w:pgMar w:header="297" w:footer="0" w:top="700" w:bottom="280" w:left="460" w:right="460"/>
        </w:sectPr>
      </w:pPr>
    </w:p>
    <w:p>
      <w:pPr>
        <w:pStyle w:val="BodyText"/>
        <w:spacing w:before="1"/>
        <w:rPr>
          <w:b/>
          <w:sz w:val="9"/>
        </w:rPr>
      </w:pPr>
    </w:p>
    <w:p>
      <w:pPr>
        <w:pStyle w:val="Heading1"/>
        <w:ind w:left="1997"/>
      </w:pPr>
      <w:r>
        <w:rPr>
          <w:color w:val="007E39"/>
        </w:rPr>
        <w:t>Ancestralidade genômica nos transtornos demenciais</w:t>
      </w:r>
    </w:p>
    <w:p>
      <w:pPr>
        <w:spacing w:before="74"/>
        <w:ind w:left="5016" w:right="0" w:firstLine="0"/>
        <w:jc w:val="left"/>
        <w:rPr>
          <w:sz w:val="12"/>
        </w:rPr>
      </w:pPr>
      <w:r>
        <w:rPr>
          <w:b/>
          <w:color w:val="2E75B6"/>
          <w:sz w:val="12"/>
        </w:rPr>
        <w:t>Bolsista</w:t>
      </w:r>
      <w:r>
        <w:rPr>
          <w:color w:val="2E75B6"/>
          <w:sz w:val="12"/>
        </w:rPr>
        <w:t>: Adriane Dallanora Henriques</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OTAVIO DE TOLEDO NOBREGA</w:t>
      </w:r>
    </w:p>
    <w:p>
      <w:pPr>
        <w:pStyle w:val="BodyText"/>
        <w:spacing w:before="7"/>
        <w:rPr>
          <w:sz w:val="16"/>
        </w:rPr>
      </w:pPr>
    </w:p>
    <w:p>
      <w:pPr>
        <w:pStyle w:val="BodyText"/>
        <w:spacing w:line="259" w:lineRule="auto"/>
        <w:ind w:left="120" w:right="106" w:hanging="10"/>
        <w:jc w:val="both"/>
      </w:pPr>
      <w:r>
        <w:rPr>
          <w:b/>
        </w:rPr>
        <w:t>Introdução:</w:t>
      </w:r>
      <w:r>
        <w:rPr>
          <w:b/>
          <w:spacing w:val="-1"/>
        </w:rPr>
        <w:t> </w:t>
      </w:r>
      <w:r>
        <w:rPr/>
        <w:t>A</w:t>
      </w:r>
      <w:r>
        <w:rPr>
          <w:spacing w:val="-4"/>
        </w:rPr>
        <w:t> </w:t>
      </w:r>
      <w:r>
        <w:rPr/>
        <w:t>Doença</w:t>
      </w:r>
      <w:r>
        <w:rPr>
          <w:spacing w:val="-2"/>
        </w:rPr>
        <w:t> </w:t>
      </w:r>
      <w:r>
        <w:rPr/>
        <w:t>de</w:t>
      </w:r>
      <w:r>
        <w:rPr>
          <w:spacing w:val="-2"/>
        </w:rPr>
        <w:t> </w:t>
      </w:r>
      <w:r>
        <w:rPr/>
        <w:t>Alzheimer</w:t>
      </w:r>
      <w:r>
        <w:rPr>
          <w:spacing w:val="-1"/>
        </w:rPr>
        <w:t> </w:t>
      </w:r>
      <w:r>
        <w:rPr/>
        <w:t>(DA) é</w:t>
      </w:r>
      <w:r>
        <w:rPr>
          <w:spacing w:val="-2"/>
        </w:rPr>
        <w:t> </w:t>
      </w:r>
      <w:r>
        <w:rPr/>
        <w:t>a</w:t>
      </w:r>
      <w:r>
        <w:rPr>
          <w:spacing w:val="-2"/>
        </w:rPr>
        <w:t> </w:t>
      </w:r>
      <w:r>
        <w:rPr/>
        <w:t>forma</w:t>
      </w:r>
      <w:r>
        <w:rPr>
          <w:spacing w:val="1"/>
        </w:rPr>
        <w:t> </w:t>
      </w:r>
      <w:r>
        <w:rPr/>
        <w:t>mais</w:t>
      </w:r>
      <w:r>
        <w:rPr>
          <w:spacing w:val="-3"/>
        </w:rPr>
        <w:t> </w:t>
      </w:r>
      <w:r>
        <w:rPr/>
        <w:t>comum</w:t>
      </w:r>
      <w:r>
        <w:rPr>
          <w:spacing w:val="-6"/>
        </w:rPr>
        <w:t> </w:t>
      </w:r>
      <w:r>
        <w:rPr/>
        <w:t>de</w:t>
      </w:r>
      <w:r>
        <w:rPr>
          <w:spacing w:val="-1"/>
        </w:rPr>
        <w:t> </w:t>
      </w:r>
      <w:r>
        <w:rPr/>
        <w:t>demência</w:t>
      </w:r>
      <w:r>
        <w:rPr>
          <w:spacing w:val="-2"/>
        </w:rPr>
        <w:t> </w:t>
      </w:r>
      <w:r>
        <w:rPr/>
        <w:t>em</w:t>
      </w:r>
      <w:r>
        <w:rPr>
          <w:spacing w:val="-7"/>
        </w:rPr>
        <w:t> </w:t>
      </w:r>
      <w:r>
        <w:rPr/>
        <w:t>todo</w:t>
      </w:r>
      <w:r>
        <w:rPr>
          <w:spacing w:val="-4"/>
        </w:rPr>
        <w:t> </w:t>
      </w:r>
      <w:r>
        <w:rPr/>
        <w:t>o mundo, afetando</w:t>
      </w:r>
      <w:r>
        <w:rPr>
          <w:spacing w:val="-2"/>
        </w:rPr>
        <w:t> </w:t>
      </w:r>
      <w:r>
        <w:rPr/>
        <w:t>cerca</w:t>
      </w:r>
      <w:r>
        <w:rPr>
          <w:spacing w:val="-1"/>
        </w:rPr>
        <w:t> </w:t>
      </w:r>
      <w:r>
        <w:rPr/>
        <w:t>de</w:t>
      </w:r>
      <w:r>
        <w:rPr>
          <w:spacing w:val="-5"/>
        </w:rPr>
        <w:t> </w:t>
      </w:r>
      <w:r>
        <w:rPr/>
        <w:t>27,7</w:t>
      </w:r>
      <w:r>
        <w:rPr>
          <w:spacing w:val="-5"/>
        </w:rPr>
        <w:t> </w:t>
      </w:r>
      <w:r>
        <w:rPr/>
        <w:t>milhões</w:t>
      </w:r>
      <w:r>
        <w:rPr>
          <w:spacing w:val="-3"/>
        </w:rPr>
        <w:t> </w:t>
      </w:r>
      <w:r>
        <w:rPr/>
        <w:t>de</w:t>
      </w:r>
      <w:r>
        <w:rPr>
          <w:spacing w:val="-1"/>
        </w:rPr>
        <w:t> </w:t>
      </w:r>
      <w:r>
        <w:rPr/>
        <w:t>pessoas atualmente, e há evidências notáveis para uma prevalência diferencial entre populações continentais diferentes. Nesse cenário, estimar proporções</w:t>
      </w:r>
      <w:r>
        <w:rPr>
          <w:spacing w:val="-5"/>
        </w:rPr>
        <w:t> </w:t>
      </w:r>
      <w:r>
        <w:rPr/>
        <w:t>de</w:t>
      </w:r>
      <w:r>
        <w:rPr>
          <w:spacing w:val="-4"/>
        </w:rPr>
        <w:t> </w:t>
      </w:r>
      <w:r>
        <w:rPr/>
        <w:t>ancestralidade</w:t>
      </w:r>
      <w:r>
        <w:rPr>
          <w:spacing w:val="-4"/>
        </w:rPr>
        <w:t> </w:t>
      </w:r>
      <w:r>
        <w:rPr/>
        <w:t>em</w:t>
      </w:r>
      <w:r>
        <w:rPr>
          <w:spacing w:val="-8"/>
        </w:rPr>
        <w:t> </w:t>
      </w:r>
      <w:r>
        <w:rPr/>
        <w:t>populações</w:t>
      </w:r>
      <w:r>
        <w:rPr>
          <w:spacing w:val="-4"/>
        </w:rPr>
        <w:t> </w:t>
      </w:r>
      <w:r>
        <w:rPr/>
        <w:t>oriundas</w:t>
      </w:r>
      <w:r>
        <w:rPr>
          <w:spacing w:val="-5"/>
        </w:rPr>
        <w:t> </w:t>
      </w:r>
      <w:r>
        <w:rPr/>
        <w:t>de</w:t>
      </w:r>
      <w:r>
        <w:rPr>
          <w:spacing w:val="-4"/>
        </w:rPr>
        <w:t> </w:t>
      </w:r>
      <w:r>
        <w:rPr/>
        <w:t>eventos</w:t>
      </w:r>
      <w:r>
        <w:rPr>
          <w:spacing w:val="-4"/>
        </w:rPr>
        <w:t> </w:t>
      </w:r>
      <w:r>
        <w:rPr/>
        <w:t>de</w:t>
      </w:r>
      <w:r>
        <w:rPr>
          <w:spacing w:val="-4"/>
        </w:rPr>
        <w:t> </w:t>
      </w:r>
      <w:r>
        <w:rPr/>
        <w:t>miscigenação</w:t>
      </w:r>
      <w:r>
        <w:rPr>
          <w:spacing w:val="-2"/>
        </w:rPr>
        <w:t> </w:t>
      </w:r>
      <w:r>
        <w:rPr/>
        <w:t>recente</w:t>
      </w:r>
      <w:r>
        <w:rPr>
          <w:spacing w:val="-3"/>
        </w:rPr>
        <w:t> </w:t>
      </w:r>
      <w:r>
        <w:rPr/>
        <w:t>(ex.:</w:t>
      </w:r>
      <w:r>
        <w:rPr>
          <w:spacing w:val="-2"/>
        </w:rPr>
        <w:t> </w:t>
      </w:r>
      <w:r>
        <w:rPr/>
        <w:t>brasileira)</w:t>
      </w:r>
      <w:r>
        <w:rPr>
          <w:spacing w:val="-2"/>
        </w:rPr>
        <w:t> </w:t>
      </w:r>
      <w:r>
        <w:rPr/>
        <w:t>constitui</w:t>
      </w:r>
      <w:r>
        <w:rPr>
          <w:spacing w:val="-7"/>
        </w:rPr>
        <w:t> </w:t>
      </w:r>
      <w:r>
        <w:rPr/>
        <w:t>estratégia</w:t>
      </w:r>
      <w:r>
        <w:rPr>
          <w:spacing w:val="-4"/>
        </w:rPr>
        <w:t> </w:t>
      </w:r>
      <w:r>
        <w:rPr/>
        <w:t>que</w:t>
      </w:r>
      <w:r>
        <w:rPr>
          <w:spacing w:val="-4"/>
        </w:rPr>
        <w:t> </w:t>
      </w:r>
      <w:r>
        <w:rPr/>
        <w:t>pode</w:t>
      </w:r>
      <w:r>
        <w:rPr>
          <w:spacing w:val="-4"/>
        </w:rPr>
        <w:t> </w:t>
      </w:r>
      <w:r>
        <w:rPr/>
        <w:t>ajudar a aumentar o conhecimento sobre a estrutura genética deste fenótipo complexo. Nosso objetivo consistiu em determinar estimativas de ancestralidade genética a partir das três populações parentais do contingente brasileiro (Europeu, Africano e Ameríndio) utilizando um painel com 12 marcadores genéticos de ancestralidade (ancestry informative markers – AIMs), buscando avaliar associações com a ocorrência de DA.</w:t>
      </w:r>
    </w:p>
    <w:p>
      <w:pPr>
        <w:pStyle w:val="BodyText"/>
        <w:spacing w:before="6"/>
        <w:rPr>
          <w:sz w:val="15"/>
        </w:rPr>
      </w:pPr>
    </w:p>
    <w:p>
      <w:pPr>
        <w:pStyle w:val="BodyText"/>
        <w:ind w:left="106"/>
        <w:jc w:val="both"/>
      </w:pPr>
      <w:r>
        <w:rPr>
          <w:b/>
        </w:rPr>
        <w:t>Metodologia: </w:t>
      </w:r>
      <w:r>
        <w:rPr/>
        <w:t>Estudo caso-controle em que as estimativas médias de ancestralidade de pacientes ambulatoriais com a doença de Alzheimer (n</w:t>
      </w:r>
    </w:p>
    <w:p>
      <w:pPr>
        <w:pStyle w:val="BodyText"/>
        <w:spacing w:line="261" w:lineRule="auto" w:before="11"/>
        <w:ind w:left="106" w:right="107"/>
        <w:jc w:val="both"/>
      </w:pPr>
      <w:r>
        <w:rPr/>
        <w:t>= 120) foram comparadas com indivíduos cognitivamente preservados (n = 412). Todos os pacientes foram acompanhados clinicamente por ano</w:t>
      </w:r>
      <w:r>
        <w:rPr>
          <w:spacing w:val="1"/>
        </w:rPr>
        <w:t> </w:t>
      </w:r>
      <w:r>
        <w:rPr/>
        <w:t>menos</w:t>
      </w:r>
      <w:r>
        <w:rPr>
          <w:spacing w:val="-4"/>
        </w:rPr>
        <w:t> </w:t>
      </w:r>
      <w:r>
        <w:rPr/>
        <w:t>2</w:t>
      </w:r>
      <w:r>
        <w:rPr>
          <w:spacing w:val="-3"/>
        </w:rPr>
        <w:t> </w:t>
      </w:r>
      <w:r>
        <w:rPr/>
        <w:t>anos.</w:t>
      </w:r>
      <w:r>
        <w:rPr>
          <w:spacing w:val="-2"/>
        </w:rPr>
        <w:t> </w:t>
      </w:r>
      <w:r>
        <w:rPr/>
        <w:t>A</w:t>
      </w:r>
      <w:r>
        <w:rPr>
          <w:spacing w:val="-5"/>
        </w:rPr>
        <w:t> </w:t>
      </w:r>
      <w:r>
        <w:rPr/>
        <w:t>obtenção</w:t>
      </w:r>
      <w:r>
        <w:rPr>
          <w:spacing w:val="-1"/>
        </w:rPr>
        <w:t> </w:t>
      </w:r>
      <w:r>
        <w:rPr/>
        <w:t>dos</w:t>
      </w:r>
      <w:r>
        <w:rPr>
          <w:spacing w:val="-4"/>
        </w:rPr>
        <w:t> </w:t>
      </w:r>
      <w:r>
        <w:rPr/>
        <w:t>AIMs</w:t>
      </w:r>
      <w:r>
        <w:rPr>
          <w:spacing w:val="-3"/>
        </w:rPr>
        <w:t> </w:t>
      </w:r>
      <w:r>
        <w:rPr/>
        <w:t>foi</w:t>
      </w:r>
      <w:r>
        <w:rPr>
          <w:spacing w:val="-6"/>
        </w:rPr>
        <w:t> </w:t>
      </w:r>
      <w:r>
        <w:rPr/>
        <w:t>realizada</w:t>
      </w:r>
      <w:r>
        <w:rPr>
          <w:spacing w:val="-4"/>
        </w:rPr>
        <w:t> </w:t>
      </w:r>
      <w:r>
        <w:rPr/>
        <w:t>por</w:t>
      </w:r>
      <w:r>
        <w:rPr>
          <w:spacing w:val="-1"/>
        </w:rPr>
        <w:t> </w:t>
      </w:r>
      <w:r>
        <w:rPr>
          <w:spacing w:val="-3"/>
        </w:rPr>
        <w:t>meio</w:t>
      </w:r>
      <w:r>
        <w:rPr/>
        <w:t> da</w:t>
      </w:r>
      <w:r>
        <w:rPr>
          <w:spacing w:val="-2"/>
        </w:rPr>
        <w:t> </w:t>
      </w:r>
      <w:r>
        <w:rPr/>
        <w:t>reação</w:t>
      </w:r>
      <w:r>
        <w:rPr>
          <w:spacing w:val="-1"/>
        </w:rPr>
        <w:t> </w:t>
      </w:r>
      <w:r>
        <w:rPr/>
        <w:t>em</w:t>
      </w:r>
      <w:r>
        <w:rPr>
          <w:spacing w:val="-7"/>
        </w:rPr>
        <w:t> </w:t>
      </w:r>
      <w:r>
        <w:rPr/>
        <w:t>cadeia</w:t>
      </w:r>
      <w:r>
        <w:rPr>
          <w:spacing w:val="-3"/>
        </w:rPr>
        <w:t> </w:t>
      </w:r>
      <w:r>
        <w:rPr/>
        <w:t>da</w:t>
      </w:r>
      <w:r>
        <w:rPr>
          <w:spacing w:val="-2"/>
        </w:rPr>
        <w:t> </w:t>
      </w:r>
      <w:r>
        <w:rPr/>
        <w:t>polimerase</w:t>
      </w:r>
      <w:r>
        <w:rPr>
          <w:spacing w:val="-4"/>
        </w:rPr>
        <w:t> </w:t>
      </w:r>
      <w:r>
        <w:rPr/>
        <w:t>(PCR)</w:t>
      </w:r>
      <w:r>
        <w:rPr>
          <w:spacing w:val="-1"/>
        </w:rPr>
        <w:t> </w:t>
      </w:r>
      <w:r>
        <w:rPr/>
        <w:t>adaptada</w:t>
      </w:r>
      <w:r>
        <w:rPr>
          <w:spacing w:val="-4"/>
        </w:rPr>
        <w:t> </w:t>
      </w:r>
      <w:r>
        <w:rPr/>
        <w:t>para</w:t>
      </w:r>
      <w:r>
        <w:rPr>
          <w:spacing w:val="-2"/>
        </w:rPr>
        <w:t> </w:t>
      </w:r>
      <w:r>
        <w:rPr/>
        <w:t>sistemas</w:t>
      </w:r>
      <w:r>
        <w:rPr>
          <w:spacing w:val="-2"/>
        </w:rPr>
        <w:t> </w:t>
      </w:r>
      <w:r>
        <w:rPr/>
        <w:t>multiplex,</w:t>
      </w:r>
      <w:r>
        <w:rPr>
          <w:spacing w:val="-1"/>
        </w:rPr>
        <w:t> </w:t>
      </w:r>
      <w:r>
        <w:rPr/>
        <w:t>e as estimativas de ancestralidade, calculadas segundo a abordagem de máxima</w:t>
      </w:r>
      <w:r>
        <w:rPr>
          <w:spacing w:val="-5"/>
        </w:rPr>
        <w:t> </w:t>
      </w:r>
      <w:r>
        <w:rPr/>
        <w:t>verossimilhança.</w:t>
      </w:r>
    </w:p>
    <w:p>
      <w:pPr>
        <w:pStyle w:val="BodyText"/>
        <w:spacing w:before="4"/>
        <w:rPr>
          <w:sz w:val="15"/>
        </w:rPr>
      </w:pPr>
    </w:p>
    <w:p>
      <w:pPr>
        <w:pStyle w:val="BodyText"/>
        <w:spacing w:line="259" w:lineRule="auto" w:before="1"/>
        <w:ind w:left="120" w:right="107" w:hanging="10"/>
        <w:jc w:val="both"/>
      </w:pPr>
      <w:r>
        <w:rPr>
          <w:b/>
        </w:rPr>
        <w:t>Resultados: </w:t>
      </w:r>
      <w:r>
        <w:rPr/>
        <w:t>Nossos resultados mostram que a contribuição genética de origem ameríndia foi cerca de 3 vezes superior entre indivíduos controle quando comparada com portadores de DA (p &lt; 0,001).</w:t>
      </w:r>
    </w:p>
    <w:p>
      <w:pPr>
        <w:pStyle w:val="BodyText"/>
        <w:spacing w:before="8"/>
        <w:rPr>
          <w:sz w:val="9"/>
        </w:rPr>
      </w:pPr>
    </w:p>
    <w:p>
      <w:pPr>
        <w:pStyle w:val="BodyText"/>
        <w:spacing w:line="259" w:lineRule="auto"/>
        <w:ind w:left="120" w:right="108" w:hanging="10"/>
        <w:jc w:val="both"/>
      </w:pPr>
      <w:r>
        <w:rPr>
          <w:b/>
        </w:rPr>
        <w:t>Conclusão:</w:t>
      </w:r>
      <w:r>
        <w:rPr>
          <w:b/>
          <w:spacing w:val="-9"/>
        </w:rPr>
        <w:t> </w:t>
      </w:r>
      <w:r>
        <w:rPr/>
        <w:t>Nossos</w:t>
      </w:r>
      <w:r>
        <w:rPr>
          <w:spacing w:val="-9"/>
        </w:rPr>
        <w:t> </w:t>
      </w:r>
      <w:r>
        <w:rPr/>
        <w:t>resultados</w:t>
      </w:r>
      <w:r>
        <w:rPr>
          <w:spacing w:val="-8"/>
        </w:rPr>
        <w:t> </w:t>
      </w:r>
      <w:r>
        <w:rPr/>
        <w:t>mostram</w:t>
      </w:r>
      <w:r>
        <w:rPr>
          <w:spacing w:val="-12"/>
        </w:rPr>
        <w:t> </w:t>
      </w:r>
      <w:r>
        <w:rPr/>
        <w:t>que</w:t>
      </w:r>
      <w:r>
        <w:rPr>
          <w:spacing w:val="-9"/>
        </w:rPr>
        <w:t> </w:t>
      </w:r>
      <w:r>
        <w:rPr/>
        <w:t>a</w:t>
      </w:r>
      <w:r>
        <w:rPr>
          <w:spacing w:val="-9"/>
        </w:rPr>
        <w:t> </w:t>
      </w:r>
      <w:r>
        <w:rPr/>
        <w:t>contribuição</w:t>
      </w:r>
      <w:r>
        <w:rPr>
          <w:spacing w:val="-7"/>
        </w:rPr>
        <w:t> </w:t>
      </w:r>
      <w:r>
        <w:rPr/>
        <w:t>genética</w:t>
      </w:r>
      <w:r>
        <w:rPr>
          <w:spacing w:val="-9"/>
        </w:rPr>
        <w:t> </w:t>
      </w:r>
      <w:r>
        <w:rPr/>
        <w:t>de</w:t>
      </w:r>
      <w:r>
        <w:rPr>
          <w:spacing w:val="-9"/>
        </w:rPr>
        <w:t> </w:t>
      </w:r>
      <w:r>
        <w:rPr/>
        <w:t>origem</w:t>
      </w:r>
      <w:r>
        <w:rPr>
          <w:spacing w:val="-11"/>
        </w:rPr>
        <w:t> </w:t>
      </w:r>
      <w:r>
        <w:rPr/>
        <w:t>ameríndia</w:t>
      </w:r>
      <w:r>
        <w:rPr>
          <w:spacing w:val="-7"/>
        </w:rPr>
        <w:t> </w:t>
      </w:r>
      <w:r>
        <w:rPr/>
        <w:t>foi</w:t>
      </w:r>
      <w:r>
        <w:rPr>
          <w:spacing w:val="-11"/>
        </w:rPr>
        <w:t> </w:t>
      </w:r>
      <w:r>
        <w:rPr/>
        <w:t>cerca</w:t>
      </w:r>
      <w:r>
        <w:rPr>
          <w:spacing w:val="-10"/>
        </w:rPr>
        <w:t> </w:t>
      </w:r>
      <w:r>
        <w:rPr/>
        <w:t>de</w:t>
      </w:r>
      <w:r>
        <w:rPr>
          <w:spacing w:val="-9"/>
        </w:rPr>
        <w:t> </w:t>
      </w:r>
      <w:r>
        <w:rPr/>
        <w:t>3</w:t>
      </w:r>
      <w:r>
        <w:rPr>
          <w:spacing w:val="-6"/>
        </w:rPr>
        <w:t> </w:t>
      </w:r>
      <w:r>
        <w:rPr/>
        <w:t>vezes</w:t>
      </w:r>
      <w:r>
        <w:rPr>
          <w:spacing w:val="-9"/>
        </w:rPr>
        <w:t> </w:t>
      </w:r>
      <w:r>
        <w:rPr/>
        <w:t>superior</w:t>
      </w:r>
      <w:r>
        <w:rPr>
          <w:spacing w:val="-8"/>
        </w:rPr>
        <w:t> </w:t>
      </w:r>
      <w:r>
        <w:rPr/>
        <w:t>entre</w:t>
      </w:r>
      <w:r>
        <w:rPr>
          <w:spacing w:val="-8"/>
        </w:rPr>
        <w:t> </w:t>
      </w:r>
      <w:r>
        <w:rPr/>
        <w:t>indivíduos</w:t>
      </w:r>
      <w:r>
        <w:rPr>
          <w:spacing w:val="-10"/>
        </w:rPr>
        <w:t> </w:t>
      </w:r>
      <w:r>
        <w:rPr/>
        <w:t>controle quando comparada com portadores de DA (p &lt;</w:t>
      </w:r>
      <w:r>
        <w:rPr>
          <w:spacing w:val="-8"/>
        </w:rPr>
        <w:t> </w:t>
      </w:r>
      <w:r>
        <w:rPr/>
        <w:t>0,001).</w:t>
      </w:r>
    </w:p>
    <w:p>
      <w:pPr>
        <w:pStyle w:val="BodyText"/>
        <w:spacing w:before="9"/>
        <w:rPr>
          <w:sz w:val="9"/>
        </w:rPr>
      </w:pPr>
    </w:p>
    <w:p>
      <w:pPr>
        <w:pStyle w:val="BodyText"/>
        <w:ind w:left="111"/>
        <w:jc w:val="both"/>
      </w:pPr>
      <w:r>
        <w:rPr>
          <w:b/>
        </w:rPr>
        <w:t>Palavras-Chave: </w:t>
      </w:r>
      <w:r>
        <w:rPr/>
        <w:t>estudo de associação, ancestralidade, miscigenação, doença de Alzheimer, demência.</w:t>
      </w:r>
    </w:p>
    <w:p>
      <w:pPr>
        <w:pStyle w:val="BodyText"/>
        <w:spacing w:before="9"/>
        <w:rPr>
          <w:sz w:val="10"/>
        </w:rPr>
      </w:pPr>
    </w:p>
    <w:p>
      <w:pPr>
        <w:pStyle w:val="BodyText"/>
        <w:spacing w:line="259" w:lineRule="auto"/>
        <w:ind w:left="120" w:right="106" w:hanging="10"/>
        <w:jc w:val="both"/>
      </w:pPr>
      <w:r>
        <w:rPr>
          <w:b/>
        </w:rPr>
        <w:t>Colaboradores: </w:t>
      </w:r>
      <w:r>
        <w:rPr/>
        <w:t>Wilcelly Machado-Silva, Andrea L. Benedet, Clayton F. Moraes, Einstein F. Camargos, Vinícius C. Souza, Túlio C. Lins, Rinaldo W. Pereira.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771"/>
      </w:pPr>
      <w:r>
        <w:rPr>
          <w:color w:val="007E39"/>
        </w:rPr>
        <w:t>Estudo morfológico e morfométrico da traqueia em papagaios verdadeiros (Amazona aestiva)</w:t>
      </w:r>
    </w:p>
    <w:p>
      <w:pPr>
        <w:spacing w:before="74"/>
        <w:ind w:left="5446" w:right="0" w:firstLine="0"/>
        <w:jc w:val="left"/>
        <w:rPr>
          <w:sz w:val="12"/>
        </w:rPr>
      </w:pPr>
      <w:r>
        <w:rPr>
          <w:b/>
          <w:color w:val="2E75B6"/>
          <w:sz w:val="12"/>
        </w:rPr>
        <w:t>Bolsista</w:t>
      </w:r>
      <w:r>
        <w:rPr>
          <w:color w:val="2E75B6"/>
          <w:sz w:val="12"/>
        </w:rPr>
        <w:t>: Adriel Vilela Bastos</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MARCELO ISMAR SILVA SANTANA</w:t>
      </w:r>
    </w:p>
    <w:p>
      <w:pPr>
        <w:pStyle w:val="BodyText"/>
        <w:spacing w:before="7"/>
        <w:rPr>
          <w:sz w:val="16"/>
        </w:rPr>
      </w:pPr>
    </w:p>
    <w:p>
      <w:pPr>
        <w:pStyle w:val="BodyText"/>
        <w:spacing w:line="259" w:lineRule="auto"/>
        <w:ind w:left="120" w:right="105" w:hanging="10"/>
        <w:jc w:val="both"/>
      </w:pPr>
      <w:r>
        <w:rPr>
          <w:b/>
        </w:rPr>
        <w:t>Introdução: </w:t>
      </w:r>
      <w:r>
        <w:rPr/>
        <w:t>O Papagaio verdadeiro (Amazona aestiva) é uma ave muito conhecida e procurada no Brasil devido à sua capacidade de imitar sons</w:t>
      </w:r>
      <w:r>
        <w:rPr>
          <w:spacing w:val="-6"/>
        </w:rPr>
        <w:t> </w:t>
      </w:r>
      <w:r>
        <w:rPr/>
        <w:t>e</w:t>
      </w:r>
      <w:r>
        <w:rPr>
          <w:spacing w:val="-4"/>
        </w:rPr>
        <w:t> </w:t>
      </w:r>
      <w:r>
        <w:rPr/>
        <w:t>palavras.</w:t>
      </w:r>
      <w:r>
        <w:rPr>
          <w:spacing w:val="-3"/>
        </w:rPr>
        <w:t> </w:t>
      </w:r>
      <w:r>
        <w:rPr/>
        <w:t>Estudos</w:t>
      </w:r>
      <w:r>
        <w:rPr>
          <w:spacing w:val="-6"/>
        </w:rPr>
        <w:t> </w:t>
      </w:r>
      <w:r>
        <w:rPr/>
        <w:t>demonstram</w:t>
      </w:r>
      <w:r>
        <w:rPr>
          <w:spacing w:val="-8"/>
        </w:rPr>
        <w:t> </w:t>
      </w:r>
      <w:r>
        <w:rPr/>
        <w:t>que</w:t>
      </w:r>
      <w:r>
        <w:rPr>
          <w:spacing w:val="-4"/>
        </w:rPr>
        <w:t> </w:t>
      </w:r>
      <w:r>
        <w:rPr/>
        <w:t>o</w:t>
      </w:r>
      <w:r>
        <w:rPr>
          <w:spacing w:val="-5"/>
        </w:rPr>
        <w:t> </w:t>
      </w:r>
      <w:r>
        <w:rPr/>
        <w:t>papagaio</w:t>
      </w:r>
      <w:r>
        <w:rPr>
          <w:spacing w:val="-2"/>
        </w:rPr>
        <w:t> </w:t>
      </w:r>
      <w:r>
        <w:rPr/>
        <w:t>verdadeiro é</w:t>
      </w:r>
      <w:r>
        <w:rPr>
          <w:spacing w:val="-5"/>
        </w:rPr>
        <w:t> </w:t>
      </w:r>
      <w:r>
        <w:rPr/>
        <w:t>a</w:t>
      </w:r>
      <w:r>
        <w:rPr>
          <w:spacing w:val="-7"/>
        </w:rPr>
        <w:t> </w:t>
      </w:r>
      <w:r>
        <w:rPr/>
        <w:t>ave</w:t>
      </w:r>
      <w:r>
        <w:rPr>
          <w:spacing w:val="-5"/>
        </w:rPr>
        <w:t> </w:t>
      </w:r>
      <w:r>
        <w:rPr/>
        <w:t>com</w:t>
      </w:r>
      <w:r>
        <w:rPr>
          <w:spacing w:val="-8"/>
        </w:rPr>
        <w:t> </w:t>
      </w:r>
      <w:r>
        <w:rPr/>
        <w:t>o</w:t>
      </w:r>
      <w:r>
        <w:rPr>
          <w:spacing w:val="-2"/>
        </w:rPr>
        <w:t> </w:t>
      </w:r>
      <w:r>
        <w:rPr/>
        <w:t>segundo</w:t>
      </w:r>
      <w:r>
        <w:rPr>
          <w:spacing w:val="-1"/>
        </w:rPr>
        <w:t> </w:t>
      </w:r>
      <w:r>
        <w:rPr/>
        <w:t>maior</w:t>
      </w:r>
      <w:r>
        <w:rPr>
          <w:spacing w:val="-3"/>
        </w:rPr>
        <w:t> </w:t>
      </w:r>
      <w:r>
        <w:rPr/>
        <w:t>número</w:t>
      </w:r>
      <w:r>
        <w:rPr>
          <w:spacing w:val="-2"/>
        </w:rPr>
        <w:t> </w:t>
      </w:r>
      <w:r>
        <w:rPr/>
        <w:t>de</w:t>
      </w:r>
      <w:r>
        <w:rPr>
          <w:spacing w:val="-4"/>
        </w:rPr>
        <w:t> </w:t>
      </w:r>
      <w:r>
        <w:rPr/>
        <w:t>atendimentos</w:t>
      </w:r>
      <w:r>
        <w:rPr>
          <w:spacing w:val="-6"/>
        </w:rPr>
        <w:t> </w:t>
      </w:r>
      <w:r>
        <w:rPr/>
        <w:t>em</w:t>
      </w:r>
      <w:r>
        <w:rPr>
          <w:spacing w:val="-9"/>
        </w:rPr>
        <w:t> </w:t>
      </w:r>
      <w:r>
        <w:rPr/>
        <w:t>clínicas</w:t>
      </w:r>
      <w:r>
        <w:rPr>
          <w:spacing w:val="-5"/>
        </w:rPr>
        <w:t> </w:t>
      </w:r>
      <w:r>
        <w:rPr/>
        <w:t>de</w:t>
      </w:r>
      <w:r>
        <w:rPr>
          <w:spacing w:val="-5"/>
        </w:rPr>
        <w:t> </w:t>
      </w:r>
      <w:r>
        <w:rPr/>
        <w:t>animais silvestres, principalmente devido ao fato de um grande número de indivíduos serem criados em cativeiro aliado aos cuidados de manejo e alimentação inadequados. Por isso o estudo de sua traqueia tem grande importância, principalmente quando relacionada com procedimentos clínico-cirúrgicos, quando é necessária a intubação endotraqueal da</w:t>
      </w:r>
      <w:r>
        <w:rPr>
          <w:spacing w:val="2"/>
        </w:rPr>
        <w:t> </w:t>
      </w:r>
      <w:r>
        <w:rPr/>
        <w:t>ave.</w:t>
      </w:r>
    </w:p>
    <w:p>
      <w:pPr>
        <w:pStyle w:val="BodyText"/>
        <w:spacing w:before="6"/>
        <w:rPr>
          <w:sz w:val="15"/>
        </w:rPr>
      </w:pPr>
    </w:p>
    <w:p>
      <w:pPr>
        <w:pStyle w:val="BodyText"/>
        <w:spacing w:line="259" w:lineRule="auto"/>
        <w:ind w:left="106" w:right="106"/>
        <w:jc w:val="both"/>
      </w:pPr>
      <w:r>
        <w:rPr>
          <w:b/>
        </w:rPr>
        <w:t>Metodologia: </w:t>
      </w:r>
      <w:r>
        <w:rPr/>
        <w:t>Nesse estudo foram utilizados 34 papagaios-verdadeiros, sendo 13 machos e 21 fêmeas, doados pelo Laboratório de Patologia Veterinária da UnB após óbito causado por causas naturais. As traqueias foram dissecadas desde seu início, caudalmente à laringe, até sua bifurcação na cavidade celomática. Com auxílio de uma lupa estereoscópica foi aferido o número de anéis, e com paquímetro digital foram tomadas as medidas o comprimento médio das traqueias, o diâmetro da luz traqueal e os comprimentos das paredes dos anéis de três regiões: cranial, média e caudal.</w:t>
      </w:r>
    </w:p>
    <w:p>
      <w:pPr>
        <w:pStyle w:val="BodyText"/>
        <w:spacing w:before="9"/>
        <w:rPr>
          <w:sz w:val="15"/>
        </w:rPr>
      </w:pPr>
    </w:p>
    <w:p>
      <w:pPr>
        <w:pStyle w:val="BodyText"/>
        <w:spacing w:line="259" w:lineRule="auto"/>
        <w:ind w:left="120" w:right="105" w:hanging="10"/>
        <w:jc w:val="both"/>
      </w:pPr>
      <w:r>
        <w:rPr>
          <w:b/>
        </w:rPr>
        <w:t>Resultados:</w:t>
      </w:r>
      <w:r>
        <w:rPr>
          <w:b/>
          <w:spacing w:val="-3"/>
        </w:rPr>
        <w:t> </w:t>
      </w:r>
      <w:r>
        <w:rPr/>
        <w:t>Os</w:t>
      </w:r>
      <w:r>
        <w:rPr>
          <w:spacing w:val="-5"/>
        </w:rPr>
        <w:t> </w:t>
      </w:r>
      <w:r>
        <w:rPr/>
        <w:t>anéis</w:t>
      </w:r>
      <w:r>
        <w:rPr>
          <w:spacing w:val="-4"/>
        </w:rPr>
        <w:t> </w:t>
      </w:r>
      <w:r>
        <w:rPr/>
        <w:t>cartilaginosos</w:t>
      </w:r>
      <w:r>
        <w:rPr>
          <w:spacing w:val="-3"/>
        </w:rPr>
        <w:t> </w:t>
      </w:r>
      <w:r>
        <w:rPr/>
        <w:t>são</w:t>
      </w:r>
      <w:r>
        <w:rPr>
          <w:spacing w:val="-3"/>
        </w:rPr>
        <w:t> </w:t>
      </w:r>
      <w:r>
        <w:rPr/>
        <w:t>completos,</w:t>
      </w:r>
      <w:r>
        <w:rPr>
          <w:spacing w:val="-1"/>
        </w:rPr>
        <w:t> </w:t>
      </w:r>
      <w:r>
        <w:rPr/>
        <w:t>exceto</w:t>
      </w:r>
      <w:r>
        <w:rPr>
          <w:spacing w:val="-5"/>
        </w:rPr>
        <w:t> </w:t>
      </w:r>
      <w:r>
        <w:rPr/>
        <w:t>os</w:t>
      </w:r>
      <w:r>
        <w:rPr>
          <w:spacing w:val="-3"/>
        </w:rPr>
        <w:t> </w:t>
      </w:r>
      <w:r>
        <w:rPr/>
        <w:t>primeiros</w:t>
      </w:r>
      <w:r>
        <w:rPr>
          <w:spacing w:val="-4"/>
        </w:rPr>
        <w:t> </w:t>
      </w:r>
      <w:r>
        <w:rPr/>
        <w:t>3</w:t>
      </w:r>
      <w:r>
        <w:rPr>
          <w:spacing w:val="-5"/>
        </w:rPr>
        <w:t> </w:t>
      </w:r>
      <w:r>
        <w:rPr/>
        <w:t>a</w:t>
      </w:r>
      <w:r>
        <w:rPr>
          <w:spacing w:val="-5"/>
        </w:rPr>
        <w:t> </w:t>
      </w:r>
      <w:r>
        <w:rPr/>
        <w:t>6</w:t>
      </w:r>
      <w:r>
        <w:rPr>
          <w:spacing w:val="-1"/>
        </w:rPr>
        <w:t> </w:t>
      </w:r>
      <w:r>
        <w:rPr/>
        <w:t>anéis</w:t>
      </w:r>
      <w:r>
        <w:rPr>
          <w:spacing w:val="-1"/>
        </w:rPr>
        <w:t> </w:t>
      </w:r>
      <w:r>
        <w:rPr/>
        <w:t>mais</w:t>
      </w:r>
      <w:r>
        <w:rPr>
          <w:spacing w:val="-4"/>
        </w:rPr>
        <w:t> </w:t>
      </w:r>
      <w:r>
        <w:rPr/>
        <w:t>próximos</w:t>
      </w:r>
      <w:r>
        <w:rPr>
          <w:spacing w:val="-3"/>
        </w:rPr>
        <w:t> </w:t>
      </w:r>
      <w:r>
        <w:rPr/>
        <w:t>à</w:t>
      </w:r>
      <w:r>
        <w:rPr>
          <w:spacing w:val="-3"/>
        </w:rPr>
        <w:t> </w:t>
      </w:r>
      <w:r>
        <w:rPr/>
        <w:t>laringe,</w:t>
      </w:r>
      <w:r>
        <w:rPr>
          <w:spacing w:val="-2"/>
        </w:rPr>
        <w:t> </w:t>
      </w:r>
      <w:r>
        <w:rPr/>
        <w:t>e</w:t>
      </w:r>
      <w:r>
        <w:rPr>
          <w:spacing w:val="-3"/>
        </w:rPr>
        <w:t> </w:t>
      </w:r>
      <w:r>
        <w:rPr/>
        <w:t>apresentam</w:t>
      </w:r>
      <w:r>
        <w:rPr>
          <w:spacing w:val="-8"/>
        </w:rPr>
        <w:t> </w:t>
      </w:r>
      <w:r>
        <w:rPr/>
        <w:t>dois</w:t>
      </w:r>
      <w:r>
        <w:rPr>
          <w:spacing w:val="-4"/>
        </w:rPr>
        <w:t> </w:t>
      </w:r>
      <w:r>
        <w:rPr/>
        <w:t>estreitamentos dividindo</w:t>
      </w:r>
      <w:r>
        <w:rPr>
          <w:spacing w:val="-1"/>
        </w:rPr>
        <w:t> </w:t>
      </w:r>
      <w:r>
        <w:rPr/>
        <w:t>cada</w:t>
      </w:r>
      <w:r>
        <w:rPr>
          <w:spacing w:val="-4"/>
        </w:rPr>
        <w:t> </w:t>
      </w:r>
      <w:r>
        <w:rPr/>
        <w:t>cartilagem</w:t>
      </w:r>
      <w:r>
        <w:rPr>
          <w:spacing w:val="-5"/>
        </w:rPr>
        <w:t> </w:t>
      </w:r>
      <w:r>
        <w:rPr/>
        <w:t>em</w:t>
      </w:r>
      <w:r>
        <w:rPr>
          <w:spacing w:val="-7"/>
        </w:rPr>
        <w:t> </w:t>
      </w:r>
      <w:r>
        <w:rPr/>
        <w:t>duas</w:t>
      </w:r>
      <w:r>
        <w:rPr>
          <w:spacing w:val="-3"/>
        </w:rPr>
        <w:t> </w:t>
      </w:r>
      <w:r>
        <w:rPr/>
        <w:t>metades.</w:t>
      </w:r>
      <w:r>
        <w:rPr>
          <w:spacing w:val="-2"/>
        </w:rPr>
        <w:t> </w:t>
      </w:r>
      <w:r>
        <w:rPr/>
        <w:t>O</w:t>
      </w:r>
      <w:r>
        <w:rPr>
          <w:spacing w:val="-3"/>
        </w:rPr>
        <w:t> </w:t>
      </w:r>
      <w:r>
        <w:rPr/>
        <w:t>comprimento</w:t>
      </w:r>
      <w:r>
        <w:rPr>
          <w:spacing w:val="-3"/>
        </w:rPr>
        <w:t> </w:t>
      </w:r>
      <w:r>
        <w:rPr/>
        <w:t>traqueal</w:t>
      </w:r>
      <w:r>
        <w:rPr>
          <w:spacing w:val="-7"/>
        </w:rPr>
        <w:t> </w:t>
      </w:r>
      <w:r>
        <w:rPr/>
        <w:t>médio</w:t>
      </w:r>
      <w:r>
        <w:rPr>
          <w:spacing w:val="1"/>
        </w:rPr>
        <w:t> </w:t>
      </w:r>
      <w:r>
        <w:rPr/>
        <w:t>foi</w:t>
      </w:r>
      <w:r>
        <w:rPr>
          <w:spacing w:val="-7"/>
        </w:rPr>
        <w:t> </w:t>
      </w:r>
      <w:r>
        <w:rPr/>
        <w:t>de</w:t>
      </w:r>
      <w:r>
        <w:rPr>
          <w:spacing w:val="-3"/>
        </w:rPr>
        <w:t> </w:t>
      </w:r>
      <w:r>
        <w:rPr/>
        <w:t>10,03cm</w:t>
      </w:r>
      <w:r>
        <w:rPr>
          <w:spacing w:val="-6"/>
        </w:rPr>
        <w:t> </w:t>
      </w:r>
      <w:r>
        <w:rPr/>
        <w:t>nos</w:t>
      </w:r>
      <w:r>
        <w:rPr>
          <w:spacing w:val="-2"/>
        </w:rPr>
        <w:t> </w:t>
      </w:r>
      <w:r>
        <w:rPr/>
        <w:t>machos</w:t>
      </w:r>
      <w:r>
        <w:rPr>
          <w:spacing w:val="-4"/>
        </w:rPr>
        <w:t> </w:t>
      </w:r>
      <w:r>
        <w:rPr/>
        <w:t>e</w:t>
      </w:r>
      <w:r>
        <w:rPr>
          <w:spacing w:val="-3"/>
        </w:rPr>
        <w:t> </w:t>
      </w:r>
      <w:r>
        <w:rPr/>
        <w:t>de</w:t>
      </w:r>
      <w:r>
        <w:rPr>
          <w:spacing w:val="-3"/>
        </w:rPr>
        <w:t> </w:t>
      </w:r>
      <w:r>
        <w:rPr/>
        <w:t>9,59</w:t>
      </w:r>
      <w:r>
        <w:rPr>
          <w:spacing w:val="-1"/>
        </w:rPr>
        <w:t> </w:t>
      </w:r>
      <w:r>
        <w:rPr/>
        <w:t>cm</w:t>
      </w:r>
      <w:r>
        <w:rPr>
          <w:spacing w:val="-7"/>
        </w:rPr>
        <w:t> </w:t>
      </w:r>
      <w:r>
        <w:rPr/>
        <w:t>nas</w:t>
      </w:r>
      <w:r>
        <w:rPr>
          <w:spacing w:val="-2"/>
        </w:rPr>
        <w:t> </w:t>
      </w:r>
      <w:r>
        <w:rPr/>
        <w:t>fêmeas.</w:t>
      </w:r>
      <w:r>
        <w:rPr>
          <w:spacing w:val="-1"/>
        </w:rPr>
        <w:t> </w:t>
      </w:r>
      <w:r>
        <w:rPr/>
        <w:t>A</w:t>
      </w:r>
      <w:r>
        <w:rPr>
          <w:spacing w:val="-5"/>
        </w:rPr>
        <w:t> </w:t>
      </w:r>
      <w:r>
        <w:rPr/>
        <w:t>média</w:t>
      </w:r>
      <w:r>
        <w:rPr>
          <w:spacing w:val="-3"/>
        </w:rPr>
        <w:t> </w:t>
      </w:r>
      <w:r>
        <w:rPr/>
        <w:t>do número de anéis foi de 69,54 variando de 64 a 77 nos machos, e de 67,95 variando de 57 a 75 nas fêmeas. O comprimento da parede de cada anel apresentou média de 1,12mm nos machos e 1,17mm nas fêmeas para os anéis craniais, 1,12mm nos machos e 1,11mm nas fêmeas para os</w:t>
      </w:r>
      <w:r>
        <w:rPr>
          <w:spacing w:val="-4"/>
        </w:rPr>
        <w:t> </w:t>
      </w:r>
      <w:r>
        <w:rPr/>
        <w:t>médios</w:t>
      </w:r>
      <w:r>
        <w:rPr>
          <w:spacing w:val="-4"/>
        </w:rPr>
        <w:t> </w:t>
      </w:r>
      <w:r>
        <w:rPr/>
        <w:t>e</w:t>
      </w:r>
      <w:r>
        <w:rPr>
          <w:spacing w:val="-3"/>
        </w:rPr>
        <w:t> </w:t>
      </w:r>
      <w:r>
        <w:rPr/>
        <w:t>0.98mm</w:t>
      </w:r>
      <w:r>
        <w:rPr>
          <w:spacing w:val="-4"/>
        </w:rPr>
        <w:t> </w:t>
      </w:r>
      <w:r>
        <w:rPr/>
        <w:t>nos</w:t>
      </w:r>
      <w:r>
        <w:rPr>
          <w:spacing w:val="-2"/>
        </w:rPr>
        <w:t> </w:t>
      </w:r>
      <w:r>
        <w:rPr/>
        <w:t>machos</w:t>
      </w:r>
      <w:r>
        <w:rPr>
          <w:spacing w:val="-4"/>
        </w:rPr>
        <w:t> </w:t>
      </w:r>
      <w:r>
        <w:rPr/>
        <w:t>e</w:t>
      </w:r>
      <w:r>
        <w:rPr>
          <w:spacing w:val="-3"/>
        </w:rPr>
        <w:t> </w:t>
      </w:r>
      <w:r>
        <w:rPr/>
        <w:t>0,99mm</w:t>
      </w:r>
      <w:r>
        <w:rPr>
          <w:spacing w:val="-3"/>
        </w:rPr>
        <w:t> </w:t>
      </w:r>
      <w:r>
        <w:rPr/>
        <w:t>nas</w:t>
      </w:r>
      <w:r>
        <w:rPr>
          <w:spacing w:val="-3"/>
        </w:rPr>
        <w:t> </w:t>
      </w:r>
      <w:r>
        <w:rPr/>
        <w:t>fêmeas</w:t>
      </w:r>
      <w:r>
        <w:rPr>
          <w:spacing w:val="-4"/>
        </w:rPr>
        <w:t> </w:t>
      </w:r>
      <w:r>
        <w:rPr/>
        <w:t>para</w:t>
      </w:r>
      <w:r>
        <w:rPr>
          <w:spacing w:val="-3"/>
        </w:rPr>
        <w:t> </w:t>
      </w:r>
      <w:r>
        <w:rPr/>
        <w:t>os</w:t>
      </w:r>
      <w:r>
        <w:rPr>
          <w:spacing w:val="-4"/>
        </w:rPr>
        <w:t> </w:t>
      </w:r>
      <w:r>
        <w:rPr/>
        <w:t>caudais. A</w:t>
      </w:r>
      <w:r>
        <w:rPr>
          <w:spacing w:val="-4"/>
        </w:rPr>
        <w:t> </w:t>
      </w:r>
      <w:r>
        <w:rPr/>
        <w:t>luz</w:t>
      </w:r>
      <w:r>
        <w:rPr>
          <w:spacing w:val="-3"/>
        </w:rPr>
        <w:t> </w:t>
      </w:r>
      <w:r>
        <w:rPr/>
        <w:t>da</w:t>
      </w:r>
      <w:r>
        <w:rPr>
          <w:spacing w:val="-3"/>
        </w:rPr>
        <w:t> </w:t>
      </w:r>
      <w:r>
        <w:rPr/>
        <w:t>traqueia</w:t>
      </w:r>
      <w:r>
        <w:rPr>
          <w:spacing w:val="-2"/>
        </w:rPr>
        <w:t> </w:t>
      </w:r>
      <w:r>
        <w:rPr/>
        <w:t>apresentou</w:t>
      </w:r>
      <w:r>
        <w:rPr>
          <w:spacing w:val="-5"/>
        </w:rPr>
        <w:t> </w:t>
      </w:r>
      <w:r>
        <w:rPr/>
        <w:t>um</w:t>
      </w:r>
      <w:r>
        <w:rPr>
          <w:spacing w:val="-7"/>
        </w:rPr>
        <w:t> </w:t>
      </w:r>
      <w:r>
        <w:rPr/>
        <w:t>achatamento dorso-ventral</w:t>
      </w:r>
      <w:r>
        <w:rPr>
          <w:spacing w:val="-6"/>
        </w:rPr>
        <w:t> </w:t>
      </w:r>
      <w:r>
        <w:rPr/>
        <w:t>na</w:t>
      </w:r>
      <w:r>
        <w:rPr>
          <w:spacing w:val="-3"/>
        </w:rPr>
        <w:t> </w:t>
      </w:r>
      <w:r>
        <w:rPr/>
        <w:t>região cranial, que se inverte na região média, e torna-se cilíndrica conforme se aproxima da siringe. A luz traqueal apresentou diâmetro médio de 7,46mm</w:t>
      </w:r>
      <w:r>
        <w:rPr>
          <w:spacing w:val="-8"/>
        </w:rPr>
        <w:t> </w:t>
      </w:r>
      <w:r>
        <w:rPr/>
        <w:t>nos</w:t>
      </w:r>
      <w:r>
        <w:rPr>
          <w:spacing w:val="-7"/>
        </w:rPr>
        <w:t> </w:t>
      </w:r>
      <w:r>
        <w:rPr/>
        <w:t>machos</w:t>
      </w:r>
      <w:r>
        <w:rPr>
          <w:spacing w:val="-7"/>
        </w:rPr>
        <w:t> </w:t>
      </w:r>
      <w:r>
        <w:rPr/>
        <w:t>e</w:t>
      </w:r>
      <w:r>
        <w:rPr>
          <w:spacing w:val="-7"/>
        </w:rPr>
        <w:t> </w:t>
      </w:r>
      <w:r>
        <w:rPr/>
        <w:t>7,54mm</w:t>
      </w:r>
      <w:r>
        <w:rPr>
          <w:spacing w:val="-9"/>
        </w:rPr>
        <w:t> </w:t>
      </w:r>
      <w:r>
        <w:rPr/>
        <w:t>nas</w:t>
      </w:r>
      <w:r>
        <w:rPr>
          <w:spacing w:val="-5"/>
        </w:rPr>
        <w:t> </w:t>
      </w:r>
      <w:r>
        <w:rPr/>
        <w:t>fêmeas</w:t>
      </w:r>
      <w:r>
        <w:rPr>
          <w:spacing w:val="-7"/>
        </w:rPr>
        <w:t> </w:t>
      </w:r>
      <w:r>
        <w:rPr/>
        <w:t>na</w:t>
      </w:r>
      <w:r>
        <w:rPr>
          <w:spacing w:val="-7"/>
        </w:rPr>
        <w:t> </w:t>
      </w:r>
      <w:r>
        <w:rPr/>
        <w:t>região</w:t>
      </w:r>
      <w:r>
        <w:rPr>
          <w:spacing w:val="-6"/>
        </w:rPr>
        <w:t> </w:t>
      </w:r>
      <w:r>
        <w:rPr/>
        <w:t>cranial,</w:t>
      </w:r>
      <w:r>
        <w:rPr>
          <w:spacing w:val="-6"/>
        </w:rPr>
        <w:t> </w:t>
      </w:r>
      <w:r>
        <w:rPr/>
        <w:t>4,43mm</w:t>
      </w:r>
      <w:r>
        <w:rPr>
          <w:spacing w:val="-7"/>
        </w:rPr>
        <w:t> </w:t>
      </w:r>
      <w:r>
        <w:rPr/>
        <w:t>nos</w:t>
      </w:r>
      <w:r>
        <w:rPr>
          <w:spacing w:val="-7"/>
        </w:rPr>
        <w:t> </w:t>
      </w:r>
      <w:r>
        <w:rPr/>
        <w:t>machos</w:t>
      </w:r>
      <w:r>
        <w:rPr>
          <w:spacing w:val="-7"/>
        </w:rPr>
        <w:t> </w:t>
      </w:r>
      <w:r>
        <w:rPr/>
        <w:t>e</w:t>
      </w:r>
      <w:r>
        <w:rPr>
          <w:spacing w:val="-7"/>
        </w:rPr>
        <w:t> </w:t>
      </w:r>
      <w:r>
        <w:rPr/>
        <w:t>4,51mm</w:t>
      </w:r>
      <w:r>
        <w:rPr>
          <w:spacing w:val="-7"/>
        </w:rPr>
        <w:t> </w:t>
      </w:r>
      <w:r>
        <w:rPr/>
        <w:t>nas</w:t>
      </w:r>
      <w:r>
        <w:rPr>
          <w:spacing w:val="-6"/>
        </w:rPr>
        <w:t> </w:t>
      </w:r>
      <w:r>
        <w:rPr/>
        <w:t>fêmeas</w:t>
      </w:r>
      <w:r>
        <w:rPr>
          <w:spacing w:val="-7"/>
        </w:rPr>
        <w:t> </w:t>
      </w:r>
      <w:r>
        <w:rPr/>
        <w:t>na</w:t>
      </w:r>
      <w:r>
        <w:rPr>
          <w:spacing w:val="-7"/>
        </w:rPr>
        <w:t> </w:t>
      </w:r>
      <w:r>
        <w:rPr/>
        <w:t>região</w:t>
      </w:r>
      <w:r>
        <w:rPr>
          <w:spacing w:val="-4"/>
        </w:rPr>
        <w:t> </w:t>
      </w:r>
      <w:r>
        <w:rPr/>
        <w:t>média</w:t>
      </w:r>
      <w:r>
        <w:rPr>
          <w:spacing w:val="-7"/>
        </w:rPr>
        <w:t> </w:t>
      </w:r>
      <w:r>
        <w:rPr/>
        <w:t>e</w:t>
      </w:r>
      <w:r>
        <w:rPr>
          <w:spacing w:val="-7"/>
        </w:rPr>
        <w:t> </w:t>
      </w:r>
      <w:r>
        <w:rPr/>
        <w:t>3,65mm</w:t>
      </w:r>
      <w:r>
        <w:rPr>
          <w:spacing w:val="-9"/>
        </w:rPr>
        <w:t> </w:t>
      </w:r>
      <w:r>
        <w:rPr/>
        <w:t>nos</w:t>
      </w:r>
      <w:r>
        <w:rPr>
          <w:spacing w:val="-6"/>
        </w:rPr>
        <w:t> </w:t>
      </w:r>
      <w:r>
        <w:rPr/>
        <w:t>machos e 3,72mm nas fêmeas na região</w:t>
      </w:r>
      <w:r>
        <w:rPr>
          <w:spacing w:val="3"/>
        </w:rPr>
        <w:t> </w:t>
      </w:r>
      <w:r>
        <w:rPr/>
        <w:t>caudal.</w:t>
      </w:r>
    </w:p>
    <w:p>
      <w:pPr>
        <w:pStyle w:val="BodyText"/>
        <w:spacing w:before="7"/>
        <w:rPr>
          <w:sz w:val="9"/>
        </w:rPr>
      </w:pPr>
    </w:p>
    <w:p>
      <w:pPr>
        <w:pStyle w:val="BodyText"/>
        <w:spacing w:line="259" w:lineRule="auto"/>
        <w:ind w:left="120" w:right="105" w:hanging="10"/>
        <w:jc w:val="both"/>
      </w:pPr>
      <w:r>
        <w:rPr>
          <w:b/>
        </w:rPr>
        <w:t>Conclusão: </w:t>
      </w:r>
      <w:r>
        <w:rPr/>
        <w:t>Os anéis cartilaginosos são completos, exceto os primeiros 3 a 6 anéis mais próximos à laringe, e apresentam dois estreitamentos dividindo</w:t>
      </w:r>
      <w:r>
        <w:rPr>
          <w:spacing w:val="-1"/>
        </w:rPr>
        <w:t> </w:t>
      </w:r>
      <w:r>
        <w:rPr/>
        <w:t>cada</w:t>
      </w:r>
      <w:r>
        <w:rPr>
          <w:spacing w:val="-4"/>
        </w:rPr>
        <w:t> </w:t>
      </w:r>
      <w:r>
        <w:rPr/>
        <w:t>cartilagem</w:t>
      </w:r>
      <w:r>
        <w:rPr>
          <w:spacing w:val="-5"/>
        </w:rPr>
        <w:t> </w:t>
      </w:r>
      <w:r>
        <w:rPr/>
        <w:t>em</w:t>
      </w:r>
      <w:r>
        <w:rPr>
          <w:spacing w:val="-7"/>
        </w:rPr>
        <w:t> </w:t>
      </w:r>
      <w:r>
        <w:rPr/>
        <w:t>duas</w:t>
      </w:r>
      <w:r>
        <w:rPr>
          <w:spacing w:val="-3"/>
        </w:rPr>
        <w:t> </w:t>
      </w:r>
      <w:r>
        <w:rPr/>
        <w:t>metades.</w:t>
      </w:r>
      <w:r>
        <w:rPr>
          <w:spacing w:val="-2"/>
        </w:rPr>
        <w:t> </w:t>
      </w:r>
      <w:r>
        <w:rPr/>
        <w:t>O</w:t>
      </w:r>
      <w:r>
        <w:rPr>
          <w:spacing w:val="-3"/>
        </w:rPr>
        <w:t> </w:t>
      </w:r>
      <w:r>
        <w:rPr/>
        <w:t>comprimento</w:t>
      </w:r>
      <w:r>
        <w:rPr>
          <w:spacing w:val="-3"/>
        </w:rPr>
        <w:t> </w:t>
      </w:r>
      <w:r>
        <w:rPr/>
        <w:t>traqueal</w:t>
      </w:r>
      <w:r>
        <w:rPr>
          <w:spacing w:val="-7"/>
        </w:rPr>
        <w:t> </w:t>
      </w:r>
      <w:r>
        <w:rPr/>
        <w:t>médio</w:t>
      </w:r>
      <w:r>
        <w:rPr>
          <w:spacing w:val="1"/>
        </w:rPr>
        <w:t> </w:t>
      </w:r>
      <w:r>
        <w:rPr/>
        <w:t>foi</w:t>
      </w:r>
      <w:r>
        <w:rPr>
          <w:spacing w:val="-7"/>
        </w:rPr>
        <w:t> </w:t>
      </w:r>
      <w:r>
        <w:rPr/>
        <w:t>de</w:t>
      </w:r>
      <w:r>
        <w:rPr>
          <w:spacing w:val="-3"/>
        </w:rPr>
        <w:t> </w:t>
      </w:r>
      <w:r>
        <w:rPr/>
        <w:t>10,03cm</w:t>
      </w:r>
      <w:r>
        <w:rPr>
          <w:spacing w:val="-6"/>
        </w:rPr>
        <w:t> </w:t>
      </w:r>
      <w:r>
        <w:rPr/>
        <w:t>nos</w:t>
      </w:r>
      <w:r>
        <w:rPr>
          <w:spacing w:val="-2"/>
        </w:rPr>
        <w:t> </w:t>
      </w:r>
      <w:r>
        <w:rPr/>
        <w:t>machos</w:t>
      </w:r>
      <w:r>
        <w:rPr>
          <w:spacing w:val="-4"/>
        </w:rPr>
        <w:t> </w:t>
      </w:r>
      <w:r>
        <w:rPr/>
        <w:t>e</w:t>
      </w:r>
      <w:r>
        <w:rPr>
          <w:spacing w:val="-3"/>
        </w:rPr>
        <w:t> </w:t>
      </w:r>
      <w:r>
        <w:rPr/>
        <w:t>de</w:t>
      </w:r>
      <w:r>
        <w:rPr>
          <w:spacing w:val="-3"/>
        </w:rPr>
        <w:t> </w:t>
      </w:r>
      <w:r>
        <w:rPr/>
        <w:t>9,59</w:t>
      </w:r>
      <w:r>
        <w:rPr>
          <w:spacing w:val="-1"/>
        </w:rPr>
        <w:t> </w:t>
      </w:r>
      <w:r>
        <w:rPr/>
        <w:t>cm</w:t>
      </w:r>
      <w:r>
        <w:rPr>
          <w:spacing w:val="-7"/>
        </w:rPr>
        <w:t> </w:t>
      </w:r>
      <w:r>
        <w:rPr/>
        <w:t>nas</w:t>
      </w:r>
      <w:r>
        <w:rPr>
          <w:spacing w:val="-2"/>
        </w:rPr>
        <w:t> </w:t>
      </w:r>
      <w:r>
        <w:rPr/>
        <w:t>fêmeas.</w:t>
      </w:r>
      <w:r>
        <w:rPr>
          <w:spacing w:val="-1"/>
        </w:rPr>
        <w:t> </w:t>
      </w:r>
      <w:r>
        <w:rPr/>
        <w:t>A</w:t>
      </w:r>
      <w:r>
        <w:rPr>
          <w:spacing w:val="-5"/>
        </w:rPr>
        <w:t> </w:t>
      </w:r>
      <w:r>
        <w:rPr/>
        <w:t>média</w:t>
      </w:r>
      <w:r>
        <w:rPr>
          <w:spacing w:val="-3"/>
        </w:rPr>
        <w:t> </w:t>
      </w:r>
      <w:r>
        <w:rPr/>
        <w:t>do número de anéis foi de 69,54 variando de 64 a 77 nos machos, e de 67,95 variando de 57 a 75 nas fêmeas. O comprimento da parede de cada anel apresentou média de 1,12mm nos machos e 1,17mm nas fêmeas para os anéis craniais, 1,12mm nos machos e 1,11mm nas fêmeas para os</w:t>
      </w:r>
      <w:r>
        <w:rPr>
          <w:spacing w:val="-4"/>
        </w:rPr>
        <w:t> </w:t>
      </w:r>
      <w:r>
        <w:rPr/>
        <w:t>médios</w:t>
      </w:r>
      <w:r>
        <w:rPr>
          <w:spacing w:val="-4"/>
        </w:rPr>
        <w:t> </w:t>
      </w:r>
      <w:r>
        <w:rPr/>
        <w:t>e</w:t>
      </w:r>
      <w:r>
        <w:rPr>
          <w:spacing w:val="-3"/>
        </w:rPr>
        <w:t> </w:t>
      </w:r>
      <w:r>
        <w:rPr/>
        <w:t>0.98mm</w:t>
      </w:r>
      <w:r>
        <w:rPr>
          <w:spacing w:val="-4"/>
        </w:rPr>
        <w:t> </w:t>
      </w:r>
      <w:r>
        <w:rPr/>
        <w:t>nos</w:t>
      </w:r>
      <w:r>
        <w:rPr>
          <w:spacing w:val="-2"/>
        </w:rPr>
        <w:t> </w:t>
      </w:r>
      <w:r>
        <w:rPr/>
        <w:t>machos</w:t>
      </w:r>
      <w:r>
        <w:rPr>
          <w:spacing w:val="-4"/>
        </w:rPr>
        <w:t> </w:t>
      </w:r>
      <w:r>
        <w:rPr/>
        <w:t>e</w:t>
      </w:r>
      <w:r>
        <w:rPr>
          <w:spacing w:val="-3"/>
        </w:rPr>
        <w:t> </w:t>
      </w:r>
      <w:r>
        <w:rPr/>
        <w:t>0,99mm</w:t>
      </w:r>
      <w:r>
        <w:rPr>
          <w:spacing w:val="-3"/>
        </w:rPr>
        <w:t> </w:t>
      </w:r>
      <w:r>
        <w:rPr/>
        <w:t>nas</w:t>
      </w:r>
      <w:r>
        <w:rPr>
          <w:spacing w:val="-3"/>
        </w:rPr>
        <w:t> </w:t>
      </w:r>
      <w:r>
        <w:rPr/>
        <w:t>fêmeas</w:t>
      </w:r>
      <w:r>
        <w:rPr>
          <w:spacing w:val="-4"/>
        </w:rPr>
        <w:t> </w:t>
      </w:r>
      <w:r>
        <w:rPr/>
        <w:t>para</w:t>
      </w:r>
      <w:r>
        <w:rPr>
          <w:spacing w:val="-3"/>
        </w:rPr>
        <w:t> </w:t>
      </w:r>
      <w:r>
        <w:rPr/>
        <w:t>os</w:t>
      </w:r>
      <w:r>
        <w:rPr>
          <w:spacing w:val="-4"/>
        </w:rPr>
        <w:t> </w:t>
      </w:r>
      <w:r>
        <w:rPr/>
        <w:t>caudais. A</w:t>
      </w:r>
      <w:r>
        <w:rPr>
          <w:spacing w:val="-4"/>
        </w:rPr>
        <w:t> </w:t>
      </w:r>
      <w:r>
        <w:rPr/>
        <w:t>luz</w:t>
      </w:r>
      <w:r>
        <w:rPr>
          <w:spacing w:val="-3"/>
        </w:rPr>
        <w:t> </w:t>
      </w:r>
      <w:r>
        <w:rPr/>
        <w:t>da</w:t>
      </w:r>
      <w:r>
        <w:rPr>
          <w:spacing w:val="-3"/>
        </w:rPr>
        <w:t> </w:t>
      </w:r>
      <w:r>
        <w:rPr/>
        <w:t>traqueia</w:t>
      </w:r>
      <w:r>
        <w:rPr>
          <w:spacing w:val="-2"/>
        </w:rPr>
        <w:t> </w:t>
      </w:r>
      <w:r>
        <w:rPr/>
        <w:t>apresentou</w:t>
      </w:r>
      <w:r>
        <w:rPr>
          <w:spacing w:val="-5"/>
        </w:rPr>
        <w:t> </w:t>
      </w:r>
      <w:r>
        <w:rPr/>
        <w:t>um</w:t>
      </w:r>
      <w:r>
        <w:rPr>
          <w:spacing w:val="-7"/>
        </w:rPr>
        <w:t> </w:t>
      </w:r>
      <w:r>
        <w:rPr/>
        <w:t>achatamento dorso-ventral</w:t>
      </w:r>
      <w:r>
        <w:rPr>
          <w:spacing w:val="-6"/>
        </w:rPr>
        <w:t> </w:t>
      </w:r>
      <w:r>
        <w:rPr/>
        <w:t>na</w:t>
      </w:r>
      <w:r>
        <w:rPr>
          <w:spacing w:val="-3"/>
        </w:rPr>
        <w:t> </w:t>
      </w:r>
      <w:r>
        <w:rPr/>
        <w:t>região cranial, que se inverte na região média, e torna-se cilíndrica conforme se aproxima da siringe. A luz traqueal apresentou diâmetro médio de 7,46mm</w:t>
      </w:r>
      <w:r>
        <w:rPr>
          <w:spacing w:val="-8"/>
        </w:rPr>
        <w:t> </w:t>
      </w:r>
      <w:r>
        <w:rPr/>
        <w:t>nos</w:t>
      </w:r>
      <w:r>
        <w:rPr>
          <w:spacing w:val="-7"/>
        </w:rPr>
        <w:t> </w:t>
      </w:r>
      <w:r>
        <w:rPr/>
        <w:t>machos</w:t>
      </w:r>
      <w:r>
        <w:rPr>
          <w:spacing w:val="-7"/>
        </w:rPr>
        <w:t> </w:t>
      </w:r>
      <w:r>
        <w:rPr/>
        <w:t>e</w:t>
      </w:r>
      <w:r>
        <w:rPr>
          <w:spacing w:val="-7"/>
        </w:rPr>
        <w:t> </w:t>
      </w:r>
      <w:r>
        <w:rPr/>
        <w:t>7,54mm</w:t>
      </w:r>
      <w:r>
        <w:rPr>
          <w:spacing w:val="-9"/>
        </w:rPr>
        <w:t> </w:t>
      </w:r>
      <w:r>
        <w:rPr/>
        <w:t>nas</w:t>
      </w:r>
      <w:r>
        <w:rPr>
          <w:spacing w:val="-5"/>
        </w:rPr>
        <w:t> </w:t>
      </w:r>
      <w:r>
        <w:rPr/>
        <w:t>fêmeas</w:t>
      </w:r>
      <w:r>
        <w:rPr>
          <w:spacing w:val="-7"/>
        </w:rPr>
        <w:t> </w:t>
      </w:r>
      <w:r>
        <w:rPr/>
        <w:t>na</w:t>
      </w:r>
      <w:r>
        <w:rPr>
          <w:spacing w:val="-7"/>
        </w:rPr>
        <w:t> </w:t>
      </w:r>
      <w:r>
        <w:rPr/>
        <w:t>região</w:t>
      </w:r>
      <w:r>
        <w:rPr>
          <w:spacing w:val="-6"/>
        </w:rPr>
        <w:t> </w:t>
      </w:r>
      <w:r>
        <w:rPr/>
        <w:t>cranial,</w:t>
      </w:r>
      <w:r>
        <w:rPr>
          <w:spacing w:val="-6"/>
        </w:rPr>
        <w:t> </w:t>
      </w:r>
      <w:r>
        <w:rPr/>
        <w:t>4,43mm</w:t>
      </w:r>
      <w:r>
        <w:rPr>
          <w:spacing w:val="-7"/>
        </w:rPr>
        <w:t> </w:t>
      </w:r>
      <w:r>
        <w:rPr/>
        <w:t>nos</w:t>
      </w:r>
      <w:r>
        <w:rPr>
          <w:spacing w:val="-7"/>
        </w:rPr>
        <w:t> </w:t>
      </w:r>
      <w:r>
        <w:rPr/>
        <w:t>machos</w:t>
      </w:r>
      <w:r>
        <w:rPr>
          <w:spacing w:val="-7"/>
        </w:rPr>
        <w:t> </w:t>
      </w:r>
      <w:r>
        <w:rPr/>
        <w:t>e</w:t>
      </w:r>
      <w:r>
        <w:rPr>
          <w:spacing w:val="-7"/>
        </w:rPr>
        <w:t> </w:t>
      </w:r>
      <w:r>
        <w:rPr/>
        <w:t>4,51mm</w:t>
      </w:r>
      <w:r>
        <w:rPr>
          <w:spacing w:val="-7"/>
        </w:rPr>
        <w:t> </w:t>
      </w:r>
      <w:r>
        <w:rPr/>
        <w:t>nas</w:t>
      </w:r>
      <w:r>
        <w:rPr>
          <w:spacing w:val="-6"/>
        </w:rPr>
        <w:t> </w:t>
      </w:r>
      <w:r>
        <w:rPr/>
        <w:t>fêmeas</w:t>
      </w:r>
      <w:r>
        <w:rPr>
          <w:spacing w:val="-7"/>
        </w:rPr>
        <w:t> </w:t>
      </w:r>
      <w:r>
        <w:rPr/>
        <w:t>na</w:t>
      </w:r>
      <w:r>
        <w:rPr>
          <w:spacing w:val="-7"/>
        </w:rPr>
        <w:t> </w:t>
      </w:r>
      <w:r>
        <w:rPr/>
        <w:t>região</w:t>
      </w:r>
      <w:r>
        <w:rPr>
          <w:spacing w:val="-4"/>
        </w:rPr>
        <w:t> </w:t>
      </w:r>
      <w:r>
        <w:rPr/>
        <w:t>média</w:t>
      </w:r>
      <w:r>
        <w:rPr>
          <w:spacing w:val="-7"/>
        </w:rPr>
        <w:t> </w:t>
      </w:r>
      <w:r>
        <w:rPr/>
        <w:t>e</w:t>
      </w:r>
      <w:r>
        <w:rPr>
          <w:spacing w:val="-7"/>
        </w:rPr>
        <w:t> </w:t>
      </w:r>
      <w:r>
        <w:rPr/>
        <w:t>3,65mm</w:t>
      </w:r>
      <w:r>
        <w:rPr>
          <w:spacing w:val="-9"/>
        </w:rPr>
        <w:t> </w:t>
      </w:r>
      <w:r>
        <w:rPr/>
        <w:t>nos</w:t>
      </w:r>
      <w:r>
        <w:rPr>
          <w:spacing w:val="-6"/>
        </w:rPr>
        <w:t> </w:t>
      </w:r>
      <w:r>
        <w:rPr/>
        <w:t>machos e 3,72mm nas fêmeas na região</w:t>
      </w:r>
      <w:r>
        <w:rPr>
          <w:spacing w:val="3"/>
        </w:rPr>
        <w:t> </w:t>
      </w:r>
      <w:r>
        <w:rPr/>
        <w:t>caudal.</w:t>
      </w:r>
    </w:p>
    <w:p>
      <w:pPr>
        <w:pStyle w:val="BodyText"/>
        <w:spacing w:before="8"/>
        <w:rPr>
          <w:sz w:val="9"/>
        </w:rPr>
      </w:pPr>
    </w:p>
    <w:p>
      <w:pPr>
        <w:spacing w:before="0"/>
        <w:ind w:left="111" w:right="0" w:firstLine="0"/>
        <w:jc w:val="both"/>
        <w:rPr>
          <w:sz w:val="12"/>
        </w:rPr>
      </w:pPr>
      <w:r>
        <w:rPr>
          <w:b/>
          <w:sz w:val="12"/>
        </w:rPr>
        <w:t>Palavras-Chave: </w:t>
      </w:r>
      <w:r>
        <w:rPr>
          <w:sz w:val="12"/>
        </w:rPr>
        <w:t>Traqueia, morfologia, Papagaio-verdadeiro, Amazona aestiva</w:t>
      </w:r>
    </w:p>
    <w:p>
      <w:pPr>
        <w:pStyle w:val="BodyText"/>
        <w:spacing w:before="11"/>
        <w:rPr>
          <w:sz w:val="10"/>
        </w:rPr>
      </w:pPr>
    </w:p>
    <w:p>
      <w:pPr>
        <w:pStyle w:val="BodyText"/>
        <w:spacing w:line="259" w:lineRule="auto"/>
        <w:ind w:left="120" w:right="109" w:hanging="10"/>
        <w:jc w:val="both"/>
      </w:pPr>
      <w:r>
        <w:rPr>
          <w:b/>
        </w:rPr>
        <w:t>Colaboradores:</w:t>
      </w:r>
      <w:r>
        <w:rPr>
          <w:b/>
          <w:spacing w:val="-6"/>
        </w:rPr>
        <w:t> </w:t>
      </w:r>
      <w:r>
        <w:rPr/>
        <w:t>Rayssa</w:t>
      </w:r>
      <w:r>
        <w:rPr>
          <w:spacing w:val="-6"/>
        </w:rPr>
        <w:t> </w:t>
      </w:r>
      <w:r>
        <w:rPr/>
        <w:t>Marley</w:t>
      </w:r>
      <w:r>
        <w:rPr>
          <w:spacing w:val="-9"/>
        </w:rPr>
        <w:t> </w:t>
      </w:r>
      <w:r>
        <w:rPr/>
        <w:t>Nóbrega</w:t>
      </w:r>
      <w:r>
        <w:rPr>
          <w:spacing w:val="-5"/>
        </w:rPr>
        <w:t> </w:t>
      </w:r>
      <w:r>
        <w:rPr/>
        <w:t>da</w:t>
      </w:r>
      <w:r>
        <w:rPr>
          <w:spacing w:val="-6"/>
        </w:rPr>
        <w:t> </w:t>
      </w:r>
      <w:r>
        <w:rPr/>
        <w:t>Silva,</w:t>
      </w:r>
      <w:r>
        <w:rPr>
          <w:spacing w:val="-4"/>
        </w:rPr>
        <w:t> </w:t>
      </w:r>
      <w:r>
        <w:rPr/>
        <w:t>Mayara</w:t>
      </w:r>
      <w:r>
        <w:rPr>
          <w:spacing w:val="-5"/>
        </w:rPr>
        <w:t> </w:t>
      </w:r>
      <w:r>
        <w:rPr/>
        <w:t>Vianna</w:t>
      </w:r>
      <w:r>
        <w:rPr>
          <w:spacing w:val="-4"/>
        </w:rPr>
        <w:t> </w:t>
      </w:r>
      <w:r>
        <w:rPr/>
        <w:t>Freire</w:t>
      </w:r>
      <w:r>
        <w:rPr>
          <w:spacing w:val="-4"/>
        </w:rPr>
        <w:t> </w:t>
      </w:r>
      <w:r>
        <w:rPr/>
        <w:t>Gomes,</w:t>
      </w:r>
      <w:r>
        <w:rPr>
          <w:spacing w:val="-4"/>
        </w:rPr>
        <w:t> </w:t>
      </w:r>
      <w:r>
        <w:rPr/>
        <w:t>Luiza</w:t>
      </w:r>
      <w:r>
        <w:rPr>
          <w:spacing w:val="-5"/>
        </w:rPr>
        <w:t> </w:t>
      </w:r>
      <w:r>
        <w:rPr/>
        <w:t>Nobre</w:t>
      </w:r>
      <w:r>
        <w:rPr>
          <w:spacing w:val="-4"/>
        </w:rPr>
        <w:t> </w:t>
      </w:r>
      <w:r>
        <w:rPr/>
        <w:t>Pinheiro</w:t>
      </w:r>
      <w:r>
        <w:rPr>
          <w:spacing w:val="-6"/>
        </w:rPr>
        <w:t> </w:t>
      </w:r>
      <w:r>
        <w:rPr/>
        <w:t>Montandon</w:t>
      </w:r>
      <w:r>
        <w:rPr>
          <w:spacing w:val="-7"/>
        </w:rPr>
        <w:t> </w:t>
      </w:r>
      <w:r>
        <w:rPr/>
        <w:t>Borges,</w:t>
      </w:r>
      <w:r>
        <w:rPr>
          <w:spacing w:val="-6"/>
        </w:rPr>
        <w:t> </w:t>
      </w:r>
      <w:r>
        <w:rPr/>
        <w:t>Paula</w:t>
      </w:r>
      <w:r>
        <w:rPr>
          <w:spacing w:val="-6"/>
        </w:rPr>
        <w:t> </w:t>
      </w:r>
      <w:r>
        <w:rPr/>
        <w:t>de</w:t>
      </w:r>
      <w:r>
        <w:rPr>
          <w:spacing w:val="-5"/>
        </w:rPr>
        <w:t> </w:t>
      </w:r>
      <w:r>
        <w:rPr/>
        <w:t>Oliveira Figueiredo, Marcus Renan Serrão Damasceno, Eduardo Maurício Mendes de</w:t>
      </w:r>
      <w:r>
        <w:rPr>
          <w:spacing w:val="-2"/>
        </w:rPr>
        <w:t> </w:t>
      </w:r>
      <w:r>
        <w:rPr/>
        <w:t>Lima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500"/>
      </w:pPr>
      <w:r>
        <w:rPr>
          <w:color w:val="007E39"/>
        </w:rPr>
        <w:t>Levantamento dos hábitos alimentares nas famílias dos estudantes do Centro de Estudos UnB Cerrado.</w:t>
      </w:r>
    </w:p>
    <w:p>
      <w:pPr>
        <w:spacing w:before="74"/>
        <w:ind w:left="4968" w:right="0" w:firstLine="0"/>
        <w:jc w:val="left"/>
        <w:rPr>
          <w:sz w:val="12"/>
        </w:rPr>
      </w:pPr>
      <w:r>
        <w:rPr>
          <w:b/>
          <w:color w:val="2E75B6"/>
          <w:sz w:val="12"/>
        </w:rPr>
        <w:t>Bolsista</w:t>
      </w:r>
      <w:r>
        <w:rPr>
          <w:color w:val="2E75B6"/>
          <w:sz w:val="12"/>
        </w:rPr>
        <w:t>: Agatha do Nascimento Maciel</w:t>
      </w:r>
    </w:p>
    <w:p>
      <w:pPr>
        <w:pStyle w:val="BodyText"/>
        <w:spacing w:before="1"/>
        <w:rPr>
          <w:sz w:val="14"/>
        </w:rPr>
      </w:pPr>
    </w:p>
    <w:p>
      <w:pPr>
        <w:spacing w:line="518" w:lineRule="auto" w:before="0"/>
        <w:ind w:left="106" w:right="5380" w:firstLine="0"/>
        <w:jc w:val="left"/>
        <w:rPr>
          <w:sz w:val="12"/>
        </w:rPr>
      </w:pPr>
      <w:r>
        <w:rPr>
          <w:b/>
          <w:sz w:val="12"/>
        </w:rPr>
        <w:t>Unidade Acadêmica</w:t>
      </w:r>
      <w:r>
        <w:rPr>
          <w:sz w:val="12"/>
        </w:rPr>
        <w:t>: Nutrição </w:t>
      </w:r>
      <w:r>
        <w:rPr>
          <w:b/>
          <w:sz w:val="12"/>
        </w:rPr>
        <w:t>Instituição</w:t>
      </w:r>
      <w:r>
        <w:rPr>
          <w:sz w:val="12"/>
        </w:rPr>
        <w:t>: UnB</w:t>
      </w:r>
    </w:p>
    <w:p>
      <w:pPr>
        <w:spacing w:before="4"/>
        <w:ind w:left="111" w:right="0" w:firstLine="0"/>
        <w:jc w:val="left"/>
        <w:rPr>
          <w:sz w:val="12"/>
        </w:rPr>
      </w:pPr>
      <w:r>
        <w:rPr>
          <w:b/>
          <w:sz w:val="12"/>
        </w:rPr>
        <w:t>Orientador (a): </w:t>
      </w:r>
      <w:r>
        <w:rPr>
          <w:sz w:val="12"/>
        </w:rPr>
        <w:t>LIVIA PENNA FIRME RODRIGUES</w:t>
      </w:r>
    </w:p>
    <w:p>
      <w:pPr>
        <w:pStyle w:val="BodyText"/>
        <w:spacing w:before="7"/>
        <w:rPr>
          <w:sz w:val="16"/>
        </w:rPr>
      </w:pPr>
    </w:p>
    <w:p>
      <w:pPr>
        <w:pStyle w:val="BodyText"/>
        <w:spacing w:line="259" w:lineRule="auto"/>
        <w:ind w:left="120" w:right="105" w:hanging="10"/>
        <w:jc w:val="both"/>
      </w:pPr>
      <w:r>
        <w:rPr>
          <w:b/>
        </w:rPr>
        <w:t>Introdução: </w:t>
      </w:r>
      <w:r>
        <w:rPr/>
        <w:t>A urbanização, industrialização, modificações nos estilos de vida, formas de distribuição de alimentos são responsáveis por transformações</w:t>
      </w:r>
      <w:r>
        <w:rPr>
          <w:spacing w:val="-7"/>
        </w:rPr>
        <w:t> </w:t>
      </w:r>
      <w:r>
        <w:rPr/>
        <w:t>nos</w:t>
      </w:r>
      <w:r>
        <w:rPr>
          <w:spacing w:val="-6"/>
        </w:rPr>
        <w:t> </w:t>
      </w:r>
      <w:r>
        <w:rPr/>
        <w:t>hábitos</w:t>
      </w:r>
      <w:r>
        <w:rPr>
          <w:spacing w:val="-6"/>
        </w:rPr>
        <w:t> </w:t>
      </w:r>
      <w:r>
        <w:rPr/>
        <w:t>alimentares,</w:t>
      </w:r>
      <w:r>
        <w:rPr>
          <w:spacing w:val="-3"/>
        </w:rPr>
        <w:t> </w:t>
      </w:r>
      <w:r>
        <w:rPr/>
        <w:t>principalmente</w:t>
      </w:r>
      <w:r>
        <w:rPr>
          <w:spacing w:val="-6"/>
        </w:rPr>
        <w:t> </w:t>
      </w:r>
      <w:r>
        <w:rPr/>
        <w:t>no</w:t>
      </w:r>
      <w:r>
        <w:rPr>
          <w:spacing w:val="-5"/>
        </w:rPr>
        <w:t> </w:t>
      </w:r>
      <w:r>
        <w:rPr/>
        <w:t>que</w:t>
      </w:r>
      <w:r>
        <w:rPr>
          <w:spacing w:val="-5"/>
        </w:rPr>
        <w:t> </w:t>
      </w:r>
      <w:r>
        <w:rPr/>
        <w:t>diz</w:t>
      </w:r>
      <w:r>
        <w:rPr>
          <w:spacing w:val="-6"/>
        </w:rPr>
        <w:t> </w:t>
      </w:r>
      <w:r>
        <w:rPr/>
        <w:t>respeito</w:t>
      </w:r>
      <w:r>
        <w:rPr>
          <w:spacing w:val="-5"/>
        </w:rPr>
        <w:t> </w:t>
      </w:r>
      <w:r>
        <w:rPr/>
        <w:t>ao</w:t>
      </w:r>
      <w:r>
        <w:rPr>
          <w:spacing w:val="-5"/>
        </w:rPr>
        <w:t> </w:t>
      </w:r>
      <w:r>
        <w:rPr/>
        <w:t>aumento</w:t>
      </w:r>
      <w:r>
        <w:rPr>
          <w:spacing w:val="-5"/>
        </w:rPr>
        <w:t> </w:t>
      </w:r>
      <w:r>
        <w:rPr/>
        <w:t>do</w:t>
      </w:r>
      <w:r>
        <w:rPr>
          <w:spacing w:val="-6"/>
        </w:rPr>
        <w:t> </w:t>
      </w:r>
      <w:r>
        <w:rPr/>
        <w:t>consumo</w:t>
      </w:r>
      <w:r>
        <w:rPr>
          <w:spacing w:val="-2"/>
        </w:rPr>
        <w:t> </w:t>
      </w:r>
      <w:r>
        <w:rPr/>
        <w:t>de</w:t>
      </w:r>
      <w:r>
        <w:rPr>
          <w:spacing w:val="-6"/>
        </w:rPr>
        <w:t> </w:t>
      </w:r>
      <w:r>
        <w:rPr/>
        <w:t>produtos</w:t>
      </w:r>
      <w:r>
        <w:rPr>
          <w:spacing w:val="-7"/>
        </w:rPr>
        <w:t> </w:t>
      </w:r>
      <w:r>
        <w:rPr/>
        <w:t>industrializados</w:t>
      </w:r>
      <w:r>
        <w:rPr>
          <w:spacing w:val="-7"/>
        </w:rPr>
        <w:t> </w:t>
      </w:r>
      <w:r>
        <w:rPr/>
        <w:t>e</w:t>
      </w:r>
      <w:r>
        <w:rPr>
          <w:spacing w:val="-5"/>
        </w:rPr>
        <w:t> </w:t>
      </w:r>
      <w:r>
        <w:rPr/>
        <w:t>à</w:t>
      </w:r>
      <w:r>
        <w:rPr>
          <w:spacing w:val="-8"/>
        </w:rPr>
        <w:t> </w:t>
      </w:r>
      <w:r>
        <w:rPr/>
        <w:t>busca</w:t>
      </w:r>
      <w:r>
        <w:rPr>
          <w:spacing w:val="-5"/>
        </w:rPr>
        <w:t> </w:t>
      </w:r>
      <w:r>
        <w:rPr/>
        <w:t>por praticidade.</w:t>
      </w:r>
      <w:r>
        <w:rPr>
          <w:spacing w:val="-3"/>
        </w:rPr>
        <w:t> </w:t>
      </w:r>
      <w:r>
        <w:rPr/>
        <w:t>A</w:t>
      </w:r>
      <w:r>
        <w:rPr>
          <w:spacing w:val="-7"/>
        </w:rPr>
        <w:t> </w:t>
      </w:r>
      <w:r>
        <w:rPr/>
        <w:t>composição isotópica</w:t>
      </w:r>
      <w:r>
        <w:rPr>
          <w:spacing w:val="-5"/>
        </w:rPr>
        <w:t> </w:t>
      </w:r>
      <w:r>
        <w:rPr/>
        <w:t>do</w:t>
      </w:r>
      <w:r>
        <w:rPr>
          <w:spacing w:val="-2"/>
        </w:rPr>
        <w:t> </w:t>
      </w:r>
      <w:r>
        <w:rPr/>
        <w:t>carbono</w:t>
      </w:r>
      <w:r>
        <w:rPr>
          <w:spacing w:val="-1"/>
        </w:rPr>
        <w:t> </w:t>
      </w:r>
      <w:r>
        <w:rPr/>
        <w:t>e</w:t>
      </w:r>
      <w:r>
        <w:rPr>
          <w:spacing w:val="-7"/>
        </w:rPr>
        <w:t> </w:t>
      </w:r>
      <w:r>
        <w:rPr/>
        <w:t>do</w:t>
      </w:r>
      <w:r>
        <w:rPr>
          <w:spacing w:val="-4"/>
        </w:rPr>
        <w:t> </w:t>
      </w:r>
      <w:r>
        <w:rPr/>
        <w:t>nitrogênio</w:t>
      </w:r>
      <w:r>
        <w:rPr>
          <w:spacing w:val="-1"/>
        </w:rPr>
        <w:t> </w:t>
      </w:r>
      <w:r>
        <w:rPr/>
        <w:t>em</w:t>
      </w:r>
      <w:r>
        <w:rPr>
          <w:spacing w:val="-8"/>
        </w:rPr>
        <w:t> </w:t>
      </w:r>
      <w:r>
        <w:rPr/>
        <w:t>amostras</w:t>
      </w:r>
      <w:r>
        <w:rPr>
          <w:spacing w:val="-4"/>
        </w:rPr>
        <w:t> </w:t>
      </w:r>
      <w:r>
        <w:rPr/>
        <w:t>de</w:t>
      </w:r>
      <w:r>
        <w:rPr>
          <w:spacing w:val="-5"/>
        </w:rPr>
        <w:t> </w:t>
      </w:r>
      <w:r>
        <w:rPr/>
        <w:t>unha</w:t>
      </w:r>
      <w:r>
        <w:rPr>
          <w:spacing w:val="-2"/>
        </w:rPr>
        <w:t> </w:t>
      </w:r>
      <w:r>
        <w:rPr/>
        <w:t>humana</w:t>
      </w:r>
      <w:r>
        <w:rPr>
          <w:spacing w:val="-4"/>
        </w:rPr>
        <w:t> </w:t>
      </w:r>
      <w:r>
        <w:rPr/>
        <w:t>tem</w:t>
      </w:r>
      <w:r>
        <w:rPr>
          <w:spacing w:val="-9"/>
        </w:rPr>
        <w:t> </w:t>
      </w:r>
      <w:r>
        <w:rPr/>
        <w:t>sido</w:t>
      </w:r>
      <w:r>
        <w:rPr>
          <w:spacing w:val="-4"/>
        </w:rPr>
        <w:t> </w:t>
      </w:r>
      <w:r>
        <w:rPr/>
        <w:t>um</w:t>
      </w:r>
      <w:r>
        <w:rPr>
          <w:spacing w:val="-7"/>
        </w:rPr>
        <w:t> </w:t>
      </w:r>
      <w:r>
        <w:rPr/>
        <w:t>meio</w:t>
      </w:r>
      <w:r>
        <w:rPr>
          <w:spacing w:val="-1"/>
        </w:rPr>
        <w:t> </w:t>
      </w:r>
      <w:r>
        <w:rPr/>
        <w:t>de</w:t>
      </w:r>
      <w:r>
        <w:rPr>
          <w:spacing w:val="-4"/>
        </w:rPr>
        <w:t> </w:t>
      </w:r>
      <w:r>
        <w:rPr/>
        <w:t>avaliar</w:t>
      </w:r>
      <w:r>
        <w:rPr>
          <w:spacing w:val="-3"/>
        </w:rPr>
        <w:t> </w:t>
      </w:r>
      <w:r>
        <w:rPr/>
        <w:t>o</w:t>
      </w:r>
      <w:r>
        <w:rPr>
          <w:spacing w:val="-2"/>
        </w:rPr>
        <w:t> </w:t>
      </w:r>
      <w:r>
        <w:rPr/>
        <w:t>padrão</w:t>
      </w:r>
      <w:r>
        <w:rPr>
          <w:spacing w:val="-4"/>
        </w:rPr>
        <w:t> </w:t>
      </w:r>
      <w:r>
        <w:rPr/>
        <w:t>alimentar de determinada população vinculado ao seu real acesso à economia de mercado e ao processo de urbanização. Dietas baseadas em fontes de origem</w:t>
      </w:r>
      <w:r>
        <w:rPr>
          <w:spacing w:val="-8"/>
        </w:rPr>
        <w:t> </w:t>
      </w:r>
      <w:r>
        <w:rPr/>
        <w:t>C3</w:t>
      </w:r>
      <w:r>
        <w:rPr>
          <w:spacing w:val="-6"/>
        </w:rPr>
        <w:t> </w:t>
      </w:r>
      <w:r>
        <w:rPr/>
        <w:t>ou</w:t>
      </w:r>
      <w:r>
        <w:rPr>
          <w:spacing w:val="-5"/>
        </w:rPr>
        <w:t> </w:t>
      </w:r>
      <w:r>
        <w:rPr/>
        <w:t>em</w:t>
      </w:r>
      <w:r>
        <w:rPr>
          <w:spacing w:val="-10"/>
        </w:rPr>
        <w:t> </w:t>
      </w:r>
      <w:r>
        <w:rPr/>
        <w:t>C4</w:t>
      </w:r>
      <w:r>
        <w:rPr>
          <w:spacing w:val="-6"/>
        </w:rPr>
        <w:t> </w:t>
      </w:r>
      <w:r>
        <w:rPr/>
        <w:t>podem</w:t>
      </w:r>
      <w:r>
        <w:rPr>
          <w:spacing w:val="-10"/>
        </w:rPr>
        <w:t> </w:t>
      </w:r>
      <w:r>
        <w:rPr/>
        <w:t>associar</w:t>
      </w:r>
      <w:r>
        <w:rPr>
          <w:spacing w:val="-5"/>
        </w:rPr>
        <w:t> </w:t>
      </w:r>
      <w:r>
        <w:rPr/>
        <w:t>ao</w:t>
      </w:r>
      <w:r>
        <w:rPr>
          <w:spacing w:val="-3"/>
        </w:rPr>
        <w:t> </w:t>
      </w:r>
      <w:r>
        <w:rPr/>
        <w:t>consumo</w:t>
      </w:r>
      <w:r>
        <w:rPr>
          <w:spacing w:val="-4"/>
        </w:rPr>
        <w:t> </w:t>
      </w:r>
      <w:r>
        <w:rPr/>
        <w:t>de</w:t>
      </w:r>
      <w:r>
        <w:rPr>
          <w:spacing w:val="-6"/>
        </w:rPr>
        <w:t> </w:t>
      </w:r>
      <w:r>
        <w:rPr/>
        <w:t>vegetais</w:t>
      </w:r>
      <w:r>
        <w:rPr>
          <w:spacing w:val="-6"/>
        </w:rPr>
        <w:t> </w:t>
      </w:r>
      <w:r>
        <w:rPr/>
        <w:t>e</w:t>
      </w:r>
      <w:r>
        <w:rPr>
          <w:spacing w:val="-6"/>
        </w:rPr>
        <w:t> </w:t>
      </w:r>
      <w:r>
        <w:rPr/>
        <w:t>pescados,</w:t>
      </w:r>
      <w:r>
        <w:rPr>
          <w:spacing w:val="-5"/>
        </w:rPr>
        <w:t> </w:t>
      </w:r>
      <w:r>
        <w:rPr/>
        <w:t>ou</w:t>
      </w:r>
      <w:r>
        <w:rPr>
          <w:spacing w:val="-8"/>
        </w:rPr>
        <w:t> </w:t>
      </w:r>
      <w:r>
        <w:rPr/>
        <w:t>gordura</w:t>
      </w:r>
      <w:r>
        <w:rPr>
          <w:spacing w:val="-6"/>
        </w:rPr>
        <w:t> </w:t>
      </w:r>
      <w:r>
        <w:rPr/>
        <w:t>e</w:t>
      </w:r>
      <w:r>
        <w:rPr>
          <w:spacing w:val="-6"/>
        </w:rPr>
        <w:t> </w:t>
      </w:r>
      <w:r>
        <w:rPr/>
        <w:t>açúcar,</w:t>
      </w:r>
      <w:r>
        <w:rPr>
          <w:spacing w:val="-6"/>
        </w:rPr>
        <w:t> </w:t>
      </w:r>
      <w:r>
        <w:rPr/>
        <w:t>respectivamente.</w:t>
      </w:r>
      <w:r>
        <w:rPr>
          <w:spacing w:val="-4"/>
        </w:rPr>
        <w:t> </w:t>
      </w:r>
      <w:r>
        <w:rPr/>
        <w:t>O</w:t>
      </w:r>
      <w:r>
        <w:rPr>
          <w:spacing w:val="-5"/>
        </w:rPr>
        <w:t> </w:t>
      </w:r>
      <w:r>
        <w:rPr/>
        <w:t>presente</w:t>
      </w:r>
      <w:r>
        <w:rPr>
          <w:spacing w:val="-7"/>
        </w:rPr>
        <w:t> </w:t>
      </w:r>
      <w:r>
        <w:rPr/>
        <w:t>trabalho</w:t>
      </w:r>
      <w:r>
        <w:rPr>
          <w:spacing w:val="-3"/>
        </w:rPr>
        <w:t> </w:t>
      </w:r>
      <w:r>
        <w:rPr/>
        <w:t>teve</w:t>
      </w:r>
      <w:r>
        <w:rPr>
          <w:spacing w:val="-6"/>
        </w:rPr>
        <w:t> </w:t>
      </w:r>
      <w:r>
        <w:rPr/>
        <w:t>como objetivo identificar os hábitos alimentares de famílias envolvidas com o Centro de Estudos do Cerrado da Chapada dos Veadeiros (UnB Cerrado), assim como de seus vizinhos, residentes na cidade de Alto Paraíso (GO). Também foi verificada a proporção dos alimentos consumidos que tem origem local ou importada</w:t>
      </w:r>
      <w:r>
        <w:rPr>
          <w:spacing w:val="-9"/>
        </w:rPr>
        <w:t> </w:t>
      </w:r>
      <w:r>
        <w:rPr/>
        <w:t>(supermercado).</w:t>
      </w:r>
    </w:p>
    <w:p>
      <w:pPr>
        <w:pStyle w:val="BodyText"/>
        <w:spacing w:before="5"/>
        <w:rPr>
          <w:sz w:val="15"/>
        </w:rPr>
      </w:pPr>
    </w:p>
    <w:p>
      <w:pPr>
        <w:pStyle w:val="BodyText"/>
        <w:spacing w:line="259" w:lineRule="auto"/>
        <w:ind w:left="106" w:right="105"/>
        <w:jc w:val="both"/>
      </w:pPr>
      <w:r>
        <w:rPr>
          <w:b/>
        </w:rPr>
        <w:t>Metodologia: </w:t>
      </w:r>
      <w:r>
        <w:rPr/>
        <w:t>Foram analisados os hábitos alimentares de 36 famílias residentes na cidade de Alto Paraíso – GO, através do método do Recordatório de 24 hs e da freqüência de consumo a partir de uma lista padrão contendo os principais itens alimentares normalmente consumidos no Brasil. O Recordatório 24 hs e a razão isotópica de carbono e nitrogênio foram analisados com um representante maior de 18 anos de idade residente na unidade domiciliar, onde foi coletada com a ajuda de cortador de unhas de metal a parte mais distal da unha. No laboratório, as unhas foram limpas com água destilada e uma mistura de metanol e clorofórmio (1:2). Em seguida, o material foi colocado em estufa para secar. As amostras foram então cortadas, acondicionadas em cápsulas de alumínio e pesadas (1-2 mg). Essas cápsulas foram introduzidas</w:t>
      </w:r>
      <w:r>
        <w:rPr>
          <w:spacing w:val="-4"/>
        </w:rPr>
        <w:t> </w:t>
      </w:r>
      <w:r>
        <w:rPr/>
        <w:t>num</w:t>
      </w:r>
      <w:r>
        <w:rPr>
          <w:spacing w:val="-5"/>
        </w:rPr>
        <w:t> </w:t>
      </w:r>
      <w:r>
        <w:rPr/>
        <w:t>analisador</w:t>
      </w:r>
      <w:r>
        <w:rPr>
          <w:spacing w:val="1"/>
        </w:rPr>
        <w:t> </w:t>
      </w:r>
      <w:r>
        <w:rPr/>
        <w:t>elementar</w:t>
      </w:r>
      <w:r>
        <w:rPr>
          <w:spacing w:val="-1"/>
        </w:rPr>
        <w:t> </w:t>
      </w:r>
      <w:r>
        <w:rPr/>
        <w:t>acoplado</w:t>
      </w:r>
      <w:r>
        <w:rPr>
          <w:spacing w:val="-1"/>
        </w:rPr>
        <w:t> </w:t>
      </w:r>
      <w:r>
        <w:rPr/>
        <w:t>a</w:t>
      </w:r>
      <w:r>
        <w:rPr>
          <w:spacing w:val="-2"/>
        </w:rPr>
        <w:t> </w:t>
      </w:r>
      <w:r>
        <w:rPr/>
        <w:t>um</w:t>
      </w:r>
      <w:r>
        <w:rPr>
          <w:spacing w:val="-6"/>
        </w:rPr>
        <w:t> </w:t>
      </w:r>
      <w:r>
        <w:rPr/>
        <w:t>espectrômetro de</w:t>
      </w:r>
      <w:r>
        <w:rPr>
          <w:spacing w:val="-3"/>
        </w:rPr>
        <w:t> </w:t>
      </w:r>
      <w:r>
        <w:rPr/>
        <w:t>massas</w:t>
      </w:r>
      <w:r>
        <w:rPr>
          <w:spacing w:val="-3"/>
        </w:rPr>
        <w:t> </w:t>
      </w:r>
      <w:r>
        <w:rPr/>
        <w:t>–</w:t>
      </w:r>
      <w:r>
        <w:rPr>
          <w:spacing w:val="-1"/>
        </w:rPr>
        <w:t> </w:t>
      </w:r>
      <w:r>
        <w:rPr/>
        <w:t>para</w:t>
      </w:r>
      <w:r>
        <w:rPr>
          <w:spacing w:val="-4"/>
        </w:rPr>
        <w:t> </w:t>
      </w:r>
      <w:r>
        <w:rPr/>
        <w:t>razões</w:t>
      </w:r>
      <w:r>
        <w:rPr>
          <w:spacing w:val="-4"/>
        </w:rPr>
        <w:t> </w:t>
      </w:r>
      <w:r>
        <w:rPr/>
        <w:t>isotópicas. O</w:t>
      </w:r>
      <w:r>
        <w:rPr>
          <w:spacing w:val="-2"/>
        </w:rPr>
        <w:t> </w:t>
      </w:r>
      <w:r>
        <w:rPr/>
        <w:t>erro</w:t>
      </w:r>
      <w:r>
        <w:rPr>
          <w:spacing w:val="-2"/>
        </w:rPr>
        <w:t> </w:t>
      </w:r>
      <w:r>
        <w:rPr/>
        <w:t>analítico</w:t>
      </w:r>
      <w:r>
        <w:rPr>
          <w:spacing w:val="-1"/>
        </w:rPr>
        <w:t> </w:t>
      </w:r>
      <w:r>
        <w:rPr/>
        <w:t>para</w:t>
      </w:r>
      <w:r>
        <w:rPr>
          <w:spacing w:val="-4"/>
        </w:rPr>
        <w:t> </w:t>
      </w:r>
      <w:r>
        <w:rPr/>
        <w:t>13C</w:t>
      </w:r>
      <w:r>
        <w:rPr>
          <w:spacing w:val="-1"/>
        </w:rPr>
        <w:t> </w:t>
      </w:r>
      <w:r>
        <w:rPr/>
        <w:t>e</w:t>
      </w:r>
      <w:r>
        <w:rPr>
          <w:spacing w:val="-4"/>
        </w:rPr>
        <w:t> </w:t>
      </w:r>
      <w:r>
        <w:rPr/>
        <w:t>15N</w:t>
      </w:r>
      <w:r>
        <w:rPr>
          <w:spacing w:val="-4"/>
        </w:rPr>
        <w:t> </w:t>
      </w:r>
      <w:r>
        <w:rPr/>
        <w:t>é</w:t>
      </w:r>
      <w:r>
        <w:rPr>
          <w:spacing w:val="-1"/>
        </w:rPr>
        <w:t> </w:t>
      </w:r>
      <w:r>
        <w:rPr/>
        <w:t>de 0,30‰ e 0,40‰,</w:t>
      </w:r>
      <w:r>
        <w:rPr>
          <w:spacing w:val="1"/>
        </w:rPr>
        <w:t> </w:t>
      </w:r>
      <w:r>
        <w:rPr/>
        <w:t>respectivamente.</w:t>
      </w:r>
    </w:p>
    <w:p>
      <w:pPr>
        <w:pStyle w:val="BodyText"/>
        <w:spacing w:before="8"/>
        <w:rPr>
          <w:sz w:val="15"/>
        </w:rPr>
      </w:pPr>
    </w:p>
    <w:p>
      <w:pPr>
        <w:pStyle w:val="BodyText"/>
        <w:spacing w:line="259" w:lineRule="auto" w:before="1"/>
        <w:ind w:left="120" w:right="104" w:hanging="10"/>
        <w:jc w:val="both"/>
      </w:pPr>
      <w:r>
        <w:rPr>
          <w:b/>
        </w:rPr>
        <w:t>Resultados: </w:t>
      </w:r>
      <w:r>
        <w:rPr/>
        <w:t>Os valores de d13C da unha dos moradores entrevistados variaram entre -19,3 e -11,1 ‰, com a média de -16,9 (±1,44) ‰, indicando</w:t>
      </w:r>
      <w:r>
        <w:rPr>
          <w:spacing w:val="-1"/>
        </w:rPr>
        <w:t> </w:t>
      </w:r>
      <w:r>
        <w:rPr/>
        <w:t>uma</w:t>
      </w:r>
      <w:r>
        <w:rPr>
          <w:spacing w:val="-3"/>
        </w:rPr>
        <w:t> </w:t>
      </w:r>
      <w:r>
        <w:rPr/>
        <w:t>grande</w:t>
      </w:r>
      <w:r>
        <w:rPr>
          <w:spacing w:val="-2"/>
        </w:rPr>
        <w:t> </w:t>
      </w:r>
      <w:r>
        <w:rPr/>
        <w:t>variação</w:t>
      </w:r>
      <w:r>
        <w:rPr>
          <w:spacing w:val="-1"/>
        </w:rPr>
        <w:t> </w:t>
      </w:r>
      <w:r>
        <w:rPr/>
        <w:t>na</w:t>
      </w:r>
      <w:r>
        <w:rPr>
          <w:spacing w:val="-2"/>
        </w:rPr>
        <w:t> </w:t>
      </w:r>
      <w:r>
        <w:rPr/>
        <w:t>proporção</w:t>
      </w:r>
      <w:r>
        <w:rPr>
          <w:spacing w:val="-3"/>
        </w:rPr>
        <w:t> </w:t>
      </w:r>
      <w:r>
        <w:rPr/>
        <w:t>de</w:t>
      </w:r>
      <w:r>
        <w:rPr>
          <w:spacing w:val="-2"/>
        </w:rPr>
        <w:t> </w:t>
      </w:r>
      <w:r>
        <w:rPr/>
        <w:t>ingestão</w:t>
      </w:r>
      <w:r>
        <w:rPr>
          <w:spacing w:val="-2"/>
        </w:rPr>
        <w:t> </w:t>
      </w:r>
      <w:r>
        <w:rPr/>
        <w:t>de</w:t>
      </w:r>
      <w:r>
        <w:rPr>
          <w:spacing w:val="-5"/>
        </w:rPr>
        <w:t> </w:t>
      </w:r>
      <w:r>
        <w:rPr/>
        <w:t>plantas</w:t>
      </w:r>
      <w:r>
        <w:rPr>
          <w:spacing w:val="-5"/>
        </w:rPr>
        <w:t> </w:t>
      </w:r>
      <w:r>
        <w:rPr/>
        <w:t>do</w:t>
      </w:r>
      <w:r>
        <w:rPr>
          <w:spacing w:val="-2"/>
        </w:rPr>
        <w:t> </w:t>
      </w:r>
      <w:r>
        <w:rPr/>
        <w:t>tipo</w:t>
      </w:r>
      <w:r>
        <w:rPr>
          <w:spacing w:val="-1"/>
        </w:rPr>
        <w:t> </w:t>
      </w:r>
      <w:r>
        <w:rPr/>
        <w:t>fotossintético</w:t>
      </w:r>
      <w:r>
        <w:rPr>
          <w:spacing w:val="-2"/>
        </w:rPr>
        <w:t> </w:t>
      </w:r>
      <w:r>
        <w:rPr/>
        <w:t>C3</w:t>
      </w:r>
      <w:r>
        <w:rPr>
          <w:spacing w:val="-1"/>
        </w:rPr>
        <w:t> </w:t>
      </w:r>
      <w:r>
        <w:rPr/>
        <w:t>e</w:t>
      </w:r>
      <w:r>
        <w:rPr>
          <w:spacing w:val="-5"/>
        </w:rPr>
        <w:t> </w:t>
      </w:r>
      <w:r>
        <w:rPr/>
        <w:t>C4</w:t>
      </w:r>
      <w:r>
        <w:rPr>
          <w:spacing w:val="-2"/>
        </w:rPr>
        <w:t> </w:t>
      </w:r>
      <w:r>
        <w:rPr/>
        <w:t>entre</w:t>
      </w:r>
      <w:r>
        <w:rPr>
          <w:spacing w:val="-2"/>
        </w:rPr>
        <w:t> </w:t>
      </w:r>
      <w:r>
        <w:rPr/>
        <w:t>os</w:t>
      </w:r>
      <w:r>
        <w:rPr>
          <w:spacing w:val="-4"/>
        </w:rPr>
        <w:t> </w:t>
      </w:r>
      <w:r>
        <w:rPr/>
        <w:t>indivíduos</w:t>
      </w:r>
      <w:r>
        <w:rPr>
          <w:spacing w:val="-3"/>
        </w:rPr>
        <w:t> </w:t>
      </w:r>
      <w:r>
        <w:rPr/>
        <w:t>amostrados.</w:t>
      </w:r>
      <w:r>
        <w:rPr>
          <w:spacing w:val="-6"/>
        </w:rPr>
        <w:t> </w:t>
      </w:r>
      <w:r>
        <w:rPr/>
        <w:t>Os</w:t>
      </w:r>
      <w:r>
        <w:rPr>
          <w:spacing w:val="-3"/>
        </w:rPr>
        <w:t> </w:t>
      </w:r>
      <w:r>
        <w:rPr/>
        <w:t>valores de d15N da unha variaram de 8,2 a 10,1 ‰ com média de 9,3 (±0,46) ‰, indicando que estes indivíduos estão consumindo alimentos principalmente</w:t>
      </w:r>
      <w:r>
        <w:rPr>
          <w:spacing w:val="-9"/>
        </w:rPr>
        <w:t> </w:t>
      </w:r>
      <w:r>
        <w:rPr/>
        <w:t>de</w:t>
      </w:r>
      <w:r>
        <w:rPr>
          <w:spacing w:val="-9"/>
        </w:rPr>
        <w:t> </w:t>
      </w:r>
      <w:r>
        <w:rPr/>
        <w:t>origem</w:t>
      </w:r>
      <w:r>
        <w:rPr>
          <w:spacing w:val="-8"/>
        </w:rPr>
        <w:t> </w:t>
      </w:r>
      <w:r>
        <w:rPr/>
        <w:t>vegetal</w:t>
      </w:r>
      <w:r>
        <w:rPr>
          <w:spacing w:val="-12"/>
        </w:rPr>
        <w:t> </w:t>
      </w:r>
      <w:r>
        <w:rPr/>
        <w:t>e</w:t>
      </w:r>
      <w:r>
        <w:rPr>
          <w:spacing w:val="-9"/>
        </w:rPr>
        <w:t> </w:t>
      </w:r>
      <w:r>
        <w:rPr/>
        <w:t>animal</w:t>
      </w:r>
      <w:r>
        <w:rPr>
          <w:spacing w:val="-11"/>
        </w:rPr>
        <w:t> </w:t>
      </w:r>
      <w:r>
        <w:rPr/>
        <w:t>de</w:t>
      </w:r>
      <w:r>
        <w:rPr>
          <w:spacing w:val="-7"/>
        </w:rPr>
        <w:t> </w:t>
      </w:r>
      <w:r>
        <w:rPr/>
        <w:t>baixo</w:t>
      </w:r>
      <w:r>
        <w:rPr>
          <w:spacing w:val="-4"/>
        </w:rPr>
        <w:t> </w:t>
      </w:r>
      <w:r>
        <w:rPr/>
        <w:t>teor</w:t>
      </w:r>
      <w:r>
        <w:rPr>
          <w:spacing w:val="-8"/>
        </w:rPr>
        <w:t> </w:t>
      </w:r>
      <w:r>
        <w:rPr/>
        <w:t>protéico.</w:t>
      </w:r>
      <w:r>
        <w:rPr>
          <w:spacing w:val="-7"/>
        </w:rPr>
        <w:t> </w:t>
      </w:r>
      <w:r>
        <w:rPr/>
        <w:t>O</w:t>
      </w:r>
      <w:r>
        <w:rPr>
          <w:spacing w:val="-8"/>
        </w:rPr>
        <w:t> </w:t>
      </w:r>
      <w:r>
        <w:rPr/>
        <w:t>recordatório</w:t>
      </w:r>
      <w:r>
        <w:rPr>
          <w:spacing w:val="-6"/>
        </w:rPr>
        <w:t> </w:t>
      </w:r>
      <w:r>
        <w:rPr/>
        <w:t>24</w:t>
      </w:r>
      <w:r>
        <w:rPr>
          <w:spacing w:val="-9"/>
        </w:rPr>
        <w:t> </w:t>
      </w:r>
      <w:r>
        <w:rPr/>
        <w:t>horas</w:t>
      </w:r>
      <w:r>
        <w:rPr>
          <w:spacing w:val="-9"/>
        </w:rPr>
        <w:t> </w:t>
      </w:r>
      <w:r>
        <w:rPr/>
        <w:t>demonstrou</w:t>
      </w:r>
      <w:r>
        <w:rPr>
          <w:spacing w:val="-11"/>
        </w:rPr>
        <w:t> </w:t>
      </w:r>
      <w:r>
        <w:rPr/>
        <w:t>que</w:t>
      </w:r>
      <w:r>
        <w:rPr>
          <w:spacing w:val="-8"/>
        </w:rPr>
        <w:t> </w:t>
      </w:r>
      <w:r>
        <w:rPr/>
        <w:t>a</w:t>
      </w:r>
      <w:r>
        <w:rPr>
          <w:spacing w:val="-7"/>
        </w:rPr>
        <w:t> </w:t>
      </w:r>
      <w:r>
        <w:rPr/>
        <w:t>maioria</w:t>
      </w:r>
      <w:r>
        <w:rPr>
          <w:spacing w:val="-9"/>
        </w:rPr>
        <w:t> </w:t>
      </w:r>
      <w:r>
        <w:rPr/>
        <w:t>dos</w:t>
      </w:r>
      <w:r>
        <w:rPr>
          <w:spacing w:val="-10"/>
        </w:rPr>
        <w:t> </w:t>
      </w:r>
      <w:r>
        <w:rPr/>
        <w:t>alimentos</w:t>
      </w:r>
      <w:r>
        <w:rPr>
          <w:spacing w:val="-10"/>
        </w:rPr>
        <w:t> </w:t>
      </w:r>
      <w:r>
        <w:rPr/>
        <w:t>consumidos foram obtidos de mercados, ou seja, são alimentos não produzidos na região. Dentre os itens mais frequentemente consumidos foram: açúcar (89%), frango (83%), laticínios (56%) e carne bovina (44%) que tem origem C4 e arroz (92%), feijão (92%), folhas verdes (89%) e frutas (72%) de origem</w:t>
      </w:r>
      <w:r>
        <w:rPr>
          <w:spacing w:val="-4"/>
        </w:rPr>
        <w:t> </w:t>
      </w:r>
      <w:r>
        <w:rPr/>
        <w:t>C3.</w:t>
      </w:r>
    </w:p>
    <w:p>
      <w:pPr>
        <w:pStyle w:val="BodyText"/>
        <w:spacing w:before="7"/>
        <w:rPr>
          <w:sz w:val="9"/>
        </w:rPr>
      </w:pPr>
    </w:p>
    <w:p>
      <w:pPr>
        <w:pStyle w:val="BodyText"/>
        <w:spacing w:line="259" w:lineRule="auto"/>
        <w:ind w:left="120" w:right="104" w:hanging="10"/>
        <w:jc w:val="both"/>
      </w:pPr>
      <w:r>
        <w:rPr>
          <w:b/>
        </w:rPr>
        <w:t>Conclusão: </w:t>
      </w:r>
      <w:r>
        <w:rPr/>
        <w:t>Os valores de d13C da unha dos moradores entrevistados variaram entre -19,3 e -11,1 ‰, com a média de -16,9 (±1,44) ‰, indicando</w:t>
      </w:r>
      <w:r>
        <w:rPr>
          <w:spacing w:val="-1"/>
        </w:rPr>
        <w:t> </w:t>
      </w:r>
      <w:r>
        <w:rPr/>
        <w:t>uma</w:t>
      </w:r>
      <w:r>
        <w:rPr>
          <w:spacing w:val="-3"/>
        </w:rPr>
        <w:t> </w:t>
      </w:r>
      <w:r>
        <w:rPr/>
        <w:t>grande</w:t>
      </w:r>
      <w:r>
        <w:rPr>
          <w:spacing w:val="-2"/>
        </w:rPr>
        <w:t> </w:t>
      </w:r>
      <w:r>
        <w:rPr/>
        <w:t>variação</w:t>
      </w:r>
      <w:r>
        <w:rPr>
          <w:spacing w:val="-1"/>
        </w:rPr>
        <w:t> </w:t>
      </w:r>
      <w:r>
        <w:rPr/>
        <w:t>na</w:t>
      </w:r>
      <w:r>
        <w:rPr>
          <w:spacing w:val="-2"/>
        </w:rPr>
        <w:t> </w:t>
      </w:r>
      <w:r>
        <w:rPr/>
        <w:t>proporção</w:t>
      </w:r>
      <w:r>
        <w:rPr>
          <w:spacing w:val="-3"/>
        </w:rPr>
        <w:t> </w:t>
      </w:r>
      <w:r>
        <w:rPr/>
        <w:t>de</w:t>
      </w:r>
      <w:r>
        <w:rPr>
          <w:spacing w:val="-2"/>
        </w:rPr>
        <w:t> </w:t>
      </w:r>
      <w:r>
        <w:rPr/>
        <w:t>ingestão</w:t>
      </w:r>
      <w:r>
        <w:rPr>
          <w:spacing w:val="-2"/>
        </w:rPr>
        <w:t> </w:t>
      </w:r>
      <w:r>
        <w:rPr/>
        <w:t>de</w:t>
      </w:r>
      <w:r>
        <w:rPr>
          <w:spacing w:val="-5"/>
        </w:rPr>
        <w:t> </w:t>
      </w:r>
      <w:r>
        <w:rPr/>
        <w:t>plantas</w:t>
      </w:r>
      <w:r>
        <w:rPr>
          <w:spacing w:val="-5"/>
        </w:rPr>
        <w:t> </w:t>
      </w:r>
      <w:r>
        <w:rPr/>
        <w:t>do</w:t>
      </w:r>
      <w:r>
        <w:rPr>
          <w:spacing w:val="-2"/>
        </w:rPr>
        <w:t> </w:t>
      </w:r>
      <w:r>
        <w:rPr/>
        <w:t>tipo</w:t>
      </w:r>
      <w:r>
        <w:rPr>
          <w:spacing w:val="-1"/>
        </w:rPr>
        <w:t> </w:t>
      </w:r>
      <w:r>
        <w:rPr/>
        <w:t>fotossintético</w:t>
      </w:r>
      <w:r>
        <w:rPr>
          <w:spacing w:val="-2"/>
        </w:rPr>
        <w:t> </w:t>
      </w:r>
      <w:r>
        <w:rPr/>
        <w:t>C3</w:t>
      </w:r>
      <w:r>
        <w:rPr>
          <w:spacing w:val="-1"/>
        </w:rPr>
        <w:t> </w:t>
      </w:r>
      <w:r>
        <w:rPr/>
        <w:t>e</w:t>
      </w:r>
      <w:r>
        <w:rPr>
          <w:spacing w:val="-5"/>
        </w:rPr>
        <w:t> </w:t>
      </w:r>
      <w:r>
        <w:rPr/>
        <w:t>C4</w:t>
      </w:r>
      <w:r>
        <w:rPr>
          <w:spacing w:val="-2"/>
        </w:rPr>
        <w:t> </w:t>
      </w:r>
      <w:r>
        <w:rPr/>
        <w:t>entre</w:t>
      </w:r>
      <w:r>
        <w:rPr>
          <w:spacing w:val="-2"/>
        </w:rPr>
        <w:t> </w:t>
      </w:r>
      <w:r>
        <w:rPr/>
        <w:t>os</w:t>
      </w:r>
      <w:r>
        <w:rPr>
          <w:spacing w:val="-4"/>
        </w:rPr>
        <w:t> </w:t>
      </w:r>
      <w:r>
        <w:rPr/>
        <w:t>indivíduos</w:t>
      </w:r>
      <w:r>
        <w:rPr>
          <w:spacing w:val="-3"/>
        </w:rPr>
        <w:t> </w:t>
      </w:r>
      <w:r>
        <w:rPr/>
        <w:t>amostrados.</w:t>
      </w:r>
      <w:r>
        <w:rPr>
          <w:spacing w:val="-6"/>
        </w:rPr>
        <w:t> </w:t>
      </w:r>
      <w:r>
        <w:rPr/>
        <w:t>Os</w:t>
      </w:r>
      <w:r>
        <w:rPr>
          <w:spacing w:val="-3"/>
        </w:rPr>
        <w:t> </w:t>
      </w:r>
      <w:r>
        <w:rPr/>
        <w:t>valores de d15N da unha variaram de 8,2 a 10,1 ‰ com média de 9,3 (±0,46) ‰, indicando que estes indivíduos estão consumindo alimentos principalmente</w:t>
      </w:r>
      <w:r>
        <w:rPr>
          <w:spacing w:val="-9"/>
        </w:rPr>
        <w:t> </w:t>
      </w:r>
      <w:r>
        <w:rPr/>
        <w:t>de</w:t>
      </w:r>
      <w:r>
        <w:rPr>
          <w:spacing w:val="-9"/>
        </w:rPr>
        <w:t> </w:t>
      </w:r>
      <w:r>
        <w:rPr/>
        <w:t>origem</w:t>
      </w:r>
      <w:r>
        <w:rPr>
          <w:spacing w:val="-8"/>
        </w:rPr>
        <w:t> </w:t>
      </w:r>
      <w:r>
        <w:rPr/>
        <w:t>vegetal</w:t>
      </w:r>
      <w:r>
        <w:rPr>
          <w:spacing w:val="-12"/>
        </w:rPr>
        <w:t> </w:t>
      </w:r>
      <w:r>
        <w:rPr/>
        <w:t>e</w:t>
      </w:r>
      <w:r>
        <w:rPr>
          <w:spacing w:val="-9"/>
        </w:rPr>
        <w:t> </w:t>
      </w:r>
      <w:r>
        <w:rPr/>
        <w:t>animal</w:t>
      </w:r>
      <w:r>
        <w:rPr>
          <w:spacing w:val="-11"/>
        </w:rPr>
        <w:t> </w:t>
      </w:r>
      <w:r>
        <w:rPr/>
        <w:t>de</w:t>
      </w:r>
      <w:r>
        <w:rPr>
          <w:spacing w:val="-7"/>
        </w:rPr>
        <w:t> </w:t>
      </w:r>
      <w:r>
        <w:rPr/>
        <w:t>baixo</w:t>
      </w:r>
      <w:r>
        <w:rPr>
          <w:spacing w:val="-4"/>
        </w:rPr>
        <w:t> </w:t>
      </w:r>
      <w:r>
        <w:rPr/>
        <w:t>teor</w:t>
      </w:r>
      <w:r>
        <w:rPr>
          <w:spacing w:val="-8"/>
        </w:rPr>
        <w:t> </w:t>
      </w:r>
      <w:r>
        <w:rPr/>
        <w:t>protéico.</w:t>
      </w:r>
      <w:r>
        <w:rPr>
          <w:spacing w:val="-7"/>
        </w:rPr>
        <w:t> </w:t>
      </w:r>
      <w:r>
        <w:rPr/>
        <w:t>O</w:t>
      </w:r>
      <w:r>
        <w:rPr>
          <w:spacing w:val="-8"/>
        </w:rPr>
        <w:t> </w:t>
      </w:r>
      <w:r>
        <w:rPr/>
        <w:t>recordatório</w:t>
      </w:r>
      <w:r>
        <w:rPr>
          <w:spacing w:val="-6"/>
        </w:rPr>
        <w:t> </w:t>
      </w:r>
      <w:r>
        <w:rPr/>
        <w:t>24</w:t>
      </w:r>
      <w:r>
        <w:rPr>
          <w:spacing w:val="-9"/>
        </w:rPr>
        <w:t> </w:t>
      </w:r>
      <w:r>
        <w:rPr/>
        <w:t>horas</w:t>
      </w:r>
      <w:r>
        <w:rPr>
          <w:spacing w:val="-9"/>
        </w:rPr>
        <w:t> </w:t>
      </w:r>
      <w:r>
        <w:rPr/>
        <w:t>demonstrou</w:t>
      </w:r>
      <w:r>
        <w:rPr>
          <w:spacing w:val="-11"/>
        </w:rPr>
        <w:t> </w:t>
      </w:r>
      <w:r>
        <w:rPr/>
        <w:t>que</w:t>
      </w:r>
      <w:r>
        <w:rPr>
          <w:spacing w:val="-8"/>
        </w:rPr>
        <w:t> </w:t>
      </w:r>
      <w:r>
        <w:rPr/>
        <w:t>a</w:t>
      </w:r>
      <w:r>
        <w:rPr>
          <w:spacing w:val="-7"/>
        </w:rPr>
        <w:t> </w:t>
      </w:r>
      <w:r>
        <w:rPr/>
        <w:t>maioria</w:t>
      </w:r>
      <w:r>
        <w:rPr>
          <w:spacing w:val="-9"/>
        </w:rPr>
        <w:t> </w:t>
      </w:r>
      <w:r>
        <w:rPr/>
        <w:t>dos</w:t>
      </w:r>
      <w:r>
        <w:rPr>
          <w:spacing w:val="-10"/>
        </w:rPr>
        <w:t> </w:t>
      </w:r>
      <w:r>
        <w:rPr/>
        <w:t>alimentos</w:t>
      </w:r>
      <w:r>
        <w:rPr>
          <w:spacing w:val="-10"/>
        </w:rPr>
        <w:t> </w:t>
      </w:r>
      <w:r>
        <w:rPr/>
        <w:t>consumidos foram obtidos de mercados, ou seja, são alimentos não produzidos na região. Dentre os itens mais frequentemente consumidos foram: açúcar (89%), frango (83%), laticínios (56%) e carne bovina (44%) que tem origem C4 e arroz (92%), feijão (92%), folhas verdes (89%) e frutas (72%) de origem</w:t>
      </w:r>
      <w:r>
        <w:rPr>
          <w:spacing w:val="-4"/>
        </w:rPr>
        <w:t> </w:t>
      </w:r>
      <w:r>
        <w:rPr/>
        <w:t>C3.</w:t>
      </w:r>
    </w:p>
    <w:p>
      <w:pPr>
        <w:pStyle w:val="BodyText"/>
        <w:spacing w:before="10"/>
        <w:rPr>
          <w:sz w:val="9"/>
        </w:rPr>
      </w:pPr>
    </w:p>
    <w:p>
      <w:pPr>
        <w:pStyle w:val="BodyText"/>
        <w:ind w:left="111"/>
        <w:jc w:val="both"/>
      </w:pPr>
      <w:r>
        <w:rPr>
          <w:b/>
        </w:rPr>
        <w:t>Palavras-Chave: </w:t>
      </w:r>
      <w:r>
        <w:rPr/>
        <w:t>carbono, nitrogênio, recordatório 24 hs, segurança alimentar e nutricional</w:t>
      </w:r>
    </w:p>
    <w:p>
      <w:pPr>
        <w:pStyle w:val="BodyText"/>
        <w:spacing w:before="9"/>
        <w:rPr>
          <w:sz w:val="10"/>
        </w:rPr>
      </w:pPr>
    </w:p>
    <w:p>
      <w:pPr>
        <w:pStyle w:val="BodyText"/>
        <w:ind w:left="111"/>
        <w:jc w:val="both"/>
      </w:pPr>
      <w:r>
        <w:rPr>
          <w:b/>
        </w:rPr>
        <w:t>Colaboradores: </w:t>
      </w:r>
      <w:r>
        <w:rPr/>
        <w:t>Pollyanna Nunes Otanásio , Vânia Ferreira Roque-Specht, Gabriela Bielefeld Nardoto,Raissa Costa Carvalho</w:t>
      </w:r>
    </w:p>
    <w:p>
      <w:pPr>
        <w:spacing w:after="0"/>
        <w:jc w:val="both"/>
        <w:sectPr>
          <w:pgSz w:w="7940" w:h="11910"/>
          <w:pgMar w:header="297" w:footer="0" w:top="700" w:bottom="280" w:left="460" w:right="460"/>
        </w:sectPr>
      </w:pPr>
    </w:p>
    <w:p>
      <w:pPr>
        <w:pStyle w:val="BodyText"/>
        <w:spacing w:before="1"/>
        <w:rPr>
          <w:sz w:val="9"/>
        </w:rPr>
      </w:pPr>
    </w:p>
    <w:p>
      <w:pPr>
        <w:pStyle w:val="Heading1"/>
        <w:ind w:left="442"/>
      </w:pPr>
      <w:r>
        <w:rPr>
          <w:color w:val="007E39"/>
        </w:rPr>
        <w:t>Lagartas de lepidópteros em inflorescências: uma comparação entre espécies de chamaecrista(Fabaceae).</w:t>
      </w:r>
    </w:p>
    <w:p>
      <w:pPr>
        <w:spacing w:before="74"/>
        <w:ind w:left="5084" w:right="0" w:firstLine="0"/>
        <w:jc w:val="left"/>
        <w:rPr>
          <w:sz w:val="12"/>
        </w:rPr>
      </w:pPr>
      <w:r>
        <w:rPr>
          <w:b/>
          <w:color w:val="2E75B6"/>
          <w:sz w:val="12"/>
        </w:rPr>
        <w:t>Bolsista</w:t>
      </w:r>
      <w:r>
        <w:rPr>
          <w:color w:val="2E75B6"/>
          <w:sz w:val="12"/>
        </w:rPr>
        <w:t>: Agnelo Rodrigues de Souza</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HELENA CASTANHEIRA DE MORAIS</w:t>
      </w:r>
    </w:p>
    <w:p>
      <w:pPr>
        <w:pStyle w:val="BodyText"/>
        <w:spacing w:before="7"/>
        <w:rPr>
          <w:sz w:val="16"/>
        </w:rPr>
      </w:pPr>
    </w:p>
    <w:p>
      <w:pPr>
        <w:pStyle w:val="BodyText"/>
        <w:spacing w:line="259" w:lineRule="auto"/>
        <w:ind w:left="120" w:right="104" w:hanging="10"/>
        <w:jc w:val="both"/>
      </w:pPr>
      <w:r>
        <w:rPr>
          <w:b/>
        </w:rPr>
        <w:t>Introdução: </w:t>
      </w:r>
      <w:r>
        <w:rPr/>
        <w:t>Flores representam recursos para um grande número de insetos herbívoros. Nesse projeto foi realizado levantamento de lagartas em inflorescências de cinco espécies, mas apresentamos os resultados para uma espécie hospedeira de larvas de uma borboleta rara. As borboletas</w:t>
      </w:r>
      <w:r>
        <w:rPr>
          <w:spacing w:val="-6"/>
        </w:rPr>
        <w:t> </w:t>
      </w:r>
      <w:r>
        <w:rPr/>
        <w:t>da</w:t>
      </w:r>
      <w:r>
        <w:rPr>
          <w:spacing w:val="-3"/>
        </w:rPr>
        <w:t> </w:t>
      </w:r>
      <w:r>
        <w:rPr/>
        <w:t>família</w:t>
      </w:r>
      <w:r>
        <w:rPr>
          <w:spacing w:val="-4"/>
        </w:rPr>
        <w:t> </w:t>
      </w:r>
      <w:r>
        <w:rPr/>
        <w:t>Lycaenidae</w:t>
      </w:r>
      <w:r>
        <w:rPr>
          <w:spacing w:val="-5"/>
        </w:rPr>
        <w:t> </w:t>
      </w:r>
      <w:r>
        <w:rPr/>
        <w:t>têm</w:t>
      </w:r>
      <w:r>
        <w:rPr>
          <w:spacing w:val="-8"/>
        </w:rPr>
        <w:t> </w:t>
      </w:r>
      <w:r>
        <w:rPr/>
        <w:t>sua</w:t>
      </w:r>
      <w:r>
        <w:rPr>
          <w:spacing w:val="-3"/>
        </w:rPr>
        <w:t> </w:t>
      </w:r>
      <w:r>
        <w:rPr/>
        <w:t>biologia</w:t>
      </w:r>
      <w:r>
        <w:rPr>
          <w:spacing w:val="-3"/>
        </w:rPr>
        <w:t> </w:t>
      </w:r>
      <w:r>
        <w:rPr/>
        <w:t>pouco</w:t>
      </w:r>
      <w:r>
        <w:rPr>
          <w:spacing w:val="-2"/>
        </w:rPr>
        <w:t> </w:t>
      </w:r>
      <w:r>
        <w:rPr/>
        <w:t>conhecida,</w:t>
      </w:r>
      <w:r>
        <w:rPr>
          <w:spacing w:val="-2"/>
        </w:rPr>
        <w:t> </w:t>
      </w:r>
      <w:r>
        <w:rPr/>
        <w:t>especialmente</w:t>
      </w:r>
      <w:r>
        <w:rPr>
          <w:spacing w:val="-5"/>
        </w:rPr>
        <w:t> </w:t>
      </w:r>
      <w:r>
        <w:rPr/>
        <w:t>nos</w:t>
      </w:r>
      <w:r>
        <w:rPr>
          <w:spacing w:val="-4"/>
        </w:rPr>
        <w:t> </w:t>
      </w:r>
      <w:r>
        <w:rPr/>
        <w:t>neotrópicos.</w:t>
      </w:r>
      <w:r>
        <w:rPr>
          <w:spacing w:val="-3"/>
        </w:rPr>
        <w:t> </w:t>
      </w:r>
      <w:r>
        <w:rPr/>
        <w:t>O</w:t>
      </w:r>
      <w:r>
        <w:rPr>
          <w:spacing w:val="-6"/>
        </w:rPr>
        <w:t> </w:t>
      </w:r>
      <w:r>
        <w:rPr/>
        <w:t>gênero</w:t>
      </w:r>
      <w:r>
        <w:rPr>
          <w:spacing w:val="-1"/>
        </w:rPr>
        <w:t> </w:t>
      </w:r>
      <w:r>
        <w:rPr/>
        <w:t>Strimon</w:t>
      </w:r>
      <w:r>
        <w:rPr>
          <w:spacing w:val="-7"/>
        </w:rPr>
        <w:t> </w:t>
      </w:r>
      <w:r>
        <w:rPr/>
        <w:t>(Theclinae,</w:t>
      </w:r>
      <w:r>
        <w:rPr>
          <w:spacing w:val="-2"/>
        </w:rPr>
        <w:t> </w:t>
      </w:r>
      <w:r>
        <w:rPr/>
        <w:t>Eumaeini) não é exceção, e conta com 54 espécies das quais nove já foram registradas na Área de Proteção Ambiental Gama e Cabeça de Veado (DF). Essa</w:t>
      </w:r>
      <w:r>
        <w:rPr>
          <w:spacing w:val="-4"/>
        </w:rPr>
        <w:t> </w:t>
      </w:r>
      <w:r>
        <w:rPr/>
        <w:t>APA</w:t>
      </w:r>
      <w:r>
        <w:rPr>
          <w:spacing w:val="-5"/>
        </w:rPr>
        <w:t> </w:t>
      </w:r>
      <w:r>
        <w:rPr/>
        <w:t>engloba</w:t>
      </w:r>
      <w:r>
        <w:rPr>
          <w:spacing w:val="-2"/>
        </w:rPr>
        <w:t> </w:t>
      </w:r>
      <w:r>
        <w:rPr/>
        <w:t>a</w:t>
      </w:r>
      <w:r>
        <w:rPr>
          <w:spacing w:val="-1"/>
        </w:rPr>
        <w:t> </w:t>
      </w:r>
      <w:r>
        <w:rPr/>
        <w:t>Reserva</w:t>
      </w:r>
      <w:r>
        <w:rPr>
          <w:spacing w:val="-2"/>
        </w:rPr>
        <w:t> </w:t>
      </w:r>
      <w:r>
        <w:rPr/>
        <w:t>Ecológica</w:t>
      </w:r>
      <w:r>
        <w:rPr>
          <w:spacing w:val="-2"/>
        </w:rPr>
        <w:t> </w:t>
      </w:r>
      <w:r>
        <w:rPr/>
        <w:t>do</w:t>
      </w:r>
      <w:r>
        <w:rPr>
          <w:spacing w:val="-1"/>
        </w:rPr>
        <w:t> </w:t>
      </w:r>
      <w:r>
        <w:rPr/>
        <w:t>IBGE,</w:t>
      </w:r>
      <w:r>
        <w:rPr>
          <w:spacing w:val="-4"/>
        </w:rPr>
        <w:t> </w:t>
      </w:r>
      <w:r>
        <w:rPr/>
        <w:t>o</w:t>
      </w:r>
      <w:r>
        <w:rPr>
          <w:spacing w:val="-2"/>
        </w:rPr>
        <w:t> </w:t>
      </w:r>
      <w:r>
        <w:rPr/>
        <w:t>Jardim</w:t>
      </w:r>
      <w:r>
        <w:rPr>
          <w:spacing w:val="-5"/>
        </w:rPr>
        <w:t> </w:t>
      </w:r>
      <w:r>
        <w:rPr/>
        <w:t>Botânico</w:t>
      </w:r>
      <w:r>
        <w:rPr>
          <w:spacing w:val="-1"/>
        </w:rPr>
        <w:t> </w:t>
      </w:r>
      <w:r>
        <w:rPr/>
        <w:t>de</w:t>
      </w:r>
      <w:r>
        <w:rPr>
          <w:spacing w:val="-1"/>
        </w:rPr>
        <w:t> </w:t>
      </w:r>
      <w:r>
        <w:rPr/>
        <w:t>Brasília</w:t>
      </w:r>
      <w:r>
        <w:rPr>
          <w:spacing w:val="-2"/>
        </w:rPr>
        <w:t> </w:t>
      </w:r>
      <w:r>
        <w:rPr/>
        <w:t>e</w:t>
      </w:r>
      <w:r>
        <w:rPr>
          <w:spacing w:val="-1"/>
        </w:rPr>
        <w:t> </w:t>
      </w:r>
      <w:r>
        <w:rPr/>
        <w:t>a</w:t>
      </w:r>
      <w:r>
        <w:rPr>
          <w:spacing w:val="-2"/>
        </w:rPr>
        <w:t> </w:t>
      </w:r>
      <w:r>
        <w:rPr/>
        <w:t>Fazenda</w:t>
      </w:r>
      <w:r>
        <w:rPr>
          <w:spacing w:val="-2"/>
        </w:rPr>
        <w:t> </w:t>
      </w:r>
      <w:r>
        <w:rPr/>
        <w:t>Água</w:t>
      </w:r>
      <w:r>
        <w:rPr>
          <w:spacing w:val="-2"/>
        </w:rPr>
        <w:t> </w:t>
      </w:r>
      <w:r>
        <w:rPr/>
        <w:t>Limpa</w:t>
      </w:r>
      <w:r>
        <w:rPr>
          <w:spacing w:val="-1"/>
        </w:rPr>
        <w:t> </w:t>
      </w:r>
      <w:r>
        <w:rPr/>
        <w:t>(FAL),</w:t>
      </w:r>
      <w:r>
        <w:rPr>
          <w:spacing w:val="-1"/>
        </w:rPr>
        <w:t> </w:t>
      </w:r>
      <w:r>
        <w:rPr/>
        <w:t>uma</w:t>
      </w:r>
      <w:r>
        <w:rPr>
          <w:spacing w:val="-2"/>
        </w:rPr>
        <w:t> </w:t>
      </w:r>
      <w:r>
        <w:rPr/>
        <w:t>área</w:t>
      </w:r>
      <w:r>
        <w:rPr>
          <w:spacing w:val="-1"/>
        </w:rPr>
        <w:t> </w:t>
      </w:r>
      <w:r>
        <w:rPr/>
        <w:t>experimental</w:t>
      </w:r>
      <w:r>
        <w:rPr>
          <w:spacing w:val="-6"/>
        </w:rPr>
        <w:t> </w:t>
      </w:r>
      <w:r>
        <w:rPr/>
        <w:t>e</w:t>
      </w:r>
      <w:r>
        <w:rPr>
          <w:spacing w:val="-1"/>
        </w:rPr>
        <w:t> </w:t>
      </w:r>
      <w:r>
        <w:rPr/>
        <w:t>de proteção</w:t>
      </w:r>
      <w:r>
        <w:rPr>
          <w:spacing w:val="-5"/>
        </w:rPr>
        <w:t> </w:t>
      </w:r>
      <w:r>
        <w:rPr/>
        <w:t>da</w:t>
      </w:r>
      <w:r>
        <w:rPr>
          <w:spacing w:val="-7"/>
        </w:rPr>
        <w:t> </w:t>
      </w:r>
      <w:r>
        <w:rPr/>
        <w:t>UnB.</w:t>
      </w:r>
      <w:r>
        <w:rPr>
          <w:spacing w:val="-6"/>
        </w:rPr>
        <w:t> </w:t>
      </w:r>
      <w:r>
        <w:rPr/>
        <w:t>Recentemente</w:t>
      </w:r>
      <w:r>
        <w:rPr>
          <w:spacing w:val="-7"/>
        </w:rPr>
        <w:t> </w:t>
      </w:r>
      <w:r>
        <w:rPr/>
        <w:t>uma</w:t>
      </w:r>
      <w:r>
        <w:rPr>
          <w:spacing w:val="-4"/>
        </w:rPr>
        <w:t> </w:t>
      </w:r>
      <w:r>
        <w:rPr/>
        <w:t>larva</w:t>
      </w:r>
      <w:r>
        <w:rPr>
          <w:spacing w:val="-6"/>
        </w:rPr>
        <w:t> </w:t>
      </w:r>
      <w:r>
        <w:rPr/>
        <w:t>de</w:t>
      </w:r>
      <w:r>
        <w:rPr>
          <w:spacing w:val="-7"/>
        </w:rPr>
        <w:t> </w:t>
      </w:r>
      <w:r>
        <w:rPr/>
        <w:t>S.</w:t>
      </w:r>
      <w:r>
        <w:rPr>
          <w:spacing w:val="-4"/>
        </w:rPr>
        <w:t> </w:t>
      </w:r>
      <w:r>
        <w:rPr/>
        <w:t>crabusa</w:t>
      </w:r>
      <w:r>
        <w:rPr>
          <w:spacing w:val="-5"/>
        </w:rPr>
        <w:t> </w:t>
      </w:r>
      <w:r>
        <w:rPr/>
        <w:t>foi</w:t>
      </w:r>
      <w:r>
        <w:rPr>
          <w:spacing w:val="-11"/>
        </w:rPr>
        <w:t> </w:t>
      </w:r>
      <w:r>
        <w:rPr/>
        <w:t>encontrada</w:t>
      </w:r>
      <w:r>
        <w:rPr>
          <w:spacing w:val="-6"/>
        </w:rPr>
        <w:t> </w:t>
      </w:r>
      <w:r>
        <w:rPr/>
        <w:t>em</w:t>
      </w:r>
      <w:r>
        <w:rPr>
          <w:spacing w:val="-7"/>
        </w:rPr>
        <w:t> </w:t>
      </w:r>
      <w:r>
        <w:rPr/>
        <w:t>flor</w:t>
      </w:r>
      <w:r>
        <w:rPr>
          <w:spacing w:val="-5"/>
        </w:rPr>
        <w:t> </w:t>
      </w:r>
      <w:r>
        <w:rPr/>
        <w:t>de</w:t>
      </w:r>
      <w:r>
        <w:rPr>
          <w:spacing w:val="-7"/>
        </w:rPr>
        <w:t> </w:t>
      </w:r>
      <w:r>
        <w:rPr/>
        <w:t>Oxalis</w:t>
      </w:r>
      <w:r>
        <w:rPr>
          <w:spacing w:val="-7"/>
        </w:rPr>
        <w:t> </w:t>
      </w:r>
      <w:r>
        <w:rPr/>
        <w:t>sp.</w:t>
      </w:r>
      <w:r>
        <w:rPr>
          <w:spacing w:val="-6"/>
        </w:rPr>
        <w:t> </w:t>
      </w:r>
      <w:r>
        <w:rPr/>
        <w:t>(Oxalidaceae),</w:t>
      </w:r>
      <w:r>
        <w:rPr>
          <w:spacing w:val="-5"/>
        </w:rPr>
        <w:t> </w:t>
      </w:r>
      <w:r>
        <w:rPr/>
        <w:t>em</w:t>
      </w:r>
      <w:r>
        <w:rPr>
          <w:spacing w:val="-11"/>
        </w:rPr>
        <w:t> </w:t>
      </w:r>
      <w:r>
        <w:rPr/>
        <w:t>área</w:t>
      </w:r>
      <w:r>
        <w:rPr>
          <w:spacing w:val="-7"/>
        </w:rPr>
        <w:t> </w:t>
      </w:r>
      <w:r>
        <w:rPr/>
        <w:t>de</w:t>
      </w:r>
      <w:r>
        <w:rPr>
          <w:spacing w:val="-7"/>
        </w:rPr>
        <w:t> </w:t>
      </w:r>
      <w:r>
        <w:rPr/>
        <w:t>cerrado</w:t>
      </w:r>
      <w:r>
        <w:rPr>
          <w:spacing w:val="-6"/>
        </w:rPr>
        <w:t> </w:t>
      </w:r>
      <w:r>
        <w:rPr/>
        <w:t>da</w:t>
      </w:r>
      <w:r>
        <w:rPr>
          <w:spacing w:val="-7"/>
        </w:rPr>
        <w:t> </w:t>
      </w:r>
      <w:r>
        <w:rPr/>
        <w:t>FAL,</w:t>
      </w:r>
      <w:r>
        <w:rPr>
          <w:spacing w:val="-5"/>
        </w:rPr>
        <w:t> </w:t>
      </w:r>
      <w:r>
        <w:rPr/>
        <w:t>sendo esse o primeiro registro de planta hospedeira para a espécie. O objetivo desse estudo é examinar a ocorrência de larvas de S. crabusa nessa espécie de planta em áreas de cerrado da</w:t>
      </w:r>
      <w:r>
        <w:rPr>
          <w:spacing w:val="-4"/>
        </w:rPr>
        <w:t> </w:t>
      </w:r>
      <w:r>
        <w:rPr/>
        <w:t>FAL.</w:t>
      </w:r>
    </w:p>
    <w:p>
      <w:pPr>
        <w:pStyle w:val="BodyText"/>
        <w:spacing w:before="5"/>
        <w:rPr>
          <w:sz w:val="15"/>
        </w:rPr>
      </w:pPr>
    </w:p>
    <w:p>
      <w:pPr>
        <w:pStyle w:val="BodyText"/>
        <w:spacing w:line="259" w:lineRule="auto"/>
        <w:ind w:left="106" w:right="105"/>
        <w:jc w:val="both"/>
      </w:pPr>
      <w:r>
        <w:rPr>
          <w:b/>
        </w:rPr>
        <w:t>Metodologia: </w:t>
      </w:r>
      <w:r>
        <w:rPr/>
        <w:t>São registradas 10 espécies de Oxalis no Distrito Federal, e uma característica da família é a presença de ácidos oxálicos em seus tecidos. A espécie em questão é uma erva com 20 a 30 cm de altura, trifoliolada, com flor amarela e, quando sem flor, é difícil de ser detectada no campo. As coletas foram realizadas na FAL em área de cerrado típico, acidentalmente queimado em 2011, e em área de campo de murundu não queimado. No período de floração, de janeiro a abril, foram coletadas 105 plantas com flores, sendo 77 em área queimada e 28</w:t>
      </w:r>
      <w:r>
        <w:rPr>
          <w:spacing w:val="-6"/>
        </w:rPr>
        <w:t> </w:t>
      </w:r>
      <w:r>
        <w:rPr/>
        <w:t>em</w:t>
      </w:r>
      <w:r>
        <w:rPr>
          <w:spacing w:val="-11"/>
        </w:rPr>
        <w:t> </w:t>
      </w:r>
      <w:r>
        <w:rPr/>
        <w:t>área</w:t>
      </w:r>
      <w:r>
        <w:rPr>
          <w:spacing w:val="-4"/>
        </w:rPr>
        <w:t> </w:t>
      </w:r>
      <w:r>
        <w:rPr/>
        <w:t>não</w:t>
      </w:r>
      <w:r>
        <w:rPr>
          <w:spacing w:val="-4"/>
        </w:rPr>
        <w:t> </w:t>
      </w:r>
      <w:r>
        <w:rPr/>
        <w:t>queimada.</w:t>
      </w:r>
      <w:r>
        <w:rPr>
          <w:spacing w:val="-6"/>
        </w:rPr>
        <w:t> </w:t>
      </w:r>
      <w:r>
        <w:rPr/>
        <w:t>No</w:t>
      </w:r>
      <w:r>
        <w:rPr>
          <w:spacing w:val="-4"/>
        </w:rPr>
        <w:t> </w:t>
      </w:r>
      <w:r>
        <w:rPr/>
        <w:t>final</w:t>
      </w:r>
      <w:r>
        <w:rPr>
          <w:spacing w:val="-7"/>
        </w:rPr>
        <w:t> </w:t>
      </w:r>
      <w:r>
        <w:rPr/>
        <w:t>do</w:t>
      </w:r>
      <w:r>
        <w:rPr>
          <w:spacing w:val="-4"/>
        </w:rPr>
        <w:t> </w:t>
      </w:r>
      <w:r>
        <w:rPr/>
        <w:t>período</w:t>
      </w:r>
      <w:r>
        <w:rPr>
          <w:spacing w:val="-4"/>
        </w:rPr>
        <w:t> </w:t>
      </w:r>
      <w:r>
        <w:rPr/>
        <w:t>de</w:t>
      </w:r>
      <w:r>
        <w:rPr>
          <w:spacing w:val="-7"/>
        </w:rPr>
        <w:t> </w:t>
      </w:r>
      <w:r>
        <w:rPr/>
        <w:t>floração,</w:t>
      </w:r>
      <w:r>
        <w:rPr>
          <w:spacing w:val="-5"/>
        </w:rPr>
        <w:t> </w:t>
      </w:r>
      <w:r>
        <w:rPr/>
        <w:t>no</w:t>
      </w:r>
      <w:r>
        <w:rPr>
          <w:spacing w:val="-6"/>
        </w:rPr>
        <w:t> </w:t>
      </w:r>
      <w:r>
        <w:rPr/>
        <w:t>início</w:t>
      </w:r>
      <w:r>
        <w:rPr>
          <w:spacing w:val="-4"/>
        </w:rPr>
        <w:t> </w:t>
      </w:r>
      <w:r>
        <w:rPr/>
        <w:t>de</w:t>
      </w:r>
      <w:r>
        <w:rPr>
          <w:spacing w:val="-4"/>
        </w:rPr>
        <w:t> </w:t>
      </w:r>
      <w:r>
        <w:rPr/>
        <w:t>maio,</w:t>
      </w:r>
      <w:r>
        <w:rPr>
          <w:spacing w:val="-2"/>
        </w:rPr>
        <w:t> </w:t>
      </w:r>
      <w:r>
        <w:rPr/>
        <w:t>foram</w:t>
      </w:r>
      <w:r>
        <w:rPr>
          <w:spacing w:val="-10"/>
        </w:rPr>
        <w:t> </w:t>
      </w:r>
      <w:r>
        <w:rPr/>
        <w:t>coletadas</w:t>
      </w:r>
      <w:r>
        <w:rPr>
          <w:spacing w:val="-8"/>
        </w:rPr>
        <w:t> </w:t>
      </w:r>
      <w:r>
        <w:rPr/>
        <w:t>52</w:t>
      </w:r>
      <w:r>
        <w:rPr>
          <w:spacing w:val="-6"/>
        </w:rPr>
        <w:t> </w:t>
      </w:r>
      <w:r>
        <w:rPr/>
        <w:t>plantas</w:t>
      </w:r>
      <w:r>
        <w:rPr>
          <w:spacing w:val="-7"/>
        </w:rPr>
        <w:t> </w:t>
      </w:r>
      <w:r>
        <w:rPr/>
        <w:t>sem</w:t>
      </w:r>
      <w:r>
        <w:rPr>
          <w:spacing w:val="-5"/>
        </w:rPr>
        <w:t> </w:t>
      </w:r>
      <w:r>
        <w:rPr/>
        <w:t>flor</w:t>
      </w:r>
      <w:r>
        <w:rPr>
          <w:spacing w:val="-2"/>
        </w:rPr>
        <w:t> </w:t>
      </w:r>
      <w:r>
        <w:rPr/>
        <w:t>na</w:t>
      </w:r>
      <w:r>
        <w:rPr>
          <w:spacing w:val="-7"/>
        </w:rPr>
        <w:t> </w:t>
      </w:r>
      <w:r>
        <w:rPr/>
        <w:t>área</w:t>
      </w:r>
      <w:r>
        <w:rPr>
          <w:spacing w:val="-7"/>
        </w:rPr>
        <w:t> </w:t>
      </w:r>
      <w:r>
        <w:rPr/>
        <w:t>de</w:t>
      </w:r>
      <w:r>
        <w:rPr>
          <w:spacing w:val="-7"/>
        </w:rPr>
        <w:t> </w:t>
      </w:r>
      <w:r>
        <w:rPr/>
        <w:t>cerrado</w:t>
      </w:r>
      <w:r>
        <w:rPr>
          <w:spacing w:val="-3"/>
        </w:rPr>
        <w:t> </w:t>
      </w:r>
      <w:r>
        <w:rPr/>
        <w:t>queimado. Todas as plantas foram transportadas para laboratório onde foram vistoriadas sob lupa para a presença de ovos e larvas de lepidóptera. As plantas com imaturos foram mantidas em potes plásticos individuais para o acompanhamento do desenvolvimento das larvas e obtenção de adultos a serem</w:t>
      </w:r>
      <w:r>
        <w:rPr>
          <w:spacing w:val="-4"/>
        </w:rPr>
        <w:t> </w:t>
      </w:r>
      <w:r>
        <w:rPr/>
        <w:t>identificados.</w:t>
      </w:r>
    </w:p>
    <w:p>
      <w:pPr>
        <w:pStyle w:val="BodyText"/>
        <w:spacing w:before="8"/>
        <w:rPr>
          <w:sz w:val="15"/>
        </w:rPr>
      </w:pPr>
    </w:p>
    <w:p>
      <w:pPr>
        <w:pStyle w:val="BodyText"/>
        <w:spacing w:line="259" w:lineRule="auto" w:before="1"/>
        <w:ind w:left="120" w:right="106" w:hanging="10"/>
        <w:jc w:val="both"/>
      </w:pPr>
      <w:r>
        <w:rPr>
          <w:b/>
        </w:rPr>
        <w:t>Resultados: </w:t>
      </w:r>
      <w:r>
        <w:rPr/>
        <w:t>Foram obtidas 11 larvas de S. crambusa, sendo uma larva por planta. Nas plantas com flor foi obtida uma larva na área não queimada (ocorrência de 3,6%), e 10 larvas na área queimada (ocorrência de 35,7%). Outras três larvas de mariposa, ainda não identificada, foram encontradas em flores dessa planta. Nas plantas sem flor não foram encontrados imaturos de lepidópteros. Em laboratório as larvas de</w:t>
      </w:r>
    </w:p>
    <w:p>
      <w:pPr>
        <w:pStyle w:val="BodyText"/>
        <w:spacing w:line="259" w:lineRule="auto"/>
        <w:ind w:left="120" w:right="106"/>
        <w:jc w:val="both"/>
      </w:pPr>
      <w:r>
        <w:rPr/>
        <w:t>S. crambusa se alimentaram de botões florais, flores, haste da inflorescência e folhas. Suas pupas se formaram no fundo do pote de criação e o tempo médio de duração desse estágio foi de 10 dias. Uma larva morreu por causa desconhecida no laboratório e nenhuma das larvas apresentou parasitismo.</w:t>
      </w:r>
    </w:p>
    <w:p>
      <w:pPr>
        <w:pStyle w:val="BodyText"/>
        <w:spacing w:before="7"/>
        <w:rPr>
          <w:sz w:val="9"/>
        </w:rPr>
      </w:pPr>
    </w:p>
    <w:p>
      <w:pPr>
        <w:pStyle w:val="BodyText"/>
        <w:spacing w:line="259" w:lineRule="auto" w:before="1"/>
        <w:ind w:left="120" w:right="106" w:hanging="10"/>
        <w:jc w:val="both"/>
      </w:pPr>
      <w:r>
        <w:rPr>
          <w:b/>
        </w:rPr>
        <w:t>Conclusão: </w:t>
      </w:r>
      <w:r>
        <w:rPr/>
        <w:t>Foram obtidas 11 larvas de S. crambusa, sendo uma larva por planta. Nas plantas com flor foi obtida uma larva na área não queimada (ocorrência de 3,6%), e 10 larvas na área queimada (ocorrência de 35,7%). Outras três larvas de mariposa, ainda não identificada, foram encontradas em flores dessa planta. Nas plantas sem flor não foram encontrados imaturos de lepidópteros. Em laboratório as larvas de</w:t>
      </w:r>
    </w:p>
    <w:p>
      <w:pPr>
        <w:pStyle w:val="BodyText"/>
        <w:spacing w:line="259" w:lineRule="auto"/>
        <w:ind w:left="120" w:right="106"/>
        <w:jc w:val="both"/>
      </w:pPr>
      <w:r>
        <w:rPr/>
        <w:t>S. crambusa se alimentaram de botões florais, flores, haste da inflorescência e folhas. Suas pupas se formaram no fundo do pote de criação e o tempo médio de duração desse estágio foi de 10 dias. Uma larva morreu por causa desconhecida no laboratório e nenhuma das larvas apresentou parasitismo.</w:t>
      </w:r>
    </w:p>
    <w:p>
      <w:pPr>
        <w:pStyle w:val="BodyText"/>
        <w:spacing w:before="10"/>
        <w:rPr>
          <w:sz w:val="9"/>
        </w:rPr>
      </w:pPr>
    </w:p>
    <w:p>
      <w:pPr>
        <w:spacing w:line="456" w:lineRule="auto" w:before="0"/>
        <w:ind w:left="111" w:right="3393" w:firstLine="0"/>
        <w:jc w:val="both"/>
        <w:rPr>
          <w:sz w:val="12"/>
        </w:rPr>
      </w:pPr>
      <w:r>
        <w:rPr>
          <w:b/>
          <w:sz w:val="12"/>
        </w:rPr>
        <w:t>Palavras-Chave: </w:t>
      </w:r>
      <w:r>
        <w:rPr>
          <w:sz w:val="12"/>
        </w:rPr>
        <w:t>Lycaenidae, Oxalidaceae, Strymon, florivoria, lagartas </w:t>
      </w:r>
      <w:r>
        <w:rPr>
          <w:b/>
          <w:sz w:val="12"/>
        </w:rPr>
        <w:t>Colaboradores: </w:t>
      </w:r>
      <w:r>
        <w:rPr>
          <w:sz w:val="12"/>
        </w:rPr>
        <w:t>Neuza Aparecida Pereira da Silva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442"/>
      </w:pPr>
      <w:r>
        <w:rPr>
          <w:color w:val="007E39"/>
        </w:rPr>
        <w:t>Proteção dos Direitos Fundamentais da Criança por Meio da Preservação de sua Integridade Psicológica.</w:t>
      </w:r>
    </w:p>
    <w:p>
      <w:pPr>
        <w:spacing w:before="74"/>
        <w:ind w:left="5228" w:right="0" w:firstLine="0"/>
        <w:jc w:val="left"/>
        <w:rPr>
          <w:sz w:val="12"/>
        </w:rPr>
      </w:pPr>
      <w:r>
        <w:rPr>
          <w:b/>
          <w:color w:val="2E75B6"/>
          <w:sz w:val="12"/>
        </w:rPr>
        <w:t>Bolsista</w:t>
      </w:r>
      <w:r>
        <w:rPr>
          <w:color w:val="2E75B6"/>
          <w:sz w:val="12"/>
        </w:rPr>
        <w:t>: Aimee Guimarães Feijão</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4"/>
        <w:ind w:left="111" w:right="0" w:firstLine="0"/>
        <w:jc w:val="left"/>
        <w:rPr>
          <w:sz w:val="12"/>
        </w:rPr>
      </w:pPr>
      <w:r>
        <w:rPr>
          <w:b/>
          <w:sz w:val="12"/>
        </w:rPr>
        <w:t>Orientador (a): </w:t>
      </w:r>
      <w:r>
        <w:rPr>
          <w:sz w:val="12"/>
        </w:rPr>
        <w:t>SUZANA BORGES VIEGAS DE LIMA</w:t>
      </w:r>
    </w:p>
    <w:p>
      <w:pPr>
        <w:pStyle w:val="BodyText"/>
        <w:spacing w:before="7"/>
        <w:rPr>
          <w:sz w:val="16"/>
        </w:rPr>
      </w:pPr>
    </w:p>
    <w:p>
      <w:pPr>
        <w:pStyle w:val="BodyText"/>
        <w:spacing w:line="259" w:lineRule="auto"/>
        <w:ind w:left="120" w:right="106" w:hanging="10"/>
        <w:jc w:val="both"/>
      </w:pPr>
      <w:r>
        <w:rPr>
          <w:b/>
        </w:rPr>
        <w:t>Introdução: </w:t>
      </w:r>
      <w:r>
        <w:rPr/>
        <w:t>A pesquisa insere-se no contexto de ressignificação do papel da família, entendida hodiernamente como o centro de realização do indivíduo, essa perspectiva, proporcionada pela constitucionalização do Direito de Família, permitiu a ampliação do escopo protetivo das relações familiares, bem como a interlocução com outras áreas do saber, mormente com a Psicologia. Seguindo essa tendência, alargou-se a proteção à criança no ambiente familiar prezando pela integridade psíquica daquela, por meio da lei 12318/2010 que disciplina um fenômeno há muito discutido na literatura estrangeira e relativamente novo na brasileira, qual seja, a alienação parental. Esta consiste em um distúrbio da</w:t>
      </w:r>
      <w:r>
        <w:rPr>
          <w:spacing w:val="-2"/>
        </w:rPr>
        <w:t> </w:t>
      </w:r>
      <w:r>
        <w:rPr/>
        <w:t>infância</w:t>
      </w:r>
      <w:r>
        <w:rPr>
          <w:spacing w:val="-4"/>
        </w:rPr>
        <w:t> </w:t>
      </w:r>
      <w:r>
        <w:rPr/>
        <w:t>em</w:t>
      </w:r>
      <w:r>
        <w:rPr>
          <w:spacing w:val="-8"/>
        </w:rPr>
        <w:t> </w:t>
      </w:r>
      <w:r>
        <w:rPr/>
        <w:t>que</w:t>
      </w:r>
      <w:r>
        <w:rPr>
          <w:spacing w:val="-4"/>
        </w:rPr>
        <w:t> </w:t>
      </w:r>
      <w:r>
        <w:rPr/>
        <w:t>o</w:t>
      </w:r>
      <w:r>
        <w:rPr>
          <w:spacing w:val="-1"/>
        </w:rPr>
        <w:t> </w:t>
      </w:r>
      <w:r>
        <w:rPr/>
        <w:t>pai</w:t>
      </w:r>
      <w:r>
        <w:rPr>
          <w:spacing w:val="-8"/>
        </w:rPr>
        <w:t> </w:t>
      </w:r>
      <w:r>
        <w:rPr/>
        <w:t>alienador</w:t>
      </w:r>
      <w:r>
        <w:rPr>
          <w:spacing w:val="-2"/>
        </w:rPr>
        <w:t> </w:t>
      </w:r>
      <w:r>
        <w:rPr/>
        <w:t>inicia</w:t>
      </w:r>
      <w:r>
        <w:rPr>
          <w:spacing w:val="-4"/>
        </w:rPr>
        <w:t> </w:t>
      </w:r>
      <w:r>
        <w:rPr/>
        <w:t>uma</w:t>
      </w:r>
      <w:r>
        <w:rPr>
          <w:spacing w:val="-2"/>
        </w:rPr>
        <w:t> </w:t>
      </w:r>
      <w:r>
        <w:rPr/>
        <w:t>verdadeira</w:t>
      </w:r>
      <w:r>
        <w:rPr>
          <w:spacing w:val="-2"/>
        </w:rPr>
        <w:t> </w:t>
      </w:r>
      <w:r>
        <w:rPr/>
        <w:t>empreitada</w:t>
      </w:r>
      <w:r>
        <w:rPr>
          <w:spacing w:val="-2"/>
        </w:rPr>
        <w:t> </w:t>
      </w:r>
      <w:r>
        <w:rPr/>
        <w:t>visando</w:t>
      </w:r>
      <w:r>
        <w:rPr>
          <w:spacing w:val="-1"/>
        </w:rPr>
        <w:t> </w:t>
      </w:r>
      <w:r>
        <w:rPr/>
        <w:t>a</w:t>
      </w:r>
      <w:r>
        <w:rPr>
          <w:spacing w:val="-4"/>
        </w:rPr>
        <w:t> </w:t>
      </w:r>
      <w:r>
        <w:rPr/>
        <w:t>denegrir</w:t>
      </w:r>
      <w:r>
        <w:rPr>
          <w:spacing w:val="-2"/>
        </w:rPr>
        <w:t> </w:t>
      </w:r>
      <w:r>
        <w:rPr/>
        <w:t>a</w:t>
      </w:r>
      <w:r>
        <w:rPr>
          <w:spacing w:val="-2"/>
        </w:rPr>
        <w:t> </w:t>
      </w:r>
      <w:r>
        <w:rPr/>
        <w:t>imagem</w:t>
      </w:r>
      <w:r>
        <w:rPr>
          <w:spacing w:val="-6"/>
        </w:rPr>
        <w:t> </w:t>
      </w:r>
      <w:r>
        <w:rPr/>
        <w:t>que</w:t>
      </w:r>
      <w:r>
        <w:rPr>
          <w:spacing w:val="-3"/>
        </w:rPr>
        <w:t> </w:t>
      </w:r>
      <w:r>
        <w:rPr/>
        <w:t>a</w:t>
      </w:r>
      <w:r>
        <w:rPr>
          <w:spacing w:val="-4"/>
        </w:rPr>
        <w:t> </w:t>
      </w:r>
      <w:r>
        <w:rPr/>
        <w:t>criança</w:t>
      </w:r>
      <w:r>
        <w:rPr>
          <w:spacing w:val="-5"/>
        </w:rPr>
        <w:t> </w:t>
      </w:r>
      <w:r>
        <w:rPr/>
        <w:t>possui</w:t>
      </w:r>
      <w:r>
        <w:rPr>
          <w:spacing w:val="-8"/>
        </w:rPr>
        <w:t> </w:t>
      </w:r>
      <w:r>
        <w:rPr/>
        <w:t>do</w:t>
      </w:r>
      <w:r>
        <w:rPr>
          <w:spacing w:val="-1"/>
        </w:rPr>
        <w:t> </w:t>
      </w:r>
      <w:r>
        <w:rPr/>
        <w:t>outro</w:t>
      </w:r>
      <w:r>
        <w:rPr>
          <w:spacing w:val="-3"/>
        </w:rPr>
        <w:t> </w:t>
      </w:r>
      <w:r>
        <w:rPr/>
        <w:t>pai.</w:t>
      </w:r>
      <w:r>
        <w:rPr>
          <w:spacing w:val="-2"/>
        </w:rPr>
        <w:t> </w:t>
      </w:r>
      <w:r>
        <w:rPr/>
        <w:t>Pretende- se</w:t>
      </w:r>
      <w:r>
        <w:rPr>
          <w:spacing w:val="-4"/>
        </w:rPr>
        <w:t> </w:t>
      </w:r>
      <w:r>
        <w:rPr/>
        <w:t>analisar</w:t>
      </w:r>
      <w:r>
        <w:rPr>
          <w:spacing w:val="-1"/>
        </w:rPr>
        <w:t> </w:t>
      </w:r>
      <w:r>
        <w:rPr/>
        <w:t>criticamente</w:t>
      </w:r>
      <w:r>
        <w:rPr>
          <w:spacing w:val="-2"/>
        </w:rPr>
        <w:t> </w:t>
      </w:r>
      <w:r>
        <w:rPr/>
        <w:t>os</w:t>
      </w:r>
      <w:r>
        <w:rPr>
          <w:spacing w:val="-3"/>
        </w:rPr>
        <w:t> </w:t>
      </w:r>
      <w:r>
        <w:rPr/>
        <w:t>dispositivos</w:t>
      </w:r>
      <w:r>
        <w:rPr>
          <w:spacing w:val="-3"/>
        </w:rPr>
        <w:t> </w:t>
      </w:r>
      <w:r>
        <w:rPr/>
        <w:t>dessa legislação, questionando</w:t>
      </w:r>
      <w:r>
        <w:rPr>
          <w:spacing w:val="-1"/>
        </w:rPr>
        <w:t> </w:t>
      </w:r>
      <w:r>
        <w:rPr/>
        <w:t>sua</w:t>
      </w:r>
      <w:r>
        <w:rPr>
          <w:spacing w:val="-3"/>
        </w:rPr>
        <w:t> </w:t>
      </w:r>
      <w:r>
        <w:rPr/>
        <w:t>eficiência</w:t>
      </w:r>
      <w:r>
        <w:rPr>
          <w:spacing w:val="-2"/>
        </w:rPr>
        <w:t> </w:t>
      </w:r>
      <w:r>
        <w:rPr/>
        <w:t>e</w:t>
      </w:r>
      <w:r>
        <w:rPr>
          <w:spacing w:val="-1"/>
        </w:rPr>
        <w:t> </w:t>
      </w:r>
      <w:r>
        <w:rPr/>
        <w:t>verificando se</w:t>
      </w:r>
      <w:r>
        <w:rPr>
          <w:spacing w:val="-3"/>
        </w:rPr>
        <w:t> </w:t>
      </w:r>
      <w:r>
        <w:rPr/>
        <w:t>ela</w:t>
      </w:r>
      <w:r>
        <w:rPr>
          <w:spacing w:val="-2"/>
        </w:rPr>
        <w:t> </w:t>
      </w:r>
      <w:r>
        <w:rPr/>
        <w:t>satisfaz</w:t>
      </w:r>
      <w:r>
        <w:rPr>
          <w:spacing w:val="-2"/>
        </w:rPr>
        <w:t> </w:t>
      </w:r>
      <w:r>
        <w:rPr/>
        <w:t>os</w:t>
      </w:r>
      <w:r>
        <w:rPr>
          <w:spacing w:val="-3"/>
        </w:rPr>
        <w:t> </w:t>
      </w:r>
      <w:r>
        <w:rPr/>
        <w:t>fins</w:t>
      </w:r>
      <w:r>
        <w:rPr>
          <w:spacing w:val="-2"/>
        </w:rPr>
        <w:t> </w:t>
      </w:r>
      <w:r>
        <w:rPr/>
        <w:t>a</w:t>
      </w:r>
      <w:r>
        <w:rPr>
          <w:spacing w:val="-2"/>
        </w:rPr>
        <w:t> </w:t>
      </w:r>
      <w:r>
        <w:rPr/>
        <w:t>que</w:t>
      </w:r>
      <w:r>
        <w:rPr>
          <w:spacing w:val="-1"/>
        </w:rPr>
        <w:t> </w:t>
      </w:r>
      <w:r>
        <w:rPr/>
        <w:t>se</w:t>
      </w:r>
      <w:r>
        <w:rPr>
          <w:spacing w:val="-3"/>
        </w:rPr>
        <w:t> </w:t>
      </w:r>
      <w:r>
        <w:rPr/>
        <w:t>destina.</w:t>
      </w:r>
    </w:p>
    <w:p>
      <w:pPr>
        <w:pStyle w:val="BodyText"/>
        <w:spacing w:before="6"/>
        <w:rPr>
          <w:sz w:val="15"/>
        </w:rPr>
      </w:pPr>
    </w:p>
    <w:p>
      <w:pPr>
        <w:pStyle w:val="BodyText"/>
        <w:spacing w:line="259" w:lineRule="auto"/>
        <w:ind w:left="106" w:right="106"/>
        <w:jc w:val="both"/>
      </w:pPr>
      <w:r>
        <w:rPr>
          <w:b/>
        </w:rPr>
        <w:t>Metodologia:</w:t>
      </w:r>
      <w:r>
        <w:rPr>
          <w:b/>
          <w:spacing w:val="-6"/>
        </w:rPr>
        <w:t> </w:t>
      </w:r>
      <w:r>
        <w:rPr/>
        <w:t>As</w:t>
      </w:r>
      <w:r>
        <w:rPr>
          <w:spacing w:val="-10"/>
        </w:rPr>
        <w:t> </w:t>
      </w:r>
      <w:r>
        <w:rPr/>
        <w:t>técnicas</w:t>
      </w:r>
      <w:r>
        <w:rPr>
          <w:spacing w:val="-6"/>
        </w:rPr>
        <w:t> </w:t>
      </w:r>
      <w:r>
        <w:rPr/>
        <w:t>metodológicas</w:t>
      </w:r>
      <w:r>
        <w:rPr>
          <w:spacing w:val="-9"/>
        </w:rPr>
        <w:t> </w:t>
      </w:r>
      <w:r>
        <w:rPr/>
        <w:t>articuladas</w:t>
      </w:r>
      <w:r>
        <w:rPr>
          <w:spacing w:val="-8"/>
        </w:rPr>
        <w:t> </w:t>
      </w:r>
      <w:r>
        <w:rPr/>
        <w:t>na</w:t>
      </w:r>
      <w:r>
        <w:rPr>
          <w:spacing w:val="-8"/>
        </w:rPr>
        <w:t> </w:t>
      </w:r>
      <w:r>
        <w:rPr/>
        <w:t>pesquisa</w:t>
      </w:r>
      <w:r>
        <w:rPr>
          <w:spacing w:val="-7"/>
        </w:rPr>
        <w:t> </w:t>
      </w:r>
      <w:r>
        <w:rPr/>
        <w:t>abrangeram</w:t>
      </w:r>
      <w:r>
        <w:rPr>
          <w:spacing w:val="-11"/>
        </w:rPr>
        <w:t> </w:t>
      </w:r>
      <w:r>
        <w:rPr/>
        <w:t>pesquisa</w:t>
      </w:r>
      <w:r>
        <w:rPr>
          <w:spacing w:val="-9"/>
        </w:rPr>
        <w:t> </w:t>
      </w:r>
      <w:r>
        <w:rPr/>
        <w:t>teórica</w:t>
      </w:r>
      <w:r>
        <w:rPr>
          <w:spacing w:val="-7"/>
        </w:rPr>
        <w:t> </w:t>
      </w:r>
      <w:r>
        <w:rPr/>
        <w:t>e</w:t>
      </w:r>
      <w:r>
        <w:rPr>
          <w:spacing w:val="-8"/>
        </w:rPr>
        <w:t> </w:t>
      </w:r>
      <w:r>
        <w:rPr/>
        <w:t>jurisprudencial,</w:t>
      </w:r>
      <w:r>
        <w:rPr>
          <w:spacing w:val="-6"/>
        </w:rPr>
        <w:t> </w:t>
      </w:r>
      <w:r>
        <w:rPr/>
        <w:t>bem</w:t>
      </w:r>
      <w:r>
        <w:rPr>
          <w:spacing w:val="-11"/>
        </w:rPr>
        <w:t> </w:t>
      </w:r>
      <w:r>
        <w:rPr/>
        <w:t>como</w:t>
      </w:r>
      <w:r>
        <w:rPr>
          <w:spacing w:val="-5"/>
        </w:rPr>
        <w:t> </w:t>
      </w:r>
      <w:r>
        <w:rPr/>
        <w:t>pesquisa</w:t>
      </w:r>
      <w:r>
        <w:rPr>
          <w:spacing w:val="-8"/>
        </w:rPr>
        <w:t> </w:t>
      </w:r>
      <w:r>
        <w:rPr/>
        <w:t>de</w:t>
      </w:r>
      <w:r>
        <w:rPr>
          <w:spacing w:val="-8"/>
        </w:rPr>
        <w:t> </w:t>
      </w:r>
      <w:r>
        <w:rPr/>
        <w:t>campo. Naquela</w:t>
      </w:r>
      <w:r>
        <w:rPr>
          <w:spacing w:val="-6"/>
        </w:rPr>
        <w:t> </w:t>
      </w:r>
      <w:r>
        <w:rPr/>
        <w:t>procedeu-se</w:t>
      </w:r>
      <w:r>
        <w:rPr>
          <w:spacing w:val="-6"/>
        </w:rPr>
        <w:t> </w:t>
      </w:r>
      <w:r>
        <w:rPr/>
        <w:t>à</w:t>
      </w:r>
      <w:r>
        <w:rPr>
          <w:spacing w:val="-8"/>
        </w:rPr>
        <w:t> </w:t>
      </w:r>
      <w:r>
        <w:rPr/>
        <w:t>seleção</w:t>
      </w:r>
      <w:r>
        <w:rPr>
          <w:spacing w:val="-2"/>
        </w:rPr>
        <w:t> </w:t>
      </w:r>
      <w:r>
        <w:rPr/>
        <w:t>e</w:t>
      </w:r>
      <w:r>
        <w:rPr>
          <w:spacing w:val="-5"/>
        </w:rPr>
        <w:t> </w:t>
      </w:r>
      <w:r>
        <w:rPr/>
        <w:t>análise</w:t>
      </w:r>
      <w:r>
        <w:rPr>
          <w:spacing w:val="-5"/>
        </w:rPr>
        <w:t> </w:t>
      </w:r>
      <w:r>
        <w:rPr/>
        <w:t>crítica</w:t>
      </w:r>
      <w:r>
        <w:rPr>
          <w:spacing w:val="-6"/>
        </w:rPr>
        <w:t> </w:t>
      </w:r>
      <w:r>
        <w:rPr/>
        <w:t>da</w:t>
      </w:r>
      <w:r>
        <w:rPr>
          <w:spacing w:val="-4"/>
        </w:rPr>
        <w:t> </w:t>
      </w:r>
      <w:r>
        <w:rPr/>
        <w:t>bibliografia</w:t>
      </w:r>
      <w:r>
        <w:rPr>
          <w:spacing w:val="-5"/>
        </w:rPr>
        <w:t> </w:t>
      </w:r>
      <w:r>
        <w:rPr/>
        <w:t>a</w:t>
      </w:r>
      <w:r>
        <w:rPr>
          <w:spacing w:val="-5"/>
        </w:rPr>
        <w:t> </w:t>
      </w:r>
      <w:r>
        <w:rPr/>
        <w:t>ser</w:t>
      </w:r>
      <w:r>
        <w:rPr>
          <w:spacing w:val="-3"/>
        </w:rPr>
        <w:t> </w:t>
      </w:r>
      <w:r>
        <w:rPr/>
        <w:t>utilizada,</w:t>
      </w:r>
      <w:r>
        <w:rPr>
          <w:spacing w:val="-4"/>
        </w:rPr>
        <w:t> </w:t>
      </w:r>
      <w:r>
        <w:rPr/>
        <w:t>valendo-se</w:t>
      </w:r>
      <w:r>
        <w:rPr>
          <w:spacing w:val="-5"/>
        </w:rPr>
        <w:t> </w:t>
      </w:r>
      <w:r>
        <w:rPr/>
        <w:t>de</w:t>
      </w:r>
      <w:r>
        <w:rPr>
          <w:spacing w:val="-8"/>
        </w:rPr>
        <w:t> </w:t>
      </w:r>
      <w:r>
        <w:rPr/>
        <w:t>obras</w:t>
      </w:r>
      <w:r>
        <w:rPr>
          <w:spacing w:val="-5"/>
        </w:rPr>
        <w:t> </w:t>
      </w:r>
      <w:r>
        <w:rPr/>
        <w:t>escritas</w:t>
      </w:r>
      <w:r>
        <w:rPr>
          <w:spacing w:val="-6"/>
        </w:rPr>
        <w:t> </w:t>
      </w:r>
      <w:r>
        <w:rPr/>
        <w:t>por</w:t>
      </w:r>
      <w:r>
        <w:rPr>
          <w:spacing w:val="-5"/>
        </w:rPr>
        <w:t> </w:t>
      </w:r>
      <w:r>
        <w:rPr/>
        <w:t>autores</w:t>
      </w:r>
      <w:r>
        <w:rPr>
          <w:spacing w:val="-5"/>
        </w:rPr>
        <w:t> </w:t>
      </w:r>
      <w:r>
        <w:rPr/>
        <w:t>nacionais</w:t>
      </w:r>
      <w:r>
        <w:rPr>
          <w:spacing w:val="-6"/>
        </w:rPr>
        <w:t> </w:t>
      </w:r>
      <w:r>
        <w:rPr/>
        <w:t>e</w:t>
      </w:r>
      <w:r>
        <w:rPr>
          <w:spacing w:val="-5"/>
        </w:rPr>
        <w:t> </w:t>
      </w:r>
      <w:r>
        <w:rPr/>
        <w:t>estrangeiros, que</w:t>
      </w:r>
      <w:r>
        <w:rPr>
          <w:spacing w:val="-8"/>
        </w:rPr>
        <w:t> </w:t>
      </w:r>
      <w:r>
        <w:rPr/>
        <w:t>versam</w:t>
      </w:r>
      <w:r>
        <w:rPr>
          <w:spacing w:val="-9"/>
        </w:rPr>
        <w:t> </w:t>
      </w:r>
      <w:r>
        <w:rPr/>
        <w:t>sobre</w:t>
      </w:r>
      <w:r>
        <w:rPr>
          <w:spacing w:val="-6"/>
        </w:rPr>
        <w:t> </w:t>
      </w:r>
      <w:r>
        <w:rPr/>
        <w:t>assuntos</w:t>
      </w:r>
      <w:r>
        <w:rPr>
          <w:spacing w:val="-7"/>
        </w:rPr>
        <w:t> </w:t>
      </w:r>
      <w:r>
        <w:rPr/>
        <w:t>conexos</w:t>
      </w:r>
      <w:r>
        <w:rPr>
          <w:spacing w:val="-7"/>
        </w:rPr>
        <w:t> </w:t>
      </w:r>
      <w:r>
        <w:rPr/>
        <w:t>à</w:t>
      </w:r>
      <w:r>
        <w:rPr>
          <w:spacing w:val="-7"/>
        </w:rPr>
        <w:t> </w:t>
      </w:r>
      <w:r>
        <w:rPr/>
        <w:t>Psicologia</w:t>
      </w:r>
      <w:r>
        <w:rPr>
          <w:spacing w:val="-7"/>
        </w:rPr>
        <w:t> </w:t>
      </w:r>
      <w:r>
        <w:rPr/>
        <w:t>e</w:t>
      </w:r>
      <w:r>
        <w:rPr>
          <w:spacing w:val="-7"/>
        </w:rPr>
        <w:t> </w:t>
      </w:r>
      <w:r>
        <w:rPr/>
        <w:t>ao</w:t>
      </w:r>
      <w:r>
        <w:rPr>
          <w:spacing w:val="-7"/>
        </w:rPr>
        <w:t> </w:t>
      </w:r>
      <w:r>
        <w:rPr/>
        <w:t>Direito,</w:t>
      </w:r>
      <w:r>
        <w:rPr>
          <w:spacing w:val="-9"/>
        </w:rPr>
        <w:t> </w:t>
      </w:r>
      <w:r>
        <w:rPr/>
        <w:t>tendo</w:t>
      </w:r>
      <w:r>
        <w:rPr>
          <w:spacing w:val="-5"/>
        </w:rPr>
        <w:t> </w:t>
      </w:r>
      <w:r>
        <w:rPr/>
        <w:t>em</w:t>
      </w:r>
      <w:r>
        <w:rPr>
          <w:spacing w:val="-11"/>
        </w:rPr>
        <w:t> </w:t>
      </w:r>
      <w:r>
        <w:rPr/>
        <w:t>vista</w:t>
      </w:r>
      <w:r>
        <w:rPr>
          <w:spacing w:val="-7"/>
        </w:rPr>
        <w:t> </w:t>
      </w:r>
      <w:r>
        <w:rPr/>
        <w:t>estar</w:t>
      </w:r>
      <w:r>
        <w:rPr>
          <w:spacing w:val="-10"/>
        </w:rPr>
        <w:t> </w:t>
      </w:r>
      <w:r>
        <w:rPr/>
        <w:t>o</w:t>
      </w:r>
      <w:r>
        <w:rPr>
          <w:spacing w:val="-9"/>
        </w:rPr>
        <w:t> </w:t>
      </w:r>
      <w:r>
        <w:rPr/>
        <w:t>objeto</w:t>
      </w:r>
      <w:r>
        <w:rPr>
          <w:spacing w:val="-6"/>
        </w:rPr>
        <w:t> </w:t>
      </w:r>
      <w:r>
        <w:rPr/>
        <w:t>da</w:t>
      </w:r>
      <w:r>
        <w:rPr>
          <w:spacing w:val="-7"/>
        </w:rPr>
        <w:t> </w:t>
      </w:r>
      <w:r>
        <w:rPr/>
        <w:t>pesquisa</w:t>
      </w:r>
      <w:r>
        <w:rPr>
          <w:spacing w:val="-8"/>
        </w:rPr>
        <w:t> </w:t>
      </w:r>
      <w:r>
        <w:rPr/>
        <w:t>situado</w:t>
      </w:r>
      <w:r>
        <w:rPr>
          <w:spacing w:val="-4"/>
        </w:rPr>
        <w:t> </w:t>
      </w:r>
      <w:r>
        <w:rPr/>
        <w:t>na</w:t>
      </w:r>
      <w:r>
        <w:rPr>
          <w:spacing w:val="-7"/>
        </w:rPr>
        <w:t> </w:t>
      </w:r>
      <w:r>
        <w:rPr/>
        <w:t>interface</w:t>
      </w:r>
      <w:r>
        <w:rPr>
          <w:spacing w:val="-7"/>
        </w:rPr>
        <w:t> </w:t>
      </w:r>
      <w:r>
        <w:rPr/>
        <w:t>entre</w:t>
      </w:r>
      <w:r>
        <w:rPr>
          <w:spacing w:val="-9"/>
        </w:rPr>
        <w:t> </w:t>
      </w:r>
      <w:r>
        <w:rPr/>
        <w:t>os</w:t>
      </w:r>
      <w:r>
        <w:rPr>
          <w:spacing w:val="-7"/>
        </w:rPr>
        <w:t> </w:t>
      </w:r>
      <w:r>
        <w:rPr/>
        <w:t>dois</w:t>
      </w:r>
      <w:r>
        <w:rPr>
          <w:spacing w:val="-7"/>
        </w:rPr>
        <w:t> </w:t>
      </w:r>
      <w:r>
        <w:rPr/>
        <w:t>campos do saber. No que diz respeito à análise jurisprudencial, esta ocorreu no âmbito de sentenças proferidas em segundo e terceiro graus de jurisdição, já que se tem acesso apenas a essas decisões devido à peculiaridade dos casos que tramitam em segredo de justiça. Na pesquisa de campo, realizaram-se entrevistas e encontros com profissionais que atuam diretamente casos de alienação</w:t>
      </w:r>
      <w:r>
        <w:rPr>
          <w:spacing w:val="-14"/>
        </w:rPr>
        <w:t> </w:t>
      </w:r>
      <w:r>
        <w:rPr/>
        <w:t>parental.</w:t>
      </w:r>
    </w:p>
    <w:p>
      <w:pPr>
        <w:pStyle w:val="BodyText"/>
        <w:spacing w:before="8"/>
        <w:rPr>
          <w:sz w:val="15"/>
        </w:rPr>
      </w:pPr>
    </w:p>
    <w:p>
      <w:pPr>
        <w:pStyle w:val="BodyText"/>
        <w:spacing w:line="259" w:lineRule="auto"/>
        <w:ind w:left="120" w:right="106" w:hanging="10"/>
        <w:jc w:val="both"/>
      </w:pPr>
      <w:r>
        <w:rPr>
          <w:b/>
        </w:rPr>
        <w:t>Resultados: </w:t>
      </w:r>
      <w:r>
        <w:rPr/>
        <w:t>Constatou-se que o modelo de alienação parental adotado pela legislação brasileira diverge um pouco do conceito tradicional propagado pela literatura que o antecedeu, pois enquadra como possíveis agentes alienadores, além dos genitores, os avós ou qualquer pessoa que tenha a criança ou adolescente sob sua autoridade, guarda ou vigilância. Verificou-se, ainda, a partir de encontros com profissionais da área</w:t>
      </w:r>
      <w:r>
        <w:rPr>
          <w:spacing w:val="-5"/>
        </w:rPr>
        <w:t> </w:t>
      </w:r>
      <w:r>
        <w:rPr/>
        <w:t>e</w:t>
      </w:r>
      <w:r>
        <w:rPr>
          <w:spacing w:val="-5"/>
        </w:rPr>
        <w:t> </w:t>
      </w:r>
      <w:r>
        <w:rPr/>
        <w:t>da</w:t>
      </w:r>
      <w:r>
        <w:rPr>
          <w:spacing w:val="-7"/>
        </w:rPr>
        <w:t> </w:t>
      </w:r>
      <w:r>
        <w:rPr/>
        <w:t>análise</w:t>
      </w:r>
      <w:r>
        <w:rPr>
          <w:spacing w:val="-5"/>
        </w:rPr>
        <w:t> </w:t>
      </w:r>
      <w:r>
        <w:rPr/>
        <w:t>da</w:t>
      </w:r>
      <w:r>
        <w:rPr>
          <w:spacing w:val="-5"/>
        </w:rPr>
        <w:t> </w:t>
      </w:r>
      <w:r>
        <w:rPr/>
        <w:t>jurisprudência</w:t>
      </w:r>
      <w:r>
        <w:rPr>
          <w:spacing w:val="-4"/>
        </w:rPr>
        <w:t> </w:t>
      </w:r>
      <w:r>
        <w:rPr/>
        <w:t>e</w:t>
      </w:r>
      <w:r>
        <w:rPr>
          <w:spacing w:val="-5"/>
        </w:rPr>
        <w:t> </w:t>
      </w:r>
      <w:r>
        <w:rPr/>
        <w:t>da</w:t>
      </w:r>
      <w:r>
        <w:rPr>
          <w:spacing w:val="-5"/>
        </w:rPr>
        <w:t> </w:t>
      </w:r>
      <w:r>
        <w:rPr/>
        <w:t>literatura</w:t>
      </w:r>
      <w:r>
        <w:rPr>
          <w:spacing w:val="-3"/>
        </w:rPr>
        <w:t> </w:t>
      </w:r>
      <w:r>
        <w:rPr/>
        <w:t>concernente</w:t>
      </w:r>
      <w:r>
        <w:rPr>
          <w:spacing w:val="-4"/>
        </w:rPr>
        <w:t> </w:t>
      </w:r>
      <w:r>
        <w:rPr/>
        <w:t>ao</w:t>
      </w:r>
      <w:r>
        <w:rPr>
          <w:spacing w:val="-8"/>
        </w:rPr>
        <w:t> </w:t>
      </w:r>
      <w:r>
        <w:rPr/>
        <w:t>objeto</w:t>
      </w:r>
      <w:r>
        <w:rPr>
          <w:spacing w:val="-5"/>
        </w:rPr>
        <w:t> </w:t>
      </w:r>
      <w:r>
        <w:rPr/>
        <w:t>de</w:t>
      </w:r>
      <w:r>
        <w:rPr>
          <w:spacing w:val="-7"/>
        </w:rPr>
        <w:t> </w:t>
      </w:r>
      <w:r>
        <w:rPr/>
        <w:t>estudo</w:t>
      </w:r>
      <w:r>
        <w:rPr>
          <w:spacing w:val="-5"/>
        </w:rPr>
        <w:t> </w:t>
      </w:r>
      <w:r>
        <w:rPr/>
        <w:t>que</w:t>
      </w:r>
      <w:r>
        <w:rPr>
          <w:spacing w:val="-9"/>
        </w:rPr>
        <w:t> </w:t>
      </w:r>
      <w:r>
        <w:rPr/>
        <w:t>o</w:t>
      </w:r>
      <w:r>
        <w:rPr>
          <w:spacing w:val="-2"/>
        </w:rPr>
        <w:t> </w:t>
      </w:r>
      <w:r>
        <w:rPr/>
        <w:t>problema</w:t>
      </w:r>
      <w:r>
        <w:rPr>
          <w:spacing w:val="-5"/>
        </w:rPr>
        <w:t> </w:t>
      </w:r>
      <w:r>
        <w:rPr/>
        <w:t>central</w:t>
      </w:r>
      <w:r>
        <w:rPr>
          <w:spacing w:val="-8"/>
        </w:rPr>
        <w:t> </w:t>
      </w:r>
      <w:r>
        <w:rPr/>
        <w:t>das</w:t>
      </w:r>
      <w:r>
        <w:rPr>
          <w:spacing w:val="-5"/>
        </w:rPr>
        <w:t> </w:t>
      </w:r>
      <w:r>
        <w:rPr/>
        <w:t>famílias</w:t>
      </w:r>
      <w:r>
        <w:rPr>
          <w:spacing w:val="-5"/>
        </w:rPr>
        <w:t> </w:t>
      </w:r>
      <w:r>
        <w:rPr/>
        <w:t>vitimadas</w:t>
      </w:r>
      <w:r>
        <w:rPr>
          <w:spacing w:val="-6"/>
        </w:rPr>
        <w:t> </w:t>
      </w:r>
      <w:r>
        <w:rPr/>
        <w:t>pela</w:t>
      </w:r>
      <w:r>
        <w:rPr>
          <w:spacing w:val="-5"/>
        </w:rPr>
        <w:t> </w:t>
      </w:r>
      <w:r>
        <w:rPr/>
        <w:t>alienação parental é a imaturidade dos genitores revelada na dificuldade em lidar com o impacto emocional decorrente do término do relacionamento, levando-os a transformar a criança e o seu afeto em moeda de troca. Percebe-se a existência de ecos no diálogo entre os genitores, e esse fato não é propenso de ser resolvido ou prevenido com as medidas previstas pela lei. Os sentimentos são subestimados pela letra da lei e o cerne do problema resta sem</w:t>
      </w:r>
      <w:r>
        <w:rPr>
          <w:spacing w:val="-4"/>
        </w:rPr>
        <w:t> </w:t>
      </w:r>
      <w:r>
        <w:rPr/>
        <w:t>solução.</w:t>
      </w:r>
    </w:p>
    <w:p>
      <w:pPr>
        <w:pStyle w:val="BodyText"/>
        <w:spacing w:before="8"/>
        <w:rPr>
          <w:sz w:val="9"/>
        </w:rPr>
      </w:pPr>
    </w:p>
    <w:p>
      <w:pPr>
        <w:pStyle w:val="BodyText"/>
        <w:spacing w:line="259" w:lineRule="auto"/>
        <w:ind w:left="120" w:right="106" w:hanging="10"/>
        <w:jc w:val="both"/>
      </w:pPr>
      <w:r>
        <w:rPr>
          <w:b/>
        </w:rPr>
        <w:t>Conclusão: </w:t>
      </w:r>
      <w:r>
        <w:rPr/>
        <w:t>Constatou-se que o modelo de alienação parental adotado pela legislação brasileira diverge um pouco do conceito tradicional propagado pela literatura que o antecedeu, pois enquadra como possíveis agentes alienadores, além dos genitores, os avós ou qualquer pessoa que tenha a criança ou adolescente sob sua autoridade, guarda ou vigilância. Verificou-se, ainda, a partir de encontros com profissionais da área</w:t>
      </w:r>
      <w:r>
        <w:rPr>
          <w:spacing w:val="-5"/>
        </w:rPr>
        <w:t> </w:t>
      </w:r>
      <w:r>
        <w:rPr/>
        <w:t>e</w:t>
      </w:r>
      <w:r>
        <w:rPr>
          <w:spacing w:val="-5"/>
        </w:rPr>
        <w:t> </w:t>
      </w:r>
      <w:r>
        <w:rPr/>
        <w:t>da</w:t>
      </w:r>
      <w:r>
        <w:rPr>
          <w:spacing w:val="-7"/>
        </w:rPr>
        <w:t> </w:t>
      </w:r>
      <w:r>
        <w:rPr/>
        <w:t>análise</w:t>
      </w:r>
      <w:r>
        <w:rPr>
          <w:spacing w:val="-5"/>
        </w:rPr>
        <w:t> </w:t>
      </w:r>
      <w:r>
        <w:rPr/>
        <w:t>da</w:t>
      </w:r>
      <w:r>
        <w:rPr>
          <w:spacing w:val="-5"/>
        </w:rPr>
        <w:t> </w:t>
      </w:r>
      <w:r>
        <w:rPr/>
        <w:t>jurisprudência</w:t>
      </w:r>
      <w:r>
        <w:rPr>
          <w:spacing w:val="-4"/>
        </w:rPr>
        <w:t> </w:t>
      </w:r>
      <w:r>
        <w:rPr/>
        <w:t>e</w:t>
      </w:r>
      <w:r>
        <w:rPr>
          <w:spacing w:val="-5"/>
        </w:rPr>
        <w:t> </w:t>
      </w:r>
      <w:r>
        <w:rPr/>
        <w:t>da</w:t>
      </w:r>
      <w:r>
        <w:rPr>
          <w:spacing w:val="-5"/>
        </w:rPr>
        <w:t> </w:t>
      </w:r>
      <w:r>
        <w:rPr/>
        <w:t>literatura</w:t>
      </w:r>
      <w:r>
        <w:rPr>
          <w:spacing w:val="-3"/>
        </w:rPr>
        <w:t> </w:t>
      </w:r>
      <w:r>
        <w:rPr/>
        <w:t>concernente</w:t>
      </w:r>
      <w:r>
        <w:rPr>
          <w:spacing w:val="-4"/>
        </w:rPr>
        <w:t> </w:t>
      </w:r>
      <w:r>
        <w:rPr/>
        <w:t>ao</w:t>
      </w:r>
      <w:r>
        <w:rPr>
          <w:spacing w:val="-8"/>
        </w:rPr>
        <w:t> </w:t>
      </w:r>
      <w:r>
        <w:rPr/>
        <w:t>objeto</w:t>
      </w:r>
      <w:r>
        <w:rPr>
          <w:spacing w:val="-5"/>
        </w:rPr>
        <w:t> </w:t>
      </w:r>
      <w:r>
        <w:rPr/>
        <w:t>de</w:t>
      </w:r>
      <w:r>
        <w:rPr>
          <w:spacing w:val="-7"/>
        </w:rPr>
        <w:t> </w:t>
      </w:r>
      <w:r>
        <w:rPr/>
        <w:t>estudo</w:t>
      </w:r>
      <w:r>
        <w:rPr>
          <w:spacing w:val="-5"/>
        </w:rPr>
        <w:t> </w:t>
      </w:r>
      <w:r>
        <w:rPr/>
        <w:t>que</w:t>
      </w:r>
      <w:r>
        <w:rPr>
          <w:spacing w:val="-9"/>
        </w:rPr>
        <w:t> </w:t>
      </w:r>
      <w:r>
        <w:rPr/>
        <w:t>o</w:t>
      </w:r>
      <w:r>
        <w:rPr>
          <w:spacing w:val="-2"/>
        </w:rPr>
        <w:t> </w:t>
      </w:r>
      <w:r>
        <w:rPr/>
        <w:t>problema</w:t>
      </w:r>
      <w:r>
        <w:rPr>
          <w:spacing w:val="-5"/>
        </w:rPr>
        <w:t> </w:t>
      </w:r>
      <w:r>
        <w:rPr/>
        <w:t>central</w:t>
      </w:r>
      <w:r>
        <w:rPr>
          <w:spacing w:val="-8"/>
        </w:rPr>
        <w:t> </w:t>
      </w:r>
      <w:r>
        <w:rPr/>
        <w:t>das</w:t>
      </w:r>
      <w:r>
        <w:rPr>
          <w:spacing w:val="-5"/>
        </w:rPr>
        <w:t> </w:t>
      </w:r>
      <w:r>
        <w:rPr/>
        <w:t>famílias</w:t>
      </w:r>
      <w:r>
        <w:rPr>
          <w:spacing w:val="-5"/>
        </w:rPr>
        <w:t> </w:t>
      </w:r>
      <w:r>
        <w:rPr/>
        <w:t>vitimadas</w:t>
      </w:r>
      <w:r>
        <w:rPr>
          <w:spacing w:val="-6"/>
        </w:rPr>
        <w:t> </w:t>
      </w:r>
      <w:r>
        <w:rPr/>
        <w:t>pela</w:t>
      </w:r>
      <w:r>
        <w:rPr>
          <w:spacing w:val="-5"/>
        </w:rPr>
        <w:t> </w:t>
      </w:r>
      <w:r>
        <w:rPr/>
        <w:t>alienação parental é a imaturidade dos genitores revelada na dificuldade em lidar com o impacto emocional decorrente do término do relacionamento, levando-os a transformar a criança e o seu afeto em moeda de troca. Percebe-se a existência de ecos no diálogo entre os genitores, e esse fato não é propenso de ser resolvido ou prevenido com as medidas previstas pela lei. Os sentimentos são subestimados pela letra da lei e o cerne do problema resta sem</w:t>
      </w:r>
      <w:r>
        <w:rPr>
          <w:spacing w:val="-4"/>
        </w:rPr>
        <w:t> </w:t>
      </w:r>
      <w:r>
        <w:rPr/>
        <w:t>solução.</w:t>
      </w:r>
    </w:p>
    <w:p>
      <w:pPr>
        <w:pStyle w:val="BodyText"/>
        <w:spacing w:before="9"/>
        <w:rPr>
          <w:sz w:val="9"/>
        </w:rPr>
      </w:pPr>
    </w:p>
    <w:p>
      <w:pPr>
        <w:pStyle w:val="BodyText"/>
        <w:spacing w:line="456" w:lineRule="auto" w:before="1"/>
        <w:ind w:left="111" w:right="1048"/>
        <w:jc w:val="both"/>
      </w:pPr>
      <w:r>
        <w:rPr>
          <w:b/>
        </w:rPr>
        <w:t>Palavras-Chave: </w:t>
      </w:r>
      <w:r>
        <w:rPr/>
        <w:t>Palavras-chaves: Constitucionalização do Direito de Família, Alienação Parental, Mediação de Família. </w:t>
      </w:r>
      <w:r>
        <w:rPr>
          <w:b/>
        </w:rPr>
        <w:t>Colaboradores: </w:t>
      </w:r>
      <w:r>
        <w:rPr/>
        <w:t>Colaboradores: André Gomma de Azevedo, Glória Maria Dias Mosquéra.</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482"/>
      </w:pPr>
      <w:r>
        <w:rPr>
          <w:color w:val="007E39"/>
        </w:rPr>
        <w:t>Dispositivos Fotovoltaicos</w:t>
      </w:r>
      <w:r>
        <w:rPr>
          <w:color w:val="007E39"/>
          <w:spacing w:val="-16"/>
        </w:rPr>
        <w:t> </w:t>
      </w:r>
      <w:r>
        <w:rPr>
          <w:color w:val="007E39"/>
        </w:rPr>
        <w:t>Orgânicos</w:t>
      </w:r>
    </w:p>
    <w:p>
      <w:pPr>
        <w:pStyle w:val="BodyText"/>
        <w:rPr>
          <w:b/>
        </w:rPr>
      </w:pPr>
      <w:r>
        <w:rPr/>
        <w:br w:type="column"/>
      </w:r>
      <w:r>
        <w:rPr>
          <w:b/>
        </w:rPr>
      </w:r>
    </w:p>
    <w:p>
      <w:pPr>
        <w:pStyle w:val="BodyText"/>
        <w:spacing w:before="6"/>
        <w:rPr>
          <w:b/>
          <w:sz w:val="16"/>
        </w:rPr>
      </w:pPr>
    </w:p>
    <w:p>
      <w:pPr>
        <w:spacing w:before="0"/>
        <w:ind w:left="354" w:right="0" w:firstLine="0"/>
        <w:jc w:val="left"/>
        <w:rPr>
          <w:sz w:val="12"/>
        </w:rPr>
      </w:pPr>
      <w:r>
        <w:rPr>
          <w:b/>
          <w:color w:val="2E75B6"/>
          <w:sz w:val="12"/>
        </w:rPr>
        <w:t>Bolsista</w:t>
      </w:r>
      <w:r>
        <w:rPr>
          <w:color w:val="2E75B6"/>
          <w:sz w:val="12"/>
        </w:rPr>
        <w:t>: Alan Victor Santos Andrade</w:t>
      </w:r>
    </w:p>
    <w:p>
      <w:pPr>
        <w:spacing w:after="0"/>
        <w:jc w:val="left"/>
        <w:rPr>
          <w:sz w:val="12"/>
        </w:rPr>
        <w:sectPr>
          <w:type w:val="continuous"/>
          <w:pgSz w:w="7940" w:h="11910"/>
          <w:pgMar w:top="700" w:bottom="280" w:left="460" w:right="460"/>
          <w:cols w:num="2" w:equalWidth="0">
            <w:col w:w="4673" w:space="40"/>
            <w:col w:w="2307"/>
          </w:cols>
        </w:sectPr>
      </w:pPr>
    </w:p>
    <w:p>
      <w:pPr>
        <w:pStyle w:val="BodyText"/>
        <w:spacing w:before="1"/>
        <w:rPr>
          <w:sz w:val="14"/>
        </w:rPr>
      </w:pPr>
    </w:p>
    <w:p>
      <w:pPr>
        <w:spacing w:line="518" w:lineRule="auto" w:before="0"/>
        <w:ind w:left="106" w:right="4821" w:firstLine="0"/>
        <w:jc w:val="left"/>
        <w:rPr>
          <w:sz w:val="12"/>
        </w:rPr>
      </w:pPr>
      <w:r>
        <w:rPr>
          <w:b/>
          <w:sz w:val="12"/>
        </w:rPr>
        <w:t>Unidade Acadêmica</w:t>
      </w:r>
      <w:r>
        <w:rPr>
          <w:sz w:val="12"/>
        </w:rPr>
        <w:t>: Engenharia Elétrica. </w:t>
      </w:r>
      <w:r>
        <w:rPr>
          <w:b/>
          <w:sz w:val="12"/>
        </w:rPr>
        <w:t>Instituição</w:t>
      </w:r>
      <w:r>
        <w:rPr>
          <w:sz w:val="12"/>
        </w:rPr>
        <w:t>: UnB</w:t>
      </w:r>
    </w:p>
    <w:p>
      <w:pPr>
        <w:spacing w:before="4"/>
        <w:ind w:left="111" w:right="0" w:firstLine="0"/>
        <w:jc w:val="left"/>
        <w:rPr>
          <w:sz w:val="12"/>
        </w:rPr>
      </w:pPr>
      <w:r>
        <w:rPr>
          <w:b/>
          <w:sz w:val="12"/>
        </w:rPr>
        <w:t>Orientador (a): </w:t>
      </w:r>
      <w:r>
        <w:rPr>
          <w:sz w:val="12"/>
        </w:rPr>
        <w:t>ARTEMIS MARTI CESCHIN</w:t>
      </w:r>
    </w:p>
    <w:p>
      <w:pPr>
        <w:pStyle w:val="BodyText"/>
        <w:spacing w:before="7"/>
        <w:rPr>
          <w:sz w:val="16"/>
        </w:rPr>
      </w:pPr>
    </w:p>
    <w:p>
      <w:pPr>
        <w:pStyle w:val="BodyText"/>
        <w:spacing w:line="259" w:lineRule="auto"/>
        <w:ind w:left="120" w:right="105" w:hanging="10"/>
        <w:jc w:val="both"/>
      </w:pPr>
      <w:r>
        <w:rPr>
          <w:b/>
        </w:rPr>
        <w:t>Introdução: </w:t>
      </w:r>
      <w:r>
        <w:rPr/>
        <w:t>A sustentabilidade é um assunto muito debatido nos dias de hoje. Tecnologias sustentáveis para geração de energia são cada vez mais exploradas. Tendo </w:t>
      </w:r>
      <w:r>
        <w:rPr>
          <w:spacing w:val="-3"/>
        </w:rPr>
        <w:t>isso </w:t>
      </w:r>
      <w:r>
        <w:rPr/>
        <w:t>em vista, a geração solar de energia é uma opção válida. No mercado, </w:t>
      </w:r>
      <w:r>
        <w:rPr>
          <w:spacing w:val="-3"/>
        </w:rPr>
        <w:t>já </w:t>
      </w:r>
      <w:r>
        <w:rPr/>
        <w:t>existe a tecnologia das células fotovoltaicas de silício, porém elas apresentam preços elevados. Dessa forma, a pesquisa para o desenvolvimento de células fotovoltaicas orgânicas apresenta-se como uma opção economicamente viável. A estrutura da célula solar orgânica baseia-se em três camadas sobrepostas sobre</w:t>
      </w:r>
      <w:r>
        <w:rPr>
          <w:spacing w:val="-3"/>
        </w:rPr>
        <w:t> </w:t>
      </w:r>
      <w:r>
        <w:rPr/>
        <w:t>o</w:t>
      </w:r>
      <w:r>
        <w:rPr>
          <w:spacing w:val="-2"/>
        </w:rPr>
        <w:t> </w:t>
      </w:r>
      <w:r>
        <w:rPr/>
        <w:t>substrato,</w:t>
      </w:r>
      <w:r>
        <w:rPr>
          <w:spacing w:val="-2"/>
        </w:rPr>
        <w:t> </w:t>
      </w:r>
      <w:r>
        <w:rPr/>
        <w:t>que</w:t>
      </w:r>
      <w:r>
        <w:rPr>
          <w:spacing w:val="-4"/>
        </w:rPr>
        <w:t> </w:t>
      </w:r>
      <w:r>
        <w:rPr/>
        <w:t>pode</w:t>
      </w:r>
      <w:r>
        <w:rPr>
          <w:spacing w:val="-5"/>
        </w:rPr>
        <w:t> </w:t>
      </w:r>
      <w:r>
        <w:rPr/>
        <w:t>ser</w:t>
      </w:r>
      <w:r>
        <w:rPr>
          <w:spacing w:val="-4"/>
        </w:rPr>
        <w:t> </w:t>
      </w:r>
      <w:r>
        <w:rPr/>
        <w:t>de</w:t>
      </w:r>
      <w:r>
        <w:rPr>
          <w:spacing w:val="-1"/>
        </w:rPr>
        <w:t> </w:t>
      </w:r>
      <w:r>
        <w:rPr/>
        <w:t>vidro</w:t>
      </w:r>
      <w:r>
        <w:rPr>
          <w:spacing w:val="-3"/>
        </w:rPr>
        <w:t> </w:t>
      </w:r>
      <w:r>
        <w:rPr/>
        <w:t>ou</w:t>
      </w:r>
      <w:r>
        <w:rPr>
          <w:spacing w:val="-5"/>
        </w:rPr>
        <w:t> </w:t>
      </w:r>
      <w:r>
        <w:rPr/>
        <w:t>de</w:t>
      </w:r>
      <w:r>
        <w:rPr>
          <w:spacing w:val="-1"/>
        </w:rPr>
        <w:t> </w:t>
      </w:r>
      <w:r>
        <w:rPr/>
        <w:t>plástico,</w:t>
      </w:r>
      <w:r>
        <w:rPr>
          <w:spacing w:val="-1"/>
        </w:rPr>
        <w:t> </w:t>
      </w:r>
      <w:r>
        <w:rPr/>
        <w:t>duas</w:t>
      </w:r>
      <w:r>
        <w:rPr>
          <w:spacing w:val="-6"/>
        </w:rPr>
        <w:t> </w:t>
      </w:r>
      <w:r>
        <w:rPr/>
        <w:t>delas</w:t>
      </w:r>
      <w:r>
        <w:rPr>
          <w:spacing w:val="-4"/>
        </w:rPr>
        <w:t> </w:t>
      </w:r>
      <w:r>
        <w:rPr/>
        <w:t>sendo contatos</w:t>
      </w:r>
      <w:r>
        <w:rPr>
          <w:spacing w:val="-3"/>
        </w:rPr>
        <w:t> </w:t>
      </w:r>
      <w:r>
        <w:rPr/>
        <w:t>e</w:t>
      </w:r>
      <w:r>
        <w:rPr>
          <w:spacing w:val="-5"/>
        </w:rPr>
        <w:t> </w:t>
      </w:r>
      <w:r>
        <w:rPr/>
        <w:t>uma</w:t>
      </w:r>
      <w:r>
        <w:rPr>
          <w:spacing w:val="-3"/>
        </w:rPr>
        <w:t> </w:t>
      </w:r>
      <w:r>
        <w:rPr/>
        <w:t>sendo a</w:t>
      </w:r>
      <w:r>
        <w:rPr>
          <w:spacing w:val="-4"/>
        </w:rPr>
        <w:t> </w:t>
      </w:r>
      <w:r>
        <w:rPr/>
        <w:t>camada</w:t>
      </w:r>
      <w:r>
        <w:rPr>
          <w:spacing w:val="-3"/>
        </w:rPr>
        <w:t> </w:t>
      </w:r>
      <w:r>
        <w:rPr/>
        <w:t>ativa.</w:t>
      </w:r>
      <w:r>
        <w:rPr>
          <w:spacing w:val="-1"/>
        </w:rPr>
        <w:t> </w:t>
      </w:r>
      <w:r>
        <w:rPr/>
        <w:t>Ao</w:t>
      </w:r>
      <w:r>
        <w:rPr>
          <w:spacing w:val="-1"/>
        </w:rPr>
        <w:t> </w:t>
      </w:r>
      <w:r>
        <w:rPr/>
        <w:t>se</w:t>
      </w:r>
      <w:r>
        <w:rPr>
          <w:spacing w:val="-3"/>
        </w:rPr>
        <w:t> </w:t>
      </w:r>
      <w:r>
        <w:rPr/>
        <w:t>incidir</w:t>
      </w:r>
      <w:r>
        <w:rPr>
          <w:spacing w:val="2"/>
        </w:rPr>
        <w:t> </w:t>
      </w:r>
      <w:r>
        <w:rPr/>
        <w:t>luz</w:t>
      </w:r>
      <w:r>
        <w:rPr>
          <w:spacing w:val="-3"/>
        </w:rPr>
        <w:t> </w:t>
      </w:r>
      <w:r>
        <w:rPr/>
        <w:t>sobre</w:t>
      </w:r>
      <w:r>
        <w:rPr>
          <w:spacing w:val="-1"/>
        </w:rPr>
        <w:t> </w:t>
      </w:r>
      <w:r>
        <w:rPr/>
        <w:t>a</w:t>
      </w:r>
      <w:r>
        <w:rPr>
          <w:spacing w:val="-5"/>
        </w:rPr>
        <w:t> </w:t>
      </w:r>
      <w:r>
        <w:rPr/>
        <w:t>placa, um par elétron-buraco será criado e dessa forma um contato será encarregado de receber o elétron e o outro, o buraco. Dessa forma, é preciso escolher materiais que sejam bons transportadores de elétrons e buracos para os</w:t>
      </w:r>
      <w:r>
        <w:rPr>
          <w:spacing w:val="-9"/>
        </w:rPr>
        <w:t> </w:t>
      </w:r>
      <w:r>
        <w:rPr/>
        <w:t>contatos.</w:t>
      </w:r>
    </w:p>
    <w:p>
      <w:pPr>
        <w:pStyle w:val="BodyText"/>
        <w:spacing w:before="6"/>
        <w:rPr>
          <w:sz w:val="15"/>
        </w:rPr>
      </w:pPr>
    </w:p>
    <w:p>
      <w:pPr>
        <w:pStyle w:val="BodyText"/>
        <w:spacing w:line="259" w:lineRule="auto"/>
        <w:ind w:left="106" w:right="107"/>
        <w:jc w:val="both"/>
      </w:pPr>
      <w:r>
        <w:rPr>
          <w:b/>
        </w:rPr>
        <w:t>Metodologia:</w:t>
      </w:r>
      <w:r>
        <w:rPr>
          <w:b/>
          <w:spacing w:val="-4"/>
        </w:rPr>
        <w:t> </w:t>
      </w:r>
      <w:r>
        <w:rPr/>
        <w:t>Inicialmente</w:t>
      </w:r>
      <w:r>
        <w:rPr>
          <w:spacing w:val="-3"/>
        </w:rPr>
        <w:t> </w:t>
      </w:r>
      <w:r>
        <w:rPr/>
        <w:t>limpa-se</w:t>
      </w:r>
      <w:r>
        <w:rPr>
          <w:spacing w:val="-2"/>
        </w:rPr>
        <w:t> </w:t>
      </w:r>
      <w:r>
        <w:rPr/>
        <w:t>o</w:t>
      </w:r>
      <w:r>
        <w:rPr>
          <w:spacing w:val="-2"/>
        </w:rPr>
        <w:t> </w:t>
      </w:r>
      <w:r>
        <w:rPr/>
        <w:t>substrato</w:t>
      </w:r>
      <w:r>
        <w:rPr>
          <w:spacing w:val="-2"/>
        </w:rPr>
        <w:t> </w:t>
      </w:r>
      <w:r>
        <w:rPr/>
        <w:t>por ultrassom</w:t>
      </w:r>
      <w:r>
        <w:rPr>
          <w:spacing w:val="-7"/>
        </w:rPr>
        <w:t> </w:t>
      </w:r>
      <w:r>
        <w:rPr/>
        <w:t>ou</w:t>
      </w:r>
      <w:r>
        <w:rPr>
          <w:spacing w:val="-6"/>
        </w:rPr>
        <w:t> </w:t>
      </w:r>
      <w:r>
        <w:rPr/>
        <w:t>por</w:t>
      </w:r>
      <w:r>
        <w:rPr>
          <w:spacing w:val="-4"/>
        </w:rPr>
        <w:t> </w:t>
      </w:r>
      <w:r>
        <w:rPr/>
        <w:t>limpeza</w:t>
      </w:r>
      <w:r>
        <w:rPr>
          <w:spacing w:val="-1"/>
        </w:rPr>
        <w:t> </w:t>
      </w:r>
      <w:r>
        <w:rPr/>
        <w:t>iônica</w:t>
      </w:r>
      <w:r>
        <w:rPr>
          <w:spacing w:val="-3"/>
        </w:rPr>
        <w:t> </w:t>
      </w:r>
      <w:r>
        <w:rPr/>
        <w:t>(Etching). Logo</w:t>
      </w:r>
      <w:r>
        <w:rPr>
          <w:spacing w:val="-5"/>
        </w:rPr>
        <w:t> </w:t>
      </w:r>
      <w:r>
        <w:rPr/>
        <w:t>após</w:t>
      </w:r>
      <w:r>
        <w:rPr>
          <w:spacing w:val="-3"/>
        </w:rPr>
        <w:t> </w:t>
      </w:r>
      <w:r>
        <w:rPr/>
        <w:t>deposita-se</w:t>
      </w:r>
      <w:r>
        <w:rPr>
          <w:spacing w:val="-5"/>
        </w:rPr>
        <w:t> </w:t>
      </w:r>
      <w:r>
        <w:rPr/>
        <w:t>um</w:t>
      </w:r>
      <w:r>
        <w:rPr>
          <w:spacing w:val="-7"/>
        </w:rPr>
        <w:t> </w:t>
      </w:r>
      <w:r>
        <w:rPr/>
        <w:t>contato.</w:t>
      </w:r>
      <w:r>
        <w:rPr>
          <w:spacing w:val="-2"/>
        </w:rPr>
        <w:t> </w:t>
      </w:r>
      <w:r>
        <w:rPr/>
        <w:t>Sobre</w:t>
      </w:r>
      <w:r>
        <w:rPr>
          <w:spacing w:val="-2"/>
        </w:rPr>
        <w:t> </w:t>
      </w:r>
      <w:r>
        <w:rPr/>
        <w:t>esse contato,</w:t>
      </w:r>
      <w:r>
        <w:rPr>
          <w:spacing w:val="-5"/>
        </w:rPr>
        <w:t> </w:t>
      </w:r>
      <w:r>
        <w:rPr/>
        <w:t>deposita-se</w:t>
      </w:r>
      <w:r>
        <w:rPr>
          <w:spacing w:val="-7"/>
        </w:rPr>
        <w:t> </w:t>
      </w:r>
      <w:r>
        <w:rPr/>
        <w:t>se</w:t>
      </w:r>
      <w:r>
        <w:rPr>
          <w:spacing w:val="-7"/>
        </w:rPr>
        <w:t> </w:t>
      </w:r>
      <w:r>
        <w:rPr/>
        <w:t>a</w:t>
      </w:r>
      <w:r>
        <w:rPr>
          <w:spacing w:val="-4"/>
        </w:rPr>
        <w:t> </w:t>
      </w:r>
      <w:r>
        <w:rPr/>
        <w:t>camada</w:t>
      </w:r>
      <w:r>
        <w:rPr>
          <w:spacing w:val="-6"/>
        </w:rPr>
        <w:t> </w:t>
      </w:r>
      <w:r>
        <w:rPr/>
        <w:t>ativa.</w:t>
      </w:r>
      <w:r>
        <w:rPr>
          <w:spacing w:val="-4"/>
        </w:rPr>
        <w:t> </w:t>
      </w:r>
      <w:r>
        <w:rPr/>
        <w:t>Sobre</w:t>
      </w:r>
      <w:r>
        <w:rPr>
          <w:spacing w:val="-6"/>
        </w:rPr>
        <w:t> </w:t>
      </w:r>
      <w:r>
        <w:rPr/>
        <w:t>a</w:t>
      </w:r>
      <w:r>
        <w:rPr>
          <w:spacing w:val="-6"/>
        </w:rPr>
        <w:t> </w:t>
      </w:r>
      <w:r>
        <w:rPr/>
        <w:t>camada</w:t>
      </w:r>
      <w:r>
        <w:rPr>
          <w:spacing w:val="-6"/>
        </w:rPr>
        <w:t> </w:t>
      </w:r>
      <w:r>
        <w:rPr/>
        <w:t>ativa,</w:t>
      </w:r>
      <w:r>
        <w:rPr>
          <w:spacing w:val="-5"/>
        </w:rPr>
        <w:t> </w:t>
      </w:r>
      <w:r>
        <w:rPr/>
        <w:t>deposita-se</w:t>
      </w:r>
      <w:r>
        <w:rPr>
          <w:spacing w:val="-7"/>
        </w:rPr>
        <w:t> </w:t>
      </w:r>
      <w:r>
        <w:rPr/>
        <w:t>o</w:t>
      </w:r>
      <w:r>
        <w:rPr>
          <w:spacing w:val="-5"/>
        </w:rPr>
        <w:t> </w:t>
      </w:r>
      <w:r>
        <w:rPr/>
        <w:t>outro</w:t>
      </w:r>
      <w:r>
        <w:rPr>
          <w:spacing w:val="-4"/>
        </w:rPr>
        <w:t> </w:t>
      </w:r>
      <w:r>
        <w:rPr/>
        <w:t>contato.</w:t>
      </w:r>
      <w:r>
        <w:rPr>
          <w:spacing w:val="-4"/>
        </w:rPr>
        <w:t> </w:t>
      </w:r>
      <w:r>
        <w:rPr/>
        <w:t>Para</w:t>
      </w:r>
      <w:r>
        <w:rPr>
          <w:spacing w:val="-7"/>
        </w:rPr>
        <w:t> </w:t>
      </w:r>
      <w:r>
        <w:rPr/>
        <w:t>os</w:t>
      </w:r>
      <w:r>
        <w:rPr>
          <w:spacing w:val="-7"/>
        </w:rPr>
        <w:t> </w:t>
      </w:r>
      <w:r>
        <w:rPr/>
        <w:t>contatos,</w:t>
      </w:r>
      <w:r>
        <w:rPr>
          <w:spacing w:val="-5"/>
        </w:rPr>
        <w:t> </w:t>
      </w:r>
      <w:r>
        <w:rPr/>
        <w:t>um</w:t>
      </w:r>
      <w:r>
        <w:rPr>
          <w:spacing w:val="-10"/>
        </w:rPr>
        <w:t> </w:t>
      </w:r>
      <w:r>
        <w:rPr/>
        <w:t>deverá</w:t>
      </w:r>
      <w:r>
        <w:rPr>
          <w:spacing w:val="-5"/>
        </w:rPr>
        <w:t> </w:t>
      </w:r>
      <w:r>
        <w:rPr/>
        <w:t>coletar</w:t>
      </w:r>
      <w:r>
        <w:rPr>
          <w:spacing w:val="-6"/>
        </w:rPr>
        <w:t> </w:t>
      </w:r>
      <w:r>
        <w:rPr/>
        <w:t>buracos</w:t>
      </w:r>
      <w:r>
        <w:rPr>
          <w:spacing w:val="-6"/>
        </w:rPr>
        <w:t> </w:t>
      </w:r>
      <w:r>
        <w:rPr/>
        <w:t>e</w:t>
      </w:r>
      <w:r>
        <w:rPr>
          <w:spacing w:val="-6"/>
        </w:rPr>
        <w:t> </w:t>
      </w:r>
      <w:r>
        <w:rPr/>
        <w:t>o</w:t>
      </w:r>
      <w:r>
        <w:rPr>
          <w:spacing w:val="-4"/>
        </w:rPr>
        <w:t> </w:t>
      </w:r>
      <w:r>
        <w:rPr/>
        <w:t>outro coletará elétrons. A camada ativa consiste de misturas a diversas proporções de óleo de buriti e polimetil-metacrilato (PMMA) e de óleo de buriti e poli(N-vinilcarbazol) (PVK). Sendo que ambas misturas são dissolvidas em acetona. Os métodos de deposição dos materiais foram o layer-by-layer (LBL), dip-coating, spin-coating. A espessura do material dependerá do tempo de deposição e do número de camadas depositadas. Para a secagem do material, foi utilizado um fluxo de gás</w:t>
      </w:r>
      <w:r>
        <w:rPr>
          <w:spacing w:val="-4"/>
        </w:rPr>
        <w:t> </w:t>
      </w:r>
      <w:r>
        <w:rPr/>
        <w:t>comprimido.</w:t>
      </w:r>
    </w:p>
    <w:p>
      <w:pPr>
        <w:pStyle w:val="BodyText"/>
        <w:spacing w:before="8"/>
        <w:rPr>
          <w:sz w:val="15"/>
        </w:rPr>
      </w:pPr>
    </w:p>
    <w:p>
      <w:pPr>
        <w:pStyle w:val="BodyText"/>
        <w:spacing w:line="259" w:lineRule="auto"/>
        <w:ind w:left="120" w:right="104" w:hanging="10"/>
        <w:jc w:val="both"/>
      </w:pPr>
      <w:r>
        <w:rPr>
          <w:b/>
        </w:rPr>
        <w:t>Resultados: </w:t>
      </w:r>
      <w:r>
        <w:rPr/>
        <w:t>A área ativa de cada amostra é da ordem de 6,25 cm². As amostras foram caracterizadas eletricamente usando um medidor de semicondutores</w:t>
      </w:r>
      <w:r>
        <w:rPr>
          <w:spacing w:val="-3"/>
        </w:rPr>
        <w:t> </w:t>
      </w:r>
      <w:r>
        <w:rPr/>
        <w:t>Keithley</w:t>
      </w:r>
      <w:r>
        <w:rPr>
          <w:spacing w:val="-5"/>
        </w:rPr>
        <w:t> </w:t>
      </w:r>
      <w:r>
        <w:rPr/>
        <w:t>2400. As</w:t>
      </w:r>
      <w:r>
        <w:rPr>
          <w:spacing w:val="-3"/>
        </w:rPr>
        <w:t> </w:t>
      </w:r>
      <w:r>
        <w:rPr/>
        <w:t>amostras</w:t>
      </w:r>
      <w:r>
        <w:rPr>
          <w:spacing w:val="-2"/>
        </w:rPr>
        <w:t> </w:t>
      </w:r>
      <w:r>
        <w:rPr/>
        <w:t>analisadas</w:t>
      </w:r>
      <w:r>
        <w:rPr>
          <w:spacing w:val="-1"/>
        </w:rPr>
        <w:t> </w:t>
      </w:r>
      <w:r>
        <w:rPr/>
        <w:t>mostram</w:t>
      </w:r>
      <w:r>
        <w:rPr>
          <w:spacing w:val="-7"/>
        </w:rPr>
        <w:t> </w:t>
      </w:r>
      <w:r>
        <w:rPr/>
        <w:t>curvas</w:t>
      </w:r>
      <w:r>
        <w:rPr>
          <w:spacing w:val="-3"/>
        </w:rPr>
        <w:t> </w:t>
      </w:r>
      <w:r>
        <w:rPr/>
        <w:t>IxV</w:t>
      </w:r>
      <w:r>
        <w:rPr>
          <w:spacing w:val="-3"/>
        </w:rPr>
        <w:t> </w:t>
      </w:r>
      <w:r>
        <w:rPr/>
        <w:t>características</w:t>
      </w:r>
      <w:r>
        <w:rPr>
          <w:spacing w:val="-5"/>
        </w:rPr>
        <w:t> </w:t>
      </w:r>
      <w:r>
        <w:rPr/>
        <w:t>de</w:t>
      </w:r>
      <w:r>
        <w:rPr>
          <w:spacing w:val="-1"/>
        </w:rPr>
        <w:t> </w:t>
      </w:r>
      <w:r>
        <w:rPr/>
        <w:t>um</w:t>
      </w:r>
      <w:r>
        <w:rPr>
          <w:spacing w:val="-7"/>
        </w:rPr>
        <w:t> </w:t>
      </w:r>
      <w:r>
        <w:rPr/>
        <w:t>dispositivo</w:t>
      </w:r>
      <w:r>
        <w:rPr>
          <w:spacing w:val="-1"/>
        </w:rPr>
        <w:t> </w:t>
      </w:r>
      <w:r>
        <w:rPr/>
        <w:t>tipo diodo.</w:t>
      </w:r>
      <w:r>
        <w:rPr>
          <w:spacing w:val="-4"/>
        </w:rPr>
        <w:t> </w:t>
      </w:r>
      <w:r>
        <w:rPr/>
        <w:t>Utilizando-se</w:t>
      </w:r>
      <w:r>
        <w:rPr>
          <w:spacing w:val="-4"/>
        </w:rPr>
        <w:t> </w:t>
      </w:r>
      <w:r>
        <w:rPr/>
        <w:t>de</w:t>
      </w:r>
      <w:r>
        <w:rPr>
          <w:spacing w:val="-2"/>
        </w:rPr>
        <w:t> </w:t>
      </w:r>
      <w:r>
        <w:rPr/>
        <w:t>um microscópio de força atômica (AFM), pôde-se perceber que os resultados para as amostras feitas com layer-by-layer foram melhores do que os das amostras feitas por dip-coating. Para se calcular o rendimento da célula, a tensão de circuito aberto (Voc) e a corrente de curto-circuito (Isc)</w:t>
      </w:r>
      <w:r>
        <w:rPr>
          <w:spacing w:val="-1"/>
        </w:rPr>
        <w:t> </w:t>
      </w:r>
      <w:r>
        <w:rPr/>
        <w:t>devem</w:t>
      </w:r>
      <w:r>
        <w:rPr>
          <w:spacing w:val="-7"/>
        </w:rPr>
        <w:t> </w:t>
      </w:r>
      <w:r>
        <w:rPr/>
        <w:t>ser</w:t>
      </w:r>
      <w:r>
        <w:rPr>
          <w:spacing w:val="-2"/>
        </w:rPr>
        <w:t> </w:t>
      </w:r>
      <w:r>
        <w:rPr/>
        <w:t>determinadas.</w:t>
      </w:r>
      <w:r>
        <w:rPr>
          <w:spacing w:val="-1"/>
        </w:rPr>
        <w:t> </w:t>
      </w:r>
      <w:r>
        <w:rPr/>
        <w:t>Contudo</w:t>
      </w:r>
      <w:r>
        <w:rPr>
          <w:spacing w:val="-4"/>
        </w:rPr>
        <w:t> </w:t>
      </w:r>
      <w:r>
        <w:rPr/>
        <w:t>o</w:t>
      </w:r>
      <w:r>
        <w:rPr>
          <w:spacing w:val="-1"/>
        </w:rPr>
        <w:t> </w:t>
      </w:r>
      <w:r>
        <w:rPr/>
        <w:t>simulador</w:t>
      </w:r>
      <w:r>
        <w:rPr>
          <w:spacing w:val="-1"/>
        </w:rPr>
        <w:t> </w:t>
      </w:r>
      <w:r>
        <w:rPr/>
        <w:t>solar</w:t>
      </w:r>
      <w:r>
        <w:rPr>
          <w:spacing w:val="-2"/>
        </w:rPr>
        <w:t> </w:t>
      </w:r>
      <w:r>
        <w:rPr/>
        <w:t>que</w:t>
      </w:r>
      <w:r>
        <w:rPr>
          <w:spacing w:val="-2"/>
        </w:rPr>
        <w:t> </w:t>
      </w:r>
      <w:r>
        <w:rPr/>
        <w:t>é</w:t>
      </w:r>
      <w:r>
        <w:rPr>
          <w:spacing w:val="-3"/>
        </w:rPr>
        <w:t> </w:t>
      </w:r>
      <w:r>
        <w:rPr/>
        <w:t>o</w:t>
      </w:r>
      <w:r>
        <w:rPr>
          <w:spacing w:val="-1"/>
        </w:rPr>
        <w:t> </w:t>
      </w:r>
      <w:r>
        <w:rPr/>
        <w:t>equipamento</w:t>
      </w:r>
      <w:r>
        <w:rPr>
          <w:spacing w:val="-1"/>
        </w:rPr>
        <w:t> </w:t>
      </w:r>
      <w:r>
        <w:rPr/>
        <w:t>necessário</w:t>
      </w:r>
      <w:r>
        <w:rPr>
          <w:spacing w:val="-1"/>
        </w:rPr>
        <w:t> </w:t>
      </w:r>
      <w:r>
        <w:rPr/>
        <w:t>para</w:t>
      </w:r>
      <w:r>
        <w:rPr>
          <w:spacing w:val="-3"/>
        </w:rPr>
        <w:t> </w:t>
      </w:r>
      <w:r>
        <w:rPr/>
        <w:t>realizar</w:t>
      </w:r>
      <w:r>
        <w:rPr>
          <w:spacing w:val="-2"/>
        </w:rPr>
        <w:t> </w:t>
      </w:r>
      <w:r>
        <w:rPr/>
        <w:t>tais</w:t>
      </w:r>
      <w:r>
        <w:rPr>
          <w:spacing w:val="-1"/>
        </w:rPr>
        <w:t> </w:t>
      </w:r>
      <w:r>
        <w:rPr/>
        <w:t>medidas,</w:t>
      </w:r>
      <w:r>
        <w:rPr>
          <w:spacing w:val="-2"/>
        </w:rPr>
        <w:t> </w:t>
      </w:r>
      <w:r>
        <w:rPr/>
        <w:t>ainda não</w:t>
      </w:r>
      <w:r>
        <w:rPr>
          <w:spacing w:val="-1"/>
        </w:rPr>
        <w:t> </w:t>
      </w:r>
      <w:r>
        <w:rPr/>
        <w:t>foi</w:t>
      </w:r>
      <w:r>
        <w:rPr>
          <w:spacing w:val="-7"/>
        </w:rPr>
        <w:t> </w:t>
      </w:r>
      <w:r>
        <w:rPr/>
        <w:t>adquirido.</w:t>
      </w:r>
    </w:p>
    <w:p>
      <w:pPr>
        <w:pStyle w:val="BodyText"/>
        <w:spacing w:before="8"/>
        <w:rPr>
          <w:sz w:val="9"/>
        </w:rPr>
      </w:pPr>
    </w:p>
    <w:p>
      <w:pPr>
        <w:pStyle w:val="BodyText"/>
        <w:spacing w:line="259" w:lineRule="auto"/>
        <w:ind w:left="120" w:right="104" w:hanging="10"/>
        <w:jc w:val="both"/>
      </w:pPr>
      <w:r>
        <w:rPr>
          <w:b/>
        </w:rPr>
        <w:t>Conclusão: </w:t>
      </w:r>
      <w:r>
        <w:rPr/>
        <w:t>A área ativa de cada amostra é da ordem de 6,25 cm². As amostras foram caracterizadas eletricamente usando um medidor de semicondutores</w:t>
      </w:r>
      <w:r>
        <w:rPr>
          <w:spacing w:val="-3"/>
        </w:rPr>
        <w:t> </w:t>
      </w:r>
      <w:r>
        <w:rPr/>
        <w:t>Keithley</w:t>
      </w:r>
      <w:r>
        <w:rPr>
          <w:spacing w:val="-5"/>
        </w:rPr>
        <w:t> </w:t>
      </w:r>
      <w:r>
        <w:rPr/>
        <w:t>2400. As</w:t>
      </w:r>
      <w:r>
        <w:rPr>
          <w:spacing w:val="-3"/>
        </w:rPr>
        <w:t> </w:t>
      </w:r>
      <w:r>
        <w:rPr/>
        <w:t>amostras</w:t>
      </w:r>
      <w:r>
        <w:rPr>
          <w:spacing w:val="-2"/>
        </w:rPr>
        <w:t> </w:t>
      </w:r>
      <w:r>
        <w:rPr/>
        <w:t>analisadas</w:t>
      </w:r>
      <w:r>
        <w:rPr>
          <w:spacing w:val="-1"/>
        </w:rPr>
        <w:t> </w:t>
      </w:r>
      <w:r>
        <w:rPr/>
        <w:t>mostram</w:t>
      </w:r>
      <w:r>
        <w:rPr>
          <w:spacing w:val="-7"/>
        </w:rPr>
        <w:t> </w:t>
      </w:r>
      <w:r>
        <w:rPr/>
        <w:t>curvas</w:t>
      </w:r>
      <w:r>
        <w:rPr>
          <w:spacing w:val="-3"/>
        </w:rPr>
        <w:t> </w:t>
      </w:r>
      <w:r>
        <w:rPr/>
        <w:t>IxV</w:t>
      </w:r>
      <w:r>
        <w:rPr>
          <w:spacing w:val="-3"/>
        </w:rPr>
        <w:t> </w:t>
      </w:r>
      <w:r>
        <w:rPr/>
        <w:t>características</w:t>
      </w:r>
      <w:r>
        <w:rPr>
          <w:spacing w:val="-5"/>
        </w:rPr>
        <w:t> </w:t>
      </w:r>
      <w:r>
        <w:rPr/>
        <w:t>de</w:t>
      </w:r>
      <w:r>
        <w:rPr>
          <w:spacing w:val="-1"/>
        </w:rPr>
        <w:t> </w:t>
      </w:r>
      <w:r>
        <w:rPr/>
        <w:t>um</w:t>
      </w:r>
      <w:r>
        <w:rPr>
          <w:spacing w:val="-7"/>
        </w:rPr>
        <w:t> </w:t>
      </w:r>
      <w:r>
        <w:rPr/>
        <w:t>dispositivo</w:t>
      </w:r>
      <w:r>
        <w:rPr>
          <w:spacing w:val="-1"/>
        </w:rPr>
        <w:t> </w:t>
      </w:r>
      <w:r>
        <w:rPr/>
        <w:t>tipo diodo.</w:t>
      </w:r>
      <w:r>
        <w:rPr>
          <w:spacing w:val="-4"/>
        </w:rPr>
        <w:t> </w:t>
      </w:r>
      <w:r>
        <w:rPr/>
        <w:t>Utilizando-se</w:t>
      </w:r>
      <w:r>
        <w:rPr>
          <w:spacing w:val="-4"/>
        </w:rPr>
        <w:t> </w:t>
      </w:r>
      <w:r>
        <w:rPr/>
        <w:t>de</w:t>
      </w:r>
      <w:r>
        <w:rPr>
          <w:spacing w:val="-2"/>
        </w:rPr>
        <w:t> </w:t>
      </w:r>
      <w:r>
        <w:rPr/>
        <w:t>um microscópio de força atômica (AFM), pôde-se perceber que os resultados para as amostras feitas com layer-by-layer foram melhores do que os das amostras feitas por dip-coating. Para se calcular o rendimento da célula, a tensão de circuito aberto (Voc) e a corrente de curto-circuito (Isc)</w:t>
      </w:r>
      <w:r>
        <w:rPr>
          <w:spacing w:val="-1"/>
        </w:rPr>
        <w:t> </w:t>
      </w:r>
      <w:r>
        <w:rPr/>
        <w:t>devem</w:t>
      </w:r>
      <w:r>
        <w:rPr>
          <w:spacing w:val="-7"/>
        </w:rPr>
        <w:t> </w:t>
      </w:r>
      <w:r>
        <w:rPr/>
        <w:t>ser</w:t>
      </w:r>
      <w:r>
        <w:rPr>
          <w:spacing w:val="-2"/>
        </w:rPr>
        <w:t> </w:t>
      </w:r>
      <w:r>
        <w:rPr/>
        <w:t>determinadas.</w:t>
      </w:r>
      <w:r>
        <w:rPr>
          <w:spacing w:val="-1"/>
        </w:rPr>
        <w:t> </w:t>
      </w:r>
      <w:r>
        <w:rPr/>
        <w:t>Contudo</w:t>
      </w:r>
      <w:r>
        <w:rPr>
          <w:spacing w:val="-4"/>
        </w:rPr>
        <w:t> </w:t>
      </w:r>
      <w:r>
        <w:rPr/>
        <w:t>o</w:t>
      </w:r>
      <w:r>
        <w:rPr>
          <w:spacing w:val="-1"/>
        </w:rPr>
        <w:t> </w:t>
      </w:r>
      <w:r>
        <w:rPr/>
        <w:t>simulador</w:t>
      </w:r>
      <w:r>
        <w:rPr>
          <w:spacing w:val="-1"/>
        </w:rPr>
        <w:t> </w:t>
      </w:r>
      <w:r>
        <w:rPr/>
        <w:t>solar</w:t>
      </w:r>
      <w:r>
        <w:rPr>
          <w:spacing w:val="-2"/>
        </w:rPr>
        <w:t> </w:t>
      </w:r>
      <w:r>
        <w:rPr/>
        <w:t>que</w:t>
      </w:r>
      <w:r>
        <w:rPr>
          <w:spacing w:val="-2"/>
        </w:rPr>
        <w:t> </w:t>
      </w:r>
      <w:r>
        <w:rPr/>
        <w:t>é</w:t>
      </w:r>
      <w:r>
        <w:rPr>
          <w:spacing w:val="-3"/>
        </w:rPr>
        <w:t> </w:t>
      </w:r>
      <w:r>
        <w:rPr/>
        <w:t>o</w:t>
      </w:r>
      <w:r>
        <w:rPr>
          <w:spacing w:val="-1"/>
        </w:rPr>
        <w:t> </w:t>
      </w:r>
      <w:r>
        <w:rPr/>
        <w:t>equipamento</w:t>
      </w:r>
      <w:r>
        <w:rPr>
          <w:spacing w:val="-1"/>
        </w:rPr>
        <w:t> </w:t>
      </w:r>
      <w:r>
        <w:rPr/>
        <w:t>necessário</w:t>
      </w:r>
      <w:r>
        <w:rPr>
          <w:spacing w:val="-1"/>
        </w:rPr>
        <w:t> </w:t>
      </w:r>
      <w:r>
        <w:rPr/>
        <w:t>para</w:t>
      </w:r>
      <w:r>
        <w:rPr>
          <w:spacing w:val="-3"/>
        </w:rPr>
        <w:t> </w:t>
      </w:r>
      <w:r>
        <w:rPr/>
        <w:t>realizar</w:t>
      </w:r>
      <w:r>
        <w:rPr>
          <w:spacing w:val="-2"/>
        </w:rPr>
        <w:t> </w:t>
      </w:r>
      <w:r>
        <w:rPr/>
        <w:t>tais</w:t>
      </w:r>
      <w:r>
        <w:rPr>
          <w:spacing w:val="-1"/>
        </w:rPr>
        <w:t> </w:t>
      </w:r>
      <w:r>
        <w:rPr/>
        <w:t>medidas,</w:t>
      </w:r>
      <w:r>
        <w:rPr>
          <w:spacing w:val="-2"/>
        </w:rPr>
        <w:t> </w:t>
      </w:r>
      <w:r>
        <w:rPr/>
        <w:t>ainda não</w:t>
      </w:r>
      <w:r>
        <w:rPr>
          <w:spacing w:val="-1"/>
        </w:rPr>
        <w:t> </w:t>
      </w:r>
      <w:r>
        <w:rPr/>
        <w:t>foi</w:t>
      </w:r>
      <w:r>
        <w:rPr>
          <w:spacing w:val="-7"/>
        </w:rPr>
        <w:t> </w:t>
      </w:r>
      <w:r>
        <w:rPr/>
        <w:t>adquirido.</w:t>
      </w:r>
    </w:p>
    <w:p>
      <w:pPr>
        <w:pStyle w:val="BodyText"/>
        <w:spacing w:before="8"/>
        <w:rPr>
          <w:sz w:val="9"/>
        </w:rPr>
      </w:pPr>
    </w:p>
    <w:p>
      <w:pPr>
        <w:pStyle w:val="BodyText"/>
        <w:spacing w:before="1"/>
        <w:ind w:left="111"/>
        <w:jc w:val="both"/>
      </w:pPr>
      <w:r>
        <w:rPr>
          <w:b/>
        </w:rPr>
        <w:t>Palavras-Chave: </w:t>
      </w:r>
      <w:r>
        <w:rPr/>
        <w:t>Célula Solar Orgânica, Óleo de buriti, IxV, Eletrônica Orgânica, Grafeno</w:t>
      </w:r>
    </w:p>
    <w:p>
      <w:pPr>
        <w:pStyle w:val="BodyText"/>
        <w:spacing w:before="8"/>
        <w:rPr>
          <w:sz w:val="10"/>
        </w:rPr>
      </w:pPr>
    </w:p>
    <w:p>
      <w:pPr>
        <w:pStyle w:val="BodyText"/>
        <w:ind w:left="111"/>
        <w:jc w:val="both"/>
      </w:pPr>
      <w:r>
        <w:rPr>
          <w:b/>
        </w:rPr>
        <w:t>Colaboradores: </w:t>
      </w:r>
      <w:r>
        <w:rPr/>
        <w:t>Marcus Vinícius Bezerra, Gabriel Tomé Vilela, Rodrigo Pena, Karolyne Arantes vascincelos, Leonardo Paterno</w:t>
      </w:r>
    </w:p>
    <w:p>
      <w:pPr>
        <w:spacing w:after="0"/>
        <w:jc w:val="both"/>
        <w:sectPr>
          <w:type w:val="continuous"/>
          <w:pgSz w:w="7940" w:h="11910"/>
          <w:pgMar w:top="700" w:bottom="280" w:left="460" w:right="460"/>
        </w:sectPr>
      </w:pPr>
    </w:p>
    <w:p>
      <w:pPr>
        <w:pStyle w:val="BodyText"/>
        <w:spacing w:before="1"/>
        <w:rPr>
          <w:sz w:val="9"/>
        </w:rPr>
      </w:pPr>
    </w:p>
    <w:p>
      <w:pPr>
        <w:pStyle w:val="Heading1"/>
        <w:ind w:left="1906"/>
      </w:pPr>
      <w:r>
        <w:rPr>
          <w:color w:val="007E39"/>
        </w:rPr>
        <w:t>Investigacao da LD50 do cha Ayuhasca em ratas Wistar</w:t>
      </w:r>
    </w:p>
    <w:p>
      <w:pPr>
        <w:pStyle w:val="BodyText"/>
        <w:spacing w:before="74"/>
        <w:ind w:left="4839"/>
      </w:pPr>
      <w:r>
        <w:rPr>
          <w:b/>
          <w:color w:val="2E75B6"/>
        </w:rPr>
        <w:t>Bolsista</w:t>
      </w:r>
      <w:r>
        <w:rPr>
          <w:color w:val="2E75B6"/>
        </w:rPr>
        <w:t>: Alana de Fátima Andrade Santos</w:t>
      </w:r>
    </w:p>
    <w:p>
      <w:pPr>
        <w:pStyle w:val="BodyText"/>
        <w:spacing w:before="1"/>
        <w:rPr>
          <w:sz w:val="14"/>
        </w:rPr>
      </w:pPr>
    </w:p>
    <w:p>
      <w:pPr>
        <w:spacing w:line="518"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4"/>
        <w:ind w:left="111" w:right="0" w:firstLine="0"/>
        <w:jc w:val="left"/>
        <w:rPr>
          <w:sz w:val="12"/>
        </w:rPr>
      </w:pPr>
      <w:r>
        <w:rPr>
          <w:b/>
          <w:sz w:val="12"/>
        </w:rPr>
        <w:t>Orientador (a): </w:t>
      </w:r>
      <w:r>
        <w:rPr>
          <w:sz w:val="12"/>
        </w:rPr>
        <w:t>ALINE PIC TAYLOR</w:t>
      </w:r>
    </w:p>
    <w:p>
      <w:pPr>
        <w:pStyle w:val="BodyText"/>
        <w:spacing w:before="7"/>
        <w:rPr>
          <w:sz w:val="16"/>
        </w:rPr>
      </w:pPr>
    </w:p>
    <w:p>
      <w:pPr>
        <w:pStyle w:val="BodyText"/>
        <w:spacing w:line="259" w:lineRule="auto"/>
        <w:ind w:left="120" w:right="106" w:hanging="10"/>
        <w:jc w:val="both"/>
      </w:pPr>
      <w:r>
        <w:rPr>
          <w:b/>
        </w:rPr>
        <w:t>Introdução: </w:t>
      </w:r>
      <w:r>
        <w:rPr/>
        <w:t>A ayahuasca é uma infusão derivada fervura do cipó mariri, Banisteriopsis caapi, com o arbusto chacrona, Psycotria viridis. O cipó contém os alcalóides ß-carbolinas harmina, harmalina e tetra-hidro-harmalina, inibidores de monoamina oxidase, enzima que degrada vários neurotransmissores, como a noradrenalina, dopamina e serotonina. Já a chacrona, contém o alcalóide indólico N, N-dimetiltriptamina, potente alucinógeno, apresentando ação agonista sobre os receptores de serotonina. Inicialmente, o chá era usado de maneira xamânica por mais</w:t>
      </w:r>
      <w:r>
        <w:rPr>
          <w:spacing w:val="-6"/>
        </w:rPr>
        <w:t> </w:t>
      </w:r>
      <w:r>
        <w:rPr/>
        <w:t>de</w:t>
      </w:r>
      <w:r>
        <w:rPr>
          <w:spacing w:val="-4"/>
        </w:rPr>
        <w:t> </w:t>
      </w:r>
      <w:r>
        <w:rPr/>
        <w:t>70</w:t>
      </w:r>
      <w:r>
        <w:rPr>
          <w:spacing w:val="-6"/>
        </w:rPr>
        <w:t> </w:t>
      </w:r>
      <w:r>
        <w:rPr/>
        <w:t>tribos</w:t>
      </w:r>
      <w:r>
        <w:rPr>
          <w:spacing w:val="-5"/>
        </w:rPr>
        <w:t> </w:t>
      </w:r>
      <w:r>
        <w:rPr/>
        <w:t>sul</w:t>
      </w:r>
      <w:r>
        <w:rPr>
          <w:spacing w:val="-8"/>
        </w:rPr>
        <w:t> </w:t>
      </w:r>
      <w:r>
        <w:rPr/>
        <w:t>americanas.</w:t>
      </w:r>
      <w:r>
        <w:rPr>
          <w:spacing w:val="-3"/>
        </w:rPr>
        <w:t> </w:t>
      </w:r>
      <w:r>
        <w:rPr/>
        <w:t>A</w:t>
      </w:r>
      <w:r>
        <w:rPr>
          <w:spacing w:val="-6"/>
        </w:rPr>
        <w:t> </w:t>
      </w:r>
      <w:r>
        <w:rPr/>
        <w:t>partir</w:t>
      </w:r>
      <w:r>
        <w:rPr>
          <w:spacing w:val="-2"/>
        </w:rPr>
        <w:t> </w:t>
      </w:r>
      <w:r>
        <w:rPr/>
        <w:t>de</w:t>
      </w:r>
      <w:r>
        <w:rPr>
          <w:spacing w:val="-5"/>
        </w:rPr>
        <w:t> </w:t>
      </w:r>
      <w:r>
        <w:rPr/>
        <w:t>1930,</w:t>
      </w:r>
      <w:r>
        <w:rPr>
          <w:spacing w:val="-7"/>
        </w:rPr>
        <w:t> </w:t>
      </w:r>
      <w:r>
        <w:rPr/>
        <w:t>comunidades</w:t>
      </w:r>
      <w:r>
        <w:rPr>
          <w:spacing w:val="-5"/>
        </w:rPr>
        <w:t> </w:t>
      </w:r>
      <w:r>
        <w:rPr/>
        <w:t>não</w:t>
      </w:r>
      <w:r>
        <w:rPr>
          <w:spacing w:val="-3"/>
        </w:rPr>
        <w:t> </w:t>
      </w:r>
      <w:r>
        <w:rPr/>
        <w:t>indigenas</w:t>
      </w:r>
      <w:r>
        <w:rPr>
          <w:spacing w:val="-5"/>
        </w:rPr>
        <w:t> </w:t>
      </w:r>
      <w:r>
        <w:rPr/>
        <w:t>passaram</w:t>
      </w:r>
      <w:r>
        <w:rPr>
          <w:spacing w:val="-8"/>
        </w:rPr>
        <w:t> </w:t>
      </w:r>
      <w:r>
        <w:rPr/>
        <w:t>a</w:t>
      </w:r>
      <w:r>
        <w:rPr>
          <w:spacing w:val="-2"/>
        </w:rPr>
        <w:t> </w:t>
      </w:r>
      <w:r>
        <w:rPr/>
        <w:t>fazer</w:t>
      </w:r>
      <w:r>
        <w:rPr>
          <w:spacing w:val="-3"/>
        </w:rPr>
        <w:t> </w:t>
      </w:r>
      <w:r>
        <w:rPr/>
        <w:t>uso</w:t>
      </w:r>
      <w:r>
        <w:rPr>
          <w:spacing w:val="-1"/>
        </w:rPr>
        <w:t> </w:t>
      </w:r>
      <w:r>
        <w:rPr/>
        <w:t>do</w:t>
      </w:r>
      <w:r>
        <w:rPr>
          <w:spacing w:val="-5"/>
        </w:rPr>
        <w:t> </w:t>
      </w:r>
      <w:r>
        <w:rPr/>
        <w:t>chá</w:t>
      </w:r>
      <w:r>
        <w:rPr>
          <w:spacing w:val="-4"/>
        </w:rPr>
        <w:t> </w:t>
      </w:r>
      <w:r>
        <w:rPr/>
        <w:t>num</w:t>
      </w:r>
      <w:r>
        <w:rPr>
          <w:spacing w:val="-8"/>
        </w:rPr>
        <w:t> </w:t>
      </w:r>
      <w:r>
        <w:rPr/>
        <w:t>contexto</w:t>
      </w:r>
      <w:r>
        <w:rPr>
          <w:spacing w:val="-4"/>
        </w:rPr>
        <w:t> </w:t>
      </w:r>
      <w:r>
        <w:rPr/>
        <w:t>religioso</w:t>
      </w:r>
      <w:r>
        <w:rPr>
          <w:spacing w:val="-5"/>
        </w:rPr>
        <w:t> </w:t>
      </w:r>
      <w:r>
        <w:rPr/>
        <w:t>ritualizado que reúne elementos indígenas, afro-brasileiros, espiritualistas e, basicamente, cristãos (LABATE, 2004). Destacam-se as religiões do Santo Daime, Barquinha e a União do Vegetal. Segundo dados do IBGE (2000), estas religiões </w:t>
      </w:r>
      <w:r>
        <w:rPr>
          <w:spacing w:val="-3"/>
        </w:rPr>
        <w:t>já </w:t>
      </w:r>
      <w:r>
        <w:rPr/>
        <w:t>contam com mais de 30.000 adeptos no país. O Conselho Nacional de Políticas Sobre</w:t>
      </w:r>
      <w:r>
        <w:rPr>
          <w:spacing w:val="-6"/>
        </w:rPr>
        <w:t> </w:t>
      </w:r>
      <w:r>
        <w:rPr/>
        <w:t>Drogas,</w:t>
      </w:r>
    </w:p>
    <w:p>
      <w:pPr>
        <w:pStyle w:val="BodyText"/>
        <w:spacing w:before="5"/>
        <w:rPr>
          <w:sz w:val="15"/>
        </w:rPr>
      </w:pPr>
    </w:p>
    <w:p>
      <w:pPr>
        <w:pStyle w:val="BodyText"/>
        <w:spacing w:line="259" w:lineRule="auto"/>
        <w:ind w:left="106" w:right="104"/>
        <w:jc w:val="both"/>
      </w:pPr>
      <w:r>
        <w:rPr>
          <w:b/>
        </w:rPr>
        <w:t>Metodologia:</w:t>
      </w:r>
      <w:r>
        <w:rPr>
          <w:b/>
          <w:spacing w:val="-3"/>
        </w:rPr>
        <w:t> </w:t>
      </w:r>
      <w:r>
        <w:rPr/>
        <w:t>O</w:t>
      </w:r>
      <w:r>
        <w:rPr>
          <w:spacing w:val="-5"/>
        </w:rPr>
        <w:t> </w:t>
      </w:r>
      <w:r>
        <w:rPr/>
        <w:t>estudo</w:t>
      </w:r>
      <w:r>
        <w:rPr>
          <w:spacing w:val="-3"/>
        </w:rPr>
        <w:t> </w:t>
      </w:r>
      <w:r>
        <w:rPr/>
        <w:t>foi</w:t>
      </w:r>
      <w:r>
        <w:rPr>
          <w:spacing w:val="-8"/>
        </w:rPr>
        <w:t> </w:t>
      </w:r>
      <w:r>
        <w:rPr/>
        <w:t>conduzido em</w:t>
      </w:r>
      <w:r>
        <w:rPr>
          <w:spacing w:val="-7"/>
        </w:rPr>
        <w:t> </w:t>
      </w:r>
      <w:r>
        <w:rPr/>
        <w:t>ratas</w:t>
      </w:r>
      <w:r>
        <w:rPr>
          <w:spacing w:val="-4"/>
        </w:rPr>
        <w:t> </w:t>
      </w:r>
      <w:r>
        <w:rPr/>
        <w:t>Wistar,</w:t>
      </w:r>
      <w:r>
        <w:rPr>
          <w:spacing w:val="-5"/>
        </w:rPr>
        <w:t> </w:t>
      </w:r>
      <w:r>
        <w:rPr/>
        <w:t>com</w:t>
      </w:r>
      <w:r>
        <w:rPr>
          <w:spacing w:val="-6"/>
        </w:rPr>
        <w:t> </w:t>
      </w:r>
      <w:r>
        <w:rPr/>
        <w:t>idade</w:t>
      </w:r>
      <w:r>
        <w:rPr>
          <w:spacing w:val="-3"/>
        </w:rPr>
        <w:t> </w:t>
      </w:r>
      <w:r>
        <w:rPr/>
        <w:t>entre</w:t>
      </w:r>
      <w:r>
        <w:rPr>
          <w:spacing w:val="-2"/>
        </w:rPr>
        <w:t> </w:t>
      </w:r>
      <w:r>
        <w:rPr/>
        <w:t>9</w:t>
      </w:r>
      <w:r>
        <w:rPr>
          <w:spacing w:val="-6"/>
        </w:rPr>
        <w:t> </w:t>
      </w:r>
      <w:r>
        <w:rPr/>
        <w:t>e</w:t>
      </w:r>
      <w:r>
        <w:rPr>
          <w:spacing w:val="-3"/>
        </w:rPr>
        <w:t> </w:t>
      </w:r>
      <w:r>
        <w:rPr/>
        <w:t>12</w:t>
      </w:r>
      <w:r>
        <w:rPr>
          <w:spacing w:val="-5"/>
        </w:rPr>
        <w:t> </w:t>
      </w:r>
      <w:r>
        <w:rPr/>
        <w:t>semanas,</w:t>
      </w:r>
      <w:r>
        <w:rPr>
          <w:spacing w:val="-3"/>
        </w:rPr>
        <w:t> </w:t>
      </w:r>
      <w:r>
        <w:rPr/>
        <w:t>segundo o</w:t>
      </w:r>
      <w:r>
        <w:rPr>
          <w:spacing w:val="-4"/>
        </w:rPr>
        <w:t> </w:t>
      </w:r>
      <w:r>
        <w:rPr/>
        <w:t>protocolo 423/2001</w:t>
      </w:r>
      <w:r>
        <w:rPr>
          <w:spacing w:val="-1"/>
        </w:rPr>
        <w:t> </w:t>
      </w:r>
      <w:r>
        <w:rPr/>
        <w:t>da</w:t>
      </w:r>
      <w:r>
        <w:rPr>
          <w:spacing w:val="-8"/>
        </w:rPr>
        <w:t> </w:t>
      </w:r>
      <w:r>
        <w:rPr/>
        <w:t>OECD,</w:t>
      </w:r>
      <w:r>
        <w:rPr>
          <w:spacing w:val="-4"/>
        </w:rPr>
        <w:t> </w:t>
      </w:r>
      <w:r>
        <w:rPr/>
        <w:t>que</w:t>
      </w:r>
      <w:r>
        <w:rPr>
          <w:spacing w:val="-6"/>
        </w:rPr>
        <w:t> </w:t>
      </w:r>
      <w:r>
        <w:rPr/>
        <w:t>tem</w:t>
      </w:r>
      <w:r>
        <w:rPr>
          <w:spacing w:val="-8"/>
        </w:rPr>
        <w:t> </w:t>
      </w:r>
      <w:r>
        <w:rPr/>
        <w:t>por finalidade</w:t>
      </w:r>
      <w:r>
        <w:rPr>
          <w:spacing w:val="-10"/>
        </w:rPr>
        <w:t> </w:t>
      </w:r>
      <w:r>
        <w:rPr/>
        <w:t>estimar</w:t>
      </w:r>
      <w:r>
        <w:rPr>
          <w:spacing w:val="-10"/>
        </w:rPr>
        <w:t> </w:t>
      </w:r>
      <w:r>
        <w:rPr/>
        <w:t>a</w:t>
      </w:r>
      <w:r>
        <w:rPr>
          <w:spacing w:val="-9"/>
        </w:rPr>
        <w:t> </w:t>
      </w:r>
      <w:r>
        <w:rPr/>
        <w:t>DL50</w:t>
      </w:r>
      <w:r>
        <w:rPr>
          <w:spacing w:val="-10"/>
        </w:rPr>
        <w:t> </w:t>
      </w:r>
      <w:r>
        <w:rPr/>
        <w:t>e</w:t>
      </w:r>
      <w:r>
        <w:rPr>
          <w:spacing w:val="-9"/>
        </w:rPr>
        <w:t> </w:t>
      </w:r>
      <w:r>
        <w:rPr/>
        <w:t>minimizar</w:t>
      </w:r>
      <w:r>
        <w:rPr>
          <w:spacing w:val="-10"/>
        </w:rPr>
        <w:t> </w:t>
      </w:r>
      <w:r>
        <w:rPr/>
        <w:t>o</w:t>
      </w:r>
      <w:r>
        <w:rPr>
          <w:spacing w:val="-7"/>
        </w:rPr>
        <w:t> </w:t>
      </w:r>
      <w:r>
        <w:rPr/>
        <w:t>número</w:t>
      </w:r>
      <w:r>
        <w:rPr>
          <w:spacing w:val="-7"/>
        </w:rPr>
        <w:t> </w:t>
      </w:r>
      <w:r>
        <w:rPr/>
        <w:t>de</w:t>
      </w:r>
      <w:r>
        <w:rPr>
          <w:spacing w:val="-10"/>
        </w:rPr>
        <w:t> </w:t>
      </w:r>
      <w:r>
        <w:rPr/>
        <w:t>animais</w:t>
      </w:r>
      <w:r>
        <w:rPr>
          <w:spacing w:val="-11"/>
        </w:rPr>
        <w:t> </w:t>
      </w:r>
      <w:r>
        <w:rPr/>
        <w:t>utilizados.</w:t>
      </w:r>
      <w:r>
        <w:rPr>
          <w:spacing w:val="-9"/>
        </w:rPr>
        <w:t> </w:t>
      </w:r>
      <w:r>
        <w:rPr/>
        <w:t>Neste</w:t>
      </w:r>
      <w:r>
        <w:rPr>
          <w:spacing w:val="-10"/>
        </w:rPr>
        <w:t> </w:t>
      </w:r>
      <w:r>
        <w:rPr/>
        <w:t>protocolo,</w:t>
      </w:r>
      <w:r>
        <w:rPr>
          <w:spacing w:val="-8"/>
        </w:rPr>
        <w:t> </w:t>
      </w:r>
      <w:r>
        <w:rPr/>
        <w:t>utiliza-se</w:t>
      </w:r>
      <w:r>
        <w:rPr>
          <w:spacing w:val="-11"/>
        </w:rPr>
        <w:t> </w:t>
      </w:r>
      <w:r>
        <w:rPr/>
        <w:t>3</w:t>
      </w:r>
      <w:r>
        <w:rPr>
          <w:spacing w:val="-9"/>
        </w:rPr>
        <w:t> </w:t>
      </w:r>
      <w:r>
        <w:rPr/>
        <w:t>animais</w:t>
      </w:r>
      <w:r>
        <w:rPr>
          <w:spacing w:val="-8"/>
        </w:rPr>
        <w:t> </w:t>
      </w:r>
      <w:r>
        <w:rPr/>
        <w:t>inicialmente.</w:t>
      </w:r>
      <w:r>
        <w:rPr>
          <w:spacing w:val="-9"/>
        </w:rPr>
        <w:t> </w:t>
      </w:r>
      <w:r>
        <w:rPr/>
        <w:t>Após</w:t>
      </w:r>
      <w:r>
        <w:rPr>
          <w:spacing w:val="-11"/>
        </w:rPr>
        <w:t> </w:t>
      </w:r>
      <w:r>
        <w:rPr/>
        <w:t>a</w:t>
      </w:r>
      <w:r>
        <w:rPr>
          <w:spacing w:val="-10"/>
        </w:rPr>
        <w:t> </w:t>
      </w:r>
      <w:r>
        <w:rPr/>
        <w:t>administração da primeira dose, que é arbitrária, caso haja morte de um dos animais, o experimento é repetido, e se confirmado eleva-se a dose. Caso haja morte de dois dos animais o experimento é repetido, e se confirmado diminui-se a dose. Uma hora após cada administração, testes comportamentais (campo aberto, labirinto em cruz elevada e natação forçada) no intuito de identificar sinais de toxicidade aparentes e avaliar os comportamentos de medo, ansiedade, stress e depressão foram efetuados. O protocolo experimental foi aprovado pela Comissão de Ética no Uso Animal (CEUA-IB) da Universidade de Brasília.</w:t>
      </w:r>
    </w:p>
    <w:p>
      <w:pPr>
        <w:pStyle w:val="BodyText"/>
        <w:spacing w:before="9"/>
        <w:rPr>
          <w:sz w:val="15"/>
        </w:rPr>
      </w:pPr>
    </w:p>
    <w:p>
      <w:pPr>
        <w:pStyle w:val="BodyText"/>
        <w:spacing w:line="259" w:lineRule="auto"/>
        <w:ind w:left="120" w:right="104" w:hanging="10"/>
        <w:jc w:val="both"/>
      </w:pPr>
      <w:r>
        <w:rPr>
          <w:b/>
        </w:rPr>
        <w:t>Resultados: </w:t>
      </w:r>
      <w:r>
        <w:rPr/>
        <w:t>Foi determinado que a DL 50 do chá ayahuasca se situa acima de 50 vezes a dose usada em rituais religiosos, diluída em um volume final de 3 mL, administrados via gavagem nas ratas. A compilação dos resultados dos testes comportamentais se encontra em andamento.</w:t>
      </w:r>
    </w:p>
    <w:p>
      <w:pPr>
        <w:pStyle w:val="BodyText"/>
        <w:spacing w:before="8"/>
        <w:rPr>
          <w:sz w:val="9"/>
        </w:rPr>
      </w:pPr>
    </w:p>
    <w:p>
      <w:pPr>
        <w:pStyle w:val="BodyText"/>
        <w:spacing w:line="259" w:lineRule="auto"/>
        <w:ind w:left="120" w:right="104" w:hanging="10"/>
        <w:jc w:val="both"/>
      </w:pPr>
      <w:r>
        <w:rPr>
          <w:b/>
        </w:rPr>
        <w:t>Conclusão: </w:t>
      </w:r>
      <w:r>
        <w:rPr/>
        <w:t>Foi determinado que a DL 50 do chá ayahuasca se situa acima de 50 vezes a dose usada em rituais religiosos, diluída em um volume final de 3 mL, administrados via gavagem nas ratas. A compilação dos resultados dos testes comportamentais se encontra em andamento.</w:t>
      </w:r>
    </w:p>
    <w:p>
      <w:pPr>
        <w:pStyle w:val="BodyText"/>
        <w:spacing w:before="9"/>
        <w:rPr>
          <w:sz w:val="9"/>
        </w:rPr>
      </w:pPr>
    </w:p>
    <w:p>
      <w:pPr>
        <w:spacing w:before="0"/>
        <w:ind w:left="111" w:right="0" w:firstLine="0"/>
        <w:jc w:val="both"/>
        <w:rPr>
          <w:sz w:val="12"/>
        </w:rPr>
      </w:pPr>
      <w:r>
        <w:rPr>
          <w:b/>
          <w:sz w:val="12"/>
        </w:rPr>
        <w:t>Palavras-Chave: </w:t>
      </w:r>
      <w:r>
        <w:rPr>
          <w:sz w:val="12"/>
        </w:rPr>
        <w:t>Ayahuasca, DL50, teste de comportamento</w:t>
      </w:r>
    </w:p>
    <w:p>
      <w:pPr>
        <w:pStyle w:val="BodyText"/>
        <w:spacing w:before="8"/>
        <w:rPr>
          <w:sz w:val="10"/>
        </w:rPr>
      </w:pPr>
    </w:p>
    <w:p>
      <w:pPr>
        <w:pStyle w:val="BodyText"/>
        <w:spacing w:line="259" w:lineRule="auto" w:before="1"/>
        <w:ind w:left="120" w:right="106" w:hanging="10"/>
        <w:jc w:val="both"/>
      </w:pPr>
      <w:r>
        <w:rPr>
          <w:b/>
        </w:rPr>
        <w:t>Colaboradores: </w:t>
      </w:r>
      <w:r>
        <w:rPr/>
        <w:t>Dra. Eloisa Dutra Caldas Dra. Silene Lozzi de Paulino Julina Alves de Morais (mestranda -FS) Luciana Soares Gueiros da Motta (mestranda -FS)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348" w:right="274" w:hanging="2914"/>
      </w:pPr>
      <w:r>
        <w:rPr>
          <w:color w:val="007E39"/>
        </w:rPr>
        <w:t>Uso do radar de penetração no solo (GPR) para levantamentos pedológicos em classes de solos do Distrito Federal</w:t>
      </w:r>
    </w:p>
    <w:p>
      <w:pPr>
        <w:spacing w:before="66"/>
        <w:ind w:left="0" w:right="126" w:firstLine="0"/>
        <w:jc w:val="right"/>
        <w:rPr>
          <w:sz w:val="12"/>
        </w:rPr>
      </w:pPr>
      <w:r>
        <w:rPr>
          <w:b/>
          <w:color w:val="2E75B6"/>
          <w:sz w:val="12"/>
        </w:rPr>
        <w:t>Bolsista</w:t>
      </w:r>
      <w:r>
        <w:rPr>
          <w:color w:val="2E75B6"/>
          <w:sz w:val="12"/>
        </w:rPr>
        <w:t>: Aldo Soares Pires Filho</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TAIRONE PAIVA LEAO</w:t>
      </w:r>
    </w:p>
    <w:p>
      <w:pPr>
        <w:pStyle w:val="BodyText"/>
        <w:spacing w:before="7"/>
        <w:rPr>
          <w:sz w:val="16"/>
        </w:rPr>
      </w:pPr>
    </w:p>
    <w:p>
      <w:pPr>
        <w:pStyle w:val="BodyText"/>
        <w:spacing w:line="259" w:lineRule="auto"/>
        <w:ind w:left="120" w:right="106" w:hanging="10"/>
        <w:jc w:val="both"/>
      </w:pPr>
      <w:r>
        <w:rPr>
          <w:b/>
        </w:rPr>
        <w:t>Introdução:</w:t>
      </w:r>
      <w:r>
        <w:rPr>
          <w:b/>
          <w:spacing w:val="-7"/>
        </w:rPr>
        <w:t> </w:t>
      </w:r>
      <w:r>
        <w:rPr/>
        <w:t>O</w:t>
      </w:r>
      <w:r>
        <w:rPr>
          <w:spacing w:val="-7"/>
        </w:rPr>
        <w:t> </w:t>
      </w:r>
      <w:r>
        <w:rPr/>
        <w:t>GPR</w:t>
      </w:r>
      <w:r>
        <w:rPr>
          <w:spacing w:val="-10"/>
        </w:rPr>
        <w:t> </w:t>
      </w:r>
      <w:r>
        <w:rPr/>
        <w:t>é</w:t>
      </w:r>
      <w:r>
        <w:rPr>
          <w:spacing w:val="-8"/>
        </w:rPr>
        <w:t> </w:t>
      </w:r>
      <w:r>
        <w:rPr/>
        <w:t>um</w:t>
      </w:r>
      <w:r>
        <w:rPr>
          <w:spacing w:val="-9"/>
        </w:rPr>
        <w:t> </w:t>
      </w:r>
      <w:r>
        <w:rPr/>
        <w:t>método</w:t>
      </w:r>
      <w:r>
        <w:rPr>
          <w:spacing w:val="-7"/>
        </w:rPr>
        <w:t> </w:t>
      </w:r>
      <w:r>
        <w:rPr/>
        <w:t>eletromagnético</w:t>
      </w:r>
      <w:r>
        <w:rPr>
          <w:spacing w:val="-8"/>
        </w:rPr>
        <w:t> </w:t>
      </w:r>
      <w:r>
        <w:rPr/>
        <w:t>para</w:t>
      </w:r>
      <w:r>
        <w:rPr>
          <w:spacing w:val="-7"/>
        </w:rPr>
        <w:t> </w:t>
      </w:r>
      <w:r>
        <w:rPr/>
        <w:t>localização</w:t>
      </w:r>
      <w:r>
        <w:rPr>
          <w:spacing w:val="-6"/>
        </w:rPr>
        <w:t> </w:t>
      </w:r>
      <w:r>
        <w:rPr/>
        <w:t>de</w:t>
      </w:r>
      <w:r>
        <w:rPr>
          <w:spacing w:val="-10"/>
        </w:rPr>
        <w:t> </w:t>
      </w:r>
      <w:r>
        <w:rPr/>
        <w:t>alvos</w:t>
      </w:r>
      <w:r>
        <w:rPr>
          <w:spacing w:val="-8"/>
        </w:rPr>
        <w:t> </w:t>
      </w:r>
      <w:r>
        <w:rPr/>
        <w:t>subsuperficiais</w:t>
      </w:r>
      <w:r>
        <w:rPr>
          <w:spacing w:val="-8"/>
        </w:rPr>
        <w:t> </w:t>
      </w:r>
      <w:r>
        <w:rPr/>
        <w:t>rasos.</w:t>
      </w:r>
      <w:r>
        <w:rPr>
          <w:spacing w:val="-9"/>
        </w:rPr>
        <w:t> </w:t>
      </w:r>
      <w:r>
        <w:rPr/>
        <w:t>Ele</w:t>
      </w:r>
      <w:r>
        <w:rPr>
          <w:spacing w:val="-8"/>
        </w:rPr>
        <w:t> </w:t>
      </w:r>
      <w:r>
        <w:rPr/>
        <w:t>pode</w:t>
      </w:r>
      <w:r>
        <w:rPr>
          <w:spacing w:val="-10"/>
        </w:rPr>
        <w:t> </w:t>
      </w:r>
      <w:r>
        <w:rPr/>
        <w:t>ser</w:t>
      </w:r>
      <w:r>
        <w:rPr>
          <w:spacing w:val="-6"/>
        </w:rPr>
        <w:t> </w:t>
      </w:r>
      <w:r>
        <w:rPr/>
        <w:t>caracterizado</w:t>
      </w:r>
      <w:r>
        <w:rPr>
          <w:spacing w:val="-6"/>
        </w:rPr>
        <w:t> </w:t>
      </w:r>
      <w:r>
        <w:rPr/>
        <w:t>como</w:t>
      </w:r>
      <w:r>
        <w:rPr>
          <w:spacing w:val="-6"/>
        </w:rPr>
        <w:t> </w:t>
      </w:r>
      <w:r>
        <w:rPr/>
        <w:t>um</w:t>
      </w:r>
      <w:r>
        <w:rPr>
          <w:spacing w:val="-11"/>
        </w:rPr>
        <w:t> </w:t>
      </w:r>
      <w:r>
        <w:rPr/>
        <w:t>método indireto e, portanto mais rápido e barato do que os métodos de prospecção tradicionais que são destrutivos e onerosos. A prospecção do solo é</w:t>
      </w:r>
      <w:r>
        <w:rPr>
          <w:spacing w:val="-3"/>
        </w:rPr>
        <w:t> </w:t>
      </w:r>
      <w:r>
        <w:rPr/>
        <w:t>fundamental</w:t>
      </w:r>
      <w:r>
        <w:rPr>
          <w:spacing w:val="-8"/>
        </w:rPr>
        <w:t> </w:t>
      </w:r>
      <w:r>
        <w:rPr/>
        <w:t>para</w:t>
      </w:r>
      <w:r>
        <w:rPr>
          <w:spacing w:val="-5"/>
        </w:rPr>
        <w:t> </w:t>
      </w:r>
      <w:r>
        <w:rPr/>
        <w:t>a</w:t>
      </w:r>
      <w:r>
        <w:rPr>
          <w:spacing w:val="-4"/>
        </w:rPr>
        <w:t> </w:t>
      </w:r>
      <w:r>
        <w:rPr/>
        <w:t>agricultura,</w:t>
      </w:r>
      <w:r>
        <w:rPr>
          <w:spacing w:val="-3"/>
        </w:rPr>
        <w:t> </w:t>
      </w:r>
      <w:r>
        <w:rPr/>
        <w:t>geotecnia</w:t>
      </w:r>
      <w:r>
        <w:rPr>
          <w:spacing w:val="-4"/>
        </w:rPr>
        <w:t> </w:t>
      </w:r>
      <w:r>
        <w:rPr/>
        <w:t>e</w:t>
      </w:r>
      <w:r>
        <w:rPr>
          <w:spacing w:val="-4"/>
        </w:rPr>
        <w:t> </w:t>
      </w:r>
      <w:r>
        <w:rPr/>
        <w:t>planejamento</w:t>
      </w:r>
      <w:r>
        <w:rPr>
          <w:spacing w:val="-2"/>
        </w:rPr>
        <w:t> </w:t>
      </w:r>
      <w:r>
        <w:rPr/>
        <w:t>urbano.</w:t>
      </w:r>
      <w:r>
        <w:rPr>
          <w:spacing w:val="-3"/>
        </w:rPr>
        <w:t> </w:t>
      </w:r>
      <w:r>
        <w:rPr/>
        <w:t>Através</w:t>
      </w:r>
      <w:r>
        <w:rPr>
          <w:spacing w:val="-5"/>
        </w:rPr>
        <w:t> </w:t>
      </w:r>
      <w:r>
        <w:rPr/>
        <w:t>da</w:t>
      </w:r>
      <w:r>
        <w:rPr>
          <w:spacing w:val="-4"/>
        </w:rPr>
        <w:t> </w:t>
      </w:r>
      <w:r>
        <w:rPr/>
        <w:t>prospecção</w:t>
      </w:r>
      <w:r>
        <w:rPr>
          <w:spacing w:val="-2"/>
        </w:rPr>
        <w:t> </w:t>
      </w:r>
      <w:r>
        <w:rPr/>
        <w:t>são</w:t>
      </w:r>
      <w:r>
        <w:rPr>
          <w:spacing w:val="-2"/>
        </w:rPr>
        <w:t> </w:t>
      </w:r>
      <w:r>
        <w:rPr/>
        <w:t>confeccionados</w:t>
      </w:r>
      <w:r>
        <w:rPr>
          <w:spacing w:val="-3"/>
        </w:rPr>
        <w:t> </w:t>
      </w:r>
      <w:r>
        <w:rPr/>
        <w:t>mapas</w:t>
      </w:r>
      <w:r>
        <w:rPr>
          <w:spacing w:val="-7"/>
        </w:rPr>
        <w:t> </w:t>
      </w:r>
      <w:r>
        <w:rPr/>
        <w:t>de</w:t>
      </w:r>
      <w:r>
        <w:rPr>
          <w:spacing w:val="-4"/>
        </w:rPr>
        <w:t> </w:t>
      </w:r>
      <w:r>
        <w:rPr/>
        <w:t>solos</w:t>
      </w:r>
      <w:r>
        <w:rPr>
          <w:spacing w:val="-5"/>
        </w:rPr>
        <w:t> </w:t>
      </w:r>
      <w:r>
        <w:rPr/>
        <w:t>e</w:t>
      </w:r>
      <w:r>
        <w:rPr>
          <w:spacing w:val="-3"/>
        </w:rPr>
        <w:t> </w:t>
      </w:r>
      <w:r>
        <w:rPr/>
        <w:t>mapas</w:t>
      </w:r>
      <w:r>
        <w:rPr>
          <w:spacing w:val="-5"/>
        </w:rPr>
        <w:t> </w:t>
      </w:r>
      <w:r>
        <w:rPr/>
        <w:t>de</w:t>
      </w:r>
      <w:r>
        <w:rPr>
          <w:spacing w:val="-5"/>
        </w:rPr>
        <w:t> </w:t>
      </w:r>
      <w:r>
        <w:rPr/>
        <w:t>uso e adequabilidade de áreas para fins diversos, essa prospecção normalmente é inferida através de abertura de trincheiras e tradagem, as quais podem ser técnicas muito onerosas e demoradas. O GPR pode potencialmente substituir essas técnicas e transeções com algumas centenas de metros podem ser percorridas e os dados coletados em pouco tempo. Assim, o objetivo deste trabalho foi avaliar a técnica do GPR para prospecção de solos em uma transeção localizada na Fazenda Água Limpa –</w:t>
      </w:r>
      <w:r>
        <w:rPr>
          <w:spacing w:val="3"/>
        </w:rPr>
        <w:t> </w:t>
      </w:r>
      <w:r>
        <w:rPr/>
        <w:t>FAL/UnB.</w:t>
      </w:r>
    </w:p>
    <w:p>
      <w:pPr>
        <w:pStyle w:val="BodyText"/>
        <w:spacing w:before="8"/>
        <w:rPr>
          <w:sz w:val="15"/>
        </w:rPr>
      </w:pPr>
    </w:p>
    <w:p>
      <w:pPr>
        <w:pStyle w:val="BodyText"/>
        <w:spacing w:line="259" w:lineRule="auto"/>
        <w:ind w:left="106" w:right="105"/>
        <w:jc w:val="both"/>
      </w:pPr>
      <w:r>
        <w:rPr>
          <w:b/>
        </w:rPr>
        <w:t>Metodologia:</w:t>
      </w:r>
      <w:r>
        <w:rPr>
          <w:b/>
          <w:spacing w:val="-1"/>
        </w:rPr>
        <w:t> </w:t>
      </w:r>
      <w:r>
        <w:rPr/>
        <w:t>A</w:t>
      </w:r>
      <w:r>
        <w:rPr>
          <w:spacing w:val="-5"/>
        </w:rPr>
        <w:t> </w:t>
      </w:r>
      <w:r>
        <w:rPr/>
        <w:t>área</w:t>
      </w:r>
      <w:r>
        <w:rPr>
          <w:spacing w:val="-6"/>
        </w:rPr>
        <w:t> </w:t>
      </w:r>
      <w:r>
        <w:rPr/>
        <w:t>de</w:t>
      </w:r>
      <w:r>
        <w:rPr>
          <w:spacing w:val="-1"/>
        </w:rPr>
        <w:t> </w:t>
      </w:r>
      <w:r>
        <w:rPr/>
        <w:t>estudo</w:t>
      </w:r>
      <w:r>
        <w:rPr>
          <w:spacing w:val="-2"/>
        </w:rPr>
        <w:t> </w:t>
      </w:r>
      <w:r>
        <w:rPr/>
        <w:t>está</w:t>
      </w:r>
      <w:r>
        <w:rPr>
          <w:spacing w:val="-5"/>
        </w:rPr>
        <w:t> </w:t>
      </w:r>
      <w:r>
        <w:rPr/>
        <w:t>localizada</w:t>
      </w:r>
      <w:r>
        <w:rPr>
          <w:spacing w:val="-2"/>
        </w:rPr>
        <w:t> </w:t>
      </w:r>
      <w:r>
        <w:rPr/>
        <w:t>na</w:t>
      </w:r>
      <w:r>
        <w:rPr>
          <w:spacing w:val="1"/>
        </w:rPr>
        <w:t> </w:t>
      </w:r>
      <w:r>
        <w:rPr/>
        <w:t>Fazenda</w:t>
      </w:r>
      <w:r>
        <w:rPr>
          <w:spacing w:val="-3"/>
        </w:rPr>
        <w:t> </w:t>
      </w:r>
      <w:r>
        <w:rPr/>
        <w:t>Água</w:t>
      </w:r>
      <w:r>
        <w:rPr>
          <w:spacing w:val="-2"/>
        </w:rPr>
        <w:t> </w:t>
      </w:r>
      <w:r>
        <w:rPr/>
        <w:t>Limpa,</w:t>
      </w:r>
      <w:r>
        <w:rPr>
          <w:spacing w:val="-1"/>
        </w:rPr>
        <w:t> </w:t>
      </w:r>
      <w:r>
        <w:rPr/>
        <w:t>campo experimental</w:t>
      </w:r>
      <w:r>
        <w:rPr>
          <w:spacing w:val="-7"/>
        </w:rPr>
        <w:t> </w:t>
      </w:r>
      <w:r>
        <w:rPr/>
        <w:t>da</w:t>
      </w:r>
      <w:r>
        <w:rPr>
          <w:spacing w:val="-1"/>
        </w:rPr>
        <w:t> </w:t>
      </w:r>
      <w:r>
        <w:rPr/>
        <w:t>Universidade</w:t>
      </w:r>
      <w:r>
        <w:rPr>
          <w:spacing w:val="-2"/>
        </w:rPr>
        <w:t> </w:t>
      </w:r>
      <w:r>
        <w:rPr/>
        <w:t>de</w:t>
      </w:r>
      <w:r>
        <w:rPr>
          <w:spacing w:val="-2"/>
        </w:rPr>
        <w:t> </w:t>
      </w:r>
      <w:r>
        <w:rPr/>
        <w:t>Brasília.</w:t>
      </w:r>
      <w:r>
        <w:rPr>
          <w:spacing w:val="-1"/>
        </w:rPr>
        <w:t> </w:t>
      </w:r>
      <w:r>
        <w:rPr/>
        <w:t>Ao</w:t>
      </w:r>
      <w:r>
        <w:rPr>
          <w:spacing w:val="-1"/>
        </w:rPr>
        <w:t> </w:t>
      </w:r>
      <w:r>
        <w:rPr/>
        <w:t>todo,</w:t>
      </w:r>
      <w:r>
        <w:rPr>
          <w:spacing w:val="-4"/>
        </w:rPr>
        <w:t> </w:t>
      </w:r>
      <w:r>
        <w:rPr/>
        <w:t>a</w:t>
      </w:r>
      <w:r>
        <w:rPr>
          <w:spacing w:val="-1"/>
        </w:rPr>
        <w:t> </w:t>
      </w:r>
      <w:r>
        <w:rPr/>
        <w:t>fazenda possui uma área de 42,36 km², sendo localizada na porção Sul-Sudoeste da região administrativa do Lago Sul, no DF, delimitada pelas coordenadas</w:t>
      </w:r>
      <w:r>
        <w:rPr>
          <w:spacing w:val="-6"/>
        </w:rPr>
        <w:t> </w:t>
      </w:r>
      <w:r>
        <w:rPr/>
        <w:t>47°59’02,23”W</w:t>
      </w:r>
      <w:r>
        <w:rPr>
          <w:spacing w:val="-6"/>
        </w:rPr>
        <w:t> </w:t>
      </w:r>
      <w:r>
        <w:rPr/>
        <w:t>e</w:t>
      </w:r>
      <w:r>
        <w:rPr>
          <w:spacing w:val="-4"/>
        </w:rPr>
        <w:t> </w:t>
      </w:r>
      <w:r>
        <w:rPr/>
        <w:t>47°53’16,15”W</w:t>
      </w:r>
      <w:r>
        <w:rPr>
          <w:spacing w:val="-6"/>
        </w:rPr>
        <w:t> </w:t>
      </w:r>
      <w:r>
        <w:rPr/>
        <w:t>e</w:t>
      </w:r>
      <w:r>
        <w:rPr>
          <w:spacing w:val="-4"/>
        </w:rPr>
        <w:t> </w:t>
      </w:r>
      <w:r>
        <w:rPr/>
        <w:t>15°58’32,77”S</w:t>
      </w:r>
      <w:r>
        <w:rPr>
          <w:spacing w:val="-2"/>
        </w:rPr>
        <w:t> </w:t>
      </w:r>
      <w:r>
        <w:rPr/>
        <w:t>e</w:t>
      </w:r>
      <w:r>
        <w:rPr>
          <w:spacing w:val="-3"/>
        </w:rPr>
        <w:t> </w:t>
      </w:r>
      <w:r>
        <w:rPr/>
        <w:t>15°58’56,84”S.</w:t>
      </w:r>
      <w:r>
        <w:rPr>
          <w:spacing w:val="-1"/>
        </w:rPr>
        <w:t> </w:t>
      </w:r>
      <w:r>
        <w:rPr/>
        <w:t>Foi</w:t>
      </w:r>
      <w:r>
        <w:rPr>
          <w:spacing w:val="-7"/>
        </w:rPr>
        <w:t> </w:t>
      </w:r>
      <w:r>
        <w:rPr/>
        <w:t>utilizado</w:t>
      </w:r>
      <w:r>
        <w:rPr>
          <w:spacing w:val="-2"/>
        </w:rPr>
        <w:t> </w:t>
      </w:r>
      <w:r>
        <w:rPr/>
        <w:t>o</w:t>
      </w:r>
      <w:r>
        <w:rPr>
          <w:spacing w:val="-1"/>
        </w:rPr>
        <w:t> </w:t>
      </w:r>
      <w:r>
        <w:rPr/>
        <w:t>sistema</w:t>
      </w:r>
      <w:r>
        <w:rPr>
          <w:spacing w:val="-3"/>
        </w:rPr>
        <w:t> </w:t>
      </w:r>
      <w:r>
        <w:rPr/>
        <w:t>de</w:t>
      </w:r>
      <w:r>
        <w:rPr>
          <w:spacing w:val="-4"/>
        </w:rPr>
        <w:t> </w:t>
      </w:r>
      <w:r>
        <w:rPr/>
        <w:t>offset único</w:t>
      </w:r>
      <w:r>
        <w:rPr>
          <w:spacing w:val="-2"/>
        </w:rPr>
        <w:t> </w:t>
      </w:r>
      <w:r>
        <w:rPr/>
        <w:t>(Single</w:t>
      </w:r>
      <w:r>
        <w:rPr>
          <w:spacing w:val="-4"/>
        </w:rPr>
        <w:t> </w:t>
      </w:r>
      <w:r>
        <w:rPr/>
        <w:t>Offset -</w:t>
      </w:r>
      <w:r>
        <w:rPr>
          <w:spacing w:val="-3"/>
        </w:rPr>
        <w:t> </w:t>
      </w:r>
      <w:r>
        <w:rPr/>
        <w:t>SO) para a aquisição dos dados de levantamento dos solos. Para esse estudo foi utilizado um GPR SIR-3000 com antena blindada de 900 MHz. Foram realizadas duas campanhas de campo em uma transeção de solos com aproximadamente 600 m de extensão. A transeção cobria desde uma</w:t>
      </w:r>
      <w:r>
        <w:rPr>
          <w:spacing w:val="-9"/>
        </w:rPr>
        <w:t> </w:t>
      </w:r>
      <w:r>
        <w:rPr/>
        <w:t>área</w:t>
      </w:r>
      <w:r>
        <w:rPr>
          <w:spacing w:val="-8"/>
        </w:rPr>
        <w:t> </w:t>
      </w:r>
      <w:r>
        <w:rPr/>
        <w:t>de</w:t>
      </w:r>
      <w:r>
        <w:rPr>
          <w:spacing w:val="-8"/>
        </w:rPr>
        <w:t> </w:t>
      </w:r>
      <w:r>
        <w:rPr/>
        <w:t>afloramento</w:t>
      </w:r>
      <w:r>
        <w:rPr>
          <w:spacing w:val="-8"/>
        </w:rPr>
        <w:t> </w:t>
      </w:r>
      <w:r>
        <w:rPr/>
        <w:t>de</w:t>
      </w:r>
      <w:r>
        <w:rPr>
          <w:spacing w:val="-8"/>
        </w:rPr>
        <w:t> </w:t>
      </w:r>
      <w:r>
        <w:rPr/>
        <w:t>quartzito,</w:t>
      </w:r>
      <w:r>
        <w:rPr>
          <w:spacing w:val="-6"/>
        </w:rPr>
        <w:t> </w:t>
      </w:r>
      <w:r>
        <w:rPr/>
        <w:t>sem</w:t>
      </w:r>
      <w:r>
        <w:rPr>
          <w:spacing w:val="-12"/>
        </w:rPr>
        <w:t> </w:t>
      </w:r>
      <w:r>
        <w:rPr/>
        <w:t>cobertura</w:t>
      </w:r>
      <w:r>
        <w:rPr>
          <w:spacing w:val="-7"/>
        </w:rPr>
        <w:t> </w:t>
      </w:r>
      <w:r>
        <w:rPr/>
        <w:t>de</w:t>
      </w:r>
      <w:r>
        <w:rPr>
          <w:spacing w:val="-9"/>
        </w:rPr>
        <w:t> </w:t>
      </w:r>
      <w:r>
        <w:rPr/>
        <w:t>solo,</w:t>
      </w:r>
      <w:r>
        <w:rPr>
          <w:spacing w:val="-6"/>
        </w:rPr>
        <w:t> </w:t>
      </w:r>
      <w:r>
        <w:rPr/>
        <w:t>até</w:t>
      </w:r>
      <w:r>
        <w:rPr>
          <w:spacing w:val="-8"/>
        </w:rPr>
        <w:t> </w:t>
      </w:r>
      <w:r>
        <w:rPr/>
        <w:t>um</w:t>
      </w:r>
      <w:r>
        <w:rPr>
          <w:spacing w:val="-12"/>
        </w:rPr>
        <w:t> </w:t>
      </w:r>
      <w:r>
        <w:rPr/>
        <w:t>perfil</w:t>
      </w:r>
      <w:r>
        <w:rPr>
          <w:spacing w:val="-10"/>
        </w:rPr>
        <w:t> </w:t>
      </w:r>
      <w:r>
        <w:rPr/>
        <w:t>de</w:t>
      </w:r>
      <w:r>
        <w:rPr>
          <w:spacing w:val="-8"/>
        </w:rPr>
        <w:t> </w:t>
      </w:r>
      <w:r>
        <w:rPr/>
        <w:t>Neossolo</w:t>
      </w:r>
      <w:r>
        <w:rPr>
          <w:spacing w:val="-5"/>
        </w:rPr>
        <w:t> </w:t>
      </w:r>
      <w:r>
        <w:rPr/>
        <w:t>Regolítico,</w:t>
      </w:r>
      <w:r>
        <w:rPr>
          <w:spacing w:val="-7"/>
        </w:rPr>
        <w:t> </w:t>
      </w:r>
      <w:r>
        <w:rPr/>
        <w:t>com</w:t>
      </w:r>
      <w:r>
        <w:rPr>
          <w:spacing w:val="-10"/>
        </w:rPr>
        <w:t> </w:t>
      </w:r>
      <w:r>
        <w:rPr/>
        <w:t>aproximadamente</w:t>
      </w:r>
      <w:r>
        <w:rPr>
          <w:spacing w:val="-8"/>
        </w:rPr>
        <w:t> </w:t>
      </w:r>
      <w:r>
        <w:rPr/>
        <w:t>2</w:t>
      </w:r>
      <w:r>
        <w:rPr>
          <w:spacing w:val="-5"/>
        </w:rPr>
        <w:t> </w:t>
      </w:r>
      <w:r>
        <w:rPr/>
        <w:t>m</w:t>
      </w:r>
      <w:r>
        <w:rPr>
          <w:spacing w:val="-12"/>
        </w:rPr>
        <w:t> </w:t>
      </w:r>
      <w:r>
        <w:rPr/>
        <w:t>de</w:t>
      </w:r>
      <w:r>
        <w:rPr>
          <w:spacing w:val="-9"/>
        </w:rPr>
        <w:t> </w:t>
      </w:r>
      <w:r>
        <w:rPr/>
        <w:t>profundidade. Além da antena de 900 MHz, foi também testada uma antena de 400 MHz para verificar qual proporciona melhor resolução dos dados. Os dados foram interpretados e processados no Laboratório de Geofísica</w:t>
      </w:r>
      <w:r>
        <w:rPr>
          <w:spacing w:val="-2"/>
        </w:rPr>
        <w:t> </w:t>
      </w:r>
      <w:r>
        <w:rPr/>
        <w:t>Aplica</w:t>
      </w:r>
    </w:p>
    <w:p>
      <w:pPr>
        <w:pStyle w:val="BodyText"/>
        <w:spacing w:before="6"/>
        <w:rPr>
          <w:sz w:val="15"/>
        </w:rPr>
      </w:pPr>
    </w:p>
    <w:p>
      <w:pPr>
        <w:pStyle w:val="BodyText"/>
        <w:spacing w:line="259" w:lineRule="auto"/>
        <w:ind w:left="120" w:right="103" w:hanging="10"/>
        <w:jc w:val="both"/>
      </w:pPr>
      <w:r>
        <w:rPr>
          <w:b/>
        </w:rPr>
        <w:t>Resultados:</w:t>
      </w:r>
      <w:r>
        <w:rPr>
          <w:b/>
          <w:spacing w:val="-6"/>
        </w:rPr>
        <w:t> </w:t>
      </w:r>
      <w:r>
        <w:rPr/>
        <w:t>Os</w:t>
      </w:r>
      <w:r>
        <w:rPr>
          <w:spacing w:val="-7"/>
        </w:rPr>
        <w:t> </w:t>
      </w:r>
      <w:r>
        <w:rPr/>
        <w:t>resultados</w:t>
      </w:r>
      <w:r>
        <w:rPr>
          <w:spacing w:val="-7"/>
        </w:rPr>
        <w:t> </w:t>
      </w:r>
      <w:r>
        <w:rPr/>
        <w:t>obtidos</w:t>
      </w:r>
      <w:r>
        <w:rPr>
          <w:spacing w:val="-7"/>
        </w:rPr>
        <w:t> </w:t>
      </w:r>
      <w:r>
        <w:rPr/>
        <w:t>com</w:t>
      </w:r>
      <w:r>
        <w:rPr>
          <w:spacing w:val="-10"/>
        </w:rPr>
        <w:t> </w:t>
      </w:r>
      <w:r>
        <w:rPr/>
        <w:t>as</w:t>
      </w:r>
      <w:r>
        <w:rPr>
          <w:spacing w:val="-8"/>
        </w:rPr>
        <w:t> </w:t>
      </w:r>
      <w:r>
        <w:rPr/>
        <w:t>análises</w:t>
      </w:r>
      <w:r>
        <w:rPr>
          <w:spacing w:val="-7"/>
        </w:rPr>
        <w:t> </w:t>
      </w:r>
      <w:r>
        <w:rPr/>
        <w:t>das</w:t>
      </w:r>
      <w:r>
        <w:rPr>
          <w:spacing w:val="-5"/>
        </w:rPr>
        <w:t> </w:t>
      </w:r>
      <w:r>
        <w:rPr/>
        <w:t>imagens</w:t>
      </w:r>
      <w:r>
        <w:rPr>
          <w:spacing w:val="-7"/>
        </w:rPr>
        <w:t> </w:t>
      </w:r>
      <w:r>
        <w:rPr/>
        <w:t>provenientes</w:t>
      </w:r>
      <w:r>
        <w:rPr>
          <w:spacing w:val="-7"/>
        </w:rPr>
        <w:t> </w:t>
      </w:r>
      <w:r>
        <w:rPr/>
        <w:t>do</w:t>
      </w:r>
      <w:r>
        <w:rPr>
          <w:spacing w:val="-4"/>
        </w:rPr>
        <w:t> </w:t>
      </w:r>
      <w:r>
        <w:rPr/>
        <w:t>GPR</w:t>
      </w:r>
      <w:r>
        <w:rPr>
          <w:spacing w:val="-4"/>
        </w:rPr>
        <w:t> </w:t>
      </w:r>
      <w:r>
        <w:rPr/>
        <w:t>foram</w:t>
      </w:r>
      <w:r>
        <w:rPr>
          <w:spacing w:val="-8"/>
        </w:rPr>
        <w:t> </w:t>
      </w:r>
      <w:r>
        <w:rPr/>
        <w:t>satisfatórios,</w:t>
      </w:r>
      <w:r>
        <w:rPr>
          <w:spacing w:val="-6"/>
        </w:rPr>
        <w:t> </w:t>
      </w:r>
      <w:r>
        <w:rPr/>
        <w:t>havendo</w:t>
      </w:r>
      <w:r>
        <w:rPr>
          <w:spacing w:val="-4"/>
        </w:rPr>
        <w:t> </w:t>
      </w:r>
      <w:r>
        <w:rPr/>
        <w:t>uma</w:t>
      </w:r>
      <w:r>
        <w:rPr>
          <w:spacing w:val="-4"/>
        </w:rPr>
        <w:t> </w:t>
      </w:r>
      <w:r>
        <w:rPr/>
        <w:t>boa</w:t>
      </w:r>
      <w:r>
        <w:rPr>
          <w:spacing w:val="-7"/>
        </w:rPr>
        <w:t> </w:t>
      </w:r>
      <w:r>
        <w:rPr/>
        <w:t>correlação</w:t>
      </w:r>
      <w:r>
        <w:rPr>
          <w:spacing w:val="-5"/>
        </w:rPr>
        <w:t> </w:t>
      </w:r>
      <w:r>
        <w:rPr/>
        <w:t>quando comparadas com medidas adquiridas com o trado. Essa variabilidade entre as medidas pode ser proveniente da concentração de água em determinados</w:t>
      </w:r>
      <w:r>
        <w:rPr>
          <w:spacing w:val="-8"/>
        </w:rPr>
        <w:t> </w:t>
      </w:r>
      <w:r>
        <w:rPr/>
        <w:t>trechos</w:t>
      </w:r>
      <w:r>
        <w:rPr>
          <w:spacing w:val="-7"/>
        </w:rPr>
        <w:t> </w:t>
      </w:r>
      <w:r>
        <w:rPr/>
        <w:t>percorridos</w:t>
      </w:r>
      <w:r>
        <w:rPr>
          <w:spacing w:val="-7"/>
        </w:rPr>
        <w:t> </w:t>
      </w:r>
      <w:r>
        <w:rPr/>
        <w:t>na</w:t>
      </w:r>
      <w:r>
        <w:rPr>
          <w:spacing w:val="-7"/>
        </w:rPr>
        <w:t> </w:t>
      </w:r>
      <w:r>
        <w:rPr/>
        <w:t>transeção</w:t>
      </w:r>
      <w:r>
        <w:rPr>
          <w:spacing w:val="-6"/>
        </w:rPr>
        <w:t> </w:t>
      </w:r>
      <w:r>
        <w:rPr/>
        <w:t>de</w:t>
      </w:r>
      <w:r>
        <w:rPr>
          <w:spacing w:val="-7"/>
        </w:rPr>
        <w:t> </w:t>
      </w:r>
      <w:r>
        <w:rPr/>
        <w:t>solo,</w:t>
      </w:r>
      <w:r>
        <w:rPr>
          <w:spacing w:val="-7"/>
        </w:rPr>
        <w:t> </w:t>
      </w:r>
      <w:r>
        <w:rPr/>
        <w:t>ou</w:t>
      </w:r>
      <w:r>
        <w:rPr>
          <w:spacing w:val="-9"/>
        </w:rPr>
        <w:t> </w:t>
      </w:r>
      <w:r>
        <w:rPr/>
        <w:t>variação</w:t>
      </w:r>
      <w:r>
        <w:rPr>
          <w:spacing w:val="-4"/>
        </w:rPr>
        <w:t> </w:t>
      </w:r>
      <w:r>
        <w:rPr/>
        <w:t>do</w:t>
      </w:r>
      <w:r>
        <w:rPr>
          <w:spacing w:val="-6"/>
        </w:rPr>
        <w:t> </w:t>
      </w:r>
      <w:r>
        <w:rPr/>
        <w:t>material</w:t>
      </w:r>
      <w:r>
        <w:rPr>
          <w:spacing w:val="-11"/>
        </w:rPr>
        <w:t> </w:t>
      </w:r>
      <w:r>
        <w:rPr/>
        <w:t>de</w:t>
      </w:r>
      <w:r>
        <w:rPr>
          <w:spacing w:val="-7"/>
        </w:rPr>
        <w:t> </w:t>
      </w:r>
      <w:r>
        <w:rPr/>
        <w:t>cobertura,</w:t>
      </w:r>
      <w:r>
        <w:rPr>
          <w:spacing w:val="-10"/>
        </w:rPr>
        <w:t> </w:t>
      </w:r>
      <w:r>
        <w:rPr/>
        <w:t>o</w:t>
      </w:r>
      <w:r>
        <w:rPr>
          <w:spacing w:val="-4"/>
        </w:rPr>
        <w:t> </w:t>
      </w:r>
      <w:r>
        <w:rPr/>
        <w:t>que</w:t>
      </w:r>
      <w:r>
        <w:rPr>
          <w:spacing w:val="-9"/>
        </w:rPr>
        <w:t> </w:t>
      </w:r>
      <w:r>
        <w:rPr/>
        <w:t>causa</w:t>
      </w:r>
      <w:r>
        <w:rPr>
          <w:spacing w:val="-7"/>
        </w:rPr>
        <w:t> </w:t>
      </w:r>
      <w:r>
        <w:rPr/>
        <w:t>variação</w:t>
      </w:r>
      <w:r>
        <w:rPr>
          <w:spacing w:val="-5"/>
        </w:rPr>
        <w:t> </w:t>
      </w:r>
      <w:r>
        <w:rPr/>
        <w:t>na</w:t>
      </w:r>
      <w:r>
        <w:rPr>
          <w:spacing w:val="-7"/>
        </w:rPr>
        <w:t> </w:t>
      </w:r>
      <w:r>
        <w:rPr/>
        <w:t>velocidade</w:t>
      </w:r>
      <w:r>
        <w:rPr>
          <w:spacing w:val="-7"/>
        </w:rPr>
        <w:t> </w:t>
      </w:r>
      <w:r>
        <w:rPr/>
        <w:t>de</w:t>
      </w:r>
      <w:r>
        <w:rPr>
          <w:spacing w:val="-8"/>
        </w:rPr>
        <w:t> </w:t>
      </w:r>
      <w:r>
        <w:rPr/>
        <w:t>propagação da</w:t>
      </w:r>
      <w:r>
        <w:rPr>
          <w:spacing w:val="-4"/>
        </w:rPr>
        <w:t> </w:t>
      </w:r>
      <w:r>
        <w:rPr/>
        <w:t>onda</w:t>
      </w:r>
      <w:r>
        <w:rPr>
          <w:spacing w:val="-2"/>
        </w:rPr>
        <w:t> </w:t>
      </w:r>
      <w:r>
        <w:rPr/>
        <w:t>eletromagnética.</w:t>
      </w:r>
      <w:r>
        <w:rPr>
          <w:spacing w:val="-1"/>
        </w:rPr>
        <w:t> </w:t>
      </w:r>
      <w:r>
        <w:rPr/>
        <w:t>Com</w:t>
      </w:r>
      <w:r>
        <w:rPr>
          <w:spacing w:val="-7"/>
        </w:rPr>
        <w:t> </w:t>
      </w:r>
      <w:r>
        <w:rPr/>
        <w:t>o auxilio de</w:t>
      </w:r>
      <w:r>
        <w:rPr>
          <w:spacing w:val="-1"/>
        </w:rPr>
        <w:t> </w:t>
      </w:r>
      <w:r>
        <w:rPr/>
        <w:t>um</w:t>
      </w:r>
      <w:r>
        <w:rPr>
          <w:spacing w:val="-6"/>
        </w:rPr>
        <w:t> </w:t>
      </w:r>
      <w:r>
        <w:rPr/>
        <w:t>profissional</w:t>
      </w:r>
      <w:r>
        <w:rPr>
          <w:spacing w:val="-7"/>
        </w:rPr>
        <w:t> </w:t>
      </w:r>
      <w:r>
        <w:rPr/>
        <w:t>Geofísico, especializado</w:t>
      </w:r>
      <w:r>
        <w:rPr>
          <w:spacing w:val="-1"/>
        </w:rPr>
        <w:t> </w:t>
      </w:r>
      <w:r>
        <w:rPr/>
        <w:t>no</w:t>
      </w:r>
      <w:r>
        <w:rPr>
          <w:spacing w:val="-2"/>
        </w:rPr>
        <w:t> </w:t>
      </w:r>
      <w:r>
        <w:rPr/>
        <w:t>uso</w:t>
      </w:r>
      <w:r>
        <w:rPr>
          <w:spacing w:val="-1"/>
        </w:rPr>
        <w:t> </w:t>
      </w:r>
      <w:r>
        <w:rPr/>
        <w:t>do</w:t>
      </w:r>
      <w:r>
        <w:rPr>
          <w:spacing w:val="-2"/>
        </w:rPr>
        <w:t> </w:t>
      </w:r>
      <w:r>
        <w:rPr/>
        <w:t>GPR,</w:t>
      </w:r>
      <w:r>
        <w:rPr>
          <w:spacing w:val="-5"/>
        </w:rPr>
        <w:t> </w:t>
      </w:r>
      <w:r>
        <w:rPr/>
        <w:t>foi</w:t>
      </w:r>
      <w:r>
        <w:rPr>
          <w:spacing w:val="-7"/>
        </w:rPr>
        <w:t> </w:t>
      </w:r>
      <w:r>
        <w:rPr/>
        <w:t>possível</w:t>
      </w:r>
      <w:r>
        <w:rPr>
          <w:spacing w:val="-6"/>
        </w:rPr>
        <w:t> </w:t>
      </w:r>
      <w:r>
        <w:rPr/>
        <w:t>uma</w:t>
      </w:r>
      <w:r>
        <w:rPr>
          <w:spacing w:val="-2"/>
        </w:rPr>
        <w:t> </w:t>
      </w:r>
      <w:r>
        <w:rPr/>
        <w:t>distinção</w:t>
      </w:r>
      <w:r>
        <w:rPr>
          <w:spacing w:val="-1"/>
        </w:rPr>
        <w:t> </w:t>
      </w:r>
      <w:r>
        <w:rPr/>
        <w:t>da</w:t>
      </w:r>
      <w:r>
        <w:rPr>
          <w:spacing w:val="-1"/>
        </w:rPr>
        <w:t> </w:t>
      </w:r>
      <w:r>
        <w:rPr/>
        <w:t>camada</w:t>
      </w:r>
      <w:r>
        <w:rPr>
          <w:spacing w:val="-2"/>
        </w:rPr>
        <w:t> </w:t>
      </w:r>
      <w:r>
        <w:rPr/>
        <w:t>de solo em um percurso de, aproximadamente, seiscentos metros. Foi possível ainda distinguir a transeção entre depósitos superficiais de areia e o perfil de solo formado, bem como camadas de detritos de quartzito e saprolito de quartzito. O mergulho do quartzito abaixo da camada de solo também pode ser identificado utilizando os dados do</w:t>
      </w:r>
      <w:r>
        <w:rPr>
          <w:spacing w:val="-1"/>
        </w:rPr>
        <w:t> </w:t>
      </w:r>
      <w:r>
        <w:rPr/>
        <w:t>GPR.</w:t>
      </w:r>
    </w:p>
    <w:p>
      <w:pPr>
        <w:pStyle w:val="BodyText"/>
        <w:spacing w:before="10"/>
        <w:rPr>
          <w:sz w:val="9"/>
        </w:rPr>
      </w:pPr>
    </w:p>
    <w:p>
      <w:pPr>
        <w:pStyle w:val="BodyText"/>
        <w:spacing w:line="259" w:lineRule="auto"/>
        <w:ind w:left="120" w:right="103" w:hanging="10"/>
        <w:jc w:val="both"/>
      </w:pPr>
      <w:r>
        <w:rPr>
          <w:b/>
        </w:rPr>
        <w:t>Conclusão:</w:t>
      </w:r>
      <w:r>
        <w:rPr>
          <w:b/>
          <w:spacing w:val="-4"/>
        </w:rPr>
        <w:t> </w:t>
      </w:r>
      <w:r>
        <w:rPr/>
        <w:t>Os</w:t>
      </w:r>
      <w:r>
        <w:rPr>
          <w:spacing w:val="-5"/>
        </w:rPr>
        <w:t> </w:t>
      </w:r>
      <w:r>
        <w:rPr/>
        <w:t>resultados</w:t>
      </w:r>
      <w:r>
        <w:rPr>
          <w:spacing w:val="-6"/>
        </w:rPr>
        <w:t> </w:t>
      </w:r>
      <w:r>
        <w:rPr/>
        <w:t>obtidos</w:t>
      </w:r>
      <w:r>
        <w:rPr>
          <w:spacing w:val="-5"/>
        </w:rPr>
        <w:t> </w:t>
      </w:r>
      <w:r>
        <w:rPr/>
        <w:t>com</w:t>
      </w:r>
      <w:r>
        <w:rPr>
          <w:spacing w:val="-8"/>
        </w:rPr>
        <w:t> </w:t>
      </w:r>
      <w:r>
        <w:rPr/>
        <w:t>as</w:t>
      </w:r>
      <w:r>
        <w:rPr>
          <w:spacing w:val="-5"/>
        </w:rPr>
        <w:t> </w:t>
      </w:r>
      <w:r>
        <w:rPr/>
        <w:t>análises</w:t>
      </w:r>
      <w:r>
        <w:rPr>
          <w:spacing w:val="-5"/>
        </w:rPr>
        <w:t> </w:t>
      </w:r>
      <w:r>
        <w:rPr/>
        <w:t>das</w:t>
      </w:r>
      <w:r>
        <w:rPr>
          <w:spacing w:val="-2"/>
        </w:rPr>
        <w:t> </w:t>
      </w:r>
      <w:r>
        <w:rPr/>
        <w:t>imagens</w:t>
      </w:r>
      <w:r>
        <w:rPr>
          <w:spacing w:val="-6"/>
        </w:rPr>
        <w:t> </w:t>
      </w:r>
      <w:r>
        <w:rPr/>
        <w:t>provenientes</w:t>
      </w:r>
      <w:r>
        <w:rPr>
          <w:spacing w:val="-5"/>
        </w:rPr>
        <w:t> </w:t>
      </w:r>
      <w:r>
        <w:rPr/>
        <w:t>do</w:t>
      </w:r>
      <w:r>
        <w:rPr>
          <w:spacing w:val="-2"/>
        </w:rPr>
        <w:t> </w:t>
      </w:r>
      <w:r>
        <w:rPr/>
        <w:t>GPR</w:t>
      </w:r>
      <w:r>
        <w:rPr>
          <w:spacing w:val="-4"/>
        </w:rPr>
        <w:t> </w:t>
      </w:r>
      <w:r>
        <w:rPr/>
        <w:t>foram</w:t>
      </w:r>
      <w:r>
        <w:rPr>
          <w:spacing w:val="-8"/>
        </w:rPr>
        <w:t> </w:t>
      </w:r>
      <w:r>
        <w:rPr/>
        <w:t>satisfatórios,</w:t>
      </w:r>
      <w:r>
        <w:rPr>
          <w:spacing w:val="-3"/>
        </w:rPr>
        <w:t> </w:t>
      </w:r>
      <w:r>
        <w:rPr/>
        <w:t>havendo</w:t>
      </w:r>
      <w:r>
        <w:rPr>
          <w:spacing w:val="-2"/>
        </w:rPr>
        <w:t> </w:t>
      </w:r>
      <w:r>
        <w:rPr/>
        <w:t>uma</w:t>
      </w:r>
      <w:r>
        <w:rPr>
          <w:spacing w:val="-5"/>
        </w:rPr>
        <w:t> </w:t>
      </w:r>
      <w:r>
        <w:rPr/>
        <w:t>boa</w:t>
      </w:r>
      <w:r>
        <w:rPr>
          <w:spacing w:val="-4"/>
        </w:rPr>
        <w:t> </w:t>
      </w:r>
      <w:r>
        <w:rPr/>
        <w:t>correlação</w:t>
      </w:r>
      <w:r>
        <w:rPr>
          <w:spacing w:val="-2"/>
        </w:rPr>
        <w:t> </w:t>
      </w:r>
      <w:r>
        <w:rPr/>
        <w:t>quando comparadas com medidas adquiridas com o trado. Essa variabilidade entre as medidas pode ser proveniente da concentração de água em determinados</w:t>
      </w:r>
      <w:r>
        <w:rPr>
          <w:spacing w:val="-8"/>
        </w:rPr>
        <w:t> </w:t>
      </w:r>
      <w:r>
        <w:rPr/>
        <w:t>trechos</w:t>
      </w:r>
      <w:r>
        <w:rPr>
          <w:spacing w:val="-7"/>
        </w:rPr>
        <w:t> </w:t>
      </w:r>
      <w:r>
        <w:rPr/>
        <w:t>percorridos</w:t>
      </w:r>
      <w:r>
        <w:rPr>
          <w:spacing w:val="-7"/>
        </w:rPr>
        <w:t> </w:t>
      </w:r>
      <w:r>
        <w:rPr/>
        <w:t>na</w:t>
      </w:r>
      <w:r>
        <w:rPr>
          <w:spacing w:val="-7"/>
        </w:rPr>
        <w:t> </w:t>
      </w:r>
      <w:r>
        <w:rPr/>
        <w:t>transeção</w:t>
      </w:r>
      <w:r>
        <w:rPr>
          <w:spacing w:val="-6"/>
        </w:rPr>
        <w:t> </w:t>
      </w:r>
      <w:r>
        <w:rPr/>
        <w:t>de</w:t>
      </w:r>
      <w:r>
        <w:rPr>
          <w:spacing w:val="-7"/>
        </w:rPr>
        <w:t> </w:t>
      </w:r>
      <w:r>
        <w:rPr/>
        <w:t>solo,</w:t>
      </w:r>
      <w:r>
        <w:rPr>
          <w:spacing w:val="-7"/>
        </w:rPr>
        <w:t> </w:t>
      </w:r>
      <w:r>
        <w:rPr/>
        <w:t>ou</w:t>
      </w:r>
      <w:r>
        <w:rPr>
          <w:spacing w:val="-9"/>
        </w:rPr>
        <w:t> </w:t>
      </w:r>
      <w:r>
        <w:rPr/>
        <w:t>variação</w:t>
      </w:r>
      <w:r>
        <w:rPr>
          <w:spacing w:val="-4"/>
        </w:rPr>
        <w:t> </w:t>
      </w:r>
      <w:r>
        <w:rPr/>
        <w:t>do</w:t>
      </w:r>
      <w:r>
        <w:rPr>
          <w:spacing w:val="-6"/>
        </w:rPr>
        <w:t> </w:t>
      </w:r>
      <w:r>
        <w:rPr/>
        <w:t>material</w:t>
      </w:r>
      <w:r>
        <w:rPr>
          <w:spacing w:val="-11"/>
        </w:rPr>
        <w:t> </w:t>
      </w:r>
      <w:r>
        <w:rPr/>
        <w:t>de</w:t>
      </w:r>
      <w:r>
        <w:rPr>
          <w:spacing w:val="-7"/>
        </w:rPr>
        <w:t> </w:t>
      </w:r>
      <w:r>
        <w:rPr/>
        <w:t>cobertura,</w:t>
      </w:r>
      <w:r>
        <w:rPr>
          <w:spacing w:val="-10"/>
        </w:rPr>
        <w:t> </w:t>
      </w:r>
      <w:r>
        <w:rPr/>
        <w:t>o</w:t>
      </w:r>
      <w:r>
        <w:rPr>
          <w:spacing w:val="-4"/>
        </w:rPr>
        <w:t> </w:t>
      </w:r>
      <w:r>
        <w:rPr/>
        <w:t>que</w:t>
      </w:r>
      <w:r>
        <w:rPr>
          <w:spacing w:val="-9"/>
        </w:rPr>
        <w:t> </w:t>
      </w:r>
      <w:r>
        <w:rPr/>
        <w:t>causa</w:t>
      </w:r>
      <w:r>
        <w:rPr>
          <w:spacing w:val="-7"/>
        </w:rPr>
        <w:t> </w:t>
      </w:r>
      <w:r>
        <w:rPr/>
        <w:t>variação</w:t>
      </w:r>
      <w:r>
        <w:rPr>
          <w:spacing w:val="-5"/>
        </w:rPr>
        <w:t> </w:t>
      </w:r>
      <w:r>
        <w:rPr/>
        <w:t>na</w:t>
      </w:r>
      <w:r>
        <w:rPr>
          <w:spacing w:val="-7"/>
        </w:rPr>
        <w:t> </w:t>
      </w:r>
      <w:r>
        <w:rPr/>
        <w:t>velocidade</w:t>
      </w:r>
      <w:r>
        <w:rPr>
          <w:spacing w:val="-7"/>
        </w:rPr>
        <w:t> </w:t>
      </w:r>
      <w:r>
        <w:rPr/>
        <w:t>de</w:t>
      </w:r>
      <w:r>
        <w:rPr>
          <w:spacing w:val="-8"/>
        </w:rPr>
        <w:t> </w:t>
      </w:r>
      <w:r>
        <w:rPr/>
        <w:t>propagação da</w:t>
      </w:r>
      <w:r>
        <w:rPr>
          <w:spacing w:val="-4"/>
        </w:rPr>
        <w:t> </w:t>
      </w:r>
      <w:r>
        <w:rPr/>
        <w:t>onda</w:t>
      </w:r>
      <w:r>
        <w:rPr>
          <w:spacing w:val="-2"/>
        </w:rPr>
        <w:t> </w:t>
      </w:r>
      <w:r>
        <w:rPr/>
        <w:t>eletromagnética.</w:t>
      </w:r>
      <w:r>
        <w:rPr>
          <w:spacing w:val="-1"/>
        </w:rPr>
        <w:t> </w:t>
      </w:r>
      <w:r>
        <w:rPr/>
        <w:t>Com</w:t>
      </w:r>
      <w:r>
        <w:rPr>
          <w:spacing w:val="-7"/>
        </w:rPr>
        <w:t> </w:t>
      </w:r>
      <w:r>
        <w:rPr/>
        <w:t>o auxilio de</w:t>
      </w:r>
      <w:r>
        <w:rPr>
          <w:spacing w:val="-1"/>
        </w:rPr>
        <w:t> </w:t>
      </w:r>
      <w:r>
        <w:rPr/>
        <w:t>um</w:t>
      </w:r>
      <w:r>
        <w:rPr>
          <w:spacing w:val="-6"/>
        </w:rPr>
        <w:t> </w:t>
      </w:r>
      <w:r>
        <w:rPr/>
        <w:t>profissional</w:t>
      </w:r>
      <w:r>
        <w:rPr>
          <w:spacing w:val="-7"/>
        </w:rPr>
        <w:t> </w:t>
      </w:r>
      <w:r>
        <w:rPr/>
        <w:t>Geofísico, especializado</w:t>
      </w:r>
      <w:r>
        <w:rPr>
          <w:spacing w:val="-1"/>
        </w:rPr>
        <w:t> </w:t>
      </w:r>
      <w:r>
        <w:rPr/>
        <w:t>no</w:t>
      </w:r>
      <w:r>
        <w:rPr>
          <w:spacing w:val="-2"/>
        </w:rPr>
        <w:t> </w:t>
      </w:r>
      <w:r>
        <w:rPr/>
        <w:t>uso</w:t>
      </w:r>
      <w:r>
        <w:rPr>
          <w:spacing w:val="-1"/>
        </w:rPr>
        <w:t> </w:t>
      </w:r>
      <w:r>
        <w:rPr/>
        <w:t>do</w:t>
      </w:r>
      <w:r>
        <w:rPr>
          <w:spacing w:val="-2"/>
        </w:rPr>
        <w:t> </w:t>
      </w:r>
      <w:r>
        <w:rPr/>
        <w:t>GPR,</w:t>
      </w:r>
      <w:r>
        <w:rPr>
          <w:spacing w:val="-5"/>
        </w:rPr>
        <w:t> </w:t>
      </w:r>
      <w:r>
        <w:rPr/>
        <w:t>foi</w:t>
      </w:r>
      <w:r>
        <w:rPr>
          <w:spacing w:val="-7"/>
        </w:rPr>
        <w:t> </w:t>
      </w:r>
      <w:r>
        <w:rPr/>
        <w:t>possível</w:t>
      </w:r>
      <w:r>
        <w:rPr>
          <w:spacing w:val="-6"/>
        </w:rPr>
        <w:t> </w:t>
      </w:r>
      <w:r>
        <w:rPr/>
        <w:t>uma</w:t>
      </w:r>
      <w:r>
        <w:rPr>
          <w:spacing w:val="-2"/>
        </w:rPr>
        <w:t> </w:t>
      </w:r>
      <w:r>
        <w:rPr/>
        <w:t>distinção</w:t>
      </w:r>
      <w:r>
        <w:rPr>
          <w:spacing w:val="-1"/>
        </w:rPr>
        <w:t> </w:t>
      </w:r>
      <w:r>
        <w:rPr/>
        <w:t>da</w:t>
      </w:r>
      <w:r>
        <w:rPr>
          <w:spacing w:val="-1"/>
        </w:rPr>
        <w:t> </w:t>
      </w:r>
      <w:r>
        <w:rPr/>
        <w:t>camada</w:t>
      </w:r>
      <w:r>
        <w:rPr>
          <w:spacing w:val="-2"/>
        </w:rPr>
        <w:t> </w:t>
      </w:r>
      <w:r>
        <w:rPr/>
        <w:t>de solo em um percurso de, aproximadamente, seiscentos metros. Foi possível ainda distinguir a transeção entre depósitos superficiais de areia e o perfil de solo formado, bem como camadas de detritos de quartzito e saprolito de quartzito. O mergulho do quartzito abaixo da camada de solo também pode ser identificado utilizando os dados do</w:t>
      </w:r>
      <w:r>
        <w:rPr>
          <w:spacing w:val="-1"/>
        </w:rPr>
        <w:t> </w:t>
      </w:r>
      <w:r>
        <w:rPr/>
        <w:t>GPR.</w:t>
      </w:r>
    </w:p>
    <w:p>
      <w:pPr>
        <w:pStyle w:val="BodyText"/>
        <w:spacing w:before="7"/>
        <w:rPr>
          <w:sz w:val="9"/>
        </w:rPr>
      </w:pPr>
    </w:p>
    <w:p>
      <w:pPr>
        <w:pStyle w:val="BodyText"/>
        <w:spacing w:line="456" w:lineRule="auto" w:before="1"/>
        <w:ind w:left="111" w:right="2473"/>
        <w:jc w:val="both"/>
      </w:pPr>
      <w:r>
        <w:rPr>
          <w:b/>
        </w:rPr>
        <w:t>Palavras-Chave: </w:t>
      </w:r>
      <w:r>
        <w:rPr/>
        <w:t>GPR, métodos de prospecção, levantamento de solo, geofísica, pedologia. </w:t>
      </w:r>
      <w:r>
        <w:rPr>
          <w:b/>
        </w:rPr>
        <w:t>Colaboradores: </w:t>
      </w:r>
      <w:r>
        <w:rPr/>
        <w:t>Welitom Rodrigues Borges - IG/UnB Isabela Resende - IG/UnB</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1846"/>
      </w:pPr>
      <w:r>
        <w:rPr>
          <w:color w:val="007E39"/>
        </w:rPr>
        <w:t>Histoire/Discours em À Rebours de Joris-Karl</w:t>
      </w:r>
      <w:r>
        <w:rPr>
          <w:color w:val="007E39"/>
          <w:spacing w:val="-17"/>
        </w:rPr>
        <w:t> </w:t>
      </w:r>
      <w:r>
        <w:rPr>
          <w:color w:val="007E39"/>
        </w:rPr>
        <w:t>Huysmans.</w:t>
      </w:r>
    </w:p>
    <w:p>
      <w:pPr>
        <w:pStyle w:val="BodyText"/>
        <w:rPr>
          <w:b/>
        </w:rPr>
      </w:pPr>
      <w:r>
        <w:rPr/>
        <w:br w:type="column"/>
      </w:r>
      <w:r>
        <w:rPr>
          <w:b/>
        </w:rPr>
      </w:r>
    </w:p>
    <w:p>
      <w:pPr>
        <w:pStyle w:val="BodyText"/>
        <w:spacing w:before="6"/>
        <w:rPr>
          <w:b/>
          <w:sz w:val="16"/>
        </w:rPr>
      </w:pPr>
    </w:p>
    <w:p>
      <w:pPr>
        <w:spacing w:before="0"/>
        <w:ind w:left="50" w:right="0" w:firstLine="0"/>
        <w:jc w:val="left"/>
        <w:rPr>
          <w:sz w:val="12"/>
        </w:rPr>
      </w:pPr>
      <w:r>
        <w:rPr>
          <w:b/>
          <w:color w:val="2E75B6"/>
          <w:sz w:val="12"/>
        </w:rPr>
        <w:t>Bolsista</w:t>
      </w:r>
      <w:r>
        <w:rPr>
          <w:color w:val="2E75B6"/>
          <w:sz w:val="12"/>
        </w:rPr>
        <w:t>: Alessandra Luz Lima</w:t>
      </w:r>
    </w:p>
    <w:p>
      <w:pPr>
        <w:spacing w:after="0"/>
        <w:jc w:val="left"/>
        <w:rPr>
          <w:sz w:val="12"/>
        </w:rPr>
        <w:sectPr>
          <w:type w:val="continuous"/>
          <w:pgSz w:w="7940" w:h="11910"/>
          <w:pgMar w:top="700" w:bottom="280" w:left="460" w:right="460"/>
          <w:cols w:num="2" w:equalWidth="0">
            <w:col w:w="5308" w:space="40"/>
            <w:col w:w="1672"/>
          </w:cols>
        </w:sectPr>
      </w:pP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SIDNEY BARBOSA</w:t>
      </w:r>
    </w:p>
    <w:p>
      <w:pPr>
        <w:pStyle w:val="BodyText"/>
        <w:spacing w:before="7"/>
        <w:rPr>
          <w:sz w:val="16"/>
        </w:rPr>
      </w:pPr>
    </w:p>
    <w:p>
      <w:pPr>
        <w:pStyle w:val="BodyText"/>
        <w:spacing w:line="259" w:lineRule="auto"/>
        <w:ind w:left="120" w:right="105" w:hanging="10"/>
        <w:jc w:val="both"/>
      </w:pPr>
      <w:r>
        <w:rPr>
          <w:b/>
        </w:rPr>
        <w:t>Introdução: </w:t>
      </w:r>
      <w:r>
        <w:rPr/>
        <w:t>A proposta deste estudo é a de esclarecer quais são os aspectos referentes à histoire/discours em sua relação com a escritura do romance</w:t>
      </w:r>
      <w:r>
        <w:rPr>
          <w:spacing w:val="-6"/>
        </w:rPr>
        <w:t> </w:t>
      </w:r>
      <w:r>
        <w:rPr/>
        <w:t>À</w:t>
      </w:r>
      <w:r>
        <w:rPr>
          <w:spacing w:val="-6"/>
        </w:rPr>
        <w:t> </w:t>
      </w:r>
      <w:r>
        <w:rPr/>
        <w:t>Rebours.</w:t>
      </w:r>
      <w:r>
        <w:rPr>
          <w:spacing w:val="-2"/>
        </w:rPr>
        <w:t> </w:t>
      </w:r>
      <w:r>
        <w:rPr/>
        <w:t>Para</w:t>
      </w:r>
      <w:r>
        <w:rPr>
          <w:spacing w:val="-8"/>
        </w:rPr>
        <w:t> </w:t>
      </w:r>
      <w:r>
        <w:rPr/>
        <w:t>tanto,</w:t>
      </w:r>
      <w:r>
        <w:rPr>
          <w:spacing w:val="-7"/>
        </w:rPr>
        <w:t> </w:t>
      </w:r>
      <w:r>
        <w:rPr/>
        <w:t>tomaremos</w:t>
      </w:r>
      <w:r>
        <w:rPr>
          <w:spacing w:val="-5"/>
        </w:rPr>
        <w:t> </w:t>
      </w:r>
      <w:r>
        <w:rPr/>
        <w:t>como</w:t>
      </w:r>
      <w:r>
        <w:rPr>
          <w:spacing w:val="-4"/>
        </w:rPr>
        <w:t> </w:t>
      </w:r>
      <w:r>
        <w:rPr/>
        <w:t>base</w:t>
      </w:r>
      <w:r>
        <w:rPr>
          <w:spacing w:val="-5"/>
        </w:rPr>
        <w:t> </w:t>
      </w:r>
      <w:r>
        <w:rPr/>
        <w:t>norteadora</w:t>
      </w:r>
      <w:r>
        <w:rPr>
          <w:spacing w:val="-6"/>
        </w:rPr>
        <w:t> </w:t>
      </w:r>
      <w:r>
        <w:rPr/>
        <w:t>sua</w:t>
      </w:r>
      <w:r>
        <w:rPr>
          <w:spacing w:val="-6"/>
        </w:rPr>
        <w:t> </w:t>
      </w:r>
      <w:r>
        <w:rPr/>
        <w:t>especificidade:</w:t>
      </w:r>
      <w:r>
        <w:rPr>
          <w:spacing w:val="-4"/>
        </w:rPr>
        <w:t> </w:t>
      </w:r>
      <w:r>
        <w:rPr/>
        <w:t>uma</w:t>
      </w:r>
      <w:r>
        <w:rPr>
          <w:spacing w:val="-4"/>
        </w:rPr>
        <w:t> </w:t>
      </w:r>
      <w:r>
        <w:rPr/>
        <w:t>novela</w:t>
      </w:r>
      <w:r>
        <w:rPr>
          <w:spacing w:val="-4"/>
        </w:rPr>
        <w:t> </w:t>
      </w:r>
      <w:r>
        <w:rPr/>
        <w:t>sem</w:t>
      </w:r>
      <w:r>
        <w:rPr>
          <w:spacing w:val="-7"/>
        </w:rPr>
        <w:t> </w:t>
      </w:r>
      <w:r>
        <w:rPr/>
        <w:t>enredo</w:t>
      </w:r>
      <w:r>
        <w:rPr>
          <w:spacing w:val="-2"/>
        </w:rPr>
        <w:t> </w:t>
      </w:r>
      <w:r>
        <w:rPr/>
        <w:t>e</w:t>
      </w:r>
      <w:r>
        <w:rPr>
          <w:spacing w:val="-4"/>
        </w:rPr>
        <w:t> </w:t>
      </w:r>
      <w:r>
        <w:rPr/>
        <w:t>de</w:t>
      </w:r>
      <w:r>
        <w:rPr>
          <w:spacing w:val="-7"/>
        </w:rPr>
        <w:t> </w:t>
      </w:r>
      <w:r>
        <w:rPr/>
        <w:t>um</w:t>
      </w:r>
      <w:r>
        <w:rPr>
          <w:spacing w:val="-8"/>
        </w:rPr>
        <w:t> </w:t>
      </w:r>
      <w:r>
        <w:rPr/>
        <w:t>só</w:t>
      </w:r>
      <w:r>
        <w:rPr>
          <w:spacing w:val="-2"/>
        </w:rPr>
        <w:t> </w:t>
      </w:r>
      <w:r>
        <w:rPr/>
        <w:t>personagem</w:t>
      </w:r>
      <w:r>
        <w:rPr>
          <w:spacing w:val="-8"/>
        </w:rPr>
        <w:t> </w:t>
      </w:r>
      <w:r>
        <w:rPr/>
        <w:t>que</w:t>
      </w:r>
      <w:r>
        <w:rPr>
          <w:spacing w:val="-4"/>
        </w:rPr>
        <w:t> </w:t>
      </w:r>
      <w:r>
        <w:rPr/>
        <w:t>fica a pensar, em seu isolamento, todos os outros séculos, alienando-se de seu presente. Essa especificidade insere-se no romance moderno de cunho simbolista, de essência artística inteiramente às avessas ao cenário literário dominante do século XIX. Para tanto, faz-se necessário compreender a situação histórica e social na qual a obra foi produzida, como também realizar um estudo acerca do Simbolismo e sua importância para a produção artística da segunda metade do século XIX, na França. Na nossa hipótese, esses aspectos, aliados aos de outros autores de sua época, foram imprescindíveis para a mudança do pensamento artístico da segunda metade do século XIX e, por isso, de fundamental importância na formação do romance</w:t>
      </w:r>
      <w:r>
        <w:rPr>
          <w:spacing w:val="9"/>
        </w:rPr>
        <w:t> </w:t>
      </w:r>
      <w:r>
        <w:rPr/>
        <w:t>moderno.</w:t>
      </w:r>
    </w:p>
    <w:p>
      <w:pPr>
        <w:pStyle w:val="BodyText"/>
        <w:spacing w:before="5"/>
        <w:rPr>
          <w:sz w:val="15"/>
        </w:rPr>
      </w:pPr>
    </w:p>
    <w:p>
      <w:pPr>
        <w:pStyle w:val="BodyText"/>
        <w:spacing w:line="259" w:lineRule="auto"/>
        <w:ind w:left="106" w:right="106"/>
        <w:jc w:val="both"/>
      </w:pPr>
      <w:r>
        <w:rPr>
          <w:b/>
        </w:rPr>
        <w:t>Metodologia:</w:t>
      </w:r>
      <w:r>
        <w:rPr>
          <w:b/>
          <w:spacing w:val="-7"/>
        </w:rPr>
        <w:t> </w:t>
      </w:r>
      <w:r>
        <w:rPr/>
        <w:t>O</w:t>
      </w:r>
      <w:r>
        <w:rPr>
          <w:spacing w:val="-10"/>
        </w:rPr>
        <w:t> </w:t>
      </w:r>
      <w:r>
        <w:rPr/>
        <w:t>trabalho</w:t>
      </w:r>
      <w:r>
        <w:rPr>
          <w:spacing w:val="-5"/>
        </w:rPr>
        <w:t> </w:t>
      </w:r>
      <w:r>
        <w:rPr/>
        <w:t>de</w:t>
      </w:r>
      <w:r>
        <w:rPr>
          <w:spacing w:val="-8"/>
        </w:rPr>
        <w:t> </w:t>
      </w:r>
      <w:r>
        <w:rPr/>
        <w:t>pesquisa</w:t>
      </w:r>
      <w:r>
        <w:rPr>
          <w:spacing w:val="-7"/>
        </w:rPr>
        <w:t> </w:t>
      </w:r>
      <w:r>
        <w:rPr/>
        <w:t>iniciou-se</w:t>
      </w:r>
      <w:r>
        <w:rPr>
          <w:spacing w:val="-9"/>
        </w:rPr>
        <w:t> </w:t>
      </w:r>
      <w:r>
        <w:rPr/>
        <w:t>primeiramente</w:t>
      </w:r>
      <w:r>
        <w:rPr>
          <w:spacing w:val="-8"/>
        </w:rPr>
        <w:t> </w:t>
      </w:r>
      <w:r>
        <w:rPr/>
        <w:t>pela</w:t>
      </w:r>
      <w:r>
        <w:rPr>
          <w:spacing w:val="-8"/>
        </w:rPr>
        <w:t> </w:t>
      </w:r>
      <w:r>
        <w:rPr/>
        <w:t>realização</w:t>
      </w:r>
      <w:r>
        <w:rPr>
          <w:spacing w:val="-5"/>
        </w:rPr>
        <w:t> </w:t>
      </w:r>
      <w:r>
        <w:rPr/>
        <w:t>de</w:t>
      </w:r>
      <w:r>
        <w:rPr>
          <w:spacing w:val="-9"/>
        </w:rPr>
        <w:t> </w:t>
      </w:r>
      <w:r>
        <w:rPr/>
        <w:t>várias</w:t>
      </w:r>
      <w:r>
        <w:rPr>
          <w:spacing w:val="-6"/>
        </w:rPr>
        <w:t> </w:t>
      </w:r>
      <w:r>
        <w:rPr/>
        <w:t>leituras</w:t>
      </w:r>
      <w:r>
        <w:rPr>
          <w:spacing w:val="-8"/>
        </w:rPr>
        <w:t> </w:t>
      </w:r>
      <w:r>
        <w:rPr/>
        <w:t>do</w:t>
      </w:r>
      <w:r>
        <w:rPr>
          <w:spacing w:val="-7"/>
        </w:rPr>
        <w:t> </w:t>
      </w:r>
      <w:r>
        <w:rPr/>
        <w:t>texto</w:t>
      </w:r>
      <w:r>
        <w:rPr>
          <w:spacing w:val="-8"/>
        </w:rPr>
        <w:t> </w:t>
      </w:r>
      <w:r>
        <w:rPr/>
        <w:t>literário,</w:t>
      </w:r>
      <w:r>
        <w:rPr>
          <w:spacing w:val="-6"/>
        </w:rPr>
        <w:t> </w:t>
      </w:r>
      <w:r>
        <w:rPr/>
        <w:t>constituindo-se</w:t>
      </w:r>
      <w:r>
        <w:rPr>
          <w:spacing w:val="-9"/>
        </w:rPr>
        <w:t> </w:t>
      </w:r>
      <w:r>
        <w:rPr/>
        <w:t>numa</w:t>
      </w:r>
      <w:r>
        <w:rPr>
          <w:spacing w:val="-8"/>
        </w:rPr>
        <w:t> </w:t>
      </w:r>
      <w:r>
        <w:rPr/>
        <w:t>crítica de</w:t>
      </w:r>
      <w:r>
        <w:rPr>
          <w:spacing w:val="-4"/>
        </w:rPr>
        <w:t> </w:t>
      </w:r>
      <w:r>
        <w:rPr/>
        <w:t>À</w:t>
      </w:r>
      <w:r>
        <w:rPr>
          <w:spacing w:val="-5"/>
        </w:rPr>
        <w:t> </w:t>
      </w:r>
      <w:r>
        <w:rPr/>
        <w:t>Rebours,</w:t>
      </w:r>
      <w:r>
        <w:rPr>
          <w:spacing w:val="-2"/>
        </w:rPr>
        <w:t> </w:t>
      </w:r>
      <w:r>
        <w:rPr/>
        <w:t>com</w:t>
      </w:r>
      <w:r>
        <w:rPr>
          <w:spacing w:val="-7"/>
        </w:rPr>
        <w:t> </w:t>
      </w:r>
      <w:r>
        <w:rPr/>
        <w:t>destaque</w:t>
      </w:r>
      <w:r>
        <w:rPr>
          <w:spacing w:val="-5"/>
        </w:rPr>
        <w:t> </w:t>
      </w:r>
      <w:r>
        <w:rPr/>
        <w:t>para</w:t>
      </w:r>
      <w:r>
        <w:rPr>
          <w:spacing w:val="-3"/>
        </w:rPr>
        <w:t> </w:t>
      </w:r>
      <w:r>
        <w:rPr/>
        <w:t>as</w:t>
      </w:r>
      <w:r>
        <w:rPr>
          <w:spacing w:val="-4"/>
        </w:rPr>
        <w:t> </w:t>
      </w:r>
      <w:r>
        <w:rPr/>
        <w:t>anotações</w:t>
      </w:r>
      <w:r>
        <w:rPr>
          <w:spacing w:val="-5"/>
        </w:rPr>
        <w:t> </w:t>
      </w:r>
      <w:r>
        <w:rPr/>
        <w:t>do</w:t>
      </w:r>
      <w:r>
        <w:rPr>
          <w:spacing w:val="-5"/>
        </w:rPr>
        <w:t> </w:t>
      </w:r>
      <w:r>
        <w:rPr/>
        <w:t>texto</w:t>
      </w:r>
      <w:r>
        <w:rPr>
          <w:spacing w:val="-1"/>
        </w:rPr>
        <w:t> </w:t>
      </w:r>
      <w:r>
        <w:rPr/>
        <w:t>do</w:t>
      </w:r>
      <w:r>
        <w:rPr>
          <w:spacing w:val="-3"/>
        </w:rPr>
        <w:t> </w:t>
      </w:r>
      <w:r>
        <w:rPr/>
        <w:t>romance</w:t>
      </w:r>
      <w:r>
        <w:rPr>
          <w:spacing w:val="-4"/>
        </w:rPr>
        <w:t> </w:t>
      </w:r>
      <w:r>
        <w:rPr/>
        <w:t>estudado,</w:t>
      </w:r>
      <w:r>
        <w:rPr>
          <w:spacing w:val="-1"/>
        </w:rPr>
        <w:t> </w:t>
      </w:r>
      <w:r>
        <w:rPr/>
        <w:t>no</w:t>
      </w:r>
      <w:r>
        <w:rPr>
          <w:spacing w:val="-1"/>
        </w:rPr>
        <w:t> </w:t>
      </w:r>
      <w:r>
        <w:rPr/>
        <w:t>que</w:t>
      </w:r>
      <w:r>
        <w:rPr>
          <w:spacing w:val="-3"/>
        </w:rPr>
        <w:t> </w:t>
      </w:r>
      <w:r>
        <w:rPr/>
        <w:t>se</w:t>
      </w:r>
      <w:r>
        <w:rPr>
          <w:spacing w:val="-5"/>
        </w:rPr>
        <w:t> </w:t>
      </w:r>
      <w:r>
        <w:rPr/>
        <w:t>refere</w:t>
      </w:r>
      <w:r>
        <w:rPr>
          <w:spacing w:val="-3"/>
        </w:rPr>
        <w:t> </w:t>
      </w:r>
      <w:r>
        <w:rPr/>
        <w:t>especialmente</w:t>
      </w:r>
      <w:r>
        <w:rPr>
          <w:spacing w:val="-4"/>
        </w:rPr>
        <w:t> </w:t>
      </w:r>
      <w:r>
        <w:rPr/>
        <w:t>ao</w:t>
      </w:r>
      <w:r>
        <w:rPr>
          <w:spacing w:val="-1"/>
        </w:rPr>
        <w:t> </w:t>
      </w:r>
      <w:r>
        <w:rPr/>
        <w:t>enredo</w:t>
      </w:r>
      <w:r>
        <w:rPr>
          <w:spacing w:val="-2"/>
        </w:rPr>
        <w:t> </w:t>
      </w:r>
      <w:r>
        <w:rPr/>
        <w:t>e</w:t>
      </w:r>
      <w:r>
        <w:rPr>
          <w:spacing w:val="-4"/>
        </w:rPr>
        <w:t> </w:t>
      </w:r>
      <w:r>
        <w:rPr/>
        <w:t>ao</w:t>
      </w:r>
      <w:r>
        <w:rPr>
          <w:spacing w:val="-4"/>
        </w:rPr>
        <w:t> </w:t>
      </w:r>
      <w:r>
        <w:rPr/>
        <w:t>texto apresentado pelo autor. Em seguida, realizou-se a contextualização do autor em sua época e em sua inserção histórica e social, no intuito de aprofundar aspectos literários e extra-literários do romance. Procurou-se assim, compreender como os aspectos do enredo/texto (discours/histoire) se comportam na construção da trama e da estrutura do romance. Após a realização dessa tarefa, foi concluído o levantamento bibliográfico e realizadas as leituras referentes à fundamentação teórica que norteou a realização da pesquisa</w:t>
      </w:r>
      <w:r>
        <w:rPr>
          <w:spacing w:val="-5"/>
        </w:rPr>
        <w:t> </w:t>
      </w:r>
      <w:r>
        <w:rPr/>
        <w:t>propriamente.</w:t>
      </w:r>
    </w:p>
    <w:p>
      <w:pPr>
        <w:pStyle w:val="BodyText"/>
        <w:spacing w:before="9"/>
        <w:rPr>
          <w:sz w:val="15"/>
        </w:rPr>
      </w:pPr>
    </w:p>
    <w:p>
      <w:pPr>
        <w:pStyle w:val="BodyText"/>
        <w:spacing w:line="259" w:lineRule="auto"/>
        <w:ind w:left="120" w:right="107" w:hanging="10"/>
        <w:jc w:val="both"/>
      </w:pPr>
      <w:r>
        <w:rPr>
          <w:b/>
        </w:rPr>
        <w:t>Resultados: </w:t>
      </w:r>
      <w:r>
        <w:rPr/>
        <w:t>Os dados obtidos estão sendo trabalhados com vistas à redação final da monografia. No momento só podemos informar que o “casamento” entre a teoria levantada (histoire/discours) são de difícil aplicação prática, isto é, encontramos vários exemplos de cada uma das modalidades,</w:t>
      </w:r>
      <w:r>
        <w:rPr>
          <w:spacing w:val="-7"/>
        </w:rPr>
        <w:t> </w:t>
      </w:r>
      <w:r>
        <w:rPr/>
        <w:t>mas</w:t>
      </w:r>
      <w:r>
        <w:rPr>
          <w:spacing w:val="-11"/>
        </w:rPr>
        <w:t> </w:t>
      </w:r>
      <w:r>
        <w:rPr/>
        <w:t>ainda</w:t>
      </w:r>
      <w:r>
        <w:rPr>
          <w:spacing w:val="-10"/>
        </w:rPr>
        <w:t> </w:t>
      </w:r>
      <w:r>
        <w:rPr/>
        <w:t>estamos</w:t>
      </w:r>
      <w:r>
        <w:rPr>
          <w:spacing w:val="-10"/>
        </w:rPr>
        <w:t> </w:t>
      </w:r>
      <w:r>
        <w:rPr/>
        <w:t>tentando</w:t>
      </w:r>
      <w:r>
        <w:rPr>
          <w:spacing w:val="-10"/>
        </w:rPr>
        <w:t> </w:t>
      </w:r>
      <w:r>
        <w:rPr/>
        <w:t>classificá-los</w:t>
      </w:r>
      <w:r>
        <w:rPr>
          <w:spacing w:val="-10"/>
        </w:rPr>
        <w:t> </w:t>
      </w:r>
      <w:r>
        <w:rPr/>
        <w:t>e</w:t>
      </w:r>
      <w:r>
        <w:rPr>
          <w:spacing w:val="-10"/>
        </w:rPr>
        <w:t> </w:t>
      </w:r>
      <w:r>
        <w:rPr/>
        <w:t>dar</w:t>
      </w:r>
      <w:r>
        <w:rPr>
          <w:spacing w:val="-8"/>
        </w:rPr>
        <w:t> </w:t>
      </w:r>
      <w:r>
        <w:rPr/>
        <w:t>uma</w:t>
      </w:r>
      <w:r>
        <w:rPr>
          <w:spacing w:val="-10"/>
        </w:rPr>
        <w:t> </w:t>
      </w:r>
      <w:r>
        <w:rPr/>
        <w:t>compreensão</w:t>
      </w:r>
      <w:r>
        <w:rPr>
          <w:spacing w:val="-7"/>
        </w:rPr>
        <w:t> </w:t>
      </w:r>
      <w:r>
        <w:rPr/>
        <w:t>uniforme,</w:t>
      </w:r>
      <w:r>
        <w:rPr>
          <w:spacing w:val="-9"/>
        </w:rPr>
        <w:t> </w:t>
      </w:r>
      <w:r>
        <w:rPr/>
        <w:t>o</w:t>
      </w:r>
      <w:r>
        <w:rPr>
          <w:spacing w:val="-7"/>
        </w:rPr>
        <w:t> </w:t>
      </w:r>
      <w:r>
        <w:rPr/>
        <w:t>que</w:t>
      </w:r>
      <w:r>
        <w:rPr>
          <w:spacing w:val="-9"/>
        </w:rPr>
        <w:t> </w:t>
      </w:r>
      <w:r>
        <w:rPr/>
        <w:t>será</w:t>
      </w:r>
      <w:r>
        <w:rPr>
          <w:spacing w:val="-9"/>
        </w:rPr>
        <w:t> </w:t>
      </w:r>
      <w:r>
        <w:rPr/>
        <w:t>feito</w:t>
      </w:r>
      <w:r>
        <w:rPr>
          <w:spacing w:val="-7"/>
        </w:rPr>
        <w:t> </w:t>
      </w:r>
      <w:r>
        <w:rPr/>
        <w:t>e</w:t>
      </w:r>
      <w:r>
        <w:rPr>
          <w:spacing w:val="-10"/>
        </w:rPr>
        <w:t> </w:t>
      </w:r>
      <w:r>
        <w:rPr/>
        <w:t>apresentado</w:t>
      </w:r>
      <w:r>
        <w:rPr>
          <w:spacing w:val="-7"/>
        </w:rPr>
        <w:t> </w:t>
      </w:r>
      <w:r>
        <w:rPr/>
        <w:t>nas</w:t>
      </w:r>
      <w:r>
        <w:rPr>
          <w:spacing w:val="-11"/>
        </w:rPr>
        <w:t> </w:t>
      </w:r>
      <w:r>
        <w:rPr/>
        <w:t>próximas</w:t>
      </w:r>
      <w:r>
        <w:rPr>
          <w:spacing w:val="-10"/>
        </w:rPr>
        <w:t> </w:t>
      </w:r>
      <w:r>
        <w:rPr/>
        <w:t>semanas, dentro dos prazos regulamentares da</w:t>
      </w:r>
      <w:r>
        <w:rPr>
          <w:spacing w:val="-2"/>
        </w:rPr>
        <w:t> </w:t>
      </w:r>
      <w:r>
        <w:rPr/>
        <w:t>bolsa.</w:t>
      </w:r>
    </w:p>
    <w:p>
      <w:pPr>
        <w:pStyle w:val="BodyText"/>
        <w:spacing w:before="8"/>
        <w:rPr>
          <w:sz w:val="9"/>
        </w:rPr>
      </w:pPr>
    </w:p>
    <w:p>
      <w:pPr>
        <w:pStyle w:val="BodyText"/>
        <w:spacing w:line="259" w:lineRule="auto"/>
        <w:ind w:left="120" w:right="107" w:hanging="10"/>
        <w:jc w:val="both"/>
      </w:pPr>
      <w:r>
        <w:rPr>
          <w:b/>
        </w:rPr>
        <w:t>Conclusão: </w:t>
      </w:r>
      <w:r>
        <w:rPr/>
        <w:t>Os dados obtidos estão sendo trabalhados com vistas à redação final da monografia. No momento só podemos informar que o “casamento” entre a teoria levantada (histoire/discours) são de difícil aplicação prática, isto é, encontramos vários exemplos de cada uma das modalidades,</w:t>
      </w:r>
      <w:r>
        <w:rPr>
          <w:spacing w:val="-7"/>
        </w:rPr>
        <w:t> </w:t>
      </w:r>
      <w:r>
        <w:rPr/>
        <w:t>mas</w:t>
      </w:r>
      <w:r>
        <w:rPr>
          <w:spacing w:val="-11"/>
        </w:rPr>
        <w:t> </w:t>
      </w:r>
      <w:r>
        <w:rPr/>
        <w:t>ainda</w:t>
      </w:r>
      <w:r>
        <w:rPr>
          <w:spacing w:val="-10"/>
        </w:rPr>
        <w:t> </w:t>
      </w:r>
      <w:r>
        <w:rPr/>
        <w:t>estamos</w:t>
      </w:r>
      <w:r>
        <w:rPr>
          <w:spacing w:val="-10"/>
        </w:rPr>
        <w:t> </w:t>
      </w:r>
      <w:r>
        <w:rPr/>
        <w:t>tentando</w:t>
      </w:r>
      <w:r>
        <w:rPr>
          <w:spacing w:val="-10"/>
        </w:rPr>
        <w:t> </w:t>
      </w:r>
      <w:r>
        <w:rPr/>
        <w:t>classificá-los</w:t>
      </w:r>
      <w:r>
        <w:rPr>
          <w:spacing w:val="-10"/>
        </w:rPr>
        <w:t> </w:t>
      </w:r>
      <w:r>
        <w:rPr/>
        <w:t>e</w:t>
      </w:r>
      <w:r>
        <w:rPr>
          <w:spacing w:val="-10"/>
        </w:rPr>
        <w:t> </w:t>
      </w:r>
      <w:r>
        <w:rPr/>
        <w:t>dar</w:t>
      </w:r>
      <w:r>
        <w:rPr>
          <w:spacing w:val="-8"/>
        </w:rPr>
        <w:t> </w:t>
      </w:r>
      <w:r>
        <w:rPr/>
        <w:t>uma</w:t>
      </w:r>
      <w:r>
        <w:rPr>
          <w:spacing w:val="-10"/>
        </w:rPr>
        <w:t> </w:t>
      </w:r>
      <w:r>
        <w:rPr/>
        <w:t>compreensão</w:t>
      </w:r>
      <w:r>
        <w:rPr>
          <w:spacing w:val="-7"/>
        </w:rPr>
        <w:t> </w:t>
      </w:r>
      <w:r>
        <w:rPr/>
        <w:t>uniforme,</w:t>
      </w:r>
      <w:r>
        <w:rPr>
          <w:spacing w:val="-9"/>
        </w:rPr>
        <w:t> </w:t>
      </w:r>
      <w:r>
        <w:rPr/>
        <w:t>o</w:t>
      </w:r>
      <w:r>
        <w:rPr>
          <w:spacing w:val="-7"/>
        </w:rPr>
        <w:t> </w:t>
      </w:r>
      <w:r>
        <w:rPr/>
        <w:t>que</w:t>
      </w:r>
      <w:r>
        <w:rPr>
          <w:spacing w:val="-9"/>
        </w:rPr>
        <w:t> </w:t>
      </w:r>
      <w:r>
        <w:rPr/>
        <w:t>será</w:t>
      </w:r>
      <w:r>
        <w:rPr>
          <w:spacing w:val="-9"/>
        </w:rPr>
        <w:t> </w:t>
      </w:r>
      <w:r>
        <w:rPr/>
        <w:t>feito</w:t>
      </w:r>
      <w:r>
        <w:rPr>
          <w:spacing w:val="-7"/>
        </w:rPr>
        <w:t> </w:t>
      </w:r>
      <w:r>
        <w:rPr/>
        <w:t>e</w:t>
      </w:r>
      <w:r>
        <w:rPr>
          <w:spacing w:val="-10"/>
        </w:rPr>
        <w:t> </w:t>
      </w:r>
      <w:r>
        <w:rPr/>
        <w:t>apresentado</w:t>
      </w:r>
      <w:r>
        <w:rPr>
          <w:spacing w:val="-7"/>
        </w:rPr>
        <w:t> </w:t>
      </w:r>
      <w:r>
        <w:rPr/>
        <w:t>nas</w:t>
      </w:r>
      <w:r>
        <w:rPr>
          <w:spacing w:val="-11"/>
        </w:rPr>
        <w:t> </w:t>
      </w:r>
      <w:r>
        <w:rPr/>
        <w:t>próximas</w:t>
      </w:r>
      <w:r>
        <w:rPr>
          <w:spacing w:val="-10"/>
        </w:rPr>
        <w:t> </w:t>
      </w:r>
      <w:r>
        <w:rPr/>
        <w:t>semanas, dentro dos prazos regulamentares da</w:t>
      </w:r>
      <w:r>
        <w:rPr>
          <w:spacing w:val="-2"/>
        </w:rPr>
        <w:t> </w:t>
      </w:r>
      <w:r>
        <w:rPr/>
        <w:t>bolsa.</w:t>
      </w:r>
    </w:p>
    <w:p>
      <w:pPr>
        <w:pStyle w:val="BodyText"/>
        <w:spacing w:before="9"/>
        <w:rPr>
          <w:sz w:val="9"/>
        </w:rPr>
      </w:pPr>
    </w:p>
    <w:p>
      <w:pPr>
        <w:pStyle w:val="BodyText"/>
        <w:spacing w:line="456" w:lineRule="auto"/>
        <w:ind w:left="111" w:right="1611"/>
        <w:jc w:val="both"/>
      </w:pPr>
      <w:r>
        <w:rPr>
          <w:b/>
        </w:rPr>
        <w:t>Palavras-Chave: </w:t>
      </w:r>
      <w:r>
        <w:rPr/>
        <w:t>Simbolismo francês, Joris-Karl Huysmans, histoire/discours, século XIX literário, romance. </w:t>
      </w:r>
      <w:r>
        <w:rPr>
          <w:b/>
        </w:rPr>
        <w:t>Colaboradores: </w:t>
      </w:r>
      <w:r>
        <w:rPr/>
        <w:t>Teoria Literária e Literaturas da Universidade de Brasília - TEL- UnB</w:t>
      </w:r>
    </w:p>
    <w:p>
      <w:pPr>
        <w:spacing w:after="0" w:line="456" w:lineRule="auto"/>
        <w:jc w:val="both"/>
        <w:sectPr>
          <w:type w:val="continuous"/>
          <w:pgSz w:w="7940" w:h="11910"/>
          <w:pgMar w:top="700" w:bottom="280" w:left="460" w:right="460"/>
        </w:sectPr>
      </w:pPr>
    </w:p>
    <w:p>
      <w:pPr>
        <w:pStyle w:val="BodyText"/>
        <w:spacing w:before="1"/>
        <w:rPr>
          <w:sz w:val="9"/>
        </w:rPr>
      </w:pPr>
    </w:p>
    <w:p>
      <w:pPr>
        <w:pStyle w:val="Heading1"/>
        <w:ind w:left="668"/>
      </w:pPr>
      <w:r>
        <w:rPr>
          <w:color w:val="007E39"/>
        </w:rPr>
        <w:t>Teoria política feminista e desigualdades: a relação entre democracia, autonomia e consentimento</w:t>
      </w:r>
    </w:p>
    <w:p>
      <w:pPr>
        <w:pStyle w:val="BodyText"/>
        <w:spacing w:before="74"/>
        <w:ind w:left="4687"/>
      </w:pPr>
      <w:r>
        <w:rPr>
          <w:b/>
          <w:color w:val="2E75B6"/>
        </w:rPr>
        <w:t>Bolsista</w:t>
      </w:r>
      <w:r>
        <w:rPr>
          <w:color w:val="2E75B6"/>
        </w:rPr>
        <w:t>: Alessandro Michael Cunha Amorim</w:t>
      </w:r>
    </w:p>
    <w:p>
      <w:pPr>
        <w:pStyle w:val="BodyText"/>
        <w:spacing w:before="1"/>
        <w:rPr>
          <w:sz w:val="14"/>
        </w:rPr>
      </w:pPr>
    </w:p>
    <w:p>
      <w:pPr>
        <w:spacing w:line="518" w:lineRule="auto" w:before="0"/>
        <w:ind w:left="106" w:right="5037" w:firstLine="0"/>
        <w:jc w:val="left"/>
        <w:rPr>
          <w:sz w:val="12"/>
        </w:rPr>
      </w:pPr>
      <w:r>
        <w:rPr>
          <w:b/>
          <w:sz w:val="12"/>
        </w:rPr>
        <w:t>Unidade Acadêmica</w:t>
      </w:r>
      <w:r>
        <w:rPr>
          <w:sz w:val="12"/>
        </w:rPr>
        <w:t>: Ciência Política </w:t>
      </w:r>
      <w:r>
        <w:rPr>
          <w:b/>
          <w:sz w:val="12"/>
        </w:rPr>
        <w:t>Instituição</w:t>
      </w:r>
      <w:r>
        <w:rPr>
          <w:sz w:val="12"/>
        </w:rPr>
        <w:t>: UnB</w:t>
      </w:r>
    </w:p>
    <w:p>
      <w:pPr>
        <w:spacing w:before="4"/>
        <w:ind w:left="111" w:right="0" w:firstLine="0"/>
        <w:jc w:val="left"/>
        <w:rPr>
          <w:sz w:val="12"/>
        </w:rPr>
      </w:pPr>
      <w:r>
        <w:rPr>
          <w:b/>
          <w:sz w:val="12"/>
        </w:rPr>
        <w:t>Orientador (a): </w:t>
      </w:r>
      <w:r>
        <w:rPr>
          <w:sz w:val="12"/>
        </w:rPr>
        <w:t>FLAVIA MILLENA BIROLI TOKARSKI</w:t>
      </w:r>
    </w:p>
    <w:p>
      <w:pPr>
        <w:pStyle w:val="BodyText"/>
        <w:spacing w:before="7"/>
        <w:rPr>
          <w:sz w:val="16"/>
        </w:rPr>
      </w:pPr>
    </w:p>
    <w:p>
      <w:pPr>
        <w:pStyle w:val="BodyText"/>
        <w:spacing w:line="259" w:lineRule="auto"/>
        <w:ind w:left="120" w:right="106" w:hanging="10"/>
        <w:jc w:val="both"/>
      </w:pPr>
      <w:r>
        <w:rPr>
          <w:b/>
        </w:rPr>
        <w:t>Introdução: </w:t>
      </w:r>
      <w:r>
        <w:rPr/>
        <w:t>A autodeterminação do indivíduo é uma questão amplamente reconhecida e valorizada dentro das teorias democráticas, entretanto, uma parte considerável das abordagens liberais não problematiza a formação das preferências destes indivíduos (elas seriam “dadas”). Oferecendo uma abordagem crítica, as teorias feministas vão colocar a necessidade de analisar as circunstâncias concretas onde as mulheres</w:t>
      </w:r>
      <w:r>
        <w:rPr>
          <w:spacing w:val="-4"/>
        </w:rPr>
        <w:t> </w:t>
      </w:r>
      <w:r>
        <w:rPr/>
        <w:t>travam</w:t>
      </w:r>
      <w:r>
        <w:rPr>
          <w:spacing w:val="-7"/>
        </w:rPr>
        <w:t> </w:t>
      </w:r>
      <w:r>
        <w:rPr/>
        <w:t>suas</w:t>
      </w:r>
      <w:r>
        <w:rPr>
          <w:spacing w:val="-4"/>
        </w:rPr>
        <w:t> </w:t>
      </w:r>
      <w:r>
        <w:rPr/>
        <w:t>relações</w:t>
      </w:r>
      <w:r>
        <w:rPr>
          <w:spacing w:val="-3"/>
        </w:rPr>
        <w:t> </w:t>
      </w:r>
      <w:r>
        <w:rPr/>
        <w:t>cotidianas</w:t>
      </w:r>
      <w:r>
        <w:rPr>
          <w:spacing w:val="-3"/>
        </w:rPr>
        <w:t> </w:t>
      </w:r>
      <w:r>
        <w:rPr/>
        <w:t>e</w:t>
      </w:r>
      <w:r>
        <w:rPr>
          <w:spacing w:val="-2"/>
        </w:rPr>
        <w:t> </w:t>
      </w:r>
      <w:r>
        <w:rPr/>
        <w:t>as</w:t>
      </w:r>
      <w:r>
        <w:rPr>
          <w:spacing w:val="-2"/>
        </w:rPr>
        <w:t> </w:t>
      </w:r>
      <w:r>
        <w:rPr/>
        <w:t>possibilidades, também</w:t>
      </w:r>
      <w:r>
        <w:rPr>
          <w:spacing w:val="-6"/>
        </w:rPr>
        <w:t> </w:t>
      </w:r>
      <w:r>
        <w:rPr/>
        <w:t>concretas, do</w:t>
      </w:r>
      <w:r>
        <w:rPr>
          <w:spacing w:val="-2"/>
        </w:rPr>
        <w:t> </w:t>
      </w:r>
      <w:r>
        <w:rPr/>
        <w:t>real</w:t>
      </w:r>
      <w:r>
        <w:rPr>
          <w:spacing w:val="-8"/>
        </w:rPr>
        <w:t> </w:t>
      </w:r>
      <w:r>
        <w:rPr/>
        <w:t>usufruto</w:t>
      </w:r>
      <w:r>
        <w:rPr>
          <w:spacing w:val="-2"/>
        </w:rPr>
        <w:t> </w:t>
      </w:r>
      <w:r>
        <w:rPr/>
        <w:t>da</w:t>
      </w:r>
      <w:r>
        <w:rPr>
          <w:spacing w:val="-3"/>
        </w:rPr>
        <w:t> </w:t>
      </w:r>
      <w:r>
        <w:rPr/>
        <w:t>autonomia</w:t>
      </w:r>
      <w:r>
        <w:rPr>
          <w:spacing w:val="1"/>
        </w:rPr>
        <w:t> </w:t>
      </w:r>
      <w:r>
        <w:rPr/>
        <w:t>mesmo em</w:t>
      </w:r>
      <w:r>
        <w:rPr>
          <w:spacing w:val="-7"/>
        </w:rPr>
        <w:t> </w:t>
      </w:r>
      <w:r>
        <w:rPr/>
        <w:t>contextos</w:t>
      </w:r>
      <w:r>
        <w:rPr>
          <w:spacing w:val="-7"/>
        </w:rPr>
        <w:t> </w:t>
      </w:r>
      <w:r>
        <w:rPr/>
        <w:t>onde</w:t>
      </w:r>
      <w:r>
        <w:rPr>
          <w:spacing w:val="-1"/>
        </w:rPr>
        <w:t> </w:t>
      </w:r>
      <w:r>
        <w:rPr/>
        <w:t>ela já é formalmente assegurada. Tendo em vista os desafios da teoria democrática numa ordem desigual, este trabalho estuda as contribuições das teorias políticas feministas no que tange as relações entre democracia, autonomia e</w:t>
      </w:r>
      <w:r>
        <w:rPr>
          <w:spacing w:val="-4"/>
        </w:rPr>
        <w:t> </w:t>
      </w:r>
      <w:r>
        <w:rPr/>
        <w:t>consentimento.</w:t>
      </w:r>
    </w:p>
    <w:p>
      <w:pPr>
        <w:pStyle w:val="BodyText"/>
        <w:spacing w:before="6"/>
        <w:rPr>
          <w:sz w:val="15"/>
        </w:rPr>
      </w:pPr>
    </w:p>
    <w:p>
      <w:pPr>
        <w:pStyle w:val="BodyText"/>
        <w:spacing w:line="259" w:lineRule="auto"/>
        <w:ind w:left="106" w:right="108"/>
        <w:jc w:val="both"/>
      </w:pPr>
      <w:r>
        <w:rPr>
          <w:b/>
        </w:rPr>
        <w:t>Metodologia: </w:t>
      </w:r>
      <w:r>
        <w:rPr/>
        <w:t>O estudo tem caráter exploratório e consiste no levantamento da literatura contemporânea que analisa as relações entre democracia, autonomia e consentimento. O foco está principalmente nos debates da teoria política feminista e o objetivo é, portanto, delinear eixos de discussão que perpassam essas reflexões.</w:t>
      </w:r>
    </w:p>
    <w:p>
      <w:pPr>
        <w:pStyle w:val="BodyText"/>
        <w:spacing w:before="7"/>
        <w:rPr>
          <w:sz w:val="15"/>
        </w:rPr>
      </w:pPr>
    </w:p>
    <w:p>
      <w:pPr>
        <w:pStyle w:val="BodyText"/>
        <w:spacing w:line="261" w:lineRule="auto"/>
        <w:ind w:left="120" w:right="108" w:hanging="10"/>
        <w:jc w:val="both"/>
      </w:pPr>
      <w:r>
        <w:rPr>
          <w:b/>
        </w:rPr>
        <w:t>Resultados: </w:t>
      </w:r>
      <w:r>
        <w:rPr/>
        <w:t>No que se refere à formação das preferências e à agência autônoma, as críticas oferecidas pelas teorias feministas à teoria democrática liberal não são negligenciáveis. Há, de fato, fortes constrangimentos sociais que pesam sobre a autonomia e autodeterminação das mulheres, contudo, disso não decorre abordagens comuns por parte das teorias políticas</w:t>
      </w:r>
      <w:r>
        <w:rPr>
          <w:spacing w:val="-2"/>
        </w:rPr>
        <w:t> </w:t>
      </w:r>
      <w:r>
        <w:rPr/>
        <w:t>feministas.</w:t>
      </w:r>
    </w:p>
    <w:p>
      <w:pPr>
        <w:pStyle w:val="BodyText"/>
        <w:spacing w:before="6"/>
        <w:rPr>
          <w:sz w:val="9"/>
        </w:rPr>
      </w:pPr>
    </w:p>
    <w:p>
      <w:pPr>
        <w:pStyle w:val="BodyText"/>
        <w:spacing w:line="259" w:lineRule="auto" w:before="1"/>
        <w:ind w:left="120" w:right="110" w:hanging="10"/>
        <w:jc w:val="both"/>
      </w:pPr>
      <w:r>
        <w:rPr>
          <w:b/>
        </w:rPr>
        <w:t>Conclusão: </w:t>
      </w:r>
      <w:r>
        <w:rPr/>
        <w:t>No que se refere à formação das preferências e à agência autônoma, as críticas oferecidas pelas teorias feministas à teoria democrática liberal não são negligenciáveis. Há, de fato, fortes constrangimentos sociais que pesam sobre a autonomia e autodeterminação das mulheres, contudo, disso não decorre abordagens comuns por parte das teorias políticas</w:t>
      </w:r>
      <w:r>
        <w:rPr>
          <w:spacing w:val="-2"/>
        </w:rPr>
        <w:t> </w:t>
      </w:r>
      <w:r>
        <w:rPr/>
        <w:t>feministas.</w:t>
      </w:r>
    </w:p>
    <w:p>
      <w:pPr>
        <w:pStyle w:val="BodyText"/>
        <w:spacing w:before="8"/>
        <w:rPr>
          <w:sz w:val="9"/>
        </w:rPr>
      </w:pPr>
    </w:p>
    <w:p>
      <w:pPr>
        <w:spacing w:line="458" w:lineRule="auto" w:before="0"/>
        <w:ind w:left="111" w:right="2645" w:firstLine="0"/>
        <w:jc w:val="both"/>
        <w:rPr>
          <w:b/>
          <w:sz w:val="12"/>
        </w:rPr>
      </w:pPr>
      <w:r>
        <w:rPr>
          <w:b/>
          <w:sz w:val="12"/>
        </w:rPr>
        <w:t>Palavras-Chave: </w:t>
      </w:r>
      <w:r>
        <w:rPr>
          <w:sz w:val="12"/>
        </w:rPr>
        <w:t>democracia, desigualdade, teoria feminista, autonomia, consentimento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8" w:right="90"/>
        <w:jc w:val="center"/>
      </w:pPr>
      <w:r>
        <w:rPr>
          <w:color w:val="007E39"/>
        </w:rPr>
        <w:t>Representtações Sociais dos Professores da Educação de Jovens e Adultos</w:t>
      </w:r>
    </w:p>
    <w:p>
      <w:pPr>
        <w:spacing w:before="74"/>
        <w:ind w:left="5100" w:right="5" w:firstLine="0"/>
        <w:jc w:val="center"/>
        <w:rPr>
          <w:sz w:val="12"/>
        </w:rPr>
      </w:pPr>
      <w:r>
        <w:rPr>
          <w:b/>
          <w:color w:val="2E75B6"/>
          <w:sz w:val="12"/>
        </w:rPr>
        <w:t>Bolsista</w:t>
      </w:r>
      <w:r>
        <w:rPr>
          <w:color w:val="2E75B6"/>
          <w:sz w:val="12"/>
        </w:rPr>
        <w:t>: Aleticia Ferreira da Silva</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UnB</w:t>
      </w:r>
    </w:p>
    <w:p>
      <w:pPr>
        <w:spacing w:before="4"/>
        <w:ind w:left="111" w:right="0" w:firstLine="0"/>
        <w:jc w:val="left"/>
        <w:rPr>
          <w:sz w:val="12"/>
        </w:rPr>
      </w:pPr>
      <w:r>
        <w:rPr>
          <w:b/>
          <w:sz w:val="12"/>
        </w:rPr>
        <w:t>Orientador (a): </w:t>
      </w:r>
      <w:r>
        <w:rPr>
          <w:sz w:val="12"/>
        </w:rPr>
        <w:t>ANA DA COSTA POLONIA</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Analisar</w:t>
      </w:r>
      <w:r>
        <w:rPr>
          <w:spacing w:val="-2"/>
        </w:rPr>
        <w:t> </w:t>
      </w:r>
      <w:r>
        <w:rPr/>
        <w:t>as</w:t>
      </w:r>
      <w:r>
        <w:rPr>
          <w:spacing w:val="-5"/>
        </w:rPr>
        <w:t> </w:t>
      </w:r>
      <w:r>
        <w:rPr/>
        <w:t>representações</w:t>
      </w:r>
      <w:r>
        <w:rPr>
          <w:spacing w:val="-5"/>
        </w:rPr>
        <w:t> </w:t>
      </w:r>
      <w:r>
        <w:rPr/>
        <w:t>sociais</w:t>
      </w:r>
      <w:r>
        <w:rPr>
          <w:spacing w:val="-5"/>
        </w:rPr>
        <w:t> </w:t>
      </w:r>
      <w:r>
        <w:rPr/>
        <w:t>dos</w:t>
      </w:r>
      <w:r>
        <w:rPr>
          <w:spacing w:val="-5"/>
        </w:rPr>
        <w:t> </w:t>
      </w:r>
      <w:r>
        <w:rPr/>
        <w:t>professores</w:t>
      </w:r>
      <w:r>
        <w:rPr>
          <w:spacing w:val="-4"/>
        </w:rPr>
        <w:t> </w:t>
      </w:r>
      <w:r>
        <w:rPr/>
        <w:t>da</w:t>
      </w:r>
      <w:r>
        <w:rPr>
          <w:spacing w:val="-4"/>
        </w:rPr>
        <w:t> </w:t>
      </w:r>
      <w:r>
        <w:rPr/>
        <w:t>educação</w:t>
      </w:r>
      <w:r>
        <w:rPr>
          <w:spacing w:val="-2"/>
        </w:rPr>
        <w:t> </w:t>
      </w:r>
      <w:r>
        <w:rPr/>
        <w:t>de</w:t>
      </w:r>
      <w:r>
        <w:rPr>
          <w:spacing w:val="-4"/>
        </w:rPr>
        <w:t> </w:t>
      </w:r>
      <w:r>
        <w:rPr/>
        <w:t>jovens</w:t>
      </w:r>
      <w:r>
        <w:rPr>
          <w:spacing w:val="-5"/>
        </w:rPr>
        <w:t> </w:t>
      </w:r>
      <w:r>
        <w:rPr/>
        <w:t>e</w:t>
      </w:r>
      <w:r>
        <w:rPr>
          <w:spacing w:val="-4"/>
        </w:rPr>
        <w:t> </w:t>
      </w:r>
      <w:r>
        <w:rPr/>
        <w:t>adultos</w:t>
      </w:r>
      <w:r>
        <w:rPr>
          <w:spacing w:val="-5"/>
        </w:rPr>
        <w:t> </w:t>
      </w:r>
      <w:r>
        <w:rPr/>
        <w:t>do</w:t>
      </w:r>
      <w:r>
        <w:rPr>
          <w:spacing w:val="-4"/>
        </w:rPr>
        <w:t> </w:t>
      </w:r>
      <w:r>
        <w:rPr/>
        <w:t>Distrito</w:t>
      </w:r>
      <w:r>
        <w:rPr>
          <w:spacing w:val="-4"/>
        </w:rPr>
        <w:t> </w:t>
      </w:r>
      <w:r>
        <w:rPr/>
        <w:t>Federal</w:t>
      </w:r>
      <w:r>
        <w:rPr>
          <w:spacing w:val="-8"/>
        </w:rPr>
        <w:t> </w:t>
      </w:r>
      <w:r>
        <w:rPr/>
        <w:t>sobre</w:t>
      </w:r>
      <w:r>
        <w:rPr>
          <w:spacing w:val="-2"/>
        </w:rPr>
        <w:t> </w:t>
      </w:r>
      <w:r>
        <w:rPr/>
        <w:t>a</w:t>
      </w:r>
      <w:r>
        <w:rPr>
          <w:spacing w:val="-5"/>
        </w:rPr>
        <w:t> </w:t>
      </w:r>
      <w:r>
        <w:rPr/>
        <w:t>escola,</w:t>
      </w:r>
      <w:r>
        <w:rPr>
          <w:spacing w:val="-3"/>
        </w:rPr>
        <w:t> </w:t>
      </w:r>
      <w:r>
        <w:rPr/>
        <w:t>bem</w:t>
      </w:r>
      <w:r>
        <w:rPr>
          <w:spacing w:val="-6"/>
        </w:rPr>
        <w:t> </w:t>
      </w:r>
      <w:r>
        <w:rPr/>
        <w:t>como, identificar como essas influenciam a práxis deste grupo. Para isso, tem-se como referência teórico-metodológica a Teoria de Representações Sociais proposta por Moscovici. Sobretudo, porque as representações sociais possibilitam a organização das relações do indivíduo com o mundo, direcionando condutas e comportamentos no </w:t>
      </w:r>
      <w:r>
        <w:rPr>
          <w:spacing w:val="-3"/>
        </w:rPr>
        <w:t>meio </w:t>
      </w:r>
      <w:r>
        <w:rPr/>
        <w:t>social, sendo um sistema de interpretação da realidade. Então, a teoria busca compreender a inter-relação do sujeito com o objeto de representações e, como ocorre o processo de construção desse conhecimento, seu contexto e como interferem nas práticas sociais dos grupos</w:t>
      </w:r>
      <w:r>
        <w:rPr>
          <w:spacing w:val="-6"/>
        </w:rPr>
        <w:t> </w:t>
      </w:r>
      <w:r>
        <w:rPr/>
        <w:t>investigados.</w:t>
      </w:r>
    </w:p>
    <w:p>
      <w:pPr>
        <w:pStyle w:val="BodyText"/>
        <w:spacing w:before="6"/>
        <w:rPr>
          <w:sz w:val="15"/>
        </w:rPr>
      </w:pPr>
    </w:p>
    <w:p>
      <w:pPr>
        <w:pStyle w:val="BodyText"/>
        <w:spacing w:line="259" w:lineRule="auto"/>
        <w:ind w:left="106" w:right="106"/>
        <w:jc w:val="both"/>
      </w:pPr>
      <w:r>
        <w:rPr>
          <w:b/>
        </w:rPr>
        <w:t>Metodologia:</w:t>
      </w:r>
      <w:r>
        <w:rPr>
          <w:b/>
          <w:spacing w:val="-9"/>
        </w:rPr>
        <w:t> </w:t>
      </w:r>
      <w:r>
        <w:rPr/>
        <w:t>Participaram</w:t>
      </w:r>
      <w:r>
        <w:rPr>
          <w:spacing w:val="-12"/>
        </w:rPr>
        <w:t> </w:t>
      </w:r>
      <w:r>
        <w:rPr/>
        <w:t>da</w:t>
      </w:r>
      <w:r>
        <w:rPr>
          <w:spacing w:val="-9"/>
        </w:rPr>
        <w:t> </w:t>
      </w:r>
      <w:r>
        <w:rPr/>
        <w:t>aplicação</w:t>
      </w:r>
      <w:r>
        <w:rPr>
          <w:spacing w:val="-7"/>
        </w:rPr>
        <w:t> </w:t>
      </w:r>
      <w:r>
        <w:rPr/>
        <w:t>do</w:t>
      </w:r>
      <w:r>
        <w:rPr>
          <w:spacing w:val="-10"/>
        </w:rPr>
        <w:t> </w:t>
      </w:r>
      <w:r>
        <w:rPr/>
        <w:t>questionário</w:t>
      </w:r>
      <w:r>
        <w:rPr>
          <w:spacing w:val="-7"/>
        </w:rPr>
        <w:t> </w:t>
      </w:r>
      <w:r>
        <w:rPr/>
        <w:t>40</w:t>
      </w:r>
      <w:r>
        <w:rPr>
          <w:spacing w:val="-10"/>
        </w:rPr>
        <w:t> </w:t>
      </w:r>
      <w:r>
        <w:rPr/>
        <w:t>professores,</w:t>
      </w:r>
      <w:r>
        <w:rPr>
          <w:spacing w:val="-9"/>
        </w:rPr>
        <w:t> </w:t>
      </w:r>
      <w:r>
        <w:rPr/>
        <w:t>sendo</w:t>
      </w:r>
      <w:r>
        <w:rPr>
          <w:spacing w:val="-7"/>
        </w:rPr>
        <w:t> </w:t>
      </w:r>
      <w:r>
        <w:rPr/>
        <w:t>que</w:t>
      </w:r>
      <w:r>
        <w:rPr>
          <w:spacing w:val="-9"/>
        </w:rPr>
        <w:t> </w:t>
      </w:r>
      <w:r>
        <w:rPr/>
        <w:t>desses,</w:t>
      </w:r>
      <w:r>
        <w:rPr>
          <w:spacing w:val="-9"/>
        </w:rPr>
        <w:t> </w:t>
      </w:r>
      <w:r>
        <w:rPr/>
        <w:t>oito</w:t>
      </w:r>
      <w:r>
        <w:rPr>
          <w:spacing w:val="-9"/>
        </w:rPr>
        <w:t> </w:t>
      </w:r>
      <w:r>
        <w:rPr/>
        <w:t>foram</w:t>
      </w:r>
      <w:r>
        <w:rPr>
          <w:spacing w:val="-13"/>
        </w:rPr>
        <w:t> </w:t>
      </w:r>
      <w:r>
        <w:rPr/>
        <w:t>escolhidos</w:t>
      </w:r>
      <w:r>
        <w:rPr>
          <w:spacing w:val="-11"/>
        </w:rPr>
        <w:t> </w:t>
      </w:r>
      <w:r>
        <w:rPr/>
        <w:t>para</w:t>
      </w:r>
      <w:r>
        <w:rPr>
          <w:spacing w:val="-9"/>
        </w:rPr>
        <w:t> </w:t>
      </w:r>
      <w:r>
        <w:rPr/>
        <w:t>responderem</w:t>
      </w:r>
      <w:r>
        <w:rPr>
          <w:spacing w:val="-14"/>
        </w:rPr>
        <w:t> </w:t>
      </w:r>
      <w:r>
        <w:rPr/>
        <w:t>a</w:t>
      </w:r>
      <w:r>
        <w:rPr>
          <w:spacing w:val="-9"/>
        </w:rPr>
        <w:t> </w:t>
      </w:r>
      <w:r>
        <w:rPr/>
        <w:t>entrevista. Todos</w:t>
      </w:r>
      <w:r>
        <w:rPr>
          <w:spacing w:val="-6"/>
        </w:rPr>
        <w:t> </w:t>
      </w:r>
      <w:r>
        <w:rPr/>
        <w:t>fazem</w:t>
      </w:r>
      <w:r>
        <w:rPr>
          <w:spacing w:val="-5"/>
        </w:rPr>
        <w:t> </w:t>
      </w:r>
      <w:r>
        <w:rPr/>
        <w:t>parte</w:t>
      </w:r>
      <w:r>
        <w:rPr>
          <w:spacing w:val="-2"/>
        </w:rPr>
        <w:t> </w:t>
      </w:r>
      <w:r>
        <w:rPr/>
        <w:t>da</w:t>
      </w:r>
      <w:r>
        <w:rPr>
          <w:spacing w:val="-4"/>
        </w:rPr>
        <w:t> </w:t>
      </w:r>
      <w:r>
        <w:rPr/>
        <w:t>rede</w:t>
      </w:r>
      <w:r>
        <w:rPr>
          <w:spacing w:val="-6"/>
        </w:rPr>
        <w:t> </w:t>
      </w:r>
      <w:r>
        <w:rPr/>
        <w:t>pública</w:t>
      </w:r>
      <w:r>
        <w:rPr>
          <w:spacing w:val="-1"/>
        </w:rPr>
        <w:t> </w:t>
      </w:r>
      <w:r>
        <w:rPr/>
        <w:t>do Distrito</w:t>
      </w:r>
      <w:r>
        <w:rPr>
          <w:spacing w:val="-2"/>
        </w:rPr>
        <w:t> </w:t>
      </w:r>
      <w:r>
        <w:rPr/>
        <w:t>Federal,</w:t>
      </w:r>
      <w:r>
        <w:rPr>
          <w:spacing w:val="1"/>
        </w:rPr>
        <w:t> </w:t>
      </w:r>
      <w:r>
        <w:rPr/>
        <w:t>do</w:t>
      </w:r>
      <w:r>
        <w:rPr>
          <w:spacing w:val="-2"/>
        </w:rPr>
        <w:t> </w:t>
      </w:r>
      <w:r>
        <w:rPr/>
        <w:t>1º</w:t>
      </w:r>
      <w:r>
        <w:rPr>
          <w:spacing w:val="-3"/>
        </w:rPr>
        <w:t> </w:t>
      </w:r>
      <w:r>
        <w:rPr/>
        <w:t>ao</w:t>
      </w:r>
      <w:r>
        <w:rPr>
          <w:spacing w:val="-1"/>
        </w:rPr>
        <w:t> </w:t>
      </w:r>
      <w:r>
        <w:rPr/>
        <w:t>5º ano</w:t>
      </w:r>
      <w:r>
        <w:rPr>
          <w:spacing w:val="-1"/>
        </w:rPr>
        <w:t> </w:t>
      </w:r>
      <w:r>
        <w:rPr/>
        <w:t>da</w:t>
      </w:r>
      <w:r>
        <w:rPr>
          <w:spacing w:val="-4"/>
        </w:rPr>
        <w:t> </w:t>
      </w:r>
      <w:r>
        <w:rPr/>
        <w:t>Educação</w:t>
      </w:r>
      <w:r>
        <w:rPr>
          <w:spacing w:val="-1"/>
        </w:rPr>
        <w:t> </w:t>
      </w:r>
      <w:r>
        <w:rPr/>
        <w:t>de</w:t>
      </w:r>
      <w:r>
        <w:rPr>
          <w:spacing w:val="-5"/>
        </w:rPr>
        <w:t> </w:t>
      </w:r>
      <w:r>
        <w:rPr/>
        <w:t>Jovens</w:t>
      </w:r>
      <w:r>
        <w:rPr>
          <w:spacing w:val="-2"/>
        </w:rPr>
        <w:t> </w:t>
      </w:r>
      <w:r>
        <w:rPr/>
        <w:t>e</w:t>
      </w:r>
      <w:r>
        <w:rPr>
          <w:spacing w:val="-2"/>
        </w:rPr>
        <w:t> </w:t>
      </w:r>
      <w:r>
        <w:rPr/>
        <w:t>Adultos.</w:t>
      </w:r>
      <w:r>
        <w:rPr>
          <w:spacing w:val="-4"/>
        </w:rPr>
        <w:t> </w:t>
      </w:r>
      <w:r>
        <w:rPr/>
        <w:t>O</w:t>
      </w:r>
      <w:r>
        <w:rPr>
          <w:spacing w:val="-4"/>
        </w:rPr>
        <w:t> </w:t>
      </w:r>
      <w:r>
        <w:rPr/>
        <w:t>primeiro</w:t>
      </w:r>
      <w:r>
        <w:rPr>
          <w:spacing w:val="4"/>
        </w:rPr>
        <w:t> </w:t>
      </w:r>
      <w:r>
        <w:rPr/>
        <w:t>instrumento</w:t>
      </w:r>
      <w:r>
        <w:rPr>
          <w:spacing w:val="-1"/>
        </w:rPr>
        <w:t> </w:t>
      </w:r>
      <w:r>
        <w:rPr/>
        <w:t>de</w:t>
      </w:r>
      <w:r>
        <w:rPr>
          <w:spacing w:val="-4"/>
        </w:rPr>
        <w:t> </w:t>
      </w:r>
      <w:r>
        <w:rPr/>
        <w:t>evocação livre,</w:t>
      </w:r>
      <w:r>
        <w:rPr>
          <w:spacing w:val="-3"/>
        </w:rPr>
        <w:t> </w:t>
      </w:r>
      <w:r>
        <w:rPr/>
        <w:t>objetiva</w:t>
      </w:r>
      <w:r>
        <w:rPr>
          <w:spacing w:val="-3"/>
        </w:rPr>
        <w:t> </w:t>
      </w:r>
      <w:r>
        <w:rPr/>
        <w:t>coletar</w:t>
      </w:r>
      <w:r>
        <w:rPr>
          <w:spacing w:val="-2"/>
        </w:rPr>
        <w:t> </w:t>
      </w:r>
      <w:r>
        <w:rPr/>
        <w:t>dados</w:t>
      </w:r>
      <w:r>
        <w:rPr>
          <w:spacing w:val="-5"/>
        </w:rPr>
        <w:t> </w:t>
      </w:r>
      <w:r>
        <w:rPr/>
        <w:t>sobre</w:t>
      </w:r>
      <w:r>
        <w:rPr>
          <w:spacing w:val="-2"/>
        </w:rPr>
        <w:t> </w:t>
      </w:r>
      <w:r>
        <w:rPr/>
        <w:t>as</w:t>
      </w:r>
      <w:r>
        <w:rPr>
          <w:spacing w:val="-5"/>
        </w:rPr>
        <w:t> </w:t>
      </w:r>
      <w:r>
        <w:rPr/>
        <w:t>representações</w:t>
      </w:r>
      <w:r>
        <w:rPr>
          <w:spacing w:val="-5"/>
        </w:rPr>
        <w:t> </w:t>
      </w:r>
      <w:r>
        <w:rPr/>
        <w:t>sociais</w:t>
      </w:r>
      <w:r>
        <w:rPr>
          <w:spacing w:val="-3"/>
        </w:rPr>
        <w:t> </w:t>
      </w:r>
      <w:r>
        <w:rPr/>
        <w:t>sobre</w:t>
      </w:r>
      <w:r>
        <w:rPr>
          <w:spacing w:val="-2"/>
        </w:rPr>
        <w:t> </w:t>
      </w:r>
      <w:r>
        <w:rPr/>
        <w:t>a</w:t>
      </w:r>
      <w:r>
        <w:rPr>
          <w:spacing w:val="-5"/>
        </w:rPr>
        <w:t> </w:t>
      </w:r>
      <w:r>
        <w:rPr/>
        <w:t>escola.</w:t>
      </w:r>
      <w:r>
        <w:rPr>
          <w:spacing w:val="-2"/>
        </w:rPr>
        <w:t> </w:t>
      </w:r>
      <w:r>
        <w:rPr/>
        <w:t>Este</w:t>
      </w:r>
      <w:r>
        <w:rPr>
          <w:spacing w:val="-4"/>
        </w:rPr>
        <w:t> </w:t>
      </w:r>
      <w:r>
        <w:rPr/>
        <w:t>se</w:t>
      </w:r>
      <w:r>
        <w:rPr>
          <w:spacing w:val="-5"/>
        </w:rPr>
        <w:t> </w:t>
      </w:r>
      <w:r>
        <w:rPr/>
        <w:t>subdivide</w:t>
      </w:r>
      <w:r>
        <w:rPr>
          <w:spacing w:val="-4"/>
        </w:rPr>
        <w:t> </w:t>
      </w:r>
      <w:r>
        <w:rPr/>
        <w:t>em</w:t>
      </w:r>
      <w:r>
        <w:rPr>
          <w:spacing w:val="-5"/>
        </w:rPr>
        <w:t> </w:t>
      </w:r>
      <w:r>
        <w:rPr/>
        <w:t>três</w:t>
      </w:r>
      <w:r>
        <w:rPr>
          <w:spacing w:val="-4"/>
        </w:rPr>
        <w:t> </w:t>
      </w:r>
      <w:r>
        <w:rPr/>
        <w:t>questões:</w:t>
      </w:r>
      <w:r>
        <w:rPr>
          <w:spacing w:val="-2"/>
        </w:rPr>
        <w:t> </w:t>
      </w:r>
      <w:r>
        <w:rPr/>
        <w:t>a)</w:t>
      </w:r>
      <w:r>
        <w:rPr>
          <w:spacing w:val="-2"/>
        </w:rPr>
        <w:t> </w:t>
      </w:r>
      <w:r>
        <w:rPr/>
        <w:t>completar</w:t>
      </w:r>
      <w:r>
        <w:rPr>
          <w:spacing w:val="-2"/>
        </w:rPr>
        <w:t> </w:t>
      </w:r>
      <w:r>
        <w:rPr/>
        <w:t>com</w:t>
      </w:r>
      <w:r>
        <w:rPr>
          <w:spacing w:val="-7"/>
        </w:rPr>
        <w:t> </w:t>
      </w:r>
      <w:r>
        <w:rPr/>
        <w:t>seis</w:t>
      </w:r>
      <w:r>
        <w:rPr>
          <w:spacing w:val="-3"/>
        </w:rPr>
        <w:t> </w:t>
      </w:r>
      <w:r>
        <w:rPr/>
        <w:t>frases</w:t>
      </w:r>
      <w:r>
        <w:rPr>
          <w:spacing w:val="-4"/>
        </w:rPr>
        <w:t> </w:t>
      </w:r>
      <w:r>
        <w:rPr/>
        <w:t>ou palavras</w:t>
      </w:r>
      <w:r>
        <w:rPr>
          <w:spacing w:val="-5"/>
        </w:rPr>
        <w:t> </w:t>
      </w:r>
      <w:r>
        <w:rPr/>
        <w:t>a</w:t>
      </w:r>
      <w:r>
        <w:rPr>
          <w:spacing w:val="-4"/>
        </w:rPr>
        <w:t> </w:t>
      </w:r>
      <w:r>
        <w:rPr/>
        <w:t>assertiva:</w:t>
      </w:r>
      <w:r>
        <w:rPr>
          <w:spacing w:val="-4"/>
        </w:rPr>
        <w:t> </w:t>
      </w:r>
      <w:r>
        <w:rPr/>
        <w:t>Para</w:t>
      </w:r>
      <w:r>
        <w:rPr>
          <w:spacing w:val="-1"/>
        </w:rPr>
        <w:t> </w:t>
      </w:r>
      <w:r>
        <w:rPr/>
        <w:t>mim</w:t>
      </w:r>
      <w:r>
        <w:rPr>
          <w:spacing w:val="-6"/>
        </w:rPr>
        <w:t> </w:t>
      </w:r>
      <w:r>
        <w:rPr/>
        <w:t>a</w:t>
      </w:r>
      <w:r>
        <w:rPr>
          <w:spacing w:val="-4"/>
        </w:rPr>
        <w:t> </w:t>
      </w:r>
      <w:r>
        <w:rPr/>
        <w:t>escola</w:t>
      </w:r>
      <w:r>
        <w:rPr>
          <w:spacing w:val="-3"/>
        </w:rPr>
        <w:t> </w:t>
      </w:r>
      <w:r>
        <w:rPr/>
        <w:t>é.</w:t>
      </w:r>
      <w:r>
        <w:rPr>
          <w:spacing w:val="24"/>
        </w:rPr>
        <w:t> </w:t>
      </w:r>
      <w:r>
        <w:rPr/>
        <w:t>,</w:t>
      </w:r>
      <w:r>
        <w:rPr>
          <w:spacing w:val="-2"/>
        </w:rPr>
        <w:t> </w:t>
      </w:r>
      <w:r>
        <w:rPr/>
        <w:t>b)</w:t>
      </w:r>
      <w:r>
        <w:rPr>
          <w:spacing w:val="-1"/>
        </w:rPr>
        <w:t> </w:t>
      </w:r>
      <w:r>
        <w:rPr/>
        <w:t>escolher</w:t>
      </w:r>
      <w:r>
        <w:rPr>
          <w:spacing w:val="-2"/>
        </w:rPr>
        <w:t> </w:t>
      </w:r>
      <w:r>
        <w:rPr/>
        <w:t>as</w:t>
      </w:r>
      <w:r>
        <w:rPr>
          <w:spacing w:val="-5"/>
        </w:rPr>
        <w:t> </w:t>
      </w:r>
      <w:r>
        <w:rPr/>
        <w:t>três</w:t>
      </w:r>
      <w:r>
        <w:rPr>
          <w:spacing w:val="-4"/>
        </w:rPr>
        <w:t> </w:t>
      </w:r>
      <w:r>
        <w:rPr/>
        <w:t>frases</w:t>
      </w:r>
      <w:r>
        <w:rPr>
          <w:spacing w:val="-5"/>
        </w:rPr>
        <w:t> </w:t>
      </w:r>
      <w:r>
        <w:rPr/>
        <w:t>ou</w:t>
      </w:r>
      <w:r>
        <w:rPr>
          <w:spacing w:val="-4"/>
        </w:rPr>
        <w:t> </w:t>
      </w:r>
      <w:r>
        <w:rPr/>
        <w:t>palavras</w:t>
      </w:r>
      <w:r>
        <w:rPr>
          <w:spacing w:val="-2"/>
        </w:rPr>
        <w:t> </w:t>
      </w:r>
      <w:r>
        <w:rPr/>
        <w:t>mais</w:t>
      </w:r>
      <w:r>
        <w:rPr>
          <w:spacing w:val="-3"/>
        </w:rPr>
        <w:t> </w:t>
      </w:r>
      <w:r>
        <w:rPr/>
        <w:t>importantes,</w:t>
      </w:r>
      <w:r>
        <w:rPr>
          <w:spacing w:val="-2"/>
        </w:rPr>
        <w:t> </w:t>
      </w:r>
      <w:r>
        <w:rPr/>
        <w:t>e</w:t>
      </w:r>
      <w:r>
        <w:rPr>
          <w:spacing w:val="-6"/>
        </w:rPr>
        <w:t> </w:t>
      </w:r>
      <w:r>
        <w:rPr/>
        <w:t>c)</w:t>
      </w:r>
      <w:r>
        <w:rPr>
          <w:spacing w:val="-2"/>
        </w:rPr>
        <w:t> </w:t>
      </w:r>
      <w:r>
        <w:rPr/>
        <w:t>descrever</w:t>
      </w:r>
      <w:r>
        <w:rPr>
          <w:spacing w:val="-2"/>
        </w:rPr>
        <w:t> </w:t>
      </w:r>
      <w:r>
        <w:rPr/>
        <w:t>o</w:t>
      </w:r>
      <w:r>
        <w:rPr>
          <w:spacing w:val="-2"/>
        </w:rPr>
        <w:t> </w:t>
      </w:r>
      <w:r>
        <w:rPr/>
        <w:t>significado</w:t>
      </w:r>
      <w:r>
        <w:rPr>
          <w:spacing w:val="-2"/>
        </w:rPr>
        <w:t> </w:t>
      </w:r>
      <w:r>
        <w:rPr/>
        <w:t>da</w:t>
      </w:r>
      <w:r>
        <w:rPr>
          <w:spacing w:val="-4"/>
        </w:rPr>
        <w:t> </w:t>
      </w:r>
      <w:r>
        <w:rPr/>
        <w:t>palavras</w:t>
      </w:r>
      <w:r>
        <w:rPr>
          <w:spacing w:val="-4"/>
        </w:rPr>
        <w:t> </w:t>
      </w:r>
      <w:r>
        <w:rPr/>
        <w:t>ou</w:t>
      </w:r>
    </w:p>
    <w:p>
      <w:pPr>
        <w:pStyle w:val="BodyText"/>
        <w:spacing w:line="259" w:lineRule="auto" w:before="1"/>
        <w:ind w:left="106" w:right="104"/>
        <w:jc w:val="both"/>
      </w:pPr>
      <w:r>
        <w:rPr/>
        <w:t>frase considerada como a mais importante. Para esta análise foi empregado o Software Evoc, versão 2002. Quanto à entrevista foi utilizada a adaptação</w:t>
      </w:r>
      <w:r>
        <w:rPr>
          <w:spacing w:val="-7"/>
        </w:rPr>
        <w:t> </w:t>
      </w:r>
      <w:r>
        <w:rPr/>
        <w:t>de</w:t>
      </w:r>
      <w:r>
        <w:rPr>
          <w:spacing w:val="-11"/>
        </w:rPr>
        <w:t> </w:t>
      </w:r>
      <w:r>
        <w:rPr/>
        <w:t>análise</w:t>
      </w:r>
      <w:r>
        <w:rPr>
          <w:spacing w:val="-10"/>
        </w:rPr>
        <w:t> </w:t>
      </w:r>
      <w:r>
        <w:rPr/>
        <w:t>de</w:t>
      </w:r>
      <w:r>
        <w:rPr>
          <w:spacing w:val="-10"/>
        </w:rPr>
        <w:t> </w:t>
      </w:r>
      <w:r>
        <w:rPr/>
        <w:t>conteúdo</w:t>
      </w:r>
      <w:r>
        <w:rPr>
          <w:spacing w:val="-7"/>
        </w:rPr>
        <w:t> </w:t>
      </w:r>
      <w:r>
        <w:rPr/>
        <w:t>proposta</w:t>
      </w:r>
      <w:r>
        <w:rPr>
          <w:spacing w:val="-11"/>
        </w:rPr>
        <w:t> </w:t>
      </w:r>
      <w:r>
        <w:rPr/>
        <w:t>por</w:t>
      </w:r>
      <w:r>
        <w:rPr>
          <w:spacing w:val="-9"/>
        </w:rPr>
        <w:t> </w:t>
      </w:r>
      <w:r>
        <w:rPr/>
        <w:t>Bardin,</w:t>
      </w:r>
      <w:r>
        <w:rPr>
          <w:spacing w:val="-7"/>
        </w:rPr>
        <w:t> </w:t>
      </w:r>
      <w:r>
        <w:rPr/>
        <w:t>esta</w:t>
      </w:r>
      <w:r>
        <w:rPr>
          <w:spacing w:val="-10"/>
        </w:rPr>
        <w:t> </w:t>
      </w:r>
      <w:r>
        <w:rPr/>
        <w:t>consta</w:t>
      </w:r>
      <w:r>
        <w:rPr>
          <w:spacing w:val="-9"/>
        </w:rPr>
        <w:t> </w:t>
      </w:r>
      <w:r>
        <w:rPr/>
        <w:t>de</w:t>
      </w:r>
      <w:r>
        <w:rPr>
          <w:spacing w:val="-9"/>
        </w:rPr>
        <w:t> </w:t>
      </w:r>
      <w:r>
        <w:rPr/>
        <w:t>informações</w:t>
      </w:r>
      <w:r>
        <w:rPr>
          <w:spacing w:val="-10"/>
        </w:rPr>
        <w:t> </w:t>
      </w:r>
      <w:r>
        <w:rPr/>
        <w:t>sobre</w:t>
      </w:r>
      <w:r>
        <w:rPr>
          <w:spacing w:val="-9"/>
        </w:rPr>
        <w:t> </w:t>
      </w:r>
      <w:r>
        <w:rPr/>
        <w:t>o</w:t>
      </w:r>
      <w:r>
        <w:rPr>
          <w:spacing w:val="-7"/>
        </w:rPr>
        <w:t> </w:t>
      </w:r>
      <w:r>
        <w:rPr/>
        <w:t>perfil</w:t>
      </w:r>
      <w:r>
        <w:rPr>
          <w:spacing w:val="-11"/>
        </w:rPr>
        <w:t> </w:t>
      </w:r>
      <w:r>
        <w:rPr/>
        <w:t>e</w:t>
      </w:r>
      <w:r>
        <w:rPr>
          <w:spacing w:val="-9"/>
        </w:rPr>
        <w:t> </w:t>
      </w:r>
      <w:r>
        <w:rPr/>
        <w:t>experiência</w:t>
      </w:r>
      <w:r>
        <w:rPr>
          <w:spacing w:val="-9"/>
        </w:rPr>
        <w:t> </w:t>
      </w:r>
      <w:r>
        <w:rPr/>
        <w:t>profissional,</w:t>
      </w:r>
      <w:r>
        <w:rPr>
          <w:spacing w:val="-8"/>
        </w:rPr>
        <w:t> </w:t>
      </w:r>
      <w:r>
        <w:rPr/>
        <w:t>conjunto</w:t>
      </w:r>
      <w:r>
        <w:rPr>
          <w:spacing w:val="-6"/>
        </w:rPr>
        <w:t> </w:t>
      </w:r>
      <w:r>
        <w:rPr/>
        <w:t>de</w:t>
      </w:r>
      <w:r>
        <w:rPr>
          <w:spacing w:val="-10"/>
        </w:rPr>
        <w:t> </w:t>
      </w:r>
      <w:r>
        <w:rPr/>
        <w:t>questões voltadas às situações específicas vivenciadas pelo aluno do EJA, por exemplo, o porquê do abandono dos estudos e o seu papel para o aluno, na</w:t>
      </w:r>
      <w:r>
        <w:rPr>
          <w:spacing w:val="-1"/>
        </w:rPr>
        <w:t> </w:t>
      </w:r>
      <w:r>
        <w:rPr/>
        <w:t>perspectiva</w:t>
      </w:r>
    </w:p>
    <w:p>
      <w:pPr>
        <w:pStyle w:val="BodyText"/>
        <w:spacing w:before="7"/>
        <w:rPr>
          <w:sz w:val="15"/>
        </w:rPr>
      </w:pPr>
    </w:p>
    <w:p>
      <w:pPr>
        <w:pStyle w:val="BodyText"/>
        <w:spacing w:line="259" w:lineRule="auto"/>
        <w:ind w:left="120" w:right="106" w:hanging="10"/>
        <w:jc w:val="both"/>
      </w:pPr>
      <w:r>
        <w:rPr>
          <w:b/>
        </w:rPr>
        <w:t>Resultados: </w:t>
      </w:r>
      <w:r>
        <w:rPr/>
        <w:t>Em relação às palavras mais evocadas, se destacaram: aprendizagem, conhecimento e oportunidade. Aprendizagem e conhecimento são palavras já esperadas quando a referencia é escola, na medida em que é o local onde a aprendizagem formal se efetiva e, também</w:t>
      </w:r>
      <w:r>
        <w:rPr>
          <w:spacing w:val="-7"/>
        </w:rPr>
        <w:t> </w:t>
      </w:r>
      <w:r>
        <w:rPr/>
        <w:t>apropriação</w:t>
      </w:r>
      <w:r>
        <w:rPr>
          <w:spacing w:val="-4"/>
        </w:rPr>
        <w:t> </w:t>
      </w:r>
      <w:r>
        <w:rPr/>
        <w:t>e</w:t>
      </w:r>
      <w:r>
        <w:rPr>
          <w:spacing w:val="-5"/>
        </w:rPr>
        <w:t> </w:t>
      </w:r>
      <w:r>
        <w:rPr/>
        <w:t>construção</w:t>
      </w:r>
      <w:r>
        <w:rPr>
          <w:spacing w:val="-2"/>
        </w:rPr>
        <w:t> </w:t>
      </w:r>
      <w:r>
        <w:rPr/>
        <w:t>do</w:t>
      </w:r>
      <w:r>
        <w:rPr>
          <w:spacing w:val="-5"/>
        </w:rPr>
        <w:t> </w:t>
      </w:r>
      <w:r>
        <w:rPr/>
        <w:t>conhecimento</w:t>
      </w:r>
      <w:r>
        <w:rPr>
          <w:spacing w:val="-5"/>
        </w:rPr>
        <w:t> </w:t>
      </w:r>
      <w:r>
        <w:rPr/>
        <w:t>científico.</w:t>
      </w:r>
      <w:r>
        <w:rPr>
          <w:spacing w:val="-3"/>
        </w:rPr>
        <w:t> </w:t>
      </w:r>
      <w:r>
        <w:rPr/>
        <w:t>Quanto</w:t>
      </w:r>
      <w:r>
        <w:rPr>
          <w:spacing w:val="-2"/>
        </w:rPr>
        <w:t> </w:t>
      </w:r>
      <w:r>
        <w:rPr/>
        <w:t>à</w:t>
      </w:r>
      <w:r>
        <w:rPr>
          <w:spacing w:val="-8"/>
        </w:rPr>
        <w:t> </w:t>
      </w:r>
      <w:r>
        <w:rPr/>
        <w:t>oportunidade</w:t>
      </w:r>
      <w:r>
        <w:rPr>
          <w:spacing w:val="-6"/>
        </w:rPr>
        <w:t> </w:t>
      </w:r>
      <w:r>
        <w:rPr/>
        <w:t>está</w:t>
      </w:r>
      <w:r>
        <w:rPr>
          <w:spacing w:val="-5"/>
        </w:rPr>
        <w:t> </w:t>
      </w:r>
      <w:r>
        <w:rPr/>
        <w:t>reflete</w:t>
      </w:r>
      <w:r>
        <w:rPr>
          <w:spacing w:val="-5"/>
        </w:rPr>
        <w:t> </w:t>
      </w:r>
      <w:r>
        <w:rPr/>
        <w:t>a</w:t>
      </w:r>
      <w:r>
        <w:rPr>
          <w:spacing w:val="-5"/>
        </w:rPr>
        <w:t> </w:t>
      </w:r>
      <w:r>
        <w:rPr/>
        <w:t>dimensão</w:t>
      </w:r>
      <w:r>
        <w:rPr>
          <w:spacing w:val="-2"/>
        </w:rPr>
        <w:t> </w:t>
      </w:r>
      <w:r>
        <w:rPr/>
        <w:t>da</w:t>
      </w:r>
      <w:r>
        <w:rPr>
          <w:spacing w:val="-5"/>
        </w:rPr>
        <w:t> </w:t>
      </w:r>
      <w:r>
        <w:rPr/>
        <w:t>educação</w:t>
      </w:r>
      <w:r>
        <w:rPr>
          <w:spacing w:val="-6"/>
        </w:rPr>
        <w:t> </w:t>
      </w:r>
      <w:r>
        <w:rPr/>
        <w:t>de</w:t>
      </w:r>
      <w:r>
        <w:rPr>
          <w:spacing w:val="-5"/>
        </w:rPr>
        <w:t> </w:t>
      </w:r>
      <w:r>
        <w:rPr/>
        <w:t>jovens</w:t>
      </w:r>
      <w:r>
        <w:rPr>
          <w:spacing w:val="-6"/>
        </w:rPr>
        <w:t> </w:t>
      </w:r>
      <w:r>
        <w:rPr/>
        <w:t>e</w:t>
      </w:r>
      <w:r>
        <w:rPr>
          <w:spacing w:val="-5"/>
        </w:rPr>
        <w:t> </w:t>
      </w:r>
      <w:r>
        <w:rPr/>
        <w:t>adultos, retratada pela possibilidade de melhoria de trabalho e, consequentemente, mudança na qualidade de vida, inclusive no nível interpessoal. No tocante a entrevista, foi investigado o porquê do abandono da escola, tendo como justificativa primeira, o trabalho como motivo, em virtude da sua subsistência e, por vezes, de sua família. Outros fatores também emergiram como a pobreza, a falta de responsabilidade social do estado e a própria falta de oportunidades, seja em virtude de poucas escolas ou mesmo das dificuldades de deslocamento para outras cidades. Nesse sentido, os professores indicam reconhecerem</w:t>
      </w:r>
      <w:r>
        <w:rPr>
          <w:spacing w:val="-14"/>
        </w:rPr>
        <w:t> </w:t>
      </w:r>
      <w:r>
        <w:rPr/>
        <w:t>que</w:t>
      </w:r>
    </w:p>
    <w:p>
      <w:pPr>
        <w:pStyle w:val="BodyText"/>
        <w:spacing w:before="7"/>
        <w:rPr>
          <w:sz w:val="9"/>
        </w:rPr>
      </w:pPr>
    </w:p>
    <w:p>
      <w:pPr>
        <w:pStyle w:val="BodyText"/>
        <w:spacing w:line="259" w:lineRule="auto" w:before="1"/>
        <w:ind w:left="120" w:right="106" w:hanging="10"/>
        <w:jc w:val="both"/>
      </w:pPr>
      <w:r>
        <w:rPr>
          <w:b/>
        </w:rPr>
        <w:t>Conclusão: </w:t>
      </w:r>
      <w:r>
        <w:rPr/>
        <w:t>Em relação às palavras mais evocadas, se destacaram: aprendizagem, conhecimento e oportunidade. Aprendizagem e conhecimento são palavras já esperadas quando a referencia é escola, na medida em que é o local onde a aprendizagem formal se efetiva e, também</w:t>
      </w:r>
      <w:r>
        <w:rPr>
          <w:spacing w:val="-7"/>
        </w:rPr>
        <w:t> </w:t>
      </w:r>
      <w:r>
        <w:rPr/>
        <w:t>apropriação</w:t>
      </w:r>
      <w:r>
        <w:rPr>
          <w:spacing w:val="-4"/>
        </w:rPr>
        <w:t> </w:t>
      </w:r>
      <w:r>
        <w:rPr/>
        <w:t>e</w:t>
      </w:r>
      <w:r>
        <w:rPr>
          <w:spacing w:val="-5"/>
        </w:rPr>
        <w:t> </w:t>
      </w:r>
      <w:r>
        <w:rPr/>
        <w:t>construção</w:t>
      </w:r>
      <w:r>
        <w:rPr>
          <w:spacing w:val="-2"/>
        </w:rPr>
        <w:t> </w:t>
      </w:r>
      <w:r>
        <w:rPr/>
        <w:t>do</w:t>
      </w:r>
      <w:r>
        <w:rPr>
          <w:spacing w:val="-5"/>
        </w:rPr>
        <w:t> </w:t>
      </w:r>
      <w:r>
        <w:rPr/>
        <w:t>conhecimento</w:t>
      </w:r>
      <w:r>
        <w:rPr>
          <w:spacing w:val="-5"/>
        </w:rPr>
        <w:t> </w:t>
      </w:r>
      <w:r>
        <w:rPr/>
        <w:t>científico.</w:t>
      </w:r>
      <w:r>
        <w:rPr>
          <w:spacing w:val="-3"/>
        </w:rPr>
        <w:t> </w:t>
      </w:r>
      <w:r>
        <w:rPr/>
        <w:t>Quanto</w:t>
      </w:r>
      <w:r>
        <w:rPr>
          <w:spacing w:val="-2"/>
        </w:rPr>
        <w:t> </w:t>
      </w:r>
      <w:r>
        <w:rPr/>
        <w:t>à</w:t>
      </w:r>
      <w:r>
        <w:rPr>
          <w:spacing w:val="-8"/>
        </w:rPr>
        <w:t> </w:t>
      </w:r>
      <w:r>
        <w:rPr/>
        <w:t>oportunidade</w:t>
      </w:r>
      <w:r>
        <w:rPr>
          <w:spacing w:val="-6"/>
        </w:rPr>
        <w:t> </w:t>
      </w:r>
      <w:r>
        <w:rPr/>
        <w:t>está</w:t>
      </w:r>
      <w:r>
        <w:rPr>
          <w:spacing w:val="-5"/>
        </w:rPr>
        <w:t> </w:t>
      </w:r>
      <w:r>
        <w:rPr/>
        <w:t>reflete</w:t>
      </w:r>
      <w:r>
        <w:rPr>
          <w:spacing w:val="-5"/>
        </w:rPr>
        <w:t> </w:t>
      </w:r>
      <w:r>
        <w:rPr/>
        <w:t>a</w:t>
      </w:r>
      <w:r>
        <w:rPr>
          <w:spacing w:val="-5"/>
        </w:rPr>
        <w:t> </w:t>
      </w:r>
      <w:r>
        <w:rPr/>
        <w:t>dimensão</w:t>
      </w:r>
      <w:r>
        <w:rPr>
          <w:spacing w:val="-2"/>
        </w:rPr>
        <w:t> </w:t>
      </w:r>
      <w:r>
        <w:rPr/>
        <w:t>da</w:t>
      </w:r>
      <w:r>
        <w:rPr>
          <w:spacing w:val="-5"/>
        </w:rPr>
        <w:t> </w:t>
      </w:r>
      <w:r>
        <w:rPr/>
        <w:t>educação</w:t>
      </w:r>
      <w:r>
        <w:rPr>
          <w:spacing w:val="-6"/>
        </w:rPr>
        <w:t> </w:t>
      </w:r>
      <w:r>
        <w:rPr/>
        <w:t>de</w:t>
      </w:r>
      <w:r>
        <w:rPr>
          <w:spacing w:val="-5"/>
        </w:rPr>
        <w:t> </w:t>
      </w:r>
      <w:r>
        <w:rPr/>
        <w:t>jovens</w:t>
      </w:r>
      <w:r>
        <w:rPr>
          <w:spacing w:val="-6"/>
        </w:rPr>
        <w:t> </w:t>
      </w:r>
      <w:r>
        <w:rPr/>
        <w:t>e</w:t>
      </w:r>
      <w:r>
        <w:rPr>
          <w:spacing w:val="-5"/>
        </w:rPr>
        <w:t> </w:t>
      </w:r>
      <w:r>
        <w:rPr/>
        <w:t>adultos, retratada pela possibilidade de melhoria de trabalho e, consequentemente, mudança na qualidade de vida, inclusive no nível interpessoal. No tocante a entrevista, foi investigado o porquê do abandono da escola, tendo como justificativa primeira, o trabalho como motivo, em virtude da sua subsistência e, por vezes, de sua família. Outros fatores também emergiram como a pobreza, a falta de responsabilidade social do estado e a própria falta de oportunidades, seja em virtude de poucas escolas ou mesmo das dificuldades de deslocamento para outras cidades. Nesse sentido, os professores indicam reconhecerem</w:t>
      </w:r>
      <w:r>
        <w:rPr>
          <w:spacing w:val="-14"/>
        </w:rPr>
        <w:t> </w:t>
      </w:r>
      <w:r>
        <w:rPr/>
        <w:t>que</w:t>
      </w:r>
    </w:p>
    <w:p>
      <w:pPr>
        <w:pStyle w:val="BodyText"/>
        <w:spacing w:before="9"/>
        <w:rPr>
          <w:sz w:val="9"/>
        </w:rPr>
      </w:pPr>
    </w:p>
    <w:p>
      <w:pPr>
        <w:spacing w:line="458" w:lineRule="auto" w:before="0"/>
        <w:ind w:left="111" w:right="1284" w:firstLine="0"/>
        <w:jc w:val="both"/>
        <w:rPr>
          <w:b/>
          <w:sz w:val="12"/>
        </w:rPr>
      </w:pPr>
      <w:r>
        <w:rPr>
          <w:b/>
          <w:sz w:val="12"/>
        </w:rPr>
        <w:t>Palavras-Chave: </w:t>
      </w:r>
      <w:r>
        <w:rPr>
          <w:sz w:val="12"/>
        </w:rPr>
        <w:t>representações sociais, educação de jovens e adultos, aprendizagem, desenvolvimento, professores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362" w:right="342" w:hanging="1861"/>
      </w:pPr>
      <w:r>
        <w:rPr>
          <w:color w:val="007E39"/>
        </w:rPr>
        <w:t>Análise de mutações no domínio quinase de bcr-abl que afetam a sensibilidade a fármacos utilizados no tratamento da leucemia mielóide crônica</w:t>
      </w:r>
    </w:p>
    <w:p>
      <w:pPr>
        <w:spacing w:before="66"/>
        <w:ind w:left="0" w:right="123" w:firstLine="0"/>
        <w:jc w:val="right"/>
        <w:rPr>
          <w:sz w:val="12"/>
        </w:rPr>
      </w:pPr>
      <w:r>
        <w:rPr>
          <w:b/>
          <w:color w:val="2E75B6"/>
          <w:sz w:val="12"/>
        </w:rPr>
        <w:t>Bolsista</w:t>
      </w:r>
      <w:r>
        <w:rPr>
          <w:color w:val="2E75B6"/>
          <w:sz w:val="12"/>
        </w:rPr>
        <w:t>: Alex Resende Almeida</w:t>
      </w:r>
    </w:p>
    <w:p>
      <w:pPr>
        <w:pStyle w:val="BodyText"/>
        <w:spacing w:before="10"/>
        <w:rPr>
          <w:sz w:val="13"/>
        </w:rPr>
      </w:pPr>
    </w:p>
    <w:p>
      <w:pPr>
        <w:spacing w:line="520"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1"/>
        <w:ind w:left="111" w:right="0" w:firstLine="0"/>
        <w:jc w:val="left"/>
        <w:rPr>
          <w:sz w:val="12"/>
        </w:rPr>
      </w:pPr>
      <w:r>
        <w:rPr>
          <w:b/>
          <w:sz w:val="12"/>
        </w:rPr>
        <w:t>Orientador (a): </w:t>
      </w:r>
      <w:r>
        <w:rPr>
          <w:sz w:val="12"/>
        </w:rPr>
        <w:t>ANDREA BARRETTO MOTOYAMA</w:t>
      </w:r>
    </w:p>
    <w:p>
      <w:pPr>
        <w:pStyle w:val="BodyText"/>
        <w:spacing w:before="7"/>
        <w:rPr>
          <w:sz w:val="16"/>
        </w:rPr>
      </w:pPr>
    </w:p>
    <w:p>
      <w:pPr>
        <w:pStyle w:val="BodyText"/>
        <w:spacing w:line="259" w:lineRule="auto"/>
        <w:ind w:left="120" w:right="105" w:hanging="10"/>
        <w:jc w:val="both"/>
      </w:pPr>
      <w:r>
        <w:rPr>
          <w:b/>
        </w:rPr>
        <w:t>Introdução: </w:t>
      </w:r>
      <w:r>
        <w:rPr/>
        <w:t>A leucemia mielóide crônica (LMC) é um tumor maligno de células-tronco hematopoiéticas, caracterizado pela translocação do cromossomo nove com o vinte dois. Essa translocação dá origem ao cromossomo Philadelphia e une os genes BCR e ABL, o que dá origem ao gene quimérico BCR-ABL. A proteína expressa a partir deste possui atividade constitutiva de tirosina quinase, o que confere a capacidade de evasão à apoptose, entre outras características do câncer. Por conta disso, inibidores específicos de quinase (TKIs) foram desenvolvidos para</w:t>
      </w:r>
      <w:r>
        <w:rPr>
          <w:spacing w:val="-5"/>
        </w:rPr>
        <w:t> </w:t>
      </w:r>
      <w:r>
        <w:rPr/>
        <w:t>o</w:t>
      </w:r>
      <w:r>
        <w:rPr>
          <w:spacing w:val="-4"/>
        </w:rPr>
        <w:t> </w:t>
      </w:r>
      <w:r>
        <w:rPr/>
        <w:t>tratamento</w:t>
      </w:r>
      <w:r>
        <w:rPr>
          <w:spacing w:val="-1"/>
        </w:rPr>
        <w:t> </w:t>
      </w:r>
      <w:r>
        <w:rPr/>
        <w:t>da</w:t>
      </w:r>
      <w:r>
        <w:rPr>
          <w:spacing w:val="-5"/>
        </w:rPr>
        <w:t> </w:t>
      </w:r>
      <w:r>
        <w:rPr/>
        <w:t>LMC.</w:t>
      </w:r>
      <w:r>
        <w:rPr>
          <w:spacing w:val="-2"/>
        </w:rPr>
        <w:t> </w:t>
      </w:r>
      <w:r>
        <w:rPr/>
        <w:t>Dentre</w:t>
      </w:r>
      <w:r>
        <w:rPr>
          <w:spacing w:val="-2"/>
        </w:rPr>
        <w:t> </w:t>
      </w:r>
      <w:r>
        <w:rPr/>
        <w:t>eles,</w:t>
      </w:r>
      <w:r>
        <w:rPr>
          <w:spacing w:val="-4"/>
        </w:rPr>
        <w:t> </w:t>
      </w:r>
      <w:r>
        <w:rPr/>
        <w:t>contam-se</w:t>
      </w:r>
      <w:r>
        <w:rPr>
          <w:spacing w:val="-2"/>
        </w:rPr>
        <w:t> </w:t>
      </w:r>
      <w:r>
        <w:rPr/>
        <w:t>o</w:t>
      </w:r>
      <w:r>
        <w:rPr>
          <w:spacing w:val="-1"/>
        </w:rPr>
        <w:t> </w:t>
      </w:r>
      <w:r>
        <w:rPr/>
        <w:t>imatinibe,</w:t>
      </w:r>
      <w:r>
        <w:rPr>
          <w:spacing w:val="-3"/>
        </w:rPr>
        <w:t> </w:t>
      </w:r>
      <w:r>
        <w:rPr/>
        <w:t>de</w:t>
      </w:r>
      <w:r>
        <w:rPr>
          <w:spacing w:val="-5"/>
        </w:rPr>
        <w:t> </w:t>
      </w:r>
      <w:r>
        <w:rPr/>
        <w:t>primeira,</w:t>
      </w:r>
      <w:r>
        <w:rPr>
          <w:spacing w:val="-2"/>
        </w:rPr>
        <w:t> </w:t>
      </w:r>
      <w:r>
        <w:rPr/>
        <w:t>e</w:t>
      </w:r>
      <w:r>
        <w:rPr>
          <w:spacing w:val="-3"/>
        </w:rPr>
        <w:t> </w:t>
      </w:r>
      <w:r>
        <w:rPr/>
        <w:t>nilotinibe</w:t>
      </w:r>
      <w:r>
        <w:rPr>
          <w:spacing w:val="-4"/>
        </w:rPr>
        <w:t> </w:t>
      </w:r>
      <w:r>
        <w:rPr/>
        <w:t>e</w:t>
      </w:r>
      <w:r>
        <w:rPr>
          <w:spacing w:val="-4"/>
        </w:rPr>
        <w:t> </w:t>
      </w:r>
      <w:r>
        <w:rPr/>
        <w:t>dasatinibe,</w:t>
      </w:r>
      <w:r>
        <w:rPr>
          <w:spacing w:val="-1"/>
        </w:rPr>
        <w:t> </w:t>
      </w:r>
      <w:r>
        <w:rPr/>
        <w:t>de</w:t>
      </w:r>
      <w:r>
        <w:rPr>
          <w:spacing w:val="-5"/>
        </w:rPr>
        <w:t> </w:t>
      </w:r>
      <w:r>
        <w:rPr/>
        <w:t>segunda</w:t>
      </w:r>
      <w:r>
        <w:rPr>
          <w:spacing w:val="-4"/>
        </w:rPr>
        <w:t> </w:t>
      </w:r>
      <w:r>
        <w:rPr/>
        <w:t>geração,</w:t>
      </w:r>
      <w:r>
        <w:rPr>
          <w:spacing w:val="-2"/>
        </w:rPr>
        <w:t> </w:t>
      </w:r>
      <w:r>
        <w:rPr/>
        <w:t>todos</w:t>
      </w:r>
      <w:r>
        <w:rPr>
          <w:spacing w:val="-5"/>
        </w:rPr>
        <w:t> </w:t>
      </w:r>
      <w:r>
        <w:rPr/>
        <w:t>competidores pelo sítio de ATP da quinase. Por conta disso, a presença de mutações nesse sítio é capaz de render resistência ao tratamento e acelerar a progressão da doença. Por isso, é crucial detectar a presença de mutações a ajustar a terapia à mesma. Diante disso, o presente projeto teve como objetivo a optimização do</w:t>
      </w:r>
      <w:r>
        <w:rPr>
          <w:spacing w:val="7"/>
        </w:rPr>
        <w:t> </w:t>
      </w:r>
      <w:r>
        <w:rPr/>
        <w:t>sequenciamento</w:t>
      </w:r>
    </w:p>
    <w:p>
      <w:pPr>
        <w:pStyle w:val="BodyText"/>
        <w:spacing w:before="8"/>
        <w:rPr>
          <w:sz w:val="15"/>
        </w:rPr>
      </w:pPr>
    </w:p>
    <w:p>
      <w:pPr>
        <w:pStyle w:val="BodyText"/>
        <w:spacing w:line="259" w:lineRule="auto"/>
        <w:ind w:left="106" w:right="106"/>
        <w:jc w:val="both"/>
      </w:pPr>
      <w:r>
        <w:rPr>
          <w:b/>
        </w:rPr>
        <w:t>Metodologia: </w:t>
      </w:r>
      <w:r>
        <w:rPr/>
        <w:t>Células K562 (controle positivo), que possuem o gene bcr-abl foram cultivadas em meio RPMI, com soro e antibióticos. O RNA dessas células foi extraído com Trizol, quantificado por espectrofotometria em luz UV, e utilizado na síntese de cDNA, realizada com kit High Capacity, da Applied Biosystems. O cDNA, por sua vez, foi utilizado em reações de PCR. Para as reações de PCR, foram utilizados 2</w:t>
      </w:r>
      <w:r>
        <w:rPr>
          <w:spacing w:val="-5"/>
        </w:rPr>
        <w:t> </w:t>
      </w:r>
      <w:r>
        <w:rPr/>
        <w:t>pares</w:t>
      </w:r>
      <w:r>
        <w:rPr>
          <w:spacing w:val="-5"/>
        </w:rPr>
        <w:t> </w:t>
      </w:r>
      <w:r>
        <w:rPr/>
        <w:t>de</w:t>
      </w:r>
      <w:r>
        <w:rPr>
          <w:spacing w:val="-4"/>
        </w:rPr>
        <w:t> </w:t>
      </w:r>
      <w:r>
        <w:rPr/>
        <w:t>primers</w:t>
      </w:r>
      <w:r>
        <w:rPr>
          <w:spacing w:val="-2"/>
        </w:rPr>
        <w:t> </w:t>
      </w:r>
      <w:r>
        <w:rPr/>
        <w:t>já</w:t>
      </w:r>
      <w:r>
        <w:rPr>
          <w:spacing w:val="-4"/>
        </w:rPr>
        <w:t> </w:t>
      </w:r>
      <w:r>
        <w:rPr/>
        <w:t>descritos</w:t>
      </w:r>
      <w:r>
        <w:rPr>
          <w:spacing w:val="-5"/>
        </w:rPr>
        <w:t> </w:t>
      </w:r>
      <w:r>
        <w:rPr/>
        <w:t>na</w:t>
      </w:r>
      <w:r>
        <w:rPr>
          <w:spacing w:val="-3"/>
        </w:rPr>
        <w:t> </w:t>
      </w:r>
      <w:r>
        <w:rPr/>
        <w:t>literatura.</w:t>
      </w:r>
      <w:r>
        <w:rPr>
          <w:spacing w:val="-2"/>
        </w:rPr>
        <w:t> </w:t>
      </w:r>
      <w:r>
        <w:rPr/>
        <w:t>Um,</w:t>
      </w:r>
      <w:r>
        <w:rPr>
          <w:spacing w:val="-2"/>
        </w:rPr>
        <w:t> </w:t>
      </w:r>
      <w:r>
        <w:rPr/>
        <w:t>cujo</w:t>
      </w:r>
      <w:r>
        <w:rPr>
          <w:spacing w:val="-1"/>
        </w:rPr>
        <w:t> </w:t>
      </w:r>
      <w:r>
        <w:rPr/>
        <w:t>amplicon</w:t>
      </w:r>
      <w:r>
        <w:rPr>
          <w:spacing w:val="-6"/>
        </w:rPr>
        <w:t> </w:t>
      </w:r>
      <w:r>
        <w:rPr/>
        <w:t>tem</w:t>
      </w:r>
      <w:r>
        <w:rPr>
          <w:spacing w:val="-8"/>
        </w:rPr>
        <w:t> </w:t>
      </w:r>
      <w:r>
        <w:rPr/>
        <w:t>600pb,</w:t>
      </w:r>
      <w:r>
        <w:rPr>
          <w:spacing w:val="-3"/>
        </w:rPr>
        <w:t> </w:t>
      </w:r>
      <w:r>
        <w:rPr/>
        <w:t>correspondente</w:t>
      </w:r>
      <w:r>
        <w:rPr>
          <w:spacing w:val="-4"/>
        </w:rPr>
        <w:t> </w:t>
      </w:r>
      <w:r>
        <w:rPr/>
        <w:t>as</w:t>
      </w:r>
      <w:r>
        <w:rPr>
          <w:spacing w:val="-5"/>
        </w:rPr>
        <w:t> </w:t>
      </w:r>
      <w:r>
        <w:rPr/>
        <w:t>sequência</w:t>
      </w:r>
      <w:r>
        <w:rPr>
          <w:spacing w:val="-4"/>
        </w:rPr>
        <w:t> </w:t>
      </w:r>
      <w:r>
        <w:rPr/>
        <w:t>do</w:t>
      </w:r>
      <w:r>
        <w:rPr>
          <w:spacing w:val="-1"/>
        </w:rPr>
        <w:t> </w:t>
      </w:r>
      <w:r>
        <w:rPr/>
        <w:t>domínio</w:t>
      </w:r>
      <w:r>
        <w:rPr>
          <w:spacing w:val="-2"/>
        </w:rPr>
        <w:t> </w:t>
      </w:r>
      <w:r>
        <w:rPr/>
        <w:t>de</w:t>
      </w:r>
      <w:r>
        <w:rPr>
          <w:spacing w:val="-4"/>
        </w:rPr>
        <w:t> </w:t>
      </w:r>
      <w:r>
        <w:rPr/>
        <w:t>quinase,</w:t>
      </w:r>
      <w:r>
        <w:rPr>
          <w:spacing w:val="-2"/>
        </w:rPr>
        <w:t> </w:t>
      </w:r>
      <w:r>
        <w:rPr/>
        <w:t>e</w:t>
      </w:r>
      <w:r>
        <w:rPr>
          <w:spacing w:val="-7"/>
        </w:rPr>
        <w:t> </w:t>
      </w:r>
      <w:r>
        <w:rPr/>
        <w:t>o</w:t>
      </w:r>
      <w:r>
        <w:rPr>
          <w:spacing w:val="-4"/>
        </w:rPr>
        <w:t> </w:t>
      </w:r>
      <w:r>
        <w:rPr/>
        <w:t>outro</w:t>
      </w:r>
      <w:r>
        <w:rPr>
          <w:spacing w:val="-4"/>
        </w:rPr>
        <w:t> </w:t>
      </w:r>
      <w:r>
        <w:rPr/>
        <w:t>gera um</w:t>
      </w:r>
      <w:r>
        <w:rPr>
          <w:spacing w:val="-8"/>
        </w:rPr>
        <w:t> </w:t>
      </w:r>
      <w:r>
        <w:rPr/>
        <w:t>amplicon</w:t>
      </w:r>
      <w:r>
        <w:rPr>
          <w:spacing w:val="-5"/>
        </w:rPr>
        <w:t> </w:t>
      </w:r>
      <w:r>
        <w:rPr/>
        <w:t>que</w:t>
      </w:r>
      <w:r>
        <w:rPr>
          <w:spacing w:val="-3"/>
        </w:rPr>
        <w:t> </w:t>
      </w:r>
      <w:r>
        <w:rPr/>
        <w:t>engloba</w:t>
      </w:r>
      <w:r>
        <w:rPr>
          <w:spacing w:val="-4"/>
        </w:rPr>
        <w:t> </w:t>
      </w:r>
      <w:r>
        <w:rPr/>
        <w:t>regiões</w:t>
      </w:r>
      <w:r>
        <w:rPr>
          <w:spacing w:val="-4"/>
        </w:rPr>
        <w:t> </w:t>
      </w:r>
      <w:r>
        <w:rPr/>
        <w:t>a</w:t>
      </w:r>
      <w:r>
        <w:rPr>
          <w:spacing w:val="-2"/>
        </w:rPr>
        <w:t> </w:t>
      </w:r>
      <w:r>
        <w:rPr/>
        <w:t>jusante</w:t>
      </w:r>
      <w:r>
        <w:rPr>
          <w:spacing w:val="-3"/>
        </w:rPr>
        <w:t> </w:t>
      </w:r>
      <w:r>
        <w:rPr/>
        <w:t>e</w:t>
      </w:r>
      <w:r>
        <w:rPr>
          <w:spacing w:val="-3"/>
        </w:rPr>
        <w:t> </w:t>
      </w:r>
      <w:r>
        <w:rPr/>
        <w:t>a</w:t>
      </w:r>
      <w:r>
        <w:rPr>
          <w:spacing w:val="-4"/>
        </w:rPr>
        <w:t> </w:t>
      </w:r>
      <w:r>
        <w:rPr/>
        <w:t>montante</w:t>
      </w:r>
      <w:r>
        <w:rPr>
          <w:spacing w:val="-3"/>
        </w:rPr>
        <w:t> </w:t>
      </w:r>
      <w:r>
        <w:rPr/>
        <w:t>da</w:t>
      </w:r>
      <w:r>
        <w:rPr>
          <w:spacing w:val="-4"/>
        </w:rPr>
        <w:t> </w:t>
      </w:r>
      <w:r>
        <w:rPr/>
        <w:t>sequência</w:t>
      </w:r>
      <w:r>
        <w:rPr>
          <w:spacing w:val="-3"/>
        </w:rPr>
        <w:t> </w:t>
      </w:r>
      <w:r>
        <w:rPr/>
        <w:t>de</w:t>
      </w:r>
      <w:r>
        <w:rPr>
          <w:spacing w:val="-3"/>
        </w:rPr>
        <w:t> </w:t>
      </w:r>
      <w:r>
        <w:rPr/>
        <w:t>quinase.</w:t>
      </w:r>
      <w:r>
        <w:rPr>
          <w:spacing w:val="25"/>
        </w:rPr>
        <w:t> </w:t>
      </w:r>
      <w:r>
        <w:rPr/>
        <w:t>Os</w:t>
      </w:r>
      <w:r>
        <w:rPr>
          <w:spacing w:val="-5"/>
        </w:rPr>
        <w:t> </w:t>
      </w:r>
      <w:r>
        <w:rPr/>
        <w:t>produtos</w:t>
      </w:r>
      <w:r>
        <w:rPr>
          <w:spacing w:val="-4"/>
        </w:rPr>
        <w:t> </w:t>
      </w:r>
      <w:r>
        <w:rPr/>
        <w:t>gerados</w:t>
      </w:r>
      <w:r>
        <w:rPr>
          <w:spacing w:val="-4"/>
        </w:rPr>
        <w:t> </w:t>
      </w:r>
      <w:r>
        <w:rPr/>
        <w:t>nas</w:t>
      </w:r>
      <w:r>
        <w:rPr>
          <w:spacing w:val="-5"/>
        </w:rPr>
        <w:t> </w:t>
      </w:r>
      <w:r>
        <w:rPr/>
        <w:t>reações</w:t>
      </w:r>
      <w:r>
        <w:rPr>
          <w:spacing w:val="-4"/>
        </w:rPr>
        <w:t> </w:t>
      </w:r>
      <w:r>
        <w:rPr/>
        <w:t>de</w:t>
      </w:r>
      <w:r>
        <w:rPr>
          <w:spacing w:val="-3"/>
        </w:rPr>
        <w:t> </w:t>
      </w:r>
      <w:r>
        <w:rPr/>
        <w:t>PCR</w:t>
      </w:r>
      <w:r>
        <w:rPr>
          <w:spacing w:val="-5"/>
        </w:rPr>
        <w:t> </w:t>
      </w:r>
      <w:r>
        <w:rPr/>
        <w:t>foram</w:t>
      </w:r>
      <w:r>
        <w:rPr>
          <w:spacing w:val="-7"/>
        </w:rPr>
        <w:t> </w:t>
      </w:r>
      <w:r>
        <w:rPr/>
        <w:t>submetidos a</w:t>
      </w:r>
      <w:r>
        <w:rPr>
          <w:spacing w:val="-7"/>
        </w:rPr>
        <w:t> </w:t>
      </w:r>
      <w:r>
        <w:rPr/>
        <w:t>eletroforese</w:t>
      </w:r>
      <w:r>
        <w:rPr>
          <w:spacing w:val="-6"/>
        </w:rPr>
        <w:t> </w:t>
      </w:r>
      <w:r>
        <w:rPr/>
        <w:t>em</w:t>
      </w:r>
      <w:r>
        <w:rPr>
          <w:spacing w:val="-11"/>
        </w:rPr>
        <w:t> </w:t>
      </w:r>
      <w:r>
        <w:rPr/>
        <w:t>gel</w:t>
      </w:r>
      <w:r>
        <w:rPr>
          <w:spacing w:val="-7"/>
        </w:rPr>
        <w:t> </w:t>
      </w:r>
      <w:r>
        <w:rPr/>
        <w:t>de</w:t>
      </w:r>
      <w:r>
        <w:rPr>
          <w:spacing w:val="-7"/>
        </w:rPr>
        <w:t> </w:t>
      </w:r>
      <w:r>
        <w:rPr/>
        <w:t>agarose,</w:t>
      </w:r>
      <w:r>
        <w:rPr>
          <w:spacing w:val="-4"/>
        </w:rPr>
        <w:t> </w:t>
      </w:r>
      <w:r>
        <w:rPr/>
        <w:t>sendo</w:t>
      </w:r>
      <w:r>
        <w:rPr>
          <w:spacing w:val="-4"/>
        </w:rPr>
        <w:t> </w:t>
      </w:r>
      <w:r>
        <w:rPr/>
        <w:t>aqueles</w:t>
      </w:r>
      <w:r>
        <w:rPr>
          <w:spacing w:val="-7"/>
        </w:rPr>
        <w:t> </w:t>
      </w:r>
      <w:r>
        <w:rPr/>
        <w:t>de</w:t>
      </w:r>
      <w:r>
        <w:rPr>
          <w:spacing w:val="-7"/>
        </w:rPr>
        <w:t> </w:t>
      </w:r>
      <w:r>
        <w:rPr/>
        <w:t>tamanho</w:t>
      </w:r>
      <w:r>
        <w:rPr>
          <w:spacing w:val="-4"/>
        </w:rPr>
        <w:t> </w:t>
      </w:r>
      <w:r>
        <w:rPr/>
        <w:t>esperado,</w:t>
      </w:r>
      <w:r>
        <w:rPr>
          <w:spacing w:val="-4"/>
        </w:rPr>
        <w:t> </w:t>
      </w:r>
      <w:r>
        <w:rPr/>
        <w:t>eluídos</w:t>
      </w:r>
      <w:r>
        <w:rPr>
          <w:spacing w:val="-7"/>
        </w:rPr>
        <w:t> </w:t>
      </w:r>
      <w:r>
        <w:rPr/>
        <w:t>e</w:t>
      </w:r>
      <w:r>
        <w:rPr>
          <w:spacing w:val="-6"/>
        </w:rPr>
        <w:t> </w:t>
      </w:r>
      <w:r>
        <w:rPr/>
        <w:t>quantificados.</w:t>
      </w:r>
      <w:r>
        <w:rPr>
          <w:spacing w:val="-6"/>
        </w:rPr>
        <w:t> </w:t>
      </w:r>
      <w:r>
        <w:rPr/>
        <w:t>Ao</w:t>
      </w:r>
      <w:r>
        <w:rPr>
          <w:spacing w:val="-3"/>
        </w:rPr>
        <w:t> </w:t>
      </w:r>
      <w:r>
        <w:rPr/>
        <w:t>eluído,</w:t>
      </w:r>
      <w:r>
        <w:rPr>
          <w:spacing w:val="-7"/>
        </w:rPr>
        <w:t> </w:t>
      </w:r>
      <w:r>
        <w:rPr/>
        <w:t>foram</w:t>
      </w:r>
      <w:r>
        <w:rPr>
          <w:spacing w:val="-10"/>
        </w:rPr>
        <w:t> </w:t>
      </w:r>
      <w:r>
        <w:rPr/>
        <w:t>acrescentados</w:t>
      </w:r>
      <w:r>
        <w:rPr>
          <w:spacing w:val="-7"/>
        </w:rPr>
        <w:t> </w:t>
      </w:r>
      <w:r>
        <w:rPr/>
        <w:t>primers</w:t>
      </w:r>
      <w:r>
        <w:rPr>
          <w:spacing w:val="-3"/>
        </w:rPr>
        <w:t> </w:t>
      </w:r>
      <w:r>
        <w:rPr/>
        <w:t>internos aos utilizados inicialmente o sequenciamento do produto, foi realizado com auxílio do kit BigDye, da Applied Biosystems. O resultado do sequenciamento foi analisado no software</w:t>
      </w:r>
    </w:p>
    <w:p>
      <w:pPr>
        <w:pStyle w:val="BodyText"/>
        <w:spacing w:before="5"/>
        <w:rPr>
          <w:sz w:val="15"/>
        </w:rPr>
      </w:pPr>
    </w:p>
    <w:p>
      <w:pPr>
        <w:pStyle w:val="BodyText"/>
        <w:spacing w:line="259" w:lineRule="auto" w:before="1"/>
        <w:ind w:left="120" w:right="106" w:hanging="10"/>
        <w:jc w:val="both"/>
      </w:pPr>
      <w:r>
        <w:rPr>
          <w:b/>
        </w:rPr>
        <w:t>Resultados: </w:t>
      </w:r>
      <w:r>
        <w:rPr/>
        <w:t>A amplificação de bcr-abl a partir de linhagem de células K562 foi optimizada (ajuste na concentração de primers, e ajuste na temperatura</w:t>
      </w:r>
      <w:r>
        <w:rPr>
          <w:spacing w:val="-2"/>
        </w:rPr>
        <w:t> </w:t>
      </w:r>
      <w:r>
        <w:rPr/>
        <w:t>de</w:t>
      </w:r>
      <w:r>
        <w:rPr>
          <w:spacing w:val="-5"/>
        </w:rPr>
        <w:t> </w:t>
      </w:r>
      <w:r>
        <w:rPr/>
        <w:t>anelamento)</w:t>
      </w:r>
      <w:r>
        <w:rPr>
          <w:spacing w:val="-5"/>
        </w:rPr>
        <w:t> </w:t>
      </w:r>
      <w:r>
        <w:rPr/>
        <w:t>para</w:t>
      </w:r>
      <w:r>
        <w:rPr>
          <w:spacing w:val="-3"/>
        </w:rPr>
        <w:t> </w:t>
      </w:r>
      <w:r>
        <w:rPr/>
        <w:t>as</w:t>
      </w:r>
      <w:r>
        <w:rPr>
          <w:spacing w:val="-5"/>
        </w:rPr>
        <w:t> </w:t>
      </w:r>
      <w:r>
        <w:rPr/>
        <w:t>condições</w:t>
      </w:r>
      <w:r>
        <w:rPr>
          <w:spacing w:val="-5"/>
        </w:rPr>
        <w:t> </w:t>
      </w:r>
      <w:r>
        <w:rPr/>
        <w:t>e</w:t>
      </w:r>
      <w:r>
        <w:rPr>
          <w:spacing w:val="-3"/>
        </w:rPr>
        <w:t> </w:t>
      </w:r>
      <w:r>
        <w:rPr/>
        <w:t>reagentes</w:t>
      </w:r>
      <w:r>
        <w:rPr>
          <w:spacing w:val="-5"/>
        </w:rPr>
        <w:t> </w:t>
      </w:r>
      <w:r>
        <w:rPr/>
        <w:t>do</w:t>
      </w:r>
      <w:r>
        <w:rPr>
          <w:spacing w:val="-1"/>
        </w:rPr>
        <w:t> </w:t>
      </w:r>
      <w:r>
        <w:rPr/>
        <w:t>laboratório,</w:t>
      </w:r>
      <w:r>
        <w:rPr>
          <w:spacing w:val="-2"/>
        </w:rPr>
        <w:t> </w:t>
      </w:r>
      <w:r>
        <w:rPr/>
        <w:t>após</w:t>
      </w:r>
      <w:r>
        <w:rPr>
          <w:spacing w:val="-4"/>
        </w:rPr>
        <w:t> </w:t>
      </w:r>
      <w:r>
        <w:rPr/>
        <w:t>a</w:t>
      </w:r>
      <w:r>
        <w:rPr>
          <w:spacing w:val="-4"/>
        </w:rPr>
        <w:t> </w:t>
      </w:r>
      <w:r>
        <w:rPr/>
        <w:t>qual, foram</w:t>
      </w:r>
      <w:r>
        <w:rPr>
          <w:spacing w:val="-8"/>
        </w:rPr>
        <w:t> </w:t>
      </w:r>
      <w:r>
        <w:rPr/>
        <w:t>geradas</w:t>
      </w:r>
      <w:r>
        <w:rPr>
          <w:spacing w:val="-2"/>
        </w:rPr>
        <w:t> </w:t>
      </w:r>
      <w:r>
        <w:rPr/>
        <w:t>bandas</w:t>
      </w:r>
      <w:r>
        <w:rPr>
          <w:spacing w:val="-5"/>
        </w:rPr>
        <w:t> </w:t>
      </w:r>
      <w:r>
        <w:rPr/>
        <w:t>do</w:t>
      </w:r>
      <w:r>
        <w:rPr>
          <w:spacing w:val="-4"/>
        </w:rPr>
        <w:t> </w:t>
      </w:r>
      <w:r>
        <w:rPr/>
        <w:t>tamanho</w:t>
      </w:r>
      <w:r>
        <w:rPr>
          <w:spacing w:val="-1"/>
        </w:rPr>
        <w:t> </w:t>
      </w:r>
      <w:r>
        <w:rPr/>
        <w:t>esperado.</w:t>
      </w:r>
      <w:r>
        <w:rPr>
          <w:spacing w:val="22"/>
        </w:rPr>
        <w:t> </w:t>
      </w:r>
      <w:r>
        <w:rPr/>
        <w:t>A</w:t>
      </w:r>
      <w:r>
        <w:rPr>
          <w:spacing w:val="-6"/>
        </w:rPr>
        <w:t> </w:t>
      </w:r>
      <w:r>
        <w:rPr/>
        <w:t>eluição das bandas também teve que ser optimizada e o eluído foi utilizado para o sequenciamento. A sequencia obtida demonstrou, como esperado, a ausência de mutações nas células K562. Das amostras de pacientes coletadas, nem todas geraram amplicons que pudessem ser eluídos para o sequenciamento. Alguns eluídos não continham quantidade suficiente para serem enviados para o</w:t>
      </w:r>
      <w:r>
        <w:rPr>
          <w:spacing w:val="-10"/>
        </w:rPr>
        <w:t> </w:t>
      </w:r>
      <w:r>
        <w:rPr/>
        <w:t>sequenciamento.</w:t>
      </w:r>
    </w:p>
    <w:p>
      <w:pPr>
        <w:pStyle w:val="BodyText"/>
        <w:spacing w:before="10"/>
        <w:rPr>
          <w:sz w:val="9"/>
        </w:rPr>
      </w:pPr>
    </w:p>
    <w:p>
      <w:pPr>
        <w:pStyle w:val="BodyText"/>
        <w:spacing w:line="259" w:lineRule="auto"/>
        <w:ind w:left="120" w:right="106" w:hanging="10"/>
        <w:jc w:val="both"/>
      </w:pPr>
      <w:r>
        <w:rPr>
          <w:b/>
        </w:rPr>
        <w:t>Conclusão: </w:t>
      </w:r>
      <w:r>
        <w:rPr/>
        <w:t>A amplificação de bcr-abl a partir de linhagem de células K562 foi optimizada (ajuste na concentração de primers, e ajuste na temperatura</w:t>
      </w:r>
      <w:r>
        <w:rPr>
          <w:spacing w:val="-2"/>
        </w:rPr>
        <w:t> </w:t>
      </w:r>
      <w:r>
        <w:rPr/>
        <w:t>de</w:t>
      </w:r>
      <w:r>
        <w:rPr>
          <w:spacing w:val="-5"/>
        </w:rPr>
        <w:t> </w:t>
      </w:r>
      <w:r>
        <w:rPr/>
        <w:t>anelamento)</w:t>
      </w:r>
      <w:r>
        <w:rPr>
          <w:spacing w:val="-5"/>
        </w:rPr>
        <w:t> </w:t>
      </w:r>
      <w:r>
        <w:rPr/>
        <w:t>para</w:t>
      </w:r>
      <w:r>
        <w:rPr>
          <w:spacing w:val="-3"/>
        </w:rPr>
        <w:t> </w:t>
      </w:r>
      <w:r>
        <w:rPr/>
        <w:t>as</w:t>
      </w:r>
      <w:r>
        <w:rPr>
          <w:spacing w:val="-5"/>
        </w:rPr>
        <w:t> </w:t>
      </w:r>
      <w:r>
        <w:rPr/>
        <w:t>condições</w:t>
      </w:r>
      <w:r>
        <w:rPr>
          <w:spacing w:val="-5"/>
        </w:rPr>
        <w:t> </w:t>
      </w:r>
      <w:r>
        <w:rPr/>
        <w:t>e</w:t>
      </w:r>
      <w:r>
        <w:rPr>
          <w:spacing w:val="-3"/>
        </w:rPr>
        <w:t> </w:t>
      </w:r>
      <w:r>
        <w:rPr/>
        <w:t>reagentes</w:t>
      </w:r>
      <w:r>
        <w:rPr>
          <w:spacing w:val="-5"/>
        </w:rPr>
        <w:t> </w:t>
      </w:r>
      <w:r>
        <w:rPr/>
        <w:t>do</w:t>
      </w:r>
      <w:r>
        <w:rPr>
          <w:spacing w:val="-1"/>
        </w:rPr>
        <w:t> </w:t>
      </w:r>
      <w:r>
        <w:rPr/>
        <w:t>laboratório,</w:t>
      </w:r>
      <w:r>
        <w:rPr>
          <w:spacing w:val="-2"/>
        </w:rPr>
        <w:t> </w:t>
      </w:r>
      <w:r>
        <w:rPr/>
        <w:t>após</w:t>
      </w:r>
      <w:r>
        <w:rPr>
          <w:spacing w:val="-4"/>
        </w:rPr>
        <w:t> </w:t>
      </w:r>
      <w:r>
        <w:rPr/>
        <w:t>a</w:t>
      </w:r>
      <w:r>
        <w:rPr>
          <w:spacing w:val="-4"/>
        </w:rPr>
        <w:t> </w:t>
      </w:r>
      <w:r>
        <w:rPr/>
        <w:t>qual, foram</w:t>
      </w:r>
      <w:r>
        <w:rPr>
          <w:spacing w:val="-8"/>
        </w:rPr>
        <w:t> </w:t>
      </w:r>
      <w:r>
        <w:rPr/>
        <w:t>geradas</w:t>
      </w:r>
      <w:r>
        <w:rPr>
          <w:spacing w:val="-2"/>
        </w:rPr>
        <w:t> </w:t>
      </w:r>
      <w:r>
        <w:rPr/>
        <w:t>bandas</w:t>
      </w:r>
      <w:r>
        <w:rPr>
          <w:spacing w:val="-5"/>
        </w:rPr>
        <w:t> </w:t>
      </w:r>
      <w:r>
        <w:rPr/>
        <w:t>do</w:t>
      </w:r>
      <w:r>
        <w:rPr>
          <w:spacing w:val="-4"/>
        </w:rPr>
        <w:t> </w:t>
      </w:r>
      <w:r>
        <w:rPr/>
        <w:t>tamanho</w:t>
      </w:r>
      <w:r>
        <w:rPr>
          <w:spacing w:val="-1"/>
        </w:rPr>
        <w:t> </w:t>
      </w:r>
      <w:r>
        <w:rPr/>
        <w:t>esperado.</w:t>
      </w:r>
      <w:r>
        <w:rPr>
          <w:spacing w:val="22"/>
        </w:rPr>
        <w:t> </w:t>
      </w:r>
      <w:r>
        <w:rPr/>
        <w:t>A</w:t>
      </w:r>
      <w:r>
        <w:rPr>
          <w:spacing w:val="-6"/>
        </w:rPr>
        <w:t> </w:t>
      </w:r>
      <w:r>
        <w:rPr/>
        <w:t>eluição das bandas também teve que ser optimizada e o eluído foi utilizado para o sequenciamento. A sequencia obtida demonstrou, como esperado, a ausência de mutações nas células K562. Das amostras de pacientes coletadas, nem todas geraram amplicons que pudessem ser eluídos para o sequenciamento. Alguns eluídos não continham quantidade suficiente para serem enviados para o</w:t>
      </w:r>
      <w:r>
        <w:rPr>
          <w:spacing w:val="-10"/>
        </w:rPr>
        <w:t> </w:t>
      </w:r>
      <w:r>
        <w:rPr/>
        <w:t>sequenciamento.</w:t>
      </w:r>
    </w:p>
    <w:p>
      <w:pPr>
        <w:pStyle w:val="BodyText"/>
        <w:spacing w:before="8"/>
        <w:rPr>
          <w:sz w:val="9"/>
        </w:rPr>
      </w:pPr>
    </w:p>
    <w:p>
      <w:pPr>
        <w:pStyle w:val="BodyText"/>
        <w:ind w:left="111"/>
        <w:jc w:val="both"/>
      </w:pPr>
      <w:r>
        <w:rPr>
          <w:b/>
        </w:rPr>
        <w:t>Palavras-Chave: </w:t>
      </w:r>
      <w:r>
        <w:rPr/>
        <w:t>Leucemia Mielóide Crônica, diagnóstico, mutações, resistência à terapia, PCR.</w:t>
      </w:r>
    </w:p>
    <w:p>
      <w:pPr>
        <w:pStyle w:val="BodyText"/>
        <w:spacing w:before="9"/>
        <w:rPr>
          <w:sz w:val="10"/>
        </w:rPr>
      </w:pPr>
    </w:p>
    <w:p>
      <w:pPr>
        <w:pStyle w:val="BodyText"/>
        <w:ind w:left="111"/>
        <w:jc w:val="both"/>
      </w:pPr>
      <w:r>
        <w:rPr>
          <w:b/>
        </w:rPr>
        <w:t>Colaboradores: </w:t>
      </w:r>
      <w:r>
        <w:rPr/>
        <w:t>Alex Almeida, Rayssa Garcia, Rosangela Vieira de Andrade, Luis Sakamoto, Andrea Barretto Motoyama</w:t>
      </w:r>
    </w:p>
    <w:p>
      <w:pPr>
        <w:spacing w:after="0"/>
        <w:jc w:val="both"/>
        <w:sectPr>
          <w:pgSz w:w="7940" w:h="11910"/>
          <w:pgMar w:header="297" w:footer="0" w:top="700" w:bottom="280" w:left="460" w:right="460"/>
        </w:sectPr>
      </w:pPr>
    </w:p>
    <w:p>
      <w:pPr>
        <w:pStyle w:val="BodyText"/>
        <w:spacing w:before="1"/>
        <w:rPr>
          <w:sz w:val="9"/>
        </w:rPr>
      </w:pPr>
    </w:p>
    <w:p>
      <w:pPr>
        <w:pStyle w:val="Heading1"/>
        <w:ind w:left="1923"/>
      </w:pPr>
      <w:r>
        <w:rPr>
          <w:color w:val="007E39"/>
        </w:rPr>
        <w:t>Propagandas de utilidade pública no Brasil e no mundo</w:t>
      </w:r>
    </w:p>
    <w:p>
      <w:pPr>
        <w:pStyle w:val="BodyText"/>
        <w:spacing w:before="74"/>
        <w:ind w:left="4587"/>
      </w:pPr>
      <w:r>
        <w:rPr>
          <w:b/>
          <w:color w:val="2E75B6"/>
        </w:rPr>
        <w:t>Bolsista</w:t>
      </w:r>
      <w:r>
        <w:rPr>
          <w:color w:val="2E75B6"/>
        </w:rPr>
        <w:t>: Alexandre Andrade da Silva Machado</w:t>
      </w:r>
    </w:p>
    <w:p>
      <w:pPr>
        <w:pStyle w:val="BodyText"/>
        <w:spacing w:before="1"/>
        <w:rPr>
          <w:sz w:val="14"/>
        </w:rPr>
      </w:pPr>
    </w:p>
    <w:p>
      <w:pPr>
        <w:spacing w:line="518" w:lineRule="auto" w:before="0"/>
        <w:ind w:left="106" w:right="5140" w:firstLine="0"/>
        <w:jc w:val="left"/>
        <w:rPr>
          <w:sz w:val="12"/>
        </w:rPr>
      </w:pPr>
      <w:r>
        <w:rPr>
          <w:b/>
          <w:sz w:val="12"/>
        </w:rPr>
        <w:t>Unidade Acadêmica</w:t>
      </w:r>
      <w:r>
        <w:rPr>
          <w:sz w:val="12"/>
        </w:rPr>
        <w:t>: Comunicação </w:t>
      </w:r>
      <w:r>
        <w:rPr>
          <w:b/>
          <w:sz w:val="12"/>
        </w:rPr>
        <w:t>Instituição</w:t>
      </w:r>
      <w:r>
        <w:rPr>
          <w:sz w:val="12"/>
        </w:rPr>
        <w:t>: UnB</w:t>
      </w:r>
    </w:p>
    <w:p>
      <w:pPr>
        <w:spacing w:before="4"/>
        <w:ind w:left="111" w:right="0" w:firstLine="0"/>
        <w:jc w:val="left"/>
        <w:rPr>
          <w:sz w:val="12"/>
        </w:rPr>
      </w:pPr>
      <w:r>
        <w:rPr>
          <w:b/>
          <w:sz w:val="12"/>
        </w:rPr>
        <w:t>Orientador (a): </w:t>
      </w:r>
      <w:r>
        <w:rPr>
          <w:sz w:val="12"/>
        </w:rPr>
        <w:t>ASDRUBAL BORGES FORMIGA SOBRINHO</w:t>
      </w:r>
    </w:p>
    <w:p>
      <w:pPr>
        <w:pStyle w:val="BodyText"/>
        <w:spacing w:before="7"/>
        <w:rPr>
          <w:sz w:val="16"/>
        </w:rPr>
      </w:pPr>
    </w:p>
    <w:p>
      <w:pPr>
        <w:pStyle w:val="BodyText"/>
        <w:spacing w:line="259" w:lineRule="auto"/>
        <w:ind w:left="120" w:right="106" w:hanging="10"/>
        <w:jc w:val="both"/>
      </w:pPr>
      <w:r>
        <w:rPr>
          <w:b/>
        </w:rPr>
        <w:t>Introdução: </w:t>
      </w:r>
      <w:r>
        <w:rPr/>
        <w:t>Por serem contextuais, os fatores inibidores e facilitadores da criatividade são de fundamental importância para o seu estudo. A pesquisa voltou-se para a análise da forma como estes fatores atuam em manifestações criativas como a publicidade. A partir de uma análise que parte do geral para o específico foram abordadas as principais características individuais ou ambientais que contribuem ou dificultam o processo criativo.</w:t>
      </w:r>
    </w:p>
    <w:p>
      <w:pPr>
        <w:pStyle w:val="BodyText"/>
        <w:spacing w:before="6"/>
        <w:rPr>
          <w:sz w:val="15"/>
        </w:rPr>
      </w:pPr>
    </w:p>
    <w:p>
      <w:pPr>
        <w:pStyle w:val="BodyText"/>
        <w:spacing w:line="259" w:lineRule="auto"/>
        <w:ind w:left="106" w:right="105"/>
        <w:jc w:val="both"/>
      </w:pPr>
      <w:r>
        <w:rPr>
          <w:b/>
        </w:rPr>
        <w:t>Metodologia:</w:t>
      </w:r>
      <w:r>
        <w:rPr>
          <w:b/>
          <w:spacing w:val="-4"/>
        </w:rPr>
        <w:t> </w:t>
      </w:r>
      <w:r>
        <w:rPr/>
        <w:t>A</w:t>
      </w:r>
      <w:r>
        <w:rPr>
          <w:spacing w:val="-6"/>
        </w:rPr>
        <w:t> </w:t>
      </w:r>
      <w:r>
        <w:rPr/>
        <w:t>pesquisa</w:t>
      </w:r>
      <w:r>
        <w:rPr>
          <w:spacing w:val="-3"/>
        </w:rPr>
        <w:t> </w:t>
      </w:r>
      <w:r>
        <w:rPr/>
        <w:t>envolveu,</w:t>
      </w:r>
      <w:r>
        <w:rPr>
          <w:spacing w:val="-2"/>
        </w:rPr>
        <w:t> </w:t>
      </w:r>
      <w:r>
        <w:rPr/>
        <w:t>inicialmente,</w:t>
      </w:r>
      <w:r>
        <w:rPr>
          <w:spacing w:val="-3"/>
        </w:rPr>
        <w:t> </w:t>
      </w:r>
      <w:r>
        <w:rPr/>
        <w:t>um</w:t>
      </w:r>
      <w:r>
        <w:rPr>
          <w:spacing w:val="-3"/>
        </w:rPr>
        <w:t> </w:t>
      </w:r>
      <w:r>
        <w:rPr/>
        <w:t>levantamento</w:t>
      </w:r>
      <w:r>
        <w:rPr>
          <w:spacing w:val="-3"/>
        </w:rPr>
        <w:t> </w:t>
      </w:r>
      <w:r>
        <w:rPr/>
        <w:t>bibliográfico</w:t>
      </w:r>
      <w:r>
        <w:rPr>
          <w:spacing w:val="-2"/>
        </w:rPr>
        <w:t> </w:t>
      </w:r>
      <w:r>
        <w:rPr/>
        <w:t>para</w:t>
      </w:r>
      <w:r>
        <w:rPr>
          <w:spacing w:val="-3"/>
        </w:rPr>
        <w:t> </w:t>
      </w:r>
      <w:r>
        <w:rPr/>
        <w:t>embasar</w:t>
      </w:r>
      <w:r>
        <w:rPr>
          <w:spacing w:val="-3"/>
        </w:rPr>
        <w:t> </w:t>
      </w:r>
      <w:r>
        <w:rPr/>
        <w:t>teoricamente</w:t>
      </w:r>
      <w:r>
        <w:rPr>
          <w:spacing w:val="-5"/>
        </w:rPr>
        <w:t> </w:t>
      </w:r>
      <w:r>
        <w:rPr/>
        <w:t>os</w:t>
      </w:r>
      <w:r>
        <w:rPr>
          <w:spacing w:val="-3"/>
        </w:rPr>
        <w:t> </w:t>
      </w:r>
      <w:r>
        <w:rPr/>
        <w:t>procedimentos</w:t>
      </w:r>
      <w:r>
        <w:rPr>
          <w:spacing w:val="-7"/>
        </w:rPr>
        <w:t> </w:t>
      </w:r>
      <w:r>
        <w:rPr/>
        <w:t>e</w:t>
      </w:r>
      <w:r>
        <w:rPr>
          <w:spacing w:val="-2"/>
        </w:rPr>
        <w:t> </w:t>
      </w:r>
      <w:r>
        <w:rPr/>
        <w:t>a</w:t>
      </w:r>
      <w:r>
        <w:rPr>
          <w:spacing w:val="-5"/>
        </w:rPr>
        <w:t> </w:t>
      </w:r>
      <w:r>
        <w:rPr/>
        <w:t>análise</w:t>
      </w:r>
      <w:r>
        <w:rPr>
          <w:spacing w:val="-3"/>
        </w:rPr>
        <w:t> </w:t>
      </w:r>
      <w:r>
        <w:rPr/>
        <w:t>dos resultados.</w:t>
      </w:r>
      <w:r>
        <w:rPr>
          <w:spacing w:val="-7"/>
        </w:rPr>
        <w:t> </w:t>
      </w:r>
      <w:r>
        <w:rPr/>
        <w:t>Depois</w:t>
      </w:r>
      <w:r>
        <w:rPr>
          <w:spacing w:val="-7"/>
        </w:rPr>
        <w:t> </w:t>
      </w:r>
      <w:r>
        <w:rPr/>
        <w:t>de</w:t>
      </w:r>
      <w:r>
        <w:rPr>
          <w:spacing w:val="-3"/>
        </w:rPr>
        <w:t> </w:t>
      </w:r>
      <w:r>
        <w:rPr/>
        <w:t>ler,</w:t>
      </w:r>
      <w:r>
        <w:rPr>
          <w:spacing w:val="-3"/>
        </w:rPr>
        <w:t> </w:t>
      </w:r>
      <w:r>
        <w:rPr/>
        <w:t>discutir</w:t>
      </w:r>
      <w:r>
        <w:rPr>
          <w:spacing w:val="-4"/>
        </w:rPr>
        <w:t> </w:t>
      </w:r>
      <w:r>
        <w:rPr/>
        <w:t>e</w:t>
      </w:r>
      <w:r>
        <w:rPr>
          <w:spacing w:val="-6"/>
        </w:rPr>
        <w:t> </w:t>
      </w:r>
      <w:r>
        <w:rPr/>
        <w:t>relacionar</w:t>
      </w:r>
      <w:r>
        <w:rPr>
          <w:spacing w:val="-3"/>
        </w:rPr>
        <w:t> </w:t>
      </w:r>
      <w:r>
        <w:rPr/>
        <w:t>os</w:t>
      </w:r>
      <w:r>
        <w:rPr>
          <w:spacing w:val="-6"/>
        </w:rPr>
        <w:t> </w:t>
      </w:r>
      <w:r>
        <w:rPr/>
        <w:t>autores</w:t>
      </w:r>
      <w:r>
        <w:rPr>
          <w:spacing w:val="-8"/>
        </w:rPr>
        <w:t> </w:t>
      </w:r>
      <w:r>
        <w:rPr/>
        <w:t>escolhidos,</w:t>
      </w:r>
      <w:r>
        <w:rPr>
          <w:spacing w:val="-4"/>
        </w:rPr>
        <w:t> </w:t>
      </w:r>
      <w:r>
        <w:rPr/>
        <w:t>foi</w:t>
      </w:r>
      <w:r>
        <w:rPr>
          <w:spacing w:val="-8"/>
        </w:rPr>
        <w:t> </w:t>
      </w:r>
      <w:r>
        <w:rPr/>
        <w:t>feita</w:t>
      </w:r>
      <w:r>
        <w:rPr>
          <w:spacing w:val="-6"/>
        </w:rPr>
        <w:t> </w:t>
      </w:r>
      <w:r>
        <w:rPr/>
        <w:t>uma</w:t>
      </w:r>
      <w:r>
        <w:rPr>
          <w:spacing w:val="-5"/>
        </w:rPr>
        <w:t> </w:t>
      </w:r>
      <w:r>
        <w:rPr/>
        <w:t>entrevista</w:t>
      </w:r>
      <w:r>
        <w:rPr>
          <w:spacing w:val="-5"/>
        </w:rPr>
        <w:t> </w:t>
      </w:r>
      <w:r>
        <w:rPr/>
        <w:t>semi-estruturada</w:t>
      </w:r>
      <w:r>
        <w:rPr>
          <w:spacing w:val="-7"/>
        </w:rPr>
        <w:t> </w:t>
      </w:r>
      <w:r>
        <w:rPr/>
        <w:t>com</w:t>
      </w:r>
      <w:r>
        <w:rPr>
          <w:spacing w:val="-9"/>
        </w:rPr>
        <w:t> </w:t>
      </w:r>
      <w:r>
        <w:rPr/>
        <w:t>uma</w:t>
      </w:r>
      <w:r>
        <w:rPr>
          <w:spacing w:val="-5"/>
        </w:rPr>
        <w:t> </w:t>
      </w:r>
      <w:r>
        <w:rPr/>
        <w:t>equipe</w:t>
      </w:r>
      <w:r>
        <w:rPr>
          <w:spacing w:val="-5"/>
        </w:rPr>
        <w:t> </w:t>
      </w:r>
      <w:r>
        <w:rPr/>
        <w:t>de</w:t>
      </w:r>
      <w:r>
        <w:rPr>
          <w:spacing w:val="-5"/>
        </w:rPr>
        <w:t> </w:t>
      </w:r>
      <w:r>
        <w:rPr/>
        <w:t>profissionais de uma agência renomada que atende ao Governo. O foco da entrevista foi uma campanha publicitária sobre o desarmamento. Tomando a campanha como objeto, os publicitários falaram sobre os fatores inibidores e facilitadores da criatividade, bem como sobre os aspectos motivacionais no cotidiano da</w:t>
      </w:r>
      <w:r>
        <w:rPr>
          <w:spacing w:val="6"/>
        </w:rPr>
        <w:t> </w:t>
      </w:r>
      <w:r>
        <w:rPr/>
        <w:t>profissão.</w:t>
      </w:r>
    </w:p>
    <w:p>
      <w:pPr>
        <w:pStyle w:val="BodyText"/>
        <w:spacing w:before="7"/>
        <w:rPr>
          <w:sz w:val="15"/>
        </w:rPr>
      </w:pPr>
    </w:p>
    <w:p>
      <w:pPr>
        <w:pStyle w:val="BodyText"/>
        <w:spacing w:line="259" w:lineRule="auto"/>
        <w:ind w:left="120" w:right="106" w:hanging="10"/>
        <w:jc w:val="both"/>
      </w:pPr>
      <w:r>
        <w:rPr>
          <w:b/>
        </w:rPr>
        <w:t>Resultados: </w:t>
      </w:r>
      <w:r>
        <w:rPr/>
        <w:t>Foi possível perceber, com a realização dessa pesquisa, como os estudos teóricos acerca do tema se aplicam em um ambiente no qual a criatividade é cobrada constantemente. A opinião dos profissionais ilustrou muito bem as proposições teóricas, especialmente no que diz</w:t>
      </w:r>
      <w:r>
        <w:rPr>
          <w:spacing w:val="-4"/>
        </w:rPr>
        <w:t> </w:t>
      </w:r>
      <w:r>
        <w:rPr/>
        <w:t>respeito</w:t>
      </w:r>
      <w:r>
        <w:rPr>
          <w:spacing w:val="-1"/>
        </w:rPr>
        <w:t> </w:t>
      </w:r>
      <w:r>
        <w:rPr/>
        <w:t>ao</w:t>
      </w:r>
      <w:r>
        <w:rPr>
          <w:spacing w:val="-3"/>
        </w:rPr>
        <w:t> </w:t>
      </w:r>
      <w:r>
        <w:rPr/>
        <w:t>papel</w:t>
      </w:r>
      <w:r>
        <w:rPr>
          <w:spacing w:val="-8"/>
        </w:rPr>
        <w:t> </w:t>
      </w:r>
      <w:r>
        <w:rPr/>
        <w:t>da motivação</w:t>
      </w:r>
      <w:r>
        <w:rPr>
          <w:spacing w:val="-1"/>
        </w:rPr>
        <w:t> </w:t>
      </w:r>
      <w:r>
        <w:rPr/>
        <w:t>no</w:t>
      </w:r>
      <w:r>
        <w:rPr>
          <w:spacing w:val="-2"/>
        </w:rPr>
        <w:t> </w:t>
      </w:r>
      <w:r>
        <w:rPr/>
        <w:t>processo</w:t>
      </w:r>
      <w:r>
        <w:rPr>
          <w:spacing w:val="-1"/>
        </w:rPr>
        <w:t> </w:t>
      </w:r>
      <w:r>
        <w:rPr/>
        <w:t>criativo.</w:t>
      </w:r>
      <w:r>
        <w:rPr>
          <w:spacing w:val="-3"/>
        </w:rPr>
        <w:t> </w:t>
      </w:r>
      <w:r>
        <w:rPr/>
        <w:t>É</w:t>
      </w:r>
      <w:r>
        <w:rPr>
          <w:spacing w:val="-5"/>
        </w:rPr>
        <w:t> </w:t>
      </w:r>
      <w:r>
        <w:rPr/>
        <w:t>claramente</w:t>
      </w:r>
      <w:r>
        <w:rPr>
          <w:spacing w:val="-4"/>
        </w:rPr>
        <w:t> </w:t>
      </w:r>
      <w:r>
        <w:rPr/>
        <w:t>perceptível,</w:t>
      </w:r>
      <w:r>
        <w:rPr>
          <w:spacing w:val="-1"/>
        </w:rPr>
        <w:t> </w:t>
      </w:r>
      <w:r>
        <w:rPr/>
        <w:t>pelo</w:t>
      </w:r>
      <w:r>
        <w:rPr>
          <w:spacing w:val="-2"/>
        </w:rPr>
        <w:t> </w:t>
      </w:r>
      <w:r>
        <w:rPr/>
        <w:t>relato</w:t>
      </w:r>
      <w:r>
        <w:rPr>
          <w:spacing w:val="-3"/>
        </w:rPr>
        <w:t> </w:t>
      </w:r>
      <w:r>
        <w:rPr/>
        <w:t>dos</w:t>
      </w:r>
      <w:r>
        <w:rPr>
          <w:spacing w:val="-4"/>
        </w:rPr>
        <w:t> </w:t>
      </w:r>
      <w:r>
        <w:rPr/>
        <w:t>profissionais,</w:t>
      </w:r>
      <w:r>
        <w:rPr>
          <w:spacing w:val="-2"/>
        </w:rPr>
        <w:t> </w:t>
      </w:r>
      <w:r>
        <w:rPr/>
        <w:t>como</w:t>
      </w:r>
      <w:r>
        <w:rPr>
          <w:spacing w:val="-3"/>
        </w:rPr>
        <w:t> </w:t>
      </w:r>
      <w:r>
        <w:rPr/>
        <w:t>tais</w:t>
      </w:r>
      <w:r>
        <w:rPr>
          <w:spacing w:val="-1"/>
        </w:rPr>
        <w:t> </w:t>
      </w:r>
      <w:r>
        <w:rPr/>
        <w:t>fatores</w:t>
      </w:r>
      <w:r>
        <w:rPr>
          <w:spacing w:val="-3"/>
        </w:rPr>
        <w:t> </w:t>
      </w:r>
      <w:r>
        <w:rPr/>
        <w:t>permeiam</w:t>
      </w:r>
      <w:r>
        <w:rPr>
          <w:spacing w:val="-8"/>
        </w:rPr>
        <w:t> </w:t>
      </w:r>
      <w:r>
        <w:rPr/>
        <w:t>o trabalho</w:t>
      </w:r>
      <w:r>
        <w:rPr>
          <w:spacing w:val="1"/>
        </w:rPr>
        <w:t> </w:t>
      </w:r>
      <w:r>
        <w:rPr/>
        <w:t>publicitário.</w:t>
      </w:r>
    </w:p>
    <w:p>
      <w:pPr>
        <w:pStyle w:val="BodyText"/>
        <w:spacing w:before="10"/>
        <w:rPr>
          <w:sz w:val="9"/>
        </w:rPr>
      </w:pPr>
    </w:p>
    <w:p>
      <w:pPr>
        <w:pStyle w:val="BodyText"/>
        <w:spacing w:line="259" w:lineRule="auto" w:before="1"/>
        <w:ind w:left="120" w:right="106" w:hanging="10"/>
        <w:jc w:val="both"/>
      </w:pPr>
      <w:r>
        <w:rPr>
          <w:b/>
        </w:rPr>
        <w:t>Conclusão: </w:t>
      </w:r>
      <w:r>
        <w:rPr/>
        <w:t>Foi possível perceber, com a realização dessa pesquisa, como os estudos teóricos acerca do tema se aplicam em um ambiente no qual a criatividade é cobrada constantemente. A opinião dos profissionais ilustrou muito bem as proposições teóricas, especialmente no que diz</w:t>
      </w:r>
      <w:r>
        <w:rPr>
          <w:spacing w:val="-4"/>
        </w:rPr>
        <w:t> </w:t>
      </w:r>
      <w:r>
        <w:rPr/>
        <w:t>respeito</w:t>
      </w:r>
      <w:r>
        <w:rPr>
          <w:spacing w:val="-1"/>
        </w:rPr>
        <w:t> </w:t>
      </w:r>
      <w:r>
        <w:rPr/>
        <w:t>ao</w:t>
      </w:r>
      <w:r>
        <w:rPr>
          <w:spacing w:val="-3"/>
        </w:rPr>
        <w:t> </w:t>
      </w:r>
      <w:r>
        <w:rPr/>
        <w:t>papel</w:t>
      </w:r>
      <w:r>
        <w:rPr>
          <w:spacing w:val="-8"/>
        </w:rPr>
        <w:t> </w:t>
      </w:r>
      <w:r>
        <w:rPr/>
        <w:t>da motivação</w:t>
      </w:r>
      <w:r>
        <w:rPr>
          <w:spacing w:val="-1"/>
        </w:rPr>
        <w:t> </w:t>
      </w:r>
      <w:r>
        <w:rPr/>
        <w:t>no</w:t>
      </w:r>
      <w:r>
        <w:rPr>
          <w:spacing w:val="-2"/>
        </w:rPr>
        <w:t> </w:t>
      </w:r>
      <w:r>
        <w:rPr/>
        <w:t>processo</w:t>
      </w:r>
      <w:r>
        <w:rPr>
          <w:spacing w:val="-1"/>
        </w:rPr>
        <w:t> </w:t>
      </w:r>
      <w:r>
        <w:rPr/>
        <w:t>criativo.</w:t>
      </w:r>
      <w:r>
        <w:rPr>
          <w:spacing w:val="-3"/>
        </w:rPr>
        <w:t> </w:t>
      </w:r>
      <w:r>
        <w:rPr/>
        <w:t>É</w:t>
      </w:r>
      <w:r>
        <w:rPr>
          <w:spacing w:val="-5"/>
        </w:rPr>
        <w:t> </w:t>
      </w:r>
      <w:r>
        <w:rPr/>
        <w:t>claramente</w:t>
      </w:r>
      <w:r>
        <w:rPr>
          <w:spacing w:val="-4"/>
        </w:rPr>
        <w:t> </w:t>
      </w:r>
      <w:r>
        <w:rPr/>
        <w:t>perceptível,</w:t>
      </w:r>
      <w:r>
        <w:rPr>
          <w:spacing w:val="-1"/>
        </w:rPr>
        <w:t> </w:t>
      </w:r>
      <w:r>
        <w:rPr/>
        <w:t>pelo</w:t>
      </w:r>
      <w:r>
        <w:rPr>
          <w:spacing w:val="-2"/>
        </w:rPr>
        <w:t> </w:t>
      </w:r>
      <w:r>
        <w:rPr/>
        <w:t>relato</w:t>
      </w:r>
      <w:r>
        <w:rPr>
          <w:spacing w:val="-3"/>
        </w:rPr>
        <w:t> </w:t>
      </w:r>
      <w:r>
        <w:rPr/>
        <w:t>dos</w:t>
      </w:r>
      <w:r>
        <w:rPr>
          <w:spacing w:val="-4"/>
        </w:rPr>
        <w:t> </w:t>
      </w:r>
      <w:r>
        <w:rPr/>
        <w:t>profissionais,</w:t>
      </w:r>
      <w:r>
        <w:rPr>
          <w:spacing w:val="-2"/>
        </w:rPr>
        <w:t> </w:t>
      </w:r>
      <w:r>
        <w:rPr/>
        <w:t>como</w:t>
      </w:r>
      <w:r>
        <w:rPr>
          <w:spacing w:val="-3"/>
        </w:rPr>
        <w:t> </w:t>
      </w:r>
      <w:r>
        <w:rPr/>
        <w:t>tais</w:t>
      </w:r>
      <w:r>
        <w:rPr>
          <w:spacing w:val="-1"/>
        </w:rPr>
        <w:t> </w:t>
      </w:r>
      <w:r>
        <w:rPr/>
        <w:t>fatores</w:t>
      </w:r>
      <w:r>
        <w:rPr>
          <w:spacing w:val="-3"/>
        </w:rPr>
        <w:t> </w:t>
      </w:r>
      <w:r>
        <w:rPr/>
        <w:t>permeiam</w:t>
      </w:r>
      <w:r>
        <w:rPr>
          <w:spacing w:val="-8"/>
        </w:rPr>
        <w:t> </w:t>
      </w:r>
      <w:r>
        <w:rPr/>
        <w:t>o trabalho</w:t>
      </w:r>
      <w:r>
        <w:rPr>
          <w:spacing w:val="1"/>
        </w:rPr>
        <w:t> </w:t>
      </w:r>
      <w:r>
        <w:rPr/>
        <w:t>publicitário.</w:t>
      </w:r>
    </w:p>
    <w:p>
      <w:pPr>
        <w:pStyle w:val="BodyText"/>
        <w:spacing w:before="8"/>
        <w:rPr>
          <w:sz w:val="9"/>
        </w:rPr>
      </w:pPr>
    </w:p>
    <w:p>
      <w:pPr>
        <w:spacing w:line="456" w:lineRule="auto" w:before="0"/>
        <w:ind w:left="111" w:right="2775" w:firstLine="0"/>
        <w:jc w:val="both"/>
        <w:rPr>
          <w:sz w:val="12"/>
        </w:rPr>
      </w:pPr>
      <w:r>
        <w:rPr>
          <w:b/>
          <w:sz w:val="12"/>
        </w:rPr>
        <w:t>Palavras-Chave: </w:t>
      </w:r>
      <w:r>
        <w:rPr>
          <w:sz w:val="12"/>
        </w:rPr>
        <w:t>Publicidade, Criatividade, Fatores Inibidores, Fatores Facilitadores. </w:t>
      </w:r>
      <w:r>
        <w:rPr>
          <w:b/>
          <w:sz w:val="12"/>
        </w:rPr>
        <w:t>Colaboradores: </w:t>
      </w:r>
      <w:r>
        <w:rPr>
          <w:sz w:val="12"/>
        </w:rPr>
        <w:t>Erica Cael Alves e Saulo Mendes Batista.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728"/>
      </w:pPr>
      <w:r>
        <w:rPr>
          <w:color w:val="007E39"/>
        </w:rPr>
        <w:t>Em torno do Conceito Hermenêutico-Dialético de Experiência</w:t>
      </w:r>
    </w:p>
    <w:p>
      <w:pPr>
        <w:spacing w:before="74"/>
        <w:ind w:left="5139" w:right="0" w:firstLine="0"/>
        <w:jc w:val="left"/>
        <w:rPr>
          <w:sz w:val="12"/>
        </w:rPr>
      </w:pPr>
      <w:r>
        <w:rPr>
          <w:b/>
          <w:color w:val="2E75B6"/>
          <w:sz w:val="12"/>
        </w:rPr>
        <w:t>Bolsista</w:t>
      </w:r>
      <w:r>
        <w:rPr>
          <w:color w:val="2E75B6"/>
          <w:sz w:val="12"/>
        </w:rPr>
        <w:t>: Alexandre Cherulli Marcal</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ERICK CALHEIROS DE LIMA</w:t>
      </w:r>
    </w:p>
    <w:p>
      <w:pPr>
        <w:pStyle w:val="BodyText"/>
        <w:spacing w:before="7"/>
        <w:rPr>
          <w:sz w:val="16"/>
        </w:rPr>
      </w:pPr>
    </w:p>
    <w:p>
      <w:pPr>
        <w:pStyle w:val="BodyText"/>
        <w:spacing w:line="259" w:lineRule="auto"/>
        <w:ind w:left="120" w:right="105" w:hanging="10"/>
        <w:jc w:val="both"/>
      </w:pPr>
      <w:r>
        <w:rPr>
          <w:b/>
        </w:rPr>
        <w:t>Introdução: </w:t>
      </w:r>
      <w:r>
        <w:rPr/>
        <w:t>Trata-se de uma pesquisa que pertence a um contexto mais amplo, formado por nichos de resistência no discurso filosófico no século XIX e XX à intrusão e absolutização da metodologia teórico-cientificista. Esta proposta investigativa se debruça sobre um ponto fundamental do mesmo, sobre aquilo que pode garantir a plausibilidade, a viabilidade e a pertinência de uma relativização estética, ético- política ou mesmo epistemológica da visada teórico-cientificista, a saber: a fundamentação de uma noção de experiência refratária ao nivelamento objetivante. O itinerário seguido se dirige ao estudo das tradições dialética e hermenêutica, procurando compreender os pontos de tensão e convergência entre ambas. Primeiramente, destacar-se-ão aqueles momentos do texto em que o conceito dialético de experiência se</w:t>
      </w:r>
      <w:r>
        <w:rPr>
          <w:spacing w:val="-11"/>
        </w:rPr>
        <w:t> </w:t>
      </w:r>
      <w:r>
        <w:rPr/>
        <w:t>presta</w:t>
      </w:r>
      <w:r>
        <w:rPr>
          <w:spacing w:val="-10"/>
        </w:rPr>
        <w:t> </w:t>
      </w:r>
      <w:r>
        <w:rPr/>
        <w:t>mais</w:t>
      </w:r>
      <w:r>
        <w:rPr>
          <w:spacing w:val="-11"/>
        </w:rPr>
        <w:t> </w:t>
      </w:r>
      <w:r>
        <w:rPr/>
        <w:t>enfaticamente</w:t>
      </w:r>
      <w:r>
        <w:rPr>
          <w:spacing w:val="-10"/>
        </w:rPr>
        <w:t> </w:t>
      </w:r>
      <w:r>
        <w:rPr/>
        <w:t>à</w:t>
      </w:r>
      <w:r>
        <w:rPr>
          <w:spacing w:val="-10"/>
        </w:rPr>
        <w:t> </w:t>
      </w:r>
      <w:r>
        <w:rPr/>
        <w:t>articulação</w:t>
      </w:r>
      <w:r>
        <w:rPr>
          <w:spacing w:val="-7"/>
        </w:rPr>
        <w:t> </w:t>
      </w:r>
      <w:r>
        <w:rPr/>
        <w:t>entre</w:t>
      </w:r>
      <w:r>
        <w:rPr>
          <w:spacing w:val="-12"/>
        </w:rPr>
        <w:t> </w:t>
      </w:r>
      <w:r>
        <w:rPr/>
        <w:t>objetividade</w:t>
      </w:r>
      <w:r>
        <w:rPr>
          <w:spacing w:val="-10"/>
        </w:rPr>
        <w:t> </w:t>
      </w:r>
      <w:r>
        <w:rPr/>
        <w:t>e</w:t>
      </w:r>
      <w:r>
        <w:rPr>
          <w:spacing w:val="-8"/>
        </w:rPr>
        <w:t> </w:t>
      </w:r>
      <w:r>
        <w:rPr/>
        <w:t>intersubjetividade.</w:t>
      </w:r>
      <w:r>
        <w:rPr>
          <w:spacing w:val="-9"/>
        </w:rPr>
        <w:t> </w:t>
      </w:r>
      <w:r>
        <w:rPr/>
        <w:t>Em</w:t>
      </w:r>
      <w:r>
        <w:rPr>
          <w:spacing w:val="-13"/>
        </w:rPr>
        <w:t> </w:t>
      </w:r>
      <w:r>
        <w:rPr/>
        <w:t>segundo</w:t>
      </w:r>
      <w:r>
        <w:rPr>
          <w:spacing w:val="-6"/>
        </w:rPr>
        <w:t> </w:t>
      </w:r>
      <w:r>
        <w:rPr/>
        <w:t>lugar,</w:t>
      </w:r>
      <w:r>
        <w:rPr>
          <w:spacing w:val="-8"/>
        </w:rPr>
        <w:t> </w:t>
      </w:r>
      <w:r>
        <w:rPr/>
        <w:t>pretende-se</w:t>
      </w:r>
      <w:r>
        <w:rPr>
          <w:spacing w:val="-9"/>
        </w:rPr>
        <w:t> </w:t>
      </w:r>
      <w:r>
        <w:rPr/>
        <w:t>investigar</w:t>
      </w:r>
      <w:r>
        <w:rPr>
          <w:spacing w:val="-9"/>
        </w:rPr>
        <w:t> </w:t>
      </w:r>
      <w:r>
        <w:rPr/>
        <w:t>a</w:t>
      </w:r>
      <w:r>
        <w:rPr>
          <w:spacing w:val="-12"/>
        </w:rPr>
        <w:t> </w:t>
      </w:r>
      <w:r>
        <w:rPr/>
        <w:t>tese</w:t>
      </w:r>
      <w:r>
        <w:rPr>
          <w:spacing w:val="-10"/>
        </w:rPr>
        <w:t> </w:t>
      </w:r>
      <w:r>
        <w:rPr/>
        <w:t>hermenêutica da estruturação linguística da experiência.</w:t>
      </w:r>
    </w:p>
    <w:p>
      <w:pPr>
        <w:pStyle w:val="BodyText"/>
        <w:spacing w:before="5"/>
        <w:rPr>
          <w:sz w:val="15"/>
        </w:rPr>
      </w:pPr>
    </w:p>
    <w:p>
      <w:pPr>
        <w:pStyle w:val="BodyText"/>
        <w:spacing w:line="259" w:lineRule="auto"/>
        <w:ind w:left="106" w:right="108"/>
        <w:jc w:val="both"/>
      </w:pPr>
      <w:r>
        <w:rPr>
          <w:b/>
        </w:rPr>
        <w:t>Metodologia:</w:t>
      </w:r>
      <w:r>
        <w:rPr>
          <w:b/>
          <w:spacing w:val="-4"/>
        </w:rPr>
        <w:t> </w:t>
      </w:r>
      <w:r>
        <w:rPr/>
        <w:t>Considerando</w:t>
      </w:r>
      <w:r>
        <w:rPr>
          <w:spacing w:val="-4"/>
        </w:rPr>
        <w:t> </w:t>
      </w:r>
      <w:r>
        <w:rPr/>
        <w:t>o</w:t>
      </w:r>
      <w:r>
        <w:rPr>
          <w:spacing w:val="-1"/>
        </w:rPr>
        <w:t> </w:t>
      </w:r>
      <w:r>
        <w:rPr/>
        <w:t>itinerário</w:t>
      </w:r>
      <w:r>
        <w:rPr>
          <w:spacing w:val="-2"/>
        </w:rPr>
        <w:t> </w:t>
      </w:r>
      <w:r>
        <w:rPr/>
        <w:t>específico</w:t>
      </w:r>
      <w:r>
        <w:rPr>
          <w:spacing w:val="-2"/>
        </w:rPr>
        <w:t> </w:t>
      </w:r>
      <w:r>
        <w:rPr/>
        <w:t>que</w:t>
      </w:r>
      <w:r>
        <w:rPr>
          <w:spacing w:val="-4"/>
        </w:rPr>
        <w:t> </w:t>
      </w:r>
      <w:r>
        <w:rPr/>
        <w:t>foi</w:t>
      </w:r>
      <w:r>
        <w:rPr>
          <w:spacing w:val="-8"/>
        </w:rPr>
        <w:t> </w:t>
      </w:r>
      <w:r>
        <w:rPr/>
        <w:t>traçado,</w:t>
      </w:r>
      <w:r>
        <w:rPr>
          <w:spacing w:val="-6"/>
        </w:rPr>
        <w:t> </w:t>
      </w:r>
      <w:r>
        <w:rPr/>
        <w:t>o</w:t>
      </w:r>
      <w:r>
        <w:rPr>
          <w:spacing w:val="-4"/>
        </w:rPr>
        <w:t> </w:t>
      </w:r>
      <w:r>
        <w:rPr/>
        <w:t>qual</w:t>
      </w:r>
      <w:r>
        <w:rPr>
          <w:spacing w:val="-9"/>
        </w:rPr>
        <w:t> </w:t>
      </w:r>
      <w:r>
        <w:rPr/>
        <w:t>envolve</w:t>
      </w:r>
      <w:r>
        <w:rPr>
          <w:spacing w:val="-4"/>
        </w:rPr>
        <w:t> </w:t>
      </w:r>
      <w:r>
        <w:rPr/>
        <w:t>uma</w:t>
      </w:r>
      <w:r>
        <w:rPr>
          <w:spacing w:val="-5"/>
        </w:rPr>
        <w:t> </w:t>
      </w:r>
      <w:r>
        <w:rPr/>
        <w:t>compreensão</w:t>
      </w:r>
      <w:r>
        <w:rPr>
          <w:spacing w:val="-1"/>
        </w:rPr>
        <w:t> </w:t>
      </w:r>
      <w:r>
        <w:rPr/>
        <w:t>balizada</w:t>
      </w:r>
      <w:r>
        <w:rPr>
          <w:spacing w:val="-4"/>
        </w:rPr>
        <w:t> </w:t>
      </w:r>
      <w:r>
        <w:rPr/>
        <w:t>de</w:t>
      </w:r>
      <w:r>
        <w:rPr>
          <w:spacing w:val="-4"/>
        </w:rPr>
        <w:t> </w:t>
      </w:r>
      <w:r>
        <w:rPr/>
        <w:t>textos</w:t>
      </w:r>
      <w:r>
        <w:rPr>
          <w:spacing w:val="-6"/>
        </w:rPr>
        <w:t> </w:t>
      </w:r>
      <w:r>
        <w:rPr/>
        <w:t>canônicos</w:t>
      </w:r>
      <w:r>
        <w:rPr>
          <w:spacing w:val="-5"/>
        </w:rPr>
        <w:t> </w:t>
      </w:r>
      <w:r>
        <w:rPr/>
        <w:t>da</w:t>
      </w:r>
      <w:r>
        <w:rPr>
          <w:spacing w:val="-2"/>
        </w:rPr>
        <w:t> </w:t>
      </w:r>
      <w:r>
        <w:rPr/>
        <w:t>filosofia moderna e contemporânea, dificilmente a base metodológica da pesquisa poderia ser outra que não uma análise estrutural da bibliografia principal. Neste sentido, toda a expectativa quanto aos resultados mais gerais está fundamentada no ponto de partida que se pretende aqui adotar: uma interpretação construída pelo pesquisador em seu enfretamento exaustivo do</w:t>
      </w:r>
      <w:r>
        <w:rPr>
          <w:spacing w:val="-4"/>
        </w:rPr>
        <w:t> </w:t>
      </w:r>
      <w:r>
        <w:rPr/>
        <w:t>texto.</w:t>
      </w:r>
    </w:p>
    <w:p>
      <w:pPr>
        <w:pStyle w:val="BodyText"/>
        <w:spacing w:before="9"/>
        <w:rPr>
          <w:sz w:val="15"/>
        </w:rPr>
      </w:pPr>
    </w:p>
    <w:p>
      <w:pPr>
        <w:pStyle w:val="BodyText"/>
        <w:spacing w:line="259" w:lineRule="auto"/>
        <w:ind w:left="120" w:right="105" w:hanging="10"/>
        <w:jc w:val="both"/>
      </w:pPr>
      <w:r>
        <w:rPr>
          <w:b/>
        </w:rPr>
        <w:t>Resultados: </w:t>
      </w:r>
      <w:r>
        <w:rPr/>
        <w:t>O viés interpretativo permitiu uma articulação de temas centrais na filosofia contemporânea, em específico a relação entre a dialética,</w:t>
      </w:r>
      <w:r>
        <w:rPr>
          <w:spacing w:val="-3"/>
        </w:rPr>
        <w:t> </w:t>
      </w:r>
      <w:r>
        <w:rPr/>
        <w:t>aqui</w:t>
      </w:r>
      <w:r>
        <w:rPr>
          <w:spacing w:val="-6"/>
        </w:rPr>
        <w:t> </w:t>
      </w:r>
      <w:r>
        <w:rPr/>
        <w:t>representada</w:t>
      </w:r>
      <w:r>
        <w:rPr>
          <w:spacing w:val="-5"/>
        </w:rPr>
        <w:t> </w:t>
      </w:r>
      <w:r>
        <w:rPr/>
        <w:t>por</w:t>
      </w:r>
      <w:r>
        <w:rPr>
          <w:spacing w:val="-3"/>
        </w:rPr>
        <w:t> </w:t>
      </w:r>
      <w:r>
        <w:rPr/>
        <w:t>Hegel,</w:t>
      </w:r>
      <w:r>
        <w:rPr>
          <w:spacing w:val="-2"/>
        </w:rPr>
        <w:t> </w:t>
      </w:r>
      <w:r>
        <w:rPr/>
        <w:t>e</w:t>
      </w:r>
      <w:r>
        <w:rPr>
          <w:spacing w:val="-4"/>
        </w:rPr>
        <w:t> </w:t>
      </w:r>
      <w:r>
        <w:rPr/>
        <w:t>a</w:t>
      </w:r>
      <w:r>
        <w:rPr>
          <w:spacing w:val="-3"/>
        </w:rPr>
        <w:t> </w:t>
      </w:r>
      <w:r>
        <w:rPr/>
        <w:t>hermenêutica,</w:t>
      </w:r>
      <w:r>
        <w:rPr>
          <w:spacing w:val="-2"/>
        </w:rPr>
        <w:t> </w:t>
      </w:r>
      <w:r>
        <w:rPr/>
        <w:t>que</w:t>
      </w:r>
      <w:r>
        <w:rPr>
          <w:spacing w:val="-5"/>
        </w:rPr>
        <w:t> </w:t>
      </w:r>
      <w:r>
        <w:rPr/>
        <w:t>encontra</w:t>
      </w:r>
      <w:r>
        <w:rPr>
          <w:spacing w:val="-3"/>
        </w:rPr>
        <w:t> </w:t>
      </w:r>
      <w:r>
        <w:rPr/>
        <w:t>em</w:t>
      </w:r>
      <w:r>
        <w:rPr>
          <w:spacing w:val="-7"/>
        </w:rPr>
        <w:t> </w:t>
      </w:r>
      <w:r>
        <w:rPr/>
        <w:t>Heidegger</w:t>
      </w:r>
      <w:r>
        <w:rPr>
          <w:spacing w:val="-4"/>
        </w:rPr>
        <w:t> </w:t>
      </w:r>
      <w:r>
        <w:rPr/>
        <w:t>e</w:t>
      </w:r>
      <w:r>
        <w:rPr>
          <w:spacing w:val="-4"/>
        </w:rPr>
        <w:t> </w:t>
      </w:r>
      <w:r>
        <w:rPr/>
        <w:t>Gadamer</w:t>
      </w:r>
      <w:r>
        <w:rPr>
          <w:spacing w:val="-3"/>
        </w:rPr>
        <w:t> </w:t>
      </w:r>
      <w:r>
        <w:rPr/>
        <w:t>seus</w:t>
      </w:r>
      <w:r>
        <w:rPr>
          <w:spacing w:val="-4"/>
        </w:rPr>
        <w:t> </w:t>
      </w:r>
      <w:r>
        <w:rPr/>
        <w:t>principais</w:t>
      </w:r>
      <w:r>
        <w:rPr>
          <w:spacing w:val="-5"/>
        </w:rPr>
        <w:t> </w:t>
      </w:r>
      <w:r>
        <w:rPr/>
        <w:t>emblemas.</w:t>
      </w:r>
      <w:r>
        <w:rPr>
          <w:spacing w:val="-3"/>
        </w:rPr>
        <w:t> </w:t>
      </w:r>
      <w:r>
        <w:rPr/>
        <w:t>Essa</w:t>
      </w:r>
      <w:r>
        <w:rPr>
          <w:spacing w:val="-5"/>
        </w:rPr>
        <w:t> </w:t>
      </w:r>
      <w:r>
        <w:rPr/>
        <w:t>aproximação teve como resultado a compreensão da importância de se pensar o conceito de experiência para além de uma redução ao dado. Neste sentido, pode-se considerar, como principal resultado, a percepção de que a dialética e a hermenêutica oferecem perspectivas instigantes para a consideração dos limites metodológicos de um paradigma representacionalista de experiência, herdado, a partir da epistemologia e da ciência modernas, por perspectivas contemporâneas que se desenvolvem sobre a égide de um reducionismo da historicidade. As referidas correntes compõem um âmbito de resistência epistemológica e metodológica à absolutização da visada teórico-cientificista, partilhada ainda por tendências analíticas, positivistas e</w:t>
      </w:r>
      <w:r>
        <w:rPr>
          <w:spacing w:val="2"/>
        </w:rPr>
        <w:t> </w:t>
      </w:r>
      <w:r>
        <w:rPr/>
        <w:t>naturalistas.</w:t>
      </w:r>
    </w:p>
    <w:p>
      <w:pPr>
        <w:pStyle w:val="BodyText"/>
        <w:spacing w:before="8"/>
        <w:rPr>
          <w:sz w:val="9"/>
        </w:rPr>
      </w:pPr>
    </w:p>
    <w:p>
      <w:pPr>
        <w:pStyle w:val="BodyText"/>
        <w:spacing w:line="259" w:lineRule="auto"/>
        <w:ind w:left="120" w:right="105" w:hanging="10"/>
        <w:jc w:val="both"/>
      </w:pPr>
      <w:r>
        <w:rPr>
          <w:b/>
        </w:rPr>
        <w:t>Conclusão: </w:t>
      </w:r>
      <w:r>
        <w:rPr/>
        <w:t>O viés interpretativo permitiu uma articulação de temas centrais na filosofia contemporânea, em específico a relação entre a dialética,</w:t>
      </w:r>
      <w:r>
        <w:rPr>
          <w:spacing w:val="-3"/>
        </w:rPr>
        <w:t> </w:t>
      </w:r>
      <w:r>
        <w:rPr/>
        <w:t>aqui</w:t>
      </w:r>
      <w:r>
        <w:rPr>
          <w:spacing w:val="-6"/>
        </w:rPr>
        <w:t> </w:t>
      </w:r>
      <w:r>
        <w:rPr/>
        <w:t>representada</w:t>
      </w:r>
      <w:r>
        <w:rPr>
          <w:spacing w:val="-5"/>
        </w:rPr>
        <w:t> </w:t>
      </w:r>
      <w:r>
        <w:rPr/>
        <w:t>por</w:t>
      </w:r>
      <w:r>
        <w:rPr>
          <w:spacing w:val="-3"/>
        </w:rPr>
        <w:t> </w:t>
      </w:r>
      <w:r>
        <w:rPr/>
        <w:t>Hegel,</w:t>
      </w:r>
      <w:r>
        <w:rPr>
          <w:spacing w:val="-2"/>
        </w:rPr>
        <w:t> </w:t>
      </w:r>
      <w:r>
        <w:rPr/>
        <w:t>e</w:t>
      </w:r>
      <w:r>
        <w:rPr>
          <w:spacing w:val="-4"/>
        </w:rPr>
        <w:t> </w:t>
      </w:r>
      <w:r>
        <w:rPr/>
        <w:t>a</w:t>
      </w:r>
      <w:r>
        <w:rPr>
          <w:spacing w:val="-3"/>
        </w:rPr>
        <w:t> </w:t>
      </w:r>
      <w:r>
        <w:rPr/>
        <w:t>hermenêutica,</w:t>
      </w:r>
      <w:r>
        <w:rPr>
          <w:spacing w:val="-2"/>
        </w:rPr>
        <w:t> </w:t>
      </w:r>
      <w:r>
        <w:rPr/>
        <w:t>que</w:t>
      </w:r>
      <w:r>
        <w:rPr>
          <w:spacing w:val="-5"/>
        </w:rPr>
        <w:t> </w:t>
      </w:r>
      <w:r>
        <w:rPr/>
        <w:t>encontra</w:t>
      </w:r>
      <w:r>
        <w:rPr>
          <w:spacing w:val="-3"/>
        </w:rPr>
        <w:t> </w:t>
      </w:r>
      <w:r>
        <w:rPr/>
        <w:t>em</w:t>
      </w:r>
      <w:r>
        <w:rPr>
          <w:spacing w:val="-7"/>
        </w:rPr>
        <w:t> </w:t>
      </w:r>
      <w:r>
        <w:rPr/>
        <w:t>Heidegger</w:t>
      </w:r>
      <w:r>
        <w:rPr>
          <w:spacing w:val="-4"/>
        </w:rPr>
        <w:t> </w:t>
      </w:r>
      <w:r>
        <w:rPr/>
        <w:t>e</w:t>
      </w:r>
      <w:r>
        <w:rPr>
          <w:spacing w:val="-4"/>
        </w:rPr>
        <w:t> </w:t>
      </w:r>
      <w:r>
        <w:rPr/>
        <w:t>Gadamer</w:t>
      </w:r>
      <w:r>
        <w:rPr>
          <w:spacing w:val="-3"/>
        </w:rPr>
        <w:t> </w:t>
      </w:r>
      <w:r>
        <w:rPr/>
        <w:t>seus</w:t>
      </w:r>
      <w:r>
        <w:rPr>
          <w:spacing w:val="-4"/>
        </w:rPr>
        <w:t> </w:t>
      </w:r>
      <w:r>
        <w:rPr/>
        <w:t>principais</w:t>
      </w:r>
      <w:r>
        <w:rPr>
          <w:spacing w:val="-5"/>
        </w:rPr>
        <w:t> </w:t>
      </w:r>
      <w:r>
        <w:rPr/>
        <w:t>emblemas.</w:t>
      </w:r>
      <w:r>
        <w:rPr>
          <w:spacing w:val="-3"/>
        </w:rPr>
        <w:t> </w:t>
      </w:r>
      <w:r>
        <w:rPr/>
        <w:t>Essa</w:t>
      </w:r>
      <w:r>
        <w:rPr>
          <w:spacing w:val="-5"/>
        </w:rPr>
        <w:t> </w:t>
      </w:r>
      <w:r>
        <w:rPr/>
        <w:t>aproximação teve como resultado a compreensão da importância de se pensar o conceito de experiência para além de uma redução ao dado. Neste sentido, pode-se considerar, como principal resultado, a percepção de que a dialética e a hermenêutica oferecem perspectivas instigantes para a consideração dos limites metodológicos de um paradigma representacionalista de experiência, herdado, a partir da epistemologia e da ciência modernas, por perspectivas contemporâneas que se desenvolvem sobre a égide de um reducionismo da historicidade. As referidas correntes compõem um âmbito de resistência epistemológica e metodológica à absolutização da visada teórico-cientificista, partilhada ainda por tendências analíticas, positivistas e</w:t>
      </w:r>
      <w:r>
        <w:rPr>
          <w:spacing w:val="2"/>
        </w:rPr>
        <w:t> </w:t>
      </w:r>
      <w:r>
        <w:rPr/>
        <w:t>naturalistas.</w:t>
      </w:r>
    </w:p>
    <w:p>
      <w:pPr>
        <w:pStyle w:val="BodyText"/>
        <w:spacing w:before="10"/>
        <w:rPr>
          <w:sz w:val="9"/>
        </w:rPr>
      </w:pPr>
    </w:p>
    <w:p>
      <w:pPr>
        <w:pStyle w:val="BodyText"/>
        <w:ind w:left="111"/>
        <w:jc w:val="both"/>
      </w:pPr>
      <w:r>
        <w:rPr>
          <w:b/>
        </w:rPr>
        <w:t>Palavras-Chave: </w:t>
      </w:r>
      <w:r>
        <w:rPr/>
        <w:t>Linguagem – Experiência – Hermenêutica – Dialética – Método – Hegel – Heidegger</w:t>
      </w:r>
    </w:p>
    <w:p>
      <w:pPr>
        <w:pStyle w:val="BodyText"/>
        <w:spacing w:before="8"/>
        <w:rPr>
          <w:sz w:val="10"/>
        </w:rPr>
      </w:pPr>
    </w:p>
    <w:p>
      <w:pPr>
        <w:pStyle w:val="BodyText"/>
        <w:spacing w:line="259" w:lineRule="auto"/>
        <w:ind w:left="120" w:right="106" w:hanging="10"/>
        <w:jc w:val="both"/>
      </w:pPr>
      <w:r>
        <w:rPr>
          <w:b/>
        </w:rPr>
        <w:t>Colaboradores:</w:t>
      </w:r>
      <w:r>
        <w:rPr>
          <w:b/>
          <w:spacing w:val="-6"/>
        </w:rPr>
        <w:t> </w:t>
      </w:r>
      <w:r>
        <w:rPr/>
        <w:t>O</w:t>
      </w:r>
      <w:r>
        <w:rPr>
          <w:spacing w:val="-6"/>
        </w:rPr>
        <w:t> </w:t>
      </w:r>
      <w:r>
        <w:rPr/>
        <w:t>presente</w:t>
      </w:r>
      <w:r>
        <w:rPr>
          <w:spacing w:val="-7"/>
        </w:rPr>
        <w:t> </w:t>
      </w:r>
      <w:r>
        <w:rPr/>
        <w:t>projeto</w:t>
      </w:r>
      <w:r>
        <w:rPr>
          <w:spacing w:val="-5"/>
        </w:rPr>
        <w:t> </w:t>
      </w:r>
      <w:r>
        <w:rPr/>
        <w:t>tem</w:t>
      </w:r>
      <w:r>
        <w:rPr>
          <w:spacing w:val="-11"/>
        </w:rPr>
        <w:t> </w:t>
      </w:r>
      <w:r>
        <w:rPr/>
        <w:t>sido</w:t>
      </w:r>
      <w:r>
        <w:rPr>
          <w:spacing w:val="-4"/>
        </w:rPr>
        <w:t> </w:t>
      </w:r>
      <w:r>
        <w:rPr/>
        <w:t>desenvolvido</w:t>
      </w:r>
      <w:r>
        <w:rPr>
          <w:spacing w:val="-4"/>
        </w:rPr>
        <w:t> </w:t>
      </w:r>
      <w:r>
        <w:rPr/>
        <w:t>com</w:t>
      </w:r>
      <w:r>
        <w:rPr>
          <w:spacing w:val="-7"/>
        </w:rPr>
        <w:t> </w:t>
      </w:r>
      <w:r>
        <w:rPr/>
        <w:t>base</w:t>
      </w:r>
      <w:r>
        <w:rPr>
          <w:spacing w:val="-5"/>
        </w:rPr>
        <w:t> </w:t>
      </w:r>
      <w:r>
        <w:rPr/>
        <w:t>numa</w:t>
      </w:r>
      <w:r>
        <w:rPr>
          <w:spacing w:val="-7"/>
        </w:rPr>
        <w:t> </w:t>
      </w:r>
      <w:r>
        <w:rPr/>
        <w:t>esfera</w:t>
      </w:r>
      <w:r>
        <w:rPr>
          <w:spacing w:val="-6"/>
        </w:rPr>
        <w:t> </w:t>
      </w:r>
      <w:r>
        <w:rPr/>
        <w:t>departamental</w:t>
      </w:r>
      <w:r>
        <w:rPr>
          <w:spacing w:val="-7"/>
        </w:rPr>
        <w:t> </w:t>
      </w:r>
      <w:r>
        <w:rPr/>
        <w:t>ampla</w:t>
      </w:r>
      <w:r>
        <w:rPr>
          <w:spacing w:val="-6"/>
        </w:rPr>
        <w:t> </w:t>
      </w:r>
      <w:r>
        <w:rPr/>
        <w:t>de</w:t>
      </w:r>
      <w:r>
        <w:rPr>
          <w:spacing w:val="-7"/>
        </w:rPr>
        <w:t> </w:t>
      </w:r>
      <w:r>
        <w:rPr/>
        <w:t>discussão.</w:t>
      </w:r>
      <w:r>
        <w:rPr>
          <w:spacing w:val="-4"/>
        </w:rPr>
        <w:t> </w:t>
      </w:r>
      <w:r>
        <w:rPr/>
        <w:t>Além</w:t>
      </w:r>
      <w:r>
        <w:rPr>
          <w:spacing w:val="-8"/>
        </w:rPr>
        <w:t> </w:t>
      </w:r>
      <w:r>
        <w:rPr/>
        <w:t>da</w:t>
      </w:r>
      <w:r>
        <w:rPr>
          <w:spacing w:val="-4"/>
        </w:rPr>
        <w:t> </w:t>
      </w:r>
      <w:r>
        <w:rPr/>
        <w:t>interface</w:t>
      </w:r>
      <w:r>
        <w:rPr>
          <w:spacing w:val="-7"/>
        </w:rPr>
        <w:t> </w:t>
      </w:r>
      <w:r>
        <w:rPr/>
        <w:t>teórica fornecida pelo projeto de pesquisa do orientador, financiado pelo CNPq desde 2009, o projeto tem sido desenvolvido em estreita relação com as discussões desencadeadas com os demais pesquisadores de iniciação científica do departamento e seus respectivos orientadores, especificamente</w:t>
      </w:r>
      <w:r>
        <w:rPr>
          <w:spacing w:val="-5"/>
        </w:rPr>
        <w:t> </w:t>
      </w:r>
      <w:r>
        <w:rPr/>
        <w:t>na</w:t>
      </w:r>
      <w:r>
        <w:rPr>
          <w:spacing w:val="-4"/>
        </w:rPr>
        <w:t> </w:t>
      </w:r>
      <w:r>
        <w:rPr/>
        <w:t>esfera</w:t>
      </w:r>
      <w:r>
        <w:rPr>
          <w:spacing w:val="-1"/>
        </w:rPr>
        <w:t> </w:t>
      </w:r>
      <w:r>
        <w:rPr/>
        <w:t>formada</w:t>
      </w:r>
      <w:r>
        <w:rPr>
          <w:spacing w:val="-5"/>
        </w:rPr>
        <w:t> </w:t>
      </w:r>
      <w:r>
        <w:rPr/>
        <w:t>pelos</w:t>
      </w:r>
      <w:r>
        <w:rPr>
          <w:spacing w:val="-6"/>
        </w:rPr>
        <w:t> </w:t>
      </w:r>
      <w:r>
        <w:rPr/>
        <w:t>diversos</w:t>
      </w:r>
      <w:r>
        <w:rPr>
          <w:spacing w:val="-5"/>
        </w:rPr>
        <w:t> </w:t>
      </w:r>
      <w:r>
        <w:rPr/>
        <w:t>grupos</w:t>
      </w:r>
      <w:r>
        <w:rPr>
          <w:spacing w:val="-5"/>
        </w:rPr>
        <w:t> </w:t>
      </w:r>
      <w:r>
        <w:rPr/>
        <w:t>de</w:t>
      </w:r>
      <w:r>
        <w:rPr>
          <w:spacing w:val="-4"/>
        </w:rPr>
        <w:t> </w:t>
      </w:r>
      <w:r>
        <w:rPr/>
        <w:t>pesquisa</w:t>
      </w:r>
      <w:r>
        <w:rPr>
          <w:spacing w:val="-5"/>
        </w:rPr>
        <w:t> </w:t>
      </w:r>
      <w:r>
        <w:rPr/>
        <w:t>em</w:t>
      </w:r>
      <w:r>
        <w:rPr>
          <w:spacing w:val="-8"/>
        </w:rPr>
        <w:t> </w:t>
      </w:r>
      <w:r>
        <w:rPr/>
        <w:t>atividade</w:t>
      </w:r>
      <w:r>
        <w:rPr>
          <w:spacing w:val="-5"/>
        </w:rPr>
        <w:t> </w:t>
      </w:r>
      <w:r>
        <w:rPr/>
        <w:t>atualmente.</w:t>
      </w:r>
      <w:r>
        <w:rPr>
          <w:spacing w:val="-2"/>
        </w:rPr>
        <w:t> </w:t>
      </w:r>
      <w:r>
        <w:rPr/>
        <w:t>Finalmente,</w:t>
      </w:r>
      <w:r>
        <w:rPr>
          <w:spacing w:val="-5"/>
        </w:rPr>
        <w:t> </w:t>
      </w:r>
      <w:r>
        <w:rPr/>
        <w:t>o</w:t>
      </w:r>
      <w:r>
        <w:rPr>
          <w:spacing w:val="-2"/>
        </w:rPr>
        <w:t> </w:t>
      </w:r>
      <w:r>
        <w:rPr/>
        <w:t>desenvolvimento</w:t>
      </w:r>
      <w:r>
        <w:rPr>
          <w:spacing w:val="-4"/>
        </w:rPr>
        <w:t> </w:t>
      </w:r>
      <w:r>
        <w:rPr/>
        <w:t>do</w:t>
      </w:r>
      <w:r>
        <w:rPr>
          <w:spacing w:val="-1"/>
        </w:rPr>
        <w:t> </w:t>
      </w:r>
      <w:r>
        <w:rPr/>
        <w:t>projeto</w:t>
      </w:r>
      <w:r>
        <w:rPr>
          <w:spacing w:val="-7"/>
        </w:rPr>
        <w:t> </w:t>
      </w:r>
      <w:r>
        <w:rPr/>
        <w:t>tem sido favorecido pelo ambiente teórico criado pelo projeto de pós-doutorado “O futuro da noção de Anerkennung”, financiado pela CAPES. Além dos dois pesquisadores bolsistas, </w:t>
      </w:r>
      <w:r>
        <w:rPr>
          <w:spacing w:val="-3"/>
        </w:rPr>
        <w:t>já </w:t>
      </w:r>
      <w:r>
        <w:rPr/>
        <w:t>em atividade no departamento, participam do desenvolvimento do projeto os professores (as) doutores (as) Alex Sandro Calheiros, Erick Lima, Gerson Brea, Priscila Rufinoni, Hilan Bensusan, Herivelto de Souza e seus respectivos orientandos de iniciação</w:t>
      </w:r>
      <w:r>
        <w:rPr>
          <w:spacing w:val="-1"/>
        </w:rPr>
        <w:t> </w:t>
      </w:r>
      <w:r>
        <w:rPr/>
        <w:t>científica.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485"/>
      </w:pPr>
      <w:r>
        <w:rPr>
          <w:color w:val="007E39"/>
        </w:rPr>
        <w:t>Desenvolvimento de um compósito lignocelulósico por meio do processo de auto-adesão da fibra do coco</w:t>
      </w:r>
    </w:p>
    <w:p>
      <w:pPr>
        <w:pStyle w:val="BodyText"/>
        <w:spacing w:before="74"/>
        <w:ind w:left="4687"/>
      </w:pPr>
      <w:r>
        <w:rPr>
          <w:b/>
          <w:color w:val="2E75B6"/>
        </w:rPr>
        <w:t>Bolsista</w:t>
      </w:r>
      <w:r>
        <w:rPr>
          <w:color w:val="2E75B6"/>
        </w:rPr>
        <w:t>: Alexandre Dídimo Sumizono Vieira</w:t>
      </w:r>
    </w:p>
    <w:p>
      <w:pPr>
        <w:pStyle w:val="BodyText"/>
        <w:spacing w:before="1"/>
        <w:rPr>
          <w:sz w:val="14"/>
        </w:rPr>
      </w:pPr>
    </w:p>
    <w:p>
      <w:pPr>
        <w:spacing w:line="518"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4"/>
        <w:ind w:left="111" w:right="0" w:firstLine="0"/>
        <w:jc w:val="left"/>
        <w:rPr>
          <w:sz w:val="12"/>
        </w:rPr>
      </w:pPr>
      <w:r>
        <w:rPr>
          <w:b/>
          <w:sz w:val="12"/>
        </w:rPr>
        <w:t>Orientador (a): </w:t>
      </w:r>
      <w:r>
        <w:rPr>
          <w:sz w:val="12"/>
        </w:rPr>
        <w:t>CLAUDIO HENRIQUE SOARES DEL MENEZZI</w:t>
      </w:r>
    </w:p>
    <w:p>
      <w:pPr>
        <w:pStyle w:val="BodyText"/>
        <w:spacing w:before="7"/>
        <w:rPr>
          <w:sz w:val="16"/>
        </w:rPr>
      </w:pPr>
    </w:p>
    <w:p>
      <w:pPr>
        <w:pStyle w:val="BodyText"/>
        <w:spacing w:line="259" w:lineRule="auto"/>
        <w:ind w:left="120" w:right="106" w:hanging="10"/>
        <w:jc w:val="both"/>
      </w:pPr>
      <w:r>
        <w:rPr>
          <w:b/>
        </w:rPr>
        <w:t>Introdução: </w:t>
      </w:r>
      <w:r>
        <w:rPr/>
        <w:t>Um dos principais seguimentos do setor florestal é a produção e a comercialização de chapas de madeira como os aglomerados, compensados e o MDF. Um aspecto comum a todos esses é o elevado custo dos adesivos sintéticos (±30% do total) utilizados nas suas confecções. No entanto esse custo com adesivos pode chegar a ser nulo, pois diversos estudos apontam que dependendo das propriedades químicas o material lignocelulósico, principalmente o seu teor de lignina, dispensaria o uso de adesivos. O fenômeno da auto-adesão ocorre através da manipulação e controle da temperatura, tornando possível utilizar a própria lignina presente no tecido vegetal como elemento aglutinante. Isso ocorre à medida que a lignina atinge o seu ponto de transição vítrea, passando dum estado rígido para um estado plástico. Nesse contexto, as fibras do coco verde se apresentam como um recurso promissor, pois o teor de lignina pode ser superior a 45% da composição química dos tecidos que compõem o fruto.</w:t>
      </w:r>
    </w:p>
    <w:p>
      <w:pPr>
        <w:pStyle w:val="BodyText"/>
        <w:spacing w:before="5"/>
        <w:rPr>
          <w:sz w:val="15"/>
        </w:rPr>
      </w:pPr>
    </w:p>
    <w:p>
      <w:pPr>
        <w:pStyle w:val="BodyText"/>
        <w:spacing w:line="259" w:lineRule="auto"/>
        <w:ind w:left="106" w:right="107"/>
        <w:jc w:val="both"/>
      </w:pPr>
      <w:r>
        <w:rPr>
          <w:b/>
        </w:rPr>
        <w:t>Metodologia: </w:t>
      </w:r>
      <w:r>
        <w:rPr/>
        <w:t>Com o objetivo de se formar painéis de fibra de coco por auto-adesão foi adquirido um fardo cujo conteúdo teve de ser manualmente triado para separar as fibras das impurezas. Em seguida o material foi passado em picador com peneira (8 mm Ø) para reduzir a heterogeneidade</w:t>
      </w:r>
      <w:r>
        <w:rPr>
          <w:spacing w:val="-8"/>
        </w:rPr>
        <w:t> </w:t>
      </w:r>
      <w:r>
        <w:rPr/>
        <w:t>do</w:t>
      </w:r>
      <w:r>
        <w:rPr>
          <w:spacing w:val="-7"/>
        </w:rPr>
        <w:t> </w:t>
      </w:r>
      <w:r>
        <w:rPr/>
        <w:t>material.</w:t>
      </w:r>
      <w:r>
        <w:rPr>
          <w:spacing w:val="-4"/>
        </w:rPr>
        <w:t> </w:t>
      </w:r>
      <w:r>
        <w:rPr/>
        <w:t>A</w:t>
      </w:r>
      <w:r>
        <w:rPr>
          <w:spacing w:val="-9"/>
        </w:rPr>
        <w:t> </w:t>
      </w:r>
      <w:r>
        <w:rPr/>
        <w:t>umidade</w:t>
      </w:r>
      <w:r>
        <w:rPr>
          <w:spacing w:val="-8"/>
        </w:rPr>
        <w:t> </w:t>
      </w:r>
      <w:r>
        <w:rPr/>
        <w:t>das</w:t>
      </w:r>
      <w:r>
        <w:rPr>
          <w:spacing w:val="-6"/>
        </w:rPr>
        <w:t> </w:t>
      </w:r>
      <w:r>
        <w:rPr/>
        <w:t>fibras</w:t>
      </w:r>
      <w:r>
        <w:rPr>
          <w:spacing w:val="-6"/>
        </w:rPr>
        <w:t> </w:t>
      </w:r>
      <w:r>
        <w:rPr/>
        <w:t>foi</w:t>
      </w:r>
      <w:r>
        <w:rPr>
          <w:spacing w:val="-11"/>
        </w:rPr>
        <w:t> </w:t>
      </w:r>
      <w:r>
        <w:rPr/>
        <w:t>determinada</w:t>
      </w:r>
      <w:r>
        <w:rPr>
          <w:spacing w:val="-8"/>
        </w:rPr>
        <w:t> </w:t>
      </w:r>
      <w:r>
        <w:rPr/>
        <w:t>pelo</w:t>
      </w:r>
      <w:r>
        <w:rPr>
          <w:spacing w:val="-5"/>
        </w:rPr>
        <w:t> </w:t>
      </w:r>
      <w:r>
        <w:rPr/>
        <w:t>aparelho</w:t>
      </w:r>
      <w:r>
        <w:rPr>
          <w:spacing w:val="-5"/>
        </w:rPr>
        <w:t> </w:t>
      </w:r>
      <w:r>
        <w:rPr/>
        <w:t>Gehaka</w:t>
      </w:r>
      <w:r>
        <w:rPr>
          <w:spacing w:val="-8"/>
        </w:rPr>
        <w:t> </w:t>
      </w:r>
      <w:r>
        <w:rPr/>
        <w:t>3000IV.</w:t>
      </w:r>
      <w:r>
        <w:rPr>
          <w:spacing w:val="-6"/>
        </w:rPr>
        <w:t> </w:t>
      </w:r>
      <w:r>
        <w:rPr/>
        <w:t>Foram</w:t>
      </w:r>
      <w:r>
        <w:rPr>
          <w:spacing w:val="-8"/>
        </w:rPr>
        <w:t> </w:t>
      </w:r>
      <w:r>
        <w:rPr/>
        <w:t>medidos</w:t>
      </w:r>
      <w:r>
        <w:rPr>
          <w:spacing w:val="-8"/>
        </w:rPr>
        <w:t> </w:t>
      </w:r>
      <w:r>
        <w:rPr/>
        <w:t>o</w:t>
      </w:r>
      <w:r>
        <w:rPr>
          <w:spacing w:val="-7"/>
        </w:rPr>
        <w:t> </w:t>
      </w:r>
      <w:r>
        <w:rPr/>
        <w:t>diâmetro</w:t>
      </w:r>
      <w:r>
        <w:rPr>
          <w:spacing w:val="-6"/>
        </w:rPr>
        <w:t> </w:t>
      </w:r>
      <w:r>
        <w:rPr/>
        <w:t>e</w:t>
      </w:r>
      <w:r>
        <w:rPr>
          <w:spacing w:val="-10"/>
        </w:rPr>
        <w:t> </w:t>
      </w:r>
      <w:r>
        <w:rPr/>
        <w:t>o</w:t>
      </w:r>
      <w:r>
        <w:rPr>
          <w:spacing w:val="-7"/>
        </w:rPr>
        <w:t> </w:t>
      </w:r>
      <w:r>
        <w:rPr/>
        <w:t>comprimento das fibras para descrição do material. Com as fibras processadas foram formados colchões de 30x30cm de base com 1,3 kg de fibras processadas. Com</w:t>
      </w:r>
      <w:r>
        <w:rPr>
          <w:spacing w:val="-7"/>
        </w:rPr>
        <w:t> </w:t>
      </w:r>
      <w:r>
        <w:rPr/>
        <w:t>a prensagem</w:t>
      </w:r>
      <w:r>
        <w:rPr>
          <w:spacing w:val="-7"/>
        </w:rPr>
        <w:t> </w:t>
      </w:r>
      <w:r>
        <w:rPr/>
        <w:t>dos</w:t>
      </w:r>
      <w:r>
        <w:rPr>
          <w:spacing w:val="-2"/>
        </w:rPr>
        <w:t> </w:t>
      </w:r>
      <w:r>
        <w:rPr/>
        <w:t>colchões, a</w:t>
      </w:r>
      <w:r>
        <w:rPr>
          <w:spacing w:val="-2"/>
        </w:rPr>
        <w:t> </w:t>
      </w:r>
      <w:r>
        <w:rPr/>
        <w:t>62</w:t>
      </w:r>
      <w:r>
        <w:rPr>
          <w:spacing w:val="-4"/>
        </w:rPr>
        <w:t> </w:t>
      </w:r>
      <w:r>
        <w:rPr/>
        <w:t>kgf/cm²</w:t>
      </w:r>
      <w:r>
        <w:rPr>
          <w:spacing w:val="-1"/>
        </w:rPr>
        <w:t> </w:t>
      </w:r>
      <w:r>
        <w:rPr/>
        <w:t>de</w:t>
      </w:r>
      <w:r>
        <w:rPr>
          <w:spacing w:val="-1"/>
        </w:rPr>
        <w:t> </w:t>
      </w:r>
      <w:r>
        <w:rPr/>
        <w:t>pressão</w:t>
      </w:r>
      <w:r>
        <w:rPr>
          <w:spacing w:val="-2"/>
        </w:rPr>
        <w:t> </w:t>
      </w:r>
      <w:r>
        <w:rPr/>
        <w:t>durante</w:t>
      </w:r>
      <w:r>
        <w:rPr>
          <w:spacing w:val="-7"/>
        </w:rPr>
        <w:t> </w:t>
      </w:r>
      <w:r>
        <w:rPr/>
        <w:t>o tempo decorrido (?35</w:t>
      </w:r>
      <w:r>
        <w:rPr>
          <w:spacing w:val="-1"/>
        </w:rPr>
        <w:t> </w:t>
      </w:r>
      <w:r>
        <w:rPr/>
        <w:t>minutos)</w:t>
      </w:r>
      <w:r>
        <w:rPr>
          <w:spacing w:val="-5"/>
        </w:rPr>
        <w:t> </w:t>
      </w:r>
      <w:r>
        <w:rPr/>
        <w:t>desde</w:t>
      </w:r>
      <w:r>
        <w:rPr>
          <w:spacing w:val="-4"/>
        </w:rPr>
        <w:t> </w:t>
      </w:r>
      <w:r>
        <w:rPr/>
        <w:t>o</w:t>
      </w:r>
      <w:r>
        <w:rPr>
          <w:spacing w:val="-2"/>
        </w:rPr>
        <w:t> </w:t>
      </w:r>
      <w:r>
        <w:rPr/>
        <w:t>fechamento</w:t>
      </w:r>
      <w:r>
        <w:rPr>
          <w:spacing w:val="-2"/>
        </w:rPr>
        <w:t> </w:t>
      </w:r>
      <w:r>
        <w:rPr/>
        <w:t>da</w:t>
      </w:r>
      <w:r>
        <w:rPr>
          <w:spacing w:val="-3"/>
        </w:rPr>
        <w:t> </w:t>
      </w:r>
      <w:r>
        <w:rPr/>
        <w:t>prensa até a temperatura interna do painel atingir 190 °C (transição vítrea da lignina), os painéis foram confeccionados. A partir de quatro painéis formados foram cortados 20 corpos de prova para a realização de ensaios de flexão estática e análises de variância (ANOVA) e correlação para uma caracterização mais</w:t>
      </w:r>
      <w:r>
        <w:rPr>
          <w:spacing w:val="-2"/>
        </w:rPr>
        <w:t> </w:t>
      </w:r>
      <w:r>
        <w:rPr/>
        <w:t>abrangente</w:t>
      </w:r>
    </w:p>
    <w:p>
      <w:pPr>
        <w:pStyle w:val="BodyText"/>
        <w:spacing w:before="8"/>
        <w:rPr>
          <w:sz w:val="15"/>
        </w:rPr>
      </w:pPr>
    </w:p>
    <w:p>
      <w:pPr>
        <w:pStyle w:val="BodyText"/>
        <w:spacing w:line="259" w:lineRule="auto" w:before="1"/>
        <w:ind w:left="120" w:right="106" w:hanging="10"/>
        <w:jc w:val="both"/>
      </w:pPr>
      <w:r>
        <w:rPr>
          <w:b/>
        </w:rPr>
        <w:t>Resultados:</w:t>
      </w:r>
      <w:r>
        <w:rPr>
          <w:b/>
          <w:spacing w:val="-2"/>
        </w:rPr>
        <w:t> </w:t>
      </w:r>
      <w:r>
        <w:rPr/>
        <w:t>As</w:t>
      </w:r>
      <w:r>
        <w:rPr>
          <w:spacing w:val="-4"/>
        </w:rPr>
        <w:t> </w:t>
      </w:r>
      <w:r>
        <w:rPr/>
        <w:t>partículas</w:t>
      </w:r>
      <w:r>
        <w:rPr>
          <w:spacing w:val="-3"/>
        </w:rPr>
        <w:t> </w:t>
      </w:r>
      <w:r>
        <w:rPr/>
        <w:t>apresentaram</w:t>
      </w:r>
      <w:r>
        <w:rPr>
          <w:spacing w:val="-3"/>
        </w:rPr>
        <w:t> </w:t>
      </w:r>
      <w:r>
        <w:rPr/>
        <w:t>média</w:t>
      </w:r>
      <w:r>
        <w:rPr>
          <w:spacing w:val="-2"/>
        </w:rPr>
        <w:t> </w:t>
      </w:r>
      <w:r>
        <w:rPr/>
        <w:t>de</w:t>
      </w:r>
      <w:r>
        <w:rPr>
          <w:spacing w:val="-1"/>
        </w:rPr>
        <w:t> </w:t>
      </w:r>
      <w:r>
        <w:rPr/>
        <w:t>0,24mm</w:t>
      </w:r>
      <w:r>
        <w:rPr>
          <w:spacing w:val="-7"/>
        </w:rPr>
        <w:t> </w:t>
      </w:r>
      <w:r>
        <w:rPr/>
        <w:t>(±</w:t>
      </w:r>
      <w:r>
        <w:rPr>
          <w:spacing w:val="-2"/>
        </w:rPr>
        <w:t> </w:t>
      </w:r>
      <w:r>
        <w:rPr/>
        <w:t>0,24)</w:t>
      </w:r>
      <w:r>
        <w:rPr>
          <w:spacing w:val="-3"/>
        </w:rPr>
        <w:t> </w:t>
      </w:r>
      <w:r>
        <w:rPr/>
        <w:t>e</w:t>
      </w:r>
      <w:r>
        <w:rPr>
          <w:spacing w:val="-4"/>
        </w:rPr>
        <w:t> </w:t>
      </w:r>
      <w:r>
        <w:rPr/>
        <w:t>comprimento</w:t>
      </w:r>
      <w:r>
        <w:rPr>
          <w:spacing w:val="-2"/>
        </w:rPr>
        <w:t> </w:t>
      </w:r>
      <w:r>
        <w:rPr/>
        <w:t>médio</w:t>
      </w:r>
      <w:r>
        <w:rPr>
          <w:spacing w:val="1"/>
        </w:rPr>
        <w:t> </w:t>
      </w:r>
      <w:r>
        <w:rPr/>
        <w:t>de</w:t>
      </w:r>
      <w:r>
        <w:rPr>
          <w:spacing w:val="-1"/>
        </w:rPr>
        <w:t> </w:t>
      </w:r>
      <w:r>
        <w:rPr/>
        <w:t>19,96mm</w:t>
      </w:r>
      <w:r>
        <w:rPr>
          <w:spacing w:val="-8"/>
        </w:rPr>
        <w:t> </w:t>
      </w:r>
      <w:r>
        <w:rPr/>
        <w:t>(±</w:t>
      </w:r>
      <w:r>
        <w:rPr>
          <w:spacing w:val="-1"/>
        </w:rPr>
        <w:t> </w:t>
      </w:r>
      <w:r>
        <w:rPr/>
        <w:t>13,72),</w:t>
      </w:r>
      <w:r>
        <w:rPr>
          <w:spacing w:val="-2"/>
        </w:rPr>
        <w:t> </w:t>
      </w:r>
      <w:r>
        <w:rPr/>
        <w:t>ambas</w:t>
      </w:r>
      <w:r>
        <w:rPr>
          <w:spacing w:val="-3"/>
        </w:rPr>
        <w:t> </w:t>
      </w:r>
      <w:r>
        <w:rPr/>
        <w:t>estimadas</w:t>
      </w:r>
      <w:r>
        <w:rPr>
          <w:spacing w:val="-3"/>
        </w:rPr>
        <w:t> </w:t>
      </w:r>
      <w:r>
        <w:rPr/>
        <w:t>a</w:t>
      </w:r>
      <w:r>
        <w:rPr>
          <w:spacing w:val="-1"/>
        </w:rPr>
        <w:t> </w:t>
      </w:r>
      <w:r>
        <w:rPr/>
        <w:t>partir da medição de 200 unidades de partículas escolhidas aleatoriamente. Os painéis apresentaram as seguintes médias e desvios padrão: densidade 0,77g/cm³ (± 0,05), Módulo de Ruptura (fm) 82,91 kgf/cm² (± 23,65), Módulo de Elasticidade (Em) 6218,44kgf/cm² (± 2366,71), Módulo de Elasticidade Dinâmica (Ed) 1276 kgf/cm² (± 214,93) determinado pelo método não destrutivo Stress Wave(SW) para o mesmo vão mínimo previsto pela NBR 14.810 (2002) para ensaios de flexão estática. A densidade foi a variável que mais apresentou coeficientes de correlação significativos, iguais a: 0,83 para o MOR, 0,84 para o MOE, e 0,93 para a Ed. O modelo Em = – 4061,21 + 8,68. Ed foi o que apresentou coeficiente de determinação com R² igual 0,62, para a =</w:t>
      </w:r>
      <w:r>
        <w:rPr>
          <w:spacing w:val="-3"/>
        </w:rPr>
        <w:t> </w:t>
      </w:r>
      <w:r>
        <w:rPr/>
        <w:t>0,05.</w:t>
      </w:r>
    </w:p>
    <w:p>
      <w:pPr>
        <w:pStyle w:val="BodyText"/>
        <w:spacing w:before="7"/>
        <w:rPr>
          <w:sz w:val="9"/>
        </w:rPr>
      </w:pPr>
    </w:p>
    <w:p>
      <w:pPr>
        <w:pStyle w:val="BodyText"/>
        <w:spacing w:line="259" w:lineRule="auto"/>
        <w:ind w:left="120" w:right="106" w:hanging="10"/>
        <w:jc w:val="both"/>
      </w:pPr>
      <w:r>
        <w:rPr>
          <w:b/>
        </w:rPr>
        <w:t>Conclusão: </w:t>
      </w:r>
      <w:r>
        <w:rPr/>
        <w:t>As partículas apresentaram média de 0,24mm (± 0,24) e comprimento médio de 19,96mm (± 13,72), ambas estimadas a partir da medição de 200 unidades de partículas escolhidas aleatoriamente. Os painéis apresentaram as seguintes médias e desvios padrão: densidade 0,77g/cm³ (± 0,05), Módulo de Ruptura (fm) 82,91 kgf/cm² (± 23,65), Módulo de Elasticidade (Em) 6218,44kgf/cm² (± 2366,71), Módulo de Elasticidade Dinâmica (Ed) 1276 kgf/cm² (± 214,93) determinado pelo método não destrutivo Stress Wave(SW) para o mesmo vão mínimo previsto pela NBR 14.810 (2002) para ensaios de flexão estática. A densidade foi a variável que mais apresentou coeficientes de correlação significativos, iguais a: 0,83 para o MOR, 0,84 para o MOE, e 0,93 para a Ed. O modelo Em = – 4061,21 + 8,68. Ed foi o que apresentou coeficiente de determinação com R² igual 0,62, para a =</w:t>
      </w:r>
      <w:r>
        <w:rPr>
          <w:spacing w:val="-3"/>
        </w:rPr>
        <w:t> </w:t>
      </w:r>
      <w:r>
        <w:rPr/>
        <w:t>0,05.</w:t>
      </w:r>
    </w:p>
    <w:p>
      <w:pPr>
        <w:pStyle w:val="BodyText"/>
        <w:spacing w:before="10"/>
        <w:rPr>
          <w:sz w:val="9"/>
        </w:rPr>
      </w:pPr>
    </w:p>
    <w:p>
      <w:pPr>
        <w:pStyle w:val="BodyText"/>
        <w:ind w:left="111"/>
        <w:jc w:val="both"/>
      </w:pPr>
      <w:r>
        <w:rPr>
          <w:b/>
        </w:rPr>
        <w:t>Palavras-Chave: </w:t>
      </w:r>
      <w:r>
        <w:rPr/>
        <w:t>Compósitos, chapas, fibra de coco, auto-adesão, flexão estática, Stress Wave</w:t>
      </w:r>
    </w:p>
    <w:p>
      <w:pPr>
        <w:pStyle w:val="BodyText"/>
        <w:spacing w:before="9"/>
        <w:rPr>
          <w:sz w:val="10"/>
        </w:rPr>
      </w:pPr>
    </w:p>
    <w:p>
      <w:pPr>
        <w:pStyle w:val="BodyText"/>
        <w:ind w:left="111"/>
        <w:jc w:val="both"/>
      </w:pPr>
      <w:r>
        <w:rPr>
          <w:b/>
        </w:rPr>
        <w:t>Colaboradores: </w:t>
      </w:r>
      <w:r>
        <w:rPr/>
        <w:t>Vanduí Francisco de Siqueira Dantas Juraci Rodrigues de Sousa Divino Teixeira Mário Rabelo de Souza</w:t>
      </w:r>
    </w:p>
    <w:p>
      <w:pPr>
        <w:spacing w:after="0"/>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225"/>
      </w:pPr>
      <w:r>
        <w:rPr>
          <w:color w:val="007E39"/>
        </w:rPr>
        <w:t>o conceito de intelectual em Antonio</w:t>
      </w:r>
      <w:r>
        <w:rPr>
          <w:color w:val="007E39"/>
          <w:spacing w:val="-15"/>
        </w:rPr>
        <w:t> </w:t>
      </w:r>
      <w:r>
        <w:rPr>
          <w:color w:val="007E39"/>
        </w:rPr>
        <w:t>Gramsci</w:t>
      </w:r>
    </w:p>
    <w:p>
      <w:pPr>
        <w:pStyle w:val="BodyText"/>
        <w:rPr>
          <w:b/>
        </w:rPr>
      </w:pPr>
      <w:r>
        <w:rPr/>
        <w:br w:type="column"/>
      </w:r>
      <w:r>
        <w:rPr>
          <w:b/>
        </w:rPr>
      </w:r>
    </w:p>
    <w:p>
      <w:pPr>
        <w:pStyle w:val="BodyText"/>
        <w:spacing w:before="6"/>
        <w:rPr>
          <w:b/>
          <w:sz w:val="16"/>
        </w:rPr>
      </w:pPr>
    </w:p>
    <w:p>
      <w:pPr>
        <w:spacing w:before="0"/>
        <w:ind w:left="66" w:right="0" w:firstLine="0"/>
        <w:jc w:val="left"/>
        <w:rPr>
          <w:sz w:val="12"/>
        </w:rPr>
      </w:pPr>
      <w:r>
        <w:rPr>
          <w:b/>
          <w:color w:val="2E75B6"/>
          <w:sz w:val="12"/>
        </w:rPr>
        <w:t>Bolsista</w:t>
      </w:r>
      <w:r>
        <w:rPr>
          <w:color w:val="2E75B6"/>
          <w:sz w:val="12"/>
        </w:rPr>
        <w:t>: Alexandre Magno Rodrigues</w:t>
      </w:r>
    </w:p>
    <w:p>
      <w:pPr>
        <w:spacing w:after="0"/>
        <w:jc w:val="left"/>
        <w:rPr>
          <w:sz w:val="12"/>
        </w:rPr>
        <w:sectPr>
          <w:type w:val="continuous"/>
          <w:pgSz w:w="7940" w:h="11910"/>
          <w:pgMar w:top="700" w:bottom="280" w:left="460" w:right="460"/>
          <w:cols w:num="2" w:equalWidth="0">
            <w:col w:w="4930" w:space="40"/>
            <w:col w:w="2050"/>
          </w:cols>
        </w:sectPr>
      </w:pP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ALEX SANDRO CALHEIROS DE MOURA</w:t>
      </w:r>
    </w:p>
    <w:p>
      <w:pPr>
        <w:pStyle w:val="BodyText"/>
        <w:spacing w:before="7"/>
        <w:rPr>
          <w:sz w:val="16"/>
        </w:rPr>
      </w:pPr>
    </w:p>
    <w:p>
      <w:pPr>
        <w:pStyle w:val="BodyText"/>
        <w:spacing w:line="259" w:lineRule="auto"/>
        <w:ind w:left="120" w:right="106" w:hanging="10"/>
        <w:jc w:val="both"/>
      </w:pPr>
      <w:r>
        <w:rPr>
          <w:b/>
        </w:rPr>
        <w:t>Introdução: </w:t>
      </w:r>
      <w:r>
        <w:rPr/>
        <w:t>O conceito de intelectual em Gramsci é crucial para o desenvolvimento de sua teoria política e de suas análises da história da Itália, apresentando relações íntimas com outros conceitos gramscianos, como o de hegemonia e a formação do consenso. Ciente do papel da intelectualidade</w:t>
      </w:r>
      <w:r>
        <w:rPr>
          <w:spacing w:val="-4"/>
        </w:rPr>
        <w:t> </w:t>
      </w:r>
      <w:r>
        <w:rPr/>
        <w:t>no</w:t>
      </w:r>
      <w:r>
        <w:rPr>
          <w:spacing w:val="-2"/>
        </w:rPr>
        <w:t> </w:t>
      </w:r>
      <w:r>
        <w:rPr/>
        <w:t>mundo</w:t>
      </w:r>
      <w:r>
        <w:rPr>
          <w:spacing w:val="-2"/>
        </w:rPr>
        <w:t> </w:t>
      </w:r>
      <w:r>
        <w:rPr/>
        <w:t>contemporâneo</w:t>
      </w:r>
      <w:r>
        <w:rPr>
          <w:spacing w:val="-2"/>
        </w:rPr>
        <w:t> </w:t>
      </w:r>
      <w:r>
        <w:rPr/>
        <w:t>Gramsci</w:t>
      </w:r>
      <w:r>
        <w:rPr>
          <w:spacing w:val="-8"/>
        </w:rPr>
        <w:t> </w:t>
      </w:r>
      <w:r>
        <w:rPr/>
        <w:t>elenca</w:t>
      </w:r>
      <w:r>
        <w:rPr>
          <w:spacing w:val="-3"/>
        </w:rPr>
        <w:t> </w:t>
      </w:r>
      <w:r>
        <w:rPr/>
        <w:t>uma</w:t>
      </w:r>
      <w:r>
        <w:rPr>
          <w:spacing w:val="-4"/>
        </w:rPr>
        <w:t> </w:t>
      </w:r>
      <w:r>
        <w:rPr/>
        <w:t>gama</w:t>
      </w:r>
      <w:r>
        <w:rPr>
          <w:spacing w:val="-3"/>
        </w:rPr>
        <w:t> </w:t>
      </w:r>
      <w:r>
        <w:rPr/>
        <w:t>de</w:t>
      </w:r>
      <w:r>
        <w:rPr>
          <w:spacing w:val="-4"/>
        </w:rPr>
        <w:t> </w:t>
      </w:r>
      <w:r>
        <w:rPr/>
        <w:t>tipos</w:t>
      </w:r>
      <w:r>
        <w:rPr>
          <w:spacing w:val="-4"/>
        </w:rPr>
        <w:t> </w:t>
      </w:r>
      <w:r>
        <w:rPr/>
        <w:t>de</w:t>
      </w:r>
      <w:r>
        <w:rPr>
          <w:spacing w:val="-4"/>
        </w:rPr>
        <w:t> </w:t>
      </w:r>
      <w:r>
        <w:rPr/>
        <w:t>intelectuais(industriais,</w:t>
      </w:r>
      <w:r>
        <w:rPr>
          <w:spacing w:val="-3"/>
        </w:rPr>
        <w:t> </w:t>
      </w:r>
      <w:r>
        <w:rPr/>
        <w:t>acadêmicos,</w:t>
      </w:r>
      <w:r>
        <w:rPr>
          <w:spacing w:val="-2"/>
        </w:rPr>
        <w:t> </w:t>
      </w:r>
      <w:r>
        <w:rPr/>
        <w:t>rurais,</w:t>
      </w:r>
      <w:r>
        <w:rPr>
          <w:spacing w:val="-3"/>
        </w:rPr>
        <w:t> </w:t>
      </w:r>
      <w:r>
        <w:rPr/>
        <w:t>etc.)</w:t>
      </w:r>
      <w:r>
        <w:rPr>
          <w:spacing w:val="-6"/>
        </w:rPr>
        <w:t> </w:t>
      </w:r>
      <w:r>
        <w:rPr/>
        <w:t>e</w:t>
      </w:r>
      <w:r>
        <w:rPr>
          <w:spacing w:val="-2"/>
        </w:rPr>
        <w:t> </w:t>
      </w:r>
      <w:r>
        <w:rPr/>
        <w:t>apresenta uma</w:t>
      </w:r>
      <w:r>
        <w:rPr>
          <w:spacing w:val="-8"/>
        </w:rPr>
        <w:t> </w:t>
      </w:r>
      <w:r>
        <w:rPr/>
        <w:t>tipologia</w:t>
      </w:r>
      <w:r>
        <w:rPr>
          <w:spacing w:val="-8"/>
        </w:rPr>
        <w:t> </w:t>
      </w:r>
      <w:r>
        <w:rPr/>
        <w:t>(orgânicos</w:t>
      </w:r>
      <w:r>
        <w:rPr>
          <w:spacing w:val="-7"/>
        </w:rPr>
        <w:t> </w:t>
      </w:r>
      <w:r>
        <w:rPr/>
        <w:t>e</w:t>
      </w:r>
      <w:r>
        <w:rPr>
          <w:spacing w:val="-10"/>
        </w:rPr>
        <w:t> </w:t>
      </w:r>
      <w:r>
        <w:rPr/>
        <w:t>tradicionais),desenvolvendo</w:t>
      </w:r>
      <w:r>
        <w:rPr>
          <w:spacing w:val="-5"/>
        </w:rPr>
        <w:t> </w:t>
      </w:r>
      <w:r>
        <w:rPr/>
        <w:t>ainda</w:t>
      </w:r>
      <w:r>
        <w:rPr>
          <w:spacing w:val="-8"/>
        </w:rPr>
        <w:t> </w:t>
      </w:r>
      <w:r>
        <w:rPr/>
        <w:t>uma</w:t>
      </w:r>
      <w:r>
        <w:rPr>
          <w:spacing w:val="-7"/>
        </w:rPr>
        <w:t> </w:t>
      </w:r>
      <w:r>
        <w:rPr/>
        <w:t>análise</w:t>
      </w:r>
      <w:r>
        <w:rPr>
          <w:spacing w:val="-8"/>
        </w:rPr>
        <w:t> </w:t>
      </w:r>
      <w:r>
        <w:rPr/>
        <w:t>original</w:t>
      </w:r>
      <w:r>
        <w:rPr>
          <w:spacing w:val="-8"/>
        </w:rPr>
        <w:t> </w:t>
      </w:r>
      <w:r>
        <w:rPr/>
        <w:t>sobre</w:t>
      </w:r>
      <w:r>
        <w:rPr>
          <w:spacing w:val="-7"/>
        </w:rPr>
        <w:t> </w:t>
      </w:r>
      <w:r>
        <w:rPr/>
        <w:t>o</w:t>
      </w:r>
      <w:r>
        <w:rPr>
          <w:spacing w:val="-5"/>
        </w:rPr>
        <w:t> </w:t>
      </w:r>
      <w:r>
        <w:rPr/>
        <w:t>papel</w:t>
      </w:r>
      <w:r>
        <w:rPr>
          <w:spacing w:val="-12"/>
        </w:rPr>
        <w:t> </w:t>
      </w:r>
      <w:r>
        <w:rPr/>
        <w:t>do</w:t>
      </w:r>
      <w:r>
        <w:rPr>
          <w:spacing w:val="-5"/>
        </w:rPr>
        <w:t> </w:t>
      </w:r>
      <w:r>
        <w:rPr/>
        <w:t>intelectual</w:t>
      </w:r>
      <w:r>
        <w:rPr>
          <w:spacing w:val="-9"/>
        </w:rPr>
        <w:t> </w:t>
      </w:r>
      <w:r>
        <w:rPr/>
        <w:t>na</w:t>
      </w:r>
      <w:r>
        <w:rPr>
          <w:spacing w:val="-7"/>
        </w:rPr>
        <w:t> </w:t>
      </w:r>
      <w:r>
        <w:rPr/>
        <w:t>sociedade.</w:t>
      </w:r>
      <w:r>
        <w:rPr>
          <w:spacing w:val="-7"/>
        </w:rPr>
        <w:t> </w:t>
      </w:r>
      <w:r>
        <w:rPr/>
        <w:t>O</w:t>
      </w:r>
      <w:r>
        <w:rPr>
          <w:spacing w:val="-7"/>
        </w:rPr>
        <w:t> </w:t>
      </w:r>
      <w:r>
        <w:rPr/>
        <w:t>presente</w:t>
      </w:r>
      <w:r>
        <w:rPr>
          <w:spacing w:val="-8"/>
        </w:rPr>
        <w:t> </w:t>
      </w:r>
      <w:r>
        <w:rPr/>
        <w:t>estudo se concentra em analisar os conceitos de intelectual orgânico e</w:t>
      </w:r>
      <w:r>
        <w:rPr>
          <w:spacing w:val="-14"/>
        </w:rPr>
        <w:t> </w:t>
      </w:r>
      <w:r>
        <w:rPr/>
        <w:t>tradicional.</w:t>
      </w:r>
    </w:p>
    <w:p>
      <w:pPr>
        <w:pStyle w:val="BodyText"/>
        <w:spacing w:before="6"/>
        <w:rPr>
          <w:sz w:val="15"/>
        </w:rPr>
      </w:pPr>
    </w:p>
    <w:p>
      <w:pPr>
        <w:pStyle w:val="BodyText"/>
        <w:ind w:left="106"/>
        <w:jc w:val="both"/>
      </w:pPr>
      <w:r>
        <w:rPr>
          <w:b/>
        </w:rPr>
        <w:t>Metodologia: </w:t>
      </w:r>
      <w:r>
        <w:rPr/>
        <w:t>Revisão bibliográfica de obras de Gramsci e da literatura secundária associada.</w:t>
      </w:r>
    </w:p>
    <w:p>
      <w:pPr>
        <w:pStyle w:val="BodyText"/>
        <w:spacing w:before="7"/>
        <w:rPr>
          <w:sz w:val="16"/>
        </w:rPr>
      </w:pPr>
    </w:p>
    <w:p>
      <w:pPr>
        <w:pStyle w:val="BodyText"/>
        <w:spacing w:line="259" w:lineRule="auto"/>
        <w:ind w:left="120" w:right="105" w:hanging="10"/>
        <w:jc w:val="both"/>
      </w:pPr>
      <w:r>
        <w:rPr>
          <w:b/>
        </w:rPr>
        <w:t>Resultados: </w:t>
      </w:r>
      <w:r>
        <w:rPr/>
        <w:t>Os intelectuais constituiriam grupo neutro e independente? Partindo dessa indagação Gramsci pretende demonstrar que os intelectuais não podem se constituir de forma autônoma e nem se esquivar das contradições sociais, antes, cada grupo social produziria sua camada de intelectualidade. A economia burguesa cria o financista e o economista, por exemplo, e tais grupos participam da formação do consenso acerca do modo de produção e de suas reproduções simbólicas. Estão esses intelectuais imiscuídos nas relações sociais da classe a que pertencem e atrelados a esse modo de produção. A reflexão sobre o intelectual e seu papel na sociedade já aparece em seu ensaio “A questão meridional” e é desenvolvida do Caderno 12, onde além de criticar a tese da autonomia intelectual ainda desenvolve os conceitos do intelectual orgânico e do tradicional, alertando que esforços em classificar os intelectuais caem no erro metodológico de olhar apenas as atividades intelectuais, em vez de partirem das</w:t>
      </w:r>
      <w:r>
        <w:rPr>
          <w:spacing w:val="-5"/>
        </w:rPr>
        <w:t> </w:t>
      </w:r>
      <w:r>
        <w:rPr/>
        <w:t>relaçõ</w:t>
      </w:r>
    </w:p>
    <w:p>
      <w:pPr>
        <w:pStyle w:val="BodyText"/>
        <w:spacing w:before="10"/>
        <w:rPr>
          <w:sz w:val="9"/>
        </w:rPr>
      </w:pPr>
    </w:p>
    <w:p>
      <w:pPr>
        <w:pStyle w:val="BodyText"/>
        <w:spacing w:line="259" w:lineRule="auto"/>
        <w:ind w:left="120" w:right="105" w:hanging="10"/>
        <w:jc w:val="both"/>
      </w:pPr>
      <w:r>
        <w:rPr>
          <w:b/>
        </w:rPr>
        <w:t>Conclusão: </w:t>
      </w:r>
      <w:r>
        <w:rPr/>
        <w:t>Os intelectuais constituiriam grupo neutro e independente? Partindo dessa indagação Gramsci pretende demonstrar que os intelectuais não podem se constituir de forma autônoma e nem se esquivar das contradições sociais, antes, cada grupo social produziria sua camada de intelectualidade. A economia burguesa cria o financista e o economista, por exemplo, e tais grupos participam da formação do consenso acerca do modo de produção e de suas reproduções simbólicas. Estão esses intelectuais imiscuídos nas relações sociais da classe a que pertencem e atrelados a esse modo de produção. A reflexão sobre o intelectual e seu papel na sociedade já aparece em seu ensaio “A questão meridional” e é desenvolvida do Caderno 12, onde além de criticar a tese da autonomia intelectual ainda desenvolve os conceitos do intelectual orgânico e do tradicional, alertando que esforços em classificar os intelectuais caem no erro metodológico de olhar apenas as atividades intelectuais, em vez de partirem das</w:t>
      </w:r>
      <w:r>
        <w:rPr>
          <w:spacing w:val="-5"/>
        </w:rPr>
        <w:t> </w:t>
      </w:r>
      <w:r>
        <w:rPr/>
        <w:t>relaçõ</w:t>
      </w:r>
    </w:p>
    <w:p>
      <w:pPr>
        <w:pStyle w:val="BodyText"/>
        <w:spacing w:before="7"/>
        <w:rPr>
          <w:sz w:val="9"/>
        </w:rPr>
      </w:pPr>
    </w:p>
    <w:p>
      <w:pPr>
        <w:spacing w:line="458" w:lineRule="auto" w:before="0"/>
        <w:ind w:left="111" w:right="2731" w:firstLine="0"/>
        <w:jc w:val="both"/>
        <w:rPr>
          <w:b/>
          <w:sz w:val="12"/>
        </w:rPr>
      </w:pPr>
      <w:r>
        <w:rPr>
          <w:b/>
          <w:sz w:val="12"/>
        </w:rPr>
        <w:t>Palavras-Chave: </w:t>
      </w:r>
      <w:r>
        <w:rPr>
          <w:sz w:val="12"/>
        </w:rPr>
        <w:t>Marxismo, marxismo italiano, intelectual, pensamento, engajamento </w:t>
      </w:r>
      <w:r>
        <w:rPr>
          <w:b/>
          <w:sz w:val="12"/>
        </w:rPr>
        <w:t>Colaboradores:</w:t>
      </w:r>
    </w:p>
    <w:p>
      <w:pPr>
        <w:spacing w:after="0" w:line="458" w:lineRule="auto"/>
        <w:jc w:val="both"/>
        <w:rPr>
          <w:sz w:val="12"/>
        </w:rPr>
        <w:sectPr>
          <w:type w:val="continuous"/>
          <w:pgSz w:w="7940" w:h="11910"/>
          <w:pgMar w:top="700" w:bottom="280" w:left="460" w:right="460"/>
        </w:sectPr>
      </w:pPr>
    </w:p>
    <w:p>
      <w:pPr>
        <w:pStyle w:val="BodyText"/>
        <w:spacing w:before="1"/>
        <w:rPr>
          <w:b/>
          <w:sz w:val="9"/>
        </w:rPr>
      </w:pPr>
    </w:p>
    <w:p>
      <w:pPr>
        <w:pStyle w:val="Heading1"/>
        <w:ind w:left="231" w:right="90"/>
        <w:jc w:val="center"/>
      </w:pPr>
      <w:r>
        <w:rPr>
          <w:color w:val="007E39"/>
        </w:rPr>
        <w:t>“Habitus Professoral e Ação Pedagógica frente às Diferenças em Sala de Aula Virtual”</w:t>
      </w:r>
    </w:p>
    <w:p>
      <w:pPr>
        <w:spacing w:before="74"/>
        <w:ind w:left="4948" w:right="12" w:firstLine="0"/>
        <w:jc w:val="center"/>
        <w:rPr>
          <w:sz w:val="12"/>
        </w:rPr>
      </w:pPr>
      <w:r>
        <w:rPr>
          <w:b/>
          <w:color w:val="2E75B6"/>
          <w:sz w:val="12"/>
        </w:rPr>
        <w:t>Bolsista</w:t>
      </w:r>
      <w:r>
        <w:rPr>
          <w:color w:val="2E75B6"/>
          <w:sz w:val="12"/>
        </w:rPr>
        <w:t>: Alexandre Marinho Pimenta</w:t>
      </w:r>
    </w:p>
    <w:p>
      <w:pPr>
        <w:pStyle w:val="BodyText"/>
        <w:spacing w:before="1"/>
        <w:rPr>
          <w:sz w:val="14"/>
        </w:rPr>
      </w:pPr>
    </w:p>
    <w:p>
      <w:pPr>
        <w:spacing w:line="518" w:lineRule="auto" w:before="0"/>
        <w:ind w:left="106" w:right="4727" w:firstLine="0"/>
        <w:jc w:val="left"/>
        <w:rPr>
          <w:sz w:val="12"/>
        </w:rPr>
      </w:pPr>
      <w:r>
        <w:rPr>
          <w:b/>
          <w:sz w:val="12"/>
        </w:rPr>
        <w:t>Unidade Acadêmica</w:t>
      </w:r>
      <w:r>
        <w:rPr>
          <w:sz w:val="12"/>
        </w:rPr>
        <w:t>: Teoria e Fundamentos </w:t>
      </w:r>
      <w:r>
        <w:rPr>
          <w:b/>
          <w:sz w:val="12"/>
        </w:rPr>
        <w:t>Instituição</w:t>
      </w:r>
      <w:r>
        <w:rPr>
          <w:sz w:val="12"/>
        </w:rPr>
        <w:t>: UnB</w:t>
      </w:r>
    </w:p>
    <w:p>
      <w:pPr>
        <w:spacing w:before="4"/>
        <w:ind w:left="111" w:right="0" w:firstLine="0"/>
        <w:jc w:val="left"/>
        <w:rPr>
          <w:sz w:val="12"/>
        </w:rPr>
      </w:pPr>
      <w:r>
        <w:rPr>
          <w:b/>
          <w:sz w:val="12"/>
        </w:rPr>
        <w:t>Orientador (a): </w:t>
      </w:r>
      <w:r>
        <w:rPr>
          <w:sz w:val="12"/>
        </w:rPr>
        <w:t>CARLOS ALBERTO LOPES DE SOUSA</w:t>
      </w:r>
    </w:p>
    <w:p>
      <w:pPr>
        <w:pStyle w:val="BodyText"/>
        <w:spacing w:before="7"/>
        <w:rPr>
          <w:sz w:val="16"/>
        </w:rPr>
      </w:pPr>
    </w:p>
    <w:p>
      <w:pPr>
        <w:pStyle w:val="BodyText"/>
        <w:spacing w:line="259" w:lineRule="auto"/>
        <w:ind w:left="120" w:right="107" w:hanging="10"/>
        <w:jc w:val="both"/>
      </w:pPr>
      <w:r>
        <w:rPr>
          <w:b/>
        </w:rPr>
        <w:t>Introdução:</w:t>
      </w:r>
      <w:r>
        <w:rPr>
          <w:b/>
          <w:spacing w:val="-6"/>
        </w:rPr>
        <w:t> </w:t>
      </w:r>
      <w:r>
        <w:rPr/>
        <w:t>O</w:t>
      </w:r>
      <w:r>
        <w:rPr>
          <w:spacing w:val="-6"/>
        </w:rPr>
        <w:t> </w:t>
      </w:r>
      <w:r>
        <w:rPr/>
        <w:t>presente</w:t>
      </w:r>
      <w:r>
        <w:rPr>
          <w:spacing w:val="-7"/>
        </w:rPr>
        <w:t> </w:t>
      </w:r>
      <w:r>
        <w:rPr/>
        <w:t>artigo</w:t>
      </w:r>
      <w:r>
        <w:rPr>
          <w:spacing w:val="-4"/>
        </w:rPr>
        <w:t> </w:t>
      </w:r>
      <w:r>
        <w:rPr/>
        <w:t>busca</w:t>
      </w:r>
      <w:r>
        <w:rPr>
          <w:spacing w:val="-7"/>
        </w:rPr>
        <w:t> </w:t>
      </w:r>
      <w:r>
        <w:rPr/>
        <w:t>captar</w:t>
      </w:r>
      <w:r>
        <w:rPr>
          <w:spacing w:val="-8"/>
        </w:rPr>
        <w:t> </w:t>
      </w:r>
      <w:r>
        <w:rPr/>
        <w:t>o</w:t>
      </w:r>
      <w:r>
        <w:rPr>
          <w:spacing w:val="-4"/>
        </w:rPr>
        <w:t> </w:t>
      </w:r>
      <w:r>
        <w:rPr/>
        <w:t>habitus</w:t>
      </w:r>
      <w:r>
        <w:rPr>
          <w:spacing w:val="-7"/>
        </w:rPr>
        <w:t> </w:t>
      </w:r>
      <w:r>
        <w:rPr/>
        <w:t>professoral</w:t>
      </w:r>
      <w:r>
        <w:rPr>
          <w:spacing w:val="-10"/>
        </w:rPr>
        <w:t> </w:t>
      </w:r>
      <w:r>
        <w:rPr/>
        <w:t>dos</w:t>
      </w:r>
      <w:r>
        <w:rPr>
          <w:spacing w:val="-7"/>
        </w:rPr>
        <w:t> </w:t>
      </w:r>
      <w:r>
        <w:rPr/>
        <w:t>docentes</w:t>
      </w:r>
      <w:r>
        <w:rPr>
          <w:spacing w:val="-7"/>
        </w:rPr>
        <w:t> </w:t>
      </w:r>
      <w:r>
        <w:rPr/>
        <w:t>(professores-supervisores)</w:t>
      </w:r>
      <w:r>
        <w:rPr>
          <w:spacing w:val="-6"/>
        </w:rPr>
        <w:t> </w:t>
      </w:r>
      <w:r>
        <w:rPr/>
        <w:t>de</w:t>
      </w:r>
      <w:r>
        <w:rPr>
          <w:spacing w:val="-7"/>
        </w:rPr>
        <w:t> </w:t>
      </w:r>
      <w:r>
        <w:rPr/>
        <w:t>disciplinas</w:t>
      </w:r>
      <w:r>
        <w:rPr>
          <w:spacing w:val="-7"/>
        </w:rPr>
        <w:t> </w:t>
      </w:r>
      <w:r>
        <w:rPr/>
        <w:t>do</w:t>
      </w:r>
      <w:r>
        <w:rPr>
          <w:spacing w:val="-5"/>
        </w:rPr>
        <w:t> </w:t>
      </w:r>
      <w:r>
        <w:rPr/>
        <w:t>curso</w:t>
      </w:r>
      <w:r>
        <w:rPr>
          <w:spacing w:val="-7"/>
        </w:rPr>
        <w:t> </w:t>
      </w:r>
      <w:r>
        <w:rPr/>
        <w:t>de</w:t>
      </w:r>
      <w:r>
        <w:rPr>
          <w:spacing w:val="-7"/>
        </w:rPr>
        <w:t> </w:t>
      </w:r>
      <w:r>
        <w:rPr/>
        <w:t>Pedagogia na modalidade a distância (FE/UnB-UAB) a partir de entrevista semiestruturada. E, sob esta coordenada, delineia a ação pedagógica dos professores frente ao tratamento diferenciado e/ou compensatório diante do capital cultural</w:t>
      </w:r>
      <w:r>
        <w:rPr>
          <w:spacing w:val="-22"/>
        </w:rPr>
        <w:t> </w:t>
      </w:r>
      <w:r>
        <w:rPr/>
        <w:t>dos alunos na sala de aula virtual.</w:t>
      </w:r>
    </w:p>
    <w:p>
      <w:pPr>
        <w:pStyle w:val="BodyText"/>
        <w:spacing w:before="6"/>
        <w:rPr>
          <w:sz w:val="15"/>
        </w:rPr>
      </w:pPr>
    </w:p>
    <w:p>
      <w:pPr>
        <w:pStyle w:val="BodyText"/>
        <w:spacing w:line="259" w:lineRule="auto" w:before="1"/>
        <w:ind w:left="106" w:right="105"/>
        <w:jc w:val="both"/>
      </w:pPr>
      <w:r>
        <w:rPr>
          <w:b/>
        </w:rPr>
        <w:t>Metodologia: </w:t>
      </w:r>
      <w:r>
        <w:rPr/>
        <w:t>Utilizou-se uma abordagem qualitativa de pesquisa, a partir de entrevistas semiestruturadas, na busca de alcançar resultados pertinentes</w:t>
      </w:r>
      <w:r>
        <w:rPr>
          <w:spacing w:val="-5"/>
        </w:rPr>
        <w:t> </w:t>
      </w:r>
      <w:r>
        <w:rPr/>
        <w:t>sobre</w:t>
      </w:r>
      <w:r>
        <w:rPr>
          <w:spacing w:val="-2"/>
        </w:rPr>
        <w:t> </w:t>
      </w:r>
      <w:r>
        <w:rPr/>
        <w:t>aspectos</w:t>
      </w:r>
      <w:r>
        <w:rPr>
          <w:spacing w:val="-7"/>
        </w:rPr>
        <w:t> </w:t>
      </w:r>
      <w:r>
        <w:rPr/>
        <w:t>das</w:t>
      </w:r>
      <w:r>
        <w:rPr>
          <w:spacing w:val="-5"/>
        </w:rPr>
        <w:t> </w:t>
      </w:r>
      <w:r>
        <w:rPr/>
        <w:t>subjetividades</w:t>
      </w:r>
      <w:r>
        <w:rPr>
          <w:spacing w:val="-5"/>
        </w:rPr>
        <w:t> </w:t>
      </w:r>
      <w:r>
        <w:rPr/>
        <w:t>dos</w:t>
      </w:r>
      <w:r>
        <w:rPr>
          <w:spacing w:val="-5"/>
        </w:rPr>
        <w:t> </w:t>
      </w:r>
      <w:r>
        <w:rPr/>
        <w:t>pesquisados</w:t>
      </w:r>
      <w:r>
        <w:rPr>
          <w:spacing w:val="-4"/>
        </w:rPr>
        <w:t> </w:t>
      </w:r>
      <w:r>
        <w:rPr/>
        <w:t>e</w:t>
      </w:r>
      <w:r>
        <w:rPr>
          <w:spacing w:val="-4"/>
        </w:rPr>
        <w:t> </w:t>
      </w:r>
      <w:r>
        <w:rPr/>
        <w:t>por</w:t>
      </w:r>
      <w:r>
        <w:rPr>
          <w:spacing w:val="-2"/>
        </w:rPr>
        <w:t> </w:t>
      </w:r>
      <w:r>
        <w:rPr/>
        <w:t>entender</w:t>
      </w:r>
      <w:r>
        <w:rPr>
          <w:spacing w:val="-2"/>
        </w:rPr>
        <w:t> </w:t>
      </w:r>
      <w:r>
        <w:rPr/>
        <w:t>que</w:t>
      </w:r>
      <w:r>
        <w:rPr>
          <w:spacing w:val="-7"/>
        </w:rPr>
        <w:t> </w:t>
      </w:r>
      <w:r>
        <w:rPr/>
        <w:t>tal</w:t>
      </w:r>
      <w:r>
        <w:rPr>
          <w:spacing w:val="-9"/>
        </w:rPr>
        <w:t> </w:t>
      </w:r>
      <w:r>
        <w:rPr/>
        <w:t>abordagem</w:t>
      </w:r>
      <w:r>
        <w:rPr>
          <w:spacing w:val="-7"/>
        </w:rPr>
        <w:t> </w:t>
      </w:r>
      <w:r>
        <w:rPr/>
        <w:t>permite</w:t>
      </w:r>
      <w:r>
        <w:rPr>
          <w:spacing w:val="-4"/>
        </w:rPr>
        <w:t> </w:t>
      </w:r>
      <w:r>
        <w:rPr/>
        <w:t>levar</w:t>
      </w:r>
      <w:r>
        <w:rPr>
          <w:spacing w:val="-2"/>
        </w:rPr>
        <w:t> </w:t>
      </w:r>
      <w:r>
        <w:rPr/>
        <w:t>“em</w:t>
      </w:r>
      <w:r>
        <w:rPr>
          <w:spacing w:val="-6"/>
        </w:rPr>
        <w:t> </w:t>
      </w:r>
      <w:r>
        <w:rPr/>
        <w:t>consideração</w:t>
      </w:r>
      <w:r>
        <w:rPr>
          <w:spacing w:val="-2"/>
        </w:rPr>
        <w:t> </w:t>
      </w:r>
      <w:r>
        <w:rPr/>
        <w:t>que</w:t>
      </w:r>
      <w:r>
        <w:rPr>
          <w:spacing w:val="-4"/>
        </w:rPr>
        <w:t> </w:t>
      </w:r>
      <w:r>
        <w:rPr/>
        <w:t>pontos</w:t>
      </w:r>
      <w:r>
        <w:rPr>
          <w:spacing w:val="-5"/>
        </w:rPr>
        <w:t> </w:t>
      </w:r>
      <w:r>
        <w:rPr/>
        <w:t>de vista e as práticas no campo são diversas perspectivas e contextos sociais a eles relacionados” (FLICK, 2009, p 24-25). Tomou-se como referencial também as reflexões metodológicas realizadas por Bourdieu (2007) no final de sua vida. Culminando num certo método singular nomeado pelo autor de reflexividade reflexa, essas reflexões e apontamentos coadunam com o esforço teórico e de pesquisa do autor durante sua carreira na busca de escapar dos determinismos (tanto o subjetivismo quanto o objetivismo) que imperam a análise científica do mundo social, assim como do positivismo no campo epistemológico. Foram realizadas entrevistas com três docentes (professores-supervisores) de disciplinas obrigatórias do curso de</w:t>
      </w:r>
      <w:r>
        <w:rPr>
          <w:spacing w:val="-2"/>
        </w:rPr>
        <w:t> </w:t>
      </w:r>
      <w:r>
        <w:rPr/>
        <w:t>Pedagogia.</w:t>
      </w:r>
    </w:p>
    <w:p>
      <w:pPr>
        <w:pStyle w:val="BodyText"/>
        <w:spacing w:before="8"/>
        <w:rPr>
          <w:sz w:val="15"/>
        </w:rPr>
      </w:pPr>
    </w:p>
    <w:p>
      <w:pPr>
        <w:pStyle w:val="BodyText"/>
        <w:spacing w:line="259" w:lineRule="auto"/>
        <w:ind w:left="120" w:right="108" w:hanging="10"/>
        <w:jc w:val="both"/>
      </w:pPr>
      <w:r>
        <w:rPr>
          <w:b/>
        </w:rPr>
        <w:t>Resultados: </w:t>
      </w:r>
      <w:r>
        <w:rPr/>
        <w:t>Realização de três entrevistas com docentes do curso de Pedagogia a distância (FE/UAB), resultando ainda na análise e compreensão do fenômeno em articulação com o referencial</w:t>
      </w:r>
      <w:r>
        <w:rPr>
          <w:spacing w:val="-4"/>
        </w:rPr>
        <w:t> </w:t>
      </w:r>
      <w:r>
        <w:rPr/>
        <w:t>teórico.</w:t>
      </w:r>
    </w:p>
    <w:p>
      <w:pPr>
        <w:pStyle w:val="BodyText"/>
        <w:spacing w:before="8"/>
        <w:rPr>
          <w:sz w:val="9"/>
        </w:rPr>
      </w:pPr>
    </w:p>
    <w:p>
      <w:pPr>
        <w:pStyle w:val="BodyText"/>
        <w:spacing w:line="259" w:lineRule="auto" w:before="1"/>
        <w:ind w:left="120" w:right="108" w:hanging="10"/>
        <w:jc w:val="both"/>
      </w:pPr>
      <w:r>
        <w:rPr>
          <w:b/>
        </w:rPr>
        <w:t>Conclusão: </w:t>
      </w:r>
      <w:r>
        <w:rPr/>
        <w:t>Realização de três entrevistas com docentes do curso de Pedagogia a distância (FE/UAB), resultando ainda na análise e compreensão do fenômeno em articulação com o referencial</w:t>
      </w:r>
      <w:r>
        <w:rPr>
          <w:spacing w:val="-4"/>
        </w:rPr>
        <w:t> </w:t>
      </w:r>
      <w:r>
        <w:rPr/>
        <w:t>teórico.</w:t>
      </w:r>
    </w:p>
    <w:p>
      <w:pPr>
        <w:pStyle w:val="BodyText"/>
        <w:spacing w:before="8"/>
        <w:rPr>
          <w:sz w:val="9"/>
        </w:rPr>
      </w:pPr>
    </w:p>
    <w:p>
      <w:pPr>
        <w:pStyle w:val="BodyText"/>
        <w:spacing w:line="458" w:lineRule="auto"/>
        <w:ind w:left="111"/>
        <w:rPr>
          <w:b/>
        </w:rPr>
      </w:pPr>
      <w:r>
        <w:rPr>
          <w:b/>
        </w:rPr>
        <w:t>Palavras-Chave:</w:t>
      </w:r>
      <w:r>
        <w:rPr>
          <w:b/>
          <w:spacing w:val="-10"/>
        </w:rPr>
        <w:t> </w:t>
      </w:r>
      <w:r>
        <w:rPr/>
        <w:t>Habitus</w:t>
      </w:r>
      <w:r>
        <w:rPr>
          <w:spacing w:val="-12"/>
        </w:rPr>
        <w:t> </w:t>
      </w:r>
      <w:r>
        <w:rPr/>
        <w:t>professoral,</w:t>
      </w:r>
      <w:r>
        <w:rPr>
          <w:spacing w:val="-7"/>
        </w:rPr>
        <w:t> </w:t>
      </w:r>
      <w:r>
        <w:rPr/>
        <w:t>Ação</w:t>
      </w:r>
      <w:r>
        <w:rPr>
          <w:spacing w:val="-9"/>
        </w:rPr>
        <w:t> </w:t>
      </w:r>
      <w:r>
        <w:rPr/>
        <w:t>Pedagógica,</w:t>
      </w:r>
      <w:r>
        <w:rPr>
          <w:spacing w:val="-9"/>
        </w:rPr>
        <w:t> </w:t>
      </w:r>
      <w:r>
        <w:rPr/>
        <w:t>Diferenças</w:t>
      </w:r>
      <w:r>
        <w:rPr>
          <w:spacing w:val="-9"/>
        </w:rPr>
        <w:t> </w:t>
      </w:r>
      <w:r>
        <w:rPr/>
        <w:t>na</w:t>
      </w:r>
      <w:r>
        <w:rPr>
          <w:spacing w:val="-11"/>
        </w:rPr>
        <w:t> </w:t>
      </w:r>
      <w:r>
        <w:rPr/>
        <w:t>Sala</w:t>
      </w:r>
      <w:r>
        <w:rPr>
          <w:spacing w:val="-10"/>
        </w:rPr>
        <w:t> </w:t>
      </w:r>
      <w:r>
        <w:rPr/>
        <w:t>de</w:t>
      </w:r>
      <w:r>
        <w:rPr>
          <w:spacing w:val="-9"/>
        </w:rPr>
        <w:t> </w:t>
      </w:r>
      <w:r>
        <w:rPr/>
        <w:t>Aula</w:t>
      </w:r>
      <w:r>
        <w:rPr>
          <w:spacing w:val="-10"/>
        </w:rPr>
        <w:t> </w:t>
      </w:r>
      <w:r>
        <w:rPr/>
        <w:t>Virtual,</w:t>
      </w:r>
      <w:r>
        <w:rPr>
          <w:spacing w:val="-9"/>
        </w:rPr>
        <w:t> </w:t>
      </w:r>
      <w:r>
        <w:rPr/>
        <w:t>Educação</w:t>
      </w:r>
      <w:r>
        <w:rPr>
          <w:spacing w:val="-8"/>
        </w:rPr>
        <w:t> </w:t>
      </w:r>
      <w:r>
        <w:rPr/>
        <w:t>a</w:t>
      </w:r>
      <w:r>
        <w:rPr>
          <w:spacing w:val="-13"/>
        </w:rPr>
        <w:t> </w:t>
      </w:r>
      <w:r>
        <w:rPr/>
        <w:t>Distância,</w:t>
      </w:r>
      <w:r>
        <w:rPr>
          <w:spacing w:val="-9"/>
        </w:rPr>
        <w:t> </w:t>
      </w:r>
      <w:r>
        <w:rPr/>
        <w:t>Democratização</w:t>
      </w:r>
      <w:r>
        <w:rPr>
          <w:spacing w:val="-9"/>
        </w:rPr>
        <w:t> </w:t>
      </w:r>
      <w:r>
        <w:rPr/>
        <w:t>do</w:t>
      </w:r>
      <w:r>
        <w:rPr>
          <w:spacing w:val="-11"/>
        </w:rPr>
        <w:t> </w:t>
      </w:r>
      <w:r>
        <w:rPr/>
        <w:t>ensino. </w:t>
      </w:r>
      <w:r>
        <w:rPr>
          <w:b/>
        </w:rPr>
        <w:t>Colaboradores:</w:t>
      </w:r>
    </w:p>
    <w:p>
      <w:pPr>
        <w:spacing w:after="0" w:line="458" w:lineRule="auto"/>
        <w:sectPr>
          <w:pgSz w:w="7940" w:h="11910"/>
          <w:pgMar w:header="297" w:footer="0" w:top="700" w:bottom="280" w:left="460" w:right="460"/>
        </w:sectPr>
      </w:pPr>
    </w:p>
    <w:p>
      <w:pPr>
        <w:pStyle w:val="BodyText"/>
        <w:spacing w:before="1"/>
        <w:rPr>
          <w:b/>
          <w:sz w:val="9"/>
        </w:rPr>
      </w:pPr>
    </w:p>
    <w:p>
      <w:pPr>
        <w:pStyle w:val="Heading1"/>
        <w:ind w:left="0" w:right="150"/>
        <w:jc w:val="right"/>
      </w:pPr>
      <w:r>
        <w:rPr>
          <w:color w:val="007E39"/>
        </w:rPr>
        <w:t>O</w:t>
      </w:r>
      <w:r>
        <w:rPr>
          <w:color w:val="007E39"/>
          <w:spacing w:val="-6"/>
        </w:rPr>
        <w:t> </w:t>
      </w:r>
      <w:r>
        <w:rPr>
          <w:color w:val="007E39"/>
        </w:rPr>
        <w:t>uso</w:t>
      </w:r>
      <w:r>
        <w:rPr>
          <w:color w:val="007E39"/>
          <w:spacing w:val="-6"/>
        </w:rPr>
        <w:t> </w:t>
      </w:r>
      <w:r>
        <w:rPr>
          <w:color w:val="007E39"/>
        </w:rPr>
        <w:t>de</w:t>
      </w:r>
      <w:r>
        <w:rPr>
          <w:color w:val="007E39"/>
          <w:spacing w:val="-3"/>
        </w:rPr>
        <w:t> </w:t>
      </w:r>
      <w:r>
        <w:rPr>
          <w:color w:val="007E39"/>
        </w:rPr>
        <w:t>clavanina</w:t>
      </w:r>
      <w:r>
        <w:rPr>
          <w:color w:val="007E39"/>
          <w:spacing w:val="-2"/>
        </w:rPr>
        <w:t> </w:t>
      </w:r>
      <w:r>
        <w:rPr>
          <w:color w:val="007E39"/>
        </w:rPr>
        <w:t>nanoestruturada</w:t>
      </w:r>
      <w:r>
        <w:rPr>
          <w:color w:val="007E39"/>
          <w:spacing w:val="-3"/>
        </w:rPr>
        <w:t> </w:t>
      </w:r>
      <w:r>
        <w:rPr>
          <w:color w:val="007E39"/>
        </w:rPr>
        <w:t>como</w:t>
      </w:r>
      <w:r>
        <w:rPr>
          <w:color w:val="007E39"/>
          <w:spacing w:val="-4"/>
        </w:rPr>
        <w:t> </w:t>
      </w:r>
      <w:r>
        <w:rPr>
          <w:color w:val="007E39"/>
        </w:rPr>
        <w:t>uma</w:t>
      </w:r>
      <w:r>
        <w:rPr>
          <w:color w:val="007E39"/>
          <w:spacing w:val="-1"/>
        </w:rPr>
        <w:t> </w:t>
      </w:r>
      <w:r>
        <w:rPr>
          <w:color w:val="007E39"/>
        </w:rPr>
        <w:t>nova</w:t>
      </w:r>
      <w:r>
        <w:rPr>
          <w:color w:val="007E39"/>
          <w:spacing w:val="-5"/>
        </w:rPr>
        <w:t> </w:t>
      </w:r>
      <w:r>
        <w:rPr>
          <w:color w:val="007E39"/>
        </w:rPr>
        <w:t>estratégia</w:t>
      </w:r>
      <w:r>
        <w:rPr>
          <w:color w:val="007E39"/>
          <w:spacing w:val="-2"/>
        </w:rPr>
        <w:t> </w:t>
      </w:r>
      <w:r>
        <w:rPr>
          <w:color w:val="007E39"/>
        </w:rPr>
        <w:t>no</w:t>
      </w:r>
      <w:r>
        <w:rPr>
          <w:color w:val="007E39"/>
          <w:spacing w:val="-8"/>
        </w:rPr>
        <w:t> </w:t>
      </w:r>
      <w:r>
        <w:rPr>
          <w:color w:val="007E39"/>
        </w:rPr>
        <w:t>controle</w:t>
      </w:r>
      <w:r>
        <w:rPr>
          <w:color w:val="007E39"/>
          <w:spacing w:val="-3"/>
        </w:rPr>
        <w:t> </w:t>
      </w:r>
      <w:r>
        <w:rPr>
          <w:color w:val="007E39"/>
        </w:rPr>
        <w:t>de</w:t>
      </w:r>
      <w:r>
        <w:rPr>
          <w:color w:val="007E39"/>
          <w:spacing w:val="-5"/>
        </w:rPr>
        <w:t> </w:t>
      </w:r>
      <w:r>
        <w:rPr>
          <w:color w:val="007E39"/>
        </w:rPr>
        <w:t>bactérias</w:t>
      </w:r>
      <w:r>
        <w:rPr>
          <w:color w:val="007E39"/>
          <w:spacing w:val="-3"/>
        </w:rPr>
        <w:t> </w:t>
      </w:r>
      <w:r>
        <w:rPr>
          <w:color w:val="007E39"/>
        </w:rPr>
        <w:t>patogênicas humanas.</w:t>
      </w:r>
    </w:p>
    <w:p>
      <w:pPr>
        <w:spacing w:before="74"/>
        <w:ind w:left="0" w:right="123" w:firstLine="0"/>
        <w:jc w:val="right"/>
        <w:rPr>
          <w:sz w:val="12"/>
        </w:rPr>
      </w:pPr>
      <w:r>
        <w:rPr>
          <w:b/>
          <w:color w:val="2E75B6"/>
          <w:sz w:val="12"/>
        </w:rPr>
        <w:t>Bolsista</w:t>
      </w:r>
      <w:r>
        <w:rPr>
          <w:color w:val="2E75B6"/>
          <w:sz w:val="12"/>
        </w:rPr>
        <w:t>: Alicia Simalie</w:t>
      </w:r>
      <w:r>
        <w:rPr>
          <w:color w:val="2E75B6"/>
          <w:spacing w:val="-18"/>
          <w:sz w:val="12"/>
        </w:rPr>
        <w:t> </w:t>
      </w:r>
      <w:r>
        <w:rPr>
          <w:color w:val="2E75B6"/>
          <w:sz w:val="12"/>
        </w:rPr>
        <w:t>Ombredane</w:t>
      </w:r>
    </w:p>
    <w:p>
      <w:pPr>
        <w:pStyle w:val="BodyText"/>
        <w:spacing w:before="1"/>
        <w:rPr>
          <w:sz w:val="14"/>
        </w:rPr>
      </w:pPr>
    </w:p>
    <w:p>
      <w:pPr>
        <w:spacing w:line="518"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4"/>
        <w:ind w:left="111" w:right="0" w:firstLine="0"/>
        <w:jc w:val="left"/>
        <w:rPr>
          <w:sz w:val="12"/>
        </w:rPr>
      </w:pPr>
      <w:r>
        <w:rPr>
          <w:b/>
          <w:sz w:val="12"/>
        </w:rPr>
        <w:t>Orientador (a): </w:t>
      </w:r>
      <w:r>
        <w:rPr>
          <w:sz w:val="12"/>
        </w:rPr>
        <w:t>OCTAVIO LUIZ FRANCO</w:t>
      </w:r>
    </w:p>
    <w:p>
      <w:pPr>
        <w:pStyle w:val="BodyText"/>
        <w:spacing w:before="7"/>
        <w:rPr>
          <w:sz w:val="16"/>
        </w:rPr>
      </w:pPr>
    </w:p>
    <w:p>
      <w:pPr>
        <w:pStyle w:val="BodyText"/>
        <w:spacing w:line="259" w:lineRule="auto"/>
        <w:ind w:left="120" w:right="104" w:hanging="10"/>
        <w:jc w:val="both"/>
      </w:pPr>
      <w:r>
        <w:rPr>
          <w:b/>
        </w:rPr>
        <w:t>Introdução: </w:t>
      </w:r>
      <w:r>
        <w:rPr/>
        <w:t>Atualmente, as infecções hospitalares representam um grande problema na saúde pública mundial. A resistência dos diferentes microrganismos aos antibióticos atuais têm se mostrado como uma das principais causas do aumento de severas infecções. Objetivando a obtenção de métodos inovadores no controle da resistência bacteriana, alguns estudos têm demonstrado a eficiência dos peptídeos antimicrobianos como uma nova fonte de produtos biotecnológicos contra microrganismos resistentes. As clavaninas compõem uma família de peptídeos com atividade antimicrobiana isolados de hemócitos do tunicado marinho Styela clava. Essa família apresenta até o momento quatro isoformas (“A”, “B”, “C” e “D), as quais demonstram eficiência no controle de bactérias e fungos. Por outro lado a evolução da nanotecnologia vem apresentando técnicas inovadoras de formulação de medicamentos, visando uma maior eficiência e precisão no desenvolvimento de novos fármacos.</w:t>
      </w:r>
    </w:p>
    <w:p>
      <w:pPr>
        <w:pStyle w:val="BodyText"/>
        <w:spacing w:before="5"/>
        <w:rPr>
          <w:sz w:val="15"/>
        </w:rPr>
      </w:pPr>
    </w:p>
    <w:p>
      <w:pPr>
        <w:pStyle w:val="BodyText"/>
        <w:spacing w:line="259" w:lineRule="auto"/>
        <w:ind w:left="106" w:right="104"/>
        <w:jc w:val="both"/>
      </w:pPr>
      <w:r>
        <w:rPr>
          <w:b/>
        </w:rPr>
        <w:t>Metodologia: </w:t>
      </w:r>
      <w:r>
        <w:rPr/>
        <w:t>Neste trabalho utilizou-se a nanobiotecnologia afim deencapsular a clavanina A, objetivando o desenvolvimento de nanoantibióticos injetáveis contra Staphylococcus aureus, Klebsiella sp., Escherichia coli e Pseudomonas sp. Primeiramente, 100 ?g de clavanina A foram nanoestruturados. Em seguida o solvente foi removido utilizando-se Rotovapor RIII (Buchi®). As análises morfológicas das nanopartículas foram realizadas por microscopia de força atômica, e os resultados foram confirmados com uso de DLS (dynamic light scattering), no qual foi observado, tambem, o potencial zeta e o índice de polidispervididade. As análises in vitro contra S. aureus, Klebsiella sp., E. coli e Pseudomonas sp. foram realizadas durante 12 h, sendo também avaliada a atividade hemolítica. Os ensaios in vivo foram realizados utilizando camundongos C57BL6 inoculados com 25 µl de suspensão bacteriana contendo as quatro espécies bacterianas.</w:t>
      </w:r>
    </w:p>
    <w:p>
      <w:pPr>
        <w:pStyle w:val="BodyText"/>
        <w:spacing w:before="9"/>
        <w:rPr>
          <w:sz w:val="15"/>
        </w:rPr>
      </w:pPr>
    </w:p>
    <w:p>
      <w:pPr>
        <w:pStyle w:val="BodyText"/>
        <w:spacing w:line="259" w:lineRule="auto"/>
        <w:ind w:left="120" w:right="106" w:hanging="10"/>
        <w:jc w:val="both"/>
      </w:pPr>
      <w:r>
        <w:rPr>
          <w:b/>
        </w:rPr>
        <w:t>Resultados:</w:t>
      </w:r>
      <w:r>
        <w:rPr>
          <w:b/>
          <w:spacing w:val="-5"/>
        </w:rPr>
        <w:t> </w:t>
      </w:r>
      <w:r>
        <w:rPr/>
        <w:t>As</w:t>
      </w:r>
      <w:r>
        <w:rPr>
          <w:spacing w:val="-5"/>
        </w:rPr>
        <w:t> </w:t>
      </w:r>
      <w:r>
        <w:rPr/>
        <w:t>análises</w:t>
      </w:r>
      <w:r>
        <w:rPr>
          <w:spacing w:val="-3"/>
        </w:rPr>
        <w:t> </w:t>
      </w:r>
      <w:r>
        <w:rPr/>
        <w:t>morfológicas</w:t>
      </w:r>
      <w:r>
        <w:rPr>
          <w:spacing w:val="-6"/>
        </w:rPr>
        <w:t> </w:t>
      </w:r>
      <w:r>
        <w:rPr/>
        <w:t>das</w:t>
      </w:r>
      <w:r>
        <w:rPr>
          <w:spacing w:val="-5"/>
        </w:rPr>
        <w:t> </w:t>
      </w:r>
      <w:r>
        <w:rPr/>
        <w:t>nanopartículas,</w:t>
      </w:r>
      <w:r>
        <w:rPr>
          <w:spacing w:val="-6"/>
        </w:rPr>
        <w:t> </w:t>
      </w:r>
      <w:r>
        <w:rPr/>
        <w:t>tanto</w:t>
      </w:r>
      <w:r>
        <w:rPr>
          <w:spacing w:val="-1"/>
        </w:rPr>
        <w:t> </w:t>
      </w:r>
      <w:r>
        <w:rPr/>
        <w:t>no</w:t>
      </w:r>
      <w:r>
        <w:rPr>
          <w:spacing w:val="-5"/>
        </w:rPr>
        <w:t> </w:t>
      </w:r>
      <w:r>
        <w:rPr/>
        <w:t>MFA</w:t>
      </w:r>
      <w:r>
        <w:rPr>
          <w:spacing w:val="-6"/>
        </w:rPr>
        <w:t> </w:t>
      </w:r>
      <w:r>
        <w:rPr/>
        <w:t>quanto</w:t>
      </w:r>
      <w:r>
        <w:rPr>
          <w:spacing w:val="-4"/>
        </w:rPr>
        <w:t> </w:t>
      </w:r>
      <w:r>
        <w:rPr/>
        <w:t>no</w:t>
      </w:r>
      <w:r>
        <w:rPr>
          <w:spacing w:val="-2"/>
        </w:rPr>
        <w:t> </w:t>
      </w:r>
      <w:r>
        <w:rPr/>
        <w:t>DLS,</w:t>
      </w:r>
      <w:r>
        <w:rPr>
          <w:spacing w:val="-2"/>
        </w:rPr>
        <w:t> </w:t>
      </w:r>
      <w:r>
        <w:rPr/>
        <w:t>demonstraram</w:t>
      </w:r>
      <w:r>
        <w:rPr>
          <w:spacing w:val="-8"/>
        </w:rPr>
        <w:t> </w:t>
      </w:r>
      <w:r>
        <w:rPr/>
        <w:t>estruturas</w:t>
      </w:r>
      <w:r>
        <w:rPr>
          <w:spacing w:val="-4"/>
        </w:rPr>
        <w:t> </w:t>
      </w:r>
      <w:r>
        <w:rPr/>
        <w:t>com</w:t>
      </w:r>
      <w:r>
        <w:rPr>
          <w:spacing w:val="-8"/>
        </w:rPr>
        <w:t> </w:t>
      </w:r>
      <w:r>
        <w:rPr/>
        <w:t>cerca</w:t>
      </w:r>
      <w:r>
        <w:rPr>
          <w:spacing w:val="-5"/>
        </w:rPr>
        <w:t> </w:t>
      </w:r>
      <w:r>
        <w:rPr/>
        <w:t>de</w:t>
      </w:r>
      <w:r>
        <w:rPr>
          <w:spacing w:val="-5"/>
        </w:rPr>
        <w:t> </w:t>
      </w:r>
      <w:r>
        <w:rPr/>
        <w:t>120</w:t>
      </w:r>
      <w:r>
        <w:rPr>
          <w:spacing w:val="-4"/>
        </w:rPr>
        <w:t> </w:t>
      </w:r>
      <w:r>
        <w:rPr/>
        <w:t>nm</w:t>
      </w:r>
      <w:r>
        <w:rPr>
          <w:spacing w:val="-8"/>
        </w:rPr>
        <w:t> </w:t>
      </w:r>
      <w:r>
        <w:rPr/>
        <w:t>e</w:t>
      </w:r>
      <w:r>
        <w:rPr>
          <w:spacing w:val="-4"/>
        </w:rPr>
        <w:t> </w:t>
      </w:r>
      <w:r>
        <w:rPr/>
        <w:t>372 nm, respectivamente. O potencial zeta observado foi de -7,16 mV, o qual representa a elevada estabilidade coloidal das estruturas, e o índice de polidispersão foi de 0,123. As análises in vitro contra S. aureus demonstraram uma atividade de até 98 % de inibição do crescimento bacteriano, sendo que o peptídeo livre não apresentou inibição do crescimento bacteriano. Nas mesmas concentrações o peptídeo nanoestruturado causou 20 % de inibição do desenvolvimento de K. pneumoniae e 40 % de P. aeruginosa. Não foi encontrada atividade inibitória</w:t>
      </w:r>
      <w:r>
        <w:rPr>
          <w:spacing w:val="-9"/>
        </w:rPr>
        <w:t> </w:t>
      </w:r>
      <w:r>
        <w:rPr/>
        <w:t>contra</w:t>
      </w:r>
      <w:r>
        <w:rPr>
          <w:spacing w:val="-7"/>
        </w:rPr>
        <w:t> </w:t>
      </w:r>
      <w:r>
        <w:rPr/>
        <w:t>as</w:t>
      </w:r>
      <w:r>
        <w:rPr>
          <w:spacing w:val="-9"/>
        </w:rPr>
        <w:t> </w:t>
      </w:r>
      <w:r>
        <w:rPr/>
        <w:t>cepas</w:t>
      </w:r>
      <w:r>
        <w:rPr>
          <w:spacing w:val="-9"/>
        </w:rPr>
        <w:t> </w:t>
      </w:r>
      <w:r>
        <w:rPr/>
        <w:t>de</w:t>
      </w:r>
      <w:r>
        <w:rPr>
          <w:spacing w:val="-10"/>
        </w:rPr>
        <w:t> </w:t>
      </w:r>
      <w:r>
        <w:rPr/>
        <w:t>E.</w:t>
      </w:r>
      <w:r>
        <w:rPr>
          <w:spacing w:val="-7"/>
        </w:rPr>
        <w:t> </w:t>
      </w:r>
      <w:r>
        <w:rPr/>
        <w:t>coli.</w:t>
      </w:r>
      <w:r>
        <w:rPr>
          <w:spacing w:val="-7"/>
        </w:rPr>
        <w:t> </w:t>
      </w:r>
      <w:r>
        <w:rPr/>
        <w:t>As</w:t>
      </w:r>
      <w:r>
        <w:rPr>
          <w:spacing w:val="-7"/>
        </w:rPr>
        <w:t> </w:t>
      </w:r>
      <w:r>
        <w:rPr/>
        <w:t>nanopartículas</w:t>
      </w:r>
      <w:r>
        <w:rPr>
          <w:spacing w:val="-8"/>
        </w:rPr>
        <w:t> </w:t>
      </w:r>
      <w:r>
        <w:rPr/>
        <w:t>contendo</w:t>
      </w:r>
      <w:r>
        <w:rPr>
          <w:spacing w:val="-10"/>
        </w:rPr>
        <w:t> </w:t>
      </w:r>
      <w:r>
        <w:rPr/>
        <w:t>o</w:t>
      </w:r>
      <w:r>
        <w:rPr>
          <w:spacing w:val="-6"/>
        </w:rPr>
        <w:t> </w:t>
      </w:r>
      <w:r>
        <w:rPr/>
        <w:t>peptídeo</w:t>
      </w:r>
      <w:r>
        <w:rPr>
          <w:spacing w:val="-5"/>
        </w:rPr>
        <w:t> </w:t>
      </w:r>
      <w:r>
        <w:rPr/>
        <w:t>antimicrobiano</w:t>
      </w:r>
      <w:r>
        <w:rPr>
          <w:spacing w:val="-6"/>
        </w:rPr>
        <w:t> </w:t>
      </w:r>
      <w:r>
        <w:rPr/>
        <w:t>clavanina</w:t>
      </w:r>
      <w:r>
        <w:rPr>
          <w:spacing w:val="-8"/>
        </w:rPr>
        <w:t> </w:t>
      </w:r>
      <w:r>
        <w:rPr/>
        <w:t>A</w:t>
      </w:r>
      <w:r>
        <w:rPr>
          <w:spacing w:val="-11"/>
        </w:rPr>
        <w:t> </w:t>
      </w:r>
      <w:r>
        <w:rPr/>
        <w:t>não</w:t>
      </w:r>
      <w:r>
        <w:rPr>
          <w:spacing w:val="-5"/>
        </w:rPr>
        <w:t> </w:t>
      </w:r>
      <w:r>
        <w:rPr/>
        <w:t>apresentaram</w:t>
      </w:r>
      <w:r>
        <w:rPr>
          <w:spacing w:val="-12"/>
        </w:rPr>
        <w:t> </w:t>
      </w:r>
      <w:r>
        <w:rPr/>
        <w:t>atividade</w:t>
      </w:r>
      <w:r>
        <w:rPr>
          <w:spacing w:val="-8"/>
        </w:rPr>
        <w:t> </w:t>
      </w:r>
      <w:r>
        <w:rPr/>
        <w:t>hemolítica.</w:t>
      </w:r>
    </w:p>
    <w:p>
      <w:pPr>
        <w:pStyle w:val="BodyText"/>
        <w:spacing w:before="8"/>
        <w:rPr>
          <w:sz w:val="9"/>
        </w:rPr>
      </w:pPr>
    </w:p>
    <w:p>
      <w:pPr>
        <w:pStyle w:val="BodyText"/>
        <w:spacing w:line="259" w:lineRule="auto"/>
        <w:ind w:left="120" w:right="107" w:hanging="10"/>
        <w:jc w:val="both"/>
      </w:pPr>
      <w:r>
        <w:rPr>
          <w:b/>
        </w:rPr>
        <w:t>Conclusão:</w:t>
      </w:r>
      <w:r>
        <w:rPr>
          <w:b/>
          <w:spacing w:val="-2"/>
        </w:rPr>
        <w:t> </w:t>
      </w:r>
      <w:r>
        <w:rPr/>
        <w:t>As</w:t>
      </w:r>
      <w:r>
        <w:rPr>
          <w:spacing w:val="-5"/>
        </w:rPr>
        <w:t> </w:t>
      </w:r>
      <w:r>
        <w:rPr/>
        <w:t>análises</w:t>
      </w:r>
      <w:r>
        <w:rPr>
          <w:spacing w:val="-3"/>
        </w:rPr>
        <w:t> </w:t>
      </w:r>
      <w:r>
        <w:rPr/>
        <w:t>morfológicas</w:t>
      </w:r>
      <w:r>
        <w:rPr>
          <w:spacing w:val="-6"/>
        </w:rPr>
        <w:t> </w:t>
      </w:r>
      <w:r>
        <w:rPr/>
        <w:t>das</w:t>
      </w:r>
      <w:r>
        <w:rPr>
          <w:spacing w:val="-3"/>
        </w:rPr>
        <w:t> </w:t>
      </w:r>
      <w:r>
        <w:rPr/>
        <w:t>nanopartículas,</w:t>
      </w:r>
      <w:r>
        <w:rPr>
          <w:spacing w:val="-3"/>
        </w:rPr>
        <w:t> </w:t>
      </w:r>
      <w:r>
        <w:rPr/>
        <w:t>tanto</w:t>
      </w:r>
      <w:r>
        <w:rPr>
          <w:spacing w:val="-2"/>
        </w:rPr>
        <w:t> </w:t>
      </w:r>
      <w:r>
        <w:rPr/>
        <w:t>no</w:t>
      </w:r>
      <w:r>
        <w:rPr>
          <w:spacing w:val="-1"/>
        </w:rPr>
        <w:t> </w:t>
      </w:r>
      <w:r>
        <w:rPr/>
        <w:t>MFA</w:t>
      </w:r>
      <w:r>
        <w:rPr>
          <w:spacing w:val="-6"/>
        </w:rPr>
        <w:t> </w:t>
      </w:r>
      <w:r>
        <w:rPr/>
        <w:t>quanto</w:t>
      </w:r>
      <w:r>
        <w:rPr>
          <w:spacing w:val="-1"/>
        </w:rPr>
        <w:t> </w:t>
      </w:r>
      <w:r>
        <w:rPr/>
        <w:t>no</w:t>
      </w:r>
      <w:r>
        <w:rPr>
          <w:spacing w:val="-2"/>
        </w:rPr>
        <w:t> </w:t>
      </w:r>
      <w:r>
        <w:rPr/>
        <w:t>DLS,</w:t>
      </w:r>
      <w:r>
        <w:rPr>
          <w:spacing w:val="-2"/>
        </w:rPr>
        <w:t> </w:t>
      </w:r>
      <w:r>
        <w:rPr/>
        <w:t>demonstraram</w:t>
      </w:r>
      <w:r>
        <w:rPr>
          <w:spacing w:val="-5"/>
        </w:rPr>
        <w:t> </w:t>
      </w:r>
      <w:r>
        <w:rPr/>
        <w:t>estruturas</w:t>
      </w:r>
      <w:r>
        <w:rPr>
          <w:spacing w:val="-4"/>
        </w:rPr>
        <w:t> </w:t>
      </w:r>
      <w:r>
        <w:rPr/>
        <w:t>com</w:t>
      </w:r>
      <w:r>
        <w:rPr>
          <w:spacing w:val="-8"/>
        </w:rPr>
        <w:t> </w:t>
      </w:r>
      <w:r>
        <w:rPr/>
        <w:t>cerca</w:t>
      </w:r>
      <w:r>
        <w:rPr>
          <w:spacing w:val="-5"/>
        </w:rPr>
        <w:t> </w:t>
      </w:r>
      <w:r>
        <w:rPr/>
        <w:t>de</w:t>
      </w:r>
      <w:r>
        <w:rPr>
          <w:spacing w:val="-4"/>
        </w:rPr>
        <w:t> </w:t>
      </w:r>
      <w:r>
        <w:rPr/>
        <w:t>120</w:t>
      </w:r>
      <w:r>
        <w:rPr>
          <w:spacing w:val="-4"/>
        </w:rPr>
        <w:t> </w:t>
      </w:r>
      <w:r>
        <w:rPr/>
        <w:t>nm</w:t>
      </w:r>
      <w:r>
        <w:rPr>
          <w:spacing w:val="-6"/>
        </w:rPr>
        <w:t> </w:t>
      </w:r>
      <w:r>
        <w:rPr/>
        <w:t>e</w:t>
      </w:r>
      <w:r>
        <w:rPr>
          <w:spacing w:val="-4"/>
        </w:rPr>
        <w:t> </w:t>
      </w:r>
      <w:r>
        <w:rPr/>
        <w:t>372 nm, respectivamente. O potencial zeta observado foi de -7,16 mV, o qual representa a elevada estabilidade coloidal das estruturas, e o índice de polidispersão foi de 0,123. As análises in vitro contra S. aureus demonstraram uma atividade de até 98 % de inibição do crescimento bacteriano, sendo que o peptídeo livre não apresentou inibição do crescimento bacteriano. Nas mesmas concentrações o peptídeo nanoestruturado causou 20 % de inibição do desenvolvimento de K. pneumoniae e 40 % de P. aeruginosa. Não foi encontrada atividade inibitória</w:t>
      </w:r>
      <w:r>
        <w:rPr>
          <w:spacing w:val="-9"/>
        </w:rPr>
        <w:t> </w:t>
      </w:r>
      <w:r>
        <w:rPr/>
        <w:t>contra</w:t>
      </w:r>
      <w:r>
        <w:rPr>
          <w:spacing w:val="-7"/>
        </w:rPr>
        <w:t> </w:t>
      </w:r>
      <w:r>
        <w:rPr/>
        <w:t>as</w:t>
      </w:r>
      <w:r>
        <w:rPr>
          <w:spacing w:val="-9"/>
        </w:rPr>
        <w:t> </w:t>
      </w:r>
      <w:r>
        <w:rPr/>
        <w:t>cepas</w:t>
      </w:r>
      <w:r>
        <w:rPr>
          <w:spacing w:val="-9"/>
        </w:rPr>
        <w:t> </w:t>
      </w:r>
      <w:r>
        <w:rPr/>
        <w:t>de</w:t>
      </w:r>
      <w:r>
        <w:rPr>
          <w:spacing w:val="-10"/>
        </w:rPr>
        <w:t> </w:t>
      </w:r>
      <w:r>
        <w:rPr/>
        <w:t>E.</w:t>
      </w:r>
      <w:r>
        <w:rPr>
          <w:spacing w:val="-7"/>
        </w:rPr>
        <w:t> </w:t>
      </w:r>
      <w:r>
        <w:rPr/>
        <w:t>coli.</w:t>
      </w:r>
      <w:r>
        <w:rPr>
          <w:spacing w:val="-7"/>
        </w:rPr>
        <w:t> </w:t>
      </w:r>
      <w:r>
        <w:rPr/>
        <w:t>As</w:t>
      </w:r>
      <w:r>
        <w:rPr>
          <w:spacing w:val="-7"/>
        </w:rPr>
        <w:t> </w:t>
      </w:r>
      <w:r>
        <w:rPr/>
        <w:t>nanopartículas</w:t>
      </w:r>
      <w:r>
        <w:rPr>
          <w:spacing w:val="-8"/>
        </w:rPr>
        <w:t> </w:t>
      </w:r>
      <w:r>
        <w:rPr/>
        <w:t>contendo</w:t>
      </w:r>
      <w:r>
        <w:rPr>
          <w:spacing w:val="-10"/>
        </w:rPr>
        <w:t> </w:t>
      </w:r>
      <w:r>
        <w:rPr/>
        <w:t>o</w:t>
      </w:r>
      <w:r>
        <w:rPr>
          <w:spacing w:val="-6"/>
        </w:rPr>
        <w:t> </w:t>
      </w:r>
      <w:r>
        <w:rPr/>
        <w:t>peptídeo</w:t>
      </w:r>
      <w:r>
        <w:rPr>
          <w:spacing w:val="-5"/>
        </w:rPr>
        <w:t> </w:t>
      </w:r>
      <w:r>
        <w:rPr/>
        <w:t>antimicrobiano</w:t>
      </w:r>
      <w:r>
        <w:rPr>
          <w:spacing w:val="-6"/>
        </w:rPr>
        <w:t> </w:t>
      </w:r>
      <w:r>
        <w:rPr/>
        <w:t>clavanina</w:t>
      </w:r>
      <w:r>
        <w:rPr>
          <w:spacing w:val="-8"/>
        </w:rPr>
        <w:t> </w:t>
      </w:r>
      <w:r>
        <w:rPr/>
        <w:t>A</w:t>
      </w:r>
      <w:r>
        <w:rPr>
          <w:spacing w:val="-11"/>
        </w:rPr>
        <w:t> </w:t>
      </w:r>
      <w:r>
        <w:rPr/>
        <w:t>não</w:t>
      </w:r>
      <w:r>
        <w:rPr>
          <w:spacing w:val="-5"/>
        </w:rPr>
        <w:t> </w:t>
      </w:r>
      <w:r>
        <w:rPr/>
        <w:t>apresentaram</w:t>
      </w:r>
      <w:r>
        <w:rPr>
          <w:spacing w:val="-12"/>
        </w:rPr>
        <w:t> </w:t>
      </w:r>
      <w:r>
        <w:rPr/>
        <w:t>atividade</w:t>
      </w:r>
      <w:r>
        <w:rPr>
          <w:spacing w:val="-8"/>
        </w:rPr>
        <w:t> </w:t>
      </w:r>
      <w:r>
        <w:rPr/>
        <w:t>hemolítica.</w:t>
      </w:r>
    </w:p>
    <w:p>
      <w:pPr>
        <w:pStyle w:val="BodyText"/>
        <w:spacing w:before="7"/>
        <w:rPr>
          <w:sz w:val="9"/>
        </w:rPr>
      </w:pPr>
    </w:p>
    <w:p>
      <w:pPr>
        <w:pStyle w:val="BodyText"/>
        <w:spacing w:before="1"/>
        <w:ind w:left="111"/>
        <w:jc w:val="both"/>
      </w:pPr>
      <w:r>
        <w:rPr>
          <w:b/>
        </w:rPr>
        <w:t>Palavras-Chave: </w:t>
      </w:r>
      <w:r>
        <w:rPr/>
        <w:t>nanopartícula, clavanina, peptídeos antimicrobianos, Staphylococcus aureus.</w:t>
      </w:r>
    </w:p>
    <w:p>
      <w:pPr>
        <w:pStyle w:val="BodyText"/>
        <w:spacing w:before="11"/>
        <w:rPr>
          <w:sz w:val="10"/>
        </w:rPr>
      </w:pPr>
    </w:p>
    <w:p>
      <w:pPr>
        <w:pStyle w:val="BodyText"/>
        <w:spacing w:line="259" w:lineRule="auto"/>
        <w:ind w:left="120" w:right="110" w:hanging="10"/>
        <w:jc w:val="both"/>
      </w:pPr>
      <w:r>
        <w:rPr>
          <w:b/>
        </w:rPr>
        <w:t>Colaboradores:</w:t>
      </w:r>
      <w:r>
        <w:rPr>
          <w:b/>
          <w:spacing w:val="-7"/>
        </w:rPr>
        <w:t> </w:t>
      </w:r>
      <w:r>
        <w:rPr/>
        <w:t>Amanda</w:t>
      </w:r>
      <w:r>
        <w:rPr>
          <w:spacing w:val="-7"/>
        </w:rPr>
        <w:t> </w:t>
      </w:r>
      <w:r>
        <w:rPr/>
        <w:t>Caroline</w:t>
      </w:r>
      <w:r>
        <w:rPr>
          <w:spacing w:val="-6"/>
        </w:rPr>
        <w:t> </w:t>
      </w:r>
      <w:r>
        <w:rPr/>
        <w:t>Marques</w:t>
      </w:r>
      <w:r>
        <w:rPr>
          <w:spacing w:val="-8"/>
        </w:rPr>
        <w:t> </w:t>
      </w:r>
      <w:r>
        <w:rPr/>
        <w:t>Saúde,</w:t>
      </w:r>
      <w:r>
        <w:rPr>
          <w:spacing w:val="-5"/>
        </w:rPr>
        <w:t> </w:t>
      </w:r>
      <w:r>
        <w:rPr/>
        <w:t>Osmar</w:t>
      </w:r>
      <w:r>
        <w:rPr>
          <w:spacing w:val="-5"/>
        </w:rPr>
        <w:t> </w:t>
      </w:r>
      <w:r>
        <w:rPr/>
        <w:t>Nascimento</w:t>
      </w:r>
      <w:r>
        <w:rPr>
          <w:spacing w:val="-4"/>
        </w:rPr>
        <w:t> </w:t>
      </w:r>
      <w:r>
        <w:rPr/>
        <w:t>da</w:t>
      </w:r>
      <w:r>
        <w:rPr>
          <w:spacing w:val="-9"/>
        </w:rPr>
        <w:t> </w:t>
      </w:r>
      <w:r>
        <w:rPr/>
        <w:t>Silva,</w:t>
      </w:r>
      <w:r>
        <w:rPr>
          <w:spacing w:val="-5"/>
        </w:rPr>
        <w:t> </w:t>
      </w:r>
      <w:r>
        <w:rPr/>
        <w:t>João</w:t>
      </w:r>
      <w:r>
        <w:rPr>
          <w:spacing w:val="-4"/>
        </w:rPr>
        <w:t> </w:t>
      </w:r>
      <w:r>
        <w:rPr/>
        <w:t>Alexandre</w:t>
      </w:r>
      <w:r>
        <w:rPr>
          <w:spacing w:val="-5"/>
        </w:rPr>
        <w:t> </w:t>
      </w:r>
      <w:r>
        <w:rPr/>
        <w:t>Ribeiro</w:t>
      </w:r>
      <w:r>
        <w:rPr>
          <w:spacing w:val="-3"/>
        </w:rPr>
        <w:t> </w:t>
      </w:r>
      <w:r>
        <w:rPr/>
        <w:t>Gonçalves</w:t>
      </w:r>
      <w:r>
        <w:rPr>
          <w:spacing w:val="-8"/>
        </w:rPr>
        <w:t> </w:t>
      </w:r>
      <w:r>
        <w:rPr/>
        <w:t>Barbosa,</w:t>
      </w:r>
      <w:r>
        <w:rPr>
          <w:spacing w:val="-4"/>
        </w:rPr>
        <w:t> </w:t>
      </w:r>
      <w:r>
        <w:rPr/>
        <w:t>Simoni</w:t>
      </w:r>
      <w:r>
        <w:rPr>
          <w:spacing w:val="-9"/>
        </w:rPr>
        <w:t> </w:t>
      </w:r>
      <w:r>
        <w:rPr/>
        <w:t>C.</w:t>
      </w:r>
      <w:r>
        <w:rPr>
          <w:spacing w:val="-5"/>
        </w:rPr>
        <w:t> </w:t>
      </w:r>
      <w:r>
        <w:rPr/>
        <w:t>Dias, Octavio Luiz Franco, Universidade Católica de Brasília e</w:t>
      </w:r>
      <w:r>
        <w:rPr>
          <w:spacing w:val="6"/>
        </w:rPr>
        <w:t> </w:t>
      </w:r>
      <w:r>
        <w:rPr/>
        <w:t>CNPq.</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Contexto de uso dos filmes, documentários e desenhos animados no ensino de Ciências.</w:t>
      </w:r>
    </w:p>
    <w:p>
      <w:pPr>
        <w:spacing w:before="74"/>
        <w:ind w:left="5230" w:right="90" w:firstLine="0"/>
        <w:jc w:val="center"/>
        <w:rPr>
          <w:sz w:val="12"/>
        </w:rPr>
      </w:pPr>
      <w:r>
        <w:rPr>
          <w:b/>
          <w:color w:val="2E75B6"/>
          <w:sz w:val="12"/>
        </w:rPr>
        <w:t>Bolsista</w:t>
      </w:r>
      <w:r>
        <w:rPr>
          <w:color w:val="2E75B6"/>
          <w:sz w:val="12"/>
        </w:rPr>
        <w:t>: Aline Alves de Almeida</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UnB</w:t>
      </w:r>
    </w:p>
    <w:p>
      <w:pPr>
        <w:spacing w:before="4"/>
        <w:ind w:left="111" w:right="0" w:firstLine="0"/>
        <w:jc w:val="left"/>
        <w:rPr>
          <w:sz w:val="12"/>
        </w:rPr>
      </w:pPr>
      <w:r>
        <w:rPr>
          <w:b/>
          <w:sz w:val="12"/>
        </w:rPr>
        <w:t>Orientador (a): </w:t>
      </w:r>
      <w:r>
        <w:rPr>
          <w:sz w:val="12"/>
        </w:rPr>
        <w:t>MARIA HELENA DA SILVA CARNEIRO</w:t>
      </w:r>
    </w:p>
    <w:p>
      <w:pPr>
        <w:pStyle w:val="BodyText"/>
        <w:spacing w:before="7"/>
        <w:rPr>
          <w:sz w:val="16"/>
        </w:rPr>
      </w:pPr>
    </w:p>
    <w:p>
      <w:pPr>
        <w:pStyle w:val="BodyText"/>
        <w:spacing w:line="259" w:lineRule="auto"/>
        <w:ind w:left="120" w:right="106" w:hanging="10"/>
        <w:jc w:val="both"/>
      </w:pPr>
      <w:r>
        <w:rPr>
          <w:b/>
        </w:rPr>
        <w:t>Introdução: </w:t>
      </w:r>
      <w:r>
        <w:rPr/>
        <w:t>As imagens são usadas intensamente pela sociedade e são responsáveis pela divulgação de uma variedade de informações que, muitas vezes, são reproduzidas na sala de aula. Considerando que as crianças estão imersas nesse mundo imagético e que a escola também faze uso de filmes, documentários, desenhos animados (FDD) e imagens fixas a pergunta que nos colocamos é Como essas imagens (em movimento) estão sendo usadas no contexto de ensino e aprendizagem do conhecimento científico e tecnológico? Nessa perspectiva, este estudo</w:t>
      </w:r>
      <w:r>
        <w:rPr>
          <w:spacing w:val="-10"/>
        </w:rPr>
        <w:t> </w:t>
      </w:r>
      <w:r>
        <w:rPr/>
        <w:t>teve</w:t>
      </w:r>
      <w:r>
        <w:rPr>
          <w:spacing w:val="-8"/>
        </w:rPr>
        <w:t> </w:t>
      </w:r>
      <w:r>
        <w:rPr/>
        <w:t>como</w:t>
      </w:r>
      <w:r>
        <w:rPr>
          <w:spacing w:val="-7"/>
        </w:rPr>
        <w:t> </w:t>
      </w:r>
      <w:r>
        <w:rPr/>
        <w:t>objetivo</w:t>
      </w:r>
      <w:r>
        <w:rPr>
          <w:spacing w:val="-5"/>
        </w:rPr>
        <w:t> </w:t>
      </w:r>
      <w:r>
        <w:rPr/>
        <w:t>conhecer</w:t>
      </w:r>
      <w:r>
        <w:rPr>
          <w:spacing w:val="-6"/>
        </w:rPr>
        <w:t> </w:t>
      </w:r>
      <w:r>
        <w:rPr/>
        <w:t>e</w:t>
      </w:r>
      <w:r>
        <w:rPr>
          <w:spacing w:val="-8"/>
        </w:rPr>
        <w:t> </w:t>
      </w:r>
      <w:r>
        <w:rPr/>
        <w:t>descrever</w:t>
      </w:r>
      <w:r>
        <w:rPr>
          <w:spacing w:val="-7"/>
        </w:rPr>
        <w:t> </w:t>
      </w:r>
      <w:r>
        <w:rPr/>
        <w:t>o</w:t>
      </w:r>
      <w:r>
        <w:rPr>
          <w:spacing w:val="-7"/>
        </w:rPr>
        <w:t> </w:t>
      </w:r>
      <w:r>
        <w:rPr/>
        <w:t>contexto</w:t>
      </w:r>
      <w:r>
        <w:rPr>
          <w:spacing w:val="-7"/>
        </w:rPr>
        <w:t> </w:t>
      </w:r>
      <w:r>
        <w:rPr/>
        <w:t>de</w:t>
      </w:r>
      <w:r>
        <w:rPr>
          <w:spacing w:val="-9"/>
        </w:rPr>
        <w:t> </w:t>
      </w:r>
      <w:r>
        <w:rPr/>
        <w:t>uso</w:t>
      </w:r>
      <w:r>
        <w:rPr>
          <w:spacing w:val="-8"/>
        </w:rPr>
        <w:t> </w:t>
      </w:r>
      <w:r>
        <w:rPr/>
        <w:t>dessas</w:t>
      </w:r>
      <w:r>
        <w:rPr>
          <w:spacing w:val="-6"/>
        </w:rPr>
        <w:t> </w:t>
      </w:r>
      <w:r>
        <w:rPr/>
        <w:t>imagens</w:t>
      </w:r>
      <w:r>
        <w:rPr>
          <w:spacing w:val="-8"/>
        </w:rPr>
        <w:t> </w:t>
      </w:r>
      <w:r>
        <w:rPr/>
        <w:t>durante</w:t>
      </w:r>
      <w:r>
        <w:rPr>
          <w:spacing w:val="-8"/>
        </w:rPr>
        <w:t> </w:t>
      </w:r>
      <w:r>
        <w:rPr/>
        <w:t>as</w:t>
      </w:r>
      <w:r>
        <w:rPr>
          <w:spacing w:val="-8"/>
        </w:rPr>
        <w:t> </w:t>
      </w:r>
      <w:r>
        <w:rPr/>
        <w:t>aulas</w:t>
      </w:r>
      <w:r>
        <w:rPr>
          <w:spacing w:val="-9"/>
        </w:rPr>
        <w:t> </w:t>
      </w:r>
      <w:r>
        <w:rPr/>
        <w:t>de</w:t>
      </w:r>
      <w:r>
        <w:rPr>
          <w:spacing w:val="-8"/>
        </w:rPr>
        <w:t> </w:t>
      </w:r>
      <w:r>
        <w:rPr/>
        <w:t>ciências.</w:t>
      </w:r>
      <w:r>
        <w:rPr>
          <w:spacing w:val="-7"/>
        </w:rPr>
        <w:t> </w:t>
      </w:r>
      <w:r>
        <w:rPr/>
        <w:t>Desse</w:t>
      </w:r>
      <w:r>
        <w:rPr>
          <w:spacing w:val="-6"/>
        </w:rPr>
        <w:t> </w:t>
      </w:r>
      <w:r>
        <w:rPr/>
        <w:t>modo,</w:t>
      </w:r>
      <w:r>
        <w:rPr>
          <w:spacing w:val="-8"/>
        </w:rPr>
        <w:t> </w:t>
      </w:r>
      <w:r>
        <w:rPr/>
        <w:t>o</w:t>
      </w:r>
      <w:r>
        <w:rPr>
          <w:spacing w:val="-7"/>
        </w:rPr>
        <w:t> </w:t>
      </w:r>
      <w:r>
        <w:rPr/>
        <w:t>estudo</w:t>
      </w:r>
      <w:r>
        <w:rPr>
          <w:spacing w:val="-7"/>
        </w:rPr>
        <w:t> </w:t>
      </w:r>
      <w:r>
        <w:rPr/>
        <w:t>pretendeu responder às seguintes questões: Como os docentes usam os FDD no ensino de Ciências nas séries iniciais do Ensino Fundamental? Quais as motivações</w:t>
      </w:r>
      <w:r>
        <w:rPr>
          <w:spacing w:val="-8"/>
        </w:rPr>
        <w:t> </w:t>
      </w:r>
      <w:r>
        <w:rPr/>
        <w:t>e</w:t>
      </w:r>
      <w:r>
        <w:rPr>
          <w:spacing w:val="-4"/>
        </w:rPr>
        <w:t> </w:t>
      </w:r>
      <w:r>
        <w:rPr/>
        <w:t>intenções</w:t>
      </w:r>
      <w:r>
        <w:rPr>
          <w:spacing w:val="-8"/>
        </w:rPr>
        <w:t> </w:t>
      </w:r>
      <w:r>
        <w:rPr/>
        <w:t>dos</w:t>
      </w:r>
      <w:r>
        <w:rPr>
          <w:spacing w:val="-6"/>
        </w:rPr>
        <w:t> </w:t>
      </w:r>
      <w:r>
        <w:rPr/>
        <w:t>mesmos</w:t>
      </w:r>
      <w:r>
        <w:rPr>
          <w:spacing w:val="-7"/>
        </w:rPr>
        <w:t> </w:t>
      </w:r>
      <w:r>
        <w:rPr/>
        <w:t>ao</w:t>
      </w:r>
      <w:r>
        <w:rPr>
          <w:spacing w:val="-2"/>
        </w:rPr>
        <w:t> </w:t>
      </w:r>
      <w:r>
        <w:rPr/>
        <w:t>fazer</w:t>
      </w:r>
      <w:r>
        <w:rPr>
          <w:spacing w:val="-5"/>
        </w:rPr>
        <w:t> </w:t>
      </w:r>
      <w:r>
        <w:rPr/>
        <w:t>uso</w:t>
      </w:r>
      <w:r>
        <w:rPr>
          <w:spacing w:val="-5"/>
        </w:rPr>
        <w:t> </w:t>
      </w:r>
      <w:r>
        <w:rPr/>
        <w:t>desses</w:t>
      </w:r>
      <w:r>
        <w:rPr>
          <w:spacing w:val="-6"/>
        </w:rPr>
        <w:t> </w:t>
      </w:r>
      <w:r>
        <w:rPr/>
        <w:t>recursos?</w:t>
      </w:r>
      <w:r>
        <w:rPr>
          <w:spacing w:val="-9"/>
        </w:rPr>
        <w:t> </w:t>
      </w:r>
      <w:r>
        <w:rPr/>
        <w:t>São</w:t>
      </w:r>
      <w:r>
        <w:rPr>
          <w:spacing w:val="-4"/>
        </w:rPr>
        <w:t> </w:t>
      </w:r>
      <w:r>
        <w:rPr/>
        <w:t>empregados</w:t>
      </w:r>
      <w:r>
        <w:rPr>
          <w:spacing w:val="-7"/>
        </w:rPr>
        <w:t> </w:t>
      </w:r>
      <w:r>
        <w:rPr/>
        <w:t>apenas,</w:t>
      </w:r>
      <w:r>
        <w:rPr>
          <w:spacing w:val="-5"/>
        </w:rPr>
        <w:t> </w:t>
      </w:r>
      <w:r>
        <w:rPr/>
        <w:t>como</w:t>
      </w:r>
      <w:r>
        <w:rPr>
          <w:spacing w:val="-4"/>
        </w:rPr>
        <w:t> </w:t>
      </w:r>
      <w:r>
        <w:rPr/>
        <w:t>mera</w:t>
      </w:r>
      <w:r>
        <w:rPr>
          <w:spacing w:val="-6"/>
        </w:rPr>
        <w:t> </w:t>
      </w:r>
      <w:r>
        <w:rPr/>
        <w:t>atividade</w:t>
      </w:r>
      <w:r>
        <w:rPr>
          <w:spacing w:val="-6"/>
        </w:rPr>
        <w:t> </w:t>
      </w:r>
      <w:r>
        <w:rPr/>
        <w:t>de</w:t>
      </w:r>
      <w:r>
        <w:rPr>
          <w:spacing w:val="-4"/>
        </w:rPr>
        <w:t> </w:t>
      </w:r>
      <w:r>
        <w:rPr/>
        <w:t>lazer</w:t>
      </w:r>
      <w:r>
        <w:rPr>
          <w:spacing w:val="-6"/>
        </w:rPr>
        <w:t> </w:t>
      </w:r>
      <w:r>
        <w:rPr/>
        <w:t>ou</w:t>
      </w:r>
      <w:r>
        <w:rPr>
          <w:spacing w:val="-8"/>
        </w:rPr>
        <w:t> </w:t>
      </w:r>
      <w:r>
        <w:rPr/>
        <w:t>os</w:t>
      </w:r>
      <w:r>
        <w:rPr>
          <w:spacing w:val="-6"/>
        </w:rPr>
        <w:t> </w:t>
      </w:r>
      <w:r>
        <w:rPr/>
        <w:t>docentes</w:t>
      </w:r>
      <w:r>
        <w:rPr>
          <w:spacing w:val="-5"/>
        </w:rPr>
        <w:t> </w:t>
      </w:r>
      <w:r>
        <w:rPr/>
        <w:t>fazem usam esses recursos com o objetivo de estimular a aprendizagem de</w:t>
      </w:r>
      <w:r>
        <w:rPr>
          <w:spacing w:val="-10"/>
        </w:rPr>
        <w:t> </w:t>
      </w:r>
      <w:r>
        <w:rPr/>
        <w:t>c</w:t>
      </w:r>
    </w:p>
    <w:p>
      <w:pPr>
        <w:pStyle w:val="BodyText"/>
        <w:spacing w:before="5"/>
        <w:rPr>
          <w:sz w:val="15"/>
        </w:rPr>
      </w:pPr>
    </w:p>
    <w:p>
      <w:pPr>
        <w:pStyle w:val="BodyText"/>
        <w:spacing w:line="259" w:lineRule="auto"/>
        <w:ind w:left="106" w:right="108"/>
        <w:jc w:val="both"/>
      </w:pPr>
      <w:r>
        <w:rPr>
          <w:b/>
        </w:rPr>
        <w:t>Metodologia:</w:t>
      </w:r>
      <w:r>
        <w:rPr>
          <w:b/>
          <w:spacing w:val="-4"/>
        </w:rPr>
        <w:t> </w:t>
      </w:r>
      <w:r>
        <w:rPr/>
        <w:t>Para</w:t>
      </w:r>
      <w:r>
        <w:rPr>
          <w:spacing w:val="-3"/>
        </w:rPr>
        <w:t> </w:t>
      </w:r>
      <w:r>
        <w:rPr/>
        <w:t>realizar</w:t>
      </w:r>
      <w:r>
        <w:rPr>
          <w:spacing w:val="-5"/>
        </w:rPr>
        <w:t> </w:t>
      </w:r>
      <w:r>
        <w:rPr/>
        <w:t>esta</w:t>
      </w:r>
      <w:r>
        <w:rPr>
          <w:spacing w:val="-4"/>
        </w:rPr>
        <w:t> </w:t>
      </w:r>
      <w:r>
        <w:rPr/>
        <w:t>pesquisa</w:t>
      </w:r>
      <w:r>
        <w:rPr>
          <w:spacing w:val="-5"/>
        </w:rPr>
        <w:t> </w:t>
      </w:r>
      <w:r>
        <w:rPr/>
        <w:t>utilizou-se</w:t>
      </w:r>
      <w:r>
        <w:rPr>
          <w:spacing w:val="-5"/>
        </w:rPr>
        <w:t> </w:t>
      </w:r>
      <w:r>
        <w:rPr/>
        <w:t>a</w:t>
      </w:r>
      <w:r>
        <w:rPr>
          <w:spacing w:val="-4"/>
        </w:rPr>
        <w:t> </w:t>
      </w:r>
      <w:r>
        <w:rPr/>
        <w:t>abordagem</w:t>
      </w:r>
      <w:r>
        <w:rPr>
          <w:spacing w:val="-7"/>
        </w:rPr>
        <w:t> </w:t>
      </w:r>
      <w:r>
        <w:rPr/>
        <w:t>epistemológica</w:t>
      </w:r>
      <w:r>
        <w:rPr>
          <w:spacing w:val="-6"/>
        </w:rPr>
        <w:t> </w:t>
      </w:r>
      <w:r>
        <w:rPr/>
        <w:t>crítico-dialética,</w:t>
      </w:r>
      <w:r>
        <w:rPr>
          <w:spacing w:val="-2"/>
        </w:rPr>
        <w:t> </w:t>
      </w:r>
      <w:r>
        <w:rPr/>
        <w:t>pois</w:t>
      </w:r>
      <w:r>
        <w:rPr>
          <w:spacing w:val="-4"/>
        </w:rPr>
        <w:t> </w:t>
      </w:r>
      <w:r>
        <w:rPr/>
        <w:t>infere-se</w:t>
      </w:r>
      <w:r>
        <w:rPr>
          <w:spacing w:val="-5"/>
        </w:rPr>
        <w:t> </w:t>
      </w:r>
      <w:r>
        <w:rPr/>
        <w:t>que</w:t>
      </w:r>
      <w:r>
        <w:rPr>
          <w:spacing w:val="-4"/>
        </w:rPr>
        <w:t> </w:t>
      </w:r>
      <w:r>
        <w:rPr/>
        <w:t>o</w:t>
      </w:r>
      <w:r>
        <w:rPr>
          <w:spacing w:val="-2"/>
        </w:rPr>
        <w:t> </w:t>
      </w:r>
      <w:r>
        <w:rPr/>
        <w:t>conhecimento</w:t>
      </w:r>
      <w:r>
        <w:rPr>
          <w:spacing w:val="-1"/>
        </w:rPr>
        <w:t> </w:t>
      </w:r>
      <w:r>
        <w:rPr/>
        <w:t>é</w:t>
      </w:r>
      <w:r>
        <w:rPr>
          <w:spacing w:val="-8"/>
        </w:rPr>
        <w:t> </w:t>
      </w:r>
      <w:r>
        <w:rPr/>
        <w:t>obtido a partir do questionamento crítico e reflexivo. A pesquisa de campo foi feita em escolas públicas do DF. A partir das observações de aulas o pesquisador analisou as atividades nas quais os FDD foram usados. Também foram aplicados questionários a um grupo de 5 professores que atuam no primeiro ciclo do Ensino Fundamental. O questionário composto de 12 questões, sendo 8 discursivas e 4 de múltipla escolha, teve como propósito identificar quais as condições de uso desses recursos</w:t>
      </w:r>
      <w:r>
        <w:rPr>
          <w:spacing w:val="-4"/>
        </w:rPr>
        <w:t> </w:t>
      </w:r>
      <w:r>
        <w:rPr/>
        <w:t>audiovisuais.</w:t>
      </w:r>
    </w:p>
    <w:p>
      <w:pPr>
        <w:pStyle w:val="BodyText"/>
        <w:spacing w:before="9"/>
        <w:rPr>
          <w:sz w:val="15"/>
        </w:rPr>
      </w:pPr>
    </w:p>
    <w:p>
      <w:pPr>
        <w:pStyle w:val="BodyText"/>
        <w:spacing w:line="259" w:lineRule="auto"/>
        <w:ind w:left="120" w:right="105" w:hanging="10"/>
        <w:jc w:val="both"/>
      </w:pPr>
      <w:r>
        <w:rPr>
          <w:b/>
        </w:rPr>
        <w:t>Resultados: </w:t>
      </w:r>
      <w:r>
        <w:rPr/>
        <w:t>A análise das aulas observadas e a dos questionários evidenciam que os professores usam frequentemente os FDD em suas aulas como um complemento pedagógico à aprendizagem dos alunos. Durante as aulas, os professores direcionavam a turma para observar cenas dos FDD que se relacionavam com os conteúdos trabalhados em sala de aula. Os docentes recorrem ao audiovisual por ser um </w:t>
      </w:r>
      <w:r>
        <w:rPr>
          <w:spacing w:val="-3"/>
        </w:rPr>
        <w:t>meio </w:t>
      </w:r>
      <w:r>
        <w:rPr/>
        <w:t>que promove</w:t>
      </w:r>
      <w:r>
        <w:rPr>
          <w:spacing w:val="-5"/>
        </w:rPr>
        <w:t> </w:t>
      </w:r>
      <w:r>
        <w:rPr/>
        <w:t>a</w:t>
      </w:r>
      <w:r>
        <w:rPr>
          <w:spacing w:val="-5"/>
        </w:rPr>
        <w:t> </w:t>
      </w:r>
      <w:r>
        <w:rPr/>
        <w:t>interação</w:t>
      </w:r>
      <w:r>
        <w:rPr>
          <w:spacing w:val="-6"/>
        </w:rPr>
        <w:t> </w:t>
      </w:r>
      <w:r>
        <w:rPr/>
        <w:t>entre</w:t>
      </w:r>
      <w:r>
        <w:rPr>
          <w:spacing w:val="-9"/>
        </w:rPr>
        <w:t> </w:t>
      </w:r>
      <w:r>
        <w:rPr/>
        <w:t>os</w:t>
      </w:r>
      <w:r>
        <w:rPr>
          <w:spacing w:val="-6"/>
        </w:rPr>
        <w:t> </w:t>
      </w:r>
      <w:r>
        <w:rPr/>
        <w:t>alunos,</w:t>
      </w:r>
      <w:r>
        <w:rPr>
          <w:spacing w:val="-4"/>
        </w:rPr>
        <w:t> </w:t>
      </w:r>
      <w:r>
        <w:rPr/>
        <w:t>desperta</w:t>
      </w:r>
      <w:r>
        <w:rPr>
          <w:spacing w:val="-5"/>
        </w:rPr>
        <w:t> </w:t>
      </w:r>
      <w:r>
        <w:rPr/>
        <w:t>a</w:t>
      </w:r>
      <w:r>
        <w:rPr>
          <w:spacing w:val="-7"/>
        </w:rPr>
        <w:t> </w:t>
      </w:r>
      <w:r>
        <w:rPr/>
        <w:t>curiosidade</w:t>
      </w:r>
      <w:r>
        <w:rPr>
          <w:spacing w:val="-5"/>
        </w:rPr>
        <w:t> </w:t>
      </w:r>
      <w:r>
        <w:rPr/>
        <w:t>e</w:t>
      </w:r>
      <w:r>
        <w:rPr>
          <w:spacing w:val="-5"/>
        </w:rPr>
        <w:t> </w:t>
      </w:r>
      <w:r>
        <w:rPr/>
        <w:t>com</w:t>
      </w:r>
      <w:r>
        <w:rPr>
          <w:spacing w:val="-8"/>
        </w:rPr>
        <w:t> </w:t>
      </w:r>
      <w:r>
        <w:rPr/>
        <w:t>isso</w:t>
      </w:r>
      <w:r>
        <w:rPr>
          <w:spacing w:val="-3"/>
        </w:rPr>
        <w:t> </w:t>
      </w:r>
      <w:r>
        <w:rPr/>
        <w:t>as</w:t>
      </w:r>
      <w:r>
        <w:rPr>
          <w:spacing w:val="-6"/>
        </w:rPr>
        <w:t> </w:t>
      </w:r>
      <w:r>
        <w:rPr/>
        <w:t>aulas</w:t>
      </w:r>
      <w:r>
        <w:rPr>
          <w:spacing w:val="-7"/>
        </w:rPr>
        <w:t> </w:t>
      </w:r>
      <w:r>
        <w:rPr/>
        <w:t>tornam-se</w:t>
      </w:r>
      <w:r>
        <w:rPr>
          <w:spacing w:val="-4"/>
        </w:rPr>
        <w:t> </w:t>
      </w:r>
      <w:r>
        <w:rPr/>
        <w:t>mais</w:t>
      </w:r>
      <w:r>
        <w:rPr>
          <w:spacing w:val="-6"/>
        </w:rPr>
        <w:t> </w:t>
      </w:r>
      <w:r>
        <w:rPr/>
        <w:t>dinâmica.</w:t>
      </w:r>
      <w:r>
        <w:rPr>
          <w:spacing w:val="-3"/>
        </w:rPr>
        <w:t> </w:t>
      </w:r>
      <w:r>
        <w:rPr/>
        <w:t>A</w:t>
      </w:r>
      <w:r>
        <w:rPr>
          <w:spacing w:val="-7"/>
        </w:rPr>
        <w:t> </w:t>
      </w:r>
      <w:r>
        <w:rPr/>
        <w:t>exibição</w:t>
      </w:r>
      <w:r>
        <w:rPr>
          <w:spacing w:val="-3"/>
        </w:rPr>
        <w:t> </w:t>
      </w:r>
      <w:r>
        <w:rPr/>
        <w:t>de</w:t>
      </w:r>
      <w:r>
        <w:rPr>
          <w:spacing w:val="-8"/>
        </w:rPr>
        <w:t> </w:t>
      </w:r>
      <w:r>
        <w:rPr/>
        <w:t>filmes,</w:t>
      </w:r>
      <w:r>
        <w:rPr>
          <w:spacing w:val="-4"/>
        </w:rPr>
        <w:t> </w:t>
      </w:r>
      <w:r>
        <w:rPr/>
        <w:t>documentários e desenhos animados constava no plano de ensino desse grupo de professores e, segundo eles, os alunos costumam demonstrar bastante entusiasmo</w:t>
      </w:r>
      <w:r>
        <w:rPr>
          <w:spacing w:val="-6"/>
        </w:rPr>
        <w:t> </w:t>
      </w:r>
      <w:r>
        <w:rPr/>
        <w:t>e,</w:t>
      </w:r>
      <w:r>
        <w:rPr>
          <w:spacing w:val="-6"/>
        </w:rPr>
        <w:t> </w:t>
      </w:r>
      <w:r>
        <w:rPr/>
        <w:t>algumas</w:t>
      </w:r>
      <w:r>
        <w:rPr>
          <w:spacing w:val="-8"/>
        </w:rPr>
        <w:t> </w:t>
      </w:r>
      <w:r>
        <w:rPr/>
        <w:t>vezes,</w:t>
      </w:r>
      <w:r>
        <w:rPr>
          <w:spacing w:val="-6"/>
        </w:rPr>
        <w:t> </w:t>
      </w:r>
      <w:r>
        <w:rPr/>
        <w:t>eles</w:t>
      </w:r>
      <w:r>
        <w:rPr>
          <w:spacing w:val="-8"/>
        </w:rPr>
        <w:t> </w:t>
      </w:r>
      <w:r>
        <w:rPr/>
        <w:t>solicitam</w:t>
      </w:r>
      <w:r>
        <w:rPr>
          <w:spacing w:val="-11"/>
        </w:rPr>
        <w:t> </w:t>
      </w:r>
      <w:r>
        <w:rPr/>
        <w:t>e</w:t>
      </w:r>
      <w:r>
        <w:rPr>
          <w:spacing w:val="-8"/>
        </w:rPr>
        <w:t> </w:t>
      </w:r>
      <w:r>
        <w:rPr/>
        <w:t>sugerem</w:t>
      </w:r>
      <w:r>
        <w:rPr>
          <w:spacing w:val="-12"/>
        </w:rPr>
        <w:t> </w:t>
      </w:r>
      <w:r>
        <w:rPr/>
        <w:t>a</w:t>
      </w:r>
      <w:r>
        <w:rPr>
          <w:spacing w:val="-7"/>
        </w:rPr>
        <w:t> </w:t>
      </w:r>
      <w:r>
        <w:rPr/>
        <w:t>exibição</w:t>
      </w:r>
      <w:r>
        <w:rPr>
          <w:spacing w:val="-7"/>
        </w:rPr>
        <w:t> </w:t>
      </w:r>
      <w:r>
        <w:rPr/>
        <w:t>desses</w:t>
      </w:r>
      <w:r>
        <w:rPr>
          <w:spacing w:val="-7"/>
        </w:rPr>
        <w:t> </w:t>
      </w:r>
      <w:r>
        <w:rPr/>
        <w:t>recursos.</w:t>
      </w:r>
      <w:r>
        <w:rPr>
          <w:spacing w:val="-7"/>
        </w:rPr>
        <w:t> </w:t>
      </w:r>
      <w:r>
        <w:rPr/>
        <w:t>Quanto</w:t>
      </w:r>
      <w:r>
        <w:rPr>
          <w:spacing w:val="-7"/>
        </w:rPr>
        <w:t> </w:t>
      </w:r>
      <w:r>
        <w:rPr/>
        <w:t>as</w:t>
      </w:r>
      <w:r>
        <w:rPr>
          <w:spacing w:val="-9"/>
        </w:rPr>
        <w:t> </w:t>
      </w:r>
      <w:r>
        <w:rPr/>
        <w:t>dificuldades</w:t>
      </w:r>
      <w:r>
        <w:rPr>
          <w:spacing w:val="-9"/>
        </w:rPr>
        <w:t> </w:t>
      </w:r>
      <w:r>
        <w:rPr/>
        <w:t>encontradas,</w:t>
      </w:r>
      <w:r>
        <w:rPr>
          <w:spacing w:val="-8"/>
        </w:rPr>
        <w:t> </w:t>
      </w:r>
      <w:r>
        <w:rPr/>
        <w:t>os</w:t>
      </w:r>
      <w:r>
        <w:rPr>
          <w:spacing w:val="-8"/>
        </w:rPr>
        <w:t> </w:t>
      </w:r>
      <w:r>
        <w:rPr/>
        <w:t>professores</w:t>
      </w:r>
      <w:r>
        <w:rPr>
          <w:spacing w:val="-8"/>
        </w:rPr>
        <w:t> </w:t>
      </w:r>
      <w:r>
        <w:rPr/>
        <w:t>destacam a</w:t>
      </w:r>
      <w:r>
        <w:rPr>
          <w:spacing w:val="-2"/>
        </w:rPr>
        <w:t> </w:t>
      </w:r>
      <w:r>
        <w:rPr/>
        <w:t>falta</w:t>
      </w:r>
      <w:r>
        <w:rPr>
          <w:spacing w:val="-2"/>
        </w:rPr>
        <w:t> </w:t>
      </w:r>
      <w:r>
        <w:rPr/>
        <w:t>de um</w:t>
      </w:r>
      <w:r>
        <w:rPr>
          <w:spacing w:val="-7"/>
        </w:rPr>
        <w:t> </w:t>
      </w:r>
      <w:r>
        <w:rPr/>
        <w:t>ambiente</w:t>
      </w:r>
      <w:r>
        <w:rPr>
          <w:spacing w:val="-1"/>
        </w:rPr>
        <w:t> </w:t>
      </w:r>
      <w:r>
        <w:rPr/>
        <w:t>adequado</w:t>
      </w:r>
      <w:r>
        <w:rPr>
          <w:spacing w:val="-1"/>
        </w:rPr>
        <w:t> </w:t>
      </w:r>
      <w:r>
        <w:rPr/>
        <w:t>para</w:t>
      </w:r>
      <w:r>
        <w:rPr>
          <w:spacing w:val="-1"/>
        </w:rPr>
        <w:t> </w:t>
      </w:r>
      <w:r>
        <w:rPr/>
        <w:t>que</w:t>
      </w:r>
      <w:r>
        <w:rPr>
          <w:spacing w:val="-5"/>
        </w:rPr>
        <w:t> </w:t>
      </w:r>
      <w:r>
        <w:rPr/>
        <w:t>se</w:t>
      </w:r>
      <w:r>
        <w:rPr>
          <w:spacing w:val="-2"/>
        </w:rPr>
        <w:t> </w:t>
      </w:r>
      <w:r>
        <w:rPr/>
        <w:t>faça</w:t>
      </w:r>
      <w:r>
        <w:rPr>
          <w:spacing w:val="-2"/>
        </w:rPr>
        <w:t> </w:t>
      </w:r>
      <w:r>
        <w:rPr/>
        <w:t>a exibição</w:t>
      </w:r>
      <w:r>
        <w:rPr>
          <w:spacing w:val="-1"/>
        </w:rPr>
        <w:t> </w:t>
      </w:r>
      <w:r>
        <w:rPr/>
        <w:t>e</w:t>
      </w:r>
      <w:r>
        <w:rPr>
          <w:spacing w:val="-1"/>
        </w:rPr>
        <w:t> </w:t>
      </w:r>
      <w:r>
        <w:rPr/>
        <w:t>a</w:t>
      </w:r>
      <w:r>
        <w:rPr>
          <w:spacing w:val="-1"/>
        </w:rPr>
        <w:t> </w:t>
      </w:r>
      <w:r>
        <w:rPr/>
        <w:t>dificuldade</w:t>
      </w:r>
      <w:r>
        <w:rPr>
          <w:spacing w:val="-2"/>
        </w:rPr>
        <w:t> </w:t>
      </w:r>
      <w:r>
        <w:rPr/>
        <w:t>para encontrar material</w:t>
      </w:r>
      <w:r>
        <w:rPr>
          <w:spacing w:val="-4"/>
        </w:rPr>
        <w:t> </w:t>
      </w:r>
      <w:r>
        <w:rPr/>
        <w:t>relacionados</w:t>
      </w:r>
      <w:r>
        <w:rPr>
          <w:spacing w:val="-3"/>
        </w:rPr>
        <w:t> </w:t>
      </w:r>
      <w:r>
        <w:rPr/>
        <w:t>aos</w:t>
      </w:r>
      <w:r>
        <w:rPr>
          <w:spacing w:val="-2"/>
        </w:rPr>
        <w:t> </w:t>
      </w:r>
      <w:r>
        <w:rPr/>
        <w:t>conteúdos</w:t>
      </w:r>
      <w:r>
        <w:rPr>
          <w:spacing w:val="-3"/>
        </w:rPr>
        <w:t> </w:t>
      </w:r>
      <w:r>
        <w:rPr/>
        <w:t>curriculares.</w:t>
      </w:r>
    </w:p>
    <w:p>
      <w:pPr>
        <w:pStyle w:val="BodyText"/>
        <w:spacing w:before="8"/>
        <w:rPr>
          <w:sz w:val="9"/>
        </w:rPr>
      </w:pPr>
    </w:p>
    <w:p>
      <w:pPr>
        <w:pStyle w:val="BodyText"/>
        <w:spacing w:line="259" w:lineRule="auto"/>
        <w:ind w:left="120" w:right="105" w:hanging="10"/>
        <w:jc w:val="both"/>
      </w:pPr>
      <w:r>
        <w:rPr>
          <w:b/>
        </w:rPr>
        <w:t>Conclusão: </w:t>
      </w:r>
      <w:r>
        <w:rPr/>
        <w:t>A análise das aulas observadas e a dos questionários evidenciam que os professores usam frequentemente os FDD em suas aulas como um complemento pedagógico à aprendizagem dos alunos. Durante as aulas, os professores direcionavam a turma para observar cenas dos FDD que se relacionavam com os conteúdos trabalhados em sala de aula. Os docentes recorrem ao audiovisual por ser um </w:t>
      </w:r>
      <w:r>
        <w:rPr>
          <w:spacing w:val="-3"/>
        </w:rPr>
        <w:t>meio </w:t>
      </w:r>
      <w:r>
        <w:rPr/>
        <w:t>que promove</w:t>
      </w:r>
      <w:r>
        <w:rPr>
          <w:spacing w:val="-5"/>
        </w:rPr>
        <w:t> </w:t>
      </w:r>
      <w:r>
        <w:rPr/>
        <w:t>a</w:t>
      </w:r>
      <w:r>
        <w:rPr>
          <w:spacing w:val="-5"/>
        </w:rPr>
        <w:t> </w:t>
      </w:r>
      <w:r>
        <w:rPr/>
        <w:t>interação</w:t>
      </w:r>
      <w:r>
        <w:rPr>
          <w:spacing w:val="-6"/>
        </w:rPr>
        <w:t> </w:t>
      </w:r>
      <w:r>
        <w:rPr/>
        <w:t>entre</w:t>
      </w:r>
      <w:r>
        <w:rPr>
          <w:spacing w:val="-9"/>
        </w:rPr>
        <w:t> </w:t>
      </w:r>
      <w:r>
        <w:rPr/>
        <w:t>os</w:t>
      </w:r>
      <w:r>
        <w:rPr>
          <w:spacing w:val="-6"/>
        </w:rPr>
        <w:t> </w:t>
      </w:r>
      <w:r>
        <w:rPr/>
        <w:t>alunos,</w:t>
      </w:r>
      <w:r>
        <w:rPr>
          <w:spacing w:val="-4"/>
        </w:rPr>
        <w:t> </w:t>
      </w:r>
      <w:r>
        <w:rPr/>
        <w:t>desperta</w:t>
      </w:r>
      <w:r>
        <w:rPr>
          <w:spacing w:val="-5"/>
        </w:rPr>
        <w:t> </w:t>
      </w:r>
      <w:r>
        <w:rPr/>
        <w:t>a</w:t>
      </w:r>
      <w:r>
        <w:rPr>
          <w:spacing w:val="-7"/>
        </w:rPr>
        <w:t> </w:t>
      </w:r>
      <w:r>
        <w:rPr/>
        <w:t>curiosidade</w:t>
      </w:r>
      <w:r>
        <w:rPr>
          <w:spacing w:val="-5"/>
        </w:rPr>
        <w:t> </w:t>
      </w:r>
      <w:r>
        <w:rPr/>
        <w:t>e</w:t>
      </w:r>
      <w:r>
        <w:rPr>
          <w:spacing w:val="-5"/>
        </w:rPr>
        <w:t> </w:t>
      </w:r>
      <w:r>
        <w:rPr/>
        <w:t>com</w:t>
      </w:r>
      <w:r>
        <w:rPr>
          <w:spacing w:val="-8"/>
        </w:rPr>
        <w:t> </w:t>
      </w:r>
      <w:r>
        <w:rPr/>
        <w:t>isso</w:t>
      </w:r>
      <w:r>
        <w:rPr>
          <w:spacing w:val="-3"/>
        </w:rPr>
        <w:t> </w:t>
      </w:r>
      <w:r>
        <w:rPr/>
        <w:t>as</w:t>
      </w:r>
      <w:r>
        <w:rPr>
          <w:spacing w:val="-6"/>
        </w:rPr>
        <w:t> </w:t>
      </w:r>
      <w:r>
        <w:rPr/>
        <w:t>aulas</w:t>
      </w:r>
      <w:r>
        <w:rPr>
          <w:spacing w:val="-7"/>
        </w:rPr>
        <w:t> </w:t>
      </w:r>
      <w:r>
        <w:rPr/>
        <w:t>tornam-se</w:t>
      </w:r>
      <w:r>
        <w:rPr>
          <w:spacing w:val="-4"/>
        </w:rPr>
        <w:t> </w:t>
      </w:r>
      <w:r>
        <w:rPr/>
        <w:t>mais</w:t>
      </w:r>
      <w:r>
        <w:rPr>
          <w:spacing w:val="-6"/>
        </w:rPr>
        <w:t> </w:t>
      </w:r>
      <w:r>
        <w:rPr/>
        <w:t>dinâmica.</w:t>
      </w:r>
      <w:r>
        <w:rPr>
          <w:spacing w:val="-3"/>
        </w:rPr>
        <w:t> </w:t>
      </w:r>
      <w:r>
        <w:rPr/>
        <w:t>A</w:t>
      </w:r>
      <w:r>
        <w:rPr>
          <w:spacing w:val="-7"/>
        </w:rPr>
        <w:t> </w:t>
      </w:r>
      <w:r>
        <w:rPr/>
        <w:t>exibição</w:t>
      </w:r>
      <w:r>
        <w:rPr>
          <w:spacing w:val="-3"/>
        </w:rPr>
        <w:t> </w:t>
      </w:r>
      <w:r>
        <w:rPr/>
        <w:t>de</w:t>
      </w:r>
      <w:r>
        <w:rPr>
          <w:spacing w:val="-8"/>
        </w:rPr>
        <w:t> </w:t>
      </w:r>
      <w:r>
        <w:rPr/>
        <w:t>filmes,</w:t>
      </w:r>
      <w:r>
        <w:rPr>
          <w:spacing w:val="-4"/>
        </w:rPr>
        <w:t> </w:t>
      </w:r>
      <w:r>
        <w:rPr/>
        <w:t>documentários e desenhos animados constava no plano de ensino desse grupo de professores e, segundo eles, os alunos costumam demonstrar bastante entusiasmo</w:t>
      </w:r>
      <w:r>
        <w:rPr>
          <w:spacing w:val="-6"/>
        </w:rPr>
        <w:t> </w:t>
      </w:r>
      <w:r>
        <w:rPr/>
        <w:t>e,</w:t>
      </w:r>
      <w:r>
        <w:rPr>
          <w:spacing w:val="-6"/>
        </w:rPr>
        <w:t> </w:t>
      </w:r>
      <w:r>
        <w:rPr/>
        <w:t>algumas</w:t>
      </w:r>
      <w:r>
        <w:rPr>
          <w:spacing w:val="-8"/>
        </w:rPr>
        <w:t> </w:t>
      </w:r>
      <w:r>
        <w:rPr/>
        <w:t>vezes,</w:t>
      </w:r>
      <w:r>
        <w:rPr>
          <w:spacing w:val="-6"/>
        </w:rPr>
        <w:t> </w:t>
      </w:r>
      <w:r>
        <w:rPr/>
        <w:t>eles</w:t>
      </w:r>
      <w:r>
        <w:rPr>
          <w:spacing w:val="-8"/>
        </w:rPr>
        <w:t> </w:t>
      </w:r>
      <w:r>
        <w:rPr/>
        <w:t>solicitam</w:t>
      </w:r>
      <w:r>
        <w:rPr>
          <w:spacing w:val="-11"/>
        </w:rPr>
        <w:t> </w:t>
      </w:r>
      <w:r>
        <w:rPr/>
        <w:t>e</w:t>
      </w:r>
      <w:r>
        <w:rPr>
          <w:spacing w:val="-8"/>
        </w:rPr>
        <w:t> </w:t>
      </w:r>
      <w:r>
        <w:rPr/>
        <w:t>sugerem</w:t>
      </w:r>
      <w:r>
        <w:rPr>
          <w:spacing w:val="-12"/>
        </w:rPr>
        <w:t> </w:t>
      </w:r>
      <w:r>
        <w:rPr/>
        <w:t>a</w:t>
      </w:r>
      <w:r>
        <w:rPr>
          <w:spacing w:val="-7"/>
        </w:rPr>
        <w:t> </w:t>
      </w:r>
      <w:r>
        <w:rPr/>
        <w:t>exibição</w:t>
      </w:r>
      <w:r>
        <w:rPr>
          <w:spacing w:val="-7"/>
        </w:rPr>
        <w:t> </w:t>
      </w:r>
      <w:r>
        <w:rPr/>
        <w:t>desses</w:t>
      </w:r>
      <w:r>
        <w:rPr>
          <w:spacing w:val="-7"/>
        </w:rPr>
        <w:t> </w:t>
      </w:r>
      <w:r>
        <w:rPr/>
        <w:t>recursos.</w:t>
      </w:r>
      <w:r>
        <w:rPr>
          <w:spacing w:val="-7"/>
        </w:rPr>
        <w:t> </w:t>
      </w:r>
      <w:r>
        <w:rPr/>
        <w:t>Quanto</w:t>
      </w:r>
      <w:r>
        <w:rPr>
          <w:spacing w:val="-7"/>
        </w:rPr>
        <w:t> </w:t>
      </w:r>
      <w:r>
        <w:rPr/>
        <w:t>as</w:t>
      </w:r>
      <w:r>
        <w:rPr>
          <w:spacing w:val="-9"/>
        </w:rPr>
        <w:t> </w:t>
      </w:r>
      <w:r>
        <w:rPr/>
        <w:t>dificuldades</w:t>
      </w:r>
      <w:r>
        <w:rPr>
          <w:spacing w:val="-9"/>
        </w:rPr>
        <w:t> </w:t>
      </w:r>
      <w:r>
        <w:rPr/>
        <w:t>encontradas,</w:t>
      </w:r>
      <w:r>
        <w:rPr>
          <w:spacing w:val="-8"/>
        </w:rPr>
        <w:t> </w:t>
      </w:r>
      <w:r>
        <w:rPr/>
        <w:t>os</w:t>
      </w:r>
      <w:r>
        <w:rPr>
          <w:spacing w:val="-8"/>
        </w:rPr>
        <w:t> </w:t>
      </w:r>
      <w:r>
        <w:rPr/>
        <w:t>professores</w:t>
      </w:r>
      <w:r>
        <w:rPr>
          <w:spacing w:val="-8"/>
        </w:rPr>
        <w:t> </w:t>
      </w:r>
      <w:r>
        <w:rPr/>
        <w:t>destacam a</w:t>
      </w:r>
      <w:r>
        <w:rPr>
          <w:spacing w:val="-2"/>
        </w:rPr>
        <w:t> </w:t>
      </w:r>
      <w:r>
        <w:rPr/>
        <w:t>falta</w:t>
      </w:r>
      <w:r>
        <w:rPr>
          <w:spacing w:val="-2"/>
        </w:rPr>
        <w:t> </w:t>
      </w:r>
      <w:r>
        <w:rPr/>
        <w:t>de um</w:t>
      </w:r>
      <w:r>
        <w:rPr>
          <w:spacing w:val="-7"/>
        </w:rPr>
        <w:t> </w:t>
      </w:r>
      <w:r>
        <w:rPr/>
        <w:t>ambiente</w:t>
      </w:r>
      <w:r>
        <w:rPr>
          <w:spacing w:val="-1"/>
        </w:rPr>
        <w:t> </w:t>
      </w:r>
      <w:r>
        <w:rPr/>
        <w:t>adequado</w:t>
      </w:r>
      <w:r>
        <w:rPr>
          <w:spacing w:val="-1"/>
        </w:rPr>
        <w:t> </w:t>
      </w:r>
      <w:r>
        <w:rPr/>
        <w:t>para</w:t>
      </w:r>
      <w:r>
        <w:rPr>
          <w:spacing w:val="-1"/>
        </w:rPr>
        <w:t> </w:t>
      </w:r>
      <w:r>
        <w:rPr/>
        <w:t>que</w:t>
      </w:r>
      <w:r>
        <w:rPr>
          <w:spacing w:val="-5"/>
        </w:rPr>
        <w:t> </w:t>
      </w:r>
      <w:r>
        <w:rPr/>
        <w:t>se</w:t>
      </w:r>
      <w:r>
        <w:rPr>
          <w:spacing w:val="-2"/>
        </w:rPr>
        <w:t> </w:t>
      </w:r>
      <w:r>
        <w:rPr/>
        <w:t>faça</w:t>
      </w:r>
      <w:r>
        <w:rPr>
          <w:spacing w:val="-2"/>
        </w:rPr>
        <w:t> </w:t>
      </w:r>
      <w:r>
        <w:rPr/>
        <w:t>a exibição</w:t>
      </w:r>
      <w:r>
        <w:rPr>
          <w:spacing w:val="-1"/>
        </w:rPr>
        <w:t> </w:t>
      </w:r>
      <w:r>
        <w:rPr/>
        <w:t>e</w:t>
      </w:r>
      <w:r>
        <w:rPr>
          <w:spacing w:val="-1"/>
        </w:rPr>
        <w:t> </w:t>
      </w:r>
      <w:r>
        <w:rPr/>
        <w:t>a</w:t>
      </w:r>
      <w:r>
        <w:rPr>
          <w:spacing w:val="-1"/>
        </w:rPr>
        <w:t> </w:t>
      </w:r>
      <w:r>
        <w:rPr/>
        <w:t>dificuldade</w:t>
      </w:r>
      <w:r>
        <w:rPr>
          <w:spacing w:val="-2"/>
        </w:rPr>
        <w:t> </w:t>
      </w:r>
      <w:r>
        <w:rPr/>
        <w:t>para encontrar material</w:t>
      </w:r>
      <w:r>
        <w:rPr>
          <w:spacing w:val="-4"/>
        </w:rPr>
        <w:t> </w:t>
      </w:r>
      <w:r>
        <w:rPr/>
        <w:t>relacionados</w:t>
      </w:r>
      <w:r>
        <w:rPr>
          <w:spacing w:val="-3"/>
        </w:rPr>
        <w:t> </w:t>
      </w:r>
      <w:r>
        <w:rPr/>
        <w:t>aos</w:t>
      </w:r>
      <w:r>
        <w:rPr>
          <w:spacing w:val="-2"/>
        </w:rPr>
        <w:t> </w:t>
      </w:r>
      <w:r>
        <w:rPr/>
        <w:t>conteúdos</w:t>
      </w:r>
      <w:r>
        <w:rPr>
          <w:spacing w:val="-3"/>
        </w:rPr>
        <w:t> </w:t>
      </w:r>
      <w:r>
        <w:rPr/>
        <w:t>curriculares.</w:t>
      </w:r>
    </w:p>
    <w:p>
      <w:pPr>
        <w:pStyle w:val="BodyText"/>
        <w:spacing w:before="7"/>
        <w:rPr>
          <w:sz w:val="9"/>
        </w:rPr>
      </w:pPr>
    </w:p>
    <w:p>
      <w:pPr>
        <w:spacing w:line="463" w:lineRule="auto" w:before="1"/>
        <w:ind w:left="111" w:right="3024" w:firstLine="0"/>
        <w:jc w:val="both"/>
        <w:rPr>
          <w:b/>
          <w:sz w:val="12"/>
        </w:rPr>
      </w:pPr>
      <w:r>
        <w:rPr>
          <w:b/>
          <w:sz w:val="12"/>
        </w:rPr>
        <w:t>Palavras-Chave: </w:t>
      </w:r>
      <w:r>
        <w:rPr>
          <w:sz w:val="12"/>
        </w:rPr>
        <w:t>Filmes, Documentários, Desenho animado, Ensino de ciências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ind w:left="718"/>
      </w:pPr>
      <w:r>
        <w:rPr>
          <w:color w:val="007E39"/>
        </w:rPr>
        <w:t>Valores organizacionais, atuação gerencial e qualidade do relacionamento líder-liderado (LMX)</w:t>
      </w:r>
    </w:p>
    <w:p>
      <w:pPr>
        <w:spacing w:before="74"/>
        <w:ind w:left="5206" w:right="0" w:firstLine="0"/>
        <w:jc w:val="left"/>
        <w:rPr>
          <w:sz w:val="12"/>
        </w:rPr>
      </w:pPr>
      <w:r>
        <w:rPr>
          <w:b/>
          <w:color w:val="2E75B6"/>
          <w:sz w:val="12"/>
        </w:rPr>
        <w:t>Bolsista</w:t>
      </w:r>
      <w:r>
        <w:rPr>
          <w:color w:val="2E75B6"/>
          <w:sz w:val="12"/>
        </w:rPr>
        <w:t>: Aline Cavalcanti Barroso</w:t>
      </w:r>
    </w:p>
    <w:p>
      <w:pPr>
        <w:pStyle w:val="BodyText"/>
        <w:spacing w:before="1"/>
        <w:rPr>
          <w:sz w:val="14"/>
        </w:rPr>
      </w:pPr>
    </w:p>
    <w:p>
      <w:pPr>
        <w:spacing w:line="518" w:lineRule="auto" w:before="0"/>
        <w:ind w:left="106" w:right="4274" w:firstLine="0"/>
        <w:jc w:val="left"/>
        <w:rPr>
          <w:sz w:val="12"/>
        </w:rPr>
      </w:pPr>
      <w:r>
        <w:rPr>
          <w:b/>
          <w:sz w:val="12"/>
        </w:rPr>
        <w:t>Unidade Acadêmica</w:t>
      </w:r>
      <w:r>
        <w:rPr>
          <w:sz w:val="12"/>
        </w:rPr>
        <w:t>: Psicologia Social e do Trabalho </w:t>
      </w:r>
      <w:r>
        <w:rPr>
          <w:b/>
          <w:sz w:val="12"/>
        </w:rPr>
        <w:t>Instituição</w:t>
      </w:r>
      <w:r>
        <w:rPr>
          <w:sz w:val="12"/>
        </w:rPr>
        <w:t>: UnB</w:t>
      </w:r>
    </w:p>
    <w:p>
      <w:pPr>
        <w:spacing w:before="4"/>
        <w:ind w:left="111" w:right="0" w:firstLine="0"/>
        <w:jc w:val="left"/>
        <w:rPr>
          <w:sz w:val="12"/>
        </w:rPr>
      </w:pPr>
      <w:r>
        <w:rPr>
          <w:b/>
          <w:sz w:val="12"/>
        </w:rPr>
        <w:t>Orientador (a): </w:t>
      </w:r>
      <w:r>
        <w:rPr>
          <w:sz w:val="12"/>
        </w:rPr>
        <w:t>JULIANA BARREIROS PORTO</w:t>
      </w:r>
    </w:p>
    <w:p>
      <w:pPr>
        <w:pStyle w:val="BodyText"/>
        <w:spacing w:before="7"/>
        <w:rPr>
          <w:sz w:val="16"/>
        </w:rPr>
      </w:pPr>
    </w:p>
    <w:p>
      <w:pPr>
        <w:pStyle w:val="BodyText"/>
        <w:spacing w:line="259" w:lineRule="auto"/>
        <w:ind w:left="120" w:right="104" w:hanging="10"/>
        <w:jc w:val="both"/>
      </w:pPr>
      <w:r>
        <w:rPr>
          <w:b/>
        </w:rPr>
        <w:t>Introdução:</w:t>
      </w:r>
      <w:r>
        <w:rPr>
          <w:b/>
          <w:spacing w:val="-1"/>
        </w:rPr>
        <w:t> </w:t>
      </w:r>
      <w:r>
        <w:rPr/>
        <w:t>Segundo</w:t>
      </w:r>
      <w:r>
        <w:rPr>
          <w:spacing w:val="-1"/>
        </w:rPr>
        <w:t> </w:t>
      </w:r>
      <w:r>
        <w:rPr/>
        <w:t>a</w:t>
      </w:r>
      <w:r>
        <w:rPr>
          <w:spacing w:val="-3"/>
        </w:rPr>
        <w:t> </w:t>
      </w:r>
      <w:r>
        <w:rPr/>
        <w:t>Teoria</w:t>
      </w:r>
      <w:r>
        <w:rPr>
          <w:spacing w:val="-2"/>
        </w:rPr>
        <w:t> </w:t>
      </w:r>
      <w:r>
        <w:rPr/>
        <w:t>dos</w:t>
      </w:r>
      <w:r>
        <w:rPr>
          <w:spacing w:val="-4"/>
        </w:rPr>
        <w:t> </w:t>
      </w:r>
      <w:r>
        <w:rPr/>
        <w:t>Valores</w:t>
      </w:r>
      <w:r>
        <w:rPr>
          <w:spacing w:val="-2"/>
        </w:rPr>
        <w:t> </w:t>
      </w:r>
      <w:r>
        <w:rPr/>
        <w:t>Humanos,</w:t>
      </w:r>
      <w:r>
        <w:rPr>
          <w:spacing w:val="-2"/>
        </w:rPr>
        <w:t> </w:t>
      </w:r>
      <w:r>
        <w:rPr/>
        <w:t>valores</w:t>
      </w:r>
      <w:r>
        <w:rPr>
          <w:spacing w:val="-3"/>
        </w:rPr>
        <w:t> </w:t>
      </w:r>
      <w:r>
        <w:rPr/>
        <w:t>são</w:t>
      </w:r>
      <w:r>
        <w:rPr>
          <w:spacing w:val="-1"/>
        </w:rPr>
        <w:t> </w:t>
      </w:r>
      <w:r>
        <w:rPr/>
        <w:t>metas</w:t>
      </w:r>
      <w:r>
        <w:rPr>
          <w:spacing w:val="-5"/>
        </w:rPr>
        <w:t> </w:t>
      </w:r>
      <w:r>
        <w:rPr/>
        <w:t>transituacionais</w:t>
      </w:r>
      <w:r>
        <w:rPr>
          <w:spacing w:val="-1"/>
        </w:rPr>
        <w:t> </w:t>
      </w:r>
      <w:r>
        <w:rPr/>
        <w:t>norteadoras</w:t>
      </w:r>
      <w:r>
        <w:rPr>
          <w:spacing w:val="-4"/>
        </w:rPr>
        <w:t> </w:t>
      </w:r>
      <w:r>
        <w:rPr/>
        <w:t>da</w:t>
      </w:r>
      <w:r>
        <w:rPr>
          <w:spacing w:val="-2"/>
        </w:rPr>
        <w:t> </w:t>
      </w:r>
      <w:r>
        <w:rPr/>
        <w:t>vida</w:t>
      </w:r>
      <w:r>
        <w:rPr>
          <w:spacing w:val="-2"/>
        </w:rPr>
        <w:t> </w:t>
      </w:r>
      <w:r>
        <w:rPr/>
        <w:t>do</w:t>
      </w:r>
      <w:r>
        <w:rPr>
          <w:spacing w:val="-2"/>
        </w:rPr>
        <w:t> </w:t>
      </w:r>
      <w:r>
        <w:rPr/>
        <w:t>indivíduo</w:t>
      </w:r>
      <w:r>
        <w:rPr>
          <w:spacing w:val="-1"/>
        </w:rPr>
        <w:t> </w:t>
      </w:r>
      <w:r>
        <w:rPr/>
        <w:t>e</w:t>
      </w:r>
      <w:r>
        <w:rPr>
          <w:spacing w:val="-2"/>
        </w:rPr>
        <w:t> </w:t>
      </w:r>
      <w:r>
        <w:rPr/>
        <w:t>se</w:t>
      </w:r>
      <w:r>
        <w:rPr>
          <w:spacing w:val="-4"/>
        </w:rPr>
        <w:t> </w:t>
      </w:r>
      <w:r>
        <w:rPr/>
        <w:t>agrupam</w:t>
      </w:r>
      <w:r>
        <w:rPr>
          <w:spacing w:val="-7"/>
        </w:rPr>
        <w:t> </w:t>
      </w:r>
      <w:r>
        <w:rPr/>
        <w:t>em</w:t>
      </w:r>
      <w:r>
        <w:rPr>
          <w:spacing w:val="-7"/>
        </w:rPr>
        <w:t> </w:t>
      </w:r>
      <w:r>
        <w:rPr/>
        <w:t>4 dimensões: Autopromoção, Autotranscendência, Abertura a Mudança e Conservadorismo. São construtos abstratos que podem influenciar outros mais específicos, como atitudes, entendidas como tendências psicológicas em avaliar uma entidade particular com algum grau de favorabilidade ou desfavorabilidade. O objetivo deste estudo foi mensurar o efeito dos valores nas atitudes dos indivíduos em relação aos estilos</w:t>
      </w:r>
      <w:r>
        <w:rPr>
          <w:spacing w:val="-11"/>
        </w:rPr>
        <w:t> </w:t>
      </w:r>
      <w:r>
        <w:rPr/>
        <w:t>de</w:t>
      </w:r>
      <w:r>
        <w:rPr>
          <w:spacing w:val="-8"/>
        </w:rPr>
        <w:t> </w:t>
      </w:r>
      <w:r>
        <w:rPr/>
        <w:t>liderança</w:t>
      </w:r>
      <w:r>
        <w:rPr>
          <w:spacing w:val="-10"/>
        </w:rPr>
        <w:t> </w:t>
      </w:r>
      <w:r>
        <w:rPr/>
        <w:t>transformacional</w:t>
      </w:r>
      <w:r>
        <w:rPr>
          <w:spacing w:val="-12"/>
        </w:rPr>
        <w:t> </w:t>
      </w:r>
      <w:r>
        <w:rPr/>
        <w:t>e</w:t>
      </w:r>
      <w:r>
        <w:rPr>
          <w:spacing w:val="-10"/>
        </w:rPr>
        <w:t> </w:t>
      </w:r>
      <w:r>
        <w:rPr/>
        <w:t>transacional.</w:t>
      </w:r>
      <w:r>
        <w:rPr>
          <w:spacing w:val="-6"/>
        </w:rPr>
        <w:t> </w:t>
      </w:r>
      <w:r>
        <w:rPr/>
        <w:t>O</w:t>
      </w:r>
      <w:r>
        <w:rPr>
          <w:spacing w:val="-9"/>
        </w:rPr>
        <w:t> </w:t>
      </w:r>
      <w:r>
        <w:rPr/>
        <w:t>primeiro</w:t>
      </w:r>
      <w:r>
        <w:rPr>
          <w:spacing w:val="-6"/>
        </w:rPr>
        <w:t> </w:t>
      </w:r>
      <w:r>
        <w:rPr/>
        <w:t>estilo</w:t>
      </w:r>
      <w:r>
        <w:rPr>
          <w:spacing w:val="-7"/>
        </w:rPr>
        <w:t> </w:t>
      </w:r>
      <w:r>
        <w:rPr/>
        <w:t>é</w:t>
      </w:r>
      <w:r>
        <w:rPr>
          <w:spacing w:val="-10"/>
        </w:rPr>
        <w:t> </w:t>
      </w:r>
      <w:r>
        <w:rPr/>
        <w:t>caracterizado</w:t>
      </w:r>
      <w:r>
        <w:rPr>
          <w:spacing w:val="-8"/>
        </w:rPr>
        <w:t> </w:t>
      </w:r>
      <w:r>
        <w:rPr/>
        <w:t>por</w:t>
      </w:r>
      <w:r>
        <w:rPr>
          <w:spacing w:val="-9"/>
        </w:rPr>
        <w:t> </w:t>
      </w:r>
      <w:r>
        <w:rPr/>
        <w:t>inspirar</w:t>
      </w:r>
      <w:r>
        <w:rPr>
          <w:spacing w:val="-8"/>
        </w:rPr>
        <w:t> </w:t>
      </w:r>
      <w:r>
        <w:rPr/>
        <w:t>os</w:t>
      </w:r>
      <w:r>
        <w:rPr>
          <w:spacing w:val="-8"/>
        </w:rPr>
        <w:t> </w:t>
      </w:r>
      <w:r>
        <w:rPr/>
        <w:t>liderados</w:t>
      </w:r>
      <w:r>
        <w:rPr>
          <w:spacing w:val="-10"/>
        </w:rPr>
        <w:t> </w:t>
      </w:r>
      <w:r>
        <w:rPr/>
        <w:t>e</w:t>
      </w:r>
      <w:r>
        <w:rPr>
          <w:spacing w:val="-10"/>
        </w:rPr>
        <w:t> </w:t>
      </w:r>
      <w:r>
        <w:rPr/>
        <w:t>levá-los</w:t>
      </w:r>
      <w:r>
        <w:rPr>
          <w:spacing w:val="-10"/>
        </w:rPr>
        <w:t> </w:t>
      </w:r>
      <w:r>
        <w:rPr/>
        <w:t>a</w:t>
      </w:r>
      <w:r>
        <w:rPr>
          <w:spacing w:val="-10"/>
        </w:rPr>
        <w:t> </w:t>
      </w:r>
      <w:r>
        <w:rPr/>
        <w:t>transcender</w:t>
      </w:r>
      <w:r>
        <w:rPr>
          <w:spacing w:val="-9"/>
        </w:rPr>
        <w:t> </w:t>
      </w:r>
      <w:r>
        <w:rPr/>
        <w:t>o</w:t>
      </w:r>
      <w:r>
        <w:rPr>
          <w:spacing w:val="-7"/>
        </w:rPr>
        <w:t> </w:t>
      </w:r>
      <w:r>
        <w:rPr/>
        <w:t>próprio interesse</w:t>
      </w:r>
      <w:r>
        <w:rPr>
          <w:spacing w:val="-4"/>
        </w:rPr>
        <w:t> </w:t>
      </w:r>
      <w:r>
        <w:rPr/>
        <w:t>pelo bem</w:t>
      </w:r>
      <w:r>
        <w:rPr>
          <w:spacing w:val="-4"/>
        </w:rPr>
        <w:t> </w:t>
      </w:r>
      <w:r>
        <w:rPr/>
        <w:t>da</w:t>
      </w:r>
      <w:r>
        <w:rPr>
          <w:spacing w:val="-1"/>
        </w:rPr>
        <w:t> </w:t>
      </w:r>
      <w:r>
        <w:rPr/>
        <w:t>organização. Já</w:t>
      </w:r>
      <w:r>
        <w:rPr>
          <w:spacing w:val="-4"/>
        </w:rPr>
        <w:t> </w:t>
      </w:r>
      <w:r>
        <w:rPr/>
        <w:t>o segundo baseia-se na</w:t>
      </w:r>
      <w:r>
        <w:rPr>
          <w:spacing w:val="-1"/>
        </w:rPr>
        <w:t> </w:t>
      </w:r>
      <w:r>
        <w:rPr/>
        <w:t>negociação de</w:t>
      </w:r>
      <w:r>
        <w:rPr>
          <w:spacing w:val="-2"/>
        </w:rPr>
        <w:t> </w:t>
      </w:r>
      <w:r>
        <w:rPr/>
        <w:t>trocas</w:t>
      </w:r>
      <w:r>
        <w:rPr>
          <w:spacing w:val="-4"/>
        </w:rPr>
        <w:t> </w:t>
      </w:r>
      <w:r>
        <w:rPr/>
        <w:t>e</w:t>
      </w:r>
      <w:r>
        <w:rPr>
          <w:spacing w:val="-1"/>
        </w:rPr>
        <w:t> </w:t>
      </w:r>
      <w:r>
        <w:rPr/>
        <w:t>em</w:t>
      </w:r>
      <w:r>
        <w:rPr>
          <w:spacing w:val="-7"/>
        </w:rPr>
        <w:t> </w:t>
      </w:r>
      <w:r>
        <w:rPr/>
        <w:t>punições</w:t>
      </w:r>
      <w:r>
        <w:rPr>
          <w:spacing w:val="-4"/>
        </w:rPr>
        <w:t> </w:t>
      </w:r>
      <w:r>
        <w:rPr/>
        <w:t>contingentes</w:t>
      </w:r>
      <w:r>
        <w:rPr>
          <w:spacing w:val="-3"/>
        </w:rPr>
        <w:t> </w:t>
      </w:r>
      <w:r>
        <w:rPr/>
        <w:t>ao</w:t>
      </w:r>
      <w:r>
        <w:rPr>
          <w:spacing w:val="1"/>
        </w:rPr>
        <w:t> </w:t>
      </w:r>
      <w:r>
        <w:rPr/>
        <w:t>desempenho do liderado.</w:t>
      </w:r>
    </w:p>
    <w:p>
      <w:pPr>
        <w:pStyle w:val="BodyText"/>
        <w:spacing w:before="6"/>
        <w:rPr>
          <w:sz w:val="15"/>
        </w:rPr>
      </w:pPr>
    </w:p>
    <w:p>
      <w:pPr>
        <w:pStyle w:val="BodyText"/>
        <w:spacing w:line="259" w:lineRule="auto"/>
        <w:ind w:left="106" w:right="107"/>
        <w:jc w:val="both"/>
      </w:pPr>
      <w:r>
        <w:rPr>
          <w:b/>
        </w:rPr>
        <w:t>Metodologia: </w:t>
      </w:r>
      <w:r>
        <w:rPr/>
        <w:t>Um questionário foi aplicado a 324 profissionais de Brasília, sendo 88,5% de órgãos públicos, 76% homens, com idade média de 33,36 anos (DP= 8,67). Valores pessoais foram mensurados com o questionário de Perfis de Valores Pessoais (PQ 21) e a desejabilidade social com a escala de Marlone-Crowne. Usou-se também uma escala, ainda em validação, de atitudes frente aos estilos de liderança transformacional e transacional. Os alfas de Cronbach giraram entre 0,66 e 0,94.</w:t>
      </w:r>
    </w:p>
    <w:p>
      <w:pPr>
        <w:pStyle w:val="BodyText"/>
        <w:spacing w:before="9"/>
        <w:rPr>
          <w:sz w:val="15"/>
        </w:rPr>
      </w:pPr>
    </w:p>
    <w:p>
      <w:pPr>
        <w:pStyle w:val="BodyText"/>
        <w:spacing w:line="259" w:lineRule="auto"/>
        <w:ind w:left="120" w:right="104" w:hanging="10"/>
        <w:jc w:val="both"/>
      </w:pPr>
      <w:r>
        <w:rPr>
          <w:b/>
        </w:rPr>
        <w:t>Resultados: </w:t>
      </w:r>
      <w:r>
        <w:rPr/>
        <w:t>Os escores de valores foram centralizados e os de liderança transformacional apresentaram distribuição assimétrica, corrigida com transformação inversa. Análises apontaram que a atitude frente ao estilo transformacional teve correlação positiva com Autotranscendência (r=0,38, p&lt;0,001) e negativa com Autopromoção (r= -0,17, p&lt;0,01). Já a atitude frente ao estilo transacional relacionou- se positivamente com Abertura a Mudança (r= 0,12, p&lt;0,05). Na regressão hierárquica para a liderança transformacional, após controle de variáveis sócio-demográficas e da desejabilidade social, a inclusão dos valores trouxe mudança significativa no R2 de 0,13, sendo que a Autotranscendência (Beta=0,39, p&lt;001) foi preditora significativa da atitude frente a esse estilo. Já para a liderança transacional, a mudança no</w:t>
      </w:r>
      <w:r>
        <w:rPr>
          <w:spacing w:val="-6"/>
        </w:rPr>
        <w:t> </w:t>
      </w:r>
      <w:r>
        <w:rPr/>
        <w:t>R2</w:t>
      </w:r>
      <w:r>
        <w:rPr>
          <w:spacing w:val="-7"/>
        </w:rPr>
        <w:t> </w:t>
      </w:r>
      <w:r>
        <w:rPr/>
        <w:t>foi</w:t>
      </w:r>
      <w:r>
        <w:rPr>
          <w:spacing w:val="-12"/>
        </w:rPr>
        <w:t> </w:t>
      </w:r>
      <w:r>
        <w:rPr/>
        <w:t>de</w:t>
      </w:r>
      <w:r>
        <w:rPr>
          <w:spacing w:val="-8"/>
        </w:rPr>
        <w:t> </w:t>
      </w:r>
      <w:r>
        <w:rPr/>
        <w:t>0,04,</w:t>
      </w:r>
      <w:r>
        <w:rPr>
          <w:spacing w:val="-7"/>
        </w:rPr>
        <w:t> </w:t>
      </w:r>
      <w:r>
        <w:rPr/>
        <w:t>havendo</w:t>
      </w:r>
      <w:r>
        <w:rPr>
          <w:spacing w:val="-5"/>
        </w:rPr>
        <w:t> </w:t>
      </w:r>
      <w:r>
        <w:rPr/>
        <w:t>contribuição</w:t>
      </w:r>
      <w:r>
        <w:rPr>
          <w:spacing w:val="-6"/>
        </w:rPr>
        <w:t> </w:t>
      </w:r>
      <w:r>
        <w:rPr/>
        <w:t>significativa</w:t>
      </w:r>
      <w:r>
        <w:rPr>
          <w:spacing w:val="-8"/>
        </w:rPr>
        <w:t> </w:t>
      </w:r>
      <w:r>
        <w:rPr/>
        <w:t>da</w:t>
      </w:r>
      <w:r>
        <w:rPr>
          <w:spacing w:val="-7"/>
        </w:rPr>
        <w:t> </w:t>
      </w:r>
      <w:r>
        <w:rPr/>
        <w:t>Autotranscendência</w:t>
      </w:r>
      <w:r>
        <w:rPr>
          <w:spacing w:val="-8"/>
        </w:rPr>
        <w:t> </w:t>
      </w:r>
      <w:r>
        <w:rPr/>
        <w:t>(Beta=0,19,</w:t>
      </w:r>
      <w:r>
        <w:rPr>
          <w:spacing w:val="-6"/>
        </w:rPr>
        <w:t> </w:t>
      </w:r>
      <w:r>
        <w:rPr/>
        <w:t>p&lt;0,05),</w:t>
      </w:r>
      <w:r>
        <w:rPr>
          <w:spacing w:val="-6"/>
        </w:rPr>
        <w:t> </w:t>
      </w:r>
      <w:r>
        <w:rPr/>
        <w:t>da</w:t>
      </w:r>
      <w:r>
        <w:rPr>
          <w:spacing w:val="-12"/>
        </w:rPr>
        <w:t> </w:t>
      </w:r>
      <w:r>
        <w:rPr/>
        <w:t>Abertura</w:t>
      </w:r>
      <w:r>
        <w:rPr>
          <w:spacing w:val="-7"/>
        </w:rPr>
        <w:t> </w:t>
      </w:r>
      <w:r>
        <w:rPr/>
        <w:t>a</w:t>
      </w:r>
      <w:r>
        <w:rPr>
          <w:spacing w:val="-9"/>
        </w:rPr>
        <w:t> </w:t>
      </w:r>
      <w:r>
        <w:rPr/>
        <w:t>Mudança</w:t>
      </w:r>
      <w:r>
        <w:rPr>
          <w:spacing w:val="-8"/>
        </w:rPr>
        <w:t> </w:t>
      </w:r>
      <w:r>
        <w:rPr/>
        <w:t>(Beta=0,25,</w:t>
      </w:r>
      <w:r>
        <w:rPr>
          <w:spacing w:val="-7"/>
        </w:rPr>
        <w:t> </w:t>
      </w:r>
      <w:r>
        <w:rPr/>
        <w:t>p&lt;0,01) e do Conservadorismo (Beta=0,25,</w:t>
      </w:r>
      <w:r>
        <w:rPr>
          <w:spacing w:val="2"/>
        </w:rPr>
        <w:t> </w:t>
      </w:r>
      <w:r>
        <w:rPr/>
        <w:t>p&lt;0,05).</w:t>
      </w:r>
    </w:p>
    <w:p>
      <w:pPr>
        <w:pStyle w:val="BodyText"/>
        <w:spacing w:before="7"/>
        <w:rPr>
          <w:sz w:val="9"/>
        </w:rPr>
      </w:pPr>
    </w:p>
    <w:p>
      <w:pPr>
        <w:pStyle w:val="BodyText"/>
        <w:spacing w:line="259" w:lineRule="auto"/>
        <w:ind w:left="120" w:right="104" w:hanging="10"/>
        <w:jc w:val="both"/>
      </w:pPr>
      <w:r>
        <w:rPr>
          <w:b/>
        </w:rPr>
        <w:t>Conclusão:</w:t>
      </w:r>
      <w:r>
        <w:rPr>
          <w:b/>
          <w:spacing w:val="-6"/>
        </w:rPr>
        <w:t> </w:t>
      </w:r>
      <w:r>
        <w:rPr/>
        <w:t>Os</w:t>
      </w:r>
      <w:r>
        <w:rPr>
          <w:spacing w:val="-7"/>
        </w:rPr>
        <w:t> </w:t>
      </w:r>
      <w:r>
        <w:rPr/>
        <w:t>escores</w:t>
      </w:r>
      <w:r>
        <w:rPr>
          <w:spacing w:val="-7"/>
        </w:rPr>
        <w:t> </w:t>
      </w:r>
      <w:r>
        <w:rPr/>
        <w:t>de</w:t>
      </w:r>
      <w:r>
        <w:rPr>
          <w:spacing w:val="-7"/>
        </w:rPr>
        <w:t> </w:t>
      </w:r>
      <w:r>
        <w:rPr/>
        <w:t>valores</w:t>
      </w:r>
      <w:r>
        <w:rPr>
          <w:spacing w:val="-5"/>
        </w:rPr>
        <w:t> </w:t>
      </w:r>
      <w:r>
        <w:rPr/>
        <w:t>foram</w:t>
      </w:r>
      <w:r>
        <w:rPr>
          <w:spacing w:val="-10"/>
        </w:rPr>
        <w:t> </w:t>
      </w:r>
      <w:r>
        <w:rPr/>
        <w:t>centralizados</w:t>
      </w:r>
      <w:r>
        <w:rPr>
          <w:spacing w:val="-7"/>
        </w:rPr>
        <w:t> </w:t>
      </w:r>
      <w:r>
        <w:rPr/>
        <w:t>e</w:t>
      </w:r>
      <w:r>
        <w:rPr>
          <w:spacing w:val="-9"/>
        </w:rPr>
        <w:t> </w:t>
      </w:r>
      <w:r>
        <w:rPr/>
        <w:t>os</w:t>
      </w:r>
      <w:r>
        <w:rPr>
          <w:spacing w:val="-7"/>
        </w:rPr>
        <w:t> </w:t>
      </w:r>
      <w:r>
        <w:rPr/>
        <w:t>de</w:t>
      </w:r>
      <w:r>
        <w:rPr>
          <w:spacing w:val="-7"/>
        </w:rPr>
        <w:t> </w:t>
      </w:r>
      <w:r>
        <w:rPr/>
        <w:t>liderança</w:t>
      </w:r>
      <w:r>
        <w:rPr>
          <w:spacing w:val="-7"/>
        </w:rPr>
        <w:t> </w:t>
      </w:r>
      <w:r>
        <w:rPr/>
        <w:t>transformacional</w:t>
      </w:r>
      <w:r>
        <w:rPr>
          <w:spacing w:val="-7"/>
        </w:rPr>
        <w:t> </w:t>
      </w:r>
      <w:r>
        <w:rPr/>
        <w:t>apresentaram</w:t>
      </w:r>
      <w:r>
        <w:rPr>
          <w:spacing w:val="-8"/>
        </w:rPr>
        <w:t> </w:t>
      </w:r>
      <w:r>
        <w:rPr/>
        <w:t>distribuição</w:t>
      </w:r>
      <w:r>
        <w:rPr>
          <w:spacing w:val="-5"/>
        </w:rPr>
        <w:t> </w:t>
      </w:r>
      <w:r>
        <w:rPr/>
        <w:t>assimétrica,</w:t>
      </w:r>
      <w:r>
        <w:rPr>
          <w:spacing w:val="-5"/>
        </w:rPr>
        <w:t> </w:t>
      </w:r>
      <w:r>
        <w:rPr/>
        <w:t>corrigida</w:t>
      </w:r>
      <w:r>
        <w:rPr>
          <w:spacing w:val="-7"/>
        </w:rPr>
        <w:t> </w:t>
      </w:r>
      <w:r>
        <w:rPr/>
        <w:t>com transformação inversa. Análises apontaram que a atitude frente ao estilo transformacional teve correlação positiva com Autotranscendência (r=0,38,</w:t>
      </w:r>
      <w:r>
        <w:rPr>
          <w:spacing w:val="-5"/>
        </w:rPr>
        <w:t> </w:t>
      </w:r>
      <w:r>
        <w:rPr/>
        <w:t>p&lt;0,001)</w:t>
      </w:r>
      <w:r>
        <w:rPr>
          <w:spacing w:val="-2"/>
        </w:rPr>
        <w:t> </w:t>
      </w:r>
      <w:r>
        <w:rPr/>
        <w:t>e</w:t>
      </w:r>
      <w:r>
        <w:rPr>
          <w:spacing w:val="-6"/>
        </w:rPr>
        <w:t> </w:t>
      </w:r>
      <w:r>
        <w:rPr/>
        <w:t>negativa</w:t>
      </w:r>
      <w:r>
        <w:rPr>
          <w:spacing w:val="-4"/>
        </w:rPr>
        <w:t> </w:t>
      </w:r>
      <w:r>
        <w:rPr/>
        <w:t>com</w:t>
      </w:r>
      <w:r>
        <w:rPr>
          <w:spacing w:val="-7"/>
        </w:rPr>
        <w:t> </w:t>
      </w:r>
      <w:r>
        <w:rPr/>
        <w:t>Autopromoção</w:t>
      </w:r>
      <w:r>
        <w:rPr>
          <w:spacing w:val="-3"/>
        </w:rPr>
        <w:t> </w:t>
      </w:r>
      <w:r>
        <w:rPr/>
        <w:t>(r=</w:t>
      </w:r>
      <w:r>
        <w:rPr>
          <w:spacing w:val="-4"/>
        </w:rPr>
        <w:t> </w:t>
      </w:r>
      <w:r>
        <w:rPr/>
        <w:t>-0,17,</w:t>
      </w:r>
      <w:r>
        <w:rPr>
          <w:spacing w:val="-3"/>
        </w:rPr>
        <w:t> </w:t>
      </w:r>
      <w:r>
        <w:rPr/>
        <w:t>p&lt;0,01).</w:t>
      </w:r>
      <w:r>
        <w:rPr>
          <w:spacing w:val="-5"/>
        </w:rPr>
        <w:t> </w:t>
      </w:r>
      <w:r>
        <w:rPr/>
        <w:t>Já</w:t>
      </w:r>
      <w:r>
        <w:rPr>
          <w:spacing w:val="-5"/>
        </w:rPr>
        <w:t> </w:t>
      </w:r>
      <w:r>
        <w:rPr/>
        <w:t>a</w:t>
      </w:r>
      <w:r>
        <w:rPr>
          <w:spacing w:val="-4"/>
        </w:rPr>
        <w:t> </w:t>
      </w:r>
      <w:r>
        <w:rPr/>
        <w:t>atitude</w:t>
      </w:r>
      <w:r>
        <w:rPr>
          <w:spacing w:val="-3"/>
        </w:rPr>
        <w:t> </w:t>
      </w:r>
      <w:r>
        <w:rPr/>
        <w:t>frente</w:t>
      </w:r>
      <w:r>
        <w:rPr>
          <w:spacing w:val="-4"/>
        </w:rPr>
        <w:t> </w:t>
      </w:r>
      <w:r>
        <w:rPr/>
        <w:t>ao</w:t>
      </w:r>
      <w:r>
        <w:rPr>
          <w:spacing w:val="-3"/>
        </w:rPr>
        <w:t> </w:t>
      </w:r>
      <w:r>
        <w:rPr/>
        <w:t>estilo</w:t>
      </w:r>
      <w:r>
        <w:rPr>
          <w:spacing w:val="-1"/>
        </w:rPr>
        <w:t> </w:t>
      </w:r>
      <w:r>
        <w:rPr/>
        <w:t>transacional</w:t>
      </w:r>
      <w:r>
        <w:rPr>
          <w:spacing w:val="-7"/>
        </w:rPr>
        <w:t> </w:t>
      </w:r>
      <w:r>
        <w:rPr/>
        <w:t>relacionou-se</w:t>
      </w:r>
      <w:r>
        <w:rPr>
          <w:spacing w:val="-5"/>
        </w:rPr>
        <w:t> </w:t>
      </w:r>
      <w:r>
        <w:rPr/>
        <w:t>positivamente</w:t>
      </w:r>
      <w:r>
        <w:rPr>
          <w:spacing w:val="-4"/>
        </w:rPr>
        <w:t> </w:t>
      </w:r>
      <w:r>
        <w:rPr/>
        <w:t>com Abertura a Mudança (r= 0,12, p&lt;0,05). Na regressão hierárquica para a liderança transformacional, após controle de variáveis sócio- demográficas e da desejabilidade social, a inclusão dos valores trouxe mudança significativa no R2 de 0,13, sendo que a Autotranscendência (Beta=0,39, p&lt;001) foi preditora significativa da atitude frente a esse estilo. Já para a liderança transacional, a mudança no R2 foi de 0,04, havendo contribuição significativa da Autotranscendência (Beta=0,19, p&lt;0,05), da Abertura a Mudança (Beta=0,25, p&lt;0,01) e do Conservadorismo (Beta=0,25,</w:t>
      </w:r>
      <w:r>
        <w:rPr>
          <w:spacing w:val="1"/>
        </w:rPr>
        <w:t> </w:t>
      </w:r>
      <w:r>
        <w:rPr/>
        <w:t>p&lt;0,05).</w:t>
      </w:r>
    </w:p>
    <w:p>
      <w:pPr>
        <w:pStyle w:val="BodyText"/>
        <w:spacing w:before="8"/>
        <w:rPr>
          <w:sz w:val="9"/>
        </w:rPr>
      </w:pPr>
    </w:p>
    <w:p>
      <w:pPr>
        <w:spacing w:line="458" w:lineRule="auto" w:before="0"/>
        <w:ind w:left="111" w:right="3721" w:firstLine="0"/>
        <w:jc w:val="both"/>
        <w:rPr>
          <w:sz w:val="12"/>
        </w:rPr>
      </w:pPr>
      <w:r>
        <w:rPr>
          <w:b/>
          <w:sz w:val="12"/>
        </w:rPr>
        <w:t>Palavras-Chave: </w:t>
      </w:r>
      <w:r>
        <w:rPr>
          <w:sz w:val="12"/>
        </w:rPr>
        <w:t>Valores pessoais, Atitudes, Estilos de liderança. </w:t>
      </w:r>
      <w:r>
        <w:rPr>
          <w:b/>
          <w:sz w:val="12"/>
        </w:rPr>
        <w:t>Colaboradores: </w:t>
      </w:r>
      <w:r>
        <w:rPr>
          <w:sz w:val="12"/>
        </w:rPr>
        <w:t>Ana Márcia de Oliveira Fonseca.</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771"/>
      </w:pPr>
      <w:r>
        <w:rPr>
          <w:color w:val="007E39"/>
        </w:rPr>
        <w:t>Padrões de Requisitos e sua Aplicação em Softwares Embarcados da indústria automobilística</w:t>
      </w:r>
    </w:p>
    <w:p>
      <w:pPr>
        <w:spacing w:before="74"/>
        <w:ind w:left="4952" w:right="0" w:firstLine="0"/>
        <w:jc w:val="left"/>
        <w:rPr>
          <w:sz w:val="12"/>
        </w:rPr>
      </w:pPr>
      <w:r>
        <w:rPr>
          <w:b/>
          <w:color w:val="2E75B6"/>
          <w:sz w:val="12"/>
        </w:rPr>
        <w:t>Bolsista</w:t>
      </w:r>
      <w:r>
        <w:rPr>
          <w:color w:val="2E75B6"/>
          <w:sz w:val="12"/>
        </w:rPr>
        <w:t>: Aline de Souza Campelo Lima</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4"/>
        <w:ind w:left="111" w:right="0" w:firstLine="0"/>
        <w:jc w:val="left"/>
        <w:rPr>
          <w:sz w:val="12"/>
        </w:rPr>
      </w:pPr>
      <w:r>
        <w:rPr>
          <w:b/>
          <w:sz w:val="12"/>
        </w:rPr>
        <w:t>Orientador (a): </w:t>
      </w:r>
      <w:r>
        <w:rPr>
          <w:sz w:val="12"/>
        </w:rPr>
        <w:t>REJANE MARIA DA COSTA FIGUEIREDO</w:t>
      </w:r>
    </w:p>
    <w:p>
      <w:pPr>
        <w:pStyle w:val="BodyText"/>
        <w:spacing w:before="7"/>
        <w:rPr>
          <w:sz w:val="16"/>
        </w:rPr>
      </w:pPr>
    </w:p>
    <w:p>
      <w:pPr>
        <w:pStyle w:val="BodyText"/>
        <w:spacing w:line="259" w:lineRule="auto"/>
        <w:ind w:left="120" w:right="105" w:hanging="10"/>
        <w:jc w:val="both"/>
      </w:pPr>
      <w:r>
        <w:rPr>
          <w:b/>
        </w:rPr>
        <w:t>Introdução: </w:t>
      </w:r>
      <w:r>
        <w:rPr/>
        <w:t>Na indústria automobilística diferenciam-se os veículos não somente pela sua mecânica, mas também pelas funcionalidades providas pelos sistemas embarcados (SE). Há uma tendência de diminuição das funcionalidades de hardware e um aumento das de software. A base de projetos de desenvolvimento e manutenção de software são os requisitos e poucas organizações têm um processo de requisitos explicitamente</w:t>
      </w:r>
      <w:r>
        <w:rPr>
          <w:spacing w:val="-5"/>
        </w:rPr>
        <w:t> </w:t>
      </w:r>
      <w:r>
        <w:rPr/>
        <w:t>definido</w:t>
      </w:r>
      <w:r>
        <w:rPr>
          <w:spacing w:val="-1"/>
        </w:rPr>
        <w:t> </w:t>
      </w:r>
      <w:r>
        <w:rPr/>
        <w:t>e</w:t>
      </w:r>
      <w:r>
        <w:rPr>
          <w:spacing w:val="-4"/>
        </w:rPr>
        <w:t> </w:t>
      </w:r>
      <w:r>
        <w:rPr/>
        <w:t>padronizado</w:t>
      </w:r>
      <w:r>
        <w:rPr>
          <w:spacing w:val="-2"/>
        </w:rPr>
        <w:t> </w:t>
      </w:r>
      <w:r>
        <w:rPr/>
        <w:t>e</w:t>
      </w:r>
      <w:r>
        <w:rPr>
          <w:spacing w:val="-4"/>
        </w:rPr>
        <w:t> </w:t>
      </w:r>
      <w:r>
        <w:rPr/>
        <w:t>os</w:t>
      </w:r>
      <w:r>
        <w:rPr>
          <w:spacing w:val="-6"/>
        </w:rPr>
        <w:t> </w:t>
      </w:r>
      <w:r>
        <w:rPr/>
        <w:t>específicos</w:t>
      </w:r>
      <w:r>
        <w:rPr>
          <w:spacing w:val="-5"/>
        </w:rPr>
        <w:t> </w:t>
      </w:r>
      <w:r>
        <w:rPr/>
        <w:t>para</w:t>
      </w:r>
      <w:r>
        <w:rPr>
          <w:spacing w:val="-4"/>
        </w:rPr>
        <w:t> </w:t>
      </w:r>
      <w:r>
        <w:rPr/>
        <w:t>SE</w:t>
      </w:r>
      <w:r>
        <w:rPr>
          <w:spacing w:val="-2"/>
        </w:rPr>
        <w:t> </w:t>
      </w:r>
      <w:r>
        <w:rPr/>
        <w:t>são</w:t>
      </w:r>
      <w:r>
        <w:rPr>
          <w:spacing w:val="-1"/>
        </w:rPr>
        <w:t> </w:t>
      </w:r>
      <w:r>
        <w:rPr/>
        <w:t>ainda</w:t>
      </w:r>
      <w:r>
        <w:rPr>
          <w:spacing w:val="-3"/>
        </w:rPr>
        <w:t> </w:t>
      </w:r>
      <w:r>
        <w:rPr/>
        <w:t>mais</w:t>
      </w:r>
      <w:r>
        <w:rPr>
          <w:spacing w:val="-5"/>
        </w:rPr>
        <w:t> </w:t>
      </w:r>
      <w:r>
        <w:rPr/>
        <w:t>difíceis</w:t>
      </w:r>
      <w:r>
        <w:rPr>
          <w:spacing w:val="-5"/>
        </w:rPr>
        <w:t> </w:t>
      </w:r>
      <w:r>
        <w:rPr/>
        <w:t>de</w:t>
      </w:r>
      <w:r>
        <w:rPr>
          <w:spacing w:val="-4"/>
        </w:rPr>
        <w:t> </w:t>
      </w:r>
      <w:r>
        <w:rPr/>
        <w:t>encontrar.</w:t>
      </w:r>
      <w:r>
        <w:rPr>
          <w:spacing w:val="-4"/>
        </w:rPr>
        <w:t> </w:t>
      </w:r>
      <w:r>
        <w:rPr/>
        <w:t>Nesse</w:t>
      </w:r>
      <w:r>
        <w:rPr>
          <w:spacing w:val="-4"/>
        </w:rPr>
        <w:t> </w:t>
      </w:r>
      <w:r>
        <w:rPr/>
        <w:t>contexto,</w:t>
      </w:r>
      <w:r>
        <w:rPr>
          <w:spacing w:val="-5"/>
        </w:rPr>
        <w:t> </w:t>
      </w:r>
      <w:r>
        <w:rPr/>
        <w:t>o</w:t>
      </w:r>
      <w:r>
        <w:rPr>
          <w:spacing w:val="-4"/>
        </w:rPr>
        <w:t> </w:t>
      </w:r>
      <w:r>
        <w:rPr/>
        <w:t>objetivo</w:t>
      </w:r>
      <w:r>
        <w:rPr>
          <w:spacing w:val="-2"/>
        </w:rPr>
        <w:t> </w:t>
      </w:r>
      <w:r>
        <w:rPr/>
        <w:t>deste</w:t>
      </w:r>
      <w:r>
        <w:rPr>
          <w:spacing w:val="-4"/>
        </w:rPr>
        <w:t> </w:t>
      </w:r>
      <w:r>
        <w:rPr/>
        <w:t>trabalho foi a definição de um processo de Engenharia de Requisitos para SE da indústria automotiva, apoiada por uma análise comparativa entre os processos de Engenharia de Requisitos do modelo Automotive SPICE e do MR-MPS. Complementando, foram identificados os principais padrões de requisitos, visando requisitos de sistema e software, e realizado um estudo comparativo de ferramentas de apoio ao processo de desenvolvimento e gerenciamento de requisitos de</w:t>
      </w:r>
      <w:r>
        <w:rPr>
          <w:spacing w:val="-3"/>
        </w:rPr>
        <w:t> </w:t>
      </w:r>
      <w:r>
        <w:rPr/>
        <w:t>software.</w:t>
      </w:r>
    </w:p>
    <w:p>
      <w:pPr>
        <w:pStyle w:val="BodyText"/>
        <w:spacing w:before="5"/>
        <w:rPr>
          <w:sz w:val="15"/>
        </w:rPr>
      </w:pPr>
    </w:p>
    <w:p>
      <w:pPr>
        <w:pStyle w:val="BodyText"/>
        <w:spacing w:line="259" w:lineRule="auto"/>
        <w:ind w:left="106" w:right="104"/>
        <w:jc w:val="both"/>
      </w:pPr>
      <w:r>
        <w:rPr>
          <w:b/>
        </w:rPr>
        <w:t>Metodologia: </w:t>
      </w:r>
      <w:r>
        <w:rPr/>
        <w:t>A pesquisa é de característica exploratória, devido ao pouco conhecimento acumulado e sistematizado sobre o assunto. E os tipos de procedimentos empregados foram os de pesquisa bibliográfica e a participação em uma das primeiras conferências da área realizada em 2012, o CBSEC (Conferência Brasileira de Sistemas Embarcados Críticos). A metodologia de desenvolvimento seguiu uma abordagem bem conhecida em melhoria da qualidade: o modelo PDCA – Plan – Do – Check – Act. As etapas do PDCA foram realizadas para alcançar cada objetivo específico de forma evolutiva e contínua.</w:t>
      </w:r>
    </w:p>
    <w:p>
      <w:pPr>
        <w:pStyle w:val="BodyText"/>
        <w:spacing w:before="9"/>
        <w:rPr>
          <w:sz w:val="15"/>
        </w:rPr>
      </w:pPr>
    </w:p>
    <w:p>
      <w:pPr>
        <w:pStyle w:val="BodyText"/>
        <w:spacing w:line="259" w:lineRule="auto"/>
        <w:ind w:left="120" w:right="105" w:hanging="10"/>
        <w:jc w:val="both"/>
      </w:pPr>
      <w:r>
        <w:rPr>
          <w:b/>
        </w:rPr>
        <w:t>Resultados: </w:t>
      </w:r>
      <w:r>
        <w:rPr/>
        <w:t>A partir do estudo do Automotive SPICE e do MR-MPS, foi construído um processo chamado Engenharia de Requisitos SE, em que se fez reuso de elementos do processo padrão de Engenharia de Requisitos aderente ao MR-MPS. E como o Automotive SPICE se difere do MR-MPS em alguns pontos, foram utilizados recursos de variabilidade do processo. Identificaram-se padrões utilizados na especificação de requisitos, tanto de software - Casos de Uso, Regras de Negócios, Requisitos Não-Funcionais, entre outros – como de sistema. Para os requisitos de sistema foram estudados dois perfis da UML que oferecem suporte à modelagem de SE, que são o SysML e o Marte. E para apoio do desenvolvimento e gerenciamento dos requisitos, realizou-se um estudo sobre as ferramentas existentes. Por fim, este trabalho deu margem para a aplicação dos conhecimentos adquiridos neste projeto de pesquisa em um projeto chamado “Carro Elétrico” no contexto da disciplina Projeto Integrador 2, que visa integrar graduandos de 4</w:t>
      </w:r>
      <w:r>
        <w:rPr>
          <w:spacing w:val="6"/>
        </w:rPr>
        <w:t> </w:t>
      </w:r>
      <w:r>
        <w:rPr/>
        <w:t>engen</w:t>
      </w:r>
    </w:p>
    <w:p>
      <w:pPr>
        <w:pStyle w:val="BodyText"/>
        <w:spacing w:before="8"/>
        <w:rPr>
          <w:sz w:val="9"/>
        </w:rPr>
      </w:pPr>
    </w:p>
    <w:p>
      <w:pPr>
        <w:pStyle w:val="BodyText"/>
        <w:spacing w:line="259" w:lineRule="auto"/>
        <w:ind w:left="120" w:right="103" w:hanging="10"/>
        <w:jc w:val="both"/>
      </w:pPr>
      <w:r>
        <w:rPr>
          <w:b/>
        </w:rPr>
        <w:t>Conclusão: </w:t>
      </w:r>
      <w:r>
        <w:rPr/>
        <w:t>A partir do estudo do Automotive SPICE e do MR-MPS, foi construído um processo chamado Engenharia de Requisitos SE, em que se fez reuso de elementos do processo padrão de Engenharia de Requisitos aderente ao MR-MPS. E como o Automotive SPICE se difere do MR-MPS em alguns pontos, foram utilizados recursos de variabilidade do processo. Identificaram-se padrões utilizados na especificação de requisitos, tanto de software - Casos de Uso, Regras de Negócios, Requisitos Não-Funcionais, entre outros – como de sistema. Para os requisitos de sistema foram estudados dois perfis da UML que oferecem suporte à modelagem de SE, que são o SysML e o Marte. E para apoio do desenvolvimento e gerenciamento dos requisitos, realizou-se um estudo sobre as ferramentas existentes. Por fim, este trabalho deu margem para a aplicação dos conhecimentos adquiridos neste projeto de pesquisa em um projeto chamado “Carro Elétrico” no contexto da disciplina Projeto Integrador 2, que visa integrar graduandos de 4</w:t>
      </w:r>
      <w:r>
        <w:rPr>
          <w:spacing w:val="6"/>
        </w:rPr>
        <w:t> </w:t>
      </w:r>
      <w:r>
        <w:rPr/>
        <w:t>engen</w:t>
      </w:r>
    </w:p>
    <w:p>
      <w:pPr>
        <w:pStyle w:val="BodyText"/>
        <w:spacing w:before="9"/>
        <w:rPr>
          <w:sz w:val="9"/>
        </w:rPr>
      </w:pPr>
    </w:p>
    <w:p>
      <w:pPr>
        <w:pStyle w:val="BodyText"/>
        <w:spacing w:before="1"/>
        <w:ind w:left="111"/>
        <w:jc w:val="both"/>
      </w:pPr>
      <w:r>
        <w:rPr>
          <w:b/>
        </w:rPr>
        <w:t>Palavras-Chave: </w:t>
      </w:r>
      <w:r>
        <w:rPr/>
        <w:t>Sistemas Embarcados. Requisitos. Processo. Automotive SPICE. MR-MPS. SysML. Perfil Marte.</w:t>
      </w:r>
    </w:p>
    <w:p>
      <w:pPr>
        <w:pStyle w:val="BodyText"/>
        <w:spacing w:before="8"/>
        <w:rPr>
          <w:sz w:val="10"/>
        </w:rPr>
      </w:pPr>
    </w:p>
    <w:p>
      <w:pPr>
        <w:pStyle w:val="BodyText"/>
        <w:spacing w:line="259" w:lineRule="auto"/>
        <w:ind w:left="120" w:right="108" w:hanging="10"/>
        <w:jc w:val="both"/>
      </w:pPr>
      <w:r>
        <w:rPr>
          <w:b/>
        </w:rPr>
        <w:t>Colaboradores: </w:t>
      </w:r>
      <w:r>
        <w:rPr/>
        <w:t>Prof. Dr. Luiz Carlos Miyadaira Ribeiro Jr. Prof. Msc. Ricardo Ajax. Vitor Makoto Matayoshi de Moraes. Matrícula: 10/48571 (estudante FGA) Maylon Felix de Brito (estudante FGA)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731"/>
      </w:pPr>
      <w:r>
        <w:rPr>
          <w:color w:val="007E39"/>
        </w:rPr>
        <w:t>Estudo da densidade de fraturas através de técnicas geofísicas</w:t>
      </w:r>
    </w:p>
    <w:p>
      <w:pPr>
        <w:spacing w:before="74"/>
        <w:ind w:left="5379" w:right="0" w:firstLine="0"/>
        <w:jc w:val="left"/>
        <w:rPr>
          <w:sz w:val="12"/>
        </w:rPr>
      </w:pPr>
      <w:r>
        <w:rPr>
          <w:b/>
          <w:color w:val="2E75B6"/>
          <w:sz w:val="12"/>
        </w:rPr>
        <w:t>Bolsista</w:t>
      </w:r>
      <w:r>
        <w:rPr>
          <w:color w:val="2E75B6"/>
          <w:sz w:val="12"/>
        </w:rPr>
        <w:t>: Aline Isabel de Padua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WELITOM RODRIGUES BORGES</w:t>
      </w:r>
    </w:p>
    <w:p>
      <w:pPr>
        <w:pStyle w:val="BodyText"/>
        <w:spacing w:before="7"/>
        <w:rPr>
          <w:sz w:val="16"/>
        </w:rPr>
      </w:pPr>
    </w:p>
    <w:p>
      <w:pPr>
        <w:pStyle w:val="BodyText"/>
        <w:spacing w:line="259" w:lineRule="auto"/>
        <w:ind w:left="120" w:right="105" w:hanging="10"/>
        <w:jc w:val="both"/>
      </w:pPr>
      <w:r>
        <w:rPr>
          <w:b/>
        </w:rPr>
        <w:t>Introdução: </w:t>
      </w:r>
      <w:r>
        <w:rPr/>
        <w:t>A escassez de água no Nordeste do Brasil é uma constante preocupação e está forçando o governo a desenvolver projetos de gerenciamento de recursos hídricos superficiais e subterrâneos na região. Este projeto visa uma possível alternativa de minimizar a escassez de água no período de estiagem através do armazenamento subterrâneo do excesso de águas pluviais. Para a estocagem subterrânea há a necessidade do conhecimento hidrogeológico da região de estudo. O método da eletrorresistividade possibilita a definição da geometria de aquíferos fissurais, e das espessuras do manto de intemperismo e das coberturas sedimentares. Este dimensionamento maximiza a estocagem subterrânea do excesso de água pluvial. Este trabalho foi desenvolvido no município de Petrolina/PE em função de a área fazer parte da sub- região conhecida como Sertão brasileiro, e ter subsídios da FINEP através do Projeto RECARFRAT, “Gestão de recursos hídricos e subterrâneos em regiões semiáridas e costeiras: determinação e va</w:t>
      </w:r>
    </w:p>
    <w:p>
      <w:pPr>
        <w:pStyle w:val="BodyText"/>
        <w:spacing w:before="5"/>
        <w:rPr>
          <w:sz w:val="15"/>
        </w:rPr>
      </w:pPr>
    </w:p>
    <w:p>
      <w:pPr>
        <w:pStyle w:val="BodyText"/>
        <w:spacing w:line="259" w:lineRule="auto"/>
        <w:ind w:left="106" w:right="106"/>
        <w:jc w:val="both"/>
      </w:pPr>
      <w:r>
        <w:rPr>
          <w:b/>
        </w:rPr>
        <w:t>Metodologia:</w:t>
      </w:r>
      <w:r>
        <w:rPr>
          <w:b/>
          <w:spacing w:val="-6"/>
        </w:rPr>
        <w:t> </w:t>
      </w:r>
      <w:r>
        <w:rPr/>
        <w:t>O</w:t>
      </w:r>
      <w:r>
        <w:rPr>
          <w:spacing w:val="-7"/>
        </w:rPr>
        <w:t> </w:t>
      </w:r>
      <w:r>
        <w:rPr/>
        <w:t>projeto</w:t>
      </w:r>
      <w:r>
        <w:rPr>
          <w:spacing w:val="-5"/>
        </w:rPr>
        <w:t> </w:t>
      </w:r>
      <w:r>
        <w:rPr/>
        <w:t>consistiu</w:t>
      </w:r>
      <w:r>
        <w:rPr>
          <w:spacing w:val="-5"/>
        </w:rPr>
        <w:t> </w:t>
      </w:r>
      <w:r>
        <w:rPr/>
        <w:t>no</w:t>
      </w:r>
      <w:r>
        <w:rPr>
          <w:spacing w:val="-3"/>
        </w:rPr>
        <w:t> </w:t>
      </w:r>
      <w:r>
        <w:rPr/>
        <w:t>uso</w:t>
      </w:r>
      <w:r>
        <w:rPr>
          <w:spacing w:val="-5"/>
        </w:rPr>
        <w:t> </w:t>
      </w:r>
      <w:r>
        <w:rPr/>
        <w:t>do</w:t>
      </w:r>
      <w:r>
        <w:rPr>
          <w:spacing w:val="-5"/>
        </w:rPr>
        <w:t> </w:t>
      </w:r>
      <w:r>
        <w:rPr/>
        <w:t>método</w:t>
      </w:r>
      <w:r>
        <w:rPr>
          <w:spacing w:val="-5"/>
        </w:rPr>
        <w:t> </w:t>
      </w:r>
      <w:r>
        <w:rPr/>
        <w:t>da</w:t>
      </w:r>
      <w:r>
        <w:rPr>
          <w:spacing w:val="-8"/>
        </w:rPr>
        <w:t> </w:t>
      </w:r>
      <w:r>
        <w:rPr/>
        <w:t>eletrorresistividade</w:t>
      </w:r>
      <w:r>
        <w:rPr>
          <w:spacing w:val="-5"/>
        </w:rPr>
        <w:t> </w:t>
      </w:r>
      <w:r>
        <w:rPr/>
        <w:t>para</w:t>
      </w:r>
      <w:r>
        <w:rPr>
          <w:spacing w:val="-6"/>
        </w:rPr>
        <w:t> </w:t>
      </w:r>
      <w:r>
        <w:rPr/>
        <w:t>modelagem</w:t>
      </w:r>
      <w:r>
        <w:rPr>
          <w:spacing w:val="-7"/>
        </w:rPr>
        <w:t> </w:t>
      </w:r>
      <w:r>
        <w:rPr/>
        <w:t>numérica</w:t>
      </w:r>
      <w:r>
        <w:rPr>
          <w:spacing w:val="-3"/>
        </w:rPr>
        <w:t> </w:t>
      </w:r>
      <w:r>
        <w:rPr/>
        <w:t>dos</w:t>
      </w:r>
      <w:r>
        <w:rPr>
          <w:spacing w:val="-8"/>
        </w:rPr>
        <w:t> </w:t>
      </w:r>
      <w:r>
        <w:rPr/>
        <w:t>melhores</w:t>
      </w:r>
      <w:r>
        <w:rPr>
          <w:spacing w:val="-5"/>
        </w:rPr>
        <w:t> </w:t>
      </w:r>
      <w:r>
        <w:rPr/>
        <w:t>parâmetros</w:t>
      </w:r>
      <w:r>
        <w:rPr>
          <w:spacing w:val="-6"/>
        </w:rPr>
        <w:t> </w:t>
      </w:r>
      <w:r>
        <w:rPr/>
        <w:t>de</w:t>
      </w:r>
      <w:r>
        <w:rPr>
          <w:spacing w:val="-8"/>
        </w:rPr>
        <w:t> </w:t>
      </w:r>
      <w:r>
        <w:rPr/>
        <w:t>campo</w:t>
      </w:r>
      <w:r>
        <w:rPr>
          <w:spacing w:val="-2"/>
        </w:rPr>
        <w:t> </w:t>
      </w:r>
      <w:r>
        <w:rPr/>
        <w:t>para identificação</w:t>
      </w:r>
      <w:r>
        <w:rPr>
          <w:spacing w:val="-5"/>
        </w:rPr>
        <w:t> </w:t>
      </w:r>
      <w:r>
        <w:rPr/>
        <w:t>de</w:t>
      </w:r>
      <w:r>
        <w:rPr>
          <w:spacing w:val="-7"/>
        </w:rPr>
        <w:t> </w:t>
      </w:r>
      <w:r>
        <w:rPr/>
        <w:t>zonas</w:t>
      </w:r>
      <w:r>
        <w:rPr>
          <w:spacing w:val="-8"/>
        </w:rPr>
        <w:t> </w:t>
      </w:r>
      <w:r>
        <w:rPr/>
        <w:t>de</w:t>
      </w:r>
      <w:r>
        <w:rPr>
          <w:spacing w:val="-4"/>
        </w:rPr>
        <w:t> </w:t>
      </w:r>
      <w:r>
        <w:rPr/>
        <w:t>fraturamento,</w:t>
      </w:r>
      <w:r>
        <w:rPr>
          <w:spacing w:val="-5"/>
        </w:rPr>
        <w:t> </w:t>
      </w:r>
      <w:r>
        <w:rPr/>
        <w:t>e</w:t>
      </w:r>
      <w:r>
        <w:rPr>
          <w:spacing w:val="-8"/>
        </w:rPr>
        <w:t> </w:t>
      </w:r>
      <w:r>
        <w:rPr/>
        <w:t>posteriormente</w:t>
      </w:r>
      <w:r>
        <w:rPr>
          <w:spacing w:val="-7"/>
        </w:rPr>
        <w:t> </w:t>
      </w:r>
      <w:r>
        <w:rPr/>
        <w:t>a</w:t>
      </w:r>
      <w:r>
        <w:rPr>
          <w:spacing w:val="-7"/>
        </w:rPr>
        <w:t> </w:t>
      </w:r>
      <w:r>
        <w:rPr/>
        <w:t>realização</w:t>
      </w:r>
      <w:r>
        <w:rPr>
          <w:spacing w:val="-5"/>
        </w:rPr>
        <w:t> </w:t>
      </w:r>
      <w:r>
        <w:rPr/>
        <w:t>de</w:t>
      </w:r>
      <w:r>
        <w:rPr>
          <w:spacing w:val="-7"/>
        </w:rPr>
        <w:t> </w:t>
      </w:r>
      <w:r>
        <w:rPr/>
        <w:t>aquisições</w:t>
      </w:r>
      <w:r>
        <w:rPr>
          <w:spacing w:val="-8"/>
        </w:rPr>
        <w:t> </w:t>
      </w:r>
      <w:r>
        <w:rPr/>
        <w:t>elétricas</w:t>
      </w:r>
      <w:r>
        <w:rPr>
          <w:spacing w:val="-8"/>
        </w:rPr>
        <w:t> </w:t>
      </w:r>
      <w:r>
        <w:rPr/>
        <w:t>em</w:t>
      </w:r>
      <w:r>
        <w:rPr>
          <w:spacing w:val="-8"/>
        </w:rPr>
        <w:t> </w:t>
      </w:r>
      <w:r>
        <w:rPr/>
        <w:t>campo.</w:t>
      </w:r>
      <w:r>
        <w:rPr>
          <w:spacing w:val="-7"/>
        </w:rPr>
        <w:t> </w:t>
      </w:r>
      <w:r>
        <w:rPr/>
        <w:t>O</w:t>
      </w:r>
      <w:r>
        <w:rPr>
          <w:spacing w:val="-6"/>
        </w:rPr>
        <w:t> </w:t>
      </w:r>
      <w:r>
        <w:rPr/>
        <w:t>método</w:t>
      </w:r>
      <w:r>
        <w:rPr>
          <w:spacing w:val="-5"/>
        </w:rPr>
        <w:t> </w:t>
      </w:r>
      <w:r>
        <w:rPr/>
        <w:t>da</w:t>
      </w:r>
      <w:r>
        <w:rPr>
          <w:spacing w:val="-7"/>
        </w:rPr>
        <w:t> </w:t>
      </w:r>
      <w:r>
        <w:rPr/>
        <w:t>eletrorresistividade</w:t>
      </w:r>
      <w:r>
        <w:rPr>
          <w:spacing w:val="-4"/>
        </w:rPr>
        <w:t> </w:t>
      </w:r>
      <w:r>
        <w:rPr/>
        <w:t>mede a resistividade elétrica do </w:t>
      </w:r>
      <w:r>
        <w:rPr>
          <w:spacing w:val="-3"/>
        </w:rPr>
        <w:t>meio </w:t>
      </w:r>
      <w:r>
        <w:rPr/>
        <w:t>através da injeção de corrente elétrica no subsolo e registro do potencial elétrico gerado. Em zonas de cisalhamento registra-se uma diminuição ou aumento da resistividade em função do conteúdo de água presente nas fraturas. A modelagem numérica 2D foi realizada no software RES2DMOD que utiliza o método de diferenças finitas. Foram simuladas respostas com os arranjos dipolo-dipolo (DD) e Wenner-Schlumberger (WS), espaçamento entre 60 eletrodos de 1, 2, 5 e 10m. Os resultados foram exportados para o Res2dinv com o intuito de verificar quais os melhores parâmetros de campo. Executaram-se as aquisições em campo em seis regiões do município de Petrolina/PE. Em cada um dos locais foram</w:t>
      </w:r>
      <w:r>
        <w:rPr>
          <w:spacing w:val="-9"/>
        </w:rPr>
        <w:t> </w:t>
      </w:r>
      <w:r>
        <w:rPr/>
        <w:t>adquirida</w:t>
      </w:r>
    </w:p>
    <w:p>
      <w:pPr>
        <w:pStyle w:val="BodyText"/>
        <w:spacing w:before="8"/>
        <w:rPr>
          <w:sz w:val="15"/>
        </w:rPr>
      </w:pPr>
    </w:p>
    <w:p>
      <w:pPr>
        <w:pStyle w:val="BodyText"/>
        <w:spacing w:line="259" w:lineRule="auto" w:before="1"/>
        <w:ind w:left="120" w:right="105" w:hanging="10"/>
        <w:jc w:val="both"/>
      </w:pPr>
      <w:r>
        <w:rPr>
          <w:b/>
        </w:rPr>
        <w:t>Resultados:</w:t>
      </w:r>
      <w:r>
        <w:rPr>
          <w:b/>
          <w:spacing w:val="-5"/>
        </w:rPr>
        <w:t> </w:t>
      </w:r>
      <w:r>
        <w:rPr/>
        <w:t>Os</w:t>
      </w:r>
      <w:r>
        <w:rPr>
          <w:spacing w:val="-5"/>
        </w:rPr>
        <w:t> </w:t>
      </w:r>
      <w:r>
        <w:rPr/>
        <w:t>resultados</w:t>
      </w:r>
      <w:r>
        <w:rPr>
          <w:spacing w:val="-5"/>
        </w:rPr>
        <w:t> </w:t>
      </w:r>
      <w:r>
        <w:rPr/>
        <w:t>da</w:t>
      </w:r>
      <w:r>
        <w:rPr>
          <w:spacing w:val="-2"/>
        </w:rPr>
        <w:t> </w:t>
      </w:r>
      <w:r>
        <w:rPr/>
        <w:t>modelagem</w:t>
      </w:r>
      <w:r>
        <w:rPr>
          <w:spacing w:val="-6"/>
        </w:rPr>
        <w:t> </w:t>
      </w:r>
      <w:r>
        <w:rPr/>
        <w:t>dos</w:t>
      </w:r>
      <w:r>
        <w:rPr>
          <w:spacing w:val="-5"/>
        </w:rPr>
        <w:t> </w:t>
      </w:r>
      <w:r>
        <w:rPr/>
        <w:t>dados</w:t>
      </w:r>
      <w:r>
        <w:rPr>
          <w:spacing w:val="-5"/>
        </w:rPr>
        <w:t> </w:t>
      </w:r>
      <w:r>
        <w:rPr/>
        <w:t>sintéticos</w:t>
      </w:r>
      <w:r>
        <w:rPr>
          <w:spacing w:val="-3"/>
        </w:rPr>
        <w:t> </w:t>
      </w:r>
      <w:r>
        <w:rPr/>
        <w:t>mostram</w:t>
      </w:r>
      <w:r>
        <w:rPr>
          <w:spacing w:val="-8"/>
        </w:rPr>
        <w:t> </w:t>
      </w:r>
      <w:r>
        <w:rPr/>
        <w:t>que</w:t>
      </w:r>
      <w:r>
        <w:rPr>
          <w:spacing w:val="-4"/>
        </w:rPr>
        <w:t> </w:t>
      </w:r>
      <w:r>
        <w:rPr/>
        <w:t>o</w:t>
      </w:r>
      <w:r>
        <w:rPr>
          <w:spacing w:val="-1"/>
        </w:rPr>
        <w:t> </w:t>
      </w:r>
      <w:r>
        <w:rPr/>
        <w:t>arranjo WS</w:t>
      </w:r>
      <w:r>
        <w:rPr>
          <w:spacing w:val="-3"/>
        </w:rPr>
        <w:t> </w:t>
      </w:r>
      <w:r>
        <w:rPr/>
        <w:t>não</w:t>
      </w:r>
      <w:r>
        <w:rPr>
          <w:spacing w:val="-3"/>
        </w:rPr>
        <w:t> </w:t>
      </w:r>
      <w:r>
        <w:rPr/>
        <w:t>conseguiu</w:t>
      </w:r>
      <w:r>
        <w:rPr>
          <w:spacing w:val="-2"/>
        </w:rPr>
        <w:t> </w:t>
      </w:r>
      <w:r>
        <w:rPr/>
        <w:t>identificar</w:t>
      </w:r>
      <w:r>
        <w:rPr>
          <w:spacing w:val="-2"/>
        </w:rPr>
        <w:t> </w:t>
      </w:r>
      <w:r>
        <w:rPr/>
        <w:t>as</w:t>
      </w:r>
      <w:r>
        <w:rPr>
          <w:spacing w:val="-5"/>
        </w:rPr>
        <w:t> </w:t>
      </w:r>
      <w:r>
        <w:rPr/>
        <w:t>zonas</w:t>
      </w:r>
      <w:r>
        <w:rPr>
          <w:spacing w:val="-5"/>
        </w:rPr>
        <w:t> </w:t>
      </w:r>
      <w:r>
        <w:rPr/>
        <w:t>de</w:t>
      </w:r>
      <w:r>
        <w:rPr>
          <w:spacing w:val="-2"/>
        </w:rPr>
        <w:t> </w:t>
      </w:r>
      <w:r>
        <w:rPr/>
        <w:t>fraturamento, já o arranjo DD mostrou o melhor resultado na reconstrução do modelo geológico-geofísico de entrada, principalmente com os espaçamento entre os dipolos de 5 e 10 metros. Os resultados obtidos em campo mostram que existe uma grande variabilidade lateral de resistividade. Todavia, apesar da mudança do contexto geológico em cada local, isto não interfere na identificação de horizontes geoelétricos distintos. Em todos os perfis nota-se um horizonte geoelétrico irregular e condutivo (resistividade entre 50 e 300 Ohm.m) que ocorre desde a superfície até a</w:t>
      </w:r>
      <w:r>
        <w:rPr>
          <w:spacing w:val="-4"/>
        </w:rPr>
        <w:t> </w:t>
      </w:r>
      <w:r>
        <w:rPr/>
        <w:t>profundidade média</w:t>
      </w:r>
      <w:r>
        <w:rPr>
          <w:spacing w:val="-3"/>
        </w:rPr>
        <w:t> </w:t>
      </w:r>
      <w:r>
        <w:rPr/>
        <w:t>de</w:t>
      </w:r>
      <w:r>
        <w:rPr>
          <w:spacing w:val="-2"/>
        </w:rPr>
        <w:t> </w:t>
      </w:r>
      <w:r>
        <w:rPr/>
        <w:t>3</w:t>
      </w:r>
      <w:r>
        <w:rPr>
          <w:spacing w:val="-1"/>
        </w:rPr>
        <w:t> </w:t>
      </w:r>
      <w:r>
        <w:rPr/>
        <w:t>metros.</w:t>
      </w:r>
      <w:r>
        <w:rPr>
          <w:spacing w:val="-4"/>
        </w:rPr>
        <w:t> </w:t>
      </w:r>
      <w:r>
        <w:rPr/>
        <w:t>Posteriormente</w:t>
      </w:r>
      <w:r>
        <w:rPr>
          <w:spacing w:val="-3"/>
        </w:rPr>
        <w:t> </w:t>
      </w:r>
      <w:r>
        <w:rPr/>
        <w:t>nota-se</w:t>
      </w:r>
      <w:r>
        <w:rPr>
          <w:spacing w:val="-5"/>
        </w:rPr>
        <w:t> </w:t>
      </w:r>
      <w:r>
        <w:rPr/>
        <w:t>um</w:t>
      </w:r>
      <w:r>
        <w:rPr>
          <w:spacing w:val="-6"/>
        </w:rPr>
        <w:t> </w:t>
      </w:r>
      <w:r>
        <w:rPr/>
        <w:t>horizonte</w:t>
      </w:r>
      <w:r>
        <w:rPr>
          <w:spacing w:val="-3"/>
        </w:rPr>
        <w:t> </w:t>
      </w:r>
      <w:r>
        <w:rPr/>
        <w:t>altamente</w:t>
      </w:r>
      <w:r>
        <w:rPr>
          <w:spacing w:val="-3"/>
        </w:rPr>
        <w:t> </w:t>
      </w:r>
      <w:r>
        <w:rPr/>
        <w:t>condutivo</w:t>
      </w:r>
      <w:r>
        <w:rPr>
          <w:spacing w:val="-2"/>
        </w:rPr>
        <w:t> </w:t>
      </w:r>
      <w:r>
        <w:rPr/>
        <w:t>(resistividade</w:t>
      </w:r>
      <w:r>
        <w:rPr>
          <w:spacing w:val="-3"/>
        </w:rPr>
        <w:t> </w:t>
      </w:r>
      <w:r>
        <w:rPr/>
        <w:t>abaixo</w:t>
      </w:r>
      <w:r>
        <w:rPr>
          <w:spacing w:val="-1"/>
        </w:rPr>
        <w:t> </w:t>
      </w:r>
      <w:r>
        <w:rPr/>
        <w:t>de</w:t>
      </w:r>
      <w:r>
        <w:rPr>
          <w:spacing w:val="-2"/>
        </w:rPr>
        <w:t> </w:t>
      </w:r>
      <w:r>
        <w:rPr/>
        <w:t>50</w:t>
      </w:r>
      <w:r>
        <w:rPr>
          <w:spacing w:val="-3"/>
        </w:rPr>
        <w:t> </w:t>
      </w:r>
      <w:r>
        <w:rPr/>
        <w:t>Ohm.m),</w:t>
      </w:r>
      <w:r>
        <w:rPr>
          <w:spacing w:val="-2"/>
        </w:rPr>
        <w:t> </w:t>
      </w:r>
      <w:r>
        <w:rPr/>
        <w:t>que</w:t>
      </w:r>
      <w:r>
        <w:rPr>
          <w:spacing w:val="-3"/>
        </w:rPr>
        <w:t> </w:t>
      </w:r>
      <w:r>
        <w:rPr/>
        <w:t>ocorre de</w:t>
      </w:r>
      <w:r>
        <w:rPr>
          <w:spacing w:val="-3"/>
        </w:rPr>
        <w:t> </w:t>
      </w:r>
      <w:r>
        <w:rPr/>
        <w:t>forma</w:t>
      </w:r>
      <w:r>
        <w:rPr>
          <w:spacing w:val="1"/>
        </w:rPr>
        <w:t> </w:t>
      </w:r>
      <w:r>
        <w:rPr/>
        <w:t>irregular</w:t>
      </w:r>
      <w:r>
        <w:rPr>
          <w:spacing w:val="-2"/>
        </w:rPr>
        <w:t> </w:t>
      </w:r>
      <w:r>
        <w:rPr/>
        <w:t>desde</w:t>
      </w:r>
      <w:r>
        <w:rPr>
          <w:spacing w:val="-2"/>
        </w:rPr>
        <w:t> </w:t>
      </w:r>
      <w:r>
        <w:rPr/>
        <w:t>a</w:t>
      </w:r>
      <w:r>
        <w:rPr>
          <w:spacing w:val="-1"/>
        </w:rPr>
        <w:t> </w:t>
      </w:r>
      <w:r>
        <w:rPr/>
        <w:t>profundidade</w:t>
      </w:r>
      <w:r>
        <w:rPr>
          <w:spacing w:val="-3"/>
        </w:rPr>
        <w:t> </w:t>
      </w:r>
      <w:r>
        <w:rPr/>
        <w:t>de</w:t>
      </w:r>
      <w:r>
        <w:rPr>
          <w:spacing w:val="-2"/>
        </w:rPr>
        <w:t> </w:t>
      </w:r>
      <w:r>
        <w:rPr/>
        <w:t>1 até</w:t>
      </w:r>
      <w:r>
        <w:rPr>
          <w:spacing w:val="-3"/>
        </w:rPr>
        <w:t> </w:t>
      </w:r>
      <w:r>
        <w:rPr/>
        <w:t>22</w:t>
      </w:r>
      <w:r>
        <w:rPr>
          <w:spacing w:val="-2"/>
        </w:rPr>
        <w:t> </w:t>
      </w:r>
      <w:r>
        <w:rPr/>
        <w:t>metros.</w:t>
      </w:r>
      <w:r>
        <w:rPr>
          <w:spacing w:val="-5"/>
        </w:rPr>
        <w:t> </w:t>
      </w:r>
      <w:r>
        <w:rPr/>
        <w:t>Abaixo</w:t>
      </w:r>
      <w:r>
        <w:rPr>
          <w:spacing w:val="-1"/>
        </w:rPr>
        <w:t> </w:t>
      </w:r>
      <w:r>
        <w:rPr/>
        <w:t>deste</w:t>
      </w:r>
      <w:r>
        <w:rPr>
          <w:spacing w:val="-2"/>
        </w:rPr>
        <w:t> </w:t>
      </w:r>
      <w:r>
        <w:rPr/>
        <w:t>ultimo horizonte,</w:t>
      </w:r>
      <w:r>
        <w:rPr>
          <w:spacing w:val="-3"/>
        </w:rPr>
        <w:t> </w:t>
      </w:r>
      <w:r>
        <w:rPr/>
        <w:t>registra-se</w:t>
      </w:r>
      <w:r>
        <w:rPr>
          <w:spacing w:val="-4"/>
        </w:rPr>
        <w:t> </w:t>
      </w:r>
      <w:r>
        <w:rPr/>
        <w:t>sempre</w:t>
      </w:r>
      <w:r>
        <w:rPr>
          <w:spacing w:val="-1"/>
        </w:rPr>
        <w:t> </w:t>
      </w:r>
      <w:r>
        <w:rPr/>
        <w:t>um</w:t>
      </w:r>
      <w:r>
        <w:rPr>
          <w:spacing w:val="-7"/>
        </w:rPr>
        <w:t> </w:t>
      </w:r>
      <w:r>
        <w:rPr/>
        <w:t>pacote</w:t>
      </w:r>
      <w:r>
        <w:rPr>
          <w:spacing w:val="-2"/>
        </w:rPr>
        <w:t> </w:t>
      </w:r>
      <w:r>
        <w:rPr/>
        <w:t>de</w:t>
      </w:r>
      <w:r>
        <w:rPr>
          <w:spacing w:val="-6"/>
        </w:rPr>
        <w:t> </w:t>
      </w:r>
      <w:r>
        <w:rPr/>
        <w:t>alta</w:t>
      </w:r>
      <w:r>
        <w:rPr>
          <w:spacing w:val="-2"/>
        </w:rPr>
        <w:t> </w:t>
      </w:r>
      <w:r>
        <w:rPr/>
        <w:t>resistividade elétrica (acima de 1000 Ohm.m).</w:t>
      </w:r>
    </w:p>
    <w:p>
      <w:pPr>
        <w:pStyle w:val="BodyText"/>
        <w:spacing w:before="7"/>
        <w:rPr>
          <w:sz w:val="9"/>
        </w:rPr>
      </w:pPr>
    </w:p>
    <w:p>
      <w:pPr>
        <w:pStyle w:val="BodyText"/>
        <w:spacing w:line="259" w:lineRule="auto"/>
        <w:ind w:left="120" w:right="105" w:hanging="10"/>
        <w:jc w:val="both"/>
      </w:pPr>
      <w:r>
        <w:rPr>
          <w:b/>
        </w:rPr>
        <w:t>Conclusão: </w:t>
      </w:r>
      <w:r>
        <w:rPr/>
        <w:t>Os resultados da modelagem dos dados sintéticos mostram que o arranjo WS não conseguiu identificar as zonas de fraturamento, já o arranjo DD mostrou o melhor resultado na reconstrução do modelo geológico-geofísico de entrada, principalmente com os espaçamento entre os dipolos de 5 e 10 metros. Os resultados obtidos em campo mostram que existe uma grande variabilidade lateral de resistividade. Todavia, apesar da mudança do contexto geológico em cada local, isto não interfere na identificação de horizontes geoelétricos distintos. Em todos os perfis nota-se um horizonte geoelétrico irregular e condutivo (resistividade entre 50 e 300 Ohm.m) que ocorre desde a superfície até a</w:t>
      </w:r>
      <w:r>
        <w:rPr>
          <w:spacing w:val="-4"/>
        </w:rPr>
        <w:t> </w:t>
      </w:r>
      <w:r>
        <w:rPr/>
        <w:t>profundidade média</w:t>
      </w:r>
      <w:r>
        <w:rPr>
          <w:spacing w:val="-3"/>
        </w:rPr>
        <w:t> </w:t>
      </w:r>
      <w:r>
        <w:rPr/>
        <w:t>de</w:t>
      </w:r>
      <w:r>
        <w:rPr>
          <w:spacing w:val="-2"/>
        </w:rPr>
        <w:t> </w:t>
      </w:r>
      <w:r>
        <w:rPr/>
        <w:t>3</w:t>
      </w:r>
      <w:r>
        <w:rPr>
          <w:spacing w:val="-1"/>
        </w:rPr>
        <w:t> </w:t>
      </w:r>
      <w:r>
        <w:rPr/>
        <w:t>metros.</w:t>
      </w:r>
      <w:r>
        <w:rPr>
          <w:spacing w:val="-4"/>
        </w:rPr>
        <w:t> </w:t>
      </w:r>
      <w:r>
        <w:rPr/>
        <w:t>Posteriormente</w:t>
      </w:r>
      <w:r>
        <w:rPr>
          <w:spacing w:val="-3"/>
        </w:rPr>
        <w:t> </w:t>
      </w:r>
      <w:r>
        <w:rPr/>
        <w:t>nota-se</w:t>
      </w:r>
      <w:r>
        <w:rPr>
          <w:spacing w:val="-5"/>
        </w:rPr>
        <w:t> </w:t>
      </w:r>
      <w:r>
        <w:rPr/>
        <w:t>um</w:t>
      </w:r>
      <w:r>
        <w:rPr>
          <w:spacing w:val="-6"/>
        </w:rPr>
        <w:t> </w:t>
      </w:r>
      <w:r>
        <w:rPr/>
        <w:t>horizonte</w:t>
      </w:r>
      <w:r>
        <w:rPr>
          <w:spacing w:val="-3"/>
        </w:rPr>
        <w:t> </w:t>
      </w:r>
      <w:r>
        <w:rPr/>
        <w:t>altamente</w:t>
      </w:r>
      <w:r>
        <w:rPr>
          <w:spacing w:val="-3"/>
        </w:rPr>
        <w:t> </w:t>
      </w:r>
      <w:r>
        <w:rPr/>
        <w:t>condutivo</w:t>
      </w:r>
      <w:r>
        <w:rPr>
          <w:spacing w:val="-2"/>
        </w:rPr>
        <w:t> </w:t>
      </w:r>
      <w:r>
        <w:rPr/>
        <w:t>(resistividade</w:t>
      </w:r>
      <w:r>
        <w:rPr>
          <w:spacing w:val="-3"/>
        </w:rPr>
        <w:t> </w:t>
      </w:r>
      <w:r>
        <w:rPr/>
        <w:t>abaixo</w:t>
      </w:r>
      <w:r>
        <w:rPr>
          <w:spacing w:val="-1"/>
        </w:rPr>
        <w:t> </w:t>
      </w:r>
      <w:r>
        <w:rPr/>
        <w:t>de</w:t>
      </w:r>
      <w:r>
        <w:rPr>
          <w:spacing w:val="-2"/>
        </w:rPr>
        <w:t> </w:t>
      </w:r>
      <w:r>
        <w:rPr/>
        <w:t>50</w:t>
      </w:r>
      <w:r>
        <w:rPr>
          <w:spacing w:val="-3"/>
        </w:rPr>
        <w:t> </w:t>
      </w:r>
      <w:r>
        <w:rPr/>
        <w:t>Ohm.m),</w:t>
      </w:r>
      <w:r>
        <w:rPr>
          <w:spacing w:val="-2"/>
        </w:rPr>
        <w:t> </w:t>
      </w:r>
      <w:r>
        <w:rPr/>
        <w:t>que</w:t>
      </w:r>
      <w:r>
        <w:rPr>
          <w:spacing w:val="-3"/>
        </w:rPr>
        <w:t> </w:t>
      </w:r>
      <w:r>
        <w:rPr/>
        <w:t>ocorre de</w:t>
      </w:r>
      <w:r>
        <w:rPr>
          <w:spacing w:val="-3"/>
        </w:rPr>
        <w:t> </w:t>
      </w:r>
      <w:r>
        <w:rPr/>
        <w:t>forma</w:t>
      </w:r>
      <w:r>
        <w:rPr>
          <w:spacing w:val="1"/>
        </w:rPr>
        <w:t> </w:t>
      </w:r>
      <w:r>
        <w:rPr/>
        <w:t>irregular</w:t>
      </w:r>
      <w:r>
        <w:rPr>
          <w:spacing w:val="-2"/>
        </w:rPr>
        <w:t> </w:t>
      </w:r>
      <w:r>
        <w:rPr/>
        <w:t>desde</w:t>
      </w:r>
      <w:r>
        <w:rPr>
          <w:spacing w:val="-2"/>
        </w:rPr>
        <w:t> </w:t>
      </w:r>
      <w:r>
        <w:rPr/>
        <w:t>a</w:t>
      </w:r>
      <w:r>
        <w:rPr>
          <w:spacing w:val="-1"/>
        </w:rPr>
        <w:t> </w:t>
      </w:r>
      <w:r>
        <w:rPr/>
        <w:t>profundidade</w:t>
      </w:r>
      <w:r>
        <w:rPr>
          <w:spacing w:val="-3"/>
        </w:rPr>
        <w:t> </w:t>
      </w:r>
      <w:r>
        <w:rPr/>
        <w:t>de</w:t>
      </w:r>
      <w:r>
        <w:rPr>
          <w:spacing w:val="-2"/>
        </w:rPr>
        <w:t> </w:t>
      </w:r>
      <w:r>
        <w:rPr/>
        <w:t>1 até</w:t>
      </w:r>
      <w:r>
        <w:rPr>
          <w:spacing w:val="-3"/>
        </w:rPr>
        <w:t> </w:t>
      </w:r>
      <w:r>
        <w:rPr/>
        <w:t>22</w:t>
      </w:r>
      <w:r>
        <w:rPr>
          <w:spacing w:val="-2"/>
        </w:rPr>
        <w:t> </w:t>
      </w:r>
      <w:r>
        <w:rPr/>
        <w:t>metros.</w:t>
      </w:r>
      <w:r>
        <w:rPr>
          <w:spacing w:val="-5"/>
        </w:rPr>
        <w:t> </w:t>
      </w:r>
      <w:r>
        <w:rPr/>
        <w:t>Abaixo</w:t>
      </w:r>
      <w:r>
        <w:rPr>
          <w:spacing w:val="-1"/>
        </w:rPr>
        <w:t> </w:t>
      </w:r>
      <w:r>
        <w:rPr/>
        <w:t>deste</w:t>
      </w:r>
      <w:r>
        <w:rPr>
          <w:spacing w:val="-2"/>
        </w:rPr>
        <w:t> </w:t>
      </w:r>
      <w:r>
        <w:rPr/>
        <w:t>ultimo horizonte,</w:t>
      </w:r>
      <w:r>
        <w:rPr>
          <w:spacing w:val="-3"/>
        </w:rPr>
        <w:t> </w:t>
      </w:r>
      <w:r>
        <w:rPr/>
        <w:t>registra-se</w:t>
      </w:r>
      <w:r>
        <w:rPr>
          <w:spacing w:val="-4"/>
        </w:rPr>
        <w:t> </w:t>
      </w:r>
      <w:r>
        <w:rPr/>
        <w:t>sempre</w:t>
      </w:r>
      <w:r>
        <w:rPr>
          <w:spacing w:val="-1"/>
        </w:rPr>
        <w:t> </w:t>
      </w:r>
      <w:r>
        <w:rPr/>
        <w:t>um</w:t>
      </w:r>
      <w:r>
        <w:rPr>
          <w:spacing w:val="-7"/>
        </w:rPr>
        <w:t> </w:t>
      </w:r>
      <w:r>
        <w:rPr/>
        <w:t>pacote</w:t>
      </w:r>
      <w:r>
        <w:rPr>
          <w:spacing w:val="-2"/>
        </w:rPr>
        <w:t> </w:t>
      </w:r>
      <w:r>
        <w:rPr/>
        <w:t>de</w:t>
      </w:r>
      <w:r>
        <w:rPr>
          <w:spacing w:val="-6"/>
        </w:rPr>
        <w:t> </w:t>
      </w:r>
      <w:r>
        <w:rPr/>
        <w:t>alta</w:t>
      </w:r>
      <w:r>
        <w:rPr>
          <w:spacing w:val="-2"/>
        </w:rPr>
        <w:t> </w:t>
      </w:r>
      <w:r>
        <w:rPr/>
        <w:t>resistividade elétrica (acima de 1000 Ohm.m).</w:t>
      </w:r>
    </w:p>
    <w:p>
      <w:pPr>
        <w:pStyle w:val="BodyText"/>
        <w:spacing w:before="10"/>
        <w:rPr>
          <w:sz w:val="9"/>
        </w:rPr>
      </w:pPr>
    </w:p>
    <w:p>
      <w:pPr>
        <w:spacing w:before="0"/>
        <w:ind w:left="111" w:right="0" w:firstLine="0"/>
        <w:jc w:val="both"/>
        <w:rPr>
          <w:sz w:val="12"/>
        </w:rPr>
      </w:pPr>
      <w:r>
        <w:rPr>
          <w:b/>
          <w:sz w:val="12"/>
        </w:rPr>
        <w:t>Palavras-Chave: </w:t>
      </w:r>
      <w:r>
        <w:rPr>
          <w:sz w:val="12"/>
        </w:rPr>
        <w:t>Eletrorresistividade, Escassez de água, hidrogeologia</w:t>
      </w:r>
    </w:p>
    <w:p>
      <w:pPr>
        <w:pStyle w:val="BodyText"/>
        <w:spacing w:before="8"/>
        <w:rPr>
          <w:sz w:val="10"/>
        </w:rPr>
      </w:pPr>
    </w:p>
    <w:p>
      <w:pPr>
        <w:pStyle w:val="BodyText"/>
        <w:spacing w:before="1"/>
        <w:ind w:left="111"/>
        <w:jc w:val="both"/>
      </w:pPr>
      <w:r>
        <w:rPr>
          <w:b/>
        </w:rPr>
        <w:t>Colaboradores: </w:t>
      </w:r>
      <w:r>
        <w:rPr/>
        <w:t>Prof. Dr. Luciano Soares da Cunha Prof. Dr. José Elói Guimarães Campos</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2268" w:right="335" w:hanging="1779"/>
      </w:pPr>
      <w:r>
        <w:rPr>
          <w:color w:val="007E39"/>
        </w:rPr>
        <w:t>Qualidade de vida de idosos institucionalizados e comunitários participantes de oficinas de memória, de informática e de lazer e atividades manuais.</w:t>
      </w:r>
    </w:p>
    <w:p>
      <w:pPr>
        <w:spacing w:before="66"/>
        <w:ind w:left="0" w:right="124" w:firstLine="0"/>
        <w:jc w:val="right"/>
        <w:rPr>
          <w:sz w:val="12"/>
        </w:rPr>
      </w:pPr>
      <w:r>
        <w:rPr>
          <w:b/>
          <w:color w:val="2E75B6"/>
          <w:sz w:val="12"/>
        </w:rPr>
        <w:t>Bolsista</w:t>
      </w:r>
      <w:r>
        <w:rPr>
          <w:color w:val="2E75B6"/>
          <w:sz w:val="12"/>
        </w:rPr>
        <w:t>: Aline Torres Barreto</w:t>
      </w:r>
    </w:p>
    <w:p>
      <w:pPr>
        <w:pStyle w:val="BodyText"/>
        <w:spacing w:before="10"/>
        <w:rPr>
          <w:sz w:val="13"/>
        </w:rPr>
      </w:pPr>
    </w:p>
    <w:p>
      <w:pPr>
        <w:spacing w:line="520" w:lineRule="auto" w:before="0"/>
        <w:ind w:left="106" w:right="4797" w:firstLine="0"/>
        <w:jc w:val="left"/>
        <w:rPr>
          <w:sz w:val="12"/>
        </w:rPr>
      </w:pPr>
      <w:r>
        <w:rPr>
          <w:b/>
          <w:sz w:val="12"/>
        </w:rPr>
        <w:t>Unidade Acadêmica</w:t>
      </w:r>
      <w:r>
        <w:rPr>
          <w:sz w:val="12"/>
        </w:rPr>
        <w:t>: Terapia Ocupacional </w:t>
      </w:r>
      <w:r>
        <w:rPr>
          <w:b/>
          <w:sz w:val="12"/>
        </w:rPr>
        <w:t>Instituição</w:t>
      </w:r>
      <w:r>
        <w:rPr>
          <w:sz w:val="12"/>
        </w:rPr>
        <w:t>: UnB</w:t>
      </w:r>
    </w:p>
    <w:p>
      <w:pPr>
        <w:spacing w:before="1"/>
        <w:ind w:left="111" w:right="0" w:firstLine="0"/>
        <w:jc w:val="left"/>
        <w:rPr>
          <w:sz w:val="12"/>
        </w:rPr>
      </w:pPr>
      <w:r>
        <w:rPr>
          <w:b/>
          <w:sz w:val="12"/>
        </w:rPr>
        <w:t>Orientador (a): </w:t>
      </w:r>
      <w:r>
        <w:rPr>
          <w:sz w:val="12"/>
        </w:rPr>
        <w:t>KATIA VANESSA PINTO DE MENESES</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Estudos</w:t>
      </w:r>
      <w:r>
        <w:rPr>
          <w:spacing w:val="-5"/>
        </w:rPr>
        <w:t> </w:t>
      </w:r>
      <w:r>
        <w:rPr/>
        <w:t>demonstram</w:t>
      </w:r>
      <w:r>
        <w:rPr>
          <w:spacing w:val="-8"/>
        </w:rPr>
        <w:t> </w:t>
      </w:r>
      <w:r>
        <w:rPr/>
        <w:t>que</w:t>
      </w:r>
      <w:r>
        <w:rPr>
          <w:spacing w:val="-4"/>
        </w:rPr>
        <w:t> </w:t>
      </w:r>
      <w:r>
        <w:rPr/>
        <w:t>participar</w:t>
      </w:r>
      <w:r>
        <w:rPr>
          <w:spacing w:val="-2"/>
        </w:rPr>
        <w:t> </w:t>
      </w:r>
      <w:r>
        <w:rPr/>
        <w:t>de</w:t>
      </w:r>
      <w:r>
        <w:rPr>
          <w:spacing w:val="-5"/>
        </w:rPr>
        <w:t> </w:t>
      </w:r>
      <w:r>
        <w:rPr/>
        <w:t>atividades</w:t>
      </w:r>
      <w:r>
        <w:rPr>
          <w:spacing w:val="-5"/>
        </w:rPr>
        <w:t> </w:t>
      </w:r>
      <w:r>
        <w:rPr/>
        <w:t>que</w:t>
      </w:r>
      <w:r>
        <w:rPr>
          <w:spacing w:val="-4"/>
        </w:rPr>
        <w:t> </w:t>
      </w:r>
      <w:r>
        <w:rPr/>
        <w:t>proporcionem</w:t>
      </w:r>
      <w:r>
        <w:rPr>
          <w:spacing w:val="-5"/>
        </w:rPr>
        <w:t> </w:t>
      </w:r>
      <w:r>
        <w:rPr/>
        <w:t>satisfação</w:t>
      </w:r>
      <w:r>
        <w:rPr>
          <w:spacing w:val="-2"/>
        </w:rPr>
        <w:t> </w:t>
      </w:r>
      <w:r>
        <w:rPr/>
        <w:t>à</w:t>
      </w:r>
      <w:r>
        <w:rPr>
          <w:spacing w:val="-4"/>
        </w:rPr>
        <w:t> </w:t>
      </w:r>
      <w:r>
        <w:rPr/>
        <w:t>vida</w:t>
      </w:r>
      <w:r>
        <w:rPr>
          <w:spacing w:val="-4"/>
        </w:rPr>
        <w:t> </w:t>
      </w:r>
      <w:r>
        <w:rPr/>
        <w:t>como</w:t>
      </w:r>
      <w:r>
        <w:rPr>
          <w:spacing w:val="-1"/>
        </w:rPr>
        <w:t> </w:t>
      </w:r>
      <w:r>
        <w:rPr/>
        <w:t>atividades</w:t>
      </w:r>
      <w:r>
        <w:rPr>
          <w:spacing w:val="-6"/>
        </w:rPr>
        <w:t> </w:t>
      </w:r>
      <w:r>
        <w:rPr/>
        <w:t>sociais,</w:t>
      </w:r>
      <w:r>
        <w:rPr>
          <w:spacing w:val="-1"/>
        </w:rPr>
        <w:t> </w:t>
      </w:r>
      <w:r>
        <w:rPr/>
        <w:t>físicas,</w:t>
      </w:r>
      <w:r>
        <w:rPr>
          <w:spacing w:val="-3"/>
        </w:rPr>
        <w:t> </w:t>
      </w:r>
      <w:r>
        <w:rPr/>
        <w:t>cognitivas e de lazer auxiliam na preservação da saúde de idosos, repercutindo positivamente na qualidade de vida desses indivíduos. Nesta perspectiva, foi</w:t>
      </w:r>
      <w:r>
        <w:rPr>
          <w:spacing w:val="-7"/>
        </w:rPr>
        <w:t> </w:t>
      </w:r>
      <w:r>
        <w:rPr/>
        <w:t>criado</w:t>
      </w:r>
      <w:r>
        <w:rPr>
          <w:spacing w:val="-2"/>
        </w:rPr>
        <w:t> </w:t>
      </w:r>
      <w:r>
        <w:rPr/>
        <w:t>o</w:t>
      </w:r>
      <w:r>
        <w:rPr>
          <w:spacing w:val="-2"/>
        </w:rPr>
        <w:t> </w:t>
      </w:r>
      <w:r>
        <w:rPr/>
        <w:t>Projeto de</w:t>
      </w:r>
      <w:r>
        <w:rPr>
          <w:spacing w:val="-5"/>
        </w:rPr>
        <w:t> </w:t>
      </w:r>
      <w:r>
        <w:rPr/>
        <w:t>Extensão TO</w:t>
      </w:r>
      <w:r>
        <w:rPr>
          <w:spacing w:val="-4"/>
        </w:rPr>
        <w:t> </w:t>
      </w:r>
      <w:r>
        <w:rPr/>
        <w:t>Clicando,</w:t>
      </w:r>
      <w:r>
        <w:rPr>
          <w:spacing w:val="-4"/>
        </w:rPr>
        <w:t> </w:t>
      </w:r>
      <w:r>
        <w:rPr/>
        <w:t>que</w:t>
      </w:r>
      <w:r>
        <w:rPr>
          <w:spacing w:val="-2"/>
        </w:rPr>
        <w:t> </w:t>
      </w:r>
      <w:r>
        <w:rPr/>
        <w:t>oferece</w:t>
      </w:r>
      <w:r>
        <w:rPr>
          <w:spacing w:val="-2"/>
        </w:rPr>
        <w:t> </w:t>
      </w:r>
      <w:r>
        <w:rPr/>
        <w:t>diferentes</w:t>
      </w:r>
      <w:r>
        <w:rPr>
          <w:spacing w:val="-4"/>
        </w:rPr>
        <w:t> </w:t>
      </w:r>
      <w:r>
        <w:rPr/>
        <w:t>atividades</w:t>
      </w:r>
      <w:r>
        <w:rPr>
          <w:spacing w:val="-4"/>
        </w:rPr>
        <w:t> </w:t>
      </w:r>
      <w:r>
        <w:rPr/>
        <w:t>visando à</w:t>
      </w:r>
      <w:r>
        <w:rPr>
          <w:spacing w:val="-4"/>
        </w:rPr>
        <w:t> </w:t>
      </w:r>
      <w:r>
        <w:rPr/>
        <w:t>inclusão digital</w:t>
      </w:r>
      <w:r>
        <w:rPr>
          <w:spacing w:val="-7"/>
        </w:rPr>
        <w:t> </w:t>
      </w:r>
      <w:r>
        <w:rPr/>
        <w:t>e</w:t>
      </w:r>
      <w:r>
        <w:rPr>
          <w:spacing w:val="-1"/>
        </w:rPr>
        <w:t> </w:t>
      </w:r>
      <w:r>
        <w:rPr/>
        <w:t>social</w:t>
      </w:r>
      <w:r>
        <w:rPr>
          <w:spacing w:val="-6"/>
        </w:rPr>
        <w:t> </w:t>
      </w:r>
      <w:r>
        <w:rPr/>
        <w:t>de</w:t>
      </w:r>
      <w:r>
        <w:rPr>
          <w:spacing w:val="1"/>
        </w:rPr>
        <w:t> </w:t>
      </w:r>
      <w:r>
        <w:rPr/>
        <w:t>idosos. O</w:t>
      </w:r>
      <w:r>
        <w:rPr>
          <w:spacing w:val="-5"/>
        </w:rPr>
        <w:t> </w:t>
      </w:r>
      <w:r>
        <w:rPr/>
        <w:t>objetivo</w:t>
      </w:r>
      <w:r>
        <w:rPr>
          <w:spacing w:val="1"/>
        </w:rPr>
        <w:t> </w:t>
      </w:r>
      <w:r>
        <w:rPr/>
        <w:t>deste estudo é verificar o impacto da participação nas atividades do Projeto TO Clicando na qualidade de vida de idosos institucionalizados e comunitários</w:t>
      </w:r>
    </w:p>
    <w:p>
      <w:pPr>
        <w:pStyle w:val="BodyText"/>
        <w:spacing w:before="8"/>
        <w:rPr>
          <w:sz w:val="15"/>
        </w:rPr>
      </w:pPr>
    </w:p>
    <w:p>
      <w:pPr>
        <w:pStyle w:val="BodyText"/>
        <w:spacing w:line="259" w:lineRule="auto" w:before="1"/>
        <w:ind w:left="106" w:right="106"/>
        <w:jc w:val="both"/>
      </w:pPr>
      <w:r>
        <w:rPr>
          <w:b/>
        </w:rPr>
        <w:t>Metodologia: </w:t>
      </w:r>
      <w:r>
        <w:rPr/>
        <w:t>Trata-se de um estudo quase-experimental, realizado com 77 idosos que participaram das oficinas de memória, de informática, de</w:t>
      </w:r>
      <w:r>
        <w:rPr>
          <w:spacing w:val="-2"/>
        </w:rPr>
        <w:t> </w:t>
      </w:r>
      <w:r>
        <w:rPr/>
        <w:t>lazer e</w:t>
      </w:r>
      <w:r>
        <w:rPr>
          <w:spacing w:val="-2"/>
        </w:rPr>
        <w:t> </w:t>
      </w:r>
      <w:r>
        <w:rPr/>
        <w:t>atividades manuais</w:t>
      </w:r>
      <w:r>
        <w:rPr>
          <w:spacing w:val="-3"/>
        </w:rPr>
        <w:t> </w:t>
      </w:r>
      <w:r>
        <w:rPr/>
        <w:t>propostas</w:t>
      </w:r>
      <w:r>
        <w:rPr>
          <w:spacing w:val="-4"/>
        </w:rPr>
        <w:t> </w:t>
      </w:r>
      <w:r>
        <w:rPr/>
        <w:t>pelo Projeto</w:t>
      </w:r>
      <w:r>
        <w:rPr>
          <w:spacing w:val="-2"/>
        </w:rPr>
        <w:t> </w:t>
      </w:r>
      <w:r>
        <w:rPr/>
        <w:t>de</w:t>
      </w:r>
      <w:r>
        <w:rPr>
          <w:spacing w:val="-2"/>
        </w:rPr>
        <w:t> </w:t>
      </w:r>
      <w:r>
        <w:rPr/>
        <w:t>Extensão TO</w:t>
      </w:r>
      <w:r>
        <w:rPr>
          <w:spacing w:val="-4"/>
        </w:rPr>
        <w:t> </w:t>
      </w:r>
      <w:r>
        <w:rPr/>
        <w:t>Clicando.</w:t>
      </w:r>
      <w:r>
        <w:rPr>
          <w:spacing w:val="-4"/>
        </w:rPr>
        <w:t> </w:t>
      </w:r>
      <w:r>
        <w:rPr/>
        <w:t>Cada</w:t>
      </w:r>
      <w:r>
        <w:rPr>
          <w:spacing w:val="-4"/>
        </w:rPr>
        <w:t> </w:t>
      </w:r>
      <w:r>
        <w:rPr/>
        <w:t>oficina</w:t>
      </w:r>
      <w:r>
        <w:rPr>
          <w:spacing w:val="1"/>
        </w:rPr>
        <w:t> </w:t>
      </w:r>
      <w:r>
        <w:rPr/>
        <w:t>foi</w:t>
      </w:r>
      <w:r>
        <w:rPr>
          <w:spacing w:val="-7"/>
        </w:rPr>
        <w:t> </w:t>
      </w:r>
      <w:r>
        <w:rPr/>
        <w:t>oferecida</w:t>
      </w:r>
      <w:r>
        <w:rPr>
          <w:spacing w:val="-1"/>
        </w:rPr>
        <w:t> </w:t>
      </w:r>
      <w:r>
        <w:rPr/>
        <w:t>duas</w:t>
      </w:r>
      <w:r>
        <w:rPr>
          <w:spacing w:val="-2"/>
        </w:rPr>
        <w:t> </w:t>
      </w:r>
      <w:r>
        <w:rPr/>
        <w:t>vezes</w:t>
      </w:r>
      <w:r>
        <w:rPr>
          <w:spacing w:val="-5"/>
        </w:rPr>
        <w:t> </w:t>
      </w:r>
      <w:r>
        <w:rPr/>
        <w:t>por semana</w:t>
      </w:r>
      <w:r>
        <w:rPr>
          <w:spacing w:val="-2"/>
        </w:rPr>
        <w:t> </w:t>
      </w:r>
      <w:r>
        <w:rPr/>
        <w:t>em</w:t>
      </w:r>
      <w:r>
        <w:rPr>
          <w:spacing w:val="-7"/>
        </w:rPr>
        <w:t> </w:t>
      </w:r>
      <w:r>
        <w:rPr/>
        <w:t>dias</w:t>
      </w:r>
      <w:r>
        <w:rPr>
          <w:spacing w:val="-2"/>
        </w:rPr>
        <w:t> </w:t>
      </w:r>
      <w:r>
        <w:rPr/>
        <w:t>não consecutivos</w:t>
      </w:r>
      <w:r>
        <w:rPr>
          <w:spacing w:val="-11"/>
        </w:rPr>
        <w:t> </w:t>
      </w:r>
      <w:r>
        <w:rPr/>
        <w:t>durante</w:t>
      </w:r>
      <w:r>
        <w:rPr>
          <w:spacing w:val="-9"/>
        </w:rPr>
        <w:t> </w:t>
      </w:r>
      <w:r>
        <w:rPr/>
        <w:t>cinco</w:t>
      </w:r>
      <w:r>
        <w:rPr>
          <w:spacing w:val="-5"/>
        </w:rPr>
        <w:t> </w:t>
      </w:r>
      <w:r>
        <w:rPr/>
        <w:t>meses.</w:t>
      </w:r>
      <w:r>
        <w:rPr>
          <w:spacing w:val="-9"/>
        </w:rPr>
        <w:t> </w:t>
      </w:r>
      <w:r>
        <w:rPr/>
        <w:t>O</w:t>
      </w:r>
      <w:r>
        <w:rPr>
          <w:spacing w:val="-7"/>
        </w:rPr>
        <w:t> </w:t>
      </w:r>
      <w:r>
        <w:rPr/>
        <w:t>instrumento</w:t>
      </w:r>
      <w:r>
        <w:rPr>
          <w:spacing w:val="-7"/>
        </w:rPr>
        <w:t> </w:t>
      </w:r>
      <w:r>
        <w:rPr/>
        <w:t>utilizado</w:t>
      </w:r>
      <w:r>
        <w:rPr>
          <w:spacing w:val="-7"/>
        </w:rPr>
        <w:t> </w:t>
      </w:r>
      <w:r>
        <w:rPr/>
        <w:t>para</w:t>
      </w:r>
      <w:r>
        <w:rPr>
          <w:spacing w:val="-10"/>
        </w:rPr>
        <w:t> </w:t>
      </w:r>
      <w:r>
        <w:rPr/>
        <w:t>avaliar</w:t>
      </w:r>
      <w:r>
        <w:rPr>
          <w:spacing w:val="-8"/>
        </w:rPr>
        <w:t> </w:t>
      </w:r>
      <w:r>
        <w:rPr/>
        <w:t>a</w:t>
      </w:r>
      <w:r>
        <w:rPr>
          <w:spacing w:val="-10"/>
        </w:rPr>
        <w:t> </w:t>
      </w:r>
      <w:r>
        <w:rPr/>
        <w:t>qualidade</w:t>
      </w:r>
      <w:r>
        <w:rPr>
          <w:spacing w:val="-9"/>
        </w:rPr>
        <w:t> </w:t>
      </w:r>
      <w:r>
        <w:rPr/>
        <w:t>de</w:t>
      </w:r>
      <w:r>
        <w:rPr>
          <w:spacing w:val="-8"/>
        </w:rPr>
        <w:t> </w:t>
      </w:r>
      <w:r>
        <w:rPr/>
        <w:t>vida</w:t>
      </w:r>
      <w:r>
        <w:rPr>
          <w:spacing w:val="-8"/>
        </w:rPr>
        <w:t> </w:t>
      </w:r>
      <w:r>
        <w:rPr/>
        <w:t>foi</w:t>
      </w:r>
      <w:r>
        <w:rPr>
          <w:spacing w:val="-13"/>
        </w:rPr>
        <w:t> </w:t>
      </w:r>
      <w:r>
        <w:rPr/>
        <w:t>o</w:t>
      </w:r>
      <w:r>
        <w:rPr>
          <w:spacing w:val="-7"/>
        </w:rPr>
        <w:t> </w:t>
      </w:r>
      <w:r>
        <w:rPr/>
        <w:t>Perfil</w:t>
      </w:r>
      <w:r>
        <w:rPr>
          <w:spacing w:val="-9"/>
        </w:rPr>
        <w:t> </w:t>
      </w:r>
      <w:r>
        <w:rPr/>
        <w:t>de</w:t>
      </w:r>
      <w:r>
        <w:rPr>
          <w:spacing w:val="-10"/>
        </w:rPr>
        <w:t> </w:t>
      </w:r>
      <w:r>
        <w:rPr/>
        <w:t>Saúde</w:t>
      </w:r>
      <w:r>
        <w:rPr>
          <w:spacing w:val="-9"/>
        </w:rPr>
        <w:t> </w:t>
      </w:r>
      <w:r>
        <w:rPr/>
        <w:t>de</w:t>
      </w:r>
      <w:r>
        <w:rPr>
          <w:spacing w:val="-10"/>
        </w:rPr>
        <w:t> </w:t>
      </w:r>
      <w:r>
        <w:rPr/>
        <w:t>Nottingham</w:t>
      </w:r>
      <w:r>
        <w:rPr>
          <w:spacing w:val="-11"/>
        </w:rPr>
        <w:t> </w:t>
      </w:r>
      <w:r>
        <w:rPr/>
        <w:t>(PSN),</w:t>
      </w:r>
      <w:r>
        <w:rPr>
          <w:spacing w:val="-7"/>
        </w:rPr>
        <w:t> </w:t>
      </w:r>
      <w:r>
        <w:rPr/>
        <w:t>aplicado antes e depois da participação nas referidas oficinas. Foram realizadas análises descritivas (média ± DP e frequência) e teste t-student para amostras pareadas. Foi considerado</w:t>
      </w:r>
      <w:r>
        <w:rPr>
          <w:spacing w:val="-2"/>
        </w:rPr>
        <w:t> </w:t>
      </w:r>
      <w:r>
        <w:rPr/>
        <w:t>a=0,05.</w:t>
      </w:r>
    </w:p>
    <w:p>
      <w:pPr>
        <w:pStyle w:val="BodyText"/>
        <w:spacing w:before="6"/>
        <w:rPr>
          <w:sz w:val="15"/>
        </w:rPr>
      </w:pPr>
    </w:p>
    <w:p>
      <w:pPr>
        <w:pStyle w:val="BodyText"/>
        <w:spacing w:line="259" w:lineRule="auto"/>
        <w:ind w:left="120" w:right="107" w:hanging="10"/>
        <w:jc w:val="both"/>
      </w:pPr>
      <w:r>
        <w:rPr>
          <w:b/>
        </w:rPr>
        <w:t>Resultados: </w:t>
      </w:r>
      <w:r>
        <w:rPr/>
        <w:t>Dos 77 idosos que participaram do estudo, 61 (79,2%) eram do gênero feminino, 71 (92,2%) eram da comunidade e seis (7,8%) eram institucionalizados. Houve diferença estatisticamente significativa entre as pontuações totais do PSN (8,71 ± 7,46 vs 7,58 ± 6,71, p=0,009)</w:t>
      </w:r>
      <w:r>
        <w:rPr>
          <w:spacing w:val="-2"/>
        </w:rPr>
        <w:t> </w:t>
      </w:r>
      <w:r>
        <w:rPr/>
        <w:t>e</w:t>
      </w:r>
      <w:r>
        <w:rPr>
          <w:spacing w:val="-4"/>
        </w:rPr>
        <w:t> </w:t>
      </w:r>
      <w:r>
        <w:rPr/>
        <w:t>no</w:t>
      </w:r>
      <w:r>
        <w:rPr>
          <w:spacing w:val="-1"/>
        </w:rPr>
        <w:t> </w:t>
      </w:r>
      <w:r>
        <w:rPr/>
        <w:t>domínio</w:t>
      </w:r>
      <w:r>
        <w:rPr>
          <w:spacing w:val="-1"/>
        </w:rPr>
        <w:t> </w:t>
      </w:r>
      <w:r>
        <w:rPr/>
        <w:t>reações</w:t>
      </w:r>
      <w:r>
        <w:rPr>
          <w:spacing w:val="-5"/>
        </w:rPr>
        <w:t> </w:t>
      </w:r>
      <w:r>
        <w:rPr/>
        <w:t>emocionais</w:t>
      </w:r>
      <w:r>
        <w:rPr>
          <w:spacing w:val="-5"/>
        </w:rPr>
        <w:t> </w:t>
      </w:r>
      <w:r>
        <w:rPr/>
        <w:t>(1,92</w:t>
      </w:r>
      <w:r>
        <w:rPr>
          <w:spacing w:val="-4"/>
        </w:rPr>
        <w:t> </w:t>
      </w:r>
      <w:r>
        <w:rPr/>
        <w:t>±</w:t>
      </w:r>
      <w:r>
        <w:rPr>
          <w:spacing w:val="-2"/>
        </w:rPr>
        <w:t> </w:t>
      </w:r>
      <w:r>
        <w:rPr/>
        <w:t>2,23</w:t>
      </w:r>
      <w:r>
        <w:rPr>
          <w:spacing w:val="-2"/>
        </w:rPr>
        <w:t> </w:t>
      </w:r>
      <w:r>
        <w:rPr/>
        <w:t>vs</w:t>
      </w:r>
      <w:r>
        <w:rPr>
          <w:spacing w:val="-5"/>
        </w:rPr>
        <w:t> </w:t>
      </w:r>
      <w:r>
        <w:rPr/>
        <w:t>1,41</w:t>
      </w:r>
      <w:r>
        <w:rPr>
          <w:spacing w:val="-2"/>
        </w:rPr>
        <w:t> </w:t>
      </w:r>
      <w:r>
        <w:rPr/>
        <w:t>±</w:t>
      </w:r>
      <w:r>
        <w:rPr>
          <w:spacing w:val="-4"/>
        </w:rPr>
        <w:t> </w:t>
      </w:r>
      <w:r>
        <w:rPr/>
        <w:t>1,81,</w:t>
      </w:r>
      <w:r>
        <w:rPr>
          <w:spacing w:val="-1"/>
        </w:rPr>
        <w:t> </w:t>
      </w:r>
      <w:r>
        <w:rPr/>
        <w:t>p=0,008),</w:t>
      </w:r>
      <w:r>
        <w:rPr>
          <w:spacing w:val="-2"/>
        </w:rPr>
        <w:t> </w:t>
      </w:r>
      <w:r>
        <w:rPr/>
        <w:t>indicando</w:t>
      </w:r>
      <w:r>
        <w:rPr>
          <w:spacing w:val="-1"/>
        </w:rPr>
        <w:t> </w:t>
      </w:r>
      <w:r>
        <w:rPr/>
        <w:t>melhora</w:t>
      </w:r>
      <w:r>
        <w:rPr>
          <w:spacing w:val="-1"/>
        </w:rPr>
        <w:t> </w:t>
      </w:r>
      <w:r>
        <w:rPr/>
        <w:t>na</w:t>
      </w:r>
      <w:r>
        <w:rPr>
          <w:spacing w:val="-3"/>
        </w:rPr>
        <w:t> </w:t>
      </w:r>
      <w:r>
        <w:rPr/>
        <w:t>qualidade</w:t>
      </w:r>
      <w:r>
        <w:rPr>
          <w:spacing w:val="-5"/>
        </w:rPr>
        <w:t> </w:t>
      </w:r>
      <w:r>
        <w:rPr/>
        <w:t>de</w:t>
      </w:r>
      <w:r>
        <w:rPr>
          <w:spacing w:val="-4"/>
        </w:rPr>
        <w:t> </w:t>
      </w:r>
      <w:r>
        <w:rPr/>
        <w:t>vida</w:t>
      </w:r>
      <w:r>
        <w:rPr>
          <w:spacing w:val="-4"/>
        </w:rPr>
        <w:t> </w:t>
      </w:r>
      <w:r>
        <w:rPr/>
        <w:t>após</w:t>
      </w:r>
      <w:r>
        <w:rPr>
          <w:spacing w:val="-5"/>
        </w:rPr>
        <w:t> </w:t>
      </w:r>
      <w:r>
        <w:rPr/>
        <w:t>a</w:t>
      </w:r>
      <w:r>
        <w:rPr>
          <w:spacing w:val="-4"/>
        </w:rPr>
        <w:t> </w:t>
      </w:r>
      <w:r>
        <w:rPr/>
        <w:t>participação nas</w:t>
      </w:r>
      <w:r>
        <w:rPr>
          <w:spacing w:val="-2"/>
        </w:rPr>
        <w:t> </w:t>
      </w:r>
      <w:r>
        <w:rPr/>
        <w:t>oficinas.</w:t>
      </w:r>
    </w:p>
    <w:p>
      <w:pPr>
        <w:pStyle w:val="BodyText"/>
        <w:spacing w:before="8"/>
        <w:rPr>
          <w:sz w:val="9"/>
        </w:rPr>
      </w:pPr>
    </w:p>
    <w:p>
      <w:pPr>
        <w:pStyle w:val="BodyText"/>
        <w:spacing w:line="259" w:lineRule="auto"/>
        <w:ind w:left="120" w:right="107" w:hanging="10"/>
        <w:jc w:val="both"/>
      </w:pPr>
      <w:r>
        <w:rPr>
          <w:b/>
        </w:rPr>
        <w:t>Conclusão: </w:t>
      </w:r>
      <w:r>
        <w:rPr/>
        <w:t>Dos 77 idosos que participaram do estudo, 61 (79,2%) eram do gênero feminino, 71 (92,2%) eram da comunidade e seis (7,8%) eram institucionalizados. Houve diferença estatisticamente significativa entre as pontuações totais do PSN (8,71 ± 7,46 vs 7,58 ± 6,71, p=0,009)</w:t>
      </w:r>
      <w:r>
        <w:rPr>
          <w:spacing w:val="-2"/>
        </w:rPr>
        <w:t> </w:t>
      </w:r>
      <w:r>
        <w:rPr/>
        <w:t>e</w:t>
      </w:r>
      <w:r>
        <w:rPr>
          <w:spacing w:val="-4"/>
        </w:rPr>
        <w:t> </w:t>
      </w:r>
      <w:r>
        <w:rPr/>
        <w:t>no</w:t>
      </w:r>
      <w:r>
        <w:rPr>
          <w:spacing w:val="-1"/>
        </w:rPr>
        <w:t> </w:t>
      </w:r>
      <w:r>
        <w:rPr/>
        <w:t>domínio</w:t>
      </w:r>
      <w:r>
        <w:rPr>
          <w:spacing w:val="-1"/>
        </w:rPr>
        <w:t> </w:t>
      </w:r>
      <w:r>
        <w:rPr/>
        <w:t>reações</w:t>
      </w:r>
      <w:r>
        <w:rPr>
          <w:spacing w:val="-5"/>
        </w:rPr>
        <w:t> </w:t>
      </w:r>
      <w:r>
        <w:rPr/>
        <w:t>emocionais</w:t>
      </w:r>
      <w:r>
        <w:rPr>
          <w:spacing w:val="-5"/>
        </w:rPr>
        <w:t> </w:t>
      </w:r>
      <w:r>
        <w:rPr/>
        <w:t>(1,92</w:t>
      </w:r>
      <w:r>
        <w:rPr>
          <w:spacing w:val="-4"/>
        </w:rPr>
        <w:t> </w:t>
      </w:r>
      <w:r>
        <w:rPr/>
        <w:t>±</w:t>
      </w:r>
      <w:r>
        <w:rPr>
          <w:spacing w:val="-2"/>
        </w:rPr>
        <w:t> </w:t>
      </w:r>
      <w:r>
        <w:rPr/>
        <w:t>2,23</w:t>
      </w:r>
      <w:r>
        <w:rPr>
          <w:spacing w:val="-2"/>
        </w:rPr>
        <w:t> </w:t>
      </w:r>
      <w:r>
        <w:rPr/>
        <w:t>vs</w:t>
      </w:r>
      <w:r>
        <w:rPr>
          <w:spacing w:val="-5"/>
        </w:rPr>
        <w:t> </w:t>
      </w:r>
      <w:r>
        <w:rPr/>
        <w:t>1,41</w:t>
      </w:r>
      <w:r>
        <w:rPr>
          <w:spacing w:val="-2"/>
        </w:rPr>
        <w:t> </w:t>
      </w:r>
      <w:r>
        <w:rPr/>
        <w:t>±</w:t>
      </w:r>
      <w:r>
        <w:rPr>
          <w:spacing w:val="-4"/>
        </w:rPr>
        <w:t> </w:t>
      </w:r>
      <w:r>
        <w:rPr/>
        <w:t>1,81,</w:t>
      </w:r>
      <w:r>
        <w:rPr>
          <w:spacing w:val="-1"/>
        </w:rPr>
        <w:t> </w:t>
      </w:r>
      <w:r>
        <w:rPr/>
        <w:t>p=0,008),</w:t>
      </w:r>
      <w:r>
        <w:rPr>
          <w:spacing w:val="-2"/>
        </w:rPr>
        <w:t> </w:t>
      </w:r>
      <w:r>
        <w:rPr/>
        <w:t>indicando</w:t>
      </w:r>
      <w:r>
        <w:rPr>
          <w:spacing w:val="-1"/>
        </w:rPr>
        <w:t> </w:t>
      </w:r>
      <w:r>
        <w:rPr/>
        <w:t>melhora</w:t>
      </w:r>
      <w:r>
        <w:rPr>
          <w:spacing w:val="-1"/>
        </w:rPr>
        <w:t> </w:t>
      </w:r>
      <w:r>
        <w:rPr/>
        <w:t>na</w:t>
      </w:r>
      <w:r>
        <w:rPr>
          <w:spacing w:val="-3"/>
        </w:rPr>
        <w:t> </w:t>
      </w:r>
      <w:r>
        <w:rPr/>
        <w:t>qualidade</w:t>
      </w:r>
      <w:r>
        <w:rPr>
          <w:spacing w:val="-5"/>
        </w:rPr>
        <w:t> </w:t>
      </w:r>
      <w:r>
        <w:rPr/>
        <w:t>de</w:t>
      </w:r>
      <w:r>
        <w:rPr>
          <w:spacing w:val="-4"/>
        </w:rPr>
        <w:t> </w:t>
      </w:r>
      <w:r>
        <w:rPr/>
        <w:t>vida</w:t>
      </w:r>
      <w:r>
        <w:rPr>
          <w:spacing w:val="-4"/>
        </w:rPr>
        <w:t> </w:t>
      </w:r>
      <w:r>
        <w:rPr/>
        <w:t>após</w:t>
      </w:r>
      <w:r>
        <w:rPr>
          <w:spacing w:val="-5"/>
        </w:rPr>
        <w:t> </w:t>
      </w:r>
      <w:r>
        <w:rPr/>
        <w:t>a</w:t>
      </w:r>
      <w:r>
        <w:rPr>
          <w:spacing w:val="-4"/>
        </w:rPr>
        <w:t> </w:t>
      </w:r>
      <w:r>
        <w:rPr/>
        <w:t>participação nas</w:t>
      </w:r>
      <w:r>
        <w:rPr>
          <w:spacing w:val="-2"/>
        </w:rPr>
        <w:t> </w:t>
      </w:r>
      <w:r>
        <w:rPr/>
        <w:t>oficinas.</w:t>
      </w:r>
    </w:p>
    <w:p>
      <w:pPr>
        <w:pStyle w:val="BodyText"/>
        <w:spacing w:before="9"/>
        <w:rPr>
          <w:sz w:val="9"/>
        </w:rPr>
      </w:pPr>
    </w:p>
    <w:p>
      <w:pPr>
        <w:spacing w:before="0"/>
        <w:ind w:left="111" w:right="0" w:firstLine="0"/>
        <w:jc w:val="both"/>
        <w:rPr>
          <w:sz w:val="12"/>
        </w:rPr>
      </w:pPr>
      <w:r>
        <w:rPr>
          <w:b/>
          <w:sz w:val="12"/>
        </w:rPr>
        <w:t>Palavras-Chave: </w:t>
      </w:r>
      <w:r>
        <w:rPr>
          <w:sz w:val="12"/>
        </w:rPr>
        <w:t>Inclusão digital e social, idoso, qualidade de vida</w:t>
      </w:r>
    </w:p>
    <w:p>
      <w:pPr>
        <w:pStyle w:val="BodyText"/>
        <w:spacing w:before="11"/>
        <w:rPr>
          <w:sz w:val="10"/>
        </w:rPr>
      </w:pPr>
    </w:p>
    <w:p>
      <w:pPr>
        <w:pStyle w:val="BodyText"/>
        <w:ind w:left="111"/>
        <w:jc w:val="both"/>
      </w:pPr>
      <w:r>
        <w:rPr>
          <w:b/>
        </w:rPr>
        <w:t>Colaboradores: </w:t>
      </w:r>
      <w:r>
        <w:rPr/>
        <w:t>Aline Torres Barreto, Bruna Bertulucci Olímpio, Kátia Vanessa Pinto de Meneses, Patrícia Azevedo Garcia</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416" w:right="192" w:hanging="3068"/>
      </w:pPr>
      <w:r>
        <w:rPr>
          <w:color w:val="007E39"/>
        </w:rPr>
        <w:t>Instrumentos de gestão: Levantamento das demandas judiciais em que o Estado brasileiro figure como réu e autor</w:t>
      </w:r>
    </w:p>
    <w:p>
      <w:pPr>
        <w:spacing w:before="66"/>
        <w:ind w:left="0" w:right="123" w:firstLine="0"/>
        <w:jc w:val="right"/>
        <w:rPr>
          <w:sz w:val="12"/>
        </w:rPr>
      </w:pPr>
      <w:r>
        <w:rPr>
          <w:b/>
          <w:color w:val="2E75B6"/>
          <w:sz w:val="12"/>
        </w:rPr>
        <w:t>Bolsista</w:t>
      </w:r>
      <w:r>
        <w:rPr>
          <w:color w:val="2E75B6"/>
          <w:sz w:val="12"/>
        </w:rPr>
        <w:t>: Alisson Monteiro Cavalcante</w:t>
      </w:r>
    </w:p>
    <w:p>
      <w:pPr>
        <w:pStyle w:val="BodyText"/>
        <w:spacing w:before="10"/>
        <w:rPr>
          <w:sz w:val="13"/>
        </w:rPr>
      </w:pPr>
    </w:p>
    <w:p>
      <w:pPr>
        <w:spacing w:line="520" w:lineRule="auto" w:before="0"/>
        <w:ind w:left="106" w:right="5094" w:firstLine="0"/>
        <w:jc w:val="left"/>
        <w:rPr>
          <w:sz w:val="12"/>
        </w:rPr>
      </w:pPr>
      <w:r>
        <w:rPr>
          <w:b/>
          <w:sz w:val="12"/>
        </w:rPr>
        <w:t>Unidade Acadêmica</w:t>
      </w:r>
      <w:r>
        <w:rPr>
          <w:sz w:val="12"/>
        </w:rPr>
        <w:t>: Administração </w:t>
      </w:r>
      <w:r>
        <w:rPr>
          <w:b/>
          <w:sz w:val="12"/>
        </w:rPr>
        <w:t>Instituição</w:t>
      </w:r>
      <w:r>
        <w:rPr>
          <w:sz w:val="12"/>
        </w:rPr>
        <w:t>: UnB</w:t>
      </w:r>
    </w:p>
    <w:p>
      <w:pPr>
        <w:spacing w:before="1"/>
        <w:ind w:left="111" w:right="0" w:firstLine="0"/>
        <w:jc w:val="left"/>
        <w:rPr>
          <w:sz w:val="12"/>
        </w:rPr>
      </w:pPr>
      <w:r>
        <w:rPr>
          <w:b/>
          <w:sz w:val="12"/>
        </w:rPr>
        <w:t>Orientador (a): </w:t>
      </w:r>
      <w:r>
        <w:rPr>
          <w:sz w:val="12"/>
        </w:rPr>
        <w:t>MAGDA DE LIMA</w:t>
      </w:r>
      <w:r>
        <w:rPr>
          <w:spacing w:val="-11"/>
          <w:sz w:val="12"/>
        </w:rPr>
        <w:t> </w:t>
      </w:r>
      <w:r>
        <w:rPr>
          <w:sz w:val="12"/>
        </w:rPr>
        <w:t>LUCIO</w:t>
      </w:r>
    </w:p>
    <w:p>
      <w:pPr>
        <w:pStyle w:val="BodyText"/>
        <w:spacing w:before="7"/>
        <w:rPr>
          <w:sz w:val="16"/>
        </w:rPr>
      </w:pPr>
    </w:p>
    <w:p>
      <w:pPr>
        <w:pStyle w:val="BodyText"/>
        <w:spacing w:line="259" w:lineRule="auto"/>
        <w:ind w:left="120" w:right="105" w:hanging="10"/>
        <w:jc w:val="both"/>
      </w:pPr>
      <w:r>
        <w:rPr>
          <w:b/>
        </w:rPr>
        <w:t>Introdução: </w:t>
      </w:r>
      <w:r>
        <w:rPr/>
        <w:t>A atividade estatal, por sua essência, deve, preferencialmente, priorizar o interesse coletivo, a construção do interesse público e da cidadania. Dessa forma, o Estado atuaria numa posição de contrapeso entre responsabilidade e controle de seus cidadãos. A litigiosidade que</w:t>
      </w:r>
      <w:r>
        <w:rPr>
          <w:spacing w:val="-5"/>
        </w:rPr>
        <w:t> </w:t>
      </w:r>
      <w:r>
        <w:rPr/>
        <w:t>envolve</w:t>
      </w:r>
      <w:r>
        <w:rPr>
          <w:spacing w:val="-5"/>
        </w:rPr>
        <w:t> </w:t>
      </w:r>
      <w:r>
        <w:rPr/>
        <w:t>o</w:t>
      </w:r>
      <w:r>
        <w:rPr>
          <w:spacing w:val="-2"/>
        </w:rPr>
        <w:t> </w:t>
      </w:r>
      <w:r>
        <w:rPr/>
        <w:t>Estado</w:t>
      </w:r>
      <w:r>
        <w:rPr>
          <w:spacing w:val="-5"/>
        </w:rPr>
        <w:t> </w:t>
      </w:r>
      <w:r>
        <w:rPr/>
        <w:t>tende</w:t>
      </w:r>
      <w:r>
        <w:rPr>
          <w:spacing w:val="-4"/>
        </w:rPr>
        <w:t> </w:t>
      </w:r>
      <w:r>
        <w:rPr/>
        <w:t>à</w:t>
      </w:r>
      <w:r>
        <w:rPr>
          <w:spacing w:val="-5"/>
        </w:rPr>
        <w:t> </w:t>
      </w:r>
      <w:r>
        <w:rPr/>
        <w:t>prática</w:t>
      </w:r>
      <w:r>
        <w:rPr>
          <w:spacing w:val="-5"/>
        </w:rPr>
        <w:t> </w:t>
      </w:r>
      <w:r>
        <w:rPr/>
        <w:t>de</w:t>
      </w:r>
      <w:r>
        <w:rPr>
          <w:spacing w:val="-5"/>
        </w:rPr>
        <w:t> </w:t>
      </w:r>
      <w:r>
        <w:rPr/>
        <w:t>processualização.</w:t>
      </w:r>
      <w:r>
        <w:rPr>
          <w:spacing w:val="-3"/>
        </w:rPr>
        <w:t> </w:t>
      </w:r>
      <w:r>
        <w:rPr/>
        <w:t>Nesse</w:t>
      </w:r>
      <w:r>
        <w:rPr>
          <w:spacing w:val="-5"/>
        </w:rPr>
        <w:t> </w:t>
      </w:r>
      <w:r>
        <w:rPr/>
        <w:t>sentido,</w:t>
      </w:r>
      <w:r>
        <w:rPr>
          <w:spacing w:val="-3"/>
        </w:rPr>
        <w:t> </w:t>
      </w:r>
      <w:r>
        <w:rPr/>
        <w:t>propõe-se</w:t>
      </w:r>
      <w:r>
        <w:rPr>
          <w:spacing w:val="-6"/>
        </w:rPr>
        <w:t> </w:t>
      </w:r>
      <w:r>
        <w:rPr/>
        <w:t>a</w:t>
      </w:r>
      <w:r>
        <w:rPr>
          <w:spacing w:val="-4"/>
        </w:rPr>
        <w:t> </w:t>
      </w:r>
      <w:r>
        <w:rPr/>
        <w:t>identificação</w:t>
      </w:r>
      <w:r>
        <w:rPr>
          <w:spacing w:val="-2"/>
        </w:rPr>
        <w:t> </w:t>
      </w:r>
      <w:r>
        <w:rPr/>
        <w:t>de</w:t>
      </w:r>
      <w:r>
        <w:rPr>
          <w:spacing w:val="-5"/>
        </w:rPr>
        <w:t> </w:t>
      </w:r>
      <w:r>
        <w:rPr/>
        <w:t>instrumentos</w:t>
      </w:r>
      <w:r>
        <w:rPr>
          <w:spacing w:val="-6"/>
        </w:rPr>
        <w:t> </w:t>
      </w:r>
      <w:r>
        <w:rPr/>
        <w:t>de</w:t>
      </w:r>
      <w:r>
        <w:rPr>
          <w:spacing w:val="-5"/>
        </w:rPr>
        <w:t> </w:t>
      </w:r>
      <w:r>
        <w:rPr/>
        <w:t>gestão</w:t>
      </w:r>
      <w:r>
        <w:rPr>
          <w:spacing w:val="-4"/>
        </w:rPr>
        <w:t> </w:t>
      </w:r>
      <w:r>
        <w:rPr/>
        <w:t>que</w:t>
      </w:r>
      <w:r>
        <w:rPr>
          <w:spacing w:val="-5"/>
        </w:rPr>
        <w:t> </w:t>
      </w:r>
      <w:r>
        <w:rPr/>
        <w:t>possibilitem a otimização de recursos e a busca pela efetividade - de forma que o exercício da máquina pública abra espaços à reflexão e ao debate. Esse tipo de fomento compilaria demandas sociais, novos valores e a emergência de sujeitos de Direitos como base de apoio à gestão pública e de políticas públicas complexas e</w:t>
      </w:r>
      <w:r>
        <w:rPr>
          <w:spacing w:val="-3"/>
        </w:rPr>
        <w:t> </w:t>
      </w:r>
      <w:r>
        <w:rPr/>
        <w:t>multissetoriais.</w:t>
      </w:r>
    </w:p>
    <w:p>
      <w:pPr>
        <w:pStyle w:val="BodyText"/>
        <w:spacing w:before="8"/>
        <w:rPr>
          <w:sz w:val="15"/>
        </w:rPr>
      </w:pPr>
    </w:p>
    <w:p>
      <w:pPr>
        <w:pStyle w:val="BodyText"/>
        <w:spacing w:line="259" w:lineRule="auto"/>
        <w:ind w:left="106" w:right="106"/>
        <w:jc w:val="both"/>
      </w:pPr>
      <w:r>
        <w:rPr>
          <w:b/>
        </w:rPr>
        <w:t>Metodologia: </w:t>
      </w:r>
      <w:r>
        <w:rPr/>
        <w:t>Pesquisa exploratória (periódicos, livros e artigos científicos, Justiça em Números - CNJ e mídia jornalística), discussões e seminários promovidos pelo Grupo de Estudos e Pesquisa sobre Instrumentos de Gestão – GEPIN. As discussões e seminários do grupo contaram com a contribuição (material e intelectual) de convidados externos preferencialmente experientes e/ou especialistas em áreas de interesse da pesquisa.</w:t>
      </w:r>
    </w:p>
    <w:p>
      <w:pPr>
        <w:pStyle w:val="BodyText"/>
        <w:spacing w:before="7"/>
        <w:rPr>
          <w:sz w:val="15"/>
        </w:rPr>
      </w:pPr>
    </w:p>
    <w:p>
      <w:pPr>
        <w:pStyle w:val="BodyText"/>
        <w:spacing w:line="259" w:lineRule="auto"/>
        <w:ind w:left="120" w:right="103" w:hanging="10"/>
        <w:jc w:val="both"/>
      </w:pPr>
      <w:r>
        <w:rPr>
          <w:b/>
        </w:rPr>
        <w:t>Resultados: </w:t>
      </w:r>
      <w:r>
        <w:rPr/>
        <w:t>Há uma série de caminhos pelos quais se pode enunciar a emancipação do indivíduo. Levando-se em consideração a relevância do papel do Estado na sociedade atual, o modus operandi dessa instituição perpassa os procedimentos formais. A atividade estatal reflete em muito a cultura de um povo. Com efeito, os instrumentos de gestão podem compor formas pelas quais se incide novos parâmetros de comportamentos e valores. A mediação cria espaços públicos de discussão que permitem que as contradições, as divergências e os conflitos de interesse possam ser enunciados de modo salutar e objetivo. Além da mediação, instrumentos de gestão alternativos (caso a caso) podem ser semelhantemente efetivos do ponto de vista da resolução e amenização de desacordos, tais quais: câmaras de conciliação, de arbitragem e mesas de</w:t>
      </w:r>
      <w:r>
        <w:rPr>
          <w:spacing w:val="-2"/>
        </w:rPr>
        <w:t> </w:t>
      </w:r>
      <w:r>
        <w:rPr/>
        <w:t>negociação.</w:t>
      </w:r>
    </w:p>
    <w:p>
      <w:pPr>
        <w:pStyle w:val="BodyText"/>
        <w:spacing w:before="7"/>
        <w:rPr>
          <w:sz w:val="9"/>
        </w:rPr>
      </w:pPr>
    </w:p>
    <w:p>
      <w:pPr>
        <w:pStyle w:val="BodyText"/>
        <w:spacing w:line="259" w:lineRule="auto" w:before="1"/>
        <w:ind w:left="120" w:right="103" w:hanging="10"/>
        <w:jc w:val="both"/>
      </w:pPr>
      <w:r>
        <w:rPr>
          <w:b/>
        </w:rPr>
        <w:t>Conclusão: </w:t>
      </w:r>
      <w:r>
        <w:rPr/>
        <w:t>Há uma série de caminhos pelos quais se pode enunciar a emancipação do indivíduo. Levando-se em consideração a relevância do papel do Estado na sociedade atual, o modus operandi dessa instituição perpassa os procedimentos formais. A atividade estatal reflete em muito a cultura de um povo. Com efeito, os instrumentos de gestão podem compor formas pelas quais se incide novos parâmetros de comportamentos e valores. A mediação cria espaços públicos de discussão que permitem que as contradições, as divergências e os conflitos de interesse possam ser enunciados de modo salutar e objetivo. Além da mediação, instrumentos de gestão alternativos (caso a caso) podem ser semelhantemente efetivos do ponto de vista da resolução e amenização de desacordos, tais quais: câmaras de conciliação, de arbitragem e mesas de</w:t>
      </w:r>
      <w:r>
        <w:rPr>
          <w:spacing w:val="-2"/>
        </w:rPr>
        <w:t> </w:t>
      </w:r>
      <w:r>
        <w:rPr/>
        <w:t>negociação.</w:t>
      </w:r>
    </w:p>
    <w:p>
      <w:pPr>
        <w:pStyle w:val="BodyText"/>
        <w:spacing w:before="10"/>
        <w:rPr>
          <w:sz w:val="9"/>
        </w:rPr>
      </w:pPr>
    </w:p>
    <w:p>
      <w:pPr>
        <w:pStyle w:val="BodyText"/>
        <w:ind w:left="111"/>
        <w:jc w:val="both"/>
      </w:pPr>
      <w:r>
        <w:rPr>
          <w:b/>
        </w:rPr>
        <w:t>Palavras-Chave: </w:t>
      </w:r>
      <w:r>
        <w:rPr/>
        <w:t>Estado, litigiosidade, gestão pública, espaços públicos, instrumentos de gestão.</w:t>
      </w:r>
    </w:p>
    <w:p>
      <w:pPr>
        <w:pStyle w:val="BodyText"/>
        <w:spacing w:before="8"/>
        <w:rPr>
          <w:sz w:val="10"/>
        </w:rPr>
      </w:pPr>
    </w:p>
    <w:p>
      <w:pPr>
        <w:pStyle w:val="BodyText"/>
        <w:spacing w:line="259" w:lineRule="auto"/>
        <w:ind w:left="120" w:right="106" w:hanging="10"/>
        <w:jc w:val="both"/>
      </w:pPr>
      <w:r>
        <w:rPr>
          <w:b/>
        </w:rPr>
        <w:t>Colaboradores: </w:t>
      </w:r>
      <w:r>
        <w:rPr/>
        <w:t>Annita Valéria Calmon (doutoranda, Bernardo Buta e Hévilla Garcia (graduandos GPP), Professores Doriana Daroit e Luiz Fernando Bessa, Meire Lúcia Monteiro (Mestre e Pesquisadora do GEPIN, todos integrantes do Grupo de Pesquisa sobre Instrumentos de Gestão coordenado por minha orientadora - Profª Magda de Lima Lúcio.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621" w:right="154" w:hanging="2309"/>
      </w:pPr>
      <w:r>
        <w:rPr>
          <w:color w:val="007E39"/>
        </w:rPr>
        <w:t>Comunidade Quilombola Mesquita, Goiás: educação e manutenção das tradições culturais do lugar (luta pela terra / sobrevivência da cultura.</w:t>
      </w:r>
    </w:p>
    <w:p>
      <w:pPr>
        <w:spacing w:before="66"/>
        <w:ind w:left="0" w:right="123" w:firstLine="0"/>
        <w:jc w:val="right"/>
        <w:rPr>
          <w:sz w:val="12"/>
        </w:rPr>
      </w:pPr>
      <w:r>
        <w:rPr>
          <w:b/>
          <w:color w:val="2E75B6"/>
          <w:sz w:val="12"/>
        </w:rPr>
        <w:t>Bolsista</w:t>
      </w:r>
      <w:r>
        <w:rPr>
          <w:color w:val="2E75B6"/>
          <w:sz w:val="12"/>
        </w:rPr>
        <w:t>: Alisson Silva da Costa</w:t>
      </w:r>
    </w:p>
    <w:p>
      <w:pPr>
        <w:pStyle w:val="BodyText"/>
        <w:spacing w:before="10"/>
        <w:rPr>
          <w:sz w:val="13"/>
        </w:rPr>
      </w:pPr>
    </w:p>
    <w:p>
      <w:pPr>
        <w:spacing w:line="520" w:lineRule="auto" w:before="0"/>
        <w:ind w:left="106" w:right="5321" w:firstLine="0"/>
        <w:jc w:val="left"/>
        <w:rPr>
          <w:sz w:val="12"/>
        </w:rPr>
      </w:pPr>
      <w:r>
        <w:rPr>
          <w:b/>
          <w:sz w:val="12"/>
        </w:rPr>
        <w:t>Unidade Acadêmica</w:t>
      </w:r>
      <w:r>
        <w:rPr>
          <w:sz w:val="12"/>
        </w:rPr>
        <w:t>: Geografia </w:t>
      </w:r>
      <w:r>
        <w:rPr>
          <w:b/>
          <w:sz w:val="12"/>
        </w:rPr>
        <w:t>Instituição</w:t>
      </w:r>
      <w:r>
        <w:rPr>
          <w:sz w:val="12"/>
        </w:rPr>
        <w:t>: UnB</w:t>
      </w:r>
    </w:p>
    <w:p>
      <w:pPr>
        <w:spacing w:before="1"/>
        <w:ind w:left="111" w:right="0" w:firstLine="0"/>
        <w:jc w:val="left"/>
        <w:rPr>
          <w:sz w:val="12"/>
        </w:rPr>
      </w:pPr>
      <w:r>
        <w:rPr>
          <w:b/>
          <w:sz w:val="12"/>
        </w:rPr>
        <w:t>Orientador (a): </w:t>
      </w:r>
      <w:r>
        <w:rPr>
          <w:sz w:val="12"/>
        </w:rPr>
        <w:t>FERNANDO LUIZ ARAUJO SOBRINHO</w:t>
      </w:r>
    </w:p>
    <w:p>
      <w:pPr>
        <w:pStyle w:val="BodyText"/>
        <w:spacing w:before="7"/>
        <w:rPr>
          <w:sz w:val="16"/>
        </w:rPr>
      </w:pPr>
    </w:p>
    <w:p>
      <w:pPr>
        <w:pStyle w:val="BodyText"/>
        <w:spacing w:line="259" w:lineRule="auto"/>
        <w:ind w:left="120" w:right="106" w:hanging="10"/>
        <w:jc w:val="both"/>
      </w:pPr>
      <w:r>
        <w:rPr>
          <w:b/>
        </w:rPr>
        <w:t>Introdução: </w:t>
      </w:r>
      <w:r>
        <w:rPr/>
        <w:t>Com intuito de expandir um leque de discussões acerca da comunidade quilombola Mesquita, leva-se em consideração que a educação é algo indispensável na articulação reflexiva do pensamento para se constituir identidades a partir das condições da realidade, associadas</w:t>
      </w:r>
      <w:r>
        <w:rPr>
          <w:spacing w:val="-11"/>
        </w:rPr>
        <w:t> </w:t>
      </w:r>
      <w:r>
        <w:rPr/>
        <w:t>ao</w:t>
      </w:r>
      <w:r>
        <w:rPr>
          <w:spacing w:val="-7"/>
        </w:rPr>
        <w:t> </w:t>
      </w:r>
      <w:r>
        <w:rPr/>
        <w:t>território</w:t>
      </w:r>
      <w:r>
        <w:rPr>
          <w:spacing w:val="-6"/>
        </w:rPr>
        <w:t> </w:t>
      </w:r>
      <w:r>
        <w:rPr/>
        <w:t>e</w:t>
      </w:r>
      <w:r>
        <w:rPr>
          <w:spacing w:val="-10"/>
        </w:rPr>
        <w:t> </w:t>
      </w:r>
      <w:r>
        <w:rPr/>
        <w:t>ao</w:t>
      </w:r>
      <w:r>
        <w:rPr>
          <w:spacing w:val="-9"/>
        </w:rPr>
        <w:t> </w:t>
      </w:r>
      <w:r>
        <w:rPr/>
        <w:t>tempo,</w:t>
      </w:r>
      <w:r>
        <w:rPr>
          <w:spacing w:val="-7"/>
        </w:rPr>
        <w:t> </w:t>
      </w:r>
      <w:r>
        <w:rPr/>
        <w:t>surgindo</w:t>
      </w:r>
      <w:r>
        <w:rPr>
          <w:spacing w:val="-6"/>
        </w:rPr>
        <w:t> </w:t>
      </w:r>
      <w:r>
        <w:rPr/>
        <w:t>assim,</w:t>
      </w:r>
      <w:r>
        <w:rPr>
          <w:spacing w:val="-6"/>
        </w:rPr>
        <w:t> </w:t>
      </w:r>
      <w:r>
        <w:rPr/>
        <w:t>este</w:t>
      </w:r>
      <w:r>
        <w:rPr>
          <w:spacing w:val="-9"/>
        </w:rPr>
        <w:t> </w:t>
      </w:r>
      <w:r>
        <w:rPr/>
        <w:t>trabalho</w:t>
      </w:r>
      <w:r>
        <w:rPr>
          <w:spacing w:val="-7"/>
        </w:rPr>
        <w:t> </w:t>
      </w:r>
      <w:r>
        <w:rPr/>
        <w:t>como</w:t>
      </w:r>
      <w:r>
        <w:rPr>
          <w:spacing w:val="-6"/>
        </w:rPr>
        <w:t> </w:t>
      </w:r>
      <w:r>
        <w:rPr/>
        <w:t>um</w:t>
      </w:r>
      <w:r>
        <w:rPr>
          <w:spacing w:val="-13"/>
        </w:rPr>
        <w:t> </w:t>
      </w:r>
      <w:r>
        <w:rPr/>
        <w:t>dos</w:t>
      </w:r>
      <w:r>
        <w:rPr>
          <w:spacing w:val="-10"/>
        </w:rPr>
        <w:t> </w:t>
      </w:r>
      <w:r>
        <w:rPr/>
        <w:t>precursores</w:t>
      </w:r>
      <w:r>
        <w:rPr>
          <w:spacing w:val="-9"/>
        </w:rPr>
        <w:t> </w:t>
      </w:r>
      <w:r>
        <w:rPr/>
        <w:t>do</w:t>
      </w:r>
      <w:r>
        <w:rPr>
          <w:spacing w:val="-7"/>
        </w:rPr>
        <w:t> </w:t>
      </w:r>
      <w:r>
        <w:rPr/>
        <w:t>debate</w:t>
      </w:r>
      <w:r>
        <w:rPr>
          <w:spacing w:val="-9"/>
        </w:rPr>
        <w:t> </w:t>
      </w:r>
      <w:r>
        <w:rPr/>
        <w:t>do</w:t>
      </w:r>
      <w:r>
        <w:rPr>
          <w:spacing w:val="-6"/>
        </w:rPr>
        <w:t> </w:t>
      </w:r>
      <w:r>
        <w:rPr/>
        <w:t>papel</w:t>
      </w:r>
      <w:r>
        <w:rPr>
          <w:spacing w:val="-14"/>
        </w:rPr>
        <w:t> </w:t>
      </w:r>
      <w:r>
        <w:rPr/>
        <w:t>que</w:t>
      </w:r>
      <w:r>
        <w:rPr>
          <w:spacing w:val="-9"/>
        </w:rPr>
        <w:t> </w:t>
      </w:r>
      <w:r>
        <w:rPr/>
        <w:t>a</w:t>
      </w:r>
      <w:r>
        <w:rPr>
          <w:spacing w:val="-9"/>
        </w:rPr>
        <w:t> </w:t>
      </w:r>
      <w:r>
        <w:rPr/>
        <w:t>educação</w:t>
      </w:r>
      <w:r>
        <w:rPr>
          <w:spacing w:val="-5"/>
        </w:rPr>
        <w:t> </w:t>
      </w:r>
      <w:r>
        <w:rPr/>
        <w:t>formal,</w:t>
      </w:r>
      <w:r>
        <w:rPr>
          <w:spacing w:val="-5"/>
        </w:rPr>
        <w:t> </w:t>
      </w:r>
      <w:r>
        <w:rPr/>
        <w:t>informal, não-formal e patrimonial possuem na manutenção das tradições culturais da comunidade. Assim como as relações existentes com a educação do campo e para as relações étnico-raciais.</w:t>
      </w:r>
    </w:p>
    <w:p>
      <w:pPr>
        <w:pStyle w:val="BodyText"/>
        <w:spacing w:before="8"/>
        <w:rPr>
          <w:sz w:val="15"/>
        </w:rPr>
      </w:pPr>
    </w:p>
    <w:p>
      <w:pPr>
        <w:pStyle w:val="BodyText"/>
        <w:spacing w:line="259" w:lineRule="auto" w:before="1"/>
        <w:ind w:left="106" w:right="106"/>
        <w:jc w:val="both"/>
      </w:pPr>
      <w:r>
        <w:rPr>
          <w:b/>
        </w:rPr>
        <w:t>Metodologia: </w:t>
      </w:r>
      <w:r>
        <w:rPr/>
        <w:t>Trata-se de uma pesquisa qualitativa que valoriza a relação mutua entre pesquisador, objeto e sujeitos envolvidos no processo, sendo efetivada, a partir de uma análise bibliográfica que proporcionou subsídios para uma pesquisa-participante. Desta forma o pesquisador esteve</w:t>
      </w:r>
      <w:r>
        <w:rPr>
          <w:spacing w:val="-3"/>
        </w:rPr>
        <w:t> </w:t>
      </w:r>
      <w:r>
        <w:rPr/>
        <w:t>ligado</w:t>
      </w:r>
      <w:r>
        <w:rPr>
          <w:spacing w:val="-2"/>
        </w:rPr>
        <w:t> </w:t>
      </w:r>
      <w:r>
        <w:rPr/>
        <w:t>intrinsecamente</w:t>
      </w:r>
      <w:r>
        <w:rPr>
          <w:spacing w:val="-5"/>
        </w:rPr>
        <w:t> </w:t>
      </w:r>
      <w:r>
        <w:rPr/>
        <w:t>ao</w:t>
      </w:r>
      <w:r>
        <w:rPr>
          <w:spacing w:val="-3"/>
        </w:rPr>
        <w:t> </w:t>
      </w:r>
      <w:r>
        <w:rPr/>
        <w:t>ambiente</w:t>
      </w:r>
      <w:r>
        <w:rPr>
          <w:spacing w:val="-4"/>
        </w:rPr>
        <w:t> </w:t>
      </w:r>
      <w:r>
        <w:rPr/>
        <w:t>e</w:t>
      </w:r>
      <w:r>
        <w:rPr>
          <w:spacing w:val="-5"/>
        </w:rPr>
        <w:t> </w:t>
      </w:r>
      <w:r>
        <w:rPr/>
        <w:t>aos</w:t>
      </w:r>
      <w:r>
        <w:rPr>
          <w:spacing w:val="-5"/>
        </w:rPr>
        <w:t> </w:t>
      </w:r>
      <w:r>
        <w:rPr/>
        <w:t>indivíduos</w:t>
      </w:r>
      <w:r>
        <w:rPr>
          <w:spacing w:val="-6"/>
        </w:rPr>
        <w:t> </w:t>
      </w:r>
      <w:r>
        <w:rPr/>
        <w:t>que</w:t>
      </w:r>
      <w:r>
        <w:rPr>
          <w:spacing w:val="-5"/>
        </w:rPr>
        <w:t> </w:t>
      </w:r>
      <w:r>
        <w:rPr/>
        <w:t>se</w:t>
      </w:r>
      <w:r>
        <w:rPr>
          <w:spacing w:val="-5"/>
        </w:rPr>
        <w:t> </w:t>
      </w:r>
      <w:r>
        <w:rPr/>
        <w:t>fizeram</w:t>
      </w:r>
      <w:r>
        <w:rPr>
          <w:spacing w:val="-8"/>
        </w:rPr>
        <w:t> </w:t>
      </w:r>
      <w:r>
        <w:rPr/>
        <w:t>parte</w:t>
      </w:r>
      <w:r>
        <w:rPr>
          <w:spacing w:val="-5"/>
        </w:rPr>
        <w:t> </w:t>
      </w:r>
      <w:r>
        <w:rPr/>
        <w:t>da</w:t>
      </w:r>
      <w:r>
        <w:rPr>
          <w:spacing w:val="-5"/>
        </w:rPr>
        <w:t> </w:t>
      </w:r>
      <w:r>
        <w:rPr/>
        <w:t>pesquisa,</w:t>
      </w:r>
      <w:r>
        <w:rPr>
          <w:spacing w:val="-2"/>
        </w:rPr>
        <w:t> </w:t>
      </w:r>
      <w:r>
        <w:rPr/>
        <w:t>captando</w:t>
      </w:r>
      <w:r>
        <w:rPr>
          <w:spacing w:val="-2"/>
        </w:rPr>
        <w:t> </w:t>
      </w:r>
      <w:r>
        <w:rPr/>
        <w:t>muito</w:t>
      </w:r>
      <w:r>
        <w:rPr>
          <w:spacing w:val="-2"/>
        </w:rPr>
        <w:t> </w:t>
      </w:r>
      <w:r>
        <w:rPr/>
        <w:t>mais</w:t>
      </w:r>
      <w:r>
        <w:rPr>
          <w:spacing w:val="-6"/>
        </w:rPr>
        <w:t> </w:t>
      </w:r>
      <w:r>
        <w:rPr/>
        <w:t>elementos</w:t>
      </w:r>
      <w:r>
        <w:rPr>
          <w:spacing w:val="-5"/>
        </w:rPr>
        <w:t> </w:t>
      </w:r>
      <w:r>
        <w:rPr/>
        <w:t>para</w:t>
      </w:r>
      <w:r>
        <w:rPr>
          <w:spacing w:val="-7"/>
        </w:rPr>
        <w:t> </w:t>
      </w:r>
      <w:r>
        <w:rPr/>
        <w:t>um</w:t>
      </w:r>
      <w:r>
        <w:rPr>
          <w:spacing w:val="-8"/>
        </w:rPr>
        <w:t> </w:t>
      </w:r>
      <w:r>
        <w:rPr/>
        <w:t>trabalho que se expressa com uma abordagem histórico-critica. Tendo como instrumentos para levantamento de dados entrevistas, questionários e observações junto ao cotidiano da comunidade, professores e lideranças comunitárias que atuam em prol do</w:t>
      </w:r>
      <w:r>
        <w:rPr>
          <w:spacing w:val="-11"/>
        </w:rPr>
        <w:t> </w:t>
      </w:r>
      <w:r>
        <w:rPr/>
        <w:t>quilombo.</w:t>
      </w:r>
    </w:p>
    <w:p>
      <w:pPr>
        <w:pStyle w:val="BodyText"/>
        <w:spacing w:before="6"/>
        <w:rPr>
          <w:sz w:val="15"/>
        </w:rPr>
      </w:pPr>
    </w:p>
    <w:p>
      <w:pPr>
        <w:pStyle w:val="BodyText"/>
        <w:spacing w:line="259" w:lineRule="auto"/>
        <w:ind w:left="120" w:right="106" w:hanging="10"/>
        <w:jc w:val="both"/>
      </w:pPr>
      <w:r>
        <w:rPr>
          <w:b/>
        </w:rPr>
        <w:t>Resultados: </w:t>
      </w:r>
      <w:r>
        <w:rPr/>
        <w:t>Com o decorrer da pesquisa pode-se observar uma intensa e constante resignificação dos membros da comunidade em relação à identidade construída por cada um e a luta fervorosa enfrentada cotidianamente pela conservação dos seus vários elos familiares e culturais existentes, oriundos do vínculo com a terra e das manifestações culturais presentes principalmente nos festejos que mesclam a tradição e a devoção no quilombo. Junto aos educadores que atuam na escola da comunidade pode se ressaltar o esforço dos mesmos, como também, a existência da necessidade de formação, para atender a Lei 10639/2003 que discorre sobre a obrigatoriedade do ensino de História da África, dos</w:t>
      </w:r>
      <w:r>
        <w:rPr>
          <w:spacing w:val="-6"/>
        </w:rPr>
        <w:t> </w:t>
      </w:r>
      <w:r>
        <w:rPr/>
        <w:t>Africanos</w:t>
      </w:r>
      <w:r>
        <w:rPr>
          <w:spacing w:val="-5"/>
        </w:rPr>
        <w:t> </w:t>
      </w:r>
      <w:r>
        <w:rPr/>
        <w:t>e</w:t>
      </w:r>
      <w:r>
        <w:rPr>
          <w:spacing w:val="-4"/>
        </w:rPr>
        <w:t> </w:t>
      </w:r>
      <w:r>
        <w:rPr/>
        <w:t>da</w:t>
      </w:r>
      <w:r>
        <w:rPr>
          <w:spacing w:val="-4"/>
        </w:rPr>
        <w:t> </w:t>
      </w:r>
      <w:r>
        <w:rPr/>
        <w:t>cultura</w:t>
      </w:r>
      <w:r>
        <w:rPr>
          <w:spacing w:val="-3"/>
        </w:rPr>
        <w:t> </w:t>
      </w:r>
      <w:r>
        <w:rPr/>
        <w:t>afro-brasileira.</w:t>
      </w:r>
      <w:r>
        <w:rPr>
          <w:spacing w:val="-2"/>
        </w:rPr>
        <w:t> </w:t>
      </w:r>
      <w:r>
        <w:rPr/>
        <w:t>Esforço</w:t>
      </w:r>
      <w:r>
        <w:rPr>
          <w:spacing w:val="-4"/>
        </w:rPr>
        <w:t> </w:t>
      </w:r>
      <w:r>
        <w:rPr/>
        <w:t>este</w:t>
      </w:r>
      <w:r>
        <w:rPr>
          <w:spacing w:val="-4"/>
        </w:rPr>
        <w:t> </w:t>
      </w:r>
      <w:r>
        <w:rPr/>
        <w:t>que</w:t>
      </w:r>
      <w:r>
        <w:rPr>
          <w:spacing w:val="-4"/>
        </w:rPr>
        <w:t> </w:t>
      </w:r>
      <w:r>
        <w:rPr/>
        <w:t>apesar</w:t>
      </w:r>
      <w:r>
        <w:rPr>
          <w:spacing w:val="-3"/>
        </w:rPr>
        <w:t> </w:t>
      </w:r>
      <w:r>
        <w:rPr/>
        <w:t>de</w:t>
      </w:r>
      <w:r>
        <w:rPr>
          <w:spacing w:val="-5"/>
        </w:rPr>
        <w:t> </w:t>
      </w:r>
      <w:r>
        <w:rPr/>
        <w:t>suas</w:t>
      </w:r>
      <w:r>
        <w:rPr>
          <w:spacing w:val="-5"/>
        </w:rPr>
        <w:t> </w:t>
      </w:r>
      <w:r>
        <w:rPr/>
        <w:t>dificuldades</w:t>
      </w:r>
      <w:r>
        <w:rPr>
          <w:spacing w:val="-5"/>
        </w:rPr>
        <w:t> </w:t>
      </w:r>
      <w:r>
        <w:rPr/>
        <w:t>contribuem</w:t>
      </w:r>
      <w:r>
        <w:rPr>
          <w:spacing w:val="-7"/>
        </w:rPr>
        <w:t> </w:t>
      </w:r>
      <w:r>
        <w:rPr/>
        <w:t>para</w:t>
      </w:r>
      <w:r>
        <w:rPr>
          <w:spacing w:val="-2"/>
        </w:rPr>
        <w:t> </w:t>
      </w:r>
      <w:r>
        <w:rPr/>
        <w:t>as</w:t>
      </w:r>
      <w:r>
        <w:rPr>
          <w:spacing w:val="-5"/>
        </w:rPr>
        <w:t> </w:t>
      </w:r>
      <w:r>
        <w:rPr/>
        <w:t>reflexões</w:t>
      </w:r>
      <w:r>
        <w:rPr>
          <w:spacing w:val="-5"/>
        </w:rPr>
        <w:t> </w:t>
      </w:r>
      <w:r>
        <w:rPr/>
        <w:t>dos</w:t>
      </w:r>
      <w:r>
        <w:rPr>
          <w:spacing w:val="-6"/>
        </w:rPr>
        <w:t> </w:t>
      </w:r>
      <w:r>
        <w:rPr/>
        <w:t>discentes</w:t>
      </w:r>
      <w:r>
        <w:rPr>
          <w:spacing w:val="-5"/>
        </w:rPr>
        <w:t> </w:t>
      </w:r>
      <w:r>
        <w:rPr/>
        <w:t>oriundos</w:t>
      </w:r>
      <w:r>
        <w:rPr>
          <w:spacing w:val="-7"/>
        </w:rPr>
        <w:t> </w:t>
      </w:r>
      <w:r>
        <w:rPr/>
        <w:t>do sistema formal de ensino acerca de suas experiências cotidianas na comunidade, formando cidadãos mais</w:t>
      </w:r>
      <w:r>
        <w:rPr>
          <w:spacing w:val="-10"/>
        </w:rPr>
        <w:t> </w:t>
      </w:r>
      <w:r>
        <w:rPr/>
        <w:t>conscientes</w:t>
      </w:r>
    </w:p>
    <w:p>
      <w:pPr>
        <w:pStyle w:val="BodyText"/>
        <w:spacing w:before="7"/>
        <w:rPr>
          <w:sz w:val="9"/>
        </w:rPr>
      </w:pPr>
    </w:p>
    <w:p>
      <w:pPr>
        <w:pStyle w:val="BodyText"/>
        <w:spacing w:line="259" w:lineRule="auto" w:before="1"/>
        <w:ind w:left="120" w:right="107" w:hanging="10"/>
        <w:jc w:val="both"/>
      </w:pPr>
      <w:r>
        <w:rPr>
          <w:b/>
        </w:rPr>
        <w:t>Conclusão: </w:t>
      </w:r>
      <w:r>
        <w:rPr/>
        <w:t>Com o decorrer da pesquisa pode-se observar uma intensa e constante resignificação dos membros da comunidade em relação à identidade construída por cada um e a luta fervorosa enfrentada cotidianamente pela conservação dos seus vários elos familiares e culturais existentes, oriundos do vínculo com a terra e das manifestações culturais presentes principalmente nos festejos que mesclam a tradição e a devoção no quilombo. Junto aos educadores que atuam na escola da comunidade pode se ressaltar o esforço dos mesmos, como também, a existência da necessidade de formação, para atender a Lei 10639/2003 que discorre sobre a obrigatoriedade do ensino de História da África, dos</w:t>
      </w:r>
      <w:r>
        <w:rPr>
          <w:spacing w:val="-6"/>
        </w:rPr>
        <w:t> </w:t>
      </w:r>
      <w:r>
        <w:rPr/>
        <w:t>Africanos</w:t>
      </w:r>
      <w:r>
        <w:rPr>
          <w:spacing w:val="-5"/>
        </w:rPr>
        <w:t> </w:t>
      </w:r>
      <w:r>
        <w:rPr/>
        <w:t>e</w:t>
      </w:r>
      <w:r>
        <w:rPr>
          <w:spacing w:val="-4"/>
        </w:rPr>
        <w:t> </w:t>
      </w:r>
      <w:r>
        <w:rPr/>
        <w:t>da</w:t>
      </w:r>
      <w:r>
        <w:rPr>
          <w:spacing w:val="-5"/>
        </w:rPr>
        <w:t> </w:t>
      </w:r>
      <w:r>
        <w:rPr/>
        <w:t>cultura</w:t>
      </w:r>
      <w:r>
        <w:rPr>
          <w:spacing w:val="-2"/>
        </w:rPr>
        <w:t> </w:t>
      </w:r>
      <w:r>
        <w:rPr/>
        <w:t>afro-brasileira.</w:t>
      </w:r>
      <w:r>
        <w:rPr>
          <w:spacing w:val="-2"/>
        </w:rPr>
        <w:t> </w:t>
      </w:r>
      <w:r>
        <w:rPr/>
        <w:t>Esforço</w:t>
      </w:r>
      <w:r>
        <w:rPr>
          <w:spacing w:val="-4"/>
        </w:rPr>
        <w:t> </w:t>
      </w:r>
      <w:r>
        <w:rPr/>
        <w:t>este</w:t>
      </w:r>
      <w:r>
        <w:rPr>
          <w:spacing w:val="-4"/>
        </w:rPr>
        <w:t> </w:t>
      </w:r>
      <w:r>
        <w:rPr/>
        <w:t>que</w:t>
      </w:r>
      <w:r>
        <w:rPr>
          <w:spacing w:val="-4"/>
        </w:rPr>
        <w:t> </w:t>
      </w:r>
      <w:r>
        <w:rPr/>
        <w:t>apesar</w:t>
      </w:r>
      <w:r>
        <w:rPr>
          <w:spacing w:val="-3"/>
        </w:rPr>
        <w:t> </w:t>
      </w:r>
      <w:r>
        <w:rPr/>
        <w:t>de</w:t>
      </w:r>
      <w:r>
        <w:rPr>
          <w:spacing w:val="-5"/>
        </w:rPr>
        <w:t> </w:t>
      </w:r>
      <w:r>
        <w:rPr/>
        <w:t>suas</w:t>
      </w:r>
      <w:r>
        <w:rPr>
          <w:spacing w:val="-5"/>
        </w:rPr>
        <w:t> </w:t>
      </w:r>
      <w:r>
        <w:rPr/>
        <w:t>dificuldades</w:t>
      </w:r>
      <w:r>
        <w:rPr>
          <w:spacing w:val="-6"/>
        </w:rPr>
        <w:t> </w:t>
      </w:r>
      <w:r>
        <w:rPr/>
        <w:t>contribuem</w:t>
      </w:r>
      <w:r>
        <w:rPr>
          <w:spacing w:val="-6"/>
        </w:rPr>
        <w:t> </w:t>
      </w:r>
      <w:r>
        <w:rPr/>
        <w:t>para</w:t>
      </w:r>
      <w:r>
        <w:rPr>
          <w:spacing w:val="-2"/>
        </w:rPr>
        <w:t> </w:t>
      </w:r>
      <w:r>
        <w:rPr/>
        <w:t>as</w:t>
      </w:r>
      <w:r>
        <w:rPr>
          <w:spacing w:val="-5"/>
        </w:rPr>
        <w:t> </w:t>
      </w:r>
      <w:r>
        <w:rPr/>
        <w:t>reflexões</w:t>
      </w:r>
      <w:r>
        <w:rPr>
          <w:spacing w:val="-6"/>
        </w:rPr>
        <w:t> </w:t>
      </w:r>
      <w:r>
        <w:rPr/>
        <w:t>dos</w:t>
      </w:r>
      <w:r>
        <w:rPr>
          <w:spacing w:val="-5"/>
        </w:rPr>
        <w:t> </w:t>
      </w:r>
      <w:r>
        <w:rPr/>
        <w:t>discentes</w:t>
      </w:r>
      <w:r>
        <w:rPr>
          <w:spacing w:val="-5"/>
        </w:rPr>
        <w:t> </w:t>
      </w:r>
      <w:r>
        <w:rPr/>
        <w:t>oriundos</w:t>
      </w:r>
      <w:r>
        <w:rPr>
          <w:spacing w:val="-7"/>
        </w:rPr>
        <w:t> </w:t>
      </w:r>
      <w:r>
        <w:rPr/>
        <w:t>do sistema formal de ensino acerca de suas experiências cotidianas na comunidade, formando cidadãos mais</w:t>
      </w:r>
      <w:r>
        <w:rPr>
          <w:spacing w:val="-10"/>
        </w:rPr>
        <w:t> </w:t>
      </w:r>
      <w:r>
        <w:rPr/>
        <w:t>conscientes</w:t>
      </w:r>
    </w:p>
    <w:p>
      <w:pPr>
        <w:pStyle w:val="BodyText"/>
        <w:spacing w:before="10"/>
        <w:rPr>
          <w:sz w:val="9"/>
        </w:rPr>
      </w:pPr>
    </w:p>
    <w:p>
      <w:pPr>
        <w:spacing w:before="0"/>
        <w:ind w:left="111" w:right="0" w:firstLine="0"/>
        <w:jc w:val="both"/>
        <w:rPr>
          <w:sz w:val="12"/>
        </w:rPr>
      </w:pPr>
      <w:r>
        <w:rPr>
          <w:b/>
          <w:sz w:val="12"/>
        </w:rPr>
        <w:t>Palavras-Chave: </w:t>
      </w:r>
      <w:r>
        <w:rPr>
          <w:sz w:val="12"/>
        </w:rPr>
        <w:t>Educação, Relações Étnico-Raciais, Cultura, Cidadania.</w:t>
      </w:r>
    </w:p>
    <w:p>
      <w:pPr>
        <w:pStyle w:val="BodyText"/>
        <w:spacing w:before="8"/>
        <w:rPr>
          <w:sz w:val="10"/>
        </w:rPr>
      </w:pPr>
    </w:p>
    <w:p>
      <w:pPr>
        <w:pStyle w:val="BodyText"/>
        <w:spacing w:line="259" w:lineRule="auto"/>
        <w:ind w:left="120" w:right="108" w:hanging="10"/>
        <w:jc w:val="both"/>
      </w:pPr>
      <w:r>
        <w:rPr>
          <w:b/>
        </w:rPr>
        <w:t>Colaboradores: </w:t>
      </w:r>
      <w:r>
        <w:rPr/>
        <w:t>Associação Renovadora Quilombo do Mesquita – AREME, Grupo de estudos acerca das tradições do quilombo, Escola Aleixo Pereira Braga I.</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423"/>
      </w:pPr>
      <w:r>
        <w:rPr>
          <w:color w:val="007E39"/>
        </w:rPr>
        <w:t>Concepção, desenvolvimento e implantação de novos recursos tecnológicos na inovação, gestão e educação</w:t>
      </w:r>
    </w:p>
    <w:p>
      <w:pPr>
        <w:spacing w:before="74"/>
        <w:ind w:left="5254" w:right="0" w:firstLine="0"/>
        <w:jc w:val="left"/>
        <w:rPr>
          <w:sz w:val="12"/>
        </w:rPr>
      </w:pPr>
      <w:r>
        <w:rPr>
          <w:b/>
          <w:color w:val="2E75B6"/>
          <w:sz w:val="12"/>
        </w:rPr>
        <w:t>Bolsista</w:t>
      </w:r>
      <w:r>
        <w:rPr>
          <w:color w:val="2E75B6"/>
          <w:sz w:val="12"/>
        </w:rPr>
        <w:t>: Alix Birche de Carvalho</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UDF</w:t>
      </w:r>
    </w:p>
    <w:p>
      <w:pPr>
        <w:spacing w:before="4"/>
        <w:ind w:left="111" w:right="0" w:firstLine="0"/>
        <w:jc w:val="left"/>
        <w:rPr>
          <w:sz w:val="12"/>
        </w:rPr>
      </w:pPr>
      <w:r>
        <w:rPr>
          <w:b/>
          <w:sz w:val="12"/>
        </w:rPr>
        <w:t>Orientador (a): </w:t>
      </w:r>
      <w:r>
        <w:rPr>
          <w:sz w:val="12"/>
        </w:rPr>
        <w:t>Thais Lanutti Forcione</w:t>
      </w:r>
    </w:p>
    <w:p>
      <w:pPr>
        <w:pStyle w:val="BodyText"/>
        <w:spacing w:before="7"/>
        <w:rPr>
          <w:sz w:val="16"/>
        </w:rPr>
      </w:pPr>
    </w:p>
    <w:p>
      <w:pPr>
        <w:pStyle w:val="BodyText"/>
        <w:spacing w:line="259" w:lineRule="auto"/>
        <w:ind w:left="120" w:right="105" w:hanging="10"/>
        <w:jc w:val="both"/>
      </w:pPr>
      <w:r>
        <w:rPr>
          <w:b/>
        </w:rPr>
        <w:t>Introdução: </w:t>
      </w:r>
      <w:r>
        <w:rPr/>
        <w:t>Ensino a distância - EAD - é um processo mediado por tecnologia, que favorece ao processo de formação de pessoas e insere novos paradigmas no processo de ensino e aprendizagem. A metodologia à distância se tornou obrigatória para a composição da grade curricular</w:t>
      </w:r>
      <w:r>
        <w:rPr>
          <w:spacing w:val="-3"/>
        </w:rPr>
        <w:t> </w:t>
      </w:r>
      <w:r>
        <w:rPr/>
        <w:t>das</w:t>
      </w:r>
      <w:r>
        <w:rPr>
          <w:spacing w:val="-5"/>
        </w:rPr>
        <w:t> </w:t>
      </w:r>
      <w:r>
        <w:rPr/>
        <w:t>IES</w:t>
      </w:r>
      <w:r>
        <w:rPr>
          <w:spacing w:val="-6"/>
        </w:rPr>
        <w:t> </w:t>
      </w:r>
      <w:r>
        <w:rPr/>
        <w:t>do</w:t>
      </w:r>
      <w:r>
        <w:rPr>
          <w:spacing w:val="-1"/>
        </w:rPr>
        <w:t> </w:t>
      </w:r>
      <w:r>
        <w:rPr/>
        <w:t>Brasil.</w:t>
      </w:r>
      <w:r>
        <w:rPr>
          <w:spacing w:val="-3"/>
        </w:rPr>
        <w:t> </w:t>
      </w:r>
      <w:r>
        <w:rPr/>
        <w:t>Diante</w:t>
      </w:r>
      <w:r>
        <w:rPr>
          <w:spacing w:val="-4"/>
        </w:rPr>
        <w:t> </w:t>
      </w:r>
      <w:r>
        <w:rPr/>
        <w:t>de</w:t>
      </w:r>
      <w:r>
        <w:rPr>
          <w:spacing w:val="-7"/>
        </w:rPr>
        <w:t> </w:t>
      </w:r>
      <w:r>
        <w:rPr/>
        <w:t>tal</w:t>
      </w:r>
      <w:r>
        <w:rPr>
          <w:spacing w:val="-8"/>
        </w:rPr>
        <w:t> </w:t>
      </w:r>
      <w:r>
        <w:rPr/>
        <w:t>cenário</w:t>
      </w:r>
      <w:r>
        <w:rPr>
          <w:spacing w:val="-1"/>
        </w:rPr>
        <w:t> </w:t>
      </w:r>
      <w:r>
        <w:rPr/>
        <w:t>o</w:t>
      </w:r>
      <w:r>
        <w:rPr>
          <w:spacing w:val="-6"/>
        </w:rPr>
        <w:t> </w:t>
      </w:r>
      <w:r>
        <w:rPr/>
        <w:t>objetivo</w:t>
      </w:r>
      <w:r>
        <w:rPr>
          <w:spacing w:val="-1"/>
        </w:rPr>
        <w:t> </w:t>
      </w:r>
      <w:r>
        <w:rPr/>
        <w:t>deste</w:t>
      </w:r>
      <w:r>
        <w:rPr>
          <w:spacing w:val="-7"/>
        </w:rPr>
        <w:t> </w:t>
      </w:r>
      <w:r>
        <w:rPr/>
        <w:t>trabalho</w:t>
      </w:r>
      <w:r>
        <w:rPr>
          <w:spacing w:val="-2"/>
        </w:rPr>
        <w:t> </w:t>
      </w:r>
      <w:r>
        <w:rPr/>
        <w:t>é</w:t>
      </w:r>
      <w:r>
        <w:rPr>
          <w:spacing w:val="-2"/>
        </w:rPr>
        <w:t> </w:t>
      </w:r>
      <w:r>
        <w:rPr/>
        <w:t>identificar</w:t>
      </w:r>
      <w:r>
        <w:rPr>
          <w:spacing w:val="-3"/>
        </w:rPr>
        <w:t> </w:t>
      </w:r>
      <w:r>
        <w:rPr/>
        <w:t>os</w:t>
      </w:r>
      <w:r>
        <w:rPr>
          <w:spacing w:val="-5"/>
        </w:rPr>
        <w:t> </w:t>
      </w:r>
      <w:r>
        <w:rPr/>
        <w:t>fatores</w:t>
      </w:r>
      <w:r>
        <w:rPr>
          <w:spacing w:val="-4"/>
        </w:rPr>
        <w:t> </w:t>
      </w:r>
      <w:r>
        <w:rPr/>
        <w:t>que</w:t>
      </w:r>
      <w:r>
        <w:rPr>
          <w:spacing w:val="-4"/>
        </w:rPr>
        <w:t> </w:t>
      </w:r>
      <w:r>
        <w:rPr/>
        <w:t>estimulam</w:t>
      </w:r>
      <w:r>
        <w:rPr>
          <w:spacing w:val="-8"/>
        </w:rPr>
        <w:t> </w:t>
      </w:r>
      <w:r>
        <w:rPr/>
        <w:t>ou</w:t>
      </w:r>
      <w:r>
        <w:rPr>
          <w:spacing w:val="-2"/>
        </w:rPr>
        <w:t> </w:t>
      </w:r>
      <w:r>
        <w:rPr/>
        <w:t>inibem</w:t>
      </w:r>
      <w:r>
        <w:rPr>
          <w:spacing w:val="-8"/>
        </w:rPr>
        <w:t> </w:t>
      </w:r>
      <w:r>
        <w:rPr/>
        <w:t>a</w:t>
      </w:r>
      <w:r>
        <w:rPr>
          <w:spacing w:val="-4"/>
        </w:rPr>
        <w:t> </w:t>
      </w:r>
      <w:r>
        <w:rPr/>
        <w:t>participação</w:t>
      </w:r>
      <w:r>
        <w:rPr>
          <w:spacing w:val="-2"/>
        </w:rPr>
        <w:t> </w:t>
      </w:r>
      <w:r>
        <w:rPr/>
        <w:t>dos alunos em disciplinas ministradas por processos mediados por tecnologias. Os parâmetros para identificar esses fatores são as políticas institucionais, incluindo as Tecnologias de Informação e Comunicação - TIC, cultura pessoal e metodologias de</w:t>
      </w:r>
      <w:r>
        <w:rPr>
          <w:spacing w:val="-5"/>
        </w:rPr>
        <w:t> </w:t>
      </w:r>
      <w:r>
        <w:rPr/>
        <w:t>EaD.</w:t>
      </w:r>
    </w:p>
    <w:p>
      <w:pPr>
        <w:pStyle w:val="BodyText"/>
        <w:spacing w:before="6"/>
        <w:rPr>
          <w:sz w:val="15"/>
        </w:rPr>
      </w:pPr>
    </w:p>
    <w:p>
      <w:pPr>
        <w:pStyle w:val="BodyText"/>
        <w:spacing w:line="259" w:lineRule="auto"/>
        <w:ind w:left="106" w:right="105"/>
        <w:jc w:val="both"/>
      </w:pPr>
      <w:r>
        <w:rPr>
          <w:b/>
        </w:rPr>
        <w:t>Metodologia: </w:t>
      </w:r>
      <w:r>
        <w:rPr/>
        <w:t>Método, delineamento, procedimentos e instrumentos para realização da pesquisa estão sendo desenvolvidos a partir da abordagem quali-quanti, utilizando a entrevista, grupo focal e questionário baseado na escala Likert como instrumento. Após a análise dos resultados dessa coleta de dados será concluído o estudo, incluindo análise de limitações, implicações e relevância dos dados encontrados.</w:t>
      </w:r>
    </w:p>
    <w:p>
      <w:pPr>
        <w:pStyle w:val="BodyText"/>
        <w:spacing w:before="7"/>
        <w:rPr>
          <w:sz w:val="15"/>
        </w:rPr>
      </w:pPr>
    </w:p>
    <w:p>
      <w:pPr>
        <w:pStyle w:val="BodyText"/>
        <w:spacing w:line="259" w:lineRule="auto"/>
        <w:ind w:left="120" w:right="105" w:hanging="10"/>
        <w:jc w:val="both"/>
      </w:pPr>
      <w:r>
        <w:rPr>
          <w:b/>
        </w:rPr>
        <w:t>Resultados: </w:t>
      </w:r>
      <w:r>
        <w:rPr/>
        <w:t>Os resultados esperados alcançam diversas dimensões, entre elas identificar os fatores que estimulam ou inibem a participação dos</w:t>
      </w:r>
      <w:r>
        <w:rPr>
          <w:spacing w:val="-9"/>
        </w:rPr>
        <w:t> </w:t>
      </w:r>
      <w:r>
        <w:rPr/>
        <w:t>alunos</w:t>
      </w:r>
      <w:r>
        <w:rPr>
          <w:spacing w:val="-8"/>
        </w:rPr>
        <w:t> </w:t>
      </w:r>
      <w:r>
        <w:rPr/>
        <w:t>da</w:t>
      </w:r>
      <w:r>
        <w:rPr>
          <w:spacing w:val="-10"/>
        </w:rPr>
        <w:t> </w:t>
      </w:r>
      <w:r>
        <w:rPr/>
        <w:t>IES</w:t>
      </w:r>
      <w:r>
        <w:rPr>
          <w:spacing w:val="-7"/>
        </w:rPr>
        <w:t> </w:t>
      </w:r>
      <w:r>
        <w:rPr/>
        <w:t>estudada</w:t>
      </w:r>
      <w:r>
        <w:rPr>
          <w:spacing w:val="-8"/>
        </w:rPr>
        <w:t> </w:t>
      </w:r>
      <w:r>
        <w:rPr/>
        <w:t>em</w:t>
      </w:r>
      <w:r>
        <w:rPr>
          <w:spacing w:val="-12"/>
        </w:rPr>
        <w:t> </w:t>
      </w:r>
      <w:r>
        <w:rPr/>
        <w:t>disciplinas</w:t>
      </w:r>
      <w:r>
        <w:rPr>
          <w:spacing w:val="-6"/>
        </w:rPr>
        <w:t> </w:t>
      </w:r>
      <w:r>
        <w:rPr/>
        <w:t>lecionadas</w:t>
      </w:r>
      <w:r>
        <w:rPr>
          <w:spacing w:val="-9"/>
        </w:rPr>
        <w:t> </w:t>
      </w:r>
      <w:r>
        <w:rPr/>
        <w:t>por</w:t>
      </w:r>
      <w:r>
        <w:rPr>
          <w:spacing w:val="-9"/>
        </w:rPr>
        <w:t> </w:t>
      </w:r>
      <w:r>
        <w:rPr/>
        <w:t>processos</w:t>
      </w:r>
      <w:r>
        <w:rPr>
          <w:spacing w:val="-8"/>
        </w:rPr>
        <w:t> </w:t>
      </w:r>
      <w:r>
        <w:rPr/>
        <w:t>mediados</w:t>
      </w:r>
      <w:r>
        <w:rPr>
          <w:spacing w:val="-8"/>
        </w:rPr>
        <w:t> </w:t>
      </w:r>
      <w:r>
        <w:rPr/>
        <w:t>por</w:t>
      </w:r>
      <w:r>
        <w:rPr>
          <w:spacing w:val="-11"/>
        </w:rPr>
        <w:t> </w:t>
      </w:r>
      <w:r>
        <w:rPr/>
        <w:t>tecnologias,</w:t>
      </w:r>
      <w:r>
        <w:rPr>
          <w:spacing w:val="-4"/>
        </w:rPr>
        <w:t> </w:t>
      </w:r>
      <w:r>
        <w:rPr/>
        <w:t>levantar</w:t>
      </w:r>
      <w:r>
        <w:rPr>
          <w:spacing w:val="-7"/>
        </w:rPr>
        <w:t> </w:t>
      </w:r>
      <w:r>
        <w:rPr/>
        <w:t>características</w:t>
      </w:r>
      <w:r>
        <w:rPr>
          <w:spacing w:val="-9"/>
        </w:rPr>
        <w:t> </w:t>
      </w:r>
      <w:r>
        <w:rPr/>
        <w:t>da</w:t>
      </w:r>
      <w:r>
        <w:rPr>
          <w:spacing w:val="-5"/>
        </w:rPr>
        <w:t> </w:t>
      </w:r>
      <w:r>
        <w:rPr/>
        <w:t>metodologia</w:t>
      </w:r>
      <w:r>
        <w:rPr>
          <w:spacing w:val="-8"/>
        </w:rPr>
        <w:t> </w:t>
      </w:r>
      <w:r>
        <w:rPr/>
        <w:t>utilizada pela</w:t>
      </w:r>
      <w:r>
        <w:rPr>
          <w:spacing w:val="-4"/>
        </w:rPr>
        <w:t> </w:t>
      </w:r>
      <w:r>
        <w:rPr/>
        <w:t>IES</w:t>
      </w:r>
      <w:r>
        <w:rPr>
          <w:spacing w:val="-3"/>
        </w:rPr>
        <w:t> </w:t>
      </w:r>
      <w:r>
        <w:rPr/>
        <w:t>e</w:t>
      </w:r>
      <w:r>
        <w:rPr>
          <w:spacing w:val="-5"/>
        </w:rPr>
        <w:t> </w:t>
      </w:r>
      <w:r>
        <w:rPr/>
        <w:t>as</w:t>
      </w:r>
      <w:r>
        <w:rPr>
          <w:spacing w:val="-5"/>
        </w:rPr>
        <w:t> </w:t>
      </w:r>
      <w:r>
        <w:rPr/>
        <w:t>recomendadas</w:t>
      </w:r>
      <w:r>
        <w:rPr>
          <w:spacing w:val="-4"/>
        </w:rPr>
        <w:t> </w:t>
      </w:r>
      <w:r>
        <w:rPr/>
        <w:t>para</w:t>
      </w:r>
      <w:r>
        <w:rPr>
          <w:spacing w:val="-4"/>
        </w:rPr>
        <w:t> </w:t>
      </w:r>
      <w:r>
        <w:rPr/>
        <w:t>o</w:t>
      </w:r>
      <w:r>
        <w:rPr>
          <w:spacing w:val="-1"/>
        </w:rPr>
        <w:t> </w:t>
      </w:r>
      <w:r>
        <w:rPr/>
        <w:t>processo</w:t>
      </w:r>
      <w:r>
        <w:rPr>
          <w:spacing w:val="-2"/>
        </w:rPr>
        <w:t> </w:t>
      </w:r>
      <w:r>
        <w:rPr/>
        <w:t>de</w:t>
      </w:r>
      <w:r>
        <w:rPr>
          <w:spacing w:val="-4"/>
        </w:rPr>
        <w:t> </w:t>
      </w:r>
      <w:r>
        <w:rPr/>
        <w:t>EAD,</w:t>
      </w:r>
      <w:r>
        <w:rPr>
          <w:spacing w:val="-3"/>
        </w:rPr>
        <w:t> </w:t>
      </w:r>
      <w:r>
        <w:rPr/>
        <w:t>para</w:t>
      </w:r>
      <w:r>
        <w:rPr>
          <w:spacing w:val="-4"/>
        </w:rPr>
        <w:t> </w:t>
      </w:r>
      <w:r>
        <w:rPr/>
        <w:t>então</w:t>
      </w:r>
      <w:r>
        <w:rPr>
          <w:spacing w:val="-2"/>
        </w:rPr>
        <w:t> </w:t>
      </w:r>
      <w:r>
        <w:rPr/>
        <w:t>compará-las,</w:t>
      </w:r>
      <w:r>
        <w:rPr>
          <w:spacing w:val="-1"/>
        </w:rPr>
        <w:t> </w:t>
      </w:r>
      <w:r>
        <w:rPr/>
        <w:t>avaliar</w:t>
      </w:r>
      <w:r>
        <w:rPr>
          <w:spacing w:val="-2"/>
        </w:rPr>
        <w:t> </w:t>
      </w:r>
      <w:r>
        <w:rPr/>
        <w:t>como</w:t>
      </w:r>
      <w:r>
        <w:rPr>
          <w:spacing w:val="-1"/>
        </w:rPr>
        <w:t> </w:t>
      </w:r>
      <w:r>
        <w:rPr/>
        <w:t>a</w:t>
      </w:r>
      <w:r>
        <w:rPr>
          <w:spacing w:val="-4"/>
        </w:rPr>
        <w:t> </w:t>
      </w:r>
      <w:r>
        <w:rPr/>
        <w:t>cultura</w:t>
      </w:r>
      <w:r>
        <w:rPr>
          <w:spacing w:val="-6"/>
        </w:rPr>
        <w:t> </w:t>
      </w:r>
      <w:r>
        <w:rPr/>
        <w:t>dos</w:t>
      </w:r>
      <w:r>
        <w:rPr>
          <w:spacing w:val="-5"/>
        </w:rPr>
        <w:t> </w:t>
      </w:r>
      <w:r>
        <w:rPr/>
        <w:t>alunos,</w:t>
      </w:r>
      <w:r>
        <w:rPr>
          <w:spacing w:val="-2"/>
        </w:rPr>
        <w:t> </w:t>
      </w:r>
      <w:r>
        <w:rPr/>
        <w:t>relativa</w:t>
      </w:r>
      <w:r>
        <w:rPr>
          <w:spacing w:val="-4"/>
        </w:rPr>
        <w:t> </w:t>
      </w:r>
      <w:r>
        <w:rPr/>
        <w:t>a</w:t>
      </w:r>
      <w:r>
        <w:rPr>
          <w:spacing w:val="-4"/>
        </w:rPr>
        <w:t> </w:t>
      </w:r>
      <w:r>
        <w:rPr/>
        <w:t>processo</w:t>
      </w:r>
      <w:r>
        <w:rPr>
          <w:spacing w:val="-2"/>
        </w:rPr>
        <w:t> </w:t>
      </w:r>
      <w:r>
        <w:rPr/>
        <w:t>de</w:t>
      </w:r>
      <w:r>
        <w:rPr>
          <w:spacing w:val="-4"/>
        </w:rPr>
        <w:t> </w:t>
      </w:r>
      <w:r>
        <w:rPr/>
        <w:t>ensino e aprendizagem, influencia na receptividade ao EAD, conhecer os pontos fortes e fracos do EAD da IES, sob a perspectiva dos alunos e dos professores. Diante deste dado, pretende contribuir com a discussão do processo de EAD no sentido de propor melhores condições de ensino e aprendizagem na modalidade</w:t>
      </w:r>
      <w:r>
        <w:rPr>
          <w:spacing w:val="4"/>
        </w:rPr>
        <w:t> </w:t>
      </w:r>
      <w:r>
        <w:rPr/>
        <w:t>online.</w:t>
      </w:r>
    </w:p>
    <w:p>
      <w:pPr>
        <w:pStyle w:val="BodyText"/>
        <w:spacing w:before="10"/>
        <w:rPr>
          <w:sz w:val="9"/>
        </w:rPr>
      </w:pPr>
    </w:p>
    <w:p>
      <w:pPr>
        <w:pStyle w:val="BodyText"/>
        <w:spacing w:line="259" w:lineRule="auto"/>
        <w:ind w:left="120" w:right="105" w:hanging="10"/>
        <w:jc w:val="both"/>
      </w:pPr>
      <w:r>
        <w:rPr>
          <w:b/>
        </w:rPr>
        <w:t>Conclusão: </w:t>
      </w:r>
      <w:r>
        <w:rPr/>
        <w:t>Os resultados esperados alcançam diversas dimensões, entre elas identificar os fatores que estimulam ou inibem a participação dos</w:t>
      </w:r>
      <w:r>
        <w:rPr>
          <w:spacing w:val="-9"/>
        </w:rPr>
        <w:t> </w:t>
      </w:r>
      <w:r>
        <w:rPr/>
        <w:t>alunos</w:t>
      </w:r>
      <w:r>
        <w:rPr>
          <w:spacing w:val="-8"/>
        </w:rPr>
        <w:t> </w:t>
      </w:r>
      <w:r>
        <w:rPr/>
        <w:t>da</w:t>
      </w:r>
      <w:r>
        <w:rPr>
          <w:spacing w:val="-10"/>
        </w:rPr>
        <w:t> </w:t>
      </w:r>
      <w:r>
        <w:rPr/>
        <w:t>IES</w:t>
      </w:r>
      <w:r>
        <w:rPr>
          <w:spacing w:val="-7"/>
        </w:rPr>
        <w:t> </w:t>
      </w:r>
      <w:r>
        <w:rPr/>
        <w:t>estudada</w:t>
      </w:r>
      <w:r>
        <w:rPr>
          <w:spacing w:val="-8"/>
        </w:rPr>
        <w:t> </w:t>
      </w:r>
      <w:r>
        <w:rPr/>
        <w:t>em</w:t>
      </w:r>
      <w:r>
        <w:rPr>
          <w:spacing w:val="-12"/>
        </w:rPr>
        <w:t> </w:t>
      </w:r>
      <w:r>
        <w:rPr/>
        <w:t>disciplinas</w:t>
      </w:r>
      <w:r>
        <w:rPr>
          <w:spacing w:val="-6"/>
        </w:rPr>
        <w:t> </w:t>
      </w:r>
      <w:r>
        <w:rPr/>
        <w:t>lecionadas</w:t>
      </w:r>
      <w:r>
        <w:rPr>
          <w:spacing w:val="-9"/>
        </w:rPr>
        <w:t> </w:t>
      </w:r>
      <w:r>
        <w:rPr/>
        <w:t>por</w:t>
      </w:r>
      <w:r>
        <w:rPr>
          <w:spacing w:val="-9"/>
        </w:rPr>
        <w:t> </w:t>
      </w:r>
      <w:r>
        <w:rPr/>
        <w:t>processos</w:t>
      </w:r>
      <w:r>
        <w:rPr>
          <w:spacing w:val="-8"/>
        </w:rPr>
        <w:t> </w:t>
      </w:r>
      <w:r>
        <w:rPr/>
        <w:t>mediados</w:t>
      </w:r>
      <w:r>
        <w:rPr>
          <w:spacing w:val="-8"/>
        </w:rPr>
        <w:t> </w:t>
      </w:r>
      <w:r>
        <w:rPr/>
        <w:t>por</w:t>
      </w:r>
      <w:r>
        <w:rPr>
          <w:spacing w:val="-11"/>
        </w:rPr>
        <w:t> </w:t>
      </w:r>
      <w:r>
        <w:rPr/>
        <w:t>tecnologias,</w:t>
      </w:r>
      <w:r>
        <w:rPr>
          <w:spacing w:val="-4"/>
        </w:rPr>
        <w:t> </w:t>
      </w:r>
      <w:r>
        <w:rPr/>
        <w:t>levantar</w:t>
      </w:r>
      <w:r>
        <w:rPr>
          <w:spacing w:val="-7"/>
        </w:rPr>
        <w:t> </w:t>
      </w:r>
      <w:r>
        <w:rPr/>
        <w:t>características</w:t>
      </w:r>
      <w:r>
        <w:rPr>
          <w:spacing w:val="-9"/>
        </w:rPr>
        <w:t> </w:t>
      </w:r>
      <w:r>
        <w:rPr/>
        <w:t>da</w:t>
      </w:r>
      <w:r>
        <w:rPr>
          <w:spacing w:val="-5"/>
        </w:rPr>
        <w:t> </w:t>
      </w:r>
      <w:r>
        <w:rPr/>
        <w:t>metodologia</w:t>
      </w:r>
      <w:r>
        <w:rPr>
          <w:spacing w:val="-8"/>
        </w:rPr>
        <w:t> </w:t>
      </w:r>
      <w:r>
        <w:rPr/>
        <w:t>utilizada pela</w:t>
      </w:r>
      <w:r>
        <w:rPr>
          <w:spacing w:val="-4"/>
        </w:rPr>
        <w:t> </w:t>
      </w:r>
      <w:r>
        <w:rPr/>
        <w:t>IES</w:t>
      </w:r>
      <w:r>
        <w:rPr>
          <w:spacing w:val="-3"/>
        </w:rPr>
        <w:t> </w:t>
      </w:r>
      <w:r>
        <w:rPr/>
        <w:t>e</w:t>
      </w:r>
      <w:r>
        <w:rPr>
          <w:spacing w:val="-5"/>
        </w:rPr>
        <w:t> </w:t>
      </w:r>
      <w:r>
        <w:rPr/>
        <w:t>as</w:t>
      </w:r>
      <w:r>
        <w:rPr>
          <w:spacing w:val="-5"/>
        </w:rPr>
        <w:t> </w:t>
      </w:r>
      <w:r>
        <w:rPr/>
        <w:t>recomendadas</w:t>
      </w:r>
      <w:r>
        <w:rPr>
          <w:spacing w:val="-4"/>
        </w:rPr>
        <w:t> </w:t>
      </w:r>
      <w:r>
        <w:rPr/>
        <w:t>para</w:t>
      </w:r>
      <w:r>
        <w:rPr>
          <w:spacing w:val="-4"/>
        </w:rPr>
        <w:t> </w:t>
      </w:r>
      <w:r>
        <w:rPr/>
        <w:t>o</w:t>
      </w:r>
      <w:r>
        <w:rPr>
          <w:spacing w:val="-1"/>
        </w:rPr>
        <w:t> </w:t>
      </w:r>
      <w:r>
        <w:rPr/>
        <w:t>processo</w:t>
      </w:r>
      <w:r>
        <w:rPr>
          <w:spacing w:val="-2"/>
        </w:rPr>
        <w:t> </w:t>
      </w:r>
      <w:r>
        <w:rPr/>
        <w:t>de</w:t>
      </w:r>
      <w:r>
        <w:rPr>
          <w:spacing w:val="-4"/>
        </w:rPr>
        <w:t> </w:t>
      </w:r>
      <w:r>
        <w:rPr/>
        <w:t>EAD,</w:t>
      </w:r>
      <w:r>
        <w:rPr>
          <w:spacing w:val="-3"/>
        </w:rPr>
        <w:t> </w:t>
      </w:r>
      <w:r>
        <w:rPr/>
        <w:t>para</w:t>
      </w:r>
      <w:r>
        <w:rPr>
          <w:spacing w:val="-4"/>
        </w:rPr>
        <w:t> </w:t>
      </w:r>
      <w:r>
        <w:rPr/>
        <w:t>então</w:t>
      </w:r>
      <w:r>
        <w:rPr>
          <w:spacing w:val="-2"/>
        </w:rPr>
        <w:t> </w:t>
      </w:r>
      <w:r>
        <w:rPr/>
        <w:t>compará-las,</w:t>
      </w:r>
      <w:r>
        <w:rPr>
          <w:spacing w:val="-1"/>
        </w:rPr>
        <w:t> </w:t>
      </w:r>
      <w:r>
        <w:rPr/>
        <w:t>avaliar</w:t>
      </w:r>
      <w:r>
        <w:rPr>
          <w:spacing w:val="-2"/>
        </w:rPr>
        <w:t> </w:t>
      </w:r>
      <w:r>
        <w:rPr/>
        <w:t>como</w:t>
      </w:r>
      <w:r>
        <w:rPr>
          <w:spacing w:val="-1"/>
        </w:rPr>
        <w:t> </w:t>
      </w:r>
      <w:r>
        <w:rPr/>
        <w:t>a</w:t>
      </w:r>
      <w:r>
        <w:rPr>
          <w:spacing w:val="-4"/>
        </w:rPr>
        <w:t> </w:t>
      </w:r>
      <w:r>
        <w:rPr/>
        <w:t>cultura</w:t>
      </w:r>
      <w:r>
        <w:rPr>
          <w:spacing w:val="-6"/>
        </w:rPr>
        <w:t> </w:t>
      </w:r>
      <w:r>
        <w:rPr/>
        <w:t>dos</w:t>
      </w:r>
      <w:r>
        <w:rPr>
          <w:spacing w:val="-5"/>
        </w:rPr>
        <w:t> </w:t>
      </w:r>
      <w:r>
        <w:rPr/>
        <w:t>alunos,</w:t>
      </w:r>
      <w:r>
        <w:rPr>
          <w:spacing w:val="-2"/>
        </w:rPr>
        <w:t> </w:t>
      </w:r>
      <w:r>
        <w:rPr/>
        <w:t>relativa</w:t>
      </w:r>
      <w:r>
        <w:rPr>
          <w:spacing w:val="-4"/>
        </w:rPr>
        <w:t> </w:t>
      </w:r>
      <w:r>
        <w:rPr/>
        <w:t>a</w:t>
      </w:r>
      <w:r>
        <w:rPr>
          <w:spacing w:val="-4"/>
        </w:rPr>
        <w:t> </w:t>
      </w:r>
      <w:r>
        <w:rPr/>
        <w:t>processo</w:t>
      </w:r>
      <w:r>
        <w:rPr>
          <w:spacing w:val="-2"/>
        </w:rPr>
        <w:t> </w:t>
      </w:r>
      <w:r>
        <w:rPr/>
        <w:t>de</w:t>
      </w:r>
      <w:r>
        <w:rPr>
          <w:spacing w:val="-4"/>
        </w:rPr>
        <w:t> </w:t>
      </w:r>
      <w:r>
        <w:rPr/>
        <w:t>ensino e aprendizagem, influencia na receptividade ao EAD, conhecer os pontos fortes e fracos do EAD da IES, sob a perspectiva dos alunos e dos professores. Diante deste dado, pretende contribuir com a discussão do processo de EAD no sentido de propor melhores condições de ensino e aprendizagem na modalidade</w:t>
      </w:r>
      <w:r>
        <w:rPr>
          <w:spacing w:val="4"/>
        </w:rPr>
        <w:t> </w:t>
      </w:r>
      <w:r>
        <w:rPr/>
        <w:t>online.</w:t>
      </w:r>
    </w:p>
    <w:p>
      <w:pPr>
        <w:pStyle w:val="BodyText"/>
        <w:spacing w:before="8"/>
        <w:rPr>
          <w:sz w:val="9"/>
        </w:rPr>
      </w:pPr>
    </w:p>
    <w:p>
      <w:pPr>
        <w:spacing w:before="0"/>
        <w:ind w:left="111" w:right="0" w:firstLine="0"/>
        <w:jc w:val="left"/>
        <w:rPr>
          <w:sz w:val="12"/>
        </w:rPr>
      </w:pPr>
      <w:r>
        <w:rPr>
          <w:b/>
          <w:sz w:val="12"/>
        </w:rPr>
        <w:t>Palavras-Chave: </w:t>
      </w:r>
      <w:r>
        <w:rPr>
          <w:sz w:val="12"/>
        </w:rPr>
        <w:t>Ensino à distância, desenvolvimento, educação</w:t>
      </w:r>
    </w:p>
    <w:p>
      <w:pPr>
        <w:pStyle w:val="BodyText"/>
        <w:spacing w:before="9"/>
        <w:rPr>
          <w:sz w:val="10"/>
        </w:rPr>
      </w:pPr>
    </w:p>
    <w:p>
      <w:pPr>
        <w:pStyle w:val="BodyText"/>
        <w:ind w:left="111"/>
      </w:pPr>
      <w:r>
        <w:rPr>
          <w:b/>
        </w:rPr>
        <w:t>Colaboradores: </w:t>
      </w:r>
      <w:r>
        <w:rPr/>
        <w:t>Professor Ms Francisco Paulo do Nascimento Mariana dos Santos Nascimento Guilherme Pompermayer</w:t>
      </w:r>
    </w:p>
    <w:p>
      <w:pPr>
        <w:spacing w:after="0"/>
        <w:sectPr>
          <w:pgSz w:w="7940" w:h="11910"/>
          <w:pgMar w:header="297" w:footer="0" w:top="700" w:bottom="280" w:left="460" w:right="460"/>
        </w:sectPr>
      </w:pPr>
    </w:p>
    <w:p>
      <w:pPr>
        <w:pStyle w:val="BodyText"/>
        <w:spacing w:before="1"/>
        <w:rPr>
          <w:sz w:val="9"/>
        </w:rPr>
      </w:pPr>
    </w:p>
    <w:p>
      <w:pPr>
        <w:pStyle w:val="Heading1"/>
        <w:spacing w:line="256" w:lineRule="auto"/>
        <w:ind w:left="2405" w:right="111" w:hanging="2139"/>
      </w:pPr>
      <w:r>
        <w:rPr>
          <w:color w:val="007E39"/>
        </w:rPr>
        <w:t>Um novo de Modelo SVM baseado em propriedades físico-químicas para predição de atividade antimicrobiana de peptídeos contendo pontes dissulfeto</w:t>
      </w:r>
    </w:p>
    <w:p>
      <w:pPr>
        <w:spacing w:before="66"/>
        <w:ind w:left="0" w:right="123" w:firstLine="0"/>
        <w:jc w:val="right"/>
        <w:rPr>
          <w:sz w:val="12"/>
        </w:rPr>
      </w:pPr>
      <w:r>
        <w:rPr>
          <w:b/>
          <w:color w:val="2E75B6"/>
          <w:sz w:val="12"/>
        </w:rPr>
        <w:t>Bolsista</w:t>
      </w:r>
      <w:r>
        <w:rPr>
          <w:color w:val="2E75B6"/>
          <w:sz w:val="12"/>
        </w:rPr>
        <w:t>: Állan Pires da Silva</w:t>
      </w:r>
    </w:p>
    <w:p>
      <w:pPr>
        <w:pStyle w:val="BodyText"/>
        <w:spacing w:before="10"/>
        <w:rPr>
          <w:sz w:val="13"/>
        </w:rPr>
      </w:pPr>
    </w:p>
    <w:p>
      <w:pPr>
        <w:spacing w:line="520"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1"/>
        <w:ind w:left="111" w:right="0" w:firstLine="0"/>
        <w:jc w:val="left"/>
        <w:rPr>
          <w:sz w:val="12"/>
        </w:rPr>
      </w:pPr>
      <w:r>
        <w:rPr>
          <w:b/>
          <w:sz w:val="12"/>
        </w:rPr>
        <w:t>Orientador (a): </w:t>
      </w:r>
      <w:r>
        <w:rPr>
          <w:sz w:val="12"/>
        </w:rPr>
        <w:t>OCTAVIO LUIZ FRANCO</w:t>
      </w:r>
    </w:p>
    <w:p>
      <w:pPr>
        <w:pStyle w:val="BodyText"/>
        <w:spacing w:before="7"/>
        <w:rPr>
          <w:sz w:val="16"/>
        </w:rPr>
      </w:pPr>
    </w:p>
    <w:p>
      <w:pPr>
        <w:pStyle w:val="BodyText"/>
        <w:spacing w:line="259" w:lineRule="auto"/>
        <w:ind w:left="120" w:right="106" w:hanging="10"/>
        <w:jc w:val="both"/>
      </w:pPr>
      <w:r>
        <w:rPr>
          <w:b/>
        </w:rPr>
        <w:t>Introdução: </w:t>
      </w:r>
      <w:r>
        <w:rPr/>
        <w:t>O crescente aparecimento de bactérias resistentes aos antibióticos convencionais tem gerado a necessidade do desenvolvimento de novos antibióticos. Os peptídeos antimicrobianos (AMPs) surgem como uma alternativa a estes compostos. Com o intuito de prever a atividade</w:t>
      </w:r>
      <w:r>
        <w:rPr>
          <w:spacing w:val="-5"/>
        </w:rPr>
        <w:t> </w:t>
      </w:r>
      <w:r>
        <w:rPr/>
        <w:t>antimicrobiana,</w:t>
      </w:r>
      <w:r>
        <w:rPr>
          <w:spacing w:val="-2"/>
        </w:rPr>
        <w:t> </w:t>
      </w:r>
      <w:r>
        <w:rPr/>
        <w:t>foram</w:t>
      </w:r>
      <w:r>
        <w:rPr>
          <w:spacing w:val="-7"/>
        </w:rPr>
        <w:t> </w:t>
      </w:r>
      <w:r>
        <w:rPr/>
        <w:t>desenvolvidas</w:t>
      </w:r>
      <w:r>
        <w:rPr>
          <w:spacing w:val="-4"/>
        </w:rPr>
        <w:t> </w:t>
      </w:r>
      <w:r>
        <w:rPr/>
        <w:t>várias</w:t>
      </w:r>
      <w:r>
        <w:rPr>
          <w:spacing w:val="-5"/>
        </w:rPr>
        <w:t> </w:t>
      </w:r>
      <w:r>
        <w:rPr/>
        <w:t>técnicas</w:t>
      </w:r>
      <w:r>
        <w:rPr>
          <w:spacing w:val="-5"/>
        </w:rPr>
        <w:t> </w:t>
      </w:r>
      <w:r>
        <w:rPr/>
        <w:t>in</w:t>
      </w:r>
      <w:r>
        <w:rPr>
          <w:spacing w:val="-2"/>
        </w:rPr>
        <w:t> </w:t>
      </w:r>
      <w:r>
        <w:rPr/>
        <w:t>silico, incluindo</w:t>
      </w:r>
      <w:r>
        <w:rPr>
          <w:spacing w:val="-1"/>
        </w:rPr>
        <w:t> </w:t>
      </w:r>
      <w:r>
        <w:rPr/>
        <w:t>as</w:t>
      </w:r>
      <w:r>
        <w:rPr>
          <w:spacing w:val="-4"/>
        </w:rPr>
        <w:t> </w:t>
      </w:r>
      <w:r>
        <w:rPr/>
        <w:t>máquinas</w:t>
      </w:r>
      <w:r>
        <w:rPr>
          <w:spacing w:val="-5"/>
        </w:rPr>
        <w:t> </w:t>
      </w:r>
      <w:r>
        <w:rPr/>
        <w:t>de</w:t>
      </w:r>
      <w:r>
        <w:rPr>
          <w:spacing w:val="-2"/>
        </w:rPr>
        <w:t> </w:t>
      </w:r>
      <w:r>
        <w:rPr/>
        <w:t>vetores</w:t>
      </w:r>
      <w:r>
        <w:rPr>
          <w:spacing w:val="-4"/>
        </w:rPr>
        <w:t> </w:t>
      </w:r>
      <w:r>
        <w:rPr/>
        <w:t>de</w:t>
      </w:r>
      <w:r>
        <w:rPr>
          <w:spacing w:val="-4"/>
        </w:rPr>
        <w:t> </w:t>
      </w:r>
      <w:r>
        <w:rPr/>
        <w:t>suporte</w:t>
      </w:r>
      <w:r>
        <w:rPr>
          <w:spacing w:val="-4"/>
        </w:rPr>
        <w:t> </w:t>
      </w:r>
      <w:r>
        <w:rPr/>
        <w:t>(SVM)</w:t>
      </w:r>
      <w:r>
        <w:rPr>
          <w:spacing w:val="-2"/>
        </w:rPr>
        <w:t> </w:t>
      </w:r>
      <w:r>
        <w:rPr/>
        <w:t>e</w:t>
      </w:r>
      <w:r>
        <w:rPr>
          <w:spacing w:val="-5"/>
        </w:rPr>
        <w:t> </w:t>
      </w:r>
      <w:r>
        <w:rPr/>
        <w:t>as</w:t>
      </w:r>
      <w:r>
        <w:rPr>
          <w:spacing w:val="-5"/>
        </w:rPr>
        <w:t> </w:t>
      </w:r>
      <w:r>
        <w:rPr/>
        <w:t>redes</w:t>
      </w:r>
      <w:r>
        <w:rPr>
          <w:spacing w:val="-5"/>
        </w:rPr>
        <w:t> </w:t>
      </w:r>
      <w:r>
        <w:rPr/>
        <w:t>neurais (ANN). Os AMPs estão distribuídos em duas grandes classes, de acordo com presença ou não de pontes dissulfeto. Algumas propriedades físico-químicas são compartilhadas por grande parte dos AMPs, dentre elas: hidrofobicidade, propensão de hélice e carga positiva. Em um trabalho anterior, nosso grupo criou um modelo de SVM para predição de atividade antimicrobiana em peptídeos com pontes dissulfeto, com uma acurácia de 77%, o presente estudo tem por objetivo construir um SVM com maior</w:t>
      </w:r>
      <w:r>
        <w:rPr>
          <w:spacing w:val="-12"/>
        </w:rPr>
        <w:t> </w:t>
      </w:r>
      <w:r>
        <w:rPr/>
        <w:t>acurácia.</w:t>
      </w:r>
    </w:p>
    <w:p>
      <w:pPr>
        <w:pStyle w:val="BodyText"/>
        <w:spacing w:before="8"/>
        <w:rPr>
          <w:sz w:val="15"/>
        </w:rPr>
      </w:pPr>
    </w:p>
    <w:p>
      <w:pPr>
        <w:pStyle w:val="BodyText"/>
        <w:spacing w:line="259" w:lineRule="auto"/>
        <w:ind w:left="106" w:right="107"/>
        <w:jc w:val="both"/>
      </w:pPr>
      <w:r>
        <w:rPr>
          <w:b/>
        </w:rPr>
        <w:t>Metodologia: </w:t>
      </w:r>
      <w:r>
        <w:rPr/>
        <w:t>O banco positivo de treinamento foi composto por 135 sequências de AMPs retiradas do banco de dados de peptídeos antimicrobianos APD, todas com seis cisteínas envolvidas na formação de pontes dissulfeto. Entretanto o banco negativo foi composto por igual número de sequências preditas como proteínas transmenbranares. Para cada sequência foram calculadas nove propriedades físico- químicas: momento hidrofóbico, anfipaticidade, propensão de alfa hélice, carga média, hidrofobicidade média, flexibilidade, frequências de aminoácidos formadores de a- hélice, fita ß e loop. As características com distribuição semelhante foram removidas, através de análise de componente principal (PCA). O SVM foi treinado com essas propriedades. Em seguida a correlação entre as variáveis restantes foi avaliada. As</w:t>
      </w:r>
      <w:r>
        <w:rPr>
          <w:spacing w:val="-5"/>
        </w:rPr>
        <w:t> </w:t>
      </w:r>
      <w:r>
        <w:rPr/>
        <w:t>análises</w:t>
      </w:r>
      <w:r>
        <w:rPr>
          <w:spacing w:val="-3"/>
        </w:rPr>
        <w:t> </w:t>
      </w:r>
      <w:r>
        <w:rPr/>
        <w:t>de</w:t>
      </w:r>
      <w:r>
        <w:rPr>
          <w:spacing w:val="-4"/>
        </w:rPr>
        <w:t> </w:t>
      </w:r>
      <w:r>
        <w:rPr/>
        <w:t>cluster</w:t>
      </w:r>
      <w:r>
        <w:rPr>
          <w:spacing w:val="-1"/>
        </w:rPr>
        <w:t> </w:t>
      </w:r>
      <w:r>
        <w:rPr/>
        <w:t>foram</w:t>
      </w:r>
      <w:r>
        <w:rPr>
          <w:spacing w:val="-6"/>
        </w:rPr>
        <w:t> </w:t>
      </w:r>
      <w:r>
        <w:rPr/>
        <w:t>feitas</w:t>
      </w:r>
      <w:r>
        <w:rPr>
          <w:spacing w:val="-4"/>
        </w:rPr>
        <w:t> </w:t>
      </w:r>
      <w:r>
        <w:rPr/>
        <w:t>através</w:t>
      </w:r>
      <w:r>
        <w:rPr>
          <w:spacing w:val="-5"/>
        </w:rPr>
        <w:t> </w:t>
      </w:r>
      <w:r>
        <w:rPr/>
        <w:t>do</w:t>
      </w:r>
      <w:r>
        <w:rPr>
          <w:spacing w:val="-1"/>
        </w:rPr>
        <w:t> </w:t>
      </w:r>
      <w:r>
        <w:rPr/>
        <w:t>programa</w:t>
      </w:r>
      <w:r>
        <w:rPr>
          <w:spacing w:val="-3"/>
        </w:rPr>
        <w:t> </w:t>
      </w:r>
      <w:r>
        <w:rPr/>
        <w:t>estatístico</w:t>
      </w:r>
      <w:r>
        <w:rPr>
          <w:spacing w:val="-2"/>
        </w:rPr>
        <w:t> </w:t>
      </w:r>
      <w:r>
        <w:rPr/>
        <w:t>R.</w:t>
      </w:r>
      <w:r>
        <w:rPr>
          <w:spacing w:val="-1"/>
        </w:rPr>
        <w:t> </w:t>
      </w:r>
      <w:r>
        <w:rPr/>
        <w:t>A</w:t>
      </w:r>
      <w:r>
        <w:rPr>
          <w:spacing w:val="-7"/>
        </w:rPr>
        <w:t> </w:t>
      </w:r>
      <w:r>
        <w:rPr/>
        <w:t>acurácia</w:t>
      </w:r>
      <w:r>
        <w:rPr>
          <w:spacing w:val="-1"/>
        </w:rPr>
        <w:t> </w:t>
      </w:r>
      <w:r>
        <w:rPr/>
        <w:t>do</w:t>
      </w:r>
      <w:r>
        <w:rPr>
          <w:spacing w:val="-1"/>
        </w:rPr>
        <w:t> </w:t>
      </w:r>
      <w:r>
        <w:rPr/>
        <w:t>SVM</w:t>
      </w:r>
      <w:r>
        <w:rPr>
          <w:spacing w:val="-5"/>
        </w:rPr>
        <w:t> </w:t>
      </w:r>
      <w:r>
        <w:rPr/>
        <w:t>foi</w:t>
      </w:r>
      <w:r>
        <w:rPr>
          <w:spacing w:val="-6"/>
        </w:rPr>
        <w:t> </w:t>
      </w:r>
      <w:r>
        <w:rPr/>
        <w:t>avaliada</w:t>
      </w:r>
      <w:r>
        <w:rPr>
          <w:spacing w:val="-2"/>
        </w:rPr>
        <w:t> </w:t>
      </w:r>
      <w:r>
        <w:rPr/>
        <w:t>através</w:t>
      </w:r>
      <w:r>
        <w:rPr>
          <w:spacing w:val="-4"/>
        </w:rPr>
        <w:t> </w:t>
      </w:r>
      <w:r>
        <w:rPr/>
        <w:t>de</w:t>
      </w:r>
      <w:r>
        <w:rPr>
          <w:spacing w:val="-2"/>
        </w:rPr>
        <w:t> </w:t>
      </w:r>
      <w:r>
        <w:rPr/>
        <w:t>validação cruzada,</w:t>
      </w:r>
      <w:r>
        <w:rPr>
          <w:spacing w:val="-2"/>
        </w:rPr>
        <w:t> </w:t>
      </w:r>
      <w:r>
        <w:rPr/>
        <w:t>utilizando o método k-fold, sendo k igual a</w:t>
      </w:r>
      <w:r>
        <w:rPr>
          <w:spacing w:val="8"/>
        </w:rPr>
        <w:t> </w:t>
      </w:r>
      <w:r>
        <w:rPr/>
        <w:t>dez.</w:t>
      </w:r>
    </w:p>
    <w:p>
      <w:pPr>
        <w:pStyle w:val="BodyText"/>
        <w:spacing w:before="6"/>
        <w:rPr>
          <w:sz w:val="15"/>
        </w:rPr>
      </w:pPr>
    </w:p>
    <w:p>
      <w:pPr>
        <w:pStyle w:val="BodyText"/>
        <w:spacing w:line="259" w:lineRule="auto"/>
        <w:ind w:left="120" w:right="107" w:hanging="10"/>
        <w:jc w:val="both"/>
      </w:pPr>
      <w:r>
        <w:rPr>
          <w:b/>
        </w:rPr>
        <w:t>Resultados: </w:t>
      </w:r>
      <w:r>
        <w:rPr/>
        <w:t>Através dos testes de PCA foram escolhidas para o treinamento cinco características: carga média, hidrofobicidade média, flexibilidade e as frequências de aminoácidos formadores de hélice e loop, Obtendo-se correlações indiretas entre carga e hidrofobicidade e entre as frequências de loop e hélice. Através dessas características forma obtidos oito clusters bem definidos, indicando a consistência das propriedades selecionadas. Com o treinamento, a predição do SVM mostrou uma acurácia de 83%, enquanto o sistema anterior apresentava a acurácia</w:t>
      </w:r>
      <w:r>
        <w:rPr>
          <w:spacing w:val="-4"/>
        </w:rPr>
        <w:t> </w:t>
      </w:r>
      <w:r>
        <w:rPr/>
        <w:t>de</w:t>
      </w:r>
      <w:r>
        <w:rPr>
          <w:spacing w:val="-4"/>
        </w:rPr>
        <w:t> </w:t>
      </w:r>
      <w:r>
        <w:rPr/>
        <w:t>77%.</w:t>
      </w:r>
      <w:r>
        <w:rPr>
          <w:spacing w:val="-4"/>
        </w:rPr>
        <w:t> </w:t>
      </w:r>
      <w:r>
        <w:rPr/>
        <w:t>Existem</w:t>
      </w:r>
      <w:r>
        <w:rPr>
          <w:spacing w:val="-8"/>
        </w:rPr>
        <w:t> </w:t>
      </w:r>
      <w:r>
        <w:rPr/>
        <w:t>dois</w:t>
      </w:r>
      <w:r>
        <w:rPr>
          <w:spacing w:val="-5"/>
        </w:rPr>
        <w:t> </w:t>
      </w:r>
      <w:r>
        <w:rPr/>
        <w:t>grandes</w:t>
      </w:r>
      <w:r>
        <w:rPr>
          <w:spacing w:val="-5"/>
        </w:rPr>
        <w:t> </w:t>
      </w:r>
      <w:r>
        <w:rPr/>
        <w:t>problemas</w:t>
      </w:r>
      <w:r>
        <w:rPr>
          <w:spacing w:val="-4"/>
        </w:rPr>
        <w:t> </w:t>
      </w:r>
      <w:r>
        <w:rPr/>
        <w:t>na</w:t>
      </w:r>
      <w:r>
        <w:rPr>
          <w:spacing w:val="-4"/>
        </w:rPr>
        <w:t> </w:t>
      </w:r>
      <w:r>
        <w:rPr/>
        <w:t>predição</w:t>
      </w:r>
      <w:r>
        <w:rPr>
          <w:spacing w:val="-2"/>
        </w:rPr>
        <w:t> </w:t>
      </w:r>
      <w:r>
        <w:rPr/>
        <w:t>de</w:t>
      </w:r>
      <w:r>
        <w:rPr>
          <w:spacing w:val="-4"/>
        </w:rPr>
        <w:t> </w:t>
      </w:r>
      <w:r>
        <w:rPr/>
        <w:t>AMPs:</w:t>
      </w:r>
      <w:r>
        <w:rPr>
          <w:spacing w:val="-2"/>
        </w:rPr>
        <w:t> </w:t>
      </w:r>
      <w:r>
        <w:rPr/>
        <w:t>a</w:t>
      </w:r>
      <w:r>
        <w:rPr>
          <w:spacing w:val="-5"/>
        </w:rPr>
        <w:t> </w:t>
      </w:r>
      <w:r>
        <w:rPr/>
        <w:t>variação</w:t>
      </w:r>
      <w:r>
        <w:rPr>
          <w:spacing w:val="-2"/>
        </w:rPr>
        <w:t> </w:t>
      </w:r>
      <w:r>
        <w:rPr/>
        <w:t>do</w:t>
      </w:r>
      <w:r>
        <w:rPr>
          <w:spacing w:val="-4"/>
        </w:rPr>
        <w:t> </w:t>
      </w:r>
      <w:r>
        <w:rPr/>
        <w:t>tamanho</w:t>
      </w:r>
      <w:r>
        <w:rPr>
          <w:spacing w:val="-1"/>
        </w:rPr>
        <w:t> </w:t>
      </w:r>
      <w:r>
        <w:rPr/>
        <w:t>de</w:t>
      </w:r>
      <w:r>
        <w:rPr>
          <w:spacing w:val="-4"/>
        </w:rPr>
        <w:t> </w:t>
      </w:r>
      <w:r>
        <w:rPr/>
        <w:t>sequências</w:t>
      </w:r>
      <w:r>
        <w:rPr>
          <w:spacing w:val="-4"/>
        </w:rPr>
        <w:t> </w:t>
      </w:r>
      <w:r>
        <w:rPr/>
        <w:t>e</w:t>
      </w:r>
      <w:r>
        <w:rPr>
          <w:spacing w:val="-4"/>
        </w:rPr>
        <w:t> </w:t>
      </w:r>
      <w:r>
        <w:rPr/>
        <w:t>a</w:t>
      </w:r>
      <w:r>
        <w:rPr>
          <w:spacing w:val="-4"/>
        </w:rPr>
        <w:t> </w:t>
      </w:r>
      <w:r>
        <w:rPr/>
        <w:t>não</w:t>
      </w:r>
      <w:r>
        <w:rPr>
          <w:spacing w:val="-2"/>
        </w:rPr>
        <w:t> </w:t>
      </w:r>
      <w:r>
        <w:rPr/>
        <w:t>existência</w:t>
      </w:r>
      <w:r>
        <w:rPr>
          <w:spacing w:val="-4"/>
        </w:rPr>
        <w:t> </w:t>
      </w:r>
      <w:r>
        <w:rPr/>
        <w:t>de</w:t>
      </w:r>
      <w:r>
        <w:rPr>
          <w:spacing w:val="-4"/>
        </w:rPr>
        <w:t> </w:t>
      </w:r>
      <w:r>
        <w:rPr/>
        <w:t>um</w:t>
      </w:r>
      <w:r>
        <w:rPr>
          <w:spacing w:val="-7"/>
        </w:rPr>
        <w:t> </w:t>
      </w:r>
      <w:r>
        <w:rPr/>
        <w:t>banco negativo. O primeiro foi resolvido através da análise das propriedades físico-químicas, que por serem médias, permitem sua utilização independente</w:t>
      </w:r>
      <w:r>
        <w:rPr>
          <w:spacing w:val="-10"/>
        </w:rPr>
        <w:t> </w:t>
      </w:r>
      <w:r>
        <w:rPr/>
        <w:t>do</w:t>
      </w:r>
      <w:r>
        <w:rPr>
          <w:spacing w:val="-9"/>
        </w:rPr>
        <w:t> </w:t>
      </w:r>
      <w:r>
        <w:rPr/>
        <w:t>tamanho.</w:t>
      </w:r>
      <w:r>
        <w:rPr>
          <w:spacing w:val="-7"/>
        </w:rPr>
        <w:t> </w:t>
      </w:r>
      <w:r>
        <w:rPr/>
        <w:t>O</w:t>
      </w:r>
      <w:r>
        <w:rPr>
          <w:spacing w:val="-9"/>
        </w:rPr>
        <w:t> </w:t>
      </w:r>
      <w:r>
        <w:rPr/>
        <w:t>segundo</w:t>
      </w:r>
      <w:r>
        <w:rPr>
          <w:spacing w:val="-7"/>
        </w:rPr>
        <w:t> </w:t>
      </w:r>
      <w:r>
        <w:rPr/>
        <w:t>desafio</w:t>
      </w:r>
      <w:r>
        <w:rPr>
          <w:spacing w:val="-4"/>
        </w:rPr>
        <w:t> </w:t>
      </w:r>
      <w:r>
        <w:rPr/>
        <w:t>foi</w:t>
      </w:r>
      <w:r>
        <w:rPr>
          <w:spacing w:val="-13"/>
        </w:rPr>
        <w:t> </w:t>
      </w:r>
      <w:r>
        <w:rPr/>
        <w:t>resolvido</w:t>
      </w:r>
      <w:r>
        <w:rPr>
          <w:spacing w:val="-7"/>
        </w:rPr>
        <w:t> </w:t>
      </w:r>
      <w:r>
        <w:rPr/>
        <w:t>através</w:t>
      </w:r>
      <w:r>
        <w:rPr>
          <w:spacing w:val="-10"/>
        </w:rPr>
        <w:t> </w:t>
      </w:r>
      <w:r>
        <w:rPr/>
        <w:t>do</w:t>
      </w:r>
      <w:r>
        <w:rPr>
          <w:spacing w:val="-6"/>
        </w:rPr>
        <w:t> </w:t>
      </w:r>
      <w:r>
        <w:rPr/>
        <w:t>uso</w:t>
      </w:r>
      <w:r>
        <w:rPr>
          <w:spacing w:val="-8"/>
        </w:rPr>
        <w:t> </w:t>
      </w:r>
      <w:r>
        <w:rPr/>
        <w:t>de</w:t>
      </w:r>
      <w:r>
        <w:rPr>
          <w:spacing w:val="-9"/>
        </w:rPr>
        <w:t> </w:t>
      </w:r>
      <w:r>
        <w:rPr/>
        <w:t>proteínas</w:t>
      </w:r>
      <w:r>
        <w:rPr>
          <w:spacing w:val="-10"/>
        </w:rPr>
        <w:t> </w:t>
      </w:r>
      <w:r>
        <w:rPr/>
        <w:t>transmembranares</w:t>
      </w:r>
      <w:r>
        <w:rPr>
          <w:spacing w:val="-10"/>
        </w:rPr>
        <w:t> </w:t>
      </w:r>
      <w:r>
        <w:rPr/>
        <w:t>que</w:t>
      </w:r>
      <w:r>
        <w:rPr>
          <w:spacing w:val="-7"/>
        </w:rPr>
        <w:t> </w:t>
      </w:r>
      <w:r>
        <w:rPr/>
        <w:t>não</w:t>
      </w:r>
      <w:r>
        <w:rPr>
          <w:spacing w:val="-9"/>
        </w:rPr>
        <w:t> </w:t>
      </w:r>
      <w:r>
        <w:rPr/>
        <w:t>tem</w:t>
      </w:r>
      <w:r>
        <w:rPr>
          <w:spacing w:val="-13"/>
        </w:rPr>
        <w:t> </w:t>
      </w:r>
      <w:r>
        <w:rPr/>
        <w:t>atividade</w:t>
      </w:r>
      <w:r>
        <w:rPr>
          <w:spacing w:val="-9"/>
        </w:rPr>
        <w:t> </w:t>
      </w:r>
      <w:r>
        <w:rPr/>
        <w:t>antimicrobiana por não serem</w:t>
      </w:r>
      <w:r>
        <w:rPr>
          <w:spacing w:val="-7"/>
        </w:rPr>
        <w:t> </w:t>
      </w:r>
      <w:r>
        <w:rPr/>
        <w:t>secretadas.</w:t>
      </w:r>
    </w:p>
    <w:p>
      <w:pPr>
        <w:pStyle w:val="BodyText"/>
        <w:spacing w:before="10"/>
        <w:rPr>
          <w:sz w:val="9"/>
        </w:rPr>
      </w:pPr>
    </w:p>
    <w:p>
      <w:pPr>
        <w:pStyle w:val="BodyText"/>
        <w:spacing w:line="259" w:lineRule="auto"/>
        <w:ind w:left="120" w:right="107" w:hanging="10"/>
        <w:jc w:val="both"/>
      </w:pPr>
      <w:r>
        <w:rPr>
          <w:b/>
        </w:rPr>
        <w:t>Conclusão: </w:t>
      </w:r>
      <w:r>
        <w:rPr/>
        <w:t>Através dos testes de PCA foram escolhidas para o treinamento cinco características: carga média, hidrofobicidade média, flexibilidade e as frequências de aminoácidos formadores de hélice e loop, Obtendo-se correlações indiretas entre carga e hidrofobicidade e entre as frequências de loop e hélice. Através dessas características forma obtidos oito clusters bem definidos, indicando a consistência das propriedades selecionadas. Com o treinamento, a predição do SVM mostrou uma acurácia de 83%, enquanto o sistema anterior apresentava a acurácia</w:t>
      </w:r>
      <w:r>
        <w:rPr>
          <w:spacing w:val="-4"/>
        </w:rPr>
        <w:t> </w:t>
      </w:r>
      <w:r>
        <w:rPr/>
        <w:t>de</w:t>
      </w:r>
      <w:r>
        <w:rPr>
          <w:spacing w:val="-4"/>
        </w:rPr>
        <w:t> </w:t>
      </w:r>
      <w:r>
        <w:rPr/>
        <w:t>77%.</w:t>
      </w:r>
      <w:r>
        <w:rPr>
          <w:spacing w:val="-4"/>
        </w:rPr>
        <w:t> </w:t>
      </w:r>
      <w:r>
        <w:rPr/>
        <w:t>Existem</w:t>
      </w:r>
      <w:r>
        <w:rPr>
          <w:spacing w:val="-8"/>
        </w:rPr>
        <w:t> </w:t>
      </w:r>
      <w:r>
        <w:rPr/>
        <w:t>dois</w:t>
      </w:r>
      <w:r>
        <w:rPr>
          <w:spacing w:val="-5"/>
        </w:rPr>
        <w:t> </w:t>
      </w:r>
      <w:r>
        <w:rPr/>
        <w:t>grandes</w:t>
      </w:r>
      <w:r>
        <w:rPr>
          <w:spacing w:val="-5"/>
        </w:rPr>
        <w:t> </w:t>
      </w:r>
      <w:r>
        <w:rPr/>
        <w:t>problemas</w:t>
      </w:r>
      <w:r>
        <w:rPr>
          <w:spacing w:val="-4"/>
        </w:rPr>
        <w:t> </w:t>
      </w:r>
      <w:r>
        <w:rPr/>
        <w:t>na</w:t>
      </w:r>
      <w:r>
        <w:rPr>
          <w:spacing w:val="-4"/>
        </w:rPr>
        <w:t> </w:t>
      </w:r>
      <w:r>
        <w:rPr/>
        <w:t>predição</w:t>
      </w:r>
      <w:r>
        <w:rPr>
          <w:spacing w:val="-2"/>
        </w:rPr>
        <w:t> </w:t>
      </w:r>
      <w:r>
        <w:rPr/>
        <w:t>de</w:t>
      </w:r>
      <w:r>
        <w:rPr>
          <w:spacing w:val="-4"/>
        </w:rPr>
        <w:t> </w:t>
      </w:r>
      <w:r>
        <w:rPr/>
        <w:t>AMPs:</w:t>
      </w:r>
      <w:r>
        <w:rPr>
          <w:spacing w:val="-2"/>
        </w:rPr>
        <w:t> </w:t>
      </w:r>
      <w:r>
        <w:rPr/>
        <w:t>a</w:t>
      </w:r>
      <w:r>
        <w:rPr>
          <w:spacing w:val="-5"/>
        </w:rPr>
        <w:t> </w:t>
      </w:r>
      <w:r>
        <w:rPr/>
        <w:t>variação</w:t>
      </w:r>
      <w:r>
        <w:rPr>
          <w:spacing w:val="-2"/>
        </w:rPr>
        <w:t> </w:t>
      </w:r>
      <w:r>
        <w:rPr/>
        <w:t>do</w:t>
      </w:r>
      <w:r>
        <w:rPr>
          <w:spacing w:val="-4"/>
        </w:rPr>
        <w:t> </w:t>
      </w:r>
      <w:r>
        <w:rPr/>
        <w:t>tamanho</w:t>
      </w:r>
      <w:r>
        <w:rPr>
          <w:spacing w:val="-1"/>
        </w:rPr>
        <w:t> </w:t>
      </w:r>
      <w:r>
        <w:rPr/>
        <w:t>de</w:t>
      </w:r>
      <w:r>
        <w:rPr>
          <w:spacing w:val="-4"/>
        </w:rPr>
        <w:t> </w:t>
      </w:r>
      <w:r>
        <w:rPr/>
        <w:t>sequências</w:t>
      </w:r>
      <w:r>
        <w:rPr>
          <w:spacing w:val="-4"/>
        </w:rPr>
        <w:t> </w:t>
      </w:r>
      <w:r>
        <w:rPr/>
        <w:t>e</w:t>
      </w:r>
      <w:r>
        <w:rPr>
          <w:spacing w:val="-4"/>
        </w:rPr>
        <w:t> </w:t>
      </w:r>
      <w:r>
        <w:rPr/>
        <w:t>a</w:t>
      </w:r>
      <w:r>
        <w:rPr>
          <w:spacing w:val="-4"/>
        </w:rPr>
        <w:t> </w:t>
      </w:r>
      <w:r>
        <w:rPr/>
        <w:t>não</w:t>
      </w:r>
      <w:r>
        <w:rPr>
          <w:spacing w:val="-2"/>
        </w:rPr>
        <w:t> </w:t>
      </w:r>
      <w:r>
        <w:rPr/>
        <w:t>existência</w:t>
      </w:r>
      <w:r>
        <w:rPr>
          <w:spacing w:val="-4"/>
        </w:rPr>
        <w:t> </w:t>
      </w:r>
      <w:r>
        <w:rPr/>
        <w:t>de</w:t>
      </w:r>
      <w:r>
        <w:rPr>
          <w:spacing w:val="-4"/>
        </w:rPr>
        <w:t> </w:t>
      </w:r>
      <w:r>
        <w:rPr/>
        <w:t>um</w:t>
      </w:r>
      <w:r>
        <w:rPr>
          <w:spacing w:val="-7"/>
        </w:rPr>
        <w:t> </w:t>
      </w:r>
      <w:r>
        <w:rPr/>
        <w:t>banco negativo. O primeiro foi resolvido através da análise das propriedades físico-químicas, que por serem médias, permitem sua utilização independente</w:t>
      </w:r>
      <w:r>
        <w:rPr>
          <w:spacing w:val="-10"/>
        </w:rPr>
        <w:t> </w:t>
      </w:r>
      <w:r>
        <w:rPr/>
        <w:t>do</w:t>
      </w:r>
      <w:r>
        <w:rPr>
          <w:spacing w:val="-9"/>
        </w:rPr>
        <w:t> </w:t>
      </w:r>
      <w:r>
        <w:rPr/>
        <w:t>tamanho.</w:t>
      </w:r>
      <w:r>
        <w:rPr>
          <w:spacing w:val="-7"/>
        </w:rPr>
        <w:t> </w:t>
      </w:r>
      <w:r>
        <w:rPr/>
        <w:t>O</w:t>
      </w:r>
      <w:r>
        <w:rPr>
          <w:spacing w:val="-9"/>
        </w:rPr>
        <w:t> </w:t>
      </w:r>
      <w:r>
        <w:rPr/>
        <w:t>segundo</w:t>
      </w:r>
      <w:r>
        <w:rPr>
          <w:spacing w:val="-7"/>
        </w:rPr>
        <w:t> </w:t>
      </w:r>
      <w:r>
        <w:rPr/>
        <w:t>desafio</w:t>
      </w:r>
      <w:r>
        <w:rPr>
          <w:spacing w:val="-4"/>
        </w:rPr>
        <w:t> </w:t>
      </w:r>
      <w:r>
        <w:rPr/>
        <w:t>foi</w:t>
      </w:r>
      <w:r>
        <w:rPr>
          <w:spacing w:val="-13"/>
        </w:rPr>
        <w:t> </w:t>
      </w:r>
      <w:r>
        <w:rPr/>
        <w:t>resolvido</w:t>
      </w:r>
      <w:r>
        <w:rPr>
          <w:spacing w:val="-7"/>
        </w:rPr>
        <w:t> </w:t>
      </w:r>
      <w:r>
        <w:rPr/>
        <w:t>através</w:t>
      </w:r>
      <w:r>
        <w:rPr>
          <w:spacing w:val="-10"/>
        </w:rPr>
        <w:t> </w:t>
      </w:r>
      <w:r>
        <w:rPr/>
        <w:t>do</w:t>
      </w:r>
      <w:r>
        <w:rPr>
          <w:spacing w:val="-6"/>
        </w:rPr>
        <w:t> </w:t>
      </w:r>
      <w:r>
        <w:rPr/>
        <w:t>uso</w:t>
      </w:r>
      <w:r>
        <w:rPr>
          <w:spacing w:val="-8"/>
        </w:rPr>
        <w:t> </w:t>
      </w:r>
      <w:r>
        <w:rPr/>
        <w:t>de</w:t>
      </w:r>
      <w:r>
        <w:rPr>
          <w:spacing w:val="-9"/>
        </w:rPr>
        <w:t> </w:t>
      </w:r>
      <w:r>
        <w:rPr/>
        <w:t>proteínas</w:t>
      </w:r>
      <w:r>
        <w:rPr>
          <w:spacing w:val="-10"/>
        </w:rPr>
        <w:t> </w:t>
      </w:r>
      <w:r>
        <w:rPr/>
        <w:t>transmembranares</w:t>
      </w:r>
      <w:r>
        <w:rPr>
          <w:spacing w:val="-10"/>
        </w:rPr>
        <w:t> </w:t>
      </w:r>
      <w:r>
        <w:rPr/>
        <w:t>que</w:t>
      </w:r>
      <w:r>
        <w:rPr>
          <w:spacing w:val="-7"/>
        </w:rPr>
        <w:t> </w:t>
      </w:r>
      <w:r>
        <w:rPr/>
        <w:t>não</w:t>
      </w:r>
      <w:r>
        <w:rPr>
          <w:spacing w:val="-9"/>
        </w:rPr>
        <w:t> </w:t>
      </w:r>
      <w:r>
        <w:rPr/>
        <w:t>tem</w:t>
      </w:r>
      <w:r>
        <w:rPr>
          <w:spacing w:val="-13"/>
        </w:rPr>
        <w:t> </w:t>
      </w:r>
      <w:r>
        <w:rPr/>
        <w:t>atividade</w:t>
      </w:r>
      <w:r>
        <w:rPr>
          <w:spacing w:val="-9"/>
        </w:rPr>
        <w:t> </w:t>
      </w:r>
      <w:r>
        <w:rPr/>
        <w:t>antimicrobiana por não serem</w:t>
      </w:r>
      <w:r>
        <w:rPr>
          <w:spacing w:val="-7"/>
        </w:rPr>
        <w:t> </w:t>
      </w:r>
      <w:r>
        <w:rPr/>
        <w:t>secretadas.</w:t>
      </w:r>
    </w:p>
    <w:p>
      <w:pPr>
        <w:pStyle w:val="BodyText"/>
        <w:spacing w:before="7"/>
        <w:rPr>
          <w:sz w:val="9"/>
        </w:rPr>
      </w:pPr>
    </w:p>
    <w:p>
      <w:pPr>
        <w:pStyle w:val="BodyText"/>
        <w:spacing w:line="456" w:lineRule="auto"/>
        <w:ind w:left="111" w:right="878"/>
        <w:jc w:val="both"/>
      </w:pPr>
      <w:r>
        <w:rPr>
          <w:b/>
        </w:rPr>
        <w:t>Palavras-Chave: </w:t>
      </w:r>
      <w:r>
        <w:rPr/>
        <w:t>Propriedades fisico-químicas, peptídeos antimicrobianos, máquina de vetores de suporte, pontes dissulfeto. </w:t>
      </w:r>
      <w:r>
        <w:rPr>
          <w:b/>
        </w:rPr>
        <w:t>Colaboradores: </w:t>
      </w:r>
      <w:r>
        <w:rPr/>
        <w:t>Octávio Luiz Franco (Orientador), William Farias Porto (Co-orientador)</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Relação entre o comportamento elasto-plástico e a fadiga de baixo ciclo em metais</w:t>
      </w:r>
    </w:p>
    <w:p>
      <w:pPr>
        <w:pStyle w:val="BodyText"/>
        <w:spacing w:before="74"/>
        <w:ind w:left="4938" w:right="90"/>
        <w:jc w:val="center"/>
      </w:pPr>
      <w:r>
        <w:rPr>
          <w:b/>
          <w:color w:val="2E75B6"/>
        </w:rPr>
        <w:t>Bolsista</w:t>
      </w:r>
      <w:r>
        <w:rPr>
          <w:color w:val="2E75B6"/>
        </w:rPr>
        <w:t>: Alline Christine Diniz Zanette</w:t>
      </w:r>
    </w:p>
    <w:p>
      <w:pPr>
        <w:pStyle w:val="BodyText"/>
        <w:spacing w:before="1"/>
        <w:rPr>
          <w:sz w:val="14"/>
        </w:rPr>
      </w:pPr>
    </w:p>
    <w:p>
      <w:pPr>
        <w:spacing w:line="518"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4"/>
        <w:ind w:left="111" w:right="0" w:firstLine="0"/>
        <w:jc w:val="left"/>
        <w:rPr>
          <w:sz w:val="12"/>
        </w:rPr>
      </w:pPr>
      <w:r>
        <w:rPr>
          <w:b/>
          <w:sz w:val="12"/>
        </w:rPr>
        <w:t>Orientador (a): </w:t>
      </w:r>
      <w:r>
        <w:rPr>
          <w:sz w:val="12"/>
        </w:rPr>
        <w:t>EDGAR NOBUO MAMIYA</w:t>
      </w:r>
    </w:p>
    <w:p>
      <w:pPr>
        <w:pStyle w:val="BodyText"/>
        <w:spacing w:before="7"/>
        <w:rPr>
          <w:sz w:val="16"/>
        </w:rPr>
      </w:pPr>
    </w:p>
    <w:p>
      <w:pPr>
        <w:pStyle w:val="BodyText"/>
        <w:spacing w:line="259" w:lineRule="auto"/>
        <w:ind w:left="120" w:right="103" w:hanging="10"/>
        <w:jc w:val="both"/>
      </w:pPr>
      <w:r>
        <w:rPr>
          <w:b/>
        </w:rPr>
        <w:t>Introdução: </w:t>
      </w:r>
      <w:r>
        <w:rPr/>
        <w:t>A fadiga de metais ocupa posição de destaque entre os desafios associados ao projeto mecânico, e a comunidade científica tem despendido grande esforço no sentido de quantificar este tipo de dano. O Grupo de Fadiga, Fratura e Materiais da Universidade de Brasília tem proposto modelos bem-sucedidos para a estimativa de vida à fadiga sob carregamentos multiaxiais. Em particular, a equipe propôs uma medida de amplitude de tensão cisalhante baseada no conceito de envelope prismático que circunscreve a trajetória de carregamento. A construção desta medida envolve a solução de um problema de otimização, no qual se pesquisa o máximo global de uma grandeza associada a</w:t>
      </w:r>
      <w:r>
        <w:rPr>
          <w:spacing w:val="-5"/>
        </w:rPr>
        <w:t> </w:t>
      </w:r>
      <w:r>
        <w:rPr/>
        <w:t>prismas</w:t>
      </w:r>
      <w:r>
        <w:rPr>
          <w:spacing w:val="-6"/>
        </w:rPr>
        <w:t> </w:t>
      </w:r>
      <w:r>
        <w:rPr/>
        <w:t>retangulares</w:t>
      </w:r>
      <w:r>
        <w:rPr>
          <w:spacing w:val="-5"/>
        </w:rPr>
        <w:t> </w:t>
      </w:r>
      <w:r>
        <w:rPr/>
        <w:t>que</w:t>
      </w:r>
      <w:r>
        <w:rPr>
          <w:spacing w:val="-5"/>
        </w:rPr>
        <w:t> </w:t>
      </w:r>
      <w:r>
        <w:rPr/>
        <w:t>circunscrevem</w:t>
      </w:r>
      <w:r>
        <w:rPr>
          <w:spacing w:val="-8"/>
        </w:rPr>
        <w:t> </w:t>
      </w:r>
      <w:r>
        <w:rPr/>
        <w:t>a</w:t>
      </w:r>
      <w:r>
        <w:rPr>
          <w:spacing w:val="-5"/>
        </w:rPr>
        <w:t> </w:t>
      </w:r>
      <w:r>
        <w:rPr/>
        <w:t>trajetória</w:t>
      </w:r>
      <w:r>
        <w:rPr>
          <w:spacing w:val="-5"/>
        </w:rPr>
        <w:t> </w:t>
      </w:r>
      <w:r>
        <w:rPr/>
        <w:t>de</w:t>
      </w:r>
      <w:r>
        <w:rPr>
          <w:spacing w:val="-4"/>
        </w:rPr>
        <w:t> </w:t>
      </w:r>
      <w:r>
        <w:rPr/>
        <w:t>tensões.</w:t>
      </w:r>
      <w:r>
        <w:rPr>
          <w:spacing w:val="-3"/>
        </w:rPr>
        <w:t> </w:t>
      </w:r>
      <w:r>
        <w:rPr/>
        <w:t>Neste</w:t>
      </w:r>
      <w:r>
        <w:rPr>
          <w:spacing w:val="-5"/>
        </w:rPr>
        <w:t> </w:t>
      </w:r>
      <w:r>
        <w:rPr/>
        <w:t>contexto,</w:t>
      </w:r>
      <w:r>
        <w:rPr>
          <w:spacing w:val="-5"/>
        </w:rPr>
        <w:t> </w:t>
      </w:r>
      <w:r>
        <w:rPr/>
        <w:t>o</w:t>
      </w:r>
      <w:r>
        <w:rPr>
          <w:spacing w:val="-7"/>
        </w:rPr>
        <w:t> </w:t>
      </w:r>
      <w:r>
        <w:rPr/>
        <w:t>objetivo</w:t>
      </w:r>
      <w:r>
        <w:rPr>
          <w:spacing w:val="-2"/>
        </w:rPr>
        <w:t> </w:t>
      </w:r>
      <w:r>
        <w:rPr/>
        <w:t>do</w:t>
      </w:r>
      <w:r>
        <w:rPr>
          <w:spacing w:val="-2"/>
        </w:rPr>
        <w:t> </w:t>
      </w:r>
      <w:r>
        <w:rPr/>
        <w:t>presente</w:t>
      </w:r>
      <w:r>
        <w:rPr>
          <w:spacing w:val="-4"/>
        </w:rPr>
        <w:t> </w:t>
      </w:r>
      <w:r>
        <w:rPr/>
        <w:t>estudo</w:t>
      </w:r>
      <w:r>
        <w:rPr>
          <w:spacing w:val="-2"/>
        </w:rPr>
        <w:t> </w:t>
      </w:r>
      <w:r>
        <w:rPr/>
        <w:t>consistiu</w:t>
      </w:r>
      <w:r>
        <w:rPr>
          <w:spacing w:val="-3"/>
        </w:rPr>
        <w:t> </w:t>
      </w:r>
      <w:r>
        <w:rPr/>
        <w:t>na</w:t>
      </w:r>
      <w:r>
        <w:rPr>
          <w:spacing w:val="-5"/>
        </w:rPr>
        <w:t> </w:t>
      </w:r>
      <w:r>
        <w:rPr/>
        <w:t>análise</w:t>
      </w:r>
      <w:r>
        <w:rPr>
          <w:spacing w:val="-6"/>
        </w:rPr>
        <w:t> </w:t>
      </w:r>
      <w:r>
        <w:rPr/>
        <w:t>dos</w:t>
      </w:r>
      <w:r>
        <w:rPr>
          <w:spacing w:val="-5"/>
        </w:rPr>
        <w:t> </w:t>
      </w:r>
      <w:r>
        <w:rPr/>
        <w:t>limites dos erros que podem ser observados ao se empregar algoritmos simplificados de otimização, usualmente preferidos para a construção desta medida de solicitação à</w:t>
      </w:r>
      <w:r>
        <w:rPr>
          <w:spacing w:val="3"/>
        </w:rPr>
        <w:t> </w:t>
      </w:r>
      <w:r>
        <w:rPr/>
        <w:t>fadiga.</w:t>
      </w:r>
    </w:p>
    <w:p>
      <w:pPr>
        <w:pStyle w:val="BodyText"/>
        <w:spacing w:before="5"/>
        <w:rPr>
          <w:sz w:val="15"/>
        </w:rPr>
      </w:pPr>
    </w:p>
    <w:p>
      <w:pPr>
        <w:pStyle w:val="BodyText"/>
        <w:spacing w:line="259" w:lineRule="auto"/>
        <w:ind w:left="106" w:right="105"/>
        <w:jc w:val="both"/>
      </w:pPr>
      <w:r>
        <w:rPr>
          <w:b/>
        </w:rPr>
        <w:t>Metodologia:</w:t>
      </w:r>
      <w:r>
        <w:rPr>
          <w:b/>
          <w:spacing w:val="-5"/>
        </w:rPr>
        <w:t> </w:t>
      </w:r>
      <w:r>
        <w:rPr/>
        <w:t>O</w:t>
      </w:r>
      <w:r>
        <w:rPr>
          <w:spacing w:val="-7"/>
        </w:rPr>
        <w:t> </w:t>
      </w:r>
      <w:r>
        <w:rPr/>
        <w:t>estudo</w:t>
      </w:r>
      <w:r>
        <w:rPr>
          <w:spacing w:val="-6"/>
        </w:rPr>
        <w:t> </w:t>
      </w:r>
      <w:r>
        <w:rPr/>
        <w:t>consistiu</w:t>
      </w:r>
      <w:r>
        <w:rPr>
          <w:spacing w:val="-5"/>
        </w:rPr>
        <w:t> </w:t>
      </w:r>
      <w:r>
        <w:rPr/>
        <w:t>em:</w:t>
      </w:r>
      <w:r>
        <w:rPr>
          <w:spacing w:val="-3"/>
        </w:rPr>
        <w:t> </w:t>
      </w:r>
      <w:r>
        <w:rPr/>
        <w:t>(i)</w:t>
      </w:r>
      <w:r>
        <w:rPr>
          <w:spacing w:val="-2"/>
        </w:rPr>
        <w:t> </w:t>
      </w:r>
      <w:r>
        <w:rPr/>
        <w:t>implementar</w:t>
      </w:r>
      <w:r>
        <w:rPr>
          <w:spacing w:val="-7"/>
        </w:rPr>
        <w:t> </w:t>
      </w:r>
      <w:r>
        <w:rPr/>
        <w:t>um</w:t>
      </w:r>
      <w:r>
        <w:rPr>
          <w:spacing w:val="-9"/>
        </w:rPr>
        <w:t> </w:t>
      </w:r>
      <w:r>
        <w:rPr/>
        <w:t>algoritmo</w:t>
      </w:r>
      <w:r>
        <w:rPr>
          <w:spacing w:val="-3"/>
        </w:rPr>
        <w:t> </w:t>
      </w:r>
      <w:r>
        <w:rPr/>
        <w:t>para</w:t>
      </w:r>
      <w:r>
        <w:rPr>
          <w:spacing w:val="-7"/>
        </w:rPr>
        <w:t> </w:t>
      </w:r>
      <w:r>
        <w:rPr/>
        <w:t>cálculo</w:t>
      </w:r>
      <w:r>
        <w:rPr>
          <w:spacing w:val="-3"/>
        </w:rPr>
        <w:t> </w:t>
      </w:r>
      <w:r>
        <w:rPr/>
        <w:t>da</w:t>
      </w:r>
      <w:r>
        <w:rPr>
          <w:spacing w:val="-5"/>
        </w:rPr>
        <w:t> </w:t>
      </w:r>
      <w:r>
        <w:rPr/>
        <w:t>amplitude</w:t>
      </w:r>
      <w:r>
        <w:rPr>
          <w:spacing w:val="-6"/>
        </w:rPr>
        <w:t> </w:t>
      </w:r>
      <w:r>
        <w:rPr/>
        <w:t>de</w:t>
      </w:r>
      <w:r>
        <w:rPr>
          <w:spacing w:val="-5"/>
        </w:rPr>
        <w:t> </w:t>
      </w:r>
      <w:r>
        <w:rPr/>
        <w:t>tensão</w:t>
      </w:r>
      <w:r>
        <w:rPr>
          <w:spacing w:val="-4"/>
        </w:rPr>
        <w:t> </w:t>
      </w:r>
      <w:r>
        <w:rPr/>
        <w:t>cisalhante</w:t>
      </w:r>
      <w:r>
        <w:rPr>
          <w:spacing w:val="-5"/>
        </w:rPr>
        <w:t> </w:t>
      </w:r>
      <w:r>
        <w:rPr/>
        <w:t>baseada</w:t>
      </w:r>
      <w:r>
        <w:rPr>
          <w:spacing w:val="-6"/>
        </w:rPr>
        <w:t> </w:t>
      </w:r>
      <w:r>
        <w:rPr/>
        <w:t>no</w:t>
      </w:r>
      <w:r>
        <w:rPr>
          <w:spacing w:val="-2"/>
        </w:rPr>
        <w:t> </w:t>
      </w:r>
      <w:r>
        <w:rPr/>
        <w:t>maior</w:t>
      </w:r>
      <w:r>
        <w:rPr>
          <w:spacing w:val="-4"/>
        </w:rPr>
        <w:t> </w:t>
      </w:r>
      <w:r>
        <w:rPr/>
        <w:t>envelope prismático que circunscreve a história de tensões, (ii) construir um gerador aleatório de trajetórias de tensão dos tipos tração-torção, estados planos de tensão e tridimensionais gerais, (iii) construir limites de erro para a medida de amplitude de tensão cisalhante resultantes de versões simplificadas do algoritmo de maximização global. Os algoritmos foram escritos em linguagem Python (versão 2.7.2), empregando-se as bibliotecas Numpy (para as operações matemáticas) e Matplotlib (para os</w:t>
      </w:r>
      <w:r>
        <w:rPr>
          <w:spacing w:val="-10"/>
        </w:rPr>
        <w:t> </w:t>
      </w:r>
      <w:r>
        <w:rPr/>
        <w:t>gráficos).</w:t>
      </w:r>
    </w:p>
    <w:p>
      <w:pPr>
        <w:pStyle w:val="BodyText"/>
        <w:spacing w:before="9"/>
        <w:rPr>
          <w:sz w:val="15"/>
        </w:rPr>
      </w:pPr>
    </w:p>
    <w:p>
      <w:pPr>
        <w:pStyle w:val="BodyText"/>
        <w:spacing w:line="259" w:lineRule="auto"/>
        <w:ind w:left="120" w:right="104" w:hanging="10"/>
        <w:jc w:val="both"/>
      </w:pPr>
      <w:r>
        <w:rPr>
          <w:b/>
        </w:rPr>
        <w:t>Resultados:</w:t>
      </w:r>
      <w:r>
        <w:rPr>
          <w:b/>
          <w:spacing w:val="-5"/>
        </w:rPr>
        <w:t> </w:t>
      </w:r>
      <w:r>
        <w:rPr/>
        <w:t>Foram</w:t>
      </w:r>
      <w:r>
        <w:rPr>
          <w:spacing w:val="-8"/>
        </w:rPr>
        <w:t> </w:t>
      </w:r>
      <w:r>
        <w:rPr/>
        <w:t>obtidos</w:t>
      </w:r>
      <w:r>
        <w:rPr>
          <w:spacing w:val="-6"/>
        </w:rPr>
        <w:t> </w:t>
      </w:r>
      <w:r>
        <w:rPr/>
        <w:t>gráficos</w:t>
      </w:r>
      <w:r>
        <w:rPr>
          <w:spacing w:val="-5"/>
        </w:rPr>
        <w:t> </w:t>
      </w:r>
      <w:r>
        <w:rPr/>
        <w:t>de</w:t>
      </w:r>
      <w:r>
        <w:rPr>
          <w:spacing w:val="-5"/>
        </w:rPr>
        <w:t> </w:t>
      </w:r>
      <w:r>
        <w:rPr/>
        <w:t>erros</w:t>
      </w:r>
      <w:r>
        <w:rPr>
          <w:spacing w:val="-5"/>
        </w:rPr>
        <w:t> </w:t>
      </w:r>
      <w:r>
        <w:rPr/>
        <w:t>máximos</w:t>
      </w:r>
      <w:r>
        <w:rPr>
          <w:spacing w:val="-6"/>
        </w:rPr>
        <w:t> </w:t>
      </w:r>
      <w:r>
        <w:rPr/>
        <w:t>em</w:t>
      </w:r>
      <w:r>
        <w:rPr>
          <w:spacing w:val="-7"/>
        </w:rPr>
        <w:t> </w:t>
      </w:r>
      <w:r>
        <w:rPr/>
        <w:t>função</w:t>
      </w:r>
      <w:r>
        <w:rPr>
          <w:spacing w:val="-2"/>
        </w:rPr>
        <w:t> </w:t>
      </w:r>
      <w:r>
        <w:rPr/>
        <w:t>da</w:t>
      </w:r>
      <w:r>
        <w:rPr>
          <w:spacing w:val="-5"/>
        </w:rPr>
        <w:t> </w:t>
      </w:r>
      <w:r>
        <w:rPr/>
        <w:t>razão</w:t>
      </w:r>
      <w:r>
        <w:rPr>
          <w:spacing w:val="-5"/>
        </w:rPr>
        <w:t> </w:t>
      </w:r>
      <w:r>
        <w:rPr/>
        <w:t>amplitude</w:t>
      </w:r>
      <w:r>
        <w:rPr>
          <w:spacing w:val="-2"/>
        </w:rPr>
        <w:t> </w:t>
      </w:r>
      <w:r>
        <w:rPr/>
        <w:t>mínima/amplitude</w:t>
      </w:r>
      <w:r>
        <w:rPr>
          <w:spacing w:val="-5"/>
        </w:rPr>
        <w:t> </w:t>
      </w:r>
      <w:r>
        <w:rPr/>
        <w:t>máxima,</w:t>
      </w:r>
      <w:r>
        <w:rPr>
          <w:spacing w:val="-3"/>
        </w:rPr>
        <w:t> </w:t>
      </w:r>
      <w:r>
        <w:rPr/>
        <w:t>para</w:t>
      </w:r>
      <w:r>
        <w:rPr>
          <w:spacing w:val="-4"/>
        </w:rPr>
        <w:t> </w:t>
      </w:r>
      <w:r>
        <w:rPr/>
        <w:t>conjuntos</w:t>
      </w:r>
      <w:r>
        <w:rPr>
          <w:spacing w:val="-7"/>
        </w:rPr>
        <w:t> </w:t>
      </w:r>
      <w:r>
        <w:rPr/>
        <w:t>de</w:t>
      </w:r>
      <w:r>
        <w:rPr>
          <w:spacing w:val="-8"/>
        </w:rPr>
        <w:t> </w:t>
      </w:r>
      <w:r>
        <w:rPr/>
        <w:t>trajetórias de tensão geradas aleatoriamente. Para trajetórias triangulares (3 pontos) em problemas biaxiais, os erros máximos observados na medida de tensão cisalhante foram da ordem de 13% para razões amplitude mínima/amplitude máxima da ordem de 0,7, enquanto para trajetórias com  4 pontos, também em problemas biaxiais, os maiores erros observados foram da ordem de 29% para razões amplitude mínima/amplitude máxima igual a 1. Este limite de erro se observa para trajetórias com número de pontos maiores do que 4. O valor máximo do erro cai para 6,7%</w:t>
      </w:r>
      <w:r>
        <w:rPr>
          <w:spacing w:val="-5"/>
        </w:rPr>
        <w:t> </w:t>
      </w:r>
      <w:r>
        <w:rPr/>
        <w:t>quando</w:t>
      </w:r>
      <w:r>
        <w:rPr>
          <w:spacing w:val="-1"/>
        </w:rPr>
        <w:t> </w:t>
      </w:r>
      <w:r>
        <w:rPr/>
        <w:t>uma</w:t>
      </w:r>
      <w:r>
        <w:rPr>
          <w:spacing w:val="-5"/>
        </w:rPr>
        <w:t> </w:t>
      </w:r>
      <w:r>
        <w:rPr/>
        <w:t>simples</w:t>
      </w:r>
      <w:r>
        <w:rPr>
          <w:spacing w:val="-5"/>
        </w:rPr>
        <w:t> </w:t>
      </w:r>
      <w:r>
        <w:rPr/>
        <w:t>varredura</w:t>
      </w:r>
      <w:r>
        <w:rPr>
          <w:spacing w:val="-4"/>
        </w:rPr>
        <w:t> </w:t>
      </w:r>
      <w:r>
        <w:rPr/>
        <w:t>considerando</w:t>
      </w:r>
      <w:r>
        <w:rPr>
          <w:spacing w:val="-4"/>
        </w:rPr>
        <w:t> </w:t>
      </w:r>
      <w:r>
        <w:rPr/>
        <w:t>apenas</w:t>
      </w:r>
      <w:r>
        <w:rPr>
          <w:spacing w:val="-5"/>
        </w:rPr>
        <w:t> </w:t>
      </w:r>
      <w:r>
        <w:rPr/>
        <w:t>duas</w:t>
      </w:r>
      <w:r>
        <w:rPr>
          <w:spacing w:val="-6"/>
        </w:rPr>
        <w:t> </w:t>
      </w:r>
      <w:r>
        <w:rPr/>
        <w:t>orientações</w:t>
      </w:r>
      <w:r>
        <w:rPr>
          <w:spacing w:val="-5"/>
        </w:rPr>
        <w:t> </w:t>
      </w:r>
      <w:r>
        <w:rPr/>
        <w:t>na</w:t>
      </w:r>
      <w:r>
        <w:rPr>
          <w:spacing w:val="-4"/>
        </w:rPr>
        <w:t> </w:t>
      </w:r>
      <w:r>
        <w:rPr/>
        <w:t>medida</w:t>
      </w:r>
      <w:r>
        <w:rPr>
          <w:spacing w:val="-4"/>
        </w:rPr>
        <w:t> </w:t>
      </w:r>
      <w:r>
        <w:rPr/>
        <w:t>das</w:t>
      </w:r>
      <w:r>
        <w:rPr>
          <w:spacing w:val="-5"/>
        </w:rPr>
        <w:t> </w:t>
      </w:r>
      <w:r>
        <w:rPr/>
        <w:t>amplitudes</w:t>
      </w:r>
      <w:r>
        <w:rPr>
          <w:spacing w:val="-6"/>
        </w:rPr>
        <w:t> </w:t>
      </w:r>
      <w:r>
        <w:rPr/>
        <w:t>de</w:t>
      </w:r>
      <w:r>
        <w:rPr>
          <w:spacing w:val="-7"/>
        </w:rPr>
        <w:t> </w:t>
      </w:r>
      <w:r>
        <w:rPr/>
        <w:t>tensão,</w:t>
      </w:r>
      <w:r>
        <w:rPr>
          <w:spacing w:val="-2"/>
        </w:rPr>
        <w:t> </w:t>
      </w:r>
      <w:r>
        <w:rPr/>
        <w:t>defasadas</w:t>
      </w:r>
      <w:r>
        <w:rPr>
          <w:spacing w:val="-5"/>
        </w:rPr>
        <w:t> </w:t>
      </w:r>
      <w:r>
        <w:rPr/>
        <w:t>entre</w:t>
      </w:r>
      <w:r>
        <w:rPr>
          <w:spacing w:val="-3"/>
        </w:rPr>
        <w:t> </w:t>
      </w:r>
      <w:r>
        <w:rPr/>
        <w:t>si</w:t>
      </w:r>
      <w:r>
        <w:rPr>
          <w:spacing w:val="-8"/>
        </w:rPr>
        <w:t> </w:t>
      </w:r>
      <w:r>
        <w:rPr/>
        <w:t>de</w:t>
      </w:r>
      <w:r>
        <w:rPr>
          <w:spacing w:val="-4"/>
        </w:rPr>
        <w:t> </w:t>
      </w:r>
      <w:r>
        <w:rPr/>
        <w:t>45</w:t>
      </w:r>
      <w:r>
        <w:rPr>
          <w:spacing w:val="-6"/>
        </w:rPr>
        <w:t> </w:t>
      </w:r>
      <w:r>
        <w:rPr/>
        <w:t>graus entre si, é</w:t>
      </w:r>
      <w:r>
        <w:rPr>
          <w:spacing w:val="2"/>
        </w:rPr>
        <w:t> </w:t>
      </w:r>
      <w:r>
        <w:rPr/>
        <w:t>considerada.</w:t>
      </w:r>
    </w:p>
    <w:p>
      <w:pPr>
        <w:pStyle w:val="BodyText"/>
        <w:spacing w:before="8"/>
        <w:rPr>
          <w:sz w:val="9"/>
        </w:rPr>
      </w:pPr>
    </w:p>
    <w:p>
      <w:pPr>
        <w:pStyle w:val="BodyText"/>
        <w:spacing w:line="259" w:lineRule="auto"/>
        <w:ind w:left="120" w:right="104" w:hanging="10"/>
        <w:jc w:val="both"/>
      </w:pPr>
      <w:r>
        <w:rPr>
          <w:b/>
        </w:rPr>
        <w:t>Conclusão:</w:t>
      </w:r>
      <w:r>
        <w:rPr>
          <w:b/>
          <w:spacing w:val="-1"/>
        </w:rPr>
        <w:t> </w:t>
      </w:r>
      <w:r>
        <w:rPr/>
        <w:t>Foram</w:t>
      </w:r>
      <w:r>
        <w:rPr>
          <w:spacing w:val="-8"/>
        </w:rPr>
        <w:t> </w:t>
      </w:r>
      <w:r>
        <w:rPr/>
        <w:t>obtidos</w:t>
      </w:r>
      <w:r>
        <w:rPr>
          <w:spacing w:val="-4"/>
        </w:rPr>
        <w:t> </w:t>
      </w:r>
      <w:r>
        <w:rPr/>
        <w:t>gráficos</w:t>
      </w:r>
      <w:r>
        <w:rPr>
          <w:spacing w:val="-5"/>
        </w:rPr>
        <w:t> </w:t>
      </w:r>
      <w:r>
        <w:rPr/>
        <w:t>de</w:t>
      </w:r>
      <w:r>
        <w:rPr>
          <w:spacing w:val="-4"/>
        </w:rPr>
        <w:t> </w:t>
      </w:r>
      <w:r>
        <w:rPr/>
        <w:t>erros</w:t>
      </w:r>
      <w:r>
        <w:rPr>
          <w:spacing w:val="-2"/>
        </w:rPr>
        <w:t> </w:t>
      </w:r>
      <w:r>
        <w:rPr/>
        <w:t>máximos</w:t>
      </w:r>
      <w:r>
        <w:rPr>
          <w:spacing w:val="-3"/>
        </w:rPr>
        <w:t> </w:t>
      </w:r>
      <w:r>
        <w:rPr/>
        <w:t>em</w:t>
      </w:r>
      <w:r>
        <w:rPr>
          <w:spacing w:val="-6"/>
        </w:rPr>
        <w:t> </w:t>
      </w:r>
      <w:r>
        <w:rPr/>
        <w:t>função</w:t>
      </w:r>
      <w:r>
        <w:rPr>
          <w:spacing w:val="-2"/>
        </w:rPr>
        <w:t> </w:t>
      </w:r>
      <w:r>
        <w:rPr/>
        <w:t>da</w:t>
      </w:r>
      <w:r>
        <w:rPr>
          <w:spacing w:val="-4"/>
        </w:rPr>
        <w:t> </w:t>
      </w:r>
      <w:r>
        <w:rPr/>
        <w:t>razão</w:t>
      </w:r>
      <w:r>
        <w:rPr>
          <w:spacing w:val="-2"/>
        </w:rPr>
        <w:t> </w:t>
      </w:r>
      <w:r>
        <w:rPr/>
        <w:t>amplitude</w:t>
      </w:r>
      <w:r>
        <w:rPr>
          <w:spacing w:val="-1"/>
        </w:rPr>
        <w:t> </w:t>
      </w:r>
      <w:r>
        <w:rPr/>
        <w:t>mínima/amplitude</w:t>
      </w:r>
      <w:r>
        <w:rPr>
          <w:spacing w:val="-2"/>
        </w:rPr>
        <w:t> </w:t>
      </w:r>
      <w:r>
        <w:rPr/>
        <w:t>máxima,</w:t>
      </w:r>
      <w:r>
        <w:rPr>
          <w:spacing w:val="-2"/>
        </w:rPr>
        <w:t> </w:t>
      </w:r>
      <w:r>
        <w:rPr/>
        <w:t>para</w:t>
      </w:r>
      <w:r>
        <w:rPr>
          <w:spacing w:val="-3"/>
        </w:rPr>
        <w:t> </w:t>
      </w:r>
      <w:r>
        <w:rPr/>
        <w:t>conjuntos</w:t>
      </w:r>
      <w:r>
        <w:rPr>
          <w:spacing w:val="-5"/>
        </w:rPr>
        <w:t> </w:t>
      </w:r>
      <w:r>
        <w:rPr/>
        <w:t>de</w:t>
      </w:r>
      <w:r>
        <w:rPr>
          <w:spacing w:val="-6"/>
        </w:rPr>
        <w:t> </w:t>
      </w:r>
      <w:r>
        <w:rPr/>
        <w:t>trajetórias de tensão geradas aleatoriamente. Para trajetórias triangulares (3 pontos) em problemas biaxiais, os erros máximos observados na medida de tensão cisalhante foram da ordem de 13% para razões amplitude mínima/amplitude máxima da ordem de 0,7, enquanto para trajetórias com  4 pontos, também em problemas biaxiais, os maiores erros observados foram da ordem de 29% para razões amplitude mínima/amplitude máxima igual a 1. Este limite de erro se observa para trajetórias com número de pontos maiores do que 4. O valor máximo do erro cai para 6,7%</w:t>
      </w:r>
      <w:r>
        <w:rPr>
          <w:spacing w:val="-5"/>
        </w:rPr>
        <w:t> </w:t>
      </w:r>
      <w:r>
        <w:rPr/>
        <w:t>quando</w:t>
      </w:r>
      <w:r>
        <w:rPr>
          <w:spacing w:val="-1"/>
        </w:rPr>
        <w:t> </w:t>
      </w:r>
      <w:r>
        <w:rPr/>
        <w:t>uma</w:t>
      </w:r>
      <w:r>
        <w:rPr>
          <w:spacing w:val="-5"/>
        </w:rPr>
        <w:t> </w:t>
      </w:r>
      <w:r>
        <w:rPr/>
        <w:t>simples</w:t>
      </w:r>
      <w:r>
        <w:rPr>
          <w:spacing w:val="-5"/>
        </w:rPr>
        <w:t> </w:t>
      </w:r>
      <w:r>
        <w:rPr/>
        <w:t>varredura</w:t>
      </w:r>
      <w:r>
        <w:rPr>
          <w:spacing w:val="-4"/>
        </w:rPr>
        <w:t> </w:t>
      </w:r>
      <w:r>
        <w:rPr/>
        <w:t>considerando</w:t>
      </w:r>
      <w:r>
        <w:rPr>
          <w:spacing w:val="-4"/>
        </w:rPr>
        <w:t> </w:t>
      </w:r>
      <w:r>
        <w:rPr/>
        <w:t>apenas</w:t>
      </w:r>
      <w:r>
        <w:rPr>
          <w:spacing w:val="-5"/>
        </w:rPr>
        <w:t> </w:t>
      </w:r>
      <w:r>
        <w:rPr/>
        <w:t>duas</w:t>
      </w:r>
      <w:r>
        <w:rPr>
          <w:spacing w:val="-6"/>
        </w:rPr>
        <w:t> </w:t>
      </w:r>
      <w:r>
        <w:rPr/>
        <w:t>orientações</w:t>
      </w:r>
      <w:r>
        <w:rPr>
          <w:spacing w:val="-5"/>
        </w:rPr>
        <w:t> </w:t>
      </w:r>
      <w:r>
        <w:rPr/>
        <w:t>na</w:t>
      </w:r>
      <w:r>
        <w:rPr>
          <w:spacing w:val="-4"/>
        </w:rPr>
        <w:t> </w:t>
      </w:r>
      <w:r>
        <w:rPr/>
        <w:t>medida</w:t>
      </w:r>
      <w:r>
        <w:rPr>
          <w:spacing w:val="-4"/>
        </w:rPr>
        <w:t> </w:t>
      </w:r>
      <w:r>
        <w:rPr/>
        <w:t>das</w:t>
      </w:r>
      <w:r>
        <w:rPr>
          <w:spacing w:val="-5"/>
        </w:rPr>
        <w:t> </w:t>
      </w:r>
      <w:r>
        <w:rPr/>
        <w:t>amplitudes</w:t>
      </w:r>
      <w:r>
        <w:rPr>
          <w:spacing w:val="-6"/>
        </w:rPr>
        <w:t> </w:t>
      </w:r>
      <w:r>
        <w:rPr/>
        <w:t>de</w:t>
      </w:r>
      <w:r>
        <w:rPr>
          <w:spacing w:val="-7"/>
        </w:rPr>
        <w:t> </w:t>
      </w:r>
      <w:r>
        <w:rPr/>
        <w:t>tensão,</w:t>
      </w:r>
      <w:r>
        <w:rPr>
          <w:spacing w:val="-2"/>
        </w:rPr>
        <w:t> </w:t>
      </w:r>
      <w:r>
        <w:rPr/>
        <w:t>defasadas</w:t>
      </w:r>
      <w:r>
        <w:rPr>
          <w:spacing w:val="-5"/>
        </w:rPr>
        <w:t> </w:t>
      </w:r>
      <w:r>
        <w:rPr/>
        <w:t>entre</w:t>
      </w:r>
      <w:r>
        <w:rPr>
          <w:spacing w:val="-3"/>
        </w:rPr>
        <w:t> </w:t>
      </w:r>
      <w:r>
        <w:rPr/>
        <w:t>si</w:t>
      </w:r>
      <w:r>
        <w:rPr>
          <w:spacing w:val="-8"/>
        </w:rPr>
        <w:t> </w:t>
      </w:r>
      <w:r>
        <w:rPr/>
        <w:t>de</w:t>
      </w:r>
      <w:r>
        <w:rPr>
          <w:spacing w:val="-4"/>
        </w:rPr>
        <w:t> </w:t>
      </w:r>
      <w:r>
        <w:rPr/>
        <w:t>45</w:t>
      </w:r>
      <w:r>
        <w:rPr>
          <w:spacing w:val="-6"/>
        </w:rPr>
        <w:t> </w:t>
      </w:r>
      <w:r>
        <w:rPr/>
        <w:t>graus entre si, é</w:t>
      </w:r>
      <w:r>
        <w:rPr>
          <w:spacing w:val="2"/>
        </w:rPr>
        <w:t> </w:t>
      </w:r>
      <w:r>
        <w:rPr/>
        <w:t>considerada.</w:t>
      </w:r>
    </w:p>
    <w:p>
      <w:pPr>
        <w:pStyle w:val="BodyText"/>
        <w:spacing w:before="7"/>
        <w:rPr>
          <w:sz w:val="9"/>
        </w:rPr>
      </w:pPr>
    </w:p>
    <w:p>
      <w:pPr>
        <w:spacing w:line="463" w:lineRule="auto" w:before="1"/>
        <w:ind w:left="111" w:right="2752" w:firstLine="0"/>
        <w:jc w:val="both"/>
        <w:rPr>
          <w:b/>
          <w:sz w:val="12"/>
        </w:rPr>
      </w:pPr>
      <w:r>
        <w:rPr>
          <w:b/>
          <w:sz w:val="12"/>
        </w:rPr>
        <w:t>Palavras-Chave: </w:t>
      </w:r>
      <w:r>
        <w:rPr>
          <w:sz w:val="12"/>
        </w:rPr>
        <w:t>Fadiga multiaxial, análise baseada em tensões, envelope prismático.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1947" w:right="142" w:hanging="1649"/>
      </w:pPr>
      <w:r>
        <w:rPr>
          <w:color w:val="007E39"/>
        </w:rPr>
        <w:t>Análise transcricional da via de sinalização mediada por receptores Toll-like em células dendríticas infectadas por diferentes isolados de Paracoccidioides brasiliensis</w:t>
      </w:r>
    </w:p>
    <w:p>
      <w:pPr>
        <w:spacing w:before="66"/>
        <w:ind w:left="0" w:right="122" w:firstLine="0"/>
        <w:jc w:val="right"/>
        <w:rPr>
          <w:sz w:val="12"/>
        </w:rPr>
      </w:pPr>
      <w:r>
        <w:rPr>
          <w:b/>
          <w:color w:val="2E75B6"/>
          <w:sz w:val="12"/>
        </w:rPr>
        <w:t>Bolsista</w:t>
      </w:r>
      <w:r>
        <w:rPr>
          <w:color w:val="2E75B6"/>
          <w:sz w:val="12"/>
        </w:rPr>
        <w:t>: Allinie de Souza Barros</w:t>
      </w:r>
    </w:p>
    <w:p>
      <w:pPr>
        <w:pStyle w:val="BodyText"/>
        <w:spacing w:before="10"/>
        <w:rPr>
          <w:sz w:val="13"/>
        </w:rPr>
      </w:pPr>
    </w:p>
    <w:p>
      <w:pPr>
        <w:spacing w:line="520"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1"/>
        <w:ind w:left="111" w:right="0" w:firstLine="0"/>
        <w:jc w:val="left"/>
        <w:rPr>
          <w:sz w:val="12"/>
        </w:rPr>
      </w:pPr>
      <w:r>
        <w:rPr>
          <w:b/>
          <w:sz w:val="12"/>
        </w:rPr>
        <w:t>Orientador (a): </w:t>
      </w:r>
      <w:r>
        <w:rPr>
          <w:sz w:val="12"/>
        </w:rPr>
        <w:t>ALDO HENRIQUE FONSECA PACHECO TAVARES</w:t>
      </w:r>
    </w:p>
    <w:p>
      <w:pPr>
        <w:pStyle w:val="BodyText"/>
        <w:spacing w:before="7"/>
        <w:rPr>
          <w:sz w:val="16"/>
        </w:rPr>
      </w:pPr>
    </w:p>
    <w:p>
      <w:pPr>
        <w:pStyle w:val="BodyText"/>
        <w:spacing w:line="259" w:lineRule="auto"/>
        <w:ind w:left="120" w:right="107" w:hanging="10"/>
        <w:jc w:val="both"/>
      </w:pPr>
      <w:r>
        <w:rPr>
          <w:b/>
        </w:rPr>
        <w:t>Introdução: </w:t>
      </w:r>
      <w:r>
        <w:rPr/>
        <w:t>Os fagócitos atuam como sentinelas do sistema imunológico e são prontamente ativadas após o reconhecimento de um vasto repertório de moléculas conservadas comuns a grupos de patógenos. Este processo é mediado pela interação de seus receptores de reconhecimento padrão (PRRs) com os padrões moleculares associados a patógenos (PAMPs) desencadeando vias de sinalização celular que culminam na modulação da expressão de diversos genes. Os principais produtos codificados por esses genes são citocinas e quimiocinas. Dentre os diferentes PRRs descritos, os receptores do tipo Toll (TLRs) apresentam importante participação na resposta imune inata do hospedeiro aos fungos. Diversos componentes da parede celular desses microrganismos são reconhecidos por células dendríticas (DCs) e macrófagos.</w:t>
      </w:r>
      <w:r>
        <w:rPr>
          <w:spacing w:val="-3"/>
        </w:rPr>
        <w:t> </w:t>
      </w:r>
      <w:r>
        <w:rPr/>
        <w:t>As</w:t>
      </w:r>
      <w:r>
        <w:rPr>
          <w:spacing w:val="-4"/>
        </w:rPr>
        <w:t> </w:t>
      </w:r>
      <w:r>
        <w:rPr/>
        <w:t>DCs</w:t>
      </w:r>
      <w:r>
        <w:rPr>
          <w:spacing w:val="-6"/>
        </w:rPr>
        <w:t> </w:t>
      </w:r>
      <w:r>
        <w:rPr/>
        <w:t>são</w:t>
      </w:r>
      <w:r>
        <w:rPr>
          <w:spacing w:val="-5"/>
        </w:rPr>
        <w:t> </w:t>
      </w:r>
      <w:r>
        <w:rPr/>
        <w:t>essenciais</w:t>
      </w:r>
      <w:r>
        <w:rPr>
          <w:spacing w:val="-1"/>
        </w:rPr>
        <w:t> </w:t>
      </w:r>
      <w:r>
        <w:rPr/>
        <w:t>na</w:t>
      </w:r>
      <w:r>
        <w:rPr>
          <w:spacing w:val="-4"/>
        </w:rPr>
        <w:t> </w:t>
      </w:r>
      <w:r>
        <w:rPr/>
        <w:t>apresentação</w:t>
      </w:r>
      <w:r>
        <w:rPr>
          <w:spacing w:val="-3"/>
        </w:rPr>
        <w:t> </w:t>
      </w:r>
      <w:r>
        <w:rPr/>
        <w:t>antigênica</w:t>
      </w:r>
      <w:r>
        <w:rPr>
          <w:spacing w:val="-4"/>
        </w:rPr>
        <w:t> </w:t>
      </w:r>
      <w:r>
        <w:rPr/>
        <w:t>para</w:t>
      </w:r>
      <w:r>
        <w:rPr>
          <w:spacing w:val="-2"/>
        </w:rPr>
        <w:t> </w:t>
      </w:r>
      <w:r>
        <w:rPr/>
        <w:t>linfócitos</w:t>
      </w:r>
      <w:r>
        <w:rPr>
          <w:spacing w:val="-5"/>
        </w:rPr>
        <w:t> </w:t>
      </w:r>
      <w:r>
        <w:rPr/>
        <w:t>virgens</w:t>
      </w:r>
      <w:r>
        <w:rPr>
          <w:spacing w:val="-3"/>
        </w:rPr>
        <w:t> </w:t>
      </w:r>
      <w:r>
        <w:rPr/>
        <w:t>e</w:t>
      </w:r>
      <w:r>
        <w:rPr>
          <w:spacing w:val="-3"/>
        </w:rPr>
        <w:t> </w:t>
      </w:r>
      <w:r>
        <w:rPr/>
        <w:t>ativação</w:t>
      </w:r>
      <w:r>
        <w:rPr>
          <w:spacing w:val="-2"/>
        </w:rPr>
        <w:t> </w:t>
      </w:r>
      <w:r>
        <w:rPr/>
        <w:t>da</w:t>
      </w:r>
      <w:r>
        <w:rPr>
          <w:spacing w:val="-4"/>
        </w:rPr>
        <w:t> </w:t>
      </w:r>
      <w:r>
        <w:rPr/>
        <w:t>resposta</w:t>
      </w:r>
      <w:r>
        <w:rPr>
          <w:spacing w:val="-6"/>
        </w:rPr>
        <w:t> </w:t>
      </w:r>
      <w:r>
        <w:rPr/>
        <w:t>adaptativa.</w:t>
      </w:r>
      <w:r>
        <w:rPr>
          <w:spacing w:val="-2"/>
        </w:rPr>
        <w:t> </w:t>
      </w:r>
      <w:r>
        <w:rPr/>
        <w:t>No</w:t>
      </w:r>
      <w:r>
        <w:rPr>
          <w:spacing w:val="-5"/>
        </w:rPr>
        <w:t> </w:t>
      </w:r>
      <w:r>
        <w:rPr/>
        <w:t>presente</w:t>
      </w:r>
      <w:r>
        <w:rPr>
          <w:spacing w:val="-5"/>
        </w:rPr>
        <w:t> </w:t>
      </w:r>
      <w:r>
        <w:rPr/>
        <w:t>trabalho, o fungo Paracoccidioides brasiliensis é o modelo de</w:t>
      </w:r>
      <w:r>
        <w:rPr>
          <w:spacing w:val="8"/>
        </w:rPr>
        <w:t> </w:t>
      </w:r>
      <w:r>
        <w:rPr/>
        <w:t>estudo.</w:t>
      </w:r>
    </w:p>
    <w:p>
      <w:pPr>
        <w:pStyle w:val="BodyText"/>
        <w:spacing w:before="8"/>
        <w:rPr>
          <w:sz w:val="15"/>
        </w:rPr>
      </w:pPr>
    </w:p>
    <w:p>
      <w:pPr>
        <w:pStyle w:val="BodyText"/>
        <w:spacing w:line="259" w:lineRule="auto"/>
        <w:ind w:left="106" w:right="106"/>
        <w:jc w:val="both"/>
      </w:pPr>
      <w:r>
        <w:rPr>
          <w:b/>
        </w:rPr>
        <w:t>Metodologia: </w:t>
      </w:r>
      <w:r>
        <w:rPr/>
        <w:t>Utilizando a técnica de RT-PCR ARRAY, analisamos o perfil transcricional de 84 genes chaves para a via de sinalização e resposta imune mediada por receptores TLR em DCs derivadas de células de medula óssea murina infectadas com isolados de P. brasiliensis diferindo</w:t>
      </w:r>
      <w:r>
        <w:rPr>
          <w:spacing w:val="-2"/>
        </w:rPr>
        <w:t> </w:t>
      </w:r>
      <w:r>
        <w:rPr/>
        <w:t>na</w:t>
      </w:r>
      <w:r>
        <w:rPr>
          <w:spacing w:val="-5"/>
        </w:rPr>
        <w:t> </w:t>
      </w:r>
      <w:r>
        <w:rPr/>
        <w:t>sua</w:t>
      </w:r>
      <w:r>
        <w:rPr>
          <w:spacing w:val="-4"/>
        </w:rPr>
        <w:t> </w:t>
      </w:r>
      <w:r>
        <w:rPr/>
        <w:t>virulência</w:t>
      </w:r>
      <w:r>
        <w:rPr>
          <w:spacing w:val="-5"/>
        </w:rPr>
        <w:t> </w:t>
      </w:r>
      <w:r>
        <w:rPr/>
        <w:t>(Pb265=</w:t>
      </w:r>
      <w:r>
        <w:rPr>
          <w:spacing w:val="-4"/>
        </w:rPr>
        <w:t> </w:t>
      </w:r>
      <w:r>
        <w:rPr/>
        <w:t>hipovirulento</w:t>
      </w:r>
      <w:r>
        <w:rPr>
          <w:spacing w:val="-4"/>
        </w:rPr>
        <w:t> </w:t>
      </w:r>
      <w:r>
        <w:rPr/>
        <w:t>e</w:t>
      </w:r>
      <w:r>
        <w:rPr>
          <w:spacing w:val="-5"/>
        </w:rPr>
        <w:t> </w:t>
      </w:r>
      <w:r>
        <w:rPr/>
        <w:t>Pb18=</w:t>
      </w:r>
      <w:r>
        <w:rPr>
          <w:spacing w:val="-4"/>
        </w:rPr>
        <w:t> </w:t>
      </w:r>
      <w:r>
        <w:rPr/>
        <w:t>alta</w:t>
      </w:r>
      <w:r>
        <w:rPr>
          <w:spacing w:val="-3"/>
        </w:rPr>
        <w:t> </w:t>
      </w:r>
      <w:r>
        <w:rPr/>
        <w:t>virulência).</w:t>
      </w:r>
      <w:r>
        <w:rPr>
          <w:spacing w:val="-3"/>
        </w:rPr>
        <w:t> </w:t>
      </w:r>
      <w:r>
        <w:rPr/>
        <w:t>Este</w:t>
      </w:r>
      <w:r>
        <w:rPr>
          <w:spacing w:val="-4"/>
        </w:rPr>
        <w:t> </w:t>
      </w:r>
      <w:r>
        <w:rPr/>
        <w:t>ensaio</w:t>
      </w:r>
      <w:r>
        <w:rPr>
          <w:spacing w:val="-2"/>
        </w:rPr>
        <w:t> </w:t>
      </w:r>
      <w:r>
        <w:rPr/>
        <w:t>permite</w:t>
      </w:r>
      <w:r>
        <w:rPr>
          <w:spacing w:val="-4"/>
        </w:rPr>
        <w:t> </w:t>
      </w:r>
      <w:r>
        <w:rPr/>
        <w:t>a</w:t>
      </w:r>
      <w:r>
        <w:rPr>
          <w:spacing w:val="-5"/>
        </w:rPr>
        <w:t> </w:t>
      </w:r>
      <w:r>
        <w:rPr/>
        <w:t>avaliação</w:t>
      </w:r>
      <w:r>
        <w:rPr>
          <w:spacing w:val="-1"/>
        </w:rPr>
        <w:t> </w:t>
      </w:r>
      <w:r>
        <w:rPr/>
        <w:t>dos</w:t>
      </w:r>
      <w:r>
        <w:rPr>
          <w:spacing w:val="-6"/>
        </w:rPr>
        <w:t> </w:t>
      </w:r>
      <w:r>
        <w:rPr/>
        <w:t>níveis</w:t>
      </w:r>
      <w:r>
        <w:rPr>
          <w:spacing w:val="-5"/>
        </w:rPr>
        <w:t> </w:t>
      </w:r>
      <w:r>
        <w:rPr/>
        <w:t>de</w:t>
      </w:r>
      <w:r>
        <w:rPr>
          <w:spacing w:val="-5"/>
        </w:rPr>
        <w:t> </w:t>
      </w:r>
      <w:r>
        <w:rPr/>
        <w:t>transcritos</w:t>
      </w:r>
      <w:r>
        <w:rPr>
          <w:spacing w:val="-5"/>
        </w:rPr>
        <w:t> </w:t>
      </w:r>
      <w:r>
        <w:rPr/>
        <w:t>dos</w:t>
      </w:r>
      <w:r>
        <w:rPr>
          <w:spacing w:val="-5"/>
        </w:rPr>
        <w:t> </w:t>
      </w:r>
      <w:r>
        <w:rPr/>
        <w:t>genes que codificam membros da família TLR, assim como suas proteínas adaptadoras e efetoras desta via. Membros das vias NF?B, JNK/p38, IRF e</w:t>
      </w:r>
      <w:r>
        <w:rPr>
          <w:spacing w:val="-11"/>
        </w:rPr>
        <w:t> </w:t>
      </w:r>
      <w:r>
        <w:rPr/>
        <w:t>JAK/STAT</w:t>
      </w:r>
      <w:r>
        <w:rPr>
          <w:spacing w:val="-9"/>
        </w:rPr>
        <w:t> </w:t>
      </w:r>
      <w:r>
        <w:rPr/>
        <w:t>e</w:t>
      </w:r>
      <w:r>
        <w:rPr>
          <w:spacing w:val="-10"/>
        </w:rPr>
        <w:t> </w:t>
      </w:r>
      <w:r>
        <w:rPr/>
        <w:t>suas</w:t>
      </w:r>
      <w:r>
        <w:rPr>
          <w:spacing w:val="-9"/>
        </w:rPr>
        <w:t> </w:t>
      </w:r>
      <w:r>
        <w:rPr/>
        <w:t>moléculas-alvo</w:t>
      </w:r>
      <w:r>
        <w:rPr>
          <w:spacing w:val="-7"/>
        </w:rPr>
        <w:t> </w:t>
      </w:r>
      <w:r>
        <w:rPr/>
        <w:t>(citocinas</w:t>
      </w:r>
      <w:r>
        <w:rPr>
          <w:spacing w:val="-12"/>
        </w:rPr>
        <w:t> </w:t>
      </w:r>
      <w:r>
        <w:rPr/>
        <w:t>e</w:t>
      </w:r>
      <w:r>
        <w:rPr>
          <w:spacing w:val="-10"/>
        </w:rPr>
        <w:t> </w:t>
      </w:r>
      <w:r>
        <w:rPr/>
        <w:t>quimiocinas)</w:t>
      </w:r>
      <w:r>
        <w:rPr>
          <w:spacing w:val="-10"/>
        </w:rPr>
        <w:t> </w:t>
      </w:r>
      <w:r>
        <w:rPr/>
        <w:t>também</w:t>
      </w:r>
      <w:r>
        <w:rPr>
          <w:spacing w:val="-13"/>
        </w:rPr>
        <w:t> </w:t>
      </w:r>
      <w:r>
        <w:rPr/>
        <w:t>estão</w:t>
      </w:r>
      <w:r>
        <w:rPr>
          <w:spacing w:val="-8"/>
        </w:rPr>
        <w:t> </w:t>
      </w:r>
      <w:r>
        <w:rPr/>
        <w:t>incluídos.</w:t>
      </w:r>
      <w:r>
        <w:rPr>
          <w:spacing w:val="-10"/>
        </w:rPr>
        <w:t> </w:t>
      </w:r>
      <w:r>
        <w:rPr/>
        <w:t>Todo</w:t>
      </w:r>
      <w:r>
        <w:rPr>
          <w:spacing w:val="-12"/>
        </w:rPr>
        <w:t> </w:t>
      </w:r>
      <w:r>
        <w:rPr/>
        <w:t>o</w:t>
      </w:r>
      <w:r>
        <w:rPr>
          <w:spacing w:val="-8"/>
        </w:rPr>
        <w:t> </w:t>
      </w:r>
      <w:r>
        <w:rPr/>
        <w:t>procedimento</w:t>
      </w:r>
      <w:r>
        <w:rPr>
          <w:spacing w:val="-7"/>
        </w:rPr>
        <w:t> </w:t>
      </w:r>
      <w:r>
        <w:rPr/>
        <w:t>experimental</w:t>
      </w:r>
      <w:r>
        <w:rPr>
          <w:spacing w:val="-14"/>
        </w:rPr>
        <w:t> </w:t>
      </w:r>
      <w:r>
        <w:rPr/>
        <w:t>do</w:t>
      </w:r>
      <w:r>
        <w:rPr>
          <w:spacing w:val="-8"/>
        </w:rPr>
        <w:t> </w:t>
      </w:r>
      <w:r>
        <w:rPr/>
        <w:t>RT-PCR</w:t>
      </w:r>
      <w:r>
        <w:rPr>
          <w:spacing w:val="-11"/>
        </w:rPr>
        <w:t> </w:t>
      </w:r>
      <w:r>
        <w:rPr/>
        <w:t>ARRAY foi realizado conforme estipulado pelo fabricante do kit (RT² Profiler™ PCR Array Mouse Toll-Like Receptor Signaling Pathway - PAMM- 018A</w:t>
      </w:r>
      <w:r>
        <w:rPr>
          <w:spacing w:val="-3"/>
        </w:rPr>
        <w:t> </w:t>
      </w:r>
      <w:r>
        <w:rPr/>
        <w:t>(Qiagen).</w:t>
      </w:r>
    </w:p>
    <w:p>
      <w:pPr>
        <w:pStyle w:val="BodyText"/>
        <w:spacing w:before="6"/>
        <w:rPr>
          <w:sz w:val="15"/>
        </w:rPr>
      </w:pPr>
    </w:p>
    <w:p>
      <w:pPr>
        <w:pStyle w:val="BodyText"/>
        <w:ind w:left="111"/>
        <w:jc w:val="both"/>
      </w:pPr>
      <w:r>
        <w:rPr>
          <w:b/>
        </w:rPr>
        <w:t>Resultados: </w:t>
      </w:r>
      <w:r>
        <w:rPr/>
        <w:t>DCs infectadas com Pb265 apresentaram 32 dos 84 genes analisados modulados enquanto DCs infectadas com Pb18 apresentaram</w:t>
      </w:r>
    </w:p>
    <w:p>
      <w:pPr>
        <w:pStyle w:val="BodyText"/>
        <w:spacing w:line="259" w:lineRule="auto" w:before="11"/>
        <w:ind w:left="120" w:right="104"/>
        <w:jc w:val="both"/>
      </w:pPr>
      <w:r>
        <w:rPr/>
        <w:t>18. Desses genes modulados, 16 foram induzidos por ambos os isolados enquanto outros 16 foram induzidos exclusivamente pelo Pb265. Entre os genes induzidos de forma comum entre os isolados, encontram-se principalmente aqueles que codificam citocinas e quimiocinas, sendo que IL-12, IL-1a, IL-1ß, IL-6 e Cxcl10 são significativamente mais induzidos pelo isolado de menor virulência. Ainda, o gene COX2 (cicloxigenase 2) e aquele que codifica um importante PRR Clec4e (Mincle) também foram induzidos. Entre os genes induzidos exclusivamente</w:t>
      </w:r>
      <w:r>
        <w:rPr>
          <w:spacing w:val="-5"/>
        </w:rPr>
        <w:t> </w:t>
      </w:r>
      <w:r>
        <w:rPr/>
        <w:t>pelo</w:t>
      </w:r>
      <w:r>
        <w:rPr>
          <w:spacing w:val="-2"/>
        </w:rPr>
        <w:t> </w:t>
      </w:r>
      <w:r>
        <w:rPr/>
        <w:t>Pb265,</w:t>
      </w:r>
      <w:r>
        <w:rPr>
          <w:spacing w:val="-2"/>
        </w:rPr>
        <w:t> </w:t>
      </w:r>
      <w:r>
        <w:rPr/>
        <w:t>identificamos</w:t>
      </w:r>
      <w:r>
        <w:rPr>
          <w:spacing w:val="-5"/>
        </w:rPr>
        <w:t> </w:t>
      </w:r>
      <w:r>
        <w:rPr/>
        <w:t>CCL2,</w:t>
      </w:r>
      <w:r>
        <w:rPr>
          <w:spacing w:val="-3"/>
        </w:rPr>
        <w:t> </w:t>
      </w:r>
      <w:r>
        <w:rPr/>
        <w:t>NF?B1,</w:t>
      </w:r>
      <w:r>
        <w:rPr>
          <w:spacing w:val="-3"/>
        </w:rPr>
        <w:t> </w:t>
      </w:r>
      <w:r>
        <w:rPr/>
        <w:t>REL,</w:t>
      </w:r>
      <w:r>
        <w:rPr>
          <w:spacing w:val="-3"/>
        </w:rPr>
        <w:t> </w:t>
      </w:r>
      <w:r>
        <w:rPr/>
        <w:t>RELA,</w:t>
      </w:r>
      <w:r>
        <w:rPr>
          <w:spacing w:val="-3"/>
        </w:rPr>
        <w:t> </w:t>
      </w:r>
      <w:r>
        <w:rPr/>
        <w:t>CD80</w:t>
      </w:r>
      <w:r>
        <w:rPr>
          <w:spacing w:val="-6"/>
        </w:rPr>
        <w:t> </w:t>
      </w:r>
      <w:r>
        <w:rPr/>
        <w:t>e</w:t>
      </w:r>
      <w:r>
        <w:rPr>
          <w:spacing w:val="-5"/>
        </w:rPr>
        <w:t> </w:t>
      </w:r>
      <w:r>
        <w:rPr/>
        <w:t>CD86.</w:t>
      </w:r>
      <w:r>
        <w:rPr>
          <w:spacing w:val="-3"/>
        </w:rPr>
        <w:t> </w:t>
      </w:r>
      <w:r>
        <w:rPr/>
        <w:t>Surpreendentemente,</w:t>
      </w:r>
      <w:r>
        <w:rPr>
          <w:spacing w:val="-3"/>
        </w:rPr>
        <w:t> </w:t>
      </w:r>
      <w:r>
        <w:rPr/>
        <w:t>os</w:t>
      </w:r>
      <w:r>
        <w:rPr>
          <w:spacing w:val="-5"/>
        </w:rPr>
        <w:t> </w:t>
      </w:r>
      <w:r>
        <w:rPr/>
        <w:t>genes</w:t>
      </w:r>
      <w:r>
        <w:rPr>
          <w:spacing w:val="-6"/>
        </w:rPr>
        <w:t> </w:t>
      </w:r>
      <w:r>
        <w:rPr/>
        <w:t>relacionados</w:t>
      </w:r>
      <w:r>
        <w:rPr>
          <w:spacing w:val="-6"/>
        </w:rPr>
        <w:t> </w:t>
      </w:r>
      <w:r>
        <w:rPr/>
        <w:t>aos</w:t>
      </w:r>
      <w:r>
        <w:rPr>
          <w:spacing w:val="-5"/>
        </w:rPr>
        <w:t> </w:t>
      </w:r>
      <w:r>
        <w:rPr/>
        <w:t>TLRs envolvidos</w:t>
      </w:r>
      <w:r>
        <w:rPr>
          <w:spacing w:val="-11"/>
        </w:rPr>
        <w:t> </w:t>
      </w:r>
      <w:r>
        <w:rPr/>
        <w:t>em</w:t>
      </w:r>
      <w:r>
        <w:rPr>
          <w:spacing w:val="-11"/>
        </w:rPr>
        <w:t> </w:t>
      </w:r>
      <w:r>
        <w:rPr/>
        <w:t>infecções</w:t>
      </w:r>
      <w:r>
        <w:rPr>
          <w:spacing w:val="-10"/>
        </w:rPr>
        <w:t> </w:t>
      </w:r>
      <w:r>
        <w:rPr/>
        <w:t>fúngicas</w:t>
      </w:r>
      <w:r>
        <w:rPr>
          <w:spacing w:val="-11"/>
        </w:rPr>
        <w:t> </w:t>
      </w:r>
      <w:r>
        <w:rPr/>
        <w:t>(TLR1,2,4,6</w:t>
      </w:r>
      <w:r>
        <w:rPr>
          <w:spacing w:val="-7"/>
        </w:rPr>
        <w:t> </w:t>
      </w:r>
      <w:r>
        <w:rPr/>
        <w:t>e</w:t>
      </w:r>
      <w:r>
        <w:rPr>
          <w:spacing w:val="-11"/>
        </w:rPr>
        <w:t> </w:t>
      </w:r>
      <w:r>
        <w:rPr/>
        <w:t>9),</w:t>
      </w:r>
      <w:r>
        <w:rPr>
          <w:spacing w:val="-11"/>
        </w:rPr>
        <w:t> </w:t>
      </w:r>
      <w:r>
        <w:rPr/>
        <w:t>suas</w:t>
      </w:r>
      <w:r>
        <w:rPr>
          <w:spacing w:val="-10"/>
        </w:rPr>
        <w:t> </w:t>
      </w:r>
      <w:r>
        <w:rPr/>
        <w:t>proteínas</w:t>
      </w:r>
      <w:r>
        <w:rPr>
          <w:spacing w:val="-10"/>
        </w:rPr>
        <w:t> </w:t>
      </w:r>
      <w:r>
        <w:rPr/>
        <w:t>adaptadoras/sinalizadoras</w:t>
      </w:r>
      <w:r>
        <w:rPr>
          <w:spacing w:val="-10"/>
        </w:rPr>
        <w:t> </w:t>
      </w:r>
      <w:r>
        <w:rPr/>
        <w:t>(MyD88,</w:t>
      </w:r>
      <w:r>
        <w:rPr>
          <w:spacing w:val="-8"/>
        </w:rPr>
        <w:t> </w:t>
      </w:r>
      <w:r>
        <w:rPr/>
        <w:t>TIRAP,</w:t>
      </w:r>
      <w:r>
        <w:rPr>
          <w:spacing w:val="-8"/>
        </w:rPr>
        <w:t> </w:t>
      </w:r>
      <w:r>
        <w:rPr/>
        <w:t>TRAM,</w:t>
      </w:r>
      <w:r>
        <w:rPr>
          <w:spacing w:val="-8"/>
        </w:rPr>
        <w:t> </w:t>
      </w:r>
      <w:r>
        <w:rPr/>
        <w:t>TRIF,</w:t>
      </w:r>
      <w:r>
        <w:rPr>
          <w:spacing w:val="-9"/>
        </w:rPr>
        <w:t> </w:t>
      </w:r>
      <w:r>
        <w:rPr/>
        <w:t>IRAK2,</w:t>
      </w:r>
      <w:r>
        <w:rPr>
          <w:spacing w:val="-8"/>
        </w:rPr>
        <w:t> </w:t>
      </w:r>
      <w:r>
        <w:rPr/>
        <w:t>IRAK1, FADD, TRAF6, TBK1, TAK1, UEV1A) não foram modulados por nenhum dos</w:t>
      </w:r>
      <w:r>
        <w:rPr>
          <w:spacing w:val="3"/>
        </w:rPr>
        <w:t> </w:t>
      </w:r>
      <w:r>
        <w:rPr/>
        <w:t>isolados.</w:t>
      </w:r>
    </w:p>
    <w:p>
      <w:pPr>
        <w:pStyle w:val="BodyText"/>
        <w:spacing w:before="10"/>
        <w:rPr>
          <w:sz w:val="9"/>
        </w:rPr>
      </w:pPr>
    </w:p>
    <w:p>
      <w:pPr>
        <w:pStyle w:val="BodyText"/>
        <w:ind w:left="111"/>
        <w:jc w:val="both"/>
      </w:pPr>
      <w:r>
        <w:rPr>
          <w:b/>
        </w:rPr>
        <w:t>Conclusão: </w:t>
      </w:r>
      <w:r>
        <w:rPr/>
        <w:t>DCs infectadas com Pb265 apresentaram 32 dos 84 genes analisados modulados enquanto DCs infectadas com Pb18 apresentaram</w:t>
      </w:r>
    </w:p>
    <w:p>
      <w:pPr>
        <w:pStyle w:val="BodyText"/>
        <w:spacing w:line="259" w:lineRule="auto" w:before="11"/>
        <w:ind w:left="120" w:right="104"/>
        <w:jc w:val="both"/>
      </w:pPr>
      <w:r>
        <w:rPr/>
        <w:t>18. Desses genes modulados, 16 foram induzidos por ambos os isolados enquanto outros 16 foram induzidos exclusivamente pelo Pb265. Entre os genes induzidos de forma comum entre os isolados, encontram-se principalmente aqueles que codificam citocinas e quimiocinas, sendo que IL-12, IL-1a, IL-1ß, IL-6 e Cxcl10 são significativamente mais induzidos pelo isolado de menor virulência. Ainda, o gene COX2 (cicloxigenase 2) e aquele que codifica um importante PRR Clec4e (Mincle) também foram induzidos. Entre os genes induzidos exclusivamente</w:t>
      </w:r>
      <w:r>
        <w:rPr>
          <w:spacing w:val="-5"/>
        </w:rPr>
        <w:t> </w:t>
      </w:r>
      <w:r>
        <w:rPr/>
        <w:t>pelo</w:t>
      </w:r>
      <w:r>
        <w:rPr>
          <w:spacing w:val="-2"/>
        </w:rPr>
        <w:t> </w:t>
      </w:r>
      <w:r>
        <w:rPr/>
        <w:t>Pb265,</w:t>
      </w:r>
      <w:r>
        <w:rPr>
          <w:spacing w:val="-2"/>
        </w:rPr>
        <w:t> </w:t>
      </w:r>
      <w:r>
        <w:rPr/>
        <w:t>identificamos</w:t>
      </w:r>
      <w:r>
        <w:rPr>
          <w:spacing w:val="-5"/>
        </w:rPr>
        <w:t> </w:t>
      </w:r>
      <w:r>
        <w:rPr/>
        <w:t>CCL2,</w:t>
      </w:r>
      <w:r>
        <w:rPr>
          <w:spacing w:val="-3"/>
        </w:rPr>
        <w:t> </w:t>
      </w:r>
      <w:r>
        <w:rPr/>
        <w:t>NF?B1,</w:t>
      </w:r>
      <w:r>
        <w:rPr>
          <w:spacing w:val="-3"/>
        </w:rPr>
        <w:t> </w:t>
      </w:r>
      <w:r>
        <w:rPr/>
        <w:t>REL,</w:t>
      </w:r>
      <w:r>
        <w:rPr>
          <w:spacing w:val="-3"/>
        </w:rPr>
        <w:t> </w:t>
      </w:r>
      <w:r>
        <w:rPr/>
        <w:t>RELA,</w:t>
      </w:r>
      <w:r>
        <w:rPr>
          <w:spacing w:val="-3"/>
        </w:rPr>
        <w:t> </w:t>
      </w:r>
      <w:r>
        <w:rPr/>
        <w:t>CD80</w:t>
      </w:r>
      <w:r>
        <w:rPr>
          <w:spacing w:val="-6"/>
        </w:rPr>
        <w:t> </w:t>
      </w:r>
      <w:r>
        <w:rPr/>
        <w:t>e</w:t>
      </w:r>
      <w:r>
        <w:rPr>
          <w:spacing w:val="-5"/>
        </w:rPr>
        <w:t> </w:t>
      </w:r>
      <w:r>
        <w:rPr/>
        <w:t>CD86.</w:t>
      </w:r>
      <w:r>
        <w:rPr>
          <w:spacing w:val="-3"/>
        </w:rPr>
        <w:t> </w:t>
      </w:r>
      <w:r>
        <w:rPr/>
        <w:t>Surpreendentemente,</w:t>
      </w:r>
      <w:r>
        <w:rPr>
          <w:spacing w:val="-3"/>
        </w:rPr>
        <w:t> </w:t>
      </w:r>
      <w:r>
        <w:rPr/>
        <w:t>os</w:t>
      </w:r>
      <w:r>
        <w:rPr>
          <w:spacing w:val="-5"/>
        </w:rPr>
        <w:t> </w:t>
      </w:r>
      <w:r>
        <w:rPr/>
        <w:t>genes</w:t>
      </w:r>
      <w:r>
        <w:rPr>
          <w:spacing w:val="-6"/>
        </w:rPr>
        <w:t> </w:t>
      </w:r>
      <w:r>
        <w:rPr/>
        <w:t>relacionados</w:t>
      </w:r>
      <w:r>
        <w:rPr>
          <w:spacing w:val="-6"/>
        </w:rPr>
        <w:t> </w:t>
      </w:r>
      <w:r>
        <w:rPr/>
        <w:t>aos</w:t>
      </w:r>
      <w:r>
        <w:rPr>
          <w:spacing w:val="-5"/>
        </w:rPr>
        <w:t> </w:t>
      </w:r>
      <w:r>
        <w:rPr/>
        <w:t>TLRs envolvidos</w:t>
      </w:r>
      <w:r>
        <w:rPr>
          <w:spacing w:val="-11"/>
        </w:rPr>
        <w:t> </w:t>
      </w:r>
      <w:r>
        <w:rPr/>
        <w:t>em</w:t>
      </w:r>
      <w:r>
        <w:rPr>
          <w:spacing w:val="-11"/>
        </w:rPr>
        <w:t> </w:t>
      </w:r>
      <w:r>
        <w:rPr/>
        <w:t>infecções</w:t>
      </w:r>
      <w:r>
        <w:rPr>
          <w:spacing w:val="-10"/>
        </w:rPr>
        <w:t> </w:t>
      </w:r>
      <w:r>
        <w:rPr/>
        <w:t>fúngicas</w:t>
      </w:r>
      <w:r>
        <w:rPr>
          <w:spacing w:val="-11"/>
        </w:rPr>
        <w:t> </w:t>
      </w:r>
      <w:r>
        <w:rPr/>
        <w:t>(TLR1,2,4,6</w:t>
      </w:r>
      <w:r>
        <w:rPr>
          <w:spacing w:val="-7"/>
        </w:rPr>
        <w:t> </w:t>
      </w:r>
      <w:r>
        <w:rPr/>
        <w:t>e</w:t>
      </w:r>
      <w:r>
        <w:rPr>
          <w:spacing w:val="-11"/>
        </w:rPr>
        <w:t> </w:t>
      </w:r>
      <w:r>
        <w:rPr/>
        <w:t>9),</w:t>
      </w:r>
      <w:r>
        <w:rPr>
          <w:spacing w:val="-11"/>
        </w:rPr>
        <w:t> </w:t>
      </w:r>
      <w:r>
        <w:rPr/>
        <w:t>suas</w:t>
      </w:r>
      <w:r>
        <w:rPr>
          <w:spacing w:val="-10"/>
        </w:rPr>
        <w:t> </w:t>
      </w:r>
      <w:r>
        <w:rPr/>
        <w:t>proteínas</w:t>
      </w:r>
      <w:r>
        <w:rPr>
          <w:spacing w:val="-10"/>
        </w:rPr>
        <w:t> </w:t>
      </w:r>
      <w:r>
        <w:rPr/>
        <w:t>adaptadoras/sinalizadoras</w:t>
      </w:r>
      <w:r>
        <w:rPr>
          <w:spacing w:val="-10"/>
        </w:rPr>
        <w:t> </w:t>
      </w:r>
      <w:r>
        <w:rPr/>
        <w:t>(MyD88,</w:t>
      </w:r>
      <w:r>
        <w:rPr>
          <w:spacing w:val="-8"/>
        </w:rPr>
        <w:t> </w:t>
      </w:r>
      <w:r>
        <w:rPr/>
        <w:t>TIRAP,</w:t>
      </w:r>
      <w:r>
        <w:rPr>
          <w:spacing w:val="-8"/>
        </w:rPr>
        <w:t> </w:t>
      </w:r>
      <w:r>
        <w:rPr/>
        <w:t>TRAM,</w:t>
      </w:r>
      <w:r>
        <w:rPr>
          <w:spacing w:val="-8"/>
        </w:rPr>
        <w:t> </w:t>
      </w:r>
      <w:r>
        <w:rPr/>
        <w:t>TRIF,</w:t>
      </w:r>
      <w:r>
        <w:rPr>
          <w:spacing w:val="-9"/>
        </w:rPr>
        <w:t> </w:t>
      </w:r>
      <w:r>
        <w:rPr/>
        <w:t>IRAK2,</w:t>
      </w:r>
      <w:r>
        <w:rPr>
          <w:spacing w:val="-8"/>
        </w:rPr>
        <w:t> </w:t>
      </w:r>
      <w:r>
        <w:rPr/>
        <w:t>IRAK1, FADD, TRAF6, TBK1, TAK1, UEV1A) não foram modulados por nenhum dos</w:t>
      </w:r>
      <w:r>
        <w:rPr>
          <w:spacing w:val="3"/>
        </w:rPr>
        <w:t> </w:t>
      </w:r>
      <w:r>
        <w:rPr/>
        <w:t>isolados.</w:t>
      </w:r>
    </w:p>
    <w:p>
      <w:pPr>
        <w:pStyle w:val="BodyText"/>
        <w:spacing w:before="7"/>
        <w:rPr>
          <w:sz w:val="9"/>
        </w:rPr>
      </w:pPr>
    </w:p>
    <w:p>
      <w:pPr>
        <w:pStyle w:val="BodyText"/>
        <w:spacing w:line="456" w:lineRule="auto"/>
        <w:ind w:left="111" w:right="1606"/>
        <w:jc w:val="both"/>
      </w:pPr>
      <w:r>
        <w:rPr>
          <w:b/>
        </w:rPr>
        <w:t>Palavras-Chave: </w:t>
      </w:r>
      <w:r>
        <w:rPr/>
        <w:t>Células dendríticas, transcritoma, PCR array, Paracoccidioides brasiliensis, imunidade inata </w:t>
      </w:r>
      <w:r>
        <w:rPr>
          <w:b/>
        </w:rPr>
        <w:t>Colaboradores: </w:t>
      </w:r>
      <w:r>
        <w:rPr/>
        <w:t>Souza MJ, Bürgel PH, Magalhães KG, silva-pereira I, Bocca AL</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451"/>
      </w:pPr>
      <w:r>
        <w:rPr>
          <w:color w:val="007E39"/>
        </w:rPr>
        <w:t>Determinantes da informação</w:t>
      </w:r>
      <w:r>
        <w:rPr>
          <w:color w:val="007E39"/>
          <w:spacing w:val="-18"/>
        </w:rPr>
        <w:t> </w:t>
      </w:r>
      <w:r>
        <w:rPr>
          <w:color w:val="007E39"/>
        </w:rPr>
        <w:t>política</w:t>
      </w:r>
    </w:p>
    <w:p>
      <w:pPr>
        <w:pStyle w:val="BodyText"/>
        <w:rPr>
          <w:b/>
        </w:rPr>
      </w:pPr>
      <w:r>
        <w:rPr/>
        <w:br w:type="column"/>
      </w:r>
      <w:r>
        <w:rPr>
          <w:b/>
        </w:rPr>
      </w:r>
    </w:p>
    <w:p>
      <w:pPr>
        <w:pStyle w:val="BodyText"/>
        <w:spacing w:before="6"/>
        <w:rPr>
          <w:b/>
          <w:sz w:val="16"/>
        </w:rPr>
      </w:pPr>
    </w:p>
    <w:p>
      <w:pPr>
        <w:spacing w:before="0"/>
        <w:ind w:left="447" w:right="0" w:firstLine="0"/>
        <w:jc w:val="left"/>
        <w:rPr>
          <w:sz w:val="12"/>
        </w:rPr>
      </w:pPr>
      <w:r>
        <w:rPr>
          <w:b/>
          <w:color w:val="2E75B6"/>
          <w:sz w:val="12"/>
        </w:rPr>
        <w:t>Bolsista</w:t>
      </w:r>
      <w:r>
        <w:rPr>
          <w:color w:val="2E75B6"/>
          <w:sz w:val="12"/>
        </w:rPr>
        <w:t>: Alvaro João Pereira Filho</w:t>
      </w:r>
    </w:p>
    <w:p>
      <w:pPr>
        <w:spacing w:after="0"/>
        <w:jc w:val="left"/>
        <w:rPr>
          <w:sz w:val="12"/>
        </w:rPr>
        <w:sectPr>
          <w:type w:val="continuous"/>
          <w:pgSz w:w="7940" w:h="11910"/>
          <w:pgMar w:top="700" w:bottom="280" w:left="460" w:right="460"/>
          <w:cols w:num="2" w:equalWidth="0">
            <w:col w:w="4707" w:space="40"/>
            <w:col w:w="2273"/>
          </w:cols>
        </w:sectPr>
      </w:pPr>
    </w:p>
    <w:p>
      <w:pPr>
        <w:pStyle w:val="BodyText"/>
        <w:spacing w:before="1"/>
        <w:rPr>
          <w:sz w:val="14"/>
        </w:rPr>
      </w:pPr>
    </w:p>
    <w:p>
      <w:pPr>
        <w:spacing w:line="518" w:lineRule="auto" w:before="0"/>
        <w:ind w:left="106" w:right="5037" w:firstLine="0"/>
        <w:jc w:val="left"/>
        <w:rPr>
          <w:sz w:val="12"/>
        </w:rPr>
      </w:pPr>
      <w:r>
        <w:rPr>
          <w:b/>
          <w:sz w:val="12"/>
        </w:rPr>
        <w:t>Unidade Acadêmica</w:t>
      </w:r>
      <w:r>
        <w:rPr>
          <w:sz w:val="12"/>
        </w:rPr>
        <w:t>: Ciência Política </w:t>
      </w:r>
      <w:r>
        <w:rPr>
          <w:b/>
          <w:sz w:val="12"/>
        </w:rPr>
        <w:t>Instituição</w:t>
      </w:r>
      <w:r>
        <w:rPr>
          <w:sz w:val="12"/>
        </w:rPr>
        <w:t>: UnB</w:t>
      </w:r>
    </w:p>
    <w:p>
      <w:pPr>
        <w:spacing w:before="4"/>
        <w:ind w:left="111" w:right="0" w:firstLine="0"/>
        <w:jc w:val="left"/>
        <w:rPr>
          <w:sz w:val="12"/>
        </w:rPr>
      </w:pPr>
      <w:r>
        <w:rPr>
          <w:b/>
          <w:sz w:val="12"/>
        </w:rPr>
        <w:t>Orientador (a): </w:t>
      </w:r>
      <w:r>
        <w:rPr>
          <w:sz w:val="12"/>
        </w:rPr>
        <w:t>MATHIEU TURGEON</w:t>
      </w:r>
    </w:p>
    <w:p>
      <w:pPr>
        <w:pStyle w:val="BodyText"/>
        <w:spacing w:before="7"/>
        <w:rPr>
          <w:sz w:val="16"/>
        </w:rPr>
      </w:pPr>
    </w:p>
    <w:p>
      <w:pPr>
        <w:pStyle w:val="BodyText"/>
        <w:spacing w:line="259" w:lineRule="auto"/>
        <w:ind w:left="120" w:right="106" w:hanging="10"/>
        <w:jc w:val="both"/>
      </w:pPr>
      <w:r>
        <w:rPr>
          <w:b/>
        </w:rPr>
        <w:t>Introdução: </w:t>
      </w:r>
      <w:r>
        <w:rPr/>
        <w:t>Anos de pesquisas convergiram para a conclusão de que cidadãos de países democráticos, entre eles o Brasil, possuem pouco conhecimento sobre as políticas dos agentes do governo e o funcionamento das instituições, que forma o corpo político de um país. Além do mais, esse baixo nível de conhecimento político agregado desses países implica na dificuldade em criar conexões entre interesses e valores pessoais, e atitude política e votações. Portanto, é relevante avaliar os fatores, nesse caso chamado de determinantes, que causam variação do conhecimento, até porque essa variação reflete diretamente no bom funcionamento da Democracia. Os teóricos desse sistema omitiam esse fator, o que implica em um erro de explicar a sua eficiência e a dos seus meios de participação. Dessa forma, pergunta-se nesse trabalho: quais são os determinantes do conhecimento político? Para responder, fizemos uma análise do tipo comparativa, que possui suas peculiaridades, a fim de apresentar os determinantes que</w:t>
      </w:r>
    </w:p>
    <w:p>
      <w:pPr>
        <w:pStyle w:val="BodyText"/>
        <w:spacing w:before="5"/>
        <w:rPr>
          <w:sz w:val="15"/>
        </w:rPr>
      </w:pPr>
    </w:p>
    <w:p>
      <w:pPr>
        <w:pStyle w:val="BodyText"/>
        <w:spacing w:line="259" w:lineRule="auto"/>
        <w:ind w:left="106" w:right="107"/>
        <w:jc w:val="both"/>
      </w:pPr>
      <w:r>
        <w:rPr>
          <w:b/>
        </w:rPr>
        <w:t>Metodologia:</w:t>
      </w:r>
      <w:r>
        <w:rPr>
          <w:b/>
          <w:spacing w:val="-5"/>
        </w:rPr>
        <w:t> </w:t>
      </w:r>
      <w:r>
        <w:rPr/>
        <w:t>O</w:t>
      </w:r>
      <w:r>
        <w:rPr>
          <w:spacing w:val="-6"/>
        </w:rPr>
        <w:t> </w:t>
      </w:r>
      <w:r>
        <w:rPr/>
        <w:t>banco</w:t>
      </w:r>
      <w:r>
        <w:rPr>
          <w:spacing w:val="-4"/>
        </w:rPr>
        <w:t> </w:t>
      </w:r>
      <w:r>
        <w:rPr/>
        <w:t>de</w:t>
      </w:r>
      <w:r>
        <w:rPr>
          <w:spacing w:val="-7"/>
        </w:rPr>
        <w:t> </w:t>
      </w:r>
      <w:r>
        <w:rPr/>
        <w:t>dados</w:t>
      </w:r>
      <w:r>
        <w:rPr>
          <w:spacing w:val="-6"/>
        </w:rPr>
        <w:t> </w:t>
      </w:r>
      <w:r>
        <w:rPr/>
        <w:t>utilizado</w:t>
      </w:r>
      <w:r>
        <w:rPr>
          <w:spacing w:val="-4"/>
        </w:rPr>
        <w:t> </w:t>
      </w:r>
      <w:r>
        <w:rPr/>
        <w:t>foi</w:t>
      </w:r>
      <w:r>
        <w:rPr>
          <w:spacing w:val="-11"/>
        </w:rPr>
        <w:t> </w:t>
      </w:r>
      <w:r>
        <w:rPr/>
        <w:t>o</w:t>
      </w:r>
      <w:r>
        <w:rPr>
          <w:spacing w:val="-3"/>
        </w:rPr>
        <w:t> </w:t>
      </w:r>
      <w:r>
        <w:rPr/>
        <w:t>Comparative</w:t>
      </w:r>
      <w:r>
        <w:rPr>
          <w:spacing w:val="-7"/>
        </w:rPr>
        <w:t> </w:t>
      </w:r>
      <w:r>
        <w:rPr/>
        <w:t>Study</w:t>
      </w:r>
      <w:r>
        <w:rPr>
          <w:spacing w:val="-11"/>
        </w:rPr>
        <w:t> </w:t>
      </w:r>
      <w:r>
        <w:rPr/>
        <w:t>of</w:t>
      </w:r>
      <w:r>
        <w:rPr>
          <w:spacing w:val="-9"/>
        </w:rPr>
        <w:t> </w:t>
      </w:r>
      <w:r>
        <w:rPr/>
        <w:t>Electoral</w:t>
      </w:r>
      <w:r>
        <w:rPr>
          <w:spacing w:val="-10"/>
        </w:rPr>
        <w:t> </w:t>
      </w:r>
      <w:r>
        <w:rPr/>
        <w:t>Systems</w:t>
      </w:r>
      <w:r>
        <w:rPr>
          <w:spacing w:val="-7"/>
        </w:rPr>
        <w:t> </w:t>
      </w:r>
      <w:r>
        <w:rPr/>
        <w:t>(CSES),</w:t>
      </w:r>
      <w:r>
        <w:rPr>
          <w:spacing w:val="-7"/>
        </w:rPr>
        <w:t> </w:t>
      </w:r>
      <w:r>
        <w:rPr/>
        <w:t>que</w:t>
      </w:r>
      <w:r>
        <w:rPr>
          <w:spacing w:val="-8"/>
        </w:rPr>
        <w:t> </w:t>
      </w:r>
      <w:r>
        <w:rPr/>
        <w:t>como</w:t>
      </w:r>
      <w:r>
        <w:rPr>
          <w:spacing w:val="-4"/>
        </w:rPr>
        <w:t> </w:t>
      </w:r>
      <w:r>
        <w:rPr/>
        <w:t>o</w:t>
      </w:r>
      <w:r>
        <w:rPr>
          <w:spacing w:val="-6"/>
        </w:rPr>
        <w:t> </w:t>
      </w:r>
      <w:r>
        <w:rPr/>
        <w:t>próprio</w:t>
      </w:r>
      <w:r>
        <w:rPr>
          <w:spacing w:val="-4"/>
        </w:rPr>
        <w:t> </w:t>
      </w:r>
      <w:r>
        <w:rPr/>
        <w:t>nome</w:t>
      </w:r>
      <w:r>
        <w:rPr>
          <w:spacing w:val="-6"/>
        </w:rPr>
        <w:t> </w:t>
      </w:r>
      <w:r>
        <w:rPr/>
        <w:t>diz,</w:t>
      </w:r>
      <w:r>
        <w:rPr>
          <w:spacing w:val="-5"/>
        </w:rPr>
        <w:t> </w:t>
      </w:r>
      <w:r>
        <w:rPr/>
        <w:t>realiza</w:t>
      </w:r>
      <w:r>
        <w:rPr>
          <w:spacing w:val="-7"/>
        </w:rPr>
        <w:t> </w:t>
      </w:r>
      <w:r>
        <w:rPr/>
        <w:t>estudos em diversos países, em diferentes períodos, de forma padronizada, para proporcionar um caráter metodológico comparativo. No caso, foram utilizados dados da coleta 1, 2 e da 3, que é a mais recente. O conhecimento é dividido em dois níveis: o primeiro em um nível individual e o segundo</w:t>
      </w:r>
      <w:r>
        <w:rPr>
          <w:spacing w:val="-1"/>
        </w:rPr>
        <w:t> </w:t>
      </w:r>
      <w:r>
        <w:rPr/>
        <w:t>em</w:t>
      </w:r>
      <w:r>
        <w:rPr>
          <w:spacing w:val="-9"/>
        </w:rPr>
        <w:t> </w:t>
      </w:r>
      <w:r>
        <w:rPr/>
        <w:t>um</w:t>
      </w:r>
      <w:r>
        <w:rPr>
          <w:spacing w:val="-5"/>
        </w:rPr>
        <w:t> </w:t>
      </w:r>
      <w:r>
        <w:rPr/>
        <w:t>nível</w:t>
      </w:r>
      <w:r>
        <w:rPr>
          <w:spacing w:val="-6"/>
        </w:rPr>
        <w:t> </w:t>
      </w:r>
      <w:r>
        <w:rPr/>
        <w:t>das</w:t>
      </w:r>
      <w:r>
        <w:rPr>
          <w:spacing w:val="-4"/>
        </w:rPr>
        <w:t> </w:t>
      </w:r>
      <w:r>
        <w:rPr/>
        <w:t>instituições.</w:t>
      </w:r>
      <w:r>
        <w:rPr>
          <w:spacing w:val="-2"/>
        </w:rPr>
        <w:t> </w:t>
      </w:r>
      <w:r>
        <w:rPr/>
        <w:t>No</w:t>
      </w:r>
      <w:r>
        <w:rPr>
          <w:spacing w:val="-2"/>
        </w:rPr>
        <w:t> </w:t>
      </w:r>
      <w:r>
        <w:rPr/>
        <w:t>nível</w:t>
      </w:r>
      <w:r>
        <w:rPr>
          <w:spacing w:val="-6"/>
        </w:rPr>
        <w:t> </w:t>
      </w:r>
      <w:r>
        <w:rPr/>
        <w:t>individual,</w:t>
      </w:r>
      <w:r>
        <w:rPr>
          <w:spacing w:val="-2"/>
        </w:rPr>
        <w:t> </w:t>
      </w:r>
      <w:r>
        <w:rPr/>
        <w:t>utilizando-se</w:t>
      </w:r>
      <w:r>
        <w:rPr>
          <w:spacing w:val="-5"/>
        </w:rPr>
        <w:t> </w:t>
      </w:r>
      <w:r>
        <w:rPr/>
        <w:t>de</w:t>
      </w:r>
      <w:r>
        <w:rPr>
          <w:spacing w:val="-4"/>
        </w:rPr>
        <w:t> </w:t>
      </w:r>
      <w:r>
        <w:rPr/>
        <w:t>Luskin</w:t>
      </w:r>
      <w:r>
        <w:rPr>
          <w:spacing w:val="-3"/>
        </w:rPr>
        <w:t> </w:t>
      </w:r>
      <w:r>
        <w:rPr/>
        <w:t>(1990),</w:t>
      </w:r>
      <w:r>
        <w:rPr>
          <w:spacing w:val="-2"/>
        </w:rPr>
        <w:t> </w:t>
      </w:r>
      <w:r>
        <w:rPr/>
        <w:t>encontra-se</w:t>
      </w:r>
      <w:r>
        <w:rPr>
          <w:spacing w:val="-4"/>
        </w:rPr>
        <w:t> </w:t>
      </w:r>
      <w:r>
        <w:rPr/>
        <w:t>a</w:t>
      </w:r>
      <w:r>
        <w:rPr>
          <w:spacing w:val="-4"/>
        </w:rPr>
        <w:t> </w:t>
      </w:r>
      <w:r>
        <w:rPr/>
        <w:t>categoria</w:t>
      </w:r>
      <w:r>
        <w:rPr>
          <w:spacing w:val="-3"/>
        </w:rPr>
        <w:t> </w:t>
      </w:r>
      <w:r>
        <w:rPr/>
        <w:t>oportunidade,</w:t>
      </w:r>
      <w:r>
        <w:rPr>
          <w:spacing w:val="-2"/>
        </w:rPr>
        <w:t> </w:t>
      </w:r>
      <w:r>
        <w:rPr/>
        <w:t>ou</w:t>
      </w:r>
      <w:r>
        <w:rPr>
          <w:spacing w:val="-8"/>
        </w:rPr>
        <w:t> </w:t>
      </w:r>
      <w:r>
        <w:rPr/>
        <w:t>o</w:t>
      </w:r>
      <w:r>
        <w:rPr>
          <w:spacing w:val="-1"/>
        </w:rPr>
        <w:t> </w:t>
      </w:r>
      <w:r>
        <w:rPr/>
        <w:t>nível</w:t>
      </w:r>
      <w:r>
        <w:rPr>
          <w:spacing w:val="-5"/>
        </w:rPr>
        <w:t> </w:t>
      </w:r>
      <w:r>
        <w:rPr/>
        <w:t>de exposição</w:t>
      </w:r>
      <w:r>
        <w:rPr>
          <w:spacing w:val="-3"/>
        </w:rPr>
        <w:t> </w:t>
      </w:r>
      <w:r>
        <w:rPr/>
        <w:t>à</w:t>
      </w:r>
      <w:r>
        <w:rPr>
          <w:spacing w:val="-8"/>
        </w:rPr>
        <w:t> </w:t>
      </w:r>
      <w:r>
        <w:rPr/>
        <w:t>informação,</w:t>
      </w:r>
      <w:r>
        <w:rPr>
          <w:spacing w:val="-5"/>
        </w:rPr>
        <w:t> </w:t>
      </w:r>
      <w:r>
        <w:rPr/>
        <w:t>o</w:t>
      </w:r>
      <w:r>
        <w:rPr>
          <w:spacing w:val="-5"/>
        </w:rPr>
        <w:t> </w:t>
      </w:r>
      <w:r>
        <w:rPr/>
        <w:t>que</w:t>
      </w:r>
      <w:r>
        <w:rPr>
          <w:spacing w:val="-7"/>
        </w:rPr>
        <w:t> </w:t>
      </w:r>
      <w:r>
        <w:rPr/>
        <w:t>implica</w:t>
      </w:r>
      <w:r>
        <w:rPr>
          <w:spacing w:val="-6"/>
        </w:rPr>
        <w:t> </w:t>
      </w:r>
      <w:r>
        <w:rPr/>
        <w:t>em</w:t>
      </w:r>
      <w:r>
        <w:rPr>
          <w:spacing w:val="-8"/>
        </w:rPr>
        <w:t> </w:t>
      </w:r>
      <w:r>
        <w:rPr/>
        <w:t>considerar</w:t>
      </w:r>
      <w:r>
        <w:rPr>
          <w:spacing w:val="-3"/>
        </w:rPr>
        <w:t> </w:t>
      </w:r>
      <w:r>
        <w:rPr/>
        <w:t>variáveis</w:t>
      </w:r>
      <w:r>
        <w:rPr>
          <w:spacing w:val="-6"/>
        </w:rPr>
        <w:t> </w:t>
      </w:r>
      <w:r>
        <w:rPr/>
        <w:t>socioeconômicas.</w:t>
      </w:r>
      <w:r>
        <w:rPr>
          <w:spacing w:val="-2"/>
        </w:rPr>
        <w:t> </w:t>
      </w:r>
      <w:r>
        <w:rPr/>
        <w:t>Também</w:t>
      </w:r>
      <w:r>
        <w:rPr>
          <w:spacing w:val="-9"/>
        </w:rPr>
        <w:t> </w:t>
      </w:r>
      <w:r>
        <w:rPr/>
        <w:t>se</w:t>
      </w:r>
      <w:r>
        <w:rPr>
          <w:spacing w:val="-5"/>
        </w:rPr>
        <w:t> </w:t>
      </w:r>
      <w:r>
        <w:rPr/>
        <w:t>encontram</w:t>
      </w:r>
      <w:r>
        <w:rPr>
          <w:spacing w:val="-8"/>
        </w:rPr>
        <w:t> </w:t>
      </w:r>
      <w:r>
        <w:rPr/>
        <w:t>habilidade</w:t>
      </w:r>
      <w:r>
        <w:rPr>
          <w:spacing w:val="-5"/>
        </w:rPr>
        <w:t> </w:t>
      </w:r>
      <w:r>
        <w:rPr/>
        <w:t>e</w:t>
      </w:r>
      <w:r>
        <w:rPr>
          <w:spacing w:val="-3"/>
        </w:rPr>
        <w:t> </w:t>
      </w:r>
      <w:r>
        <w:rPr/>
        <w:t>motivação.</w:t>
      </w:r>
      <w:r>
        <w:rPr>
          <w:spacing w:val="21"/>
        </w:rPr>
        <w:t> </w:t>
      </w:r>
      <w:r>
        <w:rPr/>
        <w:t>No</w:t>
      </w:r>
      <w:r>
        <w:rPr>
          <w:spacing w:val="-5"/>
        </w:rPr>
        <w:t> </w:t>
      </w:r>
      <w:r>
        <w:rPr/>
        <w:t>nível</w:t>
      </w:r>
      <w:r>
        <w:rPr>
          <w:spacing w:val="-8"/>
        </w:rPr>
        <w:t> </w:t>
      </w:r>
      <w:r>
        <w:rPr/>
        <w:t>das instituições,</w:t>
      </w:r>
      <w:r>
        <w:rPr>
          <w:spacing w:val="-2"/>
        </w:rPr>
        <w:t> </w:t>
      </w:r>
      <w:r>
        <w:rPr/>
        <w:t>da</w:t>
      </w:r>
      <w:r>
        <w:rPr>
          <w:spacing w:val="-2"/>
        </w:rPr>
        <w:t> </w:t>
      </w:r>
      <w:r>
        <w:rPr/>
        <w:t>mesma forma</w:t>
      </w:r>
      <w:r>
        <w:rPr>
          <w:spacing w:val="-3"/>
        </w:rPr>
        <w:t> </w:t>
      </w:r>
      <w:r>
        <w:rPr/>
        <w:t>são</w:t>
      </w:r>
      <w:r>
        <w:rPr>
          <w:spacing w:val="-3"/>
        </w:rPr>
        <w:t> </w:t>
      </w:r>
      <w:r>
        <w:rPr/>
        <w:t>três</w:t>
      </w:r>
      <w:r>
        <w:rPr>
          <w:spacing w:val="-7"/>
        </w:rPr>
        <w:t> </w:t>
      </w:r>
      <w:r>
        <w:rPr/>
        <w:t>categorias,</w:t>
      </w:r>
      <w:r>
        <w:rPr>
          <w:spacing w:val="-1"/>
        </w:rPr>
        <w:t> </w:t>
      </w:r>
      <w:r>
        <w:rPr/>
        <w:t>sendo</w:t>
      </w:r>
      <w:r>
        <w:rPr>
          <w:spacing w:val="-1"/>
        </w:rPr>
        <w:t> </w:t>
      </w:r>
      <w:r>
        <w:rPr/>
        <w:t>uma</w:t>
      </w:r>
      <w:r>
        <w:rPr>
          <w:spacing w:val="-3"/>
        </w:rPr>
        <w:t> </w:t>
      </w:r>
      <w:r>
        <w:rPr/>
        <w:t>de</w:t>
      </w:r>
      <w:r>
        <w:rPr>
          <w:spacing w:val="-2"/>
        </w:rPr>
        <w:t> </w:t>
      </w:r>
      <w:r>
        <w:rPr/>
        <w:t>sistema</w:t>
      </w:r>
      <w:r>
        <w:rPr>
          <w:spacing w:val="-3"/>
        </w:rPr>
        <w:t> </w:t>
      </w:r>
      <w:r>
        <w:rPr/>
        <w:t>político,</w:t>
      </w:r>
      <w:r>
        <w:rPr>
          <w:spacing w:val="-3"/>
        </w:rPr>
        <w:t> </w:t>
      </w:r>
      <w:r>
        <w:rPr/>
        <w:t>onde</w:t>
      </w:r>
      <w:r>
        <w:rPr>
          <w:spacing w:val="-3"/>
        </w:rPr>
        <w:t> </w:t>
      </w:r>
      <w:r>
        <w:rPr/>
        <w:t>se</w:t>
      </w:r>
      <w:r>
        <w:rPr>
          <w:spacing w:val="-4"/>
        </w:rPr>
        <w:t> </w:t>
      </w:r>
      <w:r>
        <w:rPr/>
        <w:t>encontram</w:t>
      </w:r>
      <w:r>
        <w:rPr>
          <w:spacing w:val="-7"/>
        </w:rPr>
        <w:t> </w:t>
      </w:r>
      <w:r>
        <w:rPr/>
        <w:t>variáveis</w:t>
      </w:r>
      <w:r>
        <w:rPr>
          <w:spacing w:val="-4"/>
        </w:rPr>
        <w:t> </w:t>
      </w:r>
      <w:r>
        <w:rPr/>
        <w:t>como</w:t>
      </w:r>
      <w:r>
        <w:rPr>
          <w:spacing w:val="-1"/>
        </w:rPr>
        <w:t> </w:t>
      </w:r>
      <w:r>
        <w:rPr/>
        <w:t>regras</w:t>
      </w:r>
      <w:r>
        <w:rPr>
          <w:spacing w:val="-3"/>
        </w:rPr>
        <w:t> </w:t>
      </w:r>
      <w:r>
        <w:rPr/>
        <w:t>eleitorais,</w:t>
      </w:r>
      <w:r>
        <w:rPr>
          <w:spacing w:val="-2"/>
        </w:rPr>
        <w:t> </w:t>
      </w:r>
      <w:r>
        <w:rPr/>
        <w:t>estrutura do poder legislativo e a idade do sistema político, sendo que esse último implica que quanto mais velha a democracia, mais fácil de conhecê- la. Outra categoria é o</w:t>
      </w:r>
      <w:r>
        <w:rPr>
          <w:spacing w:val="-2"/>
        </w:rPr>
        <w:t> </w:t>
      </w:r>
      <w:r>
        <w:rPr/>
        <w:t>sistema</w:t>
      </w:r>
    </w:p>
    <w:p>
      <w:pPr>
        <w:pStyle w:val="BodyText"/>
        <w:spacing w:before="8"/>
        <w:rPr>
          <w:sz w:val="15"/>
        </w:rPr>
      </w:pPr>
    </w:p>
    <w:p>
      <w:pPr>
        <w:pStyle w:val="BodyText"/>
        <w:spacing w:line="259" w:lineRule="auto" w:before="1"/>
        <w:ind w:left="120" w:right="105" w:hanging="10"/>
        <w:jc w:val="both"/>
      </w:pPr>
      <w:r>
        <w:rPr>
          <w:b/>
        </w:rPr>
        <w:t>Resultados:</w:t>
      </w:r>
      <w:r>
        <w:rPr>
          <w:b/>
          <w:spacing w:val="-11"/>
        </w:rPr>
        <w:t> </w:t>
      </w:r>
      <w:r>
        <w:rPr/>
        <w:t>O</w:t>
      </w:r>
      <w:r>
        <w:rPr>
          <w:spacing w:val="-7"/>
        </w:rPr>
        <w:t> </w:t>
      </w:r>
      <w:r>
        <w:rPr/>
        <w:t>intuito</w:t>
      </w:r>
      <w:r>
        <w:rPr>
          <w:spacing w:val="-8"/>
        </w:rPr>
        <w:t> </w:t>
      </w:r>
      <w:r>
        <w:rPr/>
        <w:t>do</w:t>
      </w:r>
      <w:r>
        <w:rPr>
          <w:spacing w:val="-12"/>
        </w:rPr>
        <w:t> </w:t>
      </w:r>
      <w:r>
        <w:rPr/>
        <w:t>trabalho</w:t>
      </w:r>
      <w:r>
        <w:rPr>
          <w:spacing w:val="-7"/>
        </w:rPr>
        <w:t> </w:t>
      </w:r>
      <w:r>
        <w:rPr/>
        <w:t>era</w:t>
      </w:r>
      <w:r>
        <w:rPr>
          <w:spacing w:val="-11"/>
        </w:rPr>
        <w:t> </w:t>
      </w:r>
      <w:r>
        <w:rPr/>
        <w:t>avaliar</w:t>
      </w:r>
      <w:r>
        <w:rPr>
          <w:spacing w:val="-9"/>
        </w:rPr>
        <w:t> </w:t>
      </w:r>
      <w:r>
        <w:rPr/>
        <w:t>quais</w:t>
      </w:r>
      <w:r>
        <w:rPr>
          <w:spacing w:val="-11"/>
        </w:rPr>
        <w:t> </w:t>
      </w:r>
      <w:r>
        <w:rPr/>
        <w:t>os</w:t>
      </w:r>
      <w:r>
        <w:rPr>
          <w:spacing w:val="-11"/>
        </w:rPr>
        <w:t> </w:t>
      </w:r>
      <w:r>
        <w:rPr/>
        <w:t>determinantes</w:t>
      </w:r>
      <w:r>
        <w:rPr>
          <w:spacing w:val="-11"/>
        </w:rPr>
        <w:t> </w:t>
      </w:r>
      <w:r>
        <w:rPr/>
        <w:t>que</w:t>
      </w:r>
      <w:r>
        <w:rPr>
          <w:spacing w:val="-10"/>
        </w:rPr>
        <w:t> </w:t>
      </w:r>
      <w:r>
        <w:rPr/>
        <w:t>significantes</w:t>
      </w:r>
      <w:r>
        <w:rPr>
          <w:spacing w:val="-11"/>
        </w:rPr>
        <w:t> </w:t>
      </w:r>
      <w:r>
        <w:rPr/>
        <w:t>estatisticamente</w:t>
      </w:r>
      <w:r>
        <w:rPr>
          <w:spacing w:val="-12"/>
        </w:rPr>
        <w:t> </w:t>
      </w:r>
      <w:r>
        <w:rPr/>
        <w:t>para</w:t>
      </w:r>
      <w:r>
        <w:rPr>
          <w:spacing w:val="-11"/>
        </w:rPr>
        <w:t> </w:t>
      </w:r>
      <w:r>
        <w:rPr/>
        <w:t>explicar</w:t>
      </w:r>
      <w:r>
        <w:rPr>
          <w:spacing w:val="-9"/>
        </w:rPr>
        <w:t> </w:t>
      </w:r>
      <w:r>
        <w:rPr/>
        <w:t>a</w:t>
      </w:r>
      <w:r>
        <w:rPr>
          <w:spacing w:val="-10"/>
        </w:rPr>
        <w:t> </w:t>
      </w:r>
      <w:r>
        <w:rPr/>
        <w:t>variável</w:t>
      </w:r>
      <w:r>
        <w:rPr>
          <w:spacing w:val="-14"/>
        </w:rPr>
        <w:t> </w:t>
      </w:r>
      <w:r>
        <w:rPr/>
        <w:t>do</w:t>
      </w:r>
      <w:r>
        <w:rPr>
          <w:spacing w:val="-7"/>
        </w:rPr>
        <w:t> </w:t>
      </w:r>
      <w:r>
        <w:rPr/>
        <w:t>conhecimento político. Observou-se se tanto o sinal quanto o coeficiente estavam de acordo com o esperado. Dessa forma, os resultados apontaram que as variáveis individuais são significativas. A educação possui o efeito mais forte de todos. No nível das instituições, a maioria também é significativa</w:t>
      </w:r>
      <w:r>
        <w:rPr>
          <w:spacing w:val="-5"/>
        </w:rPr>
        <w:t> </w:t>
      </w:r>
      <w:r>
        <w:rPr/>
        <w:t>e</w:t>
      </w:r>
      <w:r>
        <w:rPr>
          <w:spacing w:val="-4"/>
        </w:rPr>
        <w:t> </w:t>
      </w:r>
      <w:r>
        <w:rPr/>
        <w:t>possuem</w:t>
      </w:r>
      <w:r>
        <w:rPr>
          <w:spacing w:val="-8"/>
        </w:rPr>
        <w:t> </w:t>
      </w:r>
      <w:r>
        <w:rPr/>
        <w:t>os</w:t>
      </w:r>
      <w:r>
        <w:rPr>
          <w:spacing w:val="-6"/>
        </w:rPr>
        <w:t> </w:t>
      </w:r>
      <w:r>
        <w:rPr/>
        <w:t>sinais</w:t>
      </w:r>
      <w:r>
        <w:rPr>
          <w:spacing w:val="-5"/>
        </w:rPr>
        <w:t> </w:t>
      </w:r>
      <w:r>
        <w:rPr/>
        <w:t>dos</w:t>
      </w:r>
      <w:r>
        <w:rPr>
          <w:spacing w:val="-5"/>
        </w:rPr>
        <w:t> </w:t>
      </w:r>
      <w:r>
        <w:rPr/>
        <w:t>coeficientes</w:t>
      </w:r>
      <w:r>
        <w:rPr>
          <w:spacing w:val="-5"/>
        </w:rPr>
        <w:t> </w:t>
      </w:r>
      <w:r>
        <w:rPr/>
        <w:t>como</w:t>
      </w:r>
      <w:r>
        <w:rPr>
          <w:spacing w:val="-5"/>
        </w:rPr>
        <w:t> </w:t>
      </w:r>
      <w:r>
        <w:rPr/>
        <w:t>o</w:t>
      </w:r>
      <w:r>
        <w:rPr>
          <w:spacing w:val="-2"/>
        </w:rPr>
        <w:t> </w:t>
      </w:r>
      <w:r>
        <w:rPr/>
        <w:t>esperado,</w:t>
      </w:r>
      <w:r>
        <w:rPr>
          <w:spacing w:val="-5"/>
        </w:rPr>
        <w:t> </w:t>
      </w:r>
      <w:r>
        <w:rPr/>
        <w:t>porém</w:t>
      </w:r>
      <w:r>
        <w:rPr>
          <w:spacing w:val="-8"/>
        </w:rPr>
        <w:t> </w:t>
      </w:r>
      <w:r>
        <w:rPr/>
        <w:t>explicam</w:t>
      </w:r>
      <w:r>
        <w:rPr>
          <w:spacing w:val="-7"/>
        </w:rPr>
        <w:t> </w:t>
      </w:r>
      <w:r>
        <w:rPr/>
        <w:t>menos</w:t>
      </w:r>
      <w:r>
        <w:rPr>
          <w:spacing w:val="-5"/>
        </w:rPr>
        <w:t> </w:t>
      </w:r>
      <w:r>
        <w:rPr/>
        <w:t>do</w:t>
      </w:r>
      <w:r>
        <w:rPr>
          <w:spacing w:val="-5"/>
        </w:rPr>
        <w:t> </w:t>
      </w:r>
      <w:r>
        <w:rPr/>
        <w:t>que</w:t>
      </w:r>
      <w:r>
        <w:rPr>
          <w:spacing w:val="-4"/>
        </w:rPr>
        <w:t> </w:t>
      </w:r>
      <w:r>
        <w:rPr/>
        <w:t>as</w:t>
      </w:r>
      <w:r>
        <w:rPr>
          <w:spacing w:val="-10"/>
        </w:rPr>
        <w:t> </w:t>
      </w:r>
      <w:r>
        <w:rPr/>
        <w:t>individuais,</w:t>
      </w:r>
      <w:r>
        <w:rPr>
          <w:spacing w:val="-2"/>
        </w:rPr>
        <w:t> </w:t>
      </w:r>
      <w:r>
        <w:rPr/>
        <w:t>isto</w:t>
      </w:r>
      <w:r>
        <w:rPr>
          <w:spacing w:val="-1"/>
        </w:rPr>
        <w:t> </w:t>
      </w:r>
      <w:r>
        <w:rPr/>
        <w:t>é,</w:t>
      </w:r>
      <w:r>
        <w:rPr>
          <w:spacing w:val="-3"/>
        </w:rPr>
        <w:t> </w:t>
      </w:r>
      <w:r>
        <w:rPr/>
        <w:t>possuem</w:t>
      </w:r>
      <w:r>
        <w:rPr>
          <w:spacing w:val="-7"/>
        </w:rPr>
        <w:t> </w:t>
      </w:r>
      <w:r>
        <w:rPr/>
        <w:t>menor</w:t>
      </w:r>
      <w:r>
        <w:rPr>
          <w:spacing w:val="-2"/>
        </w:rPr>
        <w:t> </w:t>
      </w:r>
      <w:r>
        <w:rPr/>
        <w:t>força do que as variáveis individuais, em termos de</w:t>
      </w:r>
      <w:r>
        <w:rPr>
          <w:spacing w:val="-5"/>
        </w:rPr>
        <w:t> </w:t>
      </w:r>
      <w:r>
        <w:rPr/>
        <w:t>explicação.</w:t>
      </w:r>
    </w:p>
    <w:p>
      <w:pPr>
        <w:pStyle w:val="BodyText"/>
        <w:spacing w:before="8"/>
        <w:rPr>
          <w:sz w:val="9"/>
        </w:rPr>
      </w:pPr>
    </w:p>
    <w:p>
      <w:pPr>
        <w:pStyle w:val="BodyText"/>
        <w:spacing w:line="259" w:lineRule="auto"/>
        <w:ind w:left="120" w:right="105" w:hanging="10"/>
        <w:jc w:val="both"/>
      </w:pPr>
      <w:r>
        <w:rPr>
          <w:b/>
        </w:rPr>
        <w:t>Conclusão:</w:t>
      </w:r>
      <w:r>
        <w:rPr>
          <w:b/>
          <w:spacing w:val="-9"/>
        </w:rPr>
        <w:t> </w:t>
      </w:r>
      <w:r>
        <w:rPr/>
        <w:t>O</w:t>
      </w:r>
      <w:r>
        <w:rPr>
          <w:spacing w:val="-7"/>
        </w:rPr>
        <w:t> </w:t>
      </w:r>
      <w:r>
        <w:rPr/>
        <w:t>intuito</w:t>
      </w:r>
      <w:r>
        <w:rPr>
          <w:spacing w:val="-7"/>
        </w:rPr>
        <w:t> </w:t>
      </w:r>
      <w:r>
        <w:rPr/>
        <w:t>do</w:t>
      </w:r>
      <w:r>
        <w:rPr>
          <w:spacing w:val="-9"/>
        </w:rPr>
        <w:t> </w:t>
      </w:r>
      <w:r>
        <w:rPr/>
        <w:t>trabalho</w:t>
      </w:r>
      <w:r>
        <w:rPr>
          <w:spacing w:val="-7"/>
        </w:rPr>
        <w:t> </w:t>
      </w:r>
      <w:r>
        <w:rPr/>
        <w:t>era</w:t>
      </w:r>
      <w:r>
        <w:rPr>
          <w:spacing w:val="-10"/>
        </w:rPr>
        <w:t> </w:t>
      </w:r>
      <w:r>
        <w:rPr/>
        <w:t>avaliar</w:t>
      </w:r>
      <w:r>
        <w:rPr>
          <w:spacing w:val="-9"/>
        </w:rPr>
        <w:t> </w:t>
      </w:r>
      <w:r>
        <w:rPr/>
        <w:t>quais</w:t>
      </w:r>
      <w:r>
        <w:rPr>
          <w:spacing w:val="-7"/>
        </w:rPr>
        <w:t> </w:t>
      </w:r>
      <w:r>
        <w:rPr/>
        <w:t>os</w:t>
      </w:r>
      <w:r>
        <w:rPr>
          <w:spacing w:val="-11"/>
        </w:rPr>
        <w:t> </w:t>
      </w:r>
      <w:r>
        <w:rPr/>
        <w:t>determinantes</w:t>
      </w:r>
      <w:r>
        <w:rPr>
          <w:spacing w:val="-10"/>
        </w:rPr>
        <w:t> </w:t>
      </w:r>
      <w:r>
        <w:rPr/>
        <w:t>que</w:t>
      </w:r>
      <w:r>
        <w:rPr>
          <w:spacing w:val="-8"/>
        </w:rPr>
        <w:t> </w:t>
      </w:r>
      <w:r>
        <w:rPr/>
        <w:t>significantes</w:t>
      </w:r>
      <w:r>
        <w:rPr>
          <w:spacing w:val="-10"/>
        </w:rPr>
        <w:t> </w:t>
      </w:r>
      <w:r>
        <w:rPr/>
        <w:t>estatisticamente</w:t>
      </w:r>
      <w:r>
        <w:rPr>
          <w:spacing w:val="-10"/>
        </w:rPr>
        <w:t> </w:t>
      </w:r>
      <w:r>
        <w:rPr/>
        <w:t>para</w:t>
      </w:r>
      <w:r>
        <w:rPr>
          <w:spacing w:val="-10"/>
        </w:rPr>
        <w:t> </w:t>
      </w:r>
      <w:r>
        <w:rPr/>
        <w:t>explicar</w:t>
      </w:r>
      <w:r>
        <w:rPr>
          <w:spacing w:val="-9"/>
        </w:rPr>
        <w:t> </w:t>
      </w:r>
      <w:r>
        <w:rPr/>
        <w:t>a</w:t>
      </w:r>
      <w:r>
        <w:rPr>
          <w:spacing w:val="-8"/>
        </w:rPr>
        <w:t> </w:t>
      </w:r>
      <w:r>
        <w:rPr/>
        <w:t>variável</w:t>
      </w:r>
      <w:r>
        <w:rPr>
          <w:spacing w:val="-11"/>
        </w:rPr>
        <w:t> </w:t>
      </w:r>
      <w:r>
        <w:rPr/>
        <w:t>do</w:t>
      </w:r>
      <w:r>
        <w:rPr>
          <w:spacing w:val="-7"/>
        </w:rPr>
        <w:t> </w:t>
      </w:r>
      <w:r>
        <w:rPr/>
        <w:t>conhecimento político. Observou-se se tanto o sinal quanto o coeficiente estavam de acordo com o esperado. Dessa forma, os resultados apontaram que as variáveis individuais são significativas. A educação possui o efeito mais forte de todos. No nível das instituições, a maioria também é significativa</w:t>
      </w:r>
      <w:r>
        <w:rPr>
          <w:spacing w:val="-5"/>
        </w:rPr>
        <w:t> </w:t>
      </w:r>
      <w:r>
        <w:rPr/>
        <w:t>e</w:t>
      </w:r>
      <w:r>
        <w:rPr>
          <w:spacing w:val="-4"/>
        </w:rPr>
        <w:t> </w:t>
      </w:r>
      <w:r>
        <w:rPr/>
        <w:t>possuem</w:t>
      </w:r>
      <w:r>
        <w:rPr>
          <w:spacing w:val="-8"/>
        </w:rPr>
        <w:t> </w:t>
      </w:r>
      <w:r>
        <w:rPr/>
        <w:t>os</w:t>
      </w:r>
      <w:r>
        <w:rPr>
          <w:spacing w:val="-6"/>
        </w:rPr>
        <w:t> </w:t>
      </w:r>
      <w:r>
        <w:rPr/>
        <w:t>sinais</w:t>
      </w:r>
      <w:r>
        <w:rPr>
          <w:spacing w:val="-5"/>
        </w:rPr>
        <w:t> </w:t>
      </w:r>
      <w:r>
        <w:rPr/>
        <w:t>dos</w:t>
      </w:r>
      <w:r>
        <w:rPr>
          <w:spacing w:val="-5"/>
        </w:rPr>
        <w:t> </w:t>
      </w:r>
      <w:r>
        <w:rPr/>
        <w:t>coeficientes</w:t>
      </w:r>
      <w:r>
        <w:rPr>
          <w:spacing w:val="-5"/>
        </w:rPr>
        <w:t> </w:t>
      </w:r>
      <w:r>
        <w:rPr/>
        <w:t>como</w:t>
      </w:r>
      <w:r>
        <w:rPr>
          <w:spacing w:val="-5"/>
        </w:rPr>
        <w:t> </w:t>
      </w:r>
      <w:r>
        <w:rPr/>
        <w:t>o</w:t>
      </w:r>
      <w:r>
        <w:rPr>
          <w:spacing w:val="-2"/>
        </w:rPr>
        <w:t> </w:t>
      </w:r>
      <w:r>
        <w:rPr/>
        <w:t>esperado,</w:t>
      </w:r>
      <w:r>
        <w:rPr>
          <w:spacing w:val="-5"/>
        </w:rPr>
        <w:t> </w:t>
      </w:r>
      <w:r>
        <w:rPr/>
        <w:t>porém</w:t>
      </w:r>
      <w:r>
        <w:rPr>
          <w:spacing w:val="-8"/>
        </w:rPr>
        <w:t> </w:t>
      </w:r>
      <w:r>
        <w:rPr/>
        <w:t>explicam</w:t>
      </w:r>
      <w:r>
        <w:rPr>
          <w:spacing w:val="-7"/>
        </w:rPr>
        <w:t> </w:t>
      </w:r>
      <w:r>
        <w:rPr/>
        <w:t>menos</w:t>
      </w:r>
      <w:r>
        <w:rPr>
          <w:spacing w:val="-5"/>
        </w:rPr>
        <w:t> </w:t>
      </w:r>
      <w:r>
        <w:rPr/>
        <w:t>do</w:t>
      </w:r>
      <w:r>
        <w:rPr>
          <w:spacing w:val="-5"/>
        </w:rPr>
        <w:t> </w:t>
      </w:r>
      <w:r>
        <w:rPr/>
        <w:t>que</w:t>
      </w:r>
      <w:r>
        <w:rPr>
          <w:spacing w:val="-4"/>
        </w:rPr>
        <w:t> </w:t>
      </w:r>
      <w:r>
        <w:rPr/>
        <w:t>as</w:t>
      </w:r>
      <w:r>
        <w:rPr>
          <w:spacing w:val="-10"/>
        </w:rPr>
        <w:t> </w:t>
      </w:r>
      <w:r>
        <w:rPr/>
        <w:t>individuais,</w:t>
      </w:r>
      <w:r>
        <w:rPr>
          <w:spacing w:val="-2"/>
        </w:rPr>
        <w:t> </w:t>
      </w:r>
      <w:r>
        <w:rPr/>
        <w:t>isto</w:t>
      </w:r>
      <w:r>
        <w:rPr>
          <w:spacing w:val="-1"/>
        </w:rPr>
        <w:t> </w:t>
      </w:r>
      <w:r>
        <w:rPr/>
        <w:t>é,</w:t>
      </w:r>
      <w:r>
        <w:rPr>
          <w:spacing w:val="-3"/>
        </w:rPr>
        <w:t> </w:t>
      </w:r>
      <w:r>
        <w:rPr/>
        <w:t>possuem</w:t>
      </w:r>
      <w:r>
        <w:rPr>
          <w:spacing w:val="-7"/>
        </w:rPr>
        <w:t> </w:t>
      </w:r>
      <w:r>
        <w:rPr/>
        <w:t>menor</w:t>
      </w:r>
      <w:r>
        <w:rPr>
          <w:spacing w:val="-2"/>
        </w:rPr>
        <w:t> </w:t>
      </w:r>
      <w:r>
        <w:rPr/>
        <w:t>força do que as variáveis individuais, em termos de</w:t>
      </w:r>
      <w:r>
        <w:rPr>
          <w:spacing w:val="-5"/>
        </w:rPr>
        <w:t> </w:t>
      </w:r>
      <w:r>
        <w:rPr/>
        <w:t>explicação.</w:t>
      </w:r>
    </w:p>
    <w:p>
      <w:pPr>
        <w:pStyle w:val="BodyText"/>
        <w:spacing w:before="8"/>
        <w:rPr>
          <w:sz w:val="9"/>
        </w:rPr>
      </w:pPr>
    </w:p>
    <w:p>
      <w:pPr>
        <w:pStyle w:val="BodyText"/>
        <w:ind w:left="111"/>
        <w:jc w:val="both"/>
      </w:pPr>
      <w:r>
        <w:rPr>
          <w:b/>
        </w:rPr>
        <w:t>Palavras-Chave: </w:t>
      </w:r>
      <w:r>
        <w:rPr/>
        <w:t>Análise multi-level, Conhecimento político, Análise comparativa, Determinantes do conhecimento político.</w:t>
      </w:r>
    </w:p>
    <w:p>
      <w:pPr>
        <w:pStyle w:val="BodyText"/>
        <w:spacing w:before="11"/>
        <w:rPr>
          <w:sz w:val="10"/>
        </w:rPr>
      </w:pPr>
    </w:p>
    <w:p>
      <w:pPr>
        <w:pStyle w:val="BodyText"/>
        <w:spacing w:line="259" w:lineRule="auto"/>
        <w:ind w:left="120" w:right="107" w:hanging="10"/>
        <w:jc w:val="both"/>
      </w:pPr>
      <w:r>
        <w:rPr>
          <w:b/>
        </w:rPr>
        <w:t>Colaboradores:</w:t>
      </w:r>
      <w:r>
        <w:rPr>
          <w:b/>
          <w:spacing w:val="-7"/>
        </w:rPr>
        <w:t> </w:t>
      </w:r>
      <w:r>
        <w:rPr/>
        <w:t>Lucas</w:t>
      </w:r>
      <w:r>
        <w:rPr>
          <w:spacing w:val="-9"/>
        </w:rPr>
        <w:t> </w:t>
      </w:r>
      <w:r>
        <w:rPr/>
        <w:t>Souza</w:t>
      </w:r>
      <w:r>
        <w:rPr>
          <w:spacing w:val="-8"/>
        </w:rPr>
        <w:t> </w:t>
      </w:r>
      <w:r>
        <w:rPr/>
        <w:t>Neves,</w:t>
      </w:r>
      <w:r>
        <w:rPr>
          <w:spacing w:val="-7"/>
        </w:rPr>
        <w:t> </w:t>
      </w:r>
      <w:r>
        <w:rPr/>
        <w:t>Álvaro</w:t>
      </w:r>
      <w:r>
        <w:rPr>
          <w:spacing w:val="-4"/>
        </w:rPr>
        <w:t> </w:t>
      </w:r>
      <w:r>
        <w:rPr/>
        <w:t>João</w:t>
      </w:r>
      <w:r>
        <w:rPr>
          <w:spacing w:val="-9"/>
        </w:rPr>
        <w:t> </w:t>
      </w:r>
      <w:r>
        <w:rPr/>
        <w:t>Pereira</w:t>
      </w:r>
      <w:r>
        <w:rPr>
          <w:spacing w:val="-6"/>
        </w:rPr>
        <w:t> </w:t>
      </w:r>
      <w:r>
        <w:rPr/>
        <w:t>Filho,</w:t>
      </w:r>
      <w:r>
        <w:rPr>
          <w:spacing w:val="-6"/>
        </w:rPr>
        <w:t> </w:t>
      </w:r>
      <w:r>
        <w:rPr/>
        <w:t>Ricardo</w:t>
      </w:r>
      <w:r>
        <w:rPr>
          <w:spacing w:val="-5"/>
        </w:rPr>
        <w:t> </w:t>
      </w:r>
      <w:r>
        <w:rPr/>
        <w:t>Moll</w:t>
      </w:r>
      <w:r>
        <w:rPr>
          <w:spacing w:val="-8"/>
        </w:rPr>
        <w:t> </w:t>
      </w:r>
      <w:r>
        <w:rPr/>
        <w:t>Mascarenhas,</w:t>
      </w:r>
      <w:r>
        <w:rPr>
          <w:spacing w:val="-7"/>
        </w:rPr>
        <w:t> </w:t>
      </w:r>
      <w:r>
        <w:rPr/>
        <w:t>Robert</w:t>
      </w:r>
      <w:r>
        <w:rPr>
          <w:spacing w:val="-6"/>
        </w:rPr>
        <w:t> </w:t>
      </w:r>
      <w:r>
        <w:rPr/>
        <w:t>Lee.</w:t>
      </w:r>
      <w:r>
        <w:rPr>
          <w:spacing w:val="-7"/>
        </w:rPr>
        <w:t> </w:t>
      </w:r>
      <w:r>
        <w:rPr/>
        <w:t>Todos</w:t>
      </w:r>
      <w:r>
        <w:rPr>
          <w:spacing w:val="-8"/>
        </w:rPr>
        <w:t> </w:t>
      </w:r>
      <w:r>
        <w:rPr/>
        <w:t>alunos</w:t>
      </w:r>
      <w:r>
        <w:rPr>
          <w:spacing w:val="-8"/>
        </w:rPr>
        <w:t> </w:t>
      </w:r>
      <w:r>
        <w:rPr/>
        <w:t>da</w:t>
      </w:r>
      <w:r>
        <w:rPr>
          <w:spacing w:val="-7"/>
        </w:rPr>
        <w:t> </w:t>
      </w:r>
      <w:r>
        <w:rPr/>
        <w:t>graduação</w:t>
      </w:r>
      <w:r>
        <w:rPr>
          <w:spacing w:val="-6"/>
        </w:rPr>
        <w:t> </w:t>
      </w:r>
      <w:r>
        <w:rPr/>
        <w:t>do</w:t>
      </w:r>
      <w:r>
        <w:rPr>
          <w:spacing w:val="-7"/>
        </w:rPr>
        <w:t> </w:t>
      </w:r>
      <w:r>
        <w:rPr/>
        <w:t>IPOL- UnB.</w:t>
      </w:r>
    </w:p>
    <w:p>
      <w:pPr>
        <w:spacing w:after="0" w:line="259" w:lineRule="auto"/>
        <w:jc w:val="both"/>
        <w:sectPr>
          <w:type w:val="continuous"/>
          <w:pgSz w:w="7940" w:h="11910"/>
          <w:pgMar w:top="700" w:bottom="280" w:left="460" w:right="460"/>
        </w:sectPr>
      </w:pPr>
    </w:p>
    <w:p>
      <w:pPr>
        <w:pStyle w:val="BodyText"/>
        <w:spacing w:before="1"/>
        <w:rPr>
          <w:sz w:val="9"/>
        </w:rPr>
      </w:pPr>
    </w:p>
    <w:p>
      <w:pPr>
        <w:pStyle w:val="Heading1"/>
        <w:ind w:left="228" w:right="90"/>
        <w:jc w:val="center"/>
      </w:pPr>
      <w:r>
        <w:rPr>
          <w:color w:val="007E39"/>
        </w:rPr>
        <w:t>As traduções de Charles Dickens por Machado de Assis e Cecília Meirelles</w:t>
      </w:r>
    </w:p>
    <w:p>
      <w:pPr>
        <w:spacing w:before="74"/>
        <w:ind w:left="5072" w:right="90" w:firstLine="0"/>
        <w:jc w:val="center"/>
        <w:rPr>
          <w:sz w:val="12"/>
        </w:rPr>
      </w:pPr>
      <w:r>
        <w:rPr>
          <w:b/>
          <w:color w:val="2E75B6"/>
          <w:sz w:val="12"/>
        </w:rPr>
        <w:t>Bolsista</w:t>
      </w:r>
      <w:r>
        <w:rPr>
          <w:color w:val="2E75B6"/>
          <w:sz w:val="12"/>
        </w:rPr>
        <w:t>: Alyne do Nascimento Silva</w:t>
      </w:r>
    </w:p>
    <w:p>
      <w:pPr>
        <w:pStyle w:val="BodyText"/>
        <w:spacing w:before="1"/>
        <w:rPr>
          <w:sz w:val="14"/>
        </w:rPr>
      </w:pPr>
    </w:p>
    <w:p>
      <w:pPr>
        <w:spacing w:line="518" w:lineRule="auto" w:before="0"/>
        <w:ind w:left="106" w:right="5500" w:firstLine="0"/>
        <w:jc w:val="left"/>
        <w:rPr>
          <w:sz w:val="12"/>
        </w:rPr>
      </w:pPr>
      <w:r>
        <w:rPr>
          <w:b/>
          <w:sz w:val="12"/>
        </w:rPr>
        <w:t>Unidade Acadêmica</w:t>
      </w:r>
      <w:r>
        <w:rPr>
          <w:sz w:val="12"/>
        </w:rPr>
        <w:t>: Letras </w:t>
      </w:r>
      <w:r>
        <w:rPr>
          <w:b/>
          <w:sz w:val="12"/>
        </w:rPr>
        <w:t>Instituição</w:t>
      </w:r>
      <w:r>
        <w:rPr>
          <w:sz w:val="12"/>
        </w:rPr>
        <w:t>: UnB</w:t>
      </w:r>
    </w:p>
    <w:p>
      <w:pPr>
        <w:spacing w:before="4"/>
        <w:ind w:left="111" w:right="0" w:firstLine="0"/>
        <w:jc w:val="left"/>
        <w:rPr>
          <w:sz w:val="12"/>
        </w:rPr>
      </w:pPr>
      <w:r>
        <w:rPr>
          <w:b/>
          <w:sz w:val="12"/>
        </w:rPr>
        <w:t>Orientador (a): </w:t>
      </w:r>
      <w:r>
        <w:rPr>
          <w:sz w:val="12"/>
        </w:rPr>
        <w:t>GERMANA HENRIQUES PEREIRA DE SOUSA</w:t>
      </w:r>
    </w:p>
    <w:p>
      <w:pPr>
        <w:pStyle w:val="BodyText"/>
        <w:spacing w:before="7"/>
        <w:rPr>
          <w:sz w:val="16"/>
        </w:rPr>
      </w:pPr>
    </w:p>
    <w:p>
      <w:pPr>
        <w:pStyle w:val="BodyText"/>
        <w:spacing w:line="259" w:lineRule="auto"/>
        <w:ind w:left="120" w:right="105" w:hanging="10"/>
        <w:jc w:val="both"/>
      </w:pPr>
      <w:r>
        <w:rPr>
          <w:b/>
        </w:rPr>
        <w:t>Introdução: </w:t>
      </w:r>
      <w:r>
        <w:rPr/>
        <w:t>O projeto “As traduções de Charles Dickens por Machado de Assis e Cecília Meireles” é vinculado ao projeto “Tradução e sistema literário - história da tradução no Brasil: a tradução dos clássicos e os escritores/tradutores”, cujos objetivos principais são: elaborar uma cartografia das traduções feitas no Brasil dos clássicos da literatura e por aí estudar as relações entre a literatura nacional e a literatura traduzida,</w:t>
      </w:r>
      <w:r>
        <w:rPr>
          <w:spacing w:val="-1"/>
        </w:rPr>
        <w:t> </w:t>
      </w:r>
      <w:r>
        <w:rPr/>
        <w:t>estudar</w:t>
      </w:r>
      <w:r>
        <w:rPr>
          <w:spacing w:val="-5"/>
        </w:rPr>
        <w:t> </w:t>
      </w:r>
      <w:r>
        <w:rPr/>
        <w:t>o</w:t>
      </w:r>
      <w:r>
        <w:rPr>
          <w:spacing w:val="-1"/>
        </w:rPr>
        <w:t> </w:t>
      </w:r>
      <w:r>
        <w:rPr/>
        <w:t>caso dos</w:t>
      </w:r>
      <w:r>
        <w:rPr>
          <w:spacing w:val="-5"/>
        </w:rPr>
        <w:t> </w:t>
      </w:r>
      <w:r>
        <w:rPr/>
        <w:t>escritores</w:t>
      </w:r>
      <w:r>
        <w:rPr>
          <w:spacing w:val="-2"/>
        </w:rPr>
        <w:t> </w:t>
      </w:r>
      <w:r>
        <w:rPr/>
        <w:t>brasileiros</w:t>
      </w:r>
      <w:r>
        <w:rPr>
          <w:spacing w:val="-4"/>
        </w:rPr>
        <w:t> </w:t>
      </w:r>
      <w:r>
        <w:rPr/>
        <w:t>que</w:t>
      </w:r>
      <w:r>
        <w:rPr>
          <w:spacing w:val="-1"/>
        </w:rPr>
        <w:t> </w:t>
      </w:r>
      <w:r>
        <w:rPr/>
        <w:t>são</w:t>
      </w:r>
      <w:r>
        <w:rPr>
          <w:spacing w:val="-4"/>
        </w:rPr>
        <w:t> </w:t>
      </w:r>
      <w:r>
        <w:rPr/>
        <w:t>também</w:t>
      </w:r>
      <w:r>
        <w:rPr>
          <w:spacing w:val="-6"/>
        </w:rPr>
        <w:t> </w:t>
      </w:r>
      <w:r>
        <w:rPr/>
        <w:t>tradutores.</w:t>
      </w:r>
      <w:r>
        <w:rPr>
          <w:spacing w:val="-3"/>
        </w:rPr>
        <w:t> </w:t>
      </w:r>
      <w:r>
        <w:rPr/>
        <w:t>Para</w:t>
      </w:r>
      <w:r>
        <w:rPr>
          <w:spacing w:val="-4"/>
        </w:rPr>
        <w:t> </w:t>
      </w:r>
      <w:r>
        <w:rPr/>
        <w:t>contribuir</w:t>
      </w:r>
      <w:r>
        <w:rPr>
          <w:spacing w:val="1"/>
        </w:rPr>
        <w:t> </w:t>
      </w:r>
      <w:r>
        <w:rPr/>
        <w:t>para</w:t>
      </w:r>
      <w:r>
        <w:rPr>
          <w:spacing w:val="-2"/>
        </w:rPr>
        <w:t> </w:t>
      </w:r>
      <w:r>
        <w:rPr/>
        <w:t>o</w:t>
      </w:r>
      <w:r>
        <w:rPr>
          <w:spacing w:val="-1"/>
        </w:rPr>
        <w:t> </w:t>
      </w:r>
      <w:r>
        <w:rPr/>
        <w:t>projeto,</w:t>
      </w:r>
      <w:r>
        <w:rPr>
          <w:spacing w:val="-3"/>
        </w:rPr>
        <w:t> </w:t>
      </w:r>
      <w:r>
        <w:rPr/>
        <w:t>são</w:t>
      </w:r>
      <w:r>
        <w:rPr>
          <w:spacing w:val="-2"/>
        </w:rPr>
        <w:t> </w:t>
      </w:r>
      <w:r>
        <w:rPr/>
        <w:t>investigadas</w:t>
      </w:r>
      <w:r>
        <w:rPr>
          <w:spacing w:val="-3"/>
        </w:rPr>
        <w:t> </w:t>
      </w:r>
      <w:r>
        <w:rPr/>
        <w:t>as</w:t>
      </w:r>
      <w:r>
        <w:rPr>
          <w:spacing w:val="-1"/>
        </w:rPr>
        <w:t> </w:t>
      </w:r>
      <w:r>
        <w:rPr/>
        <w:t>traduções</w:t>
      </w:r>
      <w:r>
        <w:rPr>
          <w:spacing w:val="-4"/>
        </w:rPr>
        <w:t> </w:t>
      </w:r>
      <w:r>
        <w:rPr/>
        <w:t>de duas obras clássicas do romancista inglês Charles Dickens: Oliver Twist (1837-39) e A Christmas Carol (1843). Ambos foram traduzidos por expoentes</w:t>
      </w:r>
      <w:r>
        <w:rPr>
          <w:spacing w:val="-9"/>
        </w:rPr>
        <w:t> </w:t>
      </w:r>
      <w:r>
        <w:rPr/>
        <w:t>da</w:t>
      </w:r>
      <w:r>
        <w:rPr>
          <w:spacing w:val="-4"/>
        </w:rPr>
        <w:t> </w:t>
      </w:r>
      <w:r>
        <w:rPr/>
        <w:t>literatura</w:t>
      </w:r>
      <w:r>
        <w:rPr>
          <w:spacing w:val="-7"/>
        </w:rPr>
        <w:t> </w:t>
      </w:r>
      <w:r>
        <w:rPr/>
        <w:t>brasileira.</w:t>
      </w:r>
      <w:r>
        <w:rPr>
          <w:spacing w:val="-5"/>
        </w:rPr>
        <w:t> </w:t>
      </w:r>
      <w:r>
        <w:rPr/>
        <w:t>Oliver</w:t>
      </w:r>
      <w:r>
        <w:rPr>
          <w:spacing w:val="-7"/>
        </w:rPr>
        <w:t> </w:t>
      </w:r>
      <w:r>
        <w:rPr/>
        <w:t>Twist</w:t>
      </w:r>
      <w:r>
        <w:rPr>
          <w:spacing w:val="-5"/>
        </w:rPr>
        <w:t> </w:t>
      </w:r>
      <w:r>
        <w:rPr/>
        <w:t>foi</w:t>
      </w:r>
      <w:r>
        <w:rPr>
          <w:spacing w:val="-11"/>
        </w:rPr>
        <w:t> </w:t>
      </w:r>
      <w:r>
        <w:rPr/>
        <w:t>traduzido</w:t>
      </w:r>
      <w:r>
        <w:rPr>
          <w:spacing w:val="-5"/>
        </w:rPr>
        <w:t> </w:t>
      </w:r>
      <w:r>
        <w:rPr/>
        <w:t>por</w:t>
      </w:r>
      <w:r>
        <w:rPr>
          <w:spacing w:val="-5"/>
        </w:rPr>
        <w:t> </w:t>
      </w:r>
      <w:r>
        <w:rPr/>
        <w:t>Machado</w:t>
      </w:r>
      <w:r>
        <w:rPr>
          <w:spacing w:val="-5"/>
        </w:rPr>
        <w:t> </w:t>
      </w:r>
      <w:r>
        <w:rPr/>
        <w:t>de</w:t>
      </w:r>
      <w:r>
        <w:rPr>
          <w:spacing w:val="-7"/>
        </w:rPr>
        <w:t> </w:t>
      </w:r>
      <w:r>
        <w:rPr/>
        <w:t>Assis,</w:t>
      </w:r>
      <w:r>
        <w:rPr>
          <w:spacing w:val="-7"/>
        </w:rPr>
        <w:t> </w:t>
      </w:r>
      <w:r>
        <w:rPr/>
        <w:t>a</w:t>
      </w:r>
      <w:r>
        <w:rPr>
          <w:spacing w:val="-7"/>
        </w:rPr>
        <w:t> </w:t>
      </w:r>
      <w:r>
        <w:rPr/>
        <w:t>partir</w:t>
      </w:r>
      <w:r>
        <w:rPr>
          <w:spacing w:val="-6"/>
        </w:rPr>
        <w:t> </w:t>
      </w:r>
      <w:r>
        <w:rPr/>
        <w:t>de</w:t>
      </w:r>
      <w:r>
        <w:rPr>
          <w:spacing w:val="-7"/>
        </w:rPr>
        <w:t> </w:t>
      </w:r>
      <w:r>
        <w:rPr/>
        <w:t>uma</w:t>
      </w:r>
      <w:r>
        <w:rPr>
          <w:spacing w:val="-7"/>
        </w:rPr>
        <w:t> </w:t>
      </w:r>
      <w:r>
        <w:rPr/>
        <w:t>edição</w:t>
      </w:r>
      <w:r>
        <w:rPr>
          <w:spacing w:val="-5"/>
        </w:rPr>
        <w:t> </w:t>
      </w:r>
      <w:r>
        <w:rPr/>
        <w:t>francesa,</w:t>
      </w:r>
      <w:r>
        <w:rPr>
          <w:spacing w:val="-5"/>
        </w:rPr>
        <w:t> </w:t>
      </w:r>
      <w:r>
        <w:rPr/>
        <w:t>utilizada</w:t>
      </w:r>
      <w:r>
        <w:rPr>
          <w:spacing w:val="-8"/>
        </w:rPr>
        <w:t> </w:t>
      </w:r>
      <w:r>
        <w:rPr/>
        <w:t>como</w:t>
      </w:r>
      <w:r>
        <w:rPr>
          <w:spacing w:val="-6"/>
        </w:rPr>
        <w:t> </w:t>
      </w:r>
      <w:r>
        <w:rPr/>
        <w:t>texto</w:t>
      </w:r>
      <w:r>
        <w:rPr>
          <w:spacing w:val="-4"/>
        </w:rPr>
        <w:t> </w:t>
      </w:r>
      <w:r>
        <w:rPr/>
        <w:t>fonte, porém Machado abandonou a tradução no capítulo 28. A editora Hedra convidou o tradutor e escritor Ricardo Lísias para dar continuidade à tradução, cuja</w:t>
      </w:r>
      <w:r>
        <w:rPr>
          <w:spacing w:val="-3"/>
        </w:rPr>
        <w:t> </w:t>
      </w:r>
      <w:r>
        <w:rPr/>
        <w:t>publica</w:t>
      </w:r>
    </w:p>
    <w:p>
      <w:pPr>
        <w:pStyle w:val="BodyText"/>
        <w:spacing w:before="5"/>
        <w:rPr>
          <w:sz w:val="15"/>
        </w:rPr>
      </w:pPr>
    </w:p>
    <w:p>
      <w:pPr>
        <w:pStyle w:val="BodyText"/>
        <w:spacing w:line="259" w:lineRule="auto"/>
        <w:ind w:left="106" w:right="105"/>
        <w:jc w:val="both"/>
      </w:pPr>
      <w:r>
        <w:rPr>
          <w:b/>
        </w:rPr>
        <w:t>Metodologia: </w:t>
      </w:r>
      <w:r>
        <w:rPr/>
        <w:t>A metodologia empregada para análise dos textos de acompanhamento é aquela desenvolvida por Risterucci-Roudnicki (2007) que</w:t>
      </w:r>
      <w:r>
        <w:rPr>
          <w:spacing w:val="-5"/>
        </w:rPr>
        <w:t> </w:t>
      </w:r>
      <w:r>
        <w:rPr/>
        <w:t>encara</w:t>
      </w:r>
      <w:r>
        <w:rPr>
          <w:spacing w:val="-4"/>
        </w:rPr>
        <w:t> </w:t>
      </w:r>
      <w:r>
        <w:rPr/>
        <w:t>a</w:t>
      </w:r>
      <w:r>
        <w:rPr>
          <w:spacing w:val="-7"/>
        </w:rPr>
        <w:t> </w:t>
      </w:r>
      <w:r>
        <w:rPr/>
        <w:t>obra</w:t>
      </w:r>
      <w:r>
        <w:rPr>
          <w:spacing w:val="-6"/>
        </w:rPr>
        <w:t> </w:t>
      </w:r>
      <w:r>
        <w:rPr/>
        <w:t>traduzida</w:t>
      </w:r>
      <w:r>
        <w:rPr>
          <w:spacing w:val="-5"/>
        </w:rPr>
        <w:t> </w:t>
      </w:r>
      <w:r>
        <w:rPr/>
        <w:t>como</w:t>
      </w:r>
      <w:r>
        <w:rPr>
          <w:spacing w:val="-1"/>
        </w:rPr>
        <w:t> </w:t>
      </w:r>
      <w:r>
        <w:rPr/>
        <w:t>um</w:t>
      </w:r>
      <w:r>
        <w:rPr>
          <w:spacing w:val="-8"/>
        </w:rPr>
        <w:t> </w:t>
      </w:r>
      <w:r>
        <w:rPr/>
        <w:t>híbrido</w:t>
      </w:r>
      <w:r>
        <w:rPr>
          <w:spacing w:val="-2"/>
        </w:rPr>
        <w:t> </w:t>
      </w:r>
      <w:r>
        <w:rPr/>
        <w:t>cultural.</w:t>
      </w:r>
      <w:r>
        <w:rPr>
          <w:spacing w:val="-2"/>
        </w:rPr>
        <w:t> </w:t>
      </w:r>
      <w:r>
        <w:rPr/>
        <w:t>As</w:t>
      </w:r>
      <w:r>
        <w:rPr>
          <w:spacing w:val="-6"/>
        </w:rPr>
        <w:t> </w:t>
      </w:r>
      <w:r>
        <w:rPr/>
        <w:t>noções</w:t>
      </w:r>
      <w:r>
        <w:rPr>
          <w:spacing w:val="-5"/>
        </w:rPr>
        <w:t> </w:t>
      </w:r>
      <w:r>
        <w:rPr/>
        <w:t>de</w:t>
      </w:r>
      <w:r>
        <w:rPr>
          <w:spacing w:val="-7"/>
        </w:rPr>
        <w:t> </w:t>
      </w:r>
      <w:r>
        <w:rPr/>
        <w:t>sistema</w:t>
      </w:r>
      <w:r>
        <w:rPr>
          <w:spacing w:val="-2"/>
        </w:rPr>
        <w:t> </w:t>
      </w:r>
      <w:r>
        <w:rPr/>
        <w:t>literário,</w:t>
      </w:r>
      <w:r>
        <w:rPr>
          <w:spacing w:val="-3"/>
        </w:rPr>
        <w:t> </w:t>
      </w:r>
      <w:r>
        <w:rPr/>
        <w:t>como</w:t>
      </w:r>
      <w:r>
        <w:rPr>
          <w:spacing w:val="-2"/>
        </w:rPr>
        <w:t> </w:t>
      </w:r>
      <w:r>
        <w:rPr/>
        <w:t>histórico</w:t>
      </w:r>
      <w:r>
        <w:rPr>
          <w:spacing w:val="-4"/>
        </w:rPr>
        <w:t> </w:t>
      </w:r>
      <w:r>
        <w:rPr/>
        <w:t>e</w:t>
      </w:r>
      <w:r>
        <w:rPr>
          <w:spacing w:val="-4"/>
        </w:rPr>
        <w:t> </w:t>
      </w:r>
      <w:r>
        <w:rPr/>
        <w:t>dinâmico,</w:t>
      </w:r>
      <w:r>
        <w:rPr>
          <w:spacing w:val="-3"/>
        </w:rPr>
        <w:t> </w:t>
      </w:r>
      <w:r>
        <w:rPr/>
        <w:t>aqui</w:t>
      </w:r>
      <w:r>
        <w:rPr>
          <w:spacing w:val="-9"/>
        </w:rPr>
        <w:t> </w:t>
      </w:r>
      <w:r>
        <w:rPr/>
        <w:t>empregadas,</w:t>
      </w:r>
      <w:r>
        <w:rPr>
          <w:spacing w:val="-2"/>
        </w:rPr>
        <w:t> </w:t>
      </w:r>
      <w:r>
        <w:rPr/>
        <w:t>partem</w:t>
      </w:r>
      <w:r>
        <w:rPr>
          <w:spacing w:val="-9"/>
        </w:rPr>
        <w:t> </w:t>
      </w:r>
      <w:r>
        <w:rPr/>
        <w:t>dos estudos</w:t>
      </w:r>
      <w:r>
        <w:rPr>
          <w:spacing w:val="-6"/>
        </w:rPr>
        <w:t> </w:t>
      </w:r>
      <w:r>
        <w:rPr/>
        <w:t>de</w:t>
      </w:r>
      <w:r>
        <w:rPr>
          <w:spacing w:val="-2"/>
        </w:rPr>
        <w:t> </w:t>
      </w:r>
      <w:r>
        <w:rPr/>
        <w:t>Candido (1958,</w:t>
      </w:r>
      <w:r>
        <w:rPr>
          <w:spacing w:val="-4"/>
        </w:rPr>
        <w:t> </w:t>
      </w:r>
      <w:r>
        <w:rPr/>
        <w:t>2000),</w:t>
      </w:r>
      <w:r>
        <w:rPr>
          <w:spacing w:val="-1"/>
        </w:rPr>
        <w:t> </w:t>
      </w:r>
      <w:r>
        <w:rPr/>
        <w:t>sobre</w:t>
      </w:r>
      <w:r>
        <w:rPr>
          <w:spacing w:val="-2"/>
        </w:rPr>
        <w:t> </w:t>
      </w:r>
      <w:r>
        <w:rPr/>
        <w:t>o</w:t>
      </w:r>
      <w:r>
        <w:rPr>
          <w:spacing w:val="-1"/>
        </w:rPr>
        <w:t> </w:t>
      </w:r>
      <w:r>
        <w:rPr/>
        <w:t>processo</w:t>
      </w:r>
      <w:r>
        <w:rPr>
          <w:spacing w:val="-3"/>
        </w:rPr>
        <w:t> </w:t>
      </w:r>
      <w:r>
        <w:rPr/>
        <w:t>formativo</w:t>
      </w:r>
      <w:r>
        <w:rPr>
          <w:spacing w:val="-1"/>
        </w:rPr>
        <w:t> </w:t>
      </w:r>
      <w:r>
        <w:rPr/>
        <w:t>brasileiro,</w:t>
      </w:r>
      <w:r>
        <w:rPr>
          <w:spacing w:val="-4"/>
        </w:rPr>
        <w:t> </w:t>
      </w:r>
      <w:r>
        <w:rPr/>
        <w:t>e</w:t>
      </w:r>
      <w:r>
        <w:rPr>
          <w:spacing w:val="-1"/>
        </w:rPr>
        <w:t> </w:t>
      </w:r>
      <w:r>
        <w:rPr/>
        <w:t>de</w:t>
      </w:r>
      <w:r>
        <w:rPr>
          <w:spacing w:val="-4"/>
        </w:rPr>
        <w:t> </w:t>
      </w:r>
      <w:r>
        <w:rPr/>
        <w:t>Itamar</w:t>
      </w:r>
      <w:r>
        <w:rPr>
          <w:spacing w:val="-1"/>
        </w:rPr>
        <w:t> </w:t>
      </w:r>
      <w:r>
        <w:rPr/>
        <w:t>Even-Zohar</w:t>
      </w:r>
      <w:r>
        <w:rPr>
          <w:spacing w:val="-2"/>
        </w:rPr>
        <w:t> </w:t>
      </w:r>
      <w:r>
        <w:rPr/>
        <w:t>(1999),</w:t>
      </w:r>
      <w:r>
        <w:rPr>
          <w:spacing w:val="-4"/>
        </w:rPr>
        <w:t> </w:t>
      </w:r>
      <w:r>
        <w:rPr/>
        <w:t>expoente</w:t>
      </w:r>
      <w:r>
        <w:rPr>
          <w:spacing w:val="-2"/>
        </w:rPr>
        <w:t> </w:t>
      </w:r>
      <w:r>
        <w:rPr/>
        <w:t>dos</w:t>
      </w:r>
      <w:r>
        <w:rPr>
          <w:spacing w:val="-3"/>
        </w:rPr>
        <w:t> </w:t>
      </w:r>
      <w:r>
        <w:rPr/>
        <w:t>Estudos</w:t>
      </w:r>
      <w:r>
        <w:rPr>
          <w:spacing w:val="-3"/>
        </w:rPr>
        <w:t> </w:t>
      </w:r>
      <w:r>
        <w:rPr/>
        <w:t>Descritivos</w:t>
      </w:r>
      <w:r>
        <w:rPr>
          <w:spacing w:val="-4"/>
        </w:rPr>
        <w:t> </w:t>
      </w:r>
      <w:r>
        <w:rPr/>
        <w:t>da Tradução</w:t>
      </w:r>
      <w:r>
        <w:rPr>
          <w:spacing w:val="-5"/>
        </w:rPr>
        <w:t> </w:t>
      </w:r>
      <w:r>
        <w:rPr/>
        <w:t>(DTS)</w:t>
      </w:r>
      <w:r>
        <w:rPr>
          <w:spacing w:val="-2"/>
        </w:rPr>
        <w:t> </w:t>
      </w:r>
      <w:r>
        <w:rPr/>
        <w:t>que</w:t>
      </w:r>
      <w:r>
        <w:rPr>
          <w:spacing w:val="-7"/>
        </w:rPr>
        <w:t> </w:t>
      </w:r>
      <w:r>
        <w:rPr/>
        <w:t>desenvolveu</w:t>
      </w:r>
      <w:r>
        <w:rPr>
          <w:spacing w:val="-4"/>
        </w:rPr>
        <w:t> </w:t>
      </w:r>
      <w:r>
        <w:rPr/>
        <w:t>a</w:t>
      </w:r>
      <w:r>
        <w:rPr>
          <w:spacing w:val="-4"/>
        </w:rPr>
        <w:t> </w:t>
      </w:r>
      <w:r>
        <w:rPr/>
        <w:t>Teoria</w:t>
      </w:r>
      <w:r>
        <w:rPr>
          <w:spacing w:val="-4"/>
        </w:rPr>
        <w:t> </w:t>
      </w:r>
      <w:r>
        <w:rPr/>
        <w:t>dos</w:t>
      </w:r>
      <w:r>
        <w:rPr>
          <w:spacing w:val="-5"/>
        </w:rPr>
        <w:t> </w:t>
      </w:r>
      <w:r>
        <w:rPr/>
        <w:t>Polissistemas,</w:t>
      </w:r>
      <w:r>
        <w:rPr>
          <w:spacing w:val="-3"/>
        </w:rPr>
        <w:t> </w:t>
      </w:r>
      <w:r>
        <w:rPr/>
        <w:t>cujos</w:t>
      </w:r>
      <w:r>
        <w:rPr>
          <w:spacing w:val="-5"/>
        </w:rPr>
        <w:t> </w:t>
      </w:r>
      <w:r>
        <w:rPr/>
        <w:t>objetivos</w:t>
      </w:r>
      <w:r>
        <w:rPr>
          <w:spacing w:val="-5"/>
        </w:rPr>
        <w:t> </w:t>
      </w:r>
      <w:r>
        <w:rPr/>
        <w:t>remetem</w:t>
      </w:r>
      <w:r>
        <w:rPr>
          <w:spacing w:val="-8"/>
        </w:rPr>
        <w:t> </w:t>
      </w:r>
      <w:r>
        <w:rPr/>
        <w:t>ao</w:t>
      </w:r>
      <w:r>
        <w:rPr>
          <w:spacing w:val="-2"/>
        </w:rPr>
        <w:t> </w:t>
      </w:r>
      <w:r>
        <w:rPr/>
        <w:t>estudo</w:t>
      </w:r>
      <w:r>
        <w:rPr>
          <w:spacing w:val="-4"/>
        </w:rPr>
        <w:t> </w:t>
      </w:r>
      <w:r>
        <w:rPr/>
        <w:t>da</w:t>
      </w:r>
      <w:r>
        <w:rPr>
          <w:spacing w:val="-7"/>
        </w:rPr>
        <w:t> </w:t>
      </w:r>
      <w:r>
        <w:rPr/>
        <w:t>tradução</w:t>
      </w:r>
      <w:r>
        <w:rPr>
          <w:spacing w:val="-1"/>
        </w:rPr>
        <w:t> </w:t>
      </w:r>
      <w:r>
        <w:rPr/>
        <w:t>como</w:t>
      </w:r>
      <w:r>
        <w:rPr>
          <w:spacing w:val="-2"/>
        </w:rPr>
        <w:t> </w:t>
      </w:r>
      <w:r>
        <w:rPr/>
        <w:t>veículo</w:t>
      </w:r>
      <w:r>
        <w:rPr>
          <w:spacing w:val="-1"/>
        </w:rPr>
        <w:t> </w:t>
      </w:r>
      <w:r>
        <w:rPr/>
        <w:t>portador</w:t>
      </w:r>
      <w:r>
        <w:rPr>
          <w:spacing w:val="-5"/>
        </w:rPr>
        <w:t> </w:t>
      </w:r>
      <w:r>
        <w:rPr/>
        <w:t>das</w:t>
      </w:r>
      <w:r>
        <w:rPr>
          <w:spacing w:val="-5"/>
        </w:rPr>
        <w:t> </w:t>
      </w:r>
      <w:r>
        <w:rPr/>
        <w:t>vogas estéticas e dos gêneros literários de uma comunidade cultural a outra. Gideon Toury (1980), um dos teóricos dos DTS foca sua análise do fenômeno da tradução na cultura de chegada, ou seja, no pólo receptor, uma vez que este determina o quê e como traduzir, para isso, Toury investiga</w:t>
      </w:r>
      <w:r>
        <w:rPr>
          <w:spacing w:val="-5"/>
        </w:rPr>
        <w:t> </w:t>
      </w:r>
      <w:r>
        <w:rPr/>
        <w:t>as</w:t>
      </w:r>
      <w:r>
        <w:rPr>
          <w:spacing w:val="-5"/>
        </w:rPr>
        <w:t> </w:t>
      </w:r>
      <w:r>
        <w:rPr/>
        <w:t>normas</w:t>
      </w:r>
      <w:r>
        <w:rPr>
          <w:spacing w:val="-6"/>
        </w:rPr>
        <w:t> </w:t>
      </w:r>
      <w:r>
        <w:rPr/>
        <w:t>de</w:t>
      </w:r>
      <w:r>
        <w:rPr>
          <w:spacing w:val="-4"/>
        </w:rPr>
        <w:t> </w:t>
      </w:r>
      <w:r>
        <w:rPr/>
        <w:t>tradução</w:t>
      </w:r>
      <w:r>
        <w:rPr>
          <w:spacing w:val="-2"/>
        </w:rPr>
        <w:t> </w:t>
      </w:r>
      <w:r>
        <w:rPr/>
        <w:t>de</w:t>
      </w:r>
      <w:r>
        <w:rPr>
          <w:spacing w:val="-7"/>
        </w:rPr>
        <w:t> </w:t>
      </w:r>
      <w:r>
        <w:rPr/>
        <w:t>que</w:t>
      </w:r>
      <w:r>
        <w:rPr>
          <w:spacing w:val="-7"/>
        </w:rPr>
        <w:t> </w:t>
      </w:r>
      <w:r>
        <w:rPr/>
        <w:t>o</w:t>
      </w:r>
      <w:r>
        <w:rPr>
          <w:spacing w:val="-6"/>
        </w:rPr>
        <w:t> </w:t>
      </w:r>
      <w:r>
        <w:rPr/>
        <w:t>tradutor</w:t>
      </w:r>
      <w:r>
        <w:rPr>
          <w:spacing w:val="-3"/>
        </w:rPr>
        <w:t> </w:t>
      </w:r>
      <w:r>
        <w:rPr/>
        <w:t>lança</w:t>
      </w:r>
      <w:r>
        <w:rPr>
          <w:spacing w:val="-2"/>
        </w:rPr>
        <w:t> </w:t>
      </w:r>
      <w:r>
        <w:rPr/>
        <w:t>mão</w:t>
      </w:r>
      <w:r>
        <w:rPr>
          <w:spacing w:val="-3"/>
        </w:rPr>
        <w:t> </w:t>
      </w:r>
      <w:r>
        <w:rPr/>
        <w:t>para</w:t>
      </w:r>
      <w:r>
        <w:rPr>
          <w:spacing w:val="-4"/>
        </w:rPr>
        <w:t> </w:t>
      </w:r>
      <w:r>
        <w:rPr/>
        <w:t>estabelecer</w:t>
      </w:r>
      <w:r>
        <w:rPr>
          <w:spacing w:val="-3"/>
        </w:rPr>
        <w:t> </w:t>
      </w:r>
      <w:r>
        <w:rPr/>
        <w:t>suas</w:t>
      </w:r>
      <w:r>
        <w:rPr>
          <w:spacing w:val="-5"/>
        </w:rPr>
        <w:t> </w:t>
      </w:r>
      <w:r>
        <w:rPr/>
        <w:t>estratégias</w:t>
      </w:r>
      <w:r>
        <w:rPr>
          <w:spacing w:val="-6"/>
        </w:rPr>
        <w:t> </w:t>
      </w:r>
      <w:r>
        <w:rPr/>
        <w:t>tradutórias.</w:t>
      </w:r>
      <w:r>
        <w:rPr>
          <w:spacing w:val="-3"/>
        </w:rPr>
        <w:t> </w:t>
      </w:r>
      <w:r>
        <w:rPr/>
        <w:t>O</w:t>
      </w:r>
      <w:r>
        <w:rPr>
          <w:spacing w:val="-5"/>
        </w:rPr>
        <w:t> </w:t>
      </w:r>
      <w:r>
        <w:rPr/>
        <w:t>método</w:t>
      </w:r>
      <w:r>
        <w:rPr>
          <w:spacing w:val="-5"/>
        </w:rPr>
        <w:t> </w:t>
      </w:r>
      <w:r>
        <w:rPr/>
        <w:t>crítico</w:t>
      </w:r>
      <w:r>
        <w:rPr>
          <w:spacing w:val="-2"/>
        </w:rPr>
        <w:t> </w:t>
      </w:r>
      <w:r>
        <w:rPr/>
        <w:t>de</w:t>
      </w:r>
      <w:r>
        <w:rPr>
          <w:spacing w:val="-5"/>
        </w:rPr>
        <w:t> </w:t>
      </w:r>
      <w:r>
        <w:rPr/>
        <w:t>Antoine</w:t>
      </w:r>
      <w:r>
        <w:rPr>
          <w:spacing w:val="-4"/>
        </w:rPr>
        <w:t> </w:t>
      </w:r>
      <w:r>
        <w:rPr/>
        <w:t>Berman (1995), que leva em conta o estatuto do</w:t>
      </w:r>
      <w:r>
        <w:rPr>
          <w:spacing w:val="-3"/>
        </w:rPr>
        <w:t> </w:t>
      </w:r>
      <w:r>
        <w:rPr/>
        <w:t>traduto</w:t>
      </w:r>
    </w:p>
    <w:p>
      <w:pPr>
        <w:pStyle w:val="BodyText"/>
        <w:spacing w:before="8"/>
        <w:rPr>
          <w:sz w:val="15"/>
        </w:rPr>
      </w:pPr>
    </w:p>
    <w:p>
      <w:pPr>
        <w:pStyle w:val="BodyText"/>
        <w:spacing w:line="259" w:lineRule="auto" w:before="1"/>
        <w:ind w:left="120" w:right="106" w:hanging="10"/>
        <w:jc w:val="both"/>
      </w:pPr>
      <w:r>
        <w:rPr>
          <w:b/>
        </w:rPr>
        <w:t>Resultados: </w:t>
      </w:r>
      <w:r>
        <w:rPr/>
        <w:t>A partir da análise de “Um Hino de Natal” traduzido por Cecília Meireles e publicado em 1940 pela SRD, e “Oliver Twist”, traduzido por Machado de Assis e Ricardo Lísias e publicado pela Hedra em 2002, chega-se aos seguintes resultados: • Um Hino de Natal – tradução</w:t>
      </w:r>
      <w:r>
        <w:rPr>
          <w:spacing w:val="-5"/>
        </w:rPr>
        <w:t> </w:t>
      </w:r>
      <w:r>
        <w:rPr/>
        <w:t>de</w:t>
      </w:r>
      <w:r>
        <w:rPr>
          <w:spacing w:val="-4"/>
        </w:rPr>
        <w:t> </w:t>
      </w:r>
      <w:r>
        <w:rPr/>
        <w:t>Cecília</w:t>
      </w:r>
      <w:r>
        <w:rPr>
          <w:spacing w:val="-4"/>
        </w:rPr>
        <w:t> </w:t>
      </w:r>
      <w:r>
        <w:rPr/>
        <w:t>Meireles</w:t>
      </w:r>
      <w:r>
        <w:rPr>
          <w:spacing w:val="22"/>
        </w:rPr>
        <w:t> </w:t>
      </w:r>
      <w:r>
        <w:rPr/>
        <w:t>•</w:t>
      </w:r>
      <w:r>
        <w:rPr>
          <w:spacing w:val="-5"/>
        </w:rPr>
        <w:t> </w:t>
      </w:r>
      <w:r>
        <w:rPr/>
        <w:t>Análise</w:t>
      </w:r>
      <w:r>
        <w:rPr>
          <w:spacing w:val="-4"/>
        </w:rPr>
        <w:t> </w:t>
      </w:r>
      <w:r>
        <w:rPr/>
        <w:t>dos</w:t>
      </w:r>
      <w:r>
        <w:rPr>
          <w:spacing w:val="-5"/>
        </w:rPr>
        <w:t> </w:t>
      </w:r>
      <w:r>
        <w:rPr/>
        <w:t>aspectos</w:t>
      </w:r>
      <w:r>
        <w:rPr>
          <w:spacing w:val="-4"/>
        </w:rPr>
        <w:t> </w:t>
      </w:r>
      <w:r>
        <w:rPr/>
        <w:t>morfológicos</w:t>
      </w:r>
      <w:r>
        <w:rPr>
          <w:spacing w:val="-5"/>
        </w:rPr>
        <w:t> </w:t>
      </w:r>
      <w:r>
        <w:rPr/>
        <w:t>1.</w:t>
      </w:r>
      <w:r>
        <w:rPr>
          <w:spacing w:val="-5"/>
        </w:rPr>
        <w:t> </w:t>
      </w:r>
      <w:r>
        <w:rPr/>
        <w:t>Capa</w:t>
      </w:r>
      <w:r>
        <w:rPr>
          <w:spacing w:val="-4"/>
        </w:rPr>
        <w:t> </w:t>
      </w:r>
      <w:r>
        <w:rPr/>
        <w:t>.1.1.</w:t>
      </w:r>
      <w:r>
        <w:rPr>
          <w:spacing w:val="-4"/>
        </w:rPr>
        <w:t> </w:t>
      </w:r>
      <w:r>
        <w:rPr/>
        <w:t>Os</w:t>
      </w:r>
      <w:r>
        <w:rPr>
          <w:spacing w:val="-5"/>
        </w:rPr>
        <w:t> </w:t>
      </w:r>
      <w:r>
        <w:rPr/>
        <w:t>nomes</w:t>
      </w:r>
      <w:r>
        <w:rPr>
          <w:spacing w:val="-5"/>
        </w:rPr>
        <w:t> </w:t>
      </w:r>
      <w:r>
        <w:rPr/>
        <w:t>da</w:t>
      </w:r>
      <w:r>
        <w:rPr>
          <w:spacing w:val="-7"/>
        </w:rPr>
        <w:t> </w:t>
      </w:r>
      <w:r>
        <w:rPr/>
        <w:t>obra</w:t>
      </w:r>
      <w:r>
        <w:rPr>
          <w:spacing w:val="-3"/>
        </w:rPr>
        <w:t> </w:t>
      </w:r>
      <w:r>
        <w:rPr/>
        <w:t>e</w:t>
      </w:r>
      <w:r>
        <w:rPr>
          <w:spacing w:val="-5"/>
        </w:rPr>
        <w:t> </w:t>
      </w:r>
      <w:r>
        <w:rPr/>
        <w:t>do</w:t>
      </w:r>
      <w:r>
        <w:rPr>
          <w:spacing w:val="-4"/>
        </w:rPr>
        <w:t> </w:t>
      </w:r>
      <w:r>
        <w:rPr/>
        <w:t>autor</w:t>
      </w:r>
      <w:r>
        <w:rPr>
          <w:spacing w:val="-5"/>
        </w:rPr>
        <w:t> </w:t>
      </w:r>
      <w:r>
        <w:rPr/>
        <w:t>vêm</w:t>
      </w:r>
      <w:r>
        <w:rPr>
          <w:spacing w:val="-7"/>
        </w:rPr>
        <w:t> </w:t>
      </w:r>
      <w:r>
        <w:rPr/>
        <w:t>em</w:t>
      </w:r>
      <w:r>
        <w:rPr>
          <w:spacing w:val="-8"/>
        </w:rPr>
        <w:t> </w:t>
      </w:r>
      <w:r>
        <w:rPr/>
        <w:t>destaque,</w:t>
      </w:r>
      <w:r>
        <w:rPr>
          <w:spacing w:val="-3"/>
        </w:rPr>
        <w:t> </w:t>
      </w:r>
      <w:r>
        <w:rPr/>
        <w:t>acompanhados dos dizeres “Condensação do livro de” e “Tradução de Cecília Meirelles”. A obra, portanto, se assume como uma tradução, e a legitima ao expor o nome da escritora/tradutora. .1.2. A capa possui uma ilustração assinada por Everett Shinn. 2. Título .2.1. A tradução do título é mantida, não há modificação para termos como “conto” ou “história”, encontrados em diversas outras traduções. • Análise dos textos de acompanhamento • A capa interna traz o título da obra, com os dizeres “Uma condensação do livro de Charles Dickens. Não há o nome da tradutora. •</w:t>
      </w:r>
    </w:p>
    <w:p>
      <w:pPr>
        <w:pStyle w:val="BodyText"/>
        <w:spacing w:before="7"/>
        <w:rPr>
          <w:sz w:val="9"/>
        </w:rPr>
      </w:pPr>
    </w:p>
    <w:p>
      <w:pPr>
        <w:pStyle w:val="BodyText"/>
        <w:spacing w:line="259" w:lineRule="auto"/>
        <w:ind w:left="120" w:right="106" w:hanging="10"/>
        <w:jc w:val="both"/>
      </w:pPr>
      <w:r>
        <w:rPr>
          <w:b/>
        </w:rPr>
        <w:t>Conclusão: </w:t>
      </w:r>
      <w:r>
        <w:rPr/>
        <w:t>A partir da análise de “Um Hino de Natal” traduzido por Cecília Meireles e publicado em 1940 pela SRD, e “Oliver Twist”, traduzido por Machado de Assis e Ricardo Lísias e publicado pela Hedra em 2002, chega-se aos seguintes resultados: • Um Hino de Natal – tradução</w:t>
      </w:r>
      <w:r>
        <w:rPr>
          <w:spacing w:val="-5"/>
        </w:rPr>
        <w:t> </w:t>
      </w:r>
      <w:r>
        <w:rPr/>
        <w:t>de</w:t>
      </w:r>
      <w:r>
        <w:rPr>
          <w:spacing w:val="-4"/>
        </w:rPr>
        <w:t> </w:t>
      </w:r>
      <w:r>
        <w:rPr/>
        <w:t>Cecília</w:t>
      </w:r>
      <w:r>
        <w:rPr>
          <w:spacing w:val="-4"/>
        </w:rPr>
        <w:t> </w:t>
      </w:r>
      <w:r>
        <w:rPr/>
        <w:t>Meireles</w:t>
      </w:r>
      <w:r>
        <w:rPr>
          <w:spacing w:val="22"/>
        </w:rPr>
        <w:t> </w:t>
      </w:r>
      <w:r>
        <w:rPr/>
        <w:t>•</w:t>
      </w:r>
      <w:r>
        <w:rPr>
          <w:spacing w:val="-5"/>
        </w:rPr>
        <w:t> </w:t>
      </w:r>
      <w:r>
        <w:rPr/>
        <w:t>Análise</w:t>
      </w:r>
      <w:r>
        <w:rPr>
          <w:spacing w:val="-4"/>
        </w:rPr>
        <w:t> </w:t>
      </w:r>
      <w:r>
        <w:rPr/>
        <w:t>dos</w:t>
      </w:r>
      <w:r>
        <w:rPr>
          <w:spacing w:val="-5"/>
        </w:rPr>
        <w:t> </w:t>
      </w:r>
      <w:r>
        <w:rPr/>
        <w:t>aspectos</w:t>
      </w:r>
      <w:r>
        <w:rPr>
          <w:spacing w:val="-4"/>
        </w:rPr>
        <w:t> </w:t>
      </w:r>
      <w:r>
        <w:rPr/>
        <w:t>morfológicos</w:t>
      </w:r>
      <w:r>
        <w:rPr>
          <w:spacing w:val="-5"/>
        </w:rPr>
        <w:t> </w:t>
      </w:r>
      <w:r>
        <w:rPr/>
        <w:t>1.</w:t>
      </w:r>
      <w:r>
        <w:rPr>
          <w:spacing w:val="-5"/>
        </w:rPr>
        <w:t> </w:t>
      </w:r>
      <w:r>
        <w:rPr/>
        <w:t>Capa</w:t>
      </w:r>
      <w:r>
        <w:rPr>
          <w:spacing w:val="-4"/>
        </w:rPr>
        <w:t> </w:t>
      </w:r>
      <w:r>
        <w:rPr/>
        <w:t>.1.1.</w:t>
      </w:r>
      <w:r>
        <w:rPr>
          <w:spacing w:val="-4"/>
        </w:rPr>
        <w:t> </w:t>
      </w:r>
      <w:r>
        <w:rPr/>
        <w:t>Os</w:t>
      </w:r>
      <w:r>
        <w:rPr>
          <w:spacing w:val="-5"/>
        </w:rPr>
        <w:t> </w:t>
      </w:r>
      <w:r>
        <w:rPr/>
        <w:t>nomes</w:t>
      </w:r>
      <w:r>
        <w:rPr>
          <w:spacing w:val="-5"/>
        </w:rPr>
        <w:t> </w:t>
      </w:r>
      <w:r>
        <w:rPr/>
        <w:t>da</w:t>
      </w:r>
      <w:r>
        <w:rPr>
          <w:spacing w:val="-7"/>
        </w:rPr>
        <w:t> </w:t>
      </w:r>
      <w:r>
        <w:rPr/>
        <w:t>obra</w:t>
      </w:r>
      <w:r>
        <w:rPr>
          <w:spacing w:val="-3"/>
        </w:rPr>
        <w:t> </w:t>
      </w:r>
      <w:r>
        <w:rPr/>
        <w:t>e</w:t>
      </w:r>
      <w:r>
        <w:rPr>
          <w:spacing w:val="-5"/>
        </w:rPr>
        <w:t> </w:t>
      </w:r>
      <w:r>
        <w:rPr/>
        <w:t>do</w:t>
      </w:r>
      <w:r>
        <w:rPr>
          <w:spacing w:val="-4"/>
        </w:rPr>
        <w:t> </w:t>
      </w:r>
      <w:r>
        <w:rPr/>
        <w:t>autor</w:t>
      </w:r>
      <w:r>
        <w:rPr>
          <w:spacing w:val="-5"/>
        </w:rPr>
        <w:t> </w:t>
      </w:r>
      <w:r>
        <w:rPr/>
        <w:t>vêm</w:t>
      </w:r>
      <w:r>
        <w:rPr>
          <w:spacing w:val="-7"/>
        </w:rPr>
        <w:t> </w:t>
      </w:r>
      <w:r>
        <w:rPr/>
        <w:t>em</w:t>
      </w:r>
      <w:r>
        <w:rPr>
          <w:spacing w:val="-8"/>
        </w:rPr>
        <w:t> </w:t>
      </w:r>
      <w:r>
        <w:rPr/>
        <w:t>destaque,</w:t>
      </w:r>
      <w:r>
        <w:rPr>
          <w:spacing w:val="-3"/>
        </w:rPr>
        <w:t> </w:t>
      </w:r>
      <w:r>
        <w:rPr/>
        <w:t>acompanhados dos dizeres “Condensação do livro de” e “Tradução de Cecília Meirelles”. A obra, portanto, se assume como uma tradução, e a legitima ao expor o nome da escritora/tradutora. .1.2. A capa possui uma ilustração assinada por Everett Shinn. 2. Título .2.1. A tradução do título é mantida, não há modificação para termos como “conto” ou “história”, encontrados em diversas outras traduções. • Análise dos textos de acompanhamento • A capa interna traz o título da obra, com os dizeres “Uma condensação do livro de Charles Dickens. Não há o nome da tradutora. •</w:t>
      </w:r>
    </w:p>
    <w:p>
      <w:pPr>
        <w:pStyle w:val="BodyText"/>
        <w:spacing w:before="10"/>
        <w:rPr>
          <w:sz w:val="9"/>
        </w:rPr>
      </w:pPr>
    </w:p>
    <w:p>
      <w:pPr>
        <w:pStyle w:val="BodyText"/>
        <w:spacing w:line="456" w:lineRule="auto"/>
        <w:ind w:left="111" w:right="358"/>
        <w:jc w:val="both"/>
      </w:pPr>
      <w:r>
        <w:rPr>
          <w:b/>
        </w:rPr>
        <w:t>Palavras-Chave: </w:t>
      </w:r>
      <w:r>
        <w:rPr/>
        <w:t>tradução literária, Cecília Meireles, Machado de Assis, Charles Dickens, literatura traduzida versus literatura nacional </w:t>
      </w:r>
      <w:r>
        <w:rPr>
          <w:b/>
        </w:rPr>
        <w:t>Colaboradores: </w:t>
      </w:r>
      <w:r>
        <w:rPr/>
        <w:t>Germana Henriques, Eliane Leal, Lorena Rabelo.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284" w:right="96" w:hanging="3029"/>
      </w:pPr>
      <w:r>
        <w:rPr>
          <w:color w:val="007E39"/>
        </w:rPr>
        <w:t>“Anatomia foliar e radicular de Bambus Herbáceos (Poaceae:Bambusoideae:Olyreae) ocorrentes em ambientes alagados”</w:t>
      </w:r>
    </w:p>
    <w:p>
      <w:pPr>
        <w:spacing w:before="66"/>
        <w:ind w:left="0" w:right="126" w:firstLine="0"/>
        <w:jc w:val="right"/>
        <w:rPr>
          <w:sz w:val="12"/>
        </w:rPr>
      </w:pPr>
      <w:r>
        <w:rPr>
          <w:b/>
          <w:color w:val="2E75B6"/>
          <w:sz w:val="12"/>
        </w:rPr>
        <w:t>Bolsista</w:t>
      </w:r>
      <w:r>
        <w:rPr>
          <w:color w:val="2E75B6"/>
          <w:sz w:val="12"/>
        </w:rPr>
        <w:t>: Alyson Silva de Araujo</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Botânica </w:t>
      </w:r>
      <w:r>
        <w:rPr>
          <w:b/>
          <w:sz w:val="12"/>
        </w:rPr>
        <w:t>Instituição</w:t>
      </w:r>
      <w:r>
        <w:rPr>
          <w:sz w:val="12"/>
        </w:rPr>
        <w:t>: UnB</w:t>
      </w:r>
    </w:p>
    <w:p>
      <w:pPr>
        <w:spacing w:before="1"/>
        <w:ind w:left="111" w:right="0" w:firstLine="0"/>
        <w:jc w:val="left"/>
        <w:rPr>
          <w:sz w:val="12"/>
        </w:rPr>
      </w:pPr>
      <w:r>
        <w:rPr>
          <w:b/>
          <w:sz w:val="12"/>
        </w:rPr>
        <w:t>Orientador (a): </w:t>
      </w:r>
      <w:r>
        <w:rPr>
          <w:sz w:val="12"/>
        </w:rPr>
        <w:t>DALVA GRACIANO RIBEIRO</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756" w:right="355" w:hanging="248"/>
        <w:jc w:val="left"/>
        <w:rPr>
          <w:b/>
          <w:sz w:val="14"/>
        </w:rPr>
      </w:pPr>
      <w:r>
        <w:rPr>
          <w:b/>
          <w:color w:val="007E39"/>
          <w:sz w:val="14"/>
        </w:rPr>
        <w:t>Avaliação dermatológica de pacientes candidatos à gastroplastia redutora em Y de Roux e de pacientes submetidos à gastroplastia redutora em Y de Roux no Hospital Universitário de Brasília, 2011.</w:t>
      </w:r>
    </w:p>
    <w:p>
      <w:pPr>
        <w:spacing w:before="66"/>
        <w:ind w:left="4844" w:right="0" w:firstLine="0"/>
        <w:jc w:val="left"/>
        <w:rPr>
          <w:sz w:val="12"/>
        </w:rPr>
      </w:pPr>
      <w:r>
        <w:rPr>
          <w:b/>
          <w:color w:val="2E75B6"/>
          <w:sz w:val="12"/>
        </w:rPr>
        <w:t>Bolsista</w:t>
      </w:r>
      <w:r>
        <w:rPr>
          <w:color w:val="2E75B6"/>
          <w:sz w:val="12"/>
        </w:rPr>
        <w:t>: Amadeu Jose Rodrigues Queiroz</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IZELDA MARIA CARVALHO COSTA</w:t>
      </w:r>
    </w:p>
    <w:p>
      <w:pPr>
        <w:pStyle w:val="BodyText"/>
        <w:spacing w:before="7"/>
        <w:rPr>
          <w:sz w:val="16"/>
        </w:rPr>
      </w:pPr>
    </w:p>
    <w:p>
      <w:pPr>
        <w:pStyle w:val="BodyText"/>
        <w:spacing w:line="259" w:lineRule="auto"/>
        <w:ind w:left="120" w:right="104" w:hanging="10"/>
        <w:jc w:val="both"/>
      </w:pPr>
      <w:r>
        <w:rPr>
          <w:b/>
        </w:rPr>
        <w:t>Introdução:</w:t>
      </w:r>
      <w:r>
        <w:rPr>
          <w:b/>
          <w:spacing w:val="-1"/>
        </w:rPr>
        <w:t> </w:t>
      </w:r>
      <w:r>
        <w:rPr/>
        <w:t>A</w:t>
      </w:r>
      <w:r>
        <w:rPr>
          <w:spacing w:val="-6"/>
        </w:rPr>
        <w:t> </w:t>
      </w:r>
      <w:r>
        <w:rPr/>
        <w:t>obesidade</w:t>
      </w:r>
      <w:r>
        <w:rPr>
          <w:spacing w:val="-4"/>
        </w:rPr>
        <w:t> </w:t>
      </w:r>
      <w:r>
        <w:rPr/>
        <w:t>representa</w:t>
      </w:r>
      <w:r>
        <w:rPr>
          <w:spacing w:val="-4"/>
        </w:rPr>
        <w:t> </w:t>
      </w:r>
      <w:r>
        <w:rPr/>
        <w:t>grave</w:t>
      </w:r>
      <w:r>
        <w:rPr>
          <w:spacing w:val="-4"/>
        </w:rPr>
        <w:t> </w:t>
      </w:r>
      <w:r>
        <w:rPr/>
        <w:t>dilema</w:t>
      </w:r>
      <w:r>
        <w:rPr>
          <w:spacing w:val="-2"/>
        </w:rPr>
        <w:t> </w:t>
      </w:r>
      <w:r>
        <w:rPr/>
        <w:t>de</w:t>
      </w:r>
      <w:r>
        <w:rPr>
          <w:spacing w:val="-2"/>
        </w:rPr>
        <w:t> </w:t>
      </w:r>
      <w:r>
        <w:rPr/>
        <w:t>saúde</w:t>
      </w:r>
      <w:r>
        <w:rPr>
          <w:spacing w:val="-5"/>
        </w:rPr>
        <w:t> </w:t>
      </w:r>
      <w:r>
        <w:rPr/>
        <w:t>pública,</w:t>
      </w:r>
      <w:r>
        <w:rPr>
          <w:spacing w:val="-2"/>
        </w:rPr>
        <w:t> </w:t>
      </w:r>
      <w:r>
        <w:rPr/>
        <w:t>com</w:t>
      </w:r>
      <w:r>
        <w:rPr>
          <w:spacing w:val="-7"/>
        </w:rPr>
        <w:t> </w:t>
      </w:r>
      <w:r>
        <w:rPr/>
        <w:t>múltiplas</w:t>
      </w:r>
      <w:r>
        <w:rPr>
          <w:spacing w:val="-5"/>
        </w:rPr>
        <w:t> </w:t>
      </w:r>
      <w:r>
        <w:rPr/>
        <w:t>doenças</w:t>
      </w:r>
      <w:r>
        <w:rPr>
          <w:spacing w:val="-5"/>
        </w:rPr>
        <w:t> </w:t>
      </w:r>
      <w:r>
        <w:rPr/>
        <w:t>associadas.</w:t>
      </w:r>
      <w:r>
        <w:rPr>
          <w:spacing w:val="-3"/>
        </w:rPr>
        <w:t> </w:t>
      </w:r>
      <w:r>
        <w:rPr/>
        <w:t>Modificações</w:t>
      </w:r>
      <w:r>
        <w:rPr>
          <w:spacing w:val="-5"/>
        </w:rPr>
        <w:t> </w:t>
      </w:r>
      <w:r>
        <w:rPr/>
        <w:t>do</w:t>
      </w:r>
      <w:r>
        <w:rPr>
          <w:spacing w:val="-1"/>
        </w:rPr>
        <w:t> </w:t>
      </w:r>
      <w:r>
        <w:rPr/>
        <w:t>trato</w:t>
      </w:r>
      <w:r>
        <w:rPr>
          <w:spacing w:val="-2"/>
        </w:rPr>
        <w:t> </w:t>
      </w:r>
      <w:r>
        <w:rPr/>
        <w:t>gastrointestinal afetam a absorção de micronutrientes, macronutrientes e o metabolismo hormonal. Pacientes após cirurgia bariátrica estão em risco para deficiência de vitamina B12, de vitamina B1, de vitamina C, de ácido fólico, de vitamina A, de vitamina D, de vitamina K, além dos sais minerais: ferro, selênio, zinco e cobre. Complicações dermatológicas relacionadas às deficiências desses micronutrientes são petéquias, equimoses, queratoses, </w:t>
      </w:r>
      <w:r>
        <w:rPr>
          <w:spacing w:val="-3"/>
        </w:rPr>
        <w:t>má </w:t>
      </w:r>
      <w:r>
        <w:rPr/>
        <w:t>cicatrização de feridas, gengivite, glossite e acne. Pacientes submetidos à cirurgia bariátrica devem receber suplementação vitamínica e mineral diária. O projeto consiste em estudo transversal observacional que visa à avaliação da prevalência de doenças/achados dermatológicos em pacientes obesos graves submetidos a cirurgia bariátrica, realizando análise comparativa com pacientes obesos graves não operados e com a população</w:t>
      </w:r>
      <w:r>
        <w:rPr>
          <w:spacing w:val="-4"/>
        </w:rPr>
        <w:t> </w:t>
      </w:r>
      <w:r>
        <w:rPr/>
        <w:t>eutrófica.</w:t>
      </w:r>
    </w:p>
    <w:p>
      <w:pPr>
        <w:pStyle w:val="BodyText"/>
        <w:spacing w:before="8"/>
        <w:rPr>
          <w:sz w:val="15"/>
        </w:rPr>
      </w:pPr>
    </w:p>
    <w:p>
      <w:pPr>
        <w:pStyle w:val="BodyText"/>
        <w:spacing w:line="259" w:lineRule="auto"/>
        <w:ind w:left="106" w:right="106"/>
        <w:jc w:val="both"/>
      </w:pPr>
      <w:r>
        <w:rPr>
          <w:b/>
        </w:rPr>
        <w:t>Metodologia: </w:t>
      </w:r>
      <w:r>
        <w:rPr/>
        <w:t>Estudo analítico e transversal. Compõe-se de 3 grupos: a)Pós-operatório: 31 pacientes obesos graves submetidos à cirurgia bariátrica,</w:t>
      </w:r>
      <w:r>
        <w:rPr>
          <w:spacing w:val="-3"/>
        </w:rPr>
        <w:t> </w:t>
      </w:r>
      <w:r>
        <w:rPr/>
        <w:t>b)Pré-operatório:</w:t>
      </w:r>
      <w:r>
        <w:rPr>
          <w:spacing w:val="-3"/>
        </w:rPr>
        <w:t> </w:t>
      </w:r>
      <w:r>
        <w:rPr/>
        <w:t>19</w:t>
      </w:r>
      <w:r>
        <w:rPr>
          <w:spacing w:val="-8"/>
        </w:rPr>
        <w:t> </w:t>
      </w:r>
      <w:r>
        <w:rPr/>
        <w:t>pacientes</w:t>
      </w:r>
      <w:r>
        <w:rPr>
          <w:spacing w:val="-5"/>
        </w:rPr>
        <w:t> </w:t>
      </w:r>
      <w:r>
        <w:rPr/>
        <w:t>obesos</w:t>
      </w:r>
      <w:r>
        <w:rPr>
          <w:spacing w:val="-6"/>
        </w:rPr>
        <w:t> </w:t>
      </w:r>
      <w:r>
        <w:rPr/>
        <w:t>graves</w:t>
      </w:r>
      <w:r>
        <w:rPr>
          <w:spacing w:val="-6"/>
        </w:rPr>
        <w:t> </w:t>
      </w:r>
      <w:r>
        <w:rPr/>
        <w:t>com</w:t>
      </w:r>
      <w:r>
        <w:rPr>
          <w:spacing w:val="-7"/>
        </w:rPr>
        <w:t> </w:t>
      </w:r>
      <w:r>
        <w:rPr/>
        <w:t>índice</w:t>
      </w:r>
      <w:r>
        <w:rPr>
          <w:spacing w:val="-5"/>
        </w:rPr>
        <w:t> </w:t>
      </w:r>
      <w:r>
        <w:rPr/>
        <w:t>de</w:t>
      </w:r>
      <w:r>
        <w:rPr>
          <w:spacing w:val="-5"/>
        </w:rPr>
        <w:t> </w:t>
      </w:r>
      <w:r>
        <w:rPr/>
        <w:t>massa</w:t>
      </w:r>
      <w:r>
        <w:rPr>
          <w:spacing w:val="-5"/>
        </w:rPr>
        <w:t> </w:t>
      </w:r>
      <w:r>
        <w:rPr/>
        <w:t>corporal(IMC)</w:t>
      </w:r>
      <w:r>
        <w:rPr>
          <w:spacing w:val="-2"/>
        </w:rPr>
        <w:t> </w:t>
      </w:r>
      <w:r>
        <w:rPr/>
        <w:t>acima</w:t>
      </w:r>
      <w:r>
        <w:rPr>
          <w:spacing w:val="-5"/>
        </w:rPr>
        <w:t> </w:t>
      </w:r>
      <w:r>
        <w:rPr/>
        <w:t>de</w:t>
      </w:r>
      <w:r>
        <w:rPr>
          <w:spacing w:val="-8"/>
        </w:rPr>
        <w:t> </w:t>
      </w:r>
      <w:r>
        <w:rPr/>
        <w:t>35Kg/m2</w:t>
      </w:r>
      <w:r>
        <w:rPr>
          <w:spacing w:val="-4"/>
        </w:rPr>
        <w:t> </w:t>
      </w:r>
      <w:r>
        <w:rPr/>
        <w:t>com</w:t>
      </w:r>
      <w:r>
        <w:rPr>
          <w:spacing w:val="-8"/>
        </w:rPr>
        <w:t> </w:t>
      </w:r>
      <w:r>
        <w:rPr/>
        <w:t>hipertensão</w:t>
      </w:r>
      <w:r>
        <w:rPr>
          <w:spacing w:val="-2"/>
        </w:rPr>
        <w:t> </w:t>
      </w:r>
      <w:r>
        <w:rPr/>
        <w:t>e/ou</w:t>
      </w:r>
      <w:r>
        <w:rPr>
          <w:spacing w:val="-5"/>
        </w:rPr>
        <w:t> </w:t>
      </w:r>
      <w:r>
        <w:rPr/>
        <w:t>diabetes e/ou dislipidemia, ou IMC acima de 40Kg/m2 com ou sem comorbidades, c)Controle: 16 pacientes eutróficos com IMC acima de 18 e abaixo de 25Kg/m2 sem comorbidades ou queixas dermatológicas. Pacientes obesos integram programa de extensão do Hospital Universitário de Brasília(HUB/UnB),</w:t>
      </w:r>
      <w:r>
        <w:rPr>
          <w:spacing w:val="-3"/>
        </w:rPr>
        <w:t> </w:t>
      </w:r>
      <w:r>
        <w:rPr/>
        <w:t>e</w:t>
      </w:r>
      <w:r>
        <w:rPr>
          <w:spacing w:val="-5"/>
        </w:rPr>
        <w:t> </w:t>
      </w:r>
      <w:r>
        <w:rPr/>
        <w:t>pacientes</w:t>
      </w:r>
      <w:r>
        <w:rPr>
          <w:spacing w:val="-5"/>
        </w:rPr>
        <w:t> </w:t>
      </w:r>
      <w:r>
        <w:rPr/>
        <w:t>eutróficos</w:t>
      </w:r>
      <w:r>
        <w:rPr>
          <w:spacing w:val="-6"/>
        </w:rPr>
        <w:t> </w:t>
      </w:r>
      <w:r>
        <w:rPr/>
        <w:t>são</w:t>
      </w:r>
      <w:r>
        <w:rPr>
          <w:spacing w:val="-2"/>
        </w:rPr>
        <w:t> </w:t>
      </w:r>
      <w:r>
        <w:rPr/>
        <w:t>acompanhantes</w:t>
      </w:r>
      <w:r>
        <w:rPr>
          <w:spacing w:val="-5"/>
        </w:rPr>
        <w:t> </w:t>
      </w:r>
      <w:r>
        <w:rPr/>
        <w:t>de</w:t>
      </w:r>
      <w:r>
        <w:rPr>
          <w:spacing w:val="-5"/>
        </w:rPr>
        <w:t> </w:t>
      </w:r>
      <w:r>
        <w:rPr/>
        <w:t>pacientes</w:t>
      </w:r>
      <w:r>
        <w:rPr>
          <w:spacing w:val="-5"/>
        </w:rPr>
        <w:t> </w:t>
      </w:r>
      <w:r>
        <w:rPr/>
        <w:t>dos</w:t>
      </w:r>
      <w:r>
        <w:rPr>
          <w:spacing w:val="-6"/>
        </w:rPr>
        <w:t> </w:t>
      </w:r>
      <w:r>
        <w:rPr/>
        <w:t>ambulatórios</w:t>
      </w:r>
      <w:r>
        <w:rPr>
          <w:spacing w:val="-5"/>
        </w:rPr>
        <w:t> </w:t>
      </w:r>
      <w:r>
        <w:rPr/>
        <w:t>de</w:t>
      </w:r>
      <w:r>
        <w:rPr>
          <w:spacing w:val="-5"/>
        </w:rPr>
        <w:t> </w:t>
      </w:r>
      <w:r>
        <w:rPr/>
        <w:t>Dermatologia.</w:t>
      </w:r>
      <w:r>
        <w:rPr>
          <w:spacing w:val="-3"/>
        </w:rPr>
        <w:t> </w:t>
      </w:r>
      <w:r>
        <w:rPr/>
        <w:t>Foram</w:t>
      </w:r>
      <w:r>
        <w:rPr>
          <w:spacing w:val="-8"/>
        </w:rPr>
        <w:t> </w:t>
      </w:r>
      <w:r>
        <w:rPr/>
        <w:t>convidados,</w:t>
      </w:r>
      <w:r>
        <w:rPr>
          <w:spacing w:val="-5"/>
        </w:rPr>
        <w:t> </w:t>
      </w:r>
      <w:r>
        <w:rPr/>
        <w:t>quando</w:t>
      </w:r>
      <w:r>
        <w:rPr>
          <w:spacing w:val="-1"/>
        </w:rPr>
        <w:t> </w:t>
      </w:r>
      <w:r>
        <w:rPr/>
        <w:t>de acordo, subscreveram ao termo de consentimento livre e esclarecido, sendo submetidos a exame dermatológico por interno, residente e professora de Dermatologia HUB/UnB. Calculou-se taxa de prevalência das dermatoses, razão de prevalências e significância estatística pelo teste de comparação múltipla de Tukey no programa</w:t>
      </w:r>
      <w:r>
        <w:rPr>
          <w:spacing w:val="4"/>
        </w:rPr>
        <w:t> </w:t>
      </w:r>
      <w:r>
        <w:rPr/>
        <w:t>R.</w:t>
      </w:r>
    </w:p>
    <w:p>
      <w:pPr>
        <w:pStyle w:val="BodyText"/>
        <w:spacing w:before="5"/>
        <w:rPr>
          <w:sz w:val="15"/>
        </w:rPr>
      </w:pPr>
    </w:p>
    <w:p>
      <w:pPr>
        <w:pStyle w:val="BodyText"/>
        <w:spacing w:line="259" w:lineRule="auto" w:before="1"/>
        <w:ind w:left="120" w:right="106" w:hanging="10"/>
        <w:jc w:val="both"/>
      </w:pPr>
      <w:r>
        <w:rPr>
          <w:b/>
        </w:rPr>
        <w:t>Resultados:</w:t>
      </w:r>
      <w:r>
        <w:rPr>
          <w:b/>
          <w:spacing w:val="-4"/>
        </w:rPr>
        <w:t> </w:t>
      </w:r>
      <w:r>
        <w:rPr/>
        <w:t>A</w:t>
      </w:r>
      <w:r>
        <w:rPr>
          <w:spacing w:val="-6"/>
        </w:rPr>
        <w:t> </w:t>
      </w:r>
      <w:r>
        <w:rPr/>
        <w:t>média</w:t>
      </w:r>
      <w:r>
        <w:rPr>
          <w:spacing w:val="-5"/>
        </w:rPr>
        <w:t> </w:t>
      </w:r>
      <w:r>
        <w:rPr/>
        <w:t>das</w:t>
      </w:r>
      <w:r>
        <w:rPr>
          <w:spacing w:val="-5"/>
        </w:rPr>
        <w:t> </w:t>
      </w:r>
      <w:r>
        <w:rPr/>
        <w:t>idades</w:t>
      </w:r>
      <w:r>
        <w:rPr>
          <w:spacing w:val="-6"/>
        </w:rPr>
        <w:t> </w:t>
      </w:r>
      <w:r>
        <w:rPr/>
        <w:t>no</w:t>
      </w:r>
      <w:r>
        <w:rPr>
          <w:spacing w:val="-2"/>
        </w:rPr>
        <w:t> </w:t>
      </w:r>
      <w:r>
        <w:rPr/>
        <w:t>grupo</w:t>
      </w:r>
      <w:r>
        <w:rPr>
          <w:spacing w:val="-5"/>
        </w:rPr>
        <w:t> </w:t>
      </w:r>
      <w:r>
        <w:rPr/>
        <w:t>pós-operatório</w:t>
      </w:r>
      <w:r>
        <w:rPr>
          <w:spacing w:val="-2"/>
        </w:rPr>
        <w:t> </w:t>
      </w:r>
      <w:r>
        <w:rPr/>
        <w:t>foi</w:t>
      </w:r>
      <w:r>
        <w:rPr>
          <w:spacing w:val="-9"/>
        </w:rPr>
        <w:t> </w:t>
      </w:r>
      <w:r>
        <w:rPr/>
        <w:t>45</w:t>
      </w:r>
      <w:r>
        <w:rPr>
          <w:spacing w:val="-5"/>
        </w:rPr>
        <w:t> </w:t>
      </w:r>
      <w:r>
        <w:rPr/>
        <w:t>anos,</w:t>
      </w:r>
      <w:r>
        <w:rPr>
          <w:spacing w:val="-4"/>
        </w:rPr>
        <w:t> </w:t>
      </w:r>
      <w:r>
        <w:rPr/>
        <w:t>no</w:t>
      </w:r>
      <w:r>
        <w:rPr>
          <w:spacing w:val="-3"/>
        </w:rPr>
        <w:t> </w:t>
      </w:r>
      <w:r>
        <w:rPr/>
        <w:t>grupo</w:t>
      </w:r>
      <w:r>
        <w:rPr>
          <w:spacing w:val="-5"/>
        </w:rPr>
        <w:t> </w:t>
      </w:r>
      <w:r>
        <w:rPr/>
        <w:t>pré-operatório</w:t>
      </w:r>
      <w:r>
        <w:rPr>
          <w:spacing w:val="-2"/>
        </w:rPr>
        <w:t> </w:t>
      </w:r>
      <w:r>
        <w:rPr/>
        <w:t>50</w:t>
      </w:r>
      <w:r>
        <w:rPr>
          <w:spacing w:val="-5"/>
        </w:rPr>
        <w:t> </w:t>
      </w:r>
      <w:r>
        <w:rPr/>
        <w:t>anos,</w:t>
      </w:r>
      <w:r>
        <w:rPr>
          <w:spacing w:val="-3"/>
        </w:rPr>
        <w:t> </w:t>
      </w:r>
      <w:r>
        <w:rPr/>
        <w:t>no</w:t>
      </w:r>
      <w:r>
        <w:rPr>
          <w:spacing w:val="-3"/>
        </w:rPr>
        <w:t> </w:t>
      </w:r>
      <w:r>
        <w:rPr/>
        <w:t>grupo</w:t>
      </w:r>
      <w:r>
        <w:rPr>
          <w:spacing w:val="-2"/>
        </w:rPr>
        <w:t> </w:t>
      </w:r>
      <w:r>
        <w:rPr/>
        <w:t>controle</w:t>
      </w:r>
      <w:r>
        <w:rPr>
          <w:spacing w:val="-5"/>
        </w:rPr>
        <w:t> </w:t>
      </w:r>
      <w:r>
        <w:rPr/>
        <w:t>30</w:t>
      </w:r>
      <w:r>
        <w:rPr>
          <w:spacing w:val="-5"/>
        </w:rPr>
        <w:t> </w:t>
      </w:r>
      <w:r>
        <w:rPr/>
        <w:t>anos.</w:t>
      </w:r>
      <w:r>
        <w:rPr>
          <w:spacing w:val="-4"/>
        </w:rPr>
        <w:t> </w:t>
      </w:r>
      <w:r>
        <w:rPr/>
        <w:t>IMC</w:t>
      </w:r>
      <w:r>
        <w:rPr>
          <w:spacing w:val="-6"/>
        </w:rPr>
        <w:t> </w:t>
      </w:r>
      <w:r>
        <w:rPr/>
        <w:t>médio de cada grupo foi, respectivamente, 32,91Kg/m2, 41,27Kg/m2, 22,75Kg/m2. Tempo médio de pós-operatório foi de 2,1 anos. No grupo controle, 58 diagnósticos dermatológicos foram realizados, 103 no grupo pré-operatório e 101 no grupo pós-operatório. Foi estatisticamente significativa a razão de prevalências de alopecias entre os grupos pré-operatório e pós-operatório(p:0,03), e entre os grupos pós-operatório e controle(p:0,001), sendo mais frequente no grupo pós-operatório, o eflúvio telógeno foi a etiologia majoritária. Também há diferença na prevalência</w:t>
      </w:r>
      <w:r>
        <w:rPr>
          <w:spacing w:val="-10"/>
        </w:rPr>
        <w:t> </w:t>
      </w:r>
      <w:r>
        <w:rPr/>
        <w:t>de</w:t>
      </w:r>
      <w:r>
        <w:rPr>
          <w:spacing w:val="-9"/>
        </w:rPr>
        <w:t> </w:t>
      </w:r>
      <w:r>
        <w:rPr/>
        <w:t>acantose</w:t>
      </w:r>
      <w:r>
        <w:rPr>
          <w:spacing w:val="-10"/>
        </w:rPr>
        <w:t> </w:t>
      </w:r>
      <w:r>
        <w:rPr/>
        <w:t>nigricante</w:t>
      </w:r>
      <w:r>
        <w:rPr>
          <w:spacing w:val="-9"/>
        </w:rPr>
        <w:t> </w:t>
      </w:r>
      <w:r>
        <w:rPr/>
        <w:t>entre</w:t>
      </w:r>
      <w:r>
        <w:rPr>
          <w:spacing w:val="-8"/>
        </w:rPr>
        <w:t> </w:t>
      </w:r>
      <w:r>
        <w:rPr/>
        <w:t>os</w:t>
      </w:r>
      <w:r>
        <w:rPr>
          <w:spacing w:val="-10"/>
        </w:rPr>
        <w:t> </w:t>
      </w:r>
      <w:r>
        <w:rPr/>
        <w:t>grupos</w:t>
      </w:r>
      <w:r>
        <w:rPr>
          <w:spacing w:val="-10"/>
        </w:rPr>
        <w:t> </w:t>
      </w:r>
      <w:r>
        <w:rPr/>
        <w:t>pré-operatório</w:t>
      </w:r>
      <w:r>
        <w:rPr>
          <w:spacing w:val="-6"/>
        </w:rPr>
        <w:t> </w:t>
      </w:r>
      <w:r>
        <w:rPr/>
        <w:t>e</w:t>
      </w:r>
      <w:r>
        <w:rPr>
          <w:spacing w:val="-10"/>
        </w:rPr>
        <w:t> </w:t>
      </w:r>
      <w:r>
        <w:rPr/>
        <w:t>controle(p:0,006),</w:t>
      </w:r>
      <w:r>
        <w:rPr>
          <w:spacing w:val="-6"/>
        </w:rPr>
        <w:t> </w:t>
      </w:r>
      <w:r>
        <w:rPr/>
        <w:t>e</w:t>
      </w:r>
      <w:r>
        <w:rPr>
          <w:spacing w:val="-9"/>
        </w:rPr>
        <w:t> </w:t>
      </w:r>
      <w:r>
        <w:rPr/>
        <w:t>entre</w:t>
      </w:r>
      <w:r>
        <w:rPr>
          <w:spacing w:val="-13"/>
        </w:rPr>
        <w:t> </w:t>
      </w:r>
      <w:r>
        <w:rPr/>
        <w:t>os</w:t>
      </w:r>
      <w:r>
        <w:rPr>
          <w:spacing w:val="-10"/>
        </w:rPr>
        <w:t> </w:t>
      </w:r>
      <w:r>
        <w:rPr/>
        <w:t>grupos</w:t>
      </w:r>
      <w:r>
        <w:rPr>
          <w:spacing w:val="-12"/>
        </w:rPr>
        <w:t> </w:t>
      </w:r>
      <w:r>
        <w:rPr/>
        <w:t>pré-operatório</w:t>
      </w:r>
      <w:r>
        <w:rPr>
          <w:spacing w:val="-6"/>
        </w:rPr>
        <w:t> </w:t>
      </w:r>
      <w:r>
        <w:rPr/>
        <w:t>e</w:t>
      </w:r>
      <w:r>
        <w:rPr>
          <w:spacing w:val="-9"/>
        </w:rPr>
        <w:t> </w:t>
      </w:r>
      <w:r>
        <w:rPr/>
        <w:t>pós-operatório(p:0,03), mais frequente no grupo pré-operatório. Prevalência de varizes foi significativamente diferente entre os grupo controle e pré- operatório(p:0,02), com maior prevalência</w:t>
      </w:r>
      <w:r>
        <w:rPr>
          <w:spacing w:val="3"/>
        </w:rPr>
        <w:t> </w:t>
      </w:r>
      <w:r>
        <w:rPr/>
        <w:t>neste.</w:t>
      </w:r>
    </w:p>
    <w:p>
      <w:pPr>
        <w:pStyle w:val="BodyText"/>
        <w:spacing w:before="9"/>
        <w:rPr>
          <w:sz w:val="9"/>
        </w:rPr>
      </w:pPr>
    </w:p>
    <w:p>
      <w:pPr>
        <w:pStyle w:val="BodyText"/>
        <w:spacing w:line="259" w:lineRule="auto"/>
        <w:ind w:left="120" w:right="106" w:hanging="10"/>
        <w:jc w:val="both"/>
      </w:pPr>
      <w:r>
        <w:rPr>
          <w:b/>
        </w:rPr>
        <w:t>Conclusão:</w:t>
      </w:r>
      <w:r>
        <w:rPr>
          <w:b/>
          <w:spacing w:val="-2"/>
        </w:rPr>
        <w:t> </w:t>
      </w:r>
      <w:r>
        <w:rPr/>
        <w:t>A</w:t>
      </w:r>
      <w:r>
        <w:rPr>
          <w:spacing w:val="-6"/>
        </w:rPr>
        <w:t> </w:t>
      </w:r>
      <w:r>
        <w:rPr/>
        <w:t>média</w:t>
      </w:r>
      <w:r>
        <w:rPr>
          <w:spacing w:val="-4"/>
        </w:rPr>
        <w:t> </w:t>
      </w:r>
      <w:r>
        <w:rPr/>
        <w:t>das</w:t>
      </w:r>
      <w:r>
        <w:rPr>
          <w:spacing w:val="-4"/>
        </w:rPr>
        <w:t> </w:t>
      </w:r>
      <w:r>
        <w:rPr/>
        <w:t>idades</w:t>
      </w:r>
      <w:r>
        <w:rPr>
          <w:spacing w:val="-5"/>
        </w:rPr>
        <w:t> </w:t>
      </w:r>
      <w:r>
        <w:rPr/>
        <w:t>no</w:t>
      </w:r>
      <w:r>
        <w:rPr>
          <w:spacing w:val="-1"/>
        </w:rPr>
        <w:t> </w:t>
      </w:r>
      <w:r>
        <w:rPr/>
        <w:t>grupo</w:t>
      </w:r>
      <w:r>
        <w:rPr>
          <w:spacing w:val="-3"/>
        </w:rPr>
        <w:t> </w:t>
      </w:r>
      <w:r>
        <w:rPr/>
        <w:t>pós-operatório</w:t>
      </w:r>
      <w:r>
        <w:rPr>
          <w:spacing w:val="-2"/>
        </w:rPr>
        <w:t> </w:t>
      </w:r>
      <w:r>
        <w:rPr/>
        <w:t>foi</w:t>
      </w:r>
      <w:r>
        <w:rPr>
          <w:spacing w:val="-8"/>
        </w:rPr>
        <w:t> </w:t>
      </w:r>
      <w:r>
        <w:rPr/>
        <w:t>45</w:t>
      </w:r>
      <w:r>
        <w:rPr>
          <w:spacing w:val="-5"/>
        </w:rPr>
        <w:t> </w:t>
      </w:r>
      <w:r>
        <w:rPr/>
        <w:t>anos,</w:t>
      </w:r>
      <w:r>
        <w:rPr>
          <w:spacing w:val="-3"/>
        </w:rPr>
        <w:t> </w:t>
      </w:r>
      <w:r>
        <w:rPr/>
        <w:t>no</w:t>
      </w:r>
      <w:r>
        <w:rPr>
          <w:spacing w:val="-2"/>
        </w:rPr>
        <w:t> </w:t>
      </w:r>
      <w:r>
        <w:rPr/>
        <w:t>grupo</w:t>
      </w:r>
      <w:r>
        <w:rPr>
          <w:spacing w:val="-2"/>
        </w:rPr>
        <w:t> </w:t>
      </w:r>
      <w:r>
        <w:rPr/>
        <w:t>pré-operatório</w:t>
      </w:r>
      <w:r>
        <w:rPr>
          <w:spacing w:val="-2"/>
        </w:rPr>
        <w:t> </w:t>
      </w:r>
      <w:r>
        <w:rPr/>
        <w:t>50</w:t>
      </w:r>
      <w:r>
        <w:rPr>
          <w:spacing w:val="-4"/>
        </w:rPr>
        <w:t> </w:t>
      </w:r>
      <w:r>
        <w:rPr/>
        <w:t>anos,</w:t>
      </w:r>
      <w:r>
        <w:rPr>
          <w:spacing w:val="-3"/>
        </w:rPr>
        <w:t> </w:t>
      </w:r>
      <w:r>
        <w:rPr/>
        <w:t>no</w:t>
      </w:r>
      <w:r>
        <w:rPr>
          <w:spacing w:val="-2"/>
        </w:rPr>
        <w:t> </w:t>
      </w:r>
      <w:r>
        <w:rPr/>
        <w:t>grupo</w:t>
      </w:r>
      <w:r>
        <w:rPr>
          <w:spacing w:val="-2"/>
        </w:rPr>
        <w:t> </w:t>
      </w:r>
      <w:r>
        <w:rPr/>
        <w:t>controle</w:t>
      </w:r>
      <w:r>
        <w:rPr>
          <w:spacing w:val="-4"/>
        </w:rPr>
        <w:t> </w:t>
      </w:r>
      <w:r>
        <w:rPr/>
        <w:t>30</w:t>
      </w:r>
      <w:r>
        <w:rPr>
          <w:spacing w:val="-5"/>
        </w:rPr>
        <w:t> </w:t>
      </w:r>
      <w:r>
        <w:rPr/>
        <w:t>anos.</w:t>
      </w:r>
      <w:r>
        <w:rPr>
          <w:spacing w:val="-4"/>
        </w:rPr>
        <w:t> </w:t>
      </w:r>
      <w:r>
        <w:rPr/>
        <w:t>IMC</w:t>
      </w:r>
      <w:r>
        <w:rPr>
          <w:spacing w:val="-2"/>
        </w:rPr>
        <w:t> </w:t>
      </w:r>
      <w:r>
        <w:rPr/>
        <w:t>médio de cada grupo foi, respectivamente, 32,91Kg/m2, 41,27Kg/m2, 22,75Kg/m2. Tempo médio de pós-operatório foi de 2,1 anos. No grupo controle, 58 diagnósticos dermatológicos foram realizados, 103 no grupo pré-operatório e 101 no grupo pós-operatório. Foi estatisticamente significativa a razão de prevalências de alopecias entre os grupos pré-operatório e pós-operatório(p:0,03), e entre os grupos pós-operatório e controle(p:0,001), sendo mais frequente no grupo pós-operatório, o eflúvio telógeno foi a etiologia majoritária. Também há diferença na prevalência</w:t>
      </w:r>
      <w:r>
        <w:rPr>
          <w:spacing w:val="-10"/>
        </w:rPr>
        <w:t> </w:t>
      </w:r>
      <w:r>
        <w:rPr/>
        <w:t>de</w:t>
      </w:r>
      <w:r>
        <w:rPr>
          <w:spacing w:val="-9"/>
        </w:rPr>
        <w:t> </w:t>
      </w:r>
      <w:r>
        <w:rPr/>
        <w:t>acantose</w:t>
      </w:r>
      <w:r>
        <w:rPr>
          <w:spacing w:val="-10"/>
        </w:rPr>
        <w:t> </w:t>
      </w:r>
      <w:r>
        <w:rPr/>
        <w:t>nigricante</w:t>
      </w:r>
      <w:r>
        <w:rPr>
          <w:spacing w:val="-9"/>
        </w:rPr>
        <w:t> </w:t>
      </w:r>
      <w:r>
        <w:rPr/>
        <w:t>entre</w:t>
      </w:r>
      <w:r>
        <w:rPr>
          <w:spacing w:val="-8"/>
        </w:rPr>
        <w:t> </w:t>
      </w:r>
      <w:r>
        <w:rPr/>
        <w:t>os</w:t>
      </w:r>
      <w:r>
        <w:rPr>
          <w:spacing w:val="-10"/>
        </w:rPr>
        <w:t> </w:t>
      </w:r>
      <w:r>
        <w:rPr/>
        <w:t>grupos</w:t>
      </w:r>
      <w:r>
        <w:rPr>
          <w:spacing w:val="-10"/>
        </w:rPr>
        <w:t> </w:t>
      </w:r>
      <w:r>
        <w:rPr/>
        <w:t>pré-operatório</w:t>
      </w:r>
      <w:r>
        <w:rPr>
          <w:spacing w:val="-6"/>
        </w:rPr>
        <w:t> </w:t>
      </w:r>
      <w:r>
        <w:rPr/>
        <w:t>e</w:t>
      </w:r>
      <w:r>
        <w:rPr>
          <w:spacing w:val="-10"/>
        </w:rPr>
        <w:t> </w:t>
      </w:r>
      <w:r>
        <w:rPr/>
        <w:t>controle(p:0,006),</w:t>
      </w:r>
      <w:r>
        <w:rPr>
          <w:spacing w:val="-6"/>
        </w:rPr>
        <w:t> </w:t>
      </w:r>
      <w:r>
        <w:rPr/>
        <w:t>e</w:t>
      </w:r>
      <w:r>
        <w:rPr>
          <w:spacing w:val="-9"/>
        </w:rPr>
        <w:t> </w:t>
      </w:r>
      <w:r>
        <w:rPr/>
        <w:t>entre</w:t>
      </w:r>
      <w:r>
        <w:rPr>
          <w:spacing w:val="-13"/>
        </w:rPr>
        <w:t> </w:t>
      </w:r>
      <w:r>
        <w:rPr/>
        <w:t>os</w:t>
      </w:r>
      <w:r>
        <w:rPr>
          <w:spacing w:val="-10"/>
        </w:rPr>
        <w:t> </w:t>
      </w:r>
      <w:r>
        <w:rPr/>
        <w:t>grupos</w:t>
      </w:r>
      <w:r>
        <w:rPr>
          <w:spacing w:val="-12"/>
        </w:rPr>
        <w:t> </w:t>
      </w:r>
      <w:r>
        <w:rPr/>
        <w:t>pré-operatório</w:t>
      </w:r>
      <w:r>
        <w:rPr>
          <w:spacing w:val="-6"/>
        </w:rPr>
        <w:t> </w:t>
      </w:r>
      <w:r>
        <w:rPr/>
        <w:t>e</w:t>
      </w:r>
      <w:r>
        <w:rPr>
          <w:spacing w:val="-9"/>
        </w:rPr>
        <w:t> </w:t>
      </w:r>
      <w:r>
        <w:rPr/>
        <w:t>pós-operatório(p:0,03), mais frequente no grupo pré-operatório. Prevalência de varizes foi significativamente diferente entre os grupo controle e pré- operatório(p:0,02), com maior prevalência</w:t>
      </w:r>
      <w:r>
        <w:rPr>
          <w:spacing w:val="3"/>
        </w:rPr>
        <w:t> </w:t>
      </w:r>
      <w:r>
        <w:rPr/>
        <w:t>neste.</w:t>
      </w:r>
    </w:p>
    <w:p>
      <w:pPr>
        <w:pStyle w:val="BodyText"/>
        <w:spacing w:before="8"/>
        <w:rPr>
          <w:sz w:val="9"/>
        </w:rPr>
      </w:pPr>
    </w:p>
    <w:p>
      <w:pPr>
        <w:pStyle w:val="BodyText"/>
        <w:ind w:left="111"/>
        <w:jc w:val="both"/>
      </w:pPr>
      <w:r>
        <w:rPr>
          <w:b/>
        </w:rPr>
        <w:t>Palavras-Chave: </w:t>
      </w:r>
      <w:r>
        <w:rPr/>
        <w:t>obesidade, cirurgia bariátrica, alopecia, acantose nigricans, veias varicosas, metabolismo.</w:t>
      </w:r>
    </w:p>
    <w:p>
      <w:pPr>
        <w:pStyle w:val="BodyText"/>
        <w:spacing w:before="8"/>
        <w:rPr>
          <w:sz w:val="10"/>
        </w:rPr>
      </w:pPr>
    </w:p>
    <w:p>
      <w:pPr>
        <w:pStyle w:val="BodyText"/>
        <w:spacing w:line="259" w:lineRule="auto" w:before="1"/>
        <w:ind w:left="120" w:right="108" w:hanging="10"/>
        <w:jc w:val="both"/>
      </w:pPr>
      <w:r>
        <w:rPr>
          <w:b/>
        </w:rPr>
        <w:t>Colaboradores: </w:t>
      </w:r>
      <w:r>
        <w:rPr/>
        <w:t>Naiara Rocha Gomes, João Francisco Volpe Júnior, Ana Carolina de Souza Machado Igreja, André Lobato Ramos, Natália Taveira Martins, Pedro Luiz Tauil.</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654"/>
      </w:pPr>
      <w:r>
        <w:rPr>
          <w:color w:val="007E39"/>
        </w:rPr>
        <w:t>Geofísica aplicada ao mapeamento dos vestígios da Vila Amaury</w:t>
      </w:r>
    </w:p>
    <w:p>
      <w:pPr>
        <w:spacing w:before="74"/>
        <w:ind w:left="5244" w:right="0" w:firstLine="0"/>
        <w:jc w:val="left"/>
        <w:rPr>
          <w:sz w:val="12"/>
        </w:rPr>
      </w:pPr>
      <w:r>
        <w:rPr>
          <w:b/>
          <w:color w:val="2E75B6"/>
          <w:sz w:val="12"/>
        </w:rPr>
        <w:t>Bolsista</w:t>
      </w:r>
      <w:r>
        <w:rPr>
          <w:color w:val="2E75B6"/>
          <w:sz w:val="12"/>
        </w:rPr>
        <w:t>: Amanda Almeida Rocha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MARCO IANNIRUBERTO</w:t>
      </w:r>
    </w:p>
    <w:p>
      <w:pPr>
        <w:pStyle w:val="BodyText"/>
        <w:spacing w:before="7"/>
        <w:rPr>
          <w:sz w:val="16"/>
        </w:rPr>
      </w:pPr>
    </w:p>
    <w:p>
      <w:pPr>
        <w:pStyle w:val="BodyText"/>
        <w:spacing w:line="259" w:lineRule="auto"/>
        <w:ind w:left="120" w:right="105" w:hanging="10"/>
        <w:jc w:val="both"/>
      </w:pPr>
      <w:r>
        <w:rPr>
          <w:b/>
        </w:rPr>
        <w:t>Introdução: </w:t>
      </w:r>
      <w:r>
        <w:rPr/>
        <w:t>Uma pesquisa com o sonar de varredura lateral foi realizada no Lago ?aranoá (Brasília / DF) com o objetivo de localizar Vila Amauri, um assentamento de famílias de trabalhadores, que participaram da construção de Brasília no final dos anos 50 , que foi inundado com</w:t>
      </w:r>
      <w:r>
        <w:rPr>
          <w:spacing w:val="-8"/>
        </w:rPr>
        <w:t> </w:t>
      </w:r>
      <w:r>
        <w:rPr/>
        <w:t>formação</w:t>
      </w:r>
      <w:r>
        <w:rPr>
          <w:spacing w:val="-2"/>
        </w:rPr>
        <w:t> </w:t>
      </w:r>
      <w:r>
        <w:rPr/>
        <w:t>do</w:t>
      </w:r>
      <w:r>
        <w:rPr>
          <w:spacing w:val="-2"/>
        </w:rPr>
        <w:t> </w:t>
      </w:r>
      <w:r>
        <w:rPr/>
        <w:t>lago</w:t>
      </w:r>
      <w:r>
        <w:rPr>
          <w:spacing w:val="-3"/>
        </w:rPr>
        <w:t> </w:t>
      </w:r>
      <w:r>
        <w:rPr/>
        <w:t>artificial.</w:t>
      </w:r>
      <w:r>
        <w:rPr>
          <w:spacing w:val="-2"/>
        </w:rPr>
        <w:t> </w:t>
      </w:r>
      <w:r>
        <w:rPr/>
        <w:t>O</w:t>
      </w:r>
      <w:r>
        <w:rPr>
          <w:spacing w:val="-5"/>
        </w:rPr>
        <w:t> </w:t>
      </w:r>
      <w:r>
        <w:rPr/>
        <w:t>resultado</w:t>
      </w:r>
      <w:r>
        <w:rPr>
          <w:spacing w:val="-2"/>
        </w:rPr>
        <w:t> </w:t>
      </w:r>
      <w:r>
        <w:rPr/>
        <w:t>mostrou</w:t>
      </w:r>
      <w:r>
        <w:rPr>
          <w:spacing w:val="-5"/>
        </w:rPr>
        <w:t> </w:t>
      </w:r>
      <w:r>
        <w:rPr/>
        <w:t>características</w:t>
      </w:r>
      <w:r>
        <w:rPr>
          <w:spacing w:val="-4"/>
        </w:rPr>
        <w:t> </w:t>
      </w:r>
      <w:r>
        <w:rPr/>
        <w:t>morfológicas</w:t>
      </w:r>
      <w:r>
        <w:rPr>
          <w:spacing w:val="-4"/>
        </w:rPr>
        <w:t> </w:t>
      </w:r>
      <w:r>
        <w:rPr/>
        <w:t>interpretados</w:t>
      </w:r>
      <w:r>
        <w:rPr>
          <w:spacing w:val="-5"/>
        </w:rPr>
        <w:t> </w:t>
      </w:r>
      <w:r>
        <w:rPr/>
        <w:t>como</w:t>
      </w:r>
      <w:r>
        <w:rPr>
          <w:spacing w:val="-2"/>
        </w:rPr>
        <w:t> </w:t>
      </w:r>
      <w:r>
        <w:rPr/>
        <w:t>restos</w:t>
      </w:r>
      <w:r>
        <w:rPr>
          <w:spacing w:val="-5"/>
        </w:rPr>
        <w:t> </w:t>
      </w:r>
      <w:r>
        <w:rPr/>
        <w:t>de</w:t>
      </w:r>
      <w:r>
        <w:rPr>
          <w:spacing w:val="-4"/>
        </w:rPr>
        <w:t> </w:t>
      </w:r>
      <w:r>
        <w:rPr/>
        <w:t>estruturas</w:t>
      </w:r>
      <w:r>
        <w:rPr>
          <w:spacing w:val="-5"/>
        </w:rPr>
        <w:t> </w:t>
      </w:r>
      <w:r>
        <w:rPr/>
        <w:t>de</w:t>
      </w:r>
      <w:r>
        <w:rPr>
          <w:spacing w:val="-4"/>
        </w:rPr>
        <w:t> </w:t>
      </w:r>
      <w:r>
        <w:rPr/>
        <w:t>alvenaria</w:t>
      </w:r>
      <w:r>
        <w:rPr>
          <w:spacing w:val="-5"/>
        </w:rPr>
        <w:t> </w:t>
      </w:r>
      <w:r>
        <w:rPr/>
        <w:t>poucos presentes no assentamento, bem como outras características antrópicas e possíveis restos de</w:t>
      </w:r>
      <w:r>
        <w:rPr>
          <w:spacing w:val="-13"/>
        </w:rPr>
        <w:t> </w:t>
      </w:r>
      <w:r>
        <w:rPr/>
        <w:t>vegetação.</w:t>
      </w:r>
    </w:p>
    <w:p>
      <w:pPr>
        <w:pStyle w:val="BodyText"/>
        <w:spacing w:before="6"/>
        <w:rPr>
          <w:sz w:val="15"/>
        </w:rPr>
      </w:pPr>
    </w:p>
    <w:p>
      <w:pPr>
        <w:pStyle w:val="BodyText"/>
        <w:spacing w:line="259" w:lineRule="auto"/>
        <w:ind w:left="106" w:right="105"/>
        <w:jc w:val="both"/>
      </w:pPr>
      <w:r>
        <w:rPr>
          <w:b/>
        </w:rPr>
        <w:t>Metodologia: </w:t>
      </w:r>
      <w:r>
        <w:rPr/>
        <w:t>O projeto consistiu em realizar o levantamentos geofísico em parte do Lago Paranoá com o intuito de verificar a presença das antigas</w:t>
      </w:r>
      <w:r>
        <w:rPr>
          <w:spacing w:val="-4"/>
        </w:rPr>
        <w:t> </w:t>
      </w:r>
      <w:r>
        <w:rPr/>
        <w:t>construções</w:t>
      </w:r>
      <w:r>
        <w:rPr>
          <w:spacing w:val="-4"/>
        </w:rPr>
        <w:t> </w:t>
      </w:r>
      <w:r>
        <w:rPr/>
        <w:t>de</w:t>
      </w:r>
      <w:r>
        <w:rPr>
          <w:spacing w:val="-1"/>
        </w:rPr>
        <w:t> </w:t>
      </w:r>
      <w:r>
        <w:rPr/>
        <w:t>alvenaria</w:t>
      </w:r>
      <w:r>
        <w:rPr>
          <w:spacing w:val="-2"/>
        </w:rPr>
        <w:t> </w:t>
      </w:r>
      <w:r>
        <w:rPr/>
        <w:t>e madeira</w:t>
      </w:r>
      <w:r>
        <w:rPr>
          <w:spacing w:val="-1"/>
        </w:rPr>
        <w:t> </w:t>
      </w:r>
      <w:r>
        <w:rPr/>
        <w:t>que</w:t>
      </w:r>
      <w:r>
        <w:rPr>
          <w:spacing w:val="-2"/>
        </w:rPr>
        <w:t> </w:t>
      </w:r>
      <w:r>
        <w:rPr/>
        <w:t>constituíam</w:t>
      </w:r>
      <w:r>
        <w:rPr>
          <w:spacing w:val="-3"/>
        </w:rPr>
        <w:t> </w:t>
      </w:r>
      <w:r>
        <w:rPr/>
        <w:t>a</w:t>
      </w:r>
      <w:r>
        <w:rPr>
          <w:spacing w:val="-3"/>
        </w:rPr>
        <w:t> </w:t>
      </w:r>
      <w:r>
        <w:rPr/>
        <w:t>Vila</w:t>
      </w:r>
      <w:r>
        <w:rPr>
          <w:spacing w:val="-2"/>
        </w:rPr>
        <w:t> </w:t>
      </w:r>
      <w:r>
        <w:rPr/>
        <w:t>Amaury, que</w:t>
      </w:r>
      <w:r>
        <w:rPr>
          <w:spacing w:val="-3"/>
        </w:rPr>
        <w:t> </w:t>
      </w:r>
      <w:r>
        <w:rPr/>
        <w:t>estão</w:t>
      </w:r>
      <w:r>
        <w:rPr>
          <w:spacing w:val="-2"/>
        </w:rPr>
        <w:t> </w:t>
      </w:r>
      <w:r>
        <w:rPr/>
        <w:t>submersos</w:t>
      </w:r>
      <w:r>
        <w:rPr>
          <w:spacing w:val="-3"/>
        </w:rPr>
        <w:t> </w:t>
      </w:r>
      <w:r>
        <w:rPr/>
        <w:t>no lago</w:t>
      </w:r>
      <w:r>
        <w:rPr>
          <w:spacing w:val="-3"/>
        </w:rPr>
        <w:t> </w:t>
      </w:r>
      <w:r>
        <w:rPr/>
        <w:t>entre</w:t>
      </w:r>
      <w:r>
        <w:rPr>
          <w:spacing w:val="-1"/>
        </w:rPr>
        <w:t> </w:t>
      </w:r>
      <w:r>
        <w:rPr/>
        <w:t>7</w:t>
      </w:r>
      <w:r>
        <w:rPr>
          <w:spacing w:val="-5"/>
        </w:rPr>
        <w:t> </w:t>
      </w:r>
      <w:r>
        <w:rPr/>
        <w:t>e</w:t>
      </w:r>
      <w:r>
        <w:rPr>
          <w:spacing w:val="-4"/>
        </w:rPr>
        <w:t> </w:t>
      </w:r>
      <w:r>
        <w:rPr/>
        <w:t>14 metros</w:t>
      </w:r>
      <w:r>
        <w:rPr>
          <w:spacing w:val="-3"/>
        </w:rPr>
        <w:t> </w:t>
      </w:r>
      <w:r>
        <w:rPr/>
        <w:t>de</w:t>
      </w:r>
      <w:r>
        <w:rPr>
          <w:spacing w:val="-6"/>
        </w:rPr>
        <w:t> </w:t>
      </w:r>
      <w:r>
        <w:rPr/>
        <w:t>profundidade, e de averiguar se o processo de assoreamento do lago está comprometendo a antigas estruturas. O método escolhido para a detecção e mapeamento do alvo foi a sonografia subaquática, que desfruta a reflexão e espalhamento de ondas acústicas para detectar estruturas morfológicas e litológicas no fundo de áreas submersas. O sensor escolhido para o levantamento foi o sonar de varredura lateral, pela sua versatilidade</w:t>
      </w:r>
      <w:r>
        <w:rPr>
          <w:spacing w:val="-8"/>
        </w:rPr>
        <w:t> </w:t>
      </w:r>
      <w:r>
        <w:rPr/>
        <w:t>de</w:t>
      </w:r>
      <w:r>
        <w:rPr>
          <w:spacing w:val="-8"/>
        </w:rPr>
        <w:t> </w:t>
      </w:r>
      <w:r>
        <w:rPr/>
        <w:t>uso</w:t>
      </w:r>
      <w:r>
        <w:rPr>
          <w:spacing w:val="-6"/>
        </w:rPr>
        <w:t> </w:t>
      </w:r>
      <w:r>
        <w:rPr/>
        <w:t>em</w:t>
      </w:r>
      <w:r>
        <w:rPr>
          <w:spacing w:val="-9"/>
        </w:rPr>
        <w:t> </w:t>
      </w:r>
      <w:r>
        <w:rPr/>
        <w:t>mapeamento</w:t>
      </w:r>
      <w:r>
        <w:rPr>
          <w:spacing w:val="-6"/>
        </w:rPr>
        <w:t> </w:t>
      </w:r>
      <w:r>
        <w:rPr/>
        <w:t>de</w:t>
      </w:r>
      <w:r>
        <w:rPr>
          <w:spacing w:val="-9"/>
        </w:rPr>
        <w:t> </w:t>
      </w:r>
      <w:r>
        <w:rPr/>
        <w:t>feições</w:t>
      </w:r>
      <w:r>
        <w:rPr>
          <w:spacing w:val="-9"/>
        </w:rPr>
        <w:t> </w:t>
      </w:r>
      <w:r>
        <w:rPr/>
        <w:t>do</w:t>
      </w:r>
      <w:r>
        <w:rPr>
          <w:spacing w:val="-7"/>
        </w:rPr>
        <w:t> </w:t>
      </w:r>
      <w:r>
        <w:rPr/>
        <w:t>fundo</w:t>
      </w:r>
      <w:r>
        <w:rPr>
          <w:spacing w:val="-5"/>
        </w:rPr>
        <w:t> </w:t>
      </w:r>
      <w:r>
        <w:rPr/>
        <w:t>de</w:t>
      </w:r>
      <w:r>
        <w:rPr>
          <w:spacing w:val="-8"/>
        </w:rPr>
        <w:t> </w:t>
      </w:r>
      <w:r>
        <w:rPr/>
        <w:t>áreas</w:t>
      </w:r>
      <w:r>
        <w:rPr>
          <w:spacing w:val="-9"/>
        </w:rPr>
        <w:t> </w:t>
      </w:r>
      <w:r>
        <w:rPr/>
        <w:t>submersas,</w:t>
      </w:r>
      <w:r>
        <w:rPr>
          <w:spacing w:val="-7"/>
        </w:rPr>
        <w:t> </w:t>
      </w:r>
      <w:r>
        <w:rPr/>
        <w:t>podendo</w:t>
      </w:r>
      <w:r>
        <w:rPr>
          <w:spacing w:val="-5"/>
        </w:rPr>
        <w:t> </w:t>
      </w:r>
      <w:r>
        <w:rPr/>
        <w:t>ser</w:t>
      </w:r>
      <w:r>
        <w:rPr>
          <w:spacing w:val="-9"/>
        </w:rPr>
        <w:t> </w:t>
      </w:r>
      <w:r>
        <w:rPr/>
        <w:t>utilizado</w:t>
      </w:r>
      <w:r>
        <w:rPr>
          <w:spacing w:val="-6"/>
        </w:rPr>
        <w:t> </w:t>
      </w:r>
      <w:r>
        <w:rPr/>
        <w:t>tanto</w:t>
      </w:r>
      <w:r>
        <w:rPr>
          <w:spacing w:val="-7"/>
        </w:rPr>
        <w:t> </w:t>
      </w:r>
      <w:r>
        <w:rPr/>
        <w:t>para</w:t>
      </w:r>
      <w:r>
        <w:rPr>
          <w:spacing w:val="-7"/>
        </w:rPr>
        <w:t> </w:t>
      </w:r>
      <w:r>
        <w:rPr/>
        <w:t>levantamentos</w:t>
      </w:r>
      <w:r>
        <w:rPr>
          <w:spacing w:val="-8"/>
        </w:rPr>
        <w:t> </w:t>
      </w:r>
      <w:r>
        <w:rPr/>
        <w:t>ambientais,</w:t>
      </w:r>
      <w:r>
        <w:rPr>
          <w:spacing w:val="-7"/>
        </w:rPr>
        <w:t> </w:t>
      </w:r>
      <w:r>
        <w:rPr/>
        <w:t>como por exemplo em áreas recifais (Pereira de Souza, 2005), quanto para arqueologia subaquática (Hobbs et al, 1994, Bava de Camargo,</w:t>
      </w:r>
      <w:r>
        <w:rPr>
          <w:spacing w:val="-16"/>
        </w:rPr>
        <w:t> </w:t>
      </w:r>
      <w:r>
        <w:rPr/>
        <w:t>2006).</w:t>
      </w:r>
    </w:p>
    <w:p>
      <w:pPr>
        <w:pStyle w:val="BodyText"/>
        <w:spacing w:before="9"/>
        <w:rPr>
          <w:sz w:val="15"/>
        </w:rPr>
      </w:pPr>
    </w:p>
    <w:p>
      <w:pPr>
        <w:pStyle w:val="BodyText"/>
        <w:spacing w:line="259" w:lineRule="auto"/>
        <w:ind w:left="120" w:right="104" w:hanging="10"/>
        <w:jc w:val="both"/>
      </w:pPr>
      <w:r>
        <w:rPr>
          <w:b/>
        </w:rPr>
        <w:t>Resultados: </w:t>
      </w:r>
      <w:r>
        <w:rPr/>
        <w:t>O resultado do processamento foram duas imagens representando a morfologia e a litologia superficial do fundo da área, sendo que a imagem obtida na fase de reconhecimento, utilizando a baixa frequência, foi utilizada somente para a delimitação da área de interesse. A imagem de alta frequência, de maior resolução espacial, representa em escala de cinza a morfologia do fundo, a litologia superficial e a presença</w:t>
      </w:r>
      <w:r>
        <w:rPr>
          <w:spacing w:val="-9"/>
        </w:rPr>
        <w:t> </w:t>
      </w:r>
      <w:r>
        <w:rPr/>
        <w:t>de</w:t>
      </w:r>
      <w:r>
        <w:rPr>
          <w:spacing w:val="-8"/>
        </w:rPr>
        <w:t> </w:t>
      </w:r>
      <w:r>
        <w:rPr/>
        <w:t>alvos</w:t>
      </w:r>
      <w:r>
        <w:rPr>
          <w:spacing w:val="-8"/>
        </w:rPr>
        <w:t> </w:t>
      </w:r>
      <w:r>
        <w:rPr/>
        <w:t>de</w:t>
      </w:r>
      <w:r>
        <w:rPr>
          <w:spacing w:val="-9"/>
        </w:rPr>
        <w:t> </w:t>
      </w:r>
      <w:r>
        <w:rPr/>
        <w:t>interesse</w:t>
      </w:r>
      <w:r>
        <w:rPr>
          <w:spacing w:val="-9"/>
        </w:rPr>
        <w:t> </w:t>
      </w:r>
      <w:r>
        <w:rPr/>
        <w:t>evidenciados</w:t>
      </w:r>
      <w:r>
        <w:rPr>
          <w:spacing w:val="-8"/>
        </w:rPr>
        <w:t> </w:t>
      </w:r>
      <w:r>
        <w:rPr/>
        <w:t>como</w:t>
      </w:r>
      <w:r>
        <w:rPr>
          <w:spacing w:val="-6"/>
        </w:rPr>
        <w:t> </w:t>
      </w:r>
      <w:r>
        <w:rPr/>
        <w:t>feições</w:t>
      </w:r>
      <w:r>
        <w:rPr>
          <w:spacing w:val="-9"/>
        </w:rPr>
        <w:t> </w:t>
      </w:r>
      <w:r>
        <w:rPr/>
        <w:t>de</w:t>
      </w:r>
      <w:r>
        <w:rPr>
          <w:spacing w:val="-8"/>
        </w:rPr>
        <w:t> </w:t>
      </w:r>
      <w:r>
        <w:rPr/>
        <w:t>alta</w:t>
      </w:r>
      <w:r>
        <w:rPr>
          <w:spacing w:val="-8"/>
        </w:rPr>
        <w:t> </w:t>
      </w:r>
      <w:r>
        <w:rPr/>
        <w:t>reflexão</w:t>
      </w:r>
      <w:r>
        <w:rPr>
          <w:spacing w:val="-9"/>
        </w:rPr>
        <w:t> </w:t>
      </w:r>
      <w:r>
        <w:rPr/>
        <w:t>ou</w:t>
      </w:r>
      <w:r>
        <w:rPr>
          <w:spacing w:val="-9"/>
        </w:rPr>
        <w:t> </w:t>
      </w:r>
      <w:r>
        <w:rPr/>
        <w:t>retroespalhamento</w:t>
      </w:r>
      <w:r>
        <w:rPr>
          <w:spacing w:val="-6"/>
        </w:rPr>
        <w:t> </w:t>
      </w:r>
      <w:r>
        <w:rPr/>
        <w:t>dos</w:t>
      </w:r>
      <w:r>
        <w:rPr>
          <w:spacing w:val="-11"/>
        </w:rPr>
        <w:t> </w:t>
      </w:r>
      <w:r>
        <w:rPr/>
        <w:t>pulsos</w:t>
      </w:r>
      <w:r>
        <w:rPr>
          <w:spacing w:val="-8"/>
        </w:rPr>
        <w:t> </w:t>
      </w:r>
      <w:r>
        <w:rPr/>
        <w:t>acústicos.</w:t>
      </w:r>
      <w:r>
        <w:rPr>
          <w:spacing w:val="14"/>
        </w:rPr>
        <w:t> </w:t>
      </w:r>
      <w:r>
        <w:rPr/>
        <w:t>O</w:t>
      </w:r>
      <w:r>
        <w:rPr>
          <w:spacing w:val="-8"/>
        </w:rPr>
        <w:t> </w:t>
      </w:r>
      <w:r>
        <w:rPr/>
        <w:t>levantamento</w:t>
      </w:r>
      <w:r>
        <w:rPr>
          <w:spacing w:val="-7"/>
        </w:rPr>
        <w:t> </w:t>
      </w:r>
      <w:r>
        <w:rPr/>
        <w:t>permitiu evidenciar algumas feições superficiais da área, algumas de origem natural e outras de provável origem antrópica. Entre as que foram classificadas como naturais, é possível observar o leito das drenagens (córrego do Bananal) - feição sinuosa contornando a parte central da figura, prováveis restos de vegetação rasteira - que se apresentam como manchas escuras na região leste. Entre as feições interpretadas como de origem antrópica encontram-se</w:t>
      </w:r>
      <w:r>
        <w:rPr>
          <w:spacing w:val="-1"/>
        </w:rPr>
        <w:t> </w:t>
      </w:r>
      <w:r>
        <w:rPr/>
        <w:t>feiç</w:t>
      </w:r>
    </w:p>
    <w:p>
      <w:pPr>
        <w:pStyle w:val="BodyText"/>
        <w:spacing w:before="7"/>
        <w:rPr>
          <w:sz w:val="9"/>
        </w:rPr>
      </w:pPr>
    </w:p>
    <w:p>
      <w:pPr>
        <w:pStyle w:val="BodyText"/>
        <w:spacing w:line="259" w:lineRule="auto"/>
        <w:ind w:left="120" w:right="104" w:hanging="10"/>
        <w:jc w:val="both"/>
      </w:pPr>
      <w:r>
        <w:rPr>
          <w:b/>
        </w:rPr>
        <w:t>Conclusão: </w:t>
      </w:r>
      <w:r>
        <w:rPr/>
        <w:t>O resultado do processamento foram duas imagens representando a morfologia e a litologia superficial do fundo da área, sendo que a imagem obtida na fase de reconhecimento, utilizando a baixa frequência, foi utilizada somente para a delimitação da área de interesse. A imagem de alta frequência, de maior resolução espacial, representa em escala de cinza a morfologia do fundo, a litologia superficial e a presença</w:t>
      </w:r>
      <w:r>
        <w:rPr>
          <w:spacing w:val="-9"/>
        </w:rPr>
        <w:t> </w:t>
      </w:r>
      <w:r>
        <w:rPr/>
        <w:t>de</w:t>
      </w:r>
      <w:r>
        <w:rPr>
          <w:spacing w:val="-8"/>
        </w:rPr>
        <w:t> </w:t>
      </w:r>
      <w:r>
        <w:rPr/>
        <w:t>alvos</w:t>
      </w:r>
      <w:r>
        <w:rPr>
          <w:spacing w:val="-8"/>
        </w:rPr>
        <w:t> </w:t>
      </w:r>
      <w:r>
        <w:rPr/>
        <w:t>de</w:t>
      </w:r>
      <w:r>
        <w:rPr>
          <w:spacing w:val="-9"/>
        </w:rPr>
        <w:t> </w:t>
      </w:r>
      <w:r>
        <w:rPr/>
        <w:t>interesse</w:t>
      </w:r>
      <w:r>
        <w:rPr>
          <w:spacing w:val="-9"/>
        </w:rPr>
        <w:t> </w:t>
      </w:r>
      <w:r>
        <w:rPr/>
        <w:t>evidenciados</w:t>
      </w:r>
      <w:r>
        <w:rPr>
          <w:spacing w:val="-8"/>
        </w:rPr>
        <w:t> </w:t>
      </w:r>
      <w:r>
        <w:rPr/>
        <w:t>como</w:t>
      </w:r>
      <w:r>
        <w:rPr>
          <w:spacing w:val="-6"/>
        </w:rPr>
        <w:t> </w:t>
      </w:r>
      <w:r>
        <w:rPr/>
        <w:t>feições</w:t>
      </w:r>
      <w:r>
        <w:rPr>
          <w:spacing w:val="-9"/>
        </w:rPr>
        <w:t> </w:t>
      </w:r>
      <w:r>
        <w:rPr/>
        <w:t>de</w:t>
      </w:r>
      <w:r>
        <w:rPr>
          <w:spacing w:val="-8"/>
        </w:rPr>
        <w:t> </w:t>
      </w:r>
      <w:r>
        <w:rPr/>
        <w:t>alta</w:t>
      </w:r>
      <w:r>
        <w:rPr>
          <w:spacing w:val="-8"/>
        </w:rPr>
        <w:t> </w:t>
      </w:r>
      <w:r>
        <w:rPr/>
        <w:t>reflexão</w:t>
      </w:r>
      <w:r>
        <w:rPr>
          <w:spacing w:val="-9"/>
        </w:rPr>
        <w:t> </w:t>
      </w:r>
      <w:r>
        <w:rPr/>
        <w:t>ou</w:t>
      </w:r>
      <w:r>
        <w:rPr>
          <w:spacing w:val="-9"/>
        </w:rPr>
        <w:t> </w:t>
      </w:r>
      <w:r>
        <w:rPr/>
        <w:t>retroespalhamento</w:t>
      </w:r>
      <w:r>
        <w:rPr>
          <w:spacing w:val="-6"/>
        </w:rPr>
        <w:t> </w:t>
      </w:r>
      <w:r>
        <w:rPr/>
        <w:t>dos</w:t>
      </w:r>
      <w:r>
        <w:rPr>
          <w:spacing w:val="-11"/>
        </w:rPr>
        <w:t> </w:t>
      </w:r>
      <w:r>
        <w:rPr/>
        <w:t>pulsos</w:t>
      </w:r>
      <w:r>
        <w:rPr>
          <w:spacing w:val="-8"/>
        </w:rPr>
        <w:t> </w:t>
      </w:r>
      <w:r>
        <w:rPr/>
        <w:t>acústicos.</w:t>
      </w:r>
      <w:r>
        <w:rPr>
          <w:spacing w:val="14"/>
        </w:rPr>
        <w:t> </w:t>
      </w:r>
      <w:r>
        <w:rPr/>
        <w:t>O</w:t>
      </w:r>
      <w:r>
        <w:rPr>
          <w:spacing w:val="-8"/>
        </w:rPr>
        <w:t> </w:t>
      </w:r>
      <w:r>
        <w:rPr/>
        <w:t>levantamento</w:t>
      </w:r>
      <w:r>
        <w:rPr>
          <w:spacing w:val="-7"/>
        </w:rPr>
        <w:t> </w:t>
      </w:r>
      <w:r>
        <w:rPr/>
        <w:t>permitiu evidenciar algumas feições superficiais da área, algumas de origem natural e outras de provável origem antrópica. Entre as que foram classificadas como naturais, é possível observar o leito das drenagens (córrego do Bananal) - feição sinuosa contornando a parte central da figura, prováveis restos de vegetação rasteira - que se apresentam como manchas escuras na região leste. Entre as feições interpretadas como de origem antrópica encontram-se</w:t>
      </w:r>
      <w:r>
        <w:rPr>
          <w:spacing w:val="-1"/>
        </w:rPr>
        <w:t> </w:t>
      </w:r>
      <w:r>
        <w:rPr/>
        <w:t>feiç</w:t>
      </w:r>
    </w:p>
    <w:p>
      <w:pPr>
        <w:pStyle w:val="BodyText"/>
        <w:spacing w:before="7"/>
        <w:rPr>
          <w:sz w:val="9"/>
        </w:rPr>
      </w:pPr>
    </w:p>
    <w:p>
      <w:pPr>
        <w:pStyle w:val="BodyText"/>
        <w:spacing w:line="458" w:lineRule="auto" w:before="1"/>
        <w:ind w:left="111" w:right="2625"/>
        <w:jc w:val="both"/>
      </w:pPr>
      <w:r>
        <w:rPr>
          <w:b/>
        </w:rPr>
        <w:t>Palavras-Chave: </w:t>
      </w:r>
      <w:r>
        <w:rPr/>
        <w:t>geofísica rasa, sonar de varredura lateral, geomorfologia, Vila Amauri. </w:t>
      </w:r>
      <w:r>
        <w:rPr>
          <w:b/>
        </w:rPr>
        <w:t>Colaboradores: </w:t>
      </w:r>
      <w:r>
        <w:rPr/>
        <w:t>Juliana Garrido Damaceno, Kayque Bergamaschi Rodrigues Carneiro.</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Uso do GPR 3D para estudar a biomassa contida em raízes de árvores de floresta tropical.</w:t>
      </w:r>
    </w:p>
    <w:p>
      <w:pPr>
        <w:spacing w:before="74"/>
        <w:ind w:left="5208" w:right="89" w:firstLine="0"/>
        <w:jc w:val="center"/>
        <w:rPr>
          <w:sz w:val="12"/>
        </w:rPr>
      </w:pPr>
      <w:r>
        <w:rPr>
          <w:b/>
          <w:color w:val="2E75B6"/>
          <w:sz w:val="12"/>
        </w:rPr>
        <w:t>Bolsista</w:t>
      </w:r>
      <w:r>
        <w:rPr>
          <w:color w:val="2E75B6"/>
          <w:sz w:val="12"/>
        </w:rPr>
        <w:t>: Amanda Almeida Rocha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MONICA GIANNOCCARO VON HUELSEN</w:t>
      </w:r>
    </w:p>
    <w:p>
      <w:pPr>
        <w:pStyle w:val="BodyText"/>
        <w:spacing w:before="7"/>
        <w:rPr>
          <w:sz w:val="16"/>
        </w:rPr>
      </w:pPr>
    </w:p>
    <w:p>
      <w:pPr>
        <w:pStyle w:val="BodyText"/>
        <w:spacing w:line="259" w:lineRule="auto"/>
        <w:ind w:left="120" w:right="107" w:hanging="10"/>
        <w:jc w:val="both"/>
      </w:pPr>
      <w:r>
        <w:rPr>
          <w:b/>
        </w:rPr>
        <w:t>Introdução: </w:t>
      </w:r>
      <w:r>
        <w:rPr/>
        <w:t>As raízes de árvores sempre foram interpretadas nos levantamentos geofísicos como uma fonte de ruídos, contudo, pesquisas recentes</w:t>
      </w:r>
      <w:r>
        <w:rPr>
          <w:spacing w:val="-8"/>
        </w:rPr>
        <w:t> </w:t>
      </w:r>
      <w:r>
        <w:rPr/>
        <w:t>começaram</w:t>
      </w:r>
      <w:r>
        <w:rPr>
          <w:spacing w:val="-11"/>
        </w:rPr>
        <w:t> </w:t>
      </w:r>
      <w:r>
        <w:rPr/>
        <w:t>a</w:t>
      </w:r>
      <w:r>
        <w:rPr>
          <w:spacing w:val="-7"/>
        </w:rPr>
        <w:t> </w:t>
      </w:r>
      <w:r>
        <w:rPr/>
        <w:t>usar</w:t>
      </w:r>
      <w:r>
        <w:rPr>
          <w:spacing w:val="-5"/>
        </w:rPr>
        <w:t> </w:t>
      </w:r>
      <w:r>
        <w:rPr/>
        <w:t>o</w:t>
      </w:r>
      <w:r>
        <w:rPr>
          <w:spacing w:val="-6"/>
        </w:rPr>
        <w:t> </w:t>
      </w:r>
      <w:r>
        <w:rPr/>
        <w:t>GPR</w:t>
      </w:r>
      <w:r>
        <w:rPr>
          <w:spacing w:val="-7"/>
        </w:rPr>
        <w:t> </w:t>
      </w:r>
      <w:r>
        <w:rPr/>
        <w:t>(Ground</w:t>
      </w:r>
      <w:r>
        <w:rPr>
          <w:spacing w:val="-6"/>
        </w:rPr>
        <w:t> </w:t>
      </w:r>
      <w:r>
        <w:rPr/>
        <w:t>Penetrating</w:t>
      </w:r>
      <w:r>
        <w:rPr>
          <w:spacing w:val="-6"/>
        </w:rPr>
        <w:t> </w:t>
      </w:r>
      <w:r>
        <w:rPr/>
        <w:t>Radar)</w:t>
      </w:r>
      <w:r>
        <w:rPr>
          <w:spacing w:val="-5"/>
        </w:rPr>
        <w:t> </w:t>
      </w:r>
      <w:r>
        <w:rPr/>
        <w:t>para</w:t>
      </w:r>
      <w:r>
        <w:rPr>
          <w:spacing w:val="-6"/>
        </w:rPr>
        <w:t> </w:t>
      </w:r>
      <w:r>
        <w:rPr/>
        <w:t>mapear</w:t>
      </w:r>
      <w:r>
        <w:rPr>
          <w:spacing w:val="-5"/>
        </w:rPr>
        <w:t> </w:t>
      </w:r>
      <w:r>
        <w:rPr/>
        <w:t>raízes</w:t>
      </w:r>
      <w:r>
        <w:rPr>
          <w:spacing w:val="-6"/>
        </w:rPr>
        <w:t> </w:t>
      </w:r>
      <w:r>
        <w:rPr/>
        <w:t>grossas</w:t>
      </w:r>
      <w:r>
        <w:rPr>
          <w:spacing w:val="-8"/>
        </w:rPr>
        <w:t> </w:t>
      </w:r>
      <w:r>
        <w:rPr/>
        <w:t>(maiores</w:t>
      </w:r>
      <w:r>
        <w:rPr>
          <w:spacing w:val="-7"/>
        </w:rPr>
        <w:t> </w:t>
      </w:r>
      <w:r>
        <w:rPr/>
        <w:t>que</w:t>
      </w:r>
      <w:r>
        <w:rPr>
          <w:spacing w:val="-7"/>
        </w:rPr>
        <w:t> </w:t>
      </w:r>
      <w:r>
        <w:rPr/>
        <w:t>3cm</w:t>
      </w:r>
      <w:r>
        <w:rPr>
          <w:spacing w:val="-10"/>
        </w:rPr>
        <w:t> </w:t>
      </w:r>
      <w:r>
        <w:rPr/>
        <w:t>de</w:t>
      </w:r>
      <w:r>
        <w:rPr>
          <w:spacing w:val="-7"/>
        </w:rPr>
        <w:t> </w:t>
      </w:r>
      <w:r>
        <w:rPr/>
        <w:t>diâmetro).</w:t>
      </w:r>
      <w:r>
        <w:rPr>
          <w:spacing w:val="-7"/>
        </w:rPr>
        <w:t> </w:t>
      </w:r>
      <w:r>
        <w:rPr/>
        <w:t>Dessa</w:t>
      </w:r>
      <w:r>
        <w:rPr>
          <w:spacing w:val="-5"/>
        </w:rPr>
        <w:t> </w:t>
      </w:r>
      <w:r>
        <w:rPr/>
        <w:t>forma</w:t>
      </w:r>
      <w:r>
        <w:rPr>
          <w:spacing w:val="-7"/>
        </w:rPr>
        <w:t> </w:t>
      </w:r>
      <w:r>
        <w:rPr/>
        <w:t>Butnor et. al (2001) fazendo uso de antenas de alta frequência (acima de 1GHz), detectaram raízes de árvores de até 0,5cm de diâmetro. Já no Brasil, a engenheira ambiental Silva (2007) alega que ainda não há na literatura modelos alométricos para estimar de forma indireta a biomassa de raízes</w:t>
      </w:r>
      <w:r>
        <w:rPr>
          <w:spacing w:val="-6"/>
        </w:rPr>
        <w:t> </w:t>
      </w:r>
      <w:r>
        <w:rPr/>
        <w:t>grossas</w:t>
      </w:r>
      <w:r>
        <w:rPr>
          <w:spacing w:val="-5"/>
        </w:rPr>
        <w:t> </w:t>
      </w:r>
      <w:r>
        <w:rPr/>
        <w:t>de</w:t>
      </w:r>
      <w:r>
        <w:rPr>
          <w:spacing w:val="-5"/>
        </w:rPr>
        <w:t> </w:t>
      </w:r>
      <w:r>
        <w:rPr/>
        <w:t>regiões</w:t>
      </w:r>
      <w:r>
        <w:rPr>
          <w:spacing w:val="-5"/>
        </w:rPr>
        <w:t> </w:t>
      </w:r>
      <w:r>
        <w:rPr/>
        <w:t>tropicais.</w:t>
      </w:r>
      <w:r>
        <w:rPr>
          <w:spacing w:val="-4"/>
        </w:rPr>
        <w:t> </w:t>
      </w:r>
      <w:r>
        <w:rPr/>
        <w:t>A</w:t>
      </w:r>
      <w:r>
        <w:rPr>
          <w:spacing w:val="-6"/>
        </w:rPr>
        <w:t> </w:t>
      </w:r>
      <w:r>
        <w:rPr/>
        <w:t>melhoria</w:t>
      </w:r>
      <w:r>
        <w:rPr>
          <w:spacing w:val="-5"/>
        </w:rPr>
        <w:t> </w:t>
      </w:r>
      <w:r>
        <w:rPr/>
        <w:t>das</w:t>
      </w:r>
      <w:r>
        <w:rPr>
          <w:spacing w:val="-6"/>
        </w:rPr>
        <w:t> </w:t>
      </w:r>
      <w:r>
        <w:rPr/>
        <w:t>estimativas</w:t>
      </w:r>
      <w:r>
        <w:rPr>
          <w:spacing w:val="-5"/>
        </w:rPr>
        <w:t> </w:t>
      </w:r>
      <w:r>
        <w:rPr/>
        <w:t>de</w:t>
      </w:r>
      <w:r>
        <w:rPr>
          <w:spacing w:val="-5"/>
        </w:rPr>
        <w:t> </w:t>
      </w:r>
      <w:r>
        <w:rPr/>
        <w:t>biomassa</w:t>
      </w:r>
      <w:r>
        <w:rPr>
          <w:spacing w:val="-4"/>
        </w:rPr>
        <w:t> </w:t>
      </w:r>
      <w:r>
        <w:rPr/>
        <w:t>das</w:t>
      </w:r>
      <w:r>
        <w:rPr>
          <w:spacing w:val="-6"/>
        </w:rPr>
        <w:t> </w:t>
      </w:r>
      <w:r>
        <w:rPr/>
        <w:t>raízes</w:t>
      </w:r>
      <w:r>
        <w:rPr>
          <w:spacing w:val="-5"/>
        </w:rPr>
        <w:t> </w:t>
      </w:r>
      <w:r>
        <w:rPr/>
        <w:t>de</w:t>
      </w:r>
      <w:r>
        <w:rPr>
          <w:spacing w:val="-5"/>
        </w:rPr>
        <w:t> </w:t>
      </w:r>
      <w:r>
        <w:rPr/>
        <w:t>árvores</w:t>
      </w:r>
      <w:r>
        <w:rPr>
          <w:spacing w:val="-7"/>
        </w:rPr>
        <w:t> </w:t>
      </w:r>
      <w:r>
        <w:rPr/>
        <w:t>é</w:t>
      </w:r>
      <w:r>
        <w:rPr>
          <w:spacing w:val="-4"/>
        </w:rPr>
        <w:t> </w:t>
      </w:r>
      <w:r>
        <w:rPr/>
        <w:t>etapa</w:t>
      </w:r>
      <w:r>
        <w:rPr>
          <w:spacing w:val="-5"/>
        </w:rPr>
        <w:t> </w:t>
      </w:r>
      <w:r>
        <w:rPr/>
        <w:t>importante</w:t>
      </w:r>
      <w:r>
        <w:rPr>
          <w:spacing w:val="-7"/>
        </w:rPr>
        <w:t> </w:t>
      </w:r>
      <w:r>
        <w:rPr/>
        <w:t>da</w:t>
      </w:r>
      <w:r>
        <w:rPr>
          <w:spacing w:val="-8"/>
        </w:rPr>
        <w:t> </w:t>
      </w:r>
      <w:r>
        <w:rPr/>
        <w:t>mensuração</w:t>
      </w:r>
      <w:r>
        <w:rPr>
          <w:spacing w:val="-2"/>
        </w:rPr>
        <w:t> </w:t>
      </w:r>
      <w:r>
        <w:rPr/>
        <w:t>de</w:t>
      </w:r>
      <w:r>
        <w:rPr>
          <w:spacing w:val="-8"/>
        </w:rPr>
        <w:t> </w:t>
      </w:r>
      <w:r>
        <w:rPr/>
        <w:t>carbono sequestrado pelas árvores, resultado relacionado ao Protocolo de Kyoto e ao mercado mundial de carbono que em 2011 teve valores totais negociados na ordem de US$ 142 bilhões. Assim, este trabalho traz resultados inovadores obtidos com o GPR em uma área com ocorrência de três espécies de reflorestamento</w:t>
      </w:r>
      <w:r>
        <w:rPr>
          <w:spacing w:val="-4"/>
        </w:rPr>
        <w:t> </w:t>
      </w:r>
      <w:r>
        <w:rPr/>
        <w:t>distintas.</w:t>
      </w:r>
    </w:p>
    <w:p>
      <w:pPr>
        <w:pStyle w:val="BodyText"/>
        <w:spacing w:before="5"/>
        <w:rPr>
          <w:sz w:val="15"/>
        </w:rPr>
      </w:pPr>
    </w:p>
    <w:p>
      <w:pPr>
        <w:pStyle w:val="BodyText"/>
        <w:spacing w:line="259" w:lineRule="auto"/>
        <w:ind w:left="106" w:right="104"/>
        <w:jc w:val="both"/>
      </w:pPr>
      <w:r>
        <w:rPr>
          <w:b/>
        </w:rPr>
        <w:t>Metodologia: </w:t>
      </w:r>
      <w:r>
        <w:rPr/>
        <w:t>Este trabalho traz resultados obtidos em uma área com três espécies distintas: Schizolobium parahyba, Acacia farnesiana e Mangifera, estas espécies possuem um papel importante de reflorestamento de áreas degradas por terem rápido crescimento. A quantidade de argila ou água no solo influenciam diretamente na atenuação do sinal do radar (Doolittle e Butnor 2009),dessa forma a escolha da frequência deve ser sempre precedida da constante dielétrica do solo no qual as amostras estavam plantadas, no caso, o Latossolo Vermelho (LV). Foi utilizado o GPR modelo SIR-3000, acoplado a um par de antenas blindadas de frequência central de 900 MHz e uma roda odométrica com aquisição dos dados através da técnica do afastamento comum.Através da metodologia in situ,o diâmetro estimado com a frequência da onda eletromagnética foi comparado com o diâmetro real das raízes, sobre uma área de 16 m² com linhas equiespaçadas de 5cm e uma modelagem 3D por espécie, obtendo uma boa identificação do alvo em subsup</w:t>
      </w:r>
    </w:p>
    <w:p>
      <w:pPr>
        <w:pStyle w:val="BodyText"/>
        <w:spacing w:before="8"/>
        <w:rPr>
          <w:sz w:val="15"/>
        </w:rPr>
      </w:pPr>
    </w:p>
    <w:p>
      <w:pPr>
        <w:pStyle w:val="BodyText"/>
        <w:spacing w:line="259" w:lineRule="auto" w:before="1"/>
        <w:ind w:left="120" w:right="106" w:hanging="10"/>
        <w:jc w:val="both"/>
      </w:pPr>
      <w:r>
        <w:rPr>
          <w:b/>
        </w:rPr>
        <w:t>Resultados: </w:t>
      </w:r>
      <w:r>
        <w:rPr/>
        <w:t>Os resultados obtidos com a antena de 900 MHz possibilitam uma maior resolução na identificação de difrações hiperbólicas relacionadas</w:t>
      </w:r>
      <w:r>
        <w:rPr>
          <w:spacing w:val="-5"/>
        </w:rPr>
        <w:t> </w:t>
      </w:r>
      <w:r>
        <w:rPr/>
        <w:t>às</w:t>
      </w:r>
      <w:r>
        <w:rPr>
          <w:spacing w:val="-5"/>
        </w:rPr>
        <w:t> </w:t>
      </w:r>
      <w:r>
        <w:rPr/>
        <w:t>raízes</w:t>
      </w:r>
      <w:r>
        <w:rPr>
          <w:spacing w:val="-5"/>
        </w:rPr>
        <w:t> </w:t>
      </w:r>
      <w:r>
        <w:rPr/>
        <w:t>de</w:t>
      </w:r>
      <w:r>
        <w:rPr>
          <w:spacing w:val="-4"/>
        </w:rPr>
        <w:t> </w:t>
      </w:r>
      <w:r>
        <w:rPr/>
        <w:t>árvores.</w:t>
      </w:r>
      <w:r>
        <w:rPr>
          <w:spacing w:val="-2"/>
        </w:rPr>
        <w:t> </w:t>
      </w:r>
      <w:r>
        <w:rPr/>
        <w:t>Com</w:t>
      </w:r>
      <w:r>
        <w:rPr>
          <w:spacing w:val="-7"/>
        </w:rPr>
        <w:t> </w:t>
      </w:r>
      <w:r>
        <w:rPr/>
        <w:t>base</w:t>
      </w:r>
      <w:r>
        <w:rPr>
          <w:spacing w:val="-5"/>
        </w:rPr>
        <w:t> </w:t>
      </w:r>
      <w:r>
        <w:rPr/>
        <w:t>nas</w:t>
      </w:r>
      <w:r>
        <w:rPr>
          <w:spacing w:val="-5"/>
        </w:rPr>
        <w:t> </w:t>
      </w:r>
      <w:r>
        <w:rPr/>
        <w:t>dimensões</w:t>
      </w:r>
      <w:r>
        <w:rPr>
          <w:spacing w:val="-5"/>
        </w:rPr>
        <w:t> </w:t>
      </w:r>
      <w:r>
        <w:rPr/>
        <w:t>das</w:t>
      </w:r>
      <w:r>
        <w:rPr>
          <w:spacing w:val="-4"/>
        </w:rPr>
        <w:t> </w:t>
      </w:r>
      <w:r>
        <w:rPr/>
        <w:t>raízes</w:t>
      </w:r>
      <w:r>
        <w:rPr>
          <w:spacing w:val="-5"/>
        </w:rPr>
        <w:t> </w:t>
      </w:r>
      <w:r>
        <w:rPr/>
        <w:t>obtidas</w:t>
      </w:r>
      <w:r>
        <w:rPr>
          <w:spacing w:val="-5"/>
        </w:rPr>
        <w:t> </w:t>
      </w:r>
      <w:r>
        <w:rPr/>
        <w:t>com</w:t>
      </w:r>
      <w:r>
        <w:rPr>
          <w:spacing w:val="-8"/>
        </w:rPr>
        <w:t> </w:t>
      </w:r>
      <w:r>
        <w:rPr/>
        <w:t>o</w:t>
      </w:r>
      <w:r>
        <w:rPr>
          <w:spacing w:val="-1"/>
        </w:rPr>
        <w:t> </w:t>
      </w:r>
      <w:r>
        <w:rPr/>
        <w:t>processamento</w:t>
      </w:r>
      <w:r>
        <w:rPr>
          <w:spacing w:val="-3"/>
        </w:rPr>
        <w:t> </w:t>
      </w:r>
      <w:r>
        <w:rPr/>
        <w:t>dos</w:t>
      </w:r>
      <w:r>
        <w:rPr>
          <w:spacing w:val="-5"/>
        </w:rPr>
        <w:t> </w:t>
      </w:r>
      <w:r>
        <w:rPr/>
        <w:t>dados</w:t>
      </w:r>
      <w:r>
        <w:rPr>
          <w:spacing w:val="-7"/>
        </w:rPr>
        <w:t> </w:t>
      </w:r>
      <w:r>
        <w:rPr/>
        <w:t>obtidos</w:t>
      </w:r>
      <w:r>
        <w:rPr>
          <w:spacing w:val="-5"/>
        </w:rPr>
        <w:t> </w:t>
      </w:r>
      <w:r>
        <w:rPr/>
        <w:t>com</w:t>
      </w:r>
      <w:r>
        <w:rPr>
          <w:spacing w:val="-7"/>
        </w:rPr>
        <w:t> </w:t>
      </w:r>
      <w:r>
        <w:rPr/>
        <w:t>GPR</w:t>
      </w:r>
      <w:r>
        <w:rPr>
          <w:spacing w:val="-4"/>
        </w:rPr>
        <w:t> </w:t>
      </w:r>
      <w:r>
        <w:rPr/>
        <w:t>e</w:t>
      </w:r>
      <w:r>
        <w:rPr>
          <w:spacing w:val="-4"/>
        </w:rPr>
        <w:t> </w:t>
      </w:r>
      <w:r>
        <w:rPr/>
        <w:t>distribuídos em</w:t>
      </w:r>
      <w:r>
        <w:rPr>
          <w:spacing w:val="-8"/>
        </w:rPr>
        <w:t> </w:t>
      </w:r>
      <w:r>
        <w:rPr/>
        <w:t>dois</w:t>
      </w:r>
      <w:r>
        <w:rPr>
          <w:spacing w:val="-2"/>
        </w:rPr>
        <w:t> </w:t>
      </w:r>
      <w:r>
        <w:rPr/>
        <w:t>mapas</w:t>
      </w:r>
      <w:r>
        <w:rPr>
          <w:spacing w:val="-4"/>
        </w:rPr>
        <w:t> </w:t>
      </w:r>
      <w:r>
        <w:rPr/>
        <w:t>(slices)</w:t>
      </w:r>
      <w:r>
        <w:rPr>
          <w:spacing w:val="-2"/>
        </w:rPr>
        <w:t> </w:t>
      </w:r>
      <w:r>
        <w:rPr/>
        <w:t>com</w:t>
      </w:r>
      <w:r>
        <w:rPr>
          <w:spacing w:val="-7"/>
        </w:rPr>
        <w:t> </w:t>
      </w:r>
      <w:r>
        <w:rPr/>
        <w:t>distribuição</w:t>
      </w:r>
      <w:r>
        <w:rPr>
          <w:spacing w:val="-1"/>
        </w:rPr>
        <w:t> </w:t>
      </w:r>
      <w:r>
        <w:rPr/>
        <w:t>das</w:t>
      </w:r>
      <w:r>
        <w:rPr>
          <w:spacing w:val="-4"/>
        </w:rPr>
        <w:t> </w:t>
      </w:r>
      <w:r>
        <w:rPr/>
        <w:t>linhas</w:t>
      </w:r>
      <w:r>
        <w:rPr>
          <w:spacing w:val="-4"/>
        </w:rPr>
        <w:t> </w:t>
      </w:r>
      <w:r>
        <w:rPr/>
        <w:t>de</w:t>
      </w:r>
      <w:r>
        <w:rPr>
          <w:spacing w:val="-1"/>
        </w:rPr>
        <w:t> </w:t>
      </w:r>
      <w:r>
        <w:rPr/>
        <w:t>forma</w:t>
      </w:r>
      <w:r>
        <w:rPr>
          <w:spacing w:val="-4"/>
        </w:rPr>
        <w:t> </w:t>
      </w:r>
      <w:r>
        <w:rPr/>
        <w:t>perpendicular</w:t>
      </w:r>
      <w:r>
        <w:rPr>
          <w:spacing w:val="-1"/>
        </w:rPr>
        <w:t> </w:t>
      </w:r>
      <w:r>
        <w:rPr/>
        <w:t>obteve-se</w:t>
      </w:r>
      <w:r>
        <w:rPr>
          <w:spacing w:val="-4"/>
        </w:rPr>
        <w:t> </w:t>
      </w:r>
      <w:r>
        <w:rPr/>
        <w:t>um</w:t>
      </w:r>
      <w:r>
        <w:rPr>
          <w:spacing w:val="-6"/>
        </w:rPr>
        <w:t> </w:t>
      </w:r>
      <w:r>
        <w:rPr/>
        <w:t>cubo</w:t>
      </w:r>
      <w:r>
        <w:rPr>
          <w:spacing w:val="-1"/>
        </w:rPr>
        <w:t> </w:t>
      </w:r>
      <w:r>
        <w:rPr/>
        <w:t>3D</w:t>
      </w:r>
      <w:r>
        <w:rPr>
          <w:spacing w:val="-3"/>
        </w:rPr>
        <w:t> </w:t>
      </w:r>
      <w:r>
        <w:rPr/>
        <w:t>por</w:t>
      </w:r>
      <w:r>
        <w:rPr>
          <w:spacing w:val="-4"/>
        </w:rPr>
        <w:t> </w:t>
      </w:r>
      <w:r>
        <w:rPr/>
        <w:t>espécie,</w:t>
      </w:r>
      <w:r>
        <w:rPr>
          <w:spacing w:val="-2"/>
        </w:rPr>
        <w:t> </w:t>
      </w:r>
      <w:r>
        <w:rPr/>
        <w:t>com</w:t>
      </w:r>
      <w:r>
        <w:rPr>
          <w:spacing w:val="-7"/>
        </w:rPr>
        <w:t> </w:t>
      </w:r>
      <w:r>
        <w:rPr/>
        <w:t>o qual</w:t>
      </w:r>
      <w:r>
        <w:rPr>
          <w:spacing w:val="-7"/>
        </w:rPr>
        <w:t> </w:t>
      </w:r>
      <w:r>
        <w:rPr/>
        <w:t>foi</w:t>
      </w:r>
      <w:r>
        <w:rPr>
          <w:spacing w:val="-7"/>
        </w:rPr>
        <w:t> </w:t>
      </w:r>
      <w:r>
        <w:rPr/>
        <w:t>possível</w:t>
      </w:r>
      <w:r>
        <w:rPr>
          <w:spacing w:val="-6"/>
        </w:rPr>
        <w:t> </w:t>
      </w:r>
      <w:r>
        <w:rPr/>
        <w:t>estimar um</w:t>
      </w:r>
      <w:r>
        <w:rPr>
          <w:spacing w:val="-7"/>
        </w:rPr>
        <w:t> </w:t>
      </w:r>
      <w:r>
        <w:rPr/>
        <w:t>diâmetro</w:t>
      </w:r>
      <w:r>
        <w:rPr>
          <w:spacing w:val="-1"/>
        </w:rPr>
        <w:t> </w:t>
      </w:r>
      <w:r>
        <w:rPr/>
        <w:t>médio</w:t>
      </w:r>
      <w:r>
        <w:rPr>
          <w:spacing w:val="-1"/>
        </w:rPr>
        <w:t> </w:t>
      </w:r>
      <w:r>
        <w:rPr/>
        <w:t>de</w:t>
      </w:r>
      <w:r>
        <w:rPr>
          <w:spacing w:val="-3"/>
        </w:rPr>
        <w:t> </w:t>
      </w:r>
      <w:r>
        <w:rPr/>
        <w:t>5</w:t>
      </w:r>
      <w:r>
        <w:rPr>
          <w:spacing w:val="-3"/>
        </w:rPr>
        <w:t> </w:t>
      </w:r>
      <w:r>
        <w:rPr/>
        <w:t>cm</w:t>
      </w:r>
      <w:r>
        <w:rPr>
          <w:spacing w:val="-6"/>
        </w:rPr>
        <w:t> </w:t>
      </w:r>
      <w:r>
        <w:rPr/>
        <w:t>para</w:t>
      </w:r>
      <w:r>
        <w:rPr>
          <w:spacing w:val="-3"/>
        </w:rPr>
        <w:t> </w:t>
      </w:r>
      <w:r>
        <w:rPr/>
        <w:t>uma</w:t>
      </w:r>
      <w:r>
        <w:rPr>
          <w:spacing w:val="-3"/>
        </w:rPr>
        <w:t> </w:t>
      </w:r>
      <w:r>
        <w:rPr/>
        <w:t>raiz,</w:t>
      </w:r>
      <w:r>
        <w:rPr>
          <w:spacing w:val="-2"/>
        </w:rPr>
        <w:t> </w:t>
      </w:r>
      <w:r>
        <w:rPr/>
        <w:t>Schizolobium</w:t>
      </w:r>
      <w:r>
        <w:rPr>
          <w:spacing w:val="-4"/>
        </w:rPr>
        <w:t> </w:t>
      </w:r>
      <w:r>
        <w:rPr/>
        <w:t>Parahyba,</w:t>
      </w:r>
      <w:r>
        <w:rPr>
          <w:spacing w:val="-2"/>
        </w:rPr>
        <w:t> </w:t>
      </w:r>
      <w:r>
        <w:rPr/>
        <w:t>a</w:t>
      </w:r>
      <w:r>
        <w:rPr>
          <w:spacing w:val="-4"/>
        </w:rPr>
        <w:t> </w:t>
      </w:r>
      <w:r>
        <w:rPr/>
        <w:t>uma</w:t>
      </w:r>
      <w:r>
        <w:rPr>
          <w:spacing w:val="-3"/>
        </w:rPr>
        <w:t> </w:t>
      </w:r>
      <w:r>
        <w:rPr/>
        <w:t>profundidade</w:t>
      </w:r>
      <w:r>
        <w:rPr>
          <w:spacing w:val="-4"/>
        </w:rPr>
        <w:t> </w:t>
      </w:r>
      <w:r>
        <w:rPr/>
        <w:t>de</w:t>
      </w:r>
      <w:r>
        <w:rPr>
          <w:spacing w:val="-3"/>
        </w:rPr>
        <w:t> </w:t>
      </w:r>
      <w:r>
        <w:rPr/>
        <w:t>60</w:t>
      </w:r>
      <w:r>
        <w:rPr>
          <w:spacing w:val="-3"/>
        </w:rPr>
        <w:t> </w:t>
      </w:r>
      <w:r>
        <w:rPr/>
        <w:t>cm</w:t>
      </w:r>
      <w:r>
        <w:rPr>
          <w:spacing w:val="-4"/>
        </w:rPr>
        <w:t> </w:t>
      </w:r>
      <w:r>
        <w:rPr/>
        <w:t>com</w:t>
      </w:r>
      <w:r>
        <w:rPr>
          <w:spacing w:val="-4"/>
        </w:rPr>
        <w:t> </w:t>
      </w:r>
      <w:r>
        <w:rPr/>
        <w:t>boa</w:t>
      </w:r>
      <w:r>
        <w:rPr>
          <w:spacing w:val="-3"/>
        </w:rPr>
        <w:t> </w:t>
      </w:r>
      <w:r>
        <w:rPr/>
        <w:t>precisão,</w:t>
      </w:r>
      <w:r>
        <w:rPr>
          <w:spacing w:val="-2"/>
        </w:rPr>
        <w:t> </w:t>
      </w:r>
      <w:r>
        <w:rPr/>
        <w:t>através</w:t>
      </w:r>
      <w:r>
        <w:rPr>
          <w:spacing w:val="-4"/>
        </w:rPr>
        <w:t> </w:t>
      </w:r>
      <w:r>
        <w:rPr/>
        <w:t>da</w:t>
      </w:r>
      <w:r>
        <w:rPr>
          <w:spacing w:val="-1"/>
        </w:rPr>
        <w:t> </w:t>
      </w:r>
      <w:r>
        <w:rPr/>
        <w:t>frequência</w:t>
      </w:r>
      <w:r>
        <w:rPr>
          <w:spacing w:val="-3"/>
        </w:rPr>
        <w:t> </w:t>
      </w:r>
      <w:r>
        <w:rPr/>
        <w:t>da onda</w:t>
      </w:r>
      <w:r>
        <w:rPr>
          <w:spacing w:val="-8"/>
        </w:rPr>
        <w:t> </w:t>
      </w:r>
      <w:r>
        <w:rPr/>
        <w:t>eletromagnética</w:t>
      </w:r>
      <w:r>
        <w:rPr>
          <w:spacing w:val="-7"/>
        </w:rPr>
        <w:t> </w:t>
      </w:r>
      <w:r>
        <w:rPr/>
        <w:t>com</w:t>
      </w:r>
      <w:r>
        <w:rPr>
          <w:spacing w:val="-11"/>
        </w:rPr>
        <w:t> </w:t>
      </w:r>
      <w:r>
        <w:rPr/>
        <w:t>o</w:t>
      </w:r>
      <w:r>
        <w:rPr>
          <w:spacing w:val="-4"/>
        </w:rPr>
        <w:t> </w:t>
      </w:r>
      <w:r>
        <w:rPr/>
        <w:t>envelope</w:t>
      </w:r>
      <w:r>
        <w:rPr>
          <w:spacing w:val="-8"/>
        </w:rPr>
        <w:t> </w:t>
      </w:r>
      <w:r>
        <w:rPr/>
        <w:t>do</w:t>
      </w:r>
      <w:r>
        <w:rPr>
          <w:spacing w:val="-6"/>
        </w:rPr>
        <w:t> </w:t>
      </w:r>
      <w:r>
        <w:rPr/>
        <w:t>traço.</w:t>
      </w:r>
      <w:r>
        <w:rPr>
          <w:spacing w:val="-5"/>
        </w:rPr>
        <w:t> </w:t>
      </w:r>
      <w:r>
        <w:rPr/>
        <w:t>Segundo</w:t>
      </w:r>
      <w:r>
        <w:rPr>
          <w:spacing w:val="-5"/>
        </w:rPr>
        <w:t> </w:t>
      </w:r>
      <w:r>
        <w:rPr/>
        <w:t>Silva</w:t>
      </w:r>
      <w:r>
        <w:rPr>
          <w:spacing w:val="-7"/>
        </w:rPr>
        <w:t> </w:t>
      </w:r>
      <w:r>
        <w:rPr/>
        <w:t>(2007)</w:t>
      </w:r>
      <w:r>
        <w:rPr>
          <w:spacing w:val="-8"/>
        </w:rPr>
        <w:t> </w:t>
      </w:r>
      <w:r>
        <w:rPr/>
        <w:t>o</w:t>
      </w:r>
      <w:r>
        <w:rPr>
          <w:spacing w:val="-8"/>
        </w:rPr>
        <w:t> </w:t>
      </w:r>
      <w:r>
        <w:rPr/>
        <w:t>teor</w:t>
      </w:r>
      <w:r>
        <w:rPr>
          <w:spacing w:val="-8"/>
        </w:rPr>
        <w:t> </w:t>
      </w:r>
      <w:r>
        <w:rPr/>
        <w:t>de</w:t>
      </w:r>
      <w:r>
        <w:rPr>
          <w:spacing w:val="-7"/>
        </w:rPr>
        <w:t> </w:t>
      </w:r>
      <w:r>
        <w:rPr/>
        <w:t>água</w:t>
      </w:r>
      <w:r>
        <w:rPr>
          <w:spacing w:val="-7"/>
        </w:rPr>
        <w:t> </w:t>
      </w:r>
      <w:r>
        <w:rPr/>
        <w:t>ponderado</w:t>
      </w:r>
      <w:r>
        <w:rPr>
          <w:spacing w:val="-7"/>
        </w:rPr>
        <w:t> </w:t>
      </w:r>
      <w:r>
        <w:rPr/>
        <w:t>por</w:t>
      </w:r>
      <w:r>
        <w:rPr>
          <w:spacing w:val="-8"/>
        </w:rPr>
        <w:t> </w:t>
      </w:r>
      <w:r>
        <w:rPr/>
        <w:t>partes</w:t>
      </w:r>
      <w:r>
        <w:rPr>
          <w:spacing w:val="-8"/>
        </w:rPr>
        <w:t> </w:t>
      </w:r>
      <w:r>
        <w:rPr/>
        <w:t>de</w:t>
      </w:r>
      <w:r>
        <w:rPr>
          <w:spacing w:val="-9"/>
        </w:rPr>
        <w:t> </w:t>
      </w:r>
      <w:r>
        <w:rPr/>
        <w:t>uma</w:t>
      </w:r>
      <w:r>
        <w:rPr>
          <w:spacing w:val="-7"/>
        </w:rPr>
        <w:t> </w:t>
      </w:r>
      <w:r>
        <w:rPr/>
        <w:t>árvore,</w:t>
      </w:r>
      <w:r>
        <w:rPr>
          <w:spacing w:val="-8"/>
        </w:rPr>
        <w:t> </w:t>
      </w:r>
      <w:r>
        <w:rPr/>
        <w:t>incluindo</w:t>
      </w:r>
      <w:r>
        <w:rPr>
          <w:spacing w:val="-4"/>
        </w:rPr>
        <w:t> </w:t>
      </w:r>
      <w:r>
        <w:rPr/>
        <w:t>suas</w:t>
      </w:r>
      <w:r>
        <w:rPr>
          <w:spacing w:val="-7"/>
        </w:rPr>
        <w:t> </w:t>
      </w:r>
      <w:r>
        <w:rPr/>
        <w:t>raízes, é de 41,6%. Portanto, subtraindo a contribuição da água no total da massa e realizando o cálculo do volume da raiz estimada e substituindo o valor médio da densidade da madeira 0,32 g/cm³ (Lorenzi, 2002), o total de biomassa dessa raiz estimada é de 1026g. Outros processamentos com diferentes filtragens ainda serão</w:t>
      </w:r>
      <w:r>
        <w:rPr>
          <w:spacing w:val="-4"/>
        </w:rPr>
        <w:t> </w:t>
      </w:r>
      <w:r>
        <w:rPr/>
        <w:t>realiza</w:t>
      </w:r>
    </w:p>
    <w:p>
      <w:pPr>
        <w:pStyle w:val="BodyText"/>
        <w:spacing w:before="7"/>
        <w:rPr>
          <w:sz w:val="9"/>
        </w:rPr>
      </w:pPr>
    </w:p>
    <w:p>
      <w:pPr>
        <w:pStyle w:val="BodyText"/>
        <w:spacing w:line="259" w:lineRule="auto"/>
        <w:ind w:left="120" w:right="106" w:hanging="10"/>
        <w:jc w:val="both"/>
      </w:pPr>
      <w:r>
        <w:rPr>
          <w:b/>
        </w:rPr>
        <w:t>Conclusão: </w:t>
      </w:r>
      <w:r>
        <w:rPr/>
        <w:t>Os resultados obtidos com a antena de 900 MHz possibilitam uma maior resolução na identificação de difrações hiperbólicas relacionadas</w:t>
      </w:r>
      <w:r>
        <w:rPr>
          <w:spacing w:val="-5"/>
        </w:rPr>
        <w:t> </w:t>
      </w:r>
      <w:r>
        <w:rPr/>
        <w:t>às</w:t>
      </w:r>
      <w:r>
        <w:rPr>
          <w:spacing w:val="-5"/>
        </w:rPr>
        <w:t> </w:t>
      </w:r>
      <w:r>
        <w:rPr/>
        <w:t>raízes</w:t>
      </w:r>
      <w:r>
        <w:rPr>
          <w:spacing w:val="-5"/>
        </w:rPr>
        <w:t> </w:t>
      </w:r>
      <w:r>
        <w:rPr/>
        <w:t>de</w:t>
      </w:r>
      <w:r>
        <w:rPr>
          <w:spacing w:val="-4"/>
        </w:rPr>
        <w:t> </w:t>
      </w:r>
      <w:r>
        <w:rPr/>
        <w:t>árvores.</w:t>
      </w:r>
      <w:r>
        <w:rPr>
          <w:spacing w:val="-2"/>
        </w:rPr>
        <w:t> </w:t>
      </w:r>
      <w:r>
        <w:rPr/>
        <w:t>Com</w:t>
      </w:r>
      <w:r>
        <w:rPr>
          <w:spacing w:val="-7"/>
        </w:rPr>
        <w:t> </w:t>
      </w:r>
      <w:r>
        <w:rPr/>
        <w:t>base</w:t>
      </w:r>
      <w:r>
        <w:rPr>
          <w:spacing w:val="-5"/>
        </w:rPr>
        <w:t> </w:t>
      </w:r>
      <w:r>
        <w:rPr/>
        <w:t>nas</w:t>
      </w:r>
      <w:r>
        <w:rPr>
          <w:spacing w:val="-5"/>
        </w:rPr>
        <w:t> </w:t>
      </w:r>
      <w:r>
        <w:rPr/>
        <w:t>dimensões</w:t>
      </w:r>
      <w:r>
        <w:rPr>
          <w:spacing w:val="-5"/>
        </w:rPr>
        <w:t> </w:t>
      </w:r>
      <w:r>
        <w:rPr/>
        <w:t>das</w:t>
      </w:r>
      <w:r>
        <w:rPr>
          <w:spacing w:val="-4"/>
        </w:rPr>
        <w:t> </w:t>
      </w:r>
      <w:r>
        <w:rPr/>
        <w:t>raízes</w:t>
      </w:r>
      <w:r>
        <w:rPr>
          <w:spacing w:val="-5"/>
        </w:rPr>
        <w:t> </w:t>
      </w:r>
      <w:r>
        <w:rPr/>
        <w:t>obtidas</w:t>
      </w:r>
      <w:r>
        <w:rPr>
          <w:spacing w:val="-5"/>
        </w:rPr>
        <w:t> </w:t>
      </w:r>
      <w:r>
        <w:rPr/>
        <w:t>com</w:t>
      </w:r>
      <w:r>
        <w:rPr>
          <w:spacing w:val="-8"/>
        </w:rPr>
        <w:t> </w:t>
      </w:r>
      <w:r>
        <w:rPr/>
        <w:t>o</w:t>
      </w:r>
      <w:r>
        <w:rPr>
          <w:spacing w:val="-1"/>
        </w:rPr>
        <w:t> </w:t>
      </w:r>
      <w:r>
        <w:rPr/>
        <w:t>processamento</w:t>
      </w:r>
      <w:r>
        <w:rPr>
          <w:spacing w:val="-3"/>
        </w:rPr>
        <w:t> </w:t>
      </w:r>
      <w:r>
        <w:rPr/>
        <w:t>dos</w:t>
      </w:r>
      <w:r>
        <w:rPr>
          <w:spacing w:val="-5"/>
        </w:rPr>
        <w:t> </w:t>
      </w:r>
      <w:r>
        <w:rPr/>
        <w:t>dados</w:t>
      </w:r>
      <w:r>
        <w:rPr>
          <w:spacing w:val="-7"/>
        </w:rPr>
        <w:t> </w:t>
      </w:r>
      <w:r>
        <w:rPr/>
        <w:t>obtidos</w:t>
      </w:r>
      <w:r>
        <w:rPr>
          <w:spacing w:val="-5"/>
        </w:rPr>
        <w:t> </w:t>
      </w:r>
      <w:r>
        <w:rPr/>
        <w:t>com</w:t>
      </w:r>
      <w:r>
        <w:rPr>
          <w:spacing w:val="-7"/>
        </w:rPr>
        <w:t> </w:t>
      </w:r>
      <w:r>
        <w:rPr/>
        <w:t>GPR</w:t>
      </w:r>
      <w:r>
        <w:rPr>
          <w:spacing w:val="-4"/>
        </w:rPr>
        <w:t> </w:t>
      </w:r>
      <w:r>
        <w:rPr/>
        <w:t>e</w:t>
      </w:r>
      <w:r>
        <w:rPr>
          <w:spacing w:val="-4"/>
        </w:rPr>
        <w:t> </w:t>
      </w:r>
      <w:r>
        <w:rPr/>
        <w:t>distribuídos em</w:t>
      </w:r>
      <w:r>
        <w:rPr>
          <w:spacing w:val="-8"/>
        </w:rPr>
        <w:t> </w:t>
      </w:r>
      <w:r>
        <w:rPr/>
        <w:t>dois</w:t>
      </w:r>
      <w:r>
        <w:rPr>
          <w:spacing w:val="-2"/>
        </w:rPr>
        <w:t> </w:t>
      </w:r>
      <w:r>
        <w:rPr/>
        <w:t>mapas</w:t>
      </w:r>
      <w:r>
        <w:rPr>
          <w:spacing w:val="-4"/>
        </w:rPr>
        <w:t> </w:t>
      </w:r>
      <w:r>
        <w:rPr/>
        <w:t>(slices)</w:t>
      </w:r>
      <w:r>
        <w:rPr>
          <w:spacing w:val="-2"/>
        </w:rPr>
        <w:t> </w:t>
      </w:r>
      <w:r>
        <w:rPr/>
        <w:t>com</w:t>
      </w:r>
      <w:r>
        <w:rPr>
          <w:spacing w:val="-7"/>
        </w:rPr>
        <w:t> </w:t>
      </w:r>
      <w:r>
        <w:rPr/>
        <w:t>distribuição</w:t>
      </w:r>
      <w:r>
        <w:rPr>
          <w:spacing w:val="-1"/>
        </w:rPr>
        <w:t> </w:t>
      </w:r>
      <w:r>
        <w:rPr/>
        <w:t>das</w:t>
      </w:r>
      <w:r>
        <w:rPr>
          <w:spacing w:val="-4"/>
        </w:rPr>
        <w:t> </w:t>
      </w:r>
      <w:r>
        <w:rPr/>
        <w:t>linhas</w:t>
      </w:r>
      <w:r>
        <w:rPr>
          <w:spacing w:val="-4"/>
        </w:rPr>
        <w:t> </w:t>
      </w:r>
      <w:r>
        <w:rPr/>
        <w:t>de</w:t>
      </w:r>
      <w:r>
        <w:rPr>
          <w:spacing w:val="-1"/>
        </w:rPr>
        <w:t> </w:t>
      </w:r>
      <w:r>
        <w:rPr/>
        <w:t>forma</w:t>
      </w:r>
      <w:r>
        <w:rPr>
          <w:spacing w:val="-4"/>
        </w:rPr>
        <w:t> </w:t>
      </w:r>
      <w:r>
        <w:rPr/>
        <w:t>perpendicular</w:t>
      </w:r>
      <w:r>
        <w:rPr>
          <w:spacing w:val="-1"/>
        </w:rPr>
        <w:t> </w:t>
      </w:r>
      <w:r>
        <w:rPr/>
        <w:t>obteve-se</w:t>
      </w:r>
      <w:r>
        <w:rPr>
          <w:spacing w:val="-4"/>
        </w:rPr>
        <w:t> </w:t>
      </w:r>
      <w:r>
        <w:rPr/>
        <w:t>um</w:t>
      </w:r>
      <w:r>
        <w:rPr>
          <w:spacing w:val="-6"/>
        </w:rPr>
        <w:t> </w:t>
      </w:r>
      <w:r>
        <w:rPr/>
        <w:t>cubo</w:t>
      </w:r>
      <w:r>
        <w:rPr>
          <w:spacing w:val="-1"/>
        </w:rPr>
        <w:t> </w:t>
      </w:r>
      <w:r>
        <w:rPr/>
        <w:t>3D</w:t>
      </w:r>
      <w:r>
        <w:rPr>
          <w:spacing w:val="-3"/>
        </w:rPr>
        <w:t> </w:t>
      </w:r>
      <w:r>
        <w:rPr/>
        <w:t>por</w:t>
      </w:r>
      <w:r>
        <w:rPr>
          <w:spacing w:val="-4"/>
        </w:rPr>
        <w:t> </w:t>
      </w:r>
      <w:r>
        <w:rPr/>
        <w:t>espécie,</w:t>
      </w:r>
      <w:r>
        <w:rPr>
          <w:spacing w:val="-2"/>
        </w:rPr>
        <w:t> </w:t>
      </w:r>
      <w:r>
        <w:rPr/>
        <w:t>com</w:t>
      </w:r>
      <w:r>
        <w:rPr>
          <w:spacing w:val="-7"/>
        </w:rPr>
        <w:t> </w:t>
      </w:r>
      <w:r>
        <w:rPr/>
        <w:t>o qual</w:t>
      </w:r>
      <w:r>
        <w:rPr>
          <w:spacing w:val="-7"/>
        </w:rPr>
        <w:t> </w:t>
      </w:r>
      <w:r>
        <w:rPr/>
        <w:t>foi</w:t>
      </w:r>
      <w:r>
        <w:rPr>
          <w:spacing w:val="-7"/>
        </w:rPr>
        <w:t> </w:t>
      </w:r>
      <w:r>
        <w:rPr/>
        <w:t>possível</w:t>
      </w:r>
      <w:r>
        <w:rPr>
          <w:spacing w:val="-6"/>
        </w:rPr>
        <w:t> </w:t>
      </w:r>
      <w:r>
        <w:rPr/>
        <w:t>estimar um</w:t>
      </w:r>
      <w:r>
        <w:rPr>
          <w:spacing w:val="-7"/>
        </w:rPr>
        <w:t> </w:t>
      </w:r>
      <w:r>
        <w:rPr/>
        <w:t>diâmetro</w:t>
      </w:r>
      <w:r>
        <w:rPr>
          <w:spacing w:val="-1"/>
        </w:rPr>
        <w:t> </w:t>
      </w:r>
      <w:r>
        <w:rPr/>
        <w:t>médio</w:t>
      </w:r>
      <w:r>
        <w:rPr>
          <w:spacing w:val="-1"/>
        </w:rPr>
        <w:t> </w:t>
      </w:r>
      <w:r>
        <w:rPr/>
        <w:t>de</w:t>
      </w:r>
      <w:r>
        <w:rPr>
          <w:spacing w:val="-3"/>
        </w:rPr>
        <w:t> </w:t>
      </w:r>
      <w:r>
        <w:rPr/>
        <w:t>5</w:t>
      </w:r>
      <w:r>
        <w:rPr>
          <w:spacing w:val="-3"/>
        </w:rPr>
        <w:t> </w:t>
      </w:r>
      <w:r>
        <w:rPr/>
        <w:t>cm</w:t>
      </w:r>
      <w:r>
        <w:rPr>
          <w:spacing w:val="-6"/>
        </w:rPr>
        <w:t> </w:t>
      </w:r>
      <w:r>
        <w:rPr/>
        <w:t>para</w:t>
      </w:r>
      <w:r>
        <w:rPr>
          <w:spacing w:val="-3"/>
        </w:rPr>
        <w:t> </w:t>
      </w:r>
      <w:r>
        <w:rPr/>
        <w:t>uma</w:t>
      </w:r>
      <w:r>
        <w:rPr>
          <w:spacing w:val="-3"/>
        </w:rPr>
        <w:t> </w:t>
      </w:r>
      <w:r>
        <w:rPr/>
        <w:t>raiz,</w:t>
      </w:r>
      <w:r>
        <w:rPr>
          <w:spacing w:val="-2"/>
        </w:rPr>
        <w:t> </w:t>
      </w:r>
      <w:r>
        <w:rPr/>
        <w:t>Schizolobium</w:t>
      </w:r>
      <w:r>
        <w:rPr>
          <w:spacing w:val="-4"/>
        </w:rPr>
        <w:t> </w:t>
      </w:r>
      <w:r>
        <w:rPr/>
        <w:t>Parahyba,</w:t>
      </w:r>
      <w:r>
        <w:rPr>
          <w:spacing w:val="-2"/>
        </w:rPr>
        <w:t> </w:t>
      </w:r>
      <w:r>
        <w:rPr/>
        <w:t>a</w:t>
      </w:r>
      <w:r>
        <w:rPr>
          <w:spacing w:val="-4"/>
        </w:rPr>
        <w:t> </w:t>
      </w:r>
      <w:r>
        <w:rPr/>
        <w:t>uma</w:t>
      </w:r>
      <w:r>
        <w:rPr>
          <w:spacing w:val="-3"/>
        </w:rPr>
        <w:t> </w:t>
      </w:r>
      <w:r>
        <w:rPr/>
        <w:t>profundidade</w:t>
      </w:r>
      <w:r>
        <w:rPr>
          <w:spacing w:val="-4"/>
        </w:rPr>
        <w:t> </w:t>
      </w:r>
      <w:r>
        <w:rPr/>
        <w:t>de</w:t>
      </w:r>
      <w:r>
        <w:rPr>
          <w:spacing w:val="-3"/>
        </w:rPr>
        <w:t> </w:t>
      </w:r>
      <w:r>
        <w:rPr/>
        <w:t>60</w:t>
      </w:r>
      <w:r>
        <w:rPr>
          <w:spacing w:val="-3"/>
        </w:rPr>
        <w:t> </w:t>
      </w:r>
      <w:r>
        <w:rPr/>
        <w:t>cm</w:t>
      </w:r>
      <w:r>
        <w:rPr>
          <w:spacing w:val="-4"/>
        </w:rPr>
        <w:t> </w:t>
      </w:r>
      <w:r>
        <w:rPr/>
        <w:t>com</w:t>
      </w:r>
      <w:r>
        <w:rPr>
          <w:spacing w:val="-4"/>
        </w:rPr>
        <w:t> </w:t>
      </w:r>
      <w:r>
        <w:rPr/>
        <w:t>boa</w:t>
      </w:r>
      <w:r>
        <w:rPr>
          <w:spacing w:val="-3"/>
        </w:rPr>
        <w:t> </w:t>
      </w:r>
      <w:r>
        <w:rPr/>
        <w:t>precisão,</w:t>
      </w:r>
      <w:r>
        <w:rPr>
          <w:spacing w:val="-2"/>
        </w:rPr>
        <w:t> </w:t>
      </w:r>
      <w:r>
        <w:rPr/>
        <w:t>através</w:t>
      </w:r>
      <w:r>
        <w:rPr>
          <w:spacing w:val="-4"/>
        </w:rPr>
        <w:t> </w:t>
      </w:r>
      <w:r>
        <w:rPr/>
        <w:t>da</w:t>
      </w:r>
      <w:r>
        <w:rPr>
          <w:spacing w:val="-1"/>
        </w:rPr>
        <w:t> </w:t>
      </w:r>
      <w:r>
        <w:rPr/>
        <w:t>frequência</w:t>
      </w:r>
      <w:r>
        <w:rPr>
          <w:spacing w:val="-3"/>
        </w:rPr>
        <w:t> </w:t>
      </w:r>
      <w:r>
        <w:rPr/>
        <w:t>da onda</w:t>
      </w:r>
      <w:r>
        <w:rPr>
          <w:spacing w:val="-8"/>
        </w:rPr>
        <w:t> </w:t>
      </w:r>
      <w:r>
        <w:rPr/>
        <w:t>eletromagnética</w:t>
      </w:r>
      <w:r>
        <w:rPr>
          <w:spacing w:val="-7"/>
        </w:rPr>
        <w:t> </w:t>
      </w:r>
      <w:r>
        <w:rPr/>
        <w:t>com</w:t>
      </w:r>
      <w:r>
        <w:rPr>
          <w:spacing w:val="-11"/>
        </w:rPr>
        <w:t> </w:t>
      </w:r>
      <w:r>
        <w:rPr/>
        <w:t>o</w:t>
      </w:r>
      <w:r>
        <w:rPr>
          <w:spacing w:val="-4"/>
        </w:rPr>
        <w:t> </w:t>
      </w:r>
      <w:r>
        <w:rPr/>
        <w:t>envelope</w:t>
      </w:r>
      <w:r>
        <w:rPr>
          <w:spacing w:val="-8"/>
        </w:rPr>
        <w:t> </w:t>
      </w:r>
      <w:r>
        <w:rPr/>
        <w:t>do</w:t>
      </w:r>
      <w:r>
        <w:rPr>
          <w:spacing w:val="-6"/>
        </w:rPr>
        <w:t> </w:t>
      </w:r>
      <w:r>
        <w:rPr/>
        <w:t>traço.</w:t>
      </w:r>
      <w:r>
        <w:rPr>
          <w:spacing w:val="-5"/>
        </w:rPr>
        <w:t> </w:t>
      </w:r>
      <w:r>
        <w:rPr/>
        <w:t>Segundo</w:t>
      </w:r>
      <w:r>
        <w:rPr>
          <w:spacing w:val="-5"/>
        </w:rPr>
        <w:t> </w:t>
      </w:r>
      <w:r>
        <w:rPr/>
        <w:t>Silva</w:t>
      </w:r>
      <w:r>
        <w:rPr>
          <w:spacing w:val="-7"/>
        </w:rPr>
        <w:t> </w:t>
      </w:r>
      <w:r>
        <w:rPr/>
        <w:t>(2007)</w:t>
      </w:r>
      <w:r>
        <w:rPr>
          <w:spacing w:val="-8"/>
        </w:rPr>
        <w:t> </w:t>
      </w:r>
      <w:r>
        <w:rPr/>
        <w:t>o</w:t>
      </w:r>
      <w:r>
        <w:rPr>
          <w:spacing w:val="-8"/>
        </w:rPr>
        <w:t> </w:t>
      </w:r>
      <w:r>
        <w:rPr/>
        <w:t>teor</w:t>
      </w:r>
      <w:r>
        <w:rPr>
          <w:spacing w:val="-8"/>
        </w:rPr>
        <w:t> </w:t>
      </w:r>
      <w:r>
        <w:rPr/>
        <w:t>de</w:t>
      </w:r>
      <w:r>
        <w:rPr>
          <w:spacing w:val="-7"/>
        </w:rPr>
        <w:t> </w:t>
      </w:r>
      <w:r>
        <w:rPr/>
        <w:t>água</w:t>
      </w:r>
      <w:r>
        <w:rPr>
          <w:spacing w:val="-7"/>
        </w:rPr>
        <w:t> </w:t>
      </w:r>
      <w:r>
        <w:rPr/>
        <w:t>ponderado</w:t>
      </w:r>
      <w:r>
        <w:rPr>
          <w:spacing w:val="-7"/>
        </w:rPr>
        <w:t> </w:t>
      </w:r>
      <w:r>
        <w:rPr/>
        <w:t>por</w:t>
      </w:r>
      <w:r>
        <w:rPr>
          <w:spacing w:val="-8"/>
        </w:rPr>
        <w:t> </w:t>
      </w:r>
      <w:r>
        <w:rPr/>
        <w:t>partes</w:t>
      </w:r>
      <w:r>
        <w:rPr>
          <w:spacing w:val="-8"/>
        </w:rPr>
        <w:t> </w:t>
      </w:r>
      <w:r>
        <w:rPr/>
        <w:t>de</w:t>
      </w:r>
      <w:r>
        <w:rPr>
          <w:spacing w:val="-9"/>
        </w:rPr>
        <w:t> </w:t>
      </w:r>
      <w:r>
        <w:rPr/>
        <w:t>uma</w:t>
      </w:r>
      <w:r>
        <w:rPr>
          <w:spacing w:val="-7"/>
        </w:rPr>
        <w:t> </w:t>
      </w:r>
      <w:r>
        <w:rPr/>
        <w:t>árvore,</w:t>
      </w:r>
      <w:r>
        <w:rPr>
          <w:spacing w:val="-8"/>
        </w:rPr>
        <w:t> </w:t>
      </w:r>
      <w:r>
        <w:rPr/>
        <w:t>incluindo</w:t>
      </w:r>
      <w:r>
        <w:rPr>
          <w:spacing w:val="-4"/>
        </w:rPr>
        <w:t> </w:t>
      </w:r>
      <w:r>
        <w:rPr/>
        <w:t>suas</w:t>
      </w:r>
      <w:r>
        <w:rPr>
          <w:spacing w:val="-7"/>
        </w:rPr>
        <w:t> </w:t>
      </w:r>
      <w:r>
        <w:rPr/>
        <w:t>raízes, é de 41,6%. Portanto, subtraindo a contribuição da água no total da massa e realizando o cálculo do volume da raiz estimada e substituindo o valor médio da densidade da madeira 0,32 g/cm³ (Lorenzi, 2002), o total de biomassa dessa raiz estimada é de 1026g. Outros processamentos com diferentes filtragens ainda serão</w:t>
      </w:r>
      <w:r>
        <w:rPr>
          <w:spacing w:val="-4"/>
        </w:rPr>
        <w:t> </w:t>
      </w:r>
      <w:r>
        <w:rPr/>
        <w:t>realiza</w:t>
      </w:r>
    </w:p>
    <w:p>
      <w:pPr>
        <w:pStyle w:val="BodyText"/>
        <w:spacing w:before="10"/>
        <w:rPr>
          <w:sz w:val="9"/>
        </w:rPr>
      </w:pPr>
    </w:p>
    <w:p>
      <w:pPr>
        <w:pStyle w:val="BodyText"/>
        <w:spacing w:line="456" w:lineRule="auto"/>
        <w:ind w:left="111" w:right="2181"/>
        <w:jc w:val="both"/>
      </w:pPr>
      <w:r>
        <w:rPr>
          <w:b/>
        </w:rPr>
        <w:t>Palavras-Chave: </w:t>
      </w:r>
      <w:r>
        <w:rPr/>
        <w:t>Biomassa de raiz, metodologia não destrutiva, GPR 3D, ondas eletromagnéticas </w:t>
      </w:r>
      <w:r>
        <w:rPr>
          <w:b/>
        </w:rPr>
        <w:t>Colaboradores: </w:t>
      </w:r>
      <w:r>
        <w:rPr/>
        <w:t>Dr. Welitom Rodrigues Borges Frederico R. F. R. de Oliveira e Sousa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0" w:right="127"/>
        <w:jc w:val="right"/>
      </w:pPr>
      <w:r>
        <w:rPr>
          <w:color w:val="007E39"/>
        </w:rPr>
        <w:t>Investigar</w:t>
      </w:r>
      <w:r>
        <w:rPr>
          <w:color w:val="007E39"/>
          <w:spacing w:val="-2"/>
        </w:rPr>
        <w:t> </w:t>
      </w:r>
      <w:r>
        <w:rPr>
          <w:color w:val="007E39"/>
        </w:rPr>
        <w:t>Ação</w:t>
      </w:r>
      <w:r>
        <w:rPr>
          <w:color w:val="007E39"/>
          <w:spacing w:val="-5"/>
        </w:rPr>
        <w:t> </w:t>
      </w:r>
      <w:r>
        <w:rPr>
          <w:color w:val="007E39"/>
        </w:rPr>
        <w:t>Antimicrobiana</w:t>
      </w:r>
      <w:r>
        <w:rPr>
          <w:color w:val="007E39"/>
          <w:spacing w:val="-3"/>
        </w:rPr>
        <w:t> </w:t>
      </w:r>
      <w:r>
        <w:rPr>
          <w:color w:val="007E39"/>
        </w:rPr>
        <w:t>de</w:t>
      </w:r>
      <w:r>
        <w:rPr>
          <w:color w:val="007E39"/>
          <w:spacing w:val="-1"/>
        </w:rPr>
        <w:t> </w:t>
      </w:r>
      <w:r>
        <w:rPr>
          <w:color w:val="007E39"/>
        </w:rPr>
        <w:t>Metabólitos</w:t>
      </w:r>
      <w:r>
        <w:rPr>
          <w:color w:val="007E39"/>
          <w:spacing w:val="-1"/>
        </w:rPr>
        <w:t> </w:t>
      </w:r>
      <w:r>
        <w:rPr>
          <w:color w:val="007E39"/>
        </w:rPr>
        <w:t>Secundários de</w:t>
      </w:r>
      <w:r>
        <w:rPr>
          <w:color w:val="007E39"/>
          <w:spacing w:val="-3"/>
        </w:rPr>
        <w:t> </w:t>
      </w:r>
      <w:r>
        <w:rPr>
          <w:color w:val="007E39"/>
        </w:rPr>
        <w:t>Bactérias</w:t>
      </w:r>
      <w:r>
        <w:rPr>
          <w:color w:val="007E39"/>
          <w:spacing w:val="-1"/>
        </w:rPr>
        <w:t> </w:t>
      </w:r>
      <w:r>
        <w:rPr>
          <w:color w:val="007E39"/>
        </w:rPr>
        <w:t>isoladas</w:t>
      </w:r>
      <w:r>
        <w:rPr>
          <w:color w:val="007E39"/>
          <w:spacing w:val="-1"/>
        </w:rPr>
        <w:t> </w:t>
      </w:r>
      <w:r>
        <w:rPr>
          <w:color w:val="007E39"/>
        </w:rPr>
        <w:t>do</w:t>
      </w:r>
      <w:r>
        <w:rPr>
          <w:color w:val="007E39"/>
          <w:spacing w:val="-5"/>
        </w:rPr>
        <w:t> </w:t>
      </w:r>
      <w:r>
        <w:rPr>
          <w:color w:val="007E39"/>
        </w:rPr>
        <w:t>Solo</w:t>
      </w:r>
      <w:r>
        <w:rPr>
          <w:color w:val="007E39"/>
          <w:spacing w:val="-5"/>
        </w:rPr>
        <w:t> </w:t>
      </w:r>
      <w:r>
        <w:rPr>
          <w:color w:val="007E39"/>
        </w:rPr>
        <w:t>do</w:t>
      </w:r>
      <w:r>
        <w:rPr>
          <w:color w:val="007E39"/>
          <w:spacing w:val="-5"/>
        </w:rPr>
        <w:t> </w:t>
      </w:r>
      <w:r>
        <w:rPr>
          <w:color w:val="007E39"/>
        </w:rPr>
        <w:t>estado</w:t>
      </w:r>
      <w:r>
        <w:rPr>
          <w:color w:val="007E39"/>
          <w:spacing w:val="-5"/>
        </w:rPr>
        <w:t> </w:t>
      </w:r>
      <w:r>
        <w:rPr>
          <w:color w:val="007E39"/>
        </w:rPr>
        <w:t>do</w:t>
      </w:r>
      <w:r>
        <w:rPr>
          <w:color w:val="007E39"/>
          <w:spacing w:val="-5"/>
        </w:rPr>
        <w:t> </w:t>
      </w:r>
      <w:r>
        <w:rPr>
          <w:color w:val="007E39"/>
        </w:rPr>
        <w:t>Amapá</w:t>
      </w:r>
    </w:p>
    <w:p>
      <w:pPr>
        <w:spacing w:before="74"/>
        <w:ind w:left="0" w:right="124" w:firstLine="0"/>
        <w:jc w:val="right"/>
        <w:rPr>
          <w:sz w:val="12"/>
        </w:rPr>
      </w:pPr>
      <w:r>
        <w:rPr>
          <w:b/>
          <w:color w:val="2E75B6"/>
          <w:sz w:val="12"/>
        </w:rPr>
        <w:t>Bolsista</w:t>
      </w:r>
      <w:r>
        <w:rPr>
          <w:color w:val="2E75B6"/>
          <w:sz w:val="12"/>
        </w:rPr>
        <w:t>: Amanda Alvarenga de</w:t>
      </w:r>
      <w:r>
        <w:rPr>
          <w:color w:val="2E75B6"/>
          <w:spacing w:val="-18"/>
          <w:sz w:val="12"/>
        </w:rPr>
        <w:t> </w:t>
      </w:r>
      <w:r>
        <w:rPr>
          <w:color w:val="2E75B6"/>
          <w:sz w:val="12"/>
        </w:rPr>
        <w:t>Oliveira</w:t>
      </w:r>
    </w:p>
    <w:p>
      <w:pPr>
        <w:pStyle w:val="BodyText"/>
        <w:spacing w:before="1"/>
        <w:rPr>
          <w:sz w:val="14"/>
        </w:rPr>
      </w:pPr>
    </w:p>
    <w:p>
      <w:pPr>
        <w:spacing w:line="518" w:lineRule="auto" w:before="0"/>
        <w:ind w:left="106" w:right="4714" w:firstLine="0"/>
        <w:jc w:val="left"/>
        <w:rPr>
          <w:sz w:val="12"/>
        </w:rPr>
      </w:pPr>
      <w:r>
        <w:rPr>
          <w:b/>
          <w:sz w:val="12"/>
        </w:rPr>
        <w:t>Unidade Acadêmica</w:t>
      </w:r>
      <w:r>
        <w:rPr>
          <w:sz w:val="12"/>
        </w:rPr>
        <w:t>: Genetica e Morfologia </w:t>
      </w:r>
      <w:r>
        <w:rPr>
          <w:b/>
          <w:sz w:val="12"/>
        </w:rPr>
        <w:t>Instituição</w:t>
      </w:r>
      <w:r>
        <w:rPr>
          <w:sz w:val="12"/>
        </w:rPr>
        <w:t>: UnB</w:t>
      </w:r>
    </w:p>
    <w:p>
      <w:pPr>
        <w:spacing w:before="4"/>
        <w:ind w:left="111" w:right="0" w:firstLine="0"/>
        <w:jc w:val="left"/>
        <w:rPr>
          <w:sz w:val="12"/>
        </w:rPr>
      </w:pPr>
      <w:r>
        <w:rPr>
          <w:b/>
          <w:sz w:val="12"/>
        </w:rPr>
        <w:t>Orientador (a): </w:t>
      </w:r>
      <w:r>
        <w:rPr>
          <w:sz w:val="12"/>
        </w:rPr>
        <w:t>LUIS ISAMU BARROS KANZAKI</w:t>
      </w:r>
    </w:p>
    <w:p>
      <w:pPr>
        <w:pStyle w:val="BodyText"/>
        <w:spacing w:before="7"/>
        <w:rPr>
          <w:sz w:val="16"/>
        </w:rPr>
      </w:pPr>
    </w:p>
    <w:p>
      <w:pPr>
        <w:pStyle w:val="BodyText"/>
        <w:spacing w:line="259" w:lineRule="auto"/>
        <w:ind w:left="120" w:right="104" w:hanging="10"/>
        <w:jc w:val="both"/>
      </w:pPr>
      <w:r>
        <w:rPr>
          <w:b/>
        </w:rPr>
        <w:t>Introdução: </w:t>
      </w:r>
      <w:r>
        <w:rPr/>
        <w:t>O solo da Amazônia desfruta de imensa biodiversidade pouco explorada racionalmente. Em busca de microorganismos do solo com potencial biotecnológico, testamos a atividade antimicrobiana sobre bactérias patogênicas que afetam o homem, utilizando bactérias isoladas do solo de diferentes áreas do estado do Amapá. É importante a busca por novos agentes ativos contra microrganismos, tendo em vista o incremento de cepas multirresistentes aos antimicrobianos, o que tem dificultado o tratamento não só do homem, mas de animais. O método de difusão em meio sólido foi realizado com bactérias que se multiplicaram no mesmo meio em ambiente competitivo onde existe a necessidade de produção de metabólitos secundários para assegurar a sobrevivência, inibindo a proliferação de outras espécies. Foram observados os halos de inibição por metabólitos produzidos por bactérias do solo frente as bactérias patogênicas. Foram identificadas e parcialmente caracterizadas as bactérias de solo que produziram meta</w:t>
      </w:r>
    </w:p>
    <w:p>
      <w:pPr>
        <w:pStyle w:val="BodyText"/>
        <w:spacing w:before="5"/>
        <w:rPr>
          <w:sz w:val="15"/>
        </w:rPr>
      </w:pPr>
    </w:p>
    <w:p>
      <w:pPr>
        <w:pStyle w:val="BodyText"/>
        <w:spacing w:line="259" w:lineRule="auto"/>
        <w:ind w:left="106" w:right="104"/>
        <w:jc w:val="both"/>
      </w:pPr>
      <w:r>
        <w:rPr>
          <w:b/>
        </w:rPr>
        <w:t>Metodologia:</w:t>
      </w:r>
      <w:r>
        <w:rPr>
          <w:b/>
          <w:spacing w:val="-8"/>
        </w:rPr>
        <w:t> </w:t>
      </w:r>
      <w:r>
        <w:rPr/>
        <w:t>As</w:t>
      </w:r>
      <w:r>
        <w:rPr>
          <w:spacing w:val="-7"/>
        </w:rPr>
        <w:t> </w:t>
      </w:r>
      <w:r>
        <w:rPr/>
        <w:t>bactérias</w:t>
      </w:r>
      <w:r>
        <w:rPr>
          <w:spacing w:val="-9"/>
        </w:rPr>
        <w:t> </w:t>
      </w:r>
      <w:r>
        <w:rPr/>
        <w:t>patogênicas</w:t>
      </w:r>
      <w:r>
        <w:rPr>
          <w:spacing w:val="-10"/>
        </w:rPr>
        <w:t> </w:t>
      </w:r>
      <w:r>
        <w:rPr/>
        <w:t>utilizadas</w:t>
      </w:r>
      <w:r>
        <w:rPr>
          <w:spacing w:val="-9"/>
        </w:rPr>
        <w:t> </w:t>
      </w:r>
      <w:r>
        <w:rPr/>
        <w:t>são</w:t>
      </w:r>
      <w:r>
        <w:rPr>
          <w:spacing w:val="-6"/>
        </w:rPr>
        <w:t> </w:t>
      </w:r>
      <w:r>
        <w:rPr/>
        <w:t>cepas</w:t>
      </w:r>
      <w:r>
        <w:rPr>
          <w:spacing w:val="-10"/>
        </w:rPr>
        <w:t> </w:t>
      </w:r>
      <w:r>
        <w:rPr/>
        <w:t>ATCC,</w:t>
      </w:r>
      <w:r>
        <w:rPr>
          <w:spacing w:val="-7"/>
        </w:rPr>
        <w:t> </w:t>
      </w:r>
      <w:r>
        <w:rPr/>
        <w:t>Escherichia</w:t>
      </w:r>
      <w:r>
        <w:rPr>
          <w:spacing w:val="-9"/>
        </w:rPr>
        <w:t> </w:t>
      </w:r>
      <w:r>
        <w:rPr/>
        <w:t>coli</w:t>
      </w:r>
      <w:r>
        <w:rPr>
          <w:spacing w:val="-10"/>
        </w:rPr>
        <w:t> </w:t>
      </w:r>
      <w:r>
        <w:rPr/>
        <w:t>INQC</w:t>
      </w:r>
      <w:r>
        <w:rPr>
          <w:spacing w:val="-9"/>
        </w:rPr>
        <w:t> </w:t>
      </w:r>
      <w:r>
        <w:rPr/>
        <w:t>002191,</w:t>
      </w:r>
      <w:r>
        <w:rPr>
          <w:spacing w:val="-7"/>
        </w:rPr>
        <w:t> </w:t>
      </w:r>
      <w:r>
        <w:rPr/>
        <w:t>Candida</w:t>
      </w:r>
      <w:r>
        <w:rPr>
          <w:spacing w:val="-8"/>
        </w:rPr>
        <w:t> </w:t>
      </w:r>
      <w:r>
        <w:rPr/>
        <w:t>albicans</w:t>
      </w:r>
      <w:r>
        <w:rPr>
          <w:spacing w:val="-10"/>
        </w:rPr>
        <w:t> </w:t>
      </w:r>
      <w:r>
        <w:rPr/>
        <w:t>INQC</w:t>
      </w:r>
      <w:r>
        <w:rPr>
          <w:spacing w:val="-9"/>
        </w:rPr>
        <w:t> </w:t>
      </w:r>
      <w:r>
        <w:rPr/>
        <w:t>40006,</w:t>
      </w:r>
      <w:r>
        <w:rPr>
          <w:spacing w:val="-6"/>
        </w:rPr>
        <w:t> </w:t>
      </w:r>
      <w:r>
        <w:rPr/>
        <w:t>Salmonella Typhi INQC 0029, Acinetobacter baumannii INQC 00143, Klebsiella ozaenae INQC 0075 e Enterococcus faecalis INQC 00531, obtidas do Instituto Oswaldo Cruz, gentilmente enviadas pelo prof. Dr. Ernesto Hoffer,. De cada uma das 36 amostras de solo coletadas foi utilizado 50mg</w:t>
      </w:r>
      <w:r>
        <w:rPr>
          <w:spacing w:val="-3"/>
        </w:rPr>
        <w:t> </w:t>
      </w:r>
      <w:r>
        <w:rPr/>
        <w:t>diluídos</w:t>
      </w:r>
      <w:r>
        <w:rPr>
          <w:spacing w:val="-3"/>
        </w:rPr>
        <w:t> </w:t>
      </w:r>
      <w:r>
        <w:rPr/>
        <w:t>em</w:t>
      </w:r>
      <w:r>
        <w:rPr>
          <w:spacing w:val="-7"/>
        </w:rPr>
        <w:t> </w:t>
      </w:r>
      <w:r>
        <w:rPr/>
        <w:t>9</w:t>
      </w:r>
      <w:r>
        <w:rPr>
          <w:spacing w:val="2"/>
        </w:rPr>
        <w:t> </w:t>
      </w:r>
      <w:r>
        <w:rPr>
          <w:spacing w:val="-3"/>
        </w:rPr>
        <w:t>mL</w:t>
      </w:r>
      <w:r>
        <w:rPr>
          <w:spacing w:val="-4"/>
        </w:rPr>
        <w:t> </w:t>
      </w:r>
      <w:r>
        <w:rPr/>
        <w:t>de</w:t>
      </w:r>
      <w:r>
        <w:rPr>
          <w:spacing w:val="-2"/>
        </w:rPr>
        <w:t> </w:t>
      </w:r>
      <w:r>
        <w:rPr/>
        <w:t>água</w:t>
      </w:r>
      <w:r>
        <w:rPr>
          <w:spacing w:val="-2"/>
        </w:rPr>
        <w:t> </w:t>
      </w:r>
      <w:r>
        <w:rPr/>
        <w:t>destilada</w:t>
      </w:r>
      <w:r>
        <w:rPr>
          <w:spacing w:val="-2"/>
        </w:rPr>
        <w:t> </w:t>
      </w:r>
      <w:r>
        <w:rPr/>
        <w:t>estéril,</w:t>
      </w:r>
      <w:r>
        <w:rPr>
          <w:spacing w:val="1"/>
        </w:rPr>
        <w:t> </w:t>
      </w:r>
      <w:r>
        <w:rPr/>
        <w:t>individualmente,</w:t>
      </w:r>
      <w:r>
        <w:rPr>
          <w:spacing w:val="-1"/>
        </w:rPr>
        <w:t> </w:t>
      </w:r>
      <w:r>
        <w:rPr/>
        <w:t>para</w:t>
      </w:r>
      <w:r>
        <w:rPr>
          <w:spacing w:val="-5"/>
        </w:rPr>
        <w:t> </w:t>
      </w:r>
      <w:r>
        <w:rPr/>
        <w:t>semeio</w:t>
      </w:r>
      <w:r>
        <w:rPr>
          <w:spacing w:val="-1"/>
        </w:rPr>
        <w:t> </w:t>
      </w:r>
      <w:r>
        <w:rPr/>
        <w:t>em</w:t>
      </w:r>
      <w:r>
        <w:rPr>
          <w:spacing w:val="-7"/>
        </w:rPr>
        <w:t> </w:t>
      </w:r>
      <w:r>
        <w:rPr/>
        <w:t>ágar LB</w:t>
      </w:r>
      <w:r>
        <w:rPr>
          <w:spacing w:val="-2"/>
        </w:rPr>
        <w:t> </w:t>
      </w:r>
      <w:r>
        <w:rPr/>
        <w:t>e</w:t>
      </w:r>
      <w:r>
        <w:rPr>
          <w:spacing w:val="-3"/>
        </w:rPr>
        <w:t> </w:t>
      </w:r>
      <w:r>
        <w:rPr/>
        <w:t>incubadas</w:t>
      </w:r>
      <w:r>
        <w:rPr>
          <w:spacing w:val="-4"/>
        </w:rPr>
        <w:t> </w:t>
      </w:r>
      <w:r>
        <w:rPr/>
        <w:t>à</w:t>
      </w:r>
      <w:r>
        <w:rPr>
          <w:spacing w:val="-1"/>
        </w:rPr>
        <w:t> </w:t>
      </w:r>
      <w:r>
        <w:rPr/>
        <w:t>37°C</w:t>
      </w:r>
      <w:r>
        <w:rPr>
          <w:spacing w:val="-2"/>
        </w:rPr>
        <w:t> </w:t>
      </w:r>
      <w:r>
        <w:rPr/>
        <w:t>por</w:t>
      </w:r>
      <w:r>
        <w:rPr>
          <w:spacing w:val="-4"/>
        </w:rPr>
        <w:t> </w:t>
      </w:r>
      <w:r>
        <w:rPr/>
        <w:t>24h.</w:t>
      </w:r>
      <w:r>
        <w:rPr>
          <w:spacing w:val="-1"/>
        </w:rPr>
        <w:t> </w:t>
      </w:r>
      <w:r>
        <w:rPr/>
        <w:t>Cada</w:t>
      </w:r>
      <w:r>
        <w:rPr>
          <w:spacing w:val="-2"/>
        </w:rPr>
        <w:t> </w:t>
      </w:r>
      <w:r>
        <w:rPr/>
        <w:t>colônia</w:t>
      </w:r>
      <w:r>
        <w:rPr>
          <w:spacing w:val="1"/>
        </w:rPr>
        <w:t> </w:t>
      </w:r>
      <w:r>
        <w:rPr/>
        <w:t>isolada foi repicada para 4mL de caldo LB e incubada novamente sob as mesmas condições acima. Para confirmação de pureza, cada amostra isolada em caldo foi repicada para ágar LB. Do total das 90 bactérias isoladas foram aleatoriamente utilizadas 58. Após 48 horas de incubação foram agrupadas de forma aleatória. Para tanto, 0,1ml de cada isolado, totalizando 4, foram incubados em 4 ml de caldo ágar Lúria-Bertani/LB a 37°C por 48 horas, as quais foram inoculadas nos poços, con</w:t>
      </w:r>
    </w:p>
    <w:p>
      <w:pPr>
        <w:pStyle w:val="BodyText"/>
        <w:spacing w:before="8"/>
        <w:rPr>
          <w:sz w:val="15"/>
        </w:rPr>
      </w:pPr>
    </w:p>
    <w:p>
      <w:pPr>
        <w:pStyle w:val="BodyText"/>
        <w:spacing w:line="259" w:lineRule="auto" w:before="1"/>
        <w:ind w:left="120" w:right="106" w:hanging="10"/>
        <w:jc w:val="both"/>
      </w:pPr>
      <w:r>
        <w:rPr>
          <w:b/>
        </w:rPr>
        <w:t>Resultados: </w:t>
      </w:r>
      <w:r>
        <w:rPr/>
        <w:t>Observou-se a formação de halos de inibição sobre Candida albicans INQC 40006, Enterococcus faecalis INQC 0053 e Escherichia coli-INQC 002191. Identificou-se Proteus mirabilis inibindo C. albicans, enquanto os outros isolados apresentando atividade antimicrobiana estão sob caracterização.</w:t>
      </w:r>
    </w:p>
    <w:p>
      <w:pPr>
        <w:pStyle w:val="BodyText"/>
        <w:spacing w:before="8"/>
        <w:rPr>
          <w:sz w:val="9"/>
        </w:rPr>
      </w:pPr>
    </w:p>
    <w:p>
      <w:pPr>
        <w:pStyle w:val="BodyText"/>
        <w:spacing w:line="259" w:lineRule="auto"/>
        <w:ind w:left="120" w:right="108" w:hanging="10"/>
        <w:jc w:val="both"/>
      </w:pPr>
      <w:r>
        <w:rPr>
          <w:b/>
        </w:rPr>
        <w:t>Conclusão:</w:t>
      </w:r>
      <w:r>
        <w:rPr>
          <w:b/>
          <w:spacing w:val="-9"/>
        </w:rPr>
        <w:t> </w:t>
      </w:r>
      <w:r>
        <w:rPr/>
        <w:t>Observou-se</w:t>
      </w:r>
      <w:r>
        <w:rPr>
          <w:spacing w:val="-11"/>
        </w:rPr>
        <w:t> </w:t>
      </w:r>
      <w:r>
        <w:rPr/>
        <w:t>a</w:t>
      </w:r>
      <w:r>
        <w:rPr>
          <w:spacing w:val="-10"/>
        </w:rPr>
        <w:t> </w:t>
      </w:r>
      <w:r>
        <w:rPr/>
        <w:t>formação</w:t>
      </w:r>
      <w:r>
        <w:rPr>
          <w:spacing w:val="-7"/>
        </w:rPr>
        <w:t> </w:t>
      </w:r>
      <w:r>
        <w:rPr/>
        <w:t>de</w:t>
      </w:r>
      <w:r>
        <w:rPr>
          <w:spacing w:val="-10"/>
        </w:rPr>
        <w:t> </w:t>
      </w:r>
      <w:r>
        <w:rPr/>
        <w:t>halos</w:t>
      </w:r>
      <w:r>
        <w:rPr>
          <w:spacing w:val="-11"/>
        </w:rPr>
        <w:t> </w:t>
      </w:r>
      <w:r>
        <w:rPr/>
        <w:t>de</w:t>
      </w:r>
      <w:r>
        <w:rPr>
          <w:spacing w:val="-8"/>
        </w:rPr>
        <w:t> </w:t>
      </w:r>
      <w:r>
        <w:rPr/>
        <w:t>inibição</w:t>
      </w:r>
      <w:r>
        <w:rPr>
          <w:spacing w:val="-8"/>
        </w:rPr>
        <w:t> </w:t>
      </w:r>
      <w:r>
        <w:rPr/>
        <w:t>sobre</w:t>
      </w:r>
      <w:r>
        <w:rPr>
          <w:spacing w:val="-9"/>
        </w:rPr>
        <w:t> </w:t>
      </w:r>
      <w:r>
        <w:rPr/>
        <w:t>Candida</w:t>
      </w:r>
      <w:r>
        <w:rPr>
          <w:spacing w:val="-10"/>
        </w:rPr>
        <w:t> </w:t>
      </w:r>
      <w:r>
        <w:rPr/>
        <w:t>albicans</w:t>
      </w:r>
      <w:r>
        <w:rPr>
          <w:spacing w:val="-10"/>
        </w:rPr>
        <w:t> </w:t>
      </w:r>
      <w:r>
        <w:rPr/>
        <w:t>INQC</w:t>
      </w:r>
      <w:r>
        <w:rPr>
          <w:spacing w:val="-10"/>
        </w:rPr>
        <w:t> </w:t>
      </w:r>
      <w:r>
        <w:rPr/>
        <w:t>40006,</w:t>
      </w:r>
      <w:r>
        <w:rPr>
          <w:spacing w:val="-8"/>
        </w:rPr>
        <w:t> </w:t>
      </w:r>
      <w:r>
        <w:rPr/>
        <w:t>Enterococcus</w:t>
      </w:r>
      <w:r>
        <w:rPr>
          <w:spacing w:val="-12"/>
        </w:rPr>
        <w:t> </w:t>
      </w:r>
      <w:r>
        <w:rPr/>
        <w:t>faecalis</w:t>
      </w:r>
      <w:r>
        <w:rPr>
          <w:spacing w:val="-10"/>
        </w:rPr>
        <w:t> </w:t>
      </w:r>
      <w:r>
        <w:rPr/>
        <w:t>INQC</w:t>
      </w:r>
      <w:r>
        <w:rPr>
          <w:spacing w:val="-10"/>
        </w:rPr>
        <w:t> </w:t>
      </w:r>
      <w:r>
        <w:rPr/>
        <w:t>0053</w:t>
      </w:r>
      <w:r>
        <w:rPr>
          <w:spacing w:val="-10"/>
        </w:rPr>
        <w:t> </w:t>
      </w:r>
      <w:r>
        <w:rPr/>
        <w:t>e</w:t>
      </w:r>
      <w:r>
        <w:rPr>
          <w:spacing w:val="-10"/>
        </w:rPr>
        <w:t> </w:t>
      </w:r>
      <w:r>
        <w:rPr/>
        <w:t>Escherichia coli-INQC 002191. Identificou-se Proteus mirabilis inibindo C. albicans, enquanto os outros isolados apresentando atividade antimicrobiana estão sob</w:t>
      </w:r>
      <w:r>
        <w:rPr>
          <w:spacing w:val="-4"/>
        </w:rPr>
        <w:t> </w:t>
      </w:r>
      <w:r>
        <w:rPr/>
        <w:t>caracterização.</w:t>
      </w:r>
    </w:p>
    <w:p>
      <w:pPr>
        <w:pStyle w:val="BodyText"/>
        <w:spacing w:before="9"/>
        <w:rPr>
          <w:sz w:val="9"/>
        </w:rPr>
      </w:pPr>
    </w:p>
    <w:p>
      <w:pPr>
        <w:pStyle w:val="BodyText"/>
        <w:ind w:left="111"/>
        <w:jc w:val="both"/>
      </w:pPr>
      <w:r>
        <w:rPr>
          <w:b/>
        </w:rPr>
        <w:t>Palavras-Chave: </w:t>
      </w:r>
      <w:r>
        <w:rPr/>
        <w:t>antimicrobianos, bactérias do solo, bactérias patogênicas, Amapá.</w:t>
      </w:r>
    </w:p>
    <w:p>
      <w:pPr>
        <w:pStyle w:val="BodyText"/>
        <w:spacing w:before="8"/>
        <w:rPr>
          <w:sz w:val="10"/>
        </w:rPr>
      </w:pPr>
    </w:p>
    <w:p>
      <w:pPr>
        <w:pStyle w:val="BodyText"/>
        <w:spacing w:line="259" w:lineRule="auto"/>
        <w:ind w:left="120" w:right="108" w:hanging="10"/>
        <w:jc w:val="both"/>
      </w:pPr>
      <w:r>
        <w:rPr>
          <w:b/>
        </w:rPr>
        <w:t>Colaboradores: </w:t>
      </w:r>
      <w:r>
        <w:rPr/>
        <w:t>1. Paulo de Oliveira Martins Júnior 2. Vespasiano Yoji Kanzaki de Sousa 3. Anderson Santos de Sousa 4. Roberto Messias Bezerra 5. Jorge Federico Orellana Segovia 6. Magda Celeste Alvares Gonçalves 7. Silvio Wigwam Mendes Pereira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700"/>
      </w:pPr>
      <w:r>
        <w:rPr>
          <w:color w:val="007E39"/>
        </w:rPr>
        <w:t>Contato Imediato de 1º Grau: a identidade soberana do Estado</w:t>
      </w:r>
    </w:p>
    <w:p>
      <w:pPr>
        <w:spacing w:before="74"/>
        <w:ind w:left="5302" w:right="0" w:firstLine="0"/>
        <w:jc w:val="left"/>
        <w:rPr>
          <w:sz w:val="12"/>
        </w:rPr>
      </w:pPr>
      <w:r>
        <w:rPr>
          <w:b/>
          <w:color w:val="2E75B6"/>
          <w:sz w:val="12"/>
        </w:rPr>
        <w:t>Bolsista</w:t>
      </w:r>
      <w:r>
        <w:rPr>
          <w:color w:val="2E75B6"/>
          <w:sz w:val="12"/>
        </w:rPr>
        <w:t>: Amanda Caldas Rufino</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4"/>
        <w:ind w:left="111" w:right="0" w:firstLine="0"/>
        <w:jc w:val="left"/>
        <w:rPr>
          <w:sz w:val="12"/>
        </w:rPr>
      </w:pPr>
      <w:r>
        <w:rPr>
          <w:b/>
          <w:sz w:val="12"/>
        </w:rPr>
        <w:t>Orientador (a): </w:t>
      </w:r>
      <w:r>
        <w:rPr>
          <w:sz w:val="12"/>
        </w:rPr>
        <w:t>GEORGE RODRIGO BANDEIRA GALINDO</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Este</w:t>
      </w:r>
      <w:r>
        <w:rPr>
          <w:spacing w:val="-9"/>
        </w:rPr>
        <w:t> </w:t>
      </w:r>
      <w:r>
        <w:rPr/>
        <w:t>projeto</w:t>
      </w:r>
      <w:r>
        <w:rPr>
          <w:spacing w:val="-4"/>
        </w:rPr>
        <w:t> </w:t>
      </w:r>
      <w:r>
        <w:rPr/>
        <w:t>lida</w:t>
      </w:r>
      <w:r>
        <w:rPr>
          <w:spacing w:val="-8"/>
        </w:rPr>
        <w:t> </w:t>
      </w:r>
      <w:r>
        <w:rPr/>
        <w:t>principalmente</w:t>
      </w:r>
      <w:r>
        <w:rPr>
          <w:spacing w:val="-7"/>
        </w:rPr>
        <w:t> </w:t>
      </w:r>
      <w:r>
        <w:rPr/>
        <w:t>com</w:t>
      </w:r>
      <w:r>
        <w:rPr>
          <w:spacing w:val="-8"/>
        </w:rPr>
        <w:t> </w:t>
      </w:r>
      <w:r>
        <w:rPr/>
        <w:t>a</w:t>
      </w:r>
      <w:r>
        <w:rPr>
          <w:spacing w:val="-7"/>
        </w:rPr>
        <w:t> </w:t>
      </w:r>
      <w:r>
        <w:rPr/>
        <w:t>ideia</w:t>
      </w:r>
      <w:r>
        <w:rPr>
          <w:spacing w:val="-7"/>
        </w:rPr>
        <w:t> </w:t>
      </w:r>
      <w:r>
        <w:rPr/>
        <w:t>do</w:t>
      </w:r>
      <w:r>
        <w:rPr>
          <w:spacing w:val="-5"/>
        </w:rPr>
        <w:t> </w:t>
      </w:r>
      <w:r>
        <w:rPr/>
        <w:t>que</w:t>
      </w:r>
      <w:r>
        <w:rPr>
          <w:spacing w:val="-9"/>
        </w:rPr>
        <w:t> </w:t>
      </w:r>
      <w:r>
        <w:rPr/>
        <w:t>é</w:t>
      </w:r>
      <w:r>
        <w:rPr>
          <w:spacing w:val="-7"/>
        </w:rPr>
        <w:t> </w:t>
      </w:r>
      <w:r>
        <w:rPr/>
        <w:t>a</w:t>
      </w:r>
      <w:r>
        <w:rPr>
          <w:spacing w:val="-9"/>
        </w:rPr>
        <w:t> </w:t>
      </w:r>
      <w:r>
        <w:rPr/>
        <w:t>identidade,</w:t>
      </w:r>
      <w:r>
        <w:rPr>
          <w:spacing w:val="-6"/>
        </w:rPr>
        <w:t> </w:t>
      </w:r>
      <w:r>
        <w:rPr/>
        <w:t>mas,</w:t>
      </w:r>
      <w:r>
        <w:rPr>
          <w:spacing w:val="-2"/>
        </w:rPr>
        <w:t> </w:t>
      </w:r>
      <w:r>
        <w:rPr/>
        <w:t>mais</w:t>
      </w:r>
      <w:r>
        <w:rPr>
          <w:spacing w:val="-8"/>
        </w:rPr>
        <w:t> </w:t>
      </w:r>
      <w:r>
        <w:rPr/>
        <w:t>do</w:t>
      </w:r>
      <w:r>
        <w:rPr>
          <w:spacing w:val="-4"/>
        </w:rPr>
        <w:t> </w:t>
      </w:r>
      <w:r>
        <w:rPr/>
        <w:t>que</w:t>
      </w:r>
      <w:r>
        <w:rPr>
          <w:spacing w:val="-7"/>
        </w:rPr>
        <w:t> </w:t>
      </w:r>
      <w:r>
        <w:rPr/>
        <w:t>isso,</w:t>
      </w:r>
      <w:r>
        <w:rPr>
          <w:spacing w:val="-8"/>
        </w:rPr>
        <w:t> </w:t>
      </w:r>
      <w:r>
        <w:rPr/>
        <w:t>com</w:t>
      </w:r>
      <w:r>
        <w:rPr>
          <w:spacing w:val="-10"/>
        </w:rPr>
        <w:t> </w:t>
      </w:r>
      <w:r>
        <w:rPr/>
        <w:t>a</w:t>
      </w:r>
      <w:r>
        <w:rPr>
          <w:spacing w:val="-8"/>
        </w:rPr>
        <w:t> </w:t>
      </w:r>
      <w:r>
        <w:rPr/>
        <w:t>formação</w:t>
      </w:r>
      <w:r>
        <w:rPr>
          <w:spacing w:val="-4"/>
        </w:rPr>
        <w:t> </w:t>
      </w:r>
      <w:r>
        <w:rPr/>
        <w:t>desta.</w:t>
      </w:r>
      <w:r>
        <w:rPr>
          <w:spacing w:val="-8"/>
        </w:rPr>
        <w:t> </w:t>
      </w:r>
      <w:r>
        <w:rPr/>
        <w:t>E</w:t>
      </w:r>
      <w:r>
        <w:rPr>
          <w:spacing w:val="-8"/>
        </w:rPr>
        <w:t> </w:t>
      </w:r>
      <w:r>
        <w:rPr/>
        <w:t>como</w:t>
      </w:r>
      <w:r>
        <w:rPr>
          <w:spacing w:val="-6"/>
        </w:rPr>
        <w:t> </w:t>
      </w:r>
      <w:r>
        <w:rPr/>
        <w:t>o</w:t>
      </w:r>
      <w:r>
        <w:rPr>
          <w:spacing w:val="-6"/>
        </w:rPr>
        <w:t> </w:t>
      </w:r>
      <w:r>
        <w:rPr/>
        <w:t>Direito Internacional entraria em uma discussão de formação de identidades? A resposta a essa questão, e que é que o Direito Internacional pode ser fonte</w:t>
      </w:r>
      <w:r>
        <w:rPr>
          <w:spacing w:val="-8"/>
        </w:rPr>
        <w:t> </w:t>
      </w:r>
      <w:r>
        <w:rPr/>
        <w:t>de</w:t>
      </w:r>
      <w:r>
        <w:rPr>
          <w:spacing w:val="-8"/>
        </w:rPr>
        <w:t> </w:t>
      </w:r>
      <w:r>
        <w:rPr/>
        <w:t>criação</w:t>
      </w:r>
      <w:r>
        <w:rPr>
          <w:spacing w:val="-5"/>
        </w:rPr>
        <w:t> </w:t>
      </w:r>
      <w:r>
        <w:rPr/>
        <w:t>de</w:t>
      </w:r>
      <w:r>
        <w:rPr>
          <w:spacing w:val="-8"/>
        </w:rPr>
        <w:t> </w:t>
      </w:r>
      <w:r>
        <w:rPr/>
        <w:t>uma</w:t>
      </w:r>
      <w:r>
        <w:rPr>
          <w:spacing w:val="-6"/>
        </w:rPr>
        <w:t> </w:t>
      </w:r>
      <w:r>
        <w:rPr/>
        <w:t>identidade</w:t>
      </w:r>
      <w:r>
        <w:rPr>
          <w:spacing w:val="-7"/>
        </w:rPr>
        <w:t> </w:t>
      </w:r>
      <w:r>
        <w:rPr/>
        <w:t>estatal,</w:t>
      </w:r>
      <w:r>
        <w:rPr>
          <w:spacing w:val="-7"/>
        </w:rPr>
        <w:t> </w:t>
      </w:r>
      <w:r>
        <w:rPr/>
        <w:t>não</w:t>
      </w:r>
      <w:r>
        <w:rPr>
          <w:spacing w:val="-5"/>
        </w:rPr>
        <w:t> </w:t>
      </w:r>
      <w:r>
        <w:rPr/>
        <w:t>sendo</w:t>
      </w:r>
      <w:r>
        <w:rPr>
          <w:spacing w:val="-5"/>
        </w:rPr>
        <w:t> </w:t>
      </w:r>
      <w:r>
        <w:rPr/>
        <w:t>esta</w:t>
      </w:r>
      <w:r>
        <w:rPr>
          <w:spacing w:val="-10"/>
        </w:rPr>
        <w:t> </w:t>
      </w:r>
      <w:r>
        <w:rPr/>
        <w:t>restrita</w:t>
      </w:r>
      <w:r>
        <w:rPr>
          <w:spacing w:val="-7"/>
        </w:rPr>
        <w:t> </w:t>
      </w:r>
      <w:r>
        <w:rPr/>
        <w:t>ao</w:t>
      </w:r>
      <w:r>
        <w:rPr>
          <w:spacing w:val="-6"/>
        </w:rPr>
        <w:t> </w:t>
      </w:r>
      <w:r>
        <w:rPr/>
        <w:t>Direito</w:t>
      </w:r>
      <w:r>
        <w:rPr>
          <w:spacing w:val="-5"/>
        </w:rPr>
        <w:t> </w:t>
      </w:r>
      <w:r>
        <w:rPr/>
        <w:t>interno.</w:t>
      </w:r>
      <w:r>
        <w:rPr>
          <w:spacing w:val="-8"/>
        </w:rPr>
        <w:t> </w:t>
      </w:r>
      <w:r>
        <w:rPr/>
        <w:t>Tipicamente</w:t>
      </w:r>
      <w:r>
        <w:rPr>
          <w:spacing w:val="-8"/>
        </w:rPr>
        <w:t> </w:t>
      </w:r>
      <w:r>
        <w:rPr/>
        <w:t>os</w:t>
      </w:r>
      <w:r>
        <w:rPr>
          <w:spacing w:val="-10"/>
        </w:rPr>
        <w:t> </w:t>
      </w:r>
      <w:r>
        <w:rPr/>
        <w:t>trabalhos</w:t>
      </w:r>
      <w:r>
        <w:rPr>
          <w:spacing w:val="-8"/>
        </w:rPr>
        <w:t> </w:t>
      </w:r>
      <w:r>
        <w:rPr/>
        <w:t>que</w:t>
      </w:r>
      <w:r>
        <w:rPr>
          <w:spacing w:val="-5"/>
        </w:rPr>
        <w:t> </w:t>
      </w:r>
      <w:r>
        <w:rPr/>
        <w:t>fazem</w:t>
      </w:r>
      <w:r>
        <w:rPr>
          <w:spacing w:val="-8"/>
        </w:rPr>
        <w:t> </w:t>
      </w:r>
      <w:r>
        <w:rPr/>
        <w:t>referência</w:t>
      </w:r>
      <w:r>
        <w:rPr>
          <w:spacing w:val="-8"/>
        </w:rPr>
        <w:t> </w:t>
      </w:r>
      <w:r>
        <w:rPr/>
        <w:t>à</w:t>
      </w:r>
      <w:r>
        <w:rPr>
          <w:spacing w:val="-5"/>
        </w:rPr>
        <w:t> </w:t>
      </w:r>
      <w:r>
        <w:rPr/>
        <w:t>formação de uma identidade estatal o fazem baseados no Direito interno. Aqui, pretende-se tratar deste assunto de forma contrária, ou seja, encarar a formação da identidade estatal tendo como base o Direito Internacional. Ainda, entende-se que o Direito não se encontra em uma seara diferenciada, sendo tanto causa e consequência do momento por que passa uma sociedade. E como o mesmo pode ser dito da literatura, entende-se</w:t>
      </w:r>
      <w:r>
        <w:rPr>
          <w:spacing w:val="-8"/>
        </w:rPr>
        <w:t> </w:t>
      </w:r>
      <w:r>
        <w:rPr/>
        <w:t>que</w:t>
      </w:r>
      <w:r>
        <w:rPr>
          <w:spacing w:val="-7"/>
        </w:rPr>
        <w:t> </w:t>
      </w:r>
      <w:r>
        <w:rPr/>
        <w:t>o</w:t>
      </w:r>
      <w:r>
        <w:rPr>
          <w:spacing w:val="-4"/>
        </w:rPr>
        <w:t> </w:t>
      </w:r>
      <w:r>
        <w:rPr/>
        <w:t>trabalha</w:t>
      </w:r>
      <w:r>
        <w:rPr>
          <w:spacing w:val="-7"/>
        </w:rPr>
        <w:t> </w:t>
      </w:r>
      <w:r>
        <w:rPr/>
        <w:t>ganha</w:t>
      </w:r>
      <w:r>
        <w:rPr>
          <w:spacing w:val="-7"/>
        </w:rPr>
        <w:t> </w:t>
      </w:r>
      <w:r>
        <w:rPr/>
        <w:t>em</w:t>
      </w:r>
      <w:r>
        <w:rPr>
          <w:spacing w:val="-6"/>
        </w:rPr>
        <w:t> </w:t>
      </w:r>
      <w:r>
        <w:rPr/>
        <w:t>muito</w:t>
      </w:r>
      <w:r>
        <w:rPr>
          <w:spacing w:val="-4"/>
        </w:rPr>
        <w:t> </w:t>
      </w:r>
      <w:r>
        <w:rPr/>
        <w:t>com</w:t>
      </w:r>
      <w:r>
        <w:rPr>
          <w:spacing w:val="-10"/>
        </w:rPr>
        <w:t> </w:t>
      </w:r>
      <w:r>
        <w:rPr/>
        <w:t>a</w:t>
      </w:r>
      <w:r>
        <w:rPr>
          <w:spacing w:val="-4"/>
        </w:rPr>
        <w:t> </w:t>
      </w:r>
      <w:r>
        <w:rPr/>
        <w:t>interdisciplinaridade.</w:t>
      </w:r>
      <w:r>
        <w:rPr>
          <w:spacing w:val="-6"/>
        </w:rPr>
        <w:t> </w:t>
      </w:r>
      <w:r>
        <w:rPr/>
        <w:t>Especificamente</w:t>
      </w:r>
      <w:r>
        <w:rPr>
          <w:spacing w:val="-7"/>
        </w:rPr>
        <w:t> </w:t>
      </w:r>
      <w:r>
        <w:rPr/>
        <w:t>se</w:t>
      </w:r>
      <w:r>
        <w:rPr>
          <w:spacing w:val="-5"/>
        </w:rPr>
        <w:t> </w:t>
      </w:r>
      <w:r>
        <w:rPr/>
        <w:t>lida</w:t>
      </w:r>
      <w:r>
        <w:rPr>
          <w:spacing w:val="-4"/>
        </w:rPr>
        <w:t> </w:t>
      </w:r>
      <w:r>
        <w:rPr/>
        <w:t>com</w:t>
      </w:r>
      <w:r>
        <w:rPr>
          <w:spacing w:val="-10"/>
        </w:rPr>
        <w:t> </w:t>
      </w:r>
      <w:r>
        <w:rPr/>
        <w:t>a</w:t>
      </w:r>
      <w:r>
        <w:rPr>
          <w:spacing w:val="-4"/>
        </w:rPr>
        <w:t> </w:t>
      </w:r>
      <w:r>
        <w:rPr/>
        <w:t>ficção</w:t>
      </w:r>
      <w:r>
        <w:rPr>
          <w:spacing w:val="-5"/>
        </w:rPr>
        <w:t> </w:t>
      </w:r>
      <w:r>
        <w:rPr/>
        <w:t>científica</w:t>
      </w:r>
      <w:r>
        <w:rPr>
          <w:spacing w:val="-6"/>
        </w:rPr>
        <w:t> </w:t>
      </w:r>
      <w:r>
        <w:rPr/>
        <w:t>por</w:t>
      </w:r>
      <w:r>
        <w:rPr>
          <w:spacing w:val="-5"/>
        </w:rPr>
        <w:t> </w:t>
      </w:r>
      <w:r>
        <w:rPr/>
        <w:t>causa</w:t>
      </w:r>
      <w:r>
        <w:rPr>
          <w:spacing w:val="-7"/>
        </w:rPr>
        <w:t> </w:t>
      </w:r>
      <w:r>
        <w:rPr/>
        <w:t>dos</w:t>
      </w:r>
      <w:r>
        <w:rPr>
          <w:spacing w:val="-7"/>
        </w:rPr>
        <w:t> </w:t>
      </w:r>
      <w:r>
        <w:rPr/>
        <w:t>diferentes cenários que ela apresenta, uma</w:t>
      </w:r>
      <w:r>
        <w:rPr>
          <w:spacing w:val="2"/>
        </w:rPr>
        <w:t> </w:t>
      </w:r>
      <w:r>
        <w:rPr/>
        <w:t>vez</w:t>
      </w:r>
    </w:p>
    <w:p>
      <w:pPr>
        <w:pStyle w:val="BodyText"/>
        <w:spacing w:before="5"/>
        <w:rPr>
          <w:sz w:val="15"/>
        </w:rPr>
      </w:pPr>
    </w:p>
    <w:p>
      <w:pPr>
        <w:pStyle w:val="BodyText"/>
        <w:spacing w:line="261" w:lineRule="auto"/>
        <w:ind w:left="106" w:right="106"/>
        <w:jc w:val="both"/>
      </w:pPr>
      <w:r>
        <w:rPr>
          <w:b/>
        </w:rPr>
        <w:t>Metodologia:</w:t>
      </w:r>
      <w:r>
        <w:rPr>
          <w:b/>
          <w:spacing w:val="-3"/>
        </w:rPr>
        <w:t> </w:t>
      </w:r>
      <w:r>
        <w:rPr/>
        <w:t>Esse</w:t>
      </w:r>
      <w:r>
        <w:rPr>
          <w:spacing w:val="-4"/>
        </w:rPr>
        <w:t> </w:t>
      </w:r>
      <w:r>
        <w:rPr/>
        <w:t>projeto</w:t>
      </w:r>
      <w:r>
        <w:rPr>
          <w:spacing w:val="-5"/>
        </w:rPr>
        <w:t> </w:t>
      </w:r>
      <w:r>
        <w:rPr/>
        <w:t>tenciona</w:t>
      </w:r>
      <w:r>
        <w:rPr>
          <w:spacing w:val="-3"/>
        </w:rPr>
        <w:t> </w:t>
      </w:r>
      <w:r>
        <w:rPr/>
        <w:t>tratar</w:t>
      </w:r>
      <w:r>
        <w:rPr>
          <w:spacing w:val="-1"/>
        </w:rPr>
        <w:t> </w:t>
      </w:r>
      <w:r>
        <w:rPr/>
        <w:t>da</w:t>
      </w:r>
      <w:r>
        <w:rPr>
          <w:spacing w:val="-4"/>
        </w:rPr>
        <w:t> </w:t>
      </w:r>
      <w:r>
        <w:rPr/>
        <w:t>questão</w:t>
      </w:r>
      <w:r>
        <w:rPr>
          <w:spacing w:val="-1"/>
        </w:rPr>
        <w:t> </w:t>
      </w:r>
      <w:r>
        <w:rPr/>
        <w:t>da</w:t>
      </w:r>
      <w:r>
        <w:rPr>
          <w:spacing w:val="-3"/>
        </w:rPr>
        <w:t> </w:t>
      </w:r>
      <w:r>
        <w:rPr/>
        <w:t>formação identidade</w:t>
      </w:r>
      <w:r>
        <w:rPr>
          <w:spacing w:val="-4"/>
        </w:rPr>
        <w:t> </w:t>
      </w:r>
      <w:r>
        <w:rPr/>
        <w:t>estatal</w:t>
      </w:r>
      <w:r>
        <w:rPr>
          <w:spacing w:val="-7"/>
        </w:rPr>
        <w:t> </w:t>
      </w:r>
      <w:r>
        <w:rPr/>
        <w:t>por</w:t>
      </w:r>
      <w:r>
        <w:rPr>
          <w:spacing w:val="-1"/>
        </w:rPr>
        <w:t> </w:t>
      </w:r>
      <w:r>
        <w:rPr/>
        <w:t>uma</w:t>
      </w:r>
      <w:r>
        <w:rPr>
          <w:spacing w:val="-3"/>
        </w:rPr>
        <w:t> </w:t>
      </w:r>
      <w:r>
        <w:rPr/>
        <w:t>óptica</w:t>
      </w:r>
      <w:r>
        <w:rPr>
          <w:spacing w:val="-1"/>
        </w:rPr>
        <w:t> </w:t>
      </w:r>
      <w:r>
        <w:rPr/>
        <w:t>internacional</w:t>
      </w:r>
      <w:r>
        <w:rPr>
          <w:spacing w:val="-5"/>
        </w:rPr>
        <w:t> </w:t>
      </w:r>
      <w:r>
        <w:rPr/>
        <w:t>o</w:t>
      </w:r>
      <w:r>
        <w:rPr>
          <w:spacing w:val="-1"/>
        </w:rPr>
        <w:t> </w:t>
      </w:r>
      <w:r>
        <w:rPr/>
        <w:t>que</w:t>
      </w:r>
      <w:r>
        <w:rPr>
          <w:spacing w:val="-3"/>
        </w:rPr>
        <w:t> </w:t>
      </w:r>
      <w:r>
        <w:rPr/>
        <w:t>será feito por</w:t>
      </w:r>
      <w:r>
        <w:rPr>
          <w:spacing w:val="-1"/>
        </w:rPr>
        <w:t> </w:t>
      </w:r>
      <w:r>
        <w:rPr>
          <w:spacing w:val="-3"/>
        </w:rPr>
        <w:t>meio</w:t>
      </w:r>
      <w:r>
        <w:rPr>
          <w:spacing w:val="-1"/>
        </w:rPr>
        <w:t> </w:t>
      </w:r>
      <w:r>
        <w:rPr/>
        <w:t>de comparações entre a doutrina e textos literários, mais especificamente o subgênero distopia da ficção científica. Desta forma, dada a natureza do projeto, não houve a necessidade de serem realizadas pesquisas de</w:t>
      </w:r>
      <w:r>
        <w:rPr>
          <w:spacing w:val="-8"/>
        </w:rPr>
        <w:t> </w:t>
      </w:r>
      <w:r>
        <w:rPr/>
        <w:t>campo.</w:t>
      </w:r>
    </w:p>
    <w:p>
      <w:pPr>
        <w:pStyle w:val="BodyText"/>
        <w:spacing w:before="5"/>
        <w:rPr>
          <w:sz w:val="15"/>
        </w:rPr>
      </w:pPr>
    </w:p>
    <w:p>
      <w:pPr>
        <w:pStyle w:val="BodyText"/>
        <w:spacing w:line="259" w:lineRule="auto" w:before="1"/>
        <w:ind w:left="120" w:right="104" w:hanging="10"/>
        <w:jc w:val="both"/>
      </w:pPr>
      <w:r>
        <w:rPr>
          <w:b/>
        </w:rPr>
        <w:t>Resultados:</w:t>
      </w:r>
      <w:r>
        <w:rPr>
          <w:b/>
          <w:spacing w:val="-6"/>
        </w:rPr>
        <w:t> </w:t>
      </w:r>
      <w:r>
        <w:rPr/>
        <w:t>O</w:t>
      </w:r>
      <w:r>
        <w:rPr>
          <w:spacing w:val="-6"/>
        </w:rPr>
        <w:t> </w:t>
      </w:r>
      <w:r>
        <w:rPr/>
        <w:t>resultado</w:t>
      </w:r>
      <w:r>
        <w:rPr>
          <w:spacing w:val="-5"/>
        </w:rPr>
        <w:t> </w:t>
      </w:r>
      <w:r>
        <w:rPr/>
        <w:t>ao</w:t>
      </w:r>
      <w:r>
        <w:rPr>
          <w:spacing w:val="-6"/>
        </w:rPr>
        <w:t> </w:t>
      </w:r>
      <w:r>
        <w:rPr/>
        <w:t>qual</w:t>
      </w:r>
      <w:r>
        <w:rPr>
          <w:spacing w:val="-10"/>
        </w:rPr>
        <w:t> </w:t>
      </w:r>
      <w:r>
        <w:rPr/>
        <w:t>se</w:t>
      </w:r>
      <w:r>
        <w:rPr>
          <w:spacing w:val="-8"/>
        </w:rPr>
        <w:t> </w:t>
      </w:r>
      <w:r>
        <w:rPr/>
        <w:t>chegou</w:t>
      </w:r>
      <w:r>
        <w:rPr>
          <w:spacing w:val="-6"/>
        </w:rPr>
        <w:t> </w:t>
      </w:r>
      <w:r>
        <w:rPr/>
        <w:t>com</w:t>
      </w:r>
      <w:r>
        <w:rPr>
          <w:spacing w:val="-11"/>
        </w:rPr>
        <w:t> </w:t>
      </w:r>
      <w:r>
        <w:rPr/>
        <w:t>este</w:t>
      </w:r>
      <w:r>
        <w:rPr>
          <w:spacing w:val="-8"/>
        </w:rPr>
        <w:t> </w:t>
      </w:r>
      <w:r>
        <w:rPr/>
        <w:t>trabalho</w:t>
      </w:r>
      <w:r>
        <w:rPr>
          <w:spacing w:val="-5"/>
        </w:rPr>
        <w:t> </w:t>
      </w:r>
      <w:r>
        <w:rPr/>
        <w:t>foi</w:t>
      </w:r>
      <w:r>
        <w:rPr>
          <w:spacing w:val="-10"/>
        </w:rPr>
        <w:t> </w:t>
      </w:r>
      <w:r>
        <w:rPr/>
        <w:t>o</w:t>
      </w:r>
      <w:r>
        <w:rPr>
          <w:spacing w:val="-6"/>
        </w:rPr>
        <w:t> </w:t>
      </w:r>
      <w:r>
        <w:rPr/>
        <w:t>de</w:t>
      </w:r>
      <w:r>
        <w:rPr>
          <w:spacing w:val="-9"/>
        </w:rPr>
        <w:t> </w:t>
      </w:r>
      <w:r>
        <w:rPr/>
        <w:t>que</w:t>
      </w:r>
      <w:r>
        <w:rPr>
          <w:spacing w:val="-9"/>
        </w:rPr>
        <w:t> </w:t>
      </w:r>
      <w:r>
        <w:rPr/>
        <w:t>a</w:t>
      </w:r>
      <w:r>
        <w:rPr>
          <w:spacing w:val="-7"/>
        </w:rPr>
        <w:t> </w:t>
      </w:r>
      <w:r>
        <w:rPr/>
        <w:t>identidade</w:t>
      </w:r>
      <w:r>
        <w:rPr>
          <w:spacing w:val="-7"/>
        </w:rPr>
        <w:t> </w:t>
      </w:r>
      <w:r>
        <w:rPr/>
        <w:t>estatal</w:t>
      </w:r>
      <w:r>
        <w:rPr>
          <w:spacing w:val="-10"/>
        </w:rPr>
        <w:t> </w:t>
      </w:r>
      <w:r>
        <w:rPr/>
        <w:t>não</w:t>
      </w:r>
      <w:r>
        <w:rPr>
          <w:spacing w:val="-4"/>
        </w:rPr>
        <w:t> </w:t>
      </w:r>
      <w:r>
        <w:rPr/>
        <w:t>é</w:t>
      </w:r>
      <w:r>
        <w:rPr>
          <w:spacing w:val="-9"/>
        </w:rPr>
        <w:t> </w:t>
      </w:r>
      <w:r>
        <w:rPr/>
        <w:t>algo</w:t>
      </w:r>
      <w:r>
        <w:rPr>
          <w:spacing w:val="-6"/>
        </w:rPr>
        <w:t> </w:t>
      </w:r>
      <w:r>
        <w:rPr/>
        <w:t>estático,</w:t>
      </w:r>
      <w:r>
        <w:rPr>
          <w:spacing w:val="-7"/>
        </w:rPr>
        <w:t> </w:t>
      </w:r>
      <w:r>
        <w:rPr/>
        <w:t>mas</w:t>
      </w:r>
      <w:r>
        <w:rPr>
          <w:spacing w:val="-7"/>
        </w:rPr>
        <w:t> </w:t>
      </w:r>
      <w:r>
        <w:rPr/>
        <w:t>sim</w:t>
      </w:r>
      <w:r>
        <w:rPr>
          <w:spacing w:val="-10"/>
        </w:rPr>
        <w:t> </w:t>
      </w:r>
      <w:r>
        <w:rPr/>
        <w:t>que</w:t>
      </w:r>
      <w:r>
        <w:rPr>
          <w:spacing w:val="-7"/>
        </w:rPr>
        <w:t> </w:t>
      </w:r>
      <w:r>
        <w:rPr/>
        <w:t>esta</w:t>
      </w:r>
      <w:r>
        <w:rPr>
          <w:spacing w:val="-7"/>
        </w:rPr>
        <w:t> </w:t>
      </w:r>
      <w:r>
        <w:rPr/>
        <w:t>é</w:t>
      </w:r>
      <w:r>
        <w:rPr>
          <w:spacing w:val="-7"/>
        </w:rPr>
        <w:t> </w:t>
      </w:r>
      <w:r>
        <w:rPr/>
        <w:t>modificada constantemente.</w:t>
      </w:r>
      <w:r>
        <w:rPr>
          <w:spacing w:val="-2"/>
        </w:rPr>
        <w:t> </w:t>
      </w:r>
      <w:r>
        <w:rPr/>
        <w:t>Além</w:t>
      </w:r>
      <w:r>
        <w:rPr>
          <w:spacing w:val="-8"/>
        </w:rPr>
        <w:t> </w:t>
      </w:r>
      <w:r>
        <w:rPr/>
        <w:t>disso,</w:t>
      </w:r>
      <w:r>
        <w:rPr>
          <w:spacing w:val="-1"/>
        </w:rPr>
        <w:t> </w:t>
      </w:r>
      <w:r>
        <w:rPr/>
        <w:t>e</w:t>
      </w:r>
      <w:r>
        <w:rPr>
          <w:spacing w:val="-5"/>
        </w:rPr>
        <w:t> </w:t>
      </w:r>
      <w:r>
        <w:rPr/>
        <w:t>possivelmente</w:t>
      </w:r>
      <w:r>
        <w:rPr>
          <w:spacing w:val="-5"/>
        </w:rPr>
        <w:t> </w:t>
      </w:r>
      <w:r>
        <w:rPr/>
        <w:t>o</w:t>
      </w:r>
      <w:r>
        <w:rPr>
          <w:spacing w:val="-3"/>
        </w:rPr>
        <w:t> </w:t>
      </w:r>
      <w:r>
        <w:rPr/>
        <w:t>ponto</w:t>
      </w:r>
      <w:r>
        <w:rPr>
          <w:spacing w:val="-3"/>
        </w:rPr>
        <w:t> </w:t>
      </w:r>
      <w:r>
        <w:rPr/>
        <w:t>de</w:t>
      </w:r>
      <w:r>
        <w:rPr>
          <w:spacing w:val="-5"/>
        </w:rPr>
        <w:t> </w:t>
      </w:r>
      <w:r>
        <w:rPr/>
        <w:t>maior</w:t>
      </w:r>
      <w:r>
        <w:rPr>
          <w:spacing w:val="1"/>
        </w:rPr>
        <w:t> </w:t>
      </w:r>
      <w:r>
        <w:rPr/>
        <w:t>importância,</w:t>
      </w:r>
      <w:r>
        <w:rPr>
          <w:spacing w:val="-2"/>
        </w:rPr>
        <w:t> </w:t>
      </w:r>
      <w:r>
        <w:rPr/>
        <w:t>é</w:t>
      </w:r>
      <w:r>
        <w:rPr>
          <w:spacing w:val="-5"/>
        </w:rPr>
        <w:t> </w:t>
      </w:r>
      <w:r>
        <w:rPr/>
        <w:t>que</w:t>
      </w:r>
      <w:r>
        <w:rPr>
          <w:spacing w:val="-2"/>
        </w:rPr>
        <w:t> </w:t>
      </w:r>
      <w:r>
        <w:rPr/>
        <w:t>a</w:t>
      </w:r>
      <w:r>
        <w:rPr>
          <w:spacing w:val="-6"/>
        </w:rPr>
        <w:t> </w:t>
      </w:r>
      <w:r>
        <w:rPr/>
        <w:t>identidade</w:t>
      </w:r>
      <w:r>
        <w:rPr>
          <w:spacing w:val="-3"/>
        </w:rPr>
        <w:t> </w:t>
      </w:r>
      <w:r>
        <w:rPr/>
        <w:t>estatal</w:t>
      </w:r>
      <w:r>
        <w:rPr>
          <w:spacing w:val="-4"/>
        </w:rPr>
        <w:t> </w:t>
      </w:r>
      <w:r>
        <w:rPr/>
        <w:t>não</w:t>
      </w:r>
      <w:r>
        <w:rPr>
          <w:spacing w:val="-2"/>
        </w:rPr>
        <w:t> </w:t>
      </w:r>
      <w:r>
        <w:rPr/>
        <w:t>é</w:t>
      </w:r>
      <w:r>
        <w:rPr>
          <w:spacing w:val="-5"/>
        </w:rPr>
        <w:t> </w:t>
      </w:r>
      <w:r>
        <w:rPr/>
        <w:t>única,</w:t>
      </w:r>
      <w:r>
        <w:rPr>
          <w:spacing w:val="-2"/>
        </w:rPr>
        <w:t> </w:t>
      </w:r>
      <w:r>
        <w:rPr/>
        <w:t>mas</w:t>
      </w:r>
      <w:r>
        <w:rPr>
          <w:spacing w:val="-4"/>
        </w:rPr>
        <w:t> </w:t>
      </w:r>
      <w:r>
        <w:rPr/>
        <w:t>sim</w:t>
      </w:r>
      <w:r>
        <w:rPr>
          <w:spacing w:val="-3"/>
        </w:rPr>
        <w:t> </w:t>
      </w:r>
      <w:r>
        <w:rPr/>
        <w:t>múltipla.</w:t>
      </w:r>
      <w:r>
        <w:rPr>
          <w:spacing w:val="-2"/>
        </w:rPr>
        <w:t> </w:t>
      </w:r>
      <w:r>
        <w:rPr/>
        <w:t>Ou</w:t>
      </w:r>
      <w:r>
        <w:rPr>
          <w:spacing w:val="-6"/>
        </w:rPr>
        <w:t> </w:t>
      </w:r>
      <w:r>
        <w:rPr/>
        <w:t>seja, ao mesmo tempo em que há uma identidade estatal em nível nacional, ela também pode existir em âmbito regional, continental e etc. Ainda, chega-se</w:t>
      </w:r>
      <w:r>
        <w:rPr>
          <w:spacing w:val="-11"/>
        </w:rPr>
        <w:t> </w:t>
      </w:r>
      <w:r>
        <w:rPr/>
        <w:t>à</w:t>
      </w:r>
      <w:r>
        <w:rPr>
          <w:spacing w:val="-9"/>
        </w:rPr>
        <w:t> </w:t>
      </w:r>
      <w:r>
        <w:rPr/>
        <w:t>conclusão</w:t>
      </w:r>
      <w:r>
        <w:rPr>
          <w:spacing w:val="-6"/>
        </w:rPr>
        <w:t> </w:t>
      </w:r>
      <w:r>
        <w:rPr/>
        <w:t>de</w:t>
      </w:r>
      <w:r>
        <w:rPr>
          <w:spacing w:val="-9"/>
        </w:rPr>
        <w:t> </w:t>
      </w:r>
      <w:r>
        <w:rPr/>
        <w:t>que</w:t>
      </w:r>
      <w:r>
        <w:rPr>
          <w:spacing w:val="-9"/>
        </w:rPr>
        <w:t> </w:t>
      </w:r>
      <w:r>
        <w:rPr/>
        <w:t>uma</w:t>
      </w:r>
      <w:r>
        <w:rPr>
          <w:spacing w:val="-8"/>
        </w:rPr>
        <w:t> </w:t>
      </w:r>
      <w:r>
        <w:rPr/>
        <w:t>identidade</w:t>
      </w:r>
      <w:r>
        <w:rPr>
          <w:spacing w:val="-7"/>
        </w:rPr>
        <w:t> </w:t>
      </w:r>
      <w:r>
        <w:rPr/>
        <w:t>não</w:t>
      </w:r>
      <w:r>
        <w:rPr>
          <w:spacing w:val="-8"/>
        </w:rPr>
        <w:t> </w:t>
      </w:r>
      <w:r>
        <w:rPr/>
        <w:t>necessariamente</w:t>
      </w:r>
      <w:r>
        <w:rPr>
          <w:spacing w:val="-9"/>
        </w:rPr>
        <w:t> </w:t>
      </w:r>
      <w:r>
        <w:rPr/>
        <w:t>tem</w:t>
      </w:r>
      <w:r>
        <w:rPr>
          <w:spacing w:val="-13"/>
        </w:rPr>
        <w:t> </w:t>
      </w:r>
      <w:r>
        <w:rPr/>
        <w:t>que</w:t>
      </w:r>
      <w:r>
        <w:rPr>
          <w:spacing w:val="-8"/>
        </w:rPr>
        <w:t> </w:t>
      </w:r>
      <w:r>
        <w:rPr/>
        <w:t>suplantar</w:t>
      </w:r>
      <w:r>
        <w:rPr>
          <w:spacing w:val="-8"/>
        </w:rPr>
        <w:t> </w:t>
      </w:r>
      <w:r>
        <w:rPr/>
        <w:t>a</w:t>
      </w:r>
      <w:r>
        <w:rPr>
          <w:spacing w:val="-11"/>
        </w:rPr>
        <w:t> </w:t>
      </w:r>
      <w:r>
        <w:rPr/>
        <w:t>outra,</w:t>
      </w:r>
      <w:r>
        <w:rPr>
          <w:spacing w:val="-9"/>
        </w:rPr>
        <w:t> </w:t>
      </w:r>
      <w:r>
        <w:rPr/>
        <w:t>sendo</w:t>
      </w:r>
      <w:r>
        <w:rPr>
          <w:spacing w:val="-7"/>
        </w:rPr>
        <w:t> </w:t>
      </w:r>
      <w:r>
        <w:rPr/>
        <w:t>possível</w:t>
      </w:r>
      <w:r>
        <w:rPr>
          <w:spacing w:val="-10"/>
        </w:rPr>
        <w:t> </w:t>
      </w:r>
      <w:r>
        <w:rPr/>
        <w:t>uma</w:t>
      </w:r>
      <w:r>
        <w:rPr>
          <w:spacing w:val="-10"/>
        </w:rPr>
        <w:t> </w:t>
      </w:r>
      <w:r>
        <w:rPr/>
        <w:t>coexistência</w:t>
      </w:r>
      <w:r>
        <w:rPr>
          <w:spacing w:val="-9"/>
        </w:rPr>
        <w:t> </w:t>
      </w:r>
      <w:r>
        <w:rPr/>
        <w:t>entre</w:t>
      </w:r>
      <w:r>
        <w:rPr>
          <w:spacing w:val="-8"/>
        </w:rPr>
        <w:t> </w:t>
      </w:r>
      <w:r>
        <w:rPr/>
        <w:t>as</w:t>
      </w:r>
      <w:r>
        <w:rPr>
          <w:spacing w:val="-10"/>
        </w:rPr>
        <w:t> </w:t>
      </w:r>
      <w:r>
        <w:rPr/>
        <w:t>diferentes identidades estatais, especialmente se se considerar que tais identidades têm fundamentos diferenciados entre</w:t>
      </w:r>
      <w:r>
        <w:rPr>
          <w:spacing w:val="-17"/>
        </w:rPr>
        <w:t> </w:t>
      </w:r>
      <w:r>
        <w:rPr/>
        <w:t>si.</w:t>
      </w:r>
    </w:p>
    <w:p>
      <w:pPr>
        <w:pStyle w:val="BodyText"/>
        <w:spacing w:before="8"/>
        <w:rPr>
          <w:sz w:val="9"/>
        </w:rPr>
      </w:pPr>
    </w:p>
    <w:p>
      <w:pPr>
        <w:pStyle w:val="BodyText"/>
        <w:spacing w:line="259" w:lineRule="auto"/>
        <w:ind w:left="120" w:right="104" w:hanging="10"/>
        <w:jc w:val="both"/>
      </w:pPr>
      <w:r>
        <w:rPr>
          <w:b/>
        </w:rPr>
        <w:t>Conclusão:</w:t>
      </w:r>
      <w:r>
        <w:rPr>
          <w:b/>
          <w:spacing w:val="-6"/>
        </w:rPr>
        <w:t> </w:t>
      </w:r>
      <w:r>
        <w:rPr/>
        <w:t>O</w:t>
      </w:r>
      <w:r>
        <w:rPr>
          <w:spacing w:val="-6"/>
        </w:rPr>
        <w:t> </w:t>
      </w:r>
      <w:r>
        <w:rPr/>
        <w:t>resultado</w:t>
      </w:r>
      <w:r>
        <w:rPr>
          <w:spacing w:val="-4"/>
        </w:rPr>
        <w:t> </w:t>
      </w:r>
      <w:r>
        <w:rPr/>
        <w:t>ao</w:t>
      </w:r>
      <w:r>
        <w:rPr>
          <w:spacing w:val="-4"/>
        </w:rPr>
        <w:t> </w:t>
      </w:r>
      <w:r>
        <w:rPr/>
        <w:t>qual</w:t>
      </w:r>
      <w:r>
        <w:rPr>
          <w:spacing w:val="-11"/>
        </w:rPr>
        <w:t> </w:t>
      </w:r>
      <w:r>
        <w:rPr/>
        <w:t>se</w:t>
      </w:r>
      <w:r>
        <w:rPr>
          <w:spacing w:val="-7"/>
        </w:rPr>
        <w:t> </w:t>
      </w:r>
      <w:r>
        <w:rPr/>
        <w:t>chegou</w:t>
      </w:r>
      <w:r>
        <w:rPr>
          <w:spacing w:val="-6"/>
        </w:rPr>
        <w:t> </w:t>
      </w:r>
      <w:r>
        <w:rPr/>
        <w:t>com</w:t>
      </w:r>
      <w:r>
        <w:rPr>
          <w:spacing w:val="-11"/>
        </w:rPr>
        <w:t> </w:t>
      </w:r>
      <w:r>
        <w:rPr/>
        <w:t>este</w:t>
      </w:r>
      <w:r>
        <w:rPr>
          <w:spacing w:val="-7"/>
        </w:rPr>
        <w:t> </w:t>
      </w:r>
      <w:r>
        <w:rPr/>
        <w:t>trabalho</w:t>
      </w:r>
      <w:r>
        <w:rPr>
          <w:spacing w:val="-1"/>
        </w:rPr>
        <w:t> </w:t>
      </w:r>
      <w:r>
        <w:rPr/>
        <w:t>foi</w:t>
      </w:r>
      <w:r>
        <w:rPr>
          <w:spacing w:val="-10"/>
        </w:rPr>
        <w:t> </w:t>
      </w:r>
      <w:r>
        <w:rPr/>
        <w:t>o</w:t>
      </w:r>
      <w:r>
        <w:rPr>
          <w:spacing w:val="-4"/>
        </w:rPr>
        <w:t> </w:t>
      </w:r>
      <w:r>
        <w:rPr/>
        <w:t>de</w:t>
      </w:r>
      <w:r>
        <w:rPr>
          <w:spacing w:val="-9"/>
        </w:rPr>
        <w:t> </w:t>
      </w:r>
      <w:r>
        <w:rPr/>
        <w:t>que</w:t>
      </w:r>
      <w:r>
        <w:rPr>
          <w:spacing w:val="-7"/>
        </w:rPr>
        <w:t> </w:t>
      </w:r>
      <w:r>
        <w:rPr/>
        <w:t>a</w:t>
      </w:r>
      <w:r>
        <w:rPr>
          <w:spacing w:val="-6"/>
        </w:rPr>
        <w:t> </w:t>
      </w:r>
      <w:r>
        <w:rPr/>
        <w:t>identidade</w:t>
      </w:r>
      <w:r>
        <w:rPr>
          <w:spacing w:val="-7"/>
        </w:rPr>
        <w:t> </w:t>
      </w:r>
      <w:r>
        <w:rPr/>
        <w:t>estatal</w:t>
      </w:r>
      <w:r>
        <w:rPr>
          <w:spacing w:val="-9"/>
        </w:rPr>
        <w:t> </w:t>
      </w:r>
      <w:r>
        <w:rPr/>
        <w:t>não</w:t>
      </w:r>
      <w:r>
        <w:rPr>
          <w:spacing w:val="-4"/>
        </w:rPr>
        <w:t> </w:t>
      </w:r>
      <w:r>
        <w:rPr/>
        <w:t>é</w:t>
      </w:r>
      <w:r>
        <w:rPr>
          <w:spacing w:val="-7"/>
        </w:rPr>
        <w:t> </w:t>
      </w:r>
      <w:r>
        <w:rPr/>
        <w:t>algo</w:t>
      </w:r>
      <w:r>
        <w:rPr>
          <w:spacing w:val="-5"/>
        </w:rPr>
        <w:t> </w:t>
      </w:r>
      <w:r>
        <w:rPr/>
        <w:t>estático,</w:t>
      </w:r>
      <w:r>
        <w:rPr>
          <w:spacing w:val="-5"/>
        </w:rPr>
        <w:t> </w:t>
      </w:r>
      <w:r>
        <w:rPr/>
        <w:t>mas</w:t>
      </w:r>
      <w:r>
        <w:rPr>
          <w:spacing w:val="-7"/>
        </w:rPr>
        <w:t> </w:t>
      </w:r>
      <w:r>
        <w:rPr/>
        <w:t>sim</w:t>
      </w:r>
      <w:r>
        <w:rPr>
          <w:spacing w:val="-10"/>
        </w:rPr>
        <w:t> </w:t>
      </w:r>
      <w:r>
        <w:rPr/>
        <w:t>que</w:t>
      </w:r>
      <w:r>
        <w:rPr>
          <w:spacing w:val="-6"/>
        </w:rPr>
        <w:t> </w:t>
      </w:r>
      <w:r>
        <w:rPr/>
        <w:t>esta</w:t>
      </w:r>
      <w:r>
        <w:rPr>
          <w:spacing w:val="-7"/>
        </w:rPr>
        <w:t> </w:t>
      </w:r>
      <w:r>
        <w:rPr/>
        <w:t>é</w:t>
      </w:r>
      <w:r>
        <w:rPr>
          <w:spacing w:val="-4"/>
        </w:rPr>
        <w:t> </w:t>
      </w:r>
      <w:r>
        <w:rPr/>
        <w:t>modificada constantemente.</w:t>
      </w:r>
      <w:r>
        <w:rPr>
          <w:spacing w:val="-2"/>
        </w:rPr>
        <w:t> </w:t>
      </w:r>
      <w:r>
        <w:rPr/>
        <w:t>Além</w:t>
      </w:r>
      <w:r>
        <w:rPr>
          <w:spacing w:val="-8"/>
        </w:rPr>
        <w:t> </w:t>
      </w:r>
      <w:r>
        <w:rPr/>
        <w:t>disso,</w:t>
      </w:r>
      <w:r>
        <w:rPr>
          <w:spacing w:val="-1"/>
        </w:rPr>
        <w:t> </w:t>
      </w:r>
      <w:r>
        <w:rPr/>
        <w:t>e</w:t>
      </w:r>
      <w:r>
        <w:rPr>
          <w:spacing w:val="-5"/>
        </w:rPr>
        <w:t> </w:t>
      </w:r>
      <w:r>
        <w:rPr/>
        <w:t>possivelmente</w:t>
      </w:r>
      <w:r>
        <w:rPr>
          <w:spacing w:val="-5"/>
        </w:rPr>
        <w:t> </w:t>
      </w:r>
      <w:r>
        <w:rPr/>
        <w:t>o</w:t>
      </w:r>
      <w:r>
        <w:rPr>
          <w:spacing w:val="-3"/>
        </w:rPr>
        <w:t> </w:t>
      </w:r>
      <w:r>
        <w:rPr/>
        <w:t>ponto</w:t>
      </w:r>
      <w:r>
        <w:rPr>
          <w:spacing w:val="-3"/>
        </w:rPr>
        <w:t> </w:t>
      </w:r>
      <w:r>
        <w:rPr/>
        <w:t>de</w:t>
      </w:r>
      <w:r>
        <w:rPr>
          <w:spacing w:val="-5"/>
        </w:rPr>
        <w:t> </w:t>
      </w:r>
      <w:r>
        <w:rPr/>
        <w:t>maior</w:t>
      </w:r>
      <w:r>
        <w:rPr>
          <w:spacing w:val="1"/>
        </w:rPr>
        <w:t> </w:t>
      </w:r>
      <w:r>
        <w:rPr/>
        <w:t>importância,</w:t>
      </w:r>
      <w:r>
        <w:rPr>
          <w:spacing w:val="-2"/>
        </w:rPr>
        <w:t> </w:t>
      </w:r>
      <w:r>
        <w:rPr/>
        <w:t>é</w:t>
      </w:r>
      <w:r>
        <w:rPr>
          <w:spacing w:val="-5"/>
        </w:rPr>
        <w:t> </w:t>
      </w:r>
      <w:r>
        <w:rPr/>
        <w:t>que</w:t>
      </w:r>
      <w:r>
        <w:rPr>
          <w:spacing w:val="-2"/>
        </w:rPr>
        <w:t> </w:t>
      </w:r>
      <w:r>
        <w:rPr/>
        <w:t>a</w:t>
      </w:r>
      <w:r>
        <w:rPr>
          <w:spacing w:val="-6"/>
        </w:rPr>
        <w:t> </w:t>
      </w:r>
      <w:r>
        <w:rPr/>
        <w:t>identidade</w:t>
      </w:r>
      <w:r>
        <w:rPr>
          <w:spacing w:val="-3"/>
        </w:rPr>
        <w:t> </w:t>
      </w:r>
      <w:r>
        <w:rPr/>
        <w:t>estatal</w:t>
      </w:r>
      <w:r>
        <w:rPr>
          <w:spacing w:val="-4"/>
        </w:rPr>
        <w:t> </w:t>
      </w:r>
      <w:r>
        <w:rPr/>
        <w:t>não</w:t>
      </w:r>
      <w:r>
        <w:rPr>
          <w:spacing w:val="-2"/>
        </w:rPr>
        <w:t> </w:t>
      </w:r>
      <w:r>
        <w:rPr/>
        <w:t>é</w:t>
      </w:r>
      <w:r>
        <w:rPr>
          <w:spacing w:val="-5"/>
        </w:rPr>
        <w:t> </w:t>
      </w:r>
      <w:r>
        <w:rPr/>
        <w:t>única,</w:t>
      </w:r>
      <w:r>
        <w:rPr>
          <w:spacing w:val="-2"/>
        </w:rPr>
        <w:t> </w:t>
      </w:r>
      <w:r>
        <w:rPr/>
        <w:t>mas</w:t>
      </w:r>
      <w:r>
        <w:rPr>
          <w:spacing w:val="-4"/>
        </w:rPr>
        <w:t> </w:t>
      </w:r>
      <w:r>
        <w:rPr/>
        <w:t>sim</w:t>
      </w:r>
      <w:r>
        <w:rPr>
          <w:spacing w:val="-3"/>
        </w:rPr>
        <w:t> </w:t>
      </w:r>
      <w:r>
        <w:rPr/>
        <w:t>múltipla.</w:t>
      </w:r>
      <w:r>
        <w:rPr>
          <w:spacing w:val="-2"/>
        </w:rPr>
        <w:t> </w:t>
      </w:r>
      <w:r>
        <w:rPr/>
        <w:t>Ou</w:t>
      </w:r>
      <w:r>
        <w:rPr>
          <w:spacing w:val="-6"/>
        </w:rPr>
        <w:t> </w:t>
      </w:r>
      <w:r>
        <w:rPr/>
        <w:t>seja, ao mesmo tempo em que há uma identidade estatal em nível nacional, ela também pode existir em âmbito regional, continental e etc. Ainda, chega-se</w:t>
      </w:r>
      <w:r>
        <w:rPr>
          <w:spacing w:val="-11"/>
        </w:rPr>
        <w:t> </w:t>
      </w:r>
      <w:r>
        <w:rPr/>
        <w:t>à</w:t>
      </w:r>
      <w:r>
        <w:rPr>
          <w:spacing w:val="-9"/>
        </w:rPr>
        <w:t> </w:t>
      </w:r>
      <w:r>
        <w:rPr/>
        <w:t>conclusão</w:t>
      </w:r>
      <w:r>
        <w:rPr>
          <w:spacing w:val="-6"/>
        </w:rPr>
        <w:t> </w:t>
      </w:r>
      <w:r>
        <w:rPr/>
        <w:t>de</w:t>
      </w:r>
      <w:r>
        <w:rPr>
          <w:spacing w:val="-9"/>
        </w:rPr>
        <w:t> </w:t>
      </w:r>
      <w:r>
        <w:rPr/>
        <w:t>que</w:t>
      </w:r>
      <w:r>
        <w:rPr>
          <w:spacing w:val="-9"/>
        </w:rPr>
        <w:t> </w:t>
      </w:r>
      <w:r>
        <w:rPr/>
        <w:t>uma</w:t>
      </w:r>
      <w:r>
        <w:rPr>
          <w:spacing w:val="-8"/>
        </w:rPr>
        <w:t> </w:t>
      </w:r>
      <w:r>
        <w:rPr/>
        <w:t>identidade</w:t>
      </w:r>
      <w:r>
        <w:rPr>
          <w:spacing w:val="-7"/>
        </w:rPr>
        <w:t> </w:t>
      </w:r>
      <w:r>
        <w:rPr/>
        <w:t>não</w:t>
      </w:r>
      <w:r>
        <w:rPr>
          <w:spacing w:val="-8"/>
        </w:rPr>
        <w:t> </w:t>
      </w:r>
      <w:r>
        <w:rPr/>
        <w:t>necessariamente</w:t>
      </w:r>
      <w:r>
        <w:rPr>
          <w:spacing w:val="-9"/>
        </w:rPr>
        <w:t> </w:t>
      </w:r>
      <w:r>
        <w:rPr/>
        <w:t>tem</w:t>
      </w:r>
      <w:r>
        <w:rPr>
          <w:spacing w:val="-13"/>
        </w:rPr>
        <w:t> </w:t>
      </w:r>
      <w:r>
        <w:rPr/>
        <w:t>que</w:t>
      </w:r>
      <w:r>
        <w:rPr>
          <w:spacing w:val="-8"/>
        </w:rPr>
        <w:t> </w:t>
      </w:r>
      <w:r>
        <w:rPr/>
        <w:t>suplantar</w:t>
      </w:r>
      <w:r>
        <w:rPr>
          <w:spacing w:val="-8"/>
        </w:rPr>
        <w:t> </w:t>
      </w:r>
      <w:r>
        <w:rPr/>
        <w:t>a</w:t>
      </w:r>
      <w:r>
        <w:rPr>
          <w:spacing w:val="-11"/>
        </w:rPr>
        <w:t> </w:t>
      </w:r>
      <w:r>
        <w:rPr/>
        <w:t>outra,</w:t>
      </w:r>
      <w:r>
        <w:rPr>
          <w:spacing w:val="-9"/>
        </w:rPr>
        <w:t> </w:t>
      </w:r>
      <w:r>
        <w:rPr/>
        <w:t>sendo</w:t>
      </w:r>
      <w:r>
        <w:rPr>
          <w:spacing w:val="-7"/>
        </w:rPr>
        <w:t> </w:t>
      </w:r>
      <w:r>
        <w:rPr/>
        <w:t>possível</w:t>
      </w:r>
      <w:r>
        <w:rPr>
          <w:spacing w:val="-10"/>
        </w:rPr>
        <w:t> </w:t>
      </w:r>
      <w:r>
        <w:rPr/>
        <w:t>uma</w:t>
      </w:r>
      <w:r>
        <w:rPr>
          <w:spacing w:val="-10"/>
        </w:rPr>
        <w:t> </w:t>
      </w:r>
      <w:r>
        <w:rPr/>
        <w:t>coexistência</w:t>
      </w:r>
      <w:r>
        <w:rPr>
          <w:spacing w:val="-9"/>
        </w:rPr>
        <w:t> </w:t>
      </w:r>
      <w:r>
        <w:rPr/>
        <w:t>entre</w:t>
      </w:r>
      <w:r>
        <w:rPr>
          <w:spacing w:val="-8"/>
        </w:rPr>
        <w:t> </w:t>
      </w:r>
      <w:r>
        <w:rPr/>
        <w:t>as</w:t>
      </w:r>
      <w:r>
        <w:rPr>
          <w:spacing w:val="-10"/>
        </w:rPr>
        <w:t> </w:t>
      </w:r>
      <w:r>
        <w:rPr/>
        <w:t>diferentes identidades estatais, especialmente se se considerar que tais identidades têm fundamentos diferenciados entre</w:t>
      </w:r>
      <w:r>
        <w:rPr>
          <w:spacing w:val="-17"/>
        </w:rPr>
        <w:t> </w:t>
      </w:r>
      <w:r>
        <w:rPr/>
        <w:t>si.</w:t>
      </w:r>
    </w:p>
    <w:p>
      <w:pPr>
        <w:pStyle w:val="BodyText"/>
        <w:spacing w:before="8"/>
        <w:rPr>
          <w:sz w:val="9"/>
        </w:rPr>
      </w:pPr>
    </w:p>
    <w:p>
      <w:pPr>
        <w:pStyle w:val="BodyText"/>
        <w:spacing w:line="456" w:lineRule="auto"/>
        <w:ind w:left="111" w:right="1376"/>
        <w:jc w:val="both"/>
      </w:pPr>
      <w:r>
        <w:rPr>
          <w:b/>
        </w:rPr>
        <w:t>Palavras-Chave: </w:t>
      </w:r>
      <w:r>
        <w:rPr/>
        <w:t>Identidade. Estado. Formação. Nacional. Internacional. Pluralidade. Literatura. Ficção científica. </w:t>
      </w:r>
      <w:r>
        <w:rPr>
          <w:b/>
        </w:rPr>
        <w:t>Colaboradores: </w:t>
      </w:r>
      <w:r>
        <w:rPr/>
        <w:t>Não houve colaboradores diretos.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821"/>
      </w:pPr>
      <w:r>
        <w:rPr>
          <w:color w:val="007E39"/>
        </w:rPr>
        <w:t>Xaxado, dança de cabra macho: a construção da identidade e da memória social do cangaço.</w:t>
      </w:r>
    </w:p>
    <w:p>
      <w:pPr>
        <w:spacing w:before="74"/>
        <w:ind w:left="4940" w:right="0" w:firstLine="0"/>
        <w:jc w:val="left"/>
        <w:rPr>
          <w:sz w:val="12"/>
        </w:rPr>
      </w:pPr>
      <w:r>
        <w:rPr>
          <w:b/>
          <w:color w:val="2E75B6"/>
          <w:sz w:val="12"/>
        </w:rPr>
        <w:t>Bolsista</w:t>
      </w:r>
      <w:r>
        <w:rPr>
          <w:color w:val="2E75B6"/>
          <w:sz w:val="12"/>
        </w:rPr>
        <w:t>: Amanda Camylla Pereira Silva</w:t>
      </w:r>
    </w:p>
    <w:p>
      <w:pPr>
        <w:pStyle w:val="BodyText"/>
        <w:spacing w:before="1"/>
        <w:rPr>
          <w:sz w:val="14"/>
        </w:rPr>
      </w:pPr>
    </w:p>
    <w:p>
      <w:pPr>
        <w:spacing w:line="518" w:lineRule="auto" w:before="0"/>
        <w:ind w:left="106" w:right="5414" w:firstLine="0"/>
        <w:jc w:val="left"/>
        <w:rPr>
          <w:sz w:val="12"/>
        </w:rPr>
      </w:pPr>
      <w:r>
        <w:rPr>
          <w:b/>
          <w:sz w:val="12"/>
        </w:rPr>
        <w:t>Unidade Acadêmica</w:t>
      </w:r>
      <w:r>
        <w:rPr>
          <w:sz w:val="12"/>
        </w:rPr>
        <w:t>: História </w:t>
      </w:r>
      <w:r>
        <w:rPr>
          <w:b/>
          <w:sz w:val="12"/>
        </w:rPr>
        <w:t>Instituição</w:t>
      </w:r>
      <w:r>
        <w:rPr>
          <w:sz w:val="12"/>
        </w:rPr>
        <w:t>: UnB</w:t>
      </w:r>
    </w:p>
    <w:p>
      <w:pPr>
        <w:spacing w:before="4"/>
        <w:ind w:left="111" w:right="0" w:firstLine="0"/>
        <w:jc w:val="left"/>
        <w:rPr>
          <w:sz w:val="12"/>
        </w:rPr>
      </w:pPr>
      <w:r>
        <w:rPr>
          <w:b/>
          <w:sz w:val="12"/>
        </w:rPr>
        <w:t>Orientador (a): </w:t>
      </w:r>
      <w:r>
        <w:rPr>
          <w:sz w:val="12"/>
        </w:rPr>
        <w:t>ELEONORA ZICARI COSTA DE BRITO</w:t>
      </w:r>
    </w:p>
    <w:p>
      <w:pPr>
        <w:pStyle w:val="BodyText"/>
        <w:spacing w:before="7"/>
        <w:rPr>
          <w:sz w:val="16"/>
        </w:rPr>
      </w:pPr>
    </w:p>
    <w:p>
      <w:pPr>
        <w:pStyle w:val="BodyText"/>
        <w:spacing w:line="259" w:lineRule="auto"/>
        <w:ind w:left="120" w:right="104" w:hanging="10"/>
        <w:jc w:val="both"/>
      </w:pPr>
      <w:r>
        <w:rPr>
          <w:b/>
        </w:rPr>
        <w:t>Introdução: </w:t>
      </w:r>
      <w:r>
        <w:rPr/>
        <w:t>O cangaço é um tema que tem sido discutido e analisado por diversas áreas das ciências humanas. O tema explorado no campo da historiografia atribui quase sempre ênfase à questão social, política ou econômica. Entretanto, algumas pesquisas têm se ocupado em pesquisar aspectos como as imagens, as representações, as memórias e as identidades do cangaço. Nesse sentido, é que se pretende estudar o xaxado como mais um elemento que deu ao fenômeno características culturais particulares. O xaxado torna-se aqui um objeto de estudo pautando-se pelo que recentemente tem se visto na historiografia brasileira: a utilização de canções populares como fonte e objeto de estudo. A música revela-se um valioso objeto para o historiador por sua importância na formação de imaginários e por remeter a representações e discursos com os quais estabelece relações de alinhamento ou oposição. Buscaremos compreender como o xaxado representa o cangaço e de que forma tem contribuído, a partir dessa representação, pa</w:t>
      </w:r>
    </w:p>
    <w:p>
      <w:pPr>
        <w:pStyle w:val="BodyText"/>
        <w:spacing w:before="5"/>
        <w:rPr>
          <w:sz w:val="15"/>
        </w:rPr>
      </w:pPr>
    </w:p>
    <w:p>
      <w:pPr>
        <w:pStyle w:val="BodyText"/>
        <w:spacing w:line="259" w:lineRule="auto"/>
        <w:ind w:left="106" w:right="105"/>
        <w:jc w:val="both"/>
      </w:pPr>
      <w:r>
        <w:rPr>
          <w:b/>
        </w:rPr>
        <w:t>Metodologia:</w:t>
      </w:r>
      <w:r>
        <w:rPr>
          <w:b/>
          <w:spacing w:val="-1"/>
        </w:rPr>
        <w:t> </w:t>
      </w:r>
      <w:r>
        <w:rPr/>
        <w:t>Como</w:t>
      </w:r>
      <w:r>
        <w:rPr>
          <w:spacing w:val="-1"/>
        </w:rPr>
        <w:t> </w:t>
      </w:r>
      <w:r>
        <w:rPr/>
        <w:t>fonte</w:t>
      </w:r>
      <w:r>
        <w:rPr>
          <w:spacing w:val="-2"/>
        </w:rPr>
        <w:t> </w:t>
      </w:r>
      <w:r>
        <w:rPr/>
        <w:t>documental</w:t>
      </w:r>
      <w:r>
        <w:rPr>
          <w:spacing w:val="-6"/>
        </w:rPr>
        <w:t> </w:t>
      </w:r>
      <w:r>
        <w:rPr/>
        <w:t>–</w:t>
      </w:r>
      <w:r>
        <w:rPr>
          <w:spacing w:val="-2"/>
        </w:rPr>
        <w:t> </w:t>
      </w:r>
      <w:r>
        <w:rPr/>
        <w:t>a</w:t>
      </w:r>
      <w:r>
        <w:rPr>
          <w:spacing w:val="-2"/>
        </w:rPr>
        <w:t> </w:t>
      </w:r>
      <w:r>
        <w:rPr/>
        <w:t>qual</w:t>
      </w:r>
      <w:r>
        <w:rPr>
          <w:spacing w:val="-7"/>
        </w:rPr>
        <w:t> </w:t>
      </w:r>
      <w:r>
        <w:rPr/>
        <w:t>se</w:t>
      </w:r>
      <w:r>
        <w:rPr>
          <w:spacing w:val="-3"/>
        </w:rPr>
        <w:t> </w:t>
      </w:r>
      <w:r>
        <w:rPr/>
        <w:t>lançam</w:t>
      </w:r>
      <w:r>
        <w:rPr>
          <w:spacing w:val="-6"/>
        </w:rPr>
        <w:t> </w:t>
      </w:r>
      <w:r>
        <w:rPr/>
        <w:t>os</w:t>
      </w:r>
      <w:r>
        <w:rPr>
          <w:spacing w:val="-3"/>
        </w:rPr>
        <w:t> </w:t>
      </w:r>
      <w:r>
        <w:rPr/>
        <w:t>questionamentos</w:t>
      </w:r>
      <w:r>
        <w:rPr>
          <w:spacing w:val="-3"/>
        </w:rPr>
        <w:t> </w:t>
      </w:r>
      <w:r>
        <w:rPr/>
        <w:t>acima</w:t>
      </w:r>
      <w:r>
        <w:rPr>
          <w:spacing w:val="-3"/>
        </w:rPr>
        <w:t> </w:t>
      </w:r>
      <w:r>
        <w:rPr/>
        <w:t>desenvolvidos</w:t>
      </w:r>
      <w:r>
        <w:rPr>
          <w:spacing w:val="-2"/>
        </w:rPr>
        <w:t> </w:t>
      </w:r>
      <w:r>
        <w:rPr/>
        <w:t>–</w:t>
      </w:r>
      <w:r>
        <w:rPr>
          <w:spacing w:val="-2"/>
        </w:rPr>
        <w:t> </w:t>
      </w:r>
      <w:r>
        <w:rPr/>
        <w:t>usou-se</w:t>
      </w:r>
      <w:r>
        <w:rPr>
          <w:spacing w:val="-5"/>
        </w:rPr>
        <w:t> </w:t>
      </w:r>
      <w:r>
        <w:rPr/>
        <w:t>o</w:t>
      </w:r>
      <w:r>
        <w:rPr>
          <w:spacing w:val="-2"/>
        </w:rPr>
        <w:t> </w:t>
      </w:r>
      <w:r>
        <w:rPr/>
        <w:t>documentário</w:t>
      </w:r>
      <w:r>
        <w:rPr>
          <w:spacing w:val="-1"/>
        </w:rPr>
        <w:t> </w:t>
      </w:r>
      <w:r>
        <w:rPr/>
        <w:t>produzido pelo Grupo</w:t>
      </w:r>
      <w:r>
        <w:rPr>
          <w:spacing w:val="-4"/>
        </w:rPr>
        <w:t> </w:t>
      </w:r>
      <w:r>
        <w:rPr/>
        <w:t>de</w:t>
      </w:r>
      <w:r>
        <w:rPr>
          <w:spacing w:val="-5"/>
        </w:rPr>
        <w:t> </w:t>
      </w:r>
      <w:r>
        <w:rPr/>
        <w:t>Xaxado</w:t>
      </w:r>
      <w:r>
        <w:rPr>
          <w:spacing w:val="-5"/>
        </w:rPr>
        <w:t> </w:t>
      </w:r>
      <w:r>
        <w:rPr/>
        <w:t>Cabras</w:t>
      </w:r>
      <w:r>
        <w:rPr>
          <w:spacing w:val="-4"/>
        </w:rPr>
        <w:t> </w:t>
      </w:r>
      <w:r>
        <w:rPr/>
        <w:t>de</w:t>
      </w:r>
      <w:r>
        <w:rPr>
          <w:spacing w:val="-4"/>
        </w:rPr>
        <w:t> </w:t>
      </w:r>
      <w:r>
        <w:rPr/>
        <w:t>Lampião.</w:t>
      </w:r>
      <w:r>
        <w:rPr>
          <w:spacing w:val="21"/>
        </w:rPr>
        <w:t> </w:t>
      </w:r>
      <w:r>
        <w:rPr/>
        <w:t>Esse</w:t>
      </w:r>
      <w:r>
        <w:rPr>
          <w:spacing w:val="-5"/>
        </w:rPr>
        <w:t> </w:t>
      </w:r>
      <w:r>
        <w:rPr/>
        <w:t>documentário</w:t>
      </w:r>
      <w:r>
        <w:rPr>
          <w:spacing w:val="-2"/>
        </w:rPr>
        <w:t> </w:t>
      </w:r>
      <w:r>
        <w:rPr/>
        <w:t>foi</w:t>
      </w:r>
      <w:r>
        <w:rPr>
          <w:spacing w:val="-8"/>
        </w:rPr>
        <w:t> </w:t>
      </w:r>
      <w:r>
        <w:rPr/>
        <w:t>produzido</w:t>
      </w:r>
      <w:r>
        <w:rPr>
          <w:spacing w:val="-2"/>
        </w:rPr>
        <w:t> </w:t>
      </w:r>
      <w:r>
        <w:rPr/>
        <w:t>pela</w:t>
      </w:r>
      <w:r>
        <w:rPr>
          <w:spacing w:val="-4"/>
        </w:rPr>
        <w:t> </w:t>
      </w:r>
      <w:r>
        <w:rPr/>
        <w:t>Fundação</w:t>
      </w:r>
      <w:r>
        <w:rPr>
          <w:spacing w:val="-2"/>
        </w:rPr>
        <w:t> </w:t>
      </w:r>
      <w:r>
        <w:rPr/>
        <w:t>Cultural</w:t>
      </w:r>
      <w:r>
        <w:rPr>
          <w:spacing w:val="-8"/>
        </w:rPr>
        <w:t> </w:t>
      </w:r>
      <w:r>
        <w:rPr/>
        <w:t>Cabras</w:t>
      </w:r>
      <w:r>
        <w:rPr>
          <w:spacing w:val="-4"/>
        </w:rPr>
        <w:t> </w:t>
      </w:r>
      <w:r>
        <w:rPr/>
        <w:t>de</w:t>
      </w:r>
      <w:r>
        <w:rPr>
          <w:spacing w:val="-4"/>
        </w:rPr>
        <w:t> </w:t>
      </w:r>
      <w:r>
        <w:rPr/>
        <w:t>Lampião,</w:t>
      </w:r>
      <w:r>
        <w:rPr>
          <w:spacing w:val="-3"/>
        </w:rPr>
        <w:t> </w:t>
      </w:r>
      <w:r>
        <w:rPr/>
        <w:t>no</w:t>
      </w:r>
      <w:r>
        <w:rPr>
          <w:spacing w:val="-4"/>
        </w:rPr>
        <w:t> </w:t>
      </w:r>
      <w:r>
        <w:rPr/>
        <w:t>ano</w:t>
      </w:r>
      <w:r>
        <w:rPr>
          <w:spacing w:val="-2"/>
        </w:rPr>
        <w:t> </w:t>
      </w:r>
      <w:r>
        <w:rPr/>
        <w:t>de</w:t>
      </w:r>
      <w:r>
        <w:rPr>
          <w:spacing w:val="-7"/>
        </w:rPr>
        <w:t> </w:t>
      </w:r>
      <w:r>
        <w:rPr/>
        <w:t>2010.</w:t>
      </w:r>
      <w:r>
        <w:rPr>
          <w:spacing w:val="-5"/>
        </w:rPr>
        <w:t> </w:t>
      </w:r>
      <w:r>
        <w:rPr/>
        <w:t>O</w:t>
      </w:r>
      <w:r>
        <w:rPr>
          <w:spacing w:val="-6"/>
        </w:rPr>
        <w:t> </w:t>
      </w:r>
      <w:r>
        <w:rPr/>
        <w:t>grupo “Cabras</w:t>
      </w:r>
      <w:r>
        <w:rPr>
          <w:spacing w:val="-2"/>
        </w:rPr>
        <w:t> </w:t>
      </w:r>
      <w:r>
        <w:rPr/>
        <w:t>de</w:t>
      </w:r>
      <w:r>
        <w:rPr>
          <w:spacing w:val="-2"/>
        </w:rPr>
        <w:t> </w:t>
      </w:r>
      <w:r>
        <w:rPr/>
        <w:t>Lampião”</w:t>
      </w:r>
      <w:r>
        <w:rPr>
          <w:spacing w:val="-2"/>
        </w:rPr>
        <w:t> </w:t>
      </w:r>
      <w:r>
        <w:rPr/>
        <w:t>–</w:t>
      </w:r>
      <w:r>
        <w:rPr>
          <w:spacing w:val="-4"/>
        </w:rPr>
        <w:t> </w:t>
      </w:r>
      <w:r>
        <w:rPr/>
        <w:t>criado</w:t>
      </w:r>
      <w:r>
        <w:rPr>
          <w:spacing w:val="-1"/>
        </w:rPr>
        <w:t> </w:t>
      </w:r>
      <w:r>
        <w:rPr/>
        <w:t>no ano</w:t>
      </w:r>
      <w:r>
        <w:rPr>
          <w:spacing w:val="-1"/>
        </w:rPr>
        <w:t> </w:t>
      </w:r>
      <w:r>
        <w:rPr/>
        <w:t>de</w:t>
      </w:r>
      <w:r>
        <w:rPr>
          <w:spacing w:val="-4"/>
        </w:rPr>
        <w:t> </w:t>
      </w:r>
      <w:r>
        <w:rPr/>
        <w:t>1995</w:t>
      </w:r>
      <w:r>
        <w:rPr>
          <w:spacing w:val="-3"/>
        </w:rPr>
        <w:t> </w:t>
      </w:r>
      <w:r>
        <w:rPr/>
        <w:t>–</w:t>
      </w:r>
      <w:r>
        <w:rPr>
          <w:spacing w:val="-4"/>
        </w:rPr>
        <w:t> </w:t>
      </w:r>
      <w:r>
        <w:rPr/>
        <w:t>foi</w:t>
      </w:r>
      <w:r>
        <w:rPr>
          <w:spacing w:val="-6"/>
        </w:rPr>
        <w:t> </w:t>
      </w:r>
      <w:r>
        <w:rPr/>
        <w:t>escolhido como referencial</w:t>
      </w:r>
      <w:r>
        <w:rPr>
          <w:spacing w:val="-7"/>
        </w:rPr>
        <w:t> </w:t>
      </w:r>
      <w:r>
        <w:rPr/>
        <w:t>por</w:t>
      </w:r>
      <w:r>
        <w:rPr>
          <w:spacing w:val="-3"/>
        </w:rPr>
        <w:t> </w:t>
      </w:r>
      <w:r>
        <w:rPr/>
        <w:t>ser</w:t>
      </w:r>
      <w:r>
        <w:rPr>
          <w:spacing w:val="-3"/>
        </w:rPr>
        <w:t> </w:t>
      </w:r>
      <w:r>
        <w:rPr/>
        <w:t>oriundo de</w:t>
      </w:r>
      <w:r>
        <w:rPr>
          <w:spacing w:val="-2"/>
        </w:rPr>
        <w:t> </w:t>
      </w:r>
      <w:r>
        <w:rPr/>
        <w:t>Serra</w:t>
      </w:r>
      <w:r>
        <w:rPr>
          <w:spacing w:val="-2"/>
        </w:rPr>
        <w:t> </w:t>
      </w:r>
      <w:r>
        <w:rPr/>
        <w:t>Talhada</w:t>
      </w:r>
      <w:r>
        <w:rPr>
          <w:spacing w:val="-2"/>
        </w:rPr>
        <w:t> </w:t>
      </w:r>
      <w:r>
        <w:rPr/>
        <w:t>–</w:t>
      </w:r>
      <w:r>
        <w:rPr>
          <w:spacing w:val="-1"/>
        </w:rPr>
        <w:t> </w:t>
      </w:r>
      <w:r>
        <w:rPr/>
        <w:t>a</w:t>
      </w:r>
      <w:r>
        <w:rPr>
          <w:spacing w:val="-4"/>
        </w:rPr>
        <w:t> </w:t>
      </w:r>
      <w:r>
        <w:rPr/>
        <w:t>capital</w:t>
      </w:r>
      <w:r>
        <w:rPr>
          <w:spacing w:val="-7"/>
        </w:rPr>
        <w:t> </w:t>
      </w:r>
      <w:r>
        <w:rPr/>
        <w:t>do xaxado</w:t>
      </w:r>
      <w:r>
        <w:rPr>
          <w:spacing w:val="1"/>
        </w:rPr>
        <w:t> </w:t>
      </w:r>
      <w:r>
        <w:rPr/>
        <w:t>–</w:t>
      </w:r>
      <w:r>
        <w:rPr>
          <w:spacing w:val="-4"/>
        </w:rPr>
        <w:t> </w:t>
      </w:r>
      <w:r>
        <w:rPr/>
        <w:t>e</w:t>
      </w:r>
      <w:r>
        <w:rPr>
          <w:spacing w:val="-1"/>
        </w:rPr>
        <w:t> </w:t>
      </w:r>
      <w:r>
        <w:rPr/>
        <w:t>por defenderem a “autenticidade e originalidade” do seu xaxado, o que remete o discurso à problemática da memória. A partir da leitura de textos para um embasamento teórico sobre a abordagem da História Cultural e seus principais conceitos, além do levantamento da bibliografia referente</w:t>
      </w:r>
      <w:r>
        <w:rPr>
          <w:spacing w:val="-8"/>
        </w:rPr>
        <w:t> </w:t>
      </w:r>
      <w:r>
        <w:rPr/>
        <w:t>à</w:t>
      </w:r>
      <w:r>
        <w:rPr>
          <w:spacing w:val="-7"/>
        </w:rPr>
        <w:t> </w:t>
      </w:r>
      <w:r>
        <w:rPr/>
        <w:t>historiografia</w:t>
      </w:r>
      <w:r>
        <w:rPr>
          <w:spacing w:val="-7"/>
        </w:rPr>
        <w:t> </w:t>
      </w:r>
      <w:r>
        <w:rPr/>
        <w:t>do</w:t>
      </w:r>
      <w:r>
        <w:rPr>
          <w:spacing w:val="-5"/>
        </w:rPr>
        <w:t> </w:t>
      </w:r>
      <w:r>
        <w:rPr/>
        <w:t>cangaço</w:t>
      </w:r>
      <w:r>
        <w:rPr>
          <w:spacing w:val="-5"/>
        </w:rPr>
        <w:t> </w:t>
      </w:r>
      <w:r>
        <w:rPr/>
        <w:t>e</w:t>
      </w:r>
      <w:r>
        <w:rPr>
          <w:spacing w:val="-7"/>
        </w:rPr>
        <w:t> </w:t>
      </w:r>
      <w:r>
        <w:rPr/>
        <w:t>do</w:t>
      </w:r>
      <w:r>
        <w:rPr>
          <w:spacing w:val="-5"/>
        </w:rPr>
        <w:t> </w:t>
      </w:r>
      <w:r>
        <w:rPr/>
        <w:t>nordeste</w:t>
      </w:r>
      <w:r>
        <w:rPr>
          <w:spacing w:val="-9"/>
        </w:rPr>
        <w:t> </w:t>
      </w:r>
      <w:r>
        <w:rPr/>
        <w:t>em</w:t>
      </w:r>
      <w:r>
        <w:rPr>
          <w:spacing w:val="-11"/>
        </w:rPr>
        <w:t> </w:t>
      </w:r>
      <w:r>
        <w:rPr/>
        <w:t>geral,</w:t>
      </w:r>
      <w:r>
        <w:rPr>
          <w:spacing w:val="-2"/>
        </w:rPr>
        <w:t> </w:t>
      </w:r>
      <w:r>
        <w:rPr/>
        <w:t>buscou-se</w:t>
      </w:r>
      <w:r>
        <w:rPr>
          <w:spacing w:val="-8"/>
        </w:rPr>
        <w:t> </w:t>
      </w:r>
      <w:r>
        <w:rPr/>
        <w:t>analisar</w:t>
      </w:r>
      <w:r>
        <w:rPr>
          <w:spacing w:val="-7"/>
        </w:rPr>
        <w:t> </w:t>
      </w:r>
      <w:r>
        <w:rPr/>
        <w:t>o</w:t>
      </w:r>
      <w:r>
        <w:rPr>
          <w:spacing w:val="-4"/>
        </w:rPr>
        <w:t> </w:t>
      </w:r>
      <w:r>
        <w:rPr/>
        <w:t>discurso</w:t>
      </w:r>
      <w:r>
        <w:rPr>
          <w:spacing w:val="-5"/>
        </w:rPr>
        <w:t> </w:t>
      </w:r>
      <w:r>
        <w:rPr/>
        <w:t>veiculado</w:t>
      </w:r>
      <w:r>
        <w:rPr>
          <w:spacing w:val="-4"/>
        </w:rPr>
        <w:t> </w:t>
      </w:r>
      <w:r>
        <w:rPr/>
        <w:t>pelas</w:t>
      </w:r>
      <w:r>
        <w:rPr>
          <w:spacing w:val="-6"/>
        </w:rPr>
        <w:t> </w:t>
      </w:r>
      <w:r>
        <w:rPr/>
        <w:t>músicas</w:t>
      </w:r>
      <w:r>
        <w:rPr>
          <w:spacing w:val="-7"/>
        </w:rPr>
        <w:t> </w:t>
      </w:r>
      <w:r>
        <w:rPr/>
        <w:t>executadas</w:t>
      </w:r>
      <w:r>
        <w:rPr>
          <w:spacing w:val="-6"/>
        </w:rPr>
        <w:t> </w:t>
      </w:r>
      <w:r>
        <w:rPr/>
        <w:t>na</w:t>
      </w:r>
      <w:r>
        <w:rPr>
          <w:spacing w:val="-7"/>
        </w:rPr>
        <w:t> </w:t>
      </w:r>
      <w:r>
        <w:rPr/>
        <w:t>apresentação do grupo de xaxado “’Cabras de Lampião” contidas no documentário “Xaxado: a dança de cabra macho”. Tal análise, por sua vez, fundamentou-se na leitura de textos sobre a Análise do</w:t>
      </w:r>
      <w:r>
        <w:rPr>
          <w:spacing w:val="1"/>
        </w:rPr>
        <w:t> </w:t>
      </w:r>
      <w:r>
        <w:rPr/>
        <w:t>Discurso</w:t>
      </w:r>
    </w:p>
    <w:p>
      <w:pPr>
        <w:pStyle w:val="BodyText"/>
        <w:spacing w:before="8"/>
        <w:rPr>
          <w:sz w:val="15"/>
        </w:rPr>
      </w:pPr>
    </w:p>
    <w:p>
      <w:pPr>
        <w:pStyle w:val="BodyText"/>
        <w:spacing w:line="259" w:lineRule="auto" w:before="1"/>
        <w:ind w:left="120" w:right="105" w:hanging="10"/>
        <w:jc w:val="both"/>
      </w:pPr>
      <w:r>
        <w:rPr>
          <w:b/>
        </w:rPr>
        <w:t>Resultados: </w:t>
      </w:r>
      <w:r>
        <w:rPr/>
        <w:t>Os resultados preliminares do trabalho indicam que o discurso do Grupo Cabras de Lampião sobre o cangaço alinha-se a uma interpretação</w:t>
      </w:r>
      <w:r>
        <w:rPr>
          <w:spacing w:val="-8"/>
        </w:rPr>
        <w:t> </w:t>
      </w:r>
      <w:r>
        <w:rPr/>
        <w:t>marxista</w:t>
      </w:r>
      <w:r>
        <w:rPr>
          <w:spacing w:val="-10"/>
        </w:rPr>
        <w:t> </w:t>
      </w:r>
      <w:r>
        <w:rPr/>
        <w:t>do</w:t>
      </w:r>
      <w:r>
        <w:rPr>
          <w:spacing w:val="-7"/>
        </w:rPr>
        <w:t> </w:t>
      </w:r>
      <w:r>
        <w:rPr/>
        <w:t>fenômeno,</w:t>
      </w:r>
      <w:r>
        <w:rPr>
          <w:spacing w:val="-9"/>
        </w:rPr>
        <w:t> </w:t>
      </w:r>
      <w:r>
        <w:rPr/>
        <w:t>atribuindo-lhe</w:t>
      </w:r>
      <w:r>
        <w:rPr>
          <w:spacing w:val="-8"/>
        </w:rPr>
        <w:t> </w:t>
      </w:r>
      <w:r>
        <w:rPr/>
        <w:t>caráter</w:t>
      </w:r>
      <w:r>
        <w:rPr>
          <w:spacing w:val="-12"/>
        </w:rPr>
        <w:t> </w:t>
      </w:r>
      <w:r>
        <w:rPr/>
        <w:t>“revolucionário”.</w:t>
      </w:r>
      <w:r>
        <w:rPr>
          <w:spacing w:val="-9"/>
        </w:rPr>
        <w:t> </w:t>
      </w:r>
      <w:r>
        <w:rPr/>
        <w:t>O</w:t>
      </w:r>
      <w:r>
        <w:rPr>
          <w:spacing w:val="-10"/>
        </w:rPr>
        <w:t> </w:t>
      </w:r>
      <w:r>
        <w:rPr/>
        <w:t>cangaço</w:t>
      </w:r>
      <w:r>
        <w:rPr>
          <w:spacing w:val="-8"/>
        </w:rPr>
        <w:t> </w:t>
      </w:r>
      <w:r>
        <w:rPr/>
        <w:t>é</w:t>
      </w:r>
      <w:r>
        <w:rPr>
          <w:spacing w:val="-10"/>
        </w:rPr>
        <w:t> </w:t>
      </w:r>
      <w:r>
        <w:rPr/>
        <w:t>visto</w:t>
      </w:r>
      <w:r>
        <w:rPr>
          <w:spacing w:val="-9"/>
        </w:rPr>
        <w:t> </w:t>
      </w:r>
      <w:r>
        <w:rPr/>
        <w:t>como</w:t>
      </w:r>
      <w:r>
        <w:rPr>
          <w:spacing w:val="-7"/>
        </w:rPr>
        <w:t> </w:t>
      </w:r>
      <w:r>
        <w:rPr/>
        <w:t>uma</w:t>
      </w:r>
      <w:r>
        <w:rPr>
          <w:spacing w:val="-10"/>
        </w:rPr>
        <w:t> </w:t>
      </w:r>
      <w:r>
        <w:rPr/>
        <w:t>reação</w:t>
      </w:r>
      <w:r>
        <w:rPr>
          <w:spacing w:val="-9"/>
        </w:rPr>
        <w:t> </w:t>
      </w:r>
      <w:r>
        <w:rPr/>
        <w:t>e</w:t>
      </w:r>
      <w:r>
        <w:rPr>
          <w:spacing w:val="-10"/>
        </w:rPr>
        <w:t> </w:t>
      </w:r>
      <w:r>
        <w:rPr/>
        <w:t>uma</w:t>
      </w:r>
      <w:r>
        <w:rPr>
          <w:spacing w:val="-10"/>
        </w:rPr>
        <w:t> </w:t>
      </w:r>
      <w:r>
        <w:rPr/>
        <w:t>denúncia</w:t>
      </w:r>
      <w:r>
        <w:rPr>
          <w:spacing w:val="-10"/>
        </w:rPr>
        <w:t> </w:t>
      </w:r>
      <w:r>
        <w:rPr/>
        <w:t>das</w:t>
      </w:r>
      <w:r>
        <w:rPr>
          <w:spacing w:val="-9"/>
        </w:rPr>
        <w:t> </w:t>
      </w:r>
      <w:r>
        <w:rPr/>
        <w:t>injustiças vividas no sertão nordestino devido à concentração de terra e ao mando político e econômico dos coronéis , injustiças que se perpetuaram até os dias de hoje. O Direito de memória reivindicado pelo Grupo torna-se uma forma de luta pelos seus interesses, os quais se contrapõem aos de</w:t>
      </w:r>
      <w:r>
        <w:rPr>
          <w:spacing w:val="-3"/>
        </w:rPr>
        <w:t> </w:t>
      </w:r>
      <w:r>
        <w:rPr/>
        <w:t>uma</w:t>
      </w:r>
      <w:r>
        <w:rPr>
          <w:spacing w:val="-3"/>
        </w:rPr>
        <w:t> </w:t>
      </w:r>
      <w:r>
        <w:rPr/>
        <w:t>elite</w:t>
      </w:r>
      <w:r>
        <w:rPr>
          <w:spacing w:val="-3"/>
        </w:rPr>
        <w:t> </w:t>
      </w:r>
      <w:r>
        <w:rPr/>
        <w:t>política</w:t>
      </w:r>
      <w:r>
        <w:rPr>
          <w:spacing w:val="-3"/>
        </w:rPr>
        <w:t> </w:t>
      </w:r>
      <w:r>
        <w:rPr/>
        <w:t>e</w:t>
      </w:r>
      <w:r>
        <w:rPr>
          <w:spacing w:val="-1"/>
        </w:rPr>
        <w:t> </w:t>
      </w:r>
      <w:r>
        <w:rPr/>
        <w:t>econômica</w:t>
      </w:r>
      <w:r>
        <w:rPr>
          <w:spacing w:val="-1"/>
        </w:rPr>
        <w:t> </w:t>
      </w:r>
      <w:r>
        <w:rPr/>
        <w:t>herdeira</w:t>
      </w:r>
      <w:r>
        <w:rPr>
          <w:spacing w:val="-2"/>
        </w:rPr>
        <w:t> </w:t>
      </w:r>
      <w:r>
        <w:rPr/>
        <w:t>dos</w:t>
      </w:r>
      <w:r>
        <w:rPr>
          <w:spacing w:val="-4"/>
        </w:rPr>
        <w:t> </w:t>
      </w:r>
      <w:r>
        <w:rPr/>
        <w:t>coronéis</w:t>
      </w:r>
      <w:r>
        <w:rPr>
          <w:spacing w:val="-4"/>
        </w:rPr>
        <w:t> </w:t>
      </w:r>
      <w:r>
        <w:rPr/>
        <w:t>que</w:t>
      </w:r>
      <w:r>
        <w:rPr>
          <w:spacing w:val="-4"/>
        </w:rPr>
        <w:t> </w:t>
      </w:r>
      <w:r>
        <w:rPr/>
        <w:t>tentam</w:t>
      </w:r>
      <w:r>
        <w:rPr>
          <w:spacing w:val="-8"/>
        </w:rPr>
        <w:t> </w:t>
      </w:r>
      <w:r>
        <w:rPr/>
        <w:t>ainda,</w:t>
      </w:r>
      <w:r>
        <w:rPr>
          <w:spacing w:val="-2"/>
        </w:rPr>
        <w:t> </w:t>
      </w:r>
      <w:r>
        <w:rPr/>
        <w:t>segundo</w:t>
      </w:r>
      <w:r>
        <w:rPr>
          <w:spacing w:val="-1"/>
        </w:rPr>
        <w:t> </w:t>
      </w:r>
      <w:r>
        <w:rPr/>
        <w:t>eles,</w:t>
      </w:r>
      <w:r>
        <w:rPr>
          <w:spacing w:val="-1"/>
        </w:rPr>
        <w:t> </w:t>
      </w:r>
      <w:r>
        <w:rPr/>
        <w:t>“apagar”</w:t>
      </w:r>
      <w:r>
        <w:rPr>
          <w:spacing w:val="-3"/>
        </w:rPr>
        <w:t> </w:t>
      </w:r>
      <w:r>
        <w:rPr/>
        <w:t>essa</w:t>
      </w:r>
      <w:r>
        <w:rPr>
          <w:spacing w:val="-3"/>
        </w:rPr>
        <w:t> </w:t>
      </w:r>
      <w:r>
        <w:rPr/>
        <w:t>memória</w:t>
      </w:r>
      <w:r>
        <w:rPr>
          <w:spacing w:val="-3"/>
        </w:rPr>
        <w:t> </w:t>
      </w:r>
      <w:r>
        <w:rPr/>
        <w:t>do</w:t>
      </w:r>
      <w:r>
        <w:rPr>
          <w:spacing w:val="-1"/>
        </w:rPr>
        <w:t> </w:t>
      </w:r>
      <w:r>
        <w:rPr/>
        <w:t>“povo”.</w:t>
      </w:r>
      <w:r>
        <w:rPr>
          <w:spacing w:val="-5"/>
        </w:rPr>
        <w:t> </w:t>
      </w:r>
      <w:r>
        <w:rPr/>
        <w:t>Assim,</w:t>
      </w:r>
      <w:r>
        <w:rPr>
          <w:spacing w:val="-1"/>
        </w:rPr>
        <w:t> </w:t>
      </w:r>
      <w:r>
        <w:rPr/>
        <w:t>através</w:t>
      </w:r>
      <w:r>
        <w:rPr>
          <w:spacing w:val="-5"/>
        </w:rPr>
        <w:t> </w:t>
      </w:r>
      <w:r>
        <w:rPr/>
        <w:t>do xaxado, originário, segundo o Grupo, do bando de Lampião busca-se instituir uma identidade de um grupo social que nos dias de hoje, reatualizando</w:t>
      </w:r>
      <w:r>
        <w:rPr>
          <w:spacing w:val="-1"/>
        </w:rPr>
        <w:t> </w:t>
      </w:r>
      <w:r>
        <w:rPr/>
        <w:t>a</w:t>
      </w:r>
      <w:r>
        <w:rPr>
          <w:spacing w:val="-1"/>
        </w:rPr>
        <w:t> </w:t>
      </w:r>
      <w:r>
        <w:rPr/>
        <w:t>“luta</w:t>
      </w:r>
      <w:r>
        <w:rPr>
          <w:spacing w:val="-3"/>
        </w:rPr>
        <w:t> </w:t>
      </w:r>
      <w:r>
        <w:rPr/>
        <w:t>dos</w:t>
      </w:r>
      <w:r>
        <w:rPr>
          <w:spacing w:val="-6"/>
        </w:rPr>
        <w:t> </w:t>
      </w:r>
      <w:r>
        <w:rPr/>
        <w:t>cangaceiros”</w:t>
      </w:r>
      <w:r>
        <w:rPr>
          <w:spacing w:val="-4"/>
        </w:rPr>
        <w:t> </w:t>
      </w:r>
      <w:r>
        <w:rPr/>
        <w:t>protesta</w:t>
      </w:r>
      <w:r>
        <w:rPr>
          <w:spacing w:val="-5"/>
        </w:rPr>
        <w:t> </w:t>
      </w:r>
      <w:r>
        <w:rPr/>
        <w:t>por</w:t>
      </w:r>
      <w:r>
        <w:rPr>
          <w:spacing w:val="-5"/>
        </w:rPr>
        <w:t> </w:t>
      </w:r>
      <w:r>
        <w:rPr/>
        <w:t>“terra,</w:t>
      </w:r>
      <w:r>
        <w:rPr>
          <w:spacing w:val="-5"/>
        </w:rPr>
        <w:t> </w:t>
      </w:r>
      <w:r>
        <w:rPr/>
        <w:t>trabalho e</w:t>
      </w:r>
      <w:r>
        <w:rPr>
          <w:spacing w:val="-4"/>
        </w:rPr>
        <w:t> </w:t>
      </w:r>
      <w:r>
        <w:rPr/>
        <w:t>cidadania”.</w:t>
      </w:r>
      <w:r>
        <w:rPr>
          <w:spacing w:val="-1"/>
        </w:rPr>
        <w:t> </w:t>
      </w:r>
      <w:r>
        <w:rPr/>
        <w:t>A</w:t>
      </w:r>
      <w:r>
        <w:rPr>
          <w:spacing w:val="-2"/>
        </w:rPr>
        <w:t> </w:t>
      </w:r>
      <w:r>
        <w:rPr/>
        <w:t>legitimidade</w:t>
      </w:r>
      <w:r>
        <w:rPr>
          <w:spacing w:val="-3"/>
        </w:rPr>
        <w:t> </w:t>
      </w:r>
      <w:r>
        <w:rPr/>
        <w:t>de</w:t>
      </w:r>
      <w:r>
        <w:rPr>
          <w:spacing w:val="-2"/>
        </w:rPr>
        <w:t> </w:t>
      </w:r>
      <w:r>
        <w:rPr/>
        <w:t>sua</w:t>
      </w:r>
      <w:r>
        <w:rPr>
          <w:spacing w:val="-2"/>
        </w:rPr>
        <w:t> </w:t>
      </w:r>
      <w:r>
        <w:rPr/>
        <w:t>luta</w:t>
      </w:r>
      <w:r>
        <w:rPr>
          <w:spacing w:val="-3"/>
        </w:rPr>
        <w:t> </w:t>
      </w:r>
      <w:r>
        <w:rPr/>
        <w:t>remonta,</w:t>
      </w:r>
      <w:r>
        <w:rPr>
          <w:spacing w:val="-1"/>
        </w:rPr>
        <w:t> </w:t>
      </w:r>
      <w:r>
        <w:rPr/>
        <w:t>então,</w:t>
      </w:r>
      <w:r>
        <w:rPr>
          <w:spacing w:val="-5"/>
        </w:rPr>
        <w:t> </w:t>
      </w:r>
      <w:r>
        <w:rPr/>
        <w:t>ao</w:t>
      </w:r>
      <w:r>
        <w:rPr>
          <w:spacing w:val="-1"/>
        </w:rPr>
        <w:t> </w:t>
      </w:r>
      <w:r>
        <w:rPr/>
        <w:t>cangaço,</w:t>
      </w:r>
      <w:r>
        <w:rPr>
          <w:spacing w:val="-4"/>
        </w:rPr>
        <w:t> </w:t>
      </w:r>
      <w:r>
        <w:rPr/>
        <w:t>lido</w:t>
      </w:r>
      <w:r>
        <w:rPr>
          <w:spacing w:val="-1"/>
        </w:rPr>
        <w:t> </w:t>
      </w:r>
      <w:r>
        <w:rPr/>
        <w:t>e apropriado pelo discurso marxista, o</w:t>
      </w:r>
      <w:r>
        <w:rPr>
          <w:spacing w:val="8"/>
        </w:rPr>
        <w:t> </w:t>
      </w:r>
      <w:r>
        <w:rPr/>
        <w:t>qual</w:t>
      </w:r>
    </w:p>
    <w:p>
      <w:pPr>
        <w:pStyle w:val="BodyText"/>
        <w:spacing w:before="7"/>
        <w:rPr>
          <w:sz w:val="9"/>
        </w:rPr>
      </w:pPr>
    </w:p>
    <w:p>
      <w:pPr>
        <w:pStyle w:val="BodyText"/>
        <w:spacing w:line="259" w:lineRule="auto"/>
        <w:ind w:left="120" w:right="105" w:hanging="10"/>
        <w:jc w:val="both"/>
      </w:pPr>
      <w:r>
        <w:rPr>
          <w:b/>
        </w:rPr>
        <w:t>Conclusão: </w:t>
      </w:r>
      <w:r>
        <w:rPr/>
        <w:t>Os resultados preliminares do trabalho indicam que o discurso do Grupo Cabras de Lampião sobre o cangaço alinha-se a uma interpretação</w:t>
      </w:r>
      <w:r>
        <w:rPr>
          <w:spacing w:val="-8"/>
        </w:rPr>
        <w:t> </w:t>
      </w:r>
      <w:r>
        <w:rPr/>
        <w:t>marxista</w:t>
      </w:r>
      <w:r>
        <w:rPr>
          <w:spacing w:val="-10"/>
        </w:rPr>
        <w:t> </w:t>
      </w:r>
      <w:r>
        <w:rPr/>
        <w:t>do</w:t>
      </w:r>
      <w:r>
        <w:rPr>
          <w:spacing w:val="-7"/>
        </w:rPr>
        <w:t> </w:t>
      </w:r>
      <w:r>
        <w:rPr/>
        <w:t>fenômeno,</w:t>
      </w:r>
      <w:r>
        <w:rPr>
          <w:spacing w:val="-9"/>
        </w:rPr>
        <w:t> </w:t>
      </w:r>
      <w:r>
        <w:rPr/>
        <w:t>atribuindo-lhe</w:t>
      </w:r>
      <w:r>
        <w:rPr>
          <w:spacing w:val="-8"/>
        </w:rPr>
        <w:t> </w:t>
      </w:r>
      <w:r>
        <w:rPr/>
        <w:t>caráter</w:t>
      </w:r>
      <w:r>
        <w:rPr>
          <w:spacing w:val="-12"/>
        </w:rPr>
        <w:t> </w:t>
      </w:r>
      <w:r>
        <w:rPr/>
        <w:t>“revolucionário”.</w:t>
      </w:r>
      <w:r>
        <w:rPr>
          <w:spacing w:val="-9"/>
        </w:rPr>
        <w:t> </w:t>
      </w:r>
      <w:r>
        <w:rPr/>
        <w:t>O</w:t>
      </w:r>
      <w:r>
        <w:rPr>
          <w:spacing w:val="-10"/>
        </w:rPr>
        <w:t> </w:t>
      </w:r>
      <w:r>
        <w:rPr/>
        <w:t>cangaço</w:t>
      </w:r>
      <w:r>
        <w:rPr>
          <w:spacing w:val="-8"/>
        </w:rPr>
        <w:t> </w:t>
      </w:r>
      <w:r>
        <w:rPr/>
        <w:t>é</w:t>
      </w:r>
      <w:r>
        <w:rPr>
          <w:spacing w:val="-10"/>
        </w:rPr>
        <w:t> </w:t>
      </w:r>
      <w:r>
        <w:rPr/>
        <w:t>visto</w:t>
      </w:r>
      <w:r>
        <w:rPr>
          <w:spacing w:val="-9"/>
        </w:rPr>
        <w:t> </w:t>
      </w:r>
      <w:r>
        <w:rPr/>
        <w:t>como</w:t>
      </w:r>
      <w:r>
        <w:rPr>
          <w:spacing w:val="-7"/>
        </w:rPr>
        <w:t> </w:t>
      </w:r>
      <w:r>
        <w:rPr/>
        <w:t>uma</w:t>
      </w:r>
      <w:r>
        <w:rPr>
          <w:spacing w:val="-10"/>
        </w:rPr>
        <w:t> </w:t>
      </w:r>
      <w:r>
        <w:rPr/>
        <w:t>reação</w:t>
      </w:r>
      <w:r>
        <w:rPr>
          <w:spacing w:val="-9"/>
        </w:rPr>
        <w:t> </w:t>
      </w:r>
      <w:r>
        <w:rPr/>
        <w:t>e</w:t>
      </w:r>
      <w:r>
        <w:rPr>
          <w:spacing w:val="-10"/>
        </w:rPr>
        <w:t> </w:t>
      </w:r>
      <w:r>
        <w:rPr/>
        <w:t>uma</w:t>
      </w:r>
      <w:r>
        <w:rPr>
          <w:spacing w:val="-10"/>
        </w:rPr>
        <w:t> </w:t>
      </w:r>
      <w:r>
        <w:rPr/>
        <w:t>denúncia</w:t>
      </w:r>
      <w:r>
        <w:rPr>
          <w:spacing w:val="-10"/>
        </w:rPr>
        <w:t> </w:t>
      </w:r>
      <w:r>
        <w:rPr/>
        <w:t>das</w:t>
      </w:r>
      <w:r>
        <w:rPr>
          <w:spacing w:val="-9"/>
        </w:rPr>
        <w:t> </w:t>
      </w:r>
      <w:r>
        <w:rPr/>
        <w:t>injustiças vividas no sertão nordestino devido à concentração de terra e ao mando político e econômico dos coronéis , injustiças que se perpetuaram até os dias de hoje. O Direito de memória reivindicado pelo Grupo torna-se uma forma de luta pelos seus interesses, os quais se contrapõem aos de</w:t>
      </w:r>
      <w:r>
        <w:rPr>
          <w:spacing w:val="-3"/>
        </w:rPr>
        <w:t> </w:t>
      </w:r>
      <w:r>
        <w:rPr/>
        <w:t>uma</w:t>
      </w:r>
      <w:r>
        <w:rPr>
          <w:spacing w:val="-3"/>
        </w:rPr>
        <w:t> </w:t>
      </w:r>
      <w:r>
        <w:rPr/>
        <w:t>elite</w:t>
      </w:r>
      <w:r>
        <w:rPr>
          <w:spacing w:val="-3"/>
        </w:rPr>
        <w:t> </w:t>
      </w:r>
      <w:r>
        <w:rPr/>
        <w:t>política</w:t>
      </w:r>
      <w:r>
        <w:rPr>
          <w:spacing w:val="-3"/>
        </w:rPr>
        <w:t> </w:t>
      </w:r>
      <w:r>
        <w:rPr/>
        <w:t>e</w:t>
      </w:r>
      <w:r>
        <w:rPr>
          <w:spacing w:val="-1"/>
        </w:rPr>
        <w:t> </w:t>
      </w:r>
      <w:r>
        <w:rPr/>
        <w:t>econômica</w:t>
      </w:r>
      <w:r>
        <w:rPr>
          <w:spacing w:val="-1"/>
        </w:rPr>
        <w:t> </w:t>
      </w:r>
      <w:r>
        <w:rPr/>
        <w:t>herdeira</w:t>
      </w:r>
      <w:r>
        <w:rPr>
          <w:spacing w:val="-2"/>
        </w:rPr>
        <w:t> </w:t>
      </w:r>
      <w:r>
        <w:rPr/>
        <w:t>dos</w:t>
      </w:r>
      <w:r>
        <w:rPr>
          <w:spacing w:val="-4"/>
        </w:rPr>
        <w:t> </w:t>
      </w:r>
      <w:r>
        <w:rPr/>
        <w:t>coronéis</w:t>
      </w:r>
      <w:r>
        <w:rPr>
          <w:spacing w:val="-4"/>
        </w:rPr>
        <w:t> </w:t>
      </w:r>
      <w:r>
        <w:rPr/>
        <w:t>que</w:t>
      </w:r>
      <w:r>
        <w:rPr>
          <w:spacing w:val="-4"/>
        </w:rPr>
        <w:t> </w:t>
      </w:r>
      <w:r>
        <w:rPr/>
        <w:t>tentam</w:t>
      </w:r>
      <w:r>
        <w:rPr>
          <w:spacing w:val="-8"/>
        </w:rPr>
        <w:t> </w:t>
      </w:r>
      <w:r>
        <w:rPr/>
        <w:t>ainda,</w:t>
      </w:r>
      <w:r>
        <w:rPr>
          <w:spacing w:val="-2"/>
        </w:rPr>
        <w:t> </w:t>
      </w:r>
      <w:r>
        <w:rPr/>
        <w:t>segundo</w:t>
      </w:r>
      <w:r>
        <w:rPr>
          <w:spacing w:val="-1"/>
        </w:rPr>
        <w:t> </w:t>
      </w:r>
      <w:r>
        <w:rPr/>
        <w:t>eles,</w:t>
      </w:r>
      <w:r>
        <w:rPr>
          <w:spacing w:val="-1"/>
        </w:rPr>
        <w:t> </w:t>
      </w:r>
      <w:r>
        <w:rPr/>
        <w:t>“apagar”</w:t>
      </w:r>
      <w:r>
        <w:rPr>
          <w:spacing w:val="-3"/>
        </w:rPr>
        <w:t> </w:t>
      </w:r>
      <w:r>
        <w:rPr/>
        <w:t>essa</w:t>
      </w:r>
      <w:r>
        <w:rPr>
          <w:spacing w:val="-3"/>
        </w:rPr>
        <w:t> </w:t>
      </w:r>
      <w:r>
        <w:rPr/>
        <w:t>memória</w:t>
      </w:r>
      <w:r>
        <w:rPr>
          <w:spacing w:val="-3"/>
        </w:rPr>
        <w:t> </w:t>
      </w:r>
      <w:r>
        <w:rPr/>
        <w:t>do</w:t>
      </w:r>
      <w:r>
        <w:rPr>
          <w:spacing w:val="-1"/>
        </w:rPr>
        <w:t> </w:t>
      </w:r>
      <w:r>
        <w:rPr/>
        <w:t>“povo”.</w:t>
      </w:r>
      <w:r>
        <w:rPr>
          <w:spacing w:val="-5"/>
        </w:rPr>
        <w:t> </w:t>
      </w:r>
      <w:r>
        <w:rPr/>
        <w:t>Assim,</w:t>
      </w:r>
      <w:r>
        <w:rPr>
          <w:spacing w:val="-1"/>
        </w:rPr>
        <w:t> </w:t>
      </w:r>
      <w:r>
        <w:rPr/>
        <w:t>através</w:t>
      </w:r>
      <w:r>
        <w:rPr>
          <w:spacing w:val="-5"/>
        </w:rPr>
        <w:t> </w:t>
      </w:r>
      <w:r>
        <w:rPr/>
        <w:t>do xaxado, originário, segundo o Grupo, do bando de Lampião busca-se instituir uma identidade de um grupo social que nos dias de hoje, reatualizando</w:t>
      </w:r>
      <w:r>
        <w:rPr>
          <w:spacing w:val="-1"/>
        </w:rPr>
        <w:t> </w:t>
      </w:r>
      <w:r>
        <w:rPr/>
        <w:t>a</w:t>
      </w:r>
      <w:r>
        <w:rPr>
          <w:spacing w:val="-1"/>
        </w:rPr>
        <w:t> </w:t>
      </w:r>
      <w:r>
        <w:rPr/>
        <w:t>“luta</w:t>
      </w:r>
      <w:r>
        <w:rPr>
          <w:spacing w:val="-3"/>
        </w:rPr>
        <w:t> </w:t>
      </w:r>
      <w:r>
        <w:rPr/>
        <w:t>dos</w:t>
      </w:r>
      <w:r>
        <w:rPr>
          <w:spacing w:val="-6"/>
        </w:rPr>
        <w:t> </w:t>
      </w:r>
      <w:r>
        <w:rPr/>
        <w:t>cangaceiros”</w:t>
      </w:r>
      <w:r>
        <w:rPr>
          <w:spacing w:val="-4"/>
        </w:rPr>
        <w:t> </w:t>
      </w:r>
      <w:r>
        <w:rPr/>
        <w:t>protesta</w:t>
      </w:r>
      <w:r>
        <w:rPr>
          <w:spacing w:val="-5"/>
        </w:rPr>
        <w:t> </w:t>
      </w:r>
      <w:r>
        <w:rPr/>
        <w:t>por</w:t>
      </w:r>
      <w:r>
        <w:rPr>
          <w:spacing w:val="-5"/>
        </w:rPr>
        <w:t> </w:t>
      </w:r>
      <w:r>
        <w:rPr/>
        <w:t>“terra,</w:t>
      </w:r>
      <w:r>
        <w:rPr>
          <w:spacing w:val="-5"/>
        </w:rPr>
        <w:t> </w:t>
      </w:r>
      <w:r>
        <w:rPr/>
        <w:t>trabalho e</w:t>
      </w:r>
      <w:r>
        <w:rPr>
          <w:spacing w:val="-4"/>
        </w:rPr>
        <w:t> </w:t>
      </w:r>
      <w:r>
        <w:rPr/>
        <w:t>cidadania”.</w:t>
      </w:r>
      <w:r>
        <w:rPr>
          <w:spacing w:val="-1"/>
        </w:rPr>
        <w:t> </w:t>
      </w:r>
      <w:r>
        <w:rPr/>
        <w:t>A</w:t>
      </w:r>
      <w:r>
        <w:rPr>
          <w:spacing w:val="-2"/>
        </w:rPr>
        <w:t> </w:t>
      </w:r>
      <w:r>
        <w:rPr/>
        <w:t>legitimidade</w:t>
      </w:r>
      <w:r>
        <w:rPr>
          <w:spacing w:val="-3"/>
        </w:rPr>
        <w:t> </w:t>
      </w:r>
      <w:r>
        <w:rPr/>
        <w:t>de</w:t>
      </w:r>
      <w:r>
        <w:rPr>
          <w:spacing w:val="-2"/>
        </w:rPr>
        <w:t> </w:t>
      </w:r>
      <w:r>
        <w:rPr/>
        <w:t>sua</w:t>
      </w:r>
      <w:r>
        <w:rPr>
          <w:spacing w:val="-2"/>
        </w:rPr>
        <w:t> </w:t>
      </w:r>
      <w:r>
        <w:rPr/>
        <w:t>luta</w:t>
      </w:r>
      <w:r>
        <w:rPr>
          <w:spacing w:val="-3"/>
        </w:rPr>
        <w:t> </w:t>
      </w:r>
      <w:r>
        <w:rPr/>
        <w:t>remonta,</w:t>
      </w:r>
      <w:r>
        <w:rPr>
          <w:spacing w:val="-1"/>
        </w:rPr>
        <w:t> </w:t>
      </w:r>
      <w:r>
        <w:rPr/>
        <w:t>então,</w:t>
      </w:r>
      <w:r>
        <w:rPr>
          <w:spacing w:val="-5"/>
        </w:rPr>
        <w:t> </w:t>
      </w:r>
      <w:r>
        <w:rPr/>
        <w:t>ao</w:t>
      </w:r>
      <w:r>
        <w:rPr>
          <w:spacing w:val="-1"/>
        </w:rPr>
        <w:t> </w:t>
      </w:r>
      <w:r>
        <w:rPr/>
        <w:t>cangaço,</w:t>
      </w:r>
      <w:r>
        <w:rPr>
          <w:spacing w:val="-4"/>
        </w:rPr>
        <w:t> </w:t>
      </w:r>
      <w:r>
        <w:rPr/>
        <w:t>lido</w:t>
      </w:r>
      <w:r>
        <w:rPr>
          <w:spacing w:val="-1"/>
        </w:rPr>
        <w:t> </w:t>
      </w:r>
      <w:r>
        <w:rPr/>
        <w:t>e apropriado pelo discurso marxista, o</w:t>
      </w:r>
      <w:r>
        <w:rPr>
          <w:spacing w:val="8"/>
        </w:rPr>
        <w:t> </w:t>
      </w:r>
      <w:r>
        <w:rPr/>
        <w:t>qual</w:t>
      </w:r>
    </w:p>
    <w:p>
      <w:pPr>
        <w:pStyle w:val="BodyText"/>
        <w:spacing w:before="10"/>
        <w:rPr>
          <w:sz w:val="9"/>
        </w:rPr>
      </w:pPr>
    </w:p>
    <w:p>
      <w:pPr>
        <w:spacing w:line="458" w:lineRule="auto" w:before="0"/>
        <w:ind w:left="111" w:right="3914" w:firstLine="0"/>
        <w:jc w:val="both"/>
        <w:rPr>
          <w:b/>
          <w:sz w:val="12"/>
        </w:rPr>
      </w:pPr>
      <w:r>
        <w:rPr>
          <w:b/>
          <w:sz w:val="12"/>
        </w:rPr>
        <w:t>Palavras-Chave: </w:t>
      </w:r>
      <w:r>
        <w:rPr>
          <w:sz w:val="12"/>
        </w:rPr>
        <w:t>história, música, memória, cangaço, xaxado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324" w:right="104" w:hanging="3068"/>
      </w:pPr>
      <w:r>
        <w:rPr>
          <w:color w:val="007E39"/>
        </w:rPr>
        <w:t>CONHECENDO OS PERÍODICOS NACIONAIS DE ENFERMAGEM CLASSIFICADOS PELA CAPES EM A1 E A2</w:t>
      </w:r>
    </w:p>
    <w:p>
      <w:pPr>
        <w:spacing w:before="66"/>
        <w:ind w:left="0" w:right="122" w:firstLine="0"/>
        <w:jc w:val="right"/>
        <w:rPr>
          <w:sz w:val="12"/>
        </w:rPr>
      </w:pPr>
      <w:r>
        <w:rPr>
          <w:b/>
          <w:color w:val="2E75B6"/>
          <w:sz w:val="12"/>
        </w:rPr>
        <w:t>Bolsista</w:t>
      </w:r>
      <w:r>
        <w:rPr>
          <w:color w:val="2E75B6"/>
          <w:sz w:val="12"/>
        </w:rPr>
        <w:t>: Amanda Couto Lopes</w:t>
      </w:r>
    </w:p>
    <w:p>
      <w:pPr>
        <w:pStyle w:val="BodyText"/>
        <w:spacing w:before="10"/>
        <w:rPr>
          <w:sz w:val="13"/>
        </w:rPr>
      </w:pPr>
    </w:p>
    <w:p>
      <w:pPr>
        <w:spacing w:line="520"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1"/>
        <w:ind w:left="111" w:right="0" w:firstLine="0"/>
        <w:jc w:val="left"/>
        <w:rPr>
          <w:sz w:val="12"/>
        </w:rPr>
      </w:pPr>
      <w:r>
        <w:rPr>
          <w:b/>
          <w:sz w:val="12"/>
        </w:rPr>
        <w:t>Orientador (a): </w:t>
      </w:r>
      <w:r>
        <w:rPr>
          <w:sz w:val="12"/>
        </w:rPr>
        <w:t>CARLOS EDUARDO DOS SANTOS</w:t>
      </w:r>
    </w:p>
    <w:p>
      <w:pPr>
        <w:pStyle w:val="BodyText"/>
        <w:spacing w:before="7"/>
        <w:rPr>
          <w:sz w:val="16"/>
        </w:rPr>
      </w:pPr>
    </w:p>
    <w:p>
      <w:pPr>
        <w:pStyle w:val="BodyText"/>
        <w:spacing w:line="259" w:lineRule="auto"/>
        <w:ind w:left="120" w:right="105" w:hanging="10"/>
        <w:jc w:val="both"/>
      </w:pPr>
      <w:r>
        <w:rPr>
          <w:b/>
        </w:rPr>
        <w:t>Introdução: </w:t>
      </w:r>
      <w:r>
        <w:rPr/>
        <w:t>O processo de educação permanente dos profissionais e de incentivos ao processo de trabalho perpassa pela produção do conhecimento científico que deve corroborar com uma prática mais humanizada e mais participativa, respeitando os aspectos culturais que possam</w:t>
      </w:r>
      <w:r>
        <w:rPr>
          <w:spacing w:val="-7"/>
        </w:rPr>
        <w:t> </w:t>
      </w:r>
      <w:r>
        <w:rPr/>
        <w:t>relacionar-se</w:t>
      </w:r>
      <w:r>
        <w:rPr>
          <w:spacing w:val="-4"/>
        </w:rPr>
        <w:t> </w:t>
      </w:r>
      <w:r>
        <w:rPr/>
        <w:t>com</w:t>
      </w:r>
      <w:r>
        <w:rPr>
          <w:spacing w:val="-7"/>
        </w:rPr>
        <w:t> </w:t>
      </w:r>
      <w:r>
        <w:rPr/>
        <w:t>as</w:t>
      </w:r>
      <w:r>
        <w:rPr>
          <w:spacing w:val="1"/>
        </w:rPr>
        <w:t> </w:t>
      </w:r>
      <w:r>
        <w:rPr/>
        <w:t>medidas</w:t>
      </w:r>
      <w:r>
        <w:rPr>
          <w:spacing w:val="-4"/>
        </w:rPr>
        <w:t> </w:t>
      </w:r>
      <w:r>
        <w:rPr/>
        <w:t>necessárias frente</w:t>
      </w:r>
      <w:r>
        <w:rPr>
          <w:spacing w:val="-2"/>
        </w:rPr>
        <w:t> </w:t>
      </w:r>
      <w:r>
        <w:rPr/>
        <w:t>a</w:t>
      </w:r>
      <w:r>
        <w:rPr>
          <w:spacing w:val="-1"/>
        </w:rPr>
        <w:t> </w:t>
      </w:r>
      <w:r>
        <w:rPr/>
        <w:t>cada</w:t>
      </w:r>
      <w:r>
        <w:rPr>
          <w:spacing w:val="-6"/>
        </w:rPr>
        <w:t> </w:t>
      </w:r>
      <w:r>
        <w:rPr/>
        <w:t>situação.</w:t>
      </w:r>
      <w:r>
        <w:rPr>
          <w:spacing w:val="-4"/>
        </w:rPr>
        <w:t> </w:t>
      </w:r>
      <w:r>
        <w:rPr/>
        <w:t>Para</w:t>
      </w:r>
      <w:r>
        <w:rPr>
          <w:spacing w:val="-5"/>
        </w:rPr>
        <w:t> </w:t>
      </w:r>
      <w:r>
        <w:rPr/>
        <w:t>a</w:t>
      </w:r>
      <w:r>
        <w:rPr>
          <w:spacing w:val="-1"/>
        </w:rPr>
        <w:t> </w:t>
      </w:r>
      <w:r>
        <w:rPr/>
        <w:t>produção</w:t>
      </w:r>
      <w:r>
        <w:rPr>
          <w:spacing w:val="-2"/>
        </w:rPr>
        <w:t> </w:t>
      </w:r>
      <w:r>
        <w:rPr/>
        <w:t>do</w:t>
      </w:r>
      <w:r>
        <w:rPr>
          <w:spacing w:val="-3"/>
        </w:rPr>
        <w:t> </w:t>
      </w:r>
      <w:r>
        <w:rPr/>
        <w:t>conhecimento</w:t>
      </w:r>
      <w:r>
        <w:rPr>
          <w:spacing w:val="-2"/>
        </w:rPr>
        <w:t> </w:t>
      </w:r>
      <w:r>
        <w:rPr/>
        <w:t>de</w:t>
      </w:r>
      <w:r>
        <w:rPr>
          <w:spacing w:val="-1"/>
        </w:rPr>
        <w:t> </w:t>
      </w:r>
      <w:r>
        <w:rPr/>
        <w:t>forma</w:t>
      </w:r>
      <w:r>
        <w:rPr>
          <w:spacing w:val="-2"/>
        </w:rPr>
        <w:t> </w:t>
      </w:r>
      <w:r>
        <w:rPr/>
        <w:t>sistematizada</w:t>
      </w:r>
      <w:r>
        <w:rPr>
          <w:spacing w:val="-2"/>
        </w:rPr>
        <w:t> </w:t>
      </w:r>
      <w:r>
        <w:rPr/>
        <w:t>o</w:t>
      </w:r>
      <w:r>
        <w:rPr>
          <w:spacing w:val="-1"/>
        </w:rPr>
        <w:t> </w:t>
      </w:r>
      <w:r>
        <w:rPr/>
        <w:t>primeiro passo</w:t>
      </w:r>
      <w:r>
        <w:rPr>
          <w:spacing w:val="-6"/>
        </w:rPr>
        <w:t> </w:t>
      </w:r>
      <w:r>
        <w:rPr/>
        <w:t>é</w:t>
      </w:r>
      <w:r>
        <w:rPr>
          <w:spacing w:val="-7"/>
        </w:rPr>
        <w:t> </w:t>
      </w:r>
      <w:r>
        <w:rPr/>
        <w:t>realizar</w:t>
      </w:r>
      <w:r>
        <w:rPr>
          <w:spacing w:val="-6"/>
        </w:rPr>
        <w:t> </w:t>
      </w:r>
      <w:r>
        <w:rPr/>
        <w:t>uma</w:t>
      </w:r>
      <w:r>
        <w:rPr>
          <w:spacing w:val="-7"/>
        </w:rPr>
        <w:t> </w:t>
      </w:r>
      <w:r>
        <w:rPr/>
        <w:t>revisão</w:t>
      </w:r>
      <w:r>
        <w:rPr>
          <w:spacing w:val="-5"/>
        </w:rPr>
        <w:t> </w:t>
      </w:r>
      <w:r>
        <w:rPr/>
        <w:t>da</w:t>
      </w:r>
      <w:r>
        <w:rPr>
          <w:spacing w:val="-4"/>
        </w:rPr>
        <w:t> </w:t>
      </w:r>
      <w:r>
        <w:rPr/>
        <w:t>literatura</w:t>
      </w:r>
      <w:r>
        <w:rPr>
          <w:spacing w:val="-3"/>
        </w:rPr>
        <w:t> </w:t>
      </w:r>
      <w:r>
        <w:rPr/>
        <w:t>inicial,</w:t>
      </w:r>
      <w:r>
        <w:rPr>
          <w:spacing w:val="-5"/>
        </w:rPr>
        <w:t> </w:t>
      </w:r>
      <w:r>
        <w:rPr/>
        <w:t>dando</w:t>
      </w:r>
      <w:r>
        <w:rPr>
          <w:spacing w:val="-4"/>
        </w:rPr>
        <w:t> </w:t>
      </w:r>
      <w:r>
        <w:rPr/>
        <w:t>uma</w:t>
      </w:r>
      <w:r>
        <w:rPr>
          <w:spacing w:val="-5"/>
        </w:rPr>
        <w:t> </w:t>
      </w:r>
      <w:r>
        <w:rPr/>
        <w:t>ideia</w:t>
      </w:r>
      <w:r>
        <w:rPr>
          <w:spacing w:val="-7"/>
        </w:rPr>
        <w:t> </w:t>
      </w:r>
      <w:r>
        <w:rPr/>
        <w:t>do</w:t>
      </w:r>
      <w:r>
        <w:rPr>
          <w:spacing w:val="-4"/>
        </w:rPr>
        <w:t> </w:t>
      </w:r>
      <w:r>
        <w:rPr/>
        <w:t>conhecimento</w:t>
      </w:r>
      <w:r>
        <w:rPr>
          <w:spacing w:val="-4"/>
        </w:rPr>
        <w:t> </w:t>
      </w:r>
      <w:r>
        <w:rPr/>
        <w:t>mais</w:t>
      </w:r>
      <w:r>
        <w:rPr>
          <w:spacing w:val="-8"/>
        </w:rPr>
        <w:t> </w:t>
      </w:r>
      <w:r>
        <w:rPr/>
        <w:t>recente</w:t>
      </w:r>
      <w:r>
        <w:rPr>
          <w:spacing w:val="-7"/>
        </w:rPr>
        <w:t> </w:t>
      </w:r>
      <w:r>
        <w:rPr/>
        <w:t>produzido</w:t>
      </w:r>
      <w:r>
        <w:rPr>
          <w:spacing w:val="-4"/>
        </w:rPr>
        <w:t> </w:t>
      </w:r>
      <w:r>
        <w:rPr/>
        <w:t>em</w:t>
      </w:r>
      <w:r>
        <w:rPr>
          <w:spacing w:val="-11"/>
        </w:rPr>
        <w:t> </w:t>
      </w:r>
      <w:r>
        <w:rPr/>
        <w:t>estudos</w:t>
      </w:r>
      <w:r>
        <w:rPr>
          <w:spacing w:val="-10"/>
        </w:rPr>
        <w:t> </w:t>
      </w:r>
      <w:r>
        <w:rPr/>
        <w:t>teóricos</w:t>
      </w:r>
      <w:r>
        <w:rPr>
          <w:spacing w:val="-7"/>
        </w:rPr>
        <w:t> </w:t>
      </w:r>
      <w:r>
        <w:rPr/>
        <w:t>e</w:t>
      </w:r>
      <w:r>
        <w:rPr>
          <w:spacing w:val="-7"/>
        </w:rPr>
        <w:t> </w:t>
      </w:r>
      <w:r>
        <w:rPr/>
        <w:t>de</w:t>
      </w:r>
      <w:r>
        <w:rPr>
          <w:spacing w:val="-7"/>
        </w:rPr>
        <w:t> </w:t>
      </w:r>
      <w:r>
        <w:rPr/>
        <w:t>resultados de</w:t>
      </w:r>
      <w:r>
        <w:rPr>
          <w:spacing w:val="-10"/>
        </w:rPr>
        <w:t> </w:t>
      </w:r>
      <w:r>
        <w:rPr/>
        <w:t>pesquisa</w:t>
      </w:r>
      <w:r>
        <w:rPr>
          <w:spacing w:val="-9"/>
        </w:rPr>
        <w:t> </w:t>
      </w:r>
      <w:r>
        <w:rPr/>
        <w:t>na</w:t>
      </w:r>
      <w:r>
        <w:rPr>
          <w:spacing w:val="-9"/>
        </w:rPr>
        <w:t> </w:t>
      </w:r>
      <w:r>
        <w:rPr/>
        <w:t>área</w:t>
      </w:r>
      <w:r>
        <w:rPr>
          <w:spacing w:val="-10"/>
        </w:rPr>
        <w:t> </w:t>
      </w:r>
      <w:r>
        <w:rPr/>
        <w:t>de</w:t>
      </w:r>
      <w:r>
        <w:rPr>
          <w:spacing w:val="-8"/>
        </w:rPr>
        <w:t> </w:t>
      </w:r>
      <w:r>
        <w:rPr/>
        <w:t>investigação,</w:t>
      </w:r>
      <w:r>
        <w:rPr>
          <w:spacing w:val="-8"/>
        </w:rPr>
        <w:t> </w:t>
      </w:r>
      <w:r>
        <w:rPr/>
        <w:t>podendo</w:t>
      </w:r>
      <w:r>
        <w:rPr>
          <w:spacing w:val="-9"/>
        </w:rPr>
        <w:t> </w:t>
      </w:r>
      <w:r>
        <w:rPr/>
        <w:t>conter</w:t>
      </w:r>
      <w:r>
        <w:rPr>
          <w:spacing w:val="-9"/>
        </w:rPr>
        <w:t> </w:t>
      </w:r>
      <w:r>
        <w:rPr/>
        <w:t>fatos</w:t>
      </w:r>
      <w:r>
        <w:rPr>
          <w:spacing w:val="-10"/>
        </w:rPr>
        <w:t> </w:t>
      </w:r>
      <w:r>
        <w:rPr/>
        <w:t>históricos</w:t>
      </w:r>
      <w:r>
        <w:rPr>
          <w:spacing w:val="-8"/>
        </w:rPr>
        <w:t> </w:t>
      </w:r>
      <w:r>
        <w:rPr/>
        <w:t>importantes,</w:t>
      </w:r>
      <w:r>
        <w:rPr>
          <w:spacing w:val="-11"/>
        </w:rPr>
        <w:t> </w:t>
      </w:r>
      <w:r>
        <w:rPr/>
        <w:t>trabalhos</w:t>
      </w:r>
      <w:r>
        <w:rPr>
          <w:spacing w:val="-10"/>
        </w:rPr>
        <w:t> </w:t>
      </w:r>
      <w:r>
        <w:rPr/>
        <w:t>clássicos,</w:t>
      </w:r>
      <w:r>
        <w:rPr>
          <w:spacing w:val="-9"/>
        </w:rPr>
        <w:t> </w:t>
      </w:r>
      <w:r>
        <w:rPr/>
        <w:t>índices</w:t>
      </w:r>
      <w:r>
        <w:rPr>
          <w:spacing w:val="-10"/>
        </w:rPr>
        <w:t> </w:t>
      </w:r>
      <w:r>
        <w:rPr/>
        <w:t>e</w:t>
      </w:r>
      <w:r>
        <w:rPr>
          <w:spacing w:val="-10"/>
        </w:rPr>
        <w:t> </w:t>
      </w:r>
      <w:r>
        <w:rPr/>
        <w:t>taxas</w:t>
      </w:r>
      <w:r>
        <w:rPr>
          <w:spacing w:val="-10"/>
        </w:rPr>
        <w:t> </w:t>
      </w:r>
      <w:r>
        <w:rPr/>
        <w:t>de</w:t>
      </w:r>
      <w:r>
        <w:rPr>
          <w:spacing w:val="-8"/>
        </w:rPr>
        <w:t> </w:t>
      </w:r>
      <w:r>
        <w:rPr/>
        <w:t>mortalidade,</w:t>
      </w:r>
      <w:r>
        <w:rPr>
          <w:spacing w:val="-7"/>
        </w:rPr>
        <w:t> </w:t>
      </w:r>
      <w:r>
        <w:rPr/>
        <w:t>natalidade, crescimento,</w:t>
      </w:r>
      <w:r>
        <w:rPr>
          <w:spacing w:val="-6"/>
        </w:rPr>
        <w:t> </w:t>
      </w:r>
      <w:r>
        <w:rPr/>
        <w:t>etc.</w:t>
      </w:r>
      <w:r>
        <w:rPr>
          <w:spacing w:val="-6"/>
        </w:rPr>
        <w:t> </w:t>
      </w:r>
      <w:r>
        <w:rPr/>
        <w:t>ANDER</w:t>
      </w:r>
      <w:r>
        <w:rPr>
          <w:spacing w:val="-7"/>
        </w:rPr>
        <w:t> </w:t>
      </w:r>
      <w:r>
        <w:rPr/>
        <w:t>–</w:t>
      </w:r>
      <w:r>
        <w:rPr>
          <w:spacing w:val="-7"/>
        </w:rPr>
        <w:t> </w:t>
      </w:r>
      <w:r>
        <w:rPr/>
        <w:t>EGG</w:t>
      </w:r>
      <w:r>
        <w:rPr>
          <w:spacing w:val="-9"/>
        </w:rPr>
        <w:t> </w:t>
      </w:r>
      <w:r>
        <w:rPr/>
        <w:t>apud</w:t>
      </w:r>
      <w:r>
        <w:rPr>
          <w:spacing w:val="-7"/>
        </w:rPr>
        <w:t> </w:t>
      </w:r>
      <w:r>
        <w:rPr/>
        <w:t>LAKATOS,</w:t>
      </w:r>
      <w:r>
        <w:rPr>
          <w:spacing w:val="-6"/>
        </w:rPr>
        <w:t> </w:t>
      </w:r>
      <w:r>
        <w:rPr/>
        <w:t>2009</w:t>
      </w:r>
      <w:r>
        <w:rPr>
          <w:spacing w:val="-10"/>
        </w:rPr>
        <w:t> </w:t>
      </w:r>
      <w:r>
        <w:rPr/>
        <w:t>refere</w:t>
      </w:r>
      <w:r>
        <w:rPr>
          <w:spacing w:val="-7"/>
        </w:rPr>
        <w:t> </w:t>
      </w:r>
      <w:r>
        <w:rPr/>
        <w:t>que</w:t>
      </w:r>
      <w:r>
        <w:rPr>
          <w:spacing w:val="-8"/>
        </w:rPr>
        <w:t> </w:t>
      </w:r>
      <w:r>
        <w:rPr/>
        <w:t>a</w:t>
      </w:r>
      <w:r>
        <w:rPr>
          <w:spacing w:val="-7"/>
        </w:rPr>
        <w:t> </w:t>
      </w:r>
      <w:r>
        <w:rPr/>
        <w:t>pesquisa</w:t>
      </w:r>
      <w:r>
        <w:rPr>
          <w:spacing w:val="-9"/>
        </w:rPr>
        <w:t> </w:t>
      </w:r>
      <w:r>
        <w:rPr/>
        <w:t>é</w:t>
      </w:r>
      <w:r>
        <w:rPr>
          <w:spacing w:val="-8"/>
        </w:rPr>
        <w:t> </w:t>
      </w:r>
      <w:r>
        <w:rPr/>
        <w:t>um</w:t>
      </w:r>
      <w:r>
        <w:rPr>
          <w:spacing w:val="-8"/>
        </w:rPr>
        <w:t> </w:t>
      </w:r>
      <w:r>
        <w:rPr/>
        <w:t>“procedimento</w:t>
      </w:r>
      <w:r>
        <w:rPr>
          <w:spacing w:val="-7"/>
        </w:rPr>
        <w:t> </w:t>
      </w:r>
      <w:r>
        <w:rPr/>
        <w:t>reflexivo</w:t>
      </w:r>
      <w:r>
        <w:rPr>
          <w:spacing w:val="-5"/>
        </w:rPr>
        <w:t> </w:t>
      </w:r>
      <w:r>
        <w:rPr/>
        <w:t>sistemático,</w:t>
      </w:r>
      <w:r>
        <w:rPr>
          <w:spacing w:val="-6"/>
        </w:rPr>
        <w:t> </w:t>
      </w:r>
      <w:r>
        <w:rPr/>
        <w:t>controlado</w:t>
      </w:r>
      <w:r>
        <w:rPr>
          <w:spacing w:val="-5"/>
        </w:rPr>
        <w:t> </w:t>
      </w:r>
      <w:r>
        <w:rPr/>
        <w:t>e</w:t>
      </w:r>
      <w:r>
        <w:rPr>
          <w:spacing w:val="-8"/>
        </w:rPr>
        <w:t> </w:t>
      </w:r>
      <w:r>
        <w:rPr/>
        <w:t>crítico, que permite novos fatos ou dados, relações ou leis, em qualquer campo do conhecimento”. Nesta perspectiva a pesquisa é um procedimento formal, com utilização de um método</w:t>
      </w:r>
      <w:r>
        <w:rPr>
          <w:spacing w:val="-2"/>
        </w:rPr>
        <w:t> </w:t>
      </w:r>
      <w:r>
        <w:rPr/>
        <w:t>cientifico</w:t>
      </w:r>
    </w:p>
    <w:p>
      <w:pPr>
        <w:pStyle w:val="BodyText"/>
        <w:spacing w:before="8"/>
        <w:rPr>
          <w:sz w:val="15"/>
        </w:rPr>
      </w:pPr>
    </w:p>
    <w:p>
      <w:pPr>
        <w:pStyle w:val="BodyText"/>
        <w:spacing w:line="259" w:lineRule="auto"/>
        <w:ind w:left="106" w:right="105"/>
        <w:jc w:val="both"/>
      </w:pPr>
      <w:r>
        <w:rPr>
          <w:b/>
        </w:rPr>
        <w:t>Metodologia: </w:t>
      </w:r>
      <w:r>
        <w:rPr/>
        <w:t>Metodologia: Para se atingir os objetivos propostos foi utilizada uma pesquisa exploratória a partir de fontes externas. GIL, 1991</w:t>
      </w:r>
      <w:r>
        <w:rPr>
          <w:spacing w:val="-2"/>
        </w:rPr>
        <w:t> </w:t>
      </w:r>
      <w:r>
        <w:rPr/>
        <w:t>refere</w:t>
      </w:r>
      <w:r>
        <w:rPr>
          <w:spacing w:val="-2"/>
        </w:rPr>
        <w:t> </w:t>
      </w:r>
      <w:r>
        <w:rPr/>
        <w:t>que</w:t>
      </w:r>
      <w:r>
        <w:rPr>
          <w:spacing w:val="-1"/>
        </w:rPr>
        <w:t> </w:t>
      </w:r>
      <w:r>
        <w:rPr/>
        <w:t>a</w:t>
      </w:r>
      <w:r>
        <w:rPr>
          <w:spacing w:val="-2"/>
        </w:rPr>
        <w:t> </w:t>
      </w:r>
      <w:r>
        <w:rPr/>
        <w:t>principal</w:t>
      </w:r>
      <w:r>
        <w:rPr>
          <w:spacing w:val="-3"/>
        </w:rPr>
        <w:t> </w:t>
      </w:r>
      <w:r>
        <w:rPr/>
        <w:t>vantagem</w:t>
      </w:r>
      <w:r>
        <w:rPr>
          <w:spacing w:val="-6"/>
        </w:rPr>
        <w:t> </w:t>
      </w:r>
      <w:r>
        <w:rPr/>
        <w:t>deste</w:t>
      </w:r>
      <w:r>
        <w:rPr>
          <w:spacing w:val="-4"/>
        </w:rPr>
        <w:t> </w:t>
      </w:r>
      <w:r>
        <w:rPr/>
        <w:t>tipo de</w:t>
      </w:r>
      <w:r>
        <w:rPr>
          <w:spacing w:val="-2"/>
        </w:rPr>
        <w:t> </w:t>
      </w:r>
      <w:r>
        <w:rPr/>
        <w:t>pesquisa</w:t>
      </w:r>
      <w:r>
        <w:rPr>
          <w:spacing w:val="-4"/>
        </w:rPr>
        <w:t> </w:t>
      </w:r>
      <w:r>
        <w:rPr/>
        <w:t>reside</w:t>
      </w:r>
      <w:r>
        <w:rPr>
          <w:spacing w:val="-1"/>
        </w:rPr>
        <w:t> </w:t>
      </w:r>
      <w:r>
        <w:rPr/>
        <w:t>no fato</w:t>
      </w:r>
      <w:r>
        <w:rPr>
          <w:spacing w:val="-2"/>
        </w:rPr>
        <w:t> </w:t>
      </w:r>
      <w:r>
        <w:rPr/>
        <w:t>de</w:t>
      </w:r>
      <w:r>
        <w:rPr>
          <w:spacing w:val="-1"/>
        </w:rPr>
        <w:t> </w:t>
      </w:r>
      <w:r>
        <w:rPr/>
        <w:t>permitir ao</w:t>
      </w:r>
      <w:r>
        <w:rPr>
          <w:spacing w:val="-1"/>
        </w:rPr>
        <w:t> </w:t>
      </w:r>
      <w:r>
        <w:rPr/>
        <w:t>investigador</w:t>
      </w:r>
      <w:r>
        <w:rPr>
          <w:spacing w:val="-2"/>
        </w:rPr>
        <w:t> </w:t>
      </w:r>
      <w:r>
        <w:rPr/>
        <w:t>a</w:t>
      </w:r>
      <w:r>
        <w:rPr>
          <w:spacing w:val="-2"/>
        </w:rPr>
        <w:t> </w:t>
      </w:r>
      <w:r>
        <w:rPr/>
        <w:t>cobertura</w:t>
      </w:r>
      <w:r>
        <w:rPr>
          <w:spacing w:val="-4"/>
        </w:rPr>
        <w:t> </w:t>
      </w:r>
      <w:r>
        <w:rPr/>
        <w:t>de</w:t>
      </w:r>
      <w:r>
        <w:rPr>
          <w:spacing w:val="-1"/>
        </w:rPr>
        <w:t> </w:t>
      </w:r>
      <w:r>
        <w:rPr/>
        <w:t>uma</w:t>
      </w:r>
      <w:r>
        <w:rPr>
          <w:spacing w:val="-2"/>
        </w:rPr>
        <w:t> </w:t>
      </w:r>
      <w:r>
        <w:rPr/>
        <w:t>gama</w:t>
      </w:r>
      <w:r>
        <w:rPr>
          <w:spacing w:val="-2"/>
        </w:rPr>
        <w:t> </w:t>
      </w:r>
      <w:r>
        <w:rPr/>
        <w:t>de</w:t>
      </w:r>
      <w:r>
        <w:rPr>
          <w:spacing w:val="-1"/>
        </w:rPr>
        <w:t> </w:t>
      </w:r>
      <w:r>
        <w:rPr/>
        <w:t>fenômenos muito mais ampla do que aquela que poderia pesquisar diretamente. SEVERINO, 2007 refere que a pesquisa bibliográfica é aquela que se realiza a partir dos registros disponíveis, decorrente de pesquisa anteriores, em documentos impressos, tomando como referência e fonte de outros</w:t>
      </w:r>
      <w:r>
        <w:rPr>
          <w:spacing w:val="-7"/>
        </w:rPr>
        <w:t> </w:t>
      </w:r>
      <w:r>
        <w:rPr/>
        <w:t>temas</w:t>
      </w:r>
      <w:r>
        <w:rPr>
          <w:spacing w:val="-4"/>
        </w:rPr>
        <w:t> </w:t>
      </w:r>
      <w:r>
        <w:rPr/>
        <w:t>a</w:t>
      </w:r>
      <w:r>
        <w:rPr>
          <w:spacing w:val="-3"/>
        </w:rPr>
        <w:t> </w:t>
      </w:r>
      <w:r>
        <w:rPr/>
        <w:t>serem</w:t>
      </w:r>
      <w:r>
        <w:rPr>
          <w:spacing w:val="-5"/>
        </w:rPr>
        <w:t> </w:t>
      </w:r>
      <w:r>
        <w:rPr/>
        <w:t>pesquisados.</w:t>
      </w:r>
      <w:r>
        <w:rPr>
          <w:spacing w:val="-3"/>
        </w:rPr>
        <w:t> </w:t>
      </w:r>
      <w:r>
        <w:rPr/>
        <w:t>Foi</w:t>
      </w:r>
      <w:r>
        <w:rPr>
          <w:spacing w:val="-7"/>
        </w:rPr>
        <w:t> </w:t>
      </w:r>
      <w:r>
        <w:rPr/>
        <w:t>realizada</w:t>
      </w:r>
      <w:r>
        <w:rPr>
          <w:spacing w:val="-3"/>
        </w:rPr>
        <w:t> </w:t>
      </w:r>
      <w:r>
        <w:rPr/>
        <w:t>uma</w:t>
      </w:r>
      <w:r>
        <w:rPr>
          <w:spacing w:val="-3"/>
        </w:rPr>
        <w:t> </w:t>
      </w:r>
      <w:r>
        <w:rPr/>
        <w:t>pesquisa</w:t>
      </w:r>
      <w:r>
        <w:rPr>
          <w:spacing w:val="-4"/>
        </w:rPr>
        <w:t> </w:t>
      </w:r>
      <w:r>
        <w:rPr/>
        <w:t>exploratória</w:t>
      </w:r>
      <w:r>
        <w:rPr>
          <w:spacing w:val="-4"/>
        </w:rPr>
        <w:t> </w:t>
      </w:r>
      <w:r>
        <w:rPr/>
        <w:t>a</w:t>
      </w:r>
      <w:r>
        <w:rPr>
          <w:spacing w:val="-3"/>
        </w:rPr>
        <w:t> </w:t>
      </w:r>
      <w:r>
        <w:rPr/>
        <w:t>partir</w:t>
      </w:r>
      <w:r>
        <w:rPr>
          <w:spacing w:val="-1"/>
        </w:rPr>
        <w:t> </w:t>
      </w:r>
      <w:r>
        <w:rPr/>
        <w:t>de</w:t>
      </w:r>
      <w:r>
        <w:rPr>
          <w:spacing w:val="-1"/>
        </w:rPr>
        <w:t> </w:t>
      </w:r>
      <w:r>
        <w:rPr/>
        <w:t>fontes</w:t>
      </w:r>
      <w:r>
        <w:rPr>
          <w:spacing w:val="-5"/>
        </w:rPr>
        <w:t> </w:t>
      </w:r>
      <w:r>
        <w:rPr/>
        <w:t>externas,</w:t>
      </w:r>
      <w:r>
        <w:rPr>
          <w:spacing w:val="-2"/>
        </w:rPr>
        <w:t> </w:t>
      </w:r>
      <w:r>
        <w:rPr/>
        <w:t>realizando-se</w:t>
      </w:r>
      <w:r>
        <w:rPr>
          <w:spacing w:val="-4"/>
        </w:rPr>
        <w:t> </w:t>
      </w:r>
      <w:r>
        <w:rPr/>
        <w:t>buscas</w:t>
      </w:r>
      <w:r>
        <w:rPr>
          <w:spacing w:val="-4"/>
        </w:rPr>
        <w:t> </w:t>
      </w:r>
      <w:r>
        <w:rPr/>
        <w:t>em</w:t>
      </w:r>
      <w:r>
        <w:rPr>
          <w:spacing w:val="-6"/>
        </w:rPr>
        <w:t> </w:t>
      </w:r>
      <w:r>
        <w:rPr/>
        <w:t>bases</w:t>
      </w:r>
      <w:r>
        <w:rPr>
          <w:spacing w:val="-5"/>
        </w:rPr>
        <w:t> </w:t>
      </w:r>
      <w:r>
        <w:rPr/>
        <w:t>de</w:t>
      </w:r>
      <w:r>
        <w:rPr>
          <w:spacing w:val="-3"/>
        </w:rPr>
        <w:t> </w:t>
      </w:r>
      <w:r>
        <w:rPr/>
        <w:t>dados nacionais através da Biblioteca Virtual em Saúde. Nessas bases de dados foram descobertos os periódicos nacionais de enfermagem classificados em A1 pelo Web Qualis no ano de 2012. Foi detectado um periódico de classificação A1 - Revista Latino-Americana de Enfermagem (USP. Ribeirão Preto). No período de 2007 a 2011,</w:t>
      </w:r>
      <w:r>
        <w:rPr>
          <w:spacing w:val="6"/>
        </w:rPr>
        <w:t> </w:t>
      </w:r>
      <w:r>
        <w:rPr/>
        <w:t>fo</w:t>
      </w:r>
    </w:p>
    <w:p>
      <w:pPr>
        <w:pStyle w:val="BodyText"/>
        <w:spacing w:before="5"/>
        <w:rPr>
          <w:sz w:val="15"/>
        </w:rPr>
      </w:pPr>
    </w:p>
    <w:p>
      <w:pPr>
        <w:pStyle w:val="BodyText"/>
        <w:spacing w:line="259" w:lineRule="auto" w:before="1"/>
        <w:ind w:left="120" w:right="104" w:hanging="10"/>
        <w:jc w:val="both"/>
      </w:pPr>
      <w:r>
        <w:rPr>
          <w:b/>
        </w:rPr>
        <w:t>Resultados: </w:t>
      </w:r>
      <w:r>
        <w:rPr/>
        <w:t>Resultados e discussão O referido periódico A 1 apresenta sete publicações anuais sendo, no ano de 2007 foram publicados 161 artigos,</w:t>
      </w:r>
      <w:r>
        <w:rPr>
          <w:spacing w:val="-6"/>
        </w:rPr>
        <w:t> </w:t>
      </w:r>
      <w:r>
        <w:rPr/>
        <w:t>em</w:t>
      </w:r>
      <w:r>
        <w:rPr>
          <w:spacing w:val="-10"/>
        </w:rPr>
        <w:t> </w:t>
      </w:r>
      <w:r>
        <w:rPr/>
        <w:t>2008</w:t>
      </w:r>
      <w:r>
        <w:rPr>
          <w:spacing w:val="-6"/>
        </w:rPr>
        <w:t> </w:t>
      </w:r>
      <w:r>
        <w:rPr/>
        <w:t>146,</w:t>
      </w:r>
      <w:r>
        <w:rPr>
          <w:spacing w:val="-7"/>
        </w:rPr>
        <w:t> </w:t>
      </w:r>
      <w:r>
        <w:rPr/>
        <w:t>em</w:t>
      </w:r>
      <w:r>
        <w:rPr>
          <w:spacing w:val="-10"/>
        </w:rPr>
        <w:t> </w:t>
      </w:r>
      <w:r>
        <w:rPr/>
        <w:t>2009</w:t>
      </w:r>
      <w:r>
        <w:rPr>
          <w:spacing w:val="-6"/>
        </w:rPr>
        <w:t> </w:t>
      </w:r>
      <w:r>
        <w:rPr/>
        <w:t>141,</w:t>
      </w:r>
      <w:r>
        <w:rPr>
          <w:spacing w:val="-4"/>
        </w:rPr>
        <w:t> </w:t>
      </w:r>
      <w:r>
        <w:rPr/>
        <w:t>em</w:t>
      </w:r>
      <w:r>
        <w:rPr>
          <w:spacing w:val="-11"/>
        </w:rPr>
        <w:t> </w:t>
      </w:r>
      <w:r>
        <w:rPr/>
        <w:t>2010</w:t>
      </w:r>
      <w:r>
        <w:rPr>
          <w:spacing w:val="-5"/>
        </w:rPr>
        <w:t> </w:t>
      </w:r>
      <w:r>
        <w:rPr/>
        <w:t>149</w:t>
      </w:r>
      <w:r>
        <w:rPr>
          <w:spacing w:val="-6"/>
        </w:rPr>
        <w:t> </w:t>
      </w:r>
      <w:r>
        <w:rPr/>
        <w:t>e</w:t>
      </w:r>
      <w:r>
        <w:rPr>
          <w:spacing w:val="-10"/>
        </w:rPr>
        <w:t> </w:t>
      </w:r>
      <w:r>
        <w:rPr/>
        <w:t>2011</w:t>
      </w:r>
      <w:r>
        <w:rPr>
          <w:spacing w:val="-6"/>
        </w:rPr>
        <w:t> </w:t>
      </w:r>
      <w:r>
        <w:rPr/>
        <w:t>177,</w:t>
      </w:r>
      <w:r>
        <w:rPr>
          <w:spacing w:val="-9"/>
        </w:rPr>
        <w:t> </w:t>
      </w:r>
      <w:r>
        <w:rPr/>
        <w:t>totalizando</w:t>
      </w:r>
      <w:r>
        <w:rPr>
          <w:spacing w:val="-4"/>
        </w:rPr>
        <w:t> </w:t>
      </w:r>
      <w:r>
        <w:rPr/>
        <w:t>assim</w:t>
      </w:r>
      <w:r>
        <w:rPr>
          <w:spacing w:val="-6"/>
        </w:rPr>
        <w:t> </w:t>
      </w:r>
      <w:r>
        <w:rPr/>
        <w:t>no</w:t>
      </w:r>
      <w:r>
        <w:rPr>
          <w:spacing w:val="-3"/>
        </w:rPr>
        <w:t> </w:t>
      </w:r>
      <w:r>
        <w:rPr/>
        <w:t>quinquênio</w:t>
      </w:r>
      <w:r>
        <w:rPr>
          <w:spacing w:val="-4"/>
        </w:rPr>
        <w:t> </w:t>
      </w:r>
      <w:r>
        <w:rPr/>
        <w:t>807,</w:t>
      </w:r>
      <w:r>
        <w:rPr>
          <w:spacing w:val="-5"/>
        </w:rPr>
        <w:t> </w:t>
      </w:r>
      <w:r>
        <w:rPr/>
        <w:t>uma</w:t>
      </w:r>
      <w:r>
        <w:rPr>
          <w:spacing w:val="-6"/>
        </w:rPr>
        <w:t> </w:t>
      </w:r>
      <w:r>
        <w:rPr/>
        <w:t>média</w:t>
      </w:r>
      <w:r>
        <w:rPr>
          <w:spacing w:val="-7"/>
        </w:rPr>
        <w:t> </w:t>
      </w:r>
      <w:r>
        <w:rPr/>
        <w:t>de</w:t>
      </w:r>
      <w:r>
        <w:rPr>
          <w:spacing w:val="-6"/>
        </w:rPr>
        <w:t> </w:t>
      </w:r>
      <w:r>
        <w:rPr/>
        <w:t>23</w:t>
      </w:r>
      <w:r>
        <w:rPr>
          <w:spacing w:val="-6"/>
        </w:rPr>
        <w:t> </w:t>
      </w:r>
      <w:r>
        <w:rPr/>
        <w:t>artigos</w:t>
      </w:r>
      <w:r>
        <w:rPr>
          <w:spacing w:val="-7"/>
        </w:rPr>
        <w:t> </w:t>
      </w:r>
      <w:r>
        <w:rPr/>
        <w:t>em</w:t>
      </w:r>
      <w:r>
        <w:rPr>
          <w:spacing w:val="-10"/>
        </w:rPr>
        <w:t> </w:t>
      </w:r>
      <w:r>
        <w:rPr/>
        <w:t>cada</w:t>
      </w:r>
      <w:r>
        <w:rPr>
          <w:spacing w:val="-7"/>
        </w:rPr>
        <w:t> </w:t>
      </w:r>
      <w:r>
        <w:rPr/>
        <w:t>exemplar publicado.</w:t>
      </w:r>
      <w:r>
        <w:rPr>
          <w:spacing w:val="-8"/>
        </w:rPr>
        <w:t> </w:t>
      </w:r>
      <w:r>
        <w:rPr/>
        <w:t>Assim</w:t>
      </w:r>
      <w:r>
        <w:rPr>
          <w:spacing w:val="-9"/>
        </w:rPr>
        <w:t> </w:t>
      </w:r>
      <w:r>
        <w:rPr/>
        <w:t>quanto</w:t>
      </w:r>
      <w:r>
        <w:rPr>
          <w:spacing w:val="-11"/>
        </w:rPr>
        <w:t> </w:t>
      </w:r>
      <w:r>
        <w:rPr/>
        <w:t>os</w:t>
      </w:r>
      <w:r>
        <w:rPr>
          <w:spacing w:val="-10"/>
        </w:rPr>
        <w:t> </w:t>
      </w:r>
      <w:r>
        <w:rPr/>
        <w:t>métodos</w:t>
      </w:r>
      <w:r>
        <w:rPr>
          <w:spacing w:val="-10"/>
        </w:rPr>
        <w:t> </w:t>
      </w:r>
      <w:r>
        <w:rPr/>
        <w:t>utilizados</w:t>
      </w:r>
      <w:r>
        <w:rPr>
          <w:spacing w:val="-9"/>
        </w:rPr>
        <w:t> </w:t>
      </w:r>
      <w:r>
        <w:rPr/>
        <w:t>nestas</w:t>
      </w:r>
      <w:r>
        <w:rPr>
          <w:spacing w:val="-10"/>
        </w:rPr>
        <w:t> </w:t>
      </w:r>
      <w:r>
        <w:rPr/>
        <w:t>pesquisas</w:t>
      </w:r>
      <w:r>
        <w:rPr>
          <w:spacing w:val="-6"/>
        </w:rPr>
        <w:t> </w:t>
      </w:r>
      <w:r>
        <w:rPr/>
        <w:t>foram:</w:t>
      </w:r>
      <w:r>
        <w:rPr>
          <w:spacing w:val="-8"/>
        </w:rPr>
        <w:t> </w:t>
      </w:r>
      <w:r>
        <w:rPr/>
        <w:t>em</w:t>
      </w:r>
      <w:r>
        <w:rPr>
          <w:spacing w:val="-13"/>
        </w:rPr>
        <w:t> </w:t>
      </w:r>
      <w:r>
        <w:rPr/>
        <w:t>2007</w:t>
      </w:r>
      <w:r>
        <w:rPr>
          <w:spacing w:val="13"/>
        </w:rPr>
        <w:t> </w:t>
      </w:r>
      <w:r>
        <w:rPr/>
        <w:t>34,7%</w:t>
      </w:r>
      <w:r>
        <w:rPr>
          <w:spacing w:val="-6"/>
        </w:rPr>
        <w:t> </w:t>
      </w:r>
      <w:r>
        <w:rPr/>
        <w:t>são</w:t>
      </w:r>
      <w:r>
        <w:rPr>
          <w:spacing w:val="-8"/>
        </w:rPr>
        <w:t> </w:t>
      </w:r>
      <w:r>
        <w:rPr/>
        <w:t>quantitativos,</w:t>
      </w:r>
      <w:r>
        <w:rPr>
          <w:spacing w:val="-8"/>
        </w:rPr>
        <w:t> </w:t>
      </w:r>
      <w:r>
        <w:rPr/>
        <w:t>40,3%</w:t>
      </w:r>
      <w:r>
        <w:rPr>
          <w:spacing w:val="-9"/>
        </w:rPr>
        <w:t> </w:t>
      </w:r>
      <w:r>
        <w:rPr/>
        <w:t>qualitativos</w:t>
      </w:r>
      <w:r>
        <w:rPr>
          <w:spacing w:val="-10"/>
        </w:rPr>
        <w:t> </w:t>
      </w:r>
      <w:r>
        <w:rPr/>
        <w:t>e</w:t>
      </w:r>
      <w:r>
        <w:rPr>
          <w:spacing w:val="-8"/>
        </w:rPr>
        <w:t> </w:t>
      </w:r>
      <w:r>
        <w:rPr/>
        <w:t>24,8%</w:t>
      </w:r>
      <w:r>
        <w:rPr>
          <w:spacing w:val="-7"/>
        </w:rPr>
        <w:t> </w:t>
      </w:r>
      <w:r>
        <w:rPr/>
        <w:t>possuem outras</w:t>
      </w:r>
      <w:r>
        <w:rPr>
          <w:spacing w:val="4"/>
        </w:rPr>
        <w:t> </w:t>
      </w:r>
      <w:r>
        <w:rPr/>
        <w:t>metodologias,</w:t>
      </w:r>
      <w:r>
        <w:rPr>
          <w:spacing w:val="7"/>
        </w:rPr>
        <w:t> </w:t>
      </w:r>
      <w:r>
        <w:rPr/>
        <w:t>em</w:t>
      </w:r>
      <w:r>
        <w:rPr>
          <w:spacing w:val="1"/>
        </w:rPr>
        <w:t> </w:t>
      </w:r>
      <w:r>
        <w:rPr/>
        <w:t>2008</w:t>
      </w:r>
      <w:r>
        <w:rPr>
          <w:spacing w:val="6"/>
        </w:rPr>
        <w:t> </w:t>
      </w:r>
      <w:r>
        <w:rPr/>
        <w:t>42,4%</w:t>
      </w:r>
      <w:r>
        <w:rPr>
          <w:spacing w:val="8"/>
        </w:rPr>
        <w:t> </w:t>
      </w:r>
      <w:r>
        <w:rPr/>
        <w:t>são</w:t>
      </w:r>
      <w:r>
        <w:rPr>
          <w:spacing w:val="6"/>
        </w:rPr>
        <w:t> </w:t>
      </w:r>
      <w:r>
        <w:rPr/>
        <w:t>quantitativos,</w:t>
      </w:r>
      <w:r>
        <w:rPr>
          <w:spacing w:val="6"/>
        </w:rPr>
        <w:t> </w:t>
      </w:r>
      <w:r>
        <w:rPr/>
        <w:t>41,7%</w:t>
      </w:r>
      <w:r>
        <w:rPr>
          <w:spacing w:val="6"/>
        </w:rPr>
        <w:t> </w:t>
      </w:r>
      <w:r>
        <w:rPr/>
        <w:t>são</w:t>
      </w:r>
      <w:r>
        <w:rPr>
          <w:spacing w:val="6"/>
        </w:rPr>
        <w:t> </w:t>
      </w:r>
      <w:r>
        <w:rPr/>
        <w:t>qualitativos</w:t>
      </w:r>
      <w:r>
        <w:rPr>
          <w:spacing w:val="5"/>
        </w:rPr>
        <w:t> </w:t>
      </w:r>
      <w:r>
        <w:rPr/>
        <w:t>e</w:t>
      </w:r>
      <w:r>
        <w:rPr>
          <w:spacing w:val="5"/>
        </w:rPr>
        <w:t> </w:t>
      </w:r>
      <w:r>
        <w:rPr/>
        <w:t>15,7%</w:t>
      </w:r>
      <w:r>
        <w:rPr>
          <w:spacing w:val="6"/>
        </w:rPr>
        <w:t> </w:t>
      </w:r>
      <w:r>
        <w:rPr/>
        <w:t>possuem</w:t>
      </w:r>
      <w:r>
        <w:rPr>
          <w:spacing w:val="1"/>
        </w:rPr>
        <w:t> </w:t>
      </w:r>
      <w:r>
        <w:rPr/>
        <w:t>outras</w:t>
      </w:r>
      <w:r>
        <w:rPr>
          <w:spacing w:val="5"/>
        </w:rPr>
        <w:t> </w:t>
      </w:r>
      <w:r>
        <w:rPr/>
        <w:t>metodologias,</w:t>
      </w:r>
      <w:r>
        <w:rPr>
          <w:spacing w:val="7"/>
        </w:rPr>
        <w:t> </w:t>
      </w:r>
      <w:r>
        <w:rPr/>
        <w:t>em</w:t>
      </w:r>
      <w:r>
        <w:rPr>
          <w:spacing w:val="1"/>
        </w:rPr>
        <w:t> </w:t>
      </w:r>
      <w:r>
        <w:rPr/>
        <w:t>2009</w:t>
      </w:r>
      <w:r>
        <w:rPr>
          <w:spacing w:val="6"/>
        </w:rPr>
        <w:t> </w:t>
      </w:r>
      <w:r>
        <w:rPr/>
        <w:t>46,8%</w:t>
      </w:r>
      <w:r>
        <w:rPr>
          <w:spacing w:val="6"/>
        </w:rPr>
        <w:t> </w:t>
      </w:r>
      <w:r>
        <w:rPr/>
        <w:t>são</w:t>
      </w:r>
    </w:p>
    <w:p>
      <w:pPr>
        <w:pStyle w:val="BodyText"/>
        <w:spacing w:line="259" w:lineRule="auto"/>
        <w:ind w:left="120" w:right="106"/>
        <w:jc w:val="both"/>
      </w:pPr>
      <w:r>
        <w:rPr/>
        <w:t>quantitativos, 36,1% são qualitativos e 17% possuem outras metodologias, em 2010 57,7% são quantitativos, 32,2% são qualitativos e 10% possuem outras metodologias, e em 2011 35,5% são quantitativos, 56,4% são qualitativos e 7,9% possuem outras metodologias.Em relação à fonte geradora da pesquisa no quinquênio foram verificados que os autores são de instituições da América Latina e Caribe, Europeus, Norte americanos em sua minoria a maioria são pesquisadores de i</w:t>
      </w:r>
    </w:p>
    <w:p>
      <w:pPr>
        <w:pStyle w:val="BodyText"/>
        <w:spacing w:before="9"/>
        <w:rPr>
          <w:sz w:val="9"/>
        </w:rPr>
      </w:pPr>
    </w:p>
    <w:p>
      <w:pPr>
        <w:pStyle w:val="BodyText"/>
        <w:spacing w:line="259" w:lineRule="auto"/>
        <w:ind w:left="120" w:right="104" w:hanging="10"/>
        <w:jc w:val="both"/>
      </w:pPr>
      <w:r>
        <w:rPr>
          <w:b/>
        </w:rPr>
        <w:t>Conclusão: </w:t>
      </w:r>
      <w:r>
        <w:rPr/>
        <w:t>Resultados e discussão O referido periódico A 1 apresenta sete publicações anuais sendo, no ano de 2007 foram publicados 161 artigos,</w:t>
      </w:r>
      <w:r>
        <w:rPr>
          <w:spacing w:val="-6"/>
        </w:rPr>
        <w:t> </w:t>
      </w:r>
      <w:r>
        <w:rPr/>
        <w:t>em</w:t>
      </w:r>
      <w:r>
        <w:rPr>
          <w:spacing w:val="-10"/>
        </w:rPr>
        <w:t> </w:t>
      </w:r>
      <w:r>
        <w:rPr/>
        <w:t>2008</w:t>
      </w:r>
      <w:r>
        <w:rPr>
          <w:spacing w:val="-6"/>
        </w:rPr>
        <w:t> </w:t>
      </w:r>
      <w:r>
        <w:rPr/>
        <w:t>146,</w:t>
      </w:r>
      <w:r>
        <w:rPr>
          <w:spacing w:val="-7"/>
        </w:rPr>
        <w:t> </w:t>
      </w:r>
      <w:r>
        <w:rPr/>
        <w:t>em</w:t>
      </w:r>
      <w:r>
        <w:rPr>
          <w:spacing w:val="-10"/>
        </w:rPr>
        <w:t> </w:t>
      </w:r>
      <w:r>
        <w:rPr/>
        <w:t>2009</w:t>
      </w:r>
      <w:r>
        <w:rPr>
          <w:spacing w:val="-6"/>
        </w:rPr>
        <w:t> </w:t>
      </w:r>
      <w:r>
        <w:rPr/>
        <w:t>141,</w:t>
      </w:r>
      <w:r>
        <w:rPr>
          <w:spacing w:val="-4"/>
        </w:rPr>
        <w:t> </w:t>
      </w:r>
      <w:r>
        <w:rPr/>
        <w:t>em</w:t>
      </w:r>
      <w:r>
        <w:rPr>
          <w:spacing w:val="-11"/>
        </w:rPr>
        <w:t> </w:t>
      </w:r>
      <w:r>
        <w:rPr/>
        <w:t>2010</w:t>
      </w:r>
      <w:r>
        <w:rPr>
          <w:spacing w:val="-5"/>
        </w:rPr>
        <w:t> </w:t>
      </w:r>
      <w:r>
        <w:rPr/>
        <w:t>149</w:t>
      </w:r>
      <w:r>
        <w:rPr>
          <w:spacing w:val="-6"/>
        </w:rPr>
        <w:t> </w:t>
      </w:r>
      <w:r>
        <w:rPr/>
        <w:t>e</w:t>
      </w:r>
      <w:r>
        <w:rPr>
          <w:spacing w:val="-10"/>
        </w:rPr>
        <w:t> </w:t>
      </w:r>
      <w:r>
        <w:rPr/>
        <w:t>2011</w:t>
      </w:r>
      <w:r>
        <w:rPr>
          <w:spacing w:val="-6"/>
        </w:rPr>
        <w:t> </w:t>
      </w:r>
      <w:r>
        <w:rPr/>
        <w:t>177,</w:t>
      </w:r>
      <w:r>
        <w:rPr>
          <w:spacing w:val="-9"/>
        </w:rPr>
        <w:t> </w:t>
      </w:r>
      <w:r>
        <w:rPr/>
        <w:t>totalizando</w:t>
      </w:r>
      <w:r>
        <w:rPr>
          <w:spacing w:val="-4"/>
        </w:rPr>
        <w:t> </w:t>
      </w:r>
      <w:r>
        <w:rPr/>
        <w:t>assim</w:t>
      </w:r>
      <w:r>
        <w:rPr>
          <w:spacing w:val="-6"/>
        </w:rPr>
        <w:t> </w:t>
      </w:r>
      <w:r>
        <w:rPr/>
        <w:t>no</w:t>
      </w:r>
      <w:r>
        <w:rPr>
          <w:spacing w:val="-3"/>
        </w:rPr>
        <w:t> </w:t>
      </w:r>
      <w:r>
        <w:rPr/>
        <w:t>quinquênio</w:t>
      </w:r>
      <w:r>
        <w:rPr>
          <w:spacing w:val="-4"/>
        </w:rPr>
        <w:t> </w:t>
      </w:r>
      <w:r>
        <w:rPr/>
        <w:t>807,</w:t>
      </w:r>
      <w:r>
        <w:rPr>
          <w:spacing w:val="-5"/>
        </w:rPr>
        <w:t> </w:t>
      </w:r>
      <w:r>
        <w:rPr/>
        <w:t>uma</w:t>
      </w:r>
      <w:r>
        <w:rPr>
          <w:spacing w:val="-6"/>
        </w:rPr>
        <w:t> </w:t>
      </w:r>
      <w:r>
        <w:rPr/>
        <w:t>média</w:t>
      </w:r>
      <w:r>
        <w:rPr>
          <w:spacing w:val="-7"/>
        </w:rPr>
        <w:t> </w:t>
      </w:r>
      <w:r>
        <w:rPr/>
        <w:t>de</w:t>
      </w:r>
      <w:r>
        <w:rPr>
          <w:spacing w:val="-6"/>
        </w:rPr>
        <w:t> </w:t>
      </w:r>
      <w:r>
        <w:rPr/>
        <w:t>23</w:t>
      </w:r>
      <w:r>
        <w:rPr>
          <w:spacing w:val="-6"/>
        </w:rPr>
        <w:t> </w:t>
      </w:r>
      <w:r>
        <w:rPr/>
        <w:t>artigos</w:t>
      </w:r>
      <w:r>
        <w:rPr>
          <w:spacing w:val="-7"/>
        </w:rPr>
        <w:t> </w:t>
      </w:r>
      <w:r>
        <w:rPr/>
        <w:t>em</w:t>
      </w:r>
      <w:r>
        <w:rPr>
          <w:spacing w:val="-10"/>
        </w:rPr>
        <w:t> </w:t>
      </w:r>
      <w:r>
        <w:rPr/>
        <w:t>cada</w:t>
      </w:r>
      <w:r>
        <w:rPr>
          <w:spacing w:val="-7"/>
        </w:rPr>
        <w:t> </w:t>
      </w:r>
      <w:r>
        <w:rPr/>
        <w:t>exemplar publicado.</w:t>
      </w:r>
      <w:r>
        <w:rPr>
          <w:spacing w:val="-8"/>
        </w:rPr>
        <w:t> </w:t>
      </w:r>
      <w:r>
        <w:rPr/>
        <w:t>Assim</w:t>
      </w:r>
      <w:r>
        <w:rPr>
          <w:spacing w:val="-9"/>
        </w:rPr>
        <w:t> </w:t>
      </w:r>
      <w:r>
        <w:rPr/>
        <w:t>quanto</w:t>
      </w:r>
      <w:r>
        <w:rPr>
          <w:spacing w:val="-11"/>
        </w:rPr>
        <w:t> </w:t>
      </w:r>
      <w:r>
        <w:rPr/>
        <w:t>os</w:t>
      </w:r>
      <w:r>
        <w:rPr>
          <w:spacing w:val="-10"/>
        </w:rPr>
        <w:t> </w:t>
      </w:r>
      <w:r>
        <w:rPr/>
        <w:t>métodos</w:t>
      </w:r>
      <w:r>
        <w:rPr>
          <w:spacing w:val="-10"/>
        </w:rPr>
        <w:t> </w:t>
      </w:r>
      <w:r>
        <w:rPr/>
        <w:t>utilizados</w:t>
      </w:r>
      <w:r>
        <w:rPr>
          <w:spacing w:val="-9"/>
        </w:rPr>
        <w:t> </w:t>
      </w:r>
      <w:r>
        <w:rPr/>
        <w:t>nestas</w:t>
      </w:r>
      <w:r>
        <w:rPr>
          <w:spacing w:val="-10"/>
        </w:rPr>
        <w:t> </w:t>
      </w:r>
      <w:r>
        <w:rPr/>
        <w:t>pesquisas</w:t>
      </w:r>
      <w:r>
        <w:rPr>
          <w:spacing w:val="-6"/>
        </w:rPr>
        <w:t> </w:t>
      </w:r>
      <w:r>
        <w:rPr/>
        <w:t>foram:</w:t>
      </w:r>
      <w:r>
        <w:rPr>
          <w:spacing w:val="-8"/>
        </w:rPr>
        <w:t> </w:t>
      </w:r>
      <w:r>
        <w:rPr/>
        <w:t>em</w:t>
      </w:r>
      <w:r>
        <w:rPr>
          <w:spacing w:val="-13"/>
        </w:rPr>
        <w:t> </w:t>
      </w:r>
      <w:r>
        <w:rPr/>
        <w:t>2007</w:t>
      </w:r>
      <w:r>
        <w:rPr>
          <w:spacing w:val="13"/>
        </w:rPr>
        <w:t> </w:t>
      </w:r>
      <w:r>
        <w:rPr/>
        <w:t>34,7%</w:t>
      </w:r>
      <w:r>
        <w:rPr>
          <w:spacing w:val="-6"/>
        </w:rPr>
        <w:t> </w:t>
      </w:r>
      <w:r>
        <w:rPr/>
        <w:t>são</w:t>
      </w:r>
      <w:r>
        <w:rPr>
          <w:spacing w:val="-8"/>
        </w:rPr>
        <w:t> </w:t>
      </w:r>
      <w:r>
        <w:rPr/>
        <w:t>quantitativos,</w:t>
      </w:r>
      <w:r>
        <w:rPr>
          <w:spacing w:val="-8"/>
        </w:rPr>
        <w:t> </w:t>
      </w:r>
      <w:r>
        <w:rPr/>
        <w:t>40,3%</w:t>
      </w:r>
      <w:r>
        <w:rPr>
          <w:spacing w:val="-9"/>
        </w:rPr>
        <w:t> </w:t>
      </w:r>
      <w:r>
        <w:rPr/>
        <w:t>qualitativos</w:t>
      </w:r>
      <w:r>
        <w:rPr>
          <w:spacing w:val="-10"/>
        </w:rPr>
        <w:t> </w:t>
      </w:r>
      <w:r>
        <w:rPr/>
        <w:t>e</w:t>
      </w:r>
      <w:r>
        <w:rPr>
          <w:spacing w:val="-8"/>
        </w:rPr>
        <w:t> </w:t>
      </w:r>
      <w:r>
        <w:rPr/>
        <w:t>24,8%</w:t>
      </w:r>
      <w:r>
        <w:rPr>
          <w:spacing w:val="-7"/>
        </w:rPr>
        <w:t> </w:t>
      </w:r>
      <w:r>
        <w:rPr/>
        <w:t>possuem outras</w:t>
      </w:r>
      <w:r>
        <w:rPr>
          <w:spacing w:val="4"/>
        </w:rPr>
        <w:t> </w:t>
      </w:r>
      <w:r>
        <w:rPr/>
        <w:t>metodologias,</w:t>
      </w:r>
      <w:r>
        <w:rPr>
          <w:spacing w:val="7"/>
        </w:rPr>
        <w:t> </w:t>
      </w:r>
      <w:r>
        <w:rPr/>
        <w:t>em</w:t>
      </w:r>
      <w:r>
        <w:rPr>
          <w:spacing w:val="1"/>
        </w:rPr>
        <w:t> </w:t>
      </w:r>
      <w:r>
        <w:rPr/>
        <w:t>2008</w:t>
      </w:r>
      <w:r>
        <w:rPr>
          <w:spacing w:val="6"/>
        </w:rPr>
        <w:t> </w:t>
      </w:r>
      <w:r>
        <w:rPr/>
        <w:t>42,4%</w:t>
      </w:r>
      <w:r>
        <w:rPr>
          <w:spacing w:val="8"/>
        </w:rPr>
        <w:t> </w:t>
      </w:r>
      <w:r>
        <w:rPr/>
        <w:t>são</w:t>
      </w:r>
      <w:r>
        <w:rPr>
          <w:spacing w:val="6"/>
        </w:rPr>
        <w:t> </w:t>
      </w:r>
      <w:r>
        <w:rPr/>
        <w:t>quantitativos,</w:t>
      </w:r>
      <w:r>
        <w:rPr>
          <w:spacing w:val="6"/>
        </w:rPr>
        <w:t> </w:t>
      </w:r>
      <w:r>
        <w:rPr/>
        <w:t>41,7%</w:t>
      </w:r>
      <w:r>
        <w:rPr>
          <w:spacing w:val="6"/>
        </w:rPr>
        <w:t> </w:t>
      </w:r>
      <w:r>
        <w:rPr/>
        <w:t>são</w:t>
      </w:r>
      <w:r>
        <w:rPr>
          <w:spacing w:val="6"/>
        </w:rPr>
        <w:t> </w:t>
      </w:r>
      <w:r>
        <w:rPr/>
        <w:t>qualitativos</w:t>
      </w:r>
      <w:r>
        <w:rPr>
          <w:spacing w:val="5"/>
        </w:rPr>
        <w:t> </w:t>
      </w:r>
      <w:r>
        <w:rPr/>
        <w:t>e</w:t>
      </w:r>
      <w:r>
        <w:rPr>
          <w:spacing w:val="5"/>
        </w:rPr>
        <w:t> </w:t>
      </w:r>
      <w:r>
        <w:rPr/>
        <w:t>15,7%</w:t>
      </w:r>
      <w:r>
        <w:rPr>
          <w:spacing w:val="6"/>
        </w:rPr>
        <w:t> </w:t>
      </w:r>
      <w:r>
        <w:rPr/>
        <w:t>possuem</w:t>
      </w:r>
      <w:r>
        <w:rPr>
          <w:spacing w:val="1"/>
        </w:rPr>
        <w:t> </w:t>
      </w:r>
      <w:r>
        <w:rPr/>
        <w:t>outras</w:t>
      </w:r>
      <w:r>
        <w:rPr>
          <w:spacing w:val="5"/>
        </w:rPr>
        <w:t> </w:t>
      </w:r>
      <w:r>
        <w:rPr/>
        <w:t>metodologias,</w:t>
      </w:r>
      <w:r>
        <w:rPr>
          <w:spacing w:val="7"/>
        </w:rPr>
        <w:t> </w:t>
      </w:r>
      <w:r>
        <w:rPr/>
        <w:t>em</w:t>
      </w:r>
      <w:r>
        <w:rPr>
          <w:spacing w:val="1"/>
        </w:rPr>
        <w:t> </w:t>
      </w:r>
      <w:r>
        <w:rPr/>
        <w:t>2009</w:t>
      </w:r>
      <w:r>
        <w:rPr>
          <w:spacing w:val="6"/>
        </w:rPr>
        <w:t> </w:t>
      </w:r>
      <w:r>
        <w:rPr/>
        <w:t>46,8%</w:t>
      </w:r>
      <w:r>
        <w:rPr>
          <w:spacing w:val="6"/>
        </w:rPr>
        <w:t> </w:t>
      </w:r>
      <w:r>
        <w:rPr/>
        <w:t>são</w:t>
      </w:r>
    </w:p>
    <w:p>
      <w:pPr>
        <w:pStyle w:val="BodyText"/>
        <w:spacing w:line="259" w:lineRule="auto"/>
        <w:ind w:left="120" w:right="106"/>
        <w:jc w:val="both"/>
      </w:pPr>
      <w:r>
        <w:rPr/>
        <w:t>quantitativos, 36,1% são qualitativos e 17% possuem outras metodologias, em 2010 57,7% são quantitativos, 32,2% são qualitativos e 10% possuem outras metodologias, e em 2011 35,5% são quantitativos, 56,4% são qualitativos e 7,9% possuem outras metodologias.Em relação à fonte geradora da pesquisa no quinquênio foram verificados que os autores são de instituições da América Latina e Caribe, Europeus, Norte americanos em sua minoria a maioria são pesquisadores de i</w:t>
      </w:r>
    </w:p>
    <w:p>
      <w:pPr>
        <w:pStyle w:val="BodyText"/>
        <w:spacing w:before="8"/>
        <w:rPr>
          <w:sz w:val="9"/>
        </w:rPr>
      </w:pPr>
    </w:p>
    <w:p>
      <w:pPr>
        <w:spacing w:line="458" w:lineRule="auto" w:before="0"/>
        <w:ind w:left="111" w:right="2315" w:firstLine="0"/>
        <w:jc w:val="both"/>
        <w:rPr>
          <w:b/>
          <w:sz w:val="12"/>
        </w:rPr>
      </w:pPr>
      <w:r>
        <w:rPr>
          <w:b/>
          <w:sz w:val="12"/>
        </w:rPr>
        <w:t>Palavras-Chave: </w:t>
      </w:r>
      <w:r>
        <w:rPr>
          <w:sz w:val="12"/>
        </w:rPr>
        <w:t>Educação em enfermagem, Características de publicações, Artigo de revista.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0" w:right="163"/>
        <w:jc w:val="right"/>
      </w:pPr>
      <w:r>
        <w:rPr>
          <w:color w:val="007E39"/>
        </w:rPr>
        <w:t>Biodiversidade</w:t>
      </w:r>
      <w:r>
        <w:rPr>
          <w:color w:val="007E39"/>
          <w:spacing w:val="-5"/>
        </w:rPr>
        <w:t> </w:t>
      </w:r>
      <w:r>
        <w:rPr>
          <w:color w:val="007E39"/>
        </w:rPr>
        <w:t>e</w:t>
      </w:r>
      <w:r>
        <w:rPr>
          <w:color w:val="007E39"/>
          <w:spacing w:val="-3"/>
        </w:rPr>
        <w:t> </w:t>
      </w:r>
      <w:r>
        <w:rPr>
          <w:color w:val="007E39"/>
        </w:rPr>
        <w:t>integridade</w:t>
      </w:r>
      <w:r>
        <w:rPr>
          <w:color w:val="007E39"/>
          <w:spacing w:val="-2"/>
        </w:rPr>
        <w:t> </w:t>
      </w:r>
      <w:r>
        <w:rPr>
          <w:color w:val="007E39"/>
        </w:rPr>
        <w:t>biológica</w:t>
      </w:r>
      <w:r>
        <w:rPr>
          <w:color w:val="007E39"/>
          <w:spacing w:val="-3"/>
        </w:rPr>
        <w:t> </w:t>
      </w:r>
      <w:r>
        <w:rPr>
          <w:color w:val="007E39"/>
        </w:rPr>
        <w:t>em</w:t>
      </w:r>
      <w:r>
        <w:rPr>
          <w:color w:val="007E39"/>
          <w:spacing w:val="-5"/>
        </w:rPr>
        <w:t> </w:t>
      </w:r>
      <w:r>
        <w:rPr>
          <w:color w:val="007E39"/>
        </w:rPr>
        <w:t>ambientes</w:t>
      </w:r>
      <w:r>
        <w:rPr>
          <w:color w:val="007E39"/>
          <w:spacing w:val="-2"/>
        </w:rPr>
        <w:t> </w:t>
      </w:r>
      <w:r>
        <w:rPr>
          <w:color w:val="007E39"/>
        </w:rPr>
        <w:t>aquáticos</w:t>
      </w:r>
      <w:r>
        <w:rPr>
          <w:color w:val="007E39"/>
          <w:spacing w:val="-2"/>
        </w:rPr>
        <w:t> </w:t>
      </w:r>
      <w:r>
        <w:rPr>
          <w:color w:val="007E39"/>
        </w:rPr>
        <w:t>da</w:t>
      </w:r>
      <w:r>
        <w:rPr>
          <w:color w:val="007E39"/>
          <w:spacing w:val="-5"/>
        </w:rPr>
        <w:t> </w:t>
      </w:r>
      <w:r>
        <w:rPr>
          <w:color w:val="007E39"/>
        </w:rPr>
        <w:t>Chapada</w:t>
      </w:r>
      <w:r>
        <w:rPr>
          <w:color w:val="007E39"/>
          <w:spacing w:val="-4"/>
        </w:rPr>
        <w:t> </w:t>
      </w:r>
      <w:r>
        <w:rPr>
          <w:color w:val="007E39"/>
        </w:rPr>
        <w:t>dos</w:t>
      </w:r>
      <w:r>
        <w:rPr>
          <w:color w:val="007E39"/>
          <w:spacing w:val="-2"/>
        </w:rPr>
        <w:t> </w:t>
      </w:r>
      <w:r>
        <w:rPr>
          <w:color w:val="007E39"/>
        </w:rPr>
        <w:t>Veadeiros:</w:t>
      </w:r>
      <w:r>
        <w:rPr>
          <w:color w:val="007E39"/>
          <w:spacing w:val="-3"/>
        </w:rPr>
        <w:t> </w:t>
      </w:r>
      <w:r>
        <w:rPr>
          <w:color w:val="007E39"/>
        </w:rPr>
        <w:t>microflora</w:t>
      </w:r>
      <w:r>
        <w:rPr>
          <w:color w:val="007E39"/>
          <w:spacing w:val="-2"/>
        </w:rPr>
        <w:t> </w:t>
      </w:r>
      <w:r>
        <w:rPr>
          <w:color w:val="007E39"/>
        </w:rPr>
        <w:t>-</w:t>
      </w:r>
      <w:r>
        <w:rPr>
          <w:color w:val="007E39"/>
          <w:spacing w:val="-3"/>
        </w:rPr>
        <w:t> </w:t>
      </w:r>
      <w:r>
        <w:rPr>
          <w:color w:val="007E39"/>
        </w:rPr>
        <w:t>algas.</w:t>
      </w:r>
    </w:p>
    <w:p>
      <w:pPr>
        <w:spacing w:before="74"/>
        <w:ind w:left="0" w:right="126" w:firstLine="0"/>
        <w:jc w:val="right"/>
        <w:rPr>
          <w:sz w:val="12"/>
        </w:rPr>
      </w:pPr>
      <w:r>
        <w:rPr>
          <w:b/>
          <w:color w:val="2E75B6"/>
          <w:sz w:val="12"/>
        </w:rPr>
        <w:t>Bolsista</w:t>
      </w:r>
      <w:r>
        <w:rPr>
          <w:color w:val="2E75B6"/>
          <w:sz w:val="12"/>
        </w:rPr>
        <w:t>: Amanda Duarte Vaz</w:t>
      </w:r>
      <w:r>
        <w:rPr>
          <w:color w:val="2E75B6"/>
          <w:spacing w:val="-18"/>
          <w:sz w:val="12"/>
        </w:rPr>
        <w:t> </w:t>
      </w:r>
      <w:r>
        <w:rPr>
          <w:color w:val="2E75B6"/>
          <w:sz w:val="12"/>
        </w:rPr>
        <w:t>Pinto</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CLAUDIA PADOVESI FONSECA</w:t>
      </w:r>
    </w:p>
    <w:p>
      <w:pPr>
        <w:pStyle w:val="BodyText"/>
        <w:spacing w:before="7"/>
        <w:rPr>
          <w:sz w:val="16"/>
        </w:rPr>
      </w:pPr>
    </w:p>
    <w:p>
      <w:pPr>
        <w:pStyle w:val="BodyText"/>
        <w:spacing w:line="259" w:lineRule="auto"/>
        <w:ind w:left="120" w:right="103" w:hanging="10"/>
        <w:jc w:val="both"/>
      </w:pPr>
      <w:r>
        <w:rPr>
          <w:b/>
        </w:rPr>
        <w:t>Introdução:</w:t>
      </w:r>
      <w:r>
        <w:rPr>
          <w:b/>
          <w:spacing w:val="-3"/>
        </w:rPr>
        <w:t> </w:t>
      </w:r>
      <w:r>
        <w:rPr/>
        <w:t>Limnologia</w:t>
      </w:r>
      <w:r>
        <w:rPr>
          <w:spacing w:val="-5"/>
        </w:rPr>
        <w:t> </w:t>
      </w:r>
      <w:r>
        <w:rPr/>
        <w:t>é</w:t>
      </w:r>
      <w:r>
        <w:rPr>
          <w:spacing w:val="-5"/>
        </w:rPr>
        <w:t> </w:t>
      </w:r>
      <w:r>
        <w:rPr/>
        <w:t>a</w:t>
      </w:r>
      <w:r>
        <w:rPr>
          <w:spacing w:val="-5"/>
        </w:rPr>
        <w:t> </w:t>
      </w:r>
      <w:r>
        <w:rPr/>
        <w:t>ciência</w:t>
      </w:r>
      <w:r>
        <w:rPr>
          <w:spacing w:val="-4"/>
        </w:rPr>
        <w:t> </w:t>
      </w:r>
      <w:r>
        <w:rPr/>
        <w:t>que</w:t>
      </w:r>
      <w:r>
        <w:rPr>
          <w:spacing w:val="-5"/>
        </w:rPr>
        <w:t> </w:t>
      </w:r>
      <w:r>
        <w:rPr/>
        <w:t>estuda</w:t>
      </w:r>
      <w:r>
        <w:rPr>
          <w:spacing w:val="-8"/>
        </w:rPr>
        <w:t> </w:t>
      </w:r>
      <w:r>
        <w:rPr/>
        <w:t>as</w:t>
      </w:r>
      <w:r>
        <w:rPr>
          <w:spacing w:val="-5"/>
        </w:rPr>
        <w:t> </w:t>
      </w:r>
      <w:r>
        <w:rPr/>
        <w:t>reações</w:t>
      </w:r>
      <w:r>
        <w:rPr>
          <w:spacing w:val="-6"/>
        </w:rPr>
        <w:t> </w:t>
      </w:r>
      <w:r>
        <w:rPr/>
        <w:t>funcionais</w:t>
      </w:r>
      <w:r>
        <w:rPr>
          <w:spacing w:val="-6"/>
        </w:rPr>
        <w:t> </w:t>
      </w:r>
      <w:r>
        <w:rPr/>
        <w:t>e</w:t>
      </w:r>
      <w:r>
        <w:rPr>
          <w:spacing w:val="-4"/>
        </w:rPr>
        <w:t> </w:t>
      </w:r>
      <w:r>
        <w:rPr/>
        <w:t>de</w:t>
      </w:r>
      <w:r>
        <w:rPr>
          <w:spacing w:val="-5"/>
        </w:rPr>
        <w:t> </w:t>
      </w:r>
      <w:r>
        <w:rPr/>
        <w:t>produtividade</w:t>
      </w:r>
      <w:r>
        <w:rPr>
          <w:spacing w:val="-5"/>
        </w:rPr>
        <w:t> </w:t>
      </w:r>
      <w:r>
        <w:rPr/>
        <w:t>das</w:t>
      </w:r>
      <w:r>
        <w:rPr>
          <w:spacing w:val="-6"/>
        </w:rPr>
        <w:t> </w:t>
      </w:r>
      <w:r>
        <w:rPr/>
        <w:t>comunidades</w:t>
      </w:r>
      <w:r>
        <w:rPr>
          <w:spacing w:val="-5"/>
        </w:rPr>
        <w:t> </w:t>
      </w:r>
      <w:r>
        <w:rPr/>
        <w:t>bióticas</w:t>
      </w:r>
      <w:r>
        <w:rPr>
          <w:spacing w:val="-7"/>
        </w:rPr>
        <w:t> </w:t>
      </w:r>
      <w:r>
        <w:rPr/>
        <w:t>de</w:t>
      </w:r>
      <w:r>
        <w:rPr>
          <w:spacing w:val="-3"/>
        </w:rPr>
        <w:t> </w:t>
      </w:r>
      <w:r>
        <w:rPr/>
        <w:t>lagos,</w:t>
      </w:r>
      <w:r>
        <w:rPr>
          <w:spacing w:val="-4"/>
        </w:rPr>
        <w:t> </w:t>
      </w:r>
      <w:r>
        <w:rPr/>
        <w:t>rios,</w:t>
      </w:r>
      <w:r>
        <w:rPr>
          <w:spacing w:val="-3"/>
        </w:rPr>
        <w:t> </w:t>
      </w:r>
      <w:r>
        <w:rPr/>
        <w:t>reservatórios e</w:t>
      </w:r>
      <w:r>
        <w:rPr>
          <w:spacing w:val="-8"/>
        </w:rPr>
        <w:t> </w:t>
      </w:r>
      <w:r>
        <w:rPr/>
        <w:t>região</w:t>
      </w:r>
      <w:r>
        <w:rPr>
          <w:spacing w:val="-4"/>
        </w:rPr>
        <w:t> </w:t>
      </w:r>
      <w:r>
        <w:rPr/>
        <w:t>costeira</w:t>
      </w:r>
      <w:r>
        <w:rPr>
          <w:spacing w:val="-7"/>
        </w:rPr>
        <w:t> </w:t>
      </w:r>
      <w:r>
        <w:rPr/>
        <w:t>em</w:t>
      </w:r>
      <w:r>
        <w:rPr>
          <w:spacing w:val="-11"/>
        </w:rPr>
        <w:t> </w:t>
      </w:r>
      <w:r>
        <w:rPr/>
        <w:t>relação</w:t>
      </w:r>
      <w:r>
        <w:rPr>
          <w:spacing w:val="-4"/>
        </w:rPr>
        <w:t> </w:t>
      </w:r>
      <w:r>
        <w:rPr/>
        <w:t>aos</w:t>
      </w:r>
      <w:r>
        <w:rPr>
          <w:spacing w:val="-10"/>
        </w:rPr>
        <w:t> </w:t>
      </w:r>
      <w:r>
        <w:rPr/>
        <w:t>parâmetros</w:t>
      </w:r>
      <w:r>
        <w:rPr>
          <w:spacing w:val="-8"/>
        </w:rPr>
        <w:t> </w:t>
      </w:r>
      <w:r>
        <w:rPr/>
        <w:t>físicos,</w:t>
      </w:r>
      <w:r>
        <w:rPr>
          <w:spacing w:val="-8"/>
        </w:rPr>
        <w:t> </w:t>
      </w:r>
      <w:r>
        <w:rPr/>
        <w:t>químicos</w:t>
      </w:r>
      <w:r>
        <w:rPr>
          <w:spacing w:val="-7"/>
        </w:rPr>
        <w:t> </w:t>
      </w:r>
      <w:r>
        <w:rPr/>
        <w:t>e</w:t>
      </w:r>
      <w:r>
        <w:rPr>
          <w:spacing w:val="-8"/>
        </w:rPr>
        <w:t> </w:t>
      </w:r>
      <w:r>
        <w:rPr/>
        <w:t>bióticos</w:t>
      </w:r>
      <w:r>
        <w:rPr>
          <w:spacing w:val="-7"/>
        </w:rPr>
        <w:t> </w:t>
      </w:r>
      <w:r>
        <w:rPr/>
        <w:t>ambientais.</w:t>
      </w:r>
      <w:r>
        <w:rPr>
          <w:spacing w:val="-6"/>
        </w:rPr>
        <w:t> </w:t>
      </w:r>
      <w:r>
        <w:rPr/>
        <w:t>Um</w:t>
      </w:r>
      <w:r>
        <w:rPr>
          <w:spacing w:val="-11"/>
        </w:rPr>
        <w:t> </w:t>
      </w:r>
      <w:r>
        <w:rPr/>
        <w:t>de</w:t>
      </w:r>
      <w:r>
        <w:rPr>
          <w:spacing w:val="-8"/>
        </w:rPr>
        <w:t> </w:t>
      </w:r>
      <w:r>
        <w:rPr/>
        <w:t>seus</w:t>
      </w:r>
      <w:r>
        <w:rPr>
          <w:spacing w:val="-5"/>
        </w:rPr>
        <w:t> </w:t>
      </w:r>
      <w:r>
        <w:rPr/>
        <w:t>focos</w:t>
      </w:r>
      <w:r>
        <w:rPr>
          <w:spacing w:val="-7"/>
        </w:rPr>
        <w:t> </w:t>
      </w:r>
      <w:r>
        <w:rPr/>
        <w:t>de</w:t>
      </w:r>
      <w:r>
        <w:rPr>
          <w:spacing w:val="-8"/>
        </w:rPr>
        <w:t> </w:t>
      </w:r>
      <w:r>
        <w:rPr/>
        <w:t>estudo</w:t>
      </w:r>
      <w:r>
        <w:rPr>
          <w:spacing w:val="-6"/>
        </w:rPr>
        <w:t> </w:t>
      </w:r>
      <w:r>
        <w:rPr/>
        <w:t>são</w:t>
      </w:r>
      <w:r>
        <w:rPr>
          <w:spacing w:val="-8"/>
        </w:rPr>
        <w:t> </w:t>
      </w:r>
      <w:r>
        <w:rPr/>
        <w:t>os</w:t>
      </w:r>
      <w:r>
        <w:rPr>
          <w:spacing w:val="-10"/>
        </w:rPr>
        <w:t> </w:t>
      </w:r>
      <w:r>
        <w:rPr/>
        <w:t>organismos</w:t>
      </w:r>
      <w:r>
        <w:rPr>
          <w:spacing w:val="-8"/>
        </w:rPr>
        <w:t> </w:t>
      </w:r>
      <w:r>
        <w:rPr/>
        <w:t>plantônicos. As algas ocorrem em uma enorme variedade de ambientes aquáticos. Águas limpas e pobres em nutrientes apresentam uma comunidade plantônica pouco abundante, com alta diversidade, enquanto que em águas ricas em nutrientes apresentam grande número de organismos, pertencentes a poucas espécies. Além da quantidade de nutrientes na água, outros fatores influenciam na composição e distribuição espacial e sazonal da comunidade fitoplantônica, como: correntes, estratificação térmica, sazonalidade, temperatura (BICUDO e MENEZES, 2006).A região</w:t>
      </w:r>
      <w:r>
        <w:rPr>
          <w:spacing w:val="-4"/>
        </w:rPr>
        <w:t> </w:t>
      </w:r>
      <w:r>
        <w:rPr/>
        <w:t>da</w:t>
      </w:r>
      <w:r>
        <w:rPr>
          <w:spacing w:val="-7"/>
        </w:rPr>
        <w:t> </w:t>
      </w:r>
      <w:r>
        <w:rPr/>
        <w:t>Chapada</w:t>
      </w:r>
      <w:r>
        <w:rPr>
          <w:spacing w:val="-7"/>
        </w:rPr>
        <w:t> </w:t>
      </w:r>
      <w:r>
        <w:rPr/>
        <w:t>dos</w:t>
      </w:r>
      <w:r>
        <w:rPr>
          <w:spacing w:val="-7"/>
        </w:rPr>
        <w:t> </w:t>
      </w:r>
      <w:r>
        <w:rPr/>
        <w:t>Veadeiros</w:t>
      </w:r>
      <w:r>
        <w:rPr>
          <w:spacing w:val="-7"/>
        </w:rPr>
        <w:t> </w:t>
      </w:r>
      <w:r>
        <w:rPr/>
        <w:t>está</w:t>
      </w:r>
      <w:r>
        <w:rPr>
          <w:spacing w:val="-6"/>
        </w:rPr>
        <w:t> </w:t>
      </w:r>
      <w:r>
        <w:rPr/>
        <w:t>localizada</w:t>
      </w:r>
      <w:r>
        <w:rPr>
          <w:spacing w:val="-5"/>
        </w:rPr>
        <w:t> </w:t>
      </w:r>
      <w:r>
        <w:rPr/>
        <w:t>na</w:t>
      </w:r>
      <w:r>
        <w:rPr>
          <w:spacing w:val="-4"/>
        </w:rPr>
        <w:t> </w:t>
      </w:r>
      <w:r>
        <w:rPr/>
        <w:t>porção</w:t>
      </w:r>
      <w:r>
        <w:rPr>
          <w:spacing w:val="-6"/>
        </w:rPr>
        <w:t> </w:t>
      </w:r>
      <w:r>
        <w:rPr/>
        <w:t>nordeste</w:t>
      </w:r>
      <w:r>
        <w:rPr>
          <w:spacing w:val="-7"/>
        </w:rPr>
        <w:t> </w:t>
      </w:r>
      <w:r>
        <w:rPr/>
        <w:t>de</w:t>
      </w:r>
      <w:r>
        <w:rPr>
          <w:spacing w:val="-7"/>
        </w:rPr>
        <w:t> </w:t>
      </w:r>
      <w:r>
        <w:rPr/>
        <w:t>Goiás</w:t>
      </w:r>
      <w:r>
        <w:rPr>
          <w:spacing w:val="-7"/>
        </w:rPr>
        <w:t> </w:t>
      </w:r>
      <w:r>
        <w:rPr/>
        <w:t>com</w:t>
      </w:r>
      <w:r>
        <w:rPr>
          <w:spacing w:val="-11"/>
        </w:rPr>
        <w:t> </w:t>
      </w:r>
      <w:r>
        <w:rPr/>
        <w:t>uma</w:t>
      </w:r>
      <w:r>
        <w:rPr>
          <w:spacing w:val="-6"/>
        </w:rPr>
        <w:t> </w:t>
      </w:r>
      <w:r>
        <w:rPr/>
        <w:t>área</w:t>
      </w:r>
      <w:r>
        <w:rPr>
          <w:spacing w:val="-7"/>
        </w:rPr>
        <w:t> </w:t>
      </w:r>
      <w:r>
        <w:rPr/>
        <w:t>de</w:t>
      </w:r>
      <w:r>
        <w:rPr>
          <w:spacing w:val="-7"/>
        </w:rPr>
        <w:t> </w:t>
      </w:r>
      <w:r>
        <w:rPr/>
        <w:t>aproximadamente</w:t>
      </w:r>
      <w:r>
        <w:rPr>
          <w:spacing w:val="-7"/>
        </w:rPr>
        <w:t> </w:t>
      </w:r>
      <w:r>
        <w:rPr/>
        <w:t>65.514</w:t>
      </w:r>
      <w:r>
        <w:rPr>
          <w:spacing w:val="-5"/>
        </w:rPr>
        <w:t> </w:t>
      </w:r>
      <w:r>
        <w:rPr/>
        <w:t>hectares,</w:t>
      </w:r>
      <w:r>
        <w:rPr>
          <w:spacing w:val="-5"/>
        </w:rPr>
        <w:t> </w:t>
      </w:r>
      <w:r>
        <w:rPr/>
        <w:t>abrangendo os municípios de São João d’Aliança, Alto Paraíso de</w:t>
      </w:r>
      <w:r>
        <w:rPr>
          <w:spacing w:val="2"/>
        </w:rPr>
        <w:t> </w:t>
      </w:r>
      <w:r>
        <w:rPr/>
        <w:t>Goiás,</w:t>
      </w:r>
    </w:p>
    <w:p>
      <w:pPr>
        <w:pStyle w:val="BodyText"/>
        <w:spacing w:before="5"/>
        <w:rPr>
          <w:sz w:val="15"/>
        </w:rPr>
      </w:pPr>
    </w:p>
    <w:p>
      <w:pPr>
        <w:pStyle w:val="BodyText"/>
        <w:spacing w:line="259" w:lineRule="auto"/>
        <w:ind w:left="106" w:right="106"/>
        <w:jc w:val="both"/>
      </w:pPr>
      <w:r>
        <w:rPr>
          <w:b/>
        </w:rPr>
        <w:t>Metodologia: </w:t>
      </w:r>
      <w:r>
        <w:rPr/>
        <w:t>A metodologia foi realizada em três etapas. A primeira constituísse na coleta dos organismos nos pontos que abrangem o Rio São Bartolomeu e o Rio dos Couros. O fitoplâncton foi coletado com auxílio de um balde de 8 litros de capacidade, retirando-se a água do ambiente (totalizando 25 litros) e filtrando-a em rede de plâncton de 28 micrometros para análise qualitativa. Amostras brutas foram retiradas da água do mesmo balde para análise quantitativa do fitoplâncton. As amostras foram colocadas em frascos de vidro “snap-cap”, etiquetadas com: data, local, volume e fixadas com formol a 8% de concentração final, na proporção de 1:1.A segunda etapa se resume na preparação do material para observação, onde uma câmara de Uthermohl 50µL é utilizada, deixando a amostra sedimentar por, no mínimo, 48 horas. Finalmente, a terceira etapa é realizada no laboratório de Limnologia da UnB e constitui-se na observação e identificação de tais organismos. Os indivíduos foram identificados através de chaves</w:t>
      </w:r>
    </w:p>
    <w:p>
      <w:pPr>
        <w:pStyle w:val="BodyText"/>
        <w:spacing w:before="8"/>
        <w:rPr>
          <w:sz w:val="15"/>
        </w:rPr>
      </w:pPr>
    </w:p>
    <w:p>
      <w:pPr>
        <w:pStyle w:val="BodyText"/>
        <w:spacing w:line="259" w:lineRule="auto" w:before="1"/>
        <w:ind w:left="120" w:right="106" w:hanging="10"/>
        <w:jc w:val="both"/>
      </w:pPr>
      <w:r>
        <w:rPr>
          <w:b/>
        </w:rPr>
        <w:t>Resultados: </w:t>
      </w:r>
      <w:r>
        <w:rPr/>
        <w:t>Ao todo foram observados setenta e nove indivíduos distintos em vinte e uma amostras observadas. Destes setenta e nove indivíduos, 16% foram identificados a nível de gênero e 14% a nível de espécie. Os gêneros observados são: Scenedesmus, Cosmarium, Eutetramorus,</w:t>
      </w:r>
      <w:r>
        <w:rPr>
          <w:spacing w:val="-5"/>
        </w:rPr>
        <w:t> </w:t>
      </w:r>
      <w:r>
        <w:rPr/>
        <w:t>Staurastrum,</w:t>
      </w:r>
      <w:r>
        <w:rPr>
          <w:spacing w:val="-5"/>
        </w:rPr>
        <w:t> </w:t>
      </w:r>
      <w:r>
        <w:rPr/>
        <w:t>Euastrum,</w:t>
      </w:r>
      <w:r>
        <w:rPr>
          <w:spacing w:val="-4"/>
        </w:rPr>
        <w:t> </w:t>
      </w:r>
      <w:r>
        <w:rPr/>
        <w:t>Glucocystis,</w:t>
      </w:r>
      <w:r>
        <w:rPr>
          <w:spacing w:val="-5"/>
        </w:rPr>
        <w:t> </w:t>
      </w:r>
      <w:r>
        <w:rPr/>
        <w:t>Gyrosigma,</w:t>
      </w:r>
      <w:r>
        <w:rPr>
          <w:spacing w:val="-5"/>
        </w:rPr>
        <w:t> </w:t>
      </w:r>
      <w:r>
        <w:rPr/>
        <w:t>Xanthidium,</w:t>
      </w:r>
      <w:r>
        <w:rPr>
          <w:spacing w:val="-4"/>
        </w:rPr>
        <w:t> </w:t>
      </w:r>
      <w:r>
        <w:rPr/>
        <w:t>Micrasterias,</w:t>
      </w:r>
      <w:r>
        <w:rPr>
          <w:spacing w:val="-6"/>
        </w:rPr>
        <w:t> </w:t>
      </w:r>
      <w:r>
        <w:rPr/>
        <w:t>Merismopedia,</w:t>
      </w:r>
      <w:r>
        <w:rPr>
          <w:spacing w:val="-4"/>
        </w:rPr>
        <w:t> </w:t>
      </w:r>
      <w:r>
        <w:rPr/>
        <w:t>Thalassiosira.</w:t>
      </w:r>
      <w:r>
        <w:rPr>
          <w:spacing w:val="-5"/>
        </w:rPr>
        <w:t> </w:t>
      </w:r>
      <w:r>
        <w:rPr/>
        <w:t>O</w:t>
      </w:r>
      <w:r>
        <w:rPr>
          <w:spacing w:val="-6"/>
        </w:rPr>
        <w:t> </w:t>
      </w:r>
      <w:r>
        <w:rPr/>
        <w:t>gênero</w:t>
      </w:r>
      <w:r>
        <w:rPr>
          <w:spacing w:val="-4"/>
        </w:rPr>
        <w:t> </w:t>
      </w:r>
      <w:r>
        <w:rPr/>
        <w:t>com</w:t>
      </w:r>
      <w:r>
        <w:rPr>
          <w:spacing w:val="-9"/>
        </w:rPr>
        <w:t> </w:t>
      </w:r>
      <w:r>
        <w:rPr/>
        <w:t>maior número de indivíduos identificados foi Scenedesmus, em um total de sete</w:t>
      </w:r>
      <w:r>
        <w:rPr>
          <w:spacing w:val="-17"/>
        </w:rPr>
        <w:t> </w:t>
      </w:r>
      <w:r>
        <w:rPr/>
        <w:t>organismos.</w:t>
      </w:r>
    </w:p>
    <w:p>
      <w:pPr>
        <w:pStyle w:val="BodyText"/>
        <w:spacing w:before="8"/>
        <w:rPr>
          <w:sz w:val="9"/>
        </w:rPr>
      </w:pPr>
    </w:p>
    <w:p>
      <w:pPr>
        <w:pStyle w:val="BodyText"/>
        <w:spacing w:line="259" w:lineRule="auto"/>
        <w:ind w:left="120" w:right="108" w:hanging="10"/>
        <w:jc w:val="both"/>
      </w:pPr>
      <w:r>
        <w:rPr>
          <w:b/>
        </w:rPr>
        <w:t>Conclusão: </w:t>
      </w:r>
      <w:r>
        <w:rPr/>
        <w:t>Ao todo foram observados setenta e nove indivíduos distintos em vinte e uma amostras observadas. Destes setenta e nove indivíduos, 16% foram identificados a nível de gênero e 14% a nível de espécie. Os gêneros observados são: Scenedesmus, Cosmarium, Eutetramorus,</w:t>
      </w:r>
      <w:r>
        <w:rPr>
          <w:spacing w:val="-5"/>
        </w:rPr>
        <w:t> </w:t>
      </w:r>
      <w:r>
        <w:rPr/>
        <w:t>Staurastrum,</w:t>
      </w:r>
      <w:r>
        <w:rPr>
          <w:spacing w:val="-5"/>
        </w:rPr>
        <w:t> </w:t>
      </w:r>
      <w:r>
        <w:rPr/>
        <w:t>Euastrum,</w:t>
      </w:r>
      <w:r>
        <w:rPr>
          <w:spacing w:val="-4"/>
        </w:rPr>
        <w:t> </w:t>
      </w:r>
      <w:r>
        <w:rPr/>
        <w:t>Glucocystis,</w:t>
      </w:r>
      <w:r>
        <w:rPr>
          <w:spacing w:val="-5"/>
        </w:rPr>
        <w:t> </w:t>
      </w:r>
      <w:r>
        <w:rPr/>
        <w:t>Gyrosigma,</w:t>
      </w:r>
      <w:r>
        <w:rPr>
          <w:spacing w:val="-5"/>
        </w:rPr>
        <w:t> </w:t>
      </w:r>
      <w:r>
        <w:rPr/>
        <w:t>Xanthidium,</w:t>
      </w:r>
      <w:r>
        <w:rPr>
          <w:spacing w:val="-4"/>
        </w:rPr>
        <w:t> </w:t>
      </w:r>
      <w:r>
        <w:rPr/>
        <w:t>Micrasterias,</w:t>
      </w:r>
      <w:r>
        <w:rPr>
          <w:spacing w:val="-6"/>
        </w:rPr>
        <w:t> </w:t>
      </w:r>
      <w:r>
        <w:rPr/>
        <w:t>Merismopedia,</w:t>
      </w:r>
      <w:r>
        <w:rPr>
          <w:spacing w:val="-4"/>
        </w:rPr>
        <w:t> </w:t>
      </w:r>
      <w:r>
        <w:rPr/>
        <w:t>Thalassiosira.</w:t>
      </w:r>
      <w:r>
        <w:rPr>
          <w:spacing w:val="-5"/>
        </w:rPr>
        <w:t> </w:t>
      </w:r>
      <w:r>
        <w:rPr/>
        <w:t>O</w:t>
      </w:r>
      <w:r>
        <w:rPr>
          <w:spacing w:val="-6"/>
        </w:rPr>
        <w:t> </w:t>
      </w:r>
      <w:r>
        <w:rPr/>
        <w:t>gênero</w:t>
      </w:r>
      <w:r>
        <w:rPr>
          <w:spacing w:val="-4"/>
        </w:rPr>
        <w:t> </w:t>
      </w:r>
      <w:r>
        <w:rPr/>
        <w:t>com</w:t>
      </w:r>
      <w:r>
        <w:rPr>
          <w:spacing w:val="-9"/>
        </w:rPr>
        <w:t> </w:t>
      </w:r>
      <w:r>
        <w:rPr/>
        <w:t>maior número de indivíduos identificados foi Scenedesmus, em um total de sete</w:t>
      </w:r>
      <w:r>
        <w:rPr>
          <w:spacing w:val="-17"/>
        </w:rPr>
        <w:t> </w:t>
      </w:r>
      <w:r>
        <w:rPr/>
        <w:t>organismos.</w:t>
      </w:r>
    </w:p>
    <w:p>
      <w:pPr>
        <w:pStyle w:val="BodyText"/>
        <w:spacing w:before="8"/>
        <w:rPr>
          <w:sz w:val="9"/>
        </w:rPr>
      </w:pPr>
    </w:p>
    <w:p>
      <w:pPr>
        <w:spacing w:line="456" w:lineRule="auto" w:before="0"/>
        <w:ind w:left="111" w:right="3077" w:firstLine="0"/>
        <w:jc w:val="both"/>
        <w:rPr>
          <w:sz w:val="12"/>
        </w:rPr>
      </w:pPr>
      <w:r>
        <w:rPr>
          <w:b/>
          <w:sz w:val="12"/>
        </w:rPr>
        <w:t>Palavras-Chave: </w:t>
      </w:r>
      <w:r>
        <w:rPr>
          <w:sz w:val="12"/>
        </w:rPr>
        <w:t>Chapada dos Veadeiros, Bioindicação, Fitoplâncton. </w:t>
      </w:r>
      <w:r>
        <w:rPr>
          <w:b/>
          <w:sz w:val="12"/>
        </w:rPr>
        <w:t>Colaboradores: </w:t>
      </w:r>
      <w:r>
        <w:rPr>
          <w:sz w:val="12"/>
        </w:rPr>
        <w:t>Igor Silva Lima, Claudia Padovesi Fonseca e Marina Teixeira.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899"/>
      </w:pPr>
      <w:r>
        <w:rPr>
          <w:color w:val="007E39"/>
        </w:rPr>
        <w:t>Desenvolvimento profissional: Testagem de uma medida</w:t>
      </w:r>
    </w:p>
    <w:p>
      <w:pPr>
        <w:spacing w:before="74"/>
        <w:ind w:left="4971" w:right="0" w:firstLine="0"/>
        <w:jc w:val="left"/>
        <w:rPr>
          <w:sz w:val="12"/>
        </w:rPr>
      </w:pPr>
      <w:r>
        <w:rPr>
          <w:b/>
          <w:color w:val="2E75B6"/>
          <w:sz w:val="12"/>
        </w:rPr>
        <w:t>Bolsista</w:t>
      </w:r>
      <w:r>
        <w:rPr>
          <w:color w:val="2E75B6"/>
          <w:sz w:val="12"/>
        </w:rPr>
        <w:t>: Amanda Karoline Silva Souza</w:t>
      </w:r>
    </w:p>
    <w:p>
      <w:pPr>
        <w:pStyle w:val="BodyText"/>
        <w:spacing w:before="1"/>
        <w:rPr>
          <w:sz w:val="14"/>
        </w:rPr>
      </w:pPr>
    </w:p>
    <w:p>
      <w:pPr>
        <w:spacing w:line="518" w:lineRule="auto" w:before="0"/>
        <w:ind w:left="106" w:right="4274" w:firstLine="0"/>
        <w:jc w:val="left"/>
        <w:rPr>
          <w:sz w:val="12"/>
        </w:rPr>
      </w:pPr>
      <w:r>
        <w:rPr>
          <w:b/>
          <w:sz w:val="12"/>
        </w:rPr>
        <w:t>Unidade Acadêmica</w:t>
      </w:r>
      <w:r>
        <w:rPr>
          <w:sz w:val="12"/>
        </w:rPr>
        <w:t>: Psicologia Social e do Trabalho </w:t>
      </w:r>
      <w:r>
        <w:rPr>
          <w:b/>
          <w:sz w:val="12"/>
        </w:rPr>
        <w:t>Instituição</w:t>
      </w:r>
      <w:r>
        <w:rPr>
          <w:sz w:val="12"/>
        </w:rPr>
        <w:t>: UnB</w:t>
      </w:r>
    </w:p>
    <w:p>
      <w:pPr>
        <w:spacing w:before="4"/>
        <w:ind w:left="111" w:right="0" w:firstLine="0"/>
        <w:jc w:val="left"/>
        <w:rPr>
          <w:sz w:val="12"/>
        </w:rPr>
      </w:pPr>
      <w:r>
        <w:rPr>
          <w:b/>
          <w:sz w:val="12"/>
        </w:rPr>
        <w:t>Orientador (a): </w:t>
      </w:r>
      <w:r>
        <w:rPr>
          <w:sz w:val="12"/>
        </w:rPr>
        <w:t>KATIA ELIZABETH PUENTE PALACIOS</w:t>
      </w:r>
    </w:p>
    <w:p>
      <w:pPr>
        <w:pStyle w:val="BodyText"/>
        <w:spacing w:before="7"/>
        <w:rPr>
          <w:sz w:val="16"/>
        </w:rPr>
      </w:pPr>
    </w:p>
    <w:p>
      <w:pPr>
        <w:pStyle w:val="BodyText"/>
        <w:spacing w:line="259" w:lineRule="auto"/>
        <w:ind w:left="120" w:right="105" w:hanging="10"/>
        <w:jc w:val="both"/>
      </w:pPr>
      <w:r>
        <w:rPr>
          <w:b/>
        </w:rPr>
        <w:t>Introdução: </w:t>
      </w:r>
      <w:r>
        <w:rPr/>
        <w:t>Dentro do contexto atual do mercado de trabalho, as equipes de trabalho constituem unidades de desempenho cada vez mais utilizadas nas organizações. Para Hackman (1987):As equipes constituem entidades sociais inseridas em sistemas maiores (como as organizações), as quais executam tarefas consideradas relevantes para a missão da organização à qual pertencem, uma vez que os seus resultados</w:t>
      </w:r>
      <w:r>
        <w:rPr>
          <w:spacing w:val="-8"/>
        </w:rPr>
        <w:t> </w:t>
      </w:r>
      <w:r>
        <w:rPr/>
        <w:t>de</w:t>
      </w:r>
      <w:r>
        <w:rPr>
          <w:spacing w:val="-10"/>
        </w:rPr>
        <w:t> </w:t>
      </w:r>
      <w:r>
        <w:rPr/>
        <w:t>desempenho</w:t>
      </w:r>
      <w:r>
        <w:rPr>
          <w:spacing w:val="-7"/>
        </w:rPr>
        <w:t> </w:t>
      </w:r>
      <w:r>
        <w:rPr/>
        <w:t>têm</w:t>
      </w:r>
      <w:r>
        <w:rPr>
          <w:spacing w:val="-11"/>
        </w:rPr>
        <w:t> </w:t>
      </w:r>
      <w:r>
        <w:rPr/>
        <w:t>consequências</w:t>
      </w:r>
      <w:r>
        <w:rPr>
          <w:spacing w:val="-9"/>
        </w:rPr>
        <w:t> </w:t>
      </w:r>
      <w:r>
        <w:rPr/>
        <w:t>para</w:t>
      </w:r>
      <w:r>
        <w:rPr>
          <w:spacing w:val="-9"/>
        </w:rPr>
        <w:t> </w:t>
      </w:r>
      <w:r>
        <w:rPr/>
        <w:t>o</w:t>
      </w:r>
      <w:r>
        <w:rPr>
          <w:spacing w:val="-7"/>
        </w:rPr>
        <w:t> </w:t>
      </w:r>
      <w:r>
        <w:rPr/>
        <w:t>ambiente</w:t>
      </w:r>
      <w:r>
        <w:rPr>
          <w:spacing w:val="-8"/>
        </w:rPr>
        <w:t> </w:t>
      </w:r>
      <w:r>
        <w:rPr/>
        <w:t>interno</w:t>
      </w:r>
      <w:r>
        <w:rPr>
          <w:spacing w:val="-5"/>
        </w:rPr>
        <w:t> </w:t>
      </w:r>
      <w:r>
        <w:rPr/>
        <w:t>e</w:t>
      </w:r>
      <w:r>
        <w:rPr>
          <w:spacing w:val="-7"/>
        </w:rPr>
        <w:t> </w:t>
      </w:r>
      <w:r>
        <w:rPr/>
        <w:t>externo</w:t>
      </w:r>
      <w:r>
        <w:rPr>
          <w:spacing w:val="-6"/>
        </w:rPr>
        <w:t> </w:t>
      </w:r>
      <w:r>
        <w:rPr/>
        <w:t>à</w:t>
      </w:r>
      <w:r>
        <w:rPr>
          <w:spacing w:val="-9"/>
        </w:rPr>
        <w:t> </w:t>
      </w:r>
      <w:r>
        <w:rPr/>
        <w:t>equipe.</w:t>
      </w:r>
      <w:r>
        <w:rPr>
          <w:spacing w:val="-6"/>
        </w:rPr>
        <w:t> </w:t>
      </w:r>
      <w:r>
        <w:rPr/>
        <w:t>São</w:t>
      </w:r>
      <w:r>
        <w:rPr>
          <w:spacing w:val="-7"/>
        </w:rPr>
        <w:t> </w:t>
      </w:r>
      <w:r>
        <w:rPr/>
        <w:t>compostas</w:t>
      </w:r>
      <w:r>
        <w:rPr>
          <w:spacing w:val="-8"/>
        </w:rPr>
        <w:t> </w:t>
      </w:r>
      <w:r>
        <w:rPr/>
        <w:t>por</w:t>
      </w:r>
      <w:r>
        <w:rPr>
          <w:spacing w:val="-6"/>
        </w:rPr>
        <w:t> </w:t>
      </w:r>
      <w:r>
        <w:rPr/>
        <w:t>pessoas</w:t>
      </w:r>
      <w:r>
        <w:rPr>
          <w:spacing w:val="-10"/>
        </w:rPr>
        <w:t> </w:t>
      </w:r>
      <w:r>
        <w:rPr/>
        <w:t>que</w:t>
      </w:r>
      <w:r>
        <w:rPr>
          <w:spacing w:val="-10"/>
        </w:rPr>
        <w:t> </w:t>
      </w:r>
      <w:r>
        <w:rPr/>
        <w:t>trabalham</w:t>
      </w:r>
      <w:r>
        <w:rPr>
          <w:spacing w:val="-11"/>
        </w:rPr>
        <w:t> </w:t>
      </w:r>
      <w:r>
        <w:rPr/>
        <w:t>de</w:t>
      </w:r>
      <w:r>
        <w:rPr>
          <w:spacing w:val="-5"/>
        </w:rPr>
        <w:t> </w:t>
      </w:r>
      <w:r>
        <w:rPr/>
        <w:t>maneira interdependente,</w:t>
      </w:r>
      <w:r>
        <w:rPr>
          <w:spacing w:val="-1"/>
        </w:rPr>
        <w:t> </w:t>
      </w:r>
      <w:r>
        <w:rPr/>
        <w:t>as</w:t>
      </w:r>
      <w:r>
        <w:rPr>
          <w:spacing w:val="-4"/>
        </w:rPr>
        <w:t> </w:t>
      </w:r>
      <w:r>
        <w:rPr/>
        <w:t>quais</w:t>
      </w:r>
      <w:r>
        <w:rPr>
          <w:spacing w:val="-2"/>
        </w:rPr>
        <w:t> </w:t>
      </w:r>
      <w:r>
        <w:rPr/>
        <w:t>são identificadas</w:t>
      </w:r>
      <w:r>
        <w:rPr>
          <w:spacing w:val="-5"/>
        </w:rPr>
        <w:t> </w:t>
      </w:r>
      <w:r>
        <w:rPr/>
        <w:t>por</w:t>
      </w:r>
      <w:r>
        <w:rPr>
          <w:spacing w:val="-1"/>
        </w:rPr>
        <w:t> </w:t>
      </w:r>
      <w:r>
        <w:rPr/>
        <w:t>outros</w:t>
      </w:r>
      <w:r>
        <w:rPr>
          <w:spacing w:val="-3"/>
        </w:rPr>
        <w:t> </w:t>
      </w:r>
      <w:r>
        <w:rPr/>
        <w:t>membros</w:t>
      </w:r>
      <w:r>
        <w:rPr>
          <w:spacing w:val="-3"/>
        </w:rPr>
        <w:t> </w:t>
      </w:r>
      <w:r>
        <w:rPr/>
        <w:t>da</w:t>
      </w:r>
      <w:r>
        <w:rPr>
          <w:spacing w:val="-1"/>
        </w:rPr>
        <w:t> </w:t>
      </w:r>
      <w:r>
        <w:rPr/>
        <w:t>organização</w:t>
      </w:r>
      <w:r>
        <w:rPr>
          <w:spacing w:val="-1"/>
        </w:rPr>
        <w:t> </w:t>
      </w:r>
      <w:r>
        <w:rPr/>
        <w:t>com</w:t>
      </w:r>
      <w:r>
        <w:rPr>
          <w:spacing w:val="-6"/>
        </w:rPr>
        <w:t> </w:t>
      </w:r>
      <w:r>
        <w:rPr/>
        <w:t>parte</w:t>
      </w:r>
      <w:r>
        <w:rPr>
          <w:spacing w:val="-5"/>
        </w:rPr>
        <w:t> </w:t>
      </w:r>
      <w:r>
        <w:rPr/>
        <w:t>da</w:t>
      </w:r>
      <w:r>
        <w:rPr>
          <w:spacing w:val="-1"/>
        </w:rPr>
        <w:t> </w:t>
      </w:r>
      <w:r>
        <w:rPr/>
        <w:t>equipe.”Em</w:t>
      </w:r>
      <w:r>
        <w:rPr>
          <w:spacing w:val="-5"/>
        </w:rPr>
        <w:t> </w:t>
      </w:r>
      <w:r>
        <w:rPr/>
        <w:t>relação à</w:t>
      </w:r>
      <w:r>
        <w:rPr>
          <w:spacing w:val="-1"/>
        </w:rPr>
        <w:t> </w:t>
      </w:r>
      <w:r>
        <w:rPr/>
        <w:t>efetividade</w:t>
      </w:r>
      <w:r>
        <w:rPr>
          <w:spacing w:val="-1"/>
        </w:rPr>
        <w:t> </w:t>
      </w:r>
      <w:r>
        <w:rPr/>
        <w:t>das</w:t>
      </w:r>
      <w:r>
        <w:rPr>
          <w:spacing w:val="-4"/>
        </w:rPr>
        <w:t> </w:t>
      </w:r>
      <w:r>
        <w:rPr/>
        <w:t>equipes</w:t>
      </w:r>
      <w:r>
        <w:rPr>
          <w:spacing w:val="-4"/>
        </w:rPr>
        <w:t> </w:t>
      </w:r>
      <w:r>
        <w:rPr/>
        <w:t>de trabalho, autores como Hackman (1987) e Gladstein (1984) defendem que esta deve ser avaliada a partir de três parâmetros. O primeiro, e mais</w:t>
      </w:r>
      <w:r>
        <w:rPr>
          <w:spacing w:val="-4"/>
        </w:rPr>
        <w:t> </w:t>
      </w:r>
      <w:r>
        <w:rPr/>
        <w:t>comumente</w:t>
      </w:r>
      <w:r>
        <w:rPr>
          <w:spacing w:val="-4"/>
        </w:rPr>
        <w:t> </w:t>
      </w:r>
      <w:r>
        <w:rPr/>
        <w:t>utilizado,</w:t>
      </w:r>
      <w:r>
        <w:rPr>
          <w:spacing w:val="-2"/>
        </w:rPr>
        <w:t> </w:t>
      </w:r>
      <w:r>
        <w:rPr/>
        <w:t>é</w:t>
      </w:r>
      <w:r>
        <w:rPr>
          <w:spacing w:val="-4"/>
        </w:rPr>
        <w:t> </w:t>
      </w:r>
      <w:r>
        <w:rPr/>
        <w:t>composto</w:t>
      </w:r>
      <w:r>
        <w:rPr>
          <w:spacing w:val="-2"/>
        </w:rPr>
        <w:t> </w:t>
      </w:r>
      <w:r>
        <w:rPr/>
        <w:t>pelos</w:t>
      </w:r>
      <w:r>
        <w:rPr>
          <w:spacing w:val="-3"/>
        </w:rPr>
        <w:t> </w:t>
      </w:r>
      <w:r>
        <w:rPr/>
        <w:t>indicadores</w:t>
      </w:r>
      <w:r>
        <w:rPr>
          <w:spacing w:val="-4"/>
        </w:rPr>
        <w:t> </w:t>
      </w:r>
      <w:r>
        <w:rPr/>
        <w:t>concretos,</w:t>
      </w:r>
      <w:r>
        <w:rPr>
          <w:spacing w:val="-3"/>
        </w:rPr>
        <w:t> </w:t>
      </w:r>
      <w:r>
        <w:rPr/>
        <w:t>duros,</w:t>
      </w:r>
      <w:r>
        <w:rPr>
          <w:spacing w:val="-3"/>
        </w:rPr>
        <w:t> </w:t>
      </w:r>
      <w:r>
        <w:rPr/>
        <w:t>que</w:t>
      </w:r>
      <w:r>
        <w:rPr>
          <w:spacing w:val="-5"/>
        </w:rPr>
        <w:t> </w:t>
      </w:r>
      <w:r>
        <w:rPr/>
        <w:t>contemplam</w:t>
      </w:r>
      <w:r>
        <w:rPr>
          <w:spacing w:val="-6"/>
        </w:rPr>
        <w:t> </w:t>
      </w:r>
      <w:r>
        <w:rPr/>
        <w:t>a</w:t>
      </w:r>
      <w:r>
        <w:rPr>
          <w:spacing w:val="-4"/>
        </w:rPr>
        <w:t> </w:t>
      </w:r>
      <w:r>
        <w:rPr/>
        <w:t>produção</w:t>
      </w:r>
      <w:r>
        <w:rPr>
          <w:spacing w:val="-2"/>
        </w:rPr>
        <w:t> </w:t>
      </w:r>
      <w:r>
        <w:rPr/>
        <w:t>e</w:t>
      </w:r>
      <w:r>
        <w:rPr>
          <w:spacing w:val="-6"/>
        </w:rPr>
        <w:t> </w:t>
      </w:r>
      <w:r>
        <w:rPr/>
        <w:t>os</w:t>
      </w:r>
      <w:r>
        <w:rPr>
          <w:spacing w:val="-5"/>
        </w:rPr>
        <w:t> </w:t>
      </w:r>
      <w:r>
        <w:rPr/>
        <w:t>resultados</w:t>
      </w:r>
      <w:r>
        <w:rPr>
          <w:spacing w:val="-5"/>
        </w:rPr>
        <w:t> </w:t>
      </w:r>
      <w:r>
        <w:rPr/>
        <w:t>quantificáveis</w:t>
      </w:r>
      <w:r>
        <w:rPr>
          <w:spacing w:val="-5"/>
        </w:rPr>
        <w:t> </w:t>
      </w:r>
      <w:r>
        <w:rPr/>
        <w:t>de</w:t>
      </w:r>
      <w:r>
        <w:rPr>
          <w:spacing w:val="-2"/>
        </w:rPr>
        <w:t> </w:t>
      </w:r>
      <w:r>
        <w:rPr/>
        <w:t>bens ou serviços. O segundo pressupõe a adoção de indicadores afetivos,</w:t>
      </w:r>
      <w:r>
        <w:rPr>
          <w:spacing w:val="-1"/>
        </w:rPr>
        <w:t> </w:t>
      </w:r>
      <w:r>
        <w:rPr/>
        <w:t>c</w:t>
      </w:r>
    </w:p>
    <w:p>
      <w:pPr>
        <w:pStyle w:val="BodyText"/>
        <w:spacing w:before="5"/>
        <w:rPr>
          <w:sz w:val="15"/>
        </w:rPr>
      </w:pPr>
    </w:p>
    <w:p>
      <w:pPr>
        <w:pStyle w:val="BodyText"/>
        <w:spacing w:line="259" w:lineRule="auto"/>
        <w:ind w:left="106" w:right="106"/>
        <w:jc w:val="both"/>
      </w:pPr>
      <w:r>
        <w:rPr>
          <w:b/>
        </w:rPr>
        <w:t>Metodologia: </w:t>
      </w:r>
      <w:r>
        <w:rPr/>
        <w:t>O questionário utilizado durante a colete de dados possuía três escalas. A primeira Cultura de Gestão do Erro é uma versão traduzida para o português da Escala de Cultura Organizacional de Gestão do Erro (Van Dyck, Frese, Baer e Sonnetang, 2005). Esta escala é composta</w:t>
      </w:r>
      <w:r>
        <w:rPr>
          <w:spacing w:val="-7"/>
        </w:rPr>
        <w:t> </w:t>
      </w:r>
      <w:r>
        <w:rPr/>
        <w:t>por</w:t>
      </w:r>
      <w:r>
        <w:rPr>
          <w:spacing w:val="-5"/>
        </w:rPr>
        <w:t> </w:t>
      </w:r>
      <w:r>
        <w:rPr/>
        <w:t>17</w:t>
      </w:r>
      <w:r>
        <w:rPr>
          <w:spacing w:val="-9"/>
        </w:rPr>
        <w:t> </w:t>
      </w:r>
      <w:r>
        <w:rPr/>
        <w:t>itens</w:t>
      </w:r>
      <w:r>
        <w:rPr>
          <w:spacing w:val="-8"/>
        </w:rPr>
        <w:t> </w:t>
      </w:r>
      <w:r>
        <w:rPr/>
        <w:t>que</w:t>
      </w:r>
      <w:r>
        <w:rPr>
          <w:spacing w:val="-7"/>
        </w:rPr>
        <w:t> </w:t>
      </w:r>
      <w:r>
        <w:rPr/>
        <w:t>devem</w:t>
      </w:r>
      <w:r>
        <w:rPr>
          <w:spacing w:val="-7"/>
        </w:rPr>
        <w:t> </w:t>
      </w:r>
      <w:r>
        <w:rPr/>
        <w:t>ser</w:t>
      </w:r>
      <w:r>
        <w:rPr>
          <w:spacing w:val="-6"/>
        </w:rPr>
        <w:t> </w:t>
      </w:r>
      <w:r>
        <w:rPr/>
        <w:t>respondidos</w:t>
      </w:r>
      <w:r>
        <w:rPr>
          <w:spacing w:val="-7"/>
        </w:rPr>
        <w:t> </w:t>
      </w:r>
      <w:r>
        <w:rPr/>
        <w:t>por</w:t>
      </w:r>
      <w:r>
        <w:rPr>
          <w:spacing w:val="-8"/>
        </w:rPr>
        <w:t> </w:t>
      </w:r>
      <w:r>
        <w:rPr/>
        <w:t>uma</w:t>
      </w:r>
      <w:r>
        <w:rPr>
          <w:spacing w:val="-7"/>
        </w:rPr>
        <w:t> </w:t>
      </w:r>
      <w:r>
        <w:rPr/>
        <w:t>escala</w:t>
      </w:r>
      <w:r>
        <w:rPr>
          <w:spacing w:val="-6"/>
        </w:rPr>
        <w:t> </w:t>
      </w:r>
      <w:r>
        <w:rPr/>
        <w:t>tipo</w:t>
      </w:r>
      <w:r>
        <w:rPr>
          <w:spacing w:val="-5"/>
        </w:rPr>
        <w:t> </w:t>
      </w:r>
      <w:r>
        <w:rPr/>
        <w:t>Likert.</w:t>
      </w:r>
      <w:r>
        <w:rPr>
          <w:spacing w:val="-4"/>
        </w:rPr>
        <w:t> </w:t>
      </w:r>
      <w:r>
        <w:rPr/>
        <w:t>As</w:t>
      </w:r>
      <w:r>
        <w:rPr>
          <w:spacing w:val="-7"/>
        </w:rPr>
        <w:t> </w:t>
      </w:r>
      <w:r>
        <w:rPr/>
        <w:t>cinco</w:t>
      </w:r>
      <w:r>
        <w:rPr>
          <w:spacing w:val="-4"/>
        </w:rPr>
        <w:t> </w:t>
      </w:r>
      <w:r>
        <w:rPr/>
        <w:t>opções</w:t>
      </w:r>
      <w:r>
        <w:rPr>
          <w:spacing w:val="-8"/>
        </w:rPr>
        <w:t> </w:t>
      </w:r>
      <w:r>
        <w:rPr/>
        <w:t>de</w:t>
      </w:r>
      <w:r>
        <w:rPr>
          <w:spacing w:val="-7"/>
        </w:rPr>
        <w:t> </w:t>
      </w:r>
      <w:r>
        <w:rPr/>
        <w:t>resposta</w:t>
      </w:r>
      <w:r>
        <w:rPr>
          <w:spacing w:val="-7"/>
        </w:rPr>
        <w:t> </w:t>
      </w:r>
      <w:r>
        <w:rPr/>
        <w:t>variam</w:t>
      </w:r>
      <w:r>
        <w:rPr>
          <w:spacing w:val="-8"/>
        </w:rPr>
        <w:t> </w:t>
      </w:r>
      <w:r>
        <w:rPr/>
        <w:t>de</w:t>
      </w:r>
      <w:r>
        <w:rPr>
          <w:spacing w:val="-4"/>
        </w:rPr>
        <w:t> </w:t>
      </w:r>
      <w:r>
        <w:rPr/>
        <w:t>“Não</w:t>
      </w:r>
      <w:r>
        <w:rPr>
          <w:spacing w:val="-4"/>
        </w:rPr>
        <w:t> </w:t>
      </w:r>
      <w:r>
        <w:rPr/>
        <w:t>se</w:t>
      </w:r>
      <w:r>
        <w:rPr>
          <w:spacing w:val="-7"/>
        </w:rPr>
        <w:t> </w:t>
      </w:r>
      <w:r>
        <w:rPr/>
        <w:t>aplica”</w:t>
      </w:r>
      <w:r>
        <w:rPr>
          <w:spacing w:val="-8"/>
        </w:rPr>
        <w:t> </w:t>
      </w:r>
      <w:r>
        <w:rPr/>
        <w:t>a</w:t>
      </w:r>
      <w:r>
        <w:rPr>
          <w:spacing w:val="-4"/>
        </w:rPr>
        <w:t> </w:t>
      </w:r>
      <w:r>
        <w:rPr/>
        <w:t>“Aplica- se completamente”. A versão brasileira apresentou uma estrutura unifatorial com alpha de Cronbach de 0,93. A segunda escala é a escala de satisfação com a equipe de trabalho, desenvolvida e validada por Puente-Palacios e Borges-Andrade (2002) que é composta por 5 itens que devem ser avaliados em uma escala tipo Likert de 5 pontos, sendo 1=discordo totalmente e 5=concordo totalmente. A última escala é a de comprometimento com a equipe de trabalho, composta por 9 itens a serem avaliadas por escala tipo Likert desenvolvida por Puente-Palacios (2002). Participaram da amostra 102</w:t>
      </w:r>
      <w:r>
        <w:rPr>
          <w:spacing w:val="-3"/>
        </w:rPr>
        <w:t> </w:t>
      </w:r>
      <w:r>
        <w:rPr/>
        <w:t>estudantes,</w:t>
      </w:r>
    </w:p>
    <w:p>
      <w:pPr>
        <w:pStyle w:val="BodyText"/>
        <w:spacing w:before="8"/>
        <w:rPr>
          <w:sz w:val="15"/>
        </w:rPr>
      </w:pPr>
    </w:p>
    <w:p>
      <w:pPr>
        <w:pStyle w:val="BodyText"/>
        <w:spacing w:line="259" w:lineRule="auto" w:before="1"/>
        <w:ind w:left="120" w:right="106" w:hanging="10"/>
        <w:jc w:val="both"/>
      </w:pPr>
      <w:r>
        <w:rPr>
          <w:b/>
        </w:rPr>
        <w:t>Resultados: </w:t>
      </w:r>
      <w:r>
        <w:rPr/>
        <w:t>No que se refere aos resultados, os itens foram fatorados em três variáveis: Cultura de Gestão do Erro, Comprometimento, e Satisfação no trabalho. Foram realizadas correlações simples entre os fatores de Cultura de Gestão do Erro, Comprometimento, e Satisfação no trabalho. As únicas correlações significativas foram de entre Cultura de Gestão do Erro e Satisfaçãocom o trabalho.(p</w:t>
      </w:r>
      <w:r>
        <w:rPr>
          <w:spacing w:val="-19"/>
        </w:rPr>
        <w:t> </w:t>
      </w:r>
      <w:r>
        <w:rPr/>
        <w:t>=0,340)</w:t>
      </w:r>
    </w:p>
    <w:p>
      <w:pPr>
        <w:pStyle w:val="BodyText"/>
        <w:spacing w:before="8"/>
        <w:rPr>
          <w:sz w:val="9"/>
        </w:rPr>
      </w:pPr>
    </w:p>
    <w:p>
      <w:pPr>
        <w:pStyle w:val="BodyText"/>
        <w:spacing w:line="259" w:lineRule="auto"/>
        <w:ind w:left="120" w:right="106" w:hanging="10"/>
        <w:jc w:val="both"/>
      </w:pPr>
      <w:r>
        <w:rPr>
          <w:b/>
        </w:rPr>
        <w:t>Conclusão: </w:t>
      </w:r>
      <w:r>
        <w:rPr/>
        <w:t>No que se refere aos resultados, os itens foram fatorados em três variáveis: Cultura de Gestão do Erro, Comprometimento, e Satisfação no trabalho. Foram realizadas correlações simples entre os fatores de Cultura de Gestão do Erro, Comprometimento, e Satisfação no trabalho. As únicas correlações significativas foram de entre Cultura de Gestão do Erro e Satisfaçãocom o trabalho.(p</w:t>
      </w:r>
      <w:r>
        <w:rPr>
          <w:spacing w:val="-19"/>
        </w:rPr>
        <w:t> </w:t>
      </w:r>
      <w:r>
        <w:rPr/>
        <w:t>=0,340)</w:t>
      </w:r>
    </w:p>
    <w:p>
      <w:pPr>
        <w:pStyle w:val="BodyText"/>
        <w:spacing w:before="9"/>
        <w:rPr>
          <w:sz w:val="9"/>
        </w:rPr>
      </w:pPr>
    </w:p>
    <w:p>
      <w:pPr>
        <w:spacing w:line="456" w:lineRule="auto" w:before="0"/>
        <w:ind w:left="111" w:right="2509" w:firstLine="0"/>
        <w:jc w:val="both"/>
        <w:rPr>
          <w:sz w:val="12"/>
        </w:rPr>
      </w:pPr>
      <w:r>
        <w:rPr>
          <w:b/>
          <w:sz w:val="12"/>
        </w:rPr>
        <w:t>Palavras-Chave: </w:t>
      </w:r>
      <w:r>
        <w:rPr>
          <w:sz w:val="12"/>
        </w:rPr>
        <w:t>Gestão do Erro, Satisfação com equipes, Comprometimento com equipes </w:t>
      </w:r>
      <w:r>
        <w:rPr>
          <w:b/>
          <w:sz w:val="12"/>
        </w:rPr>
        <w:t>Colaboradores: </w:t>
      </w:r>
      <w:r>
        <w:rPr>
          <w:sz w:val="12"/>
        </w:rPr>
        <w:t>Juliana Porto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276" w:right="362" w:hanging="2763"/>
      </w:pPr>
      <w:r>
        <w:rPr>
          <w:color w:val="007E39"/>
        </w:rPr>
        <w:t>O papel do Estado na construção do mercado de biocombustíveis: um estudo comparado entre Brasil e Argentina</w:t>
      </w:r>
    </w:p>
    <w:p>
      <w:pPr>
        <w:spacing w:before="66"/>
        <w:ind w:left="0" w:right="123" w:firstLine="0"/>
        <w:jc w:val="right"/>
        <w:rPr>
          <w:sz w:val="12"/>
        </w:rPr>
      </w:pPr>
      <w:r>
        <w:rPr>
          <w:b/>
          <w:color w:val="2E75B6"/>
          <w:sz w:val="12"/>
        </w:rPr>
        <w:t>Bolsista</w:t>
      </w:r>
      <w:r>
        <w:rPr>
          <w:color w:val="2E75B6"/>
          <w:sz w:val="12"/>
        </w:rPr>
        <w:t>: Amanda Menezes</w:t>
      </w:r>
    </w:p>
    <w:p>
      <w:pPr>
        <w:pStyle w:val="BodyText"/>
        <w:spacing w:before="10"/>
        <w:rPr>
          <w:sz w:val="13"/>
        </w:rPr>
      </w:pPr>
    </w:p>
    <w:p>
      <w:pPr>
        <w:spacing w:line="520" w:lineRule="auto" w:before="0"/>
        <w:ind w:left="106" w:right="5314" w:firstLine="0"/>
        <w:jc w:val="left"/>
        <w:rPr>
          <w:sz w:val="12"/>
        </w:rPr>
      </w:pPr>
      <w:r>
        <w:rPr>
          <w:b/>
          <w:sz w:val="12"/>
        </w:rPr>
        <w:t>Unidade Acadêmica</w:t>
      </w:r>
      <w:r>
        <w:rPr>
          <w:sz w:val="12"/>
        </w:rPr>
        <w:t>: Economia </w:t>
      </w:r>
      <w:r>
        <w:rPr>
          <w:b/>
          <w:sz w:val="12"/>
        </w:rPr>
        <w:t>Instituição</w:t>
      </w:r>
      <w:r>
        <w:rPr>
          <w:sz w:val="12"/>
        </w:rPr>
        <w:t>: UnB</w:t>
      </w:r>
    </w:p>
    <w:p>
      <w:pPr>
        <w:spacing w:before="1"/>
        <w:ind w:left="111" w:right="0" w:firstLine="0"/>
        <w:jc w:val="left"/>
        <w:rPr>
          <w:sz w:val="12"/>
        </w:rPr>
      </w:pPr>
      <w:r>
        <w:rPr>
          <w:b/>
          <w:sz w:val="12"/>
        </w:rPr>
        <w:t>Orientador (a): </w:t>
      </w:r>
      <w:r>
        <w:rPr>
          <w:sz w:val="12"/>
        </w:rPr>
        <w:t>MOISES VILLAMIL BALESTRO</w:t>
      </w:r>
    </w:p>
    <w:p>
      <w:pPr>
        <w:pStyle w:val="BodyText"/>
        <w:spacing w:before="7"/>
        <w:rPr>
          <w:sz w:val="16"/>
        </w:rPr>
      </w:pPr>
    </w:p>
    <w:p>
      <w:pPr>
        <w:pStyle w:val="BodyText"/>
        <w:spacing w:line="259" w:lineRule="auto"/>
        <w:ind w:left="120" w:right="106" w:hanging="10"/>
        <w:jc w:val="both"/>
      </w:pPr>
      <w:r>
        <w:rPr>
          <w:b/>
        </w:rPr>
        <w:t>Introdução: </w:t>
      </w:r>
      <w:r>
        <w:rPr/>
        <w:t>Nos últimos anos houve um crescimento considerável da produção de biocombustíveis. Trata-se de um mercado induzido pelo Estado, pois a transformação da matriz está associado a estratégia de desenvolvimento e mudança econômica em que somente o Estado pode ser o ator central. O foco da pesquisa é voltado para o Brasil e Argentina. O Brasil foi pioneiro na produção de biocombustíveis na América Latina e a Argentina por está avançando no biodiesel. Além de ter grande capacidade de produção de matéria-prima para biocombustíveis ela faz parte do MERCOSUL e possui papel chave na integração energética na América do Sul. O objetivo deste Projeto é entender o papel do Estado</w:t>
      </w:r>
      <w:r>
        <w:rPr>
          <w:spacing w:val="-6"/>
        </w:rPr>
        <w:t> </w:t>
      </w:r>
      <w:r>
        <w:rPr/>
        <w:t>na</w:t>
      </w:r>
      <w:r>
        <w:rPr>
          <w:spacing w:val="-5"/>
        </w:rPr>
        <w:t> </w:t>
      </w:r>
      <w:r>
        <w:rPr/>
        <w:t>construção</w:t>
      </w:r>
      <w:r>
        <w:rPr>
          <w:spacing w:val="-6"/>
        </w:rPr>
        <w:t> </w:t>
      </w:r>
      <w:r>
        <w:rPr/>
        <w:t>do</w:t>
      </w:r>
      <w:r>
        <w:rPr>
          <w:spacing w:val="-5"/>
        </w:rPr>
        <w:t> </w:t>
      </w:r>
      <w:r>
        <w:rPr/>
        <w:t>mercado</w:t>
      </w:r>
      <w:r>
        <w:rPr>
          <w:spacing w:val="-4"/>
        </w:rPr>
        <w:t> </w:t>
      </w:r>
      <w:r>
        <w:rPr/>
        <w:t>de</w:t>
      </w:r>
      <w:r>
        <w:rPr>
          <w:spacing w:val="-8"/>
        </w:rPr>
        <w:t> </w:t>
      </w:r>
      <w:r>
        <w:rPr/>
        <w:t>biocombustíveis,</w:t>
      </w:r>
      <w:r>
        <w:rPr>
          <w:spacing w:val="-4"/>
        </w:rPr>
        <w:t> </w:t>
      </w:r>
      <w:r>
        <w:rPr/>
        <w:t>analisando</w:t>
      </w:r>
      <w:r>
        <w:rPr>
          <w:spacing w:val="-6"/>
        </w:rPr>
        <w:t> </w:t>
      </w:r>
      <w:r>
        <w:rPr/>
        <w:t>os</w:t>
      </w:r>
      <w:r>
        <w:rPr>
          <w:spacing w:val="-6"/>
        </w:rPr>
        <w:t> </w:t>
      </w:r>
      <w:r>
        <w:rPr/>
        <w:t>atores,</w:t>
      </w:r>
      <w:r>
        <w:rPr>
          <w:spacing w:val="-7"/>
        </w:rPr>
        <w:t> </w:t>
      </w:r>
      <w:r>
        <w:rPr/>
        <w:t>as</w:t>
      </w:r>
      <w:r>
        <w:rPr>
          <w:spacing w:val="-7"/>
        </w:rPr>
        <w:t> </w:t>
      </w:r>
      <w:r>
        <w:rPr/>
        <w:t>políticas</w:t>
      </w:r>
      <w:r>
        <w:rPr>
          <w:spacing w:val="-6"/>
        </w:rPr>
        <w:t> </w:t>
      </w:r>
      <w:r>
        <w:rPr/>
        <w:t>públicas,</w:t>
      </w:r>
      <w:r>
        <w:rPr>
          <w:spacing w:val="-4"/>
        </w:rPr>
        <w:t> </w:t>
      </w:r>
      <w:r>
        <w:rPr/>
        <w:t>a</w:t>
      </w:r>
      <w:r>
        <w:rPr>
          <w:spacing w:val="-7"/>
        </w:rPr>
        <w:t> </w:t>
      </w:r>
      <w:r>
        <w:rPr/>
        <w:t>legislação,</w:t>
      </w:r>
      <w:r>
        <w:rPr>
          <w:spacing w:val="-6"/>
        </w:rPr>
        <w:t> </w:t>
      </w:r>
      <w:r>
        <w:rPr/>
        <w:t>a</w:t>
      </w:r>
      <w:r>
        <w:rPr>
          <w:spacing w:val="-8"/>
        </w:rPr>
        <w:t> </w:t>
      </w:r>
      <w:r>
        <w:rPr/>
        <w:t>tendência</w:t>
      </w:r>
      <w:r>
        <w:rPr>
          <w:spacing w:val="-5"/>
        </w:rPr>
        <w:t> </w:t>
      </w:r>
      <w:r>
        <w:rPr/>
        <w:t>de</w:t>
      </w:r>
      <w:r>
        <w:rPr>
          <w:spacing w:val="-6"/>
        </w:rPr>
        <w:t> </w:t>
      </w:r>
      <w:r>
        <w:rPr/>
        <w:t>desenvolvimento tecnológico</w:t>
      </w:r>
      <w:r>
        <w:rPr>
          <w:spacing w:val="-1"/>
        </w:rPr>
        <w:t> </w:t>
      </w:r>
      <w:r>
        <w:rPr/>
        <w:t>e a</w:t>
      </w:r>
      <w:r>
        <w:rPr>
          <w:spacing w:val="-1"/>
        </w:rPr>
        <w:t> </w:t>
      </w:r>
      <w:r>
        <w:rPr/>
        <w:t>evolução deste</w:t>
      </w:r>
      <w:r>
        <w:rPr>
          <w:spacing w:val="-4"/>
        </w:rPr>
        <w:t> </w:t>
      </w:r>
      <w:r>
        <w:rPr/>
        <w:t>mercado.</w:t>
      </w:r>
      <w:r>
        <w:rPr>
          <w:spacing w:val="1"/>
        </w:rPr>
        <w:t> </w:t>
      </w:r>
      <w:r>
        <w:rPr/>
        <w:t>A</w:t>
      </w:r>
      <w:r>
        <w:rPr>
          <w:spacing w:val="-4"/>
        </w:rPr>
        <w:t> </w:t>
      </w:r>
      <w:r>
        <w:rPr/>
        <w:t>principal</w:t>
      </w:r>
      <w:r>
        <w:rPr>
          <w:spacing w:val="-6"/>
        </w:rPr>
        <w:t> </w:t>
      </w:r>
      <w:r>
        <w:rPr/>
        <w:t>abordagem</w:t>
      </w:r>
      <w:r>
        <w:rPr>
          <w:spacing w:val="-5"/>
        </w:rPr>
        <w:t> </w:t>
      </w:r>
      <w:r>
        <w:rPr/>
        <w:t>teórica</w:t>
      </w:r>
      <w:r>
        <w:rPr>
          <w:spacing w:val="-1"/>
        </w:rPr>
        <w:t> </w:t>
      </w:r>
      <w:r>
        <w:rPr/>
        <w:t>é</w:t>
      </w:r>
      <w:r>
        <w:rPr>
          <w:spacing w:val="-1"/>
        </w:rPr>
        <w:t> </w:t>
      </w:r>
      <w:r>
        <w:rPr/>
        <w:t>a</w:t>
      </w:r>
      <w:r>
        <w:rPr>
          <w:spacing w:val="-1"/>
        </w:rPr>
        <w:t> </w:t>
      </w:r>
      <w:r>
        <w:rPr/>
        <w:t>sociologia</w:t>
      </w:r>
      <w:r>
        <w:rPr>
          <w:spacing w:val="-1"/>
        </w:rPr>
        <w:t> </w:t>
      </w:r>
      <w:r>
        <w:rPr/>
        <w:t>dos</w:t>
      </w:r>
      <w:r>
        <w:rPr>
          <w:spacing w:val="-2"/>
        </w:rPr>
        <w:t> </w:t>
      </w:r>
      <w:r>
        <w:rPr/>
        <w:t>mercados</w:t>
      </w:r>
      <w:r>
        <w:rPr>
          <w:spacing w:val="-2"/>
        </w:rPr>
        <w:t> </w:t>
      </w:r>
      <w:r>
        <w:rPr/>
        <w:t>e</w:t>
      </w:r>
      <w:r>
        <w:rPr>
          <w:spacing w:val="-1"/>
        </w:rPr>
        <w:t> </w:t>
      </w:r>
      <w:r>
        <w:rPr/>
        <w:t>a construção</w:t>
      </w:r>
      <w:r>
        <w:rPr>
          <w:spacing w:val="-1"/>
        </w:rPr>
        <w:t> </w:t>
      </w:r>
      <w:r>
        <w:rPr/>
        <w:t>social</w:t>
      </w:r>
      <w:r>
        <w:rPr>
          <w:spacing w:val="-4"/>
        </w:rPr>
        <w:t> </w:t>
      </w:r>
      <w:r>
        <w:rPr/>
        <w:t>de</w:t>
      </w:r>
      <w:r>
        <w:rPr>
          <w:spacing w:val="3"/>
        </w:rPr>
        <w:t> </w:t>
      </w:r>
      <w:r>
        <w:rPr/>
        <w:t>mercados.</w:t>
      </w:r>
    </w:p>
    <w:p>
      <w:pPr>
        <w:pStyle w:val="BodyText"/>
        <w:spacing w:before="8"/>
        <w:rPr>
          <w:sz w:val="15"/>
        </w:rPr>
      </w:pPr>
    </w:p>
    <w:p>
      <w:pPr>
        <w:pStyle w:val="BodyText"/>
        <w:spacing w:line="259" w:lineRule="auto"/>
        <w:ind w:left="106" w:right="106"/>
        <w:jc w:val="both"/>
      </w:pPr>
      <w:r>
        <w:rPr>
          <w:b/>
        </w:rPr>
        <w:t>Metodologia:</w:t>
      </w:r>
      <w:r>
        <w:rPr>
          <w:b/>
          <w:spacing w:val="-4"/>
        </w:rPr>
        <w:t> </w:t>
      </w:r>
      <w:r>
        <w:rPr/>
        <w:t>A</w:t>
      </w:r>
      <w:r>
        <w:rPr>
          <w:spacing w:val="-6"/>
        </w:rPr>
        <w:t> </w:t>
      </w:r>
      <w:r>
        <w:rPr/>
        <w:t>pesquisa</w:t>
      </w:r>
      <w:r>
        <w:rPr>
          <w:spacing w:val="-4"/>
        </w:rPr>
        <w:t> </w:t>
      </w:r>
      <w:r>
        <w:rPr/>
        <w:t>documental</w:t>
      </w:r>
      <w:r>
        <w:rPr>
          <w:spacing w:val="-8"/>
        </w:rPr>
        <w:t> </w:t>
      </w:r>
      <w:r>
        <w:rPr/>
        <w:t>sobre</w:t>
      </w:r>
      <w:r>
        <w:rPr>
          <w:spacing w:val="-2"/>
        </w:rPr>
        <w:t> </w:t>
      </w:r>
      <w:r>
        <w:rPr/>
        <w:t>os</w:t>
      </w:r>
      <w:r>
        <w:rPr>
          <w:spacing w:val="-5"/>
        </w:rPr>
        <w:t> </w:t>
      </w:r>
      <w:r>
        <w:rPr/>
        <w:t>atores</w:t>
      </w:r>
      <w:r>
        <w:rPr>
          <w:spacing w:val="-5"/>
        </w:rPr>
        <w:t> </w:t>
      </w:r>
      <w:r>
        <w:rPr/>
        <w:t>(empresas,</w:t>
      </w:r>
      <w:r>
        <w:rPr>
          <w:spacing w:val="-2"/>
        </w:rPr>
        <w:t> </w:t>
      </w:r>
      <w:r>
        <w:rPr/>
        <w:t>organizações</w:t>
      </w:r>
      <w:r>
        <w:rPr>
          <w:spacing w:val="-5"/>
        </w:rPr>
        <w:t> </w:t>
      </w:r>
      <w:r>
        <w:rPr/>
        <w:t>de</w:t>
      </w:r>
      <w:r>
        <w:rPr>
          <w:spacing w:val="-4"/>
        </w:rPr>
        <w:t> </w:t>
      </w:r>
      <w:r>
        <w:rPr/>
        <w:t>pesquisa,</w:t>
      </w:r>
      <w:r>
        <w:rPr>
          <w:spacing w:val="-3"/>
        </w:rPr>
        <w:t> </w:t>
      </w:r>
      <w:r>
        <w:rPr/>
        <w:t>órgãos</w:t>
      </w:r>
      <w:r>
        <w:rPr>
          <w:spacing w:val="-5"/>
        </w:rPr>
        <w:t> </w:t>
      </w:r>
      <w:r>
        <w:rPr/>
        <w:t>governamentais,</w:t>
      </w:r>
      <w:r>
        <w:rPr>
          <w:spacing w:val="-3"/>
        </w:rPr>
        <w:t> </w:t>
      </w:r>
      <w:r>
        <w:rPr/>
        <w:t>associações</w:t>
      </w:r>
      <w:r>
        <w:rPr>
          <w:spacing w:val="-5"/>
        </w:rPr>
        <w:t> </w:t>
      </w:r>
      <w:r>
        <w:rPr/>
        <w:t>empresariais, ONGs), a legislação sobre biocombustíveís e os programas de apoio ao setor no Brasil e na Argentina. Pesquisa quantitativa com bases de dados agregadas sobre produção dos biocombustíveis, sobre legislação, atores e programas de apoio (em</w:t>
      </w:r>
      <w:r>
        <w:rPr>
          <w:spacing w:val="-12"/>
        </w:rPr>
        <w:t> </w:t>
      </w:r>
      <w:r>
        <w:rPr/>
        <w:t>andamento).</w:t>
      </w:r>
    </w:p>
    <w:p>
      <w:pPr>
        <w:pStyle w:val="BodyText"/>
        <w:spacing w:before="7"/>
        <w:rPr>
          <w:sz w:val="15"/>
        </w:rPr>
      </w:pPr>
    </w:p>
    <w:p>
      <w:pPr>
        <w:pStyle w:val="BodyText"/>
        <w:spacing w:line="259" w:lineRule="auto"/>
        <w:ind w:left="120" w:right="107" w:hanging="10"/>
        <w:jc w:val="both"/>
      </w:pPr>
      <w:r>
        <w:rPr>
          <w:b/>
        </w:rPr>
        <w:t>Resultados: </w:t>
      </w:r>
      <w:r>
        <w:rPr/>
        <w:t>Por </w:t>
      </w:r>
      <w:r>
        <w:rPr>
          <w:spacing w:val="-3"/>
        </w:rPr>
        <w:t>meio </w:t>
      </w:r>
      <w:r>
        <w:rPr/>
        <w:t>da resolução n° 1076 em 2001, a Argentina criou o Programa Nacional de biocombustibles. Enquanto no Brasil o mercado de etanol já estava em desenvolvimento desde 1975 com o Dec.n° 76.593 que instituiu o programa nacional de álcool. A inserção do biodiesel na matriz energética no Brasil ocorreu em 2005, através da Lei 11.097, que permitiu a mistura de 2% de biodiesel no diesel. Um passo</w:t>
      </w:r>
      <w:r>
        <w:rPr>
          <w:spacing w:val="-2"/>
        </w:rPr>
        <w:t> </w:t>
      </w:r>
      <w:r>
        <w:rPr/>
        <w:t>importante</w:t>
      </w:r>
      <w:r>
        <w:rPr>
          <w:spacing w:val="-2"/>
        </w:rPr>
        <w:t> </w:t>
      </w:r>
      <w:r>
        <w:rPr/>
        <w:t>para</w:t>
      </w:r>
      <w:r>
        <w:rPr>
          <w:spacing w:val="-2"/>
        </w:rPr>
        <w:t> </w:t>
      </w:r>
      <w:r>
        <w:rPr/>
        <w:t>o</w:t>
      </w:r>
      <w:r>
        <w:rPr>
          <w:spacing w:val="-3"/>
        </w:rPr>
        <w:t> </w:t>
      </w:r>
      <w:r>
        <w:rPr/>
        <w:t>início da</w:t>
      </w:r>
      <w:r>
        <w:rPr>
          <w:spacing w:val="-1"/>
        </w:rPr>
        <w:t> </w:t>
      </w:r>
      <w:r>
        <w:rPr/>
        <w:t>comercialização</w:t>
      </w:r>
      <w:r>
        <w:rPr>
          <w:spacing w:val="-2"/>
        </w:rPr>
        <w:t> </w:t>
      </w:r>
      <w:r>
        <w:rPr/>
        <w:t>de</w:t>
      </w:r>
      <w:r>
        <w:rPr>
          <w:spacing w:val="-2"/>
        </w:rPr>
        <w:t> </w:t>
      </w:r>
      <w:r>
        <w:rPr/>
        <w:t>biodiesel</w:t>
      </w:r>
      <w:r>
        <w:rPr>
          <w:spacing w:val="-1"/>
        </w:rPr>
        <w:t> </w:t>
      </w:r>
      <w:r>
        <w:rPr/>
        <w:t>no</w:t>
      </w:r>
      <w:r>
        <w:rPr>
          <w:spacing w:val="-1"/>
        </w:rPr>
        <w:t> </w:t>
      </w:r>
      <w:r>
        <w:rPr/>
        <w:t>Brasil</w:t>
      </w:r>
      <w:r>
        <w:rPr>
          <w:spacing w:val="-3"/>
        </w:rPr>
        <w:t> </w:t>
      </w:r>
      <w:r>
        <w:rPr/>
        <w:t>foi</w:t>
      </w:r>
      <w:r>
        <w:rPr>
          <w:spacing w:val="-7"/>
        </w:rPr>
        <w:t> </w:t>
      </w:r>
      <w:r>
        <w:rPr/>
        <w:t>a</w:t>
      </w:r>
      <w:r>
        <w:rPr>
          <w:spacing w:val="2"/>
        </w:rPr>
        <w:t> </w:t>
      </w:r>
      <w:r>
        <w:rPr/>
        <w:t>instituição</w:t>
      </w:r>
      <w:r>
        <w:rPr>
          <w:spacing w:val="-1"/>
        </w:rPr>
        <w:t> </w:t>
      </w:r>
      <w:r>
        <w:rPr/>
        <w:t>de</w:t>
      </w:r>
      <w:r>
        <w:rPr>
          <w:spacing w:val="-2"/>
        </w:rPr>
        <w:t> </w:t>
      </w:r>
      <w:r>
        <w:rPr/>
        <w:t>leilões</w:t>
      </w:r>
      <w:r>
        <w:rPr>
          <w:spacing w:val="-4"/>
        </w:rPr>
        <w:t> </w:t>
      </w:r>
      <w:r>
        <w:rPr/>
        <w:t>de</w:t>
      </w:r>
      <w:r>
        <w:rPr>
          <w:spacing w:val="1"/>
        </w:rPr>
        <w:t> </w:t>
      </w:r>
      <w:r>
        <w:rPr/>
        <w:t>compras</w:t>
      </w:r>
      <w:r>
        <w:rPr>
          <w:spacing w:val="-4"/>
        </w:rPr>
        <w:t> </w:t>
      </w:r>
      <w:r>
        <w:rPr/>
        <w:t>de</w:t>
      </w:r>
      <w:r>
        <w:rPr>
          <w:spacing w:val="-2"/>
        </w:rPr>
        <w:t> </w:t>
      </w:r>
      <w:r>
        <w:rPr/>
        <w:t>biodiesel. Um</w:t>
      </w:r>
      <w:r>
        <w:rPr>
          <w:spacing w:val="-7"/>
        </w:rPr>
        <w:t> </w:t>
      </w:r>
      <w:r>
        <w:rPr/>
        <w:t>ano depois</w:t>
      </w:r>
      <w:r>
        <w:rPr>
          <w:spacing w:val="-4"/>
        </w:rPr>
        <w:t> </w:t>
      </w:r>
      <w:r>
        <w:rPr/>
        <w:t>a Argentina,</w:t>
      </w:r>
      <w:r>
        <w:rPr>
          <w:spacing w:val="-3"/>
        </w:rPr>
        <w:t> </w:t>
      </w:r>
      <w:r>
        <w:rPr/>
        <w:t>através</w:t>
      </w:r>
      <w:r>
        <w:rPr>
          <w:spacing w:val="-5"/>
        </w:rPr>
        <w:t> </w:t>
      </w:r>
      <w:r>
        <w:rPr/>
        <w:t>da</w:t>
      </w:r>
      <w:r>
        <w:rPr>
          <w:spacing w:val="-5"/>
        </w:rPr>
        <w:t> </w:t>
      </w:r>
      <w:r>
        <w:rPr/>
        <w:t>Lei</w:t>
      </w:r>
      <w:r>
        <w:rPr>
          <w:spacing w:val="-7"/>
        </w:rPr>
        <w:t> </w:t>
      </w:r>
      <w:r>
        <w:rPr/>
        <w:t>nº</w:t>
      </w:r>
      <w:r>
        <w:rPr>
          <w:spacing w:val="-3"/>
        </w:rPr>
        <w:t> </w:t>
      </w:r>
      <w:r>
        <w:rPr/>
        <w:t>26.093,</w:t>
      </w:r>
      <w:r>
        <w:rPr>
          <w:spacing w:val="-1"/>
        </w:rPr>
        <w:t> </w:t>
      </w:r>
      <w:r>
        <w:rPr/>
        <w:t>dispõe</w:t>
      </w:r>
      <w:r>
        <w:rPr>
          <w:spacing w:val="-5"/>
        </w:rPr>
        <w:t> </w:t>
      </w:r>
      <w:r>
        <w:rPr/>
        <w:t>sobre</w:t>
      </w:r>
      <w:r>
        <w:rPr>
          <w:spacing w:val="-2"/>
        </w:rPr>
        <w:t> </w:t>
      </w:r>
      <w:r>
        <w:rPr/>
        <w:t>o</w:t>
      </w:r>
      <w:r>
        <w:rPr>
          <w:spacing w:val="-6"/>
        </w:rPr>
        <w:t> </w:t>
      </w:r>
      <w:r>
        <w:rPr/>
        <w:t>sistema</w:t>
      </w:r>
      <w:r>
        <w:rPr>
          <w:spacing w:val="-4"/>
        </w:rPr>
        <w:t> </w:t>
      </w:r>
      <w:r>
        <w:rPr/>
        <w:t>regulatório</w:t>
      </w:r>
      <w:r>
        <w:rPr>
          <w:spacing w:val="-2"/>
        </w:rPr>
        <w:t> </w:t>
      </w:r>
      <w:r>
        <w:rPr/>
        <w:t>e</w:t>
      </w:r>
      <w:r>
        <w:rPr>
          <w:spacing w:val="-4"/>
        </w:rPr>
        <w:t> </w:t>
      </w:r>
      <w:r>
        <w:rPr/>
        <w:t>introdução</w:t>
      </w:r>
      <w:r>
        <w:rPr>
          <w:spacing w:val="-6"/>
        </w:rPr>
        <w:t> </w:t>
      </w:r>
      <w:r>
        <w:rPr/>
        <w:t>dos</w:t>
      </w:r>
      <w:r>
        <w:rPr>
          <w:spacing w:val="-5"/>
        </w:rPr>
        <w:t> </w:t>
      </w:r>
      <w:r>
        <w:rPr/>
        <w:t>biocombustíveis</w:t>
      </w:r>
      <w:r>
        <w:rPr>
          <w:spacing w:val="-5"/>
        </w:rPr>
        <w:t> </w:t>
      </w:r>
      <w:r>
        <w:rPr/>
        <w:t>na</w:t>
      </w:r>
      <w:r>
        <w:rPr>
          <w:spacing w:val="-3"/>
        </w:rPr>
        <w:t> </w:t>
      </w:r>
      <w:r>
        <w:rPr/>
        <w:t>matriz</w:t>
      </w:r>
      <w:r>
        <w:rPr>
          <w:spacing w:val="-5"/>
        </w:rPr>
        <w:t> </w:t>
      </w:r>
      <w:r>
        <w:rPr/>
        <w:t>energética.</w:t>
      </w:r>
      <w:r>
        <w:rPr>
          <w:spacing w:val="-2"/>
        </w:rPr>
        <w:t> </w:t>
      </w:r>
      <w:r>
        <w:rPr/>
        <w:t>A</w:t>
      </w:r>
      <w:r>
        <w:rPr>
          <w:spacing w:val="-6"/>
        </w:rPr>
        <w:t> </w:t>
      </w:r>
      <w:r>
        <w:rPr/>
        <w:t>Argentina</w:t>
      </w:r>
      <w:r>
        <w:rPr>
          <w:spacing w:val="-4"/>
        </w:rPr>
        <w:t> </w:t>
      </w:r>
      <w:r>
        <w:rPr/>
        <w:t>se destaca</w:t>
      </w:r>
      <w:r>
        <w:rPr>
          <w:spacing w:val="-5"/>
        </w:rPr>
        <w:t> </w:t>
      </w:r>
      <w:r>
        <w:rPr/>
        <w:t>na</w:t>
      </w:r>
      <w:r>
        <w:rPr>
          <w:spacing w:val="-4"/>
        </w:rPr>
        <w:t> </w:t>
      </w:r>
      <w:r>
        <w:rPr/>
        <w:t>produção</w:t>
      </w:r>
      <w:r>
        <w:rPr>
          <w:spacing w:val="-4"/>
        </w:rPr>
        <w:t> </w:t>
      </w:r>
      <w:r>
        <w:rPr/>
        <w:t>de</w:t>
      </w:r>
      <w:r>
        <w:rPr>
          <w:spacing w:val="-7"/>
        </w:rPr>
        <w:t> </w:t>
      </w:r>
      <w:r>
        <w:rPr/>
        <w:t>biodiesel</w:t>
      </w:r>
      <w:r>
        <w:rPr>
          <w:spacing w:val="-7"/>
        </w:rPr>
        <w:t> </w:t>
      </w:r>
      <w:r>
        <w:rPr/>
        <w:t>com</w:t>
      </w:r>
      <w:r>
        <w:rPr>
          <w:spacing w:val="-8"/>
        </w:rPr>
        <w:t> </w:t>
      </w:r>
      <w:r>
        <w:rPr/>
        <w:t>perspectiva</w:t>
      </w:r>
      <w:r>
        <w:rPr>
          <w:spacing w:val="-3"/>
        </w:rPr>
        <w:t> </w:t>
      </w:r>
      <w:r>
        <w:rPr/>
        <w:t>de</w:t>
      </w:r>
      <w:r>
        <w:rPr>
          <w:spacing w:val="-4"/>
        </w:rPr>
        <w:t> </w:t>
      </w:r>
      <w:r>
        <w:rPr/>
        <w:t>produzir</w:t>
      </w:r>
      <w:r>
        <w:rPr>
          <w:spacing w:val="-2"/>
        </w:rPr>
        <w:t> </w:t>
      </w:r>
      <w:r>
        <w:rPr/>
        <w:t>2506</w:t>
      </w:r>
      <w:r>
        <w:rPr>
          <w:spacing w:val="-4"/>
        </w:rPr>
        <w:t> </w:t>
      </w:r>
      <w:r>
        <w:rPr/>
        <w:t>milhões</w:t>
      </w:r>
      <w:r>
        <w:rPr>
          <w:spacing w:val="-4"/>
        </w:rPr>
        <w:t> </w:t>
      </w:r>
      <w:r>
        <w:rPr/>
        <w:t>este</w:t>
      </w:r>
      <w:r>
        <w:rPr>
          <w:spacing w:val="-4"/>
        </w:rPr>
        <w:t> </w:t>
      </w:r>
      <w:r>
        <w:rPr/>
        <w:t>ano.</w:t>
      </w:r>
      <w:r>
        <w:rPr>
          <w:spacing w:val="-4"/>
        </w:rPr>
        <w:t> </w:t>
      </w:r>
      <w:r>
        <w:rPr/>
        <w:t>Já</w:t>
      </w:r>
      <w:r>
        <w:rPr>
          <w:spacing w:val="-5"/>
        </w:rPr>
        <w:t> </w:t>
      </w:r>
      <w:r>
        <w:rPr/>
        <w:t>para</w:t>
      </w:r>
      <w:r>
        <w:rPr>
          <w:spacing w:val="-6"/>
        </w:rPr>
        <w:t> </w:t>
      </w:r>
      <w:r>
        <w:rPr/>
        <w:t>o</w:t>
      </w:r>
      <w:r>
        <w:rPr>
          <w:spacing w:val="-3"/>
        </w:rPr>
        <w:t> </w:t>
      </w:r>
      <w:r>
        <w:rPr/>
        <w:t>etanol</w:t>
      </w:r>
      <w:r>
        <w:rPr>
          <w:spacing w:val="-8"/>
        </w:rPr>
        <w:t> </w:t>
      </w:r>
      <w:r>
        <w:rPr/>
        <w:t>a</w:t>
      </w:r>
      <w:r>
        <w:rPr>
          <w:spacing w:val="-3"/>
        </w:rPr>
        <w:t> </w:t>
      </w:r>
      <w:r>
        <w:rPr/>
        <w:t>previsão</w:t>
      </w:r>
      <w:r>
        <w:rPr>
          <w:spacing w:val="-2"/>
        </w:rPr>
        <w:t> </w:t>
      </w:r>
      <w:r>
        <w:rPr/>
        <w:t>da</w:t>
      </w:r>
      <w:r>
        <w:rPr>
          <w:spacing w:val="-7"/>
        </w:rPr>
        <w:t> </w:t>
      </w:r>
      <w:r>
        <w:rPr/>
        <w:t>produção</w:t>
      </w:r>
      <w:r>
        <w:rPr>
          <w:spacing w:val="-3"/>
        </w:rPr>
        <w:t> </w:t>
      </w:r>
      <w:r>
        <w:rPr/>
        <w:t>é</w:t>
      </w:r>
      <w:r>
        <w:rPr>
          <w:spacing w:val="-7"/>
        </w:rPr>
        <w:t> </w:t>
      </w:r>
      <w:r>
        <w:rPr/>
        <w:t>de</w:t>
      </w:r>
      <w:r>
        <w:rPr>
          <w:spacing w:val="-3"/>
        </w:rPr>
        <w:t> </w:t>
      </w:r>
      <w:r>
        <w:rPr/>
        <w:t>394</w:t>
      </w:r>
      <w:r>
        <w:rPr>
          <w:spacing w:val="-6"/>
        </w:rPr>
        <w:t> </w:t>
      </w:r>
      <w:r>
        <w:rPr/>
        <w:t>milhões em 2012. A produção de etanol e biodiesel no Brasil ainda tem valores bastante discrepantes, atualmente chega a 31.020 e 2.537 milhões de litros produzidos,</w:t>
      </w:r>
      <w:r>
        <w:rPr>
          <w:spacing w:val="-1"/>
        </w:rPr>
        <w:t> </w:t>
      </w:r>
      <w:r>
        <w:rPr/>
        <w:t>respectivamente.</w:t>
      </w:r>
    </w:p>
    <w:p>
      <w:pPr>
        <w:pStyle w:val="BodyText"/>
        <w:spacing w:before="7"/>
        <w:rPr>
          <w:sz w:val="9"/>
        </w:rPr>
      </w:pPr>
    </w:p>
    <w:p>
      <w:pPr>
        <w:pStyle w:val="BodyText"/>
        <w:spacing w:line="259" w:lineRule="auto"/>
        <w:ind w:left="120" w:right="107" w:hanging="10"/>
        <w:jc w:val="both"/>
      </w:pPr>
      <w:r>
        <w:rPr>
          <w:b/>
        </w:rPr>
        <w:t>Conclusão: </w:t>
      </w:r>
      <w:r>
        <w:rPr/>
        <w:t>Por </w:t>
      </w:r>
      <w:r>
        <w:rPr>
          <w:spacing w:val="-3"/>
        </w:rPr>
        <w:t>meio </w:t>
      </w:r>
      <w:r>
        <w:rPr/>
        <w:t>da resolução n° 1076 em 2001, a Argentina criou o Programa Nacional de biocombustibles. Enquanto no Brasil o mercado de etanol já estava em desenvolvimento desde 1975 com o Dec.n° 76.593 que instituiu o programa nacional de álcool. A inserção do biodiesel na matriz energética no Brasil ocorreu em 2005, através da Lei 11.097, que permitiu a mistura de 2% de biodiesel no diesel. Um passo</w:t>
      </w:r>
      <w:r>
        <w:rPr>
          <w:spacing w:val="-2"/>
        </w:rPr>
        <w:t> </w:t>
      </w:r>
      <w:r>
        <w:rPr/>
        <w:t>importante</w:t>
      </w:r>
      <w:r>
        <w:rPr>
          <w:spacing w:val="-2"/>
        </w:rPr>
        <w:t> </w:t>
      </w:r>
      <w:r>
        <w:rPr/>
        <w:t>para</w:t>
      </w:r>
      <w:r>
        <w:rPr>
          <w:spacing w:val="-2"/>
        </w:rPr>
        <w:t> </w:t>
      </w:r>
      <w:r>
        <w:rPr/>
        <w:t>o</w:t>
      </w:r>
      <w:r>
        <w:rPr>
          <w:spacing w:val="-3"/>
        </w:rPr>
        <w:t> </w:t>
      </w:r>
      <w:r>
        <w:rPr/>
        <w:t>início da</w:t>
      </w:r>
      <w:r>
        <w:rPr>
          <w:spacing w:val="-1"/>
        </w:rPr>
        <w:t> </w:t>
      </w:r>
      <w:r>
        <w:rPr/>
        <w:t>comercialização</w:t>
      </w:r>
      <w:r>
        <w:rPr>
          <w:spacing w:val="-2"/>
        </w:rPr>
        <w:t> </w:t>
      </w:r>
      <w:r>
        <w:rPr/>
        <w:t>de</w:t>
      </w:r>
      <w:r>
        <w:rPr>
          <w:spacing w:val="-2"/>
        </w:rPr>
        <w:t> </w:t>
      </w:r>
      <w:r>
        <w:rPr/>
        <w:t>biodiesel</w:t>
      </w:r>
      <w:r>
        <w:rPr>
          <w:spacing w:val="-1"/>
        </w:rPr>
        <w:t> </w:t>
      </w:r>
      <w:r>
        <w:rPr/>
        <w:t>no</w:t>
      </w:r>
      <w:r>
        <w:rPr>
          <w:spacing w:val="-1"/>
        </w:rPr>
        <w:t> </w:t>
      </w:r>
      <w:r>
        <w:rPr/>
        <w:t>Brasil</w:t>
      </w:r>
      <w:r>
        <w:rPr>
          <w:spacing w:val="-3"/>
        </w:rPr>
        <w:t> </w:t>
      </w:r>
      <w:r>
        <w:rPr/>
        <w:t>foi</w:t>
      </w:r>
      <w:r>
        <w:rPr>
          <w:spacing w:val="-7"/>
        </w:rPr>
        <w:t> </w:t>
      </w:r>
      <w:r>
        <w:rPr/>
        <w:t>a</w:t>
      </w:r>
      <w:r>
        <w:rPr>
          <w:spacing w:val="2"/>
        </w:rPr>
        <w:t> </w:t>
      </w:r>
      <w:r>
        <w:rPr/>
        <w:t>instituição</w:t>
      </w:r>
      <w:r>
        <w:rPr>
          <w:spacing w:val="-1"/>
        </w:rPr>
        <w:t> </w:t>
      </w:r>
      <w:r>
        <w:rPr/>
        <w:t>de</w:t>
      </w:r>
      <w:r>
        <w:rPr>
          <w:spacing w:val="-2"/>
        </w:rPr>
        <w:t> </w:t>
      </w:r>
      <w:r>
        <w:rPr/>
        <w:t>leilões</w:t>
      </w:r>
      <w:r>
        <w:rPr>
          <w:spacing w:val="-4"/>
        </w:rPr>
        <w:t> </w:t>
      </w:r>
      <w:r>
        <w:rPr/>
        <w:t>de</w:t>
      </w:r>
      <w:r>
        <w:rPr>
          <w:spacing w:val="1"/>
        </w:rPr>
        <w:t> </w:t>
      </w:r>
      <w:r>
        <w:rPr/>
        <w:t>compras</w:t>
      </w:r>
      <w:r>
        <w:rPr>
          <w:spacing w:val="-4"/>
        </w:rPr>
        <w:t> </w:t>
      </w:r>
      <w:r>
        <w:rPr/>
        <w:t>de</w:t>
      </w:r>
      <w:r>
        <w:rPr>
          <w:spacing w:val="-2"/>
        </w:rPr>
        <w:t> </w:t>
      </w:r>
      <w:r>
        <w:rPr/>
        <w:t>biodiesel. Um</w:t>
      </w:r>
      <w:r>
        <w:rPr>
          <w:spacing w:val="-7"/>
        </w:rPr>
        <w:t> </w:t>
      </w:r>
      <w:r>
        <w:rPr/>
        <w:t>ano depois</w:t>
      </w:r>
      <w:r>
        <w:rPr>
          <w:spacing w:val="-4"/>
        </w:rPr>
        <w:t> </w:t>
      </w:r>
      <w:r>
        <w:rPr/>
        <w:t>a Argentina,</w:t>
      </w:r>
      <w:r>
        <w:rPr>
          <w:spacing w:val="-3"/>
        </w:rPr>
        <w:t> </w:t>
      </w:r>
      <w:r>
        <w:rPr/>
        <w:t>através</w:t>
      </w:r>
      <w:r>
        <w:rPr>
          <w:spacing w:val="-5"/>
        </w:rPr>
        <w:t> </w:t>
      </w:r>
      <w:r>
        <w:rPr/>
        <w:t>da</w:t>
      </w:r>
      <w:r>
        <w:rPr>
          <w:spacing w:val="-5"/>
        </w:rPr>
        <w:t> </w:t>
      </w:r>
      <w:r>
        <w:rPr/>
        <w:t>Lei</w:t>
      </w:r>
      <w:r>
        <w:rPr>
          <w:spacing w:val="-7"/>
        </w:rPr>
        <w:t> </w:t>
      </w:r>
      <w:r>
        <w:rPr/>
        <w:t>nº</w:t>
      </w:r>
      <w:r>
        <w:rPr>
          <w:spacing w:val="-3"/>
        </w:rPr>
        <w:t> </w:t>
      </w:r>
      <w:r>
        <w:rPr/>
        <w:t>26.093,</w:t>
      </w:r>
      <w:r>
        <w:rPr>
          <w:spacing w:val="-1"/>
        </w:rPr>
        <w:t> </w:t>
      </w:r>
      <w:r>
        <w:rPr/>
        <w:t>dispõe</w:t>
      </w:r>
      <w:r>
        <w:rPr>
          <w:spacing w:val="-5"/>
        </w:rPr>
        <w:t> </w:t>
      </w:r>
      <w:r>
        <w:rPr/>
        <w:t>sobre</w:t>
      </w:r>
      <w:r>
        <w:rPr>
          <w:spacing w:val="-2"/>
        </w:rPr>
        <w:t> </w:t>
      </w:r>
      <w:r>
        <w:rPr/>
        <w:t>o</w:t>
      </w:r>
      <w:r>
        <w:rPr>
          <w:spacing w:val="-6"/>
        </w:rPr>
        <w:t> </w:t>
      </w:r>
      <w:r>
        <w:rPr/>
        <w:t>sistema</w:t>
      </w:r>
      <w:r>
        <w:rPr>
          <w:spacing w:val="-4"/>
        </w:rPr>
        <w:t> </w:t>
      </w:r>
      <w:r>
        <w:rPr/>
        <w:t>regulatório</w:t>
      </w:r>
      <w:r>
        <w:rPr>
          <w:spacing w:val="-2"/>
        </w:rPr>
        <w:t> </w:t>
      </w:r>
      <w:r>
        <w:rPr/>
        <w:t>e</w:t>
      </w:r>
      <w:r>
        <w:rPr>
          <w:spacing w:val="-4"/>
        </w:rPr>
        <w:t> </w:t>
      </w:r>
      <w:r>
        <w:rPr/>
        <w:t>introdução</w:t>
      </w:r>
      <w:r>
        <w:rPr>
          <w:spacing w:val="-6"/>
        </w:rPr>
        <w:t> </w:t>
      </w:r>
      <w:r>
        <w:rPr/>
        <w:t>dos</w:t>
      </w:r>
      <w:r>
        <w:rPr>
          <w:spacing w:val="-5"/>
        </w:rPr>
        <w:t> </w:t>
      </w:r>
      <w:r>
        <w:rPr/>
        <w:t>biocombustíveis</w:t>
      </w:r>
      <w:r>
        <w:rPr>
          <w:spacing w:val="-5"/>
        </w:rPr>
        <w:t> </w:t>
      </w:r>
      <w:r>
        <w:rPr/>
        <w:t>na</w:t>
      </w:r>
      <w:r>
        <w:rPr>
          <w:spacing w:val="-3"/>
        </w:rPr>
        <w:t> </w:t>
      </w:r>
      <w:r>
        <w:rPr/>
        <w:t>matriz</w:t>
      </w:r>
      <w:r>
        <w:rPr>
          <w:spacing w:val="-5"/>
        </w:rPr>
        <w:t> </w:t>
      </w:r>
      <w:r>
        <w:rPr/>
        <w:t>energética.</w:t>
      </w:r>
      <w:r>
        <w:rPr>
          <w:spacing w:val="-2"/>
        </w:rPr>
        <w:t> </w:t>
      </w:r>
      <w:r>
        <w:rPr/>
        <w:t>A</w:t>
      </w:r>
      <w:r>
        <w:rPr>
          <w:spacing w:val="-6"/>
        </w:rPr>
        <w:t> </w:t>
      </w:r>
      <w:r>
        <w:rPr/>
        <w:t>Argentina</w:t>
      </w:r>
      <w:r>
        <w:rPr>
          <w:spacing w:val="-4"/>
        </w:rPr>
        <w:t> </w:t>
      </w:r>
      <w:r>
        <w:rPr/>
        <w:t>se destaca</w:t>
      </w:r>
      <w:r>
        <w:rPr>
          <w:spacing w:val="-5"/>
        </w:rPr>
        <w:t> </w:t>
      </w:r>
      <w:r>
        <w:rPr/>
        <w:t>na</w:t>
      </w:r>
      <w:r>
        <w:rPr>
          <w:spacing w:val="-4"/>
        </w:rPr>
        <w:t> </w:t>
      </w:r>
      <w:r>
        <w:rPr/>
        <w:t>produção</w:t>
      </w:r>
      <w:r>
        <w:rPr>
          <w:spacing w:val="-4"/>
        </w:rPr>
        <w:t> </w:t>
      </w:r>
      <w:r>
        <w:rPr/>
        <w:t>de</w:t>
      </w:r>
      <w:r>
        <w:rPr>
          <w:spacing w:val="-7"/>
        </w:rPr>
        <w:t> </w:t>
      </w:r>
      <w:r>
        <w:rPr/>
        <w:t>biodiesel</w:t>
      </w:r>
      <w:r>
        <w:rPr>
          <w:spacing w:val="-7"/>
        </w:rPr>
        <w:t> </w:t>
      </w:r>
      <w:r>
        <w:rPr/>
        <w:t>com</w:t>
      </w:r>
      <w:r>
        <w:rPr>
          <w:spacing w:val="-8"/>
        </w:rPr>
        <w:t> </w:t>
      </w:r>
      <w:r>
        <w:rPr/>
        <w:t>perspectiva</w:t>
      </w:r>
      <w:r>
        <w:rPr>
          <w:spacing w:val="-3"/>
        </w:rPr>
        <w:t> </w:t>
      </w:r>
      <w:r>
        <w:rPr/>
        <w:t>de</w:t>
      </w:r>
      <w:r>
        <w:rPr>
          <w:spacing w:val="-4"/>
        </w:rPr>
        <w:t> </w:t>
      </w:r>
      <w:r>
        <w:rPr/>
        <w:t>produzir</w:t>
      </w:r>
      <w:r>
        <w:rPr>
          <w:spacing w:val="-2"/>
        </w:rPr>
        <w:t> </w:t>
      </w:r>
      <w:r>
        <w:rPr/>
        <w:t>2506</w:t>
      </w:r>
      <w:r>
        <w:rPr>
          <w:spacing w:val="-4"/>
        </w:rPr>
        <w:t> </w:t>
      </w:r>
      <w:r>
        <w:rPr/>
        <w:t>milhões</w:t>
      </w:r>
      <w:r>
        <w:rPr>
          <w:spacing w:val="-4"/>
        </w:rPr>
        <w:t> </w:t>
      </w:r>
      <w:r>
        <w:rPr/>
        <w:t>este</w:t>
      </w:r>
      <w:r>
        <w:rPr>
          <w:spacing w:val="-4"/>
        </w:rPr>
        <w:t> </w:t>
      </w:r>
      <w:r>
        <w:rPr/>
        <w:t>ano.</w:t>
      </w:r>
      <w:r>
        <w:rPr>
          <w:spacing w:val="-4"/>
        </w:rPr>
        <w:t> </w:t>
      </w:r>
      <w:r>
        <w:rPr/>
        <w:t>Já</w:t>
      </w:r>
      <w:r>
        <w:rPr>
          <w:spacing w:val="-5"/>
        </w:rPr>
        <w:t> </w:t>
      </w:r>
      <w:r>
        <w:rPr/>
        <w:t>para</w:t>
      </w:r>
      <w:r>
        <w:rPr>
          <w:spacing w:val="-6"/>
        </w:rPr>
        <w:t> </w:t>
      </w:r>
      <w:r>
        <w:rPr/>
        <w:t>o</w:t>
      </w:r>
      <w:r>
        <w:rPr>
          <w:spacing w:val="-3"/>
        </w:rPr>
        <w:t> </w:t>
      </w:r>
      <w:r>
        <w:rPr/>
        <w:t>etanol</w:t>
      </w:r>
      <w:r>
        <w:rPr>
          <w:spacing w:val="-8"/>
        </w:rPr>
        <w:t> </w:t>
      </w:r>
      <w:r>
        <w:rPr/>
        <w:t>a</w:t>
      </w:r>
      <w:r>
        <w:rPr>
          <w:spacing w:val="-3"/>
        </w:rPr>
        <w:t> </w:t>
      </w:r>
      <w:r>
        <w:rPr/>
        <w:t>previsão</w:t>
      </w:r>
      <w:r>
        <w:rPr>
          <w:spacing w:val="-2"/>
        </w:rPr>
        <w:t> </w:t>
      </w:r>
      <w:r>
        <w:rPr/>
        <w:t>da</w:t>
      </w:r>
      <w:r>
        <w:rPr>
          <w:spacing w:val="-7"/>
        </w:rPr>
        <w:t> </w:t>
      </w:r>
      <w:r>
        <w:rPr/>
        <w:t>produção</w:t>
      </w:r>
      <w:r>
        <w:rPr>
          <w:spacing w:val="-3"/>
        </w:rPr>
        <w:t> </w:t>
      </w:r>
      <w:r>
        <w:rPr/>
        <w:t>é</w:t>
      </w:r>
      <w:r>
        <w:rPr>
          <w:spacing w:val="-7"/>
        </w:rPr>
        <w:t> </w:t>
      </w:r>
      <w:r>
        <w:rPr/>
        <w:t>de</w:t>
      </w:r>
      <w:r>
        <w:rPr>
          <w:spacing w:val="-3"/>
        </w:rPr>
        <w:t> </w:t>
      </w:r>
      <w:r>
        <w:rPr/>
        <w:t>394</w:t>
      </w:r>
      <w:r>
        <w:rPr>
          <w:spacing w:val="-6"/>
        </w:rPr>
        <w:t> </w:t>
      </w:r>
      <w:r>
        <w:rPr/>
        <w:t>milhões em 2012. A produção de etanol e biodiesel no Brasil ainda tem valores bastante discrepantes, atualmente chega a 31.020 e 2.537 milhões de litros produzidos,</w:t>
      </w:r>
      <w:r>
        <w:rPr>
          <w:spacing w:val="-1"/>
        </w:rPr>
        <w:t> </w:t>
      </w:r>
      <w:r>
        <w:rPr/>
        <w:t>respectivamente.</w:t>
      </w:r>
    </w:p>
    <w:p>
      <w:pPr>
        <w:pStyle w:val="BodyText"/>
        <w:spacing w:before="10"/>
        <w:rPr>
          <w:sz w:val="9"/>
        </w:rPr>
      </w:pPr>
    </w:p>
    <w:p>
      <w:pPr>
        <w:spacing w:line="458" w:lineRule="auto" w:before="0"/>
        <w:ind w:left="111" w:right="3348" w:firstLine="0"/>
        <w:jc w:val="both"/>
        <w:rPr>
          <w:b/>
          <w:sz w:val="12"/>
        </w:rPr>
      </w:pPr>
      <w:r>
        <w:rPr>
          <w:b/>
          <w:sz w:val="12"/>
        </w:rPr>
        <w:t>Palavras-Chave: </w:t>
      </w:r>
      <w:r>
        <w:rPr>
          <w:sz w:val="12"/>
        </w:rPr>
        <w:t>Biocombustíveis, construção social de mercado, Estado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334" w:right="160" w:hanging="3017"/>
      </w:pPr>
      <w:r>
        <w:rPr>
          <w:color w:val="007E39"/>
        </w:rPr>
        <w:t>EFEITOS DO ESCORE DE CONDIÇÃO CORPORAL SOBRE A PRESSÃO ARTERIAL SISTÊMICA EM GATOS</w:t>
      </w:r>
    </w:p>
    <w:p>
      <w:pPr>
        <w:spacing w:before="66"/>
        <w:ind w:left="0" w:right="122" w:firstLine="0"/>
        <w:jc w:val="right"/>
        <w:rPr>
          <w:sz w:val="12"/>
        </w:rPr>
      </w:pPr>
      <w:r>
        <w:rPr>
          <w:b/>
          <w:color w:val="2E75B6"/>
          <w:sz w:val="12"/>
        </w:rPr>
        <w:t>Bolsista</w:t>
      </w:r>
      <w:r>
        <w:rPr>
          <w:color w:val="2E75B6"/>
          <w:sz w:val="12"/>
        </w:rPr>
        <w:t>: Amanda Ribeiro Alves</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GLAUCIA BUENO PEREIRA NETO</w:t>
      </w:r>
    </w:p>
    <w:p>
      <w:pPr>
        <w:pStyle w:val="BodyText"/>
        <w:spacing w:before="7"/>
        <w:rPr>
          <w:sz w:val="16"/>
        </w:rPr>
      </w:pPr>
    </w:p>
    <w:p>
      <w:pPr>
        <w:pStyle w:val="BodyText"/>
        <w:spacing w:line="259" w:lineRule="auto"/>
        <w:ind w:left="120" w:right="106" w:hanging="10"/>
        <w:jc w:val="both"/>
      </w:pPr>
      <w:r>
        <w:rPr>
          <w:b/>
        </w:rPr>
        <w:t>Introdução: </w:t>
      </w:r>
      <w:r>
        <w:rPr/>
        <w:t>A obesidade é a doença nutricional mais frequente nos gatos e pode ocasionar problemas sérios à saúde como hiperinsulinemia, diabetes, problemas ortopédicos, intolerância ao exercício e ao calor, hipertensão e doenças pulmonares e cardiovasculares. Já somente a hipertensão arterial sistêmica pode se desenvolver a partir de diversas causas, sendo as afecções sistêmicas as mais comuns em gatos, como doença renal crônica, hipertireoidismo e doenças da adrenal, além da síndrome do jaleco branco. Entretanto, não se sabe exatamente qual é a real</w:t>
      </w:r>
      <w:r>
        <w:rPr>
          <w:spacing w:val="-3"/>
        </w:rPr>
        <w:t> </w:t>
      </w:r>
      <w:r>
        <w:rPr/>
        <w:t>influência</w:t>
      </w:r>
      <w:r>
        <w:rPr>
          <w:spacing w:val="-2"/>
        </w:rPr>
        <w:t> </w:t>
      </w:r>
      <w:r>
        <w:rPr/>
        <w:t>do</w:t>
      </w:r>
      <w:r>
        <w:rPr>
          <w:spacing w:val="1"/>
        </w:rPr>
        <w:t> </w:t>
      </w:r>
      <w:r>
        <w:rPr/>
        <w:t>excesso de</w:t>
      </w:r>
      <w:r>
        <w:rPr>
          <w:spacing w:val="-1"/>
        </w:rPr>
        <w:t> </w:t>
      </w:r>
      <w:r>
        <w:rPr/>
        <w:t>peso</w:t>
      </w:r>
      <w:r>
        <w:rPr>
          <w:spacing w:val="-2"/>
        </w:rPr>
        <w:t> </w:t>
      </w:r>
      <w:r>
        <w:rPr/>
        <w:t>sobre</w:t>
      </w:r>
      <w:r>
        <w:rPr>
          <w:spacing w:val="-1"/>
        </w:rPr>
        <w:t> </w:t>
      </w:r>
      <w:r>
        <w:rPr/>
        <w:t>a</w:t>
      </w:r>
      <w:r>
        <w:rPr>
          <w:spacing w:val="-1"/>
        </w:rPr>
        <w:t> </w:t>
      </w:r>
      <w:r>
        <w:rPr/>
        <w:t>pressão</w:t>
      </w:r>
      <w:r>
        <w:rPr>
          <w:spacing w:val="-4"/>
        </w:rPr>
        <w:t> </w:t>
      </w:r>
      <w:r>
        <w:rPr/>
        <w:t>arterial</w:t>
      </w:r>
      <w:r>
        <w:rPr>
          <w:spacing w:val="-6"/>
        </w:rPr>
        <w:t> </w:t>
      </w:r>
      <w:r>
        <w:rPr/>
        <w:t>sistêmica</w:t>
      </w:r>
      <w:r>
        <w:rPr>
          <w:spacing w:val="-2"/>
        </w:rPr>
        <w:t> </w:t>
      </w:r>
      <w:r>
        <w:rPr/>
        <w:t>nos</w:t>
      </w:r>
      <w:r>
        <w:rPr>
          <w:spacing w:val="-3"/>
        </w:rPr>
        <w:t> </w:t>
      </w:r>
      <w:r>
        <w:rPr/>
        <w:t>gatos.</w:t>
      </w:r>
      <w:r>
        <w:rPr>
          <w:spacing w:val="-4"/>
        </w:rPr>
        <w:t> </w:t>
      </w:r>
      <w:r>
        <w:rPr/>
        <w:t>O</w:t>
      </w:r>
      <w:r>
        <w:rPr>
          <w:spacing w:val="-3"/>
        </w:rPr>
        <w:t> </w:t>
      </w:r>
      <w:r>
        <w:rPr/>
        <w:t>objetivo desse</w:t>
      </w:r>
      <w:r>
        <w:rPr>
          <w:spacing w:val="-1"/>
        </w:rPr>
        <w:t> </w:t>
      </w:r>
      <w:r>
        <w:rPr/>
        <w:t>estudo</w:t>
      </w:r>
      <w:r>
        <w:rPr>
          <w:spacing w:val="-2"/>
        </w:rPr>
        <w:t> </w:t>
      </w:r>
      <w:r>
        <w:rPr/>
        <w:t>foi</w:t>
      </w:r>
      <w:r>
        <w:rPr>
          <w:spacing w:val="-6"/>
        </w:rPr>
        <w:t> </w:t>
      </w:r>
      <w:r>
        <w:rPr/>
        <w:t>determinar</w:t>
      </w:r>
      <w:r>
        <w:rPr>
          <w:spacing w:val="-1"/>
        </w:rPr>
        <w:t> </w:t>
      </w:r>
      <w:r>
        <w:rPr/>
        <w:t>a</w:t>
      </w:r>
      <w:r>
        <w:rPr>
          <w:spacing w:val="-2"/>
        </w:rPr>
        <w:t> </w:t>
      </w:r>
      <w:r>
        <w:rPr/>
        <w:t>relação</w:t>
      </w:r>
      <w:r>
        <w:rPr>
          <w:spacing w:val="-1"/>
        </w:rPr>
        <w:t> </w:t>
      </w:r>
      <w:r>
        <w:rPr/>
        <w:t>entre</w:t>
      </w:r>
      <w:r>
        <w:rPr>
          <w:spacing w:val="-5"/>
        </w:rPr>
        <w:t> </w:t>
      </w:r>
      <w:r>
        <w:rPr/>
        <w:t>o escore de</w:t>
      </w:r>
      <w:r>
        <w:rPr>
          <w:spacing w:val="-9"/>
        </w:rPr>
        <w:t> </w:t>
      </w:r>
      <w:r>
        <w:rPr/>
        <w:t>condição</w:t>
      </w:r>
      <w:r>
        <w:rPr>
          <w:spacing w:val="-7"/>
        </w:rPr>
        <w:t> </w:t>
      </w:r>
      <w:r>
        <w:rPr/>
        <w:t>corporal</w:t>
      </w:r>
      <w:r>
        <w:rPr>
          <w:spacing w:val="-10"/>
        </w:rPr>
        <w:t> </w:t>
      </w:r>
      <w:r>
        <w:rPr/>
        <w:t>na</w:t>
      </w:r>
      <w:r>
        <w:rPr>
          <w:spacing w:val="-6"/>
        </w:rPr>
        <w:t> </w:t>
      </w:r>
      <w:r>
        <w:rPr/>
        <w:t>escala</w:t>
      </w:r>
      <w:r>
        <w:rPr>
          <w:spacing w:val="-9"/>
        </w:rPr>
        <w:t> </w:t>
      </w:r>
      <w:r>
        <w:rPr/>
        <w:t>de</w:t>
      </w:r>
      <w:r>
        <w:rPr>
          <w:spacing w:val="-9"/>
        </w:rPr>
        <w:t> </w:t>
      </w:r>
      <w:r>
        <w:rPr/>
        <w:t>cinco</w:t>
      </w:r>
      <w:r>
        <w:rPr>
          <w:spacing w:val="-7"/>
        </w:rPr>
        <w:t> </w:t>
      </w:r>
      <w:r>
        <w:rPr/>
        <w:t>pontos</w:t>
      </w:r>
      <w:r>
        <w:rPr>
          <w:spacing w:val="-9"/>
        </w:rPr>
        <w:t> </w:t>
      </w:r>
      <w:r>
        <w:rPr/>
        <w:t>e</w:t>
      </w:r>
      <w:r>
        <w:rPr>
          <w:spacing w:val="-9"/>
        </w:rPr>
        <w:t> </w:t>
      </w:r>
      <w:r>
        <w:rPr/>
        <w:t>a</w:t>
      </w:r>
      <w:r>
        <w:rPr>
          <w:spacing w:val="-8"/>
        </w:rPr>
        <w:t> </w:t>
      </w:r>
      <w:r>
        <w:rPr/>
        <w:t>pressão</w:t>
      </w:r>
      <w:r>
        <w:rPr>
          <w:spacing w:val="-7"/>
        </w:rPr>
        <w:t> </w:t>
      </w:r>
      <w:r>
        <w:rPr/>
        <w:t>arterial</w:t>
      </w:r>
      <w:r>
        <w:rPr>
          <w:spacing w:val="-11"/>
        </w:rPr>
        <w:t> </w:t>
      </w:r>
      <w:r>
        <w:rPr/>
        <w:t>sistêmica</w:t>
      </w:r>
      <w:r>
        <w:rPr>
          <w:spacing w:val="-8"/>
        </w:rPr>
        <w:t> </w:t>
      </w:r>
      <w:r>
        <w:rPr/>
        <w:t>em</w:t>
      </w:r>
      <w:r>
        <w:rPr>
          <w:spacing w:val="-11"/>
        </w:rPr>
        <w:t> </w:t>
      </w:r>
      <w:r>
        <w:rPr/>
        <w:t>gatos</w:t>
      </w:r>
      <w:r>
        <w:rPr>
          <w:spacing w:val="-10"/>
        </w:rPr>
        <w:t> </w:t>
      </w:r>
      <w:r>
        <w:rPr/>
        <w:t>saudáveis,</w:t>
      </w:r>
      <w:r>
        <w:rPr>
          <w:spacing w:val="-7"/>
        </w:rPr>
        <w:t> </w:t>
      </w:r>
      <w:r>
        <w:rPr/>
        <w:t>ou</w:t>
      </w:r>
      <w:r>
        <w:rPr>
          <w:spacing w:val="-8"/>
        </w:rPr>
        <w:t> </w:t>
      </w:r>
      <w:r>
        <w:rPr/>
        <w:t>seja,</w:t>
      </w:r>
      <w:r>
        <w:rPr>
          <w:spacing w:val="-8"/>
        </w:rPr>
        <w:t> </w:t>
      </w:r>
      <w:r>
        <w:rPr/>
        <w:t>animais</w:t>
      </w:r>
      <w:r>
        <w:rPr>
          <w:spacing w:val="-9"/>
        </w:rPr>
        <w:t> </w:t>
      </w:r>
      <w:r>
        <w:rPr/>
        <w:t>cujos</w:t>
      </w:r>
      <w:r>
        <w:rPr>
          <w:spacing w:val="-10"/>
        </w:rPr>
        <w:t> </w:t>
      </w:r>
      <w:r>
        <w:rPr/>
        <w:t>resultados</w:t>
      </w:r>
      <w:r>
        <w:rPr>
          <w:spacing w:val="-10"/>
        </w:rPr>
        <w:t> </w:t>
      </w:r>
      <w:r>
        <w:rPr/>
        <w:t>encontrarem- se dentro dos valores de normalidade para os achados físicos e</w:t>
      </w:r>
      <w:r>
        <w:rPr>
          <w:spacing w:val="-3"/>
        </w:rPr>
        <w:t> </w:t>
      </w:r>
      <w:r>
        <w:rPr/>
        <w:t>laboratoriais.</w:t>
      </w:r>
    </w:p>
    <w:p>
      <w:pPr>
        <w:pStyle w:val="BodyText"/>
        <w:spacing w:before="8"/>
        <w:rPr>
          <w:sz w:val="15"/>
        </w:rPr>
      </w:pPr>
    </w:p>
    <w:p>
      <w:pPr>
        <w:pStyle w:val="BodyText"/>
        <w:spacing w:line="259" w:lineRule="auto"/>
        <w:ind w:left="106" w:right="106"/>
        <w:jc w:val="both"/>
      </w:pPr>
      <w:r>
        <w:rPr>
          <w:b/>
        </w:rPr>
        <w:t>Metodologia:</w:t>
      </w:r>
      <w:r>
        <w:rPr>
          <w:b/>
          <w:spacing w:val="-8"/>
        </w:rPr>
        <w:t> </w:t>
      </w:r>
      <w:r>
        <w:rPr/>
        <w:t>Foram</w:t>
      </w:r>
      <w:r>
        <w:rPr>
          <w:spacing w:val="-10"/>
        </w:rPr>
        <w:t> </w:t>
      </w:r>
      <w:r>
        <w:rPr/>
        <w:t>avaliados</w:t>
      </w:r>
      <w:r>
        <w:rPr>
          <w:spacing w:val="-7"/>
        </w:rPr>
        <w:t> </w:t>
      </w:r>
      <w:r>
        <w:rPr/>
        <w:t>38</w:t>
      </w:r>
      <w:r>
        <w:rPr>
          <w:spacing w:val="-9"/>
        </w:rPr>
        <w:t> </w:t>
      </w:r>
      <w:r>
        <w:rPr/>
        <w:t>gatos,</w:t>
      </w:r>
      <w:r>
        <w:rPr>
          <w:spacing w:val="-6"/>
        </w:rPr>
        <w:t> </w:t>
      </w:r>
      <w:r>
        <w:rPr/>
        <w:t>13</w:t>
      </w:r>
      <w:r>
        <w:rPr>
          <w:spacing w:val="-8"/>
        </w:rPr>
        <w:t> </w:t>
      </w:r>
      <w:r>
        <w:rPr/>
        <w:t>machos</w:t>
      </w:r>
      <w:r>
        <w:rPr>
          <w:spacing w:val="-7"/>
        </w:rPr>
        <w:t> </w:t>
      </w:r>
      <w:r>
        <w:rPr/>
        <w:t>e</w:t>
      </w:r>
      <w:r>
        <w:rPr>
          <w:spacing w:val="-7"/>
        </w:rPr>
        <w:t> </w:t>
      </w:r>
      <w:r>
        <w:rPr/>
        <w:t>25</w:t>
      </w:r>
      <w:r>
        <w:rPr>
          <w:spacing w:val="-9"/>
        </w:rPr>
        <w:t> </w:t>
      </w:r>
      <w:r>
        <w:rPr/>
        <w:t>fêmeas,</w:t>
      </w:r>
      <w:r>
        <w:rPr>
          <w:spacing w:val="-6"/>
        </w:rPr>
        <w:t> </w:t>
      </w:r>
      <w:r>
        <w:rPr/>
        <w:t>de</w:t>
      </w:r>
      <w:r>
        <w:rPr>
          <w:spacing w:val="-7"/>
        </w:rPr>
        <w:t> </w:t>
      </w:r>
      <w:r>
        <w:rPr/>
        <w:t>diferentes</w:t>
      </w:r>
      <w:r>
        <w:rPr>
          <w:spacing w:val="-8"/>
        </w:rPr>
        <w:t> </w:t>
      </w:r>
      <w:r>
        <w:rPr/>
        <w:t>raças</w:t>
      </w:r>
      <w:r>
        <w:rPr>
          <w:spacing w:val="-8"/>
        </w:rPr>
        <w:t> </w:t>
      </w:r>
      <w:r>
        <w:rPr/>
        <w:t>e</w:t>
      </w:r>
      <w:r>
        <w:rPr>
          <w:spacing w:val="-6"/>
        </w:rPr>
        <w:t> </w:t>
      </w:r>
      <w:r>
        <w:rPr/>
        <w:t>idades.</w:t>
      </w:r>
      <w:r>
        <w:rPr>
          <w:spacing w:val="-5"/>
        </w:rPr>
        <w:t> </w:t>
      </w:r>
      <w:r>
        <w:rPr/>
        <w:t>Fizeram</w:t>
      </w:r>
      <w:r>
        <w:rPr>
          <w:spacing w:val="-8"/>
        </w:rPr>
        <w:t> </w:t>
      </w:r>
      <w:r>
        <w:rPr/>
        <w:t>parte</w:t>
      </w:r>
      <w:r>
        <w:rPr>
          <w:spacing w:val="-9"/>
        </w:rPr>
        <w:t> </w:t>
      </w:r>
      <w:r>
        <w:rPr/>
        <w:t>do</w:t>
      </w:r>
      <w:r>
        <w:rPr>
          <w:spacing w:val="-6"/>
        </w:rPr>
        <w:t> </w:t>
      </w:r>
      <w:r>
        <w:rPr/>
        <w:t>estudo</w:t>
      </w:r>
      <w:r>
        <w:rPr>
          <w:spacing w:val="-6"/>
        </w:rPr>
        <w:t> </w:t>
      </w:r>
      <w:r>
        <w:rPr/>
        <w:t>somente</w:t>
      </w:r>
      <w:r>
        <w:rPr>
          <w:spacing w:val="-7"/>
        </w:rPr>
        <w:t> </w:t>
      </w:r>
      <w:r>
        <w:rPr/>
        <w:t>gatos</w:t>
      </w:r>
      <w:r>
        <w:rPr>
          <w:spacing w:val="-10"/>
        </w:rPr>
        <w:t> </w:t>
      </w:r>
      <w:r>
        <w:rPr/>
        <w:t>saudáveis sendo que os obesos eram devido à ingestão excessiva de dieta hipercalórica, excluindo as demais causas de obesidade. Na avaliação foi considerada a conformação do animal, independentemente do seu peso corporal, considerando-o em função da escala de escore de condição corporal de cinco pontos, com ECC3 ideal, ECC4 sobrepeso e ECC5 obeso. A pressão arterial foi mensurada pelos métodos oscilométrico e Doppler. Em cada avaliação foram obtidas sete tomadas consecutivas da pressão arterial sistólica (PAS), média (PAM) e diastólica (PAD) de cada animal, utilizando-se o aparelho oscilométrico. Com o Doppler foi avaliada somente a pressão arterial sistólica (PASd). O valor final de cada</w:t>
      </w:r>
      <w:r>
        <w:rPr>
          <w:spacing w:val="-3"/>
        </w:rPr>
        <w:t> </w:t>
      </w:r>
      <w:r>
        <w:rPr/>
        <w:t>um</w:t>
      </w:r>
      <w:r>
        <w:rPr>
          <w:spacing w:val="-6"/>
        </w:rPr>
        <w:t> </w:t>
      </w:r>
      <w:r>
        <w:rPr/>
        <w:t>desses</w:t>
      </w:r>
      <w:r>
        <w:rPr>
          <w:spacing w:val="-1"/>
        </w:rPr>
        <w:t> </w:t>
      </w:r>
      <w:r>
        <w:rPr/>
        <w:t>parâmetros</w:t>
      </w:r>
      <w:r>
        <w:rPr>
          <w:spacing w:val="-2"/>
        </w:rPr>
        <w:t> </w:t>
      </w:r>
      <w:r>
        <w:rPr/>
        <w:t>foi</w:t>
      </w:r>
      <w:r>
        <w:rPr>
          <w:spacing w:val="-5"/>
        </w:rPr>
        <w:t> </w:t>
      </w:r>
      <w:r>
        <w:rPr/>
        <w:t>representado</w:t>
      </w:r>
      <w:r>
        <w:rPr>
          <w:spacing w:val="-1"/>
        </w:rPr>
        <w:t> </w:t>
      </w:r>
      <w:r>
        <w:rPr/>
        <w:t>pela média</w:t>
      </w:r>
      <w:r>
        <w:rPr>
          <w:spacing w:val="-1"/>
        </w:rPr>
        <w:t> </w:t>
      </w:r>
      <w:r>
        <w:rPr/>
        <w:t>aritmética</w:t>
      </w:r>
      <w:r>
        <w:rPr>
          <w:spacing w:val="-1"/>
        </w:rPr>
        <w:t> </w:t>
      </w:r>
      <w:r>
        <w:rPr/>
        <w:t>das cinco aferições</w:t>
      </w:r>
      <w:r>
        <w:rPr>
          <w:spacing w:val="-2"/>
        </w:rPr>
        <w:t> </w:t>
      </w:r>
      <w:r>
        <w:rPr/>
        <w:t>que apresentaram</w:t>
      </w:r>
      <w:r>
        <w:rPr>
          <w:spacing w:val="-5"/>
        </w:rPr>
        <w:t> </w:t>
      </w:r>
      <w:r>
        <w:rPr/>
        <w:t>valores</w:t>
      </w:r>
      <w:r>
        <w:rPr>
          <w:spacing w:val="1"/>
        </w:rPr>
        <w:t> </w:t>
      </w:r>
      <w:r>
        <w:rPr/>
        <w:t>mais</w:t>
      </w:r>
      <w:r>
        <w:rPr>
          <w:spacing w:val="-2"/>
        </w:rPr>
        <w:t> </w:t>
      </w:r>
      <w:r>
        <w:rPr/>
        <w:t>aproximados.</w:t>
      </w:r>
    </w:p>
    <w:p>
      <w:pPr>
        <w:pStyle w:val="BodyText"/>
        <w:spacing w:before="6"/>
        <w:rPr>
          <w:sz w:val="15"/>
        </w:rPr>
      </w:pPr>
    </w:p>
    <w:p>
      <w:pPr>
        <w:pStyle w:val="BodyText"/>
        <w:spacing w:line="259" w:lineRule="auto"/>
        <w:ind w:left="120" w:right="105" w:hanging="10"/>
        <w:jc w:val="both"/>
      </w:pPr>
      <w:r>
        <w:rPr>
          <w:b/>
        </w:rPr>
        <w:t>Resultados: </w:t>
      </w:r>
      <w:r>
        <w:rPr/>
        <w:t>Os valores das medianas e desvios padrão da pressão arterial sistêmica (mmHg) encontram-se descritos na tabela abaixo.  ECC 3</w:t>
      </w:r>
      <w:r>
        <w:rPr>
          <w:spacing w:val="-7"/>
        </w:rPr>
        <w:t> </w:t>
      </w:r>
      <w:r>
        <w:rPr/>
        <w:t>(n=16)</w:t>
      </w:r>
      <w:r>
        <w:rPr>
          <w:spacing w:val="-7"/>
        </w:rPr>
        <w:t> </w:t>
      </w:r>
      <w:r>
        <w:rPr/>
        <w:t>ECC</w:t>
      </w:r>
      <w:r>
        <w:rPr>
          <w:spacing w:val="-7"/>
        </w:rPr>
        <w:t> </w:t>
      </w:r>
      <w:r>
        <w:rPr/>
        <w:t>4</w:t>
      </w:r>
      <w:r>
        <w:rPr>
          <w:spacing w:val="-7"/>
        </w:rPr>
        <w:t> </w:t>
      </w:r>
      <w:r>
        <w:rPr/>
        <w:t>(n=16)</w:t>
      </w:r>
      <w:r>
        <w:rPr>
          <w:spacing w:val="-7"/>
        </w:rPr>
        <w:t> </w:t>
      </w:r>
      <w:r>
        <w:rPr/>
        <w:t>ECC</w:t>
      </w:r>
      <w:r>
        <w:rPr>
          <w:spacing w:val="-7"/>
        </w:rPr>
        <w:t> </w:t>
      </w:r>
      <w:r>
        <w:rPr/>
        <w:t>5</w:t>
      </w:r>
      <w:r>
        <w:rPr>
          <w:spacing w:val="-7"/>
        </w:rPr>
        <w:t> </w:t>
      </w:r>
      <w:r>
        <w:rPr/>
        <w:t>(n=6)</w:t>
      </w:r>
      <w:r>
        <w:rPr>
          <w:spacing w:val="-7"/>
        </w:rPr>
        <w:t> </w:t>
      </w:r>
      <w:r>
        <w:rPr/>
        <w:t>PAS</w:t>
      </w:r>
      <w:r>
        <w:rPr>
          <w:spacing w:val="-6"/>
        </w:rPr>
        <w:t> </w:t>
      </w:r>
      <w:r>
        <w:rPr/>
        <w:t>136,3±15,48</w:t>
      </w:r>
      <w:r>
        <w:rPr>
          <w:spacing w:val="-6"/>
        </w:rPr>
        <w:t> </w:t>
      </w:r>
      <w:r>
        <w:rPr/>
        <w:t>132,2±19,03</w:t>
      </w:r>
      <w:r>
        <w:rPr>
          <w:spacing w:val="-8"/>
        </w:rPr>
        <w:t> </w:t>
      </w:r>
      <w:r>
        <w:rPr/>
        <w:t>130±20,59</w:t>
      </w:r>
      <w:r>
        <w:rPr>
          <w:spacing w:val="-6"/>
        </w:rPr>
        <w:t> </w:t>
      </w:r>
      <w:r>
        <w:rPr/>
        <w:t>PAD</w:t>
      </w:r>
      <w:r>
        <w:rPr>
          <w:spacing w:val="-8"/>
        </w:rPr>
        <w:t> </w:t>
      </w:r>
      <w:r>
        <w:rPr/>
        <w:t>101,1±15,54</w:t>
      </w:r>
      <w:r>
        <w:rPr>
          <w:spacing w:val="-8"/>
        </w:rPr>
        <w:t> </w:t>
      </w:r>
      <w:r>
        <w:rPr/>
        <w:t>100,4±15,55</w:t>
      </w:r>
      <w:r>
        <w:rPr>
          <w:spacing w:val="-7"/>
        </w:rPr>
        <w:t> </w:t>
      </w:r>
      <w:r>
        <w:rPr/>
        <w:t>96,7±19,07</w:t>
      </w:r>
      <w:r>
        <w:rPr>
          <w:spacing w:val="-8"/>
        </w:rPr>
        <w:t> </w:t>
      </w:r>
      <w:r>
        <w:rPr/>
        <w:t>PAM</w:t>
      </w:r>
      <w:r>
        <w:rPr>
          <w:spacing w:val="-9"/>
        </w:rPr>
        <w:t> </w:t>
      </w:r>
      <w:r>
        <w:rPr/>
        <w:t>109,6±13,94</w:t>
      </w:r>
    </w:p>
    <w:p>
      <w:pPr>
        <w:pStyle w:val="BodyText"/>
        <w:spacing w:line="259" w:lineRule="auto"/>
        <w:ind w:left="120" w:right="105"/>
        <w:jc w:val="both"/>
      </w:pPr>
      <w:r>
        <w:rPr/>
        <w:t>108,9±15,85 109,1±20,54 PASd) 115,2±20,58 108,9±15,25 120,8±11,61 Embora os valores médios não tenham diferido entre os grupos, observou-se</w:t>
      </w:r>
      <w:r>
        <w:rPr>
          <w:spacing w:val="-10"/>
        </w:rPr>
        <w:t> </w:t>
      </w:r>
      <w:r>
        <w:rPr/>
        <w:t>que</w:t>
      </w:r>
      <w:r>
        <w:rPr>
          <w:spacing w:val="-8"/>
        </w:rPr>
        <w:t> </w:t>
      </w:r>
      <w:r>
        <w:rPr/>
        <w:t>13,16%</w:t>
      </w:r>
      <w:r>
        <w:rPr>
          <w:spacing w:val="-9"/>
        </w:rPr>
        <w:t> </w:t>
      </w:r>
      <w:r>
        <w:rPr/>
        <w:t>(n=5)</w:t>
      </w:r>
      <w:r>
        <w:rPr>
          <w:spacing w:val="-7"/>
        </w:rPr>
        <w:t> </w:t>
      </w:r>
      <w:r>
        <w:rPr/>
        <w:t>apresentaram-se</w:t>
      </w:r>
      <w:r>
        <w:rPr>
          <w:spacing w:val="-9"/>
        </w:rPr>
        <w:t> </w:t>
      </w:r>
      <w:r>
        <w:rPr/>
        <w:t>valores</w:t>
      </w:r>
      <w:r>
        <w:rPr>
          <w:spacing w:val="-10"/>
        </w:rPr>
        <w:t> </w:t>
      </w:r>
      <w:r>
        <w:rPr/>
        <w:t>elevados</w:t>
      </w:r>
      <w:r>
        <w:rPr>
          <w:spacing w:val="-8"/>
        </w:rPr>
        <w:t> </w:t>
      </w:r>
      <w:r>
        <w:rPr/>
        <w:t>pelo</w:t>
      </w:r>
      <w:r>
        <w:rPr>
          <w:spacing w:val="-6"/>
        </w:rPr>
        <w:t> </w:t>
      </w:r>
      <w:r>
        <w:rPr/>
        <w:t>método</w:t>
      </w:r>
      <w:r>
        <w:rPr>
          <w:spacing w:val="-9"/>
        </w:rPr>
        <w:t> </w:t>
      </w:r>
      <w:r>
        <w:rPr/>
        <w:t>oscilométrico,</w:t>
      </w:r>
      <w:r>
        <w:rPr>
          <w:spacing w:val="-8"/>
        </w:rPr>
        <w:t> </w:t>
      </w:r>
      <w:r>
        <w:rPr/>
        <w:t>ou</w:t>
      </w:r>
      <w:r>
        <w:rPr>
          <w:spacing w:val="-9"/>
        </w:rPr>
        <w:t> </w:t>
      </w:r>
      <w:r>
        <w:rPr/>
        <w:t>seja,</w:t>
      </w:r>
      <w:r>
        <w:rPr>
          <w:spacing w:val="-6"/>
        </w:rPr>
        <w:t> </w:t>
      </w:r>
      <w:r>
        <w:rPr/>
        <w:t>PAS</w:t>
      </w:r>
      <w:r>
        <w:rPr>
          <w:spacing w:val="-8"/>
        </w:rPr>
        <w:t> </w:t>
      </w:r>
      <w:r>
        <w:rPr/>
        <w:t>acima</w:t>
      </w:r>
      <w:r>
        <w:rPr>
          <w:spacing w:val="-8"/>
        </w:rPr>
        <w:t> </w:t>
      </w:r>
      <w:r>
        <w:rPr/>
        <w:t>de</w:t>
      </w:r>
      <w:r>
        <w:rPr>
          <w:spacing w:val="-8"/>
        </w:rPr>
        <w:t> </w:t>
      </w:r>
      <w:r>
        <w:rPr/>
        <w:t>150</w:t>
      </w:r>
      <w:r>
        <w:rPr>
          <w:spacing w:val="-7"/>
        </w:rPr>
        <w:t> </w:t>
      </w:r>
      <w:r>
        <w:rPr/>
        <w:t>mmHg.</w:t>
      </w:r>
      <w:r>
        <w:rPr>
          <w:spacing w:val="-7"/>
        </w:rPr>
        <w:t> </w:t>
      </w:r>
      <w:r>
        <w:rPr/>
        <w:t>Destes,</w:t>
      </w:r>
      <w:r>
        <w:rPr>
          <w:spacing w:val="-6"/>
        </w:rPr>
        <w:t> </w:t>
      </w:r>
      <w:r>
        <w:rPr/>
        <w:t>6,25% (n=1)</w:t>
      </w:r>
      <w:r>
        <w:rPr>
          <w:spacing w:val="-2"/>
        </w:rPr>
        <w:t> </w:t>
      </w:r>
      <w:r>
        <w:rPr/>
        <w:t>classificados</w:t>
      </w:r>
      <w:r>
        <w:rPr>
          <w:spacing w:val="-5"/>
        </w:rPr>
        <w:t> </w:t>
      </w:r>
      <w:r>
        <w:rPr/>
        <w:t>com</w:t>
      </w:r>
      <w:r>
        <w:rPr>
          <w:spacing w:val="-7"/>
        </w:rPr>
        <w:t> </w:t>
      </w:r>
      <w:r>
        <w:rPr/>
        <w:t>ECC</w:t>
      </w:r>
      <w:r>
        <w:rPr>
          <w:spacing w:val="-5"/>
        </w:rPr>
        <w:t> </w:t>
      </w:r>
      <w:r>
        <w:rPr/>
        <w:t>3,</w:t>
      </w:r>
      <w:r>
        <w:rPr>
          <w:spacing w:val="-2"/>
        </w:rPr>
        <w:t> </w:t>
      </w:r>
      <w:r>
        <w:rPr/>
        <w:t>18,75%</w:t>
      </w:r>
      <w:r>
        <w:rPr>
          <w:spacing w:val="-2"/>
        </w:rPr>
        <w:t> </w:t>
      </w:r>
      <w:r>
        <w:rPr/>
        <w:t>(n=3)</w:t>
      </w:r>
      <w:r>
        <w:rPr>
          <w:spacing w:val="-2"/>
        </w:rPr>
        <w:t> </w:t>
      </w:r>
      <w:r>
        <w:rPr/>
        <w:t>com</w:t>
      </w:r>
      <w:r>
        <w:rPr>
          <w:spacing w:val="-5"/>
        </w:rPr>
        <w:t> </w:t>
      </w:r>
      <w:r>
        <w:rPr/>
        <w:t>ECC</w:t>
      </w:r>
      <w:r>
        <w:rPr>
          <w:spacing w:val="-4"/>
        </w:rPr>
        <w:t> </w:t>
      </w:r>
      <w:r>
        <w:rPr/>
        <w:t>4</w:t>
      </w:r>
      <w:r>
        <w:rPr>
          <w:spacing w:val="-4"/>
        </w:rPr>
        <w:t> </w:t>
      </w:r>
      <w:r>
        <w:rPr/>
        <w:t>e</w:t>
      </w:r>
      <w:r>
        <w:rPr>
          <w:spacing w:val="-3"/>
        </w:rPr>
        <w:t> </w:t>
      </w:r>
      <w:r>
        <w:rPr/>
        <w:t>16,67%</w:t>
      </w:r>
      <w:r>
        <w:rPr>
          <w:spacing w:val="-2"/>
        </w:rPr>
        <w:t> </w:t>
      </w:r>
      <w:r>
        <w:rPr/>
        <w:t>(n=1)</w:t>
      </w:r>
      <w:r>
        <w:rPr>
          <w:spacing w:val="-2"/>
        </w:rPr>
        <w:t> </w:t>
      </w:r>
      <w:r>
        <w:rPr/>
        <w:t>com</w:t>
      </w:r>
      <w:r>
        <w:rPr>
          <w:spacing w:val="-8"/>
        </w:rPr>
        <w:t> </w:t>
      </w:r>
      <w:r>
        <w:rPr/>
        <w:t>ECC</w:t>
      </w:r>
      <w:r>
        <w:rPr>
          <w:spacing w:val="-3"/>
        </w:rPr>
        <w:t> </w:t>
      </w:r>
      <w:r>
        <w:rPr/>
        <w:t>5.</w:t>
      </w:r>
      <w:r>
        <w:rPr>
          <w:spacing w:val="-2"/>
        </w:rPr>
        <w:t> </w:t>
      </w:r>
      <w:r>
        <w:rPr/>
        <w:t>Isso</w:t>
      </w:r>
      <w:r>
        <w:rPr>
          <w:spacing w:val="-1"/>
        </w:rPr>
        <w:t> </w:t>
      </w:r>
      <w:r>
        <w:rPr/>
        <w:t>demonstra</w:t>
      </w:r>
      <w:r>
        <w:rPr>
          <w:spacing w:val="-2"/>
        </w:rPr>
        <w:t> </w:t>
      </w:r>
      <w:r>
        <w:rPr/>
        <w:t>que,</w:t>
      </w:r>
      <w:r>
        <w:rPr>
          <w:spacing w:val="-2"/>
        </w:rPr>
        <w:t> </w:t>
      </w:r>
      <w:r>
        <w:rPr/>
        <w:t>aparentemente,</w:t>
      </w:r>
      <w:r>
        <w:rPr>
          <w:spacing w:val="-4"/>
        </w:rPr>
        <w:t> </w:t>
      </w:r>
      <w:r>
        <w:rPr/>
        <w:t>o</w:t>
      </w:r>
      <w:r>
        <w:rPr>
          <w:spacing w:val="-1"/>
        </w:rPr>
        <w:t> </w:t>
      </w:r>
      <w:r>
        <w:rPr/>
        <w:t>sobrepeso</w:t>
      </w:r>
      <w:r>
        <w:rPr>
          <w:spacing w:val="-1"/>
        </w:rPr>
        <w:t> </w:t>
      </w:r>
      <w:r>
        <w:rPr/>
        <w:t>pode exercer influência no aumento da pressão arterial quando comparamos animais com peso corporal ideal e com excesso de peso. No entanto, não se verificou diferença entre ECC4 e 5. Além disso, animais hígidos podem apresentar pressões elevadas no momento da aferição devido ao estresse, mesmo que tenham sido minimizados durante a execução do</w:t>
      </w:r>
      <w:r>
        <w:rPr>
          <w:spacing w:val="4"/>
        </w:rPr>
        <w:t> </w:t>
      </w:r>
      <w:r>
        <w:rPr/>
        <w:t>pr</w:t>
      </w:r>
    </w:p>
    <w:p>
      <w:pPr>
        <w:pStyle w:val="BodyText"/>
        <w:spacing w:before="10"/>
        <w:rPr>
          <w:sz w:val="9"/>
        </w:rPr>
      </w:pPr>
    </w:p>
    <w:p>
      <w:pPr>
        <w:pStyle w:val="BodyText"/>
        <w:spacing w:line="259" w:lineRule="auto"/>
        <w:ind w:left="120" w:right="106" w:hanging="10"/>
        <w:jc w:val="both"/>
      </w:pPr>
      <w:r>
        <w:rPr>
          <w:b/>
        </w:rPr>
        <w:t>Conclusão: </w:t>
      </w:r>
      <w:r>
        <w:rPr/>
        <w:t>Os valores das medianas e desvios padrão da pressão arterial sistêmica (mmHg) encontram-se descritos na tabela abaixo. ECC 3 (n=16) ECC</w:t>
      </w:r>
      <w:r>
        <w:rPr>
          <w:spacing w:val="-1"/>
        </w:rPr>
        <w:t> </w:t>
      </w:r>
      <w:r>
        <w:rPr/>
        <w:t>4</w:t>
      </w:r>
      <w:r>
        <w:rPr>
          <w:spacing w:val="-3"/>
        </w:rPr>
        <w:t> </w:t>
      </w:r>
      <w:r>
        <w:rPr/>
        <w:t>(n=16)</w:t>
      </w:r>
      <w:r>
        <w:rPr>
          <w:spacing w:val="-1"/>
        </w:rPr>
        <w:t> </w:t>
      </w:r>
      <w:r>
        <w:rPr/>
        <w:t>ECC</w:t>
      </w:r>
      <w:r>
        <w:rPr>
          <w:spacing w:val="-2"/>
        </w:rPr>
        <w:t> </w:t>
      </w:r>
      <w:r>
        <w:rPr/>
        <w:t>5</w:t>
      </w:r>
      <w:r>
        <w:rPr>
          <w:spacing w:val="-3"/>
        </w:rPr>
        <w:t> </w:t>
      </w:r>
      <w:r>
        <w:rPr/>
        <w:t>(n=6) PAS 136,3±15,48</w:t>
      </w:r>
      <w:r>
        <w:rPr>
          <w:spacing w:val="-1"/>
        </w:rPr>
        <w:t> </w:t>
      </w:r>
      <w:r>
        <w:rPr/>
        <w:t>132,2±19,03</w:t>
      </w:r>
      <w:r>
        <w:rPr>
          <w:spacing w:val="-3"/>
        </w:rPr>
        <w:t> </w:t>
      </w:r>
      <w:r>
        <w:rPr/>
        <w:t>130±20,59</w:t>
      </w:r>
      <w:r>
        <w:rPr>
          <w:spacing w:val="-4"/>
        </w:rPr>
        <w:t> </w:t>
      </w:r>
      <w:r>
        <w:rPr/>
        <w:t>PAD</w:t>
      </w:r>
      <w:r>
        <w:rPr>
          <w:spacing w:val="-2"/>
        </w:rPr>
        <w:t> </w:t>
      </w:r>
      <w:r>
        <w:rPr/>
        <w:t>101,1±15,54</w:t>
      </w:r>
      <w:r>
        <w:rPr>
          <w:spacing w:val="-4"/>
        </w:rPr>
        <w:t> </w:t>
      </w:r>
      <w:r>
        <w:rPr/>
        <w:t>100,4±15,55</w:t>
      </w:r>
      <w:r>
        <w:rPr>
          <w:spacing w:val="1"/>
        </w:rPr>
        <w:t> </w:t>
      </w:r>
      <w:r>
        <w:rPr/>
        <w:t>96,7±19,07</w:t>
      </w:r>
      <w:r>
        <w:rPr>
          <w:spacing w:val="-5"/>
        </w:rPr>
        <w:t> </w:t>
      </w:r>
      <w:r>
        <w:rPr/>
        <w:t>PAM</w:t>
      </w:r>
      <w:r>
        <w:rPr>
          <w:spacing w:val="-2"/>
        </w:rPr>
        <w:t> </w:t>
      </w:r>
      <w:r>
        <w:rPr/>
        <w:t>109,6±13,94</w:t>
      </w:r>
    </w:p>
    <w:p>
      <w:pPr>
        <w:pStyle w:val="BodyText"/>
        <w:spacing w:line="259" w:lineRule="auto"/>
        <w:ind w:left="120" w:right="105"/>
        <w:jc w:val="both"/>
      </w:pPr>
      <w:r>
        <w:rPr/>
        <w:t>108,9±15,85 109,1±20,54 PASd) 115,2±20,58 108,9±15,25 120,8±11,61 Embora os valores médios não tenham diferido entre os grupos, observou-se</w:t>
      </w:r>
      <w:r>
        <w:rPr>
          <w:spacing w:val="-10"/>
        </w:rPr>
        <w:t> </w:t>
      </w:r>
      <w:r>
        <w:rPr/>
        <w:t>que</w:t>
      </w:r>
      <w:r>
        <w:rPr>
          <w:spacing w:val="-8"/>
        </w:rPr>
        <w:t> </w:t>
      </w:r>
      <w:r>
        <w:rPr/>
        <w:t>13,16%</w:t>
      </w:r>
      <w:r>
        <w:rPr>
          <w:spacing w:val="-9"/>
        </w:rPr>
        <w:t> </w:t>
      </w:r>
      <w:r>
        <w:rPr/>
        <w:t>(n=5)</w:t>
      </w:r>
      <w:r>
        <w:rPr>
          <w:spacing w:val="-7"/>
        </w:rPr>
        <w:t> </w:t>
      </w:r>
      <w:r>
        <w:rPr/>
        <w:t>apresentaram-se</w:t>
      </w:r>
      <w:r>
        <w:rPr>
          <w:spacing w:val="-9"/>
        </w:rPr>
        <w:t> </w:t>
      </w:r>
      <w:r>
        <w:rPr/>
        <w:t>valores</w:t>
      </w:r>
      <w:r>
        <w:rPr>
          <w:spacing w:val="-10"/>
        </w:rPr>
        <w:t> </w:t>
      </w:r>
      <w:r>
        <w:rPr/>
        <w:t>elevados</w:t>
      </w:r>
      <w:r>
        <w:rPr>
          <w:spacing w:val="-8"/>
        </w:rPr>
        <w:t> </w:t>
      </w:r>
      <w:r>
        <w:rPr/>
        <w:t>pelo</w:t>
      </w:r>
      <w:r>
        <w:rPr>
          <w:spacing w:val="-6"/>
        </w:rPr>
        <w:t> </w:t>
      </w:r>
      <w:r>
        <w:rPr/>
        <w:t>método</w:t>
      </w:r>
      <w:r>
        <w:rPr>
          <w:spacing w:val="-9"/>
        </w:rPr>
        <w:t> </w:t>
      </w:r>
      <w:r>
        <w:rPr/>
        <w:t>oscilométrico,</w:t>
      </w:r>
      <w:r>
        <w:rPr>
          <w:spacing w:val="-8"/>
        </w:rPr>
        <w:t> </w:t>
      </w:r>
      <w:r>
        <w:rPr/>
        <w:t>ou</w:t>
      </w:r>
      <w:r>
        <w:rPr>
          <w:spacing w:val="-9"/>
        </w:rPr>
        <w:t> </w:t>
      </w:r>
      <w:r>
        <w:rPr/>
        <w:t>seja,</w:t>
      </w:r>
      <w:r>
        <w:rPr>
          <w:spacing w:val="-6"/>
        </w:rPr>
        <w:t> </w:t>
      </w:r>
      <w:r>
        <w:rPr/>
        <w:t>PAS</w:t>
      </w:r>
      <w:r>
        <w:rPr>
          <w:spacing w:val="-8"/>
        </w:rPr>
        <w:t> </w:t>
      </w:r>
      <w:r>
        <w:rPr/>
        <w:t>acima</w:t>
      </w:r>
      <w:r>
        <w:rPr>
          <w:spacing w:val="-8"/>
        </w:rPr>
        <w:t> </w:t>
      </w:r>
      <w:r>
        <w:rPr/>
        <w:t>de</w:t>
      </w:r>
      <w:r>
        <w:rPr>
          <w:spacing w:val="-8"/>
        </w:rPr>
        <w:t> </w:t>
      </w:r>
      <w:r>
        <w:rPr/>
        <w:t>150</w:t>
      </w:r>
      <w:r>
        <w:rPr>
          <w:spacing w:val="-7"/>
        </w:rPr>
        <w:t> </w:t>
      </w:r>
      <w:r>
        <w:rPr/>
        <w:t>mmHg.</w:t>
      </w:r>
      <w:r>
        <w:rPr>
          <w:spacing w:val="-7"/>
        </w:rPr>
        <w:t> </w:t>
      </w:r>
      <w:r>
        <w:rPr/>
        <w:t>Destes,</w:t>
      </w:r>
      <w:r>
        <w:rPr>
          <w:spacing w:val="-6"/>
        </w:rPr>
        <w:t> </w:t>
      </w:r>
      <w:r>
        <w:rPr/>
        <w:t>6,25% (n=1)</w:t>
      </w:r>
      <w:r>
        <w:rPr>
          <w:spacing w:val="-2"/>
        </w:rPr>
        <w:t> </w:t>
      </w:r>
      <w:r>
        <w:rPr/>
        <w:t>classificados</w:t>
      </w:r>
      <w:r>
        <w:rPr>
          <w:spacing w:val="-5"/>
        </w:rPr>
        <w:t> </w:t>
      </w:r>
      <w:r>
        <w:rPr/>
        <w:t>com</w:t>
      </w:r>
      <w:r>
        <w:rPr>
          <w:spacing w:val="-7"/>
        </w:rPr>
        <w:t> </w:t>
      </w:r>
      <w:r>
        <w:rPr/>
        <w:t>ECC</w:t>
      </w:r>
      <w:r>
        <w:rPr>
          <w:spacing w:val="-5"/>
        </w:rPr>
        <w:t> </w:t>
      </w:r>
      <w:r>
        <w:rPr/>
        <w:t>3,</w:t>
      </w:r>
      <w:r>
        <w:rPr>
          <w:spacing w:val="-2"/>
        </w:rPr>
        <w:t> </w:t>
      </w:r>
      <w:r>
        <w:rPr/>
        <w:t>18,75%</w:t>
      </w:r>
      <w:r>
        <w:rPr>
          <w:spacing w:val="-2"/>
        </w:rPr>
        <w:t> </w:t>
      </w:r>
      <w:r>
        <w:rPr/>
        <w:t>(n=3)</w:t>
      </w:r>
      <w:r>
        <w:rPr>
          <w:spacing w:val="-2"/>
        </w:rPr>
        <w:t> </w:t>
      </w:r>
      <w:r>
        <w:rPr/>
        <w:t>com</w:t>
      </w:r>
      <w:r>
        <w:rPr>
          <w:spacing w:val="-5"/>
        </w:rPr>
        <w:t> </w:t>
      </w:r>
      <w:r>
        <w:rPr/>
        <w:t>ECC</w:t>
      </w:r>
      <w:r>
        <w:rPr>
          <w:spacing w:val="-4"/>
        </w:rPr>
        <w:t> </w:t>
      </w:r>
      <w:r>
        <w:rPr/>
        <w:t>4</w:t>
      </w:r>
      <w:r>
        <w:rPr>
          <w:spacing w:val="-4"/>
        </w:rPr>
        <w:t> </w:t>
      </w:r>
      <w:r>
        <w:rPr/>
        <w:t>e</w:t>
      </w:r>
      <w:r>
        <w:rPr>
          <w:spacing w:val="-3"/>
        </w:rPr>
        <w:t> </w:t>
      </w:r>
      <w:r>
        <w:rPr/>
        <w:t>16,67%</w:t>
      </w:r>
      <w:r>
        <w:rPr>
          <w:spacing w:val="-2"/>
        </w:rPr>
        <w:t> </w:t>
      </w:r>
      <w:r>
        <w:rPr/>
        <w:t>(n=1)</w:t>
      </w:r>
      <w:r>
        <w:rPr>
          <w:spacing w:val="-2"/>
        </w:rPr>
        <w:t> </w:t>
      </w:r>
      <w:r>
        <w:rPr/>
        <w:t>com</w:t>
      </w:r>
      <w:r>
        <w:rPr>
          <w:spacing w:val="-8"/>
        </w:rPr>
        <w:t> </w:t>
      </w:r>
      <w:r>
        <w:rPr/>
        <w:t>ECC</w:t>
      </w:r>
      <w:r>
        <w:rPr>
          <w:spacing w:val="-3"/>
        </w:rPr>
        <w:t> </w:t>
      </w:r>
      <w:r>
        <w:rPr/>
        <w:t>5.</w:t>
      </w:r>
      <w:r>
        <w:rPr>
          <w:spacing w:val="-2"/>
        </w:rPr>
        <w:t> </w:t>
      </w:r>
      <w:r>
        <w:rPr/>
        <w:t>Isso</w:t>
      </w:r>
      <w:r>
        <w:rPr>
          <w:spacing w:val="-1"/>
        </w:rPr>
        <w:t> </w:t>
      </w:r>
      <w:r>
        <w:rPr/>
        <w:t>demonstra</w:t>
      </w:r>
      <w:r>
        <w:rPr>
          <w:spacing w:val="-2"/>
        </w:rPr>
        <w:t> </w:t>
      </w:r>
      <w:r>
        <w:rPr/>
        <w:t>que,</w:t>
      </w:r>
      <w:r>
        <w:rPr>
          <w:spacing w:val="-2"/>
        </w:rPr>
        <w:t> </w:t>
      </w:r>
      <w:r>
        <w:rPr/>
        <w:t>aparentemente,</w:t>
      </w:r>
      <w:r>
        <w:rPr>
          <w:spacing w:val="-4"/>
        </w:rPr>
        <w:t> </w:t>
      </w:r>
      <w:r>
        <w:rPr/>
        <w:t>o</w:t>
      </w:r>
      <w:r>
        <w:rPr>
          <w:spacing w:val="-1"/>
        </w:rPr>
        <w:t> </w:t>
      </w:r>
      <w:r>
        <w:rPr/>
        <w:t>sobrepeso</w:t>
      </w:r>
      <w:r>
        <w:rPr>
          <w:spacing w:val="-1"/>
        </w:rPr>
        <w:t> </w:t>
      </w:r>
      <w:r>
        <w:rPr/>
        <w:t>pode exercer influência no aumento da pressão arterial quando comparamos animais com peso corporal ideal e com excesso de peso. No entanto, não se verificou diferença entre ECC4 e 5. Além disso, animais hígidos podem apresentar pressões elevadas no momento da aferição devido ao estresse, mesmo que tenham sido minimizados durante a execução do</w:t>
      </w:r>
      <w:r>
        <w:rPr>
          <w:spacing w:val="4"/>
        </w:rPr>
        <w:t> </w:t>
      </w:r>
      <w:r>
        <w:rPr/>
        <w:t>pr</w:t>
      </w:r>
    </w:p>
    <w:p>
      <w:pPr>
        <w:pStyle w:val="BodyText"/>
        <w:spacing w:before="7"/>
        <w:rPr>
          <w:sz w:val="9"/>
        </w:rPr>
      </w:pPr>
    </w:p>
    <w:p>
      <w:pPr>
        <w:pStyle w:val="BodyText"/>
        <w:ind w:left="111"/>
        <w:jc w:val="both"/>
      </w:pPr>
      <w:r>
        <w:rPr>
          <w:b/>
        </w:rPr>
        <w:t>Palavras-Chave: </w:t>
      </w:r>
      <w:r>
        <w:rPr/>
        <w:t>Obesidade, Sobrepeso, Hipertensão, Felinos, Escore de Condição Corporal</w:t>
      </w:r>
    </w:p>
    <w:p>
      <w:pPr>
        <w:pStyle w:val="BodyText"/>
        <w:spacing w:before="9"/>
        <w:rPr>
          <w:sz w:val="10"/>
        </w:rPr>
      </w:pPr>
    </w:p>
    <w:p>
      <w:pPr>
        <w:pStyle w:val="BodyText"/>
        <w:ind w:left="111"/>
        <w:jc w:val="both"/>
      </w:pPr>
      <w:r>
        <w:rPr>
          <w:b/>
        </w:rPr>
        <w:t>Colaboradores: </w:t>
      </w:r>
      <w:r>
        <w:rPr/>
        <w:t>Prof. Dr. Rodrigo Cardoso Rabelo, Profa. Christine Souza Martins, Aluna: Débora Cristina P. A. Tristão.</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1328" w:right="364" w:hanging="809"/>
      </w:pPr>
      <w:r>
        <w:rPr>
          <w:color w:val="007E39"/>
        </w:rPr>
        <w:t>Caracterização dos grupos funcionais de Insecta (herbívoros, predadores, parasitóides, polinizadores e decompositores) em sistemas de produção de hortaliças no Distrito Federal.</w:t>
      </w:r>
    </w:p>
    <w:p>
      <w:pPr>
        <w:spacing w:before="66"/>
        <w:ind w:left="5314" w:right="0" w:firstLine="0"/>
        <w:jc w:val="left"/>
        <w:rPr>
          <w:sz w:val="12"/>
        </w:rPr>
      </w:pPr>
      <w:r>
        <w:rPr>
          <w:b/>
          <w:color w:val="2E75B6"/>
          <w:sz w:val="12"/>
        </w:rPr>
        <w:t>Bolsista</w:t>
      </w:r>
      <w:r>
        <w:rPr>
          <w:color w:val="2E75B6"/>
          <w:sz w:val="12"/>
        </w:rPr>
        <w:t>: Amanda Simões Souza</w:t>
      </w:r>
    </w:p>
    <w:p>
      <w:pPr>
        <w:pStyle w:val="BodyText"/>
        <w:spacing w:before="10"/>
        <w:rPr>
          <w:sz w:val="13"/>
        </w:rPr>
      </w:pPr>
    </w:p>
    <w:p>
      <w:pPr>
        <w:spacing w:line="520"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1"/>
        <w:ind w:left="111" w:right="0" w:firstLine="0"/>
        <w:jc w:val="left"/>
        <w:rPr>
          <w:sz w:val="12"/>
        </w:rPr>
      </w:pPr>
      <w:r>
        <w:rPr>
          <w:b/>
          <w:sz w:val="12"/>
        </w:rPr>
        <w:t>Orientador (a): </w:t>
      </w:r>
      <w:r>
        <w:rPr>
          <w:sz w:val="12"/>
        </w:rPr>
        <w:t>MARINA REGINA FRIZZAS</w:t>
      </w:r>
    </w:p>
    <w:p>
      <w:pPr>
        <w:pStyle w:val="BodyText"/>
        <w:spacing w:before="7"/>
        <w:rPr>
          <w:sz w:val="16"/>
        </w:rPr>
      </w:pPr>
    </w:p>
    <w:p>
      <w:pPr>
        <w:pStyle w:val="BodyText"/>
        <w:spacing w:line="259" w:lineRule="auto"/>
        <w:ind w:left="120" w:right="103" w:hanging="10"/>
        <w:jc w:val="both"/>
      </w:pPr>
      <w:r>
        <w:rPr>
          <w:b/>
        </w:rPr>
        <w:t>Introdução:</w:t>
      </w:r>
      <w:r>
        <w:rPr>
          <w:b/>
          <w:spacing w:val="-2"/>
        </w:rPr>
        <w:t> </w:t>
      </w:r>
      <w:r>
        <w:rPr/>
        <w:t>As</w:t>
      </w:r>
      <w:r>
        <w:rPr>
          <w:spacing w:val="-7"/>
        </w:rPr>
        <w:t> </w:t>
      </w:r>
      <w:r>
        <w:rPr/>
        <w:t>comunidades</w:t>
      </w:r>
      <w:r>
        <w:rPr>
          <w:spacing w:val="-8"/>
        </w:rPr>
        <w:t> </w:t>
      </w:r>
      <w:r>
        <w:rPr/>
        <w:t>de</w:t>
      </w:r>
      <w:r>
        <w:rPr>
          <w:spacing w:val="-3"/>
        </w:rPr>
        <w:t> </w:t>
      </w:r>
      <w:r>
        <w:rPr/>
        <w:t>insetos</w:t>
      </w:r>
      <w:r>
        <w:rPr>
          <w:spacing w:val="-7"/>
        </w:rPr>
        <w:t> </w:t>
      </w:r>
      <w:r>
        <w:rPr/>
        <w:t>nos</w:t>
      </w:r>
      <w:r>
        <w:rPr>
          <w:spacing w:val="-6"/>
        </w:rPr>
        <w:t> </w:t>
      </w:r>
      <w:r>
        <w:rPr/>
        <w:t>agroecossistemas</w:t>
      </w:r>
      <w:r>
        <w:rPr>
          <w:spacing w:val="-5"/>
        </w:rPr>
        <w:t> </w:t>
      </w:r>
      <w:r>
        <w:rPr/>
        <w:t>variam</w:t>
      </w:r>
      <w:r>
        <w:rPr>
          <w:spacing w:val="-8"/>
        </w:rPr>
        <w:t> </w:t>
      </w:r>
      <w:r>
        <w:rPr/>
        <w:t>de</w:t>
      </w:r>
      <w:r>
        <w:rPr>
          <w:spacing w:val="-6"/>
        </w:rPr>
        <w:t> </w:t>
      </w:r>
      <w:r>
        <w:rPr/>
        <w:t>acordo</w:t>
      </w:r>
      <w:r>
        <w:rPr>
          <w:spacing w:val="-3"/>
        </w:rPr>
        <w:t> </w:t>
      </w:r>
      <w:r>
        <w:rPr/>
        <w:t>com</w:t>
      </w:r>
      <w:r>
        <w:rPr>
          <w:spacing w:val="-10"/>
        </w:rPr>
        <w:t> </w:t>
      </w:r>
      <w:r>
        <w:rPr/>
        <w:t>as</w:t>
      </w:r>
      <w:r>
        <w:rPr>
          <w:spacing w:val="-7"/>
        </w:rPr>
        <w:t> </w:t>
      </w:r>
      <w:r>
        <w:rPr/>
        <w:t>práticas</w:t>
      </w:r>
      <w:r>
        <w:rPr>
          <w:spacing w:val="-8"/>
        </w:rPr>
        <w:t> </w:t>
      </w:r>
      <w:r>
        <w:rPr/>
        <w:t>utilizadas</w:t>
      </w:r>
      <w:r>
        <w:rPr>
          <w:spacing w:val="-7"/>
        </w:rPr>
        <w:t> </w:t>
      </w:r>
      <w:r>
        <w:rPr/>
        <w:t>em</w:t>
      </w:r>
      <w:r>
        <w:rPr>
          <w:spacing w:val="-8"/>
        </w:rPr>
        <w:t> </w:t>
      </w:r>
      <w:r>
        <w:rPr/>
        <w:t>cada</w:t>
      </w:r>
      <w:r>
        <w:rPr>
          <w:spacing w:val="-4"/>
        </w:rPr>
        <w:t> </w:t>
      </w:r>
      <w:r>
        <w:rPr/>
        <w:t>ambiente.</w:t>
      </w:r>
      <w:r>
        <w:rPr>
          <w:spacing w:val="-5"/>
        </w:rPr>
        <w:t> </w:t>
      </w:r>
      <w:r>
        <w:rPr/>
        <w:t>Ambientes</w:t>
      </w:r>
      <w:r>
        <w:rPr>
          <w:spacing w:val="-5"/>
        </w:rPr>
        <w:t> </w:t>
      </w:r>
      <w:r>
        <w:rPr/>
        <w:t>mais heterogêneos tendem a apresentar uma maior riqueza e diversidade de espécies, fazendo com que os níveis tróficos sejam ocupados e estejam em equilíbrio. Nos sistemas mais diversificados em espécies vegetais as populações de insetos fitófagos tendem a ser menores do que em sistemas</w:t>
      </w:r>
      <w:r>
        <w:rPr>
          <w:spacing w:val="-2"/>
        </w:rPr>
        <w:t> </w:t>
      </w:r>
      <w:r>
        <w:rPr/>
        <w:t>homogêneos</w:t>
      </w:r>
      <w:r>
        <w:rPr>
          <w:spacing w:val="-4"/>
        </w:rPr>
        <w:t> </w:t>
      </w:r>
      <w:r>
        <w:rPr/>
        <w:t>devido</w:t>
      </w:r>
      <w:r>
        <w:rPr>
          <w:spacing w:val="-1"/>
        </w:rPr>
        <w:t> </w:t>
      </w:r>
      <w:r>
        <w:rPr/>
        <w:t>à</w:t>
      </w:r>
      <w:r>
        <w:rPr>
          <w:spacing w:val="-4"/>
        </w:rPr>
        <w:t> </w:t>
      </w:r>
      <w:r>
        <w:rPr/>
        <w:t>maior</w:t>
      </w:r>
      <w:r>
        <w:rPr>
          <w:spacing w:val="-2"/>
        </w:rPr>
        <w:t> </w:t>
      </w:r>
      <w:r>
        <w:rPr/>
        <w:t>abundância,</w:t>
      </w:r>
      <w:r>
        <w:rPr>
          <w:spacing w:val="-3"/>
        </w:rPr>
        <w:t> </w:t>
      </w:r>
      <w:r>
        <w:rPr/>
        <w:t>diversidade</w:t>
      </w:r>
      <w:r>
        <w:rPr>
          <w:spacing w:val="-3"/>
        </w:rPr>
        <w:t> </w:t>
      </w:r>
      <w:r>
        <w:rPr/>
        <w:t>e</w:t>
      </w:r>
      <w:r>
        <w:rPr>
          <w:spacing w:val="-2"/>
        </w:rPr>
        <w:t> </w:t>
      </w:r>
      <w:r>
        <w:rPr/>
        <w:t>eficiência</w:t>
      </w:r>
      <w:r>
        <w:rPr>
          <w:spacing w:val="-3"/>
        </w:rPr>
        <w:t> </w:t>
      </w:r>
      <w:r>
        <w:rPr/>
        <w:t>dos</w:t>
      </w:r>
      <w:r>
        <w:rPr>
          <w:spacing w:val="-4"/>
        </w:rPr>
        <w:t> </w:t>
      </w:r>
      <w:r>
        <w:rPr/>
        <w:t>inimigos</w:t>
      </w:r>
      <w:r>
        <w:rPr>
          <w:spacing w:val="-4"/>
        </w:rPr>
        <w:t> </w:t>
      </w:r>
      <w:r>
        <w:rPr/>
        <w:t>naturais.</w:t>
      </w:r>
      <w:r>
        <w:rPr>
          <w:spacing w:val="-2"/>
        </w:rPr>
        <w:t> </w:t>
      </w:r>
      <w:r>
        <w:rPr/>
        <w:t>O</w:t>
      </w:r>
      <w:r>
        <w:rPr>
          <w:spacing w:val="-5"/>
        </w:rPr>
        <w:t> </w:t>
      </w:r>
      <w:r>
        <w:rPr/>
        <w:t>objetivo</w:t>
      </w:r>
      <w:r>
        <w:rPr>
          <w:spacing w:val="-1"/>
        </w:rPr>
        <w:t> </w:t>
      </w:r>
      <w:r>
        <w:rPr/>
        <w:t>deste</w:t>
      </w:r>
      <w:r>
        <w:rPr>
          <w:spacing w:val="-8"/>
        </w:rPr>
        <w:t> </w:t>
      </w:r>
      <w:r>
        <w:rPr/>
        <w:t>trabalho</w:t>
      </w:r>
      <w:r>
        <w:rPr>
          <w:spacing w:val="3"/>
        </w:rPr>
        <w:t> </w:t>
      </w:r>
      <w:r>
        <w:rPr/>
        <w:t>foi</w:t>
      </w:r>
      <w:r>
        <w:rPr>
          <w:spacing w:val="-8"/>
        </w:rPr>
        <w:t> </w:t>
      </w:r>
      <w:r>
        <w:rPr/>
        <w:t>avaliar</w:t>
      </w:r>
      <w:r>
        <w:rPr>
          <w:spacing w:val="-2"/>
        </w:rPr>
        <w:t> </w:t>
      </w:r>
      <w:r>
        <w:rPr/>
        <w:t>o</w:t>
      </w:r>
      <w:r>
        <w:rPr>
          <w:spacing w:val="-3"/>
        </w:rPr>
        <w:t> </w:t>
      </w:r>
      <w:r>
        <w:rPr/>
        <w:t>efeito da diversificação de plantas sobre os grupos funcionais de insetos (herbívoros, predadores, parasitóides, polinizadores e decompositores) em sistemas</w:t>
      </w:r>
      <w:r>
        <w:rPr>
          <w:spacing w:val="-5"/>
        </w:rPr>
        <w:t> </w:t>
      </w:r>
      <w:r>
        <w:rPr/>
        <w:t>de</w:t>
      </w:r>
      <w:r>
        <w:rPr>
          <w:spacing w:val="-4"/>
        </w:rPr>
        <w:t> </w:t>
      </w:r>
      <w:r>
        <w:rPr/>
        <w:t>produção</w:t>
      </w:r>
      <w:r>
        <w:rPr>
          <w:spacing w:val="-2"/>
        </w:rPr>
        <w:t> </w:t>
      </w:r>
      <w:r>
        <w:rPr/>
        <w:t>de</w:t>
      </w:r>
      <w:r>
        <w:rPr>
          <w:spacing w:val="-3"/>
        </w:rPr>
        <w:t> </w:t>
      </w:r>
      <w:r>
        <w:rPr/>
        <w:t>hortaliças</w:t>
      </w:r>
      <w:r>
        <w:rPr>
          <w:spacing w:val="-5"/>
        </w:rPr>
        <w:t> </w:t>
      </w:r>
      <w:r>
        <w:rPr/>
        <w:t>em</w:t>
      </w:r>
      <w:r>
        <w:rPr>
          <w:spacing w:val="-7"/>
        </w:rPr>
        <w:t> </w:t>
      </w:r>
      <w:r>
        <w:rPr/>
        <w:t>diferentes</w:t>
      </w:r>
      <w:r>
        <w:rPr>
          <w:spacing w:val="-5"/>
        </w:rPr>
        <w:t> </w:t>
      </w:r>
      <w:r>
        <w:rPr/>
        <w:t>estágios</w:t>
      </w:r>
      <w:r>
        <w:rPr>
          <w:spacing w:val="-5"/>
        </w:rPr>
        <w:t> </w:t>
      </w:r>
      <w:r>
        <w:rPr/>
        <w:t>da</w:t>
      </w:r>
      <w:r>
        <w:rPr>
          <w:spacing w:val="-3"/>
        </w:rPr>
        <w:t> </w:t>
      </w:r>
      <w:r>
        <w:rPr/>
        <w:t>transição</w:t>
      </w:r>
      <w:r>
        <w:rPr>
          <w:spacing w:val="-2"/>
        </w:rPr>
        <w:t> </w:t>
      </w:r>
      <w:r>
        <w:rPr/>
        <w:t>agroecológica,</w:t>
      </w:r>
      <w:r>
        <w:rPr>
          <w:spacing w:val="-2"/>
        </w:rPr>
        <w:t> </w:t>
      </w:r>
      <w:r>
        <w:rPr/>
        <w:t>em</w:t>
      </w:r>
      <w:r>
        <w:rPr>
          <w:spacing w:val="-8"/>
        </w:rPr>
        <w:t> </w:t>
      </w:r>
      <w:r>
        <w:rPr/>
        <w:t>propriedades</w:t>
      </w:r>
      <w:r>
        <w:rPr>
          <w:spacing w:val="-4"/>
        </w:rPr>
        <w:t> </w:t>
      </w:r>
      <w:r>
        <w:rPr/>
        <w:t>rurais</w:t>
      </w:r>
      <w:r>
        <w:rPr>
          <w:spacing w:val="-3"/>
        </w:rPr>
        <w:t> </w:t>
      </w:r>
      <w:r>
        <w:rPr/>
        <w:t>localizadas</w:t>
      </w:r>
      <w:r>
        <w:rPr>
          <w:spacing w:val="-4"/>
        </w:rPr>
        <w:t> </w:t>
      </w:r>
      <w:r>
        <w:rPr/>
        <w:t>na</w:t>
      </w:r>
      <w:r>
        <w:rPr>
          <w:spacing w:val="-3"/>
        </w:rPr>
        <w:t> </w:t>
      </w:r>
      <w:r>
        <w:rPr/>
        <w:t>região</w:t>
      </w:r>
      <w:r>
        <w:rPr>
          <w:spacing w:val="-2"/>
        </w:rPr>
        <w:t> </w:t>
      </w:r>
      <w:r>
        <w:rPr/>
        <w:t>do</w:t>
      </w:r>
      <w:r>
        <w:rPr>
          <w:spacing w:val="-1"/>
        </w:rPr>
        <w:t> </w:t>
      </w:r>
      <w:r>
        <w:rPr/>
        <w:t>Distrito Federal.</w:t>
      </w:r>
    </w:p>
    <w:p>
      <w:pPr>
        <w:pStyle w:val="BodyText"/>
        <w:spacing w:before="8"/>
        <w:rPr>
          <w:sz w:val="15"/>
        </w:rPr>
      </w:pPr>
    </w:p>
    <w:p>
      <w:pPr>
        <w:pStyle w:val="BodyText"/>
        <w:spacing w:line="259" w:lineRule="auto"/>
        <w:ind w:left="106" w:right="105"/>
        <w:jc w:val="both"/>
      </w:pPr>
      <w:r>
        <w:rPr>
          <w:b/>
        </w:rPr>
        <w:t>Metodologia:</w:t>
      </w:r>
      <w:r>
        <w:rPr>
          <w:b/>
          <w:spacing w:val="-5"/>
        </w:rPr>
        <w:t> </w:t>
      </w:r>
      <w:r>
        <w:rPr/>
        <w:t>Foram</w:t>
      </w:r>
      <w:r>
        <w:rPr>
          <w:spacing w:val="-10"/>
        </w:rPr>
        <w:t> </w:t>
      </w:r>
      <w:r>
        <w:rPr/>
        <w:t>selecionadas</w:t>
      </w:r>
      <w:r>
        <w:rPr>
          <w:spacing w:val="-8"/>
        </w:rPr>
        <w:t> </w:t>
      </w:r>
      <w:r>
        <w:rPr/>
        <w:t>duas</w:t>
      </w:r>
      <w:r>
        <w:rPr>
          <w:spacing w:val="-8"/>
        </w:rPr>
        <w:t> </w:t>
      </w:r>
      <w:r>
        <w:rPr/>
        <w:t>propriedades</w:t>
      </w:r>
      <w:r>
        <w:rPr>
          <w:spacing w:val="-7"/>
        </w:rPr>
        <w:t> </w:t>
      </w:r>
      <w:r>
        <w:rPr/>
        <w:t>com</w:t>
      </w:r>
      <w:r>
        <w:rPr>
          <w:spacing w:val="-11"/>
        </w:rPr>
        <w:t> </w:t>
      </w:r>
      <w:r>
        <w:rPr/>
        <w:t>diferentes</w:t>
      </w:r>
      <w:r>
        <w:rPr>
          <w:spacing w:val="-8"/>
        </w:rPr>
        <w:t> </w:t>
      </w:r>
      <w:r>
        <w:rPr/>
        <w:t>estágios</w:t>
      </w:r>
      <w:r>
        <w:rPr>
          <w:spacing w:val="-6"/>
        </w:rPr>
        <w:t> </w:t>
      </w:r>
      <w:r>
        <w:rPr/>
        <w:t>de</w:t>
      </w:r>
      <w:r>
        <w:rPr>
          <w:spacing w:val="-7"/>
        </w:rPr>
        <w:t> </w:t>
      </w:r>
      <w:r>
        <w:rPr/>
        <w:t>transição</w:t>
      </w:r>
      <w:r>
        <w:rPr>
          <w:spacing w:val="-4"/>
        </w:rPr>
        <w:t> </w:t>
      </w:r>
      <w:r>
        <w:rPr/>
        <w:t>agroecológica</w:t>
      </w:r>
      <w:r>
        <w:rPr>
          <w:spacing w:val="-7"/>
        </w:rPr>
        <w:t> </w:t>
      </w:r>
      <w:r>
        <w:rPr/>
        <w:t>(cultivo</w:t>
      </w:r>
      <w:r>
        <w:rPr>
          <w:spacing w:val="-4"/>
        </w:rPr>
        <w:t> </w:t>
      </w:r>
      <w:r>
        <w:rPr/>
        <w:t>principal,</w:t>
      </w:r>
      <w:r>
        <w:rPr>
          <w:spacing w:val="-5"/>
        </w:rPr>
        <w:t> </w:t>
      </w:r>
      <w:r>
        <w:rPr/>
        <w:t>cultivo</w:t>
      </w:r>
      <w:r>
        <w:rPr>
          <w:spacing w:val="-4"/>
        </w:rPr>
        <w:t> </w:t>
      </w:r>
      <w:r>
        <w:rPr/>
        <w:t>alternativo, pousio, mata e/ou agrofloresta) para a realização das coletas. A comunidade de insetos de cada agroecossistema foi amostrada com cartões adesivos</w:t>
      </w:r>
      <w:r>
        <w:rPr>
          <w:spacing w:val="-5"/>
        </w:rPr>
        <w:t> </w:t>
      </w:r>
      <w:r>
        <w:rPr/>
        <w:t>amarelos</w:t>
      </w:r>
      <w:r>
        <w:rPr>
          <w:spacing w:val="-3"/>
        </w:rPr>
        <w:t> </w:t>
      </w:r>
      <w:r>
        <w:rPr/>
        <w:t>instalados</w:t>
      </w:r>
      <w:r>
        <w:rPr>
          <w:spacing w:val="-4"/>
        </w:rPr>
        <w:t> </w:t>
      </w:r>
      <w:r>
        <w:rPr/>
        <w:t>em</w:t>
      </w:r>
      <w:r>
        <w:rPr>
          <w:spacing w:val="-8"/>
        </w:rPr>
        <w:t> </w:t>
      </w:r>
      <w:r>
        <w:rPr/>
        <w:t>dois</w:t>
      </w:r>
      <w:r>
        <w:rPr>
          <w:spacing w:val="-4"/>
        </w:rPr>
        <w:t> </w:t>
      </w:r>
      <w:r>
        <w:rPr/>
        <w:t>transectos</w:t>
      </w:r>
      <w:r>
        <w:rPr>
          <w:spacing w:val="-7"/>
        </w:rPr>
        <w:t> </w:t>
      </w:r>
      <w:r>
        <w:rPr/>
        <w:t>de</w:t>
      </w:r>
      <w:r>
        <w:rPr>
          <w:spacing w:val="-4"/>
        </w:rPr>
        <w:t> </w:t>
      </w:r>
      <w:r>
        <w:rPr/>
        <w:t>20</w:t>
      </w:r>
      <w:r>
        <w:rPr>
          <w:spacing w:val="-3"/>
        </w:rPr>
        <w:t> </w:t>
      </w:r>
      <w:r>
        <w:rPr/>
        <w:t>m</w:t>
      </w:r>
      <w:r>
        <w:rPr>
          <w:spacing w:val="-8"/>
        </w:rPr>
        <w:t> </w:t>
      </w:r>
      <w:r>
        <w:rPr/>
        <w:t>(n=</w:t>
      </w:r>
      <w:r>
        <w:rPr>
          <w:spacing w:val="-3"/>
        </w:rPr>
        <w:t> </w:t>
      </w:r>
      <w:r>
        <w:rPr/>
        <w:t>8</w:t>
      </w:r>
      <w:r>
        <w:rPr>
          <w:spacing w:val="-4"/>
        </w:rPr>
        <w:t> </w:t>
      </w:r>
      <w:r>
        <w:rPr/>
        <w:t>ou</w:t>
      </w:r>
      <w:r>
        <w:rPr>
          <w:spacing w:val="-6"/>
        </w:rPr>
        <w:t> </w:t>
      </w:r>
      <w:r>
        <w:rPr/>
        <w:t>10</w:t>
      </w:r>
      <w:r>
        <w:rPr>
          <w:spacing w:val="-3"/>
        </w:rPr>
        <w:t> </w:t>
      </w:r>
      <w:r>
        <w:rPr/>
        <w:t>cartões</w:t>
      </w:r>
      <w:r>
        <w:rPr>
          <w:spacing w:val="-5"/>
        </w:rPr>
        <w:t> </w:t>
      </w:r>
      <w:r>
        <w:rPr/>
        <w:t>por</w:t>
      </w:r>
      <w:r>
        <w:rPr>
          <w:spacing w:val="-2"/>
        </w:rPr>
        <w:t> </w:t>
      </w:r>
      <w:r>
        <w:rPr/>
        <w:t>propriedade)</w:t>
      </w:r>
      <w:r>
        <w:rPr>
          <w:spacing w:val="-1"/>
        </w:rPr>
        <w:t> </w:t>
      </w:r>
      <w:r>
        <w:rPr/>
        <w:t>no</w:t>
      </w:r>
      <w:r>
        <w:rPr>
          <w:spacing w:val="-1"/>
        </w:rPr>
        <w:t> </w:t>
      </w:r>
      <w:r>
        <w:rPr/>
        <w:t>período</w:t>
      </w:r>
      <w:r>
        <w:rPr>
          <w:spacing w:val="-4"/>
        </w:rPr>
        <w:t> </w:t>
      </w:r>
      <w:r>
        <w:rPr/>
        <w:t>de</w:t>
      </w:r>
      <w:r>
        <w:rPr>
          <w:spacing w:val="-4"/>
        </w:rPr>
        <w:t> </w:t>
      </w:r>
      <w:r>
        <w:rPr/>
        <w:t>janeiro a</w:t>
      </w:r>
      <w:r>
        <w:rPr>
          <w:spacing w:val="-3"/>
        </w:rPr>
        <w:t> </w:t>
      </w:r>
      <w:r>
        <w:rPr/>
        <w:t>abril</w:t>
      </w:r>
      <w:r>
        <w:rPr>
          <w:spacing w:val="-8"/>
        </w:rPr>
        <w:t> </w:t>
      </w:r>
      <w:r>
        <w:rPr/>
        <w:t>de</w:t>
      </w:r>
      <w:r>
        <w:rPr>
          <w:spacing w:val="-3"/>
        </w:rPr>
        <w:t> </w:t>
      </w:r>
      <w:r>
        <w:rPr/>
        <w:t>2012.</w:t>
      </w:r>
      <w:r>
        <w:rPr>
          <w:spacing w:val="-2"/>
        </w:rPr>
        <w:t> </w:t>
      </w:r>
      <w:r>
        <w:rPr/>
        <w:t>Os</w:t>
      </w:r>
      <w:r>
        <w:rPr>
          <w:spacing w:val="-5"/>
        </w:rPr>
        <w:t> </w:t>
      </w:r>
      <w:r>
        <w:rPr/>
        <w:t>insetos coletados foram morfoespeciados e separados por grupo funcional de acordo com o hábito alimentar (mastigador, sugador, predador, parasitóide, polinizador, decompositor e outro) e analisados segundo o grupo funcional, a prática de manejo das áreas e os padrões de diversidade (D) e abundância</w:t>
      </w:r>
      <w:r>
        <w:rPr>
          <w:spacing w:val="1"/>
        </w:rPr>
        <w:t> </w:t>
      </w:r>
      <w:r>
        <w:rPr/>
        <w:t>(A).</w:t>
      </w:r>
    </w:p>
    <w:p>
      <w:pPr>
        <w:pStyle w:val="BodyText"/>
        <w:spacing w:before="6"/>
        <w:rPr>
          <w:sz w:val="15"/>
        </w:rPr>
      </w:pPr>
    </w:p>
    <w:p>
      <w:pPr>
        <w:pStyle w:val="BodyText"/>
        <w:spacing w:line="259" w:lineRule="auto"/>
        <w:ind w:left="120" w:right="104" w:hanging="10"/>
        <w:jc w:val="both"/>
      </w:pPr>
      <w:r>
        <w:rPr>
          <w:b/>
        </w:rPr>
        <w:t>Resultados: </w:t>
      </w:r>
      <w:r>
        <w:rPr/>
        <w:t>No total foram coletados 12 ordens, 46 famílias, 230 espécies e 6.382 indivíduos, sendo que houve diferença entre a abundância (A1 = 4.144 e A2= 2.238) e a diversidade (D1= 170 e D2= 142) entre as propriedades avaliadas. As áreas de mata e/ou agrofloresta apresentaram</w:t>
      </w:r>
      <w:r>
        <w:rPr>
          <w:spacing w:val="-7"/>
        </w:rPr>
        <w:t> </w:t>
      </w:r>
      <w:r>
        <w:rPr/>
        <w:t>as</w:t>
      </w:r>
      <w:r>
        <w:rPr>
          <w:spacing w:val="-2"/>
        </w:rPr>
        <w:t> </w:t>
      </w:r>
      <w:r>
        <w:rPr/>
        <w:t>menores</w:t>
      </w:r>
      <w:r>
        <w:rPr>
          <w:spacing w:val="-3"/>
        </w:rPr>
        <w:t> </w:t>
      </w:r>
      <w:r>
        <w:rPr/>
        <w:t>abundâncias</w:t>
      </w:r>
      <w:r>
        <w:rPr>
          <w:spacing w:val="-3"/>
        </w:rPr>
        <w:t> </w:t>
      </w:r>
      <w:r>
        <w:rPr/>
        <w:t>e</w:t>
      </w:r>
      <w:r>
        <w:rPr>
          <w:spacing w:val="-2"/>
        </w:rPr>
        <w:t> </w:t>
      </w:r>
      <w:r>
        <w:rPr/>
        <w:t>diversidades</w:t>
      </w:r>
      <w:r>
        <w:rPr>
          <w:spacing w:val="-4"/>
        </w:rPr>
        <w:t> </w:t>
      </w:r>
      <w:r>
        <w:rPr/>
        <w:t>(AM1=</w:t>
      </w:r>
      <w:r>
        <w:rPr>
          <w:spacing w:val="-3"/>
        </w:rPr>
        <w:t> </w:t>
      </w:r>
      <w:r>
        <w:rPr/>
        <w:t>302</w:t>
      </w:r>
      <w:r>
        <w:rPr>
          <w:spacing w:val="-3"/>
        </w:rPr>
        <w:t> </w:t>
      </w:r>
      <w:r>
        <w:rPr/>
        <w:t>e</w:t>
      </w:r>
      <w:r>
        <w:rPr>
          <w:spacing w:val="-2"/>
        </w:rPr>
        <w:t> </w:t>
      </w:r>
      <w:r>
        <w:rPr/>
        <w:t>DM1=</w:t>
      </w:r>
      <w:r>
        <w:rPr>
          <w:spacing w:val="-2"/>
        </w:rPr>
        <w:t> </w:t>
      </w:r>
      <w:r>
        <w:rPr/>
        <w:t>46,</w:t>
      </w:r>
      <w:r>
        <w:rPr>
          <w:spacing w:val="-1"/>
        </w:rPr>
        <w:t> </w:t>
      </w:r>
      <w:r>
        <w:rPr/>
        <w:t>AA1=</w:t>
      </w:r>
      <w:r>
        <w:rPr>
          <w:spacing w:val="-2"/>
        </w:rPr>
        <w:t> </w:t>
      </w:r>
      <w:r>
        <w:rPr/>
        <w:t>121</w:t>
      </w:r>
      <w:r>
        <w:rPr>
          <w:spacing w:val="-3"/>
        </w:rPr>
        <w:t> </w:t>
      </w:r>
      <w:r>
        <w:rPr/>
        <w:t>e</w:t>
      </w:r>
      <w:r>
        <w:rPr>
          <w:spacing w:val="-2"/>
        </w:rPr>
        <w:t> </w:t>
      </w:r>
      <w:r>
        <w:rPr/>
        <w:t>DA1=</w:t>
      </w:r>
      <w:r>
        <w:rPr>
          <w:spacing w:val="-2"/>
        </w:rPr>
        <w:t> </w:t>
      </w:r>
      <w:r>
        <w:rPr/>
        <w:t>31,</w:t>
      </w:r>
      <w:r>
        <w:rPr>
          <w:spacing w:val="-1"/>
        </w:rPr>
        <w:t> </w:t>
      </w:r>
      <w:r>
        <w:rPr/>
        <w:t>AM2=</w:t>
      </w:r>
      <w:r>
        <w:rPr>
          <w:spacing w:val="-2"/>
        </w:rPr>
        <w:t> </w:t>
      </w:r>
      <w:r>
        <w:rPr/>
        <w:t>99</w:t>
      </w:r>
      <w:r>
        <w:rPr>
          <w:spacing w:val="-3"/>
        </w:rPr>
        <w:t> </w:t>
      </w:r>
      <w:r>
        <w:rPr/>
        <w:t>e</w:t>
      </w:r>
      <w:r>
        <w:rPr>
          <w:spacing w:val="-2"/>
        </w:rPr>
        <w:t> </w:t>
      </w:r>
      <w:r>
        <w:rPr/>
        <w:t>DM2=</w:t>
      </w:r>
      <w:r>
        <w:rPr>
          <w:spacing w:val="-2"/>
        </w:rPr>
        <w:t> </w:t>
      </w:r>
      <w:r>
        <w:rPr/>
        <w:t>39).</w:t>
      </w:r>
      <w:r>
        <w:rPr>
          <w:spacing w:val="-1"/>
        </w:rPr>
        <w:t> </w:t>
      </w:r>
      <w:r>
        <w:rPr/>
        <w:t>Já</w:t>
      </w:r>
      <w:r>
        <w:rPr>
          <w:spacing w:val="-3"/>
        </w:rPr>
        <w:t> </w:t>
      </w:r>
      <w:r>
        <w:rPr/>
        <w:t>as</w:t>
      </w:r>
      <w:r>
        <w:rPr>
          <w:spacing w:val="-3"/>
        </w:rPr>
        <w:t> </w:t>
      </w:r>
      <w:r>
        <w:rPr/>
        <w:t>áreas</w:t>
      </w:r>
      <w:r>
        <w:rPr>
          <w:spacing w:val="-4"/>
        </w:rPr>
        <w:t> </w:t>
      </w:r>
      <w:r>
        <w:rPr/>
        <w:t>com cultivo</w:t>
      </w:r>
      <w:r>
        <w:rPr>
          <w:spacing w:val="-1"/>
        </w:rPr>
        <w:t> </w:t>
      </w:r>
      <w:r>
        <w:rPr/>
        <w:t>apresentaram</w:t>
      </w:r>
      <w:r>
        <w:rPr>
          <w:spacing w:val="-7"/>
        </w:rPr>
        <w:t> </w:t>
      </w:r>
      <w:r>
        <w:rPr/>
        <w:t>as</w:t>
      </w:r>
      <w:r>
        <w:rPr>
          <w:spacing w:val="-2"/>
        </w:rPr>
        <w:t> </w:t>
      </w:r>
      <w:r>
        <w:rPr/>
        <w:t>maiores</w:t>
      </w:r>
      <w:r>
        <w:rPr>
          <w:spacing w:val="-3"/>
        </w:rPr>
        <w:t> </w:t>
      </w:r>
      <w:r>
        <w:rPr/>
        <w:t>abundâncias</w:t>
      </w:r>
      <w:r>
        <w:rPr>
          <w:spacing w:val="-5"/>
        </w:rPr>
        <w:t> </w:t>
      </w:r>
      <w:r>
        <w:rPr/>
        <w:t>e</w:t>
      </w:r>
      <w:r>
        <w:rPr>
          <w:spacing w:val="-3"/>
        </w:rPr>
        <w:t> </w:t>
      </w:r>
      <w:r>
        <w:rPr/>
        <w:t>diversidades</w:t>
      </w:r>
      <w:r>
        <w:rPr>
          <w:spacing w:val="-4"/>
        </w:rPr>
        <w:t> </w:t>
      </w:r>
      <w:r>
        <w:rPr/>
        <w:t>(ACP1=</w:t>
      </w:r>
      <w:r>
        <w:rPr>
          <w:spacing w:val="-4"/>
        </w:rPr>
        <w:t> </w:t>
      </w:r>
      <w:r>
        <w:rPr/>
        <w:t>856</w:t>
      </w:r>
      <w:r>
        <w:rPr>
          <w:spacing w:val="-3"/>
        </w:rPr>
        <w:t> </w:t>
      </w:r>
      <w:r>
        <w:rPr/>
        <w:t>e</w:t>
      </w:r>
      <w:r>
        <w:rPr>
          <w:spacing w:val="-4"/>
        </w:rPr>
        <w:t> </w:t>
      </w:r>
      <w:r>
        <w:rPr/>
        <w:t>DCP1=</w:t>
      </w:r>
      <w:r>
        <w:rPr>
          <w:spacing w:val="-4"/>
        </w:rPr>
        <w:t> </w:t>
      </w:r>
      <w:r>
        <w:rPr/>
        <w:t>75,</w:t>
      </w:r>
      <w:r>
        <w:rPr>
          <w:spacing w:val="-1"/>
        </w:rPr>
        <w:t> </w:t>
      </w:r>
      <w:r>
        <w:rPr/>
        <w:t>ACA1=</w:t>
      </w:r>
      <w:r>
        <w:rPr>
          <w:spacing w:val="-3"/>
        </w:rPr>
        <w:t> </w:t>
      </w:r>
      <w:r>
        <w:rPr/>
        <w:t>724</w:t>
      </w:r>
      <w:r>
        <w:rPr>
          <w:spacing w:val="-4"/>
        </w:rPr>
        <w:t> </w:t>
      </w:r>
      <w:r>
        <w:rPr/>
        <w:t>e</w:t>
      </w:r>
      <w:r>
        <w:rPr>
          <w:spacing w:val="-1"/>
        </w:rPr>
        <w:t> </w:t>
      </w:r>
      <w:r>
        <w:rPr/>
        <w:t>DCA1=</w:t>
      </w:r>
      <w:r>
        <w:rPr>
          <w:spacing w:val="-3"/>
        </w:rPr>
        <w:t> </w:t>
      </w:r>
      <w:r>
        <w:rPr/>
        <w:t>66,</w:t>
      </w:r>
      <w:r>
        <w:rPr>
          <w:spacing w:val="-1"/>
        </w:rPr>
        <w:t> </w:t>
      </w:r>
      <w:r>
        <w:rPr/>
        <w:t>ACP2=</w:t>
      </w:r>
      <w:r>
        <w:rPr>
          <w:spacing w:val="-5"/>
        </w:rPr>
        <w:t> </w:t>
      </w:r>
      <w:r>
        <w:rPr/>
        <w:t>1.412</w:t>
      </w:r>
      <w:r>
        <w:rPr>
          <w:spacing w:val="-1"/>
        </w:rPr>
        <w:t> </w:t>
      </w:r>
      <w:r>
        <w:rPr/>
        <w:t>e</w:t>
      </w:r>
      <w:r>
        <w:rPr>
          <w:spacing w:val="-3"/>
        </w:rPr>
        <w:t> </w:t>
      </w:r>
      <w:r>
        <w:rPr/>
        <w:t>DCP2=</w:t>
      </w:r>
      <w:r>
        <w:rPr>
          <w:spacing w:val="-4"/>
        </w:rPr>
        <w:t> </w:t>
      </w:r>
      <w:r>
        <w:rPr/>
        <w:t>79, ACA2=</w:t>
      </w:r>
      <w:r>
        <w:rPr>
          <w:spacing w:val="-7"/>
        </w:rPr>
        <w:t> </w:t>
      </w:r>
      <w:r>
        <w:rPr/>
        <w:t>1.329</w:t>
      </w:r>
      <w:r>
        <w:rPr>
          <w:spacing w:val="-4"/>
        </w:rPr>
        <w:t> </w:t>
      </w:r>
      <w:r>
        <w:rPr/>
        <w:t>e</w:t>
      </w:r>
      <w:r>
        <w:rPr>
          <w:spacing w:val="-6"/>
        </w:rPr>
        <w:t> </w:t>
      </w:r>
      <w:r>
        <w:rPr/>
        <w:t>DCA2=</w:t>
      </w:r>
      <w:r>
        <w:rPr>
          <w:spacing w:val="-6"/>
        </w:rPr>
        <w:t> </w:t>
      </w:r>
      <w:r>
        <w:rPr/>
        <w:t>82).</w:t>
      </w:r>
      <w:r>
        <w:rPr>
          <w:spacing w:val="-4"/>
        </w:rPr>
        <w:t> </w:t>
      </w:r>
      <w:r>
        <w:rPr/>
        <w:t>A</w:t>
      </w:r>
      <w:r>
        <w:rPr>
          <w:spacing w:val="-8"/>
        </w:rPr>
        <w:t> </w:t>
      </w:r>
      <w:r>
        <w:rPr/>
        <w:t>diversidade</w:t>
      </w:r>
      <w:r>
        <w:rPr>
          <w:spacing w:val="-4"/>
        </w:rPr>
        <w:t> </w:t>
      </w:r>
      <w:r>
        <w:rPr/>
        <w:t>e</w:t>
      </w:r>
      <w:r>
        <w:rPr>
          <w:spacing w:val="-6"/>
        </w:rPr>
        <w:t> </w:t>
      </w:r>
      <w:r>
        <w:rPr/>
        <w:t>abundância</w:t>
      </w:r>
      <w:r>
        <w:rPr>
          <w:spacing w:val="-6"/>
        </w:rPr>
        <w:t> </w:t>
      </w:r>
      <w:r>
        <w:rPr/>
        <w:t>das</w:t>
      </w:r>
      <w:r>
        <w:rPr>
          <w:spacing w:val="-8"/>
        </w:rPr>
        <w:t> </w:t>
      </w:r>
      <w:r>
        <w:rPr/>
        <w:t>áreas</w:t>
      </w:r>
      <w:r>
        <w:rPr>
          <w:spacing w:val="-6"/>
        </w:rPr>
        <w:t> </w:t>
      </w:r>
      <w:r>
        <w:rPr/>
        <w:t>de</w:t>
      </w:r>
      <w:r>
        <w:rPr>
          <w:spacing w:val="-6"/>
        </w:rPr>
        <w:t> </w:t>
      </w:r>
      <w:r>
        <w:rPr/>
        <w:t>pousio</w:t>
      </w:r>
      <w:r>
        <w:rPr>
          <w:spacing w:val="-3"/>
        </w:rPr>
        <w:t> </w:t>
      </w:r>
      <w:r>
        <w:rPr/>
        <w:t>variaram</w:t>
      </w:r>
      <w:r>
        <w:rPr>
          <w:spacing w:val="-7"/>
        </w:rPr>
        <w:t> </w:t>
      </w:r>
      <w:r>
        <w:rPr/>
        <w:t>entre</w:t>
      </w:r>
      <w:r>
        <w:rPr>
          <w:spacing w:val="-6"/>
        </w:rPr>
        <w:t> </w:t>
      </w:r>
      <w:r>
        <w:rPr/>
        <w:t>as</w:t>
      </w:r>
      <w:r>
        <w:rPr>
          <w:spacing w:val="-7"/>
        </w:rPr>
        <w:t> </w:t>
      </w:r>
      <w:r>
        <w:rPr/>
        <w:t>propriedades.</w:t>
      </w:r>
      <w:r>
        <w:rPr>
          <w:spacing w:val="-5"/>
        </w:rPr>
        <w:t> </w:t>
      </w:r>
      <w:r>
        <w:rPr/>
        <w:t>O</w:t>
      </w:r>
      <w:r>
        <w:rPr>
          <w:spacing w:val="-5"/>
        </w:rPr>
        <w:t> </w:t>
      </w:r>
      <w:r>
        <w:rPr/>
        <w:t>grupo</w:t>
      </w:r>
      <w:r>
        <w:rPr>
          <w:spacing w:val="-3"/>
        </w:rPr>
        <w:t> </w:t>
      </w:r>
      <w:r>
        <w:rPr/>
        <w:t>funcional</w:t>
      </w:r>
      <w:r>
        <w:rPr>
          <w:spacing w:val="-7"/>
        </w:rPr>
        <w:t> </w:t>
      </w:r>
      <w:r>
        <w:rPr/>
        <w:t>dos</w:t>
      </w:r>
      <w:r>
        <w:rPr>
          <w:spacing w:val="-6"/>
        </w:rPr>
        <w:t> </w:t>
      </w:r>
      <w:r>
        <w:rPr/>
        <w:t>sugadores foi</w:t>
      </w:r>
      <w:r>
        <w:rPr>
          <w:spacing w:val="-8"/>
        </w:rPr>
        <w:t> </w:t>
      </w:r>
      <w:r>
        <w:rPr/>
        <w:t>o</w:t>
      </w:r>
      <w:r>
        <w:rPr>
          <w:spacing w:val="-2"/>
        </w:rPr>
        <w:t> </w:t>
      </w:r>
      <w:r>
        <w:rPr/>
        <w:t>que</w:t>
      </w:r>
      <w:r>
        <w:rPr>
          <w:spacing w:val="-6"/>
        </w:rPr>
        <w:t> </w:t>
      </w:r>
      <w:r>
        <w:rPr/>
        <w:t>mais</w:t>
      </w:r>
      <w:r>
        <w:rPr>
          <w:spacing w:val="-5"/>
        </w:rPr>
        <w:t> </w:t>
      </w:r>
      <w:r>
        <w:rPr/>
        <w:t>se</w:t>
      </w:r>
      <w:r>
        <w:rPr>
          <w:spacing w:val="-5"/>
        </w:rPr>
        <w:t> </w:t>
      </w:r>
      <w:r>
        <w:rPr/>
        <w:t>destacou</w:t>
      </w:r>
      <w:r>
        <w:rPr>
          <w:spacing w:val="-5"/>
        </w:rPr>
        <w:t> </w:t>
      </w:r>
      <w:r>
        <w:rPr/>
        <w:t>nas</w:t>
      </w:r>
      <w:r>
        <w:rPr>
          <w:spacing w:val="-5"/>
        </w:rPr>
        <w:t> </w:t>
      </w:r>
      <w:r>
        <w:rPr/>
        <w:t>duas</w:t>
      </w:r>
      <w:r>
        <w:rPr>
          <w:spacing w:val="-5"/>
        </w:rPr>
        <w:t> </w:t>
      </w:r>
      <w:r>
        <w:rPr/>
        <w:t>propriedades,</w:t>
      </w:r>
      <w:r>
        <w:rPr>
          <w:spacing w:val="-3"/>
        </w:rPr>
        <w:t> </w:t>
      </w:r>
      <w:r>
        <w:rPr/>
        <w:t>representando</w:t>
      </w:r>
      <w:r>
        <w:rPr>
          <w:spacing w:val="-1"/>
        </w:rPr>
        <w:t> </w:t>
      </w:r>
      <w:r>
        <w:rPr/>
        <w:t>cerca</w:t>
      </w:r>
      <w:r>
        <w:rPr>
          <w:spacing w:val="-5"/>
        </w:rPr>
        <w:t> </w:t>
      </w:r>
      <w:r>
        <w:rPr/>
        <w:t>de</w:t>
      </w:r>
      <w:r>
        <w:rPr>
          <w:spacing w:val="-7"/>
        </w:rPr>
        <w:t> </w:t>
      </w:r>
      <w:r>
        <w:rPr/>
        <w:t>30%</w:t>
      </w:r>
      <w:r>
        <w:rPr>
          <w:spacing w:val="-5"/>
        </w:rPr>
        <w:t> </w:t>
      </w:r>
      <w:r>
        <w:rPr/>
        <w:t>dos</w:t>
      </w:r>
      <w:r>
        <w:rPr>
          <w:spacing w:val="-5"/>
        </w:rPr>
        <w:t> </w:t>
      </w:r>
      <w:r>
        <w:rPr/>
        <w:t>insetos</w:t>
      </w:r>
      <w:r>
        <w:rPr>
          <w:spacing w:val="-5"/>
        </w:rPr>
        <w:t> </w:t>
      </w:r>
      <w:r>
        <w:rPr/>
        <w:t>coletados,</w:t>
      </w:r>
      <w:r>
        <w:rPr>
          <w:spacing w:val="-6"/>
        </w:rPr>
        <w:t> </w:t>
      </w:r>
      <w:r>
        <w:rPr/>
        <w:t>seguido</w:t>
      </w:r>
      <w:r>
        <w:rPr>
          <w:spacing w:val="-1"/>
        </w:rPr>
        <w:t> </w:t>
      </w:r>
      <w:r>
        <w:rPr/>
        <w:t>pelos</w:t>
      </w:r>
      <w:r>
        <w:rPr>
          <w:spacing w:val="-5"/>
        </w:rPr>
        <w:t> </w:t>
      </w:r>
      <w:r>
        <w:rPr/>
        <w:t>decompositores,</w:t>
      </w:r>
      <w:r>
        <w:rPr>
          <w:spacing w:val="-2"/>
        </w:rPr>
        <w:t> </w:t>
      </w:r>
      <w:r>
        <w:rPr/>
        <w:t>sendo</w:t>
      </w:r>
      <w:r>
        <w:rPr>
          <w:spacing w:val="-4"/>
        </w:rPr>
        <w:t> </w:t>
      </w:r>
      <w:r>
        <w:rPr/>
        <w:t>que o padrão se manteve entre as áreas avaliadas. Já para os outros grupos funcionais (predadores, parasitóides, mastigadores e polinizadores) o padrão variou com os estágios de transição</w:t>
      </w:r>
      <w:r>
        <w:rPr>
          <w:spacing w:val="-5"/>
        </w:rPr>
        <w:t> </w:t>
      </w:r>
      <w:r>
        <w:rPr/>
        <w:t>agroecológica.</w:t>
      </w:r>
    </w:p>
    <w:p>
      <w:pPr>
        <w:pStyle w:val="BodyText"/>
        <w:spacing w:before="10"/>
        <w:rPr>
          <w:sz w:val="9"/>
        </w:rPr>
      </w:pPr>
    </w:p>
    <w:p>
      <w:pPr>
        <w:pStyle w:val="BodyText"/>
        <w:spacing w:line="259" w:lineRule="auto"/>
        <w:ind w:left="120" w:right="104" w:hanging="10"/>
        <w:jc w:val="both"/>
      </w:pPr>
      <w:r>
        <w:rPr>
          <w:b/>
        </w:rPr>
        <w:t>Conclusão: </w:t>
      </w:r>
      <w:r>
        <w:rPr/>
        <w:t>No total foram coletados 12 ordens, 46 famílias, 230 espécies e 6.382 indivíduos, sendo que houve diferença entre a abundância (A1 = 4.144 e A2= 2.238) e a diversidade (D1= 170 e D2= 142) entre as propriedades avaliadas. As áreas de mata e/ou agrofloresta apresentaram</w:t>
      </w:r>
      <w:r>
        <w:rPr>
          <w:spacing w:val="-7"/>
        </w:rPr>
        <w:t> </w:t>
      </w:r>
      <w:r>
        <w:rPr/>
        <w:t>as</w:t>
      </w:r>
      <w:r>
        <w:rPr>
          <w:spacing w:val="-2"/>
        </w:rPr>
        <w:t> </w:t>
      </w:r>
      <w:r>
        <w:rPr/>
        <w:t>menores</w:t>
      </w:r>
      <w:r>
        <w:rPr>
          <w:spacing w:val="-3"/>
        </w:rPr>
        <w:t> </w:t>
      </w:r>
      <w:r>
        <w:rPr/>
        <w:t>abundâncias</w:t>
      </w:r>
      <w:r>
        <w:rPr>
          <w:spacing w:val="-3"/>
        </w:rPr>
        <w:t> </w:t>
      </w:r>
      <w:r>
        <w:rPr/>
        <w:t>e</w:t>
      </w:r>
      <w:r>
        <w:rPr>
          <w:spacing w:val="-2"/>
        </w:rPr>
        <w:t> </w:t>
      </w:r>
      <w:r>
        <w:rPr/>
        <w:t>diversidades</w:t>
      </w:r>
      <w:r>
        <w:rPr>
          <w:spacing w:val="-4"/>
        </w:rPr>
        <w:t> </w:t>
      </w:r>
      <w:r>
        <w:rPr/>
        <w:t>(AM1=</w:t>
      </w:r>
      <w:r>
        <w:rPr>
          <w:spacing w:val="-3"/>
        </w:rPr>
        <w:t> </w:t>
      </w:r>
      <w:r>
        <w:rPr/>
        <w:t>302</w:t>
      </w:r>
      <w:r>
        <w:rPr>
          <w:spacing w:val="-3"/>
        </w:rPr>
        <w:t> </w:t>
      </w:r>
      <w:r>
        <w:rPr/>
        <w:t>e</w:t>
      </w:r>
      <w:r>
        <w:rPr>
          <w:spacing w:val="-2"/>
        </w:rPr>
        <w:t> </w:t>
      </w:r>
      <w:r>
        <w:rPr/>
        <w:t>DM1=</w:t>
      </w:r>
      <w:r>
        <w:rPr>
          <w:spacing w:val="-2"/>
        </w:rPr>
        <w:t> </w:t>
      </w:r>
      <w:r>
        <w:rPr/>
        <w:t>46,</w:t>
      </w:r>
      <w:r>
        <w:rPr>
          <w:spacing w:val="-1"/>
        </w:rPr>
        <w:t> </w:t>
      </w:r>
      <w:r>
        <w:rPr/>
        <w:t>AA1=</w:t>
      </w:r>
      <w:r>
        <w:rPr>
          <w:spacing w:val="-2"/>
        </w:rPr>
        <w:t> </w:t>
      </w:r>
      <w:r>
        <w:rPr/>
        <w:t>121</w:t>
      </w:r>
      <w:r>
        <w:rPr>
          <w:spacing w:val="-3"/>
        </w:rPr>
        <w:t> </w:t>
      </w:r>
      <w:r>
        <w:rPr/>
        <w:t>e</w:t>
      </w:r>
      <w:r>
        <w:rPr>
          <w:spacing w:val="-2"/>
        </w:rPr>
        <w:t> </w:t>
      </w:r>
      <w:r>
        <w:rPr/>
        <w:t>DA1=</w:t>
      </w:r>
      <w:r>
        <w:rPr>
          <w:spacing w:val="-2"/>
        </w:rPr>
        <w:t> </w:t>
      </w:r>
      <w:r>
        <w:rPr/>
        <w:t>31,</w:t>
      </w:r>
      <w:r>
        <w:rPr>
          <w:spacing w:val="-1"/>
        </w:rPr>
        <w:t> </w:t>
      </w:r>
      <w:r>
        <w:rPr/>
        <w:t>AM2=</w:t>
      </w:r>
      <w:r>
        <w:rPr>
          <w:spacing w:val="-2"/>
        </w:rPr>
        <w:t> </w:t>
      </w:r>
      <w:r>
        <w:rPr/>
        <w:t>99</w:t>
      </w:r>
      <w:r>
        <w:rPr>
          <w:spacing w:val="-3"/>
        </w:rPr>
        <w:t> </w:t>
      </w:r>
      <w:r>
        <w:rPr/>
        <w:t>e</w:t>
      </w:r>
      <w:r>
        <w:rPr>
          <w:spacing w:val="-2"/>
        </w:rPr>
        <w:t> </w:t>
      </w:r>
      <w:r>
        <w:rPr/>
        <w:t>DM2=</w:t>
      </w:r>
      <w:r>
        <w:rPr>
          <w:spacing w:val="-2"/>
        </w:rPr>
        <w:t> </w:t>
      </w:r>
      <w:r>
        <w:rPr/>
        <w:t>39).</w:t>
      </w:r>
      <w:r>
        <w:rPr>
          <w:spacing w:val="-1"/>
        </w:rPr>
        <w:t> </w:t>
      </w:r>
      <w:r>
        <w:rPr/>
        <w:t>Já</w:t>
      </w:r>
      <w:r>
        <w:rPr>
          <w:spacing w:val="-3"/>
        </w:rPr>
        <w:t> </w:t>
      </w:r>
      <w:r>
        <w:rPr/>
        <w:t>as</w:t>
      </w:r>
      <w:r>
        <w:rPr>
          <w:spacing w:val="-3"/>
        </w:rPr>
        <w:t> </w:t>
      </w:r>
      <w:r>
        <w:rPr/>
        <w:t>áreas</w:t>
      </w:r>
      <w:r>
        <w:rPr>
          <w:spacing w:val="-4"/>
        </w:rPr>
        <w:t> </w:t>
      </w:r>
      <w:r>
        <w:rPr/>
        <w:t>com cultivo</w:t>
      </w:r>
      <w:r>
        <w:rPr>
          <w:spacing w:val="-1"/>
        </w:rPr>
        <w:t> </w:t>
      </w:r>
      <w:r>
        <w:rPr/>
        <w:t>apresentaram</w:t>
      </w:r>
      <w:r>
        <w:rPr>
          <w:spacing w:val="-7"/>
        </w:rPr>
        <w:t> </w:t>
      </w:r>
      <w:r>
        <w:rPr/>
        <w:t>as</w:t>
      </w:r>
      <w:r>
        <w:rPr>
          <w:spacing w:val="-2"/>
        </w:rPr>
        <w:t> </w:t>
      </w:r>
      <w:r>
        <w:rPr/>
        <w:t>maiores</w:t>
      </w:r>
      <w:r>
        <w:rPr>
          <w:spacing w:val="-3"/>
        </w:rPr>
        <w:t> </w:t>
      </w:r>
      <w:r>
        <w:rPr/>
        <w:t>abundâncias</w:t>
      </w:r>
      <w:r>
        <w:rPr>
          <w:spacing w:val="-5"/>
        </w:rPr>
        <w:t> </w:t>
      </w:r>
      <w:r>
        <w:rPr/>
        <w:t>e</w:t>
      </w:r>
      <w:r>
        <w:rPr>
          <w:spacing w:val="-3"/>
        </w:rPr>
        <w:t> </w:t>
      </w:r>
      <w:r>
        <w:rPr/>
        <w:t>diversidades</w:t>
      </w:r>
      <w:r>
        <w:rPr>
          <w:spacing w:val="-4"/>
        </w:rPr>
        <w:t> </w:t>
      </w:r>
      <w:r>
        <w:rPr/>
        <w:t>(ACP1=</w:t>
      </w:r>
      <w:r>
        <w:rPr>
          <w:spacing w:val="-4"/>
        </w:rPr>
        <w:t> </w:t>
      </w:r>
      <w:r>
        <w:rPr/>
        <w:t>856</w:t>
      </w:r>
      <w:r>
        <w:rPr>
          <w:spacing w:val="-3"/>
        </w:rPr>
        <w:t> </w:t>
      </w:r>
      <w:r>
        <w:rPr/>
        <w:t>e</w:t>
      </w:r>
      <w:r>
        <w:rPr>
          <w:spacing w:val="-4"/>
        </w:rPr>
        <w:t> </w:t>
      </w:r>
      <w:r>
        <w:rPr/>
        <w:t>DCP1=</w:t>
      </w:r>
      <w:r>
        <w:rPr>
          <w:spacing w:val="-4"/>
        </w:rPr>
        <w:t> </w:t>
      </w:r>
      <w:r>
        <w:rPr/>
        <w:t>75,</w:t>
      </w:r>
      <w:r>
        <w:rPr>
          <w:spacing w:val="-1"/>
        </w:rPr>
        <w:t> </w:t>
      </w:r>
      <w:r>
        <w:rPr/>
        <w:t>ACA1=</w:t>
      </w:r>
      <w:r>
        <w:rPr>
          <w:spacing w:val="-3"/>
        </w:rPr>
        <w:t> </w:t>
      </w:r>
      <w:r>
        <w:rPr/>
        <w:t>724</w:t>
      </w:r>
      <w:r>
        <w:rPr>
          <w:spacing w:val="-4"/>
        </w:rPr>
        <w:t> </w:t>
      </w:r>
      <w:r>
        <w:rPr/>
        <w:t>e</w:t>
      </w:r>
      <w:r>
        <w:rPr>
          <w:spacing w:val="-1"/>
        </w:rPr>
        <w:t> </w:t>
      </w:r>
      <w:r>
        <w:rPr/>
        <w:t>DCA1=</w:t>
      </w:r>
      <w:r>
        <w:rPr>
          <w:spacing w:val="-3"/>
        </w:rPr>
        <w:t> </w:t>
      </w:r>
      <w:r>
        <w:rPr/>
        <w:t>66,</w:t>
      </w:r>
      <w:r>
        <w:rPr>
          <w:spacing w:val="-1"/>
        </w:rPr>
        <w:t> </w:t>
      </w:r>
      <w:r>
        <w:rPr/>
        <w:t>ACP2=</w:t>
      </w:r>
      <w:r>
        <w:rPr>
          <w:spacing w:val="-5"/>
        </w:rPr>
        <w:t> </w:t>
      </w:r>
      <w:r>
        <w:rPr/>
        <w:t>1.412</w:t>
      </w:r>
      <w:r>
        <w:rPr>
          <w:spacing w:val="-1"/>
        </w:rPr>
        <w:t> </w:t>
      </w:r>
      <w:r>
        <w:rPr/>
        <w:t>e</w:t>
      </w:r>
      <w:r>
        <w:rPr>
          <w:spacing w:val="-3"/>
        </w:rPr>
        <w:t> </w:t>
      </w:r>
      <w:r>
        <w:rPr/>
        <w:t>DCP2=</w:t>
      </w:r>
      <w:r>
        <w:rPr>
          <w:spacing w:val="-4"/>
        </w:rPr>
        <w:t> </w:t>
      </w:r>
      <w:r>
        <w:rPr/>
        <w:t>79, ACA2=</w:t>
      </w:r>
      <w:r>
        <w:rPr>
          <w:spacing w:val="-7"/>
        </w:rPr>
        <w:t> </w:t>
      </w:r>
      <w:r>
        <w:rPr/>
        <w:t>1.329</w:t>
      </w:r>
      <w:r>
        <w:rPr>
          <w:spacing w:val="-4"/>
        </w:rPr>
        <w:t> </w:t>
      </w:r>
      <w:r>
        <w:rPr/>
        <w:t>e</w:t>
      </w:r>
      <w:r>
        <w:rPr>
          <w:spacing w:val="-6"/>
        </w:rPr>
        <w:t> </w:t>
      </w:r>
      <w:r>
        <w:rPr/>
        <w:t>DCA2=</w:t>
      </w:r>
      <w:r>
        <w:rPr>
          <w:spacing w:val="-6"/>
        </w:rPr>
        <w:t> </w:t>
      </w:r>
      <w:r>
        <w:rPr/>
        <w:t>82).</w:t>
      </w:r>
      <w:r>
        <w:rPr>
          <w:spacing w:val="-4"/>
        </w:rPr>
        <w:t> </w:t>
      </w:r>
      <w:r>
        <w:rPr/>
        <w:t>A</w:t>
      </w:r>
      <w:r>
        <w:rPr>
          <w:spacing w:val="-8"/>
        </w:rPr>
        <w:t> </w:t>
      </w:r>
      <w:r>
        <w:rPr/>
        <w:t>diversidade</w:t>
      </w:r>
      <w:r>
        <w:rPr>
          <w:spacing w:val="-4"/>
        </w:rPr>
        <w:t> </w:t>
      </w:r>
      <w:r>
        <w:rPr/>
        <w:t>e</w:t>
      </w:r>
      <w:r>
        <w:rPr>
          <w:spacing w:val="-6"/>
        </w:rPr>
        <w:t> </w:t>
      </w:r>
      <w:r>
        <w:rPr/>
        <w:t>abundância</w:t>
      </w:r>
      <w:r>
        <w:rPr>
          <w:spacing w:val="-6"/>
        </w:rPr>
        <w:t> </w:t>
      </w:r>
      <w:r>
        <w:rPr/>
        <w:t>das</w:t>
      </w:r>
      <w:r>
        <w:rPr>
          <w:spacing w:val="-8"/>
        </w:rPr>
        <w:t> </w:t>
      </w:r>
      <w:r>
        <w:rPr/>
        <w:t>áreas</w:t>
      </w:r>
      <w:r>
        <w:rPr>
          <w:spacing w:val="-6"/>
        </w:rPr>
        <w:t> </w:t>
      </w:r>
      <w:r>
        <w:rPr/>
        <w:t>de</w:t>
      </w:r>
      <w:r>
        <w:rPr>
          <w:spacing w:val="-6"/>
        </w:rPr>
        <w:t> </w:t>
      </w:r>
      <w:r>
        <w:rPr/>
        <w:t>pousio</w:t>
      </w:r>
      <w:r>
        <w:rPr>
          <w:spacing w:val="-3"/>
        </w:rPr>
        <w:t> </w:t>
      </w:r>
      <w:r>
        <w:rPr/>
        <w:t>variaram</w:t>
      </w:r>
      <w:r>
        <w:rPr>
          <w:spacing w:val="-7"/>
        </w:rPr>
        <w:t> </w:t>
      </w:r>
      <w:r>
        <w:rPr/>
        <w:t>entre</w:t>
      </w:r>
      <w:r>
        <w:rPr>
          <w:spacing w:val="-6"/>
        </w:rPr>
        <w:t> </w:t>
      </w:r>
      <w:r>
        <w:rPr/>
        <w:t>as</w:t>
      </w:r>
      <w:r>
        <w:rPr>
          <w:spacing w:val="-7"/>
        </w:rPr>
        <w:t> </w:t>
      </w:r>
      <w:r>
        <w:rPr/>
        <w:t>propriedades.</w:t>
      </w:r>
      <w:r>
        <w:rPr>
          <w:spacing w:val="-5"/>
        </w:rPr>
        <w:t> </w:t>
      </w:r>
      <w:r>
        <w:rPr/>
        <w:t>O</w:t>
      </w:r>
      <w:r>
        <w:rPr>
          <w:spacing w:val="-5"/>
        </w:rPr>
        <w:t> </w:t>
      </w:r>
      <w:r>
        <w:rPr/>
        <w:t>grupo</w:t>
      </w:r>
      <w:r>
        <w:rPr>
          <w:spacing w:val="-3"/>
        </w:rPr>
        <w:t> </w:t>
      </w:r>
      <w:r>
        <w:rPr/>
        <w:t>funcional</w:t>
      </w:r>
      <w:r>
        <w:rPr>
          <w:spacing w:val="-7"/>
        </w:rPr>
        <w:t> </w:t>
      </w:r>
      <w:r>
        <w:rPr/>
        <w:t>dos</w:t>
      </w:r>
      <w:r>
        <w:rPr>
          <w:spacing w:val="-6"/>
        </w:rPr>
        <w:t> </w:t>
      </w:r>
      <w:r>
        <w:rPr/>
        <w:t>sugadores foi</w:t>
      </w:r>
      <w:r>
        <w:rPr>
          <w:spacing w:val="-8"/>
        </w:rPr>
        <w:t> </w:t>
      </w:r>
      <w:r>
        <w:rPr/>
        <w:t>o</w:t>
      </w:r>
      <w:r>
        <w:rPr>
          <w:spacing w:val="-2"/>
        </w:rPr>
        <w:t> </w:t>
      </w:r>
      <w:r>
        <w:rPr/>
        <w:t>que</w:t>
      </w:r>
      <w:r>
        <w:rPr>
          <w:spacing w:val="-6"/>
        </w:rPr>
        <w:t> </w:t>
      </w:r>
      <w:r>
        <w:rPr/>
        <w:t>mais</w:t>
      </w:r>
      <w:r>
        <w:rPr>
          <w:spacing w:val="-5"/>
        </w:rPr>
        <w:t> </w:t>
      </w:r>
      <w:r>
        <w:rPr/>
        <w:t>se</w:t>
      </w:r>
      <w:r>
        <w:rPr>
          <w:spacing w:val="-5"/>
        </w:rPr>
        <w:t> </w:t>
      </w:r>
      <w:r>
        <w:rPr/>
        <w:t>destacou</w:t>
      </w:r>
      <w:r>
        <w:rPr>
          <w:spacing w:val="-5"/>
        </w:rPr>
        <w:t> </w:t>
      </w:r>
      <w:r>
        <w:rPr/>
        <w:t>nas</w:t>
      </w:r>
      <w:r>
        <w:rPr>
          <w:spacing w:val="-5"/>
        </w:rPr>
        <w:t> </w:t>
      </w:r>
      <w:r>
        <w:rPr/>
        <w:t>duas</w:t>
      </w:r>
      <w:r>
        <w:rPr>
          <w:spacing w:val="-5"/>
        </w:rPr>
        <w:t> </w:t>
      </w:r>
      <w:r>
        <w:rPr/>
        <w:t>propriedades,</w:t>
      </w:r>
      <w:r>
        <w:rPr>
          <w:spacing w:val="-3"/>
        </w:rPr>
        <w:t> </w:t>
      </w:r>
      <w:r>
        <w:rPr/>
        <w:t>representando</w:t>
      </w:r>
      <w:r>
        <w:rPr>
          <w:spacing w:val="-1"/>
        </w:rPr>
        <w:t> </w:t>
      </w:r>
      <w:r>
        <w:rPr/>
        <w:t>cerca</w:t>
      </w:r>
      <w:r>
        <w:rPr>
          <w:spacing w:val="-5"/>
        </w:rPr>
        <w:t> </w:t>
      </w:r>
      <w:r>
        <w:rPr/>
        <w:t>de</w:t>
      </w:r>
      <w:r>
        <w:rPr>
          <w:spacing w:val="-7"/>
        </w:rPr>
        <w:t> </w:t>
      </w:r>
      <w:r>
        <w:rPr/>
        <w:t>30%</w:t>
      </w:r>
      <w:r>
        <w:rPr>
          <w:spacing w:val="-5"/>
        </w:rPr>
        <w:t> </w:t>
      </w:r>
      <w:r>
        <w:rPr/>
        <w:t>dos</w:t>
      </w:r>
      <w:r>
        <w:rPr>
          <w:spacing w:val="-5"/>
        </w:rPr>
        <w:t> </w:t>
      </w:r>
      <w:r>
        <w:rPr/>
        <w:t>insetos</w:t>
      </w:r>
      <w:r>
        <w:rPr>
          <w:spacing w:val="-5"/>
        </w:rPr>
        <w:t> </w:t>
      </w:r>
      <w:r>
        <w:rPr/>
        <w:t>coletados,</w:t>
      </w:r>
      <w:r>
        <w:rPr>
          <w:spacing w:val="-6"/>
        </w:rPr>
        <w:t> </w:t>
      </w:r>
      <w:r>
        <w:rPr/>
        <w:t>seguido</w:t>
      </w:r>
      <w:r>
        <w:rPr>
          <w:spacing w:val="-1"/>
        </w:rPr>
        <w:t> </w:t>
      </w:r>
      <w:r>
        <w:rPr/>
        <w:t>pelos</w:t>
      </w:r>
      <w:r>
        <w:rPr>
          <w:spacing w:val="-5"/>
        </w:rPr>
        <w:t> </w:t>
      </w:r>
      <w:r>
        <w:rPr/>
        <w:t>decompositores,</w:t>
      </w:r>
      <w:r>
        <w:rPr>
          <w:spacing w:val="-2"/>
        </w:rPr>
        <w:t> </w:t>
      </w:r>
      <w:r>
        <w:rPr/>
        <w:t>sendo</w:t>
      </w:r>
      <w:r>
        <w:rPr>
          <w:spacing w:val="-4"/>
        </w:rPr>
        <w:t> </w:t>
      </w:r>
      <w:r>
        <w:rPr/>
        <w:t>que o padrão se manteve entre as áreas avaliadas. Já para os outros grupos funcionais (predadores, parasitóides, mastigadores e polinizadores) o padrão variou com os estágios de transição</w:t>
      </w:r>
      <w:r>
        <w:rPr>
          <w:spacing w:val="-5"/>
        </w:rPr>
        <w:t> </w:t>
      </w:r>
      <w:r>
        <w:rPr/>
        <w:t>agroecológica.</w:t>
      </w:r>
    </w:p>
    <w:p>
      <w:pPr>
        <w:pStyle w:val="BodyText"/>
        <w:spacing w:before="7"/>
        <w:rPr>
          <w:sz w:val="9"/>
        </w:rPr>
      </w:pPr>
    </w:p>
    <w:p>
      <w:pPr>
        <w:pStyle w:val="BodyText"/>
        <w:spacing w:before="1"/>
        <w:ind w:left="111"/>
        <w:jc w:val="both"/>
      </w:pPr>
      <w:r>
        <w:rPr>
          <w:b/>
        </w:rPr>
        <w:t>Palavras-Chave: </w:t>
      </w:r>
      <w:r>
        <w:rPr/>
        <w:t>agroecossistema, agrobiodiversidade, agricultura orgânica, insetos.</w:t>
      </w:r>
    </w:p>
    <w:p>
      <w:pPr>
        <w:pStyle w:val="BodyText"/>
        <w:spacing w:before="8"/>
        <w:rPr>
          <w:sz w:val="10"/>
        </w:rPr>
      </w:pPr>
    </w:p>
    <w:p>
      <w:pPr>
        <w:pStyle w:val="BodyText"/>
        <w:ind w:left="111"/>
        <w:jc w:val="both"/>
      </w:pPr>
      <w:r>
        <w:rPr>
          <w:b/>
        </w:rPr>
        <w:t>Colaboradores: </w:t>
      </w:r>
      <w:r>
        <w:rPr/>
        <w:t>Edison Ryoiti Sujii - Embrapa Recursos Genéticos e Biotecnologia. Apoio/Financiamento: CNPq, EMBRAPA, ProIC UnB.</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2676" w:right="211" w:hanging="2307"/>
      </w:pPr>
      <w:r>
        <w:rPr>
          <w:color w:val="007E39"/>
        </w:rPr>
        <w:t>Avaliação de extratos vegetais em Leishmania (Leishmania) amazonensis, com ênfase em Renealmia alpinia (Rottb.) Maas (Zingiberaceae)</w:t>
      </w:r>
    </w:p>
    <w:p>
      <w:pPr>
        <w:pStyle w:val="BodyText"/>
        <w:spacing w:before="66"/>
        <w:ind w:left="4560"/>
      </w:pPr>
      <w:r>
        <w:rPr>
          <w:b/>
          <w:color w:val="2E75B6"/>
        </w:rPr>
        <w:t>Bolsista</w:t>
      </w:r>
      <w:r>
        <w:rPr>
          <w:color w:val="2E75B6"/>
        </w:rPr>
        <w:t>: Amanda Soares do Nascimento e Silva</w:t>
      </w:r>
    </w:p>
    <w:p>
      <w:pPr>
        <w:pStyle w:val="BodyText"/>
        <w:spacing w:before="10"/>
        <w:rPr>
          <w:sz w:val="13"/>
        </w:rPr>
      </w:pPr>
    </w:p>
    <w:p>
      <w:pPr>
        <w:spacing w:line="520"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1"/>
        <w:ind w:left="111" w:right="0" w:firstLine="0"/>
        <w:jc w:val="left"/>
        <w:rPr>
          <w:sz w:val="12"/>
        </w:rPr>
      </w:pPr>
      <w:r>
        <w:rPr>
          <w:b/>
          <w:sz w:val="12"/>
        </w:rPr>
        <w:t>Orientador (a): </w:t>
      </w:r>
      <w:r>
        <w:rPr>
          <w:sz w:val="12"/>
        </w:rPr>
        <w:t>MARIANA LAUNDRY DE MESQUITA</w:t>
      </w:r>
    </w:p>
    <w:p>
      <w:pPr>
        <w:pStyle w:val="BodyText"/>
        <w:spacing w:before="7"/>
        <w:rPr>
          <w:sz w:val="16"/>
        </w:rPr>
      </w:pPr>
    </w:p>
    <w:p>
      <w:pPr>
        <w:pStyle w:val="BodyText"/>
        <w:spacing w:line="259" w:lineRule="auto"/>
        <w:ind w:left="120" w:right="105" w:hanging="10"/>
        <w:jc w:val="both"/>
      </w:pPr>
      <w:r>
        <w:rPr>
          <w:b/>
        </w:rPr>
        <w:t>Introdução:</w:t>
      </w:r>
      <w:r>
        <w:rPr>
          <w:b/>
          <w:spacing w:val="-7"/>
        </w:rPr>
        <w:t> </w:t>
      </w:r>
      <w:r>
        <w:rPr/>
        <w:t>A</w:t>
      </w:r>
      <w:r>
        <w:rPr>
          <w:spacing w:val="-7"/>
        </w:rPr>
        <w:t> </w:t>
      </w:r>
      <w:r>
        <w:rPr/>
        <w:t>leishmaniose</w:t>
      </w:r>
      <w:r>
        <w:rPr>
          <w:spacing w:val="-8"/>
        </w:rPr>
        <w:t> </w:t>
      </w:r>
      <w:r>
        <w:rPr/>
        <w:t>é</w:t>
      </w:r>
      <w:r>
        <w:rPr>
          <w:spacing w:val="-8"/>
        </w:rPr>
        <w:t> </w:t>
      </w:r>
      <w:r>
        <w:rPr/>
        <w:t>uma</w:t>
      </w:r>
      <w:r>
        <w:rPr>
          <w:spacing w:val="-8"/>
        </w:rPr>
        <w:t> </w:t>
      </w:r>
      <w:r>
        <w:rPr/>
        <w:t>doença</w:t>
      </w:r>
      <w:r>
        <w:rPr>
          <w:spacing w:val="-6"/>
        </w:rPr>
        <w:t> </w:t>
      </w:r>
      <w:r>
        <w:rPr/>
        <w:t>infecciosa</w:t>
      </w:r>
      <w:r>
        <w:rPr>
          <w:spacing w:val="-9"/>
        </w:rPr>
        <w:t> </w:t>
      </w:r>
      <w:r>
        <w:rPr/>
        <w:t>causada</w:t>
      </w:r>
      <w:r>
        <w:rPr>
          <w:spacing w:val="-8"/>
        </w:rPr>
        <w:t> </w:t>
      </w:r>
      <w:r>
        <w:rPr/>
        <w:t>pelo</w:t>
      </w:r>
      <w:r>
        <w:rPr>
          <w:spacing w:val="-5"/>
        </w:rPr>
        <w:t> </w:t>
      </w:r>
      <w:r>
        <w:rPr/>
        <w:t>protozoário</w:t>
      </w:r>
      <w:r>
        <w:rPr>
          <w:spacing w:val="-6"/>
        </w:rPr>
        <w:t> </w:t>
      </w:r>
      <w:r>
        <w:rPr/>
        <w:t>do</w:t>
      </w:r>
      <w:r>
        <w:rPr>
          <w:spacing w:val="-5"/>
        </w:rPr>
        <w:t> </w:t>
      </w:r>
      <w:r>
        <w:rPr/>
        <w:t>gênero</w:t>
      </w:r>
      <w:r>
        <w:rPr>
          <w:spacing w:val="-7"/>
        </w:rPr>
        <w:t> </w:t>
      </w:r>
      <w:r>
        <w:rPr/>
        <w:t>Leishmania</w:t>
      </w:r>
      <w:r>
        <w:rPr>
          <w:spacing w:val="-6"/>
        </w:rPr>
        <w:t> </w:t>
      </w:r>
      <w:r>
        <w:rPr/>
        <w:t>sp.</w:t>
      </w:r>
      <w:r>
        <w:rPr>
          <w:spacing w:val="-7"/>
        </w:rPr>
        <w:t> </w:t>
      </w:r>
      <w:r>
        <w:rPr/>
        <w:t>Segundo</w:t>
      </w:r>
      <w:r>
        <w:rPr>
          <w:spacing w:val="-7"/>
        </w:rPr>
        <w:t> </w:t>
      </w:r>
      <w:r>
        <w:rPr/>
        <w:t>a</w:t>
      </w:r>
      <w:r>
        <w:rPr>
          <w:spacing w:val="-8"/>
        </w:rPr>
        <w:t> </w:t>
      </w:r>
      <w:r>
        <w:rPr/>
        <w:t>OMS</w:t>
      </w:r>
      <w:r>
        <w:rPr>
          <w:spacing w:val="-7"/>
        </w:rPr>
        <w:t> </w:t>
      </w:r>
      <w:r>
        <w:rPr/>
        <w:t>cerca</w:t>
      </w:r>
      <w:r>
        <w:rPr>
          <w:spacing w:val="-8"/>
        </w:rPr>
        <w:t> </w:t>
      </w:r>
      <w:r>
        <w:rPr/>
        <w:t>de</w:t>
      </w:r>
      <w:r>
        <w:rPr>
          <w:spacing w:val="-10"/>
        </w:rPr>
        <w:t> </w:t>
      </w:r>
      <w:r>
        <w:rPr/>
        <w:t>12</w:t>
      </w:r>
      <w:r>
        <w:rPr>
          <w:spacing w:val="-7"/>
        </w:rPr>
        <w:t> </w:t>
      </w:r>
      <w:r>
        <w:rPr/>
        <w:t>milhões de</w:t>
      </w:r>
      <w:r>
        <w:rPr>
          <w:spacing w:val="-8"/>
        </w:rPr>
        <w:t> </w:t>
      </w:r>
      <w:r>
        <w:rPr/>
        <w:t>pessoas</w:t>
      </w:r>
      <w:r>
        <w:rPr>
          <w:spacing w:val="-8"/>
        </w:rPr>
        <w:t> </w:t>
      </w:r>
      <w:r>
        <w:rPr/>
        <w:t>encontram-se</w:t>
      </w:r>
      <w:r>
        <w:rPr>
          <w:spacing w:val="-6"/>
        </w:rPr>
        <w:t> </w:t>
      </w:r>
      <w:r>
        <w:rPr/>
        <w:t>infectadas</w:t>
      </w:r>
      <w:r>
        <w:rPr>
          <w:spacing w:val="-8"/>
        </w:rPr>
        <w:t> </w:t>
      </w:r>
      <w:r>
        <w:rPr/>
        <w:t>por</w:t>
      </w:r>
      <w:r>
        <w:rPr>
          <w:spacing w:val="-8"/>
        </w:rPr>
        <w:t> </w:t>
      </w:r>
      <w:r>
        <w:rPr/>
        <w:t>essa</w:t>
      </w:r>
      <w:r>
        <w:rPr>
          <w:spacing w:val="-8"/>
        </w:rPr>
        <w:t> </w:t>
      </w:r>
      <w:r>
        <w:rPr/>
        <w:t>doença</w:t>
      </w:r>
      <w:r>
        <w:rPr>
          <w:spacing w:val="-8"/>
        </w:rPr>
        <w:t> </w:t>
      </w:r>
      <w:r>
        <w:rPr/>
        <w:t>negligenciada,</w:t>
      </w:r>
      <w:r>
        <w:rPr>
          <w:spacing w:val="-6"/>
        </w:rPr>
        <w:t> </w:t>
      </w:r>
      <w:r>
        <w:rPr/>
        <w:t>que</w:t>
      </w:r>
      <w:r>
        <w:rPr>
          <w:spacing w:val="-8"/>
        </w:rPr>
        <w:t> </w:t>
      </w:r>
      <w:r>
        <w:rPr/>
        <w:t>é</w:t>
      </w:r>
      <w:r>
        <w:rPr>
          <w:spacing w:val="-7"/>
        </w:rPr>
        <w:t> </w:t>
      </w:r>
      <w:r>
        <w:rPr/>
        <w:t>um</w:t>
      </w:r>
      <w:r>
        <w:rPr>
          <w:spacing w:val="-11"/>
        </w:rPr>
        <w:t> </w:t>
      </w:r>
      <w:r>
        <w:rPr/>
        <w:t>grave</w:t>
      </w:r>
      <w:r>
        <w:rPr>
          <w:spacing w:val="-7"/>
        </w:rPr>
        <w:t> </w:t>
      </w:r>
      <w:r>
        <w:rPr/>
        <w:t>problema</w:t>
      </w:r>
      <w:r>
        <w:rPr>
          <w:spacing w:val="-8"/>
        </w:rPr>
        <w:t> </w:t>
      </w:r>
      <w:r>
        <w:rPr/>
        <w:t>de</w:t>
      </w:r>
      <w:r>
        <w:rPr>
          <w:spacing w:val="-7"/>
        </w:rPr>
        <w:t> </w:t>
      </w:r>
      <w:r>
        <w:rPr/>
        <w:t>saúde</w:t>
      </w:r>
      <w:r>
        <w:rPr>
          <w:spacing w:val="-5"/>
        </w:rPr>
        <w:t> </w:t>
      </w:r>
      <w:r>
        <w:rPr/>
        <w:t>pública.</w:t>
      </w:r>
      <w:r>
        <w:rPr>
          <w:spacing w:val="-6"/>
        </w:rPr>
        <w:t> </w:t>
      </w:r>
      <w:r>
        <w:rPr/>
        <w:t>A</w:t>
      </w:r>
      <w:r>
        <w:rPr>
          <w:spacing w:val="-9"/>
        </w:rPr>
        <w:t> </w:t>
      </w:r>
      <w:r>
        <w:rPr/>
        <w:t>terapia</w:t>
      </w:r>
      <w:r>
        <w:rPr>
          <w:spacing w:val="-8"/>
        </w:rPr>
        <w:t> </w:t>
      </w:r>
      <w:r>
        <w:rPr/>
        <w:t>disponível</w:t>
      </w:r>
      <w:r>
        <w:rPr>
          <w:spacing w:val="-8"/>
        </w:rPr>
        <w:t> </w:t>
      </w:r>
      <w:r>
        <w:rPr/>
        <w:t>atualmente é</w:t>
      </w:r>
      <w:r>
        <w:rPr>
          <w:spacing w:val="-4"/>
        </w:rPr>
        <w:t> </w:t>
      </w:r>
      <w:r>
        <w:rPr/>
        <w:t>prolongada,</w:t>
      </w:r>
      <w:r>
        <w:rPr>
          <w:spacing w:val="-2"/>
        </w:rPr>
        <w:t> </w:t>
      </w:r>
      <w:r>
        <w:rPr/>
        <w:t>e</w:t>
      </w:r>
      <w:r>
        <w:rPr>
          <w:spacing w:val="-5"/>
        </w:rPr>
        <w:t> </w:t>
      </w:r>
      <w:r>
        <w:rPr/>
        <w:t>tóxica, levando</w:t>
      </w:r>
      <w:r>
        <w:rPr>
          <w:spacing w:val="-2"/>
        </w:rPr>
        <w:t> </w:t>
      </w:r>
      <w:r>
        <w:rPr/>
        <w:t>à</w:t>
      </w:r>
      <w:r>
        <w:rPr>
          <w:spacing w:val="-5"/>
        </w:rPr>
        <w:t> </w:t>
      </w:r>
      <w:r>
        <w:rPr/>
        <w:t>baixa</w:t>
      </w:r>
      <w:r>
        <w:rPr>
          <w:spacing w:val="-3"/>
        </w:rPr>
        <w:t> </w:t>
      </w:r>
      <w:r>
        <w:rPr/>
        <w:t>adesão</w:t>
      </w:r>
      <w:r>
        <w:rPr>
          <w:spacing w:val="-2"/>
        </w:rPr>
        <w:t> </w:t>
      </w:r>
      <w:r>
        <w:rPr/>
        <w:t>ao</w:t>
      </w:r>
      <w:r>
        <w:rPr>
          <w:spacing w:val="-5"/>
        </w:rPr>
        <w:t> </w:t>
      </w:r>
      <w:r>
        <w:rPr/>
        <w:t>tratamento</w:t>
      </w:r>
      <w:r>
        <w:rPr>
          <w:spacing w:val="-3"/>
        </w:rPr>
        <w:t> </w:t>
      </w:r>
      <w:r>
        <w:rPr/>
        <w:t>e</w:t>
      </w:r>
      <w:r>
        <w:rPr>
          <w:spacing w:val="-5"/>
        </w:rPr>
        <w:t> </w:t>
      </w:r>
      <w:r>
        <w:rPr/>
        <w:t>ao</w:t>
      </w:r>
      <w:r>
        <w:rPr>
          <w:spacing w:val="-2"/>
        </w:rPr>
        <w:t> </w:t>
      </w:r>
      <w:r>
        <w:rPr/>
        <w:t>desenvolvimento</w:t>
      </w:r>
      <w:r>
        <w:rPr>
          <w:spacing w:val="-3"/>
        </w:rPr>
        <w:t> </w:t>
      </w:r>
      <w:r>
        <w:rPr/>
        <w:t>de</w:t>
      </w:r>
      <w:r>
        <w:rPr>
          <w:spacing w:val="-2"/>
        </w:rPr>
        <w:t> </w:t>
      </w:r>
      <w:r>
        <w:rPr/>
        <w:t>cepas</w:t>
      </w:r>
      <w:r>
        <w:rPr>
          <w:spacing w:val="-6"/>
        </w:rPr>
        <w:t> </w:t>
      </w:r>
      <w:r>
        <w:rPr/>
        <w:t>resistentes.</w:t>
      </w:r>
      <w:r>
        <w:rPr>
          <w:spacing w:val="-1"/>
        </w:rPr>
        <w:t> </w:t>
      </w:r>
      <w:r>
        <w:rPr/>
        <w:t>Diante</w:t>
      </w:r>
      <w:r>
        <w:rPr>
          <w:spacing w:val="-3"/>
        </w:rPr>
        <w:t> </w:t>
      </w:r>
      <w:r>
        <w:rPr/>
        <w:t>disso,</w:t>
      </w:r>
      <w:r>
        <w:rPr>
          <w:spacing w:val="-2"/>
        </w:rPr>
        <w:t> </w:t>
      </w:r>
      <w:r>
        <w:rPr/>
        <w:t>fica</w:t>
      </w:r>
      <w:r>
        <w:rPr>
          <w:spacing w:val="-3"/>
        </w:rPr>
        <w:t> </w:t>
      </w:r>
      <w:r>
        <w:rPr/>
        <w:t>clara</w:t>
      </w:r>
      <w:r>
        <w:rPr>
          <w:spacing w:val="-3"/>
        </w:rPr>
        <w:t> </w:t>
      </w:r>
      <w:r>
        <w:rPr/>
        <w:t>a</w:t>
      </w:r>
      <w:r>
        <w:rPr>
          <w:spacing w:val="-2"/>
        </w:rPr>
        <w:t> </w:t>
      </w:r>
      <w:r>
        <w:rPr/>
        <w:t>importância de se buscar novas moléculas com uma melhor relação risco-benefício. Sabendo que o Cerrado possui uma grande biodiversidade, o mesmo pode</w:t>
      </w:r>
      <w:r>
        <w:rPr>
          <w:spacing w:val="-10"/>
        </w:rPr>
        <w:t> </w:t>
      </w:r>
      <w:r>
        <w:rPr/>
        <w:t>ser</w:t>
      </w:r>
      <w:r>
        <w:rPr>
          <w:spacing w:val="-8"/>
        </w:rPr>
        <w:t> </w:t>
      </w:r>
      <w:r>
        <w:rPr/>
        <w:t>fonte</w:t>
      </w:r>
      <w:r>
        <w:rPr>
          <w:spacing w:val="-9"/>
        </w:rPr>
        <w:t> </w:t>
      </w:r>
      <w:r>
        <w:rPr/>
        <w:t>de</w:t>
      </w:r>
      <w:r>
        <w:rPr>
          <w:spacing w:val="-9"/>
        </w:rPr>
        <w:t> </w:t>
      </w:r>
      <w:r>
        <w:rPr/>
        <w:t>novos</w:t>
      </w:r>
      <w:r>
        <w:rPr>
          <w:spacing w:val="-10"/>
        </w:rPr>
        <w:t> </w:t>
      </w:r>
      <w:r>
        <w:rPr/>
        <w:t>compostos</w:t>
      </w:r>
      <w:r>
        <w:rPr>
          <w:spacing w:val="-10"/>
        </w:rPr>
        <w:t> </w:t>
      </w:r>
      <w:r>
        <w:rPr/>
        <w:t>vegetais</w:t>
      </w:r>
      <w:r>
        <w:rPr>
          <w:spacing w:val="-11"/>
        </w:rPr>
        <w:t> </w:t>
      </w:r>
      <w:r>
        <w:rPr/>
        <w:t>ativos,</w:t>
      </w:r>
      <w:r>
        <w:rPr>
          <w:spacing w:val="-8"/>
        </w:rPr>
        <w:t> </w:t>
      </w:r>
      <w:r>
        <w:rPr/>
        <w:t>justificando</w:t>
      </w:r>
      <w:r>
        <w:rPr>
          <w:spacing w:val="-6"/>
        </w:rPr>
        <w:t> </w:t>
      </w:r>
      <w:r>
        <w:rPr/>
        <w:t>a</w:t>
      </w:r>
      <w:r>
        <w:rPr>
          <w:spacing w:val="-9"/>
        </w:rPr>
        <w:t> </w:t>
      </w:r>
      <w:r>
        <w:rPr/>
        <w:t>necessidade</w:t>
      </w:r>
      <w:r>
        <w:rPr>
          <w:spacing w:val="-10"/>
        </w:rPr>
        <w:t> </w:t>
      </w:r>
      <w:r>
        <w:rPr/>
        <w:t>de</w:t>
      </w:r>
      <w:r>
        <w:rPr>
          <w:spacing w:val="-9"/>
        </w:rPr>
        <w:t> </w:t>
      </w:r>
      <w:r>
        <w:rPr/>
        <w:t>se</w:t>
      </w:r>
      <w:r>
        <w:rPr>
          <w:spacing w:val="-8"/>
        </w:rPr>
        <w:t> </w:t>
      </w:r>
      <w:r>
        <w:rPr/>
        <w:t>explorar</w:t>
      </w:r>
      <w:r>
        <w:rPr>
          <w:spacing w:val="-6"/>
        </w:rPr>
        <w:t> </w:t>
      </w:r>
      <w:r>
        <w:rPr/>
        <w:t>melhor</w:t>
      </w:r>
      <w:r>
        <w:rPr>
          <w:spacing w:val="-8"/>
        </w:rPr>
        <w:t> </w:t>
      </w:r>
      <w:r>
        <w:rPr/>
        <w:t>esse</w:t>
      </w:r>
      <w:r>
        <w:rPr>
          <w:spacing w:val="-9"/>
        </w:rPr>
        <w:t> </w:t>
      </w:r>
      <w:r>
        <w:rPr/>
        <w:t>rico</w:t>
      </w:r>
      <w:r>
        <w:rPr>
          <w:spacing w:val="-7"/>
        </w:rPr>
        <w:t> </w:t>
      </w:r>
      <w:r>
        <w:rPr/>
        <w:t>bioma.</w:t>
      </w:r>
      <w:r>
        <w:rPr>
          <w:spacing w:val="-9"/>
        </w:rPr>
        <w:t> </w:t>
      </w:r>
      <w:r>
        <w:rPr/>
        <w:t>Dessa</w:t>
      </w:r>
      <w:r>
        <w:rPr>
          <w:spacing w:val="-7"/>
        </w:rPr>
        <w:t> </w:t>
      </w:r>
      <w:r>
        <w:rPr/>
        <w:t>forma,</w:t>
      </w:r>
      <w:r>
        <w:rPr>
          <w:spacing w:val="-8"/>
        </w:rPr>
        <w:t> </w:t>
      </w:r>
      <w:r>
        <w:rPr/>
        <w:t>este</w:t>
      </w:r>
      <w:r>
        <w:rPr>
          <w:spacing w:val="-9"/>
        </w:rPr>
        <w:t> </w:t>
      </w:r>
      <w:r>
        <w:rPr/>
        <w:t>trabalho tem como meta o isolamento de moléculas ativas sobre Leishmania (Leishmania) amazonensis a partir do extrato hexânico do pseudocaule e das folhas de Renealmia alpinia (Rottb.) Maas (Zingiberaceae). Estudos anteriores </w:t>
      </w:r>
      <w:r>
        <w:rPr>
          <w:spacing w:val="-3"/>
        </w:rPr>
        <w:t>já </w:t>
      </w:r>
      <w:r>
        <w:rPr/>
        <w:t>demonstraram uma alta atividade leishmanicida e baixa toxicidade desse</w:t>
      </w:r>
      <w:r>
        <w:rPr>
          <w:spacing w:val="-1"/>
        </w:rPr>
        <w:t> </w:t>
      </w:r>
      <w:r>
        <w:rPr/>
        <w:t>extrato.</w:t>
      </w:r>
    </w:p>
    <w:p>
      <w:pPr>
        <w:pStyle w:val="BodyText"/>
        <w:spacing w:before="8"/>
        <w:rPr>
          <w:sz w:val="15"/>
        </w:rPr>
      </w:pPr>
    </w:p>
    <w:p>
      <w:pPr>
        <w:pStyle w:val="BodyText"/>
        <w:spacing w:line="259" w:lineRule="auto"/>
        <w:ind w:left="106" w:right="103"/>
        <w:jc w:val="both"/>
      </w:pPr>
      <w:r>
        <w:rPr>
          <w:b/>
        </w:rPr>
        <w:t>Metodologia: </w:t>
      </w:r>
      <w:r>
        <w:rPr/>
        <w:t>Após a identificação e coleta do material vegetal (1,585 kg) no entorno de Brasília/DF, as folhas e o pseudocaule de R. alpinia foram dessecados, pulverizados e submetidos à maceração sob agitação com hexano durante 4 horas. A solução extrativa, recuperada por filtração, foi concentrada em rotaevaporador à 40º C, para a obtenção do extrato bruto. Esse foi submetido a um primeiro fracionamento em coluna cromatográfica aberta de sílica gel, tendo como fase móvel os solventes hexano, diclorometano, acetato de etila e metanol. Com base no perfil químico das frações em cromatografia em camada delgada (CCD), reveladas com vanilina sulfúrica, optou-se por dar continuidade aos estudos com o grupo D5. Dessa forma, outra coluna cromatográfica aberta de sílica gel foi realizada para a sua purificação, utilizando como eluentes clorofórmio, ciclohexano e metanol.</w:t>
      </w:r>
    </w:p>
    <w:p>
      <w:pPr>
        <w:pStyle w:val="BodyText"/>
        <w:spacing w:before="6"/>
        <w:rPr>
          <w:sz w:val="15"/>
        </w:rPr>
      </w:pPr>
    </w:p>
    <w:p>
      <w:pPr>
        <w:pStyle w:val="BodyText"/>
        <w:spacing w:line="259" w:lineRule="auto"/>
        <w:ind w:left="120" w:right="104" w:hanging="10"/>
        <w:jc w:val="both"/>
      </w:pPr>
      <w:r>
        <w:rPr>
          <w:b/>
        </w:rPr>
        <w:t>Resultados: </w:t>
      </w:r>
      <w:r>
        <w:rPr/>
        <w:t>O extrato hexânico da planta em estudo obteve um rendimento de 0,416%, totalizando 6,6 g após a evaporação completa do solvente. O extrato foi submetido a um fracionamento químico, resultando em 90 frações, que foram analisadas por CCD. Após avaliação do perfil</w:t>
      </w:r>
      <w:r>
        <w:rPr>
          <w:spacing w:val="-8"/>
        </w:rPr>
        <w:t> </w:t>
      </w:r>
      <w:r>
        <w:rPr/>
        <w:t>químico,</w:t>
      </w:r>
      <w:r>
        <w:rPr>
          <w:spacing w:val="-5"/>
        </w:rPr>
        <w:t> </w:t>
      </w:r>
      <w:r>
        <w:rPr/>
        <w:t>as</w:t>
      </w:r>
      <w:r>
        <w:rPr>
          <w:spacing w:val="-7"/>
        </w:rPr>
        <w:t> </w:t>
      </w:r>
      <w:r>
        <w:rPr/>
        <w:t>frações</w:t>
      </w:r>
      <w:r>
        <w:rPr>
          <w:spacing w:val="-8"/>
        </w:rPr>
        <w:t> </w:t>
      </w:r>
      <w:r>
        <w:rPr/>
        <w:t>semelhantes</w:t>
      </w:r>
      <w:r>
        <w:rPr>
          <w:spacing w:val="-4"/>
        </w:rPr>
        <w:t> </w:t>
      </w:r>
      <w:r>
        <w:rPr/>
        <w:t>foram</w:t>
      </w:r>
      <w:r>
        <w:rPr>
          <w:spacing w:val="-9"/>
        </w:rPr>
        <w:t> </w:t>
      </w:r>
      <w:r>
        <w:rPr/>
        <w:t>reunidas</w:t>
      </w:r>
      <w:r>
        <w:rPr>
          <w:spacing w:val="-7"/>
        </w:rPr>
        <w:t> </w:t>
      </w:r>
      <w:r>
        <w:rPr/>
        <w:t>em</w:t>
      </w:r>
      <w:r>
        <w:rPr>
          <w:spacing w:val="-10"/>
        </w:rPr>
        <w:t> </w:t>
      </w:r>
      <w:r>
        <w:rPr/>
        <w:t>16</w:t>
      </w:r>
      <w:r>
        <w:rPr>
          <w:spacing w:val="-6"/>
        </w:rPr>
        <w:t> </w:t>
      </w:r>
      <w:r>
        <w:rPr/>
        <w:t>grupos.</w:t>
      </w:r>
      <w:r>
        <w:rPr>
          <w:spacing w:val="-5"/>
        </w:rPr>
        <w:t> </w:t>
      </w:r>
      <w:r>
        <w:rPr/>
        <w:t>O</w:t>
      </w:r>
      <w:r>
        <w:rPr>
          <w:spacing w:val="-6"/>
        </w:rPr>
        <w:t> </w:t>
      </w:r>
      <w:r>
        <w:rPr/>
        <w:t>grupo</w:t>
      </w:r>
      <w:r>
        <w:rPr>
          <w:spacing w:val="-4"/>
        </w:rPr>
        <w:t> </w:t>
      </w:r>
      <w:r>
        <w:rPr/>
        <w:t>escolhido</w:t>
      </w:r>
      <w:r>
        <w:rPr>
          <w:spacing w:val="-3"/>
        </w:rPr>
        <w:t> </w:t>
      </w:r>
      <w:r>
        <w:rPr/>
        <w:t>para</w:t>
      </w:r>
      <w:r>
        <w:rPr>
          <w:spacing w:val="-6"/>
        </w:rPr>
        <w:t> </w:t>
      </w:r>
      <w:r>
        <w:rPr/>
        <w:t>fazer</w:t>
      </w:r>
      <w:r>
        <w:rPr>
          <w:spacing w:val="-6"/>
        </w:rPr>
        <w:t> </w:t>
      </w:r>
      <w:r>
        <w:rPr/>
        <w:t>o</w:t>
      </w:r>
      <w:r>
        <w:rPr>
          <w:spacing w:val="-3"/>
        </w:rPr>
        <w:t> </w:t>
      </w:r>
      <w:r>
        <w:rPr/>
        <w:t>segundo</w:t>
      </w:r>
      <w:r>
        <w:rPr>
          <w:spacing w:val="-1"/>
        </w:rPr>
        <w:t> </w:t>
      </w:r>
      <w:r>
        <w:rPr/>
        <w:t>fracionamento</w:t>
      </w:r>
      <w:r>
        <w:rPr>
          <w:spacing w:val="-4"/>
        </w:rPr>
        <w:t> </w:t>
      </w:r>
      <w:r>
        <w:rPr/>
        <w:t>foi</w:t>
      </w:r>
      <w:r>
        <w:rPr>
          <w:spacing w:val="-10"/>
        </w:rPr>
        <w:t> </w:t>
      </w:r>
      <w:r>
        <w:rPr/>
        <w:t>o</w:t>
      </w:r>
      <w:r>
        <w:rPr>
          <w:spacing w:val="-4"/>
        </w:rPr>
        <w:t> </w:t>
      </w:r>
      <w:r>
        <w:rPr/>
        <w:t>D5</w:t>
      </w:r>
      <w:r>
        <w:rPr>
          <w:spacing w:val="-5"/>
        </w:rPr>
        <w:t> </w:t>
      </w:r>
      <w:r>
        <w:rPr/>
        <w:t>(684mg), pelo fato deste ter se apresentado quase puro em CCD, além de um bom rendimento. Desse modo, uma segunda coluna cromatográfica foi realizada com a obtenção de 343 frações, que foram reunidas em 27 grupos. Ao final, foi possível isolar uma molécula, que está em fase de identificação por ressonância magnética nuclear (RMN) e espectrometria de</w:t>
      </w:r>
      <w:r>
        <w:rPr>
          <w:spacing w:val="9"/>
        </w:rPr>
        <w:t> </w:t>
      </w:r>
      <w:r>
        <w:rPr/>
        <w:t>massa.</w:t>
      </w:r>
    </w:p>
    <w:p>
      <w:pPr>
        <w:pStyle w:val="BodyText"/>
        <w:spacing w:before="10"/>
        <w:rPr>
          <w:sz w:val="9"/>
        </w:rPr>
      </w:pPr>
    </w:p>
    <w:p>
      <w:pPr>
        <w:pStyle w:val="BodyText"/>
        <w:spacing w:line="259" w:lineRule="auto"/>
        <w:ind w:left="120" w:right="104" w:hanging="10"/>
        <w:jc w:val="both"/>
      </w:pPr>
      <w:r>
        <w:rPr>
          <w:b/>
        </w:rPr>
        <w:t>Conclusão: </w:t>
      </w:r>
      <w:r>
        <w:rPr/>
        <w:t>O extrato hexânico da planta em estudo obteve um rendimento de 0,416%, totalizando 6,6 g após a evaporação completa do solvente. O extrato foi submetido a um fracionamento químico, resultando em 90 frações, que foram analisadas por CCD. Após avaliação do perfil</w:t>
      </w:r>
      <w:r>
        <w:rPr>
          <w:spacing w:val="-8"/>
        </w:rPr>
        <w:t> </w:t>
      </w:r>
      <w:r>
        <w:rPr/>
        <w:t>químico,</w:t>
      </w:r>
      <w:r>
        <w:rPr>
          <w:spacing w:val="-5"/>
        </w:rPr>
        <w:t> </w:t>
      </w:r>
      <w:r>
        <w:rPr/>
        <w:t>as</w:t>
      </w:r>
      <w:r>
        <w:rPr>
          <w:spacing w:val="-7"/>
        </w:rPr>
        <w:t> </w:t>
      </w:r>
      <w:r>
        <w:rPr/>
        <w:t>frações</w:t>
      </w:r>
      <w:r>
        <w:rPr>
          <w:spacing w:val="-8"/>
        </w:rPr>
        <w:t> </w:t>
      </w:r>
      <w:r>
        <w:rPr/>
        <w:t>semelhantes</w:t>
      </w:r>
      <w:r>
        <w:rPr>
          <w:spacing w:val="-4"/>
        </w:rPr>
        <w:t> </w:t>
      </w:r>
      <w:r>
        <w:rPr/>
        <w:t>foram</w:t>
      </w:r>
      <w:r>
        <w:rPr>
          <w:spacing w:val="-9"/>
        </w:rPr>
        <w:t> </w:t>
      </w:r>
      <w:r>
        <w:rPr/>
        <w:t>reunidas</w:t>
      </w:r>
      <w:r>
        <w:rPr>
          <w:spacing w:val="-7"/>
        </w:rPr>
        <w:t> </w:t>
      </w:r>
      <w:r>
        <w:rPr/>
        <w:t>em</w:t>
      </w:r>
      <w:r>
        <w:rPr>
          <w:spacing w:val="-10"/>
        </w:rPr>
        <w:t> </w:t>
      </w:r>
      <w:r>
        <w:rPr/>
        <w:t>16</w:t>
      </w:r>
      <w:r>
        <w:rPr>
          <w:spacing w:val="-6"/>
        </w:rPr>
        <w:t> </w:t>
      </w:r>
      <w:r>
        <w:rPr/>
        <w:t>grupos.</w:t>
      </w:r>
      <w:r>
        <w:rPr>
          <w:spacing w:val="-5"/>
        </w:rPr>
        <w:t> </w:t>
      </w:r>
      <w:r>
        <w:rPr/>
        <w:t>O</w:t>
      </w:r>
      <w:r>
        <w:rPr>
          <w:spacing w:val="-6"/>
        </w:rPr>
        <w:t> </w:t>
      </w:r>
      <w:r>
        <w:rPr/>
        <w:t>grupo</w:t>
      </w:r>
      <w:r>
        <w:rPr>
          <w:spacing w:val="-4"/>
        </w:rPr>
        <w:t> </w:t>
      </w:r>
      <w:r>
        <w:rPr/>
        <w:t>escolhido</w:t>
      </w:r>
      <w:r>
        <w:rPr>
          <w:spacing w:val="-3"/>
        </w:rPr>
        <w:t> </w:t>
      </w:r>
      <w:r>
        <w:rPr/>
        <w:t>para</w:t>
      </w:r>
      <w:r>
        <w:rPr>
          <w:spacing w:val="-6"/>
        </w:rPr>
        <w:t> </w:t>
      </w:r>
      <w:r>
        <w:rPr/>
        <w:t>fazer</w:t>
      </w:r>
      <w:r>
        <w:rPr>
          <w:spacing w:val="-6"/>
        </w:rPr>
        <w:t> </w:t>
      </w:r>
      <w:r>
        <w:rPr/>
        <w:t>o</w:t>
      </w:r>
      <w:r>
        <w:rPr>
          <w:spacing w:val="-3"/>
        </w:rPr>
        <w:t> </w:t>
      </w:r>
      <w:r>
        <w:rPr/>
        <w:t>segundo</w:t>
      </w:r>
      <w:r>
        <w:rPr>
          <w:spacing w:val="-1"/>
        </w:rPr>
        <w:t> </w:t>
      </w:r>
      <w:r>
        <w:rPr/>
        <w:t>fracionamento</w:t>
      </w:r>
      <w:r>
        <w:rPr>
          <w:spacing w:val="-4"/>
        </w:rPr>
        <w:t> </w:t>
      </w:r>
      <w:r>
        <w:rPr/>
        <w:t>foi</w:t>
      </w:r>
      <w:r>
        <w:rPr>
          <w:spacing w:val="-10"/>
        </w:rPr>
        <w:t> </w:t>
      </w:r>
      <w:r>
        <w:rPr/>
        <w:t>o</w:t>
      </w:r>
      <w:r>
        <w:rPr>
          <w:spacing w:val="-4"/>
        </w:rPr>
        <w:t> </w:t>
      </w:r>
      <w:r>
        <w:rPr/>
        <w:t>D5</w:t>
      </w:r>
      <w:r>
        <w:rPr>
          <w:spacing w:val="-5"/>
        </w:rPr>
        <w:t> </w:t>
      </w:r>
      <w:r>
        <w:rPr/>
        <w:t>(684mg), pelo fato deste ter se apresentado quase puro em CCD, além de um bom rendimento. Desse modo, uma segunda coluna cromatográfica foi realizada com a obtenção de 343 frações, que foram reunidas em 27 grupos. Ao final, foi possível isolar uma molécula, que está em fase de identificação por ressonância magnética nuclear (RMN) e espectrometria de</w:t>
      </w:r>
      <w:r>
        <w:rPr>
          <w:spacing w:val="9"/>
        </w:rPr>
        <w:t> </w:t>
      </w:r>
      <w:r>
        <w:rPr/>
        <w:t>massa.</w:t>
      </w:r>
    </w:p>
    <w:p>
      <w:pPr>
        <w:pStyle w:val="BodyText"/>
        <w:spacing w:before="8"/>
        <w:rPr>
          <w:sz w:val="9"/>
        </w:rPr>
      </w:pPr>
    </w:p>
    <w:p>
      <w:pPr>
        <w:pStyle w:val="BodyText"/>
        <w:ind w:left="111"/>
        <w:jc w:val="both"/>
      </w:pPr>
      <w:r>
        <w:rPr>
          <w:b/>
        </w:rPr>
        <w:t>Palavras-Chave: </w:t>
      </w:r>
      <w:r>
        <w:rPr/>
        <w:t>Renealmia alpinia, Cerrado, leishmaniose, Leishmania (Leishmania) amazonensis.</w:t>
      </w:r>
    </w:p>
    <w:p>
      <w:pPr>
        <w:pStyle w:val="BodyText"/>
        <w:spacing w:before="9"/>
        <w:rPr>
          <w:sz w:val="10"/>
        </w:rPr>
      </w:pPr>
    </w:p>
    <w:p>
      <w:pPr>
        <w:pStyle w:val="BodyText"/>
        <w:spacing w:line="259" w:lineRule="auto"/>
        <w:ind w:left="120" w:right="107" w:hanging="10"/>
        <w:jc w:val="both"/>
      </w:pPr>
      <w:r>
        <w:rPr>
          <w:b/>
        </w:rPr>
        <w:t>Colaboradores: </w:t>
      </w:r>
      <w:r>
        <w:rPr/>
        <w:t>Lorena Carneiro Albernaz (Laboratório de farmacognosia - UnB), José Elias de Paula (Laboratório de anatomia vegetal - UnB), Larissa Alencar Rodrigues (Laboratório de farmacognosia - UnB), Laila Salmen Espindola (Laboratório de farmacognosia - 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800"/>
      </w:pPr>
      <w:r>
        <w:rPr>
          <w:color w:val="007E39"/>
        </w:rPr>
        <w:t>Impactos no Desenvolvimento Social de Populações Vulneráveis (Esporte, Saúde e Educação)</w:t>
      </w:r>
    </w:p>
    <w:p>
      <w:pPr>
        <w:spacing w:before="74"/>
        <w:ind w:left="5420" w:right="0" w:firstLine="0"/>
        <w:jc w:val="left"/>
        <w:rPr>
          <w:sz w:val="12"/>
        </w:rPr>
      </w:pPr>
      <w:r>
        <w:rPr>
          <w:b/>
          <w:color w:val="2E75B6"/>
          <w:sz w:val="12"/>
        </w:rPr>
        <w:t>Bolsista</w:t>
      </w:r>
      <w:r>
        <w:rPr>
          <w:color w:val="2E75B6"/>
          <w:sz w:val="12"/>
        </w:rPr>
        <w:t>: Amanda Sousa Melo</w:t>
      </w:r>
    </w:p>
    <w:p>
      <w:pPr>
        <w:pStyle w:val="BodyText"/>
        <w:spacing w:before="1"/>
        <w:rPr>
          <w:sz w:val="14"/>
        </w:rPr>
      </w:pPr>
    </w:p>
    <w:p>
      <w:pPr>
        <w:spacing w:line="518" w:lineRule="auto" w:before="0"/>
        <w:ind w:left="106" w:right="4601" w:firstLine="0"/>
        <w:jc w:val="left"/>
        <w:rPr>
          <w:sz w:val="12"/>
        </w:rPr>
      </w:pPr>
      <w:r>
        <w:rPr>
          <w:b/>
          <w:sz w:val="12"/>
        </w:rPr>
        <w:t>Unidade Acadêmica</w:t>
      </w:r>
      <w:r>
        <w:rPr>
          <w:sz w:val="12"/>
        </w:rPr>
        <w:t>: Arquitetura e Urbanismo </w:t>
      </w:r>
      <w:r>
        <w:rPr>
          <w:b/>
          <w:sz w:val="12"/>
        </w:rPr>
        <w:t>Instituição</w:t>
      </w:r>
      <w:r>
        <w:rPr>
          <w:sz w:val="12"/>
        </w:rPr>
        <w:t>: UnB</w:t>
      </w:r>
    </w:p>
    <w:p>
      <w:pPr>
        <w:spacing w:before="4"/>
        <w:ind w:left="111" w:right="0" w:firstLine="0"/>
        <w:jc w:val="left"/>
        <w:rPr>
          <w:sz w:val="12"/>
        </w:rPr>
      </w:pPr>
      <w:r>
        <w:rPr>
          <w:b/>
          <w:sz w:val="12"/>
        </w:rPr>
        <w:t>Orientador (a): </w:t>
      </w:r>
      <w:r>
        <w:rPr>
          <w:sz w:val="12"/>
        </w:rPr>
        <w:t>ROMULO JOSE DA COSTA RIBEIRO</w:t>
      </w:r>
    </w:p>
    <w:p>
      <w:pPr>
        <w:pStyle w:val="BodyText"/>
        <w:spacing w:before="7"/>
        <w:rPr>
          <w:sz w:val="16"/>
        </w:rPr>
      </w:pPr>
    </w:p>
    <w:p>
      <w:pPr>
        <w:pStyle w:val="BodyText"/>
        <w:spacing w:line="259" w:lineRule="auto"/>
        <w:ind w:left="120" w:right="105" w:hanging="10"/>
        <w:jc w:val="both"/>
      </w:pPr>
      <w:r>
        <w:rPr>
          <w:b/>
        </w:rPr>
        <w:t>Introdução: </w:t>
      </w:r>
      <w:r>
        <w:rPr/>
        <w:t>Com a proximidade da ocorrência de um Megaevento esportivo (Copa do Mundo de 2014), torna-se premente a elaboração e aplicação de instrumentos de monitoramento dos impactos relacionados a ela na estrutura urbano-metropolitana onde serão realizados estes eventos, para além dos tradicionais instrumentos de mensuração econômica correntemente utilizados. Visa-se, com isso, permitir ao poder público</w:t>
      </w:r>
      <w:r>
        <w:rPr>
          <w:spacing w:val="-3"/>
        </w:rPr>
        <w:t> </w:t>
      </w:r>
      <w:r>
        <w:rPr/>
        <w:t>um</w:t>
      </w:r>
      <w:r>
        <w:rPr>
          <w:spacing w:val="-7"/>
        </w:rPr>
        <w:t> </w:t>
      </w:r>
      <w:r>
        <w:rPr/>
        <w:t>maior</w:t>
      </w:r>
      <w:r>
        <w:rPr>
          <w:spacing w:val="-2"/>
        </w:rPr>
        <w:t> </w:t>
      </w:r>
      <w:r>
        <w:rPr/>
        <w:t>poder</w:t>
      </w:r>
      <w:r>
        <w:rPr>
          <w:spacing w:val="-7"/>
        </w:rPr>
        <w:t> </w:t>
      </w:r>
      <w:r>
        <w:rPr/>
        <w:t>de</w:t>
      </w:r>
      <w:r>
        <w:rPr>
          <w:spacing w:val="-4"/>
        </w:rPr>
        <w:t> </w:t>
      </w:r>
      <w:r>
        <w:rPr/>
        <w:t>decisão</w:t>
      </w:r>
      <w:r>
        <w:rPr>
          <w:spacing w:val="-1"/>
        </w:rPr>
        <w:t> </w:t>
      </w:r>
      <w:r>
        <w:rPr/>
        <w:t>a</w:t>
      </w:r>
      <w:r>
        <w:rPr>
          <w:spacing w:val="-5"/>
        </w:rPr>
        <w:t> </w:t>
      </w:r>
      <w:r>
        <w:rPr/>
        <w:t>partir</w:t>
      </w:r>
      <w:r>
        <w:rPr>
          <w:spacing w:val="-2"/>
        </w:rPr>
        <w:t> </w:t>
      </w:r>
      <w:r>
        <w:rPr/>
        <w:t>dos</w:t>
      </w:r>
      <w:r>
        <w:rPr>
          <w:spacing w:val="-7"/>
        </w:rPr>
        <w:t> </w:t>
      </w:r>
      <w:r>
        <w:rPr/>
        <w:t>estudos</w:t>
      </w:r>
      <w:r>
        <w:rPr>
          <w:spacing w:val="-5"/>
        </w:rPr>
        <w:t> </w:t>
      </w:r>
      <w:r>
        <w:rPr/>
        <w:t>e</w:t>
      </w:r>
      <w:r>
        <w:rPr>
          <w:spacing w:val="-7"/>
        </w:rPr>
        <w:t> </w:t>
      </w:r>
      <w:r>
        <w:rPr/>
        <w:t>indicadores</w:t>
      </w:r>
      <w:r>
        <w:rPr>
          <w:spacing w:val="-5"/>
        </w:rPr>
        <w:t> </w:t>
      </w:r>
      <w:r>
        <w:rPr/>
        <w:t>produzidos,</w:t>
      </w:r>
      <w:r>
        <w:rPr>
          <w:spacing w:val="-3"/>
        </w:rPr>
        <w:t> </w:t>
      </w:r>
      <w:r>
        <w:rPr/>
        <w:t>de</w:t>
      </w:r>
      <w:r>
        <w:rPr>
          <w:spacing w:val="-5"/>
        </w:rPr>
        <w:t> </w:t>
      </w:r>
      <w:r>
        <w:rPr/>
        <w:t>forma</w:t>
      </w:r>
      <w:r>
        <w:rPr>
          <w:spacing w:val="-5"/>
        </w:rPr>
        <w:t> </w:t>
      </w:r>
      <w:r>
        <w:rPr/>
        <w:t>a</w:t>
      </w:r>
      <w:r>
        <w:rPr>
          <w:spacing w:val="-4"/>
        </w:rPr>
        <w:t> </w:t>
      </w:r>
      <w:r>
        <w:rPr/>
        <w:t>se</w:t>
      </w:r>
      <w:r>
        <w:rPr>
          <w:spacing w:val="-4"/>
        </w:rPr>
        <w:t> </w:t>
      </w:r>
      <w:r>
        <w:rPr/>
        <w:t>maximizar</w:t>
      </w:r>
      <w:r>
        <w:rPr>
          <w:spacing w:val="-5"/>
        </w:rPr>
        <w:t> </w:t>
      </w:r>
      <w:r>
        <w:rPr/>
        <w:t>os</w:t>
      </w:r>
      <w:r>
        <w:rPr>
          <w:spacing w:val="-5"/>
        </w:rPr>
        <w:t> </w:t>
      </w:r>
      <w:r>
        <w:rPr/>
        <w:t>benefícios</w:t>
      </w:r>
      <w:r>
        <w:rPr>
          <w:spacing w:val="-5"/>
        </w:rPr>
        <w:t> </w:t>
      </w:r>
      <w:r>
        <w:rPr/>
        <w:t>e</w:t>
      </w:r>
      <w:r>
        <w:rPr>
          <w:spacing w:val="-2"/>
        </w:rPr>
        <w:t> </w:t>
      </w:r>
      <w:r>
        <w:rPr/>
        <w:t>minimizar</w:t>
      </w:r>
      <w:r>
        <w:rPr>
          <w:spacing w:val="-3"/>
        </w:rPr>
        <w:t> </w:t>
      </w:r>
      <w:r>
        <w:rPr/>
        <w:t>os</w:t>
      </w:r>
      <w:r>
        <w:rPr>
          <w:spacing w:val="-7"/>
        </w:rPr>
        <w:t> </w:t>
      </w:r>
      <w:r>
        <w:rPr/>
        <w:t>custos sociais</w:t>
      </w:r>
      <w:r>
        <w:rPr>
          <w:spacing w:val="-3"/>
        </w:rPr>
        <w:t> </w:t>
      </w:r>
      <w:r>
        <w:rPr/>
        <w:t>resultantes</w:t>
      </w:r>
      <w:r>
        <w:rPr>
          <w:spacing w:val="-4"/>
        </w:rPr>
        <w:t> </w:t>
      </w:r>
      <w:r>
        <w:rPr/>
        <w:t>dos</w:t>
      </w:r>
      <w:r>
        <w:rPr>
          <w:spacing w:val="-2"/>
        </w:rPr>
        <w:t> </w:t>
      </w:r>
      <w:r>
        <w:rPr/>
        <w:t>eventos,</w:t>
      </w:r>
      <w:r>
        <w:rPr>
          <w:spacing w:val="-1"/>
        </w:rPr>
        <w:t> </w:t>
      </w:r>
      <w:r>
        <w:rPr/>
        <w:t>além</w:t>
      </w:r>
      <w:r>
        <w:rPr>
          <w:spacing w:val="-6"/>
        </w:rPr>
        <w:t> </w:t>
      </w:r>
      <w:r>
        <w:rPr/>
        <w:t>de</w:t>
      </w:r>
      <w:r>
        <w:rPr>
          <w:spacing w:val="-2"/>
        </w:rPr>
        <w:t> </w:t>
      </w:r>
      <w:r>
        <w:rPr/>
        <w:t>desenvolver instrumental</w:t>
      </w:r>
      <w:r>
        <w:rPr>
          <w:spacing w:val="-7"/>
        </w:rPr>
        <w:t> </w:t>
      </w:r>
      <w:r>
        <w:rPr/>
        <w:t>teórico e</w:t>
      </w:r>
      <w:r>
        <w:rPr>
          <w:spacing w:val="-1"/>
        </w:rPr>
        <w:t> </w:t>
      </w:r>
      <w:r>
        <w:rPr/>
        <w:t>metodologia</w:t>
      </w:r>
      <w:r>
        <w:rPr>
          <w:spacing w:val="-1"/>
        </w:rPr>
        <w:t> </w:t>
      </w:r>
      <w:r>
        <w:rPr/>
        <w:t>que</w:t>
      </w:r>
      <w:r>
        <w:rPr>
          <w:spacing w:val="-1"/>
        </w:rPr>
        <w:t> </w:t>
      </w:r>
      <w:r>
        <w:rPr/>
        <w:t>possam</w:t>
      </w:r>
      <w:r>
        <w:rPr>
          <w:spacing w:val="-3"/>
        </w:rPr>
        <w:t> </w:t>
      </w:r>
      <w:r>
        <w:rPr/>
        <w:t>ser</w:t>
      </w:r>
      <w:r>
        <w:rPr>
          <w:spacing w:val="1"/>
        </w:rPr>
        <w:t> </w:t>
      </w:r>
      <w:r>
        <w:rPr/>
        <w:t>aplicados</w:t>
      </w:r>
      <w:r>
        <w:rPr>
          <w:spacing w:val="-3"/>
        </w:rPr>
        <w:t> </w:t>
      </w:r>
      <w:r>
        <w:rPr/>
        <w:t>a</w:t>
      </w:r>
      <w:r>
        <w:rPr>
          <w:spacing w:val="-2"/>
        </w:rPr>
        <w:t> </w:t>
      </w:r>
      <w:r>
        <w:rPr/>
        <w:t>outros</w:t>
      </w:r>
      <w:r>
        <w:rPr>
          <w:spacing w:val="-2"/>
        </w:rPr>
        <w:t> </w:t>
      </w:r>
      <w:r>
        <w:rPr/>
        <w:t>casos</w:t>
      </w:r>
      <w:r>
        <w:rPr>
          <w:spacing w:val="-3"/>
        </w:rPr>
        <w:t> </w:t>
      </w:r>
      <w:r>
        <w:rPr/>
        <w:t>similares.</w:t>
      </w:r>
    </w:p>
    <w:p>
      <w:pPr>
        <w:pStyle w:val="BodyText"/>
        <w:spacing w:before="6"/>
        <w:rPr>
          <w:sz w:val="15"/>
        </w:rPr>
      </w:pPr>
    </w:p>
    <w:p>
      <w:pPr>
        <w:pStyle w:val="BodyText"/>
        <w:spacing w:line="259" w:lineRule="auto"/>
        <w:ind w:left="106" w:right="107"/>
        <w:jc w:val="both"/>
      </w:pPr>
      <w:r>
        <w:rPr>
          <w:b/>
        </w:rPr>
        <w:t>Metodologia: </w:t>
      </w:r>
      <w:r>
        <w:rPr/>
        <w:t>A matriz da pesquisa (Quadro 1) é uma tentativa de reunir todos os elementos e impactos de um megaevento esportivo numa maneira flexível e útil para pesquisadores. A ideia principal é que a matriz funcione como uma ferramenta de pesquisa, propondo eixos de investigação,</w:t>
      </w:r>
      <w:r>
        <w:rPr>
          <w:spacing w:val="-4"/>
        </w:rPr>
        <w:t> </w:t>
      </w:r>
      <w:r>
        <w:rPr/>
        <w:t>perguntas-chave,</w:t>
      </w:r>
      <w:r>
        <w:rPr>
          <w:spacing w:val="-4"/>
        </w:rPr>
        <w:t> </w:t>
      </w:r>
      <w:r>
        <w:rPr/>
        <w:t>e</w:t>
      </w:r>
      <w:r>
        <w:rPr>
          <w:spacing w:val="-6"/>
        </w:rPr>
        <w:t> </w:t>
      </w:r>
      <w:r>
        <w:rPr/>
        <w:t>direcionando</w:t>
      </w:r>
      <w:r>
        <w:rPr>
          <w:spacing w:val="-3"/>
        </w:rPr>
        <w:t> </w:t>
      </w:r>
      <w:r>
        <w:rPr/>
        <w:t>as</w:t>
      </w:r>
      <w:r>
        <w:rPr>
          <w:spacing w:val="-7"/>
        </w:rPr>
        <w:t> </w:t>
      </w:r>
      <w:r>
        <w:rPr/>
        <w:t>respostas</w:t>
      </w:r>
      <w:r>
        <w:rPr>
          <w:spacing w:val="-6"/>
        </w:rPr>
        <w:t> </w:t>
      </w:r>
      <w:r>
        <w:rPr/>
        <w:t>através</w:t>
      </w:r>
      <w:r>
        <w:rPr>
          <w:spacing w:val="-6"/>
        </w:rPr>
        <w:t> </w:t>
      </w:r>
      <w:r>
        <w:rPr/>
        <w:t>de</w:t>
      </w:r>
      <w:r>
        <w:rPr>
          <w:spacing w:val="-6"/>
        </w:rPr>
        <w:t> </w:t>
      </w:r>
      <w:r>
        <w:rPr/>
        <w:t>indicadores.</w:t>
      </w:r>
      <w:r>
        <w:rPr>
          <w:spacing w:val="-4"/>
        </w:rPr>
        <w:t> </w:t>
      </w:r>
      <w:r>
        <w:rPr/>
        <w:t>A</w:t>
      </w:r>
      <w:r>
        <w:rPr>
          <w:spacing w:val="-8"/>
        </w:rPr>
        <w:t> </w:t>
      </w:r>
      <w:r>
        <w:rPr/>
        <w:t>construção</w:t>
      </w:r>
      <w:r>
        <w:rPr>
          <w:spacing w:val="-3"/>
        </w:rPr>
        <w:t> </w:t>
      </w:r>
      <w:r>
        <w:rPr/>
        <w:t>flexível</w:t>
      </w:r>
      <w:r>
        <w:rPr>
          <w:spacing w:val="-9"/>
        </w:rPr>
        <w:t> </w:t>
      </w:r>
      <w:r>
        <w:rPr/>
        <w:t>da</w:t>
      </w:r>
      <w:r>
        <w:rPr>
          <w:spacing w:val="-5"/>
        </w:rPr>
        <w:t> </w:t>
      </w:r>
      <w:r>
        <w:rPr/>
        <w:t>matriz</w:t>
      </w:r>
      <w:r>
        <w:rPr>
          <w:spacing w:val="-6"/>
        </w:rPr>
        <w:t> </w:t>
      </w:r>
      <w:r>
        <w:rPr/>
        <w:t>visa</w:t>
      </w:r>
      <w:r>
        <w:rPr>
          <w:spacing w:val="-5"/>
        </w:rPr>
        <w:t> </w:t>
      </w:r>
      <w:r>
        <w:rPr/>
        <w:t>responder</w:t>
      </w:r>
      <w:r>
        <w:rPr>
          <w:spacing w:val="-4"/>
        </w:rPr>
        <w:t> </w:t>
      </w:r>
      <w:r>
        <w:rPr/>
        <w:t>as</w:t>
      </w:r>
      <w:r>
        <w:rPr>
          <w:spacing w:val="-6"/>
        </w:rPr>
        <w:t> </w:t>
      </w:r>
      <w:r>
        <w:rPr/>
        <w:t>realidades e necessidades das equipes de pesquisa local, sem perder a uniformidade da pesquisa em âmbito nacional. A matriz está dividida em eixos, sub-eixos,</w:t>
      </w:r>
      <w:r>
        <w:rPr>
          <w:spacing w:val="-4"/>
        </w:rPr>
        <w:t> </w:t>
      </w:r>
      <w:r>
        <w:rPr/>
        <w:t>questões</w:t>
      </w:r>
      <w:r>
        <w:rPr>
          <w:spacing w:val="-6"/>
        </w:rPr>
        <w:t> </w:t>
      </w:r>
      <w:r>
        <w:rPr/>
        <w:t>e</w:t>
      </w:r>
      <w:r>
        <w:rPr>
          <w:spacing w:val="-3"/>
        </w:rPr>
        <w:t> </w:t>
      </w:r>
      <w:r>
        <w:rPr/>
        <w:t>indicadores.</w:t>
      </w:r>
      <w:r>
        <w:rPr>
          <w:spacing w:val="22"/>
        </w:rPr>
        <w:t> </w:t>
      </w:r>
      <w:r>
        <w:rPr/>
        <w:t>Este</w:t>
      </w:r>
      <w:r>
        <w:rPr>
          <w:spacing w:val="-5"/>
        </w:rPr>
        <w:t> </w:t>
      </w:r>
      <w:r>
        <w:rPr/>
        <w:t>projeto</w:t>
      </w:r>
      <w:r>
        <w:rPr>
          <w:spacing w:val="-3"/>
        </w:rPr>
        <w:t> </w:t>
      </w:r>
      <w:r>
        <w:rPr/>
        <w:t>de</w:t>
      </w:r>
      <w:r>
        <w:rPr>
          <w:spacing w:val="-8"/>
        </w:rPr>
        <w:t> </w:t>
      </w:r>
      <w:r>
        <w:rPr/>
        <w:t>Pesquisa</w:t>
      </w:r>
      <w:r>
        <w:rPr>
          <w:spacing w:val="-6"/>
        </w:rPr>
        <w:t> </w:t>
      </w:r>
      <w:r>
        <w:rPr/>
        <w:t>será</w:t>
      </w:r>
      <w:r>
        <w:rPr>
          <w:spacing w:val="-2"/>
        </w:rPr>
        <w:t> </w:t>
      </w:r>
      <w:r>
        <w:rPr/>
        <w:t>focado</w:t>
      </w:r>
      <w:r>
        <w:rPr>
          <w:spacing w:val="-3"/>
        </w:rPr>
        <w:t> </w:t>
      </w:r>
      <w:r>
        <w:rPr/>
        <w:t>no</w:t>
      </w:r>
      <w:r>
        <w:rPr>
          <w:spacing w:val="-2"/>
        </w:rPr>
        <w:t> </w:t>
      </w:r>
      <w:r>
        <w:rPr/>
        <w:t>Eixo</w:t>
      </w:r>
      <w:r>
        <w:rPr>
          <w:spacing w:val="-2"/>
        </w:rPr>
        <w:t> </w:t>
      </w:r>
      <w:r>
        <w:rPr/>
        <w:t>Desenvolvimento</w:t>
      </w:r>
      <w:r>
        <w:rPr>
          <w:spacing w:val="-2"/>
        </w:rPr>
        <w:t> </w:t>
      </w:r>
      <w:r>
        <w:rPr/>
        <w:t>Social:</w:t>
      </w:r>
      <w:r>
        <w:rPr>
          <w:spacing w:val="-3"/>
        </w:rPr>
        <w:t> </w:t>
      </w:r>
      <w:r>
        <w:rPr/>
        <w:t>Este</w:t>
      </w:r>
      <w:r>
        <w:rPr>
          <w:spacing w:val="-5"/>
        </w:rPr>
        <w:t> </w:t>
      </w:r>
      <w:r>
        <w:rPr/>
        <w:t>eixo</w:t>
      </w:r>
      <w:r>
        <w:rPr>
          <w:spacing w:val="-5"/>
        </w:rPr>
        <w:t> </w:t>
      </w:r>
      <w:r>
        <w:rPr/>
        <w:t>tem</w:t>
      </w:r>
      <w:r>
        <w:rPr>
          <w:spacing w:val="-9"/>
        </w:rPr>
        <w:t> </w:t>
      </w:r>
      <w:r>
        <w:rPr/>
        <w:t>por</w:t>
      </w:r>
      <w:r>
        <w:rPr>
          <w:spacing w:val="-4"/>
        </w:rPr>
        <w:t> </w:t>
      </w:r>
      <w:r>
        <w:rPr/>
        <w:t>principal</w:t>
      </w:r>
      <w:r>
        <w:rPr>
          <w:spacing w:val="-6"/>
        </w:rPr>
        <w:t> </w:t>
      </w:r>
      <w:r>
        <w:rPr/>
        <w:t>objetivo averiguar quais os possíveis impactos dos investimentos relacionados à Copa do Mundo 2014 no acesso da parcela populacional mais vulnerável aos equipamentos públicos de esporte, saúde e educação. Mais precisamente, serão considerados os custos de oportunidade envolvidos no contexto das decisões tomadas acerca da</w:t>
      </w:r>
      <w:r>
        <w:rPr>
          <w:spacing w:val="-4"/>
        </w:rPr>
        <w:t> </w:t>
      </w:r>
      <w:r>
        <w:rPr/>
        <w:t>aloca</w:t>
      </w:r>
    </w:p>
    <w:p>
      <w:pPr>
        <w:pStyle w:val="BodyText"/>
        <w:spacing w:before="8"/>
        <w:rPr>
          <w:sz w:val="15"/>
        </w:rPr>
      </w:pPr>
    </w:p>
    <w:p>
      <w:pPr>
        <w:pStyle w:val="BodyText"/>
        <w:spacing w:line="259" w:lineRule="auto"/>
        <w:ind w:left="120" w:right="104" w:hanging="10"/>
        <w:jc w:val="both"/>
      </w:pPr>
      <w:r>
        <w:rPr>
          <w:b/>
        </w:rPr>
        <w:t>Resultados:</w:t>
      </w:r>
      <w:r>
        <w:rPr>
          <w:b/>
          <w:spacing w:val="-5"/>
        </w:rPr>
        <w:t> </w:t>
      </w:r>
      <w:r>
        <w:rPr/>
        <w:t>Uma</w:t>
      </w:r>
      <w:r>
        <w:rPr>
          <w:spacing w:val="-4"/>
        </w:rPr>
        <w:t> </w:t>
      </w:r>
      <w:r>
        <w:rPr/>
        <w:t>das</w:t>
      </w:r>
      <w:r>
        <w:rPr>
          <w:spacing w:val="-5"/>
        </w:rPr>
        <w:t> </w:t>
      </w:r>
      <w:r>
        <w:rPr/>
        <w:t>propostas</w:t>
      </w:r>
      <w:r>
        <w:rPr>
          <w:spacing w:val="-5"/>
        </w:rPr>
        <w:t> </w:t>
      </w:r>
      <w:r>
        <w:rPr/>
        <w:t>de</w:t>
      </w:r>
      <w:r>
        <w:rPr>
          <w:spacing w:val="-4"/>
        </w:rPr>
        <w:t> </w:t>
      </w:r>
      <w:r>
        <w:rPr/>
        <w:t>Brasília</w:t>
      </w:r>
      <w:r>
        <w:rPr>
          <w:spacing w:val="-4"/>
        </w:rPr>
        <w:t> </w:t>
      </w:r>
      <w:r>
        <w:rPr/>
        <w:t>é</w:t>
      </w:r>
      <w:r>
        <w:rPr>
          <w:spacing w:val="-4"/>
        </w:rPr>
        <w:t> </w:t>
      </w:r>
      <w:r>
        <w:rPr/>
        <w:t>que</w:t>
      </w:r>
      <w:r>
        <w:rPr>
          <w:spacing w:val="-4"/>
        </w:rPr>
        <w:t> </w:t>
      </w:r>
      <w:r>
        <w:rPr/>
        <w:t>a</w:t>
      </w:r>
      <w:r>
        <w:rPr>
          <w:spacing w:val="-7"/>
        </w:rPr>
        <w:t> </w:t>
      </w:r>
      <w:r>
        <w:rPr/>
        <w:t>Copa</w:t>
      </w:r>
      <w:r>
        <w:rPr>
          <w:spacing w:val="-7"/>
        </w:rPr>
        <w:t> </w:t>
      </w:r>
      <w:r>
        <w:rPr/>
        <w:t>seja</w:t>
      </w:r>
      <w:r>
        <w:rPr>
          <w:spacing w:val="-2"/>
        </w:rPr>
        <w:t> </w:t>
      </w:r>
      <w:r>
        <w:rPr/>
        <w:t>feita</w:t>
      </w:r>
      <w:r>
        <w:rPr>
          <w:spacing w:val="-4"/>
        </w:rPr>
        <w:t> </w:t>
      </w:r>
      <w:r>
        <w:rPr/>
        <w:t>toda</w:t>
      </w:r>
      <w:r>
        <w:rPr>
          <w:spacing w:val="-7"/>
        </w:rPr>
        <w:t> </w:t>
      </w:r>
      <w:r>
        <w:rPr/>
        <w:t>a</w:t>
      </w:r>
      <w:r>
        <w:rPr>
          <w:spacing w:val="-4"/>
        </w:rPr>
        <w:t> </w:t>
      </w:r>
      <w:r>
        <w:rPr/>
        <w:t>pé,</w:t>
      </w:r>
      <w:r>
        <w:rPr>
          <w:spacing w:val="-5"/>
        </w:rPr>
        <w:t> </w:t>
      </w:r>
      <w:r>
        <w:rPr/>
        <w:t>pois</w:t>
      </w:r>
      <w:r>
        <w:rPr>
          <w:spacing w:val="-5"/>
        </w:rPr>
        <w:t> </w:t>
      </w:r>
      <w:r>
        <w:rPr/>
        <w:t>os</w:t>
      </w:r>
      <w:r>
        <w:rPr>
          <w:spacing w:val="-5"/>
        </w:rPr>
        <w:t> </w:t>
      </w:r>
      <w:r>
        <w:rPr/>
        <w:t>principais</w:t>
      </w:r>
      <w:r>
        <w:rPr>
          <w:spacing w:val="-5"/>
        </w:rPr>
        <w:t> </w:t>
      </w:r>
      <w:r>
        <w:rPr/>
        <w:t>pontos</w:t>
      </w:r>
      <w:r>
        <w:rPr>
          <w:spacing w:val="-7"/>
        </w:rPr>
        <w:t> </w:t>
      </w:r>
      <w:r>
        <w:rPr/>
        <w:t>turísticos,</w:t>
      </w:r>
      <w:r>
        <w:rPr>
          <w:spacing w:val="-3"/>
        </w:rPr>
        <w:t> </w:t>
      </w:r>
      <w:r>
        <w:rPr/>
        <w:t>a</w:t>
      </w:r>
      <w:r>
        <w:rPr>
          <w:spacing w:val="-8"/>
        </w:rPr>
        <w:t> </w:t>
      </w:r>
      <w:r>
        <w:rPr/>
        <w:t>rede</w:t>
      </w:r>
      <w:r>
        <w:rPr>
          <w:spacing w:val="-4"/>
        </w:rPr>
        <w:t> </w:t>
      </w:r>
      <w:r>
        <w:rPr/>
        <w:t>hoteleira</w:t>
      </w:r>
      <w:r>
        <w:rPr>
          <w:spacing w:val="-4"/>
        </w:rPr>
        <w:t> </w:t>
      </w:r>
      <w:r>
        <w:rPr/>
        <w:t>e</w:t>
      </w:r>
      <w:r>
        <w:rPr>
          <w:spacing w:val="-4"/>
        </w:rPr>
        <w:t> </w:t>
      </w:r>
      <w:r>
        <w:rPr/>
        <w:t>restaurantes ficam</w:t>
      </w:r>
      <w:r>
        <w:rPr>
          <w:spacing w:val="-9"/>
        </w:rPr>
        <w:t> </w:t>
      </w:r>
      <w:r>
        <w:rPr/>
        <w:t>a</w:t>
      </w:r>
      <w:r>
        <w:rPr>
          <w:spacing w:val="-2"/>
        </w:rPr>
        <w:t> </w:t>
      </w:r>
      <w:r>
        <w:rPr/>
        <w:t>no</w:t>
      </w:r>
      <w:r>
        <w:rPr>
          <w:spacing w:val="-2"/>
        </w:rPr>
        <w:t> </w:t>
      </w:r>
      <w:r>
        <w:rPr/>
        <w:t>máximo</w:t>
      </w:r>
      <w:r>
        <w:rPr>
          <w:spacing w:val="-1"/>
        </w:rPr>
        <w:t> </w:t>
      </w:r>
      <w:r>
        <w:rPr/>
        <w:t>três</w:t>
      </w:r>
      <w:r>
        <w:rPr>
          <w:spacing w:val="-5"/>
        </w:rPr>
        <w:t> </w:t>
      </w:r>
      <w:r>
        <w:rPr/>
        <w:t>quilômetros</w:t>
      </w:r>
      <w:r>
        <w:rPr>
          <w:spacing w:val="-5"/>
        </w:rPr>
        <w:t> </w:t>
      </w:r>
      <w:r>
        <w:rPr/>
        <w:t>do</w:t>
      </w:r>
      <w:r>
        <w:rPr>
          <w:spacing w:val="-2"/>
        </w:rPr>
        <w:t> </w:t>
      </w:r>
      <w:r>
        <w:rPr/>
        <w:t>estádio.</w:t>
      </w:r>
      <w:r>
        <w:rPr>
          <w:spacing w:val="-2"/>
        </w:rPr>
        <w:t> </w:t>
      </w:r>
      <w:r>
        <w:rPr/>
        <w:t>Mas</w:t>
      </w:r>
      <w:r>
        <w:rPr>
          <w:spacing w:val="-6"/>
        </w:rPr>
        <w:t> </w:t>
      </w:r>
      <w:r>
        <w:rPr/>
        <w:t>as</w:t>
      </w:r>
      <w:r>
        <w:rPr>
          <w:spacing w:val="-5"/>
        </w:rPr>
        <w:t> </w:t>
      </w:r>
      <w:r>
        <w:rPr/>
        <w:t>autoridades</w:t>
      </w:r>
      <w:r>
        <w:rPr>
          <w:spacing w:val="-6"/>
        </w:rPr>
        <w:t> </w:t>
      </w:r>
      <w:r>
        <w:rPr/>
        <w:t>se</w:t>
      </w:r>
      <w:r>
        <w:rPr>
          <w:spacing w:val="-6"/>
        </w:rPr>
        <w:t> </w:t>
      </w:r>
      <w:r>
        <w:rPr/>
        <w:t>esquecem</w:t>
      </w:r>
      <w:r>
        <w:rPr>
          <w:spacing w:val="-7"/>
        </w:rPr>
        <w:t> </w:t>
      </w:r>
      <w:r>
        <w:rPr/>
        <w:t>que</w:t>
      </w:r>
      <w:r>
        <w:rPr>
          <w:spacing w:val="-4"/>
        </w:rPr>
        <w:t> </w:t>
      </w:r>
      <w:r>
        <w:rPr/>
        <w:t>o</w:t>
      </w:r>
      <w:r>
        <w:rPr>
          <w:spacing w:val="-2"/>
        </w:rPr>
        <w:t> </w:t>
      </w:r>
      <w:r>
        <w:rPr/>
        <w:t>aeroporto</w:t>
      </w:r>
      <w:r>
        <w:rPr>
          <w:spacing w:val="-2"/>
        </w:rPr>
        <w:t> </w:t>
      </w:r>
      <w:r>
        <w:rPr/>
        <w:t>não</w:t>
      </w:r>
      <w:r>
        <w:rPr>
          <w:spacing w:val="-3"/>
        </w:rPr>
        <w:t> </w:t>
      </w:r>
      <w:r>
        <w:rPr/>
        <w:t>é</w:t>
      </w:r>
      <w:r>
        <w:rPr>
          <w:spacing w:val="-9"/>
        </w:rPr>
        <w:t> </w:t>
      </w:r>
      <w:r>
        <w:rPr/>
        <w:t>tão</w:t>
      </w:r>
      <w:r>
        <w:rPr>
          <w:spacing w:val="-2"/>
        </w:rPr>
        <w:t> </w:t>
      </w:r>
      <w:r>
        <w:rPr/>
        <w:t>perto</w:t>
      </w:r>
      <w:r>
        <w:rPr>
          <w:spacing w:val="-2"/>
        </w:rPr>
        <w:t> </w:t>
      </w:r>
      <w:r>
        <w:rPr/>
        <w:t>assim.</w:t>
      </w:r>
      <w:r>
        <w:rPr>
          <w:spacing w:val="-3"/>
        </w:rPr>
        <w:t> </w:t>
      </w:r>
      <w:r>
        <w:rPr/>
        <w:t>Para</w:t>
      </w:r>
      <w:r>
        <w:rPr>
          <w:spacing w:val="-3"/>
        </w:rPr>
        <w:t> </w:t>
      </w:r>
      <w:r>
        <w:rPr/>
        <w:t>se</w:t>
      </w:r>
      <w:r>
        <w:rPr>
          <w:spacing w:val="-5"/>
        </w:rPr>
        <w:t> </w:t>
      </w:r>
      <w:r>
        <w:rPr/>
        <w:t>chegar</w:t>
      </w:r>
      <w:r>
        <w:rPr>
          <w:spacing w:val="-4"/>
        </w:rPr>
        <w:t> </w:t>
      </w:r>
      <w:r>
        <w:rPr/>
        <w:t>ao</w:t>
      </w:r>
      <w:r>
        <w:rPr>
          <w:spacing w:val="-3"/>
        </w:rPr>
        <w:t> </w:t>
      </w:r>
      <w:r>
        <w:rPr/>
        <w:t>setor hoteleiro e ao estádio será necessário utilizar algum meio de transporte. Atualmente, existe uma linha de ônibus que vai do aeroporto a rodoviária de Brasília, essa frota terá que ser intensificada. Vale ressaltar que a frota de ônibus de Brasília está velha e sucateada, sendo necessária a compra de novos veículos. Após o evento poderão ser direcionados para áreas em que o principal transporte urbano é o ônibus e que não há demanda suficiente para abarcar toda a população. Observa-se que se terá um alto investimento em mobilidade urbana, na construção do estádio e melhorias no aeroporto. Observa-se, também, que a maioria das obras que beneficiarão a camada popular são, ainda, apenas projetos. A Copa se torna de</w:t>
      </w:r>
      <w:r>
        <w:rPr>
          <w:spacing w:val="-9"/>
        </w:rPr>
        <w:t> </w:t>
      </w:r>
      <w:r>
        <w:rPr/>
        <w:t>cer</w:t>
      </w:r>
    </w:p>
    <w:p>
      <w:pPr>
        <w:pStyle w:val="BodyText"/>
        <w:spacing w:before="8"/>
        <w:rPr>
          <w:sz w:val="9"/>
        </w:rPr>
      </w:pPr>
    </w:p>
    <w:p>
      <w:pPr>
        <w:pStyle w:val="BodyText"/>
        <w:spacing w:line="259" w:lineRule="auto"/>
        <w:ind w:left="120" w:right="104" w:hanging="10"/>
        <w:jc w:val="both"/>
      </w:pPr>
      <w:r>
        <w:rPr>
          <w:b/>
        </w:rPr>
        <w:t>Conclusão:</w:t>
      </w:r>
      <w:r>
        <w:rPr>
          <w:b/>
          <w:spacing w:val="-3"/>
        </w:rPr>
        <w:t> </w:t>
      </w:r>
      <w:r>
        <w:rPr/>
        <w:t>Uma</w:t>
      </w:r>
      <w:r>
        <w:rPr>
          <w:spacing w:val="-4"/>
        </w:rPr>
        <w:t> </w:t>
      </w:r>
      <w:r>
        <w:rPr/>
        <w:t>das</w:t>
      </w:r>
      <w:r>
        <w:rPr>
          <w:spacing w:val="-5"/>
        </w:rPr>
        <w:t> </w:t>
      </w:r>
      <w:r>
        <w:rPr/>
        <w:t>propostas</w:t>
      </w:r>
      <w:r>
        <w:rPr>
          <w:spacing w:val="-5"/>
        </w:rPr>
        <w:t> </w:t>
      </w:r>
      <w:r>
        <w:rPr/>
        <w:t>de</w:t>
      </w:r>
      <w:r>
        <w:rPr>
          <w:spacing w:val="-3"/>
        </w:rPr>
        <w:t> </w:t>
      </w:r>
      <w:r>
        <w:rPr/>
        <w:t>Brasília</w:t>
      </w:r>
      <w:r>
        <w:rPr>
          <w:spacing w:val="-4"/>
        </w:rPr>
        <w:t> </w:t>
      </w:r>
      <w:r>
        <w:rPr/>
        <w:t>é</w:t>
      </w:r>
      <w:r>
        <w:rPr>
          <w:spacing w:val="-4"/>
        </w:rPr>
        <w:t> </w:t>
      </w:r>
      <w:r>
        <w:rPr/>
        <w:t>que</w:t>
      </w:r>
      <w:r>
        <w:rPr>
          <w:spacing w:val="-4"/>
        </w:rPr>
        <w:t> </w:t>
      </w:r>
      <w:r>
        <w:rPr/>
        <w:t>a</w:t>
      </w:r>
      <w:r>
        <w:rPr>
          <w:spacing w:val="-2"/>
        </w:rPr>
        <w:t> </w:t>
      </w:r>
      <w:r>
        <w:rPr/>
        <w:t>Copa</w:t>
      </w:r>
      <w:r>
        <w:rPr>
          <w:spacing w:val="-4"/>
        </w:rPr>
        <w:t> </w:t>
      </w:r>
      <w:r>
        <w:rPr/>
        <w:t>seja</w:t>
      </w:r>
      <w:r>
        <w:rPr>
          <w:spacing w:val="-2"/>
        </w:rPr>
        <w:t> </w:t>
      </w:r>
      <w:r>
        <w:rPr/>
        <w:t>feita</w:t>
      </w:r>
      <w:r>
        <w:rPr>
          <w:spacing w:val="-3"/>
        </w:rPr>
        <w:t> </w:t>
      </w:r>
      <w:r>
        <w:rPr/>
        <w:t>toda</w:t>
      </w:r>
      <w:r>
        <w:rPr>
          <w:spacing w:val="-4"/>
        </w:rPr>
        <w:t> </w:t>
      </w:r>
      <w:r>
        <w:rPr/>
        <w:t>a</w:t>
      </w:r>
      <w:r>
        <w:rPr>
          <w:spacing w:val="-4"/>
        </w:rPr>
        <w:t> </w:t>
      </w:r>
      <w:r>
        <w:rPr/>
        <w:t>pé,</w:t>
      </w:r>
      <w:r>
        <w:rPr>
          <w:spacing w:val="-2"/>
        </w:rPr>
        <w:t> </w:t>
      </w:r>
      <w:r>
        <w:rPr/>
        <w:t>pois</w:t>
      </w:r>
      <w:r>
        <w:rPr>
          <w:spacing w:val="-5"/>
        </w:rPr>
        <w:t> </w:t>
      </w:r>
      <w:r>
        <w:rPr/>
        <w:t>os</w:t>
      </w:r>
      <w:r>
        <w:rPr>
          <w:spacing w:val="-4"/>
        </w:rPr>
        <w:t> </w:t>
      </w:r>
      <w:r>
        <w:rPr/>
        <w:t>principais</w:t>
      </w:r>
      <w:r>
        <w:rPr>
          <w:spacing w:val="-5"/>
        </w:rPr>
        <w:t> </w:t>
      </w:r>
      <w:r>
        <w:rPr/>
        <w:t>pontos</w:t>
      </w:r>
      <w:r>
        <w:rPr>
          <w:spacing w:val="-7"/>
        </w:rPr>
        <w:t> </w:t>
      </w:r>
      <w:r>
        <w:rPr/>
        <w:t>turísticos,</w:t>
      </w:r>
      <w:r>
        <w:rPr>
          <w:spacing w:val="-3"/>
        </w:rPr>
        <w:t> </w:t>
      </w:r>
      <w:r>
        <w:rPr/>
        <w:t>a</w:t>
      </w:r>
      <w:r>
        <w:rPr>
          <w:spacing w:val="-4"/>
        </w:rPr>
        <w:t> </w:t>
      </w:r>
      <w:r>
        <w:rPr/>
        <w:t>rede</w:t>
      </w:r>
      <w:r>
        <w:rPr>
          <w:spacing w:val="-4"/>
        </w:rPr>
        <w:t> </w:t>
      </w:r>
      <w:r>
        <w:rPr/>
        <w:t>hoteleira</w:t>
      </w:r>
      <w:r>
        <w:rPr>
          <w:spacing w:val="-2"/>
        </w:rPr>
        <w:t> </w:t>
      </w:r>
      <w:r>
        <w:rPr/>
        <w:t>e</w:t>
      </w:r>
      <w:r>
        <w:rPr>
          <w:spacing w:val="-5"/>
        </w:rPr>
        <w:t> </w:t>
      </w:r>
      <w:r>
        <w:rPr/>
        <w:t>restaurantes ficam</w:t>
      </w:r>
      <w:r>
        <w:rPr>
          <w:spacing w:val="-9"/>
        </w:rPr>
        <w:t> </w:t>
      </w:r>
      <w:r>
        <w:rPr/>
        <w:t>a</w:t>
      </w:r>
      <w:r>
        <w:rPr>
          <w:spacing w:val="-2"/>
        </w:rPr>
        <w:t> </w:t>
      </w:r>
      <w:r>
        <w:rPr/>
        <w:t>no</w:t>
      </w:r>
      <w:r>
        <w:rPr>
          <w:spacing w:val="-2"/>
        </w:rPr>
        <w:t> </w:t>
      </w:r>
      <w:r>
        <w:rPr/>
        <w:t>máximo</w:t>
      </w:r>
      <w:r>
        <w:rPr>
          <w:spacing w:val="-1"/>
        </w:rPr>
        <w:t> </w:t>
      </w:r>
      <w:r>
        <w:rPr/>
        <w:t>três</w:t>
      </w:r>
      <w:r>
        <w:rPr>
          <w:spacing w:val="-5"/>
        </w:rPr>
        <w:t> </w:t>
      </w:r>
      <w:r>
        <w:rPr/>
        <w:t>quilômetros</w:t>
      </w:r>
      <w:r>
        <w:rPr>
          <w:spacing w:val="-5"/>
        </w:rPr>
        <w:t> </w:t>
      </w:r>
      <w:r>
        <w:rPr/>
        <w:t>do</w:t>
      </w:r>
      <w:r>
        <w:rPr>
          <w:spacing w:val="-2"/>
        </w:rPr>
        <w:t> </w:t>
      </w:r>
      <w:r>
        <w:rPr/>
        <w:t>estádio.</w:t>
      </w:r>
      <w:r>
        <w:rPr>
          <w:spacing w:val="-2"/>
        </w:rPr>
        <w:t> </w:t>
      </w:r>
      <w:r>
        <w:rPr/>
        <w:t>Mas</w:t>
      </w:r>
      <w:r>
        <w:rPr>
          <w:spacing w:val="-6"/>
        </w:rPr>
        <w:t> </w:t>
      </w:r>
      <w:r>
        <w:rPr/>
        <w:t>as</w:t>
      </w:r>
      <w:r>
        <w:rPr>
          <w:spacing w:val="-5"/>
        </w:rPr>
        <w:t> </w:t>
      </w:r>
      <w:r>
        <w:rPr/>
        <w:t>autoridades</w:t>
      </w:r>
      <w:r>
        <w:rPr>
          <w:spacing w:val="-6"/>
        </w:rPr>
        <w:t> </w:t>
      </w:r>
      <w:r>
        <w:rPr/>
        <w:t>se</w:t>
      </w:r>
      <w:r>
        <w:rPr>
          <w:spacing w:val="-6"/>
        </w:rPr>
        <w:t> </w:t>
      </w:r>
      <w:r>
        <w:rPr/>
        <w:t>esquecem</w:t>
      </w:r>
      <w:r>
        <w:rPr>
          <w:spacing w:val="-7"/>
        </w:rPr>
        <w:t> </w:t>
      </w:r>
      <w:r>
        <w:rPr/>
        <w:t>que</w:t>
      </w:r>
      <w:r>
        <w:rPr>
          <w:spacing w:val="-4"/>
        </w:rPr>
        <w:t> </w:t>
      </w:r>
      <w:r>
        <w:rPr/>
        <w:t>o</w:t>
      </w:r>
      <w:r>
        <w:rPr>
          <w:spacing w:val="-2"/>
        </w:rPr>
        <w:t> </w:t>
      </w:r>
      <w:r>
        <w:rPr/>
        <w:t>aeroporto</w:t>
      </w:r>
      <w:r>
        <w:rPr>
          <w:spacing w:val="-2"/>
        </w:rPr>
        <w:t> </w:t>
      </w:r>
      <w:r>
        <w:rPr/>
        <w:t>não</w:t>
      </w:r>
      <w:r>
        <w:rPr>
          <w:spacing w:val="-3"/>
        </w:rPr>
        <w:t> </w:t>
      </w:r>
      <w:r>
        <w:rPr/>
        <w:t>é</w:t>
      </w:r>
      <w:r>
        <w:rPr>
          <w:spacing w:val="-9"/>
        </w:rPr>
        <w:t> </w:t>
      </w:r>
      <w:r>
        <w:rPr/>
        <w:t>tão</w:t>
      </w:r>
      <w:r>
        <w:rPr>
          <w:spacing w:val="-2"/>
        </w:rPr>
        <w:t> </w:t>
      </w:r>
      <w:r>
        <w:rPr/>
        <w:t>perto</w:t>
      </w:r>
      <w:r>
        <w:rPr>
          <w:spacing w:val="-2"/>
        </w:rPr>
        <w:t> </w:t>
      </w:r>
      <w:r>
        <w:rPr/>
        <w:t>assim.</w:t>
      </w:r>
      <w:r>
        <w:rPr>
          <w:spacing w:val="-3"/>
        </w:rPr>
        <w:t> </w:t>
      </w:r>
      <w:r>
        <w:rPr/>
        <w:t>Para</w:t>
      </w:r>
      <w:r>
        <w:rPr>
          <w:spacing w:val="-3"/>
        </w:rPr>
        <w:t> </w:t>
      </w:r>
      <w:r>
        <w:rPr/>
        <w:t>se</w:t>
      </w:r>
      <w:r>
        <w:rPr>
          <w:spacing w:val="-5"/>
        </w:rPr>
        <w:t> </w:t>
      </w:r>
      <w:r>
        <w:rPr/>
        <w:t>chegar</w:t>
      </w:r>
      <w:r>
        <w:rPr>
          <w:spacing w:val="-4"/>
        </w:rPr>
        <w:t> </w:t>
      </w:r>
      <w:r>
        <w:rPr/>
        <w:t>ao</w:t>
      </w:r>
      <w:r>
        <w:rPr>
          <w:spacing w:val="-3"/>
        </w:rPr>
        <w:t> </w:t>
      </w:r>
      <w:r>
        <w:rPr/>
        <w:t>setor hoteleiro e ao estádio será necessário utilizar algum meio de transporte. Atualmente, existe uma linha de ônibus que vai do aeroporto a rodoviária de Brasília, essa frota terá que ser intensificada. Vale ressaltar que a frota de ônibus de Brasília está velha e sucateada, sendo necessária a compra de novos veículos. Após o evento poderão ser direcionados para áreas em que o principal transporte urbano é o ônibus e que não há demanda suficiente para abarcar toda a população. Observa-se que se terá um alto investimento em mobilidade urbana, na construção do estádio e melhorias no aeroporto. Observa-se, também, que a maioria das obras que beneficiarão a camada popular são, ainda, apenas projetos. A Copa se torna de</w:t>
      </w:r>
      <w:r>
        <w:rPr>
          <w:spacing w:val="-9"/>
        </w:rPr>
        <w:t> </w:t>
      </w:r>
      <w:r>
        <w:rPr/>
        <w:t>cer</w:t>
      </w:r>
    </w:p>
    <w:p>
      <w:pPr>
        <w:pStyle w:val="BodyText"/>
        <w:spacing w:before="9"/>
        <w:rPr>
          <w:sz w:val="9"/>
        </w:rPr>
      </w:pPr>
    </w:p>
    <w:p>
      <w:pPr>
        <w:spacing w:line="458" w:lineRule="auto" w:before="1"/>
        <w:ind w:left="111" w:right="1152" w:firstLine="0"/>
        <w:jc w:val="both"/>
        <w:rPr>
          <w:b/>
          <w:sz w:val="12"/>
        </w:rPr>
      </w:pPr>
      <w:r>
        <w:rPr>
          <w:b/>
          <w:sz w:val="12"/>
        </w:rPr>
        <w:t>Palavras-Chave: </w:t>
      </w:r>
      <w:r>
        <w:rPr>
          <w:sz w:val="12"/>
        </w:rPr>
        <w:t>Megaeventos esportivos, Copa do Mundo de 2014, legados, responsabilidade social, impactos sociais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690"/>
      </w:pPr>
      <w:r>
        <w:rPr>
          <w:color w:val="007E39"/>
        </w:rPr>
        <w:t>Processos de ensino e aprendizagem de Lógica de Programação</w:t>
      </w:r>
    </w:p>
    <w:p>
      <w:pPr>
        <w:spacing w:before="74"/>
        <w:ind w:left="5165" w:right="0" w:firstLine="0"/>
        <w:jc w:val="left"/>
        <w:rPr>
          <w:sz w:val="12"/>
        </w:rPr>
      </w:pPr>
      <w:r>
        <w:rPr>
          <w:b/>
          <w:color w:val="2E75B6"/>
          <w:sz w:val="12"/>
        </w:rPr>
        <w:t>Bolsista</w:t>
      </w:r>
      <w:r>
        <w:rPr>
          <w:color w:val="2E75B6"/>
          <w:sz w:val="12"/>
        </w:rPr>
        <w:t>: Ana Amélia da Conceição</w:t>
      </w:r>
    </w:p>
    <w:p>
      <w:pPr>
        <w:pStyle w:val="BodyText"/>
        <w:spacing w:before="1"/>
        <w:rPr>
          <w:sz w:val="14"/>
        </w:rPr>
      </w:pPr>
    </w:p>
    <w:p>
      <w:pPr>
        <w:spacing w:line="518" w:lineRule="auto" w:before="0"/>
        <w:ind w:left="106" w:right="4707" w:firstLine="0"/>
        <w:jc w:val="left"/>
        <w:rPr>
          <w:sz w:val="12"/>
        </w:rPr>
      </w:pPr>
      <w:r>
        <w:rPr>
          <w:b/>
          <w:sz w:val="12"/>
        </w:rPr>
        <w:t>Unidade Acadêmica</w:t>
      </w:r>
      <w:r>
        <w:rPr>
          <w:sz w:val="12"/>
        </w:rPr>
        <w:t>: Ciência da Informação </w:t>
      </w:r>
      <w:r>
        <w:rPr>
          <w:b/>
          <w:sz w:val="12"/>
        </w:rPr>
        <w:t>Instituição</w:t>
      </w:r>
      <w:r>
        <w:rPr>
          <w:sz w:val="12"/>
        </w:rPr>
        <w:t>: UDF</w:t>
      </w:r>
    </w:p>
    <w:p>
      <w:pPr>
        <w:spacing w:before="4"/>
        <w:ind w:left="111" w:right="0" w:firstLine="0"/>
        <w:jc w:val="left"/>
        <w:rPr>
          <w:sz w:val="12"/>
        </w:rPr>
      </w:pPr>
      <w:r>
        <w:rPr>
          <w:b/>
          <w:sz w:val="12"/>
        </w:rPr>
        <w:t>Orientador (a): </w:t>
      </w:r>
      <w:r>
        <w:rPr>
          <w:sz w:val="12"/>
        </w:rPr>
        <w:t>Ricardo Luiz Barros Leite Campos</w:t>
      </w:r>
    </w:p>
    <w:p>
      <w:pPr>
        <w:pStyle w:val="BodyText"/>
        <w:spacing w:before="7"/>
        <w:rPr>
          <w:sz w:val="16"/>
        </w:rPr>
      </w:pPr>
    </w:p>
    <w:p>
      <w:pPr>
        <w:pStyle w:val="BodyText"/>
        <w:spacing w:line="259" w:lineRule="auto"/>
        <w:ind w:left="120" w:right="108" w:hanging="10"/>
        <w:jc w:val="both"/>
      </w:pPr>
      <w:r>
        <w:rPr>
          <w:b/>
        </w:rPr>
        <w:t>Introdução:</w:t>
      </w:r>
      <w:r>
        <w:rPr>
          <w:b/>
          <w:spacing w:val="-3"/>
        </w:rPr>
        <w:t> </w:t>
      </w:r>
      <w:r>
        <w:rPr/>
        <w:t>O</w:t>
      </w:r>
      <w:r>
        <w:rPr>
          <w:spacing w:val="-4"/>
        </w:rPr>
        <w:t> </w:t>
      </w:r>
      <w:r>
        <w:rPr/>
        <w:t>aprendizado</w:t>
      </w:r>
      <w:r>
        <w:rPr>
          <w:spacing w:val="-2"/>
        </w:rPr>
        <w:t> </w:t>
      </w:r>
      <w:r>
        <w:rPr/>
        <w:t>da</w:t>
      </w:r>
      <w:r>
        <w:rPr>
          <w:spacing w:val="-4"/>
        </w:rPr>
        <w:t> </w:t>
      </w:r>
      <w:r>
        <w:rPr/>
        <w:t>programação</w:t>
      </w:r>
      <w:r>
        <w:rPr>
          <w:spacing w:val="-2"/>
        </w:rPr>
        <w:t> </w:t>
      </w:r>
      <w:r>
        <w:rPr/>
        <w:t>de</w:t>
      </w:r>
      <w:r>
        <w:rPr>
          <w:spacing w:val="-4"/>
        </w:rPr>
        <w:t> </w:t>
      </w:r>
      <w:r>
        <w:rPr/>
        <w:t>computadores</w:t>
      </w:r>
      <w:r>
        <w:rPr>
          <w:spacing w:val="-4"/>
        </w:rPr>
        <w:t> </w:t>
      </w:r>
      <w:r>
        <w:rPr/>
        <w:t>requer</w:t>
      </w:r>
      <w:r>
        <w:rPr>
          <w:spacing w:val="-2"/>
        </w:rPr>
        <w:t> </w:t>
      </w:r>
      <w:r>
        <w:rPr/>
        <w:t>conhecimento</w:t>
      </w:r>
      <w:r>
        <w:rPr>
          <w:spacing w:val="-2"/>
        </w:rPr>
        <w:t> </w:t>
      </w:r>
      <w:r>
        <w:rPr/>
        <w:t>na</w:t>
      </w:r>
      <w:r>
        <w:rPr>
          <w:spacing w:val="-4"/>
        </w:rPr>
        <w:t> </w:t>
      </w:r>
      <w:r>
        <w:rPr/>
        <w:t>área</w:t>
      </w:r>
      <w:r>
        <w:rPr>
          <w:spacing w:val="-4"/>
        </w:rPr>
        <w:t> </w:t>
      </w:r>
      <w:r>
        <w:rPr/>
        <w:t>de</w:t>
      </w:r>
      <w:r>
        <w:rPr>
          <w:spacing w:val="-4"/>
        </w:rPr>
        <w:t> </w:t>
      </w:r>
      <w:r>
        <w:rPr/>
        <w:t>algoritmos,</w:t>
      </w:r>
      <w:r>
        <w:rPr>
          <w:spacing w:val="-3"/>
        </w:rPr>
        <w:t> </w:t>
      </w:r>
      <w:r>
        <w:rPr/>
        <w:t>sendo</w:t>
      </w:r>
      <w:r>
        <w:rPr>
          <w:spacing w:val="-2"/>
        </w:rPr>
        <w:t> </w:t>
      </w:r>
      <w:r>
        <w:rPr/>
        <w:t>este</w:t>
      </w:r>
      <w:r>
        <w:rPr>
          <w:spacing w:val="-4"/>
        </w:rPr>
        <w:t> </w:t>
      </w:r>
      <w:r>
        <w:rPr/>
        <w:t>a</w:t>
      </w:r>
      <w:r>
        <w:rPr>
          <w:spacing w:val="-4"/>
        </w:rPr>
        <w:t> </w:t>
      </w:r>
      <w:r>
        <w:rPr/>
        <w:t>base</w:t>
      </w:r>
      <w:r>
        <w:rPr>
          <w:spacing w:val="-5"/>
        </w:rPr>
        <w:t> </w:t>
      </w:r>
      <w:r>
        <w:rPr/>
        <w:t>para</w:t>
      </w:r>
      <w:r>
        <w:rPr>
          <w:spacing w:val="-4"/>
        </w:rPr>
        <w:t> </w:t>
      </w:r>
      <w:r>
        <w:rPr/>
        <w:t>desenvolver a linguagem de programação. No entanto, a disciplina voltada para os conteúdos específicos de lógica de programação ou similar oferecida em</w:t>
      </w:r>
      <w:r>
        <w:rPr>
          <w:spacing w:val="-8"/>
        </w:rPr>
        <w:t> </w:t>
      </w:r>
      <w:r>
        <w:rPr/>
        <w:t>distintos</w:t>
      </w:r>
      <w:r>
        <w:rPr>
          <w:spacing w:val="-4"/>
        </w:rPr>
        <w:t> </w:t>
      </w:r>
      <w:r>
        <w:rPr/>
        <w:t>cursos</w:t>
      </w:r>
      <w:r>
        <w:rPr>
          <w:spacing w:val="-5"/>
        </w:rPr>
        <w:t> </w:t>
      </w:r>
      <w:r>
        <w:rPr/>
        <w:t>da</w:t>
      </w:r>
      <w:r>
        <w:rPr>
          <w:spacing w:val="-3"/>
        </w:rPr>
        <w:t> </w:t>
      </w:r>
      <w:r>
        <w:rPr/>
        <w:t>área</w:t>
      </w:r>
      <w:r>
        <w:rPr>
          <w:spacing w:val="-4"/>
        </w:rPr>
        <w:t> </w:t>
      </w:r>
      <w:r>
        <w:rPr/>
        <w:t>de</w:t>
      </w:r>
      <w:r>
        <w:rPr>
          <w:spacing w:val="-3"/>
        </w:rPr>
        <w:t> </w:t>
      </w:r>
      <w:r>
        <w:rPr/>
        <w:t>computação</w:t>
      </w:r>
      <w:r>
        <w:rPr>
          <w:spacing w:val="-1"/>
        </w:rPr>
        <w:t> </w:t>
      </w:r>
      <w:r>
        <w:rPr/>
        <w:t>e</w:t>
      </w:r>
      <w:r>
        <w:rPr>
          <w:spacing w:val="-3"/>
        </w:rPr>
        <w:t> </w:t>
      </w:r>
      <w:r>
        <w:rPr/>
        <w:t>exatas</w:t>
      </w:r>
      <w:r>
        <w:rPr>
          <w:spacing w:val="-5"/>
        </w:rPr>
        <w:t> </w:t>
      </w:r>
      <w:r>
        <w:rPr/>
        <w:t>evidencia</w:t>
      </w:r>
      <w:r>
        <w:rPr>
          <w:spacing w:val="-3"/>
        </w:rPr>
        <w:t> </w:t>
      </w:r>
      <w:r>
        <w:rPr/>
        <w:t>que</w:t>
      </w:r>
      <w:r>
        <w:rPr>
          <w:spacing w:val="-4"/>
        </w:rPr>
        <w:t> </w:t>
      </w:r>
      <w:r>
        <w:rPr/>
        <w:t>o índice</w:t>
      </w:r>
      <w:r>
        <w:rPr>
          <w:spacing w:val="-4"/>
        </w:rPr>
        <w:t> </w:t>
      </w:r>
      <w:r>
        <w:rPr/>
        <w:t>de</w:t>
      </w:r>
      <w:r>
        <w:rPr>
          <w:spacing w:val="-3"/>
        </w:rPr>
        <w:t> </w:t>
      </w:r>
      <w:r>
        <w:rPr/>
        <w:t>reprovação</w:t>
      </w:r>
      <w:r>
        <w:rPr>
          <w:spacing w:val="-1"/>
        </w:rPr>
        <w:t> </w:t>
      </w:r>
      <w:r>
        <w:rPr/>
        <w:t>é</w:t>
      </w:r>
      <w:r>
        <w:rPr>
          <w:spacing w:val="-3"/>
        </w:rPr>
        <w:t> </w:t>
      </w:r>
      <w:r>
        <w:rPr/>
        <w:t>alto,</w:t>
      </w:r>
      <w:r>
        <w:rPr>
          <w:spacing w:val="-2"/>
        </w:rPr>
        <w:t> </w:t>
      </w:r>
      <w:r>
        <w:rPr/>
        <w:t>a</w:t>
      </w:r>
      <w:r>
        <w:rPr>
          <w:spacing w:val="-3"/>
        </w:rPr>
        <w:t> </w:t>
      </w:r>
      <w:r>
        <w:rPr/>
        <w:t>maioria</w:t>
      </w:r>
      <w:r>
        <w:rPr>
          <w:spacing w:val="-4"/>
        </w:rPr>
        <w:t> </w:t>
      </w:r>
      <w:r>
        <w:rPr/>
        <w:t>dos</w:t>
      </w:r>
      <w:r>
        <w:rPr>
          <w:spacing w:val="-4"/>
        </w:rPr>
        <w:t> </w:t>
      </w:r>
      <w:r>
        <w:rPr/>
        <w:t>alunos</w:t>
      </w:r>
      <w:r>
        <w:rPr>
          <w:spacing w:val="-5"/>
        </w:rPr>
        <w:t> </w:t>
      </w:r>
      <w:r>
        <w:rPr/>
        <w:t>encontra</w:t>
      </w:r>
      <w:r>
        <w:rPr>
          <w:spacing w:val="-3"/>
        </w:rPr>
        <w:t> </w:t>
      </w:r>
      <w:r>
        <w:rPr/>
        <w:t>dificuldades</w:t>
      </w:r>
      <w:r>
        <w:rPr>
          <w:spacing w:val="-4"/>
        </w:rPr>
        <w:t> </w:t>
      </w:r>
      <w:r>
        <w:rPr/>
        <w:t>na aprendizagem e no acompanhamento do conteúdo. De acordo com Association Machinery Computing (ACM) as barreiras encontradas na assimilação</w:t>
      </w:r>
      <w:r>
        <w:rPr>
          <w:spacing w:val="-5"/>
        </w:rPr>
        <w:t> </w:t>
      </w:r>
      <w:r>
        <w:rPr/>
        <w:t>dos</w:t>
      </w:r>
      <w:r>
        <w:rPr>
          <w:spacing w:val="-8"/>
        </w:rPr>
        <w:t> </w:t>
      </w:r>
      <w:r>
        <w:rPr/>
        <w:t>conteúdos</w:t>
      </w:r>
      <w:r>
        <w:rPr>
          <w:spacing w:val="-7"/>
        </w:rPr>
        <w:t> </w:t>
      </w:r>
      <w:r>
        <w:rPr/>
        <w:t>de</w:t>
      </w:r>
      <w:r>
        <w:rPr>
          <w:spacing w:val="-9"/>
        </w:rPr>
        <w:t> </w:t>
      </w:r>
      <w:r>
        <w:rPr/>
        <w:t>algoritmo</w:t>
      </w:r>
      <w:r>
        <w:rPr>
          <w:spacing w:val="-5"/>
        </w:rPr>
        <w:t> </w:t>
      </w:r>
      <w:r>
        <w:rPr/>
        <w:t>constituem</w:t>
      </w:r>
      <w:r>
        <w:rPr>
          <w:spacing w:val="-8"/>
        </w:rPr>
        <w:t> </w:t>
      </w:r>
      <w:r>
        <w:rPr/>
        <w:t>em</w:t>
      </w:r>
      <w:r>
        <w:rPr>
          <w:spacing w:val="-11"/>
        </w:rPr>
        <w:t> </w:t>
      </w:r>
      <w:r>
        <w:rPr/>
        <w:t>um</w:t>
      </w:r>
      <w:r>
        <w:rPr>
          <w:spacing w:val="-11"/>
        </w:rPr>
        <w:t> </w:t>
      </w:r>
      <w:r>
        <w:rPr/>
        <w:t>dos</w:t>
      </w:r>
      <w:r>
        <w:rPr>
          <w:spacing w:val="-7"/>
        </w:rPr>
        <w:t> </w:t>
      </w:r>
      <w:r>
        <w:rPr/>
        <w:t>desafios</w:t>
      </w:r>
      <w:r>
        <w:rPr>
          <w:spacing w:val="-8"/>
        </w:rPr>
        <w:t> </w:t>
      </w:r>
      <w:r>
        <w:rPr/>
        <w:t>do</w:t>
      </w:r>
      <w:r>
        <w:rPr>
          <w:spacing w:val="-6"/>
        </w:rPr>
        <w:t> </w:t>
      </w:r>
      <w:r>
        <w:rPr/>
        <w:t>ensino</w:t>
      </w:r>
      <w:r>
        <w:rPr>
          <w:spacing w:val="-5"/>
        </w:rPr>
        <w:t> </w:t>
      </w:r>
      <w:r>
        <w:rPr/>
        <w:t>de</w:t>
      </w:r>
      <w:r>
        <w:rPr>
          <w:spacing w:val="-7"/>
        </w:rPr>
        <w:t> </w:t>
      </w:r>
      <w:r>
        <w:rPr/>
        <w:t>computação</w:t>
      </w:r>
      <w:r>
        <w:rPr>
          <w:spacing w:val="-7"/>
        </w:rPr>
        <w:t> </w:t>
      </w:r>
      <w:r>
        <w:rPr/>
        <w:t>para</w:t>
      </w:r>
      <w:r>
        <w:rPr>
          <w:spacing w:val="-11"/>
        </w:rPr>
        <w:t> </w:t>
      </w:r>
      <w:r>
        <w:rPr/>
        <w:t>este</w:t>
      </w:r>
      <w:r>
        <w:rPr>
          <w:spacing w:val="-7"/>
        </w:rPr>
        <w:t> </w:t>
      </w:r>
      <w:r>
        <w:rPr/>
        <w:t>século.</w:t>
      </w:r>
      <w:r>
        <w:rPr>
          <w:spacing w:val="-7"/>
        </w:rPr>
        <w:t> </w:t>
      </w:r>
      <w:r>
        <w:rPr/>
        <w:t>Diante</w:t>
      </w:r>
      <w:r>
        <w:rPr>
          <w:spacing w:val="-8"/>
        </w:rPr>
        <w:t> </w:t>
      </w:r>
      <w:r>
        <w:rPr/>
        <w:t>deste</w:t>
      </w:r>
      <w:r>
        <w:rPr>
          <w:spacing w:val="-9"/>
        </w:rPr>
        <w:t> </w:t>
      </w:r>
      <w:r>
        <w:rPr/>
        <w:t>fato,</w:t>
      </w:r>
      <w:r>
        <w:rPr>
          <w:spacing w:val="-10"/>
        </w:rPr>
        <w:t> </w:t>
      </w:r>
      <w:r>
        <w:rPr/>
        <w:t>o</w:t>
      </w:r>
      <w:r>
        <w:rPr>
          <w:spacing w:val="-7"/>
        </w:rPr>
        <w:t> </w:t>
      </w:r>
      <w:r>
        <w:rPr/>
        <w:t>presente estudo</w:t>
      </w:r>
      <w:r>
        <w:rPr>
          <w:spacing w:val="-5"/>
        </w:rPr>
        <w:t> </w:t>
      </w:r>
      <w:r>
        <w:rPr/>
        <w:t>teve</w:t>
      </w:r>
      <w:r>
        <w:rPr>
          <w:spacing w:val="-2"/>
        </w:rPr>
        <w:t> </w:t>
      </w:r>
      <w:r>
        <w:rPr/>
        <w:t>por</w:t>
      </w:r>
      <w:r>
        <w:rPr>
          <w:spacing w:val="-5"/>
        </w:rPr>
        <w:t> </w:t>
      </w:r>
      <w:r>
        <w:rPr/>
        <w:t>objetivo</w:t>
      </w:r>
      <w:r>
        <w:rPr>
          <w:spacing w:val="-1"/>
        </w:rPr>
        <w:t> </w:t>
      </w:r>
      <w:r>
        <w:rPr/>
        <w:t>descrever</w:t>
      </w:r>
      <w:r>
        <w:rPr>
          <w:spacing w:val="-1"/>
        </w:rPr>
        <w:t> </w:t>
      </w:r>
      <w:r>
        <w:rPr/>
        <w:t>a</w:t>
      </w:r>
      <w:r>
        <w:rPr>
          <w:spacing w:val="-5"/>
        </w:rPr>
        <w:t> </w:t>
      </w:r>
      <w:r>
        <w:rPr/>
        <w:t>percepção</w:t>
      </w:r>
      <w:r>
        <w:rPr>
          <w:spacing w:val="-3"/>
        </w:rPr>
        <w:t> </w:t>
      </w:r>
      <w:r>
        <w:rPr/>
        <w:t>dos</w:t>
      </w:r>
      <w:r>
        <w:rPr>
          <w:spacing w:val="-3"/>
        </w:rPr>
        <w:t> </w:t>
      </w:r>
      <w:r>
        <w:rPr/>
        <w:t>participantes</w:t>
      </w:r>
      <w:r>
        <w:rPr>
          <w:spacing w:val="-4"/>
        </w:rPr>
        <w:t> </w:t>
      </w:r>
      <w:r>
        <w:rPr/>
        <w:t>sobre</w:t>
      </w:r>
      <w:r>
        <w:rPr>
          <w:spacing w:val="-2"/>
        </w:rPr>
        <w:t> </w:t>
      </w:r>
      <w:r>
        <w:rPr/>
        <w:t>o</w:t>
      </w:r>
      <w:r>
        <w:rPr>
          <w:spacing w:val="-3"/>
        </w:rPr>
        <w:t> </w:t>
      </w:r>
      <w:r>
        <w:rPr/>
        <w:t>conhecimento de</w:t>
      </w:r>
      <w:r>
        <w:rPr>
          <w:spacing w:val="-5"/>
        </w:rPr>
        <w:t> </w:t>
      </w:r>
      <w:r>
        <w:rPr/>
        <w:t>lógica</w:t>
      </w:r>
      <w:r>
        <w:rPr>
          <w:spacing w:val="-2"/>
        </w:rPr>
        <w:t> </w:t>
      </w:r>
      <w:r>
        <w:rPr/>
        <w:t>de</w:t>
      </w:r>
      <w:r>
        <w:rPr>
          <w:spacing w:val="-2"/>
        </w:rPr>
        <w:t> </w:t>
      </w:r>
      <w:r>
        <w:rPr/>
        <w:t>programação,</w:t>
      </w:r>
      <w:r>
        <w:rPr>
          <w:spacing w:val="-1"/>
        </w:rPr>
        <w:t> </w:t>
      </w:r>
      <w:r>
        <w:rPr/>
        <w:t>bem</w:t>
      </w:r>
      <w:r>
        <w:rPr>
          <w:spacing w:val="-7"/>
        </w:rPr>
        <w:t> </w:t>
      </w:r>
      <w:r>
        <w:rPr/>
        <w:t>como</w:t>
      </w:r>
      <w:r>
        <w:rPr>
          <w:spacing w:val="-1"/>
        </w:rPr>
        <w:t> </w:t>
      </w:r>
      <w:r>
        <w:rPr/>
        <w:t>relatar</w:t>
      </w:r>
      <w:r>
        <w:rPr>
          <w:spacing w:val="-3"/>
        </w:rPr>
        <w:t> </w:t>
      </w:r>
      <w:r>
        <w:rPr/>
        <w:t>o</w:t>
      </w:r>
      <w:r>
        <w:rPr>
          <w:spacing w:val="-2"/>
        </w:rPr>
        <w:t> </w:t>
      </w:r>
      <w:r>
        <w:rPr/>
        <w:t>próprio percurso da aprendizagem dos conteúdos básicos da</w:t>
      </w:r>
      <w:r>
        <w:rPr>
          <w:spacing w:val="-12"/>
        </w:rPr>
        <w:t> </w:t>
      </w:r>
      <w:r>
        <w:rPr/>
        <w:t>disciplina.</w:t>
      </w:r>
    </w:p>
    <w:p>
      <w:pPr>
        <w:pStyle w:val="BodyText"/>
        <w:spacing w:before="6"/>
        <w:rPr>
          <w:sz w:val="15"/>
        </w:rPr>
      </w:pPr>
    </w:p>
    <w:p>
      <w:pPr>
        <w:pStyle w:val="BodyText"/>
        <w:spacing w:line="259" w:lineRule="auto"/>
        <w:ind w:left="106" w:right="105"/>
        <w:jc w:val="both"/>
      </w:pPr>
      <w:r>
        <w:rPr>
          <w:b/>
        </w:rPr>
        <w:t>Metodologia: </w:t>
      </w:r>
      <w:r>
        <w:rPr/>
        <w:t>Participaram 15 alunos, todos já tinham concluído a disciplina e estavam matriculados no 6º ao 8º semestre, na mesma IES, no curso de Sistema de Informação, com idades entre 21 e 37 anos. O instrumento utilizado consistiu em um questionário com seis questões objetivas, destas quatro destinadas à identificação do participante (sexo, idade, curso e semestre), uma questão do nível de conhecimento e a última um exercício de lógica de programação. O procedimento adotado na coleta consistiu em mapear os alunos, convidá-los a participar da pesquisa como voluntários, entrevista com base no questionário em local e horário previamente agendado com o participante e sistematização dos dados.</w:t>
      </w:r>
    </w:p>
    <w:p>
      <w:pPr>
        <w:pStyle w:val="BodyText"/>
        <w:spacing w:before="8"/>
        <w:rPr>
          <w:sz w:val="15"/>
        </w:rPr>
      </w:pPr>
    </w:p>
    <w:p>
      <w:pPr>
        <w:pStyle w:val="BodyText"/>
        <w:spacing w:line="259" w:lineRule="auto"/>
        <w:ind w:left="120" w:right="106" w:hanging="10"/>
        <w:jc w:val="both"/>
      </w:pPr>
      <w:r>
        <w:rPr>
          <w:b/>
        </w:rPr>
        <w:t>Resultados: </w:t>
      </w:r>
      <w:r>
        <w:rPr/>
        <w:t>Do total de 15 alunos, 20% tinha grau de conhecimento ruim, 13,33% regular, outros 13,33% possuíam um grau bom e 53,33% restante afirmou ter um grau de conhecimento ótimo, porém nenhum deles realizou o exercício de lógica de programação presente no questionário. Vale ressaltar que dos 53,33% que consideram seu conhecimento ótimo, todos </w:t>
      </w:r>
      <w:r>
        <w:rPr>
          <w:spacing w:val="-3"/>
        </w:rPr>
        <w:t>já </w:t>
      </w:r>
      <w:r>
        <w:rPr/>
        <w:t>trabalham com lógica de programação no seu dia a dia. A segunda atividade foi uma avaliação preliminar onde o aluno teria que resolver um exercício com 4 algoritmos, o resultado evidenciou que nenhum participante teve disposição, interesse ou até mesmo conhecimento para resolver a atividade</w:t>
      </w:r>
      <w:r>
        <w:rPr>
          <w:spacing w:val="-13"/>
        </w:rPr>
        <w:t> </w:t>
      </w:r>
      <w:r>
        <w:rPr/>
        <w:t>proposta.</w:t>
      </w:r>
    </w:p>
    <w:p>
      <w:pPr>
        <w:pStyle w:val="BodyText"/>
        <w:spacing w:before="8"/>
        <w:rPr>
          <w:sz w:val="9"/>
        </w:rPr>
      </w:pPr>
    </w:p>
    <w:p>
      <w:pPr>
        <w:pStyle w:val="BodyText"/>
        <w:spacing w:line="259" w:lineRule="auto"/>
        <w:ind w:left="120" w:right="106" w:hanging="10"/>
        <w:jc w:val="both"/>
      </w:pPr>
      <w:r>
        <w:rPr>
          <w:b/>
        </w:rPr>
        <w:t>Conclusão: </w:t>
      </w:r>
      <w:r>
        <w:rPr/>
        <w:t>Do total de 15 alunos, 20% tinha grau de conhecimento ruim, 13,33% regular, outros 13,33% possuíam um grau bom e 53,33% restante afirmou ter um grau de conhecimento ótimo, porém nenhum deles realizou o exercício de lógica de programação presente no questionário. Vale ressaltar que dos 53,33% que consideram seu conhecimento ótimo, todos </w:t>
      </w:r>
      <w:r>
        <w:rPr>
          <w:spacing w:val="-3"/>
        </w:rPr>
        <w:t>já </w:t>
      </w:r>
      <w:r>
        <w:rPr/>
        <w:t>trabalham com lógica de programação no seu dia a dia. A segunda atividade foi uma avaliação preliminar onde o aluno teria que resolver um exercício com 4 algoritmos, o resultado evidenciou que nenhum participante teve disposição, interesse ou até mesmo conhecimento para resolver a atividade</w:t>
      </w:r>
      <w:r>
        <w:rPr>
          <w:spacing w:val="-13"/>
        </w:rPr>
        <w:t> </w:t>
      </w:r>
      <w:r>
        <w:rPr/>
        <w:t>proposta.</w:t>
      </w:r>
    </w:p>
    <w:p>
      <w:pPr>
        <w:pStyle w:val="BodyText"/>
        <w:spacing w:before="8"/>
        <w:rPr>
          <w:sz w:val="9"/>
        </w:rPr>
      </w:pPr>
    </w:p>
    <w:p>
      <w:pPr>
        <w:spacing w:line="456" w:lineRule="auto" w:before="1"/>
        <w:ind w:left="111" w:right="3287" w:firstLine="0"/>
        <w:jc w:val="both"/>
        <w:rPr>
          <w:sz w:val="12"/>
        </w:rPr>
      </w:pPr>
      <w:r>
        <w:rPr>
          <w:b/>
          <w:sz w:val="12"/>
        </w:rPr>
        <w:t>Palavras-Chave: </w:t>
      </w:r>
      <w:r>
        <w:rPr>
          <w:sz w:val="12"/>
        </w:rPr>
        <w:t>lógica de programação, algoritmo, ensino-aprendizagem, </w:t>
      </w:r>
      <w:r>
        <w:rPr>
          <w:b/>
          <w:sz w:val="12"/>
        </w:rPr>
        <w:t>Colaboradores: </w:t>
      </w:r>
      <w:r>
        <w:rPr>
          <w:sz w:val="12"/>
        </w:rPr>
        <w:t>Ana Amélia da Conceição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500"/>
      </w:pPr>
      <w:r>
        <w:rPr>
          <w:color w:val="007E39"/>
        </w:rPr>
        <w:t>Percepção sobre qualidade de vida para idosos atendidos em diferentes setores do ambulatório do HUB</w:t>
      </w:r>
    </w:p>
    <w:p>
      <w:pPr>
        <w:pStyle w:val="BodyText"/>
        <w:spacing w:before="74"/>
        <w:ind w:left="3941"/>
      </w:pPr>
      <w:r>
        <w:rPr>
          <w:b/>
          <w:color w:val="2E75B6"/>
        </w:rPr>
        <w:t>Bolsista</w:t>
      </w:r>
      <w:r>
        <w:rPr>
          <w:color w:val="2E75B6"/>
        </w:rPr>
        <w:t>: Ana Amelia Morais de Lacerda Mangueira Belmiro</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DIRCE BELLEZI GUILHEM</w:t>
      </w:r>
    </w:p>
    <w:p>
      <w:pPr>
        <w:pStyle w:val="BodyText"/>
        <w:spacing w:before="7"/>
        <w:rPr>
          <w:sz w:val="16"/>
        </w:rPr>
      </w:pPr>
    </w:p>
    <w:p>
      <w:pPr>
        <w:pStyle w:val="BodyText"/>
        <w:spacing w:line="259" w:lineRule="auto"/>
        <w:ind w:left="120" w:right="105" w:hanging="10"/>
        <w:jc w:val="both"/>
      </w:pPr>
      <w:r>
        <w:rPr>
          <w:b/>
        </w:rPr>
        <w:t>Introdução: </w:t>
      </w:r>
      <w:r>
        <w:rPr/>
        <w:t>O perfil epidemiológico da população brasileira se modificou nos últimos anos, ampliando o número de idosos no país. Isso ocorreu devido ao aumento da expectativa de vida que no Brasil chegou a 73 anos de acordo com a OMS. Esse cenário trouxe como consequência a necessidade de mudanças no modo de organização da sociedade com crescente e profundo impacto, especialmente no âmbito da atenção em saúde. Ocasionou demandas por novas estruturas e recursos nos diversos níveis assistenciais. Além disso, está intimamente associado ao envelhecimento o pensamento de dependência, doenças e dificuldades funcionais devido ao declínio biológico. Portanto, torna- se relevante investigar as condições que interferem no bem-estar dos idosos e os fatores associados à qualidade de vida desse grupo. Este estudo teve como objetivo conhecer a percepção sobre qualidade de vida de idosos atendidos no Hospital Universitário de Brasília, com o intuito de fornecer informações capazes de subsidiar propostas de interv</w:t>
      </w:r>
    </w:p>
    <w:p>
      <w:pPr>
        <w:pStyle w:val="BodyText"/>
        <w:spacing w:before="5"/>
        <w:rPr>
          <w:sz w:val="15"/>
        </w:rPr>
      </w:pPr>
    </w:p>
    <w:p>
      <w:pPr>
        <w:pStyle w:val="BodyText"/>
        <w:spacing w:line="259" w:lineRule="auto"/>
        <w:ind w:left="106" w:right="107"/>
        <w:jc w:val="both"/>
      </w:pPr>
      <w:r>
        <w:rPr>
          <w:b/>
        </w:rPr>
        <w:t>Metodologia: </w:t>
      </w:r>
      <w:r>
        <w:rPr/>
        <w:t>Estudo observacional de corte transversal, no qual foram realizadas entrevistas para a aplicação dos instrumentos de pesquisa. Para conhecer os aspectos sociodemográficos e clínicos foi criado um instrumento específico. Para avaliar a percepção sobre qualidade de vida, foram utilizados os instrumentos proposto pela OMS, o Quality </w:t>
      </w:r>
      <w:r>
        <w:rPr>
          <w:spacing w:val="3"/>
        </w:rPr>
        <w:t>of </w:t>
      </w:r>
      <w:r>
        <w:rPr/>
        <w:t>Life Instrument Bref (WHOQOL-bref), com abordagem genérica e é utilizado</w:t>
      </w:r>
      <w:r>
        <w:rPr>
          <w:spacing w:val="-3"/>
        </w:rPr>
        <w:t> </w:t>
      </w:r>
      <w:r>
        <w:rPr/>
        <w:t>em</w:t>
      </w:r>
      <w:r>
        <w:rPr>
          <w:spacing w:val="-8"/>
        </w:rPr>
        <w:t> </w:t>
      </w:r>
      <w:r>
        <w:rPr/>
        <w:t>populações</w:t>
      </w:r>
      <w:r>
        <w:rPr>
          <w:spacing w:val="-5"/>
        </w:rPr>
        <w:t> </w:t>
      </w:r>
      <w:r>
        <w:rPr/>
        <w:t>adultas,</w:t>
      </w:r>
      <w:r>
        <w:rPr>
          <w:spacing w:val="-2"/>
        </w:rPr>
        <w:t> </w:t>
      </w:r>
      <w:r>
        <w:rPr/>
        <w:t>e</w:t>
      </w:r>
      <w:r>
        <w:rPr>
          <w:spacing w:val="-4"/>
        </w:rPr>
        <w:t> </w:t>
      </w:r>
      <w:r>
        <w:rPr/>
        <w:t>Quality</w:t>
      </w:r>
      <w:r>
        <w:rPr>
          <w:spacing w:val="-8"/>
        </w:rPr>
        <w:t> </w:t>
      </w:r>
      <w:r>
        <w:rPr/>
        <w:t>of</w:t>
      </w:r>
      <w:r>
        <w:rPr>
          <w:spacing w:val="-8"/>
        </w:rPr>
        <w:t> </w:t>
      </w:r>
      <w:r>
        <w:rPr/>
        <w:t>Life</w:t>
      </w:r>
      <w:r>
        <w:rPr>
          <w:spacing w:val="-4"/>
        </w:rPr>
        <w:t> </w:t>
      </w:r>
      <w:r>
        <w:rPr/>
        <w:t>Instrument</w:t>
      </w:r>
      <w:r>
        <w:rPr>
          <w:spacing w:val="-1"/>
        </w:rPr>
        <w:t> </w:t>
      </w:r>
      <w:r>
        <w:rPr/>
        <w:t>Old</w:t>
      </w:r>
      <w:r>
        <w:rPr>
          <w:spacing w:val="-4"/>
        </w:rPr>
        <w:t> </w:t>
      </w:r>
      <w:r>
        <w:rPr/>
        <w:t>(WHOQOL-old),</w:t>
      </w:r>
      <w:r>
        <w:rPr>
          <w:spacing w:val="-2"/>
        </w:rPr>
        <w:t> </w:t>
      </w:r>
      <w:r>
        <w:rPr/>
        <w:t>específico</w:t>
      </w:r>
      <w:r>
        <w:rPr>
          <w:spacing w:val="-3"/>
        </w:rPr>
        <w:t> </w:t>
      </w:r>
      <w:r>
        <w:rPr/>
        <w:t>para</w:t>
      </w:r>
      <w:r>
        <w:rPr>
          <w:spacing w:val="-4"/>
        </w:rPr>
        <w:t> </w:t>
      </w:r>
      <w:r>
        <w:rPr/>
        <w:t>a</w:t>
      </w:r>
      <w:r>
        <w:rPr>
          <w:spacing w:val="-7"/>
        </w:rPr>
        <w:t> </w:t>
      </w:r>
      <w:r>
        <w:rPr/>
        <w:t>população idosa.</w:t>
      </w:r>
      <w:r>
        <w:rPr>
          <w:spacing w:val="-2"/>
        </w:rPr>
        <w:t> </w:t>
      </w:r>
      <w:r>
        <w:rPr/>
        <w:t>A</w:t>
      </w:r>
      <w:r>
        <w:rPr>
          <w:spacing w:val="-6"/>
        </w:rPr>
        <w:t> </w:t>
      </w:r>
      <w:r>
        <w:rPr/>
        <w:t>amostra</w:t>
      </w:r>
      <w:r>
        <w:rPr>
          <w:spacing w:val="-3"/>
        </w:rPr>
        <w:t> </w:t>
      </w:r>
      <w:r>
        <w:rPr/>
        <w:t>estudada</w:t>
      </w:r>
      <w:r>
        <w:rPr>
          <w:spacing w:val="-5"/>
        </w:rPr>
        <w:t> </w:t>
      </w:r>
      <w:r>
        <w:rPr/>
        <w:t>foi de</w:t>
      </w:r>
      <w:r>
        <w:rPr>
          <w:spacing w:val="-8"/>
        </w:rPr>
        <w:t> </w:t>
      </w:r>
      <w:r>
        <w:rPr/>
        <w:t>conveniência,</w:t>
      </w:r>
      <w:r>
        <w:rPr>
          <w:spacing w:val="-7"/>
        </w:rPr>
        <w:t> </w:t>
      </w:r>
      <w:r>
        <w:rPr/>
        <w:t>composta</w:t>
      </w:r>
      <w:r>
        <w:rPr>
          <w:spacing w:val="-9"/>
        </w:rPr>
        <w:t> </w:t>
      </w:r>
      <w:r>
        <w:rPr/>
        <w:t>por</w:t>
      </w:r>
      <w:r>
        <w:rPr>
          <w:spacing w:val="-9"/>
        </w:rPr>
        <w:t> </w:t>
      </w:r>
      <w:r>
        <w:rPr/>
        <w:t>50</w:t>
      </w:r>
      <w:r>
        <w:rPr>
          <w:spacing w:val="-10"/>
        </w:rPr>
        <w:t> </w:t>
      </w:r>
      <w:r>
        <w:rPr/>
        <w:t>idosos,</w:t>
      </w:r>
      <w:r>
        <w:rPr>
          <w:spacing w:val="-7"/>
        </w:rPr>
        <w:t> </w:t>
      </w:r>
      <w:r>
        <w:rPr/>
        <w:t>homens</w:t>
      </w:r>
      <w:r>
        <w:rPr>
          <w:spacing w:val="-8"/>
        </w:rPr>
        <w:t> </w:t>
      </w:r>
      <w:r>
        <w:rPr/>
        <w:t>e</w:t>
      </w:r>
      <w:r>
        <w:rPr>
          <w:spacing w:val="-8"/>
        </w:rPr>
        <w:t> </w:t>
      </w:r>
      <w:r>
        <w:rPr/>
        <w:t>mulheres</w:t>
      </w:r>
      <w:r>
        <w:rPr>
          <w:spacing w:val="-8"/>
        </w:rPr>
        <w:t> </w:t>
      </w:r>
      <w:r>
        <w:rPr/>
        <w:t>com</w:t>
      </w:r>
      <w:r>
        <w:rPr>
          <w:spacing w:val="-9"/>
        </w:rPr>
        <w:t> </w:t>
      </w:r>
      <w:r>
        <w:rPr/>
        <w:t>idade</w:t>
      </w:r>
      <w:r>
        <w:rPr>
          <w:spacing w:val="-6"/>
        </w:rPr>
        <w:t> </w:t>
      </w:r>
      <w:r>
        <w:rPr/>
        <w:t>igual</w:t>
      </w:r>
      <w:r>
        <w:rPr>
          <w:spacing w:val="-12"/>
        </w:rPr>
        <w:t> </w:t>
      </w:r>
      <w:r>
        <w:rPr/>
        <w:t>ou</w:t>
      </w:r>
      <w:r>
        <w:rPr>
          <w:spacing w:val="-7"/>
        </w:rPr>
        <w:t> </w:t>
      </w:r>
      <w:r>
        <w:rPr/>
        <w:t>superior</w:t>
      </w:r>
      <w:r>
        <w:rPr>
          <w:spacing w:val="-6"/>
        </w:rPr>
        <w:t> </w:t>
      </w:r>
      <w:r>
        <w:rPr/>
        <w:t>a</w:t>
      </w:r>
      <w:r>
        <w:rPr>
          <w:spacing w:val="-10"/>
        </w:rPr>
        <w:t> </w:t>
      </w:r>
      <w:r>
        <w:rPr/>
        <w:t>60</w:t>
      </w:r>
      <w:r>
        <w:rPr>
          <w:spacing w:val="-10"/>
        </w:rPr>
        <w:t> </w:t>
      </w:r>
      <w:r>
        <w:rPr/>
        <w:t>anos,</w:t>
      </w:r>
      <w:r>
        <w:rPr>
          <w:spacing w:val="-7"/>
        </w:rPr>
        <w:t> </w:t>
      </w:r>
      <w:r>
        <w:rPr/>
        <w:t>atendidos</w:t>
      </w:r>
      <w:r>
        <w:rPr>
          <w:spacing w:val="-8"/>
        </w:rPr>
        <w:t> </w:t>
      </w:r>
      <w:r>
        <w:rPr/>
        <w:t>no</w:t>
      </w:r>
      <w:r>
        <w:rPr>
          <w:spacing w:val="-5"/>
        </w:rPr>
        <w:t> </w:t>
      </w:r>
      <w:r>
        <w:rPr/>
        <w:t>Ambulatório,</w:t>
      </w:r>
      <w:r>
        <w:rPr>
          <w:spacing w:val="-6"/>
        </w:rPr>
        <w:t> </w:t>
      </w:r>
      <w:r>
        <w:rPr/>
        <w:t>Clínica</w:t>
      </w:r>
      <w:r>
        <w:rPr>
          <w:spacing w:val="-8"/>
        </w:rPr>
        <w:t> </w:t>
      </w:r>
      <w:r>
        <w:rPr/>
        <w:t>Médica e Centro de Medicina do Idoso do Hospital Universitário de Brasília. Os dados foram analisados utilizando-se o programa estatístico SPSS, versão 17.0. As análises estatísticas realizadas incluíram análises descritivas de frequência simples, tendência central e dispersão e análise inferencial de comparação entre os</w:t>
      </w:r>
      <w:r>
        <w:rPr>
          <w:spacing w:val="-5"/>
        </w:rPr>
        <w:t> </w:t>
      </w:r>
      <w:r>
        <w:rPr/>
        <w:t>domínios.</w:t>
      </w:r>
    </w:p>
    <w:p>
      <w:pPr>
        <w:pStyle w:val="BodyText"/>
        <w:spacing w:before="8"/>
        <w:rPr>
          <w:sz w:val="15"/>
        </w:rPr>
      </w:pPr>
    </w:p>
    <w:p>
      <w:pPr>
        <w:pStyle w:val="BodyText"/>
        <w:spacing w:line="259" w:lineRule="auto" w:before="1"/>
        <w:ind w:left="120" w:right="105" w:hanging="10"/>
        <w:jc w:val="both"/>
      </w:pPr>
      <w:r>
        <w:rPr>
          <w:b/>
        </w:rPr>
        <w:t>Resultados: </w:t>
      </w:r>
      <w:r>
        <w:rPr/>
        <w:t>Entre os entrevistados, 52% eram do sexo masculino e 48% feminino. A amostra foi composta por idosos com idades entre 60 e 87 anos. Quanto à naturalidade, eram provenientes de 12 estados do Brasil, sendo a maioria (24%) de Minas Gerais. 94% dos idosos eram aposentados, 16% eram analfabetos e 56% possuíam o primeiro grau incompleto. Quanto ao estado civil, a maioria era casada (56%). </w:t>
      </w:r>
      <w:r>
        <w:rPr>
          <w:spacing w:val="-3"/>
        </w:rPr>
        <w:t>Ao </w:t>
      </w:r>
      <w:r>
        <w:rPr/>
        <w:t>avaliarem a própria saúde, 32% consideraram como nem ruim nem boa, 30% como fraca, 22% boa, 10% muito boa e 6% muito ruim. Todos realizavam algum tipo de tratamento no HUB, sendo a patologia mais prevalente a Hipertensão Arterial Sistêmica. De acordo com o instrumento WHOQOL-bref, o domínio que atingiu melhor avaliação foi o Social (66,6) e o pior avaliado foi o Físico com 57. Esse resultado vai ao encontro daqueles indicados no instrumento WHOQOL-old, no qual o domínio melhor avaliado foi o Funcionamento Sensório (90) e os que obtiveram menor score foram Autonomia e Participação Social, ambos com</w:t>
      </w:r>
      <w:r>
        <w:rPr>
          <w:spacing w:val="-10"/>
        </w:rPr>
        <w:t> </w:t>
      </w:r>
      <w:r>
        <w:rPr/>
        <w:t>62,5.</w:t>
      </w:r>
    </w:p>
    <w:p>
      <w:pPr>
        <w:pStyle w:val="BodyText"/>
        <w:spacing w:before="7"/>
        <w:rPr>
          <w:sz w:val="9"/>
        </w:rPr>
      </w:pPr>
    </w:p>
    <w:p>
      <w:pPr>
        <w:pStyle w:val="BodyText"/>
        <w:spacing w:line="259" w:lineRule="auto"/>
        <w:ind w:left="120" w:right="105" w:hanging="10"/>
        <w:jc w:val="both"/>
      </w:pPr>
      <w:r>
        <w:rPr>
          <w:b/>
        </w:rPr>
        <w:t>Conclusão: </w:t>
      </w:r>
      <w:r>
        <w:rPr/>
        <w:t>Entre os entrevistados, 52% eram do sexo masculino e 48% feminino. A amostra foi composta por idosos com idades entre 60 e 87 anos. Quanto à naturalidade, eram provenientes de 12 estados do Brasil, sendo a maioria (24%) de Minas Gerais. 94% dos idosos eram aposentados, 16% eram analfabetos e 56% possuíam o primeiro grau incompleto. Quanto ao estado civil, a maioria era casada (56%). </w:t>
      </w:r>
      <w:r>
        <w:rPr>
          <w:spacing w:val="-3"/>
        </w:rPr>
        <w:t>Ao </w:t>
      </w:r>
      <w:r>
        <w:rPr/>
        <w:t>avaliarem a própria saúde, 32% consideraram como nem ruim nem boa, 30% como fraca, 22% boa, 10% muito boa e 6% muito ruim. Todos realizavam algum tipo de tratamento no HUB, sendo a patologia mais prevalente a Hipertensão Arterial Sistêmica. De acordo com o instrumento WHOQOL-bref, o domínio que atingiu melhor avaliação foi o Social (66,6) e o pior avaliado foi o Físico com 57. Esse resultado vai ao encontro daqueles indicados no instrumento WHOQOL-old, no qual o domínio melhor avaliado foi o Funcionamento Sensório (90) e os que obtiveram menor score foram Autonomia e Participação Social, ambos com</w:t>
      </w:r>
      <w:r>
        <w:rPr>
          <w:spacing w:val="-10"/>
        </w:rPr>
        <w:t> </w:t>
      </w:r>
      <w:r>
        <w:rPr/>
        <w:t>62,5.</w:t>
      </w:r>
    </w:p>
    <w:p>
      <w:pPr>
        <w:pStyle w:val="BodyText"/>
        <w:spacing w:before="10"/>
        <w:rPr>
          <w:sz w:val="9"/>
        </w:rPr>
      </w:pPr>
    </w:p>
    <w:p>
      <w:pPr>
        <w:spacing w:before="0"/>
        <w:ind w:left="111" w:right="0" w:firstLine="0"/>
        <w:jc w:val="both"/>
        <w:rPr>
          <w:sz w:val="12"/>
        </w:rPr>
      </w:pPr>
      <w:r>
        <w:rPr>
          <w:b/>
          <w:sz w:val="12"/>
        </w:rPr>
        <w:t>Palavras-Chave: </w:t>
      </w:r>
      <w:r>
        <w:rPr>
          <w:sz w:val="12"/>
        </w:rPr>
        <w:t>Percepção, qualidade de vida, idoso, hospitais universitários.</w:t>
      </w:r>
    </w:p>
    <w:p>
      <w:pPr>
        <w:pStyle w:val="BodyText"/>
        <w:spacing w:before="8"/>
        <w:rPr>
          <w:sz w:val="10"/>
        </w:rPr>
      </w:pPr>
    </w:p>
    <w:p>
      <w:pPr>
        <w:pStyle w:val="BodyText"/>
        <w:spacing w:before="1"/>
        <w:ind w:left="111"/>
        <w:jc w:val="both"/>
      </w:pPr>
      <w:r>
        <w:rPr>
          <w:b/>
        </w:rPr>
        <w:t>Colaboradores: </w:t>
      </w:r>
      <w:r>
        <w:rPr/>
        <w:t>Profa Luciana Neves da Silva Bampi (co-orientadora), Profa Andréa Mathes Faustino, e Arthur Trevisol (estatística).</w:t>
      </w:r>
    </w:p>
    <w:p>
      <w:pPr>
        <w:spacing w:after="0"/>
        <w:jc w:val="both"/>
        <w:sectPr>
          <w:pgSz w:w="7940" w:h="11910"/>
          <w:pgMar w:header="297" w:footer="0" w:top="700" w:bottom="280" w:left="460" w:right="460"/>
        </w:sectPr>
      </w:pPr>
    </w:p>
    <w:p>
      <w:pPr>
        <w:pStyle w:val="BodyText"/>
        <w:spacing w:before="1"/>
        <w:rPr>
          <w:sz w:val="9"/>
        </w:rPr>
      </w:pPr>
    </w:p>
    <w:p>
      <w:pPr>
        <w:pStyle w:val="Heading1"/>
        <w:ind w:left="0" w:right="178"/>
        <w:jc w:val="right"/>
      </w:pPr>
      <w:r>
        <w:rPr>
          <w:color w:val="007E39"/>
        </w:rPr>
        <w:t>Efeitos de um programa de prevenção à violência no namoro sobre empoderamento em jovens universitários.</w:t>
      </w:r>
    </w:p>
    <w:p>
      <w:pPr>
        <w:spacing w:before="74"/>
        <w:ind w:left="0" w:right="123" w:firstLine="0"/>
        <w:jc w:val="right"/>
        <w:rPr>
          <w:sz w:val="12"/>
        </w:rPr>
      </w:pPr>
      <w:r>
        <w:rPr>
          <w:b/>
          <w:color w:val="2E75B6"/>
          <w:sz w:val="12"/>
        </w:rPr>
        <w:t>Bolsista</w:t>
      </w:r>
      <w:r>
        <w:rPr>
          <w:color w:val="2E75B6"/>
          <w:sz w:val="12"/>
        </w:rPr>
        <w:t>: Ana Aparecida Vilela Miranda</w:t>
      </w:r>
    </w:p>
    <w:p>
      <w:pPr>
        <w:pStyle w:val="BodyText"/>
        <w:spacing w:before="1"/>
        <w:rPr>
          <w:sz w:val="14"/>
        </w:rPr>
      </w:pPr>
    </w:p>
    <w:p>
      <w:pPr>
        <w:spacing w:line="518" w:lineRule="auto" w:before="0"/>
        <w:ind w:left="106" w:right="4924" w:firstLine="0"/>
        <w:jc w:val="left"/>
        <w:rPr>
          <w:sz w:val="12"/>
        </w:rPr>
      </w:pPr>
      <w:r>
        <w:rPr>
          <w:b/>
          <w:sz w:val="12"/>
        </w:rPr>
        <w:t>Unidade Acadêmica</w:t>
      </w:r>
      <w:r>
        <w:rPr>
          <w:sz w:val="12"/>
        </w:rPr>
        <w:t>: Psicologia Clínica </w:t>
      </w:r>
      <w:r>
        <w:rPr>
          <w:b/>
          <w:sz w:val="12"/>
        </w:rPr>
        <w:t>Instituição</w:t>
      </w:r>
      <w:r>
        <w:rPr>
          <w:sz w:val="12"/>
        </w:rPr>
        <w:t>: UnB</w:t>
      </w:r>
    </w:p>
    <w:p>
      <w:pPr>
        <w:spacing w:line="576" w:lineRule="auto" w:before="4"/>
        <w:ind w:left="111" w:right="4602" w:firstLine="0"/>
        <w:jc w:val="left"/>
        <w:rPr>
          <w:b/>
          <w:sz w:val="12"/>
        </w:rPr>
      </w:pPr>
      <w:r>
        <w:rPr>
          <w:b/>
          <w:sz w:val="12"/>
        </w:rPr>
        <w:t>Orientador (a): </w:t>
      </w:r>
      <w:r>
        <w:rPr>
          <w:sz w:val="12"/>
        </w:rPr>
        <w:t>SHEILA GIARDINI MURTA </w:t>
      </w:r>
      <w:r>
        <w:rPr>
          <w:b/>
          <w:sz w:val="12"/>
        </w:rPr>
        <w:t>Introdução:</w:t>
      </w:r>
    </w:p>
    <w:p>
      <w:pPr>
        <w:pStyle w:val="Heading2"/>
        <w:spacing w:line="136" w:lineRule="exact"/>
        <w:ind w:left="106" w:right="0"/>
      </w:pPr>
      <w:r>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3339" w:right="140" w:hanging="3041"/>
        <w:jc w:val="left"/>
        <w:rPr>
          <w:b/>
          <w:sz w:val="14"/>
        </w:rPr>
      </w:pPr>
      <w:r>
        <w:rPr>
          <w:b/>
          <w:color w:val="007E39"/>
          <w:sz w:val="14"/>
        </w:rPr>
        <w:t>PADRÃO DE METILAÇÃO EM GENES DA BIOGÊNESE MITOCONDRIAL EM TRÊS LINHAGENS DE RATOS</w:t>
      </w:r>
    </w:p>
    <w:p>
      <w:pPr>
        <w:spacing w:before="66"/>
        <w:ind w:left="0" w:right="124" w:firstLine="0"/>
        <w:jc w:val="right"/>
        <w:rPr>
          <w:sz w:val="12"/>
        </w:rPr>
      </w:pPr>
      <w:r>
        <w:rPr>
          <w:b/>
          <w:color w:val="2E75B6"/>
          <w:sz w:val="12"/>
        </w:rPr>
        <w:t>Bolsista</w:t>
      </w:r>
      <w:r>
        <w:rPr>
          <w:color w:val="2E75B6"/>
          <w:sz w:val="12"/>
        </w:rPr>
        <w:t>: Ana Bárbara Moura Siqueira</w:t>
      </w:r>
    </w:p>
    <w:p>
      <w:pPr>
        <w:pStyle w:val="BodyText"/>
        <w:spacing w:before="10"/>
        <w:rPr>
          <w:sz w:val="13"/>
        </w:rPr>
      </w:pPr>
    </w:p>
    <w:p>
      <w:pPr>
        <w:spacing w:line="520"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1"/>
        <w:ind w:left="111" w:right="0" w:firstLine="0"/>
        <w:jc w:val="left"/>
        <w:rPr>
          <w:sz w:val="12"/>
        </w:rPr>
      </w:pPr>
      <w:r>
        <w:rPr>
          <w:b/>
          <w:sz w:val="12"/>
        </w:rPr>
        <w:t>Orientador (a): </w:t>
      </w:r>
      <w:r>
        <w:rPr>
          <w:sz w:val="12"/>
        </w:rPr>
        <w:t>RINALDO WELLERSON PEREIRA</w:t>
      </w:r>
    </w:p>
    <w:p>
      <w:pPr>
        <w:pStyle w:val="BodyText"/>
        <w:spacing w:before="7"/>
        <w:rPr>
          <w:sz w:val="16"/>
        </w:rPr>
      </w:pPr>
    </w:p>
    <w:p>
      <w:pPr>
        <w:pStyle w:val="BodyText"/>
        <w:spacing w:line="259" w:lineRule="auto"/>
        <w:ind w:left="120" w:right="106" w:hanging="10"/>
        <w:jc w:val="both"/>
      </w:pPr>
      <w:r>
        <w:rPr>
          <w:b/>
        </w:rPr>
        <w:t>Introdução:</w:t>
      </w:r>
      <w:r>
        <w:rPr>
          <w:b/>
          <w:spacing w:val="-4"/>
        </w:rPr>
        <w:t> </w:t>
      </w:r>
      <w:r>
        <w:rPr/>
        <w:t>Os</w:t>
      </w:r>
      <w:r>
        <w:rPr>
          <w:spacing w:val="-5"/>
        </w:rPr>
        <w:t> </w:t>
      </w:r>
      <w:r>
        <w:rPr/>
        <w:t>mecanismos</w:t>
      </w:r>
      <w:r>
        <w:rPr>
          <w:spacing w:val="-4"/>
        </w:rPr>
        <w:t> </w:t>
      </w:r>
      <w:r>
        <w:rPr/>
        <w:t>moleculares</w:t>
      </w:r>
      <w:r>
        <w:rPr>
          <w:spacing w:val="-6"/>
        </w:rPr>
        <w:t> </w:t>
      </w:r>
      <w:r>
        <w:rPr/>
        <w:t>da</w:t>
      </w:r>
      <w:r>
        <w:rPr>
          <w:spacing w:val="-5"/>
        </w:rPr>
        <w:t> </w:t>
      </w:r>
      <w:r>
        <w:rPr/>
        <w:t>adaptação</w:t>
      </w:r>
      <w:r>
        <w:rPr>
          <w:spacing w:val="-2"/>
        </w:rPr>
        <w:t> </w:t>
      </w:r>
      <w:r>
        <w:rPr/>
        <w:t>ao</w:t>
      </w:r>
      <w:r>
        <w:rPr>
          <w:spacing w:val="-2"/>
        </w:rPr>
        <w:t> </w:t>
      </w:r>
      <w:r>
        <w:rPr/>
        <w:t>exercício</w:t>
      </w:r>
      <w:r>
        <w:rPr>
          <w:spacing w:val="-2"/>
        </w:rPr>
        <w:t> </w:t>
      </w:r>
      <w:r>
        <w:rPr/>
        <w:t>físico</w:t>
      </w:r>
      <w:r>
        <w:rPr>
          <w:spacing w:val="-3"/>
        </w:rPr>
        <w:t> </w:t>
      </w:r>
      <w:r>
        <w:rPr/>
        <w:t>passam</w:t>
      </w:r>
      <w:r>
        <w:rPr>
          <w:spacing w:val="-6"/>
        </w:rPr>
        <w:t> </w:t>
      </w:r>
      <w:r>
        <w:rPr/>
        <w:t>pela</w:t>
      </w:r>
      <w:r>
        <w:rPr>
          <w:spacing w:val="-5"/>
        </w:rPr>
        <w:t> </w:t>
      </w:r>
      <w:r>
        <w:rPr/>
        <w:t>regulação</w:t>
      </w:r>
      <w:r>
        <w:rPr>
          <w:spacing w:val="-2"/>
        </w:rPr>
        <w:t> </w:t>
      </w:r>
      <w:r>
        <w:rPr/>
        <w:t>positiva</w:t>
      </w:r>
      <w:r>
        <w:rPr>
          <w:spacing w:val="-5"/>
        </w:rPr>
        <w:t> </w:t>
      </w:r>
      <w:r>
        <w:rPr/>
        <w:t>e</w:t>
      </w:r>
      <w:r>
        <w:rPr>
          <w:spacing w:val="-3"/>
        </w:rPr>
        <w:t> </w:t>
      </w:r>
      <w:r>
        <w:rPr/>
        <w:t>negativa</w:t>
      </w:r>
      <w:r>
        <w:rPr>
          <w:spacing w:val="-5"/>
        </w:rPr>
        <w:t> </w:t>
      </w:r>
      <w:r>
        <w:rPr/>
        <w:t>da</w:t>
      </w:r>
      <w:r>
        <w:rPr>
          <w:spacing w:val="-5"/>
        </w:rPr>
        <w:t> </w:t>
      </w:r>
      <w:r>
        <w:rPr/>
        <w:t>transcrição</w:t>
      </w:r>
      <w:r>
        <w:rPr>
          <w:spacing w:val="-3"/>
        </w:rPr>
        <w:t> </w:t>
      </w:r>
      <w:r>
        <w:rPr/>
        <w:t>de</w:t>
      </w:r>
      <w:r>
        <w:rPr>
          <w:spacing w:val="-5"/>
        </w:rPr>
        <w:t> </w:t>
      </w:r>
      <w:r>
        <w:rPr/>
        <w:t>regiões codificantes e não codificantes do DNA. Muito embora pouco compreendido, o conhecimento atual permite aventar que a metilação e demetilação de regiões no DNA tenha papel importante neste processo. A metilação de regiões ricas em CpG próximas a regiões regulatórias faz</w:t>
      </w:r>
      <w:r>
        <w:rPr>
          <w:spacing w:val="-7"/>
        </w:rPr>
        <w:t> </w:t>
      </w:r>
      <w:r>
        <w:rPr/>
        <w:t>parte</w:t>
      </w:r>
      <w:r>
        <w:rPr>
          <w:spacing w:val="-6"/>
        </w:rPr>
        <w:t> </w:t>
      </w:r>
      <w:r>
        <w:rPr/>
        <w:t>do</w:t>
      </w:r>
      <w:r>
        <w:rPr>
          <w:spacing w:val="-5"/>
        </w:rPr>
        <w:t> </w:t>
      </w:r>
      <w:r>
        <w:rPr/>
        <w:t>mecanismos</w:t>
      </w:r>
      <w:r>
        <w:rPr>
          <w:spacing w:val="-7"/>
        </w:rPr>
        <w:t> </w:t>
      </w:r>
      <w:r>
        <w:rPr/>
        <w:t>epigenéticos</w:t>
      </w:r>
      <w:r>
        <w:rPr>
          <w:spacing w:val="-6"/>
        </w:rPr>
        <w:t> </w:t>
      </w:r>
      <w:r>
        <w:rPr/>
        <w:t>de</w:t>
      </w:r>
      <w:r>
        <w:rPr>
          <w:spacing w:val="-6"/>
        </w:rPr>
        <w:t> </w:t>
      </w:r>
      <w:r>
        <w:rPr/>
        <w:t>regulação</w:t>
      </w:r>
      <w:r>
        <w:rPr>
          <w:spacing w:val="-4"/>
        </w:rPr>
        <w:t> </w:t>
      </w:r>
      <w:r>
        <w:rPr/>
        <w:t>gênica</w:t>
      </w:r>
      <w:r>
        <w:rPr>
          <w:spacing w:val="-6"/>
        </w:rPr>
        <w:t> </w:t>
      </w:r>
      <w:r>
        <w:rPr/>
        <w:t>e</w:t>
      </w:r>
      <w:r>
        <w:rPr>
          <w:spacing w:val="-6"/>
        </w:rPr>
        <w:t> </w:t>
      </w:r>
      <w:r>
        <w:rPr/>
        <w:t>como</w:t>
      </w:r>
      <w:r>
        <w:rPr>
          <w:spacing w:val="-4"/>
        </w:rPr>
        <w:t> </w:t>
      </w:r>
      <w:r>
        <w:rPr/>
        <w:t>tal</w:t>
      </w:r>
      <w:r>
        <w:rPr>
          <w:spacing w:val="-10"/>
        </w:rPr>
        <w:t> </w:t>
      </w:r>
      <w:r>
        <w:rPr/>
        <w:t>representam</w:t>
      </w:r>
      <w:r>
        <w:rPr>
          <w:spacing w:val="-10"/>
        </w:rPr>
        <w:t> </w:t>
      </w:r>
      <w:r>
        <w:rPr/>
        <w:t>uma</w:t>
      </w:r>
      <w:r>
        <w:rPr>
          <w:spacing w:val="-6"/>
        </w:rPr>
        <w:t> </w:t>
      </w:r>
      <w:r>
        <w:rPr/>
        <w:t>das</w:t>
      </w:r>
      <w:r>
        <w:rPr>
          <w:spacing w:val="-5"/>
        </w:rPr>
        <w:t> </w:t>
      </w:r>
      <w:r>
        <w:rPr/>
        <w:t>maneiras</w:t>
      </w:r>
      <w:r>
        <w:rPr>
          <w:spacing w:val="-6"/>
        </w:rPr>
        <w:t> </w:t>
      </w:r>
      <w:r>
        <w:rPr/>
        <w:t>pelas</w:t>
      </w:r>
      <w:r>
        <w:rPr>
          <w:spacing w:val="-6"/>
        </w:rPr>
        <w:t> </w:t>
      </w:r>
      <w:r>
        <w:rPr/>
        <w:t>quais</w:t>
      </w:r>
      <w:r>
        <w:rPr>
          <w:spacing w:val="-6"/>
        </w:rPr>
        <w:t> </w:t>
      </w:r>
      <w:r>
        <w:rPr/>
        <w:t>o</w:t>
      </w:r>
      <w:r>
        <w:rPr>
          <w:spacing w:val="-4"/>
        </w:rPr>
        <w:t> </w:t>
      </w:r>
      <w:r>
        <w:rPr/>
        <w:t>ambiente</w:t>
      </w:r>
      <w:r>
        <w:rPr>
          <w:spacing w:val="-6"/>
        </w:rPr>
        <w:t> </w:t>
      </w:r>
      <w:r>
        <w:rPr/>
        <w:t>atua</w:t>
      </w:r>
      <w:r>
        <w:rPr>
          <w:spacing w:val="-6"/>
        </w:rPr>
        <w:t> </w:t>
      </w:r>
      <w:r>
        <w:rPr/>
        <w:t>nos</w:t>
      </w:r>
      <w:r>
        <w:rPr>
          <w:spacing w:val="-7"/>
        </w:rPr>
        <w:t> </w:t>
      </w:r>
      <w:r>
        <w:rPr/>
        <w:t>genomas. Neste trabalho testamos a hipótese de que o treinamento de corrida altera o padrão de metilação em genes relacionados a biogênese mitocondrial em amostras de músculo esquelético de ratos submetidos ao treinamento</w:t>
      </w:r>
      <w:r>
        <w:rPr>
          <w:spacing w:val="-10"/>
        </w:rPr>
        <w:t> </w:t>
      </w:r>
      <w:r>
        <w:rPr/>
        <w:t>crônico.</w:t>
      </w:r>
    </w:p>
    <w:p>
      <w:pPr>
        <w:pStyle w:val="BodyText"/>
        <w:spacing w:before="8"/>
        <w:rPr>
          <w:sz w:val="15"/>
        </w:rPr>
      </w:pPr>
    </w:p>
    <w:p>
      <w:pPr>
        <w:pStyle w:val="BodyText"/>
        <w:spacing w:line="259" w:lineRule="auto"/>
        <w:ind w:left="106" w:right="106"/>
        <w:jc w:val="both"/>
      </w:pPr>
      <w:r>
        <w:rPr>
          <w:b/>
        </w:rPr>
        <w:t>Metodologia: </w:t>
      </w:r>
      <w:r>
        <w:rPr/>
        <w:t>Os animais usados neste trabalho foram 14 ratas sendo 4 Wistar, 5 Zucker e 5 espontaneamente hipertensa (SHR), que foram submetidas a um treinamento de quatro semanas. Ao termino do treinamento o tecido muscular de cada animal foi coletado para o isolamento do</w:t>
      </w:r>
      <w:r>
        <w:rPr>
          <w:spacing w:val="-7"/>
        </w:rPr>
        <w:t> </w:t>
      </w:r>
      <w:r>
        <w:rPr/>
        <w:t>DNA</w:t>
      </w:r>
      <w:r>
        <w:rPr>
          <w:spacing w:val="-11"/>
        </w:rPr>
        <w:t> </w:t>
      </w:r>
      <w:r>
        <w:rPr/>
        <w:t>genômico,</w:t>
      </w:r>
      <w:r>
        <w:rPr>
          <w:spacing w:val="-8"/>
        </w:rPr>
        <w:t> </w:t>
      </w:r>
      <w:r>
        <w:rPr/>
        <w:t>utilizando</w:t>
      </w:r>
      <w:r>
        <w:rPr>
          <w:spacing w:val="-6"/>
        </w:rPr>
        <w:t> </w:t>
      </w:r>
      <w:r>
        <w:rPr/>
        <w:t>a</w:t>
      </w:r>
      <w:r>
        <w:rPr>
          <w:spacing w:val="-9"/>
        </w:rPr>
        <w:t> </w:t>
      </w:r>
      <w:r>
        <w:rPr/>
        <w:t>técnica</w:t>
      </w:r>
      <w:r>
        <w:rPr>
          <w:spacing w:val="-9"/>
        </w:rPr>
        <w:t> </w:t>
      </w:r>
      <w:r>
        <w:rPr/>
        <w:t>de</w:t>
      </w:r>
      <w:r>
        <w:rPr>
          <w:spacing w:val="-9"/>
        </w:rPr>
        <w:t> </w:t>
      </w:r>
      <w:r>
        <w:rPr/>
        <w:t>extração</w:t>
      </w:r>
      <w:r>
        <w:rPr>
          <w:spacing w:val="-8"/>
        </w:rPr>
        <w:t> </w:t>
      </w:r>
      <w:r>
        <w:rPr/>
        <w:t>de</w:t>
      </w:r>
      <w:r>
        <w:rPr>
          <w:spacing w:val="-9"/>
        </w:rPr>
        <w:t> </w:t>
      </w:r>
      <w:r>
        <w:rPr/>
        <w:t>DNA</w:t>
      </w:r>
      <w:r>
        <w:rPr>
          <w:spacing w:val="-11"/>
        </w:rPr>
        <w:t> </w:t>
      </w:r>
      <w:r>
        <w:rPr/>
        <w:t>tecidual</w:t>
      </w:r>
      <w:r>
        <w:rPr>
          <w:spacing w:val="-11"/>
        </w:rPr>
        <w:t> </w:t>
      </w:r>
      <w:r>
        <w:rPr/>
        <w:t>com</w:t>
      </w:r>
      <w:r>
        <w:rPr>
          <w:spacing w:val="-13"/>
        </w:rPr>
        <w:t> </w:t>
      </w:r>
      <w:r>
        <w:rPr/>
        <w:t>NaCl</w:t>
      </w:r>
      <w:r>
        <w:rPr>
          <w:spacing w:val="-10"/>
        </w:rPr>
        <w:t> </w:t>
      </w:r>
      <w:r>
        <w:rPr/>
        <w:t>e</w:t>
      </w:r>
      <w:r>
        <w:rPr>
          <w:spacing w:val="-7"/>
        </w:rPr>
        <w:t> </w:t>
      </w:r>
      <w:r>
        <w:rPr/>
        <w:t>foi</w:t>
      </w:r>
      <w:r>
        <w:rPr>
          <w:spacing w:val="-13"/>
        </w:rPr>
        <w:t> </w:t>
      </w:r>
      <w:r>
        <w:rPr/>
        <w:t>quantificado</w:t>
      </w:r>
      <w:r>
        <w:rPr>
          <w:spacing w:val="-7"/>
        </w:rPr>
        <w:t> </w:t>
      </w:r>
      <w:r>
        <w:rPr/>
        <w:t>utilizando</w:t>
      </w:r>
      <w:r>
        <w:rPr>
          <w:spacing w:val="-6"/>
        </w:rPr>
        <w:t> </w:t>
      </w:r>
      <w:r>
        <w:rPr/>
        <w:t>o</w:t>
      </w:r>
      <w:r>
        <w:rPr>
          <w:spacing w:val="-6"/>
        </w:rPr>
        <w:t> </w:t>
      </w:r>
      <w:r>
        <w:rPr/>
        <w:t>Kit</w:t>
      </w:r>
      <w:r>
        <w:rPr>
          <w:spacing w:val="-6"/>
        </w:rPr>
        <w:t> </w:t>
      </w:r>
      <w:r>
        <w:rPr/>
        <w:t>Qubit.</w:t>
      </w:r>
      <w:r>
        <w:rPr>
          <w:spacing w:val="-8"/>
        </w:rPr>
        <w:t> </w:t>
      </w:r>
      <w:r>
        <w:rPr/>
        <w:t>O</w:t>
      </w:r>
      <w:r>
        <w:rPr>
          <w:spacing w:val="-8"/>
        </w:rPr>
        <w:t> </w:t>
      </w:r>
      <w:r>
        <w:rPr/>
        <w:t>DNA</w:t>
      </w:r>
      <w:r>
        <w:rPr>
          <w:spacing w:val="-9"/>
        </w:rPr>
        <w:t> </w:t>
      </w:r>
      <w:r>
        <w:rPr/>
        <w:t>foi</w:t>
      </w:r>
      <w:r>
        <w:rPr>
          <w:spacing w:val="-13"/>
        </w:rPr>
        <w:t> </w:t>
      </w:r>
      <w:r>
        <w:rPr/>
        <w:t>convertido utilizando o EpiTect Bisulfite Kit (Qiagen). Após a conversão foi realizada a PCR com cinco primers específicos da biogênese mitocondrial. As</w:t>
      </w:r>
      <w:r>
        <w:rPr>
          <w:spacing w:val="-5"/>
        </w:rPr>
        <w:t> </w:t>
      </w:r>
      <w:r>
        <w:rPr/>
        <w:t>amplificações</w:t>
      </w:r>
      <w:r>
        <w:rPr>
          <w:spacing w:val="-4"/>
        </w:rPr>
        <w:t> </w:t>
      </w:r>
      <w:r>
        <w:rPr/>
        <w:t>foram</w:t>
      </w:r>
      <w:r>
        <w:rPr>
          <w:spacing w:val="-7"/>
        </w:rPr>
        <w:t> </w:t>
      </w:r>
      <w:r>
        <w:rPr/>
        <w:t>purificadas</w:t>
      </w:r>
      <w:r>
        <w:rPr>
          <w:spacing w:val="-5"/>
        </w:rPr>
        <w:t> </w:t>
      </w:r>
      <w:r>
        <w:rPr/>
        <w:t>e</w:t>
      </w:r>
      <w:r>
        <w:rPr>
          <w:spacing w:val="-3"/>
        </w:rPr>
        <w:t> </w:t>
      </w:r>
      <w:r>
        <w:rPr/>
        <w:t>clonadas,</w:t>
      </w:r>
      <w:r>
        <w:rPr>
          <w:spacing w:val="-3"/>
        </w:rPr>
        <w:t> </w:t>
      </w:r>
      <w:r>
        <w:rPr/>
        <w:t>a</w:t>
      </w:r>
      <w:r>
        <w:rPr>
          <w:spacing w:val="-4"/>
        </w:rPr>
        <w:t> </w:t>
      </w:r>
      <w:r>
        <w:rPr/>
        <w:t>fim</w:t>
      </w:r>
      <w:r>
        <w:rPr>
          <w:spacing w:val="-5"/>
        </w:rPr>
        <w:t> </w:t>
      </w:r>
      <w:r>
        <w:rPr/>
        <w:t>de</w:t>
      </w:r>
      <w:r>
        <w:rPr>
          <w:spacing w:val="-2"/>
        </w:rPr>
        <w:t> </w:t>
      </w:r>
      <w:r>
        <w:rPr/>
        <w:t>isolar</w:t>
      </w:r>
      <w:r>
        <w:rPr>
          <w:spacing w:val="-2"/>
        </w:rPr>
        <w:t> </w:t>
      </w:r>
      <w:r>
        <w:rPr/>
        <w:t>o</w:t>
      </w:r>
      <w:r>
        <w:rPr>
          <w:spacing w:val="-2"/>
        </w:rPr>
        <w:t> </w:t>
      </w:r>
      <w:r>
        <w:rPr/>
        <w:t>DNA</w:t>
      </w:r>
      <w:r>
        <w:rPr>
          <w:spacing w:val="-6"/>
        </w:rPr>
        <w:t> </w:t>
      </w:r>
      <w:r>
        <w:rPr/>
        <w:t>plasmidial</w:t>
      </w:r>
      <w:r>
        <w:rPr>
          <w:spacing w:val="-6"/>
        </w:rPr>
        <w:t> </w:t>
      </w:r>
      <w:r>
        <w:rPr/>
        <w:t>do</w:t>
      </w:r>
      <w:r>
        <w:rPr>
          <w:spacing w:val="-1"/>
        </w:rPr>
        <w:t> </w:t>
      </w:r>
      <w:r>
        <w:rPr/>
        <w:t>DNA</w:t>
      </w:r>
      <w:r>
        <w:rPr>
          <w:spacing w:val="-6"/>
        </w:rPr>
        <w:t> </w:t>
      </w:r>
      <w:r>
        <w:rPr/>
        <w:t>transformado,</w:t>
      </w:r>
      <w:r>
        <w:rPr>
          <w:spacing w:val="-5"/>
        </w:rPr>
        <w:t> </w:t>
      </w:r>
      <w:r>
        <w:rPr/>
        <w:t>será</w:t>
      </w:r>
      <w:r>
        <w:rPr>
          <w:spacing w:val="-2"/>
        </w:rPr>
        <w:t> </w:t>
      </w:r>
      <w:r>
        <w:rPr/>
        <w:t>feita</w:t>
      </w:r>
      <w:r>
        <w:rPr>
          <w:spacing w:val="-3"/>
        </w:rPr>
        <w:t> </w:t>
      </w:r>
      <w:r>
        <w:rPr/>
        <w:t>uma</w:t>
      </w:r>
      <w:r>
        <w:rPr>
          <w:spacing w:val="-2"/>
        </w:rPr>
        <w:t> </w:t>
      </w:r>
      <w:r>
        <w:rPr/>
        <w:t>Miniprep</w:t>
      </w:r>
      <w:r>
        <w:rPr>
          <w:spacing w:val="-2"/>
        </w:rPr>
        <w:t> </w:t>
      </w:r>
      <w:r>
        <w:rPr/>
        <w:t>usando</w:t>
      </w:r>
      <w:r>
        <w:rPr>
          <w:spacing w:val="-3"/>
        </w:rPr>
        <w:t> </w:t>
      </w:r>
      <w:r>
        <w:rPr/>
        <w:t>o</w:t>
      </w:r>
      <w:r>
        <w:rPr>
          <w:spacing w:val="-1"/>
        </w:rPr>
        <w:t> </w:t>
      </w:r>
      <w:r>
        <w:rPr/>
        <w:t>kit Wizard Plus SV Minipreps DNA Purification System. O DNA obtido será sequenciado diretamente nas direções forward e reverse em sequenciador</w:t>
      </w:r>
      <w:r>
        <w:rPr>
          <w:spacing w:val="-8"/>
        </w:rPr>
        <w:t> </w:t>
      </w:r>
      <w:r>
        <w:rPr/>
        <w:t>automático</w:t>
      </w:r>
      <w:r>
        <w:rPr>
          <w:spacing w:val="-7"/>
        </w:rPr>
        <w:t> </w:t>
      </w:r>
      <w:r>
        <w:rPr/>
        <w:t>ABI</w:t>
      </w:r>
      <w:r>
        <w:rPr>
          <w:spacing w:val="-8"/>
        </w:rPr>
        <w:t> </w:t>
      </w:r>
      <w:r>
        <w:rPr/>
        <w:t>3130.</w:t>
      </w:r>
      <w:r>
        <w:rPr>
          <w:spacing w:val="-7"/>
        </w:rPr>
        <w:t> </w:t>
      </w:r>
      <w:r>
        <w:rPr/>
        <w:t>As</w:t>
      </w:r>
      <w:r>
        <w:rPr>
          <w:spacing w:val="-10"/>
        </w:rPr>
        <w:t> </w:t>
      </w:r>
      <w:r>
        <w:rPr/>
        <w:t>sequências</w:t>
      </w:r>
      <w:r>
        <w:rPr>
          <w:spacing w:val="-7"/>
        </w:rPr>
        <w:t> </w:t>
      </w:r>
      <w:r>
        <w:rPr/>
        <w:t>obtidas</w:t>
      </w:r>
      <w:r>
        <w:rPr>
          <w:spacing w:val="-10"/>
        </w:rPr>
        <w:t> </w:t>
      </w:r>
      <w:r>
        <w:rPr/>
        <w:t>de</w:t>
      </w:r>
      <w:r>
        <w:rPr>
          <w:spacing w:val="-9"/>
        </w:rPr>
        <w:t> </w:t>
      </w:r>
      <w:r>
        <w:rPr/>
        <w:t>animais</w:t>
      </w:r>
      <w:r>
        <w:rPr>
          <w:spacing w:val="-10"/>
        </w:rPr>
        <w:t> </w:t>
      </w:r>
      <w:r>
        <w:rPr/>
        <w:t>dos</w:t>
      </w:r>
      <w:r>
        <w:rPr>
          <w:spacing w:val="-9"/>
        </w:rPr>
        <w:t> </w:t>
      </w:r>
      <w:r>
        <w:rPr/>
        <w:t>diferentes</w:t>
      </w:r>
      <w:r>
        <w:rPr>
          <w:spacing w:val="-10"/>
        </w:rPr>
        <w:t> </w:t>
      </w:r>
      <w:r>
        <w:rPr/>
        <w:t>grupos</w:t>
      </w:r>
      <w:r>
        <w:rPr>
          <w:spacing w:val="-10"/>
        </w:rPr>
        <w:t> </w:t>
      </w:r>
      <w:r>
        <w:rPr/>
        <w:t>de</w:t>
      </w:r>
      <w:r>
        <w:rPr>
          <w:spacing w:val="-10"/>
        </w:rPr>
        <w:t> </w:t>
      </w:r>
      <w:r>
        <w:rPr/>
        <w:t>treinamento</w:t>
      </w:r>
      <w:r>
        <w:rPr>
          <w:spacing w:val="-6"/>
        </w:rPr>
        <w:t> </w:t>
      </w:r>
      <w:r>
        <w:rPr/>
        <w:t>serão</w:t>
      </w:r>
      <w:r>
        <w:rPr>
          <w:spacing w:val="-8"/>
        </w:rPr>
        <w:t> </w:t>
      </w:r>
      <w:r>
        <w:rPr/>
        <w:t>comparadas</w:t>
      </w:r>
      <w:r>
        <w:rPr>
          <w:spacing w:val="-10"/>
        </w:rPr>
        <w:t> </w:t>
      </w:r>
      <w:r>
        <w:rPr/>
        <w:t>a</w:t>
      </w:r>
      <w:r>
        <w:rPr>
          <w:spacing w:val="-7"/>
        </w:rPr>
        <w:t> </w:t>
      </w:r>
      <w:r>
        <w:rPr/>
        <w:t>fim</w:t>
      </w:r>
      <w:r>
        <w:rPr>
          <w:spacing w:val="-9"/>
        </w:rPr>
        <w:t> </w:t>
      </w:r>
      <w:r>
        <w:rPr/>
        <w:t>de</w:t>
      </w:r>
      <w:r>
        <w:rPr>
          <w:spacing w:val="-7"/>
        </w:rPr>
        <w:t> </w:t>
      </w:r>
      <w:r>
        <w:rPr/>
        <w:t>verificar se o treinamento afeta o nível de metilação nesses</w:t>
      </w:r>
      <w:r>
        <w:rPr>
          <w:spacing w:val="2"/>
        </w:rPr>
        <w:t> </w:t>
      </w:r>
      <w:r>
        <w:rPr/>
        <w:t>genes.</w:t>
      </w:r>
    </w:p>
    <w:p>
      <w:pPr>
        <w:pStyle w:val="BodyText"/>
        <w:spacing w:before="6"/>
        <w:rPr>
          <w:sz w:val="15"/>
        </w:rPr>
      </w:pPr>
    </w:p>
    <w:p>
      <w:pPr>
        <w:pStyle w:val="BodyText"/>
        <w:spacing w:line="259" w:lineRule="auto"/>
        <w:ind w:left="120" w:right="106" w:hanging="10"/>
        <w:jc w:val="both"/>
      </w:pPr>
      <w:r>
        <w:rPr>
          <w:b/>
        </w:rPr>
        <w:t>Resultados:</w:t>
      </w:r>
      <w:r>
        <w:rPr>
          <w:b/>
          <w:spacing w:val="-6"/>
        </w:rPr>
        <w:t> </w:t>
      </w:r>
      <w:r>
        <w:rPr/>
        <w:t>O</w:t>
      </w:r>
      <w:r>
        <w:rPr>
          <w:spacing w:val="-4"/>
        </w:rPr>
        <w:t> </w:t>
      </w:r>
      <w:r>
        <w:rPr/>
        <w:t>intuito</w:t>
      </w:r>
      <w:r>
        <w:rPr>
          <w:spacing w:val="-4"/>
        </w:rPr>
        <w:t> </w:t>
      </w:r>
      <w:r>
        <w:rPr/>
        <w:t>deste</w:t>
      </w:r>
      <w:r>
        <w:rPr>
          <w:spacing w:val="-11"/>
        </w:rPr>
        <w:t> </w:t>
      </w:r>
      <w:r>
        <w:rPr/>
        <w:t>trabalho</w:t>
      </w:r>
      <w:r>
        <w:rPr>
          <w:spacing w:val="-4"/>
        </w:rPr>
        <w:t> </w:t>
      </w:r>
      <w:r>
        <w:rPr/>
        <w:t>é</w:t>
      </w:r>
      <w:r>
        <w:rPr>
          <w:spacing w:val="-7"/>
        </w:rPr>
        <w:t> </w:t>
      </w:r>
      <w:r>
        <w:rPr/>
        <w:t>comparar</w:t>
      </w:r>
      <w:r>
        <w:rPr>
          <w:spacing w:val="-4"/>
        </w:rPr>
        <w:t> </w:t>
      </w:r>
      <w:r>
        <w:rPr/>
        <w:t>o</w:t>
      </w:r>
      <w:r>
        <w:rPr>
          <w:spacing w:val="-6"/>
        </w:rPr>
        <w:t> </w:t>
      </w:r>
      <w:r>
        <w:rPr/>
        <w:t>padrão</w:t>
      </w:r>
      <w:r>
        <w:rPr>
          <w:spacing w:val="-4"/>
        </w:rPr>
        <w:t> </w:t>
      </w:r>
      <w:r>
        <w:rPr/>
        <w:t>de</w:t>
      </w:r>
      <w:r>
        <w:rPr>
          <w:spacing w:val="-7"/>
        </w:rPr>
        <w:t> </w:t>
      </w:r>
      <w:r>
        <w:rPr/>
        <w:t>metilação</w:t>
      </w:r>
      <w:r>
        <w:rPr>
          <w:spacing w:val="-4"/>
        </w:rPr>
        <w:t> </w:t>
      </w:r>
      <w:r>
        <w:rPr/>
        <w:t>em</w:t>
      </w:r>
      <w:r>
        <w:rPr>
          <w:spacing w:val="-11"/>
        </w:rPr>
        <w:t> </w:t>
      </w:r>
      <w:r>
        <w:rPr/>
        <w:t>genes</w:t>
      </w:r>
      <w:r>
        <w:rPr>
          <w:spacing w:val="-6"/>
        </w:rPr>
        <w:t> </w:t>
      </w:r>
      <w:r>
        <w:rPr/>
        <w:t>da</w:t>
      </w:r>
      <w:r>
        <w:rPr>
          <w:spacing w:val="-7"/>
        </w:rPr>
        <w:t> </w:t>
      </w:r>
      <w:r>
        <w:rPr/>
        <w:t>biogênese</w:t>
      </w:r>
      <w:r>
        <w:rPr>
          <w:spacing w:val="-5"/>
        </w:rPr>
        <w:t> </w:t>
      </w:r>
      <w:r>
        <w:rPr/>
        <w:t>mitocondrial</w:t>
      </w:r>
      <w:r>
        <w:rPr>
          <w:spacing w:val="-8"/>
        </w:rPr>
        <w:t> </w:t>
      </w:r>
      <w:r>
        <w:rPr/>
        <w:t>em</w:t>
      </w:r>
      <w:r>
        <w:rPr>
          <w:spacing w:val="-10"/>
        </w:rPr>
        <w:t> </w:t>
      </w:r>
      <w:r>
        <w:rPr/>
        <w:t>três</w:t>
      </w:r>
      <w:r>
        <w:rPr>
          <w:spacing w:val="-4"/>
        </w:rPr>
        <w:t> </w:t>
      </w:r>
      <w:r>
        <w:rPr/>
        <w:t>linhagens</w:t>
      </w:r>
      <w:r>
        <w:rPr>
          <w:spacing w:val="-7"/>
        </w:rPr>
        <w:t> </w:t>
      </w:r>
      <w:r>
        <w:rPr/>
        <w:t>de</w:t>
      </w:r>
      <w:r>
        <w:rPr>
          <w:spacing w:val="-7"/>
        </w:rPr>
        <w:t> </w:t>
      </w:r>
      <w:r>
        <w:rPr/>
        <w:t>ratos</w:t>
      </w:r>
      <w:r>
        <w:rPr>
          <w:spacing w:val="-6"/>
        </w:rPr>
        <w:t> </w:t>
      </w:r>
      <w:r>
        <w:rPr/>
        <w:t>(Wistar, SHR e Zucker) submetidos a exercício em esteira por quatro semanas. Visto que o trabalho encontra-se em andamento, este resumo traz resultados da extração, conversão com o bissulfito, e a PCR que inicialmente fizemos para sete primers, porém pela concentração de produto amplificado</w:t>
      </w:r>
      <w:r>
        <w:rPr>
          <w:spacing w:val="-3"/>
        </w:rPr>
        <w:t> </w:t>
      </w:r>
      <w:r>
        <w:rPr/>
        <w:t>selecionamos</w:t>
      </w:r>
      <w:r>
        <w:rPr>
          <w:spacing w:val="-6"/>
        </w:rPr>
        <w:t> </w:t>
      </w:r>
      <w:r>
        <w:rPr/>
        <w:t>apenas</w:t>
      </w:r>
      <w:r>
        <w:rPr>
          <w:spacing w:val="-6"/>
        </w:rPr>
        <w:t> </w:t>
      </w:r>
      <w:r>
        <w:rPr/>
        <w:t>cinco.</w:t>
      </w:r>
      <w:r>
        <w:rPr>
          <w:spacing w:val="-2"/>
        </w:rPr>
        <w:t> </w:t>
      </w:r>
      <w:r>
        <w:rPr/>
        <w:t>Neste</w:t>
      </w:r>
      <w:r>
        <w:rPr>
          <w:spacing w:val="-5"/>
        </w:rPr>
        <w:t> </w:t>
      </w:r>
      <w:r>
        <w:rPr/>
        <w:t>momento</w:t>
      </w:r>
      <w:r>
        <w:rPr>
          <w:spacing w:val="-2"/>
        </w:rPr>
        <w:t> </w:t>
      </w:r>
      <w:r>
        <w:rPr/>
        <w:t>estamos</w:t>
      </w:r>
      <w:r>
        <w:rPr>
          <w:spacing w:val="-6"/>
        </w:rPr>
        <w:t> </w:t>
      </w:r>
      <w:r>
        <w:rPr/>
        <w:t>trabalhando</w:t>
      </w:r>
      <w:r>
        <w:rPr>
          <w:spacing w:val="-2"/>
        </w:rPr>
        <w:t> </w:t>
      </w:r>
      <w:r>
        <w:rPr/>
        <w:t>no</w:t>
      </w:r>
      <w:r>
        <w:rPr>
          <w:spacing w:val="-2"/>
        </w:rPr>
        <w:t> </w:t>
      </w:r>
      <w:r>
        <w:rPr/>
        <w:t>crescimento</w:t>
      </w:r>
      <w:r>
        <w:rPr>
          <w:spacing w:val="-2"/>
        </w:rPr>
        <w:t> </w:t>
      </w:r>
      <w:r>
        <w:rPr/>
        <w:t>de</w:t>
      </w:r>
      <w:r>
        <w:rPr>
          <w:spacing w:val="-4"/>
        </w:rPr>
        <w:t> </w:t>
      </w:r>
      <w:r>
        <w:rPr/>
        <w:t>clones</w:t>
      </w:r>
      <w:r>
        <w:rPr>
          <w:spacing w:val="-6"/>
        </w:rPr>
        <w:t> </w:t>
      </w:r>
      <w:r>
        <w:rPr/>
        <w:t>de</w:t>
      </w:r>
      <w:r>
        <w:rPr>
          <w:spacing w:val="-5"/>
        </w:rPr>
        <w:t> </w:t>
      </w:r>
      <w:r>
        <w:rPr/>
        <w:t>produto</w:t>
      </w:r>
      <w:r>
        <w:rPr>
          <w:spacing w:val="-2"/>
        </w:rPr>
        <w:t> </w:t>
      </w:r>
      <w:r>
        <w:rPr/>
        <w:t>de</w:t>
      </w:r>
      <w:r>
        <w:rPr>
          <w:spacing w:val="-4"/>
        </w:rPr>
        <w:t> </w:t>
      </w:r>
      <w:r>
        <w:rPr/>
        <w:t>PCR</w:t>
      </w:r>
      <w:r>
        <w:rPr>
          <w:spacing w:val="-8"/>
        </w:rPr>
        <w:t> </w:t>
      </w:r>
      <w:r>
        <w:rPr/>
        <w:t>obtidos</w:t>
      </w:r>
      <w:r>
        <w:rPr>
          <w:spacing w:val="-5"/>
        </w:rPr>
        <w:t> </w:t>
      </w:r>
      <w:r>
        <w:rPr/>
        <w:t>a</w:t>
      </w:r>
      <w:r>
        <w:rPr>
          <w:spacing w:val="-5"/>
        </w:rPr>
        <w:t> </w:t>
      </w:r>
      <w:r>
        <w:rPr/>
        <w:t>partir</w:t>
      </w:r>
      <w:r>
        <w:rPr>
          <w:spacing w:val="-3"/>
        </w:rPr>
        <w:t> </w:t>
      </w:r>
      <w:r>
        <w:rPr/>
        <w:t>do DNA tratado com bisulfito. Destes clones serão purificados os plasmídeos para sequenciamento e análise de citosinas metiladas e não metiladas.</w:t>
      </w:r>
    </w:p>
    <w:p>
      <w:pPr>
        <w:pStyle w:val="BodyText"/>
        <w:spacing w:before="8"/>
        <w:rPr>
          <w:sz w:val="9"/>
        </w:rPr>
      </w:pPr>
    </w:p>
    <w:p>
      <w:pPr>
        <w:pStyle w:val="BodyText"/>
        <w:spacing w:line="259" w:lineRule="auto"/>
        <w:ind w:left="120" w:right="106" w:hanging="10"/>
        <w:jc w:val="both"/>
      </w:pPr>
      <w:r>
        <w:rPr>
          <w:b/>
        </w:rPr>
        <w:t>Conclusão:</w:t>
      </w:r>
      <w:r>
        <w:rPr>
          <w:b/>
          <w:spacing w:val="-4"/>
        </w:rPr>
        <w:t> </w:t>
      </w:r>
      <w:r>
        <w:rPr/>
        <w:t>O</w:t>
      </w:r>
      <w:r>
        <w:rPr>
          <w:spacing w:val="-5"/>
        </w:rPr>
        <w:t> </w:t>
      </w:r>
      <w:r>
        <w:rPr/>
        <w:t>intuito</w:t>
      </w:r>
      <w:r>
        <w:rPr>
          <w:spacing w:val="-4"/>
        </w:rPr>
        <w:t> </w:t>
      </w:r>
      <w:r>
        <w:rPr/>
        <w:t>deste</w:t>
      </w:r>
      <w:r>
        <w:rPr>
          <w:spacing w:val="-9"/>
        </w:rPr>
        <w:t> </w:t>
      </w:r>
      <w:r>
        <w:rPr/>
        <w:t>trabalho</w:t>
      </w:r>
      <w:r>
        <w:rPr>
          <w:spacing w:val="-2"/>
        </w:rPr>
        <w:t> </w:t>
      </w:r>
      <w:r>
        <w:rPr/>
        <w:t>é</w:t>
      </w:r>
      <w:r>
        <w:rPr>
          <w:spacing w:val="-4"/>
        </w:rPr>
        <w:t> </w:t>
      </w:r>
      <w:r>
        <w:rPr/>
        <w:t>comparar</w:t>
      </w:r>
      <w:r>
        <w:rPr>
          <w:spacing w:val="-3"/>
        </w:rPr>
        <w:t> </w:t>
      </w:r>
      <w:r>
        <w:rPr/>
        <w:t>o</w:t>
      </w:r>
      <w:r>
        <w:rPr>
          <w:spacing w:val="-4"/>
        </w:rPr>
        <w:t> </w:t>
      </w:r>
      <w:r>
        <w:rPr/>
        <w:t>padrão</w:t>
      </w:r>
      <w:r>
        <w:rPr>
          <w:spacing w:val="-5"/>
        </w:rPr>
        <w:t> </w:t>
      </w:r>
      <w:r>
        <w:rPr/>
        <w:t>de</w:t>
      </w:r>
      <w:r>
        <w:rPr>
          <w:spacing w:val="-4"/>
        </w:rPr>
        <w:t> </w:t>
      </w:r>
      <w:r>
        <w:rPr/>
        <w:t>metilação</w:t>
      </w:r>
      <w:r>
        <w:rPr>
          <w:spacing w:val="-2"/>
        </w:rPr>
        <w:t> </w:t>
      </w:r>
      <w:r>
        <w:rPr/>
        <w:t>em</w:t>
      </w:r>
      <w:r>
        <w:rPr>
          <w:spacing w:val="-8"/>
        </w:rPr>
        <w:t> </w:t>
      </w:r>
      <w:r>
        <w:rPr/>
        <w:t>genes</w:t>
      </w:r>
      <w:r>
        <w:rPr>
          <w:spacing w:val="-6"/>
        </w:rPr>
        <w:t> </w:t>
      </w:r>
      <w:r>
        <w:rPr/>
        <w:t>da</w:t>
      </w:r>
      <w:r>
        <w:rPr>
          <w:spacing w:val="-4"/>
        </w:rPr>
        <w:t> </w:t>
      </w:r>
      <w:r>
        <w:rPr/>
        <w:t>biogênese</w:t>
      </w:r>
      <w:r>
        <w:rPr>
          <w:spacing w:val="-3"/>
        </w:rPr>
        <w:t> </w:t>
      </w:r>
      <w:r>
        <w:rPr/>
        <w:t>mitocondrial</w:t>
      </w:r>
      <w:r>
        <w:rPr>
          <w:spacing w:val="-8"/>
        </w:rPr>
        <w:t> </w:t>
      </w:r>
      <w:r>
        <w:rPr/>
        <w:t>em</w:t>
      </w:r>
      <w:r>
        <w:rPr>
          <w:spacing w:val="-8"/>
        </w:rPr>
        <w:t> </w:t>
      </w:r>
      <w:r>
        <w:rPr/>
        <w:t>três</w:t>
      </w:r>
      <w:r>
        <w:rPr>
          <w:spacing w:val="-3"/>
        </w:rPr>
        <w:t> </w:t>
      </w:r>
      <w:r>
        <w:rPr/>
        <w:t>linhagens</w:t>
      </w:r>
      <w:r>
        <w:rPr>
          <w:spacing w:val="-5"/>
        </w:rPr>
        <w:t> </w:t>
      </w:r>
      <w:r>
        <w:rPr/>
        <w:t>de</w:t>
      </w:r>
      <w:r>
        <w:rPr>
          <w:spacing w:val="-5"/>
        </w:rPr>
        <w:t> </w:t>
      </w:r>
      <w:r>
        <w:rPr/>
        <w:t>ratos</w:t>
      </w:r>
      <w:r>
        <w:rPr>
          <w:spacing w:val="-7"/>
        </w:rPr>
        <w:t> </w:t>
      </w:r>
      <w:r>
        <w:rPr/>
        <w:t>(Wistar, SHR e Zucker) submetidos a exercício em esteira por quatro semanas. Visto que o trabalho encontra-se em andamento, este resumo traz resultados da extração, conversão com o bissulfito, e a PCR que inicialmente fizemos para sete primers, porém pela concentração de produto amplificado</w:t>
      </w:r>
      <w:r>
        <w:rPr>
          <w:spacing w:val="-3"/>
        </w:rPr>
        <w:t> </w:t>
      </w:r>
      <w:r>
        <w:rPr/>
        <w:t>selecionamos</w:t>
      </w:r>
      <w:r>
        <w:rPr>
          <w:spacing w:val="-6"/>
        </w:rPr>
        <w:t> </w:t>
      </w:r>
      <w:r>
        <w:rPr/>
        <w:t>apenas</w:t>
      </w:r>
      <w:r>
        <w:rPr>
          <w:spacing w:val="-6"/>
        </w:rPr>
        <w:t> </w:t>
      </w:r>
      <w:r>
        <w:rPr/>
        <w:t>cinco.</w:t>
      </w:r>
      <w:r>
        <w:rPr>
          <w:spacing w:val="-2"/>
        </w:rPr>
        <w:t> </w:t>
      </w:r>
      <w:r>
        <w:rPr/>
        <w:t>Neste</w:t>
      </w:r>
      <w:r>
        <w:rPr>
          <w:spacing w:val="-5"/>
        </w:rPr>
        <w:t> </w:t>
      </w:r>
      <w:r>
        <w:rPr/>
        <w:t>momento</w:t>
      </w:r>
      <w:r>
        <w:rPr>
          <w:spacing w:val="-2"/>
        </w:rPr>
        <w:t> </w:t>
      </w:r>
      <w:r>
        <w:rPr/>
        <w:t>estamos</w:t>
      </w:r>
      <w:r>
        <w:rPr>
          <w:spacing w:val="-6"/>
        </w:rPr>
        <w:t> </w:t>
      </w:r>
      <w:r>
        <w:rPr/>
        <w:t>trabalhando</w:t>
      </w:r>
      <w:r>
        <w:rPr>
          <w:spacing w:val="-2"/>
        </w:rPr>
        <w:t> </w:t>
      </w:r>
      <w:r>
        <w:rPr/>
        <w:t>no</w:t>
      </w:r>
      <w:r>
        <w:rPr>
          <w:spacing w:val="-2"/>
        </w:rPr>
        <w:t> </w:t>
      </w:r>
      <w:r>
        <w:rPr/>
        <w:t>crescimento</w:t>
      </w:r>
      <w:r>
        <w:rPr>
          <w:spacing w:val="-2"/>
        </w:rPr>
        <w:t> </w:t>
      </w:r>
      <w:r>
        <w:rPr/>
        <w:t>de</w:t>
      </w:r>
      <w:r>
        <w:rPr>
          <w:spacing w:val="-4"/>
        </w:rPr>
        <w:t> </w:t>
      </w:r>
      <w:r>
        <w:rPr/>
        <w:t>clones</w:t>
      </w:r>
      <w:r>
        <w:rPr>
          <w:spacing w:val="-6"/>
        </w:rPr>
        <w:t> </w:t>
      </w:r>
      <w:r>
        <w:rPr/>
        <w:t>de</w:t>
      </w:r>
      <w:r>
        <w:rPr>
          <w:spacing w:val="-5"/>
        </w:rPr>
        <w:t> </w:t>
      </w:r>
      <w:r>
        <w:rPr/>
        <w:t>produto</w:t>
      </w:r>
      <w:r>
        <w:rPr>
          <w:spacing w:val="-2"/>
        </w:rPr>
        <w:t> </w:t>
      </w:r>
      <w:r>
        <w:rPr/>
        <w:t>de</w:t>
      </w:r>
      <w:r>
        <w:rPr>
          <w:spacing w:val="-4"/>
        </w:rPr>
        <w:t> </w:t>
      </w:r>
      <w:r>
        <w:rPr/>
        <w:t>PCR</w:t>
      </w:r>
      <w:r>
        <w:rPr>
          <w:spacing w:val="-8"/>
        </w:rPr>
        <w:t> </w:t>
      </w:r>
      <w:r>
        <w:rPr/>
        <w:t>obtidos</w:t>
      </w:r>
      <w:r>
        <w:rPr>
          <w:spacing w:val="-5"/>
        </w:rPr>
        <w:t> </w:t>
      </w:r>
      <w:r>
        <w:rPr/>
        <w:t>a</w:t>
      </w:r>
      <w:r>
        <w:rPr>
          <w:spacing w:val="-5"/>
        </w:rPr>
        <w:t> </w:t>
      </w:r>
      <w:r>
        <w:rPr/>
        <w:t>partir</w:t>
      </w:r>
      <w:r>
        <w:rPr>
          <w:spacing w:val="-3"/>
        </w:rPr>
        <w:t> </w:t>
      </w:r>
      <w:r>
        <w:rPr/>
        <w:t>do DNA tratado com bisulfito. Destes clones serão purificados os plasmídeos para sequenciamento e análise de citosinas metiladas e não metiladas.</w:t>
      </w:r>
    </w:p>
    <w:p>
      <w:pPr>
        <w:pStyle w:val="BodyText"/>
        <w:spacing w:before="10"/>
        <w:rPr>
          <w:sz w:val="9"/>
        </w:rPr>
      </w:pPr>
    </w:p>
    <w:p>
      <w:pPr>
        <w:pStyle w:val="BodyText"/>
        <w:ind w:left="111"/>
        <w:jc w:val="both"/>
      </w:pPr>
      <w:r>
        <w:rPr>
          <w:b/>
        </w:rPr>
        <w:t>Palavras-Chave: </w:t>
      </w:r>
      <w:r>
        <w:rPr/>
        <w:t>Exercício Físico, Epigenética, Metilação, Biogênese mitocondrial.</w:t>
      </w:r>
    </w:p>
    <w:p>
      <w:pPr>
        <w:pStyle w:val="BodyText"/>
        <w:spacing w:before="9"/>
        <w:rPr>
          <w:sz w:val="10"/>
        </w:rPr>
      </w:pPr>
    </w:p>
    <w:p>
      <w:pPr>
        <w:pStyle w:val="BodyText"/>
        <w:ind w:left="111"/>
        <w:jc w:val="both"/>
      </w:pPr>
      <w:r>
        <w:rPr>
          <w:b/>
        </w:rPr>
        <w:t>Colaboradores: </w:t>
      </w:r>
      <w:r>
        <w:rPr/>
        <w:t>Clarissa Pedrosa da Costa Gomes, Iara Damasceno de Souza, Rinaldo Wellerson Pereira.</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001" w:right="621" w:hanging="2226"/>
      </w:pPr>
      <w:r>
        <w:rPr>
          <w:color w:val="007E39"/>
        </w:rPr>
        <w:t>Legitimidade e interpretação: limites da atuação do poder judiciário no âmbito do controle de constitucionalidade</w:t>
      </w:r>
    </w:p>
    <w:p>
      <w:pPr>
        <w:pStyle w:val="BodyText"/>
        <w:spacing w:before="66"/>
        <w:ind w:left="4356"/>
      </w:pPr>
      <w:r>
        <w:rPr>
          <w:b/>
          <w:color w:val="2E75B6"/>
        </w:rPr>
        <w:t>Bolsista</w:t>
      </w:r>
      <w:r>
        <w:rPr>
          <w:color w:val="2E75B6"/>
        </w:rPr>
        <w:t>: Ana Beatriz Vanzoff Robalinho Cavalcanti</w:t>
      </w:r>
    </w:p>
    <w:p>
      <w:pPr>
        <w:pStyle w:val="BodyText"/>
        <w:spacing w:before="10"/>
        <w:rPr>
          <w:sz w:val="13"/>
        </w:rPr>
      </w:pPr>
    </w:p>
    <w:p>
      <w:pPr>
        <w:spacing w:line="520"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1"/>
        <w:ind w:left="111" w:right="0" w:firstLine="0"/>
        <w:jc w:val="left"/>
        <w:rPr>
          <w:sz w:val="12"/>
        </w:rPr>
      </w:pPr>
      <w:r>
        <w:rPr>
          <w:b/>
          <w:sz w:val="12"/>
        </w:rPr>
        <w:t>Orientador (a): </w:t>
      </w:r>
      <w:r>
        <w:rPr>
          <w:sz w:val="12"/>
        </w:rPr>
        <w:t>GILMAR FERREIRA MENDES</w:t>
      </w:r>
    </w:p>
    <w:p>
      <w:pPr>
        <w:pStyle w:val="BodyText"/>
        <w:spacing w:before="7"/>
        <w:rPr>
          <w:sz w:val="16"/>
        </w:rPr>
      </w:pPr>
    </w:p>
    <w:p>
      <w:pPr>
        <w:pStyle w:val="BodyText"/>
        <w:spacing w:line="259" w:lineRule="auto"/>
        <w:ind w:left="120" w:right="106" w:hanging="10"/>
        <w:jc w:val="both"/>
      </w:pPr>
      <w:r>
        <w:rPr>
          <w:b/>
        </w:rPr>
        <w:t>Introdução: </w:t>
      </w:r>
      <w:r>
        <w:rPr/>
        <w:t>A pesquisa pautou-se inicialmente em dois fatores inerentes ao controle de constitucionalidade, relacionados respectivamente à atuação do judiciário e ao modelo democrático, visando determinar o papel exercido pela interpretação no âmbito do judiciário enquanto guardião da Constituição. Desde o seu surgimento a jurisdição constitucional carrega expectativas quanto à concretização de Direitos positivados</w:t>
      </w:r>
      <w:r>
        <w:rPr>
          <w:spacing w:val="-7"/>
        </w:rPr>
        <w:t> </w:t>
      </w:r>
      <w:r>
        <w:rPr/>
        <w:t>no</w:t>
      </w:r>
      <w:r>
        <w:rPr>
          <w:spacing w:val="-3"/>
        </w:rPr>
        <w:t> </w:t>
      </w:r>
      <w:r>
        <w:rPr/>
        <w:t>ordenamento,</w:t>
      </w:r>
      <w:r>
        <w:rPr>
          <w:spacing w:val="-4"/>
        </w:rPr>
        <w:t> </w:t>
      </w:r>
      <w:r>
        <w:rPr/>
        <w:t>ao</w:t>
      </w:r>
      <w:r>
        <w:rPr>
          <w:spacing w:val="-5"/>
        </w:rPr>
        <w:t> </w:t>
      </w:r>
      <w:r>
        <w:rPr/>
        <w:t>mesmo</w:t>
      </w:r>
      <w:r>
        <w:rPr>
          <w:spacing w:val="-3"/>
        </w:rPr>
        <w:t> </w:t>
      </w:r>
      <w:r>
        <w:rPr/>
        <w:t>tempo</w:t>
      </w:r>
      <w:r>
        <w:rPr>
          <w:spacing w:val="-3"/>
        </w:rPr>
        <w:t> </w:t>
      </w:r>
      <w:r>
        <w:rPr/>
        <w:t>em</w:t>
      </w:r>
      <w:r>
        <w:rPr>
          <w:spacing w:val="-10"/>
        </w:rPr>
        <w:t> </w:t>
      </w:r>
      <w:r>
        <w:rPr/>
        <w:t>que</w:t>
      </w:r>
      <w:r>
        <w:rPr>
          <w:spacing w:val="-3"/>
        </w:rPr>
        <w:t> </w:t>
      </w:r>
      <w:r>
        <w:rPr/>
        <w:t>procura</w:t>
      </w:r>
      <w:r>
        <w:rPr>
          <w:spacing w:val="-6"/>
        </w:rPr>
        <w:t> </w:t>
      </w:r>
      <w:r>
        <w:rPr/>
        <w:t>conviver</w:t>
      </w:r>
      <w:r>
        <w:rPr>
          <w:spacing w:val="-4"/>
        </w:rPr>
        <w:t> </w:t>
      </w:r>
      <w:r>
        <w:rPr/>
        <w:t>com</w:t>
      </w:r>
      <w:r>
        <w:rPr>
          <w:spacing w:val="-9"/>
        </w:rPr>
        <w:t> </w:t>
      </w:r>
      <w:r>
        <w:rPr/>
        <w:t>as</w:t>
      </w:r>
      <w:r>
        <w:rPr>
          <w:spacing w:val="-6"/>
        </w:rPr>
        <w:t> </w:t>
      </w:r>
      <w:r>
        <w:rPr/>
        <w:t>exigências</w:t>
      </w:r>
      <w:r>
        <w:rPr>
          <w:spacing w:val="-7"/>
        </w:rPr>
        <w:t> </w:t>
      </w:r>
      <w:r>
        <w:rPr/>
        <w:t>da</w:t>
      </w:r>
      <w:r>
        <w:rPr>
          <w:spacing w:val="-6"/>
        </w:rPr>
        <w:t> </w:t>
      </w:r>
      <w:r>
        <w:rPr/>
        <w:t>democracia</w:t>
      </w:r>
      <w:r>
        <w:rPr>
          <w:spacing w:val="-5"/>
        </w:rPr>
        <w:t> </w:t>
      </w:r>
      <w:r>
        <w:rPr/>
        <w:t>enquanto</w:t>
      </w:r>
      <w:r>
        <w:rPr>
          <w:spacing w:val="-3"/>
        </w:rPr>
        <w:t> </w:t>
      </w:r>
      <w:r>
        <w:rPr/>
        <w:t>modelo</w:t>
      </w:r>
      <w:r>
        <w:rPr>
          <w:spacing w:val="-3"/>
        </w:rPr>
        <w:t> </w:t>
      </w:r>
      <w:r>
        <w:rPr/>
        <w:t>indiscutivelmente consolidado</w:t>
      </w:r>
      <w:r>
        <w:rPr>
          <w:spacing w:val="-9"/>
        </w:rPr>
        <w:t> </w:t>
      </w:r>
      <w:r>
        <w:rPr/>
        <w:t>e</w:t>
      </w:r>
      <w:r>
        <w:rPr>
          <w:spacing w:val="-10"/>
        </w:rPr>
        <w:t> </w:t>
      </w:r>
      <w:r>
        <w:rPr/>
        <w:t>inerente</w:t>
      </w:r>
      <w:r>
        <w:rPr>
          <w:spacing w:val="-11"/>
        </w:rPr>
        <w:t> </w:t>
      </w:r>
      <w:r>
        <w:rPr/>
        <w:t>ao</w:t>
      </w:r>
      <w:r>
        <w:rPr>
          <w:spacing w:val="-7"/>
        </w:rPr>
        <w:t> </w:t>
      </w:r>
      <w:r>
        <w:rPr/>
        <w:t>próprio</w:t>
      </w:r>
      <w:r>
        <w:rPr>
          <w:spacing w:val="-8"/>
        </w:rPr>
        <w:t> </w:t>
      </w:r>
      <w:r>
        <w:rPr/>
        <w:t>Estado</w:t>
      </w:r>
      <w:r>
        <w:rPr>
          <w:spacing w:val="-8"/>
        </w:rPr>
        <w:t> </w:t>
      </w:r>
      <w:r>
        <w:rPr/>
        <w:t>de</w:t>
      </w:r>
      <w:r>
        <w:rPr>
          <w:spacing w:val="-12"/>
        </w:rPr>
        <w:t> </w:t>
      </w:r>
      <w:r>
        <w:rPr/>
        <w:t>Direito.</w:t>
      </w:r>
      <w:r>
        <w:rPr>
          <w:spacing w:val="-8"/>
        </w:rPr>
        <w:t> </w:t>
      </w:r>
      <w:r>
        <w:rPr/>
        <w:t>Nesse</w:t>
      </w:r>
      <w:r>
        <w:rPr>
          <w:spacing w:val="-12"/>
        </w:rPr>
        <w:t> </w:t>
      </w:r>
      <w:r>
        <w:rPr/>
        <w:t>sentido,</w:t>
      </w:r>
      <w:r>
        <w:rPr>
          <w:spacing w:val="-11"/>
        </w:rPr>
        <w:t> </w:t>
      </w:r>
      <w:r>
        <w:rPr/>
        <w:t>o</w:t>
      </w:r>
      <w:r>
        <w:rPr>
          <w:spacing w:val="-9"/>
        </w:rPr>
        <w:t> </w:t>
      </w:r>
      <w:r>
        <w:rPr/>
        <w:t>foco</w:t>
      </w:r>
      <w:r>
        <w:rPr>
          <w:spacing w:val="-11"/>
        </w:rPr>
        <w:t> </w:t>
      </w:r>
      <w:r>
        <w:rPr/>
        <w:t>da</w:t>
      </w:r>
      <w:r>
        <w:rPr>
          <w:spacing w:val="-10"/>
        </w:rPr>
        <w:t> </w:t>
      </w:r>
      <w:r>
        <w:rPr/>
        <w:t>pesquisa</w:t>
      </w:r>
      <w:r>
        <w:rPr>
          <w:spacing w:val="-11"/>
        </w:rPr>
        <w:t> </w:t>
      </w:r>
      <w:r>
        <w:rPr/>
        <w:t>residiu</w:t>
      </w:r>
      <w:r>
        <w:rPr>
          <w:spacing w:val="-9"/>
        </w:rPr>
        <w:t> </w:t>
      </w:r>
      <w:r>
        <w:rPr/>
        <w:t>na</w:t>
      </w:r>
      <w:r>
        <w:rPr>
          <w:spacing w:val="-11"/>
        </w:rPr>
        <w:t> </w:t>
      </w:r>
      <w:r>
        <w:rPr/>
        <w:t>compilação</w:t>
      </w:r>
      <w:r>
        <w:rPr>
          <w:spacing w:val="-7"/>
        </w:rPr>
        <w:t> </w:t>
      </w:r>
      <w:r>
        <w:rPr/>
        <w:t>de</w:t>
      </w:r>
      <w:r>
        <w:rPr>
          <w:spacing w:val="-12"/>
        </w:rPr>
        <w:t> </w:t>
      </w:r>
      <w:r>
        <w:rPr/>
        <w:t>teorias</w:t>
      </w:r>
      <w:r>
        <w:rPr>
          <w:spacing w:val="-9"/>
        </w:rPr>
        <w:t> </w:t>
      </w:r>
      <w:r>
        <w:rPr/>
        <w:t>interpretativas,</w:t>
      </w:r>
      <w:r>
        <w:rPr>
          <w:spacing w:val="-7"/>
        </w:rPr>
        <w:t> </w:t>
      </w:r>
      <w:r>
        <w:rPr/>
        <w:t>inclusive no âmbito do Direito comparado, com o objetivo de aferir até que ponto escolhas quanto a forma das decisões podem influenciar o frágil equilíbrio democrático e conferir legitimidade a decisões tomadas por instâncias não</w:t>
      </w:r>
      <w:r>
        <w:rPr>
          <w:spacing w:val="2"/>
        </w:rPr>
        <w:t> </w:t>
      </w:r>
      <w:r>
        <w:rPr/>
        <w:t>representativas.</w:t>
      </w:r>
    </w:p>
    <w:p>
      <w:pPr>
        <w:pStyle w:val="BodyText"/>
        <w:spacing w:before="8"/>
        <w:rPr>
          <w:sz w:val="15"/>
        </w:rPr>
      </w:pPr>
    </w:p>
    <w:p>
      <w:pPr>
        <w:pStyle w:val="BodyText"/>
        <w:spacing w:line="259" w:lineRule="auto"/>
        <w:ind w:left="106" w:right="105"/>
        <w:jc w:val="both"/>
      </w:pPr>
      <w:r>
        <w:rPr>
          <w:b/>
        </w:rPr>
        <w:t>Metodologia:</w:t>
      </w:r>
      <w:r>
        <w:rPr>
          <w:b/>
          <w:spacing w:val="-7"/>
        </w:rPr>
        <w:t> </w:t>
      </w:r>
      <w:r>
        <w:rPr/>
        <w:t>A</w:t>
      </w:r>
      <w:r>
        <w:rPr>
          <w:spacing w:val="-10"/>
        </w:rPr>
        <w:t> </w:t>
      </w:r>
      <w:r>
        <w:rPr/>
        <w:t>metodologia</w:t>
      </w:r>
      <w:r>
        <w:rPr>
          <w:spacing w:val="-9"/>
        </w:rPr>
        <w:t> </w:t>
      </w:r>
      <w:r>
        <w:rPr/>
        <w:t>adotada</w:t>
      </w:r>
      <w:r>
        <w:rPr>
          <w:spacing w:val="-8"/>
        </w:rPr>
        <w:t> </w:t>
      </w:r>
      <w:r>
        <w:rPr/>
        <w:t>na</w:t>
      </w:r>
      <w:r>
        <w:rPr>
          <w:spacing w:val="-9"/>
        </w:rPr>
        <w:t> </w:t>
      </w:r>
      <w:r>
        <w:rPr/>
        <w:t>pesquisa</w:t>
      </w:r>
      <w:r>
        <w:rPr>
          <w:spacing w:val="-7"/>
        </w:rPr>
        <w:t> </w:t>
      </w:r>
      <w:r>
        <w:rPr/>
        <w:t>consistiu</w:t>
      </w:r>
      <w:r>
        <w:rPr>
          <w:spacing w:val="-7"/>
        </w:rPr>
        <w:t> </w:t>
      </w:r>
      <w:r>
        <w:rPr/>
        <w:t>em</w:t>
      </w:r>
      <w:r>
        <w:rPr>
          <w:spacing w:val="-12"/>
        </w:rPr>
        <w:t> </w:t>
      </w:r>
      <w:r>
        <w:rPr/>
        <w:t>quatro</w:t>
      </w:r>
      <w:r>
        <w:rPr>
          <w:spacing w:val="-8"/>
        </w:rPr>
        <w:t> </w:t>
      </w:r>
      <w:r>
        <w:rPr/>
        <w:t>fases.</w:t>
      </w:r>
      <w:r>
        <w:rPr>
          <w:spacing w:val="-7"/>
        </w:rPr>
        <w:t> </w:t>
      </w:r>
      <w:r>
        <w:rPr/>
        <w:t>Preliminarmente,</w:t>
      </w:r>
      <w:r>
        <w:rPr>
          <w:spacing w:val="-7"/>
        </w:rPr>
        <w:t> </w:t>
      </w:r>
      <w:r>
        <w:rPr/>
        <w:t>analisou-se</w:t>
      </w:r>
      <w:r>
        <w:rPr>
          <w:spacing w:val="-9"/>
        </w:rPr>
        <w:t> </w:t>
      </w:r>
      <w:r>
        <w:rPr/>
        <w:t>bibliografia</w:t>
      </w:r>
      <w:r>
        <w:rPr>
          <w:spacing w:val="-9"/>
        </w:rPr>
        <w:t> </w:t>
      </w:r>
      <w:r>
        <w:rPr/>
        <w:t>relativa</w:t>
      </w:r>
      <w:r>
        <w:rPr>
          <w:spacing w:val="-8"/>
        </w:rPr>
        <w:t> </w:t>
      </w:r>
      <w:r>
        <w:rPr/>
        <w:t>aos</w:t>
      </w:r>
      <w:r>
        <w:rPr>
          <w:spacing w:val="-9"/>
        </w:rPr>
        <w:t> </w:t>
      </w:r>
      <w:r>
        <w:rPr/>
        <w:t>conceitosde interpretação constitucional e legitimidade democrática. Em seguida, a aluna avançou à análise referente a teorias interpretativase selecionou as principais a serem analisadas como objeto da pesquisa, destacando-se entre outras as propostas de CassSunstein, Ronald Dworkin, Richard Posner e John Hart Ely. A partir dos conceitos apreendidos associou-se as teorias interpretativas efetivamente aplicadas pelo judiciário no exercício do controle e os elementos constitutivos da democracia. A terceira fase consistiu na análise de precedentes jurisprudenciais do Supremo</w:t>
      </w:r>
      <w:r>
        <w:rPr>
          <w:spacing w:val="-2"/>
        </w:rPr>
        <w:t> </w:t>
      </w:r>
      <w:r>
        <w:rPr/>
        <w:t>Tribunal</w:t>
      </w:r>
      <w:r>
        <w:rPr>
          <w:spacing w:val="-7"/>
        </w:rPr>
        <w:t> </w:t>
      </w:r>
      <w:r>
        <w:rPr/>
        <w:t>Federal</w:t>
      </w:r>
      <w:r>
        <w:rPr>
          <w:spacing w:val="-6"/>
        </w:rPr>
        <w:t> </w:t>
      </w:r>
      <w:r>
        <w:rPr/>
        <w:t>e</w:t>
      </w:r>
      <w:r>
        <w:rPr>
          <w:spacing w:val="-4"/>
        </w:rPr>
        <w:t> </w:t>
      </w:r>
      <w:r>
        <w:rPr/>
        <w:t>do</w:t>
      </w:r>
      <w:r>
        <w:rPr>
          <w:spacing w:val="-1"/>
        </w:rPr>
        <w:t> </w:t>
      </w:r>
      <w:r>
        <w:rPr/>
        <w:t>Direito</w:t>
      </w:r>
      <w:r>
        <w:rPr>
          <w:spacing w:val="-2"/>
        </w:rPr>
        <w:t> </w:t>
      </w:r>
      <w:r>
        <w:rPr/>
        <w:t>comparado,</w:t>
      </w:r>
      <w:r>
        <w:rPr>
          <w:spacing w:val="-2"/>
        </w:rPr>
        <w:t> </w:t>
      </w:r>
      <w:r>
        <w:rPr/>
        <w:t>de</w:t>
      </w:r>
      <w:r>
        <w:rPr>
          <w:spacing w:val="-3"/>
        </w:rPr>
        <w:t> </w:t>
      </w:r>
      <w:r>
        <w:rPr/>
        <w:t>modo</w:t>
      </w:r>
      <w:r>
        <w:rPr>
          <w:spacing w:val="-4"/>
        </w:rPr>
        <w:t> </w:t>
      </w:r>
      <w:r>
        <w:rPr/>
        <w:t>a</w:t>
      </w:r>
      <w:r>
        <w:rPr>
          <w:spacing w:val="-4"/>
        </w:rPr>
        <w:t> </w:t>
      </w:r>
      <w:r>
        <w:rPr/>
        <w:t>verificar</w:t>
      </w:r>
      <w:r>
        <w:rPr>
          <w:spacing w:val="-4"/>
        </w:rPr>
        <w:t> </w:t>
      </w:r>
      <w:r>
        <w:rPr/>
        <w:t>a</w:t>
      </w:r>
      <w:r>
        <w:rPr>
          <w:spacing w:val="-4"/>
        </w:rPr>
        <w:t> </w:t>
      </w:r>
      <w:r>
        <w:rPr/>
        <w:t>consistência</w:t>
      </w:r>
      <w:r>
        <w:rPr>
          <w:spacing w:val="-4"/>
        </w:rPr>
        <w:t> </w:t>
      </w:r>
      <w:r>
        <w:rPr/>
        <w:t>das</w:t>
      </w:r>
      <w:r>
        <w:rPr>
          <w:spacing w:val="-5"/>
        </w:rPr>
        <w:t> </w:t>
      </w:r>
      <w:r>
        <w:rPr/>
        <w:t>relações</w:t>
      </w:r>
      <w:r>
        <w:rPr>
          <w:spacing w:val="-6"/>
        </w:rPr>
        <w:t> </w:t>
      </w:r>
      <w:r>
        <w:rPr/>
        <w:t>traçadas</w:t>
      </w:r>
      <w:r>
        <w:rPr>
          <w:spacing w:val="-5"/>
        </w:rPr>
        <w:t> </w:t>
      </w:r>
      <w:r>
        <w:rPr/>
        <w:t>entre</w:t>
      </w:r>
      <w:r>
        <w:rPr>
          <w:spacing w:val="-2"/>
        </w:rPr>
        <w:t> </w:t>
      </w:r>
      <w:r>
        <w:rPr/>
        <w:t>interpretação</w:t>
      </w:r>
      <w:r>
        <w:rPr>
          <w:spacing w:val="-1"/>
        </w:rPr>
        <w:t> </w:t>
      </w:r>
      <w:r>
        <w:rPr/>
        <w:t>e</w:t>
      </w:r>
      <w:r>
        <w:rPr>
          <w:spacing w:val="-5"/>
        </w:rPr>
        <w:t> </w:t>
      </w:r>
      <w:r>
        <w:rPr/>
        <w:t>legitimidade. Por fim, teceram-se considerações acerca da adequação do uso de técnicas de interpretação no âmbito do controle judicial de constitucionalidade.</w:t>
      </w:r>
    </w:p>
    <w:p>
      <w:pPr>
        <w:pStyle w:val="BodyText"/>
        <w:spacing w:before="6"/>
        <w:rPr>
          <w:sz w:val="15"/>
        </w:rPr>
      </w:pPr>
    </w:p>
    <w:p>
      <w:pPr>
        <w:pStyle w:val="BodyText"/>
        <w:spacing w:line="259" w:lineRule="auto"/>
        <w:ind w:left="120" w:right="104" w:hanging="10"/>
        <w:jc w:val="both"/>
      </w:pPr>
      <w:r>
        <w:rPr>
          <w:b/>
        </w:rPr>
        <w:t>Resultados: </w:t>
      </w:r>
      <w:r>
        <w:rPr/>
        <w:t>A pesquisa demonstrou ser estreita e relação entre a interpretação e a legitimidade democrática no âmbito do controle de constitucionalidade. Restou comprovado que a escolha de aplicar ou não uma teoria interpretativa está invariavelmente permeada por uma justificação legitimadora, seja de cunho democrático, seja moral, seja consequencialista. A teoria interpretativa, nesse sentido, pautar-se-á em elementos constantes na própria Constituição, enquanto a decisão pautada em elementos exógenos aos dispositivos constitucionais rejeitará a projeção teórica acerca da interpretação. Assim, embora não se possa afirmar a necessidade de que se utilizem teorias interpretativas na confecção de decisões democráticas, conclui-se que a interpretação, assim como o controle judicial de constitucionalidade, é compatível com e incrementa a</w:t>
      </w:r>
      <w:r>
        <w:rPr>
          <w:spacing w:val="3"/>
        </w:rPr>
        <w:t> </w:t>
      </w:r>
      <w:r>
        <w:rPr/>
        <w:t>democracia.</w:t>
      </w:r>
    </w:p>
    <w:p>
      <w:pPr>
        <w:pStyle w:val="BodyText"/>
        <w:spacing w:before="10"/>
        <w:rPr>
          <w:sz w:val="9"/>
        </w:rPr>
      </w:pPr>
    </w:p>
    <w:p>
      <w:pPr>
        <w:pStyle w:val="BodyText"/>
        <w:spacing w:line="259" w:lineRule="auto"/>
        <w:ind w:left="120" w:right="104" w:hanging="10"/>
        <w:jc w:val="both"/>
      </w:pPr>
      <w:r>
        <w:rPr>
          <w:b/>
        </w:rPr>
        <w:t>Conclusão: </w:t>
      </w:r>
      <w:r>
        <w:rPr/>
        <w:t>A pesquisa demonstrou ser estreita e relação entre a interpretação e a legitimidade democrática no âmbito do controle de constitucionalidade. Restou comprovado que a escolha de aplicar ou não uma teoria interpretativa está invariavelmente permeada por uma justificação legitimadora, seja de cunho democrático, seja moral, seja consequencialista. A teoria interpretativa, nesse sentido, pautar-se-á em elementos constantes na própria Constituição, enquanto a decisão pautada em elementos exógenos aos dispositivos constitucionais rejeitará a projeção teórica acerca da interpretação. Assim, embora não se possa afirmar a necessidade de que se utilizem teorias interpretativas na confecção de decisões democráticas, conclui-se que a interpretação, assim como o controle judicial de constitucionalidade, é compatível com e incrementa a</w:t>
      </w:r>
      <w:r>
        <w:rPr>
          <w:spacing w:val="3"/>
        </w:rPr>
        <w:t> </w:t>
      </w:r>
      <w:r>
        <w:rPr/>
        <w:t>democracia.</w:t>
      </w:r>
    </w:p>
    <w:p>
      <w:pPr>
        <w:pStyle w:val="BodyText"/>
        <w:spacing w:before="7"/>
        <w:rPr>
          <w:sz w:val="9"/>
        </w:rPr>
      </w:pPr>
    </w:p>
    <w:p>
      <w:pPr>
        <w:pStyle w:val="BodyText"/>
        <w:spacing w:line="456" w:lineRule="auto" w:before="1"/>
        <w:ind w:left="111" w:right="110"/>
        <w:jc w:val="both"/>
      </w:pPr>
      <w:r>
        <w:rPr>
          <w:b/>
        </w:rPr>
        <w:t>Palavras-Chave:</w:t>
      </w:r>
      <w:r>
        <w:rPr>
          <w:b/>
          <w:spacing w:val="-8"/>
        </w:rPr>
        <w:t> </w:t>
      </w:r>
      <w:r>
        <w:rPr/>
        <w:t>interpretação,</w:t>
      </w:r>
      <w:r>
        <w:rPr>
          <w:spacing w:val="-11"/>
        </w:rPr>
        <w:t> </w:t>
      </w:r>
      <w:r>
        <w:rPr/>
        <w:t>legitimidade</w:t>
      </w:r>
      <w:r>
        <w:rPr>
          <w:spacing w:val="-11"/>
        </w:rPr>
        <w:t> </w:t>
      </w:r>
      <w:r>
        <w:rPr/>
        <w:t>democrática,</w:t>
      </w:r>
      <w:r>
        <w:rPr>
          <w:spacing w:val="-10"/>
        </w:rPr>
        <w:t> </w:t>
      </w:r>
      <w:r>
        <w:rPr/>
        <w:t>Direitos</w:t>
      </w:r>
      <w:r>
        <w:rPr>
          <w:spacing w:val="-10"/>
        </w:rPr>
        <w:t> </w:t>
      </w:r>
      <w:r>
        <w:rPr/>
        <w:t>fundamentais,</w:t>
      </w:r>
      <w:r>
        <w:rPr>
          <w:spacing w:val="-10"/>
        </w:rPr>
        <w:t> </w:t>
      </w:r>
      <w:r>
        <w:rPr/>
        <w:t>mutação</w:t>
      </w:r>
      <w:r>
        <w:rPr>
          <w:spacing w:val="-9"/>
        </w:rPr>
        <w:t> </w:t>
      </w:r>
      <w:r>
        <w:rPr/>
        <w:t>constitucional,</w:t>
      </w:r>
      <w:r>
        <w:rPr>
          <w:spacing w:val="-9"/>
        </w:rPr>
        <w:t> </w:t>
      </w:r>
      <w:r>
        <w:rPr/>
        <w:t>accountability,</w:t>
      </w:r>
      <w:r>
        <w:rPr>
          <w:spacing w:val="-9"/>
        </w:rPr>
        <w:t> </w:t>
      </w:r>
      <w:r>
        <w:rPr/>
        <w:t>corte</w:t>
      </w:r>
      <w:r>
        <w:rPr>
          <w:spacing w:val="-12"/>
        </w:rPr>
        <w:t> </w:t>
      </w:r>
      <w:r>
        <w:rPr/>
        <w:t>constitucional. </w:t>
      </w:r>
      <w:r>
        <w:rPr>
          <w:b/>
        </w:rPr>
        <w:t>Colaboradores: </w:t>
      </w:r>
      <w:r>
        <w:rPr/>
        <w:t>Rodrigo de Bittencourt Mudrovitsch e Hazenclever Lopes Cançado</w:t>
      </w:r>
      <w:r>
        <w:rPr>
          <w:spacing w:val="-2"/>
        </w:rPr>
        <w:t> </w:t>
      </w:r>
      <w:r>
        <w:rPr/>
        <w:t>Júnior</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Qualidade de vida em idosos atendidos no ambulatório do Hospital Universitário de Brasília</w:t>
      </w:r>
    </w:p>
    <w:p>
      <w:pPr>
        <w:pStyle w:val="BodyText"/>
        <w:spacing w:before="74"/>
        <w:ind w:left="4781" w:right="47"/>
        <w:jc w:val="center"/>
      </w:pPr>
      <w:r>
        <w:rPr>
          <w:b/>
          <w:color w:val="2E75B6"/>
        </w:rPr>
        <w:t>Bolsista</w:t>
      </w:r>
      <w:r>
        <w:rPr>
          <w:color w:val="2E75B6"/>
        </w:rPr>
        <w:t>: Ana Carla Alves Pereira Peixoto</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DIRCE BELLEZI GUILHEM</w:t>
      </w:r>
    </w:p>
    <w:p>
      <w:pPr>
        <w:pStyle w:val="BodyText"/>
        <w:spacing w:before="7"/>
        <w:rPr>
          <w:sz w:val="16"/>
        </w:rPr>
      </w:pPr>
    </w:p>
    <w:p>
      <w:pPr>
        <w:pStyle w:val="BodyText"/>
        <w:spacing w:line="259" w:lineRule="auto"/>
        <w:ind w:left="120" w:right="105" w:hanging="10"/>
        <w:jc w:val="both"/>
      </w:pPr>
      <w:r>
        <w:rPr>
          <w:b/>
        </w:rPr>
        <w:t>Introdução: </w:t>
      </w:r>
      <w:r>
        <w:rPr/>
        <w:t>A Organização Mundial de Saúde indica que até 2025 o Brasil será o sexto país do mundo com maior número de idosos. A desinformação sobre as particularidades relacionadas ao processo de envelhecimento lançam grandes desafios para os setores de atendimento desse grupo, especialmente os serviços de atenção à saúde. Considerando-se o fato de que a expectativa de vida está cada vez mais elevada, muitos pesquisadores e profissionais vem tentando desenvolver trabalhos e estudos com objetivo de melhorar ou manter a qualidade de vida dos</w:t>
      </w:r>
      <w:r>
        <w:rPr>
          <w:spacing w:val="-5"/>
        </w:rPr>
        <w:t> </w:t>
      </w:r>
      <w:r>
        <w:rPr/>
        <w:t>idosos.</w:t>
      </w:r>
      <w:r>
        <w:rPr>
          <w:spacing w:val="-4"/>
        </w:rPr>
        <w:t> </w:t>
      </w:r>
      <w:r>
        <w:rPr/>
        <w:t>Esta</w:t>
      </w:r>
      <w:r>
        <w:rPr>
          <w:spacing w:val="-4"/>
        </w:rPr>
        <w:t> </w:t>
      </w:r>
      <w:r>
        <w:rPr/>
        <w:t>pesquisa</w:t>
      </w:r>
      <w:r>
        <w:rPr>
          <w:spacing w:val="-5"/>
        </w:rPr>
        <w:t> </w:t>
      </w:r>
      <w:r>
        <w:rPr/>
        <w:t>tem</w:t>
      </w:r>
      <w:r>
        <w:rPr>
          <w:spacing w:val="-7"/>
        </w:rPr>
        <w:t> </w:t>
      </w:r>
      <w:r>
        <w:rPr/>
        <w:t>como</w:t>
      </w:r>
      <w:r>
        <w:rPr>
          <w:spacing w:val="-5"/>
        </w:rPr>
        <w:t> </w:t>
      </w:r>
      <w:r>
        <w:rPr/>
        <w:t>objetivo</w:t>
      </w:r>
      <w:r>
        <w:rPr>
          <w:spacing w:val="-1"/>
        </w:rPr>
        <w:t> </w:t>
      </w:r>
      <w:r>
        <w:rPr/>
        <w:t>avaliar</w:t>
      </w:r>
      <w:r>
        <w:rPr>
          <w:spacing w:val="-2"/>
        </w:rPr>
        <w:t> </w:t>
      </w:r>
      <w:r>
        <w:rPr/>
        <w:t>a</w:t>
      </w:r>
      <w:r>
        <w:rPr>
          <w:spacing w:val="-5"/>
        </w:rPr>
        <w:t> </w:t>
      </w:r>
      <w:r>
        <w:rPr/>
        <w:t>percepção</w:t>
      </w:r>
      <w:r>
        <w:rPr>
          <w:spacing w:val="-1"/>
        </w:rPr>
        <w:t> </w:t>
      </w:r>
      <w:r>
        <w:rPr/>
        <w:t>sobre</w:t>
      </w:r>
      <w:r>
        <w:rPr>
          <w:spacing w:val="-3"/>
        </w:rPr>
        <w:t> </w:t>
      </w:r>
      <w:r>
        <w:rPr/>
        <w:t>qualidade</w:t>
      </w:r>
      <w:r>
        <w:rPr>
          <w:spacing w:val="-5"/>
        </w:rPr>
        <w:t> </w:t>
      </w:r>
      <w:r>
        <w:rPr/>
        <w:t>de</w:t>
      </w:r>
      <w:r>
        <w:rPr>
          <w:spacing w:val="-2"/>
        </w:rPr>
        <w:t> </w:t>
      </w:r>
      <w:r>
        <w:rPr/>
        <w:t>vida</w:t>
      </w:r>
      <w:r>
        <w:rPr>
          <w:spacing w:val="-4"/>
        </w:rPr>
        <w:t> </w:t>
      </w:r>
      <w:r>
        <w:rPr/>
        <w:t>dos</w:t>
      </w:r>
      <w:r>
        <w:rPr>
          <w:spacing w:val="-5"/>
        </w:rPr>
        <w:t> </w:t>
      </w:r>
      <w:r>
        <w:rPr/>
        <w:t>idosos</w:t>
      </w:r>
      <w:r>
        <w:rPr>
          <w:spacing w:val="-5"/>
        </w:rPr>
        <w:t> </w:t>
      </w:r>
      <w:r>
        <w:rPr/>
        <w:t>usuários</w:t>
      </w:r>
      <w:r>
        <w:rPr>
          <w:spacing w:val="-5"/>
        </w:rPr>
        <w:t> </w:t>
      </w:r>
      <w:r>
        <w:rPr/>
        <w:t>do</w:t>
      </w:r>
      <w:r>
        <w:rPr>
          <w:spacing w:val="-1"/>
        </w:rPr>
        <w:t> </w:t>
      </w:r>
      <w:r>
        <w:rPr/>
        <w:t>Serviço</w:t>
      </w:r>
      <w:r>
        <w:rPr>
          <w:spacing w:val="-2"/>
        </w:rPr>
        <w:t> </w:t>
      </w:r>
      <w:r>
        <w:rPr/>
        <w:t>de</w:t>
      </w:r>
      <w:r>
        <w:rPr>
          <w:spacing w:val="-4"/>
        </w:rPr>
        <w:t> </w:t>
      </w:r>
      <w:r>
        <w:rPr/>
        <w:t>Saúde</w:t>
      </w:r>
      <w:r>
        <w:rPr>
          <w:spacing w:val="-4"/>
        </w:rPr>
        <w:t> </w:t>
      </w:r>
      <w:r>
        <w:rPr/>
        <w:t>do</w:t>
      </w:r>
      <w:r>
        <w:rPr>
          <w:spacing w:val="-2"/>
        </w:rPr>
        <w:t> </w:t>
      </w:r>
      <w:r>
        <w:rPr/>
        <w:t>Hospital Universitário de Brasília, com intenção de gerar informações que possam contribuir para o desenvolvimento de novas intervenções, ações e políticas para que esse grupo populacional de modo a promover um viver mais</w:t>
      </w:r>
      <w:r>
        <w:rPr>
          <w:spacing w:val="-8"/>
        </w:rPr>
        <w:t> </w:t>
      </w:r>
      <w:r>
        <w:rPr/>
        <w:t>saudável.</w:t>
      </w:r>
    </w:p>
    <w:p>
      <w:pPr>
        <w:pStyle w:val="BodyText"/>
        <w:spacing w:before="6"/>
        <w:rPr>
          <w:sz w:val="15"/>
        </w:rPr>
      </w:pPr>
    </w:p>
    <w:p>
      <w:pPr>
        <w:pStyle w:val="BodyText"/>
        <w:spacing w:line="259" w:lineRule="auto"/>
        <w:ind w:left="106" w:right="108"/>
        <w:jc w:val="both"/>
      </w:pPr>
      <w:r>
        <w:rPr>
          <w:b/>
        </w:rPr>
        <w:t>Metodologia: </w:t>
      </w:r>
      <w:r>
        <w:rPr/>
        <w:t>Estudo observacional de corte transversal, no qual foram realizadas entrevistas para a aplicação dos instrumentos de pesquisa. Para conhecer os aspectos sociodemográficos e clínicos foi criado um instrumento específico. Para avaliar a percepção sobre qualidade de vida,</w:t>
      </w:r>
      <w:r>
        <w:rPr>
          <w:spacing w:val="-2"/>
        </w:rPr>
        <w:t> </w:t>
      </w:r>
      <w:r>
        <w:rPr/>
        <w:t>foram</w:t>
      </w:r>
      <w:r>
        <w:rPr>
          <w:spacing w:val="-8"/>
        </w:rPr>
        <w:t> </w:t>
      </w:r>
      <w:r>
        <w:rPr/>
        <w:t>utilizados</w:t>
      </w:r>
      <w:r>
        <w:rPr>
          <w:spacing w:val="-5"/>
        </w:rPr>
        <w:t> </w:t>
      </w:r>
      <w:r>
        <w:rPr/>
        <w:t>os</w:t>
      </w:r>
      <w:r>
        <w:rPr>
          <w:spacing w:val="-4"/>
        </w:rPr>
        <w:t> </w:t>
      </w:r>
      <w:r>
        <w:rPr/>
        <w:t>instrumentos</w:t>
      </w:r>
      <w:r>
        <w:rPr>
          <w:spacing w:val="-5"/>
        </w:rPr>
        <w:t> </w:t>
      </w:r>
      <w:r>
        <w:rPr/>
        <w:t>propostos</w:t>
      </w:r>
      <w:r>
        <w:rPr>
          <w:spacing w:val="-5"/>
        </w:rPr>
        <w:t> </w:t>
      </w:r>
      <w:r>
        <w:rPr/>
        <w:t>pela</w:t>
      </w:r>
      <w:r>
        <w:rPr>
          <w:spacing w:val="-5"/>
        </w:rPr>
        <w:t> </w:t>
      </w:r>
      <w:r>
        <w:rPr/>
        <w:t>Organização</w:t>
      </w:r>
      <w:r>
        <w:rPr>
          <w:spacing w:val="-1"/>
        </w:rPr>
        <w:t> </w:t>
      </w:r>
      <w:r>
        <w:rPr/>
        <w:t>Mundial</w:t>
      </w:r>
      <w:r>
        <w:rPr>
          <w:spacing w:val="-6"/>
        </w:rPr>
        <w:t> </w:t>
      </w:r>
      <w:r>
        <w:rPr/>
        <w:t>da</w:t>
      </w:r>
      <w:r>
        <w:rPr>
          <w:spacing w:val="-5"/>
        </w:rPr>
        <w:t> </w:t>
      </w:r>
      <w:r>
        <w:rPr/>
        <w:t>Saúde,</w:t>
      </w:r>
      <w:r>
        <w:rPr>
          <w:spacing w:val="-3"/>
        </w:rPr>
        <w:t> </w:t>
      </w:r>
      <w:r>
        <w:rPr/>
        <w:t>o</w:t>
      </w:r>
      <w:r>
        <w:rPr>
          <w:spacing w:val="-3"/>
        </w:rPr>
        <w:t> </w:t>
      </w:r>
      <w:r>
        <w:rPr/>
        <w:t>Word</w:t>
      </w:r>
      <w:r>
        <w:rPr>
          <w:spacing w:val="-2"/>
        </w:rPr>
        <w:t> </w:t>
      </w:r>
      <w:r>
        <w:rPr/>
        <w:t>Health</w:t>
      </w:r>
      <w:r>
        <w:rPr>
          <w:spacing w:val="-5"/>
        </w:rPr>
        <w:t> </w:t>
      </w:r>
      <w:r>
        <w:rPr/>
        <w:t>Organization</w:t>
      </w:r>
      <w:r>
        <w:rPr>
          <w:spacing w:val="-6"/>
        </w:rPr>
        <w:t> </w:t>
      </w:r>
      <w:r>
        <w:rPr/>
        <w:t>Quality</w:t>
      </w:r>
      <w:r>
        <w:rPr>
          <w:spacing w:val="-8"/>
        </w:rPr>
        <w:t> </w:t>
      </w:r>
      <w:r>
        <w:rPr/>
        <w:t>of</w:t>
      </w:r>
      <w:r>
        <w:rPr>
          <w:spacing w:val="-8"/>
        </w:rPr>
        <w:t> </w:t>
      </w:r>
      <w:r>
        <w:rPr/>
        <w:t>Life</w:t>
      </w:r>
      <w:r>
        <w:rPr>
          <w:spacing w:val="-4"/>
        </w:rPr>
        <w:t> </w:t>
      </w:r>
      <w:r>
        <w:rPr/>
        <w:t>Instrument Bref</w:t>
      </w:r>
      <w:r>
        <w:rPr>
          <w:spacing w:val="-11"/>
        </w:rPr>
        <w:t> </w:t>
      </w:r>
      <w:r>
        <w:rPr/>
        <w:t>(WHOQOL-bref)</w:t>
      </w:r>
      <w:r>
        <w:rPr>
          <w:spacing w:val="-5"/>
        </w:rPr>
        <w:t> </w:t>
      </w:r>
      <w:r>
        <w:rPr/>
        <w:t>de</w:t>
      </w:r>
      <w:r>
        <w:rPr>
          <w:spacing w:val="-8"/>
        </w:rPr>
        <w:t> </w:t>
      </w:r>
      <w:r>
        <w:rPr/>
        <w:t>abordagem</w:t>
      </w:r>
      <w:r>
        <w:rPr>
          <w:spacing w:val="-11"/>
        </w:rPr>
        <w:t> </w:t>
      </w:r>
      <w:r>
        <w:rPr/>
        <w:t>genérica</w:t>
      </w:r>
      <w:r>
        <w:rPr>
          <w:spacing w:val="-7"/>
        </w:rPr>
        <w:t> </w:t>
      </w:r>
      <w:r>
        <w:rPr/>
        <w:t>e</w:t>
      </w:r>
      <w:r>
        <w:rPr>
          <w:spacing w:val="-8"/>
        </w:rPr>
        <w:t> </w:t>
      </w:r>
      <w:r>
        <w:rPr/>
        <w:t>Quality</w:t>
      </w:r>
      <w:r>
        <w:rPr>
          <w:spacing w:val="-11"/>
        </w:rPr>
        <w:t> </w:t>
      </w:r>
      <w:r>
        <w:rPr/>
        <w:t>of</w:t>
      </w:r>
      <w:r>
        <w:rPr>
          <w:spacing w:val="-10"/>
        </w:rPr>
        <w:t> </w:t>
      </w:r>
      <w:r>
        <w:rPr/>
        <w:t>Life</w:t>
      </w:r>
      <w:r>
        <w:rPr>
          <w:spacing w:val="-7"/>
        </w:rPr>
        <w:t> </w:t>
      </w:r>
      <w:r>
        <w:rPr/>
        <w:t>Instrument</w:t>
      </w:r>
      <w:r>
        <w:rPr>
          <w:spacing w:val="-4"/>
        </w:rPr>
        <w:t> </w:t>
      </w:r>
      <w:r>
        <w:rPr/>
        <w:t>Old</w:t>
      </w:r>
      <w:r>
        <w:rPr>
          <w:spacing w:val="-6"/>
        </w:rPr>
        <w:t> </w:t>
      </w:r>
      <w:r>
        <w:rPr/>
        <w:t>(WHOQOL-old),</w:t>
      </w:r>
      <w:r>
        <w:rPr>
          <w:spacing w:val="-5"/>
        </w:rPr>
        <w:t> </w:t>
      </w:r>
      <w:r>
        <w:rPr/>
        <w:t>específico</w:t>
      </w:r>
      <w:r>
        <w:rPr>
          <w:spacing w:val="-5"/>
        </w:rPr>
        <w:t> </w:t>
      </w:r>
      <w:r>
        <w:rPr/>
        <w:t>para</w:t>
      </w:r>
      <w:r>
        <w:rPr>
          <w:spacing w:val="-6"/>
        </w:rPr>
        <w:t> </w:t>
      </w:r>
      <w:r>
        <w:rPr/>
        <w:t>a</w:t>
      </w:r>
      <w:r>
        <w:rPr>
          <w:spacing w:val="-10"/>
        </w:rPr>
        <w:t> </w:t>
      </w:r>
      <w:r>
        <w:rPr/>
        <w:t>população</w:t>
      </w:r>
      <w:r>
        <w:rPr>
          <w:spacing w:val="-4"/>
        </w:rPr>
        <w:t> </w:t>
      </w:r>
      <w:r>
        <w:rPr/>
        <w:t>idosa.</w:t>
      </w:r>
      <w:r>
        <w:rPr>
          <w:spacing w:val="-6"/>
        </w:rPr>
        <w:t> </w:t>
      </w:r>
      <w:r>
        <w:rPr/>
        <w:t>A</w:t>
      </w:r>
      <w:r>
        <w:rPr>
          <w:spacing w:val="-9"/>
        </w:rPr>
        <w:t> </w:t>
      </w:r>
      <w:r>
        <w:rPr/>
        <w:t>amostra estudada foi de conveniência, composta por 24 idosos, homens e mulheres com idade igual ou superior a 60 anos, atendidos no Ambulatório, Clínica Médica e Centro de Medicina do Idoso do Hospital Universitário de Brasília. Os dados coletados foram analisados utilizando-se o programa estatístico SPSS, versão 17.0. As análises estatísticas realizadas incluíram análises descritivas de frequência simples, tendência central e dispersão e análise inferencial de</w:t>
      </w:r>
      <w:r>
        <w:rPr>
          <w:spacing w:val="-2"/>
        </w:rPr>
        <w:t> </w:t>
      </w:r>
      <w:r>
        <w:rPr/>
        <w:t>compara</w:t>
      </w:r>
    </w:p>
    <w:p>
      <w:pPr>
        <w:pStyle w:val="BodyText"/>
        <w:spacing w:before="8"/>
        <w:rPr>
          <w:sz w:val="15"/>
        </w:rPr>
      </w:pPr>
    </w:p>
    <w:p>
      <w:pPr>
        <w:pStyle w:val="BodyText"/>
        <w:spacing w:line="259" w:lineRule="auto"/>
        <w:ind w:left="120" w:right="104" w:hanging="10"/>
        <w:jc w:val="both"/>
      </w:pPr>
      <w:r>
        <w:rPr>
          <w:b/>
        </w:rPr>
        <w:t>Resultados:</w:t>
      </w:r>
      <w:r>
        <w:rPr>
          <w:b/>
          <w:spacing w:val="-4"/>
        </w:rPr>
        <w:t> </w:t>
      </w:r>
      <w:r>
        <w:rPr/>
        <w:t>Dentre</w:t>
      </w:r>
      <w:r>
        <w:rPr>
          <w:spacing w:val="-2"/>
        </w:rPr>
        <w:t> </w:t>
      </w:r>
      <w:r>
        <w:rPr/>
        <w:t>os</w:t>
      </w:r>
      <w:r>
        <w:rPr>
          <w:spacing w:val="-4"/>
        </w:rPr>
        <w:t> </w:t>
      </w:r>
      <w:r>
        <w:rPr/>
        <w:t>entrevistados,</w:t>
      </w:r>
      <w:r>
        <w:rPr>
          <w:spacing w:val="-3"/>
        </w:rPr>
        <w:t> </w:t>
      </w:r>
      <w:r>
        <w:rPr/>
        <w:t>58,33%</w:t>
      </w:r>
      <w:r>
        <w:rPr>
          <w:spacing w:val="-1"/>
        </w:rPr>
        <w:t> </w:t>
      </w:r>
      <w:r>
        <w:rPr/>
        <w:t>eram</w:t>
      </w:r>
      <w:r>
        <w:rPr>
          <w:spacing w:val="-5"/>
        </w:rPr>
        <w:t> </w:t>
      </w:r>
      <w:r>
        <w:rPr/>
        <w:t>mulheres</w:t>
      </w:r>
      <w:r>
        <w:rPr>
          <w:spacing w:val="-4"/>
        </w:rPr>
        <w:t> </w:t>
      </w:r>
      <w:r>
        <w:rPr/>
        <w:t>e</w:t>
      </w:r>
      <w:r>
        <w:rPr>
          <w:spacing w:val="-4"/>
        </w:rPr>
        <w:t> </w:t>
      </w:r>
      <w:r>
        <w:rPr/>
        <w:t>47,77%</w:t>
      </w:r>
      <w:r>
        <w:rPr>
          <w:spacing w:val="-2"/>
        </w:rPr>
        <w:t> </w:t>
      </w:r>
      <w:r>
        <w:rPr/>
        <w:t>homens,</w:t>
      </w:r>
      <w:r>
        <w:rPr>
          <w:spacing w:val="-1"/>
        </w:rPr>
        <w:t> </w:t>
      </w:r>
      <w:r>
        <w:rPr/>
        <w:t>sendo</w:t>
      </w:r>
      <w:r>
        <w:rPr>
          <w:spacing w:val="-1"/>
        </w:rPr>
        <w:t> </w:t>
      </w:r>
      <w:r>
        <w:rPr/>
        <w:t>que</w:t>
      </w:r>
      <w:r>
        <w:rPr>
          <w:spacing w:val="-4"/>
        </w:rPr>
        <w:t> </w:t>
      </w:r>
      <w:r>
        <w:rPr/>
        <w:t>80%</w:t>
      </w:r>
      <w:r>
        <w:rPr>
          <w:spacing w:val="-1"/>
        </w:rPr>
        <w:t> </w:t>
      </w:r>
      <w:r>
        <w:rPr/>
        <w:t>deles</w:t>
      </w:r>
      <w:r>
        <w:rPr>
          <w:spacing w:val="-4"/>
        </w:rPr>
        <w:t> </w:t>
      </w:r>
      <w:r>
        <w:rPr/>
        <w:t>possuíam</w:t>
      </w:r>
      <w:r>
        <w:rPr>
          <w:spacing w:val="-4"/>
        </w:rPr>
        <w:t> </w:t>
      </w:r>
      <w:r>
        <w:rPr/>
        <w:t>idade</w:t>
      </w:r>
      <w:r>
        <w:rPr>
          <w:spacing w:val="-4"/>
        </w:rPr>
        <w:t> </w:t>
      </w:r>
      <w:r>
        <w:rPr/>
        <w:t>entre</w:t>
      </w:r>
      <w:r>
        <w:rPr>
          <w:spacing w:val="-2"/>
        </w:rPr>
        <w:t> </w:t>
      </w:r>
      <w:r>
        <w:rPr/>
        <w:t>60</w:t>
      </w:r>
      <w:r>
        <w:rPr>
          <w:spacing w:val="-4"/>
        </w:rPr>
        <w:t> </w:t>
      </w:r>
      <w:r>
        <w:rPr/>
        <w:t>e</w:t>
      </w:r>
      <w:r>
        <w:rPr>
          <w:spacing w:val="-4"/>
        </w:rPr>
        <w:t> </w:t>
      </w:r>
      <w:r>
        <w:rPr/>
        <w:t>93</w:t>
      </w:r>
      <w:r>
        <w:rPr>
          <w:spacing w:val="-3"/>
        </w:rPr>
        <w:t> </w:t>
      </w:r>
      <w:r>
        <w:rPr/>
        <w:t>anos,</w:t>
      </w:r>
      <w:r>
        <w:rPr>
          <w:spacing w:val="-3"/>
        </w:rPr>
        <w:t> </w:t>
      </w:r>
      <w:r>
        <w:rPr/>
        <w:t>com uma média de 66,88 anos. 75% eram aposentados, 45,83% tinham o primeiro grau incompleto, 66,67% eram casados. Em relação a doenças crônicas, a maioria apresentava Hipertensão Arterial Sistêmica. Quanto à naturalidade, os entrevistados eram provenientes de 12 estados distintos,</w:t>
      </w:r>
      <w:r>
        <w:rPr>
          <w:spacing w:val="-3"/>
        </w:rPr>
        <w:t> </w:t>
      </w:r>
      <w:r>
        <w:rPr/>
        <w:t>havendo</w:t>
      </w:r>
      <w:r>
        <w:rPr>
          <w:spacing w:val="-2"/>
        </w:rPr>
        <w:t> </w:t>
      </w:r>
      <w:r>
        <w:rPr/>
        <w:t>maior</w:t>
      </w:r>
      <w:r>
        <w:rPr>
          <w:spacing w:val="-2"/>
        </w:rPr>
        <w:t> </w:t>
      </w:r>
      <w:r>
        <w:rPr/>
        <w:t>concentração</w:t>
      </w:r>
      <w:r>
        <w:rPr>
          <w:spacing w:val="-2"/>
        </w:rPr>
        <w:t> </w:t>
      </w:r>
      <w:r>
        <w:rPr/>
        <w:t>em</w:t>
      </w:r>
      <w:r>
        <w:rPr>
          <w:spacing w:val="-8"/>
        </w:rPr>
        <w:t> </w:t>
      </w:r>
      <w:r>
        <w:rPr/>
        <w:t>Minas</w:t>
      </w:r>
      <w:r>
        <w:rPr>
          <w:spacing w:val="-5"/>
        </w:rPr>
        <w:t> </w:t>
      </w:r>
      <w:r>
        <w:rPr/>
        <w:t>Gerais,</w:t>
      </w:r>
      <w:r>
        <w:rPr>
          <w:spacing w:val="-3"/>
        </w:rPr>
        <w:t> </w:t>
      </w:r>
      <w:r>
        <w:rPr/>
        <w:t>Bahia,</w:t>
      </w:r>
      <w:r>
        <w:rPr>
          <w:spacing w:val="-2"/>
        </w:rPr>
        <w:t> </w:t>
      </w:r>
      <w:r>
        <w:rPr/>
        <w:t>Ceará,</w:t>
      </w:r>
      <w:r>
        <w:rPr>
          <w:spacing w:val="-2"/>
        </w:rPr>
        <w:t> </w:t>
      </w:r>
      <w:r>
        <w:rPr/>
        <w:t>Goiás</w:t>
      </w:r>
      <w:r>
        <w:rPr>
          <w:spacing w:val="-5"/>
        </w:rPr>
        <w:t> </w:t>
      </w:r>
      <w:r>
        <w:rPr/>
        <w:t>e</w:t>
      </w:r>
      <w:r>
        <w:rPr>
          <w:spacing w:val="-4"/>
        </w:rPr>
        <w:t> </w:t>
      </w:r>
      <w:r>
        <w:rPr/>
        <w:t>Maranhão</w:t>
      </w:r>
      <w:r>
        <w:rPr>
          <w:spacing w:val="-2"/>
        </w:rPr>
        <w:t> </w:t>
      </w:r>
      <w:r>
        <w:rPr/>
        <w:t>com</w:t>
      </w:r>
      <w:r>
        <w:rPr>
          <w:spacing w:val="-7"/>
        </w:rPr>
        <w:t> </w:t>
      </w:r>
      <w:r>
        <w:rPr/>
        <w:t>um</w:t>
      </w:r>
      <w:r>
        <w:rPr>
          <w:spacing w:val="-8"/>
        </w:rPr>
        <w:t> </w:t>
      </w:r>
      <w:r>
        <w:rPr/>
        <w:t>percentual</w:t>
      </w:r>
      <w:r>
        <w:rPr>
          <w:spacing w:val="-8"/>
        </w:rPr>
        <w:t> </w:t>
      </w:r>
      <w:r>
        <w:rPr/>
        <w:t>de</w:t>
      </w:r>
      <w:r>
        <w:rPr>
          <w:spacing w:val="-4"/>
        </w:rPr>
        <w:t> </w:t>
      </w:r>
      <w:r>
        <w:rPr/>
        <w:t>12,5%</w:t>
      </w:r>
      <w:r>
        <w:rPr>
          <w:spacing w:val="-2"/>
        </w:rPr>
        <w:t> </w:t>
      </w:r>
      <w:r>
        <w:rPr/>
        <w:t>em</w:t>
      </w:r>
      <w:r>
        <w:rPr>
          <w:spacing w:val="-8"/>
        </w:rPr>
        <w:t> </w:t>
      </w:r>
      <w:r>
        <w:rPr/>
        <w:t>cada</w:t>
      </w:r>
      <w:r>
        <w:rPr>
          <w:spacing w:val="-4"/>
        </w:rPr>
        <w:t> </w:t>
      </w:r>
      <w:r>
        <w:rPr/>
        <w:t>um</w:t>
      </w:r>
      <w:r>
        <w:rPr>
          <w:spacing w:val="-8"/>
        </w:rPr>
        <w:t> </w:t>
      </w:r>
      <w:r>
        <w:rPr/>
        <w:t>deles.</w:t>
      </w:r>
      <w:r>
        <w:rPr>
          <w:spacing w:val="-2"/>
        </w:rPr>
        <w:t> </w:t>
      </w:r>
      <w:r>
        <w:rPr/>
        <w:t>De acordo</w:t>
      </w:r>
      <w:r>
        <w:rPr>
          <w:spacing w:val="-2"/>
        </w:rPr>
        <w:t> </w:t>
      </w:r>
      <w:r>
        <w:rPr/>
        <w:t>com</w:t>
      </w:r>
      <w:r>
        <w:rPr>
          <w:spacing w:val="-8"/>
        </w:rPr>
        <w:t> </w:t>
      </w:r>
      <w:r>
        <w:rPr/>
        <w:t>o</w:t>
      </w:r>
      <w:r>
        <w:rPr>
          <w:spacing w:val="-2"/>
        </w:rPr>
        <w:t> </w:t>
      </w:r>
      <w:r>
        <w:rPr/>
        <w:t>instrumento</w:t>
      </w:r>
      <w:r>
        <w:rPr>
          <w:spacing w:val="-2"/>
        </w:rPr>
        <w:t> </w:t>
      </w:r>
      <w:r>
        <w:rPr/>
        <w:t>WHOQOL-bref,</w:t>
      </w:r>
      <w:r>
        <w:rPr>
          <w:spacing w:val="-3"/>
        </w:rPr>
        <w:t> </w:t>
      </w:r>
      <w:r>
        <w:rPr/>
        <w:t>o</w:t>
      </w:r>
      <w:r>
        <w:rPr>
          <w:spacing w:val="-2"/>
        </w:rPr>
        <w:t> </w:t>
      </w:r>
      <w:r>
        <w:rPr/>
        <w:t>domínio</w:t>
      </w:r>
      <w:r>
        <w:rPr>
          <w:spacing w:val="-1"/>
        </w:rPr>
        <w:t> </w:t>
      </w:r>
      <w:r>
        <w:rPr/>
        <w:t>que</w:t>
      </w:r>
      <w:r>
        <w:rPr>
          <w:spacing w:val="-5"/>
        </w:rPr>
        <w:t> </w:t>
      </w:r>
      <w:r>
        <w:rPr/>
        <w:t>apresentou</w:t>
      </w:r>
      <w:r>
        <w:rPr>
          <w:spacing w:val="-5"/>
        </w:rPr>
        <w:t> </w:t>
      </w:r>
      <w:r>
        <w:rPr/>
        <w:t>maior mediana</w:t>
      </w:r>
      <w:r>
        <w:rPr>
          <w:spacing w:val="-3"/>
        </w:rPr>
        <w:t> </w:t>
      </w:r>
      <w:r>
        <w:rPr/>
        <w:t>foi</w:t>
      </w:r>
      <w:r>
        <w:rPr>
          <w:spacing w:val="-8"/>
        </w:rPr>
        <w:t> </w:t>
      </w:r>
      <w:r>
        <w:rPr/>
        <w:t>o</w:t>
      </w:r>
      <w:r>
        <w:rPr>
          <w:spacing w:val="-2"/>
        </w:rPr>
        <w:t> </w:t>
      </w:r>
      <w:r>
        <w:rPr/>
        <w:t>Psicológico</w:t>
      </w:r>
      <w:r>
        <w:rPr>
          <w:spacing w:val="-5"/>
        </w:rPr>
        <w:t> </w:t>
      </w:r>
      <w:r>
        <w:rPr/>
        <w:t>(66,66%)</w:t>
      </w:r>
      <w:r>
        <w:rPr>
          <w:spacing w:val="-2"/>
        </w:rPr>
        <w:t> </w:t>
      </w:r>
      <w:r>
        <w:rPr/>
        <w:t>e</w:t>
      </w:r>
      <w:r>
        <w:rPr>
          <w:spacing w:val="-8"/>
        </w:rPr>
        <w:t> </w:t>
      </w:r>
      <w:r>
        <w:rPr/>
        <w:t>o</w:t>
      </w:r>
      <w:r>
        <w:rPr>
          <w:spacing w:val="-4"/>
        </w:rPr>
        <w:t> </w:t>
      </w:r>
      <w:r>
        <w:rPr/>
        <w:t>que</w:t>
      </w:r>
      <w:r>
        <w:rPr>
          <w:spacing w:val="-7"/>
        </w:rPr>
        <w:t> </w:t>
      </w:r>
      <w:r>
        <w:rPr/>
        <w:t>obteve</w:t>
      </w:r>
      <w:r>
        <w:rPr>
          <w:spacing w:val="-3"/>
        </w:rPr>
        <w:t> </w:t>
      </w:r>
      <w:r>
        <w:rPr/>
        <w:t>menor</w:t>
      </w:r>
      <w:r>
        <w:rPr>
          <w:spacing w:val="-3"/>
        </w:rPr>
        <w:t> </w:t>
      </w:r>
      <w:r>
        <w:rPr/>
        <w:t>escore foi o Meio Ambiente (48,43%). De acordo com o instrumento WHOQOL-old, o domínio que apresentou maior mediana foi Morte e Morrer (78,12%) e o pior avaliado foi Autonomia</w:t>
      </w:r>
      <w:r>
        <w:rPr>
          <w:spacing w:val="-2"/>
        </w:rPr>
        <w:t> </w:t>
      </w:r>
      <w:r>
        <w:rPr/>
        <w:t>(56,25%).</w:t>
      </w:r>
    </w:p>
    <w:p>
      <w:pPr>
        <w:pStyle w:val="BodyText"/>
        <w:spacing w:before="7"/>
        <w:rPr>
          <w:sz w:val="9"/>
        </w:rPr>
      </w:pPr>
    </w:p>
    <w:p>
      <w:pPr>
        <w:pStyle w:val="BodyText"/>
        <w:spacing w:line="259" w:lineRule="auto" w:before="1"/>
        <w:ind w:left="120" w:right="104" w:hanging="10"/>
        <w:jc w:val="both"/>
      </w:pPr>
      <w:r>
        <w:rPr>
          <w:b/>
        </w:rPr>
        <w:t>Conclusão: </w:t>
      </w:r>
      <w:r>
        <w:rPr/>
        <w:t>Dentre os entrevistados, 58,33% eram mulheres e 47,77% homens, sendo que 80% deles possuíam idade entre 60 e 93 anos, com uma média de 66,88 anos. 75% eram aposentados, 45,83% tinham o primeiro grau incompleto, 66,67% eram casados. Em relação a doenças crônicas, a maioria apresentava Hipertensão Arterial Sistêmica. Quanto à naturalidade, os entrevistados eram provenientes de 12 estados distintos,</w:t>
      </w:r>
      <w:r>
        <w:rPr>
          <w:spacing w:val="-3"/>
        </w:rPr>
        <w:t> </w:t>
      </w:r>
      <w:r>
        <w:rPr/>
        <w:t>havendo</w:t>
      </w:r>
      <w:r>
        <w:rPr>
          <w:spacing w:val="-2"/>
        </w:rPr>
        <w:t> </w:t>
      </w:r>
      <w:r>
        <w:rPr/>
        <w:t>maior</w:t>
      </w:r>
      <w:r>
        <w:rPr>
          <w:spacing w:val="-2"/>
        </w:rPr>
        <w:t> </w:t>
      </w:r>
      <w:r>
        <w:rPr/>
        <w:t>concentração</w:t>
      </w:r>
      <w:r>
        <w:rPr>
          <w:spacing w:val="-2"/>
        </w:rPr>
        <w:t> </w:t>
      </w:r>
      <w:r>
        <w:rPr/>
        <w:t>em</w:t>
      </w:r>
      <w:r>
        <w:rPr>
          <w:spacing w:val="-8"/>
        </w:rPr>
        <w:t> </w:t>
      </w:r>
      <w:r>
        <w:rPr/>
        <w:t>Minas</w:t>
      </w:r>
      <w:r>
        <w:rPr>
          <w:spacing w:val="-5"/>
        </w:rPr>
        <w:t> </w:t>
      </w:r>
      <w:r>
        <w:rPr/>
        <w:t>Gerais,</w:t>
      </w:r>
      <w:r>
        <w:rPr>
          <w:spacing w:val="-3"/>
        </w:rPr>
        <w:t> </w:t>
      </w:r>
      <w:r>
        <w:rPr/>
        <w:t>Bahia,</w:t>
      </w:r>
      <w:r>
        <w:rPr>
          <w:spacing w:val="-2"/>
        </w:rPr>
        <w:t> </w:t>
      </w:r>
      <w:r>
        <w:rPr/>
        <w:t>Ceará,</w:t>
      </w:r>
      <w:r>
        <w:rPr>
          <w:spacing w:val="-2"/>
        </w:rPr>
        <w:t> </w:t>
      </w:r>
      <w:r>
        <w:rPr/>
        <w:t>Goiás</w:t>
      </w:r>
      <w:r>
        <w:rPr>
          <w:spacing w:val="-5"/>
        </w:rPr>
        <w:t> </w:t>
      </w:r>
      <w:r>
        <w:rPr/>
        <w:t>e</w:t>
      </w:r>
      <w:r>
        <w:rPr>
          <w:spacing w:val="-4"/>
        </w:rPr>
        <w:t> </w:t>
      </w:r>
      <w:r>
        <w:rPr/>
        <w:t>Maranhão</w:t>
      </w:r>
      <w:r>
        <w:rPr>
          <w:spacing w:val="-2"/>
        </w:rPr>
        <w:t> </w:t>
      </w:r>
      <w:r>
        <w:rPr/>
        <w:t>com</w:t>
      </w:r>
      <w:r>
        <w:rPr>
          <w:spacing w:val="-7"/>
        </w:rPr>
        <w:t> </w:t>
      </w:r>
      <w:r>
        <w:rPr/>
        <w:t>um</w:t>
      </w:r>
      <w:r>
        <w:rPr>
          <w:spacing w:val="-8"/>
        </w:rPr>
        <w:t> </w:t>
      </w:r>
      <w:r>
        <w:rPr/>
        <w:t>percentual</w:t>
      </w:r>
      <w:r>
        <w:rPr>
          <w:spacing w:val="-8"/>
        </w:rPr>
        <w:t> </w:t>
      </w:r>
      <w:r>
        <w:rPr/>
        <w:t>de</w:t>
      </w:r>
      <w:r>
        <w:rPr>
          <w:spacing w:val="-4"/>
        </w:rPr>
        <w:t> </w:t>
      </w:r>
      <w:r>
        <w:rPr/>
        <w:t>12,5%</w:t>
      </w:r>
      <w:r>
        <w:rPr>
          <w:spacing w:val="-2"/>
        </w:rPr>
        <w:t> </w:t>
      </w:r>
      <w:r>
        <w:rPr/>
        <w:t>em</w:t>
      </w:r>
      <w:r>
        <w:rPr>
          <w:spacing w:val="-8"/>
        </w:rPr>
        <w:t> </w:t>
      </w:r>
      <w:r>
        <w:rPr/>
        <w:t>cada</w:t>
      </w:r>
      <w:r>
        <w:rPr>
          <w:spacing w:val="-4"/>
        </w:rPr>
        <w:t> </w:t>
      </w:r>
      <w:r>
        <w:rPr/>
        <w:t>um</w:t>
      </w:r>
      <w:r>
        <w:rPr>
          <w:spacing w:val="-8"/>
        </w:rPr>
        <w:t> </w:t>
      </w:r>
      <w:r>
        <w:rPr/>
        <w:t>deles.</w:t>
      </w:r>
      <w:r>
        <w:rPr>
          <w:spacing w:val="-2"/>
        </w:rPr>
        <w:t> </w:t>
      </w:r>
      <w:r>
        <w:rPr/>
        <w:t>De acordo</w:t>
      </w:r>
      <w:r>
        <w:rPr>
          <w:spacing w:val="-2"/>
        </w:rPr>
        <w:t> </w:t>
      </w:r>
      <w:r>
        <w:rPr/>
        <w:t>com</w:t>
      </w:r>
      <w:r>
        <w:rPr>
          <w:spacing w:val="-8"/>
        </w:rPr>
        <w:t> </w:t>
      </w:r>
      <w:r>
        <w:rPr/>
        <w:t>o</w:t>
      </w:r>
      <w:r>
        <w:rPr>
          <w:spacing w:val="-2"/>
        </w:rPr>
        <w:t> </w:t>
      </w:r>
      <w:r>
        <w:rPr/>
        <w:t>instrumento</w:t>
      </w:r>
      <w:r>
        <w:rPr>
          <w:spacing w:val="-2"/>
        </w:rPr>
        <w:t> </w:t>
      </w:r>
      <w:r>
        <w:rPr/>
        <w:t>WHOQOL-bref,</w:t>
      </w:r>
      <w:r>
        <w:rPr>
          <w:spacing w:val="-3"/>
        </w:rPr>
        <w:t> </w:t>
      </w:r>
      <w:r>
        <w:rPr/>
        <w:t>o</w:t>
      </w:r>
      <w:r>
        <w:rPr>
          <w:spacing w:val="-2"/>
        </w:rPr>
        <w:t> </w:t>
      </w:r>
      <w:r>
        <w:rPr/>
        <w:t>domínio</w:t>
      </w:r>
      <w:r>
        <w:rPr>
          <w:spacing w:val="-1"/>
        </w:rPr>
        <w:t> </w:t>
      </w:r>
      <w:r>
        <w:rPr/>
        <w:t>que</w:t>
      </w:r>
      <w:r>
        <w:rPr>
          <w:spacing w:val="-5"/>
        </w:rPr>
        <w:t> </w:t>
      </w:r>
      <w:r>
        <w:rPr/>
        <w:t>apresentou</w:t>
      </w:r>
      <w:r>
        <w:rPr>
          <w:spacing w:val="-5"/>
        </w:rPr>
        <w:t> </w:t>
      </w:r>
      <w:r>
        <w:rPr/>
        <w:t>maior mediana</w:t>
      </w:r>
      <w:r>
        <w:rPr>
          <w:spacing w:val="-3"/>
        </w:rPr>
        <w:t> </w:t>
      </w:r>
      <w:r>
        <w:rPr/>
        <w:t>foi</w:t>
      </w:r>
      <w:r>
        <w:rPr>
          <w:spacing w:val="-8"/>
        </w:rPr>
        <w:t> </w:t>
      </w:r>
      <w:r>
        <w:rPr/>
        <w:t>o</w:t>
      </w:r>
      <w:r>
        <w:rPr>
          <w:spacing w:val="-2"/>
        </w:rPr>
        <w:t> </w:t>
      </w:r>
      <w:r>
        <w:rPr/>
        <w:t>Psicológico</w:t>
      </w:r>
      <w:r>
        <w:rPr>
          <w:spacing w:val="-5"/>
        </w:rPr>
        <w:t> </w:t>
      </w:r>
      <w:r>
        <w:rPr/>
        <w:t>(66,66%)</w:t>
      </w:r>
      <w:r>
        <w:rPr>
          <w:spacing w:val="-2"/>
        </w:rPr>
        <w:t> </w:t>
      </w:r>
      <w:r>
        <w:rPr/>
        <w:t>e</w:t>
      </w:r>
      <w:r>
        <w:rPr>
          <w:spacing w:val="-8"/>
        </w:rPr>
        <w:t> </w:t>
      </w:r>
      <w:r>
        <w:rPr/>
        <w:t>o</w:t>
      </w:r>
      <w:r>
        <w:rPr>
          <w:spacing w:val="-4"/>
        </w:rPr>
        <w:t> </w:t>
      </w:r>
      <w:r>
        <w:rPr/>
        <w:t>que</w:t>
      </w:r>
      <w:r>
        <w:rPr>
          <w:spacing w:val="-7"/>
        </w:rPr>
        <w:t> </w:t>
      </w:r>
      <w:r>
        <w:rPr/>
        <w:t>obteve</w:t>
      </w:r>
      <w:r>
        <w:rPr>
          <w:spacing w:val="-3"/>
        </w:rPr>
        <w:t> </w:t>
      </w:r>
      <w:r>
        <w:rPr/>
        <w:t>menor</w:t>
      </w:r>
      <w:r>
        <w:rPr>
          <w:spacing w:val="-3"/>
        </w:rPr>
        <w:t> </w:t>
      </w:r>
      <w:r>
        <w:rPr/>
        <w:t>escore foi o Meio Ambiente (48,43%). De acordo com o instrumento WHOQOL-old, o domínio que apresentou maior mediana foi Morte e Morrer (78,12%) e o pior avaliado foi Autonomia</w:t>
      </w:r>
      <w:r>
        <w:rPr>
          <w:spacing w:val="-2"/>
        </w:rPr>
        <w:t> </w:t>
      </w:r>
      <w:r>
        <w:rPr/>
        <w:t>(56,25%).</w:t>
      </w:r>
    </w:p>
    <w:p>
      <w:pPr>
        <w:pStyle w:val="BodyText"/>
        <w:spacing w:before="9"/>
        <w:rPr>
          <w:sz w:val="9"/>
        </w:rPr>
      </w:pPr>
    </w:p>
    <w:p>
      <w:pPr>
        <w:spacing w:before="1"/>
        <w:ind w:left="111" w:right="0" w:firstLine="0"/>
        <w:jc w:val="both"/>
        <w:rPr>
          <w:sz w:val="12"/>
        </w:rPr>
      </w:pPr>
      <w:r>
        <w:rPr>
          <w:b/>
          <w:sz w:val="12"/>
        </w:rPr>
        <w:t>Palavras-Chave: </w:t>
      </w:r>
      <w:r>
        <w:rPr>
          <w:sz w:val="12"/>
        </w:rPr>
        <w:t>Percepção, qualidade de vida, idoso, hospitais universitários.</w:t>
      </w:r>
    </w:p>
    <w:p>
      <w:pPr>
        <w:pStyle w:val="BodyText"/>
        <w:spacing w:before="8"/>
        <w:rPr>
          <w:sz w:val="10"/>
        </w:rPr>
      </w:pPr>
    </w:p>
    <w:p>
      <w:pPr>
        <w:pStyle w:val="BodyText"/>
        <w:spacing w:line="259" w:lineRule="auto"/>
        <w:ind w:left="120" w:right="108" w:hanging="10"/>
        <w:jc w:val="both"/>
      </w:pPr>
      <w:r>
        <w:rPr>
          <w:b/>
        </w:rPr>
        <w:t>Colaboradores: </w:t>
      </w:r>
      <w:r>
        <w:rPr/>
        <w:t>Profa Luciana Neves da Silva Bampi (Co-orientadora), Profa Andréa Mathes Faustino, Arthur Trevisol (estatística), e Ana Amélia Belmiro, Mariana Ribeiro, Daniel Rodrigues e Natalia Schettini (Bolsistas de Iniciação Científica).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044" w:right="561" w:hanging="2326"/>
      </w:pPr>
      <w:r>
        <w:rPr>
          <w:color w:val="007E39"/>
        </w:rPr>
        <w:t>Avaliação Toxicológica do Chá Ayahuasca em Ratos Wistar Prenhes: Toxicidade Reprodutiva e Embriotoxicidade</w:t>
      </w:r>
    </w:p>
    <w:p>
      <w:pPr>
        <w:pStyle w:val="BodyText"/>
        <w:spacing w:before="66"/>
        <w:ind w:left="4462"/>
      </w:pPr>
      <w:r>
        <w:rPr>
          <w:b/>
          <w:color w:val="2E75B6"/>
        </w:rPr>
        <w:t>Bolsista</w:t>
      </w:r>
      <w:r>
        <w:rPr>
          <w:color w:val="2E75B6"/>
        </w:rPr>
        <w:t>: Ana Carolina Albernaz Mundim Tavares</w:t>
      </w:r>
    </w:p>
    <w:p>
      <w:pPr>
        <w:pStyle w:val="BodyText"/>
        <w:spacing w:before="10"/>
        <w:rPr>
          <w:sz w:val="13"/>
        </w:rPr>
      </w:pPr>
    </w:p>
    <w:p>
      <w:pPr>
        <w:spacing w:line="520"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1"/>
        <w:ind w:left="111" w:right="0" w:firstLine="0"/>
        <w:jc w:val="left"/>
        <w:rPr>
          <w:sz w:val="12"/>
        </w:rPr>
      </w:pPr>
      <w:r>
        <w:rPr>
          <w:b/>
          <w:sz w:val="12"/>
        </w:rPr>
        <w:t>Orientador (a): </w:t>
      </w:r>
      <w:r>
        <w:rPr>
          <w:sz w:val="12"/>
        </w:rPr>
        <w:t>ALINE PIC TAYLOR</w:t>
      </w:r>
    </w:p>
    <w:p>
      <w:pPr>
        <w:pStyle w:val="BodyText"/>
        <w:spacing w:before="7"/>
        <w:rPr>
          <w:sz w:val="16"/>
        </w:rPr>
      </w:pPr>
    </w:p>
    <w:p>
      <w:pPr>
        <w:pStyle w:val="BodyText"/>
        <w:spacing w:line="259" w:lineRule="auto"/>
        <w:ind w:left="120" w:right="104" w:hanging="10"/>
        <w:jc w:val="both"/>
      </w:pPr>
      <w:r>
        <w:rPr>
          <w:b/>
        </w:rPr>
        <w:t>Introdução: </w:t>
      </w:r>
      <w:r>
        <w:rPr/>
        <w:t>A Ayahuasca é uma infusão vegetal psicoativa preparada a partir do cipó Banisteriopsis caapi, que contém os alcalóides ß- carbolinas harmina, harmalina e tetra-hidro-harmalina, inibidores de monoamina oxidase, enzima que degrada vários neurotransmissores (MCKENNA</w:t>
      </w:r>
      <w:r>
        <w:rPr>
          <w:spacing w:val="-6"/>
        </w:rPr>
        <w:t> </w:t>
      </w:r>
      <w:r>
        <w:rPr/>
        <w:t>et</w:t>
      </w:r>
      <w:r>
        <w:rPr>
          <w:spacing w:val="-3"/>
        </w:rPr>
        <w:t> </w:t>
      </w:r>
      <w:r>
        <w:rPr/>
        <w:t>al.,</w:t>
      </w:r>
      <w:r>
        <w:rPr>
          <w:spacing w:val="-1"/>
        </w:rPr>
        <w:t> </w:t>
      </w:r>
      <w:r>
        <w:rPr/>
        <w:t>1998),</w:t>
      </w:r>
      <w:r>
        <w:rPr>
          <w:spacing w:val="-2"/>
        </w:rPr>
        <w:t> </w:t>
      </w:r>
      <w:r>
        <w:rPr/>
        <w:t>e</w:t>
      </w:r>
      <w:r>
        <w:rPr>
          <w:spacing w:val="-4"/>
        </w:rPr>
        <w:t> </w:t>
      </w:r>
      <w:r>
        <w:rPr/>
        <w:t>da</w:t>
      </w:r>
      <w:r>
        <w:rPr>
          <w:spacing w:val="-4"/>
        </w:rPr>
        <w:t> </w:t>
      </w:r>
      <w:r>
        <w:rPr/>
        <w:t>chacrona,</w:t>
      </w:r>
      <w:r>
        <w:rPr>
          <w:spacing w:val="-3"/>
        </w:rPr>
        <w:t> </w:t>
      </w:r>
      <w:r>
        <w:rPr/>
        <w:t>que</w:t>
      </w:r>
      <w:r>
        <w:rPr>
          <w:spacing w:val="-5"/>
        </w:rPr>
        <w:t> </w:t>
      </w:r>
      <w:r>
        <w:rPr/>
        <w:t>contém</w:t>
      </w:r>
      <w:r>
        <w:rPr>
          <w:spacing w:val="-7"/>
        </w:rPr>
        <w:t> </w:t>
      </w:r>
      <w:r>
        <w:rPr/>
        <w:t>o</w:t>
      </w:r>
      <w:r>
        <w:rPr>
          <w:spacing w:val="-2"/>
        </w:rPr>
        <w:t> </w:t>
      </w:r>
      <w:r>
        <w:rPr/>
        <w:t>alcalóide</w:t>
      </w:r>
      <w:r>
        <w:rPr>
          <w:spacing w:val="-2"/>
        </w:rPr>
        <w:t> </w:t>
      </w:r>
      <w:r>
        <w:rPr/>
        <w:t>indólico</w:t>
      </w:r>
      <w:r>
        <w:rPr>
          <w:spacing w:val="-2"/>
        </w:rPr>
        <w:t> </w:t>
      </w:r>
      <w:r>
        <w:rPr/>
        <w:t>N,</w:t>
      </w:r>
      <w:r>
        <w:rPr>
          <w:spacing w:val="-3"/>
        </w:rPr>
        <w:t> </w:t>
      </w:r>
      <w:r>
        <w:rPr/>
        <w:t>N-dimetiltriptamina,</w:t>
      </w:r>
      <w:r>
        <w:rPr>
          <w:spacing w:val="-2"/>
        </w:rPr>
        <w:t> </w:t>
      </w:r>
      <w:r>
        <w:rPr/>
        <w:t>potente</w:t>
      </w:r>
      <w:r>
        <w:rPr>
          <w:spacing w:val="-4"/>
        </w:rPr>
        <w:t> </w:t>
      </w:r>
      <w:r>
        <w:rPr/>
        <w:t>alucinógeno.</w:t>
      </w:r>
      <w:r>
        <w:rPr>
          <w:spacing w:val="-3"/>
        </w:rPr>
        <w:t> </w:t>
      </w:r>
      <w:r>
        <w:rPr/>
        <w:t>A</w:t>
      </w:r>
      <w:r>
        <w:rPr>
          <w:spacing w:val="-5"/>
        </w:rPr>
        <w:t> </w:t>
      </w:r>
      <w:r>
        <w:rPr/>
        <w:t>infusão</w:t>
      </w:r>
      <w:r>
        <w:rPr>
          <w:spacing w:val="-2"/>
        </w:rPr>
        <w:t> </w:t>
      </w:r>
      <w:r>
        <w:rPr/>
        <w:t>é</w:t>
      </w:r>
      <w:r>
        <w:rPr>
          <w:spacing w:val="-4"/>
        </w:rPr>
        <w:t> </w:t>
      </w:r>
      <w:r>
        <w:rPr/>
        <w:t>usada</w:t>
      </w:r>
      <w:r>
        <w:rPr>
          <w:spacing w:val="-4"/>
        </w:rPr>
        <w:t> </w:t>
      </w:r>
      <w:r>
        <w:rPr/>
        <w:t>em contexto ritualizado nas religiões do Santo Daime e União do Vegetal, inclusive durante a gravidez como protetor e facilitador do parto (MCKENN et al., 200). Porém, algumas ß-carbolinas possuem ação co-mutagênica (UMEZAWA et al., 1978), o que pode representar um risco para a saúde das usuárias. Como a literatura é insuficiente sobre o assunto, estudos adicionais são necessários para esclarecer os efeitos desta infusão durante a gestação. O objetivo deste projeto é avaliar o possível efeito toxicológico e teratológico da ingestão do chá ayahuasca em ratas prenhes do 6°ao 20° dia</w:t>
      </w:r>
      <w:r>
        <w:rPr>
          <w:spacing w:val="-8"/>
        </w:rPr>
        <w:t> </w:t>
      </w:r>
      <w:r>
        <w:rPr/>
        <w:t>gestacional.</w:t>
      </w:r>
    </w:p>
    <w:p>
      <w:pPr>
        <w:pStyle w:val="BodyText"/>
        <w:spacing w:before="8"/>
        <w:rPr>
          <w:sz w:val="15"/>
        </w:rPr>
      </w:pPr>
    </w:p>
    <w:p>
      <w:pPr>
        <w:pStyle w:val="BodyText"/>
        <w:spacing w:line="259" w:lineRule="auto"/>
        <w:ind w:left="106" w:right="106"/>
        <w:jc w:val="both"/>
      </w:pPr>
      <w:r>
        <w:rPr>
          <w:b/>
        </w:rPr>
        <w:t>Metodologia: </w:t>
      </w:r>
      <w:r>
        <w:rPr/>
        <w:t>Três ratas e um rato, com 90 dias de idade, foram colocados para cópula no início do período claro. Imediatamente após a separação</w:t>
      </w:r>
      <w:r>
        <w:rPr>
          <w:spacing w:val="-3"/>
        </w:rPr>
        <w:t> </w:t>
      </w:r>
      <w:r>
        <w:rPr/>
        <w:t>dos</w:t>
      </w:r>
      <w:r>
        <w:rPr>
          <w:spacing w:val="-6"/>
        </w:rPr>
        <w:t> </w:t>
      </w:r>
      <w:r>
        <w:rPr/>
        <w:t>animais,</w:t>
      </w:r>
      <w:r>
        <w:rPr>
          <w:spacing w:val="-2"/>
        </w:rPr>
        <w:t> </w:t>
      </w:r>
      <w:r>
        <w:rPr/>
        <w:t>foi</w:t>
      </w:r>
      <w:r>
        <w:rPr>
          <w:spacing w:val="-7"/>
        </w:rPr>
        <w:t> </w:t>
      </w:r>
      <w:r>
        <w:rPr/>
        <w:t>realizado</w:t>
      </w:r>
      <w:r>
        <w:rPr>
          <w:spacing w:val="-2"/>
        </w:rPr>
        <w:t> </w:t>
      </w:r>
      <w:r>
        <w:rPr/>
        <w:t>o</w:t>
      </w:r>
      <w:r>
        <w:rPr>
          <w:spacing w:val="-4"/>
        </w:rPr>
        <w:t> </w:t>
      </w:r>
      <w:r>
        <w:rPr/>
        <w:t>lavado</w:t>
      </w:r>
      <w:r>
        <w:rPr>
          <w:spacing w:val="-2"/>
        </w:rPr>
        <w:t> </w:t>
      </w:r>
      <w:r>
        <w:rPr/>
        <w:t>vaginal</w:t>
      </w:r>
      <w:r>
        <w:rPr>
          <w:spacing w:val="-8"/>
        </w:rPr>
        <w:t> </w:t>
      </w:r>
      <w:r>
        <w:rPr/>
        <w:t>das</w:t>
      </w:r>
      <w:r>
        <w:rPr>
          <w:spacing w:val="-4"/>
        </w:rPr>
        <w:t> </w:t>
      </w:r>
      <w:r>
        <w:rPr/>
        <w:t>fêmeas</w:t>
      </w:r>
      <w:r>
        <w:rPr>
          <w:spacing w:val="-5"/>
        </w:rPr>
        <w:t> </w:t>
      </w:r>
      <w:r>
        <w:rPr/>
        <w:t>para</w:t>
      </w:r>
      <w:r>
        <w:rPr>
          <w:spacing w:val="-4"/>
        </w:rPr>
        <w:t> </w:t>
      </w:r>
      <w:r>
        <w:rPr/>
        <w:t>determinar</w:t>
      </w:r>
      <w:r>
        <w:rPr>
          <w:spacing w:val="-2"/>
        </w:rPr>
        <w:t> </w:t>
      </w:r>
      <w:r>
        <w:rPr/>
        <w:t>a</w:t>
      </w:r>
      <w:r>
        <w:rPr>
          <w:spacing w:val="-5"/>
        </w:rPr>
        <w:t> </w:t>
      </w:r>
      <w:r>
        <w:rPr/>
        <w:t>gravidez,</w:t>
      </w:r>
      <w:r>
        <w:rPr>
          <w:spacing w:val="-2"/>
        </w:rPr>
        <w:t> </w:t>
      </w:r>
      <w:r>
        <w:rPr/>
        <w:t>que</w:t>
      </w:r>
      <w:r>
        <w:rPr>
          <w:spacing w:val="-5"/>
        </w:rPr>
        <w:t> </w:t>
      </w:r>
      <w:r>
        <w:rPr/>
        <w:t>se</w:t>
      </w:r>
      <w:r>
        <w:rPr>
          <w:spacing w:val="-5"/>
        </w:rPr>
        <w:t> </w:t>
      </w:r>
      <w:r>
        <w:rPr/>
        <w:t>confirmada</w:t>
      </w:r>
      <w:r>
        <w:rPr>
          <w:spacing w:val="-5"/>
        </w:rPr>
        <w:t> </w:t>
      </w:r>
      <w:r>
        <w:rPr/>
        <w:t>tem-se</w:t>
      </w:r>
      <w:r>
        <w:rPr>
          <w:spacing w:val="-4"/>
        </w:rPr>
        <w:t> </w:t>
      </w:r>
      <w:r>
        <w:rPr/>
        <w:t>determinado</w:t>
      </w:r>
      <w:r>
        <w:rPr>
          <w:spacing w:val="-4"/>
        </w:rPr>
        <w:t> </w:t>
      </w:r>
      <w:r>
        <w:rPr/>
        <w:t>o</w:t>
      </w:r>
      <w:r>
        <w:rPr>
          <w:spacing w:val="-4"/>
        </w:rPr>
        <w:t> </w:t>
      </w:r>
      <w:r>
        <w:rPr/>
        <w:t>dia</w:t>
      </w:r>
      <w:r>
        <w:rPr>
          <w:spacing w:val="-4"/>
        </w:rPr>
        <w:t> </w:t>
      </w:r>
      <w:r>
        <w:rPr/>
        <w:t>zero da gestação. O chá ayahuasca foi administrado por gavagem nas fêmeas prenhas uma vez ao dia, do 6º ao 20º dia de gestação. As doses utilizadas foram 1x, 4x e 8x a dose utilizada nos rituais religiosos. No 21º, foi efetuado a eutanásia por exposição ao CO2 e, em seguida de laparotomia.</w:t>
      </w:r>
      <w:r>
        <w:rPr>
          <w:spacing w:val="24"/>
        </w:rPr>
        <w:t> </w:t>
      </w:r>
      <w:r>
        <w:rPr/>
        <w:t>O</w:t>
      </w:r>
      <w:r>
        <w:rPr>
          <w:spacing w:val="-4"/>
        </w:rPr>
        <w:t> </w:t>
      </w:r>
      <w:r>
        <w:rPr/>
        <w:t>útero foi</w:t>
      </w:r>
      <w:r>
        <w:rPr>
          <w:spacing w:val="-7"/>
        </w:rPr>
        <w:t> </w:t>
      </w:r>
      <w:r>
        <w:rPr/>
        <w:t>exposto</w:t>
      </w:r>
      <w:r>
        <w:rPr>
          <w:spacing w:val="-2"/>
        </w:rPr>
        <w:t> </w:t>
      </w:r>
      <w:r>
        <w:rPr/>
        <w:t>e</w:t>
      </w:r>
      <w:r>
        <w:rPr>
          <w:spacing w:val="-3"/>
        </w:rPr>
        <w:t> </w:t>
      </w:r>
      <w:r>
        <w:rPr/>
        <w:t>pesado</w:t>
      </w:r>
      <w:r>
        <w:rPr>
          <w:spacing w:val="-2"/>
        </w:rPr>
        <w:t> </w:t>
      </w:r>
      <w:r>
        <w:rPr/>
        <w:t>com</w:t>
      </w:r>
      <w:r>
        <w:rPr>
          <w:spacing w:val="-8"/>
        </w:rPr>
        <w:t> </w:t>
      </w:r>
      <w:r>
        <w:rPr/>
        <w:t>os</w:t>
      </w:r>
      <w:r>
        <w:rPr>
          <w:spacing w:val="-4"/>
        </w:rPr>
        <w:t> </w:t>
      </w:r>
      <w:r>
        <w:rPr/>
        <w:t>fetos,</w:t>
      </w:r>
      <w:r>
        <w:rPr>
          <w:spacing w:val="-3"/>
        </w:rPr>
        <w:t> </w:t>
      </w:r>
      <w:r>
        <w:rPr/>
        <w:t>assim</w:t>
      </w:r>
      <w:r>
        <w:rPr>
          <w:spacing w:val="-6"/>
        </w:rPr>
        <w:t> </w:t>
      </w:r>
      <w:r>
        <w:rPr/>
        <w:t>como</w:t>
      </w:r>
      <w:r>
        <w:rPr>
          <w:spacing w:val="-1"/>
        </w:rPr>
        <w:t> </w:t>
      </w:r>
      <w:r>
        <w:rPr/>
        <w:t>fígado,</w:t>
      </w:r>
      <w:r>
        <w:rPr>
          <w:spacing w:val="-2"/>
        </w:rPr>
        <w:t> </w:t>
      </w:r>
      <w:r>
        <w:rPr/>
        <w:t>rins,</w:t>
      </w:r>
      <w:r>
        <w:rPr>
          <w:spacing w:val="-2"/>
        </w:rPr>
        <w:t> </w:t>
      </w:r>
      <w:r>
        <w:rPr/>
        <w:t>baço,</w:t>
      </w:r>
      <w:r>
        <w:rPr>
          <w:spacing w:val="-1"/>
        </w:rPr>
        <w:t> </w:t>
      </w:r>
      <w:r>
        <w:rPr/>
        <w:t>coração,</w:t>
      </w:r>
      <w:r>
        <w:rPr>
          <w:spacing w:val="-2"/>
        </w:rPr>
        <w:t> </w:t>
      </w:r>
      <w:r>
        <w:rPr/>
        <w:t>estômago</w:t>
      </w:r>
      <w:r>
        <w:rPr>
          <w:spacing w:val="-2"/>
        </w:rPr>
        <w:t> </w:t>
      </w:r>
      <w:r>
        <w:rPr/>
        <w:t>e</w:t>
      </w:r>
      <w:r>
        <w:rPr>
          <w:spacing w:val="-4"/>
        </w:rPr>
        <w:t> </w:t>
      </w:r>
      <w:r>
        <w:rPr/>
        <w:t>cérebro.</w:t>
      </w:r>
      <w:r>
        <w:rPr>
          <w:spacing w:val="-1"/>
        </w:rPr>
        <w:t> </w:t>
      </w:r>
      <w:r>
        <w:rPr/>
        <w:t>Dados</w:t>
      </w:r>
      <w:r>
        <w:rPr>
          <w:spacing w:val="-5"/>
        </w:rPr>
        <w:t> </w:t>
      </w:r>
      <w:r>
        <w:rPr/>
        <w:t>como</w:t>
      </w:r>
      <w:r>
        <w:rPr>
          <w:spacing w:val="-1"/>
        </w:rPr>
        <w:t> </w:t>
      </w:r>
      <w:r>
        <w:rPr/>
        <w:t>número</w:t>
      </w:r>
      <w:r>
        <w:rPr>
          <w:spacing w:val="-1"/>
        </w:rPr>
        <w:t> </w:t>
      </w:r>
      <w:r>
        <w:rPr/>
        <w:t>de:</w:t>
      </w:r>
    </w:p>
    <w:p>
      <w:pPr>
        <w:pStyle w:val="BodyText"/>
        <w:spacing w:line="259" w:lineRule="auto"/>
        <w:ind w:left="106" w:right="109"/>
        <w:jc w:val="both"/>
      </w:pPr>
      <w:r>
        <w:rPr/>
        <w:t>a) fetos vivos e mortos, b) reabsorções embrionárias, c) de sítios de implantação e corpos lúteos, além de peso e medida dos fetos e placentas, e</w:t>
      </w:r>
      <w:r>
        <w:rPr>
          <w:spacing w:val="-5"/>
        </w:rPr>
        <w:t> </w:t>
      </w:r>
      <w:r>
        <w:rPr/>
        <w:t>sexo</w:t>
      </w:r>
      <w:r>
        <w:rPr>
          <w:spacing w:val="-1"/>
        </w:rPr>
        <w:t> </w:t>
      </w:r>
      <w:r>
        <w:rPr/>
        <w:t>dos</w:t>
      </w:r>
      <w:r>
        <w:rPr>
          <w:spacing w:val="-6"/>
        </w:rPr>
        <w:t> </w:t>
      </w:r>
      <w:r>
        <w:rPr/>
        <w:t>filhotes</w:t>
      </w:r>
      <w:r>
        <w:rPr>
          <w:spacing w:val="-4"/>
        </w:rPr>
        <w:t> </w:t>
      </w:r>
      <w:r>
        <w:rPr/>
        <w:t>foram</w:t>
      </w:r>
      <w:r>
        <w:rPr>
          <w:spacing w:val="-8"/>
        </w:rPr>
        <w:t> </w:t>
      </w:r>
      <w:r>
        <w:rPr/>
        <w:t>registrados.</w:t>
      </w:r>
      <w:r>
        <w:rPr>
          <w:spacing w:val="20"/>
        </w:rPr>
        <w:t> </w:t>
      </w:r>
      <w:r>
        <w:rPr/>
        <w:t>A</w:t>
      </w:r>
      <w:r>
        <w:rPr>
          <w:spacing w:val="-9"/>
        </w:rPr>
        <w:t> </w:t>
      </w:r>
      <w:r>
        <w:rPr/>
        <w:t>toxicidade</w:t>
      </w:r>
      <w:r>
        <w:rPr>
          <w:spacing w:val="-2"/>
        </w:rPr>
        <w:t> </w:t>
      </w:r>
      <w:r>
        <w:rPr/>
        <w:t>materna</w:t>
      </w:r>
      <w:r>
        <w:rPr>
          <w:spacing w:val="-3"/>
        </w:rPr>
        <w:t> </w:t>
      </w:r>
      <w:r>
        <w:rPr/>
        <w:t>foi</w:t>
      </w:r>
      <w:r>
        <w:rPr>
          <w:spacing w:val="-8"/>
        </w:rPr>
        <w:t> </w:t>
      </w:r>
      <w:r>
        <w:rPr/>
        <w:t>definida</w:t>
      </w:r>
      <w:r>
        <w:rPr>
          <w:spacing w:val="-4"/>
        </w:rPr>
        <w:t> </w:t>
      </w:r>
      <w:r>
        <w:rPr/>
        <w:t>pela</w:t>
      </w:r>
      <w:r>
        <w:rPr>
          <w:spacing w:val="-5"/>
        </w:rPr>
        <w:t> </w:t>
      </w:r>
      <w:r>
        <w:rPr/>
        <w:t>verificação</w:t>
      </w:r>
      <w:r>
        <w:rPr>
          <w:spacing w:val="-1"/>
        </w:rPr>
        <w:t> </w:t>
      </w:r>
      <w:r>
        <w:rPr/>
        <w:t>da</w:t>
      </w:r>
      <w:r>
        <w:rPr>
          <w:spacing w:val="-5"/>
        </w:rPr>
        <w:t> </w:t>
      </w:r>
      <w:r>
        <w:rPr/>
        <w:t>morbidade/mortalidade</w:t>
      </w:r>
      <w:r>
        <w:rPr>
          <w:spacing w:val="-5"/>
        </w:rPr>
        <w:t> </w:t>
      </w:r>
      <w:r>
        <w:rPr/>
        <w:t>das</w:t>
      </w:r>
      <w:r>
        <w:rPr>
          <w:spacing w:val="-5"/>
        </w:rPr>
        <w:t> </w:t>
      </w:r>
      <w:r>
        <w:rPr/>
        <w:t>ratas</w:t>
      </w:r>
      <w:r>
        <w:rPr>
          <w:spacing w:val="-6"/>
        </w:rPr>
        <w:t> </w:t>
      </w:r>
      <w:r>
        <w:rPr/>
        <w:t>prenhes,</w:t>
      </w:r>
      <w:r>
        <w:rPr>
          <w:spacing w:val="-3"/>
        </w:rPr>
        <w:t> </w:t>
      </w:r>
      <w:r>
        <w:rPr/>
        <w:t>duração da gestação, observações</w:t>
      </w:r>
      <w:r>
        <w:rPr>
          <w:spacing w:val="-3"/>
        </w:rPr>
        <w:t> </w:t>
      </w:r>
      <w:r>
        <w:rPr/>
        <w:t>clínicas,</w:t>
      </w:r>
    </w:p>
    <w:p>
      <w:pPr>
        <w:pStyle w:val="BodyText"/>
        <w:spacing w:before="5"/>
        <w:rPr>
          <w:sz w:val="15"/>
        </w:rPr>
      </w:pPr>
    </w:p>
    <w:p>
      <w:pPr>
        <w:pStyle w:val="BodyText"/>
        <w:spacing w:line="259" w:lineRule="auto" w:before="1"/>
        <w:ind w:left="120" w:right="110" w:hanging="10"/>
        <w:jc w:val="both"/>
      </w:pPr>
      <w:r>
        <w:rPr>
          <w:b/>
        </w:rPr>
        <w:t>Resultados: </w:t>
      </w:r>
      <w:r>
        <w:rPr/>
        <w:t>O experimento encontra-se em andamento e a principio já foi determinada a dose sub-letal (8x) que causa toxicidade crônica materna.</w:t>
      </w:r>
    </w:p>
    <w:p>
      <w:pPr>
        <w:pStyle w:val="BodyText"/>
        <w:spacing w:before="8"/>
        <w:rPr>
          <w:sz w:val="9"/>
        </w:rPr>
      </w:pPr>
    </w:p>
    <w:p>
      <w:pPr>
        <w:pStyle w:val="BodyText"/>
        <w:spacing w:line="259" w:lineRule="auto"/>
        <w:ind w:left="120" w:right="107" w:hanging="10"/>
        <w:jc w:val="both"/>
      </w:pPr>
      <w:r>
        <w:rPr>
          <w:b/>
        </w:rPr>
        <w:t>Conclusão: </w:t>
      </w:r>
      <w:r>
        <w:rPr/>
        <w:t>O experimento encontra-se em andamento e a principio </w:t>
      </w:r>
      <w:r>
        <w:rPr>
          <w:spacing w:val="-3"/>
        </w:rPr>
        <w:t>já </w:t>
      </w:r>
      <w:r>
        <w:rPr/>
        <w:t>foi determinada a dose sub-letal (8x) que causa toxicidade crônica materna.</w:t>
      </w:r>
    </w:p>
    <w:p>
      <w:pPr>
        <w:pStyle w:val="BodyText"/>
        <w:rPr>
          <w:sz w:val="10"/>
        </w:rPr>
      </w:pPr>
    </w:p>
    <w:p>
      <w:pPr>
        <w:pStyle w:val="BodyText"/>
        <w:ind w:left="111"/>
        <w:jc w:val="both"/>
      </w:pPr>
      <w:r>
        <w:rPr>
          <w:b/>
        </w:rPr>
        <w:t>Palavras-Chave: </w:t>
      </w:r>
      <w:r>
        <w:rPr/>
        <w:t>Ayahuasca, ratas Wistar, tratamento cronico, Embriotoxicidade, toxicidade materna</w:t>
      </w:r>
    </w:p>
    <w:p>
      <w:pPr>
        <w:pStyle w:val="BodyText"/>
        <w:spacing w:before="9"/>
        <w:rPr>
          <w:sz w:val="10"/>
        </w:rPr>
      </w:pPr>
    </w:p>
    <w:p>
      <w:pPr>
        <w:pStyle w:val="BodyText"/>
        <w:spacing w:line="259" w:lineRule="auto"/>
        <w:ind w:left="120" w:right="106" w:hanging="10"/>
        <w:jc w:val="both"/>
      </w:pPr>
      <w:r>
        <w:rPr>
          <w:b/>
        </w:rPr>
        <w:t>Colaboradores: </w:t>
      </w:r>
      <w:r>
        <w:rPr/>
        <w:t>Dra. Eloisa Dutra Caldas Dra. Silene Lozzi de Paulino Julina Alves de Morais (mestranda -FS) Luciana Soares Gueiros da Motta (mestranda -FS)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816" w:right="332" w:hanging="2324"/>
      </w:pPr>
      <w:r>
        <w:rPr>
          <w:color w:val="007E39"/>
        </w:rPr>
        <w:t>Avaliação do Potencial Enzimático de Microrganismos Isolados de Solo de Cerrado para a Produção de Bioetanol Lignocelulósico</w:t>
      </w:r>
    </w:p>
    <w:p>
      <w:pPr>
        <w:pStyle w:val="BodyText"/>
        <w:spacing w:before="66"/>
        <w:ind w:right="126"/>
        <w:jc w:val="right"/>
      </w:pPr>
      <w:r>
        <w:rPr>
          <w:b/>
          <w:color w:val="2E75B6"/>
        </w:rPr>
        <w:t>Bolsista</w:t>
      </w:r>
      <w:r>
        <w:rPr>
          <w:color w:val="2E75B6"/>
        </w:rPr>
        <w:t>: Ana Carolina Bitencourt de Araújo</w:t>
      </w:r>
    </w:p>
    <w:p>
      <w:pPr>
        <w:pStyle w:val="BodyText"/>
        <w:spacing w:before="10"/>
        <w:rPr>
          <w:sz w:val="13"/>
        </w:rPr>
      </w:pPr>
    </w:p>
    <w:p>
      <w:pPr>
        <w:spacing w:line="520"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1"/>
        <w:ind w:left="111" w:right="0" w:firstLine="0"/>
        <w:jc w:val="left"/>
        <w:rPr>
          <w:sz w:val="12"/>
        </w:rPr>
      </w:pPr>
      <w:r>
        <w:rPr>
          <w:b/>
          <w:sz w:val="12"/>
        </w:rPr>
        <w:t>Orientador (a): </w:t>
      </w:r>
      <w:r>
        <w:rPr>
          <w:sz w:val="12"/>
        </w:rPr>
        <w:t>BETANIA FERRAZ QUIRINO</w:t>
      </w:r>
    </w:p>
    <w:p>
      <w:pPr>
        <w:pStyle w:val="BodyText"/>
        <w:spacing w:before="7"/>
        <w:rPr>
          <w:sz w:val="16"/>
        </w:rPr>
      </w:pPr>
    </w:p>
    <w:p>
      <w:pPr>
        <w:pStyle w:val="BodyText"/>
        <w:spacing w:line="259" w:lineRule="auto"/>
        <w:ind w:left="120" w:right="106" w:hanging="10"/>
        <w:jc w:val="both"/>
      </w:pPr>
      <w:r>
        <w:rPr>
          <w:b/>
        </w:rPr>
        <w:t>Introdução: </w:t>
      </w:r>
      <w:r>
        <w:rPr/>
        <w:t>A biomassa lignocelulósica de plantas representa um dos mais importantes recursos renováveis que podem ser utilizados para a produção biológica de etanol. O cultivo e isolamento de microrganismos que servirão de insumo no processo de produção de etanol para realizar hidrólise enzimática para desconstrução da biomassa é uma opção de baixo impacto ambiental para produção de álcool de segunda geração.</w:t>
      </w:r>
      <w:r>
        <w:rPr>
          <w:spacing w:val="-5"/>
        </w:rPr>
        <w:t> </w:t>
      </w:r>
      <w:r>
        <w:rPr/>
        <w:t>Essas</w:t>
      </w:r>
      <w:r>
        <w:rPr>
          <w:spacing w:val="-5"/>
        </w:rPr>
        <w:t> </w:t>
      </w:r>
      <w:r>
        <w:rPr/>
        <w:t>enzimas</w:t>
      </w:r>
      <w:r>
        <w:rPr>
          <w:spacing w:val="-4"/>
        </w:rPr>
        <w:t> </w:t>
      </w:r>
      <w:r>
        <w:rPr/>
        <w:t>são</w:t>
      </w:r>
      <w:r>
        <w:rPr>
          <w:spacing w:val="-1"/>
        </w:rPr>
        <w:t> </w:t>
      </w:r>
      <w:r>
        <w:rPr/>
        <w:t>responsáveis</w:t>
      </w:r>
      <w:r>
        <w:rPr>
          <w:spacing w:val="-4"/>
        </w:rPr>
        <w:t> </w:t>
      </w:r>
      <w:r>
        <w:rPr/>
        <w:t>pela liberação</w:t>
      </w:r>
      <w:r>
        <w:rPr>
          <w:spacing w:val="-1"/>
        </w:rPr>
        <w:t> </w:t>
      </w:r>
      <w:r>
        <w:rPr/>
        <w:t>dos</w:t>
      </w:r>
      <w:r>
        <w:rPr>
          <w:spacing w:val="-7"/>
        </w:rPr>
        <w:t> </w:t>
      </w:r>
      <w:r>
        <w:rPr/>
        <w:t>açúcares,</w:t>
      </w:r>
      <w:r>
        <w:rPr>
          <w:spacing w:val="-1"/>
        </w:rPr>
        <w:t> </w:t>
      </w:r>
      <w:r>
        <w:rPr/>
        <w:t>presentes</w:t>
      </w:r>
      <w:r>
        <w:rPr>
          <w:spacing w:val="-5"/>
        </w:rPr>
        <w:t> </w:t>
      </w:r>
      <w:r>
        <w:rPr/>
        <w:t>na</w:t>
      </w:r>
      <w:r>
        <w:rPr>
          <w:spacing w:val="-2"/>
        </w:rPr>
        <w:t> </w:t>
      </w:r>
      <w:r>
        <w:rPr/>
        <w:t>fibra</w:t>
      </w:r>
      <w:r>
        <w:rPr>
          <w:spacing w:val="-2"/>
        </w:rPr>
        <w:t> </w:t>
      </w:r>
      <w:r>
        <w:rPr/>
        <w:t>de</w:t>
      </w:r>
      <w:r>
        <w:rPr>
          <w:spacing w:val="-3"/>
        </w:rPr>
        <w:t> </w:t>
      </w:r>
      <w:r>
        <w:rPr/>
        <w:t>celulose,</w:t>
      </w:r>
      <w:r>
        <w:rPr>
          <w:spacing w:val="-1"/>
        </w:rPr>
        <w:t> </w:t>
      </w:r>
      <w:r>
        <w:rPr/>
        <w:t>que</w:t>
      </w:r>
      <w:r>
        <w:rPr>
          <w:spacing w:val="-3"/>
        </w:rPr>
        <w:t> </w:t>
      </w:r>
      <w:r>
        <w:rPr/>
        <w:t>posteriormente</w:t>
      </w:r>
      <w:r>
        <w:rPr>
          <w:spacing w:val="-3"/>
        </w:rPr>
        <w:t> </w:t>
      </w:r>
      <w:r>
        <w:rPr/>
        <w:t>serão</w:t>
      </w:r>
      <w:r>
        <w:rPr>
          <w:spacing w:val="-3"/>
        </w:rPr>
        <w:t> </w:t>
      </w:r>
      <w:r>
        <w:rPr/>
        <w:t>fermentados</w:t>
      </w:r>
      <w:r>
        <w:rPr>
          <w:spacing w:val="-6"/>
        </w:rPr>
        <w:t> </w:t>
      </w:r>
      <w:r>
        <w:rPr/>
        <w:t>ao álcool. A fermentação desses açúcares é limitada, pois a levedura comumente utilizada é incapaz de fermentar pentoses, que são abundantes no material lignocelulósico. O solo do Cerrado tem uma microbiota diversa, fazendo deste uma excelente fonte de microrganismos. Este trabalho</w:t>
      </w:r>
      <w:r>
        <w:rPr>
          <w:spacing w:val="-5"/>
        </w:rPr>
        <w:t> </w:t>
      </w:r>
      <w:r>
        <w:rPr/>
        <w:t>visa</w:t>
      </w:r>
      <w:r>
        <w:rPr>
          <w:spacing w:val="-6"/>
        </w:rPr>
        <w:t> </w:t>
      </w:r>
      <w:r>
        <w:rPr/>
        <w:t>isolar</w:t>
      </w:r>
      <w:r>
        <w:rPr>
          <w:spacing w:val="-7"/>
        </w:rPr>
        <w:t> </w:t>
      </w:r>
      <w:r>
        <w:rPr/>
        <w:t>e</w:t>
      </w:r>
      <w:r>
        <w:rPr>
          <w:spacing w:val="-7"/>
        </w:rPr>
        <w:t> </w:t>
      </w:r>
      <w:r>
        <w:rPr/>
        <w:t>caracterizar</w:t>
      </w:r>
      <w:r>
        <w:rPr>
          <w:spacing w:val="-7"/>
        </w:rPr>
        <w:t> </w:t>
      </w:r>
      <w:r>
        <w:rPr/>
        <w:t>bactérias,</w:t>
      </w:r>
      <w:r>
        <w:rPr>
          <w:spacing w:val="-3"/>
        </w:rPr>
        <w:t> </w:t>
      </w:r>
      <w:r>
        <w:rPr/>
        <w:t>fungos</w:t>
      </w:r>
      <w:r>
        <w:rPr>
          <w:spacing w:val="-8"/>
        </w:rPr>
        <w:t> </w:t>
      </w:r>
      <w:r>
        <w:rPr/>
        <w:t>filamentosos</w:t>
      </w:r>
      <w:r>
        <w:rPr>
          <w:spacing w:val="-7"/>
        </w:rPr>
        <w:t> </w:t>
      </w:r>
      <w:r>
        <w:rPr/>
        <w:t>e</w:t>
      </w:r>
      <w:r>
        <w:rPr>
          <w:spacing w:val="-10"/>
        </w:rPr>
        <w:t> </w:t>
      </w:r>
      <w:r>
        <w:rPr/>
        <w:t>leveduras</w:t>
      </w:r>
      <w:r>
        <w:rPr>
          <w:spacing w:val="-7"/>
        </w:rPr>
        <w:t> </w:t>
      </w:r>
      <w:r>
        <w:rPr/>
        <w:t>com</w:t>
      </w:r>
      <w:r>
        <w:rPr>
          <w:spacing w:val="-11"/>
        </w:rPr>
        <w:t> </w:t>
      </w:r>
      <w:r>
        <w:rPr/>
        <w:t>potencial</w:t>
      </w:r>
      <w:r>
        <w:rPr>
          <w:spacing w:val="-9"/>
        </w:rPr>
        <w:t> </w:t>
      </w:r>
      <w:r>
        <w:rPr/>
        <w:t>biotecnológico</w:t>
      </w:r>
      <w:r>
        <w:rPr>
          <w:spacing w:val="-5"/>
        </w:rPr>
        <w:t> </w:t>
      </w:r>
      <w:r>
        <w:rPr/>
        <w:t>para</w:t>
      </w:r>
      <w:r>
        <w:rPr>
          <w:spacing w:val="-6"/>
        </w:rPr>
        <w:t> </w:t>
      </w:r>
      <w:r>
        <w:rPr/>
        <w:t>a</w:t>
      </w:r>
      <w:r>
        <w:rPr>
          <w:spacing w:val="-10"/>
        </w:rPr>
        <w:t> </w:t>
      </w:r>
      <w:r>
        <w:rPr/>
        <w:t>produção</w:t>
      </w:r>
      <w:r>
        <w:rPr>
          <w:spacing w:val="-5"/>
        </w:rPr>
        <w:t> </w:t>
      </w:r>
      <w:r>
        <w:rPr/>
        <w:t>de</w:t>
      </w:r>
      <w:r>
        <w:rPr>
          <w:spacing w:val="-9"/>
        </w:rPr>
        <w:t> </w:t>
      </w:r>
      <w:r>
        <w:rPr/>
        <w:t>bioetanol</w:t>
      </w:r>
      <w:r>
        <w:rPr>
          <w:spacing w:val="-11"/>
        </w:rPr>
        <w:t> </w:t>
      </w:r>
      <w:r>
        <w:rPr/>
        <w:t>a</w:t>
      </w:r>
      <w:r>
        <w:rPr>
          <w:spacing w:val="-8"/>
        </w:rPr>
        <w:t> </w:t>
      </w:r>
      <w:r>
        <w:rPr/>
        <w:t>partir de material</w:t>
      </w:r>
      <w:r>
        <w:rPr>
          <w:spacing w:val="1"/>
        </w:rPr>
        <w:t> </w:t>
      </w:r>
      <w:r>
        <w:rPr/>
        <w:t>lignocelulósico.</w:t>
      </w:r>
    </w:p>
    <w:p>
      <w:pPr>
        <w:pStyle w:val="BodyText"/>
        <w:spacing w:before="8"/>
        <w:rPr>
          <w:sz w:val="15"/>
        </w:rPr>
      </w:pPr>
    </w:p>
    <w:p>
      <w:pPr>
        <w:pStyle w:val="BodyText"/>
        <w:spacing w:line="259" w:lineRule="auto"/>
        <w:ind w:left="106" w:right="104"/>
        <w:jc w:val="both"/>
      </w:pPr>
      <w:r>
        <w:rPr>
          <w:b/>
        </w:rPr>
        <w:t>Metodologia:</w:t>
      </w:r>
      <w:r>
        <w:rPr>
          <w:b/>
          <w:spacing w:val="-5"/>
        </w:rPr>
        <w:t> </w:t>
      </w:r>
      <w:r>
        <w:rPr/>
        <w:t>Foram</w:t>
      </w:r>
      <w:r>
        <w:rPr>
          <w:spacing w:val="-8"/>
        </w:rPr>
        <w:t> </w:t>
      </w:r>
      <w:r>
        <w:rPr/>
        <w:t>enterradas</w:t>
      </w:r>
      <w:r>
        <w:rPr>
          <w:spacing w:val="-5"/>
        </w:rPr>
        <w:t> </w:t>
      </w:r>
      <w:r>
        <w:rPr/>
        <w:t>a</w:t>
      </w:r>
      <w:r>
        <w:rPr>
          <w:spacing w:val="-4"/>
        </w:rPr>
        <w:t> </w:t>
      </w:r>
      <w:r>
        <w:rPr/>
        <w:t>5</w:t>
      </w:r>
      <w:r>
        <w:rPr>
          <w:spacing w:val="-6"/>
        </w:rPr>
        <w:t> </w:t>
      </w:r>
      <w:r>
        <w:rPr/>
        <w:t>cm</w:t>
      </w:r>
      <w:r>
        <w:rPr>
          <w:spacing w:val="-8"/>
        </w:rPr>
        <w:t> </w:t>
      </w:r>
      <w:r>
        <w:rPr/>
        <w:t>de</w:t>
      </w:r>
      <w:r>
        <w:rPr>
          <w:spacing w:val="-4"/>
        </w:rPr>
        <w:t> </w:t>
      </w:r>
      <w:r>
        <w:rPr/>
        <w:t>profundidade</w:t>
      </w:r>
      <w:r>
        <w:rPr>
          <w:spacing w:val="-5"/>
        </w:rPr>
        <w:t> </w:t>
      </w:r>
      <w:r>
        <w:rPr/>
        <w:t>durante</w:t>
      </w:r>
      <w:r>
        <w:rPr>
          <w:spacing w:val="-4"/>
        </w:rPr>
        <w:t> </w:t>
      </w:r>
      <w:r>
        <w:rPr/>
        <w:t>25</w:t>
      </w:r>
      <w:r>
        <w:rPr>
          <w:spacing w:val="-4"/>
        </w:rPr>
        <w:t> </w:t>
      </w:r>
      <w:r>
        <w:rPr/>
        <w:t>dias</w:t>
      </w:r>
      <w:r>
        <w:rPr>
          <w:spacing w:val="-5"/>
        </w:rPr>
        <w:t> </w:t>
      </w:r>
      <w:r>
        <w:rPr/>
        <w:t>12</w:t>
      </w:r>
      <w:r>
        <w:rPr>
          <w:spacing w:val="-4"/>
        </w:rPr>
        <w:t> </w:t>
      </w:r>
      <w:r>
        <w:rPr/>
        <w:t>litterbags</w:t>
      </w:r>
      <w:r>
        <w:rPr>
          <w:spacing w:val="-5"/>
        </w:rPr>
        <w:t> </w:t>
      </w:r>
      <w:r>
        <w:rPr/>
        <w:t>(20</w:t>
      </w:r>
      <w:r>
        <w:rPr>
          <w:spacing w:val="-2"/>
        </w:rPr>
        <w:t> </w:t>
      </w:r>
      <w:r>
        <w:rPr/>
        <w:t>cm</w:t>
      </w:r>
      <w:r>
        <w:rPr>
          <w:spacing w:val="-8"/>
        </w:rPr>
        <w:t> </w:t>
      </w:r>
      <w:r>
        <w:rPr/>
        <w:t>x19</w:t>
      </w:r>
      <w:r>
        <w:rPr>
          <w:spacing w:val="-4"/>
        </w:rPr>
        <w:t> </w:t>
      </w:r>
      <w:r>
        <w:rPr/>
        <w:t>cm)</w:t>
      </w:r>
      <w:r>
        <w:rPr>
          <w:spacing w:val="-3"/>
        </w:rPr>
        <w:t> </w:t>
      </w:r>
      <w:r>
        <w:rPr/>
        <w:t>de</w:t>
      </w:r>
      <w:r>
        <w:rPr>
          <w:spacing w:val="-4"/>
        </w:rPr>
        <w:t> </w:t>
      </w:r>
      <w:r>
        <w:rPr/>
        <w:t>polipropileno</w:t>
      </w:r>
      <w:r>
        <w:rPr>
          <w:spacing w:val="-2"/>
        </w:rPr>
        <w:t> </w:t>
      </w:r>
      <w:r>
        <w:rPr/>
        <w:t>contendo</w:t>
      </w:r>
      <w:r>
        <w:rPr>
          <w:spacing w:val="-4"/>
        </w:rPr>
        <w:t> </w:t>
      </w:r>
      <w:r>
        <w:rPr/>
        <w:t>5</w:t>
      </w:r>
      <w:r>
        <w:rPr>
          <w:spacing w:val="-4"/>
        </w:rPr>
        <w:t> </w:t>
      </w:r>
      <w:r>
        <w:rPr/>
        <w:t>g</w:t>
      </w:r>
      <w:r>
        <w:rPr>
          <w:spacing w:val="-5"/>
        </w:rPr>
        <w:t> </w:t>
      </w:r>
      <w:r>
        <w:rPr/>
        <w:t>de</w:t>
      </w:r>
      <w:r>
        <w:rPr>
          <w:spacing w:val="-7"/>
        </w:rPr>
        <w:t> </w:t>
      </w:r>
      <w:r>
        <w:rPr/>
        <w:t>bagaço de cana pré-tratado com organossolve (Rueda-Delgado et al., 2006). O material lignocelulósico restante nesses sacos de decomposição foi diluído</w:t>
      </w:r>
      <w:r>
        <w:rPr>
          <w:spacing w:val="-2"/>
        </w:rPr>
        <w:t> </w:t>
      </w:r>
      <w:r>
        <w:rPr/>
        <w:t>e</w:t>
      </w:r>
      <w:r>
        <w:rPr>
          <w:spacing w:val="-5"/>
        </w:rPr>
        <w:t> </w:t>
      </w:r>
      <w:r>
        <w:rPr/>
        <w:t>plaqueado</w:t>
      </w:r>
      <w:r>
        <w:rPr>
          <w:spacing w:val="-1"/>
        </w:rPr>
        <w:t> </w:t>
      </w:r>
      <w:r>
        <w:rPr/>
        <w:t>em</w:t>
      </w:r>
      <w:r>
        <w:rPr>
          <w:spacing w:val="-8"/>
        </w:rPr>
        <w:t> </w:t>
      </w:r>
      <w:r>
        <w:rPr/>
        <w:t>diferentes</w:t>
      </w:r>
      <w:r>
        <w:rPr>
          <w:spacing w:val="-5"/>
        </w:rPr>
        <w:t> </w:t>
      </w:r>
      <w:r>
        <w:rPr/>
        <w:t>meios</w:t>
      </w:r>
      <w:r>
        <w:rPr>
          <w:spacing w:val="-5"/>
        </w:rPr>
        <w:t> </w:t>
      </w:r>
      <w:r>
        <w:rPr/>
        <w:t>de</w:t>
      </w:r>
      <w:r>
        <w:rPr>
          <w:spacing w:val="-5"/>
        </w:rPr>
        <w:t> </w:t>
      </w:r>
      <w:r>
        <w:rPr/>
        <w:t>cultura</w:t>
      </w:r>
      <w:r>
        <w:rPr>
          <w:spacing w:val="-2"/>
        </w:rPr>
        <w:t> </w:t>
      </w:r>
      <w:r>
        <w:rPr/>
        <w:t>para</w:t>
      </w:r>
      <w:r>
        <w:rPr>
          <w:spacing w:val="-6"/>
        </w:rPr>
        <w:t> </w:t>
      </w:r>
      <w:r>
        <w:rPr/>
        <w:t>o</w:t>
      </w:r>
      <w:r>
        <w:rPr>
          <w:spacing w:val="-2"/>
        </w:rPr>
        <w:t> </w:t>
      </w:r>
      <w:r>
        <w:rPr/>
        <w:t>cultivo</w:t>
      </w:r>
      <w:r>
        <w:rPr>
          <w:spacing w:val="-2"/>
        </w:rPr>
        <w:t> </w:t>
      </w:r>
      <w:r>
        <w:rPr/>
        <w:t>dos</w:t>
      </w:r>
      <w:r>
        <w:rPr>
          <w:spacing w:val="-5"/>
        </w:rPr>
        <w:t> </w:t>
      </w:r>
      <w:r>
        <w:rPr/>
        <w:t>diferentes</w:t>
      </w:r>
      <w:r>
        <w:rPr>
          <w:spacing w:val="-5"/>
        </w:rPr>
        <w:t> </w:t>
      </w:r>
      <w:r>
        <w:rPr/>
        <w:t>microrganismos.</w:t>
      </w:r>
      <w:r>
        <w:rPr>
          <w:spacing w:val="-4"/>
        </w:rPr>
        <w:t> </w:t>
      </w:r>
      <w:r>
        <w:rPr/>
        <w:t>Os</w:t>
      </w:r>
      <w:r>
        <w:rPr>
          <w:spacing w:val="-5"/>
        </w:rPr>
        <w:t> </w:t>
      </w:r>
      <w:r>
        <w:rPr/>
        <w:t>microrganismos</w:t>
      </w:r>
      <w:r>
        <w:rPr>
          <w:spacing w:val="-4"/>
        </w:rPr>
        <w:t> </w:t>
      </w:r>
      <w:r>
        <w:rPr/>
        <w:t>isolados</w:t>
      </w:r>
      <w:r>
        <w:rPr>
          <w:spacing w:val="-5"/>
        </w:rPr>
        <w:t> </w:t>
      </w:r>
      <w:r>
        <w:rPr/>
        <w:t>em</w:t>
      </w:r>
      <w:r>
        <w:rPr>
          <w:spacing w:val="-8"/>
        </w:rPr>
        <w:t> </w:t>
      </w:r>
      <w:r>
        <w:rPr/>
        <w:t>cultura</w:t>
      </w:r>
      <w:r>
        <w:rPr>
          <w:spacing w:val="-3"/>
        </w:rPr>
        <w:t> </w:t>
      </w:r>
      <w:r>
        <w:rPr/>
        <w:t>pura foram</w:t>
      </w:r>
      <w:r>
        <w:rPr>
          <w:spacing w:val="-7"/>
        </w:rPr>
        <w:t> </w:t>
      </w:r>
      <w:r>
        <w:rPr/>
        <w:t>armazenados</w:t>
      </w:r>
      <w:r>
        <w:rPr>
          <w:spacing w:val="-2"/>
        </w:rPr>
        <w:t> </w:t>
      </w:r>
      <w:r>
        <w:rPr/>
        <w:t>em</w:t>
      </w:r>
      <w:r>
        <w:rPr>
          <w:spacing w:val="-6"/>
        </w:rPr>
        <w:t> </w:t>
      </w:r>
      <w:r>
        <w:rPr/>
        <w:t>glicerol</w:t>
      </w:r>
      <w:r>
        <w:rPr>
          <w:spacing w:val="-6"/>
        </w:rPr>
        <w:t> </w:t>
      </w:r>
      <w:r>
        <w:rPr/>
        <w:t>20% e</w:t>
      </w:r>
      <w:r>
        <w:rPr>
          <w:spacing w:val="-3"/>
        </w:rPr>
        <w:t> </w:t>
      </w:r>
      <w:r>
        <w:rPr/>
        <w:t>estocados</w:t>
      </w:r>
      <w:r>
        <w:rPr>
          <w:spacing w:val="-5"/>
        </w:rPr>
        <w:t> </w:t>
      </w:r>
      <w:r>
        <w:rPr/>
        <w:t>a</w:t>
      </w:r>
      <w:r>
        <w:rPr>
          <w:spacing w:val="-3"/>
        </w:rPr>
        <w:t> </w:t>
      </w:r>
      <w:r>
        <w:rPr/>
        <w:t>-80°C</w:t>
      </w:r>
      <w:r>
        <w:rPr>
          <w:spacing w:val="1"/>
        </w:rPr>
        <w:t> </w:t>
      </w:r>
      <w:r>
        <w:rPr/>
        <w:t>formando,</w:t>
      </w:r>
      <w:r>
        <w:rPr>
          <w:spacing w:val="-3"/>
        </w:rPr>
        <w:t> </w:t>
      </w:r>
      <w:r>
        <w:rPr/>
        <w:t>assim, um</w:t>
      </w:r>
      <w:r>
        <w:rPr>
          <w:spacing w:val="-6"/>
        </w:rPr>
        <w:t> </w:t>
      </w:r>
      <w:r>
        <w:rPr/>
        <w:t>banco de</w:t>
      </w:r>
      <w:r>
        <w:rPr>
          <w:spacing w:val="-1"/>
        </w:rPr>
        <w:t> </w:t>
      </w:r>
      <w:r>
        <w:rPr/>
        <w:t>microrganismos</w:t>
      </w:r>
      <w:r>
        <w:rPr>
          <w:spacing w:val="-2"/>
        </w:rPr>
        <w:t> </w:t>
      </w:r>
      <w:r>
        <w:rPr/>
        <w:t>com</w:t>
      </w:r>
      <w:r>
        <w:rPr>
          <w:spacing w:val="-6"/>
        </w:rPr>
        <w:t> </w:t>
      </w:r>
      <w:r>
        <w:rPr/>
        <w:t>potencial</w:t>
      </w:r>
      <w:r>
        <w:rPr>
          <w:spacing w:val="-3"/>
        </w:rPr>
        <w:t> </w:t>
      </w:r>
      <w:r>
        <w:rPr/>
        <w:t>biotecnológico.</w:t>
      </w:r>
      <w:r>
        <w:rPr>
          <w:spacing w:val="-1"/>
        </w:rPr>
        <w:t> </w:t>
      </w:r>
      <w:r>
        <w:rPr/>
        <w:t>Estes microrganismos estão sendo triados para diferentes substratos lignocelulósicos, como a carboximetil celulose (CMC) de alta viscosidade, celulose cristalina (Avicel®) e o próprio bagaço de cana pré-tratado e xilana.</w:t>
      </w:r>
    </w:p>
    <w:p>
      <w:pPr>
        <w:pStyle w:val="BodyText"/>
        <w:spacing w:before="6"/>
        <w:rPr>
          <w:sz w:val="15"/>
        </w:rPr>
      </w:pPr>
    </w:p>
    <w:p>
      <w:pPr>
        <w:pStyle w:val="BodyText"/>
        <w:spacing w:line="259" w:lineRule="auto"/>
        <w:ind w:left="120" w:right="107" w:hanging="10"/>
        <w:jc w:val="both"/>
      </w:pPr>
      <w:r>
        <w:rPr>
          <w:b/>
        </w:rPr>
        <w:t>Resultados: </w:t>
      </w:r>
      <w:r>
        <w:rPr/>
        <w:t>A partir dessas amostras enriquecidas in natura, criou-se um banco de microrganismos contendo 273 indivíduos. Este banco, atualmente contém 59 morfotipos de bactérias, 66 morfotipos de fungos filamentosos e 11 morfotipos de leveduras. Estes microrganismos </w:t>
      </w:r>
      <w:r>
        <w:rPr>
          <w:spacing w:val="-3"/>
        </w:rPr>
        <w:t>já </w:t>
      </w:r>
      <w:r>
        <w:rPr/>
        <w:t>foram triados para capacidade de hidrólise de carboximetil celulose (CMC) de alta viscosidade, obtendo-se alguns indivíduos eficientes na hidrólise deste</w:t>
      </w:r>
      <w:r>
        <w:rPr>
          <w:spacing w:val="-1"/>
        </w:rPr>
        <w:t> </w:t>
      </w:r>
      <w:r>
        <w:rPr/>
        <w:t>composto.</w:t>
      </w:r>
    </w:p>
    <w:p>
      <w:pPr>
        <w:pStyle w:val="BodyText"/>
        <w:spacing w:before="8"/>
        <w:rPr>
          <w:sz w:val="9"/>
        </w:rPr>
      </w:pPr>
    </w:p>
    <w:p>
      <w:pPr>
        <w:pStyle w:val="BodyText"/>
        <w:spacing w:line="259" w:lineRule="auto"/>
        <w:ind w:left="120" w:right="107" w:hanging="10"/>
        <w:jc w:val="both"/>
      </w:pPr>
      <w:r>
        <w:rPr>
          <w:b/>
        </w:rPr>
        <w:t>Conclusão: </w:t>
      </w:r>
      <w:r>
        <w:rPr/>
        <w:t>A partir dessas amostras enriquecidas in natura, criou-se um banco de microrganismos contendo 273 indivíduos. Este banco, atualmente contém 59 morfotipos de bactérias, 66 morfotipos de fungos filamentosos e 11 morfotipos de leveduras. Estes microrganismos </w:t>
      </w:r>
      <w:r>
        <w:rPr>
          <w:spacing w:val="-3"/>
        </w:rPr>
        <w:t>já </w:t>
      </w:r>
      <w:r>
        <w:rPr/>
        <w:t>foram triados para capacidade de hidrólise de carboximetil celulose (CMC) de alta viscosidade, obtendo-se alguns indivíduos eficientes na hidrólise deste</w:t>
      </w:r>
      <w:r>
        <w:rPr>
          <w:spacing w:val="-1"/>
        </w:rPr>
        <w:t> </w:t>
      </w:r>
      <w:r>
        <w:rPr/>
        <w:t>composto.</w:t>
      </w:r>
    </w:p>
    <w:p>
      <w:pPr>
        <w:pStyle w:val="BodyText"/>
        <w:rPr>
          <w:sz w:val="10"/>
        </w:rPr>
      </w:pPr>
    </w:p>
    <w:p>
      <w:pPr>
        <w:spacing w:line="456" w:lineRule="auto" w:before="0"/>
        <w:ind w:left="111" w:right="2843" w:firstLine="0"/>
        <w:jc w:val="both"/>
        <w:rPr>
          <w:sz w:val="12"/>
        </w:rPr>
      </w:pPr>
      <w:r>
        <w:rPr>
          <w:b/>
          <w:sz w:val="12"/>
        </w:rPr>
        <w:t>Palavras-Chave: </w:t>
      </w:r>
      <w:r>
        <w:rPr>
          <w:sz w:val="12"/>
        </w:rPr>
        <w:t>Isolamento, Biomassa, Microrganismos, Cerrado, Biotecnológico. </w:t>
      </w:r>
      <w:r>
        <w:rPr>
          <w:b/>
          <w:sz w:val="12"/>
        </w:rPr>
        <w:t>Colaboradores: </w:t>
      </w:r>
      <w:r>
        <w:rPr>
          <w:sz w:val="12"/>
        </w:rPr>
        <w:t>não houve colaboradores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Comunicação de Dados e Protocolos em Robôs Modulares Auto-reconfiguráveis</w:t>
      </w:r>
    </w:p>
    <w:p>
      <w:pPr>
        <w:spacing w:before="74"/>
        <w:ind w:left="4781" w:right="11" w:firstLine="0"/>
        <w:jc w:val="center"/>
        <w:rPr>
          <w:sz w:val="12"/>
        </w:rPr>
      </w:pPr>
      <w:r>
        <w:rPr>
          <w:b/>
          <w:color w:val="2E75B6"/>
          <w:sz w:val="12"/>
        </w:rPr>
        <w:t>Bolsista</w:t>
      </w:r>
      <w:r>
        <w:rPr>
          <w:color w:val="2E75B6"/>
          <w:sz w:val="12"/>
        </w:rPr>
        <w:t>: Ana Carolina Cardoso de Sousa</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4"/>
        <w:ind w:left="111" w:right="0" w:firstLine="0"/>
        <w:jc w:val="left"/>
        <w:rPr>
          <w:sz w:val="12"/>
        </w:rPr>
      </w:pPr>
      <w:r>
        <w:rPr>
          <w:b/>
          <w:sz w:val="12"/>
        </w:rPr>
        <w:t>Orientador (a): </w:t>
      </w:r>
      <w:r>
        <w:rPr>
          <w:sz w:val="12"/>
        </w:rPr>
        <w:t>CARLA MARIA CHAGAS E CAVALCANTE KOIKE</w:t>
      </w:r>
    </w:p>
    <w:p>
      <w:pPr>
        <w:pStyle w:val="BodyText"/>
        <w:spacing w:before="7"/>
        <w:rPr>
          <w:sz w:val="16"/>
        </w:rPr>
      </w:pPr>
    </w:p>
    <w:p>
      <w:pPr>
        <w:pStyle w:val="BodyText"/>
        <w:spacing w:line="259" w:lineRule="auto"/>
        <w:ind w:left="120" w:right="104" w:hanging="10"/>
        <w:jc w:val="both"/>
      </w:pPr>
      <w:r>
        <w:rPr>
          <w:b/>
        </w:rPr>
        <w:t>Introdução: </w:t>
      </w:r>
      <w:r>
        <w:rPr/>
        <w:t>Robôs modulares são máquinas autônomas com morfologia variável. Além das características convencionais de outros robôs, como atuadores, sensores e sistemas de controle), os robôs auto-reconfiguráveis são também capazes de mudar sua própria forma, reorganizando as conectividades de suas partes.O componente básico do RM é chamado de módulo, que consiste em um gabinete com processadores,</w:t>
      </w:r>
      <w:r>
        <w:rPr>
          <w:spacing w:val="-3"/>
        </w:rPr>
        <w:t> </w:t>
      </w:r>
      <w:r>
        <w:rPr/>
        <w:t>baterias,</w:t>
      </w:r>
      <w:r>
        <w:rPr>
          <w:spacing w:val="-3"/>
        </w:rPr>
        <w:t> </w:t>
      </w:r>
      <w:r>
        <w:rPr/>
        <w:t>atuadores</w:t>
      </w:r>
      <w:r>
        <w:rPr>
          <w:spacing w:val="-5"/>
        </w:rPr>
        <w:t> </w:t>
      </w:r>
      <w:r>
        <w:rPr/>
        <w:t>e</w:t>
      </w:r>
      <w:r>
        <w:rPr>
          <w:spacing w:val="-5"/>
        </w:rPr>
        <w:t> </w:t>
      </w:r>
      <w:r>
        <w:rPr/>
        <w:t>mecanismos</w:t>
      </w:r>
      <w:r>
        <w:rPr>
          <w:spacing w:val="-6"/>
        </w:rPr>
        <w:t> </w:t>
      </w:r>
      <w:r>
        <w:rPr/>
        <w:t>especiais</w:t>
      </w:r>
      <w:r>
        <w:rPr>
          <w:spacing w:val="-4"/>
        </w:rPr>
        <w:t> </w:t>
      </w:r>
      <w:r>
        <w:rPr/>
        <w:t>como</w:t>
      </w:r>
      <w:r>
        <w:rPr>
          <w:spacing w:val="-2"/>
        </w:rPr>
        <w:t> </w:t>
      </w:r>
      <w:r>
        <w:rPr/>
        <w:t>ganchos</w:t>
      </w:r>
      <w:r>
        <w:rPr>
          <w:spacing w:val="-5"/>
        </w:rPr>
        <w:t> </w:t>
      </w:r>
      <w:r>
        <w:rPr/>
        <w:t>ou</w:t>
      </w:r>
      <w:r>
        <w:rPr>
          <w:spacing w:val="-5"/>
        </w:rPr>
        <w:t> </w:t>
      </w:r>
      <w:r>
        <w:rPr/>
        <w:t>câmeras.</w:t>
      </w:r>
      <w:r>
        <w:rPr>
          <w:spacing w:val="-3"/>
        </w:rPr>
        <w:t> </w:t>
      </w:r>
      <w:r>
        <w:rPr/>
        <w:t>O</w:t>
      </w:r>
      <w:r>
        <w:rPr>
          <w:spacing w:val="-5"/>
        </w:rPr>
        <w:t> </w:t>
      </w:r>
      <w:r>
        <w:rPr/>
        <w:t>projeto</w:t>
      </w:r>
      <w:r>
        <w:rPr>
          <w:spacing w:val="-2"/>
        </w:rPr>
        <w:t> </w:t>
      </w:r>
      <w:r>
        <w:rPr/>
        <w:t>das</w:t>
      </w:r>
      <w:r>
        <w:rPr>
          <w:spacing w:val="-5"/>
        </w:rPr>
        <w:t> </w:t>
      </w:r>
      <w:r>
        <w:rPr/>
        <w:t>partes</w:t>
      </w:r>
      <w:r>
        <w:rPr>
          <w:spacing w:val="-6"/>
        </w:rPr>
        <w:t> </w:t>
      </w:r>
      <w:r>
        <w:rPr/>
        <w:t>mecânica,</w:t>
      </w:r>
      <w:r>
        <w:rPr>
          <w:spacing w:val="-3"/>
        </w:rPr>
        <w:t> </w:t>
      </w:r>
      <w:r>
        <w:rPr/>
        <w:t>elétrica,</w:t>
      </w:r>
      <w:r>
        <w:rPr>
          <w:spacing w:val="-3"/>
        </w:rPr>
        <w:t> </w:t>
      </w:r>
      <w:r>
        <w:rPr/>
        <w:t>de</w:t>
      </w:r>
      <w:r>
        <w:rPr>
          <w:spacing w:val="-5"/>
        </w:rPr>
        <w:t> </w:t>
      </w:r>
      <w:r>
        <w:rPr/>
        <w:t>acionamento e computacional embarcada, assim como dos programas que controlam o robô e seu funcionamento, são fundamentais para que o robô se locomova e execute eficazmente suas atividades. Esse trabalho consiste no projeto e desenvolvimento da estrutura de comunicação do robô modular projetado e implementado pelo grupo Ereko: hardware, programas, protocolos e relacionamentos entre os diversos softwares envolvidos.</w:t>
      </w:r>
    </w:p>
    <w:p>
      <w:pPr>
        <w:pStyle w:val="BodyText"/>
        <w:spacing w:before="5"/>
        <w:rPr>
          <w:sz w:val="15"/>
        </w:rPr>
      </w:pPr>
    </w:p>
    <w:p>
      <w:pPr>
        <w:pStyle w:val="BodyText"/>
        <w:spacing w:line="259" w:lineRule="auto"/>
        <w:ind w:left="106" w:right="106"/>
        <w:jc w:val="both"/>
      </w:pPr>
      <w:r>
        <w:rPr>
          <w:b/>
        </w:rPr>
        <w:t>Metodologia: </w:t>
      </w:r>
      <w:r>
        <w:rPr/>
        <w:t>Inicialmente, foi realizada a revisão bibliográfica das formas de comunicação utilizadas em Robótica Modular e das normas de transmissão de dados. Em seguida, foi implementado um protocolo de comunicação para o ErekoBot Alfa v.2. A partir da estratégia Bottom- up,</w:t>
      </w:r>
      <w:r>
        <w:rPr>
          <w:spacing w:val="-3"/>
        </w:rPr>
        <w:t> </w:t>
      </w:r>
      <w:r>
        <w:rPr/>
        <w:t>características</w:t>
      </w:r>
      <w:r>
        <w:rPr>
          <w:spacing w:val="-5"/>
        </w:rPr>
        <w:t> </w:t>
      </w:r>
      <w:r>
        <w:rPr/>
        <w:t>e</w:t>
      </w:r>
      <w:r>
        <w:rPr>
          <w:spacing w:val="-2"/>
        </w:rPr>
        <w:t> </w:t>
      </w:r>
      <w:r>
        <w:rPr/>
        <w:t>funções</w:t>
      </w:r>
      <w:r>
        <w:rPr>
          <w:spacing w:val="-5"/>
        </w:rPr>
        <w:t> </w:t>
      </w:r>
      <w:r>
        <w:rPr/>
        <w:t>das</w:t>
      </w:r>
      <w:r>
        <w:rPr>
          <w:spacing w:val="-4"/>
        </w:rPr>
        <w:t> </w:t>
      </w:r>
      <w:r>
        <w:rPr/>
        <w:t>camadas</w:t>
      </w:r>
      <w:r>
        <w:rPr>
          <w:spacing w:val="-5"/>
        </w:rPr>
        <w:t> </w:t>
      </w:r>
      <w:r>
        <w:rPr/>
        <w:t>do</w:t>
      </w:r>
      <w:r>
        <w:rPr>
          <w:spacing w:val="-2"/>
        </w:rPr>
        <w:t> </w:t>
      </w:r>
      <w:r>
        <w:rPr/>
        <w:t>Protocolo foram</w:t>
      </w:r>
      <w:r>
        <w:rPr>
          <w:spacing w:val="-8"/>
        </w:rPr>
        <w:t> </w:t>
      </w:r>
      <w:r>
        <w:rPr/>
        <w:t>definidas.</w:t>
      </w:r>
      <w:r>
        <w:rPr>
          <w:spacing w:val="-3"/>
        </w:rPr>
        <w:t> </w:t>
      </w:r>
      <w:r>
        <w:rPr/>
        <w:t>Camada</w:t>
      </w:r>
      <w:r>
        <w:rPr>
          <w:spacing w:val="-2"/>
        </w:rPr>
        <w:t> </w:t>
      </w:r>
      <w:r>
        <w:rPr/>
        <w:t>Física:</w:t>
      </w:r>
      <w:r>
        <w:rPr>
          <w:spacing w:val="-4"/>
        </w:rPr>
        <w:t> </w:t>
      </w:r>
      <w:r>
        <w:rPr/>
        <w:t>circuitos</w:t>
      </w:r>
      <w:r>
        <w:rPr>
          <w:spacing w:val="-5"/>
        </w:rPr>
        <w:t> </w:t>
      </w:r>
      <w:r>
        <w:rPr/>
        <w:t>elétricos</w:t>
      </w:r>
      <w:r>
        <w:rPr>
          <w:spacing w:val="-5"/>
        </w:rPr>
        <w:t> </w:t>
      </w:r>
      <w:r>
        <w:rPr/>
        <w:t>e</w:t>
      </w:r>
      <w:r>
        <w:rPr>
          <w:spacing w:val="-4"/>
        </w:rPr>
        <w:t> </w:t>
      </w:r>
      <w:r>
        <w:rPr/>
        <w:t>eletrônicos</w:t>
      </w:r>
      <w:r>
        <w:rPr>
          <w:spacing w:val="-4"/>
        </w:rPr>
        <w:t> </w:t>
      </w:r>
      <w:r>
        <w:rPr/>
        <w:t>para</w:t>
      </w:r>
      <w:r>
        <w:rPr>
          <w:spacing w:val="-4"/>
        </w:rPr>
        <w:t> </w:t>
      </w:r>
      <w:r>
        <w:rPr/>
        <w:t>comunicação</w:t>
      </w:r>
      <w:r>
        <w:rPr>
          <w:spacing w:val="-3"/>
        </w:rPr>
        <w:t> </w:t>
      </w:r>
      <w:r>
        <w:rPr/>
        <w:t>por fios,</w:t>
      </w:r>
      <w:r>
        <w:rPr>
          <w:spacing w:val="-4"/>
        </w:rPr>
        <w:t> </w:t>
      </w:r>
      <w:r>
        <w:rPr/>
        <w:t>Camada</w:t>
      </w:r>
      <w:r>
        <w:rPr>
          <w:spacing w:val="-5"/>
        </w:rPr>
        <w:t> </w:t>
      </w:r>
      <w:r>
        <w:rPr/>
        <w:t>de</w:t>
      </w:r>
      <w:r>
        <w:rPr>
          <w:spacing w:val="-4"/>
        </w:rPr>
        <w:t> </w:t>
      </w:r>
      <w:r>
        <w:rPr/>
        <w:t>Enlace:</w:t>
      </w:r>
      <w:r>
        <w:rPr>
          <w:spacing w:val="-2"/>
        </w:rPr>
        <w:t> </w:t>
      </w:r>
      <w:r>
        <w:rPr/>
        <w:t>pacotes</w:t>
      </w:r>
      <w:r>
        <w:rPr>
          <w:spacing w:val="-6"/>
        </w:rPr>
        <w:t> </w:t>
      </w:r>
      <w:r>
        <w:rPr/>
        <w:t>e</w:t>
      </w:r>
      <w:r>
        <w:rPr>
          <w:spacing w:val="-4"/>
        </w:rPr>
        <w:t> </w:t>
      </w:r>
      <w:r>
        <w:rPr/>
        <w:t>algoritmo</w:t>
      </w:r>
      <w:r>
        <w:rPr>
          <w:spacing w:val="-1"/>
        </w:rPr>
        <w:t> </w:t>
      </w:r>
      <w:r>
        <w:rPr/>
        <w:t>de</w:t>
      </w:r>
      <w:r>
        <w:rPr>
          <w:spacing w:val="-4"/>
        </w:rPr>
        <w:t> </w:t>
      </w:r>
      <w:r>
        <w:rPr/>
        <w:t>sincronização</w:t>
      </w:r>
      <w:r>
        <w:rPr>
          <w:spacing w:val="-2"/>
        </w:rPr>
        <w:t> </w:t>
      </w:r>
      <w:r>
        <w:rPr/>
        <w:t>lógica,</w:t>
      </w:r>
      <w:r>
        <w:rPr>
          <w:spacing w:val="-2"/>
        </w:rPr>
        <w:t> </w:t>
      </w:r>
      <w:r>
        <w:rPr/>
        <w:t>Camada</w:t>
      </w:r>
      <w:r>
        <w:rPr>
          <w:spacing w:val="-5"/>
        </w:rPr>
        <w:t> </w:t>
      </w:r>
      <w:r>
        <w:rPr/>
        <w:t>de</w:t>
      </w:r>
      <w:r>
        <w:rPr>
          <w:spacing w:val="-5"/>
        </w:rPr>
        <w:t> </w:t>
      </w:r>
      <w:r>
        <w:rPr/>
        <w:t>Rede:</w:t>
      </w:r>
      <w:r>
        <w:rPr>
          <w:spacing w:val="-4"/>
        </w:rPr>
        <w:t> </w:t>
      </w:r>
      <w:r>
        <w:rPr/>
        <w:t>topologia</w:t>
      </w:r>
      <w:r>
        <w:rPr>
          <w:spacing w:val="-4"/>
        </w:rPr>
        <w:t> </w:t>
      </w:r>
      <w:r>
        <w:rPr/>
        <w:t>e</w:t>
      </w:r>
      <w:r>
        <w:rPr>
          <w:spacing w:val="-4"/>
        </w:rPr>
        <w:t> </w:t>
      </w:r>
      <w:r>
        <w:rPr/>
        <w:t>endereçamento,</w:t>
      </w:r>
      <w:r>
        <w:rPr>
          <w:spacing w:val="-3"/>
        </w:rPr>
        <w:t> </w:t>
      </w:r>
      <w:r>
        <w:rPr/>
        <w:t>Camada</w:t>
      </w:r>
      <w:r>
        <w:rPr>
          <w:spacing w:val="-5"/>
        </w:rPr>
        <w:t> </w:t>
      </w:r>
      <w:r>
        <w:rPr/>
        <w:t>de</w:t>
      </w:r>
      <w:r>
        <w:rPr>
          <w:spacing w:val="-2"/>
        </w:rPr>
        <w:t> </w:t>
      </w:r>
      <w:r>
        <w:rPr/>
        <w:t>Apresentação: mensagens</w:t>
      </w:r>
      <w:r>
        <w:rPr>
          <w:spacing w:val="-11"/>
        </w:rPr>
        <w:t> </w:t>
      </w:r>
      <w:r>
        <w:rPr/>
        <w:t>transmitidas,</w:t>
      </w:r>
      <w:r>
        <w:rPr>
          <w:spacing w:val="-10"/>
        </w:rPr>
        <w:t> </w:t>
      </w:r>
      <w:r>
        <w:rPr/>
        <w:t>Camada</w:t>
      </w:r>
      <w:r>
        <w:rPr>
          <w:spacing w:val="-10"/>
        </w:rPr>
        <w:t> </w:t>
      </w:r>
      <w:r>
        <w:rPr/>
        <w:t>de</w:t>
      </w:r>
      <w:r>
        <w:rPr>
          <w:spacing w:val="-8"/>
        </w:rPr>
        <w:t> </w:t>
      </w:r>
      <w:r>
        <w:rPr/>
        <w:t>Aplicação:</w:t>
      </w:r>
      <w:r>
        <w:rPr>
          <w:spacing w:val="-9"/>
        </w:rPr>
        <w:t> </w:t>
      </w:r>
      <w:r>
        <w:rPr/>
        <w:t>três</w:t>
      </w:r>
      <w:r>
        <w:rPr>
          <w:spacing w:val="-11"/>
        </w:rPr>
        <w:t> </w:t>
      </w:r>
      <w:r>
        <w:rPr/>
        <w:t>perfis.</w:t>
      </w:r>
      <w:r>
        <w:rPr>
          <w:spacing w:val="-9"/>
        </w:rPr>
        <w:t> </w:t>
      </w:r>
      <w:r>
        <w:rPr/>
        <w:t>Primeiro</w:t>
      </w:r>
      <w:r>
        <w:rPr>
          <w:spacing w:val="-7"/>
        </w:rPr>
        <w:t> </w:t>
      </w:r>
      <w:r>
        <w:rPr/>
        <w:t>Perfil:</w:t>
      </w:r>
      <w:r>
        <w:rPr>
          <w:spacing w:val="-7"/>
        </w:rPr>
        <w:t> </w:t>
      </w:r>
      <w:r>
        <w:rPr/>
        <w:t>módulos</w:t>
      </w:r>
      <w:r>
        <w:rPr>
          <w:spacing w:val="-8"/>
        </w:rPr>
        <w:t> </w:t>
      </w:r>
      <w:r>
        <w:rPr/>
        <w:t>sem</w:t>
      </w:r>
      <w:r>
        <w:rPr>
          <w:spacing w:val="-11"/>
        </w:rPr>
        <w:t> </w:t>
      </w:r>
      <w:r>
        <w:rPr/>
        <w:t>autonomia,</w:t>
      </w:r>
      <w:r>
        <w:rPr>
          <w:spacing w:val="-9"/>
        </w:rPr>
        <w:t> </w:t>
      </w:r>
      <w:r>
        <w:rPr/>
        <w:t>dependem</w:t>
      </w:r>
      <w:r>
        <w:rPr>
          <w:spacing w:val="-12"/>
        </w:rPr>
        <w:t> </w:t>
      </w:r>
      <w:r>
        <w:rPr/>
        <w:t>apenas</w:t>
      </w:r>
      <w:r>
        <w:rPr>
          <w:spacing w:val="-11"/>
        </w:rPr>
        <w:t> </w:t>
      </w:r>
      <w:r>
        <w:rPr/>
        <w:t>do</w:t>
      </w:r>
      <w:r>
        <w:rPr>
          <w:spacing w:val="-7"/>
        </w:rPr>
        <w:t> </w:t>
      </w:r>
      <w:r>
        <w:rPr/>
        <w:t>host,</w:t>
      </w:r>
      <w:r>
        <w:rPr>
          <w:spacing w:val="-9"/>
        </w:rPr>
        <w:t> </w:t>
      </w:r>
      <w:r>
        <w:rPr/>
        <w:t>Segundo</w:t>
      </w:r>
      <w:r>
        <w:rPr>
          <w:spacing w:val="-10"/>
        </w:rPr>
        <w:t> </w:t>
      </w:r>
      <w:r>
        <w:rPr/>
        <w:t>Perfil: módulos semi-autônomos que realizam um movimento, Terceiro Perfil: módulos semi-autônomos que realizam mais de um movimento. Por fim, testes de confiabilidade de entrega de pacotes e testes para o cálculo do tempo de atraso de transmissão foram realizados para comprovar a usabilidade do</w:t>
      </w:r>
      <w:r>
        <w:rPr>
          <w:spacing w:val="1"/>
        </w:rPr>
        <w:t> </w:t>
      </w:r>
      <w:r>
        <w:rPr/>
        <w:t>protocolo.</w:t>
      </w:r>
    </w:p>
    <w:p>
      <w:pPr>
        <w:pStyle w:val="BodyText"/>
        <w:spacing w:before="8"/>
        <w:rPr>
          <w:sz w:val="15"/>
        </w:rPr>
      </w:pPr>
    </w:p>
    <w:p>
      <w:pPr>
        <w:pStyle w:val="BodyText"/>
        <w:spacing w:line="259" w:lineRule="auto" w:before="1"/>
        <w:ind w:left="120" w:right="104" w:hanging="10"/>
        <w:jc w:val="both"/>
      </w:pPr>
      <w:r>
        <w:rPr>
          <w:b/>
        </w:rPr>
        <w:t>Resultados: </w:t>
      </w:r>
      <w:r>
        <w:rPr/>
        <w:t>Durante o desenvolvimento do protocolo, foi possível perceber que era necessário adicionar um resistor de pull-up no pino de recepção de dados do ErekoBot. Percebeu-se também que os módulos não estavam em sincronia no segundo e terceiro perfis, então um algoritmo de sincronização de movimento foi adicionado ao protocolo. Os resultados dos testes de confiabilidade de entrega de pacotes provaram que o protocolo pode ser utilizado sem restrições para as aplicações do ErekoBot. Testes de atraso de transmissão estão sendo realizados para comprovar o recebimento dos pacotes e determinar a existência de restrições estão relacionadas à quantidade de módulos e sua</w:t>
      </w:r>
      <w:r>
        <w:rPr>
          <w:spacing w:val="-3"/>
        </w:rPr>
        <w:t> </w:t>
      </w:r>
      <w:r>
        <w:rPr/>
        <w:t>conexão.</w:t>
      </w:r>
    </w:p>
    <w:p>
      <w:pPr>
        <w:pStyle w:val="BodyText"/>
        <w:spacing w:before="7"/>
        <w:rPr>
          <w:sz w:val="9"/>
        </w:rPr>
      </w:pPr>
    </w:p>
    <w:p>
      <w:pPr>
        <w:pStyle w:val="BodyText"/>
        <w:spacing w:line="259" w:lineRule="auto" w:before="1"/>
        <w:ind w:left="120" w:right="104" w:hanging="10"/>
        <w:jc w:val="both"/>
      </w:pPr>
      <w:r>
        <w:rPr>
          <w:b/>
        </w:rPr>
        <w:t>Conclusão: </w:t>
      </w:r>
      <w:r>
        <w:rPr/>
        <w:t>Durante o desenvolvimento do protocolo, foi possível perceber que era necessário adicionar um resistor de pull-up no pino de recepção de dados do ErekoBot. Percebeu-se também que os módulos não estavam em sincronia no segundo e terceiro perfis, então um algoritmo de sincronização de movimento foi adicionado ao protocolo. Os resultados dos testes de confiabilidade de entrega de pacotes provaram que o protocolo pode ser utilizado sem restrições para as aplicações do ErekoBot. Testes de atraso de transmissão estão sendo realizados para comprovar o recebimento dos pacotes e determinar a existência de restrições estão relacionadas à quantidade de módulos e sua</w:t>
      </w:r>
      <w:r>
        <w:rPr>
          <w:spacing w:val="-3"/>
        </w:rPr>
        <w:t> </w:t>
      </w:r>
      <w:r>
        <w:rPr/>
        <w:t>conexão.</w:t>
      </w:r>
    </w:p>
    <w:p>
      <w:pPr>
        <w:pStyle w:val="BodyText"/>
        <w:spacing w:before="10"/>
        <w:rPr>
          <w:sz w:val="9"/>
        </w:rPr>
      </w:pPr>
    </w:p>
    <w:p>
      <w:pPr>
        <w:pStyle w:val="BodyText"/>
        <w:ind w:left="111"/>
        <w:jc w:val="both"/>
      </w:pPr>
      <w:r>
        <w:rPr>
          <w:b/>
        </w:rPr>
        <w:t>Palavras-Chave: </w:t>
      </w:r>
      <w:r>
        <w:rPr/>
        <w:t>Robótica Modular, Transmissão de dados, Protocolo de comunicação</w:t>
      </w:r>
    </w:p>
    <w:p>
      <w:pPr>
        <w:pStyle w:val="BodyText"/>
        <w:spacing w:before="8"/>
        <w:rPr>
          <w:sz w:val="10"/>
        </w:rPr>
      </w:pPr>
    </w:p>
    <w:p>
      <w:pPr>
        <w:pStyle w:val="BodyText"/>
        <w:spacing w:line="259" w:lineRule="auto"/>
        <w:ind w:left="120" w:right="108" w:hanging="10"/>
        <w:jc w:val="both"/>
      </w:pPr>
      <w:r>
        <w:rPr>
          <w:b/>
        </w:rPr>
        <w:t>Colaboradores: </w:t>
      </w:r>
      <w:r>
        <w:rPr/>
        <w:t>Profa. Dianne Magalhães Viana, Guilherme Anselmo, Lucas Sousa de Oliveira, André Ricardo Vargas da Silva Junior, Angelita de Castro Fernandez Torres, Leonardo Gonçalves, Lucas Boaratti Braga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017" w:right="313" w:hanging="2549"/>
      </w:pPr>
      <w:r>
        <w:rPr>
          <w:color w:val="007E39"/>
        </w:rPr>
        <w:t>PERCEPÇÕES SOBRE A IMPLANTAÇÃO DO PROGRAMA DE INTERNAÇÃO DOMICILIAR NO ÃMBITO DO SUS</w:t>
      </w:r>
    </w:p>
    <w:p>
      <w:pPr>
        <w:pStyle w:val="BodyText"/>
        <w:spacing w:before="66"/>
        <w:ind w:left="4512"/>
      </w:pPr>
      <w:r>
        <w:rPr>
          <w:b/>
          <w:color w:val="2E75B6"/>
        </w:rPr>
        <w:t>Bolsista</w:t>
      </w:r>
      <w:r>
        <w:rPr>
          <w:color w:val="2E75B6"/>
        </w:rPr>
        <w:t>: Ana Carolina Dill de Quadros de Matos</w:t>
      </w:r>
    </w:p>
    <w:p>
      <w:pPr>
        <w:pStyle w:val="BodyText"/>
        <w:spacing w:before="10"/>
        <w:rPr>
          <w:sz w:val="13"/>
        </w:rPr>
      </w:pPr>
    </w:p>
    <w:p>
      <w:pPr>
        <w:spacing w:line="520" w:lineRule="auto" w:before="0"/>
        <w:ind w:left="106" w:right="4797" w:firstLine="0"/>
        <w:jc w:val="left"/>
        <w:rPr>
          <w:sz w:val="12"/>
        </w:rPr>
      </w:pPr>
      <w:r>
        <w:rPr>
          <w:b/>
          <w:sz w:val="12"/>
        </w:rPr>
        <w:t>Unidade Acadêmica</w:t>
      </w:r>
      <w:r>
        <w:rPr>
          <w:sz w:val="12"/>
        </w:rPr>
        <w:t>: Terapia Ocupacional </w:t>
      </w:r>
      <w:r>
        <w:rPr>
          <w:b/>
          <w:sz w:val="12"/>
        </w:rPr>
        <w:t>Instituição</w:t>
      </w:r>
      <w:r>
        <w:rPr>
          <w:sz w:val="12"/>
        </w:rPr>
        <w:t>: UnB</w:t>
      </w:r>
    </w:p>
    <w:p>
      <w:pPr>
        <w:spacing w:before="1"/>
        <w:ind w:left="111" w:right="0" w:firstLine="0"/>
        <w:jc w:val="left"/>
        <w:rPr>
          <w:sz w:val="12"/>
        </w:rPr>
      </w:pPr>
      <w:r>
        <w:rPr>
          <w:b/>
          <w:sz w:val="12"/>
        </w:rPr>
        <w:t>Orientador (a): </w:t>
      </w:r>
      <w:r>
        <w:rPr>
          <w:sz w:val="12"/>
        </w:rPr>
        <w:t>OVIROMAR FLORES</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A</w:t>
      </w:r>
      <w:r>
        <w:rPr>
          <w:spacing w:val="-6"/>
        </w:rPr>
        <w:t> </w:t>
      </w:r>
      <w:r>
        <w:rPr/>
        <w:t>identificação</w:t>
      </w:r>
      <w:r>
        <w:rPr>
          <w:spacing w:val="-5"/>
        </w:rPr>
        <w:t> </w:t>
      </w:r>
      <w:r>
        <w:rPr/>
        <w:t>do</w:t>
      </w:r>
      <w:r>
        <w:rPr>
          <w:spacing w:val="-4"/>
        </w:rPr>
        <w:t> </w:t>
      </w:r>
      <w:r>
        <w:rPr/>
        <w:t>potencial</w:t>
      </w:r>
      <w:r>
        <w:rPr>
          <w:spacing w:val="-8"/>
        </w:rPr>
        <w:t> </w:t>
      </w:r>
      <w:r>
        <w:rPr/>
        <w:t>de</w:t>
      </w:r>
      <w:r>
        <w:rPr>
          <w:spacing w:val="-7"/>
        </w:rPr>
        <w:t> </w:t>
      </w:r>
      <w:r>
        <w:rPr/>
        <w:t>des-hospitalização</w:t>
      </w:r>
      <w:r>
        <w:rPr>
          <w:spacing w:val="-4"/>
        </w:rPr>
        <w:t> </w:t>
      </w:r>
      <w:r>
        <w:rPr/>
        <w:t>por</w:t>
      </w:r>
      <w:r>
        <w:rPr>
          <w:spacing w:val="-5"/>
        </w:rPr>
        <w:t> </w:t>
      </w:r>
      <w:r>
        <w:rPr>
          <w:spacing w:val="-3"/>
        </w:rPr>
        <w:t>meio</w:t>
      </w:r>
      <w:r>
        <w:rPr>
          <w:spacing w:val="-4"/>
        </w:rPr>
        <w:t> </w:t>
      </w:r>
      <w:r>
        <w:rPr/>
        <w:t>da</w:t>
      </w:r>
      <w:r>
        <w:rPr>
          <w:spacing w:val="-7"/>
        </w:rPr>
        <w:t> </w:t>
      </w:r>
      <w:r>
        <w:rPr/>
        <w:t>análise</w:t>
      </w:r>
      <w:r>
        <w:rPr>
          <w:spacing w:val="-7"/>
        </w:rPr>
        <w:t> </w:t>
      </w:r>
      <w:r>
        <w:rPr/>
        <w:t>do</w:t>
      </w:r>
      <w:r>
        <w:rPr>
          <w:spacing w:val="-5"/>
        </w:rPr>
        <w:t> </w:t>
      </w:r>
      <w:r>
        <w:rPr/>
        <w:t>discurso</w:t>
      </w:r>
      <w:r>
        <w:rPr>
          <w:spacing w:val="-4"/>
        </w:rPr>
        <w:t> </w:t>
      </w:r>
      <w:r>
        <w:rPr/>
        <w:t>dos</w:t>
      </w:r>
      <w:r>
        <w:rPr>
          <w:spacing w:val="-7"/>
        </w:rPr>
        <w:t> </w:t>
      </w:r>
      <w:r>
        <w:rPr/>
        <w:t>cuidadores</w:t>
      </w:r>
      <w:r>
        <w:rPr>
          <w:spacing w:val="-7"/>
        </w:rPr>
        <w:t> </w:t>
      </w:r>
      <w:r>
        <w:rPr/>
        <w:t>e</w:t>
      </w:r>
      <w:r>
        <w:rPr>
          <w:spacing w:val="-7"/>
        </w:rPr>
        <w:t> </w:t>
      </w:r>
      <w:r>
        <w:rPr/>
        <w:t>dos</w:t>
      </w:r>
      <w:r>
        <w:rPr>
          <w:spacing w:val="-7"/>
        </w:rPr>
        <w:t> </w:t>
      </w:r>
      <w:r>
        <w:rPr/>
        <w:t>profissionais,</w:t>
      </w:r>
      <w:r>
        <w:rPr>
          <w:spacing w:val="-6"/>
        </w:rPr>
        <w:t> </w:t>
      </w:r>
      <w:r>
        <w:rPr/>
        <w:t>envolvidos no processo de internação domiciliar, permite inferir sobre a eficácia do Programa de Internação Domiciliar (PID) implantado pelos Núcleos Regionais de Atenção Domiciliar (NRAD), especificamente do NRAD de Ceilândia/DF. Assim, o objetivo deste trabalho foi identificar o potencial de des-hospitalizaçao do Hospital Regional de Ceilândia por </w:t>
      </w:r>
      <w:r>
        <w:rPr>
          <w:spacing w:val="-3"/>
        </w:rPr>
        <w:t>meio </w:t>
      </w:r>
      <w:r>
        <w:rPr/>
        <w:t>da escuta de alguns atores envolvidos no</w:t>
      </w:r>
      <w:r>
        <w:rPr>
          <w:spacing w:val="-8"/>
        </w:rPr>
        <w:t> </w:t>
      </w:r>
      <w:r>
        <w:rPr/>
        <w:t>PID.</w:t>
      </w:r>
    </w:p>
    <w:p>
      <w:pPr>
        <w:pStyle w:val="BodyText"/>
        <w:spacing w:before="9"/>
        <w:rPr>
          <w:sz w:val="15"/>
        </w:rPr>
      </w:pPr>
    </w:p>
    <w:p>
      <w:pPr>
        <w:pStyle w:val="BodyText"/>
        <w:spacing w:line="259" w:lineRule="auto"/>
        <w:ind w:left="106" w:right="105"/>
        <w:jc w:val="both"/>
      </w:pPr>
      <w:r>
        <w:rPr>
          <w:b/>
        </w:rPr>
        <w:t>Metodologia: </w:t>
      </w:r>
      <w:r>
        <w:rPr/>
        <w:t>Foi utilizada a abordagem qualitativa que analisou o discurso consequente a duas perguntas elaboradas para se analisar o conhecimento</w:t>
      </w:r>
      <w:r>
        <w:rPr>
          <w:spacing w:val="-2"/>
        </w:rPr>
        <w:t> </w:t>
      </w:r>
      <w:r>
        <w:rPr/>
        <w:t>e</w:t>
      </w:r>
      <w:r>
        <w:rPr>
          <w:spacing w:val="-4"/>
        </w:rPr>
        <w:t> </w:t>
      </w:r>
      <w:r>
        <w:rPr/>
        <w:t>percepções</w:t>
      </w:r>
      <w:r>
        <w:rPr>
          <w:spacing w:val="-5"/>
        </w:rPr>
        <w:t> </w:t>
      </w:r>
      <w:r>
        <w:rPr/>
        <w:t>do</w:t>
      </w:r>
      <w:r>
        <w:rPr>
          <w:spacing w:val="-1"/>
        </w:rPr>
        <w:t> </w:t>
      </w:r>
      <w:r>
        <w:rPr/>
        <w:t>entrevistado</w:t>
      </w:r>
      <w:r>
        <w:rPr>
          <w:spacing w:val="-3"/>
        </w:rPr>
        <w:t> </w:t>
      </w:r>
      <w:r>
        <w:rPr/>
        <w:t>sobre</w:t>
      </w:r>
      <w:r>
        <w:rPr>
          <w:spacing w:val="-7"/>
        </w:rPr>
        <w:t> </w:t>
      </w:r>
      <w:r>
        <w:rPr/>
        <w:t>o</w:t>
      </w:r>
      <w:r>
        <w:rPr>
          <w:spacing w:val="-4"/>
        </w:rPr>
        <w:t> </w:t>
      </w:r>
      <w:r>
        <w:rPr/>
        <w:t>PID</w:t>
      </w:r>
      <w:r>
        <w:rPr>
          <w:spacing w:val="-4"/>
        </w:rPr>
        <w:t> </w:t>
      </w:r>
      <w:r>
        <w:rPr/>
        <w:t>e</w:t>
      </w:r>
      <w:r>
        <w:rPr>
          <w:spacing w:val="-4"/>
        </w:rPr>
        <w:t> </w:t>
      </w:r>
      <w:r>
        <w:rPr/>
        <w:t>para</w:t>
      </w:r>
      <w:r>
        <w:rPr>
          <w:spacing w:val="-4"/>
        </w:rPr>
        <w:t> </w:t>
      </w:r>
      <w:r>
        <w:rPr/>
        <w:t>verificar</w:t>
      </w:r>
      <w:r>
        <w:rPr>
          <w:spacing w:val="-2"/>
        </w:rPr>
        <w:t> </w:t>
      </w:r>
      <w:r>
        <w:rPr/>
        <w:t>se</w:t>
      </w:r>
      <w:r>
        <w:rPr>
          <w:spacing w:val="-4"/>
        </w:rPr>
        <w:t> </w:t>
      </w:r>
      <w:r>
        <w:rPr/>
        <w:t>o</w:t>
      </w:r>
      <w:r>
        <w:rPr>
          <w:spacing w:val="-2"/>
        </w:rPr>
        <w:t> </w:t>
      </w:r>
      <w:r>
        <w:rPr/>
        <w:t>entrevistado</w:t>
      </w:r>
      <w:r>
        <w:rPr>
          <w:spacing w:val="-2"/>
        </w:rPr>
        <w:t> </w:t>
      </w:r>
      <w:r>
        <w:rPr/>
        <w:t>acredita</w:t>
      </w:r>
      <w:r>
        <w:rPr>
          <w:spacing w:val="-4"/>
        </w:rPr>
        <w:t> </w:t>
      </w:r>
      <w:r>
        <w:rPr/>
        <w:t>ser</w:t>
      </w:r>
      <w:r>
        <w:rPr>
          <w:spacing w:val="-3"/>
        </w:rPr>
        <w:t> </w:t>
      </w:r>
      <w:r>
        <w:rPr/>
        <w:t>possível</w:t>
      </w:r>
      <w:r>
        <w:rPr>
          <w:spacing w:val="-5"/>
        </w:rPr>
        <w:t> </w:t>
      </w:r>
      <w:r>
        <w:rPr/>
        <w:t>se</w:t>
      </w:r>
      <w:r>
        <w:rPr>
          <w:spacing w:val="-6"/>
        </w:rPr>
        <w:t> </w:t>
      </w:r>
      <w:r>
        <w:rPr/>
        <w:t>des-hospitalizar</w:t>
      </w:r>
      <w:r>
        <w:rPr>
          <w:spacing w:val="-4"/>
        </w:rPr>
        <w:t> </w:t>
      </w:r>
      <w:r>
        <w:rPr/>
        <w:t>e</w:t>
      </w:r>
      <w:r>
        <w:rPr>
          <w:spacing w:val="-4"/>
        </w:rPr>
        <w:t> </w:t>
      </w:r>
      <w:r>
        <w:rPr/>
        <w:t>evitar</w:t>
      </w:r>
      <w:r>
        <w:rPr>
          <w:spacing w:val="-2"/>
        </w:rPr>
        <w:t> </w:t>
      </w:r>
      <w:r>
        <w:rPr/>
        <w:t>a</w:t>
      </w:r>
      <w:r>
        <w:rPr>
          <w:spacing w:val="-5"/>
        </w:rPr>
        <w:t> </w:t>
      </w:r>
      <w:r>
        <w:rPr/>
        <w:t>re- hospitalização por </w:t>
      </w:r>
      <w:r>
        <w:rPr>
          <w:spacing w:val="-3"/>
        </w:rPr>
        <w:t>meio </w:t>
      </w:r>
      <w:r>
        <w:rPr/>
        <w:t>do PID. O questionamento foi feito a alguns servidores do NRAD Ceilândia/DF e aos cuidadores dos pacientes incluídos no PID desse Núcleo. A entrevista realizada com os servidores ocorreu em seu ambiente de trabalho e com os cuidadores em sua própria residência, após agendamento prévio e assinatura do Termo de Consentimento Livre e Esclarecido (TCLE). Em todas as entrevistas houve gravação de áudio para que fosse possível, num segundo momento, a transcrição literal das respostas obtidas e o processamento das unidades</w:t>
      </w:r>
      <w:r>
        <w:rPr>
          <w:spacing w:val="-2"/>
        </w:rPr>
        <w:t> </w:t>
      </w:r>
      <w:r>
        <w:rPr/>
        <w:t>textuais.</w:t>
      </w:r>
    </w:p>
    <w:p>
      <w:pPr>
        <w:pStyle w:val="BodyText"/>
        <w:spacing w:before="6"/>
        <w:rPr>
          <w:sz w:val="15"/>
        </w:rPr>
      </w:pPr>
    </w:p>
    <w:p>
      <w:pPr>
        <w:pStyle w:val="BodyText"/>
        <w:spacing w:line="259" w:lineRule="auto"/>
        <w:ind w:left="120" w:right="103" w:hanging="10"/>
        <w:jc w:val="both"/>
      </w:pPr>
      <w:r>
        <w:rPr>
          <w:b/>
        </w:rPr>
        <w:t>Resultados:</w:t>
      </w:r>
      <w:r>
        <w:rPr>
          <w:b/>
          <w:spacing w:val="-5"/>
        </w:rPr>
        <w:t> </w:t>
      </w:r>
      <w:r>
        <w:rPr/>
        <w:t>Um</w:t>
      </w:r>
      <w:r>
        <w:rPr>
          <w:spacing w:val="-8"/>
        </w:rPr>
        <w:t> </w:t>
      </w:r>
      <w:r>
        <w:rPr/>
        <w:t>terço</w:t>
      </w:r>
      <w:r>
        <w:rPr>
          <w:spacing w:val="-4"/>
        </w:rPr>
        <w:t> </w:t>
      </w:r>
      <w:r>
        <w:rPr/>
        <w:t>dos</w:t>
      </w:r>
      <w:r>
        <w:rPr>
          <w:spacing w:val="-6"/>
        </w:rPr>
        <w:t> </w:t>
      </w:r>
      <w:r>
        <w:rPr/>
        <w:t>entrevistados</w:t>
      </w:r>
      <w:r>
        <w:rPr>
          <w:spacing w:val="-7"/>
        </w:rPr>
        <w:t> </w:t>
      </w:r>
      <w:r>
        <w:rPr/>
        <w:t>relatou</w:t>
      </w:r>
      <w:r>
        <w:rPr>
          <w:spacing w:val="-6"/>
        </w:rPr>
        <w:t> </w:t>
      </w:r>
      <w:r>
        <w:rPr/>
        <w:t>que</w:t>
      </w:r>
      <w:r>
        <w:rPr>
          <w:spacing w:val="-5"/>
        </w:rPr>
        <w:t> </w:t>
      </w:r>
      <w:r>
        <w:rPr/>
        <w:t>a</w:t>
      </w:r>
      <w:r>
        <w:rPr>
          <w:spacing w:val="-4"/>
        </w:rPr>
        <w:t> </w:t>
      </w:r>
      <w:r>
        <w:rPr/>
        <w:t>equipe</w:t>
      </w:r>
      <w:r>
        <w:rPr>
          <w:spacing w:val="-4"/>
        </w:rPr>
        <w:t> </w:t>
      </w:r>
      <w:r>
        <w:rPr/>
        <w:t>completa,</w:t>
      </w:r>
      <w:r>
        <w:rPr>
          <w:spacing w:val="-3"/>
        </w:rPr>
        <w:t> </w:t>
      </w:r>
      <w:r>
        <w:rPr/>
        <w:t>bem</w:t>
      </w:r>
      <w:r>
        <w:rPr>
          <w:spacing w:val="-7"/>
        </w:rPr>
        <w:t> </w:t>
      </w:r>
      <w:r>
        <w:rPr/>
        <w:t>informada</w:t>
      </w:r>
      <w:r>
        <w:rPr>
          <w:spacing w:val="-6"/>
        </w:rPr>
        <w:t> </w:t>
      </w:r>
      <w:r>
        <w:rPr/>
        <w:t>e</w:t>
      </w:r>
      <w:r>
        <w:rPr>
          <w:spacing w:val="-4"/>
        </w:rPr>
        <w:t> </w:t>
      </w:r>
      <w:r>
        <w:rPr/>
        <w:t>comprometida</w:t>
      </w:r>
      <w:r>
        <w:rPr>
          <w:spacing w:val="-4"/>
        </w:rPr>
        <w:t> </w:t>
      </w:r>
      <w:r>
        <w:rPr/>
        <w:t>faz</w:t>
      </w:r>
      <w:r>
        <w:rPr>
          <w:spacing w:val="-6"/>
        </w:rPr>
        <w:t> </w:t>
      </w:r>
      <w:r>
        <w:rPr/>
        <w:t>a</w:t>
      </w:r>
      <w:r>
        <w:rPr>
          <w:spacing w:val="-4"/>
        </w:rPr>
        <w:t> </w:t>
      </w:r>
      <w:r>
        <w:rPr/>
        <w:t>diferença</w:t>
      </w:r>
      <w:r>
        <w:rPr>
          <w:spacing w:val="-5"/>
        </w:rPr>
        <w:t> </w:t>
      </w:r>
      <w:r>
        <w:rPr/>
        <w:t>para</w:t>
      </w:r>
      <w:r>
        <w:rPr>
          <w:spacing w:val="-4"/>
        </w:rPr>
        <w:t> </w:t>
      </w:r>
      <w:r>
        <w:rPr/>
        <w:t>a</w:t>
      </w:r>
      <w:r>
        <w:rPr>
          <w:spacing w:val="-7"/>
        </w:rPr>
        <w:t> </w:t>
      </w:r>
      <w:r>
        <w:rPr/>
        <w:t>eficácia</w:t>
      </w:r>
      <w:r>
        <w:rPr>
          <w:spacing w:val="-5"/>
        </w:rPr>
        <w:t> </w:t>
      </w:r>
      <w:r>
        <w:rPr/>
        <w:t>do</w:t>
      </w:r>
      <w:r>
        <w:rPr>
          <w:spacing w:val="-1"/>
        </w:rPr>
        <w:t> </w:t>
      </w:r>
      <w:r>
        <w:rPr/>
        <w:t>PID. Já</w:t>
      </w:r>
      <w:r>
        <w:rPr>
          <w:spacing w:val="-5"/>
        </w:rPr>
        <w:t> </w:t>
      </w:r>
      <w:r>
        <w:rPr/>
        <w:t>a</w:t>
      </w:r>
      <w:r>
        <w:rPr>
          <w:spacing w:val="-4"/>
        </w:rPr>
        <w:t> </w:t>
      </w:r>
      <w:r>
        <w:rPr/>
        <w:t>percepção</w:t>
      </w:r>
      <w:r>
        <w:rPr>
          <w:spacing w:val="-1"/>
        </w:rPr>
        <w:t> </w:t>
      </w:r>
      <w:r>
        <w:rPr/>
        <w:t>dos</w:t>
      </w:r>
      <w:r>
        <w:rPr>
          <w:spacing w:val="-5"/>
        </w:rPr>
        <w:t> </w:t>
      </w:r>
      <w:r>
        <w:rPr/>
        <w:t>cuidadores</w:t>
      </w:r>
      <w:r>
        <w:rPr>
          <w:spacing w:val="-1"/>
        </w:rPr>
        <w:t> </w:t>
      </w:r>
      <w:r>
        <w:rPr/>
        <w:t>foi</w:t>
      </w:r>
      <w:r>
        <w:rPr>
          <w:spacing w:val="-8"/>
        </w:rPr>
        <w:t> </w:t>
      </w:r>
      <w:r>
        <w:rPr/>
        <w:t>esgotada</w:t>
      </w:r>
      <w:r>
        <w:rPr>
          <w:spacing w:val="-5"/>
        </w:rPr>
        <w:t> </w:t>
      </w:r>
      <w:r>
        <w:rPr/>
        <w:t>após</w:t>
      </w:r>
      <w:r>
        <w:rPr>
          <w:spacing w:val="-4"/>
        </w:rPr>
        <w:t> </w:t>
      </w:r>
      <w:r>
        <w:rPr/>
        <w:t>cinco</w:t>
      </w:r>
      <w:r>
        <w:rPr>
          <w:spacing w:val="-2"/>
        </w:rPr>
        <w:t> </w:t>
      </w:r>
      <w:r>
        <w:rPr/>
        <w:t>entrevistas</w:t>
      </w:r>
      <w:r>
        <w:rPr>
          <w:spacing w:val="-5"/>
        </w:rPr>
        <w:t> </w:t>
      </w:r>
      <w:r>
        <w:rPr/>
        <w:t>realizadas.</w:t>
      </w:r>
      <w:r>
        <w:rPr>
          <w:spacing w:val="-2"/>
        </w:rPr>
        <w:t> </w:t>
      </w:r>
      <w:r>
        <w:rPr/>
        <w:t>É</w:t>
      </w:r>
      <w:r>
        <w:rPr>
          <w:spacing w:val="-2"/>
        </w:rPr>
        <w:t> </w:t>
      </w:r>
      <w:r>
        <w:rPr/>
        <w:t>unânime</w:t>
      </w:r>
      <w:r>
        <w:rPr>
          <w:spacing w:val="-3"/>
        </w:rPr>
        <w:t> </w:t>
      </w:r>
      <w:r>
        <w:rPr/>
        <w:t>a</w:t>
      </w:r>
      <w:r>
        <w:rPr>
          <w:spacing w:val="-4"/>
        </w:rPr>
        <w:t> </w:t>
      </w:r>
      <w:r>
        <w:rPr/>
        <w:t>crença</w:t>
      </w:r>
      <w:r>
        <w:rPr>
          <w:spacing w:val="-2"/>
        </w:rPr>
        <w:t> </w:t>
      </w:r>
      <w:r>
        <w:rPr/>
        <w:t>nas</w:t>
      </w:r>
      <w:r>
        <w:rPr>
          <w:spacing w:val="-4"/>
        </w:rPr>
        <w:t> </w:t>
      </w:r>
      <w:r>
        <w:rPr/>
        <w:t>potencialidades</w:t>
      </w:r>
      <w:r>
        <w:rPr>
          <w:spacing w:val="-4"/>
        </w:rPr>
        <w:t> </w:t>
      </w:r>
      <w:r>
        <w:rPr/>
        <w:t>do</w:t>
      </w:r>
      <w:r>
        <w:rPr>
          <w:spacing w:val="-1"/>
        </w:rPr>
        <w:t> </w:t>
      </w:r>
      <w:r>
        <w:rPr/>
        <w:t>PID,</w:t>
      </w:r>
      <w:r>
        <w:rPr>
          <w:spacing w:val="-3"/>
        </w:rPr>
        <w:t> </w:t>
      </w:r>
      <w:r>
        <w:rPr/>
        <w:t>sendo</w:t>
      </w:r>
      <w:r>
        <w:rPr>
          <w:spacing w:val="-1"/>
        </w:rPr>
        <w:t> </w:t>
      </w:r>
      <w:r>
        <w:rPr/>
        <w:t>que</w:t>
      </w:r>
      <w:r>
        <w:rPr>
          <w:spacing w:val="-7"/>
        </w:rPr>
        <w:t> </w:t>
      </w:r>
      <w:r>
        <w:rPr/>
        <w:t>todos afirmam</w:t>
      </w:r>
      <w:r>
        <w:rPr>
          <w:spacing w:val="-5"/>
        </w:rPr>
        <w:t> </w:t>
      </w:r>
      <w:r>
        <w:rPr/>
        <w:t>ser</w:t>
      </w:r>
      <w:r>
        <w:rPr>
          <w:spacing w:val="-2"/>
        </w:rPr>
        <w:t> </w:t>
      </w:r>
      <w:r>
        <w:rPr/>
        <w:t>um</w:t>
      </w:r>
      <w:r>
        <w:rPr>
          <w:spacing w:val="-7"/>
        </w:rPr>
        <w:t> </w:t>
      </w:r>
      <w:r>
        <w:rPr/>
        <w:t>programa</w:t>
      </w:r>
      <w:r>
        <w:rPr>
          <w:spacing w:val="-3"/>
        </w:rPr>
        <w:t> </w:t>
      </w:r>
      <w:r>
        <w:rPr/>
        <w:t>resolutivo e</w:t>
      </w:r>
      <w:r>
        <w:rPr>
          <w:spacing w:val="-3"/>
        </w:rPr>
        <w:t> </w:t>
      </w:r>
      <w:r>
        <w:rPr/>
        <w:t>de</w:t>
      </w:r>
      <w:r>
        <w:rPr>
          <w:spacing w:val="-3"/>
        </w:rPr>
        <w:t> </w:t>
      </w:r>
      <w:r>
        <w:rPr/>
        <w:t>acordo com</w:t>
      </w:r>
      <w:r>
        <w:rPr>
          <w:spacing w:val="-7"/>
        </w:rPr>
        <w:t> </w:t>
      </w:r>
      <w:r>
        <w:rPr/>
        <w:t>os</w:t>
      </w:r>
      <w:r>
        <w:rPr>
          <w:spacing w:val="-4"/>
        </w:rPr>
        <w:t> </w:t>
      </w:r>
      <w:r>
        <w:rPr/>
        <w:t>objetivos</w:t>
      </w:r>
      <w:r>
        <w:rPr>
          <w:spacing w:val="-4"/>
        </w:rPr>
        <w:t> </w:t>
      </w:r>
      <w:r>
        <w:rPr/>
        <w:t>propostos.</w:t>
      </w:r>
      <w:r>
        <w:rPr>
          <w:spacing w:val="-2"/>
        </w:rPr>
        <w:t> </w:t>
      </w:r>
      <w:r>
        <w:rPr/>
        <w:t>“Pelo menos</w:t>
      </w:r>
      <w:r>
        <w:rPr>
          <w:spacing w:val="-2"/>
        </w:rPr>
        <w:t> </w:t>
      </w:r>
      <w:r>
        <w:rPr/>
        <w:t>meu</w:t>
      </w:r>
      <w:r>
        <w:rPr>
          <w:spacing w:val="-1"/>
        </w:rPr>
        <w:t> </w:t>
      </w:r>
      <w:r>
        <w:rPr/>
        <w:t>filho</w:t>
      </w:r>
      <w:r>
        <w:rPr>
          <w:spacing w:val="1"/>
        </w:rPr>
        <w:t> </w:t>
      </w:r>
      <w:r>
        <w:rPr/>
        <w:t>já</w:t>
      </w:r>
      <w:r>
        <w:rPr>
          <w:spacing w:val="-4"/>
        </w:rPr>
        <w:t> </w:t>
      </w:r>
      <w:r>
        <w:rPr/>
        <w:t>tem</w:t>
      </w:r>
      <w:r>
        <w:rPr>
          <w:spacing w:val="-7"/>
        </w:rPr>
        <w:t> </w:t>
      </w:r>
      <w:r>
        <w:rPr/>
        <w:t>12</w:t>
      </w:r>
      <w:r>
        <w:rPr>
          <w:spacing w:val="-3"/>
        </w:rPr>
        <w:t> </w:t>
      </w:r>
      <w:r>
        <w:rPr/>
        <w:t>anos</w:t>
      </w:r>
      <w:r>
        <w:rPr>
          <w:spacing w:val="-4"/>
        </w:rPr>
        <w:t> </w:t>
      </w:r>
      <w:r>
        <w:rPr/>
        <w:t>que</w:t>
      </w:r>
      <w:r>
        <w:rPr>
          <w:spacing w:val="-3"/>
        </w:rPr>
        <w:t> </w:t>
      </w:r>
      <w:r>
        <w:rPr/>
        <w:t>tá</w:t>
      </w:r>
      <w:r>
        <w:rPr>
          <w:spacing w:val="-3"/>
        </w:rPr>
        <w:t> </w:t>
      </w:r>
      <w:r>
        <w:rPr/>
        <w:t>em</w:t>
      </w:r>
      <w:r>
        <w:rPr>
          <w:spacing w:val="-8"/>
        </w:rPr>
        <w:t> </w:t>
      </w:r>
      <w:r>
        <w:rPr/>
        <w:t>casa,</w:t>
      </w:r>
      <w:r>
        <w:rPr>
          <w:spacing w:val="-1"/>
        </w:rPr>
        <w:t> </w:t>
      </w:r>
      <w:r>
        <w:rPr/>
        <w:t>que</w:t>
      </w:r>
      <w:r>
        <w:rPr>
          <w:spacing w:val="-4"/>
        </w:rPr>
        <w:t> </w:t>
      </w:r>
      <w:r>
        <w:rPr/>
        <w:t>tá</w:t>
      </w:r>
      <w:r>
        <w:rPr>
          <w:spacing w:val="-3"/>
        </w:rPr>
        <w:t> </w:t>
      </w:r>
      <w:r>
        <w:rPr/>
        <w:t>em cima de uma cama... 12 anos e nesses 12 anos nunca teve uma bactéria” (cuidador 05). “Depois que ela veio, que ela saiu da UTI ele nunca foi internada. Ele teve duas infecções urinárias, que o pessoal veio e ajudou a gente a tratar e deu a medicação certa e minha mãe nunca precisou internar nesses dois anos” (cuidador 03). Dentre os entrevistados no domicílio 80% dos entrevistados relatam conhecer o PID, enquanto</w:t>
      </w:r>
      <w:r>
        <w:rPr>
          <w:spacing w:val="-5"/>
        </w:rPr>
        <w:t> </w:t>
      </w:r>
      <w:r>
        <w:rPr/>
        <w:t>60%</w:t>
      </w:r>
      <w:r>
        <w:rPr>
          <w:spacing w:val="-6"/>
        </w:rPr>
        <w:t> </w:t>
      </w:r>
      <w:r>
        <w:rPr/>
        <w:t>pontuaram</w:t>
      </w:r>
      <w:r>
        <w:rPr>
          <w:spacing w:val="-11"/>
        </w:rPr>
        <w:t> </w:t>
      </w:r>
      <w:r>
        <w:rPr/>
        <w:t>que</w:t>
      </w:r>
      <w:r>
        <w:rPr>
          <w:spacing w:val="-8"/>
        </w:rPr>
        <w:t> </w:t>
      </w:r>
      <w:r>
        <w:rPr/>
        <w:t>a</w:t>
      </w:r>
      <w:r>
        <w:rPr>
          <w:spacing w:val="-7"/>
        </w:rPr>
        <w:t> </w:t>
      </w:r>
      <w:r>
        <w:rPr/>
        <w:t>assistência</w:t>
      </w:r>
      <w:r>
        <w:rPr>
          <w:spacing w:val="-8"/>
        </w:rPr>
        <w:t> </w:t>
      </w:r>
      <w:r>
        <w:rPr/>
        <w:t>pelos</w:t>
      </w:r>
      <w:r>
        <w:rPr>
          <w:spacing w:val="-7"/>
        </w:rPr>
        <w:t> </w:t>
      </w:r>
      <w:r>
        <w:rPr/>
        <w:t>profissionais</w:t>
      </w:r>
      <w:r>
        <w:rPr>
          <w:spacing w:val="-8"/>
        </w:rPr>
        <w:t> </w:t>
      </w:r>
      <w:r>
        <w:rPr/>
        <w:t>do</w:t>
      </w:r>
      <w:r>
        <w:rPr>
          <w:spacing w:val="-5"/>
        </w:rPr>
        <w:t> </w:t>
      </w:r>
      <w:r>
        <w:rPr/>
        <w:t>NRAD</w:t>
      </w:r>
      <w:r>
        <w:rPr>
          <w:spacing w:val="-7"/>
        </w:rPr>
        <w:t> </w:t>
      </w:r>
      <w:r>
        <w:rPr/>
        <w:t>Ceilândia/DF</w:t>
      </w:r>
      <w:r>
        <w:rPr>
          <w:spacing w:val="-8"/>
        </w:rPr>
        <w:t> </w:t>
      </w:r>
      <w:r>
        <w:rPr/>
        <w:t>é</w:t>
      </w:r>
      <w:r>
        <w:rPr>
          <w:spacing w:val="-8"/>
        </w:rPr>
        <w:t> </w:t>
      </w:r>
      <w:r>
        <w:rPr/>
        <w:t>eficaz</w:t>
      </w:r>
      <w:r>
        <w:rPr>
          <w:spacing w:val="-8"/>
        </w:rPr>
        <w:t> </w:t>
      </w:r>
      <w:r>
        <w:rPr/>
        <w:t>e</w:t>
      </w:r>
      <w:r>
        <w:rPr>
          <w:spacing w:val="-8"/>
        </w:rPr>
        <w:t> </w:t>
      </w:r>
      <w:r>
        <w:rPr/>
        <w:t>constante,</w:t>
      </w:r>
      <w:r>
        <w:rPr>
          <w:spacing w:val="-5"/>
        </w:rPr>
        <w:t> </w:t>
      </w:r>
      <w:r>
        <w:rPr/>
        <w:t>além</w:t>
      </w:r>
      <w:r>
        <w:rPr>
          <w:spacing w:val="-9"/>
        </w:rPr>
        <w:t> </w:t>
      </w:r>
      <w:r>
        <w:rPr/>
        <w:t>de</w:t>
      </w:r>
      <w:r>
        <w:rPr>
          <w:spacing w:val="-7"/>
        </w:rPr>
        <w:t> </w:t>
      </w:r>
      <w:r>
        <w:rPr/>
        <w:t>relatarem</w:t>
      </w:r>
      <w:r>
        <w:rPr>
          <w:spacing w:val="-11"/>
        </w:rPr>
        <w:t> </w:t>
      </w:r>
      <w:r>
        <w:rPr/>
        <w:t>que</w:t>
      </w:r>
      <w:r>
        <w:rPr>
          <w:spacing w:val="-8"/>
        </w:rPr>
        <w:t> </w:t>
      </w:r>
      <w:r>
        <w:rPr/>
        <w:t>a</w:t>
      </w:r>
      <w:r>
        <w:rPr>
          <w:spacing w:val="-5"/>
        </w:rPr>
        <w:t> </w:t>
      </w:r>
      <w:r>
        <w:rPr/>
        <w:t>internação domiciliar evita o desgaste e o sofrimento da</w:t>
      </w:r>
      <w:r>
        <w:rPr>
          <w:spacing w:val="4"/>
        </w:rPr>
        <w:t> </w:t>
      </w:r>
      <w:r>
        <w:rPr/>
        <w:t>f</w:t>
      </w:r>
    </w:p>
    <w:p>
      <w:pPr>
        <w:pStyle w:val="BodyText"/>
        <w:spacing w:before="7"/>
        <w:rPr>
          <w:sz w:val="9"/>
        </w:rPr>
      </w:pPr>
    </w:p>
    <w:p>
      <w:pPr>
        <w:pStyle w:val="BodyText"/>
        <w:spacing w:line="259" w:lineRule="auto"/>
        <w:ind w:left="120" w:right="103" w:hanging="10"/>
        <w:jc w:val="both"/>
      </w:pPr>
      <w:r>
        <w:rPr>
          <w:b/>
        </w:rPr>
        <w:t>Conclusão:</w:t>
      </w:r>
      <w:r>
        <w:rPr>
          <w:b/>
          <w:spacing w:val="-3"/>
        </w:rPr>
        <w:t> </w:t>
      </w:r>
      <w:r>
        <w:rPr/>
        <w:t>Um</w:t>
      </w:r>
      <w:r>
        <w:rPr>
          <w:spacing w:val="-8"/>
        </w:rPr>
        <w:t> </w:t>
      </w:r>
      <w:r>
        <w:rPr/>
        <w:t>terço</w:t>
      </w:r>
      <w:r>
        <w:rPr>
          <w:spacing w:val="-1"/>
        </w:rPr>
        <w:t> </w:t>
      </w:r>
      <w:r>
        <w:rPr/>
        <w:t>dos</w:t>
      </w:r>
      <w:r>
        <w:rPr>
          <w:spacing w:val="-5"/>
        </w:rPr>
        <w:t> </w:t>
      </w:r>
      <w:r>
        <w:rPr/>
        <w:t>entrevistados</w:t>
      </w:r>
      <w:r>
        <w:rPr>
          <w:spacing w:val="-5"/>
        </w:rPr>
        <w:t> </w:t>
      </w:r>
      <w:r>
        <w:rPr/>
        <w:t>relatou</w:t>
      </w:r>
      <w:r>
        <w:rPr>
          <w:spacing w:val="-4"/>
        </w:rPr>
        <w:t> </w:t>
      </w:r>
      <w:r>
        <w:rPr/>
        <w:t>que</w:t>
      </w:r>
      <w:r>
        <w:rPr>
          <w:spacing w:val="-4"/>
        </w:rPr>
        <w:t> </w:t>
      </w:r>
      <w:r>
        <w:rPr/>
        <w:t>a</w:t>
      </w:r>
      <w:r>
        <w:rPr>
          <w:spacing w:val="-3"/>
        </w:rPr>
        <w:t> </w:t>
      </w:r>
      <w:r>
        <w:rPr/>
        <w:t>equipe</w:t>
      </w:r>
      <w:r>
        <w:rPr>
          <w:spacing w:val="-4"/>
        </w:rPr>
        <w:t> </w:t>
      </w:r>
      <w:r>
        <w:rPr/>
        <w:t>completa,</w:t>
      </w:r>
      <w:r>
        <w:rPr>
          <w:spacing w:val="-2"/>
        </w:rPr>
        <w:t> </w:t>
      </w:r>
      <w:r>
        <w:rPr/>
        <w:t>bem</w:t>
      </w:r>
      <w:r>
        <w:rPr>
          <w:spacing w:val="-7"/>
        </w:rPr>
        <w:t> </w:t>
      </w:r>
      <w:r>
        <w:rPr/>
        <w:t>informada</w:t>
      </w:r>
      <w:r>
        <w:rPr>
          <w:spacing w:val="-5"/>
        </w:rPr>
        <w:t> </w:t>
      </w:r>
      <w:r>
        <w:rPr/>
        <w:t>e</w:t>
      </w:r>
      <w:r>
        <w:rPr>
          <w:spacing w:val="-4"/>
        </w:rPr>
        <w:t> </w:t>
      </w:r>
      <w:r>
        <w:rPr/>
        <w:t>comprometida</w:t>
      </w:r>
      <w:r>
        <w:rPr>
          <w:spacing w:val="-4"/>
        </w:rPr>
        <w:t> </w:t>
      </w:r>
      <w:r>
        <w:rPr/>
        <w:t>faz</w:t>
      </w:r>
      <w:r>
        <w:rPr>
          <w:spacing w:val="-4"/>
        </w:rPr>
        <w:t> </w:t>
      </w:r>
      <w:r>
        <w:rPr/>
        <w:t>a</w:t>
      </w:r>
      <w:r>
        <w:rPr>
          <w:spacing w:val="-4"/>
        </w:rPr>
        <w:t> </w:t>
      </w:r>
      <w:r>
        <w:rPr/>
        <w:t>diferença</w:t>
      </w:r>
      <w:r>
        <w:rPr>
          <w:spacing w:val="-5"/>
        </w:rPr>
        <w:t> </w:t>
      </w:r>
      <w:r>
        <w:rPr/>
        <w:t>para</w:t>
      </w:r>
      <w:r>
        <w:rPr>
          <w:spacing w:val="-4"/>
        </w:rPr>
        <w:t> </w:t>
      </w:r>
      <w:r>
        <w:rPr/>
        <w:t>a</w:t>
      </w:r>
      <w:r>
        <w:rPr>
          <w:spacing w:val="-4"/>
        </w:rPr>
        <w:t> </w:t>
      </w:r>
      <w:r>
        <w:rPr/>
        <w:t>eficácia</w:t>
      </w:r>
      <w:r>
        <w:rPr>
          <w:spacing w:val="-4"/>
        </w:rPr>
        <w:t> </w:t>
      </w:r>
      <w:r>
        <w:rPr/>
        <w:t>do</w:t>
      </w:r>
      <w:r>
        <w:rPr>
          <w:spacing w:val="-1"/>
        </w:rPr>
        <w:t> </w:t>
      </w:r>
      <w:r>
        <w:rPr/>
        <w:t>PID. Já</w:t>
      </w:r>
      <w:r>
        <w:rPr>
          <w:spacing w:val="-5"/>
        </w:rPr>
        <w:t> </w:t>
      </w:r>
      <w:r>
        <w:rPr/>
        <w:t>a</w:t>
      </w:r>
      <w:r>
        <w:rPr>
          <w:spacing w:val="-4"/>
        </w:rPr>
        <w:t> </w:t>
      </w:r>
      <w:r>
        <w:rPr/>
        <w:t>percepção</w:t>
      </w:r>
      <w:r>
        <w:rPr>
          <w:spacing w:val="-1"/>
        </w:rPr>
        <w:t> </w:t>
      </w:r>
      <w:r>
        <w:rPr/>
        <w:t>dos</w:t>
      </w:r>
      <w:r>
        <w:rPr>
          <w:spacing w:val="-5"/>
        </w:rPr>
        <w:t> </w:t>
      </w:r>
      <w:r>
        <w:rPr/>
        <w:t>cuidadores</w:t>
      </w:r>
      <w:r>
        <w:rPr>
          <w:spacing w:val="-1"/>
        </w:rPr>
        <w:t> </w:t>
      </w:r>
      <w:r>
        <w:rPr/>
        <w:t>foi</w:t>
      </w:r>
      <w:r>
        <w:rPr>
          <w:spacing w:val="-8"/>
        </w:rPr>
        <w:t> </w:t>
      </w:r>
      <w:r>
        <w:rPr/>
        <w:t>esgotada</w:t>
      </w:r>
      <w:r>
        <w:rPr>
          <w:spacing w:val="-5"/>
        </w:rPr>
        <w:t> </w:t>
      </w:r>
      <w:r>
        <w:rPr/>
        <w:t>após</w:t>
      </w:r>
      <w:r>
        <w:rPr>
          <w:spacing w:val="-4"/>
        </w:rPr>
        <w:t> </w:t>
      </w:r>
      <w:r>
        <w:rPr/>
        <w:t>cinco</w:t>
      </w:r>
      <w:r>
        <w:rPr>
          <w:spacing w:val="-2"/>
        </w:rPr>
        <w:t> </w:t>
      </w:r>
      <w:r>
        <w:rPr/>
        <w:t>entrevistas</w:t>
      </w:r>
      <w:r>
        <w:rPr>
          <w:spacing w:val="-5"/>
        </w:rPr>
        <w:t> </w:t>
      </w:r>
      <w:r>
        <w:rPr/>
        <w:t>realizadas.</w:t>
      </w:r>
      <w:r>
        <w:rPr>
          <w:spacing w:val="-2"/>
        </w:rPr>
        <w:t> </w:t>
      </w:r>
      <w:r>
        <w:rPr/>
        <w:t>É</w:t>
      </w:r>
      <w:r>
        <w:rPr>
          <w:spacing w:val="-2"/>
        </w:rPr>
        <w:t> </w:t>
      </w:r>
      <w:r>
        <w:rPr/>
        <w:t>unânime</w:t>
      </w:r>
      <w:r>
        <w:rPr>
          <w:spacing w:val="-3"/>
        </w:rPr>
        <w:t> </w:t>
      </w:r>
      <w:r>
        <w:rPr/>
        <w:t>a</w:t>
      </w:r>
      <w:r>
        <w:rPr>
          <w:spacing w:val="-4"/>
        </w:rPr>
        <w:t> </w:t>
      </w:r>
      <w:r>
        <w:rPr/>
        <w:t>crença</w:t>
      </w:r>
      <w:r>
        <w:rPr>
          <w:spacing w:val="-2"/>
        </w:rPr>
        <w:t> </w:t>
      </w:r>
      <w:r>
        <w:rPr/>
        <w:t>nas</w:t>
      </w:r>
      <w:r>
        <w:rPr>
          <w:spacing w:val="-4"/>
        </w:rPr>
        <w:t> </w:t>
      </w:r>
      <w:r>
        <w:rPr/>
        <w:t>potencialidades</w:t>
      </w:r>
      <w:r>
        <w:rPr>
          <w:spacing w:val="-4"/>
        </w:rPr>
        <w:t> </w:t>
      </w:r>
      <w:r>
        <w:rPr/>
        <w:t>do</w:t>
      </w:r>
      <w:r>
        <w:rPr>
          <w:spacing w:val="-1"/>
        </w:rPr>
        <w:t> </w:t>
      </w:r>
      <w:r>
        <w:rPr/>
        <w:t>PID,</w:t>
      </w:r>
      <w:r>
        <w:rPr>
          <w:spacing w:val="-3"/>
        </w:rPr>
        <w:t> </w:t>
      </w:r>
      <w:r>
        <w:rPr/>
        <w:t>sendo</w:t>
      </w:r>
      <w:r>
        <w:rPr>
          <w:spacing w:val="-1"/>
        </w:rPr>
        <w:t> </w:t>
      </w:r>
      <w:r>
        <w:rPr/>
        <w:t>que</w:t>
      </w:r>
      <w:r>
        <w:rPr>
          <w:spacing w:val="-7"/>
        </w:rPr>
        <w:t> </w:t>
      </w:r>
      <w:r>
        <w:rPr/>
        <w:t>todos afirmam</w:t>
      </w:r>
      <w:r>
        <w:rPr>
          <w:spacing w:val="-5"/>
        </w:rPr>
        <w:t> </w:t>
      </w:r>
      <w:r>
        <w:rPr/>
        <w:t>ser</w:t>
      </w:r>
      <w:r>
        <w:rPr>
          <w:spacing w:val="-2"/>
        </w:rPr>
        <w:t> </w:t>
      </w:r>
      <w:r>
        <w:rPr/>
        <w:t>um</w:t>
      </w:r>
      <w:r>
        <w:rPr>
          <w:spacing w:val="-7"/>
        </w:rPr>
        <w:t> </w:t>
      </w:r>
      <w:r>
        <w:rPr/>
        <w:t>programa</w:t>
      </w:r>
      <w:r>
        <w:rPr>
          <w:spacing w:val="-3"/>
        </w:rPr>
        <w:t> </w:t>
      </w:r>
      <w:r>
        <w:rPr/>
        <w:t>resolutivo e</w:t>
      </w:r>
      <w:r>
        <w:rPr>
          <w:spacing w:val="-3"/>
        </w:rPr>
        <w:t> </w:t>
      </w:r>
      <w:r>
        <w:rPr/>
        <w:t>de</w:t>
      </w:r>
      <w:r>
        <w:rPr>
          <w:spacing w:val="-3"/>
        </w:rPr>
        <w:t> </w:t>
      </w:r>
      <w:r>
        <w:rPr/>
        <w:t>acordo com</w:t>
      </w:r>
      <w:r>
        <w:rPr>
          <w:spacing w:val="-7"/>
        </w:rPr>
        <w:t> </w:t>
      </w:r>
      <w:r>
        <w:rPr/>
        <w:t>os</w:t>
      </w:r>
      <w:r>
        <w:rPr>
          <w:spacing w:val="-4"/>
        </w:rPr>
        <w:t> </w:t>
      </w:r>
      <w:r>
        <w:rPr/>
        <w:t>objetivos</w:t>
      </w:r>
      <w:r>
        <w:rPr>
          <w:spacing w:val="-4"/>
        </w:rPr>
        <w:t> </w:t>
      </w:r>
      <w:r>
        <w:rPr/>
        <w:t>propostos.</w:t>
      </w:r>
      <w:r>
        <w:rPr>
          <w:spacing w:val="-2"/>
        </w:rPr>
        <w:t> </w:t>
      </w:r>
      <w:r>
        <w:rPr/>
        <w:t>“Pelo menos</w:t>
      </w:r>
      <w:r>
        <w:rPr>
          <w:spacing w:val="-2"/>
        </w:rPr>
        <w:t> </w:t>
      </w:r>
      <w:r>
        <w:rPr/>
        <w:t>meu</w:t>
      </w:r>
      <w:r>
        <w:rPr>
          <w:spacing w:val="-1"/>
        </w:rPr>
        <w:t> </w:t>
      </w:r>
      <w:r>
        <w:rPr/>
        <w:t>filho</w:t>
      </w:r>
      <w:r>
        <w:rPr>
          <w:spacing w:val="1"/>
        </w:rPr>
        <w:t> </w:t>
      </w:r>
      <w:r>
        <w:rPr/>
        <w:t>já</w:t>
      </w:r>
      <w:r>
        <w:rPr>
          <w:spacing w:val="-4"/>
        </w:rPr>
        <w:t> </w:t>
      </w:r>
      <w:r>
        <w:rPr/>
        <w:t>tem</w:t>
      </w:r>
      <w:r>
        <w:rPr>
          <w:spacing w:val="-7"/>
        </w:rPr>
        <w:t> </w:t>
      </w:r>
      <w:r>
        <w:rPr/>
        <w:t>12</w:t>
      </w:r>
      <w:r>
        <w:rPr>
          <w:spacing w:val="-3"/>
        </w:rPr>
        <w:t> </w:t>
      </w:r>
      <w:r>
        <w:rPr/>
        <w:t>anos</w:t>
      </w:r>
      <w:r>
        <w:rPr>
          <w:spacing w:val="-4"/>
        </w:rPr>
        <w:t> </w:t>
      </w:r>
      <w:r>
        <w:rPr/>
        <w:t>que</w:t>
      </w:r>
      <w:r>
        <w:rPr>
          <w:spacing w:val="-3"/>
        </w:rPr>
        <w:t> </w:t>
      </w:r>
      <w:r>
        <w:rPr/>
        <w:t>tá</w:t>
      </w:r>
      <w:r>
        <w:rPr>
          <w:spacing w:val="-3"/>
        </w:rPr>
        <w:t> </w:t>
      </w:r>
      <w:r>
        <w:rPr/>
        <w:t>em</w:t>
      </w:r>
      <w:r>
        <w:rPr>
          <w:spacing w:val="-8"/>
        </w:rPr>
        <w:t> </w:t>
      </w:r>
      <w:r>
        <w:rPr/>
        <w:t>casa,</w:t>
      </w:r>
      <w:r>
        <w:rPr>
          <w:spacing w:val="-1"/>
        </w:rPr>
        <w:t> </w:t>
      </w:r>
      <w:r>
        <w:rPr/>
        <w:t>que</w:t>
      </w:r>
      <w:r>
        <w:rPr>
          <w:spacing w:val="-4"/>
        </w:rPr>
        <w:t> </w:t>
      </w:r>
      <w:r>
        <w:rPr/>
        <w:t>tá</w:t>
      </w:r>
      <w:r>
        <w:rPr>
          <w:spacing w:val="-3"/>
        </w:rPr>
        <w:t> </w:t>
      </w:r>
      <w:r>
        <w:rPr/>
        <w:t>em cima de uma cama... 12 anos e nesses 12 anos nunca teve uma bactéria” (cuidador 05). “Depois que ela veio, que ela saiu da UTI ele nunca foi internada. Ele teve duas infecções urinárias, que o pessoal veio e ajudou a gente a tratar e deu a medicação certa e minha mãe nunca precisou internar nesses dois anos” (cuidador 03). Dentre os entrevistados no domicílio 80% dos entrevistados relatam conhecer o PID, enquanto</w:t>
      </w:r>
      <w:r>
        <w:rPr>
          <w:spacing w:val="-5"/>
        </w:rPr>
        <w:t> </w:t>
      </w:r>
      <w:r>
        <w:rPr/>
        <w:t>60%</w:t>
      </w:r>
      <w:r>
        <w:rPr>
          <w:spacing w:val="-6"/>
        </w:rPr>
        <w:t> </w:t>
      </w:r>
      <w:r>
        <w:rPr/>
        <w:t>pontuaram</w:t>
      </w:r>
      <w:r>
        <w:rPr>
          <w:spacing w:val="-11"/>
        </w:rPr>
        <w:t> </w:t>
      </w:r>
      <w:r>
        <w:rPr/>
        <w:t>que</w:t>
      </w:r>
      <w:r>
        <w:rPr>
          <w:spacing w:val="-8"/>
        </w:rPr>
        <w:t> </w:t>
      </w:r>
      <w:r>
        <w:rPr/>
        <w:t>a</w:t>
      </w:r>
      <w:r>
        <w:rPr>
          <w:spacing w:val="-7"/>
        </w:rPr>
        <w:t> </w:t>
      </w:r>
      <w:r>
        <w:rPr/>
        <w:t>assistência</w:t>
      </w:r>
      <w:r>
        <w:rPr>
          <w:spacing w:val="-8"/>
        </w:rPr>
        <w:t> </w:t>
      </w:r>
      <w:r>
        <w:rPr/>
        <w:t>pelos</w:t>
      </w:r>
      <w:r>
        <w:rPr>
          <w:spacing w:val="-7"/>
        </w:rPr>
        <w:t> </w:t>
      </w:r>
      <w:r>
        <w:rPr/>
        <w:t>profissionais</w:t>
      </w:r>
      <w:r>
        <w:rPr>
          <w:spacing w:val="-8"/>
        </w:rPr>
        <w:t> </w:t>
      </w:r>
      <w:r>
        <w:rPr/>
        <w:t>do</w:t>
      </w:r>
      <w:r>
        <w:rPr>
          <w:spacing w:val="-5"/>
        </w:rPr>
        <w:t> </w:t>
      </w:r>
      <w:r>
        <w:rPr/>
        <w:t>NRAD</w:t>
      </w:r>
      <w:r>
        <w:rPr>
          <w:spacing w:val="-7"/>
        </w:rPr>
        <w:t> </w:t>
      </w:r>
      <w:r>
        <w:rPr/>
        <w:t>Ceilândia/DF</w:t>
      </w:r>
      <w:r>
        <w:rPr>
          <w:spacing w:val="-8"/>
        </w:rPr>
        <w:t> </w:t>
      </w:r>
      <w:r>
        <w:rPr/>
        <w:t>é</w:t>
      </w:r>
      <w:r>
        <w:rPr>
          <w:spacing w:val="-8"/>
        </w:rPr>
        <w:t> </w:t>
      </w:r>
      <w:r>
        <w:rPr/>
        <w:t>eficaz</w:t>
      </w:r>
      <w:r>
        <w:rPr>
          <w:spacing w:val="-8"/>
        </w:rPr>
        <w:t> </w:t>
      </w:r>
      <w:r>
        <w:rPr/>
        <w:t>e</w:t>
      </w:r>
      <w:r>
        <w:rPr>
          <w:spacing w:val="-8"/>
        </w:rPr>
        <w:t> </w:t>
      </w:r>
      <w:r>
        <w:rPr/>
        <w:t>constante,</w:t>
      </w:r>
      <w:r>
        <w:rPr>
          <w:spacing w:val="-5"/>
        </w:rPr>
        <w:t> </w:t>
      </w:r>
      <w:r>
        <w:rPr/>
        <w:t>além</w:t>
      </w:r>
      <w:r>
        <w:rPr>
          <w:spacing w:val="-9"/>
        </w:rPr>
        <w:t> </w:t>
      </w:r>
      <w:r>
        <w:rPr/>
        <w:t>de</w:t>
      </w:r>
      <w:r>
        <w:rPr>
          <w:spacing w:val="-7"/>
        </w:rPr>
        <w:t> </w:t>
      </w:r>
      <w:r>
        <w:rPr/>
        <w:t>relatarem</w:t>
      </w:r>
      <w:r>
        <w:rPr>
          <w:spacing w:val="-11"/>
        </w:rPr>
        <w:t> </w:t>
      </w:r>
      <w:r>
        <w:rPr/>
        <w:t>que</w:t>
      </w:r>
      <w:r>
        <w:rPr>
          <w:spacing w:val="-8"/>
        </w:rPr>
        <w:t> </w:t>
      </w:r>
      <w:r>
        <w:rPr/>
        <w:t>a</w:t>
      </w:r>
      <w:r>
        <w:rPr>
          <w:spacing w:val="-5"/>
        </w:rPr>
        <w:t> </w:t>
      </w:r>
      <w:r>
        <w:rPr/>
        <w:t>internação domiciliar evita o desgaste e o sofrimento da</w:t>
      </w:r>
      <w:r>
        <w:rPr>
          <w:spacing w:val="4"/>
        </w:rPr>
        <w:t> </w:t>
      </w:r>
      <w:r>
        <w:rPr/>
        <w:t>f</w:t>
      </w:r>
    </w:p>
    <w:p>
      <w:pPr>
        <w:pStyle w:val="BodyText"/>
        <w:spacing w:before="10"/>
        <w:rPr>
          <w:sz w:val="9"/>
        </w:rPr>
      </w:pPr>
    </w:p>
    <w:p>
      <w:pPr>
        <w:spacing w:before="0"/>
        <w:ind w:left="111" w:right="0" w:firstLine="0"/>
        <w:jc w:val="both"/>
        <w:rPr>
          <w:sz w:val="12"/>
        </w:rPr>
      </w:pPr>
      <w:r>
        <w:rPr>
          <w:b/>
          <w:sz w:val="12"/>
        </w:rPr>
        <w:t>Palavras-Chave: </w:t>
      </w:r>
      <w:r>
        <w:rPr>
          <w:sz w:val="12"/>
        </w:rPr>
        <w:t>hospitalização, internação domiciliar, gestão de saúde</w:t>
      </w:r>
    </w:p>
    <w:p>
      <w:pPr>
        <w:pStyle w:val="BodyText"/>
        <w:spacing w:before="9"/>
        <w:rPr>
          <w:sz w:val="10"/>
        </w:rPr>
      </w:pPr>
    </w:p>
    <w:p>
      <w:pPr>
        <w:pStyle w:val="BodyText"/>
        <w:spacing w:line="259" w:lineRule="auto"/>
        <w:ind w:left="120" w:right="106" w:hanging="10"/>
        <w:jc w:val="both"/>
      </w:pPr>
      <w:r>
        <w:rPr>
          <w:b/>
        </w:rPr>
        <w:t>Colaboradores: </w:t>
      </w:r>
      <w:r>
        <w:rPr/>
        <w:t>Beatriz dos Santos Mesquita, Sara de França Mendes, Márcia Soares Evangelista, Valdenísia Apolinário Alencar e Emerson Fachin Martins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right="737"/>
        <w:jc w:val="center"/>
      </w:pPr>
      <w:r>
        <w:rPr>
          <w:color w:val="007E39"/>
        </w:rPr>
        <w:t>Efeitos da fragmentação do Cerrado sobre espécies de aves frugívoras</w:t>
      </w:r>
    </w:p>
    <w:p>
      <w:pPr>
        <w:spacing w:before="74"/>
        <w:ind w:left="4948" w:right="3" w:firstLine="0"/>
        <w:jc w:val="center"/>
        <w:rPr>
          <w:sz w:val="12"/>
        </w:rPr>
      </w:pPr>
      <w:r>
        <w:rPr>
          <w:b/>
          <w:color w:val="2E75B6"/>
          <w:sz w:val="12"/>
        </w:rPr>
        <w:t>Bolsista</w:t>
      </w:r>
      <w:r>
        <w:rPr>
          <w:color w:val="2E75B6"/>
          <w:sz w:val="12"/>
        </w:rPr>
        <w:t>: Ana Carolina Gomes Torres</w:t>
      </w:r>
    </w:p>
    <w:p>
      <w:pPr>
        <w:pStyle w:val="BodyText"/>
        <w:spacing w:before="1"/>
        <w:rPr>
          <w:sz w:val="14"/>
        </w:rPr>
      </w:pPr>
    </w:p>
    <w:p>
      <w:pPr>
        <w:spacing w:line="518"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4"/>
        <w:ind w:left="111" w:right="0" w:firstLine="0"/>
        <w:jc w:val="left"/>
        <w:rPr>
          <w:sz w:val="12"/>
        </w:rPr>
      </w:pPr>
      <w:r>
        <w:rPr>
          <w:b/>
          <w:sz w:val="12"/>
        </w:rPr>
        <w:t>Orientador (a): </w:t>
      </w:r>
      <w:r>
        <w:rPr>
          <w:sz w:val="12"/>
        </w:rPr>
        <w:t>RICARDO BOMFIM MACHADO</w:t>
      </w:r>
    </w:p>
    <w:p>
      <w:pPr>
        <w:pStyle w:val="BodyText"/>
        <w:spacing w:before="7"/>
        <w:rPr>
          <w:sz w:val="16"/>
        </w:rPr>
      </w:pPr>
    </w:p>
    <w:p>
      <w:pPr>
        <w:pStyle w:val="BodyText"/>
        <w:spacing w:line="259" w:lineRule="auto"/>
        <w:ind w:left="120" w:right="105" w:hanging="10"/>
        <w:jc w:val="both"/>
      </w:pPr>
      <w:r>
        <w:rPr>
          <w:b/>
        </w:rPr>
        <w:t>Introdução: </w:t>
      </w:r>
      <w:r>
        <w:rPr/>
        <w:t>A biodiversidade do Cerrado é bastante expressiva, conspícua e possui um significativo número de endemismos. O Cerrado possui</w:t>
      </w:r>
      <w:r>
        <w:rPr>
          <w:spacing w:val="-11"/>
        </w:rPr>
        <w:t> </w:t>
      </w:r>
      <w:r>
        <w:rPr/>
        <w:t>uma</w:t>
      </w:r>
      <w:r>
        <w:rPr>
          <w:spacing w:val="-6"/>
        </w:rPr>
        <w:t> </w:t>
      </w:r>
      <w:r>
        <w:rPr/>
        <w:t>das</w:t>
      </w:r>
      <w:r>
        <w:rPr>
          <w:spacing w:val="-4"/>
        </w:rPr>
        <w:t> </w:t>
      </w:r>
      <w:r>
        <w:rPr/>
        <w:t>mais</w:t>
      </w:r>
      <w:r>
        <w:rPr>
          <w:spacing w:val="-5"/>
        </w:rPr>
        <w:t> </w:t>
      </w:r>
      <w:r>
        <w:rPr/>
        <w:t>ricas</w:t>
      </w:r>
      <w:r>
        <w:rPr>
          <w:spacing w:val="-7"/>
        </w:rPr>
        <w:t> </w:t>
      </w:r>
      <w:r>
        <w:rPr/>
        <w:t>avifaunas</w:t>
      </w:r>
      <w:r>
        <w:rPr>
          <w:spacing w:val="-6"/>
        </w:rPr>
        <w:t> </w:t>
      </w:r>
      <w:r>
        <w:rPr/>
        <w:t>da</w:t>
      </w:r>
      <w:r>
        <w:rPr>
          <w:spacing w:val="-7"/>
        </w:rPr>
        <w:t> </w:t>
      </w:r>
      <w:r>
        <w:rPr/>
        <w:t>região</w:t>
      </w:r>
      <w:r>
        <w:rPr>
          <w:spacing w:val="-3"/>
        </w:rPr>
        <w:t> </w:t>
      </w:r>
      <w:r>
        <w:rPr/>
        <w:t>Neotropical,</w:t>
      </w:r>
      <w:r>
        <w:rPr>
          <w:spacing w:val="-4"/>
        </w:rPr>
        <w:t> </w:t>
      </w:r>
      <w:r>
        <w:rPr/>
        <w:t>pois</w:t>
      </w:r>
      <w:r>
        <w:rPr>
          <w:spacing w:val="-7"/>
        </w:rPr>
        <w:t> </w:t>
      </w:r>
      <w:r>
        <w:rPr/>
        <w:t>estima-se</w:t>
      </w:r>
      <w:r>
        <w:rPr>
          <w:spacing w:val="-7"/>
        </w:rPr>
        <w:t> </w:t>
      </w:r>
      <w:r>
        <w:rPr/>
        <w:t>que</w:t>
      </w:r>
      <w:r>
        <w:rPr>
          <w:spacing w:val="-6"/>
        </w:rPr>
        <w:t> </w:t>
      </w:r>
      <w:r>
        <w:rPr/>
        <w:t>ocorram</w:t>
      </w:r>
      <w:r>
        <w:rPr>
          <w:spacing w:val="-9"/>
        </w:rPr>
        <w:t> </w:t>
      </w:r>
      <w:r>
        <w:rPr/>
        <w:t>856</w:t>
      </w:r>
      <w:r>
        <w:rPr>
          <w:spacing w:val="-6"/>
        </w:rPr>
        <w:t> </w:t>
      </w:r>
      <w:r>
        <w:rPr/>
        <w:t>espécies</w:t>
      </w:r>
      <w:r>
        <w:rPr>
          <w:spacing w:val="-6"/>
        </w:rPr>
        <w:t> </w:t>
      </w:r>
      <w:r>
        <w:rPr/>
        <w:t>(mais</w:t>
      </w:r>
      <w:r>
        <w:rPr>
          <w:spacing w:val="-6"/>
        </w:rPr>
        <w:t> </w:t>
      </w:r>
      <w:r>
        <w:rPr/>
        <w:t>da</w:t>
      </w:r>
      <w:r>
        <w:rPr>
          <w:spacing w:val="-4"/>
        </w:rPr>
        <w:t> </w:t>
      </w:r>
      <w:r>
        <w:rPr/>
        <w:t>metade</w:t>
      </w:r>
      <w:r>
        <w:rPr>
          <w:spacing w:val="-6"/>
        </w:rPr>
        <w:t> </w:t>
      </w:r>
      <w:r>
        <w:rPr/>
        <w:t>das</w:t>
      </w:r>
      <w:r>
        <w:rPr>
          <w:spacing w:val="-7"/>
        </w:rPr>
        <w:t> </w:t>
      </w:r>
      <w:r>
        <w:rPr/>
        <w:t>espécies</w:t>
      </w:r>
      <w:r>
        <w:rPr>
          <w:spacing w:val="-7"/>
        </w:rPr>
        <w:t> </w:t>
      </w:r>
      <w:r>
        <w:rPr/>
        <w:t>que</w:t>
      </w:r>
      <w:r>
        <w:rPr>
          <w:spacing w:val="-6"/>
        </w:rPr>
        <w:t> </w:t>
      </w:r>
      <w:r>
        <w:rPr/>
        <w:t>existem no</w:t>
      </w:r>
      <w:r>
        <w:rPr>
          <w:spacing w:val="-1"/>
        </w:rPr>
        <w:t> </w:t>
      </w:r>
      <w:r>
        <w:rPr/>
        <w:t>Brasil). As</w:t>
      </w:r>
      <w:r>
        <w:rPr>
          <w:spacing w:val="-3"/>
        </w:rPr>
        <w:t> </w:t>
      </w:r>
      <w:r>
        <w:rPr/>
        <w:t>aves</w:t>
      </w:r>
      <w:r>
        <w:rPr>
          <w:spacing w:val="-3"/>
        </w:rPr>
        <w:t> </w:t>
      </w:r>
      <w:r>
        <w:rPr/>
        <w:t>apresentam</w:t>
      </w:r>
      <w:r>
        <w:rPr>
          <w:spacing w:val="-7"/>
        </w:rPr>
        <w:t> </w:t>
      </w:r>
      <w:r>
        <w:rPr/>
        <w:t>uma</w:t>
      </w:r>
      <w:r>
        <w:rPr>
          <w:spacing w:val="1"/>
        </w:rPr>
        <w:t> </w:t>
      </w:r>
      <w:r>
        <w:rPr/>
        <w:t>forte</w:t>
      </w:r>
      <w:r>
        <w:rPr>
          <w:spacing w:val="-5"/>
        </w:rPr>
        <w:t> </w:t>
      </w:r>
      <w:r>
        <w:rPr/>
        <w:t>associação</w:t>
      </w:r>
      <w:r>
        <w:rPr>
          <w:spacing w:val="-2"/>
        </w:rPr>
        <w:t> </w:t>
      </w:r>
      <w:r>
        <w:rPr/>
        <w:t>com</w:t>
      </w:r>
      <w:r>
        <w:rPr>
          <w:spacing w:val="-6"/>
        </w:rPr>
        <w:t> </w:t>
      </w:r>
      <w:r>
        <w:rPr/>
        <w:t>as</w:t>
      </w:r>
      <w:r>
        <w:rPr>
          <w:spacing w:val="-2"/>
        </w:rPr>
        <w:t> </w:t>
      </w:r>
      <w:r>
        <w:rPr/>
        <w:t>formações</w:t>
      </w:r>
      <w:r>
        <w:rPr>
          <w:spacing w:val="-4"/>
        </w:rPr>
        <w:t> </w:t>
      </w:r>
      <w:r>
        <w:rPr/>
        <w:t>vegetais,</w:t>
      </w:r>
      <w:r>
        <w:rPr>
          <w:spacing w:val="-2"/>
        </w:rPr>
        <w:t> </w:t>
      </w:r>
      <w:r>
        <w:rPr/>
        <w:t>sendo que</w:t>
      </w:r>
      <w:r>
        <w:rPr>
          <w:spacing w:val="-1"/>
        </w:rPr>
        <w:t> </w:t>
      </w:r>
      <w:r>
        <w:rPr/>
        <w:t>as</w:t>
      </w:r>
      <w:r>
        <w:rPr>
          <w:spacing w:val="-4"/>
        </w:rPr>
        <w:t> </w:t>
      </w:r>
      <w:r>
        <w:rPr/>
        <w:t>espécies</w:t>
      </w:r>
      <w:r>
        <w:rPr>
          <w:spacing w:val="-3"/>
        </w:rPr>
        <w:t> </w:t>
      </w:r>
      <w:r>
        <w:rPr/>
        <w:t>presentes</w:t>
      </w:r>
      <w:r>
        <w:rPr>
          <w:spacing w:val="-4"/>
        </w:rPr>
        <w:t> </w:t>
      </w:r>
      <w:r>
        <w:rPr/>
        <w:t>nas matas</w:t>
      </w:r>
      <w:r>
        <w:rPr>
          <w:spacing w:val="-4"/>
        </w:rPr>
        <w:t> </w:t>
      </w:r>
      <w:r>
        <w:rPr/>
        <w:t>são relativamente distintas daquelas associadas às formações abertas. Desta forma, o grupo apresenta excelentes condições para o desenvolvimento de estudos ecológicos básicos (levantamento de espécies e caracterização de comunidades) e também nas avaliações das respostas das aves frente à fragmentação</w:t>
      </w:r>
      <w:r>
        <w:rPr>
          <w:spacing w:val="-2"/>
        </w:rPr>
        <w:t> </w:t>
      </w:r>
      <w:r>
        <w:rPr/>
        <w:t>dos</w:t>
      </w:r>
      <w:r>
        <w:rPr>
          <w:spacing w:val="-6"/>
        </w:rPr>
        <w:t> </w:t>
      </w:r>
      <w:r>
        <w:rPr/>
        <w:t>ecossistemas.</w:t>
      </w:r>
      <w:r>
        <w:rPr>
          <w:spacing w:val="-3"/>
        </w:rPr>
        <w:t> </w:t>
      </w:r>
      <w:r>
        <w:rPr/>
        <w:t>O</w:t>
      </w:r>
      <w:r>
        <w:rPr>
          <w:spacing w:val="-5"/>
        </w:rPr>
        <w:t> </w:t>
      </w:r>
      <w:r>
        <w:rPr/>
        <w:t>objetivo</w:t>
      </w:r>
      <w:r>
        <w:rPr>
          <w:spacing w:val="-2"/>
        </w:rPr>
        <w:t> </w:t>
      </w:r>
      <w:r>
        <w:rPr/>
        <w:t>deste</w:t>
      </w:r>
      <w:r>
        <w:rPr>
          <w:spacing w:val="-4"/>
        </w:rPr>
        <w:t> </w:t>
      </w:r>
      <w:r>
        <w:rPr/>
        <w:t>estudo</w:t>
      </w:r>
      <w:r>
        <w:rPr>
          <w:spacing w:val="-2"/>
        </w:rPr>
        <w:t> </w:t>
      </w:r>
      <w:r>
        <w:rPr/>
        <w:t>é</w:t>
      </w:r>
      <w:r>
        <w:rPr>
          <w:spacing w:val="-5"/>
        </w:rPr>
        <w:t> </w:t>
      </w:r>
      <w:r>
        <w:rPr/>
        <w:t>avaliar</w:t>
      </w:r>
      <w:r>
        <w:rPr>
          <w:spacing w:val="-2"/>
        </w:rPr>
        <w:t> </w:t>
      </w:r>
      <w:r>
        <w:rPr/>
        <w:t>como</w:t>
      </w:r>
      <w:r>
        <w:rPr>
          <w:spacing w:val="-2"/>
        </w:rPr>
        <w:t> </w:t>
      </w:r>
      <w:r>
        <w:rPr/>
        <w:t>a</w:t>
      </w:r>
      <w:r>
        <w:rPr>
          <w:spacing w:val="-4"/>
        </w:rPr>
        <w:t> </w:t>
      </w:r>
      <w:r>
        <w:rPr/>
        <w:t>composição</w:t>
      </w:r>
      <w:r>
        <w:rPr>
          <w:spacing w:val="-3"/>
        </w:rPr>
        <w:t> </w:t>
      </w:r>
      <w:r>
        <w:rPr/>
        <w:t>de</w:t>
      </w:r>
      <w:r>
        <w:rPr>
          <w:spacing w:val="-4"/>
        </w:rPr>
        <w:t> </w:t>
      </w:r>
      <w:r>
        <w:rPr/>
        <w:t>comunidades</w:t>
      </w:r>
      <w:r>
        <w:rPr>
          <w:spacing w:val="-6"/>
        </w:rPr>
        <w:t> </w:t>
      </w:r>
      <w:r>
        <w:rPr/>
        <w:t>de</w:t>
      </w:r>
      <w:r>
        <w:rPr>
          <w:spacing w:val="-4"/>
        </w:rPr>
        <w:t> </w:t>
      </w:r>
      <w:r>
        <w:rPr/>
        <w:t>aves</w:t>
      </w:r>
      <w:r>
        <w:rPr>
          <w:spacing w:val="-4"/>
        </w:rPr>
        <w:t> </w:t>
      </w:r>
      <w:r>
        <w:rPr/>
        <w:t>varia</w:t>
      </w:r>
      <w:r>
        <w:rPr>
          <w:spacing w:val="-5"/>
        </w:rPr>
        <w:t> </w:t>
      </w:r>
      <w:r>
        <w:rPr/>
        <w:t>em</w:t>
      </w:r>
      <w:r>
        <w:rPr>
          <w:spacing w:val="-5"/>
        </w:rPr>
        <w:t> </w:t>
      </w:r>
      <w:r>
        <w:rPr/>
        <w:t>função</w:t>
      </w:r>
      <w:r>
        <w:rPr>
          <w:spacing w:val="-3"/>
        </w:rPr>
        <w:t> </w:t>
      </w:r>
      <w:r>
        <w:rPr/>
        <w:t>do</w:t>
      </w:r>
      <w:r>
        <w:rPr>
          <w:spacing w:val="-1"/>
        </w:rPr>
        <w:t> </w:t>
      </w:r>
      <w:r>
        <w:rPr/>
        <w:t>isolamento e da redução das áreas nativas no Distrito Federal. Especificamente serão investigadas as respostas, em termo de variação da frequência e riqueza de aves frugívoras frente à perda de</w:t>
      </w:r>
      <w:r>
        <w:rPr>
          <w:spacing w:val="4"/>
        </w:rPr>
        <w:t> </w:t>
      </w:r>
      <w:r>
        <w:rPr/>
        <w:t>habitat.</w:t>
      </w:r>
    </w:p>
    <w:p>
      <w:pPr>
        <w:pStyle w:val="BodyText"/>
        <w:spacing w:before="5"/>
        <w:rPr>
          <w:sz w:val="15"/>
        </w:rPr>
      </w:pPr>
    </w:p>
    <w:p>
      <w:pPr>
        <w:pStyle w:val="BodyText"/>
        <w:spacing w:line="259" w:lineRule="auto"/>
        <w:ind w:left="106" w:right="104"/>
        <w:jc w:val="both"/>
      </w:pPr>
      <w:r>
        <w:rPr>
          <w:b/>
        </w:rPr>
        <w:t>Metodologia: </w:t>
      </w:r>
      <w:r>
        <w:rPr/>
        <w:t>Inicialmente foi feito um levantamento de dados secundários sobre aves frugívoras que ocorrem no Cerrado. Usou-se o Portal Periódico da Capes para a busca de artigos sobre o tema. Na região de Brasília foram estabelecidos dois sítios de mata de galeria, sendo um contínuo</w:t>
      </w:r>
      <w:r>
        <w:rPr>
          <w:spacing w:val="-2"/>
        </w:rPr>
        <w:t> </w:t>
      </w:r>
      <w:r>
        <w:rPr/>
        <w:t>(o</w:t>
      </w:r>
      <w:r>
        <w:rPr>
          <w:spacing w:val="-5"/>
        </w:rPr>
        <w:t> </w:t>
      </w:r>
      <w:r>
        <w:rPr/>
        <w:t>Parque</w:t>
      </w:r>
      <w:r>
        <w:rPr>
          <w:spacing w:val="-3"/>
        </w:rPr>
        <w:t> </w:t>
      </w:r>
      <w:r>
        <w:rPr/>
        <w:t>Nacional</w:t>
      </w:r>
      <w:r>
        <w:rPr>
          <w:spacing w:val="-8"/>
        </w:rPr>
        <w:t> </w:t>
      </w:r>
      <w:r>
        <w:rPr/>
        <w:t>de</w:t>
      </w:r>
      <w:r>
        <w:rPr>
          <w:spacing w:val="-5"/>
        </w:rPr>
        <w:t> </w:t>
      </w:r>
      <w:r>
        <w:rPr/>
        <w:t>Brasília</w:t>
      </w:r>
      <w:r>
        <w:rPr>
          <w:spacing w:val="-4"/>
        </w:rPr>
        <w:t> </w:t>
      </w:r>
      <w:r>
        <w:rPr/>
        <w:t>–</w:t>
      </w:r>
      <w:r>
        <w:rPr>
          <w:spacing w:val="-5"/>
        </w:rPr>
        <w:t> </w:t>
      </w:r>
      <w:r>
        <w:rPr/>
        <w:t>PNB</w:t>
      </w:r>
      <w:r>
        <w:rPr>
          <w:spacing w:val="-4"/>
        </w:rPr>
        <w:t> </w:t>
      </w:r>
      <w:r>
        <w:rPr/>
        <w:t>-</w:t>
      </w:r>
      <w:r>
        <w:rPr>
          <w:spacing w:val="-4"/>
        </w:rPr>
        <w:t> </w:t>
      </w:r>
      <w:r>
        <w:rPr/>
        <w:t>43.000</w:t>
      </w:r>
      <w:r>
        <w:rPr>
          <w:spacing w:val="-2"/>
        </w:rPr>
        <w:t> </w:t>
      </w:r>
      <w:r>
        <w:rPr/>
        <w:t>ha)</w:t>
      </w:r>
      <w:r>
        <w:rPr>
          <w:spacing w:val="-3"/>
        </w:rPr>
        <w:t> </w:t>
      </w:r>
      <w:r>
        <w:rPr/>
        <w:t>e</w:t>
      </w:r>
      <w:r>
        <w:rPr>
          <w:spacing w:val="-5"/>
        </w:rPr>
        <w:t> </w:t>
      </w:r>
      <w:r>
        <w:rPr/>
        <w:t>um</w:t>
      </w:r>
      <w:r>
        <w:rPr>
          <w:spacing w:val="-7"/>
        </w:rPr>
        <w:t> </w:t>
      </w:r>
      <w:r>
        <w:rPr/>
        <w:t>isolado</w:t>
      </w:r>
      <w:r>
        <w:rPr>
          <w:spacing w:val="-3"/>
        </w:rPr>
        <w:t> </w:t>
      </w:r>
      <w:r>
        <w:rPr/>
        <w:t>(o</w:t>
      </w:r>
      <w:r>
        <w:rPr>
          <w:spacing w:val="-5"/>
        </w:rPr>
        <w:t> </w:t>
      </w:r>
      <w:r>
        <w:rPr/>
        <w:t>Parque</w:t>
      </w:r>
      <w:r>
        <w:rPr>
          <w:spacing w:val="-3"/>
        </w:rPr>
        <w:t> </w:t>
      </w:r>
      <w:r>
        <w:rPr/>
        <w:t>das</w:t>
      </w:r>
      <w:r>
        <w:rPr>
          <w:spacing w:val="-5"/>
        </w:rPr>
        <w:t> </w:t>
      </w:r>
      <w:r>
        <w:rPr/>
        <w:t>Nascentes</w:t>
      </w:r>
      <w:r>
        <w:rPr>
          <w:spacing w:val="-6"/>
        </w:rPr>
        <w:t> </w:t>
      </w:r>
      <w:r>
        <w:rPr/>
        <w:t>do</w:t>
      </w:r>
      <w:r>
        <w:rPr>
          <w:spacing w:val="-6"/>
        </w:rPr>
        <w:t> </w:t>
      </w:r>
      <w:r>
        <w:rPr/>
        <w:t>Jerivá</w:t>
      </w:r>
      <w:r>
        <w:rPr>
          <w:spacing w:val="-5"/>
        </w:rPr>
        <w:t> </w:t>
      </w:r>
      <w:r>
        <w:rPr/>
        <w:t>–</w:t>
      </w:r>
      <w:r>
        <w:rPr>
          <w:spacing w:val="-4"/>
        </w:rPr>
        <w:t> </w:t>
      </w:r>
      <w:r>
        <w:rPr/>
        <w:t>PNJ</w:t>
      </w:r>
      <w:r>
        <w:rPr>
          <w:spacing w:val="-5"/>
        </w:rPr>
        <w:t> </w:t>
      </w:r>
      <w:r>
        <w:rPr/>
        <w:t>-</w:t>
      </w:r>
      <w:r>
        <w:rPr>
          <w:spacing w:val="-4"/>
        </w:rPr>
        <w:t> </w:t>
      </w:r>
      <w:r>
        <w:rPr/>
        <w:t>25</w:t>
      </w:r>
      <w:r>
        <w:rPr>
          <w:spacing w:val="-6"/>
        </w:rPr>
        <w:t> </w:t>
      </w:r>
      <w:r>
        <w:rPr/>
        <w:t>ha).</w:t>
      </w:r>
      <w:r>
        <w:rPr>
          <w:spacing w:val="-3"/>
        </w:rPr>
        <w:t> </w:t>
      </w:r>
      <w:r>
        <w:rPr/>
        <w:t>Foram</w:t>
      </w:r>
      <w:r>
        <w:rPr>
          <w:spacing w:val="-8"/>
        </w:rPr>
        <w:t> </w:t>
      </w:r>
      <w:r>
        <w:rPr/>
        <w:t>trabalhadas com três sessões de coletas de dados de duração de oito dias, utilizando em cada campanha de dois dias de captura sete redes de neblina de 12m x 3m, armadas de 6 às 11 da manhã. Além da captura foi realizado em cada área dois dias de censo por observação direta de espécies de aves entre 6:30 e 8:30 horas da manhã, caminhando em transecções onde antes fora armada a rede de neblina, anotando-se todas as espécies visualizadas ou ouvidas. A riqueza das aves foi descrita para cada área e a frequência de registros das espécies foi comparado com o teste do Chi</w:t>
      </w:r>
      <w:r>
        <w:rPr>
          <w:spacing w:val="-4"/>
        </w:rPr>
        <w:t> </w:t>
      </w:r>
      <w:r>
        <w:rPr/>
        <w:t>Quadrado.</w:t>
      </w:r>
    </w:p>
    <w:p>
      <w:pPr>
        <w:pStyle w:val="BodyText"/>
        <w:spacing w:before="8"/>
        <w:rPr>
          <w:sz w:val="15"/>
        </w:rPr>
      </w:pPr>
    </w:p>
    <w:p>
      <w:pPr>
        <w:pStyle w:val="BodyText"/>
        <w:spacing w:line="259" w:lineRule="auto" w:before="1"/>
        <w:ind w:left="120" w:right="105" w:hanging="10"/>
        <w:jc w:val="both"/>
      </w:pPr>
      <w:r>
        <w:rPr>
          <w:b/>
        </w:rPr>
        <w:t>Resultados: </w:t>
      </w:r>
      <w:r>
        <w:rPr/>
        <w:t>Os resultados preliminares indicam a presença de 57 espécies pertencentes a 18 famílias. No PNJ foi registrada a menor riqueza (10 espécies) e no PNB foram registradas 22 espécies. Considerando somente as aves observadas em uma faixa de até 50 m de cada lado da trilha</w:t>
      </w:r>
      <w:r>
        <w:rPr>
          <w:spacing w:val="-3"/>
        </w:rPr>
        <w:t> </w:t>
      </w:r>
      <w:r>
        <w:rPr/>
        <w:t>amostrada,</w:t>
      </w:r>
      <w:r>
        <w:rPr>
          <w:spacing w:val="-1"/>
        </w:rPr>
        <w:t> </w:t>
      </w:r>
      <w:r>
        <w:rPr/>
        <w:t>foi</w:t>
      </w:r>
      <w:r>
        <w:rPr>
          <w:spacing w:val="-7"/>
        </w:rPr>
        <w:t> </w:t>
      </w:r>
      <w:r>
        <w:rPr/>
        <w:t>obtido</w:t>
      </w:r>
      <w:r>
        <w:rPr>
          <w:spacing w:val="1"/>
        </w:rPr>
        <w:t> </w:t>
      </w:r>
      <w:r>
        <w:rPr/>
        <w:t>um</w:t>
      </w:r>
      <w:r>
        <w:rPr>
          <w:spacing w:val="-7"/>
        </w:rPr>
        <w:t> </w:t>
      </w:r>
      <w:r>
        <w:rPr/>
        <w:t>total</w:t>
      </w:r>
      <w:r>
        <w:rPr>
          <w:spacing w:val="-7"/>
        </w:rPr>
        <w:t> </w:t>
      </w:r>
      <w:r>
        <w:rPr/>
        <w:t>de</w:t>
      </w:r>
      <w:r>
        <w:rPr>
          <w:spacing w:val="-3"/>
        </w:rPr>
        <w:t> </w:t>
      </w:r>
      <w:r>
        <w:rPr/>
        <w:t>57</w:t>
      </w:r>
      <w:r>
        <w:rPr>
          <w:spacing w:val="-3"/>
        </w:rPr>
        <w:t> </w:t>
      </w:r>
      <w:r>
        <w:rPr/>
        <w:t>registros</w:t>
      </w:r>
      <w:r>
        <w:rPr>
          <w:spacing w:val="-2"/>
        </w:rPr>
        <w:t> </w:t>
      </w:r>
      <w:r>
        <w:rPr/>
        <w:t>de</w:t>
      </w:r>
      <w:r>
        <w:rPr>
          <w:spacing w:val="-3"/>
        </w:rPr>
        <w:t> </w:t>
      </w:r>
      <w:r>
        <w:rPr/>
        <w:t>aves,</w:t>
      </w:r>
      <w:r>
        <w:rPr>
          <w:spacing w:val="-1"/>
        </w:rPr>
        <w:t> </w:t>
      </w:r>
      <w:r>
        <w:rPr/>
        <w:t>sendo 30</w:t>
      </w:r>
      <w:r>
        <w:rPr>
          <w:spacing w:val="-2"/>
        </w:rPr>
        <w:t> </w:t>
      </w:r>
      <w:r>
        <w:rPr/>
        <w:t>registros</w:t>
      </w:r>
      <w:r>
        <w:rPr>
          <w:spacing w:val="-4"/>
        </w:rPr>
        <w:t> </w:t>
      </w:r>
      <w:r>
        <w:rPr/>
        <w:t>para</w:t>
      </w:r>
      <w:r>
        <w:rPr>
          <w:spacing w:val="-5"/>
        </w:rPr>
        <w:t> </w:t>
      </w:r>
      <w:r>
        <w:rPr/>
        <w:t>o</w:t>
      </w:r>
      <w:r>
        <w:rPr>
          <w:spacing w:val="1"/>
        </w:rPr>
        <w:t> </w:t>
      </w:r>
      <w:r>
        <w:rPr/>
        <w:t>PNB</w:t>
      </w:r>
      <w:r>
        <w:rPr>
          <w:spacing w:val="-3"/>
        </w:rPr>
        <w:t> </w:t>
      </w:r>
      <w:r>
        <w:rPr/>
        <w:t>e</w:t>
      </w:r>
      <w:r>
        <w:rPr>
          <w:spacing w:val="-3"/>
        </w:rPr>
        <w:t> </w:t>
      </w:r>
      <w:r>
        <w:rPr/>
        <w:t>27</w:t>
      </w:r>
      <w:r>
        <w:rPr>
          <w:spacing w:val="-2"/>
        </w:rPr>
        <w:t> </w:t>
      </w:r>
      <w:r>
        <w:rPr/>
        <w:t>registros</w:t>
      </w:r>
      <w:r>
        <w:rPr>
          <w:spacing w:val="-4"/>
        </w:rPr>
        <w:t> </w:t>
      </w:r>
      <w:r>
        <w:rPr/>
        <w:t>para</w:t>
      </w:r>
      <w:r>
        <w:rPr>
          <w:spacing w:val="-5"/>
        </w:rPr>
        <w:t> </w:t>
      </w:r>
      <w:r>
        <w:rPr/>
        <w:t>o PNJ.</w:t>
      </w:r>
      <w:r>
        <w:rPr>
          <w:spacing w:val="-4"/>
        </w:rPr>
        <w:t> </w:t>
      </w:r>
      <w:r>
        <w:rPr/>
        <w:t>Tal</w:t>
      </w:r>
      <w:r>
        <w:rPr>
          <w:spacing w:val="-7"/>
        </w:rPr>
        <w:t> </w:t>
      </w:r>
      <w:r>
        <w:rPr/>
        <w:t>diferença</w:t>
      </w:r>
      <w:r>
        <w:rPr>
          <w:spacing w:val="-1"/>
        </w:rPr>
        <w:t> </w:t>
      </w:r>
      <w:r>
        <w:rPr/>
        <w:t>não chega a ser estatisticamente significativa (X2=0.159, p&gt;0,05). No PNJ, Colibri serrirostris foi a espécie mais frequente (presente em 25,9% das unidades), seguida de Turdus leucomelas (22,2%) e Coereba flaveola (14,8%). No PNB, Cantorchilus leucotis e Colibri serrirostris foram as espécies mais frequentes (presentes em 10% das unidades), seguida de Coereba flaveola (6,67%). Com relação a esse primeiro inventário quatro espécies, Basileuterus hypoleucus, Cantorchilus leucotis, Coereba flaveola, Colibri serrirostris, foram registradas em ambas áreas de estudo.</w:t>
      </w:r>
    </w:p>
    <w:p>
      <w:pPr>
        <w:pStyle w:val="BodyText"/>
        <w:spacing w:before="7"/>
        <w:rPr>
          <w:sz w:val="9"/>
        </w:rPr>
      </w:pPr>
    </w:p>
    <w:p>
      <w:pPr>
        <w:pStyle w:val="BodyText"/>
        <w:spacing w:line="259" w:lineRule="auto"/>
        <w:ind w:left="120" w:right="105" w:hanging="10"/>
        <w:jc w:val="both"/>
      </w:pPr>
      <w:r>
        <w:rPr>
          <w:b/>
        </w:rPr>
        <w:t>Conclusão: </w:t>
      </w:r>
      <w:r>
        <w:rPr/>
        <w:t>Os resultados preliminares indicam a presença de 57 espécies pertencentes a 18 famílias. No PNJ foi registrada a menor riqueza (10 espécies) e no PNB foram registradas 22 espécies. Considerando somente as aves observadas em uma faixa de até 50 m de cada lado da trilha</w:t>
      </w:r>
      <w:r>
        <w:rPr>
          <w:spacing w:val="-3"/>
        </w:rPr>
        <w:t> </w:t>
      </w:r>
      <w:r>
        <w:rPr/>
        <w:t>amostrada,</w:t>
      </w:r>
      <w:r>
        <w:rPr>
          <w:spacing w:val="-1"/>
        </w:rPr>
        <w:t> </w:t>
      </w:r>
      <w:r>
        <w:rPr/>
        <w:t>foi</w:t>
      </w:r>
      <w:r>
        <w:rPr>
          <w:spacing w:val="-7"/>
        </w:rPr>
        <w:t> </w:t>
      </w:r>
      <w:r>
        <w:rPr/>
        <w:t>obtido</w:t>
      </w:r>
      <w:r>
        <w:rPr>
          <w:spacing w:val="1"/>
        </w:rPr>
        <w:t> </w:t>
      </w:r>
      <w:r>
        <w:rPr/>
        <w:t>um</w:t>
      </w:r>
      <w:r>
        <w:rPr>
          <w:spacing w:val="-7"/>
        </w:rPr>
        <w:t> </w:t>
      </w:r>
      <w:r>
        <w:rPr/>
        <w:t>total</w:t>
      </w:r>
      <w:r>
        <w:rPr>
          <w:spacing w:val="-7"/>
        </w:rPr>
        <w:t> </w:t>
      </w:r>
      <w:r>
        <w:rPr/>
        <w:t>de</w:t>
      </w:r>
      <w:r>
        <w:rPr>
          <w:spacing w:val="-3"/>
        </w:rPr>
        <w:t> </w:t>
      </w:r>
      <w:r>
        <w:rPr/>
        <w:t>57</w:t>
      </w:r>
      <w:r>
        <w:rPr>
          <w:spacing w:val="-3"/>
        </w:rPr>
        <w:t> </w:t>
      </w:r>
      <w:r>
        <w:rPr/>
        <w:t>registros</w:t>
      </w:r>
      <w:r>
        <w:rPr>
          <w:spacing w:val="-2"/>
        </w:rPr>
        <w:t> </w:t>
      </w:r>
      <w:r>
        <w:rPr/>
        <w:t>de</w:t>
      </w:r>
      <w:r>
        <w:rPr>
          <w:spacing w:val="-3"/>
        </w:rPr>
        <w:t> </w:t>
      </w:r>
      <w:r>
        <w:rPr/>
        <w:t>aves,</w:t>
      </w:r>
      <w:r>
        <w:rPr>
          <w:spacing w:val="-1"/>
        </w:rPr>
        <w:t> </w:t>
      </w:r>
      <w:r>
        <w:rPr/>
        <w:t>sendo 30</w:t>
      </w:r>
      <w:r>
        <w:rPr>
          <w:spacing w:val="-2"/>
        </w:rPr>
        <w:t> </w:t>
      </w:r>
      <w:r>
        <w:rPr/>
        <w:t>registros</w:t>
      </w:r>
      <w:r>
        <w:rPr>
          <w:spacing w:val="-4"/>
        </w:rPr>
        <w:t> </w:t>
      </w:r>
      <w:r>
        <w:rPr/>
        <w:t>para</w:t>
      </w:r>
      <w:r>
        <w:rPr>
          <w:spacing w:val="-5"/>
        </w:rPr>
        <w:t> </w:t>
      </w:r>
      <w:r>
        <w:rPr/>
        <w:t>o</w:t>
      </w:r>
      <w:r>
        <w:rPr>
          <w:spacing w:val="1"/>
        </w:rPr>
        <w:t> </w:t>
      </w:r>
      <w:r>
        <w:rPr/>
        <w:t>PNB</w:t>
      </w:r>
      <w:r>
        <w:rPr>
          <w:spacing w:val="-3"/>
        </w:rPr>
        <w:t> </w:t>
      </w:r>
      <w:r>
        <w:rPr/>
        <w:t>e</w:t>
      </w:r>
      <w:r>
        <w:rPr>
          <w:spacing w:val="-3"/>
        </w:rPr>
        <w:t> </w:t>
      </w:r>
      <w:r>
        <w:rPr/>
        <w:t>27</w:t>
      </w:r>
      <w:r>
        <w:rPr>
          <w:spacing w:val="-2"/>
        </w:rPr>
        <w:t> </w:t>
      </w:r>
      <w:r>
        <w:rPr/>
        <w:t>registros</w:t>
      </w:r>
      <w:r>
        <w:rPr>
          <w:spacing w:val="-4"/>
        </w:rPr>
        <w:t> </w:t>
      </w:r>
      <w:r>
        <w:rPr/>
        <w:t>para</w:t>
      </w:r>
      <w:r>
        <w:rPr>
          <w:spacing w:val="-5"/>
        </w:rPr>
        <w:t> </w:t>
      </w:r>
      <w:r>
        <w:rPr/>
        <w:t>o PNJ.</w:t>
      </w:r>
      <w:r>
        <w:rPr>
          <w:spacing w:val="-4"/>
        </w:rPr>
        <w:t> </w:t>
      </w:r>
      <w:r>
        <w:rPr/>
        <w:t>Tal</w:t>
      </w:r>
      <w:r>
        <w:rPr>
          <w:spacing w:val="-7"/>
        </w:rPr>
        <w:t> </w:t>
      </w:r>
      <w:r>
        <w:rPr/>
        <w:t>diferença</w:t>
      </w:r>
      <w:r>
        <w:rPr>
          <w:spacing w:val="-1"/>
        </w:rPr>
        <w:t> </w:t>
      </w:r>
      <w:r>
        <w:rPr/>
        <w:t>não chega a ser estatisticamente significativa (X2=0.159, p&gt;0,05). No PNJ, Colibri serrirostris foi a espécie mais frequente (presente em 25,9% das unidades), seguida de Turdus leucomelas (22,2%) e Coereba flaveola (14,8%). No PNB, Cantorchilus leucotis e Colibri serrirostris foram as espécies mais frequentes (presentes em 10% das unidades), seguida de Coereba flaveola (6,67%). Com relação a esse primeiro inventário quatro espécies, Basileuterus hypoleucus, Cantorchilus leucotis, Coereba flaveola, Colibri serrirostris, foram registradas em ambas áreas de estudo.</w:t>
      </w:r>
    </w:p>
    <w:p>
      <w:pPr>
        <w:pStyle w:val="BodyText"/>
        <w:spacing w:before="10"/>
        <w:rPr>
          <w:sz w:val="9"/>
        </w:rPr>
      </w:pPr>
    </w:p>
    <w:p>
      <w:pPr>
        <w:spacing w:line="456" w:lineRule="auto" w:before="0"/>
        <w:ind w:left="111" w:right="1697" w:firstLine="0"/>
        <w:jc w:val="both"/>
        <w:rPr>
          <w:sz w:val="12"/>
        </w:rPr>
      </w:pPr>
      <w:r>
        <w:rPr>
          <w:b/>
          <w:sz w:val="12"/>
        </w:rPr>
        <w:t>Palavras-Chave: </w:t>
      </w:r>
      <w:r>
        <w:rPr>
          <w:sz w:val="12"/>
        </w:rPr>
        <w:t>Aves, Cerrado, Fragmentação de hábitat, frugivoria, bioacústica, unidades de conservação </w:t>
      </w:r>
      <w:r>
        <w:rPr>
          <w:b/>
          <w:sz w:val="12"/>
        </w:rPr>
        <w:t>Colaboradores: </w:t>
      </w:r>
      <w:r>
        <w:rPr>
          <w:sz w:val="12"/>
        </w:rPr>
        <w:t>Jualiana Zuany Renata Alquezar</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6" w:right="90"/>
        <w:jc w:val="center"/>
      </w:pPr>
      <w:r>
        <w:rPr>
          <w:color w:val="007E39"/>
        </w:rPr>
        <w:t>A diversidade étnico -racial no ensino fundamental do CED S. Francisco de S. Sebastião/ DF</w:t>
      </w:r>
    </w:p>
    <w:p>
      <w:pPr>
        <w:spacing w:before="74"/>
        <w:ind w:left="4948" w:right="31" w:firstLine="0"/>
        <w:jc w:val="center"/>
        <w:rPr>
          <w:sz w:val="12"/>
        </w:rPr>
      </w:pPr>
      <w:r>
        <w:rPr>
          <w:b/>
          <w:color w:val="2E75B6"/>
          <w:sz w:val="12"/>
        </w:rPr>
        <w:t>Bolsista</w:t>
      </w:r>
      <w:r>
        <w:rPr>
          <w:color w:val="2E75B6"/>
          <w:sz w:val="12"/>
        </w:rPr>
        <w:t>: Ana Carolina Nunes Renault</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NAIR HELOISA BICALHO DE SOUSA</w:t>
      </w:r>
    </w:p>
    <w:p>
      <w:pPr>
        <w:pStyle w:val="BodyText"/>
        <w:spacing w:before="7"/>
        <w:rPr>
          <w:sz w:val="16"/>
        </w:rPr>
      </w:pPr>
    </w:p>
    <w:p>
      <w:pPr>
        <w:pStyle w:val="BodyText"/>
        <w:spacing w:line="259" w:lineRule="auto"/>
        <w:ind w:left="120" w:right="106" w:hanging="10"/>
        <w:jc w:val="both"/>
      </w:pPr>
      <w:r>
        <w:rPr>
          <w:b/>
        </w:rPr>
        <w:t>Introdução: </w:t>
      </w:r>
      <w:r>
        <w:rPr/>
        <w:t>O Plano Nacional de Educação em Direitos Humanos (PNEDH, 2003)pretende contribuir para o processo de construção de uma cultura de DH. Inúmeros estudiosos da questão étnico-racial KABENGUELE, 1996; GOMES, 2001; GONÇALVES SILVA, 1998; LIMÃO e ROMÃO, 2002; TRINDADE e RAFAEL, 2002) dentre outros, tem realizado uma importante reflexão sobre a diversidade étnico-racial, o racismo</w:t>
      </w:r>
      <w:r>
        <w:rPr>
          <w:spacing w:val="-2"/>
        </w:rPr>
        <w:t> </w:t>
      </w:r>
      <w:r>
        <w:rPr/>
        <w:t>e</w:t>
      </w:r>
      <w:r>
        <w:rPr>
          <w:spacing w:val="-5"/>
        </w:rPr>
        <w:t> </w:t>
      </w:r>
      <w:r>
        <w:rPr/>
        <w:t>a</w:t>
      </w:r>
      <w:r>
        <w:rPr>
          <w:spacing w:val="-5"/>
        </w:rPr>
        <w:t> </w:t>
      </w:r>
      <w:r>
        <w:rPr/>
        <w:t>discrinação,</w:t>
      </w:r>
      <w:r>
        <w:rPr>
          <w:spacing w:val="-5"/>
        </w:rPr>
        <w:t> </w:t>
      </w:r>
      <w:r>
        <w:rPr/>
        <w:t>tendo</w:t>
      </w:r>
      <w:r>
        <w:rPr>
          <w:spacing w:val="-2"/>
        </w:rPr>
        <w:t> </w:t>
      </w:r>
      <w:r>
        <w:rPr/>
        <w:t>como</w:t>
      </w:r>
      <w:r>
        <w:rPr>
          <w:spacing w:val="-2"/>
        </w:rPr>
        <w:t> </w:t>
      </w:r>
      <w:r>
        <w:rPr/>
        <w:t>alvo</w:t>
      </w:r>
      <w:r>
        <w:rPr>
          <w:spacing w:val="-2"/>
        </w:rPr>
        <w:t> </w:t>
      </w:r>
      <w:r>
        <w:rPr/>
        <w:t>a</w:t>
      </w:r>
      <w:r>
        <w:rPr>
          <w:spacing w:val="-4"/>
        </w:rPr>
        <w:t> </w:t>
      </w:r>
      <w:r>
        <w:rPr/>
        <w:t>educação</w:t>
      </w:r>
      <w:r>
        <w:rPr>
          <w:spacing w:val="-3"/>
        </w:rPr>
        <w:t> </w:t>
      </w:r>
      <w:r>
        <w:rPr/>
        <w:t>básica.</w:t>
      </w:r>
      <w:r>
        <w:rPr>
          <w:spacing w:val="-3"/>
        </w:rPr>
        <w:t> </w:t>
      </w:r>
      <w:r>
        <w:rPr/>
        <w:t>O</w:t>
      </w:r>
      <w:r>
        <w:rPr>
          <w:spacing w:val="-5"/>
        </w:rPr>
        <w:t> </w:t>
      </w:r>
      <w:r>
        <w:rPr/>
        <w:t>objetivo</w:t>
      </w:r>
      <w:r>
        <w:rPr>
          <w:spacing w:val="-2"/>
        </w:rPr>
        <w:t> </w:t>
      </w:r>
      <w:r>
        <w:rPr/>
        <w:t>desta</w:t>
      </w:r>
      <w:r>
        <w:rPr>
          <w:spacing w:val="-5"/>
        </w:rPr>
        <w:t> </w:t>
      </w:r>
      <w:r>
        <w:rPr/>
        <w:t>pesquisa</w:t>
      </w:r>
      <w:r>
        <w:rPr>
          <w:spacing w:val="-5"/>
        </w:rPr>
        <w:t> </w:t>
      </w:r>
      <w:r>
        <w:rPr/>
        <w:t>é</w:t>
      </w:r>
      <w:r>
        <w:rPr>
          <w:spacing w:val="-3"/>
        </w:rPr>
        <w:t> </w:t>
      </w:r>
      <w:r>
        <w:rPr/>
        <w:t>investigar</w:t>
      </w:r>
      <w:r>
        <w:rPr>
          <w:spacing w:val="-3"/>
        </w:rPr>
        <w:t> </w:t>
      </w:r>
      <w:r>
        <w:rPr/>
        <w:t>o</w:t>
      </w:r>
      <w:r>
        <w:rPr>
          <w:spacing w:val="-5"/>
        </w:rPr>
        <w:t> </w:t>
      </w:r>
      <w:r>
        <w:rPr/>
        <w:t>projeto</w:t>
      </w:r>
      <w:r>
        <w:rPr>
          <w:spacing w:val="-5"/>
        </w:rPr>
        <w:t> </w:t>
      </w:r>
      <w:r>
        <w:rPr/>
        <w:t>político-pedagógico</w:t>
      </w:r>
      <w:r>
        <w:rPr>
          <w:spacing w:val="-3"/>
        </w:rPr>
        <w:t> </w:t>
      </w:r>
      <w:r>
        <w:rPr/>
        <w:t>do</w:t>
      </w:r>
      <w:r>
        <w:rPr>
          <w:spacing w:val="-2"/>
        </w:rPr>
        <w:t> </w:t>
      </w:r>
      <w:r>
        <w:rPr/>
        <w:t>CED</w:t>
      </w:r>
      <w:r>
        <w:rPr>
          <w:spacing w:val="-2"/>
        </w:rPr>
        <w:t> </w:t>
      </w:r>
      <w:r>
        <w:rPr/>
        <w:t>São Francisco, tendo em vista contribuir para eliminar atitudes preconceituosas e discriminatórias e elaborar um plano de ações afirmativas nesta unidade de</w:t>
      </w:r>
      <w:r>
        <w:rPr>
          <w:spacing w:val="-1"/>
        </w:rPr>
        <w:t> </w:t>
      </w:r>
      <w:r>
        <w:rPr/>
        <w:t>ensino.</w:t>
      </w:r>
    </w:p>
    <w:p>
      <w:pPr>
        <w:pStyle w:val="BodyText"/>
        <w:spacing w:before="6"/>
        <w:rPr>
          <w:sz w:val="15"/>
        </w:rPr>
      </w:pPr>
    </w:p>
    <w:p>
      <w:pPr>
        <w:pStyle w:val="BodyText"/>
        <w:spacing w:line="259" w:lineRule="auto"/>
        <w:ind w:left="106" w:right="105"/>
        <w:jc w:val="both"/>
      </w:pPr>
      <w:r>
        <w:rPr>
          <w:b/>
        </w:rPr>
        <w:t>Metodologia: </w:t>
      </w:r>
      <w:r>
        <w:rPr/>
        <w:t>Foi escolhido como estudo de caso o Centro Educacional S. Francisco de S. Sebastião / DF. A pesquisa de campo foi realizada em</w:t>
      </w:r>
      <w:r>
        <w:rPr>
          <w:spacing w:val="-8"/>
        </w:rPr>
        <w:t> </w:t>
      </w:r>
      <w:r>
        <w:rPr>
          <w:spacing w:val="-3"/>
        </w:rPr>
        <w:t>maio</w:t>
      </w:r>
      <w:r>
        <w:rPr>
          <w:spacing w:val="-4"/>
        </w:rPr>
        <w:t> </w:t>
      </w:r>
      <w:r>
        <w:rPr/>
        <w:t>e</w:t>
      </w:r>
      <w:r>
        <w:rPr>
          <w:spacing w:val="-4"/>
        </w:rPr>
        <w:t> </w:t>
      </w:r>
      <w:r>
        <w:rPr/>
        <w:t>junho</w:t>
      </w:r>
      <w:r>
        <w:rPr>
          <w:spacing w:val="-4"/>
        </w:rPr>
        <w:t> </w:t>
      </w:r>
      <w:r>
        <w:rPr/>
        <w:t>de</w:t>
      </w:r>
      <w:r>
        <w:rPr>
          <w:spacing w:val="-8"/>
        </w:rPr>
        <w:t> </w:t>
      </w:r>
      <w:r>
        <w:rPr/>
        <w:t>2012</w:t>
      </w:r>
      <w:r>
        <w:rPr>
          <w:spacing w:val="-6"/>
        </w:rPr>
        <w:t> </w:t>
      </w:r>
      <w:r>
        <w:rPr/>
        <w:t>por</w:t>
      </w:r>
      <w:r>
        <w:rPr>
          <w:spacing w:val="-8"/>
        </w:rPr>
        <w:t> </w:t>
      </w:r>
      <w:r>
        <w:rPr/>
        <w:t>meio</w:t>
      </w:r>
      <w:r>
        <w:rPr>
          <w:spacing w:val="-4"/>
        </w:rPr>
        <w:t> </w:t>
      </w:r>
      <w:r>
        <w:rPr/>
        <w:t>de</w:t>
      </w:r>
      <w:r>
        <w:rPr>
          <w:spacing w:val="-6"/>
        </w:rPr>
        <w:t> </w:t>
      </w:r>
      <w:r>
        <w:rPr/>
        <w:t>entrevistas</w:t>
      </w:r>
      <w:r>
        <w:rPr>
          <w:spacing w:val="-8"/>
        </w:rPr>
        <w:t> </w:t>
      </w:r>
      <w:r>
        <w:rPr/>
        <w:t>com</w:t>
      </w:r>
      <w:r>
        <w:rPr>
          <w:spacing w:val="-11"/>
        </w:rPr>
        <w:t> </w:t>
      </w:r>
      <w:r>
        <w:rPr/>
        <w:t>2</w:t>
      </w:r>
      <w:r>
        <w:rPr>
          <w:spacing w:val="-5"/>
        </w:rPr>
        <w:t> </w:t>
      </w:r>
      <w:r>
        <w:rPr/>
        <w:t>diretores;</w:t>
      </w:r>
      <w:r>
        <w:rPr>
          <w:spacing w:val="-9"/>
        </w:rPr>
        <w:t> </w:t>
      </w:r>
      <w:r>
        <w:rPr/>
        <w:t>1</w:t>
      </w:r>
      <w:r>
        <w:rPr>
          <w:spacing w:val="-6"/>
        </w:rPr>
        <w:t> </w:t>
      </w:r>
      <w:r>
        <w:rPr/>
        <w:t>supervisor</w:t>
      </w:r>
      <w:r>
        <w:rPr>
          <w:spacing w:val="-4"/>
        </w:rPr>
        <w:t> </w:t>
      </w:r>
      <w:r>
        <w:rPr/>
        <w:t>pedagógico</w:t>
      </w:r>
      <w:r>
        <w:rPr>
          <w:spacing w:val="-4"/>
        </w:rPr>
        <w:t> </w:t>
      </w:r>
      <w:r>
        <w:rPr/>
        <w:t>e</w:t>
      </w:r>
      <w:r>
        <w:rPr>
          <w:spacing w:val="-9"/>
        </w:rPr>
        <w:t> </w:t>
      </w:r>
      <w:r>
        <w:rPr/>
        <w:t>1</w:t>
      </w:r>
      <w:r>
        <w:rPr>
          <w:spacing w:val="-10"/>
        </w:rPr>
        <w:t> </w:t>
      </w:r>
      <w:r>
        <w:rPr/>
        <w:t>orientador</w:t>
      </w:r>
      <w:r>
        <w:rPr>
          <w:spacing w:val="-8"/>
        </w:rPr>
        <w:t> </w:t>
      </w:r>
      <w:r>
        <w:rPr/>
        <w:t>educacional.</w:t>
      </w:r>
      <w:r>
        <w:rPr>
          <w:spacing w:val="-5"/>
        </w:rPr>
        <w:t> </w:t>
      </w:r>
      <w:r>
        <w:rPr/>
        <w:t>Foram</w:t>
      </w:r>
      <w:r>
        <w:rPr>
          <w:spacing w:val="-10"/>
        </w:rPr>
        <w:t> </w:t>
      </w:r>
      <w:r>
        <w:rPr/>
        <w:t>realizados</w:t>
      </w:r>
      <w:r>
        <w:rPr>
          <w:spacing w:val="-7"/>
        </w:rPr>
        <w:t> </w:t>
      </w:r>
      <w:r>
        <w:rPr/>
        <w:t>grupos focais com os alunos (1 grupo focal com estudantes do 6º ao 9º ano  do  ensino  fundamental (EF)  e  professores  do  ensino  fundamental. Os</w:t>
      </w:r>
      <w:r>
        <w:rPr>
          <w:spacing w:val="-1"/>
        </w:rPr>
        <w:t> </w:t>
      </w:r>
      <w:r>
        <w:rPr/>
        <w:t>instrumentos</w:t>
      </w:r>
      <w:r>
        <w:rPr>
          <w:spacing w:val="-6"/>
        </w:rPr>
        <w:t> </w:t>
      </w:r>
      <w:r>
        <w:rPr/>
        <w:t>de</w:t>
      </w:r>
      <w:r>
        <w:rPr>
          <w:spacing w:val="-1"/>
        </w:rPr>
        <w:t> </w:t>
      </w:r>
      <w:r>
        <w:rPr/>
        <w:t>coleta</w:t>
      </w:r>
      <w:r>
        <w:rPr>
          <w:spacing w:val="-2"/>
        </w:rPr>
        <w:t> </w:t>
      </w:r>
      <w:r>
        <w:rPr/>
        <w:t>de</w:t>
      </w:r>
      <w:r>
        <w:rPr>
          <w:spacing w:val="-1"/>
        </w:rPr>
        <w:t> </w:t>
      </w:r>
      <w:r>
        <w:rPr/>
        <w:t>dados</w:t>
      </w:r>
      <w:r>
        <w:rPr>
          <w:spacing w:val="-6"/>
        </w:rPr>
        <w:t> </w:t>
      </w:r>
      <w:r>
        <w:rPr/>
        <w:t>escolhidos</w:t>
      </w:r>
      <w:r>
        <w:rPr>
          <w:spacing w:val="-4"/>
        </w:rPr>
        <w:t> </w:t>
      </w:r>
      <w:r>
        <w:rPr/>
        <w:t>para</w:t>
      </w:r>
      <w:r>
        <w:rPr>
          <w:spacing w:val="-2"/>
        </w:rPr>
        <w:t> </w:t>
      </w:r>
      <w:r>
        <w:rPr/>
        <w:t>esta</w:t>
      </w:r>
      <w:r>
        <w:rPr>
          <w:spacing w:val="-5"/>
        </w:rPr>
        <w:t> </w:t>
      </w:r>
      <w:r>
        <w:rPr/>
        <w:t>pesquisa</w:t>
      </w:r>
      <w:r>
        <w:rPr>
          <w:spacing w:val="-2"/>
        </w:rPr>
        <w:t> </w:t>
      </w:r>
      <w:r>
        <w:rPr/>
        <w:t>qualitativa</w:t>
      </w:r>
      <w:r>
        <w:rPr>
          <w:spacing w:val="-2"/>
        </w:rPr>
        <w:t> </w:t>
      </w:r>
      <w:r>
        <w:rPr/>
        <w:t>são</w:t>
      </w:r>
      <w:r>
        <w:rPr>
          <w:spacing w:val="-2"/>
        </w:rPr>
        <w:t> </w:t>
      </w:r>
      <w:r>
        <w:rPr/>
        <w:t>os</w:t>
      </w:r>
      <w:r>
        <w:rPr>
          <w:spacing w:val="-6"/>
        </w:rPr>
        <w:t> </w:t>
      </w:r>
      <w:r>
        <w:rPr/>
        <w:t>seguintes:</w:t>
      </w:r>
      <w:r>
        <w:rPr>
          <w:spacing w:val="-1"/>
        </w:rPr>
        <w:t> </w:t>
      </w:r>
      <w:r>
        <w:rPr/>
        <w:t>1.</w:t>
      </w:r>
      <w:r>
        <w:rPr>
          <w:spacing w:val="-5"/>
        </w:rPr>
        <w:t> </w:t>
      </w:r>
      <w:r>
        <w:rPr/>
        <w:t>observação</w:t>
      </w:r>
      <w:r>
        <w:rPr>
          <w:spacing w:val="-1"/>
        </w:rPr>
        <w:t> </w:t>
      </w:r>
      <w:r>
        <w:rPr/>
        <w:t>participantes;</w:t>
      </w:r>
      <w:r>
        <w:rPr>
          <w:spacing w:val="-4"/>
        </w:rPr>
        <w:t> </w:t>
      </w:r>
      <w:r>
        <w:rPr/>
        <w:t>2. grupos</w:t>
      </w:r>
      <w:r>
        <w:rPr>
          <w:spacing w:val="-3"/>
        </w:rPr>
        <w:t> </w:t>
      </w:r>
      <w:r>
        <w:rPr/>
        <w:t>focais;</w:t>
      </w:r>
      <w:r>
        <w:rPr>
          <w:spacing w:val="-5"/>
        </w:rPr>
        <w:t> </w:t>
      </w:r>
      <w:r>
        <w:rPr/>
        <w:t>3. entrevistas semi-estruturadas ; 4. questionários, os dois últimos aplicados junto a professores e alunos do ensino</w:t>
      </w:r>
      <w:r>
        <w:rPr>
          <w:spacing w:val="-15"/>
        </w:rPr>
        <w:t> </w:t>
      </w:r>
      <w:r>
        <w:rPr/>
        <w:t>fundamental.</w:t>
      </w:r>
    </w:p>
    <w:p>
      <w:pPr>
        <w:pStyle w:val="BodyText"/>
        <w:spacing w:before="9"/>
        <w:rPr>
          <w:sz w:val="15"/>
        </w:rPr>
      </w:pPr>
    </w:p>
    <w:p>
      <w:pPr>
        <w:pStyle w:val="BodyText"/>
        <w:spacing w:line="259" w:lineRule="auto"/>
        <w:ind w:left="120" w:right="106" w:hanging="10"/>
        <w:jc w:val="both"/>
      </w:pPr>
      <w:r>
        <w:rPr>
          <w:b/>
        </w:rPr>
        <w:t>Resultados: </w:t>
      </w:r>
      <w:r>
        <w:rPr/>
        <w:t>Foram aplicados 149 questionários junto aos estudantes do CED S. Francisco, sendo 80 com alunos do ensino fundamental: 51,2% dos estudantes tem 14 anos e 31,2% 15 anos; 5 8,7% são do sexo feminino e 41,2% do masculino; 60% são pardos/morenos, 25% brancos e 6,2% negros/pretos; 47,5% são católicos e 36,2% evangélicos; apenas 13,7% trabalham. Quanto à questão da diversidade étnico- racial,</w:t>
      </w:r>
      <w:r>
        <w:rPr>
          <w:spacing w:val="-3"/>
        </w:rPr>
        <w:t> </w:t>
      </w:r>
      <w:r>
        <w:rPr/>
        <w:t>alguns</w:t>
      </w:r>
      <w:r>
        <w:rPr>
          <w:spacing w:val="-6"/>
        </w:rPr>
        <w:t> </w:t>
      </w:r>
      <w:r>
        <w:rPr/>
        <w:t>aspectos</w:t>
      </w:r>
      <w:r>
        <w:rPr>
          <w:spacing w:val="-6"/>
        </w:rPr>
        <w:t> </w:t>
      </w:r>
      <w:r>
        <w:rPr/>
        <w:t>são</w:t>
      </w:r>
      <w:r>
        <w:rPr>
          <w:spacing w:val="-4"/>
        </w:rPr>
        <w:t> </w:t>
      </w:r>
      <w:r>
        <w:rPr/>
        <w:t>relevantes:</w:t>
      </w:r>
      <w:r>
        <w:rPr>
          <w:spacing w:val="-3"/>
        </w:rPr>
        <w:t> </w:t>
      </w:r>
      <w:r>
        <w:rPr/>
        <w:t>a)</w:t>
      </w:r>
      <w:r>
        <w:rPr>
          <w:spacing w:val="-3"/>
        </w:rPr>
        <w:t> </w:t>
      </w:r>
      <w:r>
        <w:rPr/>
        <w:t>presença</w:t>
      </w:r>
      <w:r>
        <w:rPr>
          <w:spacing w:val="-5"/>
        </w:rPr>
        <w:t> </w:t>
      </w:r>
      <w:r>
        <w:rPr/>
        <w:t>de</w:t>
      </w:r>
      <w:r>
        <w:rPr>
          <w:spacing w:val="-5"/>
        </w:rPr>
        <w:t> </w:t>
      </w:r>
      <w:r>
        <w:rPr/>
        <w:t>brincadeiras</w:t>
      </w:r>
      <w:r>
        <w:rPr>
          <w:spacing w:val="-6"/>
        </w:rPr>
        <w:t> </w:t>
      </w:r>
      <w:r>
        <w:rPr/>
        <w:t>(68,7%),</w:t>
      </w:r>
      <w:r>
        <w:rPr>
          <w:spacing w:val="-3"/>
        </w:rPr>
        <w:t> </w:t>
      </w:r>
      <w:r>
        <w:rPr/>
        <w:t>piadas</w:t>
      </w:r>
      <w:r>
        <w:rPr>
          <w:spacing w:val="-6"/>
        </w:rPr>
        <w:t> </w:t>
      </w:r>
      <w:r>
        <w:rPr/>
        <w:t>(66,2%),</w:t>
      </w:r>
      <w:r>
        <w:rPr>
          <w:spacing w:val="-6"/>
        </w:rPr>
        <w:t> </w:t>
      </w:r>
      <w:r>
        <w:rPr/>
        <w:t>humilhações</w:t>
      </w:r>
      <w:r>
        <w:rPr>
          <w:spacing w:val="-5"/>
        </w:rPr>
        <w:t> </w:t>
      </w:r>
      <w:r>
        <w:rPr/>
        <w:t>/</w:t>
      </w:r>
      <w:r>
        <w:rPr>
          <w:spacing w:val="-7"/>
        </w:rPr>
        <w:t> </w:t>
      </w:r>
      <w:r>
        <w:rPr/>
        <w:t>xingamentos</w:t>
      </w:r>
      <w:r>
        <w:rPr>
          <w:spacing w:val="-5"/>
        </w:rPr>
        <w:t> </w:t>
      </w:r>
      <w:r>
        <w:rPr/>
        <w:t>(51,2%),</w:t>
      </w:r>
      <w:r>
        <w:rPr>
          <w:spacing w:val="-3"/>
        </w:rPr>
        <w:t> </w:t>
      </w:r>
      <w:r>
        <w:rPr/>
        <w:t>brigas</w:t>
      </w:r>
      <w:r>
        <w:rPr>
          <w:spacing w:val="-6"/>
        </w:rPr>
        <w:t> </w:t>
      </w:r>
      <w:r>
        <w:rPr/>
        <w:t>(50%) e ameaças (42,5%) por motivo de racismo. Ainda que 83,7% dos alunos afirmaram não ter visto discriminação racial na escola e 88,7% não presenciaram em sala de</w:t>
      </w:r>
      <w:r>
        <w:rPr>
          <w:spacing w:val="-8"/>
        </w:rPr>
        <w:t> </w:t>
      </w:r>
      <w:r>
        <w:rPr/>
        <w:t>aula.</w:t>
      </w:r>
    </w:p>
    <w:p>
      <w:pPr>
        <w:pStyle w:val="BodyText"/>
        <w:spacing w:before="7"/>
        <w:rPr>
          <w:sz w:val="9"/>
        </w:rPr>
      </w:pPr>
    </w:p>
    <w:p>
      <w:pPr>
        <w:pStyle w:val="BodyText"/>
        <w:spacing w:line="259" w:lineRule="auto" w:before="1"/>
        <w:ind w:left="120" w:right="107" w:hanging="10"/>
        <w:jc w:val="both"/>
      </w:pPr>
      <w:r>
        <w:rPr>
          <w:b/>
        </w:rPr>
        <w:t>Conclusão: </w:t>
      </w:r>
      <w:r>
        <w:rPr/>
        <w:t>Foram aplicados 149 questionários junto aos estudantes do CED S. Francisco, sendo 80 com alunos do ensino fundamental: 51,2% dos estudantes tem 14 anos e 31,2% 15 anos; 5 8,7% são do sexo feminino e 41,2% do masculino; 60% são pardos/morenos, 25% brancos e 6,2% negros/pretos; 47,5% são católicos e 36,2% evangélicos; apenas 13,7% trabalham. Quanto à questão da diversidade étnico- racial,</w:t>
      </w:r>
      <w:r>
        <w:rPr>
          <w:spacing w:val="-3"/>
        </w:rPr>
        <w:t> </w:t>
      </w:r>
      <w:r>
        <w:rPr/>
        <w:t>alguns</w:t>
      </w:r>
      <w:r>
        <w:rPr>
          <w:spacing w:val="-6"/>
        </w:rPr>
        <w:t> </w:t>
      </w:r>
      <w:r>
        <w:rPr/>
        <w:t>aspectos</w:t>
      </w:r>
      <w:r>
        <w:rPr>
          <w:spacing w:val="-6"/>
        </w:rPr>
        <w:t> </w:t>
      </w:r>
      <w:r>
        <w:rPr/>
        <w:t>são</w:t>
      </w:r>
      <w:r>
        <w:rPr>
          <w:spacing w:val="-4"/>
        </w:rPr>
        <w:t> </w:t>
      </w:r>
      <w:r>
        <w:rPr/>
        <w:t>relevantes:</w:t>
      </w:r>
      <w:r>
        <w:rPr>
          <w:spacing w:val="-3"/>
        </w:rPr>
        <w:t> </w:t>
      </w:r>
      <w:r>
        <w:rPr/>
        <w:t>a)</w:t>
      </w:r>
      <w:r>
        <w:rPr>
          <w:spacing w:val="-3"/>
        </w:rPr>
        <w:t> </w:t>
      </w:r>
      <w:r>
        <w:rPr/>
        <w:t>presença</w:t>
      </w:r>
      <w:r>
        <w:rPr>
          <w:spacing w:val="-6"/>
        </w:rPr>
        <w:t> </w:t>
      </w:r>
      <w:r>
        <w:rPr/>
        <w:t>de</w:t>
      </w:r>
      <w:r>
        <w:rPr>
          <w:spacing w:val="-4"/>
        </w:rPr>
        <w:t> </w:t>
      </w:r>
      <w:r>
        <w:rPr/>
        <w:t>brincadeiras</w:t>
      </w:r>
      <w:r>
        <w:rPr>
          <w:spacing w:val="-6"/>
        </w:rPr>
        <w:t> </w:t>
      </w:r>
      <w:r>
        <w:rPr/>
        <w:t>(68,7%),</w:t>
      </w:r>
      <w:r>
        <w:rPr>
          <w:spacing w:val="-3"/>
        </w:rPr>
        <w:t> </w:t>
      </w:r>
      <w:r>
        <w:rPr/>
        <w:t>piadas</w:t>
      </w:r>
      <w:r>
        <w:rPr>
          <w:spacing w:val="-6"/>
        </w:rPr>
        <w:t> </w:t>
      </w:r>
      <w:r>
        <w:rPr/>
        <w:t>(66,2%),</w:t>
      </w:r>
      <w:r>
        <w:rPr>
          <w:spacing w:val="-6"/>
        </w:rPr>
        <w:t> </w:t>
      </w:r>
      <w:r>
        <w:rPr/>
        <w:t>humilhações</w:t>
      </w:r>
      <w:r>
        <w:rPr>
          <w:spacing w:val="-5"/>
        </w:rPr>
        <w:t> </w:t>
      </w:r>
      <w:r>
        <w:rPr/>
        <w:t>/</w:t>
      </w:r>
      <w:r>
        <w:rPr>
          <w:spacing w:val="-7"/>
        </w:rPr>
        <w:t> </w:t>
      </w:r>
      <w:r>
        <w:rPr/>
        <w:t>xingamentos</w:t>
      </w:r>
      <w:r>
        <w:rPr>
          <w:spacing w:val="-5"/>
        </w:rPr>
        <w:t> </w:t>
      </w:r>
      <w:r>
        <w:rPr/>
        <w:t>(51,2%),</w:t>
      </w:r>
      <w:r>
        <w:rPr>
          <w:spacing w:val="-3"/>
        </w:rPr>
        <w:t> </w:t>
      </w:r>
      <w:r>
        <w:rPr/>
        <w:t>brigas</w:t>
      </w:r>
      <w:r>
        <w:rPr>
          <w:spacing w:val="-6"/>
        </w:rPr>
        <w:t> </w:t>
      </w:r>
      <w:r>
        <w:rPr/>
        <w:t>(50%) e ameaças (42,5%) por motivo de racismo. Ainda que 83,7% dos alunos afirmaram não ter visto discriminação racial na escola e 88,7% não presenciaram em sala de</w:t>
      </w:r>
      <w:r>
        <w:rPr>
          <w:spacing w:val="-8"/>
        </w:rPr>
        <w:t> </w:t>
      </w:r>
      <w:r>
        <w:rPr/>
        <w:t>aula.</w:t>
      </w:r>
    </w:p>
    <w:p>
      <w:pPr>
        <w:pStyle w:val="BodyText"/>
        <w:spacing w:before="7"/>
        <w:rPr>
          <w:sz w:val="9"/>
        </w:rPr>
      </w:pPr>
    </w:p>
    <w:p>
      <w:pPr>
        <w:pStyle w:val="BodyText"/>
        <w:spacing w:line="259" w:lineRule="auto" w:before="1"/>
        <w:ind w:left="120" w:right="106" w:hanging="10"/>
        <w:jc w:val="both"/>
      </w:pPr>
      <w:r>
        <w:rPr>
          <w:b/>
        </w:rPr>
        <w:t>Palavras-Chave: </w:t>
      </w:r>
      <w:r>
        <w:rPr/>
        <w:t>Educação em Direitos Humanos / Diversidade Étnico-racial / Ensino Fundamental / CED São Francisco - São Sebastião / DF.</w:t>
      </w:r>
    </w:p>
    <w:p>
      <w:pPr>
        <w:pStyle w:val="BodyText"/>
        <w:spacing w:before="8"/>
        <w:rPr>
          <w:sz w:val="9"/>
        </w:rPr>
      </w:pPr>
    </w:p>
    <w:p>
      <w:pPr>
        <w:spacing w:before="0"/>
        <w:ind w:left="111" w:right="0" w:firstLine="0"/>
        <w:jc w:val="left"/>
        <w:rPr>
          <w:sz w:val="12"/>
        </w:rPr>
      </w:pPr>
      <w:r>
        <w:rPr>
          <w:b/>
          <w:sz w:val="12"/>
        </w:rPr>
        <w:t>Colaboradores: </w:t>
      </w:r>
      <w:r>
        <w:rPr>
          <w:sz w:val="12"/>
        </w:rPr>
        <w:t>Julio César Gomes da Silva,Daniel Ferraz Tavares da Cruz</w:t>
      </w:r>
    </w:p>
    <w:p>
      <w:pPr>
        <w:spacing w:after="0"/>
        <w:jc w:val="left"/>
        <w:rPr>
          <w:sz w:val="12"/>
        </w:rPr>
        <w:sectPr>
          <w:pgSz w:w="7940" w:h="11910"/>
          <w:pgMar w:header="297" w:footer="0" w:top="700" w:bottom="280" w:left="460" w:right="460"/>
        </w:sectPr>
      </w:pPr>
    </w:p>
    <w:p>
      <w:pPr>
        <w:pStyle w:val="BodyText"/>
        <w:spacing w:before="1"/>
        <w:rPr>
          <w:sz w:val="9"/>
        </w:rPr>
      </w:pPr>
    </w:p>
    <w:p>
      <w:pPr>
        <w:pStyle w:val="Heading1"/>
        <w:ind w:left="500"/>
      </w:pPr>
      <w:r>
        <w:rPr>
          <w:color w:val="007E39"/>
        </w:rPr>
        <w:t>Estudo comparativo entre o uso do metilfosine no tratamento da Leishmaniose Tegumentar Americana</w:t>
      </w:r>
    </w:p>
    <w:p>
      <w:pPr>
        <w:spacing w:before="74"/>
        <w:ind w:left="5079" w:right="0" w:firstLine="0"/>
        <w:jc w:val="left"/>
        <w:rPr>
          <w:sz w:val="12"/>
        </w:rPr>
      </w:pPr>
      <w:r>
        <w:rPr>
          <w:b/>
          <w:color w:val="2E75B6"/>
          <w:sz w:val="12"/>
        </w:rPr>
        <w:t>Bolsista</w:t>
      </w:r>
      <w:r>
        <w:rPr>
          <w:color w:val="2E75B6"/>
          <w:sz w:val="12"/>
        </w:rPr>
        <w:t>: Ana Carolina Siqueira Soub</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RAIMUNDA NONATA RIBEIRO SAMPAIO</w:t>
      </w:r>
    </w:p>
    <w:p>
      <w:pPr>
        <w:pStyle w:val="BodyText"/>
        <w:spacing w:before="7"/>
        <w:rPr>
          <w:sz w:val="16"/>
        </w:rPr>
      </w:pPr>
    </w:p>
    <w:p>
      <w:pPr>
        <w:pStyle w:val="BodyText"/>
        <w:spacing w:line="259" w:lineRule="auto"/>
        <w:ind w:left="120" w:right="104" w:hanging="10"/>
        <w:jc w:val="both"/>
      </w:pPr>
      <w:r>
        <w:rPr>
          <w:b/>
        </w:rPr>
        <w:t>Introdução: </w:t>
      </w:r>
      <w:r>
        <w:rPr/>
        <w:t>Os antimoniais pentavalentes são drogas de escolha no tratamento da Leishmaniose Tegumentar Americana, porém apresentam efeitos colaterais importantes, via de aplicação injetável pouco prática e possível indução de resistência à droga pelo parasito. Uma nova alternativa terapêutica, que vem se mostrando eficaz no tratamento da Leishmaniose Visceral, é o miltefosine (hexadecilfosfocolina), droga oral eficaz. O objetivo é comparar eficácia e efeitos colaterais do miltefosine aos do tratamento atual na LTA mucosa.</w:t>
      </w:r>
    </w:p>
    <w:p>
      <w:pPr>
        <w:pStyle w:val="BodyText"/>
        <w:spacing w:before="6"/>
        <w:rPr>
          <w:sz w:val="15"/>
        </w:rPr>
      </w:pPr>
    </w:p>
    <w:p>
      <w:pPr>
        <w:pStyle w:val="BodyText"/>
        <w:spacing w:line="259" w:lineRule="auto"/>
        <w:ind w:left="106" w:right="107"/>
        <w:jc w:val="both"/>
      </w:pPr>
      <w:r>
        <w:rPr>
          <w:b/>
        </w:rPr>
        <w:t>Metodologia: </w:t>
      </w:r>
      <w:r>
        <w:rPr/>
        <w:t>Foram selecionas 31 portadores de LTA mucosa no Ambulatório de Dermatologia do HUB que atendiam critérios pré- estabelecidos de seleção (tratamento prévio há mais de seis meses, utilização de métodos contraceptivos para paciente do sexo feminio em idade</w:t>
      </w:r>
      <w:r>
        <w:rPr>
          <w:spacing w:val="-2"/>
        </w:rPr>
        <w:t> </w:t>
      </w:r>
      <w:r>
        <w:rPr/>
        <w:t>fértil).</w:t>
      </w:r>
      <w:r>
        <w:rPr>
          <w:spacing w:val="-2"/>
        </w:rPr>
        <w:t> </w:t>
      </w:r>
      <w:r>
        <w:rPr/>
        <w:t>Alocação</w:t>
      </w:r>
      <w:r>
        <w:rPr>
          <w:spacing w:val="-2"/>
        </w:rPr>
        <w:t> </w:t>
      </w:r>
      <w:r>
        <w:rPr/>
        <w:t>randomica</w:t>
      </w:r>
      <w:r>
        <w:rPr>
          <w:spacing w:val="-4"/>
        </w:rPr>
        <w:t> </w:t>
      </w:r>
      <w:r>
        <w:rPr/>
        <w:t>destes</w:t>
      </w:r>
      <w:r>
        <w:rPr>
          <w:spacing w:val="-5"/>
        </w:rPr>
        <w:t> </w:t>
      </w:r>
      <w:r>
        <w:rPr/>
        <w:t>em</w:t>
      </w:r>
      <w:r>
        <w:rPr>
          <w:spacing w:val="-7"/>
        </w:rPr>
        <w:t> </w:t>
      </w:r>
      <w:r>
        <w:rPr/>
        <w:t>dois</w:t>
      </w:r>
      <w:r>
        <w:rPr>
          <w:spacing w:val="-5"/>
        </w:rPr>
        <w:t> </w:t>
      </w:r>
      <w:r>
        <w:rPr/>
        <w:t>grupos</w:t>
      </w:r>
      <w:r>
        <w:rPr>
          <w:spacing w:val="-5"/>
        </w:rPr>
        <w:t> </w:t>
      </w:r>
      <w:r>
        <w:rPr/>
        <w:t>de</w:t>
      </w:r>
      <w:r>
        <w:rPr>
          <w:spacing w:val="-6"/>
        </w:rPr>
        <w:t> </w:t>
      </w:r>
      <w:r>
        <w:rPr/>
        <w:t>tratamento:</w:t>
      </w:r>
      <w:r>
        <w:rPr>
          <w:spacing w:val="-2"/>
        </w:rPr>
        <w:t> </w:t>
      </w:r>
      <w:r>
        <w:rPr/>
        <w:t>grupo</w:t>
      </w:r>
      <w:r>
        <w:rPr>
          <w:spacing w:val="-1"/>
        </w:rPr>
        <w:t> </w:t>
      </w:r>
      <w:r>
        <w:rPr/>
        <w:t>1</w:t>
      </w:r>
      <w:r>
        <w:rPr>
          <w:spacing w:val="-5"/>
        </w:rPr>
        <w:t> </w:t>
      </w:r>
      <w:r>
        <w:rPr/>
        <w:t>tratado</w:t>
      </w:r>
      <w:r>
        <w:rPr>
          <w:spacing w:val="-1"/>
        </w:rPr>
        <w:t> </w:t>
      </w:r>
      <w:r>
        <w:rPr/>
        <w:t>com</w:t>
      </w:r>
      <w:r>
        <w:rPr>
          <w:spacing w:val="-6"/>
        </w:rPr>
        <w:t> </w:t>
      </w:r>
      <w:r>
        <w:rPr/>
        <w:t>miltefosine</w:t>
      </w:r>
      <w:r>
        <w:rPr>
          <w:spacing w:val="-4"/>
        </w:rPr>
        <w:t> </w:t>
      </w:r>
      <w:r>
        <w:rPr/>
        <w:t>VO,</w:t>
      </w:r>
      <w:r>
        <w:rPr>
          <w:spacing w:val="-3"/>
        </w:rPr>
        <w:t> </w:t>
      </w:r>
      <w:r>
        <w:rPr/>
        <w:t>grupo</w:t>
      </w:r>
      <w:r>
        <w:rPr>
          <w:spacing w:val="-1"/>
        </w:rPr>
        <w:t> </w:t>
      </w:r>
      <w:r>
        <w:rPr/>
        <w:t>2</w:t>
      </w:r>
      <w:r>
        <w:rPr>
          <w:spacing w:val="-3"/>
        </w:rPr>
        <w:t> </w:t>
      </w:r>
      <w:r>
        <w:rPr/>
        <w:t>com</w:t>
      </w:r>
      <w:r>
        <w:rPr>
          <w:spacing w:val="-8"/>
        </w:rPr>
        <w:t> </w:t>
      </w:r>
      <w:r>
        <w:rPr/>
        <w:t>SbV</w:t>
      </w:r>
      <w:r>
        <w:rPr>
          <w:spacing w:val="-3"/>
        </w:rPr>
        <w:t> </w:t>
      </w:r>
      <w:r>
        <w:rPr/>
        <w:t>VE.</w:t>
      </w:r>
      <w:r>
        <w:rPr>
          <w:spacing w:val="-2"/>
        </w:rPr>
        <w:t> </w:t>
      </w:r>
      <w:r>
        <w:rPr/>
        <w:t>Realizado preenchimento de ficha clínica na primeira consulta com dados do paciente, história epidemiológica, evolução das queixas e drogas utlizadas. Encaminhamento para otorrinolaringologia para realização de biópsia. Avaliações laboratoriais prévias, durante e após o tratamento. Retorno para avaliação feitos 30, 60, 90 e 180 dia após a conclusão do tratamento. Armazenamento de dados em planilha eletrônica (Microsoft Office Excel? 2007) e análise com programa SPSS versão</w:t>
      </w:r>
      <w:r>
        <w:rPr>
          <w:spacing w:val="-2"/>
        </w:rPr>
        <w:t> </w:t>
      </w:r>
      <w:r>
        <w:rPr/>
        <w:t>19.</w:t>
      </w:r>
    </w:p>
    <w:p>
      <w:pPr>
        <w:pStyle w:val="BodyText"/>
        <w:spacing w:before="9"/>
        <w:rPr>
          <w:sz w:val="15"/>
        </w:rPr>
      </w:pPr>
    </w:p>
    <w:p>
      <w:pPr>
        <w:pStyle w:val="BodyText"/>
        <w:spacing w:line="259" w:lineRule="auto"/>
        <w:ind w:left="120" w:right="106" w:hanging="10"/>
        <w:jc w:val="both"/>
      </w:pPr>
      <w:r>
        <w:rPr>
          <w:b/>
        </w:rPr>
        <w:t>Resultados: </w:t>
      </w:r>
      <w:r>
        <w:rPr/>
        <w:t>Foram avaliados 31 pacientes, com idades entre 35 e 83 anos, apresentando uma média de 57,44 anos. Tanto no grupo do miltefosine como no grupo do SbV a maioria era da cor parda e procedentes de áreas endêmicas para LTA. 16,7% dos infectados exercem atividade</w:t>
      </w:r>
      <w:r>
        <w:rPr>
          <w:spacing w:val="-7"/>
        </w:rPr>
        <w:t> </w:t>
      </w:r>
      <w:r>
        <w:rPr/>
        <w:t>no</w:t>
      </w:r>
      <w:r>
        <w:rPr>
          <w:spacing w:val="-5"/>
        </w:rPr>
        <w:t> </w:t>
      </w:r>
      <w:r>
        <w:rPr/>
        <w:t>campo.</w:t>
      </w:r>
      <w:r>
        <w:rPr>
          <w:spacing w:val="17"/>
        </w:rPr>
        <w:t> </w:t>
      </w:r>
      <w:r>
        <w:rPr/>
        <w:t>Considerando</w:t>
      </w:r>
      <w:r>
        <w:rPr>
          <w:spacing w:val="-5"/>
        </w:rPr>
        <w:t> </w:t>
      </w:r>
      <w:r>
        <w:rPr/>
        <w:t>os</w:t>
      </w:r>
      <w:r>
        <w:rPr>
          <w:spacing w:val="-8"/>
        </w:rPr>
        <w:t> </w:t>
      </w:r>
      <w:r>
        <w:rPr/>
        <w:t>31</w:t>
      </w:r>
      <w:r>
        <w:rPr>
          <w:spacing w:val="-10"/>
        </w:rPr>
        <w:t> </w:t>
      </w:r>
      <w:r>
        <w:rPr/>
        <w:t>pacientes</w:t>
      </w:r>
      <w:r>
        <w:rPr>
          <w:spacing w:val="-8"/>
        </w:rPr>
        <w:t> </w:t>
      </w:r>
      <w:r>
        <w:rPr/>
        <w:t>do</w:t>
      </w:r>
      <w:r>
        <w:rPr>
          <w:spacing w:val="-8"/>
        </w:rPr>
        <w:t> </w:t>
      </w:r>
      <w:r>
        <w:rPr/>
        <w:t>estudo,</w:t>
      </w:r>
      <w:r>
        <w:rPr>
          <w:spacing w:val="-6"/>
        </w:rPr>
        <w:t> </w:t>
      </w:r>
      <w:r>
        <w:rPr/>
        <w:t>aproximadamente</w:t>
      </w:r>
      <w:r>
        <w:rPr>
          <w:spacing w:val="-8"/>
        </w:rPr>
        <w:t> </w:t>
      </w:r>
      <w:r>
        <w:rPr/>
        <w:t>metade</w:t>
      </w:r>
      <w:r>
        <w:rPr>
          <w:spacing w:val="-8"/>
        </w:rPr>
        <w:t> </w:t>
      </w:r>
      <w:r>
        <w:rPr/>
        <w:t>apresentaram</w:t>
      </w:r>
      <w:r>
        <w:rPr>
          <w:spacing w:val="-11"/>
        </w:rPr>
        <w:t> </w:t>
      </w:r>
      <w:r>
        <w:rPr/>
        <w:t>resultados</w:t>
      </w:r>
      <w:r>
        <w:rPr>
          <w:spacing w:val="-8"/>
        </w:rPr>
        <w:t> </w:t>
      </w:r>
      <w:r>
        <w:rPr/>
        <w:t>histopatológicos</w:t>
      </w:r>
      <w:r>
        <w:rPr>
          <w:spacing w:val="-8"/>
        </w:rPr>
        <w:t> </w:t>
      </w:r>
      <w:r>
        <w:rPr/>
        <w:t>compatíveis com LTA. Na consulta, a principal queixa referida foi obstrução nasal (77,8%), e dificuldade de deglutir foi o sintoma relatado com menor frequência, por apenas dois indivíduos (7,4%). O achado mais comum no exame físico inical dos pacientes foi a perfuração de septo nasal, presente em 68,2%. Por outro lado, lesão cutânea concomitante e uso de prótese foram as menos encontradas, na proporção de 5,6%. No grupo</w:t>
      </w:r>
      <w:r>
        <w:rPr>
          <w:spacing w:val="-6"/>
        </w:rPr>
        <w:t> </w:t>
      </w:r>
      <w:r>
        <w:rPr/>
        <w:t>que</w:t>
      </w:r>
      <w:r>
        <w:rPr>
          <w:spacing w:val="-9"/>
        </w:rPr>
        <w:t> </w:t>
      </w:r>
      <w:r>
        <w:rPr/>
        <w:t>recebeu</w:t>
      </w:r>
      <w:r>
        <w:rPr>
          <w:spacing w:val="-8"/>
        </w:rPr>
        <w:t> </w:t>
      </w:r>
      <w:r>
        <w:rPr/>
        <w:t>o</w:t>
      </w:r>
      <w:r>
        <w:rPr>
          <w:spacing w:val="-8"/>
        </w:rPr>
        <w:t> </w:t>
      </w:r>
      <w:r>
        <w:rPr/>
        <w:t>tratamento</w:t>
      </w:r>
      <w:r>
        <w:rPr>
          <w:spacing w:val="-7"/>
        </w:rPr>
        <w:t> </w:t>
      </w:r>
      <w:r>
        <w:rPr/>
        <w:t>com</w:t>
      </w:r>
      <w:r>
        <w:rPr>
          <w:spacing w:val="-11"/>
        </w:rPr>
        <w:t> </w:t>
      </w:r>
      <w:r>
        <w:rPr/>
        <w:t>glucantime,</w:t>
      </w:r>
      <w:r>
        <w:rPr>
          <w:spacing w:val="-6"/>
        </w:rPr>
        <w:t> </w:t>
      </w:r>
      <w:r>
        <w:rPr/>
        <w:t>36,4%</w:t>
      </w:r>
      <w:r>
        <w:rPr>
          <w:spacing w:val="-6"/>
        </w:rPr>
        <w:t> </w:t>
      </w:r>
      <w:r>
        <w:rPr>
          <w:spacing w:val="-3"/>
        </w:rPr>
        <w:t>já</w:t>
      </w:r>
      <w:r>
        <w:rPr>
          <w:spacing w:val="-5"/>
        </w:rPr>
        <w:t> </w:t>
      </w:r>
      <w:r>
        <w:rPr/>
        <w:t>haviam</w:t>
      </w:r>
      <w:r>
        <w:rPr>
          <w:spacing w:val="-11"/>
        </w:rPr>
        <w:t> </w:t>
      </w:r>
      <w:r>
        <w:rPr/>
        <w:t>recebido</w:t>
      </w:r>
      <w:r>
        <w:rPr>
          <w:spacing w:val="-7"/>
        </w:rPr>
        <w:t> </w:t>
      </w:r>
      <w:r>
        <w:rPr/>
        <w:t>tratamento</w:t>
      </w:r>
      <w:r>
        <w:rPr>
          <w:spacing w:val="-6"/>
        </w:rPr>
        <w:t> </w:t>
      </w:r>
      <w:r>
        <w:rPr/>
        <w:t>prévio,</w:t>
      </w:r>
      <w:r>
        <w:rPr>
          <w:spacing w:val="-6"/>
        </w:rPr>
        <w:t> </w:t>
      </w:r>
      <w:r>
        <w:rPr/>
        <w:t>comparado</w:t>
      </w:r>
      <w:r>
        <w:rPr>
          <w:spacing w:val="-7"/>
        </w:rPr>
        <w:t> </w:t>
      </w:r>
      <w:r>
        <w:rPr/>
        <w:t>com</w:t>
      </w:r>
      <w:r>
        <w:rPr>
          <w:spacing w:val="-11"/>
        </w:rPr>
        <w:t> </w:t>
      </w:r>
      <w:r>
        <w:rPr/>
        <w:t>41,7%</w:t>
      </w:r>
      <w:r>
        <w:rPr>
          <w:spacing w:val="-4"/>
        </w:rPr>
        <w:t> </w:t>
      </w:r>
      <w:r>
        <w:rPr/>
        <w:t>do</w:t>
      </w:r>
      <w:r>
        <w:rPr>
          <w:spacing w:val="-7"/>
        </w:rPr>
        <w:t> </w:t>
      </w:r>
      <w:r>
        <w:rPr/>
        <w:t>grupo</w:t>
      </w:r>
      <w:r>
        <w:rPr>
          <w:spacing w:val="-7"/>
        </w:rPr>
        <w:t> </w:t>
      </w:r>
      <w:r>
        <w:rPr/>
        <w:t>do</w:t>
      </w:r>
      <w:r>
        <w:rPr>
          <w:spacing w:val="-6"/>
        </w:rPr>
        <w:t> </w:t>
      </w:r>
      <w:r>
        <w:rPr/>
        <w:t>miltefosine. Em ambos os grupos, aproximadamente metade dos pacientes fizeram</w:t>
      </w:r>
      <w:r>
        <w:rPr>
          <w:spacing w:val="-9"/>
        </w:rPr>
        <w:t> </w:t>
      </w:r>
      <w:r>
        <w:rPr/>
        <w:t>u</w:t>
      </w:r>
    </w:p>
    <w:p>
      <w:pPr>
        <w:pStyle w:val="BodyText"/>
        <w:spacing w:before="7"/>
        <w:rPr>
          <w:sz w:val="9"/>
        </w:rPr>
      </w:pPr>
    </w:p>
    <w:p>
      <w:pPr>
        <w:pStyle w:val="BodyText"/>
        <w:spacing w:line="259" w:lineRule="auto"/>
        <w:ind w:left="120" w:right="106" w:hanging="10"/>
        <w:jc w:val="both"/>
      </w:pPr>
      <w:r>
        <w:rPr>
          <w:b/>
        </w:rPr>
        <w:t>Conclusão: </w:t>
      </w:r>
      <w:r>
        <w:rPr/>
        <w:t>Foram avaliados 31 pacientes, com idades entre 35 e 83 anos, apresentando uma média de 57,44 anos. Tanto no grupo do miltefosine como no grupo do SbV a maioria era da cor parda e procedentes de áreas endêmicas para LTA. 16,7% dos infectados exercem atividade</w:t>
      </w:r>
      <w:r>
        <w:rPr>
          <w:spacing w:val="-7"/>
        </w:rPr>
        <w:t> </w:t>
      </w:r>
      <w:r>
        <w:rPr/>
        <w:t>no</w:t>
      </w:r>
      <w:r>
        <w:rPr>
          <w:spacing w:val="-5"/>
        </w:rPr>
        <w:t> </w:t>
      </w:r>
      <w:r>
        <w:rPr/>
        <w:t>campo.</w:t>
      </w:r>
      <w:r>
        <w:rPr>
          <w:spacing w:val="17"/>
        </w:rPr>
        <w:t> </w:t>
      </w:r>
      <w:r>
        <w:rPr/>
        <w:t>Considerando</w:t>
      </w:r>
      <w:r>
        <w:rPr>
          <w:spacing w:val="-5"/>
        </w:rPr>
        <w:t> </w:t>
      </w:r>
      <w:r>
        <w:rPr/>
        <w:t>os</w:t>
      </w:r>
      <w:r>
        <w:rPr>
          <w:spacing w:val="-8"/>
        </w:rPr>
        <w:t> </w:t>
      </w:r>
      <w:r>
        <w:rPr/>
        <w:t>31</w:t>
      </w:r>
      <w:r>
        <w:rPr>
          <w:spacing w:val="-10"/>
        </w:rPr>
        <w:t> </w:t>
      </w:r>
      <w:r>
        <w:rPr/>
        <w:t>pacientes</w:t>
      </w:r>
      <w:r>
        <w:rPr>
          <w:spacing w:val="-8"/>
        </w:rPr>
        <w:t> </w:t>
      </w:r>
      <w:r>
        <w:rPr/>
        <w:t>do</w:t>
      </w:r>
      <w:r>
        <w:rPr>
          <w:spacing w:val="-8"/>
        </w:rPr>
        <w:t> </w:t>
      </w:r>
      <w:r>
        <w:rPr/>
        <w:t>estudo,</w:t>
      </w:r>
      <w:r>
        <w:rPr>
          <w:spacing w:val="-6"/>
        </w:rPr>
        <w:t> </w:t>
      </w:r>
      <w:r>
        <w:rPr/>
        <w:t>aproximadamente</w:t>
      </w:r>
      <w:r>
        <w:rPr>
          <w:spacing w:val="-8"/>
        </w:rPr>
        <w:t> </w:t>
      </w:r>
      <w:r>
        <w:rPr/>
        <w:t>metade</w:t>
      </w:r>
      <w:r>
        <w:rPr>
          <w:spacing w:val="-8"/>
        </w:rPr>
        <w:t> </w:t>
      </w:r>
      <w:r>
        <w:rPr/>
        <w:t>apresentaram</w:t>
      </w:r>
      <w:r>
        <w:rPr>
          <w:spacing w:val="-11"/>
        </w:rPr>
        <w:t> </w:t>
      </w:r>
      <w:r>
        <w:rPr/>
        <w:t>resultados</w:t>
      </w:r>
      <w:r>
        <w:rPr>
          <w:spacing w:val="-8"/>
        </w:rPr>
        <w:t> </w:t>
      </w:r>
      <w:r>
        <w:rPr/>
        <w:t>histopatológicos</w:t>
      </w:r>
      <w:r>
        <w:rPr>
          <w:spacing w:val="-8"/>
        </w:rPr>
        <w:t> </w:t>
      </w:r>
      <w:r>
        <w:rPr/>
        <w:t>compatíveis com LTA. Na consulta, a principal queixa referida foi obstrução nasal (77,8%), e dificuldade de deglutir foi o sintoma relatado com menor frequência, por apenas dois indivíduos (7,4%). O achado mais comum no exame físico inical dos pacientes foi a perfuração de septo nasal, presente em 68,2%. Por outro lado, lesão cutânea concomitante e uso de prótese foram as menos encontradas, na proporção de 5,6%. No grupo</w:t>
      </w:r>
      <w:r>
        <w:rPr>
          <w:spacing w:val="-6"/>
        </w:rPr>
        <w:t> </w:t>
      </w:r>
      <w:r>
        <w:rPr/>
        <w:t>que</w:t>
      </w:r>
      <w:r>
        <w:rPr>
          <w:spacing w:val="-9"/>
        </w:rPr>
        <w:t> </w:t>
      </w:r>
      <w:r>
        <w:rPr/>
        <w:t>recebeu</w:t>
      </w:r>
      <w:r>
        <w:rPr>
          <w:spacing w:val="-8"/>
        </w:rPr>
        <w:t> </w:t>
      </w:r>
      <w:r>
        <w:rPr/>
        <w:t>o</w:t>
      </w:r>
      <w:r>
        <w:rPr>
          <w:spacing w:val="-8"/>
        </w:rPr>
        <w:t> </w:t>
      </w:r>
      <w:r>
        <w:rPr/>
        <w:t>tratamento</w:t>
      </w:r>
      <w:r>
        <w:rPr>
          <w:spacing w:val="-7"/>
        </w:rPr>
        <w:t> </w:t>
      </w:r>
      <w:r>
        <w:rPr/>
        <w:t>com</w:t>
      </w:r>
      <w:r>
        <w:rPr>
          <w:spacing w:val="-11"/>
        </w:rPr>
        <w:t> </w:t>
      </w:r>
      <w:r>
        <w:rPr/>
        <w:t>glucantime,</w:t>
      </w:r>
      <w:r>
        <w:rPr>
          <w:spacing w:val="-6"/>
        </w:rPr>
        <w:t> </w:t>
      </w:r>
      <w:r>
        <w:rPr/>
        <w:t>36,4%</w:t>
      </w:r>
      <w:r>
        <w:rPr>
          <w:spacing w:val="-6"/>
        </w:rPr>
        <w:t> </w:t>
      </w:r>
      <w:r>
        <w:rPr>
          <w:spacing w:val="-3"/>
        </w:rPr>
        <w:t>já</w:t>
      </w:r>
      <w:r>
        <w:rPr>
          <w:spacing w:val="-5"/>
        </w:rPr>
        <w:t> </w:t>
      </w:r>
      <w:r>
        <w:rPr/>
        <w:t>haviam</w:t>
      </w:r>
      <w:r>
        <w:rPr>
          <w:spacing w:val="-11"/>
        </w:rPr>
        <w:t> </w:t>
      </w:r>
      <w:r>
        <w:rPr/>
        <w:t>recebido</w:t>
      </w:r>
      <w:r>
        <w:rPr>
          <w:spacing w:val="-7"/>
        </w:rPr>
        <w:t> </w:t>
      </w:r>
      <w:r>
        <w:rPr/>
        <w:t>tratamento</w:t>
      </w:r>
      <w:r>
        <w:rPr>
          <w:spacing w:val="-6"/>
        </w:rPr>
        <w:t> </w:t>
      </w:r>
      <w:r>
        <w:rPr/>
        <w:t>prévio,</w:t>
      </w:r>
      <w:r>
        <w:rPr>
          <w:spacing w:val="-6"/>
        </w:rPr>
        <w:t> </w:t>
      </w:r>
      <w:r>
        <w:rPr/>
        <w:t>comparado</w:t>
      </w:r>
      <w:r>
        <w:rPr>
          <w:spacing w:val="-7"/>
        </w:rPr>
        <w:t> </w:t>
      </w:r>
      <w:r>
        <w:rPr/>
        <w:t>com</w:t>
      </w:r>
      <w:r>
        <w:rPr>
          <w:spacing w:val="-11"/>
        </w:rPr>
        <w:t> </w:t>
      </w:r>
      <w:r>
        <w:rPr/>
        <w:t>41,7%</w:t>
      </w:r>
      <w:r>
        <w:rPr>
          <w:spacing w:val="-4"/>
        </w:rPr>
        <w:t> </w:t>
      </w:r>
      <w:r>
        <w:rPr/>
        <w:t>do</w:t>
      </w:r>
      <w:r>
        <w:rPr>
          <w:spacing w:val="-7"/>
        </w:rPr>
        <w:t> </w:t>
      </w:r>
      <w:r>
        <w:rPr/>
        <w:t>grupo</w:t>
      </w:r>
      <w:r>
        <w:rPr>
          <w:spacing w:val="-7"/>
        </w:rPr>
        <w:t> </w:t>
      </w:r>
      <w:r>
        <w:rPr/>
        <w:t>do</w:t>
      </w:r>
      <w:r>
        <w:rPr>
          <w:spacing w:val="-6"/>
        </w:rPr>
        <w:t> </w:t>
      </w:r>
      <w:r>
        <w:rPr/>
        <w:t>miltefosine. Em ambos os grupos, aproximadamente metade dos pacientes fizeram</w:t>
      </w:r>
      <w:r>
        <w:rPr>
          <w:spacing w:val="-9"/>
        </w:rPr>
        <w:t> </w:t>
      </w:r>
      <w:r>
        <w:rPr/>
        <w:t>u</w:t>
      </w:r>
    </w:p>
    <w:p>
      <w:pPr>
        <w:pStyle w:val="BodyText"/>
        <w:spacing w:before="7"/>
        <w:rPr>
          <w:sz w:val="9"/>
        </w:rPr>
      </w:pPr>
    </w:p>
    <w:p>
      <w:pPr>
        <w:spacing w:before="1"/>
        <w:ind w:left="111" w:right="0" w:firstLine="0"/>
        <w:jc w:val="both"/>
        <w:rPr>
          <w:sz w:val="12"/>
        </w:rPr>
      </w:pPr>
      <w:r>
        <w:rPr>
          <w:b/>
          <w:sz w:val="12"/>
        </w:rPr>
        <w:t>Palavras-Chave: </w:t>
      </w:r>
      <w:r>
        <w:rPr>
          <w:sz w:val="12"/>
        </w:rPr>
        <w:t>Miltefosine, Tratamento, N-metilglucamina, Leishmaniose mucosa</w:t>
      </w:r>
    </w:p>
    <w:p>
      <w:pPr>
        <w:pStyle w:val="BodyText"/>
        <w:spacing w:before="11"/>
        <w:rPr>
          <w:sz w:val="10"/>
        </w:rPr>
      </w:pPr>
    </w:p>
    <w:p>
      <w:pPr>
        <w:pStyle w:val="BodyText"/>
        <w:ind w:left="111"/>
        <w:jc w:val="both"/>
      </w:pPr>
      <w:r>
        <w:rPr>
          <w:b/>
        </w:rPr>
        <w:t>Colaboradores: </w:t>
      </w:r>
      <w:r>
        <w:rPr/>
        <w:t>Jorgeth Carneiro da Motta, Técio Pereira Rodrigues, Viviane Medeiros, Deise Dalila de Oliveira.</w:t>
      </w:r>
    </w:p>
    <w:p>
      <w:pPr>
        <w:spacing w:after="0"/>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Qualidade de Vida em Pessoas com Câncer de Mama submetidas a quimioterapia no HUB.</w:t>
      </w:r>
    </w:p>
    <w:p>
      <w:pPr>
        <w:spacing w:before="74"/>
        <w:ind w:left="5395" w:right="24" w:firstLine="0"/>
        <w:jc w:val="center"/>
        <w:rPr>
          <w:sz w:val="12"/>
        </w:rPr>
      </w:pPr>
      <w:r>
        <w:rPr>
          <w:b/>
          <w:color w:val="2E75B6"/>
          <w:sz w:val="12"/>
        </w:rPr>
        <w:t>Bolsista</w:t>
      </w:r>
      <w:r>
        <w:rPr>
          <w:color w:val="2E75B6"/>
          <w:sz w:val="12"/>
        </w:rPr>
        <w:t>: Ana Carolina Valle</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LUCIANA NEVES DA SILVA BAMPI</w:t>
      </w:r>
    </w:p>
    <w:p>
      <w:pPr>
        <w:pStyle w:val="BodyText"/>
        <w:spacing w:before="7"/>
        <w:rPr>
          <w:sz w:val="16"/>
        </w:rPr>
      </w:pPr>
    </w:p>
    <w:p>
      <w:pPr>
        <w:pStyle w:val="BodyText"/>
        <w:spacing w:line="259" w:lineRule="auto"/>
        <w:ind w:left="120" w:right="106" w:hanging="10"/>
        <w:jc w:val="both"/>
      </w:pPr>
      <w:r>
        <w:rPr>
          <w:b/>
        </w:rPr>
        <w:t>Introdução: </w:t>
      </w:r>
      <w:r>
        <w:rPr/>
        <w:t>O número de casos de câncer tem aumentado de maneira considerável em todo o mundo, configurando-se, na atualidade, como um dos mais importantes problemas de saúde pública.O câncer de mama configura-se atualmente como o segundo tipo mais frequente no mundo</w:t>
      </w:r>
      <w:r>
        <w:rPr>
          <w:spacing w:val="-5"/>
        </w:rPr>
        <w:t> </w:t>
      </w:r>
      <w:r>
        <w:rPr/>
        <w:t>e</w:t>
      </w:r>
      <w:r>
        <w:rPr>
          <w:spacing w:val="-7"/>
        </w:rPr>
        <w:t> </w:t>
      </w:r>
      <w:r>
        <w:rPr/>
        <w:t>o</w:t>
      </w:r>
      <w:r>
        <w:rPr>
          <w:spacing w:val="-4"/>
        </w:rPr>
        <w:t> </w:t>
      </w:r>
      <w:r>
        <w:rPr/>
        <w:t>mais</w:t>
      </w:r>
      <w:r>
        <w:rPr>
          <w:spacing w:val="-5"/>
        </w:rPr>
        <w:t> </w:t>
      </w:r>
      <w:r>
        <w:rPr/>
        <w:t>comum</w:t>
      </w:r>
      <w:r>
        <w:rPr>
          <w:spacing w:val="-8"/>
        </w:rPr>
        <w:t> </w:t>
      </w:r>
      <w:r>
        <w:rPr/>
        <w:t>entre</w:t>
      </w:r>
      <w:r>
        <w:rPr>
          <w:spacing w:val="-6"/>
        </w:rPr>
        <w:t> </w:t>
      </w:r>
      <w:r>
        <w:rPr/>
        <w:t>as</w:t>
      </w:r>
      <w:r>
        <w:rPr>
          <w:spacing w:val="-5"/>
        </w:rPr>
        <w:t> </w:t>
      </w:r>
      <w:r>
        <w:rPr/>
        <w:t>mulheres,</w:t>
      </w:r>
      <w:r>
        <w:rPr>
          <w:spacing w:val="-5"/>
        </w:rPr>
        <w:t> </w:t>
      </w:r>
      <w:r>
        <w:rPr/>
        <w:t>respondendo</w:t>
      </w:r>
      <w:r>
        <w:rPr>
          <w:spacing w:val="-5"/>
        </w:rPr>
        <w:t> </w:t>
      </w:r>
      <w:r>
        <w:rPr/>
        <w:t>por</w:t>
      </w:r>
      <w:r>
        <w:rPr>
          <w:spacing w:val="-5"/>
        </w:rPr>
        <w:t> </w:t>
      </w:r>
      <w:r>
        <w:rPr/>
        <w:t>22%</w:t>
      </w:r>
      <w:r>
        <w:rPr>
          <w:spacing w:val="-5"/>
        </w:rPr>
        <w:t> </w:t>
      </w:r>
      <w:r>
        <w:rPr/>
        <w:t>dos</w:t>
      </w:r>
      <w:r>
        <w:rPr>
          <w:spacing w:val="-7"/>
        </w:rPr>
        <w:t> </w:t>
      </w:r>
      <w:r>
        <w:rPr/>
        <w:t>casos</w:t>
      </w:r>
      <w:r>
        <w:rPr>
          <w:spacing w:val="-7"/>
        </w:rPr>
        <w:t> </w:t>
      </w:r>
      <w:r>
        <w:rPr/>
        <w:t>novos</w:t>
      </w:r>
      <w:r>
        <w:rPr>
          <w:spacing w:val="-7"/>
        </w:rPr>
        <w:t> </w:t>
      </w:r>
      <w:r>
        <w:rPr/>
        <w:t>a</w:t>
      </w:r>
      <w:r>
        <w:rPr>
          <w:spacing w:val="-7"/>
        </w:rPr>
        <w:t> </w:t>
      </w:r>
      <w:r>
        <w:rPr/>
        <w:t>cada</w:t>
      </w:r>
      <w:r>
        <w:rPr>
          <w:spacing w:val="-8"/>
        </w:rPr>
        <w:t> </w:t>
      </w:r>
      <w:r>
        <w:rPr/>
        <w:t>ano,</w:t>
      </w:r>
      <w:r>
        <w:rPr>
          <w:spacing w:val="-5"/>
        </w:rPr>
        <w:t> </w:t>
      </w:r>
      <w:r>
        <w:rPr/>
        <w:t>segundo</w:t>
      </w:r>
      <w:r>
        <w:rPr>
          <w:spacing w:val="-4"/>
        </w:rPr>
        <w:t> </w:t>
      </w:r>
      <w:r>
        <w:rPr/>
        <w:t>o</w:t>
      </w:r>
      <w:r>
        <w:rPr>
          <w:spacing w:val="-4"/>
        </w:rPr>
        <w:t> </w:t>
      </w:r>
      <w:r>
        <w:rPr/>
        <w:t>Instituto</w:t>
      </w:r>
      <w:r>
        <w:rPr>
          <w:spacing w:val="-4"/>
        </w:rPr>
        <w:t> </w:t>
      </w:r>
      <w:r>
        <w:rPr/>
        <w:t>Nacional</w:t>
      </w:r>
      <w:r>
        <w:rPr>
          <w:spacing w:val="-8"/>
        </w:rPr>
        <w:t> </w:t>
      </w:r>
      <w:r>
        <w:rPr/>
        <w:t>do</w:t>
      </w:r>
      <w:r>
        <w:rPr>
          <w:spacing w:val="-4"/>
        </w:rPr>
        <w:t> </w:t>
      </w:r>
      <w:r>
        <w:rPr/>
        <w:t>Câncer</w:t>
      </w:r>
      <w:r>
        <w:rPr>
          <w:spacing w:val="-6"/>
        </w:rPr>
        <w:t> </w:t>
      </w:r>
      <w:r>
        <w:rPr/>
        <w:t>(INCA). A quimioterapia utilizada no tratamento das neoplasias, influencia significativamente na qualidade de vida dos pacientes, pois possui efeitos colaterais</w:t>
      </w:r>
      <w:r>
        <w:rPr>
          <w:spacing w:val="-8"/>
        </w:rPr>
        <w:t> </w:t>
      </w:r>
      <w:r>
        <w:rPr/>
        <w:t>que</w:t>
      </w:r>
      <w:r>
        <w:rPr>
          <w:spacing w:val="-7"/>
        </w:rPr>
        <w:t> </w:t>
      </w:r>
      <w:r>
        <w:rPr/>
        <w:t>comprometem</w:t>
      </w:r>
      <w:r>
        <w:rPr>
          <w:spacing w:val="-10"/>
        </w:rPr>
        <w:t> </w:t>
      </w:r>
      <w:r>
        <w:rPr/>
        <w:t>tanto</w:t>
      </w:r>
      <w:r>
        <w:rPr>
          <w:spacing w:val="-8"/>
        </w:rPr>
        <w:t> </w:t>
      </w:r>
      <w:r>
        <w:rPr/>
        <w:t>o</w:t>
      </w:r>
      <w:r>
        <w:rPr>
          <w:spacing w:val="-5"/>
        </w:rPr>
        <w:t> </w:t>
      </w:r>
      <w:r>
        <w:rPr/>
        <w:t>físico</w:t>
      </w:r>
      <w:r>
        <w:rPr>
          <w:spacing w:val="-4"/>
        </w:rPr>
        <w:t> </w:t>
      </w:r>
      <w:r>
        <w:rPr/>
        <w:t>quanto</w:t>
      </w:r>
      <w:r>
        <w:rPr>
          <w:spacing w:val="-6"/>
        </w:rPr>
        <w:t> </w:t>
      </w:r>
      <w:r>
        <w:rPr/>
        <w:t>o</w:t>
      </w:r>
      <w:r>
        <w:rPr>
          <w:spacing w:val="-5"/>
        </w:rPr>
        <w:t> </w:t>
      </w:r>
      <w:r>
        <w:rPr/>
        <w:t>psicológico</w:t>
      </w:r>
      <w:r>
        <w:rPr>
          <w:spacing w:val="-4"/>
        </w:rPr>
        <w:t> </w:t>
      </w:r>
      <w:r>
        <w:rPr/>
        <w:t>dos</w:t>
      </w:r>
      <w:r>
        <w:rPr>
          <w:spacing w:val="-7"/>
        </w:rPr>
        <w:t> </w:t>
      </w:r>
      <w:r>
        <w:rPr/>
        <w:t>enfermos.</w:t>
      </w:r>
      <w:r>
        <w:rPr>
          <w:spacing w:val="17"/>
        </w:rPr>
        <w:t> </w:t>
      </w:r>
      <w:r>
        <w:rPr/>
        <w:t>Assim,</w:t>
      </w:r>
      <w:r>
        <w:rPr>
          <w:spacing w:val="-5"/>
        </w:rPr>
        <w:t> </w:t>
      </w:r>
      <w:r>
        <w:rPr/>
        <w:t>o</w:t>
      </w:r>
      <w:r>
        <w:rPr>
          <w:spacing w:val="-4"/>
        </w:rPr>
        <w:t> </w:t>
      </w:r>
      <w:r>
        <w:rPr/>
        <w:t>presente</w:t>
      </w:r>
      <w:r>
        <w:rPr>
          <w:spacing w:val="-7"/>
        </w:rPr>
        <w:t> </w:t>
      </w:r>
      <w:r>
        <w:rPr/>
        <w:t>estudo</w:t>
      </w:r>
      <w:r>
        <w:rPr>
          <w:spacing w:val="-6"/>
        </w:rPr>
        <w:t> </w:t>
      </w:r>
      <w:r>
        <w:rPr/>
        <w:t>objetivou</w:t>
      </w:r>
      <w:r>
        <w:rPr>
          <w:spacing w:val="-7"/>
        </w:rPr>
        <w:t> </w:t>
      </w:r>
      <w:r>
        <w:rPr/>
        <w:t>conhecer</w:t>
      </w:r>
      <w:r>
        <w:rPr>
          <w:spacing w:val="-5"/>
        </w:rPr>
        <w:t> </w:t>
      </w:r>
      <w:r>
        <w:rPr/>
        <w:t>a</w:t>
      </w:r>
      <w:r>
        <w:rPr>
          <w:spacing w:val="-7"/>
        </w:rPr>
        <w:t> </w:t>
      </w:r>
      <w:r>
        <w:rPr/>
        <w:t>percepção</w:t>
      </w:r>
      <w:r>
        <w:rPr>
          <w:spacing w:val="-4"/>
        </w:rPr>
        <w:t> </w:t>
      </w:r>
      <w:r>
        <w:rPr/>
        <w:t>sobre a qualidade de vida de pacientes com câncer de mama, submetidas a tratamento quimioterápico no Hospital Universitário de Brasília (HUB), com o intuito de subsidiar intervenções e ações que promovam o bem-estar do paciente antes, durante e após o</w:t>
      </w:r>
      <w:r>
        <w:rPr>
          <w:spacing w:val="-19"/>
        </w:rPr>
        <w:t> </w:t>
      </w:r>
      <w:r>
        <w:rPr/>
        <w:t>tratamento.</w:t>
      </w:r>
    </w:p>
    <w:p>
      <w:pPr>
        <w:pStyle w:val="BodyText"/>
        <w:spacing w:before="6"/>
        <w:rPr>
          <w:sz w:val="15"/>
        </w:rPr>
      </w:pPr>
    </w:p>
    <w:p>
      <w:pPr>
        <w:pStyle w:val="BodyText"/>
        <w:spacing w:line="259" w:lineRule="auto"/>
        <w:ind w:left="106" w:right="105"/>
        <w:jc w:val="both"/>
      </w:pPr>
      <w:r>
        <w:rPr>
          <w:b/>
        </w:rPr>
        <w:t>Metodologia:</w:t>
      </w:r>
      <w:r>
        <w:rPr>
          <w:b/>
          <w:spacing w:val="-10"/>
        </w:rPr>
        <w:t> </w:t>
      </w:r>
      <w:r>
        <w:rPr/>
        <w:t>Tratou-se</w:t>
      </w:r>
      <w:r>
        <w:rPr>
          <w:spacing w:val="-10"/>
        </w:rPr>
        <w:t> </w:t>
      </w:r>
      <w:r>
        <w:rPr/>
        <w:t>de</w:t>
      </w:r>
      <w:r>
        <w:rPr>
          <w:spacing w:val="-10"/>
        </w:rPr>
        <w:t> </w:t>
      </w:r>
      <w:r>
        <w:rPr/>
        <w:t>um</w:t>
      </w:r>
      <w:r>
        <w:rPr>
          <w:spacing w:val="-12"/>
        </w:rPr>
        <w:t> </w:t>
      </w:r>
      <w:r>
        <w:rPr/>
        <w:t>estudo</w:t>
      </w:r>
      <w:r>
        <w:rPr>
          <w:spacing w:val="-9"/>
        </w:rPr>
        <w:t> </w:t>
      </w:r>
      <w:r>
        <w:rPr/>
        <w:t>observacional</w:t>
      </w:r>
      <w:r>
        <w:rPr>
          <w:spacing w:val="-12"/>
        </w:rPr>
        <w:t> </w:t>
      </w:r>
      <w:r>
        <w:rPr/>
        <w:t>de</w:t>
      </w:r>
      <w:r>
        <w:rPr>
          <w:spacing w:val="-9"/>
        </w:rPr>
        <w:t> </w:t>
      </w:r>
      <w:r>
        <w:rPr/>
        <w:t>corte</w:t>
      </w:r>
      <w:r>
        <w:rPr>
          <w:spacing w:val="-13"/>
        </w:rPr>
        <w:t> </w:t>
      </w:r>
      <w:r>
        <w:rPr/>
        <w:t>transversal,</w:t>
      </w:r>
      <w:r>
        <w:rPr>
          <w:spacing w:val="-5"/>
        </w:rPr>
        <w:t> </w:t>
      </w:r>
      <w:r>
        <w:rPr/>
        <w:t>no</w:t>
      </w:r>
      <w:r>
        <w:rPr>
          <w:spacing w:val="-6"/>
        </w:rPr>
        <w:t> </w:t>
      </w:r>
      <w:r>
        <w:rPr/>
        <w:t>qual</w:t>
      </w:r>
      <w:r>
        <w:rPr>
          <w:spacing w:val="-11"/>
        </w:rPr>
        <w:t> </w:t>
      </w:r>
      <w:r>
        <w:rPr/>
        <w:t>foram</w:t>
      </w:r>
      <w:r>
        <w:rPr>
          <w:spacing w:val="-12"/>
        </w:rPr>
        <w:t> </w:t>
      </w:r>
      <w:r>
        <w:rPr/>
        <w:t>realizadas</w:t>
      </w:r>
      <w:r>
        <w:rPr>
          <w:spacing w:val="-11"/>
        </w:rPr>
        <w:t> </w:t>
      </w:r>
      <w:r>
        <w:rPr/>
        <w:t>entrevistas</w:t>
      </w:r>
      <w:r>
        <w:rPr>
          <w:spacing w:val="-9"/>
        </w:rPr>
        <w:t> </w:t>
      </w:r>
      <w:r>
        <w:rPr/>
        <w:t>para</w:t>
      </w:r>
      <w:r>
        <w:rPr>
          <w:spacing w:val="-9"/>
        </w:rPr>
        <w:t> </w:t>
      </w:r>
      <w:r>
        <w:rPr/>
        <w:t>a</w:t>
      </w:r>
      <w:r>
        <w:rPr>
          <w:spacing w:val="-8"/>
        </w:rPr>
        <w:t> </w:t>
      </w:r>
      <w:r>
        <w:rPr/>
        <w:t>aplicação</w:t>
      </w:r>
      <w:r>
        <w:rPr>
          <w:spacing w:val="-7"/>
        </w:rPr>
        <w:t> </w:t>
      </w:r>
      <w:r>
        <w:rPr/>
        <w:t>dos</w:t>
      </w:r>
      <w:r>
        <w:rPr>
          <w:spacing w:val="-10"/>
        </w:rPr>
        <w:t> </w:t>
      </w:r>
      <w:r>
        <w:rPr/>
        <w:t>instrumentos de pesquisa. Para conhecer os aspectos sociodemográficos e clínicos foi criado um instrumento específico. Para avaliar a qualidade de vida, foi</w:t>
      </w:r>
      <w:r>
        <w:rPr>
          <w:spacing w:val="-8"/>
        </w:rPr>
        <w:t> </w:t>
      </w:r>
      <w:r>
        <w:rPr/>
        <w:t>utilizado</w:t>
      </w:r>
      <w:r>
        <w:rPr>
          <w:spacing w:val="-2"/>
        </w:rPr>
        <w:t> </w:t>
      </w:r>
      <w:r>
        <w:rPr/>
        <w:t>um</w:t>
      </w:r>
      <w:r>
        <w:rPr>
          <w:spacing w:val="-7"/>
        </w:rPr>
        <w:t> </w:t>
      </w:r>
      <w:r>
        <w:rPr/>
        <w:t>instrumento</w:t>
      </w:r>
      <w:r>
        <w:rPr>
          <w:spacing w:val="-1"/>
        </w:rPr>
        <w:t> </w:t>
      </w:r>
      <w:r>
        <w:rPr/>
        <w:t>proposto</w:t>
      </w:r>
      <w:r>
        <w:rPr>
          <w:spacing w:val="-1"/>
        </w:rPr>
        <w:t> </w:t>
      </w:r>
      <w:r>
        <w:rPr/>
        <w:t>pela</w:t>
      </w:r>
      <w:r>
        <w:rPr>
          <w:spacing w:val="-3"/>
        </w:rPr>
        <w:t> </w:t>
      </w:r>
      <w:r>
        <w:rPr/>
        <w:t>OMS,</w:t>
      </w:r>
      <w:r>
        <w:rPr>
          <w:spacing w:val="-3"/>
        </w:rPr>
        <w:t> </w:t>
      </w:r>
      <w:r>
        <w:rPr/>
        <w:t>o</w:t>
      </w:r>
      <w:r>
        <w:rPr>
          <w:spacing w:val="-4"/>
        </w:rPr>
        <w:t> </w:t>
      </w:r>
      <w:r>
        <w:rPr/>
        <w:t>WHOQOL-bref. A</w:t>
      </w:r>
      <w:r>
        <w:rPr>
          <w:spacing w:val="-6"/>
        </w:rPr>
        <w:t> </w:t>
      </w:r>
      <w:r>
        <w:rPr/>
        <w:t>pesquisa</w:t>
      </w:r>
      <w:r>
        <w:rPr>
          <w:spacing w:val="-2"/>
        </w:rPr>
        <w:t> </w:t>
      </w:r>
      <w:r>
        <w:rPr/>
        <w:t>foi</w:t>
      </w:r>
      <w:r>
        <w:rPr>
          <w:spacing w:val="-7"/>
        </w:rPr>
        <w:t> </w:t>
      </w:r>
      <w:r>
        <w:rPr/>
        <w:t>realizada</w:t>
      </w:r>
      <w:r>
        <w:rPr>
          <w:spacing w:val="-2"/>
        </w:rPr>
        <w:t> </w:t>
      </w:r>
      <w:r>
        <w:rPr/>
        <w:t>no</w:t>
      </w:r>
      <w:r>
        <w:rPr>
          <w:spacing w:val="-1"/>
        </w:rPr>
        <w:t> </w:t>
      </w:r>
      <w:r>
        <w:rPr/>
        <w:t>Centro de</w:t>
      </w:r>
      <w:r>
        <w:rPr>
          <w:spacing w:val="-4"/>
        </w:rPr>
        <w:t> </w:t>
      </w:r>
      <w:r>
        <w:rPr/>
        <w:t>Alta</w:t>
      </w:r>
      <w:r>
        <w:rPr>
          <w:spacing w:val="-4"/>
        </w:rPr>
        <w:t> </w:t>
      </w:r>
      <w:r>
        <w:rPr/>
        <w:t>Complexidade</w:t>
      </w:r>
      <w:r>
        <w:rPr>
          <w:spacing w:val="-4"/>
        </w:rPr>
        <w:t> </w:t>
      </w:r>
      <w:r>
        <w:rPr/>
        <w:t>em</w:t>
      </w:r>
      <w:r>
        <w:rPr>
          <w:spacing w:val="-6"/>
        </w:rPr>
        <w:t> </w:t>
      </w:r>
      <w:r>
        <w:rPr/>
        <w:t>Oncologia, com uma amostra de conveniência de 7 mulheres, com idade superior a 18 anos, portadoras de câncer de mama, que estavam em tratamento quimioterápico. Os dados resultantes da pesquisa foram analisados utilizando-se o programa estatístico SPSS, versão 17.0. As análises estatísticas realizadas incluíram análises descritivas de frequência simples, tendência central, dispersão e análise inferencial de comparação entre os</w:t>
      </w:r>
      <w:r>
        <w:rPr>
          <w:spacing w:val="-2"/>
        </w:rPr>
        <w:t> </w:t>
      </w:r>
      <w:r>
        <w:rPr/>
        <w:t>domínios.</w:t>
      </w:r>
    </w:p>
    <w:p>
      <w:pPr>
        <w:pStyle w:val="BodyText"/>
        <w:spacing w:before="8"/>
        <w:rPr>
          <w:sz w:val="15"/>
        </w:rPr>
      </w:pPr>
    </w:p>
    <w:p>
      <w:pPr>
        <w:pStyle w:val="BodyText"/>
        <w:spacing w:line="259" w:lineRule="auto"/>
        <w:ind w:left="120" w:right="106" w:hanging="10"/>
        <w:jc w:val="both"/>
      </w:pPr>
      <w:r>
        <w:rPr>
          <w:b/>
        </w:rPr>
        <w:t>Resultados: </w:t>
      </w:r>
      <w:r>
        <w:rPr/>
        <w:t>No perfil epidemiológico destaca-se que as mulheres possuíam idade entre 29 e 65 anos, com idade média 52,7 anos. Quanto a escolaridade,</w:t>
      </w:r>
      <w:r>
        <w:rPr>
          <w:spacing w:val="-6"/>
        </w:rPr>
        <w:t> </w:t>
      </w:r>
      <w:r>
        <w:rPr/>
        <w:t>42,9%</w:t>
      </w:r>
      <w:r>
        <w:rPr>
          <w:spacing w:val="-4"/>
        </w:rPr>
        <w:t> </w:t>
      </w:r>
      <w:r>
        <w:rPr/>
        <w:t>das</w:t>
      </w:r>
      <w:r>
        <w:rPr>
          <w:spacing w:val="-8"/>
        </w:rPr>
        <w:t> </w:t>
      </w:r>
      <w:r>
        <w:rPr/>
        <w:t>participantes</w:t>
      </w:r>
      <w:r>
        <w:rPr>
          <w:spacing w:val="-8"/>
        </w:rPr>
        <w:t> </w:t>
      </w:r>
      <w:r>
        <w:rPr/>
        <w:t>possuíam</w:t>
      </w:r>
      <w:r>
        <w:rPr>
          <w:spacing w:val="-7"/>
        </w:rPr>
        <w:t> </w:t>
      </w:r>
      <w:r>
        <w:rPr/>
        <w:t>o</w:t>
      </w:r>
      <w:r>
        <w:rPr>
          <w:spacing w:val="-4"/>
        </w:rPr>
        <w:t> </w:t>
      </w:r>
      <w:r>
        <w:rPr/>
        <w:t>primeiro</w:t>
      </w:r>
      <w:r>
        <w:rPr>
          <w:spacing w:val="-3"/>
        </w:rPr>
        <w:t> </w:t>
      </w:r>
      <w:r>
        <w:rPr/>
        <w:t>grau</w:t>
      </w:r>
      <w:r>
        <w:rPr>
          <w:spacing w:val="-2"/>
        </w:rPr>
        <w:t> </w:t>
      </w:r>
      <w:r>
        <w:rPr/>
        <w:t>incompleto.</w:t>
      </w:r>
      <w:r>
        <w:rPr>
          <w:spacing w:val="-5"/>
        </w:rPr>
        <w:t> </w:t>
      </w:r>
      <w:r>
        <w:rPr/>
        <w:t>As</w:t>
      </w:r>
      <w:r>
        <w:rPr>
          <w:spacing w:val="-7"/>
        </w:rPr>
        <w:t> </w:t>
      </w:r>
      <w:r>
        <w:rPr/>
        <w:t>casadas</w:t>
      </w:r>
      <w:r>
        <w:rPr>
          <w:spacing w:val="-8"/>
        </w:rPr>
        <w:t> </w:t>
      </w:r>
      <w:r>
        <w:rPr/>
        <w:t>representram</w:t>
      </w:r>
      <w:r>
        <w:rPr>
          <w:spacing w:val="-7"/>
        </w:rPr>
        <w:t> </w:t>
      </w:r>
      <w:r>
        <w:rPr/>
        <w:t>57,1%</w:t>
      </w:r>
      <w:r>
        <w:rPr>
          <w:spacing w:val="-4"/>
        </w:rPr>
        <w:t> </w:t>
      </w:r>
      <w:r>
        <w:rPr/>
        <w:t>da</w:t>
      </w:r>
      <w:r>
        <w:rPr>
          <w:spacing w:val="-7"/>
        </w:rPr>
        <w:t> </w:t>
      </w:r>
      <w:r>
        <w:rPr/>
        <w:t>amostra.</w:t>
      </w:r>
      <w:r>
        <w:rPr>
          <w:spacing w:val="-7"/>
        </w:rPr>
        <w:t> </w:t>
      </w:r>
      <w:r>
        <w:rPr/>
        <w:t>Em</w:t>
      </w:r>
      <w:r>
        <w:rPr>
          <w:spacing w:val="-9"/>
        </w:rPr>
        <w:t> </w:t>
      </w:r>
      <w:r>
        <w:rPr/>
        <w:t>relação</w:t>
      </w:r>
      <w:r>
        <w:rPr>
          <w:spacing w:val="-4"/>
        </w:rPr>
        <w:t> </w:t>
      </w:r>
      <w:r>
        <w:rPr/>
        <w:t>ao</w:t>
      </w:r>
      <w:r>
        <w:rPr>
          <w:spacing w:val="-4"/>
        </w:rPr>
        <w:t> </w:t>
      </w:r>
      <w:r>
        <w:rPr/>
        <w:t>escore de avaliação dos quatro domínios que compõem o WHOQOL-bref observou-se que: relações sociais foi o domínio com melhor escore de avaliação, 75. Esse foi seguido pelas dimensões psicológica, 65,47 e </w:t>
      </w:r>
      <w:r>
        <w:rPr>
          <w:spacing w:val="-3"/>
        </w:rPr>
        <w:t>meio </w:t>
      </w:r>
      <w:r>
        <w:rPr/>
        <w:t>ambiente, 57,14. Já o domínio físico foi o que recebeu o menor escore, 53,06, sendo a dimensão crítica para as</w:t>
      </w:r>
      <w:r>
        <w:rPr>
          <w:spacing w:val="3"/>
        </w:rPr>
        <w:t> </w:t>
      </w:r>
      <w:r>
        <w:rPr/>
        <w:t>entrevistadas.</w:t>
      </w:r>
    </w:p>
    <w:p>
      <w:pPr>
        <w:pStyle w:val="BodyText"/>
        <w:spacing w:before="8"/>
        <w:rPr>
          <w:sz w:val="9"/>
        </w:rPr>
      </w:pPr>
    </w:p>
    <w:p>
      <w:pPr>
        <w:pStyle w:val="BodyText"/>
        <w:spacing w:line="259" w:lineRule="auto"/>
        <w:ind w:left="120" w:right="106" w:hanging="10"/>
        <w:jc w:val="both"/>
      </w:pPr>
      <w:r>
        <w:rPr>
          <w:b/>
        </w:rPr>
        <w:t>Conclusão: </w:t>
      </w:r>
      <w:r>
        <w:rPr/>
        <w:t>No perfil epidemiológico destaca-se que as mulheres possuíam idade entre 29 e 65 anos, com idade média 52,7 anos. Quanto a escolaridade,</w:t>
      </w:r>
      <w:r>
        <w:rPr>
          <w:spacing w:val="-6"/>
        </w:rPr>
        <w:t> </w:t>
      </w:r>
      <w:r>
        <w:rPr/>
        <w:t>42,9%</w:t>
      </w:r>
      <w:r>
        <w:rPr>
          <w:spacing w:val="-4"/>
        </w:rPr>
        <w:t> </w:t>
      </w:r>
      <w:r>
        <w:rPr/>
        <w:t>das</w:t>
      </w:r>
      <w:r>
        <w:rPr>
          <w:spacing w:val="-8"/>
        </w:rPr>
        <w:t> </w:t>
      </w:r>
      <w:r>
        <w:rPr/>
        <w:t>participantes</w:t>
      </w:r>
      <w:r>
        <w:rPr>
          <w:spacing w:val="-8"/>
        </w:rPr>
        <w:t> </w:t>
      </w:r>
      <w:r>
        <w:rPr/>
        <w:t>possuíam</w:t>
      </w:r>
      <w:r>
        <w:rPr>
          <w:spacing w:val="-7"/>
        </w:rPr>
        <w:t> </w:t>
      </w:r>
      <w:r>
        <w:rPr/>
        <w:t>o</w:t>
      </w:r>
      <w:r>
        <w:rPr>
          <w:spacing w:val="-4"/>
        </w:rPr>
        <w:t> </w:t>
      </w:r>
      <w:r>
        <w:rPr/>
        <w:t>primeiro</w:t>
      </w:r>
      <w:r>
        <w:rPr>
          <w:spacing w:val="-3"/>
        </w:rPr>
        <w:t> </w:t>
      </w:r>
      <w:r>
        <w:rPr/>
        <w:t>grau</w:t>
      </w:r>
      <w:r>
        <w:rPr>
          <w:spacing w:val="-2"/>
        </w:rPr>
        <w:t> </w:t>
      </w:r>
      <w:r>
        <w:rPr/>
        <w:t>incompleto.</w:t>
      </w:r>
      <w:r>
        <w:rPr>
          <w:spacing w:val="-5"/>
        </w:rPr>
        <w:t> </w:t>
      </w:r>
      <w:r>
        <w:rPr/>
        <w:t>As</w:t>
      </w:r>
      <w:r>
        <w:rPr>
          <w:spacing w:val="-7"/>
        </w:rPr>
        <w:t> </w:t>
      </w:r>
      <w:r>
        <w:rPr/>
        <w:t>casadas</w:t>
      </w:r>
      <w:r>
        <w:rPr>
          <w:spacing w:val="-8"/>
        </w:rPr>
        <w:t> </w:t>
      </w:r>
      <w:r>
        <w:rPr/>
        <w:t>representram</w:t>
      </w:r>
      <w:r>
        <w:rPr>
          <w:spacing w:val="-7"/>
        </w:rPr>
        <w:t> </w:t>
      </w:r>
      <w:r>
        <w:rPr/>
        <w:t>57,1%</w:t>
      </w:r>
      <w:r>
        <w:rPr>
          <w:spacing w:val="-4"/>
        </w:rPr>
        <w:t> </w:t>
      </w:r>
      <w:r>
        <w:rPr/>
        <w:t>da</w:t>
      </w:r>
      <w:r>
        <w:rPr>
          <w:spacing w:val="-7"/>
        </w:rPr>
        <w:t> </w:t>
      </w:r>
      <w:r>
        <w:rPr/>
        <w:t>amostra.</w:t>
      </w:r>
      <w:r>
        <w:rPr>
          <w:spacing w:val="-7"/>
        </w:rPr>
        <w:t> </w:t>
      </w:r>
      <w:r>
        <w:rPr/>
        <w:t>Em</w:t>
      </w:r>
      <w:r>
        <w:rPr>
          <w:spacing w:val="-9"/>
        </w:rPr>
        <w:t> </w:t>
      </w:r>
      <w:r>
        <w:rPr/>
        <w:t>relação</w:t>
      </w:r>
      <w:r>
        <w:rPr>
          <w:spacing w:val="-4"/>
        </w:rPr>
        <w:t> </w:t>
      </w:r>
      <w:r>
        <w:rPr/>
        <w:t>ao</w:t>
      </w:r>
      <w:r>
        <w:rPr>
          <w:spacing w:val="-4"/>
        </w:rPr>
        <w:t> </w:t>
      </w:r>
      <w:r>
        <w:rPr/>
        <w:t>escore de avaliação dos quatro domínios que compõem o WHOQOL-bref observou-se que: relações sociais foi o domínio com melhor escore de avaliação, 75. Esse foi seguido pelas dimensões psicológica, 65,47 e </w:t>
      </w:r>
      <w:r>
        <w:rPr>
          <w:spacing w:val="-3"/>
        </w:rPr>
        <w:t>meio </w:t>
      </w:r>
      <w:r>
        <w:rPr/>
        <w:t>ambiente, 57,14. Já o domínio físico foi o que recebeu o menor escore, 53,06, sendo a dimensão crítica para as</w:t>
      </w:r>
      <w:r>
        <w:rPr>
          <w:spacing w:val="3"/>
        </w:rPr>
        <w:t> </w:t>
      </w:r>
      <w:r>
        <w:rPr/>
        <w:t>entrevistadas.</w:t>
      </w:r>
    </w:p>
    <w:p>
      <w:pPr>
        <w:pStyle w:val="BodyText"/>
        <w:spacing w:before="8"/>
        <w:rPr>
          <w:sz w:val="9"/>
        </w:rPr>
      </w:pPr>
    </w:p>
    <w:p>
      <w:pPr>
        <w:pStyle w:val="BodyText"/>
        <w:spacing w:line="456" w:lineRule="auto"/>
        <w:ind w:left="111" w:right="2323"/>
        <w:jc w:val="both"/>
      </w:pPr>
      <w:r>
        <w:rPr>
          <w:b/>
        </w:rPr>
        <w:t>Palavras-Chave: </w:t>
      </w:r>
      <w:r>
        <w:rPr/>
        <w:t>Qualidade de Vida, Câncer de mama, Quimioterapia, Bioética, Enfermagem </w:t>
      </w:r>
      <w:r>
        <w:rPr>
          <w:b/>
        </w:rPr>
        <w:t>Colaboradores: </w:t>
      </w:r>
      <w:r>
        <w:rPr/>
        <w:t>Professora Dra. Dirce Guilhem e Professora Dra. Paula Elaine Diniz dos Reis.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082" w:right="177" w:hanging="2749"/>
      </w:pPr>
      <w:r>
        <w:rPr>
          <w:color w:val="007E39"/>
        </w:rPr>
        <w:t>Levantamento fitossociológico da vegetação arbustivo-arbórea em uma área de cerrado rupestre na Serra da Natividade ? TO</w:t>
      </w:r>
    </w:p>
    <w:p>
      <w:pPr>
        <w:spacing w:before="66"/>
        <w:ind w:left="0" w:right="122" w:firstLine="0"/>
        <w:jc w:val="right"/>
        <w:rPr>
          <w:sz w:val="12"/>
        </w:rPr>
      </w:pPr>
      <w:r>
        <w:rPr>
          <w:b/>
          <w:color w:val="2E75B6"/>
          <w:sz w:val="12"/>
        </w:rPr>
        <w:t>Bolsista</w:t>
      </w:r>
      <w:r>
        <w:rPr>
          <w:color w:val="2E75B6"/>
          <w:sz w:val="12"/>
        </w:rPr>
        <w:t>: Ana Clara Fernandes Domingos</w:t>
      </w:r>
    </w:p>
    <w:p>
      <w:pPr>
        <w:pStyle w:val="BodyText"/>
        <w:spacing w:before="10"/>
        <w:rPr>
          <w:sz w:val="13"/>
        </w:rPr>
      </w:pPr>
    </w:p>
    <w:p>
      <w:pPr>
        <w:spacing w:line="520"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1"/>
        <w:ind w:left="111" w:right="0" w:firstLine="0"/>
        <w:jc w:val="left"/>
        <w:rPr>
          <w:sz w:val="12"/>
        </w:rPr>
      </w:pPr>
      <w:r>
        <w:rPr>
          <w:b/>
          <w:sz w:val="12"/>
        </w:rPr>
        <w:t>Orientador (a): </w:t>
      </w:r>
      <w:r>
        <w:rPr>
          <w:sz w:val="12"/>
        </w:rPr>
        <w:t>JOSE ROBERTO RODRIGUES PINTO</w:t>
      </w:r>
    </w:p>
    <w:p>
      <w:pPr>
        <w:pStyle w:val="BodyText"/>
        <w:spacing w:before="7"/>
        <w:rPr>
          <w:sz w:val="16"/>
        </w:rPr>
      </w:pPr>
    </w:p>
    <w:p>
      <w:pPr>
        <w:pStyle w:val="BodyText"/>
        <w:spacing w:line="259" w:lineRule="auto"/>
        <w:ind w:left="120" w:right="105" w:hanging="10"/>
        <w:jc w:val="both"/>
      </w:pPr>
      <w:r>
        <w:rPr>
          <w:b/>
        </w:rPr>
        <w:t>Introdução: </w:t>
      </w:r>
      <w:r>
        <w:rPr/>
        <w:t>Nos últimos anos o avanço do agronegócio reduziu acentuadamente a cobertura vegetal natural do bioma Cerrado, alterando a paisagem e colocando em risco sua diversidade biológica. A análise integrada das características de destacada biodiversidade, elevado endemismo</w:t>
      </w:r>
      <w:r>
        <w:rPr>
          <w:spacing w:val="-6"/>
        </w:rPr>
        <w:t> </w:t>
      </w:r>
      <w:r>
        <w:rPr/>
        <w:t>e</w:t>
      </w:r>
      <w:r>
        <w:rPr>
          <w:spacing w:val="-7"/>
        </w:rPr>
        <w:t> </w:t>
      </w:r>
      <w:r>
        <w:rPr/>
        <w:t>alto</w:t>
      </w:r>
      <w:r>
        <w:rPr>
          <w:spacing w:val="-4"/>
        </w:rPr>
        <w:t> </w:t>
      </w:r>
      <w:r>
        <w:rPr/>
        <w:t>grau</w:t>
      </w:r>
      <w:r>
        <w:rPr>
          <w:spacing w:val="-9"/>
        </w:rPr>
        <w:t> </w:t>
      </w:r>
      <w:r>
        <w:rPr/>
        <w:t>de</w:t>
      </w:r>
      <w:r>
        <w:rPr>
          <w:spacing w:val="-8"/>
        </w:rPr>
        <w:t> </w:t>
      </w:r>
      <w:r>
        <w:rPr/>
        <w:t>ameaça</w:t>
      </w:r>
      <w:r>
        <w:rPr>
          <w:spacing w:val="-7"/>
        </w:rPr>
        <w:t> </w:t>
      </w:r>
      <w:r>
        <w:rPr/>
        <w:t>posiciona</w:t>
      </w:r>
      <w:r>
        <w:rPr>
          <w:spacing w:val="-7"/>
        </w:rPr>
        <w:t> </w:t>
      </w:r>
      <w:r>
        <w:rPr/>
        <w:t>o</w:t>
      </w:r>
      <w:r>
        <w:rPr>
          <w:spacing w:val="-7"/>
        </w:rPr>
        <w:t> </w:t>
      </w:r>
      <w:r>
        <w:rPr/>
        <w:t>Cerrado</w:t>
      </w:r>
      <w:r>
        <w:rPr>
          <w:spacing w:val="-5"/>
        </w:rPr>
        <w:t> </w:t>
      </w:r>
      <w:r>
        <w:rPr/>
        <w:t>como</w:t>
      </w:r>
      <w:r>
        <w:rPr>
          <w:spacing w:val="-5"/>
        </w:rPr>
        <w:t> </w:t>
      </w:r>
      <w:r>
        <w:rPr/>
        <w:t>área</w:t>
      </w:r>
      <w:r>
        <w:rPr>
          <w:spacing w:val="-8"/>
        </w:rPr>
        <w:t> </w:t>
      </w:r>
      <w:r>
        <w:rPr/>
        <w:t>prioritária</w:t>
      </w:r>
      <w:r>
        <w:rPr>
          <w:spacing w:val="-8"/>
        </w:rPr>
        <w:t> </w:t>
      </w:r>
      <w:r>
        <w:rPr/>
        <w:t>para</w:t>
      </w:r>
      <w:r>
        <w:rPr>
          <w:spacing w:val="-6"/>
        </w:rPr>
        <w:t> </w:t>
      </w:r>
      <w:r>
        <w:rPr/>
        <w:t>conservação</w:t>
      </w:r>
      <w:r>
        <w:rPr>
          <w:spacing w:val="-6"/>
        </w:rPr>
        <w:t> </w:t>
      </w:r>
      <w:r>
        <w:rPr/>
        <w:t>mundial</w:t>
      </w:r>
      <w:r>
        <w:rPr>
          <w:spacing w:val="-11"/>
        </w:rPr>
        <w:t> </w:t>
      </w:r>
      <w:r>
        <w:rPr/>
        <w:t>–</w:t>
      </w:r>
      <w:r>
        <w:rPr>
          <w:spacing w:val="-7"/>
        </w:rPr>
        <w:t> </w:t>
      </w:r>
      <w:r>
        <w:rPr/>
        <w:t>‘Hotspots’.</w:t>
      </w:r>
      <w:r>
        <w:rPr>
          <w:spacing w:val="-7"/>
        </w:rPr>
        <w:t> </w:t>
      </w:r>
      <w:r>
        <w:rPr/>
        <w:t>Estudos</w:t>
      </w:r>
      <w:r>
        <w:rPr>
          <w:spacing w:val="-11"/>
        </w:rPr>
        <w:t> </w:t>
      </w:r>
      <w:r>
        <w:rPr/>
        <w:t>sobre</w:t>
      </w:r>
      <w:r>
        <w:rPr>
          <w:spacing w:val="-7"/>
        </w:rPr>
        <w:t> </w:t>
      </w:r>
      <w:r>
        <w:rPr/>
        <w:t>a</w:t>
      </w:r>
      <w:r>
        <w:rPr>
          <w:spacing w:val="-7"/>
        </w:rPr>
        <w:t> </w:t>
      </w:r>
      <w:r>
        <w:rPr/>
        <w:t>vegetação nativa do Cerrado têm contribuído com informações técnico-científicas à elaboração de políticas públicas e alternativas para conservação e uso sustentável dos seus recursos naturais. No entanto, boa parte desses estudos foi desenvolvida em áreas com solo profundo e relevo plano a levemente ondulado e pouca ênfase tem sido dada às áreas de cerrado sobre solos rasos, localizados sobre afloramentos rochosos. Assim, o objetivo deste estudo foi descrever a composição florística e a estrutura da vegetação arbustivo-arbórea em área de cerrado rupestre na Serra de Natividade, município de</w:t>
      </w:r>
      <w:r>
        <w:rPr>
          <w:spacing w:val="5"/>
        </w:rPr>
        <w:t> </w:t>
      </w:r>
      <w:r>
        <w:rPr/>
        <w:t>Natividade-TO.</w:t>
      </w:r>
    </w:p>
    <w:p>
      <w:pPr>
        <w:pStyle w:val="BodyText"/>
        <w:spacing w:before="8"/>
        <w:rPr>
          <w:sz w:val="15"/>
        </w:rPr>
      </w:pPr>
    </w:p>
    <w:p>
      <w:pPr>
        <w:pStyle w:val="BodyText"/>
        <w:spacing w:line="259" w:lineRule="auto"/>
        <w:ind w:left="106" w:right="105"/>
        <w:jc w:val="both"/>
      </w:pPr>
      <w:r>
        <w:rPr>
          <w:b/>
        </w:rPr>
        <w:t>Metodologia:</w:t>
      </w:r>
      <w:r>
        <w:rPr>
          <w:b/>
          <w:spacing w:val="-1"/>
        </w:rPr>
        <w:t> </w:t>
      </w:r>
      <w:r>
        <w:rPr/>
        <w:t>O</w:t>
      </w:r>
      <w:r>
        <w:rPr>
          <w:spacing w:val="-5"/>
        </w:rPr>
        <w:t> </w:t>
      </w:r>
      <w:r>
        <w:rPr/>
        <w:t>estudo foi</w:t>
      </w:r>
      <w:r>
        <w:rPr>
          <w:spacing w:val="-7"/>
        </w:rPr>
        <w:t> </w:t>
      </w:r>
      <w:r>
        <w:rPr/>
        <w:t>realizado</w:t>
      </w:r>
      <w:r>
        <w:rPr>
          <w:spacing w:val="-2"/>
        </w:rPr>
        <w:t> </w:t>
      </w:r>
      <w:r>
        <w:rPr/>
        <w:t>na</w:t>
      </w:r>
      <w:r>
        <w:rPr>
          <w:spacing w:val="-2"/>
        </w:rPr>
        <w:t> </w:t>
      </w:r>
      <w:r>
        <w:rPr/>
        <w:t>Serra</w:t>
      </w:r>
      <w:r>
        <w:rPr>
          <w:spacing w:val="-5"/>
        </w:rPr>
        <w:t> </w:t>
      </w:r>
      <w:r>
        <w:rPr/>
        <w:t>da</w:t>
      </w:r>
      <w:r>
        <w:rPr>
          <w:spacing w:val="-4"/>
        </w:rPr>
        <w:t> </w:t>
      </w:r>
      <w:r>
        <w:rPr/>
        <w:t>Natividade</w:t>
      </w:r>
      <w:r>
        <w:rPr>
          <w:spacing w:val="-3"/>
        </w:rPr>
        <w:t> </w:t>
      </w:r>
      <w:r>
        <w:rPr/>
        <w:t>(11º3956,7</w:t>
      </w:r>
      <w:r>
        <w:rPr>
          <w:spacing w:val="-4"/>
        </w:rPr>
        <w:t> </w:t>
      </w:r>
      <w:r>
        <w:rPr/>
        <w:t>S</w:t>
      </w:r>
      <w:r>
        <w:rPr>
          <w:spacing w:val="-3"/>
        </w:rPr>
        <w:t> </w:t>
      </w:r>
      <w:r>
        <w:rPr/>
        <w:t>e</w:t>
      </w:r>
      <w:r>
        <w:rPr>
          <w:spacing w:val="-2"/>
        </w:rPr>
        <w:t> </w:t>
      </w:r>
      <w:r>
        <w:rPr/>
        <w:t>47º4148,0</w:t>
      </w:r>
      <w:r>
        <w:rPr>
          <w:spacing w:val="-5"/>
        </w:rPr>
        <w:t> </w:t>
      </w:r>
      <w:r>
        <w:rPr/>
        <w:t>W),</w:t>
      </w:r>
      <w:r>
        <w:rPr>
          <w:spacing w:val="-1"/>
        </w:rPr>
        <w:t> </w:t>
      </w:r>
      <w:r>
        <w:rPr/>
        <w:t>localizada no</w:t>
      </w:r>
      <w:r>
        <w:rPr>
          <w:spacing w:val="-1"/>
        </w:rPr>
        <w:t> </w:t>
      </w:r>
      <w:r>
        <w:rPr/>
        <w:t>município de</w:t>
      </w:r>
      <w:r>
        <w:rPr>
          <w:spacing w:val="-1"/>
        </w:rPr>
        <w:t> </w:t>
      </w:r>
      <w:r>
        <w:rPr/>
        <w:t>Natividade,</w:t>
      </w:r>
      <w:r>
        <w:rPr>
          <w:spacing w:val="-2"/>
        </w:rPr>
        <w:t> </w:t>
      </w:r>
      <w:r>
        <w:rPr/>
        <w:t>Tocantins. O clima da região é do tipo Aw tropical úmido com estação seca, de acordo com a classificação de Köppen. Foram inventariados todos os indivíduos</w:t>
      </w:r>
      <w:r>
        <w:rPr>
          <w:spacing w:val="-6"/>
        </w:rPr>
        <w:t> </w:t>
      </w:r>
      <w:r>
        <w:rPr/>
        <w:t>arbustivo-arbóreos</w:t>
      </w:r>
      <w:r>
        <w:rPr>
          <w:spacing w:val="-6"/>
        </w:rPr>
        <w:t> </w:t>
      </w:r>
      <w:r>
        <w:rPr/>
        <w:t>com</w:t>
      </w:r>
      <w:r>
        <w:rPr>
          <w:spacing w:val="-10"/>
        </w:rPr>
        <w:t> </w:t>
      </w:r>
      <w:r>
        <w:rPr/>
        <w:t>diâmetro</w:t>
      </w:r>
      <w:r>
        <w:rPr>
          <w:spacing w:val="-2"/>
        </w:rPr>
        <w:t> </w:t>
      </w:r>
      <w:r>
        <w:rPr/>
        <w:t>a</w:t>
      </w:r>
      <w:r>
        <w:rPr>
          <w:spacing w:val="-6"/>
        </w:rPr>
        <w:t> </w:t>
      </w:r>
      <w:r>
        <w:rPr/>
        <w:t>30</w:t>
      </w:r>
      <w:r>
        <w:rPr>
          <w:spacing w:val="-5"/>
        </w:rPr>
        <w:t> </w:t>
      </w:r>
      <w:r>
        <w:rPr/>
        <w:t>cm</w:t>
      </w:r>
      <w:r>
        <w:rPr>
          <w:spacing w:val="-7"/>
        </w:rPr>
        <w:t> </w:t>
      </w:r>
      <w:r>
        <w:rPr/>
        <w:t>do</w:t>
      </w:r>
      <w:r>
        <w:rPr>
          <w:spacing w:val="-4"/>
        </w:rPr>
        <w:t> </w:t>
      </w:r>
      <w:r>
        <w:rPr/>
        <w:t>solo</w:t>
      </w:r>
      <w:r>
        <w:rPr>
          <w:spacing w:val="-3"/>
        </w:rPr>
        <w:t> </w:t>
      </w:r>
      <w:r>
        <w:rPr/>
        <w:t>-</w:t>
      </w:r>
      <w:r>
        <w:rPr>
          <w:spacing w:val="-4"/>
        </w:rPr>
        <w:t> </w:t>
      </w:r>
      <w:r>
        <w:rPr/>
        <w:t>Db30</w:t>
      </w:r>
      <w:r>
        <w:rPr>
          <w:spacing w:val="-5"/>
        </w:rPr>
        <w:t> </w:t>
      </w:r>
      <w:r>
        <w:rPr/>
        <w:t>&gt;=</w:t>
      </w:r>
      <w:r>
        <w:rPr>
          <w:spacing w:val="-6"/>
        </w:rPr>
        <w:t> </w:t>
      </w:r>
      <w:r>
        <w:rPr/>
        <w:t>5</w:t>
      </w:r>
      <w:r>
        <w:rPr>
          <w:spacing w:val="-3"/>
        </w:rPr>
        <w:t> </w:t>
      </w:r>
      <w:r>
        <w:rPr/>
        <w:t>cm,</w:t>
      </w:r>
      <w:r>
        <w:rPr>
          <w:spacing w:val="-4"/>
        </w:rPr>
        <w:t> </w:t>
      </w:r>
      <w:r>
        <w:rPr/>
        <w:t>em</w:t>
      </w:r>
      <w:r>
        <w:rPr>
          <w:spacing w:val="-7"/>
        </w:rPr>
        <w:t> </w:t>
      </w:r>
      <w:r>
        <w:rPr/>
        <w:t>10</w:t>
      </w:r>
      <w:r>
        <w:rPr>
          <w:spacing w:val="-5"/>
        </w:rPr>
        <w:t> </w:t>
      </w:r>
      <w:r>
        <w:rPr/>
        <w:t>parcelas</w:t>
      </w:r>
      <w:r>
        <w:rPr>
          <w:spacing w:val="-6"/>
        </w:rPr>
        <w:t> </w:t>
      </w:r>
      <w:r>
        <w:rPr/>
        <w:t>de</w:t>
      </w:r>
      <w:r>
        <w:rPr>
          <w:spacing w:val="-6"/>
        </w:rPr>
        <w:t> </w:t>
      </w:r>
      <w:r>
        <w:rPr/>
        <w:t>20</w:t>
      </w:r>
      <w:r>
        <w:rPr>
          <w:spacing w:val="-3"/>
        </w:rPr>
        <w:t> </w:t>
      </w:r>
      <w:r>
        <w:rPr/>
        <w:t>x</w:t>
      </w:r>
      <w:r>
        <w:rPr>
          <w:spacing w:val="-5"/>
        </w:rPr>
        <w:t> </w:t>
      </w:r>
      <w:r>
        <w:rPr/>
        <w:t>50</w:t>
      </w:r>
      <w:r>
        <w:rPr>
          <w:spacing w:val="-3"/>
        </w:rPr>
        <w:t> m,</w:t>
      </w:r>
      <w:r>
        <w:rPr>
          <w:spacing w:val="-4"/>
        </w:rPr>
        <w:t> </w:t>
      </w:r>
      <w:r>
        <w:rPr/>
        <w:t>distando</w:t>
      </w:r>
      <w:r>
        <w:rPr>
          <w:spacing w:val="-3"/>
        </w:rPr>
        <w:t> </w:t>
      </w:r>
      <w:r>
        <w:rPr/>
        <w:t>entre</w:t>
      </w:r>
      <w:r>
        <w:rPr>
          <w:spacing w:val="-5"/>
        </w:rPr>
        <w:t> </w:t>
      </w:r>
      <w:r>
        <w:rPr/>
        <w:t>si</w:t>
      </w:r>
      <w:r>
        <w:rPr>
          <w:spacing w:val="-10"/>
        </w:rPr>
        <w:t> </w:t>
      </w:r>
      <w:r>
        <w:rPr/>
        <w:t>aproximadamente 150</w:t>
      </w:r>
      <w:r>
        <w:rPr>
          <w:spacing w:val="-4"/>
        </w:rPr>
        <w:t> </w:t>
      </w:r>
      <w:r>
        <w:rPr>
          <w:spacing w:val="-3"/>
        </w:rPr>
        <w:t>m.</w:t>
      </w:r>
      <w:r>
        <w:rPr>
          <w:spacing w:val="-5"/>
        </w:rPr>
        <w:t> </w:t>
      </w:r>
      <w:r>
        <w:rPr/>
        <w:t>Todos</w:t>
      </w:r>
      <w:r>
        <w:rPr>
          <w:spacing w:val="-9"/>
        </w:rPr>
        <w:t> </w:t>
      </w:r>
      <w:r>
        <w:rPr/>
        <w:t>os</w:t>
      </w:r>
      <w:r>
        <w:rPr>
          <w:spacing w:val="-6"/>
        </w:rPr>
        <w:t> </w:t>
      </w:r>
      <w:r>
        <w:rPr/>
        <w:t>indivíduos</w:t>
      </w:r>
      <w:r>
        <w:rPr>
          <w:spacing w:val="-6"/>
        </w:rPr>
        <w:t> </w:t>
      </w:r>
      <w:r>
        <w:rPr/>
        <w:t>que</w:t>
      </w:r>
      <w:r>
        <w:rPr>
          <w:spacing w:val="-7"/>
        </w:rPr>
        <w:t> </w:t>
      </w:r>
      <w:r>
        <w:rPr/>
        <w:t>atingiram</w:t>
      </w:r>
      <w:r>
        <w:rPr>
          <w:spacing w:val="-7"/>
        </w:rPr>
        <w:t> </w:t>
      </w:r>
      <w:r>
        <w:rPr/>
        <w:t>o</w:t>
      </w:r>
      <w:r>
        <w:rPr>
          <w:spacing w:val="-4"/>
        </w:rPr>
        <w:t> </w:t>
      </w:r>
      <w:r>
        <w:rPr/>
        <w:t>critério</w:t>
      </w:r>
      <w:r>
        <w:rPr>
          <w:spacing w:val="-3"/>
        </w:rPr>
        <w:t> </w:t>
      </w:r>
      <w:r>
        <w:rPr/>
        <w:t>de</w:t>
      </w:r>
      <w:r>
        <w:rPr>
          <w:spacing w:val="-7"/>
        </w:rPr>
        <w:t> </w:t>
      </w:r>
      <w:r>
        <w:rPr/>
        <w:t>inclusão</w:t>
      </w:r>
      <w:r>
        <w:rPr>
          <w:spacing w:val="-3"/>
        </w:rPr>
        <w:t> </w:t>
      </w:r>
      <w:r>
        <w:rPr/>
        <w:t>foram</w:t>
      </w:r>
      <w:r>
        <w:rPr>
          <w:spacing w:val="-8"/>
        </w:rPr>
        <w:t> </w:t>
      </w:r>
      <w:r>
        <w:rPr/>
        <w:t>identificados</w:t>
      </w:r>
      <w:r>
        <w:rPr>
          <w:spacing w:val="-6"/>
        </w:rPr>
        <w:t> </w:t>
      </w:r>
      <w:r>
        <w:rPr/>
        <w:t>e</w:t>
      </w:r>
      <w:r>
        <w:rPr>
          <w:spacing w:val="-6"/>
        </w:rPr>
        <w:t> </w:t>
      </w:r>
      <w:r>
        <w:rPr/>
        <w:t>registrado</w:t>
      </w:r>
      <w:r>
        <w:rPr>
          <w:spacing w:val="-6"/>
        </w:rPr>
        <w:t> </w:t>
      </w:r>
      <w:r>
        <w:rPr/>
        <w:t>o</w:t>
      </w:r>
      <w:r>
        <w:rPr>
          <w:spacing w:val="-3"/>
        </w:rPr>
        <w:t> </w:t>
      </w:r>
      <w:r>
        <w:rPr/>
        <w:t>diâmetro</w:t>
      </w:r>
      <w:r>
        <w:rPr>
          <w:spacing w:val="-3"/>
        </w:rPr>
        <w:t> </w:t>
      </w:r>
      <w:r>
        <w:rPr/>
        <w:t>e</w:t>
      </w:r>
      <w:r>
        <w:rPr>
          <w:spacing w:val="-6"/>
        </w:rPr>
        <w:t> </w:t>
      </w:r>
      <w:r>
        <w:rPr/>
        <w:t>altura</w:t>
      </w:r>
      <w:r>
        <w:rPr>
          <w:spacing w:val="-8"/>
        </w:rPr>
        <w:t> </w:t>
      </w:r>
      <w:r>
        <w:rPr/>
        <w:t>total.</w:t>
      </w:r>
      <w:r>
        <w:rPr>
          <w:spacing w:val="-1"/>
        </w:rPr>
        <w:t> </w:t>
      </w:r>
      <w:r>
        <w:rPr/>
        <w:t>A</w:t>
      </w:r>
      <w:r>
        <w:rPr>
          <w:spacing w:val="-8"/>
        </w:rPr>
        <w:t> </w:t>
      </w:r>
      <w:r>
        <w:rPr/>
        <w:t>partir</w:t>
      </w:r>
      <w:r>
        <w:rPr>
          <w:spacing w:val="-5"/>
        </w:rPr>
        <w:t> </w:t>
      </w:r>
      <w:r>
        <w:rPr/>
        <w:t>desses</w:t>
      </w:r>
      <w:r>
        <w:rPr>
          <w:spacing w:val="-6"/>
        </w:rPr>
        <w:t> </w:t>
      </w:r>
      <w:r>
        <w:rPr/>
        <w:t>dados foram calculados os parâmetros fitossociológicos convencionais para todas as espécies. Para avaliar a diversidade de espécies foi calculado o índice de diversidade de Shannon (H’) e o índice de equitabilidade de Pielou (J’). A suficiência amostral foi avaliada a partir do estimador Jackknife. A classificação botânica foi realizada de acordo com o sistema APG III. As análises foram processadas com auxílio do programa Mata Nativa</w:t>
      </w:r>
      <w:r>
        <w:rPr>
          <w:spacing w:val="-1"/>
        </w:rPr>
        <w:t> </w:t>
      </w:r>
      <w:r>
        <w:rPr/>
        <w:t>2.</w:t>
      </w:r>
    </w:p>
    <w:p>
      <w:pPr>
        <w:pStyle w:val="BodyText"/>
        <w:spacing w:before="5"/>
        <w:rPr>
          <w:sz w:val="15"/>
        </w:rPr>
      </w:pPr>
    </w:p>
    <w:p>
      <w:pPr>
        <w:pStyle w:val="BodyText"/>
        <w:spacing w:line="259" w:lineRule="auto" w:before="1"/>
        <w:ind w:left="120" w:right="105" w:hanging="10"/>
        <w:jc w:val="both"/>
      </w:pPr>
      <w:r>
        <w:rPr>
          <w:b/>
        </w:rPr>
        <w:t>Resultados: </w:t>
      </w:r>
      <w:r>
        <w:rPr/>
        <w:t>Foram registrados na área 997 indivíduos e 9,68 m2/ha de área basal, distribuídos em 53 espécies, 48 gêneros e 27 famílias. Os índices de diversidade (3,13) e equabilidade (0,79) foram altos. As cinco famílias com maior riqueza de espécies somaram 45,28% do total, sendo Fabaceae (10 Spp.) a mais rica. Por outro lado, 55,5% das famílias foram registradas com apenas uma espécie. Velloziaceae e Vochysiaceae representaram juntas a maior densidade, 41,6% do total de indivíduos. As 15 espécies de maior valor de importância (VI) corresponderam a 80,1% da densidade e 79,6% da dominância total. As espécies Vellozia squamata, Qualea parviflora, Vochysia gardneri, Couepia</w:t>
      </w:r>
      <w:r>
        <w:rPr>
          <w:spacing w:val="-5"/>
        </w:rPr>
        <w:t> </w:t>
      </w:r>
      <w:r>
        <w:rPr/>
        <w:t>grandiflora</w:t>
      </w:r>
      <w:r>
        <w:rPr>
          <w:spacing w:val="-2"/>
        </w:rPr>
        <w:t> </w:t>
      </w:r>
      <w:r>
        <w:rPr/>
        <w:t>e</w:t>
      </w:r>
      <w:r>
        <w:rPr>
          <w:spacing w:val="-5"/>
        </w:rPr>
        <w:t> </w:t>
      </w:r>
      <w:r>
        <w:rPr/>
        <w:t>Schwartzia</w:t>
      </w:r>
      <w:r>
        <w:rPr>
          <w:spacing w:val="-4"/>
        </w:rPr>
        <w:t> </w:t>
      </w:r>
      <w:r>
        <w:rPr/>
        <w:t>adamantium</w:t>
      </w:r>
      <w:r>
        <w:rPr>
          <w:spacing w:val="-8"/>
        </w:rPr>
        <w:t> </w:t>
      </w:r>
      <w:r>
        <w:rPr/>
        <w:t>somaram</w:t>
      </w:r>
      <w:r>
        <w:rPr>
          <w:spacing w:val="-8"/>
        </w:rPr>
        <w:t> </w:t>
      </w:r>
      <w:r>
        <w:rPr/>
        <w:t>39,217%</w:t>
      </w:r>
      <w:r>
        <w:rPr>
          <w:spacing w:val="-3"/>
        </w:rPr>
        <w:t> </w:t>
      </w:r>
      <w:r>
        <w:rPr/>
        <w:t>do</w:t>
      </w:r>
      <w:r>
        <w:rPr>
          <w:spacing w:val="-4"/>
        </w:rPr>
        <w:t> </w:t>
      </w:r>
      <w:r>
        <w:rPr/>
        <w:t>VI</w:t>
      </w:r>
      <w:r>
        <w:rPr>
          <w:spacing w:val="-8"/>
        </w:rPr>
        <w:t> </w:t>
      </w:r>
      <w:r>
        <w:rPr/>
        <w:t>total</w:t>
      </w:r>
      <w:r>
        <w:rPr>
          <w:spacing w:val="-9"/>
        </w:rPr>
        <w:t> </w:t>
      </w:r>
      <w:r>
        <w:rPr/>
        <w:t>da</w:t>
      </w:r>
      <w:r>
        <w:rPr>
          <w:spacing w:val="-4"/>
        </w:rPr>
        <w:t> </w:t>
      </w:r>
      <w:r>
        <w:rPr/>
        <w:t>comunidade.</w:t>
      </w:r>
      <w:r>
        <w:rPr>
          <w:spacing w:val="-2"/>
        </w:rPr>
        <w:t> </w:t>
      </w:r>
      <w:r>
        <w:rPr/>
        <w:t>As</w:t>
      </w:r>
      <w:r>
        <w:rPr>
          <w:spacing w:val="-4"/>
        </w:rPr>
        <w:t> </w:t>
      </w:r>
      <w:r>
        <w:rPr/>
        <w:t>nove</w:t>
      </w:r>
      <w:r>
        <w:rPr>
          <w:spacing w:val="-2"/>
        </w:rPr>
        <w:t> </w:t>
      </w:r>
      <w:r>
        <w:rPr/>
        <w:t>espécies</w:t>
      </w:r>
      <w:r>
        <w:rPr>
          <w:spacing w:val="-5"/>
        </w:rPr>
        <w:t> </w:t>
      </w:r>
      <w:r>
        <w:rPr/>
        <w:t>amostradas</w:t>
      </w:r>
      <w:r>
        <w:rPr>
          <w:spacing w:val="-5"/>
        </w:rPr>
        <w:t> </w:t>
      </w:r>
      <w:r>
        <w:rPr/>
        <w:t>com</w:t>
      </w:r>
      <w:r>
        <w:rPr>
          <w:spacing w:val="-8"/>
        </w:rPr>
        <w:t> </w:t>
      </w:r>
      <w:r>
        <w:rPr/>
        <w:t>um</w:t>
      </w:r>
      <w:r>
        <w:rPr>
          <w:spacing w:val="-7"/>
        </w:rPr>
        <w:t> </w:t>
      </w:r>
      <w:r>
        <w:rPr/>
        <w:t>indivíduo contribuíram com 1,95% do VI total. Apenas Vellozia squamata e Qualea parviflora foram registradas nas 10 parcelas. A distribuição dos indivíduos em classes de diâmetro se mostrou na forma de</w:t>
      </w:r>
      <w:r>
        <w:rPr>
          <w:spacing w:val="-9"/>
        </w:rPr>
        <w:t> </w:t>
      </w:r>
      <w:r>
        <w:rPr/>
        <w:t>J-reverso.</w:t>
      </w:r>
    </w:p>
    <w:p>
      <w:pPr>
        <w:pStyle w:val="BodyText"/>
        <w:spacing w:before="9"/>
        <w:rPr>
          <w:sz w:val="9"/>
        </w:rPr>
      </w:pPr>
    </w:p>
    <w:p>
      <w:pPr>
        <w:pStyle w:val="BodyText"/>
        <w:spacing w:line="259" w:lineRule="auto"/>
        <w:ind w:left="120" w:right="105" w:hanging="10"/>
        <w:jc w:val="both"/>
      </w:pPr>
      <w:r>
        <w:rPr>
          <w:b/>
        </w:rPr>
        <w:t>Conclusão: </w:t>
      </w:r>
      <w:r>
        <w:rPr/>
        <w:t>Foram registrados na área 997 indivíduos e 9,68 m2/ha de área basal, distribuídos em 53 espécies, 48 gêneros e 27 famílias. Os índices de diversidade (3,13) e equabilidade (0,79) foram altos. As cinco famílias com maior riqueza de espécies somaram 45,28% do total, sendo Fabaceae (10 Spp.) a mais rica. Por outro lado, 55,5% das famílias foram registradas com apenas uma espécie. Velloziaceae e Vochysiaceae representaram juntas a maior densidade, 41,6% do total de indivíduos. As 15 espécies de maior valor de importância (VI) corresponderam a 80,1% da densidade e 79,6% da dominância total. As espécies Vellozia squamata, Qualea parviflora, Vochysia gardneri, Couepia</w:t>
      </w:r>
      <w:r>
        <w:rPr>
          <w:spacing w:val="-5"/>
        </w:rPr>
        <w:t> </w:t>
      </w:r>
      <w:r>
        <w:rPr/>
        <w:t>grandiflora</w:t>
      </w:r>
      <w:r>
        <w:rPr>
          <w:spacing w:val="-2"/>
        </w:rPr>
        <w:t> </w:t>
      </w:r>
      <w:r>
        <w:rPr/>
        <w:t>e</w:t>
      </w:r>
      <w:r>
        <w:rPr>
          <w:spacing w:val="-5"/>
        </w:rPr>
        <w:t> </w:t>
      </w:r>
      <w:r>
        <w:rPr/>
        <w:t>Schwartzia</w:t>
      </w:r>
      <w:r>
        <w:rPr>
          <w:spacing w:val="-4"/>
        </w:rPr>
        <w:t> </w:t>
      </w:r>
      <w:r>
        <w:rPr/>
        <w:t>adamantium</w:t>
      </w:r>
      <w:r>
        <w:rPr>
          <w:spacing w:val="-8"/>
        </w:rPr>
        <w:t> </w:t>
      </w:r>
      <w:r>
        <w:rPr/>
        <w:t>somaram</w:t>
      </w:r>
      <w:r>
        <w:rPr>
          <w:spacing w:val="-8"/>
        </w:rPr>
        <w:t> </w:t>
      </w:r>
      <w:r>
        <w:rPr/>
        <w:t>39,217%</w:t>
      </w:r>
      <w:r>
        <w:rPr>
          <w:spacing w:val="-3"/>
        </w:rPr>
        <w:t> </w:t>
      </w:r>
      <w:r>
        <w:rPr/>
        <w:t>do</w:t>
      </w:r>
      <w:r>
        <w:rPr>
          <w:spacing w:val="-4"/>
        </w:rPr>
        <w:t> </w:t>
      </w:r>
      <w:r>
        <w:rPr/>
        <w:t>VI</w:t>
      </w:r>
      <w:r>
        <w:rPr>
          <w:spacing w:val="-8"/>
        </w:rPr>
        <w:t> </w:t>
      </w:r>
      <w:r>
        <w:rPr/>
        <w:t>total</w:t>
      </w:r>
      <w:r>
        <w:rPr>
          <w:spacing w:val="-9"/>
        </w:rPr>
        <w:t> </w:t>
      </w:r>
      <w:r>
        <w:rPr/>
        <w:t>da</w:t>
      </w:r>
      <w:r>
        <w:rPr>
          <w:spacing w:val="-4"/>
        </w:rPr>
        <w:t> </w:t>
      </w:r>
      <w:r>
        <w:rPr/>
        <w:t>comunidade.</w:t>
      </w:r>
      <w:r>
        <w:rPr>
          <w:spacing w:val="-2"/>
        </w:rPr>
        <w:t> </w:t>
      </w:r>
      <w:r>
        <w:rPr/>
        <w:t>As</w:t>
      </w:r>
      <w:r>
        <w:rPr>
          <w:spacing w:val="-4"/>
        </w:rPr>
        <w:t> </w:t>
      </w:r>
      <w:r>
        <w:rPr/>
        <w:t>nove</w:t>
      </w:r>
      <w:r>
        <w:rPr>
          <w:spacing w:val="-2"/>
        </w:rPr>
        <w:t> </w:t>
      </w:r>
      <w:r>
        <w:rPr/>
        <w:t>espécies</w:t>
      </w:r>
      <w:r>
        <w:rPr>
          <w:spacing w:val="-5"/>
        </w:rPr>
        <w:t> </w:t>
      </w:r>
      <w:r>
        <w:rPr/>
        <w:t>amostradas</w:t>
      </w:r>
      <w:r>
        <w:rPr>
          <w:spacing w:val="-5"/>
        </w:rPr>
        <w:t> </w:t>
      </w:r>
      <w:r>
        <w:rPr/>
        <w:t>com</w:t>
      </w:r>
      <w:r>
        <w:rPr>
          <w:spacing w:val="-8"/>
        </w:rPr>
        <w:t> </w:t>
      </w:r>
      <w:r>
        <w:rPr/>
        <w:t>um</w:t>
      </w:r>
      <w:r>
        <w:rPr>
          <w:spacing w:val="-7"/>
        </w:rPr>
        <w:t> </w:t>
      </w:r>
      <w:r>
        <w:rPr/>
        <w:t>indivíduo contribuíram com 1,95% do VI total. Apenas Vellozia squamata e Qualea parviflora foram registradas nas 10 parcelas. A distribuição dos indivíduos em classes de diâmetro se mostrou na forma de</w:t>
      </w:r>
      <w:r>
        <w:rPr>
          <w:spacing w:val="-9"/>
        </w:rPr>
        <w:t> </w:t>
      </w:r>
      <w:r>
        <w:rPr/>
        <w:t>J-reverso.</w:t>
      </w:r>
    </w:p>
    <w:p>
      <w:pPr>
        <w:pStyle w:val="BodyText"/>
        <w:spacing w:before="8"/>
        <w:rPr>
          <w:sz w:val="9"/>
        </w:rPr>
      </w:pPr>
    </w:p>
    <w:p>
      <w:pPr>
        <w:pStyle w:val="BodyText"/>
        <w:ind w:left="111"/>
        <w:jc w:val="both"/>
      </w:pPr>
      <w:r>
        <w:rPr>
          <w:b/>
        </w:rPr>
        <w:t>Palavras-Chave: </w:t>
      </w:r>
      <w:r>
        <w:rPr/>
        <w:t>Afloramentos rochosos, bioma Cerrado, composição florística, estrutura da vegetação, Tocantins.</w:t>
      </w:r>
    </w:p>
    <w:p>
      <w:pPr>
        <w:pStyle w:val="BodyText"/>
        <w:spacing w:before="8"/>
        <w:rPr>
          <w:sz w:val="10"/>
        </w:rPr>
      </w:pPr>
    </w:p>
    <w:p>
      <w:pPr>
        <w:pStyle w:val="BodyText"/>
        <w:spacing w:line="259" w:lineRule="auto" w:before="1"/>
        <w:ind w:left="120" w:right="105" w:hanging="10"/>
        <w:jc w:val="both"/>
      </w:pPr>
      <w:r>
        <w:rPr>
          <w:b/>
        </w:rPr>
        <w:t>Colaboradores: </w:t>
      </w:r>
      <w:r>
        <w:rPr/>
        <w:t>Agradecemos a todos que ajudaram na coleta e análises dos dados: Isadora Coppetti Alvarez e Tiago Alves de Araújo, graduandos em Engenharia Florestal - UnB, Helena Lara Lemos (mestranda) e Henrique Augusto Mews (doutorando), Pós-graduação em Ciências Florestais - 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418"/>
      </w:pPr>
      <w:r>
        <w:rPr>
          <w:color w:val="007E39"/>
        </w:rPr>
        <w:t>O engenhoso romance polifonico de Cervantes e as trajetorias inacabadas dos personagens e dos discursos</w:t>
      </w:r>
    </w:p>
    <w:p>
      <w:pPr>
        <w:pStyle w:val="BodyText"/>
        <w:spacing w:before="74"/>
        <w:ind w:left="4762"/>
      </w:pPr>
      <w:r>
        <w:rPr>
          <w:b/>
          <w:color w:val="2E75B6"/>
        </w:rPr>
        <w:t>Bolsista</w:t>
      </w:r>
      <w:r>
        <w:rPr>
          <w:color w:val="2E75B6"/>
        </w:rPr>
        <w:t>: Ana Clara Magalhães de Medeiros</w:t>
      </w: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AUGUSTO RODRIGUES DA SILVA JUNIOR</w:t>
      </w:r>
    </w:p>
    <w:p>
      <w:pPr>
        <w:pStyle w:val="BodyText"/>
        <w:spacing w:before="7"/>
        <w:rPr>
          <w:sz w:val="16"/>
        </w:rPr>
      </w:pPr>
    </w:p>
    <w:p>
      <w:pPr>
        <w:pStyle w:val="BodyText"/>
        <w:spacing w:line="259" w:lineRule="auto"/>
        <w:ind w:left="120" w:right="104" w:hanging="10"/>
        <w:jc w:val="both"/>
      </w:pPr>
      <w:r>
        <w:rPr>
          <w:b/>
        </w:rPr>
        <w:t>Introdução: </w:t>
      </w:r>
      <w:r>
        <w:rPr/>
        <w:t>Dom Quixote de la Mancha [1605, 1615], de Miguel de Cervantes, é romance que dialoga com a tradição literária europeia e funda estratégias que reverberam no modo de narrar ocidental, especialmente ibero-americano, até os nossos dias. objetivo de analisar a obra Dom Quixote de </w:t>
      </w:r>
      <w:r>
        <w:rPr>
          <w:spacing w:val="-3"/>
        </w:rPr>
        <w:t>la </w:t>
      </w:r>
      <w:r>
        <w:rPr/>
        <w:t>Mancha – que se desdobra em O Engenhoso Fidalgo Dom Quixote de </w:t>
      </w:r>
      <w:r>
        <w:rPr>
          <w:spacing w:val="-3"/>
        </w:rPr>
        <w:t>la </w:t>
      </w:r>
      <w:r>
        <w:rPr/>
        <w:t>Mancha (1605) e O Engenhoso cavaleiro Dom Quixote de </w:t>
      </w:r>
      <w:r>
        <w:rPr>
          <w:spacing w:val="-3"/>
        </w:rPr>
        <w:t>la </w:t>
      </w:r>
      <w:r>
        <w:rPr/>
        <w:t>Mancha (1615) – de Miguel de Cervantes, na perspectiva da trajetória do gênero romanesco em direção à polifonia teorizada por Mikhail Bakhtin. Partindo de um fundamento crítico bakhtiniano, busca-se perceber como Cervantes antecipa a construção literária e a visão de mundo polifônica que, para o teórico russo, apareceria apenas dois séculos mais tarde, com o também russo Fiódor Dostoiévski. O escritor</w:t>
      </w:r>
      <w:r>
        <w:rPr>
          <w:spacing w:val="-6"/>
        </w:rPr>
        <w:t> </w:t>
      </w:r>
      <w:r>
        <w:rPr/>
        <w:t>do</w:t>
      </w:r>
      <w:r>
        <w:rPr>
          <w:spacing w:val="-3"/>
        </w:rPr>
        <w:t> </w:t>
      </w:r>
      <w:r>
        <w:rPr/>
        <w:t>Quixote,</w:t>
      </w:r>
      <w:r>
        <w:rPr>
          <w:spacing w:val="-6"/>
        </w:rPr>
        <w:t> </w:t>
      </w:r>
      <w:r>
        <w:rPr/>
        <w:t>ao</w:t>
      </w:r>
      <w:r>
        <w:rPr>
          <w:spacing w:val="-2"/>
        </w:rPr>
        <w:t> </w:t>
      </w:r>
      <w:r>
        <w:rPr/>
        <w:t>inserir</w:t>
      </w:r>
      <w:r>
        <w:rPr>
          <w:spacing w:val="-4"/>
        </w:rPr>
        <w:t> </w:t>
      </w:r>
      <w:r>
        <w:rPr/>
        <w:t>a</w:t>
      </w:r>
      <w:r>
        <w:rPr>
          <w:spacing w:val="-3"/>
        </w:rPr>
        <w:t> </w:t>
      </w:r>
      <w:r>
        <w:rPr/>
        <w:t>voz</w:t>
      </w:r>
      <w:r>
        <w:rPr>
          <w:spacing w:val="-5"/>
        </w:rPr>
        <w:t> </w:t>
      </w:r>
      <w:r>
        <w:rPr/>
        <w:t>do</w:t>
      </w:r>
      <w:r>
        <w:rPr>
          <w:spacing w:val="-5"/>
        </w:rPr>
        <w:t> </w:t>
      </w:r>
      <w:r>
        <w:rPr/>
        <w:t>outro</w:t>
      </w:r>
      <w:r>
        <w:rPr>
          <w:spacing w:val="-3"/>
        </w:rPr>
        <w:t> </w:t>
      </w:r>
      <w:r>
        <w:rPr/>
        <w:t>no</w:t>
      </w:r>
      <w:r>
        <w:rPr>
          <w:spacing w:val="-5"/>
        </w:rPr>
        <w:t> </w:t>
      </w:r>
      <w:r>
        <w:rPr/>
        <w:t>entremeio</w:t>
      </w:r>
      <w:r>
        <w:rPr>
          <w:spacing w:val="-2"/>
        </w:rPr>
        <w:t> </w:t>
      </w:r>
      <w:r>
        <w:rPr/>
        <w:t>de</w:t>
      </w:r>
      <w:r>
        <w:rPr>
          <w:spacing w:val="-5"/>
        </w:rPr>
        <w:t> </w:t>
      </w:r>
      <w:r>
        <w:rPr/>
        <w:t>obra</w:t>
      </w:r>
      <w:r>
        <w:rPr>
          <w:spacing w:val="-4"/>
        </w:rPr>
        <w:t> </w:t>
      </w:r>
      <w:r>
        <w:rPr/>
        <w:t>que</w:t>
      </w:r>
      <w:r>
        <w:rPr>
          <w:spacing w:val="-6"/>
        </w:rPr>
        <w:t> </w:t>
      </w:r>
      <w:r>
        <w:rPr/>
        <w:t>foi,</w:t>
      </w:r>
      <w:r>
        <w:rPr>
          <w:spacing w:val="-3"/>
        </w:rPr>
        <w:t> </w:t>
      </w:r>
      <w:r>
        <w:rPr/>
        <w:t>ao</w:t>
      </w:r>
      <w:r>
        <w:rPr>
          <w:spacing w:val="-3"/>
        </w:rPr>
        <w:t> </w:t>
      </w:r>
      <w:r>
        <w:rPr/>
        <w:t>longo</w:t>
      </w:r>
      <w:r>
        <w:rPr>
          <w:spacing w:val="-3"/>
        </w:rPr>
        <w:t> </w:t>
      </w:r>
      <w:r>
        <w:rPr/>
        <w:t>da</w:t>
      </w:r>
      <w:r>
        <w:rPr>
          <w:spacing w:val="-5"/>
        </w:rPr>
        <w:t> </w:t>
      </w:r>
      <w:r>
        <w:rPr/>
        <w:t>história</w:t>
      </w:r>
      <w:r>
        <w:rPr>
          <w:spacing w:val="-5"/>
        </w:rPr>
        <w:t> </w:t>
      </w:r>
      <w:r>
        <w:rPr/>
        <w:t>da</w:t>
      </w:r>
      <w:r>
        <w:rPr>
          <w:spacing w:val="-5"/>
        </w:rPr>
        <w:t> </w:t>
      </w:r>
      <w:r>
        <w:rPr/>
        <w:t>crítica,</w:t>
      </w:r>
      <w:r>
        <w:rPr>
          <w:spacing w:val="-3"/>
        </w:rPr>
        <w:t> </w:t>
      </w:r>
      <w:r>
        <w:rPr/>
        <w:t>entendida</w:t>
      </w:r>
      <w:r>
        <w:rPr>
          <w:spacing w:val="-6"/>
        </w:rPr>
        <w:t> </w:t>
      </w:r>
      <w:r>
        <w:rPr/>
        <w:t>como monológica,</w:t>
      </w:r>
      <w:r>
        <w:rPr>
          <w:spacing w:val="-4"/>
        </w:rPr>
        <w:t> </w:t>
      </w:r>
      <w:r>
        <w:rPr/>
        <w:t>parece incitar-nos a ampliar as concepções de monologismo e</w:t>
      </w:r>
      <w:r>
        <w:rPr>
          <w:spacing w:val="2"/>
        </w:rPr>
        <w:t> </w:t>
      </w:r>
      <w:r>
        <w:rPr/>
        <w:t>d</w:t>
      </w:r>
    </w:p>
    <w:p>
      <w:pPr>
        <w:pStyle w:val="BodyText"/>
        <w:spacing w:before="5"/>
        <w:rPr>
          <w:sz w:val="15"/>
        </w:rPr>
      </w:pPr>
    </w:p>
    <w:p>
      <w:pPr>
        <w:pStyle w:val="BodyText"/>
        <w:spacing w:line="259" w:lineRule="auto"/>
        <w:ind w:left="106" w:right="104"/>
        <w:jc w:val="both"/>
      </w:pPr>
      <w:r>
        <w:rPr>
          <w:b/>
        </w:rPr>
        <w:t>Metodologia: </w:t>
      </w:r>
      <w:r>
        <w:rPr/>
        <w:t>A partir de uma perspectiva crítica que prioriza o teórico Mikhail Bakhtin, pode-se delinear uma poética dialógica dos gêneros que lança o romance como grande investida literária polifônica. Aqui, aponta-se a plurivocalidade já na produção cervantina ainda que tal incursão</w:t>
      </w:r>
      <w:r>
        <w:rPr>
          <w:spacing w:val="-2"/>
        </w:rPr>
        <w:t> </w:t>
      </w:r>
      <w:r>
        <w:rPr/>
        <w:t>escape</w:t>
      </w:r>
      <w:r>
        <w:rPr>
          <w:spacing w:val="-5"/>
        </w:rPr>
        <w:t> </w:t>
      </w:r>
      <w:r>
        <w:rPr/>
        <w:t>diretamente</w:t>
      </w:r>
      <w:r>
        <w:rPr>
          <w:spacing w:val="-4"/>
        </w:rPr>
        <w:t> </w:t>
      </w:r>
      <w:r>
        <w:rPr/>
        <w:t>à</w:t>
      </w:r>
      <w:r>
        <w:rPr>
          <w:spacing w:val="-5"/>
        </w:rPr>
        <w:t> </w:t>
      </w:r>
      <w:r>
        <w:rPr/>
        <w:t>teorização</w:t>
      </w:r>
      <w:r>
        <w:rPr>
          <w:spacing w:val="-2"/>
        </w:rPr>
        <w:t> </w:t>
      </w:r>
      <w:r>
        <w:rPr/>
        <w:t>bakhtiniana.</w:t>
      </w:r>
      <w:r>
        <w:rPr>
          <w:spacing w:val="-2"/>
        </w:rPr>
        <w:t> </w:t>
      </w:r>
      <w:r>
        <w:rPr/>
        <w:t>Uma</w:t>
      </w:r>
      <w:r>
        <w:rPr>
          <w:spacing w:val="-3"/>
        </w:rPr>
        <w:t> </w:t>
      </w:r>
      <w:r>
        <w:rPr/>
        <w:t>mirada</w:t>
      </w:r>
      <w:r>
        <w:rPr>
          <w:spacing w:val="-4"/>
        </w:rPr>
        <w:t> </w:t>
      </w:r>
      <w:r>
        <w:rPr/>
        <w:t>pelo</w:t>
      </w:r>
      <w:r>
        <w:rPr>
          <w:spacing w:val="-2"/>
        </w:rPr>
        <w:t> </w:t>
      </w:r>
      <w:r>
        <w:rPr/>
        <w:t>realismo</w:t>
      </w:r>
      <w:r>
        <w:rPr>
          <w:spacing w:val="-2"/>
        </w:rPr>
        <w:t> </w:t>
      </w:r>
      <w:r>
        <w:rPr/>
        <w:t>preconizado</w:t>
      </w:r>
      <w:r>
        <w:rPr>
          <w:spacing w:val="-3"/>
        </w:rPr>
        <w:t> </w:t>
      </w:r>
      <w:r>
        <w:rPr/>
        <w:t>por</w:t>
      </w:r>
      <w:r>
        <w:rPr>
          <w:spacing w:val="-5"/>
        </w:rPr>
        <w:t> </w:t>
      </w:r>
      <w:r>
        <w:rPr/>
        <w:t>Erich</w:t>
      </w:r>
      <w:r>
        <w:rPr>
          <w:spacing w:val="-6"/>
        </w:rPr>
        <w:t> </w:t>
      </w:r>
      <w:r>
        <w:rPr/>
        <w:t>Auerbach</w:t>
      </w:r>
      <w:r>
        <w:rPr>
          <w:spacing w:val="-6"/>
        </w:rPr>
        <w:t> </w:t>
      </w:r>
      <w:r>
        <w:rPr/>
        <w:t>permite</w:t>
      </w:r>
      <w:r>
        <w:rPr>
          <w:spacing w:val="-4"/>
        </w:rPr>
        <w:t> </w:t>
      </w:r>
      <w:r>
        <w:rPr/>
        <w:t>entender</w:t>
      </w:r>
      <w:r>
        <w:rPr>
          <w:spacing w:val="-3"/>
        </w:rPr>
        <w:t> </w:t>
      </w:r>
      <w:r>
        <w:rPr/>
        <w:t>o</w:t>
      </w:r>
      <w:r>
        <w:rPr>
          <w:spacing w:val="-3"/>
        </w:rPr>
        <w:t> </w:t>
      </w:r>
      <w:r>
        <w:rPr/>
        <w:t>Quixote como um dos primeiros a transpor a romancização da vida para a literatura: pelo discurso colhido na feira, pela construção de personagens simultaneamente elevados e carnavalizados, pelo narrador desdobrado em vários, pelas fendas históricas que reflete. Assim, discute-se a formação de um romance que almeja o dialogismo apesar de estar imerso em uma cultura monológica. Justamente por isso, ainda significa os nossos embates discursivos e humanos e aponta para uma literatura ibérica e latino-americana que insiste no encantamento e no realismo moderno como modos possíveis de equacionar</w:t>
      </w:r>
      <w:r>
        <w:rPr>
          <w:spacing w:val="5"/>
        </w:rPr>
        <w:t> </w:t>
      </w:r>
      <w:r>
        <w:rPr/>
        <w:t>artistica</w:t>
      </w:r>
    </w:p>
    <w:p>
      <w:pPr>
        <w:pStyle w:val="BodyText"/>
        <w:spacing w:before="8"/>
        <w:rPr>
          <w:sz w:val="15"/>
        </w:rPr>
      </w:pPr>
    </w:p>
    <w:p>
      <w:pPr>
        <w:pStyle w:val="BodyText"/>
        <w:spacing w:line="259" w:lineRule="auto" w:before="1"/>
        <w:ind w:left="120" w:right="108" w:hanging="10"/>
        <w:jc w:val="both"/>
      </w:pPr>
      <w:r>
        <w:rPr>
          <w:b/>
        </w:rPr>
        <w:t>Resultados: </w:t>
      </w:r>
      <w:r>
        <w:rPr/>
        <w:t>Com esta pesquisa, pretendeu-se pensar o romance cervantino como obra inaugural do gênero ? romanesco ? que viria a ser tão propício ao exercício da polifonia e do dialogismo. Assim, incluiu-se também a necessidade de se ampliar os conceitos bakhtinianos a fim de perceber como o Quixote exerce contribuição basilar para a produção literária polifônica que o sucede, inclusive no</w:t>
      </w:r>
      <w:r>
        <w:rPr>
          <w:spacing w:val="-8"/>
        </w:rPr>
        <w:t> </w:t>
      </w:r>
      <w:r>
        <w:rPr/>
        <w:t>Brasil.</w:t>
      </w:r>
    </w:p>
    <w:p>
      <w:pPr>
        <w:pStyle w:val="BodyText"/>
        <w:spacing w:before="8"/>
        <w:rPr>
          <w:sz w:val="9"/>
        </w:rPr>
      </w:pPr>
    </w:p>
    <w:p>
      <w:pPr>
        <w:pStyle w:val="BodyText"/>
        <w:spacing w:line="259" w:lineRule="auto"/>
        <w:ind w:left="120" w:right="108" w:hanging="10"/>
        <w:jc w:val="both"/>
      </w:pPr>
      <w:r>
        <w:rPr>
          <w:b/>
        </w:rPr>
        <w:t>Conclusão: </w:t>
      </w:r>
      <w:r>
        <w:rPr/>
        <w:t>Com esta pesquisa, pretendeu-se pensar o romance cervantino como obra inaugural do gênero ? romanesco ? que viria a ser tão propício ao exercício da polifonia e do dialogismo. Assim, incluiu-se também a necessidade de se ampliar os conceitos bakhtinianos a fim de perceber como o Quixote exerce contribuição basilar para a produção literária polifônica que o sucede, inclusive no</w:t>
      </w:r>
      <w:r>
        <w:rPr>
          <w:spacing w:val="-8"/>
        </w:rPr>
        <w:t> </w:t>
      </w:r>
      <w:r>
        <w:rPr/>
        <w:t>Brasil.</w:t>
      </w:r>
    </w:p>
    <w:p>
      <w:pPr>
        <w:pStyle w:val="BodyText"/>
        <w:spacing w:before="9"/>
        <w:rPr>
          <w:sz w:val="9"/>
        </w:rPr>
      </w:pPr>
    </w:p>
    <w:p>
      <w:pPr>
        <w:spacing w:line="456" w:lineRule="auto" w:before="0"/>
        <w:ind w:left="111" w:right="3533" w:firstLine="0"/>
        <w:jc w:val="both"/>
        <w:rPr>
          <w:sz w:val="12"/>
        </w:rPr>
      </w:pPr>
      <w:r>
        <w:rPr>
          <w:b/>
          <w:sz w:val="12"/>
        </w:rPr>
        <w:t>Palavras-Chave: </w:t>
      </w:r>
      <w:r>
        <w:rPr>
          <w:sz w:val="12"/>
        </w:rPr>
        <w:t>Cervantes, Quixote, Polifonia, Dialogismo, Bakhtin </w:t>
      </w:r>
      <w:r>
        <w:rPr>
          <w:b/>
          <w:sz w:val="12"/>
        </w:rPr>
        <w:t>Colaboradores: </w:t>
      </w:r>
      <w:r>
        <w:rPr>
          <w:sz w:val="12"/>
        </w:rPr>
        <w:t>Não se aplica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454"/>
      </w:pPr>
      <w:r>
        <w:rPr>
          <w:color w:val="007E39"/>
        </w:rPr>
        <w:t>Instrumentalidade e Trabalho Profissional: uma análise da dimensão técnico-operativa do Serviço Social</w:t>
      </w:r>
    </w:p>
    <w:p>
      <w:pPr>
        <w:spacing w:before="74"/>
        <w:ind w:left="4975" w:right="0" w:firstLine="0"/>
        <w:jc w:val="left"/>
        <w:rPr>
          <w:sz w:val="12"/>
        </w:rPr>
      </w:pPr>
      <w:r>
        <w:rPr>
          <w:b/>
          <w:color w:val="2E75B6"/>
          <w:sz w:val="12"/>
        </w:rPr>
        <w:t>Bolsista</w:t>
      </w:r>
      <w:r>
        <w:rPr>
          <w:color w:val="2E75B6"/>
          <w:sz w:val="12"/>
        </w:rPr>
        <w:t>: Ana Cláudia Oliveira de Jesus</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ADRIANYCE ANGELICA SILVA DE SOUSA</w:t>
      </w:r>
    </w:p>
    <w:p>
      <w:pPr>
        <w:pStyle w:val="BodyText"/>
        <w:spacing w:before="7"/>
        <w:rPr>
          <w:sz w:val="16"/>
        </w:rPr>
      </w:pPr>
    </w:p>
    <w:p>
      <w:pPr>
        <w:pStyle w:val="BodyText"/>
        <w:spacing w:line="259" w:lineRule="auto"/>
        <w:ind w:left="120" w:right="104" w:hanging="10"/>
        <w:jc w:val="both"/>
      </w:pPr>
      <w:r>
        <w:rPr>
          <w:b/>
        </w:rPr>
        <w:t>Introdução:</w:t>
      </w:r>
      <w:r>
        <w:rPr>
          <w:b/>
          <w:spacing w:val="-5"/>
        </w:rPr>
        <w:t> </w:t>
      </w:r>
      <w:r>
        <w:rPr/>
        <w:t>Nesta</w:t>
      </w:r>
      <w:r>
        <w:rPr>
          <w:spacing w:val="-6"/>
        </w:rPr>
        <w:t> </w:t>
      </w:r>
      <w:r>
        <w:rPr/>
        <w:t>pesquisa</w:t>
      </w:r>
      <w:r>
        <w:rPr>
          <w:spacing w:val="-6"/>
        </w:rPr>
        <w:t> </w:t>
      </w:r>
      <w:r>
        <w:rPr/>
        <w:t>identificamos</w:t>
      </w:r>
      <w:r>
        <w:rPr>
          <w:spacing w:val="-7"/>
        </w:rPr>
        <w:t> </w:t>
      </w:r>
      <w:r>
        <w:rPr/>
        <w:t>que</w:t>
      </w:r>
      <w:r>
        <w:rPr>
          <w:spacing w:val="-6"/>
        </w:rPr>
        <w:t> </w:t>
      </w:r>
      <w:r>
        <w:rPr/>
        <w:t>a</w:t>
      </w:r>
      <w:r>
        <w:rPr>
          <w:spacing w:val="-6"/>
        </w:rPr>
        <w:t> </w:t>
      </w:r>
      <w:r>
        <w:rPr/>
        <w:t>dimensão</w:t>
      </w:r>
      <w:r>
        <w:rPr>
          <w:spacing w:val="-6"/>
        </w:rPr>
        <w:t> </w:t>
      </w:r>
      <w:r>
        <w:rPr/>
        <w:t>técnico-operativa</w:t>
      </w:r>
      <w:r>
        <w:rPr>
          <w:spacing w:val="-6"/>
        </w:rPr>
        <w:t> </w:t>
      </w:r>
      <w:r>
        <w:rPr/>
        <w:t>assume</w:t>
      </w:r>
      <w:r>
        <w:rPr>
          <w:spacing w:val="-4"/>
        </w:rPr>
        <w:t> </w:t>
      </w:r>
      <w:r>
        <w:rPr/>
        <w:t>fundamental</w:t>
      </w:r>
      <w:r>
        <w:rPr>
          <w:spacing w:val="-9"/>
        </w:rPr>
        <w:t> </w:t>
      </w:r>
      <w:r>
        <w:rPr/>
        <w:t>importância</w:t>
      </w:r>
      <w:r>
        <w:rPr>
          <w:spacing w:val="-6"/>
        </w:rPr>
        <w:t> </w:t>
      </w:r>
      <w:r>
        <w:rPr/>
        <w:t>para</w:t>
      </w:r>
      <w:r>
        <w:rPr>
          <w:spacing w:val="-7"/>
        </w:rPr>
        <w:t> </w:t>
      </w:r>
      <w:r>
        <w:rPr/>
        <w:t>o</w:t>
      </w:r>
      <w:r>
        <w:rPr>
          <w:spacing w:val="-8"/>
        </w:rPr>
        <w:t> </w:t>
      </w:r>
      <w:r>
        <w:rPr/>
        <w:t>trabalho</w:t>
      </w:r>
      <w:r>
        <w:rPr>
          <w:spacing w:val="-4"/>
        </w:rPr>
        <w:t> </w:t>
      </w:r>
      <w:r>
        <w:rPr/>
        <w:t>do</w:t>
      </w:r>
      <w:r>
        <w:rPr>
          <w:spacing w:val="-6"/>
        </w:rPr>
        <w:t> </w:t>
      </w:r>
      <w:r>
        <w:rPr/>
        <w:t>(a)</w:t>
      </w:r>
      <w:r>
        <w:rPr>
          <w:spacing w:val="-7"/>
        </w:rPr>
        <w:t> </w:t>
      </w:r>
      <w:r>
        <w:rPr/>
        <w:t>assistente social. Esta compreensão nos leva a analisar o projeto ético-político profissional e a articulação dos eixos para o desenvolvimento das competências</w:t>
      </w:r>
      <w:r>
        <w:rPr>
          <w:spacing w:val="-6"/>
        </w:rPr>
        <w:t> </w:t>
      </w:r>
      <w:r>
        <w:rPr/>
        <w:t>e</w:t>
      </w:r>
      <w:r>
        <w:rPr>
          <w:spacing w:val="-2"/>
        </w:rPr>
        <w:t> </w:t>
      </w:r>
      <w:r>
        <w:rPr/>
        <w:t>habilidades</w:t>
      </w:r>
      <w:r>
        <w:rPr>
          <w:spacing w:val="-5"/>
        </w:rPr>
        <w:t> </w:t>
      </w:r>
      <w:r>
        <w:rPr/>
        <w:t>dos</w:t>
      </w:r>
      <w:r>
        <w:rPr>
          <w:spacing w:val="-6"/>
        </w:rPr>
        <w:t> </w:t>
      </w:r>
      <w:r>
        <w:rPr/>
        <w:t>(as)</w:t>
      </w:r>
      <w:r>
        <w:rPr>
          <w:spacing w:val="-2"/>
        </w:rPr>
        <w:t> </w:t>
      </w:r>
      <w:r>
        <w:rPr/>
        <w:t>assistentes</w:t>
      </w:r>
      <w:r>
        <w:rPr>
          <w:spacing w:val="-5"/>
        </w:rPr>
        <w:t> </w:t>
      </w:r>
      <w:r>
        <w:rPr/>
        <w:t>sociais</w:t>
      </w:r>
      <w:r>
        <w:rPr>
          <w:spacing w:val="-5"/>
        </w:rPr>
        <w:t> </w:t>
      </w:r>
      <w:r>
        <w:rPr/>
        <w:t>e</w:t>
      </w:r>
      <w:r>
        <w:rPr>
          <w:spacing w:val="-5"/>
        </w:rPr>
        <w:t> </w:t>
      </w:r>
      <w:r>
        <w:rPr/>
        <w:t>da</w:t>
      </w:r>
      <w:r>
        <w:rPr>
          <w:spacing w:val="-2"/>
        </w:rPr>
        <w:t> </w:t>
      </w:r>
      <w:r>
        <w:rPr/>
        <w:t>necessidade</w:t>
      </w:r>
      <w:r>
        <w:rPr>
          <w:spacing w:val="-5"/>
        </w:rPr>
        <w:t> </w:t>
      </w:r>
      <w:r>
        <w:rPr/>
        <w:t>de</w:t>
      </w:r>
      <w:r>
        <w:rPr>
          <w:spacing w:val="-5"/>
        </w:rPr>
        <w:t> </w:t>
      </w:r>
      <w:r>
        <w:rPr/>
        <w:t>um</w:t>
      </w:r>
      <w:r>
        <w:rPr>
          <w:spacing w:val="-8"/>
        </w:rPr>
        <w:t> </w:t>
      </w:r>
      <w:r>
        <w:rPr/>
        <w:t>aprofundamento</w:t>
      </w:r>
      <w:r>
        <w:rPr>
          <w:spacing w:val="-1"/>
        </w:rPr>
        <w:t> </w:t>
      </w:r>
      <w:r>
        <w:rPr/>
        <w:t>crítico</w:t>
      </w:r>
      <w:r>
        <w:rPr>
          <w:spacing w:val="-2"/>
        </w:rPr>
        <w:t> </w:t>
      </w:r>
      <w:r>
        <w:rPr/>
        <w:t>que</w:t>
      </w:r>
      <w:r>
        <w:rPr>
          <w:spacing w:val="-4"/>
        </w:rPr>
        <w:t> </w:t>
      </w:r>
      <w:r>
        <w:rPr/>
        <w:t>possibilite</w:t>
      </w:r>
      <w:r>
        <w:rPr>
          <w:spacing w:val="-2"/>
        </w:rPr>
        <w:t> </w:t>
      </w:r>
      <w:r>
        <w:rPr/>
        <w:t>no</w:t>
      </w:r>
      <w:r>
        <w:rPr>
          <w:spacing w:val="-2"/>
        </w:rPr>
        <w:t> </w:t>
      </w:r>
      <w:r>
        <w:rPr/>
        <w:t>trabalho</w:t>
      </w:r>
      <w:r>
        <w:rPr>
          <w:spacing w:val="-1"/>
        </w:rPr>
        <w:t> </w:t>
      </w:r>
      <w:r>
        <w:rPr/>
        <w:t>profissional o desenvolvimento das dimensões teórico-metodológicas, ético-político e técnico-operativa. Entendemos que é de suma importância mapear os instrumentos utilizados pelos assistentes sociais, buscando captar a concepção que norteia esta escolha e as habilidades e dificuldades no manuseio dos mesmos. Nesse sentido, nossa pesquisa analisou o entendimento da instrumentalidade no trabalho profissional dos (as) assistentes</w:t>
      </w:r>
      <w:r>
        <w:rPr>
          <w:spacing w:val="-3"/>
        </w:rPr>
        <w:t> </w:t>
      </w:r>
      <w:r>
        <w:rPr/>
        <w:t>sociais.</w:t>
      </w:r>
    </w:p>
    <w:p>
      <w:pPr>
        <w:pStyle w:val="BodyText"/>
        <w:spacing w:before="6"/>
        <w:rPr>
          <w:sz w:val="15"/>
        </w:rPr>
      </w:pPr>
    </w:p>
    <w:p>
      <w:pPr>
        <w:pStyle w:val="BodyText"/>
        <w:spacing w:line="259" w:lineRule="auto"/>
        <w:ind w:left="106" w:right="108"/>
        <w:jc w:val="both"/>
      </w:pPr>
      <w:r>
        <w:rPr>
          <w:b/>
        </w:rPr>
        <w:t>Metodologia: </w:t>
      </w:r>
      <w:r>
        <w:rPr/>
        <w:t>Para a realização de nossa pesquisa utilizamos técnicas qualitativas de pesquisa centradas fundamentalmente na análise bibliográfica bem como na aplicação de questionário junto aos assistentes sociais na área de saúde.</w:t>
      </w:r>
    </w:p>
    <w:p>
      <w:pPr>
        <w:pStyle w:val="BodyText"/>
        <w:spacing w:before="7"/>
        <w:rPr>
          <w:sz w:val="15"/>
        </w:rPr>
      </w:pPr>
    </w:p>
    <w:p>
      <w:pPr>
        <w:pStyle w:val="BodyText"/>
        <w:spacing w:line="259" w:lineRule="auto"/>
        <w:ind w:left="120" w:right="104" w:hanging="10"/>
        <w:jc w:val="both"/>
      </w:pPr>
      <w:r>
        <w:rPr>
          <w:b/>
        </w:rPr>
        <w:t>Resultados: </w:t>
      </w:r>
      <w:r>
        <w:rPr/>
        <w:t>Nossa pesquisa realizou um levantamento junto aos assistentes sociais do Hospital Universitário de Brasília (HUB). Entramos em</w:t>
      </w:r>
      <w:r>
        <w:rPr>
          <w:spacing w:val="-8"/>
        </w:rPr>
        <w:t> </w:t>
      </w:r>
      <w:r>
        <w:rPr/>
        <w:t>contato</w:t>
      </w:r>
      <w:r>
        <w:rPr>
          <w:spacing w:val="-2"/>
        </w:rPr>
        <w:t> </w:t>
      </w:r>
      <w:r>
        <w:rPr/>
        <w:t>com</w:t>
      </w:r>
      <w:r>
        <w:rPr>
          <w:spacing w:val="-8"/>
        </w:rPr>
        <w:t> </w:t>
      </w:r>
      <w:r>
        <w:rPr/>
        <w:t>12</w:t>
      </w:r>
      <w:r>
        <w:rPr>
          <w:spacing w:val="-4"/>
        </w:rPr>
        <w:t> </w:t>
      </w:r>
      <w:r>
        <w:rPr/>
        <w:t>profissionais</w:t>
      </w:r>
      <w:r>
        <w:rPr>
          <w:spacing w:val="-4"/>
        </w:rPr>
        <w:t> </w:t>
      </w:r>
      <w:r>
        <w:rPr/>
        <w:t>e</w:t>
      </w:r>
      <w:r>
        <w:rPr>
          <w:spacing w:val="-4"/>
        </w:rPr>
        <w:t> </w:t>
      </w:r>
      <w:r>
        <w:rPr/>
        <w:t>obtivemos</w:t>
      </w:r>
      <w:r>
        <w:rPr>
          <w:spacing w:val="-5"/>
        </w:rPr>
        <w:t> </w:t>
      </w:r>
      <w:r>
        <w:rPr/>
        <w:t>12</w:t>
      </w:r>
      <w:r>
        <w:rPr>
          <w:spacing w:val="-4"/>
        </w:rPr>
        <w:t> </w:t>
      </w:r>
      <w:r>
        <w:rPr/>
        <w:t>questionários</w:t>
      </w:r>
      <w:r>
        <w:rPr>
          <w:spacing w:val="-5"/>
        </w:rPr>
        <w:t> </w:t>
      </w:r>
      <w:r>
        <w:rPr/>
        <w:t>distribuídos</w:t>
      </w:r>
      <w:r>
        <w:rPr>
          <w:spacing w:val="-4"/>
        </w:rPr>
        <w:t> </w:t>
      </w:r>
      <w:r>
        <w:rPr/>
        <w:t>por</w:t>
      </w:r>
      <w:r>
        <w:rPr>
          <w:spacing w:val="-2"/>
        </w:rPr>
        <w:t> </w:t>
      </w:r>
      <w:r>
        <w:rPr/>
        <w:t>área</w:t>
      </w:r>
      <w:r>
        <w:rPr>
          <w:spacing w:val="-5"/>
        </w:rPr>
        <w:t> </w:t>
      </w:r>
      <w:r>
        <w:rPr/>
        <w:t>de</w:t>
      </w:r>
      <w:r>
        <w:rPr>
          <w:spacing w:val="-4"/>
        </w:rPr>
        <w:t> </w:t>
      </w:r>
      <w:r>
        <w:rPr/>
        <w:t>inserção</w:t>
      </w:r>
      <w:r>
        <w:rPr>
          <w:spacing w:val="-1"/>
        </w:rPr>
        <w:t> </w:t>
      </w:r>
      <w:r>
        <w:rPr/>
        <w:t>nos</w:t>
      </w:r>
      <w:r>
        <w:rPr>
          <w:spacing w:val="-3"/>
        </w:rPr>
        <w:t> </w:t>
      </w:r>
      <w:r>
        <w:rPr/>
        <w:t>laboratórios</w:t>
      </w:r>
      <w:r>
        <w:rPr>
          <w:spacing w:val="-5"/>
        </w:rPr>
        <w:t> </w:t>
      </w:r>
      <w:r>
        <w:rPr/>
        <w:t>do</w:t>
      </w:r>
      <w:r>
        <w:rPr>
          <w:spacing w:val="-4"/>
        </w:rPr>
        <w:t> </w:t>
      </w:r>
      <w:r>
        <w:rPr/>
        <w:t>HUB.</w:t>
      </w:r>
      <w:r>
        <w:rPr>
          <w:spacing w:val="-2"/>
        </w:rPr>
        <w:t> </w:t>
      </w:r>
      <w:r>
        <w:rPr/>
        <w:t>A</w:t>
      </w:r>
      <w:r>
        <w:rPr>
          <w:spacing w:val="-6"/>
        </w:rPr>
        <w:t> </w:t>
      </w:r>
      <w:r>
        <w:rPr/>
        <w:t>pesquisa</w:t>
      </w:r>
      <w:r>
        <w:rPr>
          <w:spacing w:val="-4"/>
        </w:rPr>
        <w:t> </w:t>
      </w:r>
      <w:r>
        <w:rPr/>
        <w:t>também desenvolveu</w:t>
      </w:r>
      <w:r>
        <w:rPr>
          <w:spacing w:val="-6"/>
        </w:rPr>
        <w:t> </w:t>
      </w:r>
      <w:r>
        <w:rPr/>
        <w:t>uma</w:t>
      </w:r>
      <w:r>
        <w:rPr>
          <w:spacing w:val="-5"/>
        </w:rPr>
        <w:t> </w:t>
      </w:r>
      <w:r>
        <w:rPr/>
        <w:t>revisão</w:t>
      </w:r>
      <w:r>
        <w:rPr>
          <w:spacing w:val="-4"/>
        </w:rPr>
        <w:t> </w:t>
      </w:r>
      <w:r>
        <w:rPr/>
        <w:t>bibliográfica</w:t>
      </w:r>
      <w:r>
        <w:rPr>
          <w:spacing w:val="-5"/>
        </w:rPr>
        <w:t> </w:t>
      </w:r>
      <w:r>
        <w:rPr/>
        <w:t>centrada</w:t>
      </w:r>
      <w:r>
        <w:rPr>
          <w:spacing w:val="-7"/>
        </w:rPr>
        <w:t> </w:t>
      </w:r>
      <w:r>
        <w:rPr/>
        <w:t>na</w:t>
      </w:r>
      <w:r>
        <w:rPr>
          <w:spacing w:val="-5"/>
        </w:rPr>
        <w:t> </w:t>
      </w:r>
      <w:r>
        <w:rPr/>
        <w:t>produção</w:t>
      </w:r>
      <w:r>
        <w:rPr>
          <w:spacing w:val="-7"/>
        </w:rPr>
        <w:t> </w:t>
      </w:r>
      <w:r>
        <w:rPr/>
        <w:t>teórica</w:t>
      </w:r>
      <w:r>
        <w:rPr>
          <w:spacing w:val="-6"/>
        </w:rPr>
        <w:t> </w:t>
      </w:r>
      <w:r>
        <w:rPr/>
        <w:t>consolidada</w:t>
      </w:r>
      <w:r>
        <w:rPr>
          <w:spacing w:val="-4"/>
        </w:rPr>
        <w:t> </w:t>
      </w:r>
      <w:r>
        <w:rPr/>
        <w:t>na</w:t>
      </w:r>
      <w:r>
        <w:rPr>
          <w:spacing w:val="-5"/>
        </w:rPr>
        <w:t> </w:t>
      </w:r>
      <w:r>
        <w:rPr/>
        <w:t>profissão</w:t>
      </w:r>
      <w:r>
        <w:rPr>
          <w:spacing w:val="-4"/>
        </w:rPr>
        <w:t> </w:t>
      </w:r>
      <w:r>
        <w:rPr/>
        <w:t>e</w:t>
      </w:r>
      <w:r>
        <w:rPr>
          <w:spacing w:val="-5"/>
        </w:rPr>
        <w:t> </w:t>
      </w:r>
      <w:r>
        <w:rPr/>
        <w:t>seu</w:t>
      </w:r>
      <w:r>
        <w:rPr>
          <w:spacing w:val="-6"/>
        </w:rPr>
        <w:t> </w:t>
      </w:r>
      <w:r>
        <w:rPr/>
        <w:t>debate</w:t>
      </w:r>
      <w:r>
        <w:rPr>
          <w:spacing w:val="-5"/>
        </w:rPr>
        <w:t> </w:t>
      </w:r>
      <w:r>
        <w:rPr/>
        <w:t>no</w:t>
      </w:r>
      <w:r>
        <w:rPr>
          <w:spacing w:val="-3"/>
        </w:rPr>
        <w:t> </w:t>
      </w:r>
      <w:r>
        <w:rPr/>
        <w:t>Serviço</w:t>
      </w:r>
      <w:r>
        <w:rPr>
          <w:spacing w:val="-4"/>
        </w:rPr>
        <w:t> </w:t>
      </w:r>
      <w:r>
        <w:rPr/>
        <w:t>Social,</w:t>
      </w:r>
      <w:r>
        <w:rPr>
          <w:spacing w:val="-3"/>
        </w:rPr>
        <w:t> </w:t>
      </w:r>
      <w:r>
        <w:rPr/>
        <w:t>que</w:t>
      </w:r>
      <w:r>
        <w:rPr>
          <w:spacing w:val="-4"/>
        </w:rPr>
        <w:t> </w:t>
      </w:r>
      <w:r>
        <w:rPr/>
        <w:t>forneceu</w:t>
      </w:r>
      <w:r>
        <w:rPr>
          <w:spacing w:val="-5"/>
        </w:rPr>
        <w:t> </w:t>
      </w:r>
      <w:r>
        <w:rPr/>
        <w:t>um mapeamento sobre o debate da dimensão técnico-operativa da profissão na atualidade, além de mapear os principais instrumentos utilizados na</w:t>
      </w:r>
      <w:r>
        <w:rPr>
          <w:spacing w:val="-3"/>
        </w:rPr>
        <w:t> </w:t>
      </w:r>
      <w:r>
        <w:rPr/>
        <w:t>intervenção</w:t>
      </w:r>
      <w:r>
        <w:rPr>
          <w:spacing w:val="-2"/>
        </w:rPr>
        <w:t> </w:t>
      </w:r>
      <w:r>
        <w:rPr/>
        <w:t>profissional</w:t>
      </w:r>
      <w:r>
        <w:rPr>
          <w:spacing w:val="-6"/>
        </w:rPr>
        <w:t> </w:t>
      </w:r>
      <w:r>
        <w:rPr/>
        <w:t>e</w:t>
      </w:r>
      <w:r>
        <w:rPr>
          <w:spacing w:val="-4"/>
        </w:rPr>
        <w:t> </w:t>
      </w:r>
      <w:r>
        <w:rPr/>
        <w:t>assim</w:t>
      </w:r>
      <w:r>
        <w:rPr>
          <w:spacing w:val="-5"/>
        </w:rPr>
        <w:t> </w:t>
      </w:r>
      <w:r>
        <w:rPr/>
        <w:t>como</w:t>
      </w:r>
      <w:r>
        <w:rPr>
          <w:spacing w:val="-2"/>
        </w:rPr>
        <w:t> </w:t>
      </w:r>
      <w:r>
        <w:rPr/>
        <w:t>a</w:t>
      </w:r>
      <w:r>
        <w:rPr>
          <w:spacing w:val="-4"/>
        </w:rPr>
        <w:t> </w:t>
      </w:r>
      <w:r>
        <w:rPr/>
        <w:t>concepção</w:t>
      </w:r>
      <w:r>
        <w:rPr>
          <w:spacing w:val="-2"/>
        </w:rPr>
        <w:t> </w:t>
      </w:r>
      <w:r>
        <w:rPr/>
        <w:t>mobilizada</w:t>
      </w:r>
      <w:r>
        <w:rPr>
          <w:spacing w:val="-5"/>
        </w:rPr>
        <w:t> </w:t>
      </w:r>
      <w:r>
        <w:rPr/>
        <w:t>por</w:t>
      </w:r>
      <w:r>
        <w:rPr>
          <w:spacing w:val="-2"/>
        </w:rPr>
        <w:t> </w:t>
      </w:r>
      <w:r>
        <w:rPr/>
        <w:t>esses</w:t>
      </w:r>
      <w:r>
        <w:rPr>
          <w:spacing w:val="-5"/>
        </w:rPr>
        <w:t> </w:t>
      </w:r>
      <w:r>
        <w:rPr/>
        <w:t>profissionais</w:t>
      </w:r>
      <w:r>
        <w:rPr>
          <w:spacing w:val="-3"/>
        </w:rPr>
        <w:t> </w:t>
      </w:r>
      <w:r>
        <w:rPr/>
        <w:t>para</w:t>
      </w:r>
      <w:r>
        <w:rPr>
          <w:spacing w:val="-4"/>
        </w:rPr>
        <w:t> </w:t>
      </w:r>
      <w:r>
        <w:rPr/>
        <w:t>as</w:t>
      </w:r>
      <w:r>
        <w:rPr>
          <w:spacing w:val="-5"/>
        </w:rPr>
        <w:t> </w:t>
      </w:r>
      <w:r>
        <w:rPr/>
        <w:t>escolhas</w:t>
      </w:r>
      <w:r>
        <w:rPr>
          <w:spacing w:val="-5"/>
        </w:rPr>
        <w:t> </w:t>
      </w:r>
      <w:r>
        <w:rPr/>
        <w:t>destes</w:t>
      </w:r>
      <w:r>
        <w:rPr>
          <w:spacing w:val="-4"/>
        </w:rPr>
        <w:t> </w:t>
      </w:r>
      <w:r>
        <w:rPr/>
        <w:t>instrumentos</w:t>
      </w:r>
      <w:r>
        <w:rPr>
          <w:spacing w:val="-5"/>
        </w:rPr>
        <w:t> </w:t>
      </w:r>
      <w:r>
        <w:rPr/>
        <w:t>e</w:t>
      </w:r>
      <w:r>
        <w:rPr>
          <w:spacing w:val="-7"/>
        </w:rPr>
        <w:t> </w:t>
      </w:r>
      <w:r>
        <w:rPr/>
        <w:t>técnicas,</w:t>
      </w:r>
      <w:r>
        <w:rPr>
          <w:spacing w:val="-3"/>
        </w:rPr>
        <w:t> </w:t>
      </w:r>
      <w:r>
        <w:rPr/>
        <w:t>bem como suas habilidades e dificuldades para o manuseio dos</w:t>
      </w:r>
      <w:r>
        <w:rPr>
          <w:spacing w:val="-1"/>
        </w:rPr>
        <w:t> </w:t>
      </w:r>
      <w:r>
        <w:rPr/>
        <w:t>mesmos.</w:t>
      </w:r>
    </w:p>
    <w:p>
      <w:pPr>
        <w:pStyle w:val="BodyText"/>
        <w:spacing w:before="10"/>
        <w:rPr>
          <w:sz w:val="9"/>
        </w:rPr>
      </w:pPr>
    </w:p>
    <w:p>
      <w:pPr>
        <w:pStyle w:val="BodyText"/>
        <w:spacing w:line="259" w:lineRule="auto"/>
        <w:ind w:left="120" w:right="104" w:hanging="10"/>
        <w:jc w:val="both"/>
      </w:pPr>
      <w:r>
        <w:rPr>
          <w:b/>
        </w:rPr>
        <w:t>Conclusão:</w:t>
      </w:r>
      <w:r>
        <w:rPr>
          <w:b/>
          <w:spacing w:val="-5"/>
        </w:rPr>
        <w:t> </w:t>
      </w:r>
      <w:r>
        <w:rPr/>
        <w:t>Nossa</w:t>
      </w:r>
      <w:r>
        <w:rPr>
          <w:spacing w:val="-4"/>
        </w:rPr>
        <w:t> </w:t>
      </w:r>
      <w:r>
        <w:rPr/>
        <w:t>pesquisa</w:t>
      </w:r>
      <w:r>
        <w:rPr>
          <w:spacing w:val="-5"/>
        </w:rPr>
        <w:t> </w:t>
      </w:r>
      <w:r>
        <w:rPr/>
        <w:t>realizou</w:t>
      </w:r>
      <w:r>
        <w:rPr>
          <w:spacing w:val="-5"/>
        </w:rPr>
        <w:t> </w:t>
      </w:r>
      <w:r>
        <w:rPr/>
        <w:t>um</w:t>
      </w:r>
      <w:r>
        <w:rPr>
          <w:spacing w:val="-8"/>
        </w:rPr>
        <w:t> </w:t>
      </w:r>
      <w:r>
        <w:rPr/>
        <w:t>levantamento</w:t>
      </w:r>
      <w:r>
        <w:rPr>
          <w:spacing w:val="-2"/>
        </w:rPr>
        <w:t> </w:t>
      </w:r>
      <w:r>
        <w:rPr/>
        <w:t>junto</w:t>
      </w:r>
      <w:r>
        <w:rPr>
          <w:spacing w:val="-3"/>
        </w:rPr>
        <w:t> </w:t>
      </w:r>
      <w:r>
        <w:rPr/>
        <w:t>aos</w:t>
      </w:r>
      <w:r>
        <w:rPr>
          <w:spacing w:val="-5"/>
        </w:rPr>
        <w:t> </w:t>
      </w:r>
      <w:r>
        <w:rPr/>
        <w:t>assistentes</w:t>
      </w:r>
      <w:r>
        <w:rPr>
          <w:spacing w:val="-6"/>
        </w:rPr>
        <w:t> </w:t>
      </w:r>
      <w:r>
        <w:rPr/>
        <w:t>sociais</w:t>
      </w:r>
      <w:r>
        <w:rPr>
          <w:spacing w:val="-6"/>
        </w:rPr>
        <w:t> </w:t>
      </w:r>
      <w:r>
        <w:rPr/>
        <w:t>do</w:t>
      </w:r>
      <w:r>
        <w:rPr>
          <w:spacing w:val="-2"/>
        </w:rPr>
        <w:t> </w:t>
      </w:r>
      <w:r>
        <w:rPr/>
        <w:t>Hospital</w:t>
      </w:r>
      <w:r>
        <w:rPr>
          <w:spacing w:val="-9"/>
        </w:rPr>
        <w:t> </w:t>
      </w:r>
      <w:r>
        <w:rPr/>
        <w:t>Universitário</w:t>
      </w:r>
      <w:r>
        <w:rPr>
          <w:spacing w:val="-2"/>
        </w:rPr>
        <w:t> </w:t>
      </w:r>
      <w:r>
        <w:rPr/>
        <w:t>de</w:t>
      </w:r>
      <w:r>
        <w:rPr>
          <w:spacing w:val="-5"/>
        </w:rPr>
        <w:t> </w:t>
      </w:r>
      <w:r>
        <w:rPr/>
        <w:t>Brasília</w:t>
      </w:r>
      <w:r>
        <w:rPr>
          <w:spacing w:val="-5"/>
        </w:rPr>
        <w:t> </w:t>
      </w:r>
      <w:r>
        <w:rPr/>
        <w:t>(HUB).</w:t>
      </w:r>
      <w:r>
        <w:rPr>
          <w:spacing w:val="-3"/>
        </w:rPr>
        <w:t> </w:t>
      </w:r>
      <w:r>
        <w:rPr/>
        <w:t>Entramos</w:t>
      </w:r>
      <w:r>
        <w:rPr>
          <w:spacing w:val="-6"/>
        </w:rPr>
        <w:t> </w:t>
      </w:r>
      <w:r>
        <w:rPr/>
        <w:t>em contato com 12 profissionais e obtivemos 12 questionários distribuídos por área de inserção nos laboratórios do HUB. A pesquisa também desenvolveu</w:t>
      </w:r>
      <w:r>
        <w:rPr>
          <w:spacing w:val="-6"/>
        </w:rPr>
        <w:t> </w:t>
      </w:r>
      <w:r>
        <w:rPr/>
        <w:t>uma</w:t>
      </w:r>
      <w:r>
        <w:rPr>
          <w:spacing w:val="-5"/>
        </w:rPr>
        <w:t> </w:t>
      </w:r>
      <w:r>
        <w:rPr/>
        <w:t>revisão</w:t>
      </w:r>
      <w:r>
        <w:rPr>
          <w:spacing w:val="-4"/>
        </w:rPr>
        <w:t> </w:t>
      </w:r>
      <w:r>
        <w:rPr/>
        <w:t>bibliográfica</w:t>
      </w:r>
      <w:r>
        <w:rPr>
          <w:spacing w:val="-5"/>
        </w:rPr>
        <w:t> </w:t>
      </w:r>
      <w:r>
        <w:rPr/>
        <w:t>centrada</w:t>
      </w:r>
      <w:r>
        <w:rPr>
          <w:spacing w:val="-7"/>
        </w:rPr>
        <w:t> </w:t>
      </w:r>
      <w:r>
        <w:rPr/>
        <w:t>na</w:t>
      </w:r>
      <w:r>
        <w:rPr>
          <w:spacing w:val="-5"/>
        </w:rPr>
        <w:t> </w:t>
      </w:r>
      <w:r>
        <w:rPr/>
        <w:t>produção</w:t>
      </w:r>
      <w:r>
        <w:rPr>
          <w:spacing w:val="-7"/>
        </w:rPr>
        <w:t> </w:t>
      </w:r>
      <w:r>
        <w:rPr/>
        <w:t>teórica</w:t>
      </w:r>
      <w:r>
        <w:rPr>
          <w:spacing w:val="-6"/>
        </w:rPr>
        <w:t> </w:t>
      </w:r>
      <w:r>
        <w:rPr/>
        <w:t>consolidada</w:t>
      </w:r>
      <w:r>
        <w:rPr>
          <w:spacing w:val="-4"/>
        </w:rPr>
        <w:t> </w:t>
      </w:r>
      <w:r>
        <w:rPr/>
        <w:t>na</w:t>
      </w:r>
      <w:r>
        <w:rPr>
          <w:spacing w:val="-5"/>
        </w:rPr>
        <w:t> </w:t>
      </w:r>
      <w:r>
        <w:rPr/>
        <w:t>profissão</w:t>
      </w:r>
      <w:r>
        <w:rPr>
          <w:spacing w:val="-4"/>
        </w:rPr>
        <w:t> </w:t>
      </w:r>
      <w:r>
        <w:rPr/>
        <w:t>e</w:t>
      </w:r>
      <w:r>
        <w:rPr>
          <w:spacing w:val="-5"/>
        </w:rPr>
        <w:t> </w:t>
      </w:r>
      <w:r>
        <w:rPr/>
        <w:t>seu</w:t>
      </w:r>
      <w:r>
        <w:rPr>
          <w:spacing w:val="-6"/>
        </w:rPr>
        <w:t> </w:t>
      </w:r>
      <w:r>
        <w:rPr/>
        <w:t>debate</w:t>
      </w:r>
      <w:r>
        <w:rPr>
          <w:spacing w:val="-5"/>
        </w:rPr>
        <w:t> </w:t>
      </w:r>
      <w:r>
        <w:rPr/>
        <w:t>no</w:t>
      </w:r>
      <w:r>
        <w:rPr>
          <w:spacing w:val="-3"/>
        </w:rPr>
        <w:t> </w:t>
      </w:r>
      <w:r>
        <w:rPr/>
        <w:t>Serviço</w:t>
      </w:r>
      <w:r>
        <w:rPr>
          <w:spacing w:val="-4"/>
        </w:rPr>
        <w:t> </w:t>
      </w:r>
      <w:r>
        <w:rPr/>
        <w:t>Social,</w:t>
      </w:r>
      <w:r>
        <w:rPr>
          <w:spacing w:val="-3"/>
        </w:rPr>
        <w:t> </w:t>
      </w:r>
      <w:r>
        <w:rPr/>
        <w:t>que</w:t>
      </w:r>
      <w:r>
        <w:rPr>
          <w:spacing w:val="-4"/>
        </w:rPr>
        <w:t> </w:t>
      </w:r>
      <w:r>
        <w:rPr/>
        <w:t>forneceu</w:t>
      </w:r>
      <w:r>
        <w:rPr>
          <w:spacing w:val="-5"/>
        </w:rPr>
        <w:t> </w:t>
      </w:r>
      <w:r>
        <w:rPr/>
        <w:t>um mapeamento sobre o debate da dimensão técnico-operativa da profissão na atualidade, além de mapear os principais instrumentos utilizados na</w:t>
      </w:r>
      <w:r>
        <w:rPr>
          <w:spacing w:val="-3"/>
        </w:rPr>
        <w:t> </w:t>
      </w:r>
      <w:r>
        <w:rPr/>
        <w:t>intervenção</w:t>
      </w:r>
      <w:r>
        <w:rPr>
          <w:spacing w:val="-2"/>
        </w:rPr>
        <w:t> </w:t>
      </w:r>
      <w:r>
        <w:rPr/>
        <w:t>profissional</w:t>
      </w:r>
      <w:r>
        <w:rPr>
          <w:spacing w:val="-6"/>
        </w:rPr>
        <w:t> </w:t>
      </w:r>
      <w:r>
        <w:rPr/>
        <w:t>e</w:t>
      </w:r>
      <w:r>
        <w:rPr>
          <w:spacing w:val="-4"/>
        </w:rPr>
        <w:t> </w:t>
      </w:r>
      <w:r>
        <w:rPr/>
        <w:t>assim</w:t>
      </w:r>
      <w:r>
        <w:rPr>
          <w:spacing w:val="-5"/>
        </w:rPr>
        <w:t> </w:t>
      </w:r>
      <w:r>
        <w:rPr/>
        <w:t>como</w:t>
      </w:r>
      <w:r>
        <w:rPr>
          <w:spacing w:val="-2"/>
        </w:rPr>
        <w:t> </w:t>
      </w:r>
      <w:r>
        <w:rPr/>
        <w:t>a</w:t>
      </w:r>
      <w:r>
        <w:rPr>
          <w:spacing w:val="-4"/>
        </w:rPr>
        <w:t> </w:t>
      </w:r>
      <w:r>
        <w:rPr/>
        <w:t>concepção</w:t>
      </w:r>
      <w:r>
        <w:rPr>
          <w:spacing w:val="-2"/>
        </w:rPr>
        <w:t> </w:t>
      </w:r>
      <w:r>
        <w:rPr/>
        <w:t>mobilizada</w:t>
      </w:r>
      <w:r>
        <w:rPr>
          <w:spacing w:val="-5"/>
        </w:rPr>
        <w:t> </w:t>
      </w:r>
      <w:r>
        <w:rPr/>
        <w:t>por</w:t>
      </w:r>
      <w:r>
        <w:rPr>
          <w:spacing w:val="-2"/>
        </w:rPr>
        <w:t> </w:t>
      </w:r>
      <w:r>
        <w:rPr/>
        <w:t>esses</w:t>
      </w:r>
      <w:r>
        <w:rPr>
          <w:spacing w:val="-5"/>
        </w:rPr>
        <w:t> </w:t>
      </w:r>
      <w:r>
        <w:rPr/>
        <w:t>profissionais</w:t>
      </w:r>
      <w:r>
        <w:rPr>
          <w:spacing w:val="-3"/>
        </w:rPr>
        <w:t> </w:t>
      </w:r>
      <w:r>
        <w:rPr/>
        <w:t>para</w:t>
      </w:r>
      <w:r>
        <w:rPr>
          <w:spacing w:val="-4"/>
        </w:rPr>
        <w:t> </w:t>
      </w:r>
      <w:r>
        <w:rPr/>
        <w:t>as</w:t>
      </w:r>
      <w:r>
        <w:rPr>
          <w:spacing w:val="-5"/>
        </w:rPr>
        <w:t> </w:t>
      </w:r>
      <w:r>
        <w:rPr/>
        <w:t>escolhas</w:t>
      </w:r>
      <w:r>
        <w:rPr>
          <w:spacing w:val="-5"/>
        </w:rPr>
        <w:t> </w:t>
      </w:r>
      <w:r>
        <w:rPr/>
        <w:t>destes</w:t>
      </w:r>
      <w:r>
        <w:rPr>
          <w:spacing w:val="-4"/>
        </w:rPr>
        <w:t> </w:t>
      </w:r>
      <w:r>
        <w:rPr/>
        <w:t>instrumentos</w:t>
      </w:r>
      <w:r>
        <w:rPr>
          <w:spacing w:val="-5"/>
        </w:rPr>
        <w:t> </w:t>
      </w:r>
      <w:r>
        <w:rPr/>
        <w:t>e</w:t>
      </w:r>
      <w:r>
        <w:rPr>
          <w:spacing w:val="-7"/>
        </w:rPr>
        <w:t> </w:t>
      </w:r>
      <w:r>
        <w:rPr/>
        <w:t>técnicas,</w:t>
      </w:r>
      <w:r>
        <w:rPr>
          <w:spacing w:val="-3"/>
        </w:rPr>
        <w:t> </w:t>
      </w:r>
      <w:r>
        <w:rPr/>
        <w:t>bem como suas habilidades e dificuldades para o manuseio dos</w:t>
      </w:r>
      <w:r>
        <w:rPr>
          <w:spacing w:val="-1"/>
        </w:rPr>
        <w:t> </w:t>
      </w:r>
      <w:r>
        <w:rPr/>
        <w:t>mesmos.</w:t>
      </w:r>
    </w:p>
    <w:p>
      <w:pPr>
        <w:pStyle w:val="BodyText"/>
        <w:spacing w:before="8"/>
        <w:rPr>
          <w:sz w:val="9"/>
        </w:rPr>
      </w:pPr>
    </w:p>
    <w:p>
      <w:pPr>
        <w:pStyle w:val="BodyText"/>
        <w:spacing w:line="456" w:lineRule="auto"/>
        <w:ind w:left="111" w:right="2246"/>
        <w:jc w:val="both"/>
      </w:pPr>
      <w:r>
        <w:rPr>
          <w:b/>
        </w:rPr>
        <w:t>Palavras-Chave: </w:t>
      </w:r>
      <w:r>
        <w:rPr/>
        <w:t>Instrumentalidade, Trabalho Profissional, Projeto Ético – Político Profissional. </w:t>
      </w:r>
      <w:r>
        <w:rPr>
          <w:b/>
        </w:rPr>
        <w:t>Colaboradores: </w:t>
      </w:r>
      <w:r>
        <w:rPr/>
        <w:t>Serviço Social da Universidade de Brasília.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Análise proteômica de neutrófilos, de indivíduos femininos, estimulados com fMLP.</w:t>
      </w:r>
    </w:p>
    <w:p>
      <w:pPr>
        <w:pStyle w:val="BodyText"/>
        <w:spacing w:before="74"/>
        <w:ind w:left="4765" w:right="90"/>
        <w:jc w:val="center"/>
      </w:pPr>
      <w:r>
        <w:rPr>
          <w:b/>
          <w:color w:val="2E75B6"/>
        </w:rPr>
        <w:t>Bolsista</w:t>
      </w:r>
      <w:r>
        <w:rPr>
          <w:color w:val="2E75B6"/>
        </w:rPr>
        <w:t>: Ana Elisa da Silva Nazario Neves</w:t>
      </w:r>
    </w:p>
    <w:p>
      <w:pPr>
        <w:pStyle w:val="BodyText"/>
        <w:spacing w:before="1"/>
        <w:rPr>
          <w:sz w:val="14"/>
        </w:rPr>
      </w:pPr>
    </w:p>
    <w:p>
      <w:pPr>
        <w:spacing w:line="518"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4"/>
        <w:ind w:left="111" w:right="0" w:firstLine="0"/>
        <w:jc w:val="left"/>
        <w:rPr>
          <w:sz w:val="12"/>
        </w:rPr>
      </w:pPr>
      <w:r>
        <w:rPr>
          <w:b/>
          <w:sz w:val="12"/>
        </w:rPr>
        <w:t>Orientador (a): </w:t>
      </w:r>
      <w:r>
        <w:rPr>
          <w:sz w:val="12"/>
        </w:rPr>
        <w:t>WAGNER FONTES</w:t>
      </w:r>
    </w:p>
    <w:p>
      <w:pPr>
        <w:pStyle w:val="BodyText"/>
        <w:spacing w:before="7"/>
        <w:rPr>
          <w:sz w:val="16"/>
        </w:rPr>
      </w:pPr>
    </w:p>
    <w:p>
      <w:pPr>
        <w:pStyle w:val="BodyText"/>
        <w:spacing w:line="259" w:lineRule="auto"/>
        <w:ind w:left="120" w:right="106" w:hanging="10"/>
        <w:jc w:val="both"/>
      </w:pPr>
      <w:r>
        <w:rPr>
          <w:b/>
        </w:rPr>
        <w:t>Introdução: </w:t>
      </w:r>
      <w:r>
        <w:rPr/>
        <w:t>O Sistema Imunológico é responsável por responder a agentes invasores que possam penetrar no corpo por diversas formas. A inflamação é o processo em que o organismo responde a esses agentes com a atuação de diversos componentes, dentre eles os neutrófilos, células granulocíticas e fagocíticas, que podem ser ativados por diversos fatores como fMLP, um componente de bactérias Gram positivas. Quando ativados os neutrófilos produzem e modificam diversas proteínas, cuja análise já tem sido realizada no Laboratório de Bioquímica e Química de Proteínas comparando os neutrófilos ativados por diferentes ativadores ao seu estado quiescente, contudo, em sua maioria, em indivíduos</w:t>
      </w:r>
      <w:r>
        <w:rPr>
          <w:spacing w:val="-4"/>
        </w:rPr>
        <w:t> </w:t>
      </w:r>
      <w:r>
        <w:rPr/>
        <w:t>masculinos.</w:t>
      </w:r>
      <w:r>
        <w:rPr>
          <w:spacing w:val="-4"/>
        </w:rPr>
        <w:t> </w:t>
      </w:r>
      <w:r>
        <w:rPr/>
        <w:t>Estudos</w:t>
      </w:r>
      <w:r>
        <w:rPr>
          <w:spacing w:val="-4"/>
        </w:rPr>
        <w:t> </w:t>
      </w:r>
      <w:r>
        <w:rPr/>
        <w:t>indicam</w:t>
      </w:r>
      <w:r>
        <w:rPr>
          <w:spacing w:val="-7"/>
        </w:rPr>
        <w:t> </w:t>
      </w:r>
      <w:r>
        <w:rPr/>
        <w:t>que</w:t>
      </w:r>
      <w:r>
        <w:rPr>
          <w:spacing w:val="-5"/>
        </w:rPr>
        <w:t> </w:t>
      </w:r>
      <w:r>
        <w:rPr/>
        <w:t>o</w:t>
      </w:r>
      <w:r>
        <w:rPr>
          <w:spacing w:val="-2"/>
        </w:rPr>
        <w:t> </w:t>
      </w:r>
      <w:r>
        <w:rPr/>
        <w:t>Sistema</w:t>
      </w:r>
      <w:r>
        <w:rPr>
          <w:spacing w:val="-4"/>
        </w:rPr>
        <w:t> </w:t>
      </w:r>
      <w:r>
        <w:rPr/>
        <w:t>Endócrino</w:t>
      </w:r>
      <w:r>
        <w:rPr>
          <w:spacing w:val="-3"/>
        </w:rPr>
        <w:t> </w:t>
      </w:r>
      <w:r>
        <w:rPr/>
        <w:t>de</w:t>
      </w:r>
      <w:r>
        <w:rPr>
          <w:spacing w:val="-3"/>
        </w:rPr>
        <w:t> </w:t>
      </w:r>
      <w:r>
        <w:rPr/>
        <w:t>mulheres</w:t>
      </w:r>
      <w:r>
        <w:rPr>
          <w:spacing w:val="-5"/>
        </w:rPr>
        <w:t> </w:t>
      </w:r>
      <w:r>
        <w:rPr/>
        <w:t>tem</w:t>
      </w:r>
      <w:r>
        <w:rPr>
          <w:spacing w:val="-8"/>
        </w:rPr>
        <w:t> </w:t>
      </w:r>
      <w:r>
        <w:rPr/>
        <w:t>influência</w:t>
      </w:r>
      <w:r>
        <w:rPr>
          <w:spacing w:val="-3"/>
        </w:rPr>
        <w:t> </w:t>
      </w:r>
      <w:r>
        <w:rPr/>
        <w:t>no</w:t>
      </w:r>
      <w:r>
        <w:rPr>
          <w:spacing w:val="-2"/>
        </w:rPr>
        <w:t> </w:t>
      </w:r>
      <w:r>
        <w:rPr/>
        <w:t>comportamento</w:t>
      </w:r>
      <w:r>
        <w:rPr>
          <w:spacing w:val="-2"/>
        </w:rPr>
        <w:t> </w:t>
      </w:r>
      <w:r>
        <w:rPr/>
        <w:t>de</w:t>
      </w:r>
      <w:r>
        <w:rPr>
          <w:spacing w:val="-5"/>
        </w:rPr>
        <w:t> </w:t>
      </w:r>
      <w:r>
        <w:rPr/>
        <w:t>células</w:t>
      </w:r>
      <w:r>
        <w:rPr>
          <w:spacing w:val="-4"/>
        </w:rPr>
        <w:t> </w:t>
      </w:r>
      <w:r>
        <w:rPr/>
        <w:t>imunes.</w:t>
      </w:r>
      <w:r>
        <w:rPr>
          <w:spacing w:val="-4"/>
        </w:rPr>
        <w:t> </w:t>
      </w:r>
      <w:r>
        <w:rPr/>
        <w:t>Devido</w:t>
      </w:r>
      <w:r>
        <w:rPr>
          <w:spacing w:val="-2"/>
        </w:rPr>
        <w:t> </w:t>
      </w:r>
      <w:r>
        <w:rPr/>
        <w:t>a isso,</w:t>
      </w:r>
      <w:r>
        <w:rPr>
          <w:spacing w:val="-8"/>
        </w:rPr>
        <w:t> </w:t>
      </w:r>
      <w:r>
        <w:rPr/>
        <w:t>faz-se</w:t>
      </w:r>
      <w:r>
        <w:rPr>
          <w:spacing w:val="-9"/>
        </w:rPr>
        <w:t> </w:t>
      </w:r>
      <w:r>
        <w:rPr/>
        <w:t>necessário</w:t>
      </w:r>
      <w:r>
        <w:rPr>
          <w:spacing w:val="-6"/>
        </w:rPr>
        <w:t> </w:t>
      </w:r>
      <w:r>
        <w:rPr/>
        <w:t>uma</w:t>
      </w:r>
      <w:r>
        <w:rPr>
          <w:spacing w:val="-10"/>
        </w:rPr>
        <w:t> </w:t>
      </w:r>
      <w:r>
        <w:rPr/>
        <w:t>comparação</w:t>
      </w:r>
      <w:r>
        <w:rPr>
          <w:spacing w:val="-7"/>
        </w:rPr>
        <w:t> </w:t>
      </w:r>
      <w:r>
        <w:rPr/>
        <w:t>entre</w:t>
      </w:r>
      <w:r>
        <w:rPr>
          <w:spacing w:val="-9"/>
        </w:rPr>
        <w:t> </w:t>
      </w:r>
      <w:r>
        <w:rPr/>
        <w:t>a</w:t>
      </w:r>
      <w:r>
        <w:rPr>
          <w:spacing w:val="-9"/>
        </w:rPr>
        <w:t> </w:t>
      </w:r>
      <w:r>
        <w:rPr/>
        <w:t>expressão</w:t>
      </w:r>
      <w:r>
        <w:rPr>
          <w:spacing w:val="-8"/>
        </w:rPr>
        <w:t> </w:t>
      </w:r>
      <w:r>
        <w:rPr/>
        <w:t>proteica</w:t>
      </w:r>
      <w:r>
        <w:rPr>
          <w:spacing w:val="-9"/>
        </w:rPr>
        <w:t> </w:t>
      </w:r>
      <w:r>
        <w:rPr/>
        <w:t>de</w:t>
      </w:r>
      <w:r>
        <w:rPr>
          <w:spacing w:val="-9"/>
        </w:rPr>
        <w:t> </w:t>
      </w:r>
      <w:r>
        <w:rPr/>
        <w:t>neutrófilos</w:t>
      </w:r>
      <w:r>
        <w:rPr>
          <w:spacing w:val="-8"/>
        </w:rPr>
        <w:t> </w:t>
      </w:r>
      <w:r>
        <w:rPr/>
        <w:t>femininos</w:t>
      </w:r>
      <w:r>
        <w:rPr>
          <w:spacing w:val="-10"/>
        </w:rPr>
        <w:t> </w:t>
      </w:r>
      <w:r>
        <w:rPr/>
        <w:t>ativados</w:t>
      </w:r>
      <w:r>
        <w:rPr>
          <w:spacing w:val="-11"/>
        </w:rPr>
        <w:t> </w:t>
      </w:r>
      <w:r>
        <w:rPr/>
        <w:t>com</w:t>
      </w:r>
      <w:r>
        <w:rPr>
          <w:spacing w:val="-8"/>
        </w:rPr>
        <w:t> </w:t>
      </w:r>
      <w:r>
        <w:rPr/>
        <w:t>fMLP,</w:t>
      </w:r>
      <w:r>
        <w:rPr>
          <w:spacing w:val="-8"/>
        </w:rPr>
        <w:t> </w:t>
      </w:r>
      <w:r>
        <w:rPr/>
        <w:t>com</w:t>
      </w:r>
      <w:r>
        <w:rPr>
          <w:spacing w:val="-13"/>
        </w:rPr>
        <w:t> </w:t>
      </w:r>
      <w:r>
        <w:rPr/>
        <w:t>a</w:t>
      </w:r>
      <w:r>
        <w:rPr>
          <w:spacing w:val="-9"/>
        </w:rPr>
        <w:t> </w:t>
      </w:r>
      <w:r>
        <w:rPr/>
        <w:t>expressão</w:t>
      </w:r>
      <w:r>
        <w:rPr>
          <w:spacing w:val="-7"/>
        </w:rPr>
        <w:t> </w:t>
      </w:r>
      <w:r>
        <w:rPr/>
        <w:t>de</w:t>
      </w:r>
      <w:r>
        <w:rPr>
          <w:spacing w:val="-9"/>
        </w:rPr>
        <w:t> </w:t>
      </w:r>
      <w:r>
        <w:rPr/>
        <w:t>neutrófilos não ativados também de indivíduos</w:t>
      </w:r>
      <w:r>
        <w:rPr>
          <w:spacing w:val="-4"/>
        </w:rPr>
        <w:t> </w:t>
      </w:r>
      <w:r>
        <w:rPr/>
        <w:t>femininos.</w:t>
      </w:r>
    </w:p>
    <w:p>
      <w:pPr>
        <w:pStyle w:val="BodyText"/>
        <w:spacing w:before="5"/>
        <w:rPr>
          <w:sz w:val="15"/>
        </w:rPr>
      </w:pPr>
    </w:p>
    <w:p>
      <w:pPr>
        <w:pStyle w:val="BodyText"/>
        <w:spacing w:line="259" w:lineRule="auto"/>
        <w:ind w:left="106" w:right="106"/>
        <w:jc w:val="both"/>
      </w:pPr>
      <w:r>
        <w:rPr>
          <w:b/>
        </w:rPr>
        <w:t>Metodologia: </w:t>
      </w:r>
      <w:r>
        <w:rPr/>
        <w:t>Foram colhidas as amostras de 3 mulheres em idade fértil, num período de até 5 dias após o término da mestruação, correspondente a uma janela de concentrações hormonais menores e com menor variabilidade, realizada a separação dos neutrófilos por centrifugação em gradiente de Percoll. Após essa etapa os neutrófilos obtidos foram ativados com fMLP e avaliados quanto a viabilidade, pureza, e ativação. A seguir foi realizada a extração das proteínas, eletroforese bidimensional, digitalização dos géis e análises das imagens, comparando mapas proteômicos de neutrófilos quiescentes femininos a neutrófilos ativados por fMLP, utilizando o programa ImageMaster.</w:t>
      </w:r>
    </w:p>
    <w:p>
      <w:pPr>
        <w:pStyle w:val="BodyText"/>
        <w:spacing w:before="9"/>
        <w:rPr>
          <w:sz w:val="15"/>
        </w:rPr>
      </w:pPr>
    </w:p>
    <w:p>
      <w:pPr>
        <w:pStyle w:val="BodyText"/>
        <w:spacing w:line="259" w:lineRule="auto"/>
        <w:ind w:left="120" w:right="106" w:hanging="10"/>
        <w:jc w:val="both"/>
      </w:pPr>
      <w:r>
        <w:rPr>
          <w:b/>
        </w:rPr>
        <w:t>Resultados:</w:t>
      </w:r>
      <w:r>
        <w:rPr>
          <w:b/>
          <w:spacing w:val="-2"/>
        </w:rPr>
        <w:t> </w:t>
      </w:r>
      <w:r>
        <w:rPr/>
        <w:t>A</w:t>
      </w:r>
      <w:r>
        <w:rPr>
          <w:spacing w:val="-6"/>
        </w:rPr>
        <w:t> </w:t>
      </w:r>
      <w:r>
        <w:rPr/>
        <w:t>análise</w:t>
      </w:r>
      <w:r>
        <w:rPr>
          <w:spacing w:val="-4"/>
        </w:rPr>
        <w:t> </w:t>
      </w:r>
      <w:r>
        <w:rPr/>
        <w:t>dos</w:t>
      </w:r>
      <w:r>
        <w:rPr>
          <w:spacing w:val="-4"/>
        </w:rPr>
        <w:t> </w:t>
      </w:r>
      <w:r>
        <w:rPr/>
        <w:t>géis</w:t>
      </w:r>
      <w:r>
        <w:rPr>
          <w:spacing w:val="-3"/>
        </w:rPr>
        <w:t> </w:t>
      </w:r>
      <w:r>
        <w:rPr/>
        <w:t>indicou</w:t>
      </w:r>
      <w:r>
        <w:rPr>
          <w:spacing w:val="23"/>
        </w:rPr>
        <w:t> </w:t>
      </w:r>
      <w:r>
        <w:rPr/>
        <w:t>786</w:t>
      </w:r>
      <w:r>
        <w:rPr>
          <w:spacing w:val="-4"/>
        </w:rPr>
        <w:t> </w:t>
      </w:r>
      <w:r>
        <w:rPr/>
        <w:t>spots</w:t>
      </w:r>
      <w:r>
        <w:rPr>
          <w:spacing w:val="-6"/>
        </w:rPr>
        <w:t> </w:t>
      </w:r>
      <w:r>
        <w:rPr/>
        <w:t>em</w:t>
      </w:r>
      <w:r>
        <w:rPr>
          <w:spacing w:val="-7"/>
        </w:rPr>
        <w:t> </w:t>
      </w:r>
      <w:r>
        <w:rPr/>
        <w:t>média</w:t>
      </w:r>
      <w:r>
        <w:rPr>
          <w:spacing w:val="-3"/>
        </w:rPr>
        <w:t> </w:t>
      </w:r>
      <w:r>
        <w:rPr/>
        <w:t>no</w:t>
      </w:r>
      <w:r>
        <w:rPr>
          <w:spacing w:val="-1"/>
        </w:rPr>
        <w:t> </w:t>
      </w:r>
      <w:r>
        <w:rPr/>
        <w:t>gel</w:t>
      </w:r>
      <w:r>
        <w:rPr>
          <w:spacing w:val="-8"/>
        </w:rPr>
        <w:t> </w:t>
      </w:r>
      <w:r>
        <w:rPr/>
        <w:t>de</w:t>
      </w:r>
      <w:r>
        <w:rPr>
          <w:spacing w:val="-4"/>
        </w:rPr>
        <w:t> </w:t>
      </w:r>
      <w:r>
        <w:rPr/>
        <w:t>neutrófilos</w:t>
      </w:r>
      <w:r>
        <w:rPr>
          <w:spacing w:val="-4"/>
        </w:rPr>
        <w:t> </w:t>
      </w:r>
      <w:r>
        <w:rPr/>
        <w:t>quiescentes</w:t>
      </w:r>
      <w:r>
        <w:rPr>
          <w:spacing w:val="-5"/>
        </w:rPr>
        <w:t> </w:t>
      </w:r>
      <w:r>
        <w:rPr/>
        <w:t>e</w:t>
      </w:r>
      <w:r>
        <w:rPr>
          <w:spacing w:val="-4"/>
        </w:rPr>
        <w:t> </w:t>
      </w:r>
      <w:r>
        <w:rPr/>
        <w:t>280</w:t>
      </w:r>
      <w:r>
        <w:rPr>
          <w:spacing w:val="-3"/>
        </w:rPr>
        <w:t> </w:t>
      </w:r>
      <w:r>
        <w:rPr/>
        <w:t>spots</w:t>
      </w:r>
      <w:r>
        <w:rPr>
          <w:spacing w:val="-5"/>
        </w:rPr>
        <w:t> </w:t>
      </w:r>
      <w:r>
        <w:rPr/>
        <w:t>no</w:t>
      </w:r>
      <w:r>
        <w:rPr>
          <w:spacing w:val="-1"/>
        </w:rPr>
        <w:t> </w:t>
      </w:r>
      <w:r>
        <w:rPr/>
        <w:t>gel</w:t>
      </w:r>
      <w:r>
        <w:rPr>
          <w:spacing w:val="-9"/>
        </w:rPr>
        <w:t> </w:t>
      </w:r>
      <w:r>
        <w:rPr/>
        <w:t>de</w:t>
      </w:r>
      <w:r>
        <w:rPr>
          <w:spacing w:val="-3"/>
        </w:rPr>
        <w:t> </w:t>
      </w:r>
      <w:r>
        <w:rPr/>
        <w:t>neutrófilos</w:t>
      </w:r>
      <w:r>
        <w:rPr>
          <w:spacing w:val="-5"/>
        </w:rPr>
        <w:t> </w:t>
      </w:r>
      <w:r>
        <w:rPr/>
        <w:t>ativados,</w:t>
      </w:r>
      <w:r>
        <w:rPr>
          <w:spacing w:val="-3"/>
        </w:rPr>
        <w:t> </w:t>
      </w:r>
      <w:r>
        <w:rPr/>
        <w:t>desse total</w:t>
      </w:r>
      <w:r>
        <w:rPr>
          <w:spacing w:val="-14"/>
        </w:rPr>
        <w:t> </w:t>
      </w:r>
      <w:r>
        <w:rPr/>
        <w:t>de</w:t>
      </w:r>
      <w:r>
        <w:rPr>
          <w:spacing w:val="-9"/>
        </w:rPr>
        <w:t> </w:t>
      </w:r>
      <w:r>
        <w:rPr/>
        <w:t>spots</w:t>
      </w:r>
      <w:r>
        <w:rPr>
          <w:spacing w:val="-10"/>
        </w:rPr>
        <w:t> </w:t>
      </w:r>
      <w:r>
        <w:rPr/>
        <w:t>foi</w:t>
      </w:r>
      <w:r>
        <w:rPr>
          <w:spacing w:val="-13"/>
        </w:rPr>
        <w:t> </w:t>
      </w:r>
      <w:r>
        <w:rPr/>
        <w:t>observado</w:t>
      </w:r>
      <w:r>
        <w:rPr>
          <w:spacing w:val="-7"/>
        </w:rPr>
        <w:t> </w:t>
      </w:r>
      <w:r>
        <w:rPr/>
        <w:t>a</w:t>
      </w:r>
      <w:r>
        <w:rPr>
          <w:spacing w:val="-9"/>
        </w:rPr>
        <w:t> </w:t>
      </w:r>
      <w:r>
        <w:rPr/>
        <w:t>presença</w:t>
      </w:r>
      <w:r>
        <w:rPr>
          <w:spacing w:val="-9"/>
        </w:rPr>
        <w:t> </w:t>
      </w:r>
      <w:r>
        <w:rPr/>
        <w:t>de</w:t>
      </w:r>
      <w:r>
        <w:rPr>
          <w:spacing w:val="-9"/>
        </w:rPr>
        <w:t> </w:t>
      </w:r>
      <w:r>
        <w:rPr/>
        <w:t>156</w:t>
      </w:r>
      <w:r>
        <w:rPr>
          <w:spacing w:val="-9"/>
        </w:rPr>
        <w:t> </w:t>
      </w:r>
      <w:r>
        <w:rPr/>
        <w:t>spots</w:t>
      </w:r>
      <w:r>
        <w:rPr>
          <w:spacing w:val="-12"/>
        </w:rPr>
        <w:t> </w:t>
      </w:r>
      <w:r>
        <w:rPr/>
        <w:t>exclusivos</w:t>
      </w:r>
      <w:r>
        <w:rPr>
          <w:spacing w:val="-10"/>
        </w:rPr>
        <w:t> </w:t>
      </w:r>
      <w:r>
        <w:rPr/>
        <w:t>para</w:t>
      </w:r>
      <w:r>
        <w:rPr>
          <w:spacing w:val="-6"/>
        </w:rPr>
        <w:t> </w:t>
      </w:r>
      <w:r>
        <w:rPr/>
        <w:t>fMLP,</w:t>
      </w:r>
      <w:r>
        <w:rPr>
          <w:spacing w:val="-7"/>
        </w:rPr>
        <w:t> </w:t>
      </w:r>
      <w:r>
        <w:rPr/>
        <w:t>662</w:t>
      </w:r>
      <w:r>
        <w:rPr>
          <w:spacing w:val="-9"/>
        </w:rPr>
        <w:t> </w:t>
      </w:r>
      <w:r>
        <w:rPr/>
        <w:t>exclusivos</w:t>
      </w:r>
      <w:r>
        <w:rPr>
          <w:spacing w:val="-10"/>
        </w:rPr>
        <w:t> </w:t>
      </w:r>
      <w:r>
        <w:rPr/>
        <w:t>para</w:t>
      </w:r>
      <w:r>
        <w:rPr>
          <w:spacing w:val="-9"/>
        </w:rPr>
        <w:t> </w:t>
      </w:r>
      <w:r>
        <w:rPr/>
        <w:t>a</w:t>
      </w:r>
      <w:r>
        <w:rPr>
          <w:spacing w:val="-9"/>
        </w:rPr>
        <w:t> </w:t>
      </w:r>
      <w:r>
        <w:rPr/>
        <w:t>condição</w:t>
      </w:r>
      <w:r>
        <w:rPr>
          <w:spacing w:val="-7"/>
        </w:rPr>
        <w:t> </w:t>
      </w:r>
      <w:r>
        <w:rPr/>
        <w:t>quiescente.</w:t>
      </w:r>
      <w:r>
        <w:rPr>
          <w:spacing w:val="-8"/>
        </w:rPr>
        <w:t> </w:t>
      </w:r>
      <w:r>
        <w:rPr/>
        <w:t>Dentre</w:t>
      </w:r>
      <w:r>
        <w:rPr>
          <w:spacing w:val="-13"/>
        </w:rPr>
        <w:t> </w:t>
      </w:r>
      <w:r>
        <w:rPr/>
        <w:t>os</w:t>
      </w:r>
      <w:r>
        <w:rPr>
          <w:spacing w:val="-10"/>
        </w:rPr>
        <w:t> </w:t>
      </w:r>
      <w:r>
        <w:rPr/>
        <w:t>spots</w:t>
      </w:r>
      <w:r>
        <w:rPr>
          <w:spacing w:val="-10"/>
        </w:rPr>
        <w:t> </w:t>
      </w:r>
      <w:r>
        <w:rPr/>
        <w:t>presentes nas</w:t>
      </w:r>
      <w:r>
        <w:rPr>
          <w:spacing w:val="-7"/>
        </w:rPr>
        <w:t> </w:t>
      </w:r>
      <w:r>
        <w:rPr/>
        <w:t>duas</w:t>
      </w:r>
      <w:r>
        <w:rPr>
          <w:spacing w:val="-6"/>
        </w:rPr>
        <w:t> </w:t>
      </w:r>
      <w:r>
        <w:rPr/>
        <w:t>condições,</w:t>
      </w:r>
      <w:r>
        <w:rPr>
          <w:spacing w:val="-3"/>
        </w:rPr>
        <w:t> </w:t>
      </w:r>
      <w:r>
        <w:rPr/>
        <w:t>124</w:t>
      </w:r>
      <w:r>
        <w:rPr>
          <w:spacing w:val="-5"/>
        </w:rPr>
        <w:t> </w:t>
      </w:r>
      <w:r>
        <w:rPr/>
        <w:t>spots</w:t>
      </w:r>
      <w:r>
        <w:rPr>
          <w:spacing w:val="-6"/>
        </w:rPr>
        <w:t> </w:t>
      </w:r>
      <w:r>
        <w:rPr/>
        <w:t>apresentaram</w:t>
      </w:r>
      <w:r>
        <w:rPr>
          <w:spacing w:val="-9"/>
        </w:rPr>
        <w:t> </w:t>
      </w:r>
      <w:r>
        <w:rPr/>
        <w:t>abundância</w:t>
      </w:r>
      <w:r>
        <w:rPr>
          <w:spacing w:val="-5"/>
        </w:rPr>
        <w:t> </w:t>
      </w:r>
      <w:r>
        <w:rPr/>
        <w:t>diferencial,</w:t>
      </w:r>
      <w:r>
        <w:rPr>
          <w:spacing w:val="-4"/>
        </w:rPr>
        <w:t> </w:t>
      </w:r>
      <w:r>
        <w:rPr/>
        <w:t>sendo</w:t>
      </w:r>
      <w:r>
        <w:rPr>
          <w:spacing w:val="-2"/>
        </w:rPr>
        <w:t> </w:t>
      </w:r>
      <w:r>
        <w:rPr/>
        <w:t>106</w:t>
      </w:r>
      <w:r>
        <w:rPr>
          <w:spacing w:val="-7"/>
        </w:rPr>
        <w:t> </w:t>
      </w:r>
      <w:r>
        <w:rPr/>
        <w:t>aumentados</w:t>
      </w:r>
      <w:r>
        <w:rPr>
          <w:spacing w:val="-8"/>
        </w:rPr>
        <w:t> </w:t>
      </w:r>
      <w:r>
        <w:rPr/>
        <w:t>para</w:t>
      </w:r>
      <w:r>
        <w:rPr>
          <w:spacing w:val="-5"/>
        </w:rPr>
        <w:t> </w:t>
      </w:r>
      <w:r>
        <w:rPr/>
        <w:t>condição</w:t>
      </w:r>
      <w:r>
        <w:rPr>
          <w:spacing w:val="-4"/>
        </w:rPr>
        <w:t> </w:t>
      </w:r>
      <w:r>
        <w:rPr/>
        <w:t>ativada</w:t>
      </w:r>
      <w:r>
        <w:rPr>
          <w:spacing w:val="-6"/>
        </w:rPr>
        <w:t> </w:t>
      </w:r>
      <w:r>
        <w:rPr/>
        <w:t>com</w:t>
      </w:r>
      <w:r>
        <w:rPr>
          <w:spacing w:val="-8"/>
        </w:rPr>
        <w:t> </w:t>
      </w:r>
      <w:r>
        <w:rPr/>
        <w:t>fMLP</w:t>
      </w:r>
      <w:r>
        <w:rPr>
          <w:spacing w:val="-4"/>
        </w:rPr>
        <w:t> </w:t>
      </w:r>
      <w:r>
        <w:rPr/>
        <w:t>e</w:t>
      </w:r>
      <w:r>
        <w:rPr>
          <w:spacing w:val="-6"/>
        </w:rPr>
        <w:t> </w:t>
      </w:r>
      <w:r>
        <w:rPr/>
        <w:t>18</w:t>
      </w:r>
      <w:r>
        <w:rPr>
          <w:spacing w:val="-5"/>
        </w:rPr>
        <w:t> </w:t>
      </w:r>
      <w:r>
        <w:rPr/>
        <w:t>diminuídos.</w:t>
      </w:r>
    </w:p>
    <w:p>
      <w:pPr>
        <w:pStyle w:val="BodyText"/>
        <w:spacing w:before="9"/>
        <w:rPr>
          <w:sz w:val="9"/>
        </w:rPr>
      </w:pPr>
    </w:p>
    <w:p>
      <w:pPr>
        <w:pStyle w:val="BodyText"/>
        <w:spacing w:line="259" w:lineRule="auto"/>
        <w:ind w:left="120" w:right="104" w:hanging="10"/>
        <w:jc w:val="both"/>
      </w:pPr>
      <w:r>
        <w:rPr>
          <w:b/>
        </w:rPr>
        <w:t>Conclusão: </w:t>
      </w:r>
      <w:r>
        <w:rPr/>
        <w:t>A análise dos géis indicou 786 spots em média no gel de neutrófilos quiescentes e 280 spots no gel de neutrófilos ativados, desse total</w:t>
      </w:r>
      <w:r>
        <w:rPr>
          <w:spacing w:val="-14"/>
        </w:rPr>
        <w:t> </w:t>
      </w:r>
      <w:r>
        <w:rPr/>
        <w:t>de</w:t>
      </w:r>
      <w:r>
        <w:rPr>
          <w:spacing w:val="-9"/>
        </w:rPr>
        <w:t> </w:t>
      </w:r>
      <w:r>
        <w:rPr/>
        <w:t>spots</w:t>
      </w:r>
      <w:r>
        <w:rPr>
          <w:spacing w:val="-10"/>
        </w:rPr>
        <w:t> </w:t>
      </w:r>
      <w:r>
        <w:rPr/>
        <w:t>foi</w:t>
      </w:r>
      <w:r>
        <w:rPr>
          <w:spacing w:val="-13"/>
        </w:rPr>
        <w:t> </w:t>
      </w:r>
      <w:r>
        <w:rPr/>
        <w:t>observado</w:t>
      </w:r>
      <w:r>
        <w:rPr>
          <w:spacing w:val="-7"/>
        </w:rPr>
        <w:t> </w:t>
      </w:r>
      <w:r>
        <w:rPr/>
        <w:t>a</w:t>
      </w:r>
      <w:r>
        <w:rPr>
          <w:spacing w:val="-9"/>
        </w:rPr>
        <w:t> </w:t>
      </w:r>
      <w:r>
        <w:rPr/>
        <w:t>presença</w:t>
      </w:r>
      <w:r>
        <w:rPr>
          <w:spacing w:val="-9"/>
        </w:rPr>
        <w:t> </w:t>
      </w:r>
      <w:r>
        <w:rPr/>
        <w:t>de</w:t>
      </w:r>
      <w:r>
        <w:rPr>
          <w:spacing w:val="-9"/>
        </w:rPr>
        <w:t> </w:t>
      </w:r>
      <w:r>
        <w:rPr/>
        <w:t>156</w:t>
      </w:r>
      <w:r>
        <w:rPr>
          <w:spacing w:val="-9"/>
        </w:rPr>
        <w:t> </w:t>
      </w:r>
      <w:r>
        <w:rPr/>
        <w:t>spots</w:t>
      </w:r>
      <w:r>
        <w:rPr>
          <w:spacing w:val="-12"/>
        </w:rPr>
        <w:t> </w:t>
      </w:r>
      <w:r>
        <w:rPr/>
        <w:t>exclusivos</w:t>
      </w:r>
      <w:r>
        <w:rPr>
          <w:spacing w:val="-10"/>
        </w:rPr>
        <w:t> </w:t>
      </w:r>
      <w:r>
        <w:rPr/>
        <w:t>para</w:t>
      </w:r>
      <w:r>
        <w:rPr>
          <w:spacing w:val="-6"/>
        </w:rPr>
        <w:t> </w:t>
      </w:r>
      <w:r>
        <w:rPr/>
        <w:t>fMLP,</w:t>
      </w:r>
      <w:r>
        <w:rPr>
          <w:spacing w:val="-7"/>
        </w:rPr>
        <w:t> </w:t>
      </w:r>
      <w:r>
        <w:rPr/>
        <w:t>662</w:t>
      </w:r>
      <w:r>
        <w:rPr>
          <w:spacing w:val="-9"/>
        </w:rPr>
        <w:t> </w:t>
      </w:r>
      <w:r>
        <w:rPr/>
        <w:t>exclusivos</w:t>
      </w:r>
      <w:r>
        <w:rPr>
          <w:spacing w:val="-10"/>
        </w:rPr>
        <w:t> </w:t>
      </w:r>
      <w:r>
        <w:rPr/>
        <w:t>para</w:t>
      </w:r>
      <w:r>
        <w:rPr>
          <w:spacing w:val="-9"/>
        </w:rPr>
        <w:t> </w:t>
      </w:r>
      <w:r>
        <w:rPr/>
        <w:t>a</w:t>
      </w:r>
      <w:r>
        <w:rPr>
          <w:spacing w:val="-9"/>
        </w:rPr>
        <w:t> </w:t>
      </w:r>
      <w:r>
        <w:rPr/>
        <w:t>condição</w:t>
      </w:r>
      <w:r>
        <w:rPr>
          <w:spacing w:val="-7"/>
        </w:rPr>
        <w:t> </w:t>
      </w:r>
      <w:r>
        <w:rPr/>
        <w:t>quiescente.</w:t>
      </w:r>
      <w:r>
        <w:rPr>
          <w:spacing w:val="-8"/>
        </w:rPr>
        <w:t> </w:t>
      </w:r>
      <w:r>
        <w:rPr/>
        <w:t>Dentre</w:t>
      </w:r>
      <w:r>
        <w:rPr>
          <w:spacing w:val="-13"/>
        </w:rPr>
        <w:t> </w:t>
      </w:r>
      <w:r>
        <w:rPr/>
        <w:t>os</w:t>
      </w:r>
      <w:r>
        <w:rPr>
          <w:spacing w:val="-10"/>
        </w:rPr>
        <w:t> </w:t>
      </w:r>
      <w:r>
        <w:rPr/>
        <w:t>spots</w:t>
      </w:r>
      <w:r>
        <w:rPr>
          <w:spacing w:val="-10"/>
        </w:rPr>
        <w:t> </w:t>
      </w:r>
      <w:r>
        <w:rPr/>
        <w:t>presentes nas</w:t>
      </w:r>
      <w:r>
        <w:rPr>
          <w:spacing w:val="-7"/>
        </w:rPr>
        <w:t> </w:t>
      </w:r>
      <w:r>
        <w:rPr/>
        <w:t>duas</w:t>
      </w:r>
      <w:r>
        <w:rPr>
          <w:spacing w:val="-6"/>
        </w:rPr>
        <w:t> </w:t>
      </w:r>
      <w:r>
        <w:rPr/>
        <w:t>condições,</w:t>
      </w:r>
      <w:r>
        <w:rPr>
          <w:spacing w:val="-3"/>
        </w:rPr>
        <w:t> </w:t>
      </w:r>
      <w:r>
        <w:rPr/>
        <w:t>124</w:t>
      </w:r>
      <w:r>
        <w:rPr>
          <w:spacing w:val="-5"/>
        </w:rPr>
        <w:t> </w:t>
      </w:r>
      <w:r>
        <w:rPr/>
        <w:t>spots</w:t>
      </w:r>
      <w:r>
        <w:rPr>
          <w:spacing w:val="-6"/>
        </w:rPr>
        <w:t> </w:t>
      </w:r>
      <w:r>
        <w:rPr/>
        <w:t>apresentaram</w:t>
      </w:r>
      <w:r>
        <w:rPr>
          <w:spacing w:val="-9"/>
        </w:rPr>
        <w:t> </w:t>
      </w:r>
      <w:r>
        <w:rPr/>
        <w:t>abundância</w:t>
      </w:r>
      <w:r>
        <w:rPr>
          <w:spacing w:val="-5"/>
        </w:rPr>
        <w:t> </w:t>
      </w:r>
      <w:r>
        <w:rPr/>
        <w:t>diferencial,</w:t>
      </w:r>
      <w:r>
        <w:rPr>
          <w:spacing w:val="-4"/>
        </w:rPr>
        <w:t> </w:t>
      </w:r>
      <w:r>
        <w:rPr/>
        <w:t>sendo</w:t>
      </w:r>
      <w:r>
        <w:rPr>
          <w:spacing w:val="-2"/>
        </w:rPr>
        <w:t> </w:t>
      </w:r>
      <w:r>
        <w:rPr/>
        <w:t>106</w:t>
      </w:r>
      <w:r>
        <w:rPr>
          <w:spacing w:val="-7"/>
        </w:rPr>
        <w:t> </w:t>
      </w:r>
      <w:r>
        <w:rPr/>
        <w:t>aumentados</w:t>
      </w:r>
      <w:r>
        <w:rPr>
          <w:spacing w:val="-8"/>
        </w:rPr>
        <w:t> </w:t>
      </w:r>
      <w:r>
        <w:rPr/>
        <w:t>para</w:t>
      </w:r>
      <w:r>
        <w:rPr>
          <w:spacing w:val="-5"/>
        </w:rPr>
        <w:t> </w:t>
      </w:r>
      <w:r>
        <w:rPr/>
        <w:t>condição</w:t>
      </w:r>
      <w:r>
        <w:rPr>
          <w:spacing w:val="-4"/>
        </w:rPr>
        <w:t> </w:t>
      </w:r>
      <w:r>
        <w:rPr/>
        <w:t>ativada</w:t>
      </w:r>
      <w:r>
        <w:rPr>
          <w:spacing w:val="-6"/>
        </w:rPr>
        <w:t> </w:t>
      </w:r>
      <w:r>
        <w:rPr/>
        <w:t>com</w:t>
      </w:r>
      <w:r>
        <w:rPr>
          <w:spacing w:val="-8"/>
        </w:rPr>
        <w:t> </w:t>
      </w:r>
      <w:r>
        <w:rPr/>
        <w:t>fMLP</w:t>
      </w:r>
      <w:r>
        <w:rPr>
          <w:spacing w:val="-4"/>
        </w:rPr>
        <w:t> </w:t>
      </w:r>
      <w:r>
        <w:rPr/>
        <w:t>e</w:t>
      </w:r>
      <w:r>
        <w:rPr>
          <w:spacing w:val="-6"/>
        </w:rPr>
        <w:t> </w:t>
      </w:r>
      <w:r>
        <w:rPr/>
        <w:t>18</w:t>
      </w:r>
      <w:r>
        <w:rPr>
          <w:spacing w:val="-5"/>
        </w:rPr>
        <w:t> </w:t>
      </w:r>
      <w:r>
        <w:rPr/>
        <w:t>diminuídos.</w:t>
      </w:r>
    </w:p>
    <w:p>
      <w:pPr>
        <w:pStyle w:val="BodyText"/>
        <w:spacing w:before="8"/>
        <w:rPr>
          <w:sz w:val="9"/>
        </w:rPr>
      </w:pPr>
    </w:p>
    <w:p>
      <w:pPr>
        <w:pStyle w:val="BodyText"/>
        <w:spacing w:line="456" w:lineRule="auto" w:before="1"/>
        <w:ind w:left="111" w:right="1418"/>
        <w:jc w:val="both"/>
      </w:pPr>
      <w:r>
        <w:rPr>
          <w:b/>
        </w:rPr>
        <w:t>Palavras-Chave: </w:t>
      </w:r>
      <w:r>
        <w:rPr/>
        <w:t>Neutrófilo, fMLP, diferenciação entre gêneros, proteínas, proteoma, eletroforese bidimensional. </w:t>
      </w:r>
      <w:r>
        <w:rPr>
          <w:b/>
        </w:rPr>
        <w:t>Colaboradores: </w:t>
      </w:r>
      <w:r>
        <w:rPr/>
        <w:t>Anne Caroline Dias Neves, Elaine Nascimento Aquino, Mariana S. Castro, Wagner Fontes.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795"/>
      </w:pPr>
      <w:r>
        <w:rPr>
          <w:color w:val="007E39"/>
        </w:rPr>
        <w:t>Efeito da 4-AP no aprendizado espacial de ratos submetidos ao labirinto radial de oito braços</w:t>
      </w:r>
    </w:p>
    <w:p>
      <w:pPr>
        <w:spacing w:before="74"/>
        <w:ind w:left="5139" w:right="0" w:firstLine="0"/>
        <w:jc w:val="left"/>
        <w:rPr>
          <w:sz w:val="12"/>
        </w:rPr>
      </w:pPr>
      <w:r>
        <w:rPr>
          <w:b/>
          <w:color w:val="2E75B6"/>
          <w:sz w:val="12"/>
        </w:rPr>
        <w:t>Bolsista</w:t>
      </w:r>
      <w:r>
        <w:rPr>
          <w:color w:val="2E75B6"/>
          <w:sz w:val="12"/>
        </w:rPr>
        <w:t>: Ana Gabriela Borges Leite</w:t>
      </w:r>
    </w:p>
    <w:p>
      <w:pPr>
        <w:pStyle w:val="BodyText"/>
        <w:spacing w:before="1"/>
        <w:rPr>
          <w:sz w:val="14"/>
        </w:rPr>
      </w:pPr>
    </w:p>
    <w:p>
      <w:pPr>
        <w:spacing w:line="518" w:lineRule="auto" w:before="0"/>
        <w:ind w:left="106" w:right="4777" w:firstLine="0"/>
        <w:jc w:val="left"/>
        <w:rPr>
          <w:sz w:val="12"/>
        </w:rPr>
      </w:pPr>
      <w:r>
        <w:rPr>
          <w:b/>
          <w:sz w:val="12"/>
        </w:rPr>
        <w:t>Unidade Acadêmica</w:t>
      </w:r>
      <w:r>
        <w:rPr>
          <w:sz w:val="12"/>
        </w:rPr>
        <w:t>: Ciências Fisiológicas </w:t>
      </w:r>
      <w:r>
        <w:rPr>
          <w:b/>
          <w:sz w:val="12"/>
        </w:rPr>
        <w:t>Instituição</w:t>
      </w:r>
      <w:r>
        <w:rPr>
          <w:sz w:val="12"/>
        </w:rPr>
        <w:t>: UnB</w:t>
      </w:r>
    </w:p>
    <w:p>
      <w:pPr>
        <w:spacing w:before="4"/>
        <w:ind w:left="111" w:right="0" w:firstLine="0"/>
        <w:jc w:val="left"/>
        <w:rPr>
          <w:sz w:val="12"/>
        </w:rPr>
      </w:pPr>
      <w:r>
        <w:rPr>
          <w:b/>
          <w:sz w:val="12"/>
        </w:rPr>
        <w:t>Orientador (a): </w:t>
      </w:r>
      <w:r>
        <w:rPr>
          <w:sz w:val="12"/>
        </w:rPr>
        <w:t>ELISABETH NOGUEIRA FERRONI SCHWARTZ</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O</w:t>
      </w:r>
      <w:r>
        <w:rPr>
          <w:spacing w:val="-6"/>
        </w:rPr>
        <w:t> </w:t>
      </w:r>
      <w:r>
        <w:rPr/>
        <w:t>hipocampo</w:t>
      </w:r>
      <w:r>
        <w:rPr>
          <w:spacing w:val="-4"/>
        </w:rPr>
        <w:t> </w:t>
      </w:r>
      <w:r>
        <w:rPr/>
        <w:t>é</w:t>
      </w:r>
      <w:r>
        <w:rPr>
          <w:spacing w:val="-7"/>
        </w:rPr>
        <w:t> </w:t>
      </w:r>
      <w:r>
        <w:rPr/>
        <w:t>uma</w:t>
      </w:r>
      <w:r>
        <w:rPr>
          <w:spacing w:val="-7"/>
        </w:rPr>
        <w:t> </w:t>
      </w:r>
      <w:r>
        <w:rPr/>
        <w:t>estrutura</w:t>
      </w:r>
      <w:r>
        <w:rPr>
          <w:spacing w:val="-6"/>
        </w:rPr>
        <w:t> </w:t>
      </w:r>
      <w:r>
        <w:rPr/>
        <w:t>cerebral</w:t>
      </w:r>
      <w:r>
        <w:rPr>
          <w:spacing w:val="-8"/>
        </w:rPr>
        <w:t> </w:t>
      </w:r>
      <w:r>
        <w:rPr/>
        <w:t>complexa</w:t>
      </w:r>
      <w:r>
        <w:rPr>
          <w:spacing w:val="-7"/>
        </w:rPr>
        <w:t> </w:t>
      </w:r>
      <w:r>
        <w:rPr/>
        <w:t>e</w:t>
      </w:r>
      <w:r>
        <w:rPr>
          <w:spacing w:val="-7"/>
        </w:rPr>
        <w:t> </w:t>
      </w:r>
      <w:r>
        <w:rPr/>
        <w:t>que</w:t>
      </w:r>
      <w:r>
        <w:rPr>
          <w:spacing w:val="-7"/>
        </w:rPr>
        <w:t> </w:t>
      </w:r>
      <w:r>
        <w:rPr/>
        <w:t>está</w:t>
      </w:r>
      <w:r>
        <w:rPr>
          <w:spacing w:val="-7"/>
        </w:rPr>
        <w:t> </w:t>
      </w:r>
      <w:r>
        <w:rPr/>
        <w:t>associada</w:t>
      </w:r>
      <w:r>
        <w:rPr>
          <w:spacing w:val="-7"/>
        </w:rPr>
        <w:t> </w:t>
      </w:r>
      <w:r>
        <w:rPr/>
        <w:t>com</w:t>
      </w:r>
      <w:r>
        <w:rPr>
          <w:spacing w:val="-8"/>
        </w:rPr>
        <w:t> </w:t>
      </w:r>
      <w:r>
        <w:rPr/>
        <w:t>memória</w:t>
      </w:r>
      <w:r>
        <w:rPr>
          <w:spacing w:val="-7"/>
        </w:rPr>
        <w:t> </w:t>
      </w:r>
      <w:r>
        <w:rPr/>
        <w:t>e</w:t>
      </w:r>
      <w:r>
        <w:rPr>
          <w:spacing w:val="-7"/>
        </w:rPr>
        <w:t> </w:t>
      </w:r>
      <w:r>
        <w:rPr/>
        <w:t>atenção.</w:t>
      </w:r>
      <w:r>
        <w:rPr>
          <w:spacing w:val="-5"/>
        </w:rPr>
        <w:t> </w:t>
      </w:r>
      <w:r>
        <w:rPr/>
        <w:t>Determinados</w:t>
      </w:r>
      <w:r>
        <w:rPr>
          <w:spacing w:val="-7"/>
        </w:rPr>
        <w:t> </w:t>
      </w:r>
      <w:r>
        <w:rPr/>
        <w:t>circuitos</w:t>
      </w:r>
      <w:r>
        <w:rPr>
          <w:spacing w:val="-7"/>
        </w:rPr>
        <w:t> </w:t>
      </w:r>
      <w:r>
        <w:rPr/>
        <w:t>envolvidos no processamento de memória são modificados por bloqueadores de canais de K+, como a apamina, um peptídeo derivado da peçonha de abelha que aumenta na excitabilidade de neurônios do hipocampo. Ratos com viabilidade neuronal afetada apresentaram uma melhora com a 4-aminopiridina (4-AP), um bloqueador de canais de K+, 4-AP. No labirinto radial de oito braços é possível testar as memórias de referência e</w:t>
      </w:r>
      <w:r>
        <w:rPr>
          <w:spacing w:val="-9"/>
        </w:rPr>
        <w:t> </w:t>
      </w:r>
      <w:r>
        <w:rPr/>
        <w:t>a</w:t>
      </w:r>
      <w:r>
        <w:rPr>
          <w:spacing w:val="-8"/>
        </w:rPr>
        <w:t> </w:t>
      </w:r>
      <w:r>
        <w:rPr/>
        <w:t>operacional</w:t>
      </w:r>
      <w:r>
        <w:rPr>
          <w:spacing w:val="-11"/>
        </w:rPr>
        <w:t> </w:t>
      </w:r>
      <w:r>
        <w:rPr/>
        <w:t>ao</w:t>
      </w:r>
      <w:r>
        <w:rPr>
          <w:spacing w:val="-3"/>
        </w:rPr>
        <w:t> </w:t>
      </w:r>
      <w:r>
        <w:rPr/>
        <w:t>mesmo</w:t>
      </w:r>
      <w:r>
        <w:rPr>
          <w:spacing w:val="-6"/>
        </w:rPr>
        <w:t> </w:t>
      </w:r>
      <w:r>
        <w:rPr/>
        <w:t>tempo.</w:t>
      </w:r>
      <w:r>
        <w:rPr>
          <w:spacing w:val="-7"/>
        </w:rPr>
        <w:t> </w:t>
      </w:r>
      <w:r>
        <w:rPr/>
        <w:t>Entradas</w:t>
      </w:r>
      <w:r>
        <w:rPr>
          <w:spacing w:val="-9"/>
        </w:rPr>
        <w:t> </w:t>
      </w:r>
      <w:r>
        <w:rPr/>
        <w:t>do</w:t>
      </w:r>
      <w:r>
        <w:rPr>
          <w:spacing w:val="-6"/>
        </w:rPr>
        <w:t> </w:t>
      </w:r>
      <w:r>
        <w:rPr/>
        <w:t>animal</w:t>
      </w:r>
      <w:r>
        <w:rPr>
          <w:spacing w:val="-12"/>
        </w:rPr>
        <w:t> </w:t>
      </w:r>
      <w:r>
        <w:rPr/>
        <w:t>em</w:t>
      </w:r>
      <w:r>
        <w:rPr>
          <w:spacing w:val="-7"/>
        </w:rPr>
        <w:t> </w:t>
      </w:r>
      <w:r>
        <w:rPr/>
        <w:t>braços</w:t>
      </w:r>
      <w:r>
        <w:rPr>
          <w:spacing w:val="-7"/>
        </w:rPr>
        <w:t> </w:t>
      </w:r>
      <w:r>
        <w:rPr/>
        <w:t>não</w:t>
      </w:r>
      <w:r>
        <w:rPr>
          <w:spacing w:val="-6"/>
        </w:rPr>
        <w:t> </w:t>
      </w:r>
      <w:r>
        <w:rPr/>
        <w:t>recompensados</w:t>
      </w:r>
      <w:r>
        <w:rPr>
          <w:spacing w:val="-10"/>
        </w:rPr>
        <w:t> </w:t>
      </w:r>
      <w:r>
        <w:rPr/>
        <w:t>com</w:t>
      </w:r>
      <w:r>
        <w:rPr>
          <w:spacing w:val="-12"/>
        </w:rPr>
        <w:t> </w:t>
      </w:r>
      <w:r>
        <w:rPr/>
        <w:t>alimento</w:t>
      </w:r>
      <w:r>
        <w:rPr>
          <w:spacing w:val="-6"/>
        </w:rPr>
        <w:t> </w:t>
      </w:r>
      <w:r>
        <w:rPr/>
        <w:t>são</w:t>
      </w:r>
      <w:r>
        <w:rPr>
          <w:spacing w:val="-10"/>
        </w:rPr>
        <w:t> </w:t>
      </w:r>
      <w:r>
        <w:rPr/>
        <w:t>consideradas</w:t>
      </w:r>
      <w:r>
        <w:rPr>
          <w:spacing w:val="-9"/>
        </w:rPr>
        <w:t> </w:t>
      </w:r>
      <w:r>
        <w:rPr/>
        <w:t>como</w:t>
      </w:r>
      <w:r>
        <w:rPr>
          <w:spacing w:val="-6"/>
        </w:rPr>
        <w:t> </w:t>
      </w:r>
      <w:r>
        <w:rPr/>
        <w:t>um</w:t>
      </w:r>
      <w:r>
        <w:rPr>
          <w:spacing w:val="-12"/>
        </w:rPr>
        <w:t> </w:t>
      </w:r>
      <w:r>
        <w:rPr/>
        <w:t>erro</w:t>
      </w:r>
      <w:r>
        <w:rPr>
          <w:spacing w:val="-5"/>
        </w:rPr>
        <w:t> </w:t>
      </w:r>
      <w:r>
        <w:rPr/>
        <w:t>de</w:t>
      </w:r>
      <w:r>
        <w:rPr>
          <w:spacing w:val="-6"/>
        </w:rPr>
        <w:t> </w:t>
      </w:r>
      <w:r>
        <w:rPr/>
        <w:t>memória. A primeira entrada em um braço nunca recompensado é um erro de memória de referência. A reentrada em braços nunca recompensados ou onde a recompensa </w:t>
      </w:r>
      <w:r>
        <w:rPr>
          <w:spacing w:val="-3"/>
        </w:rPr>
        <w:t>já </w:t>
      </w:r>
      <w:r>
        <w:rPr/>
        <w:t>foi retirada é um erro de memória operacional. Pretende-se avaliar o efeito do bloqueio dos canais de K+ hipotalâmicos na aprendizagem de ratos em labirinto radial com oito</w:t>
      </w:r>
      <w:r>
        <w:rPr>
          <w:spacing w:val="-11"/>
        </w:rPr>
        <w:t> </w:t>
      </w:r>
      <w:r>
        <w:rPr/>
        <w:t>braços.</w:t>
      </w:r>
    </w:p>
    <w:p>
      <w:pPr>
        <w:pStyle w:val="BodyText"/>
        <w:spacing w:before="5"/>
        <w:rPr>
          <w:sz w:val="15"/>
        </w:rPr>
      </w:pPr>
    </w:p>
    <w:p>
      <w:pPr>
        <w:pStyle w:val="BodyText"/>
        <w:spacing w:line="259" w:lineRule="auto"/>
        <w:ind w:left="106" w:right="105"/>
        <w:jc w:val="both"/>
      </w:pPr>
      <w:r>
        <w:rPr>
          <w:b/>
        </w:rPr>
        <w:t>Metodologia: </w:t>
      </w:r>
      <w:r>
        <w:rPr/>
        <w:t>Ratos Wistar machos (290g) foram submetidos à restrição alimentar e ao implante bilateral de cânulas na região hipocampal dorsal, conforme aprovado pelo CEUA (52449/2011). Após uma semana, os ratos foram apresentados ao labirinto radial de oito braços, onde puderam</w:t>
      </w:r>
      <w:r>
        <w:rPr>
          <w:spacing w:val="-8"/>
        </w:rPr>
        <w:t> </w:t>
      </w:r>
      <w:r>
        <w:rPr/>
        <w:t>explorar</w:t>
      </w:r>
      <w:r>
        <w:rPr>
          <w:spacing w:val="-1"/>
        </w:rPr>
        <w:t> </w:t>
      </w:r>
      <w:r>
        <w:rPr/>
        <w:t>livremente</w:t>
      </w:r>
      <w:r>
        <w:rPr>
          <w:spacing w:val="-7"/>
        </w:rPr>
        <w:t> </w:t>
      </w:r>
      <w:r>
        <w:rPr/>
        <w:t>o</w:t>
      </w:r>
      <w:r>
        <w:rPr>
          <w:spacing w:val="-1"/>
        </w:rPr>
        <w:t> </w:t>
      </w:r>
      <w:r>
        <w:rPr/>
        <w:t>ambiente</w:t>
      </w:r>
      <w:r>
        <w:rPr>
          <w:spacing w:val="-4"/>
        </w:rPr>
        <w:t> </w:t>
      </w:r>
      <w:r>
        <w:rPr/>
        <w:t>e</w:t>
      </w:r>
      <w:r>
        <w:rPr>
          <w:spacing w:val="-4"/>
        </w:rPr>
        <w:t> </w:t>
      </w:r>
      <w:r>
        <w:rPr/>
        <w:t>se</w:t>
      </w:r>
      <w:r>
        <w:rPr>
          <w:spacing w:val="-5"/>
        </w:rPr>
        <w:t> </w:t>
      </w:r>
      <w:r>
        <w:rPr/>
        <w:t>alimentar</w:t>
      </w:r>
      <w:r>
        <w:rPr>
          <w:spacing w:val="-3"/>
        </w:rPr>
        <w:t> </w:t>
      </w:r>
      <w:r>
        <w:rPr/>
        <w:t>das</w:t>
      </w:r>
      <w:r>
        <w:rPr>
          <w:spacing w:val="-5"/>
        </w:rPr>
        <w:t> </w:t>
      </w:r>
      <w:r>
        <w:rPr/>
        <w:t>recompensas</w:t>
      </w:r>
      <w:r>
        <w:rPr>
          <w:spacing w:val="-5"/>
        </w:rPr>
        <w:t> </w:t>
      </w:r>
      <w:r>
        <w:rPr/>
        <w:t>por</w:t>
      </w:r>
      <w:r>
        <w:rPr>
          <w:spacing w:val="-2"/>
        </w:rPr>
        <w:t> </w:t>
      </w:r>
      <w:r>
        <w:rPr/>
        <w:t>5</w:t>
      </w:r>
      <w:r>
        <w:rPr>
          <w:spacing w:val="-6"/>
        </w:rPr>
        <w:t> </w:t>
      </w:r>
      <w:r>
        <w:rPr/>
        <w:t>sessões</w:t>
      </w:r>
      <w:r>
        <w:rPr>
          <w:spacing w:val="-5"/>
        </w:rPr>
        <w:t> </w:t>
      </w:r>
      <w:r>
        <w:rPr/>
        <w:t>de</w:t>
      </w:r>
      <w:r>
        <w:rPr>
          <w:spacing w:val="-4"/>
        </w:rPr>
        <w:t> </w:t>
      </w:r>
      <w:r>
        <w:rPr/>
        <w:t>10</w:t>
      </w:r>
      <w:r>
        <w:rPr>
          <w:spacing w:val="-6"/>
        </w:rPr>
        <w:t> </w:t>
      </w:r>
      <w:r>
        <w:rPr/>
        <w:t>min</w:t>
      </w:r>
      <w:r>
        <w:rPr>
          <w:spacing w:val="-5"/>
        </w:rPr>
        <w:t> </w:t>
      </w:r>
      <w:r>
        <w:rPr/>
        <w:t>cada</w:t>
      </w:r>
      <w:r>
        <w:rPr>
          <w:spacing w:val="-4"/>
        </w:rPr>
        <w:t> </w:t>
      </w:r>
      <w:r>
        <w:rPr/>
        <w:t>por</w:t>
      </w:r>
      <w:r>
        <w:rPr>
          <w:spacing w:val="-5"/>
        </w:rPr>
        <w:t> </w:t>
      </w:r>
      <w:r>
        <w:rPr/>
        <w:t>4</w:t>
      </w:r>
      <w:r>
        <w:rPr>
          <w:spacing w:val="-6"/>
        </w:rPr>
        <w:t> </w:t>
      </w:r>
      <w:r>
        <w:rPr/>
        <w:t>dias</w:t>
      </w:r>
      <w:r>
        <w:rPr>
          <w:spacing w:val="-5"/>
        </w:rPr>
        <w:t> </w:t>
      </w:r>
      <w:r>
        <w:rPr/>
        <w:t>seguidos.</w:t>
      </w:r>
      <w:r>
        <w:rPr>
          <w:spacing w:val="-3"/>
        </w:rPr>
        <w:t> </w:t>
      </w:r>
      <w:r>
        <w:rPr/>
        <w:t>Só</w:t>
      </w:r>
      <w:r>
        <w:rPr>
          <w:spacing w:val="-5"/>
        </w:rPr>
        <w:t> </w:t>
      </w:r>
      <w:r>
        <w:rPr/>
        <w:t>foram</w:t>
      </w:r>
      <w:r>
        <w:rPr>
          <w:spacing w:val="-7"/>
        </w:rPr>
        <w:t> </w:t>
      </w:r>
      <w:r>
        <w:rPr/>
        <w:t>utilizados no estudo os animais que conseguiram comer as recompensas em 10 minutos durante o treino. Para o teste, cada animal possuiu uma combinação única de 3 braços com recompensas. Foram realizadas 6 sessões de 10 minutos cada. Todas as sessões do teste foram gravadas para contagem dos erros de memória. Os animais foram divididos em dois grupos (n = 6 cada) de acordo com as substâncias testadas (via injeção hipocampal bilateral): controle que recebeu salina (0,2µL), e experimental que recebeu 4-AP (1mM). Ao final do experimento todos os ratos foram eutanaziados para verificação da posição da</w:t>
      </w:r>
      <w:r>
        <w:rPr>
          <w:spacing w:val="-6"/>
        </w:rPr>
        <w:t> </w:t>
      </w:r>
      <w:r>
        <w:rPr/>
        <w:t>cânula.</w:t>
      </w:r>
    </w:p>
    <w:p>
      <w:pPr>
        <w:pStyle w:val="BodyText"/>
        <w:spacing w:before="8"/>
        <w:rPr>
          <w:sz w:val="15"/>
        </w:rPr>
      </w:pPr>
    </w:p>
    <w:p>
      <w:pPr>
        <w:pStyle w:val="BodyText"/>
        <w:spacing w:line="259" w:lineRule="auto" w:before="1"/>
        <w:ind w:left="120" w:right="110" w:hanging="10"/>
        <w:jc w:val="both"/>
      </w:pPr>
      <w:r>
        <w:rPr>
          <w:b/>
        </w:rPr>
        <w:t>Resultados: </w:t>
      </w:r>
      <w:r>
        <w:rPr/>
        <w:t>Os experimentos ainda não foram encerrados. Foram submetidos aos testes, 3 animais controle e 3 do grupo que recebeu 4-AP. Até o presente momento, a análise dos resultados parciais sugere que a administração da 4-AP não resultou em modificação significativa na aprendizagem dos ratos com relação aos animais</w:t>
      </w:r>
      <w:r>
        <w:rPr>
          <w:spacing w:val="-13"/>
        </w:rPr>
        <w:t> </w:t>
      </w:r>
      <w:r>
        <w:rPr/>
        <w:t>controle.</w:t>
      </w:r>
    </w:p>
    <w:p>
      <w:pPr>
        <w:pStyle w:val="BodyText"/>
        <w:spacing w:before="8"/>
        <w:rPr>
          <w:sz w:val="9"/>
        </w:rPr>
      </w:pPr>
    </w:p>
    <w:p>
      <w:pPr>
        <w:pStyle w:val="BodyText"/>
        <w:spacing w:line="259" w:lineRule="auto"/>
        <w:ind w:left="120" w:right="110" w:hanging="10"/>
        <w:jc w:val="both"/>
      </w:pPr>
      <w:r>
        <w:rPr>
          <w:b/>
        </w:rPr>
        <w:t>Conclusão: </w:t>
      </w:r>
      <w:r>
        <w:rPr/>
        <w:t>Os experimentos ainda não foram encerrados. Foram submetidos aos testes, 3 animais controle e 3 do grupo que recebeu 4-AP. Até o presente momento, a análise dos resultados parciais sugere que a administração da 4-AP não resultou em modificação significativa na aprendizagem dos ratos com relação aos animais</w:t>
      </w:r>
      <w:r>
        <w:rPr>
          <w:spacing w:val="-13"/>
        </w:rPr>
        <w:t> </w:t>
      </w:r>
      <w:r>
        <w:rPr/>
        <w:t>controle.</w:t>
      </w:r>
    </w:p>
    <w:p>
      <w:pPr>
        <w:pStyle w:val="BodyText"/>
        <w:spacing w:before="9"/>
        <w:rPr>
          <w:sz w:val="9"/>
        </w:rPr>
      </w:pPr>
    </w:p>
    <w:p>
      <w:pPr>
        <w:pStyle w:val="BodyText"/>
        <w:spacing w:line="456" w:lineRule="auto"/>
        <w:ind w:left="111" w:right="2006"/>
        <w:jc w:val="both"/>
      </w:pPr>
      <w:r>
        <w:rPr>
          <w:b/>
        </w:rPr>
        <w:t>Palavras-Chave: </w:t>
      </w:r>
      <w:r>
        <w:rPr/>
        <w:t>Hipocampo, 4-AP, canais para potássio, aprendizado, labirinto radial de oito braços </w:t>
      </w:r>
      <w:r>
        <w:rPr>
          <w:b/>
        </w:rPr>
        <w:t>Colaboradores: </w:t>
      </w:r>
      <w:r>
        <w:rPr/>
        <w:t>Christiano C Gati, Márcia Renata Mortari, Elisabeth F. Schwartz</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860" w:right="246" w:hanging="1457"/>
      </w:pPr>
      <w:r>
        <w:rPr>
          <w:color w:val="007E39"/>
        </w:rPr>
        <w:t>Estudo da solução YAMADA como solução indicadora aplicada no teste pH de exsudato para avaliação da viabilidade das sementes de Copaifera langsdorffii (Desf.)</w:t>
      </w:r>
    </w:p>
    <w:p>
      <w:pPr>
        <w:spacing w:before="66"/>
        <w:ind w:left="5170" w:right="0" w:firstLine="0"/>
        <w:jc w:val="left"/>
        <w:rPr>
          <w:sz w:val="12"/>
        </w:rPr>
      </w:pPr>
      <w:r>
        <w:rPr>
          <w:b/>
          <w:color w:val="2E75B6"/>
          <w:sz w:val="12"/>
        </w:rPr>
        <w:t>Bolsista</w:t>
      </w:r>
      <w:r>
        <w:rPr>
          <w:color w:val="2E75B6"/>
          <w:sz w:val="12"/>
        </w:rPr>
        <w:t>: Ana Iací Fonseca de Melo</w:t>
      </w:r>
    </w:p>
    <w:p>
      <w:pPr>
        <w:pStyle w:val="BodyText"/>
        <w:spacing w:before="10"/>
        <w:rPr>
          <w:sz w:val="13"/>
        </w:rPr>
      </w:pPr>
    </w:p>
    <w:p>
      <w:pPr>
        <w:spacing w:line="520"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1"/>
        <w:ind w:left="111" w:right="0" w:firstLine="0"/>
        <w:jc w:val="left"/>
        <w:rPr>
          <w:sz w:val="12"/>
        </w:rPr>
      </w:pPr>
      <w:r>
        <w:rPr>
          <w:b/>
          <w:sz w:val="12"/>
        </w:rPr>
        <w:t>Orientador (a): </w:t>
      </w:r>
      <w:r>
        <w:rPr>
          <w:sz w:val="12"/>
        </w:rPr>
        <w:t>ILDEU SOARES MARTINS</w:t>
      </w:r>
    </w:p>
    <w:p>
      <w:pPr>
        <w:pStyle w:val="BodyText"/>
        <w:spacing w:before="7"/>
        <w:rPr>
          <w:sz w:val="16"/>
        </w:rPr>
      </w:pPr>
    </w:p>
    <w:p>
      <w:pPr>
        <w:pStyle w:val="BodyText"/>
        <w:spacing w:line="259" w:lineRule="auto"/>
        <w:ind w:left="120" w:right="106" w:hanging="10"/>
        <w:jc w:val="both"/>
      </w:pPr>
      <w:r>
        <w:rPr>
          <w:b/>
        </w:rPr>
        <w:t>Introdução: </w:t>
      </w:r>
      <w:r>
        <w:rPr/>
        <w:t>A caracterização da germinabilidade, bem como a quantificação da taxa de germinação, são de suma importância para a elaboração</w:t>
      </w:r>
      <w:r>
        <w:rPr>
          <w:spacing w:val="-8"/>
        </w:rPr>
        <w:t> </w:t>
      </w:r>
      <w:r>
        <w:rPr/>
        <w:t>de</w:t>
      </w:r>
      <w:r>
        <w:rPr>
          <w:spacing w:val="-8"/>
        </w:rPr>
        <w:t> </w:t>
      </w:r>
      <w:r>
        <w:rPr/>
        <w:t>estratégias</w:t>
      </w:r>
      <w:r>
        <w:rPr>
          <w:spacing w:val="-10"/>
        </w:rPr>
        <w:t> </w:t>
      </w:r>
      <w:r>
        <w:rPr/>
        <w:t>silviculturais</w:t>
      </w:r>
      <w:r>
        <w:rPr>
          <w:spacing w:val="-10"/>
        </w:rPr>
        <w:t> </w:t>
      </w:r>
      <w:r>
        <w:rPr/>
        <w:t>e</w:t>
      </w:r>
      <w:r>
        <w:rPr>
          <w:spacing w:val="-9"/>
        </w:rPr>
        <w:t> </w:t>
      </w:r>
      <w:r>
        <w:rPr/>
        <w:t>de</w:t>
      </w:r>
      <w:r>
        <w:rPr>
          <w:spacing w:val="-9"/>
        </w:rPr>
        <w:t> </w:t>
      </w:r>
      <w:r>
        <w:rPr/>
        <w:t>conservação</w:t>
      </w:r>
      <w:r>
        <w:rPr>
          <w:spacing w:val="-7"/>
        </w:rPr>
        <w:t> </w:t>
      </w:r>
      <w:r>
        <w:rPr/>
        <w:t>e</w:t>
      </w:r>
      <w:r>
        <w:rPr>
          <w:spacing w:val="-9"/>
        </w:rPr>
        <w:t> </w:t>
      </w:r>
      <w:r>
        <w:rPr/>
        <w:t>proteção</w:t>
      </w:r>
      <w:r>
        <w:rPr>
          <w:spacing w:val="-6"/>
        </w:rPr>
        <w:t> </w:t>
      </w:r>
      <w:r>
        <w:rPr/>
        <w:t>da</w:t>
      </w:r>
      <w:r>
        <w:rPr>
          <w:spacing w:val="-11"/>
        </w:rPr>
        <w:t> </w:t>
      </w:r>
      <w:r>
        <w:rPr/>
        <w:t>natureza,</w:t>
      </w:r>
      <w:r>
        <w:rPr>
          <w:spacing w:val="-10"/>
        </w:rPr>
        <w:t> </w:t>
      </w:r>
      <w:r>
        <w:rPr/>
        <w:t>tais</w:t>
      </w:r>
      <w:r>
        <w:rPr>
          <w:spacing w:val="-9"/>
        </w:rPr>
        <w:t> </w:t>
      </w:r>
      <w:r>
        <w:rPr/>
        <w:t>como</w:t>
      </w:r>
      <w:r>
        <w:rPr>
          <w:spacing w:val="-6"/>
        </w:rPr>
        <w:t> </w:t>
      </w:r>
      <w:r>
        <w:rPr/>
        <w:t>produção</w:t>
      </w:r>
      <w:r>
        <w:rPr>
          <w:spacing w:val="-7"/>
        </w:rPr>
        <w:t> </w:t>
      </w:r>
      <w:r>
        <w:rPr/>
        <w:t>de</w:t>
      </w:r>
      <w:r>
        <w:rPr>
          <w:spacing w:val="-10"/>
        </w:rPr>
        <w:t> </w:t>
      </w:r>
      <w:r>
        <w:rPr/>
        <w:t>mudas,</w:t>
      </w:r>
      <w:r>
        <w:rPr>
          <w:spacing w:val="-8"/>
        </w:rPr>
        <w:t> </w:t>
      </w:r>
      <w:r>
        <w:rPr/>
        <w:t>recuperação</w:t>
      </w:r>
      <w:r>
        <w:rPr>
          <w:spacing w:val="-6"/>
        </w:rPr>
        <w:t> </w:t>
      </w:r>
      <w:r>
        <w:rPr/>
        <w:t>de</w:t>
      </w:r>
      <w:r>
        <w:rPr>
          <w:spacing w:val="-11"/>
        </w:rPr>
        <w:t> </w:t>
      </w:r>
      <w:r>
        <w:rPr/>
        <w:t>áreas</w:t>
      </w:r>
      <w:r>
        <w:rPr>
          <w:spacing w:val="-10"/>
        </w:rPr>
        <w:t> </w:t>
      </w:r>
      <w:r>
        <w:rPr/>
        <w:t>degradadas e identificação e caracterização da fisiologia das espécies (GUERRA et al, 2006). Dentre as formas de se estimar a produção de mudas está a avaliação de sementes em laboratório que é realizada por </w:t>
      </w:r>
      <w:r>
        <w:rPr>
          <w:spacing w:val="-3"/>
        </w:rPr>
        <w:t>meio </w:t>
      </w:r>
      <w:r>
        <w:rPr/>
        <w:t>de analises de amostras aleatórias do lote de sementes. Dentre as formas de análise de viabilidade de sementes está o teste de pH de exsudato. O teste de pH do exsudato é um método bioquímico que se baseia nas reações</w:t>
      </w:r>
      <w:r>
        <w:rPr>
          <w:spacing w:val="-10"/>
        </w:rPr>
        <w:t> </w:t>
      </w:r>
      <w:r>
        <w:rPr/>
        <w:t>químicas</w:t>
      </w:r>
      <w:r>
        <w:rPr>
          <w:spacing w:val="-9"/>
        </w:rPr>
        <w:t> </w:t>
      </w:r>
      <w:r>
        <w:rPr/>
        <w:t>que</w:t>
      </w:r>
      <w:r>
        <w:rPr>
          <w:spacing w:val="-8"/>
        </w:rPr>
        <w:t> </w:t>
      </w:r>
      <w:r>
        <w:rPr/>
        <w:t>ocorrem</w:t>
      </w:r>
      <w:r>
        <w:rPr>
          <w:spacing w:val="-12"/>
        </w:rPr>
        <w:t> </w:t>
      </w:r>
      <w:r>
        <w:rPr/>
        <w:t>no</w:t>
      </w:r>
      <w:r>
        <w:rPr>
          <w:spacing w:val="-6"/>
        </w:rPr>
        <w:t> </w:t>
      </w:r>
      <w:r>
        <w:rPr/>
        <w:t>processo</w:t>
      </w:r>
      <w:r>
        <w:rPr>
          <w:spacing w:val="-6"/>
        </w:rPr>
        <w:t> </w:t>
      </w:r>
      <w:r>
        <w:rPr/>
        <w:t>de</w:t>
      </w:r>
      <w:r>
        <w:rPr>
          <w:spacing w:val="-8"/>
        </w:rPr>
        <w:t> </w:t>
      </w:r>
      <w:r>
        <w:rPr/>
        <w:t>deterioração,</w:t>
      </w:r>
      <w:r>
        <w:rPr>
          <w:spacing w:val="-7"/>
        </w:rPr>
        <w:t> </w:t>
      </w:r>
      <w:r>
        <w:rPr/>
        <w:t>que</w:t>
      </w:r>
      <w:r>
        <w:rPr>
          <w:spacing w:val="-8"/>
        </w:rPr>
        <w:t> </w:t>
      </w:r>
      <w:r>
        <w:rPr/>
        <w:t>podem</w:t>
      </w:r>
      <w:r>
        <w:rPr>
          <w:spacing w:val="-13"/>
        </w:rPr>
        <w:t> </w:t>
      </w:r>
      <w:r>
        <w:rPr/>
        <w:t>determinar</w:t>
      </w:r>
      <w:r>
        <w:rPr>
          <w:spacing w:val="-7"/>
        </w:rPr>
        <w:t> </w:t>
      </w:r>
      <w:r>
        <w:rPr/>
        <w:t>a</w:t>
      </w:r>
      <w:r>
        <w:rPr>
          <w:spacing w:val="-9"/>
        </w:rPr>
        <w:t> </w:t>
      </w:r>
      <w:r>
        <w:rPr/>
        <w:t>redução</w:t>
      </w:r>
      <w:r>
        <w:rPr>
          <w:spacing w:val="-6"/>
        </w:rPr>
        <w:t> </w:t>
      </w:r>
      <w:r>
        <w:rPr/>
        <w:t>da</w:t>
      </w:r>
      <w:r>
        <w:rPr>
          <w:spacing w:val="-8"/>
        </w:rPr>
        <w:t> </w:t>
      </w:r>
      <w:r>
        <w:rPr/>
        <w:t>viabilidade</w:t>
      </w:r>
      <w:r>
        <w:rPr>
          <w:spacing w:val="-9"/>
        </w:rPr>
        <w:t> </w:t>
      </w:r>
      <w:r>
        <w:rPr/>
        <w:t>das</w:t>
      </w:r>
      <w:r>
        <w:rPr>
          <w:spacing w:val="-9"/>
        </w:rPr>
        <w:t> </w:t>
      </w:r>
      <w:r>
        <w:rPr/>
        <w:t>sementes</w:t>
      </w:r>
      <w:r>
        <w:rPr>
          <w:spacing w:val="-9"/>
        </w:rPr>
        <w:t> </w:t>
      </w:r>
      <w:r>
        <w:rPr/>
        <w:t>(PIÑA-RODRIGUES et al., 2004). A solução YAMADA é composta por uma mistura de agentes que permite detectar diferentes faixas de pH mudando de cor de acordo com cada faixa. O uso desta solução visa obter maior</w:t>
      </w:r>
      <w:r>
        <w:rPr>
          <w:spacing w:val="4"/>
        </w:rPr>
        <w:t> </w:t>
      </w:r>
      <w:r>
        <w:rPr/>
        <w:t>pr</w:t>
      </w:r>
    </w:p>
    <w:p>
      <w:pPr>
        <w:pStyle w:val="BodyText"/>
        <w:spacing w:before="8"/>
        <w:rPr>
          <w:sz w:val="15"/>
        </w:rPr>
      </w:pPr>
    </w:p>
    <w:p>
      <w:pPr>
        <w:pStyle w:val="BodyText"/>
        <w:spacing w:line="259" w:lineRule="auto"/>
        <w:ind w:left="106" w:right="105"/>
        <w:jc w:val="both"/>
      </w:pPr>
      <w:r>
        <w:rPr>
          <w:b/>
        </w:rPr>
        <w:t>Metodologia: </w:t>
      </w:r>
      <w:r>
        <w:rPr/>
        <w:t>A coleta de sementes foi realizada com auxílio de podão diretamente das matrizes da arborização urbana do Distrito Federal e se concentraram no campus universitário Darcy Ribeiro (UnB - Plano Piloto, Região Administrativa I. As sementes foram beneficiadas e acondicionadas em sacos de papel pardo, em temperatura ambiente até o momento da realização dos testes. Para analisar as mudanças de pH verificadas</w:t>
      </w:r>
      <w:r>
        <w:rPr>
          <w:spacing w:val="-6"/>
        </w:rPr>
        <w:t> </w:t>
      </w:r>
      <w:r>
        <w:rPr/>
        <w:t>pela</w:t>
      </w:r>
      <w:r>
        <w:rPr>
          <w:spacing w:val="-2"/>
        </w:rPr>
        <w:t> </w:t>
      </w:r>
      <w:r>
        <w:rPr/>
        <w:t>solução</w:t>
      </w:r>
      <w:r>
        <w:rPr>
          <w:spacing w:val="-2"/>
        </w:rPr>
        <w:t> </w:t>
      </w:r>
      <w:r>
        <w:rPr/>
        <w:t>YAMADA</w:t>
      </w:r>
      <w:r>
        <w:rPr>
          <w:spacing w:val="-5"/>
        </w:rPr>
        <w:t> </w:t>
      </w:r>
      <w:r>
        <w:rPr/>
        <w:t>foram</w:t>
      </w:r>
      <w:r>
        <w:rPr>
          <w:spacing w:val="-8"/>
        </w:rPr>
        <w:t> </w:t>
      </w:r>
      <w:r>
        <w:rPr/>
        <w:t>propostos</w:t>
      </w:r>
      <w:r>
        <w:rPr>
          <w:spacing w:val="-6"/>
        </w:rPr>
        <w:t> </w:t>
      </w:r>
      <w:r>
        <w:rPr/>
        <w:t>três</w:t>
      </w:r>
      <w:r>
        <w:rPr>
          <w:spacing w:val="-7"/>
        </w:rPr>
        <w:t> </w:t>
      </w:r>
      <w:r>
        <w:rPr/>
        <w:t>tratamentos.</w:t>
      </w:r>
      <w:r>
        <w:rPr>
          <w:spacing w:val="-3"/>
        </w:rPr>
        <w:t> </w:t>
      </w:r>
      <w:r>
        <w:rPr/>
        <w:t>No</w:t>
      </w:r>
      <w:r>
        <w:rPr>
          <w:spacing w:val="-4"/>
        </w:rPr>
        <w:t> </w:t>
      </w:r>
      <w:r>
        <w:rPr/>
        <w:t>tratamento</w:t>
      </w:r>
      <w:r>
        <w:rPr>
          <w:spacing w:val="-1"/>
        </w:rPr>
        <w:t> </w:t>
      </w:r>
      <w:r>
        <w:rPr/>
        <w:t>1,</w:t>
      </w:r>
      <w:r>
        <w:rPr>
          <w:spacing w:val="-2"/>
        </w:rPr>
        <w:t> </w:t>
      </w:r>
      <w:r>
        <w:rPr/>
        <w:t>as</w:t>
      </w:r>
      <w:r>
        <w:rPr>
          <w:spacing w:val="-5"/>
        </w:rPr>
        <w:t> </w:t>
      </w:r>
      <w:r>
        <w:rPr/>
        <w:t>soluções</w:t>
      </w:r>
      <w:r>
        <w:rPr>
          <w:spacing w:val="-4"/>
        </w:rPr>
        <w:t> </w:t>
      </w:r>
      <w:r>
        <w:rPr/>
        <w:t>de</w:t>
      </w:r>
      <w:r>
        <w:rPr>
          <w:spacing w:val="-4"/>
        </w:rPr>
        <w:t> </w:t>
      </w:r>
      <w:r>
        <w:rPr/>
        <w:t>embebição</w:t>
      </w:r>
      <w:r>
        <w:rPr>
          <w:spacing w:val="-2"/>
        </w:rPr>
        <w:t> </w:t>
      </w:r>
      <w:r>
        <w:rPr/>
        <w:t>de</w:t>
      </w:r>
      <w:r>
        <w:rPr>
          <w:spacing w:val="-4"/>
        </w:rPr>
        <w:t> </w:t>
      </w:r>
      <w:r>
        <w:rPr/>
        <w:t>sementes</w:t>
      </w:r>
      <w:r>
        <w:rPr>
          <w:spacing w:val="-5"/>
        </w:rPr>
        <w:t> </w:t>
      </w:r>
      <w:r>
        <w:rPr/>
        <w:t>recém</w:t>
      </w:r>
      <w:r>
        <w:rPr>
          <w:spacing w:val="-8"/>
        </w:rPr>
        <w:t> </w:t>
      </w:r>
      <w:r>
        <w:rPr/>
        <w:t>colhidas terão o pH analisado com o auxílio de um pHgâmetro de bancada. Após estas análises as sementes foram postas para germinar em caixas tipo gerbox</w:t>
      </w:r>
      <w:r>
        <w:rPr>
          <w:spacing w:val="-7"/>
        </w:rPr>
        <w:t> </w:t>
      </w:r>
      <w:r>
        <w:rPr/>
        <w:t>contendo</w:t>
      </w:r>
      <w:r>
        <w:rPr>
          <w:spacing w:val="-5"/>
        </w:rPr>
        <w:t> </w:t>
      </w:r>
      <w:r>
        <w:rPr/>
        <w:t>vermiculita</w:t>
      </w:r>
      <w:r>
        <w:rPr>
          <w:spacing w:val="-5"/>
        </w:rPr>
        <w:t> </w:t>
      </w:r>
      <w:r>
        <w:rPr/>
        <w:t>como</w:t>
      </w:r>
      <w:r>
        <w:rPr>
          <w:spacing w:val="-3"/>
        </w:rPr>
        <w:t> </w:t>
      </w:r>
      <w:r>
        <w:rPr/>
        <w:t>substrato.</w:t>
      </w:r>
      <w:r>
        <w:rPr>
          <w:spacing w:val="-5"/>
        </w:rPr>
        <w:t> </w:t>
      </w:r>
      <w:r>
        <w:rPr/>
        <w:t>Estas</w:t>
      </w:r>
      <w:r>
        <w:rPr>
          <w:spacing w:val="-6"/>
        </w:rPr>
        <w:t> </w:t>
      </w:r>
      <w:r>
        <w:rPr/>
        <w:t>caixas</w:t>
      </w:r>
      <w:r>
        <w:rPr>
          <w:spacing w:val="-5"/>
        </w:rPr>
        <w:t> </w:t>
      </w:r>
      <w:r>
        <w:rPr/>
        <w:t>foram</w:t>
      </w:r>
      <w:r>
        <w:rPr>
          <w:spacing w:val="-8"/>
        </w:rPr>
        <w:t> </w:t>
      </w:r>
      <w:r>
        <w:rPr/>
        <w:t>acondicionadas</w:t>
      </w:r>
      <w:r>
        <w:rPr>
          <w:spacing w:val="-6"/>
        </w:rPr>
        <w:t> </w:t>
      </w:r>
      <w:r>
        <w:rPr/>
        <w:t>em</w:t>
      </w:r>
      <w:r>
        <w:rPr>
          <w:spacing w:val="-9"/>
        </w:rPr>
        <w:t> </w:t>
      </w:r>
      <w:r>
        <w:rPr/>
        <w:t>câmara</w:t>
      </w:r>
      <w:r>
        <w:rPr>
          <w:spacing w:val="-5"/>
        </w:rPr>
        <w:t> </w:t>
      </w:r>
      <w:r>
        <w:rPr/>
        <w:t>de</w:t>
      </w:r>
      <w:r>
        <w:rPr>
          <w:spacing w:val="-5"/>
        </w:rPr>
        <w:t> </w:t>
      </w:r>
      <w:r>
        <w:rPr/>
        <w:t>germinação</w:t>
      </w:r>
      <w:r>
        <w:rPr>
          <w:spacing w:val="-3"/>
        </w:rPr>
        <w:t> </w:t>
      </w:r>
      <w:r>
        <w:rPr/>
        <w:t>de</w:t>
      </w:r>
      <w:r>
        <w:rPr>
          <w:spacing w:val="-10"/>
        </w:rPr>
        <w:t> </w:t>
      </w:r>
      <w:r>
        <w:rPr/>
        <w:t>temperatura</w:t>
      </w:r>
      <w:r>
        <w:rPr>
          <w:spacing w:val="-3"/>
        </w:rPr>
        <w:t> </w:t>
      </w:r>
      <w:r>
        <w:rPr/>
        <w:t>constante</w:t>
      </w:r>
      <w:r>
        <w:rPr>
          <w:spacing w:val="-5"/>
        </w:rPr>
        <w:t> </w:t>
      </w:r>
      <w:r>
        <w:rPr/>
        <w:t>calibrada para</w:t>
      </w:r>
      <w:r>
        <w:rPr>
          <w:spacing w:val="-4"/>
        </w:rPr>
        <w:t> </w:t>
      </w:r>
      <w:r>
        <w:rPr/>
        <w:t>25º</w:t>
      </w:r>
      <w:r>
        <w:rPr>
          <w:spacing w:val="-5"/>
        </w:rPr>
        <w:t> </w:t>
      </w:r>
      <w:r>
        <w:rPr/>
        <w:t>C</w:t>
      </w:r>
      <w:r>
        <w:rPr>
          <w:spacing w:val="-7"/>
        </w:rPr>
        <w:t> </w:t>
      </w:r>
      <w:r>
        <w:rPr/>
        <w:t>e</w:t>
      </w:r>
      <w:r>
        <w:rPr>
          <w:spacing w:val="-7"/>
        </w:rPr>
        <w:t> </w:t>
      </w:r>
      <w:r>
        <w:rPr/>
        <w:t>fotoperiodo</w:t>
      </w:r>
      <w:r>
        <w:rPr>
          <w:spacing w:val="-1"/>
        </w:rPr>
        <w:t> </w:t>
      </w:r>
      <w:r>
        <w:rPr/>
        <w:t>de</w:t>
      </w:r>
      <w:r>
        <w:rPr>
          <w:spacing w:val="-7"/>
        </w:rPr>
        <w:t> </w:t>
      </w:r>
      <w:r>
        <w:rPr/>
        <w:t>8</w:t>
      </w:r>
      <w:r>
        <w:rPr>
          <w:spacing w:val="-6"/>
        </w:rPr>
        <w:t> </w:t>
      </w:r>
      <w:r>
        <w:rPr/>
        <w:t>horas.</w:t>
      </w:r>
      <w:r>
        <w:rPr>
          <w:spacing w:val="-2"/>
        </w:rPr>
        <w:t> </w:t>
      </w:r>
      <w:r>
        <w:rPr/>
        <w:t>No</w:t>
      </w:r>
      <w:r>
        <w:rPr>
          <w:spacing w:val="-6"/>
        </w:rPr>
        <w:t> </w:t>
      </w:r>
      <w:r>
        <w:rPr/>
        <w:t>tratamento</w:t>
      </w:r>
      <w:r>
        <w:rPr>
          <w:spacing w:val="-5"/>
        </w:rPr>
        <w:t> </w:t>
      </w:r>
      <w:r>
        <w:rPr/>
        <w:t>2,</w:t>
      </w:r>
      <w:r>
        <w:rPr>
          <w:spacing w:val="-5"/>
        </w:rPr>
        <w:t> </w:t>
      </w:r>
      <w:r>
        <w:rPr/>
        <w:t>o</w:t>
      </w:r>
      <w:r>
        <w:rPr>
          <w:spacing w:val="-4"/>
        </w:rPr>
        <w:t> </w:t>
      </w:r>
      <w:r>
        <w:rPr/>
        <w:t>pH</w:t>
      </w:r>
      <w:r>
        <w:rPr>
          <w:spacing w:val="-6"/>
        </w:rPr>
        <w:t> </w:t>
      </w:r>
      <w:r>
        <w:rPr/>
        <w:t>das</w:t>
      </w:r>
      <w:r>
        <w:rPr>
          <w:spacing w:val="-8"/>
        </w:rPr>
        <w:t> </w:t>
      </w:r>
      <w:r>
        <w:rPr/>
        <w:t>sementes</w:t>
      </w:r>
      <w:r>
        <w:rPr>
          <w:spacing w:val="-5"/>
        </w:rPr>
        <w:t> </w:t>
      </w:r>
      <w:r>
        <w:rPr/>
        <w:t>foram</w:t>
      </w:r>
      <w:r>
        <w:rPr>
          <w:spacing w:val="-8"/>
        </w:rPr>
        <w:t> </w:t>
      </w:r>
      <w:r>
        <w:rPr/>
        <w:t>analisadas</w:t>
      </w:r>
      <w:r>
        <w:rPr>
          <w:spacing w:val="-4"/>
        </w:rPr>
        <w:t> </w:t>
      </w:r>
      <w:r>
        <w:rPr/>
        <w:t>pelo</w:t>
      </w:r>
      <w:r>
        <w:rPr>
          <w:spacing w:val="-2"/>
        </w:rPr>
        <w:t> </w:t>
      </w:r>
      <w:r>
        <w:rPr/>
        <w:t>uso</w:t>
      </w:r>
      <w:r>
        <w:rPr>
          <w:spacing w:val="-4"/>
        </w:rPr>
        <w:t> </w:t>
      </w:r>
      <w:r>
        <w:rPr/>
        <w:t>da</w:t>
      </w:r>
      <w:r>
        <w:rPr>
          <w:spacing w:val="-8"/>
        </w:rPr>
        <w:t> </w:t>
      </w:r>
      <w:r>
        <w:rPr/>
        <w:t>solução</w:t>
      </w:r>
      <w:r>
        <w:rPr>
          <w:spacing w:val="-2"/>
        </w:rPr>
        <w:t> </w:t>
      </w:r>
      <w:r>
        <w:rPr/>
        <w:t>Yamada.</w:t>
      </w:r>
      <w:r>
        <w:rPr>
          <w:spacing w:val="-2"/>
        </w:rPr>
        <w:t> </w:t>
      </w:r>
      <w:r>
        <w:rPr/>
        <w:t>Esta</w:t>
      </w:r>
      <w:r>
        <w:rPr>
          <w:spacing w:val="-7"/>
        </w:rPr>
        <w:t> </w:t>
      </w:r>
      <w:r>
        <w:rPr/>
        <w:t>solução</w:t>
      </w:r>
      <w:r>
        <w:rPr>
          <w:spacing w:val="-2"/>
        </w:rPr>
        <w:t> </w:t>
      </w:r>
      <w:r>
        <w:rPr/>
        <w:t>apresenta como característica a mudança de coloração de acordo</w:t>
      </w:r>
      <w:r>
        <w:rPr>
          <w:spacing w:val="7"/>
        </w:rPr>
        <w:t> </w:t>
      </w:r>
      <w:r>
        <w:rPr/>
        <w:t>com</w:t>
      </w:r>
    </w:p>
    <w:p>
      <w:pPr>
        <w:pStyle w:val="BodyText"/>
        <w:spacing w:before="5"/>
        <w:rPr>
          <w:sz w:val="15"/>
        </w:rPr>
      </w:pPr>
    </w:p>
    <w:p>
      <w:pPr>
        <w:pStyle w:val="BodyText"/>
        <w:spacing w:line="259" w:lineRule="auto" w:before="1"/>
        <w:ind w:left="120" w:right="108" w:hanging="10"/>
        <w:jc w:val="both"/>
      </w:pPr>
      <w:r>
        <w:rPr>
          <w:b/>
        </w:rPr>
        <w:t>Resultados: </w:t>
      </w:r>
      <w:r>
        <w:rPr/>
        <w:t>Por </w:t>
      </w:r>
      <w:r>
        <w:rPr>
          <w:spacing w:val="-3"/>
        </w:rPr>
        <w:t>meio </w:t>
      </w:r>
      <w:r>
        <w:rPr/>
        <w:t>da Tabela 1 pode-se observar que em todos os tratamentos realizados a viabilidade indicada foi de 100%. Tabela1: Realização dos tratamentos 1, 2, e 3 para avaliar a viabilidade do lote de sementes. Soluções R1 R2 R3 R4 R5 TOTAL T1 (pH de bancada) 20</w:t>
      </w:r>
      <w:r>
        <w:rPr>
          <w:spacing w:val="-5"/>
        </w:rPr>
        <w:t> </w:t>
      </w:r>
      <w:r>
        <w:rPr/>
        <w:t>20</w:t>
      </w:r>
      <w:r>
        <w:rPr>
          <w:spacing w:val="-5"/>
        </w:rPr>
        <w:t> </w:t>
      </w:r>
      <w:r>
        <w:rPr/>
        <w:t>20</w:t>
      </w:r>
      <w:r>
        <w:rPr>
          <w:spacing w:val="-8"/>
        </w:rPr>
        <w:t> </w:t>
      </w:r>
      <w:r>
        <w:rPr/>
        <w:t>20</w:t>
      </w:r>
      <w:r>
        <w:rPr>
          <w:spacing w:val="-4"/>
        </w:rPr>
        <w:t> </w:t>
      </w:r>
      <w:r>
        <w:rPr/>
        <w:t>20</w:t>
      </w:r>
      <w:r>
        <w:rPr>
          <w:spacing w:val="-8"/>
        </w:rPr>
        <w:t> </w:t>
      </w:r>
      <w:r>
        <w:rPr/>
        <w:t>100%</w:t>
      </w:r>
      <w:r>
        <w:rPr>
          <w:spacing w:val="-6"/>
        </w:rPr>
        <w:t> </w:t>
      </w:r>
      <w:r>
        <w:rPr/>
        <w:t>T2</w:t>
      </w:r>
      <w:r>
        <w:rPr>
          <w:spacing w:val="-6"/>
        </w:rPr>
        <w:t> </w:t>
      </w:r>
      <w:r>
        <w:rPr/>
        <w:t>(YAMADA)</w:t>
      </w:r>
      <w:r>
        <w:rPr>
          <w:spacing w:val="-4"/>
        </w:rPr>
        <w:t> </w:t>
      </w:r>
      <w:r>
        <w:rPr/>
        <w:t>20</w:t>
      </w:r>
      <w:r>
        <w:rPr>
          <w:spacing w:val="-5"/>
        </w:rPr>
        <w:t> </w:t>
      </w:r>
      <w:r>
        <w:rPr/>
        <w:t>20</w:t>
      </w:r>
      <w:r>
        <w:rPr>
          <w:spacing w:val="-4"/>
        </w:rPr>
        <w:t> </w:t>
      </w:r>
      <w:r>
        <w:rPr/>
        <w:t>20</w:t>
      </w:r>
      <w:r>
        <w:rPr>
          <w:spacing w:val="-5"/>
        </w:rPr>
        <w:t> </w:t>
      </w:r>
      <w:r>
        <w:rPr/>
        <w:t>20</w:t>
      </w:r>
      <w:r>
        <w:rPr>
          <w:spacing w:val="-10"/>
        </w:rPr>
        <w:t> </w:t>
      </w:r>
      <w:r>
        <w:rPr/>
        <w:t>20</w:t>
      </w:r>
      <w:r>
        <w:rPr>
          <w:spacing w:val="-4"/>
        </w:rPr>
        <w:t> </w:t>
      </w:r>
      <w:r>
        <w:rPr/>
        <w:t>100%</w:t>
      </w:r>
      <w:r>
        <w:rPr>
          <w:spacing w:val="-7"/>
        </w:rPr>
        <w:t> </w:t>
      </w:r>
      <w:r>
        <w:rPr/>
        <w:t>T3</w:t>
      </w:r>
      <w:r>
        <w:rPr>
          <w:spacing w:val="-6"/>
        </w:rPr>
        <w:t> </w:t>
      </w:r>
      <w:r>
        <w:rPr/>
        <w:t>(pH</w:t>
      </w:r>
      <w:r>
        <w:rPr>
          <w:spacing w:val="-4"/>
        </w:rPr>
        <w:t> </w:t>
      </w:r>
      <w:r>
        <w:rPr/>
        <w:t>de</w:t>
      </w:r>
      <w:r>
        <w:rPr>
          <w:spacing w:val="-6"/>
        </w:rPr>
        <w:t> </w:t>
      </w:r>
      <w:r>
        <w:rPr/>
        <w:t>exudado)</w:t>
      </w:r>
      <w:r>
        <w:rPr>
          <w:spacing w:val="-7"/>
        </w:rPr>
        <w:t> </w:t>
      </w:r>
      <w:r>
        <w:rPr/>
        <w:t>20</w:t>
      </w:r>
      <w:r>
        <w:rPr>
          <w:spacing w:val="-4"/>
        </w:rPr>
        <w:t> </w:t>
      </w:r>
      <w:r>
        <w:rPr/>
        <w:t>20</w:t>
      </w:r>
      <w:r>
        <w:rPr>
          <w:spacing w:val="-8"/>
        </w:rPr>
        <w:t> </w:t>
      </w:r>
      <w:r>
        <w:rPr/>
        <w:t>20</w:t>
      </w:r>
      <w:r>
        <w:rPr>
          <w:spacing w:val="-7"/>
        </w:rPr>
        <w:t> </w:t>
      </w:r>
      <w:r>
        <w:rPr/>
        <w:t>20</w:t>
      </w:r>
      <w:r>
        <w:rPr>
          <w:spacing w:val="-5"/>
        </w:rPr>
        <w:t> </w:t>
      </w:r>
      <w:r>
        <w:rPr/>
        <w:t>20</w:t>
      </w:r>
      <w:r>
        <w:rPr>
          <w:spacing w:val="-8"/>
        </w:rPr>
        <w:t> </w:t>
      </w:r>
      <w:r>
        <w:rPr/>
        <w:t>100%</w:t>
      </w:r>
      <w:r>
        <w:rPr>
          <w:spacing w:val="20"/>
        </w:rPr>
        <w:t> </w:t>
      </w:r>
      <w:r>
        <w:rPr/>
        <w:t>Pelos</w:t>
      </w:r>
      <w:r>
        <w:rPr>
          <w:spacing w:val="-6"/>
        </w:rPr>
        <w:t> </w:t>
      </w:r>
      <w:r>
        <w:rPr/>
        <w:t>resultados</w:t>
      </w:r>
      <w:r>
        <w:rPr>
          <w:spacing w:val="-6"/>
        </w:rPr>
        <w:t> </w:t>
      </w:r>
      <w:r>
        <w:rPr/>
        <w:t>do</w:t>
      </w:r>
      <w:r>
        <w:rPr>
          <w:spacing w:val="-6"/>
        </w:rPr>
        <w:t> </w:t>
      </w:r>
      <w:r>
        <w:rPr/>
        <w:t>teste</w:t>
      </w:r>
      <w:r>
        <w:rPr>
          <w:spacing w:val="-6"/>
        </w:rPr>
        <w:t> </w:t>
      </w:r>
      <w:r>
        <w:rPr/>
        <w:t>de</w:t>
      </w:r>
      <w:r>
        <w:rPr>
          <w:spacing w:val="-7"/>
        </w:rPr>
        <w:t> </w:t>
      </w:r>
      <w:r>
        <w:rPr/>
        <w:t>germinação em laboratório das sementes observa-se uma concordância com os resultados dos indicadores da vaiabilidadea( os três tratamentos), pois os valores</w:t>
      </w:r>
      <w:r>
        <w:rPr>
          <w:spacing w:val="-1"/>
        </w:rPr>
        <w:t> </w:t>
      </w:r>
      <w:r>
        <w:rPr/>
        <w:t>de</w:t>
      </w:r>
      <w:r>
        <w:rPr>
          <w:spacing w:val="-1"/>
        </w:rPr>
        <w:t> </w:t>
      </w:r>
      <w:r>
        <w:rPr/>
        <w:t>germinação foram</w:t>
      </w:r>
      <w:r>
        <w:rPr>
          <w:spacing w:val="-6"/>
        </w:rPr>
        <w:t> </w:t>
      </w:r>
      <w:r>
        <w:rPr/>
        <w:t>de 91%</w:t>
      </w:r>
      <w:r>
        <w:rPr>
          <w:spacing w:val="2"/>
        </w:rPr>
        <w:t> </w:t>
      </w:r>
      <w:r>
        <w:rPr/>
        <w:t>para</w:t>
      </w:r>
      <w:r>
        <w:rPr>
          <w:spacing w:val="-3"/>
        </w:rPr>
        <w:t> </w:t>
      </w:r>
      <w:r>
        <w:rPr/>
        <w:t>o</w:t>
      </w:r>
      <w:r>
        <w:rPr>
          <w:spacing w:val="-3"/>
        </w:rPr>
        <w:t> </w:t>
      </w:r>
      <w:r>
        <w:rPr/>
        <w:t>teste</w:t>
      </w:r>
      <w:r>
        <w:rPr>
          <w:spacing w:val="-4"/>
        </w:rPr>
        <w:t> </w:t>
      </w:r>
      <w:r>
        <w:rPr/>
        <w:t>pH</w:t>
      </w:r>
      <w:r>
        <w:rPr>
          <w:spacing w:val="-1"/>
        </w:rPr>
        <w:t> </w:t>
      </w:r>
      <w:r>
        <w:rPr/>
        <w:t>de bancada,</w:t>
      </w:r>
      <w:r>
        <w:rPr>
          <w:spacing w:val="1"/>
        </w:rPr>
        <w:t> </w:t>
      </w:r>
      <w:r>
        <w:rPr/>
        <w:t>96%</w:t>
      </w:r>
      <w:r>
        <w:rPr>
          <w:spacing w:val="1"/>
        </w:rPr>
        <w:t> </w:t>
      </w:r>
      <w:r>
        <w:rPr/>
        <w:t>para</w:t>
      </w:r>
      <w:r>
        <w:rPr>
          <w:spacing w:val="-3"/>
        </w:rPr>
        <w:t> </w:t>
      </w:r>
      <w:r>
        <w:rPr/>
        <w:t>o</w:t>
      </w:r>
      <w:r>
        <w:rPr>
          <w:spacing w:val="-3"/>
        </w:rPr>
        <w:t> </w:t>
      </w:r>
      <w:r>
        <w:rPr/>
        <w:t>teste</w:t>
      </w:r>
      <w:r>
        <w:rPr>
          <w:spacing w:val="-3"/>
        </w:rPr>
        <w:t> </w:t>
      </w:r>
      <w:r>
        <w:rPr/>
        <w:t>de solução YAMADA</w:t>
      </w:r>
      <w:r>
        <w:rPr>
          <w:spacing w:val="-5"/>
        </w:rPr>
        <w:t> </w:t>
      </w:r>
      <w:r>
        <w:rPr/>
        <w:t>e 97%</w:t>
      </w:r>
      <w:r>
        <w:rPr>
          <w:spacing w:val="2"/>
        </w:rPr>
        <w:t> </w:t>
      </w:r>
      <w:r>
        <w:rPr/>
        <w:t>para</w:t>
      </w:r>
      <w:r>
        <w:rPr>
          <w:spacing w:val="-3"/>
        </w:rPr>
        <w:t> </w:t>
      </w:r>
      <w:r>
        <w:rPr/>
        <w:t>o teste</w:t>
      </w:r>
      <w:r>
        <w:rPr>
          <w:spacing w:val="-1"/>
        </w:rPr>
        <w:t> </w:t>
      </w:r>
      <w:r>
        <w:rPr/>
        <w:t>pH</w:t>
      </w:r>
      <w:r>
        <w:rPr>
          <w:spacing w:val="-3"/>
        </w:rPr>
        <w:t> </w:t>
      </w:r>
      <w:r>
        <w:rPr/>
        <w:t>de</w:t>
      </w:r>
      <w:r>
        <w:rPr>
          <w:spacing w:val="1"/>
        </w:rPr>
        <w:t> </w:t>
      </w:r>
      <w:r>
        <w:rPr/>
        <w:t>exudado.</w:t>
      </w:r>
    </w:p>
    <w:p>
      <w:pPr>
        <w:pStyle w:val="BodyText"/>
        <w:spacing w:before="10"/>
        <w:rPr>
          <w:sz w:val="9"/>
        </w:rPr>
      </w:pPr>
    </w:p>
    <w:p>
      <w:pPr>
        <w:pStyle w:val="BodyText"/>
        <w:spacing w:line="259" w:lineRule="auto"/>
        <w:ind w:left="120" w:right="108" w:hanging="10"/>
        <w:jc w:val="both"/>
      </w:pPr>
      <w:r>
        <w:rPr>
          <w:b/>
        </w:rPr>
        <w:t>Conclusão: </w:t>
      </w:r>
      <w:r>
        <w:rPr/>
        <w:t>Por </w:t>
      </w:r>
      <w:r>
        <w:rPr>
          <w:spacing w:val="-3"/>
        </w:rPr>
        <w:t>meio </w:t>
      </w:r>
      <w:r>
        <w:rPr/>
        <w:t>da Tabela 1 pode-se observar que em todos os tratamentos realizados a viabilidade indicada foi de 100%. Tabela1: Realização dos tratamentos 1, 2, e 3 para avaliar a viabilidade do lote de sementes. Soluções R1 R2 R3 R4 R5 TOTAL T1 (pH de bancada) 20</w:t>
      </w:r>
      <w:r>
        <w:rPr>
          <w:spacing w:val="-5"/>
        </w:rPr>
        <w:t> </w:t>
      </w:r>
      <w:r>
        <w:rPr/>
        <w:t>20</w:t>
      </w:r>
      <w:r>
        <w:rPr>
          <w:spacing w:val="-5"/>
        </w:rPr>
        <w:t> </w:t>
      </w:r>
      <w:r>
        <w:rPr/>
        <w:t>20</w:t>
      </w:r>
      <w:r>
        <w:rPr>
          <w:spacing w:val="-8"/>
        </w:rPr>
        <w:t> </w:t>
      </w:r>
      <w:r>
        <w:rPr/>
        <w:t>20</w:t>
      </w:r>
      <w:r>
        <w:rPr>
          <w:spacing w:val="-4"/>
        </w:rPr>
        <w:t> </w:t>
      </w:r>
      <w:r>
        <w:rPr/>
        <w:t>20</w:t>
      </w:r>
      <w:r>
        <w:rPr>
          <w:spacing w:val="-8"/>
        </w:rPr>
        <w:t> </w:t>
      </w:r>
      <w:r>
        <w:rPr/>
        <w:t>100%</w:t>
      </w:r>
      <w:r>
        <w:rPr>
          <w:spacing w:val="-6"/>
        </w:rPr>
        <w:t> </w:t>
      </w:r>
      <w:r>
        <w:rPr/>
        <w:t>T2</w:t>
      </w:r>
      <w:r>
        <w:rPr>
          <w:spacing w:val="-6"/>
        </w:rPr>
        <w:t> </w:t>
      </w:r>
      <w:r>
        <w:rPr/>
        <w:t>(YAMADA)</w:t>
      </w:r>
      <w:r>
        <w:rPr>
          <w:spacing w:val="-4"/>
        </w:rPr>
        <w:t> </w:t>
      </w:r>
      <w:r>
        <w:rPr/>
        <w:t>20</w:t>
      </w:r>
      <w:r>
        <w:rPr>
          <w:spacing w:val="-5"/>
        </w:rPr>
        <w:t> </w:t>
      </w:r>
      <w:r>
        <w:rPr/>
        <w:t>20</w:t>
      </w:r>
      <w:r>
        <w:rPr>
          <w:spacing w:val="-4"/>
        </w:rPr>
        <w:t> </w:t>
      </w:r>
      <w:r>
        <w:rPr/>
        <w:t>20</w:t>
      </w:r>
      <w:r>
        <w:rPr>
          <w:spacing w:val="-5"/>
        </w:rPr>
        <w:t> </w:t>
      </w:r>
      <w:r>
        <w:rPr/>
        <w:t>20</w:t>
      </w:r>
      <w:r>
        <w:rPr>
          <w:spacing w:val="-10"/>
        </w:rPr>
        <w:t> </w:t>
      </w:r>
      <w:r>
        <w:rPr/>
        <w:t>20</w:t>
      </w:r>
      <w:r>
        <w:rPr>
          <w:spacing w:val="-4"/>
        </w:rPr>
        <w:t> </w:t>
      </w:r>
      <w:r>
        <w:rPr/>
        <w:t>100%</w:t>
      </w:r>
      <w:r>
        <w:rPr>
          <w:spacing w:val="-7"/>
        </w:rPr>
        <w:t> </w:t>
      </w:r>
      <w:r>
        <w:rPr/>
        <w:t>T3</w:t>
      </w:r>
      <w:r>
        <w:rPr>
          <w:spacing w:val="-6"/>
        </w:rPr>
        <w:t> </w:t>
      </w:r>
      <w:r>
        <w:rPr/>
        <w:t>(pH</w:t>
      </w:r>
      <w:r>
        <w:rPr>
          <w:spacing w:val="-4"/>
        </w:rPr>
        <w:t> </w:t>
      </w:r>
      <w:r>
        <w:rPr/>
        <w:t>de</w:t>
      </w:r>
      <w:r>
        <w:rPr>
          <w:spacing w:val="-6"/>
        </w:rPr>
        <w:t> </w:t>
      </w:r>
      <w:r>
        <w:rPr/>
        <w:t>exudado)</w:t>
      </w:r>
      <w:r>
        <w:rPr>
          <w:spacing w:val="-7"/>
        </w:rPr>
        <w:t> </w:t>
      </w:r>
      <w:r>
        <w:rPr/>
        <w:t>20</w:t>
      </w:r>
      <w:r>
        <w:rPr>
          <w:spacing w:val="-4"/>
        </w:rPr>
        <w:t> </w:t>
      </w:r>
      <w:r>
        <w:rPr/>
        <w:t>20</w:t>
      </w:r>
      <w:r>
        <w:rPr>
          <w:spacing w:val="-8"/>
        </w:rPr>
        <w:t> </w:t>
      </w:r>
      <w:r>
        <w:rPr/>
        <w:t>20</w:t>
      </w:r>
      <w:r>
        <w:rPr>
          <w:spacing w:val="-7"/>
        </w:rPr>
        <w:t> </w:t>
      </w:r>
      <w:r>
        <w:rPr/>
        <w:t>20</w:t>
      </w:r>
      <w:r>
        <w:rPr>
          <w:spacing w:val="-5"/>
        </w:rPr>
        <w:t> </w:t>
      </w:r>
      <w:r>
        <w:rPr/>
        <w:t>20</w:t>
      </w:r>
      <w:r>
        <w:rPr>
          <w:spacing w:val="-8"/>
        </w:rPr>
        <w:t> </w:t>
      </w:r>
      <w:r>
        <w:rPr/>
        <w:t>100%</w:t>
      </w:r>
      <w:r>
        <w:rPr>
          <w:spacing w:val="20"/>
        </w:rPr>
        <w:t> </w:t>
      </w:r>
      <w:r>
        <w:rPr/>
        <w:t>Pelos</w:t>
      </w:r>
      <w:r>
        <w:rPr>
          <w:spacing w:val="-6"/>
        </w:rPr>
        <w:t> </w:t>
      </w:r>
      <w:r>
        <w:rPr/>
        <w:t>resultados</w:t>
      </w:r>
      <w:r>
        <w:rPr>
          <w:spacing w:val="-6"/>
        </w:rPr>
        <w:t> </w:t>
      </w:r>
      <w:r>
        <w:rPr/>
        <w:t>do</w:t>
      </w:r>
      <w:r>
        <w:rPr>
          <w:spacing w:val="-6"/>
        </w:rPr>
        <w:t> </w:t>
      </w:r>
      <w:r>
        <w:rPr/>
        <w:t>teste</w:t>
      </w:r>
      <w:r>
        <w:rPr>
          <w:spacing w:val="-6"/>
        </w:rPr>
        <w:t> </w:t>
      </w:r>
      <w:r>
        <w:rPr/>
        <w:t>de</w:t>
      </w:r>
      <w:r>
        <w:rPr>
          <w:spacing w:val="-7"/>
        </w:rPr>
        <w:t> </w:t>
      </w:r>
      <w:r>
        <w:rPr/>
        <w:t>germinação em laboratório das sementes observa-se uma concordância com os resultados dos indicadores da vaiabilidadea( os três tratamentos), pois os valores</w:t>
      </w:r>
      <w:r>
        <w:rPr>
          <w:spacing w:val="-1"/>
        </w:rPr>
        <w:t> </w:t>
      </w:r>
      <w:r>
        <w:rPr/>
        <w:t>de</w:t>
      </w:r>
      <w:r>
        <w:rPr>
          <w:spacing w:val="-1"/>
        </w:rPr>
        <w:t> </w:t>
      </w:r>
      <w:r>
        <w:rPr/>
        <w:t>germinação foram</w:t>
      </w:r>
      <w:r>
        <w:rPr>
          <w:spacing w:val="-6"/>
        </w:rPr>
        <w:t> </w:t>
      </w:r>
      <w:r>
        <w:rPr/>
        <w:t>de 91%</w:t>
      </w:r>
      <w:r>
        <w:rPr>
          <w:spacing w:val="2"/>
        </w:rPr>
        <w:t> </w:t>
      </w:r>
      <w:r>
        <w:rPr/>
        <w:t>para</w:t>
      </w:r>
      <w:r>
        <w:rPr>
          <w:spacing w:val="-3"/>
        </w:rPr>
        <w:t> </w:t>
      </w:r>
      <w:r>
        <w:rPr/>
        <w:t>o</w:t>
      </w:r>
      <w:r>
        <w:rPr>
          <w:spacing w:val="-3"/>
        </w:rPr>
        <w:t> </w:t>
      </w:r>
      <w:r>
        <w:rPr/>
        <w:t>teste</w:t>
      </w:r>
      <w:r>
        <w:rPr>
          <w:spacing w:val="-4"/>
        </w:rPr>
        <w:t> </w:t>
      </w:r>
      <w:r>
        <w:rPr/>
        <w:t>pH</w:t>
      </w:r>
      <w:r>
        <w:rPr>
          <w:spacing w:val="-1"/>
        </w:rPr>
        <w:t> </w:t>
      </w:r>
      <w:r>
        <w:rPr/>
        <w:t>de bancada,</w:t>
      </w:r>
      <w:r>
        <w:rPr>
          <w:spacing w:val="1"/>
        </w:rPr>
        <w:t> </w:t>
      </w:r>
      <w:r>
        <w:rPr/>
        <w:t>96%</w:t>
      </w:r>
      <w:r>
        <w:rPr>
          <w:spacing w:val="1"/>
        </w:rPr>
        <w:t> </w:t>
      </w:r>
      <w:r>
        <w:rPr/>
        <w:t>para</w:t>
      </w:r>
      <w:r>
        <w:rPr>
          <w:spacing w:val="-3"/>
        </w:rPr>
        <w:t> </w:t>
      </w:r>
      <w:r>
        <w:rPr/>
        <w:t>o</w:t>
      </w:r>
      <w:r>
        <w:rPr>
          <w:spacing w:val="-3"/>
        </w:rPr>
        <w:t> </w:t>
      </w:r>
      <w:r>
        <w:rPr/>
        <w:t>teste</w:t>
      </w:r>
      <w:r>
        <w:rPr>
          <w:spacing w:val="-3"/>
        </w:rPr>
        <w:t> </w:t>
      </w:r>
      <w:r>
        <w:rPr/>
        <w:t>de solução YAMADA</w:t>
      </w:r>
      <w:r>
        <w:rPr>
          <w:spacing w:val="-5"/>
        </w:rPr>
        <w:t> </w:t>
      </w:r>
      <w:r>
        <w:rPr/>
        <w:t>e 97%</w:t>
      </w:r>
      <w:r>
        <w:rPr>
          <w:spacing w:val="2"/>
        </w:rPr>
        <w:t> </w:t>
      </w:r>
      <w:r>
        <w:rPr/>
        <w:t>para</w:t>
      </w:r>
      <w:r>
        <w:rPr>
          <w:spacing w:val="-3"/>
        </w:rPr>
        <w:t> </w:t>
      </w:r>
      <w:r>
        <w:rPr/>
        <w:t>o teste</w:t>
      </w:r>
      <w:r>
        <w:rPr>
          <w:spacing w:val="-1"/>
        </w:rPr>
        <w:t> </w:t>
      </w:r>
      <w:r>
        <w:rPr/>
        <w:t>pH</w:t>
      </w:r>
      <w:r>
        <w:rPr>
          <w:spacing w:val="-3"/>
        </w:rPr>
        <w:t> </w:t>
      </w:r>
      <w:r>
        <w:rPr/>
        <w:t>de</w:t>
      </w:r>
      <w:r>
        <w:rPr>
          <w:spacing w:val="1"/>
        </w:rPr>
        <w:t> </w:t>
      </w:r>
      <w:r>
        <w:rPr/>
        <w:t>exudado.</w:t>
      </w:r>
    </w:p>
    <w:p>
      <w:pPr>
        <w:pStyle w:val="BodyText"/>
        <w:spacing w:before="8"/>
        <w:rPr>
          <w:sz w:val="9"/>
        </w:rPr>
      </w:pPr>
    </w:p>
    <w:p>
      <w:pPr>
        <w:spacing w:line="456" w:lineRule="auto" w:before="0"/>
        <w:ind w:left="111" w:right="3643" w:firstLine="0"/>
        <w:jc w:val="both"/>
        <w:rPr>
          <w:sz w:val="12"/>
        </w:rPr>
      </w:pPr>
      <w:r>
        <w:rPr>
          <w:b/>
          <w:sz w:val="12"/>
        </w:rPr>
        <w:t>Palavras-Chave: </w:t>
      </w:r>
      <w:r>
        <w:rPr>
          <w:sz w:val="12"/>
        </w:rPr>
        <w:t>pH de exsudado, tecnologia de sementes, copaíba </w:t>
      </w:r>
      <w:r>
        <w:rPr>
          <w:b/>
          <w:sz w:val="12"/>
        </w:rPr>
        <w:t>Colaboradores: </w:t>
      </w:r>
      <w:r>
        <w:rPr>
          <w:sz w:val="12"/>
        </w:rPr>
        <w:t>Doutoranda Juliana Martins de Mesquita Matos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249" w:right="257" w:hanging="1837"/>
      </w:pPr>
      <w:r>
        <w:rPr>
          <w:color w:val="007E39"/>
        </w:rPr>
        <w:t>Efeitos da Intervenção psicológica sobre a comunicação em psico-oncologia pediátrica: análise da consulta psicopediátrica em contexto de más-notícias.</w:t>
      </w:r>
    </w:p>
    <w:p>
      <w:pPr>
        <w:spacing w:before="66"/>
        <w:ind w:left="0" w:right="127" w:firstLine="0"/>
        <w:jc w:val="right"/>
        <w:rPr>
          <w:sz w:val="12"/>
        </w:rPr>
      </w:pPr>
      <w:r>
        <w:rPr>
          <w:b/>
          <w:color w:val="2E75B6"/>
          <w:sz w:val="12"/>
        </w:rPr>
        <w:t>Bolsista</w:t>
      </w:r>
      <w:r>
        <w:rPr>
          <w:color w:val="2E75B6"/>
          <w:sz w:val="12"/>
        </w:rPr>
        <w:t>: Ana Isabel Fini Kanashiro</w:t>
      </w:r>
    </w:p>
    <w:p>
      <w:pPr>
        <w:pStyle w:val="BodyText"/>
        <w:spacing w:before="10"/>
        <w:rPr>
          <w:sz w:val="13"/>
        </w:rPr>
      </w:pPr>
    </w:p>
    <w:p>
      <w:pPr>
        <w:spacing w:line="520" w:lineRule="auto" w:before="0"/>
        <w:ind w:left="106" w:right="3801" w:firstLine="0"/>
        <w:jc w:val="left"/>
        <w:rPr>
          <w:sz w:val="12"/>
        </w:rPr>
      </w:pPr>
      <w:r>
        <w:rPr>
          <w:b/>
          <w:sz w:val="12"/>
        </w:rPr>
        <w:t>Unidade Acadêmica</w:t>
      </w:r>
      <w:r>
        <w:rPr>
          <w:sz w:val="12"/>
        </w:rPr>
        <w:t>: Psicologia Escolar e do Desenvolvimento </w:t>
      </w:r>
      <w:r>
        <w:rPr>
          <w:b/>
          <w:sz w:val="12"/>
        </w:rPr>
        <w:t>Instituição</w:t>
      </w:r>
      <w:r>
        <w:rPr>
          <w:sz w:val="12"/>
        </w:rPr>
        <w:t>: UnB</w:t>
      </w:r>
    </w:p>
    <w:p>
      <w:pPr>
        <w:spacing w:before="1"/>
        <w:ind w:left="111" w:right="0" w:firstLine="0"/>
        <w:jc w:val="left"/>
        <w:rPr>
          <w:sz w:val="12"/>
        </w:rPr>
      </w:pPr>
      <w:r>
        <w:rPr>
          <w:b/>
          <w:sz w:val="12"/>
        </w:rPr>
        <w:t>Orientador (a): </w:t>
      </w:r>
      <w:r>
        <w:rPr>
          <w:sz w:val="12"/>
        </w:rPr>
        <w:t>ADERSON LUIZ COSTA JUNIOR</w:t>
      </w:r>
    </w:p>
    <w:p>
      <w:pPr>
        <w:pStyle w:val="BodyText"/>
        <w:spacing w:before="7"/>
        <w:rPr>
          <w:sz w:val="16"/>
        </w:rPr>
      </w:pPr>
    </w:p>
    <w:p>
      <w:pPr>
        <w:pStyle w:val="BodyText"/>
        <w:spacing w:line="259" w:lineRule="auto"/>
        <w:ind w:left="120" w:right="104" w:hanging="10"/>
        <w:jc w:val="both"/>
      </w:pPr>
      <w:r>
        <w:rPr>
          <w:b/>
        </w:rPr>
        <w:t>Introdução: </w:t>
      </w:r>
      <w:r>
        <w:rPr/>
        <w:t>A habilidade de comunicar é essencial a todo processo interativo. Dado o caráter aversivo da comunicação de más-notícias em contexto de cuidados em onco-hematologia pediátrica, principalmente pelas crenças disfuncionais e expectativas adversas acerca da doença, a</w:t>
      </w:r>
      <w:r>
        <w:rPr>
          <w:spacing w:val="-9"/>
        </w:rPr>
        <w:t> </w:t>
      </w:r>
      <w:r>
        <w:rPr/>
        <w:t>comunicação</w:t>
      </w:r>
      <w:r>
        <w:rPr>
          <w:spacing w:val="-5"/>
        </w:rPr>
        <w:t> </w:t>
      </w:r>
      <w:r>
        <w:rPr/>
        <w:t>adequada</w:t>
      </w:r>
      <w:r>
        <w:rPr>
          <w:spacing w:val="-9"/>
        </w:rPr>
        <w:t> </w:t>
      </w:r>
      <w:r>
        <w:rPr/>
        <w:t>qualifica</w:t>
      </w:r>
      <w:r>
        <w:rPr>
          <w:spacing w:val="-8"/>
        </w:rPr>
        <w:t> </w:t>
      </w:r>
      <w:r>
        <w:rPr/>
        <w:t>a</w:t>
      </w:r>
      <w:r>
        <w:rPr>
          <w:spacing w:val="-8"/>
        </w:rPr>
        <w:t> </w:t>
      </w:r>
      <w:r>
        <w:rPr/>
        <w:t>relação</w:t>
      </w:r>
      <w:r>
        <w:rPr>
          <w:spacing w:val="-6"/>
        </w:rPr>
        <w:t> </w:t>
      </w:r>
      <w:r>
        <w:rPr/>
        <w:t>médico-paciente-acompanhante</w:t>
      </w:r>
      <w:r>
        <w:rPr>
          <w:spacing w:val="-8"/>
        </w:rPr>
        <w:t> </w:t>
      </w:r>
      <w:r>
        <w:rPr/>
        <w:t>e</w:t>
      </w:r>
      <w:r>
        <w:rPr>
          <w:spacing w:val="-10"/>
        </w:rPr>
        <w:t> </w:t>
      </w:r>
      <w:r>
        <w:rPr/>
        <w:t>ainda</w:t>
      </w:r>
      <w:r>
        <w:rPr>
          <w:spacing w:val="-8"/>
        </w:rPr>
        <w:t> </w:t>
      </w:r>
      <w:r>
        <w:rPr/>
        <w:t>constitui</w:t>
      </w:r>
      <w:r>
        <w:rPr>
          <w:spacing w:val="-12"/>
        </w:rPr>
        <w:t> </w:t>
      </w:r>
      <w:r>
        <w:rPr/>
        <w:t>um</w:t>
      </w:r>
      <w:r>
        <w:rPr>
          <w:spacing w:val="-12"/>
        </w:rPr>
        <w:t> </w:t>
      </w:r>
      <w:r>
        <w:rPr/>
        <w:t>dos</w:t>
      </w:r>
      <w:r>
        <w:rPr>
          <w:spacing w:val="-11"/>
        </w:rPr>
        <w:t> </w:t>
      </w:r>
      <w:r>
        <w:rPr/>
        <w:t>principais</w:t>
      </w:r>
      <w:r>
        <w:rPr>
          <w:spacing w:val="-8"/>
        </w:rPr>
        <w:t> </w:t>
      </w:r>
      <w:r>
        <w:rPr/>
        <w:t>preditores</w:t>
      </w:r>
      <w:r>
        <w:rPr>
          <w:spacing w:val="-10"/>
        </w:rPr>
        <w:t> </w:t>
      </w:r>
      <w:r>
        <w:rPr/>
        <w:t>do</w:t>
      </w:r>
      <w:r>
        <w:rPr>
          <w:spacing w:val="-7"/>
        </w:rPr>
        <w:t> </w:t>
      </w:r>
      <w:r>
        <w:rPr/>
        <w:t>desenvolvimento de estratégias eficientes de enfrentamento da doença e adesão ao tratamento. Considerando que o treino em habilidades de comunicação implica em melhor atendimento às necessidades psicossociais dos usuários, o objetivo deste projeto foi analisar como o procedimento de intervenção psicológica sobre o comportamento de comunicação do médico, desenvolvido no ProIC 2010, denominado consulta psicopediátrica, pode ser influenciado por duas variáveis contextuais: (a) periodicidade das consultas, e (b) pareamento de consultas entre médico e</w:t>
      </w:r>
      <w:r>
        <w:rPr>
          <w:spacing w:val="1"/>
        </w:rPr>
        <w:t> </w:t>
      </w:r>
      <w:r>
        <w:rPr/>
        <w:t>paciente.</w:t>
      </w:r>
    </w:p>
    <w:p>
      <w:pPr>
        <w:pStyle w:val="BodyText"/>
        <w:spacing w:before="8"/>
        <w:rPr>
          <w:sz w:val="15"/>
        </w:rPr>
      </w:pPr>
    </w:p>
    <w:p>
      <w:pPr>
        <w:pStyle w:val="BodyText"/>
        <w:spacing w:line="259" w:lineRule="auto"/>
        <w:ind w:left="106" w:right="105"/>
        <w:jc w:val="both"/>
      </w:pPr>
      <w:r>
        <w:rPr>
          <w:b/>
        </w:rPr>
        <w:t>Metodologia: </w:t>
      </w:r>
      <w:r>
        <w:rPr/>
        <w:t>Três médicos (M1, M2 e M3), selecionados aleatoriamente, em uma unidade especializada da rede pública de saúde do DF. O projeto teve três fases: (a) Linha de Base 1: observação, registro e análise de consultas médicas e de eventos de perda de oportunidade de comunicação, (b) Intervenção: identificado um evento de perda de oportunidade, a psicóloga sinaliza ao médico para que aborde aspectos afetivos, cognitivos e psicossociais expressos pelo paciente ou acompanhante, bem como esclareça informações não suficientemente compreendidas, e (c) Linha de Base 2: igual à Linha de Base 1 e após Intervenção. Todas as consultas foram gravadas em áudio. As variáveis consideradas foram: (a) periodicidade das consultas: 7, 14, 21 ou 28 dias, (b) paridade das consultas: o médico atende aos mesmos pacientes (pareado)</w:t>
      </w:r>
      <w:r>
        <w:rPr>
          <w:spacing w:val="-8"/>
        </w:rPr>
        <w:t> </w:t>
      </w:r>
      <w:r>
        <w:rPr/>
        <w:t>ou</w:t>
      </w:r>
      <w:r>
        <w:rPr>
          <w:spacing w:val="-4"/>
        </w:rPr>
        <w:t> </w:t>
      </w:r>
      <w:r>
        <w:rPr/>
        <w:t>atende</w:t>
      </w:r>
      <w:r>
        <w:rPr>
          <w:spacing w:val="-4"/>
        </w:rPr>
        <w:t> </w:t>
      </w:r>
      <w:r>
        <w:rPr/>
        <w:t>aos</w:t>
      </w:r>
      <w:r>
        <w:rPr>
          <w:spacing w:val="-4"/>
        </w:rPr>
        <w:t> </w:t>
      </w:r>
      <w:r>
        <w:rPr/>
        <w:t>pacientes</w:t>
      </w:r>
      <w:r>
        <w:rPr>
          <w:spacing w:val="-5"/>
        </w:rPr>
        <w:t> </w:t>
      </w:r>
      <w:r>
        <w:rPr/>
        <w:t>do</w:t>
      </w:r>
      <w:r>
        <w:rPr>
          <w:spacing w:val="-1"/>
        </w:rPr>
        <w:t> </w:t>
      </w:r>
      <w:r>
        <w:rPr/>
        <w:t>dia</w:t>
      </w:r>
      <w:r>
        <w:rPr>
          <w:spacing w:val="-4"/>
        </w:rPr>
        <w:t> </w:t>
      </w:r>
      <w:r>
        <w:rPr/>
        <w:t>(não</w:t>
      </w:r>
      <w:r>
        <w:rPr>
          <w:spacing w:val="-2"/>
        </w:rPr>
        <w:t> </w:t>
      </w:r>
      <w:r>
        <w:rPr/>
        <w:t>pareado).</w:t>
      </w:r>
      <w:r>
        <w:rPr>
          <w:spacing w:val="-2"/>
        </w:rPr>
        <w:t> </w:t>
      </w:r>
      <w:r>
        <w:rPr/>
        <w:t>Os</w:t>
      </w:r>
      <w:r>
        <w:rPr>
          <w:spacing w:val="-4"/>
        </w:rPr>
        <w:t> </w:t>
      </w:r>
      <w:r>
        <w:rPr/>
        <w:t>esquemas</w:t>
      </w:r>
      <w:r>
        <w:rPr>
          <w:spacing w:val="-5"/>
        </w:rPr>
        <w:t> </w:t>
      </w:r>
      <w:r>
        <w:rPr/>
        <w:t>de</w:t>
      </w:r>
      <w:r>
        <w:rPr>
          <w:spacing w:val="-4"/>
        </w:rPr>
        <w:t> </w:t>
      </w:r>
      <w:r>
        <w:rPr/>
        <w:t>consulta</w:t>
      </w:r>
      <w:r>
        <w:rPr>
          <w:spacing w:val="-2"/>
        </w:rPr>
        <w:t> </w:t>
      </w:r>
      <w:r>
        <w:rPr/>
        <w:t>foram:</w:t>
      </w:r>
      <w:r>
        <w:rPr>
          <w:spacing w:val="-2"/>
        </w:rPr>
        <w:t> </w:t>
      </w:r>
      <w:r>
        <w:rPr/>
        <w:t>M1:</w:t>
      </w:r>
      <w:r>
        <w:rPr>
          <w:spacing w:val="-2"/>
        </w:rPr>
        <w:t> </w:t>
      </w:r>
      <w:r>
        <w:rPr/>
        <w:t>a</w:t>
      </w:r>
      <w:r>
        <w:rPr>
          <w:spacing w:val="-4"/>
        </w:rPr>
        <w:t> </w:t>
      </w:r>
      <w:r>
        <w:rPr/>
        <w:t>cada</w:t>
      </w:r>
      <w:r>
        <w:rPr>
          <w:spacing w:val="-4"/>
        </w:rPr>
        <w:t> </w:t>
      </w:r>
      <w:r>
        <w:rPr/>
        <w:t>2,</w:t>
      </w:r>
      <w:r>
        <w:rPr>
          <w:spacing w:val="-1"/>
        </w:rPr>
        <w:t> </w:t>
      </w:r>
      <w:r>
        <w:rPr/>
        <w:t>3,</w:t>
      </w:r>
      <w:r>
        <w:rPr>
          <w:spacing w:val="-5"/>
        </w:rPr>
        <w:t> </w:t>
      </w:r>
      <w:r>
        <w:rPr/>
        <w:t>4</w:t>
      </w:r>
      <w:r>
        <w:rPr>
          <w:spacing w:val="-4"/>
        </w:rPr>
        <w:t> </w:t>
      </w:r>
      <w:r>
        <w:rPr/>
        <w:t>semanas</w:t>
      </w:r>
      <w:r>
        <w:rPr>
          <w:spacing w:val="-5"/>
        </w:rPr>
        <w:t> </w:t>
      </w:r>
      <w:r>
        <w:rPr/>
        <w:t>e</w:t>
      </w:r>
      <w:r>
        <w:rPr>
          <w:spacing w:val="-3"/>
        </w:rPr>
        <w:t> </w:t>
      </w:r>
      <w:r>
        <w:rPr/>
        <w:t>pareadas,</w:t>
      </w:r>
      <w:r>
        <w:rPr>
          <w:spacing w:val="-2"/>
        </w:rPr>
        <w:t> </w:t>
      </w:r>
      <w:r>
        <w:rPr/>
        <w:t>M2:</w:t>
      </w:r>
      <w:r>
        <w:rPr>
          <w:spacing w:val="-5"/>
        </w:rPr>
        <w:t> </w:t>
      </w:r>
      <w:r>
        <w:rPr/>
        <w:t>semanais e pareadas, M3: semanais e não</w:t>
      </w:r>
      <w:r>
        <w:rPr>
          <w:spacing w:val="3"/>
        </w:rPr>
        <w:t> </w:t>
      </w:r>
      <w:r>
        <w:rPr/>
        <w:t>pareadas.</w:t>
      </w:r>
    </w:p>
    <w:p>
      <w:pPr>
        <w:pStyle w:val="BodyText"/>
        <w:spacing w:before="5"/>
        <w:rPr>
          <w:sz w:val="15"/>
        </w:rPr>
      </w:pPr>
    </w:p>
    <w:p>
      <w:pPr>
        <w:pStyle w:val="BodyText"/>
        <w:spacing w:line="259" w:lineRule="auto" w:before="1"/>
        <w:ind w:left="120" w:right="106" w:hanging="10"/>
        <w:jc w:val="both"/>
      </w:pPr>
      <w:r>
        <w:rPr>
          <w:b/>
        </w:rPr>
        <w:t>Resultados:</w:t>
      </w:r>
      <w:r>
        <w:rPr>
          <w:b/>
          <w:spacing w:val="-6"/>
        </w:rPr>
        <w:t> </w:t>
      </w:r>
      <w:r>
        <w:rPr/>
        <w:t>Foram</w:t>
      </w:r>
      <w:r>
        <w:rPr>
          <w:spacing w:val="-10"/>
        </w:rPr>
        <w:t> </w:t>
      </w:r>
      <w:r>
        <w:rPr/>
        <w:t>observadas</w:t>
      </w:r>
      <w:r>
        <w:rPr>
          <w:spacing w:val="-7"/>
        </w:rPr>
        <w:t> </w:t>
      </w:r>
      <w:r>
        <w:rPr/>
        <w:t>e</w:t>
      </w:r>
      <w:r>
        <w:rPr>
          <w:spacing w:val="-6"/>
        </w:rPr>
        <w:t> </w:t>
      </w:r>
      <w:r>
        <w:rPr/>
        <w:t>registradas</w:t>
      </w:r>
      <w:r>
        <w:rPr>
          <w:spacing w:val="-7"/>
        </w:rPr>
        <w:t> </w:t>
      </w:r>
      <w:r>
        <w:rPr/>
        <w:t>57</w:t>
      </w:r>
      <w:r>
        <w:rPr>
          <w:spacing w:val="-6"/>
        </w:rPr>
        <w:t> </w:t>
      </w:r>
      <w:r>
        <w:rPr/>
        <w:t>consultas</w:t>
      </w:r>
      <w:r>
        <w:rPr>
          <w:spacing w:val="-6"/>
        </w:rPr>
        <w:t> </w:t>
      </w:r>
      <w:r>
        <w:rPr/>
        <w:t>dos</w:t>
      </w:r>
      <w:r>
        <w:rPr>
          <w:spacing w:val="-10"/>
        </w:rPr>
        <w:t> </w:t>
      </w:r>
      <w:r>
        <w:rPr/>
        <w:t>três</w:t>
      </w:r>
      <w:r>
        <w:rPr>
          <w:spacing w:val="-6"/>
        </w:rPr>
        <w:t> </w:t>
      </w:r>
      <w:r>
        <w:rPr/>
        <w:t>médicos.</w:t>
      </w:r>
      <w:r>
        <w:rPr>
          <w:spacing w:val="-6"/>
        </w:rPr>
        <w:t> </w:t>
      </w:r>
      <w:r>
        <w:rPr/>
        <w:t>Ao</w:t>
      </w:r>
      <w:r>
        <w:rPr>
          <w:spacing w:val="-7"/>
        </w:rPr>
        <w:t> </w:t>
      </w:r>
      <w:r>
        <w:rPr/>
        <w:t>todo,</w:t>
      </w:r>
      <w:r>
        <w:rPr>
          <w:spacing w:val="-7"/>
        </w:rPr>
        <w:t> </w:t>
      </w:r>
      <w:r>
        <w:rPr/>
        <w:t>20</w:t>
      </w:r>
      <w:r>
        <w:rPr>
          <w:spacing w:val="-8"/>
        </w:rPr>
        <w:t> </w:t>
      </w:r>
      <w:r>
        <w:rPr/>
        <w:t>pacientes,</w:t>
      </w:r>
      <w:r>
        <w:rPr>
          <w:spacing w:val="-5"/>
        </w:rPr>
        <w:t> </w:t>
      </w:r>
      <w:r>
        <w:rPr/>
        <w:t>de</w:t>
      </w:r>
      <w:r>
        <w:rPr>
          <w:spacing w:val="-10"/>
        </w:rPr>
        <w:t> </w:t>
      </w:r>
      <w:r>
        <w:rPr/>
        <w:t>0</w:t>
      </w:r>
      <w:r>
        <w:rPr>
          <w:spacing w:val="-6"/>
        </w:rPr>
        <w:t> </w:t>
      </w:r>
      <w:r>
        <w:rPr/>
        <w:t>a</w:t>
      </w:r>
      <w:r>
        <w:rPr>
          <w:spacing w:val="-6"/>
        </w:rPr>
        <w:t> </w:t>
      </w:r>
      <w:r>
        <w:rPr/>
        <w:t>18</w:t>
      </w:r>
      <w:r>
        <w:rPr>
          <w:spacing w:val="-9"/>
        </w:rPr>
        <w:t> </w:t>
      </w:r>
      <w:r>
        <w:rPr/>
        <w:t>anos</w:t>
      </w:r>
      <w:r>
        <w:rPr>
          <w:spacing w:val="-6"/>
        </w:rPr>
        <w:t> </w:t>
      </w:r>
      <w:r>
        <w:rPr/>
        <w:t>e</w:t>
      </w:r>
      <w:r>
        <w:rPr>
          <w:spacing w:val="-9"/>
        </w:rPr>
        <w:t> </w:t>
      </w:r>
      <w:r>
        <w:rPr/>
        <w:t>em</w:t>
      </w:r>
      <w:r>
        <w:rPr>
          <w:spacing w:val="-10"/>
        </w:rPr>
        <w:t> </w:t>
      </w:r>
      <w:r>
        <w:rPr/>
        <w:t>tratamento</w:t>
      </w:r>
      <w:r>
        <w:rPr>
          <w:spacing w:val="-6"/>
        </w:rPr>
        <w:t> </w:t>
      </w:r>
      <w:r>
        <w:rPr/>
        <w:t>de</w:t>
      </w:r>
      <w:r>
        <w:rPr>
          <w:spacing w:val="-8"/>
        </w:rPr>
        <w:t> </w:t>
      </w:r>
      <w:r>
        <w:rPr/>
        <w:t>patologias onco-hematologicas,</w:t>
      </w:r>
      <w:r>
        <w:rPr>
          <w:spacing w:val="-7"/>
        </w:rPr>
        <w:t> </w:t>
      </w:r>
      <w:r>
        <w:rPr/>
        <w:t>e</w:t>
      </w:r>
      <w:r>
        <w:rPr>
          <w:spacing w:val="-8"/>
        </w:rPr>
        <w:t> </w:t>
      </w:r>
      <w:r>
        <w:rPr/>
        <w:t>seus</w:t>
      </w:r>
      <w:r>
        <w:rPr>
          <w:spacing w:val="-8"/>
        </w:rPr>
        <w:t> </w:t>
      </w:r>
      <w:r>
        <w:rPr/>
        <w:t>acompanhantes,</w:t>
      </w:r>
      <w:r>
        <w:rPr>
          <w:spacing w:val="-6"/>
        </w:rPr>
        <w:t> </w:t>
      </w:r>
      <w:r>
        <w:rPr/>
        <w:t>participaram</w:t>
      </w:r>
      <w:r>
        <w:rPr>
          <w:spacing w:val="-11"/>
        </w:rPr>
        <w:t> </w:t>
      </w:r>
      <w:r>
        <w:rPr/>
        <w:t>do</w:t>
      </w:r>
      <w:r>
        <w:rPr>
          <w:spacing w:val="-7"/>
        </w:rPr>
        <w:t> </w:t>
      </w:r>
      <w:r>
        <w:rPr/>
        <w:t>estudo.</w:t>
      </w:r>
      <w:r>
        <w:rPr>
          <w:spacing w:val="-8"/>
        </w:rPr>
        <w:t> </w:t>
      </w:r>
      <w:r>
        <w:rPr/>
        <w:t>Para</w:t>
      </w:r>
      <w:r>
        <w:rPr>
          <w:spacing w:val="-9"/>
        </w:rPr>
        <w:t> </w:t>
      </w:r>
      <w:r>
        <w:rPr/>
        <w:t>M1,</w:t>
      </w:r>
      <w:r>
        <w:rPr>
          <w:spacing w:val="-8"/>
        </w:rPr>
        <w:t> </w:t>
      </w:r>
      <w:r>
        <w:rPr/>
        <w:t>foram</w:t>
      </w:r>
      <w:r>
        <w:rPr>
          <w:spacing w:val="-12"/>
        </w:rPr>
        <w:t> </w:t>
      </w:r>
      <w:r>
        <w:rPr/>
        <w:t>observadas,</w:t>
      </w:r>
      <w:r>
        <w:rPr>
          <w:spacing w:val="-7"/>
        </w:rPr>
        <w:t> </w:t>
      </w:r>
      <w:r>
        <w:rPr/>
        <w:t>em</w:t>
      </w:r>
      <w:r>
        <w:rPr>
          <w:spacing w:val="-11"/>
        </w:rPr>
        <w:t> </w:t>
      </w:r>
      <w:r>
        <w:rPr/>
        <w:t>Linha</w:t>
      </w:r>
      <w:r>
        <w:rPr>
          <w:spacing w:val="-9"/>
        </w:rPr>
        <w:t> </w:t>
      </w:r>
      <w:r>
        <w:rPr/>
        <w:t>de</w:t>
      </w:r>
      <w:r>
        <w:rPr>
          <w:spacing w:val="-8"/>
        </w:rPr>
        <w:t> </w:t>
      </w:r>
      <w:r>
        <w:rPr/>
        <w:t>Base</w:t>
      </w:r>
      <w:r>
        <w:rPr>
          <w:spacing w:val="-8"/>
        </w:rPr>
        <w:t> </w:t>
      </w:r>
      <w:r>
        <w:rPr/>
        <w:t>1,</w:t>
      </w:r>
      <w:r>
        <w:rPr>
          <w:spacing w:val="-8"/>
        </w:rPr>
        <w:t> </w:t>
      </w:r>
      <w:r>
        <w:rPr/>
        <w:t>4</w:t>
      </w:r>
      <w:r>
        <w:rPr>
          <w:spacing w:val="-9"/>
        </w:rPr>
        <w:t> </w:t>
      </w:r>
      <w:r>
        <w:rPr/>
        <w:t>consultas,</w:t>
      </w:r>
      <w:r>
        <w:rPr>
          <w:spacing w:val="-6"/>
        </w:rPr>
        <w:t> </w:t>
      </w:r>
      <w:r>
        <w:rPr/>
        <w:t>Intervenção, 4 consultas, e Linha de Base 2, 6 consultas, com os mesmos pacientes e a cada 2, 3 ou 4 semanas. Para M2, foram 5 consultas em Linha de Base 1, 18 consultas em Intervenção e 8 em Linha de Base 2, pareadas e semanais. Para M3, foram 04 consultas para cada Fase, semanais e não pareadas. Observou-se grande variabilidade no padrão de comunicação dos médicos e aumento do aproveitamento de oportunidades de comunicação</w:t>
      </w:r>
      <w:r>
        <w:rPr>
          <w:spacing w:val="-2"/>
        </w:rPr>
        <w:t> </w:t>
      </w:r>
      <w:r>
        <w:rPr/>
        <w:t>após</w:t>
      </w:r>
      <w:r>
        <w:rPr>
          <w:spacing w:val="-4"/>
        </w:rPr>
        <w:t> </w:t>
      </w:r>
      <w:r>
        <w:rPr/>
        <w:t>a</w:t>
      </w:r>
      <w:r>
        <w:rPr>
          <w:spacing w:val="-6"/>
        </w:rPr>
        <w:t> </w:t>
      </w:r>
      <w:r>
        <w:rPr/>
        <w:t>fase</w:t>
      </w:r>
      <w:r>
        <w:rPr>
          <w:spacing w:val="-5"/>
        </w:rPr>
        <w:t> </w:t>
      </w:r>
      <w:r>
        <w:rPr/>
        <w:t>de</w:t>
      </w:r>
      <w:r>
        <w:rPr>
          <w:spacing w:val="-1"/>
        </w:rPr>
        <w:t> </w:t>
      </w:r>
      <w:r>
        <w:rPr/>
        <w:t>intervenção,</w:t>
      </w:r>
      <w:r>
        <w:rPr>
          <w:spacing w:val="-1"/>
        </w:rPr>
        <w:t> </w:t>
      </w:r>
      <w:r>
        <w:rPr/>
        <w:t>bem</w:t>
      </w:r>
      <w:r>
        <w:rPr>
          <w:spacing w:val="-8"/>
        </w:rPr>
        <w:t> </w:t>
      </w:r>
      <w:r>
        <w:rPr/>
        <w:t>como</w:t>
      </w:r>
      <w:r>
        <w:rPr>
          <w:spacing w:val="-3"/>
        </w:rPr>
        <w:t> </w:t>
      </w:r>
      <w:r>
        <w:rPr/>
        <w:t>redução</w:t>
      </w:r>
      <w:r>
        <w:rPr>
          <w:spacing w:val="-3"/>
        </w:rPr>
        <w:t> </w:t>
      </w:r>
      <w:r>
        <w:rPr/>
        <w:t>da</w:t>
      </w:r>
      <w:r>
        <w:rPr>
          <w:spacing w:val="-6"/>
        </w:rPr>
        <w:t> </w:t>
      </w:r>
      <w:r>
        <w:rPr/>
        <w:t>ocorrência</w:t>
      </w:r>
      <w:r>
        <w:rPr>
          <w:spacing w:val="-4"/>
        </w:rPr>
        <w:t> </w:t>
      </w:r>
      <w:r>
        <w:rPr/>
        <w:t>de</w:t>
      </w:r>
      <w:r>
        <w:rPr>
          <w:spacing w:val="-3"/>
        </w:rPr>
        <w:t> </w:t>
      </w:r>
      <w:r>
        <w:rPr/>
        <w:t>eventos</w:t>
      </w:r>
      <w:r>
        <w:rPr>
          <w:spacing w:val="-4"/>
        </w:rPr>
        <w:t> </w:t>
      </w:r>
      <w:r>
        <w:rPr/>
        <w:t>de</w:t>
      </w:r>
      <w:r>
        <w:rPr>
          <w:spacing w:val="-6"/>
        </w:rPr>
        <w:t> </w:t>
      </w:r>
      <w:r>
        <w:rPr/>
        <w:t>perda</w:t>
      </w:r>
      <w:r>
        <w:rPr>
          <w:spacing w:val="-4"/>
        </w:rPr>
        <w:t> </w:t>
      </w:r>
      <w:r>
        <w:rPr/>
        <w:t>de</w:t>
      </w:r>
      <w:r>
        <w:rPr>
          <w:spacing w:val="-6"/>
        </w:rPr>
        <w:t> </w:t>
      </w:r>
      <w:r>
        <w:rPr/>
        <w:t>oportunidade.</w:t>
      </w:r>
      <w:r>
        <w:rPr>
          <w:spacing w:val="-1"/>
        </w:rPr>
        <w:t> </w:t>
      </w:r>
      <w:r>
        <w:rPr/>
        <w:t>Os</w:t>
      </w:r>
      <w:r>
        <w:rPr>
          <w:spacing w:val="-4"/>
        </w:rPr>
        <w:t> </w:t>
      </w:r>
      <w:r>
        <w:rPr/>
        <w:t>dados</w:t>
      </w:r>
      <w:r>
        <w:rPr>
          <w:spacing w:val="-5"/>
        </w:rPr>
        <w:t> </w:t>
      </w:r>
      <w:r>
        <w:rPr/>
        <w:t>ainda</w:t>
      </w:r>
      <w:r>
        <w:rPr>
          <w:spacing w:val="-3"/>
        </w:rPr>
        <w:t> </w:t>
      </w:r>
      <w:r>
        <w:rPr/>
        <w:t>apontam</w:t>
      </w:r>
      <w:r>
        <w:rPr>
          <w:spacing w:val="-8"/>
        </w:rPr>
        <w:t> </w:t>
      </w:r>
      <w:r>
        <w:rPr/>
        <w:t>para uma discreta diferenciação do efeito da intervenção sobre o comportamento de comunicação de cada médico, de acordo com as variáveis a que cada um foi</w:t>
      </w:r>
      <w:r>
        <w:rPr>
          <w:spacing w:val="-6"/>
        </w:rPr>
        <w:t> </w:t>
      </w:r>
      <w:r>
        <w:rPr/>
        <w:t>exposto.</w:t>
      </w:r>
    </w:p>
    <w:p>
      <w:pPr>
        <w:pStyle w:val="BodyText"/>
        <w:spacing w:before="9"/>
        <w:rPr>
          <w:sz w:val="9"/>
        </w:rPr>
      </w:pPr>
    </w:p>
    <w:p>
      <w:pPr>
        <w:pStyle w:val="BodyText"/>
        <w:spacing w:line="259" w:lineRule="auto"/>
        <w:ind w:left="120" w:right="106" w:hanging="10"/>
        <w:jc w:val="both"/>
      </w:pPr>
      <w:r>
        <w:rPr>
          <w:b/>
        </w:rPr>
        <w:t>Conclusão:</w:t>
      </w:r>
      <w:r>
        <w:rPr>
          <w:b/>
          <w:spacing w:val="-3"/>
        </w:rPr>
        <w:t> </w:t>
      </w:r>
      <w:r>
        <w:rPr/>
        <w:t>Foram</w:t>
      </w:r>
      <w:r>
        <w:rPr>
          <w:spacing w:val="-10"/>
        </w:rPr>
        <w:t> </w:t>
      </w:r>
      <w:r>
        <w:rPr/>
        <w:t>observadas</w:t>
      </w:r>
      <w:r>
        <w:rPr>
          <w:spacing w:val="-7"/>
        </w:rPr>
        <w:t> </w:t>
      </w:r>
      <w:r>
        <w:rPr/>
        <w:t>e</w:t>
      </w:r>
      <w:r>
        <w:rPr>
          <w:spacing w:val="-7"/>
        </w:rPr>
        <w:t> </w:t>
      </w:r>
      <w:r>
        <w:rPr/>
        <w:t>registradas</w:t>
      </w:r>
      <w:r>
        <w:rPr>
          <w:spacing w:val="-6"/>
        </w:rPr>
        <w:t> </w:t>
      </w:r>
      <w:r>
        <w:rPr/>
        <w:t>57</w:t>
      </w:r>
      <w:r>
        <w:rPr>
          <w:spacing w:val="-6"/>
        </w:rPr>
        <w:t> </w:t>
      </w:r>
      <w:r>
        <w:rPr/>
        <w:t>consultas</w:t>
      </w:r>
      <w:r>
        <w:rPr>
          <w:spacing w:val="-8"/>
        </w:rPr>
        <w:t> </w:t>
      </w:r>
      <w:r>
        <w:rPr/>
        <w:t>dos</w:t>
      </w:r>
      <w:r>
        <w:rPr>
          <w:spacing w:val="-6"/>
        </w:rPr>
        <w:t> </w:t>
      </w:r>
      <w:r>
        <w:rPr/>
        <w:t>três</w:t>
      </w:r>
      <w:r>
        <w:rPr>
          <w:spacing w:val="-4"/>
        </w:rPr>
        <w:t> </w:t>
      </w:r>
      <w:r>
        <w:rPr/>
        <w:t>médicos.</w:t>
      </w:r>
      <w:r>
        <w:rPr>
          <w:spacing w:val="-6"/>
        </w:rPr>
        <w:t> </w:t>
      </w:r>
      <w:r>
        <w:rPr/>
        <w:t>Ao</w:t>
      </w:r>
      <w:r>
        <w:rPr>
          <w:spacing w:val="-3"/>
        </w:rPr>
        <w:t> </w:t>
      </w:r>
      <w:r>
        <w:rPr/>
        <w:t>todo,</w:t>
      </w:r>
      <w:r>
        <w:rPr>
          <w:spacing w:val="-5"/>
        </w:rPr>
        <w:t> </w:t>
      </w:r>
      <w:r>
        <w:rPr/>
        <w:t>20</w:t>
      </w:r>
      <w:r>
        <w:rPr>
          <w:spacing w:val="-6"/>
        </w:rPr>
        <w:t> </w:t>
      </w:r>
      <w:r>
        <w:rPr/>
        <w:t>pacientes,</w:t>
      </w:r>
      <w:r>
        <w:rPr>
          <w:spacing w:val="-5"/>
        </w:rPr>
        <w:t> </w:t>
      </w:r>
      <w:r>
        <w:rPr/>
        <w:t>de</w:t>
      </w:r>
      <w:r>
        <w:rPr>
          <w:spacing w:val="-6"/>
        </w:rPr>
        <w:t> </w:t>
      </w:r>
      <w:r>
        <w:rPr/>
        <w:t>0</w:t>
      </w:r>
      <w:r>
        <w:rPr>
          <w:spacing w:val="-6"/>
        </w:rPr>
        <w:t> </w:t>
      </w:r>
      <w:r>
        <w:rPr/>
        <w:t>a</w:t>
      </w:r>
      <w:r>
        <w:rPr>
          <w:spacing w:val="-6"/>
        </w:rPr>
        <w:t> </w:t>
      </w:r>
      <w:r>
        <w:rPr/>
        <w:t>18</w:t>
      </w:r>
      <w:r>
        <w:rPr>
          <w:spacing w:val="-6"/>
        </w:rPr>
        <w:t> </w:t>
      </w:r>
      <w:r>
        <w:rPr/>
        <w:t>anos</w:t>
      </w:r>
      <w:r>
        <w:rPr>
          <w:spacing w:val="-7"/>
        </w:rPr>
        <w:t> </w:t>
      </w:r>
      <w:r>
        <w:rPr/>
        <w:t>e</w:t>
      </w:r>
      <w:r>
        <w:rPr>
          <w:spacing w:val="-6"/>
        </w:rPr>
        <w:t> </w:t>
      </w:r>
      <w:r>
        <w:rPr/>
        <w:t>em</w:t>
      </w:r>
      <w:r>
        <w:rPr>
          <w:spacing w:val="-11"/>
        </w:rPr>
        <w:t> </w:t>
      </w:r>
      <w:r>
        <w:rPr/>
        <w:t>tratamento</w:t>
      </w:r>
      <w:r>
        <w:rPr>
          <w:spacing w:val="-5"/>
        </w:rPr>
        <w:t> </w:t>
      </w:r>
      <w:r>
        <w:rPr/>
        <w:t>de</w:t>
      </w:r>
      <w:r>
        <w:rPr>
          <w:spacing w:val="-7"/>
        </w:rPr>
        <w:t> </w:t>
      </w:r>
      <w:r>
        <w:rPr/>
        <w:t>patologias onco-hematologicas,</w:t>
      </w:r>
      <w:r>
        <w:rPr>
          <w:spacing w:val="-7"/>
        </w:rPr>
        <w:t> </w:t>
      </w:r>
      <w:r>
        <w:rPr/>
        <w:t>e</w:t>
      </w:r>
      <w:r>
        <w:rPr>
          <w:spacing w:val="-8"/>
        </w:rPr>
        <w:t> </w:t>
      </w:r>
      <w:r>
        <w:rPr/>
        <w:t>seus</w:t>
      </w:r>
      <w:r>
        <w:rPr>
          <w:spacing w:val="-8"/>
        </w:rPr>
        <w:t> </w:t>
      </w:r>
      <w:r>
        <w:rPr/>
        <w:t>acompanhantes,</w:t>
      </w:r>
      <w:r>
        <w:rPr>
          <w:spacing w:val="-6"/>
        </w:rPr>
        <w:t> </w:t>
      </w:r>
      <w:r>
        <w:rPr/>
        <w:t>participaram</w:t>
      </w:r>
      <w:r>
        <w:rPr>
          <w:spacing w:val="-11"/>
        </w:rPr>
        <w:t> </w:t>
      </w:r>
      <w:r>
        <w:rPr/>
        <w:t>do</w:t>
      </w:r>
      <w:r>
        <w:rPr>
          <w:spacing w:val="-7"/>
        </w:rPr>
        <w:t> </w:t>
      </w:r>
      <w:r>
        <w:rPr/>
        <w:t>estudo.</w:t>
      </w:r>
      <w:r>
        <w:rPr>
          <w:spacing w:val="-8"/>
        </w:rPr>
        <w:t> </w:t>
      </w:r>
      <w:r>
        <w:rPr/>
        <w:t>Para</w:t>
      </w:r>
      <w:r>
        <w:rPr>
          <w:spacing w:val="-9"/>
        </w:rPr>
        <w:t> </w:t>
      </w:r>
      <w:r>
        <w:rPr/>
        <w:t>M1,</w:t>
      </w:r>
      <w:r>
        <w:rPr>
          <w:spacing w:val="-8"/>
        </w:rPr>
        <w:t> </w:t>
      </w:r>
      <w:r>
        <w:rPr/>
        <w:t>foram</w:t>
      </w:r>
      <w:r>
        <w:rPr>
          <w:spacing w:val="-12"/>
        </w:rPr>
        <w:t> </w:t>
      </w:r>
      <w:r>
        <w:rPr/>
        <w:t>observadas,</w:t>
      </w:r>
      <w:r>
        <w:rPr>
          <w:spacing w:val="-7"/>
        </w:rPr>
        <w:t> </w:t>
      </w:r>
      <w:r>
        <w:rPr/>
        <w:t>em</w:t>
      </w:r>
      <w:r>
        <w:rPr>
          <w:spacing w:val="-11"/>
        </w:rPr>
        <w:t> </w:t>
      </w:r>
      <w:r>
        <w:rPr/>
        <w:t>Linha</w:t>
      </w:r>
      <w:r>
        <w:rPr>
          <w:spacing w:val="-9"/>
        </w:rPr>
        <w:t> </w:t>
      </w:r>
      <w:r>
        <w:rPr/>
        <w:t>de</w:t>
      </w:r>
      <w:r>
        <w:rPr>
          <w:spacing w:val="-8"/>
        </w:rPr>
        <w:t> </w:t>
      </w:r>
      <w:r>
        <w:rPr/>
        <w:t>Base</w:t>
      </w:r>
      <w:r>
        <w:rPr>
          <w:spacing w:val="-8"/>
        </w:rPr>
        <w:t> </w:t>
      </w:r>
      <w:r>
        <w:rPr/>
        <w:t>1,</w:t>
      </w:r>
      <w:r>
        <w:rPr>
          <w:spacing w:val="-8"/>
        </w:rPr>
        <w:t> </w:t>
      </w:r>
      <w:r>
        <w:rPr/>
        <w:t>4</w:t>
      </w:r>
      <w:r>
        <w:rPr>
          <w:spacing w:val="-9"/>
        </w:rPr>
        <w:t> </w:t>
      </w:r>
      <w:r>
        <w:rPr/>
        <w:t>consultas,</w:t>
      </w:r>
      <w:r>
        <w:rPr>
          <w:spacing w:val="-6"/>
        </w:rPr>
        <w:t> </w:t>
      </w:r>
      <w:r>
        <w:rPr/>
        <w:t>Intervenção, 4 consultas, e Linha de Base 2, 6 consultas, com os mesmos pacientes e a cada 2, 3 ou 4 semanas. Para M2, foram 5 consultas em Linha de Base 1, 18 consultas em Intervenção e 8 em Linha de Base 2, pareadas e semanais. Para M3, foram 04 consultas para cada Fase, semanais e não pareadas. Observou-se grande variabilidade no padrão de comunicação dos médicos e aumento do aproveitamento de oportunidades de comunicação</w:t>
      </w:r>
      <w:r>
        <w:rPr>
          <w:spacing w:val="-2"/>
        </w:rPr>
        <w:t> </w:t>
      </w:r>
      <w:r>
        <w:rPr/>
        <w:t>após</w:t>
      </w:r>
      <w:r>
        <w:rPr>
          <w:spacing w:val="-4"/>
        </w:rPr>
        <w:t> </w:t>
      </w:r>
      <w:r>
        <w:rPr/>
        <w:t>a</w:t>
      </w:r>
      <w:r>
        <w:rPr>
          <w:spacing w:val="-6"/>
        </w:rPr>
        <w:t> </w:t>
      </w:r>
      <w:r>
        <w:rPr/>
        <w:t>fase</w:t>
      </w:r>
      <w:r>
        <w:rPr>
          <w:spacing w:val="-5"/>
        </w:rPr>
        <w:t> </w:t>
      </w:r>
      <w:r>
        <w:rPr/>
        <w:t>de</w:t>
      </w:r>
      <w:r>
        <w:rPr>
          <w:spacing w:val="-1"/>
        </w:rPr>
        <w:t> </w:t>
      </w:r>
      <w:r>
        <w:rPr/>
        <w:t>intervenção,</w:t>
      </w:r>
      <w:r>
        <w:rPr>
          <w:spacing w:val="-1"/>
        </w:rPr>
        <w:t> </w:t>
      </w:r>
      <w:r>
        <w:rPr/>
        <w:t>bem</w:t>
      </w:r>
      <w:r>
        <w:rPr>
          <w:spacing w:val="-8"/>
        </w:rPr>
        <w:t> </w:t>
      </w:r>
      <w:r>
        <w:rPr/>
        <w:t>como</w:t>
      </w:r>
      <w:r>
        <w:rPr>
          <w:spacing w:val="-3"/>
        </w:rPr>
        <w:t> </w:t>
      </w:r>
      <w:r>
        <w:rPr/>
        <w:t>redução</w:t>
      </w:r>
      <w:r>
        <w:rPr>
          <w:spacing w:val="-3"/>
        </w:rPr>
        <w:t> </w:t>
      </w:r>
      <w:r>
        <w:rPr/>
        <w:t>da</w:t>
      </w:r>
      <w:r>
        <w:rPr>
          <w:spacing w:val="-6"/>
        </w:rPr>
        <w:t> </w:t>
      </w:r>
      <w:r>
        <w:rPr/>
        <w:t>ocorrência</w:t>
      </w:r>
      <w:r>
        <w:rPr>
          <w:spacing w:val="-4"/>
        </w:rPr>
        <w:t> </w:t>
      </w:r>
      <w:r>
        <w:rPr/>
        <w:t>de</w:t>
      </w:r>
      <w:r>
        <w:rPr>
          <w:spacing w:val="-3"/>
        </w:rPr>
        <w:t> </w:t>
      </w:r>
      <w:r>
        <w:rPr/>
        <w:t>eventos</w:t>
      </w:r>
      <w:r>
        <w:rPr>
          <w:spacing w:val="-4"/>
        </w:rPr>
        <w:t> </w:t>
      </w:r>
      <w:r>
        <w:rPr/>
        <w:t>de</w:t>
      </w:r>
      <w:r>
        <w:rPr>
          <w:spacing w:val="-6"/>
        </w:rPr>
        <w:t> </w:t>
      </w:r>
      <w:r>
        <w:rPr/>
        <w:t>perda</w:t>
      </w:r>
      <w:r>
        <w:rPr>
          <w:spacing w:val="-4"/>
        </w:rPr>
        <w:t> </w:t>
      </w:r>
      <w:r>
        <w:rPr/>
        <w:t>de</w:t>
      </w:r>
      <w:r>
        <w:rPr>
          <w:spacing w:val="-6"/>
        </w:rPr>
        <w:t> </w:t>
      </w:r>
      <w:r>
        <w:rPr/>
        <w:t>oportunidade.</w:t>
      </w:r>
      <w:r>
        <w:rPr>
          <w:spacing w:val="-1"/>
        </w:rPr>
        <w:t> </w:t>
      </w:r>
      <w:r>
        <w:rPr/>
        <w:t>Os</w:t>
      </w:r>
      <w:r>
        <w:rPr>
          <w:spacing w:val="-4"/>
        </w:rPr>
        <w:t> </w:t>
      </w:r>
      <w:r>
        <w:rPr/>
        <w:t>dados</w:t>
      </w:r>
      <w:r>
        <w:rPr>
          <w:spacing w:val="-5"/>
        </w:rPr>
        <w:t> </w:t>
      </w:r>
      <w:r>
        <w:rPr/>
        <w:t>ainda</w:t>
      </w:r>
      <w:r>
        <w:rPr>
          <w:spacing w:val="-3"/>
        </w:rPr>
        <w:t> </w:t>
      </w:r>
      <w:r>
        <w:rPr/>
        <w:t>apontam</w:t>
      </w:r>
      <w:r>
        <w:rPr>
          <w:spacing w:val="-8"/>
        </w:rPr>
        <w:t> </w:t>
      </w:r>
      <w:r>
        <w:rPr/>
        <w:t>para uma discreta diferenciação do efeito da intervenção sobre o comportamento de comunicação de cada médico, de acordo com as variáveis a que cada um foi</w:t>
      </w:r>
      <w:r>
        <w:rPr>
          <w:spacing w:val="-6"/>
        </w:rPr>
        <w:t> </w:t>
      </w:r>
      <w:r>
        <w:rPr/>
        <w:t>exposto.</w:t>
      </w:r>
    </w:p>
    <w:p>
      <w:pPr>
        <w:pStyle w:val="BodyText"/>
        <w:spacing w:before="8"/>
        <w:rPr>
          <w:sz w:val="9"/>
        </w:rPr>
      </w:pPr>
    </w:p>
    <w:p>
      <w:pPr>
        <w:pStyle w:val="BodyText"/>
        <w:spacing w:line="259" w:lineRule="auto"/>
        <w:ind w:left="120" w:right="107" w:hanging="10"/>
        <w:jc w:val="both"/>
      </w:pPr>
      <w:r>
        <w:rPr>
          <w:b/>
        </w:rPr>
        <w:t>Palavras-Chave: </w:t>
      </w:r>
      <w:r>
        <w:rPr/>
        <w:t>Psico-oncologia pediátrica, Comunicação, Enfrentamento, Comunicação de Más-notícias, Relação médico-paciente, Consulta</w:t>
      </w:r>
      <w:r>
        <w:rPr>
          <w:spacing w:val="-1"/>
        </w:rPr>
        <w:t> </w:t>
      </w:r>
      <w:r>
        <w:rPr/>
        <w:t>psicopediátrica.</w:t>
      </w:r>
    </w:p>
    <w:p>
      <w:pPr>
        <w:pStyle w:val="BodyText"/>
        <w:spacing w:before="9"/>
        <w:rPr>
          <w:sz w:val="9"/>
        </w:rPr>
      </w:pPr>
    </w:p>
    <w:p>
      <w:pPr>
        <w:pStyle w:val="BodyText"/>
        <w:spacing w:line="259" w:lineRule="auto"/>
        <w:ind w:left="120" w:right="104" w:hanging="10"/>
        <w:jc w:val="both"/>
      </w:pPr>
      <w:r>
        <w:rPr>
          <w:b/>
        </w:rPr>
        <w:t>Colaboradores: </w:t>
      </w:r>
      <w:r>
        <w:rPr/>
        <w:t>Núcleo de Onco-hematologia Pediátrica da Secretaria de Estado da Saúde do Distrito Federal. Estudantes de graduação em Psicologia da UnB: Felipe D. Marques, Gabriele T. Argenta e Samuel A. Pereira.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Fluidos Magnéticos: Síntese, Caracterização Físico-Química, Física e Aplicações.</w:t>
      </w:r>
    </w:p>
    <w:p>
      <w:pPr>
        <w:spacing w:before="74"/>
        <w:ind w:left="5100" w:right="8" w:firstLine="0"/>
        <w:jc w:val="center"/>
        <w:rPr>
          <w:sz w:val="12"/>
        </w:rPr>
      </w:pPr>
      <w:r>
        <w:rPr>
          <w:b/>
          <w:color w:val="2E75B6"/>
          <w:sz w:val="12"/>
        </w:rPr>
        <w:t>Bolsista</w:t>
      </w:r>
      <w:r>
        <w:rPr>
          <w:color w:val="2E75B6"/>
          <w:sz w:val="12"/>
        </w:rPr>
        <w:t>: Ana Luisa César Dolácio</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FRANCISCO AUGUSTO TOURINHO</w:t>
      </w:r>
    </w:p>
    <w:p>
      <w:pPr>
        <w:pStyle w:val="BodyText"/>
        <w:spacing w:before="7"/>
        <w:rPr>
          <w:sz w:val="16"/>
        </w:rPr>
      </w:pPr>
    </w:p>
    <w:p>
      <w:pPr>
        <w:pStyle w:val="BodyText"/>
        <w:spacing w:line="259" w:lineRule="auto"/>
        <w:ind w:left="120" w:right="106" w:hanging="10"/>
        <w:jc w:val="both"/>
      </w:pPr>
      <w:r>
        <w:rPr>
          <w:b/>
        </w:rPr>
        <w:t>Introdução: </w:t>
      </w:r>
      <w:r>
        <w:rPr/>
        <w:t>A busca pelas propriedades de nanopartículas tem crescido bastante no ramo científico e ganhado espaço na área da saúde, tanto em fármacos como em aparelhos (ressonância magnética, radioterapia). Outras aplicações como: tinta antiradar, lacre magnético, aplicações biomédicas, trocador de calor também tem sido aprimoradas. Esse estudo consiste na síntese de fluidos magnéticos e a sua posterior caracterização química por dicromatometria, objetivando assim a determinação de ferro nas amostras de fluidos magnéticos, também conhecidos</w:t>
      </w:r>
      <w:r>
        <w:rPr>
          <w:spacing w:val="-11"/>
        </w:rPr>
        <w:t> </w:t>
      </w:r>
      <w:r>
        <w:rPr/>
        <w:t>como</w:t>
      </w:r>
      <w:r>
        <w:rPr>
          <w:spacing w:val="-6"/>
        </w:rPr>
        <w:t> </w:t>
      </w:r>
      <w:r>
        <w:rPr/>
        <w:t>ferrofluidos.</w:t>
      </w:r>
      <w:r>
        <w:rPr>
          <w:spacing w:val="-8"/>
        </w:rPr>
        <w:t> </w:t>
      </w:r>
      <w:r>
        <w:rPr/>
        <w:t>Sua</w:t>
      </w:r>
      <w:r>
        <w:rPr>
          <w:spacing w:val="-9"/>
        </w:rPr>
        <w:t> </w:t>
      </w:r>
      <w:r>
        <w:rPr/>
        <w:t>síntese</w:t>
      </w:r>
      <w:r>
        <w:rPr>
          <w:spacing w:val="-10"/>
        </w:rPr>
        <w:t> </w:t>
      </w:r>
      <w:r>
        <w:rPr/>
        <w:t>consiste</w:t>
      </w:r>
      <w:r>
        <w:rPr>
          <w:spacing w:val="-9"/>
        </w:rPr>
        <w:t> </w:t>
      </w:r>
      <w:r>
        <w:rPr/>
        <w:t>em</w:t>
      </w:r>
      <w:r>
        <w:rPr>
          <w:spacing w:val="-13"/>
        </w:rPr>
        <w:t> </w:t>
      </w:r>
      <w:r>
        <w:rPr/>
        <w:t>três</w:t>
      </w:r>
      <w:r>
        <w:rPr>
          <w:spacing w:val="-10"/>
        </w:rPr>
        <w:t> </w:t>
      </w:r>
      <w:r>
        <w:rPr/>
        <w:t>etapas</w:t>
      </w:r>
      <w:r>
        <w:rPr>
          <w:spacing w:val="-11"/>
        </w:rPr>
        <w:t> </w:t>
      </w:r>
      <w:r>
        <w:rPr/>
        <w:t>principais:</w:t>
      </w:r>
      <w:r>
        <w:rPr>
          <w:spacing w:val="-9"/>
        </w:rPr>
        <w:t> </w:t>
      </w:r>
      <w:r>
        <w:rPr/>
        <w:t>obtenção</w:t>
      </w:r>
      <w:r>
        <w:rPr>
          <w:spacing w:val="-8"/>
        </w:rPr>
        <w:t> </w:t>
      </w:r>
      <w:r>
        <w:rPr/>
        <w:t>de</w:t>
      </w:r>
      <w:r>
        <w:rPr>
          <w:spacing w:val="-9"/>
        </w:rPr>
        <w:t> </w:t>
      </w:r>
      <w:r>
        <w:rPr/>
        <w:t>nanopartículas,</w:t>
      </w:r>
      <w:r>
        <w:rPr>
          <w:spacing w:val="-8"/>
        </w:rPr>
        <w:t> </w:t>
      </w:r>
      <w:r>
        <w:rPr/>
        <w:t>acidificação,</w:t>
      </w:r>
      <w:r>
        <w:rPr>
          <w:spacing w:val="-10"/>
        </w:rPr>
        <w:t> </w:t>
      </w:r>
      <w:r>
        <w:rPr/>
        <w:t>tratamento</w:t>
      </w:r>
      <w:r>
        <w:rPr>
          <w:spacing w:val="-7"/>
        </w:rPr>
        <w:t> </w:t>
      </w:r>
      <w:r>
        <w:rPr/>
        <w:t>da</w:t>
      </w:r>
      <w:r>
        <w:rPr>
          <w:spacing w:val="-9"/>
        </w:rPr>
        <w:t> </w:t>
      </w:r>
      <w:r>
        <w:rPr/>
        <w:t>superfície e por fim a peptização das nanopartículas em uma solução coloidal</w:t>
      </w:r>
      <w:r>
        <w:rPr>
          <w:spacing w:val="-9"/>
        </w:rPr>
        <w:t> </w:t>
      </w:r>
      <w:r>
        <w:rPr/>
        <w:t>estável.</w:t>
      </w:r>
    </w:p>
    <w:p>
      <w:pPr>
        <w:pStyle w:val="BodyText"/>
        <w:spacing w:before="6"/>
        <w:rPr>
          <w:sz w:val="15"/>
        </w:rPr>
      </w:pPr>
    </w:p>
    <w:p>
      <w:pPr>
        <w:pStyle w:val="BodyText"/>
        <w:spacing w:line="259" w:lineRule="auto"/>
        <w:ind w:left="106" w:right="105"/>
        <w:jc w:val="both"/>
      </w:pPr>
      <w:r>
        <w:rPr>
          <w:b/>
        </w:rPr>
        <w:t>Metodologia: </w:t>
      </w:r>
      <w:r>
        <w:rPr/>
        <w:t>A principal técnica utilizada na carcaterização química é a dicromatometria, aplicada depois da preparação das amostras de ferrofluido, para que se possa determinar a quantidade de ferro em solução. Esse procedimento consiste basicamente na titulação de uma solução contendo o ferrofluido com uma solução padrão de dicromato de potássio. Primeiramente, é pipetado 100 L do fluido magnético, a esta alíquota é adicionado ácido clorídrico, cloreto estanoso, solução saturada de cloreto de mercúrio, uma mistura de ácidos sulfúrico e fosfórico e o indicador difenilamina. Destaca-se que cada reagente tem uma função diferente durante as etapas citadas. A solução apresenta cor escura e ao atingir o ponto de viragem na análise a coloração fica esverdeada (a viragem é percebida devido ao indicador utilizado: difenilamina).</w:t>
      </w:r>
    </w:p>
    <w:p>
      <w:pPr>
        <w:pStyle w:val="BodyText"/>
        <w:spacing w:before="8"/>
        <w:rPr>
          <w:sz w:val="15"/>
        </w:rPr>
      </w:pPr>
    </w:p>
    <w:p>
      <w:pPr>
        <w:pStyle w:val="BodyText"/>
        <w:spacing w:line="259" w:lineRule="auto"/>
        <w:ind w:left="120" w:right="106" w:hanging="10"/>
        <w:jc w:val="both"/>
      </w:pPr>
      <w:r>
        <w:rPr>
          <w:b/>
        </w:rPr>
        <w:t>Resultados: </w:t>
      </w:r>
      <w:r>
        <w:rPr/>
        <w:t>A partir do volume marcado em cada titulação é possível determinar qual a massa de ferro por amostra de fluido magnético. Por meio</w:t>
      </w:r>
      <w:r>
        <w:rPr>
          <w:spacing w:val="-8"/>
        </w:rPr>
        <w:t> </w:t>
      </w:r>
      <w:r>
        <w:rPr/>
        <w:t>dessa</w:t>
      </w:r>
      <w:r>
        <w:rPr>
          <w:spacing w:val="-10"/>
        </w:rPr>
        <w:t> </w:t>
      </w:r>
      <w:r>
        <w:rPr/>
        <w:t>titulação</w:t>
      </w:r>
      <w:r>
        <w:rPr>
          <w:spacing w:val="-8"/>
        </w:rPr>
        <w:t> </w:t>
      </w:r>
      <w:r>
        <w:rPr/>
        <w:t>faz-</w:t>
      </w:r>
      <w:r>
        <w:rPr>
          <w:spacing w:val="-9"/>
        </w:rPr>
        <w:t> </w:t>
      </w:r>
      <w:r>
        <w:rPr/>
        <w:t>se</w:t>
      </w:r>
      <w:r>
        <w:rPr>
          <w:spacing w:val="-10"/>
        </w:rPr>
        <w:t> </w:t>
      </w:r>
      <w:r>
        <w:rPr/>
        <w:t>o</w:t>
      </w:r>
      <w:r>
        <w:rPr>
          <w:spacing w:val="-8"/>
        </w:rPr>
        <w:t> </w:t>
      </w:r>
      <w:r>
        <w:rPr/>
        <w:t>controle</w:t>
      </w:r>
      <w:r>
        <w:rPr>
          <w:spacing w:val="-9"/>
        </w:rPr>
        <w:t> </w:t>
      </w:r>
      <w:r>
        <w:rPr/>
        <w:t>do</w:t>
      </w:r>
      <w:r>
        <w:rPr>
          <w:spacing w:val="-8"/>
        </w:rPr>
        <w:t> </w:t>
      </w:r>
      <w:r>
        <w:rPr/>
        <w:t>rendimento</w:t>
      </w:r>
      <w:r>
        <w:rPr>
          <w:spacing w:val="-7"/>
        </w:rPr>
        <w:t> </w:t>
      </w:r>
      <w:r>
        <w:rPr/>
        <w:t>de</w:t>
      </w:r>
      <w:r>
        <w:rPr>
          <w:spacing w:val="-10"/>
        </w:rPr>
        <w:t> </w:t>
      </w:r>
      <w:r>
        <w:rPr/>
        <w:t>ferro,</w:t>
      </w:r>
      <w:r>
        <w:rPr>
          <w:spacing w:val="-7"/>
        </w:rPr>
        <w:t> </w:t>
      </w:r>
      <w:r>
        <w:rPr/>
        <w:t>identificando</w:t>
      </w:r>
      <w:r>
        <w:rPr>
          <w:spacing w:val="-7"/>
        </w:rPr>
        <w:t> </w:t>
      </w:r>
      <w:r>
        <w:rPr/>
        <w:t>possíveis</w:t>
      </w:r>
      <w:r>
        <w:rPr>
          <w:spacing w:val="-8"/>
        </w:rPr>
        <w:t> </w:t>
      </w:r>
      <w:r>
        <w:rPr/>
        <w:t>erros</w:t>
      </w:r>
      <w:r>
        <w:rPr>
          <w:spacing w:val="-11"/>
        </w:rPr>
        <w:t> </w:t>
      </w:r>
      <w:r>
        <w:rPr/>
        <w:t>mecânicos</w:t>
      </w:r>
      <w:r>
        <w:rPr>
          <w:spacing w:val="-11"/>
        </w:rPr>
        <w:t> </w:t>
      </w:r>
      <w:r>
        <w:rPr/>
        <w:t>cometidos</w:t>
      </w:r>
      <w:r>
        <w:rPr>
          <w:spacing w:val="-10"/>
        </w:rPr>
        <w:t> </w:t>
      </w:r>
      <w:r>
        <w:rPr/>
        <w:t>durante</w:t>
      </w:r>
      <w:r>
        <w:rPr>
          <w:spacing w:val="-10"/>
        </w:rPr>
        <w:t> </w:t>
      </w:r>
      <w:r>
        <w:rPr/>
        <w:t>a</w:t>
      </w:r>
      <w:r>
        <w:rPr>
          <w:spacing w:val="-10"/>
        </w:rPr>
        <w:t> </w:t>
      </w:r>
      <w:r>
        <w:rPr/>
        <w:t>obtenção</w:t>
      </w:r>
      <w:r>
        <w:rPr>
          <w:spacing w:val="-8"/>
        </w:rPr>
        <w:t> </w:t>
      </w:r>
      <w:r>
        <w:rPr/>
        <w:t>e</w:t>
      </w:r>
      <w:r>
        <w:rPr>
          <w:spacing w:val="-12"/>
        </w:rPr>
        <w:t> </w:t>
      </w:r>
      <w:r>
        <w:rPr/>
        <w:t>titulação das alíquotas, podendo assim investir em novas técnicas que melhorem o rendimento desse processo para que o procedimento se torne cada vez mais viável e evitando</w:t>
      </w:r>
      <w:r>
        <w:rPr>
          <w:spacing w:val="3"/>
        </w:rPr>
        <w:t> </w:t>
      </w:r>
      <w:r>
        <w:rPr/>
        <w:t>desperdícios.</w:t>
      </w:r>
    </w:p>
    <w:p>
      <w:pPr>
        <w:pStyle w:val="BodyText"/>
        <w:spacing w:before="8"/>
        <w:rPr>
          <w:sz w:val="9"/>
        </w:rPr>
      </w:pPr>
    </w:p>
    <w:p>
      <w:pPr>
        <w:pStyle w:val="BodyText"/>
        <w:spacing w:line="259" w:lineRule="auto" w:before="1"/>
        <w:ind w:left="120" w:right="107" w:hanging="10"/>
        <w:jc w:val="both"/>
      </w:pPr>
      <w:r>
        <w:rPr>
          <w:b/>
        </w:rPr>
        <w:t>Conclusão: </w:t>
      </w:r>
      <w:r>
        <w:rPr/>
        <w:t>A partir do volume marcado em cada titulação é possível determinar qual a massa de ferro por amostra de fluido magnético. Por meio</w:t>
      </w:r>
      <w:r>
        <w:rPr>
          <w:spacing w:val="-8"/>
        </w:rPr>
        <w:t> </w:t>
      </w:r>
      <w:r>
        <w:rPr/>
        <w:t>dessa</w:t>
      </w:r>
      <w:r>
        <w:rPr>
          <w:spacing w:val="-10"/>
        </w:rPr>
        <w:t> </w:t>
      </w:r>
      <w:r>
        <w:rPr/>
        <w:t>titulação</w:t>
      </w:r>
      <w:r>
        <w:rPr>
          <w:spacing w:val="-8"/>
        </w:rPr>
        <w:t> </w:t>
      </w:r>
      <w:r>
        <w:rPr/>
        <w:t>faz-</w:t>
      </w:r>
      <w:r>
        <w:rPr>
          <w:spacing w:val="-9"/>
        </w:rPr>
        <w:t> </w:t>
      </w:r>
      <w:r>
        <w:rPr/>
        <w:t>se</w:t>
      </w:r>
      <w:r>
        <w:rPr>
          <w:spacing w:val="-10"/>
        </w:rPr>
        <w:t> </w:t>
      </w:r>
      <w:r>
        <w:rPr/>
        <w:t>o</w:t>
      </w:r>
      <w:r>
        <w:rPr>
          <w:spacing w:val="-8"/>
        </w:rPr>
        <w:t> </w:t>
      </w:r>
      <w:r>
        <w:rPr/>
        <w:t>controle</w:t>
      </w:r>
      <w:r>
        <w:rPr>
          <w:spacing w:val="-9"/>
        </w:rPr>
        <w:t> </w:t>
      </w:r>
      <w:r>
        <w:rPr/>
        <w:t>do</w:t>
      </w:r>
      <w:r>
        <w:rPr>
          <w:spacing w:val="-8"/>
        </w:rPr>
        <w:t> </w:t>
      </w:r>
      <w:r>
        <w:rPr/>
        <w:t>rendimento</w:t>
      </w:r>
      <w:r>
        <w:rPr>
          <w:spacing w:val="-7"/>
        </w:rPr>
        <w:t> </w:t>
      </w:r>
      <w:r>
        <w:rPr/>
        <w:t>de</w:t>
      </w:r>
      <w:r>
        <w:rPr>
          <w:spacing w:val="-10"/>
        </w:rPr>
        <w:t> </w:t>
      </w:r>
      <w:r>
        <w:rPr/>
        <w:t>ferro,</w:t>
      </w:r>
      <w:r>
        <w:rPr>
          <w:spacing w:val="-7"/>
        </w:rPr>
        <w:t> </w:t>
      </w:r>
      <w:r>
        <w:rPr/>
        <w:t>identificando</w:t>
      </w:r>
      <w:r>
        <w:rPr>
          <w:spacing w:val="-7"/>
        </w:rPr>
        <w:t> </w:t>
      </w:r>
      <w:r>
        <w:rPr/>
        <w:t>possíveis</w:t>
      </w:r>
      <w:r>
        <w:rPr>
          <w:spacing w:val="-8"/>
        </w:rPr>
        <w:t> </w:t>
      </w:r>
      <w:r>
        <w:rPr/>
        <w:t>erros</w:t>
      </w:r>
      <w:r>
        <w:rPr>
          <w:spacing w:val="-11"/>
        </w:rPr>
        <w:t> </w:t>
      </w:r>
      <w:r>
        <w:rPr/>
        <w:t>mecânicos</w:t>
      </w:r>
      <w:r>
        <w:rPr>
          <w:spacing w:val="-11"/>
        </w:rPr>
        <w:t> </w:t>
      </w:r>
      <w:r>
        <w:rPr/>
        <w:t>cometidos</w:t>
      </w:r>
      <w:r>
        <w:rPr>
          <w:spacing w:val="-11"/>
        </w:rPr>
        <w:t> </w:t>
      </w:r>
      <w:r>
        <w:rPr/>
        <w:t>durante</w:t>
      </w:r>
      <w:r>
        <w:rPr>
          <w:spacing w:val="-9"/>
        </w:rPr>
        <w:t> </w:t>
      </w:r>
      <w:r>
        <w:rPr/>
        <w:t>a</w:t>
      </w:r>
      <w:r>
        <w:rPr>
          <w:spacing w:val="-10"/>
        </w:rPr>
        <w:t> </w:t>
      </w:r>
      <w:r>
        <w:rPr/>
        <w:t>obtenção</w:t>
      </w:r>
      <w:r>
        <w:rPr>
          <w:spacing w:val="-8"/>
        </w:rPr>
        <w:t> </w:t>
      </w:r>
      <w:r>
        <w:rPr/>
        <w:t>e</w:t>
      </w:r>
      <w:r>
        <w:rPr>
          <w:spacing w:val="-12"/>
        </w:rPr>
        <w:t> </w:t>
      </w:r>
      <w:r>
        <w:rPr/>
        <w:t>titulação das alíquotas, podendo assim investir em novas técnicas que melhorem o rendimento desse processo para que o procedimento se torne cada vez mais viável e evitando</w:t>
      </w:r>
      <w:r>
        <w:rPr>
          <w:spacing w:val="3"/>
        </w:rPr>
        <w:t> </w:t>
      </w:r>
      <w:r>
        <w:rPr/>
        <w:t>desperdícios.</w:t>
      </w:r>
    </w:p>
    <w:p>
      <w:pPr>
        <w:pStyle w:val="BodyText"/>
        <w:spacing w:before="8"/>
        <w:rPr>
          <w:sz w:val="9"/>
        </w:rPr>
      </w:pPr>
    </w:p>
    <w:p>
      <w:pPr>
        <w:spacing w:line="456" w:lineRule="auto" w:before="0"/>
        <w:ind w:left="111" w:right="3549" w:firstLine="0"/>
        <w:jc w:val="both"/>
        <w:rPr>
          <w:sz w:val="12"/>
        </w:rPr>
      </w:pPr>
      <w:r>
        <w:rPr>
          <w:b/>
          <w:sz w:val="12"/>
        </w:rPr>
        <w:t>Palavras-Chave: </w:t>
      </w:r>
      <w:r>
        <w:rPr>
          <w:sz w:val="12"/>
        </w:rPr>
        <w:t>Ferrofluidos, Nanopartículas, Dicromatometria. </w:t>
      </w:r>
      <w:r>
        <w:rPr>
          <w:b/>
          <w:sz w:val="12"/>
        </w:rPr>
        <w:t>Colaboradores: </w:t>
      </w:r>
      <w:r>
        <w:rPr>
          <w:sz w:val="12"/>
        </w:rPr>
        <w:t>Jerome Depeyrot, Renata Aquino, Priscilla Coppola.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012" w:right="155" w:hanging="2701"/>
      </w:pPr>
      <w:r>
        <w:rPr>
          <w:color w:val="007E39"/>
        </w:rPr>
        <w:t>Análise e avaliação específica dos principais riscos identificados para a realização da Copa do Mundo de 2014 no Distrito Federal</w:t>
      </w:r>
    </w:p>
    <w:p>
      <w:pPr>
        <w:spacing w:before="66"/>
        <w:ind w:left="0" w:right="126" w:firstLine="0"/>
        <w:jc w:val="right"/>
        <w:rPr>
          <w:sz w:val="12"/>
        </w:rPr>
      </w:pPr>
      <w:r>
        <w:rPr>
          <w:b/>
          <w:color w:val="2E75B6"/>
          <w:sz w:val="12"/>
        </w:rPr>
        <w:t>Bolsista</w:t>
      </w:r>
      <w:r>
        <w:rPr>
          <w:color w:val="2E75B6"/>
          <w:sz w:val="12"/>
        </w:rPr>
        <w:t>: Ana Luisa Dias Ribeiro</w:t>
      </w:r>
    </w:p>
    <w:p>
      <w:pPr>
        <w:pStyle w:val="BodyText"/>
        <w:spacing w:before="10"/>
        <w:rPr>
          <w:sz w:val="13"/>
        </w:rPr>
      </w:pPr>
    </w:p>
    <w:p>
      <w:pPr>
        <w:spacing w:line="520"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1"/>
        <w:ind w:left="111" w:right="0" w:firstLine="0"/>
        <w:jc w:val="left"/>
        <w:rPr>
          <w:sz w:val="12"/>
        </w:rPr>
      </w:pPr>
      <w:r>
        <w:rPr>
          <w:b/>
          <w:sz w:val="12"/>
        </w:rPr>
        <w:t>Orientador (a): </w:t>
      </w:r>
      <w:r>
        <w:rPr>
          <w:sz w:val="12"/>
        </w:rPr>
        <w:t>EDGARD COSTA OLIVEIRA</w:t>
      </w:r>
    </w:p>
    <w:p>
      <w:pPr>
        <w:pStyle w:val="BodyText"/>
        <w:spacing w:before="7"/>
        <w:rPr>
          <w:sz w:val="16"/>
        </w:rPr>
      </w:pPr>
    </w:p>
    <w:p>
      <w:pPr>
        <w:pStyle w:val="BodyText"/>
        <w:spacing w:line="259" w:lineRule="auto"/>
        <w:ind w:left="120" w:right="106" w:hanging="10"/>
        <w:jc w:val="both"/>
      </w:pPr>
      <w:r>
        <w:rPr>
          <w:b/>
        </w:rPr>
        <w:t>Introdução: </w:t>
      </w:r>
      <w:r>
        <w:rPr/>
        <w:t>Um fracasso em um evento internacionalmente visado como a Copa do Mundo traz ao país sede muito mais do que prejuízos financeiros.</w:t>
      </w:r>
      <w:r>
        <w:rPr>
          <w:spacing w:val="-4"/>
        </w:rPr>
        <w:t> </w:t>
      </w:r>
      <w:r>
        <w:rPr/>
        <w:t>Aqui,</w:t>
      </w:r>
      <w:r>
        <w:rPr>
          <w:spacing w:val="-3"/>
        </w:rPr>
        <w:t> </w:t>
      </w:r>
      <w:r>
        <w:rPr/>
        <w:t>faz-se</w:t>
      </w:r>
      <w:r>
        <w:rPr>
          <w:spacing w:val="-5"/>
        </w:rPr>
        <w:t> </w:t>
      </w:r>
      <w:r>
        <w:rPr/>
        <w:t>importante</w:t>
      </w:r>
      <w:r>
        <w:rPr>
          <w:spacing w:val="-5"/>
        </w:rPr>
        <w:t> </w:t>
      </w:r>
      <w:r>
        <w:rPr/>
        <w:t>menção</w:t>
      </w:r>
      <w:r>
        <w:rPr>
          <w:spacing w:val="-3"/>
        </w:rPr>
        <w:t> </w:t>
      </w:r>
      <w:r>
        <w:rPr/>
        <w:t>ao</w:t>
      </w:r>
      <w:r>
        <w:rPr>
          <w:spacing w:val="-5"/>
        </w:rPr>
        <w:t> </w:t>
      </w:r>
      <w:r>
        <w:rPr/>
        <w:t>caso</w:t>
      </w:r>
      <w:r>
        <w:rPr>
          <w:spacing w:val="-5"/>
        </w:rPr>
        <w:t> </w:t>
      </w:r>
      <w:r>
        <w:rPr/>
        <w:t>da</w:t>
      </w:r>
      <w:r>
        <w:rPr>
          <w:spacing w:val="-5"/>
        </w:rPr>
        <w:t> </w:t>
      </w:r>
      <w:r>
        <w:rPr/>
        <w:t>Copa</w:t>
      </w:r>
      <w:r>
        <w:rPr>
          <w:spacing w:val="-7"/>
        </w:rPr>
        <w:t> </w:t>
      </w:r>
      <w:r>
        <w:rPr/>
        <w:t>do</w:t>
      </w:r>
      <w:r>
        <w:rPr>
          <w:spacing w:val="-2"/>
        </w:rPr>
        <w:t> </w:t>
      </w:r>
      <w:r>
        <w:rPr/>
        <w:t>Mundo</w:t>
      </w:r>
      <w:r>
        <w:rPr>
          <w:spacing w:val="-5"/>
        </w:rPr>
        <w:t> </w:t>
      </w:r>
      <w:r>
        <w:rPr/>
        <w:t>de</w:t>
      </w:r>
      <w:r>
        <w:rPr>
          <w:spacing w:val="-5"/>
        </w:rPr>
        <w:t> </w:t>
      </w:r>
      <w:r>
        <w:rPr/>
        <w:t>1986,</w:t>
      </w:r>
      <w:r>
        <w:rPr>
          <w:spacing w:val="-5"/>
        </w:rPr>
        <w:t> </w:t>
      </w:r>
      <w:r>
        <w:rPr/>
        <w:t>na</w:t>
      </w:r>
      <w:r>
        <w:rPr>
          <w:spacing w:val="-5"/>
        </w:rPr>
        <w:t> </w:t>
      </w:r>
      <w:r>
        <w:rPr/>
        <w:t>qual</w:t>
      </w:r>
      <w:r>
        <w:rPr>
          <w:spacing w:val="-9"/>
        </w:rPr>
        <w:t> </w:t>
      </w:r>
      <w:r>
        <w:rPr/>
        <w:t>o</w:t>
      </w:r>
      <w:r>
        <w:rPr>
          <w:spacing w:val="-5"/>
        </w:rPr>
        <w:t> </w:t>
      </w:r>
      <w:r>
        <w:rPr/>
        <w:t>designado</w:t>
      </w:r>
      <w:r>
        <w:rPr>
          <w:spacing w:val="-4"/>
        </w:rPr>
        <w:t> </w:t>
      </w:r>
      <w:r>
        <w:rPr/>
        <w:t>país</w:t>
      </w:r>
      <w:r>
        <w:rPr>
          <w:spacing w:val="-6"/>
        </w:rPr>
        <w:t> </w:t>
      </w:r>
      <w:r>
        <w:rPr/>
        <w:t>para</w:t>
      </w:r>
      <w:r>
        <w:rPr>
          <w:spacing w:val="-5"/>
        </w:rPr>
        <w:t> </w:t>
      </w:r>
      <w:r>
        <w:rPr/>
        <w:t>sede,</w:t>
      </w:r>
      <w:r>
        <w:rPr>
          <w:spacing w:val="-3"/>
        </w:rPr>
        <w:t> </w:t>
      </w:r>
      <w:r>
        <w:rPr/>
        <w:t>a</w:t>
      </w:r>
      <w:r>
        <w:rPr>
          <w:spacing w:val="-7"/>
        </w:rPr>
        <w:t> </w:t>
      </w:r>
      <w:r>
        <w:rPr/>
        <w:t>Colômbia,</w:t>
      </w:r>
      <w:r>
        <w:rPr>
          <w:spacing w:val="-3"/>
        </w:rPr>
        <w:t> </w:t>
      </w:r>
      <w:r>
        <w:rPr/>
        <w:t>não</w:t>
      </w:r>
      <w:r>
        <w:rPr>
          <w:spacing w:val="-3"/>
        </w:rPr>
        <w:t> </w:t>
      </w:r>
      <w:r>
        <w:rPr/>
        <w:t>atendeu às exigências feitas pela Federação Internacional de Futebol (FIFA) e teve que cancelar o evento no país, gerando um grande desgaste de imagem</w:t>
      </w:r>
      <w:r>
        <w:rPr>
          <w:spacing w:val="-7"/>
        </w:rPr>
        <w:t> </w:t>
      </w:r>
      <w:r>
        <w:rPr/>
        <w:t>e</w:t>
      </w:r>
      <w:r>
        <w:rPr>
          <w:spacing w:val="-6"/>
        </w:rPr>
        <w:t> </w:t>
      </w:r>
      <w:r>
        <w:rPr/>
        <w:t>alocação</w:t>
      </w:r>
      <w:r>
        <w:rPr>
          <w:spacing w:val="-4"/>
        </w:rPr>
        <w:t> </w:t>
      </w:r>
      <w:r>
        <w:rPr/>
        <w:t>de</w:t>
      </w:r>
      <w:r>
        <w:rPr>
          <w:spacing w:val="-6"/>
        </w:rPr>
        <w:t> </w:t>
      </w:r>
      <w:r>
        <w:rPr/>
        <w:t>recursos</w:t>
      </w:r>
      <w:r>
        <w:rPr>
          <w:spacing w:val="-6"/>
        </w:rPr>
        <w:t> </w:t>
      </w:r>
      <w:r>
        <w:rPr/>
        <w:t>do</w:t>
      </w:r>
      <w:r>
        <w:rPr>
          <w:spacing w:val="-3"/>
        </w:rPr>
        <w:t> </w:t>
      </w:r>
      <w:r>
        <w:rPr/>
        <w:t>país.</w:t>
      </w:r>
      <w:r>
        <w:rPr>
          <w:spacing w:val="-5"/>
        </w:rPr>
        <w:t> </w:t>
      </w:r>
      <w:r>
        <w:rPr/>
        <w:t>Surge</w:t>
      </w:r>
      <w:r>
        <w:rPr>
          <w:spacing w:val="-6"/>
        </w:rPr>
        <w:t> </w:t>
      </w:r>
      <w:r>
        <w:rPr/>
        <w:t>aí</w:t>
      </w:r>
      <w:r>
        <w:rPr>
          <w:spacing w:val="-7"/>
        </w:rPr>
        <w:t> </w:t>
      </w:r>
      <w:r>
        <w:rPr/>
        <w:t>a</w:t>
      </w:r>
      <w:r>
        <w:rPr>
          <w:spacing w:val="-3"/>
        </w:rPr>
        <w:t> </w:t>
      </w:r>
      <w:r>
        <w:rPr/>
        <w:t>necessidade</w:t>
      </w:r>
      <w:r>
        <w:rPr>
          <w:spacing w:val="-6"/>
        </w:rPr>
        <w:t> </w:t>
      </w:r>
      <w:r>
        <w:rPr/>
        <w:t>e</w:t>
      </w:r>
      <w:r>
        <w:rPr>
          <w:spacing w:val="-6"/>
        </w:rPr>
        <w:t> </w:t>
      </w:r>
      <w:r>
        <w:rPr/>
        <w:t>a</w:t>
      </w:r>
      <w:r>
        <w:rPr>
          <w:spacing w:val="-3"/>
        </w:rPr>
        <w:t> </w:t>
      </w:r>
      <w:r>
        <w:rPr/>
        <w:t>importância</w:t>
      </w:r>
      <w:r>
        <w:rPr>
          <w:spacing w:val="-6"/>
        </w:rPr>
        <w:t> </w:t>
      </w:r>
      <w:r>
        <w:rPr/>
        <w:t>de</w:t>
      </w:r>
      <w:r>
        <w:rPr>
          <w:spacing w:val="-6"/>
        </w:rPr>
        <w:t> </w:t>
      </w:r>
      <w:r>
        <w:rPr/>
        <w:t>se</w:t>
      </w:r>
      <w:r>
        <w:rPr>
          <w:spacing w:val="-6"/>
        </w:rPr>
        <w:t> </w:t>
      </w:r>
      <w:r>
        <w:rPr/>
        <w:t>gerenciar</w:t>
      </w:r>
      <w:r>
        <w:rPr>
          <w:spacing w:val="-5"/>
        </w:rPr>
        <w:t> </w:t>
      </w:r>
      <w:r>
        <w:rPr/>
        <w:t>os</w:t>
      </w:r>
      <w:r>
        <w:rPr>
          <w:spacing w:val="-6"/>
        </w:rPr>
        <w:t> </w:t>
      </w:r>
      <w:r>
        <w:rPr/>
        <w:t>riscos</w:t>
      </w:r>
      <w:r>
        <w:rPr>
          <w:spacing w:val="-6"/>
        </w:rPr>
        <w:t> </w:t>
      </w:r>
      <w:r>
        <w:rPr/>
        <w:t>existentes</w:t>
      </w:r>
      <w:r>
        <w:rPr>
          <w:spacing w:val="-4"/>
        </w:rPr>
        <w:t> </w:t>
      </w:r>
      <w:r>
        <w:rPr/>
        <w:t>nos</w:t>
      </w:r>
      <w:r>
        <w:rPr>
          <w:spacing w:val="-6"/>
        </w:rPr>
        <w:t> </w:t>
      </w:r>
      <w:r>
        <w:rPr/>
        <w:t>processos</w:t>
      </w:r>
      <w:r>
        <w:rPr>
          <w:spacing w:val="-6"/>
        </w:rPr>
        <w:t> </w:t>
      </w:r>
      <w:r>
        <w:rPr/>
        <w:t>de</w:t>
      </w:r>
      <w:r>
        <w:rPr>
          <w:spacing w:val="-6"/>
        </w:rPr>
        <w:t> </w:t>
      </w:r>
      <w:r>
        <w:rPr/>
        <w:t>preparação para realização de uma Copa do Mundo em território no Brasil. O objetivo deste trabalho é construir uma ferramenta que será utilizada no processo</w:t>
      </w:r>
      <w:r>
        <w:rPr>
          <w:spacing w:val="-6"/>
        </w:rPr>
        <w:t> </w:t>
      </w:r>
      <w:r>
        <w:rPr/>
        <w:t>de</w:t>
      </w:r>
      <w:r>
        <w:rPr>
          <w:spacing w:val="-8"/>
        </w:rPr>
        <w:t> </w:t>
      </w:r>
      <w:r>
        <w:rPr/>
        <w:t>avaliação</w:t>
      </w:r>
      <w:r>
        <w:rPr>
          <w:spacing w:val="-4"/>
        </w:rPr>
        <w:t> </w:t>
      </w:r>
      <w:r>
        <w:rPr/>
        <w:t>de</w:t>
      </w:r>
      <w:r>
        <w:rPr>
          <w:spacing w:val="-8"/>
        </w:rPr>
        <w:t> </w:t>
      </w:r>
      <w:r>
        <w:rPr/>
        <w:t>riscos</w:t>
      </w:r>
      <w:r>
        <w:rPr>
          <w:spacing w:val="-7"/>
        </w:rPr>
        <w:t> </w:t>
      </w:r>
      <w:r>
        <w:rPr/>
        <w:t>para</w:t>
      </w:r>
      <w:r>
        <w:rPr>
          <w:spacing w:val="-7"/>
        </w:rPr>
        <w:t> </w:t>
      </w:r>
      <w:r>
        <w:rPr/>
        <w:t>ser</w:t>
      </w:r>
      <w:r>
        <w:rPr>
          <w:spacing w:val="-5"/>
        </w:rPr>
        <w:t> </w:t>
      </w:r>
      <w:r>
        <w:rPr/>
        <w:t>aplicado</w:t>
      </w:r>
      <w:r>
        <w:rPr>
          <w:spacing w:val="-6"/>
        </w:rPr>
        <w:t> </w:t>
      </w:r>
      <w:r>
        <w:rPr/>
        <w:t>aos</w:t>
      </w:r>
      <w:r>
        <w:rPr>
          <w:spacing w:val="-8"/>
        </w:rPr>
        <w:t> </w:t>
      </w:r>
      <w:r>
        <w:rPr/>
        <w:t>gestores</w:t>
      </w:r>
      <w:r>
        <w:rPr>
          <w:spacing w:val="-8"/>
        </w:rPr>
        <w:t> </w:t>
      </w:r>
      <w:r>
        <w:rPr/>
        <w:t>envolvidos</w:t>
      </w:r>
      <w:r>
        <w:rPr>
          <w:spacing w:val="-7"/>
        </w:rPr>
        <w:t> </w:t>
      </w:r>
      <w:r>
        <w:rPr/>
        <w:t>no</w:t>
      </w:r>
      <w:r>
        <w:rPr>
          <w:spacing w:val="-5"/>
        </w:rPr>
        <w:t> </w:t>
      </w:r>
      <w:r>
        <w:rPr/>
        <w:t>planejamento</w:t>
      </w:r>
      <w:r>
        <w:rPr>
          <w:spacing w:val="-5"/>
        </w:rPr>
        <w:t> </w:t>
      </w:r>
      <w:r>
        <w:rPr/>
        <w:t>do</w:t>
      </w:r>
      <w:r>
        <w:rPr>
          <w:spacing w:val="-6"/>
        </w:rPr>
        <w:t> </w:t>
      </w:r>
      <w:r>
        <w:rPr/>
        <w:t>evento</w:t>
      </w:r>
      <w:r>
        <w:rPr>
          <w:spacing w:val="-7"/>
        </w:rPr>
        <w:t> </w:t>
      </w:r>
      <w:r>
        <w:rPr/>
        <w:t>na</w:t>
      </w:r>
      <w:r>
        <w:rPr>
          <w:spacing w:val="-7"/>
        </w:rPr>
        <w:t> </w:t>
      </w:r>
      <w:r>
        <w:rPr/>
        <w:t>cidade</w:t>
      </w:r>
      <w:r>
        <w:rPr>
          <w:spacing w:val="-8"/>
        </w:rPr>
        <w:t> </w:t>
      </w:r>
      <w:r>
        <w:rPr/>
        <w:t>sede</w:t>
      </w:r>
      <w:r>
        <w:rPr>
          <w:spacing w:val="-7"/>
        </w:rPr>
        <w:t> </w:t>
      </w:r>
      <w:r>
        <w:rPr/>
        <w:t>Brasília</w:t>
      </w:r>
      <w:r>
        <w:rPr>
          <w:spacing w:val="-7"/>
        </w:rPr>
        <w:t> </w:t>
      </w:r>
      <w:r>
        <w:rPr/>
        <w:t>–</w:t>
      </w:r>
      <w:r>
        <w:rPr>
          <w:spacing w:val="-7"/>
        </w:rPr>
        <w:t> </w:t>
      </w:r>
      <w:r>
        <w:rPr/>
        <w:t>Distrito</w:t>
      </w:r>
      <w:r>
        <w:rPr>
          <w:spacing w:val="-5"/>
        </w:rPr>
        <w:t> </w:t>
      </w:r>
      <w:r>
        <w:rPr/>
        <w:t>Federal. O</w:t>
      </w:r>
      <w:r>
        <w:rPr>
          <w:spacing w:val="-5"/>
        </w:rPr>
        <w:t> </w:t>
      </w:r>
      <w:r>
        <w:rPr/>
        <w:t>resultado</w:t>
      </w:r>
      <w:r>
        <w:rPr>
          <w:spacing w:val="-3"/>
        </w:rPr>
        <w:t> </w:t>
      </w:r>
      <w:r>
        <w:rPr/>
        <w:t>do</w:t>
      </w:r>
      <w:r>
        <w:rPr>
          <w:spacing w:val="-2"/>
        </w:rPr>
        <w:t> </w:t>
      </w:r>
      <w:r>
        <w:rPr/>
        <w:t>processo</w:t>
      </w:r>
      <w:r>
        <w:rPr>
          <w:spacing w:val="-2"/>
        </w:rPr>
        <w:t> </w:t>
      </w:r>
      <w:r>
        <w:rPr/>
        <w:t>de</w:t>
      </w:r>
      <w:r>
        <w:rPr>
          <w:spacing w:val="-6"/>
        </w:rPr>
        <w:t> </w:t>
      </w:r>
      <w:r>
        <w:rPr/>
        <w:t>avaliação</w:t>
      </w:r>
      <w:r>
        <w:rPr>
          <w:spacing w:val="-2"/>
        </w:rPr>
        <w:t> </w:t>
      </w:r>
      <w:r>
        <w:rPr/>
        <w:t>é</w:t>
      </w:r>
      <w:r>
        <w:rPr>
          <w:spacing w:val="-2"/>
        </w:rPr>
        <w:t> </w:t>
      </w:r>
      <w:r>
        <w:rPr/>
        <w:t>a</w:t>
      </w:r>
      <w:r>
        <w:rPr>
          <w:spacing w:val="-6"/>
        </w:rPr>
        <w:t> </w:t>
      </w:r>
      <w:r>
        <w:rPr/>
        <w:t>identificação</w:t>
      </w:r>
      <w:r>
        <w:rPr>
          <w:spacing w:val="-4"/>
        </w:rPr>
        <w:t> </w:t>
      </w:r>
      <w:r>
        <w:rPr/>
        <w:t>dos</w:t>
      </w:r>
      <w:r>
        <w:rPr>
          <w:spacing w:val="-4"/>
        </w:rPr>
        <w:t> </w:t>
      </w:r>
      <w:r>
        <w:rPr/>
        <w:t>principais</w:t>
      </w:r>
      <w:r>
        <w:rPr>
          <w:spacing w:val="-4"/>
        </w:rPr>
        <w:t> </w:t>
      </w:r>
      <w:r>
        <w:rPr/>
        <w:t>riscos</w:t>
      </w:r>
      <w:r>
        <w:rPr>
          <w:spacing w:val="-5"/>
        </w:rPr>
        <w:t> </w:t>
      </w:r>
      <w:r>
        <w:rPr/>
        <w:t>nas</w:t>
      </w:r>
      <w:r>
        <w:rPr>
          <w:spacing w:val="-5"/>
        </w:rPr>
        <w:t> </w:t>
      </w:r>
      <w:r>
        <w:rPr/>
        <w:t>áreas</w:t>
      </w:r>
      <w:r>
        <w:rPr>
          <w:spacing w:val="-6"/>
        </w:rPr>
        <w:t> </w:t>
      </w:r>
      <w:r>
        <w:rPr/>
        <w:t>de</w:t>
      </w:r>
      <w:r>
        <w:rPr>
          <w:spacing w:val="-3"/>
        </w:rPr>
        <w:t> </w:t>
      </w:r>
      <w:r>
        <w:rPr/>
        <w:t>energia,</w:t>
      </w:r>
      <w:r>
        <w:rPr>
          <w:spacing w:val="-3"/>
        </w:rPr>
        <w:t> </w:t>
      </w:r>
      <w:r>
        <w:rPr/>
        <w:t>transporte,</w:t>
      </w:r>
      <w:r>
        <w:rPr>
          <w:spacing w:val="-6"/>
        </w:rPr>
        <w:t> </w:t>
      </w:r>
      <w:r>
        <w:rPr/>
        <w:t>segurança, infraestrutura,</w:t>
      </w:r>
      <w:r>
        <w:rPr>
          <w:spacing w:val="-4"/>
        </w:rPr>
        <w:t> </w:t>
      </w:r>
      <w:r>
        <w:rPr/>
        <w:t>sistema hoteleiro, serviços auxiliares e</w:t>
      </w:r>
      <w:r>
        <w:rPr>
          <w:spacing w:val="-1"/>
        </w:rPr>
        <w:t> </w:t>
      </w:r>
      <w:r>
        <w:rPr/>
        <w:t>pla</w:t>
      </w:r>
    </w:p>
    <w:p>
      <w:pPr>
        <w:pStyle w:val="BodyText"/>
        <w:spacing w:before="8"/>
        <w:rPr>
          <w:sz w:val="15"/>
        </w:rPr>
      </w:pPr>
    </w:p>
    <w:p>
      <w:pPr>
        <w:pStyle w:val="BodyText"/>
        <w:spacing w:line="259" w:lineRule="auto"/>
        <w:ind w:left="106" w:right="106"/>
        <w:jc w:val="both"/>
      </w:pPr>
      <w:r>
        <w:rPr>
          <w:b/>
        </w:rPr>
        <w:t>Metodologia: </w:t>
      </w:r>
      <w:r>
        <w:rPr/>
        <w:t>Um pré-teste da ferramenta foi realizado com professores especialistas da Universidade de Brasília – UnB por </w:t>
      </w:r>
      <w:r>
        <w:rPr>
          <w:spacing w:val="-3"/>
        </w:rPr>
        <w:t>meio </w:t>
      </w:r>
      <w:r>
        <w:rPr/>
        <w:t>de uma pesquisa de percepção de riscos. A fim de contextualizar o problema, realizou-se um levantamento bibliográfico sobre a Copa do Mundo no Brasil em 2014, além de documentos e comparações com grandes eventos realizados em outros países. As principais bibliografias que embasaram</w:t>
      </w:r>
      <w:r>
        <w:rPr>
          <w:spacing w:val="-8"/>
        </w:rPr>
        <w:t> </w:t>
      </w:r>
      <w:r>
        <w:rPr/>
        <w:t>a</w:t>
      </w:r>
      <w:r>
        <w:rPr>
          <w:spacing w:val="-1"/>
        </w:rPr>
        <w:t> </w:t>
      </w:r>
      <w:r>
        <w:rPr/>
        <w:t>definição</w:t>
      </w:r>
      <w:r>
        <w:rPr>
          <w:spacing w:val="-2"/>
        </w:rPr>
        <w:t> </w:t>
      </w:r>
      <w:r>
        <w:rPr/>
        <w:t>dos</w:t>
      </w:r>
      <w:r>
        <w:rPr>
          <w:spacing w:val="-3"/>
        </w:rPr>
        <w:t> </w:t>
      </w:r>
      <w:r>
        <w:rPr/>
        <w:t>critérios</w:t>
      </w:r>
      <w:r>
        <w:rPr>
          <w:spacing w:val="-4"/>
        </w:rPr>
        <w:t> </w:t>
      </w:r>
      <w:r>
        <w:rPr/>
        <w:t>para</w:t>
      </w:r>
      <w:r>
        <w:rPr>
          <w:spacing w:val="-2"/>
        </w:rPr>
        <w:t> </w:t>
      </w:r>
      <w:r>
        <w:rPr/>
        <w:t>a</w:t>
      </w:r>
      <w:r>
        <w:rPr>
          <w:spacing w:val="-2"/>
        </w:rPr>
        <w:t> </w:t>
      </w:r>
      <w:r>
        <w:rPr/>
        <w:t>avaliação</w:t>
      </w:r>
      <w:r>
        <w:rPr>
          <w:spacing w:val="-2"/>
        </w:rPr>
        <w:t> </w:t>
      </w:r>
      <w:r>
        <w:rPr/>
        <w:t>da</w:t>
      </w:r>
      <w:r>
        <w:rPr>
          <w:spacing w:val="-2"/>
        </w:rPr>
        <w:t> </w:t>
      </w:r>
      <w:r>
        <w:rPr/>
        <w:t>percepção dos</w:t>
      </w:r>
      <w:r>
        <w:rPr>
          <w:spacing w:val="-6"/>
        </w:rPr>
        <w:t> </w:t>
      </w:r>
      <w:r>
        <w:rPr/>
        <w:t>riscos</w:t>
      </w:r>
      <w:r>
        <w:rPr>
          <w:spacing w:val="-1"/>
        </w:rPr>
        <w:t> </w:t>
      </w:r>
      <w:r>
        <w:rPr/>
        <w:t>foram</w:t>
      </w:r>
      <w:r>
        <w:rPr>
          <w:spacing w:val="-7"/>
        </w:rPr>
        <w:t> </w:t>
      </w:r>
      <w:r>
        <w:rPr/>
        <w:t>o estudo</w:t>
      </w:r>
      <w:r>
        <w:rPr>
          <w:spacing w:val="-1"/>
        </w:rPr>
        <w:t> </w:t>
      </w:r>
      <w:r>
        <w:rPr/>
        <w:t>“Brasil</w:t>
      </w:r>
      <w:r>
        <w:rPr>
          <w:spacing w:val="-3"/>
        </w:rPr>
        <w:t> </w:t>
      </w:r>
      <w:r>
        <w:rPr/>
        <w:t>Sustentável</w:t>
      </w:r>
      <w:r>
        <w:rPr>
          <w:spacing w:val="-6"/>
        </w:rPr>
        <w:t> </w:t>
      </w:r>
      <w:r>
        <w:rPr/>
        <w:t>–</w:t>
      </w:r>
      <w:r>
        <w:rPr>
          <w:spacing w:val="-2"/>
        </w:rPr>
        <w:t> </w:t>
      </w:r>
      <w:r>
        <w:rPr/>
        <w:t>Impactos</w:t>
      </w:r>
      <w:r>
        <w:rPr>
          <w:spacing w:val="-6"/>
        </w:rPr>
        <w:t> </w:t>
      </w:r>
      <w:r>
        <w:rPr/>
        <w:t>socioeconômicos da Copa do Mundo 2014” (Ernest &amp; Young, 2010) e o escopo do Programa Copa 2014 em Minas definido pelo governo de Minas Gerais (Governo de</w:t>
      </w:r>
      <w:r>
        <w:rPr>
          <w:spacing w:val="-4"/>
        </w:rPr>
        <w:t> </w:t>
      </w:r>
      <w:r>
        <w:rPr/>
        <w:t>Minas</w:t>
      </w:r>
      <w:r>
        <w:rPr>
          <w:spacing w:val="-3"/>
        </w:rPr>
        <w:t> </w:t>
      </w:r>
      <w:r>
        <w:rPr/>
        <w:t>Gerais,</w:t>
      </w:r>
      <w:r>
        <w:rPr>
          <w:spacing w:val="-1"/>
        </w:rPr>
        <w:t> </w:t>
      </w:r>
      <w:r>
        <w:rPr/>
        <w:t>2012).</w:t>
      </w:r>
      <w:r>
        <w:rPr>
          <w:spacing w:val="-1"/>
        </w:rPr>
        <w:t> </w:t>
      </w:r>
      <w:r>
        <w:rPr/>
        <w:t>A</w:t>
      </w:r>
      <w:r>
        <w:rPr>
          <w:spacing w:val="-4"/>
        </w:rPr>
        <w:t> </w:t>
      </w:r>
      <w:r>
        <w:rPr/>
        <w:t>figura 2</w:t>
      </w:r>
      <w:r>
        <w:rPr>
          <w:spacing w:val="-2"/>
        </w:rPr>
        <w:t> </w:t>
      </w:r>
      <w:r>
        <w:rPr/>
        <w:t>ilustra a</w:t>
      </w:r>
      <w:r>
        <w:rPr>
          <w:spacing w:val="-4"/>
        </w:rPr>
        <w:t> </w:t>
      </w:r>
      <w:r>
        <w:rPr/>
        <w:t>Estrutura</w:t>
      </w:r>
      <w:r>
        <w:rPr>
          <w:spacing w:val="-4"/>
        </w:rPr>
        <w:t> </w:t>
      </w:r>
      <w:r>
        <w:rPr/>
        <w:t>Analítica</w:t>
      </w:r>
      <w:r>
        <w:rPr>
          <w:spacing w:val="-2"/>
        </w:rPr>
        <w:t> </w:t>
      </w:r>
      <w:r>
        <w:rPr/>
        <w:t>de</w:t>
      </w:r>
      <w:r>
        <w:rPr>
          <w:spacing w:val="-1"/>
        </w:rPr>
        <w:t> </w:t>
      </w:r>
      <w:r>
        <w:rPr/>
        <w:t>Riscos</w:t>
      </w:r>
      <w:r>
        <w:rPr>
          <w:spacing w:val="-2"/>
        </w:rPr>
        <w:t> </w:t>
      </w:r>
      <w:r>
        <w:rPr/>
        <w:t>(nível</w:t>
      </w:r>
      <w:r>
        <w:rPr>
          <w:spacing w:val="-6"/>
        </w:rPr>
        <w:t> </w:t>
      </w:r>
      <w:r>
        <w:rPr/>
        <w:t>1) que</w:t>
      </w:r>
      <w:r>
        <w:rPr>
          <w:spacing w:val="-1"/>
        </w:rPr>
        <w:t> </w:t>
      </w:r>
      <w:r>
        <w:rPr/>
        <w:t>foi</w:t>
      </w:r>
      <w:r>
        <w:rPr>
          <w:spacing w:val="-6"/>
        </w:rPr>
        <w:t> </w:t>
      </w:r>
      <w:r>
        <w:rPr/>
        <w:t>construída</w:t>
      </w:r>
      <w:r>
        <w:rPr>
          <w:spacing w:val="-1"/>
        </w:rPr>
        <w:t> </w:t>
      </w:r>
      <w:r>
        <w:rPr/>
        <w:t>com</w:t>
      </w:r>
      <w:r>
        <w:rPr>
          <w:spacing w:val="-7"/>
        </w:rPr>
        <w:t> </w:t>
      </w:r>
      <w:r>
        <w:rPr/>
        <w:t>o</w:t>
      </w:r>
      <w:r>
        <w:rPr>
          <w:spacing w:val="1"/>
        </w:rPr>
        <w:t> </w:t>
      </w:r>
      <w:r>
        <w:rPr/>
        <w:t>objetivo de</w:t>
      </w:r>
      <w:r>
        <w:rPr>
          <w:spacing w:val="-5"/>
        </w:rPr>
        <w:t> </w:t>
      </w:r>
      <w:r>
        <w:rPr/>
        <w:t>organizar</w:t>
      </w:r>
      <w:r>
        <w:rPr>
          <w:spacing w:val="-3"/>
        </w:rPr>
        <w:t> </w:t>
      </w:r>
      <w:r>
        <w:rPr/>
        <w:t>o contexto e/ou áreas potenciais para a gestão de riscos da Copa do Mundo em Brasília. O objetivo desse trabalho é identificar as áreas com maior risco para a realização da Copa do Mundo em 2014 no</w:t>
      </w:r>
      <w:r>
        <w:rPr>
          <w:spacing w:val="8"/>
        </w:rPr>
        <w:t> </w:t>
      </w:r>
      <w:r>
        <w:rPr/>
        <w:t>Distrito</w:t>
      </w:r>
    </w:p>
    <w:p>
      <w:pPr>
        <w:pStyle w:val="BodyText"/>
        <w:spacing w:before="5"/>
        <w:rPr>
          <w:sz w:val="15"/>
        </w:rPr>
      </w:pPr>
    </w:p>
    <w:p>
      <w:pPr>
        <w:pStyle w:val="BodyText"/>
        <w:spacing w:line="259" w:lineRule="auto" w:before="1"/>
        <w:ind w:left="120" w:right="104" w:hanging="10"/>
        <w:jc w:val="both"/>
      </w:pPr>
      <w:r>
        <w:rPr>
          <w:b/>
        </w:rPr>
        <w:t>Resultados:</w:t>
      </w:r>
      <w:r>
        <w:rPr>
          <w:b/>
          <w:spacing w:val="-5"/>
        </w:rPr>
        <w:t> </w:t>
      </w:r>
      <w:r>
        <w:rPr/>
        <w:t>Os</w:t>
      </w:r>
      <w:r>
        <w:rPr>
          <w:spacing w:val="-4"/>
        </w:rPr>
        <w:t> </w:t>
      </w:r>
      <w:r>
        <w:rPr/>
        <w:t>critérios</w:t>
      </w:r>
      <w:r>
        <w:rPr>
          <w:spacing w:val="-5"/>
        </w:rPr>
        <w:t> </w:t>
      </w:r>
      <w:r>
        <w:rPr/>
        <w:t>à</w:t>
      </w:r>
      <w:r>
        <w:rPr>
          <w:spacing w:val="-4"/>
        </w:rPr>
        <w:t> </w:t>
      </w:r>
      <w:r>
        <w:rPr/>
        <w:t>extrema</w:t>
      </w:r>
      <w:r>
        <w:rPr>
          <w:spacing w:val="-4"/>
        </w:rPr>
        <w:t> </w:t>
      </w:r>
      <w:r>
        <w:rPr/>
        <w:t>direita</w:t>
      </w:r>
      <w:r>
        <w:rPr>
          <w:spacing w:val="-3"/>
        </w:rPr>
        <w:t> </w:t>
      </w:r>
      <w:r>
        <w:rPr/>
        <w:t>na</w:t>
      </w:r>
      <w:r>
        <w:rPr>
          <w:spacing w:val="-2"/>
        </w:rPr>
        <w:t> </w:t>
      </w:r>
      <w:r>
        <w:rPr/>
        <w:t>figura</w:t>
      </w:r>
      <w:r>
        <w:rPr>
          <w:spacing w:val="-2"/>
        </w:rPr>
        <w:t> </w:t>
      </w:r>
      <w:r>
        <w:rPr/>
        <w:t>3</w:t>
      </w:r>
      <w:r>
        <w:rPr>
          <w:spacing w:val="-2"/>
        </w:rPr>
        <w:t> </w:t>
      </w:r>
      <w:r>
        <w:rPr/>
        <w:t>indicam</w:t>
      </w:r>
      <w:r>
        <w:rPr>
          <w:spacing w:val="-6"/>
        </w:rPr>
        <w:t> </w:t>
      </w:r>
      <w:r>
        <w:rPr/>
        <w:t>os</w:t>
      </w:r>
      <w:r>
        <w:rPr>
          <w:spacing w:val="-5"/>
        </w:rPr>
        <w:t> </w:t>
      </w:r>
      <w:r>
        <w:rPr/>
        <w:t>de</w:t>
      </w:r>
      <w:r>
        <w:rPr>
          <w:spacing w:val="-2"/>
        </w:rPr>
        <w:t> </w:t>
      </w:r>
      <w:r>
        <w:rPr/>
        <w:t>maior</w:t>
      </w:r>
      <w:r>
        <w:rPr>
          <w:spacing w:val="-2"/>
        </w:rPr>
        <w:t> </w:t>
      </w:r>
      <w:r>
        <w:rPr/>
        <w:t>risco</w:t>
      </w:r>
      <w:r>
        <w:rPr>
          <w:spacing w:val="-2"/>
        </w:rPr>
        <w:t> </w:t>
      </w:r>
      <w:r>
        <w:rPr/>
        <w:t>para</w:t>
      </w:r>
      <w:r>
        <w:rPr>
          <w:spacing w:val="-5"/>
        </w:rPr>
        <w:t> </w:t>
      </w:r>
      <w:r>
        <w:rPr/>
        <w:t>a</w:t>
      </w:r>
      <w:r>
        <w:rPr>
          <w:spacing w:val="-4"/>
        </w:rPr>
        <w:t> </w:t>
      </w:r>
      <w:r>
        <w:rPr/>
        <w:t>realização</w:t>
      </w:r>
      <w:r>
        <w:rPr>
          <w:spacing w:val="-2"/>
        </w:rPr>
        <w:t> </w:t>
      </w:r>
      <w:r>
        <w:rPr/>
        <w:t>da</w:t>
      </w:r>
      <w:r>
        <w:rPr>
          <w:spacing w:val="-4"/>
        </w:rPr>
        <w:t> </w:t>
      </w:r>
      <w:r>
        <w:rPr/>
        <w:t>Copa</w:t>
      </w:r>
      <w:r>
        <w:rPr>
          <w:spacing w:val="-4"/>
        </w:rPr>
        <w:t> </w:t>
      </w:r>
      <w:r>
        <w:rPr/>
        <w:t>do</w:t>
      </w:r>
      <w:r>
        <w:rPr>
          <w:spacing w:val="-1"/>
        </w:rPr>
        <w:t> </w:t>
      </w:r>
      <w:r>
        <w:rPr/>
        <w:t>Mundo</w:t>
      </w:r>
      <w:r>
        <w:rPr>
          <w:spacing w:val="-1"/>
        </w:rPr>
        <w:t> </w:t>
      </w:r>
      <w:r>
        <w:rPr/>
        <w:t>de</w:t>
      </w:r>
      <w:r>
        <w:rPr>
          <w:spacing w:val="-4"/>
        </w:rPr>
        <w:t> </w:t>
      </w:r>
      <w:r>
        <w:rPr/>
        <w:t>2014</w:t>
      </w:r>
      <w:r>
        <w:rPr>
          <w:spacing w:val="-4"/>
        </w:rPr>
        <w:t> </w:t>
      </w:r>
      <w:r>
        <w:rPr/>
        <w:t>no</w:t>
      </w:r>
      <w:r>
        <w:rPr>
          <w:spacing w:val="-2"/>
        </w:rPr>
        <w:t> </w:t>
      </w:r>
      <w:r>
        <w:rPr/>
        <w:t>DF,</w:t>
      </w:r>
      <w:r>
        <w:rPr>
          <w:spacing w:val="-2"/>
        </w:rPr>
        <w:t> </w:t>
      </w:r>
      <w:r>
        <w:rPr/>
        <w:t>segundo a combinação de probabilidade x impacto (Indicador de Risco). Ou seja, as áreas de maior preocupação por parte das entidades responsáveis pela</w:t>
      </w:r>
      <w:r>
        <w:rPr>
          <w:spacing w:val="-6"/>
        </w:rPr>
        <w:t> </w:t>
      </w:r>
      <w:r>
        <w:rPr/>
        <w:t>realização</w:t>
      </w:r>
      <w:r>
        <w:rPr>
          <w:spacing w:val="-2"/>
        </w:rPr>
        <w:t> </w:t>
      </w:r>
      <w:r>
        <w:rPr/>
        <w:t>do</w:t>
      </w:r>
      <w:r>
        <w:rPr>
          <w:spacing w:val="-3"/>
        </w:rPr>
        <w:t> </w:t>
      </w:r>
      <w:r>
        <w:rPr/>
        <w:t>evento</w:t>
      </w:r>
      <w:r>
        <w:rPr>
          <w:spacing w:val="-5"/>
        </w:rPr>
        <w:t> </w:t>
      </w:r>
      <w:r>
        <w:rPr/>
        <w:t>deveriam</w:t>
      </w:r>
      <w:r>
        <w:rPr>
          <w:spacing w:val="-6"/>
        </w:rPr>
        <w:t> </w:t>
      </w:r>
      <w:r>
        <w:rPr/>
        <w:t>ser</w:t>
      </w:r>
      <w:r>
        <w:rPr>
          <w:spacing w:val="-4"/>
        </w:rPr>
        <w:t> </w:t>
      </w:r>
      <w:r>
        <w:rPr/>
        <w:t>transporte</w:t>
      </w:r>
      <w:r>
        <w:rPr>
          <w:spacing w:val="-5"/>
        </w:rPr>
        <w:t> </w:t>
      </w:r>
      <w:r>
        <w:rPr/>
        <w:t>arterial,</w:t>
      </w:r>
      <w:r>
        <w:rPr>
          <w:spacing w:val="-3"/>
        </w:rPr>
        <w:t> </w:t>
      </w:r>
      <w:r>
        <w:rPr/>
        <w:t>planejamento</w:t>
      </w:r>
      <w:r>
        <w:rPr>
          <w:spacing w:val="-3"/>
        </w:rPr>
        <w:t> </w:t>
      </w:r>
      <w:r>
        <w:rPr/>
        <w:t>urbano</w:t>
      </w:r>
      <w:r>
        <w:rPr>
          <w:spacing w:val="-2"/>
        </w:rPr>
        <w:t> </w:t>
      </w:r>
      <w:r>
        <w:rPr/>
        <w:t>e</w:t>
      </w:r>
      <w:r>
        <w:rPr>
          <w:spacing w:val="-5"/>
        </w:rPr>
        <w:t> </w:t>
      </w:r>
      <w:r>
        <w:rPr/>
        <w:t>segurança,</w:t>
      </w:r>
      <w:r>
        <w:rPr>
          <w:spacing w:val="-4"/>
        </w:rPr>
        <w:t> </w:t>
      </w:r>
      <w:r>
        <w:rPr/>
        <w:t>segundo</w:t>
      </w:r>
      <w:r>
        <w:rPr>
          <w:spacing w:val="-2"/>
        </w:rPr>
        <w:t> </w:t>
      </w:r>
      <w:r>
        <w:rPr/>
        <w:t>a</w:t>
      </w:r>
      <w:r>
        <w:rPr>
          <w:spacing w:val="-5"/>
        </w:rPr>
        <w:t> </w:t>
      </w:r>
      <w:r>
        <w:rPr/>
        <w:t>opinião</w:t>
      </w:r>
      <w:r>
        <w:rPr>
          <w:spacing w:val="-4"/>
        </w:rPr>
        <w:t> </w:t>
      </w:r>
      <w:r>
        <w:rPr/>
        <w:t>dos</w:t>
      </w:r>
      <w:r>
        <w:rPr>
          <w:spacing w:val="-6"/>
        </w:rPr>
        <w:t> </w:t>
      </w:r>
      <w:r>
        <w:rPr/>
        <w:t>especialistas.</w:t>
      </w:r>
      <w:r>
        <w:rPr>
          <w:spacing w:val="-3"/>
        </w:rPr>
        <w:t> </w:t>
      </w:r>
      <w:r>
        <w:rPr/>
        <w:t>Em</w:t>
      </w:r>
      <w:r>
        <w:rPr>
          <w:spacing w:val="-9"/>
        </w:rPr>
        <w:t> </w:t>
      </w:r>
      <w:r>
        <w:rPr/>
        <w:t>seguida, as</w:t>
      </w:r>
      <w:r>
        <w:rPr>
          <w:spacing w:val="-4"/>
        </w:rPr>
        <w:t> </w:t>
      </w:r>
      <w:r>
        <w:rPr/>
        <w:t>áreas</w:t>
      </w:r>
      <w:r>
        <w:rPr>
          <w:spacing w:val="-5"/>
        </w:rPr>
        <w:t> </w:t>
      </w:r>
      <w:r>
        <w:rPr/>
        <w:t>relacionadas</w:t>
      </w:r>
      <w:r>
        <w:rPr>
          <w:spacing w:val="-2"/>
        </w:rPr>
        <w:t> </w:t>
      </w:r>
      <w:r>
        <w:rPr/>
        <w:t>aos</w:t>
      </w:r>
      <w:r>
        <w:rPr>
          <w:spacing w:val="-3"/>
        </w:rPr>
        <w:t> </w:t>
      </w:r>
      <w:r>
        <w:rPr/>
        <w:t>serviços</w:t>
      </w:r>
      <w:r>
        <w:rPr>
          <w:spacing w:val="-3"/>
        </w:rPr>
        <w:t> </w:t>
      </w:r>
      <w:r>
        <w:rPr/>
        <w:t>auxiliares</w:t>
      </w:r>
      <w:r>
        <w:rPr>
          <w:spacing w:val="-2"/>
        </w:rPr>
        <w:t> </w:t>
      </w:r>
      <w:r>
        <w:rPr/>
        <w:t>e</w:t>
      </w:r>
      <w:r>
        <w:rPr>
          <w:spacing w:val="-2"/>
        </w:rPr>
        <w:t> </w:t>
      </w:r>
      <w:r>
        <w:rPr/>
        <w:t>ao</w:t>
      </w:r>
      <w:r>
        <w:rPr>
          <w:spacing w:val="-1"/>
        </w:rPr>
        <w:t> </w:t>
      </w:r>
      <w:r>
        <w:rPr/>
        <w:t>sistema</w:t>
      </w:r>
      <w:r>
        <w:rPr>
          <w:spacing w:val="-1"/>
        </w:rPr>
        <w:t> </w:t>
      </w:r>
      <w:r>
        <w:rPr/>
        <w:t>hoteleiro, e</w:t>
      </w:r>
      <w:r>
        <w:rPr>
          <w:spacing w:val="-5"/>
        </w:rPr>
        <w:t> </w:t>
      </w:r>
      <w:r>
        <w:rPr/>
        <w:t>por</w:t>
      </w:r>
      <w:r>
        <w:rPr>
          <w:spacing w:val="-3"/>
        </w:rPr>
        <w:t> </w:t>
      </w:r>
      <w:r>
        <w:rPr/>
        <w:t>fim, teríamos</w:t>
      </w:r>
      <w:r>
        <w:rPr>
          <w:spacing w:val="-3"/>
        </w:rPr>
        <w:t> </w:t>
      </w:r>
      <w:r>
        <w:rPr/>
        <w:t>os</w:t>
      </w:r>
      <w:r>
        <w:rPr>
          <w:spacing w:val="-2"/>
        </w:rPr>
        <w:t> </w:t>
      </w:r>
      <w:r>
        <w:rPr/>
        <w:t>critérios</w:t>
      </w:r>
      <w:r>
        <w:rPr>
          <w:spacing w:val="-3"/>
        </w:rPr>
        <w:t> </w:t>
      </w:r>
      <w:r>
        <w:rPr/>
        <w:t>de</w:t>
      </w:r>
      <w:r>
        <w:rPr>
          <w:spacing w:val="-4"/>
        </w:rPr>
        <w:t> </w:t>
      </w:r>
      <w:r>
        <w:rPr/>
        <w:t>menor risco,</w:t>
      </w:r>
      <w:r>
        <w:rPr>
          <w:spacing w:val="1"/>
        </w:rPr>
        <w:t> </w:t>
      </w:r>
      <w:r>
        <w:rPr/>
        <w:t>infraestrutura</w:t>
      </w:r>
      <w:r>
        <w:rPr>
          <w:spacing w:val="-1"/>
        </w:rPr>
        <w:t> </w:t>
      </w:r>
      <w:r>
        <w:rPr/>
        <w:t>de</w:t>
      </w:r>
      <w:r>
        <w:rPr>
          <w:spacing w:val="-5"/>
        </w:rPr>
        <w:t> </w:t>
      </w:r>
      <w:r>
        <w:rPr/>
        <w:t>eventos</w:t>
      </w:r>
      <w:r>
        <w:rPr>
          <w:spacing w:val="-5"/>
        </w:rPr>
        <w:t> </w:t>
      </w:r>
      <w:r>
        <w:rPr/>
        <w:t>e energia.</w:t>
      </w:r>
      <w:r>
        <w:rPr>
          <w:spacing w:val="-2"/>
        </w:rPr>
        <w:t> </w:t>
      </w:r>
      <w:r>
        <w:rPr/>
        <w:t>Após</w:t>
      </w:r>
      <w:r>
        <w:rPr>
          <w:spacing w:val="-3"/>
        </w:rPr>
        <w:t> </w:t>
      </w:r>
      <w:r>
        <w:rPr/>
        <w:t>a</w:t>
      </w:r>
      <w:r>
        <w:rPr>
          <w:spacing w:val="-4"/>
        </w:rPr>
        <w:t> </w:t>
      </w:r>
      <w:r>
        <w:rPr/>
        <w:t>obtenção</w:t>
      </w:r>
      <w:r>
        <w:rPr>
          <w:spacing w:val="-1"/>
        </w:rPr>
        <w:t> </w:t>
      </w:r>
      <w:r>
        <w:rPr/>
        <w:t>dos</w:t>
      </w:r>
      <w:r>
        <w:rPr>
          <w:spacing w:val="-3"/>
        </w:rPr>
        <w:t> </w:t>
      </w:r>
      <w:r>
        <w:rPr/>
        <w:t>resultados,</w:t>
      </w:r>
      <w:r>
        <w:rPr>
          <w:spacing w:val="-5"/>
        </w:rPr>
        <w:t> </w:t>
      </w:r>
      <w:r>
        <w:rPr/>
        <w:t>a</w:t>
      </w:r>
      <w:r>
        <w:rPr>
          <w:spacing w:val="-1"/>
        </w:rPr>
        <w:t> </w:t>
      </w:r>
      <w:r>
        <w:rPr/>
        <w:t>Estrutura</w:t>
      </w:r>
      <w:r>
        <w:rPr>
          <w:spacing w:val="-2"/>
        </w:rPr>
        <w:t> </w:t>
      </w:r>
      <w:r>
        <w:rPr/>
        <w:t>Analítica</w:t>
      </w:r>
      <w:r>
        <w:rPr>
          <w:spacing w:val="-3"/>
        </w:rPr>
        <w:t> </w:t>
      </w:r>
      <w:r>
        <w:rPr/>
        <w:t>de</w:t>
      </w:r>
      <w:r>
        <w:rPr>
          <w:spacing w:val="-2"/>
        </w:rPr>
        <w:t> </w:t>
      </w:r>
      <w:r>
        <w:rPr/>
        <w:t>Riscos</w:t>
      </w:r>
      <w:r>
        <w:rPr>
          <w:spacing w:val="-3"/>
        </w:rPr>
        <w:t> </w:t>
      </w:r>
      <w:r>
        <w:rPr/>
        <w:t>(EAR)</w:t>
      </w:r>
      <w:r>
        <w:rPr>
          <w:spacing w:val="1"/>
        </w:rPr>
        <w:t> </w:t>
      </w:r>
      <w:r>
        <w:rPr/>
        <w:t>inicialmente</w:t>
      </w:r>
      <w:r>
        <w:rPr>
          <w:spacing w:val="-2"/>
        </w:rPr>
        <w:t> </w:t>
      </w:r>
      <w:r>
        <w:rPr/>
        <w:t>apresentada</w:t>
      </w:r>
      <w:r>
        <w:rPr>
          <w:spacing w:val="-3"/>
        </w:rPr>
        <w:t> </w:t>
      </w:r>
      <w:r>
        <w:rPr/>
        <w:t>foi</w:t>
      </w:r>
      <w:r>
        <w:rPr>
          <w:spacing w:val="-6"/>
        </w:rPr>
        <w:t> </w:t>
      </w:r>
      <w:r>
        <w:rPr/>
        <w:t>atualizada</w:t>
      </w:r>
      <w:r>
        <w:rPr>
          <w:spacing w:val="-4"/>
        </w:rPr>
        <w:t> </w:t>
      </w:r>
      <w:r>
        <w:rPr/>
        <w:t>(figura</w:t>
      </w:r>
      <w:r>
        <w:rPr>
          <w:spacing w:val="-2"/>
        </w:rPr>
        <w:t> </w:t>
      </w:r>
      <w:r>
        <w:rPr/>
        <w:t>4),</w:t>
      </w:r>
      <w:r>
        <w:rPr>
          <w:spacing w:val="-4"/>
        </w:rPr>
        <w:t> </w:t>
      </w:r>
      <w:r>
        <w:rPr/>
        <w:t>obtendo-se uma visão holística de toda a análise realizada com base percepção dos riscos segundo o modelo AHP adaptado, em conjunto com a análise realizada pela mensuração dos riscos por escalas de probabilidade x impacto para cada</w:t>
      </w:r>
      <w:r>
        <w:rPr>
          <w:spacing w:val="-7"/>
        </w:rPr>
        <w:t> </w:t>
      </w:r>
      <w:r>
        <w:rPr/>
        <w:t>critério.</w:t>
      </w:r>
    </w:p>
    <w:p>
      <w:pPr>
        <w:pStyle w:val="BodyText"/>
        <w:spacing w:before="10"/>
        <w:rPr>
          <w:sz w:val="9"/>
        </w:rPr>
      </w:pPr>
    </w:p>
    <w:p>
      <w:pPr>
        <w:pStyle w:val="BodyText"/>
        <w:spacing w:line="259" w:lineRule="auto"/>
        <w:ind w:left="120" w:right="104" w:hanging="10"/>
        <w:jc w:val="both"/>
      </w:pPr>
      <w:r>
        <w:rPr>
          <w:b/>
        </w:rPr>
        <w:t>Conclusão:</w:t>
      </w:r>
      <w:r>
        <w:rPr>
          <w:b/>
          <w:spacing w:val="-2"/>
        </w:rPr>
        <w:t> </w:t>
      </w:r>
      <w:r>
        <w:rPr/>
        <w:t>Os</w:t>
      </w:r>
      <w:r>
        <w:rPr>
          <w:spacing w:val="-4"/>
        </w:rPr>
        <w:t> </w:t>
      </w:r>
      <w:r>
        <w:rPr/>
        <w:t>critérios</w:t>
      </w:r>
      <w:r>
        <w:rPr>
          <w:spacing w:val="-3"/>
        </w:rPr>
        <w:t> </w:t>
      </w:r>
      <w:r>
        <w:rPr/>
        <w:t>à</w:t>
      </w:r>
      <w:r>
        <w:rPr>
          <w:spacing w:val="-2"/>
        </w:rPr>
        <w:t> </w:t>
      </w:r>
      <w:r>
        <w:rPr/>
        <w:t>extrema</w:t>
      </w:r>
      <w:r>
        <w:rPr>
          <w:spacing w:val="-2"/>
        </w:rPr>
        <w:t> </w:t>
      </w:r>
      <w:r>
        <w:rPr/>
        <w:t>direita</w:t>
      </w:r>
      <w:r>
        <w:rPr>
          <w:spacing w:val="-2"/>
        </w:rPr>
        <w:t> </w:t>
      </w:r>
      <w:r>
        <w:rPr/>
        <w:t>na</w:t>
      </w:r>
      <w:r>
        <w:rPr>
          <w:spacing w:val="1"/>
        </w:rPr>
        <w:t> </w:t>
      </w:r>
      <w:r>
        <w:rPr/>
        <w:t>figura</w:t>
      </w:r>
      <w:r>
        <w:rPr>
          <w:spacing w:val="-1"/>
        </w:rPr>
        <w:t> </w:t>
      </w:r>
      <w:r>
        <w:rPr/>
        <w:t>3</w:t>
      </w:r>
      <w:r>
        <w:rPr>
          <w:spacing w:val="-4"/>
        </w:rPr>
        <w:t> </w:t>
      </w:r>
      <w:r>
        <w:rPr/>
        <w:t>indicam</w:t>
      </w:r>
      <w:r>
        <w:rPr>
          <w:spacing w:val="-6"/>
        </w:rPr>
        <w:t> </w:t>
      </w:r>
      <w:r>
        <w:rPr/>
        <w:t>os</w:t>
      </w:r>
      <w:r>
        <w:rPr>
          <w:spacing w:val="-3"/>
        </w:rPr>
        <w:t> </w:t>
      </w:r>
      <w:r>
        <w:rPr/>
        <w:t>de</w:t>
      </w:r>
      <w:r>
        <w:rPr>
          <w:spacing w:val="-3"/>
        </w:rPr>
        <w:t> </w:t>
      </w:r>
      <w:r>
        <w:rPr/>
        <w:t>maior risco para</w:t>
      </w:r>
      <w:r>
        <w:rPr>
          <w:spacing w:val="-2"/>
        </w:rPr>
        <w:t> </w:t>
      </w:r>
      <w:r>
        <w:rPr/>
        <w:t>a</w:t>
      </w:r>
      <w:r>
        <w:rPr>
          <w:spacing w:val="-5"/>
        </w:rPr>
        <w:t> </w:t>
      </w:r>
      <w:r>
        <w:rPr/>
        <w:t>realização da</w:t>
      </w:r>
      <w:r>
        <w:rPr>
          <w:spacing w:val="-4"/>
        </w:rPr>
        <w:t> </w:t>
      </w:r>
      <w:r>
        <w:rPr/>
        <w:t>Copa</w:t>
      </w:r>
      <w:r>
        <w:rPr>
          <w:spacing w:val="-5"/>
        </w:rPr>
        <w:t> </w:t>
      </w:r>
      <w:r>
        <w:rPr/>
        <w:t>do</w:t>
      </w:r>
      <w:r>
        <w:rPr>
          <w:spacing w:val="-1"/>
        </w:rPr>
        <w:t> </w:t>
      </w:r>
      <w:r>
        <w:rPr/>
        <w:t>Mundo</w:t>
      </w:r>
      <w:r>
        <w:rPr>
          <w:spacing w:val="-2"/>
        </w:rPr>
        <w:t> </w:t>
      </w:r>
      <w:r>
        <w:rPr/>
        <w:t>de</w:t>
      </w:r>
      <w:r>
        <w:rPr>
          <w:spacing w:val="-1"/>
        </w:rPr>
        <w:t> </w:t>
      </w:r>
      <w:r>
        <w:rPr/>
        <w:t>2014</w:t>
      </w:r>
      <w:r>
        <w:rPr>
          <w:spacing w:val="-5"/>
        </w:rPr>
        <w:t> </w:t>
      </w:r>
      <w:r>
        <w:rPr/>
        <w:t>no</w:t>
      </w:r>
      <w:r>
        <w:rPr>
          <w:spacing w:val="-2"/>
        </w:rPr>
        <w:t> </w:t>
      </w:r>
      <w:r>
        <w:rPr/>
        <w:t>DF,</w:t>
      </w:r>
      <w:r>
        <w:rPr>
          <w:spacing w:val="-1"/>
        </w:rPr>
        <w:t> </w:t>
      </w:r>
      <w:r>
        <w:rPr/>
        <w:t>segundo a combinação de probabilidade x impacto (Indicador de Risco). Ou seja, as áreas de maior preocupação por parte das entidades responsáveis pela</w:t>
      </w:r>
      <w:r>
        <w:rPr>
          <w:spacing w:val="-6"/>
        </w:rPr>
        <w:t> </w:t>
      </w:r>
      <w:r>
        <w:rPr/>
        <w:t>realização</w:t>
      </w:r>
      <w:r>
        <w:rPr>
          <w:spacing w:val="-2"/>
        </w:rPr>
        <w:t> </w:t>
      </w:r>
      <w:r>
        <w:rPr/>
        <w:t>do</w:t>
      </w:r>
      <w:r>
        <w:rPr>
          <w:spacing w:val="-3"/>
        </w:rPr>
        <w:t> </w:t>
      </w:r>
      <w:r>
        <w:rPr/>
        <w:t>evento</w:t>
      </w:r>
      <w:r>
        <w:rPr>
          <w:spacing w:val="-5"/>
        </w:rPr>
        <w:t> </w:t>
      </w:r>
      <w:r>
        <w:rPr/>
        <w:t>deveriam</w:t>
      </w:r>
      <w:r>
        <w:rPr>
          <w:spacing w:val="-6"/>
        </w:rPr>
        <w:t> </w:t>
      </w:r>
      <w:r>
        <w:rPr/>
        <w:t>ser</w:t>
      </w:r>
      <w:r>
        <w:rPr>
          <w:spacing w:val="-4"/>
        </w:rPr>
        <w:t> </w:t>
      </w:r>
      <w:r>
        <w:rPr/>
        <w:t>transporte</w:t>
      </w:r>
      <w:r>
        <w:rPr>
          <w:spacing w:val="-5"/>
        </w:rPr>
        <w:t> </w:t>
      </w:r>
      <w:r>
        <w:rPr/>
        <w:t>arterial,</w:t>
      </w:r>
      <w:r>
        <w:rPr>
          <w:spacing w:val="-3"/>
        </w:rPr>
        <w:t> </w:t>
      </w:r>
      <w:r>
        <w:rPr/>
        <w:t>planejamento</w:t>
      </w:r>
      <w:r>
        <w:rPr>
          <w:spacing w:val="-3"/>
        </w:rPr>
        <w:t> </w:t>
      </w:r>
      <w:r>
        <w:rPr/>
        <w:t>urbano</w:t>
      </w:r>
      <w:r>
        <w:rPr>
          <w:spacing w:val="-2"/>
        </w:rPr>
        <w:t> </w:t>
      </w:r>
      <w:r>
        <w:rPr/>
        <w:t>e</w:t>
      </w:r>
      <w:r>
        <w:rPr>
          <w:spacing w:val="-5"/>
        </w:rPr>
        <w:t> </w:t>
      </w:r>
      <w:r>
        <w:rPr/>
        <w:t>segurança,</w:t>
      </w:r>
      <w:r>
        <w:rPr>
          <w:spacing w:val="-4"/>
        </w:rPr>
        <w:t> </w:t>
      </w:r>
      <w:r>
        <w:rPr/>
        <w:t>segundo</w:t>
      </w:r>
      <w:r>
        <w:rPr>
          <w:spacing w:val="-2"/>
        </w:rPr>
        <w:t> </w:t>
      </w:r>
      <w:r>
        <w:rPr/>
        <w:t>a</w:t>
      </w:r>
      <w:r>
        <w:rPr>
          <w:spacing w:val="-5"/>
        </w:rPr>
        <w:t> </w:t>
      </w:r>
      <w:r>
        <w:rPr/>
        <w:t>opinião</w:t>
      </w:r>
      <w:r>
        <w:rPr>
          <w:spacing w:val="-4"/>
        </w:rPr>
        <w:t> </w:t>
      </w:r>
      <w:r>
        <w:rPr/>
        <w:t>dos</w:t>
      </w:r>
      <w:r>
        <w:rPr>
          <w:spacing w:val="-6"/>
        </w:rPr>
        <w:t> </w:t>
      </w:r>
      <w:r>
        <w:rPr/>
        <w:t>especialistas.</w:t>
      </w:r>
      <w:r>
        <w:rPr>
          <w:spacing w:val="-3"/>
        </w:rPr>
        <w:t> </w:t>
      </w:r>
      <w:r>
        <w:rPr/>
        <w:t>Em</w:t>
      </w:r>
      <w:r>
        <w:rPr>
          <w:spacing w:val="-9"/>
        </w:rPr>
        <w:t> </w:t>
      </w:r>
      <w:r>
        <w:rPr/>
        <w:t>seguida, as</w:t>
      </w:r>
      <w:r>
        <w:rPr>
          <w:spacing w:val="-4"/>
        </w:rPr>
        <w:t> </w:t>
      </w:r>
      <w:r>
        <w:rPr/>
        <w:t>áreas</w:t>
      </w:r>
      <w:r>
        <w:rPr>
          <w:spacing w:val="-5"/>
        </w:rPr>
        <w:t> </w:t>
      </w:r>
      <w:r>
        <w:rPr/>
        <w:t>relacionadas</w:t>
      </w:r>
      <w:r>
        <w:rPr>
          <w:spacing w:val="-2"/>
        </w:rPr>
        <w:t> </w:t>
      </w:r>
      <w:r>
        <w:rPr/>
        <w:t>aos</w:t>
      </w:r>
      <w:r>
        <w:rPr>
          <w:spacing w:val="-3"/>
        </w:rPr>
        <w:t> </w:t>
      </w:r>
      <w:r>
        <w:rPr/>
        <w:t>serviços</w:t>
      </w:r>
      <w:r>
        <w:rPr>
          <w:spacing w:val="-3"/>
        </w:rPr>
        <w:t> </w:t>
      </w:r>
      <w:r>
        <w:rPr/>
        <w:t>auxiliares</w:t>
      </w:r>
      <w:r>
        <w:rPr>
          <w:spacing w:val="-2"/>
        </w:rPr>
        <w:t> </w:t>
      </w:r>
      <w:r>
        <w:rPr/>
        <w:t>e</w:t>
      </w:r>
      <w:r>
        <w:rPr>
          <w:spacing w:val="-2"/>
        </w:rPr>
        <w:t> </w:t>
      </w:r>
      <w:r>
        <w:rPr/>
        <w:t>ao</w:t>
      </w:r>
      <w:r>
        <w:rPr>
          <w:spacing w:val="-1"/>
        </w:rPr>
        <w:t> </w:t>
      </w:r>
      <w:r>
        <w:rPr/>
        <w:t>sistema</w:t>
      </w:r>
      <w:r>
        <w:rPr>
          <w:spacing w:val="-1"/>
        </w:rPr>
        <w:t> </w:t>
      </w:r>
      <w:r>
        <w:rPr/>
        <w:t>hoteleiro, e</w:t>
      </w:r>
      <w:r>
        <w:rPr>
          <w:spacing w:val="-5"/>
        </w:rPr>
        <w:t> </w:t>
      </w:r>
      <w:r>
        <w:rPr/>
        <w:t>por</w:t>
      </w:r>
      <w:r>
        <w:rPr>
          <w:spacing w:val="-3"/>
        </w:rPr>
        <w:t> </w:t>
      </w:r>
      <w:r>
        <w:rPr/>
        <w:t>fim, teríamos</w:t>
      </w:r>
      <w:r>
        <w:rPr>
          <w:spacing w:val="-3"/>
        </w:rPr>
        <w:t> </w:t>
      </w:r>
      <w:r>
        <w:rPr/>
        <w:t>os</w:t>
      </w:r>
      <w:r>
        <w:rPr>
          <w:spacing w:val="-2"/>
        </w:rPr>
        <w:t> </w:t>
      </w:r>
      <w:r>
        <w:rPr/>
        <w:t>critérios</w:t>
      </w:r>
      <w:r>
        <w:rPr>
          <w:spacing w:val="-3"/>
        </w:rPr>
        <w:t> </w:t>
      </w:r>
      <w:r>
        <w:rPr/>
        <w:t>de</w:t>
      </w:r>
      <w:r>
        <w:rPr>
          <w:spacing w:val="-4"/>
        </w:rPr>
        <w:t> </w:t>
      </w:r>
      <w:r>
        <w:rPr/>
        <w:t>menor risco,</w:t>
      </w:r>
      <w:r>
        <w:rPr>
          <w:spacing w:val="1"/>
        </w:rPr>
        <w:t> </w:t>
      </w:r>
      <w:r>
        <w:rPr/>
        <w:t>infraestrutura</w:t>
      </w:r>
      <w:r>
        <w:rPr>
          <w:spacing w:val="-1"/>
        </w:rPr>
        <w:t> </w:t>
      </w:r>
      <w:r>
        <w:rPr/>
        <w:t>de</w:t>
      </w:r>
      <w:r>
        <w:rPr>
          <w:spacing w:val="-5"/>
        </w:rPr>
        <w:t> </w:t>
      </w:r>
      <w:r>
        <w:rPr/>
        <w:t>eventos</w:t>
      </w:r>
      <w:r>
        <w:rPr>
          <w:spacing w:val="-5"/>
        </w:rPr>
        <w:t> </w:t>
      </w:r>
      <w:r>
        <w:rPr/>
        <w:t>e energia.</w:t>
      </w:r>
      <w:r>
        <w:rPr>
          <w:spacing w:val="-2"/>
        </w:rPr>
        <w:t> </w:t>
      </w:r>
      <w:r>
        <w:rPr/>
        <w:t>Após</w:t>
      </w:r>
      <w:r>
        <w:rPr>
          <w:spacing w:val="-3"/>
        </w:rPr>
        <w:t> </w:t>
      </w:r>
      <w:r>
        <w:rPr/>
        <w:t>a</w:t>
      </w:r>
      <w:r>
        <w:rPr>
          <w:spacing w:val="-4"/>
        </w:rPr>
        <w:t> </w:t>
      </w:r>
      <w:r>
        <w:rPr/>
        <w:t>obtenção</w:t>
      </w:r>
      <w:r>
        <w:rPr>
          <w:spacing w:val="-1"/>
        </w:rPr>
        <w:t> </w:t>
      </w:r>
      <w:r>
        <w:rPr/>
        <w:t>dos</w:t>
      </w:r>
      <w:r>
        <w:rPr>
          <w:spacing w:val="-3"/>
        </w:rPr>
        <w:t> </w:t>
      </w:r>
      <w:r>
        <w:rPr/>
        <w:t>resultados,</w:t>
      </w:r>
      <w:r>
        <w:rPr>
          <w:spacing w:val="-5"/>
        </w:rPr>
        <w:t> </w:t>
      </w:r>
      <w:r>
        <w:rPr/>
        <w:t>a</w:t>
      </w:r>
      <w:r>
        <w:rPr>
          <w:spacing w:val="-1"/>
        </w:rPr>
        <w:t> </w:t>
      </w:r>
      <w:r>
        <w:rPr/>
        <w:t>Estrutura</w:t>
      </w:r>
      <w:r>
        <w:rPr>
          <w:spacing w:val="-2"/>
        </w:rPr>
        <w:t> </w:t>
      </w:r>
      <w:r>
        <w:rPr/>
        <w:t>Analítica</w:t>
      </w:r>
      <w:r>
        <w:rPr>
          <w:spacing w:val="-3"/>
        </w:rPr>
        <w:t> </w:t>
      </w:r>
      <w:r>
        <w:rPr/>
        <w:t>de</w:t>
      </w:r>
      <w:r>
        <w:rPr>
          <w:spacing w:val="-2"/>
        </w:rPr>
        <w:t> </w:t>
      </w:r>
      <w:r>
        <w:rPr/>
        <w:t>Riscos</w:t>
      </w:r>
      <w:r>
        <w:rPr>
          <w:spacing w:val="-3"/>
        </w:rPr>
        <w:t> </w:t>
      </w:r>
      <w:r>
        <w:rPr/>
        <w:t>(EAR)</w:t>
      </w:r>
      <w:r>
        <w:rPr>
          <w:spacing w:val="1"/>
        </w:rPr>
        <w:t> </w:t>
      </w:r>
      <w:r>
        <w:rPr/>
        <w:t>inicialmente</w:t>
      </w:r>
      <w:r>
        <w:rPr>
          <w:spacing w:val="-2"/>
        </w:rPr>
        <w:t> </w:t>
      </w:r>
      <w:r>
        <w:rPr/>
        <w:t>apresentada</w:t>
      </w:r>
      <w:r>
        <w:rPr>
          <w:spacing w:val="-3"/>
        </w:rPr>
        <w:t> </w:t>
      </w:r>
      <w:r>
        <w:rPr/>
        <w:t>foi</w:t>
      </w:r>
      <w:r>
        <w:rPr>
          <w:spacing w:val="-6"/>
        </w:rPr>
        <w:t> </w:t>
      </w:r>
      <w:r>
        <w:rPr/>
        <w:t>atualizada</w:t>
      </w:r>
      <w:r>
        <w:rPr>
          <w:spacing w:val="-4"/>
        </w:rPr>
        <w:t> </w:t>
      </w:r>
      <w:r>
        <w:rPr/>
        <w:t>(figura</w:t>
      </w:r>
      <w:r>
        <w:rPr>
          <w:spacing w:val="-2"/>
        </w:rPr>
        <w:t> </w:t>
      </w:r>
      <w:r>
        <w:rPr/>
        <w:t>4),</w:t>
      </w:r>
      <w:r>
        <w:rPr>
          <w:spacing w:val="-4"/>
        </w:rPr>
        <w:t> </w:t>
      </w:r>
      <w:r>
        <w:rPr/>
        <w:t>obtendo-se uma visão holística de toda a análise realizada com base percepção dos riscos segundo o modelo AHP adaptado, em conjunto com a análise realizada pela mensuração dos riscos por escalas de probabilidade x impacto para cada</w:t>
      </w:r>
      <w:r>
        <w:rPr>
          <w:spacing w:val="-7"/>
        </w:rPr>
        <w:t> </w:t>
      </w:r>
      <w:r>
        <w:rPr/>
        <w:t>critério.</w:t>
      </w:r>
    </w:p>
    <w:p>
      <w:pPr>
        <w:pStyle w:val="BodyText"/>
        <w:spacing w:before="7"/>
        <w:rPr>
          <w:sz w:val="9"/>
        </w:rPr>
      </w:pPr>
    </w:p>
    <w:p>
      <w:pPr>
        <w:spacing w:before="0"/>
        <w:ind w:left="111" w:right="0" w:firstLine="0"/>
        <w:jc w:val="both"/>
        <w:rPr>
          <w:sz w:val="12"/>
        </w:rPr>
      </w:pPr>
      <w:r>
        <w:rPr>
          <w:b/>
          <w:sz w:val="12"/>
        </w:rPr>
        <w:t>Palavras-Chave: </w:t>
      </w:r>
      <w:r>
        <w:rPr>
          <w:sz w:val="12"/>
        </w:rPr>
        <w:t>Gestão de riscos, análise multi-critério, copa do mundo de 2014</w:t>
      </w:r>
    </w:p>
    <w:p>
      <w:pPr>
        <w:pStyle w:val="BodyText"/>
        <w:spacing w:before="9"/>
        <w:rPr>
          <w:sz w:val="10"/>
        </w:rPr>
      </w:pPr>
    </w:p>
    <w:p>
      <w:pPr>
        <w:pStyle w:val="BodyText"/>
        <w:spacing w:line="259" w:lineRule="auto"/>
        <w:ind w:left="120" w:right="108" w:hanging="10"/>
        <w:jc w:val="both"/>
      </w:pPr>
      <w:r>
        <w:rPr>
          <w:b/>
        </w:rPr>
        <w:t>Colaboradores: </w:t>
      </w:r>
      <w:r>
        <w:rPr/>
        <w:t>Rodrigo de Moares Gaudard, Ana Luisa Dias Ribeiro, Edgard Costa Oliveira, Joao Carlos Felix Souza e Simone Borges Simao Monteiro.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301" w:right="323" w:hanging="2823"/>
      </w:pPr>
      <w:r>
        <w:rPr>
          <w:color w:val="007E39"/>
        </w:rPr>
        <w:t>Avaliacao da distribuicao dos morcegos no Cerrado nos dias atuais e no periodo de maxima glaciacai do Terciario</w:t>
      </w:r>
    </w:p>
    <w:p>
      <w:pPr>
        <w:pStyle w:val="BodyText"/>
        <w:spacing w:before="66"/>
        <w:ind w:right="121"/>
        <w:jc w:val="right"/>
      </w:pPr>
      <w:r>
        <w:rPr>
          <w:b/>
          <w:color w:val="2E75B6"/>
        </w:rPr>
        <w:t>Bolsista</w:t>
      </w:r>
      <w:r>
        <w:rPr>
          <w:color w:val="2E75B6"/>
        </w:rPr>
        <w:t>: Ana Luisa Marchi Casales Gerin</w:t>
      </w:r>
    </w:p>
    <w:p>
      <w:pPr>
        <w:pStyle w:val="BodyText"/>
        <w:spacing w:before="10"/>
        <w:rPr>
          <w:sz w:val="13"/>
        </w:rPr>
      </w:pPr>
    </w:p>
    <w:p>
      <w:pPr>
        <w:spacing w:line="520"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1"/>
        <w:ind w:left="111" w:right="0" w:firstLine="0"/>
        <w:jc w:val="left"/>
        <w:rPr>
          <w:sz w:val="12"/>
        </w:rPr>
      </w:pPr>
      <w:r>
        <w:rPr>
          <w:b/>
          <w:sz w:val="12"/>
        </w:rPr>
        <w:t>Orientador (a): </w:t>
      </w:r>
      <w:r>
        <w:rPr>
          <w:sz w:val="12"/>
        </w:rPr>
        <w:t>LUDMILLA MOURA DE SOUZA AGUIAR</w:t>
      </w:r>
    </w:p>
    <w:p>
      <w:pPr>
        <w:pStyle w:val="BodyText"/>
        <w:spacing w:before="7"/>
        <w:rPr>
          <w:sz w:val="16"/>
        </w:rPr>
      </w:pPr>
    </w:p>
    <w:p>
      <w:pPr>
        <w:pStyle w:val="BodyText"/>
        <w:spacing w:line="259" w:lineRule="auto"/>
        <w:ind w:left="120" w:right="107" w:hanging="10"/>
        <w:jc w:val="both"/>
      </w:pPr>
      <w:r>
        <w:rPr>
          <w:b/>
        </w:rPr>
        <w:t>Introdução: </w:t>
      </w:r>
      <w:r>
        <w:rPr/>
        <w:t>O estudo e a geração de dados a respeito da distribuição geográfica das espécies, baseado em cenários históricos e atuais, são uma</w:t>
      </w:r>
      <w:r>
        <w:rPr>
          <w:spacing w:val="-6"/>
        </w:rPr>
        <w:t> </w:t>
      </w:r>
      <w:r>
        <w:rPr/>
        <w:t>importante</w:t>
      </w:r>
      <w:r>
        <w:rPr>
          <w:spacing w:val="-10"/>
        </w:rPr>
        <w:t> </w:t>
      </w:r>
      <w:r>
        <w:rPr/>
        <w:t>ferramenta</w:t>
      </w:r>
      <w:r>
        <w:rPr>
          <w:spacing w:val="-9"/>
        </w:rPr>
        <w:t> </w:t>
      </w:r>
      <w:r>
        <w:rPr/>
        <w:t>para</w:t>
      </w:r>
      <w:r>
        <w:rPr>
          <w:spacing w:val="-10"/>
        </w:rPr>
        <w:t> </w:t>
      </w:r>
      <w:r>
        <w:rPr/>
        <w:t>o</w:t>
      </w:r>
      <w:r>
        <w:rPr>
          <w:spacing w:val="-7"/>
        </w:rPr>
        <w:t> </w:t>
      </w:r>
      <w:r>
        <w:rPr/>
        <w:t>planejamento</w:t>
      </w:r>
      <w:r>
        <w:rPr>
          <w:spacing w:val="-6"/>
        </w:rPr>
        <w:t> </w:t>
      </w:r>
      <w:r>
        <w:rPr/>
        <w:t>de</w:t>
      </w:r>
      <w:r>
        <w:rPr>
          <w:spacing w:val="-12"/>
        </w:rPr>
        <w:t> </w:t>
      </w:r>
      <w:r>
        <w:rPr/>
        <w:t>conservação</w:t>
      </w:r>
      <w:r>
        <w:rPr>
          <w:spacing w:val="-6"/>
        </w:rPr>
        <w:t> </w:t>
      </w:r>
      <w:r>
        <w:rPr/>
        <w:t>de</w:t>
      </w:r>
      <w:r>
        <w:rPr>
          <w:spacing w:val="-8"/>
        </w:rPr>
        <w:t> </w:t>
      </w:r>
      <w:r>
        <w:rPr/>
        <w:t>espécies</w:t>
      </w:r>
      <w:r>
        <w:rPr>
          <w:spacing w:val="-10"/>
        </w:rPr>
        <w:t> </w:t>
      </w:r>
      <w:r>
        <w:rPr/>
        <w:t>de</w:t>
      </w:r>
      <w:r>
        <w:rPr>
          <w:spacing w:val="-5"/>
        </w:rPr>
        <w:t> </w:t>
      </w:r>
      <w:r>
        <w:rPr/>
        <w:t>importância</w:t>
      </w:r>
      <w:r>
        <w:rPr>
          <w:spacing w:val="-9"/>
        </w:rPr>
        <w:t> </w:t>
      </w:r>
      <w:r>
        <w:rPr/>
        <w:t>ecológica</w:t>
      </w:r>
      <w:r>
        <w:rPr>
          <w:spacing w:val="-8"/>
        </w:rPr>
        <w:t> </w:t>
      </w:r>
      <w:r>
        <w:rPr/>
        <w:t>e</w:t>
      </w:r>
      <w:r>
        <w:rPr>
          <w:spacing w:val="-6"/>
        </w:rPr>
        <w:t> </w:t>
      </w:r>
      <w:r>
        <w:rPr/>
        <w:t>ameaçadas.</w:t>
      </w:r>
      <w:r>
        <w:rPr>
          <w:spacing w:val="-7"/>
        </w:rPr>
        <w:t> </w:t>
      </w:r>
      <w:r>
        <w:rPr/>
        <w:t>Os</w:t>
      </w:r>
      <w:r>
        <w:rPr>
          <w:spacing w:val="-9"/>
        </w:rPr>
        <w:t> </w:t>
      </w:r>
      <w:r>
        <w:rPr/>
        <w:t>modelos</w:t>
      </w:r>
      <w:r>
        <w:rPr>
          <w:spacing w:val="-8"/>
        </w:rPr>
        <w:t> </w:t>
      </w:r>
      <w:r>
        <w:rPr/>
        <w:t>de</w:t>
      </w:r>
      <w:r>
        <w:rPr>
          <w:spacing w:val="-9"/>
        </w:rPr>
        <w:t> </w:t>
      </w:r>
      <w:r>
        <w:rPr/>
        <w:t>distribuição de determinada espécie permitem estimar sua distribuição espacial, baseados nas variáveis associadas a esta, prevendo, assim, áreas importantes a serem conservadas, com o objetivo de conservar a espécie em questão. Os morcegos são animais essenciais para a manutenção do equilíbrio de ecossistemas, prestando serviços ambientais como a polinização, dispersão de sementes de espécies nativas do Cerrado e </w:t>
      </w:r>
      <w:r>
        <w:rPr>
          <w:spacing w:val="-3"/>
        </w:rPr>
        <w:t>no </w:t>
      </w:r>
      <w:r>
        <w:rPr/>
        <w:t>controle</w:t>
      </w:r>
      <w:r>
        <w:rPr>
          <w:spacing w:val="-9"/>
        </w:rPr>
        <w:t> </w:t>
      </w:r>
      <w:r>
        <w:rPr/>
        <w:t>biológico</w:t>
      </w:r>
      <w:r>
        <w:rPr>
          <w:spacing w:val="-5"/>
        </w:rPr>
        <w:t> </w:t>
      </w:r>
      <w:r>
        <w:rPr/>
        <w:t>de</w:t>
      </w:r>
      <w:r>
        <w:rPr>
          <w:spacing w:val="-10"/>
        </w:rPr>
        <w:t> </w:t>
      </w:r>
      <w:r>
        <w:rPr/>
        <w:t>várias</w:t>
      </w:r>
      <w:r>
        <w:rPr>
          <w:spacing w:val="-8"/>
        </w:rPr>
        <w:t> </w:t>
      </w:r>
      <w:r>
        <w:rPr/>
        <w:t>populações</w:t>
      </w:r>
      <w:r>
        <w:rPr>
          <w:spacing w:val="-9"/>
        </w:rPr>
        <w:t> </w:t>
      </w:r>
      <w:r>
        <w:rPr/>
        <w:t>de</w:t>
      </w:r>
      <w:r>
        <w:rPr>
          <w:spacing w:val="-8"/>
        </w:rPr>
        <w:t> </w:t>
      </w:r>
      <w:r>
        <w:rPr/>
        <w:t>insetos,</w:t>
      </w:r>
      <w:r>
        <w:rPr>
          <w:spacing w:val="-12"/>
        </w:rPr>
        <w:t> </w:t>
      </w:r>
      <w:r>
        <w:rPr/>
        <w:t>inclusive</w:t>
      </w:r>
      <w:r>
        <w:rPr>
          <w:spacing w:val="-8"/>
        </w:rPr>
        <w:t> </w:t>
      </w:r>
      <w:r>
        <w:rPr/>
        <w:t>pragas</w:t>
      </w:r>
      <w:r>
        <w:rPr>
          <w:spacing w:val="-8"/>
        </w:rPr>
        <w:t> </w:t>
      </w:r>
      <w:r>
        <w:rPr/>
        <w:t>agrícolas.</w:t>
      </w:r>
      <w:r>
        <w:rPr>
          <w:spacing w:val="-7"/>
        </w:rPr>
        <w:t> </w:t>
      </w:r>
      <w:r>
        <w:rPr/>
        <w:t>Mesmo</w:t>
      </w:r>
      <w:r>
        <w:rPr>
          <w:spacing w:val="-6"/>
        </w:rPr>
        <w:t> </w:t>
      </w:r>
      <w:r>
        <w:rPr/>
        <w:t>atuando</w:t>
      </w:r>
      <w:r>
        <w:rPr>
          <w:spacing w:val="-5"/>
        </w:rPr>
        <w:t> </w:t>
      </w:r>
      <w:r>
        <w:rPr/>
        <w:t>em</w:t>
      </w:r>
      <w:r>
        <w:rPr>
          <w:spacing w:val="-12"/>
        </w:rPr>
        <w:t> </w:t>
      </w:r>
      <w:r>
        <w:rPr/>
        <w:t>processos</w:t>
      </w:r>
      <w:r>
        <w:rPr>
          <w:spacing w:val="-8"/>
        </w:rPr>
        <w:t> </w:t>
      </w:r>
      <w:r>
        <w:rPr/>
        <w:t>ecológicos</w:t>
      </w:r>
      <w:r>
        <w:rPr>
          <w:spacing w:val="-11"/>
        </w:rPr>
        <w:t> </w:t>
      </w:r>
      <w:r>
        <w:rPr/>
        <w:t>tão</w:t>
      </w:r>
      <w:r>
        <w:rPr>
          <w:spacing w:val="-8"/>
        </w:rPr>
        <w:t> </w:t>
      </w:r>
      <w:r>
        <w:rPr/>
        <w:t>importantes,</w:t>
      </w:r>
      <w:r>
        <w:rPr>
          <w:spacing w:val="-8"/>
        </w:rPr>
        <w:t> </w:t>
      </w:r>
      <w:r>
        <w:rPr/>
        <w:t>pouco se sabe a respeito da distribuição desses animais. Por isso, o objetivo desse trabalho foi realizar modelagens da distribuição atual, passada e futura das espécies de morcegos no</w:t>
      </w:r>
      <w:r>
        <w:rPr>
          <w:spacing w:val="-1"/>
        </w:rPr>
        <w:t> </w:t>
      </w:r>
      <w:r>
        <w:rPr/>
        <w:t>Cerrado.</w:t>
      </w:r>
    </w:p>
    <w:p>
      <w:pPr>
        <w:pStyle w:val="BodyText"/>
        <w:spacing w:before="8"/>
        <w:rPr>
          <w:sz w:val="15"/>
        </w:rPr>
      </w:pPr>
    </w:p>
    <w:p>
      <w:pPr>
        <w:pStyle w:val="BodyText"/>
        <w:spacing w:line="259" w:lineRule="auto"/>
        <w:ind w:left="106" w:right="106"/>
        <w:jc w:val="both"/>
      </w:pPr>
      <w:r>
        <w:rPr>
          <w:b/>
        </w:rPr>
        <w:t>Metodologia: </w:t>
      </w:r>
      <w:r>
        <w:rPr/>
        <w:t>Uma extensa revisão bibliográfica, baseada em todas as publicações disponíveis e nos dados do portal Global Biodiversity Information</w:t>
      </w:r>
      <w:r>
        <w:rPr>
          <w:spacing w:val="-6"/>
        </w:rPr>
        <w:t> </w:t>
      </w:r>
      <w:r>
        <w:rPr/>
        <w:t>Facility</w:t>
      </w:r>
      <w:r>
        <w:rPr>
          <w:spacing w:val="-6"/>
        </w:rPr>
        <w:t> </w:t>
      </w:r>
      <w:r>
        <w:rPr/>
        <w:t>(WWW.gbif.org)</w:t>
      </w:r>
      <w:r>
        <w:rPr>
          <w:spacing w:val="-4"/>
        </w:rPr>
        <w:t> </w:t>
      </w:r>
      <w:r>
        <w:rPr/>
        <w:t>foi</w:t>
      </w:r>
      <w:r>
        <w:rPr>
          <w:spacing w:val="-6"/>
        </w:rPr>
        <w:t> </w:t>
      </w:r>
      <w:r>
        <w:rPr/>
        <w:t>feita</w:t>
      </w:r>
      <w:r>
        <w:rPr>
          <w:spacing w:val="-4"/>
        </w:rPr>
        <w:t> </w:t>
      </w:r>
      <w:r>
        <w:rPr/>
        <w:t>para</w:t>
      </w:r>
      <w:r>
        <w:rPr>
          <w:spacing w:val="-4"/>
        </w:rPr>
        <w:t> </w:t>
      </w:r>
      <w:r>
        <w:rPr/>
        <w:t>o</w:t>
      </w:r>
      <w:r>
        <w:rPr>
          <w:spacing w:val="-4"/>
        </w:rPr>
        <w:t> </w:t>
      </w:r>
      <w:r>
        <w:rPr/>
        <w:t>levantamento</w:t>
      </w:r>
      <w:r>
        <w:rPr>
          <w:spacing w:val="-3"/>
        </w:rPr>
        <w:t> </w:t>
      </w:r>
      <w:r>
        <w:rPr/>
        <w:t>de</w:t>
      </w:r>
      <w:r>
        <w:rPr>
          <w:spacing w:val="-4"/>
        </w:rPr>
        <w:t> </w:t>
      </w:r>
      <w:r>
        <w:rPr/>
        <w:t>dados</w:t>
      </w:r>
      <w:r>
        <w:rPr>
          <w:spacing w:val="-5"/>
        </w:rPr>
        <w:t> </w:t>
      </w:r>
      <w:r>
        <w:rPr/>
        <w:t>de</w:t>
      </w:r>
      <w:r>
        <w:rPr>
          <w:spacing w:val="-7"/>
        </w:rPr>
        <w:t> </w:t>
      </w:r>
      <w:r>
        <w:rPr/>
        <w:t>ocorrências</w:t>
      </w:r>
      <w:r>
        <w:rPr>
          <w:spacing w:val="-4"/>
        </w:rPr>
        <w:t> </w:t>
      </w:r>
      <w:r>
        <w:rPr/>
        <w:t>conhecidas</w:t>
      </w:r>
      <w:r>
        <w:rPr>
          <w:spacing w:val="-5"/>
        </w:rPr>
        <w:t> </w:t>
      </w:r>
      <w:r>
        <w:rPr/>
        <w:t>das</w:t>
      </w:r>
      <w:r>
        <w:rPr>
          <w:spacing w:val="-5"/>
        </w:rPr>
        <w:t> </w:t>
      </w:r>
      <w:r>
        <w:rPr/>
        <w:t>espécies</w:t>
      </w:r>
      <w:r>
        <w:rPr>
          <w:spacing w:val="-5"/>
        </w:rPr>
        <w:t> </w:t>
      </w:r>
      <w:r>
        <w:rPr/>
        <w:t>de</w:t>
      </w:r>
      <w:r>
        <w:rPr>
          <w:spacing w:val="-2"/>
        </w:rPr>
        <w:t> </w:t>
      </w:r>
      <w:r>
        <w:rPr/>
        <w:t>morcegos</w:t>
      </w:r>
      <w:r>
        <w:rPr>
          <w:spacing w:val="-4"/>
        </w:rPr>
        <w:t> </w:t>
      </w:r>
      <w:r>
        <w:rPr/>
        <w:t>no</w:t>
      </w:r>
      <w:r>
        <w:rPr>
          <w:spacing w:val="-1"/>
        </w:rPr>
        <w:t> </w:t>
      </w:r>
      <w:r>
        <w:rPr/>
        <w:t>Cerrado. Um conjunto de informações espaciais disponibilizadas pelo LaBIO e as variáveis ambientais disponíveis na página do Projeto WorldClim foram utilizadas para modelar a distribuição potencial das espécies nos dias de hoje e para projetar essa distribuição no período de máxima glaciação do Terciário e oitenta anos no futuro. As modelagens foram projetadas com o programa Maxent (Phillips et at 2004) de forma individual, e os mapas de ocorrência potencial foram posteriormente combinados. Apenas espécies com mais de 5 pontos geográficos registrados foram consideradas para uma maior eficácia do</w:t>
      </w:r>
      <w:r>
        <w:rPr>
          <w:spacing w:val="-3"/>
        </w:rPr>
        <w:t> </w:t>
      </w:r>
      <w:r>
        <w:rPr/>
        <w:t>modelo.</w:t>
      </w:r>
    </w:p>
    <w:p>
      <w:pPr>
        <w:pStyle w:val="BodyText"/>
        <w:spacing w:before="6"/>
        <w:rPr>
          <w:sz w:val="15"/>
        </w:rPr>
      </w:pPr>
    </w:p>
    <w:p>
      <w:pPr>
        <w:pStyle w:val="BodyText"/>
        <w:spacing w:line="259" w:lineRule="auto"/>
        <w:ind w:left="120" w:right="105" w:hanging="10"/>
        <w:jc w:val="both"/>
      </w:pPr>
      <w:r>
        <w:rPr>
          <w:b/>
        </w:rPr>
        <w:t>Resultados:</w:t>
      </w:r>
      <w:r>
        <w:rPr>
          <w:b/>
          <w:spacing w:val="-7"/>
        </w:rPr>
        <w:t> </w:t>
      </w:r>
      <w:r>
        <w:rPr/>
        <w:t>Atualmente,</w:t>
      </w:r>
      <w:r>
        <w:rPr>
          <w:spacing w:val="-6"/>
        </w:rPr>
        <w:t> </w:t>
      </w:r>
      <w:r>
        <w:rPr/>
        <w:t>há</w:t>
      </w:r>
      <w:r>
        <w:rPr>
          <w:spacing w:val="-7"/>
        </w:rPr>
        <w:t> </w:t>
      </w:r>
      <w:r>
        <w:rPr/>
        <w:t>registros</w:t>
      </w:r>
      <w:r>
        <w:rPr>
          <w:spacing w:val="-7"/>
        </w:rPr>
        <w:t> </w:t>
      </w:r>
      <w:r>
        <w:rPr/>
        <w:t>de</w:t>
      </w:r>
      <w:r>
        <w:rPr>
          <w:spacing w:val="-10"/>
        </w:rPr>
        <w:t> </w:t>
      </w:r>
      <w:r>
        <w:rPr/>
        <w:t>146</w:t>
      </w:r>
      <w:r>
        <w:rPr>
          <w:spacing w:val="-9"/>
        </w:rPr>
        <w:t> </w:t>
      </w:r>
      <w:r>
        <w:rPr/>
        <w:t>espécies</w:t>
      </w:r>
      <w:r>
        <w:rPr>
          <w:spacing w:val="-8"/>
        </w:rPr>
        <w:t> </w:t>
      </w:r>
      <w:r>
        <w:rPr/>
        <w:t>de</w:t>
      </w:r>
      <w:r>
        <w:rPr>
          <w:spacing w:val="-8"/>
        </w:rPr>
        <w:t> </w:t>
      </w:r>
      <w:r>
        <w:rPr/>
        <w:t>morcego</w:t>
      </w:r>
      <w:r>
        <w:rPr>
          <w:spacing w:val="-6"/>
        </w:rPr>
        <w:t> </w:t>
      </w:r>
      <w:r>
        <w:rPr/>
        <w:t>diferentes</w:t>
      </w:r>
      <w:r>
        <w:rPr>
          <w:spacing w:val="-9"/>
        </w:rPr>
        <w:t> </w:t>
      </w:r>
      <w:r>
        <w:rPr/>
        <w:t>para</w:t>
      </w:r>
      <w:r>
        <w:rPr>
          <w:spacing w:val="-11"/>
        </w:rPr>
        <w:t> </w:t>
      </w:r>
      <w:r>
        <w:rPr/>
        <w:t>o</w:t>
      </w:r>
      <w:r>
        <w:rPr>
          <w:spacing w:val="-4"/>
        </w:rPr>
        <w:t> </w:t>
      </w:r>
      <w:r>
        <w:rPr/>
        <w:t>bioma</w:t>
      </w:r>
      <w:r>
        <w:rPr>
          <w:spacing w:val="-8"/>
        </w:rPr>
        <w:t> </w:t>
      </w:r>
      <w:r>
        <w:rPr/>
        <w:t>Cerrado.</w:t>
      </w:r>
      <w:r>
        <w:rPr>
          <w:spacing w:val="-8"/>
        </w:rPr>
        <w:t> </w:t>
      </w:r>
      <w:r>
        <w:rPr/>
        <w:t>As</w:t>
      </w:r>
      <w:r>
        <w:rPr>
          <w:spacing w:val="-7"/>
        </w:rPr>
        <w:t> </w:t>
      </w:r>
      <w:r>
        <w:rPr/>
        <w:t>espécies</w:t>
      </w:r>
      <w:r>
        <w:rPr>
          <w:spacing w:val="-8"/>
        </w:rPr>
        <w:t> </w:t>
      </w:r>
      <w:r>
        <w:rPr/>
        <w:t>com</w:t>
      </w:r>
      <w:r>
        <w:rPr>
          <w:spacing w:val="-8"/>
        </w:rPr>
        <w:t> </w:t>
      </w:r>
      <w:r>
        <w:rPr/>
        <w:t>maior</w:t>
      </w:r>
      <w:r>
        <w:rPr>
          <w:spacing w:val="-6"/>
        </w:rPr>
        <w:t> </w:t>
      </w:r>
      <w:r>
        <w:rPr/>
        <w:t>número</w:t>
      </w:r>
      <w:r>
        <w:rPr>
          <w:spacing w:val="-6"/>
        </w:rPr>
        <w:t> </w:t>
      </w:r>
      <w:r>
        <w:rPr/>
        <w:t>de</w:t>
      </w:r>
      <w:r>
        <w:rPr>
          <w:spacing w:val="-10"/>
        </w:rPr>
        <w:t> </w:t>
      </w:r>
      <w:r>
        <w:rPr/>
        <w:t>registros foram Glossophaga soricina e Carollia perspicillata. A grande maioria dos registros disponíveis está no Distrito Federal, em São Paulo e no oeste</w:t>
      </w:r>
      <w:r>
        <w:rPr>
          <w:spacing w:val="-8"/>
        </w:rPr>
        <w:t> </w:t>
      </w:r>
      <w:r>
        <w:rPr/>
        <w:t>do</w:t>
      </w:r>
      <w:r>
        <w:rPr>
          <w:spacing w:val="-5"/>
        </w:rPr>
        <w:t> </w:t>
      </w:r>
      <w:r>
        <w:rPr/>
        <w:t>Mato</w:t>
      </w:r>
      <w:r>
        <w:rPr>
          <w:spacing w:val="-4"/>
        </w:rPr>
        <w:t> </w:t>
      </w:r>
      <w:r>
        <w:rPr/>
        <w:t>Grosso</w:t>
      </w:r>
      <w:r>
        <w:rPr>
          <w:spacing w:val="-5"/>
        </w:rPr>
        <w:t> </w:t>
      </w:r>
      <w:r>
        <w:rPr/>
        <w:t>do</w:t>
      </w:r>
      <w:r>
        <w:rPr>
          <w:spacing w:val="-5"/>
        </w:rPr>
        <w:t> </w:t>
      </w:r>
      <w:r>
        <w:rPr/>
        <w:t>Sul,</w:t>
      </w:r>
      <w:r>
        <w:rPr>
          <w:spacing w:val="-4"/>
        </w:rPr>
        <w:t> </w:t>
      </w:r>
      <w:r>
        <w:rPr/>
        <w:t>existindo</w:t>
      </w:r>
      <w:r>
        <w:rPr>
          <w:spacing w:val="-2"/>
        </w:rPr>
        <w:t> </w:t>
      </w:r>
      <w:r>
        <w:rPr/>
        <w:t>uma</w:t>
      </w:r>
      <w:r>
        <w:rPr>
          <w:spacing w:val="-5"/>
        </w:rPr>
        <w:t> </w:t>
      </w:r>
      <w:r>
        <w:rPr/>
        <w:t>grande</w:t>
      </w:r>
      <w:r>
        <w:rPr>
          <w:spacing w:val="-4"/>
        </w:rPr>
        <w:t> </w:t>
      </w:r>
      <w:r>
        <w:rPr/>
        <w:t>lacuna</w:t>
      </w:r>
      <w:r>
        <w:rPr>
          <w:spacing w:val="-5"/>
        </w:rPr>
        <w:t> </w:t>
      </w:r>
      <w:r>
        <w:rPr/>
        <w:t>de</w:t>
      </w:r>
      <w:r>
        <w:rPr>
          <w:spacing w:val="-5"/>
        </w:rPr>
        <w:t> </w:t>
      </w:r>
      <w:r>
        <w:rPr/>
        <w:t>dados</w:t>
      </w:r>
      <w:r>
        <w:rPr>
          <w:spacing w:val="-8"/>
        </w:rPr>
        <w:t> </w:t>
      </w:r>
      <w:r>
        <w:rPr/>
        <w:t>na</w:t>
      </w:r>
      <w:r>
        <w:rPr>
          <w:spacing w:val="-5"/>
        </w:rPr>
        <w:t> </w:t>
      </w:r>
      <w:r>
        <w:rPr/>
        <w:t>maior</w:t>
      </w:r>
      <w:r>
        <w:rPr>
          <w:spacing w:val="-3"/>
        </w:rPr>
        <w:t> </w:t>
      </w:r>
      <w:r>
        <w:rPr/>
        <w:t>parte</w:t>
      </w:r>
      <w:r>
        <w:rPr>
          <w:spacing w:val="-8"/>
        </w:rPr>
        <w:t> </w:t>
      </w:r>
      <w:r>
        <w:rPr/>
        <w:t>das</w:t>
      </w:r>
      <w:r>
        <w:rPr>
          <w:spacing w:val="-9"/>
        </w:rPr>
        <w:t> </w:t>
      </w:r>
      <w:r>
        <w:rPr/>
        <w:t>outras</w:t>
      </w:r>
      <w:r>
        <w:rPr>
          <w:spacing w:val="-5"/>
        </w:rPr>
        <w:t> </w:t>
      </w:r>
      <w:r>
        <w:rPr/>
        <w:t>localidades</w:t>
      </w:r>
      <w:r>
        <w:rPr>
          <w:spacing w:val="-6"/>
        </w:rPr>
        <w:t> </w:t>
      </w:r>
      <w:r>
        <w:rPr/>
        <w:t>deste</w:t>
      </w:r>
      <w:r>
        <w:rPr>
          <w:spacing w:val="-8"/>
        </w:rPr>
        <w:t> </w:t>
      </w:r>
      <w:r>
        <w:rPr/>
        <w:t>bioma.</w:t>
      </w:r>
      <w:r>
        <w:rPr>
          <w:spacing w:val="-3"/>
        </w:rPr>
        <w:t> </w:t>
      </w:r>
      <w:r>
        <w:rPr/>
        <w:t>Os</w:t>
      </w:r>
      <w:r>
        <w:rPr>
          <w:spacing w:val="-7"/>
        </w:rPr>
        <w:t> </w:t>
      </w:r>
      <w:r>
        <w:rPr/>
        <w:t>modelos</w:t>
      </w:r>
      <w:r>
        <w:rPr>
          <w:spacing w:val="-4"/>
        </w:rPr>
        <w:t> </w:t>
      </w:r>
      <w:r>
        <w:rPr/>
        <w:t>mostraram que, para a atualidade, as áreas de maior riqueza de espécies são o Distrito Federal, o sudeste de São Paulo, o oeste de Minas Gerais e do centro-sul do Mato Grosso do Sul, até pouco além de sua fronteira com o Goiás. Esse cenário é bem diferente dos modelos previstos para o passado,</w:t>
      </w:r>
      <w:r>
        <w:rPr>
          <w:spacing w:val="-2"/>
        </w:rPr>
        <w:t> </w:t>
      </w:r>
      <w:r>
        <w:rPr/>
        <w:t>onde</w:t>
      </w:r>
      <w:r>
        <w:rPr>
          <w:spacing w:val="-4"/>
        </w:rPr>
        <w:t> </w:t>
      </w:r>
      <w:r>
        <w:rPr/>
        <w:t>apenas</w:t>
      </w:r>
      <w:r>
        <w:rPr>
          <w:spacing w:val="-5"/>
        </w:rPr>
        <w:t> </w:t>
      </w:r>
      <w:r>
        <w:rPr/>
        <w:t>o</w:t>
      </w:r>
      <w:r>
        <w:rPr>
          <w:spacing w:val="-1"/>
        </w:rPr>
        <w:t> </w:t>
      </w:r>
      <w:r>
        <w:rPr/>
        <w:t>centro</w:t>
      </w:r>
      <w:r>
        <w:rPr>
          <w:spacing w:val="-1"/>
        </w:rPr>
        <w:t> </w:t>
      </w:r>
      <w:r>
        <w:rPr/>
        <w:t>do</w:t>
      </w:r>
      <w:r>
        <w:rPr>
          <w:spacing w:val="-1"/>
        </w:rPr>
        <w:t> </w:t>
      </w:r>
      <w:r>
        <w:rPr/>
        <w:t>Mato</w:t>
      </w:r>
      <w:r>
        <w:rPr>
          <w:spacing w:val="-1"/>
        </w:rPr>
        <w:t> </w:t>
      </w:r>
      <w:r>
        <w:rPr/>
        <w:t>Grosso</w:t>
      </w:r>
      <w:r>
        <w:rPr>
          <w:spacing w:val="-4"/>
        </w:rPr>
        <w:t> </w:t>
      </w:r>
      <w:r>
        <w:rPr/>
        <w:t>do</w:t>
      </w:r>
      <w:r>
        <w:rPr>
          <w:spacing w:val="-3"/>
        </w:rPr>
        <w:t> </w:t>
      </w:r>
      <w:r>
        <w:rPr/>
        <w:t>Sul</w:t>
      </w:r>
      <w:r>
        <w:rPr>
          <w:spacing w:val="-8"/>
        </w:rPr>
        <w:t> </w:t>
      </w:r>
      <w:r>
        <w:rPr/>
        <w:t>constituía</w:t>
      </w:r>
      <w:r>
        <w:rPr>
          <w:spacing w:val="-4"/>
        </w:rPr>
        <w:t> </w:t>
      </w:r>
      <w:r>
        <w:rPr/>
        <w:t>uma</w:t>
      </w:r>
      <w:r>
        <w:rPr>
          <w:spacing w:val="-4"/>
        </w:rPr>
        <w:t> </w:t>
      </w:r>
      <w:r>
        <w:rPr/>
        <w:t>provável</w:t>
      </w:r>
      <w:r>
        <w:rPr>
          <w:spacing w:val="-7"/>
        </w:rPr>
        <w:t> </w:t>
      </w:r>
      <w:r>
        <w:rPr/>
        <w:t>área</w:t>
      </w:r>
      <w:r>
        <w:rPr>
          <w:spacing w:val="-4"/>
        </w:rPr>
        <w:t> </w:t>
      </w:r>
      <w:r>
        <w:rPr/>
        <w:t>de</w:t>
      </w:r>
      <w:r>
        <w:rPr>
          <w:spacing w:val="-2"/>
        </w:rPr>
        <w:t> </w:t>
      </w:r>
      <w:r>
        <w:rPr/>
        <w:t>maior</w:t>
      </w:r>
      <w:r>
        <w:rPr>
          <w:spacing w:val="-2"/>
        </w:rPr>
        <w:t> </w:t>
      </w:r>
      <w:r>
        <w:rPr/>
        <w:t>riqueza</w:t>
      </w:r>
      <w:r>
        <w:rPr>
          <w:spacing w:val="-2"/>
        </w:rPr>
        <w:t> </w:t>
      </w:r>
      <w:r>
        <w:rPr/>
        <w:t>de</w:t>
      </w:r>
      <w:r>
        <w:rPr>
          <w:spacing w:val="-3"/>
        </w:rPr>
        <w:t> </w:t>
      </w:r>
      <w:r>
        <w:rPr/>
        <w:t>espécies,</w:t>
      </w:r>
      <w:r>
        <w:rPr>
          <w:spacing w:val="-3"/>
        </w:rPr>
        <w:t> </w:t>
      </w:r>
      <w:r>
        <w:rPr/>
        <w:t>e</w:t>
      </w:r>
      <w:r>
        <w:rPr>
          <w:spacing w:val="-5"/>
        </w:rPr>
        <w:t> </w:t>
      </w:r>
      <w:r>
        <w:rPr/>
        <w:t>para</w:t>
      </w:r>
      <w:r>
        <w:rPr>
          <w:spacing w:val="-4"/>
        </w:rPr>
        <w:t> </w:t>
      </w:r>
      <w:r>
        <w:rPr/>
        <w:t>o</w:t>
      </w:r>
      <w:r>
        <w:rPr>
          <w:spacing w:val="-4"/>
        </w:rPr>
        <w:t> </w:t>
      </w:r>
      <w:r>
        <w:rPr/>
        <w:t>futuro,</w:t>
      </w:r>
      <w:r>
        <w:rPr>
          <w:spacing w:val="-4"/>
        </w:rPr>
        <w:t> </w:t>
      </w:r>
      <w:r>
        <w:rPr/>
        <w:t>onde</w:t>
      </w:r>
      <w:r>
        <w:rPr>
          <w:spacing w:val="-4"/>
        </w:rPr>
        <w:t> </w:t>
      </w:r>
      <w:r>
        <w:rPr/>
        <w:t>apenas o Distrito Federal e São Paulo constituírão prováveis áreas de maior</w:t>
      </w:r>
      <w:r>
        <w:rPr>
          <w:spacing w:val="2"/>
        </w:rPr>
        <w:t> </w:t>
      </w:r>
      <w:r>
        <w:rPr/>
        <w:t>riqueza.</w:t>
      </w:r>
    </w:p>
    <w:p>
      <w:pPr>
        <w:pStyle w:val="BodyText"/>
        <w:spacing w:before="10"/>
        <w:rPr>
          <w:sz w:val="9"/>
        </w:rPr>
      </w:pPr>
    </w:p>
    <w:p>
      <w:pPr>
        <w:pStyle w:val="BodyText"/>
        <w:spacing w:line="259" w:lineRule="auto"/>
        <w:ind w:left="120" w:right="105" w:hanging="10"/>
        <w:jc w:val="both"/>
      </w:pPr>
      <w:r>
        <w:rPr>
          <w:b/>
        </w:rPr>
        <w:t>Conclusão:</w:t>
      </w:r>
      <w:r>
        <w:rPr>
          <w:b/>
          <w:spacing w:val="-4"/>
        </w:rPr>
        <w:t> </w:t>
      </w:r>
      <w:r>
        <w:rPr/>
        <w:t>Atualmente,</w:t>
      </w:r>
      <w:r>
        <w:rPr>
          <w:spacing w:val="-6"/>
        </w:rPr>
        <w:t> </w:t>
      </w:r>
      <w:r>
        <w:rPr/>
        <w:t>há</w:t>
      </w:r>
      <w:r>
        <w:rPr>
          <w:spacing w:val="-7"/>
        </w:rPr>
        <w:t> </w:t>
      </w:r>
      <w:r>
        <w:rPr/>
        <w:t>registros</w:t>
      </w:r>
      <w:r>
        <w:rPr>
          <w:spacing w:val="-7"/>
        </w:rPr>
        <w:t> </w:t>
      </w:r>
      <w:r>
        <w:rPr/>
        <w:t>de</w:t>
      </w:r>
      <w:r>
        <w:rPr>
          <w:spacing w:val="-8"/>
        </w:rPr>
        <w:t> </w:t>
      </w:r>
      <w:r>
        <w:rPr/>
        <w:t>146</w:t>
      </w:r>
      <w:r>
        <w:rPr>
          <w:spacing w:val="-9"/>
        </w:rPr>
        <w:t> </w:t>
      </w:r>
      <w:r>
        <w:rPr/>
        <w:t>espécies</w:t>
      </w:r>
      <w:r>
        <w:rPr>
          <w:spacing w:val="-8"/>
        </w:rPr>
        <w:t> </w:t>
      </w:r>
      <w:r>
        <w:rPr/>
        <w:t>de</w:t>
      </w:r>
      <w:r>
        <w:rPr>
          <w:spacing w:val="-5"/>
        </w:rPr>
        <w:t> </w:t>
      </w:r>
      <w:r>
        <w:rPr/>
        <w:t>morcego</w:t>
      </w:r>
      <w:r>
        <w:rPr>
          <w:spacing w:val="-4"/>
        </w:rPr>
        <w:t> </w:t>
      </w:r>
      <w:r>
        <w:rPr/>
        <w:t>diferentes</w:t>
      </w:r>
      <w:r>
        <w:rPr>
          <w:spacing w:val="-9"/>
        </w:rPr>
        <w:t> </w:t>
      </w:r>
      <w:r>
        <w:rPr/>
        <w:t>para</w:t>
      </w:r>
      <w:r>
        <w:rPr>
          <w:spacing w:val="-6"/>
        </w:rPr>
        <w:t> </w:t>
      </w:r>
      <w:r>
        <w:rPr/>
        <w:t>o</w:t>
      </w:r>
      <w:r>
        <w:rPr>
          <w:spacing w:val="-5"/>
        </w:rPr>
        <w:t> </w:t>
      </w:r>
      <w:r>
        <w:rPr/>
        <w:t>bioma</w:t>
      </w:r>
      <w:r>
        <w:rPr>
          <w:spacing w:val="-7"/>
        </w:rPr>
        <w:t> </w:t>
      </w:r>
      <w:r>
        <w:rPr/>
        <w:t>Cerrado.</w:t>
      </w:r>
      <w:r>
        <w:rPr>
          <w:spacing w:val="-6"/>
        </w:rPr>
        <w:t> </w:t>
      </w:r>
      <w:r>
        <w:rPr/>
        <w:t>As</w:t>
      </w:r>
      <w:r>
        <w:rPr>
          <w:spacing w:val="-7"/>
        </w:rPr>
        <w:t> </w:t>
      </w:r>
      <w:r>
        <w:rPr/>
        <w:t>espécies</w:t>
      </w:r>
      <w:r>
        <w:rPr>
          <w:spacing w:val="-7"/>
        </w:rPr>
        <w:t> </w:t>
      </w:r>
      <w:r>
        <w:rPr/>
        <w:t>com</w:t>
      </w:r>
      <w:r>
        <w:rPr>
          <w:spacing w:val="-9"/>
        </w:rPr>
        <w:t> </w:t>
      </w:r>
      <w:r>
        <w:rPr/>
        <w:t>maior</w:t>
      </w:r>
      <w:r>
        <w:rPr>
          <w:spacing w:val="-5"/>
        </w:rPr>
        <w:t> </w:t>
      </w:r>
      <w:r>
        <w:rPr/>
        <w:t>número</w:t>
      </w:r>
      <w:r>
        <w:rPr>
          <w:spacing w:val="-4"/>
        </w:rPr>
        <w:t> </w:t>
      </w:r>
      <w:r>
        <w:rPr/>
        <w:t>de</w:t>
      </w:r>
      <w:r>
        <w:rPr>
          <w:spacing w:val="-7"/>
        </w:rPr>
        <w:t> </w:t>
      </w:r>
      <w:r>
        <w:rPr/>
        <w:t>registros foram Glossophaga soricina e Carollia perspicillata. A grande maioria dos registros disponíveis está no Distrito Federal, em São Paulo e no oeste</w:t>
      </w:r>
      <w:r>
        <w:rPr>
          <w:spacing w:val="-8"/>
        </w:rPr>
        <w:t> </w:t>
      </w:r>
      <w:r>
        <w:rPr/>
        <w:t>do</w:t>
      </w:r>
      <w:r>
        <w:rPr>
          <w:spacing w:val="-5"/>
        </w:rPr>
        <w:t> </w:t>
      </w:r>
      <w:r>
        <w:rPr/>
        <w:t>Mato</w:t>
      </w:r>
      <w:r>
        <w:rPr>
          <w:spacing w:val="-4"/>
        </w:rPr>
        <w:t> </w:t>
      </w:r>
      <w:r>
        <w:rPr/>
        <w:t>Grosso</w:t>
      </w:r>
      <w:r>
        <w:rPr>
          <w:spacing w:val="-5"/>
        </w:rPr>
        <w:t> </w:t>
      </w:r>
      <w:r>
        <w:rPr/>
        <w:t>do</w:t>
      </w:r>
      <w:r>
        <w:rPr>
          <w:spacing w:val="-5"/>
        </w:rPr>
        <w:t> </w:t>
      </w:r>
      <w:r>
        <w:rPr/>
        <w:t>Sul,</w:t>
      </w:r>
      <w:r>
        <w:rPr>
          <w:spacing w:val="-4"/>
        </w:rPr>
        <w:t> </w:t>
      </w:r>
      <w:r>
        <w:rPr/>
        <w:t>existindo</w:t>
      </w:r>
      <w:r>
        <w:rPr>
          <w:spacing w:val="-2"/>
        </w:rPr>
        <w:t> </w:t>
      </w:r>
      <w:r>
        <w:rPr/>
        <w:t>uma</w:t>
      </w:r>
      <w:r>
        <w:rPr>
          <w:spacing w:val="-5"/>
        </w:rPr>
        <w:t> </w:t>
      </w:r>
      <w:r>
        <w:rPr/>
        <w:t>grande</w:t>
      </w:r>
      <w:r>
        <w:rPr>
          <w:spacing w:val="-4"/>
        </w:rPr>
        <w:t> </w:t>
      </w:r>
      <w:r>
        <w:rPr/>
        <w:t>lacuna</w:t>
      </w:r>
      <w:r>
        <w:rPr>
          <w:spacing w:val="-5"/>
        </w:rPr>
        <w:t> </w:t>
      </w:r>
      <w:r>
        <w:rPr/>
        <w:t>de</w:t>
      </w:r>
      <w:r>
        <w:rPr>
          <w:spacing w:val="-5"/>
        </w:rPr>
        <w:t> </w:t>
      </w:r>
      <w:r>
        <w:rPr/>
        <w:t>dados</w:t>
      </w:r>
      <w:r>
        <w:rPr>
          <w:spacing w:val="-8"/>
        </w:rPr>
        <w:t> </w:t>
      </w:r>
      <w:r>
        <w:rPr/>
        <w:t>na</w:t>
      </w:r>
      <w:r>
        <w:rPr>
          <w:spacing w:val="-5"/>
        </w:rPr>
        <w:t> </w:t>
      </w:r>
      <w:r>
        <w:rPr/>
        <w:t>maior</w:t>
      </w:r>
      <w:r>
        <w:rPr>
          <w:spacing w:val="-3"/>
        </w:rPr>
        <w:t> </w:t>
      </w:r>
      <w:r>
        <w:rPr/>
        <w:t>parte</w:t>
      </w:r>
      <w:r>
        <w:rPr>
          <w:spacing w:val="-8"/>
        </w:rPr>
        <w:t> </w:t>
      </w:r>
      <w:r>
        <w:rPr/>
        <w:t>das</w:t>
      </w:r>
      <w:r>
        <w:rPr>
          <w:spacing w:val="-9"/>
        </w:rPr>
        <w:t> </w:t>
      </w:r>
      <w:r>
        <w:rPr/>
        <w:t>outras</w:t>
      </w:r>
      <w:r>
        <w:rPr>
          <w:spacing w:val="-5"/>
        </w:rPr>
        <w:t> </w:t>
      </w:r>
      <w:r>
        <w:rPr/>
        <w:t>localidades</w:t>
      </w:r>
      <w:r>
        <w:rPr>
          <w:spacing w:val="-6"/>
        </w:rPr>
        <w:t> </w:t>
      </w:r>
      <w:r>
        <w:rPr/>
        <w:t>deste</w:t>
      </w:r>
      <w:r>
        <w:rPr>
          <w:spacing w:val="-8"/>
        </w:rPr>
        <w:t> </w:t>
      </w:r>
      <w:r>
        <w:rPr/>
        <w:t>bioma.</w:t>
      </w:r>
      <w:r>
        <w:rPr>
          <w:spacing w:val="-3"/>
        </w:rPr>
        <w:t> </w:t>
      </w:r>
      <w:r>
        <w:rPr/>
        <w:t>Os</w:t>
      </w:r>
      <w:r>
        <w:rPr>
          <w:spacing w:val="-7"/>
        </w:rPr>
        <w:t> </w:t>
      </w:r>
      <w:r>
        <w:rPr/>
        <w:t>modelos</w:t>
      </w:r>
      <w:r>
        <w:rPr>
          <w:spacing w:val="-4"/>
        </w:rPr>
        <w:t> </w:t>
      </w:r>
      <w:r>
        <w:rPr/>
        <w:t>mostraram que, para a atualidade, as áreas de maior riqueza de espécies são o Distrito Federal, o sudeste de São Paulo, o oeste de Minas Gerais e do centro-sul do Mato Grosso do Sul, até pouco além de sua fronteira com o Goiás. Esse cenário é bem diferente dos modelos previstos para o passado,</w:t>
      </w:r>
      <w:r>
        <w:rPr>
          <w:spacing w:val="-2"/>
        </w:rPr>
        <w:t> </w:t>
      </w:r>
      <w:r>
        <w:rPr/>
        <w:t>onde</w:t>
      </w:r>
      <w:r>
        <w:rPr>
          <w:spacing w:val="-4"/>
        </w:rPr>
        <w:t> </w:t>
      </w:r>
      <w:r>
        <w:rPr/>
        <w:t>apenas</w:t>
      </w:r>
      <w:r>
        <w:rPr>
          <w:spacing w:val="-5"/>
        </w:rPr>
        <w:t> </w:t>
      </w:r>
      <w:r>
        <w:rPr/>
        <w:t>o</w:t>
      </w:r>
      <w:r>
        <w:rPr>
          <w:spacing w:val="-1"/>
        </w:rPr>
        <w:t> </w:t>
      </w:r>
      <w:r>
        <w:rPr/>
        <w:t>centro</w:t>
      </w:r>
      <w:r>
        <w:rPr>
          <w:spacing w:val="-1"/>
        </w:rPr>
        <w:t> </w:t>
      </w:r>
      <w:r>
        <w:rPr/>
        <w:t>do</w:t>
      </w:r>
      <w:r>
        <w:rPr>
          <w:spacing w:val="-1"/>
        </w:rPr>
        <w:t> </w:t>
      </w:r>
      <w:r>
        <w:rPr/>
        <w:t>Mato</w:t>
      </w:r>
      <w:r>
        <w:rPr>
          <w:spacing w:val="-1"/>
        </w:rPr>
        <w:t> </w:t>
      </w:r>
      <w:r>
        <w:rPr/>
        <w:t>Grosso</w:t>
      </w:r>
      <w:r>
        <w:rPr>
          <w:spacing w:val="-4"/>
        </w:rPr>
        <w:t> </w:t>
      </w:r>
      <w:r>
        <w:rPr/>
        <w:t>do</w:t>
      </w:r>
      <w:r>
        <w:rPr>
          <w:spacing w:val="-3"/>
        </w:rPr>
        <w:t> </w:t>
      </w:r>
      <w:r>
        <w:rPr/>
        <w:t>Sul</w:t>
      </w:r>
      <w:r>
        <w:rPr>
          <w:spacing w:val="-8"/>
        </w:rPr>
        <w:t> </w:t>
      </w:r>
      <w:r>
        <w:rPr/>
        <w:t>constituía</w:t>
      </w:r>
      <w:r>
        <w:rPr>
          <w:spacing w:val="-4"/>
        </w:rPr>
        <w:t> </w:t>
      </w:r>
      <w:r>
        <w:rPr/>
        <w:t>uma</w:t>
      </w:r>
      <w:r>
        <w:rPr>
          <w:spacing w:val="-4"/>
        </w:rPr>
        <w:t> </w:t>
      </w:r>
      <w:r>
        <w:rPr/>
        <w:t>provável</w:t>
      </w:r>
      <w:r>
        <w:rPr>
          <w:spacing w:val="-7"/>
        </w:rPr>
        <w:t> </w:t>
      </w:r>
      <w:r>
        <w:rPr/>
        <w:t>área</w:t>
      </w:r>
      <w:r>
        <w:rPr>
          <w:spacing w:val="-4"/>
        </w:rPr>
        <w:t> </w:t>
      </w:r>
      <w:r>
        <w:rPr/>
        <w:t>de</w:t>
      </w:r>
      <w:r>
        <w:rPr>
          <w:spacing w:val="-2"/>
        </w:rPr>
        <w:t> </w:t>
      </w:r>
      <w:r>
        <w:rPr/>
        <w:t>maior</w:t>
      </w:r>
      <w:r>
        <w:rPr>
          <w:spacing w:val="-2"/>
        </w:rPr>
        <w:t> </w:t>
      </w:r>
      <w:r>
        <w:rPr/>
        <w:t>riqueza</w:t>
      </w:r>
      <w:r>
        <w:rPr>
          <w:spacing w:val="-2"/>
        </w:rPr>
        <w:t> </w:t>
      </w:r>
      <w:r>
        <w:rPr/>
        <w:t>de</w:t>
      </w:r>
      <w:r>
        <w:rPr>
          <w:spacing w:val="-3"/>
        </w:rPr>
        <w:t> </w:t>
      </w:r>
      <w:r>
        <w:rPr/>
        <w:t>espécies,</w:t>
      </w:r>
      <w:r>
        <w:rPr>
          <w:spacing w:val="-3"/>
        </w:rPr>
        <w:t> </w:t>
      </w:r>
      <w:r>
        <w:rPr/>
        <w:t>e</w:t>
      </w:r>
      <w:r>
        <w:rPr>
          <w:spacing w:val="-5"/>
        </w:rPr>
        <w:t> </w:t>
      </w:r>
      <w:r>
        <w:rPr/>
        <w:t>para</w:t>
      </w:r>
      <w:r>
        <w:rPr>
          <w:spacing w:val="-4"/>
        </w:rPr>
        <w:t> </w:t>
      </w:r>
      <w:r>
        <w:rPr/>
        <w:t>o</w:t>
      </w:r>
      <w:r>
        <w:rPr>
          <w:spacing w:val="-4"/>
        </w:rPr>
        <w:t> </w:t>
      </w:r>
      <w:r>
        <w:rPr/>
        <w:t>futuro,</w:t>
      </w:r>
      <w:r>
        <w:rPr>
          <w:spacing w:val="-4"/>
        </w:rPr>
        <w:t> </w:t>
      </w:r>
      <w:r>
        <w:rPr/>
        <w:t>onde</w:t>
      </w:r>
      <w:r>
        <w:rPr>
          <w:spacing w:val="-4"/>
        </w:rPr>
        <w:t> </w:t>
      </w:r>
      <w:r>
        <w:rPr/>
        <w:t>apenas o Distrito Federal e São Paulo constituírão prováveis áreas de maior</w:t>
      </w:r>
      <w:r>
        <w:rPr>
          <w:spacing w:val="2"/>
        </w:rPr>
        <w:t> </w:t>
      </w:r>
      <w:r>
        <w:rPr/>
        <w:t>riqueza.</w:t>
      </w:r>
    </w:p>
    <w:p>
      <w:pPr>
        <w:pStyle w:val="BodyText"/>
        <w:spacing w:before="7"/>
        <w:rPr>
          <w:sz w:val="9"/>
        </w:rPr>
      </w:pPr>
    </w:p>
    <w:p>
      <w:pPr>
        <w:spacing w:line="456" w:lineRule="auto" w:before="1"/>
        <w:ind w:left="111" w:right="2096" w:firstLine="0"/>
        <w:jc w:val="both"/>
        <w:rPr>
          <w:sz w:val="12"/>
        </w:rPr>
      </w:pPr>
      <w:r>
        <w:rPr>
          <w:b/>
          <w:sz w:val="12"/>
        </w:rPr>
        <w:t>Palavras-Chave: </w:t>
      </w:r>
      <w:r>
        <w:rPr>
          <w:sz w:val="12"/>
        </w:rPr>
        <w:t>Chiroptera, Cerrado, Conservação, Distribuição, Maxent, Modelagem, Morcegos. </w:t>
      </w:r>
      <w:r>
        <w:rPr>
          <w:b/>
          <w:sz w:val="12"/>
        </w:rPr>
        <w:t>Colaboradores: </w:t>
      </w:r>
      <w:r>
        <w:rPr>
          <w:sz w:val="12"/>
        </w:rPr>
        <w:t>Ricardo Bomfim Machado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261" w:right="130" w:hanging="1976"/>
      </w:pPr>
      <w:r>
        <w:rPr>
          <w:color w:val="007E39"/>
        </w:rPr>
        <w:t>Análise da freqüência da integração de minicírculos de kDNA de Trypanosoma cruzi no genoma de indivíduos de uma coorte controle, sem a infecção ativa</w:t>
      </w:r>
    </w:p>
    <w:p>
      <w:pPr>
        <w:spacing w:before="66"/>
        <w:ind w:left="0" w:right="122" w:firstLine="0"/>
        <w:jc w:val="right"/>
        <w:rPr>
          <w:sz w:val="12"/>
        </w:rPr>
      </w:pPr>
      <w:r>
        <w:rPr>
          <w:b/>
          <w:color w:val="2E75B6"/>
          <w:sz w:val="12"/>
        </w:rPr>
        <w:t>Bolsista</w:t>
      </w:r>
      <w:r>
        <w:rPr>
          <w:color w:val="2E75B6"/>
          <w:sz w:val="12"/>
        </w:rPr>
        <w:t>: Ana Luisa Pereira Marques</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ANTONIO RAIMUNDO LIMA CRUZ TEIXEIRA</w:t>
      </w:r>
    </w:p>
    <w:p>
      <w:pPr>
        <w:pStyle w:val="BodyText"/>
        <w:spacing w:before="7"/>
        <w:rPr>
          <w:sz w:val="16"/>
        </w:rPr>
      </w:pPr>
    </w:p>
    <w:p>
      <w:pPr>
        <w:pStyle w:val="BodyText"/>
        <w:spacing w:line="259" w:lineRule="auto"/>
        <w:ind w:left="120" w:right="104" w:hanging="10"/>
        <w:jc w:val="both"/>
      </w:pPr>
      <w:r>
        <w:rPr>
          <w:b/>
        </w:rPr>
        <w:t>Introdução:</w:t>
      </w:r>
      <w:r>
        <w:rPr>
          <w:b/>
          <w:spacing w:val="-4"/>
        </w:rPr>
        <w:t> </w:t>
      </w:r>
      <w:r>
        <w:rPr/>
        <w:t>As</w:t>
      </w:r>
      <w:r>
        <w:rPr>
          <w:spacing w:val="-4"/>
        </w:rPr>
        <w:t> </w:t>
      </w:r>
      <w:r>
        <w:rPr/>
        <w:t>infecções</w:t>
      </w:r>
      <w:r>
        <w:rPr>
          <w:spacing w:val="-5"/>
        </w:rPr>
        <w:t> </w:t>
      </w:r>
      <w:r>
        <w:rPr/>
        <w:t>pelo</w:t>
      </w:r>
      <w:r>
        <w:rPr>
          <w:spacing w:val="-3"/>
        </w:rPr>
        <w:t> </w:t>
      </w:r>
      <w:r>
        <w:rPr/>
        <w:t>Trypanosoma</w:t>
      </w:r>
      <w:r>
        <w:rPr>
          <w:spacing w:val="-5"/>
        </w:rPr>
        <w:t> </w:t>
      </w:r>
      <w:r>
        <w:rPr/>
        <w:t>cruzi</w:t>
      </w:r>
      <w:r>
        <w:rPr>
          <w:spacing w:val="-6"/>
        </w:rPr>
        <w:t> </w:t>
      </w:r>
      <w:r>
        <w:rPr/>
        <w:t>e</w:t>
      </w:r>
      <w:r>
        <w:rPr>
          <w:spacing w:val="-8"/>
        </w:rPr>
        <w:t> </w:t>
      </w:r>
      <w:r>
        <w:rPr/>
        <w:t>a</w:t>
      </w:r>
      <w:r>
        <w:rPr>
          <w:spacing w:val="-8"/>
        </w:rPr>
        <w:t> </w:t>
      </w:r>
      <w:r>
        <w:rPr/>
        <w:t>doença</w:t>
      </w:r>
      <w:r>
        <w:rPr>
          <w:spacing w:val="-5"/>
        </w:rPr>
        <w:t> </w:t>
      </w:r>
      <w:r>
        <w:rPr/>
        <w:t>de</w:t>
      </w:r>
      <w:r>
        <w:rPr>
          <w:spacing w:val="-5"/>
        </w:rPr>
        <w:t> </w:t>
      </w:r>
      <w:r>
        <w:rPr/>
        <w:t>Chagas</w:t>
      </w:r>
      <w:r>
        <w:rPr>
          <w:spacing w:val="-7"/>
        </w:rPr>
        <w:t> </w:t>
      </w:r>
      <w:r>
        <w:rPr/>
        <w:t>são</w:t>
      </w:r>
      <w:r>
        <w:rPr>
          <w:spacing w:val="-2"/>
        </w:rPr>
        <w:t> </w:t>
      </w:r>
      <w:r>
        <w:rPr/>
        <w:t>um</w:t>
      </w:r>
      <w:r>
        <w:rPr>
          <w:spacing w:val="-9"/>
        </w:rPr>
        <w:t> </w:t>
      </w:r>
      <w:r>
        <w:rPr/>
        <w:t>sério</w:t>
      </w:r>
      <w:r>
        <w:rPr>
          <w:spacing w:val="-2"/>
        </w:rPr>
        <w:t> </w:t>
      </w:r>
      <w:r>
        <w:rPr/>
        <w:t>problema</w:t>
      </w:r>
      <w:r>
        <w:rPr>
          <w:spacing w:val="-5"/>
        </w:rPr>
        <w:t> </w:t>
      </w:r>
      <w:r>
        <w:rPr/>
        <w:t>de</w:t>
      </w:r>
      <w:r>
        <w:rPr>
          <w:spacing w:val="-5"/>
        </w:rPr>
        <w:t> </w:t>
      </w:r>
      <w:r>
        <w:rPr/>
        <w:t>saúde</w:t>
      </w:r>
      <w:r>
        <w:rPr>
          <w:spacing w:val="-5"/>
        </w:rPr>
        <w:t> </w:t>
      </w:r>
      <w:r>
        <w:rPr/>
        <w:t>na</w:t>
      </w:r>
      <w:r>
        <w:rPr>
          <w:spacing w:val="-5"/>
        </w:rPr>
        <w:t> </w:t>
      </w:r>
      <w:r>
        <w:rPr/>
        <w:t>América</w:t>
      </w:r>
      <w:r>
        <w:rPr>
          <w:spacing w:val="-5"/>
        </w:rPr>
        <w:t> </w:t>
      </w:r>
      <w:r>
        <w:rPr/>
        <w:t>Latina.</w:t>
      </w:r>
      <w:r>
        <w:rPr>
          <w:spacing w:val="-3"/>
        </w:rPr>
        <w:t> </w:t>
      </w:r>
      <w:r>
        <w:rPr/>
        <w:t>Estudos</w:t>
      </w:r>
      <w:r>
        <w:rPr>
          <w:spacing w:val="-7"/>
        </w:rPr>
        <w:t> </w:t>
      </w:r>
      <w:r>
        <w:rPr/>
        <w:t>recentes mostraram que sequências de minicírculos de DNA (kDNA) do T. cruzi são integradas no genoma humano e podem ser transferidas para a progênie (transferência vertical) via células germinativas. Pode-se imaginar que ao longo dos anos, um grande número de brasileiros tenham herdado essas mutações. Considera-se que a região do Distrito Federal (Brasil) está livre de triatomíneos, o principal vetor da doença de Chagas, há mais de 50 anos. Desta forma, o objetivo desse estudo é determinar a taxa de integração de minicírculos de kDNA no genoma de uma população do Distrito Federal sem história epidemiológica de infecção pelo T. cruzi.</w:t>
      </w:r>
    </w:p>
    <w:p>
      <w:pPr>
        <w:pStyle w:val="BodyText"/>
        <w:spacing w:before="8"/>
        <w:rPr>
          <w:sz w:val="15"/>
        </w:rPr>
      </w:pPr>
    </w:p>
    <w:p>
      <w:pPr>
        <w:pStyle w:val="BodyText"/>
        <w:spacing w:line="259" w:lineRule="auto"/>
        <w:ind w:left="106" w:right="105"/>
        <w:jc w:val="both"/>
      </w:pPr>
      <w:r>
        <w:rPr>
          <w:b/>
        </w:rPr>
        <w:t>Metodologia: </w:t>
      </w:r>
      <w:r>
        <w:rPr/>
        <w:t>O protocolo de pesquisa foi aprovado pelo Comitê de Ética da Medicina da UnB. A colheita do material foi realizada após assinatura do Termo de Consentimento Livre e Esclarecido pelos participantes. A amostragem consistiu em 130 indivíduos sem histórico epidemiológico</w:t>
      </w:r>
      <w:r>
        <w:rPr>
          <w:spacing w:val="-3"/>
        </w:rPr>
        <w:t> </w:t>
      </w:r>
      <w:r>
        <w:rPr/>
        <w:t>para</w:t>
      </w:r>
      <w:r>
        <w:rPr>
          <w:spacing w:val="-5"/>
        </w:rPr>
        <w:t> </w:t>
      </w:r>
      <w:r>
        <w:rPr/>
        <w:t>a</w:t>
      </w:r>
      <w:r>
        <w:rPr>
          <w:spacing w:val="-4"/>
        </w:rPr>
        <w:t> </w:t>
      </w:r>
      <w:r>
        <w:rPr/>
        <w:t>doença</w:t>
      </w:r>
      <w:r>
        <w:rPr>
          <w:spacing w:val="-6"/>
        </w:rPr>
        <w:t> </w:t>
      </w:r>
      <w:r>
        <w:rPr/>
        <w:t>de</w:t>
      </w:r>
      <w:r>
        <w:rPr>
          <w:spacing w:val="-4"/>
        </w:rPr>
        <w:t> </w:t>
      </w:r>
      <w:r>
        <w:rPr/>
        <w:t>Chagas,</w:t>
      </w:r>
      <w:r>
        <w:rPr>
          <w:spacing w:val="-3"/>
        </w:rPr>
        <w:t> </w:t>
      </w:r>
      <w:r>
        <w:rPr/>
        <w:t>residentes</w:t>
      </w:r>
      <w:r>
        <w:rPr>
          <w:spacing w:val="-6"/>
        </w:rPr>
        <w:t> </w:t>
      </w:r>
      <w:r>
        <w:rPr/>
        <w:t>no</w:t>
      </w:r>
      <w:r>
        <w:rPr>
          <w:spacing w:val="-1"/>
        </w:rPr>
        <w:t> </w:t>
      </w:r>
      <w:r>
        <w:rPr/>
        <w:t>Distrito</w:t>
      </w:r>
      <w:r>
        <w:rPr>
          <w:spacing w:val="-2"/>
        </w:rPr>
        <w:t> </w:t>
      </w:r>
      <w:r>
        <w:rPr/>
        <w:t>Federal.</w:t>
      </w:r>
      <w:r>
        <w:rPr>
          <w:spacing w:val="-3"/>
        </w:rPr>
        <w:t> </w:t>
      </w:r>
      <w:r>
        <w:rPr/>
        <w:t>Foi</w:t>
      </w:r>
      <w:r>
        <w:rPr>
          <w:spacing w:val="-8"/>
        </w:rPr>
        <w:t> </w:t>
      </w:r>
      <w:r>
        <w:rPr/>
        <w:t>coletado</w:t>
      </w:r>
      <w:r>
        <w:rPr>
          <w:spacing w:val="-5"/>
        </w:rPr>
        <w:t> </w:t>
      </w:r>
      <w:r>
        <w:rPr/>
        <w:t>sangue</w:t>
      </w:r>
      <w:r>
        <w:rPr>
          <w:spacing w:val="-4"/>
        </w:rPr>
        <w:t> </w:t>
      </w:r>
      <w:r>
        <w:rPr/>
        <w:t>dos</w:t>
      </w:r>
      <w:r>
        <w:rPr>
          <w:spacing w:val="-6"/>
        </w:rPr>
        <w:t> </w:t>
      </w:r>
      <w:r>
        <w:rPr/>
        <w:t>participantes</w:t>
      </w:r>
      <w:r>
        <w:rPr>
          <w:spacing w:val="-5"/>
        </w:rPr>
        <w:t> </w:t>
      </w:r>
      <w:r>
        <w:rPr/>
        <w:t>para</w:t>
      </w:r>
      <w:r>
        <w:rPr>
          <w:spacing w:val="-5"/>
        </w:rPr>
        <w:t> </w:t>
      </w:r>
      <w:r>
        <w:rPr/>
        <w:t>recuperação</w:t>
      </w:r>
      <w:r>
        <w:rPr>
          <w:spacing w:val="-1"/>
        </w:rPr>
        <w:t> </w:t>
      </w:r>
      <w:r>
        <w:rPr/>
        <w:t>do</w:t>
      </w:r>
      <w:r>
        <w:rPr>
          <w:spacing w:val="-5"/>
        </w:rPr>
        <w:t> </w:t>
      </w:r>
      <w:r>
        <w:rPr/>
        <w:t>soro</w:t>
      </w:r>
      <w:r>
        <w:rPr>
          <w:spacing w:val="-2"/>
        </w:rPr>
        <w:t> </w:t>
      </w:r>
      <w:r>
        <w:rPr/>
        <w:t>e</w:t>
      </w:r>
      <w:r>
        <w:rPr>
          <w:spacing w:val="-7"/>
        </w:rPr>
        <w:t> </w:t>
      </w:r>
      <w:r>
        <w:rPr/>
        <w:t>para extração de DNA. Todas as amostras foram submetidas a dois testes sorológicos para detectar anticorpos contra o T.cruzi: ELISA e imunofluorescência indireta.</w:t>
      </w:r>
      <w:r>
        <w:rPr>
          <w:spacing w:val="-2"/>
        </w:rPr>
        <w:t> </w:t>
      </w:r>
      <w:r>
        <w:rPr/>
        <w:t>Os</w:t>
      </w:r>
      <w:r>
        <w:rPr>
          <w:spacing w:val="-4"/>
        </w:rPr>
        <w:t> </w:t>
      </w:r>
      <w:r>
        <w:rPr/>
        <w:t>DNAs</w:t>
      </w:r>
      <w:r>
        <w:rPr>
          <w:spacing w:val="-3"/>
        </w:rPr>
        <w:t> </w:t>
      </w:r>
      <w:r>
        <w:rPr/>
        <w:t>extraídos</w:t>
      </w:r>
      <w:r>
        <w:rPr>
          <w:spacing w:val="-3"/>
        </w:rPr>
        <w:t> </w:t>
      </w:r>
      <w:r>
        <w:rPr/>
        <w:t>das</w:t>
      </w:r>
      <w:r>
        <w:rPr>
          <w:spacing w:val="-5"/>
        </w:rPr>
        <w:t> </w:t>
      </w:r>
      <w:r>
        <w:rPr/>
        <w:t>células</w:t>
      </w:r>
      <w:r>
        <w:rPr>
          <w:spacing w:val="-3"/>
        </w:rPr>
        <w:t> </w:t>
      </w:r>
      <w:r>
        <w:rPr/>
        <w:t>sanguíneas foram</w:t>
      </w:r>
      <w:r>
        <w:rPr>
          <w:spacing w:val="-7"/>
        </w:rPr>
        <w:t> </w:t>
      </w:r>
      <w:r>
        <w:rPr/>
        <w:t>submetidos</w:t>
      </w:r>
      <w:r>
        <w:rPr>
          <w:spacing w:val="-4"/>
        </w:rPr>
        <w:t> </w:t>
      </w:r>
      <w:r>
        <w:rPr/>
        <w:t>a</w:t>
      </w:r>
      <w:r>
        <w:rPr>
          <w:spacing w:val="-2"/>
        </w:rPr>
        <w:t> </w:t>
      </w:r>
      <w:r>
        <w:rPr/>
        <w:t>PCR</w:t>
      </w:r>
      <w:r>
        <w:rPr>
          <w:spacing w:val="-4"/>
        </w:rPr>
        <w:t> </w:t>
      </w:r>
      <w:r>
        <w:rPr/>
        <w:t>com</w:t>
      </w:r>
      <w:r>
        <w:rPr>
          <w:spacing w:val="-7"/>
        </w:rPr>
        <w:t> </w:t>
      </w:r>
      <w:r>
        <w:rPr/>
        <w:t>primers</w:t>
      </w:r>
      <w:r>
        <w:rPr>
          <w:spacing w:val="-4"/>
        </w:rPr>
        <w:t> </w:t>
      </w:r>
      <w:r>
        <w:rPr/>
        <w:t>específicos</w:t>
      </w:r>
      <w:r>
        <w:rPr>
          <w:spacing w:val="-3"/>
        </w:rPr>
        <w:t> </w:t>
      </w:r>
      <w:r>
        <w:rPr/>
        <w:t>do</w:t>
      </w:r>
      <w:r>
        <w:rPr>
          <w:spacing w:val="-1"/>
        </w:rPr>
        <w:t> </w:t>
      </w:r>
      <w:r>
        <w:rPr/>
        <w:t>nDNA</w:t>
      </w:r>
      <w:r>
        <w:rPr>
          <w:spacing w:val="-5"/>
        </w:rPr>
        <w:t> </w:t>
      </w:r>
      <w:r>
        <w:rPr/>
        <w:t>e</w:t>
      </w:r>
      <w:r>
        <w:rPr>
          <w:spacing w:val="-2"/>
        </w:rPr>
        <w:t> </w:t>
      </w:r>
      <w:r>
        <w:rPr/>
        <w:t>kDNA do T. cruzi. Os produtos das PCRs foram analisados eletroforeticamente em gel de agarose e transferidos para membrana de nylon. As membranas contendo o DNA transferido foram hibridizadas com sondas específicas de nDNA e kDNA radiomarcadas com [a32P]-dATP. As membranas foram autoradiografadas por períodos de tempo</w:t>
      </w:r>
      <w:r>
        <w:rPr>
          <w:spacing w:val="-6"/>
        </w:rPr>
        <w:t> </w:t>
      </w:r>
      <w:r>
        <w:rPr/>
        <w:t>variáveis.</w:t>
      </w:r>
    </w:p>
    <w:p>
      <w:pPr>
        <w:pStyle w:val="BodyText"/>
        <w:spacing w:before="6"/>
        <w:rPr>
          <w:sz w:val="15"/>
        </w:rPr>
      </w:pPr>
    </w:p>
    <w:p>
      <w:pPr>
        <w:pStyle w:val="BodyText"/>
        <w:spacing w:line="259" w:lineRule="auto"/>
        <w:ind w:left="120" w:right="107" w:hanging="10"/>
        <w:jc w:val="both"/>
      </w:pPr>
      <w:r>
        <w:rPr>
          <w:b/>
        </w:rPr>
        <w:t>Resultados:</w:t>
      </w:r>
      <w:r>
        <w:rPr>
          <w:b/>
          <w:spacing w:val="-5"/>
        </w:rPr>
        <w:t> </w:t>
      </w:r>
      <w:r>
        <w:rPr/>
        <w:t>De</w:t>
      </w:r>
      <w:r>
        <w:rPr>
          <w:spacing w:val="-4"/>
        </w:rPr>
        <w:t> </w:t>
      </w:r>
      <w:r>
        <w:rPr/>
        <w:t>acordo com</w:t>
      </w:r>
      <w:r>
        <w:rPr>
          <w:spacing w:val="-8"/>
        </w:rPr>
        <w:t> </w:t>
      </w:r>
      <w:r>
        <w:rPr/>
        <w:t>os</w:t>
      </w:r>
      <w:r>
        <w:rPr>
          <w:spacing w:val="-5"/>
        </w:rPr>
        <w:t> </w:t>
      </w:r>
      <w:r>
        <w:rPr/>
        <w:t>testes</w:t>
      </w:r>
      <w:r>
        <w:rPr>
          <w:spacing w:val="-5"/>
        </w:rPr>
        <w:t> </w:t>
      </w:r>
      <w:r>
        <w:rPr/>
        <w:t>sorológicos</w:t>
      </w:r>
      <w:r>
        <w:rPr>
          <w:spacing w:val="-5"/>
        </w:rPr>
        <w:t> </w:t>
      </w:r>
      <w:r>
        <w:rPr/>
        <w:t>(ELISA</w:t>
      </w:r>
      <w:r>
        <w:rPr>
          <w:spacing w:val="-6"/>
        </w:rPr>
        <w:t> </w:t>
      </w:r>
      <w:r>
        <w:rPr/>
        <w:t>e</w:t>
      </w:r>
      <w:r>
        <w:rPr>
          <w:spacing w:val="-2"/>
        </w:rPr>
        <w:t> </w:t>
      </w:r>
      <w:r>
        <w:rPr/>
        <w:t>imunofluorescência</w:t>
      </w:r>
      <w:r>
        <w:rPr>
          <w:spacing w:val="-2"/>
        </w:rPr>
        <w:t> </w:t>
      </w:r>
      <w:r>
        <w:rPr/>
        <w:t>indireta)</w:t>
      </w:r>
      <w:r>
        <w:rPr>
          <w:spacing w:val="-2"/>
        </w:rPr>
        <w:t> </w:t>
      </w:r>
      <w:r>
        <w:rPr/>
        <w:t>nenhum</w:t>
      </w:r>
      <w:r>
        <w:rPr>
          <w:spacing w:val="-5"/>
        </w:rPr>
        <w:t> </w:t>
      </w:r>
      <w:r>
        <w:rPr/>
        <w:t>indivíduo</w:t>
      </w:r>
      <w:r>
        <w:rPr>
          <w:spacing w:val="-2"/>
        </w:rPr>
        <w:t> </w:t>
      </w:r>
      <w:r>
        <w:rPr/>
        <w:t>apresentou</w:t>
      </w:r>
      <w:r>
        <w:rPr>
          <w:spacing w:val="-4"/>
        </w:rPr>
        <w:t> </w:t>
      </w:r>
      <w:r>
        <w:rPr/>
        <w:t>anticorpos</w:t>
      </w:r>
      <w:r>
        <w:rPr>
          <w:spacing w:val="-5"/>
        </w:rPr>
        <w:t> </w:t>
      </w:r>
      <w:r>
        <w:rPr/>
        <w:t>contra</w:t>
      </w:r>
      <w:r>
        <w:rPr>
          <w:spacing w:val="-6"/>
        </w:rPr>
        <w:t> </w:t>
      </w:r>
      <w:r>
        <w:rPr/>
        <w:t>o</w:t>
      </w:r>
      <w:r>
        <w:rPr>
          <w:spacing w:val="-4"/>
        </w:rPr>
        <w:t> </w:t>
      </w:r>
      <w:r>
        <w:rPr/>
        <w:t>T. cruzi.</w:t>
      </w:r>
      <w:r>
        <w:rPr>
          <w:spacing w:val="-6"/>
        </w:rPr>
        <w:t> </w:t>
      </w:r>
      <w:r>
        <w:rPr/>
        <w:t>Entretanto,</w:t>
      </w:r>
      <w:r>
        <w:rPr>
          <w:spacing w:val="-6"/>
        </w:rPr>
        <w:t> </w:t>
      </w:r>
      <w:r>
        <w:rPr/>
        <w:t>em</w:t>
      </w:r>
      <w:r>
        <w:rPr>
          <w:spacing w:val="-11"/>
        </w:rPr>
        <w:t> </w:t>
      </w:r>
      <w:r>
        <w:rPr/>
        <w:t>cinco</w:t>
      </w:r>
      <w:r>
        <w:rPr>
          <w:spacing w:val="-4"/>
        </w:rPr>
        <w:t> </w:t>
      </w:r>
      <w:r>
        <w:rPr/>
        <w:t>amostras</w:t>
      </w:r>
      <w:r>
        <w:rPr>
          <w:spacing w:val="-8"/>
        </w:rPr>
        <w:t> </w:t>
      </w:r>
      <w:r>
        <w:rPr/>
        <w:t>houve</w:t>
      </w:r>
      <w:r>
        <w:rPr>
          <w:spacing w:val="-7"/>
        </w:rPr>
        <w:t> </w:t>
      </w:r>
      <w:r>
        <w:rPr/>
        <w:t>amplificação</w:t>
      </w:r>
      <w:r>
        <w:rPr>
          <w:spacing w:val="-5"/>
        </w:rPr>
        <w:t> </w:t>
      </w:r>
      <w:r>
        <w:rPr/>
        <w:t>do</w:t>
      </w:r>
      <w:r>
        <w:rPr>
          <w:spacing w:val="-7"/>
        </w:rPr>
        <w:t> </w:t>
      </w:r>
      <w:r>
        <w:rPr/>
        <w:t>nDNA</w:t>
      </w:r>
      <w:r>
        <w:rPr>
          <w:spacing w:val="-9"/>
        </w:rPr>
        <w:t> </w:t>
      </w:r>
      <w:r>
        <w:rPr/>
        <w:t>por</w:t>
      </w:r>
      <w:r>
        <w:rPr>
          <w:spacing w:val="-8"/>
        </w:rPr>
        <w:t> </w:t>
      </w:r>
      <w:r>
        <w:rPr/>
        <w:t>PCR.</w:t>
      </w:r>
      <w:r>
        <w:rPr>
          <w:spacing w:val="-8"/>
        </w:rPr>
        <w:t> </w:t>
      </w:r>
      <w:r>
        <w:rPr/>
        <w:t>Por</w:t>
      </w:r>
      <w:r>
        <w:rPr>
          <w:spacing w:val="-10"/>
        </w:rPr>
        <w:t> </w:t>
      </w:r>
      <w:r>
        <w:rPr/>
        <w:t>outro</w:t>
      </w:r>
      <w:r>
        <w:rPr>
          <w:spacing w:val="-4"/>
        </w:rPr>
        <w:t> </w:t>
      </w:r>
      <w:r>
        <w:rPr/>
        <w:t>lado,</w:t>
      </w:r>
      <w:r>
        <w:rPr>
          <w:spacing w:val="-8"/>
        </w:rPr>
        <w:t> </w:t>
      </w:r>
      <w:r>
        <w:rPr/>
        <w:t>através</w:t>
      </w:r>
      <w:r>
        <w:rPr>
          <w:spacing w:val="-8"/>
        </w:rPr>
        <w:t> </w:t>
      </w:r>
      <w:r>
        <w:rPr/>
        <w:t>da</w:t>
      </w:r>
      <w:r>
        <w:rPr>
          <w:spacing w:val="-9"/>
        </w:rPr>
        <w:t> </w:t>
      </w:r>
      <w:r>
        <w:rPr/>
        <w:t>técnica</w:t>
      </w:r>
      <w:r>
        <w:rPr>
          <w:spacing w:val="-8"/>
        </w:rPr>
        <w:t> </w:t>
      </w:r>
      <w:r>
        <w:rPr/>
        <w:t>de</w:t>
      </w:r>
      <w:r>
        <w:rPr>
          <w:spacing w:val="-7"/>
        </w:rPr>
        <w:t> </w:t>
      </w:r>
      <w:r>
        <w:rPr/>
        <w:t>PCR</w:t>
      </w:r>
      <w:r>
        <w:rPr>
          <w:spacing w:val="-8"/>
        </w:rPr>
        <w:t> </w:t>
      </w:r>
      <w:r>
        <w:rPr/>
        <w:t>foi</w:t>
      </w:r>
      <w:r>
        <w:rPr>
          <w:spacing w:val="-8"/>
        </w:rPr>
        <w:t> </w:t>
      </w:r>
      <w:r>
        <w:rPr/>
        <w:t>mostrado</w:t>
      </w:r>
      <w:r>
        <w:rPr>
          <w:spacing w:val="-5"/>
        </w:rPr>
        <w:t> </w:t>
      </w:r>
      <w:r>
        <w:rPr/>
        <w:t>a</w:t>
      </w:r>
      <w:r>
        <w:rPr>
          <w:spacing w:val="-9"/>
        </w:rPr>
        <w:t> </w:t>
      </w:r>
      <w:r>
        <w:rPr/>
        <w:t>presença do kDNA do parasito no genoma de 90% das</w:t>
      </w:r>
      <w:r>
        <w:rPr>
          <w:spacing w:val="7"/>
        </w:rPr>
        <w:t> </w:t>
      </w:r>
      <w:r>
        <w:rPr/>
        <w:t>indivíduos.</w:t>
      </w:r>
    </w:p>
    <w:p>
      <w:pPr>
        <w:pStyle w:val="BodyText"/>
        <w:spacing w:before="8"/>
        <w:rPr>
          <w:sz w:val="9"/>
        </w:rPr>
      </w:pPr>
    </w:p>
    <w:p>
      <w:pPr>
        <w:pStyle w:val="BodyText"/>
        <w:spacing w:line="259" w:lineRule="auto" w:before="1"/>
        <w:ind w:left="120" w:right="107" w:hanging="10"/>
        <w:jc w:val="both"/>
      </w:pPr>
      <w:r>
        <w:rPr>
          <w:b/>
        </w:rPr>
        <w:t>Conclusão: </w:t>
      </w:r>
      <w:r>
        <w:rPr/>
        <w:t>De acordo com os testes sorológicos (ELISA e imunofluorescência indireta) nenhum indivíduo apresentou anticorpos contra o T. cruzi.</w:t>
      </w:r>
      <w:r>
        <w:rPr>
          <w:spacing w:val="-6"/>
        </w:rPr>
        <w:t> </w:t>
      </w:r>
      <w:r>
        <w:rPr/>
        <w:t>Entretanto,</w:t>
      </w:r>
      <w:r>
        <w:rPr>
          <w:spacing w:val="-6"/>
        </w:rPr>
        <w:t> </w:t>
      </w:r>
      <w:r>
        <w:rPr/>
        <w:t>em</w:t>
      </w:r>
      <w:r>
        <w:rPr>
          <w:spacing w:val="-11"/>
        </w:rPr>
        <w:t> </w:t>
      </w:r>
      <w:r>
        <w:rPr/>
        <w:t>cinco</w:t>
      </w:r>
      <w:r>
        <w:rPr>
          <w:spacing w:val="-4"/>
        </w:rPr>
        <w:t> </w:t>
      </w:r>
      <w:r>
        <w:rPr/>
        <w:t>amostras</w:t>
      </w:r>
      <w:r>
        <w:rPr>
          <w:spacing w:val="-8"/>
        </w:rPr>
        <w:t> </w:t>
      </w:r>
      <w:r>
        <w:rPr/>
        <w:t>houve</w:t>
      </w:r>
      <w:r>
        <w:rPr>
          <w:spacing w:val="-7"/>
        </w:rPr>
        <w:t> </w:t>
      </w:r>
      <w:r>
        <w:rPr/>
        <w:t>amplificação</w:t>
      </w:r>
      <w:r>
        <w:rPr>
          <w:spacing w:val="-5"/>
        </w:rPr>
        <w:t> </w:t>
      </w:r>
      <w:r>
        <w:rPr/>
        <w:t>do</w:t>
      </w:r>
      <w:r>
        <w:rPr>
          <w:spacing w:val="-7"/>
        </w:rPr>
        <w:t> </w:t>
      </w:r>
      <w:r>
        <w:rPr/>
        <w:t>nDNA</w:t>
      </w:r>
      <w:r>
        <w:rPr>
          <w:spacing w:val="-9"/>
        </w:rPr>
        <w:t> </w:t>
      </w:r>
      <w:r>
        <w:rPr/>
        <w:t>por</w:t>
      </w:r>
      <w:r>
        <w:rPr>
          <w:spacing w:val="-8"/>
        </w:rPr>
        <w:t> </w:t>
      </w:r>
      <w:r>
        <w:rPr/>
        <w:t>PCR.</w:t>
      </w:r>
      <w:r>
        <w:rPr>
          <w:spacing w:val="-8"/>
        </w:rPr>
        <w:t> </w:t>
      </w:r>
      <w:r>
        <w:rPr/>
        <w:t>Por</w:t>
      </w:r>
      <w:r>
        <w:rPr>
          <w:spacing w:val="-10"/>
        </w:rPr>
        <w:t> </w:t>
      </w:r>
      <w:r>
        <w:rPr/>
        <w:t>outro</w:t>
      </w:r>
      <w:r>
        <w:rPr>
          <w:spacing w:val="-4"/>
        </w:rPr>
        <w:t> </w:t>
      </w:r>
      <w:r>
        <w:rPr/>
        <w:t>lado,</w:t>
      </w:r>
      <w:r>
        <w:rPr>
          <w:spacing w:val="-8"/>
        </w:rPr>
        <w:t> </w:t>
      </w:r>
      <w:r>
        <w:rPr/>
        <w:t>através</w:t>
      </w:r>
      <w:r>
        <w:rPr>
          <w:spacing w:val="-8"/>
        </w:rPr>
        <w:t> </w:t>
      </w:r>
      <w:r>
        <w:rPr/>
        <w:t>da</w:t>
      </w:r>
      <w:r>
        <w:rPr>
          <w:spacing w:val="-9"/>
        </w:rPr>
        <w:t> </w:t>
      </w:r>
      <w:r>
        <w:rPr/>
        <w:t>técnica</w:t>
      </w:r>
      <w:r>
        <w:rPr>
          <w:spacing w:val="-8"/>
        </w:rPr>
        <w:t> </w:t>
      </w:r>
      <w:r>
        <w:rPr/>
        <w:t>de</w:t>
      </w:r>
      <w:r>
        <w:rPr>
          <w:spacing w:val="-7"/>
        </w:rPr>
        <w:t> </w:t>
      </w:r>
      <w:r>
        <w:rPr/>
        <w:t>PCR</w:t>
      </w:r>
      <w:r>
        <w:rPr>
          <w:spacing w:val="-8"/>
        </w:rPr>
        <w:t> </w:t>
      </w:r>
      <w:r>
        <w:rPr/>
        <w:t>foi</w:t>
      </w:r>
      <w:r>
        <w:rPr>
          <w:spacing w:val="-8"/>
        </w:rPr>
        <w:t> </w:t>
      </w:r>
      <w:r>
        <w:rPr/>
        <w:t>mostrado</w:t>
      </w:r>
      <w:r>
        <w:rPr>
          <w:spacing w:val="-5"/>
        </w:rPr>
        <w:t> </w:t>
      </w:r>
      <w:r>
        <w:rPr/>
        <w:t>a</w:t>
      </w:r>
      <w:r>
        <w:rPr>
          <w:spacing w:val="-9"/>
        </w:rPr>
        <w:t> </w:t>
      </w:r>
      <w:r>
        <w:rPr/>
        <w:t>presença do kDNA do parasito no genoma de 90% das</w:t>
      </w:r>
      <w:r>
        <w:rPr>
          <w:spacing w:val="7"/>
        </w:rPr>
        <w:t> </w:t>
      </w:r>
      <w:r>
        <w:rPr/>
        <w:t>indivíduos.</w:t>
      </w:r>
    </w:p>
    <w:p>
      <w:pPr>
        <w:pStyle w:val="BodyText"/>
        <w:spacing w:before="10"/>
        <w:rPr>
          <w:sz w:val="9"/>
        </w:rPr>
      </w:pPr>
    </w:p>
    <w:p>
      <w:pPr>
        <w:pStyle w:val="BodyText"/>
        <w:spacing w:before="1"/>
        <w:ind w:left="111"/>
        <w:jc w:val="both"/>
      </w:pPr>
      <w:r>
        <w:rPr>
          <w:b/>
        </w:rPr>
        <w:t>Palavras-Chave: </w:t>
      </w:r>
      <w:r>
        <w:rPr/>
        <w:t>Trypanosoma cruzi, kDNA, Transferência vertical, Doença de Chagas</w:t>
      </w:r>
    </w:p>
    <w:p>
      <w:pPr>
        <w:pStyle w:val="BodyText"/>
        <w:spacing w:before="8"/>
        <w:rPr>
          <w:sz w:val="10"/>
        </w:rPr>
      </w:pPr>
    </w:p>
    <w:p>
      <w:pPr>
        <w:pStyle w:val="BodyText"/>
        <w:spacing w:line="259" w:lineRule="auto"/>
        <w:ind w:left="120" w:right="108" w:hanging="10"/>
        <w:jc w:val="both"/>
      </w:pPr>
      <w:r>
        <w:rPr>
          <w:b/>
        </w:rPr>
        <w:t>Colaboradores:</w:t>
      </w:r>
      <w:r>
        <w:rPr>
          <w:b/>
          <w:spacing w:val="-6"/>
        </w:rPr>
        <w:t> </w:t>
      </w:r>
      <w:r>
        <w:rPr/>
        <w:t>Ana</w:t>
      </w:r>
      <w:r>
        <w:rPr>
          <w:spacing w:val="-6"/>
        </w:rPr>
        <w:t> </w:t>
      </w:r>
      <w:r>
        <w:rPr/>
        <w:t>Luisa</w:t>
      </w:r>
      <w:r>
        <w:rPr>
          <w:spacing w:val="-6"/>
        </w:rPr>
        <w:t> </w:t>
      </w:r>
      <w:r>
        <w:rPr/>
        <w:t>Pereira</w:t>
      </w:r>
      <w:r>
        <w:rPr>
          <w:spacing w:val="-4"/>
        </w:rPr>
        <w:t> </w:t>
      </w:r>
      <w:r>
        <w:rPr/>
        <w:t>Marques,</w:t>
      </w:r>
      <w:r>
        <w:rPr>
          <w:spacing w:val="-5"/>
        </w:rPr>
        <w:t> </w:t>
      </w:r>
      <w:r>
        <w:rPr/>
        <w:t>Luciana</w:t>
      </w:r>
      <w:r>
        <w:rPr>
          <w:spacing w:val="-6"/>
        </w:rPr>
        <w:t> </w:t>
      </w:r>
      <w:r>
        <w:rPr/>
        <w:t>Hagström,</w:t>
      </w:r>
      <w:r>
        <w:rPr>
          <w:spacing w:val="-4"/>
        </w:rPr>
        <w:t> </w:t>
      </w:r>
      <w:r>
        <w:rPr/>
        <w:t>Adriana</w:t>
      </w:r>
      <w:r>
        <w:rPr>
          <w:spacing w:val="-6"/>
        </w:rPr>
        <w:t> </w:t>
      </w:r>
      <w:r>
        <w:rPr/>
        <w:t>de</w:t>
      </w:r>
      <w:r>
        <w:rPr>
          <w:spacing w:val="-6"/>
        </w:rPr>
        <w:t> </w:t>
      </w:r>
      <w:r>
        <w:rPr/>
        <w:t>Jesus</w:t>
      </w:r>
      <w:r>
        <w:rPr>
          <w:spacing w:val="-7"/>
        </w:rPr>
        <w:t> </w:t>
      </w:r>
      <w:r>
        <w:rPr/>
        <w:t>Benevides</w:t>
      </w:r>
      <w:r>
        <w:rPr>
          <w:spacing w:val="-6"/>
        </w:rPr>
        <w:t> </w:t>
      </w:r>
      <w:r>
        <w:rPr/>
        <w:t>Almeida,</w:t>
      </w:r>
      <w:r>
        <w:rPr>
          <w:spacing w:val="-4"/>
        </w:rPr>
        <w:t> </w:t>
      </w:r>
      <w:r>
        <w:rPr/>
        <w:t>Nadjar</w:t>
      </w:r>
      <w:r>
        <w:rPr>
          <w:spacing w:val="-4"/>
        </w:rPr>
        <w:t> </w:t>
      </w:r>
      <w:r>
        <w:rPr/>
        <w:t>Nitz,</w:t>
      </w:r>
      <w:r>
        <w:rPr>
          <w:spacing w:val="-5"/>
        </w:rPr>
        <w:t> </w:t>
      </w:r>
      <w:r>
        <w:rPr/>
        <w:t>Antonio</w:t>
      </w:r>
      <w:r>
        <w:rPr>
          <w:spacing w:val="-3"/>
        </w:rPr>
        <w:t> </w:t>
      </w:r>
      <w:r>
        <w:rPr/>
        <w:t>Raimundo</w:t>
      </w:r>
      <w:r>
        <w:rPr>
          <w:spacing w:val="-3"/>
        </w:rPr>
        <w:t> </w:t>
      </w:r>
      <w:r>
        <w:rPr/>
        <w:t>Lima Cruz</w:t>
      </w:r>
      <w:r>
        <w:rPr>
          <w:spacing w:val="-1"/>
        </w:rPr>
        <w:t> </w:t>
      </w:r>
      <w:r>
        <w:rPr/>
        <w:t>Teixeira.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631" w:right="163" w:hanging="2309"/>
      </w:pPr>
      <w:r>
        <w:rPr>
          <w:color w:val="007E39"/>
        </w:rPr>
        <w:t>Avaliação da Expressão Imuno-histoquímica do p16 e da presença do Papilomavírus Humano em Carcinoma de Cavidade Oral e Orofaringe.</w:t>
      </w:r>
    </w:p>
    <w:p>
      <w:pPr>
        <w:pStyle w:val="BodyText"/>
        <w:spacing w:before="66"/>
        <w:ind w:right="119"/>
        <w:jc w:val="right"/>
      </w:pPr>
      <w:r>
        <w:rPr>
          <w:b/>
          <w:color w:val="2E75B6"/>
        </w:rPr>
        <w:t>Bolsista</w:t>
      </w:r>
      <w:r>
        <w:rPr>
          <w:color w:val="2E75B6"/>
        </w:rPr>
        <w:t>: Ana Luiza Laguardia Cantarutti</w:t>
      </w:r>
    </w:p>
    <w:p>
      <w:pPr>
        <w:pStyle w:val="BodyText"/>
        <w:spacing w:before="10"/>
        <w:rPr>
          <w:sz w:val="13"/>
        </w:rPr>
      </w:pPr>
    </w:p>
    <w:p>
      <w:pPr>
        <w:spacing w:line="520" w:lineRule="auto" w:before="0"/>
        <w:ind w:left="106" w:right="5200" w:firstLine="0"/>
        <w:jc w:val="left"/>
        <w:rPr>
          <w:sz w:val="12"/>
        </w:rPr>
      </w:pPr>
      <w:r>
        <w:rPr>
          <w:b/>
          <w:sz w:val="12"/>
        </w:rPr>
        <w:t>Unidade Acadêmica</w:t>
      </w:r>
      <w:r>
        <w:rPr>
          <w:sz w:val="12"/>
        </w:rPr>
        <w:t>: Odontologia </w:t>
      </w:r>
      <w:r>
        <w:rPr>
          <w:b/>
          <w:sz w:val="12"/>
        </w:rPr>
        <w:t>Instituição</w:t>
      </w:r>
      <w:r>
        <w:rPr>
          <w:sz w:val="12"/>
        </w:rPr>
        <w:t>: UnB</w:t>
      </w:r>
    </w:p>
    <w:p>
      <w:pPr>
        <w:spacing w:before="1"/>
        <w:ind w:left="111" w:right="0" w:firstLine="0"/>
        <w:jc w:val="left"/>
        <w:rPr>
          <w:sz w:val="12"/>
        </w:rPr>
      </w:pPr>
      <w:r>
        <w:rPr>
          <w:b/>
          <w:sz w:val="12"/>
        </w:rPr>
        <w:t>Orientador (a): </w:t>
      </w:r>
      <w:r>
        <w:rPr>
          <w:sz w:val="12"/>
        </w:rPr>
        <w:t>ELIETE NEVES DA SILVA GUERRA</w:t>
      </w:r>
    </w:p>
    <w:p>
      <w:pPr>
        <w:pStyle w:val="BodyText"/>
        <w:spacing w:before="7"/>
        <w:rPr>
          <w:sz w:val="16"/>
        </w:rPr>
      </w:pPr>
    </w:p>
    <w:p>
      <w:pPr>
        <w:pStyle w:val="BodyText"/>
        <w:spacing w:line="259" w:lineRule="auto"/>
        <w:ind w:left="120" w:right="106" w:hanging="10"/>
        <w:jc w:val="both"/>
      </w:pPr>
      <w:r>
        <w:rPr>
          <w:b/>
        </w:rPr>
        <w:t>Introdução:</w:t>
      </w:r>
      <w:r>
        <w:rPr>
          <w:b/>
          <w:spacing w:val="-4"/>
        </w:rPr>
        <w:t> </w:t>
      </w:r>
      <w:r>
        <w:rPr/>
        <w:t>O</w:t>
      </w:r>
      <w:r>
        <w:rPr>
          <w:spacing w:val="-5"/>
        </w:rPr>
        <w:t> </w:t>
      </w:r>
      <w:r>
        <w:rPr/>
        <w:t>carcinoma</w:t>
      </w:r>
      <w:r>
        <w:rPr>
          <w:spacing w:val="-5"/>
        </w:rPr>
        <w:t> </w:t>
      </w:r>
      <w:r>
        <w:rPr/>
        <w:t>espinocelular</w:t>
      </w:r>
      <w:r>
        <w:rPr>
          <w:spacing w:val="-3"/>
        </w:rPr>
        <w:t> </w:t>
      </w:r>
      <w:r>
        <w:rPr/>
        <w:t>de</w:t>
      </w:r>
      <w:r>
        <w:rPr>
          <w:spacing w:val="-6"/>
        </w:rPr>
        <w:t> </w:t>
      </w:r>
      <w:r>
        <w:rPr/>
        <w:t>cabeça</w:t>
      </w:r>
      <w:r>
        <w:rPr>
          <w:spacing w:val="-6"/>
        </w:rPr>
        <w:t> </w:t>
      </w:r>
      <w:r>
        <w:rPr/>
        <w:t>e</w:t>
      </w:r>
      <w:r>
        <w:rPr>
          <w:spacing w:val="-3"/>
        </w:rPr>
        <w:t> </w:t>
      </w:r>
      <w:r>
        <w:rPr/>
        <w:t>pescoço</w:t>
      </w:r>
      <w:r>
        <w:rPr>
          <w:spacing w:val="-2"/>
        </w:rPr>
        <w:t> </w:t>
      </w:r>
      <w:r>
        <w:rPr/>
        <w:t>é</w:t>
      </w:r>
      <w:r>
        <w:rPr>
          <w:spacing w:val="-8"/>
        </w:rPr>
        <w:t> </w:t>
      </w:r>
      <w:r>
        <w:rPr/>
        <w:t>uma</w:t>
      </w:r>
      <w:r>
        <w:rPr>
          <w:spacing w:val="-5"/>
        </w:rPr>
        <w:t> </w:t>
      </w:r>
      <w:r>
        <w:rPr/>
        <w:t>causa</w:t>
      </w:r>
      <w:r>
        <w:rPr>
          <w:spacing w:val="-5"/>
        </w:rPr>
        <w:t> </w:t>
      </w:r>
      <w:r>
        <w:rPr/>
        <w:t>significativa</w:t>
      </w:r>
      <w:r>
        <w:rPr>
          <w:spacing w:val="-6"/>
        </w:rPr>
        <w:t> </w:t>
      </w:r>
      <w:r>
        <w:rPr/>
        <w:t>de</w:t>
      </w:r>
      <w:r>
        <w:rPr>
          <w:spacing w:val="-5"/>
        </w:rPr>
        <w:t> </w:t>
      </w:r>
      <w:r>
        <w:rPr/>
        <w:t>morbidade</w:t>
      </w:r>
      <w:r>
        <w:rPr>
          <w:spacing w:val="-6"/>
        </w:rPr>
        <w:t> </w:t>
      </w:r>
      <w:r>
        <w:rPr/>
        <w:t>e</w:t>
      </w:r>
      <w:r>
        <w:rPr>
          <w:spacing w:val="-5"/>
        </w:rPr>
        <w:t> </w:t>
      </w:r>
      <w:r>
        <w:rPr/>
        <w:t>mortalidade,</w:t>
      </w:r>
      <w:r>
        <w:rPr>
          <w:spacing w:val="-3"/>
        </w:rPr>
        <w:t> </w:t>
      </w:r>
      <w:r>
        <w:rPr/>
        <w:t>com</w:t>
      </w:r>
      <w:r>
        <w:rPr>
          <w:spacing w:val="-9"/>
        </w:rPr>
        <w:t> </w:t>
      </w:r>
      <w:r>
        <w:rPr/>
        <w:t>uma</w:t>
      </w:r>
      <w:r>
        <w:rPr>
          <w:spacing w:val="-3"/>
        </w:rPr>
        <w:t> </w:t>
      </w:r>
      <w:r>
        <w:rPr/>
        <w:t>incidência</w:t>
      </w:r>
      <w:r>
        <w:rPr>
          <w:spacing w:val="-5"/>
        </w:rPr>
        <w:t> </w:t>
      </w:r>
      <w:r>
        <w:rPr/>
        <w:t>anual de mais de 400.000 casos em todo o mundo (Chung e Gillison, 2009). O processo de malignização envolve inúmeras alterações que resultam na</w:t>
      </w:r>
      <w:r>
        <w:rPr>
          <w:spacing w:val="-3"/>
        </w:rPr>
        <w:t> </w:t>
      </w:r>
      <w:r>
        <w:rPr/>
        <w:t>inativação</w:t>
      </w:r>
      <w:r>
        <w:rPr>
          <w:spacing w:val="-3"/>
        </w:rPr>
        <w:t> </w:t>
      </w:r>
      <w:r>
        <w:rPr/>
        <w:t>de</w:t>
      </w:r>
      <w:r>
        <w:rPr>
          <w:spacing w:val="-4"/>
        </w:rPr>
        <w:t> </w:t>
      </w:r>
      <w:r>
        <w:rPr/>
        <w:t>genes</w:t>
      </w:r>
      <w:r>
        <w:rPr>
          <w:spacing w:val="-6"/>
        </w:rPr>
        <w:t> </w:t>
      </w:r>
      <w:r>
        <w:rPr/>
        <w:t>supressores</w:t>
      </w:r>
      <w:r>
        <w:rPr>
          <w:spacing w:val="-5"/>
        </w:rPr>
        <w:t> </w:t>
      </w:r>
      <w:r>
        <w:rPr/>
        <w:t>de</w:t>
      </w:r>
      <w:r>
        <w:rPr>
          <w:spacing w:val="-5"/>
        </w:rPr>
        <w:t> </w:t>
      </w:r>
      <w:r>
        <w:rPr/>
        <w:t>tumor</w:t>
      </w:r>
      <w:r>
        <w:rPr>
          <w:spacing w:val="-2"/>
        </w:rPr>
        <w:t> </w:t>
      </w:r>
      <w:r>
        <w:rPr/>
        <w:t>e</w:t>
      </w:r>
      <w:r>
        <w:rPr>
          <w:spacing w:val="-6"/>
        </w:rPr>
        <w:t> </w:t>
      </w:r>
      <w:r>
        <w:rPr/>
        <w:t>na</w:t>
      </w:r>
      <w:r>
        <w:rPr>
          <w:spacing w:val="-5"/>
        </w:rPr>
        <w:t> </w:t>
      </w:r>
      <w:r>
        <w:rPr/>
        <w:t>ativação</w:t>
      </w:r>
      <w:r>
        <w:rPr>
          <w:spacing w:val="-2"/>
        </w:rPr>
        <w:t> </w:t>
      </w:r>
      <w:r>
        <w:rPr/>
        <w:t>de</w:t>
      </w:r>
      <w:r>
        <w:rPr>
          <w:spacing w:val="-5"/>
        </w:rPr>
        <w:t> </w:t>
      </w:r>
      <w:r>
        <w:rPr/>
        <w:t>proto-oncogenes,</w:t>
      </w:r>
      <w:r>
        <w:rPr>
          <w:spacing w:val="-1"/>
        </w:rPr>
        <w:t> </w:t>
      </w:r>
      <w:r>
        <w:rPr/>
        <w:t>levando</w:t>
      </w:r>
      <w:r>
        <w:rPr>
          <w:spacing w:val="-2"/>
        </w:rPr>
        <w:t> </w:t>
      </w:r>
      <w:r>
        <w:rPr/>
        <w:t>à</w:t>
      </w:r>
      <w:r>
        <w:rPr>
          <w:spacing w:val="-5"/>
        </w:rPr>
        <w:t> </w:t>
      </w:r>
      <w:r>
        <w:rPr/>
        <w:t>perda</w:t>
      </w:r>
      <w:r>
        <w:rPr>
          <w:spacing w:val="-5"/>
        </w:rPr>
        <w:t> </w:t>
      </w:r>
      <w:r>
        <w:rPr/>
        <w:t>do</w:t>
      </w:r>
      <w:r>
        <w:rPr>
          <w:spacing w:val="-2"/>
        </w:rPr>
        <w:t> </w:t>
      </w:r>
      <w:r>
        <w:rPr/>
        <w:t>controle</w:t>
      </w:r>
      <w:r>
        <w:rPr>
          <w:spacing w:val="-4"/>
        </w:rPr>
        <w:t> </w:t>
      </w:r>
      <w:r>
        <w:rPr/>
        <w:t>do</w:t>
      </w:r>
      <w:r>
        <w:rPr>
          <w:spacing w:val="-2"/>
        </w:rPr>
        <w:t> </w:t>
      </w:r>
      <w:r>
        <w:rPr/>
        <w:t>ciclo</w:t>
      </w:r>
      <w:r>
        <w:rPr>
          <w:spacing w:val="-3"/>
        </w:rPr>
        <w:t> </w:t>
      </w:r>
      <w:r>
        <w:rPr/>
        <w:t>celular</w:t>
      </w:r>
      <w:r>
        <w:rPr>
          <w:spacing w:val="-3"/>
        </w:rPr>
        <w:t> </w:t>
      </w:r>
      <w:r>
        <w:rPr/>
        <w:t>(Perez-Ordonez</w:t>
      </w:r>
      <w:r>
        <w:rPr>
          <w:spacing w:val="-5"/>
        </w:rPr>
        <w:t> </w:t>
      </w:r>
      <w:r>
        <w:rPr/>
        <w:t>et al, 2006). A inativação do p16 parece ser um evento inicial na carcinogênese, em aproximadamente 80% dos casos de carcinoma de células escamosas, o p16 é inativado por mutação, deleção ou hipermetilação (Rocco et al, 2001, Reed et al, 1996). O objetivo do presente trabalho foi</w:t>
      </w:r>
      <w:r>
        <w:rPr>
          <w:spacing w:val="-8"/>
        </w:rPr>
        <w:t> </w:t>
      </w:r>
      <w:r>
        <w:rPr/>
        <w:t>avaliar</w:t>
      </w:r>
      <w:r>
        <w:rPr>
          <w:spacing w:val="-2"/>
        </w:rPr>
        <w:t> </w:t>
      </w:r>
      <w:r>
        <w:rPr/>
        <w:t>a</w:t>
      </w:r>
      <w:r>
        <w:rPr>
          <w:spacing w:val="-5"/>
        </w:rPr>
        <w:t> </w:t>
      </w:r>
      <w:r>
        <w:rPr/>
        <w:t>expressão</w:t>
      </w:r>
      <w:r>
        <w:rPr>
          <w:spacing w:val="-2"/>
        </w:rPr>
        <w:t> </w:t>
      </w:r>
      <w:r>
        <w:rPr/>
        <w:t>imuno-histoquímica</w:t>
      </w:r>
      <w:r>
        <w:rPr>
          <w:spacing w:val="-5"/>
        </w:rPr>
        <w:t> </w:t>
      </w:r>
      <w:r>
        <w:rPr/>
        <w:t>de</w:t>
      </w:r>
      <w:r>
        <w:rPr>
          <w:spacing w:val="-4"/>
        </w:rPr>
        <w:t> </w:t>
      </w:r>
      <w:r>
        <w:rPr/>
        <w:t>p16,</w:t>
      </w:r>
      <w:r>
        <w:rPr>
          <w:spacing w:val="-2"/>
        </w:rPr>
        <w:t> </w:t>
      </w:r>
      <w:r>
        <w:rPr/>
        <w:t>na</w:t>
      </w:r>
      <w:r>
        <w:rPr>
          <w:spacing w:val="-4"/>
        </w:rPr>
        <w:t> </w:t>
      </w:r>
      <w:r>
        <w:rPr/>
        <w:t>área</w:t>
      </w:r>
      <w:r>
        <w:rPr>
          <w:spacing w:val="-4"/>
        </w:rPr>
        <w:t> </w:t>
      </w:r>
      <w:r>
        <w:rPr/>
        <w:t>do</w:t>
      </w:r>
      <w:r>
        <w:rPr>
          <w:spacing w:val="-4"/>
        </w:rPr>
        <w:t> </w:t>
      </w:r>
      <w:r>
        <w:rPr/>
        <w:t>tumor</w:t>
      </w:r>
      <w:r>
        <w:rPr>
          <w:spacing w:val="-2"/>
        </w:rPr>
        <w:t> </w:t>
      </w:r>
      <w:r>
        <w:rPr/>
        <w:t>e</w:t>
      </w:r>
      <w:r>
        <w:rPr>
          <w:spacing w:val="-5"/>
        </w:rPr>
        <w:t> </w:t>
      </w:r>
      <w:r>
        <w:rPr/>
        <w:t>em</w:t>
      </w:r>
      <w:r>
        <w:rPr>
          <w:spacing w:val="-9"/>
        </w:rPr>
        <w:t> </w:t>
      </w:r>
      <w:r>
        <w:rPr/>
        <w:t>suas</w:t>
      </w:r>
      <w:r>
        <w:rPr>
          <w:spacing w:val="-3"/>
        </w:rPr>
        <w:t> </w:t>
      </w:r>
      <w:r>
        <w:rPr/>
        <w:t>margens</w:t>
      </w:r>
      <w:r>
        <w:rPr>
          <w:spacing w:val="-5"/>
        </w:rPr>
        <w:t> </w:t>
      </w:r>
      <w:r>
        <w:rPr/>
        <w:t>cirúrgicas</w:t>
      </w:r>
      <w:r>
        <w:rPr>
          <w:spacing w:val="-5"/>
        </w:rPr>
        <w:t> </w:t>
      </w:r>
      <w:r>
        <w:rPr/>
        <w:t>(áreas</w:t>
      </w:r>
      <w:r>
        <w:rPr>
          <w:spacing w:val="-5"/>
        </w:rPr>
        <w:t> </w:t>
      </w:r>
      <w:r>
        <w:rPr/>
        <w:t>displásicas</w:t>
      </w:r>
      <w:r>
        <w:rPr>
          <w:spacing w:val="-5"/>
        </w:rPr>
        <w:t> </w:t>
      </w:r>
      <w:r>
        <w:rPr/>
        <w:t>e</w:t>
      </w:r>
      <w:r>
        <w:rPr>
          <w:spacing w:val="-4"/>
        </w:rPr>
        <w:t> </w:t>
      </w:r>
      <w:r>
        <w:rPr/>
        <w:t>de</w:t>
      </w:r>
      <w:r>
        <w:rPr>
          <w:spacing w:val="-4"/>
        </w:rPr>
        <w:t> </w:t>
      </w:r>
      <w:r>
        <w:rPr/>
        <w:t>epitélio normal),</w:t>
      </w:r>
      <w:r>
        <w:rPr>
          <w:spacing w:val="-2"/>
        </w:rPr>
        <w:t> </w:t>
      </w:r>
      <w:r>
        <w:rPr/>
        <w:t>em casos de carcinoma espinocelular de cavidade oral e orofaringe. Além disso, objetiva-se analisar o papel do HPV na carcinogênese e sua relação com a expressão de</w:t>
      </w:r>
      <w:r>
        <w:rPr>
          <w:spacing w:val="-1"/>
        </w:rPr>
        <w:t> </w:t>
      </w:r>
      <w:r>
        <w:rPr/>
        <w:t>p16.</w:t>
      </w:r>
    </w:p>
    <w:p>
      <w:pPr>
        <w:pStyle w:val="BodyText"/>
        <w:spacing w:before="8"/>
        <w:rPr>
          <w:sz w:val="15"/>
        </w:rPr>
      </w:pPr>
    </w:p>
    <w:p>
      <w:pPr>
        <w:pStyle w:val="BodyText"/>
        <w:spacing w:line="259" w:lineRule="auto"/>
        <w:ind w:left="106" w:right="106"/>
        <w:jc w:val="both"/>
      </w:pPr>
      <w:r>
        <w:rPr>
          <w:b/>
        </w:rPr>
        <w:t>Metodologia: </w:t>
      </w:r>
      <w:r>
        <w:rPr/>
        <w:t>Foram obtidas biópsias de 26 pacientes com carcinoma espinocelular de cavidade oral (n= 13) e orofaringe (n= 13), atendidos no Hospital Universitário de Brasília (HUB) entre 2005 e 2011. Os blocos de parafina foram encaminhados ao Laboratório de Histopatologia Bucal da FS/UnB, para avaliação histopatológica, realização da técnica imuno-histoquímica e extração de DNA com kit comercial. Posteriormente, realizou-se quantificação de DNA em espectrofotômetro, reação de polimerização em cadeia (PCR) com os primers GP5+/GP6+ seguida de eletroforese do produto em gel de agarose para detecção do HPV. O padrão de expressão imuno-histoquímica do p16 foi</w:t>
      </w:r>
      <w:r>
        <w:rPr>
          <w:spacing w:val="-7"/>
        </w:rPr>
        <w:t> </w:t>
      </w:r>
      <w:r>
        <w:rPr/>
        <w:t>analisado</w:t>
      </w:r>
      <w:r>
        <w:rPr>
          <w:spacing w:val="-2"/>
        </w:rPr>
        <w:t> </w:t>
      </w:r>
      <w:r>
        <w:rPr/>
        <w:t>na</w:t>
      </w:r>
      <w:r>
        <w:rPr>
          <w:spacing w:val="-4"/>
        </w:rPr>
        <w:t> </w:t>
      </w:r>
      <w:r>
        <w:rPr/>
        <w:t>área</w:t>
      </w:r>
      <w:r>
        <w:rPr>
          <w:spacing w:val="-4"/>
        </w:rPr>
        <w:t> </w:t>
      </w:r>
      <w:r>
        <w:rPr/>
        <w:t>do</w:t>
      </w:r>
      <w:r>
        <w:rPr>
          <w:spacing w:val="-1"/>
        </w:rPr>
        <w:t> </w:t>
      </w:r>
      <w:r>
        <w:rPr/>
        <w:t>tumor</w:t>
      </w:r>
      <w:r>
        <w:rPr>
          <w:spacing w:val="-2"/>
        </w:rPr>
        <w:t> </w:t>
      </w:r>
      <w:r>
        <w:rPr/>
        <w:t>e</w:t>
      </w:r>
      <w:r>
        <w:rPr>
          <w:spacing w:val="-6"/>
        </w:rPr>
        <w:t> </w:t>
      </w:r>
      <w:r>
        <w:rPr/>
        <w:t>em</w:t>
      </w:r>
      <w:r>
        <w:rPr>
          <w:spacing w:val="-7"/>
        </w:rPr>
        <w:t> </w:t>
      </w:r>
      <w:r>
        <w:rPr/>
        <w:t>suas</w:t>
      </w:r>
      <w:r>
        <w:rPr>
          <w:spacing w:val="-4"/>
        </w:rPr>
        <w:t> </w:t>
      </w:r>
      <w:r>
        <w:rPr/>
        <w:t>margens</w:t>
      </w:r>
      <w:r>
        <w:rPr>
          <w:spacing w:val="-5"/>
        </w:rPr>
        <w:t> </w:t>
      </w:r>
      <w:r>
        <w:rPr/>
        <w:t>cirúrgicas,</w:t>
      </w:r>
      <w:r>
        <w:rPr>
          <w:spacing w:val="-3"/>
        </w:rPr>
        <w:t> </w:t>
      </w:r>
      <w:r>
        <w:rPr/>
        <w:t>de</w:t>
      </w:r>
      <w:r>
        <w:rPr>
          <w:spacing w:val="-4"/>
        </w:rPr>
        <w:t> </w:t>
      </w:r>
      <w:r>
        <w:rPr/>
        <w:t>displasia</w:t>
      </w:r>
      <w:r>
        <w:rPr>
          <w:spacing w:val="-2"/>
        </w:rPr>
        <w:t> </w:t>
      </w:r>
      <w:r>
        <w:rPr/>
        <w:t>e</w:t>
      </w:r>
      <w:r>
        <w:rPr>
          <w:spacing w:val="-2"/>
        </w:rPr>
        <w:t> </w:t>
      </w:r>
      <w:r>
        <w:rPr/>
        <w:t>epitélio</w:t>
      </w:r>
      <w:r>
        <w:rPr>
          <w:spacing w:val="-1"/>
        </w:rPr>
        <w:t> </w:t>
      </w:r>
      <w:r>
        <w:rPr/>
        <w:t>normal,</w:t>
      </w:r>
      <w:r>
        <w:rPr>
          <w:spacing w:val="-2"/>
        </w:rPr>
        <w:t> </w:t>
      </w:r>
      <w:r>
        <w:rPr/>
        <w:t>e</w:t>
      </w:r>
      <w:r>
        <w:rPr>
          <w:spacing w:val="-4"/>
        </w:rPr>
        <w:t> </w:t>
      </w:r>
      <w:r>
        <w:rPr/>
        <w:t>classificado</w:t>
      </w:r>
      <w:r>
        <w:rPr>
          <w:spacing w:val="-2"/>
        </w:rPr>
        <w:t> </w:t>
      </w:r>
      <w:r>
        <w:rPr/>
        <w:t>de</w:t>
      </w:r>
      <w:r>
        <w:rPr>
          <w:spacing w:val="-4"/>
        </w:rPr>
        <w:t> </w:t>
      </w:r>
      <w:r>
        <w:rPr/>
        <w:t>acordo</w:t>
      </w:r>
      <w:r>
        <w:rPr>
          <w:spacing w:val="-2"/>
        </w:rPr>
        <w:t> </w:t>
      </w:r>
      <w:r>
        <w:rPr/>
        <w:t>com</w:t>
      </w:r>
      <w:r>
        <w:rPr>
          <w:spacing w:val="-7"/>
        </w:rPr>
        <w:t> </w:t>
      </w:r>
      <w:r>
        <w:rPr/>
        <w:t>sua</w:t>
      </w:r>
      <w:r>
        <w:rPr>
          <w:spacing w:val="-2"/>
        </w:rPr>
        <w:t> </w:t>
      </w:r>
      <w:r>
        <w:rPr/>
        <w:t>intensidade</w:t>
      </w:r>
      <w:r>
        <w:rPr>
          <w:spacing w:val="-5"/>
        </w:rPr>
        <w:t> </w:t>
      </w:r>
      <w:r>
        <w:rPr/>
        <w:t>(-,</w:t>
      </w:r>
      <w:r>
        <w:rPr>
          <w:spacing w:val="-2"/>
        </w:rPr>
        <w:t> </w:t>
      </w:r>
      <w:r>
        <w:rPr/>
        <w:t>+,</w:t>
      </w:r>
    </w:p>
    <w:p>
      <w:pPr>
        <w:pStyle w:val="BodyText"/>
        <w:spacing w:line="137" w:lineRule="exact"/>
        <w:ind w:left="106"/>
        <w:jc w:val="both"/>
      </w:pPr>
      <w:r>
        <w:rPr/>
        <w:t>++ e +++), distribuição (esparsa, focal, uniforme) e localização em relação às camadas celulares (basal, suprabasal, superficial ou todas).</w:t>
      </w:r>
    </w:p>
    <w:p>
      <w:pPr>
        <w:pStyle w:val="BodyText"/>
        <w:spacing w:before="7"/>
        <w:rPr>
          <w:sz w:val="16"/>
        </w:rPr>
      </w:pPr>
    </w:p>
    <w:p>
      <w:pPr>
        <w:pStyle w:val="BodyText"/>
        <w:spacing w:line="259" w:lineRule="auto"/>
        <w:ind w:left="120" w:right="104" w:hanging="10"/>
        <w:jc w:val="both"/>
      </w:pPr>
      <w:r>
        <w:rPr>
          <w:b/>
        </w:rPr>
        <w:t>Resultados: </w:t>
      </w:r>
      <w:r>
        <w:rPr/>
        <w:t>A frequência da expressão do p16 foi avaliada no tumor e em suas margens cirúrgicas: na região do epitélio normal, o p16 foi expresso em 22 dos 26 casos (84,6%). Na área de displasia, o p16 foi observado em 15 casos (57,69%) e, no tumor, em apenas 10 (38,46%), sendo 4 quatro de cavidade oral e 6 de orofaringe. Dentre os 22 casos p16 positivos no epitélio normal, a intensidade da expressão foi classificada como “+” em 15 casos, e como “++” em 7. Na displasia, dentre os 15 casos positivos, 9 foram classificados como “+”, 4 como “++”</w:t>
      </w:r>
      <w:r>
        <w:rPr>
          <w:spacing w:val="-5"/>
        </w:rPr>
        <w:t> </w:t>
      </w:r>
      <w:r>
        <w:rPr/>
        <w:t>e</w:t>
      </w:r>
      <w:r>
        <w:rPr>
          <w:spacing w:val="-3"/>
        </w:rPr>
        <w:t> </w:t>
      </w:r>
      <w:r>
        <w:rPr/>
        <w:t>2</w:t>
      </w:r>
      <w:r>
        <w:rPr>
          <w:spacing w:val="-4"/>
        </w:rPr>
        <w:t> </w:t>
      </w:r>
      <w:r>
        <w:rPr/>
        <w:t>como “+++”.</w:t>
      </w:r>
      <w:r>
        <w:rPr>
          <w:spacing w:val="-2"/>
        </w:rPr>
        <w:t> </w:t>
      </w:r>
      <w:r>
        <w:rPr/>
        <w:t>Na</w:t>
      </w:r>
      <w:r>
        <w:rPr>
          <w:spacing w:val="-3"/>
        </w:rPr>
        <w:t> </w:t>
      </w:r>
      <w:r>
        <w:rPr/>
        <w:t>região</w:t>
      </w:r>
      <w:r>
        <w:rPr>
          <w:spacing w:val="-1"/>
        </w:rPr>
        <w:t> </w:t>
      </w:r>
      <w:r>
        <w:rPr/>
        <w:t>do</w:t>
      </w:r>
      <w:r>
        <w:rPr>
          <w:spacing w:val="-1"/>
        </w:rPr>
        <w:t> </w:t>
      </w:r>
      <w:r>
        <w:rPr/>
        <w:t>carcinoma,</w:t>
      </w:r>
      <w:r>
        <w:rPr>
          <w:spacing w:val="-1"/>
        </w:rPr>
        <w:t> </w:t>
      </w:r>
      <w:r>
        <w:rPr/>
        <w:t>2</w:t>
      </w:r>
      <w:r>
        <w:rPr>
          <w:spacing w:val="-2"/>
        </w:rPr>
        <w:t> </w:t>
      </w:r>
      <w:r>
        <w:rPr/>
        <w:t>foram</w:t>
      </w:r>
      <w:r>
        <w:rPr>
          <w:spacing w:val="-7"/>
        </w:rPr>
        <w:t> </w:t>
      </w:r>
      <w:r>
        <w:rPr/>
        <w:t>classificados</w:t>
      </w:r>
      <w:r>
        <w:rPr>
          <w:spacing w:val="-4"/>
        </w:rPr>
        <w:t> </w:t>
      </w:r>
      <w:r>
        <w:rPr/>
        <w:t>como</w:t>
      </w:r>
      <w:r>
        <w:rPr>
          <w:spacing w:val="-1"/>
        </w:rPr>
        <w:t> </w:t>
      </w:r>
      <w:r>
        <w:rPr/>
        <w:t>“+”,</w:t>
      </w:r>
      <w:r>
        <w:rPr>
          <w:spacing w:val="-1"/>
        </w:rPr>
        <w:t> </w:t>
      </w:r>
      <w:r>
        <w:rPr/>
        <w:t>7</w:t>
      </w:r>
      <w:r>
        <w:rPr>
          <w:spacing w:val="-4"/>
        </w:rPr>
        <w:t> </w:t>
      </w:r>
      <w:r>
        <w:rPr/>
        <w:t>como “++”</w:t>
      </w:r>
      <w:r>
        <w:rPr>
          <w:spacing w:val="-5"/>
        </w:rPr>
        <w:t> </w:t>
      </w:r>
      <w:r>
        <w:rPr/>
        <w:t>e</w:t>
      </w:r>
      <w:r>
        <w:rPr>
          <w:spacing w:val="-3"/>
        </w:rPr>
        <w:t> </w:t>
      </w:r>
      <w:r>
        <w:rPr/>
        <w:t>apenas</w:t>
      </w:r>
      <w:r>
        <w:rPr>
          <w:spacing w:val="-4"/>
        </w:rPr>
        <w:t> </w:t>
      </w:r>
      <w:r>
        <w:rPr/>
        <w:t>1</w:t>
      </w:r>
      <w:r>
        <w:rPr>
          <w:spacing w:val="-4"/>
        </w:rPr>
        <w:t> </w:t>
      </w:r>
      <w:r>
        <w:rPr/>
        <w:t>como “+++”.</w:t>
      </w:r>
      <w:r>
        <w:rPr>
          <w:spacing w:val="-2"/>
        </w:rPr>
        <w:t> </w:t>
      </w:r>
      <w:r>
        <w:rPr/>
        <w:t>A</w:t>
      </w:r>
      <w:r>
        <w:rPr>
          <w:spacing w:val="-5"/>
        </w:rPr>
        <w:t> </w:t>
      </w:r>
      <w:r>
        <w:rPr/>
        <w:t>expressão se</w:t>
      </w:r>
      <w:r>
        <w:rPr>
          <w:spacing w:val="-4"/>
        </w:rPr>
        <w:t> </w:t>
      </w:r>
      <w:r>
        <w:rPr/>
        <w:t>deu</w:t>
      </w:r>
      <w:r>
        <w:rPr>
          <w:spacing w:val="-3"/>
        </w:rPr>
        <w:t> </w:t>
      </w:r>
      <w:r>
        <w:rPr/>
        <w:t>de maneira</w:t>
      </w:r>
      <w:r>
        <w:rPr>
          <w:spacing w:val="-2"/>
        </w:rPr>
        <w:t> </w:t>
      </w:r>
      <w:r>
        <w:rPr/>
        <w:t>predominantemente</w:t>
      </w:r>
      <w:r>
        <w:rPr>
          <w:spacing w:val="-3"/>
        </w:rPr>
        <w:t> </w:t>
      </w:r>
      <w:r>
        <w:rPr/>
        <w:t>focal</w:t>
      </w:r>
      <w:r>
        <w:rPr>
          <w:spacing w:val="-7"/>
        </w:rPr>
        <w:t> </w:t>
      </w:r>
      <w:r>
        <w:rPr/>
        <w:t>na</w:t>
      </w:r>
      <w:r>
        <w:rPr>
          <w:spacing w:val="-1"/>
        </w:rPr>
        <w:t> </w:t>
      </w:r>
      <w:r>
        <w:rPr/>
        <w:t>região</w:t>
      </w:r>
      <w:r>
        <w:rPr>
          <w:spacing w:val="-2"/>
        </w:rPr>
        <w:t> </w:t>
      </w:r>
      <w:r>
        <w:rPr/>
        <w:t>de</w:t>
      </w:r>
      <w:r>
        <w:rPr>
          <w:spacing w:val="-4"/>
        </w:rPr>
        <w:t> </w:t>
      </w:r>
      <w:r>
        <w:rPr/>
        <w:t>epitélio</w:t>
      </w:r>
      <w:r>
        <w:rPr>
          <w:spacing w:val="-1"/>
        </w:rPr>
        <w:t> </w:t>
      </w:r>
      <w:r>
        <w:rPr/>
        <w:t>normal</w:t>
      </w:r>
      <w:r>
        <w:rPr>
          <w:spacing w:val="-7"/>
        </w:rPr>
        <w:t> </w:t>
      </w:r>
      <w:r>
        <w:rPr/>
        <w:t>e</w:t>
      </w:r>
      <w:r>
        <w:rPr>
          <w:spacing w:val="-2"/>
        </w:rPr>
        <w:t> </w:t>
      </w:r>
      <w:r>
        <w:rPr/>
        <w:t>de</w:t>
      </w:r>
      <w:r>
        <w:rPr>
          <w:spacing w:val="-2"/>
        </w:rPr>
        <w:t> </w:t>
      </w:r>
      <w:r>
        <w:rPr/>
        <w:t>displasia,</w:t>
      </w:r>
      <w:r>
        <w:rPr>
          <w:spacing w:val="-2"/>
        </w:rPr>
        <w:t> </w:t>
      </w:r>
      <w:r>
        <w:rPr/>
        <w:t>e</w:t>
      </w:r>
      <w:r>
        <w:rPr>
          <w:spacing w:val="-3"/>
        </w:rPr>
        <w:t> </w:t>
      </w:r>
      <w:r>
        <w:rPr/>
        <w:t>uniforme</w:t>
      </w:r>
      <w:r>
        <w:rPr>
          <w:spacing w:val="-2"/>
        </w:rPr>
        <w:t> </w:t>
      </w:r>
      <w:r>
        <w:rPr/>
        <w:t>no</w:t>
      </w:r>
      <w:r>
        <w:rPr>
          <w:spacing w:val="-2"/>
        </w:rPr>
        <w:t> </w:t>
      </w:r>
      <w:r>
        <w:rPr/>
        <w:t>tumor.</w:t>
      </w:r>
      <w:r>
        <w:rPr>
          <w:spacing w:val="-2"/>
        </w:rPr>
        <w:t> </w:t>
      </w:r>
      <w:r>
        <w:rPr/>
        <w:t>A</w:t>
      </w:r>
      <w:r>
        <w:rPr>
          <w:spacing w:val="-5"/>
        </w:rPr>
        <w:t> </w:t>
      </w:r>
      <w:r>
        <w:rPr/>
        <w:t>quantidade</w:t>
      </w:r>
      <w:r>
        <w:rPr>
          <w:spacing w:val="-2"/>
        </w:rPr>
        <w:t> </w:t>
      </w:r>
      <w:r>
        <w:rPr/>
        <w:t>de</w:t>
      </w:r>
      <w:r>
        <w:rPr>
          <w:spacing w:val="-3"/>
        </w:rPr>
        <w:t> </w:t>
      </w:r>
      <w:r>
        <w:rPr/>
        <w:t>DNA</w:t>
      </w:r>
      <w:r>
        <w:rPr>
          <w:spacing w:val="-5"/>
        </w:rPr>
        <w:t> </w:t>
      </w:r>
      <w:r>
        <w:rPr/>
        <w:t>genômico</w:t>
      </w:r>
      <w:r>
        <w:rPr>
          <w:spacing w:val="-2"/>
        </w:rPr>
        <w:t> </w:t>
      </w:r>
      <w:r>
        <w:rPr/>
        <w:t>extraído variou de 0,005 ug/uL a 1,1025 ug/uL. Em nenhum dos casos foi detectada a presença de</w:t>
      </w:r>
      <w:r>
        <w:rPr>
          <w:spacing w:val="-13"/>
        </w:rPr>
        <w:t> </w:t>
      </w:r>
      <w:r>
        <w:rPr/>
        <w:t>HPV.</w:t>
      </w:r>
    </w:p>
    <w:p>
      <w:pPr>
        <w:pStyle w:val="BodyText"/>
        <w:spacing w:before="10"/>
        <w:rPr>
          <w:sz w:val="9"/>
        </w:rPr>
      </w:pPr>
    </w:p>
    <w:p>
      <w:pPr>
        <w:pStyle w:val="BodyText"/>
        <w:spacing w:line="259" w:lineRule="auto"/>
        <w:ind w:left="120" w:right="104" w:hanging="10"/>
        <w:jc w:val="both"/>
      </w:pPr>
      <w:r>
        <w:rPr>
          <w:b/>
        </w:rPr>
        <w:t>Conclusão: </w:t>
      </w:r>
      <w:r>
        <w:rPr/>
        <w:t>A frequência da expressão do p16 foi avaliada no tumor e em suas margens cirúrgicas: na região do epitélio normal, o p16 foi expresso em 22 dos 26 casos (84,6%). Na área de displasia, o p16 foi observado em 15 casos (57,69%) e, no tumor, em apenas 10 (38,46%), sendo 4 quatro de cavidade oral e 6 de orofaringe. Dentre os 22 casos p16 positivos no epitélio normal, a intensidade da expressão foi classificada como “+” em 15 casos, e como “++” em 7. Na displasia, dentre os 15 casos positivos, 9 foram classificados como “+”, 4 como “++”</w:t>
      </w:r>
      <w:r>
        <w:rPr>
          <w:spacing w:val="-5"/>
        </w:rPr>
        <w:t> </w:t>
      </w:r>
      <w:r>
        <w:rPr/>
        <w:t>e</w:t>
      </w:r>
      <w:r>
        <w:rPr>
          <w:spacing w:val="-3"/>
        </w:rPr>
        <w:t> </w:t>
      </w:r>
      <w:r>
        <w:rPr/>
        <w:t>2</w:t>
      </w:r>
      <w:r>
        <w:rPr>
          <w:spacing w:val="-4"/>
        </w:rPr>
        <w:t> </w:t>
      </w:r>
      <w:r>
        <w:rPr/>
        <w:t>como “+++”.</w:t>
      </w:r>
      <w:r>
        <w:rPr>
          <w:spacing w:val="-2"/>
        </w:rPr>
        <w:t> </w:t>
      </w:r>
      <w:r>
        <w:rPr/>
        <w:t>Na</w:t>
      </w:r>
      <w:r>
        <w:rPr>
          <w:spacing w:val="-3"/>
        </w:rPr>
        <w:t> </w:t>
      </w:r>
      <w:r>
        <w:rPr/>
        <w:t>região</w:t>
      </w:r>
      <w:r>
        <w:rPr>
          <w:spacing w:val="-1"/>
        </w:rPr>
        <w:t> </w:t>
      </w:r>
      <w:r>
        <w:rPr/>
        <w:t>do</w:t>
      </w:r>
      <w:r>
        <w:rPr>
          <w:spacing w:val="-1"/>
        </w:rPr>
        <w:t> </w:t>
      </w:r>
      <w:r>
        <w:rPr/>
        <w:t>carcinoma,</w:t>
      </w:r>
      <w:r>
        <w:rPr>
          <w:spacing w:val="-1"/>
        </w:rPr>
        <w:t> </w:t>
      </w:r>
      <w:r>
        <w:rPr/>
        <w:t>2</w:t>
      </w:r>
      <w:r>
        <w:rPr>
          <w:spacing w:val="-2"/>
        </w:rPr>
        <w:t> </w:t>
      </w:r>
      <w:r>
        <w:rPr/>
        <w:t>foram</w:t>
      </w:r>
      <w:r>
        <w:rPr>
          <w:spacing w:val="-7"/>
        </w:rPr>
        <w:t> </w:t>
      </w:r>
      <w:r>
        <w:rPr/>
        <w:t>classificados</w:t>
      </w:r>
      <w:r>
        <w:rPr>
          <w:spacing w:val="-4"/>
        </w:rPr>
        <w:t> </w:t>
      </w:r>
      <w:r>
        <w:rPr/>
        <w:t>como</w:t>
      </w:r>
      <w:r>
        <w:rPr>
          <w:spacing w:val="-1"/>
        </w:rPr>
        <w:t> </w:t>
      </w:r>
      <w:r>
        <w:rPr/>
        <w:t>“+”,</w:t>
      </w:r>
      <w:r>
        <w:rPr>
          <w:spacing w:val="-1"/>
        </w:rPr>
        <w:t> </w:t>
      </w:r>
      <w:r>
        <w:rPr/>
        <w:t>7</w:t>
      </w:r>
      <w:r>
        <w:rPr>
          <w:spacing w:val="-4"/>
        </w:rPr>
        <w:t> </w:t>
      </w:r>
      <w:r>
        <w:rPr/>
        <w:t>como “++”</w:t>
      </w:r>
      <w:r>
        <w:rPr>
          <w:spacing w:val="-5"/>
        </w:rPr>
        <w:t> </w:t>
      </w:r>
      <w:r>
        <w:rPr/>
        <w:t>e</w:t>
      </w:r>
      <w:r>
        <w:rPr>
          <w:spacing w:val="-3"/>
        </w:rPr>
        <w:t> </w:t>
      </w:r>
      <w:r>
        <w:rPr/>
        <w:t>apenas</w:t>
      </w:r>
      <w:r>
        <w:rPr>
          <w:spacing w:val="-4"/>
        </w:rPr>
        <w:t> </w:t>
      </w:r>
      <w:r>
        <w:rPr/>
        <w:t>1</w:t>
      </w:r>
      <w:r>
        <w:rPr>
          <w:spacing w:val="-4"/>
        </w:rPr>
        <w:t> </w:t>
      </w:r>
      <w:r>
        <w:rPr/>
        <w:t>como “+++”.</w:t>
      </w:r>
      <w:r>
        <w:rPr>
          <w:spacing w:val="-2"/>
        </w:rPr>
        <w:t> </w:t>
      </w:r>
      <w:r>
        <w:rPr/>
        <w:t>A</w:t>
      </w:r>
      <w:r>
        <w:rPr>
          <w:spacing w:val="-5"/>
        </w:rPr>
        <w:t> </w:t>
      </w:r>
      <w:r>
        <w:rPr/>
        <w:t>expressão se</w:t>
      </w:r>
      <w:r>
        <w:rPr>
          <w:spacing w:val="-4"/>
        </w:rPr>
        <w:t> </w:t>
      </w:r>
      <w:r>
        <w:rPr/>
        <w:t>deu</w:t>
      </w:r>
      <w:r>
        <w:rPr>
          <w:spacing w:val="-3"/>
        </w:rPr>
        <w:t> </w:t>
      </w:r>
      <w:r>
        <w:rPr/>
        <w:t>de maneira</w:t>
      </w:r>
      <w:r>
        <w:rPr>
          <w:spacing w:val="-2"/>
        </w:rPr>
        <w:t> </w:t>
      </w:r>
      <w:r>
        <w:rPr/>
        <w:t>predominantemente</w:t>
      </w:r>
      <w:r>
        <w:rPr>
          <w:spacing w:val="-3"/>
        </w:rPr>
        <w:t> </w:t>
      </w:r>
      <w:r>
        <w:rPr/>
        <w:t>focal</w:t>
      </w:r>
      <w:r>
        <w:rPr>
          <w:spacing w:val="-7"/>
        </w:rPr>
        <w:t> </w:t>
      </w:r>
      <w:r>
        <w:rPr/>
        <w:t>na</w:t>
      </w:r>
      <w:r>
        <w:rPr>
          <w:spacing w:val="-1"/>
        </w:rPr>
        <w:t> </w:t>
      </w:r>
      <w:r>
        <w:rPr/>
        <w:t>região</w:t>
      </w:r>
      <w:r>
        <w:rPr>
          <w:spacing w:val="-2"/>
        </w:rPr>
        <w:t> </w:t>
      </w:r>
      <w:r>
        <w:rPr/>
        <w:t>de</w:t>
      </w:r>
      <w:r>
        <w:rPr>
          <w:spacing w:val="-4"/>
        </w:rPr>
        <w:t> </w:t>
      </w:r>
      <w:r>
        <w:rPr/>
        <w:t>epitélio</w:t>
      </w:r>
      <w:r>
        <w:rPr>
          <w:spacing w:val="-1"/>
        </w:rPr>
        <w:t> </w:t>
      </w:r>
      <w:r>
        <w:rPr/>
        <w:t>normal</w:t>
      </w:r>
      <w:r>
        <w:rPr>
          <w:spacing w:val="-7"/>
        </w:rPr>
        <w:t> </w:t>
      </w:r>
      <w:r>
        <w:rPr/>
        <w:t>e</w:t>
      </w:r>
      <w:r>
        <w:rPr>
          <w:spacing w:val="-2"/>
        </w:rPr>
        <w:t> </w:t>
      </w:r>
      <w:r>
        <w:rPr/>
        <w:t>de</w:t>
      </w:r>
      <w:r>
        <w:rPr>
          <w:spacing w:val="-2"/>
        </w:rPr>
        <w:t> </w:t>
      </w:r>
      <w:r>
        <w:rPr/>
        <w:t>displasia,</w:t>
      </w:r>
      <w:r>
        <w:rPr>
          <w:spacing w:val="-2"/>
        </w:rPr>
        <w:t> </w:t>
      </w:r>
      <w:r>
        <w:rPr/>
        <w:t>e</w:t>
      </w:r>
      <w:r>
        <w:rPr>
          <w:spacing w:val="-3"/>
        </w:rPr>
        <w:t> </w:t>
      </w:r>
      <w:r>
        <w:rPr/>
        <w:t>uniforme</w:t>
      </w:r>
      <w:r>
        <w:rPr>
          <w:spacing w:val="-2"/>
        </w:rPr>
        <w:t> </w:t>
      </w:r>
      <w:r>
        <w:rPr/>
        <w:t>no</w:t>
      </w:r>
      <w:r>
        <w:rPr>
          <w:spacing w:val="-2"/>
        </w:rPr>
        <w:t> </w:t>
      </w:r>
      <w:r>
        <w:rPr/>
        <w:t>tumor.</w:t>
      </w:r>
      <w:r>
        <w:rPr>
          <w:spacing w:val="-2"/>
        </w:rPr>
        <w:t> </w:t>
      </w:r>
      <w:r>
        <w:rPr/>
        <w:t>A</w:t>
      </w:r>
      <w:r>
        <w:rPr>
          <w:spacing w:val="-5"/>
        </w:rPr>
        <w:t> </w:t>
      </w:r>
      <w:r>
        <w:rPr/>
        <w:t>quantidade</w:t>
      </w:r>
      <w:r>
        <w:rPr>
          <w:spacing w:val="-2"/>
        </w:rPr>
        <w:t> </w:t>
      </w:r>
      <w:r>
        <w:rPr/>
        <w:t>de</w:t>
      </w:r>
      <w:r>
        <w:rPr>
          <w:spacing w:val="-3"/>
        </w:rPr>
        <w:t> </w:t>
      </w:r>
      <w:r>
        <w:rPr/>
        <w:t>DNA</w:t>
      </w:r>
      <w:r>
        <w:rPr>
          <w:spacing w:val="-5"/>
        </w:rPr>
        <w:t> </w:t>
      </w:r>
      <w:r>
        <w:rPr/>
        <w:t>genômico</w:t>
      </w:r>
      <w:r>
        <w:rPr>
          <w:spacing w:val="-2"/>
        </w:rPr>
        <w:t> </w:t>
      </w:r>
      <w:r>
        <w:rPr/>
        <w:t>extraído variou de 0,005 ug/uL a 1,1025 ug/uL. Em nenhum dos casos foi detectada a presença de</w:t>
      </w:r>
      <w:r>
        <w:rPr>
          <w:spacing w:val="-13"/>
        </w:rPr>
        <w:t> </w:t>
      </w:r>
      <w:r>
        <w:rPr/>
        <w:t>HPV.</w:t>
      </w:r>
    </w:p>
    <w:p>
      <w:pPr>
        <w:pStyle w:val="BodyText"/>
        <w:spacing w:before="7"/>
        <w:rPr>
          <w:sz w:val="9"/>
        </w:rPr>
      </w:pPr>
    </w:p>
    <w:p>
      <w:pPr>
        <w:pStyle w:val="BodyText"/>
        <w:spacing w:before="1"/>
        <w:ind w:left="111"/>
        <w:jc w:val="both"/>
      </w:pPr>
      <w:r>
        <w:rPr>
          <w:b/>
        </w:rPr>
        <w:t>Palavras-Chave: </w:t>
      </w:r>
      <w:r>
        <w:rPr/>
        <w:t>Carcinoma espinocelular de cavidade oral e orofaringe, p16, HPV, margens cirúrgicas, displasia.</w:t>
      </w:r>
    </w:p>
    <w:p>
      <w:pPr>
        <w:pStyle w:val="BodyText"/>
        <w:spacing w:before="8"/>
        <w:rPr>
          <w:sz w:val="10"/>
        </w:rPr>
      </w:pPr>
    </w:p>
    <w:p>
      <w:pPr>
        <w:pStyle w:val="BodyText"/>
        <w:spacing w:line="259" w:lineRule="auto"/>
        <w:ind w:left="120" w:right="109" w:hanging="10"/>
        <w:jc w:val="both"/>
      </w:pPr>
      <w:r>
        <w:rPr>
          <w:b/>
        </w:rPr>
        <w:t>Colaboradores: </w:t>
      </w:r>
      <w:r>
        <w:rPr/>
        <w:t>Profª Leonora Vianna, Profª Nilce Melo, Marina Lima, Lais Papini Fernandes, Maria da Glória da Silva, Alexandre César Palermo.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249" w:right="369" w:hanging="1724"/>
      </w:pPr>
      <w:r>
        <w:rPr>
          <w:color w:val="007E39"/>
        </w:rPr>
        <w:t>Cartografia Nacional das Experiências Alternativas de Tomada de Depoimento Especial de Crianças e Adolescentes no Sistema de Justiça no Brasil</w:t>
      </w:r>
    </w:p>
    <w:p>
      <w:pPr>
        <w:spacing w:before="66"/>
        <w:ind w:left="0" w:right="123" w:firstLine="0"/>
        <w:jc w:val="right"/>
        <w:rPr>
          <w:sz w:val="12"/>
        </w:rPr>
      </w:pPr>
      <w:r>
        <w:rPr>
          <w:b/>
          <w:color w:val="2E75B6"/>
          <w:sz w:val="12"/>
        </w:rPr>
        <w:t>Bolsista</w:t>
      </w:r>
      <w:r>
        <w:rPr>
          <w:color w:val="2E75B6"/>
          <w:sz w:val="12"/>
        </w:rPr>
        <w:t>: Ana Paula Andrade</w:t>
      </w:r>
    </w:p>
    <w:p>
      <w:pPr>
        <w:pStyle w:val="BodyText"/>
        <w:spacing w:before="10"/>
        <w:rPr>
          <w:sz w:val="13"/>
        </w:rPr>
      </w:pPr>
    </w:p>
    <w:p>
      <w:pPr>
        <w:spacing w:line="520" w:lineRule="auto" w:before="0"/>
        <w:ind w:left="106" w:right="5104" w:firstLine="0"/>
        <w:jc w:val="left"/>
        <w:rPr>
          <w:sz w:val="12"/>
        </w:rPr>
      </w:pPr>
      <w:r>
        <w:rPr>
          <w:b/>
          <w:sz w:val="12"/>
        </w:rPr>
        <w:t>Unidade Acadêmica</w:t>
      </w:r>
      <w:r>
        <w:rPr>
          <w:sz w:val="12"/>
        </w:rPr>
        <w:t>: Serviço Social </w:t>
      </w:r>
      <w:r>
        <w:rPr>
          <w:b/>
          <w:sz w:val="12"/>
        </w:rPr>
        <w:t>Instituição</w:t>
      </w:r>
      <w:r>
        <w:rPr>
          <w:sz w:val="12"/>
        </w:rPr>
        <w:t>: UCB</w:t>
      </w:r>
    </w:p>
    <w:p>
      <w:pPr>
        <w:spacing w:before="1"/>
        <w:ind w:left="111" w:right="0" w:firstLine="0"/>
        <w:jc w:val="left"/>
        <w:rPr>
          <w:sz w:val="12"/>
        </w:rPr>
      </w:pPr>
      <w:r>
        <w:rPr>
          <w:b/>
          <w:sz w:val="12"/>
        </w:rPr>
        <w:t>Orientador (a): </w:t>
      </w:r>
      <w:r>
        <w:rPr>
          <w:sz w:val="12"/>
        </w:rPr>
        <w:t>Benedito Rodrigues dos Santos</w:t>
      </w:r>
    </w:p>
    <w:p>
      <w:pPr>
        <w:pStyle w:val="BodyText"/>
        <w:spacing w:before="7"/>
        <w:rPr>
          <w:sz w:val="16"/>
        </w:rPr>
      </w:pPr>
    </w:p>
    <w:p>
      <w:pPr>
        <w:pStyle w:val="BodyText"/>
        <w:spacing w:line="261" w:lineRule="auto"/>
        <w:ind w:left="120" w:right="105" w:hanging="10"/>
        <w:jc w:val="both"/>
      </w:pPr>
      <w:r>
        <w:rPr>
          <w:b/>
        </w:rPr>
        <w:t>Introdução: </w:t>
      </w:r>
      <w:r>
        <w:rPr/>
        <w:t>Esta pesquisa apresenta os resultados de um mapeamento nacional das experiências alternativas de tomada de depoimento de crianças e adolescentes em processos judiciais e é parte de um projeto mais amplo denominado “Cultura e Práticas não Revitimizantes: Metodologias Alternativas para Tomada de Depoimento Especial de Crianças e Adolescentes em Processos Judiciais”.</w:t>
      </w:r>
    </w:p>
    <w:p>
      <w:pPr>
        <w:pStyle w:val="BodyText"/>
        <w:spacing w:before="5"/>
        <w:rPr>
          <w:sz w:val="15"/>
        </w:rPr>
      </w:pPr>
    </w:p>
    <w:p>
      <w:pPr>
        <w:pStyle w:val="BodyText"/>
        <w:spacing w:line="259" w:lineRule="auto"/>
        <w:ind w:left="106" w:right="103"/>
        <w:jc w:val="both"/>
      </w:pPr>
      <w:r>
        <w:rPr>
          <w:b/>
        </w:rPr>
        <w:t>Metodologia: </w:t>
      </w:r>
      <w:r>
        <w:rPr/>
        <w:t>Estado da Arte, que consiste numa análise de situação para caracterizar a existência empírica de um dado objeto de estudo em um dado contexto e uma dada temporalidade.</w:t>
      </w:r>
    </w:p>
    <w:p>
      <w:pPr>
        <w:pStyle w:val="BodyText"/>
        <w:spacing w:before="7"/>
        <w:rPr>
          <w:sz w:val="15"/>
        </w:rPr>
      </w:pPr>
    </w:p>
    <w:p>
      <w:pPr>
        <w:pStyle w:val="BodyText"/>
        <w:spacing w:line="259" w:lineRule="auto"/>
        <w:ind w:left="120" w:right="104" w:hanging="10"/>
        <w:jc w:val="both"/>
      </w:pPr>
      <w:r>
        <w:rPr>
          <w:b/>
        </w:rPr>
        <w:t>Resultados:</w:t>
      </w:r>
      <w:r>
        <w:rPr>
          <w:b/>
          <w:spacing w:val="-8"/>
        </w:rPr>
        <w:t> </w:t>
      </w:r>
      <w:r>
        <w:rPr/>
        <w:t>A</w:t>
      </w:r>
      <w:r>
        <w:rPr>
          <w:spacing w:val="-11"/>
        </w:rPr>
        <w:t> </w:t>
      </w:r>
      <w:r>
        <w:rPr/>
        <w:t>pesquisa</w:t>
      </w:r>
      <w:r>
        <w:rPr>
          <w:spacing w:val="-10"/>
        </w:rPr>
        <w:t> </w:t>
      </w:r>
      <w:r>
        <w:rPr/>
        <w:t>registrou</w:t>
      </w:r>
      <w:r>
        <w:rPr>
          <w:spacing w:val="-9"/>
        </w:rPr>
        <w:t> </w:t>
      </w:r>
      <w:r>
        <w:rPr/>
        <w:t>a</w:t>
      </w:r>
      <w:r>
        <w:rPr>
          <w:spacing w:val="-10"/>
        </w:rPr>
        <w:t> </w:t>
      </w:r>
      <w:r>
        <w:rPr/>
        <w:t>existência</w:t>
      </w:r>
      <w:r>
        <w:rPr>
          <w:spacing w:val="-10"/>
        </w:rPr>
        <w:t> </w:t>
      </w:r>
      <w:r>
        <w:rPr/>
        <w:t>de</w:t>
      </w:r>
      <w:r>
        <w:rPr>
          <w:spacing w:val="-9"/>
        </w:rPr>
        <w:t> </w:t>
      </w:r>
      <w:r>
        <w:rPr/>
        <w:t>43</w:t>
      </w:r>
      <w:r>
        <w:rPr>
          <w:spacing w:val="-9"/>
        </w:rPr>
        <w:t> </w:t>
      </w:r>
      <w:r>
        <w:rPr/>
        <w:t>experiências</w:t>
      </w:r>
      <w:r>
        <w:rPr>
          <w:spacing w:val="-11"/>
        </w:rPr>
        <w:t> </w:t>
      </w:r>
      <w:r>
        <w:rPr/>
        <w:t>alternativas</w:t>
      </w:r>
      <w:r>
        <w:rPr>
          <w:spacing w:val="-11"/>
        </w:rPr>
        <w:t> </w:t>
      </w:r>
      <w:r>
        <w:rPr/>
        <w:t>de</w:t>
      </w:r>
      <w:r>
        <w:rPr>
          <w:spacing w:val="-9"/>
        </w:rPr>
        <w:t> </w:t>
      </w:r>
      <w:r>
        <w:rPr/>
        <w:t>tomada</w:t>
      </w:r>
      <w:r>
        <w:rPr>
          <w:spacing w:val="-10"/>
        </w:rPr>
        <w:t> </w:t>
      </w:r>
      <w:r>
        <w:rPr/>
        <w:t>e</w:t>
      </w:r>
      <w:r>
        <w:rPr>
          <w:spacing w:val="-10"/>
        </w:rPr>
        <w:t> </w:t>
      </w:r>
      <w:r>
        <w:rPr/>
        <w:t>depoimento</w:t>
      </w:r>
      <w:r>
        <w:rPr>
          <w:spacing w:val="-9"/>
        </w:rPr>
        <w:t> </w:t>
      </w:r>
      <w:r>
        <w:rPr/>
        <w:t>especial</w:t>
      </w:r>
      <w:r>
        <w:rPr>
          <w:spacing w:val="-9"/>
        </w:rPr>
        <w:t> </w:t>
      </w:r>
      <w:r>
        <w:rPr/>
        <w:t>no</w:t>
      </w:r>
      <w:r>
        <w:rPr>
          <w:spacing w:val="-7"/>
        </w:rPr>
        <w:t> </w:t>
      </w:r>
      <w:r>
        <w:rPr/>
        <w:t>Sistema</w:t>
      </w:r>
      <w:r>
        <w:rPr>
          <w:spacing w:val="-10"/>
        </w:rPr>
        <w:t> </w:t>
      </w:r>
      <w:r>
        <w:rPr/>
        <w:t>Judiciário</w:t>
      </w:r>
      <w:r>
        <w:rPr>
          <w:spacing w:val="-7"/>
        </w:rPr>
        <w:t> </w:t>
      </w:r>
      <w:r>
        <w:rPr/>
        <w:t>brasileiro, distribuídas em 16 estados (56%), a grande maioria destas: estão localizadas no Rio Grande do Sul (53%), possuem os ambientes amigáveis instalados</w:t>
      </w:r>
      <w:r>
        <w:rPr>
          <w:spacing w:val="-7"/>
        </w:rPr>
        <w:t> </w:t>
      </w:r>
      <w:r>
        <w:rPr/>
        <w:t>nas</w:t>
      </w:r>
      <w:r>
        <w:rPr>
          <w:spacing w:val="-6"/>
        </w:rPr>
        <w:t> </w:t>
      </w:r>
      <w:r>
        <w:rPr/>
        <w:t>Varas</w:t>
      </w:r>
      <w:r>
        <w:rPr>
          <w:spacing w:val="-6"/>
        </w:rPr>
        <w:t> </w:t>
      </w:r>
      <w:r>
        <w:rPr/>
        <w:t>Especializadas</w:t>
      </w:r>
      <w:r>
        <w:rPr>
          <w:spacing w:val="-6"/>
        </w:rPr>
        <w:t> </w:t>
      </w:r>
      <w:r>
        <w:rPr/>
        <w:t>da</w:t>
      </w:r>
      <w:r>
        <w:rPr>
          <w:spacing w:val="-5"/>
        </w:rPr>
        <w:t> </w:t>
      </w:r>
      <w:r>
        <w:rPr/>
        <w:t>Infância</w:t>
      </w:r>
      <w:r>
        <w:rPr>
          <w:spacing w:val="-5"/>
        </w:rPr>
        <w:t> </w:t>
      </w:r>
      <w:r>
        <w:rPr/>
        <w:t>e</w:t>
      </w:r>
      <w:r>
        <w:rPr>
          <w:spacing w:val="-5"/>
        </w:rPr>
        <w:t> </w:t>
      </w:r>
      <w:r>
        <w:rPr/>
        <w:t>Juventude</w:t>
      </w:r>
      <w:r>
        <w:rPr>
          <w:spacing w:val="-5"/>
        </w:rPr>
        <w:t> </w:t>
      </w:r>
      <w:r>
        <w:rPr/>
        <w:t>(67%),</w:t>
      </w:r>
      <w:r>
        <w:rPr>
          <w:spacing w:val="-6"/>
        </w:rPr>
        <w:t> </w:t>
      </w:r>
      <w:r>
        <w:rPr/>
        <w:t>utilizam</w:t>
      </w:r>
      <w:r>
        <w:rPr>
          <w:spacing w:val="-9"/>
        </w:rPr>
        <w:t> </w:t>
      </w:r>
      <w:r>
        <w:rPr/>
        <w:t>o</w:t>
      </w:r>
      <w:r>
        <w:rPr>
          <w:spacing w:val="-3"/>
        </w:rPr>
        <w:t> </w:t>
      </w:r>
      <w:r>
        <w:rPr/>
        <w:t>sistema</w:t>
      </w:r>
      <w:r>
        <w:rPr>
          <w:spacing w:val="-5"/>
        </w:rPr>
        <w:t> </w:t>
      </w:r>
      <w:r>
        <w:rPr/>
        <w:t>de</w:t>
      </w:r>
      <w:r>
        <w:rPr>
          <w:spacing w:val="-5"/>
        </w:rPr>
        <w:t> </w:t>
      </w:r>
      <w:r>
        <w:rPr/>
        <w:t>circuito</w:t>
      </w:r>
      <w:r>
        <w:rPr>
          <w:spacing w:val="-2"/>
        </w:rPr>
        <w:t> </w:t>
      </w:r>
      <w:r>
        <w:rPr/>
        <w:t>fechado</w:t>
      </w:r>
      <w:r>
        <w:rPr>
          <w:spacing w:val="-4"/>
        </w:rPr>
        <w:t> </w:t>
      </w:r>
      <w:r>
        <w:rPr/>
        <w:t>de</w:t>
      </w:r>
      <w:r>
        <w:rPr>
          <w:spacing w:val="-8"/>
        </w:rPr>
        <w:t> </w:t>
      </w:r>
      <w:r>
        <w:rPr/>
        <w:t>televisão</w:t>
      </w:r>
      <w:r>
        <w:rPr>
          <w:spacing w:val="-2"/>
        </w:rPr>
        <w:t> </w:t>
      </w:r>
      <w:r>
        <w:rPr/>
        <w:t>(94%),</w:t>
      </w:r>
      <w:r>
        <w:rPr>
          <w:spacing w:val="-6"/>
        </w:rPr>
        <w:t> </w:t>
      </w:r>
      <w:r>
        <w:rPr/>
        <w:t>utilizam</w:t>
      </w:r>
      <w:r>
        <w:rPr>
          <w:spacing w:val="-9"/>
        </w:rPr>
        <w:t> </w:t>
      </w:r>
      <w:r>
        <w:rPr/>
        <w:t>técnica da</w:t>
      </w:r>
      <w:r>
        <w:rPr>
          <w:spacing w:val="-9"/>
        </w:rPr>
        <w:t> </w:t>
      </w:r>
      <w:r>
        <w:rPr/>
        <w:t>entrevista</w:t>
      </w:r>
      <w:r>
        <w:rPr>
          <w:spacing w:val="-8"/>
        </w:rPr>
        <w:t> </w:t>
      </w:r>
      <w:r>
        <w:rPr/>
        <w:t>cognitiva</w:t>
      </w:r>
      <w:r>
        <w:rPr>
          <w:spacing w:val="-8"/>
        </w:rPr>
        <w:t> </w:t>
      </w:r>
      <w:r>
        <w:rPr/>
        <w:t>(29%),</w:t>
      </w:r>
      <w:r>
        <w:rPr>
          <w:spacing w:val="-9"/>
        </w:rPr>
        <w:t> </w:t>
      </w:r>
      <w:r>
        <w:rPr/>
        <w:t>realizadas</w:t>
      </w:r>
      <w:r>
        <w:rPr>
          <w:spacing w:val="-9"/>
        </w:rPr>
        <w:t> </w:t>
      </w:r>
      <w:r>
        <w:rPr/>
        <w:t>principalmente</w:t>
      </w:r>
      <w:r>
        <w:rPr>
          <w:spacing w:val="-8"/>
        </w:rPr>
        <w:t> </w:t>
      </w:r>
      <w:r>
        <w:rPr/>
        <w:t>por</w:t>
      </w:r>
      <w:r>
        <w:rPr>
          <w:spacing w:val="-9"/>
        </w:rPr>
        <w:t> </w:t>
      </w:r>
      <w:r>
        <w:rPr/>
        <w:t>assistente</w:t>
      </w:r>
      <w:r>
        <w:rPr>
          <w:spacing w:val="-8"/>
        </w:rPr>
        <w:t> </w:t>
      </w:r>
      <w:r>
        <w:rPr/>
        <w:t>sociais</w:t>
      </w:r>
      <w:r>
        <w:rPr>
          <w:spacing w:val="-9"/>
        </w:rPr>
        <w:t> </w:t>
      </w:r>
      <w:r>
        <w:rPr/>
        <w:t>e</w:t>
      </w:r>
      <w:r>
        <w:rPr>
          <w:spacing w:val="-8"/>
        </w:rPr>
        <w:t> </w:t>
      </w:r>
      <w:r>
        <w:rPr/>
        <w:t>psicologos</w:t>
      </w:r>
      <w:r>
        <w:rPr>
          <w:spacing w:val="-11"/>
        </w:rPr>
        <w:t> </w:t>
      </w:r>
      <w:r>
        <w:rPr/>
        <w:t>(46%).</w:t>
      </w:r>
      <w:r>
        <w:rPr>
          <w:spacing w:val="-8"/>
        </w:rPr>
        <w:t> </w:t>
      </w:r>
      <w:r>
        <w:rPr/>
        <w:t>As</w:t>
      </w:r>
      <w:r>
        <w:rPr>
          <w:spacing w:val="-7"/>
        </w:rPr>
        <w:t> </w:t>
      </w:r>
      <w:r>
        <w:rPr/>
        <w:t>crianças</w:t>
      </w:r>
      <w:r>
        <w:rPr>
          <w:spacing w:val="-8"/>
        </w:rPr>
        <w:t> </w:t>
      </w:r>
      <w:r>
        <w:rPr/>
        <w:t>e</w:t>
      </w:r>
      <w:r>
        <w:rPr>
          <w:spacing w:val="-8"/>
        </w:rPr>
        <w:t> </w:t>
      </w:r>
      <w:r>
        <w:rPr/>
        <w:t>adolescentes</w:t>
      </w:r>
      <w:r>
        <w:rPr>
          <w:spacing w:val="-9"/>
        </w:rPr>
        <w:t> </w:t>
      </w:r>
      <w:r>
        <w:rPr/>
        <w:t>são</w:t>
      </w:r>
      <w:r>
        <w:rPr>
          <w:spacing w:val="-8"/>
        </w:rPr>
        <w:t> </w:t>
      </w:r>
      <w:r>
        <w:rPr/>
        <w:t>entrevistados apenas um vez na sua maioria. Os índices de responsabilização dos autores da violência sexual atingem índices entre 60 e 100% enquanto a média</w:t>
      </w:r>
      <w:r>
        <w:rPr>
          <w:spacing w:val="-3"/>
        </w:rPr>
        <w:t> </w:t>
      </w:r>
      <w:r>
        <w:rPr/>
        <w:t>de</w:t>
      </w:r>
      <w:r>
        <w:rPr>
          <w:spacing w:val="-1"/>
        </w:rPr>
        <w:t> </w:t>
      </w:r>
      <w:r>
        <w:rPr/>
        <w:t>responsabilização</w:t>
      </w:r>
      <w:r>
        <w:rPr>
          <w:spacing w:val="-1"/>
        </w:rPr>
        <w:t> </w:t>
      </w:r>
      <w:r>
        <w:rPr/>
        <w:t>em</w:t>
      </w:r>
      <w:r>
        <w:rPr>
          <w:spacing w:val="-6"/>
        </w:rPr>
        <w:t> </w:t>
      </w:r>
      <w:r>
        <w:rPr/>
        <w:t>experiências</w:t>
      </w:r>
      <w:r>
        <w:rPr>
          <w:spacing w:val="-2"/>
        </w:rPr>
        <w:t> </w:t>
      </w:r>
      <w:r>
        <w:rPr/>
        <w:t>tradicionais</w:t>
      </w:r>
      <w:r>
        <w:rPr>
          <w:spacing w:val="-1"/>
        </w:rPr>
        <w:t> </w:t>
      </w:r>
      <w:r>
        <w:rPr/>
        <w:t>variam</w:t>
      </w:r>
      <w:r>
        <w:rPr>
          <w:spacing w:val="-6"/>
        </w:rPr>
        <w:t> </w:t>
      </w:r>
      <w:r>
        <w:rPr/>
        <w:t>entre</w:t>
      </w:r>
      <w:r>
        <w:rPr>
          <w:spacing w:val="-1"/>
        </w:rPr>
        <w:t> </w:t>
      </w:r>
      <w:r>
        <w:rPr/>
        <w:t>4%</w:t>
      </w:r>
      <w:r>
        <w:rPr>
          <w:spacing w:val="-1"/>
        </w:rPr>
        <w:t> </w:t>
      </w:r>
      <w:r>
        <w:rPr/>
        <w:t>e</w:t>
      </w:r>
      <w:r>
        <w:rPr>
          <w:spacing w:val="-2"/>
        </w:rPr>
        <w:t> </w:t>
      </w:r>
      <w:r>
        <w:rPr/>
        <w:t>6% dos</w:t>
      </w:r>
      <w:r>
        <w:rPr>
          <w:spacing w:val="-3"/>
        </w:rPr>
        <w:t> </w:t>
      </w:r>
      <w:r>
        <w:rPr/>
        <w:t>casos</w:t>
      </w:r>
      <w:r>
        <w:rPr>
          <w:spacing w:val="-6"/>
        </w:rPr>
        <w:t> </w:t>
      </w:r>
      <w:r>
        <w:rPr/>
        <w:t>de</w:t>
      </w:r>
      <w:r>
        <w:rPr>
          <w:spacing w:val="-1"/>
        </w:rPr>
        <w:t> </w:t>
      </w:r>
      <w:r>
        <w:rPr/>
        <w:t>violência</w:t>
      </w:r>
      <w:r>
        <w:rPr>
          <w:spacing w:val="-2"/>
        </w:rPr>
        <w:t> </w:t>
      </w:r>
      <w:r>
        <w:rPr/>
        <w:t>sexual</w:t>
      </w:r>
      <w:r>
        <w:rPr>
          <w:spacing w:val="-6"/>
        </w:rPr>
        <w:t> </w:t>
      </w:r>
      <w:r>
        <w:rPr/>
        <w:t>contra</w:t>
      </w:r>
      <w:r>
        <w:rPr>
          <w:spacing w:val="-2"/>
        </w:rPr>
        <w:t> </w:t>
      </w:r>
      <w:r>
        <w:rPr/>
        <w:t>crianças</w:t>
      </w:r>
      <w:r>
        <w:rPr>
          <w:spacing w:val="-4"/>
        </w:rPr>
        <w:t> </w:t>
      </w:r>
      <w:r>
        <w:rPr/>
        <w:t>e</w:t>
      </w:r>
      <w:r>
        <w:rPr>
          <w:spacing w:val="-1"/>
        </w:rPr>
        <w:t> </w:t>
      </w:r>
      <w:r>
        <w:rPr/>
        <w:t>adolescentes.</w:t>
      </w:r>
    </w:p>
    <w:p>
      <w:pPr>
        <w:pStyle w:val="BodyText"/>
        <w:spacing w:before="8"/>
        <w:rPr>
          <w:sz w:val="9"/>
        </w:rPr>
      </w:pPr>
    </w:p>
    <w:p>
      <w:pPr>
        <w:pStyle w:val="BodyText"/>
        <w:spacing w:line="259" w:lineRule="auto"/>
        <w:ind w:left="120" w:right="104" w:hanging="10"/>
        <w:jc w:val="both"/>
      </w:pPr>
      <w:r>
        <w:rPr>
          <w:b/>
        </w:rPr>
        <w:t>Conclusão:</w:t>
      </w:r>
      <w:r>
        <w:rPr>
          <w:b/>
          <w:spacing w:val="-8"/>
        </w:rPr>
        <w:t> </w:t>
      </w:r>
      <w:r>
        <w:rPr/>
        <w:t>A</w:t>
      </w:r>
      <w:r>
        <w:rPr>
          <w:spacing w:val="-10"/>
        </w:rPr>
        <w:t> </w:t>
      </w:r>
      <w:r>
        <w:rPr/>
        <w:t>pesquisa</w:t>
      </w:r>
      <w:r>
        <w:rPr>
          <w:spacing w:val="-8"/>
        </w:rPr>
        <w:t> </w:t>
      </w:r>
      <w:r>
        <w:rPr/>
        <w:t>registrou</w:t>
      </w:r>
      <w:r>
        <w:rPr>
          <w:spacing w:val="-9"/>
        </w:rPr>
        <w:t> </w:t>
      </w:r>
      <w:r>
        <w:rPr/>
        <w:t>a</w:t>
      </w:r>
      <w:r>
        <w:rPr>
          <w:spacing w:val="-9"/>
        </w:rPr>
        <w:t> </w:t>
      </w:r>
      <w:r>
        <w:rPr/>
        <w:t>existência</w:t>
      </w:r>
      <w:r>
        <w:rPr>
          <w:spacing w:val="-8"/>
        </w:rPr>
        <w:t> </w:t>
      </w:r>
      <w:r>
        <w:rPr/>
        <w:t>de</w:t>
      </w:r>
      <w:r>
        <w:rPr>
          <w:spacing w:val="-8"/>
        </w:rPr>
        <w:t> </w:t>
      </w:r>
      <w:r>
        <w:rPr/>
        <w:t>43</w:t>
      </w:r>
      <w:r>
        <w:rPr>
          <w:spacing w:val="-8"/>
        </w:rPr>
        <w:t> </w:t>
      </w:r>
      <w:r>
        <w:rPr/>
        <w:t>experiências</w:t>
      </w:r>
      <w:r>
        <w:rPr>
          <w:spacing w:val="-9"/>
        </w:rPr>
        <w:t> </w:t>
      </w:r>
      <w:r>
        <w:rPr/>
        <w:t>alternativas</w:t>
      </w:r>
      <w:r>
        <w:rPr>
          <w:spacing w:val="-9"/>
        </w:rPr>
        <w:t> </w:t>
      </w:r>
      <w:r>
        <w:rPr/>
        <w:t>de</w:t>
      </w:r>
      <w:r>
        <w:rPr>
          <w:spacing w:val="-8"/>
        </w:rPr>
        <w:t> </w:t>
      </w:r>
      <w:r>
        <w:rPr/>
        <w:t>tomada</w:t>
      </w:r>
      <w:r>
        <w:rPr>
          <w:spacing w:val="-8"/>
        </w:rPr>
        <w:t> </w:t>
      </w:r>
      <w:r>
        <w:rPr/>
        <w:t>e</w:t>
      </w:r>
      <w:r>
        <w:rPr>
          <w:spacing w:val="-9"/>
        </w:rPr>
        <w:t> </w:t>
      </w:r>
      <w:r>
        <w:rPr/>
        <w:t>depoimento</w:t>
      </w:r>
      <w:r>
        <w:rPr>
          <w:spacing w:val="-7"/>
        </w:rPr>
        <w:t> </w:t>
      </w:r>
      <w:r>
        <w:rPr/>
        <w:t>especial</w:t>
      </w:r>
      <w:r>
        <w:rPr>
          <w:spacing w:val="-9"/>
        </w:rPr>
        <w:t> </w:t>
      </w:r>
      <w:r>
        <w:rPr/>
        <w:t>no</w:t>
      </w:r>
      <w:r>
        <w:rPr>
          <w:spacing w:val="-6"/>
        </w:rPr>
        <w:t> </w:t>
      </w:r>
      <w:r>
        <w:rPr/>
        <w:t>Sistema</w:t>
      </w:r>
      <w:r>
        <w:rPr>
          <w:spacing w:val="-8"/>
        </w:rPr>
        <w:t> </w:t>
      </w:r>
      <w:r>
        <w:rPr/>
        <w:t>Judiciário</w:t>
      </w:r>
      <w:r>
        <w:rPr>
          <w:spacing w:val="-6"/>
        </w:rPr>
        <w:t> </w:t>
      </w:r>
      <w:r>
        <w:rPr/>
        <w:t>brasileiro, distribuídas em 16 estados (56%), a grande maioria destas: estão localizadas no Rio Grande do Sul (53%), possuem os ambientes amigáveis instalados</w:t>
      </w:r>
      <w:r>
        <w:rPr>
          <w:spacing w:val="-7"/>
        </w:rPr>
        <w:t> </w:t>
      </w:r>
      <w:r>
        <w:rPr/>
        <w:t>nas</w:t>
      </w:r>
      <w:r>
        <w:rPr>
          <w:spacing w:val="-6"/>
        </w:rPr>
        <w:t> </w:t>
      </w:r>
      <w:r>
        <w:rPr/>
        <w:t>Varas</w:t>
      </w:r>
      <w:r>
        <w:rPr>
          <w:spacing w:val="-6"/>
        </w:rPr>
        <w:t> </w:t>
      </w:r>
      <w:r>
        <w:rPr/>
        <w:t>Especializadas</w:t>
      </w:r>
      <w:r>
        <w:rPr>
          <w:spacing w:val="-6"/>
        </w:rPr>
        <w:t> </w:t>
      </w:r>
      <w:r>
        <w:rPr/>
        <w:t>da</w:t>
      </w:r>
      <w:r>
        <w:rPr>
          <w:spacing w:val="-5"/>
        </w:rPr>
        <w:t> </w:t>
      </w:r>
      <w:r>
        <w:rPr/>
        <w:t>Infância</w:t>
      </w:r>
      <w:r>
        <w:rPr>
          <w:spacing w:val="-5"/>
        </w:rPr>
        <w:t> </w:t>
      </w:r>
      <w:r>
        <w:rPr/>
        <w:t>e</w:t>
      </w:r>
      <w:r>
        <w:rPr>
          <w:spacing w:val="-5"/>
        </w:rPr>
        <w:t> </w:t>
      </w:r>
      <w:r>
        <w:rPr/>
        <w:t>Juventude</w:t>
      </w:r>
      <w:r>
        <w:rPr>
          <w:spacing w:val="-5"/>
        </w:rPr>
        <w:t> </w:t>
      </w:r>
      <w:r>
        <w:rPr/>
        <w:t>(67%),</w:t>
      </w:r>
      <w:r>
        <w:rPr>
          <w:spacing w:val="-6"/>
        </w:rPr>
        <w:t> </w:t>
      </w:r>
      <w:r>
        <w:rPr/>
        <w:t>utilizam</w:t>
      </w:r>
      <w:r>
        <w:rPr>
          <w:spacing w:val="-9"/>
        </w:rPr>
        <w:t> </w:t>
      </w:r>
      <w:r>
        <w:rPr/>
        <w:t>o</w:t>
      </w:r>
      <w:r>
        <w:rPr>
          <w:spacing w:val="-3"/>
        </w:rPr>
        <w:t> </w:t>
      </w:r>
      <w:r>
        <w:rPr/>
        <w:t>sistema</w:t>
      </w:r>
      <w:r>
        <w:rPr>
          <w:spacing w:val="-5"/>
        </w:rPr>
        <w:t> </w:t>
      </w:r>
      <w:r>
        <w:rPr/>
        <w:t>de</w:t>
      </w:r>
      <w:r>
        <w:rPr>
          <w:spacing w:val="-5"/>
        </w:rPr>
        <w:t> </w:t>
      </w:r>
      <w:r>
        <w:rPr/>
        <w:t>circuito</w:t>
      </w:r>
      <w:r>
        <w:rPr>
          <w:spacing w:val="-2"/>
        </w:rPr>
        <w:t> </w:t>
      </w:r>
      <w:r>
        <w:rPr/>
        <w:t>fechado</w:t>
      </w:r>
      <w:r>
        <w:rPr>
          <w:spacing w:val="-4"/>
        </w:rPr>
        <w:t> </w:t>
      </w:r>
      <w:r>
        <w:rPr/>
        <w:t>de</w:t>
      </w:r>
      <w:r>
        <w:rPr>
          <w:spacing w:val="-8"/>
        </w:rPr>
        <w:t> </w:t>
      </w:r>
      <w:r>
        <w:rPr/>
        <w:t>televisão</w:t>
      </w:r>
      <w:r>
        <w:rPr>
          <w:spacing w:val="-2"/>
        </w:rPr>
        <w:t> </w:t>
      </w:r>
      <w:r>
        <w:rPr/>
        <w:t>(94%),</w:t>
      </w:r>
      <w:r>
        <w:rPr>
          <w:spacing w:val="-6"/>
        </w:rPr>
        <w:t> </w:t>
      </w:r>
      <w:r>
        <w:rPr/>
        <w:t>utilizam</w:t>
      </w:r>
      <w:r>
        <w:rPr>
          <w:spacing w:val="-9"/>
        </w:rPr>
        <w:t> </w:t>
      </w:r>
      <w:r>
        <w:rPr/>
        <w:t>técnica da</w:t>
      </w:r>
      <w:r>
        <w:rPr>
          <w:spacing w:val="-9"/>
        </w:rPr>
        <w:t> </w:t>
      </w:r>
      <w:r>
        <w:rPr/>
        <w:t>entrevista</w:t>
      </w:r>
      <w:r>
        <w:rPr>
          <w:spacing w:val="-8"/>
        </w:rPr>
        <w:t> </w:t>
      </w:r>
      <w:r>
        <w:rPr/>
        <w:t>cognitiva</w:t>
      </w:r>
      <w:r>
        <w:rPr>
          <w:spacing w:val="-8"/>
        </w:rPr>
        <w:t> </w:t>
      </w:r>
      <w:r>
        <w:rPr/>
        <w:t>(29%),</w:t>
      </w:r>
      <w:r>
        <w:rPr>
          <w:spacing w:val="-9"/>
        </w:rPr>
        <w:t> </w:t>
      </w:r>
      <w:r>
        <w:rPr/>
        <w:t>realizadas</w:t>
      </w:r>
      <w:r>
        <w:rPr>
          <w:spacing w:val="-9"/>
        </w:rPr>
        <w:t> </w:t>
      </w:r>
      <w:r>
        <w:rPr/>
        <w:t>principalmente</w:t>
      </w:r>
      <w:r>
        <w:rPr>
          <w:spacing w:val="-8"/>
        </w:rPr>
        <w:t> </w:t>
      </w:r>
      <w:r>
        <w:rPr/>
        <w:t>por</w:t>
      </w:r>
      <w:r>
        <w:rPr>
          <w:spacing w:val="-9"/>
        </w:rPr>
        <w:t> </w:t>
      </w:r>
      <w:r>
        <w:rPr/>
        <w:t>assistente</w:t>
      </w:r>
      <w:r>
        <w:rPr>
          <w:spacing w:val="-8"/>
        </w:rPr>
        <w:t> </w:t>
      </w:r>
      <w:r>
        <w:rPr/>
        <w:t>sociais</w:t>
      </w:r>
      <w:r>
        <w:rPr>
          <w:spacing w:val="-9"/>
        </w:rPr>
        <w:t> </w:t>
      </w:r>
      <w:r>
        <w:rPr/>
        <w:t>e</w:t>
      </w:r>
      <w:r>
        <w:rPr>
          <w:spacing w:val="-8"/>
        </w:rPr>
        <w:t> </w:t>
      </w:r>
      <w:r>
        <w:rPr/>
        <w:t>psicologos</w:t>
      </w:r>
      <w:r>
        <w:rPr>
          <w:spacing w:val="-11"/>
        </w:rPr>
        <w:t> </w:t>
      </w:r>
      <w:r>
        <w:rPr/>
        <w:t>(46%).</w:t>
      </w:r>
      <w:r>
        <w:rPr>
          <w:spacing w:val="-8"/>
        </w:rPr>
        <w:t> </w:t>
      </w:r>
      <w:r>
        <w:rPr/>
        <w:t>As</w:t>
      </w:r>
      <w:r>
        <w:rPr>
          <w:spacing w:val="-7"/>
        </w:rPr>
        <w:t> </w:t>
      </w:r>
      <w:r>
        <w:rPr/>
        <w:t>crianças</w:t>
      </w:r>
      <w:r>
        <w:rPr>
          <w:spacing w:val="-8"/>
        </w:rPr>
        <w:t> </w:t>
      </w:r>
      <w:r>
        <w:rPr/>
        <w:t>e</w:t>
      </w:r>
      <w:r>
        <w:rPr>
          <w:spacing w:val="-8"/>
        </w:rPr>
        <w:t> </w:t>
      </w:r>
      <w:r>
        <w:rPr/>
        <w:t>adolescentes</w:t>
      </w:r>
      <w:r>
        <w:rPr>
          <w:spacing w:val="-9"/>
        </w:rPr>
        <w:t> </w:t>
      </w:r>
      <w:r>
        <w:rPr/>
        <w:t>são</w:t>
      </w:r>
      <w:r>
        <w:rPr>
          <w:spacing w:val="-8"/>
        </w:rPr>
        <w:t> </w:t>
      </w:r>
      <w:r>
        <w:rPr/>
        <w:t>entrevistados apenas um vez na sua maioria. Os índices de responsabilização dos autores da violência sexual atingem índices entre 60 e 100% enquanto a média</w:t>
      </w:r>
      <w:r>
        <w:rPr>
          <w:spacing w:val="-3"/>
        </w:rPr>
        <w:t> </w:t>
      </w:r>
      <w:r>
        <w:rPr/>
        <w:t>de</w:t>
      </w:r>
      <w:r>
        <w:rPr>
          <w:spacing w:val="-1"/>
        </w:rPr>
        <w:t> </w:t>
      </w:r>
      <w:r>
        <w:rPr/>
        <w:t>responsabilização</w:t>
      </w:r>
      <w:r>
        <w:rPr>
          <w:spacing w:val="-1"/>
        </w:rPr>
        <w:t> </w:t>
      </w:r>
      <w:r>
        <w:rPr/>
        <w:t>em</w:t>
      </w:r>
      <w:r>
        <w:rPr>
          <w:spacing w:val="-6"/>
        </w:rPr>
        <w:t> </w:t>
      </w:r>
      <w:r>
        <w:rPr/>
        <w:t>experiências</w:t>
      </w:r>
      <w:r>
        <w:rPr>
          <w:spacing w:val="-2"/>
        </w:rPr>
        <w:t> </w:t>
      </w:r>
      <w:r>
        <w:rPr/>
        <w:t>tradicionais</w:t>
      </w:r>
      <w:r>
        <w:rPr>
          <w:spacing w:val="-1"/>
        </w:rPr>
        <w:t> </w:t>
      </w:r>
      <w:r>
        <w:rPr/>
        <w:t>variam</w:t>
      </w:r>
      <w:r>
        <w:rPr>
          <w:spacing w:val="-6"/>
        </w:rPr>
        <w:t> </w:t>
      </w:r>
      <w:r>
        <w:rPr/>
        <w:t>entre</w:t>
      </w:r>
      <w:r>
        <w:rPr>
          <w:spacing w:val="-1"/>
        </w:rPr>
        <w:t> </w:t>
      </w:r>
      <w:r>
        <w:rPr/>
        <w:t>4%</w:t>
      </w:r>
      <w:r>
        <w:rPr>
          <w:spacing w:val="-1"/>
        </w:rPr>
        <w:t> </w:t>
      </w:r>
      <w:r>
        <w:rPr/>
        <w:t>e</w:t>
      </w:r>
      <w:r>
        <w:rPr>
          <w:spacing w:val="-2"/>
        </w:rPr>
        <w:t> </w:t>
      </w:r>
      <w:r>
        <w:rPr/>
        <w:t>6% dos</w:t>
      </w:r>
      <w:r>
        <w:rPr>
          <w:spacing w:val="-3"/>
        </w:rPr>
        <w:t> </w:t>
      </w:r>
      <w:r>
        <w:rPr/>
        <w:t>casos</w:t>
      </w:r>
      <w:r>
        <w:rPr>
          <w:spacing w:val="-6"/>
        </w:rPr>
        <w:t> </w:t>
      </w:r>
      <w:r>
        <w:rPr/>
        <w:t>de</w:t>
      </w:r>
      <w:r>
        <w:rPr>
          <w:spacing w:val="-1"/>
        </w:rPr>
        <w:t> </w:t>
      </w:r>
      <w:r>
        <w:rPr/>
        <w:t>violência</w:t>
      </w:r>
      <w:r>
        <w:rPr>
          <w:spacing w:val="-2"/>
        </w:rPr>
        <w:t> </w:t>
      </w:r>
      <w:r>
        <w:rPr/>
        <w:t>sexual</w:t>
      </w:r>
      <w:r>
        <w:rPr>
          <w:spacing w:val="-6"/>
        </w:rPr>
        <w:t> </w:t>
      </w:r>
      <w:r>
        <w:rPr/>
        <w:t>contra</w:t>
      </w:r>
      <w:r>
        <w:rPr>
          <w:spacing w:val="-2"/>
        </w:rPr>
        <w:t> </w:t>
      </w:r>
      <w:r>
        <w:rPr/>
        <w:t>crianças</w:t>
      </w:r>
      <w:r>
        <w:rPr>
          <w:spacing w:val="-4"/>
        </w:rPr>
        <w:t> </w:t>
      </w:r>
      <w:r>
        <w:rPr/>
        <w:t>e</w:t>
      </w:r>
      <w:r>
        <w:rPr>
          <w:spacing w:val="-1"/>
        </w:rPr>
        <w:t> </w:t>
      </w:r>
      <w:r>
        <w:rPr/>
        <w:t>adolescentes.</w:t>
      </w:r>
    </w:p>
    <w:p>
      <w:pPr>
        <w:pStyle w:val="BodyText"/>
        <w:spacing w:before="8"/>
        <w:rPr>
          <w:sz w:val="9"/>
        </w:rPr>
      </w:pPr>
    </w:p>
    <w:p>
      <w:pPr>
        <w:spacing w:line="458" w:lineRule="auto" w:before="0"/>
        <w:ind w:left="111" w:right="3741" w:firstLine="0"/>
        <w:jc w:val="both"/>
        <w:rPr>
          <w:sz w:val="12"/>
        </w:rPr>
      </w:pPr>
      <w:r>
        <w:rPr>
          <w:b/>
          <w:sz w:val="12"/>
        </w:rPr>
        <w:t>Palavras-Chave: </w:t>
      </w:r>
      <w:r>
        <w:rPr>
          <w:sz w:val="12"/>
        </w:rPr>
        <w:t>Depoimento especial, oitiva, escuta, inquirição. </w:t>
      </w:r>
      <w:r>
        <w:rPr>
          <w:b/>
          <w:sz w:val="12"/>
        </w:rPr>
        <w:t>Colaboradores: </w:t>
      </w:r>
      <w:r>
        <w:rPr>
          <w:sz w:val="12"/>
        </w:rPr>
        <w:t>Instituição Childhood Brasil</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748" w:right="867" w:hanging="1726"/>
      </w:pPr>
      <w:r>
        <w:rPr>
          <w:color w:val="007E39"/>
        </w:rPr>
        <w:t>ANÁLISES PROTEÔMICAS GEL-FREE DA REABSORÇÃO ÓSSEA IN VITRO E OSTEOCLASTOGÊNESE.</w:t>
      </w:r>
    </w:p>
    <w:p>
      <w:pPr>
        <w:spacing w:before="66"/>
        <w:ind w:left="0" w:right="123" w:firstLine="0"/>
        <w:jc w:val="right"/>
        <w:rPr>
          <w:sz w:val="12"/>
        </w:rPr>
      </w:pPr>
      <w:r>
        <w:rPr>
          <w:b/>
          <w:color w:val="2E75B6"/>
          <w:sz w:val="12"/>
        </w:rPr>
        <w:t>Bolsista</w:t>
      </w:r>
      <w:r>
        <w:rPr>
          <w:color w:val="2E75B6"/>
          <w:sz w:val="12"/>
        </w:rPr>
        <w:t>: Ana Paula de Castro Cantuária</w:t>
      </w:r>
    </w:p>
    <w:p>
      <w:pPr>
        <w:pStyle w:val="BodyText"/>
        <w:spacing w:before="10"/>
        <w:rPr>
          <w:sz w:val="13"/>
        </w:rPr>
      </w:pPr>
    </w:p>
    <w:p>
      <w:pPr>
        <w:spacing w:line="520"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1"/>
        <w:ind w:left="111" w:right="0" w:firstLine="0"/>
        <w:jc w:val="left"/>
        <w:rPr>
          <w:sz w:val="12"/>
        </w:rPr>
      </w:pPr>
      <w:r>
        <w:rPr>
          <w:b/>
          <w:sz w:val="12"/>
        </w:rPr>
        <w:t>Orientador (a): </w:t>
      </w:r>
      <w:r>
        <w:rPr>
          <w:sz w:val="12"/>
        </w:rPr>
        <w:t>Taia Maria Berto Rezende</w:t>
      </w:r>
    </w:p>
    <w:p>
      <w:pPr>
        <w:pStyle w:val="BodyText"/>
        <w:spacing w:before="7"/>
        <w:rPr>
          <w:sz w:val="16"/>
        </w:rPr>
      </w:pPr>
    </w:p>
    <w:p>
      <w:pPr>
        <w:pStyle w:val="BodyText"/>
        <w:spacing w:line="259" w:lineRule="auto"/>
        <w:ind w:left="120" w:right="105" w:hanging="10"/>
        <w:jc w:val="both"/>
      </w:pPr>
      <w:r>
        <w:rPr>
          <w:b/>
        </w:rPr>
        <w:t>Introdução: </w:t>
      </w:r>
      <w:r>
        <w:rPr/>
        <w:t>Doenças relacionadas à deficiências ósseas são um problema mundial, destacando-se a osteoporose, a doença periodontal e a artrite reumatoide. A reabsorção óssea inicia-se com o recrutamento de células multinucleadas, pelo receptor de ativação nuclear fator Kappa B ligante (RANKL) e sua aderência ao osso, seguida pela diferenciação em osteoclastos maduros (osteoclastogênese). O osteoclasto ativado induz a secreção de prótons e enzimas líticas no vacúolo de reabsorção. A acidificação destes compartimentos leva a ativação das enzimas fosfatase ácida tartarato resistente (TRAP) e catepsina K, levando a reabsorção óssea. Ao fim do processo, os osteoclastos desmontam sua zona de selagem e se despolarizam para se deslocar para outro local. Assim, o objetivo deste trabalho foi analisar o perfil proteico da osteoclastogênese através de aquisição nanoUPLC/MSE, de proteínas extraídas de culturas de precursores de osteoclastos RAW 264.7 estimuladas ou não com recombinante (r)RANKL.</w:t>
      </w:r>
    </w:p>
    <w:p>
      <w:pPr>
        <w:pStyle w:val="BodyText"/>
        <w:spacing w:before="8"/>
        <w:rPr>
          <w:sz w:val="15"/>
        </w:rPr>
      </w:pPr>
    </w:p>
    <w:p>
      <w:pPr>
        <w:pStyle w:val="BodyText"/>
        <w:spacing w:line="259" w:lineRule="auto"/>
        <w:ind w:left="106" w:right="105"/>
        <w:jc w:val="both"/>
      </w:pPr>
      <w:r>
        <w:rPr>
          <w:b/>
        </w:rPr>
        <w:t>Metodologia:</w:t>
      </w:r>
      <w:r>
        <w:rPr>
          <w:b/>
          <w:spacing w:val="-2"/>
        </w:rPr>
        <w:t> </w:t>
      </w:r>
      <w:r>
        <w:rPr/>
        <w:t>Foi</w:t>
      </w:r>
      <w:r>
        <w:rPr>
          <w:spacing w:val="-7"/>
        </w:rPr>
        <w:t> </w:t>
      </w:r>
      <w:r>
        <w:rPr/>
        <w:t>utilizada</w:t>
      </w:r>
      <w:r>
        <w:rPr>
          <w:spacing w:val="-3"/>
        </w:rPr>
        <w:t> </w:t>
      </w:r>
      <w:r>
        <w:rPr/>
        <w:t>uma linhagem</w:t>
      </w:r>
      <w:r>
        <w:rPr>
          <w:spacing w:val="-5"/>
        </w:rPr>
        <w:t> </w:t>
      </w:r>
      <w:r>
        <w:rPr/>
        <w:t>de</w:t>
      </w:r>
      <w:r>
        <w:rPr>
          <w:spacing w:val="-3"/>
        </w:rPr>
        <w:t> </w:t>
      </w:r>
      <w:r>
        <w:rPr/>
        <w:t>células</w:t>
      </w:r>
      <w:r>
        <w:rPr>
          <w:spacing w:val="-4"/>
        </w:rPr>
        <w:t> </w:t>
      </w:r>
      <w:r>
        <w:rPr/>
        <w:t>precursoras</w:t>
      </w:r>
      <w:r>
        <w:rPr>
          <w:spacing w:val="-2"/>
        </w:rPr>
        <w:t> </w:t>
      </w:r>
      <w:r>
        <w:rPr/>
        <w:t>de</w:t>
      </w:r>
      <w:r>
        <w:rPr>
          <w:spacing w:val="-3"/>
        </w:rPr>
        <w:t> </w:t>
      </w:r>
      <w:r>
        <w:rPr/>
        <w:t>osteoclastos</w:t>
      </w:r>
      <w:r>
        <w:rPr>
          <w:spacing w:val="-4"/>
        </w:rPr>
        <w:t> </w:t>
      </w:r>
      <w:r>
        <w:rPr/>
        <w:t>RAW</w:t>
      </w:r>
      <w:r>
        <w:rPr>
          <w:spacing w:val="-6"/>
        </w:rPr>
        <w:t> </w:t>
      </w:r>
      <w:r>
        <w:rPr/>
        <w:t>264.7, cultivadas</w:t>
      </w:r>
      <w:r>
        <w:rPr>
          <w:spacing w:val="-4"/>
        </w:rPr>
        <w:t> </w:t>
      </w:r>
      <w:r>
        <w:rPr/>
        <w:t>com</w:t>
      </w:r>
      <w:r>
        <w:rPr>
          <w:spacing w:val="-7"/>
        </w:rPr>
        <w:t> </w:t>
      </w:r>
      <w:r>
        <w:rPr/>
        <w:t>e sem</w:t>
      </w:r>
      <w:r>
        <w:rPr>
          <w:spacing w:val="-7"/>
        </w:rPr>
        <w:t> </w:t>
      </w:r>
      <w:r>
        <w:rPr/>
        <w:t>rRANKL</w:t>
      </w:r>
      <w:r>
        <w:rPr>
          <w:spacing w:val="-4"/>
        </w:rPr>
        <w:t> </w:t>
      </w:r>
      <w:r>
        <w:rPr/>
        <w:t>e</w:t>
      </w:r>
      <w:r>
        <w:rPr>
          <w:spacing w:val="-1"/>
        </w:rPr>
        <w:t> </w:t>
      </w:r>
      <w:r>
        <w:rPr/>
        <w:t>incubadas</w:t>
      </w:r>
      <w:r>
        <w:rPr>
          <w:spacing w:val="-3"/>
        </w:rPr>
        <w:t> </w:t>
      </w:r>
      <w:r>
        <w:rPr/>
        <w:t>por 7</w:t>
      </w:r>
      <w:r>
        <w:rPr>
          <w:spacing w:val="-5"/>
        </w:rPr>
        <w:t> </w:t>
      </w:r>
      <w:r>
        <w:rPr/>
        <w:t>dias,</w:t>
      </w:r>
      <w:r>
        <w:rPr>
          <w:spacing w:val="-3"/>
        </w:rPr>
        <w:t> </w:t>
      </w:r>
      <w:r>
        <w:rPr/>
        <w:t>em</w:t>
      </w:r>
      <w:r>
        <w:rPr>
          <w:spacing w:val="-7"/>
        </w:rPr>
        <w:t> </w:t>
      </w:r>
      <w:r>
        <w:rPr/>
        <w:t>estufa</w:t>
      </w:r>
      <w:r>
        <w:rPr>
          <w:spacing w:val="-4"/>
        </w:rPr>
        <w:t> </w:t>
      </w:r>
      <w:r>
        <w:rPr/>
        <w:t>de</w:t>
      </w:r>
      <w:r>
        <w:rPr>
          <w:spacing w:val="-4"/>
        </w:rPr>
        <w:t> </w:t>
      </w:r>
      <w:r>
        <w:rPr/>
        <w:t>CO2.</w:t>
      </w:r>
      <w:r>
        <w:rPr>
          <w:spacing w:val="-3"/>
        </w:rPr>
        <w:t> </w:t>
      </w:r>
      <w:r>
        <w:rPr/>
        <w:t>O</w:t>
      </w:r>
      <w:r>
        <w:rPr>
          <w:spacing w:val="-6"/>
        </w:rPr>
        <w:t> </w:t>
      </w:r>
      <w:r>
        <w:rPr/>
        <w:t>cultivo</w:t>
      </w:r>
      <w:r>
        <w:rPr>
          <w:spacing w:val="-2"/>
        </w:rPr>
        <w:t> </w:t>
      </w:r>
      <w:r>
        <w:rPr/>
        <w:t>foi</w:t>
      </w:r>
      <w:r>
        <w:rPr>
          <w:spacing w:val="-8"/>
        </w:rPr>
        <w:t> </w:t>
      </w:r>
      <w:r>
        <w:rPr/>
        <w:t>seguido</w:t>
      </w:r>
      <w:r>
        <w:rPr>
          <w:spacing w:val="-1"/>
        </w:rPr>
        <w:t> </w:t>
      </w:r>
      <w:r>
        <w:rPr/>
        <w:t>de</w:t>
      </w:r>
      <w:r>
        <w:rPr>
          <w:spacing w:val="-7"/>
        </w:rPr>
        <w:t> </w:t>
      </w:r>
      <w:r>
        <w:rPr/>
        <w:t>análise</w:t>
      </w:r>
      <w:r>
        <w:rPr>
          <w:spacing w:val="-4"/>
        </w:rPr>
        <w:t> </w:t>
      </w:r>
      <w:r>
        <w:rPr/>
        <w:t>da</w:t>
      </w:r>
      <w:r>
        <w:rPr>
          <w:spacing w:val="-4"/>
        </w:rPr>
        <w:t> </w:t>
      </w:r>
      <w:r>
        <w:rPr/>
        <w:t>viabilidade</w:t>
      </w:r>
      <w:r>
        <w:rPr>
          <w:spacing w:val="-6"/>
        </w:rPr>
        <w:t> </w:t>
      </w:r>
      <w:r>
        <w:rPr/>
        <w:t>celular,</w:t>
      </w:r>
      <w:r>
        <w:rPr>
          <w:spacing w:val="-2"/>
        </w:rPr>
        <w:t> </w:t>
      </w:r>
      <w:r>
        <w:rPr/>
        <w:t>por</w:t>
      </w:r>
      <w:r>
        <w:rPr>
          <w:spacing w:val="-5"/>
        </w:rPr>
        <w:t> </w:t>
      </w:r>
      <w:r>
        <w:rPr>
          <w:spacing w:val="-3"/>
        </w:rPr>
        <w:t>meio</w:t>
      </w:r>
      <w:r>
        <w:rPr>
          <w:spacing w:val="-1"/>
        </w:rPr>
        <w:t> </w:t>
      </w:r>
      <w:r>
        <w:rPr/>
        <w:t>de</w:t>
      </w:r>
      <w:r>
        <w:rPr>
          <w:spacing w:val="-5"/>
        </w:rPr>
        <w:t> </w:t>
      </w:r>
      <w:r>
        <w:rPr/>
        <w:t>ensaio</w:t>
      </w:r>
      <w:r>
        <w:rPr>
          <w:spacing w:val="-1"/>
        </w:rPr>
        <w:t> </w:t>
      </w:r>
      <w:r>
        <w:rPr/>
        <w:t>colorimétrico</w:t>
      </w:r>
      <w:r>
        <w:rPr>
          <w:spacing w:val="-2"/>
        </w:rPr>
        <w:t> </w:t>
      </w:r>
      <w:r>
        <w:rPr/>
        <w:t>de</w:t>
      </w:r>
      <w:r>
        <w:rPr>
          <w:spacing w:val="-4"/>
        </w:rPr>
        <w:t> </w:t>
      </w:r>
      <w:r>
        <w:rPr/>
        <w:t>MTT,</w:t>
      </w:r>
      <w:r>
        <w:rPr>
          <w:spacing w:val="-3"/>
        </w:rPr>
        <w:t> </w:t>
      </w:r>
      <w:r>
        <w:rPr/>
        <w:t>análise</w:t>
      </w:r>
      <w:r>
        <w:rPr>
          <w:spacing w:val="-5"/>
        </w:rPr>
        <w:t> </w:t>
      </w:r>
      <w:r>
        <w:rPr/>
        <w:t>do</w:t>
      </w:r>
      <w:r>
        <w:rPr>
          <w:spacing w:val="-1"/>
        </w:rPr>
        <w:t> </w:t>
      </w:r>
      <w:r>
        <w:rPr/>
        <w:t>número de osteoclastos diferenciados, após coloração de fosfatase ácida tartarato resistente (TRAP), e análises proteômicas através de aquisição NanoUPLC-MSE, onde os espectros de massa obtidos foram processados e pesquisados utilizando-se o software ProteinLynxGlobalServer versão 2.4s. As proteínas identificadas foram obtidas pelo algoritmo de contabilidade de íons do software e pela pesquisa na base de dados MassPREPTM Protein Digestion Standards. Finalmente para análise da identificação e quantificação proteica, a medida de intensidade observada foi normalizada a partir dos peptídeos identificados no padrão interno de digestão proteica da enzima álcool desidrogenase (ADH) (MassPREP Digestion Standart Alcohol</w:t>
      </w:r>
      <w:r>
        <w:rPr>
          <w:spacing w:val="-7"/>
        </w:rPr>
        <w:t> </w:t>
      </w:r>
      <w:r>
        <w:rPr/>
        <w:t>Deydrogenase).</w:t>
      </w:r>
    </w:p>
    <w:p>
      <w:pPr>
        <w:pStyle w:val="BodyText"/>
        <w:spacing w:before="5"/>
        <w:rPr>
          <w:sz w:val="15"/>
        </w:rPr>
      </w:pPr>
    </w:p>
    <w:p>
      <w:pPr>
        <w:pStyle w:val="BodyText"/>
        <w:spacing w:line="259" w:lineRule="auto" w:before="1"/>
        <w:ind w:left="120" w:right="104" w:hanging="10"/>
        <w:jc w:val="both"/>
      </w:pPr>
      <w:r>
        <w:rPr>
          <w:b/>
        </w:rPr>
        <w:t>Resultados: </w:t>
      </w:r>
      <w:r>
        <w:rPr/>
        <w:t>A viabilidade celular foi mantida e a adição de rRANKL, permitiu a diferenciação de 120 osteoclastos. Por </w:t>
      </w:r>
      <w:r>
        <w:rPr>
          <w:spacing w:val="-3"/>
        </w:rPr>
        <w:t>meio </w:t>
      </w:r>
      <w:r>
        <w:rPr/>
        <w:t>de nanoUPLC- MSE foram identificadas 635 proteínas: 119, diferencialmente identificadas nas culturas de células RAW, 175, diferenciais para as culturas estimuladas com rRANKL, e. 341, comuns aos dois grupos. A maioria das proteínas diferenciais localizava-se no citoplasma, porém com predomínio de função catalítica nas culturas de células não estimuladas, e função metabólica/energética nas culturas estimuladas com rRANKL.</w:t>
      </w:r>
      <w:r>
        <w:rPr>
          <w:spacing w:val="-7"/>
        </w:rPr>
        <w:t> </w:t>
      </w:r>
      <w:r>
        <w:rPr/>
        <w:t>Para</w:t>
      </w:r>
      <w:r>
        <w:rPr>
          <w:spacing w:val="-9"/>
        </w:rPr>
        <w:t> </w:t>
      </w:r>
      <w:r>
        <w:rPr/>
        <w:t>as</w:t>
      </w:r>
      <w:r>
        <w:rPr>
          <w:spacing w:val="-9"/>
        </w:rPr>
        <w:t> </w:t>
      </w:r>
      <w:r>
        <w:rPr/>
        <w:t>análises</w:t>
      </w:r>
      <w:r>
        <w:rPr>
          <w:spacing w:val="-9"/>
        </w:rPr>
        <w:t> </w:t>
      </w:r>
      <w:r>
        <w:rPr/>
        <w:t>de</w:t>
      </w:r>
      <w:r>
        <w:rPr>
          <w:spacing w:val="-8"/>
        </w:rPr>
        <w:t> </w:t>
      </w:r>
      <w:r>
        <w:rPr/>
        <w:t>aumento</w:t>
      </w:r>
      <w:r>
        <w:rPr>
          <w:spacing w:val="-7"/>
        </w:rPr>
        <w:t> </w:t>
      </w:r>
      <w:r>
        <w:rPr/>
        <w:t>e</w:t>
      </w:r>
      <w:r>
        <w:rPr>
          <w:spacing w:val="-10"/>
        </w:rPr>
        <w:t> </w:t>
      </w:r>
      <w:r>
        <w:rPr/>
        <w:t>diminuição</w:t>
      </w:r>
      <w:r>
        <w:rPr>
          <w:spacing w:val="-7"/>
        </w:rPr>
        <w:t> </w:t>
      </w:r>
      <w:r>
        <w:rPr/>
        <w:t>da</w:t>
      </w:r>
      <w:r>
        <w:rPr>
          <w:spacing w:val="-10"/>
        </w:rPr>
        <w:t> </w:t>
      </w:r>
      <w:r>
        <w:rPr/>
        <w:t>expressão</w:t>
      </w:r>
      <w:r>
        <w:rPr>
          <w:spacing w:val="-5"/>
        </w:rPr>
        <w:t> </w:t>
      </w:r>
      <w:r>
        <w:rPr/>
        <w:t>das</w:t>
      </w:r>
      <w:r>
        <w:rPr>
          <w:spacing w:val="-9"/>
        </w:rPr>
        <w:t> </w:t>
      </w:r>
      <w:r>
        <w:rPr/>
        <w:t>proteínas</w:t>
      </w:r>
      <w:r>
        <w:rPr>
          <w:spacing w:val="-8"/>
        </w:rPr>
        <w:t> </w:t>
      </w:r>
      <w:r>
        <w:rPr/>
        <w:t>comuns,</w:t>
      </w:r>
      <w:r>
        <w:rPr>
          <w:spacing w:val="-5"/>
        </w:rPr>
        <w:t> </w:t>
      </w:r>
      <w:r>
        <w:rPr/>
        <w:t>identificou-se</w:t>
      </w:r>
      <w:r>
        <w:rPr>
          <w:spacing w:val="-6"/>
        </w:rPr>
        <w:t> </w:t>
      </w:r>
      <w:r>
        <w:rPr/>
        <w:t>58</w:t>
      </w:r>
      <w:r>
        <w:rPr>
          <w:spacing w:val="-10"/>
        </w:rPr>
        <w:t> </w:t>
      </w:r>
      <w:r>
        <w:rPr/>
        <w:t>proteínas</w:t>
      </w:r>
      <w:r>
        <w:rPr>
          <w:spacing w:val="-9"/>
        </w:rPr>
        <w:t> </w:t>
      </w:r>
      <w:r>
        <w:rPr/>
        <w:t>com</w:t>
      </w:r>
      <w:r>
        <w:rPr>
          <w:spacing w:val="-11"/>
        </w:rPr>
        <w:t> </w:t>
      </w:r>
      <w:r>
        <w:rPr/>
        <w:t>expressão</w:t>
      </w:r>
      <w:r>
        <w:rPr>
          <w:spacing w:val="-6"/>
        </w:rPr>
        <w:t> </w:t>
      </w:r>
      <w:r>
        <w:rPr/>
        <w:t>aumentadas (proteínas mitocondriais) e 35, com expressões diminuídas (proteínas citoplasmáticas), nas culturas estimuladas com rRANKL. Desta forma observou-se</w:t>
      </w:r>
      <w:r>
        <w:rPr>
          <w:spacing w:val="-9"/>
        </w:rPr>
        <w:t> </w:t>
      </w:r>
      <w:r>
        <w:rPr/>
        <w:t>uma</w:t>
      </w:r>
      <w:r>
        <w:rPr>
          <w:spacing w:val="-8"/>
        </w:rPr>
        <w:t> </w:t>
      </w:r>
      <w:r>
        <w:rPr/>
        <w:t>relação</w:t>
      </w:r>
      <w:r>
        <w:rPr>
          <w:spacing w:val="-5"/>
        </w:rPr>
        <w:t> </w:t>
      </w:r>
      <w:r>
        <w:rPr/>
        <w:t>funcional</w:t>
      </w:r>
      <w:r>
        <w:rPr>
          <w:spacing w:val="-8"/>
        </w:rPr>
        <w:t> </w:t>
      </w:r>
      <w:r>
        <w:rPr/>
        <w:t>semelhante</w:t>
      </w:r>
      <w:r>
        <w:rPr>
          <w:spacing w:val="-8"/>
        </w:rPr>
        <w:t> </w:t>
      </w:r>
      <w:r>
        <w:rPr/>
        <w:t>ao</w:t>
      </w:r>
      <w:r>
        <w:rPr>
          <w:spacing w:val="-7"/>
        </w:rPr>
        <w:t> </w:t>
      </w:r>
      <w:r>
        <w:rPr/>
        <w:t>observado</w:t>
      </w:r>
      <w:r>
        <w:rPr>
          <w:spacing w:val="-5"/>
        </w:rPr>
        <w:t> </w:t>
      </w:r>
      <w:r>
        <w:rPr/>
        <w:t>para</w:t>
      </w:r>
      <w:r>
        <w:rPr>
          <w:spacing w:val="-6"/>
        </w:rPr>
        <w:t> </w:t>
      </w:r>
      <w:r>
        <w:rPr/>
        <w:t>as</w:t>
      </w:r>
      <w:r>
        <w:rPr>
          <w:spacing w:val="-9"/>
        </w:rPr>
        <w:t> </w:t>
      </w:r>
      <w:r>
        <w:rPr/>
        <w:t>proteínas</w:t>
      </w:r>
      <w:r>
        <w:rPr>
          <w:spacing w:val="-8"/>
        </w:rPr>
        <w:t> </w:t>
      </w:r>
      <w:r>
        <w:rPr/>
        <w:t>diferenciais</w:t>
      </w:r>
      <w:r>
        <w:rPr>
          <w:spacing w:val="-8"/>
        </w:rPr>
        <w:t> </w:t>
      </w:r>
      <w:r>
        <w:rPr/>
        <w:t>as</w:t>
      </w:r>
      <w:r>
        <w:rPr>
          <w:spacing w:val="-8"/>
        </w:rPr>
        <w:t> </w:t>
      </w:r>
      <w:r>
        <w:rPr/>
        <w:t>culturas</w:t>
      </w:r>
      <w:r>
        <w:rPr>
          <w:spacing w:val="-7"/>
        </w:rPr>
        <w:t> </w:t>
      </w:r>
      <w:r>
        <w:rPr/>
        <w:t>estimulados</w:t>
      </w:r>
      <w:r>
        <w:rPr>
          <w:spacing w:val="-8"/>
        </w:rPr>
        <w:t> </w:t>
      </w:r>
      <w:r>
        <w:rPr/>
        <w:t>com</w:t>
      </w:r>
      <w:r>
        <w:rPr>
          <w:spacing w:val="-11"/>
        </w:rPr>
        <w:t> </w:t>
      </w:r>
      <w:r>
        <w:rPr/>
        <w:t>rRANKL</w:t>
      </w:r>
      <w:r>
        <w:rPr>
          <w:spacing w:val="-9"/>
        </w:rPr>
        <w:t> </w:t>
      </w:r>
      <w:r>
        <w:rPr/>
        <w:t>sendo</w:t>
      </w:r>
      <w:r>
        <w:rPr>
          <w:spacing w:val="-5"/>
        </w:rPr>
        <w:t> </w:t>
      </w:r>
      <w:r>
        <w:rPr/>
        <w:t>focado um claro aumento da função</w:t>
      </w:r>
      <w:r>
        <w:rPr>
          <w:spacing w:val="1"/>
        </w:rPr>
        <w:t> </w:t>
      </w:r>
      <w:r>
        <w:rPr/>
        <w:t>metabólica/energética.</w:t>
      </w:r>
    </w:p>
    <w:p>
      <w:pPr>
        <w:pStyle w:val="BodyText"/>
        <w:spacing w:before="9"/>
        <w:rPr>
          <w:sz w:val="9"/>
        </w:rPr>
      </w:pPr>
    </w:p>
    <w:p>
      <w:pPr>
        <w:pStyle w:val="BodyText"/>
        <w:spacing w:line="259" w:lineRule="auto"/>
        <w:ind w:left="120" w:right="104" w:hanging="10"/>
        <w:jc w:val="both"/>
      </w:pPr>
      <w:r>
        <w:rPr>
          <w:b/>
        </w:rPr>
        <w:t>Conclusão: </w:t>
      </w:r>
      <w:r>
        <w:rPr/>
        <w:t>A viabilidade celular foi mantida e a adição de rRANKL, permitiu a diferenciação de 120 osteoclastos. Por meio de nanoUPLC- MSE foram identificadas 635 proteínas: 119, diferencialmente identificadas nas culturas de células RAW, 175, diferenciais para as culturas estimuladas com rRANKL, e. 341, comuns aos dois grupos. A maioria das proteínas diferenciais localizava-se no citoplasma, porém com predomínio de função catalítica nas culturas de células não estimuladas, e função metabólica/energética nas culturas estimuladas com rRANKL.</w:t>
      </w:r>
      <w:r>
        <w:rPr>
          <w:spacing w:val="-7"/>
        </w:rPr>
        <w:t> </w:t>
      </w:r>
      <w:r>
        <w:rPr/>
        <w:t>Para</w:t>
      </w:r>
      <w:r>
        <w:rPr>
          <w:spacing w:val="-9"/>
        </w:rPr>
        <w:t> </w:t>
      </w:r>
      <w:r>
        <w:rPr/>
        <w:t>as</w:t>
      </w:r>
      <w:r>
        <w:rPr>
          <w:spacing w:val="-9"/>
        </w:rPr>
        <w:t> </w:t>
      </w:r>
      <w:r>
        <w:rPr/>
        <w:t>análises</w:t>
      </w:r>
      <w:r>
        <w:rPr>
          <w:spacing w:val="-9"/>
        </w:rPr>
        <w:t> </w:t>
      </w:r>
      <w:r>
        <w:rPr/>
        <w:t>de</w:t>
      </w:r>
      <w:r>
        <w:rPr>
          <w:spacing w:val="-8"/>
        </w:rPr>
        <w:t> </w:t>
      </w:r>
      <w:r>
        <w:rPr/>
        <w:t>aumento</w:t>
      </w:r>
      <w:r>
        <w:rPr>
          <w:spacing w:val="-7"/>
        </w:rPr>
        <w:t> </w:t>
      </w:r>
      <w:r>
        <w:rPr/>
        <w:t>e</w:t>
      </w:r>
      <w:r>
        <w:rPr>
          <w:spacing w:val="-10"/>
        </w:rPr>
        <w:t> </w:t>
      </w:r>
      <w:r>
        <w:rPr/>
        <w:t>diminuição</w:t>
      </w:r>
      <w:r>
        <w:rPr>
          <w:spacing w:val="-7"/>
        </w:rPr>
        <w:t> </w:t>
      </w:r>
      <w:r>
        <w:rPr/>
        <w:t>da</w:t>
      </w:r>
      <w:r>
        <w:rPr>
          <w:spacing w:val="-10"/>
        </w:rPr>
        <w:t> </w:t>
      </w:r>
      <w:r>
        <w:rPr/>
        <w:t>expressão</w:t>
      </w:r>
      <w:r>
        <w:rPr>
          <w:spacing w:val="-5"/>
        </w:rPr>
        <w:t> </w:t>
      </w:r>
      <w:r>
        <w:rPr/>
        <w:t>das</w:t>
      </w:r>
      <w:r>
        <w:rPr>
          <w:spacing w:val="-9"/>
        </w:rPr>
        <w:t> </w:t>
      </w:r>
      <w:r>
        <w:rPr/>
        <w:t>proteínas</w:t>
      </w:r>
      <w:r>
        <w:rPr>
          <w:spacing w:val="-8"/>
        </w:rPr>
        <w:t> </w:t>
      </w:r>
      <w:r>
        <w:rPr/>
        <w:t>comuns,</w:t>
      </w:r>
      <w:r>
        <w:rPr>
          <w:spacing w:val="-5"/>
        </w:rPr>
        <w:t> </w:t>
      </w:r>
      <w:r>
        <w:rPr/>
        <w:t>identificou-se</w:t>
      </w:r>
      <w:r>
        <w:rPr>
          <w:spacing w:val="-6"/>
        </w:rPr>
        <w:t> </w:t>
      </w:r>
      <w:r>
        <w:rPr/>
        <w:t>58</w:t>
      </w:r>
      <w:r>
        <w:rPr>
          <w:spacing w:val="-10"/>
        </w:rPr>
        <w:t> </w:t>
      </w:r>
      <w:r>
        <w:rPr/>
        <w:t>proteínas</w:t>
      </w:r>
      <w:r>
        <w:rPr>
          <w:spacing w:val="-9"/>
        </w:rPr>
        <w:t> </w:t>
      </w:r>
      <w:r>
        <w:rPr/>
        <w:t>com</w:t>
      </w:r>
      <w:r>
        <w:rPr>
          <w:spacing w:val="-11"/>
        </w:rPr>
        <w:t> </w:t>
      </w:r>
      <w:r>
        <w:rPr/>
        <w:t>expressão</w:t>
      </w:r>
      <w:r>
        <w:rPr>
          <w:spacing w:val="-6"/>
        </w:rPr>
        <w:t> </w:t>
      </w:r>
      <w:r>
        <w:rPr/>
        <w:t>aumentadas (proteínas mitocondriais) e 35, com expressões diminuídas (proteínas citoplasmáticas), nas culturas estimuladas com rRANKL. Desta forma observou-se</w:t>
      </w:r>
      <w:r>
        <w:rPr>
          <w:spacing w:val="-9"/>
        </w:rPr>
        <w:t> </w:t>
      </w:r>
      <w:r>
        <w:rPr/>
        <w:t>uma</w:t>
      </w:r>
      <w:r>
        <w:rPr>
          <w:spacing w:val="-8"/>
        </w:rPr>
        <w:t> </w:t>
      </w:r>
      <w:r>
        <w:rPr/>
        <w:t>relação</w:t>
      </w:r>
      <w:r>
        <w:rPr>
          <w:spacing w:val="-5"/>
        </w:rPr>
        <w:t> </w:t>
      </w:r>
      <w:r>
        <w:rPr/>
        <w:t>funcional</w:t>
      </w:r>
      <w:r>
        <w:rPr>
          <w:spacing w:val="-8"/>
        </w:rPr>
        <w:t> </w:t>
      </w:r>
      <w:r>
        <w:rPr/>
        <w:t>semelhante</w:t>
      </w:r>
      <w:r>
        <w:rPr>
          <w:spacing w:val="-8"/>
        </w:rPr>
        <w:t> </w:t>
      </w:r>
      <w:r>
        <w:rPr/>
        <w:t>ao</w:t>
      </w:r>
      <w:r>
        <w:rPr>
          <w:spacing w:val="-7"/>
        </w:rPr>
        <w:t> </w:t>
      </w:r>
      <w:r>
        <w:rPr/>
        <w:t>observado</w:t>
      </w:r>
      <w:r>
        <w:rPr>
          <w:spacing w:val="-5"/>
        </w:rPr>
        <w:t> </w:t>
      </w:r>
      <w:r>
        <w:rPr/>
        <w:t>para</w:t>
      </w:r>
      <w:r>
        <w:rPr>
          <w:spacing w:val="-6"/>
        </w:rPr>
        <w:t> </w:t>
      </w:r>
      <w:r>
        <w:rPr/>
        <w:t>as</w:t>
      </w:r>
      <w:r>
        <w:rPr>
          <w:spacing w:val="-9"/>
        </w:rPr>
        <w:t> </w:t>
      </w:r>
      <w:r>
        <w:rPr/>
        <w:t>proteínas</w:t>
      </w:r>
      <w:r>
        <w:rPr>
          <w:spacing w:val="-8"/>
        </w:rPr>
        <w:t> </w:t>
      </w:r>
      <w:r>
        <w:rPr/>
        <w:t>diferenciais</w:t>
      </w:r>
      <w:r>
        <w:rPr>
          <w:spacing w:val="-8"/>
        </w:rPr>
        <w:t> </w:t>
      </w:r>
      <w:r>
        <w:rPr/>
        <w:t>as</w:t>
      </w:r>
      <w:r>
        <w:rPr>
          <w:spacing w:val="-8"/>
        </w:rPr>
        <w:t> </w:t>
      </w:r>
      <w:r>
        <w:rPr/>
        <w:t>culturas</w:t>
      </w:r>
      <w:r>
        <w:rPr>
          <w:spacing w:val="-7"/>
        </w:rPr>
        <w:t> </w:t>
      </w:r>
      <w:r>
        <w:rPr/>
        <w:t>estimulados</w:t>
      </w:r>
      <w:r>
        <w:rPr>
          <w:spacing w:val="-8"/>
        </w:rPr>
        <w:t> </w:t>
      </w:r>
      <w:r>
        <w:rPr/>
        <w:t>com</w:t>
      </w:r>
      <w:r>
        <w:rPr>
          <w:spacing w:val="-11"/>
        </w:rPr>
        <w:t> </w:t>
      </w:r>
      <w:r>
        <w:rPr/>
        <w:t>rRANKL</w:t>
      </w:r>
      <w:r>
        <w:rPr>
          <w:spacing w:val="-9"/>
        </w:rPr>
        <w:t> </w:t>
      </w:r>
      <w:r>
        <w:rPr/>
        <w:t>sendo</w:t>
      </w:r>
      <w:r>
        <w:rPr>
          <w:spacing w:val="-5"/>
        </w:rPr>
        <w:t> </w:t>
      </w:r>
      <w:r>
        <w:rPr/>
        <w:t>focado um claro aumento da função</w:t>
      </w:r>
      <w:r>
        <w:rPr>
          <w:spacing w:val="1"/>
        </w:rPr>
        <w:t> </w:t>
      </w:r>
      <w:r>
        <w:rPr/>
        <w:t>metabólica/energética.</w:t>
      </w:r>
    </w:p>
    <w:p>
      <w:pPr>
        <w:pStyle w:val="BodyText"/>
        <w:spacing w:before="8"/>
        <w:rPr>
          <w:sz w:val="9"/>
        </w:rPr>
      </w:pPr>
    </w:p>
    <w:p>
      <w:pPr>
        <w:spacing w:line="456" w:lineRule="auto" w:before="0"/>
        <w:ind w:left="111" w:right="2660" w:firstLine="0"/>
        <w:jc w:val="both"/>
        <w:rPr>
          <w:sz w:val="12"/>
        </w:rPr>
      </w:pPr>
      <w:r>
        <w:rPr>
          <w:b/>
          <w:sz w:val="12"/>
        </w:rPr>
        <w:t>Palavras-Chave: </w:t>
      </w:r>
      <w:r>
        <w:rPr>
          <w:sz w:val="12"/>
        </w:rPr>
        <w:t>Reabsorção óssea, RANKL, osteoclastos, aquisição NanoUPLC-MSE </w:t>
      </w:r>
      <w:r>
        <w:rPr>
          <w:b/>
          <w:sz w:val="12"/>
        </w:rPr>
        <w:t>Colaboradores: </w:t>
      </w:r>
      <w:r>
        <w:rPr>
          <w:sz w:val="12"/>
        </w:rPr>
        <w:t>Mirna Souza Freire Octávio Luiz Franco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742"/>
      </w:pPr>
      <w:r>
        <w:rPr>
          <w:color w:val="007E39"/>
        </w:rPr>
        <w:t>História da dominação masculina na América Latina, suas manifestações e formas de reversão.</w:t>
      </w:r>
    </w:p>
    <w:p>
      <w:pPr>
        <w:spacing w:before="74"/>
        <w:ind w:left="5050" w:right="0" w:firstLine="0"/>
        <w:jc w:val="left"/>
        <w:rPr>
          <w:sz w:val="12"/>
        </w:rPr>
      </w:pPr>
      <w:r>
        <w:rPr>
          <w:b/>
          <w:color w:val="2E75B6"/>
          <w:sz w:val="12"/>
        </w:rPr>
        <w:t>Bolsista</w:t>
      </w:r>
      <w:r>
        <w:rPr>
          <w:color w:val="2E75B6"/>
          <w:sz w:val="12"/>
        </w:rPr>
        <w:t>: Ana Paula Del Vieira Duque</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4"/>
        <w:ind w:left="111" w:right="0" w:firstLine="0"/>
        <w:jc w:val="left"/>
        <w:rPr>
          <w:sz w:val="12"/>
        </w:rPr>
      </w:pPr>
      <w:r>
        <w:rPr>
          <w:b/>
          <w:sz w:val="12"/>
        </w:rPr>
        <w:t>Orientador (a): </w:t>
      </w:r>
      <w:r>
        <w:rPr>
          <w:sz w:val="12"/>
        </w:rPr>
        <w:t>ALEJANDRA LEONOR PASCUAL</w:t>
      </w:r>
    </w:p>
    <w:p>
      <w:pPr>
        <w:pStyle w:val="BodyText"/>
        <w:spacing w:before="7"/>
        <w:rPr>
          <w:sz w:val="16"/>
        </w:rPr>
      </w:pPr>
    </w:p>
    <w:p>
      <w:pPr>
        <w:pStyle w:val="BodyText"/>
        <w:spacing w:line="259" w:lineRule="auto"/>
        <w:ind w:left="120" w:right="105" w:hanging="10"/>
        <w:jc w:val="both"/>
      </w:pPr>
      <w:r>
        <w:rPr>
          <w:b/>
        </w:rPr>
        <w:t>Introdução: </w:t>
      </w:r>
      <w:r>
        <w:rPr/>
        <w:t>A situação de desigualdade social é latente e dá várias mostras de suas facetas ao longo da história. Diversos grupos que se distanciam do ideal de homem, branco, cristão, europeu e proprietário foram e são marginalizados e massacrados em suas diversidades e singularidades. Para além de uma desigual distribuição de riquezas ou oportunidades, a discriminação se apresenta sob diversos outros aspectos, por vezes mais sutis, mas igualmente perigosos para a real emancipação e libertação dos indivíduos. As mulheres são um grupo particular</w:t>
      </w:r>
      <w:r>
        <w:rPr>
          <w:spacing w:val="-3"/>
        </w:rPr>
        <w:t> </w:t>
      </w:r>
      <w:r>
        <w:rPr/>
        <w:t>que</w:t>
      </w:r>
      <w:r>
        <w:rPr>
          <w:spacing w:val="-6"/>
        </w:rPr>
        <w:t> </w:t>
      </w:r>
      <w:r>
        <w:rPr/>
        <w:t>historicamente</w:t>
      </w:r>
      <w:r>
        <w:rPr>
          <w:spacing w:val="-4"/>
        </w:rPr>
        <w:t> </w:t>
      </w:r>
      <w:r>
        <w:rPr/>
        <w:t>viu-se</w:t>
      </w:r>
      <w:r>
        <w:rPr>
          <w:spacing w:val="-6"/>
        </w:rPr>
        <w:t> </w:t>
      </w:r>
      <w:r>
        <w:rPr/>
        <w:t>alijada</w:t>
      </w:r>
      <w:r>
        <w:rPr>
          <w:spacing w:val="-5"/>
        </w:rPr>
        <w:t> </w:t>
      </w:r>
      <w:r>
        <w:rPr/>
        <w:t>dos</w:t>
      </w:r>
      <w:r>
        <w:rPr>
          <w:spacing w:val="-6"/>
        </w:rPr>
        <w:t> </w:t>
      </w:r>
      <w:r>
        <w:rPr/>
        <w:t>espaços</w:t>
      </w:r>
      <w:r>
        <w:rPr>
          <w:spacing w:val="-5"/>
        </w:rPr>
        <w:t> </w:t>
      </w:r>
      <w:r>
        <w:rPr/>
        <w:t>de</w:t>
      </w:r>
      <w:r>
        <w:rPr>
          <w:spacing w:val="-8"/>
        </w:rPr>
        <w:t> </w:t>
      </w:r>
      <w:r>
        <w:rPr/>
        <w:t>fala</w:t>
      </w:r>
      <w:r>
        <w:rPr>
          <w:spacing w:val="-4"/>
        </w:rPr>
        <w:t> </w:t>
      </w:r>
      <w:r>
        <w:rPr/>
        <w:t>e</w:t>
      </w:r>
      <w:r>
        <w:rPr>
          <w:spacing w:val="-5"/>
        </w:rPr>
        <w:t> </w:t>
      </w:r>
      <w:r>
        <w:rPr/>
        <w:t>representação,</w:t>
      </w:r>
      <w:r>
        <w:rPr>
          <w:spacing w:val="-7"/>
        </w:rPr>
        <w:t> </w:t>
      </w:r>
      <w:r>
        <w:rPr/>
        <w:t>tendo</w:t>
      </w:r>
      <w:r>
        <w:rPr>
          <w:spacing w:val="-5"/>
        </w:rPr>
        <w:t> </w:t>
      </w:r>
      <w:r>
        <w:rPr/>
        <w:t>sua</w:t>
      </w:r>
      <w:r>
        <w:rPr>
          <w:spacing w:val="-5"/>
        </w:rPr>
        <w:t> </w:t>
      </w:r>
      <w:r>
        <w:rPr/>
        <w:t>história</w:t>
      </w:r>
      <w:r>
        <w:rPr>
          <w:spacing w:val="-5"/>
        </w:rPr>
        <w:t> </w:t>
      </w:r>
      <w:r>
        <w:rPr/>
        <w:t>sido</w:t>
      </w:r>
      <w:r>
        <w:rPr>
          <w:spacing w:val="-2"/>
        </w:rPr>
        <w:t> </w:t>
      </w:r>
      <w:r>
        <w:rPr/>
        <w:t>contada</w:t>
      </w:r>
      <w:r>
        <w:rPr>
          <w:spacing w:val="-6"/>
        </w:rPr>
        <w:t> </w:t>
      </w:r>
      <w:r>
        <w:rPr/>
        <w:t>sempre</w:t>
      </w:r>
      <w:r>
        <w:rPr>
          <w:spacing w:val="-2"/>
        </w:rPr>
        <w:t> </w:t>
      </w:r>
      <w:r>
        <w:rPr/>
        <w:t>pelas</w:t>
      </w:r>
      <w:r>
        <w:rPr>
          <w:spacing w:val="-6"/>
        </w:rPr>
        <w:t> </w:t>
      </w:r>
      <w:r>
        <w:rPr/>
        <w:t>vozes</w:t>
      </w:r>
      <w:r>
        <w:rPr>
          <w:spacing w:val="-6"/>
        </w:rPr>
        <w:t> </w:t>
      </w:r>
      <w:r>
        <w:rPr/>
        <w:t>dos</w:t>
      </w:r>
      <w:r>
        <w:rPr>
          <w:spacing w:val="-8"/>
        </w:rPr>
        <w:t> </w:t>
      </w:r>
      <w:r>
        <w:rPr/>
        <w:t>outros, impedidas, assim, de se historicizar e se existenciar. Tendo </w:t>
      </w:r>
      <w:r>
        <w:rPr>
          <w:spacing w:val="-3"/>
        </w:rPr>
        <w:t>isso </w:t>
      </w:r>
      <w:r>
        <w:rPr/>
        <w:t>em mente, é importante frisar que ninguém é oprimido, explorado e discriminado porque assim o quer. A submissão é fruto de uma ideologia arraigada no imaginário coletivo da sociedade brasileira, ideologia esta que tem negado à mulher a sua plena condição de</w:t>
      </w:r>
      <w:r>
        <w:rPr>
          <w:spacing w:val="-2"/>
        </w:rPr>
        <w:t> </w:t>
      </w:r>
      <w:r>
        <w:rPr/>
        <w:t>s</w:t>
      </w:r>
    </w:p>
    <w:p>
      <w:pPr>
        <w:pStyle w:val="BodyText"/>
        <w:spacing w:before="5"/>
        <w:rPr>
          <w:sz w:val="15"/>
        </w:rPr>
      </w:pPr>
    </w:p>
    <w:p>
      <w:pPr>
        <w:pStyle w:val="BodyText"/>
        <w:spacing w:line="259" w:lineRule="auto"/>
        <w:ind w:left="106" w:right="106"/>
        <w:jc w:val="both"/>
      </w:pPr>
      <w:r>
        <w:rPr>
          <w:b/>
        </w:rPr>
        <w:t>Metodologia: </w:t>
      </w:r>
      <w:r>
        <w:rPr/>
        <w:t>Visando entender os mecanismos, meios e as formas pelas quais essa dominação que se apresentou ao longo da história se perpetuou,</w:t>
      </w:r>
      <w:r>
        <w:rPr>
          <w:spacing w:val="-5"/>
        </w:rPr>
        <w:t> </w:t>
      </w:r>
      <w:r>
        <w:rPr/>
        <w:t>o</w:t>
      </w:r>
      <w:r>
        <w:rPr>
          <w:spacing w:val="-6"/>
        </w:rPr>
        <w:t> </w:t>
      </w:r>
      <w:r>
        <w:rPr/>
        <w:t>trabalho</w:t>
      </w:r>
      <w:r>
        <w:rPr>
          <w:spacing w:val="-4"/>
        </w:rPr>
        <w:t> </w:t>
      </w:r>
      <w:r>
        <w:rPr/>
        <w:t>tentou</w:t>
      </w:r>
      <w:r>
        <w:rPr>
          <w:spacing w:val="-8"/>
        </w:rPr>
        <w:t> </w:t>
      </w:r>
      <w:r>
        <w:rPr/>
        <w:t>traçar</w:t>
      </w:r>
      <w:r>
        <w:rPr>
          <w:spacing w:val="-6"/>
        </w:rPr>
        <w:t> </w:t>
      </w:r>
      <w:r>
        <w:rPr/>
        <w:t>uma</w:t>
      </w:r>
      <w:r>
        <w:rPr>
          <w:spacing w:val="-4"/>
        </w:rPr>
        <w:t> </w:t>
      </w:r>
      <w:r>
        <w:rPr/>
        <w:t>análise</w:t>
      </w:r>
      <w:r>
        <w:rPr>
          <w:spacing w:val="-3"/>
        </w:rPr>
        <w:t> </w:t>
      </w:r>
      <w:r>
        <w:rPr/>
        <w:t>conjuntural</w:t>
      </w:r>
      <w:r>
        <w:rPr>
          <w:spacing w:val="-8"/>
        </w:rPr>
        <w:t> </w:t>
      </w:r>
      <w:r>
        <w:rPr/>
        <w:t>e</w:t>
      </w:r>
      <w:r>
        <w:rPr>
          <w:spacing w:val="-4"/>
        </w:rPr>
        <w:t> </w:t>
      </w:r>
      <w:r>
        <w:rPr/>
        <w:t>estrutural</w:t>
      </w:r>
      <w:r>
        <w:rPr>
          <w:spacing w:val="-8"/>
        </w:rPr>
        <w:t> </w:t>
      </w:r>
      <w:r>
        <w:rPr/>
        <w:t>da</w:t>
      </w:r>
      <w:r>
        <w:rPr>
          <w:spacing w:val="-4"/>
        </w:rPr>
        <w:t> </w:t>
      </w:r>
      <w:r>
        <w:rPr/>
        <w:t>situação</w:t>
      </w:r>
      <w:r>
        <w:rPr>
          <w:spacing w:val="-1"/>
        </w:rPr>
        <w:t> </w:t>
      </w:r>
      <w:r>
        <w:rPr/>
        <w:t>da</w:t>
      </w:r>
      <w:r>
        <w:rPr>
          <w:spacing w:val="-7"/>
        </w:rPr>
        <w:t> </w:t>
      </w:r>
      <w:r>
        <w:rPr/>
        <w:t>mulher</w:t>
      </w:r>
      <w:r>
        <w:rPr>
          <w:spacing w:val="-2"/>
        </w:rPr>
        <w:t> </w:t>
      </w:r>
      <w:r>
        <w:rPr/>
        <w:t>ao</w:t>
      </w:r>
      <w:r>
        <w:rPr>
          <w:spacing w:val="-1"/>
        </w:rPr>
        <w:t> </w:t>
      </w:r>
      <w:r>
        <w:rPr/>
        <w:t>longo</w:t>
      </w:r>
      <w:r>
        <w:rPr>
          <w:spacing w:val="-1"/>
        </w:rPr>
        <w:t> </w:t>
      </w:r>
      <w:r>
        <w:rPr/>
        <w:t>dos</w:t>
      </w:r>
      <w:r>
        <w:rPr>
          <w:spacing w:val="-7"/>
        </w:rPr>
        <w:t> </w:t>
      </w:r>
      <w:r>
        <w:rPr/>
        <w:t>tempos,</w:t>
      </w:r>
      <w:r>
        <w:rPr>
          <w:spacing w:val="-3"/>
        </w:rPr>
        <w:t> </w:t>
      </w:r>
      <w:r>
        <w:rPr/>
        <w:t>as</w:t>
      </w:r>
      <w:r>
        <w:rPr>
          <w:spacing w:val="-5"/>
        </w:rPr>
        <w:t> </w:t>
      </w:r>
      <w:r>
        <w:rPr/>
        <w:t>formas</w:t>
      </w:r>
      <w:r>
        <w:rPr>
          <w:spacing w:val="-4"/>
        </w:rPr>
        <w:t> </w:t>
      </w:r>
      <w:r>
        <w:rPr/>
        <w:t>através</w:t>
      </w:r>
      <w:r>
        <w:rPr>
          <w:spacing w:val="-5"/>
        </w:rPr>
        <w:t> </w:t>
      </w:r>
      <w:r>
        <w:rPr/>
        <w:t>das</w:t>
      </w:r>
      <w:r>
        <w:rPr>
          <w:spacing w:val="-5"/>
        </w:rPr>
        <w:t> </w:t>
      </w:r>
      <w:r>
        <w:rPr/>
        <w:t>quais elas</w:t>
      </w:r>
      <w:r>
        <w:rPr>
          <w:spacing w:val="-4"/>
        </w:rPr>
        <w:t> </w:t>
      </w:r>
      <w:r>
        <w:rPr/>
        <w:t>foram</w:t>
      </w:r>
      <w:r>
        <w:rPr>
          <w:spacing w:val="-8"/>
        </w:rPr>
        <w:t> </w:t>
      </w:r>
      <w:r>
        <w:rPr/>
        <w:t>subjugadas</w:t>
      </w:r>
      <w:r>
        <w:rPr>
          <w:spacing w:val="-5"/>
        </w:rPr>
        <w:t> </w:t>
      </w:r>
      <w:r>
        <w:rPr/>
        <w:t>e</w:t>
      </w:r>
      <w:r>
        <w:rPr>
          <w:spacing w:val="-7"/>
        </w:rPr>
        <w:t> </w:t>
      </w:r>
      <w:r>
        <w:rPr/>
        <w:t>os</w:t>
      </w:r>
      <w:r>
        <w:rPr>
          <w:spacing w:val="-6"/>
        </w:rPr>
        <w:t> </w:t>
      </w:r>
      <w:r>
        <w:rPr/>
        <w:t>mecanismos</w:t>
      </w:r>
      <w:r>
        <w:rPr>
          <w:spacing w:val="-5"/>
        </w:rPr>
        <w:t> </w:t>
      </w:r>
      <w:r>
        <w:rPr/>
        <w:t>existentes</w:t>
      </w:r>
      <w:r>
        <w:rPr>
          <w:spacing w:val="-5"/>
        </w:rPr>
        <w:t> </w:t>
      </w:r>
      <w:r>
        <w:rPr/>
        <w:t>ou</w:t>
      </w:r>
      <w:r>
        <w:rPr>
          <w:spacing w:val="-6"/>
        </w:rPr>
        <w:t> </w:t>
      </w:r>
      <w:r>
        <w:rPr/>
        <w:t>não</w:t>
      </w:r>
      <w:r>
        <w:rPr>
          <w:spacing w:val="-3"/>
        </w:rPr>
        <w:t> </w:t>
      </w:r>
      <w:r>
        <w:rPr/>
        <w:t>que</w:t>
      </w:r>
      <w:r>
        <w:rPr>
          <w:spacing w:val="-7"/>
        </w:rPr>
        <w:t> </w:t>
      </w:r>
      <w:r>
        <w:rPr/>
        <w:t>visaram</w:t>
      </w:r>
      <w:r>
        <w:rPr>
          <w:spacing w:val="-8"/>
        </w:rPr>
        <w:t> </w:t>
      </w:r>
      <w:r>
        <w:rPr/>
        <w:t>à</w:t>
      </w:r>
      <w:r>
        <w:rPr>
          <w:spacing w:val="-4"/>
        </w:rPr>
        <w:t> </w:t>
      </w:r>
      <w:r>
        <w:rPr/>
        <w:t>reversão</w:t>
      </w:r>
      <w:r>
        <w:rPr>
          <w:spacing w:val="-2"/>
        </w:rPr>
        <w:t> </w:t>
      </w:r>
      <w:r>
        <w:rPr/>
        <w:t>da</w:t>
      </w:r>
      <w:r>
        <w:rPr>
          <w:spacing w:val="-4"/>
        </w:rPr>
        <w:t> </w:t>
      </w:r>
      <w:r>
        <w:rPr/>
        <w:t>situação</w:t>
      </w:r>
      <w:r>
        <w:rPr>
          <w:spacing w:val="-2"/>
        </w:rPr>
        <w:t> </w:t>
      </w:r>
      <w:r>
        <w:rPr/>
        <w:t>e</w:t>
      </w:r>
      <w:r>
        <w:rPr>
          <w:spacing w:val="-9"/>
        </w:rPr>
        <w:t> </w:t>
      </w:r>
      <w:r>
        <w:rPr/>
        <w:t>o</w:t>
      </w:r>
      <w:r>
        <w:rPr>
          <w:spacing w:val="-1"/>
        </w:rPr>
        <w:t> </w:t>
      </w:r>
      <w:r>
        <w:rPr/>
        <w:t>empoderamento</w:t>
      </w:r>
      <w:r>
        <w:rPr>
          <w:spacing w:val="-5"/>
        </w:rPr>
        <w:t> </w:t>
      </w:r>
      <w:r>
        <w:rPr/>
        <w:t>feminino.</w:t>
      </w:r>
      <w:r>
        <w:rPr>
          <w:spacing w:val="-2"/>
        </w:rPr>
        <w:t> </w:t>
      </w:r>
      <w:r>
        <w:rPr/>
        <w:t>O</w:t>
      </w:r>
      <w:r>
        <w:rPr>
          <w:spacing w:val="-5"/>
        </w:rPr>
        <w:t> </w:t>
      </w:r>
      <w:r>
        <w:rPr/>
        <w:t>foco</w:t>
      </w:r>
      <w:r>
        <w:rPr>
          <w:spacing w:val="-4"/>
        </w:rPr>
        <w:t> </w:t>
      </w:r>
      <w:r>
        <w:rPr/>
        <w:t>do</w:t>
      </w:r>
      <w:r>
        <w:rPr>
          <w:spacing w:val="-6"/>
        </w:rPr>
        <w:t> </w:t>
      </w:r>
      <w:r>
        <w:rPr/>
        <w:t>trabalho foi o protagonismo da mulher na luta por seus Direitos, analisando, portanto, de forma enfática os movimentos sociais auto-organizados de mulheres. Outro aspecto preponderante na pesquisa é o papel da mídia no controle dos corpos femininos e na construção dos estereótipos de gênero. Buscou-se entender as formas através das quais os grandes veículos de comunicação de massa ajudam a reforçar os estereótipos de gênero que foram historicamente construídos e a influência disso no entendimento do que, teoricamente, é ser mulher. Foi dado especial enfoque na mídia televisiva por entender que este</w:t>
      </w:r>
      <w:r>
        <w:rPr>
          <w:spacing w:val="3"/>
        </w:rPr>
        <w:t> </w:t>
      </w:r>
      <w:r>
        <w:rPr/>
        <w:t>é</w:t>
      </w:r>
    </w:p>
    <w:p>
      <w:pPr>
        <w:pStyle w:val="BodyText"/>
        <w:spacing w:before="8"/>
        <w:rPr>
          <w:sz w:val="15"/>
        </w:rPr>
      </w:pPr>
    </w:p>
    <w:p>
      <w:pPr>
        <w:pStyle w:val="BodyText"/>
        <w:spacing w:line="259" w:lineRule="auto" w:before="1"/>
        <w:ind w:left="120" w:right="106" w:hanging="10"/>
        <w:jc w:val="both"/>
      </w:pPr>
      <w:r>
        <w:rPr>
          <w:b/>
        </w:rPr>
        <w:t>Resultados: </w:t>
      </w:r>
      <w:r>
        <w:rPr/>
        <w:t>O objetivo almejado pela pesquisa foi o de buscar entender as formas de dominação masculina como </w:t>
      </w:r>
      <w:r>
        <w:rPr>
          <w:spacing w:val="-3"/>
        </w:rPr>
        <w:t>meio </w:t>
      </w:r>
      <w:r>
        <w:rPr/>
        <w:t>de criar consciência por parte das mulheres de sua situação, pois só a partir dessa consciência crítica poderá haver uma articular orientada para a mudança. A constatação</w:t>
      </w:r>
      <w:r>
        <w:rPr>
          <w:spacing w:val="-4"/>
        </w:rPr>
        <w:t> </w:t>
      </w:r>
      <w:r>
        <w:rPr/>
        <w:t>de</w:t>
      </w:r>
      <w:r>
        <w:rPr>
          <w:spacing w:val="-4"/>
        </w:rPr>
        <w:t> </w:t>
      </w:r>
      <w:r>
        <w:rPr/>
        <w:t>que</w:t>
      </w:r>
      <w:r>
        <w:rPr>
          <w:spacing w:val="-7"/>
        </w:rPr>
        <w:t> </w:t>
      </w:r>
      <w:r>
        <w:rPr/>
        <w:t>a</w:t>
      </w:r>
      <w:r>
        <w:rPr>
          <w:spacing w:val="-7"/>
        </w:rPr>
        <w:t> </w:t>
      </w:r>
      <w:r>
        <w:rPr/>
        <w:t>luta</w:t>
      </w:r>
      <w:r>
        <w:rPr>
          <w:spacing w:val="-4"/>
        </w:rPr>
        <w:t> </w:t>
      </w:r>
      <w:r>
        <w:rPr/>
        <w:t>feminina</w:t>
      </w:r>
      <w:r>
        <w:rPr>
          <w:spacing w:val="-4"/>
        </w:rPr>
        <w:t> </w:t>
      </w:r>
      <w:r>
        <w:rPr/>
        <w:t>por</w:t>
      </w:r>
      <w:r>
        <w:rPr>
          <w:spacing w:val="-5"/>
        </w:rPr>
        <w:t> </w:t>
      </w:r>
      <w:r>
        <w:rPr/>
        <w:t>emancipação</w:t>
      </w:r>
      <w:r>
        <w:rPr>
          <w:spacing w:val="-4"/>
        </w:rPr>
        <w:t> </w:t>
      </w:r>
      <w:r>
        <w:rPr/>
        <w:t>se</w:t>
      </w:r>
      <w:r>
        <w:rPr>
          <w:spacing w:val="-5"/>
        </w:rPr>
        <w:t> </w:t>
      </w:r>
      <w:r>
        <w:rPr/>
        <w:t>deu</w:t>
      </w:r>
      <w:r>
        <w:rPr>
          <w:spacing w:val="-7"/>
        </w:rPr>
        <w:t> </w:t>
      </w:r>
      <w:r>
        <w:rPr/>
        <w:t>ao</w:t>
      </w:r>
      <w:r>
        <w:rPr>
          <w:spacing w:val="-4"/>
        </w:rPr>
        <w:t> </w:t>
      </w:r>
      <w:r>
        <w:rPr/>
        <w:t>longo</w:t>
      </w:r>
      <w:r>
        <w:rPr>
          <w:spacing w:val="-1"/>
        </w:rPr>
        <w:t> </w:t>
      </w:r>
      <w:r>
        <w:rPr/>
        <w:t>de</w:t>
      </w:r>
      <w:r>
        <w:rPr>
          <w:spacing w:val="-7"/>
        </w:rPr>
        <w:t> </w:t>
      </w:r>
      <w:r>
        <w:rPr/>
        <w:t>toda</w:t>
      </w:r>
      <w:r>
        <w:rPr>
          <w:spacing w:val="-7"/>
        </w:rPr>
        <w:t> </w:t>
      </w:r>
      <w:r>
        <w:rPr/>
        <w:t>a</w:t>
      </w:r>
      <w:r>
        <w:rPr>
          <w:spacing w:val="-6"/>
        </w:rPr>
        <w:t> </w:t>
      </w:r>
      <w:r>
        <w:rPr/>
        <w:t>história,</w:t>
      </w:r>
      <w:r>
        <w:rPr>
          <w:spacing w:val="-3"/>
        </w:rPr>
        <w:t> </w:t>
      </w:r>
      <w:r>
        <w:rPr/>
        <w:t>-</w:t>
      </w:r>
      <w:r>
        <w:rPr>
          <w:spacing w:val="-5"/>
        </w:rPr>
        <w:t> </w:t>
      </w:r>
      <w:r>
        <w:rPr/>
        <w:t>história</w:t>
      </w:r>
      <w:r>
        <w:rPr>
          <w:spacing w:val="-4"/>
        </w:rPr>
        <w:t> </w:t>
      </w:r>
      <w:r>
        <w:rPr/>
        <w:t>esta</w:t>
      </w:r>
      <w:r>
        <w:rPr>
          <w:spacing w:val="-4"/>
        </w:rPr>
        <w:t> </w:t>
      </w:r>
      <w:r>
        <w:rPr/>
        <w:t>que</w:t>
      </w:r>
      <w:r>
        <w:rPr>
          <w:spacing w:val="-4"/>
        </w:rPr>
        <w:t> </w:t>
      </w:r>
      <w:r>
        <w:rPr/>
        <w:t>não</w:t>
      </w:r>
      <w:r>
        <w:rPr>
          <w:spacing w:val="-2"/>
        </w:rPr>
        <w:t> </w:t>
      </w:r>
      <w:r>
        <w:rPr/>
        <w:t>é</w:t>
      </w:r>
      <w:r>
        <w:rPr>
          <w:spacing w:val="-7"/>
        </w:rPr>
        <w:t> </w:t>
      </w:r>
      <w:r>
        <w:rPr/>
        <w:t>contada</w:t>
      </w:r>
      <w:r>
        <w:rPr>
          <w:spacing w:val="-9"/>
        </w:rPr>
        <w:t> </w:t>
      </w:r>
      <w:r>
        <w:rPr/>
        <w:t>ou,</w:t>
      </w:r>
      <w:r>
        <w:rPr>
          <w:spacing w:val="-5"/>
        </w:rPr>
        <w:t> </w:t>
      </w:r>
      <w:r>
        <w:rPr/>
        <w:t>quando</w:t>
      </w:r>
      <w:r>
        <w:rPr>
          <w:spacing w:val="-6"/>
        </w:rPr>
        <w:t> </w:t>
      </w:r>
      <w:r>
        <w:rPr/>
        <w:t>o</w:t>
      </w:r>
      <w:r>
        <w:rPr>
          <w:spacing w:val="-4"/>
        </w:rPr>
        <w:t> </w:t>
      </w:r>
      <w:r>
        <w:rPr/>
        <w:t>é,</w:t>
      </w:r>
      <w:r>
        <w:rPr>
          <w:spacing w:val="-5"/>
        </w:rPr>
        <w:t> </w:t>
      </w:r>
      <w:r>
        <w:rPr/>
        <w:t>sempre considerada e taxada como de importância inferior -, é um verdadeiro despertar para o movimento de mulheres brasileiro. As mulheres não são, tais como se quer fazer crer, seres dóceis e submissos por natureza, que aceitam seu papel social sem reflexão, crítica, e, sobretudo, luta. Justamente por ser constantemente repensada e combatida, a situação de opressão à qual as mulheres estão sujeitas vem sendo tema de constante questionamento. Nesse sentido, a força dos movimentos sociais históricos e contemporâneos tem um papel fulcral no combate à violência simbólica de</w:t>
      </w:r>
      <w:r>
        <w:rPr>
          <w:spacing w:val="-1"/>
        </w:rPr>
        <w:t> </w:t>
      </w:r>
      <w:r>
        <w:rPr/>
        <w:t>gênero.</w:t>
      </w:r>
    </w:p>
    <w:p>
      <w:pPr>
        <w:pStyle w:val="BodyText"/>
        <w:spacing w:before="7"/>
        <w:rPr>
          <w:sz w:val="9"/>
        </w:rPr>
      </w:pPr>
    </w:p>
    <w:p>
      <w:pPr>
        <w:pStyle w:val="BodyText"/>
        <w:spacing w:line="259" w:lineRule="auto"/>
        <w:ind w:left="120" w:right="106" w:hanging="10"/>
        <w:jc w:val="both"/>
      </w:pPr>
      <w:r>
        <w:rPr>
          <w:b/>
        </w:rPr>
        <w:t>Conclusão: </w:t>
      </w:r>
      <w:r>
        <w:rPr/>
        <w:t>O objetivo almejado pela pesquisa foi o de buscar entender as formas de dominação masculina como </w:t>
      </w:r>
      <w:r>
        <w:rPr>
          <w:spacing w:val="-3"/>
        </w:rPr>
        <w:t>meio </w:t>
      </w:r>
      <w:r>
        <w:rPr/>
        <w:t>de criar consciência por parte das mulheres de sua situação, pois só a partir dessa consciência crítica poderá haver uma articular orientada para a mudança. A constatação</w:t>
      </w:r>
      <w:r>
        <w:rPr>
          <w:spacing w:val="-4"/>
        </w:rPr>
        <w:t> </w:t>
      </w:r>
      <w:r>
        <w:rPr/>
        <w:t>de</w:t>
      </w:r>
      <w:r>
        <w:rPr>
          <w:spacing w:val="-4"/>
        </w:rPr>
        <w:t> </w:t>
      </w:r>
      <w:r>
        <w:rPr/>
        <w:t>que</w:t>
      </w:r>
      <w:r>
        <w:rPr>
          <w:spacing w:val="-7"/>
        </w:rPr>
        <w:t> </w:t>
      </w:r>
      <w:r>
        <w:rPr/>
        <w:t>a</w:t>
      </w:r>
      <w:r>
        <w:rPr>
          <w:spacing w:val="-7"/>
        </w:rPr>
        <w:t> </w:t>
      </w:r>
      <w:r>
        <w:rPr/>
        <w:t>luta</w:t>
      </w:r>
      <w:r>
        <w:rPr>
          <w:spacing w:val="-4"/>
        </w:rPr>
        <w:t> </w:t>
      </w:r>
      <w:r>
        <w:rPr/>
        <w:t>feminina</w:t>
      </w:r>
      <w:r>
        <w:rPr>
          <w:spacing w:val="-4"/>
        </w:rPr>
        <w:t> </w:t>
      </w:r>
      <w:r>
        <w:rPr/>
        <w:t>por</w:t>
      </w:r>
      <w:r>
        <w:rPr>
          <w:spacing w:val="-5"/>
        </w:rPr>
        <w:t> </w:t>
      </w:r>
      <w:r>
        <w:rPr/>
        <w:t>emancipação</w:t>
      </w:r>
      <w:r>
        <w:rPr>
          <w:spacing w:val="-4"/>
        </w:rPr>
        <w:t> </w:t>
      </w:r>
      <w:r>
        <w:rPr/>
        <w:t>se</w:t>
      </w:r>
      <w:r>
        <w:rPr>
          <w:spacing w:val="-5"/>
        </w:rPr>
        <w:t> </w:t>
      </w:r>
      <w:r>
        <w:rPr/>
        <w:t>deu</w:t>
      </w:r>
      <w:r>
        <w:rPr>
          <w:spacing w:val="-7"/>
        </w:rPr>
        <w:t> </w:t>
      </w:r>
      <w:r>
        <w:rPr/>
        <w:t>ao</w:t>
      </w:r>
      <w:r>
        <w:rPr>
          <w:spacing w:val="-4"/>
        </w:rPr>
        <w:t> </w:t>
      </w:r>
      <w:r>
        <w:rPr/>
        <w:t>longo</w:t>
      </w:r>
      <w:r>
        <w:rPr>
          <w:spacing w:val="-1"/>
        </w:rPr>
        <w:t> </w:t>
      </w:r>
      <w:r>
        <w:rPr/>
        <w:t>de</w:t>
      </w:r>
      <w:r>
        <w:rPr>
          <w:spacing w:val="-7"/>
        </w:rPr>
        <w:t> </w:t>
      </w:r>
      <w:r>
        <w:rPr/>
        <w:t>toda</w:t>
      </w:r>
      <w:r>
        <w:rPr>
          <w:spacing w:val="-7"/>
        </w:rPr>
        <w:t> </w:t>
      </w:r>
      <w:r>
        <w:rPr/>
        <w:t>a</w:t>
      </w:r>
      <w:r>
        <w:rPr>
          <w:spacing w:val="-6"/>
        </w:rPr>
        <w:t> </w:t>
      </w:r>
      <w:r>
        <w:rPr/>
        <w:t>história,</w:t>
      </w:r>
      <w:r>
        <w:rPr>
          <w:spacing w:val="-3"/>
        </w:rPr>
        <w:t> </w:t>
      </w:r>
      <w:r>
        <w:rPr/>
        <w:t>-</w:t>
      </w:r>
      <w:r>
        <w:rPr>
          <w:spacing w:val="-5"/>
        </w:rPr>
        <w:t> </w:t>
      </w:r>
      <w:r>
        <w:rPr/>
        <w:t>história</w:t>
      </w:r>
      <w:r>
        <w:rPr>
          <w:spacing w:val="-4"/>
        </w:rPr>
        <w:t> </w:t>
      </w:r>
      <w:r>
        <w:rPr/>
        <w:t>esta</w:t>
      </w:r>
      <w:r>
        <w:rPr>
          <w:spacing w:val="-4"/>
        </w:rPr>
        <w:t> </w:t>
      </w:r>
      <w:r>
        <w:rPr/>
        <w:t>que</w:t>
      </w:r>
      <w:r>
        <w:rPr>
          <w:spacing w:val="-4"/>
        </w:rPr>
        <w:t> </w:t>
      </w:r>
      <w:r>
        <w:rPr/>
        <w:t>não</w:t>
      </w:r>
      <w:r>
        <w:rPr>
          <w:spacing w:val="-2"/>
        </w:rPr>
        <w:t> </w:t>
      </w:r>
      <w:r>
        <w:rPr/>
        <w:t>é</w:t>
      </w:r>
      <w:r>
        <w:rPr>
          <w:spacing w:val="-7"/>
        </w:rPr>
        <w:t> </w:t>
      </w:r>
      <w:r>
        <w:rPr/>
        <w:t>contada</w:t>
      </w:r>
      <w:r>
        <w:rPr>
          <w:spacing w:val="-9"/>
        </w:rPr>
        <w:t> </w:t>
      </w:r>
      <w:r>
        <w:rPr/>
        <w:t>ou,</w:t>
      </w:r>
      <w:r>
        <w:rPr>
          <w:spacing w:val="-5"/>
        </w:rPr>
        <w:t> </w:t>
      </w:r>
      <w:r>
        <w:rPr/>
        <w:t>quando</w:t>
      </w:r>
      <w:r>
        <w:rPr>
          <w:spacing w:val="-6"/>
        </w:rPr>
        <w:t> </w:t>
      </w:r>
      <w:r>
        <w:rPr/>
        <w:t>o</w:t>
      </w:r>
      <w:r>
        <w:rPr>
          <w:spacing w:val="-4"/>
        </w:rPr>
        <w:t> </w:t>
      </w:r>
      <w:r>
        <w:rPr/>
        <w:t>é,</w:t>
      </w:r>
      <w:r>
        <w:rPr>
          <w:spacing w:val="-5"/>
        </w:rPr>
        <w:t> </w:t>
      </w:r>
      <w:r>
        <w:rPr/>
        <w:t>sempre considerada e taxada como de importância inferior -, é um verdadeiro despertar para o movimento de mulheres brasileiro. As mulheres não são, tais como se quer fazer crer, seres dóceis e submissos por natureza, que aceitam seu papel social sem reflexão, crítica, e, sobretudo, luta. Justamente por ser constantemente repensada e combatida, a situação de opressão à qual as mulheres estão sujeitas vem sendo tema de constante questionamento. Nesse sentido, a força dos movimentos sociais históricos e contemporâneos tem um papel fulcral no combate à violência simbólica de</w:t>
      </w:r>
      <w:r>
        <w:rPr>
          <w:spacing w:val="-1"/>
        </w:rPr>
        <w:t> </w:t>
      </w:r>
      <w:r>
        <w:rPr/>
        <w:t>gênero.</w:t>
      </w:r>
    </w:p>
    <w:p>
      <w:pPr>
        <w:pStyle w:val="BodyText"/>
        <w:spacing w:before="10"/>
        <w:rPr>
          <w:sz w:val="9"/>
        </w:rPr>
      </w:pPr>
    </w:p>
    <w:p>
      <w:pPr>
        <w:spacing w:line="456" w:lineRule="auto" w:before="0"/>
        <w:ind w:left="111" w:right="479" w:firstLine="0"/>
        <w:jc w:val="both"/>
        <w:rPr>
          <w:sz w:val="12"/>
        </w:rPr>
      </w:pPr>
      <w:r>
        <w:rPr>
          <w:b/>
          <w:sz w:val="12"/>
        </w:rPr>
        <w:t>Palavras-Chave: </w:t>
      </w:r>
      <w:r>
        <w:rPr>
          <w:sz w:val="12"/>
        </w:rPr>
        <w:t>Gênero, dominação simbólica, violência simbólica, mídia e mulheres, movimentos sociais de mulheres, feminismo. </w:t>
      </w:r>
      <w:r>
        <w:rPr>
          <w:b/>
          <w:sz w:val="12"/>
        </w:rPr>
        <w:t>Colaboradores: </w:t>
      </w:r>
      <w:r>
        <w:rPr>
          <w:sz w:val="12"/>
        </w:rPr>
        <w:t>Não houve.</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2" w:right="90"/>
        <w:jc w:val="center"/>
      </w:pPr>
      <w:r>
        <w:rPr>
          <w:color w:val="007E39"/>
        </w:rPr>
        <w:t>Qualidade de vida após a gastroplastia redutora com bypass gástrico em y-de-roux</w:t>
      </w:r>
    </w:p>
    <w:p>
      <w:pPr>
        <w:spacing w:before="74"/>
        <w:ind w:left="5193" w:right="90" w:firstLine="0"/>
        <w:jc w:val="center"/>
        <w:rPr>
          <w:sz w:val="12"/>
        </w:rPr>
      </w:pPr>
      <w:r>
        <w:rPr>
          <w:b/>
          <w:color w:val="2E75B6"/>
          <w:sz w:val="12"/>
        </w:rPr>
        <w:t>Bolsista</w:t>
      </w:r>
      <w:r>
        <w:rPr>
          <w:color w:val="2E75B6"/>
          <w:sz w:val="12"/>
        </w:rPr>
        <w:t>: Ana Paula Loschi Jansen</w:t>
      </w:r>
    </w:p>
    <w:p>
      <w:pPr>
        <w:pStyle w:val="BodyText"/>
        <w:spacing w:before="1"/>
        <w:rPr>
          <w:sz w:val="14"/>
        </w:rPr>
      </w:pPr>
    </w:p>
    <w:p>
      <w:pPr>
        <w:spacing w:line="518" w:lineRule="auto" w:before="0"/>
        <w:ind w:left="106" w:right="5380" w:firstLine="0"/>
        <w:jc w:val="left"/>
        <w:rPr>
          <w:sz w:val="12"/>
        </w:rPr>
      </w:pPr>
      <w:r>
        <w:rPr>
          <w:b/>
          <w:sz w:val="12"/>
        </w:rPr>
        <w:t>Unidade Acadêmica</w:t>
      </w:r>
      <w:r>
        <w:rPr>
          <w:sz w:val="12"/>
        </w:rPr>
        <w:t>: Nutrição </w:t>
      </w:r>
      <w:r>
        <w:rPr>
          <w:b/>
          <w:sz w:val="12"/>
        </w:rPr>
        <w:t>Instituição</w:t>
      </w:r>
      <w:r>
        <w:rPr>
          <w:sz w:val="12"/>
        </w:rPr>
        <w:t>: UnB</w:t>
      </w:r>
    </w:p>
    <w:p>
      <w:pPr>
        <w:spacing w:before="4"/>
        <w:ind w:left="111" w:right="0" w:firstLine="0"/>
        <w:jc w:val="left"/>
        <w:rPr>
          <w:sz w:val="12"/>
        </w:rPr>
      </w:pPr>
      <w:r>
        <w:rPr>
          <w:b/>
          <w:sz w:val="12"/>
        </w:rPr>
        <w:t>Orientador (a): </w:t>
      </w:r>
      <w:r>
        <w:rPr>
          <w:sz w:val="12"/>
        </w:rPr>
        <w:t>KENIA MARA BAIOCCHI DE CARVALHO</w:t>
      </w:r>
    </w:p>
    <w:p>
      <w:pPr>
        <w:pStyle w:val="BodyText"/>
        <w:spacing w:before="7"/>
        <w:rPr>
          <w:sz w:val="16"/>
        </w:rPr>
      </w:pPr>
    </w:p>
    <w:p>
      <w:pPr>
        <w:pStyle w:val="BodyText"/>
        <w:spacing w:line="259" w:lineRule="auto"/>
        <w:ind w:left="120" w:right="108" w:hanging="10"/>
        <w:jc w:val="both"/>
      </w:pPr>
      <w:r>
        <w:rPr>
          <w:b/>
        </w:rPr>
        <w:t>Introdução: </w:t>
      </w:r>
      <w:r>
        <w:rPr/>
        <w:t>A cirurgia bariátrica tem sido amplamente utilizada como terapêutica para a população obesa mórbida. Os resultados do procedimento cirúrgico vão além da redução de peso corporal, e incluem melhora dos padrões metabólicos, redução da morbi-mortalidade, manutenção dos resultados e melhora na qualidade de vida (QV) do indivíduo. Considerando que a QV é um dos objetivos do tratamento cirúrgico</w:t>
      </w:r>
      <w:r>
        <w:rPr>
          <w:spacing w:val="-2"/>
        </w:rPr>
        <w:t> </w:t>
      </w:r>
      <w:r>
        <w:rPr/>
        <w:t>da</w:t>
      </w:r>
      <w:r>
        <w:rPr>
          <w:spacing w:val="-4"/>
        </w:rPr>
        <w:t> </w:t>
      </w:r>
      <w:r>
        <w:rPr/>
        <w:t>obesidade,</w:t>
      </w:r>
      <w:r>
        <w:rPr>
          <w:spacing w:val="-2"/>
        </w:rPr>
        <w:t> </w:t>
      </w:r>
      <w:r>
        <w:rPr/>
        <w:t>torna-se</w:t>
      </w:r>
      <w:r>
        <w:rPr>
          <w:spacing w:val="-4"/>
        </w:rPr>
        <w:t> </w:t>
      </w:r>
      <w:r>
        <w:rPr/>
        <w:t>relevante</w:t>
      </w:r>
      <w:r>
        <w:rPr>
          <w:spacing w:val="-4"/>
        </w:rPr>
        <w:t> </w:t>
      </w:r>
      <w:r>
        <w:rPr/>
        <w:t>a</w:t>
      </w:r>
      <w:r>
        <w:rPr>
          <w:spacing w:val="-4"/>
        </w:rPr>
        <w:t> </w:t>
      </w:r>
      <w:r>
        <w:rPr/>
        <w:t>avaliação</w:t>
      </w:r>
      <w:r>
        <w:rPr>
          <w:spacing w:val="-1"/>
        </w:rPr>
        <w:t> </w:t>
      </w:r>
      <w:r>
        <w:rPr/>
        <w:t>dos</w:t>
      </w:r>
      <w:r>
        <w:rPr>
          <w:spacing w:val="-5"/>
        </w:rPr>
        <w:t> </w:t>
      </w:r>
      <w:r>
        <w:rPr/>
        <w:t>fatores</w:t>
      </w:r>
      <w:r>
        <w:rPr>
          <w:spacing w:val="-4"/>
        </w:rPr>
        <w:t> </w:t>
      </w:r>
      <w:r>
        <w:rPr/>
        <w:t>associados</w:t>
      </w:r>
      <w:r>
        <w:rPr>
          <w:spacing w:val="-4"/>
        </w:rPr>
        <w:t> </w:t>
      </w:r>
      <w:r>
        <w:rPr/>
        <w:t>a</w:t>
      </w:r>
      <w:r>
        <w:rPr>
          <w:spacing w:val="-4"/>
        </w:rPr>
        <w:t> </w:t>
      </w:r>
      <w:r>
        <w:rPr/>
        <w:t>este</w:t>
      </w:r>
      <w:r>
        <w:rPr>
          <w:spacing w:val="-4"/>
        </w:rPr>
        <w:t> </w:t>
      </w:r>
      <w:r>
        <w:rPr/>
        <w:t>parâmetro.</w:t>
      </w:r>
      <w:r>
        <w:rPr>
          <w:spacing w:val="-2"/>
        </w:rPr>
        <w:t> </w:t>
      </w:r>
      <w:r>
        <w:rPr/>
        <w:t>A</w:t>
      </w:r>
      <w:r>
        <w:rPr>
          <w:spacing w:val="-5"/>
        </w:rPr>
        <w:t> </w:t>
      </w:r>
      <w:r>
        <w:rPr/>
        <w:t>análise</w:t>
      </w:r>
      <w:r>
        <w:rPr>
          <w:spacing w:val="-5"/>
        </w:rPr>
        <w:t> </w:t>
      </w:r>
      <w:r>
        <w:rPr/>
        <w:t>destes</w:t>
      </w:r>
      <w:r>
        <w:rPr>
          <w:spacing w:val="-3"/>
        </w:rPr>
        <w:t> </w:t>
      </w:r>
      <w:r>
        <w:rPr/>
        <w:t>fatores,</w:t>
      </w:r>
      <w:r>
        <w:rPr>
          <w:spacing w:val="-2"/>
        </w:rPr>
        <w:t> </w:t>
      </w:r>
      <w:r>
        <w:rPr/>
        <w:t>a</w:t>
      </w:r>
      <w:r>
        <w:rPr>
          <w:spacing w:val="-5"/>
        </w:rPr>
        <w:t> </w:t>
      </w:r>
      <w:r>
        <w:rPr/>
        <w:t>partir</w:t>
      </w:r>
      <w:r>
        <w:rPr>
          <w:spacing w:val="-2"/>
        </w:rPr>
        <w:t> </w:t>
      </w:r>
      <w:r>
        <w:rPr/>
        <w:t>de</w:t>
      </w:r>
      <w:r>
        <w:rPr>
          <w:spacing w:val="-4"/>
        </w:rPr>
        <w:t> </w:t>
      </w:r>
      <w:r>
        <w:rPr/>
        <w:t>um</w:t>
      </w:r>
      <w:r>
        <w:rPr>
          <w:spacing w:val="-8"/>
        </w:rPr>
        <w:t> </w:t>
      </w:r>
      <w:r>
        <w:rPr/>
        <w:t>desenho metodológico adequado, pode contribuir para o entendimento da complexidade do tratamento do obeso mórbido e desenvolvimento do protocolo de acompanhamento, especialmente para os indivíduos mais</w:t>
      </w:r>
      <w:r>
        <w:rPr>
          <w:spacing w:val="2"/>
        </w:rPr>
        <w:t> </w:t>
      </w:r>
      <w:r>
        <w:rPr/>
        <w:t>vulneráveis.</w:t>
      </w:r>
    </w:p>
    <w:p>
      <w:pPr>
        <w:pStyle w:val="BodyText"/>
        <w:spacing w:before="6"/>
        <w:rPr>
          <w:sz w:val="15"/>
        </w:rPr>
      </w:pPr>
    </w:p>
    <w:p>
      <w:pPr>
        <w:pStyle w:val="BodyText"/>
        <w:spacing w:line="259" w:lineRule="auto"/>
        <w:ind w:left="106" w:right="106"/>
        <w:jc w:val="both"/>
      </w:pPr>
      <w:r>
        <w:rPr>
          <w:b/>
        </w:rPr>
        <w:t>Metodologia:</w:t>
      </w:r>
      <w:r>
        <w:rPr>
          <w:b/>
          <w:spacing w:val="-9"/>
        </w:rPr>
        <w:t> </w:t>
      </w:r>
      <w:r>
        <w:rPr/>
        <w:t>Investigou-se</w:t>
      </w:r>
      <w:r>
        <w:rPr>
          <w:spacing w:val="-10"/>
        </w:rPr>
        <w:t> </w:t>
      </w:r>
      <w:r>
        <w:rPr/>
        <w:t>associação</w:t>
      </w:r>
      <w:r>
        <w:rPr>
          <w:spacing w:val="-6"/>
        </w:rPr>
        <w:t> </w:t>
      </w:r>
      <w:r>
        <w:rPr/>
        <w:t>entre</w:t>
      </w:r>
      <w:r>
        <w:rPr>
          <w:spacing w:val="-8"/>
        </w:rPr>
        <w:t> </w:t>
      </w:r>
      <w:r>
        <w:rPr/>
        <w:t>padrão</w:t>
      </w:r>
      <w:r>
        <w:rPr>
          <w:spacing w:val="-7"/>
        </w:rPr>
        <w:t> </w:t>
      </w:r>
      <w:r>
        <w:rPr/>
        <w:t>alimentar</w:t>
      </w:r>
      <w:r>
        <w:rPr>
          <w:spacing w:val="-8"/>
        </w:rPr>
        <w:t> </w:t>
      </w:r>
      <w:r>
        <w:rPr/>
        <w:t>e</w:t>
      </w:r>
      <w:r>
        <w:rPr>
          <w:spacing w:val="-9"/>
        </w:rPr>
        <w:t> </w:t>
      </w:r>
      <w:r>
        <w:rPr/>
        <w:t>QV</w:t>
      </w:r>
      <w:r>
        <w:rPr>
          <w:spacing w:val="-9"/>
        </w:rPr>
        <w:t> </w:t>
      </w:r>
      <w:r>
        <w:rPr/>
        <w:t>em</w:t>
      </w:r>
      <w:r>
        <w:rPr>
          <w:spacing w:val="-13"/>
        </w:rPr>
        <w:t> </w:t>
      </w:r>
      <w:r>
        <w:rPr/>
        <w:t>pacientes</w:t>
      </w:r>
      <w:r>
        <w:rPr>
          <w:spacing w:val="-10"/>
        </w:rPr>
        <w:t> </w:t>
      </w:r>
      <w:r>
        <w:rPr/>
        <w:t>do</w:t>
      </w:r>
      <w:r>
        <w:rPr>
          <w:spacing w:val="-6"/>
        </w:rPr>
        <w:t> </w:t>
      </w:r>
      <w:r>
        <w:rPr/>
        <w:t>ambulatório</w:t>
      </w:r>
      <w:r>
        <w:rPr>
          <w:spacing w:val="-7"/>
        </w:rPr>
        <w:t> </w:t>
      </w:r>
      <w:r>
        <w:rPr/>
        <w:t>de</w:t>
      </w:r>
      <w:r>
        <w:rPr>
          <w:spacing w:val="-9"/>
        </w:rPr>
        <w:t> </w:t>
      </w:r>
      <w:r>
        <w:rPr/>
        <w:t>obesidade</w:t>
      </w:r>
      <w:r>
        <w:rPr>
          <w:spacing w:val="-9"/>
        </w:rPr>
        <w:t> </w:t>
      </w:r>
      <w:r>
        <w:rPr/>
        <w:t>grave</w:t>
      </w:r>
      <w:r>
        <w:rPr>
          <w:spacing w:val="-9"/>
        </w:rPr>
        <w:t> </w:t>
      </w:r>
      <w:r>
        <w:rPr/>
        <w:t>do</w:t>
      </w:r>
      <w:r>
        <w:rPr>
          <w:spacing w:val="-7"/>
        </w:rPr>
        <w:t> </w:t>
      </w:r>
      <w:r>
        <w:rPr/>
        <w:t>Hospital</w:t>
      </w:r>
      <w:r>
        <w:rPr>
          <w:spacing w:val="-12"/>
        </w:rPr>
        <w:t> </w:t>
      </w:r>
      <w:r>
        <w:rPr/>
        <w:t>Universitário de</w:t>
      </w:r>
      <w:r>
        <w:rPr>
          <w:spacing w:val="-4"/>
        </w:rPr>
        <w:t> </w:t>
      </w:r>
      <w:r>
        <w:rPr/>
        <w:t>Brasília,</w:t>
      </w:r>
      <w:r>
        <w:rPr>
          <w:spacing w:val="-1"/>
        </w:rPr>
        <w:t> </w:t>
      </w:r>
      <w:r>
        <w:rPr/>
        <w:t>de</w:t>
      </w:r>
      <w:r>
        <w:rPr>
          <w:spacing w:val="-4"/>
        </w:rPr>
        <w:t> </w:t>
      </w:r>
      <w:r>
        <w:rPr/>
        <w:t>ambos</w:t>
      </w:r>
      <w:r>
        <w:rPr>
          <w:spacing w:val="-4"/>
        </w:rPr>
        <w:t> </w:t>
      </w:r>
      <w:r>
        <w:rPr/>
        <w:t>os</w:t>
      </w:r>
      <w:r>
        <w:rPr>
          <w:spacing w:val="-4"/>
        </w:rPr>
        <w:t> </w:t>
      </w:r>
      <w:r>
        <w:rPr/>
        <w:t>sexos,</w:t>
      </w:r>
      <w:r>
        <w:rPr>
          <w:spacing w:val="-2"/>
        </w:rPr>
        <w:t> </w:t>
      </w:r>
      <w:r>
        <w:rPr/>
        <w:t>com</w:t>
      </w:r>
      <w:r>
        <w:rPr>
          <w:spacing w:val="-6"/>
        </w:rPr>
        <w:t> </w:t>
      </w:r>
      <w:r>
        <w:rPr/>
        <w:t>idade</w:t>
      </w:r>
      <w:r>
        <w:rPr>
          <w:spacing w:val="-3"/>
        </w:rPr>
        <w:t> </w:t>
      </w:r>
      <w:r>
        <w:rPr/>
        <w:t>superior</w:t>
      </w:r>
      <w:r>
        <w:rPr>
          <w:spacing w:val="-1"/>
        </w:rPr>
        <w:t> </w:t>
      </w:r>
      <w:r>
        <w:rPr/>
        <w:t>a</w:t>
      </w:r>
      <w:r>
        <w:rPr>
          <w:spacing w:val="-4"/>
        </w:rPr>
        <w:t> </w:t>
      </w:r>
      <w:r>
        <w:rPr/>
        <w:t>dezoito anos,</w:t>
      </w:r>
      <w:r>
        <w:rPr>
          <w:spacing w:val="-2"/>
        </w:rPr>
        <w:t> </w:t>
      </w:r>
      <w:r>
        <w:rPr/>
        <w:t>que</w:t>
      </w:r>
      <w:r>
        <w:rPr>
          <w:spacing w:val="-4"/>
        </w:rPr>
        <w:t> </w:t>
      </w:r>
      <w:r>
        <w:rPr/>
        <w:t>foram</w:t>
      </w:r>
      <w:r>
        <w:rPr>
          <w:spacing w:val="-7"/>
        </w:rPr>
        <w:t> </w:t>
      </w:r>
      <w:r>
        <w:rPr/>
        <w:t>submetidos</w:t>
      </w:r>
      <w:r>
        <w:rPr>
          <w:spacing w:val="-4"/>
        </w:rPr>
        <w:t> </w:t>
      </w:r>
      <w:r>
        <w:rPr/>
        <w:t>à</w:t>
      </w:r>
      <w:r>
        <w:rPr>
          <w:spacing w:val="-3"/>
        </w:rPr>
        <w:t> </w:t>
      </w:r>
      <w:r>
        <w:rPr/>
        <w:t>gastroplastia</w:t>
      </w:r>
      <w:r>
        <w:rPr>
          <w:spacing w:val="-3"/>
        </w:rPr>
        <w:t> </w:t>
      </w:r>
      <w:r>
        <w:rPr/>
        <w:t>redutora</w:t>
      </w:r>
      <w:r>
        <w:rPr>
          <w:spacing w:val="-1"/>
        </w:rPr>
        <w:t> </w:t>
      </w:r>
      <w:r>
        <w:rPr/>
        <w:t>em</w:t>
      </w:r>
      <w:r>
        <w:rPr>
          <w:spacing w:val="-7"/>
        </w:rPr>
        <w:t> </w:t>
      </w:r>
      <w:r>
        <w:rPr/>
        <w:t>Bypass</w:t>
      </w:r>
      <w:r>
        <w:rPr>
          <w:spacing w:val="-3"/>
        </w:rPr>
        <w:t> </w:t>
      </w:r>
      <w:r>
        <w:rPr/>
        <w:t>gástrico</w:t>
      </w:r>
      <w:r>
        <w:rPr>
          <w:spacing w:val="-1"/>
        </w:rPr>
        <w:t> </w:t>
      </w:r>
      <w:r>
        <w:rPr/>
        <w:t>em</w:t>
      </w:r>
      <w:r>
        <w:rPr>
          <w:spacing w:val="-7"/>
        </w:rPr>
        <w:t> </w:t>
      </w:r>
      <w:r>
        <w:rPr/>
        <w:t>Y</w:t>
      </w:r>
      <w:r>
        <w:rPr>
          <w:spacing w:val="-3"/>
        </w:rPr>
        <w:t> </w:t>
      </w:r>
      <w:r>
        <w:rPr/>
        <w:t>de Roux entre os anos 2006 e 2008. Aplicaram-se avaliação antropométrica, anamnese alimentar e questionário direcionado. Para avaliação da QV foi utilizado o questionário Medical Outcomes Study Short Form – 36 (SF-36), que é dividido em 2 componentes (componente físico e componente emocional), com escore crescente de QV variando de 0 a 100. Para avaliação do comportamento alimentar foi utilizado o Índice de Alimentação Saudável Adaptado (IASad), que classifica as dietas em boa qualidade, precisando melhorar e má qualidade. A associação entre os componentes do SF-36 com a classificação do IASad foi</w:t>
      </w:r>
      <w:r>
        <w:rPr>
          <w:spacing w:val="-23"/>
        </w:rPr>
        <w:t> </w:t>
      </w:r>
      <w:r>
        <w:rPr/>
        <w:t>realizada utilizando o teste não paramétrico de Kruskal Wallis.</w:t>
      </w:r>
    </w:p>
    <w:p>
      <w:pPr>
        <w:pStyle w:val="BodyText"/>
        <w:spacing w:before="8"/>
        <w:rPr>
          <w:sz w:val="15"/>
        </w:rPr>
      </w:pPr>
    </w:p>
    <w:p>
      <w:pPr>
        <w:pStyle w:val="BodyText"/>
        <w:spacing w:line="259" w:lineRule="auto"/>
        <w:ind w:left="120" w:right="106" w:hanging="10"/>
        <w:jc w:val="both"/>
      </w:pPr>
      <w:r>
        <w:rPr>
          <w:b/>
        </w:rPr>
        <w:t>Resultados: </w:t>
      </w:r>
      <w:r>
        <w:rPr/>
        <w:t>A amostra foi composta por 80 pessoas, sendo 88,7% do sexo feminino, com tempo médio de cirurgia de 47±18 meses e média de</w:t>
      </w:r>
      <w:r>
        <w:rPr>
          <w:spacing w:val="-2"/>
        </w:rPr>
        <w:t> </w:t>
      </w:r>
      <w:r>
        <w:rPr/>
        <w:t>idade</w:t>
      </w:r>
      <w:r>
        <w:rPr>
          <w:spacing w:val="-2"/>
        </w:rPr>
        <w:t> </w:t>
      </w:r>
      <w:r>
        <w:rPr/>
        <w:t>de</w:t>
      </w:r>
      <w:r>
        <w:rPr>
          <w:spacing w:val="-1"/>
        </w:rPr>
        <w:t> </w:t>
      </w:r>
      <w:r>
        <w:rPr/>
        <w:t>46±10</w:t>
      </w:r>
      <w:r>
        <w:rPr>
          <w:spacing w:val="-1"/>
        </w:rPr>
        <w:t> </w:t>
      </w:r>
      <w:r>
        <w:rPr/>
        <w:t>anos.</w:t>
      </w:r>
      <w:r>
        <w:rPr>
          <w:spacing w:val="-5"/>
        </w:rPr>
        <w:t> </w:t>
      </w:r>
      <w:r>
        <w:rPr/>
        <w:t>Houve</w:t>
      </w:r>
      <w:r>
        <w:rPr>
          <w:spacing w:val="-2"/>
        </w:rPr>
        <w:t> </w:t>
      </w:r>
      <w:r>
        <w:rPr/>
        <w:t>redução</w:t>
      </w:r>
      <w:r>
        <w:rPr>
          <w:spacing w:val="-1"/>
        </w:rPr>
        <w:t> </w:t>
      </w:r>
      <w:r>
        <w:rPr/>
        <w:t>do</w:t>
      </w:r>
      <w:r>
        <w:rPr>
          <w:spacing w:val="-2"/>
        </w:rPr>
        <w:t> </w:t>
      </w:r>
      <w:r>
        <w:rPr/>
        <w:t>IMC</w:t>
      </w:r>
      <w:r>
        <w:rPr>
          <w:spacing w:val="-4"/>
        </w:rPr>
        <w:t> </w:t>
      </w:r>
      <w:r>
        <w:rPr/>
        <w:t>após</w:t>
      </w:r>
      <w:r>
        <w:rPr>
          <w:spacing w:val="-2"/>
        </w:rPr>
        <w:t> </w:t>
      </w:r>
      <w:r>
        <w:rPr/>
        <w:t>a</w:t>
      </w:r>
      <w:r>
        <w:rPr>
          <w:spacing w:val="-5"/>
        </w:rPr>
        <w:t> </w:t>
      </w:r>
      <w:r>
        <w:rPr/>
        <w:t>cirurgia,</w:t>
      </w:r>
      <w:r>
        <w:rPr>
          <w:spacing w:val="-1"/>
        </w:rPr>
        <w:t> </w:t>
      </w:r>
      <w:r>
        <w:rPr/>
        <w:t>sendo 49,8±9,3</w:t>
      </w:r>
      <w:r>
        <w:rPr>
          <w:spacing w:val="-4"/>
        </w:rPr>
        <w:t> </w:t>
      </w:r>
      <w:r>
        <w:rPr/>
        <w:t>kg/m²</w:t>
      </w:r>
      <w:r>
        <w:rPr>
          <w:spacing w:val="-2"/>
        </w:rPr>
        <w:t> </w:t>
      </w:r>
      <w:r>
        <w:rPr/>
        <w:t>no pré-operatório e</w:t>
      </w:r>
      <w:r>
        <w:rPr>
          <w:spacing w:val="-3"/>
        </w:rPr>
        <w:t> </w:t>
      </w:r>
      <w:r>
        <w:rPr/>
        <w:t>33,6±7,2</w:t>
      </w:r>
      <w:r>
        <w:rPr>
          <w:spacing w:val="-5"/>
        </w:rPr>
        <w:t> </w:t>
      </w:r>
      <w:r>
        <w:rPr/>
        <w:t>kg/m²</w:t>
      </w:r>
      <w:r>
        <w:rPr>
          <w:spacing w:val="-1"/>
        </w:rPr>
        <w:t> </w:t>
      </w:r>
      <w:r>
        <w:rPr/>
        <w:t>no pós-operatório. Segundo</w:t>
      </w:r>
      <w:r>
        <w:rPr>
          <w:spacing w:val="-5"/>
        </w:rPr>
        <w:t> </w:t>
      </w:r>
      <w:r>
        <w:rPr/>
        <w:t>o</w:t>
      </w:r>
      <w:r>
        <w:rPr>
          <w:spacing w:val="-4"/>
        </w:rPr>
        <w:t> </w:t>
      </w:r>
      <w:r>
        <w:rPr/>
        <w:t>IASad,</w:t>
      </w:r>
      <w:r>
        <w:rPr>
          <w:spacing w:val="-4"/>
        </w:rPr>
        <w:t> </w:t>
      </w:r>
      <w:r>
        <w:rPr/>
        <w:t>25%</w:t>
      </w:r>
      <w:r>
        <w:rPr>
          <w:spacing w:val="-5"/>
        </w:rPr>
        <w:t> </w:t>
      </w:r>
      <w:r>
        <w:rPr/>
        <w:t>da</w:t>
      </w:r>
      <w:r>
        <w:rPr>
          <w:spacing w:val="-4"/>
        </w:rPr>
        <w:t> </w:t>
      </w:r>
      <w:r>
        <w:rPr/>
        <w:t>amostra</w:t>
      </w:r>
      <w:r>
        <w:rPr>
          <w:spacing w:val="-6"/>
        </w:rPr>
        <w:t> </w:t>
      </w:r>
      <w:r>
        <w:rPr/>
        <w:t>foram</w:t>
      </w:r>
      <w:r>
        <w:rPr>
          <w:spacing w:val="-8"/>
        </w:rPr>
        <w:t> </w:t>
      </w:r>
      <w:r>
        <w:rPr/>
        <w:t>classificados</w:t>
      </w:r>
      <w:r>
        <w:rPr>
          <w:spacing w:val="-5"/>
        </w:rPr>
        <w:t> </w:t>
      </w:r>
      <w:r>
        <w:rPr/>
        <w:t>em</w:t>
      </w:r>
      <w:r>
        <w:rPr>
          <w:spacing w:val="-8"/>
        </w:rPr>
        <w:t> </w:t>
      </w:r>
      <w:r>
        <w:rPr/>
        <w:t>má</w:t>
      </w:r>
      <w:r>
        <w:rPr>
          <w:spacing w:val="-5"/>
        </w:rPr>
        <w:t> </w:t>
      </w:r>
      <w:r>
        <w:rPr/>
        <w:t>qualidade,</w:t>
      </w:r>
      <w:r>
        <w:rPr>
          <w:spacing w:val="-2"/>
        </w:rPr>
        <w:t> </w:t>
      </w:r>
      <w:r>
        <w:rPr/>
        <w:t>66,2%</w:t>
      </w:r>
      <w:r>
        <w:rPr>
          <w:spacing w:val="-5"/>
        </w:rPr>
        <w:t> </w:t>
      </w:r>
      <w:r>
        <w:rPr/>
        <w:t>em</w:t>
      </w:r>
      <w:r>
        <w:rPr>
          <w:spacing w:val="-9"/>
        </w:rPr>
        <w:t> </w:t>
      </w:r>
      <w:r>
        <w:rPr/>
        <w:t>precisando</w:t>
      </w:r>
      <w:r>
        <w:rPr>
          <w:spacing w:val="-2"/>
        </w:rPr>
        <w:t> </w:t>
      </w:r>
      <w:r>
        <w:rPr/>
        <w:t>de</w:t>
      </w:r>
      <w:r>
        <w:rPr>
          <w:spacing w:val="-7"/>
        </w:rPr>
        <w:t> </w:t>
      </w:r>
      <w:r>
        <w:rPr/>
        <w:t>melhorias</w:t>
      </w:r>
      <w:r>
        <w:rPr>
          <w:spacing w:val="-5"/>
        </w:rPr>
        <w:t> </w:t>
      </w:r>
      <w:r>
        <w:rPr/>
        <w:t>e</w:t>
      </w:r>
      <w:r>
        <w:rPr>
          <w:spacing w:val="-4"/>
        </w:rPr>
        <w:t> </w:t>
      </w:r>
      <w:r>
        <w:rPr/>
        <w:t>apenas</w:t>
      </w:r>
      <w:r>
        <w:rPr>
          <w:spacing w:val="-6"/>
        </w:rPr>
        <w:t> </w:t>
      </w:r>
      <w:r>
        <w:rPr/>
        <w:t>8,8%</w:t>
      </w:r>
      <w:r>
        <w:rPr>
          <w:spacing w:val="-4"/>
        </w:rPr>
        <w:t> </w:t>
      </w:r>
      <w:r>
        <w:rPr/>
        <w:t>em</w:t>
      </w:r>
      <w:r>
        <w:rPr>
          <w:spacing w:val="-9"/>
        </w:rPr>
        <w:t> </w:t>
      </w:r>
      <w:r>
        <w:rPr/>
        <w:t>boa</w:t>
      </w:r>
      <w:r>
        <w:rPr>
          <w:spacing w:val="-4"/>
        </w:rPr>
        <w:t> </w:t>
      </w:r>
      <w:r>
        <w:rPr/>
        <w:t>qualidade. Segundo</w:t>
      </w:r>
      <w:r>
        <w:rPr>
          <w:spacing w:val="-10"/>
        </w:rPr>
        <w:t> </w:t>
      </w:r>
      <w:r>
        <w:rPr/>
        <w:t>o</w:t>
      </w:r>
      <w:r>
        <w:rPr>
          <w:spacing w:val="-7"/>
        </w:rPr>
        <w:t> </w:t>
      </w:r>
      <w:r>
        <w:rPr/>
        <w:t>SF-36,</w:t>
      </w:r>
      <w:r>
        <w:rPr>
          <w:spacing w:val="-12"/>
        </w:rPr>
        <w:t> </w:t>
      </w:r>
      <w:r>
        <w:rPr/>
        <w:t>o</w:t>
      </w:r>
      <w:r>
        <w:rPr>
          <w:spacing w:val="-7"/>
        </w:rPr>
        <w:t> </w:t>
      </w:r>
      <w:r>
        <w:rPr/>
        <w:t>escore</w:t>
      </w:r>
      <w:r>
        <w:rPr>
          <w:spacing w:val="-8"/>
        </w:rPr>
        <w:t> </w:t>
      </w:r>
      <w:r>
        <w:rPr/>
        <w:t>do</w:t>
      </w:r>
      <w:r>
        <w:rPr>
          <w:spacing w:val="-9"/>
        </w:rPr>
        <w:t> </w:t>
      </w:r>
      <w:r>
        <w:rPr/>
        <w:t>componente</w:t>
      </w:r>
      <w:r>
        <w:rPr>
          <w:spacing w:val="-9"/>
        </w:rPr>
        <w:t> </w:t>
      </w:r>
      <w:r>
        <w:rPr/>
        <w:t>físico</w:t>
      </w:r>
      <w:r>
        <w:rPr>
          <w:spacing w:val="-8"/>
        </w:rPr>
        <w:t> </w:t>
      </w:r>
      <w:r>
        <w:rPr/>
        <w:t>(CF)</w:t>
      </w:r>
      <w:r>
        <w:rPr>
          <w:spacing w:val="-9"/>
        </w:rPr>
        <w:t> </w:t>
      </w:r>
      <w:r>
        <w:rPr/>
        <w:t>teve</w:t>
      </w:r>
      <w:r>
        <w:rPr>
          <w:spacing w:val="-7"/>
        </w:rPr>
        <w:t> </w:t>
      </w:r>
      <w:r>
        <w:rPr/>
        <w:t>média</w:t>
      </w:r>
      <w:r>
        <w:rPr>
          <w:spacing w:val="-10"/>
        </w:rPr>
        <w:t> </w:t>
      </w:r>
      <w:r>
        <w:rPr/>
        <w:t>de</w:t>
      </w:r>
      <w:r>
        <w:rPr>
          <w:spacing w:val="-9"/>
        </w:rPr>
        <w:t> </w:t>
      </w:r>
      <w:r>
        <w:rPr/>
        <w:t>66,63±23,48,</w:t>
      </w:r>
      <w:r>
        <w:rPr>
          <w:spacing w:val="-11"/>
        </w:rPr>
        <w:t> </w:t>
      </w:r>
      <w:r>
        <w:rPr/>
        <w:t>e</w:t>
      </w:r>
      <w:r>
        <w:rPr>
          <w:spacing w:val="-11"/>
        </w:rPr>
        <w:t> </w:t>
      </w:r>
      <w:r>
        <w:rPr/>
        <w:t>o</w:t>
      </w:r>
      <w:r>
        <w:rPr>
          <w:spacing w:val="-8"/>
        </w:rPr>
        <w:t> </w:t>
      </w:r>
      <w:r>
        <w:rPr/>
        <w:t>do</w:t>
      </w:r>
      <w:r>
        <w:rPr>
          <w:spacing w:val="-7"/>
        </w:rPr>
        <w:t> </w:t>
      </w:r>
      <w:r>
        <w:rPr/>
        <w:t>componente</w:t>
      </w:r>
      <w:r>
        <w:rPr>
          <w:spacing w:val="-10"/>
        </w:rPr>
        <w:t> </w:t>
      </w:r>
      <w:r>
        <w:rPr/>
        <w:t>emocional</w:t>
      </w:r>
      <w:r>
        <w:rPr>
          <w:spacing w:val="-11"/>
        </w:rPr>
        <w:t> </w:t>
      </w:r>
      <w:r>
        <w:rPr/>
        <w:t>(CE)</w:t>
      </w:r>
      <w:r>
        <w:rPr>
          <w:spacing w:val="-9"/>
        </w:rPr>
        <w:t> </w:t>
      </w:r>
      <w:r>
        <w:rPr/>
        <w:t>teve</w:t>
      </w:r>
      <w:r>
        <w:rPr>
          <w:spacing w:val="-8"/>
        </w:rPr>
        <w:t> </w:t>
      </w:r>
      <w:r>
        <w:rPr/>
        <w:t>média</w:t>
      </w:r>
      <w:r>
        <w:rPr>
          <w:spacing w:val="-9"/>
        </w:rPr>
        <w:t> </w:t>
      </w:r>
      <w:r>
        <w:rPr/>
        <w:t>de</w:t>
      </w:r>
      <w:r>
        <w:rPr>
          <w:spacing w:val="-10"/>
        </w:rPr>
        <w:t> </w:t>
      </w:r>
      <w:r>
        <w:rPr/>
        <w:t>64,9±24,0. Observou-se associação significativa entre o CF da qualidade de vida e a qualidade da dieta, avaliada pelo IASad (p=0,043), mostrando que sujeitos</w:t>
      </w:r>
      <w:r>
        <w:rPr>
          <w:spacing w:val="-3"/>
        </w:rPr>
        <w:t> </w:t>
      </w:r>
      <w:r>
        <w:rPr/>
        <w:t>com</w:t>
      </w:r>
      <w:r>
        <w:rPr>
          <w:spacing w:val="-3"/>
        </w:rPr>
        <w:t> má</w:t>
      </w:r>
      <w:r>
        <w:rPr>
          <w:spacing w:val="-2"/>
        </w:rPr>
        <w:t> </w:t>
      </w:r>
      <w:r>
        <w:rPr/>
        <w:t>qualidade</w:t>
      </w:r>
      <w:r>
        <w:rPr>
          <w:spacing w:val="-2"/>
        </w:rPr>
        <w:t> </w:t>
      </w:r>
      <w:r>
        <w:rPr/>
        <w:t>da</w:t>
      </w:r>
      <w:r>
        <w:rPr>
          <w:spacing w:val="-1"/>
        </w:rPr>
        <w:t> </w:t>
      </w:r>
      <w:r>
        <w:rPr/>
        <w:t>dieta</w:t>
      </w:r>
      <w:r>
        <w:rPr>
          <w:spacing w:val="-2"/>
        </w:rPr>
        <w:t> </w:t>
      </w:r>
      <w:r>
        <w:rPr/>
        <w:t>possuem, em</w:t>
      </w:r>
      <w:r>
        <w:rPr>
          <w:spacing w:val="-3"/>
        </w:rPr>
        <w:t> </w:t>
      </w:r>
      <w:r>
        <w:rPr/>
        <w:t>média,</w:t>
      </w:r>
      <w:r>
        <w:rPr>
          <w:spacing w:val="-1"/>
        </w:rPr>
        <w:t> </w:t>
      </w:r>
      <w:r>
        <w:rPr/>
        <w:t>piores</w:t>
      </w:r>
      <w:r>
        <w:rPr>
          <w:spacing w:val="-2"/>
        </w:rPr>
        <w:t> </w:t>
      </w:r>
      <w:r>
        <w:rPr/>
        <w:t>escores</w:t>
      </w:r>
      <w:r>
        <w:rPr>
          <w:spacing w:val="-5"/>
        </w:rPr>
        <w:t> </w:t>
      </w:r>
      <w:r>
        <w:rPr/>
        <w:t>no</w:t>
      </w:r>
      <w:r>
        <w:rPr>
          <w:spacing w:val="-2"/>
        </w:rPr>
        <w:t> </w:t>
      </w:r>
      <w:r>
        <w:rPr/>
        <w:t>CF</w:t>
      </w:r>
      <w:r>
        <w:rPr>
          <w:spacing w:val="-4"/>
        </w:rPr>
        <w:t> </w:t>
      </w:r>
      <w:r>
        <w:rPr/>
        <w:t>da</w:t>
      </w:r>
      <w:r>
        <w:rPr>
          <w:spacing w:val="-1"/>
        </w:rPr>
        <w:t> </w:t>
      </w:r>
      <w:r>
        <w:rPr/>
        <w:t>qualidade</w:t>
      </w:r>
      <w:r>
        <w:rPr>
          <w:spacing w:val="-2"/>
        </w:rPr>
        <w:t> </w:t>
      </w:r>
      <w:r>
        <w:rPr/>
        <w:t>de</w:t>
      </w:r>
      <w:r>
        <w:rPr>
          <w:spacing w:val="-1"/>
        </w:rPr>
        <w:t> </w:t>
      </w:r>
      <w:r>
        <w:rPr/>
        <w:t>vida.</w:t>
      </w:r>
      <w:r>
        <w:rPr>
          <w:spacing w:val="-1"/>
        </w:rPr>
        <w:t> </w:t>
      </w:r>
      <w:r>
        <w:rPr/>
        <w:t>Não</w:t>
      </w:r>
      <w:r>
        <w:rPr>
          <w:spacing w:val="-2"/>
        </w:rPr>
        <w:t> </w:t>
      </w:r>
      <w:r>
        <w:rPr/>
        <w:t>foi</w:t>
      </w:r>
      <w:r>
        <w:rPr>
          <w:spacing w:val="-7"/>
        </w:rPr>
        <w:t> </w:t>
      </w:r>
      <w:r>
        <w:rPr/>
        <w:t>encontrada</w:t>
      </w:r>
      <w:r>
        <w:rPr>
          <w:spacing w:val="-1"/>
        </w:rPr>
        <w:t> </w:t>
      </w:r>
      <w:r>
        <w:rPr/>
        <w:t>associação entre</w:t>
      </w:r>
      <w:r>
        <w:rPr>
          <w:spacing w:val="-6"/>
        </w:rPr>
        <w:t> </w:t>
      </w:r>
      <w:r>
        <w:rPr/>
        <w:t>o</w:t>
      </w:r>
      <w:r>
        <w:rPr>
          <w:spacing w:val="-2"/>
        </w:rPr>
        <w:t> </w:t>
      </w:r>
      <w:r>
        <w:rPr/>
        <w:t>CE e a qualidade de vida nesta</w:t>
      </w:r>
      <w:r>
        <w:rPr>
          <w:spacing w:val="3"/>
        </w:rPr>
        <w:t> </w:t>
      </w:r>
      <w:r>
        <w:rPr/>
        <w:t>amostra.</w:t>
      </w:r>
    </w:p>
    <w:p>
      <w:pPr>
        <w:pStyle w:val="BodyText"/>
        <w:spacing w:before="8"/>
        <w:rPr>
          <w:sz w:val="9"/>
        </w:rPr>
      </w:pPr>
    </w:p>
    <w:p>
      <w:pPr>
        <w:pStyle w:val="BodyText"/>
        <w:spacing w:line="259" w:lineRule="auto"/>
        <w:ind w:left="120" w:right="106" w:hanging="10"/>
        <w:jc w:val="both"/>
      </w:pPr>
      <w:r>
        <w:rPr>
          <w:b/>
        </w:rPr>
        <w:t>Conclusão: </w:t>
      </w:r>
      <w:r>
        <w:rPr/>
        <w:t>A amostra foi composta por 80 pessoas, sendo 88,7% do sexo feminino, com tempo médio de cirurgia de 47±18 meses e média de</w:t>
      </w:r>
      <w:r>
        <w:rPr>
          <w:spacing w:val="-2"/>
        </w:rPr>
        <w:t> </w:t>
      </w:r>
      <w:r>
        <w:rPr/>
        <w:t>idade</w:t>
      </w:r>
      <w:r>
        <w:rPr>
          <w:spacing w:val="-2"/>
        </w:rPr>
        <w:t> </w:t>
      </w:r>
      <w:r>
        <w:rPr/>
        <w:t>de</w:t>
      </w:r>
      <w:r>
        <w:rPr>
          <w:spacing w:val="-1"/>
        </w:rPr>
        <w:t> </w:t>
      </w:r>
      <w:r>
        <w:rPr/>
        <w:t>46±10</w:t>
      </w:r>
      <w:r>
        <w:rPr>
          <w:spacing w:val="-1"/>
        </w:rPr>
        <w:t> </w:t>
      </w:r>
      <w:r>
        <w:rPr/>
        <w:t>anos.</w:t>
      </w:r>
      <w:r>
        <w:rPr>
          <w:spacing w:val="-5"/>
        </w:rPr>
        <w:t> </w:t>
      </w:r>
      <w:r>
        <w:rPr/>
        <w:t>Houve</w:t>
      </w:r>
      <w:r>
        <w:rPr>
          <w:spacing w:val="-2"/>
        </w:rPr>
        <w:t> </w:t>
      </w:r>
      <w:r>
        <w:rPr/>
        <w:t>redução</w:t>
      </w:r>
      <w:r>
        <w:rPr>
          <w:spacing w:val="-1"/>
        </w:rPr>
        <w:t> </w:t>
      </w:r>
      <w:r>
        <w:rPr/>
        <w:t>do</w:t>
      </w:r>
      <w:r>
        <w:rPr>
          <w:spacing w:val="-2"/>
        </w:rPr>
        <w:t> </w:t>
      </w:r>
      <w:r>
        <w:rPr/>
        <w:t>IMC</w:t>
      </w:r>
      <w:r>
        <w:rPr>
          <w:spacing w:val="-4"/>
        </w:rPr>
        <w:t> </w:t>
      </w:r>
      <w:r>
        <w:rPr/>
        <w:t>após</w:t>
      </w:r>
      <w:r>
        <w:rPr>
          <w:spacing w:val="-2"/>
        </w:rPr>
        <w:t> </w:t>
      </w:r>
      <w:r>
        <w:rPr/>
        <w:t>a</w:t>
      </w:r>
      <w:r>
        <w:rPr>
          <w:spacing w:val="-5"/>
        </w:rPr>
        <w:t> </w:t>
      </w:r>
      <w:r>
        <w:rPr/>
        <w:t>cirurgia,</w:t>
      </w:r>
      <w:r>
        <w:rPr>
          <w:spacing w:val="-1"/>
        </w:rPr>
        <w:t> </w:t>
      </w:r>
      <w:r>
        <w:rPr/>
        <w:t>sendo 49,8±9,3</w:t>
      </w:r>
      <w:r>
        <w:rPr>
          <w:spacing w:val="-4"/>
        </w:rPr>
        <w:t> </w:t>
      </w:r>
      <w:r>
        <w:rPr/>
        <w:t>kg/m²</w:t>
      </w:r>
      <w:r>
        <w:rPr>
          <w:spacing w:val="-2"/>
        </w:rPr>
        <w:t> </w:t>
      </w:r>
      <w:r>
        <w:rPr/>
        <w:t>no pré-operatório e</w:t>
      </w:r>
      <w:r>
        <w:rPr>
          <w:spacing w:val="-3"/>
        </w:rPr>
        <w:t> </w:t>
      </w:r>
      <w:r>
        <w:rPr/>
        <w:t>33,6±7,2</w:t>
      </w:r>
      <w:r>
        <w:rPr>
          <w:spacing w:val="-5"/>
        </w:rPr>
        <w:t> </w:t>
      </w:r>
      <w:r>
        <w:rPr/>
        <w:t>kg/m²</w:t>
      </w:r>
      <w:r>
        <w:rPr>
          <w:spacing w:val="-1"/>
        </w:rPr>
        <w:t> </w:t>
      </w:r>
      <w:r>
        <w:rPr/>
        <w:t>no pós-operatório. Segundo</w:t>
      </w:r>
      <w:r>
        <w:rPr>
          <w:spacing w:val="-5"/>
        </w:rPr>
        <w:t> </w:t>
      </w:r>
      <w:r>
        <w:rPr/>
        <w:t>o</w:t>
      </w:r>
      <w:r>
        <w:rPr>
          <w:spacing w:val="-4"/>
        </w:rPr>
        <w:t> </w:t>
      </w:r>
      <w:r>
        <w:rPr/>
        <w:t>IASad,</w:t>
      </w:r>
      <w:r>
        <w:rPr>
          <w:spacing w:val="-4"/>
        </w:rPr>
        <w:t> </w:t>
      </w:r>
      <w:r>
        <w:rPr/>
        <w:t>25%</w:t>
      </w:r>
      <w:r>
        <w:rPr>
          <w:spacing w:val="-5"/>
        </w:rPr>
        <w:t> </w:t>
      </w:r>
      <w:r>
        <w:rPr/>
        <w:t>da</w:t>
      </w:r>
      <w:r>
        <w:rPr>
          <w:spacing w:val="-4"/>
        </w:rPr>
        <w:t> </w:t>
      </w:r>
      <w:r>
        <w:rPr/>
        <w:t>amostra</w:t>
      </w:r>
      <w:r>
        <w:rPr>
          <w:spacing w:val="-6"/>
        </w:rPr>
        <w:t> </w:t>
      </w:r>
      <w:r>
        <w:rPr/>
        <w:t>foram</w:t>
      </w:r>
      <w:r>
        <w:rPr>
          <w:spacing w:val="-8"/>
        </w:rPr>
        <w:t> </w:t>
      </w:r>
      <w:r>
        <w:rPr/>
        <w:t>classificados</w:t>
      </w:r>
      <w:r>
        <w:rPr>
          <w:spacing w:val="-5"/>
        </w:rPr>
        <w:t> </w:t>
      </w:r>
      <w:r>
        <w:rPr/>
        <w:t>em</w:t>
      </w:r>
      <w:r>
        <w:rPr>
          <w:spacing w:val="-8"/>
        </w:rPr>
        <w:t> </w:t>
      </w:r>
      <w:r>
        <w:rPr/>
        <w:t>má</w:t>
      </w:r>
      <w:r>
        <w:rPr>
          <w:spacing w:val="-5"/>
        </w:rPr>
        <w:t> </w:t>
      </w:r>
      <w:r>
        <w:rPr/>
        <w:t>qualidade,</w:t>
      </w:r>
      <w:r>
        <w:rPr>
          <w:spacing w:val="-2"/>
        </w:rPr>
        <w:t> </w:t>
      </w:r>
      <w:r>
        <w:rPr/>
        <w:t>66,2%</w:t>
      </w:r>
      <w:r>
        <w:rPr>
          <w:spacing w:val="-5"/>
        </w:rPr>
        <w:t> </w:t>
      </w:r>
      <w:r>
        <w:rPr/>
        <w:t>em</w:t>
      </w:r>
      <w:r>
        <w:rPr>
          <w:spacing w:val="-9"/>
        </w:rPr>
        <w:t> </w:t>
      </w:r>
      <w:r>
        <w:rPr/>
        <w:t>precisando</w:t>
      </w:r>
      <w:r>
        <w:rPr>
          <w:spacing w:val="-2"/>
        </w:rPr>
        <w:t> </w:t>
      </w:r>
      <w:r>
        <w:rPr/>
        <w:t>de</w:t>
      </w:r>
      <w:r>
        <w:rPr>
          <w:spacing w:val="-7"/>
        </w:rPr>
        <w:t> </w:t>
      </w:r>
      <w:r>
        <w:rPr/>
        <w:t>melhorias</w:t>
      </w:r>
      <w:r>
        <w:rPr>
          <w:spacing w:val="-5"/>
        </w:rPr>
        <w:t> </w:t>
      </w:r>
      <w:r>
        <w:rPr/>
        <w:t>e</w:t>
      </w:r>
      <w:r>
        <w:rPr>
          <w:spacing w:val="-4"/>
        </w:rPr>
        <w:t> </w:t>
      </w:r>
      <w:r>
        <w:rPr/>
        <w:t>apenas</w:t>
      </w:r>
      <w:r>
        <w:rPr>
          <w:spacing w:val="-6"/>
        </w:rPr>
        <w:t> </w:t>
      </w:r>
      <w:r>
        <w:rPr/>
        <w:t>8,8%</w:t>
      </w:r>
      <w:r>
        <w:rPr>
          <w:spacing w:val="-4"/>
        </w:rPr>
        <w:t> </w:t>
      </w:r>
      <w:r>
        <w:rPr/>
        <w:t>em</w:t>
      </w:r>
      <w:r>
        <w:rPr>
          <w:spacing w:val="-9"/>
        </w:rPr>
        <w:t> </w:t>
      </w:r>
      <w:r>
        <w:rPr/>
        <w:t>boa</w:t>
      </w:r>
      <w:r>
        <w:rPr>
          <w:spacing w:val="-4"/>
        </w:rPr>
        <w:t> </w:t>
      </w:r>
      <w:r>
        <w:rPr/>
        <w:t>qualidade. Segundo</w:t>
      </w:r>
      <w:r>
        <w:rPr>
          <w:spacing w:val="-10"/>
        </w:rPr>
        <w:t> </w:t>
      </w:r>
      <w:r>
        <w:rPr/>
        <w:t>o</w:t>
      </w:r>
      <w:r>
        <w:rPr>
          <w:spacing w:val="-7"/>
        </w:rPr>
        <w:t> </w:t>
      </w:r>
      <w:r>
        <w:rPr/>
        <w:t>SF-36,</w:t>
      </w:r>
      <w:r>
        <w:rPr>
          <w:spacing w:val="-12"/>
        </w:rPr>
        <w:t> </w:t>
      </w:r>
      <w:r>
        <w:rPr/>
        <w:t>o</w:t>
      </w:r>
      <w:r>
        <w:rPr>
          <w:spacing w:val="-7"/>
        </w:rPr>
        <w:t> </w:t>
      </w:r>
      <w:r>
        <w:rPr/>
        <w:t>escore</w:t>
      </w:r>
      <w:r>
        <w:rPr>
          <w:spacing w:val="-8"/>
        </w:rPr>
        <w:t> </w:t>
      </w:r>
      <w:r>
        <w:rPr/>
        <w:t>do</w:t>
      </w:r>
      <w:r>
        <w:rPr>
          <w:spacing w:val="-9"/>
        </w:rPr>
        <w:t> </w:t>
      </w:r>
      <w:r>
        <w:rPr/>
        <w:t>componente</w:t>
      </w:r>
      <w:r>
        <w:rPr>
          <w:spacing w:val="-9"/>
        </w:rPr>
        <w:t> </w:t>
      </w:r>
      <w:r>
        <w:rPr/>
        <w:t>físico</w:t>
      </w:r>
      <w:r>
        <w:rPr>
          <w:spacing w:val="-8"/>
        </w:rPr>
        <w:t> </w:t>
      </w:r>
      <w:r>
        <w:rPr/>
        <w:t>(CF)</w:t>
      </w:r>
      <w:r>
        <w:rPr>
          <w:spacing w:val="-9"/>
        </w:rPr>
        <w:t> </w:t>
      </w:r>
      <w:r>
        <w:rPr/>
        <w:t>teve</w:t>
      </w:r>
      <w:r>
        <w:rPr>
          <w:spacing w:val="-7"/>
        </w:rPr>
        <w:t> </w:t>
      </w:r>
      <w:r>
        <w:rPr/>
        <w:t>média</w:t>
      </w:r>
      <w:r>
        <w:rPr>
          <w:spacing w:val="-10"/>
        </w:rPr>
        <w:t> </w:t>
      </w:r>
      <w:r>
        <w:rPr/>
        <w:t>de</w:t>
      </w:r>
      <w:r>
        <w:rPr>
          <w:spacing w:val="-9"/>
        </w:rPr>
        <w:t> </w:t>
      </w:r>
      <w:r>
        <w:rPr/>
        <w:t>66,63±23,48,</w:t>
      </w:r>
      <w:r>
        <w:rPr>
          <w:spacing w:val="-11"/>
        </w:rPr>
        <w:t> </w:t>
      </w:r>
      <w:r>
        <w:rPr/>
        <w:t>e</w:t>
      </w:r>
      <w:r>
        <w:rPr>
          <w:spacing w:val="-11"/>
        </w:rPr>
        <w:t> </w:t>
      </w:r>
      <w:r>
        <w:rPr/>
        <w:t>o</w:t>
      </w:r>
      <w:r>
        <w:rPr>
          <w:spacing w:val="-8"/>
        </w:rPr>
        <w:t> </w:t>
      </w:r>
      <w:r>
        <w:rPr/>
        <w:t>do</w:t>
      </w:r>
      <w:r>
        <w:rPr>
          <w:spacing w:val="-7"/>
        </w:rPr>
        <w:t> </w:t>
      </w:r>
      <w:r>
        <w:rPr/>
        <w:t>componente</w:t>
      </w:r>
      <w:r>
        <w:rPr>
          <w:spacing w:val="-10"/>
        </w:rPr>
        <w:t> </w:t>
      </w:r>
      <w:r>
        <w:rPr/>
        <w:t>emocional</w:t>
      </w:r>
      <w:r>
        <w:rPr>
          <w:spacing w:val="-11"/>
        </w:rPr>
        <w:t> </w:t>
      </w:r>
      <w:r>
        <w:rPr/>
        <w:t>(CE)</w:t>
      </w:r>
      <w:r>
        <w:rPr>
          <w:spacing w:val="-9"/>
        </w:rPr>
        <w:t> </w:t>
      </w:r>
      <w:r>
        <w:rPr/>
        <w:t>teve</w:t>
      </w:r>
      <w:r>
        <w:rPr>
          <w:spacing w:val="-8"/>
        </w:rPr>
        <w:t> </w:t>
      </w:r>
      <w:r>
        <w:rPr/>
        <w:t>média</w:t>
      </w:r>
      <w:r>
        <w:rPr>
          <w:spacing w:val="-9"/>
        </w:rPr>
        <w:t> </w:t>
      </w:r>
      <w:r>
        <w:rPr/>
        <w:t>de</w:t>
      </w:r>
      <w:r>
        <w:rPr>
          <w:spacing w:val="-10"/>
        </w:rPr>
        <w:t> </w:t>
      </w:r>
      <w:r>
        <w:rPr/>
        <w:t>64,9±24,0. Observou-se associação significativa entre o CF da qualidade de vida e a qualidade da dieta, avaliada pelo IASad (p=0,043), mostrando que sujeitos</w:t>
      </w:r>
      <w:r>
        <w:rPr>
          <w:spacing w:val="-3"/>
        </w:rPr>
        <w:t> </w:t>
      </w:r>
      <w:r>
        <w:rPr/>
        <w:t>com</w:t>
      </w:r>
      <w:r>
        <w:rPr>
          <w:spacing w:val="-3"/>
        </w:rPr>
        <w:t> má</w:t>
      </w:r>
      <w:r>
        <w:rPr>
          <w:spacing w:val="-2"/>
        </w:rPr>
        <w:t> </w:t>
      </w:r>
      <w:r>
        <w:rPr/>
        <w:t>qualidade</w:t>
      </w:r>
      <w:r>
        <w:rPr>
          <w:spacing w:val="-2"/>
        </w:rPr>
        <w:t> </w:t>
      </w:r>
      <w:r>
        <w:rPr/>
        <w:t>da</w:t>
      </w:r>
      <w:r>
        <w:rPr>
          <w:spacing w:val="-1"/>
        </w:rPr>
        <w:t> </w:t>
      </w:r>
      <w:r>
        <w:rPr/>
        <w:t>dieta</w:t>
      </w:r>
      <w:r>
        <w:rPr>
          <w:spacing w:val="-2"/>
        </w:rPr>
        <w:t> </w:t>
      </w:r>
      <w:r>
        <w:rPr/>
        <w:t>possuem, em</w:t>
      </w:r>
      <w:r>
        <w:rPr>
          <w:spacing w:val="-3"/>
        </w:rPr>
        <w:t> </w:t>
      </w:r>
      <w:r>
        <w:rPr/>
        <w:t>média,</w:t>
      </w:r>
      <w:r>
        <w:rPr>
          <w:spacing w:val="-1"/>
        </w:rPr>
        <w:t> </w:t>
      </w:r>
      <w:r>
        <w:rPr/>
        <w:t>piores</w:t>
      </w:r>
      <w:r>
        <w:rPr>
          <w:spacing w:val="-2"/>
        </w:rPr>
        <w:t> </w:t>
      </w:r>
      <w:r>
        <w:rPr/>
        <w:t>escores</w:t>
      </w:r>
      <w:r>
        <w:rPr>
          <w:spacing w:val="-5"/>
        </w:rPr>
        <w:t> </w:t>
      </w:r>
      <w:r>
        <w:rPr/>
        <w:t>no</w:t>
      </w:r>
      <w:r>
        <w:rPr>
          <w:spacing w:val="-2"/>
        </w:rPr>
        <w:t> </w:t>
      </w:r>
      <w:r>
        <w:rPr/>
        <w:t>CF</w:t>
      </w:r>
      <w:r>
        <w:rPr>
          <w:spacing w:val="-4"/>
        </w:rPr>
        <w:t> </w:t>
      </w:r>
      <w:r>
        <w:rPr/>
        <w:t>da</w:t>
      </w:r>
      <w:r>
        <w:rPr>
          <w:spacing w:val="-1"/>
        </w:rPr>
        <w:t> </w:t>
      </w:r>
      <w:r>
        <w:rPr/>
        <w:t>qualidade</w:t>
      </w:r>
      <w:r>
        <w:rPr>
          <w:spacing w:val="-2"/>
        </w:rPr>
        <w:t> </w:t>
      </w:r>
      <w:r>
        <w:rPr/>
        <w:t>de</w:t>
      </w:r>
      <w:r>
        <w:rPr>
          <w:spacing w:val="-1"/>
        </w:rPr>
        <w:t> </w:t>
      </w:r>
      <w:r>
        <w:rPr/>
        <w:t>vida.</w:t>
      </w:r>
      <w:r>
        <w:rPr>
          <w:spacing w:val="-1"/>
        </w:rPr>
        <w:t> </w:t>
      </w:r>
      <w:r>
        <w:rPr/>
        <w:t>Não</w:t>
      </w:r>
      <w:r>
        <w:rPr>
          <w:spacing w:val="-2"/>
        </w:rPr>
        <w:t> </w:t>
      </w:r>
      <w:r>
        <w:rPr/>
        <w:t>foi</w:t>
      </w:r>
      <w:r>
        <w:rPr>
          <w:spacing w:val="-7"/>
        </w:rPr>
        <w:t> </w:t>
      </w:r>
      <w:r>
        <w:rPr/>
        <w:t>encontrada</w:t>
      </w:r>
      <w:r>
        <w:rPr>
          <w:spacing w:val="-1"/>
        </w:rPr>
        <w:t> </w:t>
      </w:r>
      <w:r>
        <w:rPr/>
        <w:t>associação entre</w:t>
      </w:r>
      <w:r>
        <w:rPr>
          <w:spacing w:val="-6"/>
        </w:rPr>
        <w:t> </w:t>
      </w:r>
      <w:r>
        <w:rPr/>
        <w:t>o</w:t>
      </w:r>
      <w:r>
        <w:rPr>
          <w:spacing w:val="-2"/>
        </w:rPr>
        <w:t> </w:t>
      </w:r>
      <w:r>
        <w:rPr/>
        <w:t>CE e a qualidade de vida nesta</w:t>
      </w:r>
      <w:r>
        <w:rPr>
          <w:spacing w:val="3"/>
        </w:rPr>
        <w:t> </w:t>
      </w:r>
      <w:r>
        <w:rPr/>
        <w:t>amostra.</w:t>
      </w:r>
    </w:p>
    <w:p>
      <w:pPr>
        <w:pStyle w:val="BodyText"/>
        <w:spacing w:before="7"/>
        <w:rPr>
          <w:sz w:val="9"/>
        </w:rPr>
      </w:pPr>
    </w:p>
    <w:p>
      <w:pPr>
        <w:spacing w:line="458" w:lineRule="auto" w:before="1"/>
        <w:ind w:left="111" w:right="2388" w:firstLine="0"/>
        <w:jc w:val="both"/>
        <w:rPr>
          <w:sz w:val="12"/>
        </w:rPr>
      </w:pPr>
      <w:r>
        <w:rPr>
          <w:b/>
          <w:sz w:val="12"/>
        </w:rPr>
        <w:t>Palavras-Chave: </w:t>
      </w:r>
      <w:r>
        <w:rPr>
          <w:sz w:val="12"/>
        </w:rPr>
        <w:t>Obesidade grave, cirurgia bariátrica, qualidade de vida, consumo alimentar. </w:t>
      </w:r>
      <w:r>
        <w:rPr>
          <w:b/>
          <w:sz w:val="12"/>
        </w:rPr>
        <w:t>Colaboradores: </w:t>
      </w:r>
      <w:r>
        <w:rPr>
          <w:sz w:val="12"/>
        </w:rPr>
        <w:t>Laís Lima, Fernanda Bassan e Daniela Gomes.</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790"/>
      </w:pPr>
      <w:r>
        <w:rPr>
          <w:color w:val="007E39"/>
        </w:rPr>
        <w:t>Produção e caracterização de nanopartículas de silicatos como sistema de liberação de drogas</w:t>
      </w:r>
    </w:p>
    <w:p>
      <w:pPr>
        <w:spacing w:before="74"/>
        <w:ind w:left="5240" w:right="0" w:firstLine="0"/>
        <w:jc w:val="left"/>
        <w:rPr>
          <w:sz w:val="12"/>
        </w:rPr>
      </w:pPr>
      <w:r>
        <w:rPr>
          <w:b/>
          <w:color w:val="2E75B6"/>
          <w:sz w:val="12"/>
        </w:rPr>
        <w:t>Bolsista</w:t>
      </w:r>
      <w:r>
        <w:rPr>
          <w:color w:val="2E75B6"/>
          <w:sz w:val="12"/>
        </w:rPr>
        <w:t>: Ana Paula Vieira Araujo</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ANDERSON DE JESUS GOMES</w:t>
      </w:r>
    </w:p>
    <w:p>
      <w:pPr>
        <w:pStyle w:val="BodyText"/>
        <w:spacing w:before="7"/>
        <w:rPr>
          <w:sz w:val="16"/>
        </w:rPr>
      </w:pPr>
    </w:p>
    <w:p>
      <w:pPr>
        <w:pStyle w:val="BodyText"/>
        <w:spacing w:line="259" w:lineRule="auto"/>
        <w:ind w:left="120" w:right="105" w:hanging="10"/>
        <w:jc w:val="both"/>
      </w:pPr>
      <w:r>
        <w:rPr>
          <w:b/>
        </w:rPr>
        <w:t>Introdução: </w:t>
      </w:r>
      <w:r>
        <w:rPr/>
        <w:t>O sistema de liberação controlada de fármacos é uma das áreas da ciência de grande destaque. As nanopartículas poliméricas representam um sistema de liberação de alta eficácia na administração de substâncias terapêuticas visto que permitem a liberação lenta e gradual do fármaco. Os estudos realizados com nanopartículas preparadas a partir de tetraetilortosilicato (TEOS) são, em geral, realizados com</w:t>
      </w:r>
      <w:r>
        <w:rPr>
          <w:spacing w:val="-8"/>
        </w:rPr>
        <w:t> </w:t>
      </w:r>
      <w:r>
        <w:rPr/>
        <w:t>a</w:t>
      </w:r>
      <w:r>
        <w:rPr>
          <w:spacing w:val="-4"/>
        </w:rPr>
        <w:t> </w:t>
      </w:r>
      <w:r>
        <w:rPr/>
        <w:t>sonda</w:t>
      </w:r>
      <w:r>
        <w:rPr>
          <w:spacing w:val="-4"/>
        </w:rPr>
        <w:t> </w:t>
      </w:r>
      <w:r>
        <w:rPr/>
        <w:t>fluorescente</w:t>
      </w:r>
      <w:r>
        <w:rPr>
          <w:spacing w:val="-4"/>
        </w:rPr>
        <w:t> </w:t>
      </w:r>
      <w:r>
        <w:rPr/>
        <w:t>apenas</w:t>
      </w:r>
      <w:r>
        <w:rPr>
          <w:spacing w:val="-4"/>
        </w:rPr>
        <w:t> </w:t>
      </w:r>
      <w:r>
        <w:rPr/>
        <w:t>adsorvida</w:t>
      </w:r>
      <w:r>
        <w:rPr>
          <w:spacing w:val="-4"/>
        </w:rPr>
        <w:t> </w:t>
      </w:r>
      <w:r>
        <w:rPr/>
        <w:t>ou</w:t>
      </w:r>
      <w:r>
        <w:rPr>
          <w:spacing w:val="-4"/>
        </w:rPr>
        <w:t> </w:t>
      </w:r>
      <w:r>
        <w:rPr/>
        <w:t>encapsulada</w:t>
      </w:r>
      <w:r>
        <w:rPr>
          <w:spacing w:val="-5"/>
        </w:rPr>
        <w:t> </w:t>
      </w:r>
      <w:r>
        <w:rPr/>
        <w:t>em</w:t>
      </w:r>
      <w:r>
        <w:rPr>
          <w:spacing w:val="-7"/>
        </w:rPr>
        <w:t> </w:t>
      </w:r>
      <w:r>
        <w:rPr/>
        <w:t>meio</w:t>
      </w:r>
      <w:r>
        <w:rPr>
          <w:spacing w:val="-1"/>
        </w:rPr>
        <w:t> </w:t>
      </w:r>
      <w:r>
        <w:rPr/>
        <w:t>à</w:t>
      </w:r>
      <w:r>
        <w:rPr>
          <w:spacing w:val="-4"/>
        </w:rPr>
        <w:t> </w:t>
      </w:r>
      <w:r>
        <w:rPr/>
        <w:t>rede</w:t>
      </w:r>
      <w:r>
        <w:rPr>
          <w:spacing w:val="-3"/>
        </w:rPr>
        <w:t> </w:t>
      </w:r>
      <w:r>
        <w:rPr/>
        <w:t>de</w:t>
      </w:r>
      <w:r>
        <w:rPr>
          <w:spacing w:val="-4"/>
        </w:rPr>
        <w:t> </w:t>
      </w:r>
      <w:r>
        <w:rPr/>
        <w:t>sílica</w:t>
      </w:r>
      <w:r>
        <w:rPr>
          <w:spacing w:val="-2"/>
        </w:rPr>
        <w:t> </w:t>
      </w:r>
      <w:r>
        <w:rPr/>
        <w:t>visto</w:t>
      </w:r>
      <w:r>
        <w:rPr>
          <w:spacing w:val="-4"/>
        </w:rPr>
        <w:t> </w:t>
      </w:r>
      <w:r>
        <w:rPr/>
        <w:t>que</w:t>
      </w:r>
      <w:r>
        <w:rPr>
          <w:spacing w:val="-4"/>
        </w:rPr>
        <w:t> </w:t>
      </w:r>
      <w:r>
        <w:rPr/>
        <w:t>esta,</w:t>
      </w:r>
      <w:r>
        <w:rPr>
          <w:spacing w:val="-5"/>
        </w:rPr>
        <w:t> </w:t>
      </w:r>
      <w:r>
        <w:rPr/>
        <w:t>de</w:t>
      </w:r>
      <w:r>
        <w:rPr>
          <w:spacing w:val="-7"/>
        </w:rPr>
        <w:t> </w:t>
      </w:r>
      <w:r>
        <w:rPr/>
        <w:t>acordo</w:t>
      </w:r>
      <w:r>
        <w:rPr>
          <w:spacing w:val="-3"/>
        </w:rPr>
        <w:t> </w:t>
      </w:r>
      <w:r>
        <w:rPr/>
        <w:t>com</w:t>
      </w:r>
      <w:r>
        <w:rPr>
          <w:spacing w:val="-8"/>
        </w:rPr>
        <w:t> </w:t>
      </w:r>
      <w:r>
        <w:rPr/>
        <w:t>a</w:t>
      </w:r>
      <w:r>
        <w:rPr>
          <w:spacing w:val="-4"/>
        </w:rPr>
        <w:t> </w:t>
      </w:r>
      <w:r>
        <w:rPr/>
        <w:t>literatura,</w:t>
      </w:r>
      <w:r>
        <w:rPr>
          <w:spacing w:val="-5"/>
        </w:rPr>
        <w:t> </w:t>
      </w:r>
      <w:r>
        <w:rPr/>
        <w:t>é</w:t>
      </w:r>
      <w:r>
        <w:rPr>
          <w:spacing w:val="-4"/>
        </w:rPr>
        <w:t> </w:t>
      </w:r>
      <w:r>
        <w:rPr/>
        <w:t>uma</w:t>
      </w:r>
      <w:r>
        <w:rPr>
          <w:spacing w:val="-3"/>
        </w:rPr>
        <w:t> </w:t>
      </w:r>
      <w:r>
        <w:rPr/>
        <w:t>excelente matriz</w:t>
      </w:r>
      <w:r>
        <w:rPr>
          <w:spacing w:val="-5"/>
        </w:rPr>
        <w:t> </w:t>
      </w:r>
      <w:r>
        <w:rPr/>
        <w:t>(FERREIRA</w:t>
      </w:r>
      <w:r>
        <w:rPr>
          <w:spacing w:val="-7"/>
        </w:rPr>
        <w:t> </w:t>
      </w:r>
      <w:r>
        <w:rPr/>
        <w:t>e</w:t>
      </w:r>
      <w:r>
        <w:rPr>
          <w:spacing w:val="-5"/>
        </w:rPr>
        <w:t> </w:t>
      </w:r>
      <w:r>
        <w:rPr/>
        <w:t>cols.).</w:t>
      </w:r>
      <w:r>
        <w:rPr>
          <w:spacing w:val="-4"/>
        </w:rPr>
        <w:t> </w:t>
      </w:r>
      <w:r>
        <w:rPr/>
        <w:t>De</w:t>
      </w:r>
      <w:r>
        <w:rPr>
          <w:spacing w:val="-5"/>
        </w:rPr>
        <w:t> </w:t>
      </w:r>
      <w:r>
        <w:rPr/>
        <w:t>forma</w:t>
      </w:r>
      <w:r>
        <w:rPr>
          <w:spacing w:val="-3"/>
        </w:rPr>
        <w:t> </w:t>
      </w:r>
      <w:r>
        <w:rPr/>
        <w:t>mais</w:t>
      </w:r>
      <w:r>
        <w:rPr>
          <w:spacing w:val="-5"/>
        </w:rPr>
        <w:t> </w:t>
      </w:r>
      <w:r>
        <w:rPr/>
        <w:t>específica,</w:t>
      </w:r>
      <w:r>
        <w:rPr>
          <w:spacing w:val="-3"/>
        </w:rPr>
        <w:t> </w:t>
      </w:r>
      <w:r>
        <w:rPr/>
        <w:t>o</w:t>
      </w:r>
      <w:r>
        <w:rPr>
          <w:spacing w:val="-4"/>
        </w:rPr>
        <w:t> </w:t>
      </w:r>
      <w:r>
        <w:rPr/>
        <w:t>projeto</w:t>
      </w:r>
      <w:r>
        <w:rPr>
          <w:spacing w:val="-5"/>
        </w:rPr>
        <w:t> </w:t>
      </w:r>
      <w:r>
        <w:rPr/>
        <w:t>de</w:t>
      </w:r>
      <w:r>
        <w:rPr>
          <w:spacing w:val="-4"/>
        </w:rPr>
        <w:t> </w:t>
      </w:r>
      <w:r>
        <w:rPr/>
        <w:t>pesquisa</w:t>
      </w:r>
      <w:r>
        <w:rPr>
          <w:spacing w:val="-6"/>
        </w:rPr>
        <w:t> </w:t>
      </w:r>
      <w:r>
        <w:rPr/>
        <w:t>“Produção</w:t>
      </w:r>
      <w:r>
        <w:rPr>
          <w:spacing w:val="-5"/>
        </w:rPr>
        <w:t> </w:t>
      </w:r>
      <w:r>
        <w:rPr/>
        <w:t>e</w:t>
      </w:r>
      <w:r>
        <w:rPr>
          <w:spacing w:val="-5"/>
        </w:rPr>
        <w:t> </w:t>
      </w:r>
      <w:r>
        <w:rPr/>
        <w:t>caracterização</w:t>
      </w:r>
      <w:r>
        <w:rPr>
          <w:spacing w:val="-3"/>
        </w:rPr>
        <w:t> </w:t>
      </w:r>
      <w:r>
        <w:rPr/>
        <w:t>de</w:t>
      </w:r>
      <w:r>
        <w:rPr>
          <w:spacing w:val="-5"/>
        </w:rPr>
        <w:t> </w:t>
      </w:r>
      <w:r>
        <w:rPr/>
        <w:t>nanopartículas</w:t>
      </w:r>
      <w:r>
        <w:rPr>
          <w:spacing w:val="-5"/>
        </w:rPr>
        <w:t> </w:t>
      </w:r>
      <w:r>
        <w:rPr/>
        <w:t>de</w:t>
      </w:r>
      <w:r>
        <w:rPr>
          <w:spacing w:val="-5"/>
        </w:rPr>
        <w:t> </w:t>
      </w:r>
      <w:r>
        <w:rPr/>
        <w:t>TEOS</w:t>
      </w:r>
      <w:r>
        <w:rPr>
          <w:spacing w:val="-6"/>
        </w:rPr>
        <w:t> </w:t>
      </w:r>
      <w:r>
        <w:rPr/>
        <w:t>contendo fármacos aplicados ao combate do câncer” aborda a caracterização da nanopartícula de sílica TEOS (tetraetilortosilicato), utilizando-se a fluoresceína encapsulada em meio à rede de sílica. Além disso, como perspectiva futura, a sua aplicação em células tumorais de determinado sistema</w:t>
      </w:r>
      <w:r>
        <w:rPr>
          <w:spacing w:val="-1"/>
        </w:rPr>
        <w:t> </w:t>
      </w:r>
      <w:r>
        <w:rPr/>
        <w:t>biológico.</w:t>
      </w:r>
    </w:p>
    <w:p>
      <w:pPr>
        <w:pStyle w:val="BodyText"/>
        <w:spacing w:before="5"/>
        <w:rPr>
          <w:sz w:val="15"/>
        </w:rPr>
      </w:pPr>
    </w:p>
    <w:p>
      <w:pPr>
        <w:pStyle w:val="BodyText"/>
        <w:spacing w:line="259" w:lineRule="auto"/>
        <w:ind w:left="106" w:right="105"/>
        <w:jc w:val="both"/>
      </w:pPr>
      <w:r>
        <w:rPr>
          <w:b/>
        </w:rPr>
        <w:t>Metodologia: </w:t>
      </w:r>
      <w:r>
        <w:rPr/>
        <w:t>De forma geral, as nanopartículas foram preparadas pelo método sol-gel sendo o polímero TEOS dissolvido em metanol, com fluoresceína</w:t>
      </w:r>
      <w:r>
        <w:rPr>
          <w:spacing w:val="-8"/>
        </w:rPr>
        <w:t> </w:t>
      </w:r>
      <w:r>
        <w:rPr/>
        <w:t>e</w:t>
      </w:r>
      <w:r>
        <w:rPr>
          <w:spacing w:val="-8"/>
        </w:rPr>
        <w:t> </w:t>
      </w:r>
      <w:r>
        <w:rPr/>
        <w:t>a</w:t>
      </w:r>
      <w:r>
        <w:rPr>
          <w:spacing w:val="-7"/>
        </w:rPr>
        <w:t> </w:t>
      </w:r>
      <w:r>
        <w:rPr/>
        <w:t>adição</w:t>
      </w:r>
      <w:r>
        <w:rPr>
          <w:spacing w:val="-5"/>
        </w:rPr>
        <w:t> </w:t>
      </w:r>
      <w:r>
        <w:rPr/>
        <w:t>de</w:t>
      </w:r>
      <w:r>
        <w:rPr>
          <w:spacing w:val="-10"/>
        </w:rPr>
        <w:t> </w:t>
      </w:r>
      <w:r>
        <w:rPr/>
        <w:t>hidróxido</w:t>
      </w:r>
      <w:r>
        <w:rPr>
          <w:spacing w:val="-5"/>
        </w:rPr>
        <w:t> </w:t>
      </w:r>
      <w:r>
        <w:rPr/>
        <w:t>de</w:t>
      </w:r>
      <w:r>
        <w:rPr>
          <w:spacing w:val="-8"/>
        </w:rPr>
        <w:t> </w:t>
      </w:r>
      <w:r>
        <w:rPr/>
        <w:t>amônio.</w:t>
      </w:r>
      <w:r>
        <w:rPr>
          <w:spacing w:val="-5"/>
        </w:rPr>
        <w:t> </w:t>
      </w:r>
      <w:r>
        <w:rPr/>
        <w:t>Esta</w:t>
      </w:r>
      <w:r>
        <w:rPr>
          <w:spacing w:val="-7"/>
        </w:rPr>
        <w:t> </w:t>
      </w:r>
      <w:r>
        <w:rPr/>
        <w:t>adição</w:t>
      </w:r>
      <w:r>
        <w:rPr>
          <w:spacing w:val="-6"/>
        </w:rPr>
        <w:t> </w:t>
      </w:r>
      <w:r>
        <w:rPr/>
        <w:t>foi</w:t>
      </w:r>
      <w:r>
        <w:rPr>
          <w:spacing w:val="-11"/>
        </w:rPr>
        <w:t> </w:t>
      </w:r>
      <w:r>
        <w:rPr/>
        <w:t>realizada</w:t>
      </w:r>
      <w:r>
        <w:rPr>
          <w:spacing w:val="-8"/>
        </w:rPr>
        <w:t> </w:t>
      </w:r>
      <w:r>
        <w:rPr/>
        <w:t>sob</w:t>
      </w:r>
      <w:r>
        <w:rPr>
          <w:spacing w:val="-8"/>
        </w:rPr>
        <w:t> </w:t>
      </w:r>
      <w:r>
        <w:rPr/>
        <w:t>agitação</w:t>
      </w:r>
      <w:r>
        <w:rPr>
          <w:spacing w:val="-7"/>
        </w:rPr>
        <w:t> </w:t>
      </w:r>
      <w:r>
        <w:rPr/>
        <w:t>constante</w:t>
      </w:r>
      <w:r>
        <w:rPr>
          <w:spacing w:val="-10"/>
        </w:rPr>
        <w:t> </w:t>
      </w:r>
      <w:r>
        <w:rPr/>
        <w:t>em</w:t>
      </w:r>
      <w:r>
        <w:rPr>
          <w:spacing w:val="-11"/>
        </w:rPr>
        <w:t> </w:t>
      </w:r>
      <w:r>
        <w:rPr/>
        <w:t>diferentes</w:t>
      </w:r>
      <w:r>
        <w:rPr>
          <w:spacing w:val="-8"/>
        </w:rPr>
        <w:t> </w:t>
      </w:r>
      <w:r>
        <w:rPr/>
        <w:t>velocidades</w:t>
      </w:r>
      <w:r>
        <w:rPr>
          <w:spacing w:val="-8"/>
        </w:rPr>
        <w:t> </w:t>
      </w:r>
      <w:r>
        <w:rPr/>
        <w:t>(rotação</w:t>
      </w:r>
      <w:r>
        <w:rPr>
          <w:spacing w:val="-7"/>
        </w:rPr>
        <w:t> </w:t>
      </w:r>
      <w:r>
        <w:rPr/>
        <w:t>por</w:t>
      </w:r>
      <w:r>
        <w:rPr>
          <w:spacing w:val="-6"/>
        </w:rPr>
        <w:t> </w:t>
      </w:r>
      <w:r>
        <w:rPr/>
        <w:t>minuto) e,</w:t>
      </w:r>
      <w:r>
        <w:rPr>
          <w:spacing w:val="-3"/>
        </w:rPr>
        <w:t> </w:t>
      </w:r>
      <w:r>
        <w:rPr/>
        <w:t>em</w:t>
      </w:r>
      <w:r>
        <w:rPr>
          <w:spacing w:val="-10"/>
        </w:rPr>
        <w:t> </w:t>
      </w:r>
      <w:r>
        <w:rPr/>
        <w:t>seguida,</w:t>
      </w:r>
      <w:r>
        <w:rPr>
          <w:spacing w:val="-2"/>
        </w:rPr>
        <w:t> </w:t>
      </w:r>
      <w:r>
        <w:rPr/>
        <w:t>manteve-se</w:t>
      </w:r>
      <w:r>
        <w:rPr>
          <w:spacing w:val="-5"/>
        </w:rPr>
        <w:t> </w:t>
      </w:r>
      <w:r>
        <w:rPr/>
        <w:t>a</w:t>
      </w:r>
      <w:r>
        <w:rPr>
          <w:spacing w:val="-5"/>
        </w:rPr>
        <w:t> </w:t>
      </w:r>
      <w:r>
        <w:rPr/>
        <w:t>agitação</w:t>
      </w:r>
      <w:r>
        <w:rPr>
          <w:spacing w:val="-2"/>
        </w:rPr>
        <w:t> </w:t>
      </w:r>
      <w:r>
        <w:rPr/>
        <w:t>em</w:t>
      </w:r>
      <w:r>
        <w:rPr>
          <w:spacing w:val="-9"/>
        </w:rPr>
        <w:t> </w:t>
      </w:r>
      <w:r>
        <w:rPr/>
        <w:t>agitador</w:t>
      </w:r>
      <w:r>
        <w:rPr>
          <w:spacing w:val="-9"/>
        </w:rPr>
        <w:t> </w:t>
      </w:r>
      <w:r>
        <w:rPr/>
        <w:t>magnético,</w:t>
      </w:r>
      <w:r>
        <w:rPr>
          <w:spacing w:val="-3"/>
        </w:rPr>
        <w:t> </w:t>
      </w:r>
      <w:r>
        <w:rPr/>
        <w:t>à</w:t>
      </w:r>
      <w:r>
        <w:rPr>
          <w:spacing w:val="-9"/>
        </w:rPr>
        <w:t> </w:t>
      </w:r>
      <w:r>
        <w:rPr/>
        <w:t>temperatura</w:t>
      </w:r>
      <w:r>
        <w:rPr>
          <w:spacing w:val="-3"/>
        </w:rPr>
        <w:t> </w:t>
      </w:r>
      <w:r>
        <w:rPr/>
        <w:t>ambiente,</w:t>
      </w:r>
      <w:r>
        <w:rPr>
          <w:spacing w:val="-3"/>
        </w:rPr>
        <w:t> </w:t>
      </w:r>
      <w:r>
        <w:rPr/>
        <w:t>durante</w:t>
      </w:r>
      <w:r>
        <w:rPr>
          <w:spacing w:val="-5"/>
        </w:rPr>
        <w:t> </w:t>
      </w:r>
      <w:r>
        <w:rPr/>
        <w:t>aproximadamente</w:t>
      </w:r>
      <w:r>
        <w:rPr>
          <w:spacing w:val="-4"/>
        </w:rPr>
        <w:t> </w:t>
      </w:r>
      <w:r>
        <w:rPr/>
        <w:t>uma</w:t>
      </w:r>
      <w:r>
        <w:rPr>
          <w:spacing w:val="-5"/>
        </w:rPr>
        <w:t> </w:t>
      </w:r>
      <w:r>
        <w:rPr/>
        <w:t>hora.</w:t>
      </w:r>
      <w:r>
        <w:rPr>
          <w:spacing w:val="-3"/>
        </w:rPr>
        <w:t> </w:t>
      </w:r>
      <w:r>
        <w:rPr/>
        <w:t>Após</w:t>
      </w:r>
      <w:r>
        <w:rPr>
          <w:spacing w:val="-6"/>
        </w:rPr>
        <w:t> </w:t>
      </w:r>
      <w:r>
        <w:rPr/>
        <w:t>a</w:t>
      </w:r>
      <w:r>
        <w:rPr>
          <w:spacing w:val="-7"/>
        </w:rPr>
        <w:t> </w:t>
      </w:r>
      <w:r>
        <w:rPr/>
        <w:t>evaporação do hidróxido de amônio, o volume foi centrifugado a 14000 rpm durante 10 minutos. As nanopartículas resultantes foram lavadas com água destilada</w:t>
      </w:r>
      <w:r>
        <w:rPr>
          <w:spacing w:val="-9"/>
        </w:rPr>
        <w:t> </w:t>
      </w:r>
      <w:r>
        <w:rPr/>
        <w:t>por</w:t>
      </w:r>
      <w:r>
        <w:rPr>
          <w:spacing w:val="-6"/>
        </w:rPr>
        <w:t> </w:t>
      </w:r>
      <w:r>
        <w:rPr/>
        <w:t>pelo</w:t>
      </w:r>
      <w:r>
        <w:rPr>
          <w:spacing w:val="-5"/>
        </w:rPr>
        <w:t> </w:t>
      </w:r>
      <w:r>
        <w:rPr/>
        <w:t>menos</w:t>
      </w:r>
      <w:r>
        <w:rPr>
          <w:spacing w:val="-11"/>
        </w:rPr>
        <w:t> </w:t>
      </w:r>
      <w:r>
        <w:rPr/>
        <w:t>três</w:t>
      </w:r>
      <w:r>
        <w:rPr>
          <w:spacing w:val="-8"/>
        </w:rPr>
        <w:t> </w:t>
      </w:r>
      <w:r>
        <w:rPr/>
        <w:t>vezes.</w:t>
      </w:r>
      <w:r>
        <w:rPr>
          <w:spacing w:val="-7"/>
        </w:rPr>
        <w:t> </w:t>
      </w:r>
      <w:r>
        <w:rPr/>
        <w:t>Ao</w:t>
      </w:r>
      <w:r>
        <w:rPr>
          <w:spacing w:val="-6"/>
        </w:rPr>
        <w:t> </w:t>
      </w:r>
      <w:r>
        <w:rPr/>
        <w:t>final</w:t>
      </w:r>
      <w:r>
        <w:rPr>
          <w:spacing w:val="-11"/>
        </w:rPr>
        <w:t> </w:t>
      </w:r>
      <w:r>
        <w:rPr/>
        <w:t>do</w:t>
      </w:r>
      <w:r>
        <w:rPr>
          <w:spacing w:val="-6"/>
        </w:rPr>
        <w:t> </w:t>
      </w:r>
      <w:r>
        <w:rPr/>
        <w:t>processo</w:t>
      </w:r>
      <w:r>
        <w:rPr>
          <w:spacing w:val="-6"/>
        </w:rPr>
        <w:t> </w:t>
      </w:r>
      <w:r>
        <w:rPr/>
        <w:t>de</w:t>
      </w:r>
      <w:r>
        <w:rPr>
          <w:spacing w:val="-8"/>
        </w:rPr>
        <w:t> </w:t>
      </w:r>
      <w:r>
        <w:rPr/>
        <w:t>lavagem,</w:t>
      </w:r>
      <w:r>
        <w:rPr>
          <w:spacing w:val="-7"/>
        </w:rPr>
        <w:t> </w:t>
      </w:r>
      <w:r>
        <w:rPr/>
        <w:t>as</w:t>
      </w:r>
      <w:r>
        <w:rPr>
          <w:spacing w:val="-9"/>
        </w:rPr>
        <w:t> </w:t>
      </w:r>
      <w:r>
        <w:rPr/>
        <w:t>nanopartículas</w:t>
      </w:r>
      <w:r>
        <w:rPr>
          <w:spacing w:val="-6"/>
        </w:rPr>
        <w:t> </w:t>
      </w:r>
      <w:r>
        <w:rPr/>
        <w:t>foram</w:t>
      </w:r>
      <w:r>
        <w:rPr>
          <w:spacing w:val="-12"/>
        </w:rPr>
        <w:t> </w:t>
      </w:r>
      <w:r>
        <w:rPr/>
        <w:t>estocadas</w:t>
      </w:r>
      <w:r>
        <w:rPr>
          <w:spacing w:val="-8"/>
        </w:rPr>
        <w:t> </w:t>
      </w:r>
      <w:r>
        <w:rPr/>
        <w:t>sob</w:t>
      </w:r>
      <w:r>
        <w:rPr>
          <w:spacing w:val="-9"/>
        </w:rPr>
        <w:t> </w:t>
      </w:r>
      <w:r>
        <w:rPr/>
        <w:t>refrigeração.</w:t>
      </w:r>
      <w:r>
        <w:rPr>
          <w:spacing w:val="-8"/>
        </w:rPr>
        <w:t> </w:t>
      </w:r>
      <w:r>
        <w:rPr/>
        <w:t>Ao</w:t>
      </w:r>
      <w:r>
        <w:rPr>
          <w:spacing w:val="-7"/>
        </w:rPr>
        <w:t> </w:t>
      </w:r>
      <w:r>
        <w:rPr/>
        <w:t>final</w:t>
      </w:r>
      <w:r>
        <w:rPr>
          <w:spacing w:val="-11"/>
        </w:rPr>
        <w:t> </w:t>
      </w:r>
      <w:r>
        <w:rPr/>
        <w:t>do</w:t>
      </w:r>
      <w:r>
        <w:rPr>
          <w:spacing w:val="-6"/>
        </w:rPr>
        <w:t> </w:t>
      </w:r>
      <w:r>
        <w:rPr/>
        <w:t>processo, avaliou-se</w:t>
      </w:r>
      <w:r>
        <w:rPr>
          <w:spacing w:val="-5"/>
        </w:rPr>
        <w:t> </w:t>
      </w:r>
      <w:r>
        <w:rPr/>
        <w:t>alguns</w:t>
      </w:r>
      <w:r>
        <w:rPr>
          <w:spacing w:val="-4"/>
        </w:rPr>
        <w:t> </w:t>
      </w:r>
      <w:r>
        <w:rPr/>
        <w:t>parâmetros</w:t>
      </w:r>
      <w:r>
        <w:rPr>
          <w:spacing w:val="-4"/>
        </w:rPr>
        <w:t> </w:t>
      </w:r>
      <w:r>
        <w:rPr/>
        <w:t>como</w:t>
      </w:r>
      <w:r>
        <w:rPr>
          <w:spacing w:val="-1"/>
        </w:rPr>
        <w:t> </w:t>
      </w:r>
      <w:r>
        <w:rPr/>
        <w:t>avaliação</w:t>
      </w:r>
      <w:r>
        <w:rPr>
          <w:spacing w:val="-2"/>
        </w:rPr>
        <w:t> </w:t>
      </w:r>
      <w:r>
        <w:rPr/>
        <w:t>da</w:t>
      </w:r>
      <w:r>
        <w:rPr>
          <w:spacing w:val="-5"/>
        </w:rPr>
        <w:t> </w:t>
      </w:r>
      <w:r>
        <w:rPr/>
        <w:t>eficiência</w:t>
      </w:r>
      <w:r>
        <w:rPr>
          <w:spacing w:val="-2"/>
        </w:rPr>
        <w:t> </w:t>
      </w:r>
      <w:r>
        <w:rPr/>
        <w:t>de</w:t>
      </w:r>
      <w:r>
        <w:rPr>
          <w:spacing w:val="-2"/>
        </w:rPr>
        <w:t> </w:t>
      </w:r>
      <w:r>
        <w:rPr/>
        <w:t>encapsulamento</w:t>
      </w:r>
      <w:r>
        <w:rPr>
          <w:spacing w:val="-3"/>
        </w:rPr>
        <w:t> </w:t>
      </w:r>
      <w:r>
        <w:rPr/>
        <w:t>e</w:t>
      </w:r>
      <w:r>
        <w:rPr>
          <w:spacing w:val="-5"/>
        </w:rPr>
        <w:t> </w:t>
      </w:r>
      <w:r>
        <w:rPr/>
        <w:t>avaliação</w:t>
      </w:r>
      <w:r>
        <w:rPr>
          <w:spacing w:val="-1"/>
        </w:rPr>
        <w:t> </w:t>
      </w:r>
      <w:r>
        <w:rPr/>
        <w:t>da</w:t>
      </w:r>
      <w:r>
        <w:rPr>
          <w:spacing w:val="-2"/>
        </w:rPr>
        <w:t> </w:t>
      </w:r>
      <w:r>
        <w:rPr/>
        <w:t>distribuição</w:t>
      </w:r>
      <w:r>
        <w:rPr>
          <w:spacing w:val="-2"/>
        </w:rPr>
        <w:t> </w:t>
      </w:r>
      <w:r>
        <w:rPr/>
        <w:t>de</w:t>
      </w:r>
      <w:r>
        <w:rPr>
          <w:spacing w:val="-6"/>
        </w:rPr>
        <w:t> </w:t>
      </w:r>
      <w:r>
        <w:rPr/>
        <w:t>tamanho.</w:t>
      </w:r>
      <w:r>
        <w:rPr>
          <w:spacing w:val="-1"/>
        </w:rPr>
        <w:t> </w:t>
      </w:r>
      <w:r>
        <w:rPr/>
        <w:t>Com</w:t>
      </w:r>
      <w:r>
        <w:rPr>
          <w:spacing w:val="-7"/>
        </w:rPr>
        <w:t> </w:t>
      </w:r>
      <w:r>
        <w:rPr/>
        <w:t>a</w:t>
      </w:r>
      <w:r>
        <w:rPr>
          <w:spacing w:val="-2"/>
        </w:rPr>
        <w:t> </w:t>
      </w:r>
      <w:r>
        <w:rPr/>
        <w:t>finalidade</w:t>
      </w:r>
      <w:r>
        <w:rPr>
          <w:spacing w:val="-3"/>
        </w:rPr>
        <w:t> </w:t>
      </w:r>
      <w:r>
        <w:rPr/>
        <w:t>de</w:t>
      </w:r>
      <w:r>
        <w:rPr>
          <w:spacing w:val="-3"/>
        </w:rPr>
        <w:t> </w:t>
      </w:r>
      <w:r>
        <w:rPr/>
        <w:t>se obter</w:t>
      </w:r>
      <w:r>
        <w:rPr>
          <w:spacing w:val="-5"/>
        </w:rPr>
        <w:t> </w:t>
      </w:r>
      <w:r>
        <w:rPr/>
        <w:t>os</w:t>
      </w:r>
      <w:r>
        <w:rPr>
          <w:spacing w:val="-1"/>
        </w:rPr>
        <w:t> </w:t>
      </w:r>
      <w:r>
        <w:rPr/>
        <w:t>melhores resultados, realizou-se</w:t>
      </w:r>
      <w:r>
        <w:rPr>
          <w:spacing w:val="-2"/>
        </w:rPr>
        <w:t> </w:t>
      </w:r>
      <w:r>
        <w:rPr/>
        <w:t>o teste</w:t>
      </w:r>
      <w:r>
        <w:rPr>
          <w:spacing w:val="-3"/>
        </w:rPr>
        <w:t> </w:t>
      </w:r>
      <w:r>
        <w:rPr/>
        <w:t>de</w:t>
      </w:r>
      <w:r>
        <w:rPr>
          <w:spacing w:val="-3"/>
        </w:rPr>
        <w:t> </w:t>
      </w:r>
      <w:r>
        <w:rPr/>
        <w:t>velocidade com</w:t>
      </w:r>
      <w:r>
        <w:rPr>
          <w:spacing w:val="-5"/>
        </w:rPr>
        <w:t> </w:t>
      </w:r>
      <w:r>
        <w:rPr/>
        <w:t>concentrações</w:t>
      </w:r>
      <w:r>
        <w:rPr>
          <w:spacing w:val="-2"/>
        </w:rPr>
        <w:t> </w:t>
      </w:r>
      <w:r>
        <w:rPr/>
        <w:t>variáveis</w:t>
      </w:r>
      <w:r>
        <w:rPr>
          <w:spacing w:val="-1"/>
        </w:rPr>
        <w:t> </w:t>
      </w:r>
      <w:r>
        <w:rPr/>
        <w:t>dos</w:t>
      </w:r>
      <w:r>
        <w:rPr>
          <w:spacing w:val="-2"/>
        </w:rPr>
        <w:t> </w:t>
      </w:r>
      <w:r>
        <w:rPr/>
        <w:t>parâmetros</w:t>
      </w:r>
      <w:r>
        <w:rPr>
          <w:spacing w:val="-1"/>
        </w:rPr>
        <w:t> </w:t>
      </w:r>
      <w:r>
        <w:rPr/>
        <w:t>de</w:t>
      </w:r>
      <w:r>
        <w:rPr>
          <w:spacing w:val="-3"/>
        </w:rPr>
        <w:t> </w:t>
      </w:r>
      <w:r>
        <w:rPr/>
        <w:t>reação.</w:t>
      </w:r>
    </w:p>
    <w:p>
      <w:pPr>
        <w:pStyle w:val="BodyText"/>
        <w:spacing w:before="9"/>
        <w:rPr>
          <w:sz w:val="15"/>
        </w:rPr>
      </w:pPr>
    </w:p>
    <w:p>
      <w:pPr>
        <w:pStyle w:val="BodyText"/>
        <w:spacing w:line="259" w:lineRule="auto"/>
        <w:ind w:left="120" w:right="105" w:hanging="10"/>
        <w:jc w:val="both"/>
      </w:pPr>
      <w:r>
        <w:rPr>
          <w:b/>
        </w:rPr>
        <w:t>Resultados:</w:t>
      </w:r>
      <w:r>
        <w:rPr>
          <w:b/>
          <w:spacing w:val="-6"/>
        </w:rPr>
        <w:t> </w:t>
      </w:r>
      <w:r>
        <w:rPr/>
        <w:t>O</w:t>
      </w:r>
      <w:r>
        <w:rPr>
          <w:spacing w:val="-5"/>
        </w:rPr>
        <w:t> </w:t>
      </w:r>
      <w:r>
        <w:rPr/>
        <w:t>teste</w:t>
      </w:r>
      <w:r>
        <w:rPr>
          <w:spacing w:val="-6"/>
        </w:rPr>
        <w:t> </w:t>
      </w:r>
      <w:r>
        <w:rPr/>
        <w:t>de</w:t>
      </w:r>
      <w:r>
        <w:rPr>
          <w:spacing w:val="-7"/>
        </w:rPr>
        <w:t> </w:t>
      </w:r>
      <w:r>
        <w:rPr/>
        <w:t>velocidade</w:t>
      </w:r>
      <w:r>
        <w:rPr>
          <w:spacing w:val="-4"/>
        </w:rPr>
        <w:t> </w:t>
      </w:r>
      <w:r>
        <w:rPr/>
        <w:t>foi</w:t>
      </w:r>
      <w:r>
        <w:rPr>
          <w:spacing w:val="-10"/>
        </w:rPr>
        <w:t> </w:t>
      </w:r>
      <w:r>
        <w:rPr/>
        <w:t>realizado</w:t>
      </w:r>
      <w:r>
        <w:rPr>
          <w:spacing w:val="-4"/>
        </w:rPr>
        <w:t> </w:t>
      </w:r>
      <w:r>
        <w:rPr/>
        <w:t>adotando-se</w:t>
      </w:r>
      <w:r>
        <w:rPr>
          <w:spacing w:val="-7"/>
        </w:rPr>
        <w:t> </w:t>
      </w:r>
      <w:r>
        <w:rPr/>
        <w:t>as</w:t>
      </w:r>
      <w:r>
        <w:rPr>
          <w:spacing w:val="-8"/>
        </w:rPr>
        <w:t> </w:t>
      </w:r>
      <w:r>
        <w:rPr/>
        <w:t>velocidades</w:t>
      </w:r>
      <w:r>
        <w:rPr>
          <w:spacing w:val="-6"/>
        </w:rPr>
        <w:t> </w:t>
      </w:r>
      <w:r>
        <w:rPr/>
        <w:t>5000,</w:t>
      </w:r>
      <w:r>
        <w:rPr>
          <w:spacing w:val="-4"/>
        </w:rPr>
        <w:t> </w:t>
      </w:r>
      <w:r>
        <w:rPr/>
        <w:t>10000</w:t>
      </w:r>
      <w:r>
        <w:rPr>
          <w:spacing w:val="-6"/>
        </w:rPr>
        <w:t> </w:t>
      </w:r>
      <w:r>
        <w:rPr/>
        <w:t>e</w:t>
      </w:r>
      <w:r>
        <w:rPr>
          <w:spacing w:val="-6"/>
        </w:rPr>
        <w:t> </w:t>
      </w:r>
      <w:r>
        <w:rPr/>
        <w:t>15000</w:t>
      </w:r>
      <w:r>
        <w:rPr>
          <w:spacing w:val="-5"/>
        </w:rPr>
        <w:t> </w:t>
      </w:r>
      <w:r>
        <w:rPr/>
        <w:t>rpm.</w:t>
      </w:r>
      <w:r>
        <w:rPr>
          <w:spacing w:val="-4"/>
        </w:rPr>
        <w:t> </w:t>
      </w:r>
      <w:r>
        <w:rPr/>
        <w:t>Os</w:t>
      </w:r>
      <w:r>
        <w:rPr>
          <w:spacing w:val="-7"/>
        </w:rPr>
        <w:t> </w:t>
      </w:r>
      <w:r>
        <w:rPr/>
        <w:t>parâmetros</w:t>
      </w:r>
      <w:r>
        <w:rPr>
          <w:spacing w:val="-6"/>
        </w:rPr>
        <w:t> </w:t>
      </w:r>
      <w:r>
        <w:rPr/>
        <w:t>de</w:t>
      </w:r>
      <w:r>
        <w:rPr>
          <w:spacing w:val="-6"/>
        </w:rPr>
        <w:t> </w:t>
      </w:r>
      <w:r>
        <w:rPr/>
        <w:t>reação</w:t>
      </w:r>
      <w:r>
        <w:rPr>
          <w:spacing w:val="-4"/>
        </w:rPr>
        <w:t> </w:t>
      </w:r>
      <w:r>
        <w:rPr/>
        <w:t>na</w:t>
      </w:r>
      <w:r>
        <w:rPr>
          <w:spacing w:val="-7"/>
        </w:rPr>
        <w:t> </w:t>
      </w:r>
      <w:r>
        <w:rPr/>
        <w:t>razão</w:t>
      </w:r>
      <w:r>
        <w:rPr>
          <w:spacing w:val="-3"/>
        </w:rPr>
        <w:t> </w:t>
      </w:r>
      <w:r>
        <w:rPr/>
        <w:t>molar do solvente: catalisador: TEOS foi de 1: 0,25: 0,0025, respectivamente. A concentração molar utilizada da fluoresceína foi na ordem de 10-3 mol.L-1. Na velocidade de 5000 rpm a eficiência de encapsulamento foi de 66,4 %, na velocidade de 10000 rpm a mesma correspondeu a 70,4% e aplicando-se 15000 rpm, a eficiência de encapsulamento foi de 71,7 %. Apesar de não haver grandes variações para a eficiência de encapsulamento,</w:t>
      </w:r>
      <w:r>
        <w:rPr>
          <w:spacing w:val="-8"/>
        </w:rPr>
        <w:t> </w:t>
      </w:r>
      <w:r>
        <w:rPr/>
        <w:t>adotou-se</w:t>
      </w:r>
      <w:r>
        <w:rPr>
          <w:spacing w:val="-8"/>
        </w:rPr>
        <w:t> </w:t>
      </w:r>
      <w:r>
        <w:rPr/>
        <w:t>a</w:t>
      </w:r>
      <w:r>
        <w:rPr>
          <w:spacing w:val="-8"/>
        </w:rPr>
        <w:t> </w:t>
      </w:r>
      <w:r>
        <w:rPr/>
        <w:t>velocidade</w:t>
      </w:r>
      <w:r>
        <w:rPr>
          <w:spacing w:val="-7"/>
        </w:rPr>
        <w:t> </w:t>
      </w:r>
      <w:r>
        <w:rPr/>
        <w:t>de</w:t>
      </w:r>
      <w:r>
        <w:rPr>
          <w:spacing w:val="-7"/>
        </w:rPr>
        <w:t> </w:t>
      </w:r>
      <w:r>
        <w:rPr/>
        <w:t>15000</w:t>
      </w:r>
      <w:r>
        <w:rPr>
          <w:spacing w:val="-7"/>
        </w:rPr>
        <w:t> </w:t>
      </w:r>
      <w:r>
        <w:rPr/>
        <w:t>rpm</w:t>
      </w:r>
      <w:r>
        <w:rPr>
          <w:spacing w:val="-11"/>
        </w:rPr>
        <w:t> </w:t>
      </w:r>
      <w:r>
        <w:rPr/>
        <w:t>para</w:t>
      </w:r>
      <w:r>
        <w:rPr>
          <w:spacing w:val="-7"/>
        </w:rPr>
        <w:t> </w:t>
      </w:r>
      <w:r>
        <w:rPr/>
        <w:t>diferenciar</w:t>
      </w:r>
      <w:r>
        <w:rPr>
          <w:spacing w:val="-6"/>
        </w:rPr>
        <w:t> </w:t>
      </w:r>
      <w:r>
        <w:rPr/>
        <w:t>a</w:t>
      </w:r>
      <w:r>
        <w:rPr>
          <w:spacing w:val="-7"/>
        </w:rPr>
        <w:t> </w:t>
      </w:r>
      <w:r>
        <w:rPr/>
        <w:t>concentração</w:t>
      </w:r>
      <w:r>
        <w:rPr>
          <w:spacing w:val="-5"/>
        </w:rPr>
        <w:t> </w:t>
      </w:r>
      <w:r>
        <w:rPr/>
        <w:t>molar</w:t>
      </w:r>
      <w:r>
        <w:rPr>
          <w:spacing w:val="-7"/>
        </w:rPr>
        <w:t> </w:t>
      </w:r>
      <w:r>
        <w:rPr/>
        <w:t>de</w:t>
      </w:r>
      <w:r>
        <w:rPr>
          <w:spacing w:val="-7"/>
        </w:rPr>
        <w:t> </w:t>
      </w:r>
      <w:r>
        <w:rPr/>
        <w:t>fluoresceína</w:t>
      </w:r>
      <w:r>
        <w:rPr>
          <w:spacing w:val="-8"/>
        </w:rPr>
        <w:t> </w:t>
      </w:r>
      <w:r>
        <w:rPr/>
        <w:t>correspondente</w:t>
      </w:r>
      <w:r>
        <w:rPr>
          <w:spacing w:val="-7"/>
        </w:rPr>
        <w:t> </w:t>
      </w:r>
      <w:r>
        <w:rPr/>
        <w:t>a</w:t>
      </w:r>
      <w:r>
        <w:rPr>
          <w:spacing w:val="-7"/>
        </w:rPr>
        <w:t> </w:t>
      </w:r>
      <w:r>
        <w:rPr/>
        <w:t>2,6.10-4</w:t>
      </w:r>
      <w:r>
        <w:rPr>
          <w:spacing w:val="-9"/>
        </w:rPr>
        <w:t> </w:t>
      </w:r>
      <w:r>
        <w:rPr/>
        <w:t>mol.L- 1 e 6,6.10-4. O valor da eficiência de encapsulamento, respectivamente, foi de 22,5 % e 28,6 %. Vale ressaltar que a maioria das análises de distribuição de tamanho das micropartículas apresentou duas populações sendo a população com maior distribuição compreendendo a faixa de 200 a 800</w:t>
      </w:r>
      <w:r>
        <w:rPr>
          <w:spacing w:val="-2"/>
        </w:rPr>
        <w:t> </w:t>
      </w:r>
      <w:r>
        <w:rPr/>
        <w:t>nanômetros.</w:t>
      </w:r>
    </w:p>
    <w:p>
      <w:pPr>
        <w:pStyle w:val="BodyText"/>
        <w:spacing w:before="7"/>
        <w:rPr>
          <w:sz w:val="9"/>
        </w:rPr>
      </w:pPr>
    </w:p>
    <w:p>
      <w:pPr>
        <w:pStyle w:val="BodyText"/>
        <w:spacing w:line="259" w:lineRule="auto"/>
        <w:ind w:left="120" w:right="105" w:hanging="10"/>
        <w:jc w:val="both"/>
      </w:pPr>
      <w:r>
        <w:rPr>
          <w:b/>
        </w:rPr>
        <w:t>Conclusão:</w:t>
      </w:r>
      <w:r>
        <w:rPr>
          <w:b/>
          <w:spacing w:val="-4"/>
        </w:rPr>
        <w:t> </w:t>
      </w:r>
      <w:r>
        <w:rPr/>
        <w:t>O</w:t>
      </w:r>
      <w:r>
        <w:rPr>
          <w:spacing w:val="-4"/>
        </w:rPr>
        <w:t> </w:t>
      </w:r>
      <w:r>
        <w:rPr/>
        <w:t>teste</w:t>
      </w:r>
      <w:r>
        <w:rPr>
          <w:spacing w:val="-4"/>
        </w:rPr>
        <w:t> </w:t>
      </w:r>
      <w:r>
        <w:rPr/>
        <w:t>de</w:t>
      </w:r>
      <w:r>
        <w:rPr>
          <w:spacing w:val="-7"/>
        </w:rPr>
        <w:t> </w:t>
      </w:r>
      <w:r>
        <w:rPr/>
        <w:t>velocidade</w:t>
      </w:r>
      <w:r>
        <w:rPr>
          <w:spacing w:val="-2"/>
        </w:rPr>
        <w:t> </w:t>
      </w:r>
      <w:r>
        <w:rPr/>
        <w:t>foi</w:t>
      </w:r>
      <w:r>
        <w:rPr>
          <w:spacing w:val="-8"/>
        </w:rPr>
        <w:t> </w:t>
      </w:r>
      <w:r>
        <w:rPr/>
        <w:t>realizado</w:t>
      </w:r>
      <w:r>
        <w:rPr>
          <w:spacing w:val="-3"/>
        </w:rPr>
        <w:t> </w:t>
      </w:r>
      <w:r>
        <w:rPr/>
        <w:t>adotando-se</w:t>
      </w:r>
      <w:r>
        <w:rPr>
          <w:spacing w:val="-5"/>
        </w:rPr>
        <w:t> </w:t>
      </w:r>
      <w:r>
        <w:rPr/>
        <w:t>as</w:t>
      </w:r>
      <w:r>
        <w:rPr>
          <w:spacing w:val="-5"/>
        </w:rPr>
        <w:t> </w:t>
      </w:r>
      <w:r>
        <w:rPr/>
        <w:t>velocidades</w:t>
      </w:r>
      <w:r>
        <w:rPr>
          <w:spacing w:val="-5"/>
        </w:rPr>
        <w:t> </w:t>
      </w:r>
      <w:r>
        <w:rPr/>
        <w:t>5000,</w:t>
      </w:r>
      <w:r>
        <w:rPr>
          <w:spacing w:val="-2"/>
        </w:rPr>
        <w:t> </w:t>
      </w:r>
      <w:r>
        <w:rPr/>
        <w:t>10000</w:t>
      </w:r>
      <w:r>
        <w:rPr>
          <w:spacing w:val="-6"/>
        </w:rPr>
        <w:t> </w:t>
      </w:r>
      <w:r>
        <w:rPr/>
        <w:t>e</w:t>
      </w:r>
      <w:r>
        <w:rPr>
          <w:spacing w:val="-4"/>
        </w:rPr>
        <w:t> </w:t>
      </w:r>
      <w:r>
        <w:rPr/>
        <w:t>15000</w:t>
      </w:r>
      <w:r>
        <w:rPr>
          <w:spacing w:val="-6"/>
        </w:rPr>
        <w:t> </w:t>
      </w:r>
      <w:r>
        <w:rPr/>
        <w:t>rpm.</w:t>
      </w:r>
      <w:r>
        <w:rPr>
          <w:spacing w:val="-3"/>
        </w:rPr>
        <w:t> </w:t>
      </w:r>
      <w:r>
        <w:rPr/>
        <w:t>Os</w:t>
      </w:r>
      <w:r>
        <w:rPr>
          <w:spacing w:val="-5"/>
        </w:rPr>
        <w:t> </w:t>
      </w:r>
      <w:r>
        <w:rPr/>
        <w:t>parâmetros</w:t>
      </w:r>
      <w:r>
        <w:rPr>
          <w:spacing w:val="-7"/>
        </w:rPr>
        <w:t> </w:t>
      </w:r>
      <w:r>
        <w:rPr/>
        <w:t>de</w:t>
      </w:r>
      <w:r>
        <w:rPr>
          <w:spacing w:val="-4"/>
        </w:rPr>
        <w:t> </w:t>
      </w:r>
      <w:r>
        <w:rPr/>
        <w:t>reação</w:t>
      </w:r>
      <w:r>
        <w:rPr>
          <w:spacing w:val="-1"/>
        </w:rPr>
        <w:t> </w:t>
      </w:r>
      <w:r>
        <w:rPr/>
        <w:t>na</w:t>
      </w:r>
      <w:r>
        <w:rPr>
          <w:spacing w:val="-5"/>
        </w:rPr>
        <w:t> </w:t>
      </w:r>
      <w:r>
        <w:rPr/>
        <w:t>razão</w:t>
      </w:r>
      <w:r>
        <w:rPr>
          <w:spacing w:val="-1"/>
        </w:rPr>
        <w:t> </w:t>
      </w:r>
      <w:r>
        <w:rPr/>
        <w:t>molar do solvente: catalisador: TEOS foi de 1: 0,25: 0,0025, respectivamente. A concentração molar utilizada da fluoresceína foi na ordem de 10-3 mol.L-1. Na velocidade de 5000 rpm a eficiência de encapsulamento foi de 66,4 %, na velocidade de 10000 rpm a mesma correspondeu a 70,4% e aplicando-se 15000 rpm, a eficiência de encapsulamento foi de 71,7 %. Apesar de não haver grandes variações para a eficiência de encapsulamento,</w:t>
      </w:r>
      <w:r>
        <w:rPr>
          <w:spacing w:val="-8"/>
        </w:rPr>
        <w:t> </w:t>
      </w:r>
      <w:r>
        <w:rPr/>
        <w:t>adotou-se</w:t>
      </w:r>
      <w:r>
        <w:rPr>
          <w:spacing w:val="-8"/>
        </w:rPr>
        <w:t> </w:t>
      </w:r>
      <w:r>
        <w:rPr/>
        <w:t>a</w:t>
      </w:r>
      <w:r>
        <w:rPr>
          <w:spacing w:val="-8"/>
        </w:rPr>
        <w:t> </w:t>
      </w:r>
      <w:r>
        <w:rPr/>
        <w:t>velocidade</w:t>
      </w:r>
      <w:r>
        <w:rPr>
          <w:spacing w:val="-7"/>
        </w:rPr>
        <w:t> </w:t>
      </w:r>
      <w:r>
        <w:rPr/>
        <w:t>de</w:t>
      </w:r>
      <w:r>
        <w:rPr>
          <w:spacing w:val="-7"/>
        </w:rPr>
        <w:t> </w:t>
      </w:r>
      <w:r>
        <w:rPr/>
        <w:t>15000</w:t>
      </w:r>
      <w:r>
        <w:rPr>
          <w:spacing w:val="-7"/>
        </w:rPr>
        <w:t> </w:t>
      </w:r>
      <w:r>
        <w:rPr/>
        <w:t>rpm</w:t>
      </w:r>
      <w:r>
        <w:rPr>
          <w:spacing w:val="-11"/>
        </w:rPr>
        <w:t> </w:t>
      </w:r>
      <w:r>
        <w:rPr/>
        <w:t>para</w:t>
      </w:r>
      <w:r>
        <w:rPr>
          <w:spacing w:val="-7"/>
        </w:rPr>
        <w:t> </w:t>
      </w:r>
      <w:r>
        <w:rPr/>
        <w:t>diferenciar</w:t>
      </w:r>
      <w:r>
        <w:rPr>
          <w:spacing w:val="-6"/>
        </w:rPr>
        <w:t> </w:t>
      </w:r>
      <w:r>
        <w:rPr/>
        <w:t>a</w:t>
      </w:r>
      <w:r>
        <w:rPr>
          <w:spacing w:val="-7"/>
        </w:rPr>
        <w:t> </w:t>
      </w:r>
      <w:r>
        <w:rPr/>
        <w:t>concentração</w:t>
      </w:r>
      <w:r>
        <w:rPr>
          <w:spacing w:val="-5"/>
        </w:rPr>
        <w:t> </w:t>
      </w:r>
      <w:r>
        <w:rPr/>
        <w:t>molar</w:t>
      </w:r>
      <w:r>
        <w:rPr>
          <w:spacing w:val="-7"/>
        </w:rPr>
        <w:t> </w:t>
      </w:r>
      <w:r>
        <w:rPr/>
        <w:t>de</w:t>
      </w:r>
      <w:r>
        <w:rPr>
          <w:spacing w:val="-7"/>
        </w:rPr>
        <w:t> </w:t>
      </w:r>
      <w:r>
        <w:rPr/>
        <w:t>fluoresceína</w:t>
      </w:r>
      <w:r>
        <w:rPr>
          <w:spacing w:val="-8"/>
        </w:rPr>
        <w:t> </w:t>
      </w:r>
      <w:r>
        <w:rPr/>
        <w:t>correspondente</w:t>
      </w:r>
      <w:r>
        <w:rPr>
          <w:spacing w:val="-7"/>
        </w:rPr>
        <w:t> </w:t>
      </w:r>
      <w:r>
        <w:rPr/>
        <w:t>a</w:t>
      </w:r>
      <w:r>
        <w:rPr>
          <w:spacing w:val="-7"/>
        </w:rPr>
        <w:t> </w:t>
      </w:r>
      <w:r>
        <w:rPr/>
        <w:t>2,6.10-4</w:t>
      </w:r>
      <w:r>
        <w:rPr>
          <w:spacing w:val="-9"/>
        </w:rPr>
        <w:t> </w:t>
      </w:r>
      <w:r>
        <w:rPr/>
        <w:t>mol.L- 1 e 6,6.10-4. O valor da eficiência de encapsulamento, respectivamente, foi de 22,5 % e 28,6 %. Vale ressaltar que a maioria das análises de distribuição de tamanho das micropartículas apresentou duas populações sendo a população com maior distribuição compreendendo a faixa de 200 a 800</w:t>
      </w:r>
      <w:r>
        <w:rPr>
          <w:spacing w:val="-2"/>
        </w:rPr>
        <w:t> </w:t>
      </w:r>
      <w:r>
        <w:rPr/>
        <w:t>nanômetros.</w:t>
      </w:r>
    </w:p>
    <w:p>
      <w:pPr>
        <w:pStyle w:val="BodyText"/>
        <w:spacing w:before="10"/>
        <w:rPr>
          <w:sz w:val="9"/>
        </w:rPr>
      </w:pPr>
    </w:p>
    <w:p>
      <w:pPr>
        <w:spacing w:line="458" w:lineRule="auto" w:before="0"/>
        <w:ind w:left="111" w:right="3942" w:firstLine="0"/>
        <w:jc w:val="both"/>
        <w:rPr>
          <w:b/>
          <w:sz w:val="12"/>
        </w:rPr>
      </w:pPr>
      <w:r>
        <w:rPr>
          <w:b/>
          <w:sz w:val="12"/>
        </w:rPr>
        <w:t>Palavras-Chave: </w:t>
      </w:r>
      <w:r>
        <w:rPr>
          <w:sz w:val="12"/>
        </w:rPr>
        <w:t>TEOS, fluoresceína, câncer, nanopartículas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451" w:right="94" w:hanging="2204"/>
      </w:pPr>
      <w:r>
        <w:rPr>
          <w:color w:val="007E39"/>
        </w:rPr>
        <w:t>EFEITO DA ESTIMULAÇÃO ELÉTRICA NERVOSA TRANSCUTÂNEA GANGLIONAR EM PACIENTES COM INSUFICIÊNCIA CARDÍACA</w:t>
      </w:r>
    </w:p>
    <w:p>
      <w:pPr>
        <w:pStyle w:val="BodyText"/>
        <w:spacing w:before="66"/>
        <w:ind w:right="123"/>
        <w:jc w:val="right"/>
      </w:pPr>
      <w:r>
        <w:rPr>
          <w:b/>
          <w:color w:val="2E75B6"/>
        </w:rPr>
        <w:t>Bolsista</w:t>
      </w:r>
      <w:r>
        <w:rPr>
          <w:color w:val="2E75B6"/>
        </w:rPr>
        <w:t>: Ana Paula Xavier de Oliveira Silva</w:t>
      </w:r>
    </w:p>
    <w:p>
      <w:pPr>
        <w:pStyle w:val="BodyText"/>
        <w:spacing w:before="10"/>
        <w:rPr>
          <w:sz w:val="13"/>
        </w:rPr>
      </w:pPr>
    </w:p>
    <w:p>
      <w:pPr>
        <w:spacing w:line="520"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1"/>
        <w:ind w:left="111" w:right="0" w:firstLine="0"/>
        <w:jc w:val="left"/>
        <w:rPr>
          <w:sz w:val="12"/>
        </w:rPr>
      </w:pPr>
      <w:r>
        <w:rPr>
          <w:b/>
          <w:sz w:val="12"/>
        </w:rPr>
        <w:t>Orientador (a): </w:t>
      </w:r>
      <w:r>
        <w:rPr>
          <w:sz w:val="12"/>
        </w:rPr>
        <w:t>GERSON CIPRIANO JUNIOR</w:t>
      </w:r>
    </w:p>
    <w:p>
      <w:pPr>
        <w:pStyle w:val="BodyText"/>
        <w:spacing w:before="7"/>
        <w:rPr>
          <w:sz w:val="16"/>
        </w:rPr>
      </w:pPr>
    </w:p>
    <w:p>
      <w:pPr>
        <w:pStyle w:val="BodyText"/>
        <w:spacing w:line="259" w:lineRule="auto"/>
        <w:ind w:left="120" w:right="104" w:hanging="10"/>
        <w:jc w:val="both"/>
      </w:pPr>
      <w:r>
        <w:rPr>
          <w:b/>
        </w:rPr>
        <w:t>Introdução: </w:t>
      </w:r>
      <w:r>
        <w:rPr/>
        <w:t>Pacientes com insuficiência cardíaca isquêmica (IC) apresentam redução da tolerância ao exercício em virtude da menor capacidade de desenvolver ajustes cardiovasculares proporcionais ao esforço realizado. Com isto, estratégias capazes de prevenir ou reduzir estas</w:t>
      </w:r>
      <w:r>
        <w:rPr>
          <w:spacing w:val="-9"/>
        </w:rPr>
        <w:t> </w:t>
      </w:r>
      <w:r>
        <w:rPr/>
        <w:t>alterações</w:t>
      </w:r>
      <w:r>
        <w:rPr>
          <w:spacing w:val="-8"/>
        </w:rPr>
        <w:t> </w:t>
      </w:r>
      <w:r>
        <w:rPr/>
        <w:t>durante</w:t>
      </w:r>
      <w:r>
        <w:rPr>
          <w:spacing w:val="-9"/>
        </w:rPr>
        <w:t> </w:t>
      </w:r>
      <w:r>
        <w:rPr/>
        <w:t>o</w:t>
      </w:r>
      <w:r>
        <w:rPr>
          <w:spacing w:val="-4"/>
        </w:rPr>
        <w:t> </w:t>
      </w:r>
      <w:r>
        <w:rPr/>
        <w:t>exercício</w:t>
      </w:r>
      <w:r>
        <w:rPr>
          <w:spacing w:val="-2"/>
        </w:rPr>
        <w:t> </w:t>
      </w:r>
      <w:r>
        <w:rPr/>
        <w:t>são</w:t>
      </w:r>
      <w:r>
        <w:rPr>
          <w:spacing w:val="-4"/>
        </w:rPr>
        <w:t> </w:t>
      </w:r>
      <w:r>
        <w:rPr/>
        <w:t>destacadas</w:t>
      </w:r>
      <w:r>
        <w:rPr>
          <w:spacing w:val="-9"/>
        </w:rPr>
        <w:t> </w:t>
      </w:r>
      <w:r>
        <w:rPr/>
        <w:t>pela</w:t>
      </w:r>
      <w:r>
        <w:rPr>
          <w:spacing w:val="-7"/>
        </w:rPr>
        <w:t> </w:t>
      </w:r>
      <w:r>
        <w:rPr/>
        <w:t>possibilidade</w:t>
      </w:r>
      <w:r>
        <w:rPr>
          <w:spacing w:val="-7"/>
        </w:rPr>
        <w:t> </w:t>
      </w:r>
      <w:r>
        <w:rPr/>
        <w:t>de</w:t>
      </w:r>
      <w:r>
        <w:rPr>
          <w:spacing w:val="-4"/>
        </w:rPr>
        <w:t> </w:t>
      </w:r>
      <w:r>
        <w:rPr/>
        <w:t>incrementar</w:t>
      </w:r>
      <w:r>
        <w:rPr>
          <w:spacing w:val="-7"/>
        </w:rPr>
        <w:t> </w:t>
      </w:r>
      <w:r>
        <w:rPr/>
        <w:t>a</w:t>
      </w:r>
      <w:r>
        <w:rPr>
          <w:spacing w:val="-7"/>
        </w:rPr>
        <w:t> </w:t>
      </w:r>
      <w:r>
        <w:rPr/>
        <w:t>capacidade</w:t>
      </w:r>
      <w:r>
        <w:rPr>
          <w:spacing w:val="-7"/>
        </w:rPr>
        <w:t> </w:t>
      </w:r>
      <w:r>
        <w:rPr/>
        <w:t>de</w:t>
      </w:r>
      <w:r>
        <w:rPr>
          <w:spacing w:val="-7"/>
        </w:rPr>
        <w:t> </w:t>
      </w:r>
      <w:r>
        <w:rPr/>
        <w:t>realizar</w:t>
      </w:r>
      <w:r>
        <w:rPr>
          <w:spacing w:val="-7"/>
        </w:rPr>
        <w:t> </w:t>
      </w:r>
      <w:r>
        <w:rPr/>
        <w:t>tarefas</w:t>
      </w:r>
      <w:r>
        <w:rPr>
          <w:spacing w:val="-8"/>
        </w:rPr>
        <w:t> </w:t>
      </w:r>
      <w:r>
        <w:rPr/>
        <w:t>cotidianas.</w:t>
      </w:r>
      <w:r>
        <w:rPr>
          <w:spacing w:val="-6"/>
        </w:rPr>
        <w:t> </w:t>
      </w:r>
      <w:r>
        <w:rPr/>
        <w:t>A</w:t>
      </w:r>
      <w:r>
        <w:rPr>
          <w:spacing w:val="-9"/>
        </w:rPr>
        <w:t> </w:t>
      </w:r>
      <w:r>
        <w:rPr/>
        <w:t>estimulação elétrica</w:t>
      </w:r>
      <w:r>
        <w:rPr>
          <w:spacing w:val="-2"/>
        </w:rPr>
        <w:t> </w:t>
      </w:r>
      <w:r>
        <w:rPr/>
        <w:t>nervosa</w:t>
      </w:r>
      <w:r>
        <w:rPr>
          <w:spacing w:val="-3"/>
        </w:rPr>
        <w:t> </w:t>
      </w:r>
      <w:r>
        <w:rPr/>
        <w:t>transcutânea</w:t>
      </w:r>
      <w:r>
        <w:rPr>
          <w:spacing w:val="-2"/>
        </w:rPr>
        <w:t> </w:t>
      </w:r>
      <w:r>
        <w:rPr/>
        <w:t>(TENS)</w:t>
      </w:r>
      <w:r>
        <w:rPr>
          <w:spacing w:val="-3"/>
        </w:rPr>
        <w:t> </w:t>
      </w:r>
      <w:r>
        <w:rPr/>
        <w:t>é</w:t>
      </w:r>
      <w:r>
        <w:rPr>
          <w:spacing w:val="-3"/>
        </w:rPr>
        <w:t> </w:t>
      </w:r>
      <w:r>
        <w:rPr/>
        <w:t>capaz</w:t>
      </w:r>
      <w:r>
        <w:rPr>
          <w:spacing w:val="-2"/>
        </w:rPr>
        <w:t> </w:t>
      </w:r>
      <w:r>
        <w:rPr/>
        <w:t>de</w:t>
      </w:r>
      <w:r>
        <w:rPr>
          <w:spacing w:val="-1"/>
        </w:rPr>
        <w:t> </w:t>
      </w:r>
      <w:r>
        <w:rPr/>
        <w:t>promover o</w:t>
      </w:r>
      <w:r>
        <w:rPr>
          <w:spacing w:val="-2"/>
        </w:rPr>
        <w:t> </w:t>
      </w:r>
      <w:r>
        <w:rPr/>
        <w:t>incremento</w:t>
      </w:r>
      <w:r>
        <w:rPr>
          <w:spacing w:val="-1"/>
        </w:rPr>
        <w:t> </w:t>
      </w:r>
      <w:r>
        <w:rPr/>
        <w:t>da</w:t>
      </w:r>
      <w:r>
        <w:rPr>
          <w:spacing w:val="-1"/>
        </w:rPr>
        <w:t> </w:t>
      </w:r>
      <w:r>
        <w:rPr/>
        <w:t>resposta</w:t>
      </w:r>
      <w:r>
        <w:rPr>
          <w:spacing w:val="-4"/>
        </w:rPr>
        <w:t> </w:t>
      </w:r>
      <w:r>
        <w:rPr/>
        <w:t>vasoconstritora em</w:t>
      </w:r>
      <w:r>
        <w:rPr>
          <w:spacing w:val="-7"/>
        </w:rPr>
        <w:t> </w:t>
      </w:r>
      <w:r>
        <w:rPr/>
        <w:t>pacientes</w:t>
      </w:r>
      <w:r>
        <w:rPr>
          <w:spacing w:val="-3"/>
        </w:rPr>
        <w:t> </w:t>
      </w:r>
      <w:r>
        <w:rPr/>
        <w:t>com</w:t>
      </w:r>
      <w:r>
        <w:rPr>
          <w:spacing w:val="-6"/>
        </w:rPr>
        <w:t> </w:t>
      </w:r>
      <w:r>
        <w:rPr/>
        <w:t>IC,</w:t>
      </w:r>
      <w:r>
        <w:rPr>
          <w:spacing w:val="-1"/>
        </w:rPr>
        <w:t> </w:t>
      </w:r>
      <w:r>
        <w:rPr/>
        <w:t>em</w:t>
      </w:r>
      <w:r>
        <w:rPr>
          <w:spacing w:val="-7"/>
        </w:rPr>
        <w:t> </w:t>
      </w:r>
      <w:r>
        <w:rPr/>
        <w:t>decorrência</w:t>
      </w:r>
      <w:r>
        <w:rPr>
          <w:spacing w:val="-1"/>
        </w:rPr>
        <w:t> </w:t>
      </w:r>
      <w:r>
        <w:rPr/>
        <w:t>do aumento</w:t>
      </w:r>
      <w:r>
        <w:rPr>
          <w:spacing w:val="-6"/>
        </w:rPr>
        <w:t> </w:t>
      </w:r>
      <w:r>
        <w:rPr/>
        <w:t>da</w:t>
      </w:r>
      <w:r>
        <w:rPr>
          <w:spacing w:val="-6"/>
        </w:rPr>
        <w:t> </w:t>
      </w:r>
      <w:r>
        <w:rPr/>
        <w:t>ativação</w:t>
      </w:r>
      <w:r>
        <w:rPr>
          <w:spacing w:val="-5"/>
        </w:rPr>
        <w:t> </w:t>
      </w:r>
      <w:r>
        <w:rPr/>
        <w:t>simpática,</w:t>
      </w:r>
      <w:r>
        <w:rPr>
          <w:spacing w:val="-3"/>
        </w:rPr>
        <w:t> </w:t>
      </w:r>
      <w:r>
        <w:rPr/>
        <w:t>induzindo</w:t>
      </w:r>
      <w:r>
        <w:rPr>
          <w:spacing w:val="-4"/>
        </w:rPr>
        <w:t> </w:t>
      </w:r>
      <w:r>
        <w:rPr/>
        <w:t>reflexamente</w:t>
      </w:r>
      <w:r>
        <w:rPr>
          <w:spacing w:val="-8"/>
        </w:rPr>
        <w:t> </w:t>
      </w:r>
      <w:r>
        <w:rPr/>
        <w:t>o</w:t>
      </w:r>
      <w:r>
        <w:rPr>
          <w:spacing w:val="-4"/>
        </w:rPr>
        <w:t> </w:t>
      </w:r>
      <w:r>
        <w:rPr/>
        <w:t>aumento</w:t>
      </w:r>
      <w:r>
        <w:rPr>
          <w:spacing w:val="-6"/>
        </w:rPr>
        <w:t> </w:t>
      </w:r>
      <w:r>
        <w:rPr/>
        <w:t>da</w:t>
      </w:r>
      <w:r>
        <w:rPr>
          <w:spacing w:val="-8"/>
        </w:rPr>
        <w:t> </w:t>
      </w:r>
      <w:r>
        <w:rPr/>
        <w:t>resistência</w:t>
      </w:r>
      <w:r>
        <w:rPr>
          <w:spacing w:val="-6"/>
        </w:rPr>
        <w:t> </w:t>
      </w:r>
      <w:r>
        <w:rPr/>
        <w:t>vascular</w:t>
      </w:r>
      <w:r>
        <w:rPr>
          <w:spacing w:val="-4"/>
        </w:rPr>
        <w:t> </w:t>
      </w:r>
      <w:r>
        <w:rPr/>
        <w:t>periférica.</w:t>
      </w:r>
      <w:r>
        <w:rPr>
          <w:spacing w:val="-5"/>
        </w:rPr>
        <w:t> </w:t>
      </w:r>
      <w:r>
        <w:rPr/>
        <w:t>Acreditamos</w:t>
      </w:r>
      <w:r>
        <w:rPr>
          <w:spacing w:val="-7"/>
        </w:rPr>
        <w:t> </w:t>
      </w:r>
      <w:r>
        <w:rPr/>
        <w:t>que</w:t>
      </w:r>
      <w:r>
        <w:rPr>
          <w:spacing w:val="-6"/>
        </w:rPr>
        <w:t> </w:t>
      </w:r>
      <w:r>
        <w:rPr/>
        <w:t>o</w:t>
      </w:r>
      <w:r>
        <w:rPr>
          <w:spacing w:val="-6"/>
        </w:rPr>
        <w:t> </w:t>
      </w:r>
      <w:r>
        <w:rPr/>
        <w:t>uso</w:t>
      </w:r>
      <w:r>
        <w:rPr>
          <w:spacing w:val="-3"/>
        </w:rPr>
        <w:t> </w:t>
      </w:r>
      <w:r>
        <w:rPr/>
        <w:t>do</w:t>
      </w:r>
      <w:r>
        <w:rPr>
          <w:spacing w:val="-6"/>
        </w:rPr>
        <w:t> </w:t>
      </w:r>
      <w:r>
        <w:rPr/>
        <w:t>TENS</w:t>
      </w:r>
      <w:r>
        <w:rPr>
          <w:spacing w:val="-7"/>
        </w:rPr>
        <w:t> </w:t>
      </w:r>
      <w:r>
        <w:rPr/>
        <w:t>poderia melhorar os ajustes cardiovasculares frente ao exercício em pacientes com IC. O presente estudo tem o objetivo avaliar os ajustes cardiovasculares frente ao exercício após a aplicação do TENS ganglionar em indivíduos com insuficiência cardíaca isquêmica (GIC) comparativamente a indivíduos de meia-idade saudáveis (GS).</w:t>
      </w:r>
    </w:p>
    <w:p>
      <w:pPr>
        <w:pStyle w:val="BodyText"/>
        <w:spacing w:before="8"/>
        <w:rPr>
          <w:sz w:val="15"/>
        </w:rPr>
      </w:pPr>
    </w:p>
    <w:p>
      <w:pPr>
        <w:pStyle w:val="BodyText"/>
        <w:spacing w:line="259" w:lineRule="auto"/>
        <w:ind w:left="106" w:right="104"/>
        <w:jc w:val="both"/>
      </w:pPr>
      <w:r>
        <w:rPr>
          <w:b/>
        </w:rPr>
        <w:t>Metodologia: </w:t>
      </w:r>
      <w:r>
        <w:rPr/>
        <w:t>Ensaio clínico, controlado randomizado no qual vinte e sete homens (GIC:11, GS:16) realizaram dois testes de esforço incremental máximo em esteira rolante (General Eletrics, T2100, EUA). Todos os indivíduos foram submetidos, em dias consecutivos, a dois protocolos</w:t>
      </w:r>
      <w:r>
        <w:rPr>
          <w:spacing w:val="-4"/>
        </w:rPr>
        <w:t> </w:t>
      </w:r>
      <w:r>
        <w:rPr/>
        <w:t>de</w:t>
      </w:r>
      <w:r>
        <w:rPr>
          <w:spacing w:val="-3"/>
        </w:rPr>
        <w:t> </w:t>
      </w:r>
      <w:r>
        <w:rPr/>
        <w:t>estimulação</w:t>
      </w:r>
      <w:r>
        <w:rPr>
          <w:spacing w:val="-2"/>
        </w:rPr>
        <w:t> </w:t>
      </w:r>
      <w:r>
        <w:rPr/>
        <w:t>elétrica</w:t>
      </w:r>
      <w:r>
        <w:rPr>
          <w:spacing w:val="-3"/>
        </w:rPr>
        <w:t> </w:t>
      </w:r>
      <w:r>
        <w:rPr/>
        <w:t>sendo</w:t>
      </w:r>
      <w:r>
        <w:rPr>
          <w:spacing w:val="-1"/>
        </w:rPr>
        <w:t> </w:t>
      </w:r>
      <w:r>
        <w:rPr/>
        <w:t>randomizados</w:t>
      </w:r>
      <w:r>
        <w:rPr>
          <w:spacing w:val="-4"/>
        </w:rPr>
        <w:t> </w:t>
      </w:r>
      <w:r>
        <w:rPr/>
        <w:t>na</w:t>
      </w:r>
      <w:r>
        <w:rPr>
          <w:spacing w:val="-2"/>
        </w:rPr>
        <w:t> </w:t>
      </w:r>
      <w:r>
        <w:rPr/>
        <w:t>primeira</w:t>
      </w:r>
      <w:r>
        <w:rPr>
          <w:spacing w:val="-3"/>
        </w:rPr>
        <w:t> </w:t>
      </w:r>
      <w:r>
        <w:rPr/>
        <w:t>visita</w:t>
      </w:r>
      <w:r>
        <w:rPr>
          <w:spacing w:val="-3"/>
        </w:rPr>
        <w:t> </w:t>
      </w:r>
      <w:r>
        <w:rPr/>
        <w:t>para</w:t>
      </w:r>
      <w:r>
        <w:rPr>
          <w:spacing w:val="-2"/>
        </w:rPr>
        <w:t> </w:t>
      </w:r>
      <w:r>
        <w:rPr/>
        <w:t>determinação</w:t>
      </w:r>
      <w:r>
        <w:rPr>
          <w:spacing w:val="-1"/>
        </w:rPr>
        <w:t> </w:t>
      </w:r>
      <w:r>
        <w:rPr/>
        <w:t>da</w:t>
      </w:r>
      <w:r>
        <w:rPr>
          <w:spacing w:val="-5"/>
        </w:rPr>
        <w:t> </w:t>
      </w:r>
      <w:r>
        <w:rPr/>
        <w:t>sequência</w:t>
      </w:r>
      <w:r>
        <w:rPr>
          <w:spacing w:val="-2"/>
        </w:rPr>
        <w:t> </w:t>
      </w:r>
      <w:r>
        <w:rPr/>
        <w:t>de</w:t>
      </w:r>
      <w:r>
        <w:rPr>
          <w:spacing w:val="-2"/>
        </w:rPr>
        <w:t> </w:t>
      </w:r>
      <w:r>
        <w:rPr/>
        <w:t>realização:</w:t>
      </w:r>
      <w:r>
        <w:rPr>
          <w:spacing w:val="-2"/>
        </w:rPr>
        <w:t> </w:t>
      </w:r>
      <w:r>
        <w:rPr/>
        <w:t>(T)</w:t>
      </w:r>
      <w:r>
        <w:rPr>
          <w:spacing w:val="-2"/>
        </w:rPr>
        <w:t> </w:t>
      </w:r>
      <w:r>
        <w:rPr/>
        <w:t>uso</w:t>
      </w:r>
      <w:r>
        <w:rPr>
          <w:spacing w:val="-3"/>
        </w:rPr>
        <w:t> </w:t>
      </w:r>
      <w:r>
        <w:rPr/>
        <w:t>da</w:t>
      </w:r>
      <w:r>
        <w:rPr>
          <w:spacing w:val="-3"/>
        </w:rPr>
        <w:t> </w:t>
      </w:r>
      <w:r>
        <w:rPr/>
        <w:t>TENS</w:t>
      </w:r>
      <w:r>
        <w:rPr>
          <w:spacing w:val="-5"/>
        </w:rPr>
        <w:t> </w:t>
      </w:r>
      <w:r>
        <w:rPr/>
        <w:t>por 45 minutos antes de realizar o protocolo de exercício e (P) o mesmo protocolo acima descrito, porém com uso da TENS em intensidade zero. Foram</w:t>
      </w:r>
      <w:r>
        <w:rPr>
          <w:spacing w:val="-11"/>
        </w:rPr>
        <w:t> </w:t>
      </w:r>
      <w:r>
        <w:rPr/>
        <w:t>avaliadas</w:t>
      </w:r>
      <w:r>
        <w:rPr>
          <w:spacing w:val="-7"/>
        </w:rPr>
        <w:t> </w:t>
      </w:r>
      <w:r>
        <w:rPr/>
        <w:t>a</w:t>
      </w:r>
      <w:r>
        <w:rPr>
          <w:spacing w:val="-3"/>
        </w:rPr>
        <w:t> </w:t>
      </w:r>
      <w:r>
        <w:rPr/>
        <w:t>frequência</w:t>
      </w:r>
      <w:r>
        <w:rPr>
          <w:spacing w:val="-6"/>
        </w:rPr>
        <w:t> </w:t>
      </w:r>
      <w:r>
        <w:rPr/>
        <w:t>cardíaca</w:t>
      </w:r>
      <w:r>
        <w:rPr>
          <w:spacing w:val="-8"/>
        </w:rPr>
        <w:t> </w:t>
      </w:r>
      <w:r>
        <w:rPr/>
        <w:t>(FC),</w:t>
      </w:r>
      <w:r>
        <w:rPr>
          <w:spacing w:val="-3"/>
        </w:rPr>
        <w:t> </w:t>
      </w:r>
      <w:r>
        <w:rPr/>
        <w:t>pressão</w:t>
      </w:r>
      <w:r>
        <w:rPr>
          <w:spacing w:val="-5"/>
        </w:rPr>
        <w:t> </w:t>
      </w:r>
      <w:r>
        <w:rPr/>
        <w:t>arterial</w:t>
      </w:r>
      <w:r>
        <w:rPr>
          <w:spacing w:val="-10"/>
        </w:rPr>
        <w:t> </w:t>
      </w:r>
      <w:r>
        <w:rPr/>
        <w:t>(PA)</w:t>
      </w:r>
      <w:r>
        <w:rPr>
          <w:spacing w:val="-5"/>
        </w:rPr>
        <w:t> </w:t>
      </w:r>
      <w:r>
        <w:rPr/>
        <w:t>e</w:t>
      </w:r>
      <w:r>
        <w:rPr>
          <w:spacing w:val="-6"/>
        </w:rPr>
        <w:t> </w:t>
      </w:r>
      <w:r>
        <w:rPr/>
        <w:t>percepção</w:t>
      </w:r>
      <w:r>
        <w:rPr>
          <w:spacing w:val="-4"/>
        </w:rPr>
        <w:t> </w:t>
      </w:r>
      <w:r>
        <w:rPr/>
        <w:t>de</w:t>
      </w:r>
      <w:r>
        <w:rPr>
          <w:spacing w:val="-8"/>
        </w:rPr>
        <w:t> </w:t>
      </w:r>
      <w:r>
        <w:rPr/>
        <w:t>esforço</w:t>
      </w:r>
      <w:r>
        <w:rPr>
          <w:spacing w:val="-5"/>
        </w:rPr>
        <w:t> </w:t>
      </w:r>
      <w:r>
        <w:rPr/>
        <w:t>(Borg)</w:t>
      </w:r>
      <w:r>
        <w:rPr>
          <w:spacing w:val="-3"/>
        </w:rPr>
        <w:t> </w:t>
      </w:r>
      <w:r>
        <w:rPr/>
        <w:t>antes</w:t>
      </w:r>
      <w:r>
        <w:rPr>
          <w:spacing w:val="-10"/>
        </w:rPr>
        <w:t> </w:t>
      </w:r>
      <w:r>
        <w:rPr/>
        <w:t>e</w:t>
      </w:r>
      <w:r>
        <w:rPr>
          <w:spacing w:val="-6"/>
        </w:rPr>
        <w:t> </w:t>
      </w:r>
      <w:r>
        <w:rPr/>
        <w:t>após</w:t>
      </w:r>
      <w:r>
        <w:rPr>
          <w:spacing w:val="-6"/>
        </w:rPr>
        <w:t> </w:t>
      </w:r>
      <w:r>
        <w:rPr/>
        <w:t>ambos</w:t>
      </w:r>
      <w:r>
        <w:rPr>
          <w:spacing w:val="-6"/>
        </w:rPr>
        <w:t> </w:t>
      </w:r>
      <w:r>
        <w:rPr/>
        <w:t>os</w:t>
      </w:r>
      <w:r>
        <w:rPr>
          <w:spacing w:val="-11"/>
        </w:rPr>
        <w:t> </w:t>
      </w:r>
      <w:r>
        <w:rPr/>
        <w:t>testes</w:t>
      </w:r>
      <w:r>
        <w:rPr>
          <w:spacing w:val="-8"/>
        </w:rPr>
        <w:t> </w:t>
      </w:r>
      <w:r>
        <w:rPr/>
        <w:t>de</w:t>
      </w:r>
      <w:r>
        <w:rPr>
          <w:spacing w:val="-6"/>
        </w:rPr>
        <w:t> </w:t>
      </w:r>
      <w:r>
        <w:rPr/>
        <w:t>esforço.</w:t>
      </w:r>
      <w:r>
        <w:rPr>
          <w:spacing w:val="-4"/>
        </w:rPr>
        <w:t> </w:t>
      </w:r>
      <w:r>
        <w:rPr/>
        <w:t>Foram utilizados:</w:t>
      </w:r>
      <w:r>
        <w:rPr>
          <w:spacing w:val="-10"/>
        </w:rPr>
        <w:t> </w:t>
      </w:r>
      <w:r>
        <w:rPr/>
        <w:t>Kolmogorov-Smirnov</w:t>
      </w:r>
      <w:r>
        <w:rPr>
          <w:spacing w:val="-11"/>
        </w:rPr>
        <w:t> </w:t>
      </w:r>
      <w:r>
        <w:rPr/>
        <w:t>para</w:t>
      </w:r>
      <w:r>
        <w:rPr>
          <w:spacing w:val="-9"/>
        </w:rPr>
        <w:t> </w:t>
      </w:r>
      <w:r>
        <w:rPr/>
        <w:t>verificar</w:t>
      </w:r>
      <w:r>
        <w:rPr>
          <w:spacing w:val="-9"/>
        </w:rPr>
        <w:t> </w:t>
      </w:r>
      <w:r>
        <w:rPr/>
        <w:t>a</w:t>
      </w:r>
      <w:r>
        <w:rPr>
          <w:spacing w:val="-9"/>
        </w:rPr>
        <w:t> </w:t>
      </w:r>
      <w:r>
        <w:rPr/>
        <w:t>distribuição</w:t>
      </w:r>
      <w:r>
        <w:rPr>
          <w:spacing w:val="-8"/>
        </w:rPr>
        <w:t> </w:t>
      </w:r>
      <w:r>
        <w:rPr/>
        <w:t>dos</w:t>
      </w:r>
      <w:r>
        <w:rPr>
          <w:spacing w:val="-10"/>
        </w:rPr>
        <w:t> </w:t>
      </w:r>
      <w:r>
        <w:rPr/>
        <w:t>dados</w:t>
      </w:r>
      <w:r>
        <w:rPr>
          <w:spacing w:val="-10"/>
        </w:rPr>
        <w:t> </w:t>
      </w:r>
      <w:r>
        <w:rPr/>
        <w:t>e</w:t>
      </w:r>
      <w:r>
        <w:rPr>
          <w:spacing w:val="-11"/>
        </w:rPr>
        <w:t> </w:t>
      </w:r>
      <w:r>
        <w:rPr/>
        <w:t>teste</w:t>
      </w:r>
      <w:r>
        <w:rPr>
          <w:spacing w:val="-11"/>
        </w:rPr>
        <w:t> </w:t>
      </w:r>
      <w:r>
        <w:rPr/>
        <w:t>t</w:t>
      </w:r>
      <w:r>
        <w:rPr>
          <w:spacing w:val="-8"/>
        </w:rPr>
        <w:t> </w:t>
      </w:r>
      <w:r>
        <w:rPr/>
        <w:t>de</w:t>
      </w:r>
      <w:r>
        <w:rPr>
          <w:spacing w:val="-9"/>
        </w:rPr>
        <w:t> </w:t>
      </w:r>
      <w:r>
        <w:rPr/>
        <w:t>Student</w:t>
      </w:r>
      <w:r>
        <w:rPr>
          <w:spacing w:val="-9"/>
        </w:rPr>
        <w:t> </w:t>
      </w:r>
      <w:r>
        <w:rPr/>
        <w:t>não</w:t>
      </w:r>
      <w:r>
        <w:rPr>
          <w:spacing w:val="-7"/>
        </w:rPr>
        <w:t> </w:t>
      </w:r>
      <w:r>
        <w:rPr/>
        <w:t>pareado</w:t>
      </w:r>
      <w:r>
        <w:rPr>
          <w:spacing w:val="-6"/>
        </w:rPr>
        <w:t> </w:t>
      </w:r>
      <w:r>
        <w:rPr/>
        <w:t>para</w:t>
      </w:r>
      <w:r>
        <w:rPr>
          <w:spacing w:val="-9"/>
        </w:rPr>
        <w:t> </w:t>
      </w:r>
      <w:r>
        <w:rPr/>
        <w:t>comparações</w:t>
      </w:r>
      <w:r>
        <w:rPr>
          <w:spacing w:val="-10"/>
        </w:rPr>
        <w:t> </w:t>
      </w:r>
      <w:r>
        <w:rPr/>
        <w:t>entre</w:t>
      </w:r>
      <w:r>
        <w:rPr>
          <w:spacing w:val="-8"/>
        </w:rPr>
        <w:t> </w:t>
      </w:r>
      <w:r>
        <w:rPr/>
        <w:t>as</w:t>
      </w:r>
      <w:r>
        <w:rPr>
          <w:spacing w:val="-10"/>
        </w:rPr>
        <w:t> </w:t>
      </w:r>
      <w:r>
        <w:rPr/>
        <w:t>intervenções e entre os grupos. O índice de significância adotado para todos os testes foi p =</w:t>
      </w:r>
      <w:r>
        <w:rPr>
          <w:spacing w:val="-13"/>
        </w:rPr>
        <w:t> </w:t>
      </w:r>
      <w:r>
        <w:rPr/>
        <w:t>0,05.</w:t>
      </w:r>
    </w:p>
    <w:p>
      <w:pPr>
        <w:pStyle w:val="BodyText"/>
        <w:spacing w:before="6"/>
        <w:rPr>
          <w:sz w:val="15"/>
        </w:rPr>
      </w:pPr>
    </w:p>
    <w:p>
      <w:pPr>
        <w:pStyle w:val="BodyText"/>
        <w:spacing w:line="259" w:lineRule="auto"/>
        <w:ind w:left="120" w:right="108" w:hanging="10"/>
        <w:jc w:val="both"/>
      </w:pPr>
      <w:r>
        <w:rPr>
          <w:b/>
        </w:rPr>
        <w:t>Resultados: </w:t>
      </w:r>
      <w:r>
        <w:rPr/>
        <w:t>Foram avaliados dezesseis homens no GS (Idade: 55±7 anos, Peso: 77±11 Kg, Altura: 1,7±0,06 </w:t>
      </w:r>
      <w:r>
        <w:rPr>
          <w:spacing w:val="-3"/>
        </w:rPr>
        <w:t>m, </w:t>
      </w:r>
      <w:r>
        <w:rPr/>
        <w:t>IMC: 26±3,4 Kg/m2, FE: 65±4 %, VO2MAX: 34,6±7,5 mL/Kg.min) e onze no GIC (Idade: 56±9 anos, Peso: 73±9 Kg, Altura: 1,6±0,05 </w:t>
      </w:r>
      <w:r>
        <w:rPr>
          <w:spacing w:val="-3"/>
        </w:rPr>
        <w:t>m, </w:t>
      </w:r>
      <w:r>
        <w:rPr/>
        <w:t>IMC: 26±3,5 Kg/m2, FE: 33±12</w:t>
      </w:r>
      <w:r>
        <w:rPr>
          <w:spacing w:val="-6"/>
        </w:rPr>
        <w:t> </w:t>
      </w:r>
      <w:r>
        <w:rPr/>
        <w:t>%,</w:t>
      </w:r>
      <w:r>
        <w:rPr>
          <w:spacing w:val="-3"/>
        </w:rPr>
        <w:t> </w:t>
      </w:r>
      <w:r>
        <w:rPr/>
        <w:t>VO2MAX:</w:t>
      </w:r>
      <w:r>
        <w:rPr>
          <w:spacing w:val="-4"/>
        </w:rPr>
        <w:t> </w:t>
      </w:r>
      <w:r>
        <w:rPr/>
        <w:t>21,4±8,5</w:t>
      </w:r>
      <w:r>
        <w:rPr>
          <w:spacing w:val="-5"/>
        </w:rPr>
        <w:t> </w:t>
      </w:r>
      <w:r>
        <w:rPr/>
        <w:t>mL/Kg.min).</w:t>
      </w:r>
      <w:r>
        <w:rPr>
          <w:spacing w:val="-3"/>
        </w:rPr>
        <w:t> </w:t>
      </w:r>
      <w:r>
        <w:rPr/>
        <w:t>No</w:t>
      </w:r>
      <w:r>
        <w:rPr>
          <w:spacing w:val="-4"/>
        </w:rPr>
        <w:t> </w:t>
      </w:r>
      <w:r>
        <w:rPr/>
        <w:t>grupo</w:t>
      </w:r>
      <w:r>
        <w:rPr>
          <w:spacing w:val="-2"/>
        </w:rPr>
        <w:t> </w:t>
      </w:r>
      <w:r>
        <w:rPr/>
        <w:t>GIC,</w:t>
      </w:r>
      <w:r>
        <w:rPr>
          <w:spacing w:val="-3"/>
        </w:rPr>
        <w:t> </w:t>
      </w:r>
      <w:r>
        <w:rPr/>
        <w:t>com</w:t>
      </w:r>
      <w:r>
        <w:rPr>
          <w:spacing w:val="-8"/>
        </w:rPr>
        <w:t> </w:t>
      </w:r>
      <w:r>
        <w:rPr/>
        <w:t>uso</w:t>
      </w:r>
      <w:r>
        <w:rPr>
          <w:spacing w:val="-3"/>
        </w:rPr>
        <w:t> </w:t>
      </w:r>
      <w:r>
        <w:rPr/>
        <w:t>do</w:t>
      </w:r>
      <w:r>
        <w:rPr>
          <w:spacing w:val="-4"/>
        </w:rPr>
        <w:t> </w:t>
      </w:r>
      <w:r>
        <w:rPr/>
        <w:t>TENS</w:t>
      </w:r>
      <w:r>
        <w:rPr>
          <w:spacing w:val="-6"/>
        </w:rPr>
        <w:t> </w:t>
      </w:r>
      <w:r>
        <w:rPr/>
        <w:t>(FC:</w:t>
      </w:r>
      <w:r>
        <w:rPr>
          <w:spacing w:val="-3"/>
        </w:rPr>
        <w:t> </w:t>
      </w:r>
      <w:r>
        <w:rPr/>
        <w:t>125±24</w:t>
      </w:r>
      <w:r>
        <w:rPr>
          <w:spacing w:val="-4"/>
        </w:rPr>
        <w:t> </w:t>
      </w:r>
      <w:r>
        <w:rPr/>
        <w:t>bpm,</w:t>
      </w:r>
      <w:r>
        <w:rPr>
          <w:spacing w:val="-3"/>
        </w:rPr>
        <w:t> </w:t>
      </w:r>
      <w:r>
        <w:rPr/>
        <w:t>PAS:</w:t>
      </w:r>
      <w:r>
        <w:rPr>
          <w:spacing w:val="-4"/>
        </w:rPr>
        <w:t> </w:t>
      </w:r>
      <w:r>
        <w:rPr/>
        <w:t>164±28</w:t>
      </w:r>
      <w:r>
        <w:rPr>
          <w:spacing w:val="-4"/>
        </w:rPr>
        <w:t> </w:t>
      </w:r>
      <w:r>
        <w:rPr/>
        <w:t>mmHG,</w:t>
      </w:r>
      <w:r>
        <w:rPr>
          <w:spacing w:val="-4"/>
        </w:rPr>
        <w:t> </w:t>
      </w:r>
      <w:r>
        <w:rPr/>
        <w:t>PAD:</w:t>
      </w:r>
      <w:r>
        <w:rPr>
          <w:spacing w:val="-4"/>
        </w:rPr>
        <w:t> </w:t>
      </w:r>
      <w:r>
        <w:rPr/>
        <w:t>82±8</w:t>
      </w:r>
      <w:r>
        <w:rPr>
          <w:spacing w:val="-3"/>
        </w:rPr>
        <w:t> </w:t>
      </w:r>
      <w:r>
        <w:rPr/>
        <w:t>mmHg)</w:t>
      </w:r>
    </w:p>
    <w:p>
      <w:pPr>
        <w:pStyle w:val="BodyText"/>
        <w:spacing w:line="259" w:lineRule="auto"/>
        <w:ind w:left="120" w:right="106"/>
        <w:jc w:val="both"/>
      </w:pPr>
      <w:r>
        <w:rPr/>
        <w:t>e do Placebo (FC: 133±18 bpm, PAS: 167±22 mmHg, PAD: 83±4 mmHg) os ajustes cardiovasculares no exercício foram semelhantes. Da mesma</w:t>
      </w:r>
      <w:r>
        <w:rPr>
          <w:spacing w:val="-3"/>
        </w:rPr>
        <w:t> </w:t>
      </w:r>
      <w:r>
        <w:rPr/>
        <w:t>maneira,</w:t>
      </w:r>
      <w:r>
        <w:rPr>
          <w:spacing w:val="-2"/>
        </w:rPr>
        <w:t> </w:t>
      </w:r>
      <w:r>
        <w:rPr/>
        <w:t>o</w:t>
      </w:r>
      <w:r>
        <w:rPr>
          <w:spacing w:val="-2"/>
        </w:rPr>
        <w:t> </w:t>
      </w:r>
      <w:r>
        <w:rPr/>
        <w:t>GS</w:t>
      </w:r>
      <w:r>
        <w:rPr>
          <w:spacing w:val="-3"/>
        </w:rPr>
        <w:t> </w:t>
      </w:r>
      <w:r>
        <w:rPr/>
        <w:t>apresentou</w:t>
      </w:r>
      <w:r>
        <w:rPr>
          <w:spacing w:val="-6"/>
        </w:rPr>
        <w:t> </w:t>
      </w:r>
      <w:r>
        <w:rPr/>
        <w:t>similares</w:t>
      </w:r>
      <w:r>
        <w:rPr>
          <w:spacing w:val="-5"/>
        </w:rPr>
        <w:t> </w:t>
      </w:r>
      <w:r>
        <w:rPr/>
        <w:t>ajustes</w:t>
      </w:r>
      <w:r>
        <w:rPr>
          <w:spacing w:val="-5"/>
        </w:rPr>
        <w:t> </w:t>
      </w:r>
      <w:r>
        <w:rPr/>
        <w:t>cardiovasculares</w:t>
      </w:r>
      <w:r>
        <w:rPr>
          <w:spacing w:val="-4"/>
        </w:rPr>
        <w:t> </w:t>
      </w:r>
      <w:r>
        <w:rPr/>
        <w:t>no</w:t>
      </w:r>
      <w:r>
        <w:rPr>
          <w:spacing w:val="-1"/>
        </w:rPr>
        <w:t> </w:t>
      </w:r>
      <w:r>
        <w:rPr/>
        <w:t>exercício</w:t>
      </w:r>
      <w:r>
        <w:rPr>
          <w:spacing w:val="-2"/>
        </w:rPr>
        <w:t> </w:t>
      </w:r>
      <w:r>
        <w:rPr/>
        <w:t>com</w:t>
      </w:r>
      <w:r>
        <w:rPr>
          <w:spacing w:val="-8"/>
        </w:rPr>
        <w:t> </w:t>
      </w:r>
      <w:r>
        <w:rPr/>
        <w:t>uso</w:t>
      </w:r>
      <w:r>
        <w:rPr>
          <w:spacing w:val="-2"/>
        </w:rPr>
        <w:t> </w:t>
      </w:r>
      <w:r>
        <w:rPr/>
        <w:t>do</w:t>
      </w:r>
      <w:r>
        <w:rPr>
          <w:spacing w:val="-4"/>
        </w:rPr>
        <w:t> </w:t>
      </w:r>
      <w:r>
        <w:rPr/>
        <w:t>TENS</w:t>
      </w:r>
      <w:r>
        <w:rPr>
          <w:spacing w:val="-6"/>
        </w:rPr>
        <w:t> </w:t>
      </w:r>
      <w:r>
        <w:rPr/>
        <w:t>(FC:</w:t>
      </w:r>
      <w:r>
        <w:rPr>
          <w:spacing w:val="-4"/>
        </w:rPr>
        <w:t> </w:t>
      </w:r>
      <w:r>
        <w:rPr/>
        <w:t>160±14</w:t>
      </w:r>
      <w:r>
        <w:rPr>
          <w:spacing w:val="-2"/>
        </w:rPr>
        <w:t> </w:t>
      </w:r>
      <w:r>
        <w:rPr/>
        <w:t>bpm,</w:t>
      </w:r>
      <w:r>
        <w:rPr>
          <w:spacing w:val="-2"/>
        </w:rPr>
        <w:t> </w:t>
      </w:r>
      <w:r>
        <w:rPr/>
        <w:t>PAS:</w:t>
      </w:r>
      <w:r>
        <w:rPr>
          <w:spacing w:val="-3"/>
        </w:rPr>
        <w:t> </w:t>
      </w:r>
      <w:r>
        <w:rPr/>
        <w:t>202±11</w:t>
      </w:r>
      <w:r>
        <w:rPr>
          <w:spacing w:val="-3"/>
        </w:rPr>
        <w:t> </w:t>
      </w:r>
      <w:r>
        <w:rPr/>
        <w:t>mmHG, PAD: 87±7 mmHg) e Placebo (FC: 160bpm, PAS:124±15 mmHG, PAD: 73±11 mmHg). Assim como, o tempo de duração do teste e a percepção do esforço foram semelhantes entre as intervenções em ambos os</w:t>
      </w:r>
      <w:r>
        <w:rPr>
          <w:spacing w:val="-10"/>
        </w:rPr>
        <w:t> </w:t>
      </w:r>
      <w:r>
        <w:rPr/>
        <w:t>grupos.</w:t>
      </w:r>
    </w:p>
    <w:p>
      <w:pPr>
        <w:pStyle w:val="BodyText"/>
        <w:spacing w:before="10"/>
        <w:rPr>
          <w:sz w:val="9"/>
        </w:rPr>
      </w:pPr>
    </w:p>
    <w:p>
      <w:pPr>
        <w:pStyle w:val="BodyText"/>
        <w:ind w:left="111"/>
        <w:jc w:val="both"/>
      </w:pPr>
      <w:r>
        <w:rPr>
          <w:b/>
        </w:rPr>
        <w:t>Conclusão:</w:t>
      </w:r>
      <w:r>
        <w:rPr>
          <w:b/>
          <w:spacing w:val="-4"/>
        </w:rPr>
        <w:t> </w:t>
      </w:r>
      <w:r>
        <w:rPr/>
        <w:t>Foram</w:t>
      </w:r>
      <w:r>
        <w:rPr>
          <w:spacing w:val="-9"/>
        </w:rPr>
        <w:t> </w:t>
      </w:r>
      <w:r>
        <w:rPr/>
        <w:t>avaliados</w:t>
      </w:r>
      <w:r>
        <w:rPr>
          <w:spacing w:val="-7"/>
        </w:rPr>
        <w:t> </w:t>
      </w:r>
      <w:r>
        <w:rPr/>
        <w:t>dezesseis</w:t>
      </w:r>
      <w:r>
        <w:rPr>
          <w:spacing w:val="-5"/>
        </w:rPr>
        <w:t> </w:t>
      </w:r>
      <w:r>
        <w:rPr/>
        <w:t>homens</w:t>
      </w:r>
      <w:r>
        <w:rPr>
          <w:spacing w:val="-5"/>
        </w:rPr>
        <w:t> </w:t>
      </w:r>
      <w:r>
        <w:rPr/>
        <w:t>no</w:t>
      </w:r>
      <w:r>
        <w:rPr>
          <w:spacing w:val="-4"/>
        </w:rPr>
        <w:t> </w:t>
      </w:r>
      <w:r>
        <w:rPr/>
        <w:t>GS</w:t>
      </w:r>
      <w:r>
        <w:rPr>
          <w:spacing w:val="-6"/>
        </w:rPr>
        <w:t> </w:t>
      </w:r>
      <w:r>
        <w:rPr/>
        <w:t>(Idade:</w:t>
      </w:r>
      <w:r>
        <w:rPr>
          <w:spacing w:val="-7"/>
        </w:rPr>
        <w:t> </w:t>
      </w:r>
      <w:r>
        <w:rPr/>
        <w:t>55±7</w:t>
      </w:r>
      <w:r>
        <w:rPr>
          <w:spacing w:val="-6"/>
        </w:rPr>
        <w:t> </w:t>
      </w:r>
      <w:r>
        <w:rPr/>
        <w:t>anos,</w:t>
      </w:r>
      <w:r>
        <w:rPr>
          <w:spacing w:val="-6"/>
        </w:rPr>
        <w:t> </w:t>
      </w:r>
      <w:r>
        <w:rPr/>
        <w:t>Peso:</w:t>
      </w:r>
      <w:r>
        <w:rPr>
          <w:spacing w:val="-8"/>
        </w:rPr>
        <w:t> </w:t>
      </w:r>
      <w:r>
        <w:rPr/>
        <w:t>77±11</w:t>
      </w:r>
      <w:r>
        <w:rPr>
          <w:spacing w:val="-7"/>
        </w:rPr>
        <w:t> </w:t>
      </w:r>
      <w:r>
        <w:rPr/>
        <w:t>Kg,</w:t>
      </w:r>
      <w:r>
        <w:rPr>
          <w:spacing w:val="-5"/>
        </w:rPr>
        <w:t> </w:t>
      </w:r>
      <w:r>
        <w:rPr/>
        <w:t>Altura:</w:t>
      </w:r>
      <w:r>
        <w:rPr>
          <w:spacing w:val="-6"/>
        </w:rPr>
        <w:t> </w:t>
      </w:r>
      <w:r>
        <w:rPr/>
        <w:t>1,7±0,06</w:t>
      </w:r>
      <w:r>
        <w:rPr>
          <w:spacing w:val="-4"/>
        </w:rPr>
        <w:t> </w:t>
      </w:r>
      <w:r>
        <w:rPr>
          <w:spacing w:val="-3"/>
        </w:rPr>
        <w:t>m,</w:t>
      </w:r>
      <w:r>
        <w:rPr>
          <w:spacing w:val="-5"/>
        </w:rPr>
        <w:t> </w:t>
      </w:r>
      <w:r>
        <w:rPr/>
        <w:t>IMC:</w:t>
      </w:r>
      <w:r>
        <w:rPr>
          <w:spacing w:val="-7"/>
        </w:rPr>
        <w:t> </w:t>
      </w:r>
      <w:r>
        <w:rPr/>
        <w:t>26±3,4</w:t>
      </w:r>
      <w:r>
        <w:rPr>
          <w:spacing w:val="-5"/>
        </w:rPr>
        <w:t> </w:t>
      </w:r>
      <w:r>
        <w:rPr/>
        <w:t>Kg/m2,</w:t>
      </w:r>
      <w:r>
        <w:rPr>
          <w:spacing w:val="-5"/>
        </w:rPr>
        <w:t> </w:t>
      </w:r>
      <w:r>
        <w:rPr/>
        <w:t>FE:</w:t>
      </w:r>
      <w:r>
        <w:rPr>
          <w:spacing w:val="-5"/>
        </w:rPr>
        <w:t> </w:t>
      </w:r>
      <w:r>
        <w:rPr/>
        <w:t>65±4</w:t>
      </w:r>
    </w:p>
    <w:p>
      <w:pPr>
        <w:pStyle w:val="BodyText"/>
        <w:spacing w:before="11"/>
        <w:ind w:left="120"/>
        <w:jc w:val="both"/>
      </w:pPr>
      <w:r>
        <w:rPr/>
        <w:t>%, VO2MAX:</w:t>
      </w:r>
      <w:r>
        <w:rPr>
          <w:spacing w:val="-3"/>
        </w:rPr>
        <w:t> </w:t>
      </w:r>
      <w:r>
        <w:rPr/>
        <w:t>34,6±7,5 mL/Kg.min) e</w:t>
      </w:r>
      <w:r>
        <w:rPr>
          <w:spacing w:val="-2"/>
        </w:rPr>
        <w:t> </w:t>
      </w:r>
      <w:r>
        <w:rPr/>
        <w:t>onze</w:t>
      </w:r>
      <w:r>
        <w:rPr>
          <w:spacing w:val="-1"/>
        </w:rPr>
        <w:t> </w:t>
      </w:r>
      <w:r>
        <w:rPr/>
        <w:t>no GIC</w:t>
      </w:r>
      <w:r>
        <w:rPr>
          <w:spacing w:val="-4"/>
        </w:rPr>
        <w:t> </w:t>
      </w:r>
      <w:r>
        <w:rPr/>
        <w:t>(Idade:</w:t>
      </w:r>
      <w:r>
        <w:rPr>
          <w:spacing w:val="-1"/>
        </w:rPr>
        <w:t> </w:t>
      </w:r>
      <w:r>
        <w:rPr/>
        <w:t>56±9</w:t>
      </w:r>
      <w:r>
        <w:rPr>
          <w:spacing w:val="-2"/>
        </w:rPr>
        <w:t> </w:t>
      </w:r>
      <w:r>
        <w:rPr/>
        <w:t>anos,</w:t>
      </w:r>
      <w:r>
        <w:rPr>
          <w:spacing w:val="-4"/>
        </w:rPr>
        <w:t> </w:t>
      </w:r>
      <w:r>
        <w:rPr/>
        <w:t>Peso:</w:t>
      </w:r>
      <w:r>
        <w:rPr>
          <w:spacing w:val="-5"/>
        </w:rPr>
        <w:t> </w:t>
      </w:r>
      <w:r>
        <w:rPr/>
        <w:t>73±9</w:t>
      </w:r>
      <w:r>
        <w:rPr>
          <w:spacing w:val="-1"/>
        </w:rPr>
        <w:t> </w:t>
      </w:r>
      <w:r>
        <w:rPr/>
        <w:t>Kg,</w:t>
      </w:r>
      <w:r>
        <w:rPr>
          <w:spacing w:val="1"/>
        </w:rPr>
        <w:t> </w:t>
      </w:r>
      <w:r>
        <w:rPr/>
        <w:t>Altura:</w:t>
      </w:r>
      <w:r>
        <w:rPr>
          <w:spacing w:val="-1"/>
        </w:rPr>
        <w:t> </w:t>
      </w:r>
      <w:r>
        <w:rPr/>
        <w:t>1,6±0,05 </w:t>
      </w:r>
      <w:r>
        <w:rPr>
          <w:spacing w:val="-3"/>
        </w:rPr>
        <w:t>m,</w:t>
      </w:r>
      <w:r>
        <w:rPr/>
        <w:t> IMC:</w:t>
      </w:r>
      <w:r>
        <w:rPr>
          <w:spacing w:val="-2"/>
        </w:rPr>
        <w:t> </w:t>
      </w:r>
      <w:r>
        <w:rPr/>
        <w:t>26±3,5</w:t>
      </w:r>
      <w:r>
        <w:rPr>
          <w:spacing w:val="-1"/>
        </w:rPr>
        <w:t> </w:t>
      </w:r>
      <w:r>
        <w:rPr/>
        <w:t>Kg/m2, FE: 33±12</w:t>
      </w:r>
    </w:p>
    <w:p>
      <w:pPr>
        <w:pStyle w:val="BodyText"/>
        <w:spacing w:line="259" w:lineRule="auto" w:before="11"/>
        <w:ind w:left="120" w:right="108"/>
        <w:jc w:val="both"/>
      </w:pPr>
      <w:r>
        <w:rPr/>
        <w:t>%, VO2MAX: 21,4±8,5 mL/Kg.min). No grupo GIC, com uso do TENS (FC: 125±24 bpm, PAS: 164±28 mmHG, PAD: 82±8 mmHg) e do Placebo</w:t>
      </w:r>
      <w:r>
        <w:rPr>
          <w:spacing w:val="-2"/>
        </w:rPr>
        <w:t> </w:t>
      </w:r>
      <w:r>
        <w:rPr/>
        <w:t>(FC:</w:t>
      </w:r>
      <w:r>
        <w:rPr>
          <w:spacing w:val="-3"/>
        </w:rPr>
        <w:t> </w:t>
      </w:r>
      <w:r>
        <w:rPr/>
        <w:t>133±18</w:t>
      </w:r>
      <w:r>
        <w:rPr>
          <w:spacing w:val="-3"/>
        </w:rPr>
        <w:t> </w:t>
      </w:r>
      <w:r>
        <w:rPr/>
        <w:t>bpm,</w:t>
      </w:r>
      <w:r>
        <w:rPr>
          <w:spacing w:val="-2"/>
        </w:rPr>
        <w:t> </w:t>
      </w:r>
      <w:r>
        <w:rPr/>
        <w:t>PAS:</w:t>
      </w:r>
      <w:r>
        <w:rPr>
          <w:spacing w:val="-2"/>
        </w:rPr>
        <w:t> </w:t>
      </w:r>
      <w:r>
        <w:rPr/>
        <w:t>167±22</w:t>
      </w:r>
      <w:r>
        <w:rPr>
          <w:spacing w:val="-4"/>
        </w:rPr>
        <w:t> </w:t>
      </w:r>
      <w:r>
        <w:rPr/>
        <w:t>mmHg,</w:t>
      </w:r>
      <w:r>
        <w:rPr>
          <w:spacing w:val="-1"/>
        </w:rPr>
        <w:t> </w:t>
      </w:r>
      <w:r>
        <w:rPr/>
        <w:t>PAD:</w:t>
      </w:r>
      <w:r>
        <w:rPr>
          <w:spacing w:val="-4"/>
        </w:rPr>
        <w:t> </w:t>
      </w:r>
      <w:r>
        <w:rPr/>
        <w:t>83±4</w:t>
      </w:r>
      <w:r>
        <w:rPr>
          <w:spacing w:val="-1"/>
        </w:rPr>
        <w:t> </w:t>
      </w:r>
      <w:r>
        <w:rPr/>
        <w:t>mmHg)</w:t>
      </w:r>
      <w:r>
        <w:rPr>
          <w:spacing w:val="-4"/>
        </w:rPr>
        <w:t> </w:t>
      </w:r>
      <w:r>
        <w:rPr/>
        <w:t>os</w:t>
      </w:r>
      <w:r>
        <w:rPr>
          <w:spacing w:val="-4"/>
        </w:rPr>
        <w:t> </w:t>
      </w:r>
      <w:r>
        <w:rPr/>
        <w:t>ajustes</w:t>
      </w:r>
      <w:r>
        <w:rPr>
          <w:spacing w:val="-5"/>
        </w:rPr>
        <w:t> </w:t>
      </w:r>
      <w:r>
        <w:rPr/>
        <w:t>cardiovasculares</w:t>
      </w:r>
      <w:r>
        <w:rPr>
          <w:spacing w:val="-4"/>
        </w:rPr>
        <w:t> </w:t>
      </w:r>
      <w:r>
        <w:rPr/>
        <w:t>no</w:t>
      </w:r>
      <w:r>
        <w:rPr>
          <w:spacing w:val="-3"/>
        </w:rPr>
        <w:t> </w:t>
      </w:r>
      <w:r>
        <w:rPr/>
        <w:t>exercício</w:t>
      </w:r>
      <w:r>
        <w:rPr>
          <w:spacing w:val="2"/>
        </w:rPr>
        <w:t> </w:t>
      </w:r>
      <w:r>
        <w:rPr/>
        <w:t>foram</w:t>
      </w:r>
      <w:r>
        <w:rPr>
          <w:spacing w:val="-7"/>
        </w:rPr>
        <w:t> </w:t>
      </w:r>
      <w:r>
        <w:rPr/>
        <w:t>semelhantes.</w:t>
      </w:r>
      <w:r>
        <w:rPr>
          <w:spacing w:val="-2"/>
        </w:rPr>
        <w:t> </w:t>
      </w:r>
      <w:r>
        <w:rPr/>
        <w:t>Da</w:t>
      </w:r>
      <w:r>
        <w:rPr>
          <w:spacing w:val="-4"/>
        </w:rPr>
        <w:t> </w:t>
      </w:r>
      <w:r>
        <w:rPr/>
        <w:t>mesma maneira, o GS apresentou similares ajustes cardiovasculares no exercício com uso do TENS (FC: 160±14 bpm, PAS: 202±11 mmHG, PAD: 87±7 mmHg) e Placebo (FC: 160bpm, PAS:124±15 mmHG, PAD: 73±11 mmHg). Assim como, o tempo de duração do teste e a percepção do esforço foram semelhantes entre as intervenções em ambos os</w:t>
      </w:r>
      <w:r>
        <w:rPr>
          <w:spacing w:val="-15"/>
        </w:rPr>
        <w:t> </w:t>
      </w:r>
      <w:r>
        <w:rPr/>
        <w:t>grupos.</w:t>
      </w:r>
    </w:p>
    <w:p>
      <w:pPr>
        <w:pStyle w:val="BodyText"/>
        <w:spacing w:before="8"/>
        <w:rPr>
          <w:sz w:val="9"/>
        </w:rPr>
      </w:pPr>
    </w:p>
    <w:p>
      <w:pPr>
        <w:pStyle w:val="BodyText"/>
        <w:spacing w:line="259" w:lineRule="auto"/>
        <w:ind w:left="120" w:right="108" w:hanging="10"/>
        <w:jc w:val="both"/>
      </w:pPr>
      <w:r>
        <w:rPr>
          <w:b/>
        </w:rPr>
        <w:t>Palavras-Chave:</w:t>
      </w:r>
      <w:r>
        <w:rPr>
          <w:b/>
          <w:spacing w:val="-7"/>
        </w:rPr>
        <w:t> </w:t>
      </w:r>
      <w:r>
        <w:rPr/>
        <w:t>Estimulação</w:t>
      </w:r>
      <w:r>
        <w:rPr>
          <w:spacing w:val="-6"/>
        </w:rPr>
        <w:t> </w:t>
      </w:r>
      <w:r>
        <w:rPr/>
        <w:t>Elétrica</w:t>
      </w:r>
      <w:r>
        <w:rPr>
          <w:spacing w:val="-9"/>
        </w:rPr>
        <w:t> </w:t>
      </w:r>
      <w:r>
        <w:rPr/>
        <w:t>Nervosa</w:t>
      </w:r>
      <w:r>
        <w:rPr>
          <w:spacing w:val="-10"/>
        </w:rPr>
        <w:t> </w:t>
      </w:r>
      <w:r>
        <w:rPr/>
        <w:t>Transcutânea,</w:t>
      </w:r>
      <w:r>
        <w:rPr>
          <w:spacing w:val="-7"/>
        </w:rPr>
        <w:t> </w:t>
      </w:r>
      <w:r>
        <w:rPr/>
        <w:t>Exercício,</w:t>
      </w:r>
      <w:r>
        <w:rPr>
          <w:spacing w:val="-7"/>
        </w:rPr>
        <w:t> </w:t>
      </w:r>
      <w:r>
        <w:rPr/>
        <w:t>Insuficiência</w:t>
      </w:r>
      <w:r>
        <w:rPr>
          <w:spacing w:val="-9"/>
        </w:rPr>
        <w:t> </w:t>
      </w:r>
      <w:r>
        <w:rPr/>
        <w:t>Cardíaca,</w:t>
      </w:r>
      <w:r>
        <w:rPr>
          <w:spacing w:val="-7"/>
        </w:rPr>
        <w:t> </w:t>
      </w:r>
      <w:r>
        <w:rPr/>
        <w:t>Fadiga</w:t>
      </w:r>
      <w:r>
        <w:rPr>
          <w:spacing w:val="-8"/>
        </w:rPr>
        <w:t> </w:t>
      </w:r>
      <w:r>
        <w:rPr/>
        <w:t>Muscular,</w:t>
      </w:r>
      <w:r>
        <w:rPr>
          <w:spacing w:val="-6"/>
        </w:rPr>
        <w:t> </w:t>
      </w:r>
      <w:r>
        <w:rPr/>
        <w:t>Teste</w:t>
      </w:r>
      <w:r>
        <w:rPr>
          <w:spacing w:val="-9"/>
        </w:rPr>
        <w:t> </w:t>
      </w:r>
      <w:r>
        <w:rPr/>
        <w:t>de</w:t>
      </w:r>
      <w:r>
        <w:rPr>
          <w:spacing w:val="-9"/>
        </w:rPr>
        <w:t> </w:t>
      </w:r>
      <w:r>
        <w:rPr/>
        <w:t>Esforço,</w:t>
      </w:r>
      <w:r>
        <w:rPr>
          <w:spacing w:val="-7"/>
        </w:rPr>
        <w:t> </w:t>
      </w:r>
      <w:r>
        <w:rPr/>
        <w:t>Músculo Esquelético</w:t>
      </w:r>
    </w:p>
    <w:p>
      <w:pPr>
        <w:pStyle w:val="BodyText"/>
        <w:spacing w:before="8"/>
        <w:rPr>
          <w:sz w:val="9"/>
        </w:rPr>
      </w:pPr>
    </w:p>
    <w:p>
      <w:pPr>
        <w:pStyle w:val="BodyText"/>
        <w:spacing w:before="1"/>
        <w:ind w:left="111"/>
        <w:jc w:val="both"/>
      </w:pPr>
      <w:r>
        <w:rPr>
          <w:b/>
        </w:rPr>
        <w:t>Colaboradores: </w:t>
      </w:r>
      <w:r>
        <w:rPr/>
        <w:t>Laura Maria Tomazi Neves, Fernanda Priore Tomasi, Marianne Lucena da Silva, Marianne Gerson Cipriano Jr,</w:t>
      </w:r>
    </w:p>
    <w:p>
      <w:pPr>
        <w:spacing w:after="0"/>
        <w:jc w:val="both"/>
        <w:sectPr>
          <w:pgSz w:w="7940" w:h="11910"/>
          <w:pgMar w:header="297" w:footer="0" w:top="700" w:bottom="280" w:left="460" w:right="460"/>
        </w:sectPr>
      </w:pPr>
    </w:p>
    <w:p>
      <w:pPr>
        <w:pStyle w:val="BodyText"/>
        <w:spacing w:before="1"/>
        <w:rPr>
          <w:sz w:val="9"/>
        </w:rPr>
      </w:pPr>
    </w:p>
    <w:p>
      <w:pPr>
        <w:pStyle w:val="Heading1"/>
        <w:ind w:left="1836"/>
      </w:pPr>
      <w:r>
        <w:rPr>
          <w:color w:val="007E39"/>
        </w:rPr>
        <w:t>Remediação Ambiental de Áreas Degradadas e Mineradas</w:t>
      </w:r>
    </w:p>
    <w:p>
      <w:pPr>
        <w:spacing w:before="74"/>
        <w:ind w:left="4978" w:right="0" w:firstLine="0"/>
        <w:jc w:val="left"/>
        <w:rPr>
          <w:sz w:val="12"/>
        </w:rPr>
      </w:pPr>
      <w:r>
        <w:rPr>
          <w:b/>
          <w:color w:val="2E75B6"/>
          <w:sz w:val="12"/>
        </w:rPr>
        <w:t>Bolsista</w:t>
      </w:r>
      <w:r>
        <w:rPr>
          <w:color w:val="2E75B6"/>
          <w:sz w:val="12"/>
        </w:rPr>
        <w:t>: Ana Virgínia Stangarlin Froés</w:t>
      </w:r>
    </w:p>
    <w:p>
      <w:pPr>
        <w:pStyle w:val="BodyText"/>
        <w:spacing w:before="1"/>
        <w:rPr>
          <w:sz w:val="14"/>
        </w:rPr>
      </w:pPr>
    </w:p>
    <w:p>
      <w:pPr>
        <w:spacing w:line="518" w:lineRule="auto" w:before="0"/>
        <w:ind w:left="106" w:right="4364" w:firstLine="0"/>
        <w:jc w:val="left"/>
        <w:rPr>
          <w:sz w:val="12"/>
        </w:rPr>
      </w:pPr>
      <w:r>
        <w:rPr>
          <w:b/>
          <w:sz w:val="12"/>
        </w:rPr>
        <w:t>Unidade Acadêmica</w:t>
      </w:r>
      <w:r>
        <w:rPr>
          <w:sz w:val="12"/>
        </w:rPr>
        <w:t>: Engenharia Civil e Ambiental </w:t>
      </w:r>
      <w:r>
        <w:rPr>
          <w:b/>
          <w:sz w:val="12"/>
        </w:rPr>
        <w:t>Instituição</w:t>
      </w:r>
      <w:r>
        <w:rPr>
          <w:sz w:val="12"/>
        </w:rPr>
        <w:t>: UnB</w:t>
      </w:r>
    </w:p>
    <w:p>
      <w:pPr>
        <w:spacing w:before="4"/>
        <w:ind w:left="111" w:right="0" w:firstLine="0"/>
        <w:jc w:val="left"/>
        <w:rPr>
          <w:sz w:val="12"/>
        </w:rPr>
      </w:pPr>
      <w:r>
        <w:rPr>
          <w:b/>
          <w:sz w:val="12"/>
        </w:rPr>
        <w:t>Orientador (a): </w:t>
      </w:r>
      <w:r>
        <w:rPr>
          <w:sz w:val="12"/>
        </w:rPr>
        <w:t>ANDRE LUÍS BRASIL CAVALCANTE</w:t>
      </w:r>
    </w:p>
    <w:p>
      <w:pPr>
        <w:pStyle w:val="BodyText"/>
        <w:spacing w:before="7"/>
        <w:rPr>
          <w:sz w:val="16"/>
        </w:rPr>
      </w:pPr>
    </w:p>
    <w:p>
      <w:pPr>
        <w:pStyle w:val="BodyText"/>
        <w:spacing w:line="259" w:lineRule="auto"/>
        <w:ind w:left="120" w:right="104" w:hanging="10"/>
        <w:jc w:val="both"/>
      </w:pPr>
      <w:r>
        <w:rPr>
          <w:b/>
        </w:rPr>
        <w:t>Introdução: </w:t>
      </w:r>
      <w:r>
        <w:rPr/>
        <w:t>As etapas que precedem um projeto de remediação ambiental de áreas degradas e mineradas são sobremaneira extensas e, em geral, desconhecidas pelo público. Para uma correta caracterização do problema, devem ser realizadas diversas pesquisas e análises investigativas</w:t>
      </w:r>
      <w:r>
        <w:rPr>
          <w:spacing w:val="-6"/>
        </w:rPr>
        <w:t> </w:t>
      </w:r>
      <w:r>
        <w:rPr/>
        <w:t>para</w:t>
      </w:r>
      <w:r>
        <w:rPr>
          <w:spacing w:val="-4"/>
        </w:rPr>
        <w:t> </w:t>
      </w:r>
      <w:r>
        <w:rPr/>
        <w:t>que</w:t>
      </w:r>
      <w:r>
        <w:rPr>
          <w:spacing w:val="-4"/>
        </w:rPr>
        <w:t> </w:t>
      </w:r>
      <w:r>
        <w:rPr/>
        <w:t>sejam</w:t>
      </w:r>
      <w:r>
        <w:rPr>
          <w:spacing w:val="-8"/>
        </w:rPr>
        <w:t> </w:t>
      </w:r>
      <w:r>
        <w:rPr/>
        <w:t>determinadas</w:t>
      </w:r>
      <w:r>
        <w:rPr>
          <w:spacing w:val="-6"/>
        </w:rPr>
        <w:t> </w:t>
      </w:r>
      <w:r>
        <w:rPr/>
        <w:t>as</w:t>
      </w:r>
      <w:r>
        <w:rPr>
          <w:spacing w:val="-5"/>
        </w:rPr>
        <w:t> </w:t>
      </w:r>
      <w:r>
        <w:rPr/>
        <w:t>propriedades</w:t>
      </w:r>
      <w:r>
        <w:rPr>
          <w:spacing w:val="-4"/>
        </w:rPr>
        <w:t> </w:t>
      </w:r>
      <w:r>
        <w:rPr/>
        <w:t>do</w:t>
      </w:r>
      <w:r>
        <w:rPr>
          <w:spacing w:val="-2"/>
        </w:rPr>
        <w:t> </w:t>
      </w:r>
      <w:r>
        <w:rPr/>
        <w:t>solo</w:t>
      </w:r>
      <w:r>
        <w:rPr>
          <w:spacing w:val="-1"/>
        </w:rPr>
        <w:t> </w:t>
      </w:r>
      <w:r>
        <w:rPr/>
        <w:t>da</w:t>
      </w:r>
      <w:r>
        <w:rPr>
          <w:spacing w:val="-5"/>
        </w:rPr>
        <w:t> </w:t>
      </w:r>
      <w:r>
        <w:rPr/>
        <w:t>área</w:t>
      </w:r>
      <w:r>
        <w:rPr>
          <w:spacing w:val="-4"/>
        </w:rPr>
        <w:t> </w:t>
      </w:r>
      <w:r>
        <w:rPr/>
        <w:t>a</w:t>
      </w:r>
      <w:r>
        <w:rPr>
          <w:spacing w:val="-4"/>
        </w:rPr>
        <w:t> </w:t>
      </w:r>
      <w:r>
        <w:rPr/>
        <w:t>ser</w:t>
      </w:r>
      <w:r>
        <w:rPr>
          <w:spacing w:val="-3"/>
        </w:rPr>
        <w:t> </w:t>
      </w:r>
      <w:r>
        <w:rPr/>
        <w:t>mediada,</w:t>
      </w:r>
      <w:r>
        <w:rPr>
          <w:spacing w:val="-2"/>
        </w:rPr>
        <w:t> </w:t>
      </w:r>
      <w:r>
        <w:rPr/>
        <w:t>e,</w:t>
      </w:r>
      <w:r>
        <w:rPr>
          <w:spacing w:val="-3"/>
        </w:rPr>
        <w:t> </w:t>
      </w:r>
      <w:r>
        <w:rPr/>
        <w:t>definida</w:t>
      </w:r>
      <w:r>
        <w:rPr>
          <w:spacing w:val="-4"/>
        </w:rPr>
        <w:t> </w:t>
      </w:r>
      <w:r>
        <w:rPr/>
        <w:t>a</w:t>
      </w:r>
      <w:r>
        <w:rPr>
          <w:spacing w:val="-4"/>
        </w:rPr>
        <w:t> </w:t>
      </w:r>
      <w:r>
        <w:rPr/>
        <w:t>extensão</w:t>
      </w:r>
      <w:r>
        <w:rPr>
          <w:spacing w:val="-3"/>
        </w:rPr>
        <w:t> </w:t>
      </w:r>
      <w:r>
        <w:rPr/>
        <w:t>do</w:t>
      </w:r>
      <w:r>
        <w:rPr>
          <w:spacing w:val="-2"/>
        </w:rPr>
        <w:t> </w:t>
      </w:r>
      <w:r>
        <w:rPr/>
        <w:t>problema.</w:t>
      </w:r>
      <w:r>
        <w:rPr>
          <w:spacing w:val="-2"/>
        </w:rPr>
        <w:t> </w:t>
      </w:r>
      <w:r>
        <w:rPr/>
        <w:t>Esses</w:t>
      </w:r>
      <w:r>
        <w:rPr>
          <w:spacing w:val="-5"/>
        </w:rPr>
        <w:t> </w:t>
      </w:r>
      <w:r>
        <w:rPr/>
        <w:t>trabalhos envolvem inúmeras visitas de campo, ensaios laboratoriais, além de mão de obra e equipamentos apropriados. Os principais objetivos deste projeto</w:t>
      </w:r>
      <w:r>
        <w:rPr>
          <w:spacing w:val="-2"/>
        </w:rPr>
        <w:t> </w:t>
      </w:r>
      <w:r>
        <w:rPr/>
        <w:t>são</w:t>
      </w:r>
      <w:r>
        <w:rPr>
          <w:spacing w:val="-3"/>
        </w:rPr>
        <w:t> </w:t>
      </w:r>
      <w:r>
        <w:rPr/>
        <w:t>fazer</w:t>
      </w:r>
      <w:r>
        <w:rPr>
          <w:spacing w:val="-2"/>
        </w:rPr>
        <w:t> </w:t>
      </w:r>
      <w:r>
        <w:rPr/>
        <w:t>uma</w:t>
      </w:r>
      <w:r>
        <w:rPr>
          <w:spacing w:val="-3"/>
        </w:rPr>
        <w:t> </w:t>
      </w:r>
      <w:r>
        <w:rPr/>
        <w:t>análise</w:t>
      </w:r>
      <w:r>
        <w:rPr>
          <w:spacing w:val="-4"/>
        </w:rPr>
        <w:t> </w:t>
      </w:r>
      <w:r>
        <w:rPr/>
        <w:t>do</w:t>
      </w:r>
      <w:r>
        <w:rPr>
          <w:spacing w:val="-1"/>
        </w:rPr>
        <w:t> </w:t>
      </w:r>
      <w:r>
        <w:rPr/>
        <w:t>nível</w:t>
      </w:r>
      <w:r>
        <w:rPr>
          <w:spacing w:val="-7"/>
        </w:rPr>
        <w:t> </w:t>
      </w:r>
      <w:r>
        <w:rPr/>
        <w:t>de investigação</w:t>
      </w:r>
      <w:r>
        <w:rPr>
          <w:spacing w:val="-2"/>
        </w:rPr>
        <w:t> </w:t>
      </w:r>
      <w:r>
        <w:rPr/>
        <w:t>necessária</w:t>
      </w:r>
      <w:r>
        <w:rPr>
          <w:spacing w:val="-3"/>
        </w:rPr>
        <w:t> </w:t>
      </w:r>
      <w:r>
        <w:rPr/>
        <w:t>para</w:t>
      </w:r>
      <w:r>
        <w:rPr>
          <w:spacing w:val="-2"/>
        </w:rPr>
        <w:t> </w:t>
      </w:r>
      <w:r>
        <w:rPr/>
        <w:t>se</w:t>
      </w:r>
      <w:r>
        <w:rPr>
          <w:spacing w:val="-4"/>
        </w:rPr>
        <w:t> </w:t>
      </w:r>
      <w:r>
        <w:rPr/>
        <w:t>decidir</w:t>
      </w:r>
      <w:r>
        <w:rPr>
          <w:spacing w:val="-1"/>
        </w:rPr>
        <w:t> </w:t>
      </w:r>
      <w:r>
        <w:rPr/>
        <w:t>qual</w:t>
      </w:r>
      <w:r>
        <w:rPr>
          <w:spacing w:val="-8"/>
        </w:rPr>
        <w:t> </w:t>
      </w:r>
      <w:r>
        <w:rPr/>
        <w:t>técnica</w:t>
      </w:r>
      <w:r>
        <w:rPr>
          <w:spacing w:val="-2"/>
        </w:rPr>
        <w:t> </w:t>
      </w:r>
      <w:r>
        <w:rPr/>
        <w:t>de</w:t>
      </w:r>
      <w:r>
        <w:rPr>
          <w:spacing w:val="-3"/>
        </w:rPr>
        <w:t> </w:t>
      </w:r>
      <w:r>
        <w:rPr/>
        <w:t>remediação</w:t>
      </w:r>
      <w:r>
        <w:rPr>
          <w:spacing w:val="-1"/>
        </w:rPr>
        <w:t> </w:t>
      </w:r>
      <w:r>
        <w:rPr/>
        <w:t>escolher,</w:t>
      </w:r>
      <w:r>
        <w:rPr>
          <w:spacing w:val="-2"/>
        </w:rPr>
        <w:t> </w:t>
      </w:r>
      <w:r>
        <w:rPr/>
        <w:t>analisar</w:t>
      </w:r>
      <w:r>
        <w:rPr>
          <w:spacing w:val="-1"/>
        </w:rPr>
        <w:t> </w:t>
      </w:r>
      <w:r>
        <w:rPr/>
        <w:t>a</w:t>
      </w:r>
      <w:r>
        <w:rPr>
          <w:spacing w:val="-2"/>
        </w:rPr>
        <w:t> </w:t>
      </w:r>
      <w:r>
        <w:rPr/>
        <w:t>situação</w:t>
      </w:r>
      <w:r>
        <w:rPr>
          <w:spacing w:val="-3"/>
        </w:rPr>
        <w:t> </w:t>
      </w:r>
      <w:r>
        <w:rPr/>
        <w:t>atual dos resíduos da mineração no Brasil, estudar as principais técnicas de remediação para áreas mineradas e degradadas, realizar o levantamento da legislação existente e das formas de disposição dos rejeitos, culminando na análise critica da situação encontrada para assim dar apoio técnico e comparativos as decisões obtidas</w:t>
      </w:r>
      <w:r>
        <w:rPr>
          <w:spacing w:val="-5"/>
        </w:rPr>
        <w:t> </w:t>
      </w:r>
      <w:r>
        <w:rPr/>
        <w:t>no</w:t>
      </w:r>
    </w:p>
    <w:p>
      <w:pPr>
        <w:pStyle w:val="BodyText"/>
        <w:spacing w:before="5"/>
        <w:rPr>
          <w:sz w:val="15"/>
        </w:rPr>
      </w:pPr>
    </w:p>
    <w:p>
      <w:pPr>
        <w:pStyle w:val="BodyText"/>
        <w:spacing w:line="259" w:lineRule="auto"/>
        <w:ind w:left="106" w:right="105"/>
        <w:jc w:val="both"/>
      </w:pPr>
      <w:r>
        <w:rPr>
          <w:b/>
        </w:rPr>
        <w:t>Metodologia:</w:t>
      </w:r>
      <w:r>
        <w:rPr>
          <w:b/>
          <w:spacing w:val="-3"/>
        </w:rPr>
        <w:t> </w:t>
      </w:r>
      <w:r>
        <w:rPr/>
        <w:t>Neste</w:t>
      </w:r>
      <w:r>
        <w:rPr>
          <w:spacing w:val="-7"/>
        </w:rPr>
        <w:t> </w:t>
      </w:r>
      <w:r>
        <w:rPr/>
        <w:t>trabalho,</w:t>
      </w:r>
      <w:r>
        <w:rPr>
          <w:spacing w:val="-2"/>
        </w:rPr>
        <w:t> </w:t>
      </w:r>
      <w:r>
        <w:rPr/>
        <w:t>foram</w:t>
      </w:r>
      <w:r>
        <w:rPr>
          <w:spacing w:val="-7"/>
        </w:rPr>
        <w:t> </w:t>
      </w:r>
      <w:r>
        <w:rPr/>
        <w:t>feitas</w:t>
      </w:r>
      <w:r>
        <w:rPr>
          <w:spacing w:val="-5"/>
        </w:rPr>
        <w:t> </w:t>
      </w:r>
      <w:r>
        <w:rPr/>
        <w:t>pesquisas</w:t>
      </w:r>
      <w:r>
        <w:rPr>
          <w:spacing w:val="-5"/>
        </w:rPr>
        <w:t> </w:t>
      </w:r>
      <w:r>
        <w:rPr/>
        <w:t>a</w:t>
      </w:r>
      <w:r>
        <w:rPr>
          <w:spacing w:val="-4"/>
        </w:rPr>
        <w:t> </w:t>
      </w:r>
      <w:r>
        <w:rPr/>
        <w:t>respeito</w:t>
      </w:r>
      <w:r>
        <w:rPr>
          <w:spacing w:val="-1"/>
        </w:rPr>
        <w:t> </w:t>
      </w:r>
      <w:r>
        <w:rPr/>
        <w:t>da</w:t>
      </w:r>
      <w:r>
        <w:rPr>
          <w:spacing w:val="-2"/>
        </w:rPr>
        <w:t> </w:t>
      </w:r>
      <w:r>
        <w:rPr/>
        <w:t>investigação</w:t>
      </w:r>
      <w:r>
        <w:rPr>
          <w:spacing w:val="-1"/>
        </w:rPr>
        <w:t> </w:t>
      </w:r>
      <w:r>
        <w:rPr/>
        <w:t>necessária</w:t>
      </w:r>
      <w:r>
        <w:rPr>
          <w:spacing w:val="-4"/>
        </w:rPr>
        <w:t> </w:t>
      </w:r>
      <w:r>
        <w:rPr/>
        <w:t>para</w:t>
      </w:r>
      <w:r>
        <w:rPr>
          <w:spacing w:val="-4"/>
        </w:rPr>
        <w:t> </w:t>
      </w:r>
      <w:r>
        <w:rPr/>
        <w:t>se</w:t>
      </w:r>
      <w:r>
        <w:rPr>
          <w:spacing w:val="-5"/>
        </w:rPr>
        <w:t> </w:t>
      </w:r>
      <w:r>
        <w:rPr/>
        <w:t>realizar</w:t>
      </w:r>
      <w:r>
        <w:rPr>
          <w:spacing w:val="-4"/>
        </w:rPr>
        <w:t> </w:t>
      </w:r>
      <w:r>
        <w:rPr/>
        <w:t>o</w:t>
      </w:r>
      <w:r>
        <w:rPr>
          <w:spacing w:val="-1"/>
        </w:rPr>
        <w:t> </w:t>
      </w:r>
      <w:r>
        <w:rPr/>
        <w:t>processo</w:t>
      </w:r>
      <w:r>
        <w:rPr>
          <w:spacing w:val="-2"/>
        </w:rPr>
        <w:t> </w:t>
      </w:r>
      <w:r>
        <w:rPr/>
        <w:t>remediatório.</w:t>
      </w:r>
      <w:r>
        <w:rPr>
          <w:spacing w:val="-2"/>
        </w:rPr>
        <w:t> </w:t>
      </w:r>
      <w:r>
        <w:rPr/>
        <w:t>Buscou-se explicar</w:t>
      </w:r>
      <w:r>
        <w:rPr>
          <w:spacing w:val="-5"/>
        </w:rPr>
        <w:t> </w:t>
      </w:r>
      <w:r>
        <w:rPr/>
        <w:t>quais</w:t>
      </w:r>
      <w:r>
        <w:rPr>
          <w:spacing w:val="-5"/>
        </w:rPr>
        <w:t> </w:t>
      </w:r>
      <w:r>
        <w:rPr/>
        <w:t>dados</w:t>
      </w:r>
      <w:r>
        <w:rPr>
          <w:spacing w:val="-7"/>
        </w:rPr>
        <w:t> </w:t>
      </w:r>
      <w:r>
        <w:rPr/>
        <w:t>do</w:t>
      </w:r>
      <w:r>
        <w:rPr>
          <w:spacing w:val="-4"/>
        </w:rPr>
        <w:t> </w:t>
      </w:r>
      <w:r>
        <w:rPr/>
        <w:t>local</w:t>
      </w:r>
      <w:r>
        <w:rPr>
          <w:spacing w:val="-8"/>
        </w:rPr>
        <w:t> </w:t>
      </w:r>
      <w:r>
        <w:rPr/>
        <w:t>devem</w:t>
      </w:r>
      <w:r>
        <w:rPr>
          <w:spacing w:val="-8"/>
        </w:rPr>
        <w:t> </w:t>
      </w:r>
      <w:r>
        <w:rPr/>
        <w:t>ser</w:t>
      </w:r>
      <w:r>
        <w:rPr>
          <w:spacing w:val="-2"/>
        </w:rPr>
        <w:t> </w:t>
      </w:r>
      <w:r>
        <w:rPr/>
        <w:t>obtidos,</w:t>
      </w:r>
      <w:r>
        <w:rPr>
          <w:spacing w:val="-4"/>
        </w:rPr>
        <w:t> </w:t>
      </w:r>
      <w:r>
        <w:rPr/>
        <w:t>bem</w:t>
      </w:r>
      <w:r>
        <w:rPr>
          <w:spacing w:val="-8"/>
        </w:rPr>
        <w:t> </w:t>
      </w:r>
      <w:r>
        <w:rPr/>
        <w:t>como</w:t>
      </w:r>
      <w:r>
        <w:rPr>
          <w:spacing w:val="-2"/>
        </w:rPr>
        <w:t> </w:t>
      </w:r>
      <w:r>
        <w:rPr/>
        <w:t>as</w:t>
      </w:r>
      <w:r>
        <w:rPr>
          <w:spacing w:val="-5"/>
        </w:rPr>
        <w:t> </w:t>
      </w:r>
      <w:r>
        <w:rPr/>
        <w:t>ações</w:t>
      </w:r>
      <w:r>
        <w:rPr>
          <w:spacing w:val="-5"/>
        </w:rPr>
        <w:t> </w:t>
      </w:r>
      <w:r>
        <w:rPr/>
        <w:t>que</w:t>
      </w:r>
      <w:r>
        <w:rPr>
          <w:spacing w:val="-7"/>
        </w:rPr>
        <w:t> </w:t>
      </w:r>
      <w:r>
        <w:rPr/>
        <w:t>devem</w:t>
      </w:r>
      <w:r>
        <w:rPr>
          <w:spacing w:val="-8"/>
        </w:rPr>
        <w:t> </w:t>
      </w:r>
      <w:r>
        <w:rPr/>
        <w:t>ser</w:t>
      </w:r>
      <w:r>
        <w:rPr>
          <w:spacing w:val="-2"/>
        </w:rPr>
        <w:t> </w:t>
      </w:r>
      <w:r>
        <w:rPr/>
        <w:t>tomadas</w:t>
      </w:r>
      <w:r>
        <w:rPr>
          <w:spacing w:val="-6"/>
        </w:rPr>
        <w:t> </w:t>
      </w:r>
      <w:r>
        <w:rPr/>
        <w:t>com</w:t>
      </w:r>
      <w:r>
        <w:rPr>
          <w:spacing w:val="-8"/>
        </w:rPr>
        <w:t> </w:t>
      </w:r>
      <w:r>
        <w:rPr/>
        <w:t>base</w:t>
      </w:r>
      <w:r>
        <w:rPr>
          <w:spacing w:val="-5"/>
        </w:rPr>
        <w:t> </w:t>
      </w:r>
      <w:r>
        <w:rPr/>
        <w:t>nesses</w:t>
      </w:r>
      <w:r>
        <w:rPr>
          <w:spacing w:val="-5"/>
        </w:rPr>
        <w:t> </w:t>
      </w:r>
      <w:r>
        <w:rPr/>
        <w:t>dados.</w:t>
      </w:r>
      <w:r>
        <w:rPr>
          <w:spacing w:val="-6"/>
        </w:rPr>
        <w:t> </w:t>
      </w:r>
      <w:r>
        <w:rPr/>
        <w:t>Buscou-se</w:t>
      </w:r>
      <w:r>
        <w:rPr>
          <w:spacing w:val="-8"/>
        </w:rPr>
        <w:t> </w:t>
      </w:r>
      <w:r>
        <w:rPr/>
        <w:t>ainda</w:t>
      </w:r>
      <w:r>
        <w:rPr>
          <w:spacing w:val="-4"/>
        </w:rPr>
        <w:t> </w:t>
      </w:r>
      <w:r>
        <w:rPr/>
        <w:t>delimitar as etapas operacionais da investigação, das partes envolvidas, dos trabalhos preliminares, dos objetivos, das medidas de segurança, dos levantamentos necessários e das demais preparações que se fazem necessárias para o projeto. Ainda, foi realizada uma extensa pesquisa a respeito das principais técnicas de remediação existentes, explicitando os prós e contras de cada uma. O principal ponto de interesse nessa pesquisa foi a definição de estratégias com o intuito de auxiliar no momento da detecção da contaminação em áreas degradadas e mineradas, ressaltando suas limitações, seus pontos fortes e suas principais aplicações, além de avaliações quantitativas por </w:t>
      </w:r>
      <w:r>
        <w:rPr>
          <w:spacing w:val="-3"/>
        </w:rPr>
        <w:t>meio </w:t>
      </w:r>
      <w:r>
        <w:rPr/>
        <w:t>de alguns modelos matemáticos.</w:t>
      </w:r>
    </w:p>
    <w:p>
      <w:pPr>
        <w:pStyle w:val="BodyText"/>
        <w:spacing w:before="8"/>
        <w:rPr>
          <w:sz w:val="15"/>
        </w:rPr>
      </w:pPr>
    </w:p>
    <w:p>
      <w:pPr>
        <w:pStyle w:val="BodyText"/>
        <w:spacing w:line="259" w:lineRule="auto" w:before="1"/>
        <w:ind w:left="120" w:right="104" w:hanging="10"/>
        <w:jc w:val="both"/>
      </w:pPr>
      <w:r>
        <w:rPr>
          <w:b/>
        </w:rPr>
        <w:t>Resultados: </w:t>
      </w:r>
      <w:r>
        <w:rPr/>
        <w:t>A partir da análise das etapas de investigação e das técnicas de remediação mais adotadas no cotidiano de engenharia, elaborou- se um extenso catálogo que pode ser utilizado como orientações para auxiliar durante um diagnóstico a respeito da contaminação de áreas degradadas e mineradas, bem como do tratamento e da medida remediadora que deverá ser adotada. Em complemento a isso, os modelos matemáticos</w:t>
      </w:r>
      <w:r>
        <w:rPr>
          <w:spacing w:val="-8"/>
        </w:rPr>
        <w:t> </w:t>
      </w:r>
      <w:r>
        <w:rPr/>
        <w:t>estudados</w:t>
      </w:r>
      <w:r>
        <w:rPr>
          <w:spacing w:val="-11"/>
        </w:rPr>
        <w:t> </w:t>
      </w:r>
      <w:r>
        <w:rPr/>
        <w:t>também</w:t>
      </w:r>
      <w:r>
        <w:rPr>
          <w:spacing w:val="-11"/>
        </w:rPr>
        <w:t> </w:t>
      </w:r>
      <w:r>
        <w:rPr/>
        <w:t>se</w:t>
      </w:r>
      <w:r>
        <w:rPr>
          <w:spacing w:val="-5"/>
        </w:rPr>
        <w:t> </w:t>
      </w:r>
      <w:r>
        <w:rPr/>
        <w:t>mostram</w:t>
      </w:r>
      <w:r>
        <w:rPr>
          <w:spacing w:val="-8"/>
        </w:rPr>
        <w:t> </w:t>
      </w:r>
      <w:r>
        <w:rPr/>
        <w:t>importantes</w:t>
      </w:r>
      <w:r>
        <w:rPr>
          <w:spacing w:val="-9"/>
        </w:rPr>
        <w:t> </w:t>
      </w:r>
      <w:r>
        <w:rPr/>
        <w:t>na</w:t>
      </w:r>
      <w:r>
        <w:rPr>
          <w:spacing w:val="-8"/>
        </w:rPr>
        <w:t> </w:t>
      </w:r>
      <w:r>
        <w:rPr/>
        <w:t>avaliação</w:t>
      </w:r>
      <w:r>
        <w:rPr>
          <w:spacing w:val="-5"/>
        </w:rPr>
        <w:t> </w:t>
      </w:r>
      <w:r>
        <w:rPr/>
        <w:t>de</w:t>
      </w:r>
      <w:r>
        <w:rPr>
          <w:spacing w:val="-7"/>
        </w:rPr>
        <w:t> </w:t>
      </w:r>
      <w:r>
        <w:rPr/>
        <w:t>como</w:t>
      </w:r>
      <w:r>
        <w:rPr>
          <w:spacing w:val="-5"/>
        </w:rPr>
        <w:t> </w:t>
      </w:r>
      <w:r>
        <w:rPr/>
        <w:t>a</w:t>
      </w:r>
      <w:r>
        <w:rPr>
          <w:spacing w:val="-8"/>
        </w:rPr>
        <w:t> </w:t>
      </w:r>
      <w:r>
        <w:rPr/>
        <w:t>remediação</w:t>
      </w:r>
      <w:r>
        <w:rPr>
          <w:spacing w:val="-6"/>
        </w:rPr>
        <w:t> </w:t>
      </w:r>
      <w:r>
        <w:rPr/>
        <w:t>deve</w:t>
      </w:r>
      <w:r>
        <w:rPr>
          <w:spacing w:val="-8"/>
        </w:rPr>
        <w:t> </w:t>
      </w:r>
      <w:r>
        <w:rPr/>
        <w:t>ser</w:t>
      </w:r>
      <w:r>
        <w:rPr>
          <w:spacing w:val="-5"/>
        </w:rPr>
        <w:t> </w:t>
      </w:r>
      <w:r>
        <w:rPr/>
        <w:t>aplicada</w:t>
      </w:r>
      <w:r>
        <w:rPr>
          <w:spacing w:val="-6"/>
        </w:rPr>
        <w:t> </w:t>
      </w:r>
      <w:r>
        <w:rPr/>
        <w:t>nos</w:t>
      </w:r>
      <w:r>
        <w:rPr>
          <w:spacing w:val="-8"/>
        </w:rPr>
        <w:t> </w:t>
      </w:r>
      <w:r>
        <w:rPr/>
        <w:t>diferentes</w:t>
      </w:r>
      <w:r>
        <w:rPr>
          <w:spacing w:val="-6"/>
        </w:rPr>
        <w:t> </w:t>
      </w:r>
      <w:r>
        <w:rPr/>
        <w:t>locais</w:t>
      </w:r>
      <w:r>
        <w:rPr>
          <w:spacing w:val="-8"/>
        </w:rPr>
        <w:t> </w:t>
      </w:r>
      <w:r>
        <w:rPr/>
        <w:t>e</w:t>
      </w:r>
      <w:r>
        <w:rPr>
          <w:spacing w:val="-7"/>
        </w:rPr>
        <w:t> </w:t>
      </w:r>
      <w:r>
        <w:rPr/>
        <w:t>situações. Por fim, buscou-se constituir uma base conceitual de como utilizar cada dado experimental corretamente, de forma a obter-se o melhor resultado para o projeto</w:t>
      </w:r>
      <w:r>
        <w:rPr>
          <w:spacing w:val="-1"/>
        </w:rPr>
        <w:t> </w:t>
      </w:r>
      <w:r>
        <w:rPr/>
        <w:t>remediatório.</w:t>
      </w:r>
    </w:p>
    <w:p>
      <w:pPr>
        <w:pStyle w:val="BodyText"/>
        <w:spacing w:before="7"/>
        <w:rPr>
          <w:sz w:val="9"/>
        </w:rPr>
      </w:pPr>
    </w:p>
    <w:p>
      <w:pPr>
        <w:pStyle w:val="BodyText"/>
        <w:spacing w:line="259" w:lineRule="auto" w:before="1"/>
        <w:ind w:left="120" w:right="104" w:hanging="10"/>
        <w:jc w:val="both"/>
      </w:pPr>
      <w:r>
        <w:rPr>
          <w:b/>
        </w:rPr>
        <w:t>Conclusão: </w:t>
      </w:r>
      <w:r>
        <w:rPr/>
        <w:t>A partir da análise das etapas de investigação e das técnicas de remediação mais adotadas no cotidiano de engenharia, elaborou- se um extenso catálogo que pode ser utilizado como orientações para auxiliar durante um diagnóstico a respeito da contaminação de áreas degradadas e mineradas, bem como do tratamento e da medida remediadora que deverá ser adotada. Em complemento a isso, os modelos matemáticos</w:t>
      </w:r>
      <w:r>
        <w:rPr>
          <w:spacing w:val="-8"/>
        </w:rPr>
        <w:t> </w:t>
      </w:r>
      <w:r>
        <w:rPr/>
        <w:t>estudados</w:t>
      </w:r>
      <w:r>
        <w:rPr>
          <w:spacing w:val="-11"/>
        </w:rPr>
        <w:t> </w:t>
      </w:r>
      <w:r>
        <w:rPr/>
        <w:t>também</w:t>
      </w:r>
      <w:r>
        <w:rPr>
          <w:spacing w:val="-11"/>
        </w:rPr>
        <w:t> </w:t>
      </w:r>
      <w:r>
        <w:rPr/>
        <w:t>se</w:t>
      </w:r>
      <w:r>
        <w:rPr>
          <w:spacing w:val="-5"/>
        </w:rPr>
        <w:t> </w:t>
      </w:r>
      <w:r>
        <w:rPr/>
        <w:t>mostram</w:t>
      </w:r>
      <w:r>
        <w:rPr>
          <w:spacing w:val="-8"/>
        </w:rPr>
        <w:t> </w:t>
      </w:r>
      <w:r>
        <w:rPr/>
        <w:t>importantes</w:t>
      </w:r>
      <w:r>
        <w:rPr>
          <w:spacing w:val="-9"/>
        </w:rPr>
        <w:t> </w:t>
      </w:r>
      <w:r>
        <w:rPr/>
        <w:t>na</w:t>
      </w:r>
      <w:r>
        <w:rPr>
          <w:spacing w:val="-8"/>
        </w:rPr>
        <w:t> </w:t>
      </w:r>
      <w:r>
        <w:rPr/>
        <w:t>avaliação</w:t>
      </w:r>
      <w:r>
        <w:rPr>
          <w:spacing w:val="-5"/>
        </w:rPr>
        <w:t> </w:t>
      </w:r>
      <w:r>
        <w:rPr/>
        <w:t>de</w:t>
      </w:r>
      <w:r>
        <w:rPr>
          <w:spacing w:val="-7"/>
        </w:rPr>
        <w:t> </w:t>
      </w:r>
      <w:r>
        <w:rPr/>
        <w:t>como</w:t>
      </w:r>
      <w:r>
        <w:rPr>
          <w:spacing w:val="-5"/>
        </w:rPr>
        <w:t> </w:t>
      </w:r>
      <w:r>
        <w:rPr/>
        <w:t>a</w:t>
      </w:r>
      <w:r>
        <w:rPr>
          <w:spacing w:val="-8"/>
        </w:rPr>
        <w:t> </w:t>
      </w:r>
      <w:r>
        <w:rPr/>
        <w:t>remediação</w:t>
      </w:r>
      <w:r>
        <w:rPr>
          <w:spacing w:val="-6"/>
        </w:rPr>
        <w:t> </w:t>
      </w:r>
      <w:r>
        <w:rPr/>
        <w:t>deve</w:t>
      </w:r>
      <w:r>
        <w:rPr>
          <w:spacing w:val="-8"/>
        </w:rPr>
        <w:t> </w:t>
      </w:r>
      <w:r>
        <w:rPr/>
        <w:t>ser</w:t>
      </w:r>
      <w:r>
        <w:rPr>
          <w:spacing w:val="-5"/>
        </w:rPr>
        <w:t> </w:t>
      </w:r>
      <w:r>
        <w:rPr/>
        <w:t>aplicada</w:t>
      </w:r>
      <w:r>
        <w:rPr>
          <w:spacing w:val="-6"/>
        </w:rPr>
        <w:t> </w:t>
      </w:r>
      <w:r>
        <w:rPr/>
        <w:t>nos</w:t>
      </w:r>
      <w:r>
        <w:rPr>
          <w:spacing w:val="-8"/>
        </w:rPr>
        <w:t> </w:t>
      </w:r>
      <w:r>
        <w:rPr/>
        <w:t>diferentes</w:t>
      </w:r>
      <w:r>
        <w:rPr>
          <w:spacing w:val="-6"/>
        </w:rPr>
        <w:t> </w:t>
      </w:r>
      <w:r>
        <w:rPr/>
        <w:t>locais</w:t>
      </w:r>
      <w:r>
        <w:rPr>
          <w:spacing w:val="-8"/>
        </w:rPr>
        <w:t> </w:t>
      </w:r>
      <w:r>
        <w:rPr/>
        <w:t>e</w:t>
      </w:r>
      <w:r>
        <w:rPr>
          <w:spacing w:val="-7"/>
        </w:rPr>
        <w:t> </w:t>
      </w:r>
      <w:r>
        <w:rPr/>
        <w:t>situações. Por fim, buscou-se constituir uma base conceitual de como utilizar cada dado experimental corretamente, de forma a obter-se o melhor resultado para o projeto</w:t>
      </w:r>
      <w:r>
        <w:rPr>
          <w:spacing w:val="-1"/>
        </w:rPr>
        <w:t> </w:t>
      </w:r>
      <w:r>
        <w:rPr/>
        <w:t>remediatório.</w:t>
      </w:r>
    </w:p>
    <w:p>
      <w:pPr>
        <w:pStyle w:val="BodyText"/>
        <w:spacing w:before="10"/>
        <w:rPr>
          <w:sz w:val="9"/>
        </w:rPr>
      </w:pPr>
    </w:p>
    <w:p>
      <w:pPr>
        <w:pStyle w:val="BodyText"/>
        <w:ind w:left="111"/>
        <w:jc w:val="both"/>
      </w:pPr>
      <w:r>
        <w:rPr>
          <w:b/>
        </w:rPr>
        <w:t>Palavras-Chave: </w:t>
      </w:r>
      <w:r>
        <w:rPr/>
        <w:t>Áreas degradadas e mineradas, Contaminação, Investigação Geotécnica, Técnicas de Remediação Ambiental</w:t>
      </w:r>
    </w:p>
    <w:p>
      <w:pPr>
        <w:pStyle w:val="BodyText"/>
        <w:spacing w:before="8"/>
        <w:rPr>
          <w:sz w:val="10"/>
        </w:rPr>
      </w:pPr>
    </w:p>
    <w:p>
      <w:pPr>
        <w:pStyle w:val="BodyText"/>
        <w:spacing w:line="259" w:lineRule="auto"/>
        <w:ind w:left="120" w:right="111" w:hanging="10"/>
        <w:jc w:val="both"/>
      </w:pPr>
      <w:r>
        <w:rPr>
          <w:b/>
        </w:rPr>
        <w:t>Colaboradores: </w:t>
      </w:r>
      <w:r>
        <w:rPr/>
        <w:t>Os autores gostariam de agradecer a Universidade de Brasília (UnB), ao Conselho Nacional de Desenvolvimento Científico e Tecnológico (CNPq), e ao Instituto de Pesquisa Econômica Aplicada (IPEA) pelos recursos e dados destinados a esta pesquisa.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732"/>
      </w:pPr>
      <w:r>
        <w:rPr>
          <w:color w:val="007E39"/>
        </w:rPr>
        <w:t>Estudo das propriedades de nanocompósitos de amido termoplástico e diferentes tipos de argila</w:t>
      </w:r>
    </w:p>
    <w:p>
      <w:pPr>
        <w:spacing w:before="74"/>
        <w:ind w:left="4918" w:right="0" w:firstLine="0"/>
        <w:jc w:val="left"/>
        <w:rPr>
          <w:sz w:val="12"/>
        </w:rPr>
      </w:pPr>
      <w:r>
        <w:rPr>
          <w:b/>
          <w:color w:val="2E75B6"/>
          <w:sz w:val="12"/>
        </w:rPr>
        <w:t>Bolsista</w:t>
      </w:r>
      <w:r>
        <w:rPr>
          <w:color w:val="2E75B6"/>
          <w:sz w:val="12"/>
        </w:rPr>
        <w:t>: Ana Walkiria de Lima Ramirez</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MARIA JOSE ARAUJO</w:t>
      </w:r>
      <w:r>
        <w:rPr>
          <w:spacing w:val="-17"/>
          <w:sz w:val="12"/>
        </w:rPr>
        <w:t> </w:t>
      </w:r>
      <w:r>
        <w:rPr>
          <w:sz w:val="12"/>
        </w:rPr>
        <w:t>SALES</w:t>
      </w:r>
    </w:p>
    <w:p>
      <w:pPr>
        <w:pStyle w:val="BodyText"/>
        <w:spacing w:before="7"/>
        <w:rPr>
          <w:sz w:val="16"/>
        </w:rPr>
      </w:pPr>
    </w:p>
    <w:p>
      <w:pPr>
        <w:pStyle w:val="BodyText"/>
        <w:spacing w:line="259" w:lineRule="auto"/>
        <w:ind w:left="120" w:right="104" w:hanging="10"/>
        <w:jc w:val="both"/>
      </w:pPr>
      <w:r>
        <w:rPr>
          <w:b/>
        </w:rPr>
        <w:t>Introdução: </w:t>
      </w:r>
      <w:r>
        <w:rPr/>
        <w:t>O objetivo deste trabalho é a síntese e caracterização de nanocompósitos, a partir de matérias primas biodegradáveis (amido acetilado</w:t>
      </w:r>
      <w:r>
        <w:rPr>
          <w:spacing w:val="-8"/>
        </w:rPr>
        <w:t> </w:t>
      </w:r>
      <w:r>
        <w:rPr/>
        <w:t>e</w:t>
      </w:r>
      <w:r>
        <w:rPr>
          <w:spacing w:val="-10"/>
        </w:rPr>
        <w:t> </w:t>
      </w:r>
      <w:r>
        <w:rPr/>
        <w:t>óleo</w:t>
      </w:r>
      <w:r>
        <w:rPr>
          <w:spacing w:val="-8"/>
        </w:rPr>
        <w:t> </w:t>
      </w:r>
      <w:r>
        <w:rPr/>
        <w:t>de</w:t>
      </w:r>
      <w:r>
        <w:rPr>
          <w:spacing w:val="-10"/>
        </w:rPr>
        <w:t> </w:t>
      </w:r>
      <w:r>
        <w:rPr/>
        <w:t>pequi)</w:t>
      </w:r>
      <w:r>
        <w:rPr>
          <w:spacing w:val="-9"/>
        </w:rPr>
        <w:t> </w:t>
      </w:r>
      <w:r>
        <w:rPr/>
        <w:t>com</w:t>
      </w:r>
      <w:r>
        <w:rPr>
          <w:spacing w:val="-13"/>
        </w:rPr>
        <w:t> </w:t>
      </w:r>
      <w:r>
        <w:rPr/>
        <w:t>as</w:t>
      </w:r>
      <w:r>
        <w:rPr>
          <w:spacing w:val="-11"/>
        </w:rPr>
        <w:t> </w:t>
      </w:r>
      <w:r>
        <w:rPr/>
        <w:t>argilas</w:t>
      </w:r>
      <w:r>
        <w:rPr>
          <w:spacing w:val="-10"/>
        </w:rPr>
        <w:t> </w:t>
      </w:r>
      <w:r>
        <w:rPr/>
        <w:t>paligorsquita</w:t>
      </w:r>
      <w:r>
        <w:rPr>
          <w:spacing w:val="-10"/>
        </w:rPr>
        <w:t> </w:t>
      </w:r>
      <w:r>
        <w:rPr/>
        <w:t>da</w:t>
      </w:r>
      <w:r>
        <w:rPr>
          <w:spacing w:val="-10"/>
        </w:rPr>
        <w:t> </w:t>
      </w:r>
      <w:r>
        <w:rPr/>
        <w:t>Flórida</w:t>
      </w:r>
      <w:r>
        <w:rPr>
          <w:spacing w:val="-9"/>
        </w:rPr>
        <w:t> </w:t>
      </w:r>
      <w:r>
        <w:rPr/>
        <w:t>(PFL1),</w:t>
      </w:r>
      <w:r>
        <w:rPr>
          <w:spacing w:val="-6"/>
        </w:rPr>
        <w:t> </w:t>
      </w:r>
      <w:r>
        <w:rPr/>
        <w:t>montmorilonita</w:t>
      </w:r>
      <w:r>
        <w:rPr>
          <w:spacing w:val="-9"/>
        </w:rPr>
        <w:t> </w:t>
      </w:r>
      <w:r>
        <w:rPr/>
        <w:t>do</w:t>
      </w:r>
      <w:r>
        <w:rPr>
          <w:spacing w:val="-7"/>
        </w:rPr>
        <w:t> </w:t>
      </w:r>
      <w:r>
        <w:rPr/>
        <w:t>Arizona</w:t>
      </w:r>
      <w:r>
        <w:rPr>
          <w:spacing w:val="-10"/>
        </w:rPr>
        <w:t> </w:t>
      </w:r>
      <w:r>
        <w:rPr/>
        <w:t>(SAZ1),</w:t>
      </w:r>
      <w:r>
        <w:rPr>
          <w:spacing w:val="-7"/>
        </w:rPr>
        <w:t> </w:t>
      </w:r>
      <w:r>
        <w:rPr/>
        <w:t>Na-montmorilonita</w:t>
      </w:r>
      <w:r>
        <w:rPr>
          <w:spacing w:val="-10"/>
        </w:rPr>
        <w:t> </w:t>
      </w:r>
      <w:r>
        <w:rPr/>
        <w:t>de</w:t>
      </w:r>
      <w:r>
        <w:rPr>
          <w:spacing w:val="-8"/>
        </w:rPr>
        <w:t> </w:t>
      </w:r>
      <w:r>
        <w:rPr/>
        <w:t>Wyoming (SWY), chocolate da Paraíba (CHOCO) e montmorilonita (MMT). Os diferentes tipos de argila e seu modificante, para organofilizar a carga, serão investigados por espectroscopia na região do infravermelho (FTIR) e do ultravioleta-visível (UV-Vis), Raman, microscopia eletrônica de</w:t>
      </w:r>
      <w:r>
        <w:rPr>
          <w:spacing w:val="-8"/>
        </w:rPr>
        <w:t> </w:t>
      </w:r>
      <w:r>
        <w:rPr/>
        <w:t>transmissão</w:t>
      </w:r>
      <w:r>
        <w:rPr>
          <w:spacing w:val="-2"/>
        </w:rPr>
        <w:t> </w:t>
      </w:r>
      <w:r>
        <w:rPr/>
        <w:t>(MET),</w:t>
      </w:r>
      <w:r>
        <w:rPr>
          <w:spacing w:val="-6"/>
        </w:rPr>
        <w:t> </w:t>
      </w:r>
      <w:r>
        <w:rPr/>
        <w:t>entre</w:t>
      </w:r>
      <w:r>
        <w:rPr>
          <w:spacing w:val="-8"/>
        </w:rPr>
        <w:t> </w:t>
      </w:r>
      <w:r>
        <w:rPr/>
        <w:t>outras</w:t>
      </w:r>
      <w:r>
        <w:rPr>
          <w:spacing w:val="-8"/>
        </w:rPr>
        <w:t> </w:t>
      </w:r>
      <w:r>
        <w:rPr/>
        <w:t>técnicas.</w:t>
      </w:r>
      <w:r>
        <w:rPr>
          <w:spacing w:val="-3"/>
        </w:rPr>
        <w:t> </w:t>
      </w:r>
      <w:r>
        <w:rPr/>
        <w:t>Em</w:t>
      </w:r>
      <w:r>
        <w:rPr>
          <w:spacing w:val="-7"/>
        </w:rPr>
        <w:t> </w:t>
      </w:r>
      <w:r>
        <w:rPr/>
        <w:t>seguida,</w:t>
      </w:r>
      <w:r>
        <w:rPr>
          <w:spacing w:val="-3"/>
        </w:rPr>
        <w:t> </w:t>
      </w:r>
      <w:r>
        <w:rPr/>
        <w:t>os</w:t>
      </w:r>
      <w:r>
        <w:rPr>
          <w:spacing w:val="-8"/>
        </w:rPr>
        <w:t> </w:t>
      </w:r>
      <w:r>
        <w:rPr/>
        <w:t>nanocompósitos</w:t>
      </w:r>
      <w:r>
        <w:rPr>
          <w:spacing w:val="-7"/>
        </w:rPr>
        <w:t> </w:t>
      </w:r>
      <w:r>
        <w:rPr/>
        <w:t>obtidos</w:t>
      </w:r>
      <w:r>
        <w:rPr>
          <w:spacing w:val="-6"/>
        </w:rPr>
        <w:t> </w:t>
      </w:r>
      <w:r>
        <w:rPr/>
        <w:t>serão</w:t>
      </w:r>
      <w:r>
        <w:rPr>
          <w:spacing w:val="-3"/>
        </w:rPr>
        <w:t> </w:t>
      </w:r>
      <w:r>
        <w:rPr/>
        <w:t>caracterizados</w:t>
      </w:r>
      <w:r>
        <w:rPr>
          <w:spacing w:val="-5"/>
        </w:rPr>
        <w:t> </w:t>
      </w:r>
      <w:r>
        <w:rPr/>
        <w:t>por</w:t>
      </w:r>
      <w:r>
        <w:rPr>
          <w:spacing w:val="-6"/>
        </w:rPr>
        <w:t> </w:t>
      </w:r>
      <w:r>
        <w:rPr/>
        <w:t>avaliação</w:t>
      </w:r>
      <w:r>
        <w:rPr>
          <w:spacing w:val="-3"/>
        </w:rPr>
        <w:t> </w:t>
      </w:r>
      <w:r>
        <w:rPr/>
        <w:t>das</w:t>
      </w:r>
      <w:r>
        <w:rPr>
          <w:spacing w:val="-6"/>
        </w:rPr>
        <w:t> </w:t>
      </w:r>
      <w:r>
        <w:rPr/>
        <w:t>suas</w:t>
      </w:r>
      <w:r>
        <w:rPr>
          <w:spacing w:val="-5"/>
        </w:rPr>
        <w:t> </w:t>
      </w:r>
      <w:r>
        <w:rPr/>
        <w:t>propriedades espectroscópicas</w:t>
      </w:r>
      <w:r>
        <w:rPr>
          <w:spacing w:val="-8"/>
        </w:rPr>
        <w:t> </w:t>
      </w:r>
      <w:r>
        <w:rPr/>
        <w:t>e</w:t>
      </w:r>
      <w:r>
        <w:rPr>
          <w:spacing w:val="-4"/>
        </w:rPr>
        <w:t> </w:t>
      </w:r>
      <w:r>
        <w:rPr/>
        <w:t>morfológicas,</w:t>
      </w:r>
      <w:r>
        <w:rPr>
          <w:spacing w:val="-6"/>
        </w:rPr>
        <w:t> </w:t>
      </w:r>
      <w:r>
        <w:rPr/>
        <w:t>para</w:t>
      </w:r>
      <w:r>
        <w:rPr>
          <w:spacing w:val="-6"/>
        </w:rPr>
        <w:t> </w:t>
      </w:r>
      <w:r>
        <w:rPr/>
        <w:t>encontrar</w:t>
      </w:r>
      <w:r>
        <w:rPr>
          <w:spacing w:val="-4"/>
        </w:rPr>
        <w:t> </w:t>
      </w:r>
      <w:r>
        <w:rPr/>
        <w:t>a</w:t>
      </w:r>
      <w:r>
        <w:rPr>
          <w:spacing w:val="-7"/>
        </w:rPr>
        <w:t> </w:t>
      </w:r>
      <w:r>
        <w:rPr/>
        <w:t>carga</w:t>
      </w:r>
      <w:r>
        <w:rPr>
          <w:spacing w:val="-7"/>
        </w:rPr>
        <w:t> </w:t>
      </w:r>
      <w:r>
        <w:rPr/>
        <w:t>que</w:t>
      </w:r>
      <w:r>
        <w:rPr>
          <w:spacing w:val="-7"/>
        </w:rPr>
        <w:t> </w:t>
      </w:r>
      <w:r>
        <w:rPr/>
        <w:t>seja</w:t>
      </w:r>
      <w:r>
        <w:rPr>
          <w:spacing w:val="-4"/>
        </w:rPr>
        <w:t> </w:t>
      </w:r>
      <w:r>
        <w:rPr/>
        <w:t>mais</w:t>
      </w:r>
      <w:r>
        <w:rPr>
          <w:spacing w:val="-4"/>
        </w:rPr>
        <w:t> </w:t>
      </w:r>
      <w:r>
        <w:rPr/>
        <w:t>compatível</w:t>
      </w:r>
      <w:r>
        <w:rPr>
          <w:spacing w:val="-8"/>
        </w:rPr>
        <w:t> </w:t>
      </w:r>
      <w:r>
        <w:rPr/>
        <w:t>com</w:t>
      </w:r>
      <w:r>
        <w:rPr>
          <w:spacing w:val="-10"/>
        </w:rPr>
        <w:t> </w:t>
      </w:r>
      <w:r>
        <w:rPr/>
        <w:t>o</w:t>
      </w:r>
      <w:r>
        <w:rPr>
          <w:spacing w:val="-4"/>
        </w:rPr>
        <w:t> </w:t>
      </w:r>
      <w:r>
        <w:rPr/>
        <w:t>amido</w:t>
      </w:r>
      <w:r>
        <w:rPr>
          <w:spacing w:val="-4"/>
        </w:rPr>
        <w:t> </w:t>
      </w:r>
      <w:r>
        <w:rPr/>
        <w:t>e,</w:t>
      </w:r>
      <w:r>
        <w:rPr>
          <w:spacing w:val="-5"/>
        </w:rPr>
        <w:t> </w:t>
      </w:r>
      <w:r>
        <w:rPr/>
        <w:t>conseqüentemente,</w:t>
      </w:r>
      <w:r>
        <w:rPr>
          <w:spacing w:val="-5"/>
        </w:rPr>
        <w:t> </w:t>
      </w:r>
      <w:r>
        <w:rPr/>
        <w:t>forneça</w:t>
      </w:r>
      <w:r>
        <w:rPr>
          <w:spacing w:val="-8"/>
        </w:rPr>
        <w:t> </w:t>
      </w:r>
      <w:r>
        <w:rPr/>
        <w:t>um</w:t>
      </w:r>
      <w:r>
        <w:rPr>
          <w:spacing w:val="-7"/>
        </w:rPr>
        <w:t> </w:t>
      </w:r>
      <w:r>
        <w:rPr/>
        <w:t>material</w:t>
      </w:r>
      <w:r>
        <w:rPr>
          <w:spacing w:val="-8"/>
        </w:rPr>
        <w:t> </w:t>
      </w:r>
      <w:r>
        <w:rPr/>
        <w:t>com melhores propriedades para aplicação</w:t>
      </w:r>
      <w:r>
        <w:rPr>
          <w:spacing w:val="-3"/>
        </w:rPr>
        <w:t> </w:t>
      </w:r>
      <w:r>
        <w:rPr/>
        <w:t>tecnológica.</w:t>
      </w:r>
    </w:p>
    <w:p>
      <w:pPr>
        <w:pStyle w:val="BodyText"/>
        <w:spacing w:before="6"/>
        <w:rPr>
          <w:sz w:val="15"/>
        </w:rPr>
      </w:pPr>
    </w:p>
    <w:p>
      <w:pPr>
        <w:pStyle w:val="BodyText"/>
        <w:spacing w:line="259" w:lineRule="auto"/>
        <w:ind w:left="106" w:right="107"/>
        <w:jc w:val="both"/>
      </w:pPr>
      <w:r>
        <w:rPr>
          <w:b/>
        </w:rPr>
        <w:t>Metodologia: </w:t>
      </w:r>
      <w:r>
        <w:rPr/>
        <w:t>Inicialmente, os diferentes tipos de argila e outros materiais de partida foram analisados por FTIR, UV-Vis e MET. Posteriormente, a modificação das argilas foi realizada sob agitação mecânica, durante 1 hora, usando o sal brometo de cetil trimetil amônio (Cetremide)</w:t>
      </w:r>
      <w:r>
        <w:rPr>
          <w:spacing w:val="-4"/>
        </w:rPr>
        <w:t> </w:t>
      </w:r>
      <w:r>
        <w:rPr/>
        <w:t>[C12H33N+(CH3)2Br-].</w:t>
      </w:r>
      <w:r>
        <w:rPr>
          <w:spacing w:val="-5"/>
        </w:rPr>
        <w:t> </w:t>
      </w:r>
      <w:r>
        <w:rPr/>
        <w:t>As</w:t>
      </w:r>
      <w:r>
        <w:rPr>
          <w:spacing w:val="-5"/>
        </w:rPr>
        <w:t> </w:t>
      </w:r>
      <w:r>
        <w:rPr/>
        <w:t>argilas</w:t>
      </w:r>
      <w:r>
        <w:rPr>
          <w:spacing w:val="-4"/>
        </w:rPr>
        <w:t> </w:t>
      </w:r>
      <w:r>
        <w:rPr/>
        <w:t>modificadas</w:t>
      </w:r>
      <w:r>
        <w:rPr>
          <w:spacing w:val="-5"/>
        </w:rPr>
        <w:t> </w:t>
      </w:r>
      <w:r>
        <w:rPr/>
        <w:t>foram</w:t>
      </w:r>
      <w:r>
        <w:rPr>
          <w:spacing w:val="-9"/>
        </w:rPr>
        <w:t> </w:t>
      </w:r>
      <w:r>
        <w:rPr/>
        <w:t>analisadas</w:t>
      </w:r>
      <w:r>
        <w:rPr>
          <w:spacing w:val="-6"/>
        </w:rPr>
        <w:t> </w:t>
      </w:r>
      <w:r>
        <w:rPr/>
        <w:t>pelas</w:t>
      </w:r>
      <w:r>
        <w:rPr>
          <w:spacing w:val="-4"/>
        </w:rPr>
        <w:t> </w:t>
      </w:r>
      <w:r>
        <w:rPr/>
        <w:t>mesmas</w:t>
      </w:r>
      <w:r>
        <w:rPr>
          <w:spacing w:val="-6"/>
        </w:rPr>
        <w:t> </w:t>
      </w:r>
      <w:r>
        <w:rPr/>
        <w:t>técnicas</w:t>
      </w:r>
      <w:r>
        <w:rPr>
          <w:spacing w:val="-5"/>
        </w:rPr>
        <w:t> </w:t>
      </w:r>
      <w:r>
        <w:rPr/>
        <w:t>usadas</w:t>
      </w:r>
      <w:r>
        <w:rPr>
          <w:spacing w:val="-6"/>
        </w:rPr>
        <w:t> </w:t>
      </w:r>
      <w:r>
        <w:rPr/>
        <w:t>para</w:t>
      </w:r>
      <w:r>
        <w:rPr>
          <w:spacing w:val="-5"/>
        </w:rPr>
        <w:t> </w:t>
      </w:r>
      <w:r>
        <w:rPr/>
        <w:t>caracterizar</w:t>
      </w:r>
      <w:r>
        <w:rPr>
          <w:spacing w:val="-5"/>
        </w:rPr>
        <w:t> </w:t>
      </w:r>
      <w:r>
        <w:rPr/>
        <w:t>as</w:t>
      </w:r>
      <w:r>
        <w:rPr>
          <w:spacing w:val="-6"/>
        </w:rPr>
        <w:t> </w:t>
      </w:r>
      <w:r>
        <w:rPr/>
        <w:t>argilas,</w:t>
      </w:r>
      <w:r>
        <w:rPr>
          <w:spacing w:val="-4"/>
        </w:rPr>
        <w:t> </w:t>
      </w:r>
      <w:r>
        <w:rPr/>
        <w:t>antes da</w:t>
      </w:r>
      <w:r>
        <w:rPr>
          <w:spacing w:val="-5"/>
        </w:rPr>
        <w:t> </w:t>
      </w:r>
      <w:r>
        <w:rPr/>
        <w:t>organofilização.</w:t>
      </w:r>
      <w:r>
        <w:rPr>
          <w:spacing w:val="21"/>
        </w:rPr>
        <w:t> </w:t>
      </w:r>
      <w:r>
        <w:rPr/>
        <w:t>Os</w:t>
      </w:r>
      <w:r>
        <w:rPr>
          <w:spacing w:val="-5"/>
        </w:rPr>
        <w:t> </w:t>
      </w:r>
      <w:r>
        <w:rPr/>
        <w:t>nanocompósitos</w:t>
      </w:r>
      <w:r>
        <w:rPr>
          <w:spacing w:val="-5"/>
        </w:rPr>
        <w:t> </w:t>
      </w:r>
      <w:r>
        <w:rPr/>
        <w:t>estudados</w:t>
      </w:r>
      <w:r>
        <w:rPr>
          <w:spacing w:val="-7"/>
        </w:rPr>
        <w:t> </w:t>
      </w:r>
      <w:r>
        <w:rPr/>
        <w:t>foram</w:t>
      </w:r>
      <w:r>
        <w:rPr>
          <w:spacing w:val="-8"/>
        </w:rPr>
        <w:t> </w:t>
      </w:r>
      <w:r>
        <w:rPr/>
        <w:t>preparados,</w:t>
      </w:r>
      <w:r>
        <w:rPr>
          <w:spacing w:val="-4"/>
        </w:rPr>
        <w:t> </w:t>
      </w:r>
      <w:r>
        <w:rPr/>
        <w:t>nas</w:t>
      </w:r>
      <w:r>
        <w:rPr>
          <w:spacing w:val="-5"/>
        </w:rPr>
        <w:t> </w:t>
      </w:r>
      <w:r>
        <w:rPr/>
        <w:t>condições</w:t>
      </w:r>
      <w:r>
        <w:rPr>
          <w:spacing w:val="-5"/>
        </w:rPr>
        <w:t> </w:t>
      </w:r>
      <w:r>
        <w:rPr/>
        <w:t>adequadas,</w:t>
      </w:r>
      <w:r>
        <w:rPr>
          <w:spacing w:val="-3"/>
        </w:rPr>
        <w:t> </w:t>
      </w:r>
      <w:r>
        <w:rPr/>
        <w:t>a</w:t>
      </w:r>
      <w:r>
        <w:rPr>
          <w:spacing w:val="-4"/>
        </w:rPr>
        <w:t> </w:t>
      </w:r>
      <w:r>
        <w:rPr/>
        <w:t>partir</w:t>
      </w:r>
      <w:r>
        <w:rPr>
          <w:spacing w:val="-3"/>
        </w:rPr>
        <w:t> </w:t>
      </w:r>
      <w:r>
        <w:rPr/>
        <w:t>do</w:t>
      </w:r>
      <w:r>
        <w:rPr>
          <w:spacing w:val="-1"/>
        </w:rPr>
        <w:t> </w:t>
      </w:r>
      <w:r>
        <w:rPr/>
        <w:t>amido</w:t>
      </w:r>
      <w:r>
        <w:rPr>
          <w:spacing w:val="-5"/>
        </w:rPr>
        <w:t> </w:t>
      </w:r>
      <w:r>
        <w:rPr/>
        <w:t>termoplástico</w:t>
      </w:r>
      <w:r>
        <w:rPr>
          <w:spacing w:val="-2"/>
        </w:rPr>
        <w:t> </w:t>
      </w:r>
      <w:r>
        <w:rPr/>
        <w:t>(TPS),</w:t>
      </w:r>
      <w:r>
        <w:rPr>
          <w:spacing w:val="-5"/>
        </w:rPr>
        <w:t> </w:t>
      </w:r>
      <w:r>
        <w:rPr/>
        <w:t>usando óleo de pequi (OP) e poli(vinil álcool) (PVA) como plastificantes, e adicionando 1% (m/m) das argilas organofilizadas como nanorreforços. Uma</w:t>
      </w:r>
      <w:r>
        <w:rPr>
          <w:spacing w:val="-3"/>
        </w:rPr>
        <w:t> </w:t>
      </w:r>
      <w:r>
        <w:rPr/>
        <w:t>vez</w:t>
      </w:r>
      <w:r>
        <w:rPr>
          <w:spacing w:val="-5"/>
        </w:rPr>
        <w:t> </w:t>
      </w:r>
      <w:r>
        <w:rPr/>
        <w:t>obtidos,</w:t>
      </w:r>
      <w:r>
        <w:rPr>
          <w:spacing w:val="-3"/>
        </w:rPr>
        <w:t> </w:t>
      </w:r>
      <w:r>
        <w:rPr/>
        <w:t>os</w:t>
      </w:r>
      <w:r>
        <w:rPr>
          <w:spacing w:val="-5"/>
        </w:rPr>
        <w:t> </w:t>
      </w:r>
      <w:r>
        <w:rPr/>
        <w:t>nanocompósitos</w:t>
      </w:r>
      <w:r>
        <w:rPr>
          <w:spacing w:val="-3"/>
        </w:rPr>
        <w:t> </w:t>
      </w:r>
      <w:r>
        <w:rPr/>
        <w:t>foram</w:t>
      </w:r>
      <w:r>
        <w:rPr>
          <w:spacing w:val="-7"/>
        </w:rPr>
        <w:t> </w:t>
      </w:r>
      <w:r>
        <w:rPr/>
        <w:t>caracterizados</w:t>
      </w:r>
      <w:r>
        <w:rPr>
          <w:spacing w:val="-5"/>
        </w:rPr>
        <w:t> </w:t>
      </w:r>
      <w:r>
        <w:rPr/>
        <w:t>por</w:t>
      </w:r>
      <w:r>
        <w:rPr>
          <w:spacing w:val="-2"/>
        </w:rPr>
        <w:t> </w:t>
      </w:r>
      <w:r>
        <w:rPr/>
        <w:t>FTIR,</w:t>
      </w:r>
      <w:r>
        <w:rPr>
          <w:spacing w:val="-2"/>
        </w:rPr>
        <w:t> </w:t>
      </w:r>
      <w:r>
        <w:rPr/>
        <w:t>UV-Vis,</w:t>
      </w:r>
      <w:r>
        <w:rPr>
          <w:spacing w:val="-3"/>
        </w:rPr>
        <w:t> </w:t>
      </w:r>
      <w:r>
        <w:rPr/>
        <w:t>Raman</w:t>
      </w:r>
      <w:r>
        <w:rPr>
          <w:spacing w:val="-6"/>
        </w:rPr>
        <w:t> </w:t>
      </w:r>
      <w:r>
        <w:rPr/>
        <w:t>e</w:t>
      </w:r>
      <w:r>
        <w:rPr>
          <w:spacing w:val="-4"/>
        </w:rPr>
        <w:t> </w:t>
      </w:r>
      <w:r>
        <w:rPr/>
        <w:t>MEV,</w:t>
      </w:r>
      <w:r>
        <w:rPr>
          <w:spacing w:val="-3"/>
        </w:rPr>
        <w:t> </w:t>
      </w:r>
      <w:r>
        <w:rPr/>
        <w:t>com</w:t>
      </w:r>
      <w:r>
        <w:rPr>
          <w:spacing w:val="-8"/>
        </w:rPr>
        <w:t> </w:t>
      </w:r>
      <w:r>
        <w:rPr/>
        <w:t>o</w:t>
      </w:r>
      <w:r>
        <w:rPr>
          <w:spacing w:val="-1"/>
        </w:rPr>
        <w:t> </w:t>
      </w:r>
      <w:r>
        <w:rPr/>
        <w:t>propósito</w:t>
      </w:r>
      <w:r>
        <w:rPr>
          <w:spacing w:val="-1"/>
        </w:rPr>
        <w:t> </w:t>
      </w:r>
      <w:r>
        <w:rPr/>
        <w:t>de</w:t>
      </w:r>
      <w:r>
        <w:rPr>
          <w:spacing w:val="-4"/>
        </w:rPr>
        <w:t> </w:t>
      </w:r>
      <w:r>
        <w:rPr/>
        <w:t>selecionar</w:t>
      </w:r>
      <w:r>
        <w:rPr>
          <w:spacing w:val="-3"/>
        </w:rPr>
        <w:t> </w:t>
      </w:r>
      <w:r>
        <w:rPr/>
        <w:t>os</w:t>
      </w:r>
      <w:r>
        <w:rPr>
          <w:spacing w:val="-5"/>
        </w:rPr>
        <w:t> </w:t>
      </w:r>
      <w:r>
        <w:rPr/>
        <w:t>materiais</w:t>
      </w:r>
      <w:r>
        <w:rPr>
          <w:spacing w:val="-2"/>
        </w:rPr>
        <w:t> </w:t>
      </w:r>
      <w:r>
        <w:rPr/>
        <w:t>que apresentem as melhores propriedades espectroscópicas e morfológicas, que possam ter aplicação</w:t>
      </w:r>
      <w:r>
        <w:rPr>
          <w:spacing w:val="-10"/>
        </w:rPr>
        <w:t> </w:t>
      </w:r>
      <w:r>
        <w:rPr/>
        <w:t>tecnológica.</w:t>
      </w:r>
    </w:p>
    <w:p>
      <w:pPr>
        <w:pStyle w:val="BodyText"/>
        <w:spacing w:before="8"/>
        <w:rPr>
          <w:sz w:val="15"/>
        </w:rPr>
      </w:pPr>
    </w:p>
    <w:p>
      <w:pPr>
        <w:pStyle w:val="BodyText"/>
        <w:spacing w:line="259" w:lineRule="auto"/>
        <w:ind w:left="120" w:right="104" w:hanging="10"/>
        <w:jc w:val="both"/>
      </w:pPr>
      <w:r>
        <w:rPr>
          <w:b/>
        </w:rPr>
        <w:t>Resultados: </w:t>
      </w:r>
      <w:r>
        <w:rPr/>
        <w:t>Os espectros FTIR das argilas organofilizadas mostraram bandas do sal Cetremide, em 2918 e 2847 cm-1, correspondentes aos estiramentos do CH2, e em 1478 cm-1, referente às vibrações de flexão do grupo CH3, evidenciando a organofilização. Os espectros no UV das argilas antes e depois da organofilização mostraram, igualmente, uma absorção máxima próxima a 250 nm. Entretanto, os espectros </w:t>
      </w:r>
      <w:r>
        <w:rPr>
          <w:spacing w:val="-3"/>
        </w:rPr>
        <w:t>no </w:t>
      </w:r>
      <w:r>
        <w:rPr/>
        <w:t>UV das argilas organofilizadas apresentaram uma banda de absorção próxima a 210 nm, correspondente à absorção do Cetremide no UV, o que confirma a reação de organofilização e corrobora os dados obtidos por FTIR. Todos os nanocompósitos TPS/PVA/OP-argila foram caracterizados</w:t>
      </w:r>
      <w:r>
        <w:rPr>
          <w:spacing w:val="-3"/>
        </w:rPr>
        <w:t> </w:t>
      </w:r>
      <w:r>
        <w:rPr/>
        <w:t>por</w:t>
      </w:r>
      <w:r>
        <w:rPr>
          <w:spacing w:val="-1"/>
        </w:rPr>
        <w:t> </w:t>
      </w:r>
      <w:r>
        <w:rPr/>
        <w:t>FTIR, UV-Vis,</w:t>
      </w:r>
      <w:r>
        <w:rPr>
          <w:spacing w:val="-1"/>
        </w:rPr>
        <w:t> </w:t>
      </w:r>
      <w:r>
        <w:rPr/>
        <w:t>Raman</w:t>
      </w:r>
      <w:r>
        <w:rPr>
          <w:spacing w:val="-4"/>
        </w:rPr>
        <w:t> </w:t>
      </w:r>
      <w:r>
        <w:rPr/>
        <w:t>e</w:t>
      </w:r>
      <w:r>
        <w:rPr>
          <w:spacing w:val="-1"/>
        </w:rPr>
        <w:t> </w:t>
      </w:r>
      <w:r>
        <w:rPr/>
        <w:t>MEV,</w:t>
      </w:r>
      <w:r>
        <w:rPr>
          <w:spacing w:val="-3"/>
        </w:rPr>
        <w:t> </w:t>
      </w:r>
      <w:r>
        <w:rPr/>
        <w:t>mostrando que</w:t>
      </w:r>
      <w:r>
        <w:rPr>
          <w:spacing w:val="-1"/>
        </w:rPr>
        <w:t> </w:t>
      </w:r>
      <w:r>
        <w:rPr/>
        <w:t>as</w:t>
      </w:r>
      <w:r>
        <w:rPr>
          <w:spacing w:val="-4"/>
        </w:rPr>
        <w:t> </w:t>
      </w:r>
      <w:r>
        <w:rPr/>
        <w:t>argilas</w:t>
      </w:r>
      <w:r>
        <w:rPr>
          <w:spacing w:val="-3"/>
        </w:rPr>
        <w:t> </w:t>
      </w:r>
      <w:r>
        <w:rPr/>
        <w:t>atuam, principalmente,</w:t>
      </w:r>
      <w:r>
        <w:rPr>
          <w:spacing w:val="-2"/>
        </w:rPr>
        <w:t> </w:t>
      </w:r>
      <w:r>
        <w:rPr/>
        <w:t>como reforço</w:t>
      </w:r>
      <w:r>
        <w:rPr>
          <w:spacing w:val="-1"/>
        </w:rPr>
        <w:t> </w:t>
      </w:r>
      <w:r>
        <w:rPr/>
        <w:t>para</w:t>
      </w:r>
      <w:r>
        <w:rPr>
          <w:spacing w:val="-4"/>
        </w:rPr>
        <w:t> </w:t>
      </w:r>
      <w:r>
        <w:rPr/>
        <w:t>os</w:t>
      </w:r>
      <w:r>
        <w:rPr>
          <w:spacing w:val="-3"/>
        </w:rPr>
        <w:t> </w:t>
      </w:r>
      <w:r>
        <w:rPr/>
        <w:t>nanocompósitos.</w:t>
      </w:r>
    </w:p>
    <w:p>
      <w:pPr>
        <w:pStyle w:val="BodyText"/>
        <w:spacing w:before="8"/>
        <w:rPr>
          <w:sz w:val="9"/>
        </w:rPr>
      </w:pPr>
    </w:p>
    <w:p>
      <w:pPr>
        <w:pStyle w:val="BodyText"/>
        <w:spacing w:line="259" w:lineRule="auto"/>
        <w:ind w:left="120" w:right="104" w:hanging="10"/>
        <w:jc w:val="both"/>
      </w:pPr>
      <w:r>
        <w:rPr>
          <w:b/>
        </w:rPr>
        <w:t>Conclusão: </w:t>
      </w:r>
      <w:r>
        <w:rPr/>
        <w:t>Os espectros FTIR das argilas organofilizadas mostraram bandas do sal Cetremide, em 2918 e 2847 cm-1, correspondentes aos estiramentos do CH2, e em 1478 cm-1, referente às vibrações de flexão do grupo CH3, evidenciando a organofilização. Os espectros no UV das argilas antes e depois da organofilização mostraram, igualmente, uma absorção máxima próxima a 250 nm. Entretanto, os espectros </w:t>
      </w:r>
      <w:r>
        <w:rPr>
          <w:spacing w:val="-3"/>
        </w:rPr>
        <w:t>no </w:t>
      </w:r>
      <w:r>
        <w:rPr/>
        <w:t>UV das argilas organofilizadas apresentaram uma banda de absorção próxima a 210 nm, correspondente à absorção do Cetremide no UV, o que confirma a reação de organofilização e corrobora os dados obtidos por FTIR. Todos os nanocompósitos TPS/PVA/OP-argila foram caracterizados</w:t>
      </w:r>
      <w:r>
        <w:rPr>
          <w:spacing w:val="-3"/>
        </w:rPr>
        <w:t> </w:t>
      </w:r>
      <w:r>
        <w:rPr/>
        <w:t>por</w:t>
      </w:r>
      <w:r>
        <w:rPr>
          <w:spacing w:val="-1"/>
        </w:rPr>
        <w:t> </w:t>
      </w:r>
      <w:r>
        <w:rPr/>
        <w:t>FTIR, UV-Vis,</w:t>
      </w:r>
      <w:r>
        <w:rPr>
          <w:spacing w:val="-1"/>
        </w:rPr>
        <w:t> </w:t>
      </w:r>
      <w:r>
        <w:rPr/>
        <w:t>Raman</w:t>
      </w:r>
      <w:r>
        <w:rPr>
          <w:spacing w:val="-4"/>
        </w:rPr>
        <w:t> </w:t>
      </w:r>
      <w:r>
        <w:rPr/>
        <w:t>e</w:t>
      </w:r>
      <w:r>
        <w:rPr>
          <w:spacing w:val="-1"/>
        </w:rPr>
        <w:t> </w:t>
      </w:r>
      <w:r>
        <w:rPr/>
        <w:t>MEV,</w:t>
      </w:r>
      <w:r>
        <w:rPr>
          <w:spacing w:val="-3"/>
        </w:rPr>
        <w:t> </w:t>
      </w:r>
      <w:r>
        <w:rPr/>
        <w:t>mostrando que</w:t>
      </w:r>
      <w:r>
        <w:rPr>
          <w:spacing w:val="-1"/>
        </w:rPr>
        <w:t> </w:t>
      </w:r>
      <w:r>
        <w:rPr/>
        <w:t>as</w:t>
      </w:r>
      <w:r>
        <w:rPr>
          <w:spacing w:val="-4"/>
        </w:rPr>
        <w:t> </w:t>
      </w:r>
      <w:r>
        <w:rPr/>
        <w:t>argilas</w:t>
      </w:r>
      <w:r>
        <w:rPr>
          <w:spacing w:val="-3"/>
        </w:rPr>
        <w:t> </w:t>
      </w:r>
      <w:r>
        <w:rPr/>
        <w:t>atuam, principalmente,</w:t>
      </w:r>
      <w:r>
        <w:rPr>
          <w:spacing w:val="-2"/>
        </w:rPr>
        <w:t> </w:t>
      </w:r>
      <w:r>
        <w:rPr/>
        <w:t>como reforço</w:t>
      </w:r>
      <w:r>
        <w:rPr>
          <w:spacing w:val="-1"/>
        </w:rPr>
        <w:t> </w:t>
      </w:r>
      <w:r>
        <w:rPr/>
        <w:t>para</w:t>
      </w:r>
      <w:r>
        <w:rPr>
          <w:spacing w:val="-4"/>
        </w:rPr>
        <w:t> </w:t>
      </w:r>
      <w:r>
        <w:rPr/>
        <w:t>os</w:t>
      </w:r>
      <w:r>
        <w:rPr>
          <w:spacing w:val="-3"/>
        </w:rPr>
        <w:t> </w:t>
      </w:r>
      <w:r>
        <w:rPr/>
        <w:t>nanocompósitos.</w:t>
      </w:r>
    </w:p>
    <w:p>
      <w:pPr>
        <w:pStyle w:val="BodyText"/>
        <w:spacing w:before="8"/>
        <w:rPr>
          <w:sz w:val="9"/>
        </w:rPr>
      </w:pPr>
    </w:p>
    <w:p>
      <w:pPr>
        <w:pStyle w:val="BodyText"/>
        <w:spacing w:line="458" w:lineRule="auto"/>
        <w:ind w:left="111" w:right="1463"/>
        <w:jc w:val="both"/>
      </w:pPr>
      <w:r>
        <w:rPr>
          <w:b/>
        </w:rPr>
        <w:t>Palavras-Chave: </w:t>
      </w:r>
      <w:r>
        <w:rPr/>
        <w:t>Amido termoplástico, óleo de pequi, poli(vinil álcool), argila, organofilização, nanocompósito. </w:t>
      </w:r>
      <w:r>
        <w:rPr>
          <w:b/>
        </w:rPr>
        <w:t>Colaboradores: </w:t>
      </w:r>
      <w:r>
        <w:rPr/>
        <w:t>Leonardo Giordano Paterno, Rômulo Simões Angélica, Michele Ávila dos Santos</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ind w:left="430"/>
      </w:pPr>
      <w:r>
        <w:rPr>
          <w:color w:val="007E39"/>
        </w:rPr>
        <w:t>Mais cor na Educação: Análise da implementação da lei 10639/03na Educação Básica do Distrito Federal.</w:t>
      </w:r>
    </w:p>
    <w:p>
      <w:pPr>
        <w:spacing w:before="74"/>
        <w:ind w:left="5288" w:right="0" w:firstLine="0"/>
        <w:jc w:val="left"/>
        <w:rPr>
          <w:sz w:val="12"/>
        </w:rPr>
      </w:pPr>
      <w:r>
        <w:rPr>
          <w:b/>
          <w:color w:val="2E75B6"/>
          <w:sz w:val="12"/>
        </w:rPr>
        <w:t>Bolsista</w:t>
      </w:r>
      <w:r>
        <w:rPr>
          <w:color w:val="2E75B6"/>
          <w:sz w:val="12"/>
        </w:rPr>
        <w:t>: Anderson Diniz Galvão</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UnB</w:t>
      </w:r>
    </w:p>
    <w:p>
      <w:pPr>
        <w:spacing w:before="4"/>
        <w:ind w:left="111" w:right="0" w:firstLine="0"/>
        <w:jc w:val="left"/>
        <w:rPr>
          <w:sz w:val="12"/>
        </w:rPr>
      </w:pPr>
      <w:r>
        <w:rPr>
          <w:b/>
          <w:sz w:val="12"/>
        </w:rPr>
        <w:t>Orientador (a): </w:t>
      </w:r>
      <w:r>
        <w:rPr>
          <w:sz w:val="12"/>
        </w:rPr>
        <w:t>ERLANDO DA SILVA RÊSES</w:t>
      </w:r>
    </w:p>
    <w:p>
      <w:pPr>
        <w:pStyle w:val="BodyText"/>
        <w:spacing w:before="7"/>
        <w:rPr>
          <w:sz w:val="16"/>
        </w:rPr>
      </w:pPr>
    </w:p>
    <w:p>
      <w:pPr>
        <w:pStyle w:val="BodyText"/>
        <w:spacing w:line="259" w:lineRule="auto"/>
        <w:ind w:left="120" w:right="107" w:hanging="10"/>
        <w:jc w:val="both"/>
      </w:pPr>
      <w:r>
        <w:rPr>
          <w:b/>
        </w:rPr>
        <w:t>Introdução: </w:t>
      </w:r>
      <w:r>
        <w:rPr/>
        <w:t>O objetivo central da presente pesquisa é analisar o status da implementação da lei 10639/03 nas escolas públicas da educação básica do Distrito Federal. É de suma importância mensurar, diagnosticar e avaliar as leis antirracistas e seus impactos sociais. Nesse sentido a presente pesquisa busca analisar os alcances e limitações da educação para as relações étnico-raciais tendo como foco o DF. As análises concentram-se</w:t>
      </w:r>
      <w:r>
        <w:rPr>
          <w:spacing w:val="-5"/>
        </w:rPr>
        <w:t> </w:t>
      </w:r>
      <w:r>
        <w:rPr/>
        <w:t>nas</w:t>
      </w:r>
      <w:r>
        <w:rPr>
          <w:spacing w:val="-5"/>
        </w:rPr>
        <w:t> </w:t>
      </w:r>
      <w:r>
        <w:rPr/>
        <w:t>escolas, buscando</w:t>
      </w:r>
      <w:r>
        <w:rPr>
          <w:spacing w:val="-2"/>
        </w:rPr>
        <w:t> </w:t>
      </w:r>
      <w:r>
        <w:rPr/>
        <w:t>apreender</w:t>
      </w:r>
      <w:r>
        <w:rPr>
          <w:spacing w:val="-2"/>
        </w:rPr>
        <w:t> </w:t>
      </w:r>
      <w:r>
        <w:rPr/>
        <w:t>as</w:t>
      </w:r>
      <w:r>
        <w:rPr>
          <w:spacing w:val="-3"/>
        </w:rPr>
        <w:t> </w:t>
      </w:r>
      <w:r>
        <w:rPr/>
        <w:t>perspectivas</w:t>
      </w:r>
      <w:r>
        <w:rPr>
          <w:spacing w:val="-5"/>
        </w:rPr>
        <w:t> </w:t>
      </w:r>
      <w:r>
        <w:rPr/>
        <w:t>e</w:t>
      </w:r>
      <w:r>
        <w:rPr>
          <w:spacing w:val="-5"/>
        </w:rPr>
        <w:t> </w:t>
      </w:r>
      <w:r>
        <w:rPr/>
        <w:t>representações</w:t>
      </w:r>
      <w:r>
        <w:rPr>
          <w:spacing w:val="-5"/>
        </w:rPr>
        <w:t> </w:t>
      </w:r>
      <w:r>
        <w:rPr/>
        <w:t>dos</w:t>
      </w:r>
      <w:r>
        <w:rPr>
          <w:spacing w:val="-5"/>
        </w:rPr>
        <w:t> </w:t>
      </w:r>
      <w:r>
        <w:rPr/>
        <w:t>gestores,</w:t>
      </w:r>
      <w:r>
        <w:rPr>
          <w:spacing w:val="-2"/>
        </w:rPr>
        <w:t> </w:t>
      </w:r>
      <w:r>
        <w:rPr/>
        <w:t>professores</w:t>
      </w:r>
      <w:r>
        <w:rPr>
          <w:spacing w:val="-4"/>
        </w:rPr>
        <w:t> </w:t>
      </w:r>
      <w:r>
        <w:rPr/>
        <w:t>e</w:t>
      </w:r>
      <w:r>
        <w:rPr>
          <w:spacing w:val="-5"/>
        </w:rPr>
        <w:t> </w:t>
      </w:r>
      <w:r>
        <w:rPr/>
        <w:t>pais.</w:t>
      </w:r>
      <w:r>
        <w:rPr>
          <w:spacing w:val="-3"/>
        </w:rPr>
        <w:t> </w:t>
      </w:r>
      <w:r>
        <w:rPr/>
        <w:t>Este</w:t>
      </w:r>
      <w:r>
        <w:rPr>
          <w:spacing w:val="-7"/>
        </w:rPr>
        <w:t> </w:t>
      </w:r>
      <w:r>
        <w:rPr/>
        <w:t>trabalho</w:t>
      </w:r>
      <w:r>
        <w:rPr>
          <w:spacing w:val="-1"/>
        </w:rPr>
        <w:t> </w:t>
      </w:r>
      <w:r>
        <w:rPr/>
        <w:t>tenta</w:t>
      </w:r>
      <w:r>
        <w:rPr>
          <w:spacing w:val="-4"/>
        </w:rPr>
        <w:t> </w:t>
      </w:r>
      <w:r>
        <w:rPr/>
        <w:t>discutir</w:t>
      </w:r>
      <w:r>
        <w:rPr>
          <w:spacing w:val="-3"/>
        </w:rPr>
        <w:t> </w:t>
      </w:r>
      <w:r>
        <w:rPr/>
        <w:t>a materialidade entre o real (praticado) e o ideal (legislado) nas práticas da educação para as relações</w:t>
      </w:r>
      <w:r>
        <w:rPr>
          <w:spacing w:val="-18"/>
        </w:rPr>
        <w:t> </w:t>
      </w:r>
      <w:r>
        <w:rPr/>
        <w:t>étnico-raciais.</w:t>
      </w:r>
    </w:p>
    <w:p>
      <w:pPr>
        <w:pStyle w:val="BodyText"/>
        <w:spacing w:before="6"/>
        <w:rPr>
          <w:sz w:val="15"/>
        </w:rPr>
      </w:pPr>
    </w:p>
    <w:p>
      <w:pPr>
        <w:pStyle w:val="BodyText"/>
        <w:spacing w:line="259" w:lineRule="auto"/>
        <w:ind w:left="106" w:right="106"/>
        <w:jc w:val="both"/>
      </w:pPr>
      <w:r>
        <w:rPr>
          <w:b/>
        </w:rPr>
        <w:t>Metodologia:</w:t>
      </w:r>
      <w:r>
        <w:rPr>
          <w:b/>
          <w:spacing w:val="-4"/>
        </w:rPr>
        <w:t> </w:t>
      </w:r>
      <w:r>
        <w:rPr/>
        <w:t>A</w:t>
      </w:r>
      <w:r>
        <w:rPr>
          <w:spacing w:val="-5"/>
        </w:rPr>
        <w:t> </w:t>
      </w:r>
      <w:r>
        <w:rPr/>
        <w:t>metodologia</w:t>
      </w:r>
      <w:r>
        <w:rPr>
          <w:spacing w:val="-2"/>
        </w:rPr>
        <w:t> </w:t>
      </w:r>
      <w:r>
        <w:rPr/>
        <w:t>tem</w:t>
      </w:r>
      <w:r>
        <w:rPr>
          <w:spacing w:val="-7"/>
        </w:rPr>
        <w:t> </w:t>
      </w:r>
      <w:r>
        <w:rPr/>
        <w:t>como base</w:t>
      </w:r>
      <w:r>
        <w:rPr>
          <w:spacing w:val="-2"/>
        </w:rPr>
        <w:t> </w:t>
      </w:r>
      <w:r>
        <w:rPr/>
        <w:t>uma</w:t>
      </w:r>
      <w:r>
        <w:rPr>
          <w:spacing w:val="-2"/>
        </w:rPr>
        <w:t> </w:t>
      </w:r>
      <w:r>
        <w:rPr/>
        <w:t>abordagem</w:t>
      </w:r>
      <w:r>
        <w:rPr>
          <w:spacing w:val="-7"/>
        </w:rPr>
        <w:t> </w:t>
      </w:r>
      <w:r>
        <w:rPr/>
        <w:t>qualitativa</w:t>
      </w:r>
      <w:r>
        <w:rPr>
          <w:spacing w:val="-2"/>
        </w:rPr>
        <w:t> </w:t>
      </w:r>
      <w:r>
        <w:rPr/>
        <w:t>no</w:t>
      </w:r>
      <w:r>
        <w:rPr>
          <w:spacing w:val="-1"/>
        </w:rPr>
        <w:t> </w:t>
      </w:r>
      <w:r>
        <w:rPr/>
        <w:t>tratamento</w:t>
      </w:r>
      <w:r>
        <w:rPr>
          <w:spacing w:val="-3"/>
        </w:rPr>
        <w:t> </w:t>
      </w:r>
      <w:r>
        <w:rPr/>
        <w:t>dos</w:t>
      </w:r>
      <w:r>
        <w:rPr>
          <w:spacing w:val="-3"/>
        </w:rPr>
        <w:t> </w:t>
      </w:r>
      <w:r>
        <w:rPr/>
        <w:t>dados,</w:t>
      </w:r>
      <w:r>
        <w:rPr>
          <w:spacing w:val="-5"/>
        </w:rPr>
        <w:t> </w:t>
      </w:r>
      <w:r>
        <w:rPr/>
        <w:t>ancorando-se</w:t>
      </w:r>
      <w:r>
        <w:rPr>
          <w:spacing w:val="-5"/>
        </w:rPr>
        <w:t> </w:t>
      </w:r>
      <w:r>
        <w:rPr/>
        <w:t>nos</w:t>
      </w:r>
      <w:r>
        <w:rPr>
          <w:spacing w:val="-4"/>
        </w:rPr>
        <w:t> </w:t>
      </w:r>
      <w:r>
        <w:rPr/>
        <w:t>subsídios</w:t>
      </w:r>
      <w:r>
        <w:rPr>
          <w:spacing w:val="-3"/>
        </w:rPr>
        <w:t> </w:t>
      </w:r>
      <w:r>
        <w:rPr/>
        <w:t>quantitativos</w:t>
      </w:r>
      <w:r>
        <w:rPr>
          <w:spacing w:val="-3"/>
        </w:rPr>
        <w:t> </w:t>
      </w:r>
      <w:r>
        <w:rPr/>
        <w:t>a fim de obter uma análise integral e critica da realidade. Como instrumento de pesquisa foi realizado entrevistas com roteiro estruturado, realizadas</w:t>
      </w:r>
      <w:r>
        <w:rPr>
          <w:spacing w:val="-2"/>
        </w:rPr>
        <w:t> </w:t>
      </w:r>
      <w:r>
        <w:rPr/>
        <w:t>com</w:t>
      </w:r>
      <w:r>
        <w:rPr>
          <w:spacing w:val="-6"/>
        </w:rPr>
        <w:t> </w:t>
      </w:r>
      <w:r>
        <w:rPr/>
        <w:t>a direção,</w:t>
      </w:r>
      <w:r>
        <w:rPr>
          <w:spacing w:val="-1"/>
        </w:rPr>
        <w:t> </w:t>
      </w:r>
      <w:r>
        <w:rPr/>
        <w:t>os</w:t>
      </w:r>
      <w:r>
        <w:rPr>
          <w:spacing w:val="-2"/>
        </w:rPr>
        <w:t> </w:t>
      </w:r>
      <w:r>
        <w:rPr/>
        <w:t>professores</w:t>
      </w:r>
      <w:r>
        <w:rPr>
          <w:spacing w:val="-2"/>
        </w:rPr>
        <w:t> </w:t>
      </w:r>
      <w:r>
        <w:rPr/>
        <w:t>e</w:t>
      </w:r>
      <w:r>
        <w:rPr>
          <w:spacing w:val="-3"/>
        </w:rPr>
        <w:t> </w:t>
      </w:r>
      <w:r>
        <w:rPr/>
        <w:t>os</w:t>
      </w:r>
      <w:r>
        <w:rPr>
          <w:spacing w:val="-5"/>
        </w:rPr>
        <w:t> </w:t>
      </w:r>
      <w:r>
        <w:rPr/>
        <w:t>pais</w:t>
      </w:r>
      <w:r>
        <w:rPr>
          <w:spacing w:val="-2"/>
        </w:rPr>
        <w:t> </w:t>
      </w:r>
      <w:r>
        <w:rPr/>
        <w:t>das</w:t>
      </w:r>
      <w:r>
        <w:rPr>
          <w:spacing w:val="-3"/>
        </w:rPr>
        <w:t> </w:t>
      </w:r>
      <w:r>
        <w:rPr/>
        <w:t>escolas</w:t>
      </w:r>
      <w:r>
        <w:rPr>
          <w:spacing w:val="-3"/>
        </w:rPr>
        <w:t> </w:t>
      </w:r>
      <w:r>
        <w:rPr/>
        <w:t>públicas.</w:t>
      </w:r>
      <w:r>
        <w:rPr>
          <w:spacing w:val="-1"/>
        </w:rPr>
        <w:t> </w:t>
      </w:r>
      <w:r>
        <w:rPr/>
        <w:t>As</w:t>
      </w:r>
      <w:r>
        <w:rPr>
          <w:spacing w:val="-2"/>
        </w:rPr>
        <w:t> </w:t>
      </w:r>
      <w:r>
        <w:rPr/>
        <w:t>análises</w:t>
      </w:r>
      <w:r>
        <w:rPr>
          <w:spacing w:val="-3"/>
        </w:rPr>
        <w:t> </w:t>
      </w:r>
      <w:r>
        <w:rPr/>
        <w:t>dos</w:t>
      </w:r>
      <w:r>
        <w:rPr>
          <w:spacing w:val="-2"/>
        </w:rPr>
        <w:t> </w:t>
      </w:r>
      <w:r>
        <w:rPr/>
        <w:t>dados</w:t>
      </w:r>
      <w:r>
        <w:rPr>
          <w:spacing w:val="-4"/>
        </w:rPr>
        <w:t> </w:t>
      </w:r>
      <w:r>
        <w:rPr/>
        <w:t>tiveram</w:t>
      </w:r>
      <w:r>
        <w:rPr>
          <w:spacing w:val="-6"/>
        </w:rPr>
        <w:t> </w:t>
      </w:r>
      <w:r>
        <w:rPr/>
        <w:t>como base</w:t>
      </w:r>
      <w:r>
        <w:rPr>
          <w:spacing w:val="-1"/>
        </w:rPr>
        <w:t> </w:t>
      </w:r>
      <w:r>
        <w:rPr/>
        <w:t>as</w:t>
      </w:r>
      <w:r>
        <w:rPr>
          <w:spacing w:val="-1"/>
        </w:rPr>
        <w:t> </w:t>
      </w:r>
      <w:r>
        <w:rPr/>
        <w:t>diretrizes</w:t>
      </w:r>
      <w:r>
        <w:rPr>
          <w:spacing w:val="-2"/>
        </w:rPr>
        <w:t> </w:t>
      </w:r>
      <w:r>
        <w:rPr/>
        <w:t>da</w:t>
      </w:r>
      <w:r>
        <w:rPr>
          <w:spacing w:val="-2"/>
        </w:rPr>
        <w:t> </w:t>
      </w:r>
      <w:r>
        <w:rPr/>
        <w:t>lei</w:t>
      </w:r>
      <w:r>
        <w:rPr>
          <w:spacing w:val="-6"/>
        </w:rPr>
        <w:t> </w:t>
      </w:r>
      <w:r>
        <w:rPr/>
        <w:t>10639/03, assim como uma discussão teórico-metodológica. A amostra da pesquisa baseia-se em escolas de Centro e da Periferia do DF. No Centro, a escolha</w:t>
      </w:r>
      <w:r>
        <w:rPr>
          <w:spacing w:val="-9"/>
        </w:rPr>
        <w:t> </w:t>
      </w:r>
      <w:r>
        <w:rPr/>
        <w:t>se</w:t>
      </w:r>
      <w:r>
        <w:rPr>
          <w:spacing w:val="-9"/>
        </w:rPr>
        <w:t> </w:t>
      </w:r>
      <w:r>
        <w:rPr/>
        <w:t>deu</w:t>
      </w:r>
      <w:r>
        <w:rPr>
          <w:spacing w:val="-8"/>
        </w:rPr>
        <w:t> </w:t>
      </w:r>
      <w:r>
        <w:rPr/>
        <w:t>a</w:t>
      </w:r>
      <w:r>
        <w:rPr>
          <w:spacing w:val="-9"/>
        </w:rPr>
        <w:t> </w:t>
      </w:r>
      <w:r>
        <w:rPr/>
        <w:t>partir</w:t>
      </w:r>
      <w:r>
        <w:rPr>
          <w:spacing w:val="-8"/>
        </w:rPr>
        <w:t> </w:t>
      </w:r>
      <w:r>
        <w:rPr/>
        <w:t>dos</w:t>
      </w:r>
      <w:r>
        <w:rPr>
          <w:spacing w:val="-7"/>
        </w:rPr>
        <w:t> </w:t>
      </w:r>
      <w:r>
        <w:rPr/>
        <w:t>índices</w:t>
      </w:r>
      <w:r>
        <w:rPr>
          <w:spacing w:val="-9"/>
        </w:rPr>
        <w:t> </w:t>
      </w:r>
      <w:r>
        <w:rPr/>
        <w:t>socioeconômicos</w:t>
      </w:r>
      <w:r>
        <w:rPr>
          <w:spacing w:val="-7"/>
        </w:rPr>
        <w:t> </w:t>
      </w:r>
      <w:r>
        <w:rPr/>
        <w:t>mais</w:t>
      </w:r>
      <w:r>
        <w:rPr>
          <w:spacing w:val="-7"/>
        </w:rPr>
        <w:t> </w:t>
      </w:r>
      <w:r>
        <w:rPr/>
        <w:t>elevados,</w:t>
      </w:r>
      <w:r>
        <w:rPr>
          <w:spacing w:val="-7"/>
        </w:rPr>
        <w:t> </w:t>
      </w:r>
      <w:r>
        <w:rPr/>
        <w:t>onde</w:t>
      </w:r>
      <w:r>
        <w:rPr>
          <w:spacing w:val="-9"/>
        </w:rPr>
        <w:t> </w:t>
      </w:r>
      <w:r>
        <w:rPr/>
        <w:t>se</w:t>
      </w:r>
      <w:r>
        <w:rPr>
          <w:spacing w:val="-10"/>
        </w:rPr>
        <w:t> </w:t>
      </w:r>
      <w:r>
        <w:rPr/>
        <w:t>encontram</w:t>
      </w:r>
      <w:r>
        <w:rPr>
          <w:spacing w:val="-9"/>
        </w:rPr>
        <w:t> </w:t>
      </w:r>
      <w:r>
        <w:rPr/>
        <w:t>as</w:t>
      </w:r>
      <w:r>
        <w:rPr>
          <w:spacing w:val="-10"/>
        </w:rPr>
        <w:t> </w:t>
      </w:r>
      <w:r>
        <w:rPr/>
        <w:t>escolas</w:t>
      </w:r>
      <w:r>
        <w:rPr>
          <w:spacing w:val="-9"/>
        </w:rPr>
        <w:t> </w:t>
      </w:r>
      <w:r>
        <w:rPr/>
        <w:t>do</w:t>
      </w:r>
      <w:r>
        <w:rPr>
          <w:spacing w:val="-6"/>
        </w:rPr>
        <w:t> </w:t>
      </w:r>
      <w:r>
        <w:rPr/>
        <w:t>Lago</w:t>
      </w:r>
      <w:r>
        <w:rPr>
          <w:spacing w:val="-6"/>
        </w:rPr>
        <w:t> </w:t>
      </w:r>
      <w:r>
        <w:rPr/>
        <w:t>Norte,</w:t>
      </w:r>
      <w:r>
        <w:rPr>
          <w:spacing w:val="-7"/>
        </w:rPr>
        <w:t> </w:t>
      </w:r>
      <w:r>
        <w:rPr/>
        <w:t>Asa</w:t>
      </w:r>
      <w:r>
        <w:rPr>
          <w:spacing w:val="-9"/>
        </w:rPr>
        <w:t> </w:t>
      </w:r>
      <w:r>
        <w:rPr/>
        <w:t>Norte,</w:t>
      </w:r>
      <w:r>
        <w:rPr>
          <w:spacing w:val="-7"/>
        </w:rPr>
        <w:t> </w:t>
      </w:r>
      <w:r>
        <w:rPr/>
        <w:t>Asa</w:t>
      </w:r>
      <w:r>
        <w:rPr>
          <w:spacing w:val="-10"/>
        </w:rPr>
        <w:t> </w:t>
      </w:r>
      <w:r>
        <w:rPr/>
        <w:t>Sul</w:t>
      </w:r>
      <w:r>
        <w:rPr>
          <w:spacing w:val="-10"/>
        </w:rPr>
        <w:t> </w:t>
      </w:r>
      <w:r>
        <w:rPr/>
        <w:t>e</w:t>
      </w:r>
      <w:r>
        <w:rPr>
          <w:spacing w:val="-9"/>
        </w:rPr>
        <w:t> </w:t>
      </w:r>
      <w:r>
        <w:rPr/>
        <w:t>Cruzeiro. As</w:t>
      </w:r>
      <w:r>
        <w:rPr>
          <w:spacing w:val="-6"/>
        </w:rPr>
        <w:t> </w:t>
      </w:r>
      <w:r>
        <w:rPr/>
        <w:t>escolas</w:t>
      </w:r>
      <w:r>
        <w:rPr>
          <w:spacing w:val="-6"/>
        </w:rPr>
        <w:t> </w:t>
      </w:r>
      <w:r>
        <w:rPr/>
        <w:t>de</w:t>
      </w:r>
      <w:r>
        <w:rPr>
          <w:spacing w:val="-5"/>
        </w:rPr>
        <w:t> </w:t>
      </w:r>
      <w:r>
        <w:rPr/>
        <w:t>periferia</w:t>
      </w:r>
      <w:r>
        <w:rPr>
          <w:spacing w:val="-3"/>
        </w:rPr>
        <w:t> </w:t>
      </w:r>
      <w:r>
        <w:rPr/>
        <w:t>foram</w:t>
      </w:r>
      <w:r>
        <w:rPr>
          <w:spacing w:val="-8"/>
        </w:rPr>
        <w:t> </w:t>
      </w:r>
      <w:r>
        <w:rPr/>
        <w:t>aquelas</w:t>
      </w:r>
      <w:r>
        <w:rPr>
          <w:spacing w:val="-6"/>
        </w:rPr>
        <w:t> </w:t>
      </w:r>
      <w:r>
        <w:rPr/>
        <w:t>que</w:t>
      </w:r>
      <w:r>
        <w:rPr>
          <w:spacing w:val="-4"/>
        </w:rPr>
        <w:t> </w:t>
      </w:r>
      <w:r>
        <w:rPr/>
        <w:t>apresentam</w:t>
      </w:r>
      <w:r>
        <w:rPr>
          <w:spacing w:val="-9"/>
        </w:rPr>
        <w:t> </w:t>
      </w:r>
      <w:r>
        <w:rPr/>
        <w:t>coeficientes</w:t>
      </w:r>
      <w:r>
        <w:rPr>
          <w:spacing w:val="-5"/>
        </w:rPr>
        <w:t> </w:t>
      </w:r>
      <w:r>
        <w:rPr/>
        <w:t>socioeconômicos</w:t>
      </w:r>
      <w:r>
        <w:rPr>
          <w:spacing w:val="-4"/>
        </w:rPr>
        <w:t> </w:t>
      </w:r>
      <w:r>
        <w:rPr/>
        <w:t>menos</w:t>
      </w:r>
      <w:r>
        <w:rPr>
          <w:spacing w:val="-6"/>
        </w:rPr>
        <w:t> </w:t>
      </w:r>
      <w:r>
        <w:rPr/>
        <w:t>elevados,</w:t>
      </w:r>
      <w:r>
        <w:rPr>
          <w:spacing w:val="-6"/>
        </w:rPr>
        <w:t> </w:t>
      </w:r>
      <w:r>
        <w:rPr/>
        <w:t>compondo</w:t>
      </w:r>
      <w:r>
        <w:rPr>
          <w:spacing w:val="-2"/>
        </w:rPr>
        <w:t> </w:t>
      </w:r>
      <w:r>
        <w:rPr/>
        <w:t>a</w:t>
      </w:r>
      <w:r>
        <w:rPr>
          <w:spacing w:val="-5"/>
        </w:rPr>
        <w:t> </w:t>
      </w:r>
      <w:r>
        <w:rPr/>
        <w:t>pesquisa</w:t>
      </w:r>
      <w:r>
        <w:rPr>
          <w:spacing w:val="-6"/>
        </w:rPr>
        <w:t> </w:t>
      </w:r>
      <w:r>
        <w:rPr/>
        <w:t>as</w:t>
      </w:r>
      <w:r>
        <w:rPr>
          <w:spacing w:val="-6"/>
        </w:rPr>
        <w:t> </w:t>
      </w:r>
      <w:r>
        <w:rPr/>
        <w:t>situadas</w:t>
      </w:r>
      <w:r>
        <w:rPr>
          <w:spacing w:val="-6"/>
        </w:rPr>
        <w:t> </w:t>
      </w:r>
      <w:r>
        <w:rPr/>
        <w:t>em</w:t>
      </w:r>
      <w:r>
        <w:rPr>
          <w:spacing w:val="-8"/>
        </w:rPr>
        <w:t> </w:t>
      </w:r>
      <w:r>
        <w:rPr/>
        <w:t>São Sebastião, Paranoá, Varjão e Estrutural. Foram pesquisadas duas escolas públicas em cada nível de ensino da Educação</w:t>
      </w:r>
      <w:r>
        <w:rPr>
          <w:spacing w:val="-21"/>
        </w:rPr>
        <w:t> </w:t>
      </w:r>
      <w:r>
        <w:rPr/>
        <w:t>Básica.</w:t>
      </w:r>
    </w:p>
    <w:p>
      <w:pPr>
        <w:pStyle w:val="BodyText"/>
        <w:spacing w:before="8"/>
        <w:rPr>
          <w:sz w:val="15"/>
        </w:rPr>
      </w:pPr>
    </w:p>
    <w:p>
      <w:pPr>
        <w:pStyle w:val="BodyText"/>
        <w:spacing w:line="259" w:lineRule="auto"/>
        <w:ind w:left="120" w:right="104" w:hanging="10"/>
        <w:jc w:val="both"/>
      </w:pPr>
      <w:r>
        <w:rPr>
          <w:b/>
        </w:rPr>
        <w:t>Resultados: </w:t>
      </w:r>
      <w:r>
        <w:rPr/>
        <w:t>Com base em análises acuradas dos dados coletados verificou-se que a implementação da lei 10639/03 está em um patamar incipiente com relação às práticas nos diferentes níveis de ensino. Verifica-se que as práticas são de caráter eventual baseadas em projetos, eventos e exposições, ou seja, não há um tratamento no aspecto curricular e interdisciplinar. Constatou-se a falta de capacitação por parte dos órgãos gestores, como a Secretaria de Educação e o Ministério da Educação. Tanto gestores, quanto professores apontam que as capacitações e materiais não são suficientes para suprir as demandas educacionais. Concluiu-se que as escolas pesquisadas têm desenvolvido atividades, projetos e eventos para promover a lei 10639/03. Está constatação se dá nas falas dos gestores, enquanto os professores concluem que a aplicação da lei tem se dado mais por iniciativas pessoais que institucionais. Os pais afirmam não saber se as diretrizes da lei 10639/03 tem sido aplicadas nas</w:t>
      </w:r>
      <w:r>
        <w:rPr>
          <w:spacing w:val="1"/>
        </w:rPr>
        <w:t> </w:t>
      </w:r>
      <w:r>
        <w:rPr/>
        <w:t>escolas.</w:t>
      </w:r>
    </w:p>
    <w:p>
      <w:pPr>
        <w:pStyle w:val="BodyText"/>
        <w:spacing w:before="8"/>
        <w:rPr>
          <w:sz w:val="9"/>
        </w:rPr>
      </w:pPr>
    </w:p>
    <w:p>
      <w:pPr>
        <w:pStyle w:val="BodyText"/>
        <w:spacing w:line="259" w:lineRule="auto"/>
        <w:ind w:left="120" w:right="104" w:hanging="10"/>
        <w:jc w:val="both"/>
      </w:pPr>
      <w:r>
        <w:rPr>
          <w:b/>
        </w:rPr>
        <w:t>Conclusão: </w:t>
      </w:r>
      <w:r>
        <w:rPr/>
        <w:t>Com base em análises acuradas dos dados coletados verificou-se que a implementação da lei 10639/03 está em um patamar incipiente com relação às práticas nos diferentes níveis de ensino. Verifica-se que as práticas são de caráter eventual baseadas em projetos, eventos e exposições, ou seja, não há um tratamento no aspecto curricular e interdisciplinar. Constatou-se a falta de capacitação por parte dos órgãos gestores, como a Secretaria de Educação e o Ministério da Educação. Tanto gestores, quanto professores apontam que as capacitações e materiais não são suficientes para suprir as demandas educacionais. Concluiu-se que as escolas pesquisadas têm desenvolvido atividades, projetos e eventos para promover a lei 10639/03. Está constatação se dá nas falas dos gestores, enquanto os professores concluem que a aplicação da lei tem se dado mais por iniciativas pessoais que institucionais. Os pais afirmam não saber se as diretrizes da lei 10639/03 tem sido aplicadas nas</w:t>
      </w:r>
      <w:r>
        <w:rPr>
          <w:spacing w:val="1"/>
        </w:rPr>
        <w:t> </w:t>
      </w:r>
      <w:r>
        <w:rPr/>
        <w:t>escolas.</w:t>
      </w:r>
    </w:p>
    <w:p>
      <w:pPr>
        <w:pStyle w:val="BodyText"/>
        <w:spacing w:before="10"/>
        <w:rPr>
          <w:sz w:val="9"/>
        </w:rPr>
      </w:pPr>
    </w:p>
    <w:p>
      <w:pPr>
        <w:spacing w:line="458" w:lineRule="auto" w:before="0"/>
        <w:ind w:left="111" w:right="3220" w:firstLine="0"/>
        <w:jc w:val="both"/>
        <w:rPr>
          <w:b/>
          <w:sz w:val="12"/>
        </w:rPr>
      </w:pPr>
      <w:r>
        <w:rPr>
          <w:b/>
          <w:sz w:val="12"/>
        </w:rPr>
        <w:t>Palavras-Chave: </w:t>
      </w:r>
      <w:r>
        <w:rPr>
          <w:sz w:val="12"/>
        </w:rPr>
        <w:t>Lei 10639/03, Currículo, Gestão, Educação Étnico-Racial.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435"/>
      </w:pPr>
      <w:r>
        <w:rPr>
          <w:color w:val="007E39"/>
        </w:rPr>
        <w:t>Padronização de testes imuno-histoquímicos de doenças infecciosas do sistema nervoso central de bovinos</w:t>
      </w:r>
    </w:p>
    <w:p>
      <w:pPr>
        <w:spacing w:before="74"/>
        <w:ind w:left="5117" w:right="0" w:firstLine="0"/>
        <w:jc w:val="left"/>
        <w:rPr>
          <w:sz w:val="12"/>
        </w:rPr>
      </w:pPr>
      <w:r>
        <w:rPr>
          <w:b/>
          <w:color w:val="2E75B6"/>
          <w:sz w:val="12"/>
        </w:rPr>
        <w:t>Bolsista</w:t>
      </w:r>
      <w:r>
        <w:rPr>
          <w:color w:val="2E75B6"/>
          <w:sz w:val="12"/>
        </w:rPr>
        <w:t>: Anderson Ferreira Gouveia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MARCIO BOTELHO DE CASTRO</w:t>
      </w:r>
    </w:p>
    <w:p>
      <w:pPr>
        <w:pStyle w:val="BodyText"/>
        <w:spacing w:before="7"/>
        <w:rPr>
          <w:sz w:val="16"/>
        </w:rPr>
      </w:pPr>
    </w:p>
    <w:p>
      <w:pPr>
        <w:pStyle w:val="BodyText"/>
        <w:spacing w:line="259" w:lineRule="auto"/>
        <w:ind w:left="120" w:right="104" w:hanging="10"/>
        <w:jc w:val="both"/>
      </w:pPr>
      <w:r>
        <w:rPr>
          <w:b/>
        </w:rPr>
        <w:t>Introdução: </w:t>
      </w:r>
      <w:r>
        <w:rPr/>
        <w:t>A meningoencefalite por Herpes vírus bovino do tipo 5 é uma infecção viral do sistema nervoso que acomete animais de todas as</w:t>
      </w:r>
      <w:r>
        <w:rPr>
          <w:spacing w:val="-6"/>
        </w:rPr>
        <w:t> </w:t>
      </w:r>
      <w:r>
        <w:rPr/>
        <w:t>faixas</w:t>
      </w:r>
      <w:r>
        <w:rPr>
          <w:spacing w:val="-6"/>
        </w:rPr>
        <w:t> </w:t>
      </w:r>
      <w:r>
        <w:rPr/>
        <w:t>etárias</w:t>
      </w:r>
      <w:r>
        <w:rPr>
          <w:spacing w:val="-5"/>
        </w:rPr>
        <w:t> </w:t>
      </w:r>
      <w:r>
        <w:rPr/>
        <w:t>mas</w:t>
      </w:r>
      <w:r>
        <w:rPr>
          <w:spacing w:val="-8"/>
        </w:rPr>
        <w:t> </w:t>
      </w:r>
      <w:r>
        <w:rPr/>
        <w:t>principalmente</w:t>
      </w:r>
      <w:r>
        <w:rPr>
          <w:spacing w:val="-7"/>
        </w:rPr>
        <w:t> </w:t>
      </w:r>
      <w:r>
        <w:rPr/>
        <w:t>animais</w:t>
      </w:r>
      <w:r>
        <w:rPr>
          <w:spacing w:val="-5"/>
        </w:rPr>
        <w:t> </w:t>
      </w:r>
      <w:r>
        <w:rPr/>
        <w:t>jovens.</w:t>
      </w:r>
      <w:r>
        <w:rPr>
          <w:spacing w:val="-5"/>
        </w:rPr>
        <w:t> </w:t>
      </w:r>
      <w:r>
        <w:rPr/>
        <w:t>Estudos</w:t>
      </w:r>
      <w:r>
        <w:rPr>
          <w:spacing w:val="-7"/>
        </w:rPr>
        <w:t> </w:t>
      </w:r>
      <w:r>
        <w:rPr/>
        <w:t>clínico</w:t>
      </w:r>
      <w:r>
        <w:rPr>
          <w:spacing w:val="-4"/>
        </w:rPr>
        <w:t> </w:t>
      </w:r>
      <w:r>
        <w:rPr/>
        <w:t>patológicos</w:t>
      </w:r>
      <w:r>
        <w:rPr>
          <w:spacing w:val="-7"/>
        </w:rPr>
        <w:t> </w:t>
      </w:r>
      <w:r>
        <w:rPr/>
        <w:t>e</w:t>
      </w:r>
      <w:r>
        <w:rPr>
          <w:spacing w:val="-4"/>
        </w:rPr>
        <w:t> </w:t>
      </w:r>
      <w:r>
        <w:rPr/>
        <w:t>virológicos</w:t>
      </w:r>
      <w:r>
        <w:rPr>
          <w:spacing w:val="-7"/>
        </w:rPr>
        <w:t> </w:t>
      </w:r>
      <w:r>
        <w:rPr/>
        <w:t>tem</w:t>
      </w:r>
      <w:r>
        <w:rPr>
          <w:spacing w:val="-11"/>
        </w:rPr>
        <w:t> </w:t>
      </w:r>
      <w:r>
        <w:rPr/>
        <w:t>demonstrado</w:t>
      </w:r>
      <w:r>
        <w:rPr>
          <w:spacing w:val="-4"/>
        </w:rPr>
        <w:t> </w:t>
      </w:r>
      <w:r>
        <w:rPr/>
        <w:t>que</w:t>
      </w:r>
      <w:r>
        <w:rPr>
          <w:spacing w:val="-9"/>
        </w:rPr>
        <w:t> </w:t>
      </w:r>
      <w:r>
        <w:rPr/>
        <w:t>o</w:t>
      </w:r>
      <w:r>
        <w:rPr>
          <w:spacing w:val="-4"/>
        </w:rPr>
        <w:t> </w:t>
      </w:r>
      <w:r>
        <w:rPr/>
        <w:t>BHV-5</w:t>
      </w:r>
      <w:r>
        <w:rPr>
          <w:spacing w:val="-6"/>
        </w:rPr>
        <w:t> </w:t>
      </w:r>
      <w:r>
        <w:rPr/>
        <w:t>é</w:t>
      </w:r>
      <w:r>
        <w:rPr>
          <w:spacing w:val="-7"/>
        </w:rPr>
        <w:t> </w:t>
      </w:r>
      <w:r>
        <w:rPr/>
        <w:t>um</w:t>
      </w:r>
      <w:r>
        <w:rPr>
          <w:spacing w:val="-7"/>
        </w:rPr>
        <w:t> </w:t>
      </w:r>
      <w:r>
        <w:rPr/>
        <w:t>importante causador de encefalite no Brasil. A Imuno-histoquímica é uma técnica que tem como objetivo identificar antígenos através da reação com componentes celulares específicos das células.A padronização dos testes imunohistoquimicos teve como objetivo estabelecer um protocolo padrão de diagnóstico em casos de animais suspeitos que chegam ao Laboratório de Patologia veterinária da Univesidade de</w:t>
      </w:r>
      <w:r>
        <w:rPr>
          <w:spacing w:val="-21"/>
        </w:rPr>
        <w:t> </w:t>
      </w:r>
      <w:r>
        <w:rPr/>
        <w:t>Brasília.</w:t>
      </w:r>
    </w:p>
    <w:p>
      <w:pPr>
        <w:pStyle w:val="BodyText"/>
        <w:spacing w:before="6"/>
        <w:rPr>
          <w:sz w:val="15"/>
        </w:rPr>
      </w:pPr>
    </w:p>
    <w:p>
      <w:pPr>
        <w:pStyle w:val="BodyText"/>
        <w:spacing w:line="259" w:lineRule="auto"/>
        <w:ind w:left="106" w:right="107"/>
        <w:jc w:val="both"/>
      </w:pPr>
      <w:r>
        <w:rPr>
          <w:b/>
        </w:rPr>
        <w:t>Metodologia:</w:t>
      </w:r>
      <w:r>
        <w:rPr>
          <w:b/>
          <w:spacing w:val="-8"/>
        </w:rPr>
        <w:t> </w:t>
      </w:r>
      <w:r>
        <w:rPr/>
        <w:t>Foram</w:t>
      </w:r>
      <w:r>
        <w:rPr>
          <w:spacing w:val="-13"/>
        </w:rPr>
        <w:t> </w:t>
      </w:r>
      <w:r>
        <w:rPr/>
        <w:t>utilizados</w:t>
      </w:r>
      <w:r>
        <w:rPr>
          <w:spacing w:val="-10"/>
        </w:rPr>
        <w:t> </w:t>
      </w:r>
      <w:r>
        <w:rPr/>
        <w:t>tecidos</w:t>
      </w:r>
      <w:r>
        <w:rPr>
          <w:spacing w:val="-7"/>
        </w:rPr>
        <w:t> </w:t>
      </w:r>
      <w:r>
        <w:rPr/>
        <w:t>fixados</w:t>
      </w:r>
      <w:r>
        <w:rPr>
          <w:spacing w:val="-9"/>
        </w:rPr>
        <w:t> </w:t>
      </w:r>
      <w:r>
        <w:rPr/>
        <w:t>em</w:t>
      </w:r>
      <w:r>
        <w:rPr>
          <w:spacing w:val="-11"/>
        </w:rPr>
        <w:t> </w:t>
      </w:r>
      <w:r>
        <w:rPr/>
        <w:t>formol</w:t>
      </w:r>
      <w:r>
        <w:rPr>
          <w:spacing w:val="-12"/>
        </w:rPr>
        <w:t> </w:t>
      </w:r>
      <w:r>
        <w:rPr/>
        <w:t>a</w:t>
      </w:r>
      <w:r>
        <w:rPr>
          <w:spacing w:val="-9"/>
        </w:rPr>
        <w:t> </w:t>
      </w:r>
      <w:r>
        <w:rPr/>
        <w:t>10%</w:t>
      </w:r>
      <w:r>
        <w:rPr>
          <w:spacing w:val="-8"/>
        </w:rPr>
        <w:t> </w:t>
      </w:r>
      <w:r>
        <w:rPr/>
        <w:t>e</w:t>
      </w:r>
      <w:r>
        <w:rPr>
          <w:spacing w:val="-9"/>
        </w:rPr>
        <w:t> </w:t>
      </w:r>
      <w:r>
        <w:rPr/>
        <w:t>emblocados</w:t>
      </w:r>
      <w:r>
        <w:rPr>
          <w:spacing w:val="-10"/>
        </w:rPr>
        <w:t> </w:t>
      </w:r>
      <w:r>
        <w:rPr/>
        <w:t>em</w:t>
      </w:r>
      <w:r>
        <w:rPr>
          <w:spacing w:val="-12"/>
        </w:rPr>
        <w:t> </w:t>
      </w:r>
      <w:r>
        <w:rPr/>
        <w:t>parafina.</w:t>
      </w:r>
      <w:r>
        <w:rPr>
          <w:spacing w:val="-5"/>
        </w:rPr>
        <w:t> </w:t>
      </w:r>
      <w:r>
        <w:rPr/>
        <w:t>As</w:t>
      </w:r>
      <w:r>
        <w:rPr>
          <w:spacing w:val="-7"/>
        </w:rPr>
        <w:t> </w:t>
      </w:r>
      <w:r>
        <w:rPr/>
        <w:t>lâminas</w:t>
      </w:r>
      <w:r>
        <w:rPr>
          <w:spacing w:val="-7"/>
        </w:rPr>
        <w:t> </w:t>
      </w:r>
      <w:r>
        <w:rPr/>
        <w:t>foram</w:t>
      </w:r>
      <w:r>
        <w:rPr>
          <w:spacing w:val="-10"/>
        </w:rPr>
        <w:t> </w:t>
      </w:r>
      <w:r>
        <w:rPr/>
        <w:t>incubadas</w:t>
      </w:r>
      <w:r>
        <w:rPr>
          <w:spacing w:val="-8"/>
        </w:rPr>
        <w:t> </w:t>
      </w:r>
      <w:r>
        <w:rPr/>
        <w:t>na</w:t>
      </w:r>
      <w:r>
        <w:rPr>
          <w:spacing w:val="-9"/>
        </w:rPr>
        <w:t> </w:t>
      </w:r>
      <w:r>
        <w:rPr/>
        <w:t>estufa</w:t>
      </w:r>
      <w:r>
        <w:rPr>
          <w:spacing w:val="-7"/>
        </w:rPr>
        <w:t> </w:t>
      </w:r>
      <w:r>
        <w:rPr/>
        <w:t>inicialmente para remoção da parafina e posteriormente imersas no Xilol por 30 minutos em 3 concentrações diferentes. Posteriormente foram imersas no Álcool</w:t>
      </w:r>
      <w:r>
        <w:rPr>
          <w:spacing w:val="-8"/>
        </w:rPr>
        <w:t> </w:t>
      </w:r>
      <w:r>
        <w:rPr/>
        <w:t>para</w:t>
      </w:r>
      <w:r>
        <w:rPr>
          <w:spacing w:val="-4"/>
        </w:rPr>
        <w:t> </w:t>
      </w:r>
      <w:r>
        <w:rPr/>
        <w:t>reidratação</w:t>
      </w:r>
      <w:r>
        <w:rPr>
          <w:spacing w:val="-2"/>
        </w:rPr>
        <w:t> </w:t>
      </w:r>
      <w:r>
        <w:rPr/>
        <w:t>nas</w:t>
      </w:r>
      <w:r>
        <w:rPr>
          <w:spacing w:val="-4"/>
        </w:rPr>
        <w:t> </w:t>
      </w:r>
      <w:r>
        <w:rPr/>
        <w:t>gradações</w:t>
      </w:r>
      <w:r>
        <w:rPr>
          <w:spacing w:val="-5"/>
        </w:rPr>
        <w:t> </w:t>
      </w:r>
      <w:r>
        <w:rPr/>
        <w:t>de</w:t>
      </w:r>
      <w:r>
        <w:rPr>
          <w:spacing w:val="-7"/>
        </w:rPr>
        <w:t> </w:t>
      </w:r>
      <w:r>
        <w:rPr/>
        <w:t>100</w:t>
      </w:r>
      <w:r>
        <w:rPr>
          <w:spacing w:val="-6"/>
        </w:rPr>
        <w:t> </w:t>
      </w:r>
      <w:r>
        <w:rPr/>
        <w:t>%,</w:t>
      </w:r>
      <w:r>
        <w:rPr>
          <w:spacing w:val="-4"/>
        </w:rPr>
        <w:t> </w:t>
      </w:r>
      <w:r>
        <w:rPr/>
        <w:t>96%,</w:t>
      </w:r>
      <w:r>
        <w:rPr>
          <w:spacing w:val="-4"/>
        </w:rPr>
        <w:t> </w:t>
      </w:r>
      <w:r>
        <w:rPr/>
        <w:t>80%</w:t>
      </w:r>
      <w:r>
        <w:rPr>
          <w:spacing w:val="-5"/>
        </w:rPr>
        <w:t> </w:t>
      </w:r>
      <w:r>
        <w:rPr/>
        <w:t>e</w:t>
      </w:r>
      <w:r>
        <w:rPr>
          <w:spacing w:val="-4"/>
        </w:rPr>
        <w:t> </w:t>
      </w:r>
      <w:r>
        <w:rPr/>
        <w:t>70%</w:t>
      </w:r>
      <w:r>
        <w:rPr>
          <w:spacing w:val="-2"/>
        </w:rPr>
        <w:t> </w:t>
      </w:r>
      <w:r>
        <w:rPr/>
        <w:t>por</w:t>
      </w:r>
      <w:r>
        <w:rPr>
          <w:spacing w:val="-5"/>
        </w:rPr>
        <w:t> </w:t>
      </w:r>
      <w:r>
        <w:rPr/>
        <w:t>2</w:t>
      </w:r>
      <w:r>
        <w:rPr>
          <w:spacing w:val="-4"/>
        </w:rPr>
        <w:t> </w:t>
      </w:r>
      <w:r>
        <w:rPr/>
        <w:t>minutos</w:t>
      </w:r>
      <w:r>
        <w:rPr>
          <w:spacing w:val="-5"/>
        </w:rPr>
        <w:t> </w:t>
      </w:r>
      <w:r>
        <w:rPr/>
        <w:t>em</w:t>
      </w:r>
      <w:r>
        <w:rPr>
          <w:spacing w:val="-9"/>
        </w:rPr>
        <w:t> </w:t>
      </w:r>
      <w:r>
        <w:rPr/>
        <w:t>cada.</w:t>
      </w:r>
      <w:r>
        <w:rPr>
          <w:spacing w:val="-2"/>
        </w:rPr>
        <w:t> </w:t>
      </w:r>
      <w:r>
        <w:rPr/>
        <w:t>Para</w:t>
      </w:r>
      <w:r>
        <w:rPr>
          <w:spacing w:val="-6"/>
        </w:rPr>
        <w:t> </w:t>
      </w:r>
      <w:r>
        <w:rPr/>
        <w:t>recuperação</w:t>
      </w:r>
      <w:r>
        <w:rPr>
          <w:spacing w:val="-1"/>
        </w:rPr>
        <w:t> </w:t>
      </w:r>
      <w:r>
        <w:rPr/>
        <w:t>antigênica</w:t>
      </w:r>
      <w:r>
        <w:rPr>
          <w:spacing w:val="-2"/>
        </w:rPr>
        <w:t> </w:t>
      </w:r>
      <w:r>
        <w:rPr/>
        <w:t>foi</w:t>
      </w:r>
      <w:r>
        <w:rPr>
          <w:spacing w:val="-8"/>
        </w:rPr>
        <w:t> </w:t>
      </w:r>
      <w:r>
        <w:rPr/>
        <w:t>utilizado</w:t>
      </w:r>
      <w:r>
        <w:rPr>
          <w:spacing w:val="-1"/>
        </w:rPr>
        <w:t> </w:t>
      </w:r>
      <w:r>
        <w:rPr/>
        <w:t>proteinase k</w:t>
      </w:r>
      <w:r>
        <w:rPr>
          <w:spacing w:val="-4"/>
        </w:rPr>
        <w:t> </w:t>
      </w:r>
      <w:r>
        <w:rPr/>
        <w:t>por</w:t>
      </w:r>
      <w:r>
        <w:rPr>
          <w:spacing w:val="-3"/>
        </w:rPr>
        <w:t> </w:t>
      </w:r>
      <w:r>
        <w:rPr/>
        <w:t>10</w:t>
      </w:r>
      <w:r>
        <w:rPr>
          <w:spacing w:val="-5"/>
        </w:rPr>
        <w:t> </w:t>
      </w:r>
      <w:r>
        <w:rPr/>
        <w:t>minutos.</w:t>
      </w:r>
      <w:r>
        <w:rPr>
          <w:spacing w:val="-3"/>
        </w:rPr>
        <w:t> </w:t>
      </w:r>
      <w:r>
        <w:rPr/>
        <w:t>Para</w:t>
      </w:r>
      <w:r>
        <w:rPr>
          <w:spacing w:val="-1"/>
        </w:rPr>
        <w:t> </w:t>
      </w:r>
      <w:r>
        <w:rPr/>
        <w:t>inibir</w:t>
      </w:r>
      <w:r>
        <w:rPr>
          <w:spacing w:val="-2"/>
        </w:rPr>
        <w:t> </w:t>
      </w:r>
      <w:r>
        <w:rPr/>
        <w:t>as</w:t>
      </w:r>
      <w:r>
        <w:rPr>
          <w:spacing w:val="-5"/>
        </w:rPr>
        <w:t> </w:t>
      </w:r>
      <w:r>
        <w:rPr/>
        <w:t>reações</w:t>
      </w:r>
      <w:r>
        <w:rPr>
          <w:spacing w:val="-4"/>
        </w:rPr>
        <w:t> </w:t>
      </w:r>
      <w:r>
        <w:rPr/>
        <w:t>inespecíficas</w:t>
      </w:r>
      <w:r>
        <w:rPr>
          <w:spacing w:val="-4"/>
        </w:rPr>
        <w:t> </w:t>
      </w:r>
      <w:r>
        <w:rPr/>
        <w:t>foi</w:t>
      </w:r>
      <w:r>
        <w:rPr>
          <w:spacing w:val="-7"/>
        </w:rPr>
        <w:t> </w:t>
      </w:r>
      <w:r>
        <w:rPr/>
        <w:t>utilizado</w:t>
      </w:r>
      <w:r>
        <w:rPr>
          <w:spacing w:val="-2"/>
        </w:rPr>
        <w:t> </w:t>
      </w:r>
      <w:r>
        <w:rPr/>
        <w:t>o</w:t>
      </w:r>
      <w:r>
        <w:rPr>
          <w:spacing w:val="-3"/>
        </w:rPr>
        <w:t> </w:t>
      </w:r>
      <w:r>
        <w:rPr/>
        <w:t>reagente</w:t>
      </w:r>
      <w:r>
        <w:rPr>
          <w:spacing w:val="-4"/>
        </w:rPr>
        <w:t> </w:t>
      </w:r>
      <w:r>
        <w:rPr/>
        <w:t>Protein</w:t>
      </w:r>
      <w:r>
        <w:rPr>
          <w:spacing w:val="-5"/>
        </w:rPr>
        <w:t> </w:t>
      </w:r>
      <w:r>
        <w:rPr/>
        <w:t>Block</w:t>
      </w:r>
      <w:r>
        <w:rPr>
          <w:spacing w:val="-4"/>
        </w:rPr>
        <w:t> </w:t>
      </w:r>
      <w:r>
        <w:rPr/>
        <w:t>por</w:t>
      </w:r>
      <w:r>
        <w:rPr>
          <w:spacing w:val="-1"/>
        </w:rPr>
        <w:t> </w:t>
      </w:r>
      <w:r>
        <w:rPr/>
        <w:t>5</w:t>
      </w:r>
      <w:r>
        <w:rPr>
          <w:spacing w:val="-6"/>
        </w:rPr>
        <w:t> </w:t>
      </w:r>
      <w:r>
        <w:rPr/>
        <w:t>minutos.</w:t>
      </w:r>
      <w:r>
        <w:rPr>
          <w:spacing w:val="-5"/>
        </w:rPr>
        <w:t> </w:t>
      </w:r>
      <w:r>
        <w:rPr/>
        <w:t>Lâminas</w:t>
      </w:r>
      <w:r>
        <w:rPr>
          <w:spacing w:val="-3"/>
        </w:rPr>
        <w:t> </w:t>
      </w:r>
      <w:r>
        <w:rPr/>
        <w:t>foram</w:t>
      </w:r>
      <w:r>
        <w:rPr>
          <w:spacing w:val="-6"/>
        </w:rPr>
        <w:t> </w:t>
      </w:r>
      <w:r>
        <w:rPr/>
        <w:t>incubadas</w:t>
      </w:r>
      <w:r>
        <w:rPr>
          <w:spacing w:val="-5"/>
        </w:rPr>
        <w:t> </w:t>
      </w:r>
      <w:r>
        <w:rPr/>
        <w:t>a</w:t>
      </w:r>
      <w:r>
        <w:rPr>
          <w:spacing w:val="-3"/>
        </w:rPr>
        <w:t> </w:t>
      </w:r>
      <w:r>
        <w:rPr/>
        <w:t>37°</w:t>
      </w:r>
      <w:r>
        <w:rPr>
          <w:spacing w:val="-6"/>
        </w:rPr>
        <w:t> </w:t>
      </w:r>
      <w:r>
        <w:rPr/>
        <w:t>por 2</w:t>
      </w:r>
      <w:r>
        <w:rPr>
          <w:spacing w:val="-7"/>
        </w:rPr>
        <w:t> </w:t>
      </w:r>
      <w:r>
        <w:rPr/>
        <w:t>horas</w:t>
      </w:r>
      <w:r>
        <w:rPr>
          <w:spacing w:val="-7"/>
        </w:rPr>
        <w:t> </w:t>
      </w:r>
      <w:r>
        <w:rPr/>
        <w:t>com</w:t>
      </w:r>
      <w:r>
        <w:rPr>
          <w:spacing w:val="-11"/>
        </w:rPr>
        <w:t> </w:t>
      </w:r>
      <w:r>
        <w:rPr/>
        <w:t>anticorpo</w:t>
      </w:r>
      <w:r>
        <w:rPr>
          <w:spacing w:val="-3"/>
        </w:rPr>
        <w:t> </w:t>
      </w:r>
      <w:r>
        <w:rPr/>
        <w:t>primário,</w:t>
      </w:r>
      <w:r>
        <w:rPr>
          <w:spacing w:val="-5"/>
        </w:rPr>
        <w:t> </w:t>
      </w:r>
      <w:r>
        <w:rPr/>
        <w:t>posteriormente</w:t>
      </w:r>
      <w:r>
        <w:rPr>
          <w:spacing w:val="-7"/>
        </w:rPr>
        <w:t> </w:t>
      </w:r>
      <w:r>
        <w:rPr/>
        <w:t>com</w:t>
      </w:r>
      <w:r>
        <w:rPr>
          <w:spacing w:val="-9"/>
        </w:rPr>
        <w:t> </w:t>
      </w:r>
      <w:r>
        <w:rPr/>
        <w:t>anticorpo</w:t>
      </w:r>
      <w:r>
        <w:rPr>
          <w:spacing w:val="-5"/>
        </w:rPr>
        <w:t> </w:t>
      </w:r>
      <w:r>
        <w:rPr/>
        <w:t>secundário</w:t>
      </w:r>
      <w:r>
        <w:rPr>
          <w:spacing w:val="-5"/>
        </w:rPr>
        <w:t> </w:t>
      </w:r>
      <w:r>
        <w:rPr/>
        <w:t>por</w:t>
      </w:r>
      <w:r>
        <w:rPr>
          <w:spacing w:val="-5"/>
        </w:rPr>
        <w:t> </w:t>
      </w:r>
      <w:r>
        <w:rPr/>
        <w:t>20</w:t>
      </w:r>
      <w:r>
        <w:rPr>
          <w:spacing w:val="-6"/>
        </w:rPr>
        <w:t> </w:t>
      </w:r>
      <w:r>
        <w:rPr/>
        <w:t>minutos</w:t>
      </w:r>
      <w:r>
        <w:rPr>
          <w:spacing w:val="-7"/>
        </w:rPr>
        <w:t> </w:t>
      </w:r>
      <w:r>
        <w:rPr/>
        <w:t>e</w:t>
      </w:r>
      <w:r>
        <w:rPr>
          <w:spacing w:val="-7"/>
        </w:rPr>
        <w:t> </w:t>
      </w:r>
      <w:r>
        <w:rPr/>
        <w:t>com</w:t>
      </w:r>
      <w:r>
        <w:rPr>
          <w:spacing w:val="-11"/>
        </w:rPr>
        <w:t> </w:t>
      </w:r>
      <w:r>
        <w:rPr/>
        <w:t>o</w:t>
      </w:r>
      <w:r>
        <w:rPr>
          <w:spacing w:val="-4"/>
        </w:rPr>
        <w:t> </w:t>
      </w:r>
      <w:r>
        <w:rPr/>
        <w:t>complexo</w:t>
      </w:r>
      <w:r>
        <w:rPr>
          <w:spacing w:val="-5"/>
        </w:rPr>
        <w:t> </w:t>
      </w:r>
      <w:r>
        <w:rPr/>
        <w:t>Streptavidin-AP.Foram</w:t>
      </w:r>
      <w:r>
        <w:rPr>
          <w:spacing w:val="-11"/>
        </w:rPr>
        <w:t> </w:t>
      </w:r>
      <w:r>
        <w:rPr/>
        <w:t>reveladas com Permanent Red Cromogen e contracoradas com Hematoxilina para</w:t>
      </w:r>
      <w:r>
        <w:rPr>
          <w:spacing w:val="-9"/>
        </w:rPr>
        <w:t> </w:t>
      </w:r>
      <w:r>
        <w:rPr/>
        <w:t>observação.</w:t>
      </w:r>
    </w:p>
    <w:p>
      <w:pPr>
        <w:pStyle w:val="BodyText"/>
        <w:spacing w:before="9"/>
        <w:rPr>
          <w:sz w:val="15"/>
        </w:rPr>
      </w:pPr>
    </w:p>
    <w:p>
      <w:pPr>
        <w:pStyle w:val="BodyText"/>
        <w:spacing w:line="259" w:lineRule="auto"/>
        <w:ind w:left="120" w:right="108" w:hanging="10"/>
        <w:jc w:val="both"/>
      </w:pPr>
      <w:r>
        <w:rPr>
          <w:b/>
        </w:rPr>
        <w:t>Resultados: </w:t>
      </w:r>
      <w:r>
        <w:rPr/>
        <w:t>Foi possível a detecção de proteína viral de BHV-5 em cérebro de casos de meningoencefalite ocorridos em 2010 no laboratório de Patologia veterinária da UnB. Nos casos o BHV-5 foi detectado em Neurônios, células da Glia e células mononucleares do infiltrado perivascular.</w:t>
      </w:r>
    </w:p>
    <w:p>
      <w:pPr>
        <w:pStyle w:val="BodyText"/>
        <w:spacing w:before="8"/>
        <w:rPr>
          <w:sz w:val="9"/>
        </w:rPr>
      </w:pPr>
    </w:p>
    <w:p>
      <w:pPr>
        <w:pStyle w:val="BodyText"/>
        <w:spacing w:line="259" w:lineRule="auto"/>
        <w:ind w:left="120" w:right="108" w:hanging="10"/>
        <w:jc w:val="both"/>
      </w:pPr>
      <w:r>
        <w:rPr>
          <w:b/>
        </w:rPr>
        <w:t>Conclusão: </w:t>
      </w:r>
      <w:r>
        <w:rPr/>
        <w:t>Foi possível a detecção de proteína viral de BHV-5 em cérebro de casos de meningoencefalite ocorridos em 2010 no laboratório de Patologia veterinária da UnB. Nos casos o BHV-5 foi detectado em Neurônios, células da Glia e células mononucleares do infiltrado perivascular.</w:t>
      </w:r>
    </w:p>
    <w:p>
      <w:pPr>
        <w:pStyle w:val="BodyText"/>
        <w:spacing w:before="9"/>
        <w:rPr>
          <w:sz w:val="9"/>
        </w:rPr>
      </w:pPr>
    </w:p>
    <w:p>
      <w:pPr>
        <w:spacing w:before="0"/>
        <w:ind w:left="111" w:right="0" w:firstLine="0"/>
        <w:jc w:val="both"/>
        <w:rPr>
          <w:sz w:val="12"/>
        </w:rPr>
      </w:pPr>
      <w:r>
        <w:rPr>
          <w:b/>
          <w:sz w:val="12"/>
        </w:rPr>
        <w:t>Palavras-Chave: </w:t>
      </w:r>
      <w:r>
        <w:rPr>
          <w:sz w:val="12"/>
        </w:rPr>
        <w:t>Imuno-histoquímica, BHV-5, Herpesvirus, bovino</w:t>
      </w:r>
    </w:p>
    <w:p>
      <w:pPr>
        <w:pStyle w:val="BodyText"/>
        <w:spacing w:before="8"/>
        <w:rPr>
          <w:sz w:val="10"/>
        </w:rPr>
      </w:pPr>
    </w:p>
    <w:p>
      <w:pPr>
        <w:pStyle w:val="BodyText"/>
        <w:spacing w:before="1"/>
        <w:ind w:left="111"/>
        <w:jc w:val="both"/>
      </w:pPr>
      <w:r>
        <w:rPr>
          <w:b/>
        </w:rPr>
        <w:t>Colaboradores: </w:t>
      </w:r>
      <w:r>
        <w:rPr/>
        <w:t>Profa. Luciana Sonne (UFRGS) Prof. Ricardo Antonio Amaral de Lemos (UFMS)</w:t>
      </w:r>
    </w:p>
    <w:p>
      <w:pPr>
        <w:spacing w:after="0"/>
        <w:jc w:val="both"/>
        <w:sectPr>
          <w:pgSz w:w="7940" w:h="11910"/>
          <w:pgMar w:header="297" w:footer="0" w:top="700" w:bottom="280" w:left="460" w:right="460"/>
        </w:sectPr>
      </w:pPr>
    </w:p>
    <w:p>
      <w:pPr>
        <w:pStyle w:val="BodyText"/>
        <w:spacing w:before="1"/>
        <w:rPr>
          <w:sz w:val="9"/>
        </w:rPr>
      </w:pPr>
    </w:p>
    <w:p>
      <w:pPr>
        <w:pStyle w:val="Heading1"/>
        <w:ind w:right="736"/>
        <w:jc w:val="center"/>
      </w:pPr>
      <w:r>
        <w:rPr>
          <w:color w:val="007E39"/>
        </w:rPr>
        <w:t>CASTRAÇÃO QUÍMICA: SANÇÃO PENAL OU SAÚDE PÚBLICA?</w:t>
      </w:r>
    </w:p>
    <w:p>
      <w:pPr>
        <w:spacing w:before="74"/>
        <w:ind w:left="0" w:right="120" w:firstLine="0"/>
        <w:jc w:val="right"/>
        <w:rPr>
          <w:sz w:val="12"/>
        </w:rPr>
      </w:pPr>
      <w:r>
        <w:rPr>
          <w:b/>
          <w:color w:val="2E75B6"/>
          <w:sz w:val="12"/>
        </w:rPr>
        <w:t>Bolsista</w:t>
      </w:r>
      <w:r>
        <w:rPr>
          <w:color w:val="2E75B6"/>
          <w:sz w:val="12"/>
        </w:rPr>
        <w:t>: Anderson Lisboa Santos</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UDF</w:t>
      </w:r>
    </w:p>
    <w:p>
      <w:pPr>
        <w:spacing w:before="4"/>
        <w:ind w:left="111" w:right="0" w:firstLine="0"/>
        <w:jc w:val="left"/>
        <w:rPr>
          <w:sz w:val="12"/>
        </w:rPr>
      </w:pPr>
      <w:r>
        <w:rPr>
          <w:b/>
          <w:sz w:val="12"/>
        </w:rPr>
        <w:t>Orientador (a): </w:t>
      </w:r>
      <w:r>
        <w:rPr>
          <w:sz w:val="12"/>
        </w:rPr>
        <w:t>Eneida Orbage de Britto Taquary</w:t>
      </w:r>
    </w:p>
    <w:p>
      <w:pPr>
        <w:pStyle w:val="BodyText"/>
        <w:spacing w:before="7"/>
        <w:rPr>
          <w:sz w:val="16"/>
        </w:rPr>
      </w:pPr>
    </w:p>
    <w:p>
      <w:pPr>
        <w:pStyle w:val="BodyText"/>
        <w:spacing w:line="259" w:lineRule="auto"/>
        <w:ind w:left="120" w:right="111" w:hanging="10"/>
      </w:pPr>
      <w:r>
        <w:rPr>
          <w:b/>
        </w:rPr>
        <w:t>Introdução: </w:t>
      </w:r>
      <w:r>
        <w:rPr/>
        <w:t>As agressões sexuais são resultados de distúrbios psicológicos combinados com excessos hormonais, que levam ao descontrole de atitudes dos agressores. A lei penal prescreve como crime as agressões sexuais e comina penas restritivas de liberdade.</w:t>
      </w:r>
    </w:p>
    <w:p>
      <w:pPr>
        <w:pStyle w:val="BodyText"/>
        <w:spacing w:before="7"/>
        <w:rPr>
          <w:sz w:val="15"/>
        </w:rPr>
      </w:pPr>
    </w:p>
    <w:p>
      <w:pPr>
        <w:pStyle w:val="BodyText"/>
        <w:spacing w:line="259" w:lineRule="auto"/>
        <w:ind w:left="106"/>
      </w:pPr>
      <w:r>
        <w:rPr>
          <w:b/>
        </w:rPr>
        <w:t>Metodologia: </w:t>
      </w:r>
      <w:r>
        <w:rPr/>
        <w:t>A pesquisa será analisada sob a ótica da dogmática jurídica e do método dedutivo, ao se proceder ao levantamento dos casos e verificar o tratamento adequado na área da saúde fisica e mental.</w:t>
      </w:r>
    </w:p>
    <w:p>
      <w:pPr>
        <w:pStyle w:val="BodyText"/>
        <w:spacing w:before="7"/>
        <w:rPr>
          <w:sz w:val="15"/>
        </w:rPr>
      </w:pPr>
    </w:p>
    <w:p>
      <w:pPr>
        <w:pStyle w:val="BodyText"/>
        <w:spacing w:line="259" w:lineRule="auto"/>
        <w:ind w:left="120" w:right="96" w:hanging="10"/>
      </w:pPr>
      <w:r>
        <w:rPr>
          <w:b/>
        </w:rPr>
        <w:t>Resultados:</w:t>
      </w:r>
      <w:r>
        <w:rPr>
          <w:b/>
          <w:spacing w:val="-7"/>
        </w:rPr>
        <w:t> </w:t>
      </w:r>
      <w:r>
        <w:rPr/>
        <w:t>A</w:t>
      </w:r>
      <w:r>
        <w:rPr>
          <w:spacing w:val="-11"/>
        </w:rPr>
        <w:t> </w:t>
      </w:r>
      <w:r>
        <w:rPr/>
        <w:t>organização</w:t>
      </w:r>
      <w:r>
        <w:rPr>
          <w:spacing w:val="-7"/>
        </w:rPr>
        <w:t> </w:t>
      </w:r>
      <w:r>
        <w:rPr/>
        <w:t>mundial</w:t>
      </w:r>
      <w:r>
        <w:rPr>
          <w:spacing w:val="-11"/>
        </w:rPr>
        <w:t> </w:t>
      </w:r>
      <w:r>
        <w:rPr/>
        <w:t>da</w:t>
      </w:r>
      <w:r>
        <w:rPr>
          <w:spacing w:val="-10"/>
        </w:rPr>
        <w:t> </w:t>
      </w:r>
      <w:r>
        <w:rPr/>
        <w:t>saúde</w:t>
      </w:r>
      <w:r>
        <w:rPr>
          <w:spacing w:val="-9"/>
        </w:rPr>
        <w:t> </w:t>
      </w:r>
      <w:r>
        <w:rPr/>
        <w:t>–</w:t>
      </w:r>
      <w:r>
        <w:rPr>
          <w:spacing w:val="-9"/>
        </w:rPr>
        <w:t> </w:t>
      </w:r>
      <w:r>
        <w:rPr/>
        <w:t>OMS</w:t>
      </w:r>
      <w:r>
        <w:rPr>
          <w:spacing w:val="-8"/>
        </w:rPr>
        <w:t> </w:t>
      </w:r>
      <w:r>
        <w:rPr/>
        <w:t>catalogou,</w:t>
      </w:r>
      <w:r>
        <w:rPr>
          <w:spacing w:val="-11"/>
        </w:rPr>
        <w:t> </w:t>
      </w:r>
      <w:r>
        <w:rPr/>
        <w:t>no</w:t>
      </w:r>
      <w:r>
        <w:rPr>
          <w:spacing w:val="-6"/>
        </w:rPr>
        <w:t> </w:t>
      </w:r>
      <w:r>
        <w:rPr/>
        <w:t>cadastro</w:t>
      </w:r>
      <w:r>
        <w:rPr>
          <w:spacing w:val="-7"/>
        </w:rPr>
        <w:t> </w:t>
      </w:r>
      <w:r>
        <w:rPr/>
        <w:t>internacional</w:t>
      </w:r>
      <w:r>
        <w:rPr>
          <w:spacing w:val="-13"/>
        </w:rPr>
        <w:t> </w:t>
      </w:r>
      <w:r>
        <w:rPr/>
        <w:t>de</w:t>
      </w:r>
      <w:r>
        <w:rPr>
          <w:spacing w:val="-9"/>
        </w:rPr>
        <w:t> </w:t>
      </w:r>
      <w:r>
        <w:rPr/>
        <w:t>doenças</w:t>
      </w:r>
      <w:r>
        <w:rPr>
          <w:spacing w:val="-8"/>
        </w:rPr>
        <w:t> </w:t>
      </w:r>
      <w:r>
        <w:rPr/>
        <w:t>–</w:t>
      </w:r>
      <w:r>
        <w:rPr>
          <w:spacing w:val="-9"/>
        </w:rPr>
        <w:t> </w:t>
      </w:r>
      <w:r>
        <w:rPr/>
        <w:t>CID</w:t>
      </w:r>
      <w:r>
        <w:rPr>
          <w:spacing w:val="-9"/>
        </w:rPr>
        <w:t> </w:t>
      </w:r>
      <w:r>
        <w:rPr/>
        <w:t>10,</w:t>
      </w:r>
      <w:r>
        <w:rPr>
          <w:spacing w:val="-8"/>
        </w:rPr>
        <w:t> </w:t>
      </w:r>
      <w:r>
        <w:rPr/>
        <w:t>a</w:t>
      </w:r>
      <w:r>
        <w:rPr>
          <w:spacing w:val="-11"/>
        </w:rPr>
        <w:t> </w:t>
      </w:r>
      <w:r>
        <w:rPr/>
        <w:t>pedofilia</w:t>
      </w:r>
      <w:r>
        <w:rPr>
          <w:spacing w:val="-9"/>
        </w:rPr>
        <w:t> </w:t>
      </w:r>
      <w:r>
        <w:rPr/>
        <w:t>como</w:t>
      </w:r>
      <w:r>
        <w:rPr>
          <w:spacing w:val="-7"/>
        </w:rPr>
        <w:t> </w:t>
      </w:r>
      <w:r>
        <w:rPr/>
        <w:t>uma</w:t>
      </w:r>
      <w:r>
        <w:rPr>
          <w:spacing w:val="-9"/>
        </w:rPr>
        <w:t> </w:t>
      </w:r>
      <w:r>
        <w:rPr/>
        <w:t>patalogia de preferencia sexual por crianças, geralmente</w:t>
      </w:r>
      <w:r>
        <w:rPr>
          <w:spacing w:val="-2"/>
        </w:rPr>
        <w:t> </w:t>
      </w:r>
      <w:r>
        <w:rPr/>
        <w:t>pré-púberes.</w:t>
      </w:r>
    </w:p>
    <w:p>
      <w:pPr>
        <w:pStyle w:val="BodyText"/>
        <w:spacing w:before="9"/>
        <w:rPr>
          <w:sz w:val="9"/>
        </w:rPr>
      </w:pPr>
    </w:p>
    <w:p>
      <w:pPr>
        <w:pStyle w:val="BodyText"/>
        <w:spacing w:line="259" w:lineRule="auto"/>
        <w:ind w:left="120" w:right="111" w:hanging="10"/>
      </w:pPr>
      <w:r>
        <w:rPr>
          <w:b/>
        </w:rPr>
        <w:t>Conclusão:</w:t>
      </w:r>
      <w:r>
        <w:rPr>
          <w:b/>
          <w:spacing w:val="-8"/>
        </w:rPr>
        <w:t> </w:t>
      </w:r>
      <w:r>
        <w:rPr/>
        <w:t>A</w:t>
      </w:r>
      <w:r>
        <w:rPr>
          <w:spacing w:val="-9"/>
        </w:rPr>
        <w:t> </w:t>
      </w:r>
      <w:r>
        <w:rPr/>
        <w:t>organização</w:t>
      </w:r>
      <w:r>
        <w:rPr>
          <w:spacing w:val="-5"/>
        </w:rPr>
        <w:t> </w:t>
      </w:r>
      <w:r>
        <w:rPr/>
        <w:t>mundial</w:t>
      </w:r>
      <w:r>
        <w:rPr>
          <w:spacing w:val="-11"/>
        </w:rPr>
        <w:t> </w:t>
      </w:r>
      <w:r>
        <w:rPr/>
        <w:t>da</w:t>
      </w:r>
      <w:r>
        <w:rPr>
          <w:spacing w:val="-8"/>
        </w:rPr>
        <w:t> </w:t>
      </w:r>
      <w:r>
        <w:rPr/>
        <w:t>saúde</w:t>
      </w:r>
      <w:r>
        <w:rPr>
          <w:spacing w:val="-7"/>
        </w:rPr>
        <w:t> </w:t>
      </w:r>
      <w:r>
        <w:rPr/>
        <w:t>–</w:t>
      </w:r>
      <w:r>
        <w:rPr>
          <w:spacing w:val="-7"/>
        </w:rPr>
        <w:t> </w:t>
      </w:r>
      <w:r>
        <w:rPr/>
        <w:t>OMS</w:t>
      </w:r>
      <w:r>
        <w:rPr>
          <w:spacing w:val="-7"/>
        </w:rPr>
        <w:t> </w:t>
      </w:r>
      <w:r>
        <w:rPr/>
        <w:t>catalogou,</w:t>
      </w:r>
      <w:r>
        <w:rPr>
          <w:spacing w:val="-8"/>
        </w:rPr>
        <w:t> </w:t>
      </w:r>
      <w:r>
        <w:rPr/>
        <w:t>no</w:t>
      </w:r>
      <w:r>
        <w:rPr>
          <w:spacing w:val="-7"/>
        </w:rPr>
        <w:t> </w:t>
      </w:r>
      <w:r>
        <w:rPr/>
        <w:t>cadastro</w:t>
      </w:r>
      <w:r>
        <w:rPr>
          <w:spacing w:val="-7"/>
        </w:rPr>
        <w:t> </w:t>
      </w:r>
      <w:r>
        <w:rPr/>
        <w:t>internacional</w:t>
      </w:r>
      <w:r>
        <w:rPr>
          <w:spacing w:val="-12"/>
        </w:rPr>
        <w:t> </w:t>
      </w:r>
      <w:r>
        <w:rPr/>
        <w:t>de</w:t>
      </w:r>
      <w:r>
        <w:rPr>
          <w:spacing w:val="-8"/>
        </w:rPr>
        <w:t> </w:t>
      </w:r>
      <w:r>
        <w:rPr/>
        <w:t>doenças</w:t>
      </w:r>
      <w:r>
        <w:rPr>
          <w:spacing w:val="-8"/>
        </w:rPr>
        <w:t> </w:t>
      </w:r>
      <w:r>
        <w:rPr/>
        <w:t>–</w:t>
      </w:r>
      <w:r>
        <w:rPr>
          <w:spacing w:val="-8"/>
        </w:rPr>
        <w:t> </w:t>
      </w:r>
      <w:r>
        <w:rPr/>
        <w:t>CID</w:t>
      </w:r>
      <w:r>
        <w:rPr>
          <w:spacing w:val="-9"/>
        </w:rPr>
        <w:t> </w:t>
      </w:r>
      <w:r>
        <w:rPr/>
        <w:t>10,</w:t>
      </w:r>
      <w:r>
        <w:rPr>
          <w:spacing w:val="-8"/>
        </w:rPr>
        <w:t> </w:t>
      </w:r>
      <w:r>
        <w:rPr/>
        <w:t>a</w:t>
      </w:r>
      <w:r>
        <w:rPr>
          <w:spacing w:val="-10"/>
        </w:rPr>
        <w:t> </w:t>
      </w:r>
      <w:r>
        <w:rPr/>
        <w:t>pedofilia</w:t>
      </w:r>
      <w:r>
        <w:rPr>
          <w:spacing w:val="-8"/>
        </w:rPr>
        <w:t> </w:t>
      </w:r>
      <w:r>
        <w:rPr/>
        <w:t>como</w:t>
      </w:r>
      <w:r>
        <w:rPr>
          <w:spacing w:val="-5"/>
        </w:rPr>
        <w:t> </w:t>
      </w:r>
      <w:r>
        <w:rPr/>
        <w:t>uma</w:t>
      </w:r>
      <w:r>
        <w:rPr>
          <w:spacing w:val="-8"/>
        </w:rPr>
        <w:t> </w:t>
      </w:r>
      <w:r>
        <w:rPr/>
        <w:t>patalogia de preferencia sexual por crianças, geralmente</w:t>
      </w:r>
      <w:r>
        <w:rPr>
          <w:spacing w:val="-2"/>
        </w:rPr>
        <w:t> </w:t>
      </w:r>
      <w:r>
        <w:rPr/>
        <w:t>pré-púberes.</w:t>
      </w:r>
    </w:p>
    <w:p>
      <w:pPr>
        <w:pStyle w:val="BodyText"/>
        <w:spacing w:before="11"/>
        <w:rPr>
          <w:sz w:val="9"/>
        </w:rPr>
      </w:pPr>
    </w:p>
    <w:p>
      <w:pPr>
        <w:spacing w:line="456" w:lineRule="auto" w:before="0"/>
        <w:ind w:left="111" w:right="2933" w:firstLine="0"/>
        <w:jc w:val="left"/>
        <w:rPr>
          <w:sz w:val="12"/>
        </w:rPr>
      </w:pPr>
      <w:r>
        <w:rPr>
          <w:b/>
          <w:sz w:val="12"/>
        </w:rPr>
        <w:t>Palavras-Chave: </w:t>
      </w:r>
      <w:r>
        <w:rPr>
          <w:sz w:val="12"/>
        </w:rPr>
        <w:t>Castração quimica. Estupro de vulnerável. Tratamento. Doença. </w:t>
      </w:r>
      <w:r>
        <w:rPr>
          <w:b/>
          <w:sz w:val="12"/>
        </w:rPr>
        <w:t>Colaboradores: </w:t>
      </w:r>
      <w:r>
        <w:rPr>
          <w:sz w:val="12"/>
        </w:rPr>
        <w:t>Centro Universitário do Distrito Federal</w:t>
      </w:r>
    </w:p>
    <w:p>
      <w:pPr>
        <w:spacing w:after="0" w:line="456" w:lineRule="auto"/>
        <w:jc w:val="left"/>
        <w:rPr>
          <w:sz w:val="12"/>
        </w:rPr>
        <w:sectPr>
          <w:pgSz w:w="7940" w:h="11910"/>
          <w:pgMar w:header="297" w:footer="0" w:top="700" w:bottom="280" w:left="460" w:right="460"/>
        </w:sectPr>
      </w:pPr>
    </w:p>
    <w:p>
      <w:pPr>
        <w:pStyle w:val="BodyText"/>
        <w:spacing w:before="1"/>
        <w:rPr>
          <w:sz w:val="9"/>
        </w:rPr>
      </w:pPr>
    </w:p>
    <w:p>
      <w:pPr>
        <w:pStyle w:val="Heading1"/>
        <w:ind w:left="809"/>
      </w:pPr>
      <w:r>
        <w:rPr>
          <w:color w:val="007E39"/>
        </w:rPr>
        <w:t>Propriedades tecnológicas da madeira de tronco, galho e raiz de algaroba (Prosopis juliflora)</w:t>
      </w:r>
    </w:p>
    <w:p>
      <w:pPr>
        <w:spacing w:before="74"/>
        <w:ind w:left="5395" w:right="0" w:firstLine="0"/>
        <w:jc w:val="left"/>
        <w:rPr>
          <w:sz w:val="12"/>
        </w:rPr>
      </w:pPr>
      <w:r>
        <w:rPr>
          <w:b/>
          <w:color w:val="2E75B6"/>
          <w:sz w:val="12"/>
        </w:rPr>
        <w:t>Bolsista</w:t>
      </w:r>
      <w:r>
        <w:rPr>
          <w:color w:val="2E75B6"/>
          <w:sz w:val="12"/>
        </w:rPr>
        <w:t>: Andre Barreto Cunha</w:t>
      </w:r>
    </w:p>
    <w:p>
      <w:pPr>
        <w:pStyle w:val="BodyText"/>
        <w:spacing w:before="1"/>
        <w:rPr>
          <w:sz w:val="14"/>
        </w:rPr>
      </w:pPr>
    </w:p>
    <w:p>
      <w:pPr>
        <w:spacing w:line="518"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4"/>
        <w:ind w:left="111" w:right="0" w:firstLine="0"/>
        <w:jc w:val="left"/>
        <w:rPr>
          <w:sz w:val="12"/>
        </w:rPr>
      </w:pPr>
      <w:r>
        <w:rPr>
          <w:b/>
          <w:sz w:val="12"/>
        </w:rPr>
        <w:t>Orientador (a): </w:t>
      </w:r>
      <w:r>
        <w:rPr>
          <w:sz w:val="12"/>
        </w:rPr>
        <w:t>AILTON TEIXEIRA DO VALE</w:t>
      </w:r>
    </w:p>
    <w:p>
      <w:pPr>
        <w:pStyle w:val="BodyText"/>
        <w:spacing w:before="7"/>
        <w:rPr>
          <w:sz w:val="16"/>
        </w:rPr>
      </w:pPr>
    </w:p>
    <w:p>
      <w:pPr>
        <w:pStyle w:val="BodyText"/>
        <w:spacing w:line="259" w:lineRule="auto"/>
        <w:ind w:left="120" w:right="106" w:hanging="10"/>
        <w:jc w:val="both"/>
      </w:pPr>
      <w:r>
        <w:rPr>
          <w:b/>
        </w:rPr>
        <w:t>Introdução:</w:t>
      </w:r>
      <w:r>
        <w:rPr>
          <w:b/>
          <w:spacing w:val="-7"/>
        </w:rPr>
        <w:t> </w:t>
      </w:r>
      <w:r>
        <w:rPr/>
        <w:t>A</w:t>
      </w:r>
      <w:r>
        <w:rPr>
          <w:spacing w:val="-10"/>
        </w:rPr>
        <w:t> </w:t>
      </w:r>
      <w:r>
        <w:rPr/>
        <w:t>algaroba</w:t>
      </w:r>
      <w:r>
        <w:rPr>
          <w:spacing w:val="-8"/>
        </w:rPr>
        <w:t> </w:t>
      </w:r>
      <w:r>
        <w:rPr/>
        <w:t>é</w:t>
      </w:r>
      <w:r>
        <w:rPr>
          <w:spacing w:val="-8"/>
        </w:rPr>
        <w:t> </w:t>
      </w:r>
      <w:r>
        <w:rPr/>
        <w:t>uma</w:t>
      </w:r>
      <w:r>
        <w:rPr>
          <w:spacing w:val="-9"/>
        </w:rPr>
        <w:t> </w:t>
      </w:r>
      <w:r>
        <w:rPr/>
        <w:t>espécie</w:t>
      </w:r>
      <w:r>
        <w:rPr>
          <w:spacing w:val="-5"/>
        </w:rPr>
        <w:t> </w:t>
      </w:r>
      <w:r>
        <w:rPr/>
        <w:t>leguminosa,</w:t>
      </w:r>
      <w:r>
        <w:rPr>
          <w:spacing w:val="-4"/>
        </w:rPr>
        <w:t> </w:t>
      </w:r>
      <w:r>
        <w:rPr/>
        <w:t>nativa</w:t>
      </w:r>
      <w:r>
        <w:rPr>
          <w:spacing w:val="-8"/>
        </w:rPr>
        <w:t> </w:t>
      </w:r>
      <w:r>
        <w:rPr/>
        <w:t>das</w:t>
      </w:r>
      <w:r>
        <w:rPr>
          <w:spacing w:val="-10"/>
        </w:rPr>
        <w:t> </w:t>
      </w:r>
      <w:r>
        <w:rPr/>
        <w:t>regiões</w:t>
      </w:r>
      <w:r>
        <w:rPr>
          <w:spacing w:val="-9"/>
        </w:rPr>
        <w:t> </w:t>
      </w:r>
      <w:r>
        <w:rPr/>
        <w:t>áridas</w:t>
      </w:r>
      <w:r>
        <w:rPr>
          <w:spacing w:val="-9"/>
        </w:rPr>
        <w:t> </w:t>
      </w:r>
      <w:r>
        <w:rPr/>
        <w:t>e</w:t>
      </w:r>
      <w:r>
        <w:rPr>
          <w:spacing w:val="-8"/>
        </w:rPr>
        <w:t> </w:t>
      </w:r>
      <w:r>
        <w:rPr/>
        <w:t>semi-áridas</w:t>
      </w:r>
      <w:r>
        <w:rPr>
          <w:spacing w:val="-8"/>
        </w:rPr>
        <w:t> </w:t>
      </w:r>
      <w:r>
        <w:rPr/>
        <w:t>das</w:t>
      </w:r>
      <w:r>
        <w:rPr>
          <w:spacing w:val="-9"/>
        </w:rPr>
        <w:t> </w:t>
      </w:r>
      <w:r>
        <w:rPr/>
        <w:t>Américas,</w:t>
      </w:r>
      <w:r>
        <w:rPr>
          <w:spacing w:val="-7"/>
        </w:rPr>
        <w:t> </w:t>
      </w:r>
      <w:r>
        <w:rPr/>
        <w:t>África</w:t>
      </w:r>
      <w:r>
        <w:rPr>
          <w:spacing w:val="-8"/>
        </w:rPr>
        <w:t> </w:t>
      </w:r>
      <w:r>
        <w:rPr/>
        <w:t>e</w:t>
      </w:r>
      <w:r>
        <w:rPr>
          <w:spacing w:val="-8"/>
        </w:rPr>
        <w:t> </w:t>
      </w:r>
      <w:r>
        <w:rPr/>
        <w:t>Ásia.</w:t>
      </w:r>
      <w:r>
        <w:rPr>
          <w:spacing w:val="-7"/>
        </w:rPr>
        <w:t> </w:t>
      </w:r>
      <w:r>
        <w:rPr/>
        <w:t>Esta</w:t>
      </w:r>
      <w:r>
        <w:rPr>
          <w:spacing w:val="-8"/>
        </w:rPr>
        <w:t> </w:t>
      </w:r>
      <w:r>
        <w:rPr/>
        <w:t>espécie</w:t>
      </w:r>
      <w:r>
        <w:rPr>
          <w:spacing w:val="-8"/>
        </w:rPr>
        <w:t> </w:t>
      </w:r>
      <w:r>
        <w:rPr/>
        <w:t>é</w:t>
      </w:r>
      <w:r>
        <w:rPr>
          <w:spacing w:val="-9"/>
        </w:rPr>
        <w:t> </w:t>
      </w:r>
      <w:r>
        <w:rPr/>
        <w:t>utilizada para a produção de álcool, melaço, alimentação animal e humana, apicultura, reflorestamento, ajardinamento e sombreamento. A escolha de madeira de uma determinada espécie lenhosa para um determinado emprego somente poderá ser feita, com economia e segurança, com o conhecimento dos valores que definem o seu comportamento, tanto do ponto de vista físico como de sua resistência. Um dos fatores que contribuem para a escolha de uma determinada espécie para utilização na indústria madeireira é o conhecimento das características física e mecânica da madeira. Neste sentido este trabalho traz como objetivo a determinação das características físicas e mecânicas para a madeira de algaroba, considerando a madeira de tronco e de galho, a partir de amostra cultivadas na</w:t>
      </w:r>
      <w:r>
        <w:rPr>
          <w:spacing w:val="3"/>
        </w:rPr>
        <w:t> </w:t>
      </w:r>
      <w:r>
        <w:rPr/>
        <w:t>Bahia.</w:t>
      </w:r>
    </w:p>
    <w:p>
      <w:pPr>
        <w:pStyle w:val="BodyText"/>
        <w:spacing w:before="6"/>
        <w:rPr>
          <w:sz w:val="15"/>
        </w:rPr>
      </w:pPr>
    </w:p>
    <w:p>
      <w:pPr>
        <w:pStyle w:val="BodyText"/>
        <w:spacing w:line="259" w:lineRule="auto"/>
        <w:ind w:left="106" w:right="107"/>
        <w:jc w:val="both"/>
      </w:pPr>
      <w:r>
        <w:rPr>
          <w:b/>
        </w:rPr>
        <w:t>Metodologia: </w:t>
      </w:r>
      <w:r>
        <w:rPr/>
        <w:t>Foram escolhidas cinco árvores de um povoamento plantado em 1990, no município de Jussara, cidade do interior da Bahia, pertencente</w:t>
      </w:r>
      <w:r>
        <w:rPr>
          <w:spacing w:val="-7"/>
        </w:rPr>
        <w:t> </w:t>
      </w:r>
      <w:r>
        <w:rPr/>
        <w:t>a</w:t>
      </w:r>
      <w:r>
        <w:rPr>
          <w:spacing w:val="-3"/>
        </w:rPr>
        <w:t> </w:t>
      </w:r>
      <w:r>
        <w:rPr/>
        <w:t>micro</w:t>
      </w:r>
      <w:r>
        <w:rPr>
          <w:spacing w:val="-2"/>
        </w:rPr>
        <w:t> </w:t>
      </w:r>
      <w:r>
        <w:rPr/>
        <w:t>região</w:t>
      </w:r>
      <w:r>
        <w:rPr>
          <w:spacing w:val="-3"/>
        </w:rPr>
        <w:t> </w:t>
      </w:r>
      <w:r>
        <w:rPr/>
        <w:t>de</w:t>
      </w:r>
      <w:r>
        <w:rPr>
          <w:spacing w:val="-6"/>
        </w:rPr>
        <w:t> </w:t>
      </w:r>
      <w:r>
        <w:rPr/>
        <w:t>Irecê.</w:t>
      </w:r>
      <w:r>
        <w:rPr>
          <w:spacing w:val="-4"/>
        </w:rPr>
        <w:t> </w:t>
      </w:r>
      <w:r>
        <w:rPr/>
        <w:t>Foram</w:t>
      </w:r>
      <w:r>
        <w:rPr>
          <w:spacing w:val="-9"/>
        </w:rPr>
        <w:t> </w:t>
      </w:r>
      <w:r>
        <w:rPr/>
        <w:t>coletadas</w:t>
      </w:r>
      <w:r>
        <w:rPr>
          <w:spacing w:val="-7"/>
        </w:rPr>
        <w:t> </w:t>
      </w:r>
      <w:r>
        <w:rPr/>
        <w:t>cinco</w:t>
      </w:r>
      <w:r>
        <w:rPr>
          <w:spacing w:val="-3"/>
        </w:rPr>
        <w:t> </w:t>
      </w:r>
      <w:r>
        <w:rPr/>
        <w:t>toras</w:t>
      </w:r>
      <w:r>
        <w:rPr>
          <w:spacing w:val="-6"/>
        </w:rPr>
        <w:t> </w:t>
      </w:r>
      <w:r>
        <w:rPr/>
        <w:t>(uma</w:t>
      </w:r>
      <w:r>
        <w:rPr>
          <w:spacing w:val="-6"/>
        </w:rPr>
        <w:t> </w:t>
      </w:r>
      <w:r>
        <w:rPr/>
        <w:t>de</w:t>
      </w:r>
      <w:r>
        <w:rPr>
          <w:spacing w:val="-6"/>
        </w:rPr>
        <w:t> </w:t>
      </w:r>
      <w:r>
        <w:rPr/>
        <w:t>cada</w:t>
      </w:r>
      <w:r>
        <w:rPr>
          <w:spacing w:val="-7"/>
        </w:rPr>
        <w:t> </w:t>
      </w:r>
      <w:r>
        <w:rPr/>
        <w:t>árvore)</w:t>
      </w:r>
      <w:r>
        <w:rPr>
          <w:spacing w:val="-4"/>
        </w:rPr>
        <w:t> </w:t>
      </w:r>
      <w:r>
        <w:rPr/>
        <w:t>e</w:t>
      </w:r>
      <w:r>
        <w:rPr>
          <w:spacing w:val="-6"/>
        </w:rPr>
        <w:t> </w:t>
      </w:r>
      <w:r>
        <w:rPr/>
        <w:t>os</w:t>
      </w:r>
      <w:r>
        <w:rPr>
          <w:spacing w:val="-6"/>
        </w:rPr>
        <w:t> </w:t>
      </w:r>
      <w:r>
        <w:rPr/>
        <w:t>cinco</w:t>
      </w:r>
      <w:r>
        <w:rPr>
          <w:spacing w:val="-3"/>
        </w:rPr>
        <w:t> </w:t>
      </w:r>
      <w:r>
        <w:rPr/>
        <w:t>primeiros</w:t>
      </w:r>
      <w:r>
        <w:rPr>
          <w:spacing w:val="-6"/>
        </w:rPr>
        <w:t> </w:t>
      </w:r>
      <w:r>
        <w:rPr/>
        <w:t>galhos</w:t>
      </w:r>
      <w:r>
        <w:rPr>
          <w:spacing w:val="-5"/>
        </w:rPr>
        <w:t> </w:t>
      </w:r>
      <w:r>
        <w:rPr/>
        <w:t>mais</w:t>
      </w:r>
      <w:r>
        <w:rPr>
          <w:spacing w:val="-6"/>
        </w:rPr>
        <w:t> </w:t>
      </w:r>
      <w:r>
        <w:rPr/>
        <w:t>grossos</w:t>
      </w:r>
      <w:r>
        <w:rPr>
          <w:spacing w:val="-6"/>
        </w:rPr>
        <w:t> </w:t>
      </w:r>
      <w:r>
        <w:rPr/>
        <w:t>de</w:t>
      </w:r>
      <w:r>
        <w:rPr>
          <w:spacing w:val="-6"/>
        </w:rPr>
        <w:t> </w:t>
      </w:r>
      <w:r>
        <w:rPr/>
        <w:t>cada</w:t>
      </w:r>
      <w:r>
        <w:rPr>
          <w:spacing w:val="-7"/>
        </w:rPr>
        <w:t> </w:t>
      </w:r>
      <w:r>
        <w:rPr/>
        <w:t>árvore. A partir destes foram confeccionados os corpos de prova. Então, procederam-se os ensaios pré-estabelecidos pelas normas específicas para cada ensaio, a fim de determinar as propriedades físicas densidade básica, retração volumétrica, coeficiente anisotrópico, teor de umidade máximo (NBR 7190/1977), a análise imediata (NBR 8112/1986), o poder calorífico superior (NBR 8633/1984) e as propriedades mecânicas compressão paralela e perpendicular as fibras, cisalhamento paralelo as fibras e flexão</w:t>
      </w:r>
      <w:r>
        <w:rPr>
          <w:spacing w:val="9"/>
        </w:rPr>
        <w:t> </w:t>
      </w:r>
      <w:r>
        <w:rPr/>
        <w:t>estática.</w:t>
      </w:r>
    </w:p>
    <w:p>
      <w:pPr>
        <w:pStyle w:val="BodyText"/>
        <w:spacing w:before="8"/>
        <w:rPr>
          <w:sz w:val="15"/>
        </w:rPr>
      </w:pPr>
    </w:p>
    <w:p>
      <w:pPr>
        <w:pStyle w:val="BodyText"/>
        <w:spacing w:line="259" w:lineRule="auto"/>
        <w:ind w:left="120" w:right="104" w:hanging="10"/>
        <w:jc w:val="both"/>
      </w:pPr>
      <w:r>
        <w:rPr>
          <w:b/>
        </w:rPr>
        <w:t>Resultados: </w:t>
      </w:r>
      <w:r>
        <w:rPr/>
        <w:t>A densidade básica foi de 859 kg/m³ com CV de 6,43%. O teor de umidade máximo da madeira de algaroba foi de 48,39% com coeficiente</w:t>
      </w:r>
      <w:r>
        <w:rPr>
          <w:spacing w:val="-4"/>
        </w:rPr>
        <w:t> </w:t>
      </w:r>
      <w:r>
        <w:rPr/>
        <w:t>de</w:t>
      </w:r>
      <w:r>
        <w:rPr>
          <w:spacing w:val="-4"/>
        </w:rPr>
        <w:t> </w:t>
      </w:r>
      <w:r>
        <w:rPr/>
        <w:t>variação</w:t>
      </w:r>
      <w:r>
        <w:rPr>
          <w:spacing w:val="-1"/>
        </w:rPr>
        <w:t> </w:t>
      </w:r>
      <w:r>
        <w:rPr/>
        <w:t>(CV)</w:t>
      </w:r>
      <w:r>
        <w:rPr>
          <w:spacing w:val="-6"/>
        </w:rPr>
        <w:t> </w:t>
      </w:r>
      <w:r>
        <w:rPr/>
        <w:t>de</w:t>
      </w:r>
      <w:r>
        <w:rPr>
          <w:spacing w:val="-4"/>
        </w:rPr>
        <w:t> </w:t>
      </w:r>
      <w:r>
        <w:rPr/>
        <w:t>15,19%.</w:t>
      </w:r>
      <w:r>
        <w:rPr>
          <w:spacing w:val="-5"/>
        </w:rPr>
        <w:t> </w:t>
      </w:r>
      <w:r>
        <w:rPr/>
        <w:t>A</w:t>
      </w:r>
      <w:r>
        <w:rPr>
          <w:spacing w:val="-6"/>
        </w:rPr>
        <w:t> </w:t>
      </w:r>
      <w:r>
        <w:rPr/>
        <w:t>retração</w:t>
      </w:r>
      <w:r>
        <w:rPr>
          <w:spacing w:val="-4"/>
        </w:rPr>
        <w:t> </w:t>
      </w:r>
      <w:r>
        <w:rPr/>
        <w:t>volumétrica</w:t>
      </w:r>
      <w:r>
        <w:rPr>
          <w:spacing w:val="-5"/>
        </w:rPr>
        <w:t> </w:t>
      </w:r>
      <w:r>
        <w:rPr/>
        <w:t>total</w:t>
      </w:r>
      <w:r>
        <w:rPr>
          <w:spacing w:val="-7"/>
        </w:rPr>
        <w:t> </w:t>
      </w:r>
      <w:r>
        <w:rPr/>
        <w:t>foi</w:t>
      </w:r>
      <w:r>
        <w:rPr>
          <w:spacing w:val="-8"/>
        </w:rPr>
        <w:t> </w:t>
      </w:r>
      <w:r>
        <w:rPr/>
        <w:t>de</w:t>
      </w:r>
      <w:r>
        <w:rPr>
          <w:spacing w:val="-4"/>
        </w:rPr>
        <w:t> </w:t>
      </w:r>
      <w:r>
        <w:rPr/>
        <w:t>9,46%</w:t>
      </w:r>
      <w:r>
        <w:rPr>
          <w:spacing w:val="-5"/>
        </w:rPr>
        <w:t> </w:t>
      </w:r>
      <w:r>
        <w:rPr/>
        <w:t>com</w:t>
      </w:r>
      <w:r>
        <w:rPr>
          <w:spacing w:val="-7"/>
        </w:rPr>
        <w:t> </w:t>
      </w:r>
      <w:r>
        <w:rPr/>
        <w:t>CV</w:t>
      </w:r>
      <w:r>
        <w:rPr>
          <w:spacing w:val="-5"/>
        </w:rPr>
        <w:t> </w:t>
      </w:r>
      <w:r>
        <w:rPr/>
        <w:t>de</w:t>
      </w:r>
      <w:r>
        <w:rPr>
          <w:spacing w:val="-4"/>
        </w:rPr>
        <w:t> </w:t>
      </w:r>
      <w:r>
        <w:rPr/>
        <w:t>19,40</w:t>
      </w:r>
      <w:r>
        <w:rPr>
          <w:spacing w:val="-7"/>
        </w:rPr>
        <w:t> </w:t>
      </w:r>
      <w:r>
        <w:rPr/>
        <w:t>%.</w:t>
      </w:r>
      <w:r>
        <w:rPr>
          <w:spacing w:val="-4"/>
        </w:rPr>
        <w:t> </w:t>
      </w:r>
      <w:r>
        <w:rPr/>
        <w:t>O</w:t>
      </w:r>
      <w:r>
        <w:rPr>
          <w:spacing w:val="-4"/>
        </w:rPr>
        <w:t> </w:t>
      </w:r>
      <w:r>
        <w:rPr/>
        <w:t>coeficiente</w:t>
      </w:r>
      <w:r>
        <w:rPr>
          <w:spacing w:val="-3"/>
        </w:rPr>
        <w:t> </w:t>
      </w:r>
      <w:r>
        <w:rPr/>
        <w:t>anisotrópico</w:t>
      </w:r>
      <w:r>
        <w:rPr>
          <w:spacing w:val="-3"/>
        </w:rPr>
        <w:t> </w:t>
      </w:r>
      <w:r>
        <w:rPr/>
        <w:t>foi</w:t>
      </w:r>
      <w:r>
        <w:rPr>
          <w:spacing w:val="-7"/>
        </w:rPr>
        <w:t> </w:t>
      </w:r>
      <w:r>
        <w:rPr/>
        <w:t>de</w:t>
      </w:r>
      <w:r>
        <w:rPr>
          <w:spacing w:val="-4"/>
        </w:rPr>
        <w:t> </w:t>
      </w:r>
      <w:r>
        <w:rPr/>
        <w:t>1,96 com CV de 33,04%. A média dos valores de retração radial foi de 3,25% e de retração tangencial foi de 5,89%. Foi encontrado um teor de material volátil, de 13,03%, com CV de 13,65%, teor de cinzas de 0,58% com CV de 9,87% e teor de carbono fixo de 85,59% com CV de 2,17%. A madeira do tronco de algaroba apresentou módulo de elasticidade em flexão estática de 15.099Mpa e resistências máximas em: flexão</w:t>
      </w:r>
      <w:r>
        <w:rPr>
          <w:spacing w:val="-2"/>
        </w:rPr>
        <w:t> </w:t>
      </w:r>
      <w:r>
        <w:rPr/>
        <w:t>estática</w:t>
      </w:r>
      <w:r>
        <w:rPr>
          <w:spacing w:val="-2"/>
        </w:rPr>
        <w:t> </w:t>
      </w:r>
      <w:r>
        <w:rPr/>
        <w:t>de</w:t>
      </w:r>
      <w:r>
        <w:rPr>
          <w:spacing w:val="-2"/>
        </w:rPr>
        <w:t> </w:t>
      </w:r>
      <w:r>
        <w:rPr/>
        <w:t>170Mpa,</w:t>
      </w:r>
      <w:r>
        <w:rPr>
          <w:spacing w:val="-4"/>
        </w:rPr>
        <w:t> </w:t>
      </w:r>
      <w:r>
        <w:rPr/>
        <w:t>em</w:t>
      </w:r>
      <w:r>
        <w:rPr>
          <w:spacing w:val="-6"/>
        </w:rPr>
        <w:t> </w:t>
      </w:r>
      <w:r>
        <w:rPr/>
        <w:t>compressão paralela</w:t>
      </w:r>
      <w:r>
        <w:rPr>
          <w:spacing w:val="-3"/>
        </w:rPr>
        <w:t> </w:t>
      </w:r>
      <w:r>
        <w:rPr/>
        <w:t>e</w:t>
      </w:r>
      <w:r>
        <w:rPr>
          <w:spacing w:val="-4"/>
        </w:rPr>
        <w:t> </w:t>
      </w:r>
      <w:r>
        <w:rPr/>
        <w:t>perpendicular</w:t>
      </w:r>
      <w:r>
        <w:rPr>
          <w:spacing w:val="-1"/>
        </w:rPr>
        <w:t> </w:t>
      </w:r>
      <w:r>
        <w:rPr/>
        <w:t>às</w:t>
      </w:r>
      <w:r>
        <w:rPr>
          <w:spacing w:val="-4"/>
        </w:rPr>
        <w:t> </w:t>
      </w:r>
      <w:r>
        <w:rPr/>
        <w:t>fibras,</w:t>
      </w:r>
      <w:r>
        <w:rPr>
          <w:spacing w:val="-1"/>
        </w:rPr>
        <w:t> </w:t>
      </w:r>
      <w:r>
        <w:rPr/>
        <w:t>81Mpa</w:t>
      </w:r>
      <w:r>
        <w:rPr>
          <w:spacing w:val="-4"/>
        </w:rPr>
        <w:t> </w:t>
      </w:r>
      <w:r>
        <w:rPr/>
        <w:t>e</w:t>
      </w:r>
      <w:r>
        <w:rPr>
          <w:spacing w:val="-4"/>
        </w:rPr>
        <w:t> </w:t>
      </w:r>
      <w:r>
        <w:rPr/>
        <w:t>41Mpa,</w:t>
      </w:r>
      <w:r>
        <w:rPr>
          <w:spacing w:val="-3"/>
        </w:rPr>
        <w:t> </w:t>
      </w:r>
      <w:r>
        <w:rPr/>
        <w:t>respectivamente</w:t>
      </w:r>
      <w:r>
        <w:rPr>
          <w:spacing w:val="-2"/>
        </w:rPr>
        <w:t> </w:t>
      </w:r>
      <w:r>
        <w:rPr/>
        <w:t>e</w:t>
      </w:r>
      <w:r>
        <w:rPr>
          <w:spacing w:val="-1"/>
        </w:rPr>
        <w:t> </w:t>
      </w:r>
      <w:r>
        <w:rPr/>
        <w:t>ao</w:t>
      </w:r>
      <w:r>
        <w:rPr>
          <w:spacing w:val="-2"/>
        </w:rPr>
        <w:t> </w:t>
      </w:r>
      <w:r>
        <w:rPr/>
        <w:t>cisalhamento</w:t>
      </w:r>
      <w:r>
        <w:rPr>
          <w:spacing w:val="-1"/>
        </w:rPr>
        <w:t> </w:t>
      </w:r>
      <w:r>
        <w:rPr/>
        <w:t>de</w:t>
      </w:r>
      <w:r>
        <w:rPr>
          <w:spacing w:val="-5"/>
        </w:rPr>
        <w:t> </w:t>
      </w:r>
      <w:r>
        <w:rPr/>
        <w:t>22Mpa.</w:t>
      </w:r>
    </w:p>
    <w:p>
      <w:pPr>
        <w:pStyle w:val="BodyText"/>
        <w:spacing w:before="8"/>
        <w:rPr>
          <w:sz w:val="9"/>
        </w:rPr>
      </w:pPr>
    </w:p>
    <w:p>
      <w:pPr>
        <w:pStyle w:val="BodyText"/>
        <w:spacing w:line="259" w:lineRule="auto"/>
        <w:ind w:left="120" w:right="104" w:hanging="10"/>
        <w:jc w:val="both"/>
      </w:pPr>
      <w:r>
        <w:rPr>
          <w:b/>
        </w:rPr>
        <w:t>Conclusão: </w:t>
      </w:r>
      <w:r>
        <w:rPr/>
        <w:t>A densidade básica foi de 859 kg/m³ com CV de 6,43%. O teor de umidade máximo da madeira de algaroba foi de 48,39% com coeficiente</w:t>
      </w:r>
      <w:r>
        <w:rPr>
          <w:spacing w:val="-4"/>
        </w:rPr>
        <w:t> </w:t>
      </w:r>
      <w:r>
        <w:rPr/>
        <w:t>de</w:t>
      </w:r>
      <w:r>
        <w:rPr>
          <w:spacing w:val="-4"/>
        </w:rPr>
        <w:t> </w:t>
      </w:r>
      <w:r>
        <w:rPr/>
        <w:t>variação</w:t>
      </w:r>
      <w:r>
        <w:rPr>
          <w:spacing w:val="-1"/>
        </w:rPr>
        <w:t> </w:t>
      </w:r>
      <w:r>
        <w:rPr/>
        <w:t>(CV)</w:t>
      </w:r>
      <w:r>
        <w:rPr>
          <w:spacing w:val="-6"/>
        </w:rPr>
        <w:t> </w:t>
      </w:r>
      <w:r>
        <w:rPr/>
        <w:t>de</w:t>
      </w:r>
      <w:r>
        <w:rPr>
          <w:spacing w:val="-4"/>
        </w:rPr>
        <w:t> </w:t>
      </w:r>
      <w:r>
        <w:rPr/>
        <w:t>15,19%.</w:t>
      </w:r>
      <w:r>
        <w:rPr>
          <w:spacing w:val="-5"/>
        </w:rPr>
        <w:t> </w:t>
      </w:r>
      <w:r>
        <w:rPr/>
        <w:t>A</w:t>
      </w:r>
      <w:r>
        <w:rPr>
          <w:spacing w:val="-6"/>
        </w:rPr>
        <w:t> </w:t>
      </w:r>
      <w:r>
        <w:rPr/>
        <w:t>retração</w:t>
      </w:r>
      <w:r>
        <w:rPr>
          <w:spacing w:val="-4"/>
        </w:rPr>
        <w:t> </w:t>
      </w:r>
      <w:r>
        <w:rPr/>
        <w:t>volumétrica</w:t>
      </w:r>
      <w:r>
        <w:rPr>
          <w:spacing w:val="-5"/>
        </w:rPr>
        <w:t> </w:t>
      </w:r>
      <w:r>
        <w:rPr/>
        <w:t>total</w:t>
      </w:r>
      <w:r>
        <w:rPr>
          <w:spacing w:val="-7"/>
        </w:rPr>
        <w:t> </w:t>
      </w:r>
      <w:r>
        <w:rPr/>
        <w:t>foi</w:t>
      </w:r>
      <w:r>
        <w:rPr>
          <w:spacing w:val="-8"/>
        </w:rPr>
        <w:t> </w:t>
      </w:r>
      <w:r>
        <w:rPr/>
        <w:t>de</w:t>
      </w:r>
      <w:r>
        <w:rPr>
          <w:spacing w:val="-4"/>
        </w:rPr>
        <w:t> </w:t>
      </w:r>
      <w:r>
        <w:rPr/>
        <w:t>9,46%</w:t>
      </w:r>
      <w:r>
        <w:rPr>
          <w:spacing w:val="-5"/>
        </w:rPr>
        <w:t> </w:t>
      </w:r>
      <w:r>
        <w:rPr/>
        <w:t>com</w:t>
      </w:r>
      <w:r>
        <w:rPr>
          <w:spacing w:val="-7"/>
        </w:rPr>
        <w:t> </w:t>
      </w:r>
      <w:r>
        <w:rPr/>
        <w:t>CV</w:t>
      </w:r>
      <w:r>
        <w:rPr>
          <w:spacing w:val="-5"/>
        </w:rPr>
        <w:t> </w:t>
      </w:r>
      <w:r>
        <w:rPr/>
        <w:t>de</w:t>
      </w:r>
      <w:r>
        <w:rPr>
          <w:spacing w:val="-4"/>
        </w:rPr>
        <w:t> </w:t>
      </w:r>
      <w:r>
        <w:rPr/>
        <w:t>19,40</w:t>
      </w:r>
      <w:r>
        <w:rPr>
          <w:spacing w:val="-7"/>
        </w:rPr>
        <w:t> </w:t>
      </w:r>
      <w:r>
        <w:rPr/>
        <w:t>%.</w:t>
      </w:r>
      <w:r>
        <w:rPr>
          <w:spacing w:val="-4"/>
        </w:rPr>
        <w:t> </w:t>
      </w:r>
      <w:r>
        <w:rPr/>
        <w:t>O</w:t>
      </w:r>
      <w:r>
        <w:rPr>
          <w:spacing w:val="-4"/>
        </w:rPr>
        <w:t> </w:t>
      </w:r>
      <w:r>
        <w:rPr/>
        <w:t>coeficiente</w:t>
      </w:r>
      <w:r>
        <w:rPr>
          <w:spacing w:val="-3"/>
        </w:rPr>
        <w:t> </w:t>
      </w:r>
      <w:r>
        <w:rPr/>
        <w:t>anisotrópico</w:t>
      </w:r>
      <w:r>
        <w:rPr>
          <w:spacing w:val="-3"/>
        </w:rPr>
        <w:t> </w:t>
      </w:r>
      <w:r>
        <w:rPr/>
        <w:t>foi</w:t>
      </w:r>
      <w:r>
        <w:rPr>
          <w:spacing w:val="-7"/>
        </w:rPr>
        <w:t> </w:t>
      </w:r>
      <w:r>
        <w:rPr/>
        <w:t>de</w:t>
      </w:r>
      <w:r>
        <w:rPr>
          <w:spacing w:val="-4"/>
        </w:rPr>
        <w:t> </w:t>
      </w:r>
      <w:r>
        <w:rPr/>
        <w:t>1,96 com CV de 33,04%. A média dos valores de retração radial foi de 3,25% e de retração tangencial foi de 5,89%. Foi encontrado um teor de material volátil, de 13,03%, com CV de 13,65%, teor de cinzas de 0,58% com CV de 9,87% e teor de carbono fixo de 85,59% com CV de 2,17%. A madeira do tronco de algaroba apresentou módulo de elasticidade em flexão estática de 15.099Mpa e resistências máximas em: flexão</w:t>
      </w:r>
      <w:r>
        <w:rPr>
          <w:spacing w:val="-2"/>
        </w:rPr>
        <w:t> </w:t>
      </w:r>
      <w:r>
        <w:rPr/>
        <w:t>estática</w:t>
      </w:r>
      <w:r>
        <w:rPr>
          <w:spacing w:val="-2"/>
        </w:rPr>
        <w:t> </w:t>
      </w:r>
      <w:r>
        <w:rPr/>
        <w:t>de</w:t>
      </w:r>
      <w:r>
        <w:rPr>
          <w:spacing w:val="-2"/>
        </w:rPr>
        <w:t> </w:t>
      </w:r>
      <w:r>
        <w:rPr/>
        <w:t>170Mpa,</w:t>
      </w:r>
      <w:r>
        <w:rPr>
          <w:spacing w:val="-4"/>
        </w:rPr>
        <w:t> </w:t>
      </w:r>
      <w:r>
        <w:rPr/>
        <w:t>em</w:t>
      </w:r>
      <w:r>
        <w:rPr>
          <w:spacing w:val="-6"/>
        </w:rPr>
        <w:t> </w:t>
      </w:r>
      <w:r>
        <w:rPr/>
        <w:t>compressão paralela</w:t>
      </w:r>
      <w:r>
        <w:rPr>
          <w:spacing w:val="-3"/>
        </w:rPr>
        <w:t> </w:t>
      </w:r>
      <w:r>
        <w:rPr/>
        <w:t>e</w:t>
      </w:r>
      <w:r>
        <w:rPr>
          <w:spacing w:val="-4"/>
        </w:rPr>
        <w:t> </w:t>
      </w:r>
      <w:r>
        <w:rPr/>
        <w:t>perpendicular</w:t>
      </w:r>
      <w:r>
        <w:rPr>
          <w:spacing w:val="-1"/>
        </w:rPr>
        <w:t> </w:t>
      </w:r>
      <w:r>
        <w:rPr/>
        <w:t>às</w:t>
      </w:r>
      <w:r>
        <w:rPr>
          <w:spacing w:val="-4"/>
        </w:rPr>
        <w:t> </w:t>
      </w:r>
      <w:r>
        <w:rPr/>
        <w:t>fibras,</w:t>
      </w:r>
      <w:r>
        <w:rPr>
          <w:spacing w:val="-1"/>
        </w:rPr>
        <w:t> </w:t>
      </w:r>
      <w:r>
        <w:rPr/>
        <w:t>81Mpa</w:t>
      </w:r>
      <w:r>
        <w:rPr>
          <w:spacing w:val="-4"/>
        </w:rPr>
        <w:t> </w:t>
      </w:r>
      <w:r>
        <w:rPr/>
        <w:t>e</w:t>
      </w:r>
      <w:r>
        <w:rPr>
          <w:spacing w:val="-4"/>
        </w:rPr>
        <w:t> </w:t>
      </w:r>
      <w:r>
        <w:rPr/>
        <w:t>41Mpa,</w:t>
      </w:r>
      <w:r>
        <w:rPr>
          <w:spacing w:val="-3"/>
        </w:rPr>
        <w:t> </w:t>
      </w:r>
      <w:r>
        <w:rPr/>
        <w:t>respectivamente</w:t>
      </w:r>
      <w:r>
        <w:rPr>
          <w:spacing w:val="-2"/>
        </w:rPr>
        <w:t> </w:t>
      </w:r>
      <w:r>
        <w:rPr/>
        <w:t>e</w:t>
      </w:r>
      <w:r>
        <w:rPr>
          <w:spacing w:val="-1"/>
        </w:rPr>
        <w:t> </w:t>
      </w:r>
      <w:r>
        <w:rPr/>
        <w:t>ao</w:t>
      </w:r>
      <w:r>
        <w:rPr>
          <w:spacing w:val="-2"/>
        </w:rPr>
        <w:t> </w:t>
      </w:r>
      <w:r>
        <w:rPr/>
        <w:t>cisalhamento</w:t>
      </w:r>
      <w:r>
        <w:rPr>
          <w:spacing w:val="-1"/>
        </w:rPr>
        <w:t> </w:t>
      </w:r>
      <w:r>
        <w:rPr/>
        <w:t>de</w:t>
      </w:r>
      <w:r>
        <w:rPr>
          <w:spacing w:val="-5"/>
        </w:rPr>
        <w:t> </w:t>
      </w:r>
      <w:r>
        <w:rPr/>
        <w:t>22Mpa.</w:t>
      </w:r>
    </w:p>
    <w:p>
      <w:pPr>
        <w:pStyle w:val="BodyText"/>
        <w:spacing w:before="8"/>
        <w:rPr>
          <w:sz w:val="9"/>
        </w:rPr>
      </w:pPr>
    </w:p>
    <w:p>
      <w:pPr>
        <w:spacing w:line="458" w:lineRule="auto" w:before="0"/>
        <w:ind w:left="111" w:right="3814" w:firstLine="0"/>
        <w:jc w:val="both"/>
        <w:rPr>
          <w:sz w:val="12"/>
        </w:rPr>
      </w:pPr>
      <w:r>
        <w:rPr>
          <w:b/>
          <w:sz w:val="12"/>
        </w:rPr>
        <w:t>Palavras-Chave: </w:t>
      </w:r>
      <w:r>
        <w:rPr>
          <w:sz w:val="12"/>
        </w:rPr>
        <w:t>Propriedades físicas, mecânicas e energéticas. </w:t>
      </w:r>
      <w:r>
        <w:rPr>
          <w:b/>
          <w:sz w:val="12"/>
        </w:rPr>
        <w:t>Colaboradores: </w:t>
      </w:r>
      <w:r>
        <w:rPr>
          <w:sz w:val="12"/>
        </w:rPr>
        <w:t>Nada a declarar</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408" w:right="107" w:hanging="3145"/>
      </w:pPr>
      <w:r>
        <w:rPr>
          <w:color w:val="007E39"/>
        </w:rPr>
        <w:t>Ação do ácido elágico em meio de cultura de Sacaromices cerevisiae contra dano oxidativo mediado por íons de ferro.</w:t>
      </w:r>
    </w:p>
    <w:p>
      <w:pPr>
        <w:spacing w:before="66"/>
        <w:ind w:left="0" w:right="119" w:firstLine="0"/>
        <w:jc w:val="right"/>
        <w:rPr>
          <w:sz w:val="12"/>
        </w:rPr>
      </w:pPr>
      <w:r>
        <w:rPr>
          <w:b/>
          <w:color w:val="2E75B6"/>
          <w:sz w:val="12"/>
        </w:rPr>
        <w:t>Bolsista</w:t>
      </w:r>
      <w:r>
        <w:rPr>
          <w:color w:val="2E75B6"/>
          <w:sz w:val="12"/>
        </w:rPr>
        <w:t>: Andre Barroso Heibel</w:t>
      </w:r>
    </w:p>
    <w:p>
      <w:pPr>
        <w:pStyle w:val="BodyText"/>
        <w:spacing w:before="10"/>
        <w:rPr>
          <w:sz w:val="13"/>
        </w:rPr>
      </w:pPr>
    </w:p>
    <w:p>
      <w:pPr>
        <w:spacing w:line="520"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1"/>
        <w:ind w:left="111" w:right="0" w:firstLine="0"/>
        <w:jc w:val="left"/>
        <w:rPr>
          <w:sz w:val="12"/>
        </w:rPr>
      </w:pPr>
      <w:r>
        <w:rPr>
          <w:b/>
          <w:sz w:val="12"/>
        </w:rPr>
        <w:t>Orientador (a): </w:t>
      </w:r>
      <w:r>
        <w:rPr>
          <w:sz w:val="12"/>
        </w:rPr>
        <w:t>MARCELO HERMES LIMA</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Os</w:t>
      </w:r>
      <w:r>
        <w:rPr>
          <w:spacing w:val="-7"/>
        </w:rPr>
        <w:t> </w:t>
      </w:r>
      <w:r>
        <w:rPr/>
        <w:t>polifenóis</w:t>
      </w:r>
      <w:r>
        <w:rPr>
          <w:spacing w:val="-7"/>
        </w:rPr>
        <w:t> </w:t>
      </w:r>
      <w:r>
        <w:rPr/>
        <w:t>são</w:t>
      </w:r>
      <w:r>
        <w:rPr>
          <w:spacing w:val="-5"/>
        </w:rPr>
        <w:t> </w:t>
      </w:r>
      <w:r>
        <w:rPr/>
        <w:t>compostos</w:t>
      </w:r>
      <w:r>
        <w:rPr>
          <w:spacing w:val="-7"/>
        </w:rPr>
        <w:t> </w:t>
      </w:r>
      <w:r>
        <w:rPr/>
        <w:t>amplamente</w:t>
      </w:r>
      <w:r>
        <w:rPr>
          <w:spacing w:val="-7"/>
        </w:rPr>
        <w:t> </w:t>
      </w:r>
      <w:r>
        <w:rPr/>
        <w:t>distribuídos</w:t>
      </w:r>
      <w:r>
        <w:rPr>
          <w:spacing w:val="-7"/>
        </w:rPr>
        <w:t> </w:t>
      </w:r>
      <w:r>
        <w:rPr/>
        <w:t>na</w:t>
      </w:r>
      <w:r>
        <w:rPr>
          <w:spacing w:val="-7"/>
        </w:rPr>
        <w:t> </w:t>
      </w:r>
      <w:r>
        <w:rPr/>
        <w:t>dieta</w:t>
      </w:r>
      <w:r>
        <w:rPr>
          <w:spacing w:val="-8"/>
        </w:rPr>
        <w:t> </w:t>
      </w:r>
      <w:r>
        <w:rPr/>
        <w:t>e</w:t>
      </w:r>
      <w:r>
        <w:rPr>
          <w:spacing w:val="-7"/>
        </w:rPr>
        <w:t> </w:t>
      </w:r>
      <w:r>
        <w:rPr/>
        <w:t>que</w:t>
      </w:r>
      <w:r>
        <w:rPr>
          <w:spacing w:val="-7"/>
        </w:rPr>
        <w:t> </w:t>
      </w:r>
      <w:r>
        <w:rPr/>
        <w:t>possuem</w:t>
      </w:r>
      <w:r>
        <w:rPr>
          <w:spacing w:val="-11"/>
        </w:rPr>
        <w:t> </w:t>
      </w:r>
      <w:r>
        <w:rPr/>
        <w:t>propriedade</w:t>
      </w:r>
      <w:r>
        <w:rPr>
          <w:spacing w:val="-7"/>
        </w:rPr>
        <w:t> </w:t>
      </w:r>
      <w:r>
        <w:rPr/>
        <w:t>antioxidante.</w:t>
      </w:r>
      <w:r>
        <w:rPr>
          <w:spacing w:val="-5"/>
        </w:rPr>
        <w:t> </w:t>
      </w:r>
      <w:r>
        <w:rPr/>
        <w:t>Estudos</w:t>
      </w:r>
      <w:r>
        <w:rPr>
          <w:spacing w:val="-6"/>
        </w:rPr>
        <w:t> </w:t>
      </w:r>
      <w:r>
        <w:rPr/>
        <w:t>in</w:t>
      </w:r>
      <w:r>
        <w:rPr>
          <w:spacing w:val="-8"/>
        </w:rPr>
        <w:t> </w:t>
      </w:r>
      <w:r>
        <w:rPr/>
        <w:t>vitro</w:t>
      </w:r>
      <w:r>
        <w:rPr>
          <w:spacing w:val="-4"/>
        </w:rPr>
        <w:t> </w:t>
      </w:r>
      <w:r>
        <w:rPr/>
        <w:t>de</w:t>
      </w:r>
      <w:r>
        <w:rPr>
          <w:spacing w:val="-7"/>
        </w:rPr>
        <w:t> </w:t>
      </w:r>
      <w:r>
        <w:rPr/>
        <w:t>nosso grupo mostraram a capacidade quelante de vários polifenóis. A sequência dos estudos desenvolvidos in vitro seria a aplicação destes em células. Um dos modelos biológicos utilizado na pesquisa de antioxidantes é a levedura Saccharomyces cerevisiae. Testes mostraram que a adição de íons de ferro em linhagem selvagem não é suficiente para causar um estresse oxidativo relevante. Usaram-se então cepas de S. cerevisiae</w:t>
      </w:r>
      <w:r>
        <w:rPr>
          <w:spacing w:val="-3"/>
        </w:rPr>
        <w:t> </w:t>
      </w:r>
      <w:r>
        <w:rPr/>
        <w:t>deficientes</w:t>
      </w:r>
      <w:r>
        <w:rPr>
          <w:spacing w:val="-5"/>
        </w:rPr>
        <w:t> </w:t>
      </w:r>
      <w:r>
        <w:rPr/>
        <w:t>em</w:t>
      </w:r>
      <w:r>
        <w:rPr>
          <w:spacing w:val="-8"/>
        </w:rPr>
        <w:t> </w:t>
      </w:r>
      <w:r>
        <w:rPr/>
        <w:t>enzimas</w:t>
      </w:r>
      <w:r>
        <w:rPr>
          <w:spacing w:val="-4"/>
        </w:rPr>
        <w:t> </w:t>
      </w:r>
      <w:r>
        <w:rPr/>
        <w:t>antioxidantes,</w:t>
      </w:r>
      <w:r>
        <w:rPr>
          <w:spacing w:val="-1"/>
        </w:rPr>
        <w:t> </w:t>
      </w:r>
      <w:r>
        <w:rPr/>
        <w:t>como</w:t>
      </w:r>
      <w:r>
        <w:rPr>
          <w:spacing w:val="-1"/>
        </w:rPr>
        <w:t> </w:t>
      </w:r>
      <w:r>
        <w:rPr/>
        <w:t>a</w:t>
      </w:r>
      <w:r>
        <w:rPr>
          <w:spacing w:val="-2"/>
        </w:rPr>
        <w:t> </w:t>
      </w:r>
      <w:r>
        <w:rPr/>
        <w:t>superóxido</w:t>
      </w:r>
      <w:r>
        <w:rPr>
          <w:spacing w:val="-1"/>
        </w:rPr>
        <w:t> </w:t>
      </w:r>
      <w:r>
        <w:rPr/>
        <w:t>dismutase</w:t>
      </w:r>
      <w:r>
        <w:rPr>
          <w:spacing w:val="-3"/>
        </w:rPr>
        <w:t> </w:t>
      </w:r>
      <w:r>
        <w:rPr/>
        <w:t>I</w:t>
      </w:r>
      <w:r>
        <w:rPr>
          <w:spacing w:val="-2"/>
        </w:rPr>
        <w:t> </w:t>
      </w:r>
      <w:r>
        <w:rPr/>
        <w:t>(SOD1).</w:t>
      </w:r>
      <w:r>
        <w:rPr>
          <w:spacing w:val="-1"/>
        </w:rPr>
        <w:t> </w:t>
      </w:r>
      <w:r>
        <w:rPr/>
        <w:t>Com</w:t>
      </w:r>
      <w:r>
        <w:rPr>
          <w:spacing w:val="-8"/>
        </w:rPr>
        <w:t> </w:t>
      </w:r>
      <w:r>
        <w:rPr/>
        <w:t>a</w:t>
      </w:r>
      <w:r>
        <w:rPr>
          <w:spacing w:val="-2"/>
        </w:rPr>
        <w:t> </w:t>
      </w:r>
      <w:r>
        <w:rPr/>
        <w:t>ausência</w:t>
      </w:r>
      <w:r>
        <w:rPr>
          <w:spacing w:val="-3"/>
        </w:rPr>
        <w:t> </w:t>
      </w:r>
      <w:r>
        <w:rPr/>
        <w:t>destas</w:t>
      </w:r>
      <w:r>
        <w:rPr>
          <w:spacing w:val="-4"/>
        </w:rPr>
        <w:t> </w:t>
      </w:r>
      <w:r>
        <w:rPr/>
        <w:t>enzimas,</w:t>
      </w:r>
      <w:r>
        <w:rPr>
          <w:spacing w:val="-2"/>
        </w:rPr>
        <w:t> </w:t>
      </w:r>
      <w:r>
        <w:rPr/>
        <w:t>o</w:t>
      </w:r>
      <w:r>
        <w:rPr>
          <w:spacing w:val="-3"/>
        </w:rPr>
        <w:t> </w:t>
      </w:r>
      <w:r>
        <w:rPr/>
        <w:t>nível</w:t>
      </w:r>
      <w:r>
        <w:rPr>
          <w:spacing w:val="-2"/>
        </w:rPr>
        <w:t> </w:t>
      </w:r>
      <w:r>
        <w:rPr/>
        <w:t>intracelular de radical superóxido aumenta muito, causando danos a proteínas com grupamentos ferro e enxofre e a liberação dos íons de ferro dentro da célula que tornam disponíveis para a reação de Fenton. O presente trabalho tem como objetivo avaliar o mecanismo quelante intracelular do polifenol ácido elágico(AE) nessas</w:t>
      </w:r>
      <w:r>
        <w:rPr>
          <w:spacing w:val="-2"/>
        </w:rPr>
        <w:t> </w:t>
      </w:r>
      <w:r>
        <w:rPr/>
        <w:t>leveduras.</w:t>
      </w:r>
    </w:p>
    <w:p>
      <w:pPr>
        <w:pStyle w:val="BodyText"/>
        <w:spacing w:before="8"/>
        <w:rPr>
          <w:sz w:val="15"/>
        </w:rPr>
      </w:pPr>
    </w:p>
    <w:p>
      <w:pPr>
        <w:pStyle w:val="BodyText"/>
        <w:spacing w:line="259" w:lineRule="auto"/>
        <w:ind w:left="106" w:right="104"/>
        <w:jc w:val="both"/>
      </w:pPr>
      <w:r>
        <w:rPr>
          <w:b/>
        </w:rPr>
        <w:t>Metodologia: </w:t>
      </w:r>
      <w:r>
        <w:rPr/>
        <w:t>A concentração ideal dos reagentes foi estabelecida através de testes com variação de cada composto utilizado. Para causar danos os íons de Fe III e menadiona (uma geradora intracelular de superóxido) foram usados. Procurou-se estabelecer uma concentração de menadiona e íons ferro subletal. Para análise de viabilidade celular usaram-se duas metodologias: </w:t>
      </w:r>
      <w:r>
        <w:rPr>
          <w:spacing w:val="-3"/>
        </w:rPr>
        <w:t>i) </w:t>
      </w:r>
      <w:r>
        <w:rPr/>
        <w:t>o plaqueamento, em </w:t>
      </w:r>
      <w:r>
        <w:rPr>
          <w:spacing w:val="-3"/>
        </w:rPr>
        <w:t>meio </w:t>
      </w:r>
      <w:r>
        <w:rPr/>
        <w:t>sólido (YPD- ágar), das leveduras após tratamento com AE, menadiona ou íons de ferro e posterior contagem de UFC’s, </w:t>
      </w:r>
      <w:r>
        <w:rPr>
          <w:spacing w:val="-3"/>
        </w:rPr>
        <w:t>ii) </w:t>
      </w:r>
      <w:r>
        <w:rPr/>
        <w:t>citometria de fluxo, utilizando- se iodeto de propídio, um fluoróforo que só penetra em células que sofreram danos em sua membrana celular. Para verificação da taxa de crescimento</w:t>
      </w:r>
      <w:r>
        <w:rPr>
          <w:spacing w:val="-6"/>
        </w:rPr>
        <w:t> </w:t>
      </w:r>
      <w:r>
        <w:rPr/>
        <w:t>fez-se</w:t>
      </w:r>
      <w:r>
        <w:rPr>
          <w:spacing w:val="-8"/>
        </w:rPr>
        <w:t> </w:t>
      </w:r>
      <w:r>
        <w:rPr/>
        <w:t>a</w:t>
      </w:r>
      <w:r>
        <w:rPr>
          <w:spacing w:val="-5"/>
        </w:rPr>
        <w:t> </w:t>
      </w:r>
      <w:r>
        <w:rPr/>
        <w:t>leitura</w:t>
      </w:r>
      <w:r>
        <w:rPr>
          <w:spacing w:val="-7"/>
        </w:rPr>
        <w:t> </w:t>
      </w:r>
      <w:r>
        <w:rPr/>
        <w:t>espectrofotométrica</w:t>
      </w:r>
      <w:r>
        <w:rPr>
          <w:spacing w:val="-8"/>
        </w:rPr>
        <w:t> </w:t>
      </w:r>
      <w:r>
        <w:rPr/>
        <w:t>em</w:t>
      </w:r>
      <w:r>
        <w:rPr>
          <w:spacing w:val="-8"/>
        </w:rPr>
        <w:t> </w:t>
      </w:r>
      <w:r>
        <w:rPr/>
        <w:t>600nm</w:t>
      </w:r>
      <w:r>
        <w:rPr>
          <w:spacing w:val="-12"/>
        </w:rPr>
        <w:t> </w:t>
      </w:r>
      <w:r>
        <w:rPr/>
        <w:t>a</w:t>
      </w:r>
      <w:r>
        <w:rPr>
          <w:spacing w:val="-7"/>
        </w:rPr>
        <w:t> </w:t>
      </w:r>
      <w:r>
        <w:rPr/>
        <w:t>cada</w:t>
      </w:r>
      <w:r>
        <w:rPr>
          <w:spacing w:val="-9"/>
        </w:rPr>
        <w:t> </w:t>
      </w:r>
      <w:r>
        <w:rPr/>
        <w:t>duas</w:t>
      </w:r>
      <w:r>
        <w:rPr>
          <w:spacing w:val="-8"/>
        </w:rPr>
        <w:t> </w:t>
      </w:r>
      <w:r>
        <w:rPr/>
        <w:t>horas</w:t>
      </w:r>
      <w:r>
        <w:rPr>
          <w:spacing w:val="-8"/>
        </w:rPr>
        <w:t> </w:t>
      </w:r>
      <w:r>
        <w:rPr/>
        <w:t>dos</w:t>
      </w:r>
      <w:r>
        <w:rPr>
          <w:spacing w:val="-8"/>
        </w:rPr>
        <w:t> </w:t>
      </w:r>
      <w:r>
        <w:rPr/>
        <w:t>inóculos</w:t>
      </w:r>
      <w:r>
        <w:rPr>
          <w:spacing w:val="-8"/>
        </w:rPr>
        <w:t> </w:t>
      </w:r>
      <w:r>
        <w:rPr/>
        <w:t>realizados</w:t>
      </w:r>
      <w:r>
        <w:rPr>
          <w:spacing w:val="-7"/>
        </w:rPr>
        <w:t> </w:t>
      </w:r>
      <w:r>
        <w:rPr/>
        <w:t>em</w:t>
      </w:r>
      <w:r>
        <w:rPr>
          <w:spacing w:val="-10"/>
        </w:rPr>
        <w:t> </w:t>
      </w:r>
      <w:r>
        <w:rPr/>
        <w:t>meios</w:t>
      </w:r>
      <w:r>
        <w:rPr>
          <w:spacing w:val="-6"/>
        </w:rPr>
        <w:t> </w:t>
      </w:r>
      <w:r>
        <w:rPr/>
        <w:t>líquidos</w:t>
      </w:r>
      <w:r>
        <w:rPr>
          <w:spacing w:val="-7"/>
        </w:rPr>
        <w:t> </w:t>
      </w:r>
      <w:r>
        <w:rPr/>
        <w:t>sintéticos</w:t>
      </w:r>
      <w:r>
        <w:rPr>
          <w:spacing w:val="-8"/>
        </w:rPr>
        <w:t> </w:t>
      </w:r>
      <w:r>
        <w:rPr/>
        <w:t>enriquecidos com</w:t>
      </w:r>
      <w:r>
        <w:rPr>
          <w:spacing w:val="-9"/>
        </w:rPr>
        <w:t> </w:t>
      </w:r>
      <w:r>
        <w:rPr/>
        <w:t>aminoácidos</w:t>
      </w:r>
      <w:r>
        <w:rPr>
          <w:spacing w:val="-6"/>
        </w:rPr>
        <w:t> </w:t>
      </w:r>
      <w:r>
        <w:rPr/>
        <w:t>e</w:t>
      </w:r>
      <w:r>
        <w:rPr>
          <w:spacing w:val="-5"/>
        </w:rPr>
        <w:t> </w:t>
      </w:r>
      <w:r>
        <w:rPr/>
        <w:t>bases</w:t>
      </w:r>
      <w:r>
        <w:rPr>
          <w:spacing w:val="-5"/>
        </w:rPr>
        <w:t> </w:t>
      </w:r>
      <w:r>
        <w:rPr/>
        <w:t>nitrogenadas.</w:t>
      </w:r>
      <w:r>
        <w:rPr>
          <w:spacing w:val="-4"/>
        </w:rPr>
        <w:t> </w:t>
      </w:r>
      <w:r>
        <w:rPr/>
        <w:t>O</w:t>
      </w:r>
      <w:r>
        <w:rPr>
          <w:spacing w:val="-6"/>
        </w:rPr>
        <w:t> </w:t>
      </w:r>
      <w:r>
        <w:rPr/>
        <w:t>quelante</w:t>
      </w:r>
      <w:r>
        <w:rPr>
          <w:spacing w:val="-7"/>
        </w:rPr>
        <w:t> </w:t>
      </w:r>
      <w:r>
        <w:rPr/>
        <w:t>desferrioxamina</w:t>
      </w:r>
      <w:r>
        <w:rPr>
          <w:spacing w:val="-5"/>
        </w:rPr>
        <w:t> </w:t>
      </w:r>
      <w:r>
        <w:rPr/>
        <w:t>(DFO)</w:t>
      </w:r>
      <w:r>
        <w:rPr>
          <w:spacing w:val="-4"/>
        </w:rPr>
        <w:t> </w:t>
      </w:r>
      <w:r>
        <w:rPr/>
        <w:t>foi</w:t>
      </w:r>
      <w:r>
        <w:rPr>
          <w:spacing w:val="-9"/>
        </w:rPr>
        <w:t> </w:t>
      </w:r>
      <w:r>
        <w:rPr/>
        <w:t>utilizado</w:t>
      </w:r>
      <w:r>
        <w:rPr>
          <w:spacing w:val="-3"/>
        </w:rPr>
        <w:t> </w:t>
      </w:r>
      <w:r>
        <w:rPr/>
        <w:t>a</w:t>
      </w:r>
      <w:r>
        <w:rPr>
          <w:spacing w:val="-7"/>
        </w:rPr>
        <w:t> </w:t>
      </w:r>
      <w:r>
        <w:rPr/>
        <w:t>fim</w:t>
      </w:r>
      <w:r>
        <w:rPr>
          <w:spacing w:val="-9"/>
        </w:rPr>
        <w:t> </w:t>
      </w:r>
      <w:r>
        <w:rPr/>
        <w:t>de</w:t>
      </w:r>
      <w:r>
        <w:rPr>
          <w:spacing w:val="-5"/>
        </w:rPr>
        <w:t> </w:t>
      </w:r>
      <w:r>
        <w:rPr/>
        <w:t>comparação,</w:t>
      </w:r>
      <w:r>
        <w:rPr>
          <w:spacing w:val="-5"/>
        </w:rPr>
        <w:t> </w:t>
      </w:r>
      <w:r>
        <w:rPr/>
        <w:t>visto</w:t>
      </w:r>
      <w:r>
        <w:rPr>
          <w:spacing w:val="-5"/>
        </w:rPr>
        <w:t> </w:t>
      </w:r>
      <w:r>
        <w:rPr/>
        <w:t>que</w:t>
      </w:r>
      <w:r>
        <w:rPr>
          <w:spacing w:val="-8"/>
        </w:rPr>
        <w:t> </w:t>
      </w:r>
      <w:r>
        <w:rPr/>
        <w:t>sua</w:t>
      </w:r>
      <w:r>
        <w:rPr>
          <w:spacing w:val="-5"/>
        </w:rPr>
        <w:t> </w:t>
      </w:r>
      <w:r>
        <w:rPr/>
        <w:t>eficiência</w:t>
      </w:r>
      <w:r>
        <w:rPr>
          <w:spacing w:val="-5"/>
        </w:rPr>
        <w:t> </w:t>
      </w:r>
      <w:r>
        <w:rPr/>
        <w:t>quelante já bastante</w:t>
      </w:r>
      <w:r>
        <w:rPr>
          <w:spacing w:val="2"/>
        </w:rPr>
        <w:t> </w:t>
      </w:r>
      <w:r>
        <w:rPr/>
        <w:t>descrita.</w:t>
      </w:r>
    </w:p>
    <w:p>
      <w:pPr>
        <w:pStyle w:val="BodyText"/>
        <w:spacing w:before="5"/>
        <w:rPr>
          <w:sz w:val="15"/>
        </w:rPr>
      </w:pPr>
    </w:p>
    <w:p>
      <w:pPr>
        <w:pStyle w:val="BodyText"/>
        <w:spacing w:line="259" w:lineRule="auto" w:before="1"/>
        <w:ind w:left="120" w:right="104" w:hanging="10"/>
        <w:jc w:val="both"/>
      </w:pPr>
      <w:r>
        <w:rPr>
          <w:b/>
        </w:rPr>
        <w:t>Resultados: </w:t>
      </w:r>
      <w:r>
        <w:rPr/>
        <w:t>Após a incubação com diferentes concentrações de FeIII (0-50uM) as células permaneceram viáveis, de acordo com o ensaio no citometro</w:t>
      </w:r>
      <w:r>
        <w:rPr>
          <w:spacing w:val="-6"/>
        </w:rPr>
        <w:t> </w:t>
      </w:r>
      <w:r>
        <w:rPr/>
        <w:t>de</w:t>
      </w:r>
      <w:r>
        <w:rPr>
          <w:spacing w:val="-9"/>
        </w:rPr>
        <w:t> </w:t>
      </w:r>
      <w:r>
        <w:rPr/>
        <w:t>fluxo.</w:t>
      </w:r>
      <w:r>
        <w:rPr>
          <w:spacing w:val="-8"/>
        </w:rPr>
        <w:t> </w:t>
      </w:r>
      <w:r>
        <w:rPr/>
        <w:t>Uma</w:t>
      </w:r>
      <w:r>
        <w:rPr>
          <w:spacing w:val="-7"/>
        </w:rPr>
        <w:t> </w:t>
      </w:r>
      <w:r>
        <w:rPr/>
        <w:t>vez</w:t>
      </w:r>
      <w:r>
        <w:rPr>
          <w:spacing w:val="-10"/>
        </w:rPr>
        <w:t> </w:t>
      </w:r>
      <w:r>
        <w:rPr/>
        <w:t>que</w:t>
      </w:r>
      <w:r>
        <w:rPr>
          <w:spacing w:val="-9"/>
        </w:rPr>
        <w:t> </w:t>
      </w:r>
      <w:r>
        <w:rPr/>
        <w:t>os</w:t>
      </w:r>
      <w:r>
        <w:rPr>
          <w:spacing w:val="-7"/>
        </w:rPr>
        <w:t> </w:t>
      </w:r>
      <w:r>
        <w:rPr/>
        <w:t>íons</w:t>
      </w:r>
      <w:r>
        <w:rPr>
          <w:spacing w:val="-11"/>
        </w:rPr>
        <w:t> </w:t>
      </w:r>
      <w:r>
        <w:rPr/>
        <w:t>de</w:t>
      </w:r>
      <w:r>
        <w:rPr>
          <w:spacing w:val="-7"/>
        </w:rPr>
        <w:t> </w:t>
      </w:r>
      <w:r>
        <w:rPr/>
        <w:t>ferro</w:t>
      </w:r>
      <w:r>
        <w:rPr>
          <w:spacing w:val="-6"/>
        </w:rPr>
        <w:t> </w:t>
      </w:r>
      <w:r>
        <w:rPr/>
        <w:t>não</w:t>
      </w:r>
      <w:r>
        <w:rPr>
          <w:spacing w:val="-6"/>
        </w:rPr>
        <w:t> </w:t>
      </w:r>
      <w:r>
        <w:rPr/>
        <w:t>conseguiram</w:t>
      </w:r>
      <w:r>
        <w:rPr>
          <w:spacing w:val="-11"/>
        </w:rPr>
        <w:t> </w:t>
      </w:r>
      <w:r>
        <w:rPr/>
        <w:t>causar</w:t>
      </w:r>
      <w:r>
        <w:rPr>
          <w:spacing w:val="-9"/>
        </w:rPr>
        <w:t> </w:t>
      </w:r>
      <w:r>
        <w:rPr/>
        <w:t>estresse</w:t>
      </w:r>
      <w:r>
        <w:rPr>
          <w:spacing w:val="-9"/>
        </w:rPr>
        <w:t> </w:t>
      </w:r>
      <w:r>
        <w:rPr/>
        <w:t>oxidativo</w:t>
      </w:r>
      <w:r>
        <w:rPr>
          <w:spacing w:val="-7"/>
        </w:rPr>
        <w:t> </w:t>
      </w:r>
      <w:r>
        <w:rPr/>
        <w:t>significativo</w:t>
      </w:r>
      <w:r>
        <w:rPr>
          <w:spacing w:val="-6"/>
        </w:rPr>
        <w:t> </w:t>
      </w:r>
      <w:r>
        <w:rPr/>
        <w:t>optou-se</w:t>
      </w:r>
      <w:r>
        <w:rPr>
          <w:spacing w:val="-10"/>
        </w:rPr>
        <w:t> </w:t>
      </w:r>
      <w:r>
        <w:rPr/>
        <w:t>pelo</w:t>
      </w:r>
      <w:r>
        <w:rPr>
          <w:spacing w:val="-7"/>
        </w:rPr>
        <w:t> </w:t>
      </w:r>
      <w:r>
        <w:rPr/>
        <w:t>uso</w:t>
      </w:r>
      <w:r>
        <w:rPr>
          <w:spacing w:val="-7"/>
        </w:rPr>
        <w:t> </w:t>
      </w:r>
      <w:r>
        <w:rPr/>
        <w:t>de</w:t>
      </w:r>
      <w:r>
        <w:rPr>
          <w:spacing w:val="-10"/>
        </w:rPr>
        <w:t> </w:t>
      </w:r>
      <w:r>
        <w:rPr/>
        <w:t>cepas</w:t>
      </w:r>
      <w:r>
        <w:rPr>
          <w:spacing w:val="-10"/>
        </w:rPr>
        <w:t> </w:t>
      </w:r>
      <w:r>
        <w:rPr/>
        <w:t>deficientes em SOD1 (-sod1). A curva de crescimento mostrou que a taxa de crescimento em fase logarítima da cepa –sod1 é menor do que a cepa selvagem. As</w:t>
      </w:r>
      <w:r>
        <w:rPr>
          <w:spacing w:val="-5"/>
        </w:rPr>
        <w:t> </w:t>
      </w:r>
      <w:r>
        <w:rPr/>
        <w:t>duas</w:t>
      </w:r>
      <w:r>
        <w:rPr>
          <w:spacing w:val="-3"/>
        </w:rPr>
        <w:t> </w:t>
      </w:r>
      <w:r>
        <w:rPr/>
        <w:t>linhagens</w:t>
      </w:r>
      <w:r>
        <w:rPr>
          <w:spacing w:val="-5"/>
        </w:rPr>
        <w:t> </w:t>
      </w:r>
      <w:r>
        <w:rPr/>
        <w:t>(selvagem</w:t>
      </w:r>
      <w:r>
        <w:rPr>
          <w:spacing w:val="-5"/>
        </w:rPr>
        <w:t> </w:t>
      </w:r>
      <w:r>
        <w:rPr/>
        <w:t>e</w:t>
      </w:r>
      <w:r>
        <w:rPr>
          <w:spacing w:val="-4"/>
        </w:rPr>
        <w:t> </w:t>
      </w:r>
      <w:r>
        <w:rPr/>
        <w:t>–sod1)</w:t>
      </w:r>
      <w:r>
        <w:rPr>
          <w:spacing w:val="-1"/>
        </w:rPr>
        <w:t> </w:t>
      </w:r>
      <w:r>
        <w:rPr/>
        <w:t>sofreram</w:t>
      </w:r>
      <w:r>
        <w:rPr>
          <w:spacing w:val="-7"/>
        </w:rPr>
        <w:t> </w:t>
      </w:r>
      <w:r>
        <w:rPr/>
        <w:t>diminuição</w:t>
      </w:r>
      <w:r>
        <w:rPr>
          <w:spacing w:val="-2"/>
        </w:rPr>
        <w:t> </w:t>
      </w:r>
      <w:r>
        <w:rPr/>
        <w:t>na</w:t>
      </w:r>
      <w:r>
        <w:rPr>
          <w:spacing w:val="-2"/>
        </w:rPr>
        <w:t> </w:t>
      </w:r>
      <w:r>
        <w:rPr/>
        <w:t>viabilidade</w:t>
      </w:r>
      <w:r>
        <w:rPr>
          <w:spacing w:val="-4"/>
        </w:rPr>
        <w:t> </w:t>
      </w:r>
      <w:r>
        <w:rPr/>
        <w:t>em</w:t>
      </w:r>
      <w:r>
        <w:rPr>
          <w:spacing w:val="-5"/>
        </w:rPr>
        <w:t> </w:t>
      </w:r>
      <w:r>
        <w:rPr/>
        <w:t>diferentes</w:t>
      </w:r>
      <w:r>
        <w:rPr>
          <w:spacing w:val="-5"/>
        </w:rPr>
        <w:t> </w:t>
      </w:r>
      <w:r>
        <w:rPr/>
        <w:t>concentrações</w:t>
      </w:r>
      <w:r>
        <w:rPr>
          <w:spacing w:val="-4"/>
        </w:rPr>
        <w:t> </w:t>
      </w:r>
      <w:r>
        <w:rPr/>
        <w:t>de</w:t>
      </w:r>
      <w:r>
        <w:rPr>
          <w:spacing w:val="-2"/>
        </w:rPr>
        <w:t> </w:t>
      </w:r>
      <w:r>
        <w:rPr/>
        <w:t>menadiona</w:t>
      </w:r>
      <w:r>
        <w:rPr>
          <w:spacing w:val="-4"/>
        </w:rPr>
        <w:t> </w:t>
      </w:r>
      <w:r>
        <w:rPr/>
        <w:t>(0-50uM).</w:t>
      </w:r>
      <w:r>
        <w:rPr>
          <w:spacing w:val="-1"/>
        </w:rPr>
        <w:t> </w:t>
      </w:r>
      <w:r>
        <w:rPr/>
        <w:t>A linhagem</w:t>
      </w:r>
      <w:r>
        <w:rPr>
          <w:spacing w:val="-7"/>
        </w:rPr>
        <w:t> </w:t>
      </w:r>
      <w:r>
        <w:rPr/>
        <w:t>selvagem</w:t>
      </w:r>
      <w:r>
        <w:rPr>
          <w:spacing w:val="-7"/>
        </w:rPr>
        <w:t> </w:t>
      </w:r>
      <w:r>
        <w:rPr/>
        <w:t>resiste</w:t>
      </w:r>
      <w:r>
        <w:rPr>
          <w:spacing w:val="-6"/>
        </w:rPr>
        <w:t> </w:t>
      </w:r>
      <w:r>
        <w:rPr/>
        <w:t>até</w:t>
      </w:r>
      <w:r>
        <w:rPr>
          <w:spacing w:val="-6"/>
        </w:rPr>
        <w:t> </w:t>
      </w:r>
      <w:r>
        <w:rPr/>
        <w:t>cerca</w:t>
      </w:r>
      <w:r>
        <w:rPr>
          <w:spacing w:val="-7"/>
        </w:rPr>
        <w:t> </w:t>
      </w:r>
      <w:r>
        <w:rPr/>
        <w:t>de</w:t>
      </w:r>
      <w:r>
        <w:rPr>
          <w:spacing w:val="-6"/>
        </w:rPr>
        <w:t> </w:t>
      </w:r>
      <w:r>
        <w:rPr/>
        <w:t>40</w:t>
      </w:r>
      <w:r>
        <w:rPr>
          <w:spacing w:val="-5"/>
        </w:rPr>
        <w:t> </w:t>
      </w:r>
      <w:r>
        <w:rPr/>
        <w:t>uM</w:t>
      </w:r>
      <w:r>
        <w:rPr>
          <w:spacing w:val="-6"/>
        </w:rPr>
        <w:t> </w:t>
      </w:r>
      <w:r>
        <w:rPr/>
        <w:t>de</w:t>
      </w:r>
      <w:r>
        <w:rPr>
          <w:spacing w:val="-3"/>
        </w:rPr>
        <w:t> </w:t>
      </w:r>
      <w:r>
        <w:rPr/>
        <w:t>menadiona,</w:t>
      </w:r>
      <w:r>
        <w:rPr>
          <w:spacing w:val="-4"/>
        </w:rPr>
        <w:t> </w:t>
      </w:r>
      <w:r>
        <w:rPr/>
        <w:t>enquanto</w:t>
      </w:r>
      <w:r>
        <w:rPr>
          <w:spacing w:val="-3"/>
        </w:rPr>
        <w:t> </w:t>
      </w:r>
      <w:r>
        <w:rPr/>
        <w:t>a</w:t>
      </w:r>
      <w:r>
        <w:rPr>
          <w:spacing w:val="-6"/>
        </w:rPr>
        <w:t> </w:t>
      </w:r>
      <w:r>
        <w:rPr/>
        <w:t>–sod1</w:t>
      </w:r>
      <w:r>
        <w:rPr>
          <w:spacing w:val="-5"/>
        </w:rPr>
        <w:t> </w:t>
      </w:r>
      <w:r>
        <w:rPr/>
        <w:t>possui</w:t>
      </w:r>
      <w:r>
        <w:rPr>
          <w:spacing w:val="-7"/>
        </w:rPr>
        <w:t> </w:t>
      </w:r>
      <w:r>
        <w:rPr/>
        <w:t>viabilidade</w:t>
      </w:r>
      <w:r>
        <w:rPr>
          <w:spacing w:val="-6"/>
        </w:rPr>
        <w:t> </w:t>
      </w:r>
      <w:r>
        <w:rPr/>
        <w:t>de</w:t>
      </w:r>
      <w:r>
        <w:rPr>
          <w:spacing w:val="-3"/>
        </w:rPr>
        <w:t> </w:t>
      </w:r>
      <w:r>
        <w:rPr/>
        <w:t>até</w:t>
      </w:r>
      <w:r>
        <w:rPr>
          <w:spacing w:val="-6"/>
        </w:rPr>
        <w:t> </w:t>
      </w:r>
      <w:r>
        <w:rPr/>
        <w:t>15-20</w:t>
      </w:r>
      <w:r>
        <w:rPr>
          <w:spacing w:val="-5"/>
        </w:rPr>
        <w:t> </w:t>
      </w:r>
      <w:r>
        <w:rPr/>
        <w:t>uM.</w:t>
      </w:r>
      <w:r>
        <w:rPr>
          <w:spacing w:val="-4"/>
        </w:rPr>
        <w:t> </w:t>
      </w:r>
      <w:r>
        <w:rPr/>
        <w:t>A</w:t>
      </w:r>
      <w:r>
        <w:rPr>
          <w:spacing w:val="-8"/>
        </w:rPr>
        <w:t> </w:t>
      </w:r>
      <w:r>
        <w:rPr/>
        <w:t>adição</w:t>
      </w:r>
      <w:r>
        <w:rPr>
          <w:spacing w:val="-4"/>
        </w:rPr>
        <w:t> </w:t>
      </w:r>
      <w:r>
        <w:rPr/>
        <w:t>de</w:t>
      </w:r>
      <w:r>
        <w:rPr>
          <w:spacing w:val="-7"/>
        </w:rPr>
        <w:t> </w:t>
      </w:r>
      <w:r>
        <w:rPr/>
        <w:t>concentrações crescentes</w:t>
      </w:r>
      <w:r>
        <w:rPr>
          <w:spacing w:val="-5"/>
        </w:rPr>
        <w:t> </w:t>
      </w:r>
      <w:r>
        <w:rPr/>
        <w:t>de</w:t>
      </w:r>
      <w:r>
        <w:rPr>
          <w:spacing w:val="-1"/>
        </w:rPr>
        <w:t> </w:t>
      </w:r>
      <w:r>
        <w:rPr/>
        <w:t>AE</w:t>
      </w:r>
      <w:r>
        <w:rPr>
          <w:spacing w:val="-1"/>
        </w:rPr>
        <w:t> </w:t>
      </w:r>
      <w:r>
        <w:rPr/>
        <w:t>aumenta</w:t>
      </w:r>
      <w:r>
        <w:rPr>
          <w:spacing w:val="-4"/>
        </w:rPr>
        <w:t> </w:t>
      </w:r>
      <w:r>
        <w:rPr/>
        <w:t>a</w:t>
      </w:r>
      <w:r>
        <w:rPr>
          <w:spacing w:val="-3"/>
        </w:rPr>
        <w:t> </w:t>
      </w:r>
      <w:r>
        <w:rPr/>
        <w:t>viabilidade</w:t>
      </w:r>
      <w:r>
        <w:rPr>
          <w:spacing w:val="-4"/>
        </w:rPr>
        <w:t> </w:t>
      </w:r>
      <w:r>
        <w:rPr/>
        <w:t>da</w:t>
      </w:r>
      <w:r>
        <w:rPr>
          <w:spacing w:val="-3"/>
        </w:rPr>
        <w:t> </w:t>
      </w:r>
      <w:r>
        <w:rPr/>
        <w:t>célula</w:t>
      </w:r>
      <w:r>
        <w:rPr>
          <w:spacing w:val="-2"/>
        </w:rPr>
        <w:t> </w:t>
      </w:r>
      <w:r>
        <w:rPr/>
        <w:t>submetida</w:t>
      </w:r>
      <w:r>
        <w:rPr>
          <w:spacing w:val="-3"/>
        </w:rPr>
        <w:t> </w:t>
      </w:r>
      <w:r>
        <w:rPr/>
        <w:t>ao</w:t>
      </w:r>
      <w:r>
        <w:rPr>
          <w:spacing w:val="-1"/>
        </w:rPr>
        <w:t> </w:t>
      </w:r>
      <w:r>
        <w:rPr/>
        <w:t>estresse</w:t>
      </w:r>
      <w:r>
        <w:rPr>
          <w:spacing w:val="-3"/>
        </w:rPr>
        <w:t> </w:t>
      </w:r>
      <w:r>
        <w:rPr/>
        <w:t>por</w:t>
      </w:r>
      <w:r>
        <w:rPr>
          <w:spacing w:val="-2"/>
        </w:rPr>
        <w:t> </w:t>
      </w:r>
      <w:r>
        <w:rPr/>
        <w:t>15</w:t>
      </w:r>
      <w:r>
        <w:rPr>
          <w:spacing w:val="-3"/>
        </w:rPr>
        <w:t> </w:t>
      </w:r>
      <w:r>
        <w:rPr/>
        <w:t>uM</w:t>
      </w:r>
      <w:r>
        <w:rPr>
          <w:spacing w:val="-4"/>
        </w:rPr>
        <w:t> </w:t>
      </w:r>
      <w:r>
        <w:rPr/>
        <w:t>de</w:t>
      </w:r>
      <w:r>
        <w:rPr>
          <w:spacing w:val="-1"/>
        </w:rPr>
        <w:t> </w:t>
      </w:r>
      <w:r>
        <w:rPr/>
        <w:t>menadiona</w:t>
      </w:r>
      <w:r>
        <w:rPr>
          <w:spacing w:val="-4"/>
        </w:rPr>
        <w:t> </w:t>
      </w:r>
      <w:r>
        <w:rPr/>
        <w:t>.</w:t>
      </w:r>
      <w:r>
        <w:rPr>
          <w:spacing w:val="1"/>
        </w:rPr>
        <w:t> </w:t>
      </w:r>
      <w:r>
        <w:rPr/>
        <w:t>A</w:t>
      </w:r>
      <w:r>
        <w:rPr>
          <w:spacing w:val="-4"/>
        </w:rPr>
        <w:t> </w:t>
      </w:r>
      <w:r>
        <w:rPr/>
        <w:t>partir</w:t>
      </w:r>
      <w:r>
        <w:rPr>
          <w:spacing w:val="-2"/>
        </w:rPr>
        <w:t> </w:t>
      </w:r>
      <w:r>
        <w:rPr/>
        <w:t>de</w:t>
      </w:r>
      <w:r>
        <w:rPr>
          <w:spacing w:val="-4"/>
        </w:rPr>
        <w:t> </w:t>
      </w:r>
      <w:r>
        <w:rPr/>
        <w:t>25</w:t>
      </w:r>
      <w:r>
        <w:rPr>
          <w:spacing w:val="-3"/>
        </w:rPr>
        <w:t> </w:t>
      </w:r>
      <w:r>
        <w:rPr/>
        <w:t>uM</w:t>
      </w:r>
      <w:r>
        <w:rPr>
          <w:spacing w:val="-4"/>
        </w:rPr>
        <w:t> </w:t>
      </w:r>
      <w:r>
        <w:rPr/>
        <w:t>de</w:t>
      </w:r>
      <w:r>
        <w:rPr>
          <w:spacing w:val="-1"/>
        </w:rPr>
        <w:t> </w:t>
      </w:r>
      <w:r>
        <w:rPr/>
        <w:t>AE,</w:t>
      </w:r>
      <w:r>
        <w:rPr>
          <w:spacing w:val="-1"/>
        </w:rPr>
        <w:t> </w:t>
      </w:r>
      <w:r>
        <w:rPr/>
        <w:t>não</w:t>
      </w:r>
      <w:r>
        <w:rPr>
          <w:spacing w:val="-1"/>
        </w:rPr>
        <w:t> </w:t>
      </w:r>
      <w:r>
        <w:rPr/>
        <w:t>há</w:t>
      </w:r>
      <w:r>
        <w:rPr>
          <w:spacing w:val="-3"/>
        </w:rPr>
        <w:t> </w:t>
      </w:r>
      <w:r>
        <w:rPr/>
        <w:t>diferença significativa</w:t>
      </w:r>
      <w:r>
        <w:rPr>
          <w:spacing w:val="-3"/>
        </w:rPr>
        <w:t> </w:t>
      </w:r>
      <w:r>
        <w:rPr/>
        <w:t>na viabilidade</w:t>
      </w:r>
      <w:r>
        <w:rPr>
          <w:spacing w:val="-2"/>
        </w:rPr>
        <w:t> </w:t>
      </w:r>
      <w:r>
        <w:rPr/>
        <w:t>entre</w:t>
      </w:r>
      <w:r>
        <w:rPr>
          <w:spacing w:val="-3"/>
        </w:rPr>
        <w:t> </w:t>
      </w:r>
      <w:r>
        <w:rPr/>
        <w:t>os</w:t>
      </w:r>
      <w:r>
        <w:rPr>
          <w:spacing w:val="-6"/>
        </w:rPr>
        <w:t> </w:t>
      </w:r>
      <w:r>
        <w:rPr/>
        <w:t>grupos</w:t>
      </w:r>
      <w:r>
        <w:rPr>
          <w:spacing w:val="-3"/>
        </w:rPr>
        <w:t> </w:t>
      </w:r>
      <w:r>
        <w:rPr/>
        <w:t>sem</w:t>
      </w:r>
      <w:r>
        <w:rPr>
          <w:spacing w:val="-7"/>
        </w:rPr>
        <w:t> </w:t>
      </w:r>
      <w:r>
        <w:rPr/>
        <w:t>e</w:t>
      </w:r>
      <w:r>
        <w:rPr>
          <w:spacing w:val="-2"/>
        </w:rPr>
        <w:t> </w:t>
      </w:r>
      <w:r>
        <w:rPr/>
        <w:t>tratado</w:t>
      </w:r>
      <w:r>
        <w:rPr>
          <w:spacing w:val="-2"/>
        </w:rPr>
        <w:t> </w:t>
      </w:r>
      <w:r>
        <w:rPr/>
        <w:t>com</w:t>
      </w:r>
      <w:r>
        <w:rPr>
          <w:spacing w:val="-4"/>
        </w:rPr>
        <w:t> </w:t>
      </w:r>
      <w:r>
        <w:rPr/>
        <w:t>menadiona.</w:t>
      </w:r>
      <w:r>
        <w:rPr>
          <w:spacing w:val="-1"/>
        </w:rPr>
        <w:t> </w:t>
      </w:r>
      <w:r>
        <w:rPr/>
        <w:t>O</w:t>
      </w:r>
      <w:r>
        <w:rPr>
          <w:spacing w:val="-6"/>
        </w:rPr>
        <w:t> </w:t>
      </w:r>
      <w:r>
        <w:rPr/>
        <w:t>controle</w:t>
      </w:r>
      <w:r>
        <w:rPr>
          <w:spacing w:val="1"/>
        </w:rPr>
        <w:t> </w:t>
      </w:r>
      <w:r>
        <w:rPr/>
        <w:t>feito</w:t>
      </w:r>
      <w:r>
        <w:rPr>
          <w:spacing w:val="-1"/>
        </w:rPr>
        <w:t> </w:t>
      </w:r>
      <w:r>
        <w:rPr/>
        <w:t>com</w:t>
      </w:r>
      <w:r>
        <w:rPr>
          <w:spacing w:val="-7"/>
        </w:rPr>
        <w:t> </w:t>
      </w:r>
      <w:r>
        <w:rPr/>
        <w:t>DFO</w:t>
      </w:r>
      <w:r>
        <w:rPr>
          <w:spacing w:val="-1"/>
        </w:rPr>
        <w:t> </w:t>
      </w:r>
      <w:r>
        <w:rPr/>
        <w:t>apresentou</w:t>
      </w:r>
      <w:r>
        <w:rPr>
          <w:spacing w:val="-6"/>
        </w:rPr>
        <w:t> </w:t>
      </w:r>
      <w:r>
        <w:rPr/>
        <w:t>resultado</w:t>
      </w:r>
      <w:r>
        <w:rPr>
          <w:spacing w:val="-2"/>
        </w:rPr>
        <w:t> </w:t>
      </w:r>
      <w:r>
        <w:rPr/>
        <w:t>semelhante</w:t>
      </w:r>
      <w:r>
        <w:rPr>
          <w:spacing w:val="-3"/>
        </w:rPr>
        <w:t> </w:t>
      </w:r>
      <w:r>
        <w:rPr/>
        <w:t>ao</w:t>
      </w:r>
      <w:r>
        <w:rPr>
          <w:spacing w:val="-2"/>
        </w:rPr>
        <w:t> </w:t>
      </w:r>
      <w:r>
        <w:rPr/>
        <w:t>AE.</w:t>
      </w:r>
    </w:p>
    <w:p>
      <w:pPr>
        <w:pStyle w:val="BodyText"/>
        <w:spacing w:before="10"/>
        <w:rPr>
          <w:sz w:val="9"/>
        </w:rPr>
      </w:pPr>
    </w:p>
    <w:p>
      <w:pPr>
        <w:pStyle w:val="BodyText"/>
        <w:spacing w:line="259" w:lineRule="auto"/>
        <w:ind w:left="120" w:right="104" w:hanging="10"/>
        <w:jc w:val="both"/>
      </w:pPr>
      <w:r>
        <w:rPr>
          <w:b/>
        </w:rPr>
        <w:t>Conclusão: </w:t>
      </w:r>
      <w:r>
        <w:rPr/>
        <w:t>Após a incubação com diferentes concentrações de FeIII (0-50uM) as células permaneceram viáveis, de acordo com o ensaio no citometro</w:t>
      </w:r>
      <w:r>
        <w:rPr>
          <w:spacing w:val="-6"/>
        </w:rPr>
        <w:t> </w:t>
      </w:r>
      <w:r>
        <w:rPr/>
        <w:t>de</w:t>
      </w:r>
      <w:r>
        <w:rPr>
          <w:spacing w:val="-9"/>
        </w:rPr>
        <w:t> </w:t>
      </w:r>
      <w:r>
        <w:rPr/>
        <w:t>fluxo.</w:t>
      </w:r>
      <w:r>
        <w:rPr>
          <w:spacing w:val="-8"/>
        </w:rPr>
        <w:t> </w:t>
      </w:r>
      <w:r>
        <w:rPr/>
        <w:t>Uma</w:t>
      </w:r>
      <w:r>
        <w:rPr>
          <w:spacing w:val="-7"/>
        </w:rPr>
        <w:t> </w:t>
      </w:r>
      <w:r>
        <w:rPr/>
        <w:t>vez</w:t>
      </w:r>
      <w:r>
        <w:rPr>
          <w:spacing w:val="-10"/>
        </w:rPr>
        <w:t> </w:t>
      </w:r>
      <w:r>
        <w:rPr/>
        <w:t>que</w:t>
      </w:r>
      <w:r>
        <w:rPr>
          <w:spacing w:val="-9"/>
        </w:rPr>
        <w:t> </w:t>
      </w:r>
      <w:r>
        <w:rPr/>
        <w:t>os</w:t>
      </w:r>
      <w:r>
        <w:rPr>
          <w:spacing w:val="-7"/>
        </w:rPr>
        <w:t> </w:t>
      </w:r>
      <w:r>
        <w:rPr/>
        <w:t>íons</w:t>
      </w:r>
      <w:r>
        <w:rPr>
          <w:spacing w:val="-11"/>
        </w:rPr>
        <w:t> </w:t>
      </w:r>
      <w:r>
        <w:rPr/>
        <w:t>de</w:t>
      </w:r>
      <w:r>
        <w:rPr>
          <w:spacing w:val="-7"/>
        </w:rPr>
        <w:t> </w:t>
      </w:r>
      <w:r>
        <w:rPr/>
        <w:t>ferro</w:t>
      </w:r>
      <w:r>
        <w:rPr>
          <w:spacing w:val="-6"/>
        </w:rPr>
        <w:t> </w:t>
      </w:r>
      <w:r>
        <w:rPr/>
        <w:t>não</w:t>
      </w:r>
      <w:r>
        <w:rPr>
          <w:spacing w:val="-6"/>
        </w:rPr>
        <w:t> </w:t>
      </w:r>
      <w:r>
        <w:rPr/>
        <w:t>conseguiram</w:t>
      </w:r>
      <w:r>
        <w:rPr>
          <w:spacing w:val="-11"/>
        </w:rPr>
        <w:t> </w:t>
      </w:r>
      <w:r>
        <w:rPr/>
        <w:t>causar</w:t>
      </w:r>
      <w:r>
        <w:rPr>
          <w:spacing w:val="-9"/>
        </w:rPr>
        <w:t> </w:t>
      </w:r>
      <w:r>
        <w:rPr/>
        <w:t>estresse</w:t>
      </w:r>
      <w:r>
        <w:rPr>
          <w:spacing w:val="-9"/>
        </w:rPr>
        <w:t> </w:t>
      </w:r>
      <w:r>
        <w:rPr/>
        <w:t>oxidativo</w:t>
      </w:r>
      <w:r>
        <w:rPr>
          <w:spacing w:val="-7"/>
        </w:rPr>
        <w:t> </w:t>
      </w:r>
      <w:r>
        <w:rPr/>
        <w:t>significativo</w:t>
      </w:r>
      <w:r>
        <w:rPr>
          <w:spacing w:val="-6"/>
        </w:rPr>
        <w:t> </w:t>
      </w:r>
      <w:r>
        <w:rPr/>
        <w:t>optou-se</w:t>
      </w:r>
      <w:r>
        <w:rPr>
          <w:spacing w:val="-10"/>
        </w:rPr>
        <w:t> </w:t>
      </w:r>
      <w:r>
        <w:rPr/>
        <w:t>pelo</w:t>
      </w:r>
      <w:r>
        <w:rPr>
          <w:spacing w:val="-7"/>
        </w:rPr>
        <w:t> </w:t>
      </w:r>
      <w:r>
        <w:rPr/>
        <w:t>uso</w:t>
      </w:r>
      <w:r>
        <w:rPr>
          <w:spacing w:val="-7"/>
        </w:rPr>
        <w:t> </w:t>
      </w:r>
      <w:r>
        <w:rPr/>
        <w:t>de</w:t>
      </w:r>
      <w:r>
        <w:rPr>
          <w:spacing w:val="-10"/>
        </w:rPr>
        <w:t> </w:t>
      </w:r>
      <w:r>
        <w:rPr/>
        <w:t>cepas</w:t>
      </w:r>
      <w:r>
        <w:rPr>
          <w:spacing w:val="-10"/>
        </w:rPr>
        <w:t> </w:t>
      </w:r>
      <w:r>
        <w:rPr/>
        <w:t>deficientes em SOD1 (-sod1). A curva de crescimento mostrou que a taxa de crescimento em fase logarítima da cepa –sod1 é menor do que a cepa selvagem. As</w:t>
      </w:r>
      <w:r>
        <w:rPr>
          <w:spacing w:val="-5"/>
        </w:rPr>
        <w:t> </w:t>
      </w:r>
      <w:r>
        <w:rPr/>
        <w:t>duas</w:t>
      </w:r>
      <w:r>
        <w:rPr>
          <w:spacing w:val="-3"/>
        </w:rPr>
        <w:t> </w:t>
      </w:r>
      <w:r>
        <w:rPr/>
        <w:t>linhagens</w:t>
      </w:r>
      <w:r>
        <w:rPr>
          <w:spacing w:val="-5"/>
        </w:rPr>
        <w:t> </w:t>
      </w:r>
      <w:r>
        <w:rPr/>
        <w:t>(selvagem</w:t>
      </w:r>
      <w:r>
        <w:rPr>
          <w:spacing w:val="-5"/>
        </w:rPr>
        <w:t> </w:t>
      </w:r>
      <w:r>
        <w:rPr/>
        <w:t>e</w:t>
      </w:r>
      <w:r>
        <w:rPr>
          <w:spacing w:val="-4"/>
        </w:rPr>
        <w:t> </w:t>
      </w:r>
      <w:r>
        <w:rPr/>
        <w:t>–sod1)</w:t>
      </w:r>
      <w:r>
        <w:rPr>
          <w:spacing w:val="-1"/>
        </w:rPr>
        <w:t> </w:t>
      </w:r>
      <w:r>
        <w:rPr/>
        <w:t>sofreram</w:t>
      </w:r>
      <w:r>
        <w:rPr>
          <w:spacing w:val="-7"/>
        </w:rPr>
        <w:t> </w:t>
      </w:r>
      <w:r>
        <w:rPr/>
        <w:t>diminuição</w:t>
      </w:r>
      <w:r>
        <w:rPr>
          <w:spacing w:val="-2"/>
        </w:rPr>
        <w:t> </w:t>
      </w:r>
      <w:r>
        <w:rPr/>
        <w:t>na</w:t>
      </w:r>
      <w:r>
        <w:rPr>
          <w:spacing w:val="-2"/>
        </w:rPr>
        <w:t> </w:t>
      </w:r>
      <w:r>
        <w:rPr/>
        <w:t>viabilidade</w:t>
      </w:r>
      <w:r>
        <w:rPr>
          <w:spacing w:val="-4"/>
        </w:rPr>
        <w:t> </w:t>
      </w:r>
      <w:r>
        <w:rPr/>
        <w:t>em</w:t>
      </w:r>
      <w:r>
        <w:rPr>
          <w:spacing w:val="-5"/>
        </w:rPr>
        <w:t> </w:t>
      </w:r>
      <w:r>
        <w:rPr/>
        <w:t>diferentes</w:t>
      </w:r>
      <w:r>
        <w:rPr>
          <w:spacing w:val="-5"/>
        </w:rPr>
        <w:t> </w:t>
      </w:r>
      <w:r>
        <w:rPr/>
        <w:t>concentrações</w:t>
      </w:r>
      <w:r>
        <w:rPr>
          <w:spacing w:val="-4"/>
        </w:rPr>
        <w:t> </w:t>
      </w:r>
      <w:r>
        <w:rPr/>
        <w:t>de</w:t>
      </w:r>
      <w:r>
        <w:rPr>
          <w:spacing w:val="-2"/>
        </w:rPr>
        <w:t> </w:t>
      </w:r>
      <w:r>
        <w:rPr/>
        <w:t>menadiona</w:t>
      </w:r>
      <w:r>
        <w:rPr>
          <w:spacing w:val="-4"/>
        </w:rPr>
        <w:t> </w:t>
      </w:r>
      <w:r>
        <w:rPr/>
        <w:t>(0-50uM).</w:t>
      </w:r>
      <w:r>
        <w:rPr>
          <w:spacing w:val="-1"/>
        </w:rPr>
        <w:t> </w:t>
      </w:r>
      <w:r>
        <w:rPr/>
        <w:t>A linhagem</w:t>
      </w:r>
      <w:r>
        <w:rPr>
          <w:spacing w:val="-7"/>
        </w:rPr>
        <w:t> </w:t>
      </w:r>
      <w:r>
        <w:rPr/>
        <w:t>selvagem</w:t>
      </w:r>
      <w:r>
        <w:rPr>
          <w:spacing w:val="-7"/>
        </w:rPr>
        <w:t> </w:t>
      </w:r>
      <w:r>
        <w:rPr/>
        <w:t>resiste</w:t>
      </w:r>
      <w:r>
        <w:rPr>
          <w:spacing w:val="-6"/>
        </w:rPr>
        <w:t> </w:t>
      </w:r>
      <w:r>
        <w:rPr/>
        <w:t>até</w:t>
      </w:r>
      <w:r>
        <w:rPr>
          <w:spacing w:val="-6"/>
        </w:rPr>
        <w:t> </w:t>
      </w:r>
      <w:r>
        <w:rPr/>
        <w:t>cerca</w:t>
      </w:r>
      <w:r>
        <w:rPr>
          <w:spacing w:val="-7"/>
        </w:rPr>
        <w:t> </w:t>
      </w:r>
      <w:r>
        <w:rPr/>
        <w:t>de</w:t>
      </w:r>
      <w:r>
        <w:rPr>
          <w:spacing w:val="-6"/>
        </w:rPr>
        <w:t> </w:t>
      </w:r>
      <w:r>
        <w:rPr/>
        <w:t>40</w:t>
      </w:r>
      <w:r>
        <w:rPr>
          <w:spacing w:val="-5"/>
        </w:rPr>
        <w:t> </w:t>
      </w:r>
      <w:r>
        <w:rPr/>
        <w:t>uM</w:t>
      </w:r>
      <w:r>
        <w:rPr>
          <w:spacing w:val="-6"/>
        </w:rPr>
        <w:t> </w:t>
      </w:r>
      <w:r>
        <w:rPr/>
        <w:t>de</w:t>
      </w:r>
      <w:r>
        <w:rPr>
          <w:spacing w:val="-3"/>
        </w:rPr>
        <w:t> </w:t>
      </w:r>
      <w:r>
        <w:rPr/>
        <w:t>menadiona,</w:t>
      </w:r>
      <w:r>
        <w:rPr>
          <w:spacing w:val="-4"/>
        </w:rPr>
        <w:t> </w:t>
      </w:r>
      <w:r>
        <w:rPr/>
        <w:t>enquanto</w:t>
      </w:r>
      <w:r>
        <w:rPr>
          <w:spacing w:val="-3"/>
        </w:rPr>
        <w:t> </w:t>
      </w:r>
      <w:r>
        <w:rPr/>
        <w:t>a</w:t>
      </w:r>
      <w:r>
        <w:rPr>
          <w:spacing w:val="-6"/>
        </w:rPr>
        <w:t> </w:t>
      </w:r>
      <w:r>
        <w:rPr/>
        <w:t>–sod1</w:t>
      </w:r>
      <w:r>
        <w:rPr>
          <w:spacing w:val="-5"/>
        </w:rPr>
        <w:t> </w:t>
      </w:r>
      <w:r>
        <w:rPr/>
        <w:t>possui</w:t>
      </w:r>
      <w:r>
        <w:rPr>
          <w:spacing w:val="-7"/>
        </w:rPr>
        <w:t> </w:t>
      </w:r>
      <w:r>
        <w:rPr/>
        <w:t>viabilidade</w:t>
      </w:r>
      <w:r>
        <w:rPr>
          <w:spacing w:val="-6"/>
        </w:rPr>
        <w:t> </w:t>
      </w:r>
      <w:r>
        <w:rPr/>
        <w:t>de</w:t>
      </w:r>
      <w:r>
        <w:rPr>
          <w:spacing w:val="-3"/>
        </w:rPr>
        <w:t> </w:t>
      </w:r>
      <w:r>
        <w:rPr/>
        <w:t>até</w:t>
      </w:r>
      <w:r>
        <w:rPr>
          <w:spacing w:val="-6"/>
        </w:rPr>
        <w:t> </w:t>
      </w:r>
      <w:r>
        <w:rPr/>
        <w:t>15-20</w:t>
      </w:r>
      <w:r>
        <w:rPr>
          <w:spacing w:val="-5"/>
        </w:rPr>
        <w:t> </w:t>
      </w:r>
      <w:r>
        <w:rPr/>
        <w:t>uM.</w:t>
      </w:r>
      <w:r>
        <w:rPr>
          <w:spacing w:val="-4"/>
        </w:rPr>
        <w:t> </w:t>
      </w:r>
      <w:r>
        <w:rPr/>
        <w:t>A</w:t>
      </w:r>
      <w:r>
        <w:rPr>
          <w:spacing w:val="-8"/>
        </w:rPr>
        <w:t> </w:t>
      </w:r>
      <w:r>
        <w:rPr/>
        <w:t>adição</w:t>
      </w:r>
      <w:r>
        <w:rPr>
          <w:spacing w:val="-4"/>
        </w:rPr>
        <w:t> </w:t>
      </w:r>
      <w:r>
        <w:rPr/>
        <w:t>de</w:t>
      </w:r>
      <w:r>
        <w:rPr>
          <w:spacing w:val="-7"/>
        </w:rPr>
        <w:t> </w:t>
      </w:r>
      <w:r>
        <w:rPr/>
        <w:t>concentrações crescentes</w:t>
      </w:r>
      <w:r>
        <w:rPr>
          <w:spacing w:val="-5"/>
        </w:rPr>
        <w:t> </w:t>
      </w:r>
      <w:r>
        <w:rPr/>
        <w:t>de</w:t>
      </w:r>
      <w:r>
        <w:rPr>
          <w:spacing w:val="-1"/>
        </w:rPr>
        <w:t> </w:t>
      </w:r>
      <w:r>
        <w:rPr/>
        <w:t>AE</w:t>
      </w:r>
      <w:r>
        <w:rPr>
          <w:spacing w:val="-1"/>
        </w:rPr>
        <w:t> </w:t>
      </w:r>
      <w:r>
        <w:rPr/>
        <w:t>aumenta</w:t>
      </w:r>
      <w:r>
        <w:rPr>
          <w:spacing w:val="-4"/>
        </w:rPr>
        <w:t> </w:t>
      </w:r>
      <w:r>
        <w:rPr/>
        <w:t>a</w:t>
      </w:r>
      <w:r>
        <w:rPr>
          <w:spacing w:val="-3"/>
        </w:rPr>
        <w:t> </w:t>
      </w:r>
      <w:r>
        <w:rPr/>
        <w:t>viabilidade</w:t>
      </w:r>
      <w:r>
        <w:rPr>
          <w:spacing w:val="-4"/>
        </w:rPr>
        <w:t> </w:t>
      </w:r>
      <w:r>
        <w:rPr/>
        <w:t>da</w:t>
      </w:r>
      <w:r>
        <w:rPr>
          <w:spacing w:val="-3"/>
        </w:rPr>
        <w:t> </w:t>
      </w:r>
      <w:r>
        <w:rPr/>
        <w:t>célula</w:t>
      </w:r>
      <w:r>
        <w:rPr>
          <w:spacing w:val="-2"/>
        </w:rPr>
        <w:t> </w:t>
      </w:r>
      <w:r>
        <w:rPr/>
        <w:t>submetida</w:t>
      </w:r>
      <w:r>
        <w:rPr>
          <w:spacing w:val="-3"/>
        </w:rPr>
        <w:t> </w:t>
      </w:r>
      <w:r>
        <w:rPr/>
        <w:t>ao</w:t>
      </w:r>
      <w:r>
        <w:rPr>
          <w:spacing w:val="-1"/>
        </w:rPr>
        <w:t> </w:t>
      </w:r>
      <w:r>
        <w:rPr/>
        <w:t>estresse</w:t>
      </w:r>
      <w:r>
        <w:rPr>
          <w:spacing w:val="-3"/>
        </w:rPr>
        <w:t> </w:t>
      </w:r>
      <w:r>
        <w:rPr/>
        <w:t>por</w:t>
      </w:r>
      <w:r>
        <w:rPr>
          <w:spacing w:val="-2"/>
        </w:rPr>
        <w:t> </w:t>
      </w:r>
      <w:r>
        <w:rPr/>
        <w:t>15</w:t>
      </w:r>
      <w:r>
        <w:rPr>
          <w:spacing w:val="-3"/>
        </w:rPr>
        <w:t> </w:t>
      </w:r>
      <w:r>
        <w:rPr/>
        <w:t>uM</w:t>
      </w:r>
      <w:r>
        <w:rPr>
          <w:spacing w:val="-4"/>
        </w:rPr>
        <w:t> </w:t>
      </w:r>
      <w:r>
        <w:rPr/>
        <w:t>de</w:t>
      </w:r>
      <w:r>
        <w:rPr>
          <w:spacing w:val="-1"/>
        </w:rPr>
        <w:t> </w:t>
      </w:r>
      <w:r>
        <w:rPr/>
        <w:t>menadiona</w:t>
      </w:r>
      <w:r>
        <w:rPr>
          <w:spacing w:val="-4"/>
        </w:rPr>
        <w:t> </w:t>
      </w:r>
      <w:r>
        <w:rPr/>
        <w:t>.</w:t>
      </w:r>
      <w:r>
        <w:rPr>
          <w:spacing w:val="1"/>
        </w:rPr>
        <w:t> </w:t>
      </w:r>
      <w:r>
        <w:rPr/>
        <w:t>A</w:t>
      </w:r>
      <w:r>
        <w:rPr>
          <w:spacing w:val="-4"/>
        </w:rPr>
        <w:t> </w:t>
      </w:r>
      <w:r>
        <w:rPr/>
        <w:t>partir</w:t>
      </w:r>
      <w:r>
        <w:rPr>
          <w:spacing w:val="-2"/>
        </w:rPr>
        <w:t> </w:t>
      </w:r>
      <w:r>
        <w:rPr/>
        <w:t>de</w:t>
      </w:r>
      <w:r>
        <w:rPr>
          <w:spacing w:val="-4"/>
        </w:rPr>
        <w:t> </w:t>
      </w:r>
      <w:r>
        <w:rPr/>
        <w:t>25</w:t>
      </w:r>
      <w:r>
        <w:rPr>
          <w:spacing w:val="-3"/>
        </w:rPr>
        <w:t> </w:t>
      </w:r>
      <w:r>
        <w:rPr/>
        <w:t>uM</w:t>
      </w:r>
      <w:r>
        <w:rPr>
          <w:spacing w:val="-4"/>
        </w:rPr>
        <w:t> </w:t>
      </w:r>
      <w:r>
        <w:rPr/>
        <w:t>de</w:t>
      </w:r>
      <w:r>
        <w:rPr>
          <w:spacing w:val="-1"/>
        </w:rPr>
        <w:t> </w:t>
      </w:r>
      <w:r>
        <w:rPr/>
        <w:t>AE,</w:t>
      </w:r>
      <w:r>
        <w:rPr>
          <w:spacing w:val="-1"/>
        </w:rPr>
        <w:t> </w:t>
      </w:r>
      <w:r>
        <w:rPr/>
        <w:t>não</w:t>
      </w:r>
      <w:r>
        <w:rPr>
          <w:spacing w:val="-1"/>
        </w:rPr>
        <w:t> </w:t>
      </w:r>
      <w:r>
        <w:rPr/>
        <w:t>há</w:t>
      </w:r>
      <w:r>
        <w:rPr>
          <w:spacing w:val="-3"/>
        </w:rPr>
        <w:t> </w:t>
      </w:r>
      <w:r>
        <w:rPr/>
        <w:t>diferença significativa</w:t>
      </w:r>
      <w:r>
        <w:rPr>
          <w:spacing w:val="-3"/>
        </w:rPr>
        <w:t> </w:t>
      </w:r>
      <w:r>
        <w:rPr/>
        <w:t>na viabilidade</w:t>
      </w:r>
      <w:r>
        <w:rPr>
          <w:spacing w:val="-2"/>
        </w:rPr>
        <w:t> </w:t>
      </w:r>
      <w:r>
        <w:rPr/>
        <w:t>entre</w:t>
      </w:r>
      <w:r>
        <w:rPr>
          <w:spacing w:val="-3"/>
        </w:rPr>
        <w:t> </w:t>
      </w:r>
      <w:r>
        <w:rPr/>
        <w:t>os</w:t>
      </w:r>
      <w:r>
        <w:rPr>
          <w:spacing w:val="-6"/>
        </w:rPr>
        <w:t> </w:t>
      </w:r>
      <w:r>
        <w:rPr/>
        <w:t>grupos</w:t>
      </w:r>
      <w:r>
        <w:rPr>
          <w:spacing w:val="-3"/>
        </w:rPr>
        <w:t> </w:t>
      </w:r>
      <w:r>
        <w:rPr/>
        <w:t>sem</w:t>
      </w:r>
      <w:r>
        <w:rPr>
          <w:spacing w:val="-7"/>
        </w:rPr>
        <w:t> </w:t>
      </w:r>
      <w:r>
        <w:rPr/>
        <w:t>e</w:t>
      </w:r>
      <w:r>
        <w:rPr>
          <w:spacing w:val="-2"/>
        </w:rPr>
        <w:t> </w:t>
      </w:r>
      <w:r>
        <w:rPr/>
        <w:t>tratado</w:t>
      </w:r>
      <w:r>
        <w:rPr>
          <w:spacing w:val="-2"/>
        </w:rPr>
        <w:t> </w:t>
      </w:r>
      <w:r>
        <w:rPr/>
        <w:t>com</w:t>
      </w:r>
      <w:r>
        <w:rPr>
          <w:spacing w:val="-4"/>
        </w:rPr>
        <w:t> </w:t>
      </w:r>
      <w:r>
        <w:rPr/>
        <w:t>menadiona.</w:t>
      </w:r>
      <w:r>
        <w:rPr>
          <w:spacing w:val="-1"/>
        </w:rPr>
        <w:t> </w:t>
      </w:r>
      <w:r>
        <w:rPr/>
        <w:t>O</w:t>
      </w:r>
      <w:r>
        <w:rPr>
          <w:spacing w:val="-6"/>
        </w:rPr>
        <w:t> </w:t>
      </w:r>
      <w:r>
        <w:rPr/>
        <w:t>controle</w:t>
      </w:r>
      <w:r>
        <w:rPr>
          <w:spacing w:val="1"/>
        </w:rPr>
        <w:t> </w:t>
      </w:r>
      <w:r>
        <w:rPr/>
        <w:t>feito</w:t>
      </w:r>
      <w:r>
        <w:rPr>
          <w:spacing w:val="-1"/>
        </w:rPr>
        <w:t> </w:t>
      </w:r>
      <w:r>
        <w:rPr/>
        <w:t>com</w:t>
      </w:r>
      <w:r>
        <w:rPr>
          <w:spacing w:val="-7"/>
        </w:rPr>
        <w:t> </w:t>
      </w:r>
      <w:r>
        <w:rPr/>
        <w:t>DFO</w:t>
      </w:r>
      <w:r>
        <w:rPr>
          <w:spacing w:val="-1"/>
        </w:rPr>
        <w:t> </w:t>
      </w:r>
      <w:r>
        <w:rPr/>
        <w:t>apresentou</w:t>
      </w:r>
      <w:r>
        <w:rPr>
          <w:spacing w:val="-6"/>
        </w:rPr>
        <w:t> </w:t>
      </w:r>
      <w:r>
        <w:rPr/>
        <w:t>resultado</w:t>
      </w:r>
      <w:r>
        <w:rPr>
          <w:spacing w:val="-2"/>
        </w:rPr>
        <w:t> </w:t>
      </w:r>
      <w:r>
        <w:rPr/>
        <w:t>semelhante</w:t>
      </w:r>
      <w:r>
        <w:rPr>
          <w:spacing w:val="-3"/>
        </w:rPr>
        <w:t> </w:t>
      </w:r>
      <w:r>
        <w:rPr/>
        <w:t>ao</w:t>
      </w:r>
      <w:r>
        <w:rPr>
          <w:spacing w:val="-2"/>
        </w:rPr>
        <w:t> </w:t>
      </w:r>
      <w:r>
        <w:rPr/>
        <w:t>AE.</w:t>
      </w:r>
    </w:p>
    <w:p>
      <w:pPr>
        <w:pStyle w:val="BodyText"/>
        <w:spacing w:before="7"/>
        <w:rPr>
          <w:sz w:val="9"/>
        </w:rPr>
      </w:pPr>
    </w:p>
    <w:p>
      <w:pPr>
        <w:spacing w:line="456" w:lineRule="auto" w:before="0"/>
        <w:ind w:left="111" w:right="1439" w:firstLine="0"/>
        <w:jc w:val="both"/>
        <w:rPr>
          <w:sz w:val="12"/>
        </w:rPr>
      </w:pPr>
      <w:r>
        <w:rPr>
          <w:b/>
          <w:sz w:val="12"/>
        </w:rPr>
        <w:t>Palavras-Chave: </w:t>
      </w:r>
      <w:r>
        <w:rPr>
          <w:sz w:val="12"/>
        </w:rPr>
        <w:t>Ácido elágico, estresse oxidativo, menadiona, radicais livres, polifenol e superóxido dismutase. </w:t>
      </w:r>
      <w:r>
        <w:rPr>
          <w:b/>
          <w:sz w:val="12"/>
        </w:rPr>
        <w:t>Colaboradores: </w:t>
      </w:r>
      <w:r>
        <w:rPr>
          <w:sz w:val="12"/>
        </w:rPr>
        <w:t>Luana Taquette Dalvi</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900" w:right="495" w:hanging="2249"/>
      </w:pPr>
      <w:r>
        <w:rPr>
          <w:color w:val="007E39"/>
        </w:rPr>
        <w:t>ASSOCIAÇÃO ENTRE OBESIDADE SARCOPÊNICA E ATIVIDADES DA VIDA DIÁRIA EM MULHERES IDOSAS</w:t>
      </w:r>
    </w:p>
    <w:p>
      <w:pPr>
        <w:spacing w:before="66"/>
        <w:ind w:left="0" w:right="123" w:firstLine="0"/>
        <w:jc w:val="right"/>
        <w:rPr>
          <w:sz w:val="12"/>
        </w:rPr>
      </w:pPr>
      <w:r>
        <w:rPr>
          <w:b/>
          <w:color w:val="2E75B6"/>
          <w:sz w:val="12"/>
        </w:rPr>
        <w:t>Bolsista</w:t>
      </w:r>
      <w:r>
        <w:rPr>
          <w:color w:val="2E75B6"/>
          <w:sz w:val="12"/>
        </w:rPr>
        <w:t>: André Bonadias Gadelha</w:t>
      </w:r>
    </w:p>
    <w:p>
      <w:pPr>
        <w:pStyle w:val="BodyText"/>
        <w:spacing w:before="10"/>
        <w:rPr>
          <w:sz w:val="13"/>
        </w:rPr>
      </w:pPr>
    </w:p>
    <w:p>
      <w:pPr>
        <w:spacing w:line="520"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UnB</w:t>
      </w:r>
    </w:p>
    <w:p>
      <w:pPr>
        <w:spacing w:before="1"/>
        <w:ind w:left="111" w:right="0" w:firstLine="0"/>
        <w:jc w:val="left"/>
        <w:rPr>
          <w:sz w:val="12"/>
        </w:rPr>
      </w:pPr>
      <w:r>
        <w:rPr>
          <w:b/>
          <w:sz w:val="12"/>
        </w:rPr>
        <w:t>Orientador (a): </w:t>
      </w:r>
      <w:r>
        <w:rPr>
          <w:sz w:val="12"/>
        </w:rPr>
        <w:t>RICARDO MORENO LIMA</w:t>
      </w:r>
    </w:p>
    <w:p>
      <w:pPr>
        <w:pStyle w:val="BodyText"/>
        <w:spacing w:before="7"/>
        <w:rPr>
          <w:sz w:val="16"/>
        </w:rPr>
      </w:pPr>
    </w:p>
    <w:p>
      <w:pPr>
        <w:pStyle w:val="BodyText"/>
        <w:spacing w:line="259" w:lineRule="auto"/>
        <w:ind w:left="120" w:right="108" w:hanging="10"/>
        <w:jc w:val="both"/>
      </w:pPr>
      <w:r>
        <w:rPr>
          <w:b/>
        </w:rPr>
        <w:t>Introdução: </w:t>
      </w:r>
      <w:r>
        <w:rPr/>
        <w:t>O envelhecimento é caracterizado por alterações na composição corporal. O decréscimo da força muscular e Massa Livre de Gordura (MLG), particularmente massa muscular esquelética, tem sido denominado sarcopenia. Outra alteração morfológica decorrente do envelhecimento</w:t>
      </w:r>
      <w:r>
        <w:rPr>
          <w:spacing w:val="-2"/>
        </w:rPr>
        <w:t> </w:t>
      </w:r>
      <w:r>
        <w:rPr/>
        <w:t>é</w:t>
      </w:r>
      <w:r>
        <w:rPr>
          <w:spacing w:val="-7"/>
        </w:rPr>
        <w:t> </w:t>
      </w:r>
      <w:r>
        <w:rPr/>
        <w:t>o</w:t>
      </w:r>
      <w:r>
        <w:rPr>
          <w:spacing w:val="-2"/>
        </w:rPr>
        <w:t> </w:t>
      </w:r>
      <w:r>
        <w:rPr/>
        <w:t>aumento</w:t>
      </w:r>
      <w:r>
        <w:rPr>
          <w:spacing w:val="-2"/>
        </w:rPr>
        <w:t> </w:t>
      </w:r>
      <w:r>
        <w:rPr/>
        <w:t>da</w:t>
      </w:r>
      <w:r>
        <w:rPr>
          <w:spacing w:val="-4"/>
        </w:rPr>
        <w:t> </w:t>
      </w:r>
      <w:r>
        <w:rPr/>
        <w:t>Massa</w:t>
      </w:r>
      <w:r>
        <w:rPr>
          <w:spacing w:val="-5"/>
        </w:rPr>
        <w:t> </w:t>
      </w:r>
      <w:r>
        <w:rPr/>
        <w:t>Gorda</w:t>
      </w:r>
      <w:r>
        <w:rPr>
          <w:spacing w:val="-2"/>
        </w:rPr>
        <w:t> </w:t>
      </w:r>
      <w:r>
        <w:rPr/>
        <w:t>(MG)</w:t>
      </w:r>
      <w:r>
        <w:rPr>
          <w:spacing w:val="-3"/>
        </w:rPr>
        <w:t> </w:t>
      </w:r>
      <w:r>
        <w:rPr/>
        <w:t>e</w:t>
      </w:r>
      <w:r>
        <w:rPr>
          <w:spacing w:val="-5"/>
        </w:rPr>
        <w:t> </w:t>
      </w:r>
      <w:r>
        <w:rPr/>
        <w:t>a</w:t>
      </w:r>
      <w:r>
        <w:rPr>
          <w:spacing w:val="-5"/>
        </w:rPr>
        <w:t> </w:t>
      </w:r>
      <w:r>
        <w:rPr/>
        <w:t>combinação</w:t>
      </w:r>
      <w:r>
        <w:rPr>
          <w:spacing w:val="-2"/>
        </w:rPr>
        <w:t> </w:t>
      </w:r>
      <w:r>
        <w:rPr/>
        <w:t>destas</w:t>
      </w:r>
      <w:r>
        <w:rPr>
          <w:spacing w:val="-6"/>
        </w:rPr>
        <w:t> </w:t>
      </w:r>
      <w:r>
        <w:rPr/>
        <w:t>alterações</w:t>
      </w:r>
      <w:r>
        <w:rPr>
          <w:spacing w:val="-5"/>
        </w:rPr>
        <w:t> </w:t>
      </w:r>
      <w:r>
        <w:rPr/>
        <w:t>(i.e.,</w:t>
      </w:r>
      <w:r>
        <w:rPr>
          <w:spacing w:val="-3"/>
        </w:rPr>
        <w:t> </w:t>
      </w:r>
      <w:r>
        <w:rPr/>
        <w:t>Sarcopenia</w:t>
      </w:r>
      <w:r>
        <w:rPr>
          <w:spacing w:val="-2"/>
        </w:rPr>
        <w:t> </w:t>
      </w:r>
      <w:r>
        <w:rPr/>
        <w:t>e</w:t>
      </w:r>
      <w:r>
        <w:rPr>
          <w:spacing w:val="-5"/>
        </w:rPr>
        <w:t> </w:t>
      </w:r>
      <w:r>
        <w:rPr/>
        <w:t>Obesidade)</w:t>
      </w:r>
      <w:r>
        <w:rPr>
          <w:spacing w:val="-4"/>
        </w:rPr>
        <w:t> </w:t>
      </w:r>
      <w:r>
        <w:rPr/>
        <w:t>vem</w:t>
      </w:r>
      <w:r>
        <w:rPr>
          <w:spacing w:val="-6"/>
        </w:rPr>
        <w:t> </w:t>
      </w:r>
      <w:r>
        <w:rPr/>
        <w:t>sendo</w:t>
      </w:r>
      <w:r>
        <w:rPr>
          <w:spacing w:val="-1"/>
        </w:rPr>
        <w:t> </w:t>
      </w:r>
      <w:r>
        <w:rPr/>
        <w:t>relatada</w:t>
      </w:r>
      <w:r>
        <w:rPr>
          <w:spacing w:val="-6"/>
        </w:rPr>
        <w:t> </w:t>
      </w:r>
      <w:r>
        <w:rPr/>
        <w:t>como Obesidade Sarcopênica (OS). A OS é reconhecida como um problema de saúde pública, entretanto, sua associação com aspectos funcionais de</w:t>
      </w:r>
      <w:r>
        <w:rPr>
          <w:spacing w:val="-6"/>
        </w:rPr>
        <w:t> </w:t>
      </w:r>
      <w:r>
        <w:rPr/>
        <w:t>indivíduos</w:t>
      </w:r>
      <w:r>
        <w:rPr>
          <w:spacing w:val="-4"/>
        </w:rPr>
        <w:t> </w:t>
      </w:r>
      <w:r>
        <w:rPr/>
        <w:t>idosos</w:t>
      </w:r>
      <w:r>
        <w:rPr>
          <w:spacing w:val="-6"/>
        </w:rPr>
        <w:t> </w:t>
      </w:r>
      <w:r>
        <w:rPr/>
        <w:t>não</w:t>
      </w:r>
      <w:r>
        <w:rPr>
          <w:spacing w:val="-3"/>
        </w:rPr>
        <w:t> </w:t>
      </w:r>
      <w:r>
        <w:rPr/>
        <w:t>está</w:t>
      </w:r>
      <w:r>
        <w:rPr>
          <w:spacing w:val="-5"/>
        </w:rPr>
        <w:t> </w:t>
      </w:r>
      <w:r>
        <w:rPr/>
        <w:t>bem</w:t>
      </w:r>
      <w:r>
        <w:rPr>
          <w:spacing w:val="-8"/>
        </w:rPr>
        <w:t> </w:t>
      </w:r>
      <w:r>
        <w:rPr/>
        <w:t>estabelecida.</w:t>
      </w:r>
      <w:r>
        <w:rPr>
          <w:spacing w:val="-4"/>
        </w:rPr>
        <w:t> </w:t>
      </w:r>
      <w:r>
        <w:rPr/>
        <w:t>Dessa</w:t>
      </w:r>
      <w:r>
        <w:rPr>
          <w:spacing w:val="-3"/>
        </w:rPr>
        <w:t> </w:t>
      </w:r>
      <w:r>
        <w:rPr/>
        <w:t>forma,</w:t>
      </w:r>
      <w:r>
        <w:rPr>
          <w:spacing w:val="-3"/>
        </w:rPr>
        <w:t> </w:t>
      </w:r>
      <w:r>
        <w:rPr/>
        <w:t>o</w:t>
      </w:r>
      <w:r>
        <w:rPr>
          <w:spacing w:val="-8"/>
        </w:rPr>
        <w:t> </w:t>
      </w:r>
      <w:r>
        <w:rPr/>
        <w:t>objetivo</w:t>
      </w:r>
      <w:r>
        <w:rPr>
          <w:spacing w:val="-2"/>
        </w:rPr>
        <w:t> </w:t>
      </w:r>
      <w:r>
        <w:rPr/>
        <w:t>do</w:t>
      </w:r>
      <w:r>
        <w:rPr>
          <w:spacing w:val="-3"/>
        </w:rPr>
        <w:t> </w:t>
      </w:r>
      <w:r>
        <w:rPr/>
        <w:t>presente</w:t>
      </w:r>
      <w:r>
        <w:rPr>
          <w:spacing w:val="-5"/>
        </w:rPr>
        <w:t> </w:t>
      </w:r>
      <w:r>
        <w:rPr/>
        <w:t>estudo</w:t>
      </w:r>
      <w:r>
        <w:rPr>
          <w:spacing w:val="-5"/>
        </w:rPr>
        <w:t> </w:t>
      </w:r>
      <w:r>
        <w:rPr/>
        <w:t>foi</w:t>
      </w:r>
      <w:r>
        <w:rPr>
          <w:spacing w:val="-8"/>
        </w:rPr>
        <w:t> </w:t>
      </w:r>
      <w:r>
        <w:rPr/>
        <w:t>verificar</w:t>
      </w:r>
      <w:r>
        <w:rPr>
          <w:spacing w:val="-3"/>
        </w:rPr>
        <w:t> </w:t>
      </w:r>
      <w:r>
        <w:rPr/>
        <w:t>a</w:t>
      </w:r>
      <w:r>
        <w:rPr>
          <w:spacing w:val="-6"/>
        </w:rPr>
        <w:t> </w:t>
      </w:r>
      <w:r>
        <w:rPr/>
        <w:t>associação</w:t>
      </w:r>
      <w:r>
        <w:rPr>
          <w:spacing w:val="-4"/>
        </w:rPr>
        <w:t> </w:t>
      </w:r>
      <w:r>
        <w:rPr/>
        <w:t>entre</w:t>
      </w:r>
      <w:r>
        <w:rPr>
          <w:spacing w:val="-6"/>
        </w:rPr>
        <w:t> </w:t>
      </w:r>
      <w:r>
        <w:rPr/>
        <w:t>OS,</w:t>
      </w:r>
      <w:r>
        <w:rPr>
          <w:spacing w:val="-5"/>
        </w:rPr>
        <w:t> </w:t>
      </w:r>
      <w:r>
        <w:rPr/>
        <w:t>força</w:t>
      </w:r>
      <w:r>
        <w:rPr>
          <w:spacing w:val="-5"/>
        </w:rPr>
        <w:t> </w:t>
      </w:r>
      <w:r>
        <w:rPr/>
        <w:t>muscular e desempenho funcional, em</w:t>
      </w:r>
      <w:r>
        <w:rPr>
          <w:spacing w:val="4"/>
        </w:rPr>
        <w:t> </w:t>
      </w:r>
      <w:r>
        <w:rPr/>
        <w:t>idosas.</w:t>
      </w:r>
    </w:p>
    <w:p>
      <w:pPr>
        <w:pStyle w:val="BodyText"/>
        <w:spacing w:before="8"/>
        <w:rPr>
          <w:sz w:val="15"/>
        </w:rPr>
      </w:pPr>
    </w:p>
    <w:p>
      <w:pPr>
        <w:pStyle w:val="BodyText"/>
        <w:spacing w:line="259" w:lineRule="auto"/>
        <w:ind w:left="106" w:right="108"/>
        <w:jc w:val="both"/>
      </w:pPr>
      <w:r>
        <w:rPr>
          <w:b/>
        </w:rPr>
        <w:t>Metodologia: </w:t>
      </w:r>
      <w:r>
        <w:rPr/>
        <w:t>A amostra foi composta por 86 voluntárias (67,13±6,09 anos, 65,43±11,06 kg,155,0±0,06 cm), submetidas à análise da composição</w:t>
      </w:r>
      <w:r>
        <w:rPr>
          <w:spacing w:val="-3"/>
        </w:rPr>
        <w:t> </w:t>
      </w:r>
      <w:r>
        <w:rPr/>
        <w:t>corporal</w:t>
      </w:r>
      <w:r>
        <w:rPr>
          <w:spacing w:val="-7"/>
        </w:rPr>
        <w:t> </w:t>
      </w:r>
      <w:r>
        <w:rPr/>
        <w:t>através</w:t>
      </w:r>
      <w:r>
        <w:rPr>
          <w:spacing w:val="-5"/>
        </w:rPr>
        <w:t> </w:t>
      </w:r>
      <w:r>
        <w:rPr/>
        <w:t>da</w:t>
      </w:r>
      <w:r>
        <w:rPr>
          <w:spacing w:val="-3"/>
        </w:rPr>
        <w:t> </w:t>
      </w:r>
      <w:r>
        <w:rPr/>
        <w:t>Absortometria</w:t>
      </w:r>
      <w:r>
        <w:rPr>
          <w:spacing w:val="-4"/>
        </w:rPr>
        <w:t> </w:t>
      </w:r>
      <w:r>
        <w:rPr/>
        <w:t>de</w:t>
      </w:r>
      <w:r>
        <w:rPr>
          <w:spacing w:val="-2"/>
        </w:rPr>
        <w:t> </w:t>
      </w:r>
      <w:r>
        <w:rPr/>
        <w:t>Raio-X</w:t>
      </w:r>
      <w:r>
        <w:rPr>
          <w:spacing w:val="-4"/>
        </w:rPr>
        <w:t> </w:t>
      </w:r>
      <w:r>
        <w:rPr/>
        <w:t>de</w:t>
      </w:r>
      <w:r>
        <w:rPr>
          <w:spacing w:val="-4"/>
        </w:rPr>
        <w:t> </w:t>
      </w:r>
      <w:r>
        <w:rPr/>
        <w:t>Dupla</w:t>
      </w:r>
      <w:r>
        <w:rPr>
          <w:spacing w:val="-4"/>
        </w:rPr>
        <w:t> </w:t>
      </w:r>
      <w:r>
        <w:rPr/>
        <w:t>Energia</w:t>
      </w:r>
      <w:r>
        <w:rPr>
          <w:spacing w:val="-4"/>
        </w:rPr>
        <w:t> </w:t>
      </w:r>
      <w:r>
        <w:rPr/>
        <w:t>(DXA).</w:t>
      </w:r>
      <w:r>
        <w:rPr>
          <w:spacing w:val="-2"/>
        </w:rPr>
        <w:t> </w:t>
      </w:r>
      <w:r>
        <w:rPr/>
        <w:t>Para</w:t>
      </w:r>
      <w:r>
        <w:rPr>
          <w:spacing w:val="-3"/>
        </w:rPr>
        <w:t> </w:t>
      </w:r>
      <w:r>
        <w:rPr/>
        <w:t>a</w:t>
      </w:r>
      <w:r>
        <w:rPr>
          <w:spacing w:val="-5"/>
        </w:rPr>
        <w:t> </w:t>
      </w:r>
      <w:r>
        <w:rPr/>
        <w:t>classificação</w:t>
      </w:r>
      <w:r>
        <w:rPr>
          <w:spacing w:val="-2"/>
        </w:rPr>
        <w:t> </w:t>
      </w:r>
      <w:r>
        <w:rPr/>
        <w:t>de</w:t>
      </w:r>
      <w:r>
        <w:rPr>
          <w:spacing w:val="-4"/>
        </w:rPr>
        <w:t> </w:t>
      </w:r>
      <w:r>
        <w:rPr/>
        <w:t>OS,</w:t>
      </w:r>
      <w:r>
        <w:rPr>
          <w:spacing w:val="-2"/>
        </w:rPr>
        <w:t> </w:t>
      </w:r>
      <w:r>
        <w:rPr/>
        <w:t>foi</w:t>
      </w:r>
      <w:r>
        <w:rPr>
          <w:spacing w:val="-8"/>
        </w:rPr>
        <w:t> </w:t>
      </w:r>
      <w:r>
        <w:rPr/>
        <w:t>utilizado</w:t>
      </w:r>
      <w:r>
        <w:rPr>
          <w:spacing w:val="-2"/>
        </w:rPr>
        <w:t> </w:t>
      </w:r>
      <w:r>
        <w:rPr/>
        <w:t>um</w:t>
      </w:r>
      <w:r>
        <w:rPr>
          <w:spacing w:val="-8"/>
        </w:rPr>
        <w:t> </w:t>
      </w:r>
      <w:r>
        <w:rPr/>
        <w:t>corte</w:t>
      </w:r>
      <w:r>
        <w:rPr>
          <w:spacing w:val="-7"/>
        </w:rPr>
        <w:t> </w:t>
      </w:r>
      <w:r>
        <w:rPr/>
        <w:t>baseado no</w:t>
      </w:r>
      <w:r>
        <w:rPr>
          <w:spacing w:val="-1"/>
        </w:rPr>
        <w:t> </w:t>
      </w:r>
      <w:r>
        <w:rPr/>
        <w:t>cálculo de</w:t>
      </w:r>
      <w:r>
        <w:rPr>
          <w:spacing w:val="-1"/>
        </w:rPr>
        <w:t> </w:t>
      </w:r>
      <w:r>
        <w:rPr/>
        <w:t>valor residual</w:t>
      </w:r>
      <w:r>
        <w:rPr>
          <w:spacing w:val="-5"/>
        </w:rPr>
        <w:t> </w:t>
      </w:r>
      <w:r>
        <w:rPr/>
        <w:t>proposto</w:t>
      </w:r>
      <w:r>
        <w:rPr>
          <w:spacing w:val="-3"/>
        </w:rPr>
        <w:t> </w:t>
      </w:r>
      <w:r>
        <w:rPr/>
        <w:t>por</w:t>
      </w:r>
      <w:r>
        <w:rPr>
          <w:spacing w:val="-4"/>
        </w:rPr>
        <w:t> </w:t>
      </w:r>
      <w:r>
        <w:rPr/>
        <w:t>Oliveira</w:t>
      </w:r>
      <w:r>
        <w:rPr>
          <w:spacing w:val="-1"/>
        </w:rPr>
        <w:t> </w:t>
      </w:r>
      <w:r>
        <w:rPr/>
        <w:t>et al, (2011).</w:t>
      </w:r>
      <w:r>
        <w:rPr>
          <w:spacing w:val="-2"/>
        </w:rPr>
        <w:t> </w:t>
      </w:r>
      <w:r>
        <w:rPr/>
        <w:t>O</w:t>
      </w:r>
      <w:r>
        <w:rPr>
          <w:spacing w:val="-4"/>
        </w:rPr>
        <w:t> </w:t>
      </w:r>
      <w:r>
        <w:rPr/>
        <w:t>desempenho</w:t>
      </w:r>
      <w:r>
        <w:rPr>
          <w:spacing w:val="-1"/>
        </w:rPr>
        <w:t> </w:t>
      </w:r>
      <w:r>
        <w:rPr/>
        <w:t>funcional</w:t>
      </w:r>
      <w:r>
        <w:rPr>
          <w:spacing w:val="-3"/>
        </w:rPr>
        <w:t> </w:t>
      </w:r>
      <w:r>
        <w:rPr/>
        <w:t>foi</w:t>
      </w:r>
      <w:r>
        <w:rPr>
          <w:spacing w:val="-6"/>
        </w:rPr>
        <w:t> </w:t>
      </w:r>
      <w:r>
        <w:rPr/>
        <w:t>avaliado</w:t>
      </w:r>
      <w:r>
        <w:rPr>
          <w:spacing w:val="-2"/>
        </w:rPr>
        <w:t> </w:t>
      </w:r>
      <w:r>
        <w:rPr/>
        <w:t>por</w:t>
      </w:r>
      <w:r>
        <w:rPr>
          <w:spacing w:val="-3"/>
        </w:rPr>
        <w:t> </w:t>
      </w:r>
      <w:r>
        <w:rPr/>
        <w:t>meio</w:t>
      </w:r>
      <w:r>
        <w:rPr>
          <w:spacing w:val="-1"/>
        </w:rPr>
        <w:t> </w:t>
      </w:r>
      <w:r>
        <w:rPr/>
        <w:t>dos</w:t>
      </w:r>
      <w:r>
        <w:rPr>
          <w:spacing w:val="-4"/>
        </w:rPr>
        <w:t> </w:t>
      </w:r>
      <w:r>
        <w:rPr/>
        <w:t>testes</w:t>
      </w:r>
      <w:r>
        <w:rPr>
          <w:spacing w:val="-4"/>
        </w:rPr>
        <w:t> </w:t>
      </w:r>
      <w:r>
        <w:rPr/>
        <w:t>de</w:t>
      </w:r>
      <w:r>
        <w:rPr>
          <w:spacing w:val="-1"/>
        </w:rPr>
        <w:t> </w:t>
      </w:r>
      <w:r>
        <w:rPr/>
        <w:t>levantar</w:t>
      </w:r>
      <w:r>
        <w:rPr>
          <w:spacing w:val="-1"/>
        </w:rPr>
        <w:t> </w:t>
      </w:r>
      <w:r>
        <w:rPr/>
        <w:t>e</w:t>
      </w:r>
      <w:r>
        <w:rPr>
          <w:spacing w:val="-2"/>
        </w:rPr>
        <w:t> </w:t>
      </w:r>
      <w:r>
        <w:rPr/>
        <w:t>sentar, timed up and go, flexão de cotovelo e caminhada de 6 minutos. A força de preensão manual (FPM) foi avaliada. O nível de significância adotado foi de</w:t>
      </w:r>
      <w:r>
        <w:rPr>
          <w:spacing w:val="-3"/>
        </w:rPr>
        <w:t> </w:t>
      </w:r>
      <w:r>
        <w:rPr/>
        <w:t>p&lt;0,05.</w:t>
      </w:r>
    </w:p>
    <w:p>
      <w:pPr>
        <w:pStyle w:val="BodyText"/>
        <w:spacing w:before="7"/>
        <w:rPr>
          <w:sz w:val="15"/>
        </w:rPr>
      </w:pPr>
    </w:p>
    <w:p>
      <w:pPr>
        <w:pStyle w:val="BodyText"/>
        <w:spacing w:line="259" w:lineRule="auto"/>
        <w:ind w:left="120" w:right="107" w:hanging="10"/>
        <w:jc w:val="both"/>
      </w:pPr>
      <w:r>
        <w:rPr>
          <w:b/>
        </w:rPr>
        <w:t>Resultados: </w:t>
      </w:r>
      <w:r>
        <w:rPr/>
        <w:t>A idade correlacionou-se de forma negativa e significante com FPM e demais variáveis funcionais, exceto com o teste de flexão de</w:t>
      </w:r>
      <w:r>
        <w:rPr>
          <w:spacing w:val="-4"/>
        </w:rPr>
        <w:t> </w:t>
      </w:r>
      <w:r>
        <w:rPr/>
        <w:t>cotovelo.</w:t>
      </w:r>
      <w:r>
        <w:rPr>
          <w:spacing w:val="-2"/>
        </w:rPr>
        <w:t> </w:t>
      </w:r>
      <w:r>
        <w:rPr/>
        <w:t>A</w:t>
      </w:r>
      <w:r>
        <w:rPr>
          <w:spacing w:val="-6"/>
        </w:rPr>
        <w:t> </w:t>
      </w:r>
      <w:r>
        <w:rPr/>
        <w:t>FPM</w:t>
      </w:r>
      <w:r>
        <w:rPr>
          <w:spacing w:val="-3"/>
        </w:rPr>
        <w:t> </w:t>
      </w:r>
      <w:r>
        <w:rPr/>
        <w:t>correlacionou-se</w:t>
      </w:r>
      <w:r>
        <w:rPr>
          <w:spacing w:val="-5"/>
        </w:rPr>
        <w:t> </w:t>
      </w:r>
      <w:r>
        <w:rPr/>
        <w:t>significativamente</w:t>
      </w:r>
      <w:r>
        <w:rPr>
          <w:spacing w:val="-4"/>
        </w:rPr>
        <w:t> </w:t>
      </w:r>
      <w:r>
        <w:rPr/>
        <w:t>com</w:t>
      </w:r>
      <w:r>
        <w:rPr>
          <w:spacing w:val="-7"/>
        </w:rPr>
        <w:t> </w:t>
      </w:r>
      <w:r>
        <w:rPr/>
        <w:t>o</w:t>
      </w:r>
      <w:r>
        <w:rPr>
          <w:spacing w:val="-4"/>
        </w:rPr>
        <w:t> </w:t>
      </w:r>
      <w:r>
        <w:rPr/>
        <w:t>teste</w:t>
      </w:r>
      <w:r>
        <w:rPr>
          <w:spacing w:val="-4"/>
        </w:rPr>
        <w:t> </w:t>
      </w:r>
      <w:r>
        <w:rPr/>
        <w:t>de</w:t>
      </w:r>
      <w:r>
        <w:rPr>
          <w:spacing w:val="-3"/>
        </w:rPr>
        <w:t> </w:t>
      </w:r>
      <w:r>
        <w:rPr/>
        <w:t>caminhada</w:t>
      </w:r>
      <w:r>
        <w:rPr>
          <w:spacing w:val="-5"/>
        </w:rPr>
        <w:t> </w:t>
      </w:r>
      <w:r>
        <w:rPr/>
        <w:t>e</w:t>
      </w:r>
      <w:r>
        <w:rPr>
          <w:spacing w:val="-4"/>
        </w:rPr>
        <w:t> </w:t>
      </w:r>
      <w:r>
        <w:rPr/>
        <w:t>com</w:t>
      </w:r>
      <w:r>
        <w:rPr>
          <w:spacing w:val="-7"/>
        </w:rPr>
        <w:t> </w:t>
      </w:r>
      <w:r>
        <w:rPr/>
        <w:t>o</w:t>
      </w:r>
      <w:r>
        <w:rPr>
          <w:spacing w:val="-4"/>
        </w:rPr>
        <w:t> </w:t>
      </w:r>
      <w:r>
        <w:rPr/>
        <w:t>timed</w:t>
      </w:r>
      <w:r>
        <w:rPr>
          <w:spacing w:val="-4"/>
        </w:rPr>
        <w:t> </w:t>
      </w:r>
      <w:r>
        <w:rPr/>
        <w:t>up</w:t>
      </w:r>
      <w:r>
        <w:rPr>
          <w:spacing w:val="-3"/>
        </w:rPr>
        <w:t> </w:t>
      </w:r>
      <w:r>
        <w:rPr/>
        <w:t>and</w:t>
      </w:r>
      <w:r>
        <w:rPr>
          <w:spacing w:val="-4"/>
        </w:rPr>
        <w:t> </w:t>
      </w:r>
      <w:r>
        <w:rPr/>
        <w:t>go.</w:t>
      </w:r>
      <w:r>
        <w:rPr>
          <w:spacing w:val="-2"/>
        </w:rPr>
        <w:t> </w:t>
      </w:r>
      <w:r>
        <w:rPr/>
        <w:t>Embora</w:t>
      </w:r>
      <w:r>
        <w:rPr>
          <w:spacing w:val="-2"/>
        </w:rPr>
        <w:t> </w:t>
      </w:r>
      <w:r>
        <w:rPr/>
        <w:t>indivíduos</w:t>
      </w:r>
      <w:r>
        <w:rPr>
          <w:spacing w:val="-4"/>
        </w:rPr>
        <w:t> </w:t>
      </w:r>
      <w:r>
        <w:rPr/>
        <w:t>classificados com OS tenham apresentado menor MLG e maior MG, não foram observadas diferenças para o desempenho</w:t>
      </w:r>
      <w:r>
        <w:rPr>
          <w:spacing w:val="-15"/>
        </w:rPr>
        <w:t> </w:t>
      </w:r>
      <w:r>
        <w:rPr/>
        <w:t>funcional.</w:t>
      </w:r>
    </w:p>
    <w:p>
      <w:pPr>
        <w:pStyle w:val="BodyText"/>
        <w:spacing w:before="8"/>
        <w:rPr>
          <w:sz w:val="9"/>
        </w:rPr>
      </w:pPr>
    </w:p>
    <w:p>
      <w:pPr>
        <w:pStyle w:val="BodyText"/>
        <w:spacing w:line="259" w:lineRule="auto"/>
        <w:ind w:left="120" w:right="107" w:hanging="10"/>
        <w:jc w:val="both"/>
      </w:pPr>
      <w:r>
        <w:rPr>
          <w:b/>
        </w:rPr>
        <w:t>Conclusão: </w:t>
      </w:r>
      <w:r>
        <w:rPr/>
        <w:t>A idade correlacionou-se de forma negativa e significante com FPM e demais variáveis funcionais, exceto com o teste de flexão de</w:t>
      </w:r>
      <w:r>
        <w:rPr>
          <w:spacing w:val="-4"/>
        </w:rPr>
        <w:t> </w:t>
      </w:r>
      <w:r>
        <w:rPr/>
        <w:t>cotovelo.</w:t>
      </w:r>
      <w:r>
        <w:rPr>
          <w:spacing w:val="-2"/>
        </w:rPr>
        <w:t> </w:t>
      </w:r>
      <w:r>
        <w:rPr/>
        <w:t>A</w:t>
      </w:r>
      <w:r>
        <w:rPr>
          <w:spacing w:val="-6"/>
        </w:rPr>
        <w:t> </w:t>
      </w:r>
      <w:r>
        <w:rPr/>
        <w:t>FPM</w:t>
      </w:r>
      <w:r>
        <w:rPr>
          <w:spacing w:val="-3"/>
        </w:rPr>
        <w:t> </w:t>
      </w:r>
      <w:r>
        <w:rPr/>
        <w:t>correlacionou-se</w:t>
      </w:r>
      <w:r>
        <w:rPr>
          <w:spacing w:val="-5"/>
        </w:rPr>
        <w:t> </w:t>
      </w:r>
      <w:r>
        <w:rPr/>
        <w:t>significativamente</w:t>
      </w:r>
      <w:r>
        <w:rPr>
          <w:spacing w:val="-4"/>
        </w:rPr>
        <w:t> </w:t>
      </w:r>
      <w:r>
        <w:rPr/>
        <w:t>com</w:t>
      </w:r>
      <w:r>
        <w:rPr>
          <w:spacing w:val="-7"/>
        </w:rPr>
        <w:t> </w:t>
      </w:r>
      <w:r>
        <w:rPr/>
        <w:t>o</w:t>
      </w:r>
      <w:r>
        <w:rPr>
          <w:spacing w:val="-4"/>
        </w:rPr>
        <w:t> </w:t>
      </w:r>
      <w:r>
        <w:rPr/>
        <w:t>teste</w:t>
      </w:r>
      <w:r>
        <w:rPr>
          <w:spacing w:val="-4"/>
        </w:rPr>
        <w:t> </w:t>
      </w:r>
      <w:r>
        <w:rPr/>
        <w:t>de</w:t>
      </w:r>
      <w:r>
        <w:rPr>
          <w:spacing w:val="-3"/>
        </w:rPr>
        <w:t> </w:t>
      </w:r>
      <w:r>
        <w:rPr/>
        <w:t>caminhada</w:t>
      </w:r>
      <w:r>
        <w:rPr>
          <w:spacing w:val="-5"/>
        </w:rPr>
        <w:t> </w:t>
      </w:r>
      <w:r>
        <w:rPr/>
        <w:t>e</w:t>
      </w:r>
      <w:r>
        <w:rPr>
          <w:spacing w:val="-4"/>
        </w:rPr>
        <w:t> </w:t>
      </w:r>
      <w:r>
        <w:rPr/>
        <w:t>com</w:t>
      </w:r>
      <w:r>
        <w:rPr>
          <w:spacing w:val="-7"/>
        </w:rPr>
        <w:t> </w:t>
      </w:r>
      <w:r>
        <w:rPr/>
        <w:t>o</w:t>
      </w:r>
      <w:r>
        <w:rPr>
          <w:spacing w:val="-4"/>
        </w:rPr>
        <w:t> </w:t>
      </w:r>
      <w:r>
        <w:rPr/>
        <w:t>timed</w:t>
      </w:r>
      <w:r>
        <w:rPr>
          <w:spacing w:val="-4"/>
        </w:rPr>
        <w:t> </w:t>
      </w:r>
      <w:r>
        <w:rPr/>
        <w:t>up</w:t>
      </w:r>
      <w:r>
        <w:rPr>
          <w:spacing w:val="-3"/>
        </w:rPr>
        <w:t> </w:t>
      </w:r>
      <w:r>
        <w:rPr/>
        <w:t>and</w:t>
      </w:r>
      <w:r>
        <w:rPr>
          <w:spacing w:val="-4"/>
        </w:rPr>
        <w:t> </w:t>
      </w:r>
      <w:r>
        <w:rPr/>
        <w:t>go.</w:t>
      </w:r>
      <w:r>
        <w:rPr>
          <w:spacing w:val="-2"/>
        </w:rPr>
        <w:t> </w:t>
      </w:r>
      <w:r>
        <w:rPr/>
        <w:t>Embora</w:t>
      </w:r>
      <w:r>
        <w:rPr>
          <w:spacing w:val="-2"/>
        </w:rPr>
        <w:t> </w:t>
      </w:r>
      <w:r>
        <w:rPr/>
        <w:t>indivíduos</w:t>
      </w:r>
      <w:r>
        <w:rPr>
          <w:spacing w:val="-4"/>
        </w:rPr>
        <w:t> </w:t>
      </w:r>
      <w:r>
        <w:rPr/>
        <w:t>classificados com OS tenham apresentado menor MLG e maior MG, não foram observadas diferenças para o desempenho</w:t>
      </w:r>
      <w:r>
        <w:rPr>
          <w:spacing w:val="-15"/>
        </w:rPr>
        <w:t> </w:t>
      </w:r>
      <w:r>
        <w:rPr/>
        <w:t>funcional.</w:t>
      </w:r>
    </w:p>
    <w:p>
      <w:pPr>
        <w:pStyle w:val="BodyText"/>
        <w:spacing w:before="9"/>
        <w:rPr>
          <w:sz w:val="9"/>
        </w:rPr>
      </w:pPr>
    </w:p>
    <w:p>
      <w:pPr>
        <w:pStyle w:val="BodyText"/>
        <w:ind w:left="111"/>
        <w:jc w:val="both"/>
      </w:pPr>
      <w:r>
        <w:rPr>
          <w:b/>
        </w:rPr>
        <w:t>Palavras-Chave: </w:t>
      </w:r>
      <w:r>
        <w:rPr/>
        <w:t>Envelhecimento, Sarcopenia, Obesidade Sarcopênica, Desempenho funcional, Força Muscular</w:t>
      </w:r>
    </w:p>
    <w:p>
      <w:pPr>
        <w:pStyle w:val="BodyText"/>
        <w:spacing w:before="11"/>
        <w:rPr>
          <w:sz w:val="10"/>
        </w:rPr>
      </w:pPr>
    </w:p>
    <w:p>
      <w:pPr>
        <w:pStyle w:val="BodyText"/>
        <w:ind w:left="111"/>
        <w:jc w:val="both"/>
      </w:pPr>
      <w:r>
        <w:rPr>
          <w:b/>
        </w:rPr>
        <w:t>Colaboradores: </w:t>
      </w:r>
      <w:r>
        <w:rPr/>
        <w:t>Maurílio Tiradentes Dutra, Bruna Pereira Avelar, Flávio Macedo Lahud Paiva, Tarcísio Temístocles Magalhães Neves</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2117" w:right="307" w:hanging="1654"/>
      </w:pPr>
      <w:r>
        <w:rPr>
          <w:color w:val="007E39"/>
        </w:rPr>
        <w:t>Impacto da Garantia da Qualidade nos processos de desenvolvimento de software embarcados, críticos e seguros no contexto da indústria automobilística.</w:t>
      </w:r>
    </w:p>
    <w:p>
      <w:pPr>
        <w:spacing w:before="66"/>
        <w:ind w:left="4992" w:right="0" w:firstLine="0"/>
        <w:jc w:val="left"/>
        <w:rPr>
          <w:sz w:val="12"/>
        </w:rPr>
      </w:pPr>
      <w:r>
        <w:rPr>
          <w:b/>
          <w:color w:val="2E75B6"/>
          <w:sz w:val="12"/>
        </w:rPr>
        <w:t>Bolsista</w:t>
      </w:r>
      <w:r>
        <w:rPr>
          <w:color w:val="2E75B6"/>
          <w:sz w:val="12"/>
        </w:rPr>
        <w:t>: André Cruz Alves Cavalcante</w:t>
      </w:r>
    </w:p>
    <w:p>
      <w:pPr>
        <w:pStyle w:val="BodyText"/>
        <w:spacing w:before="10"/>
        <w:rPr>
          <w:sz w:val="13"/>
        </w:rPr>
      </w:pPr>
    </w:p>
    <w:p>
      <w:pPr>
        <w:spacing w:line="520"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1"/>
        <w:ind w:left="111" w:right="0" w:firstLine="0"/>
        <w:jc w:val="left"/>
        <w:rPr>
          <w:sz w:val="12"/>
        </w:rPr>
      </w:pPr>
      <w:r>
        <w:rPr>
          <w:b/>
          <w:sz w:val="12"/>
        </w:rPr>
        <w:t>Orientador (a): </w:t>
      </w:r>
      <w:r>
        <w:rPr>
          <w:sz w:val="12"/>
        </w:rPr>
        <w:t>REJANE MARIA DA COSTA FIGUEIREDO</w:t>
      </w:r>
    </w:p>
    <w:p>
      <w:pPr>
        <w:pStyle w:val="BodyText"/>
        <w:spacing w:before="7"/>
        <w:rPr>
          <w:sz w:val="16"/>
        </w:rPr>
      </w:pPr>
    </w:p>
    <w:p>
      <w:pPr>
        <w:pStyle w:val="BodyText"/>
        <w:spacing w:line="259" w:lineRule="auto"/>
        <w:ind w:left="120" w:right="101" w:hanging="10"/>
        <w:jc w:val="both"/>
      </w:pPr>
      <w:r>
        <w:rPr>
          <w:b/>
        </w:rPr>
        <w:t>Introdução: </w:t>
      </w:r>
      <w:r>
        <w:rPr/>
        <w:t>Um automóvel moderno possui aproximadamente de 85% de suas funcionalidades controladas por software. A produção de um software é uma tarefa complicada, qualquer descuido envolvendo a análise, o projeto, a construção ou a manutenção desses softwares poderá gerar graves consequências. A fim de se avaliar o processo de produção dos fornecedores de software embarcados para indústria automotiva, o</w:t>
      </w:r>
      <w:r>
        <w:rPr>
          <w:spacing w:val="-8"/>
        </w:rPr>
        <w:t> </w:t>
      </w:r>
      <w:r>
        <w:rPr/>
        <w:t>framework</w:t>
      </w:r>
      <w:r>
        <w:rPr>
          <w:spacing w:val="-6"/>
        </w:rPr>
        <w:t> </w:t>
      </w:r>
      <w:r>
        <w:rPr/>
        <w:t>SPICE</w:t>
      </w:r>
      <w:r>
        <w:rPr>
          <w:spacing w:val="-6"/>
        </w:rPr>
        <w:t> </w:t>
      </w:r>
      <w:r>
        <w:rPr/>
        <w:t>Automotive</w:t>
      </w:r>
      <w:r>
        <w:rPr>
          <w:spacing w:val="-6"/>
        </w:rPr>
        <w:t> </w:t>
      </w:r>
      <w:r>
        <w:rPr/>
        <w:t>foi</w:t>
      </w:r>
      <w:r>
        <w:rPr>
          <w:spacing w:val="-11"/>
        </w:rPr>
        <w:t> </w:t>
      </w:r>
      <w:r>
        <w:rPr/>
        <w:t>criado.</w:t>
      </w:r>
      <w:r>
        <w:rPr>
          <w:spacing w:val="-6"/>
        </w:rPr>
        <w:t> </w:t>
      </w:r>
      <w:r>
        <w:rPr/>
        <w:t>Apesar</w:t>
      </w:r>
      <w:r>
        <w:rPr>
          <w:spacing w:val="-7"/>
        </w:rPr>
        <w:t> </w:t>
      </w:r>
      <w:r>
        <w:rPr/>
        <w:t>de</w:t>
      </w:r>
      <w:r>
        <w:rPr>
          <w:spacing w:val="-9"/>
        </w:rPr>
        <w:t> </w:t>
      </w:r>
      <w:r>
        <w:rPr/>
        <w:t>atuar</w:t>
      </w:r>
      <w:r>
        <w:rPr>
          <w:spacing w:val="-8"/>
        </w:rPr>
        <w:t> </w:t>
      </w:r>
      <w:r>
        <w:rPr/>
        <w:t>nos</w:t>
      </w:r>
      <w:r>
        <w:rPr>
          <w:spacing w:val="-8"/>
        </w:rPr>
        <w:t> </w:t>
      </w:r>
      <w:r>
        <w:rPr/>
        <w:t>processos,</w:t>
      </w:r>
      <w:r>
        <w:rPr>
          <w:spacing w:val="-8"/>
        </w:rPr>
        <w:t> </w:t>
      </w:r>
      <w:r>
        <w:rPr/>
        <w:t>seu</w:t>
      </w:r>
      <w:r>
        <w:rPr>
          <w:spacing w:val="-7"/>
        </w:rPr>
        <w:t> </w:t>
      </w:r>
      <w:r>
        <w:rPr/>
        <w:t>principal</w:t>
      </w:r>
      <w:r>
        <w:rPr>
          <w:spacing w:val="-9"/>
        </w:rPr>
        <w:t> </w:t>
      </w:r>
      <w:r>
        <w:rPr/>
        <w:t>objetivo</w:t>
      </w:r>
      <w:r>
        <w:rPr>
          <w:spacing w:val="-5"/>
        </w:rPr>
        <w:t> </w:t>
      </w:r>
      <w:r>
        <w:rPr/>
        <w:t>é</w:t>
      </w:r>
      <w:r>
        <w:rPr>
          <w:spacing w:val="-8"/>
        </w:rPr>
        <w:t> </w:t>
      </w:r>
      <w:r>
        <w:rPr/>
        <w:t>garantir</w:t>
      </w:r>
      <w:r>
        <w:rPr>
          <w:spacing w:val="-6"/>
        </w:rPr>
        <w:t> </w:t>
      </w:r>
      <w:r>
        <w:rPr/>
        <w:t>a</w:t>
      </w:r>
      <w:r>
        <w:rPr>
          <w:spacing w:val="-8"/>
        </w:rPr>
        <w:t> </w:t>
      </w:r>
      <w:r>
        <w:rPr/>
        <w:t>qualidade</w:t>
      </w:r>
      <w:r>
        <w:rPr>
          <w:spacing w:val="-8"/>
        </w:rPr>
        <w:t> </w:t>
      </w:r>
      <w:r>
        <w:rPr/>
        <w:t>do</w:t>
      </w:r>
      <w:r>
        <w:rPr>
          <w:spacing w:val="-6"/>
        </w:rPr>
        <w:t> </w:t>
      </w:r>
      <w:r>
        <w:rPr/>
        <w:t>produto</w:t>
      </w:r>
      <w:r>
        <w:rPr>
          <w:spacing w:val="-4"/>
        </w:rPr>
        <w:t> </w:t>
      </w:r>
      <w:r>
        <w:rPr/>
        <w:t>final.</w:t>
      </w:r>
      <w:r>
        <w:rPr>
          <w:spacing w:val="-7"/>
        </w:rPr>
        <w:t> </w:t>
      </w:r>
      <w:r>
        <w:rPr/>
        <w:t>Nesse contexto, o objetivo deste trabalho foi especificar uma ferramenta que automatize o processo de garantia da</w:t>
      </w:r>
      <w:r>
        <w:rPr>
          <w:spacing w:val="-9"/>
        </w:rPr>
        <w:t> </w:t>
      </w:r>
      <w:r>
        <w:rPr/>
        <w:t>qualidade.</w:t>
      </w:r>
    </w:p>
    <w:p>
      <w:pPr>
        <w:pStyle w:val="BodyText"/>
        <w:spacing w:before="8"/>
        <w:rPr>
          <w:sz w:val="15"/>
        </w:rPr>
      </w:pPr>
    </w:p>
    <w:p>
      <w:pPr>
        <w:pStyle w:val="BodyText"/>
        <w:spacing w:line="259" w:lineRule="auto" w:before="1"/>
        <w:ind w:left="106" w:right="104"/>
        <w:jc w:val="both"/>
      </w:pPr>
      <w:r>
        <w:rPr>
          <w:b/>
        </w:rPr>
        <w:t>Metodologia:</w:t>
      </w:r>
      <w:r>
        <w:rPr>
          <w:b/>
          <w:spacing w:val="-1"/>
        </w:rPr>
        <w:t> </w:t>
      </w:r>
      <w:r>
        <w:rPr/>
        <w:t>A</w:t>
      </w:r>
      <w:r>
        <w:rPr>
          <w:spacing w:val="-5"/>
        </w:rPr>
        <w:t> </w:t>
      </w:r>
      <w:r>
        <w:rPr/>
        <w:t>pesquisa</w:t>
      </w:r>
      <w:r>
        <w:rPr>
          <w:spacing w:val="-4"/>
        </w:rPr>
        <w:t> </w:t>
      </w:r>
      <w:r>
        <w:rPr/>
        <w:t>é</w:t>
      </w:r>
      <w:r>
        <w:rPr>
          <w:spacing w:val="-2"/>
        </w:rPr>
        <w:t> </w:t>
      </w:r>
      <w:r>
        <w:rPr/>
        <w:t>classificada</w:t>
      </w:r>
      <w:r>
        <w:rPr>
          <w:spacing w:val="-2"/>
        </w:rPr>
        <w:t> </w:t>
      </w:r>
      <w:r>
        <w:rPr/>
        <w:t>como</w:t>
      </w:r>
      <w:r>
        <w:rPr>
          <w:spacing w:val="-1"/>
        </w:rPr>
        <w:t> </w:t>
      </w:r>
      <w:r>
        <w:rPr/>
        <w:t>exploratória.</w:t>
      </w:r>
      <w:r>
        <w:rPr>
          <w:spacing w:val="-1"/>
        </w:rPr>
        <w:t> </w:t>
      </w:r>
      <w:r>
        <w:rPr/>
        <w:t>Os</w:t>
      </w:r>
      <w:r>
        <w:rPr>
          <w:spacing w:val="-4"/>
        </w:rPr>
        <w:t> </w:t>
      </w:r>
      <w:r>
        <w:rPr/>
        <w:t>principais</w:t>
      </w:r>
      <w:r>
        <w:rPr>
          <w:spacing w:val="-1"/>
        </w:rPr>
        <w:t> </w:t>
      </w:r>
      <w:r>
        <w:rPr/>
        <w:t>métodos</w:t>
      </w:r>
      <w:r>
        <w:rPr>
          <w:spacing w:val="-3"/>
        </w:rPr>
        <w:t> </w:t>
      </w:r>
      <w:r>
        <w:rPr/>
        <w:t>de</w:t>
      </w:r>
      <w:r>
        <w:rPr>
          <w:spacing w:val="-5"/>
        </w:rPr>
        <w:t> </w:t>
      </w:r>
      <w:r>
        <w:rPr/>
        <w:t>obtenção</w:t>
      </w:r>
      <w:r>
        <w:rPr>
          <w:spacing w:val="-1"/>
        </w:rPr>
        <w:t> </w:t>
      </w:r>
      <w:r>
        <w:rPr/>
        <w:t>de</w:t>
      </w:r>
      <w:r>
        <w:rPr>
          <w:spacing w:val="-1"/>
        </w:rPr>
        <w:t> </w:t>
      </w:r>
      <w:r>
        <w:rPr/>
        <w:t>informações</w:t>
      </w:r>
      <w:r>
        <w:rPr>
          <w:spacing w:val="-5"/>
        </w:rPr>
        <w:t> </w:t>
      </w:r>
      <w:r>
        <w:rPr/>
        <w:t>foram</w:t>
      </w:r>
      <w:r>
        <w:rPr>
          <w:spacing w:val="-7"/>
        </w:rPr>
        <w:t> </w:t>
      </w:r>
      <w:r>
        <w:rPr/>
        <w:t>a</w:t>
      </w:r>
      <w:r>
        <w:rPr>
          <w:spacing w:val="-1"/>
        </w:rPr>
        <w:t> </w:t>
      </w:r>
      <w:r>
        <w:rPr/>
        <w:t>pesquisa</w:t>
      </w:r>
      <w:r>
        <w:rPr>
          <w:spacing w:val="-4"/>
        </w:rPr>
        <w:t> </w:t>
      </w:r>
      <w:r>
        <w:rPr/>
        <w:t>bibliográfica e as entrevistas envolvendo profissionais com experiência na área de garantia da qualidade. A metodologia de desenvolvimento seguiu a abordagem de melhoria da qualidade: o modelo PDCA – Plan – Do – Check – Act. As etapas foram realizadas para alcançar cada objetivo específico de forma evolutiva e contínua. Na Etapa Planejar foram determinados os objetivos a serem trabalhados, as possíveis soluções para o</w:t>
      </w:r>
      <w:r>
        <w:rPr>
          <w:spacing w:val="-7"/>
        </w:rPr>
        <w:t> </w:t>
      </w:r>
      <w:r>
        <w:rPr/>
        <w:t>alcance</w:t>
      </w:r>
      <w:r>
        <w:rPr>
          <w:spacing w:val="-7"/>
        </w:rPr>
        <w:t> </w:t>
      </w:r>
      <w:r>
        <w:rPr/>
        <w:t>dos</w:t>
      </w:r>
      <w:r>
        <w:rPr>
          <w:spacing w:val="-7"/>
        </w:rPr>
        <w:t> </w:t>
      </w:r>
      <w:r>
        <w:rPr/>
        <w:t>objetivos,</w:t>
      </w:r>
      <w:r>
        <w:rPr>
          <w:spacing w:val="-6"/>
        </w:rPr>
        <w:t> </w:t>
      </w:r>
      <w:r>
        <w:rPr/>
        <w:t>e</w:t>
      </w:r>
      <w:r>
        <w:rPr>
          <w:spacing w:val="-9"/>
        </w:rPr>
        <w:t> </w:t>
      </w:r>
      <w:r>
        <w:rPr/>
        <w:t>os</w:t>
      </w:r>
      <w:r>
        <w:rPr>
          <w:spacing w:val="-7"/>
        </w:rPr>
        <w:t> </w:t>
      </w:r>
      <w:r>
        <w:rPr/>
        <w:t>melhores</w:t>
      </w:r>
      <w:r>
        <w:rPr>
          <w:spacing w:val="-4"/>
        </w:rPr>
        <w:t> </w:t>
      </w:r>
      <w:r>
        <w:rPr/>
        <w:t>métodos</w:t>
      </w:r>
      <w:r>
        <w:rPr>
          <w:spacing w:val="-7"/>
        </w:rPr>
        <w:t> </w:t>
      </w:r>
      <w:r>
        <w:rPr/>
        <w:t>a</w:t>
      </w:r>
      <w:r>
        <w:rPr>
          <w:spacing w:val="-9"/>
        </w:rPr>
        <w:t> </w:t>
      </w:r>
      <w:r>
        <w:rPr/>
        <w:t>fim</w:t>
      </w:r>
      <w:r>
        <w:rPr>
          <w:spacing w:val="-10"/>
        </w:rPr>
        <w:t> </w:t>
      </w:r>
      <w:r>
        <w:rPr/>
        <w:t>de</w:t>
      </w:r>
      <w:r>
        <w:rPr>
          <w:spacing w:val="-7"/>
        </w:rPr>
        <w:t> </w:t>
      </w:r>
      <w:r>
        <w:rPr/>
        <w:t>determinar</w:t>
      </w:r>
      <w:r>
        <w:rPr>
          <w:spacing w:val="-6"/>
        </w:rPr>
        <w:t> </w:t>
      </w:r>
      <w:r>
        <w:rPr/>
        <w:t>as</w:t>
      </w:r>
      <w:r>
        <w:rPr>
          <w:spacing w:val="-5"/>
        </w:rPr>
        <w:t> </w:t>
      </w:r>
      <w:r>
        <w:rPr/>
        <w:t>melhores</w:t>
      </w:r>
      <w:r>
        <w:rPr>
          <w:spacing w:val="-7"/>
        </w:rPr>
        <w:t> </w:t>
      </w:r>
      <w:r>
        <w:rPr/>
        <w:t>soluções.</w:t>
      </w:r>
      <w:r>
        <w:rPr>
          <w:spacing w:val="-5"/>
        </w:rPr>
        <w:t> </w:t>
      </w:r>
      <w:r>
        <w:rPr/>
        <w:t>Na</w:t>
      </w:r>
      <w:r>
        <w:rPr>
          <w:spacing w:val="-8"/>
        </w:rPr>
        <w:t> </w:t>
      </w:r>
      <w:r>
        <w:rPr/>
        <w:t>Etapa</w:t>
      </w:r>
      <w:r>
        <w:rPr>
          <w:spacing w:val="-7"/>
        </w:rPr>
        <w:t> </w:t>
      </w:r>
      <w:r>
        <w:rPr/>
        <w:t>executar,</w:t>
      </w:r>
      <w:r>
        <w:rPr>
          <w:spacing w:val="-7"/>
        </w:rPr>
        <w:t> </w:t>
      </w:r>
      <w:r>
        <w:rPr/>
        <w:t>seguindo</w:t>
      </w:r>
      <w:r>
        <w:rPr>
          <w:spacing w:val="-6"/>
        </w:rPr>
        <w:t> </w:t>
      </w:r>
      <w:r>
        <w:rPr/>
        <w:t>todas</w:t>
      </w:r>
      <w:r>
        <w:rPr>
          <w:spacing w:val="-8"/>
        </w:rPr>
        <w:t> </w:t>
      </w:r>
      <w:r>
        <w:rPr/>
        <w:t>as</w:t>
      </w:r>
      <w:r>
        <w:rPr>
          <w:spacing w:val="-8"/>
        </w:rPr>
        <w:t> </w:t>
      </w:r>
      <w:r>
        <w:rPr/>
        <w:t>fontes,</w:t>
      </w:r>
      <w:r>
        <w:rPr>
          <w:spacing w:val="-5"/>
        </w:rPr>
        <w:t> </w:t>
      </w:r>
      <w:r>
        <w:rPr/>
        <w:t>critérios e padrões estabelecidos na etapa anterior, os métodos foram realizados. Na etapa checar, os resultados oriundos da etapa de execução foram verificados para se avaliar a aderência com o planejado. Na etapa Agir foram identificados pontos de melhorias e mudanças, tanto do produto final quanto do processo de trabalho.</w:t>
      </w:r>
      <w:r>
        <w:rPr>
          <w:spacing w:val="-4"/>
        </w:rPr>
        <w:t> </w:t>
      </w:r>
      <w:r>
        <w:rPr/>
        <w:t>Algumas</w:t>
      </w:r>
    </w:p>
    <w:p>
      <w:pPr>
        <w:pStyle w:val="BodyText"/>
        <w:spacing w:before="5"/>
        <w:rPr>
          <w:sz w:val="15"/>
        </w:rPr>
      </w:pPr>
    </w:p>
    <w:p>
      <w:pPr>
        <w:pStyle w:val="BodyText"/>
        <w:spacing w:line="259" w:lineRule="auto"/>
        <w:ind w:left="120" w:right="103" w:hanging="10"/>
        <w:jc w:val="both"/>
      </w:pPr>
      <w:r>
        <w:rPr>
          <w:b/>
        </w:rPr>
        <w:t>Resultados: </w:t>
      </w:r>
      <w:r>
        <w:rPr/>
        <w:t>Foram analisados conceitos inerentes ao processo de garantia da qualidade em software embarcado. Foram realizadas comparações</w:t>
      </w:r>
      <w:r>
        <w:rPr>
          <w:spacing w:val="-6"/>
        </w:rPr>
        <w:t> </w:t>
      </w:r>
      <w:r>
        <w:rPr/>
        <w:t>envolvendo</w:t>
      </w:r>
      <w:r>
        <w:rPr>
          <w:spacing w:val="-1"/>
        </w:rPr>
        <w:t> </w:t>
      </w:r>
      <w:r>
        <w:rPr/>
        <w:t>os</w:t>
      </w:r>
      <w:r>
        <w:rPr>
          <w:spacing w:val="-6"/>
        </w:rPr>
        <w:t> </w:t>
      </w:r>
      <w:r>
        <w:rPr/>
        <w:t>processos</w:t>
      </w:r>
      <w:r>
        <w:rPr>
          <w:spacing w:val="-5"/>
        </w:rPr>
        <w:t> </w:t>
      </w:r>
      <w:r>
        <w:rPr/>
        <w:t>de</w:t>
      </w:r>
      <w:r>
        <w:rPr>
          <w:spacing w:val="-4"/>
        </w:rPr>
        <w:t> </w:t>
      </w:r>
      <w:r>
        <w:rPr/>
        <w:t>garantia</w:t>
      </w:r>
      <w:r>
        <w:rPr>
          <w:spacing w:val="-3"/>
        </w:rPr>
        <w:t> </w:t>
      </w:r>
      <w:r>
        <w:rPr/>
        <w:t>da</w:t>
      </w:r>
      <w:r>
        <w:rPr>
          <w:spacing w:val="-2"/>
        </w:rPr>
        <w:t> </w:t>
      </w:r>
      <w:r>
        <w:rPr/>
        <w:t>qualidade</w:t>
      </w:r>
      <w:r>
        <w:rPr>
          <w:spacing w:val="-6"/>
        </w:rPr>
        <w:t> </w:t>
      </w:r>
      <w:r>
        <w:rPr/>
        <w:t>dos</w:t>
      </w:r>
      <w:r>
        <w:rPr>
          <w:spacing w:val="-3"/>
        </w:rPr>
        <w:t> </w:t>
      </w:r>
      <w:r>
        <w:rPr/>
        <w:t>modelos</w:t>
      </w:r>
      <w:r>
        <w:rPr>
          <w:spacing w:val="-5"/>
        </w:rPr>
        <w:t> </w:t>
      </w:r>
      <w:r>
        <w:rPr/>
        <w:t>SPICE</w:t>
      </w:r>
      <w:r>
        <w:rPr>
          <w:spacing w:val="-3"/>
        </w:rPr>
        <w:t> </w:t>
      </w:r>
      <w:r>
        <w:rPr/>
        <w:t>Automotive,</w:t>
      </w:r>
      <w:r>
        <w:rPr>
          <w:spacing w:val="-2"/>
        </w:rPr>
        <w:t> </w:t>
      </w:r>
      <w:r>
        <w:rPr/>
        <w:t>CMMI-SE/SW</w:t>
      </w:r>
      <w:r>
        <w:rPr>
          <w:spacing w:val="-7"/>
        </w:rPr>
        <w:t> </w:t>
      </w:r>
      <w:r>
        <w:rPr/>
        <w:t>e</w:t>
      </w:r>
      <w:r>
        <w:rPr>
          <w:spacing w:val="-4"/>
        </w:rPr>
        <w:t> </w:t>
      </w:r>
      <w:r>
        <w:rPr/>
        <w:t>MPS.br.</w:t>
      </w:r>
      <w:r>
        <w:rPr>
          <w:spacing w:val="-2"/>
        </w:rPr>
        <w:t> </w:t>
      </w:r>
      <w:r>
        <w:rPr/>
        <w:t>Foi</w:t>
      </w:r>
      <w:r>
        <w:rPr>
          <w:spacing w:val="-9"/>
        </w:rPr>
        <w:t> </w:t>
      </w:r>
      <w:r>
        <w:rPr/>
        <w:t>elaborado</w:t>
      </w:r>
      <w:r>
        <w:rPr>
          <w:spacing w:val="-2"/>
        </w:rPr>
        <w:t> </w:t>
      </w:r>
      <w:r>
        <w:rPr/>
        <w:t>um conjunto de diretrizes, isto é, boas práticas direcionadas a execução do processo de garantia da qualidade. Foram especificados requisitos que idealizam</w:t>
      </w:r>
      <w:r>
        <w:rPr>
          <w:spacing w:val="-6"/>
        </w:rPr>
        <w:t> </w:t>
      </w:r>
      <w:r>
        <w:rPr/>
        <w:t>as</w:t>
      </w:r>
      <w:r>
        <w:rPr>
          <w:spacing w:val="-6"/>
        </w:rPr>
        <w:t> </w:t>
      </w:r>
      <w:r>
        <w:rPr/>
        <w:t>capacidades</w:t>
      </w:r>
      <w:r>
        <w:rPr>
          <w:spacing w:val="-5"/>
        </w:rPr>
        <w:t> </w:t>
      </w:r>
      <w:r>
        <w:rPr/>
        <w:t>necessárias</w:t>
      </w:r>
      <w:r>
        <w:rPr>
          <w:spacing w:val="-5"/>
        </w:rPr>
        <w:t> </w:t>
      </w:r>
      <w:r>
        <w:rPr/>
        <w:t>de</w:t>
      </w:r>
      <w:r>
        <w:rPr>
          <w:spacing w:val="-4"/>
        </w:rPr>
        <w:t> </w:t>
      </w:r>
      <w:r>
        <w:rPr/>
        <w:t>uma</w:t>
      </w:r>
      <w:r>
        <w:rPr>
          <w:spacing w:val="-2"/>
        </w:rPr>
        <w:t> </w:t>
      </w:r>
      <w:r>
        <w:rPr/>
        <w:t>ferramenta</w:t>
      </w:r>
      <w:r>
        <w:rPr>
          <w:spacing w:val="-4"/>
        </w:rPr>
        <w:t> </w:t>
      </w:r>
      <w:r>
        <w:rPr/>
        <w:t>que</w:t>
      </w:r>
      <w:r>
        <w:rPr>
          <w:spacing w:val="-4"/>
        </w:rPr>
        <w:t> </w:t>
      </w:r>
      <w:r>
        <w:rPr/>
        <w:t>auxilie</w:t>
      </w:r>
      <w:r>
        <w:rPr>
          <w:spacing w:val="-4"/>
        </w:rPr>
        <w:t> </w:t>
      </w:r>
      <w:r>
        <w:rPr/>
        <w:t>a</w:t>
      </w:r>
      <w:r>
        <w:rPr>
          <w:spacing w:val="-5"/>
        </w:rPr>
        <w:t> </w:t>
      </w:r>
      <w:r>
        <w:rPr/>
        <w:t>execução</w:t>
      </w:r>
      <w:r>
        <w:rPr>
          <w:spacing w:val="-2"/>
        </w:rPr>
        <w:t> </w:t>
      </w:r>
      <w:r>
        <w:rPr/>
        <w:t>do</w:t>
      </w:r>
      <w:r>
        <w:rPr>
          <w:spacing w:val="-4"/>
        </w:rPr>
        <w:t> </w:t>
      </w:r>
      <w:r>
        <w:rPr/>
        <w:t>processo</w:t>
      </w:r>
      <w:r>
        <w:rPr>
          <w:spacing w:val="-2"/>
        </w:rPr>
        <w:t> </w:t>
      </w:r>
      <w:r>
        <w:rPr/>
        <w:t>de</w:t>
      </w:r>
      <w:r>
        <w:rPr>
          <w:spacing w:val="-7"/>
        </w:rPr>
        <w:t> </w:t>
      </w:r>
      <w:r>
        <w:rPr/>
        <w:t>garantia</w:t>
      </w:r>
      <w:r>
        <w:rPr>
          <w:spacing w:val="-4"/>
        </w:rPr>
        <w:t> </w:t>
      </w:r>
      <w:r>
        <w:rPr/>
        <w:t>da</w:t>
      </w:r>
      <w:r>
        <w:rPr>
          <w:spacing w:val="-4"/>
        </w:rPr>
        <w:t> </w:t>
      </w:r>
      <w:r>
        <w:rPr/>
        <w:t>qualidade.</w:t>
      </w:r>
      <w:r>
        <w:rPr>
          <w:spacing w:val="-3"/>
        </w:rPr>
        <w:t> </w:t>
      </w:r>
      <w:r>
        <w:rPr/>
        <w:t>Um</w:t>
      </w:r>
      <w:r>
        <w:rPr>
          <w:spacing w:val="-7"/>
        </w:rPr>
        <w:t> </w:t>
      </w:r>
      <w:r>
        <w:rPr/>
        <w:t>protótipo,</w:t>
      </w:r>
      <w:r>
        <w:rPr>
          <w:spacing w:val="-2"/>
        </w:rPr>
        <w:t> </w:t>
      </w:r>
      <w:r>
        <w:rPr/>
        <w:t>nomeado GQA-WEB,</w:t>
      </w:r>
      <w:r>
        <w:rPr>
          <w:spacing w:val="-7"/>
        </w:rPr>
        <w:t> </w:t>
      </w:r>
      <w:r>
        <w:rPr/>
        <w:t>que</w:t>
      </w:r>
      <w:r>
        <w:rPr>
          <w:spacing w:val="-9"/>
        </w:rPr>
        <w:t> </w:t>
      </w:r>
      <w:r>
        <w:rPr/>
        <w:t>automatiza</w:t>
      </w:r>
      <w:r>
        <w:rPr>
          <w:spacing w:val="-9"/>
        </w:rPr>
        <w:t> </w:t>
      </w:r>
      <w:r>
        <w:rPr/>
        <w:t>o</w:t>
      </w:r>
      <w:r>
        <w:rPr>
          <w:spacing w:val="-6"/>
        </w:rPr>
        <w:t> </w:t>
      </w:r>
      <w:r>
        <w:rPr/>
        <w:t>processo</w:t>
      </w:r>
      <w:r>
        <w:rPr>
          <w:spacing w:val="-7"/>
        </w:rPr>
        <w:t> </w:t>
      </w:r>
      <w:r>
        <w:rPr/>
        <w:t>de</w:t>
      </w:r>
      <w:r>
        <w:rPr>
          <w:spacing w:val="-8"/>
        </w:rPr>
        <w:t> </w:t>
      </w:r>
      <w:r>
        <w:rPr/>
        <w:t>garantia</w:t>
      </w:r>
      <w:r>
        <w:rPr>
          <w:spacing w:val="-7"/>
        </w:rPr>
        <w:t> </w:t>
      </w:r>
      <w:r>
        <w:rPr/>
        <w:t>da</w:t>
      </w:r>
      <w:r>
        <w:rPr>
          <w:spacing w:val="-9"/>
        </w:rPr>
        <w:t> </w:t>
      </w:r>
      <w:r>
        <w:rPr/>
        <w:t>qualidade</w:t>
      </w:r>
      <w:r>
        <w:rPr>
          <w:spacing w:val="-9"/>
        </w:rPr>
        <w:t> </w:t>
      </w:r>
      <w:r>
        <w:rPr/>
        <w:t>está</w:t>
      </w:r>
      <w:r>
        <w:rPr>
          <w:spacing w:val="-8"/>
        </w:rPr>
        <w:t> </w:t>
      </w:r>
      <w:r>
        <w:rPr/>
        <w:t>em</w:t>
      </w:r>
      <w:r>
        <w:rPr>
          <w:spacing w:val="-11"/>
        </w:rPr>
        <w:t> </w:t>
      </w:r>
      <w:r>
        <w:rPr/>
        <w:t>fase</w:t>
      </w:r>
      <w:r>
        <w:rPr>
          <w:spacing w:val="-9"/>
        </w:rPr>
        <w:t> </w:t>
      </w:r>
      <w:r>
        <w:rPr/>
        <w:t>de</w:t>
      </w:r>
      <w:r>
        <w:rPr>
          <w:spacing w:val="-6"/>
        </w:rPr>
        <w:t> </w:t>
      </w:r>
      <w:r>
        <w:rPr/>
        <w:t>implementação.</w:t>
      </w:r>
      <w:r>
        <w:rPr>
          <w:spacing w:val="-7"/>
        </w:rPr>
        <w:t> </w:t>
      </w:r>
      <w:r>
        <w:rPr/>
        <w:t>A</w:t>
      </w:r>
      <w:r>
        <w:rPr>
          <w:spacing w:val="-11"/>
        </w:rPr>
        <w:t> </w:t>
      </w:r>
      <w:r>
        <w:rPr/>
        <w:t>ferramenta</w:t>
      </w:r>
      <w:r>
        <w:rPr>
          <w:spacing w:val="-9"/>
        </w:rPr>
        <w:t> </w:t>
      </w:r>
      <w:r>
        <w:rPr/>
        <w:t>open</w:t>
      </w:r>
      <w:r>
        <w:rPr>
          <w:spacing w:val="-10"/>
        </w:rPr>
        <w:t> </w:t>
      </w:r>
      <w:r>
        <w:rPr/>
        <w:t>source</w:t>
      </w:r>
      <w:r>
        <w:rPr>
          <w:spacing w:val="-9"/>
        </w:rPr>
        <w:t> </w:t>
      </w:r>
      <w:r>
        <w:rPr/>
        <w:t>Mantis,</w:t>
      </w:r>
      <w:r>
        <w:rPr>
          <w:spacing w:val="-8"/>
        </w:rPr>
        <w:t> </w:t>
      </w:r>
      <w:r>
        <w:rPr/>
        <w:t>que</w:t>
      </w:r>
      <w:r>
        <w:rPr>
          <w:spacing w:val="-8"/>
        </w:rPr>
        <w:t> </w:t>
      </w:r>
      <w:r>
        <w:rPr/>
        <w:t>permite o controle de erros foi integrada ao protótipo</w:t>
      </w:r>
      <w:r>
        <w:rPr>
          <w:spacing w:val="2"/>
        </w:rPr>
        <w:t> </w:t>
      </w:r>
      <w:r>
        <w:rPr/>
        <w:t>GQA-WEB.</w:t>
      </w:r>
    </w:p>
    <w:p>
      <w:pPr>
        <w:pStyle w:val="BodyText"/>
        <w:spacing w:before="8"/>
        <w:rPr>
          <w:sz w:val="9"/>
        </w:rPr>
      </w:pPr>
    </w:p>
    <w:p>
      <w:pPr>
        <w:pStyle w:val="BodyText"/>
        <w:spacing w:line="259" w:lineRule="auto"/>
        <w:ind w:left="120" w:right="106" w:hanging="10"/>
        <w:jc w:val="both"/>
      </w:pPr>
      <w:r>
        <w:rPr>
          <w:b/>
        </w:rPr>
        <w:t>Conclusão:</w:t>
      </w:r>
      <w:r>
        <w:rPr>
          <w:b/>
          <w:spacing w:val="-7"/>
        </w:rPr>
        <w:t> </w:t>
      </w:r>
      <w:r>
        <w:rPr/>
        <w:t>Foram</w:t>
      </w:r>
      <w:r>
        <w:rPr>
          <w:spacing w:val="-13"/>
        </w:rPr>
        <w:t> </w:t>
      </w:r>
      <w:r>
        <w:rPr/>
        <w:t>analisados</w:t>
      </w:r>
      <w:r>
        <w:rPr>
          <w:spacing w:val="-10"/>
        </w:rPr>
        <w:t> </w:t>
      </w:r>
      <w:r>
        <w:rPr/>
        <w:t>conceitos</w:t>
      </w:r>
      <w:r>
        <w:rPr>
          <w:spacing w:val="-7"/>
        </w:rPr>
        <w:t> </w:t>
      </w:r>
      <w:r>
        <w:rPr/>
        <w:t>inerentes</w:t>
      </w:r>
      <w:r>
        <w:rPr>
          <w:spacing w:val="-10"/>
        </w:rPr>
        <w:t> </w:t>
      </w:r>
      <w:r>
        <w:rPr/>
        <w:t>ao</w:t>
      </w:r>
      <w:r>
        <w:rPr>
          <w:spacing w:val="-8"/>
        </w:rPr>
        <w:t> </w:t>
      </w:r>
      <w:r>
        <w:rPr/>
        <w:t>processo</w:t>
      </w:r>
      <w:r>
        <w:rPr>
          <w:spacing w:val="-7"/>
        </w:rPr>
        <w:t> </w:t>
      </w:r>
      <w:r>
        <w:rPr/>
        <w:t>de</w:t>
      </w:r>
      <w:r>
        <w:rPr>
          <w:spacing w:val="-10"/>
        </w:rPr>
        <w:t> </w:t>
      </w:r>
      <w:r>
        <w:rPr/>
        <w:t>garantia</w:t>
      </w:r>
      <w:r>
        <w:rPr>
          <w:spacing w:val="-9"/>
        </w:rPr>
        <w:t> </w:t>
      </w:r>
      <w:r>
        <w:rPr/>
        <w:t>da</w:t>
      </w:r>
      <w:r>
        <w:rPr>
          <w:spacing w:val="-9"/>
        </w:rPr>
        <w:t> </w:t>
      </w:r>
      <w:r>
        <w:rPr/>
        <w:t>qualidade</w:t>
      </w:r>
      <w:r>
        <w:rPr>
          <w:spacing w:val="-9"/>
        </w:rPr>
        <w:t> </w:t>
      </w:r>
      <w:r>
        <w:rPr/>
        <w:t>em</w:t>
      </w:r>
      <w:r>
        <w:rPr>
          <w:spacing w:val="-11"/>
        </w:rPr>
        <w:t> </w:t>
      </w:r>
      <w:r>
        <w:rPr/>
        <w:t>software</w:t>
      </w:r>
      <w:r>
        <w:rPr>
          <w:spacing w:val="-9"/>
        </w:rPr>
        <w:t> </w:t>
      </w:r>
      <w:r>
        <w:rPr/>
        <w:t>embarcado.</w:t>
      </w:r>
      <w:r>
        <w:rPr>
          <w:spacing w:val="-8"/>
        </w:rPr>
        <w:t> </w:t>
      </w:r>
      <w:r>
        <w:rPr/>
        <w:t>Foram</w:t>
      </w:r>
      <w:r>
        <w:rPr>
          <w:spacing w:val="-13"/>
        </w:rPr>
        <w:t> </w:t>
      </w:r>
      <w:r>
        <w:rPr/>
        <w:t>realizadas</w:t>
      </w:r>
      <w:r>
        <w:rPr>
          <w:spacing w:val="-9"/>
        </w:rPr>
        <w:t> </w:t>
      </w:r>
      <w:r>
        <w:rPr/>
        <w:t>comparações envolvendo os processos de garantia da qualidade dos modelos SPICE Automotive, CMMI-SE/SW e MPS.br. Foi elaborado um conjunto de diretrizes,</w:t>
      </w:r>
      <w:r>
        <w:rPr>
          <w:spacing w:val="-1"/>
        </w:rPr>
        <w:t> </w:t>
      </w:r>
      <w:r>
        <w:rPr/>
        <w:t>isto</w:t>
      </w:r>
      <w:r>
        <w:rPr>
          <w:spacing w:val="-3"/>
        </w:rPr>
        <w:t> </w:t>
      </w:r>
      <w:r>
        <w:rPr/>
        <w:t>é,</w:t>
      </w:r>
      <w:r>
        <w:rPr>
          <w:spacing w:val="-2"/>
        </w:rPr>
        <w:t> </w:t>
      </w:r>
      <w:r>
        <w:rPr/>
        <w:t>boas</w:t>
      </w:r>
      <w:r>
        <w:rPr>
          <w:spacing w:val="-5"/>
        </w:rPr>
        <w:t> </w:t>
      </w:r>
      <w:r>
        <w:rPr/>
        <w:t>práticas</w:t>
      </w:r>
      <w:r>
        <w:rPr>
          <w:spacing w:val="-5"/>
        </w:rPr>
        <w:t> </w:t>
      </w:r>
      <w:r>
        <w:rPr/>
        <w:t>direcionadas</w:t>
      </w:r>
      <w:r>
        <w:rPr>
          <w:spacing w:val="-6"/>
        </w:rPr>
        <w:t> </w:t>
      </w:r>
      <w:r>
        <w:rPr/>
        <w:t>a</w:t>
      </w:r>
      <w:r>
        <w:rPr>
          <w:spacing w:val="-4"/>
        </w:rPr>
        <w:t> </w:t>
      </w:r>
      <w:r>
        <w:rPr/>
        <w:t>execução</w:t>
      </w:r>
      <w:r>
        <w:rPr>
          <w:spacing w:val="-2"/>
        </w:rPr>
        <w:t> </w:t>
      </w:r>
      <w:r>
        <w:rPr/>
        <w:t>do</w:t>
      </w:r>
      <w:r>
        <w:rPr>
          <w:spacing w:val="-1"/>
        </w:rPr>
        <w:t> </w:t>
      </w:r>
      <w:r>
        <w:rPr/>
        <w:t>processo</w:t>
      </w:r>
      <w:r>
        <w:rPr>
          <w:spacing w:val="-2"/>
        </w:rPr>
        <w:t> </w:t>
      </w:r>
      <w:r>
        <w:rPr/>
        <w:t>de</w:t>
      </w:r>
      <w:r>
        <w:rPr>
          <w:spacing w:val="-4"/>
        </w:rPr>
        <w:t> </w:t>
      </w:r>
      <w:r>
        <w:rPr/>
        <w:t>garantia</w:t>
      </w:r>
      <w:r>
        <w:rPr>
          <w:spacing w:val="-3"/>
        </w:rPr>
        <w:t> </w:t>
      </w:r>
      <w:r>
        <w:rPr/>
        <w:t>da</w:t>
      </w:r>
      <w:r>
        <w:rPr>
          <w:spacing w:val="-4"/>
        </w:rPr>
        <w:t> </w:t>
      </w:r>
      <w:r>
        <w:rPr/>
        <w:t>qualidade.</w:t>
      </w:r>
      <w:r>
        <w:rPr>
          <w:spacing w:val="-2"/>
        </w:rPr>
        <w:t> </w:t>
      </w:r>
      <w:r>
        <w:rPr/>
        <w:t>Foram</w:t>
      </w:r>
      <w:r>
        <w:rPr>
          <w:spacing w:val="-7"/>
        </w:rPr>
        <w:t> </w:t>
      </w:r>
      <w:r>
        <w:rPr/>
        <w:t>especificados</w:t>
      </w:r>
      <w:r>
        <w:rPr>
          <w:spacing w:val="-5"/>
        </w:rPr>
        <w:t> </w:t>
      </w:r>
      <w:r>
        <w:rPr/>
        <w:t>requisitos</w:t>
      </w:r>
      <w:r>
        <w:rPr>
          <w:spacing w:val="-5"/>
        </w:rPr>
        <w:t> </w:t>
      </w:r>
      <w:r>
        <w:rPr/>
        <w:t>que</w:t>
      </w:r>
      <w:r>
        <w:rPr>
          <w:spacing w:val="-2"/>
        </w:rPr>
        <w:t> </w:t>
      </w:r>
      <w:r>
        <w:rPr/>
        <w:t>idealizam</w:t>
      </w:r>
      <w:r>
        <w:rPr>
          <w:spacing w:val="-5"/>
        </w:rPr>
        <w:t> </w:t>
      </w:r>
      <w:r>
        <w:rPr/>
        <w:t>as capacidades</w:t>
      </w:r>
      <w:r>
        <w:rPr>
          <w:spacing w:val="-6"/>
        </w:rPr>
        <w:t> </w:t>
      </w:r>
      <w:r>
        <w:rPr/>
        <w:t>necessárias</w:t>
      </w:r>
      <w:r>
        <w:rPr>
          <w:spacing w:val="-6"/>
        </w:rPr>
        <w:t> </w:t>
      </w:r>
      <w:r>
        <w:rPr/>
        <w:t>de</w:t>
      </w:r>
      <w:r>
        <w:rPr>
          <w:spacing w:val="-5"/>
        </w:rPr>
        <w:t> </w:t>
      </w:r>
      <w:r>
        <w:rPr/>
        <w:t>uma</w:t>
      </w:r>
      <w:r>
        <w:rPr>
          <w:spacing w:val="-3"/>
        </w:rPr>
        <w:t> </w:t>
      </w:r>
      <w:r>
        <w:rPr/>
        <w:t>ferramenta</w:t>
      </w:r>
      <w:r>
        <w:rPr>
          <w:spacing w:val="-4"/>
        </w:rPr>
        <w:t> </w:t>
      </w:r>
      <w:r>
        <w:rPr/>
        <w:t>que</w:t>
      </w:r>
      <w:r>
        <w:rPr>
          <w:spacing w:val="-5"/>
        </w:rPr>
        <w:t> </w:t>
      </w:r>
      <w:r>
        <w:rPr/>
        <w:t>auxilie</w:t>
      </w:r>
      <w:r>
        <w:rPr>
          <w:spacing w:val="-5"/>
        </w:rPr>
        <w:t> </w:t>
      </w:r>
      <w:r>
        <w:rPr/>
        <w:t>a</w:t>
      </w:r>
      <w:r>
        <w:rPr>
          <w:spacing w:val="-5"/>
        </w:rPr>
        <w:t> </w:t>
      </w:r>
      <w:r>
        <w:rPr/>
        <w:t>execução</w:t>
      </w:r>
      <w:r>
        <w:rPr>
          <w:spacing w:val="-3"/>
        </w:rPr>
        <w:t> </w:t>
      </w:r>
      <w:r>
        <w:rPr/>
        <w:t>do</w:t>
      </w:r>
      <w:r>
        <w:rPr>
          <w:spacing w:val="-2"/>
        </w:rPr>
        <w:t> </w:t>
      </w:r>
      <w:r>
        <w:rPr/>
        <w:t>processo</w:t>
      </w:r>
      <w:r>
        <w:rPr>
          <w:spacing w:val="-3"/>
        </w:rPr>
        <w:t> </w:t>
      </w:r>
      <w:r>
        <w:rPr/>
        <w:t>de</w:t>
      </w:r>
      <w:r>
        <w:rPr>
          <w:spacing w:val="-4"/>
        </w:rPr>
        <w:t> </w:t>
      </w:r>
      <w:r>
        <w:rPr/>
        <w:t>garantia</w:t>
      </w:r>
      <w:r>
        <w:rPr>
          <w:spacing w:val="-5"/>
        </w:rPr>
        <w:t> </w:t>
      </w:r>
      <w:r>
        <w:rPr/>
        <w:t>da</w:t>
      </w:r>
      <w:r>
        <w:rPr>
          <w:spacing w:val="-5"/>
        </w:rPr>
        <w:t> </w:t>
      </w:r>
      <w:r>
        <w:rPr/>
        <w:t>qualidade.</w:t>
      </w:r>
      <w:r>
        <w:rPr>
          <w:spacing w:val="-3"/>
        </w:rPr>
        <w:t> </w:t>
      </w:r>
      <w:r>
        <w:rPr/>
        <w:t>Um</w:t>
      </w:r>
      <w:r>
        <w:rPr>
          <w:spacing w:val="-9"/>
        </w:rPr>
        <w:t> </w:t>
      </w:r>
      <w:r>
        <w:rPr/>
        <w:t>protótipo,</w:t>
      </w:r>
      <w:r>
        <w:rPr>
          <w:spacing w:val="-3"/>
        </w:rPr>
        <w:t> </w:t>
      </w:r>
      <w:r>
        <w:rPr/>
        <w:t>nomeado</w:t>
      </w:r>
      <w:r>
        <w:rPr>
          <w:spacing w:val="-3"/>
        </w:rPr>
        <w:t> </w:t>
      </w:r>
      <w:r>
        <w:rPr/>
        <w:t>GQA-WEB, que</w:t>
      </w:r>
      <w:r>
        <w:rPr>
          <w:spacing w:val="-3"/>
        </w:rPr>
        <w:t> </w:t>
      </w:r>
      <w:r>
        <w:rPr/>
        <w:t>automatiza</w:t>
      </w:r>
      <w:r>
        <w:rPr>
          <w:spacing w:val="-2"/>
        </w:rPr>
        <w:t> </w:t>
      </w:r>
      <w:r>
        <w:rPr/>
        <w:t>o</w:t>
      </w:r>
      <w:r>
        <w:rPr>
          <w:spacing w:val="-1"/>
        </w:rPr>
        <w:t> </w:t>
      </w:r>
      <w:r>
        <w:rPr/>
        <w:t>processo</w:t>
      </w:r>
      <w:r>
        <w:rPr>
          <w:spacing w:val="-3"/>
        </w:rPr>
        <w:t> </w:t>
      </w:r>
      <w:r>
        <w:rPr/>
        <w:t>de</w:t>
      </w:r>
      <w:r>
        <w:rPr>
          <w:spacing w:val="-2"/>
        </w:rPr>
        <w:t> </w:t>
      </w:r>
      <w:r>
        <w:rPr/>
        <w:t>garantia</w:t>
      </w:r>
      <w:r>
        <w:rPr>
          <w:spacing w:val="-3"/>
        </w:rPr>
        <w:t> </w:t>
      </w:r>
      <w:r>
        <w:rPr/>
        <w:t>da</w:t>
      </w:r>
      <w:r>
        <w:rPr>
          <w:spacing w:val="-1"/>
        </w:rPr>
        <w:t> </w:t>
      </w:r>
      <w:r>
        <w:rPr/>
        <w:t>qualidade</w:t>
      </w:r>
      <w:r>
        <w:rPr>
          <w:spacing w:val="-2"/>
        </w:rPr>
        <w:t> </w:t>
      </w:r>
      <w:r>
        <w:rPr/>
        <w:t>está</w:t>
      </w:r>
      <w:r>
        <w:rPr>
          <w:spacing w:val="-5"/>
        </w:rPr>
        <w:t> </w:t>
      </w:r>
      <w:r>
        <w:rPr/>
        <w:t>em</w:t>
      </w:r>
      <w:r>
        <w:rPr>
          <w:spacing w:val="-3"/>
        </w:rPr>
        <w:t> </w:t>
      </w:r>
      <w:r>
        <w:rPr/>
        <w:t>fase</w:t>
      </w:r>
      <w:r>
        <w:rPr>
          <w:spacing w:val="-2"/>
        </w:rPr>
        <w:t> </w:t>
      </w:r>
      <w:r>
        <w:rPr/>
        <w:t>de implementação.</w:t>
      </w:r>
      <w:r>
        <w:rPr>
          <w:spacing w:val="-4"/>
        </w:rPr>
        <w:t> </w:t>
      </w:r>
      <w:r>
        <w:rPr/>
        <w:t>A</w:t>
      </w:r>
      <w:r>
        <w:rPr>
          <w:spacing w:val="-4"/>
        </w:rPr>
        <w:t> </w:t>
      </w:r>
      <w:r>
        <w:rPr/>
        <w:t>ferramenta</w:t>
      </w:r>
      <w:r>
        <w:rPr>
          <w:spacing w:val="-4"/>
        </w:rPr>
        <w:t> </w:t>
      </w:r>
      <w:r>
        <w:rPr/>
        <w:t>open</w:t>
      </w:r>
      <w:r>
        <w:rPr>
          <w:spacing w:val="-5"/>
        </w:rPr>
        <w:t> </w:t>
      </w:r>
      <w:r>
        <w:rPr/>
        <w:t>source</w:t>
      </w:r>
      <w:r>
        <w:rPr>
          <w:spacing w:val="-2"/>
        </w:rPr>
        <w:t> </w:t>
      </w:r>
      <w:r>
        <w:rPr/>
        <w:t>Mantis,</w:t>
      </w:r>
      <w:r>
        <w:rPr>
          <w:spacing w:val="-1"/>
        </w:rPr>
        <w:t> </w:t>
      </w:r>
      <w:r>
        <w:rPr/>
        <w:t>que</w:t>
      </w:r>
      <w:r>
        <w:rPr>
          <w:spacing w:val="-2"/>
        </w:rPr>
        <w:t> </w:t>
      </w:r>
      <w:r>
        <w:rPr/>
        <w:t>permite</w:t>
      </w:r>
      <w:r>
        <w:rPr>
          <w:spacing w:val="-3"/>
        </w:rPr>
        <w:t> </w:t>
      </w:r>
      <w:r>
        <w:rPr/>
        <w:t>o</w:t>
      </w:r>
      <w:r>
        <w:rPr>
          <w:spacing w:val="-1"/>
        </w:rPr>
        <w:t> </w:t>
      </w:r>
      <w:r>
        <w:rPr/>
        <w:t>controle de erros foi integrada ao protótipo GQA-WEB.</w:t>
      </w:r>
    </w:p>
    <w:p>
      <w:pPr>
        <w:pStyle w:val="BodyText"/>
        <w:spacing w:before="10"/>
        <w:rPr>
          <w:sz w:val="9"/>
        </w:rPr>
      </w:pPr>
    </w:p>
    <w:p>
      <w:pPr>
        <w:pStyle w:val="BodyText"/>
        <w:spacing w:before="1"/>
        <w:ind w:left="111"/>
        <w:jc w:val="both"/>
      </w:pPr>
      <w:r>
        <w:rPr>
          <w:b/>
        </w:rPr>
        <w:t>Palavras-Chave: </w:t>
      </w:r>
      <w:r>
        <w:rPr/>
        <w:t>Garantia de qualidade, indústria automobilística, SPÍCE, software embarcados, ferramentas.</w:t>
      </w:r>
    </w:p>
    <w:p>
      <w:pPr>
        <w:pStyle w:val="BodyText"/>
        <w:spacing w:before="8"/>
        <w:rPr>
          <w:sz w:val="10"/>
        </w:rPr>
      </w:pPr>
    </w:p>
    <w:p>
      <w:pPr>
        <w:pStyle w:val="BodyText"/>
        <w:spacing w:line="259" w:lineRule="auto"/>
        <w:ind w:left="120" w:right="111" w:hanging="10"/>
        <w:jc w:val="both"/>
      </w:pPr>
      <w:r>
        <w:rPr>
          <w:b/>
        </w:rPr>
        <w:t>Colaboradores: </w:t>
      </w:r>
      <w:r>
        <w:rPr/>
        <w:t>Prof. Dr.Rejane Maria da Costa Figueiredo Prof.Me.Cristiane Soares Ramos Wagner Jerônimo (Aluno FGA/UnB) Itallo Rossi (Aluno FGA/UnB)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296" w:right="269" w:hanging="2869"/>
      </w:pPr>
      <w:r>
        <w:rPr>
          <w:color w:val="007E39"/>
        </w:rPr>
        <w:t>“Representações Sociais da Escola à luz dos Professores do 3º e 4º ano do Ensino Fundamental do Distrito Federal.”</w:t>
      </w:r>
    </w:p>
    <w:p>
      <w:pPr>
        <w:spacing w:before="66"/>
        <w:ind w:left="0" w:right="122" w:firstLine="0"/>
        <w:jc w:val="right"/>
        <w:rPr>
          <w:sz w:val="12"/>
        </w:rPr>
      </w:pPr>
      <w:r>
        <w:rPr>
          <w:b/>
          <w:color w:val="2E75B6"/>
          <w:sz w:val="12"/>
        </w:rPr>
        <w:t>Bolsista</w:t>
      </w:r>
      <w:r>
        <w:rPr>
          <w:color w:val="2E75B6"/>
          <w:sz w:val="12"/>
        </w:rPr>
        <w:t>: Andre Felipe Costa Santos</w:t>
      </w:r>
    </w:p>
    <w:p>
      <w:pPr>
        <w:pStyle w:val="BodyText"/>
        <w:spacing w:before="10"/>
        <w:rPr>
          <w:sz w:val="13"/>
        </w:rPr>
      </w:pPr>
    </w:p>
    <w:p>
      <w:pPr>
        <w:spacing w:line="520" w:lineRule="auto" w:before="0"/>
        <w:ind w:left="106" w:right="4727" w:firstLine="0"/>
        <w:jc w:val="left"/>
        <w:rPr>
          <w:sz w:val="12"/>
        </w:rPr>
      </w:pPr>
      <w:r>
        <w:rPr>
          <w:b/>
          <w:sz w:val="12"/>
        </w:rPr>
        <w:t>Unidade Acadêmica</w:t>
      </w:r>
      <w:r>
        <w:rPr>
          <w:sz w:val="12"/>
        </w:rPr>
        <w:t>: Teoria e Fundamentos </w:t>
      </w:r>
      <w:r>
        <w:rPr>
          <w:b/>
          <w:sz w:val="12"/>
        </w:rPr>
        <w:t>Instituição</w:t>
      </w:r>
      <w:r>
        <w:rPr>
          <w:sz w:val="12"/>
        </w:rPr>
        <w:t>: UnB</w:t>
      </w:r>
    </w:p>
    <w:p>
      <w:pPr>
        <w:spacing w:before="1"/>
        <w:ind w:left="111" w:right="0" w:firstLine="0"/>
        <w:jc w:val="left"/>
        <w:rPr>
          <w:sz w:val="12"/>
        </w:rPr>
      </w:pPr>
      <w:r>
        <w:rPr>
          <w:b/>
          <w:sz w:val="12"/>
        </w:rPr>
        <w:t>Orientador (a): </w:t>
      </w:r>
      <w:r>
        <w:rPr>
          <w:sz w:val="12"/>
        </w:rPr>
        <w:t>TERESA CRISTINA SIQUEIRA CERQUEIRA</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O</w:t>
      </w:r>
      <w:r>
        <w:rPr>
          <w:spacing w:val="-7"/>
        </w:rPr>
        <w:t> </w:t>
      </w:r>
      <w:r>
        <w:rPr/>
        <w:t>estudo</w:t>
      </w:r>
      <w:r>
        <w:rPr>
          <w:spacing w:val="-4"/>
        </w:rPr>
        <w:t> </w:t>
      </w:r>
      <w:r>
        <w:rPr/>
        <w:t>sobre</w:t>
      </w:r>
      <w:r>
        <w:rPr>
          <w:spacing w:val="-7"/>
        </w:rPr>
        <w:t> </w:t>
      </w:r>
      <w:r>
        <w:rPr/>
        <w:t>representações</w:t>
      </w:r>
      <w:r>
        <w:rPr>
          <w:spacing w:val="-8"/>
        </w:rPr>
        <w:t> </w:t>
      </w:r>
      <w:r>
        <w:rPr/>
        <w:t>sociais</w:t>
      </w:r>
      <w:r>
        <w:rPr>
          <w:spacing w:val="-6"/>
        </w:rPr>
        <w:t> </w:t>
      </w:r>
      <w:r>
        <w:rPr/>
        <w:t>vem</w:t>
      </w:r>
      <w:r>
        <w:rPr>
          <w:spacing w:val="-11"/>
        </w:rPr>
        <w:t> </w:t>
      </w:r>
      <w:r>
        <w:rPr/>
        <w:t>a</w:t>
      </w:r>
      <w:r>
        <w:rPr>
          <w:spacing w:val="-4"/>
        </w:rPr>
        <w:t> </w:t>
      </w:r>
      <w:r>
        <w:rPr/>
        <w:t>lume</w:t>
      </w:r>
      <w:r>
        <w:rPr>
          <w:spacing w:val="-8"/>
        </w:rPr>
        <w:t> </w:t>
      </w:r>
      <w:r>
        <w:rPr/>
        <w:t>em</w:t>
      </w:r>
      <w:r>
        <w:rPr>
          <w:spacing w:val="-11"/>
        </w:rPr>
        <w:t> </w:t>
      </w:r>
      <w:r>
        <w:rPr/>
        <w:t>1961,</w:t>
      </w:r>
      <w:r>
        <w:rPr>
          <w:spacing w:val="-5"/>
        </w:rPr>
        <w:t> </w:t>
      </w:r>
      <w:r>
        <w:rPr/>
        <w:t>com</w:t>
      </w:r>
      <w:r>
        <w:rPr>
          <w:spacing w:val="-11"/>
        </w:rPr>
        <w:t> </w:t>
      </w:r>
      <w:r>
        <w:rPr/>
        <w:t>a</w:t>
      </w:r>
      <w:r>
        <w:rPr>
          <w:spacing w:val="-8"/>
        </w:rPr>
        <w:t> </w:t>
      </w:r>
      <w:r>
        <w:rPr/>
        <w:t>publicação</w:t>
      </w:r>
      <w:r>
        <w:rPr>
          <w:spacing w:val="-4"/>
        </w:rPr>
        <w:t> </w:t>
      </w:r>
      <w:r>
        <w:rPr/>
        <w:t>da</w:t>
      </w:r>
      <w:r>
        <w:rPr>
          <w:spacing w:val="-9"/>
        </w:rPr>
        <w:t> </w:t>
      </w:r>
      <w:r>
        <w:rPr/>
        <w:t>obra</w:t>
      </w:r>
      <w:r>
        <w:rPr>
          <w:spacing w:val="-7"/>
        </w:rPr>
        <w:t> </w:t>
      </w:r>
      <w:r>
        <w:rPr/>
        <w:t>“La</w:t>
      </w:r>
      <w:r>
        <w:rPr>
          <w:spacing w:val="-5"/>
        </w:rPr>
        <w:t> </w:t>
      </w:r>
      <w:r>
        <w:rPr/>
        <w:t>psychanalyse,</w:t>
      </w:r>
      <w:r>
        <w:rPr>
          <w:spacing w:val="-6"/>
        </w:rPr>
        <w:t> </w:t>
      </w:r>
      <w:r>
        <w:rPr/>
        <w:t>son</w:t>
      </w:r>
      <w:r>
        <w:rPr>
          <w:spacing w:val="-7"/>
        </w:rPr>
        <w:t> </w:t>
      </w:r>
      <w:r>
        <w:rPr/>
        <w:t>image</w:t>
      </w:r>
      <w:r>
        <w:rPr>
          <w:spacing w:val="-7"/>
        </w:rPr>
        <w:t> </w:t>
      </w:r>
      <w:r>
        <w:rPr/>
        <w:t>et</w:t>
      </w:r>
      <w:r>
        <w:rPr>
          <w:spacing w:val="-5"/>
        </w:rPr>
        <w:t> </w:t>
      </w:r>
      <w:r>
        <w:rPr/>
        <w:t>son</w:t>
      </w:r>
      <w:r>
        <w:rPr>
          <w:spacing w:val="-8"/>
        </w:rPr>
        <w:t> </w:t>
      </w:r>
      <w:r>
        <w:rPr/>
        <w:t>public” de Serge Moscovici. As representações sociais são compreendidas como “uma forma de conhecimento socialmente, elaborada e partilhada que tem um objetivo prático e concorre para a construção de uma realidade comum a um conjunto social (JODELET, 1989). O objetivo desta pesquisa</w:t>
      </w:r>
      <w:r>
        <w:rPr>
          <w:spacing w:val="-5"/>
        </w:rPr>
        <w:t> </w:t>
      </w:r>
      <w:r>
        <w:rPr/>
        <w:t>foi</w:t>
      </w:r>
      <w:r>
        <w:rPr>
          <w:spacing w:val="-8"/>
        </w:rPr>
        <w:t> </w:t>
      </w:r>
      <w:r>
        <w:rPr/>
        <w:t>identificar</w:t>
      </w:r>
      <w:r>
        <w:rPr>
          <w:spacing w:val="-4"/>
        </w:rPr>
        <w:t> </w:t>
      </w:r>
      <w:r>
        <w:rPr/>
        <w:t>e</w:t>
      </w:r>
      <w:r>
        <w:rPr>
          <w:spacing w:val="-5"/>
        </w:rPr>
        <w:t> </w:t>
      </w:r>
      <w:r>
        <w:rPr/>
        <w:t>analisar</w:t>
      </w:r>
      <w:r>
        <w:rPr>
          <w:spacing w:val="-3"/>
        </w:rPr>
        <w:t> </w:t>
      </w:r>
      <w:r>
        <w:rPr/>
        <w:t>as</w:t>
      </w:r>
      <w:r>
        <w:rPr>
          <w:spacing w:val="-5"/>
        </w:rPr>
        <w:t> </w:t>
      </w:r>
      <w:r>
        <w:rPr/>
        <w:t>representações</w:t>
      </w:r>
      <w:r>
        <w:rPr>
          <w:spacing w:val="-6"/>
        </w:rPr>
        <w:t> </w:t>
      </w:r>
      <w:r>
        <w:rPr/>
        <w:t>sociais</w:t>
      </w:r>
      <w:r>
        <w:rPr>
          <w:spacing w:val="-5"/>
        </w:rPr>
        <w:t> </w:t>
      </w:r>
      <w:r>
        <w:rPr/>
        <w:t>dos</w:t>
      </w:r>
      <w:r>
        <w:rPr>
          <w:spacing w:val="-6"/>
        </w:rPr>
        <w:t> </w:t>
      </w:r>
      <w:r>
        <w:rPr/>
        <w:t>professores</w:t>
      </w:r>
      <w:r>
        <w:rPr>
          <w:spacing w:val="-5"/>
        </w:rPr>
        <w:t> </w:t>
      </w:r>
      <w:r>
        <w:rPr/>
        <w:t>dos</w:t>
      </w:r>
      <w:r>
        <w:rPr>
          <w:spacing w:val="-5"/>
        </w:rPr>
        <w:t> </w:t>
      </w:r>
      <w:r>
        <w:rPr/>
        <w:t>3°</w:t>
      </w:r>
      <w:r>
        <w:rPr>
          <w:spacing w:val="-7"/>
        </w:rPr>
        <w:t> </w:t>
      </w:r>
      <w:r>
        <w:rPr/>
        <w:t>e</w:t>
      </w:r>
      <w:r>
        <w:rPr>
          <w:spacing w:val="-7"/>
        </w:rPr>
        <w:t> </w:t>
      </w:r>
      <w:r>
        <w:rPr/>
        <w:t>4°anos</w:t>
      </w:r>
      <w:r>
        <w:rPr>
          <w:spacing w:val="-6"/>
        </w:rPr>
        <w:t> </w:t>
      </w:r>
      <w:r>
        <w:rPr/>
        <w:t>do</w:t>
      </w:r>
      <w:r>
        <w:rPr>
          <w:spacing w:val="-4"/>
        </w:rPr>
        <w:t> </w:t>
      </w:r>
      <w:r>
        <w:rPr/>
        <w:t>Ensino</w:t>
      </w:r>
      <w:r>
        <w:rPr>
          <w:spacing w:val="-2"/>
        </w:rPr>
        <w:t> </w:t>
      </w:r>
      <w:r>
        <w:rPr/>
        <w:t>Fundamental</w:t>
      </w:r>
      <w:r>
        <w:rPr>
          <w:spacing w:val="-8"/>
        </w:rPr>
        <w:t> </w:t>
      </w:r>
      <w:r>
        <w:rPr/>
        <w:t>do</w:t>
      </w:r>
      <w:r>
        <w:rPr>
          <w:spacing w:val="-2"/>
        </w:rPr>
        <w:t> </w:t>
      </w:r>
      <w:r>
        <w:rPr/>
        <w:t>Distrito</w:t>
      </w:r>
      <w:r>
        <w:rPr>
          <w:spacing w:val="-5"/>
        </w:rPr>
        <w:t> </w:t>
      </w:r>
      <w:r>
        <w:rPr/>
        <w:t>Federal,</w:t>
      </w:r>
      <w:r>
        <w:rPr>
          <w:spacing w:val="-3"/>
        </w:rPr>
        <w:t> </w:t>
      </w:r>
      <w:r>
        <w:rPr/>
        <w:t>Brasil. A relevância desta investigação está justamente em perceber as representações sociais dos professores sobre a escola, pois isto possibilitou melhor compreender as relações sociais, gerar reflexões sobre os temas que devam ser aprimorados na escola e melhoria na qualidade do ensino e das práticas pedagógicas estabelecidas neste espaço</w:t>
      </w:r>
      <w:r>
        <w:rPr>
          <w:spacing w:val="-3"/>
        </w:rPr>
        <w:t> </w:t>
      </w:r>
      <w:r>
        <w:rPr/>
        <w:t>social.</w:t>
      </w:r>
    </w:p>
    <w:p>
      <w:pPr>
        <w:pStyle w:val="BodyText"/>
        <w:spacing w:before="8"/>
        <w:rPr>
          <w:sz w:val="15"/>
        </w:rPr>
      </w:pPr>
    </w:p>
    <w:p>
      <w:pPr>
        <w:pStyle w:val="BodyText"/>
        <w:spacing w:line="259" w:lineRule="auto"/>
        <w:ind w:left="106" w:right="104"/>
        <w:jc w:val="both"/>
      </w:pPr>
      <w:r>
        <w:rPr>
          <w:b/>
        </w:rPr>
        <w:t>Metodologia:</w:t>
      </w:r>
      <w:r>
        <w:rPr>
          <w:b/>
          <w:spacing w:val="-3"/>
        </w:rPr>
        <w:t> </w:t>
      </w:r>
      <w:r>
        <w:rPr/>
        <w:t>O</w:t>
      </w:r>
      <w:r>
        <w:rPr>
          <w:spacing w:val="-3"/>
        </w:rPr>
        <w:t> </w:t>
      </w:r>
      <w:r>
        <w:rPr/>
        <w:t>método</w:t>
      </w:r>
      <w:r>
        <w:rPr>
          <w:spacing w:val="-1"/>
        </w:rPr>
        <w:t> </w:t>
      </w:r>
      <w:r>
        <w:rPr/>
        <w:t>adotado foi</w:t>
      </w:r>
      <w:r>
        <w:rPr>
          <w:spacing w:val="-8"/>
        </w:rPr>
        <w:t> </w:t>
      </w:r>
      <w:r>
        <w:rPr/>
        <w:t>o quanti</w:t>
      </w:r>
      <w:r>
        <w:rPr>
          <w:spacing w:val="-7"/>
        </w:rPr>
        <w:t> </w:t>
      </w:r>
      <w:r>
        <w:rPr/>
        <w:t>-</w:t>
      </w:r>
      <w:r>
        <w:rPr>
          <w:spacing w:val="-3"/>
        </w:rPr>
        <w:t> </w:t>
      </w:r>
      <w:r>
        <w:rPr/>
        <w:t>qualitativa</w:t>
      </w:r>
      <w:r>
        <w:rPr>
          <w:spacing w:val="-3"/>
        </w:rPr>
        <w:t> </w:t>
      </w:r>
      <w:r>
        <w:rPr/>
        <w:t>para</w:t>
      </w:r>
      <w:r>
        <w:rPr>
          <w:spacing w:val="-3"/>
        </w:rPr>
        <w:t> </w:t>
      </w:r>
      <w:r>
        <w:rPr/>
        <w:t>aproximação,</w:t>
      </w:r>
      <w:r>
        <w:rPr>
          <w:spacing w:val="-2"/>
        </w:rPr>
        <w:t> </w:t>
      </w:r>
      <w:r>
        <w:rPr/>
        <w:t>compreensão</w:t>
      </w:r>
      <w:r>
        <w:rPr>
          <w:spacing w:val="-1"/>
        </w:rPr>
        <w:t> </w:t>
      </w:r>
      <w:r>
        <w:rPr/>
        <w:t>e</w:t>
      </w:r>
      <w:r>
        <w:rPr>
          <w:spacing w:val="-3"/>
        </w:rPr>
        <w:t> </w:t>
      </w:r>
      <w:r>
        <w:rPr/>
        <w:t>descrição do</w:t>
      </w:r>
      <w:r>
        <w:rPr>
          <w:spacing w:val="-4"/>
        </w:rPr>
        <w:t> </w:t>
      </w:r>
      <w:r>
        <w:rPr/>
        <w:t>objeto de</w:t>
      </w:r>
      <w:r>
        <w:rPr>
          <w:spacing w:val="-4"/>
        </w:rPr>
        <w:t> </w:t>
      </w:r>
      <w:r>
        <w:rPr/>
        <w:t>estudo das</w:t>
      </w:r>
      <w:r>
        <w:rPr>
          <w:spacing w:val="-5"/>
        </w:rPr>
        <w:t> </w:t>
      </w:r>
      <w:r>
        <w:rPr/>
        <w:t>representações sociais sobre a escola na concepção dos professores. Participaram o total 60 professores dos 3° e 4°anos do Ensino Fundamental de escolas públicas de Brasília-DF, escolhidos aleatoriamente, com idade mínima de 28 anos e máxima de 31 anos, sendo 50 do sexo feminino e 10 do sexo</w:t>
      </w:r>
      <w:r>
        <w:rPr>
          <w:spacing w:val="-7"/>
        </w:rPr>
        <w:t> </w:t>
      </w:r>
      <w:r>
        <w:rPr/>
        <w:t>masculino.</w:t>
      </w:r>
      <w:r>
        <w:rPr>
          <w:spacing w:val="-7"/>
        </w:rPr>
        <w:t> </w:t>
      </w:r>
      <w:r>
        <w:rPr/>
        <w:t>O</w:t>
      </w:r>
      <w:r>
        <w:rPr>
          <w:spacing w:val="-7"/>
        </w:rPr>
        <w:t> </w:t>
      </w:r>
      <w:r>
        <w:rPr/>
        <w:t>instrumento</w:t>
      </w:r>
      <w:r>
        <w:rPr>
          <w:spacing w:val="-6"/>
        </w:rPr>
        <w:t> </w:t>
      </w:r>
      <w:r>
        <w:rPr/>
        <w:t>empregado</w:t>
      </w:r>
      <w:r>
        <w:rPr>
          <w:spacing w:val="-6"/>
        </w:rPr>
        <w:t> </w:t>
      </w:r>
      <w:r>
        <w:rPr/>
        <w:t>para</w:t>
      </w:r>
      <w:r>
        <w:rPr>
          <w:spacing w:val="-9"/>
        </w:rPr>
        <w:t> </w:t>
      </w:r>
      <w:r>
        <w:rPr/>
        <w:t>coleta</w:t>
      </w:r>
      <w:r>
        <w:rPr>
          <w:spacing w:val="-10"/>
        </w:rPr>
        <w:t> </w:t>
      </w:r>
      <w:r>
        <w:rPr/>
        <w:t>dos</w:t>
      </w:r>
      <w:r>
        <w:rPr>
          <w:spacing w:val="-10"/>
        </w:rPr>
        <w:t> </w:t>
      </w:r>
      <w:r>
        <w:rPr/>
        <w:t>dados</w:t>
      </w:r>
      <w:r>
        <w:rPr>
          <w:spacing w:val="-10"/>
        </w:rPr>
        <w:t> </w:t>
      </w:r>
      <w:r>
        <w:rPr/>
        <w:t>foi</w:t>
      </w:r>
      <w:r>
        <w:rPr>
          <w:spacing w:val="-12"/>
        </w:rPr>
        <w:t> </w:t>
      </w:r>
      <w:r>
        <w:rPr/>
        <w:t>o</w:t>
      </w:r>
      <w:r>
        <w:rPr>
          <w:spacing w:val="-7"/>
        </w:rPr>
        <w:t> </w:t>
      </w:r>
      <w:r>
        <w:rPr/>
        <w:t>questionário</w:t>
      </w:r>
      <w:r>
        <w:rPr>
          <w:spacing w:val="-6"/>
        </w:rPr>
        <w:t> </w:t>
      </w:r>
      <w:r>
        <w:rPr/>
        <w:t>de</w:t>
      </w:r>
      <w:r>
        <w:rPr>
          <w:spacing w:val="-9"/>
        </w:rPr>
        <w:t> </w:t>
      </w:r>
      <w:r>
        <w:rPr/>
        <w:t>evocação,</w:t>
      </w:r>
      <w:r>
        <w:rPr>
          <w:spacing w:val="-10"/>
        </w:rPr>
        <w:t> </w:t>
      </w:r>
      <w:r>
        <w:rPr/>
        <w:t>onde</w:t>
      </w:r>
      <w:r>
        <w:rPr>
          <w:spacing w:val="-9"/>
        </w:rPr>
        <w:t> </w:t>
      </w:r>
      <w:r>
        <w:rPr/>
        <w:t>era</w:t>
      </w:r>
      <w:r>
        <w:rPr>
          <w:spacing w:val="-9"/>
        </w:rPr>
        <w:t> </w:t>
      </w:r>
      <w:r>
        <w:rPr/>
        <w:t>solicitado</w:t>
      </w:r>
      <w:r>
        <w:rPr>
          <w:spacing w:val="-8"/>
        </w:rPr>
        <w:t> </w:t>
      </w:r>
      <w:r>
        <w:rPr/>
        <w:t>seis</w:t>
      </w:r>
      <w:r>
        <w:rPr>
          <w:spacing w:val="-10"/>
        </w:rPr>
        <w:t> </w:t>
      </w:r>
      <w:r>
        <w:rPr/>
        <w:t>respostas</w:t>
      </w:r>
      <w:r>
        <w:rPr>
          <w:spacing w:val="-10"/>
        </w:rPr>
        <w:t> </w:t>
      </w:r>
      <w:r>
        <w:rPr/>
        <w:t>para</w:t>
      </w:r>
      <w:r>
        <w:rPr>
          <w:spacing w:val="-9"/>
        </w:rPr>
        <w:t> </w:t>
      </w:r>
      <w:r>
        <w:rPr/>
        <w:t>seguinte frase:</w:t>
      </w:r>
      <w:r>
        <w:rPr>
          <w:spacing w:val="-1"/>
        </w:rPr>
        <w:t> </w:t>
      </w:r>
      <w:r>
        <w:rPr/>
        <w:t>“Para mim</w:t>
      </w:r>
      <w:r>
        <w:rPr>
          <w:spacing w:val="-4"/>
        </w:rPr>
        <w:t> </w:t>
      </w:r>
      <w:r>
        <w:rPr/>
        <w:t>a</w:t>
      </w:r>
      <w:r>
        <w:rPr>
          <w:spacing w:val="-3"/>
        </w:rPr>
        <w:t> </w:t>
      </w:r>
      <w:r>
        <w:rPr/>
        <w:t>ESCOLA</w:t>
      </w:r>
      <w:r>
        <w:rPr>
          <w:spacing w:val="24"/>
        </w:rPr>
        <w:t> </w:t>
      </w:r>
      <w:r>
        <w:rPr/>
        <w:t>é...”,</w:t>
      </w:r>
      <w:r>
        <w:rPr>
          <w:spacing w:val="-3"/>
        </w:rPr>
        <w:t> </w:t>
      </w:r>
      <w:r>
        <w:rPr/>
        <w:t>de</w:t>
      </w:r>
      <w:r>
        <w:rPr>
          <w:spacing w:val="-6"/>
        </w:rPr>
        <w:t> </w:t>
      </w:r>
      <w:r>
        <w:rPr/>
        <w:t>tal</w:t>
      </w:r>
      <w:r>
        <w:rPr>
          <w:spacing w:val="-7"/>
        </w:rPr>
        <w:t> </w:t>
      </w:r>
      <w:r>
        <w:rPr/>
        <w:t>maneira os</w:t>
      </w:r>
      <w:r>
        <w:rPr>
          <w:spacing w:val="-4"/>
        </w:rPr>
        <w:t> </w:t>
      </w:r>
      <w:r>
        <w:rPr/>
        <w:t>professores</w:t>
      </w:r>
      <w:r>
        <w:rPr>
          <w:spacing w:val="-3"/>
        </w:rPr>
        <w:t> </w:t>
      </w:r>
      <w:r>
        <w:rPr/>
        <w:t>de</w:t>
      </w:r>
      <w:r>
        <w:rPr>
          <w:spacing w:val="-3"/>
        </w:rPr>
        <w:t> </w:t>
      </w:r>
      <w:r>
        <w:rPr/>
        <w:t>3º</w:t>
      </w:r>
      <w:r>
        <w:rPr>
          <w:spacing w:val="-1"/>
        </w:rPr>
        <w:t> </w:t>
      </w:r>
      <w:r>
        <w:rPr/>
        <w:t>e</w:t>
      </w:r>
      <w:r>
        <w:rPr>
          <w:spacing w:val="-3"/>
        </w:rPr>
        <w:t> </w:t>
      </w:r>
      <w:r>
        <w:rPr/>
        <w:t>4º</w:t>
      </w:r>
      <w:r>
        <w:rPr>
          <w:spacing w:val="-4"/>
        </w:rPr>
        <w:t> </w:t>
      </w:r>
      <w:r>
        <w:rPr/>
        <w:t>ano realizaram</w:t>
      </w:r>
      <w:r>
        <w:rPr>
          <w:spacing w:val="-5"/>
        </w:rPr>
        <w:t> </w:t>
      </w:r>
      <w:r>
        <w:rPr/>
        <w:t>livres</w:t>
      </w:r>
      <w:r>
        <w:rPr>
          <w:spacing w:val="-3"/>
        </w:rPr>
        <w:t> </w:t>
      </w:r>
      <w:r>
        <w:rPr/>
        <w:t>associações</w:t>
      </w:r>
      <w:r>
        <w:rPr>
          <w:spacing w:val="-4"/>
        </w:rPr>
        <w:t> </w:t>
      </w:r>
      <w:r>
        <w:rPr/>
        <w:t>referentes</w:t>
      </w:r>
      <w:r>
        <w:rPr>
          <w:spacing w:val="-4"/>
        </w:rPr>
        <w:t> </w:t>
      </w:r>
      <w:r>
        <w:rPr/>
        <w:t>à</w:t>
      </w:r>
      <w:r>
        <w:rPr>
          <w:spacing w:val="-3"/>
        </w:rPr>
        <w:t> </w:t>
      </w:r>
      <w:r>
        <w:rPr/>
        <w:t>escola</w:t>
      </w:r>
      <w:r>
        <w:rPr>
          <w:spacing w:val="-3"/>
        </w:rPr>
        <w:t> </w:t>
      </w:r>
      <w:r>
        <w:rPr/>
        <w:t>e,</w:t>
      </w:r>
      <w:r>
        <w:rPr>
          <w:spacing w:val="-1"/>
        </w:rPr>
        <w:t> </w:t>
      </w:r>
      <w:r>
        <w:rPr/>
        <w:t>em</w:t>
      </w:r>
      <w:r>
        <w:rPr>
          <w:spacing w:val="-7"/>
        </w:rPr>
        <w:t> </w:t>
      </w:r>
      <w:r>
        <w:rPr/>
        <w:t>seguida, assinalaram entre as seis respostas, as três consideradas mais relevantes. Por sua vez, a análise dos questionários foi realizada por </w:t>
      </w:r>
      <w:r>
        <w:rPr>
          <w:spacing w:val="-3"/>
        </w:rPr>
        <w:t>meio </w:t>
      </w:r>
      <w:r>
        <w:rPr/>
        <w:t>do software EVOC (Ensemble de programmes permettant l’analyse des evocations) – versão 2003, que permitiu a ordenação das evocação e a frequência das respostas</w:t>
      </w:r>
      <w:r>
        <w:rPr>
          <w:spacing w:val="-3"/>
        </w:rPr>
        <w:t> </w:t>
      </w:r>
      <w:r>
        <w:rPr/>
        <w:t>suscitadas.</w:t>
      </w:r>
    </w:p>
    <w:p>
      <w:pPr>
        <w:pStyle w:val="BodyText"/>
        <w:spacing w:before="6"/>
        <w:rPr>
          <w:sz w:val="15"/>
        </w:rPr>
      </w:pPr>
    </w:p>
    <w:p>
      <w:pPr>
        <w:pStyle w:val="BodyText"/>
        <w:spacing w:line="259" w:lineRule="auto"/>
        <w:ind w:left="120" w:right="106" w:hanging="10"/>
        <w:jc w:val="both"/>
      </w:pPr>
      <w:r>
        <w:rPr>
          <w:b/>
        </w:rPr>
        <w:t>Resultados: </w:t>
      </w:r>
      <w:r>
        <w:rPr/>
        <w:t>Alcançamos o total de 29 representações de 147 respostas. As principais representações enunciadas pelos professores sobre a escola e suas frequências foram: Aprendizagem (20), Conhecimento (14), Convivência (04), Educação (05), Formação (06), Futuro (05), Interação (09), Local de Aprender (05) e Participação (05). Objetivando melhor reflexão dos dados coletados, realizamos uma adaptação da análise</w:t>
      </w:r>
      <w:r>
        <w:rPr>
          <w:spacing w:val="-2"/>
        </w:rPr>
        <w:t> </w:t>
      </w:r>
      <w:r>
        <w:rPr/>
        <w:t>do</w:t>
      </w:r>
      <w:r>
        <w:rPr>
          <w:spacing w:val="-1"/>
        </w:rPr>
        <w:t> </w:t>
      </w:r>
      <w:r>
        <w:rPr/>
        <w:t>conteúdo</w:t>
      </w:r>
      <w:r>
        <w:rPr>
          <w:spacing w:val="-1"/>
        </w:rPr>
        <w:t> </w:t>
      </w:r>
      <w:r>
        <w:rPr/>
        <w:t>proposta</w:t>
      </w:r>
      <w:r>
        <w:rPr>
          <w:spacing w:val="-2"/>
        </w:rPr>
        <w:t> </w:t>
      </w:r>
      <w:r>
        <w:rPr/>
        <w:t>por</w:t>
      </w:r>
      <w:r>
        <w:rPr>
          <w:spacing w:val="-3"/>
        </w:rPr>
        <w:t> </w:t>
      </w:r>
      <w:r>
        <w:rPr/>
        <w:t>Laurence</w:t>
      </w:r>
      <w:r>
        <w:rPr>
          <w:spacing w:val="-2"/>
        </w:rPr>
        <w:t> </w:t>
      </w:r>
      <w:r>
        <w:rPr/>
        <w:t>Bardin,</w:t>
      </w:r>
      <w:r>
        <w:rPr>
          <w:spacing w:val="2"/>
        </w:rPr>
        <w:t> </w:t>
      </w:r>
      <w:r>
        <w:rPr/>
        <w:t>assim</w:t>
      </w:r>
      <w:r>
        <w:rPr>
          <w:spacing w:val="-7"/>
        </w:rPr>
        <w:t> </w:t>
      </w:r>
      <w:r>
        <w:rPr/>
        <w:t>categorizamos</w:t>
      </w:r>
      <w:r>
        <w:rPr>
          <w:spacing w:val="-2"/>
        </w:rPr>
        <w:t> </w:t>
      </w:r>
      <w:r>
        <w:rPr/>
        <w:t>as</w:t>
      </w:r>
      <w:r>
        <w:rPr>
          <w:spacing w:val="-4"/>
        </w:rPr>
        <w:t> </w:t>
      </w:r>
      <w:r>
        <w:rPr/>
        <w:t>representações</w:t>
      </w:r>
      <w:r>
        <w:rPr>
          <w:spacing w:val="-3"/>
        </w:rPr>
        <w:t> </w:t>
      </w:r>
      <w:r>
        <w:rPr/>
        <w:t>citadas</w:t>
      </w:r>
      <w:r>
        <w:rPr>
          <w:spacing w:val="-4"/>
        </w:rPr>
        <w:t> </w:t>
      </w:r>
      <w:r>
        <w:rPr/>
        <w:t>em</w:t>
      </w:r>
      <w:r>
        <w:rPr>
          <w:spacing w:val="-7"/>
        </w:rPr>
        <w:t> </w:t>
      </w:r>
      <w:r>
        <w:rPr/>
        <w:t>dois</w:t>
      </w:r>
      <w:r>
        <w:rPr>
          <w:spacing w:val="-2"/>
        </w:rPr>
        <w:t> </w:t>
      </w:r>
      <w:r>
        <w:rPr/>
        <w:t>grupos:</w:t>
      </w:r>
      <w:r>
        <w:rPr>
          <w:spacing w:val="-5"/>
        </w:rPr>
        <w:t> </w:t>
      </w:r>
      <w:r>
        <w:rPr/>
        <w:t>“Representações</w:t>
      </w:r>
      <w:r>
        <w:rPr>
          <w:spacing w:val="-4"/>
        </w:rPr>
        <w:t> </w:t>
      </w:r>
      <w:r>
        <w:rPr/>
        <w:t>da</w:t>
      </w:r>
      <w:r>
        <w:rPr>
          <w:spacing w:val="-3"/>
        </w:rPr>
        <w:t> </w:t>
      </w:r>
      <w:r>
        <w:rPr/>
        <w:t>escola como lócus do conhecimento formal e das trocas de conhecimento” e “Representações da escola como potencializadora da transformação”. Balizados na análise dos dados se constatou que na percepção dos professores dos 3º e 4º anos a escola se institui como um local: relevante que possibilita as trocas de conhecimentos, que propicia a transformação dos sujeitos em cidadãos e que é vital para a aprendizagem dos discentes.</w:t>
      </w:r>
    </w:p>
    <w:p>
      <w:pPr>
        <w:pStyle w:val="BodyText"/>
        <w:spacing w:before="10"/>
        <w:rPr>
          <w:sz w:val="9"/>
        </w:rPr>
      </w:pPr>
    </w:p>
    <w:p>
      <w:pPr>
        <w:pStyle w:val="BodyText"/>
        <w:spacing w:line="259" w:lineRule="auto"/>
        <w:ind w:left="120" w:right="106" w:hanging="10"/>
        <w:jc w:val="both"/>
      </w:pPr>
      <w:r>
        <w:rPr>
          <w:b/>
        </w:rPr>
        <w:t>Conclusão: </w:t>
      </w:r>
      <w:r>
        <w:rPr/>
        <w:t>Alcançamos o total de 29 representações de 147 respostas. As principais representações enunciadas pelos professores sobre a escola e suas frequências foram: Aprendizagem (20), Conhecimento (14), Convivência (04), Educação (05), Formação (06), Futuro (05), Interação (09), Local de Aprender (05) e Participação (05). Objetivando melhor reflexão dos dados coletados, realizamos uma adaptação da análise</w:t>
      </w:r>
      <w:r>
        <w:rPr>
          <w:spacing w:val="-2"/>
        </w:rPr>
        <w:t> </w:t>
      </w:r>
      <w:r>
        <w:rPr/>
        <w:t>do</w:t>
      </w:r>
      <w:r>
        <w:rPr>
          <w:spacing w:val="-1"/>
        </w:rPr>
        <w:t> </w:t>
      </w:r>
      <w:r>
        <w:rPr/>
        <w:t>conteúdo</w:t>
      </w:r>
      <w:r>
        <w:rPr>
          <w:spacing w:val="-1"/>
        </w:rPr>
        <w:t> </w:t>
      </w:r>
      <w:r>
        <w:rPr/>
        <w:t>proposta</w:t>
      </w:r>
      <w:r>
        <w:rPr>
          <w:spacing w:val="-2"/>
        </w:rPr>
        <w:t> </w:t>
      </w:r>
      <w:r>
        <w:rPr/>
        <w:t>por</w:t>
      </w:r>
      <w:r>
        <w:rPr>
          <w:spacing w:val="-3"/>
        </w:rPr>
        <w:t> </w:t>
      </w:r>
      <w:r>
        <w:rPr/>
        <w:t>Laurence</w:t>
      </w:r>
      <w:r>
        <w:rPr>
          <w:spacing w:val="-2"/>
        </w:rPr>
        <w:t> </w:t>
      </w:r>
      <w:r>
        <w:rPr/>
        <w:t>Bardin,</w:t>
      </w:r>
      <w:r>
        <w:rPr>
          <w:spacing w:val="2"/>
        </w:rPr>
        <w:t> </w:t>
      </w:r>
      <w:r>
        <w:rPr/>
        <w:t>assim</w:t>
      </w:r>
      <w:r>
        <w:rPr>
          <w:spacing w:val="-7"/>
        </w:rPr>
        <w:t> </w:t>
      </w:r>
      <w:r>
        <w:rPr/>
        <w:t>categorizamos</w:t>
      </w:r>
      <w:r>
        <w:rPr>
          <w:spacing w:val="-2"/>
        </w:rPr>
        <w:t> </w:t>
      </w:r>
      <w:r>
        <w:rPr/>
        <w:t>as</w:t>
      </w:r>
      <w:r>
        <w:rPr>
          <w:spacing w:val="-4"/>
        </w:rPr>
        <w:t> </w:t>
      </w:r>
      <w:r>
        <w:rPr/>
        <w:t>representações</w:t>
      </w:r>
      <w:r>
        <w:rPr>
          <w:spacing w:val="-3"/>
        </w:rPr>
        <w:t> </w:t>
      </w:r>
      <w:r>
        <w:rPr/>
        <w:t>citadas</w:t>
      </w:r>
      <w:r>
        <w:rPr>
          <w:spacing w:val="-4"/>
        </w:rPr>
        <w:t> </w:t>
      </w:r>
      <w:r>
        <w:rPr/>
        <w:t>em</w:t>
      </w:r>
      <w:r>
        <w:rPr>
          <w:spacing w:val="-7"/>
        </w:rPr>
        <w:t> </w:t>
      </w:r>
      <w:r>
        <w:rPr/>
        <w:t>dois</w:t>
      </w:r>
      <w:r>
        <w:rPr>
          <w:spacing w:val="-2"/>
        </w:rPr>
        <w:t> </w:t>
      </w:r>
      <w:r>
        <w:rPr/>
        <w:t>grupos:</w:t>
      </w:r>
      <w:r>
        <w:rPr>
          <w:spacing w:val="-5"/>
        </w:rPr>
        <w:t> </w:t>
      </w:r>
      <w:r>
        <w:rPr/>
        <w:t>“Representações</w:t>
      </w:r>
      <w:r>
        <w:rPr>
          <w:spacing w:val="-4"/>
        </w:rPr>
        <w:t> </w:t>
      </w:r>
      <w:r>
        <w:rPr/>
        <w:t>da</w:t>
      </w:r>
      <w:r>
        <w:rPr>
          <w:spacing w:val="-3"/>
        </w:rPr>
        <w:t> </w:t>
      </w:r>
      <w:r>
        <w:rPr/>
        <w:t>escola como lócus do conhecimento formal e das trocas de conhecimento” e “Representações da escola como potencializadora da transformação”. Balizados na análise dos dados se constatou que na percepção dos professores dos 3º e 4º anos a escola se institui como um local: relevante que possibilita as trocas de conhecimentos, que propicia a transformação dos sujeitos em cidadãos e que é vital para a aprendizagem dos discentes.</w:t>
      </w:r>
    </w:p>
    <w:p>
      <w:pPr>
        <w:pStyle w:val="BodyText"/>
        <w:spacing w:before="7"/>
        <w:rPr>
          <w:sz w:val="9"/>
        </w:rPr>
      </w:pPr>
    </w:p>
    <w:p>
      <w:pPr>
        <w:spacing w:line="458" w:lineRule="auto" w:before="0"/>
        <w:ind w:left="111" w:right="3875" w:firstLine="0"/>
        <w:jc w:val="both"/>
        <w:rPr>
          <w:b/>
          <w:sz w:val="12"/>
        </w:rPr>
      </w:pPr>
      <w:r>
        <w:rPr>
          <w:b/>
          <w:sz w:val="12"/>
        </w:rPr>
        <w:t>Palavras-Chave: </w:t>
      </w:r>
      <w:r>
        <w:rPr>
          <w:sz w:val="12"/>
        </w:rPr>
        <w:t>Representações Sociais, Professores, Escola,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880"/>
      </w:pPr>
      <w:r>
        <w:rPr>
          <w:color w:val="007E39"/>
        </w:rPr>
        <w:t>O efeito do priming tátil no comportamento de civilidade</w:t>
      </w:r>
    </w:p>
    <w:p>
      <w:pPr>
        <w:spacing w:before="74"/>
        <w:ind w:left="5199" w:right="0" w:firstLine="0"/>
        <w:jc w:val="left"/>
        <w:rPr>
          <w:sz w:val="12"/>
        </w:rPr>
      </w:pPr>
      <w:r>
        <w:rPr>
          <w:b/>
          <w:color w:val="2E75B6"/>
          <w:sz w:val="12"/>
        </w:rPr>
        <w:t>Bolsista</w:t>
      </w:r>
      <w:r>
        <w:rPr>
          <w:color w:val="2E75B6"/>
          <w:sz w:val="12"/>
        </w:rPr>
        <w:t>: André Luiz Alves Rabelo</w:t>
      </w:r>
    </w:p>
    <w:p>
      <w:pPr>
        <w:pStyle w:val="BodyText"/>
        <w:spacing w:before="1"/>
        <w:rPr>
          <w:sz w:val="14"/>
        </w:rPr>
      </w:pPr>
    </w:p>
    <w:p>
      <w:pPr>
        <w:spacing w:line="518" w:lineRule="auto" w:before="0"/>
        <w:ind w:left="106" w:right="4274" w:firstLine="0"/>
        <w:jc w:val="left"/>
        <w:rPr>
          <w:sz w:val="12"/>
        </w:rPr>
      </w:pPr>
      <w:r>
        <w:rPr>
          <w:b/>
          <w:sz w:val="12"/>
        </w:rPr>
        <w:t>Unidade Acadêmica</w:t>
      </w:r>
      <w:r>
        <w:rPr>
          <w:sz w:val="12"/>
        </w:rPr>
        <w:t>: Psicologia Social e do Trabalho </w:t>
      </w:r>
      <w:r>
        <w:rPr>
          <w:b/>
          <w:sz w:val="12"/>
        </w:rPr>
        <w:t>Instituição</w:t>
      </w:r>
      <w:r>
        <w:rPr>
          <w:sz w:val="12"/>
        </w:rPr>
        <w:t>: UnB</w:t>
      </w:r>
    </w:p>
    <w:p>
      <w:pPr>
        <w:spacing w:before="4"/>
        <w:ind w:left="111" w:right="0" w:firstLine="0"/>
        <w:jc w:val="left"/>
        <w:rPr>
          <w:sz w:val="12"/>
        </w:rPr>
      </w:pPr>
      <w:r>
        <w:rPr>
          <w:b/>
          <w:sz w:val="12"/>
        </w:rPr>
        <w:t>Orientador (a): </w:t>
      </w:r>
      <w:r>
        <w:rPr>
          <w:sz w:val="12"/>
        </w:rPr>
        <w:t>RONALDO PILATI RODRIGUES</w:t>
      </w:r>
    </w:p>
    <w:p>
      <w:pPr>
        <w:pStyle w:val="BodyText"/>
        <w:spacing w:before="7"/>
        <w:rPr>
          <w:sz w:val="16"/>
        </w:rPr>
      </w:pPr>
    </w:p>
    <w:p>
      <w:pPr>
        <w:pStyle w:val="BodyText"/>
        <w:spacing w:line="259" w:lineRule="auto"/>
        <w:ind w:left="120" w:right="104" w:hanging="10"/>
        <w:jc w:val="both"/>
      </w:pPr>
      <w:r>
        <w:rPr>
          <w:b/>
        </w:rPr>
        <w:t>Introdução: </w:t>
      </w:r>
      <w:r>
        <w:rPr/>
        <w:t>O conceito físico de peso é usado em diversas culturas para se referir ao conceito abstrato de importância ou severidade de situações sociais. Isso pode ser observado em usos comuns desta metáfora – expressões como “pesar melhor as coisas” e “a gravidade da situação” são ilustrações de como esta metáfora é usada em nossa cultura. Pesquisas recentes no âmbito da cognição situada (embodied cognition) têm demonstrado empiricamente que o conceito mais concreto de peso serve como base para o conceito mais abstrato de importância. O presente estudo foi realizado com o objetivo de averiguar se a percepção dos indivíduos em relação a um cenário de gentileza poderia ser influenciada pela ativação automática do conceito de peso. Formulou-se a hipótese de que sensações de peso levariam as pessoas a perceber uma situação em que poderiam ser gentis com outra pessoa como mais importante e grave, que, por sua vez, levá-las-ia a terem mais intenção de gentileza, emoções negativas e atribuição interna.</w:t>
      </w:r>
    </w:p>
    <w:p>
      <w:pPr>
        <w:pStyle w:val="BodyText"/>
        <w:spacing w:before="5"/>
        <w:rPr>
          <w:sz w:val="15"/>
        </w:rPr>
      </w:pPr>
    </w:p>
    <w:p>
      <w:pPr>
        <w:pStyle w:val="BodyText"/>
        <w:spacing w:line="259" w:lineRule="auto"/>
        <w:ind w:left="106" w:right="106"/>
        <w:jc w:val="both"/>
      </w:pPr>
      <w:r>
        <w:rPr>
          <w:b/>
        </w:rPr>
        <w:t>Metodologia:</w:t>
      </w:r>
      <w:r>
        <w:rPr>
          <w:b/>
          <w:spacing w:val="-4"/>
        </w:rPr>
        <w:t> </w:t>
      </w:r>
      <w:r>
        <w:rPr/>
        <w:t>estudo</w:t>
      </w:r>
      <w:r>
        <w:rPr>
          <w:spacing w:val="-5"/>
        </w:rPr>
        <w:t> </w:t>
      </w:r>
      <w:r>
        <w:rPr/>
        <w:t>foi</w:t>
      </w:r>
      <w:r>
        <w:rPr>
          <w:spacing w:val="-8"/>
        </w:rPr>
        <w:t> </w:t>
      </w:r>
      <w:r>
        <w:rPr/>
        <w:t>de</w:t>
      </w:r>
      <w:r>
        <w:rPr>
          <w:spacing w:val="-5"/>
        </w:rPr>
        <w:t> </w:t>
      </w:r>
      <w:r>
        <w:rPr/>
        <w:t>delineamento</w:t>
      </w:r>
      <w:r>
        <w:rPr>
          <w:spacing w:val="-4"/>
        </w:rPr>
        <w:t> </w:t>
      </w:r>
      <w:r>
        <w:rPr/>
        <w:t>entre</w:t>
      </w:r>
      <w:r>
        <w:rPr>
          <w:spacing w:val="-3"/>
        </w:rPr>
        <w:t> </w:t>
      </w:r>
      <w:r>
        <w:rPr/>
        <w:t>sujeitos</w:t>
      </w:r>
      <w:r>
        <w:rPr>
          <w:spacing w:val="-5"/>
        </w:rPr>
        <w:t> </w:t>
      </w:r>
      <w:r>
        <w:rPr/>
        <w:t>e</w:t>
      </w:r>
      <w:r>
        <w:rPr>
          <w:spacing w:val="-8"/>
        </w:rPr>
        <w:t> </w:t>
      </w:r>
      <w:r>
        <w:rPr/>
        <w:t>contou</w:t>
      </w:r>
      <w:r>
        <w:rPr>
          <w:spacing w:val="-4"/>
        </w:rPr>
        <w:t> </w:t>
      </w:r>
      <w:r>
        <w:rPr/>
        <w:t>com</w:t>
      </w:r>
      <w:r>
        <w:rPr>
          <w:spacing w:val="-9"/>
        </w:rPr>
        <w:t> </w:t>
      </w:r>
      <w:r>
        <w:rPr/>
        <w:t>53</w:t>
      </w:r>
      <w:r>
        <w:rPr>
          <w:spacing w:val="-6"/>
        </w:rPr>
        <w:t> </w:t>
      </w:r>
      <w:r>
        <w:rPr/>
        <w:t>transeuntes</w:t>
      </w:r>
      <w:r>
        <w:rPr>
          <w:spacing w:val="-5"/>
        </w:rPr>
        <w:t> </w:t>
      </w:r>
      <w:r>
        <w:rPr/>
        <w:t>(28</w:t>
      </w:r>
      <w:r>
        <w:rPr>
          <w:spacing w:val="-6"/>
        </w:rPr>
        <w:t> </w:t>
      </w:r>
      <w:r>
        <w:rPr/>
        <w:t>homens)</w:t>
      </w:r>
      <w:r>
        <w:rPr>
          <w:spacing w:val="-4"/>
        </w:rPr>
        <w:t> </w:t>
      </w:r>
      <w:r>
        <w:rPr/>
        <w:t>nas</w:t>
      </w:r>
      <w:r>
        <w:rPr>
          <w:spacing w:val="-6"/>
        </w:rPr>
        <w:t> </w:t>
      </w:r>
      <w:r>
        <w:rPr/>
        <w:t>imediações</w:t>
      </w:r>
      <w:r>
        <w:rPr>
          <w:spacing w:val="-5"/>
        </w:rPr>
        <w:t> </w:t>
      </w:r>
      <w:r>
        <w:rPr/>
        <w:t>de</w:t>
      </w:r>
      <w:r>
        <w:rPr>
          <w:spacing w:val="-5"/>
        </w:rPr>
        <w:t> </w:t>
      </w:r>
      <w:r>
        <w:rPr/>
        <w:t>uma</w:t>
      </w:r>
      <w:r>
        <w:rPr>
          <w:spacing w:val="-3"/>
        </w:rPr>
        <w:t> </w:t>
      </w:r>
      <w:r>
        <w:rPr/>
        <w:t>instituição</w:t>
      </w:r>
      <w:r>
        <w:rPr>
          <w:spacing w:val="-3"/>
        </w:rPr>
        <w:t> </w:t>
      </w:r>
      <w:r>
        <w:rPr/>
        <w:t>de</w:t>
      </w:r>
      <w:r>
        <w:rPr>
          <w:spacing w:val="-4"/>
        </w:rPr>
        <w:t> </w:t>
      </w:r>
      <w:r>
        <w:rPr/>
        <w:t>ensino superior.</w:t>
      </w:r>
      <w:r>
        <w:rPr>
          <w:spacing w:val="-7"/>
        </w:rPr>
        <w:t> </w:t>
      </w:r>
      <w:r>
        <w:rPr/>
        <w:t>A</w:t>
      </w:r>
      <w:r>
        <w:rPr>
          <w:spacing w:val="-10"/>
        </w:rPr>
        <w:t> </w:t>
      </w:r>
      <w:r>
        <w:rPr/>
        <w:t>variável</w:t>
      </w:r>
      <w:r>
        <w:rPr>
          <w:spacing w:val="-11"/>
        </w:rPr>
        <w:t> </w:t>
      </w:r>
      <w:r>
        <w:rPr/>
        <w:t>independente</w:t>
      </w:r>
      <w:r>
        <w:rPr>
          <w:spacing w:val="-9"/>
        </w:rPr>
        <w:t> </w:t>
      </w:r>
      <w:r>
        <w:rPr/>
        <w:t>foi</w:t>
      </w:r>
      <w:r>
        <w:rPr>
          <w:spacing w:val="-12"/>
        </w:rPr>
        <w:t> </w:t>
      </w:r>
      <w:r>
        <w:rPr/>
        <w:t>a</w:t>
      </w:r>
      <w:r>
        <w:rPr>
          <w:spacing w:val="-9"/>
        </w:rPr>
        <w:t> </w:t>
      </w:r>
      <w:r>
        <w:rPr/>
        <w:t>condição</w:t>
      </w:r>
      <w:r>
        <w:rPr>
          <w:spacing w:val="-7"/>
        </w:rPr>
        <w:t> </w:t>
      </w:r>
      <w:r>
        <w:rPr/>
        <w:t>de</w:t>
      </w:r>
      <w:r>
        <w:rPr>
          <w:spacing w:val="-9"/>
        </w:rPr>
        <w:t> </w:t>
      </w:r>
      <w:r>
        <w:rPr/>
        <w:t>priming</w:t>
      </w:r>
      <w:r>
        <w:rPr>
          <w:spacing w:val="-9"/>
        </w:rPr>
        <w:t> </w:t>
      </w:r>
      <w:r>
        <w:rPr/>
        <w:t>(prancheta</w:t>
      </w:r>
      <w:r>
        <w:rPr>
          <w:spacing w:val="-8"/>
        </w:rPr>
        <w:t> </w:t>
      </w:r>
      <w:r>
        <w:rPr/>
        <w:t>pesada</w:t>
      </w:r>
      <w:r>
        <w:rPr>
          <w:spacing w:val="-9"/>
        </w:rPr>
        <w:t> </w:t>
      </w:r>
      <w:r>
        <w:rPr/>
        <w:t>x</w:t>
      </w:r>
      <w:r>
        <w:rPr>
          <w:spacing w:val="-8"/>
        </w:rPr>
        <w:t> </w:t>
      </w:r>
      <w:r>
        <w:rPr/>
        <w:t>leve)</w:t>
      </w:r>
      <w:r>
        <w:rPr>
          <w:spacing w:val="-8"/>
        </w:rPr>
        <w:t> </w:t>
      </w:r>
      <w:r>
        <w:rPr/>
        <w:t>e</w:t>
      </w:r>
      <w:r>
        <w:rPr>
          <w:spacing w:val="-9"/>
        </w:rPr>
        <w:t> </w:t>
      </w:r>
      <w:r>
        <w:rPr/>
        <w:t>a</w:t>
      </w:r>
      <w:r>
        <w:rPr>
          <w:spacing w:val="-9"/>
        </w:rPr>
        <w:t> </w:t>
      </w:r>
      <w:r>
        <w:rPr/>
        <w:t>variável</w:t>
      </w:r>
      <w:r>
        <w:rPr>
          <w:spacing w:val="-10"/>
        </w:rPr>
        <w:t> </w:t>
      </w:r>
      <w:r>
        <w:rPr/>
        <w:t>dependente</w:t>
      </w:r>
      <w:r>
        <w:rPr>
          <w:spacing w:val="-9"/>
        </w:rPr>
        <w:t> </w:t>
      </w:r>
      <w:r>
        <w:rPr/>
        <w:t>foram</w:t>
      </w:r>
      <w:r>
        <w:rPr>
          <w:spacing w:val="-13"/>
        </w:rPr>
        <w:t> </w:t>
      </w:r>
      <w:r>
        <w:rPr/>
        <w:t>as</w:t>
      </w:r>
      <w:r>
        <w:rPr>
          <w:spacing w:val="-9"/>
        </w:rPr>
        <w:t> </w:t>
      </w:r>
      <w:r>
        <w:rPr/>
        <w:t>respostas</w:t>
      </w:r>
      <w:r>
        <w:rPr>
          <w:spacing w:val="-10"/>
        </w:rPr>
        <w:t> </w:t>
      </w:r>
      <w:r>
        <w:rPr/>
        <w:t>dos</w:t>
      </w:r>
      <w:r>
        <w:rPr>
          <w:spacing w:val="-10"/>
        </w:rPr>
        <w:t> </w:t>
      </w:r>
      <w:r>
        <w:rPr/>
        <w:t>indivíduos ao</w:t>
      </w:r>
      <w:r>
        <w:rPr>
          <w:spacing w:val="-5"/>
        </w:rPr>
        <w:t> </w:t>
      </w:r>
      <w:r>
        <w:rPr/>
        <w:t>questionário.</w:t>
      </w:r>
      <w:r>
        <w:rPr>
          <w:spacing w:val="-4"/>
        </w:rPr>
        <w:t> </w:t>
      </w:r>
      <w:r>
        <w:rPr/>
        <w:t>Para</w:t>
      </w:r>
      <w:r>
        <w:rPr>
          <w:spacing w:val="-6"/>
        </w:rPr>
        <w:t> </w:t>
      </w:r>
      <w:r>
        <w:rPr/>
        <w:t>a</w:t>
      </w:r>
      <w:r>
        <w:rPr>
          <w:spacing w:val="-8"/>
        </w:rPr>
        <w:t> </w:t>
      </w:r>
      <w:r>
        <w:rPr/>
        <w:t>manipulação</w:t>
      </w:r>
      <w:r>
        <w:rPr>
          <w:spacing w:val="-3"/>
        </w:rPr>
        <w:t> </w:t>
      </w:r>
      <w:r>
        <w:rPr/>
        <w:t>experimental,</w:t>
      </w:r>
      <w:r>
        <w:rPr>
          <w:spacing w:val="-6"/>
        </w:rPr>
        <w:t> </w:t>
      </w:r>
      <w:r>
        <w:rPr/>
        <w:t>foram</w:t>
      </w:r>
      <w:r>
        <w:rPr>
          <w:spacing w:val="-9"/>
        </w:rPr>
        <w:t> </w:t>
      </w:r>
      <w:r>
        <w:rPr/>
        <w:t>usadas</w:t>
      </w:r>
      <w:r>
        <w:rPr>
          <w:spacing w:val="-5"/>
        </w:rPr>
        <w:t> </w:t>
      </w:r>
      <w:r>
        <w:rPr/>
        <w:t>duas</w:t>
      </w:r>
      <w:r>
        <w:rPr>
          <w:spacing w:val="-6"/>
        </w:rPr>
        <w:t> </w:t>
      </w:r>
      <w:r>
        <w:rPr/>
        <w:t>pranchetas,</w:t>
      </w:r>
      <w:r>
        <w:rPr>
          <w:spacing w:val="-3"/>
        </w:rPr>
        <w:t> </w:t>
      </w:r>
      <w:r>
        <w:rPr/>
        <w:t>uma</w:t>
      </w:r>
      <w:r>
        <w:rPr>
          <w:spacing w:val="-5"/>
        </w:rPr>
        <w:t> </w:t>
      </w:r>
      <w:r>
        <w:rPr/>
        <w:t>pesada</w:t>
      </w:r>
      <w:r>
        <w:rPr>
          <w:spacing w:val="-6"/>
        </w:rPr>
        <w:t> </w:t>
      </w:r>
      <w:r>
        <w:rPr/>
        <w:t>(1560g)</w:t>
      </w:r>
      <w:r>
        <w:rPr>
          <w:spacing w:val="-3"/>
        </w:rPr>
        <w:t> </w:t>
      </w:r>
      <w:r>
        <w:rPr/>
        <w:t>e</w:t>
      </w:r>
      <w:r>
        <w:rPr>
          <w:spacing w:val="-8"/>
        </w:rPr>
        <w:t> </w:t>
      </w:r>
      <w:r>
        <w:rPr/>
        <w:t>uma</w:t>
      </w:r>
      <w:r>
        <w:rPr>
          <w:spacing w:val="-3"/>
        </w:rPr>
        <w:t> </w:t>
      </w:r>
      <w:r>
        <w:rPr/>
        <w:t>leve</w:t>
      </w:r>
      <w:r>
        <w:rPr>
          <w:spacing w:val="-5"/>
        </w:rPr>
        <w:t> </w:t>
      </w:r>
      <w:r>
        <w:rPr/>
        <w:t>(298g).</w:t>
      </w:r>
      <w:r>
        <w:rPr>
          <w:spacing w:val="-6"/>
        </w:rPr>
        <w:t> </w:t>
      </w:r>
      <w:r>
        <w:rPr/>
        <w:t>Para</w:t>
      </w:r>
      <w:r>
        <w:rPr>
          <w:spacing w:val="-7"/>
        </w:rPr>
        <w:t> </w:t>
      </w:r>
      <w:r>
        <w:rPr/>
        <w:t>avaliar</w:t>
      </w:r>
      <w:r>
        <w:rPr>
          <w:spacing w:val="-3"/>
        </w:rPr>
        <w:t> </w:t>
      </w:r>
      <w:r>
        <w:rPr/>
        <w:t>o</w:t>
      </w:r>
      <w:r>
        <w:rPr>
          <w:spacing w:val="-6"/>
        </w:rPr>
        <w:t> </w:t>
      </w:r>
      <w:r>
        <w:rPr/>
        <w:t>efeito, foi usado um cenário descrevendo uma situação hipotética de gentileza em relação ao qual o participante respondeu às escalas de intenção de gentileza, atribuição de responsabilidade e emoções simpáticas, que eram agrupadas em um questionário preso às pranchetas usadas na manipulação. Os participantes eram abordados enquanto transitavam na instituição e tinham que segurar uma prancheta enquanto respondiam o</w:t>
      </w:r>
      <w:r>
        <w:rPr>
          <w:spacing w:val="1"/>
        </w:rPr>
        <w:t> </w:t>
      </w:r>
      <w:r>
        <w:rPr/>
        <w:t>questionário.</w:t>
      </w:r>
    </w:p>
    <w:p>
      <w:pPr>
        <w:pStyle w:val="BodyText"/>
        <w:spacing w:before="9"/>
        <w:rPr>
          <w:sz w:val="15"/>
        </w:rPr>
      </w:pPr>
    </w:p>
    <w:p>
      <w:pPr>
        <w:pStyle w:val="BodyText"/>
        <w:spacing w:line="259" w:lineRule="auto"/>
        <w:ind w:left="120" w:right="106" w:hanging="10"/>
        <w:jc w:val="both"/>
      </w:pPr>
      <w:r>
        <w:rPr>
          <w:b/>
        </w:rPr>
        <w:t>Resultados: </w:t>
      </w:r>
      <w:r>
        <w:rPr/>
        <w:t>Os resultados não indicaram nenhum efeito significativo, mas apontaram tendências coerentes com as hipóteses iniciais. Participantes</w:t>
      </w:r>
      <w:r>
        <w:rPr>
          <w:spacing w:val="-4"/>
        </w:rPr>
        <w:t> </w:t>
      </w:r>
      <w:r>
        <w:rPr/>
        <w:t>na</w:t>
      </w:r>
      <w:r>
        <w:rPr>
          <w:spacing w:val="-2"/>
        </w:rPr>
        <w:t> </w:t>
      </w:r>
      <w:r>
        <w:rPr/>
        <w:t>condição</w:t>
      </w:r>
      <w:r>
        <w:rPr>
          <w:spacing w:val="-1"/>
        </w:rPr>
        <w:t> </w:t>
      </w:r>
      <w:r>
        <w:rPr/>
        <w:t>de</w:t>
      </w:r>
      <w:r>
        <w:rPr>
          <w:spacing w:val="-1"/>
        </w:rPr>
        <w:t> </w:t>
      </w:r>
      <w:r>
        <w:rPr/>
        <w:t>prancheta</w:t>
      </w:r>
      <w:r>
        <w:rPr>
          <w:spacing w:val="-1"/>
        </w:rPr>
        <w:t> </w:t>
      </w:r>
      <w:r>
        <w:rPr/>
        <w:t>pesada</w:t>
      </w:r>
      <w:r>
        <w:rPr>
          <w:spacing w:val="-2"/>
        </w:rPr>
        <w:t> </w:t>
      </w:r>
      <w:r>
        <w:rPr/>
        <w:t>apresentaram</w:t>
      </w:r>
      <w:r>
        <w:rPr>
          <w:spacing w:val="-3"/>
        </w:rPr>
        <w:t> </w:t>
      </w:r>
      <w:r>
        <w:rPr/>
        <w:t>maior nível</w:t>
      </w:r>
      <w:r>
        <w:rPr>
          <w:spacing w:val="-6"/>
        </w:rPr>
        <w:t> </w:t>
      </w:r>
      <w:r>
        <w:rPr/>
        <w:t>de</w:t>
      </w:r>
      <w:r>
        <w:rPr>
          <w:spacing w:val="-2"/>
        </w:rPr>
        <w:t> </w:t>
      </w:r>
      <w:r>
        <w:rPr/>
        <w:t>emoções</w:t>
      </w:r>
      <w:r>
        <w:rPr>
          <w:spacing w:val="-4"/>
        </w:rPr>
        <w:t> </w:t>
      </w:r>
      <w:r>
        <w:rPr/>
        <w:t>negativas</w:t>
      </w:r>
      <w:r>
        <w:rPr>
          <w:spacing w:val="-3"/>
        </w:rPr>
        <w:t> </w:t>
      </w:r>
      <w:r>
        <w:rPr/>
        <w:t>(M</w:t>
      </w:r>
      <w:r>
        <w:rPr>
          <w:spacing w:val="-3"/>
        </w:rPr>
        <w:t> </w:t>
      </w:r>
      <w:r>
        <w:rPr/>
        <w:t>=</w:t>
      </w:r>
      <w:r>
        <w:rPr>
          <w:spacing w:val="-4"/>
        </w:rPr>
        <w:t> </w:t>
      </w:r>
      <w:r>
        <w:rPr/>
        <w:t>2,67,</w:t>
      </w:r>
      <w:r>
        <w:rPr>
          <w:spacing w:val="-2"/>
        </w:rPr>
        <w:t> </w:t>
      </w:r>
      <w:r>
        <w:rPr/>
        <w:t>DP =</w:t>
      </w:r>
      <w:r>
        <w:rPr>
          <w:spacing w:val="-4"/>
        </w:rPr>
        <w:t> </w:t>
      </w:r>
      <w:r>
        <w:rPr/>
        <w:t>1,19) do</w:t>
      </w:r>
      <w:r>
        <w:rPr>
          <w:spacing w:val="-2"/>
        </w:rPr>
        <w:t> </w:t>
      </w:r>
      <w:r>
        <w:rPr/>
        <w:t>que</w:t>
      </w:r>
      <w:r>
        <w:rPr>
          <w:spacing w:val="-1"/>
        </w:rPr>
        <w:t> </w:t>
      </w:r>
      <w:r>
        <w:rPr/>
        <w:t>participantes</w:t>
      </w:r>
      <w:r>
        <w:rPr>
          <w:spacing w:val="-3"/>
        </w:rPr>
        <w:t> </w:t>
      </w:r>
      <w:r>
        <w:rPr/>
        <w:t>na condição leve (M = 2,38, DP = 1,18) [F (1, 51) = 0,76, p = 0,39]. Além disso, participantes na condição pesada indicaram maiores tendências a ser gentis (M = 5,75, DP = 0,93) do que participantes na condição leve (M = 5,64, DP = 1,26) [F (1, 51) = 0,13, p = 0,72]. Uma ANCOVA relevou uma interação significativa entre a condição experimental e o experimentador (F (1, 51) = 4,59, p = 0,037). O experimentador A se associou</w:t>
      </w:r>
      <w:r>
        <w:rPr>
          <w:spacing w:val="-4"/>
        </w:rPr>
        <w:t> </w:t>
      </w:r>
      <w:r>
        <w:rPr/>
        <w:t>a</w:t>
      </w:r>
      <w:r>
        <w:rPr>
          <w:spacing w:val="-4"/>
        </w:rPr>
        <w:t> </w:t>
      </w:r>
      <w:r>
        <w:rPr/>
        <w:t>médias</w:t>
      </w:r>
      <w:r>
        <w:rPr>
          <w:spacing w:val="-3"/>
        </w:rPr>
        <w:t> </w:t>
      </w:r>
      <w:r>
        <w:rPr/>
        <w:t>inferiores</w:t>
      </w:r>
      <w:r>
        <w:rPr>
          <w:spacing w:val="-4"/>
        </w:rPr>
        <w:t> </w:t>
      </w:r>
      <w:r>
        <w:rPr/>
        <w:t>na</w:t>
      </w:r>
      <w:r>
        <w:rPr>
          <w:spacing w:val="-4"/>
        </w:rPr>
        <w:t> </w:t>
      </w:r>
      <w:r>
        <w:rPr/>
        <w:t>condição</w:t>
      </w:r>
      <w:r>
        <w:rPr>
          <w:spacing w:val="-2"/>
        </w:rPr>
        <w:t> </w:t>
      </w:r>
      <w:r>
        <w:rPr/>
        <w:t>pesada</w:t>
      </w:r>
      <w:r>
        <w:rPr>
          <w:spacing w:val="-5"/>
        </w:rPr>
        <w:t> </w:t>
      </w:r>
      <w:r>
        <w:rPr/>
        <w:t>(M</w:t>
      </w:r>
      <w:r>
        <w:rPr>
          <w:spacing w:val="-5"/>
        </w:rPr>
        <w:t> </w:t>
      </w:r>
      <w:r>
        <w:rPr/>
        <w:t>=</w:t>
      </w:r>
      <w:r>
        <w:rPr>
          <w:spacing w:val="-4"/>
        </w:rPr>
        <w:t> </w:t>
      </w:r>
      <w:r>
        <w:rPr/>
        <w:t>2,33,</w:t>
      </w:r>
      <w:r>
        <w:rPr>
          <w:spacing w:val="-2"/>
        </w:rPr>
        <w:t> </w:t>
      </w:r>
      <w:r>
        <w:rPr/>
        <w:t>DP</w:t>
      </w:r>
      <w:r>
        <w:rPr>
          <w:spacing w:val="-5"/>
        </w:rPr>
        <w:t> </w:t>
      </w:r>
      <w:r>
        <w:rPr/>
        <w:t>=</w:t>
      </w:r>
      <w:r>
        <w:rPr>
          <w:spacing w:val="-4"/>
        </w:rPr>
        <w:t> </w:t>
      </w:r>
      <w:r>
        <w:rPr/>
        <w:t>0,33)</w:t>
      </w:r>
      <w:r>
        <w:rPr>
          <w:spacing w:val="-4"/>
        </w:rPr>
        <w:t> </w:t>
      </w:r>
      <w:r>
        <w:rPr/>
        <w:t>em</w:t>
      </w:r>
      <w:r>
        <w:rPr>
          <w:spacing w:val="-9"/>
        </w:rPr>
        <w:t> </w:t>
      </w:r>
      <w:r>
        <w:rPr/>
        <w:t>comparação</w:t>
      </w:r>
      <w:r>
        <w:rPr>
          <w:spacing w:val="-2"/>
        </w:rPr>
        <w:t> </w:t>
      </w:r>
      <w:r>
        <w:rPr/>
        <w:t>ao</w:t>
      </w:r>
      <w:r>
        <w:rPr>
          <w:spacing w:val="-4"/>
        </w:rPr>
        <w:t> </w:t>
      </w:r>
      <w:r>
        <w:rPr/>
        <w:t>experimentador</w:t>
      </w:r>
      <w:r>
        <w:rPr>
          <w:spacing w:val="-4"/>
        </w:rPr>
        <w:t> </w:t>
      </w:r>
      <w:r>
        <w:rPr/>
        <w:t>B</w:t>
      </w:r>
      <w:r>
        <w:rPr>
          <w:spacing w:val="-7"/>
        </w:rPr>
        <w:t> </w:t>
      </w:r>
      <w:r>
        <w:rPr/>
        <w:t>(M</w:t>
      </w:r>
      <w:r>
        <w:rPr>
          <w:spacing w:val="-4"/>
        </w:rPr>
        <w:t> </w:t>
      </w:r>
      <w:r>
        <w:rPr/>
        <w:t>=</w:t>
      </w:r>
      <w:r>
        <w:rPr>
          <w:spacing w:val="-4"/>
        </w:rPr>
        <w:t> </w:t>
      </w:r>
      <w:r>
        <w:rPr/>
        <w:t>2,96,</w:t>
      </w:r>
      <w:r>
        <w:rPr>
          <w:spacing w:val="-4"/>
        </w:rPr>
        <w:t> </w:t>
      </w:r>
      <w:r>
        <w:rPr/>
        <w:t>DP</w:t>
      </w:r>
      <w:r>
        <w:rPr>
          <w:spacing w:val="-6"/>
        </w:rPr>
        <w:t> </w:t>
      </w:r>
      <w:r>
        <w:rPr/>
        <w:t>=</w:t>
      </w:r>
      <w:r>
        <w:rPr>
          <w:spacing w:val="-3"/>
        </w:rPr>
        <w:t> </w:t>
      </w:r>
      <w:r>
        <w:rPr/>
        <w:t>0,31),</w:t>
      </w:r>
      <w:r>
        <w:rPr>
          <w:spacing w:val="-5"/>
        </w:rPr>
        <w:t> </w:t>
      </w:r>
      <w:r>
        <w:rPr/>
        <w:t>enquanto que, na condição leve, o experimentador A M = 2,76, DP = 0,32 M = 2,03, DP =</w:t>
      </w:r>
      <w:r>
        <w:rPr>
          <w:spacing w:val="1"/>
        </w:rPr>
        <w:t> </w:t>
      </w:r>
      <w:r>
        <w:rPr/>
        <w:t>0,31</w:t>
      </w:r>
    </w:p>
    <w:p>
      <w:pPr>
        <w:pStyle w:val="BodyText"/>
        <w:spacing w:before="7"/>
        <w:rPr>
          <w:sz w:val="9"/>
        </w:rPr>
      </w:pPr>
    </w:p>
    <w:p>
      <w:pPr>
        <w:pStyle w:val="BodyText"/>
        <w:spacing w:line="259" w:lineRule="auto" w:before="1"/>
        <w:ind w:left="120" w:right="106" w:hanging="10"/>
        <w:jc w:val="both"/>
      </w:pPr>
      <w:r>
        <w:rPr>
          <w:b/>
        </w:rPr>
        <w:t>Conclusão: </w:t>
      </w:r>
      <w:r>
        <w:rPr/>
        <w:t>Os resultados não indicaram nenhum efeito significativo, mas apontaram tendências coerentes com as hipóteses iniciais. Participantes</w:t>
      </w:r>
      <w:r>
        <w:rPr>
          <w:spacing w:val="-4"/>
        </w:rPr>
        <w:t> </w:t>
      </w:r>
      <w:r>
        <w:rPr/>
        <w:t>na</w:t>
      </w:r>
      <w:r>
        <w:rPr>
          <w:spacing w:val="-2"/>
        </w:rPr>
        <w:t> </w:t>
      </w:r>
      <w:r>
        <w:rPr/>
        <w:t>condição</w:t>
      </w:r>
      <w:r>
        <w:rPr>
          <w:spacing w:val="-1"/>
        </w:rPr>
        <w:t> </w:t>
      </w:r>
      <w:r>
        <w:rPr/>
        <w:t>de</w:t>
      </w:r>
      <w:r>
        <w:rPr>
          <w:spacing w:val="-1"/>
        </w:rPr>
        <w:t> </w:t>
      </w:r>
      <w:r>
        <w:rPr/>
        <w:t>prancheta</w:t>
      </w:r>
      <w:r>
        <w:rPr>
          <w:spacing w:val="-1"/>
        </w:rPr>
        <w:t> </w:t>
      </w:r>
      <w:r>
        <w:rPr/>
        <w:t>pesada</w:t>
      </w:r>
      <w:r>
        <w:rPr>
          <w:spacing w:val="-2"/>
        </w:rPr>
        <w:t> </w:t>
      </w:r>
      <w:r>
        <w:rPr/>
        <w:t>apresentaram</w:t>
      </w:r>
      <w:r>
        <w:rPr>
          <w:spacing w:val="-3"/>
        </w:rPr>
        <w:t> </w:t>
      </w:r>
      <w:r>
        <w:rPr/>
        <w:t>maior nível</w:t>
      </w:r>
      <w:r>
        <w:rPr>
          <w:spacing w:val="-6"/>
        </w:rPr>
        <w:t> </w:t>
      </w:r>
      <w:r>
        <w:rPr/>
        <w:t>de</w:t>
      </w:r>
      <w:r>
        <w:rPr>
          <w:spacing w:val="-2"/>
        </w:rPr>
        <w:t> </w:t>
      </w:r>
      <w:r>
        <w:rPr/>
        <w:t>emoções</w:t>
      </w:r>
      <w:r>
        <w:rPr>
          <w:spacing w:val="-4"/>
        </w:rPr>
        <w:t> </w:t>
      </w:r>
      <w:r>
        <w:rPr/>
        <w:t>negativas</w:t>
      </w:r>
      <w:r>
        <w:rPr>
          <w:spacing w:val="-3"/>
        </w:rPr>
        <w:t> </w:t>
      </w:r>
      <w:r>
        <w:rPr/>
        <w:t>(M</w:t>
      </w:r>
      <w:r>
        <w:rPr>
          <w:spacing w:val="-3"/>
        </w:rPr>
        <w:t> </w:t>
      </w:r>
      <w:r>
        <w:rPr/>
        <w:t>=</w:t>
      </w:r>
      <w:r>
        <w:rPr>
          <w:spacing w:val="-4"/>
        </w:rPr>
        <w:t> </w:t>
      </w:r>
      <w:r>
        <w:rPr/>
        <w:t>2,67,</w:t>
      </w:r>
      <w:r>
        <w:rPr>
          <w:spacing w:val="-2"/>
        </w:rPr>
        <w:t> </w:t>
      </w:r>
      <w:r>
        <w:rPr/>
        <w:t>DP =</w:t>
      </w:r>
      <w:r>
        <w:rPr>
          <w:spacing w:val="-4"/>
        </w:rPr>
        <w:t> </w:t>
      </w:r>
      <w:r>
        <w:rPr/>
        <w:t>1,19) do</w:t>
      </w:r>
      <w:r>
        <w:rPr>
          <w:spacing w:val="-2"/>
        </w:rPr>
        <w:t> </w:t>
      </w:r>
      <w:r>
        <w:rPr/>
        <w:t>que</w:t>
      </w:r>
      <w:r>
        <w:rPr>
          <w:spacing w:val="-1"/>
        </w:rPr>
        <w:t> </w:t>
      </w:r>
      <w:r>
        <w:rPr/>
        <w:t>participantes</w:t>
      </w:r>
      <w:r>
        <w:rPr>
          <w:spacing w:val="-3"/>
        </w:rPr>
        <w:t> </w:t>
      </w:r>
      <w:r>
        <w:rPr/>
        <w:t>na condição leve (M = 2,38, DP = 1,18) [F (1, 51) = 0,76, p = 0,39]. Além disso, participantes na condição pesada indicaram maiores tendências a ser gentis (M = 5,75, DP = 0,93) do que participantes na condição leve (M = 5,64, DP = 1,26) [F (1, 51) = 0,13, p = 0,72]. Uma ANCOVA relevou uma interação significativa entre a condição experimental e o experimentador (F (1, 51) = 4,59, p = 0,037). O experimentador A se associou</w:t>
      </w:r>
      <w:r>
        <w:rPr>
          <w:spacing w:val="-4"/>
        </w:rPr>
        <w:t> </w:t>
      </w:r>
      <w:r>
        <w:rPr/>
        <w:t>a</w:t>
      </w:r>
      <w:r>
        <w:rPr>
          <w:spacing w:val="-4"/>
        </w:rPr>
        <w:t> </w:t>
      </w:r>
      <w:r>
        <w:rPr/>
        <w:t>médias</w:t>
      </w:r>
      <w:r>
        <w:rPr>
          <w:spacing w:val="-3"/>
        </w:rPr>
        <w:t> </w:t>
      </w:r>
      <w:r>
        <w:rPr/>
        <w:t>inferiores</w:t>
      </w:r>
      <w:r>
        <w:rPr>
          <w:spacing w:val="-4"/>
        </w:rPr>
        <w:t> </w:t>
      </w:r>
      <w:r>
        <w:rPr/>
        <w:t>na</w:t>
      </w:r>
      <w:r>
        <w:rPr>
          <w:spacing w:val="-4"/>
        </w:rPr>
        <w:t> </w:t>
      </w:r>
      <w:r>
        <w:rPr/>
        <w:t>condição</w:t>
      </w:r>
      <w:r>
        <w:rPr>
          <w:spacing w:val="-2"/>
        </w:rPr>
        <w:t> </w:t>
      </w:r>
      <w:r>
        <w:rPr/>
        <w:t>pesada</w:t>
      </w:r>
      <w:r>
        <w:rPr>
          <w:spacing w:val="-5"/>
        </w:rPr>
        <w:t> </w:t>
      </w:r>
      <w:r>
        <w:rPr/>
        <w:t>(M</w:t>
      </w:r>
      <w:r>
        <w:rPr>
          <w:spacing w:val="-5"/>
        </w:rPr>
        <w:t> </w:t>
      </w:r>
      <w:r>
        <w:rPr/>
        <w:t>=</w:t>
      </w:r>
      <w:r>
        <w:rPr>
          <w:spacing w:val="-4"/>
        </w:rPr>
        <w:t> </w:t>
      </w:r>
      <w:r>
        <w:rPr/>
        <w:t>2,33,</w:t>
      </w:r>
      <w:r>
        <w:rPr>
          <w:spacing w:val="-2"/>
        </w:rPr>
        <w:t> </w:t>
      </w:r>
      <w:r>
        <w:rPr/>
        <w:t>DP</w:t>
      </w:r>
      <w:r>
        <w:rPr>
          <w:spacing w:val="-5"/>
        </w:rPr>
        <w:t> </w:t>
      </w:r>
      <w:r>
        <w:rPr/>
        <w:t>=</w:t>
      </w:r>
      <w:r>
        <w:rPr>
          <w:spacing w:val="-4"/>
        </w:rPr>
        <w:t> </w:t>
      </w:r>
      <w:r>
        <w:rPr/>
        <w:t>0,33)</w:t>
      </w:r>
      <w:r>
        <w:rPr>
          <w:spacing w:val="-4"/>
        </w:rPr>
        <w:t> </w:t>
      </w:r>
      <w:r>
        <w:rPr/>
        <w:t>em</w:t>
      </w:r>
      <w:r>
        <w:rPr>
          <w:spacing w:val="-9"/>
        </w:rPr>
        <w:t> </w:t>
      </w:r>
      <w:r>
        <w:rPr/>
        <w:t>comparação</w:t>
      </w:r>
      <w:r>
        <w:rPr>
          <w:spacing w:val="-2"/>
        </w:rPr>
        <w:t> </w:t>
      </w:r>
      <w:r>
        <w:rPr/>
        <w:t>ao</w:t>
      </w:r>
      <w:r>
        <w:rPr>
          <w:spacing w:val="-4"/>
        </w:rPr>
        <w:t> </w:t>
      </w:r>
      <w:r>
        <w:rPr/>
        <w:t>experimentador</w:t>
      </w:r>
      <w:r>
        <w:rPr>
          <w:spacing w:val="-4"/>
        </w:rPr>
        <w:t> </w:t>
      </w:r>
      <w:r>
        <w:rPr/>
        <w:t>B</w:t>
      </w:r>
      <w:r>
        <w:rPr>
          <w:spacing w:val="-7"/>
        </w:rPr>
        <w:t> </w:t>
      </w:r>
      <w:r>
        <w:rPr/>
        <w:t>(M</w:t>
      </w:r>
      <w:r>
        <w:rPr>
          <w:spacing w:val="-4"/>
        </w:rPr>
        <w:t> </w:t>
      </w:r>
      <w:r>
        <w:rPr/>
        <w:t>=</w:t>
      </w:r>
      <w:r>
        <w:rPr>
          <w:spacing w:val="-4"/>
        </w:rPr>
        <w:t> </w:t>
      </w:r>
      <w:r>
        <w:rPr/>
        <w:t>2,96,</w:t>
      </w:r>
      <w:r>
        <w:rPr>
          <w:spacing w:val="-4"/>
        </w:rPr>
        <w:t> </w:t>
      </w:r>
      <w:r>
        <w:rPr/>
        <w:t>DP</w:t>
      </w:r>
      <w:r>
        <w:rPr>
          <w:spacing w:val="-6"/>
        </w:rPr>
        <w:t> </w:t>
      </w:r>
      <w:r>
        <w:rPr/>
        <w:t>=</w:t>
      </w:r>
      <w:r>
        <w:rPr>
          <w:spacing w:val="-3"/>
        </w:rPr>
        <w:t> </w:t>
      </w:r>
      <w:r>
        <w:rPr/>
        <w:t>0,31),</w:t>
      </w:r>
      <w:r>
        <w:rPr>
          <w:spacing w:val="-5"/>
        </w:rPr>
        <w:t> </w:t>
      </w:r>
      <w:r>
        <w:rPr/>
        <w:t>enquanto que, na condição leve, o experimentador A M = 2,76, DP = 0,32 M = 2,03, DP =</w:t>
      </w:r>
      <w:r>
        <w:rPr>
          <w:spacing w:val="1"/>
        </w:rPr>
        <w:t> </w:t>
      </w:r>
      <w:r>
        <w:rPr/>
        <w:t>0,31</w:t>
      </w:r>
    </w:p>
    <w:p>
      <w:pPr>
        <w:pStyle w:val="BodyText"/>
        <w:spacing w:before="9"/>
        <w:rPr>
          <w:sz w:val="9"/>
        </w:rPr>
      </w:pPr>
    </w:p>
    <w:p>
      <w:pPr>
        <w:spacing w:line="456" w:lineRule="auto" w:before="1"/>
        <w:ind w:left="111" w:right="3513" w:firstLine="0"/>
        <w:jc w:val="both"/>
        <w:rPr>
          <w:sz w:val="12"/>
        </w:rPr>
      </w:pPr>
      <w:r>
        <w:rPr>
          <w:b/>
          <w:sz w:val="12"/>
        </w:rPr>
        <w:t>Palavras-Chave: </w:t>
      </w:r>
      <w:r>
        <w:rPr>
          <w:sz w:val="12"/>
        </w:rPr>
        <w:t>Cognição Social, Cognição Situada, Gentileza, Peso </w:t>
      </w:r>
      <w:r>
        <w:rPr>
          <w:b/>
          <w:sz w:val="12"/>
        </w:rPr>
        <w:t>Colaboradores: </w:t>
      </w:r>
      <w:r>
        <w:rPr>
          <w:sz w:val="12"/>
        </w:rPr>
        <w:t>Victor Nahuel Felix de Souza Keller</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Concentração da Evidenciação, Retorno, Volatilidade e Volume de Negociação</w:t>
      </w:r>
    </w:p>
    <w:p>
      <w:pPr>
        <w:spacing w:before="74"/>
        <w:ind w:left="5100" w:right="87" w:firstLine="0"/>
        <w:jc w:val="center"/>
        <w:rPr>
          <w:sz w:val="12"/>
        </w:rPr>
      </w:pPr>
      <w:r>
        <w:rPr>
          <w:b/>
          <w:color w:val="2E75B6"/>
          <w:sz w:val="12"/>
        </w:rPr>
        <w:t>Bolsista</w:t>
      </w:r>
      <w:r>
        <w:rPr>
          <w:color w:val="2E75B6"/>
          <w:sz w:val="12"/>
        </w:rPr>
        <w:t>: André Porfírio de Almeida</w:t>
      </w:r>
    </w:p>
    <w:p>
      <w:pPr>
        <w:pStyle w:val="BodyText"/>
        <w:spacing w:before="1"/>
        <w:rPr>
          <w:sz w:val="14"/>
        </w:rPr>
      </w:pPr>
    </w:p>
    <w:p>
      <w:pPr>
        <w:spacing w:line="518" w:lineRule="auto" w:before="0"/>
        <w:ind w:left="106" w:right="4877" w:firstLine="0"/>
        <w:jc w:val="left"/>
        <w:rPr>
          <w:sz w:val="12"/>
        </w:rPr>
      </w:pPr>
      <w:r>
        <w:rPr>
          <w:b/>
          <w:sz w:val="12"/>
        </w:rPr>
        <w:t>Unidade Acadêmica</w:t>
      </w:r>
      <w:r>
        <w:rPr>
          <w:sz w:val="12"/>
        </w:rPr>
        <w:t>: Ciências Contábeis </w:t>
      </w:r>
      <w:r>
        <w:rPr>
          <w:b/>
          <w:sz w:val="12"/>
        </w:rPr>
        <w:t>Instituição</w:t>
      </w:r>
      <w:r>
        <w:rPr>
          <w:sz w:val="12"/>
        </w:rPr>
        <w:t>: UnB</w:t>
      </w:r>
    </w:p>
    <w:p>
      <w:pPr>
        <w:spacing w:before="4"/>
        <w:ind w:left="111" w:right="0" w:firstLine="0"/>
        <w:jc w:val="left"/>
        <w:rPr>
          <w:sz w:val="12"/>
        </w:rPr>
      </w:pPr>
      <w:r>
        <w:rPr>
          <w:b/>
          <w:sz w:val="12"/>
        </w:rPr>
        <w:t>Orientador (a): </w:t>
      </w:r>
      <w:r>
        <w:rPr>
          <w:sz w:val="12"/>
        </w:rPr>
        <w:t>CESAR AUGUSTO TIBURCIO SILVA</w:t>
      </w:r>
    </w:p>
    <w:p>
      <w:pPr>
        <w:pStyle w:val="BodyText"/>
        <w:spacing w:before="7"/>
        <w:rPr>
          <w:sz w:val="16"/>
        </w:rPr>
      </w:pPr>
    </w:p>
    <w:p>
      <w:pPr>
        <w:pStyle w:val="BodyText"/>
        <w:spacing w:line="259" w:lineRule="auto"/>
        <w:ind w:left="120" w:right="105" w:hanging="10"/>
        <w:jc w:val="both"/>
      </w:pPr>
      <w:r>
        <w:rPr>
          <w:b/>
        </w:rPr>
        <w:t>Introdução: </w:t>
      </w:r>
      <w:r>
        <w:rPr/>
        <w:t>Um mercado é considerado eficiente quando os preços dos ativos refletem todas as informações disponíveis. Conforme destaca Elton</w:t>
      </w:r>
      <w:r>
        <w:rPr>
          <w:spacing w:val="-5"/>
        </w:rPr>
        <w:t> </w:t>
      </w:r>
      <w:r>
        <w:rPr/>
        <w:t>et</w:t>
      </w:r>
      <w:r>
        <w:rPr>
          <w:spacing w:val="-2"/>
        </w:rPr>
        <w:t> </w:t>
      </w:r>
      <w:r>
        <w:rPr/>
        <w:t>al</w:t>
      </w:r>
      <w:r>
        <w:rPr>
          <w:spacing w:val="-7"/>
        </w:rPr>
        <w:t> </w:t>
      </w:r>
      <w:r>
        <w:rPr/>
        <w:t>(2004),</w:t>
      </w:r>
      <w:r>
        <w:rPr>
          <w:spacing w:val="-2"/>
        </w:rPr>
        <w:t> </w:t>
      </w:r>
      <w:r>
        <w:rPr/>
        <w:t>esta</w:t>
      </w:r>
      <w:r>
        <w:rPr>
          <w:spacing w:val="-3"/>
        </w:rPr>
        <w:t> </w:t>
      </w:r>
      <w:r>
        <w:rPr/>
        <w:t>é</w:t>
      </w:r>
      <w:r>
        <w:rPr>
          <w:spacing w:val="-3"/>
        </w:rPr>
        <w:t> </w:t>
      </w:r>
      <w:r>
        <w:rPr/>
        <w:t>uma</w:t>
      </w:r>
      <w:r>
        <w:rPr>
          <w:spacing w:val="-1"/>
        </w:rPr>
        <w:t> </w:t>
      </w:r>
      <w:r>
        <w:rPr/>
        <w:t>hipótese</w:t>
      </w:r>
      <w:r>
        <w:rPr>
          <w:spacing w:val="-3"/>
        </w:rPr>
        <w:t> </w:t>
      </w:r>
      <w:r>
        <w:rPr/>
        <w:t>forte</w:t>
      </w:r>
      <w:r>
        <w:rPr>
          <w:spacing w:val="-3"/>
        </w:rPr>
        <w:t> já </w:t>
      </w:r>
      <w:r>
        <w:rPr/>
        <w:t>que</w:t>
      </w:r>
      <w:r>
        <w:rPr>
          <w:spacing w:val="-1"/>
        </w:rPr>
        <w:t> </w:t>
      </w:r>
      <w:r>
        <w:rPr/>
        <w:t>a</w:t>
      </w:r>
      <w:r>
        <w:rPr>
          <w:spacing w:val="-1"/>
        </w:rPr>
        <w:t> </w:t>
      </w:r>
      <w:r>
        <w:rPr/>
        <w:t>condição</w:t>
      </w:r>
      <w:r>
        <w:rPr>
          <w:spacing w:val="-2"/>
        </w:rPr>
        <w:t> </w:t>
      </w:r>
      <w:r>
        <w:rPr/>
        <w:t>necessária</w:t>
      </w:r>
      <w:r>
        <w:rPr>
          <w:spacing w:val="-1"/>
        </w:rPr>
        <w:t> </w:t>
      </w:r>
      <w:r>
        <w:rPr/>
        <w:t>seria</w:t>
      </w:r>
      <w:r>
        <w:rPr>
          <w:spacing w:val="-3"/>
        </w:rPr>
        <w:t> </w:t>
      </w:r>
      <w:r>
        <w:rPr/>
        <w:t>um</w:t>
      </w:r>
      <w:r>
        <w:rPr>
          <w:spacing w:val="-5"/>
        </w:rPr>
        <w:t> </w:t>
      </w:r>
      <w:r>
        <w:rPr/>
        <w:t>custo de</w:t>
      </w:r>
      <w:r>
        <w:rPr>
          <w:spacing w:val="-3"/>
        </w:rPr>
        <w:t> </w:t>
      </w:r>
      <w:r>
        <w:rPr/>
        <w:t>aquisição</w:t>
      </w:r>
      <w:r>
        <w:rPr>
          <w:spacing w:val="-1"/>
        </w:rPr>
        <w:t> </w:t>
      </w:r>
      <w:r>
        <w:rPr/>
        <w:t>de</w:t>
      </w:r>
      <w:r>
        <w:rPr>
          <w:spacing w:val="-1"/>
        </w:rPr>
        <w:t> </w:t>
      </w:r>
      <w:r>
        <w:rPr/>
        <w:t>informação</w:t>
      </w:r>
      <w:r>
        <w:rPr>
          <w:spacing w:val="-1"/>
        </w:rPr>
        <w:t> </w:t>
      </w:r>
      <w:r>
        <w:rPr/>
        <w:t>e</w:t>
      </w:r>
      <w:r>
        <w:rPr>
          <w:spacing w:val="-3"/>
        </w:rPr>
        <w:t> </w:t>
      </w:r>
      <w:r>
        <w:rPr/>
        <w:t>um</w:t>
      </w:r>
      <w:r>
        <w:rPr>
          <w:spacing w:val="-8"/>
        </w:rPr>
        <w:t> </w:t>
      </w:r>
      <w:r>
        <w:rPr/>
        <w:t>custo</w:t>
      </w:r>
      <w:r>
        <w:rPr>
          <w:spacing w:val="-1"/>
        </w:rPr>
        <w:t> </w:t>
      </w:r>
      <w:r>
        <w:rPr/>
        <w:t>de</w:t>
      </w:r>
      <w:r>
        <w:rPr>
          <w:spacing w:val="-3"/>
        </w:rPr>
        <w:t> </w:t>
      </w:r>
      <w:r>
        <w:rPr/>
        <w:t>negociação igual a zero. Os mesmos autores afirmam que a maioria dos testes de hipóteses de mercado eficiente usa a velocidade com que a informação é</w:t>
      </w:r>
      <w:r>
        <w:rPr>
          <w:spacing w:val="-5"/>
        </w:rPr>
        <w:t> </w:t>
      </w:r>
      <w:r>
        <w:rPr/>
        <w:t>incorporada.</w:t>
      </w:r>
      <w:r>
        <w:rPr>
          <w:spacing w:val="-6"/>
        </w:rPr>
        <w:t> </w:t>
      </w:r>
      <w:r>
        <w:rPr/>
        <w:t>Baseado</w:t>
      </w:r>
      <w:r>
        <w:rPr>
          <w:spacing w:val="-5"/>
        </w:rPr>
        <w:t> </w:t>
      </w:r>
      <w:r>
        <w:rPr/>
        <w:t>no</w:t>
      </w:r>
      <w:r>
        <w:rPr>
          <w:spacing w:val="-6"/>
        </w:rPr>
        <w:t> </w:t>
      </w:r>
      <w:r>
        <w:rPr/>
        <w:t>trabalho</w:t>
      </w:r>
      <w:r>
        <w:rPr>
          <w:spacing w:val="-4"/>
        </w:rPr>
        <w:t> </w:t>
      </w:r>
      <w:r>
        <w:rPr/>
        <w:t>de</w:t>
      </w:r>
      <w:r>
        <w:rPr>
          <w:spacing w:val="-7"/>
        </w:rPr>
        <w:t> </w:t>
      </w:r>
      <w:r>
        <w:rPr/>
        <w:t>Fama</w:t>
      </w:r>
      <w:r>
        <w:rPr>
          <w:spacing w:val="-7"/>
        </w:rPr>
        <w:t> </w:t>
      </w:r>
      <w:r>
        <w:rPr/>
        <w:t>(1970),</w:t>
      </w:r>
      <w:r>
        <w:rPr>
          <w:spacing w:val="-6"/>
        </w:rPr>
        <w:t> </w:t>
      </w:r>
      <w:r>
        <w:rPr/>
        <w:t>a</w:t>
      </w:r>
      <w:r>
        <w:rPr>
          <w:spacing w:val="-7"/>
        </w:rPr>
        <w:t> </w:t>
      </w:r>
      <w:r>
        <w:rPr/>
        <w:t>hipótese</w:t>
      </w:r>
      <w:r>
        <w:rPr>
          <w:spacing w:val="-7"/>
        </w:rPr>
        <w:t> </w:t>
      </w:r>
      <w:r>
        <w:rPr/>
        <w:t>de</w:t>
      </w:r>
      <w:r>
        <w:rPr>
          <w:spacing w:val="-7"/>
        </w:rPr>
        <w:t> </w:t>
      </w:r>
      <w:r>
        <w:rPr/>
        <w:t>mercado</w:t>
      </w:r>
      <w:r>
        <w:rPr>
          <w:spacing w:val="-5"/>
        </w:rPr>
        <w:t> </w:t>
      </w:r>
      <w:r>
        <w:rPr/>
        <w:t>eficiente</w:t>
      </w:r>
      <w:r>
        <w:rPr>
          <w:spacing w:val="-7"/>
        </w:rPr>
        <w:t> </w:t>
      </w:r>
      <w:r>
        <w:rPr/>
        <w:t>(HME)</w:t>
      </w:r>
      <w:r>
        <w:rPr>
          <w:spacing w:val="-5"/>
        </w:rPr>
        <w:t> </w:t>
      </w:r>
      <w:r>
        <w:rPr/>
        <w:t>está</w:t>
      </w:r>
      <w:r>
        <w:rPr>
          <w:spacing w:val="-7"/>
        </w:rPr>
        <w:t> </w:t>
      </w:r>
      <w:r>
        <w:rPr/>
        <w:t>subdividida</w:t>
      </w:r>
      <w:r>
        <w:rPr>
          <w:spacing w:val="-7"/>
        </w:rPr>
        <w:t> </w:t>
      </w:r>
      <w:r>
        <w:rPr/>
        <w:t>em</w:t>
      </w:r>
      <w:r>
        <w:rPr>
          <w:spacing w:val="-8"/>
        </w:rPr>
        <w:t> </w:t>
      </w:r>
      <w:r>
        <w:rPr/>
        <w:t>três</w:t>
      </w:r>
      <w:r>
        <w:rPr>
          <w:spacing w:val="-7"/>
        </w:rPr>
        <w:t> </w:t>
      </w:r>
      <w:r>
        <w:rPr/>
        <w:t>categorias.</w:t>
      </w:r>
      <w:r>
        <w:rPr>
          <w:spacing w:val="-3"/>
        </w:rPr>
        <w:t> </w:t>
      </w:r>
      <w:r>
        <w:rPr/>
        <w:t>A</w:t>
      </w:r>
      <w:r>
        <w:rPr>
          <w:spacing w:val="-6"/>
        </w:rPr>
        <w:t> </w:t>
      </w:r>
      <w:r>
        <w:rPr/>
        <w:t>forma</w:t>
      </w:r>
      <w:r>
        <w:rPr>
          <w:spacing w:val="-5"/>
        </w:rPr>
        <w:t> </w:t>
      </w:r>
      <w:r>
        <w:rPr/>
        <w:t>fraca considera que toda informação contida em preços passados está refletida no preço atual. A forma semiforte verifica se as informações disponíveis</w:t>
      </w:r>
      <w:r>
        <w:rPr>
          <w:spacing w:val="-6"/>
        </w:rPr>
        <w:t> </w:t>
      </w:r>
      <w:r>
        <w:rPr/>
        <w:t>ao</w:t>
      </w:r>
      <w:r>
        <w:rPr>
          <w:spacing w:val="-4"/>
        </w:rPr>
        <w:t> </w:t>
      </w:r>
      <w:r>
        <w:rPr/>
        <w:t>público</w:t>
      </w:r>
      <w:r>
        <w:rPr>
          <w:spacing w:val="-5"/>
        </w:rPr>
        <w:t> </w:t>
      </w:r>
      <w:r>
        <w:rPr/>
        <w:t>estão</w:t>
      </w:r>
      <w:r>
        <w:rPr>
          <w:spacing w:val="-4"/>
        </w:rPr>
        <w:t> </w:t>
      </w:r>
      <w:r>
        <w:rPr/>
        <w:t>contidas</w:t>
      </w:r>
      <w:r>
        <w:rPr>
          <w:spacing w:val="-5"/>
        </w:rPr>
        <w:t> </w:t>
      </w:r>
      <w:r>
        <w:rPr/>
        <w:t>nos</w:t>
      </w:r>
      <w:r>
        <w:rPr>
          <w:spacing w:val="-8"/>
        </w:rPr>
        <w:t> </w:t>
      </w:r>
      <w:r>
        <w:rPr/>
        <w:t>preços</w:t>
      </w:r>
      <w:r>
        <w:rPr>
          <w:spacing w:val="-7"/>
        </w:rPr>
        <w:t> </w:t>
      </w:r>
      <w:r>
        <w:rPr/>
        <w:t>atuais</w:t>
      </w:r>
      <w:r>
        <w:rPr>
          <w:spacing w:val="-7"/>
        </w:rPr>
        <w:t> </w:t>
      </w:r>
      <w:r>
        <w:rPr/>
        <w:t>dos</w:t>
      </w:r>
      <w:r>
        <w:rPr>
          <w:spacing w:val="-7"/>
        </w:rPr>
        <w:t> </w:t>
      </w:r>
      <w:r>
        <w:rPr/>
        <w:t>ativos.</w:t>
      </w:r>
      <w:r>
        <w:rPr>
          <w:spacing w:val="-6"/>
        </w:rPr>
        <w:t> </w:t>
      </w:r>
      <w:r>
        <w:rPr/>
        <w:t>E</w:t>
      </w:r>
      <w:r>
        <w:rPr>
          <w:spacing w:val="-6"/>
        </w:rPr>
        <w:t> </w:t>
      </w:r>
      <w:r>
        <w:rPr/>
        <w:t>a</w:t>
      </w:r>
      <w:r>
        <w:rPr>
          <w:spacing w:val="-9"/>
        </w:rPr>
        <w:t> </w:t>
      </w:r>
      <w:r>
        <w:rPr/>
        <w:t>forma</w:t>
      </w:r>
      <w:r>
        <w:rPr>
          <w:spacing w:val="-4"/>
        </w:rPr>
        <w:t> </w:t>
      </w:r>
      <w:r>
        <w:rPr/>
        <w:t>forte,</w:t>
      </w:r>
      <w:r>
        <w:rPr>
          <w:spacing w:val="-5"/>
        </w:rPr>
        <w:t> </w:t>
      </w:r>
      <w:r>
        <w:rPr/>
        <w:t>se</w:t>
      </w:r>
      <w:r>
        <w:rPr>
          <w:spacing w:val="-10"/>
        </w:rPr>
        <w:t> </w:t>
      </w:r>
      <w:r>
        <w:rPr/>
        <w:t>toda</w:t>
      </w:r>
      <w:r>
        <w:rPr>
          <w:spacing w:val="-8"/>
        </w:rPr>
        <w:t> </w:t>
      </w:r>
      <w:r>
        <w:rPr/>
        <w:t>informação,</w:t>
      </w:r>
      <w:r>
        <w:rPr>
          <w:spacing w:val="-5"/>
        </w:rPr>
        <w:t> </w:t>
      </w:r>
      <w:r>
        <w:rPr/>
        <w:t>pública</w:t>
      </w:r>
      <w:r>
        <w:rPr>
          <w:spacing w:val="-7"/>
        </w:rPr>
        <w:t> </w:t>
      </w:r>
      <w:r>
        <w:rPr/>
        <w:t>ou</w:t>
      </w:r>
      <w:r>
        <w:rPr>
          <w:spacing w:val="-6"/>
        </w:rPr>
        <w:t> </w:t>
      </w:r>
      <w:r>
        <w:rPr/>
        <w:t>não,</w:t>
      </w:r>
      <w:r>
        <w:rPr>
          <w:spacing w:val="-6"/>
        </w:rPr>
        <w:t> </w:t>
      </w:r>
      <w:r>
        <w:rPr/>
        <w:t>está</w:t>
      </w:r>
      <w:r>
        <w:rPr>
          <w:spacing w:val="-9"/>
        </w:rPr>
        <w:t> </w:t>
      </w:r>
      <w:r>
        <w:rPr/>
        <w:t>refletida</w:t>
      </w:r>
      <w:r>
        <w:rPr>
          <w:spacing w:val="-4"/>
        </w:rPr>
        <w:t> </w:t>
      </w:r>
      <w:r>
        <w:rPr/>
        <w:t>nos</w:t>
      </w:r>
      <w:r>
        <w:rPr>
          <w:spacing w:val="-7"/>
        </w:rPr>
        <w:t> </w:t>
      </w:r>
      <w:r>
        <w:rPr/>
        <w:t>preços dos ativos. Segundo Elton et al (2004, p. 350), “um exame cuidadoso mostrará que boa parte da literatura de mercado eficiente se preocupa, na verdade, com a velocidade com a</w:t>
      </w:r>
      <w:r>
        <w:rPr>
          <w:spacing w:val="-5"/>
        </w:rPr>
        <w:t> </w:t>
      </w:r>
      <w:r>
        <w:rPr/>
        <w:t>qual</w:t>
      </w:r>
    </w:p>
    <w:p>
      <w:pPr>
        <w:pStyle w:val="BodyText"/>
        <w:spacing w:before="5"/>
        <w:rPr>
          <w:sz w:val="15"/>
        </w:rPr>
      </w:pPr>
    </w:p>
    <w:p>
      <w:pPr>
        <w:pStyle w:val="BodyText"/>
        <w:spacing w:line="259" w:lineRule="auto"/>
        <w:ind w:left="106" w:right="105"/>
        <w:jc w:val="both"/>
      </w:pPr>
      <w:r>
        <w:rPr>
          <w:b/>
        </w:rPr>
        <w:t>Metodologia: </w:t>
      </w:r>
      <w:r>
        <w:rPr/>
        <w:t>O objetivo da presente pesquisa se caracteriza como descritivo. Gil (1996) salienta que a pesquisa descritiva possui o objetivo de descrever as principais características de uma população, amostra ou fenômeno. O estudo analisa de forma descritiva as informações contábeis do período de 2009-2011, como também descreve os resultados dos testes estatísticos aplicados. Quanto ao problema de pesquisa o estudo caracteriza-se de forma quantitativa, pois se analisa o impacto da variável explicada sobre as variáveis explicativas. Quanto aos procedimentos técnicos utilizados o estudo se caracteriza por ser uma pesquisa bibliográfica, pois se utiliza as bibliografias já publicadas em relação</w:t>
      </w:r>
      <w:r>
        <w:rPr>
          <w:spacing w:val="-6"/>
        </w:rPr>
        <w:t> </w:t>
      </w:r>
      <w:r>
        <w:rPr/>
        <w:t>ao</w:t>
      </w:r>
      <w:r>
        <w:rPr>
          <w:spacing w:val="-8"/>
        </w:rPr>
        <w:t> </w:t>
      </w:r>
      <w:r>
        <w:rPr/>
        <w:t>tema</w:t>
      </w:r>
      <w:r>
        <w:rPr>
          <w:spacing w:val="-8"/>
        </w:rPr>
        <w:t> </w:t>
      </w:r>
      <w:r>
        <w:rPr/>
        <w:t>do</w:t>
      </w:r>
      <w:r>
        <w:rPr>
          <w:spacing w:val="-5"/>
        </w:rPr>
        <w:t> </w:t>
      </w:r>
      <w:r>
        <w:rPr/>
        <w:t>estudo</w:t>
      </w:r>
      <w:r>
        <w:rPr>
          <w:spacing w:val="-7"/>
        </w:rPr>
        <w:t> </w:t>
      </w:r>
      <w:r>
        <w:rPr/>
        <w:t>como,</w:t>
      </w:r>
      <w:r>
        <w:rPr>
          <w:spacing w:val="-7"/>
        </w:rPr>
        <w:t> </w:t>
      </w:r>
      <w:r>
        <w:rPr/>
        <w:t>por</w:t>
      </w:r>
      <w:r>
        <w:rPr>
          <w:spacing w:val="-8"/>
        </w:rPr>
        <w:t> </w:t>
      </w:r>
      <w:r>
        <w:rPr/>
        <w:t>exemplo:</w:t>
      </w:r>
      <w:r>
        <w:rPr>
          <w:spacing w:val="-4"/>
        </w:rPr>
        <w:t> </w:t>
      </w:r>
      <w:r>
        <w:rPr/>
        <w:t>livros,</w:t>
      </w:r>
      <w:r>
        <w:rPr>
          <w:spacing w:val="-7"/>
        </w:rPr>
        <w:t> </w:t>
      </w:r>
      <w:r>
        <w:rPr/>
        <w:t>pesquisas,</w:t>
      </w:r>
      <w:r>
        <w:rPr>
          <w:spacing w:val="-5"/>
        </w:rPr>
        <w:t> </w:t>
      </w:r>
      <w:r>
        <w:rPr/>
        <w:t>jornais,</w:t>
      </w:r>
      <w:r>
        <w:rPr>
          <w:spacing w:val="-7"/>
        </w:rPr>
        <w:t> </w:t>
      </w:r>
      <w:r>
        <w:rPr/>
        <w:t>revistas</w:t>
      </w:r>
      <w:r>
        <w:rPr>
          <w:spacing w:val="-9"/>
        </w:rPr>
        <w:t> </w:t>
      </w:r>
      <w:r>
        <w:rPr/>
        <w:t>etc.</w:t>
      </w:r>
      <w:r>
        <w:rPr>
          <w:spacing w:val="-6"/>
        </w:rPr>
        <w:t> </w:t>
      </w:r>
      <w:r>
        <w:rPr/>
        <w:t>(LAKATOS,</w:t>
      </w:r>
      <w:r>
        <w:rPr>
          <w:spacing w:val="-6"/>
        </w:rPr>
        <w:t> </w:t>
      </w:r>
      <w:r>
        <w:rPr/>
        <w:t>MARCONI,</w:t>
      </w:r>
      <w:r>
        <w:rPr>
          <w:spacing w:val="-5"/>
        </w:rPr>
        <w:t> </w:t>
      </w:r>
      <w:r>
        <w:rPr/>
        <w:t>2005).</w:t>
      </w:r>
      <w:r>
        <w:rPr>
          <w:spacing w:val="-8"/>
        </w:rPr>
        <w:t> </w:t>
      </w:r>
      <w:r>
        <w:rPr/>
        <w:t>Para</w:t>
      </w:r>
      <w:r>
        <w:rPr>
          <w:spacing w:val="-7"/>
        </w:rPr>
        <w:t> </w:t>
      </w:r>
      <w:r>
        <w:rPr/>
        <w:t>elaborar</w:t>
      </w:r>
      <w:r>
        <w:rPr>
          <w:spacing w:val="-8"/>
        </w:rPr>
        <w:t> </w:t>
      </w:r>
      <w:r>
        <w:rPr/>
        <w:t>o</w:t>
      </w:r>
      <w:r>
        <w:rPr>
          <w:spacing w:val="-5"/>
        </w:rPr>
        <w:t> </w:t>
      </w:r>
      <w:r>
        <w:rPr/>
        <w:t>presente estudo</w:t>
      </w:r>
      <w:r>
        <w:rPr>
          <w:spacing w:val="-5"/>
        </w:rPr>
        <w:t> </w:t>
      </w:r>
      <w:r>
        <w:rPr/>
        <w:t>foram</w:t>
      </w:r>
      <w:r>
        <w:rPr>
          <w:spacing w:val="-8"/>
        </w:rPr>
        <w:t> </w:t>
      </w:r>
      <w:r>
        <w:rPr/>
        <w:t>coletados</w:t>
      </w:r>
      <w:r>
        <w:rPr>
          <w:spacing w:val="-7"/>
        </w:rPr>
        <w:t> </w:t>
      </w:r>
      <w:r>
        <w:rPr/>
        <w:t>os</w:t>
      </w:r>
      <w:r>
        <w:rPr>
          <w:spacing w:val="-6"/>
        </w:rPr>
        <w:t> </w:t>
      </w:r>
      <w:r>
        <w:rPr/>
        <w:t>dados</w:t>
      </w:r>
      <w:r>
        <w:rPr>
          <w:spacing w:val="-6"/>
        </w:rPr>
        <w:t> </w:t>
      </w:r>
      <w:r>
        <w:rPr/>
        <w:t>diários,</w:t>
      </w:r>
      <w:r>
        <w:rPr>
          <w:spacing w:val="-3"/>
        </w:rPr>
        <w:t> </w:t>
      </w:r>
      <w:r>
        <w:rPr/>
        <w:t>no</w:t>
      </w:r>
      <w:r>
        <w:rPr>
          <w:spacing w:val="-1"/>
        </w:rPr>
        <w:t> </w:t>
      </w:r>
      <w:r>
        <w:rPr/>
        <w:t>período</w:t>
      </w:r>
      <w:r>
        <w:rPr>
          <w:spacing w:val="-4"/>
        </w:rPr>
        <w:t> </w:t>
      </w:r>
      <w:r>
        <w:rPr/>
        <w:t>de</w:t>
      </w:r>
      <w:r>
        <w:rPr>
          <w:spacing w:val="-7"/>
        </w:rPr>
        <w:t> </w:t>
      </w:r>
      <w:r>
        <w:rPr/>
        <w:t>2009</w:t>
      </w:r>
      <w:r>
        <w:rPr>
          <w:spacing w:val="-6"/>
        </w:rPr>
        <w:t> </w:t>
      </w:r>
      <w:r>
        <w:rPr/>
        <w:t>a</w:t>
      </w:r>
      <w:r>
        <w:rPr>
          <w:spacing w:val="-7"/>
        </w:rPr>
        <w:t> </w:t>
      </w:r>
      <w:r>
        <w:rPr/>
        <w:t>2011,</w:t>
      </w:r>
      <w:r>
        <w:rPr>
          <w:spacing w:val="-6"/>
        </w:rPr>
        <w:t> </w:t>
      </w:r>
      <w:r>
        <w:rPr/>
        <w:t>das</w:t>
      </w:r>
      <w:r>
        <w:rPr>
          <w:spacing w:val="-5"/>
        </w:rPr>
        <w:t> </w:t>
      </w:r>
      <w:r>
        <w:rPr/>
        <w:t>evidenciações</w:t>
      </w:r>
      <w:r>
        <w:rPr>
          <w:spacing w:val="-5"/>
        </w:rPr>
        <w:t> </w:t>
      </w:r>
      <w:r>
        <w:rPr/>
        <w:t>das</w:t>
      </w:r>
      <w:r>
        <w:rPr>
          <w:spacing w:val="-5"/>
        </w:rPr>
        <w:t> </w:t>
      </w:r>
      <w:r>
        <w:rPr/>
        <w:t>empresas</w:t>
      </w:r>
      <w:r>
        <w:rPr>
          <w:spacing w:val="-2"/>
        </w:rPr>
        <w:t> </w:t>
      </w:r>
      <w:r>
        <w:rPr/>
        <w:t>que</w:t>
      </w:r>
      <w:r>
        <w:rPr>
          <w:spacing w:val="-5"/>
        </w:rPr>
        <w:t> </w:t>
      </w:r>
      <w:r>
        <w:rPr/>
        <w:t>divulgaram</w:t>
      </w:r>
      <w:r>
        <w:rPr>
          <w:spacing w:val="-8"/>
        </w:rPr>
        <w:t> </w:t>
      </w:r>
      <w:r>
        <w:rPr/>
        <w:t>suas</w:t>
      </w:r>
      <w:r>
        <w:rPr>
          <w:spacing w:val="-4"/>
        </w:rPr>
        <w:t> </w:t>
      </w:r>
      <w:r>
        <w:rPr/>
        <w:t>informações</w:t>
      </w:r>
      <w:r>
        <w:rPr>
          <w:spacing w:val="-6"/>
        </w:rPr>
        <w:t> </w:t>
      </w:r>
      <w:r>
        <w:rPr/>
        <w:t>no</w:t>
      </w:r>
      <w:r>
        <w:rPr>
          <w:spacing w:val="-4"/>
        </w:rPr>
        <w:t> </w:t>
      </w:r>
      <w:r>
        <w:rPr/>
        <w:t>sítio da CVM (Comissão de Valores Mobiliários</w:t>
      </w:r>
    </w:p>
    <w:p>
      <w:pPr>
        <w:pStyle w:val="BodyText"/>
        <w:spacing w:before="8"/>
        <w:rPr>
          <w:sz w:val="15"/>
        </w:rPr>
      </w:pPr>
    </w:p>
    <w:p>
      <w:pPr>
        <w:pStyle w:val="BodyText"/>
        <w:spacing w:line="259" w:lineRule="auto" w:before="1"/>
        <w:ind w:left="120" w:right="105" w:hanging="10"/>
        <w:jc w:val="both"/>
      </w:pPr>
      <w:r>
        <w:rPr>
          <w:b/>
        </w:rPr>
        <w:t>Resultados: </w:t>
      </w:r>
      <w:r>
        <w:rPr/>
        <w:t>Pode-se observar as oscilações diárias das informações contábeis do período compreendido entre 2009 e 2011. Além disto, existem alguns dias onde ocorre uma concentração de evidenciação. Um exemplo disso foi que no dia 16/05/2011, quando o mercado teve acesso a 581 novas informações contábeis, o maior valor do período analisado. No ano de 2009 e 2010 as informações contábeis diárias advindas da evidenciação apresentaram consideráveis oscilações no período, sendo que o número de informações divulgadas perfaz aproximadamente 3.600, em 2009 e 2.000, em 2010. No entanto, ao observar o ano de 2011 pode-se constatar que houve um aumento no número de informações divulgadas, ganhando destaque o mês de maio, que apresentou aproximadamente 2.450 novas informações. O ano de 2011 totalizou quase 7 mil informações. Essas evidenciações que ocorreram no ano de 2011 podem estar relacionadas com a adoção das normas internacionais de contabilidade, as IFRS. No sentido de verificar a influencia</w:t>
      </w:r>
    </w:p>
    <w:p>
      <w:pPr>
        <w:pStyle w:val="BodyText"/>
        <w:spacing w:before="7"/>
        <w:rPr>
          <w:sz w:val="9"/>
        </w:rPr>
      </w:pPr>
    </w:p>
    <w:p>
      <w:pPr>
        <w:pStyle w:val="BodyText"/>
        <w:spacing w:line="259" w:lineRule="auto"/>
        <w:ind w:left="120" w:right="104" w:hanging="10"/>
        <w:jc w:val="both"/>
      </w:pPr>
      <w:r>
        <w:rPr>
          <w:b/>
        </w:rPr>
        <w:t>Conclusão:</w:t>
      </w:r>
      <w:r>
        <w:rPr>
          <w:b/>
          <w:spacing w:val="-9"/>
        </w:rPr>
        <w:t> </w:t>
      </w:r>
      <w:r>
        <w:rPr/>
        <w:t>Pode-se</w:t>
      </w:r>
      <w:r>
        <w:rPr>
          <w:spacing w:val="-10"/>
        </w:rPr>
        <w:t> </w:t>
      </w:r>
      <w:r>
        <w:rPr/>
        <w:t>observar</w:t>
      </w:r>
      <w:r>
        <w:rPr>
          <w:spacing w:val="-8"/>
        </w:rPr>
        <w:t> </w:t>
      </w:r>
      <w:r>
        <w:rPr/>
        <w:t>as</w:t>
      </w:r>
      <w:r>
        <w:rPr>
          <w:spacing w:val="-11"/>
        </w:rPr>
        <w:t> </w:t>
      </w:r>
      <w:r>
        <w:rPr/>
        <w:t>oscilações</w:t>
      </w:r>
      <w:r>
        <w:rPr>
          <w:spacing w:val="-10"/>
        </w:rPr>
        <w:t> </w:t>
      </w:r>
      <w:r>
        <w:rPr/>
        <w:t>diárias</w:t>
      </w:r>
      <w:r>
        <w:rPr>
          <w:spacing w:val="-7"/>
        </w:rPr>
        <w:t> </w:t>
      </w:r>
      <w:r>
        <w:rPr/>
        <w:t>das</w:t>
      </w:r>
      <w:r>
        <w:rPr>
          <w:spacing w:val="-8"/>
        </w:rPr>
        <w:t> </w:t>
      </w:r>
      <w:r>
        <w:rPr/>
        <w:t>informações</w:t>
      </w:r>
      <w:r>
        <w:rPr>
          <w:spacing w:val="-11"/>
        </w:rPr>
        <w:t> </w:t>
      </w:r>
      <w:r>
        <w:rPr/>
        <w:t>contábeis</w:t>
      </w:r>
      <w:r>
        <w:rPr>
          <w:spacing w:val="-7"/>
        </w:rPr>
        <w:t> </w:t>
      </w:r>
      <w:r>
        <w:rPr/>
        <w:t>do</w:t>
      </w:r>
      <w:r>
        <w:rPr>
          <w:spacing w:val="-7"/>
        </w:rPr>
        <w:t> </w:t>
      </w:r>
      <w:r>
        <w:rPr/>
        <w:t>período</w:t>
      </w:r>
      <w:r>
        <w:rPr>
          <w:spacing w:val="-6"/>
        </w:rPr>
        <w:t> </w:t>
      </w:r>
      <w:r>
        <w:rPr/>
        <w:t>compreendido</w:t>
      </w:r>
      <w:r>
        <w:rPr>
          <w:spacing w:val="-7"/>
        </w:rPr>
        <w:t> </w:t>
      </w:r>
      <w:r>
        <w:rPr/>
        <w:t>entre</w:t>
      </w:r>
      <w:r>
        <w:rPr>
          <w:spacing w:val="-8"/>
        </w:rPr>
        <w:t> </w:t>
      </w:r>
      <w:r>
        <w:rPr/>
        <w:t>2009</w:t>
      </w:r>
      <w:r>
        <w:rPr>
          <w:spacing w:val="-9"/>
        </w:rPr>
        <w:t> </w:t>
      </w:r>
      <w:r>
        <w:rPr/>
        <w:t>e</w:t>
      </w:r>
      <w:r>
        <w:rPr>
          <w:spacing w:val="-10"/>
        </w:rPr>
        <w:t> </w:t>
      </w:r>
      <w:r>
        <w:rPr/>
        <w:t>2011.</w:t>
      </w:r>
      <w:r>
        <w:rPr>
          <w:spacing w:val="-7"/>
        </w:rPr>
        <w:t> </w:t>
      </w:r>
      <w:r>
        <w:rPr/>
        <w:t>Além</w:t>
      </w:r>
      <w:r>
        <w:rPr>
          <w:spacing w:val="-11"/>
        </w:rPr>
        <w:t> </w:t>
      </w:r>
      <w:r>
        <w:rPr/>
        <w:t>disto,</w:t>
      </w:r>
      <w:r>
        <w:rPr>
          <w:spacing w:val="-8"/>
        </w:rPr>
        <w:t> </w:t>
      </w:r>
      <w:r>
        <w:rPr/>
        <w:t>existem alguns dias onde ocorre uma concentração de evidenciação. Um exemplo disso foi que no dia 16/05/2011, quando o mercado teve acesso a 581 novas informações contábeis, o maior valor do período analisado. No ano de 2009 e 2010 as informações contábeis diárias advindas da evidenciação apresentaram consideráveis oscilações no período, sendo que o número de informações divulgadas perfaz aproximadamente 3.600,</w:t>
      </w:r>
      <w:r>
        <w:rPr>
          <w:spacing w:val="-4"/>
        </w:rPr>
        <w:t> </w:t>
      </w:r>
      <w:r>
        <w:rPr/>
        <w:t>em</w:t>
      </w:r>
      <w:r>
        <w:rPr>
          <w:spacing w:val="-8"/>
        </w:rPr>
        <w:t> </w:t>
      </w:r>
      <w:r>
        <w:rPr/>
        <w:t>2009</w:t>
      </w:r>
      <w:r>
        <w:rPr>
          <w:spacing w:val="-3"/>
        </w:rPr>
        <w:t> </w:t>
      </w:r>
      <w:r>
        <w:rPr/>
        <w:t>e</w:t>
      </w:r>
      <w:r>
        <w:rPr>
          <w:spacing w:val="-4"/>
        </w:rPr>
        <w:t> </w:t>
      </w:r>
      <w:r>
        <w:rPr/>
        <w:t>2.000,</w:t>
      </w:r>
      <w:r>
        <w:rPr>
          <w:spacing w:val="-4"/>
        </w:rPr>
        <w:t> </w:t>
      </w:r>
      <w:r>
        <w:rPr/>
        <w:t>em</w:t>
      </w:r>
      <w:r>
        <w:rPr>
          <w:spacing w:val="-8"/>
        </w:rPr>
        <w:t> </w:t>
      </w:r>
      <w:r>
        <w:rPr/>
        <w:t>2010.</w:t>
      </w:r>
      <w:r>
        <w:rPr>
          <w:spacing w:val="-2"/>
        </w:rPr>
        <w:t> </w:t>
      </w:r>
      <w:r>
        <w:rPr/>
        <w:t>No</w:t>
      </w:r>
      <w:r>
        <w:rPr>
          <w:spacing w:val="-3"/>
        </w:rPr>
        <w:t> </w:t>
      </w:r>
      <w:r>
        <w:rPr/>
        <w:t>entanto,</w:t>
      </w:r>
      <w:r>
        <w:rPr>
          <w:spacing w:val="-4"/>
        </w:rPr>
        <w:t> </w:t>
      </w:r>
      <w:r>
        <w:rPr/>
        <w:t>ao</w:t>
      </w:r>
      <w:r>
        <w:rPr>
          <w:spacing w:val="-4"/>
        </w:rPr>
        <w:t> </w:t>
      </w:r>
      <w:r>
        <w:rPr/>
        <w:t>observar</w:t>
      </w:r>
      <w:r>
        <w:rPr>
          <w:spacing w:val="-1"/>
        </w:rPr>
        <w:t> </w:t>
      </w:r>
      <w:r>
        <w:rPr/>
        <w:t>o</w:t>
      </w:r>
      <w:r>
        <w:rPr>
          <w:spacing w:val="-3"/>
        </w:rPr>
        <w:t> </w:t>
      </w:r>
      <w:r>
        <w:rPr/>
        <w:t>ano</w:t>
      </w:r>
      <w:r>
        <w:rPr>
          <w:spacing w:val="-4"/>
        </w:rPr>
        <w:t> </w:t>
      </w:r>
      <w:r>
        <w:rPr/>
        <w:t>de</w:t>
      </w:r>
      <w:r>
        <w:rPr>
          <w:spacing w:val="-3"/>
        </w:rPr>
        <w:t> </w:t>
      </w:r>
      <w:r>
        <w:rPr/>
        <w:t>2011</w:t>
      </w:r>
      <w:r>
        <w:rPr>
          <w:spacing w:val="-5"/>
        </w:rPr>
        <w:t> </w:t>
      </w:r>
      <w:r>
        <w:rPr/>
        <w:t>pode-se</w:t>
      </w:r>
      <w:r>
        <w:rPr>
          <w:spacing w:val="-5"/>
        </w:rPr>
        <w:t> </w:t>
      </w:r>
      <w:r>
        <w:rPr/>
        <w:t>constatar</w:t>
      </w:r>
      <w:r>
        <w:rPr>
          <w:spacing w:val="-5"/>
        </w:rPr>
        <w:t> </w:t>
      </w:r>
      <w:r>
        <w:rPr/>
        <w:t>que</w:t>
      </w:r>
      <w:r>
        <w:rPr>
          <w:spacing w:val="-3"/>
        </w:rPr>
        <w:t> </w:t>
      </w:r>
      <w:r>
        <w:rPr/>
        <w:t>houve</w:t>
      </w:r>
      <w:r>
        <w:rPr>
          <w:spacing w:val="-4"/>
        </w:rPr>
        <w:t> </w:t>
      </w:r>
      <w:r>
        <w:rPr/>
        <w:t>um</w:t>
      </w:r>
      <w:r>
        <w:rPr>
          <w:spacing w:val="-7"/>
        </w:rPr>
        <w:t> </w:t>
      </w:r>
      <w:r>
        <w:rPr/>
        <w:t>aumento</w:t>
      </w:r>
      <w:r>
        <w:rPr>
          <w:spacing w:val="-3"/>
        </w:rPr>
        <w:t> </w:t>
      </w:r>
      <w:r>
        <w:rPr/>
        <w:t>no</w:t>
      </w:r>
      <w:r>
        <w:rPr>
          <w:spacing w:val="-1"/>
        </w:rPr>
        <w:t> </w:t>
      </w:r>
      <w:r>
        <w:rPr/>
        <w:t>número de</w:t>
      </w:r>
      <w:r>
        <w:rPr>
          <w:spacing w:val="-6"/>
        </w:rPr>
        <w:t> </w:t>
      </w:r>
      <w:r>
        <w:rPr/>
        <w:t>informações divulgadas, ganhando destaque o mês de maio, que apresentou aproximadamente 2.450 novas informações. O ano de 2011 totalizou quase 7 mil informações. Essas evidenciações que ocorreram no ano de 2011 podem estar relacionadas com a adoção das normas internacionais de contabilidade, as IFRS. No sentido de verificar a</w:t>
      </w:r>
      <w:r>
        <w:rPr>
          <w:spacing w:val="2"/>
        </w:rPr>
        <w:t> </w:t>
      </w:r>
      <w:r>
        <w:rPr/>
        <w:t>influencia</w:t>
      </w:r>
    </w:p>
    <w:p>
      <w:pPr>
        <w:pStyle w:val="BodyText"/>
        <w:spacing w:before="10"/>
        <w:rPr>
          <w:sz w:val="9"/>
        </w:rPr>
      </w:pPr>
    </w:p>
    <w:p>
      <w:pPr>
        <w:spacing w:line="458" w:lineRule="auto" w:before="0"/>
        <w:ind w:left="111" w:right="2810" w:firstLine="0"/>
        <w:jc w:val="both"/>
        <w:rPr>
          <w:b/>
          <w:sz w:val="12"/>
        </w:rPr>
      </w:pPr>
      <w:r>
        <w:rPr>
          <w:b/>
          <w:sz w:val="12"/>
        </w:rPr>
        <w:t>Palavras-Chave: </w:t>
      </w:r>
      <w:r>
        <w:rPr>
          <w:sz w:val="12"/>
        </w:rPr>
        <w:t>Evidenciação contábil. Mercado Acionário. Economia da Atenção.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8" w:right="90"/>
        <w:jc w:val="center"/>
      </w:pPr>
      <w:r>
        <w:rPr>
          <w:color w:val="007E39"/>
        </w:rPr>
        <w:t>Padronização de testes imuno-histoquímicos para o Vírus da Diarreia Viral Bovina (BVDV)</w:t>
      </w:r>
    </w:p>
    <w:p>
      <w:pPr>
        <w:spacing w:before="74"/>
        <w:ind w:left="5246" w:right="89" w:firstLine="0"/>
        <w:jc w:val="center"/>
        <w:rPr>
          <w:sz w:val="12"/>
        </w:rPr>
      </w:pPr>
      <w:r>
        <w:rPr>
          <w:b/>
          <w:color w:val="2E75B6"/>
          <w:sz w:val="12"/>
        </w:rPr>
        <w:t>Bolsista</w:t>
      </w:r>
      <w:r>
        <w:rPr>
          <w:color w:val="2E75B6"/>
          <w:sz w:val="12"/>
        </w:rPr>
        <w:t>: André Santos Leonardo</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JANILDO LUDOLF REIS JUNIOR</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O</w:t>
      </w:r>
      <w:r>
        <w:rPr>
          <w:spacing w:val="-6"/>
        </w:rPr>
        <w:t> </w:t>
      </w:r>
      <w:r>
        <w:rPr/>
        <w:t>Vírus</w:t>
      </w:r>
      <w:r>
        <w:rPr>
          <w:spacing w:val="-8"/>
        </w:rPr>
        <w:t> </w:t>
      </w:r>
      <w:r>
        <w:rPr/>
        <w:t>da</w:t>
      </w:r>
      <w:r>
        <w:rPr>
          <w:spacing w:val="-7"/>
        </w:rPr>
        <w:t> </w:t>
      </w:r>
      <w:r>
        <w:rPr/>
        <w:t>Diarreia</w:t>
      </w:r>
      <w:r>
        <w:rPr>
          <w:spacing w:val="-7"/>
        </w:rPr>
        <w:t> </w:t>
      </w:r>
      <w:r>
        <w:rPr/>
        <w:t>Viral</w:t>
      </w:r>
      <w:r>
        <w:rPr>
          <w:spacing w:val="-8"/>
        </w:rPr>
        <w:t> </w:t>
      </w:r>
      <w:r>
        <w:rPr/>
        <w:t>Bovina</w:t>
      </w:r>
      <w:r>
        <w:rPr>
          <w:spacing w:val="-8"/>
        </w:rPr>
        <w:t> </w:t>
      </w:r>
      <w:r>
        <w:rPr/>
        <w:t>(BVDV),</w:t>
      </w:r>
      <w:r>
        <w:rPr>
          <w:spacing w:val="-5"/>
        </w:rPr>
        <w:t> </w:t>
      </w:r>
      <w:r>
        <w:rPr/>
        <w:t>gênero</w:t>
      </w:r>
      <w:r>
        <w:rPr>
          <w:spacing w:val="-4"/>
        </w:rPr>
        <w:t> </w:t>
      </w:r>
      <w:r>
        <w:rPr/>
        <w:t>Pestivirus,</w:t>
      </w:r>
      <w:r>
        <w:rPr>
          <w:spacing w:val="-3"/>
        </w:rPr>
        <w:t> </w:t>
      </w:r>
      <w:r>
        <w:rPr/>
        <w:t>família</w:t>
      </w:r>
      <w:r>
        <w:rPr>
          <w:spacing w:val="-4"/>
        </w:rPr>
        <w:t> </w:t>
      </w:r>
      <w:r>
        <w:rPr/>
        <w:t>Flaviviridae</w:t>
      </w:r>
      <w:r>
        <w:rPr>
          <w:spacing w:val="-8"/>
        </w:rPr>
        <w:t> </w:t>
      </w:r>
      <w:r>
        <w:rPr/>
        <w:t>apresenta</w:t>
      </w:r>
      <w:r>
        <w:rPr>
          <w:spacing w:val="-7"/>
        </w:rPr>
        <w:t> </w:t>
      </w:r>
      <w:r>
        <w:rPr/>
        <w:t>distribuição</w:t>
      </w:r>
      <w:r>
        <w:rPr>
          <w:spacing w:val="-3"/>
        </w:rPr>
        <w:t> </w:t>
      </w:r>
      <w:r>
        <w:rPr/>
        <w:t>mundial</w:t>
      </w:r>
      <w:r>
        <w:rPr>
          <w:spacing w:val="-8"/>
        </w:rPr>
        <w:t> </w:t>
      </w:r>
      <w:r>
        <w:rPr/>
        <w:t>e</w:t>
      </w:r>
      <w:r>
        <w:rPr>
          <w:spacing w:val="-7"/>
        </w:rPr>
        <w:t> </w:t>
      </w:r>
      <w:r>
        <w:rPr/>
        <w:t>é</w:t>
      </w:r>
      <w:r>
        <w:rPr>
          <w:spacing w:val="-7"/>
        </w:rPr>
        <w:t> </w:t>
      </w:r>
      <w:r>
        <w:rPr/>
        <w:t>responsável por</w:t>
      </w:r>
      <w:r>
        <w:rPr>
          <w:spacing w:val="-10"/>
        </w:rPr>
        <w:t> </w:t>
      </w:r>
      <w:r>
        <w:rPr/>
        <w:t>grandes</w:t>
      </w:r>
      <w:r>
        <w:rPr>
          <w:spacing w:val="-10"/>
        </w:rPr>
        <w:t> </w:t>
      </w:r>
      <w:r>
        <w:rPr/>
        <w:t>perdas</w:t>
      </w:r>
      <w:r>
        <w:rPr>
          <w:spacing w:val="-10"/>
        </w:rPr>
        <w:t> </w:t>
      </w:r>
      <w:r>
        <w:rPr/>
        <w:t>econômicas</w:t>
      </w:r>
      <w:r>
        <w:rPr>
          <w:spacing w:val="-8"/>
        </w:rPr>
        <w:t> </w:t>
      </w:r>
      <w:r>
        <w:rPr/>
        <w:t>na</w:t>
      </w:r>
      <w:r>
        <w:rPr>
          <w:spacing w:val="-8"/>
        </w:rPr>
        <w:t> </w:t>
      </w:r>
      <w:r>
        <w:rPr/>
        <w:t>bovinocultura.</w:t>
      </w:r>
      <w:r>
        <w:rPr>
          <w:spacing w:val="-7"/>
        </w:rPr>
        <w:t> </w:t>
      </w:r>
      <w:r>
        <w:rPr/>
        <w:t>A</w:t>
      </w:r>
      <w:r>
        <w:rPr>
          <w:spacing w:val="-9"/>
        </w:rPr>
        <w:t> </w:t>
      </w:r>
      <w:r>
        <w:rPr/>
        <w:t>prevalência</w:t>
      </w:r>
      <w:r>
        <w:rPr>
          <w:spacing w:val="-9"/>
        </w:rPr>
        <w:t> </w:t>
      </w:r>
      <w:r>
        <w:rPr/>
        <w:t>e</w:t>
      </w:r>
      <w:r>
        <w:rPr>
          <w:spacing w:val="-9"/>
        </w:rPr>
        <w:t> </w:t>
      </w:r>
      <w:r>
        <w:rPr/>
        <w:t>disseminação</w:t>
      </w:r>
      <w:r>
        <w:rPr>
          <w:spacing w:val="-7"/>
        </w:rPr>
        <w:t> </w:t>
      </w:r>
      <w:r>
        <w:rPr/>
        <w:t>do</w:t>
      </w:r>
      <w:r>
        <w:rPr>
          <w:spacing w:val="-6"/>
        </w:rPr>
        <w:t> </w:t>
      </w:r>
      <w:r>
        <w:rPr/>
        <w:t>vírus</w:t>
      </w:r>
      <w:r>
        <w:rPr>
          <w:spacing w:val="-9"/>
        </w:rPr>
        <w:t> </w:t>
      </w:r>
      <w:r>
        <w:rPr/>
        <w:t>estão</w:t>
      </w:r>
      <w:r>
        <w:rPr>
          <w:spacing w:val="-8"/>
        </w:rPr>
        <w:t> </w:t>
      </w:r>
      <w:r>
        <w:rPr/>
        <w:t>relacionadas</w:t>
      </w:r>
      <w:r>
        <w:rPr>
          <w:spacing w:val="-11"/>
        </w:rPr>
        <w:t> </w:t>
      </w:r>
      <w:r>
        <w:rPr/>
        <w:t>à</w:t>
      </w:r>
      <w:r>
        <w:rPr>
          <w:spacing w:val="-9"/>
        </w:rPr>
        <w:t> </w:t>
      </w:r>
      <w:r>
        <w:rPr/>
        <w:t>presença</w:t>
      </w:r>
      <w:r>
        <w:rPr>
          <w:spacing w:val="-9"/>
        </w:rPr>
        <w:t> </w:t>
      </w:r>
      <w:r>
        <w:rPr/>
        <w:t>de</w:t>
      </w:r>
      <w:r>
        <w:rPr>
          <w:spacing w:val="-9"/>
        </w:rPr>
        <w:t> </w:t>
      </w:r>
      <w:r>
        <w:rPr/>
        <w:t>animais</w:t>
      </w:r>
      <w:r>
        <w:rPr>
          <w:spacing w:val="-7"/>
        </w:rPr>
        <w:t> </w:t>
      </w:r>
      <w:r>
        <w:rPr/>
        <w:t>com</w:t>
      </w:r>
      <w:r>
        <w:rPr>
          <w:spacing w:val="-11"/>
        </w:rPr>
        <w:t> </w:t>
      </w:r>
      <w:r>
        <w:rPr/>
        <w:t>infecção aguda</w:t>
      </w:r>
      <w:r>
        <w:rPr>
          <w:spacing w:val="-9"/>
        </w:rPr>
        <w:t> </w:t>
      </w:r>
      <w:r>
        <w:rPr/>
        <w:t>e,</w:t>
      </w:r>
      <w:r>
        <w:rPr>
          <w:spacing w:val="-6"/>
        </w:rPr>
        <w:t> </w:t>
      </w:r>
      <w:r>
        <w:rPr/>
        <w:t>principalmente,</w:t>
      </w:r>
      <w:r>
        <w:rPr>
          <w:spacing w:val="-7"/>
        </w:rPr>
        <w:t> </w:t>
      </w:r>
      <w:r>
        <w:rPr/>
        <w:t>aos</w:t>
      </w:r>
      <w:r>
        <w:rPr>
          <w:spacing w:val="-9"/>
        </w:rPr>
        <w:t> </w:t>
      </w:r>
      <w:r>
        <w:rPr/>
        <w:t>animais</w:t>
      </w:r>
      <w:r>
        <w:rPr>
          <w:spacing w:val="-8"/>
        </w:rPr>
        <w:t> </w:t>
      </w:r>
      <w:r>
        <w:rPr/>
        <w:t>persistentemente</w:t>
      </w:r>
      <w:r>
        <w:rPr>
          <w:spacing w:val="-8"/>
        </w:rPr>
        <w:t> </w:t>
      </w:r>
      <w:r>
        <w:rPr/>
        <w:t>infectados.</w:t>
      </w:r>
      <w:r>
        <w:rPr>
          <w:spacing w:val="-9"/>
        </w:rPr>
        <w:t> </w:t>
      </w:r>
      <w:r>
        <w:rPr/>
        <w:t>Estes</w:t>
      </w:r>
      <w:r>
        <w:rPr>
          <w:spacing w:val="-10"/>
        </w:rPr>
        <w:t> </w:t>
      </w:r>
      <w:r>
        <w:rPr/>
        <w:t>são</w:t>
      </w:r>
      <w:r>
        <w:rPr>
          <w:spacing w:val="-7"/>
        </w:rPr>
        <w:t> </w:t>
      </w:r>
      <w:r>
        <w:rPr/>
        <w:t>responsáveis</w:t>
      </w:r>
      <w:r>
        <w:rPr>
          <w:spacing w:val="-9"/>
        </w:rPr>
        <w:t> </w:t>
      </w:r>
      <w:r>
        <w:rPr/>
        <w:t>pela</w:t>
      </w:r>
      <w:r>
        <w:rPr>
          <w:spacing w:val="-5"/>
        </w:rPr>
        <w:t> </w:t>
      </w:r>
      <w:r>
        <w:rPr/>
        <w:t>manutenção</w:t>
      </w:r>
      <w:r>
        <w:rPr>
          <w:spacing w:val="-6"/>
        </w:rPr>
        <w:t> </w:t>
      </w:r>
      <w:r>
        <w:rPr/>
        <w:t>do</w:t>
      </w:r>
      <w:r>
        <w:rPr>
          <w:spacing w:val="-8"/>
        </w:rPr>
        <w:t> </w:t>
      </w:r>
      <w:r>
        <w:rPr/>
        <w:t>vírus</w:t>
      </w:r>
      <w:r>
        <w:rPr>
          <w:spacing w:val="-5"/>
        </w:rPr>
        <w:t> </w:t>
      </w:r>
      <w:r>
        <w:rPr/>
        <w:t>no</w:t>
      </w:r>
      <w:r>
        <w:rPr>
          <w:spacing w:val="-6"/>
        </w:rPr>
        <w:t> </w:t>
      </w:r>
      <w:r>
        <w:rPr/>
        <w:t>ambiente,</w:t>
      </w:r>
      <w:r>
        <w:rPr>
          <w:spacing w:val="-7"/>
        </w:rPr>
        <w:t> </w:t>
      </w:r>
      <w:r>
        <w:rPr/>
        <w:t>pois</w:t>
      </w:r>
      <w:r>
        <w:rPr>
          <w:spacing w:val="-8"/>
        </w:rPr>
        <w:t> </w:t>
      </w:r>
      <w:r>
        <w:rPr/>
        <w:t>eliminan grande número de partículas virais. O diagnóstico de infecção através da detecção de antígenos do BVDV pela imuno-histoquímica (IHQ) é amplamente</w:t>
      </w:r>
      <w:r>
        <w:rPr>
          <w:spacing w:val="-8"/>
        </w:rPr>
        <w:t> </w:t>
      </w:r>
      <w:r>
        <w:rPr/>
        <w:t>utilizado</w:t>
      </w:r>
      <w:r>
        <w:rPr>
          <w:spacing w:val="-5"/>
        </w:rPr>
        <w:t> </w:t>
      </w:r>
      <w:r>
        <w:rPr/>
        <w:t>porque</w:t>
      </w:r>
      <w:r>
        <w:rPr>
          <w:spacing w:val="-7"/>
        </w:rPr>
        <w:t> </w:t>
      </w:r>
      <w:r>
        <w:rPr/>
        <w:t>com</w:t>
      </w:r>
      <w:r>
        <w:rPr>
          <w:spacing w:val="-11"/>
        </w:rPr>
        <w:t> </w:t>
      </w:r>
      <w:r>
        <w:rPr/>
        <w:t>esta</w:t>
      </w:r>
      <w:r>
        <w:rPr>
          <w:spacing w:val="-9"/>
        </w:rPr>
        <w:t> </w:t>
      </w:r>
      <w:r>
        <w:rPr/>
        <w:t>técnica</w:t>
      </w:r>
      <w:r>
        <w:rPr>
          <w:spacing w:val="-8"/>
        </w:rPr>
        <w:t> </w:t>
      </w:r>
      <w:r>
        <w:rPr/>
        <w:t>é</w:t>
      </w:r>
      <w:r>
        <w:rPr>
          <w:spacing w:val="-7"/>
        </w:rPr>
        <w:t> </w:t>
      </w:r>
      <w:r>
        <w:rPr/>
        <w:t>possível</w:t>
      </w:r>
      <w:r>
        <w:rPr>
          <w:spacing w:val="-8"/>
        </w:rPr>
        <w:t> </w:t>
      </w:r>
      <w:r>
        <w:rPr/>
        <w:t>identificar</w:t>
      </w:r>
      <w:r>
        <w:rPr>
          <w:spacing w:val="-7"/>
        </w:rPr>
        <w:t> </w:t>
      </w:r>
      <w:r>
        <w:rPr/>
        <w:t>de</w:t>
      </w:r>
      <w:r>
        <w:rPr>
          <w:spacing w:val="-5"/>
        </w:rPr>
        <w:t> </w:t>
      </w:r>
      <w:r>
        <w:rPr/>
        <w:t>maneira</w:t>
      </w:r>
      <w:r>
        <w:rPr>
          <w:spacing w:val="-7"/>
        </w:rPr>
        <w:t> </w:t>
      </w:r>
      <w:r>
        <w:rPr/>
        <w:t>eficaz</w:t>
      </w:r>
      <w:r>
        <w:rPr>
          <w:spacing w:val="-7"/>
        </w:rPr>
        <w:t> </w:t>
      </w:r>
      <w:r>
        <w:rPr/>
        <w:t>os</w:t>
      </w:r>
      <w:r>
        <w:rPr>
          <w:spacing w:val="-8"/>
        </w:rPr>
        <w:t> </w:t>
      </w:r>
      <w:r>
        <w:rPr/>
        <w:t>animais</w:t>
      </w:r>
      <w:r>
        <w:rPr>
          <w:spacing w:val="-7"/>
        </w:rPr>
        <w:t> </w:t>
      </w:r>
      <w:r>
        <w:rPr/>
        <w:t>persistentemente</w:t>
      </w:r>
      <w:r>
        <w:rPr>
          <w:spacing w:val="-8"/>
        </w:rPr>
        <w:t> </w:t>
      </w:r>
      <w:r>
        <w:rPr/>
        <w:t>infectados.</w:t>
      </w:r>
      <w:r>
        <w:rPr>
          <w:spacing w:val="-6"/>
        </w:rPr>
        <w:t> </w:t>
      </w:r>
      <w:r>
        <w:rPr/>
        <w:t>O</w:t>
      </w:r>
      <w:r>
        <w:rPr>
          <w:spacing w:val="-11"/>
        </w:rPr>
        <w:t> </w:t>
      </w:r>
      <w:r>
        <w:rPr/>
        <w:t>objetivo</w:t>
      </w:r>
      <w:r>
        <w:rPr>
          <w:spacing w:val="-5"/>
        </w:rPr>
        <w:t> </w:t>
      </w:r>
      <w:r>
        <w:rPr/>
        <w:t>deste estudo é padronizar a técnica de IHQ para diagnóstico da BVDV em tecidos de bovinos fixados em formol e embebidos em parafina processados pelo Laboratório de Patologia Veterinária (LPV) da</w:t>
      </w:r>
      <w:r>
        <w:rPr>
          <w:spacing w:val="4"/>
        </w:rPr>
        <w:t> </w:t>
      </w:r>
      <w:r>
        <w:rPr/>
        <w:t>UnB.</w:t>
      </w:r>
    </w:p>
    <w:p>
      <w:pPr>
        <w:pStyle w:val="BodyText"/>
        <w:spacing w:before="6"/>
        <w:rPr>
          <w:sz w:val="15"/>
        </w:rPr>
      </w:pPr>
    </w:p>
    <w:p>
      <w:pPr>
        <w:pStyle w:val="BodyText"/>
        <w:spacing w:line="259" w:lineRule="auto"/>
        <w:ind w:left="106" w:right="106"/>
        <w:jc w:val="both"/>
      </w:pPr>
      <w:r>
        <w:rPr>
          <w:b/>
        </w:rPr>
        <w:t>Metodologia:</w:t>
      </w:r>
      <w:r>
        <w:rPr>
          <w:b/>
          <w:spacing w:val="-5"/>
        </w:rPr>
        <w:t> </w:t>
      </w:r>
      <w:r>
        <w:rPr/>
        <w:t>Fragmentos</w:t>
      </w:r>
      <w:r>
        <w:rPr>
          <w:spacing w:val="-6"/>
        </w:rPr>
        <w:t> </w:t>
      </w:r>
      <w:r>
        <w:rPr/>
        <w:t>de</w:t>
      </w:r>
      <w:r>
        <w:rPr>
          <w:spacing w:val="-5"/>
        </w:rPr>
        <w:t> </w:t>
      </w:r>
      <w:r>
        <w:rPr/>
        <w:t>cérebro,</w:t>
      </w:r>
      <w:r>
        <w:rPr>
          <w:spacing w:val="-3"/>
        </w:rPr>
        <w:t> </w:t>
      </w:r>
      <w:r>
        <w:rPr/>
        <w:t>cerebelo,</w:t>
      </w:r>
      <w:r>
        <w:rPr>
          <w:spacing w:val="-2"/>
        </w:rPr>
        <w:t> </w:t>
      </w:r>
      <w:r>
        <w:rPr/>
        <w:t>linfonodo</w:t>
      </w:r>
      <w:r>
        <w:rPr>
          <w:spacing w:val="-5"/>
        </w:rPr>
        <w:t> </w:t>
      </w:r>
      <w:r>
        <w:rPr/>
        <w:t>mesentérico,</w:t>
      </w:r>
      <w:r>
        <w:rPr>
          <w:spacing w:val="-3"/>
        </w:rPr>
        <w:t> </w:t>
      </w:r>
      <w:r>
        <w:rPr/>
        <w:t>baço,</w:t>
      </w:r>
      <w:r>
        <w:rPr>
          <w:spacing w:val="-4"/>
        </w:rPr>
        <w:t> </w:t>
      </w:r>
      <w:r>
        <w:rPr/>
        <w:t>esôfago,</w:t>
      </w:r>
      <w:r>
        <w:rPr>
          <w:spacing w:val="-3"/>
        </w:rPr>
        <w:t> </w:t>
      </w:r>
      <w:r>
        <w:rPr/>
        <w:t>intestino</w:t>
      </w:r>
      <w:r>
        <w:rPr>
          <w:spacing w:val="-2"/>
        </w:rPr>
        <w:t> </w:t>
      </w:r>
      <w:r>
        <w:rPr/>
        <w:t>delgado,</w:t>
      </w:r>
      <w:r>
        <w:rPr>
          <w:spacing w:val="-6"/>
        </w:rPr>
        <w:t> </w:t>
      </w:r>
      <w:r>
        <w:rPr/>
        <w:t>intestino</w:t>
      </w:r>
      <w:r>
        <w:rPr>
          <w:spacing w:val="-3"/>
        </w:rPr>
        <w:t> </w:t>
      </w:r>
      <w:r>
        <w:rPr/>
        <w:t>grosso,</w:t>
      </w:r>
      <w:r>
        <w:rPr>
          <w:spacing w:val="-6"/>
        </w:rPr>
        <w:t> </w:t>
      </w:r>
      <w:r>
        <w:rPr/>
        <w:t>orelha</w:t>
      </w:r>
      <w:r>
        <w:rPr>
          <w:spacing w:val="-5"/>
        </w:rPr>
        <w:t> </w:t>
      </w:r>
      <w:r>
        <w:rPr/>
        <w:t>e</w:t>
      </w:r>
      <w:r>
        <w:rPr>
          <w:spacing w:val="-5"/>
        </w:rPr>
        <w:t> </w:t>
      </w:r>
      <w:r>
        <w:rPr/>
        <w:t>gengiva</w:t>
      </w:r>
      <w:r>
        <w:rPr>
          <w:spacing w:val="-5"/>
        </w:rPr>
        <w:t> </w:t>
      </w:r>
      <w:r>
        <w:rPr/>
        <w:t>de animais positivos para o BVDV no isolamento viral, ELISA e RT-PCR foram utilizados no presente estudo. As amostras foram fixadas em formol tamponado e rotineiramente processadas para microtomia em parafina. Os cortes foram acondicionados em lâminas positivadas e submetidos</w:t>
      </w:r>
      <w:r>
        <w:rPr>
          <w:spacing w:val="-6"/>
        </w:rPr>
        <w:t> </w:t>
      </w:r>
      <w:r>
        <w:rPr/>
        <w:t>à</w:t>
      </w:r>
      <w:r>
        <w:rPr>
          <w:spacing w:val="-5"/>
        </w:rPr>
        <w:t> </w:t>
      </w:r>
      <w:r>
        <w:rPr/>
        <w:t>recuperação</w:t>
      </w:r>
      <w:r>
        <w:rPr>
          <w:spacing w:val="-2"/>
        </w:rPr>
        <w:t> </w:t>
      </w:r>
      <w:r>
        <w:rPr/>
        <w:t>antigênica</w:t>
      </w:r>
      <w:r>
        <w:rPr>
          <w:spacing w:val="-6"/>
        </w:rPr>
        <w:t> </w:t>
      </w:r>
      <w:r>
        <w:rPr/>
        <w:t>em</w:t>
      </w:r>
      <w:r>
        <w:rPr>
          <w:spacing w:val="-6"/>
        </w:rPr>
        <w:t> </w:t>
      </w:r>
      <w:r>
        <w:rPr/>
        <w:t>solução</w:t>
      </w:r>
      <w:r>
        <w:rPr>
          <w:spacing w:val="-3"/>
        </w:rPr>
        <w:t> </w:t>
      </w:r>
      <w:r>
        <w:rPr/>
        <w:t>de</w:t>
      </w:r>
      <w:r>
        <w:rPr>
          <w:spacing w:val="-5"/>
        </w:rPr>
        <w:t> </w:t>
      </w:r>
      <w:r>
        <w:rPr/>
        <w:t>citrato</w:t>
      </w:r>
      <w:r>
        <w:rPr>
          <w:spacing w:val="-2"/>
        </w:rPr>
        <w:t> </w:t>
      </w:r>
      <w:r>
        <w:rPr/>
        <w:t>em</w:t>
      </w:r>
      <w:r>
        <w:rPr>
          <w:spacing w:val="-10"/>
        </w:rPr>
        <w:t> </w:t>
      </w:r>
      <w:r>
        <w:rPr/>
        <w:t>banho-maria</w:t>
      </w:r>
      <w:r>
        <w:rPr>
          <w:spacing w:val="-4"/>
        </w:rPr>
        <w:t> </w:t>
      </w:r>
      <w:r>
        <w:rPr/>
        <w:t>por</w:t>
      </w:r>
      <w:r>
        <w:rPr>
          <w:spacing w:val="-3"/>
        </w:rPr>
        <w:t> </w:t>
      </w:r>
      <w:r>
        <w:rPr/>
        <w:t>8</w:t>
      </w:r>
      <w:r>
        <w:rPr>
          <w:spacing w:val="-7"/>
        </w:rPr>
        <w:t> </w:t>
      </w:r>
      <w:r>
        <w:rPr/>
        <w:t>minutos.</w:t>
      </w:r>
      <w:r>
        <w:rPr>
          <w:spacing w:val="-7"/>
        </w:rPr>
        <w:t> </w:t>
      </w:r>
      <w:r>
        <w:rPr/>
        <w:t>Posteriormente,</w:t>
      </w:r>
      <w:r>
        <w:rPr>
          <w:spacing w:val="-3"/>
        </w:rPr>
        <w:t> </w:t>
      </w:r>
      <w:r>
        <w:rPr/>
        <w:t>realizou-se</w:t>
      </w:r>
      <w:r>
        <w:rPr>
          <w:spacing w:val="-5"/>
        </w:rPr>
        <w:t> </w:t>
      </w:r>
      <w:r>
        <w:rPr/>
        <w:t>bloqueio</w:t>
      </w:r>
      <w:r>
        <w:rPr>
          <w:spacing w:val="-2"/>
        </w:rPr>
        <w:t> </w:t>
      </w:r>
      <w:r>
        <w:rPr/>
        <w:t>da</w:t>
      </w:r>
      <w:r>
        <w:rPr>
          <w:spacing w:val="-5"/>
        </w:rPr>
        <w:t> </w:t>
      </w:r>
      <w:r>
        <w:rPr/>
        <w:t>peroxidase endógena, bloqueio de ligação inespecífica e incubação com anticorpo monoclonal diluído em uma solução tampão fosfato salina (PBS) na concentração</w:t>
      </w:r>
      <w:r>
        <w:rPr>
          <w:spacing w:val="-4"/>
        </w:rPr>
        <w:t> </w:t>
      </w:r>
      <w:r>
        <w:rPr/>
        <w:t>de</w:t>
      </w:r>
      <w:r>
        <w:rPr>
          <w:spacing w:val="-6"/>
        </w:rPr>
        <w:t> </w:t>
      </w:r>
      <w:r>
        <w:rPr/>
        <w:t>1:100</w:t>
      </w:r>
      <w:r>
        <w:rPr>
          <w:spacing w:val="-6"/>
        </w:rPr>
        <w:t> </w:t>
      </w:r>
      <w:r>
        <w:rPr/>
        <w:t>aplicado</w:t>
      </w:r>
      <w:r>
        <w:rPr>
          <w:spacing w:val="-3"/>
        </w:rPr>
        <w:t> </w:t>
      </w:r>
      <w:r>
        <w:rPr/>
        <w:t>por</w:t>
      </w:r>
      <w:r>
        <w:rPr>
          <w:spacing w:val="-5"/>
        </w:rPr>
        <w:t> </w:t>
      </w:r>
      <w:r>
        <w:rPr/>
        <w:t>14</w:t>
      </w:r>
      <w:r>
        <w:rPr>
          <w:spacing w:val="-5"/>
        </w:rPr>
        <w:t> </w:t>
      </w:r>
      <w:r>
        <w:rPr/>
        <w:t>a</w:t>
      </w:r>
      <w:r>
        <w:rPr>
          <w:spacing w:val="-7"/>
        </w:rPr>
        <w:t> </w:t>
      </w:r>
      <w:r>
        <w:rPr/>
        <w:t>16</w:t>
      </w:r>
      <w:r>
        <w:rPr>
          <w:spacing w:val="17"/>
        </w:rPr>
        <w:t> </w:t>
      </w:r>
      <w:r>
        <w:rPr/>
        <w:t>horas</w:t>
      </w:r>
      <w:r>
        <w:rPr>
          <w:spacing w:val="17"/>
        </w:rPr>
        <w:t> </w:t>
      </w:r>
      <w:r>
        <w:rPr/>
        <w:t>(overnight)</w:t>
      </w:r>
      <w:r>
        <w:rPr>
          <w:spacing w:val="-5"/>
        </w:rPr>
        <w:t> </w:t>
      </w:r>
      <w:r>
        <w:rPr/>
        <w:t>a</w:t>
      </w:r>
      <w:r>
        <w:rPr>
          <w:spacing w:val="-6"/>
        </w:rPr>
        <w:t> </w:t>
      </w:r>
      <w:r>
        <w:rPr/>
        <w:t>4</w:t>
      </w:r>
      <w:r>
        <w:rPr>
          <w:spacing w:val="-6"/>
        </w:rPr>
        <w:t> </w:t>
      </w:r>
      <w:r>
        <w:rPr/>
        <w:t>o</w:t>
      </w:r>
      <w:r>
        <w:rPr>
          <w:spacing w:val="-5"/>
        </w:rPr>
        <w:t> </w:t>
      </w:r>
      <w:r>
        <w:rPr/>
        <w:t>C,</w:t>
      </w:r>
      <w:r>
        <w:rPr>
          <w:spacing w:val="-6"/>
        </w:rPr>
        <w:t> </w:t>
      </w:r>
      <w:r>
        <w:rPr/>
        <w:t>em</w:t>
      </w:r>
      <w:r>
        <w:rPr>
          <w:spacing w:val="-10"/>
        </w:rPr>
        <w:t> </w:t>
      </w:r>
      <w:r>
        <w:rPr/>
        <w:t>câmara</w:t>
      </w:r>
      <w:r>
        <w:rPr>
          <w:spacing w:val="-5"/>
        </w:rPr>
        <w:t> </w:t>
      </w:r>
      <w:r>
        <w:rPr/>
        <w:t>úmida.</w:t>
      </w:r>
      <w:r>
        <w:rPr>
          <w:spacing w:val="-5"/>
        </w:rPr>
        <w:t> </w:t>
      </w:r>
      <w:r>
        <w:rPr/>
        <w:t>No</w:t>
      </w:r>
      <w:r>
        <w:rPr>
          <w:spacing w:val="-3"/>
        </w:rPr>
        <w:t> </w:t>
      </w:r>
      <w:r>
        <w:rPr/>
        <w:t>dia</w:t>
      </w:r>
      <w:r>
        <w:rPr>
          <w:spacing w:val="-4"/>
        </w:rPr>
        <w:t> </w:t>
      </w:r>
      <w:r>
        <w:rPr/>
        <w:t>seguinte,</w:t>
      </w:r>
      <w:r>
        <w:rPr>
          <w:spacing w:val="-4"/>
        </w:rPr>
        <w:t> </w:t>
      </w:r>
      <w:r>
        <w:rPr/>
        <w:t>foi</w:t>
      </w:r>
      <w:r>
        <w:rPr>
          <w:spacing w:val="-11"/>
        </w:rPr>
        <w:t> </w:t>
      </w:r>
      <w:r>
        <w:rPr/>
        <w:t>realizado</w:t>
      </w:r>
      <w:r>
        <w:rPr>
          <w:spacing w:val="-4"/>
        </w:rPr>
        <w:t> </w:t>
      </w:r>
      <w:r>
        <w:rPr/>
        <w:t>bloqueio</w:t>
      </w:r>
      <w:r>
        <w:rPr>
          <w:spacing w:val="-4"/>
        </w:rPr>
        <w:t> </w:t>
      </w:r>
      <w:r>
        <w:rPr/>
        <w:t>pós-primário, incubação com anticorpo secundário, revelação com diamino benzidina (DAB) e contra-coloração com</w:t>
      </w:r>
      <w:r>
        <w:rPr>
          <w:spacing w:val="-6"/>
        </w:rPr>
        <w:t> </w:t>
      </w:r>
      <w:r>
        <w:rPr/>
        <w:t>hematoxilina.</w:t>
      </w:r>
    </w:p>
    <w:p>
      <w:pPr>
        <w:pStyle w:val="BodyText"/>
        <w:spacing w:before="8"/>
        <w:rPr>
          <w:sz w:val="15"/>
        </w:rPr>
      </w:pPr>
    </w:p>
    <w:p>
      <w:pPr>
        <w:pStyle w:val="BodyText"/>
        <w:spacing w:line="259" w:lineRule="auto"/>
        <w:ind w:left="120" w:right="106" w:hanging="10"/>
        <w:jc w:val="both"/>
      </w:pPr>
      <w:r>
        <w:rPr>
          <w:b/>
        </w:rPr>
        <w:t>Resultados: </w:t>
      </w:r>
      <w:r>
        <w:rPr/>
        <w:t>A demonstração de antígeno viral nas amostras avaliadas ocorreu principalmente em queratinócitos da orelha e da gengiva. Esta detecção se caracterizou pela marcação de coloração castanha e de aspecto granular no citoplasma. Células inflamatórias mononucleares na derme da orelha também evidenciaram marcação positiva em algumas áreas. Em menor proporção, também foi possível detectar proteína viral em linfócitos dos linfonodos, no citoplasma de neurônios e, ainda menos frequentemente, em células da glia no córtex cerebral e no hipocampo.</w:t>
      </w:r>
    </w:p>
    <w:p>
      <w:pPr>
        <w:pStyle w:val="BodyText"/>
        <w:spacing w:before="8"/>
        <w:rPr>
          <w:sz w:val="9"/>
        </w:rPr>
      </w:pPr>
    </w:p>
    <w:p>
      <w:pPr>
        <w:pStyle w:val="BodyText"/>
        <w:spacing w:line="259" w:lineRule="auto"/>
        <w:ind w:left="120" w:right="106" w:hanging="10"/>
        <w:jc w:val="both"/>
      </w:pPr>
      <w:r>
        <w:rPr>
          <w:b/>
        </w:rPr>
        <w:t>Conclusão: </w:t>
      </w:r>
      <w:r>
        <w:rPr/>
        <w:t>A demonstração de antígeno viral nas amostras avaliadas ocorreu principalmente em queratinócitos da orelha e da gengiva. Esta detecção se caracterizou pela marcação de coloração castanha e de aspecto granular no citoplasma. Células inflamatórias mononucleares na derme da orelha também evidenciaram marcação positiva em algumas áreas. Em menor proporção, também foi possível detectar proteína viral em linfócitos dos linfonodos, no citoplasma de neurônios e, ainda menos frequentemente, em células da glia no córtex cerebral e no hipocampo.</w:t>
      </w:r>
    </w:p>
    <w:p>
      <w:pPr>
        <w:pStyle w:val="BodyText"/>
        <w:spacing w:before="8"/>
        <w:rPr>
          <w:sz w:val="9"/>
        </w:rPr>
      </w:pPr>
    </w:p>
    <w:p>
      <w:pPr>
        <w:spacing w:line="456" w:lineRule="auto" w:before="0"/>
        <w:ind w:left="111" w:right="2815" w:firstLine="0"/>
        <w:jc w:val="both"/>
        <w:rPr>
          <w:sz w:val="12"/>
        </w:rPr>
      </w:pPr>
      <w:r>
        <w:rPr>
          <w:b/>
          <w:sz w:val="12"/>
        </w:rPr>
        <w:t>Palavras-Chave: </w:t>
      </w:r>
      <w:r>
        <w:rPr>
          <w:sz w:val="12"/>
        </w:rPr>
        <w:t>Diarreia Viral Bovina, BVD, Imuno-Histoquímica, Vírus, Bovinos </w:t>
      </w:r>
      <w:r>
        <w:rPr>
          <w:b/>
          <w:sz w:val="12"/>
        </w:rPr>
        <w:t>Colaboradores: </w:t>
      </w:r>
      <w:r>
        <w:rPr>
          <w:sz w:val="12"/>
        </w:rPr>
        <w:t>Luciana Sonne, Márcio Botelho de Castro, Susy Hermes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895" w:right="306" w:hanging="2434"/>
      </w:pPr>
      <w:r>
        <w:rPr>
          <w:color w:val="007E39"/>
        </w:rPr>
        <w:t>Xilazina-cetamina racêmica ou xilazina-cetamina levógira na contenção química de Saguis-de-tufo-preto (Callithrix penicillata).</w:t>
      </w:r>
    </w:p>
    <w:p>
      <w:pPr>
        <w:spacing w:before="66"/>
        <w:ind w:left="0" w:right="122" w:firstLine="0"/>
        <w:jc w:val="right"/>
        <w:rPr>
          <w:sz w:val="12"/>
        </w:rPr>
      </w:pPr>
      <w:r>
        <w:rPr>
          <w:b/>
          <w:color w:val="2E75B6"/>
          <w:sz w:val="12"/>
        </w:rPr>
        <w:t>Bolsista</w:t>
      </w:r>
      <w:r>
        <w:rPr>
          <w:color w:val="2E75B6"/>
          <w:sz w:val="12"/>
        </w:rPr>
        <w:t>: Andréa Fernandes Perez Nunes</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RICARDO MIYASAKA DE ALMEIDA</w:t>
      </w:r>
    </w:p>
    <w:p>
      <w:pPr>
        <w:pStyle w:val="BodyText"/>
        <w:spacing w:before="7"/>
        <w:rPr>
          <w:sz w:val="16"/>
        </w:rPr>
      </w:pPr>
    </w:p>
    <w:p>
      <w:pPr>
        <w:pStyle w:val="BodyText"/>
        <w:spacing w:line="259" w:lineRule="auto"/>
        <w:ind w:left="120" w:right="105" w:hanging="10"/>
        <w:jc w:val="both"/>
      </w:pPr>
      <w:r>
        <w:rPr>
          <w:b/>
        </w:rPr>
        <w:t>Introdução: </w:t>
      </w:r>
      <w:r>
        <w:rPr/>
        <w:t>Os saguis-de-tufo-preto (Callithrix penicillata) estão ameaçados de extinção em consequência do tráfico de animais selvagens e da destruição da fauna que abriga estes indivíduos. Com o intuito de evitar óbitos decorrentes de doenças que podem ser prevenidas, a realização de exames físicos e colheita de material biológico para exames laboratoriais são imprescindíveis. Para que estes procedimentos possam</w:t>
      </w:r>
      <w:r>
        <w:rPr>
          <w:spacing w:val="-9"/>
        </w:rPr>
        <w:t> </w:t>
      </w:r>
      <w:r>
        <w:rPr/>
        <w:t>ser</w:t>
      </w:r>
      <w:r>
        <w:rPr>
          <w:spacing w:val="-3"/>
        </w:rPr>
        <w:t> </w:t>
      </w:r>
      <w:r>
        <w:rPr/>
        <w:t>efetivados</w:t>
      </w:r>
      <w:r>
        <w:rPr>
          <w:spacing w:val="-6"/>
        </w:rPr>
        <w:t> </w:t>
      </w:r>
      <w:r>
        <w:rPr/>
        <w:t>com</w:t>
      </w:r>
      <w:r>
        <w:rPr>
          <w:spacing w:val="-9"/>
        </w:rPr>
        <w:t> </w:t>
      </w:r>
      <w:r>
        <w:rPr/>
        <w:t>segurança</w:t>
      </w:r>
      <w:r>
        <w:rPr>
          <w:spacing w:val="-6"/>
        </w:rPr>
        <w:t> </w:t>
      </w:r>
      <w:r>
        <w:rPr/>
        <w:t>e</w:t>
      </w:r>
      <w:r>
        <w:rPr>
          <w:spacing w:val="-5"/>
        </w:rPr>
        <w:t> </w:t>
      </w:r>
      <w:r>
        <w:rPr/>
        <w:t>sem</w:t>
      </w:r>
      <w:r>
        <w:rPr>
          <w:spacing w:val="-8"/>
        </w:rPr>
        <w:t> </w:t>
      </w:r>
      <w:r>
        <w:rPr/>
        <w:t>o</w:t>
      </w:r>
      <w:r>
        <w:rPr>
          <w:spacing w:val="-5"/>
        </w:rPr>
        <w:t> </w:t>
      </w:r>
      <w:r>
        <w:rPr/>
        <w:t>estresse</w:t>
      </w:r>
      <w:r>
        <w:rPr>
          <w:spacing w:val="-5"/>
        </w:rPr>
        <w:t> </w:t>
      </w:r>
      <w:r>
        <w:rPr/>
        <w:t>proveniente</w:t>
      </w:r>
      <w:r>
        <w:rPr>
          <w:spacing w:val="-5"/>
        </w:rPr>
        <w:t> </w:t>
      </w:r>
      <w:r>
        <w:rPr/>
        <w:t>da</w:t>
      </w:r>
      <w:r>
        <w:rPr>
          <w:spacing w:val="-5"/>
        </w:rPr>
        <w:t> </w:t>
      </w:r>
      <w:r>
        <w:rPr/>
        <w:t>manipulação</w:t>
      </w:r>
      <w:r>
        <w:rPr>
          <w:spacing w:val="-3"/>
        </w:rPr>
        <w:t> </w:t>
      </w:r>
      <w:r>
        <w:rPr/>
        <w:t>dos</w:t>
      </w:r>
      <w:r>
        <w:rPr>
          <w:spacing w:val="-6"/>
        </w:rPr>
        <w:t> </w:t>
      </w:r>
      <w:r>
        <w:rPr/>
        <w:t>animais,</w:t>
      </w:r>
      <w:r>
        <w:rPr>
          <w:spacing w:val="-4"/>
        </w:rPr>
        <w:t> </w:t>
      </w:r>
      <w:r>
        <w:rPr/>
        <w:t>a</w:t>
      </w:r>
      <w:r>
        <w:rPr>
          <w:spacing w:val="-6"/>
        </w:rPr>
        <w:t> </w:t>
      </w:r>
      <w:r>
        <w:rPr/>
        <w:t>contenção</w:t>
      </w:r>
      <w:r>
        <w:rPr>
          <w:spacing w:val="-3"/>
        </w:rPr>
        <w:t> </w:t>
      </w:r>
      <w:r>
        <w:rPr/>
        <w:t>química</w:t>
      </w:r>
      <w:r>
        <w:rPr>
          <w:spacing w:val="-5"/>
        </w:rPr>
        <w:t> </w:t>
      </w:r>
      <w:r>
        <w:rPr/>
        <w:t>com</w:t>
      </w:r>
      <w:r>
        <w:rPr>
          <w:spacing w:val="-9"/>
        </w:rPr>
        <w:t> </w:t>
      </w:r>
      <w:r>
        <w:rPr/>
        <w:t>anestésicos</w:t>
      </w:r>
      <w:r>
        <w:rPr>
          <w:spacing w:val="-6"/>
        </w:rPr>
        <w:t> </w:t>
      </w:r>
      <w:r>
        <w:rPr/>
        <w:t>objetiva evitar o desconforto gerado por tais procedimentos. Neste contexto, os protocolos anestésicos envolvendo sedativos agonistas alfa-2 adrenérgicos e anestésicos dissociativos são bastante utilizados na anestesia de animais selvagens. Assim, este estudo objetivou avaliar e comparar</w:t>
      </w:r>
      <w:r>
        <w:rPr>
          <w:spacing w:val="-3"/>
        </w:rPr>
        <w:t> </w:t>
      </w:r>
      <w:r>
        <w:rPr/>
        <w:t>os</w:t>
      </w:r>
      <w:r>
        <w:rPr>
          <w:spacing w:val="-5"/>
        </w:rPr>
        <w:t> </w:t>
      </w:r>
      <w:r>
        <w:rPr/>
        <w:t>efeitos</w:t>
      </w:r>
      <w:r>
        <w:rPr>
          <w:spacing w:val="-4"/>
        </w:rPr>
        <w:t> </w:t>
      </w:r>
      <w:r>
        <w:rPr/>
        <w:t>das</w:t>
      </w:r>
      <w:r>
        <w:rPr>
          <w:spacing w:val="-6"/>
        </w:rPr>
        <w:t> </w:t>
      </w:r>
      <w:r>
        <w:rPr/>
        <w:t>associações</w:t>
      </w:r>
      <w:r>
        <w:rPr>
          <w:spacing w:val="-5"/>
        </w:rPr>
        <w:t> </w:t>
      </w:r>
      <w:r>
        <w:rPr/>
        <w:t>de</w:t>
      </w:r>
      <w:r>
        <w:rPr>
          <w:spacing w:val="-3"/>
        </w:rPr>
        <w:t> </w:t>
      </w:r>
      <w:r>
        <w:rPr/>
        <w:t>xilazina-cetamina</w:t>
      </w:r>
      <w:r>
        <w:rPr>
          <w:spacing w:val="-4"/>
        </w:rPr>
        <w:t> </w:t>
      </w:r>
      <w:r>
        <w:rPr/>
        <w:t>racêmica</w:t>
      </w:r>
      <w:r>
        <w:rPr>
          <w:spacing w:val="-3"/>
        </w:rPr>
        <w:t> </w:t>
      </w:r>
      <w:r>
        <w:rPr/>
        <w:t>ou</w:t>
      </w:r>
      <w:r>
        <w:rPr>
          <w:spacing w:val="-7"/>
        </w:rPr>
        <w:t> </w:t>
      </w:r>
      <w:r>
        <w:rPr/>
        <w:t>xilazina-cetamina</w:t>
      </w:r>
      <w:r>
        <w:rPr>
          <w:spacing w:val="-1"/>
        </w:rPr>
        <w:t> </w:t>
      </w:r>
      <w:r>
        <w:rPr/>
        <w:t>levógira</w:t>
      </w:r>
      <w:r>
        <w:rPr>
          <w:spacing w:val="-3"/>
        </w:rPr>
        <w:t> </w:t>
      </w:r>
      <w:r>
        <w:rPr/>
        <w:t>sobre</w:t>
      </w:r>
      <w:r>
        <w:rPr>
          <w:spacing w:val="-2"/>
        </w:rPr>
        <w:t> </w:t>
      </w:r>
      <w:r>
        <w:rPr/>
        <w:t>as</w:t>
      </w:r>
      <w:r>
        <w:rPr>
          <w:spacing w:val="-6"/>
        </w:rPr>
        <w:t> </w:t>
      </w:r>
      <w:r>
        <w:rPr/>
        <w:t>variáveis</w:t>
      </w:r>
      <w:r>
        <w:rPr>
          <w:spacing w:val="-2"/>
        </w:rPr>
        <w:t> </w:t>
      </w:r>
      <w:r>
        <w:rPr/>
        <w:t>fisiológicas</w:t>
      </w:r>
      <w:r>
        <w:rPr>
          <w:spacing w:val="-4"/>
        </w:rPr>
        <w:t> </w:t>
      </w:r>
      <w:r>
        <w:rPr/>
        <w:t>de</w:t>
      </w:r>
      <w:r>
        <w:rPr>
          <w:spacing w:val="-4"/>
        </w:rPr>
        <w:t> </w:t>
      </w:r>
      <w:r>
        <w:rPr/>
        <w:t>saguis-de- tufo-preto.</w:t>
      </w:r>
    </w:p>
    <w:p>
      <w:pPr>
        <w:pStyle w:val="BodyText"/>
        <w:spacing w:before="8"/>
        <w:rPr>
          <w:sz w:val="15"/>
        </w:rPr>
      </w:pPr>
    </w:p>
    <w:p>
      <w:pPr>
        <w:pStyle w:val="BodyText"/>
        <w:spacing w:line="259" w:lineRule="auto"/>
        <w:ind w:left="106" w:right="106"/>
        <w:jc w:val="both"/>
      </w:pPr>
      <w:r>
        <w:rPr>
          <w:b/>
        </w:rPr>
        <w:t>Metodologia:</w:t>
      </w:r>
      <w:r>
        <w:rPr>
          <w:b/>
          <w:spacing w:val="-4"/>
        </w:rPr>
        <w:t> </w:t>
      </w:r>
      <w:r>
        <w:rPr/>
        <w:t>Avaliaram-se</w:t>
      </w:r>
      <w:r>
        <w:rPr>
          <w:spacing w:val="-5"/>
        </w:rPr>
        <w:t> </w:t>
      </w:r>
      <w:r>
        <w:rPr/>
        <w:t>38</w:t>
      </w:r>
      <w:r>
        <w:rPr>
          <w:spacing w:val="-4"/>
        </w:rPr>
        <w:t> </w:t>
      </w:r>
      <w:r>
        <w:rPr/>
        <w:t>saguis-de-tufo-preto,</w:t>
      </w:r>
      <w:r>
        <w:rPr>
          <w:spacing w:val="-5"/>
        </w:rPr>
        <w:t> </w:t>
      </w:r>
      <w:r>
        <w:rPr/>
        <w:t>17</w:t>
      </w:r>
      <w:r>
        <w:rPr>
          <w:spacing w:val="-6"/>
        </w:rPr>
        <w:t> </w:t>
      </w:r>
      <w:r>
        <w:rPr/>
        <w:t>fêmeas</w:t>
      </w:r>
      <w:r>
        <w:rPr>
          <w:spacing w:val="-5"/>
        </w:rPr>
        <w:t> </w:t>
      </w:r>
      <w:r>
        <w:rPr/>
        <w:t>e</w:t>
      </w:r>
      <w:r>
        <w:rPr>
          <w:spacing w:val="-5"/>
        </w:rPr>
        <w:t> </w:t>
      </w:r>
      <w:r>
        <w:rPr/>
        <w:t>21</w:t>
      </w:r>
      <w:r>
        <w:rPr>
          <w:spacing w:val="-4"/>
        </w:rPr>
        <w:t> </w:t>
      </w:r>
      <w:r>
        <w:rPr/>
        <w:t>machos,</w:t>
      </w:r>
      <w:r>
        <w:rPr>
          <w:spacing w:val="-3"/>
        </w:rPr>
        <w:t> </w:t>
      </w:r>
      <w:r>
        <w:rPr/>
        <w:t>com</w:t>
      </w:r>
      <w:r>
        <w:rPr>
          <w:spacing w:val="-8"/>
        </w:rPr>
        <w:t> </w:t>
      </w:r>
      <w:r>
        <w:rPr/>
        <w:t>peso</w:t>
      </w:r>
      <w:r>
        <w:rPr>
          <w:spacing w:val="-1"/>
        </w:rPr>
        <w:t> </w:t>
      </w:r>
      <w:r>
        <w:rPr/>
        <w:t>entre</w:t>
      </w:r>
      <w:r>
        <w:rPr>
          <w:spacing w:val="-3"/>
        </w:rPr>
        <w:t> </w:t>
      </w:r>
      <w:r>
        <w:rPr/>
        <w:t>245g</w:t>
      </w:r>
      <w:r>
        <w:rPr>
          <w:spacing w:val="-7"/>
        </w:rPr>
        <w:t> </w:t>
      </w:r>
      <w:r>
        <w:rPr/>
        <w:t>e</w:t>
      </w:r>
      <w:r>
        <w:rPr>
          <w:spacing w:val="-4"/>
        </w:rPr>
        <w:t> </w:t>
      </w:r>
      <w:r>
        <w:rPr/>
        <w:t>410g</w:t>
      </w:r>
      <w:r>
        <w:rPr>
          <w:spacing w:val="-4"/>
        </w:rPr>
        <w:t> </w:t>
      </w:r>
      <w:r>
        <w:rPr/>
        <w:t>(333,55±41,01g).</w:t>
      </w:r>
      <w:r>
        <w:rPr>
          <w:spacing w:val="-4"/>
        </w:rPr>
        <w:t> </w:t>
      </w:r>
      <w:r>
        <w:rPr/>
        <w:t>Os</w:t>
      </w:r>
      <w:r>
        <w:rPr>
          <w:spacing w:val="-6"/>
        </w:rPr>
        <w:t> </w:t>
      </w:r>
      <w:r>
        <w:rPr/>
        <w:t>animais</w:t>
      </w:r>
      <w:r>
        <w:rPr>
          <w:spacing w:val="-3"/>
        </w:rPr>
        <w:t> </w:t>
      </w:r>
      <w:r>
        <w:rPr/>
        <w:t>foram distribuídos</w:t>
      </w:r>
      <w:r>
        <w:rPr>
          <w:spacing w:val="-8"/>
        </w:rPr>
        <w:t> </w:t>
      </w:r>
      <w:r>
        <w:rPr/>
        <w:t>em</w:t>
      </w:r>
      <w:r>
        <w:rPr>
          <w:spacing w:val="-10"/>
        </w:rPr>
        <w:t> </w:t>
      </w:r>
      <w:r>
        <w:rPr/>
        <w:t>dois</w:t>
      </w:r>
      <w:r>
        <w:rPr>
          <w:spacing w:val="-7"/>
        </w:rPr>
        <w:t> </w:t>
      </w:r>
      <w:r>
        <w:rPr/>
        <w:t>grupos</w:t>
      </w:r>
      <w:r>
        <w:rPr>
          <w:spacing w:val="-8"/>
        </w:rPr>
        <w:t> </w:t>
      </w:r>
      <w:r>
        <w:rPr/>
        <w:t>experimentais,</w:t>
      </w:r>
      <w:r>
        <w:rPr>
          <w:spacing w:val="-6"/>
        </w:rPr>
        <w:t> </w:t>
      </w:r>
      <w:r>
        <w:rPr/>
        <w:t>que</w:t>
      </w:r>
      <w:r>
        <w:rPr>
          <w:spacing w:val="-7"/>
        </w:rPr>
        <w:t> </w:t>
      </w:r>
      <w:r>
        <w:rPr/>
        <w:t>receberam,</w:t>
      </w:r>
      <w:r>
        <w:rPr>
          <w:spacing w:val="-5"/>
        </w:rPr>
        <w:t> </w:t>
      </w:r>
      <w:r>
        <w:rPr/>
        <w:t>por</w:t>
      </w:r>
      <w:r>
        <w:rPr>
          <w:spacing w:val="-8"/>
        </w:rPr>
        <w:t> </w:t>
      </w:r>
      <w:r>
        <w:rPr/>
        <w:t>via</w:t>
      </w:r>
      <w:r>
        <w:rPr>
          <w:spacing w:val="-7"/>
        </w:rPr>
        <w:t> </w:t>
      </w:r>
      <w:r>
        <w:rPr/>
        <w:t>IM,</w:t>
      </w:r>
      <w:r>
        <w:rPr>
          <w:spacing w:val="-6"/>
        </w:rPr>
        <w:t> </w:t>
      </w:r>
      <w:r>
        <w:rPr/>
        <w:t>1,0</w:t>
      </w:r>
      <w:r>
        <w:rPr>
          <w:spacing w:val="-5"/>
        </w:rPr>
        <w:t> </w:t>
      </w:r>
      <w:r>
        <w:rPr/>
        <w:t>mg/kg</w:t>
      </w:r>
      <w:r>
        <w:rPr>
          <w:spacing w:val="-6"/>
        </w:rPr>
        <w:t> </w:t>
      </w:r>
      <w:r>
        <w:rPr/>
        <w:t>de</w:t>
      </w:r>
      <w:r>
        <w:rPr>
          <w:spacing w:val="-7"/>
        </w:rPr>
        <w:t> </w:t>
      </w:r>
      <w:r>
        <w:rPr/>
        <w:t>xilazina</w:t>
      </w:r>
      <w:r>
        <w:rPr>
          <w:spacing w:val="-7"/>
        </w:rPr>
        <w:t> </w:t>
      </w:r>
      <w:r>
        <w:rPr/>
        <w:t>0,2%</w:t>
      </w:r>
      <w:r>
        <w:rPr>
          <w:spacing w:val="-5"/>
        </w:rPr>
        <w:t> </w:t>
      </w:r>
      <w:r>
        <w:rPr/>
        <w:t>+</w:t>
      </w:r>
      <w:r>
        <w:rPr>
          <w:spacing w:val="-7"/>
        </w:rPr>
        <w:t> </w:t>
      </w:r>
      <w:r>
        <w:rPr/>
        <w:t>20</w:t>
      </w:r>
      <w:r>
        <w:rPr>
          <w:spacing w:val="-6"/>
        </w:rPr>
        <w:t> </w:t>
      </w:r>
      <w:r>
        <w:rPr/>
        <w:t>mg/kg</w:t>
      </w:r>
      <w:r>
        <w:rPr>
          <w:spacing w:val="-6"/>
        </w:rPr>
        <w:t> </w:t>
      </w:r>
      <w:r>
        <w:rPr/>
        <w:t>de</w:t>
      </w:r>
      <w:r>
        <w:rPr>
          <w:spacing w:val="-7"/>
        </w:rPr>
        <w:t> </w:t>
      </w:r>
      <w:r>
        <w:rPr/>
        <w:t>cetamina</w:t>
      </w:r>
      <w:r>
        <w:rPr>
          <w:spacing w:val="-4"/>
        </w:rPr>
        <w:t> </w:t>
      </w:r>
      <w:r>
        <w:rPr/>
        <w:t>levógira</w:t>
      </w:r>
      <w:r>
        <w:rPr>
          <w:spacing w:val="-7"/>
        </w:rPr>
        <w:t> </w:t>
      </w:r>
      <w:r>
        <w:rPr/>
        <w:t>5%</w:t>
      </w:r>
      <w:r>
        <w:rPr>
          <w:spacing w:val="-5"/>
        </w:rPr>
        <w:t> </w:t>
      </w:r>
      <w:r>
        <w:rPr/>
        <w:t>(grupo XCL,</w:t>
      </w:r>
      <w:r>
        <w:rPr>
          <w:spacing w:val="-6"/>
        </w:rPr>
        <w:t> </w:t>
      </w:r>
      <w:r>
        <w:rPr/>
        <w:t>n=20)</w:t>
      </w:r>
      <w:r>
        <w:rPr>
          <w:spacing w:val="-7"/>
        </w:rPr>
        <w:t> </w:t>
      </w:r>
      <w:r>
        <w:rPr/>
        <w:t>ou</w:t>
      </w:r>
      <w:r>
        <w:rPr>
          <w:spacing w:val="-8"/>
        </w:rPr>
        <w:t> </w:t>
      </w:r>
      <w:r>
        <w:rPr/>
        <w:t>1,0</w:t>
      </w:r>
      <w:r>
        <w:rPr>
          <w:spacing w:val="-8"/>
        </w:rPr>
        <w:t> </w:t>
      </w:r>
      <w:r>
        <w:rPr/>
        <w:t>mg/kg</w:t>
      </w:r>
      <w:r>
        <w:rPr>
          <w:spacing w:val="-6"/>
        </w:rPr>
        <w:t> </w:t>
      </w:r>
      <w:r>
        <w:rPr/>
        <w:t>de</w:t>
      </w:r>
      <w:r>
        <w:rPr>
          <w:spacing w:val="-8"/>
        </w:rPr>
        <w:t> </w:t>
      </w:r>
      <w:r>
        <w:rPr/>
        <w:t>xilazina</w:t>
      </w:r>
      <w:r>
        <w:rPr>
          <w:spacing w:val="-7"/>
        </w:rPr>
        <w:t> </w:t>
      </w:r>
      <w:r>
        <w:rPr/>
        <w:t>0,2%</w:t>
      </w:r>
      <w:r>
        <w:rPr>
          <w:spacing w:val="-5"/>
        </w:rPr>
        <w:t> </w:t>
      </w:r>
      <w:r>
        <w:rPr/>
        <w:t>+</w:t>
      </w:r>
      <w:r>
        <w:rPr>
          <w:spacing w:val="-10"/>
        </w:rPr>
        <w:t> </w:t>
      </w:r>
      <w:r>
        <w:rPr/>
        <w:t>20</w:t>
      </w:r>
      <w:r>
        <w:rPr>
          <w:spacing w:val="-9"/>
        </w:rPr>
        <w:t> </w:t>
      </w:r>
      <w:r>
        <w:rPr/>
        <w:t>mg/kg</w:t>
      </w:r>
      <w:r>
        <w:rPr>
          <w:spacing w:val="-6"/>
        </w:rPr>
        <w:t> </w:t>
      </w:r>
      <w:r>
        <w:rPr/>
        <w:t>cetamina</w:t>
      </w:r>
      <w:r>
        <w:rPr>
          <w:spacing w:val="-8"/>
        </w:rPr>
        <w:t> </w:t>
      </w:r>
      <w:r>
        <w:rPr/>
        <w:t>racêmica</w:t>
      </w:r>
      <w:r>
        <w:rPr>
          <w:spacing w:val="-7"/>
        </w:rPr>
        <w:t> </w:t>
      </w:r>
      <w:r>
        <w:rPr/>
        <w:t>5%(grupo</w:t>
      </w:r>
      <w:r>
        <w:rPr>
          <w:spacing w:val="-6"/>
        </w:rPr>
        <w:t> </w:t>
      </w:r>
      <w:r>
        <w:rPr/>
        <w:t>XCR,</w:t>
      </w:r>
      <w:r>
        <w:rPr>
          <w:spacing w:val="-6"/>
        </w:rPr>
        <w:t> </w:t>
      </w:r>
      <w:r>
        <w:rPr/>
        <w:t>n=18).</w:t>
      </w:r>
      <w:r>
        <w:rPr>
          <w:spacing w:val="-7"/>
        </w:rPr>
        <w:t> </w:t>
      </w:r>
      <w:r>
        <w:rPr/>
        <w:t>Imediatamente</w:t>
      </w:r>
      <w:r>
        <w:rPr>
          <w:spacing w:val="-8"/>
        </w:rPr>
        <w:t> </w:t>
      </w:r>
      <w:r>
        <w:rPr/>
        <w:t>após</w:t>
      </w:r>
      <w:r>
        <w:rPr>
          <w:spacing w:val="-7"/>
        </w:rPr>
        <w:t> </w:t>
      </w:r>
      <w:r>
        <w:rPr/>
        <w:t>a</w:t>
      </w:r>
      <w:r>
        <w:rPr>
          <w:spacing w:val="-10"/>
        </w:rPr>
        <w:t> </w:t>
      </w:r>
      <w:r>
        <w:rPr/>
        <w:t>injeção</w:t>
      </w:r>
      <w:r>
        <w:rPr>
          <w:spacing w:val="-5"/>
        </w:rPr>
        <w:t> </w:t>
      </w:r>
      <w:r>
        <w:rPr/>
        <w:t>dos</w:t>
      </w:r>
      <w:r>
        <w:rPr>
          <w:spacing w:val="-7"/>
        </w:rPr>
        <w:t> </w:t>
      </w:r>
      <w:r>
        <w:rPr/>
        <w:t>fármacos, a frequência cardíaca (FC), a frequência respiratória (f) e a temperatura corpórea (TC) foram mensuradas a cada cinco minutos, pelo período de</w:t>
      </w:r>
      <w:r>
        <w:rPr>
          <w:spacing w:val="-7"/>
        </w:rPr>
        <w:t> </w:t>
      </w:r>
      <w:r>
        <w:rPr/>
        <w:t>30</w:t>
      </w:r>
      <w:r>
        <w:rPr>
          <w:spacing w:val="-7"/>
        </w:rPr>
        <w:t> </w:t>
      </w:r>
      <w:r>
        <w:rPr/>
        <w:t>minutos</w:t>
      </w:r>
      <w:r>
        <w:rPr>
          <w:spacing w:val="-7"/>
        </w:rPr>
        <w:t> </w:t>
      </w:r>
      <w:r>
        <w:rPr/>
        <w:t>(T5</w:t>
      </w:r>
      <w:r>
        <w:rPr>
          <w:spacing w:val="-5"/>
        </w:rPr>
        <w:t> </w:t>
      </w:r>
      <w:r>
        <w:rPr/>
        <w:t>a</w:t>
      </w:r>
      <w:r>
        <w:rPr>
          <w:spacing w:val="-9"/>
        </w:rPr>
        <w:t> </w:t>
      </w:r>
      <w:r>
        <w:rPr/>
        <w:t>T30).</w:t>
      </w:r>
      <w:r>
        <w:rPr>
          <w:spacing w:val="-6"/>
        </w:rPr>
        <w:t> </w:t>
      </w:r>
      <w:r>
        <w:rPr/>
        <w:t>Os</w:t>
      </w:r>
      <w:r>
        <w:rPr>
          <w:spacing w:val="-7"/>
        </w:rPr>
        <w:t> </w:t>
      </w:r>
      <w:r>
        <w:rPr/>
        <w:t>protocolos</w:t>
      </w:r>
      <w:r>
        <w:rPr>
          <w:spacing w:val="-9"/>
        </w:rPr>
        <w:t> </w:t>
      </w:r>
      <w:r>
        <w:rPr/>
        <w:t>também</w:t>
      </w:r>
      <w:r>
        <w:rPr>
          <w:spacing w:val="-7"/>
        </w:rPr>
        <w:t> </w:t>
      </w:r>
      <w:r>
        <w:rPr/>
        <w:t>foram</w:t>
      </w:r>
      <w:r>
        <w:rPr>
          <w:spacing w:val="-9"/>
        </w:rPr>
        <w:t> </w:t>
      </w:r>
      <w:r>
        <w:rPr/>
        <w:t>avaliados</w:t>
      </w:r>
      <w:r>
        <w:rPr>
          <w:spacing w:val="-7"/>
        </w:rPr>
        <w:t> </w:t>
      </w:r>
      <w:r>
        <w:rPr/>
        <w:t>quanto</w:t>
      </w:r>
      <w:r>
        <w:rPr>
          <w:spacing w:val="-6"/>
        </w:rPr>
        <w:t> </w:t>
      </w:r>
      <w:r>
        <w:rPr/>
        <w:t>ao</w:t>
      </w:r>
      <w:r>
        <w:rPr>
          <w:spacing w:val="-7"/>
        </w:rPr>
        <w:t> </w:t>
      </w:r>
      <w:r>
        <w:rPr/>
        <w:t>período</w:t>
      </w:r>
      <w:r>
        <w:rPr>
          <w:spacing w:val="-6"/>
        </w:rPr>
        <w:t> </w:t>
      </w:r>
      <w:r>
        <w:rPr/>
        <w:t>de</w:t>
      </w:r>
      <w:r>
        <w:rPr>
          <w:spacing w:val="-9"/>
        </w:rPr>
        <w:t> </w:t>
      </w:r>
      <w:r>
        <w:rPr/>
        <w:t>latência</w:t>
      </w:r>
      <w:r>
        <w:rPr>
          <w:spacing w:val="-7"/>
        </w:rPr>
        <w:t> </w:t>
      </w:r>
      <w:r>
        <w:rPr/>
        <w:t>(PL),</w:t>
      </w:r>
      <w:r>
        <w:rPr>
          <w:spacing w:val="-6"/>
        </w:rPr>
        <w:t> </w:t>
      </w:r>
      <w:r>
        <w:rPr/>
        <w:t>período</w:t>
      </w:r>
      <w:r>
        <w:rPr>
          <w:spacing w:val="-6"/>
        </w:rPr>
        <w:t> </w:t>
      </w:r>
      <w:r>
        <w:rPr/>
        <w:t>hábil</w:t>
      </w:r>
      <w:r>
        <w:rPr>
          <w:spacing w:val="-11"/>
        </w:rPr>
        <w:t> </w:t>
      </w:r>
      <w:r>
        <w:rPr/>
        <w:t>anestésico</w:t>
      </w:r>
      <w:r>
        <w:rPr>
          <w:spacing w:val="-4"/>
        </w:rPr>
        <w:t> </w:t>
      </w:r>
      <w:r>
        <w:rPr/>
        <w:t>(PHA)</w:t>
      </w:r>
      <w:r>
        <w:rPr>
          <w:spacing w:val="-6"/>
        </w:rPr>
        <w:t> </w:t>
      </w:r>
      <w:r>
        <w:rPr/>
        <w:t>e</w:t>
      </w:r>
      <w:r>
        <w:rPr>
          <w:spacing w:val="-7"/>
        </w:rPr>
        <w:t> </w:t>
      </w:r>
      <w:r>
        <w:rPr/>
        <w:t>período de</w:t>
      </w:r>
      <w:r>
        <w:rPr>
          <w:spacing w:val="-2"/>
        </w:rPr>
        <w:t> </w:t>
      </w:r>
      <w:r>
        <w:rPr/>
        <w:t>recuperação</w:t>
      </w:r>
      <w:r>
        <w:rPr>
          <w:spacing w:val="-2"/>
        </w:rPr>
        <w:t> </w:t>
      </w:r>
      <w:r>
        <w:rPr/>
        <w:t>(PR).</w:t>
      </w:r>
      <w:r>
        <w:rPr>
          <w:spacing w:val="-1"/>
        </w:rPr>
        <w:t> </w:t>
      </w:r>
      <w:r>
        <w:rPr/>
        <w:t>As</w:t>
      </w:r>
      <w:r>
        <w:rPr>
          <w:spacing w:val="-3"/>
        </w:rPr>
        <w:t> </w:t>
      </w:r>
      <w:r>
        <w:rPr/>
        <w:t>variáveis</w:t>
      </w:r>
      <w:r>
        <w:rPr>
          <w:spacing w:val="1"/>
        </w:rPr>
        <w:t> </w:t>
      </w:r>
      <w:r>
        <w:rPr/>
        <w:t>fisiológicas foram</w:t>
      </w:r>
      <w:r>
        <w:rPr>
          <w:spacing w:val="-2"/>
        </w:rPr>
        <w:t> </w:t>
      </w:r>
      <w:r>
        <w:rPr/>
        <w:t>submetidas</w:t>
      </w:r>
      <w:r>
        <w:rPr>
          <w:spacing w:val="-4"/>
        </w:rPr>
        <w:t> </w:t>
      </w:r>
      <w:r>
        <w:rPr/>
        <w:t>à</w:t>
      </w:r>
      <w:r>
        <w:rPr>
          <w:spacing w:val="-1"/>
        </w:rPr>
        <w:t> </w:t>
      </w:r>
      <w:r>
        <w:rPr/>
        <w:t>rmANOVA</w:t>
      </w:r>
      <w:r>
        <w:rPr>
          <w:spacing w:val="-4"/>
        </w:rPr>
        <w:t> </w:t>
      </w:r>
      <w:r>
        <w:rPr/>
        <w:t>e</w:t>
      </w:r>
      <w:r>
        <w:rPr>
          <w:spacing w:val="-1"/>
        </w:rPr>
        <w:t> </w:t>
      </w:r>
      <w:r>
        <w:rPr/>
        <w:t>teste</w:t>
      </w:r>
      <w:r>
        <w:rPr>
          <w:spacing w:val="-5"/>
        </w:rPr>
        <w:t> </w:t>
      </w:r>
      <w:r>
        <w:rPr/>
        <w:t>de</w:t>
      </w:r>
      <w:r>
        <w:rPr>
          <w:spacing w:val="-3"/>
        </w:rPr>
        <w:t> </w:t>
      </w:r>
      <w:r>
        <w:rPr/>
        <w:t>Tukey</w:t>
      </w:r>
      <w:r>
        <w:rPr>
          <w:spacing w:val="-8"/>
        </w:rPr>
        <w:t> </w:t>
      </w:r>
      <w:r>
        <w:rPr/>
        <w:t>para</w:t>
      </w:r>
      <w:r>
        <w:rPr>
          <w:spacing w:val="-3"/>
        </w:rPr>
        <w:t> </w:t>
      </w:r>
      <w:r>
        <w:rPr/>
        <w:t>a</w:t>
      </w:r>
      <w:r>
        <w:rPr>
          <w:spacing w:val="-2"/>
        </w:rPr>
        <w:t> </w:t>
      </w:r>
      <w:r>
        <w:rPr/>
        <w:t>comparação das</w:t>
      </w:r>
      <w:r>
        <w:rPr>
          <w:spacing w:val="-2"/>
        </w:rPr>
        <w:t> </w:t>
      </w:r>
      <w:r>
        <w:rPr/>
        <w:t>médias</w:t>
      </w:r>
      <w:r>
        <w:rPr>
          <w:spacing w:val="-3"/>
        </w:rPr>
        <w:t> </w:t>
      </w:r>
      <w:r>
        <w:rPr/>
        <w:t>dentro</w:t>
      </w:r>
      <w:r>
        <w:rPr>
          <w:spacing w:val="1"/>
        </w:rPr>
        <w:t> </w:t>
      </w:r>
      <w:r>
        <w:rPr/>
        <w:t>de</w:t>
      </w:r>
      <w:r>
        <w:rPr>
          <w:spacing w:val="-4"/>
        </w:rPr>
        <w:t> </w:t>
      </w:r>
      <w:r>
        <w:rPr/>
        <w:t>cada grupo e</w:t>
      </w:r>
      <w:r>
        <w:rPr>
          <w:spacing w:val="-4"/>
        </w:rPr>
        <w:t> </w:t>
      </w:r>
      <w:r>
        <w:rPr/>
        <w:t>ANOVA</w:t>
      </w:r>
      <w:r>
        <w:rPr>
          <w:spacing w:val="-5"/>
        </w:rPr>
        <w:t> </w:t>
      </w:r>
      <w:r>
        <w:rPr/>
        <w:t>e</w:t>
      </w:r>
      <w:r>
        <w:rPr>
          <w:spacing w:val="-1"/>
        </w:rPr>
        <w:t> </w:t>
      </w:r>
      <w:r>
        <w:rPr/>
        <w:t>teste</w:t>
      </w:r>
      <w:r>
        <w:rPr>
          <w:spacing w:val="-4"/>
        </w:rPr>
        <w:t> </w:t>
      </w:r>
      <w:r>
        <w:rPr/>
        <w:t>de</w:t>
      </w:r>
      <w:r>
        <w:rPr>
          <w:spacing w:val="-1"/>
        </w:rPr>
        <w:t> </w:t>
      </w:r>
      <w:r>
        <w:rPr/>
        <w:t>Tukey</w:t>
      </w:r>
      <w:r>
        <w:rPr>
          <w:spacing w:val="-7"/>
        </w:rPr>
        <w:t> </w:t>
      </w:r>
      <w:r>
        <w:rPr/>
        <w:t>para</w:t>
      </w:r>
      <w:r>
        <w:rPr>
          <w:spacing w:val="-1"/>
        </w:rPr>
        <w:t> </w:t>
      </w:r>
      <w:r>
        <w:rPr/>
        <w:t>a comparação</w:t>
      </w:r>
      <w:r>
        <w:rPr>
          <w:spacing w:val="-2"/>
        </w:rPr>
        <w:t> </w:t>
      </w:r>
      <w:r>
        <w:rPr/>
        <w:t>entre</w:t>
      </w:r>
      <w:r>
        <w:rPr>
          <w:spacing w:val="-4"/>
        </w:rPr>
        <w:t> </w:t>
      </w:r>
      <w:r>
        <w:rPr/>
        <w:t>grupos.</w:t>
      </w:r>
      <w:r>
        <w:rPr>
          <w:spacing w:val="-4"/>
        </w:rPr>
        <w:t> </w:t>
      </w:r>
      <w:r>
        <w:rPr/>
        <w:t>Os</w:t>
      </w:r>
      <w:r>
        <w:rPr>
          <w:spacing w:val="-4"/>
        </w:rPr>
        <w:t> </w:t>
      </w:r>
      <w:r>
        <w:rPr/>
        <w:t>períodos</w:t>
      </w:r>
      <w:r>
        <w:rPr>
          <w:spacing w:val="-3"/>
        </w:rPr>
        <w:t> </w:t>
      </w:r>
      <w:r>
        <w:rPr/>
        <w:t>anestésicos</w:t>
      </w:r>
      <w:r>
        <w:rPr>
          <w:spacing w:val="-2"/>
        </w:rPr>
        <w:t> </w:t>
      </w:r>
      <w:r>
        <w:rPr/>
        <w:t>foram</w:t>
      </w:r>
      <w:r>
        <w:rPr>
          <w:spacing w:val="-6"/>
        </w:rPr>
        <w:t> </w:t>
      </w:r>
      <w:r>
        <w:rPr/>
        <w:t>analisados</w:t>
      </w:r>
      <w:r>
        <w:rPr>
          <w:spacing w:val="-3"/>
        </w:rPr>
        <w:t> </w:t>
      </w:r>
      <w:r>
        <w:rPr/>
        <w:t>pelo teste</w:t>
      </w:r>
      <w:r>
        <w:rPr>
          <w:spacing w:val="-4"/>
        </w:rPr>
        <w:t> </w:t>
      </w:r>
      <w:r>
        <w:rPr/>
        <w:t>de</w:t>
      </w:r>
      <w:r>
        <w:rPr>
          <w:spacing w:val="-4"/>
        </w:rPr>
        <w:t> </w:t>
      </w:r>
      <w:r>
        <w:rPr/>
        <w:t>Mann</w:t>
      </w:r>
      <w:r>
        <w:rPr>
          <w:spacing w:val="-3"/>
        </w:rPr>
        <w:t> </w:t>
      </w:r>
      <w:r>
        <w:rPr/>
        <w:t>Whitney.</w:t>
      </w:r>
      <w:r>
        <w:rPr>
          <w:spacing w:val="1"/>
        </w:rPr>
        <w:t> </w:t>
      </w:r>
      <w:r>
        <w:rPr/>
        <w:t>Os dados foram considerados significativos quando</w:t>
      </w:r>
      <w:r>
        <w:rPr>
          <w:spacing w:val="-7"/>
        </w:rPr>
        <w:t> </w:t>
      </w:r>
      <w:r>
        <w:rPr/>
        <w:t>P&lt;0,05.</w:t>
      </w:r>
    </w:p>
    <w:p>
      <w:pPr>
        <w:pStyle w:val="BodyText"/>
        <w:spacing w:before="5"/>
        <w:rPr>
          <w:sz w:val="15"/>
        </w:rPr>
      </w:pPr>
    </w:p>
    <w:p>
      <w:pPr>
        <w:pStyle w:val="BodyText"/>
        <w:spacing w:line="259" w:lineRule="auto" w:before="1"/>
        <w:ind w:left="120" w:right="104" w:hanging="10"/>
        <w:jc w:val="both"/>
      </w:pPr>
      <w:r>
        <w:rPr>
          <w:b/>
        </w:rPr>
        <w:t>Resultados: </w:t>
      </w:r>
      <w:r>
        <w:rPr/>
        <w:t>Comparando-se com a FC obtida em T5, observou-se, nos dois grupos, diminuição considerável deste parâmetro nas aferições realizadas</w:t>
      </w:r>
      <w:r>
        <w:rPr>
          <w:spacing w:val="-6"/>
        </w:rPr>
        <w:t> </w:t>
      </w:r>
      <w:r>
        <w:rPr/>
        <w:t>em</w:t>
      </w:r>
      <w:r>
        <w:rPr>
          <w:spacing w:val="-11"/>
        </w:rPr>
        <w:t> </w:t>
      </w:r>
      <w:r>
        <w:rPr/>
        <w:t>T15,</w:t>
      </w:r>
      <w:r>
        <w:rPr>
          <w:spacing w:val="-6"/>
        </w:rPr>
        <w:t> </w:t>
      </w:r>
      <w:r>
        <w:rPr/>
        <w:t>T20,</w:t>
      </w:r>
      <w:r>
        <w:rPr>
          <w:spacing w:val="-6"/>
        </w:rPr>
        <w:t> </w:t>
      </w:r>
      <w:r>
        <w:rPr/>
        <w:t>T25</w:t>
      </w:r>
      <w:r>
        <w:rPr>
          <w:spacing w:val="-7"/>
        </w:rPr>
        <w:t> </w:t>
      </w:r>
      <w:r>
        <w:rPr/>
        <w:t>e</w:t>
      </w:r>
      <w:r>
        <w:rPr>
          <w:spacing w:val="-9"/>
        </w:rPr>
        <w:t> </w:t>
      </w:r>
      <w:r>
        <w:rPr/>
        <w:t>T30.</w:t>
      </w:r>
      <w:r>
        <w:rPr>
          <w:spacing w:val="-7"/>
        </w:rPr>
        <w:t> </w:t>
      </w:r>
      <w:r>
        <w:rPr/>
        <w:t>Entre</w:t>
      </w:r>
      <w:r>
        <w:rPr>
          <w:spacing w:val="-9"/>
        </w:rPr>
        <w:t> </w:t>
      </w:r>
      <w:r>
        <w:rPr/>
        <w:t>os</w:t>
      </w:r>
      <w:r>
        <w:rPr>
          <w:spacing w:val="-7"/>
        </w:rPr>
        <w:t> </w:t>
      </w:r>
      <w:r>
        <w:rPr/>
        <w:t>grupos,</w:t>
      </w:r>
      <w:r>
        <w:rPr>
          <w:spacing w:val="-5"/>
        </w:rPr>
        <w:t> </w:t>
      </w:r>
      <w:r>
        <w:rPr/>
        <w:t>não</w:t>
      </w:r>
      <w:r>
        <w:rPr>
          <w:spacing w:val="-7"/>
        </w:rPr>
        <w:t> </w:t>
      </w:r>
      <w:r>
        <w:rPr/>
        <w:t>houve</w:t>
      </w:r>
      <w:r>
        <w:rPr>
          <w:spacing w:val="-7"/>
        </w:rPr>
        <w:t> </w:t>
      </w:r>
      <w:r>
        <w:rPr/>
        <w:t>diferença</w:t>
      </w:r>
      <w:r>
        <w:rPr>
          <w:spacing w:val="-6"/>
        </w:rPr>
        <w:t> </w:t>
      </w:r>
      <w:r>
        <w:rPr/>
        <w:t>entre</w:t>
      </w:r>
      <w:r>
        <w:rPr>
          <w:spacing w:val="-8"/>
        </w:rPr>
        <w:t> </w:t>
      </w:r>
      <w:r>
        <w:rPr/>
        <w:t>os</w:t>
      </w:r>
      <w:r>
        <w:rPr>
          <w:spacing w:val="-10"/>
        </w:rPr>
        <w:t> </w:t>
      </w:r>
      <w:r>
        <w:rPr/>
        <w:t>valores</w:t>
      </w:r>
      <w:r>
        <w:rPr>
          <w:spacing w:val="-6"/>
        </w:rPr>
        <w:t> </w:t>
      </w:r>
      <w:r>
        <w:rPr/>
        <w:t>da</w:t>
      </w:r>
      <w:r>
        <w:rPr>
          <w:spacing w:val="-7"/>
        </w:rPr>
        <w:t> </w:t>
      </w:r>
      <w:r>
        <w:rPr/>
        <w:t>FC.</w:t>
      </w:r>
      <w:r>
        <w:rPr>
          <w:spacing w:val="-6"/>
        </w:rPr>
        <w:t> </w:t>
      </w:r>
      <w:r>
        <w:rPr/>
        <w:t>Com</w:t>
      </w:r>
      <w:r>
        <w:rPr>
          <w:spacing w:val="-10"/>
        </w:rPr>
        <w:t> </w:t>
      </w:r>
      <w:r>
        <w:rPr/>
        <w:t>relação</w:t>
      </w:r>
      <w:r>
        <w:rPr>
          <w:spacing w:val="-4"/>
        </w:rPr>
        <w:t> </w:t>
      </w:r>
      <w:r>
        <w:rPr/>
        <w:t>à</w:t>
      </w:r>
      <w:r>
        <w:rPr>
          <w:spacing w:val="-9"/>
        </w:rPr>
        <w:t> </w:t>
      </w:r>
      <w:r>
        <w:rPr/>
        <w:t>f,</w:t>
      </w:r>
      <w:r>
        <w:rPr>
          <w:spacing w:val="-5"/>
        </w:rPr>
        <w:t> </w:t>
      </w:r>
      <w:r>
        <w:rPr/>
        <w:t>não</w:t>
      </w:r>
      <w:r>
        <w:rPr>
          <w:spacing w:val="-7"/>
        </w:rPr>
        <w:t> </w:t>
      </w:r>
      <w:r>
        <w:rPr/>
        <w:t>foram</w:t>
      </w:r>
      <w:r>
        <w:rPr>
          <w:spacing w:val="-10"/>
        </w:rPr>
        <w:t> </w:t>
      </w:r>
      <w:r>
        <w:rPr/>
        <w:t>notadas</w:t>
      </w:r>
      <w:r>
        <w:rPr>
          <w:spacing w:val="-8"/>
        </w:rPr>
        <w:t> </w:t>
      </w:r>
      <w:r>
        <w:rPr/>
        <w:t>diferenças significativas entre os grupos ou dentro destes ao longo do período de observação. A análise estatística revelou redução acentuada da TC em todos os tempos de aferição quando comparados ao T5, em ambos os grupos. Nos tempos finais de aferição, os valores de TC registrados nos dois grupos permaneceram abaixo do intervalo normal para a espécie. Entre os grupos, observou-se que a média da TC do grupo XCL, em T30,</w:t>
      </w:r>
      <w:r>
        <w:rPr>
          <w:spacing w:val="-6"/>
        </w:rPr>
        <w:t> </w:t>
      </w:r>
      <w:r>
        <w:rPr/>
        <w:t>foi</w:t>
      </w:r>
      <w:r>
        <w:rPr>
          <w:spacing w:val="-9"/>
        </w:rPr>
        <w:t> </w:t>
      </w:r>
      <w:r>
        <w:rPr/>
        <w:t>significativamente</w:t>
      </w:r>
      <w:r>
        <w:rPr>
          <w:spacing w:val="-5"/>
        </w:rPr>
        <w:t> </w:t>
      </w:r>
      <w:r>
        <w:rPr/>
        <w:t>menor</w:t>
      </w:r>
      <w:r>
        <w:rPr>
          <w:spacing w:val="-3"/>
        </w:rPr>
        <w:t> </w:t>
      </w:r>
      <w:r>
        <w:rPr/>
        <w:t>do</w:t>
      </w:r>
      <w:r>
        <w:rPr>
          <w:spacing w:val="-6"/>
        </w:rPr>
        <w:t> </w:t>
      </w:r>
      <w:r>
        <w:rPr/>
        <w:t>que</w:t>
      </w:r>
      <w:r>
        <w:rPr>
          <w:spacing w:val="-7"/>
        </w:rPr>
        <w:t> </w:t>
      </w:r>
      <w:r>
        <w:rPr/>
        <w:t>a</w:t>
      </w:r>
      <w:r>
        <w:rPr>
          <w:spacing w:val="-8"/>
        </w:rPr>
        <w:t> </w:t>
      </w:r>
      <w:r>
        <w:rPr/>
        <w:t>obtida</w:t>
      </w:r>
      <w:r>
        <w:rPr>
          <w:spacing w:val="-6"/>
        </w:rPr>
        <w:t> </w:t>
      </w:r>
      <w:r>
        <w:rPr/>
        <w:t>no</w:t>
      </w:r>
      <w:r>
        <w:rPr>
          <w:spacing w:val="-2"/>
        </w:rPr>
        <w:t> </w:t>
      </w:r>
      <w:r>
        <w:rPr/>
        <w:t>grupo</w:t>
      </w:r>
      <w:r>
        <w:rPr>
          <w:spacing w:val="-6"/>
        </w:rPr>
        <w:t> </w:t>
      </w:r>
      <w:r>
        <w:rPr/>
        <w:t>XCR.</w:t>
      </w:r>
      <w:r>
        <w:rPr>
          <w:spacing w:val="-6"/>
        </w:rPr>
        <w:t> </w:t>
      </w:r>
      <w:r>
        <w:rPr/>
        <w:t>Quanto</w:t>
      </w:r>
      <w:r>
        <w:rPr>
          <w:spacing w:val="-3"/>
        </w:rPr>
        <w:t> </w:t>
      </w:r>
      <w:r>
        <w:rPr/>
        <w:t>às</w:t>
      </w:r>
      <w:r>
        <w:rPr>
          <w:spacing w:val="-6"/>
        </w:rPr>
        <w:t> </w:t>
      </w:r>
      <w:r>
        <w:rPr/>
        <w:t>variáveis</w:t>
      </w:r>
      <w:r>
        <w:rPr>
          <w:spacing w:val="-6"/>
        </w:rPr>
        <w:t> </w:t>
      </w:r>
      <w:r>
        <w:rPr/>
        <w:t>anestésicas,</w:t>
      </w:r>
      <w:r>
        <w:rPr>
          <w:spacing w:val="-5"/>
        </w:rPr>
        <w:t> </w:t>
      </w:r>
      <w:r>
        <w:rPr/>
        <w:t>não</w:t>
      </w:r>
      <w:r>
        <w:rPr>
          <w:spacing w:val="-5"/>
        </w:rPr>
        <w:t> </w:t>
      </w:r>
      <w:r>
        <w:rPr/>
        <w:t>foram</w:t>
      </w:r>
      <w:r>
        <w:rPr>
          <w:spacing w:val="-8"/>
        </w:rPr>
        <w:t> </w:t>
      </w:r>
      <w:r>
        <w:rPr/>
        <w:t>notadas</w:t>
      </w:r>
      <w:r>
        <w:rPr>
          <w:spacing w:val="-7"/>
        </w:rPr>
        <w:t> </w:t>
      </w:r>
      <w:r>
        <w:rPr/>
        <w:t>diferenças</w:t>
      </w:r>
      <w:r>
        <w:rPr>
          <w:spacing w:val="-6"/>
        </w:rPr>
        <w:t> </w:t>
      </w:r>
      <w:r>
        <w:rPr/>
        <w:t>significativas para o PL e PHA entre os grupos estudados, entretanto, o PR foi mais prolongado no grupo</w:t>
      </w:r>
      <w:r>
        <w:rPr>
          <w:spacing w:val="-15"/>
        </w:rPr>
        <w:t> </w:t>
      </w:r>
      <w:r>
        <w:rPr/>
        <w:t>XCL.</w:t>
      </w:r>
    </w:p>
    <w:p>
      <w:pPr>
        <w:pStyle w:val="BodyText"/>
        <w:spacing w:before="10"/>
        <w:rPr>
          <w:sz w:val="9"/>
        </w:rPr>
      </w:pPr>
    </w:p>
    <w:p>
      <w:pPr>
        <w:pStyle w:val="BodyText"/>
        <w:spacing w:line="259" w:lineRule="auto"/>
        <w:ind w:left="120" w:right="104" w:hanging="10"/>
        <w:jc w:val="both"/>
      </w:pPr>
      <w:r>
        <w:rPr>
          <w:b/>
        </w:rPr>
        <w:t>Conclusão: </w:t>
      </w:r>
      <w:r>
        <w:rPr/>
        <w:t>Comparando-se com a FC obtida em T5, observou-se, nos dois grupos, diminuição considerável deste parâmetro nas aferições realizadas</w:t>
      </w:r>
      <w:r>
        <w:rPr>
          <w:spacing w:val="-6"/>
        </w:rPr>
        <w:t> </w:t>
      </w:r>
      <w:r>
        <w:rPr/>
        <w:t>em</w:t>
      </w:r>
      <w:r>
        <w:rPr>
          <w:spacing w:val="-11"/>
        </w:rPr>
        <w:t> </w:t>
      </w:r>
      <w:r>
        <w:rPr/>
        <w:t>T15,</w:t>
      </w:r>
      <w:r>
        <w:rPr>
          <w:spacing w:val="-6"/>
        </w:rPr>
        <w:t> </w:t>
      </w:r>
      <w:r>
        <w:rPr/>
        <w:t>T20,</w:t>
      </w:r>
      <w:r>
        <w:rPr>
          <w:spacing w:val="-6"/>
        </w:rPr>
        <w:t> </w:t>
      </w:r>
      <w:r>
        <w:rPr/>
        <w:t>T25</w:t>
      </w:r>
      <w:r>
        <w:rPr>
          <w:spacing w:val="-7"/>
        </w:rPr>
        <w:t> </w:t>
      </w:r>
      <w:r>
        <w:rPr/>
        <w:t>e</w:t>
      </w:r>
      <w:r>
        <w:rPr>
          <w:spacing w:val="-9"/>
        </w:rPr>
        <w:t> </w:t>
      </w:r>
      <w:r>
        <w:rPr/>
        <w:t>T30.</w:t>
      </w:r>
      <w:r>
        <w:rPr>
          <w:spacing w:val="-7"/>
        </w:rPr>
        <w:t> </w:t>
      </w:r>
      <w:r>
        <w:rPr/>
        <w:t>Entre</w:t>
      </w:r>
      <w:r>
        <w:rPr>
          <w:spacing w:val="-9"/>
        </w:rPr>
        <w:t> </w:t>
      </w:r>
      <w:r>
        <w:rPr/>
        <w:t>os</w:t>
      </w:r>
      <w:r>
        <w:rPr>
          <w:spacing w:val="-7"/>
        </w:rPr>
        <w:t> </w:t>
      </w:r>
      <w:r>
        <w:rPr/>
        <w:t>grupos,</w:t>
      </w:r>
      <w:r>
        <w:rPr>
          <w:spacing w:val="-5"/>
        </w:rPr>
        <w:t> </w:t>
      </w:r>
      <w:r>
        <w:rPr/>
        <w:t>não</w:t>
      </w:r>
      <w:r>
        <w:rPr>
          <w:spacing w:val="-7"/>
        </w:rPr>
        <w:t> </w:t>
      </w:r>
      <w:r>
        <w:rPr/>
        <w:t>houve</w:t>
      </w:r>
      <w:r>
        <w:rPr>
          <w:spacing w:val="-7"/>
        </w:rPr>
        <w:t> </w:t>
      </w:r>
      <w:r>
        <w:rPr/>
        <w:t>diferença</w:t>
      </w:r>
      <w:r>
        <w:rPr>
          <w:spacing w:val="-6"/>
        </w:rPr>
        <w:t> </w:t>
      </w:r>
      <w:r>
        <w:rPr/>
        <w:t>entre</w:t>
      </w:r>
      <w:r>
        <w:rPr>
          <w:spacing w:val="-8"/>
        </w:rPr>
        <w:t> </w:t>
      </w:r>
      <w:r>
        <w:rPr/>
        <w:t>os</w:t>
      </w:r>
      <w:r>
        <w:rPr>
          <w:spacing w:val="-10"/>
        </w:rPr>
        <w:t> </w:t>
      </w:r>
      <w:r>
        <w:rPr/>
        <w:t>valores</w:t>
      </w:r>
      <w:r>
        <w:rPr>
          <w:spacing w:val="-6"/>
        </w:rPr>
        <w:t> </w:t>
      </w:r>
      <w:r>
        <w:rPr/>
        <w:t>da</w:t>
      </w:r>
      <w:r>
        <w:rPr>
          <w:spacing w:val="-7"/>
        </w:rPr>
        <w:t> </w:t>
      </w:r>
      <w:r>
        <w:rPr/>
        <w:t>FC.</w:t>
      </w:r>
      <w:r>
        <w:rPr>
          <w:spacing w:val="-6"/>
        </w:rPr>
        <w:t> </w:t>
      </w:r>
      <w:r>
        <w:rPr/>
        <w:t>Com</w:t>
      </w:r>
      <w:r>
        <w:rPr>
          <w:spacing w:val="-10"/>
        </w:rPr>
        <w:t> </w:t>
      </w:r>
      <w:r>
        <w:rPr/>
        <w:t>relação</w:t>
      </w:r>
      <w:r>
        <w:rPr>
          <w:spacing w:val="-4"/>
        </w:rPr>
        <w:t> </w:t>
      </w:r>
      <w:r>
        <w:rPr/>
        <w:t>à</w:t>
      </w:r>
      <w:r>
        <w:rPr>
          <w:spacing w:val="-9"/>
        </w:rPr>
        <w:t> </w:t>
      </w:r>
      <w:r>
        <w:rPr/>
        <w:t>f,</w:t>
      </w:r>
      <w:r>
        <w:rPr>
          <w:spacing w:val="-5"/>
        </w:rPr>
        <w:t> </w:t>
      </w:r>
      <w:r>
        <w:rPr/>
        <w:t>não</w:t>
      </w:r>
      <w:r>
        <w:rPr>
          <w:spacing w:val="-7"/>
        </w:rPr>
        <w:t> </w:t>
      </w:r>
      <w:r>
        <w:rPr/>
        <w:t>foram</w:t>
      </w:r>
      <w:r>
        <w:rPr>
          <w:spacing w:val="-10"/>
        </w:rPr>
        <w:t> </w:t>
      </w:r>
      <w:r>
        <w:rPr/>
        <w:t>notadas</w:t>
      </w:r>
      <w:r>
        <w:rPr>
          <w:spacing w:val="-8"/>
        </w:rPr>
        <w:t> </w:t>
      </w:r>
      <w:r>
        <w:rPr/>
        <w:t>diferenças significativas entre os grupos ou dentro destes ao longo do período de observação. A análise estatística revelou redução acentuada da TC em todos os tempos de aferição quando comparados ao T5, em ambos os grupos. Nos tempos finais de aferição, os valores de TC registrados nos dois grupos permaneceram abaixo do intervalo normal para a espécie. Entre os grupos, observou-se que a média da TC do grupo XCL, em T30,</w:t>
      </w:r>
      <w:r>
        <w:rPr>
          <w:spacing w:val="-6"/>
        </w:rPr>
        <w:t> </w:t>
      </w:r>
      <w:r>
        <w:rPr/>
        <w:t>foi</w:t>
      </w:r>
      <w:r>
        <w:rPr>
          <w:spacing w:val="-9"/>
        </w:rPr>
        <w:t> </w:t>
      </w:r>
      <w:r>
        <w:rPr/>
        <w:t>significativamente</w:t>
      </w:r>
      <w:r>
        <w:rPr>
          <w:spacing w:val="-5"/>
        </w:rPr>
        <w:t> </w:t>
      </w:r>
      <w:r>
        <w:rPr/>
        <w:t>menor</w:t>
      </w:r>
      <w:r>
        <w:rPr>
          <w:spacing w:val="-3"/>
        </w:rPr>
        <w:t> </w:t>
      </w:r>
      <w:r>
        <w:rPr/>
        <w:t>do</w:t>
      </w:r>
      <w:r>
        <w:rPr>
          <w:spacing w:val="-6"/>
        </w:rPr>
        <w:t> </w:t>
      </w:r>
      <w:r>
        <w:rPr/>
        <w:t>que</w:t>
      </w:r>
      <w:r>
        <w:rPr>
          <w:spacing w:val="-7"/>
        </w:rPr>
        <w:t> </w:t>
      </w:r>
      <w:r>
        <w:rPr/>
        <w:t>a</w:t>
      </w:r>
      <w:r>
        <w:rPr>
          <w:spacing w:val="-8"/>
        </w:rPr>
        <w:t> </w:t>
      </w:r>
      <w:r>
        <w:rPr/>
        <w:t>obtida</w:t>
      </w:r>
      <w:r>
        <w:rPr>
          <w:spacing w:val="-6"/>
        </w:rPr>
        <w:t> </w:t>
      </w:r>
      <w:r>
        <w:rPr/>
        <w:t>no</w:t>
      </w:r>
      <w:r>
        <w:rPr>
          <w:spacing w:val="-2"/>
        </w:rPr>
        <w:t> </w:t>
      </w:r>
      <w:r>
        <w:rPr/>
        <w:t>grupo</w:t>
      </w:r>
      <w:r>
        <w:rPr>
          <w:spacing w:val="-6"/>
        </w:rPr>
        <w:t> </w:t>
      </w:r>
      <w:r>
        <w:rPr/>
        <w:t>XCR.</w:t>
      </w:r>
      <w:r>
        <w:rPr>
          <w:spacing w:val="-6"/>
        </w:rPr>
        <w:t> </w:t>
      </w:r>
      <w:r>
        <w:rPr/>
        <w:t>Quanto</w:t>
      </w:r>
      <w:r>
        <w:rPr>
          <w:spacing w:val="-3"/>
        </w:rPr>
        <w:t> </w:t>
      </w:r>
      <w:r>
        <w:rPr/>
        <w:t>às</w:t>
      </w:r>
      <w:r>
        <w:rPr>
          <w:spacing w:val="-6"/>
        </w:rPr>
        <w:t> </w:t>
      </w:r>
      <w:r>
        <w:rPr/>
        <w:t>variáveis</w:t>
      </w:r>
      <w:r>
        <w:rPr>
          <w:spacing w:val="-6"/>
        </w:rPr>
        <w:t> </w:t>
      </w:r>
      <w:r>
        <w:rPr/>
        <w:t>anestésicas,</w:t>
      </w:r>
      <w:r>
        <w:rPr>
          <w:spacing w:val="-5"/>
        </w:rPr>
        <w:t> </w:t>
      </w:r>
      <w:r>
        <w:rPr/>
        <w:t>não</w:t>
      </w:r>
      <w:r>
        <w:rPr>
          <w:spacing w:val="-5"/>
        </w:rPr>
        <w:t> </w:t>
      </w:r>
      <w:r>
        <w:rPr/>
        <w:t>foram</w:t>
      </w:r>
      <w:r>
        <w:rPr>
          <w:spacing w:val="-8"/>
        </w:rPr>
        <w:t> </w:t>
      </w:r>
      <w:r>
        <w:rPr/>
        <w:t>notadas</w:t>
      </w:r>
      <w:r>
        <w:rPr>
          <w:spacing w:val="-7"/>
        </w:rPr>
        <w:t> </w:t>
      </w:r>
      <w:r>
        <w:rPr/>
        <w:t>diferenças</w:t>
      </w:r>
      <w:r>
        <w:rPr>
          <w:spacing w:val="-6"/>
        </w:rPr>
        <w:t> </w:t>
      </w:r>
      <w:r>
        <w:rPr/>
        <w:t>significativas para o PL e PHA entre os grupos estudados, entretanto, o PR foi mais prolongado no grupo</w:t>
      </w:r>
      <w:r>
        <w:rPr>
          <w:spacing w:val="-15"/>
        </w:rPr>
        <w:t> </w:t>
      </w:r>
      <w:r>
        <w:rPr/>
        <w:t>XCL.</w:t>
      </w:r>
    </w:p>
    <w:p>
      <w:pPr>
        <w:pStyle w:val="BodyText"/>
        <w:spacing w:before="7"/>
        <w:rPr>
          <w:sz w:val="9"/>
        </w:rPr>
      </w:pPr>
    </w:p>
    <w:p>
      <w:pPr>
        <w:pStyle w:val="BodyText"/>
        <w:ind w:left="111"/>
        <w:jc w:val="both"/>
      </w:pPr>
      <w:r>
        <w:rPr>
          <w:b/>
        </w:rPr>
        <w:t>Palavras-Chave: </w:t>
      </w:r>
      <w:r>
        <w:rPr/>
        <w:t>primatas, anestesia dissociativa, agonistas alfa-2 adrenérgicos, contenção química, anestesia, sedação</w:t>
      </w:r>
    </w:p>
    <w:p>
      <w:pPr>
        <w:pStyle w:val="BodyText"/>
        <w:spacing w:before="9"/>
        <w:rPr>
          <w:sz w:val="10"/>
        </w:rPr>
      </w:pPr>
    </w:p>
    <w:p>
      <w:pPr>
        <w:pStyle w:val="BodyText"/>
        <w:ind w:left="111"/>
        <w:jc w:val="both"/>
      </w:pPr>
      <w:r>
        <w:rPr>
          <w:b/>
        </w:rPr>
        <w:t>Colaboradores: </w:t>
      </w:r>
      <w:r>
        <w:rPr/>
        <w:t>Andréa Fernandes Perez Nunes, Rosana Souza Thurler dos Santos, Thiago Borinelli de Aquino Moura, Cecília Azevedo Dias</w:t>
      </w:r>
    </w:p>
    <w:p>
      <w:pPr>
        <w:spacing w:after="0"/>
        <w:jc w:val="both"/>
        <w:sectPr>
          <w:pgSz w:w="7940" w:h="11910"/>
          <w:pgMar w:header="297" w:footer="0" w:top="700" w:bottom="280" w:left="460" w:right="460"/>
        </w:sectPr>
      </w:pPr>
    </w:p>
    <w:p>
      <w:pPr>
        <w:pStyle w:val="BodyText"/>
        <w:spacing w:before="1"/>
        <w:rPr>
          <w:sz w:val="9"/>
        </w:rPr>
      </w:pPr>
    </w:p>
    <w:p>
      <w:pPr>
        <w:pStyle w:val="Heading1"/>
        <w:ind w:left="1791"/>
      </w:pPr>
      <w:r>
        <w:rPr>
          <w:color w:val="007E39"/>
        </w:rPr>
        <w:t>Expressão da proteína p52 na malária experimental murina</w:t>
      </w:r>
    </w:p>
    <w:p>
      <w:pPr>
        <w:pStyle w:val="BodyText"/>
        <w:spacing w:before="74"/>
        <w:ind w:left="4680"/>
      </w:pPr>
      <w:r>
        <w:rPr>
          <w:b/>
          <w:color w:val="2E75B6"/>
        </w:rPr>
        <w:t>Bolsista</w:t>
      </w:r>
      <w:r>
        <w:rPr>
          <w:color w:val="2E75B6"/>
        </w:rPr>
        <w:t>: Andréia Cristina Gonçalves Cascaes</w:t>
      </w:r>
    </w:p>
    <w:p>
      <w:pPr>
        <w:pStyle w:val="BodyText"/>
        <w:spacing w:before="1"/>
        <w:rPr>
          <w:sz w:val="14"/>
        </w:rPr>
      </w:pPr>
    </w:p>
    <w:p>
      <w:pPr>
        <w:spacing w:line="518" w:lineRule="auto" w:before="0"/>
        <w:ind w:left="106" w:right="5187" w:firstLine="0"/>
        <w:jc w:val="left"/>
        <w:rPr>
          <w:sz w:val="12"/>
        </w:rPr>
      </w:pPr>
      <w:r>
        <w:rPr>
          <w:b/>
          <w:sz w:val="12"/>
        </w:rPr>
        <w:t>Unidade Acadêmica</w:t>
      </w:r>
      <w:r>
        <w:rPr>
          <w:sz w:val="12"/>
        </w:rPr>
        <w:t>: Biomedicina </w:t>
      </w:r>
      <w:r>
        <w:rPr>
          <w:b/>
          <w:sz w:val="12"/>
        </w:rPr>
        <w:t>Instituição</w:t>
      </w:r>
      <w:r>
        <w:rPr>
          <w:sz w:val="12"/>
        </w:rPr>
        <w:t>: UNICEUB</w:t>
      </w:r>
    </w:p>
    <w:p>
      <w:pPr>
        <w:spacing w:before="4"/>
        <w:ind w:left="111" w:right="0" w:firstLine="0"/>
        <w:jc w:val="left"/>
        <w:rPr>
          <w:sz w:val="12"/>
        </w:rPr>
      </w:pPr>
      <w:r>
        <w:rPr>
          <w:b/>
          <w:sz w:val="12"/>
        </w:rPr>
        <w:t>Orientador (a): </w:t>
      </w:r>
      <w:r>
        <w:rPr>
          <w:sz w:val="12"/>
        </w:rPr>
        <w:t>TATIANA KARLA DOS SANTOS BORGES</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w:t>
      </w:r>
      <w:r>
        <w:rPr>
          <w:spacing w:val="-2"/>
        </w:rPr>
        <w:t> </w:t>
      </w:r>
      <w:r>
        <w:rPr/>
        <w:t>A</w:t>
      </w:r>
      <w:r>
        <w:rPr>
          <w:spacing w:val="-5"/>
        </w:rPr>
        <w:t> </w:t>
      </w:r>
      <w:r>
        <w:rPr/>
        <w:t>malária</w:t>
      </w:r>
      <w:r>
        <w:rPr>
          <w:spacing w:val="-3"/>
        </w:rPr>
        <w:t> </w:t>
      </w:r>
      <w:r>
        <w:rPr/>
        <w:t>é</w:t>
      </w:r>
      <w:r>
        <w:rPr>
          <w:spacing w:val="-1"/>
        </w:rPr>
        <w:t> </w:t>
      </w:r>
      <w:r>
        <w:rPr/>
        <w:t>uma</w:t>
      </w:r>
      <w:r>
        <w:rPr>
          <w:spacing w:val="-3"/>
        </w:rPr>
        <w:t> </w:t>
      </w:r>
      <w:r>
        <w:rPr/>
        <w:t>doença</w:t>
      </w:r>
      <w:r>
        <w:rPr>
          <w:spacing w:val="-2"/>
        </w:rPr>
        <w:t> </w:t>
      </w:r>
      <w:r>
        <w:rPr/>
        <w:t>parasitária, que</w:t>
      </w:r>
      <w:r>
        <w:rPr>
          <w:spacing w:val="-2"/>
        </w:rPr>
        <w:t> </w:t>
      </w:r>
      <w:r>
        <w:rPr/>
        <w:t>preocupa</w:t>
      </w:r>
      <w:r>
        <w:rPr>
          <w:spacing w:val="-2"/>
        </w:rPr>
        <w:t> </w:t>
      </w:r>
      <w:r>
        <w:rPr/>
        <w:t>a</w:t>
      </w:r>
      <w:r>
        <w:rPr>
          <w:spacing w:val="-6"/>
        </w:rPr>
        <w:t> </w:t>
      </w:r>
      <w:r>
        <w:rPr/>
        <w:t>saúde</w:t>
      </w:r>
      <w:r>
        <w:rPr>
          <w:spacing w:val="-2"/>
        </w:rPr>
        <w:t> </w:t>
      </w:r>
      <w:r>
        <w:rPr/>
        <w:t>pública,</w:t>
      </w:r>
      <w:r>
        <w:rPr>
          <w:spacing w:val="-2"/>
        </w:rPr>
        <w:t> </w:t>
      </w:r>
      <w:r>
        <w:rPr/>
        <w:t>apesar</w:t>
      </w:r>
      <w:r>
        <w:rPr>
          <w:spacing w:val="-2"/>
        </w:rPr>
        <w:t> </w:t>
      </w:r>
      <w:r>
        <w:rPr/>
        <w:t>dos</w:t>
      </w:r>
      <w:r>
        <w:rPr>
          <w:spacing w:val="-3"/>
        </w:rPr>
        <w:t> </w:t>
      </w:r>
      <w:r>
        <w:rPr/>
        <w:t>esforços</w:t>
      </w:r>
      <w:r>
        <w:rPr>
          <w:spacing w:val="-3"/>
        </w:rPr>
        <w:t> </w:t>
      </w:r>
      <w:r>
        <w:rPr/>
        <w:t>dispensados</w:t>
      </w:r>
      <w:r>
        <w:rPr>
          <w:spacing w:val="-4"/>
        </w:rPr>
        <w:t> </w:t>
      </w:r>
      <w:r>
        <w:rPr/>
        <w:t>para</w:t>
      </w:r>
      <w:r>
        <w:rPr>
          <w:spacing w:val="-2"/>
        </w:rPr>
        <w:t> </w:t>
      </w:r>
      <w:r>
        <w:rPr/>
        <w:t>seu</w:t>
      </w:r>
      <w:r>
        <w:rPr>
          <w:spacing w:val="-4"/>
        </w:rPr>
        <w:t> </w:t>
      </w:r>
      <w:r>
        <w:rPr/>
        <w:t>controle.</w:t>
      </w:r>
      <w:r>
        <w:rPr>
          <w:spacing w:val="-2"/>
        </w:rPr>
        <w:t> </w:t>
      </w:r>
      <w:r>
        <w:rPr/>
        <w:t>Uma</w:t>
      </w:r>
      <w:r>
        <w:rPr>
          <w:spacing w:val="-2"/>
        </w:rPr>
        <w:t> </w:t>
      </w:r>
      <w:r>
        <w:rPr/>
        <w:t>das formas mais graves da malária é a cerebral que ocorre com obstrução dos vasos sanguíneos cerebrais, hemorragias e hiperativação da microvasculatura cerebral devido à adesão das hemácias parasitadas no endotélio dos vasos e a resposta imunitária neste local. Essa adesão promove um desequilíbrio na produção exacerbada de citocinas como o TNF e a linfotoxina que a via do NF?B. O objetivo deste trabalho é avaliar</w:t>
      </w:r>
      <w:r>
        <w:rPr>
          <w:spacing w:val="-2"/>
        </w:rPr>
        <w:t> </w:t>
      </w:r>
      <w:r>
        <w:rPr/>
        <w:t>a</w:t>
      </w:r>
      <w:r>
        <w:rPr>
          <w:spacing w:val="-3"/>
        </w:rPr>
        <w:t> </w:t>
      </w:r>
      <w:r>
        <w:rPr/>
        <w:t>via não</w:t>
      </w:r>
      <w:r>
        <w:rPr>
          <w:spacing w:val="-2"/>
        </w:rPr>
        <w:t> </w:t>
      </w:r>
      <w:r>
        <w:rPr/>
        <w:t>canônica</w:t>
      </w:r>
      <w:r>
        <w:rPr>
          <w:spacing w:val="-3"/>
        </w:rPr>
        <w:t> </w:t>
      </w:r>
      <w:r>
        <w:rPr/>
        <w:t>do</w:t>
      </w:r>
      <w:r>
        <w:rPr>
          <w:spacing w:val="-1"/>
        </w:rPr>
        <w:t> </w:t>
      </w:r>
      <w:r>
        <w:rPr/>
        <w:t>NF?B</w:t>
      </w:r>
      <w:r>
        <w:rPr>
          <w:spacing w:val="-3"/>
        </w:rPr>
        <w:t> </w:t>
      </w:r>
      <w:r>
        <w:rPr/>
        <w:t>pela</w:t>
      </w:r>
      <w:r>
        <w:rPr>
          <w:spacing w:val="-2"/>
        </w:rPr>
        <w:t> </w:t>
      </w:r>
      <w:r>
        <w:rPr/>
        <w:t>análise</w:t>
      </w:r>
      <w:r>
        <w:rPr>
          <w:spacing w:val="-5"/>
        </w:rPr>
        <w:t> </w:t>
      </w:r>
      <w:r>
        <w:rPr/>
        <w:t>da proteína</w:t>
      </w:r>
      <w:r>
        <w:rPr>
          <w:spacing w:val="-3"/>
        </w:rPr>
        <w:t> </w:t>
      </w:r>
      <w:r>
        <w:rPr/>
        <w:t>p52</w:t>
      </w:r>
      <w:r>
        <w:rPr>
          <w:spacing w:val="-2"/>
        </w:rPr>
        <w:t> </w:t>
      </w:r>
      <w:r>
        <w:rPr/>
        <w:t>envolvida</w:t>
      </w:r>
      <w:r>
        <w:rPr>
          <w:spacing w:val="-2"/>
        </w:rPr>
        <w:t> </w:t>
      </w:r>
      <w:r>
        <w:rPr/>
        <w:t>na</w:t>
      </w:r>
      <w:r>
        <w:rPr>
          <w:spacing w:val="-2"/>
        </w:rPr>
        <w:t> </w:t>
      </w:r>
      <w:r>
        <w:rPr/>
        <w:t>produção</w:t>
      </w:r>
      <w:r>
        <w:rPr>
          <w:spacing w:val="-3"/>
        </w:rPr>
        <w:t> </w:t>
      </w:r>
      <w:r>
        <w:rPr/>
        <w:t>de</w:t>
      </w:r>
      <w:r>
        <w:rPr>
          <w:spacing w:val="-6"/>
        </w:rPr>
        <w:t> </w:t>
      </w:r>
      <w:r>
        <w:rPr/>
        <w:t>citocinas</w:t>
      </w:r>
      <w:r>
        <w:rPr>
          <w:spacing w:val="-1"/>
        </w:rPr>
        <w:t> </w:t>
      </w:r>
      <w:r>
        <w:rPr/>
        <w:t>inflamatórias</w:t>
      </w:r>
      <w:r>
        <w:rPr>
          <w:spacing w:val="-3"/>
        </w:rPr>
        <w:t> </w:t>
      </w:r>
      <w:r>
        <w:rPr/>
        <w:t>em</w:t>
      </w:r>
      <w:r>
        <w:rPr>
          <w:spacing w:val="-8"/>
        </w:rPr>
        <w:t> </w:t>
      </w:r>
      <w:r>
        <w:rPr/>
        <w:t>animais</w:t>
      </w:r>
      <w:r>
        <w:rPr>
          <w:spacing w:val="-3"/>
        </w:rPr>
        <w:t> </w:t>
      </w:r>
      <w:r>
        <w:rPr/>
        <w:t>susceptíveis</w:t>
      </w:r>
      <w:r>
        <w:rPr>
          <w:spacing w:val="-4"/>
        </w:rPr>
        <w:t> </w:t>
      </w:r>
      <w:r>
        <w:rPr/>
        <w:t>ou não à malária</w:t>
      </w:r>
      <w:r>
        <w:rPr>
          <w:spacing w:val="1"/>
        </w:rPr>
        <w:t> </w:t>
      </w:r>
      <w:r>
        <w:rPr/>
        <w:t>cerebral.</w:t>
      </w:r>
    </w:p>
    <w:p>
      <w:pPr>
        <w:pStyle w:val="BodyText"/>
        <w:spacing w:before="6"/>
        <w:rPr>
          <w:sz w:val="15"/>
        </w:rPr>
      </w:pPr>
    </w:p>
    <w:p>
      <w:pPr>
        <w:pStyle w:val="BodyText"/>
        <w:spacing w:line="259" w:lineRule="auto"/>
        <w:ind w:left="106" w:right="108"/>
        <w:jc w:val="both"/>
      </w:pPr>
      <w:r>
        <w:rPr>
          <w:b/>
        </w:rPr>
        <w:t>Metodologia: </w:t>
      </w:r>
      <w:r>
        <w:rPr/>
        <w:t>Macrófagos peritoneais de camundongos susceptíveis (C57Bl/6 e CBA) ou não (BALB/c) à malária cerebral serão fixados in vitro e a proteína p52 será analisada por imunofluorescência.</w:t>
      </w:r>
    </w:p>
    <w:p>
      <w:pPr>
        <w:pStyle w:val="BodyText"/>
        <w:spacing w:before="7"/>
        <w:rPr>
          <w:sz w:val="15"/>
        </w:rPr>
      </w:pPr>
    </w:p>
    <w:p>
      <w:pPr>
        <w:spacing w:line="458" w:lineRule="auto" w:before="0"/>
        <w:ind w:left="111" w:right="4046" w:firstLine="0"/>
        <w:jc w:val="left"/>
        <w:rPr>
          <w:sz w:val="12"/>
        </w:rPr>
      </w:pPr>
      <w:r>
        <w:rPr>
          <w:b/>
          <w:sz w:val="12"/>
        </w:rPr>
        <w:t>Resultados: </w:t>
      </w:r>
      <w:r>
        <w:rPr>
          <w:sz w:val="12"/>
        </w:rPr>
        <w:t>Nossos resultados ainda não estão concluídos. </w:t>
      </w:r>
      <w:r>
        <w:rPr>
          <w:b/>
          <w:sz w:val="12"/>
        </w:rPr>
        <w:t>Conclusão: </w:t>
      </w:r>
      <w:r>
        <w:rPr>
          <w:sz w:val="12"/>
        </w:rPr>
        <w:t>Nossos resultados ainda não estão concluídos.</w:t>
      </w:r>
    </w:p>
    <w:p>
      <w:pPr>
        <w:spacing w:line="136" w:lineRule="exact" w:before="0"/>
        <w:ind w:left="111" w:right="0" w:firstLine="0"/>
        <w:jc w:val="left"/>
        <w:rPr>
          <w:sz w:val="12"/>
        </w:rPr>
      </w:pPr>
      <w:r>
        <w:rPr>
          <w:b/>
          <w:sz w:val="12"/>
        </w:rPr>
        <w:t>Palavras-Chave: </w:t>
      </w:r>
      <w:r>
        <w:rPr>
          <w:sz w:val="12"/>
        </w:rPr>
        <w:t>protaína p52, NfkB, malária, macrófagos, camundongos</w:t>
      </w:r>
    </w:p>
    <w:p>
      <w:pPr>
        <w:pStyle w:val="BodyText"/>
        <w:spacing w:before="8"/>
        <w:rPr>
          <w:sz w:val="10"/>
        </w:rPr>
      </w:pPr>
    </w:p>
    <w:p>
      <w:pPr>
        <w:pStyle w:val="BodyText"/>
        <w:spacing w:before="1"/>
        <w:ind w:left="111"/>
      </w:pPr>
      <w:r>
        <w:rPr>
          <w:b/>
        </w:rPr>
        <w:t>Colaboradores: </w:t>
      </w:r>
      <w:r>
        <w:rPr/>
        <w:t>Maria Imaculada Muniz Barboza Junqueira, Marcelo Henrique de Nóvoa Netto, Danillo Corazza</w:t>
      </w:r>
    </w:p>
    <w:p>
      <w:pPr>
        <w:spacing w:after="0"/>
        <w:sectPr>
          <w:pgSz w:w="7940" w:h="11910"/>
          <w:pgMar w:header="297" w:footer="0" w:top="700" w:bottom="280" w:left="460" w:right="460"/>
        </w:sectPr>
      </w:pPr>
    </w:p>
    <w:p>
      <w:pPr>
        <w:pStyle w:val="BodyText"/>
        <w:spacing w:before="1"/>
        <w:rPr>
          <w:sz w:val="9"/>
        </w:rPr>
      </w:pPr>
    </w:p>
    <w:p>
      <w:pPr>
        <w:pStyle w:val="Heading1"/>
        <w:ind w:right="739"/>
        <w:jc w:val="center"/>
      </w:pPr>
      <w:r>
        <w:rPr>
          <w:color w:val="007E39"/>
        </w:rPr>
        <w:t>O Currículo e a Formação do Pedagogo: percepções dos estudantes.</w:t>
      </w:r>
    </w:p>
    <w:p>
      <w:pPr>
        <w:spacing w:before="74"/>
        <w:ind w:left="5246" w:right="40" w:firstLine="0"/>
        <w:jc w:val="center"/>
        <w:rPr>
          <w:sz w:val="12"/>
        </w:rPr>
      </w:pPr>
      <w:r>
        <w:rPr>
          <w:b/>
          <w:color w:val="2E75B6"/>
          <w:sz w:val="12"/>
        </w:rPr>
        <w:t>Bolsista</w:t>
      </w:r>
      <w:r>
        <w:rPr>
          <w:color w:val="2E75B6"/>
          <w:sz w:val="12"/>
        </w:rPr>
        <w:t>: Andreia e Silva Soares</w:t>
      </w:r>
    </w:p>
    <w:p>
      <w:pPr>
        <w:pStyle w:val="BodyText"/>
        <w:spacing w:before="1"/>
        <w:rPr>
          <w:sz w:val="14"/>
        </w:rPr>
      </w:pPr>
    </w:p>
    <w:p>
      <w:pPr>
        <w:spacing w:line="518" w:lineRule="auto" w:before="0"/>
        <w:ind w:left="106" w:right="3811" w:firstLine="0"/>
        <w:jc w:val="left"/>
        <w:rPr>
          <w:sz w:val="12"/>
        </w:rPr>
      </w:pPr>
      <w:r>
        <w:rPr>
          <w:b/>
          <w:sz w:val="12"/>
        </w:rPr>
        <w:t>Unidade Acadêmica</w:t>
      </w:r>
      <w:r>
        <w:rPr>
          <w:sz w:val="12"/>
        </w:rPr>
        <w:t>: Administração (apresentar dia 25 a tarde) </w:t>
      </w:r>
      <w:r>
        <w:rPr>
          <w:b/>
          <w:sz w:val="12"/>
        </w:rPr>
        <w:t>Instituição</w:t>
      </w:r>
      <w:r>
        <w:rPr>
          <w:sz w:val="12"/>
        </w:rPr>
        <w:t>: UnB</w:t>
      </w:r>
    </w:p>
    <w:p>
      <w:pPr>
        <w:spacing w:before="4"/>
        <w:ind w:left="111" w:right="0" w:firstLine="0"/>
        <w:jc w:val="left"/>
        <w:rPr>
          <w:sz w:val="12"/>
        </w:rPr>
      </w:pPr>
      <w:r>
        <w:rPr>
          <w:b/>
          <w:sz w:val="12"/>
        </w:rPr>
        <w:t>Orientador (a): </w:t>
      </w:r>
      <w:r>
        <w:rPr>
          <w:sz w:val="12"/>
        </w:rPr>
        <w:t>KÁTIA AUGUSTA CURADO PINHEIRO CORDEIRO DA SILVA</w:t>
      </w:r>
    </w:p>
    <w:p>
      <w:pPr>
        <w:pStyle w:val="BodyText"/>
        <w:spacing w:before="7"/>
        <w:rPr>
          <w:sz w:val="16"/>
        </w:rPr>
      </w:pPr>
    </w:p>
    <w:p>
      <w:pPr>
        <w:pStyle w:val="BodyText"/>
        <w:spacing w:line="259" w:lineRule="auto"/>
        <w:ind w:left="120" w:right="101" w:hanging="10"/>
        <w:jc w:val="both"/>
      </w:pPr>
      <w:r>
        <w:rPr>
          <w:b/>
        </w:rPr>
        <w:t>Introdução: </w:t>
      </w:r>
      <w:r>
        <w:rPr/>
        <w:t>O curso de Pedagogia da Educação da Universidade de Brasília vivencia desde o ano 2010 amplo debate acerca do seu atual Projeto Acadêmico, em vigor a partir de 2002. Debater sobre o perfil profissional que se almeja formar e sobre os saberes necessários a essa formação não se apresenta como tarefa simples, pois o campo de atuação do pedagogo torna-se cada vez mais diversificado, não restringindo ao</w:t>
      </w:r>
      <w:r>
        <w:rPr>
          <w:spacing w:val="-2"/>
        </w:rPr>
        <w:t> </w:t>
      </w:r>
      <w:r>
        <w:rPr/>
        <w:t>ambiente</w:t>
      </w:r>
      <w:r>
        <w:rPr>
          <w:spacing w:val="-2"/>
        </w:rPr>
        <w:t> </w:t>
      </w:r>
      <w:r>
        <w:rPr/>
        <w:t>escolar</w:t>
      </w:r>
      <w:r>
        <w:rPr>
          <w:spacing w:val="-2"/>
        </w:rPr>
        <w:t> </w:t>
      </w:r>
      <w:r>
        <w:rPr/>
        <w:t>o</w:t>
      </w:r>
      <w:r>
        <w:rPr>
          <w:spacing w:val="-2"/>
        </w:rPr>
        <w:t> </w:t>
      </w:r>
      <w:r>
        <w:rPr/>
        <w:t>lócus</w:t>
      </w:r>
      <w:r>
        <w:rPr>
          <w:spacing w:val="-4"/>
        </w:rPr>
        <w:t> </w:t>
      </w:r>
      <w:r>
        <w:rPr/>
        <w:t>de</w:t>
      </w:r>
      <w:r>
        <w:rPr>
          <w:spacing w:val="-1"/>
        </w:rPr>
        <w:t> </w:t>
      </w:r>
      <w:r>
        <w:rPr/>
        <w:t>atuação</w:t>
      </w:r>
      <w:r>
        <w:rPr>
          <w:spacing w:val="-1"/>
        </w:rPr>
        <w:t> </w:t>
      </w:r>
      <w:r>
        <w:rPr/>
        <w:t>do</w:t>
      </w:r>
      <w:r>
        <w:rPr>
          <w:spacing w:val="-2"/>
        </w:rPr>
        <w:t> </w:t>
      </w:r>
      <w:r>
        <w:rPr/>
        <w:t>profissional</w:t>
      </w:r>
      <w:r>
        <w:rPr>
          <w:spacing w:val="-7"/>
        </w:rPr>
        <w:t> </w:t>
      </w:r>
      <w:r>
        <w:rPr/>
        <w:t>em</w:t>
      </w:r>
      <w:r>
        <w:rPr>
          <w:spacing w:val="-6"/>
        </w:rPr>
        <w:t> </w:t>
      </w:r>
      <w:r>
        <w:rPr/>
        <w:t>questão.</w:t>
      </w:r>
      <w:r>
        <w:rPr>
          <w:spacing w:val="-4"/>
        </w:rPr>
        <w:t> </w:t>
      </w:r>
      <w:r>
        <w:rPr/>
        <w:t>Numa</w:t>
      </w:r>
      <w:r>
        <w:rPr>
          <w:spacing w:val="-2"/>
        </w:rPr>
        <w:t> </w:t>
      </w:r>
      <w:r>
        <w:rPr/>
        <w:t>tentativa</w:t>
      </w:r>
      <w:r>
        <w:rPr>
          <w:spacing w:val="-2"/>
        </w:rPr>
        <w:t> </w:t>
      </w:r>
      <w:r>
        <w:rPr/>
        <w:t>de</w:t>
      </w:r>
      <w:r>
        <w:rPr>
          <w:spacing w:val="-1"/>
        </w:rPr>
        <w:t> </w:t>
      </w:r>
      <w:r>
        <w:rPr/>
        <w:t>contribuir com</w:t>
      </w:r>
      <w:r>
        <w:rPr>
          <w:spacing w:val="-5"/>
        </w:rPr>
        <w:t> </w:t>
      </w:r>
      <w:r>
        <w:rPr/>
        <w:t>os</w:t>
      </w:r>
      <w:r>
        <w:rPr>
          <w:spacing w:val="-3"/>
        </w:rPr>
        <w:t> </w:t>
      </w:r>
      <w:r>
        <w:rPr/>
        <w:t>debates,</w:t>
      </w:r>
      <w:r>
        <w:rPr>
          <w:spacing w:val="-4"/>
        </w:rPr>
        <w:t> </w:t>
      </w:r>
      <w:r>
        <w:rPr/>
        <w:t>principalmente</w:t>
      </w:r>
      <w:r>
        <w:rPr>
          <w:spacing w:val="-2"/>
        </w:rPr>
        <w:t> </w:t>
      </w:r>
      <w:r>
        <w:rPr/>
        <w:t>em</w:t>
      </w:r>
      <w:r>
        <w:rPr>
          <w:spacing w:val="-6"/>
        </w:rPr>
        <w:t> </w:t>
      </w:r>
      <w:r>
        <w:rPr/>
        <w:t>relação</w:t>
      </w:r>
      <w:r>
        <w:rPr>
          <w:spacing w:val="-2"/>
        </w:rPr>
        <w:t> </w:t>
      </w:r>
      <w:r>
        <w:rPr/>
        <w:t>à definição do perfil profissional que se forma no referido curso, propõe-se nesta pesquisa compreender qual a percepção dos estudantes sobre a identidade de pedagogo que é constituída na Universidade de Brasília, a partir da avaliação dos discentes sobre o currículo do</w:t>
      </w:r>
      <w:r>
        <w:rPr>
          <w:spacing w:val="-17"/>
        </w:rPr>
        <w:t> </w:t>
      </w:r>
      <w:r>
        <w:rPr/>
        <w:t>curso.</w:t>
      </w:r>
    </w:p>
    <w:p>
      <w:pPr>
        <w:pStyle w:val="BodyText"/>
        <w:spacing w:before="6"/>
        <w:rPr>
          <w:sz w:val="15"/>
        </w:rPr>
      </w:pPr>
    </w:p>
    <w:p>
      <w:pPr>
        <w:pStyle w:val="BodyText"/>
        <w:spacing w:line="259" w:lineRule="auto"/>
        <w:ind w:left="106" w:right="105"/>
        <w:jc w:val="both"/>
      </w:pPr>
      <w:r>
        <w:rPr>
          <w:b/>
        </w:rPr>
        <w:t>Metodologia:</w:t>
      </w:r>
      <w:r>
        <w:rPr>
          <w:b/>
          <w:spacing w:val="-4"/>
        </w:rPr>
        <w:t> </w:t>
      </w:r>
      <w:r>
        <w:rPr/>
        <w:t>A</w:t>
      </w:r>
      <w:r>
        <w:rPr>
          <w:spacing w:val="-5"/>
        </w:rPr>
        <w:t> </w:t>
      </w:r>
      <w:r>
        <w:rPr/>
        <w:t>pesquisa</w:t>
      </w:r>
      <w:r>
        <w:rPr>
          <w:spacing w:val="-4"/>
        </w:rPr>
        <w:t> </w:t>
      </w:r>
      <w:r>
        <w:rPr/>
        <w:t>foi</w:t>
      </w:r>
      <w:r>
        <w:rPr>
          <w:spacing w:val="-7"/>
        </w:rPr>
        <w:t> </w:t>
      </w:r>
      <w:r>
        <w:rPr/>
        <w:t>desenvolvida</w:t>
      </w:r>
      <w:r>
        <w:rPr>
          <w:spacing w:val="-2"/>
        </w:rPr>
        <w:t> </w:t>
      </w:r>
      <w:r>
        <w:rPr/>
        <w:t>num</w:t>
      </w:r>
      <w:r>
        <w:rPr>
          <w:spacing w:val="-7"/>
        </w:rPr>
        <w:t> </w:t>
      </w:r>
      <w:r>
        <w:rPr/>
        <w:t>primeiro momento com</w:t>
      </w:r>
      <w:r>
        <w:rPr>
          <w:spacing w:val="-7"/>
        </w:rPr>
        <w:t> </w:t>
      </w:r>
      <w:r>
        <w:rPr/>
        <w:t>o</w:t>
      </w:r>
      <w:r>
        <w:rPr>
          <w:spacing w:val="-1"/>
        </w:rPr>
        <w:t> </w:t>
      </w:r>
      <w:r>
        <w:rPr/>
        <w:t>levantamento</w:t>
      </w:r>
      <w:r>
        <w:rPr>
          <w:spacing w:val="-2"/>
        </w:rPr>
        <w:t> </w:t>
      </w:r>
      <w:r>
        <w:rPr/>
        <w:t>bibliográfico</w:t>
      </w:r>
      <w:r>
        <w:rPr>
          <w:spacing w:val="-1"/>
        </w:rPr>
        <w:t> </w:t>
      </w:r>
      <w:r>
        <w:rPr/>
        <w:t>das</w:t>
      </w:r>
      <w:r>
        <w:rPr>
          <w:spacing w:val="-4"/>
        </w:rPr>
        <w:t> </w:t>
      </w:r>
      <w:r>
        <w:rPr/>
        <w:t>teses</w:t>
      </w:r>
      <w:r>
        <w:rPr>
          <w:spacing w:val="-5"/>
        </w:rPr>
        <w:t> </w:t>
      </w:r>
      <w:r>
        <w:rPr/>
        <w:t>e</w:t>
      </w:r>
      <w:r>
        <w:rPr>
          <w:spacing w:val="-4"/>
        </w:rPr>
        <w:t> </w:t>
      </w:r>
      <w:r>
        <w:rPr/>
        <w:t>dissertações</w:t>
      </w:r>
      <w:r>
        <w:rPr>
          <w:spacing w:val="-4"/>
        </w:rPr>
        <w:t> </w:t>
      </w:r>
      <w:r>
        <w:rPr/>
        <w:t>sobre</w:t>
      </w:r>
      <w:r>
        <w:rPr>
          <w:spacing w:val="-1"/>
        </w:rPr>
        <w:t> </w:t>
      </w:r>
      <w:r>
        <w:rPr/>
        <w:t>currículo, produzidas no Programa de Pós-Graduação em Educação da Universidade de Brasília, especificamente os trabalhos realizados nos anos entre 2000</w:t>
      </w:r>
      <w:r>
        <w:rPr>
          <w:spacing w:val="-7"/>
        </w:rPr>
        <w:t> </w:t>
      </w:r>
      <w:r>
        <w:rPr/>
        <w:t>e</w:t>
      </w:r>
      <w:r>
        <w:rPr>
          <w:spacing w:val="-7"/>
        </w:rPr>
        <w:t> </w:t>
      </w:r>
      <w:r>
        <w:rPr/>
        <w:t>2010.</w:t>
      </w:r>
      <w:r>
        <w:rPr>
          <w:spacing w:val="-8"/>
        </w:rPr>
        <w:t> </w:t>
      </w:r>
      <w:r>
        <w:rPr/>
        <w:t>Buscou-se</w:t>
      </w:r>
      <w:r>
        <w:rPr>
          <w:spacing w:val="-8"/>
        </w:rPr>
        <w:t> </w:t>
      </w:r>
      <w:r>
        <w:rPr/>
        <w:t>analisar</w:t>
      </w:r>
      <w:r>
        <w:rPr>
          <w:spacing w:val="-5"/>
        </w:rPr>
        <w:t> </w:t>
      </w:r>
      <w:r>
        <w:rPr/>
        <w:t>como</w:t>
      </w:r>
      <w:r>
        <w:rPr>
          <w:spacing w:val="-5"/>
        </w:rPr>
        <w:t> </w:t>
      </w:r>
      <w:r>
        <w:rPr/>
        <w:t>a</w:t>
      </w:r>
      <w:r>
        <w:rPr>
          <w:spacing w:val="-7"/>
        </w:rPr>
        <w:t> </w:t>
      </w:r>
      <w:r>
        <w:rPr/>
        <w:t>questão</w:t>
      </w:r>
      <w:r>
        <w:rPr>
          <w:spacing w:val="-5"/>
        </w:rPr>
        <w:t> </w:t>
      </w:r>
      <w:r>
        <w:rPr/>
        <w:t>do</w:t>
      </w:r>
      <w:r>
        <w:rPr>
          <w:spacing w:val="-6"/>
        </w:rPr>
        <w:t> </w:t>
      </w:r>
      <w:r>
        <w:rPr/>
        <w:t>currículo</w:t>
      </w:r>
      <w:r>
        <w:rPr>
          <w:spacing w:val="-5"/>
        </w:rPr>
        <w:t> </w:t>
      </w:r>
      <w:r>
        <w:rPr/>
        <w:t>aparece</w:t>
      </w:r>
      <w:r>
        <w:rPr>
          <w:spacing w:val="-8"/>
        </w:rPr>
        <w:t> </w:t>
      </w:r>
      <w:r>
        <w:rPr/>
        <w:t>nas</w:t>
      </w:r>
      <w:r>
        <w:rPr>
          <w:spacing w:val="-8"/>
        </w:rPr>
        <w:t> </w:t>
      </w:r>
      <w:r>
        <w:rPr/>
        <w:t>pesquisas,</w:t>
      </w:r>
      <w:r>
        <w:rPr>
          <w:spacing w:val="-6"/>
        </w:rPr>
        <w:t> </w:t>
      </w:r>
      <w:r>
        <w:rPr/>
        <w:t>com</w:t>
      </w:r>
      <w:r>
        <w:rPr>
          <w:spacing w:val="-11"/>
        </w:rPr>
        <w:t> </w:t>
      </w:r>
      <w:r>
        <w:rPr/>
        <w:t>o</w:t>
      </w:r>
      <w:r>
        <w:rPr>
          <w:spacing w:val="-4"/>
        </w:rPr>
        <w:t> </w:t>
      </w:r>
      <w:r>
        <w:rPr/>
        <w:t>intuito</w:t>
      </w:r>
      <w:r>
        <w:rPr>
          <w:spacing w:val="-4"/>
        </w:rPr>
        <w:t> </w:t>
      </w:r>
      <w:r>
        <w:rPr/>
        <w:t>de</w:t>
      </w:r>
      <w:r>
        <w:rPr>
          <w:spacing w:val="-9"/>
        </w:rPr>
        <w:t> </w:t>
      </w:r>
      <w:r>
        <w:rPr/>
        <w:t>contribuir</w:t>
      </w:r>
      <w:r>
        <w:rPr>
          <w:spacing w:val="-6"/>
        </w:rPr>
        <w:t> </w:t>
      </w:r>
      <w:r>
        <w:rPr/>
        <w:t>para</w:t>
      </w:r>
      <w:r>
        <w:rPr>
          <w:spacing w:val="-6"/>
        </w:rPr>
        <w:t> </w:t>
      </w:r>
      <w:r>
        <w:rPr/>
        <w:t>a</w:t>
      </w:r>
      <w:r>
        <w:rPr>
          <w:spacing w:val="-7"/>
        </w:rPr>
        <w:t> </w:t>
      </w:r>
      <w:r>
        <w:rPr/>
        <w:t>percepção</w:t>
      </w:r>
      <w:r>
        <w:rPr>
          <w:spacing w:val="-7"/>
        </w:rPr>
        <w:t> </w:t>
      </w:r>
      <w:r>
        <w:rPr/>
        <w:t>sobre</w:t>
      </w:r>
      <w:r>
        <w:rPr>
          <w:spacing w:val="-6"/>
        </w:rPr>
        <w:t> </w:t>
      </w:r>
      <w:r>
        <w:rPr/>
        <w:t>avanços e</w:t>
      </w:r>
      <w:r>
        <w:rPr>
          <w:spacing w:val="-5"/>
        </w:rPr>
        <w:t> </w:t>
      </w:r>
      <w:r>
        <w:rPr/>
        <w:t>lacunas</w:t>
      </w:r>
      <w:r>
        <w:rPr>
          <w:spacing w:val="-5"/>
        </w:rPr>
        <w:t> </w:t>
      </w:r>
      <w:r>
        <w:rPr/>
        <w:t>na</w:t>
      </w:r>
      <w:r>
        <w:rPr>
          <w:spacing w:val="-4"/>
        </w:rPr>
        <w:t> </w:t>
      </w:r>
      <w:r>
        <w:rPr/>
        <w:t>produção</w:t>
      </w:r>
      <w:r>
        <w:rPr>
          <w:spacing w:val="-1"/>
        </w:rPr>
        <w:t> </w:t>
      </w:r>
      <w:r>
        <w:rPr/>
        <w:t>da</w:t>
      </w:r>
      <w:r>
        <w:rPr>
          <w:spacing w:val="-7"/>
        </w:rPr>
        <w:t> </w:t>
      </w:r>
      <w:r>
        <w:rPr/>
        <w:t>área.</w:t>
      </w:r>
      <w:r>
        <w:rPr>
          <w:spacing w:val="-3"/>
        </w:rPr>
        <w:t> </w:t>
      </w:r>
      <w:r>
        <w:rPr/>
        <w:t>Num</w:t>
      </w:r>
      <w:r>
        <w:rPr>
          <w:spacing w:val="-9"/>
        </w:rPr>
        <w:t> </w:t>
      </w:r>
      <w:r>
        <w:rPr/>
        <w:t>segundo</w:t>
      </w:r>
      <w:r>
        <w:rPr>
          <w:spacing w:val="-1"/>
        </w:rPr>
        <w:t> </w:t>
      </w:r>
      <w:r>
        <w:rPr/>
        <w:t>momento,</w:t>
      </w:r>
      <w:r>
        <w:rPr>
          <w:spacing w:val="-5"/>
        </w:rPr>
        <w:t> </w:t>
      </w:r>
      <w:r>
        <w:rPr/>
        <w:t>a</w:t>
      </w:r>
      <w:r>
        <w:rPr>
          <w:spacing w:val="-7"/>
        </w:rPr>
        <w:t> </w:t>
      </w:r>
      <w:r>
        <w:rPr/>
        <w:t>pesquisa</w:t>
      </w:r>
      <w:r>
        <w:rPr>
          <w:spacing w:val="-5"/>
        </w:rPr>
        <w:t> </w:t>
      </w:r>
      <w:r>
        <w:rPr/>
        <w:t>contou</w:t>
      </w:r>
      <w:r>
        <w:rPr>
          <w:spacing w:val="-6"/>
        </w:rPr>
        <w:t> </w:t>
      </w:r>
      <w:r>
        <w:rPr/>
        <w:t>com</w:t>
      </w:r>
      <w:r>
        <w:rPr>
          <w:spacing w:val="-8"/>
        </w:rPr>
        <w:t> </w:t>
      </w:r>
      <w:r>
        <w:rPr/>
        <w:t>a</w:t>
      </w:r>
      <w:r>
        <w:rPr>
          <w:spacing w:val="-4"/>
        </w:rPr>
        <w:t> </w:t>
      </w:r>
      <w:r>
        <w:rPr/>
        <w:t>colaboração</w:t>
      </w:r>
      <w:r>
        <w:rPr>
          <w:spacing w:val="-5"/>
        </w:rPr>
        <w:t> </w:t>
      </w:r>
      <w:r>
        <w:rPr/>
        <w:t>de</w:t>
      </w:r>
      <w:r>
        <w:rPr>
          <w:spacing w:val="-7"/>
        </w:rPr>
        <w:t> </w:t>
      </w:r>
      <w:r>
        <w:rPr/>
        <w:t>72</w:t>
      </w:r>
      <w:r>
        <w:rPr>
          <w:spacing w:val="-6"/>
        </w:rPr>
        <w:t> </w:t>
      </w:r>
      <w:r>
        <w:rPr/>
        <w:t>estudantes</w:t>
      </w:r>
      <w:r>
        <w:rPr>
          <w:spacing w:val="-5"/>
        </w:rPr>
        <w:t> </w:t>
      </w:r>
      <w:r>
        <w:rPr/>
        <w:t>que</w:t>
      </w:r>
      <w:r>
        <w:rPr>
          <w:spacing w:val="-7"/>
        </w:rPr>
        <w:t> </w:t>
      </w:r>
      <w:r>
        <w:rPr/>
        <w:t>cursam</w:t>
      </w:r>
      <w:r>
        <w:rPr>
          <w:spacing w:val="-8"/>
        </w:rPr>
        <w:t> </w:t>
      </w:r>
      <w:r>
        <w:rPr/>
        <w:t>a</w:t>
      </w:r>
      <w:r>
        <w:rPr>
          <w:spacing w:val="-4"/>
        </w:rPr>
        <w:t> </w:t>
      </w:r>
      <w:r>
        <w:rPr/>
        <w:t>Pedagogia</w:t>
      </w:r>
      <w:r>
        <w:rPr>
          <w:spacing w:val="-4"/>
        </w:rPr>
        <w:t> </w:t>
      </w:r>
      <w:r>
        <w:rPr/>
        <w:t>a</w:t>
      </w:r>
      <w:r>
        <w:rPr>
          <w:spacing w:val="-4"/>
        </w:rPr>
        <w:t> </w:t>
      </w:r>
      <w:r>
        <w:rPr/>
        <w:t>partir do quinto semestre. Foi utilizado como instrumento de pesquisa um questionário com 18 questões objetivas e 02 questões subjetivas, para a análise quantitativa trabalhou-se com o software Nvivo 9 e nas respostas abertas com a perspectiva da análise de</w:t>
      </w:r>
      <w:r>
        <w:rPr>
          <w:spacing w:val="-20"/>
        </w:rPr>
        <w:t> </w:t>
      </w:r>
      <w:r>
        <w:rPr/>
        <w:t>conteúdo.</w:t>
      </w:r>
    </w:p>
    <w:p>
      <w:pPr>
        <w:pStyle w:val="BodyText"/>
        <w:spacing w:before="8"/>
        <w:rPr>
          <w:sz w:val="15"/>
        </w:rPr>
      </w:pPr>
    </w:p>
    <w:p>
      <w:pPr>
        <w:pStyle w:val="BodyText"/>
        <w:spacing w:line="259" w:lineRule="auto"/>
        <w:ind w:left="120" w:right="104" w:hanging="10"/>
        <w:jc w:val="both"/>
      </w:pPr>
      <w:r>
        <w:rPr>
          <w:b/>
        </w:rPr>
        <w:t>Resultados: </w:t>
      </w:r>
      <w:r>
        <w:rPr/>
        <w:t>No levantamento bibliográfico efetuado, evidenciou-se que há uma considerável discussão sobre currículo e formação do pedagogo, o que permite inferir a preocupação nessa década no PPGE/UnB sobre a relação teoria e prática, porém ainda é necessário um trabalho empírico mais detalhado para alcançar a problemática do currículo da Fe/UnB. Os resultados da pesquisa empírica indicam que não há</w:t>
      </w:r>
      <w:r>
        <w:rPr>
          <w:spacing w:val="-9"/>
        </w:rPr>
        <w:t> </w:t>
      </w:r>
      <w:r>
        <w:rPr/>
        <w:t>um</w:t>
      </w:r>
      <w:r>
        <w:rPr>
          <w:spacing w:val="-11"/>
        </w:rPr>
        <w:t> </w:t>
      </w:r>
      <w:r>
        <w:rPr/>
        <w:t>consenso</w:t>
      </w:r>
      <w:r>
        <w:rPr>
          <w:spacing w:val="-7"/>
        </w:rPr>
        <w:t> </w:t>
      </w:r>
      <w:r>
        <w:rPr/>
        <w:t>entre</w:t>
      </w:r>
      <w:r>
        <w:rPr>
          <w:spacing w:val="-8"/>
        </w:rPr>
        <w:t> </w:t>
      </w:r>
      <w:r>
        <w:rPr/>
        <w:t>os</w:t>
      </w:r>
      <w:r>
        <w:rPr>
          <w:spacing w:val="-10"/>
        </w:rPr>
        <w:t> </w:t>
      </w:r>
      <w:r>
        <w:rPr/>
        <w:t>discentes</w:t>
      </w:r>
      <w:r>
        <w:rPr>
          <w:spacing w:val="-10"/>
        </w:rPr>
        <w:t> </w:t>
      </w:r>
      <w:r>
        <w:rPr/>
        <w:t>sobre</w:t>
      </w:r>
      <w:r>
        <w:rPr>
          <w:spacing w:val="-8"/>
        </w:rPr>
        <w:t> </w:t>
      </w:r>
      <w:r>
        <w:rPr/>
        <w:t>a</w:t>
      </w:r>
      <w:r>
        <w:rPr>
          <w:spacing w:val="-7"/>
        </w:rPr>
        <w:t> </w:t>
      </w:r>
      <w:r>
        <w:rPr/>
        <w:t>identidade</w:t>
      </w:r>
      <w:r>
        <w:rPr>
          <w:spacing w:val="-9"/>
        </w:rPr>
        <w:t> </w:t>
      </w:r>
      <w:r>
        <w:rPr/>
        <w:t>profissional</w:t>
      </w:r>
      <w:r>
        <w:rPr>
          <w:spacing w:val="-11"/>
        </w:rPr>
        <w:t> </w:t>
      </w:r>
      <w:r>
        <w:rPr/>
        <w:t>que</w:t>
      </w:r>
      <w:r>
        <w:rPr>
          <w:spacing w:val="-7"/>
        </w:rPr>
        <w:t> </w:t>
      </w:r>
      <w:r>
        <w:rPr/>
        <w:t>se</w:t>
      </w:r>
      <w:r>
        <w:rPr>
          <w:spacing w:val="-9"/>
        </w:rPr>
        <w:t> </w:t>
      </w:r>
      <w:r>
        <w:rPr/>
        <w:t>está</w:t>
      </w:r>
      <w:r>
        <w:rPr>
          <w:spacing w:val="-8"/>
        </w:rPr>
        <w:t> </w:t>
      </w:r>
      <w:r>
        <w:rPr/>
        <w:t>formando</w:t>
      </w:r>
      <w:r>
        <w:rPr>
          <w:spacing w:val="-6"/>
        </w:rPr>
        <w:t> </w:t>
      </w:r>
      <w:r>
        <w:rPr/>
        <w:t>na</w:t>
      </w:r>
      <w:r>
        <w:rPr>
          <w:spacing w:val="-6"/>
        </w:rPr>
        <w:t> </w:t>
      </w:r>
      <w:r>
        <w:rPr/>
        <w:t>instituição.</w:t>
      </w:r>
      <w:r>
        <w:rPr>
          <w:spacing w:val="-10"/>
        </w:rPr>
        <w:t> </w:t>
      </w:r>
      <w:r>
        <w:rPr/>
        <w:t>A</w:t>
      </w:r>
      <w:r>
        <w:rPr>
          <w:spacing w:val="-9"/>
        </w:rPr>
        <w:t> </w:t>
      </w:r>
      <w:r>
        <w:rPr/>
        <w:t>maioria</w:t>
      </w:r>
      <w:r>
        <w:rPr>
          <w:spacing w:val="-8"/>
        </w:rPr>
        <w:t> </w:t>
      </w:r>
      <w:r>
        <w:rPr/>
        <w:t>dos</w:t>
      </w:r>
      <w:r>
        <w:rPr>
          <w:spacing w:val="-10"/>
        </w:rPr>
        <w:t> </w:t>
      </w:r>
      <w:r>
        <w:rPr/>
        <w:t>alunos</w:t>
      </w:r>
      <w:r>
        <w:rPr>
          <w:spacing w:val="-10"/>
        </w:rPr>
        <w:t> </w:t>
      </w:r>
      <w:r>
        <w:rPr/>
        <w:t>apresenta</w:t>
      </w:r>
      <w:r>
        <w:rPr>
          <w:spacing w:val="-9"/>
        </w:rPr>
        <w:t> </w:t>
      </w:r>
      <w:r>
        <w:rPr/>
        <w:t>restrições ao</w:t>
      </w:r>
      <w:r>
        <w:rPr>
          <w:spacing w:val="-5"/>
        </w:rPr>
        <w:t> </w:t>
      </w:r>
      <w:r>
        <w:rPr/>
        <w:t>atual</w:t>
      </w:r>
      <w:r>
        <w:rPr>
          <w:spacing w:val="-11"/>
        </w:rPr>
        <w:t> </w:t>
      </w:r>
      <w:r>
        <w:rPr/>
        <w:t>currículo,</w:t>
      </w:r>
      <w:r>
        <w:rPr>
          <w:spacing w:val="-5"/>
        </w:rPr>
        <w:t> </w:t>
      </w:r>
      <w:r>
        <w:rPr/>
        <w:t>apesar</w:t>
      </w:r>
      <w:r>
        <w:rPr>
          <w:spacing w:val="-6"/>
        </w:rPr>
        <w:t> </w:t>
      </w:r>
      <w:r>
        <w:rPr/>
        <w:t>das</w:t>
      </w:r>
      <w:r>
        <w:rPr>
          <w:spacing w:val="-8"/>
        </w:rPr>
        <w:t> </w:t>
      </w:r>
      <w:r>
        <w:rPr/>
        <w:t>razões</w:t>
      </w:r>
      <w:r>
        <w:rPr>
          <w:spacing w:val="-8"/>
        </w:rPr>
        <w:t> </w:t>
      </w:r>
      <w:r>
        <w:rPr/>
        <w:t>de</w:t>
      </w:r>
      <w:r>
        <w:rPr>
          <w:spacing w:val="-7"/>
        </w:rPr>
        <w:t> </w:t>
      </w:r>
      <w:r>
        <w:rPr/>
        <w:t>insatisfação</w:t>
      </w:r>
      <w:r>
        <w:rPr>
          <w:spacing w:val="-4"/>
        </w:rPr>
        <w:t> </w:t>
      </w:r>
      <w:r>
        <w:rPr/>
        <w:t>ser</w:t>
      </w:r>
      <w:r>
        <w:rPr>
          <w:spacing w:val="-6"/>
        </w:rPr>
        <w:t> </w:t>
      </w:r>
      <w:r>
        <w:rPr/>
        <w:t>diversas.</w:t>
      </w:r>
      <w:r>
        <w:rPr>
          <w:spacing w:val="-5"/>
        </w:rPr>
        <w:t> </w:t>
      </w:r>
      <w:r>
        <w:rPr/>
        <w:t>Há</w:t>
      </w:r>
      <w:r>
        <w:rPr>
          <w:spacing w:val="-7"/>
        </w:rPr>
        <w:t> </w:t>
      </w:r>
      <w:r>
        <w:rPr/>
        <w:t>estudantes</w:t>
      </w:r>
      <w:r>
        <w:rPr>
          <w:spacing w:val="-8"/>
        </w:rPr>
        <w:t> </w:t>
      </w:r>
      <w:r>
        <w:rPr/>
        <w:t>que</w:t>
      </w:r>
      <w:r>
        <w:rPr>
          <w:spacing w:val="-9"/>
        </w:rPr>
        <w:t> </w:t>
      </w:r>
      <w:r>
        <w:rPr/>
        <w:t>apontam</w:t>
      </w:r>
      <w:r>
        <w:rPr>
          <w:spacing w:val="-11"/>
        </w:rPr>
        <w:t> </w:t>
      </w:r>
      <w:r>
        <w:rPr/>
        <w:t>satisfação</w:t>
      </w:r>
      <w:r>
        <w:rPr>
          <w:spacing w:val="-4"/>
        </w:rPr>
        <w:t> </w:t>
      </w:r>
      <w:r>
        <w:rPr/>
        <w:t>e</w:t>
      </w:r>
      <w:r>
        <w:rPr>
          <w:spacing w:val="-7"/>
        </w:rPr>
        <w:t> </w:t>
      </w:r>
      <w:r>
        <w:rPr/>
        <w:t>compreendem</w:t>
      </w:r>
      <w:r>
        <w:rPr>
          <w:spacing w:val="-8"/>
        </w:rPr>
        <w:t> </w:t>
      </w:r>
      <w:r>
        <w:rPr/>
        <w:t>a</w:t>
      </w:r>
      <w:r>
        <w:rPr>
          <w:spacing w:val="-7"/>
        </w:rPr>
        <w:t> </w:t>
      </w:r>
      <w:r>
        <w:rPr/>
        <w:t>proposta</w:t>
      </w:r>
      <w:r>
        <w:rPr>
          <w:spacing w:val="-9"/>
        </w:rPr>
        <w:t> </w:t>
      </w:r>
      <w:r>
        <w:rPr/>
        <w:t>de</w:t>
      </w:r>
      <w:r>
        <w:rPr>
          <w:spacing w:val="-7"/>
        </w:rPr>
        <w:t> </w:t>
      </w:r>
      <w:r>
        <w:rPr/>
        <w:t>formação que a FE-UnB oferece, porém a maioria aponta falhas no currículo de formação inicial, afirma que esta formação não qualifica o pedagogo para</w:t>
      </w:r>
      <w:r>
        <w:rPr>
          <w:spacing w:val="-7"/>
        </w:rPr>
        <w:t> </w:t>
      </w:r>
      <w:r>
        <w:rPr/>
        <w:t>as</w:t>
      </w:r>
      <w:r>
        <w:rPr>
          <w:spacing w:val="-8"/>
        </w:rPr>
        <w:t> </w:t>
      </w:r>
      <w:r>
        <w:rPr/>
        <w:t>demandas</w:t>
      </w:r>
      <w:r>
        <w:rPr>
          <w:spacing w:val="-8"/>
        </w:rPr>
        <w:t> </w:t>
      </w:r>
      <w:r>
        <w:rPr/>
        <w:t>do</w:t>
      </w:r>
      <w:r>
        <w:rPr>
          <w:spacing w:val="-2"/>
        </w:rPr>
        <w:t> </w:t>
      </w:r>
      <w:r>
        <w:rPr/>
        <w:t>lócus</w:t>
      </w:r>
      <w:r>
        <w:rPr>
          <w:spacing w:val="-8"/>
        </w:rPr>
        <w:t> </w:t>
      </w:r>
      <w:r>
        <w:rPr/>
        <w:t>que</w:t>
      </w:r>
      <w:r>
        <w:rPr>
          <w:spacing w:val="-5"/>
        </w:rPr>
        <w:t> </w:t>
      </w:r>
      <w:r>
        <w:rPr/>
        <w:t>irá</w:t>
      </w:r>
      <w:r>
        <w:rPr>
          <w:spacing w:val="-3"/>
        </w:rPr>
        <w:t> </w:t>
      </w:r>
      <w:r>
        <w:rPr/>
        <w:t>atuar.</w:t>
      </w:r>
      <w:r>
        <w:rPr>
          <w:spacing w:val="-5"/>
        </w:rPr>
        <w:t> </w:t>
      </w:r>
      <w:r>
        <w:rPr/>
        <w:t>Assim,</w:t>
      </w:r>
      <w:r>
        <w:rPr>
          <w:spacing w:val="-3"/>
        </w:rPr>
        <w:t> </w:t>
      </w:r>
      <w:r>
        <w:rPr/>
        <w:t>identificou-se</w:t>
      </w:r>
      <w:r>
        <w:rPr>
          <w:spacing w:val="-8"/>
        </w:rPr>
        <w:t> </w:t>
      </w:r>
      <w:r>
        <w:rPr/>
        <w:t>a</w:t>
      </w:r>
      <w:r>
        <w:rPr>
          <w:spacing w:val="-5"/>
        </w:rPr>
        <w:t> </w:t>
      </w:r>
      <w:r>
        <w:rPr/>
        <w:t>necessidade</w:t>
      </w:r>
      <w:r>
        <w:rPr>
          <w:spacing w:val="-7"/>
        </w:rPr>
        <w:t> </w:t>
      </w:r>
      <w:r>
        <w:rPr/>
        <w:t>de</w:t>
      </w:r>
      <w:r>
        <w:rPr>
          <w:spacing w:val="-4"/>
        </w:rPr>
        <w:t> </w:t>
      </w:r>
      <w:r>
        <w:rPr/>
        <w:t>mudanças</w:t>
      </w:r>
      <w:r>
        <w:rPr>
          <w:spacing w:val="-8"/>
        </w:rPr>
        <w:t> </w:t>
      </w:r>
      <w:r>
        <w:rPr/>
        <w:t>para</w:t>
      </w:r>
      <w:r>
        <w:rPr>
          <w:spacing w:val="-6"/>
        </w:rPr>
        <w:t> </w:t>
      </w:r>
      <w:r>
        <w:rPr/>
        <w:t>que</w:t>
      </w:r>
      <w:r>
        <w:rPr>
          <w:spacing w:val="-7"/>
        </w:rPr>
        <w:t> </w:t>
      </w:r>
      <w:r>
        <w:rPr/>
        <w:t>o</w:t>
      </w:r>
      <w:r>
        <w:rPr>
          <w:spacing w:val="-5"/>
        </w:rPr>
        <w:t> </w:t>
      </w:r>
      <w:r>
        <w:rPr/>
        <w:t>curso</w:t>
      </w:r>
      <w:r>
        <w:rPr>
          <w:spacing w:val="-5"/>
        </w:rPr>
        <w:t> </w:t>
      </w:r>
      <w:r>
        <w:rPr/>
        <w:t>possa</w:t>
      </w:r>
      <w:r>
        <w:rPr>
          <w:spacing w:val="-7"/>
        </w:rPr>
        <w:t> </w:t>
      </w:r>
      <w:r>
        <w:rPr/>
        <w:t>cumprir</w:t>
      </w:r>
      <w:r>
        <w:rPr>
          <w:spacing w:val="-3"/>
        </w:rPr>
        <w:t> </w:t>
      </w:r>
      <w:r>
        <w:rPr/>
        <w:t>sua</w:t>
      </w:r>
      <w:r>
        <w:rPr>
          <w:spacing w:val="-4"/>
        </w:rPr>
        <w:t> </w:t>
      </w:r>
      <w:r>
        <w:rPr/>
        <w:t>função</w:t>
      </w:r>
      <w:r>
        <w:rPr>
          <w:spacing w:val="-6"/>
        </w:rPr>
        <w:t> </w:t>
      </w:r>
      <w:r>
        <w:rPr/>
        <w:t>essencial de formar pedagogos.</w:t>
      </w:r>
    </w:p>
    <w:p>
      <w:pPr>
        <w:pStyle w:val="BodyText"/>
        <w:spacing w:before="8"/>
        <w:rPr>
          <w:sz w:val="9"/>
        </w:rPr>
      </w:pPr>
    </w:p>
    <w:p>
      <w:pPr>
        <w:pStyle w:val="BodyText"/>
        <w:spacing w:line="259" w:lineRule="auto"/>
        <w:ind w:left="120" w:right="104" w:hanging="10"/>
        <w:jc w:val="both"/>
      </w:pPr>
      <w:r>
        <w:rPr>
          <w:b/>
        </w:rPr>
        <w:t>Conclusão: </w:t>
      </w:r>
      <w:r>
        <w:rPr/>
        <w:t>No levantamento bibliográfico efetuado, evidenciou-se que há uma considerável discussão sobre currículo e formação do pedagogo, o que permite inferir a preocupação nessa década no PPGE/UnB sobre a relação teoria e prática, porém ainda é necessário um trabalho empírico mais detalhado para alcançar a problemática do currículo da Fe/UnB. Os resultados da pesquisa empírica indicam que não há</w:t>
      </w:r>
      <w:r>
        <w:rPr>
          <w:spacing w:val="-9"/>
        </w:rPr>
        <w:t> </w:t>
      </w:r>
      <w:r>
        <w:rPr/>
        <w:t>um</w:t>
      </w:r>
      <w:r>
        <w:rPr>
          <w:spacing w:val="-11"/>
        </w:rPr>
        <w:t> </w:t>
      </w:r>
      <w:r>
        <w:rPr/>
        <w:t>consenso</w:t>
      </w:r>
      <w:r>
        <w:rPr>
          <w:spacing w:val="-7"/>
        </w:rPr>
        <w:t> </w:t>
      </w:r>
      <w:r>
        <w:rPr/>
        <w:t>entre</w:t>
      </w:r>
      <w:r>
        <w:rPr>
          <w:spacing w:val="-8"/>
        </w:rPr>
        <w:t> </w:t>
      </w:r>
      <w:r>
        <w:rPr/>
        <w:t>os</w:t>
      </w:r>
      <w:r>
        <w:rPr>
          <w:spacing w:val="-10"/>
        </w:rPr>
        <w:t> </w:t>
      </w:r>
      <w:r>
        <w:rPr/>
        <w:t>discentes</w:t>
      </w:r>
      <w:r>
        <w:rPr>
          <w:spacing w:val="-10"/>
        </w:rPr>
        <w:t> </w:t>
      </w:r>
      <w:r>
        <w:rPr/>
        <w:t>sobre</w:t>
      </w:r>
      <w:r>
        <w:rPr>
          <w:spacing w:val="-8"/>
        </w:rPr>
        <w:t> </w:t>
      </w:r>
      <w:r>
        <w:rPr/>
        <w:t>a</w:t>
      </w:r>
      <w:r>
        <w:rPr>
          <w:spacing w:val="-7"/>
        </w:rPr>
        <w:t> </w:t>
      </w:r>
      <w:r>
        <w:rPr/>
        <w:t>identidade</w:t>
      </w:r>
      <w:r>
        <w:rPr>
          <w:spacing w:val="-9"/>
        </w:rPr>
        <w:t> </w:t>
      </w:r>
      <w:r>
        <w:rPr/>
        <w:t>profissional</w:t>
      </w:r>
      <w:r>
        <w:rPr>
          <w:spacing w:val="-11"/>
        </w:rPr>
        <w:t> </w:t>
      </w:r>
      <w:r>
        <w:rPr/>
        <w:t>que</w:t>
      </w:r>
      <w:r>
        <w:rPr>
          <w:spacing w:val="-7"/>
        </w:rPr>
        <w:t> </w:t>
      </w:r>
      <w:r>
        <w:rPr/>
        <w:t>se</w:t>
      </w:r>
      <w:r>
        <w:rPr>
          <w:spacing w:val="-9"/>
        </w:rPr>
        <w:t> </w:t>
      </w:r>
      <w:r>
        <w:rPr/>
        <w:t>está</w:t>
      </w:r>
      <w:r>
        <w:rPr>
          <w:spacing w:val="-8"/>
        </w:rPr>
        <w:t> </w:t>
      </w:r>
      <w:r>
        <w:rPr/>
        <w:t>formando</w:t>
      </w:r>
      <w:r>
        <w:rPr>
          <w:spacing w:val="-6"/>
        </w:rPr>
        <w:t> </w:t>
      </w:r>
      <w:r>
        <w:rPr/>
        <w:t>na</w:t>
      </w:r>
      <w:r>
        <w:rPr>
          <w:spacing w:val="-6"/>
        </w:rPr>
        <w:t> </w:t>
      </w:r>
      <w:r>
        <w:rPr/>
        <w:t>instituição.</w:t>
      </w:r>
      <w:r>
        <w:rPr>
          <w:spacing w:val="-10"/>
        </w:rPr>
        <w:t> </w:t>
      </w:r>
      <w:r>
        <w:rPr/>
        <w:t>A</w:t>
      </w:r>
      <w:r>
        <w:rPr>
          <w:spacing w:val="-9"/>
        </w:rPr>
        <w:t> </w:t>
      </w:r>
      <w:r>
        <w:rPr/>
        <w:t>maioria</w:t>
      </w:r>
      <w:r>
        <w:rPr>
          <w:spacing w:val="-8"/>
        </w:rPr>
        <w:t> </w:t>
      </w:r>
      <w:r>
        <w:rPr/>
        <w:t>dos</w:t>
      </w:r>
      <w:r>
        <w:rPr>
          <w:spacing w:val="-10"/>
        </w:rPr>
        <w:t> </w:t>
      </w:r>
      <w:r>
        <w:rPr/>
        <w:t>alunos</w:t>
      </w:r>
      <w:r>
        <w:rPr>
          <w:spacing w:val="-10"/>
        </w:rPr>
        <w:t> </w:t>
      </w:r>
      <w:r>
        <w:rPr/>
        <w:t>apresenta</w:t>
      </w:r>
      <w:r>
        <w:rPr>
          <w:spacing w:val="-9"/>
        </w:rPr>
        <w:t> </w:t>
      </w:r>
      <w:r>
        <w:rPr/>
        <w:t>restrições ao</w:t>
      </w:r>
      <w:r>
        <w:rPr>
          <w:spacing w:val="-5"/>
        </w:rPr>
        <w:t> </w:t>
      </w:r>
      <w:r>
        <w:rPr/>
        <w:t>atual</w:t>
      </w:r>
      <w:r>
        <w:rPr>
          <w:spacing w:val="-11"/>
        </w:rPr>
        <w:t> </w:t>
      </w:r>
      <w:r>
        <w:rPr/>
        <w:t>currículo,</w:t>
      </w:r>
      <w:r>
        <w:rPr>
          <w:spacing w:val="-5"/>
        </w:rPr>
        <w:t> </w:t>
      </w:r>
      <w:r>
        <w:rPr/>
        <w:t>apesar</w:t>
      </w:r>
      <w:r>
        <w:rPr>
          <w:spacing w:val="-6"/>
        </w:rPr>
        <w:t> </w:t>
      </w:r>
      <w:r>
        <w:rPr/>
        <w:t>das</w:t>
      </w:r>
      <w:r>
        <w:rPr>
          <w:spacing w:val="-8"/>
        </w:rPr>
        <w:t> </w:t>
      </w:r>
      <w:r>
        <w:rPr/>
        <w:t>razões</w:t>
      </w:r>
      <w:r>
        <w:rPr>
          <w:spacing w:val="-8"/>
        </w:rPr>
        <w:t> </w:t>
      </w:r>
      <w:r>
        <w:rPr/>
        <w:t>de</w:t>
      </w:r>
      <w:r>
        <w:rPr>
          <w:spacing w:val="-7"/>
        </w:rPr>
        <w:t> </w:t>
      </w:r>
      <w:r>
        <w:rPr/>
        <w:t>insatisfação</w:t>
      </w:r>
      <w:r>
        <w:rPr>
          <w:spacing w:val="-4"/>
        </w:rPr>
        <w:t> </w:t>
      </w:r>
      <w:r>
        <w:rPr/>
        <w:t>ser</w:t>
      </w:r>
      <w:r>
        <w:rPr>
          <w:spacing w:val="-6"/>
        </w:rPr>
        <w:t> </w:t>
      </w:r>
      <w:r>
        <w:rPr/>
        <w:t>diversas.</w:t>
      </w:r>
      <w:r>
        <w:rPr>
          <w:spacing w:val="-5"/>
        </w:rPr>
        <w:t> </w:t>
      </w:r>
      <w:r>
        <w:rPr/>
        <w:t>Há</w:t>
      </w:r>
      <w:r>
        <w:rPr>
          <w:spacing w:val="-7"/>
        </w:rPr>
        <w:t> </w:t>
      </w:r>
      <w:r>
        <w:rPr/>
        <w:t>estudantes</w:t>
      </w:r>
      <w:r>
        <w:rPr>
          <w:spacing w:val="-8"/>
        </w:rPr>
        <w:t> </w:t>
      </w:r>
      <w:r>
        <w:rPr/>
        <w:t>que</w:t>
      </w:r>
      <w:r>
        <w:rPr>
          <w:spacing w:val="-9"/>
        </w:rPr>
        <w:t> </w:t>
      </w:r>
      <w:r>
        <w:rPr/>
        <w:t>apontam</w:t>
      </w:r>
      <w:r>
        <w:rPr>
          <w:spacing w:val="-11"/>
        </w:rPr>
        <w:t> </w:t>
      </w:r>
      <w:r>
        <w:rPr/>
        <w:t>satisfação</w:t>
      </w:r>
      <w:r>
        <w:rPr>
          <w:spacing w:val="-4"/>
        </w:rPr>
        <w:t> </w:t>
      </w:r>
      <w:r>
        <w:rPr/>
        <w:t>e</w:t>
      </w:r>
      <w:r>
        <w:rPr>
          <w:spacing w:val="-7"/>
        </w:rPr>
        <w:t> </w:t>
      </w:r>
      <w:r>
        <w:rPr/>
        <w:t>compreendem</w:t>
      </w:r>
      <w:r>
        <w:rPr>
          <w:spacing w:val="-8"/>
        </w:rPr>
        <w:t> </w:t>
      </w:r>
      <w:r>
        <w:rPr/>
        <w:t>a</w:t>
      </w:r>
      <w:r>
        <w:rPr>
          <w:spacing w:val="-7"/>
        </w:rPr>
        <w:t> </w:t>
      </w:r>
      <w:r>
        <w:rPr/>
        <w:t>proposta</w:t>
      </w:r>
      <w:r>
        <w:rPr>
          <w:spacing w:val="-9"/>
        </w:rPr>
        <w:t> </w:t>
      </w:r>
      <w:r>
        <w:rPr/>
        <w:t>de</w:t>
      </w:r>
      <w:r>
        <w:rPr>
          <w:spacing w:val="-7"/>
        </w:rPr>
        <w:t> </w:t>
      </w:r>
      <w:r>
        <w:rPr/>
        <w:t>formação que a FE-UnB oferece, porém a maioria aponta falhas no currículo de formação inicial, afirma que esta formação não qualifica o pedagogo para</w:t>
      </w:r>
      <w:r>
        <w:rPr>
          <w:spacing w:val="-7"/>
        </w:rPr>
        <w:t> </w:t>
      </w:r>
      <w:r>
        <w:rPr/>
        <w:t>as</w:t>
      </w:r>
      <w:r>
        <w:rPr>
          <w:spacing w:val="-8"/>
        </w:rPr>
        <w:t> </w:t>
      </w:r>
      <w:r>
        <w:rPr/>
        <w:t>demandas</w:t>
      </w:r>
      <w:r>
        <w:rPr>
          <w:spacing w:val="-8"/>
        </w:rPr>
        <w:t> </w:t>
      </w:r>
      <w:r>
        <w:rPr/>
        <w:t>do</w:t>
      </w:r>
      <w:r>
        <w:rPr>
          <w:spacing w:val="-2"/>
        </w:rPr>
        <w:t> </w:t>
      </w:r>
      <w:r>
        <w:rPr/>
        <w:t>lócus</w:t>
      </w:r>
      <w:r>
        <w:rPr>
          <w:spacing w:val="-8"/>
        </w:rPr>
        <w:t> </w:t>
      </w:r>
      <w:r>
        <w:rPr/>
        <w:t>que</w:t>
      </w:r>
      <w:r>
        <w:rPr>
          <w:spacing w:val="-5"/>
        </w:rPr>
        <w:t> </w:t>
      </w:r>
      <w:r>
        <w:rPr/>
        <w:t>irá</w:t>
      </w:r>
      <w:r>
        <w:rPr>
          <w:spacing w:val="-3"/>
        </w:rPr>
        <w:t> </w:t>
      </w:r>
      <w:r>
        <w:rPr/>
        <w:t>atuar.</w:t>
      </w:r>
      <w:r>
        <w:rPr>
          <w:spacing w:val="-5"/>
        </w:rPr>
        <w:t> </w:t>
      </w:r>
      <w:r>
        <w:rPr/>
        <w:t>Assim,</w:t>
      </w:r>
      <w:r>
        <w:rPr>
          <w:spacing w:val="-3"/>
        </w:rPr>
        <w:t> </w:t>
      </w:r>
      <w:r>
        <w:rPr/>
        <w:t>identificou-se</w:t>
      </w:r>
      <w:r>
        <w:rPr>
          <w:spacing w:val="-8"/>
        </w:rPr>
        <w:t> </w:t>
      </w:r>
      <w:r>
        <w:rPr/>
        <w:t>a</w:t>
      </w:r>
      <w:r>
        <w:rPr>
          <w:spacing w:val="-5"/>
        </w:rPr>
        <w:t> </w:t>
      </w:r>
      <w:r>
        <w:rPr/>
        <w:t>necessidade</w:t>
      </w:r>
      <w:r>
        <w:rPr>
          <w:spacing w:val="-7"/>
        </w:rPr>
        <w:t> </w:t>
      </w:r>
      <w:r>
        <w:rPr/>
        <w:t>de</w:t>
      </w:r>
      <w:r>
        <w:rPr>
          <w:spacing w:val="-4"/>
        </w:rPr>
        <w:t> </w:t>
      </w:r>
      <w:r>
        <w:rPr/>
        <w:t>mudanças</w:t>
      </w:r>
      <w:r>
        <w:rPr>
          <w:spacing w:val="-8"/>
        </w:rPr>
        <w:t> </w:t>
      </w:r>
      <w:r>
        <w:rPr/>
        <w:t>para</w:t>
      </w:r>
      <w:r>
        <w:rPr>
          <w:spacing w:val="-6"/>
        </w:rPr>
        <w:t> </w:t>
      </w:r>
      <w:r>
        <w:rPr/>
        <w:t>que</w:t>
      </w:r>
      <w:r>
        <w:rPr>
          <w:spacing w:val="-7"/>
        </w:rPr>
        <w:t> </w:t>
      </w:r>
      <w:r>
        <w:rPr/>
        <w:t>o</w:t>
      </w:r>
      <w:r>
        <w:rPr>
          <w:spacing w:val="-5"/>
        </w:rPr>
        <w:t> </w:t>
      </w:r>
      <w:r>
        <w:rPr/>
        <w:t>curso</w:t>
      </w:r>
      <w:r>
        <w:rPr>
          <w:spacing w:val="-5"/>
        </w:rPr>
        <w:t> </w:t>
      </w:r>
      <w:r>
        <w:rPr/>
        <w:t>possa</w:t>
      </w:r>
      <w:r>
        <w:rPr>
          <w:spacing w:val="-7"/>
        </w:rPr>
        <w:t> </w:t>
      </w:r>
      <w:r>
        <w:rPr/>
        <w:t>cumprir</w:t>
      </w:r>
      <w:r>
        <w:rPr>
          <w:spacing w:val="-3"/>
        </w:rPr>
        <w:t> </w:t>
      </w:r>
      <w:r>
        <w:rPr/>
        <w:t>sua</w:t>
      </w:r>
      <w:r>
        <w:rPr>
          <w:spacing w:val="-4"/>
        </w:rPr>
        <w:t> </w:t>
      </w:r>
      <w:r>
        <w:rPr/>
        <w:t>função</w:t>
      </w:r>
      <w:r>
        <w:rPr>
          <w:spacing w:val="-6"/>
        </w:rPr>
        <w:t> </w:t>
      </w:r>
      <w:r>
        <w:rPr/>
        <w:t>essencial de formar pedagogos.</w:t>
      </w:r>
    </w:p>
    <w:p>
      <w:pPr>
        <w:pStyle w:val="BodyText"/>
        <w:spacing w:before="10"/>
        <w:rPr>
          <w:sz w:val="9"/>
        </w:rPr>
      </w:pPr>
    </w:p>
    <w:p>
      <w:pPr>
        <w:spacing w:before="0"/>
        <w:ind w:left="111" w:right="0" w:firstLine="0"/>
        <w:jc w:val="both"/>
        <w:rPr>
          <w:sz w:val="12"/>
        </w:rPr>
      </w:pPr>
      <w:r>
        <w:rPr>
          <w:b/>
          <w:sz w:val="12"/>
        </w:rPr>
        <w:t>Palavras-Chave: </w:t>
      </w:r>
      <w:r>
        <w:rPr>
          <w:sz w:val="12"/>
        </w:rPr>
        <w:t>Currículo. Curso de Pedagogia. Estudantes de Pedagogia.</w:t>
      </w:r>
    </w:p>
    <w:p>
      <w:pPr>
        <w:pStyle w:val="BodyText"/>
        <w:spacing w:before="8"/>
        <w:rPr>
          <w:sz w:val="10"/>
        </w:rPr>
      </w:pPr>
    </w:p>
    <w:p>
      <w:pPr>
        <w:pStyle w:val="BodyText"/>
        <w:spacing w:line="259" w:lineRule="auto"/>
        <w:ind w:left="120" w:right="108" w:hanging="10"/>
        <w:jc w:val="both"/>
      </w:pPr>
      <w:r>
        <w:rPr>
          <w:b/>
        </w:rPr>
        <w:t>Colaboradores:</w:t>
      </w:r>
      <w:r>
        <w:rPr>
          <w:b/>
          <w:spacing w:val="-3"/>
        </w:rPr>
        <w:t> </w:t>
      </w:r>
      <w:r>
        <w:rPr/>
        <w:t>Colaboração</w:t>
      </w:r>
      <w:r>
        <w:rPr>
          <w:spacing w:val="-2"/>
        </w:rPr>
        <w:t> </w:t>
      </w:r>
      <w:r>
        <w:rPr/>
        <w:t>do</w:t>
      </w:r>
      <w:r>
        <w:rPr>
          <w:spacing w:val="-2"/>
        </w:rPr>
        <w:t> </w:t>
      </w:r>
      <w:r>
        <w:rPr/>
        <w:t>Grupo</w:t>
      </w:r>
      <w:r>
        <w:rPr>
          <w:spacing w:val="-2"/>
        </w:rPr>
        <w:t> </w:t>
      </w:r>
      <w:r>
        <w:rPr/>
        <w:t>de</w:t>
      </w:r>
      <w:r>
        <w:rPr>
          <w:spacing w:val="-5"/>
        </w:rPr>
        <w:t> </w:t>
      </w:r>
      <w:r>
        <w:rPr/>
        <w:t>Estudo</w:t>
      </w:r>
      <w:r>
        <w:rPr>
          <w:spacing w:val="-4"/>
        </w:rPr>
        <w:t> </w:t>
      </w:r>
      <w:r>
        <w:rPr/>
        <w:t>e</w:t>
      </w:r>
      <w:r>
        <w:rPr>
          <w:spacing w:val="-3"/>
        </w:rPr>
        <w:t> </w:t>
      </w:r>
      <w:r>
        <w:rPr/>
        <w:t>Pesquisa</w:t>
      </w:r>
      <w:r>
        <w:rPr>
          <w:spacing w:val="-4"/>
        </w:rPr>
        <w:t> </w:t>
      </w:r>
      <w:r>
        <w:rPr/>
        <w:t>sobre</w:t>
      </w:r>
      <w:r>
        <w:rPr>
          <w:spacing w:val="-1"/>
        </w:rPr>
        <w:t> </w:t>
      </w:r>
      <w:r>
        <w:rPr/>
        <w:t>Formação</w:t>
      </w:r>
      <w:r>
        <w:rPr>
          <w:spacing w:val="-1"/>
        </w:rPr>
        <w:t> </w:t>
      </w:r>
      <w:r>
        <w:rPr/>
        <w:t>e</w:t>
      </w:r>
      <w:r>
        <w:rPr>
          <w:spacing w:val="-2"/>
        </w:rPr>
        <w:t> </w:t>
      </w:r>
      <w:r>
        <w:rPr/>
        <w:t>Atuação</w:t>
      </w:r>
      <w:r>
        <w:rPr>
          <w:spacing w:val="-2"/>
        </w:rPr>
        <w:t> </w:t>
      </w:r>
      <w:r>
        <w:rPr/>
        <w:t>de</w:t>
      </w:r>
      <w:r>
        <w:rPr>
          <w:spacing w:val="-4"/>
        </w:rPr>
        <w:t> </w:t>
      </w:r>
      <w:r>
        <w:rPr/>
        <w:t>Professores/Pedagogos</w:t>
      </w:r>
      <w:r>
        <w:rPr>
          <w:spacing w:val="-7"/>
        </w:rPr>
        <w:t> </w:t>
      </w:r>
      <w:r>
        <w:rPr/>
        <w:t>(GEPFAPe)</w:t>
      </w:r>
      <w:r>
        <w:rPr>
          <w:spacing w:val="-1"/>
        </w:rPr>
        <w:t> </w:t>
      </w:r>
      <w:r>
        <w:rPr/>
        <w:t>da</w:t>
      </w:r>
      <w:r>
        <w:rPr>
          <w:spacing w:val="-4"/>
        </w:rPr>
        <w:t> </w:t>
      </w:r>
      <w:r>
        <w:rPr/>
        <w:t>Educação da Universidade de Brasília, sob a coordenação e orientação da professora Kátia Augusta Curado Pinheiro Cordeiro da</w:t>
      </w:r>
      <w:r>
        <w:rPr>
          <w:spacing w:val="-3"/>
        </w:rPr>
        <w:t> </w:t>
      </w:r>
      <w:r>
        <w:rPr/>
        <w:t>Silva.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807"/>
      </w:pPr>
      <w:r>
        <w:rPr>
          <w:color w:val="007E39"/>
        </w:rPr>
        <w:t>Uso e ocupação do solo e sua relação com a qualidade das águas do ribeirão Mestre D’Armas</w:t>
      </w:r>
    </w:p>
    <w:p>
      <w:pPr>
        <w:spacing w:before="74"/>
        <w:ind w:left="5067" w:right="0" w:firstLine="0"/>
        <w:jc w:val="left"/>
        <w:rPr>
          <w:sz w:val="12"/>
        </w:rPr>
      </w:pPr>
      <w:r>
        <w:rPr>
          <w:b/>
          <w:color w:val="2E75B6"/>
          <w:sz w:val="12"/>
        </w:rPr>
        <w:t>Bolsista</w:t>
      </w:r>
      <w:r>
        <w:rPr>
          <w:color w:val="2E75B6"/>
          <w:sz w:val="12"/>
        </w:rPr>
        <w:t>: Andréia Fernandes de Brito.</w:t>
      </w:r>
    </w:p>
    <w:p>
      <w:pPr>
        <w:pStyle w:val="BodyText"/>
        <w:spacing w:before="1"/>
        <w:rPr>
          <w:sz w:val="14"/>
        </w:rPr>
      </w:pPr>
    </w:p>
    <w:p>
      <w:pPr>
        <w:spacing w:line="518" w:lineRule="auto" w:before="0"/>
        <w:ind w:left="106" w:right="4364" w:firstLine="0"/>
        <w:jc w:val="left"/>
        <w:rPr>
          <w:sz w:val="12"/>
        </w:rPr>
      </w:pPr>
      <w:r>
        <w:rPr>
          <w:b/>
          <w:sz w:val="12"/>
        </w:rPr>
        <w:t>Unidade Acadêmica</w:t>
      </w:r>
      <w:r>
        <w:rPr>
          <w:sz w:val="12"/>
        </w:rPr>
        <w:t>: Engenharia Civil e Ambiental </w:t>
      </w:r>
      <w:r>
        <w:rPr>
          <w:b/>
          <w:sz w:val="12"/>
        </w:rPr>
        <w:t>Instituição</w:t>
      </w:r>
      <w:r>
        <w:rPr>
          <w:sz w:val="12"/>
        </w:rPr>
        <w:t>: UCB</w:t>
      </w:r>
    </w:p>
    <w:p>
      <w:pPr>
        <w:spacing w:before="4"/>
        <w:ind w:left="111" w:right="0" w:firstLine="0"/>
        <w:jc w:val="left"/>
        <w:rPr>
          <w:sz w:val="12"/>
        </w:rPr>
      </w:pPr>
      <w:r>
        <w:rPr>
          <w:b/>
          <w:sz w:val="12"/>
        </w:rPr>
        <w:t>Orientador (a): </w:t>
      </w:r>
      <w:r>
        <w:rPr>
          <w:sz w:val="12"/>
        </w:rPr>
        <w:t>LUCIJANE MONTEIRO ABREU</w:t>
      </w:r>
    </w:p>
    <w:p>
      <w:pPr>
        <w:pStyle w:val="BodyText"/>
        <w:spacing w:before="7"/>
        <w:rPr>
          <w:sz w:val="16"/>
        </w:rPr>
      </w:pPr>
    </w:p>
    <w:p>
      <w:pPr>
        <w:pStyle w:val="BodyText"/>
        <w:spacing w:line="259" w:lineRule="auto"/>
        <w:ind w:left="120" w:right="106" w:hanging="10"/>
        <w:jc w:val="both"/>
      </w:pPr>
      <w:r>
        <w:rPr>
          <w:b/>
        </w:rPr>
        <w:t>Introdução: </w:t>
      </w:r>
      <w:r>
        <w:rPr/>
        <w:t>A água é um “recurso natural de disponibilidade limitada”, essencial à vida dos seres vivos, e ao desenvolvimento e bem-estar social da população humana. Nesse sentido, faz-se necessário a observação dos aspectos qualitativos e quantitativos das bacias hidrográficas considerando a questão da sustentabilidade do desenvolvimento regional, a garantia do equilíbrio entre as ações voltadas para a promoção do crescimento econômico e a conservação do </w:t>
      </w:r>
      <w:r>
        <w:rPr>
          <w:spacing w:val="-3"/>
        </w:rPr>
        <w:t>meio </w:t>
      </w:r>
      <w:r>
        <w:rPr/>
        <w:t>ambiente Carvalho (2005). Na tarefa de caracterização e controle da qualidade de água diversos parâmetros físico-químicos e bacteriológicos são utilizados. Quanto maior é o grau de exigência dessa qualidade associado ao seu uso,</w:t>
      </w:r>
      <w:r>
        <w:rPr>
          <w:spacing w:val="-2"/>
        </w:rPr>
        <w:t> </w:t>
      </w:r>
      <w:r>
        <w:rPr/>
        <w:t>maior</w:t>
      </w:r>
      <w:r>
        <w:rPr>
          <w:spacing w:val="-2"/>
        </w:rPr>
        <w:t> </w:t>
      </w:r>
      <w:r>
        <w:rPr/>
        <w:t>é</w:t>
      </w:r>
      <w:r>
        <w:rPr>
          <w:spacing w:val="-4"/>
        </w:rPr>
        <w:t> </w:t>
      </w:r>
      <w:r>
        <w:rPr/>
        <w:t>o</w:t>
      </w:r>
      <w:r>
        <w:rPr>
          <w:spacing w:val="-1"/>
        </w:rPr>
        <w:t> </w:t>
      </w:r>
      <w:r>
        <w:rPr/>
        <w:t>número de</w:t>
      </w:r>
      <w:r>
        <w:rPr>
          <w:spacing w:val="-4"/>
        </w:rPr>
        <w:t> </w:t>
      </w:r>
      <w:r>
        <w:rPr/>
        <w:t>parâmetros</w:t>
      </w:r>
      <w:r>
        <w:rPr>
          <w:spacing w:val="-4"/>
        </w:rPr>
        <w:t> </w:t>
      </w:r>
      <w:r>
        <w:rPr/>
        <w:t>a</w:t>
      </w:r>
      <w:r>
        <w:rPr>
          <w:spacing w:val="-3"/>
        </w:rPr>
        <w:t> </w:t>
      </w:r>
      <w:r>
        <w:rPr/>
        <w:t>serem</w:t>
      </w:r>
      <w:r>
        <w:rPr>
          <w:spacing w:val="-8"/>
        </w:rPr>
        <w:t> </w:t>
      </w:r>
      <w:r>
        <w:rPr/>
        <w:t>analisados.</w:t>
      </w:r>
      <w:r>
        <w:rPr>
          <w:spacing w:val="-2"/>
        </w:rPr>
        <w:t> </w:t>
      </w:r>
      <w:r>
        <w:rPr/>
        <w:t>Uma</w:t>
      </w:r>
      <w:r>
        <w:rPr>
          <w:spacing w:val="-2"/>
        </w:rPr>
        <w:t> </w:t>
      </w:r>
      <w:r>
        <w:rPr/>
        <w:t>metodologia</w:t>
      </w:r>
      <w:r>
        <w:rPr>
          <w:spacing w:val="-3"/>
        </w:rPr>
        <w:t> </w:t>
      </w:r>
      <w:r>
        <w:rPr/>
        <w:t>que</w:t>
      </w:r>
      <w:r>
        <w:rPr>
          <w:spacing w:val="-3"/>
        </w:rPr>
        <w:t> </w:t>
      </w:r>
      <w:r>
        <w:rPr/>
        <w:t>pondera</w:t>
      </w:r>
      <w:r>
        <w:rPr>
          <w:spacing w:val="-4"/>
        </w:rPr>
        <w:t> </w:t>
      </w:r>
      <w:r>
        <w:rPr/>
        <w:t>estes</w:t>
      </w:r>
      <w:r>
        <w:rPr>
          <w:spacing w:val="-4"/>
        </w:rPr>
        <w:t> </w:t>
      </w:r>
      <w:r>
        <w:rPr/>
        <w:t>diversos</w:t>
      </w:r>
      <w:r>
        <w:rPr>
          <w:spacing w:val="-5"/>
        </w:rPr>
        <w:t> </w:t>
      </w:r>
      <w:r>
        <w:rPr/>
        <w:t>parâmetros</w:t>
      </w:r>
      <w:r>
        <w:rPr>
          <w:spacing w:val="-4"/>
        </w:rPr>
        <w:t> </w:t>
      </w:r>
      <w:r>
        <w:rPr/>
        <w:t>é</w:t>
      </w:r>
      <w:r>
        <w:rPr>
          <w:spacing w:val="-6"/>
        </w:rPr>
        <w:t> </w:t>
      </w:r>
      <w:r>
        <w:rPr/>
        <w:t>o</w:t>
      </w:r>
      <w:r>
        <w:rPr>
          <w:spacing w:val="-1"/>
        </w:rPr>
        <w:t> </w:t>
      </w:r>
      <w:r>
        <w:rPr/>
        <w:t>Índice</w:t>
      </w:r>
      <w:r>
        <w:rPr>
          <w:spacing w:val="-4"/>
        </w:rPr>
        <w:t> </w:t>
      </w:r>
      <w:r>
        <w:rPr/>
        <w:t>de</w:t>
      </w:r>
      <w:r>
        <w:rPr>
          <w:spacing w:val="-4"/>
        </w:rPr>
        <w:t> </w:t>
      </w:r>
      <w:r>
        <w:rPr/>
        <w:t>Qualidade</w:t>
      </w:r>
      <w:r>
        <w:rPr>
          <w:spacing w:val="-4"/>
        </w:rPr>
        <w:t> </w:t>
      </w:r>
      <w:r>
        <w:rPr/>
        <w:t>de Água</w:t>
      </w:r>
      <w:r>
        <w:rPr>
          <w:spacing w:val="-5"/>
        </w:rPr>
        <w:t> </w:t>
      </w:r>
      <w:r>
        <w:rPr/>
        <w:t>(IQA).</w:t>
      </w:r>
      <w:r>
        <w:rPr>
          <w:spacing w:val="-3"/>
        </w:rPr>
        <w:t> </w:t>
      </w:r>
      <w:r>
        <w:rPr/>
        <w:t>Por</w:t>
      </w:r>
      <w:r>
        <w:rPr>
          <w:spacing w:val="-3"/>
        </w:rPr>
        <w:t> </w:t>
      </w:r>
      <w:r>
        <w:rPr/>
        <w:t>intermédio</w:t>
      </w:r>
      <w:r>
        <w:rPr>
          <w:spacing w:val="-2"/>
        </w:rPr>
        <w:t> </w:t>
      </w:r>
      <w:r>
        <w:rPr/>
        <w:t>do</w:t>
      </w:r>
      <w:r>
        <w:rPr>
          <w:spacing w:val="-3"/>
        </w:rPr>
        <w:t> </w:t>
      </w:r>
      <w:r>
        <w:rPr/>
        <w:t>IQA</w:t>
      </w:r>
      <w:r>
        <w:rPr>
          <w:spacing w:val="-6"/>
        </w:rPr>
        <w:t> </w:t>
      </w:r>
      <w:r>
        <w:rPr/>
        <w:t>é</w:t>
      </w:r>
      <w:r>
        <w:rPr>
          <w:spacing w:val="-5"/>
        </w:rPr>
        <w:t> </w:t>
      </w:r>
      <w:r>
        <w:rPr/>
        <w:t>possível</w:t>
      </w:r>
      <w:r>
        <w:rPr>
          <w:spacing w:val="-7"/>
        </w:rPr>
        <w:t> </w:t>
      </w:r>
      <w:r>
        <w:rPr/>
        <w:t>estabelecer</w:t>
      </w:r>
      <w:r>
        <w:rPr>
          <w:spacing w:val="-3"/>
        </w:rPr>
        <w:t> </w:t>
      </w:r>
      <w:r>
        <w:rPr/>
        <w:t>níveis</w:t>
      </w:r>
      <w:r>
        <w:rPr>
          <w:spacing w:val="-5"/>
        </w:rPr>
        <w:t> </w:t>
      </w:r>
      <w:r>
        <w:rPr/>
        <w:t>e</w:t>
      </w:r>
      <w:r>
        <w:rPr>
          <w:spacing w:val="-5"/>
        </w:rPr>
        <w:t> </w:t>
      </w:r>
      <w:r>
        <w:rPr/>
        <w:t>classes</w:t>
      </w:r>
      <w:r>
        <w:rPr>
          <w:spacing w:val="-6"/>
        </w:rPr>
        <w:t> </w:t>
      </w:r>
      <w:r>
        <w:rPr/>
        <w:t>de</w:t>
      </w:r>
      <w:r>
        <w:rPr>
          <w:spacing w:val="-5"/>
        </w:rPr>
        <w:t> </w:t>
      </w:r>
      <w:r>
        <w:rPr/>
        <w:t>água</w:t>
      </w:r>
      <w:r>
        <w:rPr>
          <w:spacing w:val="-5"/>
        </w:rPr>
        <w:t> </w:t>
      </w:r>
      <w:r>
        <w:rPr/>
        <w:t>que</w:t>
      </w:r>
      <w:r>
        <w:rPr>
          <w:spacing w:val="-5"/>
        </w:rPr>
        <w:t> </w:t>
      </w:r>
      <w:r>
        <w:rPr/>
        <w:t>permitem</w:t>
      </w:r>
      <w:r>
        <w:rPr>
          <w:spacing w:val="-8"/>
        </w:rPr>
        <w:t> </w:t>
      </w:r>
      <w:r>
        <w:rPr/>
        <w:t>uma</w:t>
      </w:r>
      <w:r>
        <w:rPr>
          <w:spacing w:val="-4"/>
        </w:rPr>
        <w:t> </w:t>
      </w:r>
      <w:r>
        <w:rPr/>
        <w:t>tradução</w:t>
      </w:r>
      <w:r>
        <w:rPr>
          <w:spacing w:val="-2"/>
        </w:rPr>
        <w:t> </w:t>
      </w:r>
      <w:r>
        <w:rPr/>
        <w:t>simplificada</w:t>
      </w:r>
      <w:r>
        <w:rPr>
          <w:spacing w:val="-5"/>
        </w:rPr>
        <w:t> </w:t>
      </w:r>
      <w:r>
        <w:rPr/>
        <w:t>de</w:t>
      </w:r>
      <w:r>
        <w:rPr>
          <w:spacing w:val="-5"/>
        </w:rPr>
        <w:t> </w:t>
      </w:r>
      <w:r>
        <w:rPr/>
        <w:t>sua</w:t>
      </w:r>
      <w:r>
        <w:rPr>
          <w:spacing w:val="-6"/>
        </w:rPr>
        <w:t> </w:t>
      </w:r>
      <w:r>
        <w:rPr/>
        <w:t>qualidade, além de fornecer informações objetivas.</w:t>
      </w:r>
      <w:r>
        <w:rPr>
          <w:spacing w:val="3"/>
        </w:rPr>
        <w:t> </w:t>
      </w:r>
      <w:r>
        <w:rPr/>
        <w:t>Com</w:t>
      </w:r>
    </w:p>
    <w:p>
      <w:pPr>
        <w:pStyle w:val="BodyText"/>
        <w:spacing w:before="5"/>
        <w:rPr>
          <w:sz w:val="15"/>
        </w:rPr>
      </w:pPr>
    </w:p>
    <w:p>
      <w:pPr>
        <w:pStyle w:val="BodyText"/>
        <w:spacing w:line="259" w:lineRule="auto"/>
        <w:ind w:left="106" w:right="104"/>
        <w:jc w:val="both"/>
      </w:pPr>
      <w:r>
        <w:rPr>
          <w:b/>
        </w:rPr>
        <w:t>Metodologia:</w:t>
      </w:r>
      <w:r>
        <w:rPr>
          <w:b/>
          <w:spacing w:val="-10"/>
        </w:rPr>
        <w:t> </w:t>
      </w:r>
      <w:r>
        <w:rPr/>
        <w:t>A</w:t>
      </w:r>
      <w:r>
        <w:rPr>
          <w:spacing w:val="-11"/>
        </w:rPr>
        <w:t> </w:t>
      </w:r>
      <w:r>
        <w:rPr/>
        <w:t>área</w:t>
      </w:r>
      <w:r>
        <w:rPr>
          <w:spacing w:val="-9"/>
        </w:rPr>
        <w:t> </w:t>
      </w:r>
      <w:r>
        <w:rPr/>
        <w:t>de</w:t>
      </w:r>
      <w:r>
        <w:rPr>
          <w:spacing w:val="-10"/>
        </w:rPr>
        <w:t> </w:t>
      </w:r>
      <w:r>
        <w:rPr/>
        <w:t>estudo,</w:t>
      </w:r>
      <w:r>
        <w:rPr>
          <w:spacing w:val="-9"/>
        </w:rPr>
        <w:t> </w:t>
      </w:r>
      <w:r>
        <w:rPr/>
        <w:t>ribeirão</w:t>
      </w:r>
      <w:r>
        <w:rPr>
          <w:spacing w:val="-5"/>
        </w:rPr>
        <w:t> </w:t>
      </w:r>
      <w:r>
        <w:rPr/>
        <w:t>Mestre</w:t>
      </w:r>
      <w:r>
        <w:rPr>
          <w:spacing w:val="-10"/>
        </w:rPr>
        <w:t> </w:t>
      </w:r>
      <w:r>
        <w:rPr/>
        <w:t>D’Armas,</w:t>
      </w:r>
      <w:r>
        <w:rPr>
          <w:spacing w:val="-5"/>
        </w:rPr>
        <w:t> </w:t>
      </w:r>
      <w:r>
        <w:rPr/>
        <w:t>localiza-se</w:t>
      </w:r>
      <w:r>
        <w:rPr>
          <w:spacing w:val="-9"/>
        </w:rPr>
        <w:t> </w:t>
      </w:r>
      <w:r>
        <w:rPr/>
        <w:t>na</w:t>
      </w:r>
      <w:r>
        <w:rPr>
          <w:spacing w:val="-8"/>
        </w:rPr>
        <w:t> </w:t>
      </w:r>
      <w:r>
        <w:rPr/>
        <w:t>Região</w:t>
      </w:r>
      <w:r>
        <w:rPr>
          <w:spacing w:val="-7"/>
        </w:rPr>
        <w:t> </w:t>
      </w:r>
      <w:r>
        <w:rPr/>
        <w:t>Administrativa</w:t>
      </w:r>
      <w:r>
        <w:rPr>
          <w:spacing w:val="-9"/>
        </w:rPr>
        <w:t> </w:t>
      </w:r>
      <w:r>
        <w:rPr/>
        <w:t>de</w:t>
      </w:r>
      <w:r>
        <w:rPr>
          <w:spacing w:val="-8"/>
        </w:rPr>
        <w:t> </w:t>
      </w:r>
      <w:r>
        <w:rPr/>
        <w:t>Planaltina,</w:t>
      </w:r>
      <w:r>
        <w:rPr>
          <w:spacing w:val="-8"/>
        </w:rPr>
        <w:t> </w:t>
      </w:r>
      <w:r>
        <w:rPr/>
        <w:t>no</w:t>
      </w:r>
      <w:r>
        <w:rPr>
          <w:spacing w:val="-6"/>
        </w:rPr>
        <w:t> </w:t>
      </w:r>
      <w:r>
        <w:rPr/>
        <w:t>Distrito</w:t>
      </w:r>
      <w:r>
        <w:rPr>
          <w:spacing w:val="-8"/>
        </w:rPr>
        <w:t> </w:t>
      </w:r>
      <w:r>
        <w:rPr/>
        <w:t>Federal,</w:t>
      </w:r>
      <w:r>
        <w:rPr>
          <w:spacing w:val="-7"/>
        </w:rPr>
        <w:t> </w:t>
      </w:r>
      <w:r>
        <w:rPr/>
        <w:t>está</w:t>
      </w:r>
      <w:r>
        <w:rPr>
          <w:spacing w:val="-11"/>
        </w:rPr>
        <w:t> </w:t>
      </w:r>
      <w:r>
        <w:rPr/>
        <w:t>inserido na</w:t>
      </w:r>
      <w:r>
        <w:rPr>
          <w:spacing w:val="-10"/>
        </w:rPr>
        <w:t> </w:t>
      </w:r>
      <w:r>
        <w:rPr/>
        <w:t>Bacia</w:t>
      </w:r>
      <w:r>
        <w:rPr>
          <w:spacing w:val="-9"/>
        </w:rPr>
        <w:t> </w:t>
      </w:r>
      <w:r>
        <w:rPr/>
        <w:t>Hidrográfica</w:t>
      </w:r>
      <w:r>
        <w:rPr>
          <w:spacing w:val="-9"/>
        </w:rPr>
        <w:t> </w:t>
      </w:r>
      <w:r>
        <w:rPr/>
        <w:t>do</w:t>
      </w:r>
      <w:r>
        <w:rPr>
          <w:spacing w:val="-7"/>
        </w:rPr>
        <w:t> </w:t>
      </w:r>
      <w:r>
        <w:rPr/>
        <w:t>Rio</w:t>
      </w:r>
      <w:r>
        <w:rPr>
          <w:spacing w:val="-7"/>
        </w:rPr>
        <w:t> </w:t>
      </w:r>
      <w:r>
        <w:rPr/>
        <w:t>São</w:t>
      </w:r>
      <w:r>
        <w:rPr>
          <w:spacing w:val="-6"/>
        </w:rPr>
        <w:t> </w:t>
      </w:r>
      <w:r>
        <w:rPr/>
        <w:t>Bartolomeu,</w:t>
      </w:r>
      <w:r>
        <w:rPr>
          <w:spacing w:val="-9"/>
        </w:rPr>
        <w:t> </w:t>
      </w:r>
      <w:r>
        <w:rPr/>
        <w:t>sendo</w:t>
      </w:r>
      <w:r>
        <w:rPr>
          <w:spacing w:val="-6"/>
        </w:rPr>
        <w:t> </w:t>
      </w:r>
      <w:r>
        <w:rPr/>
        <w:t>um</w:t>
      </w:r>
      <w:r>
        <w:rPr>
          <w:spacing w:val="-13"/>
        </w:rPr>
        <w:t> </w:t>
      </w:r>
      <w:r>
        <w:rPr/>
        <w:t>dos</w:t>
      </w:r>
      <w:r>
        <w:rPr>
          <w:spacing w:val="-8"/>
        </w:rPr>
        <w:t> </w:t>
      </w:r>
      <w:r>
        <w:rPr/>
        <w:t>mais</w:t>
      </w:r>
      <w:r>
        <w:rPr>
          <w:spacing w:val="-7"/>
        </w:rPr>
        <w:t> </w:t>
      </w:r>
      <w:r>
        <w:rPr/>
        <w:t>importantes</w:t>
      </w:r>
      <w:r>
        <w:rPr>
          <w:spacing w:val="-10"/>
        </w:rPr>
        <w:t> </w:t>
      </w:r>
      <w:r>
        <w:rPr/>
        <w:t>tributários,</w:t>
      </w:r>
      <w:r>
        <w:rPr>
          <w:spacing w:val="-9"/>
        </w:rPr>
        <w:t> </w:t>
      </w:r>
      <w:r>
        <w:rPr/>
        <w:t>e</w:t>
      </w:r>
      <w:r>
        <w:rPr>
          <w:spacing w:val="-9"/>
        </w:rPr>
        <w:t> </w:t>
      </w:r>
      <w:r>
        <w:rPr/>
        <w:t>da</w:t>
      </w:r>
      <w:r>
        <w:rPr>
          <w:spacing w:val="-10"/>
        </w:rPr>
        <w:t> </w:t>
      </w:r>
      <w:r>
        <w:rPr/>
        <w:t>região</w:t>
      </w:r>
      <w:r>
        <w:rPr>
          <w:spacing w:val="-7"/>
        </w:rPr>
        <w:t> </w:t>
      </w:r>
      <w:r>
        <w:rPr/>
        <w:t>hidrográfica</w:t>
      </w:r>
      <w:r>
        <w:rPr>
          <w:spacing w:val="-9"/>
        </w:rPr>
        <w:t> </w:t>
      </w:r>
      <w:r>
        <w:rPr/>
        <w:t>do</w:t>
      </w:r>
      <w:r>
        <w:rPr>
          <w:spacing w:val="-7"/>
        </w:rPr>
        <w:t> </w:t>
      </w:r>
      <w:r>
        <w:rPr/>
        <w:t>Paraná.</w:t>
      </w:r>
      <w:r>
        <w:rPr>
          <w:spacing w:val="-8"/>
        </w:rPr>
        <w:t> </w:t>
      </w:r>
      <w:r>
        <w:rPr/>
        <w:t>Como</w:t>
      </w:r>
      <w:r>
        <w:rPr>
          <w:spacing w:val="-7"/>
        </w:rPr>
        <w:t> </w:t>
      </w:r>
      <w:r>
        <w:rPr/>
        <w:t>ferramenta para a avaliação das alterações do uso e ocupação do solo e da qualidade da água utilizou-se o Protocolo de Avaliação Rápida de Diversidade de</w:t>
      </w:r>
      <w:r>
        <w:rPr>
          <w:spacing w:val="-4"/>
        </w:rPr>
        <w:t> </w:t>
      </w:r>
      <w:r>
        <w:rPr/>
        <w:t>Habitat,</w:t>
      </w:r>
      <w:r>
        <w:rPr>
          <w:spacing w:val="-3"/>
        </w:rPr>
        <w:t> </w:t>
      </w:r>
      <w:r>
        <w:rPr/>
        <w:t>proposto</w:t>
      </w:r>
      <w:r>
        <w:rPr>
          <w:spacing w:val="-1"/>
        </w:rPr>
        <w:t> </w:t>
      </w:r>
      <w:r>
        <w:rPr/>
        <w:t>por</w:t>
      </w:r>
      <w:r>
        <w:rPr>
          <w:spacing w:val="-2"/>
        </w:rPr>
        <w:t> </w:t>
      </w:r>
      <w:r>
        <w:rPr/>
        <w:t>Callisto</w:t>
      </w:r>
      <w:r>
        <w:rPr>
          <w:spacing w:val="-1"/>
        </w:rPr>
        <w:t> </w:t>
      </w:r>
      <w:r>
        <w:rPr/>
        <w:t>et</w:t>
      </w:r>
      <w:r>
        <w:rPr>
          <w:spacing w:val="-1"/>
        </w:rPr>
        <w:t> </w:t>
      </w:r>
      <w:r>
        <w:rPr/>
        <w:t>al</w:t>
      </w:r>
      <w:r>
        <w:rPr>
          <w:spacing w:val="-9"/>
        </w:rPr>
        <w:t> </w:t>
      </w:r>
      <w:r>
        <w:rPr/>
        <w:t>(2002),</w:t>
      </w:r>
      <w:r>
        <w:rPr>
          <w:spacing w:val="-2"/>
        </w:rPr>
        <w:t> </w:t>
      </w:r>
      <w:r>
        <w:rPr/>
        <w:t>e</w:t>
      </w:r>
      <w:r>
        <w:rPr>
          <w:spacing w:val="-7"/>
        </w:rPr>
        <w:t> </w:t>
      </w:r>
      <w:r>
        <w:rPr/>
        <w:t>o</w:t>
      </w:r>
      <w:r>
        <w:rPr>
          <w:spacing w:val="-4"/>
        </w:rPr>
        <w:t> </w:t>
      </w:r>
      <w:r>
        <w:rPr/>
        <w:t>Índice</w:t>
      </w:r>
      <w:r>
        <w:rPr>
          <w:spacing w:val="-5"/>
        </w:rPr>
        <w:t> </w:t>
      </w:r>
      <w:r>
        <w:rPr/>
        <w:t>de</w:t>
      </w:r>
      <w:r>
        <w:rPr>
          <w:spacing w:val="-4"/>
        </w:rPr>
        <w:t> </w:t>
      </w:r>
      <w:r>
        <w:rPr/>
        <w:t>Qualidade</w:t>
      </w:r>
      <w:r>
        <w:rPr>
          <w:spacing w:val="-5"/>
        </w:rPr>
        <w:t> </w:t>
      </w:r>
      <w:r>
        <w:rPr/>
        <w:t>de</w:t>
      </w:r>
      <w:r>
        <w:rPr>
          <w:spacing w:val="-2"/>
        </w:rPr>
        <w:t> </w:t>
      </w:r>
      <w:r>
        <w:rPr/>
        <w:t>Água</w:t>
      </w:r>
      <w:r>
        <w:rPr>
          <w:spacing w:val="-4"/>
        </w:rPr>
        <w:t> </w:t>
      </w:r>
      <w:r>
        <w:rPr/>
        <w:t>(IQA)</w:t>
      </w:r>
      <w:r>
        <w:rPr>
          <w:spacing w:val="-2"/>
        </w:rPr>
        <w:t> </w:t>
      </w:r>
      <w:r>
        <w:rPr/>
        <w:t>respectivamente.</w:t>
      </w:r>
      <w:r>
        <w:rPr>
          <w:spacing w:val="-2"/>
        </w:rPr>
        <w:t> </w:t>
      </w:r>
      <w:r>
        <w:rPr/>
        <w:t>Para</w:t>
      </w:r>
      <w:r>
        <w:rPr>
          <w:spacing w:val="-6"/>
        </w:rPr>
        <w:t> </w:t>
      </w:r>
      <w:r>
        <w:rPr/>
        <w:t>o</w:t>
      </w:r>
      <w:r>
        <w:rPr>
          <w:spacing w:val="-4"/>
        </w:rPr>
        <w:t> </w:t>
      </w:r>
      <w:r>
        <w:rPr/>
        <w:t>programa</w:t>
      </w:r>
      <w:r>
        <w:rPr>
          <w:spacing w:val="-4"/>
        </w:rPr>
        <w:t> </w:t>
      </w:r>
      <w:r>
        <w:rPr/>
        <w:t>de</w:t>
      </w:r>
      <w:r>
        <w:rPr>
          <w:spacing w:val="-4"/>
        </w:rPr>
        <w:t> </w:t>
      </w:r>
      <w:r>
        <w:rPr/>
        <w:t>amostragem</w:t>
      </w:r>
      <w:r>
        <w:rPr>
          <w:spacing w:val="-7"/>
        </w:rPr>
        <w:t> </w:t>
      </w:r>
      <w:r>
        <w:rPr/>
        <w:t>foram realizadas coletas de amostras de água em três pontos do ribeirão somente no período de seca para o cálculo do IQA O Protocolo procura avaliar</w:t>
      </w:r>
      <w:r>
        <w:rPr>
          <w:spacing w:val="-6"/>
        </w:rPr>
        <w:t> </w:t>
      </w:r>
      <w:r>
        <w:rPr/>
        <w:t>as</w:t>
      </w:r>
      <w:r>
        <w:rPr>
          <w:spacing w:val="-8"/>
        </w:rPr>
        <w:t> </w:t>
      </w:r>
      <w:r>
        <w:rPr/>
        <w:t>características</w:t>
      </w:r>
      <w:r>
        <w:rPr>
          <w:spacing w:val="-8"/>
        </w:rPr>
        <w:t> </w:t>
      </w:r>
      <w:r>
        <w:rPr/>
        <w:t>e</w:t>
      </w:r>
      <w:r>
        <w:rPr>
          <w:spacing w:val="-7"/>
        </w:rPr>
        <w:t> </w:t>
      </w:r>
      <w:r>
        <w:rPr/>
        <w:t>os</w:t>
      </w:r>
      <w:r>
        <w:rPr>
          <w:spacing w:val="-7"/>
        </w:rPr>
        <w:t> </w:t>
      </w:r>
      <w:r>
        <w:rPr/>
        <w:t>impactos</w:t>
      </w:r>
      <w:r>
        <w:rPr>
          <w:spacing w:val="-6"/>
        </w:rPr>
        <w:t> </w:t>
      </w:r>
      <w:r>
        <w:rPr/>
        <w:t>decorrentes</w:t>
      </w:r>
      <w:r>
        <w:rPr>
          <w:spacing w:val="-8"/>
        </w:rPr>
        <w:t> </w:t>
      </w:r>
      <w:r>
        <w:rPr/>
        <w:t>de</w:t>
      </w:r>
      <w:r>
        <w:rPr>
          <w:spacing w:val="-7"/>
        </w:rPr>
        <w:t> </w:t>
      </w:r>
      <w:r>
        <w:rPr/>
        <w:t>atividades</w:t>
      </w:r>
      <w:r>
        <w:rPr>
          <w:spacing w:val="-7"/>
        </w:rPr>
        <w:t> </w:t>
      </w:r>
      <w:r>
        <w:rPr/>
        <w:t>antrópicas</w:t>
      </w:r>
      <w:r>
        <w:rPr>
          <w:spacing w:val="-7"/>
        </w:rPr>
        <w:t> </w:t>
      </w:r>
      <w:r>
        <w:rPr/>
        <w:t>tais</w:t>
      </w:r>
      <w:r>
        <w:rPr>
          <w:spacing w:val="-6"/>
        </w:rPr>
        <w:t> </w:t>
      </w:r>
      <w:r>
        <w:rPr/>
        <w:t>como:</w:t>
      </w:r>
      <w:r>
        <w:rPr>
          <w:spacing w:val="-6"/>
        </w:rPr>
        <w:t> </w:t>
      </w:r>
      <w:r>
        <w:rPr/>
        <w:t>tipo</w:t>
      </w:r>
      <w:r>
        <w:rPr>
          <w:spacing w:val="-4"/>
        </w:rPr>
        <w:t> </w:t>
      </w:r>
      <w:r>
        <w:rPr/>
        <w:t>de</w:t>
      </w:r>
      <w:r>
        <w:rPr>
          <w:spacing w:val="-9"/>
        </w:rPr>
        <w:t> </w:t>
      </w:r>
      <w:r>
        <w:rPr/>
        <w:t>ocupação</w:t>
      </w:r>
      <w:r>
        <w:rPr>
          <w:spacing w:val="-4"/>
        </w:rPr>
        <w:t> </w:t>
      </w:r>
      <w:r>
        <w:rPr/>
        <w:t>nas</w:t>
      </w:r>
      <w:r>
        <w:rPr>
          <w:spacing w:val="-8"/>
        </w:rPr>
        <w:t> </w:t>
      </w:r>
      <w:r>
        <w:rPr/>
        <w:t>proximidades,</w:t>
      </w:r>
      <w:r>
        <w:rPr>
          <w:spacing w:val="-5"/>
        </w:rPr>
        <w:t> </w:t>
      </w:r>
      <w:r>
        <w:rPr/>
        <w:t>erosão</w:t>
      </w:r>
      <w:r>
        <w:rPr>
          <w:spacing w:val="-6"/>
        </w:rPr>
        <w:t> </w:t>
      </w:r>
      <w:r>
        <w:rPr/>
        <w:t>nas</w:t>
      </w:r>
      <w:r>
        <w:rPr>
          <w:spacing w:val="-5"/>
        </w:rPr>
        <w:t> </w:t>
      </w:r>
      <w:r>
        <w:rPr/>
        <w:t>margens, odor da água, transparência e tipo de fundo, as condições do habitat e o seu nível de conservação, levando em consideração a presença ou não de mata ciliar, plantas</w:t>
      </w:r>
      <w:r>
        <w:rPr>
          <w:spacing w:val="1"/>
        </w:rPr>
        <w:t> </w:t>
      </w:r>
      <w:r>
        <w:rPr/>
        <w:t>aquát</w:t>
      </w:r>
    </w:p>
    <w:p>
      <w:pPr>
        <w:pStyle w:val="BodyText"/>
        <w:spacing w:before="8"/>
        <w:rPr>
          <w:sz w:val="15"/>
        </w:rPr>
      </w:pPr>
    </w:p>
    <w:p>
      <w:pPr>
        <w:pStyle w:val="BodyText"/>
        <w:spacing w:line="259" w:lineRule="auto" w:before="1"/>
        <w:ind w:left="120" w:right="105" w:hanging="10"/>
        <w:jc w:val="both"/>
      </w:pPr>
      <w:r>
        <w:rPr>
          <w:b/>
        </w:rPr>
        <w:t>Resultados: </w:t>
      </w:r>
      <w:r>
        <w:rPr/>
        <w:t>Os resultados de IQA apontaram uma qualidade de água de boa e regular e o Protocolo classificou a área próxima aos pontos de coleta de natural e</w:t>
      </w:r>
      <w:r>
        <w:rPr>
          <w:spacing w:val="-1"/>
        </w:rPr>
        <w:t> </w:t>
      </w:r>
      <w:r>
        <w:rPr/>
        <w:t>impactada</w:t>
      </w:r>
    </w:p>
    <w:p>
      <w:pPr>
        <w:pStyle w:val="BodyText"/>
        <w:spacing w:before="8"/>
        <w:rPr>
          <w:sz w:val="9"/>
        </w:rPr>
      </w:pPr>
    </w:p>
    <w:p>
      <w:pPr>
        <w:pStyle w:val="BodyText"/>
        <w:spacing w:line="259" w:lineRule="auto"/>
        <w:ind w:left="120" w:hanging="10"/>
      </w:pPr>
      <w:r>
        <w:rPr>
          <w:b/>
        </w:rPr>
        <w:t>Conclusão: </w:t>
      </w:r>
      <w:r>
        <w:rPr/>
        <w:t>Os resultados de IQA apontaram uma qualidade de água de boa e regular e o Protocolo classificou a área próxima aos pontos de coleta de natural e</w:t>
      </w:r>
      <w:r>
        <w:rPr>
          <w:spacing w:val="-1"/>
        </w:rPr>
        <w:t> </w:t>
      </w:r>
      <w:r>
        <w:rPr/>
        <w:t>impactada</w:t>
      </w:r>
    </w:p>
    <w:p>
      <w:pPr>
        <w:pStyle w:val="BodyText"/>
        <w:spacing w:before="9"/>
        <w:rPr>
          <w:sz w:val="9"/>
        </w:rPr>
      </w:pPr>
    </w:p>
    <w:p>
      <w:pPr>
        <w:pStyle w:val="BodyText"/>
        <w:spacing w:line="456" w:lineRule="auto"/>
        <w:ind w:left="111" w:right="204"/>
      </w:pPr>
      <w:r>
        <w:rPr>
          <w:b/>
        </w:rPr>
        <w:t>Palavras-Chave: </w:t>
      </w:r>
      <w:r>
        <w:rPr/>
        <w:t>Índice de Qualidade de Água (IQA), Protocolo de Avaliação Rápida de Diversidade de Habitat, ribeirão MestreD’Armas </w:t>
      </w:r>
      <w:r>
        <w:rPr>
          <w:b/>
        </w:rPr>
        <w:t>Colaboradores: </w:t>
      </w:r>
      <w:r>
        <w:rPr/>
        <w:t>Toda a equipe do projeto Restabelecimento da integridade ecológica e eco-gestão nas bacias São Francisco e Paranoá, DF</w:t>
      </w:r>
    </w:p>
    <w:p>
      <w:pPr>
        <w:spacing w:after="0" w:line="456" w:lineRule="auto"/>
        <w:sectPr>
          <w:pgSz w:w="7940" w:h="11910"/>
          <w:pgMar w:header="297" w:footer="0" w:top="700" w:bottom="280" w:left="460" w:right="460"/>
        </w:sectPr>
      </w:pPr>
    </w:p>
    <w:p>
      <w:pPr>
        <w:pStyle w:val="BodyText"/>
        <w:spacing w:before="1"/>
        <w:rPr>
          <w:sz w:val="9"/>
        </w:rPr>
      </w:pPr>
    </w:p>
    <w:p>
      <w:pPr>
        <w:pStyle w:val="Heading1"/>
        <w:ind w:left="234" w:right="90"/>
        <w:jc w:val="center"/>
      </w:pPr>
      <w:r>
        <w:rPr>
          <w:color w:val="007E39"/>
        </w:rPr>
        <w:t>Relações de políticas e práticas gerais de gestão de pessoas com o bem-estar no trabalho</w:t>
      </w:r>
    </w:p>
    <w:p>
      <w:pPr>
        <w:pStyle w:val="BodyText"/>
        <w:spacing w:before="74"/>
        <w:ind w:left="4781" w:right="4"/>
        <w:jc w:val="center"/>
      </w:pPr>
      <w:r>
        <w:rPr>
          <w:b/>
          <w:color w:val="2E75B6"/>
        </w:rPr>
        <w:t>Bolsista</w:t>
      </w:r>
      <w:r>
        <w:rPr>
          <w:color w:val="2E75B6"/>
        </w:rPr>
        <w:t>: Andréia Juliana Alves de Sousa</w:t>
      </w:r>
    </w:p>
    <w:p>
      <w:pPr>
        <w:pStyle w:val="BodyText"/>
        <w:spacing w:before="1"/>
        <w:rPr>
          <w:sz w:val="14"/>
        </w:rPr>
      </w:pPr>
    </w:p>
    <w:p>
      <w:pPr>
        <w:spacing w:line="518" w:lineRule="auto" w:before="0"/>
        <w:ind w:left="106" w:right="5094" w:firstLine="0"/>
        <w:jc w:val="left"/>
        <w:rPr>
          <w:sz w:val="12"/>
        </w:rPr>
      </w:pPr>
      <w:r>
        <w:rPr>
          <w:b/>
          <w:sz w:val="12"/>
        </w:rPr>
        <w:t>Unidade Acadêmica</w:t>
      </w:r>
      <w:r>
        <w:rPr>
          <w:sz w:val="12"/>
        </w:rPr>
        <w:t>: Administração </w:t>
      </w:r>
      <w:r>
        <w:rPr>
          <w:b/>
          <w:sz w:val="12"/>
        </w:rPr>
        <w:t>Instituição</w:t>
      </w:r>
      <w:r>
        <w:rPr>
          <w:sz w:val="12"/>
        </w:rPr>
        <w:t>: UnB</w:t>
      </w:r>
    </w:p>
    <w:p>
      <w:pPr>
        <w:spacing w:before="4"/>
        <w:ind w:left="111" w:right="0" w:firstLine="0"/>
        <w:jc w:val="left"/>
        <w:rPr>
          <w:sz w:val="12"/>
        </w:rPr>
      </w:pPr>
      <w:r>
        <w:rPr>
          <w:b/>
          <w:sz w:val="12"/>
        </w:rPr>
        <w:t>Orientador (a): </w:t>
      </w:r>
      <w:r>
        <w:rPr>
          <w:sz w:val="12"/>
        </w:rPr>
        <w:t>TATIANE PASCHOAL</w:t>
      </w:r>
    </w:p>
    <w:p>
      <w:pPr>
        <w:pStyle w:val="BodyText"/>
        <w:spacing w:before="7"/>
        <w:rPr>
          <w:sz w:val="16"/>
        </w:rPr>
      </w:pPr>
    </w:p>
    <w:p>
      <w:pPr>
        <w:pStyle w:val="BodyText"/>
        <w:spacing w:line="259" w:lineRule="auto"/>
        <w:ind w:left="120" w:right="106" w:hanging="10"/>
        <w:jc w:val="both"/>
      </w:pPr>
      <w:r>
        <w:rPr>
          <w:b/>
        </w:rPr>
        <w:t>Introdução: </w:t>
      </w:r>
      <w:r>
        <w:rPr/>
        <w:t>Muitos são os resultados que as práticas organizacionais podem gerar no comportamento e desempenho do trabalhador. As práticas podem influenciar, por exemplo, o bem-estar, o qual contribuirá em maior ou menor grau para o alcance de metas organizacionais. Resultados sistemáticos sobre as práticas adotadas pelas organizações, quais delas influenciam os trabalhadores e a força dessa relação ainda são escassos. Este estudo teve como objetivo descrever as principais práticas adotadas por uma organização pública e testar o impacto da percepção</w:t>
      </w:r>
      <w:r>
        <w:rPr>
          <w:spacing w:val="-3"/>
        </w:rPr>
        <w:t> </w:t>
      </w:r>
      <w:r>
        <w:rPr/>
        <w:t>das</w:t>
      </w:r>
      <w:r>
        <w:rPr>
          <w:spacing w:val="-10"/>
        </w:rPr>
        <w:t> </w:t>
      </w:r>
      <w:r>
        <w:rPr/>
        <w:t>práticas</w:t>
      </w:r>
      <w:r>
        <w:rPr>
          <w:spacing w:val="-6"/>
        </w:rPr>
        <w:t> </w:t>
      </w:r>
      <w:r>
        <w:rPr/>
        <w:t>sobre</w:t>
      </w:r>
      <w:r>
        <w:rPr>
          <w:spacing w:val="-7"/>
        </w:rPr>
        <w:t> </w:t>
      </w:r>
      <w:r>
        <w:rPr/>
        <w:t>o</w:t>
      </w:r>
      <w:r>
        <w:rPr>
          <w:spacing w:val="-6"/>
        </w:rPr>
        <w:t> </w:t>
      </w:r>
      <w:r>
        <w:rPr/>
        <w:t>bem-estar</w:t>
      </w:r>
      <w:r>
        <w:rPr>
          <w:spacing w:val="-4"/>
        </w:rPr>
        <w:t> </w:t>
      </w:r>
      <w:r>
        <w:rPr/>
        <w:t>do</w:t>
      </w:r>
      <w:r>
        <w:rPr>
          <w:spacing w:val="-5"/>
        </w:rPr>
        <w:t> </w:t>
      </w:r>
      <w:r>
        <w:rPr/>
        <w:t>servidor.</w:t>
      </w:r>
      <w:r>
        <w:rPr>
          <w:spacing w:val="-7"/>
        </w:rPr>
        <w:t> </w:t>
      </w:r>
      <w:r>
        <w:rPr/>
        <w:t>O</w:t>
      </w:r>
      <w:r>
        <w:rPr>
          <w:spacing w:val="-7"/>
        </w:rPr>
        <w:t> </w:t>
      </w:r>
      <w:r>
        <w:rPr/>
        <w:t>bem-estar</w:t>
      </w:r>
      <w:r>
        <w:rPr>
          <w:spacing w:val="-4"/>
        </w:rPr>
        <w:t> </w:t>
      </w:r>
      <w:r>
        <w:rPr/>
        <w:t>no</w:t>
      </w:r>
      <w:r>
        <w:rPr>
          <w:spacing w:val="-7"/>
        </w:rPr>
        <w:t> </w:t>
      </w:r>
      <w:r>
        <w:rPr/>
        <w:t>trabalho</w:t>
      </w:r>
      <w:r>
        <w:rPr>
          <w:spacing w:val="-3"/>
        </w:rPr>
        <w:t> </w:t>
      </w:r>
      <w:r>
        <w:rPr/>
        <w:t>foi</w:t>
      </w:r>
      <w:r>
        <w:rPr>
          <w:spacing w:val="-9"/>
        </w:rPr>
        <w:t> </w:t>
      </w:r>
      <w:r>
        <w:rPr/>
        <w:t>definido</w:t>
      </w:r>
      <w:r>
        <w:rPr>
          <w:spacing w:val="-3"/>
        </w:rPr>
        <w:t> </w:t>
      </w:r>
      <w:r>
        <w:rPr/>
        <w:t>como</w:t>
      </w:r>
      <w:r>
        <w:rPr>
          <w:spacing w:val="-3"/>
        </w:rPr>
        <w:t> </w:t>
      </w:r>
      <w:r>
        <w:rPr/>
        <w:t>prevalência</w:t>
      </w:r>
      <w:r>
        <w:rPr>
          <w:spacing w:val="-6"/>
        </w:rPr>
        <w:t> </w:t>
      </w:r>
      <w:r>
        <w:rPr/>
        <w:t>de</w:t>
      </w:r>
      <w:r>
        <w:rPr>
          <w:spacing w:val="-5"/>
        </w:rPr>
        <w:t> </w:t>
      </w:r>
      <w:r>
        <w:rPr/>
        <w:t>emoções</w:t>
      </w:r>
      <w:r>
        <w:rPr>
          <w:spacing w:val="-7"/>
        </w:rPr>
        <w:t> </w:t>
      </w:r>
      <w:r>
        <w:rPr/>
        <w:t>positivas</w:t>
      </w:r>
      <w:r>
        <w:rPr>
          <w:spacing w:val="-6"/>
        </w:rPr>
        <w:t> </w:t>
      </w:r>
      <w:r>
        <w:rPr/>
        <w:t>no</w:t>
      </w:r>
      <w:r>
        <w:rPr>
          <w:spacing w:val="-6"/>
        </w:rPr>
        <w:t> </w:t>
      </w:r>
      <w:r>
        <w:rPr/>
        <w:t>trabalho e percepção do indivíduo de que, no seu trabalho, expressa e desenvolve seus potenciais e avança no alcance de suas metas de vida. Práticas são ações e rotinas que orientam os comportamentos dos membros da organização e referem-se a sistemas como recrutamento e seleção, avaliação e recompensa e relações com funcionários e</w:t>
      </w:r>
      <w:r>
        <w:rPr>
          <w:spacing w:val="-4"/>
        </w:rPr>
        <w:t> </w:t>
      </w:r>
      <w:r>
        <w:rPr/>
        <w:t>s</w:t>
      </w:r>
    </w:p>
    <w:p>
      <w:pPr>
        <w:pStyle w:val="BodyText"/>
        <w:spacing w:before="5"/>
        <w:rPr>
          <w:sz w:val="15"/>
        </w:rPr>
      </w:pPr>
    </w:p>
    <w:p>
      <w:pPr>
        <w:pStyle w:val="BodyText"/>
        <w:spacing w:line="259" w:lineRule="auto"/>
        <w:ind w:left="106" w:right="105"/>
        <w:jc w:val="both"/>
      </w:pPr>
      <w:r>
        <w:rPr>
          <w:b/>
        </w:rPr>
        <w:t>Metodologia: </w:t>
      </w:r>
      <w:r>
        <w:rPr/>
        <w:t>Participaram da pesquisa 120 servidores de uma organização pública do Distrito Federal. O instrumento para coleta de dados foi</w:t>
      </w:r>
      <w:r>
        <w:rPr>
          <w:spacing w:val="-9"/>
        </w:rPr>
        <w:t> </w:t>
      </w:r>
      <w:r>
        <w:rPr/>
        <w:t>composto</w:t>
      </w:r>
      <w:r>
        <w:rPr>
          <w:spacing w:val="-5"/>
        </w:rPr>
        <w:t> </w:t>
      </w:r>
      <w:r>
        <w:rPr/>
        <w:t>por</w:t>
      </w:r>
      <w:r>
        <w:rPr>
          <w:spacing w:val="-5"/>
        </w:rPr>
        <w:t> </w:t>
      </w:r>
      <w:r>
        <w:rPr/>
        <w:t>duas</w:t>
      </w:r>
      <w:r>
        <w:rPr>
          <w:spacing w:val="-6"/>
        </w:rPr>
        <w:t> </w:t>
      </w:r>
      <w:r>
        <w:rPr/>
        <w:t>medidas</w:t>
      </w:r>
      <w:r>
        <w:rPr>
          <w:spacing w:val="-3"/>
        </w:rPr>
        <w:t> já</w:t>
      </w:r>
      <w:r>
        <w:rPr>
          <w:spacing w:val="-5"/>
        </w:rPr>
        <w:t> </w:t>
      </w:r>
      <w:r>
        <w:rPr/>
        <w:t>validadas</w:t>
      </w:r>
      <w:r>
        <w:rPr>
          <w:spacing w:val="-5"/>
        </w:rPr>
        <w:t> </w:t>
      </w:r>
      <w:r>
        <w:rPr/>
        <w:t>no</w:t>
      </w:r>
      <w:r>
        <w:rPr>
          <w:spacing w:val="-2"/>
        </w:rPr>
        <w:t> </w:t>
      </w:r>
      <w:r>
        <w:rPr/>
        <w:t>Brasil,</w:t>
      </w:r>
      <w:r>
        <w:rPr>
          <w:spacing w:val="-3"/>
        </w:rPr>
        <w:t> </w:t>
      </w:r>
      <w:r>
        <w:rPr/>
        <w:t>além</w:t>
      </w:r>
      <w:r>
        <w:rPr>
          <w:spacing w:val="-8"/>
        </w:rPr>
        <w:t> </w:t>
      </w:r>
      <w:r>
        <w:rPr/>
        <w:t>de</w:t>
      </w:r>
      <w:r>
        <w:rPr>
          <w:spacing w:val="-4"/>
        </w:rPr>
        <w:t> </w:t>
      </w:r>
      <w:r>
        <w:rPr/>
        <w:t>questões</w:t>
      </w:r>
      <w:r>
        <w:rPr>
          <w:spacing w:val="-6"/>
        </w:rPr>
        <w:t> </w:t>
      </w:r>
      <w:r>
        <w:rPr/>
        <w:t>sócio-demográficas.</w:t>
      </w:r>
      <w:r>
        <w:rPr>
          <w:spacing w:val="-2"/>
        </w:rPr>
        <w:t> </w:t>
      </w:r>
      <w:r>
        <w:rPr/>
        <w:t>A</w:t>
      </w:r>
      <w:r>
        <w:rPr>
          <w:spacing w:val="-6"/>
        </w:rPr>
        <w:t> </w:t>
      </w:r>
      <w:r>
        <w:rPr/>
        <w:t>medida</w:t>
      </w:r>
      <w:r>
        <w:rPr>
          <w:spacing w:val="-4"/>
        </w:rPr>
        <w:t> </w:t>
      </w:r>
      <w:r>
        <w:rPr/>
        <w:t>de</w:t>
      </w:r>
      <w:r>
        <w:rPr>
          <w:spacing w:val="-5"/>
        </w:rPr>
        <w:t> </w:t>
      </w:r>
      <w:r>
        <w:rPr/>
        <w:t>bem-estar</w:t>
      </w:r>
      <w:r>
        <w:rPr>
          <w:spacing w:val="-2"/>
        </w:rPr>
        <w:t> </w:t>
      </w:r>
      <w:r>
        <w:rPr/>
        <w:t>foi</w:t>
      </w:r>
      <w:r>
        <w:rPr>
          <w:spacing w:val="-8"/>
        </w:rPr>
        <w:t> </w:t>
      </w:r>
      <w:r>
        <w:rPr/>
        <w:t>a</w:t>
      </w:r>
      <w:r>
        <w:rPr>
          <w:spacing w:val="-5"/>
        </w:rPr>
        <w:t> </w:t>
      </w:r>
      <w:r>
        <w:rPr/>
        <w:t>Escala</w:t>
      </w:r>
      <w:r>
        <w:rPr>
          <w:spacing w:val="-4"/>
        </w:rPr>
        <w:t> </w:t>
      </w:r>
      <w:r>
        <w:rPr/>
        <w:t>de</w:t>
      </w:r>
      <w:r>
        <w:rPr>
          <w:spacing w:val="-5"/>
        </w:rPr>
        <w:t> </w:t>
      </w:r>
      <w:r>
        <w:rPr/>
        <w:t>Bem-Estar no</w:t>
      </w:r>
      <w:r>
        <w:rPr>
          <w:spacing w:val="-3"/>
        </w:rPr>
        <w:t> </w:t>
      </w:r>
      <w:r>
        <w:rPr/>
        <w:t>Trabalho,</w:t>
      </w:r>
      <w:r>
        <w:rPr>
          <w:spacing w:val="-3"/>
        </w:rPr>
        <w:t> </w:t>
      </w:r>
      <w:r>
        <w:rPr/>
        <w:t>composta</w:t>
      </w:r>
      <w:r>
        <w:rPr>
          <w:spacing w:val="-4"/>
        </w:rPr>
        <w:t> </w:t>
      </w:r>
      <w:r>
        <w:rPr/>
        <w:t>por</w:t>
      </w:r>
      <w:r>
        <w:rPr>
          <w:spacing w:val="-3"/>
        </w:rPr>
        <w:t> </w:t>
      </w:r>
      <w:r>
        <w:rPr/>
        <w:t>30</w:t>
      </w:r>
      <w:r>
        <w:rPr>
          <w:spacing w:val="-7"/>
        </w:rPr>
        <w:t> </w:t>
      </w:r>
      <w:r>
        <w:rPr/>
        <w:t>itens</w:t>
      </w:r>
      <w:r>
        <w:rPr>
          <w:spacing w:val="-5"/>
        </w:rPr>
        <w:t> </w:t>
      </w:r>
      <w:r>
        <w:rPr/>
        <w:t>fechados</w:t>
      </w:r>
      <w:r>
        <w:rPr>
          <w:spacing w:val="-6"/>
        </w:rPr>
        <w:t> </w:t>
      </w:r>
      <w:r>
        <w:rPr/>
        <w:t>divididos</w:t>
      </w:r>
      <w:r>
        <w:rPr>
          <w:spacing w:val="-5"/>
        </w:rPr>
        <w:t> </w:t>
      </w:r>
      <w:r>
        <w:rPr/>
        <w:t>nos</w:t>
      </w:r>
      <w:r>
        <w:rPr>
          <w:spacing w:val="-6"/>
        </w:rPr>
        <w:t> </w:t>
      </w:r>
      <w:r>
        <w:rPr/>
        <w:t>fatores</w:t>
      </w:r>
      <w:r>
        <w:rPr>
          <w:spacing w:val="-5"/>
        </w:rPr>
        <w:t> </w:t>
      </w:r>
      <w:r>
        <w:rPr/>
        <w:t>de</w:t>
      </w:r>
      <w:r>
        <w:rPr>
          <w:spacing w:val="-5"/>
        </w:rPr>
        <w:t> </w:t>
      </w:r>
      <w:r>
        <w:rPr/>
        <w:t>afeto</w:t>
      </w:r>
      <w:r>
        <w:rPr>
          <w:spacing w:val="-4"/>
        </w:rPr>
        <w:t> </w:t>
      </w:r>
      <w:r>
        <w:rPr/>
        <w:t>positivo,</w:t>
      </w:r>
      <w:r>
        <w:rPr>
          <w:spacing w:val="-3"/>
        </w:rPr>
        <w:t> </w:t>
      </w:r>
      <w:r>
        <w:rPr/>
        <w:t>afeto</w:t>
      </w:r>
      <w:r>
        <w:rPr>
          <w:spacing w:val="-5"/>
        </w:rPr>
        <w:t> </w:t>
      </w:r>
      <w:r>
        <w:rPr/>
        <w:t>negativo</w:t>
      </w:r>
      <w:r>
        <w:rPr>
          <w:spacing w:val="-2"/>
        </w:rPr>
        <w:t> </w:t>
      </w:r>
      <w:r>
        <w:rPr/>
        <w:t>e</w:t>
      </w:r>
      <w:r>
        <w:rPr>
          <w:spacing w:val="-5"/>
        </w:rPr>
        <w:t> </w:t>
      </w:r>
      <w:r>
        <w:rPr/>
        <w:t>realização,</w:t>
      </w:r>
      <w:r>
        <w:rPr>
          <w:spacing w:val="-3"/>
        </w:rPr>
        <w:t> </w:t>
      </w:r>
      <w:r>
        <w:rPr/>
        <w:t>com</w:t>
      </w:r>
      <w:r>
        <w:rPr>
          <w:spacing w:val="-8"/>
        </w:rPr>
        <w:t> </w:t>
      </w:r>
      <w:r>
        <w:rPr/>
        <w:t>índices</w:t>
      </w:r>
      <w:r>
        <w:rPr>
          <w:spacing w:val="-5"/>
        </w:rPr>
        <w:t> </w:t>
      </w:r>
      <w:r>
        <w:rPr/>
        <w:t>de</w:t>
      </w:r>
      <w:r>
        <w:rPr>
          <w:spacing w:val="-5"/>
        </w:rPr>
        <w:t> </w:t>
      </w:r>
      <w:r>
        <w:rPr/>
        <w:t>confiabilidade alfa</w:t>
      </w:r>
      <w:r>
        <w:rPr>
          <w:spacing w:val="-3"/>
        </w:rPr>
        <w:t> </w:t>
      </w:r>
      <w:r>
        <w:rPr/>
        <w:t>de</w:t>
      </w:r>
      <w:r>
        <w:rPr>
          <w:spacing w:val="-2"/>
        </w:rPr>
        <w:t> </w:t>
      </w:r>
      <w:r>
        <w:rPr/>
        <w:t>Cronbach</w:t>
      </w:r>
      <w:r>
        <w:rPr>
          <w:spacing w:val="-4"/>
        </w:rPr>
        <w:t> </w:t>
      </w:r>
      <w:r>
        <w:rPr/>
        <w:t>variando</w:t>
      </w:r>
      <w:r>
        <w:rPr>
          <w:spacing w:val="-1"/>
        </w:rPr>
        <w:t> </w:t>
      </w:r>
      <w:r>
        <w:rPr/>
        <w:t>de</w:t>
      </w:r>
      <w:r>
        <w:rPr>
          <w:spacing w:val="-4"/>
        </w:rPr>
        <w:t> </w:t>
      </w:r>
      <w:r>
        <w:rPr/>
        <w:t>0,92</w:t>
      </w:r>
      <w:r>
        <w:rPr>
          <w:spacing w:val="-4"/>
        </w:rPr>
        <w:t> </w:t>
      </w:r>
      <w:r>
        <w:rPr/>
        <w:t>a</w:t>
      </w:r>
      <w:r>
        <w:rPr>
          <w:spacing w:val="-4"/>
        </w:rPr>
        <w:t> </w:t>
      </w:r>
      <w:r>
        <w:rPr/>
        <w:t>0,95.</w:t>
      </w:r>
      <w:r>
        <w:rPr>
          <w:spacing w:val="-4"/>
        </w:rPr>
        <w:t> </w:t>
      </w:r>
      <w:r>
        <w:rPr/>
        <w:t>A</w:t>
      </w:r>
      <w:r>
        <w:rPr>
          <w:spacing w:val="-4"/>
        </w:rPr>
        <w:t> </w:t>
      </w:r>
      <w:r>
        <w:rPr/>
        <w:t>medida</w:t>
      </w:r>
      <w:r>
        <w:rPr>
          <w:spacing w:val="-2"/>
        </w:rPr>
        <w:t> </w:t>
      </w:r>
      <w:r>
        <w:rPr/>
        <w:t>de</w:t>
      </w:r>
      <w:r>
        <w:rPr>
          <w:spacing w:val="-1"/>
        </w:rPr>
        <w:t> </w:t>
      </w:r>
      <w:r>
        <w:rPr/>
        <w:t>práticas</w:t>
      </w:r>
      <w:r>
        <w:rPr>
          <w:spacing w:val="-1"/>
        </w:rPr>
        <w:t> </w:t>
      </w:r>
      <w:r>
        <w:rPr/>
        <w:t>foi</w:t>
      </w:r>
      <w:r>
        <w:rPr>
          <w:spacing w:val="-6"/>
        </w:rPr>
        <w:t> </w:t>
      </w:r>
      <w:r>
        <w:rPr/>
        <w:t>adaptada</w:t>
      </w:r>
      <w:r>
        <w:rPr>
          <w:spacing w:val="-2"/>
        </w:rPr>
        <w:t> </w:t>
      </w:r>
      <w:r>
        <w:rPr/>
        <w:t>do</w:t>
      </w:r>
      <w:r>
        <w:rPr>
          <w:spacing w:val="-4"/>
        </w:rPr>
        <w:t> </w:t>
      </w:r>
      <w:r>
        <w:rPr/>
        <w:t>Inventário</w:t>
      </w:r>
      <w:r>
        <w:rPr>
          <w:spacing w:val="-1"/>
        </w:rPr>
        <w:t> </w:t>
      </w:r>
      <w:r>
        <w:rPr/>
        <w:t>Brasileiro de</w:t>
      </w:r>
      <w:r>
        <w:rPr>
          <w:spacing w:val="-2"/>
        </w:rPr>
        <w:t> </w:t>
      </w:r>
      <w:r>
        <w:rPr/>
        <w:t>Cultura</w:t>
      </w:r>
      <w:r>
        <w:rPr>
          <w:spacing w:val="-5"/>
        </w:rPr>
        <w:t> </w:t>
      </w:r>
      <w:r>
        <w:rPr/>
        <w:t>Organizacional</w:t>
      </w:r>
      <w:r>
        <w:rPr>
          <w:spacing w:val="-6"/>
        </w:rPr>
        <w:t> </w:t>
      </w:r>
      <w:r>
        <w:rPr/>
        <w:t>e</w:t>
      </w:r>
      <w:r>
        <w:rPr>
          <w:spacing w:val="-2"/>
        </w:rPr>
        <w:t> </w:t>
      </w:r>
      <w:r>
        <w:rPr/>
        <w:t>continha</w:t>
      </w:r>
      <w:r>
        <w:rPr>
          <w:spacing w:val="-2"/>
        </w:rPr>
        <w:t> </w:t>
      </w:r>
      <w:r>
        <w:rPr/>
        <w:t>15 itens, distribuídos nos fatores de recrutamento e seleção, avaliação e recompensa e relações com funcionários e sociedade. Os índices de confiabilidade da medida de cultura variam de 0,75 a 0,87. A aplicação dos instrumentos foi realizada individualmente no próprio local de trabalho. Foram</w:t>
      </w:r>
      <w:r>
        <w:rPr>
          <w:spacing w:val="-6"/>
        </w:rPr>
        <w:t> </w:t>
      </w:r>
      <w:r>
        <w:rPr/>
        <w:t>conduzidas</w:t>
      </w:r>
      <w:r>
        <w:rPr>
          <w:spacing w:val="-3"/>
        </w:rPr>
        <w:t> </w:t>
      </w:r>
      <w:r>
        <w:rPr/>
        <w:t>análises</w:t>
      </w:r>
      <w:r>
        <w:rPr>
          <w:spacing w:val="-2"/>
        </w:rPr>
        <w:t> </w:t>
      </w:r>
      <w:r>
        <w:rPr/>
        <w:t>estatísticas</w:t>
      </w:r>
      <w:r>
        <w:rPr>
          <w:spacing w:val="-3"/>
        </w:rPr>
        <w:t> </w:t>
      </w:r>
      <w:r>
        <w:rPr/>
        <w:t>descritivas, correlações</w:t>
      </w:r>
      <w:r>
        <w:rPr>
          <w:spacing w:val="-4"/>
        </w:rPr>
        <w:t> </w:t>
      </w:r>
      <w:r>
        <w:rPr/>
        <w:t>bivariadas</w:t>
      </w:r>
      <w:r>
        <w:rPr>
          <w:spacing w:val="-4"/>
        </w:rPr>
        <w:t> </w:t>
      </w:r>
      <w:r>
        <w:rPr/>
        <w:t>de Pearson</w:t>
      </w:r>
      <w:r>
        <w:rPr>
          <w:spacing w:val="-5"/>
        </w:rPr>
        <w:t> </w:t>
      </w:r>
      <w:r>
        <w:rPr/>
        <w:t>e regressões múltiplas</w:t>
      </w:r>
      <w:r>
        <w:rPr>
          <w:spacing w:val="-3"/>
        </w:rPr>
        <w:t> </w:t>
      </w:r>
      <w:r>
        <w:rPr/>
        <w:t>do tipo</w:t>
      </w:r>
      <w:r>
        <w:rPr>
          <w:spacing w:val="1"/>
        </w:rPr>
        <w:t> </w:t>
      </w:r>
      <w:r>
        <w:rPr/>
        <w:t>stepwise.</w:t>
      </w:r>
    </w:p>
    <w:p>
      <w:pPr>
        <w:pStyle w:val="BodyText"/>
        <w:spacing w:before="9"/>
        <w:rPr>
          <w:sz w:val="15"/>
        </w:rPr>
      </w:pPr>
    </w:p>
    <w:p>
      <w:pPr>
        <w:pStyle w:val="BodyText"/>
        <w:spacing w:line="259" w:lineRule="auto"/>
        <w:ind w:left="120" w:right="102" w:hanging="10"/>
        <w:jc w:val="both"/>
      </w:pPr>
      <w:r>
        <w:rPr>
          <w:b/>
        </w:rPr>
        <w:t>Resultados: </w:t>
      </w:r>
      <w:r>
        <w:rPr/>
        <w:t>Os resultados indicaram que os servidores participantes experimentam tanto afeto positivo quanto negativo com intensidade moderada, sugerindo que são experiências presentes e não excludentes no dia a dia de trabalho. A realização pessoal no trabalho também foi moderada na percepção dos servidores. Quanto às práticas, aquelas mais presentes na organização, de acordo com os respondentes, foram referentes</w:t>
      </w:r>
      <w:r>
        <w:rPr>
          <w:spacing w:val="-10"/>
        </w:rPr>
        <w:t> </w:t>
      </w:r>
      <w:r>
        <w:rPr/>
        <w:t>à</w:t>
      </w:r>
      <w:r>
        <w:rPr>
          <w:spacing w:val="-7"/>
        </w:rPr>
        <w:t> </w:t>
      </w:r>
      <w:r>
        <w:rPr/>
        <w:t>integração</w:t>
      </w:r>
      <w:r>
        <w:rPr>
          <w:spacing w:val="-7"/>
        </w:rPr>
        <w:t> </w:t>
      </w:r>
      <w:r>
        <w:rPr/>
        <w:t>externa,</w:t>
      </w:r>
      <w:r>
        <w:rPr>
          <w:spacing w:val="-8"/>
        </w:rPr>
        <w:t> </w:t>
      </w:r>
      <w:r>
        <w:rPr/>
        <w:t>a</w:t>
      </w:r>
      <w:r>
        <w:rPr>
          <w:spacing w:val="-9"/>
        </w:rPr>
        <w:t> </w:t>
      </w:r>
      <w:r>
        <w:rPr/>
        <w:t>qual</w:t>
      </w:r>
      <w:r>
        <w:rPr>
          <w:spacing w:val="-13"/>
        </w:rPr>
        <w:t> </w:t>
      </w:r>
      <w:r>
        <w:rPr/>
        <w:t>contempla</w:t>
      </w:r>
      <w:r>
        <w:rPr>
          <w:spacing w:val="-9"/>
        </w:rPr>
        <w:t> </w:t>
      </w:r>
      <w:r>
        <w:rPr/>
        <w:t>a</w:t>
      </w:r>
      <w:r>
        <w:rPr>
          <w:spacing w:val="-7"/>
        </w:rPr>
        <w:t> </w:t>
      </w:r>
      <w:r>
        <w:rPr/>
        <w:t>preocupação</w:t>
      </w:r>
      <w:r>
        <w:rPr>
          <w:spacing w:val="-9"/>
        </w:rPr>
        <w:t> </w:t>
      </w:r>
      <w:r>
        <w:rPr/>
        <w:t>com</w:t>
      </w:r>
      <w:r>
        <w:rPr>
          <w:spacing w:val="-12"/>
        </w:rPr>
        <w:t> </w:t>
      </w:r>
      <w:r>
        <w:rPr/>
        <w:t>planejamento</w:t>
      </w:r>
      <w:r>
        <w:rPr>
          <w:spacing w:val="-7"/>
        </w:rPr>
        <w:t> </w:t>
      </w:r>
      <w:r>
        <w:rPr/>
        <w:t>estratégico,</w:t>
      </w:r>
      <w:r>
        <w:rPr>
          <w:spacing w:val="-10"/>
        </w:rPr>
        <w:t> </w:t>
      </w:r>
      <w:r>
        <w:rPr/>
        <w:t>tomada</w:t>
      </w:r>
      <w:r>
        <w:rPr>
          <w:spacing w:val="-9"/>
        </w:rPr>
        <w:t> </w:t>
      </w:r>
      <w:r>
        <w:rPr/>
        <w:t>de</w:t>
      </w:r>
      <w:r>
        <w:rPr>
          <w:spacing w:val="-9"/>
        </w:rPr>
        <w:t> </w:t>
      </w:r>
      <w:r>
        <w:rPr/>
        <w:t>decisões</w:t>
      </w:r>
      <w:r>
        <w:rPr>
          <w:spacing w:val="-9"/>
        </w:rPr>
        <w:t> </w:t>
      </w:r>
      <w:r>
        <w:rPr/>
        <w:t>e</w:t>
      </w:r>
      <w:r>
        <w:rPr>
          <w:spacing w:val="-9"/>
        </w:rPr>
        <w:t> </w:t>
      </w:r>
      <w:r>
        <w:rPr/>
        <w:t>atendimento</w:t>
      </w:r>
      <w:r>
        <w:rPr>
          <w:spacing w:val="-6"/>
        </w:rPr>
        <w:t> </w:t>
      </w:r>
      <w:r>
        <w:rPr/>
        <w:t>aos</w:t>
      </w:r>
      <w:r>
        <w:rPr>
          <w:spacing w:val="-10"/>
        </w:rPr>
        <w:t> </w:t>
      </w:r>
      <w:r>
        <w:rPr/>
        <w:t>cidadãos. Sobre as relações entre as variáveis, afeto positivo foi predito por práticas de recompensa, que explicou 10% do fenômeno. Realização foi predita por práticas para promoção de relacionamento interpessoal e práticas de recompensas, que juntas explicaram 17% do fenômeno. As relações</w:t>
      </w:r>
      <w:r>
        <w:rPr>
          <w:spacing w:val="-6"/>
        </w:rPr>
        <w:t> </w:t>
      </w:r>
      <w:r>
        <w:rPr/>
        <w:t>de</w:t>
      </w:r>
      <w:r>
        <w:rPr>
          <w:spacing w:val="-5"/>
        </w:rPr>
        <w:t> </w:t>
      </w:r>
      <w:r>
        <w:rPr/>
        <w:t>afeto</w:t>
      </w:r>
      <w:r>
        <w:rPr>
          <w:spacing w:val="-5"/>
        </w:rPr>
        <w:t> </w:t>
      </w:r>
      <w:r>
        <w:rPr/>
        <w:t>positivo</w:t>
      </w:r>
      <w:r>
        <w:rPr>
          <w:spacing w:val="-3"/>
        </w:rPr>
        <w:t> </w:t>
      </w:r>
      <w:r>
        <w:rPr/>
        <w:t>e</w:t>
      </w:r>
      <w:r>
        <w:rPr>
          <w:spacing w:val="-8"/>
        </w:rPr>
        <w:t> </w:t>
      </w:r>
      <w:r>
        <w:rPr/>
        <w:t>realização</w:t>
      </w:r>
      <w:r>
        <w:rPr>
          <w:spacing w:val="-3"/>
        </w:rPr>
        <w:t> </w:t>
      </w:r>
      <w:r>
        <w:rPr/>
        <w:t>com</w:t>
      </w:r>
      <w:r>
        <w:rPr>
          <w:spacing w:val="-8"/>
        </w:rPr>
        <w:t> </w:t>
      </w:r>
      <w:r>
        <w:rPr/>
        <w:t>práticas</w:t>
      </w:r>
      <w:r>
        <w:rPr>
          <w:spacing w:val="-4"/>
        </w:rPr>
        <w:t> </w:t>
      </w:r>
      <w:r>
        <w:rPr/>
        <w:t>foram</w:t>
      </w:r>
      <w:r>
        <w:rPr>
          <w:spacing w:val="-8"/>
        </w:rPr>
        <w:t> </w:t>
      </w:r>
      <w:r>
        <w:rPr/>
        <w:t>positivas.</w:t>
      </w:r>
      <w:r>
        <w:rPr>
          <w:spacing w:val="-4"/>
        </w:rPr>
        <w:t> </w:t>
      </w:r>
      <w:r>
        <w:rPr/>
        <w:t>Por</w:t>
      </w:r>
      <w:r>
        <w:rPr>
          <w:spacing w:val="-6"/>
        </w:rPr>
        <w:t> </w:t>
      </w:r>
      <w:r>
        <w:rPr/>
        <w:t>fim,</w:t>
      </w:r>
      <w:r>
        <w:rPr>
          <w:spacing w:val="-3"/>
        </w:rPr>
        <w:t> </w:t>
      </w:r>
      <w:r>
        <w:rPr/>
        <w:t>práticas</w:t>
      </w:r>
      <w:r>
        <w:rPr>
          <w:spacing w:val="-7"/>
        </w:rPr>
        <w:t> </w:t>
      </w:r>
      <w:r>
        <w:rPr/>
        <w:t>de</w:t>
      </w:r>
      <w:r>
        <w:rPr>
          <w:spacing w:val="-4"/>
        </w:rPr>
        <w:t> </w:t>
      </w:r>
      <w:r>
        <w:rPr/>
        <w:t>integração</w:t>
      </w:r>
      <w:r>
        <w:rPr>
          <w:spacing w:val="-5"/>
        </w:rPr>
        <w:t> </w:t>
      </w:r>
      <w:r>
        <w:rPr/>
        <w:t>externa</w:t>
      </w:r>
      <w:r>
        <w:rPr>
          <w:spacing w:val="-4"/>
        </w:rPr>
        <w:t> </w:t>
      </w:r>
      <w:r>
        <w:rPr/>
        <w:t>influenciaram</w:t>
      </w:r>
      <w:r>
        <w:rPr>
          <w:spacing w:val="-7"/>
        </w:rPr>
        <w:t> </w:t>
      </w:r>
      <w:r>
        <w:rPr/>
        <w:t>negativamente</w:t>
      </w:r>
      <w:r>
        <w:rPr>
          <w:spacing w:val="-5"/>
        </w:rPr>
        <w:t> </w:t>
      </w:r>
      <w:r>
        <w:rPr/>
        <w:t>afeto negativo, ainda que o poder preditivo tenha</w:t>
      </w:r>
      <w:r>
        <w:rPr>
          <w:spacing w:val="6"/>
        </w:rPr>
        <w:t> </w:t>
      </w:r>
      <w:r>
        <w:rPr/>
        <w:t>sid</w:t>
      </w:r>
    </w:p>
    <w:p>
      <w:pPr>
        <w:pStyle w:val="BodyText"/>
        <w:spacing w:before="7"/>
        <w:rPr>
          <w:sz w:val="9"/>
        </w:rPr>
      </w:pPr>
    </w:p>
    <w:p>
      <w:pPr>
        <w:pStyle w:val="BodyText"/>
        <w:spacing w:line="259" w:lineRule="auto"/>
        <w:ind w:left="120" w:right="102" w:hanging="10"/>
        <w:jc w:val="both"/>
      </w:pPr>
      <w:r>
        <w:rPr>
          <w:b/>
        </w:rPr>
        <w:t>Conclusão: </w:t>
      </w:r>
      <w:r>
        <w:rPr/>
        <w:t>Os resultados indicaram que os servidores participantes experimentam tanto afeto positivo quanto negativo com intensidade moderada, sugerindo que são experiências presentes e não excludentes no dia a dia de trabalho. A realização pessoal no trabalho também foi moderada na percepção dos servidores. Quanto às práticas, aquelas mais presentes na organização, de acordo com os respondentes, foram referentes</w:t>
      </w:r>
      <w:r>
        <w:rPr>
          <w:spacing w:val="-10"/>
        </w:rPr>
        <w:t> </w:t>
      </w:r>
      <w:r>
        <w:rPr/>
        <w:t>à</w:t>
      </w:r>
      <w:r>
        <w:rPr>
          <w:spacing w:val="-7"/>
        </w:rPr>
        <w:t> </w:t>
      </w:r>
      <w:r>
        <w:rPr/>
        <w:t>integração</w:t>
      </w:r>
      <w:r>
        <w:rPr>
          <w:spacing w:val="-7"/>
        </w:rPr>
        <w:t> </w:t>
      </w:r>
      <w:r>
        <w:rPr/>
        <w:t>externa,</w:t>
      </w:r>
      <w:r>
        <w:rPr>
          <w:spacing w:val="-8"/>
        </w:rPr>
        <w:t> </w:t>
      </w:r>
      <w:r>
        <w:rPr/>
        <w:t>a</w:t>
      </w:r>
      <w:r>
        <w:rPr>
          <w:spacing w:val="-9"/>
        </w:rPr>
        <w:t> </w:t>
      </w:r>
      <w:r>
        <w:rPr/>
        <w:t>qual</w:t>
      </w:r>
      <w:r>
        <w:rPr>
          <w:spacing w:val="-13"/>
        </w:rPr>
        <w:t> </w:t>
      </w:r>
      <w:r>
        <w:rPr/>
        <w:t>contempla</w:t>
      </w:r>
      <w:r>
        <w:rPr>
          <w:spacing w:val="-9"/>
        </w:rPr>
        <w:t> </w:t>
      </w:r>
      <w:r>
        <w:rPr/>
        <w:t>a</w:t>
      </w:r>
      <w:r>
        <w:rPr>
          <w:spacing w:val="-7"/>
        </w:rPr>
        <w:t> </w:t>
      </w:r>
      <w:r>
        <w:rPr/>
        <w:t>preocupação</w:t>
      </w:r>
      <w:r>
        <w:rPr>
          <w:spacing w:val="-9"/>
        </w:rPr>
        <w:t> </w:t>
      </w:r>
      <w:r>
        <w:rPr/>
        <w:t>com</w:t>
      </w:r>
      <w:r>
        <w:rPr>
          <w:spacing w:val="-12"/>
        </w:rPr>
        <w:t> </w:t>
      </w:r>
      <w:r>
        <w:rPr/>
        <w:t>planejamento</w:t>
      </w:r>
      <w:r>
        <w:rPr>
          <w:spacing w:val="-7"/>
        </w:rPr>
        <w:t> </w:t>
      </w:r>
      <w:r>
        <w:rPr/>
        <w:t>estratégico,</w:t>
      </w:r>
      <w:r>
        <w:rPr>
          <w:spacing w:val="-10"/>
        </w:rPr>
        <w:t> </w:t>
      </w:r>
      <w:r>
        <w:rPr/>
        <w:t>tomada</w:t>
      </w:r>
      <w:r>
        <w:rPr>
          <w:spacing w:val="-9"/>
        </w:rPr>
        <w:t> </w:t>
      </w:r>
      <w:r>
        <w:rPr/>
        <w:t>de</w:t>
      </w:r>
      <w:r>
        <w:rPr>
          <w:spacing w:val="-9"/>
        </w:rPr>
        <w:t> </w:t>
      </w:r>
      <w:r>
        <w:rPr/>
        <w:t>decisões</w:t>
      </w:r>
      <w:r>
        <w:rPr>
          <w:spacing w:val="-9"/>
        </w:rPr>
        <w:t> </w:t>
      </w:r>
      <w:r>
        <w:rPr/>
        <w:t>e</w:t>
      </w:r>
      <w:r>
        <w:rPr>
          <w:spacing w:val="-9"/>
        </w:rPr>
        <w:t> </w:t>
      </w:r>
      <w:r>
        <w:rPr/>
        <w:t>atendimento</w:t>
      </w:r>
      <w:r>
        <w:rPr>
          <w:spacing w:val="-6"/>
        </w:rPr>
        <w:t> </w:t>
      </w:r>
      <w:r>
        <w:rPr/>
        <w:t>aos</w:t>
      </w:r>
      <w:r>
        <w:rPr>
          <w:spacing w:val="-10"/>
        </w:rPr>
        <w:t> </w:t>
      </w:r>
      <w:r>
        <w:rPr/>
        <w:t>cidadãos. Sobre as relações entre as variáveis, afeto positivo foi predito por práticas de recompensa, que explicou 10% do fenômeno. Realização foi predita por práticas para promoção de relacionamento interpessoal e práticas de recompensas, que juntas explicaram 17% do fenômeno. As relações</w:t>
      </w:r>
      <w:r>
        <w:rPr>
          <w:spacing w:val="-6"/>
        </w:rPr>
        <w:t> </w:t>
      </w:r>
      <w:r>
        <w:rPr/>
        <w:t>de</w:t>
      </w:r>
      <w:r>
        <w:rPr>
          <w:spacing w:val="-5"/>
        </w:rPr>
        <w:t> </w:t>
      </w:r>
      <w:r>
        <w:rPr/>
        <w:t>afeto</w:t>
      </w:r>
      <w:r>
        <w:rPr>
          <w:spacing w:val="-5"/>
        </w:rPr>
        <w:t> </w:t>
      </w:r>
      <w:r>
        <w:rPr/>
        <w:t>positivo</w:t>
      </w:r>
      <w:r>
        <w:rPr>
          <w:spacing w:val="-3"/>
        </w:rPr>
        <w:t> </w:t>
      </w:r>
      <w:r>
        <w:rPr/>
        <w:t>e</w:t>
      </w:r>
      <w:r>
        <w:rPr>
          <w:spacing w:val="-8"/>
        </w:rPr>
        <w:t> </w:t>
      </w:r>
      <w:r>
        <w:rPr/>
        <w:t>realização</w:t>
      </w:r>
      <w:r>
        <w:rPr>
          <w:spacing w:val="-3"/>
        </w:rPr>
        <w:t> </w:t>
      </w:r>
      <w:r>
        <w:rPr/>
        <w:t>com</w:t>
      </w:r>
      <w:r>
        <w:rPr>
          <w:spacing w:val="-8"/>
        </w:rPr>
        <w:t> </w:t>
      </w:r>
      <w:r>
        <w:rPr/>
        <w:t>práticas</w:t>
      </w:r>
      <w:r>
        <w:rPr>
          <w:spacing w:val="-4"/>
        </w:rPr>
        <w:t> </w:t>
      </w:r>
      <w:r>
        <w:rPr/>
        <w:t>foram</w:t>
      </w:r>
      <w:r>
        <w:rPr>
          <w:spacing w:val="-8"/>
        </w:rPr>
        <w:t> </w:t>
      </w:r>
      <w:r>
        <w:rPr/>
        <w:t>positivas.</w:t>
      </w:r>
      <w:r>
        <w:rPr>
          <w:spacing w:val="-4"/>
        </w:rPr>
        <w:t> </w:t>
      </w:r>
      <w:r>
        <w:rPr/>
        <w:t>Por</w:t>
      </w:r>
      <w:r>
        <w:rPr>
          <w:spacing w:val="-6"/>
        </w:rPr>
        <w:t> </w:t>
      </w:r>
      <w:r>
        <w:rPr/>
        <w:t>fim,</w:t>
      </w:r>
      <w:r>
        <w:rPr>
          <w:spacing w:val="-3"/>
        </w:rPr>
        <w:t> </w:t>
      </w:r>
      <w:r>
        <w:rPr/>
        <w:t>práticas</w:t>
      </w:r>
      <w:r>
        <w:rPr>
          <w:spacing w:val="-7"/>
        </w:rPr>
        <w:t> </w:t>
      </w:r>
      <w:r>
        <w:rPr/>
        <w:t>de</w:t>
      </w:r>
      <w:r>
        <w:rPr>
          <w:spacing w:val="-4"/>
        </w:rPr>
        <w:t> </w:t>
      </w:r>
      <w:r>
        <w:rPr/>
        <w:t>integração</w:t>
      </w:r>
      <w:r>
        <w:rPr>
          <w:spacing w:val="-5"/>
        </w:rPr>
        <w:t> </w:t>
      </w:r>
      <w:r>
        <w:rPr/>
        <w:t>externa</w:t>
      </w:r>
      <w:r>
        <w:rPr>
          <w:spacing w:val="-4"/>
        </w:rPr>
        <w:t> </w:t>
      </w:r>
      <w:r>
        <w:rPr/>
        <w:t>influenciaram</w:t>
      </w:r>
      <w:r>
        <w:rPr>
          <w:spacing w:val="-7"/>
        </w:rPr>
        <w:t> </w:t>
      </w:r>
      <w:r>
        <w:rPr/>
        <w:t>negativamente</w:t>
      </w:r>
      <w:r>
        <w:rPr>
          <w:spacing w:val="-5"/>
        </w:rPr>
        <w:t> </w:t>
      </w:r>
      <w:r>
        <w:rPr/>
        <w:t>afeto negativo, ainda que o poder preditivo tenha</w:t>
      </w:r>
      <w:r>
        <w:rPr>
          <w:spacing w:val="6"/>
        </w:rPr>
        <w:t> </w:t>
      </w:r>
      <w:r>
        <w:rPr/>
        <w:t>sid</w:t>
      </w:r>
    </w:p>
    <w:p>
      <w:pPr>
        <w:pStyle w:val="BodyText"/>
        <w:spacing w:before="10"/>
        <w:rPr>
          <w:sz w:val="9"/>
        </w:rPr>
      </w:pPr>
    </w:p>
    <w:p>
      <w:pPr>
        <w:spacing w:line="458" w:lineRule="auto" w:before="0"/>
        <w:ind w:left="111" w:right="1324" w:firstLine="0"/>
        <w:jc w:val="both"/>
        <w:rPr>
          <w:b/>
          <w:sz w:val="12"/>
        </w:rPr>
      </w:pPr>
      <w:r>
        <w:rPr>
          <w:b/>
          <w:sz w:val="12"/>
        </w:rPr>
        <w:t>Palavras-Chave: </w:t>
      </w:r>
      <w:r>
        <w:rPr>
          <w:sz w:val="12"/>
        </w:rPr>
        <w:t>afeto no trabalho, realização do trabalho, comportamento organizacional, práticas organizacionais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069" w:right="171" w:hanging="1743"/>
      </w:pPr>
      <w:r>
        <w:rPr>
          <w:color w:val="007E39"/>
        </w:rPr>
        <w:t>A análise dos fenômenos de variação e da mudança linguística do Português brasileiro contemporâneo falado em livros didáticos de Português para estrangeiros</w:t>
      </w:r>
    </w:p>
    <w:p>
      <w:pPr>
        <w:spacing w:before="66"/>
        <w:ind w:left="0" w:right="122" w:firstLine="0"/>
        <w:jc w:val="right"/>
        <w:rPr>
          <w:sz w:val="12"/>
        </w:rPr>
      </w:pPr>
      <w:r>
        <w:rPr>
          <w:b/>
          <w:color w:val="2E75B6"/>
          <w:sz w:val="12"/>
        </w:rPr>
        <w:t>Bolsista</w:t>
      </w:r>
      <w:r>
        <w:rPr>
          <w:color w:val="2E75B6"/>
          <w:sz w:val="12"/>
        </w:rPr>
        <w:t>: Andreia Lívia de Jesus</w:t>
      </w:r>
    </w:p>
    <w:p>
      <w:pPr>
        <w:pStyle w:val="BodyText"/>
        <w:spacing w:before="10"/>
        <w:rPr>
          <w:sz w:val="13"/>
        </w:rPr>
      </w:pPr>
    </w:p>
    <w:p>
      <w:pPr>
        <w:spacing w:line="520" w:lineRule="auto" w:before="0"/>
        <w:ind w:left="106" w:right="3797" w:firstLine="0"/>
        <w:jc w:val="left"/>
        <w:rPr>
          <w:sz w:val="12"/>
        </w:rPr>
      </w:pPr>
      <w:r>
        <w:rPr>
          <w:b/>
          <w:sz w:val="12"/>
        </w:rPr>
        <w:t>Unidade Acadêmica</w:t>
      </w:r>
      <w:r>
        <w:rPr>
          <w:sz w:val="12"/>
        </w:rPr>
        <w:t>: Lingüística, Português, Línguas Clássicas </w:t>
      </w:r>
      <w:r>
        <w:rPr>
          <w:b/>
          <w:sz w:val="12"/>
        </w:rPr>
        <w:t>Instituição</w:t>
      </w:r>
      <w:r>
        <w:rPr>
          <w:sz w:val="12"/>
        </w:rPr>
        <w:t>: UnB</w:t>
      </w:r>
    </w:p>
    <w:p>
      <w:pPr>
        <w:spacing w:before="1"/>
        <w:ind w:left="111" w:right="0" w:firstLine="0"/>
        <w:jc w:val="left"/>
        <w:rPr>
          <w:sz w:val="12"/>
        </w:rPr>
      </w:pPr>
      <w:r>
        <w:rPr>
          <w:b/>
          <w:sz w:val="12"/>
        </w:rPr>
        <w:t>Orientador (a): </w:t>
      </w:r>
      <w:r>
        <w:rPr>
          <w:sz w:val="12"/>
        </w:rPr>
        <w:t>KLEBER APARECIDO DA SILVA</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2724" w:right="102" w:hanging="2468"/>
        <w:jc w:val="left"/>
        <w:rPr>
          <w:b/>
          <w:sz w:val="14"/>
        </w:rPr>
      </w:pPr>
      <w:r>
        <w:rPr>
          <w:b/>
          <w:color w:val="007E39"/>
          <w:sz w:val="14"/>
        </w:rPr>
        <w:t>Reação de clones de batata-doce [Ipomoea batatas (L.) Lamarck] quanto a resistência aos nematóides de galhas do gênero Meloidogyne spp.</w:t>
      </w:r>
    </w:p>
    <w:p>
      <w:pPr>
        <w:spacing w:before="66"/>
        <w:ind w:left="0" w:right="123" w:firstLine="0"/>
        <w:jc w:val="right"/>
        <w:rPr>
          <w:sz w:val="12"/>
        </w:rPr>
      </w:pPr>
      <w:r>
        <w:rPr>
          <w:b/>
          <w:color w:val="2E75B6"/>
          <w:sz w:val="12"/>
        </w:rPr>
        <w:t>Bolsista</w:t>
      </w:r>
      <w:r>
        <w:rPr>
          <w:color w:val="2E75B6"/>
          <w:sz w:val="12"/>
        </w:rPr>
        <w:t>: Andreia Oliveira Fonseca</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JEAN KLEBER DE ABREU MATTOS</w:t>
      </w:r>
    </w:p>
    <w:p>
      <w:pPr>
        <w:pStyle w:val="BodyText"/>
        <w:spacing w:before="7"/>
        <w:rPr>
          <w:sz w:val="16"/>
        </w:rPr>
      </w:pPr>
    </w:p>
    <w:p>
      <w:pPr>
        <w:pStyle w:val="BodyText"/>
        <w:spacing w:line="259" w:lineRule="auto"/>
        <w:ind w:left="120" w:right="105" w:hanging="10"/>
        <w:jc w:val="both"/>
      </w:pPr>
      <w:r>
        <w:rPr>
          <w:b/>
        </w:rPr>
        <w:t>Introdução: </w:t>
      </w:r>
      <w:r>
        <w:rPr/>
        <w:t>A batata-doce, [Ipomoea batatas L. (Lamarck)] ocupava o 6° lugar entre as hortaliças mais plantadas no Brasil. Os nematóides causam</w:t>
      </w:r>
      <w:r>
        <w:rPr>
          <w:spacing w:val="-7"/>
        </w:rPr>
        <w:t> </w:t>
      </w:r>
      <w:r>
        <w:rPr/>
        <w:t>uma</w:t>
      </w:r>
      <w:r>
        <w:rPr>
          <w:spacing w:val="-1"/>
        </w:rPr>
        <w:t> </w:t>
      </w:r>
      <w:r>
        <w:rPr/>
        <w:t>redução de</w:t>
      </w:r>
      <w:r>
        <w:rPr>
          <w:spacing w:val="-4"/>
        </w:rPr>
        <w:t> </w:t>
      </w:r>
      <w:r>
        <w:rPr/>
        <w:t>12,3%</w:t>
      </w:r>
      <w:r>
        <w:rPr>
          <w:spacing w:val="-3"/>
        </w:rPr>
        <w:t> </w:t>
      </w:r>
      <w:r>
        <w:rPr/>
        <w:t>na</w:t>
      </w:r>
      <w:r>
        <w:rPr>
          <w:spacing w:val="-2"/>
        </w:rPr>
        <w:t> </w:t>
      </w:r>
      <w:r>
        <w:rPr/>
        <w:t>produção</w:t>
      </w:r>
      <w:r>
        <w:rPr>
          <w:spacing w:val="-1"/>
        </w:rPr>
        <w:t> </w:t>
      </w:r>
      <w:r>
        <w:rPr/>
        <w:t>mundial</w:t>
      </w:r>
      <w:r>
        <w:rPr>
          <w:spacing w:val="-7"/>
        </w:rPr>
        <w:t> </w:t>
      </w:r>
      <w:r>
        <w:rPr/>
        <w:t>das</w:t>
      </w:r>
      <w:r>
        <w:rPr>
          <w:spacing w:val="-1"/>
        </w:rPr>
        <w:t> </w:t>
      </w:r>
      <w:r>
        <w:rPr/>
        <w:t>principais</w:t>
      </w:r>
      <w:r>
        <w:rPr>
          <w:spacing w:val="-3"/>
        </w:rPr>
        <w:t> </w:t>
      </w:r>
      <w:r>
        <w:rPr/>
        <w:t>culturas,</w:t>
      </w:r>
      <w:r>
        <w:rPr>
          <w:spacing w:val="-1"/>
        </w:rPr>
        <w:t> </w:t>
      </w:r>
      <w:r>
        <w:rPr/>
        <w:t>sendo</w:t>
      </w:r>
      <w:r>
        <w:rPr>
          <w:spacing w:val="1"/>
        </w:rPr>
        <w:t> </w:t>
      </w:r>
      <w:r>
        <w:rPr/>
        <w:t>que</w:t>
      </w:r>
      <w:r>
        <w:rPr>
          <w:spacing w:val="-1"/>
        </w:rPr>
        <w:t> </w:t>
      </w:r>
      <w:r>
        <w:rPr/>
        <w:t>entre</w:t>
      </w:r>
      <w:r>
        <w:rPr>
          <w:spacing w:val="-1"/>
        </w:rPr>
        <w:t> </w:t>
      </w:r>
      <w:r>
        <w:rPr/>
        <w:t>as</w:t>
      </w:r>
      <w:r>
        <w:rPr>
          <w:spacing w:val="-5"/>
        </w:rPr>
        <w:t> </w:t>
      </w:r>
      <w:r>
        <w:rPr/>
        <w:t>hortaliças</w:t>
      </w:r>
      <w:r>
        <w:rPr>
          <w:spacing w:val="-3"/>
        </w:rPr>
        <w:t> </w:t>
      </w:r>
      <w:r>
        <w:rPr/>
        <w:t>esse</w:t>
      </w:r>
      <w:r>
        <w:rPr>
          <w:spacing w:val="1"/>
        </w:rPr>
        <w:t> </w:t>
      </w:r>
      <w:r>
        <w:rPr/>
        <w:t>índice</w:t>
      </w:r>
      <w:r>
        <w:rPr>
          <w:spacing w:val="-2"/>
        </w:rPr>
        <w:t> </w:t>
      </w:r>
      <w:r>
        <w:rPr/>
        <w:t>pode</w:t>
      </w:r>
      <w:r>
        <w:rPr>
          <w:spacing w:val="-4"/>
        </w:rPr>
        <w:t> </w:t>
      </w:r>
      <w:r>
        <w:rPr/>
        <w:t>chegar até</w:t>
      </w:r>
      <w:r>
        <w:rPr>
          <w:spacing w:val="-5"/>
        </w:rPr>
        <w:t> </w:t>
      </w:r>
      <w:r>
        <w:rPr/>
        <w:t>23%</w:t>
      </w:r>
      <w:r>
        <w:rPr>
          <w:spacing w:val="-1"/>
        </w:rPr>
        <w:t> </w:t>
      </w:r>
      <w:r>
        <w:rPr/>
        <w:t>de perdas (SASSER, 1979). A batata-doce é suscetível aos nematóides Rotylenchulus reniformis Linford &amp; Oliveira, Pratylenchus spp., Ditylenchus</w:t>
      </w:r>
      <w:r>
        <w:rPr>
          <w:spacing w:val="-8"/>
        </w:rPr>
        <w:t> </w:t>
      </w:r>
      <w:r>
        <w:rPr/>
        <w:t>destructor</w:t>
      </w:r>
      <w:r>
        <w:rPr>
          <w:spacing w:val="-7"/>
        </w:rPr>
        <w:t> </w:t>
      </w:r>
      <w:r>
        <w:rPr/>
        <w:t>Thorne</w:t>
      </w:r>
      <w:r>
        <w:rPr>
          <w:spacing w:val="-7"/>
        </w:rPr>
        <w:t> </w:t>
      </w:r>
      <w:r>
        <w:rPr/>
        <w:t>(Jatala</w:t>
      </w:r>
      <w:r>
        <w:rPr>
          <w:spacing w:val="-5"/>
        </w:rPr>
        <w:t> </w:t>
      </w:r>
      <w:r>
        <w:rPr/>
        <w:t>&amp;</w:t>
      </w:r>
      <w:r>
        <w:rPr>
          <w:spacing w:val="-8"/>
        </w:rPr>
        <w:t> </w:t>
      </w:r>
      <w:r>
        <w:rPr/>
        <w:t>Bridge,</w:t>
      </w:r>
      <w:r>
        <w:rPr>
          <w:spacing w:val="-5"/>
        </w:rPr>
        <w:t> </w:t>
      </w:r>
      <w:r>
        <w:rPr/>
        <w:t>1990)</w:t>
      </w:r>
      <w:r>
        <w:rPr>
          <w:spacing w:val="-5"/>
        </w:rPr>
        <w:t> </w:t>
      </w:r>
      <w:r>
        <w:rPr/>
        <w:t>e</w:t>
      </w:r>
      <w:r>
        <w:rPr>
          <w:spacing w:val="-8"/>
        </w:rPr>
        <w:t> </w:t>
      </w:r>
      <w:r>
        <w:rPr/>
        <w:t>aos</w:t>
      </w:r>
      <w:r>
        <w:rPr>
          <w:spacing w:val="-7"/>
        </w:rPr>
        <w:t> </w:t>
      </w:r>
      <w:r>
        <w:rPr/>
        <w:t>nematóides</w:t>
      </w:r>
      <w:r>
        <w:rPr>
          <w:spacing w:val="-8"/>
        </w:rPr>
        <w:t> </w:t>
      </w:r>
      <w:r>
        <w:rPr/>
        <w:t>das</w:t>
      </w:r>
      <w:r>
        <w:rPr>
          <w:spacing w:val="-8"/>
        </w:rPr>
        <w:t> </w:t>
      </w:r>
      <w:r>
        <w:rPr/>
        <w:t>galhas</w:t>
      </w:r>
      <w:r>
        <w:rPr>
          <w:spacing w:val="-7"/>
        </w:rPr>
        <w:t> </w:t>
      </w:r>
      <w:r>
        <w:rPr/>
        <w:t>Meloidogyne</w:t>
      </w:r>
      <w:r>
        <w:rPr>
          <w:spacing w:val="-7"/>
        </w:rPr>
        <w:t> </w:t>
      </w:r>
      <w:r>
        <w:rPr/>
        <w:t>spp.</w:t>
      </w:r>
      <w:r>
        <w:rPr>
          <w:spacing w:val="-7"/>
        </w:rPr>
        <w:t> </w:t>
      </w:r>
      <w:r>
        <w:rPr/>
        <w:t>(Huang,</w:t>
      </w:r>
      <w:r>
        <w:rPr>
          <w:spacing w:val="-5"/>
        </w:rPr>
        <w:t> </w:t>
      </w:r>
      <w:r>
        <w:rPr/>
        <w:t>et</w:t>
      </w:r>
      <w:r>
        <w:rPr>
          <w:spacing w:val="-5"/>
        </w:rPr>
        <w:t> </w:t>
      </w:r>
      <w:r>
        <w:rPr/>
        <w:t>al.,</w:t>
      </w:r>
      <w:r>
        <w:rPr>
          <w:spacing w:val="-4"/>
        </w:rPr>
        <w:t> </w:t>
      </w:r>
      <w:r>
        <w:rPr/>
        <w:t>1986).</w:t>
      </w:r>
      <w:r>
        <w:rPr>
          <w:spacing w:val="-6"/>
        </w:rPr>
        <w:t> </w:t>
      </w:r>
      <w:r>
        <w:rPr/>
        <w:t>O</w:t>
      </w:r>
      <w:r>
        <w:rPr>
          <w:spacing w:val="-7"/>
        </w:rPr>
        <w:t> </w:t>
      </w:r>
      <w:r>
        <w:rPr/>
        <w:t>mais</w:t>
      </w:r>
      <w:r>
        <w:rPr>
          <w:spacing w:val="-5"/>
        </w:rPr>
        <w:t> </w:t>
      </w:r>
      <w:r>
        <w:rPr/>
        <w:t>importante gênero causador</w:t>
      </w:r>
      <w:r>
        <w:rPr>
          <w:spacing w:val="-4"/>
        </w:rPr>
        <w:t> </w:t>
      </w:r>
      <w:r>
        <w:rPr/>
        <w:t>de</w:t>
      </w:r>
      <w:r>
        <w:rPr>
          <w:spacing w:val="-4"/>
        </w:rPr>
        <w:t> </w:t>
      </w:r>
      <w:r>
        <w:rPr/>
        <w:t>danos</w:t>
      </w:r>
      <w:r>
        <w:rPr>
          <w:spacing w:val="-2"/>
        </w:rPr>
        <w:t> </w:t>
      </w:r>
      <w:r>
        <w:rPr/>
        <w:t>é</w:t>
      </w:r>
      <w:r>
        <w:rPr>
          <w:spacing w:val="-4"/>
        </w:rPr>
        <w:t> </w:t>
      </w:r>
      <w:r>
        <w:rPr/>
        <w:t>o</w:t>
      </w:r>
      <w:r>
        <w:rPr>
          <w:spacing w:val="-2"/>
        </w:rPr>
        <w:t> </w:t>
      </w:r>
      <w:r>
        <w:rPr/>
        <w:t>dos</w:t>
      </w:r>
      <w:r>
        <w:rPr>
          <w:spacing w:val="-6"/>
        </w:rPr>
        <w:t> </w:t>
      </w:r>
      <w:r>
        <w:rPr/>
        <w:t>nematóides</w:t>
      </w:r>
      <w:r>
        <w:rPr>
          <w:spacing w:val="1"/>
        </w:rPr>
        <w:t> </w:t>
      </w:r>
      <w:r>
        <w:rPr/>
        <w:t>formadores</w:t>
      </w:r>
      <w:r>
        <w:rPr>
          <w:spacing w:val="-2"/>
        </w:rPr>
        <w:t> </w:t>
      </w:r>
      <w:r>
        <w:rPr/>
        <w:t>de</w:t>
      </w:r>
      <w:r>
        <w:rPr>
          <w:spacing w:val="-5"/>
        </w:rPr>
        <w:t> </w:t>
      </w:r>
      <w:r>
        <w:rPr/>
        <w:t>galhas</w:t>
      </w:r>
      <w:r>
        <w:rPr>
          <w:spacing w:val="-3"/>
        </w:rPr>
        <w:t> </w:t>
      </w:r>
      <w:r>
        <w:rPr/>
        <w:t>(Meloidogyne</w:t>
      </w:r>
      <w:r>
        <w:rPr>
          <w:spacing w:val="-1"/>
        </w:rPr>
        <w:t> </w:t>
      </w:r>
      <w:r>
        <w:rPr/>
        <w:t>spp.), que</w:t>
      </w:r>
      <w:r>
        <w:rPr>
          <w:spacing w:val="-5"/>
        </w:rPr>
        <w:t> </w:t>
      </w:r>
      <w:r>
        <w:rPr/>
        <w:t>inclui</w:t>
      </w:r>
      <w:r>
        <w:rPr>
          <w:spacing w:val="-3"/>
        </w:rPr>
        <w:t> </w:t>
      </w:r>
      <w:r>
        <w:rPr/>
        <w:t>microrganismos</w:t>
      </w:r>
      <w:r>
        <w:rPr>
          <w:spacing w:val="-2"/>
        </w:rPr>
        <w:t> </w:t>
      </w:r>
      <w:r>
        <w:rPr/>
        <w:t>capazes</w:t>
      </w:r>
      <w:r>
        <w:rPr>
          <w:spacing w:val="-3"/>
        </w:rPr>
        <w:t> </w:t>
      </w:r>
      <w:r>
        <w:rPr/>
        <w:t>de</w:t>
      </w:r>
      <w:r>
        <w:rPr>
          <w:spacing w:val="-2"/>
        </w:rPr>
        <w:t> </w:t>
      </w:r>
      <w:r>
        <w:rPr/>
        <w:t>infectar</w:t>
      </w:r>
      <w:r>
        <w:rPr>
          <w:spacing w:val="-1"/>
        </w:rPr>
        <w:t> </w:t>
      </w:r>
      <w:r>
        <w:rPr/>
        <w:t>quase todas as plantas cultivadas (SASSER &amp; FRECKMAN, 1987). A incidência de M. incognita provoca a redução na produção, pode também causar rachaduras nos tubérculos, inutilizando o produto para o comércio (Lordello, 1984). O objetivo do trabalho foi avaliar e selecionar clones de batata-doce resistentes aos nematóides de</w:t>
      </w:r>
      <w:r>
        <w:rPr>
          <w:spacing w:val="-6"/>
        </w:rPr>
        <w:t> </w:t>
      </w:r>
      <w:r>
        <w:rPr/>
        <w:t>galhas.</w:t>
      </w:r>
    </w:p>
    <w:p>
      <w:pPr>
        <w:pStyle w:val="BodyText"/>
        <w:spacing w:before="8"/>
        <w:rPr>
          <w:sz w:val="15"/>
        </w:rPr>
      </w:pPr>
    </w:p>
    <w:p>
      <w:pPr>
        <w:pStyle w:val="BodyText"/>
        <w:spacing w:line="259" w:lineRule="auto"/>
        <w:ind w:left="106" w:right="104"/>
        <w:jc w:val="both"/>
      </w:pPr>
      <w:r>
        <w:rPr>
          <w:b/>
        </w:rPr>
        <w:t>Metodologia: </w:t>
      </w:r>
      <w:r>
        <w:rPr/>
        <w:t>O experimento foi instalado e conduzido sob casa de vegetação utilizando bandejas de poliestireno com 72 células de 120 ml cada. Após o enchimento das bandejas foi realizado o enterrio das estacas e a irrigação. Foram utilizados 21 clones de batata-doce e a testemunha (variedade Brazlândia Roxa). Foi utilizado o delineamento de blocos casualizados em arranjo simples, com 21 tratamentos, 4 repetições, e 6 estacas por parcela. O inóculo foi preparado a partir de raízes galhadas de quiabos, através da extração de ovos de acordo com a metodologia de Hussey &amp; Barker (1973) modificada por Bonetti (1981). Foram inoculados 1.850 ovos por planta, sendo utilizado 5 ml de suspensão por planta. Após 85 dias da inoculação, foram avaliados as características: massa fresca e seca da parte aérea, massa fresca da raiz, número de massas de ovos e o grau de resistência, onde os clones foram classificados quanto à reação aos nematóides com base no número médio de massas de ovos por sistema radicular.</w:t>
      </w:r>
    </w:p>
    <w:p>
      <w:pPr>
        <w:pStyle w:val="BodyText"/>
        <w:spacing w:before="5"/>
        <w:rPr>
          <w:sz w:val="15"/>
        </w:rPr>
      </w:pPr>
    </w:p>
    <w:p>
      <w:pPr>
        <w:pStyle w:val="BodyText"/>
        <w:spacing w:line="259" w:lineRule="auto" w:before="1"/>
        <w:ind w:left="120" w:right="106" w:hanging="10"/>
        <w:jc w:val="both"/>
      </w:pPr>
      <w:r>
        <w:rPr>
          <w:b/>
        </w:rPr>
        <w:t>Resultados: </w:t>
      </w:r>
      <w:r>
        <w:rPr/>
        <w:t>Foram observadas diferenças significativas entre os clones nas diversas características avaliadas. Os clones 1197 e 1204 apresentaram a maior massa fresca da parte aérea (em torno de 40 g cada) diferindo estatisticamente do clone 1208 com menor massa (15,74 g). Os clones 1204 e 1197 apresentaram a maior massa seca da parte aérea (em torno de 6,0 g cada), enquanto os clones 1216 e 1227 apresentaram a menor massa seca da parte aérea (em torno de 1,9 g cada). O clone 1197 apresentou a maior massa fresca de raiz com 33,21 g, diferindo estatisticamente do clone 1202 com menor massa (2,64g). Os clones 1190, 1197, 1202, 1209, 1210 e 1216, com menores massas de ovos, diferiram estatisticamente dos clones 1199, 1200, 1203 e Brazlândia Roxa que apresentaram as maiores quantidades de massas de ovos. Dos 21 materiais analisados, 17 foram classificados como resistentes, e os quatro restantes foram classificados como suscetíveis (1199, 1200, 1203 e a cultivar testemunha Brazlândia</w:t>
      </w:r>
      <w:r>
        <w:rPr>
          <w:spacing w:val="1"/>
        </w:rPr>
        <w:t> </w:t>
      </w:r>
      <w:r>
        <w:rPr/>
        <w:t>Roxa).</w:t>
      </w:r>
    </w:p>
    <w:p>
      <w:pPr>
        <w:pStyle w:val="BodyText"/>
        <w:spacing w:before="9"/>
        <w:rPr>
          <w:sz w:val="9"/>
        </w:rPr>
      </w:pPr>
    </w:p>
    <w:p>
      <w:pPr>
        <w:pStyle w:val="BodyText"/>
        <w:spacing w:line="259" w:lineRule="auto"/>
        <w:ind w:left="120" w:right="106" w:hanging="10"/>
        <w:jc w:val="both"/>
      </w:pPr>
      <w:r>
        <w:rPr>
          <w:b/>
        </w:rPr>
        <w:t>Conclusão: </w:t>
      </w:r>
      <w:r>
        <w:rPr/>
        <w:t>Foram observadas diferenças significativas entre os clones nas diversas características avaliadas. Os clones 1197 e 1204 apresentaram a maior massa fresca da parte aérea (em torno de 40 g cada) diferindo estatisticamente do clone 1208 com menor massa (15,74 g). Os clones 1204 e 1197 apresentaram a maior massa seca da parte aérea (em torno de 6,0 g cada), enquanto os clones 1216 e 1227 apresentaram a menor massa seca da parte aérea (em torno de 1,9 g cada). O clone 1197 apresentou a maior massa fresca de raiz com 33,21 g, diferindo estatisticamente do clone 1202 com menor massa (2,64g). Os clones 1190, 1197, 1202, 1209, 1210 e 1216, com menores massas de ovos, diferiram estatisticamente dos clones 1199, 1200, 1203 e Brazlândia Roxa que apresentaram as maiores quantidades de massas de ovos. Dos 21 materiais analisados, 17 foram classificados como resistentes, e os quatro restantes foram classificados como suscetíveis (1199, 1200, 1203 e a cultivar testemunha Brazlândia</w:t>
      </w:r>
      <w:r>
        <w:rPr>
          <w:spacing w:val="1"/>
        </w:rPr>
        <w:t> </w:t>
      </w:r>
      <w:r>
        <w:rPr/>
        <w:t>Roxa).</w:t>
      </w:r>
    </w:p>
    <w:p>
      <w:pPr>
        <w:pStyle w:val="BodyText"/>
        <w:spacing w:before="8"/>
        <w:rPr>
          <w:sz w:val="9"/>
        </w:rPr>
      </w:pPr>
    </w:p>
    <w:p>
      <w:pPr>
        <w:spacing w:before="0"/>
        <w:ind w:left="111" w:right="0" w:firstLine="0"/>
        <w:jc w:val="both"/>
        <w:rPr>
          <w:sz w:val="12"/>
        </w:rPr>
      </w:pPr>
      <w:r>
        <w:rPr>
          <w:b/>
          <w:sz w:val="12"/>
        </w:rPr>
        <w:t>Palavras-Chave: </w:t>
      </w:r>
      <w:r>
        <w:rPr>
          <w:sz w:val="12"/>
        </w:rPr>
        <w:t>Ipomoea batatas, resistência, clones, Meloidogyne spp, mudas.</w:t>
      </w:r>
    </w:p>
    <w:p>
      <w:pPr>
        <w:pStyle w:val="BodyText"/>
        <w:spacing w:before="8"/>
        <w:rPr>
          <w:sz w:val="10"/>
        </w:rPr>
      </w:pPr>
    </w:p>
    <w:p>
      <w:pPr>
        <w:pStyle w:val="BodyText"/>
        <w:spacing w:line="259" w:lineRule="auto" w:before="1"/>
        <w:ind w:left="120" w:right="109" w:hanging="10"/>
        <w:jc w:val="both"/>
      </w:pPr>
      <w:r>
        <w:rPr>
          <w:b/>
        </w:rPr>
        <w:t>Colaboradores: </w:t>
      </w:r>
      <w:r>
        <w:rPr/>
        <w:t>Andreia Oliveira Fonseca Jean Kleber de Abreu Mattos Bruna Medeiros Pereira José Ricardo Peixoto Paula Andréa Osório Carmona Daiane da Silva Nóbrega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478"/>
      </w:pPr>
      <w:r>
        <w:rPr>
          <w:color w:val="007E39"/>
        </w:rPr>
        <w:t>Critérios usados pelos professores para selecionar filmes para serem usados como recursos pedagógicos.</w:t>
      </w:r>
    </w:p>
    <w:p>
      <w:pPr>
        <w:pStyle w:val="BodyText"/>
        <w:spacing w:before="74"/>
        <w:ind w:left="4865"/>
      </w:pPr>
      <w:r>
        <w:rPr>
          <w:b/>
          <w:color w:val="2E75B6"/>
        </w:rPr>
        <w:t>Bolsista</w:t>
      </w:r>
      <w:r>
        <w:rPr>
          <w:color w:val="2E75B6"/>
        </w:rPr>
        <w:t>: Andresa Karolina da Silva Porto</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UnB</w:t>
      </w:r>
    </w:p>
    <w:p>
      <w:pPr>
        <w:spacing w:before="4"/>
        <w:ind w:left="111" w:right="0" w:firstLine="0"/>
        <w:jc w:val="left"/>
        <w:rPr>
          <w:sz w:val="12"/>
        </w:rPr>
      </w:pPr>
      <w:r>
        <w:rPr>
          <w:b/>
          <w:sz w:val="12"/>
        </w:rPr>
        <w:t>Orientador (a): </w:t>
      </w:r>
      <w:r>
        <w:rPr>
          <w:sz w:val="12"/>
        </w:rPr>
        <w:t>MARIA HELENA DA SILVA CARNEIRO</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435" w:right="0" w:firstLine="0"/>
        <w:jc w:val="left"/>
        <w:rPr>
          <w:b/>
          <w:sz w:val="14"/>
        </w:rPr>
      </w:pPr>
      <w:r>
        <w:rPr>
          <w:b/>
          <w:color w:val="007E39"/>
          <w:sz w:val="14"/>
        </w:rPr>
        <w:t>Estigma: uma decorrência da violência verbal vivenciada no ambiente escolar público do Distrito Federal</w:t>
      </w:r>
    </w:p>
    <w:p>
      <w:pPr>
        <w:spacing w:before="74"/>
        <w:ind w:left="4927" w:right="0" w:firstLine="0"/>
        <w:jc w:val="left"/>
        <w:rPr>
          <w:sz w:val="12"/>
        </w:rPr>
      </w:pPr>
      <w:r>
        <w:rPr>
          <w:b/>
          <w:color w:val="2E75B6"/>
          <w:sz w:val="12"/>
        </w:rPr>
        <w:t>Bolsista</w:t>
      </w:r>
      <w:r>
        <w:rPr>
          <w:color w:val="2E75B6"/>
          <w:sz w:val="12"/>
        </w:rPr>
        <w:t>: Andressa de Azevedo Damasio</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Marilia Marques da Silva</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Violência</w:t>
      </w:r>
      <w:r>
        <w:rPr>
          <w:spacing w:val="-1"/>
        </w:rPr>
        <w:t> </w:t>
      </w:r>
      <w:r>
        <w:rPr/>
        <w:t>é “o</w:t>
      </w:r>
      <w:r>
        <w:rPr>
          <w:spacing w:val="2"/>
        </w:rPr>
        <w:t> </w:t>
      </w:r>
      <w:r>
        <w:rPr/>
        <w:t>uso</w:t>
      </w:r>
      <w:r>
        <w:rPr>
          <w:spacing w:val="1"/>
        </w:rPr>
        <w:t> </w:t>
      </w:r>
      <w:r>
        <w:rPr/>
        <w:t>da</w:t>
      </w:r>
      <w:r>
        <w:rPr>
          <w:spacing w:val="-3"/>
        </w:rPr>
        <w:t> </w:t>
      </w:r>
      <w:r>
        <w:rPr/>
        <w:t>força física</w:t>
      </w:r>
      <w:r>
        <w:rPr>
          <w:spacing w:val="-1"/>
        </w:rPr>
        <w:t> </w:t>
      </w:r>
      <w:r>
        <w:rPr/>
        <w:t>ou</w:t>
      </w:r>
      <w:r>
        <w:rPr>
          <w:spacing w:val="-5"/>
        </w:rPr>
        <w:t> </w:t>
      </w:r>
      <w:r>
        <w:rPr/>
        <w:t>do poder,</w:t>
      </w:r>
      <w:r>
        <w:rPr>
          <w:spacing w:val="-1"/>
        </w:rPr>
        <w:t> </w:t>
      </w:r>
      <w:r>
        <w:rPr/>
        <w:t>real</w:t>
      </w:r>
      <w:r>
        <w:rPr>
          <w:spacing w:val="-5"/>
        </w:rPr>
        <w:t> </w:t>
      </w:r>
      <w:r>
        <w:rPr/>
        <w:t>ou</w:t>
      </w:r>
      <w:r>
        <w:rPr>
          <w:spacing w:val="-4"/>
        </w:rPr>
        <w:t> </w:t>
      </w:r>
      <w:r>
        <w:rPr/>
        <w:t>em</w:t>
      </w:r>
      <w:r>
        <w:rPr>
          <w:spacing w:val="-5"/>
        </w:rPr>
        <w:t> </w:t>
      </w:r>
      <w:r>
        <w:rPr/>
        <w:t>ameaça</w:t>
      </w:r>
      <w:r>
        <w:rPr>
          <w:spacing w:val="-2"/>
        </w:rPr>
        <w:t> </w:t>
      </w:r>
      <w:r>
        <w:rPr/>
        <w:t>contra</w:t>
      </w:r>
      <w:r>
        <w:rPr>
          <w:spacing w:val="-4"/>
        </w:rPr>
        <w:t> </w:t>
      </w:r>
      <w:r>
        <w:rPr/>
        <w:t>si</w:t>
      </w:r>
      <w:r>
        <w:rPr>
          <w:spacing w:val="-5"/>
        </w:rPr>
        <w:t> </w:t>
      </w:r>
      <w:r>
        <w:rPr/>
        <w:t>próprio,</w:t>
      </w:r>
      <w:r>
        <w:rPr>
          <w:spacing w:val="-2"/>
        </w:rPr>
        <w:t> </w:t>
      </w:r>
      <w:r>
        <w:rPr/>
        <w:t>contra</w:t>
      </w:r>
      <w:r>
        <w:rPr>
          <w:spacing w:val="-5"/>
        </w:rPr>
        <w:t> </w:t>
      </w:r>
      <w:r>
        <w:rPr/>
        <w:t>outra</w:t>
      </w:r>
      <w:r>
        <w:rPr>
          <w:spacing w:val="1"/>
        </w:rPr>
        <w:t> </w:t>
      </w:r>
      <w:r>
        <w:rPr/>
        <w:t>pessoa</w:t>
      </w:r>
      <w:r>
        <w:rPr>
          <w:spacing w:val="-6"/>
        </w:rPr>
        <w:t> </w:t>
      </w:r>
      <w:r>
        <w:rPr/>
        <w:t>ou</w:t>
      </w:r>
      <w:r>
        <w:rPr>
          <w:spacing w:val="-4"/>
        </w:rPr>
        <w:t> </w:t>
      </w:r>
      <w:r>
        <w:rPr/>
        <w:t>contra</w:t>
      </w:r>
      <w:r>
        <w:rPr>
          <w:spacing w:val="-3"/>
        </w:rPr>
        <w:t> </w:t>
      </w:r>
      <w:r>
        <w:rPr/>
        <w:t>um</w:t>
      </w:r>
      <w:r>
        <w:rPr>
          <w:spacing w:val="-5"/>
        </w:rPr>
        <w:t> </w:t>
      </w:r>
      <w:r>
        <w:rPr/>
        <w:t>grupo,</w:t>
      </w:r>
      <w:r>
        <w:rPr>
          <w:spacing w:val="-2"/>
        </w:rPr>
        <w:t> </w:t>
      </w:r>
      <w:r>
        <w:rPr/>
        <w:t>que resulte ou tenha qualquer possibilidade de resultar em lesão, morte, dano psicológico, deficiência de desenvolvimento ou privação” (OMS, 2002,</w:t>
      </w:r>
      <w:r>
        <w:rPr>
          <w:spacing w:val="-8"/>
        </w:rPr>
        <w:t> </w:t>
      </w:r>
      <w:r>
        <w:rPr/>
        <w:t>p.5).</w:t>
      </w:r>
      <w:r>
        <w:rPr>
          <w:spacing w:val="-11"/>
        </w:rPr>
        <w:t> </w:t>
      </w:r>
      <w:r>
        <w:rPr/>
        <w:t>Entre</w:t>
      </w:r>
      <w:r>
        <w:rPr>
          <w:spacing w:val="-9"/>
        </w:rPr>
        <w:t> </w:t>
      </w:r>
      <w:r>
        <w:rPr/>
        <w:t>as</w:t>
      </w:r>
      <w:r>
        <w:rPr>
          <w:spacing w:val="-10"/>
        </w:rPr>
        <w:t> </w:t>
      </w:r>
      <w:r>
        <w:rPr/>
        <w:t>violências</w:t>
      </w:r>
      <w:r>
        <w:rPr>
          <w:spacing w:val="-11"/>
        </w:rPr>
        <w:t> </w:t>
      </w:r>
      <w:r>
        <w:rPr/>
        <w:t>classificadas,</w:t>
      </w:r>
      <w:r>
        <w:rPr>
          <w:spacing w:val="-8"/>
        </w:rPr>
        <w:t> </w:t>
      </w:r>
      <w:r>
        <w:rPr/>
        <w:t>é</w:t>
      </w:r>
      <w:r>
        <w:rPr>
          <w:spacing w:val="-10"/>
        </w:rPr>
        <w:t> </w:t>
      </w:r>
      <w:r>
        <w:rPr/>
        <w:t>destacada,</w:t>
      </w:r>
      <w:r>
        <w:rPr>
          <w:spacing w:val="-8"/>
        </w:rPr>
        <w:t> </w:t>
      </w:r>
      <w:r>
        <w:rPr/>
        <w:t>na</w:t>
      </w:r>
      <w:r>
        <w:rPr>
          <w:spacing w:val="-9"/>
        </w:rPr>
        <w:t> </w:t>
      </w:r>
      <w:r>
        <w:rPr/>
        <w:t>escola,</w:t>
      </w:r>
      <w:r>
        <w:rPr>
          <w:spacing w:val="-9"/>
        </w:rPr>
        <w:t> </w:t>
      </w:r>
      <w:r>
        <w:rPr/>
        <w:t>a</w:t>
      </w:r>
      <w:r>
        <w:rPr>
          <w:spacing w:val="-10"/>
        </w:rPr>
        <w:t> </w:t>
      </w:r>
      <w:r>
        <w:rPr/>
        <w:t>violência</w:t>
      </w:r>
      <w:r>
        <w:rPr>
          <w:spacing w:val="-10"/>
        </w:rPr>
        <w:t> </w:t>
      </w:r>
      <w:r>
        <w:rPr/>
        <w:t>verbal</w:t>
      </w:r>
      <w:r>
        <w:rPr>
          <w:spacing w:val="-11"/>
        </w:rPr>
        <w:t> </w:t>
      </w:r>
      <w:r>
        <w:rPr/>
        <w:t>que</w:t>
      </w:r>
      <w:r>
        <w:rPr>
          <w:spacing w:val="-8"/>
        </w:rPr>
        <w:t> </w:t>
      </w:r>
      <w:r>
        <w:rPr/>
        <w:t>incorre</w:t>
      </w:r>
      <w:r>
        <w:rPr>
          <w:spacing w:val="-10"/>
        </w:rPr>
        <w:t> </w:t>
      </w:r>
      <w:r>
        <w:rPr/>
        <w:t>na</w:t>
      </w:r>
      <w:r>
        <w:rPr>
          <w:spacing w:val="-10"/>
        </w:rPr>
        <w:t> </w:t>
      </w:r>
      <w:r>
        <w:rPr/>
        <w:t>estigmatização</w:t>
      </w:r>
      <w:r>
        <w:rPr>
          <w:spacing w:val="-7"/>
        </w:rPr>
        <w:t> </w:t>
      </w:r>
      <w:r>
        <w:rPr/>
        <w:t>que</w:t>
      </w:r>
      <w:r>
        <w:rPr>
          <w:spacing w:val="-9"/>
        </w:rPr>
        <w:t> </w:t>
      </w:r>
      <w:r>
        <w:rPr/>
        <w:t>é</w:t>
      </w:r>
      <w:r>
        <w:rPr>
          <w:spacing w:val="-12"/>
        </w:rPr>
        <w:t> </w:t>
      </w:r>
      <w:r>
        <w:rPr/>
        <w:t>definida</w:t>
      </w:r>
      <w:r>
        <w:rPr>
          <w:spacing w:val="-10"/>
        </w:rPr>
        <w:t> </w:t>
      </w:r>
      <w:r>
        <w:rPr/>
        <w:t>por</w:t>
      </w:r>
      <w:r>
        <w:rPr>
          <w:spacing w:val="-8"/>
        </w:rPr>
        <w:t> </w:t>
      </w:r>
      <w:r>
        <w:rPr/>
        <w:t>Goffman (1988),</w:t>
      </w:r>
      <w:r>
        <w:rPr>
          <w:spacing w:val="-7"/>
        </w:rPr>
        <w:t> </w:t>
      </w:r>
      <w:r>
        <w:rPr/>
        <w:t>como</w:t>
      </w:r>
      <w:r>
        <w:rPr>
          <w:spacing w:val="-2"/>
        </w:rPr>
        <w:t> </w:t>
      </w:r>
      <w:r>
        <w:rPr/>
        <w:t>atributo</w:t>
      </w:r>
      <w:r>
        <w:rPr>
          <w:spacing w:val="-5"/>
        </w:rPr>
        <w:t> </w:t>
      </w:r>
      <w:r>
        <w:rPr/>
        <w:t>depreciativo</w:t>
      </w:r>
      <w:r>
        <w:rPr>
          <w:spacing w:val="-3"/>
        </w:rPr>
        <w:t> </w:t>
      </w:r>
      <w:r>
        <w:rPr/>
        <w:t>que</w:t>
      </w:r>
      <w:r>
        <w:rPr>
          <w:spacing w:val="-7"/>
        </w:rPr>
        <w:t> </w:t>
      </w:r>
      <w:r>
        <w:rPr/>
        <w:t>conduz</w:t>
      </w:r>
      <w:r>
        <w:rPr>
          <w:spacing w:val="-8"/>
        </w:rPr>
        <w:t> </w:t>
      </w:r>
      <w:r>
        <w:rPr/>
        <w:t>o</w:t>
      </w:r>
      <w:r>
        <w:rPr>
          <w:spacing w:val="-3"/>
        </w:rPr>
        <w:t> </w:t>
      </w:r>
      <w:r>
        <w:rPr/>
        <w:t>indivíduo</w:t>
      </w:r>
      <w:r>
        <w:rPr>
          <w:spacing w:val="-2"/>
        </w:rPr>
        <w:t> </w:t>
      </w:r>
      <w:r>
        <w:rPr/>
        <w:t>ao</w:t>
      </w:r>
      <w:r>
        <w:rPr>
          <w:spacing w:val="-3"/>
        </w:rPr>
        <w:t> </w:t>
      </w:r>
      <w:r>
        <w:rPr/>
        <w:t>descrédito.</w:t>
      </w:r>
      <w:r>
        <w:rPr>
          <w:spacing w:val="-6"/>
        </w:rPr>
        <w:t> </w:t>
      </w:r>
      <w:r>
        <w:rPr/>
        <w:t>Para</w:t>
      </w:r>
      <w:r>
        <w:rPr>
          <w:spacing w:val="-6"/>
        </w:rPr>
        <w:t> </w:t>
      </w:r>
      <w:r>
        <w:rPr/>
        <w:t>ele,</w:t>
      </w:r>
      <w:r>
        <w:rPr>
          <w:spacing w:val="-4"/>
        </w:rPr>
        <w:t> </w:t>
      </w:r>
      <w:r>
        <w:rPr/>
        <w:t>no</w:t>
      </w:r>
      <w:r>
        <w:rPr>
          <w:spacing w:val="-2"/>
        </w:rPr>
        <w:t> </w:t>
      </w:r>
      <w:r>
        <w:rPr/>
        <w:t>processo</w:t>
      </w:r>
      <w:r>
        <w:rPr>
          <w:spacing w:val="-4"/>
        </w:rPr>
        <w:t> </w:t>
      </w:r>
      <w:r>
        <w:rPr/>
        <w:t>de</w:t>
      </w:r>
      <w:r>
        <w:rPr>
          <w:spacing w:val="-7"/>
        </w:rPr>
        <w:t> </w:t>
      </w:r>
      <w:r>
        <w:rPr/>
        <w:t>estigmatização</w:t>
      </w:r>
      <w:r>
        <w:rPr>
          <w:spacing w:val="-5"/>
        </w:rPr>
        <w:t> </w:t>
      </w:r>
      <w:r>
        <w:rPr/>
        <w:t>o</w:t>
      </w:r>
      <w:r>
        <w:rPr>
          <w:spacing w:val="-5"/>
        </w:rPr>
        <w:t> </w:t>
      </w:r>
      <w:r>
        <w:rPr/>
        <w:t>indivíduo</w:t>
      </w:r>
      <w:r>
        <w:rPr>
          <w:spacing w:val="-2"/>
        </w:rPr>
        <w:t> </w:t>
      </w:r>
      <w:r>
        <w:rPr/>
        <w:t>passa</w:t>
      </w:r>
      <w:r>
        <w:rPr>
          <w:spacing w:val="-6"/>
        </w:rPr>
        <w:t> </w:t>
      </w:r>
      <w:r>
        <w:rPr/>
        <w:t>a</w:t>
      </w:r>
      <w:r>
        <w:rPr>
          <w:spacing w:val="-5"/>
        </w:rPr>
        <w:t> </w:t>
      </w:r>
      <w:r>
        <w:rPr/>
        <w:t>ser</w:t>
      </w:r>
      <w:r>
        <w:rPr>
          <w:spacing w:val="-4"/>
        </w:rPr>
        <w:t> </w:t>
      </w:r>
      <w:r>
        <w:rPr/>
        <w:t>visto como diferente ou como desviante. Esse processo se reporta à linguagem de relações e tem a função de confirmar a normalidade do outro, sendo</w:t>
      </w:r>
      <w:r>
        <w:rPr>
          <w:spacing w:val="-1"/>
        </w:rPr>
        <w:t> </w:t>
      </w:r>
      <w:r>
        <w:rPr/>
        <w:t>que</w:t>
      </w:r>
      <w:r>
        <w:rPr>
          <w:spacing w:val="-4"/>
        </w:rPr>
        <w:t> </w:t>
      </w:r>
      <w:r>
        <w:rPr/>
        <w:t>a</w:t>
      </w:r>
      <w:r>
        <w:rPr>
          <w:spacing w:val="-4"/>
        </w:rPr>
        <w:t> </w:t>
      </w:r>
      <w:r>
        <w:rPr/>
        <w:t>pessoa</w:t>
      </w:r>
      <w:r>
        <w:rPr>
          <w:spacing w:val="-3"/>
        </w:rPr>
        <w:t> </w:t>
      </w:r>
      <w:r>
        <w:rPr/>
        <w:t>estigmatizada não</w:t>
      </w:r>
      <w:r>
        <w:rPr>
          <w:spacing w:val="-2"/>
        </w:rPr>
        <w:t> </w:t>
      </w:r>
      <w:r>
        <w:rPr/>
        <w:t>é</w:t>
      </w:r>
      <w:r>
        <w:rPr>
          <w:spacing w:val="-4"/>
        </w:rPr>
        <w:t> </w:t>
      </w:r>
      <w:r>
        <w:rPr/>
        <w:t>bem</w:t>
      </w:r>
      <w:r>
        <w:rPr>
          <w:spacing w:val="-7"/>
        </w:rPr>
        <w:t> </w:t>
      </w:r>
      <w:r>
        <w:rPr/>
        <w:t>aceita</w:t>
      </w:r>
      <w:r>
        <w:rPr>
          <w:spacing w:val="-1"/>
        </w:rPr>
        <w:t> </w:t>
      </w:r>
      <w:r>
        <w:rPr/>
        <w:t>no</w:t>
      </w:r>
      <w:r>
        <w:rPr>
          <w:spacing w:val="-2"/>
        </w:rPr>
        <w:t> </w:t>
      </w:r>
      <w:r>
        <w:rPr/>
        <w:t>grupo</w:t>
      </w:r>
      <w:r>
        <w:rPr>
          <w:spacing w:val="-3"/>
        </w:rPr>
        <w:t> </w:t>
      </w:r>
      <w:r>
        <w:rPr/>
        <w:t>social</w:t>
      </w:r>
      <w:r>
        <w:rPr>
          <w:spacing w:val="-7"/>
        </w:rPr>
        <w:t> </w:t>
      </w:r>
      <w:r>
        <w:rPr/>
        <w:t>e</w:t>
      </w:r>
      <w:r>
        <w:rPr>
          <w:spacing w:val="2"/>
        </w:rPr>
        <w:t> </w:t>
      </w:r>
      <w:r>
        <w:rPr/>
        <w:t>muitas</w:t>
      </w:r>
      <w:r>
        <w:rPr>
          <w:spacing w:val="-5"/>
        </w:rPr>
        <w:t> </w:t>
      </w:r>
      <w:r>
        <w:rPr/>
        <w:t>vezes</w:t>
      </w:r>
      <w:r>
        <w:rPr>
          <w:spacing w:val="-5"/>
        </w:rPr>
        <w:t> </w:t>
      </w:r>
      <w:r>
        <w:rPr/>
        <w:t>reage</w:t>
      </w:r>
      <w:r>
        <w:rPr>
          <w:spacing w:val="-4"/>
        </w:rPr>
        <w:t> </w:t>
      </w:r>
      <w:r>
        <w:rPr/>
        <w:t>de</w:t>
      </w:r>
      <w:r>
        <w:rPr>
          <w:spacing w:val="-1"/>
        </w:rPr>
        <w:t> </w:t>
      </w:r>
      <w:r>
        <w:rPr/>
        <w:t>forma</w:t>
      </w:r>
      <w:r>
        <w:rPr>
          <w:spacing w:val="-3"/>
        </w:rPr>
        <w:t> </w:t>
      </w:r>
      <w:r>
        <w:rPr/>
        <w:t>defensiva</w:t>
      </w:r>
      <w:r>
        <w:rPr>
          <w:spacing w:val="-2"/>
        </w:rPr>
        <w:t> </w:t>
      </w:r>
      <w:r>
        <w:rPr/>
        <w:t>ao</w:t>
      </w:r>
      <w:r>
        <w:rPr>
          <w:spacing w:val="-1"/>
        </w:rPr>
        <w:t> </w:t>
      </w:r>
      <w:r>
        <w:rPr/>
        <w:t>contato</w:t>
      </w:r>
      <w:r>
        <w:rPr>
          <w:spacing w:val="-2"/>
        </w:rPr>
        <w:t> </w:t>
      </w:r>
      <w:r>
        <w:rPr/>
        <w:t>social. Formas</w:t>
      </w:r>
      <w:r>
        <w:rPr>
          <w:spacing w:val="-1"/>
        </w:rPr>
        <w:t> </w:t>
      </w:r>
      <w:r>
        <w:rPr/>
        <w:t>verbais de violência são detectadas diariamente, sendo um problema nas relações aluno–aluno e professor–aluno. OBJETIVO GERAL Identificar e descrever as expressões de</w:t>
      </w:r>
      <w:r>
        <w:rPr>
          <w:spacing w:val="-3"/>
        </w:rPr>
        <w:t> </w:t>
      </w:r>
      <w:r>
        <w:rPr/>
        <w:t>estig</w:t>
      </w:r>
    </w:p>
    <w:p>
      <w:pPr>
        <w:pStyle w:val="BodyText"/>
        <w:spacing w:before="5"/>
        <w:rPr>
          <w:sz w:val="15"/>
        </w:rPr>
      </w:pPr>
    </w:p>
    <w:p>
      <w:pPr>
        <w:pStyle w:val="BodyText"/>
        <w:spacing w:line="259" w:lineRule="auto"/>
        <w:ind w:left="106" w:right="105"/>
        <w:jc w:val="both"/>
      </w:pPr>
      <w:r>
        <w:rPr>
          <w:b/>
        </w:rPr>
        <w:t>Metodologia: </w:t>
      </w:r>
      <w:r>
        <w:rPr/>
        <w:t>A pesquisa foi desenvolvida em duas escolas públicas de Brasília-DF, em duas partes: um estudo descritivo das expressões de estigmatização dos estudantes de escola pública (Estudo 1) e outro exploratório visando identificar expressões de estigmatização vivenciadas no</w:t>
      </w:r>
      <w:r>
        <w:rPr>
          <w:spacing w:val="-1"/>
        </w:rPr>
        <w:t> </w:t>
      </w:r>
      <w:r>
        <w:rPr/>
        <w:t>ambiente</w:t>
      </w:r>
      <w:r>
        <w:rPr>
          <w:spacing w:val="-3"/>
        </w:rPr>
        <w:t> </w:t>
      </w:r>
      <w:r>
        <w:rPr/>
        <w:t>escolar</w:t>
      </w:r>
      <w:r>
        <w:rPr>
          <w:spacing w:val="-1"/>
        </w:rPr>
        <w:t> </w:t>
      </w:r>
      <w:r>
        <w:rPr/>
        <w:t>(Estudo</w:t>
      </w:r>
      <w:r>
        <w:rPr>
          <w:spacing w:val="-3"/>
        </w:rPr>
        <w:t> </w:t>
      </w:r>
      <w:r>
        <w:rPr/>
        <w:t>2).</w:t>
      </w:r>
      <w:r>
        <w:rPr>
          <w:spacing w:val="-4"/>
        </w:rPr>
        <w:t> </w:t>
      </w:r>
      <w:r>
        <w:rPr/>
        <w:t>Trata-se</w:t>
      </w:r>
      <w:r>
        <w:rPr>
          <w:spacing w:val="-5"/>
        </w:rPr>
        <w:t> </w:t>
      </w:r>
      <w:r>
        <w:rPr/>
        <w:t>de</w:t>
      </w:r>
      <w:r>
        <w:rPr>
          <w:spacing w:val="-4"/>
        </w:rPr>
        <w:t> </w:t>
      </w:r>
      <w:r>
        <w:rPr/>
        <w:t>um</w:t>
      </w:r>
      <w:r>
        <w:rPr>
          <w:spacing w:val="-6"/>
        </w:rPr>
        <w:t> </w:t>
      </w:r>
      <w:r>
        <w:rPr/>
        <w:t>estudo</w:t>
      </w:r>
      <w:r>
        <w:rPr>
          <w:spacing w:val="-3"/>
        </w:rPr>
        <w:t> </w:t>
      </w:r>
      <w:r>
        <w:rPr/>
        <w:t>qualitativo</w:t>
      </w:r>
      <w:r>
        <w:rPr>
          <w:spacing w:val="-1"/>
        </w:rPr>
        <w:t> </w:t>
      </w:r>
      <w:r>
        <w:rPr/>
        <w:t>e</w:t>
      </w:r>
      <w:r>
        <w:rPr>
          <w:spacing w:val="-4"/>
        </w:rPr>
        <w:t> </w:t>
      </w:r>
      <w:r>
        <w:rPr/>
        <w:t>quantitativo</w:t>
      </w:r>
      <w:r>
        <w:rPr>
          <w:spacing w:val="-1"/>
        </w:rPr>
        <w:t> </w:t>
      </w:r>
      <w:r>
        <w:rPr/>
        <w:t>que,</w:t>
      </w:r>
      <w:r>
        <w:rPr>
          <w:spacing w:val="-2"/>
        </w:rPr>
        <w:t> </w:t>
      </w:r>
      <w:r>
        <w:rPr/>
        <w:t>segundo Creswell</w:t>
      </w:r>
      <w:r>
        <w:rPr>
          <w:spacing w:val="-7"/>
        </w:rPr>
        <w:t> </w:t>
      </w:r>
      <w:r>
        <w:rPr/>
        <w:t>(2010,</w:t>
      </w:r>
      <w:r>
        <w:rPr>
          <w:spacing w:val="-1"/>
        </w:rPr>
        <w:t> </w:t>
      </w:r>
      <w:r>
        <w:rPr/>
        <w:t>p.26)</w:t>
      </w:r>
      <w:r>
        <w:rPr>
          <w:spacing w:val="-2"/>
        </w:rPr>
        <w:t> </w:t>
      </w:r>
      <w:r>
        <w:rPr/>
        <w:t>visa</w:t>
      </w:r>
      <w:r>
        <w:rPr>
          <w:spacing w:val="-1"/>
        </w:rPr>
        <w:t> </w:t>
      </w:r>
      <w:r>
        <w:rPr/>
        <w:t>“explorar</w:t>
      </w:r>
      <w:r>
        <w:rPr>
          <w:spacing w:val="-1"/>
        </w:rPr>
        <w:t> </w:t>
      </w:r>
      <w:r>
        <w:rPr/>
        <w:t>e</w:t>
      </w:r>
      <w:r>
        <w:rPr>
          <w:spacing w:val="-2"/>
        </w:rPr>
        <w:t> </w:t>
      </w:r>
      <w:r>
        <w:rPr/>
        <w:t>entender o significado que os indivíduos ou grupos atribuem a um problema social ou humano”, é, também, um “meio para testar teorias objetivas, examinando</w:t>
      </w:r>
      <w:r>
        <w:rPr>
          <w:spacing w:val="-5"/>
        </w:rPr>
        <w:t> </w:t>
      </w:r>
      <w:r>
        <w:rPr/>
        <w:t>a</w:t>
      </w:r>
      <w:r>
        <w:rPr>
          <w:spacing w:val="-8"/>
        </w:rPr>
        <w:t> </w:t>
      </w:r>
      <w:r>
        <w:rPr/>
        <w:t>relação</w:t>
      </w:r>
      <w:r>
        <w:rPr>
          <w:spacing w:val="-5"/>
        </w:rPr>
        <w:t> </w:t>
      </w:r>
      <w:r>
        <w:rPr/>
        <w:t>entre</w:t>
      </w:r>
      <w:r>
        <w:rPr>
          <w:spacing w:val="-7"/>
        </w:rPr>
        <w:t> </w:t>
      </w:r>
      <w:r>
        <w:rPr/>
        <w:t>variáveis</w:t>
      </w:r>
      <w:r>
        <w:rPr>
          <w:spacing w:val="-7"/>
        </w:rPr>
        <w:t> </w:t>
      </w:r>
      <w:r>
        <w:rPr/>
        <w:t>que</w:t>
      </w:r>
      <w:r>
        <w:rPr>
          <w:spacing w:val="-8"/>
        </w:rPr>
        <w:t> </w:t>
      </w:r>
      <w:r>
        <w:rPr/>
        <w:t>podem</w:t>
      </w:r>
      <w:r>
        <w:rPr>
          <w:spacing w:val="-11"/>
        </w:rPr>
        <w:t> </w:t>
      </w:r>
      <w:r>
        <w:rPr/>
        <w:t>ser</w:t>
      </w:r>
      <w:r>
        <w:rPr>
          <w:spacing w:val="-5"/>
        </w:rPr>
        <w:t> </w:t>
      </w:r>
      <w:r>
        <w:rPr/>
        <w:t>medidas</w:t>
      </w:r>
      <w:r>
        <w:rPr>
          <w:spacing w:val="-7"/>
        </w:rPr>
        <w:t> </w:t>
      </w:r>
      <w:r>
        <w:rPr/>
        <w:t>tipicamente</w:t>
      </w:r>
      <w:r>
        <w:rPr>
          <w:spacing w:val="-8"/>
        </w:rPr>
        <w:t> </w:t>
      </w:r>
      <w:r>
        <w:rPr/>
        <w:t>por</w:t>
      </w:r>
      <w:r>
        <w:rPr>
          <w:spacing w:val="-9"/>
        </w:rPr>
        <w:t> </w:t>
      </w:r>
      <w:r>
        <w:rPr/>
        <w:t>instrumentos,</w:t>
      </w:r>
      <w:r>
        <w:rPr>
          <w:spacing w:val="-8"/>
        </w:rPr>
        <w:t> </w:t>
      </w:r>
      <w:r>
        <w:rPr/>
        <w:t>para</w:t>
      </w:r>
      <w:r>
        <w:rPr>
          <w:spacing w:val="-9"/>
        </w:rPr>
        <w:t> </w:t>
      </w:r>
      <w:r>
        <w:rPr/>
        <w:t>que</w:t>
      </w:r>
      <w:r>
        <w:rPr>
          <w:spacing w:val="-10"/>
        </w:rPr>
        <w:t> </w:t>
      </w:r>
      <w:r>
        <w:rPr/>
        <w:t>os</w:t>
      </w:r>
      <w:r>
        <w:rPr>
          <w:spacing w:val="-7"/>
        </w:rPr>
        <w:t> </w:t>
      </w:r>
      <w:r>
        <w:rPr/>
        <w:t>dados</w:t>
      </w:r>
      <w:r>
        <w:rPr>
          <w:spacing w:val="-8"/>
        </w:rPr>
        <w:t> </w:t>
      </w:r>
      <w:r>
        <w:rPr/>
        <w:t>numéricos</w:t>
      </w:r>
      <w:r>
        <w:rPr>
          <w:spacing w:val="-8"/>
        </w:rPr>
        <w:t> </w:t>
      </w:r>
      <w:r>
        <w:rPr/>
        <w:t>possam</w:t>
      </w:r>
      <w:r>
        <w:rPr>
          <w:spacing w:val="-11"/>
        </w:rPr>
        <w:t> </w:t>
      </w:r>
      <w:r>
        <w:rPr/>
        <w:t>ser</w:t>
      </w:r>
      <w:r>
        <w:rPr>
          <w:spacing w:val="-6"/>
        </w:rPr>
        <w:t> </w:t>
      </w:r>
      <w:r>
        <w:rPr/>
        <w:t>analisados por procedimentos estatísticos”. Participaram desta pesquisa alunos do sexto e sétimo ano do ensino fundamental. Os métodos de coleta de dados foram a observação não-participante e a realização de grupo focal, realizado em quatro encontros com os estudantes. Para análise qualitativa dos dados foi usado Bardin</w:t>
      </w:r>
      <w:r>
        <w:rPr>
          <w:spacing w:val="-9"/>
        </w:rPr>
        <w:t> </w:t>
      </w:r>
      <w:r>
        <w:rPr/>
        <w:t>(2009).</w:t>
      </w:r>
    </w:p>
    <w:p>
      <w:pPr>
        <w:pStyle w:val="BodyText"/>
        <w:spacing w:before="8"/>
        <w:rPr>
          <w:sz w:val="15"/>
        </w:rPr>
      </w:pPr>
    </w:p>
    <w:p>
      <w:pPr>
        <w:pStyle w:val="BodyText"/>
        <w:spacing w:line="259" w:lineRule="auto" w:before="1"/>
        <w:ind w:left="120" w:right="106" w:hanging="10"/>
        <w:jc w:val="both"/>
      </w:pPr>
      <w:r>
        <w:rPr>
          <w:b/>
        </w:rPr>
        <w:t>Resultados: </w:t>
      </w:r>
      <w:r>
        <w:rPr/>
        <w:t>Foram registradas 895 interações estigmatizantes no ambiente escolar. Destas, 39,7% foram consideradas violentas em suas diversas formas. Do total destas interações, 53,8% foram verbais e representaram 21,3% das interações violentas. Este percentual corrobora categorias que representam as expressões de estigmatização vividas pelos estudantes nos grupos focais realizados. A presença da estigmatização</w:t>
      </w:r>
      <w:r>
        <w:rPr>
          <w:spacing w:val="-1"/>
        </w:rPr>
        <w:t> </w:t>
      </w:r>
      <w:r>
        <w:rPr/>
        <w:t>foi</w:t>
      </w:r>
      <w:r>
        <w:rPr>
          <w:spacing w:val="-7"/>
        </w:rPr>
        <w:t> </w:t>
      </w:r>
      <w:r>
        <w:rPr/>
        <w:t>observada</w:t>
      </w:r>
      <w:r>
        <w:rPr>
          <w:spacing w:val="-1"/>
        </w:rPr>
        <w:t> </w:t>
      </w:r>
      <w:r>
        <w:rPr/>
        <w:t>na</w:t>
      </w:r>
      <w:r>
        <w:rPr>
          <w:spacing w:val="-2"/>
        </w:rPr>
        <w:t> </w:t>
      </w:r>
      <w:r>
        <w:rPr/>
        <w:t>qualificação</w:t>
      </w:r>
      <w:r>
        <w:rPr>
          <w:spacing w:val="-1"/>
        </w:rPr>
        <w:t> </w:t>
      </w:r>
      <w:r>
        <w:rPr/>
        <w:t>de</w:t>
      </w:r>
      <w:r>
        <w:rPr>
          <w:spacing w:val="-3"/>
        </w:rPr>
        <w:t> </w:t>
      </w:r>
      <w:r>
        <w:rPr/>
        <w:t>marcas</w:t>
      </w:r>
      <w:r>
        <w:rPr>
          <w:spacing w:val="-4"/>
        </w:rPr>
        <w:t> </w:t>
      </w:r>
      <w:r>
        <w:rPr/>
        <w:t>diferenciadas</w:t>
      </w:r>
      <w:r>
        <w:rPr>
          <w:spacing w:val="-5"/>
        </w:rPr>
        <w:t> </w:t>
      </w:r>
      <w:r>
        <w:rPr/>
        <w:t>que representam</w:t>
      </w:r>
      <w:r>
        <w:rPr>
          <w:spacing w:val="-7"/>
        </w:rPr>
        <w:t> </w:t>
      </w:r>
      <w:r>
        <w:rPr/>
        <w:t>riqueza,</w:t>
      </w:r>
      <w:r>
        <w:rPr>
          <w:spacing w:val="-1"/>
        </w:rPr>
        <w:t> </w:t>
      </w:r>
      <w:r>
        <w:rPr/>
        <w:t>os</w:t>
      </w:r>
      <w:r>
        <w:rPr>
          <w:spacing w:val="-3"/>
        </w:rPr>
        <w:t> </w:t>
      </w:r>
      <w:r>
        <w:rPr/>
        <w:t>faz</w:t>
      </w:r>
      <w:r>
        <w:rPr>
          <w:spacing w:val="-2"/>
        </w:rPr>
        <w:t> </w:t>
      </w:r>
      <w:r>
        <w:rPr/>
        <w:t>bem</w:t>
      </w:r>
      <w:r>
        <w:rPr>
          <w:spacing w:val="-2"/>
        </w:rPr>
        <w:t> </w:t>
      </w:r>
      <w:r>
        <w:rPr/>
        <w:t>vestidos</w:t>
      </w:r>
      <w:r>
        <w:rPr>
          <w:spacing w:val="-3"/>
        </w:rPr>
        <w:t> </w:t>
      </w:r>
      <w:r>
        <w:rPr/>
        <w:t>e</w:t>
      </w:r>
      <w:r>
        <w:rPr>
          <w:spacing w:val="-2"/>
        </w:rPr>
        <w:t> </w:t>
      </w:r>
      <w:r>
        <w:rPr/>
        <w:t>com</w:t>
      </w:r>
      <w:r>
        <w:rPr>
          <w:spacing w:val="-6"/>
        </w:rPr>
        <w:t> </w:t>
      </w:r>
      <w:r>
        <w:rPr/>
        <w:t>boa</w:t>
      </w:r>
      <w:r>
        <w:rPr>
          <w:spacing w:val="-2"/>
        </w:rPr>
        <w:t> </w:t>
      </w:r>
      <w:r>
        <w:rPr/>
        <w:t>aparência.</w:t>
      </w:r>
      <w:r>
        <w:rPr>
          <w:spacing w:val="-1"/>
        </w:rPr>
        <w:t> </w:t>
      </w:r>
      <w:r>
        <w:rPr/>
        <w:t>“Eu só gosto da Adidas, Oakley, Mormaii... Só marca cara. significa que a gente é bonito”. “Significa que a gente pobre!”. “É da feira!”. Nerd, quietinho e baixinha, são outros atributos que estigmatizam no ambiente escolar. Os estudantes relataram ser caracterizados negativamente tanto pelos professores quanto pelos colegas. “Bicho encapetado”, “bicho preguiça”, bagunceiro dentre outros, são exemplos de interação agressiva dos</w:t>
      </w:r>
      <w:r>
        <w:rPr>
          <w:spacing w:val="-2"/>
        </w:rPr>
        <w:t> </w:t>
      </w:r>
      <w:r>
        <w:rPr/>
        <w:t>estudantes.</w:t>
      </w:r>
    </w:p>
    <w:p>
      <w:pPr>
        <w:pStyle w:val="BodyText"/>
        <w:spacing w:before="7"/>
        <w:rPr>
          <w:sz w:val="9"/>
        </w:rPr>
      </w:pPr>
    </w:p>
    <w:p>
      <w:pPr>
        <w:pStyle w:val="BodyText"/>
        <w:spacing w:line="259" w:lineRule="auto"/>
        <w:ind w:left="120" w:right="106" w:hanging="10"/>
        <w:jc w:val="both"/>
      </w:pPr>
      <w:r>
        <w:rPr>
          <w:b/>
        </w:rPr>
        <w:t>Conclusão: </w:t>
      </w:r>
      <w:r>
        <w:rPr/>
        <w:t>Foram registradas 895 interações estigmatizantes no ambiente escolar. Destas, 39,7% foram consideradas violentas em suas diversas formas. Do total destas interações, 53,8% foram verbais e representaram 21,3% das interações violentas. Este percentual corrobora categorias que representam as expressões de estigmatização vividas pelos estudantes nos grupos focais realizados. A presença da estigmatização</w:t>
      </w:r>
      <w:r>
        <w:rPr>
          <w:spacing w:val="-1"/>
        </w:rPr>
        <w:t> </w:t>
      </w:r>
      <w:r>
        <w:rPr/>
        <w:t>foi</w:t>
      </w:r>
      <w:r>
        <w:rPr>
          <w:spacing w:val="-7"/>
        </w:rPr>
        <w:t> </w:t>
      </w:r>
      <w:r>
        <w:rPr/>
        <w:t>observada</w:t>
      </w:r>
      <w:r>
        <w:rPr>
          <w:spacing w:val="-1"/>
        </w:rPr>
        <w:t> </w:t>
      </w:r>
      <w:r>
        <w:rPr/>
        <w:t>na</w:t>
      </w:r>
      <w:r>
        <w:rPr>
          <w:spacing w:val="-2"/>
        </w:rPr>
        <w:t> </w:t>
      </w:r>
      <w:r>
        <w:rPr/>
        <w:t>qualificação</w:t>
      </w:r>
      <w:r>
        <w:rPr>
          <w:spacing w:val="-1"/>
        </w:rPr>
        <w:t> </w:t>
      </w:r>
      <w:r>
        <w:rPr/>
        <w:t>de</w:t>
      </w:r>
      <w:r>
        <w:rPr>
          <w:spacing w:val="-3"/>
        </w:rPr>
        <w:t> </w:t>
      </w:r>
      <w:r>
        <w:rPr/>
        <w:t>marcas</w:t>
      </w:r>
      <w:r>
        <w:rPr>
          <w:spacing w:val="-4"/>
        </w:rPr>
        <w:t> </w:t>
      </w:r>
      <w:r>
        <w:rPr/>
        <w:t>diferenciadas</w:t>
      </w:r>
      <w:r>
        <w:rPr>
          <w:spacing w:val="-5"/>
        </w:rPr>
        <w:t> </w:t>
      </w:r>
      <w:r>
        <w:rPr/>
        <w:t>que representam</w:t>
      </w:r>
      <w:r>
        <w:rPr>
          <w:spacing w:val="-7"/>
        </w:rPr>
        <w:t> </w:t>
      </w:r>
      <w:r>
        <w:rPr/>
        <w:t>riqueza,</w:t>
      </w:r>
      <w:r>
        <w:rPr>
          <w:spacing w:val="-1"/>
        </w:rPr>
        <w:t> </w:t>
      </w:r>
      <w:r>
        <w:rPr/>
        <w:t>os</w:t>
      </w:r>
      <w:r>
        <w:rPr>
          <w:spacing w:val="-3"/>
        </w:rPr>
        <w:t> </w:t>
      </w:r>
      <w:r>
        <w:rPr/>
        <w:t>faz</w:t>
      </w:r>
      <w:r>
        <w:rPr>
          <w:spacing w:val="-2"/>
        </w:rPr>
        <w:t> </w:t>
      </w:r>
      <w:r>
        <w:rPr/>
        <w:t>bem</w:t>
      </w:r>
      <w:r>
        <w:rPr>
          <w:spacing w:val="-2"/>
        </w:rPr>
        <w:t> </w:t>
      </w:r>
      <w:r>
        <w:rPr/>
        <w:t>vestidos</w:t>
      </w:r>
      <w:r>
        <w:rPr>
          <w:spacing w:val="-3"/>
        </w:rPr>
        <w:t> </w:t>
      </w:r>
      <w:r>
        <w:rPr/>
        <w:t>e</w:t>
      </w:r>
      <w:r>
        <w:rPr>
          <w:spacing w:val="-2"/>
        </w:rPr>
        <w:t> </w:t>
      </w:r>
      <w:r>
        <w:rPr/>
        <w:t>com</w:t>
      </w:r>
      <w:r>
        <w:rPr>
          <w:spacing w:val="-6"/>
        </w:rPr>
        <w:t> </w:t>
      </w:r>
      <w:r>
        <w:rPr/>
        <w:t>boa</w:t>
      </w:r>
      <w:r>
        <w:rPr>
          <w:spacing w:val="-2"/>
        </w:rPr>
        <w:t> </w:t>
      </w:r>
      <w:r>
        <w:rPr/>
        <w:t>aparência.</w:t>
      </w:r>
      <w:r>
        <w:rPr>
          <w:spacing w:val="-1"/>
        </w:rPr>
        <w:t> </w:t>
      </w:r>
      <w:r>
        <w:rPr/>
        <w:t>“Eu só gosto da Adidas, Oakley, Mormaii... Só marca cara. significa que a gente é bonito”. “Significa que a gente pobre!”. “É da feira!”. Nerd, quietinho e baixinha, são outros atributos que estigmatizam no ambiente escolar. Os estudantes relataram ser caracterizados negativamente tanto pelos professores quanto pelos colegas. “Bicho encapetado”, “bicho preguiça”, bagunceiro dentre outros, são exemplos de interação agressiva dos</w:t>
      </w:r>
      <w:r>
        <w:rPr>
          <w:spacing w:val="-2"/>
        </w:rPr>
        <w:t> </w:t>
      </w:r>
      <w:r>
        <w:rPr/>
        <w:t>estudantes.</w:t>
      </w:r>
    </w:p>
    <w:p>
      <w:pPr>
        <w:pStyle w:val="BodyText"/>
        <w:spacing w:before="10"/>
        <w:rPr>
          <w:sz w:val="9"/>
        </w:rPr>
      </w:pPr>
    </w:p>
    <w:p>
      <w:pPr>
        <w:spacing w:before="0"/>
        <w:ind w:left="111" w:right="0" w:firstLine="0"/>
        <w:jc w:val="left"/>
        <w:rPr>
          <w:sz w:val="12"/>
        </w:rPr>
      </w:pPr>
      <w:r>
        <w:rPr>
          <w:b/>
          <w:sz w:val="12"/>
        </w:rPr>
        <w:t>Palavras-Chave: </w:t>
      </w:r>
      <w:r>
        <w:rPr>
          <w:sz w:val="12"/>
        </w:rPr>
        <w:t>Estigmatização, Violência Verbal, Relação</w:t>
      </w:r>
    </w:p>
    <w:p>
      <w:pPr>
        <w:pStyle w:val="BodyText"/>
        <w:spacing w:before="8"/>
        <w:rPr>
          <w:sz w:val="10"/>
        </w:rPr>
      </w:pPr>
    </w:p>
    <w:p>
      <w:pPr>
        <w:pStyle w:val="BodyText"/>
        <w:spacing w:before="1"/>
        <w:ind w:left="111"/>
      </w:pPr>
      <w:r>
        <w:rPr>
          <w:b/>
        </w:rPr>
        <w:t>Colaboradores: </w:t>
      </w:r>
      <w:r>
        <w:rPr/>
        <w:t>Gabriela Costa dos Santos Girleze Alves de Souza Rodrigues Maria Eveline Cascardo Ramos Maristela Muniz Gusmão</w:t>
      </w:r>
    </w:p>
    <w:p>
      <w:pPr>
        <w:spacing w:after="0"/>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Investigando a construção de identidades de aprendizes de inglês no curso de Letras</w:t>
      </w:r>
    </w:p>
    <w:p>
      <w:pPr>
        <w:spacing w:before="74"/>
        <w:ind w:left="5194" w:right="90" w:firstLine="0"/>
        <w:jc w:val="center"/>
        <w:rPr>
          <w:sz w:val="12"/>
        </w:rPr>
      </w:pPr>
      <w:r>
        <w:rPr>
          <w:b/>
          <w:color w:val="2E75B6"/>
          <w:sz w:val="12"/>
        </w:rPr>
        <w:t>Bolsista</w:t>
      </w:r>
      <w:r>
        <w:rPr>
          <w:color w:val="2E75B6"/>
          <w:sz w:val="12"/>
        </w:rPr>
        <w:t>: Andressa Furlan Ferreira</w:t>
      </w:r>
    </w:p>
    <w:p>
      <w:pPr>
        <w:pStyle w:val="BodyText"/>
        <w:spacing w:before="1"/>
        <w:rPr>
          <w:sz w:val="14"/>
        </w:rPr>
      </w:pPr>
    </w:p>
    <w:p>
      <w:pPr>
        <w:spacing w:line="518"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4"/>
        <w:ind w:left="111" w:right="0" w:firstLine="0"/>
        <w:jc w:val="left"/>
        <w:rPr>
          <w:sz w:val="12"/>
        </w:rPr>
      </w:pPr>
      <w:r>
        <w:rPr>
          <w:b/>
          <w:sz w:val="12"/>
        </w:rPr>
        <w:t>Orientador (a): </w:t>
      </w:r>
      <w:r>
        <w:rPr>
          <w:sz w:val="12"/>
        </w:rPr>
        <w:t>MARIANA ROSA MASTRELLA DE ANDRADE</w:t>
      </w:r>
    </w:p>
    <w:p>
      <w:pPr>
        <w:pStyle w:val="BodyText"/>
        <w:spacing w:before="7"/>
        <w:rPr>
          <w:sz w:val="16"/>
        </w:rPr>
      </w:pPr>
    </w:p>
    <w:p>
      <w:pPr>
        <w:pStyle w:val="BodyText"/>
        <w:spacing w:line="259" w:lineRule="auto"/>
        <w:ind w:left="120" w:right="106" w:hanging="10"/>
        <w:jc w:val="both"/>
      </w:pPr>
      <w:r>
        <w:rPr>
          <w:b/>
        </w:rPr>
        <w:t>Introdução: </w:t>
      </w:r>
      <w:r>
        <w:rPr/>
        <w:t>Pesquisas com o foco em identidades de alunos têm sido desenvolvidas na área de Linguística Aplicada com vários objetivos, dentre</w:t>
      </w:r>
      <w:r>
        <w:rPr>
          <w:spacing w:val="-7"/>
        </w:rPr>
        <w:t> </w:t>
      </w:r>
      <w:r>
        <w:rPr/>
        <w:t>eles</w:t>
      </w:r>
      <w:r>
        <w:rPr>
          <w:spacing w:val="-8"/>
        </w:rPr>
        <w:t> </w:t>
      </w:r>
      <w:r>
        <w:rPr/>
        <w:t>o</w:t>
      </w:r>
      <w:r>
        <w:rPr>
          <w:spacing w:val="-4"/>
        </w:rPr>
        <w:t> </w:t>
      </w:r>
      <w:r>
        <w:rPr/>
        <w:t>de</w:t>
      </w:r>
      <w:r>
        <w:rPr>
          <w:spacing w:val="-8"/>
        </w:rPr>
        <w:t> </w:t>
      </w:r>
      <w:r>
        <w:rPr/>
        <w:t>propiciar</w:t>
      </w:r>
      <w:r>
        <w:rPr>
          <w:spacing w:val="-6"/>
        </w:rPr>
        <w:t> </w:t>
      </w:r>
      <w:r>
        <w:rPr/>
        <w:t>uma</w:t>
      </w:r>
      <w:r>
        <w:rPr>
          <w:spacing w:val="-4"/>
        </w:rPr>
        <w:t> </w:t>
      </w:r>
      <w:r>
        <w:rPr/>
        <w:t>maior</w:t>
      </w:r>
      <w:r>
        <w:rPr>
          <w:spacing w:val="-6"/>
        </w:rPr>
        <w:t> </w:t>
      </w:r>
      <w:r>
        <w:rPr/>
        <w:t>compreensão</w:t>
      </w:r>
      <w:r>
        <w:rPr>
          <w:spacing w:val="-7"/>
        </w:rPr>
        <w:t> </w:t>
      </w:r>
      <w:r>
        <w:rPr/>
        <w:t>das</w:t>
      </w:r>
      <w:r>
        <w:rPr>
          <w:spacing w:val="-8"/>
        </w:rPr>
        <w:t> </w:t>
      </w:r>
      <w:r>
        <w:rPr/>
        <w:t>relações</w:t>
      </w:r>
      <w:r>
        <w:rPr>
          <w:spacing w:val="-8"/>
        </w:rPr>
        <w:t> </w:t>
      </w:r>
      <w:r>
        <w:rPr/>
        <w:t>que</w:t>
      </w:r>
      <w:r>
        <w:rPr>
          <w:spacing w:val="-7"/>
        </w:rPr>
        <w:t> </w:t>
      </w:r>
      <w:r>
        <w:rPr/>
        <w:t>se</w:t>
      </w:r>
      <w:r>
        <w:rPr>
          <w:spacing w:val="-9"/>
        </w:rPr>
        <w:t> </w:t>
      </w:r>
      <w:r>
        <w:rPr/>
        <w:t>estabelecem</w:t>
      </w:r>
      <w:r>
        <w:rPr>
          <w:spacing w:val="-8"/>
        </w:rPr>
        <w:t> </w:t>
      </w:r>
      <w:r>
        <w:rPr/>
        <w:t>nos</w:t>
      </w:r>
      <w:r>
        <w:rPr>
          <w:spacing w:val="-7"/>
        </w:rPr>
        <w:t> </w:t>
      </w:r>
      <w:r>
        <w:rPr/>
        <w:t>contextos</w:t>
      </w:r>
      <w:r>
        <w:rPr>
          <w:spacing w:val="-7"/>
        </w:rPr>
        <w:t> </w:t>
      </w:r>
      <w:r>
        <w:rPr/>
        <w:t>de</w:t>
      </w:r>
      <w:r>
        <w:rPr>
          <w:spacing w:val="-7"/>
        </w:rPr>
        <w:t> </w:t>
      </w:r>
      <w:r>
        <w:rPr/>
        <w:t>ensino-aprendizagem,</w:t>
      </w:r>
      <w:r>
        <w:rPr>
          <w:spacing w:val="-6"/>
        </w:rPr>
        <w:t> </w:t>
      </w:r>
      <w:r>
        <w:rPr/>
        <w:t>uma</w:t>
      </w:r>
      <w:r>
        <w:rPr>
          <w:spacing w:val="-7"/>
        </w:rPr>
        <w:t> </w:t>
      </w:r>
      <w:r>
        <w:rPr/>
        <w:t>vez</w:t>
      </w:r>
      <w:r>
        <w:rPr>
          <w:spacing w:val="-7"/>
        </w:rPr>
        <w:t> </w:t>
      </w:r>
      <w:r>
        <w:rPr/>
        <w:t>que</w:t>
      </w:r>
      <w:r>
        <w:rPr>
          <w:spacing w:val="-7"/>
        </w:rPr>
        <w:t> </w:t>
      </w:r>
      <w:r>
        <w:rPr/>
        <w:t>pensar em identidade requer uma ênfase no tornar-se, no fazer-se sujeito nos ambientes vivenciados. Nessa perspectiva teórica, este trabalho tem o objetivo de investigar a maneira como as identidades de alunos de inglês no curso de Letras/Inglês são construídas, bem como as relações e interações</w:t>
      </w:r>
      <w:r>
        <w:rPr>
          <w:spacing w:val="-9"/>
        </w:rPr>
        <w:t> </w:t>
      </w:r>
      <w:r>
        <w:rPr/>
        <w:t>no</w:t>
      </w:r>
      <w:r>
        <w:rPr>
          <w:spacing w:val="-4"/>
        </w:rPr>
        <w:t> </w:t>
      </w:r>
      <w:r>
        <w:rPr/>
        <w:t>contexto</w:t>
      </w:r>
      <w:r>
        <w:rPr>
          <w:spacing w:val="-4"/>
        </w:rPr>
        <w:t> </w:t>
      </w:r>
      <w:r>
        <w:rPr/>
        <w:t>de</w:t>
      </w:r>
      <w:r>
        <w:rPr>
          <w:spacing w:val="-9"/>
        </w:rPr>
        <w:t> </w:t>
      </w:r>
      <w:r>
        <w:rPr/>
        <w:t>aprendizagem</w:t>
      </w:r>
      <w:r>
        <w:rPr>
          <w:spacing w:val="-11"/>
        </w:rPr>
        <w:t> </w:t>
      </w:r>
      <w:r>
        <w:rPr/>
        <w:t>que</w:t>
      </w:r>
      <w:r>
        <w:rPr>
          <w:spacing w:val="-7"/>
        </w:rPr>
        <w:t> </w:t>
      </w:r>
      <w:r>
        <w:rPr/>
        <w:t>produzem</w:t>
      </w:r>
      <w:r>
        <w:rPr>
          <w:spacing w:val="-11"/>
        </w:rPr>
        <w:t> </w:t>
      </w:r>
      <w:r>
        <w:rPr/>
        <w:t>tais</w:t>
      </w:r>
      <w:r>
        <w:rPr>
          <w:spacing w:val="-5"/>
        </w:rPr>
        <w:t> </w:t>
      </w:r>
      <w:r>
        <w:rPr/>
        <w:t>identidades.</w:t>
      </w:r>
      <w:r>
        <w:rPr>
          <w:spacing w:val="-6"/>
        </w:rPr>
        <w:t> </w:t>
      </w:r>
      <w:r>
        <w:rPr/>
        <w:t>O</w:t>
      </w:r>
      <w:r>
        <w:rPr>
          <w:spacing w:val="-10"/>
        </w:rPr>
        <w:t> </w:t>
      </w:r>
      <w:r>
        <w:rPr/>
        <w:t>objetivo</w:t>
      </w:r>
      <w:r>
        <w:rPr>
          <w:spacing w:val="-4"/>
        </w:rPr>
        <w:t> </w:t>
      </w:r>
      <w:r>
        <w:rPr/>
        <w:t>então</w:t>
      </w:r>
      <w:r>
        <w:rPr>
          <w:spacing w:val="-5"/>
        </w:rPr>
        <w:t> </w:t>
      </w:r>
      <w:r>
        <w:rPr/>
        <w:t>é</w:t>
      </w:r>
      <w:r>
        <w:rPr>
          <w:spacing w:val="-9"/>
        </w:rPr>
        <w:t> </w:t>
      </w:r>
      <w:r>
        <w:rPr/>
        <w:t>responder</w:t>
      </w:r>
      <w:r>
        <w:rPr>
          <w:spacing w:val="-6"/>
        </w:rPr>
        <w:t> </w:t>
      </w:r>
      <w:r>
        <w:rPr/>
        <w:t>a</w:t>
      </w:r>
      <w:r>
        <w:rPr>
          <w:spacing w:val="-7"/>
        </w:rPr>
        <w:t> </w:t>
      </w:r>
      <w:r>
        <w:rPr/>
        <w:t>estas</w:t>
      </w:r>
      <w:r>
        <w:rPr>
          <w:spacing w:val="-8"/>
        </w:rPr>
        <w:t> </w:t>
      </w:r>
      <w:r>
        <w:rPr/>
        <w:t>duas</w:t>
      </w:r>
      <w:r>
        <w:rPr>
          <w:spacing w:val="-8"/>
        </w:rPr>
        <w:t> </w:t>
      </w:r>
      <w:r>
        <w:rPr/>
        <w:t>perguntas</w:t>
      </w:r>
      <w:r>
        <w:rPr>
          <w:spacing w:val="-10"/>
        </w:rPr>
        <w:t> </w:t>
      </w:r>
      <w:r>
        <w:rPr/>
        <w:t>de</w:t>
      </w:r>
      <w:r>
        <w:rPr>
          <w:spacing w:val="-8"/>
        </w:rPr>
        <w:t> </w:t>
      </w:r>
      <w:r>
        <w:rPr/>
        <w:t>pesquisa:</w:t>
      </w:r>
      <w:r>
        <w:rPr>
          <w:spacing w:val="-6"/>
        </w:rPr>
        <w:t> </w:t>
      </w:r>
      <w:r>
        <w:rPr/>
        <w:t>Como os alunos de inglês no curso de Letras/Inglês se identificam e são identificados no processo de aprendizagem em sala de aula e que tipos de interações participam na construção dessas identidades, promovendo ou embargando o acesso dos alunos em</w:t>
      </w:r>
      <w:r>
        <w:rPr>
          <w:spacing w:val="-23"/>
        </w:rPr>
        <w:t> </w:t>
      </w:r>
      <w:r>
        <w:rPr/>
        <w:t>práticas de uso da língua.</w:t>
      </w:r>
    </w:p>
    <w:p>
      <w:pPr>
        <w:pStyle w:val="BodyText"/>
        <w:spacing w:before="6"/>
        <w:rPr>
          <w:sz w:val="15"/>
        </w:rPr>
      </w:pPr>
    </w:p>
    <w:p>
      <w:pPr>
        <w:pStyle w:val="BodyText"/>
        <w:spacing w:line="259" w:lineRule="auto"/>
        <w:ind w:left="106" w:right="107"/>
        <w:jc w:val="both"/>
      </w:pPr>
      <w:r>
        <w:rPr>
          <w:b/>
        </w:rPr>
        <w:t>Metodologia: </w:t>
      </w:r>
      <w:r>
        <w:rPr/>
        <w:t>Este foi um estudo de cunho qualitativo, segundo a qual os fatores sociais não podem ser vistos como fixos, mas assumindo sempre</w:t>
      </w:r>
      <w:r>
        <w:rPr>
          <w:spacing w:val="-3"/>
        </w:rPr>
        <w:t> </w:t>
      </w:r>
      <w:r>
        <w:rPr/>
        <w:t>uma</w:t>
      </w:r>
      <w:r>
        <w:rPr>
          <w:spacing w:val="-5"/>
        </w:rPr>
        <w:t> </w:t>
      </w:r>
      <w:r>
        <w:rPr/>
        <w:t>diversidade</w:t>
      </w:r>
      <w:r>
        <w:rPr>
          <w:spacing w:val="-5"/>
        </w:rPr>
        <w:t> </w:t>
      </w:r>
      <w:r>
        <w:rPr/>
        <w:t>de</w:t>
      </w:r>
      <w:r>
        <w:rPr>
          <w:spacing w:val="-5"/>
        </w:rPr>
        <w:t> </w:t>
      </w:r>
      <w:r>
        <w:rPr/>
        <w:t>significados</w:t>
      </w:r>
      <w:r>
        <w:rPr>
          <w:spacing w:val="-3"/>
        </w:rPr>
        <w:t> </w:t>
      </w:r>
      <w:r>
        <w:rPr/>
        <w:t>múltiplos</w:t>
      </w:r>
      <w:r>
        <w:rPr>
          <w:spacing w:val="-6"/>
        </w:rPr>
        <w:t> </w:t>
      </w:r>
      <w:r>
        <w:rPr/>
        <w:t>e</w:t>
      </w:r>
      <w:r>
        <w:rPr>
          <w:spacing w:val="-4"/>
        </w:rPr>
        <w:t> </w:t>
      </w:r>
      <w:r>
        <w:rPr/>
        <w:t>socialmente</w:t>
      </w:r>
      <w:r>
        <w:rPr>
          <w:spacing w:val="-5"/>
        </w:rPr>
        <w:t> </w:t>
      </w:r>
      <w:r>
        <w:rPr/>
        <w:t>construídos</w:t>
      </w:r>
      <w:r>
        <w:rPr>
          <w:spacing w:val="-5"/>
        </w:rPr>
        <w:t> </w:t>
      </w:r>
      <w:r>
        <w:rPr/>
        <w:t>(Burns,</w:t>
      </w:r>
      <w:r>
        <w:rPr>
          <w:spacing w:val="-4"/>
        </w:rPr>
        <w:t> </w:t>
      </w:r>
      <w:r>
        <w:rPr/>
        <w:t>1999).</w:t>
      </w:r>
      <w:r>
        <w:rPr>
          <w:spacing w:val="-6"/>
        </w:rPr>
        <w:t> </w:t>
      </w:r>
      <w:r>
        <w:rPr/>
        <w:t>Nesse</w:t>
      </w:r>
      <w:r>
        <w:rPr>
          <w:spacing w:val="-5"/>
        </w:rPr>
        <w:t> </w:t>
      </w:r>
      <w:r>
        <w:rPr/>
        <w:t>sentido,</w:t>
      </w:r>
      <w:r>
        <w:rPr>
          <w:spacing w:val="-3"/>
        </w:rPr>
        <w:t> </w:t>
      </w:r>
      <w:r>
        <w:rPr/>
        <w:t>a</w:t>
      </w:r>
      <w:r>
        <w:rPr>
          <w:spacing w:val="-9"/>
        </w:rPr>
        <w:t> </w:t>
      </w:r>
      <w:r>
        <w:rPr/>
        <w:t>opção</w:t>
      </w:r>
      <w:r>
        <w:rPr>
          <w:spacing w:val="-5"/>
        </w:rPr>
        <w:t> </w:t>
      </w:r>
      <w:r>
        <w:rPr/>
        <w:t>metodológica</w:t>
      </w:r>
      <w:r>
        <w:rPr>
          <w:spacing w:val="-3"/>
        </w:rPr>
        <w:t> </w:t>
      </w:r>
      <w:r>
        <w:rPr/>
        <w:t>foi</w:t>
      </w:r>
      <w:r>
        <w:rPr>
          <w:spacing w:val="-8"/>
        </w:rPr>
        <w:t> </w:t>
      </w:r>
      <w:r>
        <w:rPr/>
        <w:t>com</w:t>
      </w:r>
      <w:r>
        <w:rPr>
          <w:spacing w:val="-8"/>
        </w:rPr>
        <w:t> </w:t>
      </w:r>
      <w:r>
        <w:rPr/>
        <w:t>base em</w:t>
      </w:r>
      <w:r>
        <w:rPr>
          <w:spacing w:val="-7"/>
        </w:rPr>
        <w:t> </w:t>
      </w:r>
      <w:r>
        <w:rPr/>
        <w:t>histórias</w:t>
      </w:r>
      <w:r>
        <w:rPr>
          <w:spacing w:val="-3"/>
        </w:rPr>
        <w:t> </w:t>
      </w:r>
      <w:r>
        <w:rPr/>
        <w:t>de</w:t>
      </w:r>
      <w:r>
        <w:rPr>
          <w:spacing w:val="-1"/>
        </w:rPr>
        <w:t> </w:t>
      </w:r>
      <w:r>
        <w:rPr/>
        <w:t>vida,</w:t>
      </w:r>
      <w:r>
        <w:rPr>
          <w:spacing w:val="-1"/>
        </w:rPr>
        <w:t> </w:t>
      </w:r>
      <w:r>
        <w:rPr/>
        <w:t>através</w:t>
      </w:r>
      <w:r>
        <w:rPr>
          <w:spacing w:val="-4"/>
        </w:rPr>
        <w:t> </w:t>
      </w:r>
      <w:r>
        <w:rPr/>
        <w:t>de</w:t>
      </w:r>
      <w:r>
        <w:rPr>
          <w:spacing w:val="-1"/>
        </w:rPr>
        <w:t> </w:t>
      </w:r>
      <w:r>
        <w:rPr/>
        <w:t>relatos</w:t>
      </w:r>
      <w:r>
        <w:rPr>
          <w:spacing w:val="-2"/>
        </w:rPr>
        <w:t> </w:t>
      </w:r>
      <w:r>
        <w:rPr/>
        <w:t>de</w:t>
      </w:r>
      <w:r>
        <w:rPr>
          <w:spacing w:val="-5"/>
        </w:rPr>
        <w:t> </w:t>
      </w:r>
      <w:r>
        <w:rPr/>
        <w:t>experiência,</w:t>
      </w:r>
      <w:r>
        <w:rPr>
          <w:spacing w:val="2"/>
        </w:rPr>
        <w:t> </w:t>
      </w:r>
      <w:r>
        <w:rPr>
          <w:spacing w:val="-3"/>
        </w:rPr>
        <w:t>já</w:t>
      </w:r>
      <w:r>
        <w:rPr>
          <w:spacing w:val="-2"/>
        </w:rPr>
        <w:t> </w:t>
      </w:r>
      <w:r>
        <w:rPr/>
        <w:t>que eles</w:t>
      </w:r>
      <w:r>
        <w:rPr>
          <w:spacing w:val="-3"/>
        </w:rPr>
        <w:t> </w:t>
      </w:r>
      <w:r>
        <w:rPr/>
        <w:t>possibilitam</w:t>
      </w:r>
      <w:r>
        <w:rPr>
          <w:spacing w:val="-7"/>
        </w:rPr>
        <w:t> </w:t>
      </w:r>
      <w:r>
        <w:rPr/>
        <w:t>o</w:t>
      </w:r>
      <w:r>
        <w:rPr>
          <w:spacing w:val="2"/>
        </w:rPr>
        <w:t> </w:t>
      </w:r>
      <w:r>
        <w:rPr/>
        <w:t>reaparecimento</w:t>
      </w:r>
      <w:r>
        <w:rPr>
          <w:spacing w:val="-2"/>
        </w:rPr>
        <w:t> </w:t>
      </w:r>
      <w:r>
        <w:rPr/>
        <w:t>de</w:t>
      </w:r>
      <w:r>
        <w:rPr>
          <w:spacing w:val="-4"/>
        </w:rPr>
        <w:t> </w:t>
      </w:r>
      <w:r>
        <w:rPr/>
        <w:t>“sujeitos</w:t>
      </w:r>
      <w:r>
        <w:rPr>
          <w:spacing w:val="-3"/>
        </w:rPr>
        <w:t> </w:t>
      </w:r>
      <w:r>
        <w:rPr/>
        <w:t>face</w:t>
      </w:r>
      <w:r>
        <w:rPr>
          <w:spacing w:val="-1"/>
        </w:rPr>
        <w:t> </w:t>
      </w:r>
      <w:r>
        <w:rPr/>
        <w:t>às</w:t>
      </w:r>
      <w:r>
        <w:rPr>
          <w:spacing w:val="-4"/>
        </w:rPr>
        <w:t> </w:t>
      </w:r>
      <w:r>
        <w:rPr/>
        <w:t>estruturas</w:t>
      </w:r>
      <w:r>
        <w:rPr>
          <w:spacing w:val="-2"/>
        </w:rPr>
        <w:t> </w:t>
      </w:r>
      <w:r>
        <w:rPr/>
        <w:t>e</w:t>
      </w:r>
      <w:r>
        <w:rPr>
          <w:spacing w:val="-4"/>
        </w:rPr>
        <w:t> </w:t>
      </w:r>
      <w:r>
        <w:rPr/>
        <w:t>aos</w:t>
      </w:r>
      <w:r>
        <w:rPr>
          <w:spacing w:val="-3"/>
        </w:rPr>
        <w:t> </w:t>
      </w:r>
      <w:r>
        <w:rPr/>
        <w:t>sistemas, a</w:t>
      </w:r>
      <w:r>
        <w:rPr>
          <w:spacing w:val="-3"/>
        </w:rPr>
        <w:t> </w:t>
      </w:r>
      <w:r>
        <w:rPr/>
        <w:t>qualidade face</w:t>
      </w:r>
      <w:r>
        <w:rPr>
          <w:spacing w:val="-2"/>
        </w:rPr>
        <w:t> </w:t>
      </w:r>
      <w:r>
        <w:rPr/>
        <w:t>à</w:t>
      </w:r>
      <w:r>
        <w:rPr>
          <w:spacing w:val="-1"/>
        </w:rPr>
        <w:t> </w:t>
      </w:r>
      <w:r>
        <w:rPr/>
        <w:t>quantidade,</w:t>
      </w:r>
      <w:r>
        <w:rPr>
          <w:spacing w:val="-1"/>
        </w:rPr>
        <w:t> </w:t>
      </w:r>
      <w:r>
        <w:rPr/>
        <w:t>a</w:t>
      </w:r>
      <w:r>
        <w:rPr>
          <w:spacing w:val="-2"/>
        </w:rPr>
        <w:t> </w:t>
      </w:r>
      <w:r>
        <w:rPr/>
        <w:t>vivência</w:t>
      </w:r>
      <w:r>
        <w:rPr>
          <w:spacing w:val="1"/>
        </w:rPr>
        <w:t> </w:t>
      </w:r>
      <w:r>
        <w:rPr/>
        <w:t>face</w:t>
      </w:r>
      <w:r>
        <w:rPr>
          <w:spacing w:val="-4"/>
        </w:rPr>
        <w:t> </w:t>
      </w:r>
      <w:r>
        <w:rPr/>
        <w:t>ao</w:t>
      </w:r>
      <w:r>
        <w:rPr>
          <w:spacing w:val="1"/>
        </w:rPr>
        <w:t> </w:t>
      </w:r>
      <w:r>
        <w:rPr/>
        <w:t>instituído”</w:t>
      </w:r>
      <w:r>
        <w:rPr>
          <w:spacing w:val="-2"/>
        </w:rPr>
        <w:t> </w:t>
      </w:r>
      <w:r>
        <w:rPr/>
        <w:t>(Nóvoa,</w:t>
      </w:r>
      <w:r>
        <w:rPr>
          <w:spacing w:val="-4"/>
        </w:rPr>
        <w:t> </w:t>
      </w:r>
      <w:r>
        <w:rPr/>
        <w:t>1995,</w:t>
      </w:r>
      <w:r>
        <w:rPr>
          <w:spacing w:val="-4"/>
        </w:rPr>
        <w:t> </w:t>
      </w:r>
      <w:r>
        <w:rPr/>
        <w:t>p.18).</w:t>
      </w:r>
      <w:r>
        <w:rPr>
          <w:spacing w:val="-2"/>
        </w:rPr>
        <w:t> </w:t>
      </w:r>
      <w:r>
        <w:rPr/>
        <w:t>Assim, a</w:t>
      </w:r>
      <w:r>
        <w:rPr>
          <w:spacing w:val="-2"/>
        </w:rPr>
        <w:t> </w:t>
      </w:r>
      <w:r>
        <w:rPr/>
        <w:t>coleta</w:t>
      </w:r>
      <w:r>
        <w:rPr>
          <w:spacing w:val="-2"/>
        </w:rPr>
        <w:t> </w:t>
      </w:r>
      <w:r>
        <w:rPr/>
        <w:t>de</w:t>
      </w:r>
      <w:r>
        <w:rPr>
          <w:spacing w:val="-2"/>
        </w:rPr>
        <w:t> </w:t>
      </w:r>
      <w:r>
        <w:rPr/>
        <w:t>dados</w:t>
      </w:r>
      <w:r>
        <w:rPr>
          <w:spacing w:val="-3"/>
        </w:rPr>
        <w:t> </w:t>
      </w:r>
      <w:r>
        <w:rPr/>
        <w:t>foi</w:t>
      </w:r>
      <w:r>
        <w:rPr>
          <w:spacing w:val="-3"/>
        </w:rPr>
        <w:t> </w:t>
      </w:r>
      <w:r>
        <w:rPr/>
        <w:t>feita</w:t>
      </w:r>
      <w:r>
        <w:rPr>
          <w:spacing w:val="-2"/>
        </w:rPr>
        <w:t> </w:t>
      </w:r>
      <w:r>
        <w:rPr/>
        <w:t>por</w:t>
      </w:r>
      <w:r>
        <w:rPr>
          <w:spacing w:val="-4"/>
        </w:rPr>
        <w:t> </w:t>
      </w:r>
      <w:r>
        <w:rPr/>
        <w:t>meio de</w:t>
      </w:r>
      <w:r>
        <w:rPr>
          <w:spacing w:val="-1"/>
        </w:rPr>
        <w:t> </w:t>
      </w:r>
      <w:r>
        <w:rPr/>
        <w:t>questionários online com estudantes de inglês do curso de Letras de uma universidade pública brasileira. Quatro participantes, três homens e uma mulher, responderam</w:t>
      </w:r>
      <w:r>
        <w:rPr>
          <w:spacing w:val="-8"/>
        </w:rPr>
        <w:t> </w:t>
      </w:r>
      <w:r>
        <w:rPr/>
        <w:t>ao</w:t>
      </w:r>
      <w:r>
        <w:rPr>
          <w:spacing w:val="1"/>
        </w:rPr>
        <w:t> </w:t>
      </w:r>
      <w:r>
        <w:rPr/>
        <w:t>questionário</w:t>
      </w:r>
      <w:r>
        <w:rPr>
          <w:spacing w:val="3"/>
        </w:rPr>
        <w:t> </w:t>
      </w:r>
      <w:r>
        <w:rPr/>
        <w:t>fornecendo</w:t>
      </w:r>
      <w:r>
        <w:rPr>
          <w:spacing w:val="-1"/>
        </w:rPr>
        <w:t> </w:t>
      </w:r>
      <w:r>
        <w:rPr/>
        <w:t>relatos</w:t>
      </w:r>
      <w:r>
        <w:rPr>
          <w:spacing w:val="-3"/>
        </w:rPr>
        <w:t> </w:t>
      </w:r>
      <w:r>
        <w:rPr/>
        <w:t>sobre</w:t>
      </w:r>
      <w:r>
        <w:rPr>
          <w:spacing w:val="-2"/>
        </w:rPr>
        <w:t> </w:t>
      </w:r>
      <w:r>
        <w:rPr/>
        <w:t>suas</w:t>
      </w:r>
      <w:r>
        <w:rPr>
          <w:spacing w:val="-3"/>
        </w:rPr>
        <w:t> </w:t>
      </w:r>
      <w:r>
        <w:rPr/>
        <w:t>experiências</w:t>
      </w:r>
      <w:r>
        <w:rPr>
          <w:spacing w:val="-4"/>
        </w:rPr>
        <w:t> </w:t>
      </w:r>
      <w:r>
        <w:rPr/>
        <w:t>de</w:t>
      </w:r>
      <w:r>
        <w:rPr>
          <w:spacing w:val="-2"/>
        </w:rPr>
        <w:t> </w:t>
      </w:r>
      <w:r>
        <w:rPr/>
        <w:t>aprendizagem</w:t>
      </w:r>
      <w:r>
        <w:rPr>
          <w:spacing w:val="-7"/>
        </w:rPr>
        <w:t> </w:t>
      </w:r>
      <w:r>
        <w:rPr/>
        <w:t>e</w:t>
      </w:r>
      <w:r>
        <w:rPr>
          <w:spacing w:val="-2"/>
        </w:rPr>
        <w:t> </w:t>
      </w:r>
      <w:r>
        <w:rPr/>
        <w:t>de</w:t>
      </w:r>
      <w:r>
        <w:rPr>
          <w:spacing w:val="-3"/>
        </w:rPr>
        <w:t> </w:t>
      </w:r>
      <w:r>
        <w:rPr/>
        <w:t>uso da</w:t>
      </w:r>
      <w:r>
        <w:rPr>
          <w:spacing w:val="-2"/>
        </w:rPr>
        <w:t> </w:t>
      </w:r>
      <w:r>
        <w:rPr/>
        <w:t>língua inglesa</w:t>
      </w:r>
      <w:r>
        <w:rPr>
          <w:spacing w:val="-1"/>
        </w:rPr>
        <w:t> </w:t>
      </w:r>
      <w:r>
        <w:rPr/>
        <w:t>como</w:t>
      </w:r>
      <w:r>
        <w:rPr>
          <w:spacing w:val="3"/>
        </w:rPr>
        <w:t> </w:t>
      </w:r>
      <w:r>
        <w:rPr/>
        <w:t>língua</w:t>
      </w:r>
      <w:r>
        <w:rPr>
          <w:spacing w:val="-3"/>
        </w:rPr>
        <w:t> </w:t>
      </w:r>
      <w:r>
        <w:rPr/>
        <w:t>estrangeira.</w:t>
      </w:r>
    </w:p>
    <w:p>
      <w:pPr>
        <w:pStyle w:val="BodyText"/>
        <w:spacing w:before="8"/>
        <w:rPr>
          <w:sz w:val="15"/>
        </w:rPr>
      </w:pPr>
    </w:p>
    <w:p>
      <w:pPr>
        <w:pStyle w:val="BodyText"/>
        <w:spacing w:line="259" w:lineRule="auto"/>
        <w:ind w:left="120" w:right="104" w:hanging="10"/>
        <w:jc w:val="both"/>
      </w:pPr>
      <w:r>
        <w:rPr>
          <w:b/>
        </w:rPr>
        <w:t>Resultados: </w:t>
      </w:r>
      <w:r>
        <w:rPr/>
        <w:t>As análises dos dados sugerem uma relação bastante próxima dos participantes com a língua e a cultura estrangeiras. Assim, a língua inglesa, para os participantes, faz parte de seu cotidiano por </w:t>
      </w:r>
      <w:r>
        <w:rPr>
          <w:spacing w:val="-3"/>
        </w:rPr>
        <w:t>meio </w:t>
      </w:r>
      <w:r>
        <w:rPr/>
        <w:t>de músicas, vídeos e do uso da internet. Os participantes, em função de pertencerem a uma classe social média alta, tiveram contato com a língua inglesa desde a infância e frequentaram cursos particulares de idiomas, nos quais desenvolveram a proficiência na língua. Com isso, fazer uso dessa língua estrangeira é algo confortável e prazeroso, não trazendo constrangimentos ou intimidações, ao contrário do que é relatado por outros alunos na pesquisa em Mastrella-de-Andrade (2011). A partir dos dados e das discussões, é possível entender que o fator socioeconômico torna o acesso à língua estrangeira um privilégio de poucos e</w:t>
      </w:r>
      <w:r>
        <w:rPr>
          <w:spacing w:val="-6"/>
        </w:rPr>
        <w:t> </w:t>
      </w:r>
      <w:r>
        <w:rPr/>
        <w:t>não</w:t>
      </w:r>
      <w:r>
        <w:rPr>
          <w:spacing w:val="-3"/>
        </w:rPr>
        <w:t> </w:t>
      </w:r>
      <w:r>
        <w:rPr/>
        <w:t>um</w:t>
      </w:r>
      <w:r>
        <w:rPr>
          <w:spacing w:val="-10"/>
        </w:rPr>
        <w:t> </w:t>
      </w:r>
      <w:r>
        <w:rPr/>
        <w:t>Direito</w:t>
      </w:r>
      <w:r>
        <w:rPr>
          <w:spacing w:val="-3"/>
        </w:rPr>
        <w:t> </w:t>
      </w:r>
      <w:r>
        <w:rPr/>
        <w:t>de</w:t>
      </w:r>
      <w:r>
        <w:rPr>
          <w:spacing w:val="-6"/>
        </w:rPr>
        <w:t> </w:t>
      </w:r>
      <w:r>
        <w:rPr/>
        <w:t>todos,</w:t>
      </w:r>
      <w:r>
        <w:rPr>
          <w:spacing w:val="-5"/>
        </w:rPr>
        <w:t> </w:t>
      </w:r>
      <w:r>
        <w:rPr/>
        <w:t>fazendo</w:t>
      </w:r>
      <w:r>
        <w:rPr>
          <w:spacing w:val="-3"/>
        </w:rPr>
        <w:t> </w:t>
      </w:r>
      <w:r>
        <w:rPr/>
        <w:t>com</w:t>
      </w:r>
      <w:r>
        <w:rPr>
          <w:spacing w:val="-10"/>
        </w:rPr>
        <w:t> </w:t>
      </w:r>
      <w:r>
        <w:rPr/>
        <w:t>que</w:t>
      </w:r>
      <w:r>
        <w:rPr>
          <w:spacing w:val="-6"/>
        </w:rPr>
        <w:t> </w:t>
      </w:r>
      <w:r>
        <w:rPr/>
        <w:t>os</w:t>
      </w:r>
      <w:r>
        <w:rPr>
          <w:spacing w:val="-6"/>
        </w:rPr>
        <w:t> </w:t>
      </w:r>
      <w:r>
        <w:rPr/>
        <w:t>que</w:t>
      </w:r>
      <w:r>
        <w:rPr>
          <w:spacing w:val="-3"/>
        </w:rPr>
        <w:t> </w:t>
      </w:r>
      <w:r>
        <w:rPr/>
        <w:t>podem</w:t>
      </w:r>
      <w:r>
        <w:rPr>
          <w:spacing w:val="-10"/>
        </w:rPr>
        <w:t> </w:t>
      </w:r>
      <w:r>
        <w:rPr/>
        <w:t>por</w:t>
      </w:r>
      <w:r>
        <w:rPr>
          <w:spacing w:val="-4"/>
        </w:rPr>
        <w:t> </w:t>
      </w:r>
      <w:r>
        <w:rPr/>
        <w:t>ele</w:t>
      </w:r>
      <w:r>
        <w:rPr>
          <w:spacing w:val="-6"/>
        </w:rPr>
        <w:t> </w:t>
      </w:r>
      <w:r>
        <w:rPr/>
        <w:t>pagar</w:t>
      </w:r>
      <w:r>
        <w:rPr>
          <w:spacing w:val="-5"/>
        </w:rPr>
        <w:t> </w:t>
      </w:r>
      <w:r>
        <w:rPr/>
        <w:t>tenham</w:t>
      </w:r>
      <w:r>
        <w:rPr>
          <w:spacing w:val="-7"/>
        </w:rPr>
        <w:t> </w:t>
      </w:r>
      <w:r>
        <w:rPr/>
        <w:t>uma</w:t>
      </w:r>
      <w:r>
        <w:rPr>
          <w:spacing w:val="-6"/>
        </w:rPr>
        <w:t> </w:t>
      </w:r>
      <w:r>
        <w:rPr/>
        <w:t>aprendizagem</w:t>
      </w:r>
      <w:r>
        <w:rPr>
          <w:spacing w:val="-6"/>
        </w:rPr>
        <w:t> </w:t>
      </w:r>
      <w:r>
        <w:rPr/>
        <w:t>mais</w:t>
      </w:r>
      <w:r>
        <w:rPr>
          <w:spacing w:val="-4"/>
        </w:rPr>
        <w:t> </w:t>
      </w:r>
      <w:r>
        <w:rPr/>
        <w:t>bem-sucedida</w:t>
      </w:r>
      <w:r>
        <w:rPr>
          <w:spacing w:val="-6"/>
        </w:rPr>
        <w:t> </w:t>
      </w:r>
      <w:r>
        <w:rPr/>
        <w:t>e</w:t>
      </w:r>
      <w:r>
        <w:rPr>
          <w:spacing w:val="-3"/>
        </w:rPr>
        <w:t> </w:t>
      </w:r>
      <w:r>
        <w:rPr/>
        <w:t>identidades</w:t>
      </w:r>
      <w:r>
        <w:rPr>
          <w:spacing w:val="-7"/>
        </w:rPr>
        <w:t> </w:t>
      </w:r>
      <w:r>
        <w:rPr/>
        <w:t>positivas quanto ao uso da</w:t>
      </w:r>
      <w:r>
        <w:rPr>
          <w:spacing w:val="2"/>
        </w:rPr>
        <w:t> </w:t>
      </w:r>
      <w:r>
        <w:rPr/>
        <w:t>língua.</w:t>
      </w:r>
    </w:p>
    <w:p>
      <w:pPr>
        <w:pStyle w:val="BodyText"/>
        <w:spacing w:before="8"/>
        <w:rPr>
          <w:sz w:val="9"/>
        </w:rPr>
      </w:pPr>
    </w:p>
    <w:p>
      <w:pPr>
        <w:pStyle w:val="BodyText"/>
        <w:spacing w:line="259" w:lineRule="auto"/>
        <w:ind w:left="120" w:right="104" w:hanging="10"/>
        <w:jc w:val="both"/>
      </w:pPr>
      <w:r>
        <w:rPr>
          <w:b/>
        </w:rPr>
        <w:t>Conclusão: </w:t>
      </w:r>
      <w:r>
        <w:rPr/>
        <w:t>As análises dos dados sugerem uma relação bastante próxima dos participantes com a língua e a cultura estrangeiras. Assim, a língua inglesa, para os participantes, faz parte de seu cotidiano por </w:t>
      </w:r>
      <w:r>
        <w:rPr>
          <w:spacing w:val="-3"/>
        </w:rPr>
        <w:t>meio </w:t>
      </w:r>
      <w:r>
        <w:rPr/>
        <w:t>de músicas, vídeos e do uso da internet. Os participantes, em função de pertencerem a uma classe social média alta, tiveram contato com a língua inglesa desde a infância e frequentaram cursos particulares de idiomas, nos quais desenvolveram a proficiência na língua. Com isso, fazer uso dessa língua estrangeira é algo confortável e prazeroso, não trazendo constrangimentos ou intimidações, ao contrário do que é relatado por outros alunos na pesquisa em Mastrella-de-Andrade (2011). A partir dos dados e das discussões, é possível entender que o fator socioeconômico torna o acesso à língua estrangeira um privilégio de poucos e</w:t>
      </w:r>
      <w:r>
        <w:rPr>
          <w:spacing w:val="-6"/>
        </w:rPr>
        <w:t> </w:t>
      </w:r>
      <w:r>
        <w:rPr/>
        <w:t>não</w:t>
      </w:r>
      <w:r>
        <w:rPr>
          <w:spacing w:val="-3"/>
        </w:rPr>
        <w:t> </w:t>
      </w:r>
      <w:r>
        <w:rPr/>
        <w:t>um</w:t>
      </w:r>
      <w:r>
        <w:rPr>
          <w:spacing w:val="-10"/>
        </w:rPr>
        <w:t> </w:t>
      </w:r>
      <w:r>
        <w:rPr/>
        <w:t>Direito</w:t>
      </w:r>
      <w:r>
        <w:rPr>
          <w:spacing w:val="-3"/>
        </w:rPr>
        <w:t> </w:t>
      </w:r>
      <w:r>
        <w:rPr/>
        <w:t>de</w:t>
      </w:r>
      <w:r>
        <w:rPr>
          <w:spacing w:val="-6"/>
        </w:rPr>
        <w:t> </w:t>
      </w:r>
      <w:r>
        <w:rPr/>
        <w:t>todos,</w:t>
      </w:r>
      <w:r>
        <w:rPr>
          <w:spacing w:val="-5"/>
        </w:rPr>
        <w:t> </w:t>
      </w:r>
      <w:r>
        <w:rPr/>
        <w:t>fazendo</w:t>
      </w:r>
      <w:r>
        <w:rPr>
          <w:spacing w:val="-3"/>
        </w:rPr>
        <w:t> </w:t>
      </w:r>
      <w:r>
        <w:rPr/>
        <w:t>com</w:t>
      </w:r>
      <w:r>
        <w:rPr>
          <w:spacing w:val="-10"/>
        </w:rPr>
        <w:t> </w:t>
      </w:r>
      <w:r>
        <w:rPr/>
        <w:t>que</w:t>
      </w:r>
      <w:r>
        <w:rPr>
          <w:spacing w:val="-6"/>
        </w:rPr>
        <w:t> </w:t>
      </w:r>
      <w:r>
        <w:rPr/>
        <w:t>os</w:t>
      </w:r>
      <w:r>
        <w:rPr>
          <w:spacing w:val="-6"/>
        </w:rPr>
        <w:t> </w:t>
      </w:r>
      <w:r>
        <w:rPr/>
        <w:t>que</w:t>
      </w:r>
      <w:r>
        <w:rPr>
          <w:spacing w:val="-3"/>
        </w:rPr>
        <w:t> </w:t>
      </w:r>
      <w:r>
        <w:rPr/>
        <w:t>podem</w:t>
      </w:r>
      <w:r>
        <w:rPr>
          <w:spacing w:val="-10"/>
        </w:rPr>
        <w:t> </w:t>
      </w:r>
      <w:r>
        <w:rPr/>
        <w:t>por</w:t>
      </w:r>
      <w:r>
        <w:rPr>
          <w:spacing w:val="-4"/>
        </w:rPr>
        <w:t> </w:t>
      </w:r>
      <w:r>
        <w:rPr/>
        <w:t>ele</w:t>
      </w:r>
      <w:r>
        <w:rPr>
          <w:spacing w:val="-6"/>
        </w:rPr>
        <w:t> </w:t>
      </w:r>
      <w:r>
        <w:rPr/>
        <w:t>pagar</w:t>
      </w:r>
      <w:r>
        <w:rPr>
          <w:spacing w:val="-5"/>
        </w:rPr>
        <w:t> </w:t>
      </w:r>
      <w:r>
        <w:rPr/>
        <w:t>tenham</w:t>
      </w:r>
      <w:r>
        <w:rPr>
          <w:spacing w:val="-7"/>
        </w:rPr>
        <w:t> </w:t>
      </w:r>
      <w:r>
        <w:rPr/>
        <w:t>uma</w:t>
      </w:r>
      <w:r>
        <w:rPr>
          <w:spacing w:val="-6"/>
        </w:rPr>
        <w:t> </w:t>
      </w:r>
      <w:r>
        <w:rPr/>
        <w:t>aprendizagem</w:t>
      </w:r>
      <w:r>
        <w:rPr>
          <w:spacing w:val="-6"/>
        </w:rPr>
        <w:t> </w:t>
      </w:r>
      <w:r>
        <w:rPr/>
        <w:t>mais</w:t>
      </w:r>
      <w:r>
        <w:rPr>
          <w:spacing w:val="-4"/>
        </w:rPr>
        <w:t> </w:t>
      </w:r>
      <w:r>
        <w:rPr/>
        <w:t>bem-sucedida</w:t>
      </w:r>
      <w:r>
        <w:rPr>
          <w:spacing w:val="-6"/>
        </w:rPr>
        <w:t> </w:t>
      </w:r>
      <w:r>
        <w:rPr/>
        <w:t>e</w:t>
      </w:r>
      <w:r>
        <w:rPr>
          <w:spacing w:val="-3"/>
        </w:rPr>
        <w:t> </w:t>
      </w:r>
      <w:r>
        <w:rPr/>
        <w:t>identidades</w:t>
      </w:r>
      <w:r>
        <w:rPr>
          <w:spacing w:val="-7"/>
        </w:rPr>
        <w:t> </w:t>
      </w:r>
      <w:r>
        <w:rPr/>
        <w:t>positivas quanto ao uso da</w:t>
      </w:r>
      <w:r>
        <w:rPr>
          <w:spacing w:val="2"/>
        </w:rPr>
        <w:t> </w:t>
      </w:r>
      <w:r>
        <w:rPr/>
        <w:t>língua.</w:t>
      </w:r>
    </w:p>
    <w:p>
      <w:pPr>
        <w:pStyle w:val="BodyText"/>
        <w:spacing w:before="9"/>
        <w:rPr>
          <w:sz w:val="9"/>
        </w:rPr>
      </w:pPr>
    </w:p>
    <w:p>
      <w:pPr>
        <w:spacing w:line="458" w:lineRule="auto" w:before="1"/>
        <w:ind w:left="111" w:right="3155" w:firstLine="0"/>
        <w:jc w:val="both"/>
        <w:rPr>
          <w:b/>
          <w:sz w:val="12"/>
        </w:rPr>
      </w:pPr>
      <w:r>
        <w:rPr>
          <w:b/>
          <w:sz w:val="12"/>
        </w:rPr>
        <w:t>Palavras-Chave: </w:t>
      </w:r>
      <w:r>
        <w:rPr>
          <w:sz w:val="12"/>
        </w:rPr>
        <w:t>Identidade de aprendizes de inglês como língua estrangeira,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584"/>
      </w:pPr>
      <w:r>
        <w:rPr>
          <w:color w:val="007E39"/>
        </w:rPr>
        <w:t>O Estado da Arte da Micotoxicologia da Última Década no Brasil: Micotoxinas do Gênero Fusarium</w:t>
      </w:r>
    </w:p>
    <w:p>
      <w:pPr>
        <w:spacing w:before="74"/>
        <w:ind w:left="5151" w:right="0" w:firstLine="0"/>
        <w:jc w:val="left"/>
        <w:rPr>
          <w:sz w:val="12"/>
        </w:rPr>
      </w:pPr>
      <w:r>
        <w:rPr>
          <w:b/>
          <w:color w:val="2E75B6"/>
          <w:sz w:val="12"/>
        </w:rPr>
        <w:t>Bolsista</w:t>
      </w:r>
      <w:r>
        <w:rPr>
          <w:color w:val="2E75B6"/>
          <w:sz w:val="12"/>
        </w:rPr>
        <w:t>: Andressa Harumi Koyama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ERNANDES RODRIGUES DE ALENCAR</w:t>
      </w:r>
    </w:p>
    <w:p>
      <w:pPr>
        <w:pStyle w:val="BodyText"/>
        <w:spacing w:before="7"/>
        <w:rPr>
          <w:sz w:val="16"/>
        </w:rPr>
      </w:pPr>
    </w:p>
    <w:p>
      <w:pPr>
        <w:pStyle w:val="BodyText"/>
        <w:spacing w:line="259" w:lineRule="auto"/>
        <w:ind w:left="120" w:right="107" w:hanging="10"/>
        <w:jc w:val="both"/>
      </w:pPr>
      <w:r>
        <w:rPr>
          <w:b/>
        </w:rPr>
        <w:t>Introdução:</w:t>
      </w:r>
      <w:r>
        <w:rPr>
          <w:b/>
          <w:spacing w:val="-9"/>
        </w:rPr>
        <w:t> </w:t>
      </w:r>
      <w:r>
        <w:rPr/>
        <w:t>As</w:t>
      </w:r>
      <w:r>
        <w:rPr>
          <w:spacing w:val="-8"/>
        </w:rPr>
        <w:t> </w:t>
      </w:r>
      <w:r>
        <w:rPr/>
        <w:t>micotoxinas</w:t>
      </w:r>
      <w:r>
        <w:rPr>
          <w:spacing w:val="-11"/>
        </w:rPr>
        <w:t> </w:t>
      </w:r>
      <w:r>
        <w:rPr/>
        <w:t>são</w:t>
      </w:r>
      <w:r>
        <w:rPr>
          <w:spacing w:val="-5"/>
        </w:rPr>
        <w:t> </w:t>
      </w:r>
      <w:r>
        <w:rPr/>
        <w:t>metabólitos</w:t>
      </w:r>
      <w:r>
        <w:rPr>
          <w:spacing w:val="-11"/>
        </w:rPr>
        <w:t> </w:t>
      </w:r>
      <w:r>
        <w:rPr/>
        <w:t>secundários,</w:t>
      </w:r>
      <w:r>
        <w:rPr>
          <w:spacing w:val="-9"/>
        </w:rPr>
        <w:t> </w:t>
      </w:r>
      <w:r>
        <w:rPr/>
        <w:t>quimicamente</w:t>
      </w:r>
      <w:r>
        <w:rPr>
          <w:spacing w:val="-12"/>
        </w:rPr>
        <w:t> </w:t>
      </w:r>
      <w:r>
        <w:rPr/>
        <w:t>tóxicos,</w:t>
      </w:r>
      <w:r>
        <w:rPr>
          <w:spacing w:val="-9"/>
        </w:rPr>
        <w:t> </w:t>
      </w:r>
      <w:r>
        <w:rPr/>
        <w:t>produzidos</w:t>
      </w:r>
      <w:r>
        <w:rPr>
          <w:spacing w:val="-11"/>
        </w:rPr>
        <w:t> </w:t>
      </w:r>
      <w:r>
        <w:rPr/>
        <w:t>por</w:t>
      </w:r>
      <w:r>
        <w:rPr>
          <w:spacing w:val="-11"/>
        </w:rPr>
        <w:t> </w:t>
      </w:r>
      <w:r>
        <w:rPr/>
        <w:t>diversos</w:t>
      </w:r>
      <w:r>
        <w:rPr>
          <w:spacing w:val="-11"/>
        </w:rPr>
        <w:t> </w:t>
      </w:r>
      <w:r>
        <w:rPr/>
        <w:t>fungos,</w:t>
      </w:r>
      <w:r>
        <w:rPr>
          <w:spacing w:val="-9"/>
        </w:rPr>
        <w:t> </w:t>
      </w:r>
      <w:r>
        <w:rPr/>
        <w:t>particularmente</w:t>
      </w:r>
      <w:r>
        <w:rPr>
          <w:spacing w:val="-10"/>
        </w:rPr>
        <w:t> </w:t>
      </w:r>
      <w:r>
        <w:rPr/>
        <w:t>por</w:t>
      </w:r>
      <w:r>
        <w:rPr>
          <w:spacing w:val="-9"/>
        </w:rPr>
        <w:t> </w:t>
      </w:r>
      <w:r>
        <w:rPr/>
        <w:t>espécies dos</w:t>
      </w:r>
      <w:r>
        <w:rPr>
          <w:spacing w:val="-3"/>
        </w:rPr>
        <w:t> </w:t>
      </w:r>
      <w:r>
        <w:rPr/>
        <w:t>gêneros</w:t>
      </w:r>
      <w:r>
        <w:rPr>
          <w:spacing w:val="-6"/>
        </w:rPr>
        <w:t> </w:t>
      </w:r>
      <w:r>
        <w:rPr/>
        <w:t>Aspergillus, Fusarium, Penicillium, Claviceps</w:t>
      </w:r>
      <w:r>
        <w:rPr>
          <w:spacing w:val="-2"/>
        </w:rPr>
        <w:t> </w:t>
      </w:r>
      <w:r>
        <w:rPr/>
        <w:t>e</w:t>
      </w:r>
      <w:r>
        <w:rPr>
          <w:spacing w:val="-2"/>
        </w:rPr>
        <w:t> </w:t>
      </w:r>
      <w:r>
        <w:rPr/>
        <w:t>Alternaria.</w:t>
      </w:r>
      <w:r>
        <w:rPr>
          <w:spacing w:val="-1"/>
        </w:rPr>
        <w:t> </w:t>
      </w:r>
      <w:r>
        <w:rPr/>
        <w:t>A</w:t>
      </w:r>
      <w:r>
        <w:rPr>
          <w:spacing w:val="-4"/>
        </w:rPr>
        <w:t> </w:t>
      </w:r>
      <w:r>
        <w:rPr/>
        <w:t>contaminação</w:t>
      </w:r>
      <w:r>
        <w:rPr>
          <w:spacing w:val="-1"/>
        </w:rPr>
        <w:t> </w:t>
      </w:r>
      <w:r>
        <w:rPr/>
        <w:t>em</w:t>
      </w:r>
      <w:r>
        <w:rPr>
          <w:spacing w:val="-6"/>
        </w:rPr>
        <w:t> </w:t>
      </w:r>
      <w:r>
        <w:rPr/>
        <w:t>produtos</w:t>
      </w:r>
      <w:r>
        <w:rPr>
          <w:spacing w:val="-4"/>
        </w:rPr>
        <w:t> </w:t>
      </w:r>
      <w:r>
        <w:rPr/>
        <w:t>pode</w:t>
      </w:r>
      <w:r>
        <w:rPr>
          <w:spacing w:val="-6"/>
        </w:rPr>
        <w:t> </w:t>
      </w:r>
      <w:r>
        <w:rPr/>
        <w:t>ocorrer</w:t>
      </w:r>
      <w:r>
        <w:rPr>
          <w:spacing w:val="-5"/>
        </w:rPr>
        <w:t> </w:t>
      </w:r>
      <w:r>
        <w:rPr/>
        <w:t>tanto</w:t>
      </w:r>
      <w:r>
        <w:rPr>
          <w:spacing w:val="-1"/>
        </w:rPr>
        <w:t> </w:t>
      </w:r>
      <w:r>
        <w:rPr/>
        <w:t>no</w:t>
      </w:r>
      <w:r>
        <w:rPr>
          <w:spacing w:val="-1"/>
        </w:rPr>
        <w:t> </w:t>
      </w:r>
      <w:r>
        <w:rPr/>
        <w:t>campo quanto</w:t>
      </w:r>
      <w:r>
        <w:rPr>
          <w:spacing w:val="-1"/>
        </w:rPr>
        <w:t> </w:t>
      </w:r>
      <w:r>
        <w:rPr>
          <w:spacing w:val="-3"/>
        </w:rPr>
        <w:t>no </w:t>
      </w:r>
      <w:r>
        <w:rPr/>
        <w:t>armazenamento.</w:t>
      </w:r>
      <w:r>
        <w:rPr>
          <w:spacing w:val="-5"/>
        </w:rPr>
        <w:t> </w:t>
      </w:r>
      <w:r>
        <w:rPr/>
        <w:t>São</w:t>
      </w:r>
      <w:r>
        <w:rPr>
          <w:spacing w:val="-4"/>
        </w:rPr>
        <w:t> </w:t>
      </w:r>
      <w:r>
        <w:rPr/>
        <w:t>micotoxinas</w:t>
      </w:r>
      <w:r>
        <w:rPr>
          <w:spacing w:val="-4"/>
        </w:rPr>
        <w:t> </w:t>
      </w:r>
      <w:r>
        <w:rPr/>
        <w:t>produzidas</w:t>
      </w:r>
      <w:r>
        <w:rPr>
          <w:spacing w:val="-5"/>
        </w:rPr>
        <w:t> </w:t>
      </w:r>
      <w:r>
        <w:rPr/>
        <w:t>por</w:t>
      </w:r>
      <w:r>
        <w:rPr>
          <w:spacing w:val="-5"/>
        </w:rPr>
        <w:t> </w:t>
      </w:r>
      <w:r>
        <w:rPr/>
        <w:t>fungos</w:t>
      </w:r>
      <w:r>
        <w:rPr>
          <w:spacing w:val="-4"/>
        </w:rPr>
        <w:t> </w:t>
      </w:r>
      <w:r>
        <w:rPr/>
        <w:t>do</w:t>
      </w:r>
      <w:r>
        <w:rPr>
          <w:spacing w:val="-2"/>
        </w:rPr>
        <w:t> </w:t>
      </w:r>
      <w:r>
        <w:rPr/>
        <w:t>gênero</w:t>
      </w:r>
      <w:r>
        <w:rPr>
          <w:spacing w:val="-2"/>
        </w:rPr>
        <w:t> </w:t>
      </w:r>
      <w:r>
        <w:rPr/>
        <w:t>Fusarium,</w:t>
      </w:r>
      <w:r>
        <w:rPr>
          <w:spacing w:val="-1"/>
        </w:rPr>
        <w:t> </w:t>
      </w:r>
      <w:r>
        <w:rPr/>
        <w:t>as</w:t>
      </w:r>
      <w:r>
        <w:rPr>
          <w:spacing w:val="-2"/>
        </w:rPr>
        <w:t> </w:t>
      </w:r>
      <w:r>
        <w:rPr/>
        <w:t>fumonisinas,</w:t>
      </w:r>
      <w:r>
        <w:rPr>
          <w:spacing w:val="-1"/>
        </w:rPr>
        <w:t> </w:t>
      </w:r>
      <w:r>
        <w:rPr/>
        <w:t>zeraralenona</w:t>
      </w:r>
      <w:r>
        <w:rPr>
          <w:spacing w:val="-3"/>
        </w:rPr>
        <w:t> </w:t>
      </w:r>
      <w:r>
        <w:rPr/>
        <w:t>e</w:t>
      </w:r>
      <w:r>
        <w:rPr>
          <w:spacing w:val="-3"/>
        </w:rPr>
        <w:t> </w:t>
      </w:r>
      <w:r>
        <w:rPr/>
        <w:t>os</w:t>
      </w:r>
      <w:r>
        <w:rPr>
          <w:spacing w:val="-7"/>
        </w:rPr>
        <w:t> </w:t>
      </w:r>
      <w:r>
        <w:rPr/>
        <w:t>tricotecenos</w:t>
      </w:r>
      <w:r>
        <w:rPr>
          <w:spacing w:val="-4"/>
        </w:rPr>
        <w:t> </w:t>
      </w:r>
      <w:r>
        <w:rPr/>
        <w:t>(deoxinivalenol, nivalenol, HT-2, T-2), dentre outras.A presença de fumonisinas em grãos de milho tem sido associada a casos de câncer de esôfago, leucoencefalomácia</w:t>
      </w:r>
      <w:r>
        <w:rPr>
          <w:spacing w:val="-2"/>
        </w:rPr>
        <w:t> </w:t>
      </w:r>
      <w:r>
        <w:rPr/>
        <w:t>em</w:t>
      </w:r>
      <w:r>
        <w:rPr>
          <w:spacing w:val="-7"/>
        </w:rPr>
        <w:t> </w:t>
      </w:r>
      <w:r>
        <w:rPr/>
        <w:t>equinos</w:t>
      </w:r>
      <w:r>
        <w:rPr>
          <w:spacing w:val="-3"/>
        </w:rPr>
        <w:t> </w:t>
      </w:r>
      <w:r>
        <w:rPr/>
        <w:t>e</w:t>
      </w:r>
      <w:r>
        <w:rPr>
          <w:spacing w:val="-2"/>
        </w:rPr>
        <w:t> </w:t>
      </w:r>
      <w:r>
        <w:rPr/>
        <w:t>coelhos</w:t>
      </w:r>
      <w:r>
        <w:rPr>
          <w:spacing w:val="-2"/>
        </w:rPr>
        <w:t> </w:t>
      </w:r>
      <w:r>
        <w:rPr/>
        <w:t>e</w:t>
      </w:r>
      <w:r>
        <w:rPr>
          <w:spacing w:val="-2"/>
        </w:rPr>
        <w:t> </w:t>
      </w:r>
      <w:r>
        <w:rPr/>
        <w:t>edema</w:t>
      </w:r>
      <w:r>
        <w:rPr>
          <w:spacing w:val="-1"/>
        </w:rPr>
        <w:t> </w:t>
      </w:r>
      <w:r>
        <w:rPr/>
        <w:t>pulmonar</w:t>
      </w:r>
      <w:r>
        <w:rPr>
          <w:spacing w:val="-1"/>
        </w:rPr>
        <w:t> </w:t>
      </w:r>
      <w:r>
        <w:rPr/>
        <w:t>e</w:t>
      </w:r>
      <w:r>
        <w:rPr>
          <w:spacing w:val="-2"/>
        </w:rPr>
        <w:t> </w:t>
      </w:r>
      <w:r>
        <w:rPr/>
        <w:t>hidrotórax</w:t>
      </w:r>
      <w:r>
        <w:rPr>
          <w:spacing w:val="-5"/>
        </w:rPr>
        <w:t> </w:t>
      </w:r>
      <w:r>
        <w:rPr/>
        <w:t>em</w:t>
      </w:r>
      <w:r>
        <w:rPr>
          <w:spacing w:val="-5"/>
        </w:rPr>
        <w:t> </w:t>
      </w:r>
      <w:r>
        <w:rPr/>
        <w:t>suínos.A</w:t>
      </w:r>
      <w:r>
        <w:rPr>
          <w:spacing w:val="-5"/>
        </w:rPr>
        <w:t> </w:t>
      </w:r>
      <w:r>
        <w:rPr/>
        <w:t>zearalenona</w:t>
      </w:r>
      <w:r>
        <w:rPr>
          <w:spacing w:val="-2"/>
        </w:rPr>
        <w:t> </w:t>
      </w:r>
      <w:r>
        <w:rPr/>
        <w:t>em</w:t>
      </w:r>
      <w:r>
        <w:rPr>
          <w:spacing w:val="-3"/>
        </w:rPr>
        <w:t> </w:t>
      </w:r>
      <w:r>
        <w:rPr/>
        <w:t>suínos</w:t>
      </w:r>
      <w:r>
        <w:rPr>
          <w:spacing w:val="-3"/>
        </w:rPr>
        <w:t> </w:t>
      </w:r>
      <w:r>
        <w:rPr/>
        <w:t>tem-se</w:t>
      </w:r>
      <w:r>
        <w:rPr>
          <w:spacing w:val="-3"/>
        </w:rPr>
        <w:t> </w:t>
      </w:r>
      <w:r>
        <w:rPr/>
        <w:t>observado</w:t>
      </w:r>
      <w:r>
        <w:rPr>
          <w:spacing w:val="-1"/>
        </w:rPr>
        <w:t> </w:t>
      </w:r>
      <w:r>
        <w:rPr/>
        <w:t>a</w:t>
      </w:r>
      <w:r>
        <w:rPr>
          <w:spacing w:val="-1"/>
        </w:rPr>
        <w:t> </w:t>
      </w:r>
      <w:r>
        <w:rPr/>
        <w:t>indução</w:t>
      </w:r>
      <w:r>
        <w:rPr>
          <w:spacing w:val="-1"/>
        </w:rPr>
        <w:t> </w:t>
      </w:r>
      <w:r>
        <w:rPr/>
        <w:t>de estro</w:t>
      </w:r>
      <w:r>
        <w:rPr>
          <w:spacing w:val="-7"/>
        </w:rPr>
        <w:t> </w:t>
      </w:r>
      <w:r>
        <w:rPr/>
        <w:t>e</w:t>
      </w:r>
      <w:r>
        <w:rPr>
          <w:spacing w:val="-12"/>
        </w:rPr>
        <w:t> </w:t>
      </w:r>
      <w:r>
        <w:rPr/>
        <w:t>vulvovaginites.</w:t>
      </w:r>
      <w:r>
        <w:rPr>
          <w:spacing w:val="-9"/>
        </w:rPr>
        <w:t> </w:t>
      </w:r>
      <w:r>
        <w:rPr/>
        <w:t>E</w:t>
      </w:r>
      <w:r>
        <w:rPr>
          <w:spacing w:val="-10"/>
        </w:rPr>
        <w:t> </w:t>
      </w:r>
      <w:r>
        <w:rPr/>
        <w:t>os</w:t>
      </w:r>
      <w:r>
        <w:rPr>
          <w:spacing w:val="-14"/>
        </w:rPr>
        <w:t> </w:t>
      </w:r>
      <w:r>
        <w:rPr/>
        <w:t>tricotecenos</w:t>
      </w:r>
      <w:r>
        <w:rPr>
          <w:spacing w:val="-11"/>
        </w:rPr>
        <w:t> </w:t>
      </w:r>
      <w:r>
        <w:rPr/>
        <w:t>são</w:t>
      </w:r>
      <w:r>
        <w:rPr>
          <w:spacing w:val="-9"/>
        </w:rPr>
        <w:t> </w:t>
      </w:r>
      <w:r>
        <w:rPr/>
        <w:t>reconhecidos</w:t>
      </w:r>
      <w:r>
        <w:rPr>
          <w:spacing w:val="-10"/>
        </w:rPr>
        <w:t> </w:t>
      </w:r>
      <w:r>
        <w:rPr/>
        <w:t>pela</w:t>
      </w:r>
      <w:r>
        <w:rPr>
          <w:spacing w:val="-8"/>
        </w:rPr>
        <w:t> </w:t>
      </w:r>
      <w:r>
        <w:rPr/>
        <w:t>forte</w:t>
      </w:r>
      <w:r>
        <w:rPr>
          <w:spacing w:val="-10"/>
        </w:rPr>
        <w:t> </w:t>
      </w:r>
      <w:r>
        <w:rPr/>
        <w:t>capacidade</w:t>
      </w:r>
      <w:r>
        <w:rPr>
          <w:spacing w:val="-9"/>
        </w:rPr>
        <w:t> </w:t>
      </w:r>
      <w:r>
        <w:rPr/>
        <w:t>de</w:t>
      </w:r>
      <w:r>
        <w:rPr>
          <w:spacing w:val="-8"/>
        </w:rPr>
        <w:t> </w:t>
      </w:r>
      <w:r>
        <w:rPr/>
        <w:t>inibição</w:t>
      </w:r>
      <w:r>
        <w:rPr>
          <w:spacing w:val="-8"/>
        </w:rPr>
        <w:t> </w:t>
      </w:r>
      <w:r>
        <w:rPr/>
        <w:t>da</w:t>
      </w:r>
      <w:r>
        <w:rPr>
          <w:spacing w:val="-10"/>
        </w:rPr>
        <w:t> </w:t>
      </w:r>
      <w:r>
        <w:rPr/>
        <w:t>síntese</w:t>
      </w:r>
      <w:r>
        <w:rPr>
          <w:spacing w:val="-9"/>
        </w:rPr>
        <w:t> </w:t>
      </w:r>
      <w:r>
        <w:rPr/>
        <w:t>protéica</w:t>
      </w:r>
      <w:r>
        <w:rPr>
          <w:spacing w:val="-10"/>
        </w:rPr>
        <w:t> </w:t>
      </w:r>
      <w:r>
        <w:rPr/>
        <w:t>eucariótica.</w:t>
      </w:r>
      <w:r>
        <w:rPr>
          <w:spacing w:val="-9"/>
        </w:rPr>
        <w:t> </w:t>
      </w:r>
      <w:r>
        <w:rPr/>
        <w:t>Em</w:t>
      </w:r>
      <w:r>
        <w:rPr>
          <w:spacing w:val="-10"/>
        </w:rPr>
        <w:t> </w:t>
      </w:r>
      <w:r>
        <w:rPr/>
        <w:t>vista</w:t>
      </w:r>
      <w:r>
        <w:rPr>
          <w:spacing w:val="-10"/>
        </w:rPr>
        <w:t> </w:t>
      </w:r>
      <w:r>
        <w:rPr/>
        <w:t>do</w:t>
      </w:r>
      <w:r>
        <w:rPr>
          <w:spacing w:val="-7"/>
        </w:rPr>
        <w:t> </w:t>
      </w:r>
      <w:r>
        <w:rPr/>
        <w:t>exposto, essa</w:t>
      </w:r>
      <w:r>
        <w:rPr>
          <w:spacing w:val="-9"/>
        </w:rPr>
        <w:t> </w:t>
      </w:r>
      <w:r>
        <w:rPr/>
        <w:t>pesquisa</w:t>
      </w:r>
      <w:r>
        <w:rPr>
          <w:spacing w:val="-8"/>
        </w:rPr>
        <w:t> </w:t>
      </w:r>
      <w:r>
        <w:rPr/>
        <w:t>objetivou-se</w:t>
      </w:r>
      <w:r>
        <w:rPr>
          <w:spacing w:val="-8"/>
        </w:rPr>
        <w:t> </w:t>
      </w:r>
      <w:r>
        <w:rPr/>
        <w:t>analisar</w:t>
      </w:r>
      <w:r>
        <w:rPr>
          <w:spacing w:val="-6"/>
        </w:rPr>
        <w:t> </w:t>
      </w:r>
      <w:r>
        <w:rPr/>
        <w:t>o</w:t>
      </w:r>
      <w:r>
        <w:rPr>
          <w:spacing w:val="-4"/>
        </w:rPr>
        <w:t> </w:t>
      </w:r>
      <w:r>
        <w:rPr/>
        <w:t>estado</w:t>
      </w:r>
      <w:r>
        <w:rPr>
          <w:spacing w:val="-5"/>
        </w:rPr>
        <w:t> </w:t>
      </w:r>
      <w:r>
        <w:rPr/>
        <w:t>da</w:t>
      </w:r>
      <w:r>
        <w:rPr>
          <w:spacing w:val="-7"/>
        </w:rPr>
        <w:t> </w:t>
      </w:r>
      <w:r>
        <w:rPr/>
        <w:t>arte</w:t>
      </w:r>
      <w:r>
        <w:rPr>
          <w:spacing w:val="-9"/>
        </w:rPr>
        <w:t> </w:t>
      </w:r>
      <w:r>
        <w:rPr/>
        <w:t>da</w:t>
      </w:r>
      <w:r>
        <w:rPr>
          <w:spacing w:val="-4"/>
        </w:rPr>
        <w:t> </w:t>
      </w:r>
      <w:r>
        <w:rPr/>
        <w:t>micotoxicologia</w:t>
      </w:r>
      <w:r>
        <w:rPr>
          <w:spacing w:val="-5"/>
        </w:rPr>
        <w:t> </w:t>
      </w:r>
      <w:r>
        <w:rPr/>
        <w:t>no</w:t>
      </w:r>
      <w:r>
        <w:rPr>
          <w:spacing w:val="-4"/>
        </w:rPr>
        <w:t> </w:t>
      </w:r>
      <w:r>
        <w:rPr/>
        <w:t>Brasil,</w:t>
      </w:r>
      <w:r>
        <w:rPr>
          <w:spacing w:val="-5"/>
        </w:rPr>
        <w:t> </w:t>
      </w:r>
      <w:r>
        <w:rPr/>
        <w:t>na</w:t>
      </w:r>
      <w:r>
        <w:rPr>
          <w:spacing w:val="-7"/>
        </w:rPr>
        <w:t> </w:t>
      </w:r>
      <w:r>
        <w:rPr/>
        <w:t>última</w:t>
      </w:r>
      <w:r>
        <w:rPr>
          <w:spacing w:val="-8"/>
        </w:rPr>
        <w:t> </w:t>
      </w:r>
      <w:r>
        <w:rPr/>
        <w:t>década</w:t>
      </w:r>
      <w:r>
        <w:rPr>
          <w:spacing w:val="-8"/>
        </w:rPr>
        <w:t> </w:t>
      </w:r>
      <w:r>
        <w:rPr/>
        <w:t>(2001-2010),</w:t>
      </w:r>
      <w:r>
        <w:rPr>
          <w:spacing w:val="-4"/>
        </w:rPr>
        <w:t> </w:t>
      </w:r>
      <w:r>
        <w:rPr/>
        <w:t>com</w:t>
      </w:r>
      <w:r>
        <w:rPr>
          <w:spacing w:val="-11"/>
        </w:rPr>
        <w:t> </w:t>
      </w:r>
      <w:r>
        <w:rPr/>
        <w:t>enfoque</w:t>
      </w:r>
      <w:r>
        <w:rPr>
          <w:spacing w:val="-4"/>
        </w:rPr>
        <w:t> </w:t>
      </w:r>
      <w:r>
        <w:rPr/>
        <w:t>nas</w:t>
      </w:r>
      <w:r>
        <w:rPr>
          <w:spacing w:val="-5"/>
        </w:rPr>
        <w:t> </w:t>
      </w:r>
      <w:r>
        <w:rPr/>
        <w:t>micotoxinas produzidas por fungos do gênero Fusarium a</w:t>
      </w:r>
      <w:r>
        <w:rPr>
          <w:spacing w:val="-3"/>
        </w:rPr>
        <w:t> </w:t>
      </w:r>
      <w:r>
        <w:rPr/>
        <w:t>par</w:t>
      </w:r>
    </w:p>
    <w:p>
      <w:pPr>
        <w:pStyle w:val="BodyText"/>
        <w:spacing w:before="5"/>
        <w:rPr>
          <w:sz w:val="15"/>
        </w:rPr>
      </w:pPr>
    </w:p>
    <w:p>
      <w:pPr>
        <w:pStyle w:val="BodyText"/>
        <w:spacing w:line="259" w:lineRule="auto"/>
        <w:ind w:left="106" w:right="105"/>
        <w:jc w:val="both"/>
      </w:pPr>
      <w:r>
        <w:rPr>
          <w:b/>
        </w:rPr>
        <w:t>Metodologia:</w:t>
      </w:r>
      <w:r>
        <w:rPr>
          <w:b/>
          <w:spacing w:val="-1"/>
        </w:rPr>
        <w:t> </w:t>
      </w:r>
      <w:r>
        <w:rPr/>
        <w:t>A</w:t>
      </w:r>
      <w:r>
        <w:rPr>
          <w:spacing w:val="-5"/>
        </w:rPr>
        <w:t> </w:t>
      </w:r>
      <w:r>
        <w:rPr/>
        <w:t>pesquisa</w:t>
      </w:r>
      <w:r>
        <w:rPr>
          <w:spacing w:val="-5"/>
        </w:rPr>
        <w:t> </w:t>
      </w:r>
      <w:r>
        <w:rPr/>
        <w:t>consistiu</w:t>
      </w:r>
      <w:r>
        <w:rPr>
          <w:spacing w:val="-2"/>
        </w:rPr>
        <w:t> </w:t>
      </w:r>
      <w:r>
        <w:rPr/>
        <w:t>de</w:t>
      </w:r>
      <w:r>
        <w:rPr>
          <w:spacing w:val="-2"/>
        </w:rPr>
        <w:t> </w:t>
      </w:r>
      <w:r>
        <w:rPr/>
        <w:t>estudo</w:t>
      </w:r>
      <w:r>
        <w:rPr>
          <w:spacing w:val="-1"/>
        </w:rPr>
        <w:t> </w:t>
      </w:r>
      <w:r>
        <w:rPr/>
        <w:t>descritivo que</w:t>
      </w:r>
      <w:r>
        <w:rPr>
          <w:spacing w:val="-2"/>
        </w:rPr>
        <w:t> </w:t>
      </w:r>
      <w:r>
        <w:rPr/>
        <w:t>será</w:t>
      </w:r>
      <w:r>
        <w:rPr>
          <w:spacing w:val="-2"/>
        </w:rPr>
        <w:t> </w:t>
      </w:r>
      <w:r>
        <w:rPr/>
        <w:t>baseado</w:t>
      </w:r>
      <w:r>
        <w:rPr>
          <w:spacing w:val="-1"/>
        </w:rPr>
        <w:t> </w:t>
      </w:r>
      <w:r>
        <w:rPr/>
        <w:t>em</w:t>
      </w:r>
      <w:r>
        <w:rPr>
          <w:spacing w:val="-6"/>
        </w:rPr>
        <w:t> </w:t>
      </w:r>
      <w:r>
        <w:rPr/>
        <w:t>revisão</w:t>
      </w:r>
      <w:r>
        <w:rPr>
          <w:spacing w:val="-2"/>
        </w:rPr>
        <w:t> </w:t>
      </w:r>
      <w:r>
        <w:rPr/>
        <w:t>retrospectiva</w:t>
      </w:r>
      <w:r>
        <w:rPr>
          <w:spacing w:val="-3"/>
        </w:rPr>
        <w:t> </w:t>
      </w:r>
      <w:r>
        <w:rPr/>
        <w:t>da literaturana</w:t>
      </w:r>
      <w:r>
        <w:rPr>
          <w:spacing w:val="-3"/>
        </w:rPr>
        <w:t> </w:t>
      </w:r>
      <w:r>
        <w:rPr/>
        <w:t>última</w:t>
      </w:r>
      <w:r>
        <w:rPr>
          <w:spacing w:val="-2"/>
        </w:rPr>
        <w:t> </w:t>
      </w:r>
      <w:r>
        <w:rPr/>
        <w:t>década</w:t>
      </w:r>
      <w:r>
        <w:rPr>
          <w:spacing w:val="-5"/>
        </w:rPr>
        <w:t> </w:t>
      </w:r>
      <w:r>
        <w:rPr/>
        <w:t>(2001-2010). Os trabalhos analisados foram publicações referentes a pesquisas realizadas no Brasil, sobre as micotoxinas do gênero Fusarium em produtos de origem vegetal. As publicações foram obtidas em revistas científicas, teses, dissertações, em livros e em anais de congresso. Os dados obtidos referentes às publicações foram agrupados da seguinte forma: ocorrência de micotoxinas em produtos de origem vegetal, métodos analíticos aplicados a quantificação de micotoxinas em alimentos, estudos microbiológicos, prevenção, controle e efeitos do processamento sobre a concentração de micotoxinas em alimentos, micotoxicoses, efeitos tóxicos e modo de</w:t>
      </w:r>
      <w:r>
        <w:rPr>
          <w:spacing w:val="-7"/>
        </w:rPr>
        <w:t> </w:t>
      </w:r>
      <w:r>
        <w:rPr/>
        <w:t>ação.</w:t>
      </w:r>
    </w:p>
    <w:p>
      <w:pPr>
        <w:pStyle w:val="BodyText"/>
        <w:spacing w:before="9"/>
        <w:rPr>
          <w:sz w:val="15"/>
        </w:rPr>
      </w:pPr>
    </w:p>
    <w:p>
      <w:pPr>
        <w:pStyle w:val="BodyText"/>
        <w:spacing w:line="259" w:lineRule="auto"/>
        <w:ind w:left="120" w:right="105" w:hanging="10"/>
        <w:jc w:val="both"/>
      </w:pPr>
      <w:r>
        <w:rPr>
          <w:b/>
        </w:rPr>
        <w:t>Resultados: </w:t>
      </w:r>
      <w:r>
        <w:rPr/>
        <w:t>Foram analisados 87 trabalhos relacionados às micotoxinas do gênero Fusarium, como fumonisinas, nivalenona, zearalenona, deoxinivalenol, T-2 e HT-2. Observou-se que 54% dos artigos retratam sobre ocorrência de micotoxinas do gênero Fusarium em produto vegetal,</w:t>
      </w:r>
      <w:r>
        <w:rPr>
          <w:spacing w:val="-4"/>
        </w:rPr>
        <w:t> </w:t>
      </w:r>
      <w:r>
        <w:rPr/>
        <w:t>5,7%</w:t>
      </w:r>
      <w:r>
        <w:rPr>
          <w:spacing w:val="-4"/>
        </w:rPr>
        <w:t> </w:t>
      </w:r>
      <w:r>
        <w:rPr/>
        <w:t>sobre</w:t>
      </w:r>
      <w:r>
        <w:rPr>
          <w:spacing w:val="-2"/>
        </w:rPr>
        <w:t> </w:t>
      </w:r>
      <w:r>
        <w:rPr/>
        <w:t>métodos</w:t>
      </w:r>
      <w:r>
        <w:rPr>
          <w:spacing w:val="-7"/>
        </w:rPr>
        <w:t> </w:t>
      </w:r>
      <w:r>
        <w:rPr/>
        <w:t>analíticos</w:t>
      </w:r>
      <w:r>
        <w:rPr>
          <w:spacing w:val="-6"/>
        </w:rPr>
        <w:t> </w:t>
      </w:r>
      <w:r>
        <w:rPr/>
        <w:t>aplicados</w:t>
      </w:r>
      <w:r>
        <w:rPr>
          <w:spacing w:val="-6"/>
        </w:rPr>
        <w:t> </w:t>
      </w:r>
      <w:r>
        <w:rPr/>
        <w:t>a</w:t>
      </w:r>
      <w:r>
        <w:rPr>
          <w:spacing w:val="-5"/>
        </w:rPr>
        <w:t> </w:t>
      </w:r>
      <w:r>
        <w:rPr/>
        <w:t>quantificação</w:t>
      </w:r>
      <w:r>
        <w:rPr>
          <w:spacing w:val="-4"/>
        </w:rPr>
        <w:t> </w:t>
      </w:r>
      <w:r>
        <w:rPr/>
        <w:t>das</w:t>
      </w:r>
      <w:r>
        <w:rPr>
          <w:spacing w:val="-5"/>
        </w:rPr>
        <w:t> </w:t>
      </w:r>
      <w:r>
        <w:rPr/>
        <w:t>micotoxinas</w:t>
      </w:r>
      <w:r>
        <w:rPr>
          <w:spacing w:val="-6"/>
        </w:rPr>
        <w:t> </w:t>
      </w:r>
      <w:r>
        <w:rPr/>
        <w:t>em</w:t>
      </w:r>
      <w:r>
        <w:rPr>
          <w:spacing w:val="-8"/>
        </w:rPr>
        <w:t> </w:t>
      </w:r>
      <w:r>
        <w:rPr/>
        <w:t>alimentos,</w:t>
      </w:r>
      <w:r>
        <w:rPr>
          <w:spacing w:val="-5"/>
        </w:rPr>
        <w:t> </w:t>
      </w:r>
      <w:r>
        <w:rPr/>
        <w:t>11,5%</w:t>
      </w:r>
      <w:r>
        <w:rPr>
          <w:spacing w:val="-3"/>
        </w:rPr>
        <w:t> </w:t>
      </w:r>
      <w:r>
        <w:rPr/>
        <w:t>sobre</w:t>
      </w:r>
      <w:r>
        <w:rPr>
          <w:spacing w:val="-4"/>
        </w:rPr>
        <w:t> </w:t>
      </w:r>
      <w:r>
        <w:rPr/>
        <w:t>estudos</w:t>
      </w:r>
      <w:r>
        <w:rPr>
          <w:spacing w:val="-6"/>
        </w:rPr>
        <w:t> </w:t>
      </w:r>
      <w:r>
        <w:rPr/>
        <w:t>microbiológicos,</w:t>
      </w:r>
      <w:r>
        <w:rPr>
          <w:spacing w:val="-5"/>
        </w:rPr>
        <w:t> </w:t>
      </w:r>
      <w:r>
        <w:rPr/>
        <w:t>19,5% prevenção, controle e efeitos do processamento sobre a concentração das micotoxinas em alimentos, e 2,3% sobre micotoxicoses, efeitos tóxicos</w:t>
      </w:r>
      <w:r>
        <w:rPr>
          <w:spacing w:val="-7"/>
        </w:rPr>
        <w:t> </w:t>
      </w:r>
      <w:r>
        <w:rPr/>
        <w:t>e</w:t>
      </w:r>
      <w:r>
        <w:rPr>
          <w:spacing w:val="-3"/>
        </w:rPr>
        <w:t> </w:t>
      </w:r>
      <w:r>
        <w:rPr/>
        <w:t>modo</w:t>
      </w:r>
      <w:r>
        <w:rPr>
          <w:spacing w:val="-4"/>
        </w:rPr>
        <w:t> </w:t>
      </w:r>
      <w:r>
        <w:rPr/>
        <w:t>de</w:t>
      </w:r>
      <w:r>
        <w:rPr>
          <w:spacing w:val="-6"/>
        </w:rPr>
        <w:t> </w:t>
      </w:r>
      <w:r>
        <w:rPr/>
        <w:t>ação.</w:t>
      </w:r>
      <w:r>
        <w:rPr>
          <w:spacing w:val="-5"/>
        </w:rPr>
        <w:t> </w:t>
      </w:r>
      <w:r>
        <w:rPr/>
        <w:t>As</w:t>
      </w:r>
      <w:r>
        <w:rPr>
          <w:spacing w:val="-6"/>
        </w:rPr>
        <w:t> </w:t>
      </w:r>
      <w:r>
        <w:rPr/>
        <w:t>fumonisinas</w:t>
      </w:r>
      <w:r>
        <w:rPr>
          <w:spacing w:val="-5"/>
        </w:rPr>
        <w:t> </w:t>
      </w:r>
      <w:r>
        <w:rPr/>
        <w:t>foram</w:t>
      </w:r>
      <w:r>
        <w:rPr>
          <w:spacing w:val="-10"/>
        </w:rPr>
        <w:t> </w:t>
      </w:r>
      <w:r>
        <w:rPr/>
        <w:t>estudadas</w:t>
      </w:r>
      <w:r>
        <w:rPr>
          <w:spacing w:val="-7"/>
        </w:rPr>
        <w:t> </w:t>
      </w:r>
      <w:r>
        <w:rPr/>
        <w:t>em</w:t>
      </w:r>
      <w:r>
        <w:rPr>
          <w:spacing w:val="-10"/>
        </w:rPr>
        <w:t> </w:t>
      </w:r>
      <w:r>
        <w:rPr/>
        <w:t>38,3%</w:t>
      </w:r>
      <w:r>
        <w:rPr>
          <w:spacing w:val="-4"/>
        </w:rPr>
        <w:t> </w:t>
      </w:r>
      <w:r>
        <w:rPr/>
        <w:t>dos</w:t>
      </w:r>
      <w:r>
        <w:rPr>
          <w:spacing w:val="-6"/>
        </w:rPr>
        <w:t> </w:t>
      </w:r>
      <w:r>
        <w:rPr/>
        <w:t>artigos</w:t>
      </w:r>
      <w:r>
        <w:rPr>
          <w:spacing w:val="-7"/>
        </w:rPr>
        <w:t> </w:t>
      </w:r>
      <w:r>
        <w:rPr/>
        <w:t>de</w:t>
      </w:r>
      <w:r>
        <w:rPr>
          <w:spacing w:val="-6"/>
        </w:rPr>
        <w:t> </w:t>
      </w:r>
      <w:r>
        <w:rPr/>
        <w:t>ocorrência,</w:t>
      </w:r>
      <w:r>
        <w:rPr>
          <w:spacing w:val="-4"/>
        </w:rPr>
        <w:t> </w:t>
      </w:r>
      <w:r>
        <w:rPr/>
        <w:t>60%</w:t>
      </w:r>
      <w:r>
        <w:rPr>
          <w:spacing w:val="-5"/>
        </w:rPr>
        <w:t> </w:t>
      </w:r>
      <w:r>
        <w:rPr/>
        <w:t>dos</w:t>
      </w:r>
      <w:r>
        <w:rPr>
          <w:spacing w:val="-6"/>
        </w:rPr>
        <w:t> </w:t>
      </w:r>
      <w:r>
        <w:rPr/>
        <w:t>artigos</w:t>
      </w:r>
      <w:r>
        <w:rPr>
          <w:spacing w:val="-7"/>
        </w:rPr>
        <w:t> </w:t>
      </w:r>
      <w:r>
        <w:rPr/>
        <w:t>referentes</w:t>
      </w:r>
      <w:r>
        <w:rPr>
          <w:spacing w:val="-7"/>
        </w:rPr>
        <w:t> </w:t>
      </w:r>
      <w:r>
        <w:rPr/>
        <w:t>a</w:t>
      </w:r>
      <w:r>
        <w:rPr>
          <w:spacing w:val="-3"/>
        </w:rPr>
        <w:t> </w:t>
      </w:r>
      <w:r>
        <w:rPr/>
        <w:t>métodos</w:t>
      </w:r>
      <w:r>
        <w:rPr>
          <w:spacing w:val="-7"/>
        </w:rPr>
        <w:t> </w:t>
      </w:r>
      <w:r>
        <w:rPr/>
        <w:t>analíticos, e 40% dos estudos microbiológico. Já a zearalenona foi abordada em 23.5% dos relatos sobre prevenção, controle, efeitos, do processamento sobre a concentração das micotoxinas em alimentos, e em 56% dos relatos sobre micotoxicoses, efeitos tóxicos e modo de ação. Observou-se ainda que do total de trabalhos analisados, os maiores</w:t>
      </w:r>
      <w:r>
        <w:rPr>
          <w:spacing w:val="-7"/>
        </w:rPr>
        <w:t> </w:t>
      </w:r>
      <w:r>
        <w:rPr/>
        <w:t>percen</w:t>
      </w:r>
    </w:p>
    <w:p>
      <w:pPr>
        <w:pStyle w:val="BodyText"/>
        <w:spacing w:before="7"/>
        <w:rPr>
          <w:sz w:val="9"/>
        </w:rPr>
      </w:pPr>
    </w:p>
    <w:p>
      <w:pPr>
        <w:pStyle w:val="BodyText"/>
        <w:spacing w:line="259" w:lineRule="auto" w:before="1"/>
        <w:ind w:left="120" w:right="105" w:hanging="10"/>
        <w:jc w:val="both"/>
      </w:pPr>
      <w:r>
        <w:rPr>
          <w:b/>
        </w:rPr>
        <w:t>Conclusão: </w:t>
      </w:r>
      <w:r>
        <w:rPr/>
        <w:t>Foram analisados 87 trabalhos relacionados às micotoxinas do gênero Fusarium, como fumonisinas, nivalenona, zearalenona, deoxinivalenol, T-2 e HT-2. Observou-se que 54% dos artigos retratam sobre ocorrência de micotoxinas do gênero Fusarium em produto vegetal,</w:t>
      </w:r>
      <w:r>
        <w:rPr>
          <w:spacing w:val="-4"/>
        </w:rPr>
        <w:t> </w:t>
      </w:r>
      <w:r>
        <w:rPr/>
        <w:t>5,7%</w:t>
      </w:r>
      <w:r>
        <w:rPr>
          <w:spacing w:val="-4"/>
        </w:rPr>
        <w:t> </w:t>
      </w:r>
      <w:r>
        <w:rPr/>
        <w:t>sobre</w:t>
      </w:r>
      <w:r>
        <w:rPr>
          <w:spacing w:val="-2"/>
        </w:rPr>
        <w:t> </w:t>
      </w:r>
      <w:r>
        <w:rPr/>
        <w:t>métodos</w:t>
      </w:r>
      <w:r>
        <w:rPr>
          <w:spacing w:val="-7"/>
        </w:rPr>
        <w:t> </w:t>
      </w:r>
      <w:r>
        <w:rPr/>
        <w:t>analíticos</w:t>
      </w:r>
      <w:r>
        <w:rPr>
          <w:spacing w:val="-6"/>
        </w:rPr>
        <w:t> </w:t>
      </w:r>
      <w:r>
        <w:rPr/>
        <w:t>aplicados</w:t>
      </w:r>
      <w:r>
        <w:rPr>
          <w:spacing w:val="-6"/>
        </w:rPr>
        <w:t> </w:t>
      </w:r>
      <w:r>
        <w:rPr/>
        <w:t>a</w:t>
      </w:r>
      <w:r>
        <w:rPr>
          <w:spacing w:val="-5"/>
        </w:rPr>
        <w:t> </w:t>
      </w:r>
      <w:r>
        <w:rPr/>
        <w:t>quantificação</w:t>
      </w:r>
      <w:r>
        <w:rPr>
          <w:spacing w:val="-4"/>
        </w:rPr>
        <w:t> </w:t>
      </w:r>
      <w:r>
        <w:rPr/>
        <w:t>das</w:t>
      </w:r>
      <w:r>
        <w:rPr>
          <w:spacing w:val="-5"/>
        </w:rPr>
        <w:t> </w:t>
      </w:r>
      <w:r>
        <w:rPr/>
        <w:t>micotoxinas</w:t>
      </w:r>
      <w:r>
        <w:rPr>
          <w:spacing w:val="-6"/>
        </w:rPr>
        <w:t> </w:t>
      </w:r>
      <w:r>
        <w:rPr/>
        <w:t>em</w:t>
      </w:r>
      <w:r>
        <w:rPr>
          <w:spacing w:val="-8"/>
        </w:rPr>
        <w:t> </w:t>
      </w:r>
      <w:r>
        <w:rPr/>
        <w:t>alimentos,</w:t>
      </w:r>
      <w:r>
        <w:rPr>
          <w:spacing w:val="-5"/>
        </w:rPr>
        <w:t> </w:t>
      </w:r>
      <w:r>
        <w:rPr/>
        <w:t>11,5%</w:t>
      </w:r>
      <w:r>
        <w:rPr>
          <w:spacing w:val="-3"/>
        </w:rPr>
        <w:t> </w:t>
      </w:r>
      <w:r>
        <w:rPr/>
        <w:t>sobre</w:t>
      </w:r>
      <w:r>
        <w:rPr>
          <w:spacing w:val="-4"/>
        </w:rPr>
        <w:t> </w:t>
      </w:r>
      <w:r>
        <w:rPr/>
        <w:t>estudos</w:t>
      </w:r>
      <w:r>
        <w:rPr>
          <w:spacing w:val="-6"/>
        </w:rPr>
        <w:t> </w:t>
      </w:r>
      <w:r>
        <w:rPr/>
        <w:t>microbiológicos,</w:t>
      </w:r>
      <w:r>
        <w:rPr>
          <w:spacing w:val="-5"/>
        </w:rPr>
        <w:t> </w:t>
      </w:r>
      <w:r>
        <w:rPr/>
        <w:t>19,5% prevenção, controle e efeitos do processamento sobre a concentração das micotoxinas em alimentos, e 2,3% sobre micotoxicoses, efeitos tóxicos</w:t>
      </w:r>
      <w:r>
        <w:rPr>
          <w:spacing w:val="-7"/>
        </w:rPr>
        <w:t> </w:t>
      </w:r>
      <w:r>
        <w:rPr/>
        <w:t>e</w:t>
      </w:r>
      <w:r>
        <w:rPr>
          <w:spacing w:val="-3"/>
        </w:rPr>
        <w:t> </w:t>
      </w:r>
      <w:r>
        <w:rPr/>
        <w:t>modo</w:t>
      </w:r>
      <w:r>
        <w:rPr>
          <w:spacing w:val="-4"/>
        </w:rPr>
        <w:t> </w:t>
      </w:r>
      <w:r>
        <w:rPr/>
        <w:t>de</w:t>
      </w:r>
      <w:r>
        <w:rPr>
          <w:spacing w:val="-6"/>
        </w:rPr>
        <w:t> </w:t>
      </w:r>
      <w:r>
        <w:rPr/>
        <w:t>ação.</w:t>
      </w:r>
      <w:r>
        <w:rPr>
          <w:spacing w:val="-5"/>
        </w:rPr>
        <w:t> </w:t>
      </w:r>
      <w:r>
        <w:rPr/>
        <w:t>As</w:t>
      </w:r>
      <w:r>
        <w:rPr>
          <w:spacing w:val="-6"/>
        </w:rPr>
        <w:t> </w:t>
      </w:r>
      <w:r>
        <w:rPr/>
        <w:t>fumonisinas</w:t>
      </w:r>
      <w:r>
        <w:rPr>
          <w:spacing w:val="-5"/>
        </w:rPr>
        <w:t> </w:t>
      </w:r>
      <w:r>
        <w:rPr/>
        <w:t>foram</w:t>
      </w:r>
      <w:r>
        <w:rPr>
          <w:spacing w:val="-10"/>
        </w:rPr>
        <w:t> </w:t>
      </w:r>
      <w:r>
        <w:rPr/>
        <w:t>estudadas</w:t>
      </w:r>
      <w:r>
        <w:rPr>
          <w:spacing w:val="-7"/>
        </w:rPr>
        <w:t> </w:t>
      </w:r>
      <w:r>
        <w:rPr/>
        <w:t>em</w:t>
      </w:r>
      <w:r>
        <w:rPr>
          <w:spacing w:val="-10"/>
        </w:rPr>
        <w:t> </w:t>
      </w:r>
      <w:r>
        <w:rPr/>
        <w:t>38,3%</w:t>
      </w:r>
      <w:r>
        <w:rPr>
          <w:spacing w:val="-4"/>
        </w:rPr>
        <w:t> </w:t>
      </w:r>
      <w:r>
        <w:rPr/>
        <w:t>dos</w:t>
      </w:r>
      <w:r>
        <w:rPr>
          <w:spacing w:val="-6"/>
        </w:rPr>
        <w:t> </w:t>
      </w:r>
      <w:r>
        <w:rPr/>
        <w:t>artigos</w:t>
      </w:r>
      <w:r>
        <w:rPr>
          <w:spacing w:val="-7"/>
        </w:rPr>
        <w:t> </w:t>
      </w:r>
      <w:r>
        <w:rPr/>
        <w:t>de</w:t>
      </w:r>
      <w:r>
        <w:rPr>
          <w:spacing w:val="-6"/>
        </w:rPr>
        <w:t> </w:t>
      </w:r>
      <w:r>
        <w:rPr/>
        <w:t>ocorrência,</w:t>
      </w:r>
      <w:r>
        <w:rPr>
          <w:spacing w:val="-4"/>
        </w:rPr>
        <w:t> </w:t>
      </w:r>
      <w:r>
        <w:rPr/>
        <w:t>60%</w:t>
      </w:r>
      <w:r>
        <w:rPr>
          <w:spacing w:val="-5"/>
        </w:rPr>
        <w:t> </w:t>
      </w:r>
      <w:r>
        <w:rPr/>
        <w:t>dos</w:t>
      </w:r>
      <w:r>
        <w:rPr>
          <w:spacing w:val="-6"/>
        </w:rPr>
        <w:t> </w:t>
      </w:r>
      <w:r>
        <w:rPr/>
        <w:t>artigos</w:t>
      </w:r>
      <w:r>
        <w:rPr>
          <w:spacing w:val="-7"/>
        </w:rPr>
        <w:t> </w:t>
      </w:r>
      <w:r>
        <w:rPr/>
        <w:t>referentes</w:t>
      </w:r>
      <w:r>
        <w:rPr>
          <w:spacing w:val="-7"/>
        </w:rPr>
        <w:t> </w:t>
      </w:r>
      <w:r>
        <w:rPr/>
        <w:t>a</w:t>
      </w:r>
      <w:r>
        <w:rPr>
          <w:spacing w:val="-3"/>
        </w:rPr>
        <w:t> </w:t>
      </w:r>
      <w:r>
        <w:rPr/>
        <w:t>métodos</w:t>
      </w:r>
      <w:r>
        <w:rPr>
          <w:spacing w:val="-7"/>
        </w:rPr>
        <w:t> </w:t>
      </w:r>
      <w:r>
        <w:rPr/>
        <w:t>analíticos, e 40% dos estudos microbiológico. Já a zearalenona foi abordada em 23.5% dos relatos sobre prevenção, controle, efeitos, do processamento sobre a concentração das micotoxinas em alimentos, e em 56% dos relatos sobre micotoxicoses, efeitos tóxicos e modo de ação. Observou-se ainda que do total de trabalhos analisados, os maiores</w:t>
      </w:r>
      <w:r>
        <w:rPr>
          <w:spacing w:val="-7"/>
        </w:rPr>
        <w:t> </w:t>
      </w:r>
      <w:r>
        <w:rPr/>
        <w:t>percen</w:t>
      </w:r>
    </w:p>
    <w:p>
      <w:pPr>
        <w:pStyle w:val="BodyText"/>
        <w:spacing w:before="9"/>
        <w:rPr>
          <w:sz w:val="9"/>
        </w:rPr>
      </w:pPr>
    </w:p>
    <w:p>
      <w:pPr>
        <w:spacing w:line="458" w:lineRule="auto" w:before="0"/>
        <w:ind w:left="111" w:right="3951" w:firstLine="0"/>
        <w:jc w:val="both"/>
        <w:rPr>
          <w:b/>
          <w:sz w:val="12"/>
        </w:rPr>
      </w:pPr>
      <w:r>
        <w:rPr>
          <w:b/>
          <w:sz w:val="12"/>
        </w:rPr>
        <w:t>Palavras-Chave: </w:t>
      </w:r>
      <w:r>
        <w:rPr>
          <w:sz w:val="12"/>
        </w:rPr>
        <w:t>Fumonisinas, Zearalenona, Deoxinivalenol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2076"/>
      </w:pPr>
      <w:r>
        <w:rPr>
          <w:color w:val="007E39"/>
        </w:rPr>
        <w:t>Estudo Metodológico Visando a Síntese</w:t>
      </w:r>
      <w:r>
        <w:rPr>
          <w:color w:val="007E39"/>
          <w:spacing w:val="-15"/>
        </w:rPr>
        <w:t> </w:t>
      </w:r>
      <w:r>
        <w:rPr>
          <w:color w:val="007E39"/>
        </w:rPr>
        <w:t>Chalconas</w:t>
      </w:r>
    </w:p>
    <w:p>
      <w:pPr>
        <w:pStyle w:val="BodyText"/>
        <w:rPr>
          <w:b/>
        </w:rPr>
      </w:pPr>
      <w:r>
        <w:rPr/>
        <w:br w:type="column"/>
      </w:r>
      <w:r>
        <w:rPr>
          <w:b/>
        </w:rPr>
      </w:r>
    </w:p>
    <w:p>
      <w:pPr>
        <w:pStyle w:val="BodyText"/>
        <w:spacing w:before="6"/>
        <w:rPr>
          <w:b/>
          <w:sz w:val="16"/>
        </w:rPr>
      </w:pPr>
    </w:p>
    <w:p>
      <w:pPr>
        <w:spacing w:before="0"/>
        <w:ind w:left="-28" w:right="0" w:firstLine="0"/>
        <w:jc w:val="left"/>
        <w:rPr>
          <w:sz w:val="12"/>
        </w:rPr>
      </w:pPr>
      <w:r>
        <w:rPr>
          <w:b/>
          <w:color w:val="2E75B6"/>
          <w:sz w:val="12"/>
        </w:rPr>
        <w:t>Bolsista</w:t>
      </w:r>
      <w:r>
        <w:rPr>
          <w:color w:val="2E75B6"/>
          <w:sz w:val="12"/>
        </w:rPr>
        <w:t>: Andressa Souza de Oliveira</w:t>
      </w:r>
    </w:p>
    <w:p>
      <w:pPr>
        <w:spacing w:after="0"/>
        <w:jc w:val="left"/>
        <w:rPr>
          <w:sz w:val="12"/>
        </w:rPr>
        <w:sectPr>
          <w:type w:val="continuous"/>
          <w:pgSz w:w="7940" w:h="11910"/>
          <w:pgMar w:top="700" w:bottom="280" w:left="460" w:right="460"/>
          <w:cols w:num="2" w:equalWidth="0">
            <w:col w:w="5082" w:space="40"/>
            <w:col w:w="1898"/>
          </w:cols>
        </w:sectPr>
      </w:pPr>
    </w:p>
    <w:p>
      <w:pPr>
        <w:pStyle w:val="BodyText"/>
        <w:spacing w:before="1"/>
        <w:rPr>
          <w:sz w:val="14"/>
        </w:rPr>
      </w:pPr>
    </w:p>
    <w:p>
      <w:pPr>
        <w:spacing w:line="518" w:lineRule="auto" w:before="0"/>
        <w:ind w:left="106" w:right="5167" w:firstLine="0"/>
        <w:jc w:val="left"/>
        <w:rPr>
          <w:sz w:val="12"/>
        </w:rPr>
      </w:pPr>
      <w:r>
        <w:rPr>
          <w:b/>
          <w:sz w:val="12"/>
        </w:rPr>
        <w:t>Unidade Acadêmica</w:t>
      </w:r>
      <w:r>
        <w:rPr>
          <w:sz w:val="12"/>
        </w:rPr>
        <w:t>: Gerontologia </w:t>
      </w:r>
      <w:r>
        <w:rPr>
          <w:b/>
          <w:sz w:val="12"/>
        </w:rPr>
        <w:t>Instituição</w:t>
      </w:r>
      <w:r>
        <w:rPr>
          <w:sz w:val="12"/>
        </w:rPr>
        <w:t>: UCB</w:t>
      </w:r>
    </w:p>
    <w:p>
      <w:pPr>
        <w:spacing w:before="4"/>
        <w:ind w:left="111" w:right="0" w:firstLine="0"/>
        <w:jc w:val="left"/>
        <w:rPr>
          <w:sz w:val="12"/>
        </w:rPr>
      </w:pPr>
      <w:r>
        <w:rPr>
          <w:b/>
          <w:sz w:val="12"/>
        </w:rPr>
        <w:t>Orientador (a): </w:t>
      </w:r>
      <w:r>
        <w:rPr>
          <w:sz w:val="12"/>
        </w:rPr>
        <w:t>Luiz Antonio Soares Romeiro</w:t>
      </w:r>
    </w:p>
    <w:p>
      <w:pPr>
        <w:pStyle w:val="BodyText"/>
        <w:spacing w:before="7"/>
        <w:rPr>
          <w:sz w:val="16"/>
        </w:rPr>
      </w:pPr>
    </w:p>
    <w:p>
      <w:pPr>
        <w:pStyle w:val="BodyText"/>
        <w:spacing w:line="259" w:lineRule="auto"/>
        <w:ind w:left="120" w:right="108" w:hanging="10"/>
        <w:jc w:val="both"/>
      </w:pPr>
      <w:r>
        <w:rPr>
          <w:b/>
        </w:rPr>
        <w:t>Introdução: </w:t>
      </w:r>
      <w:r>
        <w:rPr/>
        <w:t>As chalconas constituem importante grupo de produtos naturais bem como precursores da síntese de diferentes classes de flavonóides comumente encontrados em plantas. Caracterizadas como flavonóides de cadeia aberta, as chalconas possuem sistema α,β- insaturado considerado como subunidade toxicofórica destes compostos que apresentam inúmeras atividades farmacológicas como anti- inflamatório, antibacteriano, antifúngico e atividade antiproliferativa. O objetivo deste estudo compreende a síntese de novas chalconas para posterior avaliação do perfil citotóxico frente a linhagens de células tumorais visando estabelecer relações estrutura-atividade.</w:t>
      </w:r>
    </w:p>
    <w:p>
      <w:pPr>
        <w:pStyle w:val="BodyText"/>
        <w:spacing w:before="6"/>
        <w:rPr>
          <w:sz w:val="15"/>
        </w:rPr>
      </w:pPr>
    </w:p>
    <w:p>
      <w:pPr>
        <w:pStyle w:val="BodyText"/>
        <w:spacing w:line="259" w:lineRule="auto"/>
        <w:ind w:left="106" w:right="104"/>
        <w:jc w:val="both"/>
      </w:pPr>
      <w:r>
        <w:rPr>
          <w:b/>
        </w:rPr>
        <w:t>Metodologia: </w:t>
      </w:r>
      <w:r>
        <w:rPr/>
        <w:t>As chalconas foram obtidas pela reação do respectiva acetofenona (0,5 mmol) e aldeídos aromáticos (1,0 eqv ) em solução de NaOH 15M (0,5 mL) à frio, sob agitação magnética durante 3 a 5 muinutos (método a) ou solução KOH/Etanol 20% (0,500 g) aquecida à temperatura de 132°C durante 3 minutos (método b) As misturas foram vertidas em béquer contendo gelo e água e acidificadas a pH 1 com HCl concentrado, permanecendo em geladeira durante 16 horas. Em seguida os compostos foram filtrados e recristalizados em etanol, fornecendo</w:t>
      </w:r>
      <w:r>
        <w:rPr>
          <w:spacing w:val="-1"/>
        </w:rPr>
        <w:t> </w:t>
      </w:r>
      <w:r>
        <w:rPr/>
        <w:t>os</w:t>
      </w:r>
      <w:r>
        <w:rPr>
          <w:spacing w:val="-3"/>
        </w:rPr>
        <w:t> </w:t>
      </w:r>
      <w:r>
        <w:rPr/>
        <w:t>derivados-alvo.</w:t>
      </w:r>
      <w:r>
        <w:rPr>
          <w:spacing w:val="-4"/>
        </w:rPr>
        <w:t> </w:t>
      </w:r>
      <w:r>
        <w:rPr/>
        <w:t>A</w:t>
      </w:r>
      <w:r>
        <w:rPr>
          <w:spacing w:val="-4"/>
        </w:rPr>
        <w:t> </w:t>
      </w:r>
      <w:r>
        <w:rPr/>
        <w:t>pureza</w:t>
      </w:r>
      <w:r>
        <w:rPr>
          <w:spacing w:val="-4"/>
        </w:rPr>
        <w:t> </w:t>
      </w:r>
      <w:r>
        <w:rPr/>
        <w:t>das</w:t>
      </w:r>
      <w:r>
        <w:rPr>
          <w:spacing w:val="-2"/>
        </w:rPr>
        <w:t> </w:t>
      </w:r>
      <w:r>
        <w:rPr/>
        <w:t>chalconas</w:t>
      </w:r>
      <w:r>
        <w:rPr>
          <w:spacing w:val="-3"/>
        </w:rPr>
        <w:t> </w:t>
      </w:r>
      <w:r>
        <w:rPr/>
        <w:t>foi</w:t>
      </w:r>
      <w:r>
        <w:rPr>
          <w:spacing w:val="-6"/>
        </w:rPr>
        <w:t> </w:t>
      </w:r>
      <w:r>
        <w:rPr/>
        <w:t>avaliada</w:t>
      </w:r>
      <w:r>
        <w:rPr>
          <w:spacing w:val="-2"/>
        </w:rPr>
        <w:t> </w:t>
      </w:r>
      <w:r>
        <w:rPr/>
        <w:t>em</w:t>
      </w:r>
      <w:r>
        <w:rPr>
          <w:spacing w:val="-7"/>
        </w:rPr>
        <w:t> </w:t>
      </w:r>
      <w:r>
        <w:rPr/>
        <w:t>cromatoplacas</w:t>
      </w:r>
      <w:r>
        <w:rPr>
          <w:spacing w:val="-4"/>
        </w:rPr>
        <w:t> </w:t>
      </w:r>
      <w:r>
        <w:rPr/>
        <w:t>de</w:t>
      </w:r>
      <w:r>
        <w:rPr>
          <w:spacing w:val="-1"/>
        </w:rPr>
        <w:t> </w:t>
      </w:r>
      <w:r>
        <w:rPr/>
        <w:t>sílica</w:t>
      </w:r>
      <w:r>
        <w:rPr>
          <w:spacing w:val="-2"/>
        </w:rPr>
        <w:t> </w:t>
      </w:r>
      <w:r>
        <w:rPr/>
        <w:t>em</w:t>
      </w:r>
      <w:r>
        <w:rPr>
          <w:spacing w:val="-6"/>
        </w:rPr>
        <w:t> </w:t>
      </w:r>
      <w:r>
        <w:rPr/>
        <w:t>alumínio e</w:t>
      </w:r>
      <w:r>
        <w:rPr>
          <w:spacing w:val="-1"/>
        </w:rPr>
        <w:t> </w:t>
      </w:r>
      <w:r>
        <w:rPr/>
        <w:t>reveladas</w:t>
      </w:r>
      <w:r>
        <w:rPr>
          <w:spacing w:val="-3"/>
        </w:rPr>
        <w:t> </w:t>
      </w:r>
      <w:r>
        <w:rPr/>
        <w:t>como único</w:t>
      </w:r>
      <w:r>
        <w:rPr>
          <w:spacing w:val="-1"/>
        </w:rPr>
        <w:t> </w:t>
      </w:r>
      <w:r>
        <w:rPr/>
        <w:t>composto em luz ultravioleta. Os derivados foram caracterizados por RMN de Hidrogênio e Carbono-13 e ponto de</w:t>
      </w:r>
      <w:r>
        <w:rPr>
          <w:spacing w:val="-10"/>
        </w:rPr>
        <w:t> </w:t>
      </w:r>
      <w:r>
        <w:rPr/>
        <w:t>fusão</w:t>
      </w:r>
    </w:p>
    <w:p>
      <w:pPr>
        <w:pStyle w:val="BodyText"/>
        <w:spacing w:before="9"/>
        <w:rPr>
          <w:sz w:val="15"/>
        </w:rPr>
      </w:pPr>
    </w:p>
    <w:p>
      <w:pPr>
        <w:pStyle w:val="BodyText"/>
        <w:spacing w:line="259" w:lineRule="auto"/>
        <w:ind w:left="120" w:right="101" w:hanging="10"/>
        <w:jc w:val="both"/>
      </w:pPr>
      <w:r>
        <w:rPr>
          <w:b/>
        </w:rPr>
        <w:t>Resultados: </w:t>
      </w:r>
      <w:r>
        <w:rPr/>
        <w:t>Base (ta): A um balão com solução 2,5 M de base (1 mL), foi adicionada cetona (1 mmol) e etanol (3 mL), sob banho de gelo, em agitação por 15’, seguida da adição do aldeído (1 eqv.). O sistema permaneceu em agitação (1 h) e overnight na geladeira. Após neutralização com HCl e elaboração, os derivados foram purificados em coluna de gel de sílica eluída com CHCl3:EtOH; Base (130oC): O mesmo sistema foi aquecido à 130ºC por 3’. Após resfriado foi acidificado HCl 50%, elaborado e os derivados purificados em coluna de gel de sílica eluída com HEX, DCM, CHCl3 e EtOH; CaH2: Em tubo reator, acetofenona (1 mmol), CaH2 (2 eqv.) e tolueno (0,5 mL) foram submetidos a RMO 50% de potência (30”). Em seguida foi adicionado salicilaldeído (1mmol) e nova RMO 70% de potência (6x30”) foi realizada. Ácido: Em um balão contendo acetofenona (1 mmol), aldeído (1 eqv) e MeOH (5 mL), borbulhou-se HCl até a solução mudar de aspecto e o sistema reacional ficou sob agitação à temperatura ambiente por 2 horas.</w:t>
      </w:r>
    </w:p>
    <w:p>
      <w:pPr>
        <w:pStyle w:val="BodyText"/>
        <w:spacing w:before="7"/>
        <w:rPr>
          <w:sz w:val="9"/>
        </w:rPr>
      </w:pPr>
    </w:p>
    <w:p>
      <w:pPr>
        <w:pStyle w:val="BodyText"/>
        <w:spacing w:line="259" w:lineRule="auto"/>
        <w:ind w:left="120" w:right="104" w:hanging="10"/>
        <w:jc w:val="both"/>
      </w:pPr>
      <w:r>
        <w:rPr>
          <w:b/>
        </w:rPr>
        <w:t>Conclusão:</w:t>
      </w:r>
      <w:r>
        <w:rPr>
          <w:b/>
          <w:spacing w:val="-3"/>
        </w:rPr>
        <w:t> </w:t>
      </w:r>
      <w:r>
        <w:rPr/>
        <w:t>Base</w:t>
      </w:r>
      <w:r>
        <w:rPr>
          <w:spacing w:val="-3"/>
        </w:rPr>
        <w:t> </w:t>
      </w:r>
      <w:r>
        <w:rPr/>
        <w:t>(ta):</w:t>
      </w:r>
      <w:r>
        <w:rPr>
          <w:spacing w:val="-2"/>
        </w:rPr>
        <w:t> </w:t>
      </w:r>
      <w:r>
        <w:rPr/>
        <w:t>A</w:t>
      </w:r>
      <w:r>
        <w:rPr>
          <w:spacing w:val="-6"/>
        </w:rPr>
        <w:t> </w:t>
      </w:r>
      <w:r>
        <w:rPr/>
        <w:t>um</w:t>
      </w:r>
      <w:r>
        <w:rPr>
          <w:spacing w:val="-6"/>
        </w:rPr>
        <w:t> </w:t>
      </w:r>
      <w:r>
        <w:rPr/>
        <w:t>balão</w:t>
      </w:r>
      <w:r>
        <w:rPr>
          <w:spacing w:val="-1"/>
        </w:rPr>
        <w:t> </w:t>
      </w:r>
      <w:r>
        <w:rPr/>
        <w:t>com</w:t>
      </w:r>
      <w:r>
        <w:rPr>
          <w:spacing w:val="-6"/>
        </w:rPr>
        <w:t> </w:t>
      </w:r>
      <w:r>
        <w:rPr/>
        <w:t>solução</w:t>
      </w:r>
      <w:r>
        <w:rPr>
          <w:spacing w:val="-2"/>
        </w:rPr>
        <w:t> </w:t>
      </w:r>
      <w:r>
        <w:rPr/>
        <w:t>2,5</w:t>
      </w:r>
      <w:r>
        <w:rPr>
          <w:spacing w:val="-3"/>
        </w:rPr>
        <w:t> </w:t>
      </w:r>
      <w:r>
        <w:rPr/>
        <w:t>M</w:t>
      </w:r>
      <w:r>
        <w:rPr>
          <w:spacing w:val="-4"/>
        </w:rPr>
        <w:t> </w:t>
      </w:r>
      <w:r>
        <w:rPr/>
        <w:t>de</w:t>
      </w:r>
      <w:r>
        <w:rPr>
          <w:spacing w:val="-4"/>
        </w:rPr>
        <w:t> </w:t>
      </w:r>
      <w:r>
        <w:rPr/>
        <w:t>base</w:t>
      </w:r>
      <w:r>
        <w:rPr>
          <w:spacing w:val="-3"/>
        </w:rPr>
        <w:t> </w:t>
      </w:r>
      <w:r>
        <w:rPr/>
        <w:t>(1</w:t>
      </w:r>
      <w:r>
        <w:rPr>
          <w:spacing w:val="1"/>
        </w:rPr>
        <w:t> </w:t>
      </w:r>
      <w:r>
        <w:rPr/>
        <w:t>mL), foi</w:t>
      </w:r>
      <w:r>
        <w:rPr>
          <w:spacing w:val="-7"/>
        </w:rPr>
        <w:t> </w:t>
      </w:r>
      <w:r>
        <w:rPr/>
        <w:t>adicionada</w:t>
      </w:r>
      <w:r>
        <w:rPr>
          <w:spacing w:val="-4"/>
        </w:rPr>
        <w:t> </w:t>
      </w:r>
      <w:r>
        <w:rPr/>
        <w:t>cetona</w:t>
      </w:r>
      <w:r>
        <w:rPr>
          <w:spacing w:val="-4"/>
        </w:rPr>
        <w:t> </w:t>
      </w:r>
      <w:r>
        <w:rPr/>
        <w:t>(1</w:t>
      </w:r>
      <w:r>
        <w:rPr>
          <w:spacing w:val="1"/>
        </w:rPr>
        <w:t> </w:t>
      </w:r>
      <w:r>
        <w:rPr/>
        <w:t>mmol)</w:t>
      </w:r>
      <w:r>
        <w:rPr>
          <w:spacing w:val="-1"/>
        </w:rPr>
        <w:t> </w:t>
      </w:r>
      <w:r>
        <w:rPr/>
        <w:t>e</w:t>
      </w:r>
      <w:r>
        <w:rPr>
          <w:spacing w:val="-5"/>
        </w:rPr>
        <w:t> </w:t>
      </w:r>
      <w:r>
        <w:rPr/>
        <w:t>etanol</w:t>
      </w:r>
      <w:r>
        <w:rPr>
          <w:spacing w:val="-7"/>
        </w:rPr>
        <w:t> </w:t>
      </w:r>
      <w:r>
        <w:rPr/>
        <w:t>(3</w:t>
      </w:r>
      <w:r>
        <w:rPr>
          <w:spacing w:val="1"/>
        </w:rPr>
        <w:t> </w:t>
      </w:r>
      <w:r>
        <w:rPr/>
        <w:t>mL),</w:t>
      </w:r>
      <w:r>
        <w:rPr>
          <w:spacing w:val="-2"/>
        </w:rPr>
        <w:t> </w:t>
      </w:r>
      <w:r>
        <w:rPr/>
        <w:t>sob</w:t>
      </w:r>
      <w:r>
        <w:rPr>
          <w:spacing w:val="-5"/>
        </w:rPr>
        <w:t> </w:t>
      </w:r>
      <w:r>
        <w:rPr/>
        <w:t>banho de</w:t>
      </w:r>
      <w:r>
        <w:rPr>
          <w:spacing w:val="-4"/>
        </w:rPr>
        <w:t> </w:t>
      </w:r>
      <w:r>
        <w:rPr/>
        <w:t>gelo,</w:t>
      </w:r>
      <w:r>
        <w:rPr>
          <w:spacing w:val="-1"/>
        </w:rPr>
        <w:t> </w:t>
      </w:r>
      <w:r>
        <w:rPr/>
        <w:t>em agitação</w:t>
      </w:r>
      <w:r>
        <w:rPr>
          <w:spacing w:val="-2"/>
        </w:rPr>
        <w:t> </w:t>
      </w:r>
      <w:r>
        <w:rPr/>
        <w:t>por</w:t>
      </w:r>
      <w:r>
        <w:rPr>
          <w:spacing w:val="-6"/>
        </w:rPr>
        <w:t> </w:t>
      </w:r>
      <w:r>
        <w:rPr/>
        <w:t>15’,</w:t>
      </w:r>
      <w:r>
        <w:rPr>
          <w:spacing w:val="-2"/>
        </w:rPr>
        <w:t> </w:t>
      </w:r>
      <w:r>
        <w:rPr/>
        <w:t>seguida</w:t>
      </w:r>
      <w:r>
        <w:rPr>
          <w:spacing w:val="-5"/>
        </w:rPr>
        <w:t> </w:t>
      </w:r>
      <w:r>
        <w:rPr/>
        <w:t>da</w:t>
      </w:r>
      <w:r>
        <w:rPr>
          <w:spacing w:val="-4"/>
        </w:rPr>
        <w:t> </w:t>
      </w:r>
      <w:r>
        <w:rPr/>
        <w:t>adição</w:t>
      </w:r>
      <w:r>
        <w:rPr>
          <w:spacing w:val="-3"/>
        </w:rPr>
        <w:t> </w:t>
      </w:r>
      <w:r>
        <w:rPr/>
        <w:t>do</w:t>
      </w:r>
      <w:r>
        <w:rPr>
          <w:spacing w:val="-4"/>
        </w:rPr>
        <w:t> </w:t>
      </w:r>
      <w:r>
        <w:rPr/>
        <w:t>aldeído</w:t>
      </w:r>
      <w:r>
        <w:rPr>
          <w:spacing w:val="-2"/>
        </w:rPr>
        <w:t> </w:t>
      </w:r>
      <w:r>
        <w:rPr/>
        <w:t>(1</w:t>
      </w:r>
      <w:r>
        <w:rPr>
          <w:spacing w:val="-6"/>
        </w:rPr>
        <w:t> </w:t>
      </w:r>
      <w:r>
        <w:rPr/>
        <w:t>eqv.).</w:t>
      </w:r>
      <w:r>
        <w:rPr>
          <w:spacing w:val="-2"/>
        </w:rPr>
        <w:t> </w:t>
      </w:r>
      <w:r>
        <w:rPr/>
        <w:t>O</w:t>
      </w:r>
      <w:r>
        <w:rPr>
          <w:spacing w:val="-5"/>
        </w:rPr>
        <w:t> </w:t>
      </w:r>
      <w:r>
        <w:rPr/>
        <w:t>sistema</w:t>
      </w:r>
      <w:r>
        <w:rPr>
          <w:spacing w:val="-4"/>
        </w:rPr>
        <w:t> </w:t>
      </w:r>
      <w:r>
        <w:rPr/>
        <w:t>permaneceu</w:t>
      </w:r>
      <w:r>
        <w:rPr>
          <w:spacing w:val="-6"/>
        </w:rPr>
        <w:t> </w:t>
      </w:r>
      <w:r>
        <w:rPr/>
        <w:t>em</w:t>
      </w:r>
      <w:r>
        <w:rPr>
          <w:spacing w:val="-8"/>
        </w:rPr>
        <w:t> </w:t>
      </w:r>
      <w:r>
        <w:rPr/>
        <w:t>agitação</w:t>
      </w:r>
      <w:r>
        <w:rPr>
          <w:spacing w:val="-2"/>
        </w:rPr>
        <w:t> </w:t>
      </w:r>
      <w:r>
        <w:rPr/>
        <w:t>(1</w:t>
      </w:r>
      <w:r>
        <w:rPr>
          <w:spacing w:val="-6"/>
        </w:rPr>
        <w:t> </w:t>
      </w:r>
      <w:r>
        <w:rPr/>
        <w:t>h)</w:t>
      </w:r>
      <w:r>
        <w:rPr>
          <w:spacing w:val="-2"/>
        </w:rPr>
        <w:t> </w:t>
      </w:r>
      <w:r>
        <w:rPr/>
        <w:t>e</w:t>
      </w:r>
      <w:r>
        <w:rPr>
          <w:spacing w:val="-8"/>
        </w:rPr>
        <w:t> </w:t>
      </w:r>
      <w:r>
        <w:rPr/>
        <w:t>overnight</w:t>
      </w:r>
      <w:r>
        <w:rPr>
          <w:spacing w:val="-1"/>
        </w:rPr>
        <w:t> </w:t>
      </w:r>
      <w:r>
        <w:rPr/>
        <w:t>na</w:t>
      </w:r>
      <w:r>
        <w:rPr>
          <w:spacing w:val="-5"/>
        </w:rPr>
        <w:t> </w:t>
      </w:r>
      <w:r>
        <w:rPr/>
        <w:t>geladeira.</w:t>
      </w:r>
      <w:r>
        <w:rPr>
          <w:spacing w:val="-3"/>
        </w:rPr>
        <w:t> </w:t>
      </w:r>
      <w:r>
        <w:rPr/>
        <w:t>Após</w:t>
      </w:r>
      <w:r>
        <w:rPr>
          <w:spacing w:val="21"/>
        </w:rPr>
        <w:t> </w:t>
      </w:r>
      <w:r>
        <w:rPr/>
        <w:t>neutralização com HCl e elaboração, os derivados foram purificados em coluna de gel de sílica eluída com CHCl3:EtOH; Base (130oC): O mesmo sistema foi aquecido à 130ºC por 3’. Após resfriado foi acidificado HCl 50%, elaborado e os derivados purificados em coluna de gel de sílica eluída com</w:t>
      </w:r>
      <w:r>
        <w:rPr>
          <w:spacing w:val="-8"/>
        </w:rPr>
        <w:t> </w:t>
      </w:r>
      <w:r>
        <w:rPr/>
        <w:t>HEX,</w:t>
      </w:r>
      <w:r>
        <w:rPr>
          <w:spacing w:val="-2"/>
        </w:rPr>
        <w:t> </w:t>
      </w:r>
      <w:r>
        <w:rPr/>
        <w:t>DCM,</w:t>
      </w:r>
      <w:r>
        <w:rPr>
          <w:spacing w:val="-2"/>
        </w:rPr>
        <w:t> </w:t>
      </w:r>
      <w:r>
        <w:rPr/>
        <w:t>CHCl3</w:t>
      </w:r>
      <w:r>
        <w:rPr>
          <w:spacing w:val="-3"/>
        </w:rPr>
        <w:t> </w:t>
      </w:r>
      <w:r>
        <w:rPr/>
        <w:t>e</w:t>
      </w:r>
      <w:r>
        <w:rPr>
          <w:spacing w:val="-4"/>
        </w:rPr>
        <w:t> </w:t>
      </w:r>
      <w:r>
        <w:rPr/>
        <w:t>EtOH;</w:t>
      </w:r>
      <w:r>
        <w:rPr>
          <w:spacing w:val="-5"/>
        </w:rPr>
        <w:t> </w:t>
      </w:r>
      <w:r>
        <w:rPr/>
        <w:t>CaH2:</w:t>
      </w:r>
      <w:r>
        <w:rPr>
          <w:spacing w:val="-4"/>
        </w:rPr>
        <w:t> </w:t>
      </w:r>
      <w:r>
        <w:rPr/>
        <w:t>Em</w:t>
      </w:r>
      <w:r>
        <w:rPr>
          <w:spacing w:val="-7"/>
        </w:rPr>
        <w:t> </w:t>
      </w:r>
      <w:r>
        <w:rPr/>
        <w:t>tubo</w:t>
      </w:r>
      <w:r>
        <w:rPr>
          <w:spacing w:val="-3"/>
        </w:rPr>
        <w:t> </w:t>
      </w:r>
      <w:r>
        <w:rPr/>
        <w:t>reator,</w:t>
      </w:r>
      <w:r>
        <w:rPr>
          <w:spacing w:val="-2"/>
        </w:rPr>
        <w:t> </w:t>
      </w:r>
      <w:r>
        <w:rPr/>
        <w:t>acetofenona</w:t>
      </w:r>
      <w:r>
        <w:rPr>
          <w:spacing w:val="-4"/>
        </w:rPr>
        <w:t> </w:t>
      </w:r>
      <w:r>
        <w:rPr/>
        <w:t>(1 mmol),</w:t>
      </w:r>
      <w:r>
        <w:rPr>
          <w:spacing w:val="-2"/>
        </w:rPr>
        <w:t> </w:t>
      </w:r>
      <w:r>
        <w:rPr/>
        <w:t>CaH2</w:t>
      </w:r>
      <w:r>
        <w:rPr>
          <w:spacing w:val="-3"/>
        </w:rPr>
        <w:t> </w:t>
      </w:r>
      <w:r>
        <w:rPr/>
        <w:t>(2</w:t>
      </w:r>
      <w:r>
        <w:rPr>
          <w:spacing w:val="-2"/>
        </w:rPr>
        <w:t> </w:t>
      </w:r>
      <w:r>
        <w:rPr/>
        <w:t>eqv.)</w:t>
      </w:r>
      <w:r>
        <w:rPr>
          <w:spacing w:val="-2"/>
        </w:rPr>
        <w:t> </w:t>
      </w:r>
      <w:r>
        <w:rPr/>
        <w:t>e</w:t>
      </w:r>
      <w:r>
        <w:rPr>
          <w:spacing w:val="21"/>
        </w:rPr>
        <w:t> </w:t>
      </w:r>
      <w:r>
        <w:rPr/>
        <w:t>tolueno</w:t>
      </w:r>
      <w:r>
        <w:rPr>
          <w:spacing w:val="-1"/>
        </w:rPr>
        <w:t> </w:t>
      </w:r>
      <w:r>
        <w:rPr/>
        <w:t>(0,5</w:t>
      </w:r>
      <w:r>
        <w:rPr>
          <w:spacing w:val="-4"/>
        </w:rPr>
        <w:t> </w:t>
      </w:r>
      <w:r>
        <w:rPr>
          <w:spacing w:val="-3"/>
        </w:rPr>
        <w:t>mL)</w:t>
      </w:r>
      <w:r>
        <w:rPr/>
        <w:t> foram</w:t>
      </w:r>
      <w:r>
        <w:rPr>
          <w:spacing w:val="-7"/>
        </w:rPr>
        <w:t> </w:t>
      </w:r>
      <w:r>
        <w:rPr/>
        <w:t>submetidos</w:t>
      </w:r>
      <w:r>
        <w:rPr>
          <w:spacing w:val="-5"/>
        </w:rPr>
        <w:t> </w:t>
      </w:r>
      <w:r>
        <w:rPr/>
        <w:t>a</w:t>
      </w:r>
      <w:r>
        <w:rPr>
          <w:spacing w:val="-3"/>
        </w:rPr>
        <w:t> </w:t>
      </w:r>
      <w:r>
        <w:rPr/>
        <w:t>RMO 50%</w:t>
      </w:r>
      <w:r>
        <w:rPr>
          <w:spacing w:val="-3"/>
        </w:rPr>
        <w:t> </w:t>
      </w:r>
      <w:r>
        <w:rPr/>
        <w:t>de</w:t>
      </w:r>
      <w:r>
        <w:rPr>
          <w:spacing w:val="-5"/>
        </w:rPr>
        <w:t> </w:t>
      </w:r>
      <w:r>
        <w:rPr/>
        <w:t>potência</w:t>
      </w:r>
      <w:r>
        <w:rPr>
          <w:spacing w:val="-3"/>
        </w:rPr>
        <w:t> </w:t>
      </w:r>
      <w:r>
        <w:rPr/>
        <w:t>(30”).</w:t>
      </w:r>
      <w:r>
        <w:rPr>
          <w:spacing w:val="-2"/>
        </w:rPr>
        <w:t> </w:t>
      </w:r>
      <w:r>
        <w:rPr/>
        <w:t>Em</w:t>
      </w:r>
      <w:r>
        <w:rPr>
          <w:spacing w:val="-6"/>
        </w:rPr>
        <w:t> </w:t>
      </w:r>
      <w:r>
        <w:rPr/>
        <w:t>seguida</w:t>
      </w:r>
      <w:r>
        <w:rPr>
          <w:spacing w:val="-3"/>
        </w:rPr>
        <w:t> </w:t>
      </w:r>
      <w:r>
        <w:rPr/>
        <w:t>foi</w:t>
      </w:r>
      <w:r>
        <w:rPr>
          <w:spacing w:val="-5"/>
        </w:rPr>
        <w:t> </w:t>
      </w:r>
      <w:r>
        <w:rPr/>
        <w:t>adicionado</w:t>
      </w:r>
      <w:r>
        <w:rPr>
          <w:spacing w:val="-3"/>
        </w:rPr>
        <w:t> </w:t>
      </w:r>
      <w:r>
        <w:rPr/>
        <w:t>salicilaldeído</w:t>
      </w:r>
      <w:r>
        <w:rPr>
          <w:spacing w:val="-1"/>
        </w:rPr>
        <w:t> </w:t>
      </w:r>
      <w:r>
        <w:rPr/>
        <w:t>(1mmol)</w:t>
      </w:r>
      <w:r>
        <w:rPr>
          <w:spacing w:val="-2"/>
        </w:rPr>
        <w:t> </w:t>
      </w:r>
      <w:r>
        <w:rPr/>
        <w:t>e</w:t>
      </w:r>
      <w:r>
        <w:rPr>
          <w:spacing w:val="-2"/>
        </w:rPr>
        <w:t> </w:t>
      </w:r>
      <w:r>
        <w:rPr/>
        <w:t>nova</w:t>
      </w:r>
      <w:r>
        <w:rPr>
          <w:spacing w:val="-2"/>
        </w:rPr>
        <w:t> </w:t>
      </w:r>
      <w:r>
        <w:rPr/>
        <w:t>RMO</w:t>
      </w:r>
      <w:r>
        <w:rPr>
          <w:spacing w:val="-4"/>
        </w:rPr>
        <w:t> </w:t>
      </w:r>
      <w:r>
        <w:rPr/>
        <w:t>70%</w:t>
      </w:r>
      <w:r>
        <w:rPr>
          <w:spacing w:val="-2"/>
        </w:rPr>
        <w:t> </w:t>
      </w:r>
      <w:r>
        <w:rPr/>
        <w:t>de</w:t>
      </w:r>
      <w:r>
        <w:rPr>
          <w:spacing w:val="-5"/>
        </w:rPr>
        <w:t> </w:t>
      </w:r>
      <w:r>
        <w:rPr/>
        <w:t>potência</w:t>
      </w:r>
      <w:r>
        <w:rPr>
          <w:spacing w:val="-4"/>
        </w:rPr>
        <w:t> </w:t>
      </w:r>
      <w:r>
        <w:rPr/>
        <w:t>(6x30”)</w:t>
      </w:r>
      <w:r>
        <w:rPr>
          <w:spacing w:val="-1"/>
        </w:rPr>
        <w:t> </w:t>
      </w:r>
      <w:r>
        <w:rPr/>
        <w:t>foi</w:t>
      </w:r>
      <w:r>
        <w:rPr>
          <w:spacing w:val="-8"/>
        </w:rPr>
        <w:t> </w:t>
      </w:r>
      <w:r>
        <w:rPr/>
        <w:t>realizada. Ácido:</w:t>
      </w:r>
      <w:r>
        <w:rPr>
          <w:spacing w:val="-2"/>
        </w:rPr>
        <w:t> </w:t>
      </w:r>
      <w:r>
        <w:rPr/>
        <w:t>Em</w:t>
      </w:r>
      <w:r>
        <w:rPr>
          <w:spacing w:val="-8"/>
        </w:rPr>
        <w:t> </w:t>
      </w:r>
      <w:r>
        <w:rPr/>
        <w:t>um balão</w:t>
      </w:r>
      <w:r>
        <w:rPr>
          <w:spacing w:val="-6"/>
        </w:rPr>
        <w:t> </w:t>
      </w:r>
      <w:r>
        <w:rPr/>
        <w:t>contendo</w:t>
      </w:r>
      <w:r>
        <w:rPr>
          <w:spacing w:val="-5"/>
        </w:rPr>
        <w:t> </w:t>
      </w:r>
      <w:r>
        <w:rPr/>
        <w:t>acetofenona</w:t>
      </w:r>
      <w:r>
        <w:rPr>
          <w:spacing w:val="-7"/>
        </w:rPr>
        <w:t> </w:t>
      </w:r>
      <w:r>
        <w:rPr/>
        <w:t>(1</w:t>
      </w:r>
      <w:r>
        <w:rPr>
          <w:spacing w:val="-4"/>
        </w:rPr>
        <w:t> </w:t>
      </w:r>
      <w:r>
        <w:rPr/>
        <w:t>mmol),</w:t>
      </w:r>
      <w:r>
        <w:rPr>
          <w:spacing w:val="-5"/>
        </w:rPr>
        <w:t> </w:t>
      </w:r>
      <w:r>
        <w:rPr/>
        <w:t>aldeído</w:t>
      </w:r>
      <w:r>
        <w:rPr>
          <w:spacing w:val="-5"/>
        </w:rPr>
        <w:t> </w:t>
      </w:r>
      <w:r>
        <w:rPr/>
        <w:t>(1</w:t>
      </w:r>
      <w:r>
        <w:rPr>
          <w:spacing w:val="-6"/>
        </w:rPr>
        <w:t> </w:t>
      </w:r>
      <w:r>
        <w:rPr/>
        <w:t>eqv)</w:t>
      </w:r>
      <w:r>
        <w:rPr>
          <w:spacing w:val="-5"/>
        </w:rPr>
        <w:t> </w:t>
      </w:r>
      <w:r>
        <w:rPr/>
        <w:t>e</w:t>
      </w:r>
      <w:r>
        <w:rPr>
          <w:spacing w:val="-8"/>
        </w:rPr>
        <w:t> </w:t>
      </w:r>
      <w:r>
        <w:rPr/>
        <w:t>MeOH</w:t>
      </w:r>
      <w:r>
        <w:rPr>
          <w:spacing w:val="-8"/>
        </w:rPr>
        <w:t> </w:t>
      </w:r>
      <w:r>
        <w:rPr/>
        <w:t>(5</w:t>
      </w:r>
      <w:r>
        <w:rPr>
          <w:spacing w:val="-6"/>
        </w:rPr>
        <w:t> </w:t>
      </w:r>
      <w:r>
        <w:rPr/>
        <w:t>mL),</w:t>
      </w:r>
      <w:r>
        <w:rPr>
          <w:spacing w:val="-5"/>
        </w:rPr>
        <w:t> </w:t>
      </w:r>
      <w:r>
        <w:rPr/>
        <w:t>borbulhou-se</w:t>
      </w:r>
      <w:r>
        <w:rPr>
          <w:spacing w:val="-8"/>
        </w:rPr>
        <w:t> </w:t>
      </w:r>
      <w:r>
        <w:rPr/>
        <w:t>HCl</w:t>
      </w:r>
      <w:r>
        <w:rPr>
          <w:spacing w:val="-12"/>
        </w:rPr>
        <w:t> </w:t>
      </w:r>
      <w:r>
        <w:rPr/>
        <w:t>até</w:t>
      </w:r>
      <w:r>
        <w:rPr>
          <w:spacing w:val="-7"/>
        </w:rPr>
        <w:t> </w:t>
      </w:r>
      <w:r>
        <w:rPr/>
        <w:t>a</w:t>
      </w:r>
      <w:r>
        <w:rPr>
          <w:spacing w:val="-8"/>
        </w:rPr>
        <w:t> </w:t>
      </w:r>
      <w:r>
        <w:rPr/>
        <w:t>solução</w:t>
      </w:r>
      <w:r>
        <w:rPr>
          <w:spacing w:val="-5"/>
        </w:rPr>
        <w:t> </w:t>
      </w:r>
      <w:r>
        <w:rPr/>
        <w:t>mudar</w:t>
      </w:r>
      <w:r>
        <w:rPr>
          <w:spacing w:val="-7"/>
        </w:rPr>
        <w:t> </w:t>
      </w:r>
      <w:r>
        <w:rPr/>
        <w:t>de</w:t>
      </w:r>
      <w:r>
        <w:rPr>
          <w:spacing w:val="-8"/>
        </w:rPr>
        <w:t> </w:t>
      </w:r>
      <w:r>
        <w:rPr/>
        <w:t>aspecto</w:t>
      </w:r>
      <w:r>
        <w:rPr>
          <w:spacing w:val="-5"/>
        </w:rPr>
        <w:t> </w:t>
      </w:r>
      <w:r>
        <w:rPr/>
        <w:t>e</w:t>
      </w:r>
      <w:r>
        <w:rPr>
          <w:spacing w:val="-9"/>
        </w:rPr>
        <w:t> </w:t>
      </w:r>
      <w:r>
        <w:rPr/>
        <w:t>o</w:t>
      </w:r>
      <w:r>
        <w:rPr>
          <w:spacing w:val="-7"/>
        </w:rPr>
        <w:t> </w:t>
      </w:r>
      <w:r>
        <w:rPr/>
        <w:t>sistema</w:t>
      </w:r>
      <w:r>
        <w:rPr>
          <w:spacing w:val="-8"/>
        </w:rPr>
        <w:t> </w:t>
      </w:r>
      <w:r>
        <w:rPr/>
        <w:t>reacional ficou sob agitação à temperatura ambiente por 2</w:t>
      </w:r>
      <w:r>
        <w:rPr>
          <w:spacing w:val="-1"/>
        </w:rPr>
        <w:t> </w:t>
      </w:r>
      <w:r>
        <w:rPr/>
        <w:t>horas.</w:t>
      </w:r>
    </w:p>
    <w:p>
      <w:pPr>
        <w:pStyle w:val="BodyText"/>
        <w:spacing w:before="8"/>
        <w:rPr>
          <w:sz w:val="9"/>
        </w:rPr>
      </w:pPr>
    </w:p>
    <w:p>
      <w:pPr>
        <w:spacing w:line="463" w:lineRule="auto" w:before="0"/>
        <w:ind w:left="111" w:right="4437" w:firstLine="0"/>
        <w:jc w:val="both"/>
        <w:rPr>
          <w:b/>
          <w:sz w:val="12"/>
        </w:rPr>
      </w:pPr>
      <w:r>
        <w:rPr>
          <w:b/>
          <w:sz w:val="12"/>
        </w:rPr>
        <w:t>Palavras-Chave: </w:t>
      </w:r>
      <w:r>
        <w:rPr>
          <w:sz w:val="12"/>
        </w:rPr>
        <w:t>Estudo metodológico, Chalconas </w:t>
      </w:r>
      <w:r>
        <w:rPr>
          <w:b/>
          <w:sz w:val="12"/>
        </w:rPr>
        <w:t>Colaboradores:</w:t>
      </w:r>
    </w:p>
    <w:p>
      <w:pPr>
        <w:spacing w:after="0" w:line="463" w:lineRule="auto"/>
        <w:jc w:val="both"/>
        <w:rPr>
          <w:sz w:val="12"/>
        </w:rPr>
        <w:sectPr>
          <w:type w:val="continuous"/>
          <w:pgSz w:w="7940" w:h="11910"/>
          <w:pgMar w:top="700" w:bottom="280" w:left="460" w:right="460"/>
        </w:sectPr>
      </w:pPr>
    </w:p>
    <w:p>
      <w:pPr>
        <w:pStyle w:val="BodyText"/>
        <w:spacing w:before="1"/>
        <w:rPr>
          <w:b/>
          <w:sz w:val="9"/>
        </w:rPr>
      </w:pPr>
    </w:p>
    <w:p>
      <w:pPr>
        <w:pStyle w:val="Heading1"/>
        <w:spacing w:line="256" w:lineRule="auto"/>
        <w:ind w:left="2612" w:right="197" w:hanging="2257"/>
      </w:pPr>
      <w:r>
        <w:rPr>
          <w:color w:val="007E39"/>
        </w:rPr>
        <w:t>Síntese e Avaliação Farmacológica de Novos Agentes Candidatos a Inibidores da Enzima Acetilcolinesterase Planejados a partir do Cardanol</w:t>
      </w:r>
    </w:p>
    <w:p>
      <w:pPr>
        <w:spacing w:before="66"/>
        <w:ind w:left="0" w:right="124" w:firstLine="0"/>
        <w:jc w:val="right"/>
        <w:rPr>
          <w:sz w:val="12"/>
        </w:rPr>
      </w:pPr>
      <w:r>
        <w:rPr>
          <w:b/>
          <w:color w:val="2E75B6"/>
          <w:sz w:val="12"/>
        </w:rPr>
        <w:t>Bolsista</w:t>
      </w:r>
      <w:r>
        <w:rPr>
          <w:color w:val="2E75B6"/>
          <w:sz w:val="12"/>
        </w:rPr>
        <w:t>: Andressa Souza de Oliveira</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Quimíca </w:t>
      </w:r>
      <w:r>
        <w:rPr>
          <w:b/>
          <w:sz w:val="12"/>
        </w:rPr>
        <w:t>Instituição</w:t>
      </w:r>
      <w:r>
        <w:rPr>
          <w:sz w:val="12"/>
        </w:rPr>
        <w:t>: UnB</w:t>
      </w:r>
    </w:p>
    <w:p>
      <w:pPr>
        <w:spacing w:before="1"/>
        <w:ind w:left="111" w:right="0" w:firstLine="0"/>
        <w:jc w:val="left"/>
        <w:rPr>
          <w:sz w:val="12"/>
        </w:rPr>
      </w:pPr>
      <w:r>
        <w:rPr>
          <w:b/>
          <w:sz w:val="12"/>
        </w:rPr>
        <w:t>Orientador (a): </w:t>
      </w:r>
      <w:r>
        <w:rPr>
          <w:sz w:val="12"/>
        </w:rPr>
        <w:t>LUIZ ANTONIO SOARES ROMEIRO</w:t>
      </w:r>
    </w:p>
    <w:p>
      <w:pPr>
        <w:pStyle w:val="BodyText"/>
        <w:spacing w:before="7"/>
        <w:rPr>
          <w:sz w:val="16"/>
        </w:rPr>
      </w:pPr>
    </w:p>
    <w:p>
      <w:pPr>
        <w:pStyle w:val="BodyText"/>
        <w:spacing w:line="259" w:lineRule="auto"/>
        <w:ind w:left="120" w:right="106" w:hanging="10"/>
        <w:jc w:val="both"/>
      </w:pPr>
      <w:r>
        <w:rPr>
          <w:b/>
        </w:rPr>
        <w:t>Introdução: </w:t>
      </w:r>
      <w:r>
        <w:rPr/>
        <w:t>A doença de Alzheimer (DA), diagnosticada há 105 anos, envolveu, desde então, grandes esforços de pesquisa na investigação de sua etiologia e mecanismo patogênico. Entretanto, a base molecular da doença permanece indeterminada e a DA continua sendo uma das doenças mais complexas e desafiadoras da Humanidade. A DA atinge cerca de 30 milhões de pacientes em todo o mundo, com perspectivas alarmantes de 42 milhões de portadores em 2020 e 107 milhões em 2050, em face do aumento da expectativa de vida. Estimativas do IBGE indicam que o Brasil, em 2025, alcançará a sexta posição global em número de idosos, com expectativa de vida em torno de 77 anos. Descrevemos no presente estudo a utilização do cardanol saturado como estrutura molecular na obtenção de novos candidatos a inibidores da enzima acetilcolinesterase, na busca de novos agentes úteis ao tratamento da DA.</w:t>
      </w:r>
    </w:p>
    <w:p>
      <w:pPr>
        <w:pStyle w:val="BodyText"/>
        <w:spacing w:before="8"/>
        <w:rPr>
          <w:sz w:val="15"/>
        </w:rPr>
      </w:pPr>
    </w:p>
    <w:p>
      <w:pPr>
        <w:pStyle w:val="BodyText"/>
        <w:spacing w:line="259" w:lineRule="auto"/>
        <w:ind w:left="106" w:right="104"/>
        <w:jc w:val="both"/>
      </w:pPr>
      <w:r>
        <w:rPr>
          <w:b/>
        </w:rPr>
        <w:t>Metodologia:</w:t>
      </w:r>
      <w:r>
        <w:rPr>
          <w:b/>
          <w:spacing w:val="-9"/>
        </w:rPr>
        <w:t> </w:t>
      </w:r>
      <w:r>
        <w:rPr/>
        <w:t>A</w:t>
      </w:r>
      <w:r>
        <w:rPr>
          <w:spacing w:val="-7"/>
        </w:rPr>
        <w:t> </w:t>
      </w:r>
      <w:r>
        <w:rPr/>
        <w:t>mistura</w:t>
      </w:r>
      <w:r>
        <w:rPr>
          <w:spacing w:val="-7"/>
        </w:rPr>
        <w:t> </w:t>
      </w:r>
      <w:r>
        <w:rPr/>
        <w:t>de</w:t>
      </w:r>
      <w:r>
        <w:rPr>
          <w:spacing w:val="-9"/>
        </w:rPr>
        <w:t> </w:t>
      </w:r>
      <w:r>
        <w:rPr/>
        <w:t>cardanóis</w:t>
      </w:r>
      <w:r>
        <w:rPr>
          <w:spacing w:val="-6"/>
        </w:rPr>
        <w:t> </w:t>
      </w:r>
      <w:r>
        <w:rPr/>
        <w:t>foi</w:t>
      </w:r>
      <w:r>
        <w:rPr>
          <w:spacing w:val="-11"/>
        </w:rPr>
        <w:t> </w:t>
      </w:r>
      <w:r>
        <w:rPr/>
        <w:t>submetida</w:t>
      </w:r>
      <w:r>
        <w:rPr>
          <w:spacing w:val="-8"/>
        </w:rPr>
        <w:t> </w:t>
      </w:r>
      <w:r>
        <w:rPr/>
        <w:t>à</w:t>
      </w:r>
      <w:r>
        <w:rPr>
          <w:spacing w:val="-7"/>
        </w:rPr>
        <w:t> </w:t>
      </w:r>
      <w:r>
        <w:rPr/>
        <w:t>hidrogenação</w:t>
      </w:r>
      <w:r>
        <w:rPr>
          <w:spacing w:val="-5"/>
        </w:rPr>
        <w:t> </w:t>
      </w:r>
      <w:r>
        <w:rPr/>
        <w:t>catalítica</w:t>
      </w:r>
      <w:r>
        <w:rPr>
          <w:spacing w:val="-8"/>
        </w:rPr>
        <w:t> </w:t>
      </w:r>
      <w:r>
        <w:rPr/>
        <w:t>com</w:t>
      </w:r>
      <w:r>
        <w:rPr>
          <w:spacing w:val="-11"/>
        </w:rPr>
        <w:t> </w:t>
      </w:r>
      <w:r>
        <w:rPr/>
        <w:t>Pd/Carvão</w:t>
      </w:r>
      <w:r>
        <w:rPr>
          <w:spacing w:val="-5"/>
        </w:rPr>
        <w:t> </w:t>
      </w:r>
      <w:r>
        <w:rPr/>
        <w:t>em</w:t>
      </w:r>
      <w:r>
        <w:rPr>
          <w:spacing w:val="-11"/>
        </w:rPr>
        <w:t> </w:t>
      </w:r>
      <w:r>
        <w:rPr/>
        <w:t>EtOH,</w:t>
      </w:r>
      <w:r>
        <w:rPr>
          <w:spacing w:val="-6"/>
        </w:rPr>
        <w:t> </w:t>
      </w:r>
      <w:r>
        <w:rPr/>
        <w:t>60</w:t>
      </w:r>
      <w:r>
        <w:rPr>
          <w:spacing w:val="-10"/>
        </w:rPr>
        <w:t> </w:t>
      </w:r>
      <w:r>
        <w:rPr/>
        <w:t>psi,</w:t>
      </w:r>
      <w:r>
        <w:rPr>
          <w:spacing w:val="-3"/>
        </w:rPr>
        <w:t> </w:t>
      </w:r>
      <w:r>
        <w:rPr/>
        <w:t>fornecendo</w:t>
      </w:r>
      <w:r>
        <w:rPr>
          <w:spacing w:val="-7"/>
        </w:rPr>
        <w:t> </w:t>
      </w:r>
      <w:r>
        <w:rPr/>
        <w:t>o</w:t>
      </w:r>
      <w:r>
        <w:rPr>
          <w:spacing w:val="-6"/>
        </w:rPr>
        <w:t> </w:t>
      </w:r>
      <w:r>
        <w:rPr/>
        <w:t>cardanol</w:t>
      </w:r>
      <w:r>
        <w:rPr>
          <w:spacing w:val="-12"/>
        </w:rPr>
        <w:t> </w:t>
      </w:r>
      <w:r>
        <w:rPr/>
        <w:t>saturado (90%), o qual foi submetido à reação de orto-formilação com TEA (2,0 eq), MgBr2 (2,0 eq) e paraformaldeído (3,0 eq) emTHF (10 mL), sob refluxo</w:t>
      </w:r>
      <w:r>
        <w:rPr>
          <w:spacing w:val="-2"/>
        </w:rPr>
        <w:t> </w:t>
      </w:r>
      <w:r>
        <w:rPr/>
        <w:t>de</w:t>
      </w:r>
      <w:r>
        <w:rPr>
          <w:spacing w:val="-3"/>
        </w:rPr>
        <w:t> </w:t>
      </w:r>
      <w:r>
        <w:rPr/>
        <w:t>4</w:t>
      </w:r>
      <w:r>
        <w:rPr>
          <w:spacing w:val="-6"/>
        </w:rPr>
        <w:t> </w:t>
      </w:r>
      <w:r>
        <w:rPr/>
        <w:t>horas,</w:t>
      </w:r>
      <w:r>
        <w:rPr>
          <w:spacing w:val="-2"/>
        </w:rPr>
        <w:t> </w:t>
      </w:r>
      <w:r>
        <w:rPr/>
        <w:t>levando</w:t>
      </w:r>
      <w:r>
        <w:rPr>
          <w:spacing w:val="-2"/>
        </w:rPr>
        <w:t> </w:t>
      </w:r>
      <w:r>
        <w:rPr/>
        <w:t>ao</w:t>
      </w:r>
      <w:r>
        <w:rPr>
          <w:spacing w:val="-3"/>
        </w:rPr>
        <w:t> </w:t>
      </w:r>
      <w:r>
        <w:rPr/>
        <w:t>derivado</w:t>
      </w:r>
      <w:r>
        <w:rPr>
          <w:spacing w:val="-3"/>
        </w:rPr>
        <w:t> </w:t>
      </w:r>
      <w:r>
        <w:rPr/>
        <w:t>4-pentadecilsalicílico</w:t>
      </w:r>
      <w:r>
        <w:rPr>
          <w:spacing w:val="-2"/>
        </w:rPr>
        <w:t> </w:t>
      </w:r>
      <w:r>
        <w:rPr/>
        <w:t>(LDT77,</w:t>
      </w:r>
      <w:r>
        <w:rPr>
          <w:spacing w:val="-4"/>
        </w:rPr>
        <w:t> </w:t>
      </w:r>
      <w:r>
        <w:rPr/>
        <w:t>70%).</w:t>
      </w:r>
      <w:r>
        <w:rPr>
          <w:spacing w:val="-6"/>
        </w:rPr>
        <w:t> </w:t>
      </w:r>
      <w:r>
        <w:rPr/>
        <w:t>O-alquilação</w:t>
      </w:r>
      <w:r>
        <w:rPr>
          <w:spacing w:val="-2"/>
        </w:rPr>
        <w:t> </w:t>
      </w:r>
      <w:r>
        <w:rPr/>
        <w:t>com</w:t>
      </w:r>
      <w:r>
        <w:rPr>
          <w:spacing w:val="-8"/>
        </w:rPr>
        <w:t> </w:t>
      </w:r>
      <w:r>
        <w:rPr/>
        <w:t>MeI/K2CO3</w:t>
      </w:r>
      <w:r>
        <w:rPr>
          <w:spacing w:val="-4"/>
        </w:rPr>
        <w:t> </w:t>
      </w:r>
      <w:r>
        <w:rPr/>
        <w:t>em</w:t>
      </w:r>
      <w:r>
        <w:rPr>
          <w:spacing w:val="-8"/>
        </w:rPr>
        <w:t> </w:t>
      </w:r>
      <w:r>
        <w:rPr/>
        <w:t>acetona</w:t>
      </w:r>
      <w:r>
        <w:rPr>
          <w:spacing w:val="-3"/>
        </w:rPr>
        <w:t> </w:t>
      </w:r>
      <w:r>
        <w:rPr/>
        <w:t>forneceu</w:t>
      </w:r>
      <w:r>
        <w:rPr>
          <w:spacing w:val="-4"/>
        </w:rPr>
        <w:t> </w:t>
      </w:r>
      <w:r>
        <w:rPr/>
        <w:t>o derivado metilado LDT220 (85%), o qual foi reduzido na presença de NaBH4 em MeOHl, fornecendo o intermediário álcool LDT319 (90%). LDT319 foi</w:t>
      </w:r>
      <w:r>
        <w:rPr>
          <w:spacing w:val="-11"/>
        </w:rPr>
        <w:t> </w:t>
      </w:r>
      <w:r>
        <w:rPr/>
        <w:t>submetido</w:t>
      </w:r>
      <w:r>
        <w:rPr>
          <w:spacing w:val="-7"/>
        </w:rPr>
        <w:t> </w:t>
      </w:r>
      <w:r>
        <w:rPr/>
        <w:t>à</w:t>
      </w:r>
      <w:r>
        <w:rPr>
          <w:spacing w:val="-9"/>
        </w:rPr>
        <w:t> </w:t>
      </w:r>
      <w:r>
        <w:rPr/>
        <w:t>conversão</w:t>
      </w:r>
      <w:r>
        <w:rPr>
          <w:spacing w:val="-6"/>
        </w:rPr>
        <w:t> </w:t>
      </w:r>
      <w:r>
        <w:rPr/>
        <w:t>ao</w:t>
      </w:r>
      <w:r>
        <w:rPr>
          <w:spacing w:val="13"/>
        </w:rPr>
        <w:t> </w:t>
      </w:r>
      <w:r>
        <w:rPr/>
        <w:t>bromoderivado</w:t>
      </w:r>
      <w:r>
        <w:rPr>
          <w:spacing w:val="-8"/>
        </w:rPr>
        <w:t> </w:t>
      </w:r>
      <w:r>
        <w:rPr/>
        <w:t>na</w:t>
      </w:r>
      <w:r>
        <w:rPr>
          <w:spacing w:val="-9"/>
        </w:rPr>
        <w:t> </w:t>
      </w:r>
      <w:r>
        <w:rPr/>
        <w:t>presença</w:t>
      </w:r>
      <w:r>
        <w:rPr>
          <w:spacing w:val="-9"/>
        </w:rPr>
        <w:t> </w:t>
      </w:r>
      <w:r>
        <w:rPr/>
        <w:t>de</w:t>
      </w:r>
      <w:r>
        <w:rPr>
          <w:spacing w:val="-9"/>
        </w:rPr>
        <w:t> </w:t>
      </w:r>
      <w:r>
        <w:rPr/>
        <w:t>Ph3P</w:t>
      </w:r>
      <w:r>
        <w:rPr>
          <w:spacing w:val="-8"/>
        </w:rPr>
        <w:t> </w:t>
      </w:r>
      <w:r>
        <w:rPr/>
        <w:t>e</w:t>
      </w:r>
      <w:r>
        <w:rPr>
          <w:spacing w:val="-9"/>
        </w:rPr>
        <w:t> </w:t>
      </w:r>
      <w:r>
        <w:rPr/>
        <w:t>CBr4</w:t>
      </w:r>
      <w:r>
        <w:rPr>
          <w:spacing w:val="-8"/>
        </w:rPr>
        <w:t> </w:t>
      </w:r>
      <w:r>
        <w:rPr/>
        <w:t>em</w:t>
      </w:r>
      <w:r>
        <w:rPr>
          <w:spacing w:val="-13"/>
        </w:rPr>
        <w:t> </w:t>
      </w:r>
      <w:r>
        <w:rPr/>
        <w:t>acetonitrila,</w:t>
      </w:r>
      <w:r>
        <w:rPr>
          <w:spacing w:val="-8"/>
        </w:rPr>
        <w:t> </w:t>
      </w:r>
      <w:r>
        <w:rPr/>
        <w:t>onde</w:t>
      </w:r>
      <w:r>
        <w:rPr>
          <w:spacing w:val="-9"/>
        </w:rPr>
        <w:t> </w:t>
      </w:r>
      <w:r>
        <w:rPr/>
        <w:t>não</w:t>
      </w:r>
      <w:r>
        <w:rPr>
          <w:spacing w:val="-8"/>
        </w:rPr>
        <w:t> </w:t>
      </w:r>
      <w:r>
        <w:rPr/>
        <w:t>foi</w:t>
      </w:r>
      <w:r>
        <w:rPr>
          <w:spacing w:val="-10"/>
        </w:rPr>
        <w:t> </w:t>
      </w:r>
      <w:r>
        <w:rPr/>
        <w:t>observada</w:t>
      </w:r>
      <w:r>
        <w:rPr>
          <w:spacing w:val="-10"/>
        </w:rPr>
        <w:t> </w:t>
      </w:r>
      <w:r>
        <w:rPr/>
        <w:t>a</w:t>
      </w:r>
      <w:r>
        <w:rPr>
          <w:spacing w:val="-7"/>
        </w:rPr>
        <w:t> </w:t>
      </w:r>
      <w:r>
        <w:rPr/>
        <w:t>formação</w:t>
      </w:r>
      <w:r>
        <w:rPr>
          <w:spacing w:val="-7"/>
        </w:rPr>
        <w:t> </w:t>
      </w:r>
      <w:r>
        <w:rPr/>
        <w:t>do</w:t>
      </w:r>
      <w:r>
        <w:rPr>
          <w:spacing w:val="-6"/>
        </w:rPr>
        <w:t> </w:t>
      </w:r>
      <w:r>
        <w:rPr/>
        <w:t>intermediário- chave.</w:t>
      </w:r>
      <w:r>
        <w:rPr>
          <w:spacing w:val="-2"/>
        </w:rPr>
        <w:t> </w:t>
      </w:r>
      <w:r>
        <w:rPr/>
        <w:t>Rota</w:t>
      </w:r>
      <w:r>
        <w:rPr>
          <w:spacing w:val="-4"/>
        </w:rPr>
        <w:t> </w:t>
      </w:r>
      <w:r>
        <w:rPr/>
        <w:t>alternativa</w:t>
      </w:r>
      <w:r>
        <w:rPr>
          <w:spacing w:val="-3"/>
        </w:rPr>
        <w:t> </w:t>
      </w:r>
      <w:r>
        <w:rPr/>
        <w:t>seguiu</w:t>
      </w:r>
      <w:r>
        <w:rPr>
          <w:spacing w:val="-4"/>
        </w:rPr>
        <w:t> </w:t>
      </w:r>
      <w:r>
        <w:rPr/>
        <w:t>a</w:t>
      </w:r>
      <w:r>
        <w:rPr>
          <w:spacing w:val="-4"/>
        </w:rPr>
        <w:t> </w:t>
      </w:r>
      <w:r>
        <w:rPr/>
        <w:t>redução</w:t>
      </w:r>
      <w:r>
        <w:rPr>
          <w:spacing w:val="-1"/>
        </w:rPr>
        <w:t> </w:t>
      </w:r>
      <w:r>
        <w:rPr/>
        <w:t>de</w:t>
      </w:r>
      <w:r>
        <w:rPr>
          <w:spacing w:val="-4"/>
        </w:rPr>
        <w:t> </w:t>
      </w:r>
      <w:r>
        <w:rPr/>
        <w:t>LDT77</w:t>
      </w:r>
      <w:r>
        <w:rPr>
          <w:spacing w:val="-4"/>
        </w:rPr>
        <w:t> </w:t>
      </w:r>
      <w:r>
        <w:rPr/>
        <w:t>com</w:t>
      </w:r>
      <w:r>
        <w:rPr>
          <w:spacing w:val="-8"/>
        </w:rPr>
        <w:t> </w:t>
      </w:r>
      <w:r>
        <w:rPr/>
        <w:t>boridreto,</w:t>
      </w:r>
      <w:r>
        <w:rPr>
          <w:spacing w:val="-1"/>
        </w:rPr>
        <w:t> </w:t>
      </w:r>
      <w:r>
        <w:rPr/>
        <w:t>levando</w:t>
      </w:r>
      <w:r>
        <w:rPr>
          <w:spacing w:val="-1"/>
        </w:rPr>
        <w:t> </w:t>
      </w:r>
      <w:r>
        <w:rPr/>
        <w:t>à</w:t>
      </w:r>
      <w:r>
        <w:rPr>
          <w:spacing w:val="-7"/>
        </w:rPr>
        <w:t> </w:t>
      </w:r>
      <w:r>
        <w:rPr/>
        <w:t>obtenção</w:t>
      </w:r>
      <w:r>
        <w:rPr>
          <w:spacing w:val="-1"/>
        </w:rPr>
        <w:t> </w:t>
      </w:r>
      <w:r>
        <w:rPr/>
        <w:t>do</w:t>
      </w:r>
      <w:r>
        <w:rPr>
          <w:spacing w:val="-1"/>
        </w:rPr>
        <w:t> </w:t>
      </w:r>
      <w:r>
        <w:rPr/>
        <w:t>álcool</w:t>
      </w:r>
      <w:r>
        <w:rPr>
          <w:spacing w:val="-7"/>
        </w:rPr>
        <w:t> </w:t>
      </w:r>
      <w:r>
        <w:rPr/>
        <w:t>LDT320,</w:t>
      </w:r>
      <w:r>
        <w:rPr>
          <w:spacing w:val="-5"/>
        </w:rPr>
        <w:t> </w:t>
      </w:r>
      <w:r>
        <w:rPr/>
        <w:t>o</w:t>
      </w:r>
      <w:r>
        <w:rPr>
          <w:spacing w:val="-1"/>
        </w:rPr>
        <w:t> </w:t>
      </w:r>
      <w:r>
        <w:rPr/>
        <w:t>qual</w:t>
      </w:r>
      <w:r>
        <w:rPr>
          <w:spacing w:val="-7"/>
        </w:rPr>
        <w:t> </w:t>
      </w:r>
      <w:r>
        <w:rPr/>
        <w:t>foi</w:t>
      </w:r>
      <w:r>
        <w:rPr>
          <w:spacing w:val="-7"/>
        </w:rPr>
        <w:t> </w:t>
      </w:r>
      <w:r>
        <w:rPr/>
        <w:t>submetido</w:t>
      </w:r>
      <w:r>
        <w:rPr>
          <w:spacing w:val="-1"/>
        </w:rPr>
        <w:t> </w:t>
      </w:r>
      <w:r>
        <w:rPr/>
        <w:t>à</w:t>
      </w:r>
      <w:r>
        <w:rPr>
          <w:spacing w:val="-4"/>
        </w:rPr>
        <w:t> </w:t>
      </w:r>
      <w:r>
        <w:rPr/>
        <w:t>reação</w:t>
      </w:r>
      <w:r>
        <w:rPr>
          <w:spacing w:val="-4"/>
        </w:rPr>
        <w:t> </w:t>
      </w:r>
      <w:r>
        <w:rPr/>
        <w:t>de</w:t>
      </w:r>
      <w:r>
        <w:rPr>
          <w:spacing w:val="-4"/>
        </w:rPr>
        <w:t> </w:t>
      </w:r>
      <w:r>
        <w:rPr/>
        <w:t>O- alquilação regioespecífica comMeI/K2CO3 em acetona, à temperatura ambiente, fornecendo o derivado LDT319</w:t>
      </w:r>
      <w:r>
        <w:rPr>
          <w:spacing w:val="-6"/>
        </w:rPr>
        <w:t> </w:t>
      </w:r>
      <w:r>
        <w:rPr/>
        <w:t>(60%).</w:t>
      </w:r>
    </w:p>
    <w:p>
      <w:pPr>
        <w:pStyle w:val="BodyText"/>
        <w:spacing w:before="6"/>
        <w:rPr>
          <w:sz w:val="15"/>
        </w:rPr>
      </w:pPr>
    </w:p>
    <w:p>
      <w:pPr>
        <w:pStyle w:val="BodyText"/>
        <w:spacing w:line="259" w:lineRule="auto"/>
        <w:ind w:left="120" w:right="105" w:hanging="10"/>
        <w:jc w:val="both"/>
      </w:pPr>
      <w:r>
        <w:rPr>
          <w:b/>
        </w:rPr>
        <w:t>Resultados: </w:t>
      </w:r>
      <w:r>
        <w:rPr/>
        <w:t>A síntese dos intermediários foi satisfatória, obtidos em rendimentos que variaram de 60 a 80%. A exceção coube ao bromoderivado, o qual não foi obtido pela desativação dos reagentes. Todos os compostos intermediários foram caracterizados pode métodos espectroscópicos</w:t>
      </w:r>
      <w:r>
        <w:rPr>
          <w:spacing w:val="-9"/>
        </w:rPr>
        <w:t> </w:t>
      </w:r>
      <w:r>
        <w:rPr/>
        <w:t>de</w:t>
      </w:r>
      <w:r>
        <w:rPr>
          <w:spacing w:val="-8"/>
        </w:rPr>
        <w:t> </w:t>
      </w:r>
      <w:r>
        <w:rPr/>
        <w:t>análise,</w:t>
      </w:r>
      <w:r>
        <w:rPr>
          <w:spacing w:val="-7"/>
        </w:rPr>
        <w:t> </w:t>
      </w:r>
      <w:r>
        <w:rPr/>
        <w:t>onde</w:t>
      </w:r>
      <w:r>
        <w:rPr>
          <w:spacing w:val="-8"/>
        </w:rPr>
        <w:t> </w:t>
      </w:r>
      <w:r>
        <w:rPr/>
        <w:t>novos</w:t>
      </w:r>
      <w:r>
        <w:rPr>
          <w:spacing w:val="-9"/>
        </w:rPr>
        <w:t> </w:t>
      </w:r>
      <w:r>
        <w:rPr/>
        <w:t>estudos</w:t>
      </w:r>
      <w:r>
        <w:rPr>
          <w:spacing w:val="-8"/>
        </w:rPr>
        <w:t> </w:t>
      </w:r>
      <w:r>
        <w:rPr/>
        <w:t>visando</w:t>
      </w:r>
      <w:r>
        <w:rPr>
          <w:spacing w:val="-6"/>
        </w:rPr>
        <w:t> </w:t>
      </w:r>
      <w:r>
        <w:rPr/>
        <w:t>à</w:t>
      </w:r>
      <w:r>
        <w:rPr>
          <w:spacing w:val="-8"/>
        </w:rPr>
        <w:t> </w:t>
      </w:r>
      <w:r>
        <w:rPr/>
        <w:t>substituição</w:t>
      </w:r>
      <w:r>
        <w:rPr>
          <w:spacing w:val="-6"/>
        </w:rPr>
        <w:t> </w:t>
      </w:r>
      <w:r>
        <w:rPr/>
        <w:t>do</w:t>
      </w:r>
      <w:r>
        <w:rPr>
          <w:spacing w:val="-8"/>
        </w:rPr>
        <w:t> </w:t>
      </w:r>
      <w:r>
        <w:rPr/>
        <w:t>grupo</w:t>
      </w:r>
      <w:r>
        <w:rPr>
          <w:spacing w:val="-7"/>
        </w:rPr>
        <w:t> </w:t>
      </w:r>
      <w:r>
        <w:rPr/>
        <w:t>hidroxila</w:t>
      </w:r>
      <w:r>
        <w:rPr>
          <w:spacing w:val="-8"/>
        </w:rPr>
        <w:t> </w:t>
      </w:r>
      <w:r>
        <w:rPr/>
        <w:t>em</w:t>
      </w:r>
      <w:r>
        <w:rPr>
          <w:spacing w:val="-12"/>
        </w:rPr>
        <w:t> </w:t>
      </w:r>
      <w:r>
        <w:rPr/>
        <w:t>grupo</w:t>
      </w:r>
      <w:r>
        <w:rPr>
          <w:spacing w:val="-5"/>
        </w:rPr>
        <w:t> </w:t>
      </w:r>
      <w:r>
        <w:rPr/>
        <w:t>de</w:t>
      </w:r>
      <w:r>
        <w:rPr>
          <w:spacing w:val="-12"/>
        </w:rPr>
        <w:t> </w:t>
      </w:r>
      <w:r>
        <w:rPr/>
        <w:t>saída</w:t>
      </w:r>
      <w:r>
        <w:rPr>
          <w:spacing w:val="-6"/>
        </w:rPr>
        <w:t> </w:t>
      </w:r>
      <w:r>
        <w:rPr/>
        <w:t>mais</w:t>
      </w:r>
      <w:r>
        <w:rPr>
          <w:spacing w:val="-8"/>
        </w:rPr>
        <w:t> </w:t>
      </w:r>
      <w:r>
        <w:rPr/>
        <w:t>reativo</w:t>
      </w:r>
      <w:r>
        <w:rPr>
          <w:spacing w:val="-6"/>
        </w:rPr>
        <w:t> </w:t>
      </w:r>
      <w:r>
        <w:rPr/>
        <w:t>estão</w:t>
      </w:r>
      <w:r>
        <w:rPr>
          <w:spacing w:val="-8"/>
        </w:rPr>
        <w:t> </w:t>
      </w:r>
      <w:r>
        <w:rPr/>
        <w:t>em</w:t>
      </w:r>
      <w:r>
        <w:rPr>
          <w:spacing w:val="-11"/>
        </w:rPr>
        <w:t> </w:t>
      </w:r>
      <w:r>
        <w:rPr/>
        <w:t>andamento.</w:t>
      </w:r>
    </w:p>
    <w:p>
      <w:pPr>
        <w:pStyle w:val="BodyText"/>
        <w:spacing w:before="8"/>
        <w:rPr>
          <w:sz w:val="9"/>
        </w:rPr>
      </w:pPr>
    </w:p>
    <w:p>
      <w:pPr>
        <w:pStyle w:val="BodyText"/>
        <w:spacing w:line="259" w:lineRule="auto" w:before="1"/>
        <w:ind w:left="120" w:right="105" w:hanging="10"/>
        <w:jc w:val="both"/>
      </w:pPr>
      <w:r>
        <w:rPr>
          <w:b/>
        </w:rPr>
        <w:t>Conclusão: </w:t>
      </w:r>
      <w:r>
        <w:rPr/>
        <w:t>A síntese dos intermediários foi satisfatória, obtidos em rendimentos que variaram de 60 a 80%. A exceção coube ao bromoderivado, o qual não foi obtido pela desativação dos reagentes. Todos os compostos intermediários foram caracterizados pode métodos espectroscópicos</w:t>
      </w:r>
      <w:r>
        <w:rPr>
          <w:spacing w:val="-9"/>
        </w:rPr>
        <w:t> </w:t>
      </w:r>
      <w:r>
        <w:rPr/>
        <w:t>de</w:t>
      </w:r>
      <w:r>
        <w:rPr>
          <w:spacing w:val="-8"/>
        </w:rPr>
        <w:t> </w:t>
      </w:r>
      <w:r>
        <w:rPr/>
        <w:t>análise,</w:t>
      </w:r>
      <w:r>
        <w:rPr>
          <w:spacing w:val="-7"/>
        </w:rPr>
        <w:t> </w:t>
      </w:r>
      <w:r>
        <w:rPr/>
        <w:t>onde</w:t>
      </w:r>
      <w:r>
        <w:rPr>
          <w:spacing w:val="-8"/>
        </w:rPr>
        <w:t> </w:t>
      </w:r>
      <w:r>
        <w:rPr/>
        <w:t>novos</w:t>
      </w:r>
      <w:r>
        <w:rPr>
          <w:spacing w:val="-9"/>
        </w:rPr>
        <w:t> </w:t>
      </w:r>
      <w:r>
        <w:rPr/>
        <w:t>estudos</w:t>
      </w:r>
      <w:r>
        <w:rPr>
          <w:spacing w:val="-8"/>
        </w:rPr>
        <w:t> </w:t>
      </w:r>
      <w:r>
        <w:rPr/>
        <w:t>visando</w:t>
      </w:r>
      <w:r>
        <w:rPr>
          <w:spacing w:val="-6"/>
        </w:rPr>
        <w:t> </w:t>
      </w:r>
      <w:r>
        <w:rPr/>
        <w:t>à</w:t>
      </w:r>
      <w:r>
        <w:rPr>
          <w:spacing w:val="-8"/>
        </w:rPr>
        <w:t> </w:t>
      </w:r>
      <w:r>
        <w:rPr/>
        <w:t>substituição</w:t>
      </w:r>
      <w:r>
        <w:rPr>
          <w:spacing w:val="-6"/>
        </w:rPr>
        <w:t> </w:t>
      </w:r>
      <w:r>
        <w:rPr/>
        <w:t>do</w:t>
      </w:r>
      <w:r>
        <w:rPr>
          <w:spacing w:val="-8"/>
        </w:rPr>
        <w:t> </w:t>
      </w:r>
      <w:r>
        <w:rPr/>
        <w:t>grupo</w:t>
      </w:r>
      <w:r>
        <w:rPr>
          <w:spacing w:val="-7"/>
        </w:rPr>
        <w:t> </w:t>
      </w:r>
      <w:r>
        <w:rPr/>
        <w:t>hidroxila</w:t>
      </w:r>
      <w:r>
        <w:rPr>
          <w:spacing w:val="-8"/>
        </w:rPr>
        <w:t> </w:t>
      </w:r>
      <w:r>
        <w:rPr/>
        <w:t>em</w:t>
      </w:r>
      <w:r>
        <w:rPr>
          <w:spacing w:val="-12"/>
        </w:rPr>
        <w:t> </w:t>
      </w:r>
      <w:r>
        <w:rPr/>
        <w:t>grupo</w:t>
      </w:r>
      <w:r>
        <w:rPr>
          <w:spacing w:val="-5"/>
        </w:rPr>
        <w:t> </w:t>
      </w:r>
      <w:r>
        <w:rPr/>
        <w:t>de</w:t>
      </w:r>
      <w:r>
        <w:rPr>
          <w:spacing w:val="-12"/>
        </w:rPr>
        <w:t> </w:t>
      </w:r>
      <w:r>
        <w:rPr/>
        <w:t>saída</w:t>
      </w:r>
      <w:r>
        <w:rPr>
          <w:spacing w:val="-6"/>
        </w:rPr>
        <w:t> </w:t>
      </w:r>
      <w:r>
        <w:rPr/>
        <w:t>mais</w:t>
      </w:r>
      <w:r>
        <w:rPr>
          <w:spacing w:val="-8"/>
        </w:rPr>
        <w:t> </w:t>
      </w:r>
      <w:r>
        <w:rPr/>
        <w:t>reativo</w:t>
      </w:r>
      <w:r>
        <w:rPr>
          <w:spacing w:val="-6"/>
        </w:rPr>
        <w:t> </w:t>
      </w:r>
      <w:r>
        <w:rPr/>
        <w:t>estão</w:t>
      </w:r>
      <w:r>
        <w:rPr>
          <w:spacing w:val="-8"/>
        </w:rPr>
        <w:t> </w:t>
      </w:r>
      <w:r>
        <w:rPr/>
        <w:t>em</w:t>
      </w:r>
      <w:r>
        <w:rPr>
          <w:spacing w:val="-11"/>
        </w:rPr>
        <w:t> </w:t>
      </w:r>
      <w:r>
        <w:rPr/>
        <w:t>andamento.</w:t>
      </w:r>
    </w:p>
    <w:p>
      <w:pPr>
        <w:pStyle w:val="BodyText"/>
        <w:spacing w:before="10"/>
        <w:rPr>
          <w:sz w:val="9"/>
        </w:rPr>
      </w:pPr>
    </w:p>
    <w:p>
      <w:pPr>
        <w:spacing w:line="456" w:lineRule="auto" w:before="1"/>
        <w:ind w:left="111" w:right="3999" w:firstLine="0"/>
        <w:jc w:val="both"/>
        <w:rPr>
          <w:sz w:val="12"/>
        </w:rPr>
      </w:pPr>
      <w:r>
        <w:rPr>
          <w:b/>
          <w:sz w:val="12"/>
        </w:rPr>
        <w:t>Palavras-Chave: </w:t>
      </w:r>
      <w:r>
        <w:rPr>
          <w:sz w:val="12"/>
        </w:rPr>
        <w:t>Acetilcolinesterase, cardanol, Alzheimer </w:t>
      </w:r>
      <w:r>
        <w:rPr>
          <w:b/>
          <w:sz w:val="12"/>
        </w:rPr>
        <w:t>Colaboradores: </w:t>
      </w:r>
      <w:r>
        <w:rPr>
          <w:sz w:val="12"/>
        </w:rPr>
        <w:t>Gabrierla Hamu Giudice, Laís F. N. Lemes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737"/>
      </w:pPr>
      <w:r>
        <w:rPr>
          <w:color w:val="007E39"/>
        </w:rPr>
        <w:t>Controle físico e comportamental de pragas-chave do algodoeiro cultivado em regime orgânico.</w:t>
      </w:r>
    </w:p>
    <w:p>
      <w:pPr>
        <w:spacing w:before="74"/>
        <w:ind w:left="5321" w:right="0" w:firstLine="0"/>
        <w:jc w:val="left"/>
        <w:rPr>
          <w:sz w:val="12"/>
        </w:rPr>
      </w:pPr>
      <w:r>
        <w:rPr>
          <w:b/>
          <w:color w:val="2E75B6"/>
          <w:sz w:val="12"/>
        </w:rPr>
        <w:t>Bolsista</w:t>
      </w:r>
      <w:r>
        <w:rPr>
          <w:color w:val="2E75B6"/>
          <w:sz w:val="12"/>
        </w:rPr>
        <w:t>: Andrey Miclos Mateus</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CRISTINA SCHETINO BASTOS</w:t>
      </w:r>
    </w:p>
    <w:p>
      <w:pPr>
        <w:pStyle w:val="BodyText"/>
        <w:spacing w:before="7"/>
        <w:rPr>
          <w:sz w:val="16"/>
        </w:rPr>
      </w:pPr>
    </w:p>
    <w:p>
      <w:pPr>
        <w:pStyle w:val="BodyText"/>
        <w:spacing w:line="259" w:lineRule="auto"/>
        <w:ind w:left="120" w:right="107" w:hanging="10"/>
        <w:jc w:val="both"/>
      </w:pPr>
      <w:r>
        <w:rPr>
          <w:b/>
        </w:rPr>
        <w:t>Introdução:</w:t>
      </w:r>
      <w:r>
        <w:rPr>
          <w:b/>
          <w:spacing w:val="-3"/>
        </w:rPr>
        <w:t> </w:t>
      </w:r>
      <w:r>
        <w:rPr/>
        <w:t>O</w:t>
      </w:r>
      <w:r>
        <w:rPr>
          <w:spacing w:val="-5"/>
        </w:rPr>
        <w:t> </w:t>
      </w:r>
      <w:r>
        <w:rPr/>
        <w:t>algodoeiro</w:t>
      </w:r>
      <w:r>
        <w:rPr>
          <w:spacing w:val="-1"/>
        </w:rPr>
        <w:t> </w:t>
      </w:r>
      <w:r>
        <w:rPr/>
        <w:t>constitui-se</w:t>
      </w:r>
      <w:r>
        <w:rPr>
          <w:spacing w:val="-6"/>
        </w:rPr>
        <w:t> </w:t>
      </w:r>
      <w:r>
        <w:rPr/>
        <w:t>em</w:t>
      </w:r>
      <w:r>
        <w:rPr>
          <w:spacing w:val="-8"/>
        </w:rPr>
        <w:t> </w:t>
      </w:r>
      <w:r>
        <w:rPr/>
        <w:t>uma</w:t>
      </w:r>
      <w:r>
        <w:rPr>
          <w:spacing w:val="-5"/>
        </w:rPr>
        <w:t> </w:t>
      </w:r>
      <w:r>
        <w:rPr/>
        <w:t>cultura</w:t>
      </w:r>
      <w:r>
        <w:rPr>
          <w:spacing w:val="-7"/>
        </w:rPr>
        <w:t> </w:t>
      </w:r>
      <w:r>
        <w:rPr/>
        <w:t>amplamente</w:t>
      </w:r>
      <w:r>
        <w:rPr>
          <w:spacing w:val="-5"/>
        </w:rPr>
        <w:t> </w:t>
      </w:r>
      <w:r>
        <w:rPr/>
        <w:t>atacada</w:t>
      </w:r>
      <w:r>
        <w:rPr>
          <w:spacing w:val="-5"/>
        </w:rPr>
        <w:t> </w:t>
      </w:r>
      <w:r>
        <w:rPr/>
        <w:t>por</w:t>
      </w:r>
      <w:r>
        <w:rPr>
          <w:spacing w:val="-3"/>
        </w:rPr>
        <w:t> </w:t>
      </w:r>
      <w:r>
        <w:rPr/>
        <w:t>um</w:t>
      </w:r>
      <w:r>
        <w:rPr>
          <w:spacing w:val="-9"/>
        </w:rPr>
        <w:t> </w:t>
      </w:r>
      <w:r>
        <w:rPr/>
        <w:t>grande</w:t>
      </w:r>
      <w:r>
        <w:rPr>
          <w:spacing w:val="-5"/>
        </w:rPr>
        <w:t> </w:t>
      </w:r>
      <w:r>
        <w:rPr/>
        <w:t>número</w:t>
      </w:r>
      <w:r>
        <w:rPr>
          <w:spacing w:val="-2"/>
        </w:rPr>
        <w:t> </w:t>
      </w:r>
      <w:r>
        <w:rPr/>
        <w:t>de</w:t>
      </w:r>
      <w:r>
        <w:rPr>
          <w:spacing w:val="-8"/>
        </w:rPr>
        <w:t> </w:t>
      </w:r>
      <w:r>
        <w:rPr/>
        <w:t>artrópodes-praga</w:t>
      </w:r>
      <w:r>
        <w:rPr>
          <w:spacing w:val="-6"/>
        </w:rPr>
        <w:t> </w:t>
      </w:r>
      <w:r>
        <w:rPr/>
        <w:t>que</w:t>
      </w:r>
      <w:r>
        <w:rPr>
          <w:spacing w:val="-5"/>
        </w:rPr>
        <w:t> </w:t>
      </w:r>
      <w:r>
        <w:rPr/>
        <w:t>infestam</w:t>
      </w:r>
      <w:r>
        <w:rPr>
          <w:spacing w:val="-8"/>
        </w:rPr>
        <w:t> </w:t>
      </w:r>
      <w:r>
        <w:rPr/>
        <w:t>o</w:t>
      </w:r>
      <w:r>
        <w:rPr>
          <w:spacing w:val="-5"/>
        </w:rPr>
        <w:t> </w:t>
      </w:r>
      <w:r>
        <w:rPr/>
        <w:t>cultivo desde a emergência até a colheita. Dentre as pragas-chave da cultura estão o pulgão-do-algogoeiro, Aphis gossypii (Hemiptera: Aphididae) cuja</w:t>
      </w:r>
      <w:r>
        <w:rPr>
          <w:spacing w:val="-6"/>
        </w:rPr>
        <w:t> </w:t>
      </w:r>
      <w:r>
        <w:rPr/>
        <w:t>injúria</w:t>
      </w:r>
      <w:r>
        <w:rPr>
          <w:spacing w:val="-8"/>
        </w:rPr>
        <w:t> </w:t>
      </w:r>
      <w:r>
        <w:rPr/>
        <w:t>é</w:t>
      </w:r>
      <w:r>
        <w:rPr>
          <w:spacing w:val="-8"/>
        </w:rPr>
        <w:t> </w:t>
      </w:r>
      <w:r>
        <w:rPr/>
        <w:t>a</w:t>
      </w:r>
      <w:r>
        <w:rPr>
          <w:spacing w:val="-8"/>
        </w:rPr>
        <w:t> </w:t>
      </w:r>
      <w:r>
        <w:rPr/>
        <w:t>sucção</w:t>
      </w:r>
      <w:r>
        <w:rPr>
          <w:spacing w:val="-8"/>
        </w:rPr>
        <w:t> </w:t>
      </w:r>
      <w:r>
        <w:rPr/>
        <w:t>de</w:t>
      </w:r>
      <w:r>
        <w:rPr>
          <w:spacing w:val="-9"/>
        </w:rPr>
        <w:t> </w:t>
      </w:r>
      <w:r>
        <w:rPr/>
        <w:t>seiva</w:t>
      </w:r>
      <w:r>
        <w:rPr>
          <w:spacing w:val="-8"/>
        </w:rPr>
        <w:t> </w:t>
      </w:r>
      <w:r>
        <w:rPr/>
        <w:t>e</w:t>
      </w:r>
      <w:r>
        <w:rPr>
          <w:spacing w:val="-10"/>
        </w:rPr>
        <w:t> </w:t>
      </w:r>
      <w:r>
        <w:rPr/>
        <w:t>transmissão</w:t>
      </w:r>
      <w:r>
        <w:rPr>
          <w:spacing w:val="-5"/>
        </w:rPr>
        <w:t> </w:t>
      </w:r>
      <w:r>
        <w:rPr/>
        <w:t>de</w:t>
      </w:r>
      <w:r>
        <w:rPr>
          <w:spacing w:val="-8"/>
        </w:rPr>
        <w:t> </w:t>
      </w:r>
      <w:r>
        <w:rPr/>
        <w:t>viroses</w:t>
      </w:r>
      <w:r>
        <w:rPr>
          <w:spacing w:val="-8"/>
        </w:rPr>
        <w:t> </w:t>
      </w:r>
      <w:r>
        <w:rPr/>
        <w:t>às</w:t>
      </w:r>
      <w:r>
        <w:rPr>
          <w:spacing w:val="-9"/>
        </w:rPr>
        <w:t> </w:t>
      </w:r>
      <w:r>
        <w:rPr/>
        <w:t>plantas</w:t>
      </w:r>
      <w:r>
        <w:rPr>
          <w:spacing w:val="-9"/>
        </w:rPr>
        <w:t> </w:t>
      </w:r>
      <w:r>
        <w:rPr/>
        <w:t>e</w:t>
      </w:r>
      <w:r>
        <w:rPr>
          <w:spacing w:val="-10"/>
        </w:rPr>
        <w:t> </w:t>
      </w:r>
      <w:r>
        <w:rPr/>
        <w:t>o</w:t>
      </w:r>
      <w:r>
        <w:rPr>
          <w:spacing w:val="-7"/>
        </w:rPr>
        <w:t> </w:t>
      </w:r>
      <w:r>
        <w:rPr/>
        <w:t>bicudo-do-algodoeiro,</w:t>
      </w:r>
      <w:r>
        <w:rPr>
          <w:spacing w:val="-8"/>
        </w:rPr>
        <w:t> </w:t>
      </w:r>
      <w:r>
        <w:rPr/>
        <w:t>Anthonomus</w:t>
      </w:r>
      <w:r>
        <w:rPr>
          <w:spacing w:val="-8"/>
        </w:rPr>
        <w:t> </w:t>
      </w:r>
      <w:r>
        <w:rPr/>
        <w:t>grandis</w:t>
      </w:r>
      <w:r>
        <w:rPr>
          <w:spacing w:val="-8"/>
        </w:rPr>
        <w:t> </w:t>
      </w:r>
      <w:r>
        <w:rPr/>
        <w:t>(Coleoptera:</w:t>
      </w:r>
      <w:r>
        <w:rPr>
          <w:spacing w:val="-9"/>
        </w:rPr>
        <w:t> </w:t>
      </w:r>
      <w:r>
        <w:rPr/>
        <w:t>Curculionidae), que ataca as estruturas reprodutivas das plantas. A principal forma de controle desses organismos é através do emprego de pulverizações frequentes, para controle dos surtos populacionais. Entretanto, o algodoeiro que possui fibra naturalmente colorida, normalmente é cultivado em</w:t>
      </w:r>
      <w:r>
        <w:rPr>
          <w:spacing w:val="-7"/>
        </w:rPr>
        <w:t> </w:t>
      </w:r>
      <w:r>
        <w:rPr/>
        <w:t>condição</w:t>
      </w:r>
      <w:r>
        <w:rPr>
          <w:spacing w:val="-2"/>
        </w:rPr>
        <w:t> </w:t>
      </w:r>
      <w:r>
        <w:rPr/>
        <w:t>restritiva</w:t>
      </w:r>
      <w:r>
        <w:rPr>
          <w:spacing w:val="-2"/>
        </w:rPr>
        <w:t> </w:t>
      </w:r>
      <w:r>
        <w:rPr/>
        <w:t>quanto</w:t>
      </w:r>
      <w:r>
        <w:rPr>
          <w:spacing w:val="-1"/>
        </w:rPr>
        <w:t> </w:t>
      </w:r>
      <w:r>
        <w:rPr/>
        <w:t>ao</w:t>
      </w:r>
      <w:r>
        <w:rPr>
          <w:spacing w:val="-2"/>
        </w:rPr>
        <w:t> </w:t>
      </w:r>
      <w:r>
        <w:rPr/>
        <w:t>uso</w:t>
      </w:r>
      <w:r>
        <w:rPr>
          <w:spacing w:val="-1"/>
        </w:rPr>
        <w:t> </w:t>
      </w:r>
      <w:r>
        <w:rPr/>
        <w:t>de</w:t>
      </w:r>
      <w:r>
        <w:rPr>
          <w:spacing w:val="-2"/>
        </w:rPr>
        <w:t> </w:t>
      </w:r>
      <w:r>
        <w:rPr/>
        <w:t>insumos</w:t>
      </w:r>
      <w:r>
        <w:rPr>
          <w:spacing w:val="-4"/>
        </w:rPr>
        <w:t> </w:t>
      </w:r>
      <w:r>
        <w:rPr/>
        <w:t>sintéticos.</w:t>
      </w:r>
      <w:r>
        <w:rPr>
          <w:spacing w:val="-1"/>
        </w:rPr>
        <w:t> </w:t>
      </w:r>
      <w:r>
        <w:rPr/>
        <w:t>Nesse</w:t>
      </w:r>
      <w:r>
        <w:rPr>
          <w:spacing w:val="-4"/>
        </w:rPr>
        <w:t> </w:t>
      </w:r>
      <w:r>
        <w:rPr/>
        <w:t>sentido,</w:t>
      </w:r>
      <w:r>
        <w:rPr>
          <w:spacing w:val="-5"/>
        </w:rPr>
        <w:t> </w:t>
      </w:r>
      <w:r>
        <w:rPr/>
        <w:t>o</w:t>
      </w:r>
      <w:r>
        <w:rPr>
          <w:spacing w:val="-2"/>
        </w:rPr>
        <w:t> </w:t>
      </w:r>
      <w:r>
        <w:rPr/>
        <w:t>objetivo desse</w:t>
      </w:r>
      <w:r>
        <w:rPr>
          <w:spacing w:val="-4"/>
        </w:rPr>
        <w:t> </w:t>
      </w:r>
      <w:r>
        <w:rPr/>
        <w:t>trabalho</w:t>
      </w:r>
      <w:r>
        <w:rPr>
          <w:spacing w:val="-1"/>
        </w:rPr>
        <w:t> </w:t>
      </w:r>
      <w:r>
        <w:rPr/>
        <w:t>foi</w:t>
      </w:r>
      <w:r>
        <w:rPr>
          <w:spacing w:val="-7"/>
        </w:rPr>
        <w:t> </w:t>
      </w:r>
      <w:r>
        <w:rPr/>
        <w:t>avaliar</w:t>
      </w:r>
      <w:r>
        <w:rPr>
          <w:spacing w:val="-1"/>
        </w:rPr>
        <w:t> </w:t>
      </w:r>
      <w:r>
        <w:rPr/>
        <w:t>a</w:t>
      </w:r>
      <w:r>
        <w:rPr>
          <w:spacing w:val="-2"/>
        </w:rPr>
        <w:t> </w:t>
      </w:r>
      <w:r>
        <w:rPr/>
        <w:t>eficiência</w:t>
      </w:r>
      <w:r>
        <w:rPr>
          <w:spacing w:val="-2"/>
        </w:rPr>
        <w:t> </w:t>
      </w:r>
      <w:r>
        <w:rPr/>
        <w:t>de</w:t>
      </w:r>
      <w:r>
        <w:rPr>
          <w:spacing w:val="-3"/>
        </w:rPr>
        <w:t> </w:t>
      </w:r>
      <w:r>
        <w:rPr/>
        <w:t>controle</w:t>
      </w:r>
      <w:r>
        <w:rPr>
          <w:spacing w:val="-2"/>
        </w:rPr>
        <w:t> </w:t>
      </w:r>
      <w:r>
        <w:rPr/>
        <w:t>obtida através da coleta massal de pragas-chave do algodoeiro realizada com auxílio de armadilhas adesivas amarelas e armadilhas contendo feromônio.</w:t>
      </w:r>
    </w:p>
    <w:p>
      <w:pPr>
        <w:pStyle w:val="BodyText"/>
        <w:spacing w:before="5"/>
        <w:rPr>
          <w:sz w:val="15"/>
        </w:rPr>
      </w:pPr>
    </w:p>
    <w:p>
      <w:pPr>
        <w:pStyle w:val="BodyText"/>
        <w:spacing w:line="259" w:lineRule="auto"/>
        <w:ind w:left="106" w:right="104"/>
        <w:jc w:val="both"/>
      </w:pPr>
      <w:r>
        <w:rPr>
          <w:b/>
        </w:rPr>
        <w:t>Metodologia: </w:t>
      </w:r>
      <w:r>
        <w:rPr/>
        <w:t>Foram testadas a aplicabilidade do uso de armadilhas adesivas amarelas e a base de feromônio (accountrap + grandlure) como meio de controle do pulgão-do-algodoeiro e do bicudo-do-algodoeiro, respectivamente. Para tal, as variedades Rubi, Safira e Topázio foram cultivadas</w:t>
      </w:r>
      <w:r>
        <w:rPr>
          <w:spacing w:val="-5"/>
        </w:rPr>
        <w:t> </w:t>
      </w:r>
      <w:r>
        <w:rPr/>
        <w:t>em</w:t>
      </w:r>
      <w:r>
        <w:rPr>
          <w:spacing w:val="-7"/>
        </w:rPr>
        <w:t> </w:t>
      </w:r>
      <w:r>
        <w:rPr/>
        <w:t>parcelas</w:t>
      </w:r>
      <w:r>
        <w:rPr>
          <w:spacing w:val="-5"/>
        </w:rPr>
        <w:t> </w:t>
      </w:r>
      <w:r>
        <w:rPr/>
        <w:t>contendo</w:t>
      </w:r>
      <w:r>
        <w:rPr>
          <w:spacing w:val="-1"/>
        </w:rPr>
        <w:t> </w:t>
      </w:r>
      <w:r>
        <w:rPr/>
        <w:t>6</w:t>
      </w:r>
      <w:r>
        <w:rPr>
          <w:spacing w:val="-1"/>
        </w:rPr>
        <w:t> </w:t>
      </w:r>
      <w:r>
        <w:rPr/>
        <w:t>linhas</w:t>
      </w:r>
      <w:r>
        <w:rPr>
          <w:spacing w:val="-5"/>
        </w:rPr>
        <w:t> </w:t>
      </w:r>
      <w:r>
        <w:rPr/>
        <w:t>de</w:t>
      </w:r>
      <w:r>
        <w:rPr>
          <w:spacing w:val="-4"/>
        </w:rPr>
        <w:t> </w:t>
      </w:r>
      <w:r>
        <w:rPr/>
        <w:t>5</w:t>
      </w:r>
      <w:r>
        <w:rPr>
          <w:spacing w:val="-1"/>
        </w:rPr>
        <w:t> </w:t>
      </w:r>
      <w:r>
        <w:rPr/>
        <w:t>metros</w:t>
      </w:r>
      <w:r>
        <w:rPr>
          <w:spacing w:val="-5"/>
        </w:rPr>
        <w:t> </w:t>
      </w:r>
      <w:r>
        <w:rPr/>
        <w:t>de</w:t>
      </w:r>
      <w:r>
        <w:rPr>
          <w:spacing w:val="-3"/>
        </w:rPr>
        <w:t> </w:t>
      </w:r>
      <w:r>
        <w:rPr/>
        <w:t>comprimento,</w:t>
      </w:r>
      <w:r>
        <w:rPr>
          <w:spacing w:val="-2"/>
        </w:rPr>
        <w:t> </w:t>
      </w:r>
      <w:r>
        <w:rPr/>
        <w:t>sendo</w:t>
      </w:r>
      <w:r>
        <w:rPr>
          <w:spacing w:val="-1"/>
        </w:rPr>
        <w:t> </w:t>
      </w:r>
      <w:r>
        <w:rPr/>
        <w:t>instaladas</w:t>
      </w:r>
      <w:r>
        <w:rPr>
          <w:spacing w:val="-4"/>
        </w:rPr>
        <w:t> </w:t>
      </w:r>
      <w:r>
        <w:rPr/>
        <w:t>2</w:t>
      </w:r>
      <w:r>
        <w:rPr>
          <w:spacing w:val="-4"/>
        </w:rPr>
        <w:t> </w:t>
      </w:r>
      <w:r>
        <w:rPr/>
        <w:t>armadilhas</w:t>
      </w:r>
      <w:r>
        <w:rPr>
          <w:spacing w:val="-3"/>
        </w:rPr>
        <w:t> </w:t>
      </w:r>
      <w:r>
        <w:rPr/>
        <w:t>adesivas</w:t>
      </w:r>
      <w:r>
        <w:rPr>
          <w:spacing w:val="-4"/>
        </w:rPr>
        <w:t> </w:t>
      </w:r>
      <w:r>
        <w:rPr/>
        <w:t>amarelas</w:t>
      </w:r>
      <w:r>
        <w:rPr>
          <w:spacing w:val="-5"/>
        </w:rPr>
        <w:t> </w:t>
      </w:r>
      <w:r>
        <w:rPr/>
        <w:t>em</w:t>
      </w:r>
      <w:r>
        <w:rPr>
          <w:spacing w:val="-5"/>
        </w:rPr>
        <w:t> </w:t>
      </w:r>
      <w:r>
        <w:rPr/>
        <w:t>cada</w:t>
      </w:r>
      <w:r>
        <w:rPr>
          <w:spacing w:val="-5"/>
        </w:rPr>
        <w:t> </w:t>
      </w:r>
      <w:r>
        <w:rPr/>
        <w:t>entrelinha</w:t>
      </w:r>
      <w:r>
        <w:rPr>
          <w:spacing w:val="-3"/>
        </w:rPr>
        <w:t> </w:t>
      </w:r>
      <w:r>
        <w:rPr/>
        <w:t>do cultivo e 1 armadilha do tipo accountrap no centro da parcela. O número de adultos do bicudo-do-algodoeiro em cada armadilha foi contabilizado semanalmente e as armadilhas adesivas amarelas foram substituídas semanalmente e destinadas ao laboratório para avaliação. Foram realizadas avaliações semanais da densidade de pulgões, adultos do bicudo-do-algodoeiro, do número de botões e maçãs danificadas por bicudo e calculadas as porcentagens de infestação para verificar-se a eficiência de controle do método empregado. Os dados foram submetidos à ANOVA e Teste Tukey e análise de regressão a</w:t>
      </w:r>
      <w:r>
        <w:rPr>
          <w:spacing w:val="-6"/>
        </w:rPr>
        <w:t> </w:t>
      </w:r>
      <w:r>
        <w:rPr/>
        <w:t>p&lt;0,05.</w:t>
      </w:r>
    </w:p>
    <w:p>
      <w:pPr>
        <w:pStyle w:val="BodyText"/>
        <w:spacing w:before="8"/>
        <w:rPr>
          <w:sz w:val="15"/>
        </w:rPr>
      </w:pPr>
    </w:p>
    <w:p>
      <w:pPr>
        <w:pStyle w:val="BodyText"/>
        <w:spacing w:line="259" w:lineRule="auto" w:before="1"/>
        <w:ind w:left="120" w:right="106" w:hanging="10"/>
        <w:jc w:val="both"/>
      </w:pPr>
      <w:r>
        <w:rPr>
          <w:b/>
        </w:rPr>
        <w:t>Resultados: </w:t>
      </w:r>
      <w:r>
        <w:rPr/>
        <w:t>O número de adultos de A. grandis coletados nas armadilhas foi crescente com o tempo variando de 0 a 19±10,12 adultos/armadilha/semana. A coleta não foi suficiente em controlar a praga e já nas primeiras datas de avaliação o nível de controle já havia sido atingido em todas as variedades avaliadas. Não foram detectadas diferenças significativas no número de estruturas danificadas por A. grandis</w:t>
      </w:r>
      <w:r>
        <w:rPr>
          <w:spacing w:val="-6"/>
        </w:rPr>
        <w:t> </w:t>
      </w:r>
      <w:r>
        <w:rPr/>
        <w:t>entre</w:t>
      </w:r>
      <w:r>
        <w:rPr>
          <w:spacing w:val="-2"/>
        </w:rPr>
        <w:t> </w:t>
      </w:r>
      <w:r>
        <w:rPr/>
        <w:t>as</w:t>
      </w:r>
      <w:r>
        <w:rPr>
          <w:spacing w:val="-5"/>
        </w:rPr>
        <w:t> </w:t>
      </w:r>
      <w:r>
        <w:rPr/>
        <w:t>variedades</w:t>
      </w:r>
      <w:r>
        <w:rPr>
          <w:spacing w:val="-5"/>
        </w:rPr>
        <w:t> </w:t>
      </w:r>
      <w:r>
        <w:rPr/>
        <w:t>avaliadas.</w:t>
      </w:r>
      <w:r>
        <w:rPr>
          <w:spacing w:val="-3"/>
        </w:rPr>
        <w:t> </w:t>
      </w:r>
      <w:r>
        <w:rPr/>
        <w:t>Independente</w:t>
      </w:r>
      <w:r>
        <w:rPr>
          <w:spacing w:val="-4"/>
        </w:rPr>
        <w:t> </w:t>
      </w:r>
      <w:r>
        <w:rPr/>
        <w:t>da</w:t>
      </w:r>
      <w:r>
        <w:rPr>
          <w:spacing w:val="-4"/>
        </w:rPr>
        <w:t> </w:t>
      </w:r>
      <w:r>
        <w:rPr/>
        <w:t>variedade</w:t>
      </w:r>
      <w:r>
        <w:rPr>
          <w:spacing w:val="-6"/>
        </w:rPr>
        <w:t> </w:t>
      </w:r>
      <w:r>
        <w:rPr/>
        <w:t>avaliada,</w:t>
      </w:r>
      <w:r>
        <w:rPr>
          <w:spacing w:val="-2"/>
        </w:rPr>
        <w:t> </w:t>
      </w:r>
      <w:r>
        <w:rPr/>
        <w:t>o</w:t>
      </w:r>
      <w:r>
        <w:rPr>
          <w:spacing w:val="-3"/>
        </w:rPr>
        <w:t> </w:t>
      </w:r>
      <w:r>
        <w:rPr/>
        <w:t>número</w:t>
      </w:r>
      <w:r>
        <w:rPr>
          <w:spacing w:val="-1"/>
        </w:rPr>
        <w:t> </w:t>
      </w:r>
      <w:r>
        <w:rPr/>
        <w:t>de</w:t>
      </w:r>
      <w:r>
        <w:rPr>
          <w:spacing w:val="-4"/>
        </w:rPr>
        <w:t> </w:t>
      </w:r>
      <w:r>
        <w:rPr/>
        <w:t>ninfas</w:t>
      </w:r>
      <w:r>
        <w:rPr>
          <w:spacing w:val="-5"/>
        </w:rPr>
        <w:t> </w:t>
      </w:r>
      <w:r>
        <w:rPr/>
        <w:t>e</w:t>
      </w:r>
      <w:r>
        <w:rPr>
          <w:spacing w:val="-5"/>
        </w:rPr>
        <w:t> </w:t>
      </w:r>
      <w:r>
        <w:rPr/>
        <w:t>adultos</w:t>
      </w:r>
      <w:r>
        <w:rPr>
          <w:spacing w:val="-5"/>
        </w:rPr>
        <w:t> </w:t>
      </w:r>
      <w:r>
        <w:rPr/>
        <w:t>de</w:t>
      </w:r>
      <w:r>
        <w:rPr>
          <w:spacing w:val="-4"/>
        </w:rPr>
        <w:t> </w:t>
      </w:r>
      <w:r>
        <w:rPr/>
        <w:t>A.</w:t>
      </w:r>
      <w:r>
        <w:rPr>
          <w:spacing w:val="-3"/>
        </w:rPr>
        <w:t> </w:t>
      </w:r>
      <w:r>
        <w:rPr/>
        <w:t>gossypii</w:t>
      </w:r>
      <w:r>
        <w:rPr>
          <w:spacing w:val="-6"/>
        </w:rPr>
        <w:t> </w:t>
      </w:r>
      <w:r>
        <w:rPr/>
        <w:t>capturados</w:t>
      </w:r>
      <w:r>
        <w:rPr>
          <w:spacing w:val="-5"/>
        </w:rPr>
        <w:t> </w:t>
      </w:r>
      <w:r>
        <w:rPr/>
        <w:t>nos</w:t>
      </w:r>
      <w:r>
        <w:rPr>
          <w:spacing w:val="-5"/>
        </w:rPr>
        <w:t> </w:t>
      </w:r>
      <w:r>
        <w:rPr/>
        <w:t>painéis amarelos seguiu tendência de queda com o decorrer do tempo, aumentando a captura ao final do ciclo de cultivo (modelos quadráticos de regressão significativos). A densidade de A. gossypii nas plantas foi decrescente com o decorrer do tempo nas variedades Rubi e Topázio e seguiu</w:t>
      </w:r>
      <w:r>
        <w:rPr>
          <w:spacing w:val="-7"/>
        </w:rPr>
        <w:t> </w:t>
      </w:r>
      <w:r>
        <w:rPr/>
        <w:t>tendência</w:t>
      </w:r>
      <w:r>
        <w:rPr>
          <w:spacing w:val="-7"/>
        </w:rPr>
        <w:t> </w:t>
      </w:r>
      <w:r>
        <w:rPr/>
        <w:t>de</w:t>
      </w:r>
      <w:r>
        <w:rPr>
          <w:spacing w:val="-7"/>
        </w:rPr>
        <w:t> </w:t>
      </w:r>
      <w:r>
        <w:rPr/>
        <w:t>aumento</w:t>
      </w:r>
      <w:r>
        <w:rPr>
          <w:spacing w:val="-5"/>
        </w:rPr>
        <w:t> </w:t>
      </w:r>
      <w:r>
        <w:rPr/>
        <w:t>e</w:t>
      </w:r>
      <w:r>
        <w:rPr>
          <w:spacing w:val="-7"/>
        </w:rPr>
        <w:t> </w:t>
      </w:r>
      <w:r>
        <w:rPr/>
        <w:t>queda</w:t>
      </w:r>
      <w:r>
        <w:rPr>
          <w:spacing w:val="-7"/>
        </w:rPr>
        <w:t> </w:t>
      </w:r>
      <w:r>
        <w:rPr/>
        <w:t>na</w:t>
      </w:r>
      <w:r>
        <w:rPr>
          <w:spacing w:val="-8"/>
        </w:rPr>
        <w:t> </w:t>
      </w:r>
      <w:r>
        <w:rPr/>
        <w:t>variedade</w:t>
      </w:r>
      <w:r>
        <w:rPr>
          <w:spacing w:val="-7"/>
        </w:rPr>
        <w:t> </w:t>
      </w:r>
      <w:r>
        <w:rPr/>
        <w:t>Safira.</w:t>
      </w:r>
      <w:r>
        <w:rPr>
          <w:spacing w:val="-5"/>
        </w:rPr>
        <w:t> </w:t>
      </w:r>
      <w:r>
        <w:rPr/>
        <w:t>Entretanto</w:t>
      </w:r>
      <w:r>
        <w:rPr>
          <w:spacing w:val="-7"/>
        </w:rPr>
        <w:t> </w:t>
      </w:r>
      <w:r>
        <w:rPr/>
        <w:t>apenas</w:t>
      </w:r>
      <w:r>
        <w:rPr>
          <w:spacing w:val="-5"/>
        </w:rPr>
        <w:t> </w:t>
      </w:r>
      <w:r>
        <w:rPr/>
        <w:t>na</w:t>
      </w:r>
      <w:r>
        <w:rPr>
          <w:spacing w:val="-4"/>
        </w:rPr>
        <w:t> </w:t>
      </w:r>
      <w:r>
        <w:rPr/>
        <w:t>variedade</w:t>
      </w:r>
      <w:r>
        <w:rPr>
          <w:spacing w:val="-9"/>
        </w:rPr>
        <w:t> </w:t>
      </w:r>
      <w:r>
        <w:rPr/>
        <w:t>Topázio</w:t>
      </w:r>
      <w:r>
        <w:rPr>
          <w:spacing w:val="-4"/>
        </w:rPr>
        <w:t> </w:t>
      </w:r>
      <w:r>
        <w:rPr/>
        <w:t>e</w:t>
      </w:r>
      <w:r>
        <w:rPr>
          <w:spacing w:val="-7"/>
        </w:rPr>
        <w:t> </w:t>
      </w:r>
      <w:r>
        <w:rPr/>
        <w:t>em</w:t>
      </w:r>
      <w:r>
        <w:rPr>
          <w:spacing w:val="-9"/>
        </w:rPr>
        <w:t> </w:t>
      </w:r>
      <w:r>
        <w:rPr/>
        <w:t>algumas</w:t>
      </w:r>
      <w:r>
        <w:rPr>
          <w:spacing w:val="-9"/>
        </w:rPr>
        <w:t> </w:t>
      </w:r>
      <w:r>
        <w:rPr/>
        <w:t>avaliações</w:t>
      </w:r>
      <w:r>
        <w:rPr>
          <w:spacing w:val="-8"/>
        </w:rPr>
        <w:t> </w:t>
      </w:r>
      <w:r>
        <w:rPr/>
        <w:t>da</w:t>
      </w:r>
      <w:r>
        <w:rPr>
          <w:spacing w:val="-7"/>
        </w:rPr>
        <w:t> </w:t>
      </w:r>
      <w:r>
        <w:rPr/>
        <w:t>variedade</w:t>
      </w:r>
      <w:r>
        <w:rPr>
          <w:spacing w:val="-7"/>
        </w:rPr>
        <w:t> </w:t>
      </w:r>
      <w:r>
        <w:rPr/>
        <w:t>Rubi, as densidades mantiveram-se abaixo do nível de</w:t>
      </w:r>
      <w:r>
        <w:rPr>
          <w:spacing w:val="-3"/>
        </w:rPr>
        <w:t> </w:t>
      </w:r>
      <w:r>
        <w:rPr/>
        <w:t>controle.</w:t>
      </w:r>
    </w:p>
    <w:p>
      <w:pPr>
        <w:pStyle w:val="BodyText"/>
        <w:spacing w:before="7"/>
        <w:rPr>
          <w:sz w:val="9"/>
        </w:rPr>
      </w:pPr>
    </w:p>
    <w:p>
      <w:pPr>
        <w:pStyle w:val="BodyText"/>
        <w:spacing w:line="259" w:lineRule="auto"/>
        <w:ind w:left="120" w:right="106" w:hanging="10"/>
        <w:jc w:val="both"/>
      </w:pPr>
      <w:r>
        <w:rPr>
          <w:b/>
        </w:rPr>
        <w:t>Conclusão: </w:t>
      </w:r>
      <w:r>
        <w:rPr/>
        <w:t>O número de adultos de A. grandis coletados nas armadilhas foi crescente com o tempo variando de 0 a 19±10,12 adultos/armadilha/semana. A coleta não foi suficiente em controlar a praga e já nas primeiras datas de avaliação o nível de controle já havia sido atingido em todas as variedades avaliadas. Não foram detectadas diferenças significativas no número de estruturas danificadas por A. grandis</w:t>
      </w:r>
      <w:r>
        <w:rPr>
          <w:spacing w:val="-6"/>
        </w:rPr>
        <w:t> </w:t>
      </w:r>
      <w:r>
        <w:rPr/>
        <w:t>entre</w:t>
      </w:r>
      <w:r>
        <w:rPr>
          <w:spacing w:val="-2"/>
        </w:rPr>
        <w:t> </w:t>
      </w:r>
      <w:r>
        <w:rPr/>
        <w:t>as</w:t>
      </w:r>
      <w:r>
        <w:rPr>
          <w:spacing w:val="-5"/>
        </w:rPr>
        <w:t> </w:t>
      </w:r>
      <w:r>
        <w:rPr/>
        <w:t>variedades</w:t>
      </w:r>
      <w:r>
        <w:rPr>
          <w:spacing w:val="-5"/>
        </w:rPr>
        <w:t> </w:t>
      </w:r>
      <w:r>
        <w:rPr/>
        <w:t>avaliadas.</w:t>
      </w:r>
      <w:r>
        <w:rPr>
          <w:spacing w:val="-3"/>
        </w:rPr>
        <w:t> </w:t>
      </w:r>
      <w:r>
        <w:rPr/>
        <w:t>Independente</w:t>
      </w:r>
      <w:r>
        <w:rPr>
          <w:spacing w:val="-4"/>
        </w:rPr>
        <w:t> </w:t>
      </w:r>
      <w:r>
        <w:rPr/>
        <w:t>da</w:t>
      </w:r>
      <w:r>
        <w:rPr>
          <w:spacing w:val="-4"/>
        </w:rPr>
        <w:t> </w:t>
      </w:r>
      <w:r>
        <w:rPr/>
        <w:t>variedade</w:t>
      </w:r>
      <w:r>
        <w:rPr>
          <w:spacing w:val="-6"/>
        </w:rPr>
        <w:t> </w:t>
      </w:r>
      <w:r>
        <w:rPr/>
        <w:t>avaliada,</w:t>
      </w:r>
      <w:r>
        <w:rPr>
          <w:spacing w:val="-2"/>
        </w:rPr>
        <w:t> </w:t>
      </w:r>
      <w:r>
        <w:rPr/>
        <w:t>o</w:t>
      </w:r>
      <w:r>
        <w:rPr>
          <w:spacing w:val="-3"/>
        </w:rPr>
        <w:t> </w:t>
      </w:r>
      <w:r>
        <w:rPr/>
        <w:t>número</w:t>
      </w:r>
      <w:r>
        <w:rPr>
          <w:spacing w:val="-1"/>
        </w:rPr>
        <w:t> </w:t>
      </w:r>
      <w:r>
        <w:rPr/>
        <w:t>de</w:t>
      </w:r>
      <w:r>
        <w:rPr>
          <w:spacing w:val="-4"/>
        </w:rPr>
        <w:t> </w:t>
      </w:r>
      <w:r>
        <w:rPr/>
        <w:t>ninfas</w:t>
      </w:r>
      <w:r>
        <w:rPr>
          <w:spacing w:val="-5"/>
        </w:rPr>
        <w:t> </w:t>
      </w:r>
      <w:r>
        <w:rPr/>
        <w:t>e</w:t>
      </w:r>
      <w:r>
        <w:rPr>
          <w:spacing w:val="-5"/>
        </w:rPr>
        <w:t> </w:t>
      </w:r>
      <w:r>
        <w:rPr/>
        <w:t>adultos</w:t>
      </w:r>
      <w:r>
        <w:rPr>
          <w:spacing w:val="-5"/>
        </w:rPr>
        <w:t> </w:t>
      </w:r>
      <w:r>
        <w:rPr/>
        <w:t>de</w:t>
      </w:r>
      <w:r>
        <w:rPr>
          <w:spacing w:val="-4"/>
        </w:rPr>
        <w:t> </w:t>
      </w:r>
      <w:r>
        <w:rPr/>
        <w:t>A.</w:t>
      </w:r>
      <w:r>
        <w:rPr>
          <w:spacing w:val="-3"/>
        </w:rPr>
        <w:t> </w:t>
      </w:r>
      <w:r>
        <w:rPr/>
        <w:t>gossypii</w:t>
      </w:r>
      <w:r>
        <w:rPr>
          <w:spacing w:val="-6"/>
        </w:rPr>
        <w:t> </w:t>
      </w:r>
      <w:r>
        <w:rPr/>
        <w:t>capturados</w:t>
      </w:r>
      <w:r>
        <w:rPr>
          <w:spacing w:val="-5"/>
        </w:rPr>
        <w:t> </w:t>
      </w:r>
      <w:r>
        <w:rPr/>
        <w:t>nos</w:t>
      </w:r>
      <w:r>
        <w:rPr>
          <w:spacing w:val="-5"/>
        </w:rPr>
        <w:t> </w:t>
      </w:r>
      <w:r>
        <w:rPr/>
        <w:t>painéis amarelos seguiu tendência de queda com o decorrer do tempo, aumentando a captura ao final do ciclo de cultivo (modelos quadráticos de regressão significativos). A densidade de A. gossypii nas plantas foi decrescente com o decorrer do tempo nas variedades Rubi e Topázio e seguiu</w:t>
      </w:r>
      <w:r>
        <w:rPr>
          <w:spacing w:val="-7"/>
        </w:rPr>
        <w:t> </w:t>
      </w:r>
      <w:r>
        <w:rPr/>
        <w:t>tendência</w:t>
      </w:r>
      <w:r>
        <w:rPr>
          <w:spacing w:val="-7"/>
        </w:rPr>
        <w:t> </w:t>
      </w:r>
      <w:r>
        <w:rPr/>
        <w:t>de</w:t>
      </w:r>
      <w:r>
        <w:rPr>
          <w:spacing w:val="-7"/>
        </w:rPr>
        <w:t> </w:t>
      </w:r>
      <w:r>
        <w:rPr/>
        <w:t>aumento</w:t>
      </w:r>
      <w:r>
        <w:rPr>
          <w:spacing w:val="-5"/>
        </w:rPr>
        <w:t> </w:t>
      </w:r>
      <w:r>
        <w:rPr/>
        <w:t>e</w:t>
      </w:r>
      <w:r>
        <w:rPr>
          <w:spacing w:val="-7"/>
        </w:rPr>
        <w:t> </w:t>
      </w:r>
      <w:r>
        <w:rPr/>
        <w:t>queda</w:t>
      </w:r>
      <w:r>
        <w:rPr>
          <w:spacing w:val="-7"/>
        </w:rPr>
        <w:t> </w:t>
      </w:r>
      <w:r>
        <w:rPr/>
        <w:t>na</w:t>
      </w:r>
      <w:r>
        <w:rPr>
          <w:spacing w:val="-8"/>
        </w:rPr>
        <w:t> </w:t>
      </w:r>
      <w:r>
        <w:rPr/>
        <w:t>variedade</w:t>
      </w:r>
      <w:r>
        <w:rPr>
          <w:spacing w:val="-7"/>
        </w:rPr>
        <w:t> </w:t>
      </w:r>
      <w:r>
        <w:rPr/>
        <w:t>Safira.</w:t>
      </w:r>
      <w:r>
        <w:rPr>
          <w:spacing w:val="-5"/>
        </w:rPr>
        <w:t> </w:t>
      </w:r>
      <w:r>
        <w:rPr/>
        <w:t>Entretanto</w:t>
      </w:r>
      <w:r>
        <w:rPr>
          <w:spacing w:val="-7"/>
        </w:rPr>
        <w:t> </w:t>
      </w:r>
      <w:r>
        <w:rPr/>
        <w:t>apenas</w:t>
      </w:r>
      <w:r>
        <w:rPr>
          <w:spacing w:val="-5"/>
        </w:rPr>
        <w:t> </w:t>
      </w:r>
      <w:r>
        <w:rPr/>
        <w:t>na</w:t>
      </w:r>
      <w:r>
        <w:rPr>
          <w:spacing w:val="-4"/>
        </w:rPr>
        <w:t> </w:t>
      </w:r>
      <w:r>
        <w:rPr/>
        <w:t>variedade</w:t>
      </w:r>
      <w:r>
        <w:rPr>
          <w:spacing w:val="-9"/>
        </w:rPr>
        <w:t> </w:t>
      </w:r>
      <w:r>
        <w:rPr/>
        <w:t>Topázio</w:t>
      </w:r>
      <w:r>
        <w:rPr>
          <w:spacing w:val="-4"/>
        </w:rPr>
        <w:t> </w:t>
      </w:r>
      <w:r>
        <w:rPr/>
        <w:t>e</w:t>
      </w:r>
      <w:r>
        <w:rPr>
          <w:spacing w:val="-7"/>
        </w:rPr>
        <w:t> </w:t>
      </w:r>
      <w:r>
        <w:rPr/>
        <w:t>em</w:t>
      </w:r>
      <w:r>
        <w:rPr>
          <w:spacing w:val="-9"/>
        </w:rPr>
        <w:t> </w:t>
      </w:r>
      <w:r>
        <w:rPr/>
        <w:t>algumas</w:t>
      </w:r>
      <w:r>
        <w:rPr>
          <w:spacing w:val="-9"/>
        </w:rPr>
        <w:t> </w:t>
      </w:r>
      <w:r>
        <w:rPr/>
        <w:t>avaliações</w:t>
      </w:r>
      <w:r>
        <w:rPr>
          <w:spacing w:val="-8"/>
        </w:rPr>
        <w:t> </w:t>
      </w:r>
      <w:r>
        <w:rPr/>
        <w:t>da</w:t>
      </w:r>
      <w:r>
        <w:rPr>
          <w:spacing w:val="-7"/>
        </w:rPr>
        <w:t> </w:t>
      </w:r>
      <w:r>
        <w:rPr/>
        <w:t>variedade</w:t>
      </w:r>
      <w:r>
        <w:rPr>
          <w:spacing w:val="-7"/>
        </w:rPr>
        <w:t> </w:t>
      </w:r>
      <w:r>
        <w:rPr/>
        <w:t>Rubi, as densidades mantiveram-se abaixo do nível de</w:t>
      </w:r>
      <w:r>
        <w:rPr>
          <w:spacing w:val="-3"/>
        </w:rPr>
        <w:t> </w:t>
      </w:r>
      <w:r>
        <w:rPr/>
        <w:t>controle.</w:t>
      </w:r>
    </w:p>
    <w:p>
      <w:pPr>
        <w:pStyle w:val="BodyText"/>
        <w:spacing w:before="10"/>
        <w:rPr>
          <w:sz w:val="9"/>
        </w:rPr>
      </w:pPr>
    </w:p>
    <w:p>
      <w:pPr>
        <w:pStyle w:val="BodyText"/>
        <w:spacing w:line="456" w:lineRule="auto"/>
        <w:ind w:left="111" w:right="110"/>
        <w:jc w:val="both"/>
      </w:pPr>
      <w:r>
        <w:rPr>
          <w:b/>
        </w:rPr>
        <w:t>Palavras-Chave:</w:t>
      </w:r>
      <w:r>
        <w:rPr>
          <w:b/>
          <w:spacing w:val="-5"/>
        </w:rPr>
        <w:t> </w:t>
      </w:r>
      <w:r>
        <w:rPr/>
        <w:t>Gossypium</w:t>
      </w:r>
      <w:r>
        <w:rPr>
          <w:spacing w:val="-7"/>
        </w:rPr>
        <w:t> </w:t>
      </w:r>
      <w:r>
        <w:rPr/>
        <w:t>hirsutum</w:t>
      </w:r>
      <w:r>
        <w:rPr>
          <w:spacing w:val="-9"/>
        </w:rPr>
        <w:t> </w:t>
      </w:r>
      <w:r>
        <w:rPr/>
        <w:t>L.</w:t>
      </w:r>
      <w:r>
        <w:rPr>
          <w:spacing w:val="-5"/>
        </w:rPr>
        <w:t> </w:t>
      </w:r>
      <w:r>
        <w:rPr/>
        <w:t>raça</w:t>
      </w:r>
      <w:r>
        <w:rPr>
          <w:spacing w:val="-4"/>
        </w:rPr>
        <w:t> </w:t>
      </w:r>
      <w:r>
        <w:rPr/>
        <w:t>latifolium</w:t>
      </w:r>
      <w:r>
        <w:rPr>
          <w:spacing w:val="-7"/>
        </w:rPr>
        <w:t> </w:t>
      </w:r>
      <w:r>
        <w:rPr/>
        <w:t>Hutch,</w:t>
      </w:r>
      <w:r>
        <w:rPr>
          <w:spacing w:val="-3"/>
        </w:rPr>
        <w:t> </w:t>
      </w:r>
      <w:r>
        <w:rPr/>
        <w:t>Aphis</w:t>
      </w:r>
      <w:r>
        <w:rPr>
          <w:spacing w:val="-6"/>
        </w:rPr>
        <w:t> </w:t>
      </w:r>
      <w:r>
        <w:rPr/>
        <w:t>gossypii,</w:t>
      </w:r>
      <w:r>
        <w:rPr>
          <w:spacing w:val="-3"/>
        </w:rPr>
        <w:t> </w:t>
      </w:r>
      <w:r>
        <w:rPr/>
        <w:t>Anthonomus</w:t>
      </w:r>
      <w:r>
        <w:rPr>
          <w:spacing w:val="-6"/>
        </w:rPr>
        <w:t> </w:t>
      </w:r>
      <w:r>
        <w:rPr/>
        <w:t>grandis,</w:t>
      </w:r>
      <w:r>
        <w:rPr>
          <w:spacing w:val="-5"/>
        </w:rPr>
        <w:t> </w:t>
      </w:r>
      <w:r>
        <w:rPr/>
        <w:t>grandlure,</w:t>
      </w:r>
      <w:r>
        <w:rPr>
          <w:spacing w:val="-4"/>
        </w:rPr>
        <w:t> </w:t>
      </w:r>
      <w:r>
        <w:rPr/>
        <w:t>accountrap,</w:t>
      </w:r>
      <w:r>
        <w:rPr>
          <w:spacing w:val="-5"/>
        </w:rPr>
        <w:t> </w:t>
      </w:r>
      <w:r>
        <w:rPr/>
        <w:t>painel</w:t>
      </w:r>
      <w:r>
        <w:rPr>
          <w:spacing w:val="-7"/>
        </w:rPr>
        <w:t> </w:t>
      </w:r>
      <w:r>
        <w:rPr/>
        <w:t>amarelo. </w:t>
      </w:r>
      <w:r>
        <w:rPr>
          <w:b/>
        </w:rPr>
        <w:t>Colaboradores: </w:t>
      </w:r>
      <w:r>
        <w:rPr/>
        <w:t>Departamento de Pesquisa e Pós-Graduação (DPP), Decanato de Ensino de Graduação</w:t>
      </w:r>
      <w:r>
        <w:rPr>
          <w:spacing w:val="-7"/>
        </w:rPr>
        <w:t> </w:t>
      </w:r>
      <w:r>
        <w:rPr/>
        <w:t>(DEG.</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1580"/>
      </w:pPr>
      <w:r>
        <w:rPr>
          <w:color w:val="007E39"/>
        </w:rPr>
        <w:t>Crianças com Câncer e a Vida Escolar: possibilidades e realidades.</w:t>
      </w:r>
    </w:p>
    <w:p>
      <w:pPr>
        <w:pStyle w:val="BodyText"/>
        <w:spacing w:before="74"/>
        <w:ind w:left="4750"/>
      </w:pPr>
      <w:r>
        <w:rPr>
          <w:b/>
          <w:color w:val="2E75B6"/>
        </w:rPr>
        <w:t>Bolsista</w:t>
      </w:r>
      <w:r>
        <w:rPr>
          <w:color w:val="2E75B6"/>
        </w:rPr>
        <w:t>: Andrezza Romenia Lima de Abreu</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Biologia </w:t>
      </w:r>
      <w:r>
        <w:rPr>
          <w:b/>
          <w:sz w:val="12"/>
        </w:rPr>
        <w:t>Instituição</w:t>
      </w:r>
      <w:r>
        <w:rPr>
          <w:sz w:val="12"/>
        </w:rPr>
        <w:t>: UnB</w:t>
      </w:r>
    </w:p>
    <w:p>
      <w:pPr>
        <w:spacing w:before="4"/>
        <w:ind w:left="111" w:right="0" w:firstLine="0"/>
        <w:jc w:val="left"/>
        <w:rPr>
          <w:sz w:val="12"/>
        </w:rPr>
      </w:pPr>
      <w:r>
        <w:rPr>
          <w:b/>
          <w:sz w:val="12"/>
        </w:rPr>
        <w:t>Orientador (a): </w:t>
      </w:r>
      <w:r>
        <w:rPr>
          <w:sz w:val="12"/>
        </w:rPr>
        <w:t>ALICE MELO RIBEIRO</w:t>
      </w:r>
    </w:p>
    <w:p>
      <w:pPr>
        <w:pStyle w:val="BodyText"/>
        <w:spacing w:before="7"/>
        <w:rPr>
          <w:sz w:val="16"/>
        </w:rPr>
      </w:pPr>
    </w:p>
    <w:p>
      <w:pPr>
        <w:pStyle w:val="BodyText"/>
        <w:spacing w:line="259" w:lineRule="auto"/>
        <w:ind w:left="120" w:right="105" w:hanging="10"/>
        <w:jc w:val="both"/>
      </w:pPr>
      <w:r>
        <w:rPr>
          <w:b/>
        </w:rPr>
        <w:t>Introdução:</w:t>
      </w:r>
      <w:r>
        <w:rPr>
          <w:b/>
          <w:spacing w:val="-2"/>
        </w:rPr>
        <w:t> </w:t>
      </w:r>
      <w:r>
        <w:rPr/>
        <w:t>A</w:t>
      </w:r>
      <w:r>
        <w:rPr>
          <w:spacing w:val="-8"/>
        </w:rPr>
        <w:t> </w:t>
      </w:r>
      <w:r>
        <w:rPr/>
        <w:t>criança</w:t>
      </w:r>
      <w:r>
        <w:rPr>
          <w:spacing w:val="-7"/>
        </w:rPr>
        <w:t> </w:t>
      </w:r>
      <w:r>
        <w:rPr/>
        <w:t>com</w:t>
      </w:r>
      <w:r>
        <w:rPr>
          <w:spacing w:val="-10"/>
        </w:rPr>
        <w:t> </w:t>
      </w:r>
      <w:r>
        <w:rPr/>
        <w:t>câncer</w:t>
      </w:r>
      <w:r>
        <w:rPr>
          <w:spacing w:val="-4"/>
        </w:rPr>
        <w:t> </w:t>
      </w:r>
      <w:r>
        <w:rPr/>
        <w:t>necessita</w:t>
      </w:r>
      <w:r>
        <w:rPr>
          <w:spacing w:val="-6"/>
        </w:rPr>
        <w:t> </w:t>
      </w:r>
      <w:r>
        <w:rPr/>
        <w:t>de</w:t>
      </w:r>
      <w:r>
        <w:rPr>
          <w:spacing w:val="-6"/>
        </w:rPr>
        <w:t> </w:t>
      </w:r>
      <w:r>
        <w:rPr/>
        <w:t>cuidados</w:t>
      </w:r>
      <w:r>
        <w:rPr>
          <w:spacing w:val="-7"/>
        </w:rPr>
        <w:t> </w:t>
      </w:r>
      <w:r>
        <w:rPr/>
        <w:t>especiais,</w:t>
      </w:r>
      <w:r>
        <w:rPr>
          <w:spacing w:val="-5"/>
        </w:rPr>
        <w:t> </w:t>
      </w:r>
      <w:r>
        <w:rPr/>
        <w:t>pois</w:t>
      </w:r>
      <w:r>
        <w:rPr>
          <w:spacing w:val="-7"/>
        </w:rPr>
        <w:t> </w:t>
      </w:r>
      <w:r>
        <w:rPr/>
        <w:t>é</w:t>
      </w:r>
      <w:r>
        <w:rPr>
          <w:spacing w:val="-6"/>
        </w:rPr>
        <w:t> </w:t>
      </w:r>
      <w:r>
        <w:rPr/>
        <w:t>um</w:t>
      </w:r>
      <w:r>
        <w:rPr>
          <w:spacing w:val="-10"/>
        </w:rPr>
        <w:t> </w:t>
      </w:r>
      <w:r>
        <w:rPr/>
        <w:t>processo</w:t>
      </w:r>
      <w:r>
        <w:rPr>
          <w:spacing w:val="-5"/>
        </w:rPr>
        <w:t> </w:t>
      </w:r>
      <w:r>
        <w:rPr/>
        <w:t>doloroso,</w:t>
      </w:r>
      <w:r>
        <w:rPr>
          <w:spacing w:val="-5"/>
        </w:rPr>
        <w:t> </w:t>
      </w:r>
      <w:r>
        <w:rPr/>
        <w:t>desde</w:t>
      </w:r>
      <w:r>
        <w:rPr>
          <w:spacing w:val="-6"/>
        </w:rPr>
        <w:t> </w:t>
      </w:r>
      <w:r>
        <w:rPr/>
        <w:t>a</w:t>
      </w:r>
      <w:r>
        <w:rPr>
          <w:spacing w:val="-7"/>
        </w:rPr>
        <w:t> </w:t>
      </w:r>
      <w:r>
        <w:rPr/>
        <w:t>descoberta</w:t>
      </w:r>
      <w:r>
        <w:rPr>
          <w:spacing w:val="-6"/>
        </w:rPr>
        <w:t> </w:t>
      </w:r>
      <w:r>
        <w:rPr/>
        <w:t>da</w:t>
      </w:r>
      <w:r>
        <w:rPr>
          <w:spacing w:val="-7"/>
        </w:rPr>
        <w:t> </w:t>
      </w:r>
      <w:r>
        <w:rPr/>
        <w:t>doença,</w:t>
      </w:r>
      <w:r>
        <w:rPr>
          <w:spacing w:val="-5"/>
        </w:rPr>
        <w:t> </w:t>
      </w:r>
      <w:r>
        <w:rPr/>
        <w:t>as</w:t>
      </w:r>
      <w:r>
        <w:rPr>
          <w:spacing w:val="-4"/>
        </w:rPr>
        <w:t> </w:t>
      </w:r>
      <w:r>
        <w:rPr/>
        <w:t>internações, o</w:t>
      </w:r>
      <w:r>
        <w:rPr>
          <w:spacing w:val="-5"/>
        </w:rPr>
        <w:t> </w:t>
      </w:r>
      <w:r>
        <w:rPr/>
        <w:t>tratamento</w:t>
      </w:r>
      <w:r>
        <w:rPr>
          <w:spacing w:val="-1"/>
        </w:rPr>
        <w:t> </w:t>
      </w:r>
      <w:r>
        <w:rPr/>
        <w:t>e</w:t>
      </w:r>
      <w:r>
        <w:rPr>
          <w:spacing w:val="-7"/>
        </w:rPr>
        <w:t> </w:t>
      </w:r>
      <w:r>
        <w:rPr/>
        <w:t>o</w:t>
      </w:r>
      <w:r>
        <w:rPr>
          <w:spacing w:val="-4"/>
        </w:rPr>
        <w:t> </w:t>
      </w:r>
      <w:r>
        <w:rPr/>
        <w:t>desligamento</w:t>
      </w:r>
      <w:r>
        <w:rPr>
          <w:spacing w:val="-5"/>
        </w:rPr>
        <w:t> </w:t>
      </w:r>
      <w:r>
        <w:rPr/>
        <w:t>de</w:t>
      </w:r>
      <w:r>
        <w:rPr>
          <w:spacing w:val="-4"/>
        </w:rPr>
        <w:t> </w:t>
      </w:r>
      <w:r>
        <w:rPr/>
        <w:t>sua</w:t>
      </w:r>
      <w:r>
        <w:rPr>
          <w:spacing w:val="-5"/>
        </w:rPr>
        <w:t> </w:t>
      </w:r>
      <w:r>
        <w:rPr/>
        <w:t>rotina.</w:t>
      </w:r>
      <w:r>
        <w:rPr>
          <w:spacing w:val="-2"/>
        </w:rPr>
        <w:t> </w:t>
      </w:r>
      <w:r>
        <w:rPr/>
        <w:t>A</w:t>
      </w:r>
      <w:r>
        <w:rPr>
          <w:spacing w:val="-7"/>
        </w:rPr>
        <w:t> </w:t>
      </w:r>
      <w:r>
        <w:rPr/>
        <w:t>criança</w:t>
      </w:r>
      <w:r>
        <w:rPr>
          <w:spacing w:val="-6"/>
        </w:rPr>
        <w:t> </w:t>
      </w:r>
      <w:r>
        <w:rPr/>
        <w:t>tem</w:t>
      </w:r>
      <w:r>
        <w:rPr>
          <w:spacing w:val="-8"/>
        </w:rPr>
        <w:t> </w:t>
      </w:r>
      <w:r>
        <w:rPr/>
        <w:t>a</w:t>
      </w:r>
      <w:r>
        <w:rPr>
          <w:spacing w:val="-4"/>
        </w:rPr>
        <w:t> </w:t>
      </w:r>
      <w:r>
        <w:rPr/>
        <w:t>necessidade</w:t>
      </w:r>
      <w:r>
        <w:rPr>
          <w:spacing w:val="-5"/>
        </w:rPr>
        <w:t> </w:t>
      </w:r>
      <w:r>
        <w:rPr/>
        <w:t>e</w:t>
      </w:r>
      <w:r>
        <w:rPr>
          <w:spacing w:val="-4"/>
        </w:rPr>
        <w:t> </w:t>
      </w:r>
      <w:r>
        <w:rPr/>
        <w:t>o</w:t>
      </w:r>
      <w:r>
        <w:rPr>
          <w:spacing w:val="-2"/>
        </w:rPr>
        <w:t> </w:t>
      </w:r>
      <w:r>
        <w:rPr/>
        <w:t>Direito</w:t>
      </w:r>
      <w:r>
        <w:rPr>
          <w:spacing w:val="-1"/>
        </w:rPr>
        <w:t> </w:t>
      </w:r>
      <w:r>
        <w:rPr/>
        <w:t>de</w:t>
      </w:r>
      <w:r>
        <w:rPr>
          <w:spacing w:val="-4"/>
        </w:rPr>
        <w:t> </w:t>
      </w:r>
      <w:r>
        <w:rPr/>
        <w:t>continuar</w:t>
      </w:r>
      <w:r>
        <w:rPr>
          <w:spacing w:val="-3"/>
        </w:rPr>
        <w:t> </w:t>
      </w:r>
      <w:r>
        <w:rPr/>
        <w:t>tendo</w:t>
      </w:r>
      <w:r>
        <w:rPr>
          <w:spacing w:val="-1"/>
        </w:rPr>
        <w:t> </w:t>
      </w:r>
      <w:r>
        <w:rPr/>
        <w:t>uma</w:t>
      </w:r>
      <w:r>
        <w:rPr>
          <w:spacing w:val="-5"/>
        </w:rPr>
        <w:t> </w:t>
      </w:r>
      <w:r>
        <w:rPr/>
        <w:t>vida</w:t>
      </w:r>
      <w:r>
        <w:rPr>
          <w:spacing w:val="-4"/>
        </w:rPr>
        <w:t> </w:t>
      </w:r>
      <w:r>
        <w:rPr/>
        <w:t>que</w:t>
      </w:r>
      <w:r>
        <w:rPr>
          <w:spacing w:val="-2"/>
        </w:rPr>
        <w:t> </w:t>
      </w:r>
      <w:r>
        <w:rPr/>
        <w:t>lhe</w:t>
      </w:r>
      <w:r>
        <w:rPr>
          <w:spacing w:val="-4"/>
        </w:rPr>
        <w:t> </w:t>
      </w:r>
      <w:r>
        <w:rPr/>
        <w:t>traga</w:t>
      </w:r>
      <w:r>
        <w:rPr>
          <w:spacing w:val="-5"/>
        </w:rPr>
        <w:t> </w:t>
      </w:r>
      <w:r>
        <w:rPr/>
        <w:t>prazer,</w:t>
      </w:r>
      <w:r>
        <w:rPr>
          <w:spacing w:val="-2"/>
        </w:rPr>
        <w:t> </w:t>
      </w:r>
      <w:r>
        <w:rPr/>
        <w:t>alegria, mesmo com o intenso tratamento ela necessita desenvolver suas atividades vividas antes do diagnostico. E uma das atividades que a criança não</w:t>
      </w:r>
      <w:r>
        <w:rPr>
          <w:spacing w:val="-1"/>
        </w:rPr>
        <w:t> </w:t>
      </w:r>
      <w:r>
        <w:rPr/>
        <w:t>pode</w:t>
      </w:r>
      <w:r>
        <w:rPr>
          <w:spacing w:val="-1"/>
        </w:rPr>
        <w:t> </w:t>
      </w:r>
      <w:r>
        <w:rPr/>
        <w:t>deixar</w:t>
      </w:r>
      <w:r>
        <w:rPr>
          <w:spacing w:val="-1"/>
        </w:rPr>
        <w:t> </w:t>
      </w:r>
      <w:r>
        <w:rPr/>
        <w:t>de</w:t>
      </w:r>
      <w:r>
        <w:rPr>
          <w:spacing w:val="-1"/>
        </w:rPr>
        <w:t> </w:t>
      </w:r>
      <w:r>
        <w:rPr/>
        <w:t>desenvolver</w:t>
      </w:r>
      <w:r>
        <w:rPr>
          <w:spacing w:val="-1"/>
        </w:rPr>
        <w:t> </w:t>
      </w:r>
      <w:r>
        <w:rPr/>
        <w:t>é</w:t>
      </w:r>
      <w:r>
        <w:rPr>
          <w:spacing w:val="-1"/>
        </w:rPr>
        <w:t> </w:t>
      </w:r>
      <w:r>
        <w:rPr/>
        <w:t>a</w:t>
      </w:r>
      <w:r>
        <w:rPr>
          <w:spacing w:val="-1"/>
        </w:rPr>
        <w:t> </w:t>
      </w:r>
      <w:r>
        <w:rPr/>
        <w:t>sua</w:t>
      </w:r>
      <w:r>
        <w:rPr>
          <w:spacing w:val="-5"/>
        </w:rPr>
        <w:t> </w:t>
      </w:r>
      <w:r>
        <w:rPr/>
        <w:t>educação,</w:t>
      </w:r>
      <w:r>
        <w:rPr>
          <w:spacing w:val="-3"/>
        </w:rPr>
        <w:t> </w:t>
      </w:r>
      <w:r>
        <w:rPr/>
        <w:t>sua</w:t>
      </w:r>
      <w:r>
        <w:rPr>
          <w:spacing w:val="-3"/>
        </w:rPr>
        <w:t> </w:t>
      </w:r>
      <w:r>
        <w:rPr/>
        <w:t>formação</w:t>
      </w:r>
      <w:r>
        <w:rPr>
          <w:spacing w:val="1"/>
        </w:rPr>
        <w:t> </w:t>
      </w:r>
      <w:r>
        <w:rPr/>
        <w:t>escolar</w:t>
      </w:r>
      <w:r>
        <w:rPr>
          <w:spacing w:val="-1"/>
        </w:rPr>
        <w:t> </w:t>
      </w:r>
      <w:r>
        <w:rPr/>
        <w:t>tem</w:t>
      </w:r>
      <w:r>
        <w:rPr>
          <w:spacing w:val="-7"/>
        </w:rPr>
        <w:t> </w:t>
      </w:r>
      <w:r>
        <w:rPr/>
        <w:t>que</w:t>
      </w:r>
      <w:r>
        <w:rPr>
          <w:spacing w:val="-1"/>
        </w:rPr>
        <w:t> </w:t>
      </w:r>
      <w:r>
        <w:rPr/>
        <w:t>continuar, é</w:t>
      </w:r>
      <w:r>
        <w:rPr>
          <w:spacing w:val="-3"/>
        </w:rPr>
        <w:t> </w:t>
      </w:r>
      <w:r>
        <w:rPr/>
        <w:t>um</w:t>
      </w:r>
      <w:r>
        <w:rPr>
          <w:spacing w:val="-6"/>
        </w:rPr>
        <w:t> </w:t>
      </w:r>
      <w:r>
        <w:rPr/>
        <w:t>Direito da</w:t>
      </w:r>
      <w:r>
        <w:rPr>
          <w:spacing w:val="-4"/>
        </w:rPr>
        <w:t> </w:t>
      </w:r>
      <w:r>
        <w:rPr/>
        <w:t>criança,</w:t>
      </w:r>
      <w:r>
        <w:rPr>
          <w:spacing w:val="-1"/>
        </w:rPr>
        <w:t> </w:t>
      </w:r>
      <w:r>
        <w:rPr/>
        <w:t>e</w:t>
      </w:r>
      <w:r>
        <w:rPr>
          <w:spacing w:val="-3"/>
        </w:rPr>
        <w:t> </w:t>
      </w:r>
      <w:r>
        <w:rPr/>
        <w:t>o</w:t>
      </w:r>
      <w:r>
        <w:rPr>
          <w:spacing w:val="-4"/>
        </w:rPr>
        <w:t> </w:t>
      </w:r>
      <w:r>
        <w:rPr/>
        <w:t>Estado</w:t>
      </w:r>
      <w:r>
        <w:rPr>
          <w:spacing w:val="-3"/>
        </w:rPr>
        <w:t> </w:t>
      </w:r>
      <w:r>
        <w:rPr/>
        <w:t>tem</w:t>
      </w:r>
      <w:r>
        <w:rPr>
          <w:spacing w:val="-7"/>
        </w:rPr>
        <w:t> </w:t>
      </w:r>
      <w:r>
        <w:rPr/>
        <w:t>o</w:t>
      </w:r>
      <w:r>
        <w:rPr>
          <w:spacing w:val="1"/>
        </w:rPr>
        <w:t> </w:t>
      </w:r>
      <w:r>
        <w:rPr/>
        <w:t>dever de disponibilizar educação de qualidade a mesma. Segundo o Art. 7º do Estatuto da Criança e do Adolescente, título II, capítulo I, Do Direito à Vida e à Saúde, a criança e o adolescente têm Direito a proteção, à vida e à saúde, mediante a efetivação de políticas sociais públicas que permitam o nascimento e o desenvolvimento sadio e harmonioso, em condições dignas de</w:t>
      </w:r>
      <w:r>
        <w:rPr>
          <w:spacing w:val="-10"/>
        </w:rPr>
        <w:t> </w:t>
      </w:r>
      <w:r>
        <w:rPr/>
        <w:t>existência.</w:t>
      </w:r>
    </w:p>
    <w:p>
      <w:pPr>
        <w:pStyle w:val="BodyText"/>
        <w:spacing w:before="6"/>
        <w:rPr>
          <w:sz w:val="15"/>
        </w:rPr>
      </w:pPr>
    </w:p>
    <w:p>
      <w:pPr>
        <w:pStyle w:val="BodyText"/>
        <w:spacing w:line="259" w:lineRule="auto"/>
        <w:ind w:left="106" w:right="106"/>
        <w:jc w:val="both"/>
      </w:pPr>
      <w:r>
        <w:rPr>
          <w:b/>
        </w:rPr>
        <w:t>Metodologia:</w:t>
      </w:r>
      <w:r>
        <w:rPr>
          <w:b/>
          <w:spacing w:val="-6"/>
        </w:rPr>
        <w:t> </w:t>
      </w:r>
      <w:r>
        <w:rPr/>
        <w:t>Foi</w:t>
      </w:r>
      <w:r>
        <w:rPr>
          <w:spacing w:val="-8"/>
        </w:rPr>
        <w:t> </w:t>
      </w:r>
      <w:r>
        <w:rPr/>
        <w:t>feito</w:t>
      </w:r>
      <w:r>
        <w:rPr>
          <w:spacing w:val="-4"/>
        </w:rPr>
        <w:t> </w:t>
      </w:r>
      <w:r>
        <w:rPr/>
        <w:t>o</w:t>
      </w:r>
      <w:r>
        <w:rPr>
          <w:spacing w:val="-5"/>
        </w:rPr>
        <w:t> </w:t>
      </w:r>
      <w:r>
        <w:rPr/>
        <w:t>levantamento</w:t>
      </w:r>
      <w:r>
        <w:rPr>
          <w:spacing w:val="-6"/>
        </w:rPr>
        <w:t> </w:t>
      </w:r>
      <w:r>
        <w:rPr/>
        <w:t>teórico,</w:t>
      </w:r>
      <w:r>
        <w:rPr>
          <w:spacing w:val="-5"/>
        </w:rPr>
        <w:t> </w:t>
      </w:r>
      <w:r>
        <w:rPr/>
        <w:t>histórico,</w:t>
      </w:r>
      <w:r>
        <w:rPr>
          <w:spacing w:val="-5"/>
        </w:rPr>
        <w:t> </w:t>
      </w:r>
      <w:r>
        <w:rPr/>
        <w:t>cultural</w:t>
      </w:r>
      <w:r>
        <w:rPr>
          <w:spacing w:val="-11"/>
        </w:rPr>
        <w:t> </w:t>
      </w:r>
      <w:r>
        <w:rPr/>
        <w:t>e</w:t>
      </w:r>
      <w:r>
        <w:rPr>
          <w:spacing w:val="-7"/>
        </w:rPr>
        <w:t> </w:t>
      </w:r>
      <w:r>
        <w:rPr/>
        <w:t>constitucional</w:t>
      </w:r>
      <w:r>
        <w:rPr>
          <w:spacing w:val="-8"/>
        </w:rPr>
        <w:t> </w:t>
      </w:r>
      <w:r>
        <w:rPr/>
        <w:t>sobre</w:t>
      </w:r>
      <w:r>
        <w:rPr>
          <w:spacing w:val="-6"/>
        </w:rPr>
        <w:t> </w:t>
      </w:r>
      <w:r>
        <w:rPr/>
        <w:t>o</w:t>
      </w:r>
      <w:r>
        <w:rPr>
          <w:spacing w:val="-7"/>
        </w:rPr>
        <w:t> </w:t>
      </w:r>
      <w:r>
        <w:rPr/>
        <w:t>tema</w:t>
      </w:r>
      <w:r>
        <w:rPr>
          <w:spacing w:val="-7"/>
        </w:rPr>
        <w:t> </w:t>
      </w:r>
      <w:r>
        <w:rPr/>
        <w:t>a</w:t>
      </w:r>
      <w:r>
        <w:rPr>
          <w:spacing w:val="-4"/>
        </w:rPr>
        <w:t> </w:t>
      </w:r>
      <w:r>
        <w:rPr/>
        <w:t>fim</w:t>
      </w:r>
      <w:r>
        <w:rPr>
          <w:spacing w:val="-6"/>
        </w:rPr>
        <w:t> </w:t>
      </w:r>
      <w:r>
        <w:rPr/>
        <w:t>de</w:t>
      </w:r>
      <w:r>
        <w:rPr>
          <w:spacing w:val="-7"/>
        </w:rPr>
        <w:t> </w:t>
      </w:r>
      <w:r>
        <w:rPr/>
        <w:t>verificar</w:t>
      </w:r>
      <w:r>
        <w:rPr>
          <w:spacing w:val="-6"/>
        </w:rPr>
        <w:t> </w:t>
      </w:r>
      <w:r>
        <w:rPr/>
        <w:t>a</w:t>
      </w:r>
      <w:r>
        <w:rPr>
          <w:spacing w:val="-8"/>
        </w:rPr>
        <w:t> </w:t>
      </w:r>
      <w:r>
        <w:rPr/>
        <w:t>previsão</w:t>
      </w:r>
      <w:r>
        <w:rPr>
          <w:spacing w:val="-4"/>
        </w:rPr>
        <w:t> </w:t>
      </w:r>
      <w:r>
        <w:rPr/>
        <w:t>para</w:t>
      </w:r>
      <w:r>
        <w:rPr>
          <w:spacing w:val="-6"/>
        </w:rPr>
        <w:t> </w:t>
      </w:r>
      <w:r>
        <w:rPr/>
        <w:t>esta</w:t>
      </w:r>
      <w:r>
        <w:rPr>
          <w:spacing w:val="-7"/>
        </w:rPr>
        <w:t> </w:t>
      </w:r>
      <w:r>
        <w:rPr/>
        <w:t>realidade e quais possibilidades existentes no Brasil. A pesquisa foi dividida por etapas: Etapa 1 - Levantamento Bibliográfico – Foram pesquisadas publicações em revistas nacionais e internacionais, que abordem o contexto no Brasil, bem como documentos governamentais e na literatura de pesquisadores e estudiosos sobre este tema, Pesquisa dos Direitos da criança e do adolescente no Brasil. Etapa 2 - Levantamento teórico - Literatura especializada em educação e saúde, vida escolar, saúde e sociedade. Pesquisas de estudos em andamento ou em fase final.</w:t>
      </w:r>
      <w:r>
        <w:rPr>
          <w:spacing w:val="3"/>
        </w:rPr>
        <w:t> </w:t>
      </w:r>
      <w:r>
        <w:rPr/>
        <w:t>Etapa 3</w:t>
      </w:r>
    </w:p>
    <w:p>
      <w:pPr>
        <w:pStyle w:val="BodyText"/>
        <w:spacing w:line="259" w:lineRule="auto" w:before="1"/>
        <w:ind w:left="106" w:right="109"/>
        <w:jc w:val="both"/>
      </w:pPr>
      <w:r>
        <w:rPr/>
        <w:t>- Reflexão e Análise dos dados levantados – Após a análise dos dados teóricos, foi realizada uma reflexão sobre os resultados obtidos nas etapas 1 e 2. Etapa 4 - Finalização dos objetivos do plano de trabalho. Escrita relatório final PROIC.</w:t>
      </w:r>
    </w:p>
    <w:p>
      <w:pPr>
        <w:pStyle w:val="BodyText"/>
        <w:spacing w:before="7"/>
        <w:rPr>
          <w:sz w:val="15"/>
        </w:rPr>
      </w:pPr>
    </w:p>
    <w:p>
      <w:pPr>
        <w:pStyle w:val="BodyText"/>
        <w:spacing w:line="259" w:lineRule="auto"/>
        <w:ind w:left="120" w:right="105" w:hanging="10"/>
        <w:jc w:val="both"/>
      </w:pPr>
      <w:r>
        <w:rPr>
          <w:b/>
        </w:rPr>
        <w:t>Resultados: </w:t>
      </w:r>
      <w:r>
        <w:rPr/>
        <w:t>No Brasil o atendimento a crianças e adolescentes hospitalizados se tratando em educação é realizado por </w:t>
      </w:r>
      <w:r>
        <w:rPr>
          <w:spacing w:val="-3"/>
        </w:rPr>
        <w:t>meio </w:t>
      </w:r>
      <w:r>
        <w:rPr/>
        <w:t>de classes hospitalares. O Conselho Nacional de Educação sugere a denominação “classe hospitalar” para o atendimento educacional especializado a alunos impossibilitados de frequentar as aulas em razão de tratamento de saúde que implique internação hospitalar, atendimento ambulatorial ou permanência prolongada em domicilio. (Diretrizes Nacionais para Educação Especial na Educação Básica/ Resolução de 2001). A classe hospitalar mantém o vinculo da criança com sua rotina escolar estabelecida antes do diagnostico e propicia que a criança seja reintegrada a escola</w:t>
      </w:r>
      <w:r>
        <w:rPr>
          <w:spacing w:val="-8"/>
        </w:rPr>
        <w:t> </w:t>
      </w:r>
      <w:r>
        <w:rPr/>
        <w:t>após</w:t>
      </w:r>
      <w:r>
        <w:rPr>
          <w:spacing w:val="-8"/>
        </w:rPr>
        <w:t> </w:t>
      </w:r>
      <w:r>
        <w:rPr/>
        <w:t>a</w:t>
      </w:r>
      <w:r>
        <w:rPr>
          <w:spacing w:val="-8"/>
        </w:rPr>
        <w:t> </w:t>
      </w:r>
      <w:r>
        <w:rPr/>
        <w:t>alta</w:t>
      </w:r>
      <w:r>
        <w:rPr>
          <w:spacing w:val="-8"/>
        </w:rPr>
        <w:t> </w:t>
      </w:r>
      <w:r>
        <w:rPr/>
        <w:t>sem</w:t>
      </w:r>
      <w:r>
        <w:rPr>
          <w:spacing w:val="-11"/>
        </w:rPr>
        <w:t> </w:t>
      </w:r>
      <w:r>
        <w:rPr/>
        <w:t>adquirir</w:t>
      </w:r>
      <w:r>
        <w:rPr>
          <w:spacing w:val="-6"/>
        </w:rPr>
        <w:t> </w:t>
      </w:r>
      <w:r>
        <w:rPr/>
        <w:t>prejuízos</w:t>
      </w:r>
      <w:r>
        <w:rPr>
          <w:spacing w:val="-8"/>
        </w:rPr>
        <w:t> </w:t>
      </w:r>
      <w:r>
        <w:rPr/>
        <w:t>educacionais</w:t>
      </w:r>
      <w:r>
        <w:rPr>
          <w:spacing w:val="-8"/>
        </w:rPr>
        <w:t> </w:t>
      </w:r>
      <w:r>
        <w:rPr/>
        <w:t>alarmantes.</w:t>
      </w:r>
      <w:r>
        <w:rPr>
          <w:spacing w:val="-6"/>
        </w:rPr>
        <w:t> </w:t>
      </w:r>
      <w:r>
        <w:rPr/>
        <w:t>O</w:t>
      </w:r>
      <w:r>
        <w:rPr>
          <w:spacing w:val="-9"/>
        </w:rPr>
        <w:t> </w:t>
      </w:r>
      <w:r>
        <w:rPr/>
        <w:t>trabalho</w:t>
      </w:r>
      <w:r>
        <w:rPr>
          <w:spacing w:val="-6"/>
        </w:rPr>
        <w:t> </w:t>
      </w:r>
      <w:r>
        <w:rPr/>
        <w:t>pedagógico</w:t>
      </w:r>
      <w:r>
        <w:rPr>
          <w:spacing w:val="-5"/>
        </w:rPr>
        <w:t> </w:t>
      </w:r>
      <w:r>
        <w:rPr/>
        <w:t>desenvolvido</w:t>
      </w:r>
      <w:r>
        <w:rPr>
          <w:spacing w:val="-7"/>
        </w:rPr>
        <w:t> </w:t>
      </w:r>
      <w:r>
        <w:rPr/>
        <w:t>com</w:t>
      </w:r>
      <w:r>
        <w:rPr>
          <w:spacing w:val="-11"/>
        </w:rPr>
        <w:t> </w:t>
      </w:r>
      <w:r>
        <w:rPr/>
        <w:t>as</w:t>
      </w:r>
      <w:r>
        <w:rPr>
          <w:spacing w:val="-9"/>
        </w:rPr>
        <w:t> </w:t>
      </w:r>
      <w:r>
        <w:rPr/>
        <w:t>crianças/adolescentes</w:t>
      </w:r>
      <w:r>
        <w:rPr>
          <w:spacing w:val="-9"/>
        </w:rPr>
        <w:t> </w:t>
      </w:r>
      <w:r>
        <w:rPr/>
        <w:t>na</w:t>
      </w:r>
      <w:r>
        <w:rPr>
          <w:spacing w:val="-8"/>
        </w:rPr>
        <w:t> </w:t>
      </w:r>
      <w:r>
        <w:rPr/>
        <w:t>Classe Hospitalar</w:t>
      </w:r>
      <w:r>
        <w:rPr>
          <w:spacing w:val="-4"/>
        </w:rPr>
        <w:t> </w:t>
      </w:r>
      <w:r>
        <w:rPr/>
        <w:t>permite</w:t>
      </w:r>
      <w:r>
        <w:rPr>
          <w:spacing w:val="-5"/>
        </w:rPr>
        <w:t> </w:t>
      </w:r>
      <w:r>
        <w:rPr/>
        <w:t>que</w:t>
      </w:r>
      <w:r>
        <w:rPr>
          <w:spacing w:val="-5"/>
        </w:rPr>
        <w:t> </w:t>
      </w:r>
      <w:r>
        <w:rPr/>
        <w:t>elas</w:t>
      </w:r>
      <w:r>
        <w:rPr>
          <w:spacing w:val="-6"/>
        </w:rPr>
        <w:t> </w:t>
      </w:r>
      <w:r>
        <w:rPr/>
        <w:t>adquiram</w:t>
      </w:r>
      <w:r>
        <w:rPr>
          <w:spacing w:val="-7"/>
        </w:rPr>
        <w:t> </w:t>
      </w:r>
      <w:r>
        <w:rPr/>
        <w:t>novos</w:t>
      </w:r>
      <w:r>
        <w:rPr>
          <w:spacing w:val="-6"/>
        </w:rPr>
        <w:t> </w:t>
      </w:r>
      <w:r>
        <w:rPr/>
        <w:t>saberes</w:t>
      </w:r>
      <w:r>
        <w:rPr>
          <w:spacing w:val="-6"/>
        </w:rPr>
        <w:t> </w:t>
      </w:r>
      <w:r>
        <w:rPr/>
        <w:t>e</w:t>
      </w:r>
      <w:r>
        <w:rPr>
          <w:spacing w:val="-5"/>
        </w:rPr>
        <w:t> </w:t>
      </w:r>
      <w:r>
        <w:rPr/>
        <w:t>novas</w:t>
      </w:r>
      <w:r>
        <w:rPr>
          <w:spacing w:val="-6"/>
        </w:rPr>
        <w:t> </w:t>
      </w:r>
      <w:r>
        <w:rPr/>
        <w:t>maneiras</w:t>
      </w:r>
      <w:r>
        <w:rPr>
          <w:spacing w:val="-6"/>
        </w:rPr>
        <w:t> </w:t>
      </w:r>
      <w:r>
        <w:rPr/>
        <w:t>de</w:t>
      </w:r>
      <w:r>
        <w:rPr>
          <w:spacing w:val="-5"/>
        </w:rPr>
        <w:t> </w:t>
      </w:r>
      <w:r>
        <w:rPr/>
        <w:t>lidar</w:t>
      </w:r>
      <w:r>
        <w:rPr>
          <w:spacing w:val="-3"/>
        </w:rPr>
        <w:t> </w:t>
      </w:r>
      <w:r>
        <w:rPr/>
        <w:t>com</w:t>
      </w:r>
      <w:r>
        <w:rPr>
          <w:spacing w:val="-8"/>
        </w:rPr>
        <w:t> </w:t>
      </w:r>
      <w:r>
        <w:rPr/>
        <w:t>o</w:t>
      </w:r>
      <w:r>
        <w:rPr>
          <w:spacing w:val="-5"/>
        </w:rPr>
        <w:t> </w:t>
      </w:r>
      <w:r>
        <w:rPr/>
        <w:t>retorno</w:t>
      </w:r>
      <w:r>
        <w:rPr>
          <w:spacing w:val="-5"/>
        </w:rPr>
        <w:t> </w:t>
      </w:r>
      <w:r>
        <w:rPr/>
        <w:t>ao</w:t>
      </w:r>
      <w:r>
        <w:rPr>
          <w:spacing w:val="-5"/>
        </w:rPr>
        <w:t> </w:t>
      </w:r>
      <w:r>
        <w:rPr/>
        <w:t>mundo</w:t>
      </w:r>
      <w:r>
        <w:rPr>
          <w:spacing w:val="-5"/>
        </w:rPr>
        <w:t> </w:t>
      </w:r>
      <w:r>
        <w:rPr/>
        <w:t>real,</w:t>
      </w:r>
      <w:r>
        <w:rPr>
          <w:spacing w:val="-4"/>
        </w:rPr>
        <w:t> </w:t>
      </w:r>
      <w:r>
        <w:rPr/>
        <w:t>mesmo</w:t>
      </w:r>
      <w:r>
        <w:rPr>
          <w:spacing w:val="-2"/>
        </w:rPr>
        <w:t> </w:t>
      </w:r>
      <w:r>
        <w:rPr/>
        <w:t>tendo</w:t>
      </w:r>
      <w:r>
        <w:rPr>
          <w:spacing w:val="-5"/>
        </w:rPr>
        <w:t> </w:t>
      </w:r>
      <w:r>
        <w:rPr/>
        <w:t>sido</w:t>
      </w:r>
      <w:r>
        <w:rPr>
          <w:spacing w:val="-2"/>
        </w:rPr>
        <w:t> </w:t>
      </w:r>
      <w:r>
        <w:rPr/>
        <w:t>expostas</w:t>
      </w:r>
      <w:r>
        <w:rPr>
          <w:spacing w:val="-6"/>
        </w:rPr>
        <w:t> </w:t>
      </w:r>
      <w:r>
        <w:rPr/>
        <w:t>a</w:t>
      </w:r>
      <w:r>
        <w:rPr>
          <w:spacing w:val="-8"/>
        </w:rPr>
        <w:t> </w:t>
      </w:r>
      <w:r>
        <w:rPr/>
        <w:t>uma serie de tratamentos durante longos</w:t>
      </w:r>
      <w:r>
        <w:rPr>
          <w:spacing w:val="-1"/>
        </w:rPr>
        <w:t> </w:t>
      </w:r>
      <w:r>
        <w:rPr/>
        <w:t>períodos.</w:t>
      </w:r>
    </w:p>
    <w:p>
      <w:pPr>
        <w:pStyle w:val="BodyText"/>
        <w:spacing w:before="7"/>
        <w:rPr>
          <w:sz w:val="9"/>
        </w:rPr>
      </w:pPr>
    </w:p>
    <w:p>
      <w:pPr>
        <w:pStyle w:val="BodyText"/>
        <w:spacing w:line="259" w:lineRule="auto" w:before="1"/>
        <w:ind w:left="120" w:right="105" w:hanging="10"/>
        <w:jc w:val="both"/>
      </w:pPr>
      <w:r>
        <w:rPr>
          <w:b/>
        </w:rPr>
        <w:t>Conclusão: </w:t>
      </w:r>
      <w:r>
        <w:rPr/>
        <w:t>No Brasil o atendimento a crianças e adolescentes hospitalizados se tratando em educação é realizado por </w:t>
      </w:r>
      <w:r>
        <w:rPr>
          <w:spacing w:val="-3"/>
        </w:rPr>
        <w:t>meio </w:t>
      </w:r>
      <w:r>
        <w:rPr/>
        <w:t>de classes hospitalares. O Conselho Nacional de Educação sugere a denominação “classe hospitalar” para o atendimento educacional especializado a alunos impossibilitados de frequentar as aulas em razão de tratamento de saúde que implique internação hospitalar, atendimento ambulatorial ou permanência prolongada em domicilio. (Diretrizes Nacionais para Educação Especial na Educação Básica/ Resolução de 2001). A classe hospitalar mantém o vinculo da criança com sua rotina escolar estabelecida antes do diagnostico e propicia que a criança seja reintegrada a escola</w:t>
      </w:r>
      <w:r>
        <w:rPr>
          <w:spacing w:val="-8"/>
        </w:rPr>
        <w:t> </w:t>
      </w:r>
      <w:r>
        <w:rPr/>
        <w:t>após</w:t>
      </w:r>
      <w:r>
        <w:rPr>
          <w:spacing w:val="-8"/>
        </w:rPr>
        <w:t> </w:t>
      </w:r>
      <w:r>
        <w:rPr/>
        <w:t>a</w:t>
      </w:r>
      <w:r>
        <w:rPr>
          <w:spacing w:val="-8"/>
        </w:rPr>
        <w:t> </w:t>
      </w:r>
      <w:r>
        <w:rPr/>
        <w:t>alta</w:t>
      </w:r>
      <w:r>
        <w:rPr>
          <w:spacing w:val="-8"/>
        </w:rPr>
        <w:t> </w:t>
      </w:r>
      <w:r>
        <w:rPr/>
        <w:t>sem</w:t>
      </w:r>
      <w:r>
        <w:rPr>
          <w:spacing w:val="-11"/>
        </w:rPr>
        <w:t> </w:t>
      </w:r>
      <w:r>
        <w:rPr/>
        <w:t>adquirir</w:t>
      </w:r>
      <w:r>
        <w:rPr>
          <w:spacing w:val="-6"/>
        </w:rPr>
        <w:t> </w:t>
      </w:r>
      <w:r>
        <w:rPr/>
        <w:t>prejuízos</w:t>
      </w:r>
      <w:r>
        <w:rPr>
          <w:spacing w:val="-8"/>
        </w:rPr>
        <w:t> </w:t>
      </w:r>
      <w:r>
        <w:rPr/>
        <w:t>educacionais</w:t>
      </w:r>
      <w:r>
        <w:rPr>
          <w:spacing w:val="-8"/>
        </w:rPr>
        <w:t> </w:t>
      </w:r>
      <w:r>
        <w:rPr/>
        <w:t>alarmantes.</w:t>
      </w:r>
      <w:r>
        <w:rPr>
          <w:spacing w:val="-6"/>
        </w:rPr>
        <w:t> </w:t>
      </w:r>
      <w:r>
        <w:rPr/>
        <w:t>O</w:t>
      </w:r>
      <w:r>
        <w:rPr>
          <w:spacing w:val="-9"/>
        </w:rPr>
        <w:t> </w:t>
      </w:r>
      <w:r>
        <w:rPr/>
        <w:t>trabalho</w:t>
      </w:r>
      <w:r>
        <w:rPr>
          <w:spacing w:val="-6"/>
        </w:rPr>
        <w:t> </w:t>
      </w:r>
      <w:r>
        <w:rPr/>
        <w:t>pedagógico</w:t>
      </w:r>
      <w:r>
        <w:rPr>
          <w:spacing w:val="-5"/>
        </w:rPr>
        <w:t> </w:t>
      </w:r>
      <w:r>
        <w:rPr/>
        <w:t>desenvolvido</w:t>
      </w:r>
      <w:r>
        <w:rPr>
          <w:spacing w:val="-7"/>
        </w:rPr>
        <w:t> </w:t>
      </w:r>
      <w:r>
        <w:rPr/>
        <w:t>com</w:t>
      </w:r>
      <w:r>
        <w:rPr>
          <w:spacing w:val="-11"/>
        </w:rPr>
        <w:t> </w:t>
      </w:r>
      <w:r>
        <w:rPr/>
        <w:t>as</w:t>
      </w:r>
      <w:r>
        <w:rPr>
          <w:spacing w:val="-9"/>
        </w:rPr>
        <w:t> </w:t>
      </w:r>
      <w:r>
        <w:rPr/>
        <w:t>crianças/adolescentes</w:t>
      </w:r>
      <w:r>
        <w:rPr>
          <w:spacing w:val="-9"/>
        </w:rPr>
        <w:t> </w:t>
      </w:r>
      <w:r>
        <w:rPr/>
        <w:t>na</w:t>
      </w:r>
      <w:r>
        <w:rPr>
          <w:spacing w:val="-8"/>
        </w:rPr>
        <w:t> </w:t>
      </w:r>
      <w:r>
        <w:rPr/>
        <w:t>Classe Hospitalar</w:t>
      </w:r>
      <w:r>
        <w:rPr>
          <w:spacing w:val="-4"/>
        </w:rPr>
        <w:t> </w:t>
      </w:r>
      <w:r>
        <w:rPr/>
        <w:t>permite</w:t>
      </w:r>
      <w:r>
        <w:rPr>
          <w:spacing w:val="-5"/>
        </w:rPr>
        <w:t> </w:t>
      </w:r>
      <w:r>
        <w:rPr/>
        <w:t>que</w:t>
      </w:r>
      <w:r>
        <w:rPr>
          <w:spacing w:val="-5"/>
        </w:rPr>
        <w:t> </w:t>
      </w:r>
      <w:r>
        <w:rPr/>
        <w:t>elas</w:t>
      </w:r>
      <w:r>
        <w:rPr>
          <w:spacing w:val="-6"/>
        </w:rPr>
        <w:t> </w:t>
      </w:r>
      <w:r>
        <w:rPr/>
        <w:t>adquiram</w:t>
      </w:r>
      <w:r>
        <w:rPr>
          <w:spacing w:val="-7"/>
        </w:rPr>
        <w:t> </w:t>
      </w:r>
      <w:r>
        <w:rPr/>
        <w:t>novos</w:t>
      </w:r>
      <w:r>
        <w:rPr>
          <w:spacing w:val="-6"/>
        </w:rPr>
        <w:t> </w:t>
      </w:r>
      <w:r>
        <w:rPr/>
        <w:t>saberes</w:t>
      </w:r>
      <w:r>
        <w:rPr>
          <w:spacing w:val="-6"/>
        </w:rPr>
        <w:t> </w:t>
      </w:r>
      <w:r>
        <w:rPr/>
        <w:t>e</w:t>
      </w:r>
      <w:r>
        <w:rPr>
          <w:spacing w:val="-5"/>
        </w:rPr>
        <w:t> </w:t>
      </w:r>
      <w:r>
        <w:rPr/>
        <w:t>novas</w:t>
      </w:r>
      <w:r>
        <w:rPr>
          <w:spacing w:val="-6"/>
        </w:rPr>
        <w:t> </w:t>
      </w:r>
      <w:r>
        <w:rPr/>
        <w:t>maneiras</w:t>
      </w:r>
      <w:r>
        <w:rPr>
          <w:spacing w:val="-6"/>
        </w:rPr>
        <w:t> </w:t>
      </w:r>
      <w:r>
        <w:rPr/>
        <w:t>de</w:t>
      </w:r>
      <w:r>
        <w:rPr>
          <w:spacing w:val="-5"/>
        </w:rPr>
        <w:t> </w:t>
      </w:r>
      <w:r>
        <w:rPr/>
        <w:t>lidar</w:t>
      </w:r>
      <w:r>
        <w:rPr>
          <w:spacing w:val="-3"/>
        </w:rPr>
        <w:t> </w:t>
      </w:r>
      <w:r>
        <w:rPr/>
        <w:t>com</w:t>
      </w:r>
      <w:r>
        <w:rPr>
          <w:spacing w:val="-8"/>
        </w:rPr>
        <w:t> </w:t>
      </w:r>
      <w:r>
        <w:rPr/>
        <w:t>o</w:t>
      </w:r>
      <w:r>
        <w:rPr>
          <w:spacing w:val="-5"/>
        </w:rPr>
        <w:t> </w:t>
      </w:r>
      <w:r>
        <w:rPr/>
        <w:t>retorno</w:t>
      </w:r>
      <w:r>
        <w:rPr>
          <w:spacing w:val="-5"/>
        </w:rPr>
        <w:t> </w:t>
      </w:r>
      <w:r>
        <w:rPr/>
        <w:t>ao</w:t>
      </w:r>
      <w:r>
        <w:rPr>
          <w:spacing w:val="-5"/>
        </w:rPr>
        <w:t> </w:t>
      </w:r>
      <w:r>
        <w:rPr/>
        <w:t>mundo</w:t>
      </w:r>
      <w:r>
        <w:rPr>
          <w:spacing w:val="-5"/>
        </w:rPr>
        <w:t> </w:t>
      </w:r>
      <w:r>
        <w:rPr/>
        <w:t>real,</w:t>
      </w:r>
      <w:r>
        <w:rPr>
          <w:spacing w:val="-4"/>
        </w:rPr>
        <w:t> </w:t>
      </w:r>
      <w:r>
        <w:rPr/>
        <w:t>mesmo</w:t>
      </w:r>
      <w:r>
        <w:rPr>
          <w:spacing w:val="-2"/>
        </w:rPr>
        <w:t> </w:t>
      </w:r>
      <w:r>
        <w:rPr/>
        <w:t>tendo</w:t>
      </w:r>
      <w:r>
        <w:rPr>
          <w:spacing w:val="-5"/>
        </w:rPr>
        <w:t> </w:t>
      </w:r>
      <w:r>
        <w:rPr/>
        <w:t>sido</w:t>
      </w:r>
      <w:r>
        <w:rPr>
          <w:spacing w:val="-2"/>
        </w:rPr>
        <w:t> </w:t>
      </w:r>
      <w:r>
        <w:rPr/>
        <w:t>expostas</w:t>
      </w:r>
      <w:r>
        <w:rPr>
          <w:spacing w:val="-6"/>
        </w:rPr>
        <w:t> </w:t>
      </w:r>
      <w:r>
        <w:rPr/>
        <w:t>a</w:t>
      </w:r>
      <w:r>
        <w:rPr>
          <w:spacing w:val="-8"/>
        </w:rPr>
        <w:t> </w:t>
      </w:r>
      <w:r>
        <w:rPr/>
        <w:t>uma serie de tratamentos durante longos</w:t>
      </w:r>
      <w:r>
        <w:rPr>
          <w:spacing w:val="-1"/>
        </w:rPr>
        <w:t> </w:t>
      </w:r>
      <w:r>
        <w:rPr/>
        <w:t>períodos.</w:t>
      </w:r>
    </w:p>
    <w:p>
      <w:pPr>
        <w:pStyle w:val="BodyText"/>
        <w:spacing w:before="9"/>
        <w:rPr>
          <w:sz w:val="9"/>
        </w:rPr>
      </w:pPr>
    </w:p>
    <w:p>
      <w:pPr>
        <w:pStyle w:val="BodyText"/>
        <w:spacing w:line="456" w:lineRule="auto"/>
        <w:ind w:left="111" w:right="2740"/>
        <w:jc w:val="both"/>
      </w:pPr>
      <w:r>
        <w:rPr>
          <w:b/>
        </w:rPr>
        <w:t>Palavras-Chave: </w:t>
      </w:r>
      <w:r>
        <w:rPr/>
        <w:t>Crianças com câncer, atendimento educacional, classes hospitalares. </w:t>
      </w:r>
      <w:r>
        <w:rPr>
          <w:b/>
        </w:rPr>
        <w:t>Colaboradores: </w:t>
      </w:r>
      <w:r>
        <w:rPr/>
        <w:t>Alice Melo Ribeiro (orientadora) Samara dos Anjos (colaboradora)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660"/>
      </w:pPr>
      <w:r>
        <w:rPr>
          <w:color w:val="007E39"/>
        </w:rPr>
        <w:t>EXPRESSÃO GRÁFICA E A APRENDIZAGEM DAS FORMAS GEOMÉTRICAS ESPACIAIS</w:t>
      </w:r>
    </w:p>
    <w:p>
      <w:pPr>
        <w:spacing w:before="74"/>
        <w:ind w:left="0" w:right="123" w:firstLine="0"/>
        <w:jc w:val="right"/>
        <w:rPr>
          <w:sz w:val="12"/>
        </w:rPr>
      </w:pPr>
      <w:r>
        <w:rPr>
          <w:b/>
          <w:color w:val="2E75B6"/>
          <w:sz w:val="12"/>
        </w:rPr>
        <w:t>Bolsista</w:t>
      </w:r>
      <w:r>
        <w:rPr>
          <w:color w:val="2E75B6"/>
          <w:sz w:val="12"/>
        </w:rPr>
        <w:t>: Ângelo Junior Pereira Fonseca</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UDF</w:t>
      </w:r>
    </w:p>
    <w:p>
      <w:pPr>
        <w:spacing w:before="4"/>
        <w:ind w:left="111" w:right="0" w:firstLine="0"/>
        <w:jc w:val="left"/>
        <w:rPr>
          <w:sz w:val="12"/>
        </w:rPr>
      </w:pPr>
      <w:r>
        <w:rPr>
          <w:b/>
          <w:sz w:val="12"/>
        </w:rPr>
        <w:t>Orientador (a): </w:t>
      </w:r>
      <w:r>
        <w:rPr>
          <w:sz w:val="12"/>
        </w:rPr>
        <w:t>Maria de Fatima Zaupa</w:t>
      </w:r>
    </w:p>
    <w:p>
      <w:pPr>
        <w:pStyle w:val="BodyText"/>
        <w:spacing w:before="7"/>
        <w:rPr>
          <w:sz w:val="16"/>
        </w:rPr>
      </w:pPr>
    </w:p>
    <w:p>
      <w:pPr>
        <w:pStyle w:val="BodyText"/>
        <w:spacing w:line="259" w:lineRule="auto"/>
        <w:ind w:left="120" w:right="105" w:hanging="10"/>
        <w:jc w:val="both"/>
      </w:pPr>
      <w:r>
        <w:rPr>
          <w:b/>
        </w:rPr>
        <w:t>Introdução: </w:t>
      </w:r>
      <w:r>
        <w:rPr/>
        <w:t>Nas últimas décadas os desenhos auxiliados por computador foram gradativamente inseridos nas aulas de expressão gráfica. A produção gráfica artesanal nos cursos de engenharia caiu em declínio e foi em parte substituída pela produção gráfica digital, com reflexo na parcial substituição da construção de maquetes físicas por eletrônicas afastando os alunos do manuseio e construção de formas geométricas espaciais</w:t>
      </w:r>
      <w:r>
        <w:rPr>
          <w:spacing w:val="-6"/>
        </w:rPr>
        <w:t> </w:t>
      </w:r>
      <w:r>
        <w:rPr/>
        <w:t>e</w:t>
      </w:r>
      <w:r>
        <w:rPr>
          <w:spacing w:val="-4"/>
        </w:rPr>
        <w:t> </w:t>
      </w:r>
      <w:r>
        <w:rPr/>
        <w:t>da</w:t>
      </w:r>
      <w:r>
        <w:rPr>
          <w:spacing w:val="-5"/>
        </w:rPr>
        <w:t> </w:t>
      </w:r>
      <w:r>
        <w:rPr/>
        <w:t>experimentação</w:t>
      </w:r>
      <w:r>
        <w:rPr>
          <w:spacing w:val="-1"/>
        </w:rPr>
        <w:t> </w:t>
      </w:r>
      <w:r>
        <w:rPr/>
        <w:t>de</w:t>
      </w:r>
      <w:r>
        <w:rPr>
          <w:spacing w:val="-7"/>
        </w:rPr>
        <w:t> </w:t>
      </w:r>
      <w:r>
        <w:rPr/>
        <w:t>suas</w:t>
      </w:r>
      <w:r>
        <w:rPr>
          <w:spacing w:val="-6"/>
        </w:rPr>
        <w:t> </w:t>
      </w:r>
      <w:r>
        <w:rPr/>
        <w:t>aplicações</w:t>
      </w:r>
      <w:r>
        <w:rPr>
          <w:spacing w:val="-5"/>
        </w:rPr>
        <w:t> </w:t>
      </w:r>
      <w:r>
        <w:rPr/>
        <w:t>na</w:t>
      </w:r>
      <w:r>
        <w:rPr>
          <w:spacing w:val="-5"/>
        </w:rPr>
        <w:t> </w:t>
      </w:r>
      <w:r>
        <w:rPr/>
        <w:t>engenharia.</w:t>
      </w:r>
      <w:r>
        <w:rPr>
          <w:spacing w:val="-2"/>
        </w:rPr>
        <w:t> </w:t>
      </w:r>
      <w:r>
        <w:rPr/>
        <w:t>Expressão</w:t>
      </w:r>
      <w:r>
        <w:rPr>
          <w:spacing w:val="-3"/>
        </w:rPr>
        <w:t> </w:t>
      </w:r>
      <w:r>
        <w:rPr/>
        <w:t>Gráfica</w:t>
      </w:r>
      <w:r>
        <w:rPr>
          <w:spacing w:val="-5"/>
        </w:rPr>
        <w:t> </w:t>
      </w:r>
      <w:r>
        <w:rPr/>
        <w:t>abrange</w:t>
      </w:r>
      <w:r>
        <w:rPr>
          <w:spacing w:val="-5"/>
        </w:rPr>
        <w:t> </w:t>
      </w:r>
      <w:r>
        <w:rPr/>
        <w:t>as</w:t>
      </w:r>
      <w:r>
        <w:rPr>
          <w:spacing w:val="-5"/>
        </w:rPr>
        <w:t> </w:t>
      </w:r>
      <w:r>
        <w:rPr/>
        <w:t>disciplinas</w:t>
      </w:r>
      <w:r>
        <w:rPr>
          <w:spacing w:val="-5"/>
        </w:rPr>
        <w:t> </w:t>
      </w:r>
      <w:r>
        <w:rPr/>
        <w:t>da</w:t>
      </w:r>
      <w:r>
        <w:rPr>
          <w:spacing w:val="-5"/>
        </w:rPr>
        <w:t> </w:t>
      </w:r>
      <w:r>
        <w:rPr/>
        <w:t>forma</w:t>
      </w:r>
      <w:r>
        <w:rPr>
          <w:spacing w:val="-4"/>
        </w:rPr>
        <w:t> </w:t>
      </w:r>
      <w:r>
        <w:rPr/>
        <w:t>que</w:t>
      </w:r>
      <w:r>
        <w:rPr>
          <w:spacing w:val="-4"/>
        </w:rPr>
        <w:t> </w:t>
      </w:r>
      <w:r>
        <w:rPr/>
        <w:t>se</w:t>
      </w:r>
      <w:r>
        <w:rPr>
          <w:spacing w:val="-6"/>
        </w:rPr>
        <w:t> </w:t>
      </w:r>
      <w:r>
        <w:rPr/>
        <w:t>baseiam</w:t>
      </w:r>
      <w:r>
        <w:rPr>
          <w:spacing w:val="-7"/>
        </w:rPr>
        <w:t> </w:t>
      </w:r>
      <w:r>
        <w:rPr/>
        <w:t>no</w:t>
      </w:r>
      <w:r>
        <w:rPr>
          <w:spacing w:val="-2"/>
        </w:rPr>
        <w:t> </w:t>
      </w:r>
      <w:r>
        <w:rPr/>
        <w:t>uso</w:t>
      </w:r>
      <w:r>
        <w:rPr>
          <w:spacing w:val="-5"/>
        </w:rPr>
        <w:t> </w:t>
      </w:r>
      <w:r>
        <w:rPr/>
        <w:t>dos cinco sentidos, especialmente a visão e o tato. O estudo das formas geométricas e a construção de seus modelos reais tendem a aproximar a teoria da prática, estimulando a percepção espacial e a transposição das imagens planas para espaciais. Acredita-se que a construção modelos físicos facilitem a visualização e o estudo de estruturas da construção civil, estimulando percepção visual e contribuindo para transpor os elementos do plano para o espaço</w:t>
      </w:r>
    </w:p>
    <w:p>
      <w:pPr>
        <w:pStyle w:val="BodyText"/>
        <w:spacing w:before="5"/>
        <w:rPr>
          <w:sz w:val="15"/>
        </w:rPr>
      </w:pPr>
    </w:p>
    <w:p>
      <w:pPr>
        <w:pStyle w:val="BodyText"/>
        <w:spacing w:line="259" w:lineRule="auto"/>
        <w:ind w:left="106" w:right="106"/>
        <w:jc w:val="both"/>
      </w:pPr>
      <w:r>
        <w:rPr>
          <w:b/>
        </w:rPr>
        <w:t>Metodologia: </w:t>
      </w:r>
      <w:r>
        <w:rPr/>
        <w:t>O estudo será desenvolvido inicialmente com apresentação de conceitos e formas geométricas espaciais por </w:t>
      </w:r>
      <w:r>
        <w:rPr>
          <w:spacing w:val="-3"/>
        </w:rPr>
        <w:t>meio </w:t>
      </w:r>
      <w:r>
        <w:rPr/>
        <w:t>de imagens virtuais e em seguida com representação de modelos tridimensionais físicos de formas geométricas estimulando a capacidade de transposição de ideias para sua expressão tridimensional. Participarão dessa etapa alunos do curso de engenharia que irão responder um teste pré-curso, depois a intervenção, momento em que os volumes tridimensionais e físicos serão produzidos e por fim responderão um teste pós-curso. O teste</w:t>
      </w:r>
      <w:r>
        <w:rPr>
          <w:spacing w:val="-5"/>
        </w:rPr>
        <w:t> </w:t>
      </w:r>
      <w:r>
        <w:rPr/>
        <w:t>pré-curso</w:t>
      </w:r>
      <w:r>
        <w:rPr>
          <w:spacing w:val="-5"/>
        </w:rPr>
        <w:t> </w:t>
      </w:r>
      <w:r>
        <w:rPr/>
        <w:t>avaliará</w:t>
      </w:r>
      <w:r>
        <w:rPr>
          <w:spacing w:val="-4"/>
        </w:rPr>
        <w:t> </w:t>
      </w:r>
      <w:r>
        <w:rPr/>
        <w:t>o</w:t>
      </w:r>
      <w:r>
        <w:rPr>
          <w:spacing w:val="-5"/>
        </w:rPr>
        <w:t> </w:t>
      </w:r>
      <w:r>
        <w:rPr/>
        <w:t>conhecimento</w:t>
      </w:r>
      <w:r>
        <w:rPr>
          <w:spacing w:val="-4"/>
        </w:rPr>
        <w:t> </w:t>
      </w:r>
      <w:r>
        <w:rPr/>
        <w:t>prévio</w:t>
      </w:r>
      <w:r>
        <w:rPr>
          <w:spacing w:val="-2"/>
        </w:rPr>
        <w:t> </w:t>
      </w:r>
      <w:r>
        <w:rPr/>
        <w:t>sobre</w:t>
      </w:r>
      <w:r>
        <w:rPr>
          <w:spacing w:val="-3"/>
        </w:rPr>
        <w:t> </w:t>
      </w:r>
      <w:r>
        <w:rPr/>
        <w:t>aspectos</w:t>
      </w:r>
      <w:r>
        <w:rPr>
          <w:spacing w:val="-5"/>
        </w:rPr>
        <w:t> </w:t>
      </w:r>
      <w:r>
        <w:rPr/>
        <w:t>específicos</w:t>
      </w:r>
      <w:r>
        <w:rPr>
          <w:spacing w:val="-5"/>
        </w:rPr>
        <w:t> </w:t>
      </w:r>
      <w:r>
        <w:rPr/>
        <w:t>do</w:t>
      </w:r>
      <w:r>
        <w:rPr>
          <w:spacing w:val="-5"/>
        </w:rPr>
        <w:t> </w:t>
      </w:r>
      <w:r>
        <w:rPr/>
        <w:t>conteúdo</w:t>
      </w:r>
      <w:r>
        <w:rPr>
          <w:spacing w:val="-2"/>
        </w:rPr>
        <w:t> </w:t>
      </w:r>
      <w:r>
        <w:rPr/>
        <w:t>de</w:t>
      </w:r>
      <w:r>
        <w:rPr>
          <w:spacing w:val="-4"/>
        </w:rPr>
        <w:t> </w:t>
      </w:r>
      <w:r>
        <w:rPr/>
        <w:t>geometria</w:t>
      </w:r>
      <w:r>
        <w:rPr>
          <w:spacing w:val="-5"/>
        </w:rPr>
        <w:t> </w:t>
      </w:r>
      <w:r>
        <w:rPr/>
        <w:t>plana</w:t>
      </w:r>
      <w:r>
        <w:rPr>
          <w:spacing w:val="-4"/>
        </w:rPr>
        <w:t> </w:t>
      </w:r>
      <w:r>
        <w:rPr/>
        <w:t>e</w:t>
      </w:r>
      <w:r>
        <w:rPr>
          <w:spacing w:val="-5"/>
        </w:rPr>
        <w:t> </w:t>
      </w:r>
      <w:r>
        <w:rPr/>
        <w:t>espacial</w:t>
      </w:r>
      <w:r>
        <w:rPr>
          <w:spacing w:val="-6"/>
        </w:rPr>
        <w:t> </w:t>
      </w:r>
      <w:r>
        <w:rPr/>
        <w:t>e</w:t>
      </w:r>
      <w:r>
        <w:rPr>
          <w:spacing w:val="-5"/>
        </w:rPr>
        <w:t> </w:t>
      </w:r>
      <w:r>
        <w:rPr/>
        <w:t>o</w:t>
      </w:r>
      <w:r>
        <w:rPr>
          <w:spacing w:val="-4"/>
        </w:rPr>
        <w:t> </w:t>
      </w:r>
      <w:r>
        <w:rPr/>
        <w:t>teste</w:t>
      </w:r>
      <w:r>
        <w:rPr>
          <w:spacing w:val="-5"/>
        </w:rPr>
        <w:t> </w:t>
      </w:r>
      <w:r>
        <w:rPr/>
        <w:t>pós-curso</w:t>
      </w:r>
      <w:r>
        <w:rPr>
          <w:spacing w:val="-4"/>
        </w:rPr>
        <w:t> </w:t>
      </w:r>
      <w:r>
        <w:rPr/>
        <w:t>tratará da aquisição de saberes e do impacto que a metodologia de ensino utilizada sobre a aprendizagem. Pretende-se contribuir com o processo de ensino e aprendizagem dos alunos do curso de engenharia por </w:t>
      </w:r>
      <w:r>
        <w:rPr>
          <w:spacing w:val="-3"/>
        </w:rPr>
        <w:t>meio </w:t>
      </w:r>
      <w:r>
        <w:rPr/>
        <w:t>da integração das novas tecnologias de comunicação com os modelos artesanais, estimulando a percepção</w:t>
      </w:r>
      <w:r>
        <w:rPr>
          <w:spacing w:val="5"/>
        </w:rPr>
        <w:t> </w:t>
      </w:r>
      <w:r>
        <w:rPr/>
        <w:t>espacial</w:t>
      </w:r>
    </w:p>
    <w:p>
      <w:pPr>
        <w:pStyle w:val="BodyText"/>
        <w:spacing w:before="8"/>
        <w:rPr>
          <w:sz w:val="15"/>
        </w:rPr>
      </w:pPr>
    </w:p>
    <w:p>
      <w:pPr>
        <w:pStyle w:val="BodyText"/>
        <w:spacing w:line="259" w:lineRule="auto" w:before="1"/>
        <w:ind w:left="120" w:right="105" w:hanging="10"/>
        <w:jc w:val="both"/>
      </w:pPr>
      <w:r>
        <w:rPr>
          <w:b/>
        </w:rPr>
        <w:t>Resultados: </w:t>
      </w:r>
      <w:r>
        <w:rPr/>
        <w:t>Dos alunos participantes do minicurso de Geometria Construtiva, 50% relataram já ter estudado o conteúdo anteriormente no ensino médio, destes, apenas 28% haviam construído volumes físicos como parte metodologia de aprendizagem. A metodologia de ensino do minicurso</w:t>
      </w:r>
      <w:r>
        <w:rPr>
          <w:spacing w:val="-6"/>
        </w:rPr>
        <w:t> </w:t>
      </w:r>
      <w:r>
        <w:rPr/>
        <w:t>de</w:t>
      </w:r>
      <w:r>
        <w:rPr>
          <w:spacing w:val="-7"/>
        </w:rPr>
        <w:t> </w:t>
      </w:r>
      <w:r>
        <w:rPr/>
        <w:t>Geometria</w:t>
      </w:r>
      <w:r>
        <w:rPr>
          <w:spacing w:val="-8"/>
        </w:rPr>
        <w:t> </w:t>
      </w:r>
      <w:r>
        <w:rPr/>
        <w:t>construtiva</w:t>
      </w:r>
      <w:r>
        <w:rPr>
          <w:spacing w:val="-8"/>
        </w:rPr>
        <w:t> </w:t>
      </w:r>
      <w:r>
        <w:rPr/>
        <w:t>envolveu</w:t>
      </w:r>
      <w:r>
        <w:rPr>
          <w:spacing w:val="-8"/>
        </w:rPr>
        <w:t> </w:t>
      </w:r>
      <w:r>
        <w:rPr/>
        <w:t>o</w:t>
      </w:r>
      <w:r>
        <w:rPr>
          <w:spacing w:val="-5"/>
        </w:rPr>
        <w:t> </w:t>
      </w:r>
      <w:r>
        <w:rPr/>
        <w:t>uso</w:t>
      </w:r>
      <w:r>
        <w:rPr>
          <w:spacing w:val="-8"/>
        </w:rPr>
        <w:t> </w:t>
      </w:r>
      <w:r>
        <w:rPr/>
        <w:t>de</w:t>
      </w:r>
      <w:r>
        <w:rPr>
          <w:spacing w:val="-7"/>
        </w:rPr>
        <w:t> </w:t>
      </w:r>
      <w:r>
        <w:rPr/>
        <w:t>palestra,</w:t>
      </w:r>
      <w:r>
        <w:rPr>
          <w:spacing w:val="-6"/>
        </w:rPr>
        <w:t> </w:t>
      </w:r>
      <w:r>
        <w:rPr/>
        <w:t>apresentação</w:t>
      </w:r>
      <w:r>
        <w:rPr>
          <w:spacing w:val="-6"/>
        </w:rPr>
        <w:t> </w:t>
      </w:r>
      <w:r>
        <w:rPr/>
        <w:t>de</w:t>
      </w:r>
      <w:r>
        <w:rPr>
          <w:spacing w:val="-7"/>
        </w:rPr>
        <w:t> </w:t>
      </w:r>
      <w:r>
        <w:rPr/>
        <w:t>imagens</w:t>
      </w:r>
      <w:r>
        <w:rPr>
          <w:spacing w:val="-8"/>
        </w:rPr>
        <w:t> </w:t>
      </w:r>
      <w:r>
        <w:rPr/>
        <w:t>e</w:t>
      </w:r>
      <w:r>
        <w:rPr>
          <w:spacing w:val="-8"/>
        </w:rPr>
        <w:t> </w:t>
      </w:r>
      <w:r>
        <w:rPr/>
        <w:t>construção</w:t>
      </w:r>
      <w:r>
        <w:rPr>
          <w:spacing w:val="-7"/>
        </w:rPr>
        <w:t> </w:t>
      </w:r>
      <w:r>
        <w:rPr/>
        <w:t>de</w:t>
      </w:r>
      <w:r>
        <w:rPr>
          <w:spacing w:val="-8"/>
        </w:rPr>
        <w:t> </w:t>
      </w:r>
      <w:r>
        <w:rPr/>
        <w:t>volumes,</w:t>
      </w:r>
      <w:r>
        <w:rPr>
          <w:spacing w:val="-6"/>
        </w:rPr>
        <w:t> </w:t>
      </w:r>
      <w:r>
        <w:rPr/>
        <w:t>sendo</w:t>
      </w:r>
      <w:r>
        <w:rPr>
          <w:spacing w:val="-5"/>
        </w:rPr>
        <w:t> </w:t>
      </w:r>
      <w:r>
        <w:rPr/>
        <w:t>que</w:t>
      </w:r>
      <w:r>
        <w:rPr>
          <w:spacing w:val="-7"/>
        </w:rPr>
        <w:t> </w:t>
      </w:r>
      <w:r>
        <w:rPr/>
        <w:t>100%</w:t>
      </w:r>
      <w:r>
        <w:rPr>
          <w:spacing w:val="-6"/>
        </w:rPr>
        <w:t> </w:t>
      </w:r>
      <w:r>
        <w:rPr/>
        <w:t>dos</w:t>
      </w:r>
      <w:r>
        <w:rPr>
          <w:spacing w:val="-8"/>
        </w:rPr>
        <w:t> </w:t>
      </w:r>
      <w:r>
        <w:rPr/>
        <w:t>alunos participantes</w:t>
      </w:r>
      <w:r>
        <w:rPr>
          <w:spacing w:val="-10"/>
        </w:rPr>
        <w:t> </w:t>
      </w:r>
      <w:r>
        <w:rPr/>
        <w:t>consideraram</w:t>
      </w:r>
      <w:r>
        <w:rPr>
          <w:spacing w:val="-8"/>
        </w:rPr>
        <w:t> </w:t>
      </w:r>
      <w:r>
        <w:rPr/>
        <w:t>muito</w:t>
      </w:r>
      <w:r>
        <w:rPr>
          <w:spacing w:val="-6"/>
        </w:rPr>
        <w:t> </w:t>
      </w:r>
      <w:r>
        <w:rPr/>
        <w:t>positiva</w:t>
      </w:r>
      <w:r>
        <w:rPr>
          <w:spacing w:val="-9"/>
        </w:rPr>
        <w:t> </w:t>
      </w:r>
      <w:r>
        <w:rPr/>
        <w:t>a</w:t>
      </w:r>
      <w:r>
        <w:rPr>
          <w:spacing w:val="-9"/>
        </w:rPr>
        <w:t> </w:t>
      </w:r>
      <w:r>
        <w:rPr/>
        <w:t>construção</w:t>
      </w:r>
      <w:r>
        <w:rPr>
          <w:spacing w:val="-6"/>
        </w:rPr>
        <w:t> </w:t>
      </w:r>
      <w:r>
        <w:rPr/>
        <w:t>de</w:t>
      </w:r>
      <w:r>
        <w:rPr>
          <w:spacing w:val="-9"/>
        </w:rPr>
        <w:t> </w:t>
      </w:r>
      <w:r>
        <w:rPr/>
        <w:t>modelos</w:t>
      </w:r>
      <w:r>
        <w:rPr>
          <w:spacing w:val="-10"/>
        </w:rPr>
        <w:t> </w:t>
      </w:r>
      <w:r>
        <w:rPr/>
        <w:t>destacando</w:t>
      </w:r>
      <w:r>
        <w:rPr>
          <w:spacing w:val="-6"/>
        </w:rPr>
        <w:t> </w:t>
      </w:r>
      <w:r>
        <w:rPr/>
        <w:t>a</w:t>
      </w:r>
      <w:r>
        <w:rPr>
          <w:spacing w:val="-9"/>
        </w:rPr>
        <w:t> </w:t>
      </w:r>
      <w:r>
        <w:rPr/>
        <w:t>“interatividade”,</w:t>
      </w:r>
      <w:r>
        <w:rPr>
          <w:spacing w:val="-5"/>
        </w:rPr>
        <w:t> </w:t>
      </w:r>
      <w:r>
        <w:rPr/>
        <w:t>“possibilidade</w:t>
      </w:r>
      <w:r>
        <w:rPr>
          <w:spacing w:val="-9"/>
        </w:rPr>
        <w:t> </w:t>
      </w:r>
      <w:r>
        <w:rPr/>
        <w:t>de</w:t>
      </w:r>
      <w:r>
        <w:rPr>
          <w:spacing w:val="-9"/>
        </w:rPr>
        <w:t> </w:t>
      </w:r>
      <w:r>
        <w:rPr/>
        <w:t>por</w:t>
      </w:r>
      <w:r>
        <w:rPr>
          <w:spacing w:val="-8"/>
        </w:rPr>
        <w:t> </w:t>
      </w:r>
      <w:r>
        <w:rPr/>
        <w:t>em</w:t>
      </w:r>
      <w:r>
        <w:rPr>
          <w:spacing w:val="-13"/>
        </w:rPr>
        <w:t> </w:t>
      </w:r>
      <w:r>
        <w:rPr/>
        <w:t>prática</w:t>
      </w:r>
      <w:r>
        <w:rPr>
          <w:spacing w:val="-9"/>
        </w:rPr>
        <w:t> </w:t>
      </w:r>
      <w:r>
        <w:rPr/>
        <w:t>o</w:t>
      </w:r>
      <w:r>
        <w:rPr>
          <w:spacing w:val="-6"/>
        </w:rPr>
        <w:t> </w:t>
      </w:r>
      <w:r>
        <w:rPr/>
        <w:t>conteúdo” e “estimula a visualização e a imaginação tridimensional”. Quanto ao aprendizado no mini curso, 50% dos participantes destacou “fácil” e 50% considerou “médio” , ninguém apontou que o aprendizado no mini curso foi “difícil”, ao passo que 100% dos alunos evidenciou o mini curso</w:t>
      </w:r>
      <w:r>
        <w:rPr>
          <w:spacing w:val="-8"/>
        </w:rPr>
        <w:t> </w:t>
      </w:r>
      <w:r>
        <w:rPr/>
        <w:t>“estimulante”,</w:t>
      </w:r>
      <w:r>
        <w:rPr>
          <w:spacing w:val="-9"/>
        </w:rPr>
        <w:t> </w:t>
      </w:r>
      <w:r>
        <w:rPr/>
        <w:t>bem</w:t>
      </w:r>
      <w:r>
        <w:rPr>
          <w:spacing w:val="-11"/>
        </w:rPr>
        <w:t> </w:t>
      </w:r>
      <w:r>
        <w:rPr/>
        <w:t>como</w:t>
      </w:r>
      <w:r>
        <w:rPr>
          <w:spacing w:val="-7"/>
        </w:rPr>
        <w:t> </w:t>
      </w:r>
      <w:r>
        <w:rPr/>
        <w:t>todos</w:t>
      </w:r>
      <w:r>
        <w:rPr>
          <w:spacing w:val="-11"/>
        </w:rPr>
        <w:t> </w:t>
      </w:r>
      <w:r>
        <w:rPr/>
        <w:t>ressaltaram</w:t>
      </w:r>
      <w:r>
        <w:rPr>
          <w:spacing w:val="-13"/>
        </w:rPr>
        <w:t> </w:t>
      </w:r>
      <w:r>
        <w:rPr/>
        <w:t>que</w:t>
      </w:r>
      <w:r>
        <w:rPr>
          <w:spacing w:val="-10"/>
        </w:rPr>
        <w:t> </w:t>
      </w:r>
      <w:r>
        <w:rPr/>
        <w:t>o</w:t>
      </w:r>
      <w:r>
        <w:rPr>
          <w:spacing w:val="-8"/>
        </w:rPr>
        <w:t> </w:t>
      </w:r>
      <w:r>
        <w:rPr/>
        <w:t>conteúdo</w:t>
      </w:r>
      <w:r>
        <w:rPr>
          <w:spacing w:val="-10"/>
        </w:rPr>
        <w:t> </w:t>
      </w:r>
      <w:r>
        <w:rPr/>
        <w:t>ministrado</w:t>
      </w:r>
      <w:r>
        <w:rPr>
          <w:spacing w:val="-9"/>
        </w:rPr>
        <w:t> </w:t>
      </w:r>
      <w:r>
        <w:rPr/>
        <w:t>constitui-se</w:t>
      </w:r>
      <w:r>
        <w:rPr>
          <w:spacing w:val="11"/>
        </w:rPr>
        <w:t> </w:t>
      </w:r>
      <w:r>
        <w:rPr/>
        <w:t>como</w:t>
      </w:r>
      <w:r>
        <w:rPr>
          <w:spacing w:val="-7"/>
        </w:rPr>
        <w:t> </w:t>
      </w:r>
      <w:r>
        <w:rPr/>
        <w:t>pré-requisito</w:t>
      </w:r>
      <w:r>
        <w:rPr>
          <w:spacing w:val="-7"/>
        </w:rPr>
        <w:t> </w:t>
      </w:r>
      <w:r>
        <w:rPr/>
        <w:t>de</w:t>
      </w:r>
      <w:r>
        <w:rPr>
          <w:spacing w:val="-11"/>
        </w:rPr>
        <w:t> </w:t>
      </w:r>
      <w:r>
        <w:rPr/>
        <w:t>outras</w:t>
      </w:r>
      <w:r>
        <w:rPr>
          <w:spacing w:val="-10"/>
        </w:rPr>
        <w:t> </w:t>
      </w:r>
      <w:r>
        <w:rPr/>
        <w:t>disciplinas</w:t>
      </w:r>
      <w:r>
        <w:rPr>
          <w:spacing w:val="-10"/>
        </w:rPr>
        <w:t> </w:t>
      </w:r>
      <w:r>
        <w:rPr/>
        <w:t>da</w:t>
      </w:r>
      <w:r>
        <w:rPr>
          <w:spacing w:val="-10"/>
        </w:rPr>
        <w:t> </w:t>
      </w:r>
      <w:r>
        <w:rPr/>
        <w:t>graduação de</w:t>
      </w:r>
      <w:r>
        <w:rPr>
          <w:spacing w:val="-1"/>
        </w:rPr>
        <w:t> </w:t>
      </w:r>
      <w:r>
        <w:rPr/>
        <w:t>engenharia</w:t>
      </w:r>
    </w:p>
    <w:p>
      <w:pPr>
        <w:pStyle w:val="BodyText"/>
        <w:spacing w:before="7"/>
        <w:rPr>
          <w:sz w:val="9"/>
        </w:rPr>
      </w:pPr>
    </w:p>
    <w:p>
      <w:pPr>
        <w:pStyle w:val="BodyText"/>
        <w:spacing w:line="259" w:lineRule="auto"/>
        <w:ind w:left="120" w:right="105" w:hanging="10"/>
        <w:jc w:val="both"/>
      </w:pPr>
      <w:r>
        <w:rPr>
          <w:b/>
        </w:rPr>
        <w:t>Conclusão: </w:t>
      </w:r>
      <w:r>
        <w:rPr/>
        <w:t>Dos alunos participantes do minicurso de Geometria Construtiva, 50% relataram </w:t>
      </w:r>
      <w:r>
        <w:rPr>
          <w:spacing w:val="-3"/>
        </w:rPr>
        <w:t>já </w:t>
      </w:r>
      <w:r>
        <w:rPr/>
        <w:t>ter estudado o conteúdo anteriormente </w:t>
      </w:r>
      <w:r>
        <w:rPr>
          <w:spacing w:val="-3"/>
        </w:rPr>
        <w:t>no </w:t>
      </w:r>
      <w:r>
        <w:rPr/>
        <w:t>ensino médio, destes, apenas 28% haviam construído volumes físicos como parte metodologia de aprendizagem. A metodologia de ensino do minicurso</w:t>
      </w:r>
      <w:r>
        <w:rPr>
          <w:spacing w:val="-6"/>
        </w:rPr>
        <w:t> </w:t>
      </w:r>
      <w:r>
        <w:rPr/>
        <w:t>de</w:t>
      </w:r>
      <w:r>
        <w:rPr>
          <w:spacing w:val="-7"/>
        </w:rPr>
        <w:t> </w:t>
      </w:r>
      <w:r>
        <w:rPr/>
        <w:t>Geometria</w:t>
      </w:r>
      <w:r>
        <w:rPr>
          <w:spacing w:val="-8"/>
        </w:rPr>
        <w:t> </w:t>
      </w:r>
      <w:r>
        <w:rPr/>
        <w:t>construtiva</w:t>
      </w:r>
      <w:r>
        <w:rPr>
          <w:spacing w:val="-8"/>
        </w:rPr>
        <w:t> </w:t>
      </w:r>
      <w:r>
        <w:rPr/>
        <w:t>envolveu</w:t>
      </w:r>
      <w:r>
        <w:rPr>
          <w:spacing w:val="-8"/>
        </w:rPr>
        <w:t> </w:t>
      </w:r>
      <w:r>
        <w:rPr/>
        <w:t>o</w:t>
      </w:r>
      <w:r>
        <w:rPr>
          <w:spacing w:val="-5"/>
        </w:rPr>
        <w:t> </w:t>
      </w:r>
      <w:r>
        <w:rPr/>
        <w:t>uso</w:t>
      </w:r>
      <w:r>
        <w:rPr>
          <w:spacing w:val="-8"/>
        </w:rPr>
        <w:t> </w:t>
      </w:r>
      <w:r>
        <w:rPr/>
        <w:t>de</w:t>
      </w:r>
      <w:r>
        <w:rPr>
          <w:spacing w:val="-7"/>
        </w:rPr>
        <w:t> </w:t>
      </w:r>
      <w:r>
        <w:rPr/>
        <w:t>palestra,</w:t>
      </w:r>
      <w:r>
        <w:rPr>
          <w:spacing w:val="-6"/>
        </w:rPr>
        <w:t> </w:t>
      </w:r>
      <w:r>
        <w:rPr/>
        <w:t>apresentação</w:t>
      </w:r>
      <w:r>
        <w:rPr>
          <w:spacing w:val="-6"/>
        </w:rPr>
        <w:t> </w:t>
      </w:r>
      <w:r>
        <w:rPr/>
        <w:t>de</w:t>
      </w:r>
      <w:r>
        <w:rPr>
          <w:spacing w:val="-7"/>
        </w:rPr>
        <w:t> </w:t>
      </w:r>
      <w:r>
        <w:rPr/>
        <w:t>imagens</w:t>
      </w:r>
      <w:r>
        <w:rPr>
          <w:spacing w:val="-8"/>
        </w:rPr>
        <w:t> </w:t>
      </w:r>
      <w:r>
        <w:rPr/>
        <w:t>e</w:t>
      </w:r>
      <w:r>
        <w:rPr>
          <w:spacing w:val="-8"/>
        </w:rPr>
        <w:t> </w:t>
      </w:r>
      <w:r>
        <w:rPr/>
        <w:t>construção</w:t>
      </w:r>
      <w:r>
        <w:rPr>
          <w:spacing w:val="-7"/>
        </w:rPr>
        <w:t> </w:t>
      </w:r>
      <w:r>
        <w:rPr/>
        <w:t>de</w:t>
      </w:r>
      <w:r>
        <w:rPr>
          <w:spacing w:val="-8"/>
        </w:rPr>
        <w:t> </w:t>
      </w:r>
      <w:r>
        <w:rPr/>
        <w:t>volumes,</w:t>
      </w:r>
      <w:r>
        <w:rPr>
          <w:spacing w:val="-6"/>
        </w:rPr>
        <w:t> </w:t>
      </w:r>
      <w:r>
        <w:rPr/>
        <w:t>sendo</w:t>
      </w:r>
      <w:r>
        <w:rPr>
          <w:spacing w:val="-5"/>
        </w:rPr>
        <w:t> </w:t>
      </w:r>
      <w:r>
        <w:rPr/>
        <w:t>que</w:t>
      </w:r>
      <w:r>
        <w:rPr>
          <w:spacing w:val="-7"/>
        </w:rPr>
        <w:t> </w:t>
      </w:r>
      <w:r>
        <w:rPr/>
        <w:t>100%</w:t>
      </w:r>
      <w:r>
        <w:rPr>
          <w:spacing w:val="-6"/>
        </w:rPr>
        <w:t> </w:t>
      </w:r>
      <w:r>
        <w:rPr/>
        <w:t>dos</w:t>
      </w:r>
      <w:r>
        <w:rPr>
          <w:spacing w:val="-8"/>
        </w:rPr>
        <w:t> </w:t>
      </w:r>
      <w:r>
        <w:rPr/>
        <w:t>alunos participantes</w:t>
      </w:r>
      <w:r>
        <w:rPr>
          <w:spacing w:val="-10"/>
        </w:rPr>
        <w:t> </w:t>
      </w:r>
      <w:r>
        <w:rPr/>
        <w:t>consideraram</w:t>
      </w:r>
      <w:r>
        <w:rPr>
          <w:spacing w:val="-8"/>
        </w:rPr>
        <w:t> </w:t>
      </w:r>
      <w:r>
        <w:rPr/>
        <w:t>muito</w:t>
      </w:r>
      <w:r>
        <w:rPr>
          <w:spacing w:val="-6"/>
        </w:rPr>
        <w:t> </w:t>
      </w:r>
      <w:r>
        <w:rPr/>
        <w:t>positiva</w:t>
      </w:r>
      <w:r>
        <w:rPr>
          <w:spacing w:val="-9"/>
        </w:rPr>
        <w:t> </w:t>
      </w:r>
      <w:r>
        <w:rPr/>
        <w:t>a</w:t>
      </w:r>
      <w:r>
        <w:rPr>
          <w:spacing w:val="-9"/>
        </w:rPr>
        <w:t> </w:t>
      </w:r>
      <w:r>
        <w:rPr/>
        <w:t>construção</w:t>
      </w:r>
      <w:r>
        <w:rPr>
          <w:spacing w:val="-6"/>
        </w:rPr>
        <w:t> </w:t>
      </w:r>
      <w:r>
        <w:rPr/>
        <w:t>de</w:t>
      </w:r>
      <w:r>
        <w:rPr>
          <w:spacing w:val="-9"/>
        </w:rPr>
        <w:t> </w:t>
      </w:r>
      <w:r>
        <w:rPr/>
        <w:t>modelos</w:t>
      </w:r>
      <w:r>
        <w:rPr>
          <w:spacing w:val="-10"/>
        </w:rPr>
        <w:t> </w:t>
      </w:r>
      <w:r>
        <w:rPr/>
        <w:t>destacando</w:t>
      </w:r>
      <w:r>
        <w:rPr>
          <w:spacing w:val="-6"/>
        </w:rPr>
        <w:t> </w:t>
      </w:r>
      <w:r>
        <w:rPr/>
        <w:t>a</w:t>
      </w:r>
      <w:r>
        <w:rPr>
          <w:spacing w:val="-9"/>
        </w:rPr>
        <w:t> </w:t>
      </w:r>
      <w:r>
        <w:rPr/>
        <w:t>“interatividade”,</w:t>
      </w:r>
      <w:r>
        <w:rPr>
          <w:spacing w:val="-5"/>
        </w:rPr>
        <w:t> </w:t>
      </w:r>
      <w:r>
        <w:rPr/>
        <w:t>“possibilidade</w:t>
      </w:r>
      <w:r>
        <w:rPr>
          <w:spacing w:val="-9"/>
        </w:rPr>
        <w:t> </w:t>
      </w:r>
      <w:r>
        <w:rPr/>
        <w:t>de</w:t>
      </w:r>
      <w:r>
        <w:rPr>
          <w:spacing w:val="-9"/>
        </w:rPr>
        <w:t> </w:t>
      </w:r>
      <w:r>
        <w:rPr/>
        <w:t>por</w:t>
      </w:r>
      <w:r>
        <w:rPr>
          <w:spacing w:val="-8"/>
        </w:rPr>
        <w:t> </w:t>
      </w:r>
      <w:r>
        <w:rPr/>
        <w:t>em</w:t>
      </w:r>
      <w:r>
        <w:rPr>
          <w:spacing w:val="-13"/>
        </w:rPr>
        <w:t> </w:t>
      </w:r>
      <w:r>
        <w:rPr/>
        <w:t>prática</w:t>
      </w:r>
      <w:r>
        <w:rPr>
          <w:spacing w:val="-9"/>
        </w:rPr>
        <w:t> </w:t>
      </w:r>
      <w:r>
        <w:rPr/>
        <w:t>o</w:t>
      </w:r>
      <w:r>
        <w:rPr>
          <w:spacing w:val="-6"/>
        </w:rPr>
        <w:t> </w:t>
      </w:r>
      <w:r>
        <w:rPr/>
        <w:t>conteúdo” e “estimula a visualização e a imaginação tridimensional”. Quanto ao aprendizado no mini curso, 50% dos participantes destacou “fácil” e 50% considerou “médio” , ninguém apontou que o aprendizado no mini curso foi “difícil”, ao passo que 100% dos alunos evidenciou o mini curso</w:t>
      </w:r>
      <w:r>
        <w:rPr>
          <w:spacing w:val="-8"/>
        </w:rPr>
        <w:t> </w:t>
      </w:r>
      <w:r>
        <w:rPr/>
        <w:t>“estimulante”,</w:t>
      </w:r>
      <w:r>
        <w:rPr>
          <w:spacing w:val="-9"/>
        </w:rPr>
        <w:t> </w:t>
      </w:r>
      <w:r>
        <w:rPr/>
        <w:t>bem</w:t>
      </w:r>
      <w:r>
        <w:rPr>
          <w:spacing w:val="-11"/>
        </w:rPr>
        <w:t> </w:t>
      </w:r>
      <w:r>
        <w:rPr/>
        <w:t>como</w:t>
      </w:r>
      <w:r>
        <w:rPr>
          <w:spacing w:val="-7"/>
        </w:rPr>
        <w:t> </w:t>
      </w:r>
      <w:r>
        <w:rPr/>
        <w:t>todos</w:t>
      </w:r>
      <w:r>
        <w:rPr>
          <w:spacing w:val="-11"/>
        </w:rPr>
        <w:t> </w:t>
      </w:r>
      <w:r>
        <w:rPr/>
        <w:t>ressaltaram</w:t>
      </w:r>
      <w:r>
        <w:rPr>
          <w:spacing w:val="-13"/>
        </w:rPr>
        <w:t> </w:t>
      </w:r>
      <w:r>
        <w:rPr/>
        <w:t>que</w:t>
      </w:r>
      <w:r>
        <w:rPr>
          <w:spacing w:val="-10"/>
        </w:rPr>
        <w:t> </w:t>
      </w:r>
      <w:r>
        <w:rPr/>
        <w:t>o</w:t>
      </w:r>
      <w:r>
        <w:rPr>
          <w:spacing w:val="-8"/>
        </w:rPr>
        <w:t> </w:t>
      </w:r>
      <w:r>
        <w:rPr/>
        <w:t>conteúdo</w:t>
      </w:r>
      <w:r>
        <w:rPr>
          <w:spacing w:val="-10"/>
        </w:rPr>
        <w:t> </w:t>
      </w:r>
      <w:r>
        <w:rPr/>
        <w:t>ministrado</w:t>
      </w:r>
      <w:r>
        <w:rPr>
          <w:spacing w:val="-9"/>
        </w:rPr>
        <w:t> </w:t>
      </w:r>
      <w:r>
        <w:rPr/>
        <w:t>constitui-se</w:t>
      </w:r>
      <w:r>
        <w:rPr>
          <w:spacing w:val="11"/>
        </w:rPr>
        <w:t> </w:t>
      </w:r>
      <w:r>
        <w:rPr/>
        <w:t>como</w:t>
      </w:r>
      <w:r>
        <w:rPr>
          <w:spacing w:val="-7"/>
        </w:rPr>
        <w:t> </w:t>
      </w:r>
      <w:r>
        <w:rPr/>
        <w:t>pré-requisito</w:t>
      </w:r>
      <w:r>
        <w:rPr>
          <w:spacing w:val="-7"/>
        </w:rPr>
        <w:t> </w:t>
      </w:r>
      <w:r>
        <w:rPr/>
        <w:t>de</w:t>
      </w:r>
      <w:r>
        <w:rPr>
          <w:spacing w:val="-11"/>
        </w:rPr>
        <w:t> </w:t>
      </w:r>
      <w:r>
        <w:rPr/>
        <w:t>outras</w:t>
      </w:r>
      <w:r>
        <w:rPr>
          <w:spacing w:val="-10"/>
        </w:rPr>
        <w:t> </w:t>
      </w:r>
      <w:r>
        <w:rPr/>
        <w:t>disciplinas</w:t>
      </w:r>
      <w:r>
        <w:rPr>
          <w:spacing w:val="-10"/>
        </w:rPr>
        <w:t> </w:t>
      </w:r>
      <w:r>
        <w:rPr/>
        <w:t>da</w:t>
      </w:r>
      <w:r>
        <w:rPr>
          <w:spacing w:val="-10"/>
        </w:rPr>
        <w:t> </w:t>
      </w:r>
      <w:r>
        <w:rPr/>
        <w:t>graduação de</w:t>
      </w:r>
      <w:r>
        <w:rPr>
          <w:spacing w:val="-1"/>
        </w:rPr>
        <w:t> </w:t>
      </w:r>
      <w:r>
        <w:rPr/>
        <w:t>engenharia</w:t>
      </w:r>
    </w:p>
    <w:p>
      <w:pPr>
        <w:pStyle w:val="BodyText"/>
        <w:spacing w:before="10"/>
        <w:rPr>
          <w:sz w:val="9"/>
        </w:rPr>
      </w:pPr>
    </w:p>
    <w:p>
      <w:pPr>
        <w:spacing w:line="456" w:lineRule="auto" w:before="0"/>
        <w:ind w:left="111" w:right="1503" w:firstLine="0"/>
        <w:jc w:val="both"/>
        <w:rPr>
          <w:sz w:val="12"/>
        </w:rPr>
      </w:pPr>
      <w:r>
        <w:rPr>
          <w:b/>
          <w:sz w:val="12"/>
        </w:rPr>
        <w:t>Palavras-Chave: </w:t>
      </w:r>
      <w:r>
        <w:rPr>
          <w:sz w:val="12"/>
        </w:rPr>
        <w:t>Geometria espacial. Geometria plana. Expressão tridimensional. Metodologia de ensino. TICs </w:t>
      </w:r>
      <w:r>
        <w:rPr>
          <w:b/>
          <w:sz w:val="12"/>
        </w:rPr>
        <w:t>Colaboradores: </w:t>
      </w:r>
      <w:r>
        <w:rPr>
          <w:sz w:val="12"/>
        </w:rPr>
        <w:t>Ângelo Junior Pereira Fonseca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382"/>
      </w:pPr>
      <w:r>
        <w:rPr>
          <w:color w:val="007E39"/>
        </w:rPr>
        <w:t>Estudo sobre interpretador de protocolos de comunicação entre controladores lógicos progamáveis (CLPs)</w:t>
      </w:r>
    </w:p>
    <w:p>
      <w:pPr>
        <w:pStyle w:val="BodyText"/>
        <w:spacing w:before="74"/>
        <w:ind w:left="4157"/>
      </w:pPr>
      <w:r>
        <w:rPr>
          <w:b/>
          <w:color w:val="2E75B6"/>
        </w:rPr>
        <w:t>Bolsista</w:t>
      </w:r>
      <w:r>
        <w:rPr>
          <w:color w:val="2E75B6"/>
        </w:rPr>
        <w:t>: Ângelo Junior Pereira Fonseca RGM 102285-7</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UDF</w:t>
      </w:r>
    </w:p>
    <w:p>
      <w:pPr>
        <w:spacing w:before="4"/>
        <w:ind w:left="111" w:right="0" w:firstLine="0"/>
        <w:jc w:val="left"/>
        <w:rPr>
          <w:sz w:val="12"/>
        </w:rPr>
      </w:pPr>
      <w:r>
        <w:rPr>
          <w:b/>
          <w:sz w:val="12"/>
        </w:rPr>
        <w:t>Orientador (a): </w:t>
      </w:r>
      <w:r>
        <w:rPr>
          <w:sz w:val="12"/>
        </w:rPr>
        <w:t>Elizete Rocha da Costa</w:t>
      </w:r>
    </w:p>
    <w:p>
      <w:pPr>
        <w:pStyle w:val="BodyText"/>
        <w:spacing w:before="7"/>
        <w:rPr>
          <w:sz w:val="16"/>
        </w:rPr>
      </w:pPr>
    </w:p>
    <w:p>
      <w:pPr>
        <w:pStyle w:val="BodyText"/>
        <w:spacing w:line="259" w:lineRule="auto"/>
        <w:ind w:left="120" w:right="106" w:hanging="10"/>
        <w:jc w:val="both"/>
      </w:pPr>
      <w:r>
        <w:rPr>
          <w:b/>
        </w:rPr>
        <w:t>Introdução: </w:t>
      </w:r>
      <w:r>
        <w:rPr/>
        <w:t>Com o início da revolução industrial no século XVIII e a mecanização dos sistemas de produção, houve o rompimento com o método artesanal do modo de produção. Neste contexto, a produção passou a ser realizada por etapas, nas quais as pessoas e máquinas realizavam sempre as mesmas tarefas fragmentadas do todo. Posteriormente, valorizando o elemento humano que tornou-se o operador da linha de produção, que consistia basicamente de atuadores eletromecânicos, como reles e contadores. Nesse contexto, o controle de produção evolui</w:t>
      </w:r>
      <w:r>
        <w:rPr>
          <w:spacing w:val="-8"/>
        </w:rPr>
        <w:t> </w:t>
      </w:r>
      <w:r>
        <w:rPr/>
        <w:t>para</w:t>
      </w:r>
      <w:r>
        <w:rPr>
          <w:spacing w:val="-5"/>
        </w:rPr>
        <w:t> </w:t>
      </w:r>
      <w:r>
        <w:rPr/>
        <w:t>um</w:t>
      </w:r>
      <w:r>
        <w:rPr>
          <w:spacing w:val="-7"/>
        </w:rPr>
        <w:t> </w:t>
      </w:r>
      <w:r>
        <w:rPr/>
        <w:t>sistema</w:t>
      </w:r>
      <w:r>
        <w:rPr>
          <w:spacing w:val="-6"/>
        </w:rPr>
        <w:t> </w:t>
      </w:r>
      <w:r>
        <w:rPr/>
        <w:t>automatizado.</w:t>
      </w:r>
      <w:r>
        <w:rPr>
          <w:spacing w:val="-4"/>
        </w:rPr>
        <w:t> </w:t>
      </w:r>
      <w:r>
        <w:rPr/>
        <w:t>Com</w:t>
      </w:r>
      <w:r>
        <w:rPr>
          <w:spacing w:val="-10"/>
        </w:rPr>
        <w:t> </w:t>
      </w:r>
      <w:r>
        <w:rPr/>
        <w:t>as</w:t>
      </w:r>
      <w:r>
        <w:rPr>
          <w:spacing w:val="-6"/>
        </w:rPr>
        <w:t> </w:t>
      </w:r>
      <w:r>
        <w:rPr/>
        <w:t>demandas</w:t>
      </w:r>
      <w:r>
        <w:rPr>
          <w:spacing w:val="-6"/>
        </w:rPr>
        <w:t> </w:t>
      </w:r>
      <w:r>
        <w:rPr/>
        <w:t>da</w:t>
      </w:r>
      <w:r>
        <w:rPr>
          <w:spacing w:val="-3"/>
        </w:rPr>
        <w:t> </w:t>
      </w:r>
      <w:r>
        <w:rPr/>
        <w:t>linha</w:t>
      </w:r>
      <w:r>
        <w:rPr>
          <w:spacing w:val="-6"/>
        </w:rPr>
        <w:t> </w:t>
      </w:r>
      <w:r>
        <w:rPr/>
        <w:t>de</w:t>
      </w:r>
      <w:r>
        <w:rPr>
          <w:spacing w:val="-6"/>
        </w:rPr>
        <w:t> </w:t>
      </w:r>
      <w:r>
        <w:rPr/>
        <w:t>produção</w:t>
      </w:r>
      <w:r>
        <w:rPr>
          <w:spacing w:val="-5"/>
        </w:rPr>
        <w:t> </w:t>
      </w:r>
      <w:r>
        <w:rPr/>
        <w:t>que</w:t>
      </w:r>
      <w:r>
        <w:rPr>
          <w:spacing w:val="-6"/>
        </w:rPr>
        <w:t> </w:t>
      </w:r>
      <w:r>
        <w:rPr/>
        <w:t>eram</w:t>
      </w:r>
      <w:r>
        <w:rPr>
          <w:spacing w:val="-9"/>
        </w:rPr>
        <w:t> </w:t>
      </w:r>
      <w:r>
        <w:rPr/>
        <w:t>dispendiosas</w:t>
      </w:r>
      <w:r>
        <w:rPr>
          <w:spacing w:val="-4"/>
        </w:rPr>
        <w:t> </w:t>
      </w:r>
      <w:r>
        <w:rPr/>
        <w:t>e</w:t>
      </w:r>
      <w:r>
        <w:rPr>
          <w:spacing w:val="-6"/>
        </w:rPr>
        <w:t> </w:t>
      </w:r>
      <w:r>
        <w:rPr/>
        <w:t>complexas,</w:t>
      </w:r>
      <w:r>
        <w:rPr>
          <w:spacing w:val="-4"/>
        </w:rPr>
        <w:t> </w:t>
      </w:r>
      <w:r>
        <w:rPr/>
        <w:t>desenvolveu</w:t>
      </w:r>
      <w:r>
        <w:rPr>
          <w:spacing w:val="-6"/>
        </w:rPr>
        <w:t> </w:t>
      </w:r>
      <w:r>
        <w:rPr/>
        <w:t>o</w:t>
      </w:r>
      <w:r>
        <w:rPr>
          <w:spacing w:val="-3"/>
        </w:rPr>
        <w:t> </w:t>
      </w:r>
      <w:r>
        <w:rPr/>
        <w:t>Controlador Lógico Programável ou Controlador programável, conhecido também por suas siglas CLP ou CP e pela sigla de expressão inglesa PLC (Programmable logic controller), que como o nome indica é um equipamento que pode ser programado de maneira lógica para realizar o controle de determinado processo, seguindo a demanda das grandes</w:t>
      </w:r>
      <w:r>
        <w:rPr>
          <w:spacing w:val="1"/>
        </w:rPr>
        <w:t> </w:t>
      </w:r>
      <w:r>
        <w:rPr/>
        <w:t>indús</w:t>
      </w:r>
    </w:p>
    <w:p>
      <w:pPr>
        <w:pStyle w:val="BodyText"/>
        <w:spacing w:before="5"/>
        <w:rPr>
          <w:sz w:val="15"/>
        </w:rPr>
      </w:pPr>
    </w:p>
    <w:p>
      <w:pPr>
        <w:pStyle w:val="BodyText"/>
        <w:spacing w:line="259" w:lineRule="auto"/>
        <w:ind w:left="106" w:right="105"/>
        <w:jc w:val="both"/>
      </w:pPr>
      <w:r>
        <w:rPr>
          <w:b/>
        </w:rPr>
        <w:t>Metodologia: </w:t>
      </w:r>
      <w:r>
        <w:rPr/>
        <w:t>Pretende-se com esse estudo conhecer os diferentes protocolos de comunicação e linguagens utilizadas no desenvolvimento e na programação dos CLPs. Para tanto, realizar-se-á um mapeamento das principais marcas presentes no mercado, evidenciando a linguagem artificial utilizada e, posteriormente, realizando uma comparação entre os aspectos referentes a eficácia e eficiência das mesmas no ramo industrial.</w:t>
      </w:r>
      <w:r>
        <w:rPr>
          <w:spacing w:val="-5"/>
        </w:rPr>
        <w:t> </w:t>
      </w:r>
      <w:r>
        <w:rPr/>
        <w:t>O</w:t>
      </w:r>
      <w:r>
        <w:rPr>
          <w:spacing w:val="-5"/>
        </w:rPr>
        <w:t> </w:t>
      </w:r>
      <w:r>
        <w:rPr/>
        <w:t>presente</w:t>
      </w:r>
      <w:r>
        <w:rPr>
          <w:spacing w:val="-6"/>
        </w:rPr>
        <w:t> </w:t>
      </w:r>
      <w:r>
        <w:rPr/>
        <w:t>levantamento</w:t>
      </w:r>
      <w:r>
        <w:rPr>
          <w:spacing w:val="-8"/>
        </w:rPr>
        <w:t> </w:t>
      </w:r>
      <w:r>
        <w:rPr/>
        <w:t>ocorrerá</w:t>
      </w:r>
      <w:r>
        <w:rPr>
          <w:spacing w:val="-8"/>
        </w:rPr>
        <w:t> </w:t>
      </w:r>
      <w:r>
        <w:rPr/>
        <w:t>por</w:t>
      </w:r>
      <w:r>
        <w:rPr>
          <w:spacing w:val="-7"/>
        </w:rPr>
        <w:t> </w:t>
      </w:r>
      <w:r>
        <w:rPr/>
        <w:t>meio</w:t>
      </w:r>
      <w:r>
        <w:rPr>
          <w:spacing w:val="-3"/>
        </w:rPr>
        <w:t> </w:t>
      </w:r>
      <w:r>
        <w:rPr/>
        <w:t>de</w:t>
      </w:r>
      <w:r>
        <w:rPr>
          <w:spacing w:val="-8"/>
        </w:rPr>
        <w:t> </w:t>
      </w:r>
      <w:r>
        <w:rPr/>
        <w:t>seleção</w:t>
      </w:r>
      <w:r>
        <w:rPr>
          <w:spacing w:val="-4"/>
        </w:rPr>
        <w:t> </w:t>
      </w:r>
      <w:r>
        <w:rPr/>
        <w:t>de</w:t>
      </w:r>
      <w:r>
        <w:rPr>
          <w:spacing w:val="-5"/>
        </w:rPr>
        <w:t> </w:t>
      </w:r>
      <w:r>
        <w:rPr/>
        <w:t>manuais</w:t>
      </w:r>
      <w:r>
        <w:rPr>
          <w:spacing w:val="-7"/>
        </w:rPr>
        <w:t> </w:t>
      </w:r>
      <w:r>
        <w:rPr/>
        <w:t>de</w:t>
      </w:r>
      <w:r>
        <w:rPr>
          <w:spacing w:val="-6"/>
        </w:rPr>
        <w:t> </w:t>
      </w:r>
      <w:r>
        <w:rPr/>
        <w:t>modelos</w:t>
      </w:r>
      <w:r>
        <w:rPr>
          <w:spacing w:val="-6"/>
        </w:rPr>
        <w:t> </w:t>
      </w:r>
      <w:r>
        <w:rPr/>
        <w:t>dos</w:t>
      </w:r>
      <w:r>
        <w:rPr>
          <w:spacing w:val="-9"/>
        </w:rPr>
        <w:t> </w:t>
      </w:r>
      <w:r>
        <w:rPr/>
        <w:t>principais</w:t>
      </w:r>
      <w:r>
        <w:rPr>
          <w:spacing w:val="-6"/>
        </w:rPr>
        <w:t> </w:t>
      </w:r>
      <w:r>
        <w:rPr/>
        <w:t>fabricantes</w:t>
      </w:r>
      <w:r>
        <w:rPr>
          <w:spacing w:val="-6"/>
        </w:rPr>
        <w:t> </w:t>
      </w:r>
      <w:r>
        <w:rPr/>
        <w:t>(Siemens,</w:t>
      </w:r>
      <w:r>
        <w:rPr>
          <w:spacing w:val="-4"/>
        </w:rPr>
        <w:t> </w:t>
      </w:r>
      <w:r>
        <w:rPr/>
        <w:t>ABB,</w:t>
      </w:r>
      <w:r>
        <w:rPr>
          <w:spacing w:val="-4"/>
        </w:rPr>
        <w:t> </w:t>
      </w:r>
      <w:r>
        <w:rPr/>
        <w:t>Rockwell, Norgren e Schneider), literatura especializada da área de automação, bem como estudo das principais linguagens de programação utilizadas (Assembly,</w:t>
      </w:r>
      <w:r>
        <w:rPr>
          <w:spacing w:val="-1"/>
        </w:rPr>
        <w:t> </w:t>
      </w:r>
      <w:r>
        <w:rPr/>
        <w:t>Leadder</w:t>
      </w:r>
      <w:r>
        <w:rPr>
          <w:spacing w:val="-1"/>
        </w:rPr>
        <w:t> </w:t>
      </w:r>
      <w:r>
        <w:rPr/>
        <w:t>e</w:t>
      </w:r>
      <w:r>
        <w:rPr>
          <w:spacing w:val="-2"/>
        </w:rPr>
        <w:t> </w:t>
      </w:r>
      <w:r>
        <w:rPr/>
        <w:t>C).</w:t>
      </w:r>
      <w:r>
        <w:rPr>
          <w:spacing w:val="-2"/>
        </w:rPr>
        <w:t> </w:t>
      </w:r>
      <w:r>
        <w:rPr/>
        <w:t>Observa</w:t>
      </w:r>
      <w:r>
        <w:rPr>
          <w:spacing w:val="-3"/>
        </w:rPr>
        <w:t> </w:t>
      </w:r>
      <w:r>
        <w:rPr/>
        <w:t>se</w:t>
      </w:r>
      <w:r>
        <w:rPr>
          <w:spacing w:val="-3"/>
        </w:rPr>
        <w:t> </w:t>
      </w:r>
      <w:r>
        <w:rPr/>
        <w:t>que</w:t>
      </w:r>
      <w:r>
        <w:rPr>
          <w:spacing w:val="-3"/>
        </w:rPr>
        <w:t> </w:t>
      </w:r>
      <w:r>
        <w:rPr/>
        <w:t>cada</w:t>
      </w:r>
      <w:r>
        <w:rPr>
          <w:spacing w:val="-2"/>
        </w:rPr>
        <w:t> </w:t>
      </w:r>
      <w:r>
        <w:rPr/>
        <w:t>fabricante</w:t>
      </w:r>
      <w:r>
        <w:rPr>
          <w:spacing w:val="-3"/>
        </w:rPr>
        <w:t> </w:t>
      </w:r>
      <w:r>
        <w:rPr/>
        <w:t>possui</w:t>
      </w:r>
      <w:r>
        <w:rPr>
          <w:spacing w:val="-7"/>
        </w:rPr>
        <w:t> </w:t>
      </w:r>
      <w:r>
        <w:rPr/>
        <w:t>uma</w:t>
      </w:r>
      <w:r>
        <w:rPr>
          <w:spacing w:val="1"/>
        </w:rPr>
        <w:t> </w:t>
      </w:r>
      <w:r>
        <w:rPr/>
        <w:t>interface</w:t>
      </w:r>
      <w:r>
        <w:rPr>
          <w:spacing w:val="-4"/>
        </w:rPr>
        <w:t> </w:t>
      </w:r>
      <w:r>
        <w:rPr/>
        <w:t>e</w:t>
      </w:r>
      <w:r>
        <w:rPr>
          <w:spacing w:val="-2"/>
        </w:rPr>
        <w:t> </w:t>
      </w:r>
      <w:r>
        <w:rPr/>
        <w:t>protocolo</w:t>
      </w:r>
      <w:r>
        <w:rPr>
          <w:spacing w:val="-1"/>
        </w:rPr>
        <w:t> </w:t>
      </w:r>
      <w:r>
        <w:rPr/>
        <w:t>dedicado,</w:t>
      </w:r>
      <w:r>
        <w:rPr>
          <w:spacing w:val="-5"/>
        </w:rPr>
        <w:t> </w:t>
      </w:r>
      <w:r>
        <w:rPr/>
        <w:t>o</w:t>
      </w:r>
      <w:r>
        <w:rPr>
          <w:spacing w:val="-2"/>
        </w:rPr>
        <w:t> </w:t>
      </w:r>
      <w:r>
        <w:rPr/>
        <w:t>que</w:t>
      </w:r>
      <w:r>
        <w:rPr>
          <w:spacing w:val="-4"/>
        </w:rPr>
        <w:t> </w:t>
      </w:r>
      <w:r>
        <w:rPr/>
        <w:t>as</w:t>
      </w:r>
      <w:r>
        <w:rPr>
          <w:spacing w:val="-3"/>
        </w:rPr>
        <w:t> </w:t>
      </w:r>
      <w:r>
        <w:rPr/>
        <w:t>vezes</w:t>
      </w:r>
      <w:r>
        <w:rPr>
          <w:spacing w:val="-3"/>
        </w:rPr>
        <w:t> </w:t>
      </w:r>
      <w:r>
        <w:rPr/>
        <w:t>dificulta</w:t>
      </w:r>
      <w:r>
        <w:rPr>
          <w:spacing w:val="-3"/>
        </w:rPr>
        <w:t> </w:t>
      </w:r>
      <w:r>
        <w:rPr/>
        <w:t>a</w:t>
      </w:r>
      <w:r>
        <w:rPr>
          <w:spacing w:val="-1"/>
        </w:rPr>
        <w:t> </w:t>
      </w:r>
      <w:r>
        <w:rPr/>
        <w:t>interação</w:t>
      </w:r>
      <w:r>
        <w:rPr>
          <w:spacing w:val="-2"/>
        </w:rPr>
        <w:t> </w:t>
      </w:r>
      <w:r>
        <w:rPr/>
        <w:t>entre CLPs. A proposta consiste, no desafio de buscar a viabilidade através de revisão bibliográficas, para a possível construção de um hardware com interpretador de protocolos de comunicação</w:t>
      </w:r>
      <w:r>
        <w:rPr>
          <w:spacing w:val="-2"/>
        </w:rPr>
        <w:t> </w:t>
      </w:r>
      <w:r>
        <w:rPr/>
        <w:t>en</w:t>
      </w:r>
    </w:p>
    <w:p>
      <w:pPr>
        <w:pStyle w:val="BodyText"/>
        <w:spacing w:before="8"/>
        <w:rPr>
          <w:sz w:val="15"/>
        </w:rPr>
      </w:pPr>
    </w:p>
    <w:p>
      <w:pPr>
        <w:pStyle w:val="BodyText"/>
        <w:spacing w:line="259" w:lineRule="auto" w:before="1"/>
        <w:ind w:left="120" w:right="105" w:hanging="10"/>
        <w:jc w:val="both"/>
      </w:pPr>
      <w:r>
        <w:rPr>
          <w:b/>
        </w:rPr>
        <w:t>Resultados: </w:t>
      </w:r>
      <w:r>
        <w:rPr/>
        <w:t>O que pode se destacar até o momento é, que existe uma falta de padronização da linguagem e do protocolo por parte dos fabricantes já citados. Estudos científicos no Brasil sobre padronização e no desenvolvimento dos mesmo também são incomuns, apenas trabalho de nível técnico, o que torna escasso literaturas de aspecto científico sobre o assunto. Podendo assim dificultar um pouco a revisão bibliográfica, e o andamento da</w:t>
      </w:r>
      <w:r>
        <w:rPr>
          <w:spacing w:val="4"/>
        </w:rPr>
        <w:t> </w:t>
      </w:r>
      <w:r>
        <w:rPr/>
        <w:t>pesquisa.</w:t>
      </w:r>
    </w:p>
    <w:p>
      <w:pPr>
        <w:pStyle w:val="BodyText"/>
        <w:spacing w:before="8"/>
        <w:rPr>
          <w:sz w:val="9"/>
        </w:rPr>
      </w:pPr>
    </w:p>
    <w:p>
      <w:pPr>
        <w:pStyle w:val="BodyText"/>
        <w:spacing w:line="259" w:lineRule="auto"/>
        <w:ind w:left="120" w:right="105" w:hanging="10"/>
        <w:jc w:val="both"/>
      </w:pPr>
      <w:r>
        <w:rPr>
          <w:b/>
        </w:rPr>
        <w:t>Conclusão: </w:t>
      </w:r>
      <w:r>
        <w:rPr/>
        <w:t>O que pode se destacar até o momento é, que existe uma falta de padronização da linguagem e do protocolo por parte dos fabricantes já citados. Estudos científicos no Brasil sobre padronização e no desenvolvimento dos mesmo também são incomuns, apenas trabalho de nível técnico, o que torna escasso literaturas de aspecto científico sobre o assunto. Podendo assim dificultar um pouco a revisão bibliográfica, e o andamento da</w:t>
      </w:r>
      <w:r>
        <w:rPr>
          <w:spacing w:val="4"/>
        </w:rPr>
        <w:t> </w:t>
      </w:r>
      <w:r>
        <w:rPr/>
        <w:t>pesquisa.</w:t>
      </w:r>
    </w:p>
    <w:p>
      <w:pPr>
        <w:pStyle w:val="BodyText"/>
        <w:spacing w:before="8"/>
        <w:rPr>
          <w:sz w:val="9"/>
        </w:rPr>
      </w:pPr>
    </w:p>
    <w:p>
      <w:pPr>
        <w:spacing w:line="456" w:lineRule="auto" w:before="0"/>
        <w:ind w:left="111" w:right="4072" w:firstLine="0"/>
        <w:jc w:val="both"/>
        <w:rPr>
          <w:sz w:val="12"/>
        </w:rPr>
      </w:pPr>
      <w:r>
        <w:rPr>
          <w:b/>
          <w:sz w:val="12"/>
        </w:rPr>
        <w:t>Palavras-Chave: </w:t>
      </w:r>
      <w:r>
        <w:rPr>
          <w:sz w:val="12"/>
        </w:rPr>
        <w:t>CLPs, linguagens de programação, TICs </w:t>
      </w:r>
      <w:r>
        <w:rPr>
          <w:b/>
          <w:sz w:val="12"/>
        </w:rPr>
        <w:t>Colaboradores: </w:t>
      </w:r>
      <w:r>
        <w:rPr>
          <w:sz w:val="12"/>
        </w:rPr>
        <w:t>Elizete Rocha da Costa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377"/>
      </w:pPr>
      <w:r>
        <w:rPr>
          <w:color w:val="007E39"/>
        </w:rPr>
        <w:t>As dimensões biológicas e sociais nas narrativas de reabilitação da equoterapia: transgressão de fronteiras?</w:t>
      </w:r>
    </w:p>
    <w:p>
      <w:pPr>
        <w:spacing w:before="74"/>
        <w:ind w:left="5395" w:right="0" w:firstLine="0"/>
        <w:jc w:val="left"/>
        <w:rPr>
          <w:sz w:val="12"/>
        </w:rPr>
      </w:pPr>
      <w:r>
        <w:rPr>
          <w:b/>
          <w:color w:val="2E75B6"/>
          <w:sz w:val="12"/>
        </w:rPr>
        <w:t>Bolsista</w:t>
      </w:r>
      <w:r>
        <w:rPr>
          <w:color w:val="2E75B6"/>
          <w:sz w:val="12"/>
        </w:rPr>
        <w:t>: Anna Barbara Araujo</w:t>
      </w: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4"/>
        <w:ind w:left="111" w:right="0" w:firstLine="0"/>
        <w:jc w:val="left"/>
        <w:rPr>
          <w:sz w:val="12"/>
        </w:rPr>
      </w:pPr>
      <w:r>
        <w:rPr>
          <w:b/>
          <w:sz w:val="12"/>
        </w:rPr>
        <w:t>Orientador (a): </w:t>
      </w:r>
      <w:r>
        <w:rPr>
          <w:sz w:val="12"/>
        </w:rPr>
        <w:t>ANALIA LAURA SORIA BATISTA</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228" w:right="90" w:firstLine="0"/>
        <w:jc w:val="center"/>
        <w:rPr>
          <w:b/>
          <w:sz w:val="14"/>
        </w:rPr>
      </w:pPr>
      <w:r>
        <w:rPr>
          <w:b/>
          <w:color w:val="007E39"/>
          <w:sz w:val="14"/>
        </w:rPr>
        <w:t>Sentidos compartilhados pelos jovens brasileiros sobre psicoativos no Facebook e Twitter</w:t>
      </w:r>
    </w:p>
    <w:p>
      <w:pPr>
        <w:pStyle w:val="BodyText"/>
        <w:spacing w:before="74"/>
        <w:ind w:left="4669" w:right="43"/>
        <w:jc w:val="center"/>
      </w:pPr>
      <w:r>
        <w:rPr>
          <w:b/>
          <w:color w:val="2E75B6"/>
        </w:rPr>
        <w:t>Bolsista</w:t>
      </w:r>
      <w:r>
        <w:rPr>
          <w:color w:val="2E75B6"/>
        </w:rPr>
        <w:t>: Anna Caroline de Moraes Pinheiro</w:t>
      </w:r>
    </w:p>
    <w:p>
      <w:pPr>
        <w:pStyle w:val="BodyText"/>
        <w:spacing w:before="1"/>
        <w:rPr>
          <w:sz w:val="14"/>
        </w:rPr>
      </w:pPr>
    </w:p>
    <w:p>
      <w:pPr>
        <w:spacing w:line="518" w:lineRule="auto" w:before="0"/>
        <w:ind w:left="106" w:right="5140" w:firstLine="0"/>
        <w:jc w:val="left"/>
        <w:rPr>
          <w:sz w:val="12"/>
        </w:rPr>
      </w:pPr>
      <w:r>
        <w:rPr>
          <w:b/>
          <w:sz w:val="12"/>
        </w:rPr>
        <w:t>Unidade Acadêmica</w:t>
      </w:r>
      <w:r>
        <w:rPr>
          <w:sz w:val="12"/>
        </w:rPr>
        <w:t>: Comunicação </w:t>
      </w:r>
      <w:r>
        <w:rPr>
          <w:b/>
          <w:sz w:val="12"/>
        </w:rPr>
        <w:t>Instituição</w:t>
      </w:r>
      <w:r>
        <w:rPr>
          <w:sz w:val="12"/>
        </w:rPr>
        <w:t>: UnB</w:t>
      </w:r>
    </w:p>
    <w:p>
      <w:pPr>
        <w:spacing w:before="4"/>
        <w:ind w:left="111" w:right="0" w:firstLine="0"/>
        <w:jc w:val="left"/>
        <w:rPr>
          <w:sz w:val="12"/>
        </w:rPr>
      </w:pPr>
      <w:r>
        <w:rPr>
          <w:b/>
          <w:sz w:val="12"/>
        </w:rPr>
        <w:t>Orientador (a): </w:t>
      </w:r>
      <w:r>
        <w:rPr>
          <w:sz w:val="12"/>
        </w:rPr>
        <w:t>ISABELA LARA OLIVEIRA</w:t>
      </w:r>
    </w:p>
    <w:p>
      <w:pPr>
        <w:pStyle w:val="BodyText"/>
        <w:spacing w:before="7"/>
        <w:rPr>
          <w:sz w:val="16"/>
        </w:rPr>
      </w:pPr>
    </w:p>
    <w:p>
      <w:pPr>
        <w:pStyle w:val="BodyText"/>
        <w:spacing w:line="259" w:lineRule="auto"/>
        <w:ind w:left="120" w:right="104" w:hanging="10"/>
        <w:jc w:val="both"/>
      </w:pPr>
      <w:r>
        <w:rPr>
          <w:b/>
        </w:rPr>
        <w:t>Introdução: </w:t>
      </w:r>
      <w:r>
        <w:rPr/>
        <w:t>As drogas, caminhando conosco na História da Humanidade, possuem um papel importante para o desenvolvimento das civilizações, seja no </w:t>
      </w:r>
      <w:r>
        <w:rPr>
          <w:spacing w:val="-3"/>
        </w:rPr>
        <w:t>meio </w:t>
      </w:r>
      <w:r>
        <w:rPr/>
        <w:t>médico-farmacológico, religioso ou mesmo recreativo. Tais substâncias psicoativas são pauta de discussão entre muitos grupos sociais, dentre eles jovens, entre os quais se destaca o uso a maconha (cannabis sp.) que responde pelo consumo de 80% das drogas ilícitas hoje no mundo. A compreensão sobre os psicoativos variou muito ao longo da história, dependendo de como as diferentes sociedades se relacionam com as substâncias que estão ao seu redor e do que convencionam através de gerações. Os significados socialmente compartilhados</w:t>
      </w:r>
      <w:r>
        <w:rPr>
          <w:spacing w:val="-4"/>
        </w:rPr>
        <w:t> </w:t>
      </w:r>
      <w:r>
        <w:rPr/>
        <w:t>são</w:t>
      </w:r>
      <w:r>
        <w:rPr>
          <w:spacing w:val="-2"/>
        </w:rPr>
        <w:t> </w:t>
      </w:r>
      <w:r>
        <w:rPr/>
        <w:t>parte</w:t>
      </w:r>
      <w:r>
        <w:rPr>
          <w:spacing w:val="-5"/>
        </w:rPr>
        <w:t> </w:t>
      </w:r>
      <w:r>
        <w:rPr/>
        <w:t>fundamental</w:t>
      </w:r>
      <w:r>
        <w:rPr>
          <w:spacing w:val="-7"/>
        </w:rPr>
        <w:t> </w:t>
      </w:r>
      <w:r>
        <w:rPr/>
        <w:t>na</w:t>
      </w:r>
      <w:r>
        <w:rPr>
          <w:spacing w:val="-2"/>
        </w:rPr>
        <w:t> </w:t>
      </w:r>
      <w:r>
        <w:rPr/>
        <w:t>construção</w:t>
      </w:r>
      <w:r>
        <w:rPr>
          <w:spacing w:val="-3"/>
        </w:rPr>
        <w:t> </w:t>
      </w:r>
      <w:r>
        <w:rPr/>
        <w:t>das</w:t>
      </w:r>
      <w:r>
        <w:rPr>
          <w:spacing w:val="-2"/>
        </w:rPr>
        <w:t> </w:t>
      </w:r>
      <w:r>
        <w:rPr/>
        <w:t>experiências</w:t>
      </w:r>
      <w:r>
        <w:rPr>
          <w:spacing w:val="-3"/>
        </w:rPr>
        <w:t> </w:t>
      </w:r>
      <w:r>
        <w:rPr/>
        <w:t>com</w:t>
      </w:r>
      <w:r>
        <w:rPr>
          <w:spacing w:val="-7"/>
        </w:rPr>
        <w:t> </w:t>
      </w:r>
      <w:r>
        <w:rPr/>
        <w:t>essas</w:t>
      </w:r>
      <w:r>
        <w:rPr>
          <w:spacing w:val="-4"/>
        </w:rPr>
        <w:t> </w:t>
      </w:r>
      <w:r>
        <w:rPr/>
        <w:t>substâncias</w:t>
      </w:r>
      <w:r>
        <w:rPr>
          <w:spacing w:val="-3"/>
        </w:rPr>
        <w:t> </w:t>
      </w:r>
      <w:r>
        <w:rPr/>
        <w:t>e</w:t>
      </w:r>
      <w:r>
        <w:rPr>
          <w:spacing w:val="-2"/>
        </w:rPr>
        <w:t> </w:t>
      </w:r>
      <w:r>
        <w:rPr/>
        <w:t>contribuem</w:t>
      </w:r>
      <w:r>
        <w:rPr>
          <w:spacing w:val="-7"/>
        </w:rPr>
        <w:t> </w:t>
      </w:r>
      <w:r>
        <w:rPr/>
        <w:t>para</w:t>
      </w:r>
      <w:r>
        <w:rPr>
          <w:spacing w:val="-2"/>
        </w:rPr>
        <w:t> </w:t>
      </w:r>
      <w:r>
        <w:rPr/>
        <w:t>o</w:t>
      </w:r>
      <w:r>
        <w:rPr>
          <w:spacing w:val="-3"/>
        </w:rPr>
        <w:t> </w:t>
      </w:r>
      <w:r>
        <w:rPr/>
        <w:t>ordenamento</w:t>
      </w:r>
      <w:r>
        <w:rPr>
          <w:spacing w:val="-1"/>
        </w:rPr>
        <w:t> </w:t>
      </w:r>
      <w:r>
        <w:rPr/>
        <w:t>cultural</w:t>
      </w:r>
      <w:r>
        <w:rPr>
          <w:spacing w:val="-7"/>
        </w:rPr>
        <w:t> </w:t>
      </w:r>
      <w:r>
        <w:rPr/>
        <w:t>de</w:t>
      </w:r>
      <w:r>
        <w:rPr>
          <w:spacing w:val="-2"/>
        </w:rPr>
        <w:t> </w:t>
      </w:r>
      <w:r>
        <w:rPr/>
        <w:t>seu uso. O objetivo deste artigo é compreender tais significados por </w:t>
      </w:r>
      <w:r>
        <w:rPr>
          <w:spacing w:val="-3"/>
        </w:rPr>
        <w:t>meio </w:t>
      </w:r>
      <w:r>
        <w:rPr/>
        <w:t>das representações sociais compartilhadas pela juventude acerca da cannabis nas redes sociais na Internet, com a construção de um</w:t>
      </w:r>
      <w:r>
        <w:rPr>
          <w:spacing w:val="-13"/>
        </w:rPr>
        <w:t> </w:t>
      </w:r>
      <w:r>
        <w:rPr/>
        <w:t>nov</w:t>
      </w:r>
    </w:p>
    <w:p>
      <w:pPr>
        <w:pStyle w:val="BodyText"/>
        <w:spacing w:before="5"/>
        <w:rPr>
          <w:sz w:val="15"/>
        </w:rPr>
      </w:pPr>
    </w:p>
    <w:p>
      <w:pPr>
        <w:pStyle w:val="BodyText"/>
        <w:spacing w:line="259" w:lineRule="auto"/>
        <w:ind w:left="106" w:right="104"/>
        <w:jc w:val="both"/>
      </w:pPr>
      <w:r>
        <w:rPr>
          <w:b/>
        </w:rPr>
        <w:t>Metodologia: </w:t>
      </w:r>
      <w:r>
        <w:rPr/>
        <w:t>Inicialmente foi feita uma revisão bibliográfica sobre a cannabis, a Internet, as redes sociais (em especial o Twitter) e sobre as representações sociais segundo Serge Moscovici. Em seguida foi definido o escopo da pesquisa e o software de análise dos dados coletados. Com o intuito de estudar os sentidos compartilhados sobre a maconha dentro de um contexto específico e considerando o amplo espectro possível dentro das redes sociais, optou-se por diminuir e focar o universo da pesquisa analisando apenas os conteúdos associados à planta dentro do Twitter. Ainda com o objetivo de facultar uma análise qualiquantitativa mais específica optou-se ainda, dentro do conjunto de pesquisas</w:t>
      </w:r>
      <w:r>
        <w:rPr>
          <w:spacing w:val="-7"/>
        </w:rPr>
        <w:t> </w:t>
      </w:r>
      <w:r>
        <w:rPr/>
        <w:t>possíveis</w:t>
      </w:r>
      <w:r>
        <w:rPr>
          <w:spacing w:val="-8"/>
        </w:rPr>
        <w:t> </w:t>
      </w:r>
      <w:r>
        <w:rPr/>
        <w:t>sobre</w:t>
      </w:r>
      <w:r>
        <w:rPr>
          <w:spacing w:val="-7"/>
        </w:rPr>
        <w:t> </w:t>
      </w:r>
      <w:r>
        <w:rPr/>
        <w:t>a</w:t>
      </w:r>
      <w:r>
        <w:rPr>
          <w:spacing w:val="-5"/>
        </w:rPr>
        <w:t> </w:t>
      </w:r>
      <w:r>
        <w:rPr/>
        <w:t>maconha</w:t>
      </w:r>
      <w:r>
        <w:rPr>
          <w:spacing w:val="-7"/>
        </w:rPr>
        <w:t> </w:t>
      </w:r>
      <w:r>
        <w:rPr/>
        <w:t>noTwitter,</w:t>
      </w:r>
      <w:r>
        <w:rPr>
          <w:spacing w:val="-6"/>
        </w:rPr>
        <w:t> </w:t>
      </w:r>
      <w:r>
        <w:rPr/>
        <w:t>pelo</w:t>
      </w:r>
      <w:r>
        <w:rPr>
          <w:spacing w:val="-5"/>
        </w:rPr>
        <w:t> </w:t>
      </w:r>
      <w:r>
        <w:rPr/>
        <w:t>estudo</w:t>
      </w:r>
      <w:r>
        <w:rPr>
          <w:spacing w:val="-5"/>
        </w:rPr>
        <w:t> </w:t>
      </w:r>
      <w:r>
        <w:rPr/>
        <w:t>do</w:t>
      </w:r>
      <w:r>
        <w:rPr>
          <w:spacing w:val="-5"/>
        </w:rPr>
        <w:t> </w:t>
      </w:r>
      <w:r>
        <w:rPr/>
        <w:t>conteúdo</w:t>
      </w:r>
      <w:r>
        <w:rPr>
          <w:spacing w:val="-5"/>
        </w:rPr>
        <w:t> </w:t>
      </w:r>
      <w:r>
        <w:rPr/>
        <w:t>das</w:t>
      </w:r>
      <w:r>
        <w:rPr>
          <w:spacing w:val="-6"/>
        </w:rPr>
        <w:t> </w:t>
      </w:r>
      <w:r>
        <w:rPr/>
        <w:t>mensagens</w:t>
      </w:r>
      <w:r>
        <w:rPr>
          <w:spacing w:val="-6"/>
        </w:rPr>
        <w:t> </w:t>
      </w:r>
      <w:r>
        <w:rPr/>
        <w:t>veiculadas</w:t>
      </w:r>
      <w:r>
        <w:rPr>
          <w:spacing w:val="-6"/>
        </w:rPr>
        <w:t> </w:t>
      </w:r>
      <w:r>
        <w:rPr/>
        <w:t>nessa</w:t>
      </w:r>
      <w:r>
        <w:rPr>
          <w:spacing w:val="-8"/>
        </w:rPr>
        <w:t> </w:t>
      </w:r>
      <w:r>
        <w:rPr/>
        <w:t>rede</w:t>
      </w:r>
      <w:r>
        <w:rPr>
          <w:spacing w:val="-6"/>
        </w:rPr>
        <w:t> </w:t>
      </w:r>
      <w:r>
        <w:rPr/>
        <w:t>social</w:t>
      </w:r>
      <w:r>
        <w:rPr>
          <w:spacing w:val="-9"/>
        </w:rPr>
        <w:t> </w:t>
      </w:r>
      <w:r>
        <w:rPr/>
        <w:t>ao</w:t>
      </w:r>
      <w:r>
        <w:rPr>
          <w:spacing w:val="-5"/>
        </w:rPr>
        <w:t> </w:t>
      </w:r>
      <w:r>
        <w:rPr/>
        <w:t>longo</w:t>
      </w:r>
      <w:r>
        <w:rPr>
          <w:spacing w:val="-5"/>
        </w:rPr>
        <w:t> </w:t>
      </w:r>
      <w:r>
        <w:rPr/>
        <w:t>do</w:t>
      </w:r>
      <w:r>
        <w:rPr>
          <w:spacing w:val="-5"/>
        </w:rPr>
        <w:t> </w:t>
      </w:r>
      <w:r>
        <w:rPr/>
        <w:t>mês</w:t>
      </w:r>
      <w:r>
        <w:rPr>
          <w:spacing w:val="-8"/>
        </w:rPr>
        <w:t> </w:t>
      </w:r>
      <w:r>
        <w:rPr/>
        <w:t>de</w:t>
      </w:r>
      <w:r>
        <w:rPr>
          <w:spacing w:val="-5"/>
        </w:rPr>
        <w:t> </w:t>
      </w:r>
      <w:r>
        <w:rPr/>
        <w:t>maio. Tal opção se justifica na medida que em maio são realizadas, no Brasil e no mundo, as Marchas da Maconha, manifestações populares da juventude iniciadas nos Estados Unidos em 1999</w:t>
      </w:r>
      <w:r>
        <w:rPr>
          <w:spacing w:val="-3"/>
        </w:rPr>
        <w:t> </w:t>
      </w:r>
      <w:r>
        <w:rPr/>
        <w:t>e</w:t>
      </w:r>
    </w:p>
    <w:p>
      <w:pPr>
        <w:pStyle w:val="BodyText"/>
        <w:spacing w:before="8"/>
        <w:rPr>
          <w:sz w:val="15"/>
        </w:rPr>
      </w:pPr>
    </w:p>
    <w:p>
      <w:pPr>
        <w:pStyle w:val="BodyText"/>
        <w:spacing w:line="259" w:lineRule="auto" w:before="1"/>
        <w:ind w:left="120" w:right="106" w:hanging="10"/>
        <w:jc w:val="both"/>
      </w:pPr>
      <w:r>
        <w:rPr>
          <w:b/>
        </w:rPr>
        <w:t>Resultados: </w:t>
      </w:r>
      <w:r>
        <w:rPr/>
        <w:t>Entre os resultados obtidos constatou-se que 13% das manifestações sobre a marcha eram contra a sua realização, associando a manifestação às palavras “polícia” e “vergonha”, que obtiveram maior repetição na análise e apontam para a visão proibicionista que circula nas grandes mídias e encara os usuários como “vagabundos”, legitimando os atos de violência policial dentro das marchas. Entre as manifestações favoráveis à planta (87% restantes) observou-se a presença de dois conjuntos principais de informações: um dedicado à divulgação dos eventos pelos organizadores (17%), e outro com opiniões a favor da descriminalização da planta, na qual as palavras mais usadas</w:t>
      </w:r>
      <w:r>
        <w:rPr>
          <w:spacing w:val="-5"/>
        </w:rPr>
        <w:t> </w:t>
      </w:r>
      <w:r>
        <w:rPr/>
        <w:t>foram</w:t>
      </w:r>
      <w:r>
        <w:rPr>
          <w:spacing w:val="-8"/>
        </w:rPr>
        <w:t> </w:t>
      </w:r>
      <w:r>
        <w:rPr/>
        <w:t>“droga”,</w:t>
      </w:r>
      <w:r>
        <w:rPr>
          <w:spacing w:val="-6"/>
        </w:rPr>
        <w:t> </w:t>
      </w:r>
      <w:r>
        <w:rPr/>
        <w:t>“política”</w:t>
      </w:r>
      <w:r>
        <w:rPr>
          <w:spacing w:val="-8"/>
        </w:rPr>
        <w:t> </w:t>
      </w:r>
      <w:r>
        <w:rPr/>
        <w:t>e</w:t>
      </w:r>
      <w:r>
        <w:rPr>
          <w:spacing w:val="-7"/>
        </w:rPr>
        <w:t> </w:t>
      </w:r>
      <w:r>
        <w:rPr/>
        <w:t>“debate”.</w:t>
      </w:r>
      <w:r>
        <w:rPr>
          <w:spacing w:val="-6"/>
        </w:rPr>
        <w:t> </w:t>
      </w:r>
      <w:r>
        <w:rPr/>
        <w:t>Isso</w:t>
      </w:r>
      <w:r>
        <w:rPr>
          <w:spacing w:val="-5"/>
        </w:rPr>
        <w:t> </w:t>
      </w:r>
      <w:r>
        <w:rPr/>
        <w:t>mostra</w:t>
      </w:r>
      <w:r>
        <w:rPr>
          <w:spacing w:val="-6"/>
        </w:rPr>
        <w:t> </w:t>
      </w:r>
      <w:r>
        <w:rPr/>
        <w:t>que</w:t>
      </w:r>
      <w:r>
        <w:rPr>
          <w:spacing w:val="-9"/>
        </w:rPr>
        <w:t> </w:t>
      </w:r>
      <w:r>
        <w:rPr/>
        <w:t>a</w:t>
      </w:r>
      <w:r>
        <w:rPr>
          <w:spacing w:val="-7"/>
        </w:rPr>
        <w:t> </w:t>
      </w:r>
      <w:r>
        <w:rPr/>
        <w:t>maior</w:t>
      </w:r>
      <w:r>
        <w:rPr>
          <w:spacing w:val="-5"/>
        </w:rPr>
        <w:t> </w:t>
      </w:r>
      <w:r>
        <w:rPr/>
        <w:t>parte</w:t>
      </w:r>
      <w:r>
        <w:rPr>
          <w:spacing w:val="-8"/>
        </w:rPr>
        <w:t> </w:t>
      </w:r>
      <w:r>
        <w:rPr/>
        <w:t>dos</w:t>
      </w:r>
      <w:r>
        <w:rPr>
          <w:spacing w:val="-7"/>
        </w:rPr>
        <w:t> </w:t>
      </w:r>
      <w:r>
        <w:rPr/>
        <w:t>usuários</w:t>
      </w:r>
      <w:r>
        <w:rPr>
          <w:spacing w:val="-7"/>
        </w:rPr>
        <w:t> </w:t>
      </w:r>
      <w:r>
        <w:rPr/>
        <w:t>do</w:t>
      </w:r>
      <w:r>
        <w:rPr>
          <w:spacing w:val="-4"/>
        </w:rPr>
        <w:t> </w:t>
      </w:r>
      <w:r>
        <w:rPr/>
        <w:t>Twiter</w:t>
      </w:r>
      <w:r>
        <w:rPr>
          <w:spacing w:val="-6"/>
        </w:rPr>
        <w:t> </w:t>
      </w:r>
      <w:r>
        <w:rPr/>
        <w:t>que</w:t>
      </w:r>
      <w:r>
        <w:rPr>
          <w:spacing w:val="-10"/>
        </w:rPr>
        <w:t> </w:t>
      </w:r>
      <w:r>
        <w:rPr/>
        <w:t>se</w:t>
      </w:r>
      <w:r>
        <w:rPr>
          <w:spacing w:val="-8"/>
        </w:rPr>
        <w:t> </w:t>
      </w:r>
      <w:r>
        <w:rPr/>
        <w:t>pronunciaram</w:t>
      </w:r>
      <w:r>
        <w:rPr>
          <w:spacing w:val="-11"/>
        </w:rPr>
        <w:t> </w:t>
      </w:r>
      <w:r>
        <w:rPr/>
        <w:t>espontaneamente</w:t>
      </w:r>
      <w:r>
        <w:rPr>
          <w:spacing w:val="-7"/>
        </w:rPr>
        <w:t> </w:t>
      </w:r>
      <w:r>
        <w:rPr/>
        <w:t>sobre a</w:t>
      </w:r>
      <w:r>
        <w:rPr>
          <w:spacing w:val="-2"/>
        </w:rPr>
        <w:t> </w:t>
      </w:r>
      <w:r>
        <w:rPr/>
        <w:t>marcha</w:t>
      </w:r>
      <w:r>
        <w:rPr>
          <w:spacing w:val="-4"/>
        </w:rPr>
        <w:t> </w:t>
      </w:r>
      <w:r>
        <w:rPr/>
        <w:t>está</w:t>
      </w:r>
      <w:r>
        <w:rPr>
          <w:spacing w:val="-4"/>
        </w:rPr>
        <w:t> </w:t>
      </w:r>
      <w:r>
        <w:rPr/>
        <w:t>disposta</w:t>
      </w:r>
      <w:r>
        <w:rPr>
          <w:spacing w:val="-4"/>
        </w:rPr>
        <w:t> </w:t>
      </w:r>
      <w:r>
        <w:rPr/>
        <w:t>a</w:t>
      </w:r>
      <w:r>
        <w:rPr>
          <w:spacing w:val="-4"/>
        </w:rPr>
        <w:t> </w:t>
      </w:r>
      <w:r>
        <w:rPr/>
        <w:t>discutir</w:t>
      </w:r>
      <w:r>
        <w:rPr>
          <w:spacing w:val="-2"/>
        </w:rPr>
        <w:t> </w:t>
      </w:r>
      <w:r>
        <w:rPr/>
        <w:t>o</w:t>
      </w:r>
      <w:r>
        <w:rPr>
          <w:spacing w:val="-2"/>
        </w:rPr>
        <w:t> </w:t>
      </w:r>
      <w:r>
        <w:rPr/>
        <w:t>andamento</w:t>
      </w:r>
      <w:r>
        <w:rPr>
          <w:spacing w:val="-1"/>
        </w:rPr>
        <w:t> </w:t>
      </w:r>
      <w:r>
        <w:rPr/>
        <w:t>da</w:t>
      </w:r>
      <w:r>
        <w:rPr>
          <w:spacing w:val="-6"/>
        </w:rPr>
        <w:t> </w:t>
      </w:r>
      <w:r>
        <w:rPr/>
        <w:t>política</w:t>
      </w:r>
      <w:r>
        <w:rPr>
          <w:spacing w:val="-5"/>
        </w:rPr>
        <w:t> </w:t>
      </w:r>
      <w:r>
        <w:rPr/>
        <w:t>de</w:t>
      </w:r>
      <w:r>
        <w:rPr>
          <w:spacing w:val="-4"/>
        </w:rPr>
        <w:t> </w:t>
      </w:r>
      <w:r>
        <w:rPr/>
        <w:t>drogas</w:t>
      </w:r>
      <w:r>
        <w:rPr>
          <w:spacing w:val="-5"/>
        </w:rPr>
        <w:t> </w:t>
      </w:r>
      <w:r>
        <w:rPr/>
        <w:t>e</w:t>
      </w:r>
      <w:r>
        <w:rPr>
          <w:spacing w:val="-4"/>
        </w:rPr>
        <w:t> </w:t>
      </w:r>
      <w:r>
        <w:rPr/>
        <w:t>questionar</w:t>
      </w:r>
      <w:r>
        <w:rPr>
          <w:spacing w:val="-2"/>
        </w:rPr>
        <w:t> </w:t>
      </w:r>
      <w:r>
        <w:rPr/>
        <w:t>as</w:t>
      </w:r>
      <w:r>
        <w:rPr>
          <w:spacing w:val="-4"/>
        </w:rPr>
        <w:t> </w:t>
      </w:r>
      <w:r>
        <w:rPr/>
        <w:t>atitudes</w:t>
      </w:r>
      <w:r>
        <w:rPr>
          <w:spacing w:val="-5"/>
        </w:rPr>
        <w:t> </w:t>
      </w:r>
      <w:r>
        <w:rPr/>
        <w:t>tomadas</w:t>
      </w:r>
      <w:r>
        <w:rPr>
          <w:spacing w:val="-5"/>
        </w:rPr>
        <w:t> </w:t>
      </w:r>
      <w:r>
        <w:rPr/>
        <w:t>pelo</w:t>
      </w:r>
      <w:r>
        <w:rPr>
          <w:spacing w:val="-1"/>
        </w:rPr>
        <w:t> </w:t>
      </w:r>
      <w:r>
        <w:rPr/>
        <w:t>poder</w:t>
      </w:r>
      <w:r>
        <w:rPr>
          <w:spacing w:val="-6"/>
        </w:rPr>
        <w:t> </w:t>
      </w:r>
      <w:r>
        <w:rPr/>
        <w:t>público</w:t>
      </w:r>
      <w:r>
        <w:rPr>
          <w:spacing w:val="-2"/>
        </w:rPr>
        <w:t> </w:t>
      </w:r>
      <w:r>
        <w:rPr/>
        <w:t>com</w:t>
      </w:r>
      <w:r>
        <w:rPr>
          <w:spacing w:val="-7"/>
        </w:rPr>
        <w:t> </w:t>
      </w:r>
      <w:r>
        <w:rPr/>
        <w:t>relação</w:t>
      </w:r>
      <w:r>
        <w:rPr>
          <w:spacing w:val="-1"/>
        </w:rPr>
        <w:t> </w:t>
      </w:r>
      <w:r>
        <w:rPr/>
        <w:t>ao</w:t>
      </w:r>
      <w:r>
        <w:rPr>
          <w:spacing w:val="-4"/>
        </w:rPr>
        <w:t> </w:t>
      </w:r>
      <w:r>
        <w:rPr/>
        <w:t>tráfico e ao tratamento dos usuários de maconha no</w:t>
      </w:r>
      <w:r>
        <w:rPr>
          <w:spacing w:val="3"/>
        </w:rPr>
        <w:t> </w:t>
      </w:r>
      <w:r>
        <w:rPr/>
        <w:t>cotidiano.</w:t>
      </w:r>
    </w:p>
    <w:p>
      <w:pPr>
        <w:pStyle w:val="BodyText"/>
        <w:spacing w:before="7"/>
        <w:rPr>
          <w:sz w:val="9"/>
        </w:rPr>
      </w:pPr>
    </w:p>
    <w:p>
      <w:pPr>
        <w:pStyle w:val="BodyText"/>
        <w:spacing w:line="259" w:lineRule="auto"/>
        <w:ind w:left="120" w:right="107" w:hanging="10"/>
        <w:jc w:val="both"/>
      </w:pPr>
      <w:r>
        <w:rPr>
          <w:b/>
        </w:rPr>
        <w:t>Conclusão: </w:t>
      </w:r>
      <w:r>
        <w:rPr/>
        <w:t>Entre os resultados obtidos constatou-se que 13% das manifestações sobre a marcha eram contra a sua realização, associando a manifestação às palavras “polícia” e “vergonha”, que obtiveram maior repetição na análise e apontam para a visão proibicionista que circula nas grandes mídias e encara os usuários como “vagabundos”, legitimando os atos de violência policial dentro das marchas. Entre as manifestações favoráveis à planta (87% restantes) observou-se a presença de dois conjuntos principais de informações: um dedicado à divulgação dos eventos pelos organizadores (17%), e outro com opiniões a favor da descriminalização da planta, na qual as palavras mais usadas</w:t>
      </w:r>
      <w:r>
        <w:rPr>
          <w:spacing w:val="-5"/>
        </w:rPr>
        <w:t> </w:t>
      </w:r>
      <w:r>
        <w:rPr/>
        <w:t>foram</w:t>
      </w:r>
      <w:r>
        <w:rPr>
          <w:spacing w:val="-8"/>
        </w:rPr>
        <w:t> </w:t>
      </w:r>
      <w:r>
        <w:rPr/>
        <w:t>“droga”,</w:t>
      </w:r>
      <w:r>
        <w:rPr>
          <w:spacing w:val="-6"/>
        </w:rPr>
        <w:t> </w:t>
      </w:r>
      <w:r>
        <w:rPr/>
        <w:t>“política”</w:t>
      </w:r>
      <w:r>
        <w:rPr>
          <w:spacing w:val="-8"/>
        </w:rPr>
        <w:t> </w:t>
      </w:r>
      <w:r>
        <w:rPr/>
        <w:t>e</w:t>
      </w:r>
      <w:r>
        <w:rPr>
          <w:spacing w:val="-7"/>
        </w:rPr>
        <w:t> </w:t>
      </w:r>
      <w:r>
        <w:rPr/>
        <w:t>“debate”.</w:t>
      </w:r>
      <w:r>
        <w:rPr>
          <w:spacing w:val="-6"/>
        </w:rPr>
        <w:t> </w:t>
      </w:r>
      <w:r>
        <w:rPr/>
        <w:t>Isso</w:t>
      </w:r>
      <w:r>
        <w:rPr>
          <w:spacing w:val="-5"/>
        </w:rPr>
        <w:t> </w:t>
      </w:r>
      <w:r>
        <w:rPr/>
        <w:t>mostra</w:t>
      </w:r>
      <w:r>
        <w:rPr>
          <w:spacing w:val="-6"/>
        </w:rPr>
        <w:t> </w:t>
      </w:r>
      <w:r>
        <w:rPr/>
        <w:t>que</w:t>
      </w:r>
      <w:r>
        <w:rPr>
          <w:spacing w:val="-9"/>
        </w:rPr>
        <w:t> </w:t>
      </w:r>
      <w:r>
        <w:rPr/>
        <w:t>a</w:t>
      </w:r>
      <w:r>
        <w:rPr>
          <w:spacing w:val="-7"/>
        </w:rPr>
        <w:t> </w:t>
      </w:r>
      <w:r>
        <w:rPr/>
        <w:t>maior</w:t>
      </w:r>
      <w:r>
        <w:rPr>
          <w:spacing w:val="-5"/>
        </w:rPr>
        <w:t> </w:t>
      </w:r>
      <w:r>
        <w:rPr/>
        <w:t>parte</w:t>
      </w:r>
      <w:r>
        <w:rPr>
          <w:spacing w:val="-8"/>
        </w:rPr>
        <w:t> </w:t>
      </w:r>
      <w:r>
        <w:rPr/>
        <w:t>dos</w:t>
      </w:r>
      <w:r>
        <w:rPr>
          <w:spacing w:val="-7"/>
        </w:rPr>
        <w:t> </w:t>
      </w:r>
      <w:r>
        <w:rPr/>
        <w:t>usuários</w:t>
      </w:r>
      <w:r>
        <w:rPr>
          <w:spacing w:val="-7"/>
        </w:rPr>
        <w:t> </w:t>
      </w:r>
      <w:r>
        <w:rPr/>
        <w:t>do</w:t>
      </w:r>
      <w:r>
        <w:rPr>
          <w:spacing w:val="-4"/>
        </w:rPr>
        <w:t> </w:t>
      </w:r>
      <w:r>
        <w:rPr/>
        <w:t>Twiter</w:t>
      </w:r>
      <w:r>
        <w:rPr>
          <w:spacing w:val="-6"/>
        </w:rPr>
        <w:t> </w:t>
      </w:r>
      <w:r>
        <w:rPr/>
        <w:t>que</w:t>
      </w:r>
      <w:r>
        <w:rPr>
          <w:spacing w:val="-11"/>
        </w:rPr>
        <w:t> </w:t>
      </w:r>
      <w:r>
        <w:rPr/>
        <w:t>se</w:t>
      </w:r>
      <w:r>
        <w:rPr>
          <w:spacing w:val="-7"/>
        </w:rPr>
        <w:t> </w:t>
      </w:r>
      <w:r>
        <w:rPr/>
        <w:t>pronunciaram</w:t>
      </w:r>
      <w:r>
        <w:rPr>
          <w:spacing w:val="-11"/>
        </w:rPr>
        <w:t> </w:t>
      </w:r>
      <w:r>
        <w:rPr/>
        <w:t>espontaneamente</w:t>
      </w:r>
      <w:r>
        <w:rPr>
          <w:spacing w:val="-7"/>
        </w:rPr>
        <w:t> </w:t>
      </w:r>
      <w:r>
        <w:rPr/>
        <w:t>sobre a</w:t>
      </w:r>
      <w:r>
        <w:rPr>
          <w:spacing w:val="-2"/>
        </w:rPr>
        <w:t> </w:t>
      </w:r>
      <w:r>
        <w:rPr/>
        <w:t>marcha</w:t>
      </w:r>
      <w:r>
        <w:rPr>
          <w:spacing w:val="-4"/>
        </w:rPr>
        <w:t> </w:t>
      </w:r>
      <w:r>
        <w:rPr/>
        <w:t>está</w:t>
      </w:r>
      <w:r>
        <w:rPr>
          <w:spacing w:val="-4"/>
        </w:rPr>
        <w:t> </w:t>
      </w:r>
      <w:r>
        <w:rPr/>
        <w:t>disposta</w:t>
      </w:r>
      <w:r>
        <w:rPr>
          <w:spacing w:val="-4"/>
        </w:rPr>
        <w:t> </w:t>
      </w:r>
      <w:r>
        <w:rPr/>
        <w:t>a</w:t>
      </w:r>
      <w:r>
        <w:rPr>
          <w:spacing w:val="-4"/>
        </w:rPr>
        <w:t> </w:t>
      </w:r>
      <w:r>
        <w:rPr/>
        <w:t>discutir</w:t>
      </w:r>
      <w:r>
        <w:rPr>
          <w:spacing w:val="-2"/>
        </w:rPr>
        <w:t> </w:t>
      </w:r>
      <w:r>
        <w:rPr/>
        <w:t>o</w:t>
      </w:r>
      <w:r>
        <w:rPr>
          <w:spacing w:val="-2"/>
        </w:rPr>
        <w:t> </w:t>
      </w:r>
      <w:r>
        <w:rPr/>
        <w:t>andamento</w:t>
      </w:r>
      <w:r>
        <w:rPr>
          <w:spacing w:val="-1"/>
        </w:rPr>
        <w:t> </w:t>
      </w:r>
      <w:r>
        <w:rPr/>
        <w:t>da</w:t>
      </w:r>
      <w:r>
        <w:rPr>
          <w:spacing w:val="-6"/>
        </w:rPr>
        <w:t> </w:t>
      </w:r>
      <w:r>
        <w:rPr/>
        <w:t>política</w:t>
      </w:r>
      <w:r>
        <w:rPr>
          <w:spacing w:val="-5"/>
        </w:rPr>
        <w:t> </w:t>
      </w:r>
      <w:r>
        <w:rPr/>
        <w:t>de</w:t>
      </w:r>
      <w:r>
        <w:rPr>
          <w:spacing w:val="-4"/>
        </w:rPr>
        <w:t> </w:t>
      </w:r>
      <w:r>
        <w:rPr/>
        <w:t>drogas</w:t>
      </w:r>
      <w:r>
        <w:rPr>
          <w:spacing w:val="-5"/>
        </w:rPr>
        <w:t> </w:t>
      </w:r>
      <w:r>
        <w:rPr/>
        <w:t>e</w:t>
      </w:r>
      <w:r>
        <w:rPr>
          <w:spacing w:val="-4"/>
        </w:rPr>
        <w:t> </w:t>
      </w:r>
      <w:r>
        <w:rPr/>
        <w:t>questionar</w:t>
      </w:r>
      <w:r>
        <w:rPr>
          <w:spacing w:val="-2"/>
        </w:rPr>
        <w:t> </w:t>
      </w:r>
      <w:r>
        <w:rPr/>
        <w:t>as</w:t>
      </w:r>
      <w:r>
        <w:rPr>
          <w:spacing w:val="-4"/>
        </w:rPr>
        <w:t> </w:t>
      </w:r>
      <w:r>
        <w:rPr/>
        <w:t>atitudes</w:t>
      </w:r>
      <w:r>
        <w:rPr>
          <w:spacing w:val="-5"/>
        </w:rPr>
        <w:t> </w:t>
      </w:r>
      <w:r>
        <w:rPr/>
        <w:t>tomadas</w:t>
      </w:r>
      <w:r>
        <w:rPr>
          <w:spacing w:val="-5"/>
        </w:rPr>
        <w:t> </w:t>
      </w:r>
      <w:r>
        <w:rPr/>
        <w:t>pelo</w:t>
      </w:r>
      <w:r>
        <w:rPr>
          <w:spacing w:val="-1"/>
        </w:rPr>
        <w:t> </w:t>
      </w:r>
      <w:r>
        <w:rPr/>
        <w:t>poder</w:t>
      </w:r>
      <w:r>
        <w:rPr>
          <w:spacing w:val="-6"/>
        </w:rPr>
        <w:t> </w:t>
      </w:r>
      <w:r>
        <w:rPr/>
        <w:t>público</w:t>
      </w:r>
      <w:r>
        <w:rPr>
          <w:spacing w:val="-2"/>
        </w:rPr>
        <w:t> </w:t>
      </w:r>
      <w:r>
        <w:rPr/>
        <w:t>com</w:t>
      </w:r>
      <w:r>
        <w:rPr>
          <w:spacing w:val="-7"/>
        </w:rPr>
        <w:t> </w:t>
      </w:r>
      <w:r>
        <w:rPr/>
        <w:t>relação</w:t>
      </w:r>
      <w:r>
        <w:rPr>
          <w:spacing w:val="-1"/>
        </w:rPr>
        <w:t> </w:t>
      </w:r>
      <w:r>
        <w:rPr/>
        <w:t>ao</w:t>
      </w:r>
      <w:r>
        <w:rPr>
          <w:spacing w:val="-4"/>
        </w:rPr>
        <w:t> </w:t>
      </w:r>
      <w:r>
        <w:rPr/>
        <w:t>tráfico e ao tratamento dos usuários de maconha no</w:t>
      </w:r>
      <w:r>
        <w:rPr>
          <w:spacing w:val="3"/>
        </w:rPr>
        <w:t> </w:t>
      </w:r>
      <w:r>
        <w:rPr/>
        <w:t>cotidiano.</w:t>
      </w:r>
    </w:p>
    <w:p>
      <w:pPr>
        <w:pStyle w:val="BodyText"/>
        <w:spacing w:before="10"/>
        <w:rPr>
          <w:sz w:val="9"/>
        </w:rPr>
      </w:pPr>
    </w:p>
    <w:p>
      <w:pPr>
        <w:spacing w:line="456" w:lineRule="auto" w:before="0"/>
        <w:ind w:left="111" w:right="2615" w:firstLine="0"/>
        <w:jc w:val="both"/>
        <w:rPr>
          <w:sz w:val="12"/>
        </w:rPr>
      </w:pPr>
      <w:r>
        <w:rPr>
          <w:b/>
          <w:sz w:val="12"/>
        </w:rPr>
        <w:t>Palavras-Chave: </w:t>
      </w:r>
      <w:r>
        <w:rPr>
          <w:sz w:val="12"/>
        </w:rPr>
        <w:t>cannabis, maconha, marcha da maconha, internet, redes sociais, twitter </w:t>
      </w:r>
      <w:r>
        <w:rPr>
          <w:b/>
          <w:sz w:val="12"/>
        </w:rPr>
        <w:t>Colaboradores: </w:t>
      </w:r>
      <w:r>
        <w:rPr>
          <w:sz w:val="12"/>
        </w:rPr>
        <w:t>Isabela Lara Oliveira, Angela Almeida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Olhares sobre Brasília – Projeto experimental imagético do glossario SIRCHAL-CAU/UCB</w:t>
      </w:r>
    </w:p>
    <w:p>
      <w:pPr>
        <w:spacing w:before="74"/>
        <w:ind w:left="5395" w:right="17" w:firstLine="0"/>
        <w:jc w:val="center"/>
        <w:rPr>
          <w:sz w:val="12"/>
        </w:rPr>
      </w:pPr>
      <w:r>
        <w:rPr>
          <w:b/>
          <w:color w:val="2E75B6"/>
          <w:sz w:val="12"/>
        </w:rPr>
        <w:t>Bolsista</w:t>
      </w:r>
      <w:r>
        <w:rPr>
          <w:color w:val="2E75B6"/>
          <w:sz w:val="12"/>
        </w:rPr>
        <w:t>: Anna Cléa Maduro</w:t>
      </w:r>
    </w:p>
    <w:p>
      <w:pPr>
        <w:pStyle w:val="BodyText"/>
        <w:spacing w:before="1"/>
        <w:rPr>
          <w:sz w:val="14"/>
        </w:rPr>
      </w:pPr>
    </w:p>
    <w:p>
      <w:pPr>
        <w:spacing w:line="518" w:lineRule="auto" w:before="0"/>
        <w:ind w:left="106" w:right="4601" w:firstLine="0"/>
        <w:jc w:val="left"/>
        <w:rPr>
          <w:sz w:val="12"/>
        </w:rPr>
      </w:pPr>
      <w:r>
        <w:rPr>
          <w:b/>
          <w:sz w:val="12"/>
        </w:rPr>
        <w:t>Unidade Acadêmica</w:t>
      </w:r>
      <w:r>
        <w:rPr>
          <w:sz w:val="12"/>
        </w:rPr>
        <w:t>: Arquitetura e Urbanismo </w:t>
      </w:r>
      <w:r>
        <w:rPr>
          <w:b/>
          <w:sz w:val="12"/>
        </w:rPr>
        <w:t>Instituição</w:t>
      </w:r>
      <w:r>
        <w:rPr>
          <w:sz w:val="12"/>
        </w:rPr>
        <w:t>: UCB</w:t>
      </w:r>
    </w:p>
    <w:p>
      <w:pPr>
        <w:spacing w:before="4"/>
        <w:ind w:left="111" w:right="0" w:firstLine="0"/>
        <w:jc w:val="left"/>
        <w:rPr>
          <w:sz w:val="12"/>
        </w:rPr>
      </w:pPr>
      <w:r>
        <w:rPr>
          <w:b/>
          <w:sz w:val="12"/>
        </w:rPr>
        <w:t>Orientador (a): </w:t>
      </w:r>
      <w:r>
        <w:rPr>
          <w:sz w:val="12"/>
        </w:rPr>
        <w:t>Yara Regina Oliveira</w:t>
      </w:r>
    </w:p>
    <w:p>
      <w:pPr>
        <w:pStyle w:val="BodyText"/>
        <w:spacing w:before="7"/>
        <w:rPr>
          <w:sz w:val="16"/>
        </w:rPr>
      </w:pPr>
    </w:p>
    <w:p>
      <w:pPr>
        <w:pStyle w:val="BodyText"/>
        <w:spacing w:line="259" w:lineRule="auto"/>
        <w:ind w:left="120" w:right="104" w:hanging="10"/>
        <w:jc w:val="both"/>
      </w:pPr>
      <w:r>
        <w:rPr>
          <w:b/>
        </w:rPr>
        <w:t>Introdução: </w:t>
      </w:r>
      <w:r>
        <w:rPr/>
        <w:t>O Projeto Olhares sobre Brasília propõe-se a participar da atualização do Glossário SIRCHAL(1), propondo a incorporação de novos verbetes e integrando informações aos verbetes existentes no momento, com ênfase nas características de preservação das áreas históricas da Capital Federal. O presente projeto de pesquisa promove a discussão a respeito de Brasília como patrimônio cultural da humanidade, proporcionando também a produção e difusão de conhecimento sobre assuntos que dizem respeito à vida cotidiana das pessoas. Em uma das vertentes do projeto pretende-se desenvolver a visão de uma Brasília que vai além do seu parâmetro cartão postal, incorporando a visão do homem comum. O desenvolvimento do projeto é assegurado por uma equipe multidisciplinar de professores e pesquisadores com formação nas áreas de arquitetura, urbanismo, paisagismo, história cultural, antropologia visual, desenho e fotografia. A integração destes cursos e matérias favorece a realização das atividades desenvo</w:t>
      </w:r>
    </w:p>
    <w:p>
      <w:pPr>
        <w:pStyle w:val="BodyText"/>
        <w:spacing w:before="5"/>
        <w:rPr>
          <w:sz w:val="15"/>
        </w:rPr>
      </w:pPr>
    </w:p>
    <w:p>
      <w:pPr>
        <w:pStyle w:val="BodyText"/>
        <w:spacing w:line="259" w:lineRule="auto"/>
        <w:ind w:left="106" w:right="105"/>
        <w:jc w:val="both"/>
      </w:pPr>
      <w:r>
        <w:rPr>
          <w:b/>
        </w:rPr>
        <w:t>Metodologia: </w:t>
      </w:r>
      <w:r>
        <w:rPr/>
        <w:t>A presente pesquisa é explorativa, no sentido que o seu produto resulta em uma metodologia de analise específica ao objeto de estudo Gráfico – Fotográfico, configurando assim em uma analise transversal integrando as três Ciências (gráfico-fotográfico, sociologia e a do</w:t>
      </w:r>
      <w:r>
        <w:rPr>
          <w:spacing w:val="-10"/>
        </w:rPr>
        <w:t> </w:t>
      </w:r>
      <w:r>
        <w:rPr/>
        <w:t>objeto</w:t>
      </w:r>
      <w:r>
        <w:rPr>
          <w:spacing w:val="-5"/>
        </w:rPr>
        <w:t> </w:t>
      </w:r>
      <w:r>
        <w:rPr/>
        <w:t>arquitetônico</w:t>
      </w:r>
      <w:r>
        <w:rPr>
          <w:spacing w:val="-5"/>
        </w:rPr>
        <w:t> </w:t>
      </w:r>
      <w:r>
        <w:rPr/>
        <w:t>e</w:t>
      </w:r>
      <w:r>
        <w:rPr>
          <w:spacing w:val="-8"/>
        </w:rPr>
        <w:t> </w:t>
      </w:r>
      <w:r>
        <w:rPr/>
        <w:t>urbanístico.</w:t>
      </w:r>
      <w:r>
        <w:rPr>
          <w:spacing w:val="-6"/>
        </w:rPr>
        <w:t> </w:t>
      </w:r>
      <w:r>
        <w:rPr/>
        <w:t>O</w:t>
      </w:r>
      <w:r>
        <w:rPr>
          <w:spacing w:val="-9"/>
        </w:rPr>
        <w:t> </w:t>
      </w:r>
      <w:r>
        <w:rPr/>
        <w:t>controle</w:t>
      </w:r>
      <w:r>
        <w:rPr>
          <w:spacing w:val="-8"/>
        </w:rPr>
        <w:t> </w:t>
      </w:r>
      <w:r>
        <w:rPr/>
        <w:t>teórico</w:t>
      </w:r>
      <w:r>
        <w:rPr>
          <w:spacing w:val="-5"/>
        </w:rPr>
        <w:t> </w:t>
      </w:r>
      <w:r>
        <w:rPr/>
        <w:t>do</w:t>
      </w:r>
      <w:r>
        <w:rPr>
          <w:spacing w:val="-7"/>
        </w:rPr>
        <w:t> </w:t>
      </w:r>
      <w:r>
        <w:rPr/>
        <w:t>processo</w:t>
      </w:r>
      <w:r>
        <w:rPr>
          <w:spacing w:val="-7"/>
        </w:rPr>
        <w:t> </w:t>
      </w:r>
      <w:r>
        <w:rPr/>
        <w:t>será</w:t>
      </w:r>
      <w:r>
        <w:rPr>
          <w:spacing w:val="-7"/>
        </w:rPr>
        <w:t> </w:t>
      </w:r>
      <w:r>
        <w:rPr/>
        <w:t>realizado</w:t>
      </w:r>
      <w:r>
        <w:rPr>
          <w:spacing w:val="-6"/>
        </w:rPr>
        <w:t> </w:t>
      </w:r>
      <w:r>
        <w:rPr/>
        <w:t>a</w:t>
      </w:r>
      <w:r>
        <w:rPr>
          <w:spacing w:val="-8"/>
        </w:rPr>
        <w:t> </w:t>
      </w:r>
      <w:r>
        <w:rPr/>
        <w:t>partir</w:t>
      </w:r>
      <w:r>
        <w:rPr>
          <w:spacing w:val="-6"/>
        </w:rPr>
        <w:t> </w:t>
      </w:r>
      <w:r>
        <w:rPr/>
        <w:t>de</w:t>
      </w:r>
      <w:r>
        <w:rPr>
          <w:spacing w:val="-8"/>
        </w:rPr>
        <w:t> </w:t>
      </w:r>
      <w:r>
        <w:rPr/>
        <w:t>encontros</w:t>
      </w:r>
      <w:r>
        <w:rPr>
          <w:spacing w:val="-7"/>
        </w:rPr>
        <w:t> </w:t>
      </w:r>
      <w:r>
        <w:rPr/>
        <w:t>definidos</w:t>
      </w:r>
      <w:r>
        <w:rPr>
          <w:spacing w:val="-8"/>
        </w:rPr>
        <w:t> </w:t>
      </w:r>
      <w:r>
        <w:rPr/>
        <w:t>pelos</w:t>
      </w:r>
      <w:r>
        <w:rPr>
          <w:spacing w:val="-8"/>
        </w:rPr>
        <w:t> </w:t>
      </w:r>
      <w:r>
        <w:rPr/>
        <w:t>corpo</w:t>
      </w:r>
      <w:r>
        <w:rPr>
          <w:spacing w:val="-6"/>
        </w:rPr>
        <w:t> </w:t>
      </w:r>
      <w:r>
        <w:rPr/>
        <w:t>de</w:t>
      </w:r>
      <w:r>
        <w:rPr>
          <w:spacing w:val="-10"/>
        </w:rPr>
        <w:t> </w:t>
      </w:r>
      <w:r>
        <w:rPr/>
        <w:t>pesquisadores docentes onde serão validados o processo cientifico no trabalho realizado, contado com a participação de toda equipe e na forma de jornadas ateliers e</w:t>
      </w:r>
      <w:r>
        <w:rPr>
          <w:spacing w:val="-1"/>
        </w:rPr>
        <w:t> </w:t>
      </w:r>
      <w:r>
        <w:rPr/>
        <w:t>workshop.</w:t>
      </w:r>
    </w:p>
    <w:p>
      <w:pPr>
        <w:pStyle w:val="BodyText"/>
        <w:spacing w:before="9"/>
        <w:rPr>
          <w:sz w:val="15"/>
        </w:rPr>
      </w:pPr>
    </w:p>
    <w:p>
      <w:pPr>
        <w:pStyle w:val="BodyText"/>
        <w:spacing w:line="259" w:lineRule="auto"/>
        <w:ind w:left="120" w:right="106" w:hanging="10"/>
        <w:jc w:val="both"/>
      </w:pPr>
      <w:r>
        <w:rPr>
          <w:b/>
        </w:rPr>
        <w:t>Resultados: </w:t>
      </w:r>
      <w:r>
        <w:rPr/>
        <w:t>Quanto ao produto final,com fotos, desehos esquemas, videos e termos conceituais, o Projeto tem como objetivo principal a construção</w:t>
      </w:r>
      <w:r>
        <w:rPr>
          <w:spacing w:val="-6"/>
        </w:rPr>
        <w:t> </w:t>
      </w:r>
      <w:r>
        <w:rPr/>
        <w:t>e</w:t>
      </w:r>
      <w:r>
        <w:rPr>
          <w:spacing w:val="-8"/>
        </w:rPr>
        <w:t> </w:t>
      </w:r>
      <w:r>
        <w:rPr/>
        <w:t>manutenção</w:t>
      </w:r>
      <w:r>
        <w:rPr>
          <w:spacing w:val="-4"/>
        </w:rPr>
        <w:t> </w:t>
      </w:r>
      <w:r>
        <w:rPr/>
        <w:t>do</w:t>
      </w:r>
      <w:r>
        <w:rPr>
          <w:spacing w:val="-5"/>
        </w:rPr>
        <w:t> </w:t>
      </w:r>
      <w:r>
        <w:rPr/>
        <w:t>site</w:t>
      </w:r>
      <w:r>
        <w:rPr>
          <w:spacing w:val="-6"/>
        </w:rPr>
        <w:t> </w:t>
      </w:r>
      <w:r>
        <w:rPr/>
        <w:t>Glossário</w:t>
      </w:r>
      <w:r>
        <w:rPr>
          <w:spacing w:val="-2"/>
        </w:rPr>
        <w:t> </w:t>
      </w:r>
      <w:r>
        <w:rPr/>
        <w:t>SIRCHAL,</w:t>
      </w:r>
      <w:r>
        <w:rPr>
          <w:spacing w:val="-4"/>
        </w:rPr>
        <w:t> </w:t>
      </w:r>
      <w:r>
        <w:rPr/>
        <w:t>resultado</w:t>
      </w:r>
      <w:r>
        <w:rPr>
          <w:spacing w:val="-4"/>
        </w:rPr>
        <w:t> </w:t>
      </w:r>
      <w:r>
        <w:rPr/>
        <w:t>de</w:t>
      </w:r>
      <w:r>
        <w:rPr>
          <w:spacing w:val="-8"/>
        </w:rPr>
        <w:t> </w:t>
      </w:r>
      <w:r>
        <w:rPr/>
        <w:t>um</w:t>
      </w:r>
      <w:r>
        <w:rPr>
          <w:spacing w:val="-9"/>
        </w:rPr>
        <w:t> </w:t>
      </w:r>
      <w:r>
        <w:rPr/>
        <w:t>trabalho</w:t>
      </w:r>
      <w:r>
        <w:rPr>
          <w:spacing w:val="-2"/>
        </w:rPr>
        <w:t> </w:t>
      </w:r>
      <w:r>
        <w:rPr/>
        <w:t>integrado</w:t>
      </w:r>
      <w:r>
        <w:rPr>
          <w:spacing w:val="-5"/>
        </w:rPr>
        <w:t> </w:t>
      </w:r>
      <w:r>
        <w:rPr/>
        <w:t>no</w:t>
      </w:r>
      <w:r>
        <w:rPr>
          <w:spacing w:val="-6"/>
        </w:rPr>
        <w:t> </w:t>
      </w:r>
      <w:r>
        <w:rPr/>
        <w:t>quadro</w:t>
      </w:r>
      <w:r>
        <w:rPr>
          <w:spacing w:val="-5"/>
        </w:rPr>
        <w:t> </w:t>
      </w:r>
      <w:r>
        <w:rPr/>
        <w:t>das</w:t>
      </w:r>
      <w:r>
        <w:rPr>
          <w:spacing w:val="-6"/>
        </w:rPr>
        <w:t> </w:t>
      </w:r>
      <w:r>
        <w:rPr/>
        <w:t>orientações</w:t>
      </w:r>
      <w:r>
        <w:rPr>
          <w:spacing w:val="-7"/>
        </w:rPr>
        <w:t> </w:t>
      </w:r>
      <w:r>
        <w:rPr/>
        <w:t>estratégicas</w:t>
      </w:r>
      <w:r>
        <w:rPr>
          <w:spacing w:val="-6"/>
        </w:rPr>
        <w:t> </w:t>
      </w:r>
      <w:r>
        <w:rPr/>
        <w:t>da</w:t>
      </w:r>
      <w:r>
        <w:rPr>
          <w:spacing w:val="-5"/>
        </w:rPr>
        <w:t> </w:t>
      </w:r>
      <w:r>
        <w:rPr/>
        <w:t>UNESCO e</w:t>
      </w:r>
      <w:r>
        <w:rPr>
          <w:spacing w:val="-2"/>
        </w:rPr>
        <w:t> </w:t>
      </w:r>
      <w:r>
        <w:rPr/>
        <w:t>dedicado a</w:t>
      </w:r>
      <w:r>
        <w:rPr>
          <w:spacing w:val="-1"/>
        </w:rPr>
        <w:t> </w:t>
      </w:r>
      <w:r>
        <w:rPr/>
        <w:t>verbetes</w:t>
      </w:r>
      <w:r>
        <w:rPr>
          <w:spacing w:val="-4"/>
        </w:rPr>
        <w:t> </w:t>
      </w:r>
      <w:r>
        <w:rPr/>
        <w:t>e</w:t>
      </w:r>
      <w:r>
        <w:rPr>
          <w:spacing w:val="-1"/>
        </w:rPr>
        <w:t> </w:t>
      </w:r>
      <w:r>
        <w:rPr/>
        <w:t>definições</w:t>
      </w:r>
      <w:r>
        <w:rPr>
          <w:spacing w:val="-4"/>
        </w:rPr>
        <w:t> </w:t>
      </w:r>
      <w:r>
        <w:rPr/>
        <w:t>sobre patrimônio cultural, planejamento</w:t>
      </w:r>
      <w:r>
        <w:rPr>
          <w:spacing w:val="-2"/>
        </w:rPr>
        <w:t> </w:t>
      </w:r>
      <w:r>
        <w:rPr/>
        <w:t>urbano e</w:t>
      </w:r>
      <w:r>
        <w:rPr>
          <w:spacing w:val="-1"/>
        </w:rPr>
        <w:t> </w:t>
      </w:r>
      <w:r>
        <w:rPr/>
        <w:t>arquitetura</w:t>
      </w:r>
      <w:r>
        <w:rPr>
          <w:spacing w:val="-5"/>
        </w:rPr>
        <w:t> </w:t>
      </w:r>
      <w:r>
        <w:rPr/>
        <w:t>de</w:t>
      </w:r>
      <w:r>
        <w:rPr>
          <w:spacing w:val="-1"/>
        </w:rPr>
        <w:t> </w:t>
      </w:r>
      <w:r>
        <w:rPr/>
        <w:t>Brasília, expressão cultural</w:t>
      </w:r>
      <w:r>
        <w:rPr>
          <w:spacing w:val="-3"/>
        </w:rPr>
        <w:t> </w:t>
      </w:r>
      <w:r>
        <w:rPr/>
        <w:t>moderna.</w:t>
      </w:r>
    </w:p>
    <w:p>
      <w:pPr>
        <w:pStyle w:val="BodyText"/>
        <w:spacing w:before="9"/>
        <w:rPr>
          <w:sz w:val="9"/>
        </w:rPr>
      </w:pPr>
    </w:p>
    <w:p>
      <w:pPr>
        <w:pStyle w:val="BodyText"/>
        <w:spacing w:line="259" w:lineRule="auto"/>
        <w:ind w:left="120" w:right="106" w:hanging="10"/>
        <w:jc w:val="both"/>
      </w:pPr>
      <w:r>
        <w:rPr>
          <w:b/>
        </w:rPr>
        <w:t>Conclusão: </w:t>
      </w:r>
      <w:r>
        <w:rPr/>
        <w:t>Quanto ao produto final,com fotos, desehos esquemas, videos e termos conceituais, o Projeto tem como objetivo principal a construção</w:t>
      </w:r>
      <w:r>
        <w:rPr>
          <w:spacing w:val="-6"/>
        </w:rPr>
        <w:t> </w:t>
      </w:r>
      <w:r>
        <w:rPr/>
        <w:t>e</w:t>
      </w:r>
      <w:r>
        <w:rPr>
          <w:spacing w:val="-8"/>
        </w:rPr>
        <w:t> </w:t>
      </w:r>
      <w:r>
        <w:rPr/>
        <w:t>manutenção</w:t>
      </w:r>
      <w:r>
        <w:rPr>
          <w:spacing w:val="-4"/>
        </w:rPr>
        <w:t> </w:t>
      </w:r>
      <w:r>
        <w:rPr/>
        <w:t>do</w:t>
      </w:r>
      <w:r>
        <w:rPr>
          <w:spacing w:val="-5"/>
        </w:rPr>
        <w:t> </w:t>
      </w:r>
      <w:r>
        <w:rPr/>
        <w:t>site</w:t>
      </w:r>
      <w:r>
        <w:rPr>
          <w:spacing w:val="-6"/>
        </w:rPr>
        <w:t> </w:t>
      </w:r>
      <w:r>
        <w:rPr/>
        <w:t>Glossário</w:t>
      </w:r>
      <w:r>
        <w:rPr>
          <w:spacing w:val="-2"/>
        </w:rPr>
        <w:t> </w:t>
      </w:r>
      <w:r>
        <w:rPr/>
        <w:t>SIRCHAL,</w:t>
      </w:r>
      <w:r>
        <w:rPr>
          <w:spacing w:val="-4"/>
        </w:rPr>
        <w:t> </w:t>
      </w:r>
      <w:r>
        <w:rPr/>
        <w:t>resultado</w:t>
      </w:r>
      <w:r>
        <w:rPr>
          <w:spacing w:val="-4"/>
        </w:rPr>
        <w:t> </w:t>
      </w:r>
      <w:r>
        <w:rPr/>
        <w:t>de</w:t>
      </w:r>
      <w:r>
        <w:rPr>
          <w:spacing w:val="-8"/>
        </w:rPr>
        <w:t> </w:t>
      </w:r>
      <w:r>
        <w:rPr/>
        <w:t>um</w:t>
      </w:r>
      <w:r>
        <w:rPr>
          <w:spacing w:val="-9"/>
        </w:rPr>
        <w:t> </w:t>
      </w:r>
      <w:r>
        <w:rPr/>
        <w:t>trabalho</w:t>
      </w:r>
      <w:r>
        <w:rPr>
          <w:spacing w:val="-2"/>
        </w:rPr>
        <w:t> </w:t>
      </w:r>
      <w:r>
        <w:rPr/>
        <w:t>integrado</w:t>
      </w:r>
      <w:r>
        <w:rPr>
          <w:spacing w:val="-5"/>
        </w:rPr>
        <w:t> </w:t>
      </w:r>
      <w:r>
        <w:rPr/>
        <w:t>no</w:t>
      </w:r>
      <w:r>
        <w:rPr>
          <w:spacing w:val="-6"/>
        </w:rPr>
        <w:t> </w:t>
      </w:r>
      <w:r>
        <w:rPr/>
        <w:t>quadro</w:t>
      </w:r>
      <w:r>
        <w:rPr>
          <w:spacing w:val="-5"/>
        </w:rPr>
        <w:t> </w:t>
      </w:r>
      <w:r>
        <w:rPr/>
        <w:t>das</w:t>
      </w:r>
      <w:r>
        <w:rPr>
          <w:spacing w:val="-6"/>
        </w:rPr>
        <w:t> </w:t>
      </w:r>
      <w:r>
        <w:rPr/>
        <w:t>orientações</w:t>
      </w:r>
      <w:r>
        <w:rPr>
          <w:spacing w:val="-7"/>
        </w:rPr>
        <w:t> </w:t>
      </w:r>
      <w:r>
        <w:rPr/>
        <w:t>estratégicas</w:t>
      </w:r>
      <w:r>
        <w:rPr>
          <w:spacing w:val="-6"/>
        </w:rPr>
        <w:t> </w:t>
      </w:r>
      <w:r>
        <w:rPr/>
        <w:t>da</w:t>
      </w:r>
      <w:r>
        <w:rPr>
          <w:spacing w:val="-5"/>
        </w:rPr>
        <w:t> </w:t>
      </w:r>
      <w:r>
        <w:rPr/>
        <w:t>UNESCO e</w:t>
      </w:r>
      <w:r>
        <w:rPr>
          <w:spacing w:val="-2"/>
        </w:rPr>
        <w:t> </w:t>
      </w:r>
      <w:r>
        <w:rPr/>
        <w:t>dedicado a</w:t>
      </w:r>
      <w:r>
        <w:rPr>
          <w:spacing w:val="-1"/>
        </w:rPr>
        <w:t> </w:t>
      </w:r>
      <w:r>
        <w:rPr/>
        <w:t>verbetes</w:t>
      </w:r>
      <w:r>
        <w:rPr>
          <w:spacing w:val="-4"/>
        </w:rPr>
        <w:t> </w:t>
      </w:r>
      <w:r>
        <w:rPr/>
        <w:t>e</w:t>
      </w:r>
      <w:r>
        <w:rPr>
          <w:spacing w:val="-1"/>
        </w:rPr>
        <w:t> </w:t>
      </w:r>
      <w:r>
        <w:rPr/>
        <w:t>definições</w:t>
      </w:r>
      <w:r>
        <w:rPr>
          <w:spacing w:val="-4"/>
        </w:rPr>
        <w:t> </w:t>
      </w:r>
      <w:r>
        <w:rPr/>
        <w:t>sobre patrimônio cultural, planejamento</w:t>
      </w:r>
      <w:r>
        <w:rPr>
          <w:spacing w:val="-2"/>
        </w:rPr>
        <w:t> </w:t>
      </w:r>
      <w:r>
        <w:rPr/>
        <w:t>urbano e</w:t>
      </w:r>
      <w:r>
        <w:rPr>
          <w:spacing w:val="-1"/>
        </w:rPr>
        <w:t> </w:t>
      </w:r>
      <w:r>
        <w:rPr/>
        <w:t>arquitetura</w:t>
      </w:r>
      <w:r>
        <w:rPr>
          <w:spacing w:val="-5"/>
        </w:rPr>
        <w:t> </w:t>
      </w:r>
      <w:r>
        <w:rPr/>
        <w:t>de</w:t>
      </w:r>
      <w:r>
        <w:rPr>
          <w:spacing w:val="-1"/>
        </w:rPr>
        <w:t> </w:t>
      </w:r>
      <w:r>
        <w:rPr/>
        <w:t>Brasília, expressão cultural</w:t>
      </w:r>
      <w:r>
        <w:rPr>
          <w:spacing w:val="-3"/>
        </w:rPr>
        <w:t> </w:t>
      </w:r>
      <w:r>
        <w:rPr/>
        <w:t>moderna.</w:t>
      </w:r>
    </w:p>
    <w:p>
      <w:pPr>
        <w:pStyle w:val="BodyText"/>
        <w:spacing w:before="8"/>
        <w:rPr>
          <w:sz w:val="9"/>
        </w:rPr>
      </w:pPr>
    </w:p>
    <w:p>
      <w:pPr>
        <w:spacing w:before="1"/>
        <w:ind w:left="111" w:right="0" w:firstLine="0"/>
        <w:jc w:val="both"/>
        <w:rPr>
          <w:sz w:val="12"/>
        </w:rPr>
      </w:pPr>
      <w:r>
        <w:rPr>
          <w:b/>
          <w:sz w:val="12"/>
        </w:rPr>
        <w:t>Palavras-Chave: </w:t>
      </w:r>
      <w:r>
        <w:rPr>
          <w:sz w:val="12"/>
        </w:rPr>
        <w:t>Glossario, patrimônio contemporâneo, arquitetura, urbanismo</w:t>
      </w:r>
    </w:p>
    <w:p>
      <w:pPr>
        <w:pStyle w:val="BodyText"/>
        <w:spacing w:before="8"/>
        <w:rPr>
          <w:sz w:val="10"/>
        </w:rPr>
      </w:pPr>
    </w:p>
    <w:p>
      <w:pPr>
        <w:pStyle w:val="BodyText"/>
        <w:spacing w:line="259" w:lineRule="auto"/>
        <w:ind w:left="120" w:right="104" w:hanging="10"/>
        <w:jc w:val="both"/>
      </w:pPr>
      <w:r>
        <w:rPr>
          <w:b/>
        </w:rPr>
        <w:t>Colaboradores: </w:t>
      </w:r>
      <w:r>
        <w:rPr/>
        <w:t>Pesquisadores professores Profa Anelise W. Molina e Profa Ivany Câmara - C urso de Comunicação Social da UCB Profa Aline Zim, Prof Marcio Nascimento Oliveira do curso de Arquitetura e Urbanismo da UCB Prof Wagner Rizzo da Comunicação UnB Prof Leôncio Orellana – Maison de l’Amérique Latine e Paris III Pesquisadores iniciação cientifica Anna Cléa Maduro - Sara Mota Ribeiro Pesquisadores estudantes voluntários Beatrix Lôbo Campos Felipe Ramos Matos Leticia Soares Rodrigues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Imunolocalização da proteína Sw-5 envolvida na resistência ampla a tospovírus em tomate</w:t>
      </w:r>
    </w:p>
    <w:p>
      <w:pPr>
        <w:pStyle w:val="BodyText"/>
        <w:spacing w:before="74"/>
        <w:ind w:left="3635" w:right="90"/>
        <w:jc w:val="center"/>
      </w:pPr>
      <w:r>
        <w:rPr>
          <w:b/>
          <w:color w:val="2E75B6"/>
        </w:rPr>
        <w:t>Bolsista</w:t>
      </w:r>
      <w:r>
        <w:rPr>
          <w:color w:val="2E75B6"/>
        </w:rPr>
        <w:t>: Anna Fernanda Pinheiro de Vasconcellos Brum de Souza</w:t>
      </w:r>
    </w:p>
    <w:p>
      <w:pPr>
        <w:pStyle w:val="BodyText"/>
        <w:spacing w:before="1"/>
        <w:rPr>
          <w:sz w:val="14"/>
        </w:rPr>
      </w:pPr>
    </w:p>
    <w:p>
      <w:pPr>
        <w:spacing w:line="518"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4"/>
        <w:ind w:left="111" w:right="0" w:firstLine="0"/>
        <w:jc w:val="left"/>
        <w:rPr>
          <w:sz w:val="12"/>
        </w:rPr>
      </w:pPr>
      <w:r>
        <w:rPr>
          <w:b/>
          <w:sz w:val="12"/>
        </w:rPr>
        <w:t>Orientador (a): </w:t>
      </w:r>
      <w:r>
        <w:rPr>
          <w:sz w:val="12"/>
        </w:rPr>
        <w:t>RENATO DE OLIVEIRA RESENDE</w:t>
      </w:r>
    </w:p>
    <w:p>
      <w:pPr>
        <w:pStyle w:val="BodyText"/>
        <w:spacing w:before="7"/>
        <w:rPr>
          <w:sz w:val="16"/>
        </w:rPr>
      </w:pPr>
    </w:p>
    <w:p>
      <w:pPr>
        <w:pStyle w:val="BodyText"/>
        <w:spacing w:line="259" w:lineRule="auto"/>
        <w:ind w:left="120" w:right="105" w:hanging="10"/>
        <w:jc w:val="both"/>
      </w:pPr>
      <w:r>
        <w:rPr>
          <w:b/>
        </w:rPr>
        <w:t>Introdução: </w:t>
      </w:r>
      <w:r>
        <w:rPr/>
        <w:t>Na luta constante pela sobrevivência, as plantas desenvolveram uma gama de mecanismos de defesa para proteger-se do ataque de patógenos. Genes de resistência a doenças de plantas (genes R) desempenham um papel-chave no reconhecimento de genes de avirulência específicos de certos. O gene Sw-5 de tomate é membro da classe CC-NB-LRR dos genes R. Foi inicialmente identificado em Lycopersicon peruvianum</w:t>
      </w:r>
      <w:r>
        <w:rPr>
          <w:spacing w:val="-9"/>
        </w:rPr>
        <w:t> </w:t>
      </w:r>
      <w:r>
        <w:rPr/>
        <w:t>e</w:t>
      </w:r>
      <w:r>
        <w:rPr>
          <w:spacing w:val="-4"/>
        </w:rPr>
        <w:t> </w:t>
      </w:r>
      <w:r>
        <w:rPr/>
        <w:t>confere</w:t>
      </w:r>
      <w:r>
        <w:rPr>
          <w:spacing w:val="-5"/>
        </w:rPr>
        <w:t> </w:t>
      </w:r>
      <w:r>
        <w:rPr/>
        <w:t>resistência</w:t>
      </w:r>
      <w:r>
        <w:rPr>
          <w:spacing w:val="-4"/>
        </w:rPr>
        <w:t> </w:t>
      </w:r>
      <w:r>
        <w:rPr/>
        <w:t>a</w:t>
      </w:r>
      <w:r>
        <w:rPr>
          <w:spacing w:val="-5"/>
        </w:rPr>
        <w:t> </w:t>
      </w:r>
      <w:r>
        <w:rPr/>
        <w:t>várias</w:t>
      </w:r>
      <w:r>
        <w:rPr>
          <w:spacing w:val="-5"/>
        </w:rPr>
        <w:t> </w:t>
      </w:r>
      <w:r>
        <w:rPr/>
        <w:t>espécies</w:t>
      </w:r>
      <w:r>
        <w:rPr>
          <w:spacing w:val="-6"/>
        </w:rPr>
        <w:t> </w:t>
      </w:r>
      <w:r>
        <w:rPr/>
        <w:t>de</w:t>
      </w:r>
      <w:r>
        <w:rPr>
          <w:spacing w:val="-7"/>
        </w:rPr>
        <w:t> </w:t>
      </w:r>
      <w:r>
        <w:rPr/>
        <w:t>tospovírus</w:t>
      </w:r>
      <w:r>
        <w:rPr>
          <w:spacing w:val="-5"/>
        </w:rPr>
        <w:t> </w:t>
      </w:r>
      <w:r>
        <w:rPr/>
        <w:t>(Família</w:t>
      </w:r>
      <w:r>
        <w:rPr>
          <w:spacing w:val="-4"/>
        </w:rPr>
        <w:t> </w:t>
      </w:r>
      <w:r>
        <w:rPr/>
        <w:t>Bunyaviridae).</w:t>
      </w:r>
      <w:r>
        <w:rPr>
          <w:spacing w:val="-3"/>
        </w:rPr>
        <w:t> </w:t>
      </w:r>
      <w:r>
        <w:rPr/>
        <w:t>Até</w:t>
      </w:r>
      <w:r>
        <w:rPr>
          <w:spacing w:val="-7"/>
        </w:rPr>
        <w:t> </w:t>
      </w:r>
      <w:r>
        <w:rPr/>
        <w:t>o</w:t>
      </w:r>
      <w:r>
        <w:rPr>
          <w:spacing w:val="-5"/>
        </w:rPr>
        <w:t> </w:t>
      </w:r>
      <w:r>
        <w:rPr/>
        <w:t>momento,</w:t>
      </w:r>
      <w:r>
        <w:rPr>
          <w:spacing w:val="-3"/>
        </w:rPr>
        <w:t> </w:t>
      </w:r>
      <w:r>
        <w:rPr/>
        <w:t>são</w:t>
      </w:r>
      <w:r>
        <w:rPr>
          <w:spacing w:val="-2"/>
        </w:rPr>
        <w:t> </w:t>
      </w:r>
      <w:r>
        <w:rPr/>
        <w:t>escassos</w:t>
      </w:r>
      <w:r>
        <w:rPr>
          <w:spacing w:val="-7"/>
        </w:rPr>
        <w:t> </w:t>
      </w:r>
      <w:r>
        <w:rPr/>
        <w:t>os</w:t>
      </w:r>
      <w:r>
        <w:rPr>
          <w:spacing w:val="-5"/>
        </w:rPr>
        <w:t> </w:t>
      </w:r>
      <w:r>
        <w:rPr/>
        <w:t>estudos</w:t>
      </w:r>
      <w:r>
        <w:rPr>
          <w:spacing w:val="-8"/>
        </w:rPr>
        <w:t> </w:t>
      </w:r>
      <w:r>
        <w:rPr/>
        <w:t>que</w:t>
      </w:r>
      <w:r>
        <w:rPr>
          <w:spacing w:val="-4"/>
        </w:rPr>
        <w:t> </w:t>
      </w:r>
      <w:r>
        <w:rPr/>
        <w:t>avaliem os aspectos moleculares e celulares da expressão do gene Sw-5 e de eventos celulares relacionados, como a reação de hipersensibilidade, provocada pela presença deste gene em plantas resistentes. O objetivo deste trabalho é expressar a proteína codificada pelo gene Sw-5, e produzir anticorpos específicos para posterior imunolocalização em tomate, permitindo avaliar sua distribuição e características da sua via de sinalização envolvida na resistência a</w:t>
      </w:r>
      <w:r>
        <w:rPr>
          <w:spacing w:val="2"/>
        </w:rPr>
        <w:t> </w:t>
      </w:r>
      <w:r>
        <w:rPr/>
        <w:t>tospovírus.</w:t>
      </w:r>
    </w:p>
    <w:p>
      <w:pPr>
        <w:pStyle w:val="BodyText"/>
        <w:spacing w:before="5"/>
        <w:rPr>
          <w:sz w:val="15"/>
        </w:rPr>
      </w:pPr>
    </w:p>
    <w:p>
      <w:pPr>
        <w:pStyle w:val="BodyText"/>
        <w:spacing w:line="259" w:lineRule="auto"/>
        <w:ind w:left="106" w:right="104"/>
        <w:jc w:val="both"/>
      </w:pPr>
      <w:r>
        <w:rPr>
          <w:b/>
        </w:rPr>
        <w:t>Metodologia:</w:t>
      </w:r>
      <w:r>
        <w:rPr>
          <w:b/>
          <w:spacing w:val="-3"/>
        </w:rPr>
        <w:t> </w:t>
      </w:r>
      <w:r>
        <w:rPr/>
        <w:t>A</w:t>
      </w:r>
      <w:r>
        <w:rPr>
          <w:spacing w:val="-4"/>
        </w:rPr>
        <w:t> </w:t>
      </w:r>
      <w:r>
        <w:rPr/>
        <w:t>região</w:t>
      </w:r>
      <w:r>
        <w:rPr>
          <w:spacing w:val="-1"/>
        </w:rPr>
        <w:t> </w:t>
      </w:r>
      <w:r>
        <w:rPr/>
        <w:t>C-terminal</w:t>
      </w:r>
      <w:r>
        <w:rPr>
          <w:spacing w:val="-6"/>
        </w:rPr>
        <w:t> </w:t>
      </w:r>
      <w:r>
        <w:rPr/>
        <w:t>do</w:t>
      </w:r>
      <w:r>
        <w:rPr>
          <w:spacing w:val="1"/>
        </w:rPr>
        <w:t> </w:t>
      </w:r>
      <w:r>
        <w:rPr/>
        <w:t>gene</w:t>
      </w:r>
      <w:r>
        <w:rPr>
          <w:spacing w:val="-1"/>
        </w:rPr>
        <w:t> </w:t>
      </w:r>
      <w:r>
        <w:rPr/>
        <w:t>Sw-5,</w:t>
      </w:r>
      <w:r>
        <w:rPr>
          <w:spacing w:val="-4"/>
        </w:rPr>
        <w:t> </w:t>
      </w:r>
      <w:r>
        <w:rPr/>
        <w:t>na</w:t>
      </w:r>
      <w:r>
        <w:rPr>
          <w:spacing w:val="-2"/>
        </w:rPr>
        <w:t> </w:t>
      </w:r>
      <w:r>
        <w:rPr/>
        <w:t>qual</w:t>
      </w:r>
      <w:r>
        <w:rPr>
          <w:spacing w:val="-6"/>
        </w:rPr>
        <w:t> </w:t>
      </w:r>
      <w:r>
        <w:rPr/>
        <w:t>se</w:t>
      </w:r>
      <w:r>
        <w:rPr>
          <w:spacing w:val="-3"/>
        </w:rPr>
        <w:t> </w:t>
      </w:r>
      <w:r>
        <w:rPr/>
        <w:t>encontra</w:t>
      </w:r>
      <w:r>
        <w:rPr>
          <w:spacing w:val="-1"/>
        </w:rPr>
        <w:t> </w:t>
      </w:r>
      <w:r>
        <w:rPr/>
        <w:t>o</w:t>
      </w:r>
      <w:r>
        <w:rPr>
          <w:spacing w:val="-1"/>
        </w:rPr>
        <w:t> </w:t>
      </w:r>
      <w:r>
        <w:rPr/>
        <w:t>domínio LRR,</w:t>
      </w:r>
      <w:r>
        <w:rPr>
          <w:spacing w:val="-1"/>
        </w:rPr>
        <w:t> </w:t>
      </w:r>
      <w:r>
        <w:rPr/>
        <w:t>foi</w:t>
      </w:r>
      <w:r>
        <w:rPr>
          <w:spacing w:val="-6"/>
        </w:rPr>
        <w:t> </w:t>
      </w:r>
      <w:r>
        <w:rPr/>
        <w:t>amplificada</w:t>
      </w:r>
      <w:r>
        <w:rPr>
          <w:spacing w:val="-1"/>
        </w:rPr>
        <w:t> </w:t>
      </w:r>
      <w:r>
        <w:rPr/>
        <w:t>por</w:t>
      </w:r>
      <w:r>
        <w:rPr>
          <w:spacing w:val="-4"/>
        </w:rPr>
        <w:t> </w:t>
      </w:r>
      <w:r>
        <w:rPr/>
        <w:t>PCR</w:t>
      </w:r>
      <w:r>
        <w:rPr>
          <w:spacing w:val="-3"/>
        </w:rPr>
        <w:t> </w:t>
      </w:r>
      <w:r>
        <w:rPr/>
        <w:t>a</w:t>
      </w:r>
      <w:r>
        <w:rPr>
          <w:spacing w:val="-3"/>
        </w:rPr>
        <w:t> </w:t>
      </w:r>
      <w:r>
        <w:rPr/>
        <w:t>partir de</w:t>
      </w:r>
      <w:r>
        <w:rPr>
          <w:spacing w:val="-1"/>
        </w:rPr>
        <w:t> </w:t>
      </w:r>
      <w:r>
        <w:rPr/>
        <w:t>DNA</w:t>
      </w:r>
      <w:r>
        <w:rPr>
          <w:spacing w:val="-5"/>
        </w:rPr>
        <w:t> </w:t>
      </w:r>
      <w:r>
        <w:rPr/>
        <w:t>genômico de tomateiro usando primers específicos com sítios para as enzimas de restrição NcoI e NotI. Os fragmentos gerados foram clonados em pGEM- T</w:t>
      </w:r>
      <w:r>
        <w:rPr>
          <w:spacing w:val="21"/>
        </w:rPr>
        <w:t> </w:t>
      </w:r>
      <w:r>
        <w:rPr/>
        <w:t>easy</w:t>
      </w:r>
      <w:r>
        <w:rPr>
          <w:spacing w:val="-8"/>
        </w:rPr>
        <w:t> </w:t>
      </w:r>
      <w:r>
        <w:rPr/>
        <w:t>e</w:t>
      </w:r>
      <w:r>
        <w:rPr>
          <w:spacing w:val="-4"/>
        </w:rPr>
        <w:t> </w:t>
      </w:r>
      <w:r>
        <w:rPr/>
        <w:t>subclonados</w:t>
      </w:r>
      <w:r>
        <w:rPr>
          <w:spacing w:val="-5"/>
        </w:rPr>
        <w:t> </w:t>
      </w:r>
      <w:r>
        <w:rPr/>
        <w:t>em</w:t>
      </w:r>
      <w:r>
        <w:rPr>
          <w:spacing w:val="-8"/>
        </w:rPr>
        <w:t> </w:t>
      </w:r>
      <w:r>
        <w:rPr/>
        <w:t>pENTER-11</w:t>
      </w:r>
      <w:r>
        <w:rPr>
          <w:spacing w:val="-6"/>
        </w:rPr>
        <w:t> </w:t>
      </w:r>
      <w:r>
        <w:rPr/>
        <w:t>a</w:t>
      </w:r>
      <w:r>
        <w:rPr>
          <w:spacing w:val="-7"/>
        </w:rPr>
        <w:t> </w:t>
      </w:r>
      <w:r>
        <w:rPr/>
        <w:t>partir</w:t>
      </w:r>
      <w:r>
        <w:rPr>
          <w:spacing w:val="-2"/>
        </w:rPr>
        <w:t> </w:t>
      </w:r>
      <w:r>
        <w:rPr/>
        <w:t>dos</w:t>
      </w:r>
      <w:r>
        <w:rPr>
          <w:spacing w:val="-7"/>
        </w:rPr>
        <w:t> </w:t>
      </w:r>
      <w:r>
        <w:rPr/>
        <w:t>sítios</w:t>
      </w:r>
      <w:r>
        <w:rPr>
          <w:spacing w:val="-6"/>
        </w:rPr>
        <w:t> </w:t>
      </w:r>
      <w:r>
        <w:rPr/>
        <w:t>de</w:t>
      </w:r>
      <w:r>
        <w:rPr>
          <w:spacing w:val="-4"/>
        </w:rPr>
        <w:t> </w:t>
      </w:r>
      <w:r>
        <w:rPr/>
        <w:t>clonagem</w:t>
      </w:r>
      <w:r>
        <w:rPr>
          <w:spacing w:val="-7"/>
        </w:rPr>
        <w:t> </w:t>
      </w:r>
      <w:r>
        <w:rPr/>
        <w:t>já</w:t>
      </w:r>
      <w:r>
        <w:rPr>
          <w:spacing w:val="-4"/>
        </w:rPr>
        <w:t> </w:t>
      </w:r>
      <w:r>
        <w:rPr/>
        <w:t>mencionados.</w:t>
      </w:r>
      <w:r>
        <w:rPr>
          <w:spacing w:val="-3"/>
        </w:rPr>
        <w:t> </w:t>
      </w:r>
      <w:r>
        <w:rPr/>
        <w:t>Por</w:t>
      </w:r>
      <w:r>
        <w:rPr>
          <w:spacing w:val="-5"/>
        </w:rPr>
        <w:t> </w:t>
      </w:r>
      <w:r>
        <w:rPr/>
        <w:t>reação</w:t>
      </w:r>
      <w:r>
        <w:rPr>
          <w:spacing w:val="-5"/>
        </w:rPr>
        <w:t> </w:t>
      </w:r>
      <w:r>
        <w:rPr/>
        <w:t>de</w:t>
      </w:r>
      <w:r>
        <w:rPr>
          <w:spacing w:val="-7"/>
        </w:rPr>
        <w:t> </w:t>
      </w:r>
      <w:r>
        <w:rPr/>
        <w:t>recombinação</w:t>
      </w:r>
      <w:r>
        <w:rPr>
          <w:spacing w:val="-3"/>
        </w:rPr>
        <w:t> </w:t>
      </w:r>
      <w:r>
        <w:rPr/>
        <w:t>com</w:t>
      </w:r>
      <w:r>
        <w:rPr>
          <w:spacing w:val="-8"/>
        </w:rPr>
        <w:t> </w:t>
      </w:r>
      <w:r>
        <w:rPr/>
        <w:t>a</w:t>
      </w:r>
      <w:r>
        <w:rPr>
          <w:spacing w:val="-4"/>
        </w:rPr>
        <w:t> </w:t>
      </w:r>
      <w:r>
        <w:rPr/>
        <w:t>enzima</w:t>
      </w:r>
      <w:r>
        <w:rPr>
          <w:spacing w:val="-4"/>
        </w:rPr>
        <w:t> </w:t>
      </w:r>
      <w:r>
        <w:rPr/>
        <w:t>LR</w:t>
      </w:r>
      <w:r>
        <w:rPr>
          <w:spacing w:val="-5"/>
        </w:rPr>
        <w:t> </w:t>
      </w:r>
      <w:r>
        <w:rPr/>
        <w:t>Clonase, a região C-terminal do gene Sw-5 foi translocada para o plasmídeo de expressão pDEST-17, que fusiona à região N-terminal da proteína uma tag de histidina (6xHis). Tal plasmídeo foi introduzido em Escherichia coli (BL 21) por eletroporação e a indução da expressão proteica foi realizada com L-arabinose, sob a ação do promotor da T7 RNA polimerase. A confirmação da expressão se deu por SDS-PAGE juntamente com Western-Blot utilizando o anticorpo primário anti-His. A banda correspondente à proteína foi então retirada do gel de poliacrilamida e utilizada para imunização de</w:t>
      </w:r>
      <w:r>
        <w:rPr>
          <w:spacing w:val="3"/>
        </w:rPr>
        <w:t> </w:t>
      </w:r>
      <w:r>
        <w:rPr/>
        <w:t>camundongos.</w:t>
      </w:r>
    </w:p>
    <w:p>
      <w:pPr>
        <w:pStyle w:val="BodyText"/>
        <w:spacing w:before="8"/>
        <w:rPr>
          <w:sz w:val="15"/>
        </w:rPr>
      </w:pPr>
    </w:p>
    <w:p>
      <w:pPr>
        <w:pStyle w:val="BodyText"/>
        <w:spacing w:line="259" w:lineRule="auto" w:before="1"/>
        <w:ind w:left="120" w:right="107" w:hanging="10"/>
        <w:jc w:val="both"/>
      </w:pPr>
      <w:r>
        <w:rPr>
          <w:b/>
        </w:rPr>
        <w:t>Resultados: </w:t>
      </w:r>
      <w:r>
        <w:rPr/>
        <w:t>Obteve-se êxito na amplificação parcial do gene Sw-5 com os primers específicos para a porção C terminal da proteína, gerando um</w:t>
      </w:r>
      <w:r>
        <w:rPr>
          <w:spacing w:val="-10"/>
        </w:rPr>
        <w:t> </w:t>
      </w:r>
      <w:r>
        <w:rPr/>
        <w:t>fragmento</w:t>
      </w:r>
      <w:r>
        <w:rPr>
          <w:spacing w:val="-5"/>
        </w:rPr>
        <w:t> </w:t>
      </w:r>
      <w:r>
        <w:rPr/>
        <w:t>de</w:t>
      </w:r>
      <w:r>
        <w:rPr>
          <w:spacing w:val="-8"/>
        </w:rPr>
        <w:t> </w:t>
      </w:r>
      <w:r>
        <w:rPr/>
        <w:t>1135pb</w:t>
      </w:r>
      <w:r>
        <w:rPr>
          <w:spacing w:val="-10"/>
        </w:rPr>
        <w:t> </w:t>
      </w:r>
      <w:r>
        <w:rPr/>
        <w:t>nucleotídeos,</w:t>
      </w:r>
      <w:r>
        <w:rPr>
          <w:spacing w:val="-7"/>
        </w:rPr>
        <w:t> </w:t>
      </w:r>
      <w:r>
        <w:rPr/>
        <w:t>visualizado</w:t>
      </w:r>
      <w:r>
        <w:rPr>
          <w:spacing w:val="-6"/>
        </w:rPr>
        <w:t> </w:t>
      </w:r>
      <w:r>
        <w:rPr/>
        <w:t>em</w:t>
      </w:r>
      <w:r>
        <w:rPr>
          <w:spacing w:val="-12"/>
        </w:rPr>
        <w:t> </w:t>
      </w:r>
      <w:r>
        <w:rPr/>
        <w:t>gel</w:t>
      </w:r>
      <w:r>
        <w:rPr>
          <w:spacing w:val="-10"/>
        </w:rPr>
        <w:t> </w:t>
      </w:r>
      <w:r>
        <w:rPr/>
        <w:t>de</w:t>
      </w:r>
      <w:r>
        <w:rPr>
          <w:spacing w:val="-8"/>
        </w:rPr>
        <w:t> </w:t>
      </w:r>
      <w:r>
        <w:rPr/>
        <w:t>agarose.</w:t>
      </w:r>
      <w:r>
        <w:rPr>
          <w:spacing w:val="-6"/>
        </w:rPr>
        <w:t> </w:t>
      </w:r>
      <w:r>
        <w:rPr/>
        <w:t>Também</w:t>
      </w:r>
      <w:r>
        <w:rPr>
          <w:spacing w:val="-7"/>
        </w:rPr>
        <w:t> </w:t>
      </w:r>
      <w:r>
        <w:rPr/>
        <w:t>foi</w:t>
      </w:r>
      <w:r>
        <w:rPr>
          <w:spacing w:val="-12"/>
        </w:rPr>
        <w:t> </w:t>
      </w:r>
      <w:r>
        <w:rPr/>
        <w:t>realizada</w:t>
      </w:r>
      <w:r>
        <w:rPr>
          <w:spacing w:val="-8"/>
        </w:rPr>
        <w:t> </w:t>
      </w:r>
      <w:r>
        <w:rPr/>
        <w:t>com</w:t>
      </w:r>
      <w:r>
        <w:rPr>
          <w:spacing w:val="-12"/>
        </w:rPr>
        <w:t> </w:t>
      </w:r>
      <w:r>
        <w:rPr/>
        <w:t>sucesso</w:t>
      </w:r>
      <w:r>
        <w:rPr>
          <w:spacing w:val="-6"/>
        </w:rPr>
        <w:t> </w:t>
      </w:r>
      <w:r>
        <w:rPr/>
        <w:t>as</w:t>
      </w:r>
      <w:r>
        <w:rPr>
          <w:spacing w:val="-8"/>
        </w:rPr>
        <w:t> </w:t>
      </w:r>
      <w:r>
        <w:rPr/>
        <w:t>etapas</w:t>
      </w:r>
      <w:r>
        <w:rPr>
          <w:spacing w:val="-10"/>
        </w:rPr>
        <w:t> </w:t>
      </w:r>
      <w:r>
        <w:rPr/>
        <w:t>de</w:t>
      </w:r>
      <w:r>
        <w:rPr>
          <w:spacing w:val="-6"/>
        </w:rPr>
        <w:t> </w:t>
      </w:r>
      <w:r>
        <w:rPr/>
        <w:t>inserção</w:t>
      </w:r>
      <w:r>
        <w:rPr>
          <w:spacing w:val="-5"/>
        </w:rPr>
        <w:t> </w:t>
      </w:r>
      <w:r>
        <w:rPr/>
        <w:t>e</w:t>
      </w:r>
      <w:r>
        <w:rPr>
          <w:spacing w:val="-8"/>
        </w:rPr>
        <w:t> </w:t>
      </w:r>
      <w:r>
        <w:rPr/>
        <w:t>recombinação do inserto nos plasmídeos utilizados. A bactéria recombinante produziu, após a indução, a proteína heteróloga contendo 409 aminoácidos e com o tamanho aproximado de 47,3 kDa, </w:t>
      </w:r>
      <w:r>
        <w:rPr>
          <w:spacing w:val="-3"/>
        </w:rPr>
        <w:t>já </w:t>
      </w:r>
      <w:r>
        <w:rPr/>
        <w:t>incluindo a porção com 6(His) e o linker e esta foi isolada das outras proteínas expressas pela E. coli.</w:t>
      </w:r>
      <w:r>
        <w:rPr>
          <w:spacing w:val="-6"/>
        </w:rPr>
        <w:t> </w:t>
      </w:r>
      <w:r>
        <w:rPr/>
        <w:t>A</w:t>
      </w:r>
      <w:r>
        <w:rPr>
          <w:spacing w:val="-12"/>
        </w:rPr>
        <w:t> </w:t>
      </w:r>
      <w:r>
        <w:rPr/>
        <w:t>porção</w:t>
      </w:r>
      <w:r>
        <w:rPr>
          <w:spacing w:val="-9"/>
        </w:rPr>
        <w:t> </w:t>
      </w:r>
      <w:r>
        <w:rPr/>
        <w:t>C-terminal</w:t>
      </w:r>
      <w:r>
        <w:rPr>
          <w:spacing w:val="-13"/>
        </w:rPr>
        <w:t> </w:t>
      </w:r>
      <w:r>
        <w:rPr/>
        <w:t>contendo</w:t>
      </w:r>
      <w:r>
        <w:rPr>
          <w:spacing w:val="-7"/>
        </w:rPr>
        <w:t> </w:t>
      </w:r>
      <w:r>
        <w:rPr/>
        <w:t>o</w:t>
      </w:r>
      <w:r>
        <w:rPr>
          <w:spacing w:val="-8"/>
        </w:rPr>
        <w:t> </w:t>
      </w:r>
      <w:r>
        <w:rPr/>
        <w:t>domínio</w:t>
      </w:r>
      <w:r>
        <w:rPr>
          <w:spacing w:val="-7"/>
        </w:rPr>
        <w:t> </w:t>
      </w:r>
      <w:r>
        <w:rPr/>
        <w:t>LRR</w:t>
      </w:r>
      <w:r>
        <w:rPr>
          <w:spacing w:val="-8"/>
        </w:rPr>
        <w:t> </w:t>
      </w:r>
      <w:r>
        <w:rPr/>
        <w:t>da</w:t>
      </w:r>
      <w:r>
        <w:rPr>
          <w:spacing w:val="-9"/>
        </w:rPr>
        <w:t> </w:t>
      </w:r>
      <w:r>
        <w:rPr/>
        <w:t>proteína</w:t>
      </w:r>
      <w:r>
        <w:rPr>
          <w:spacing w:val="-10"/>
        </w:rPr>
        <w:t> </w:t>
      </w:r>
      <w:r>
        <w:rPr/>
        <w:t>Sw-5</w:t>
      </w:r>
      <w:r>
        <w:rPr>
          <w:spacing w:val="-8"/>
        </w:rPr>
        <w:t> </w:t>
      </w:r>
      <w:r>
        <w:rPr/>
        <w:t>foi</w:t>
      </w:r>
      <w:r>
        <w:rPr>
          <w:spacing w:val="-13"/>
        </w:rPr>
        <w:t> </w:t>
      </w:r>
      <w:r>
        <w:rPr/>
        <w:t>então</w:t>
      </w:r>
      <w:r>
        <w:rPr>
          <w:spacing w:val="-10"/>
        </w:rPr>
        <w:t> </w:t>
      </w:r>
      <w:r>
        <w:rPr/>
        <w:t>utilizada</w:t>
      </w:r>
      <w:r>
        <w:rPr>
          <w:spacing w:val="-10"/>
        </w:rPr>
        <w:t> </w:t>
      </w:r>
      <w:r>
        <w:rPr/>
        <w:t>para</w:t>
      </w:r>
      <w:r>
        <w:rPr>
          <w:spacing w:val="-9"/>
        </w:rPr>
        <w:t> </w:t>
      </w:r>
      <w:r>
        <w:rPr/>
        <w:t>a</w:t>
      </w:r>
      <w:r>
        <w:rPr>
          <w:spacing w:val="-8"/>
        </w:rPr>
        <w:t> </w:t>
      </w:r>
      <w:r>
        <w:rPr/>
        <w:t>imunização</w:t>
      </w:r>
      <w:r>
        <w:rPr>
          <w:spacing w:val="-8"/>
        </w:rPr>
        <w:t> </w:t>
      </w:r>
      <w:r>
        <w:rPr/>
        <w:t>de</w:t>
      </w:r>
      <w:r>
        <w:rPr>
          <w:spacing w:val="-9"/>
        </w:rPr>
        <w:t> </w:t>
      </w:r>
      <w:r>
        <w:rPr/>
        <w:t>camundongos.</w:t>
      </w:r>
      <w:r>
        <w:rPr>
          <w:spacing w:val="-9"/>
        </w:rPr>
        <w:t> </w:t>
      </w:r>
      <w:r>
        <w:rPr/>
        <w:t>Foram</w:t>
      </w:r>
      <w:r>
        <w:rPr>
          <w:spacing w:val="-10"/>
        </w:rPr>
        <w:t> </w:t>
      </w:r>
      <w:r>
        <w:rPr/>
        <w:t>imunizados 5 camundongos com a dose de 5 ug de proteína por animal e o antissoro produzido será avaliado posteriormente quanto a sua especificidade com a proteína</w:t>
      </w:r>
      <w:r>
        <w:rPr>
          <w:spacing w:val="-5"/>
        </w:rPr>
        <w:t> </w:t>
      </w:r>
      <w:r>
        <w:rPr/>
        <w:t>Sw-5.</w:t>
      </w:r>
    </w:p>
    <w:p>
      <w:pPr>
        <w:pStyle w:val="BodyText"/>
        <w:spacing w:before="7"/>
        <w:rPr>
          <w:sz w:val="9"/>
        </w:rPr>
      </w:pPr>
    </w:p>
    <w:p>
      <w:pPr>
        <w:pStyle w:val="BodyText"/>
        <w:spacing w:line="259" w:lineRule="auto"/>
        <w:ind w:left="120" w:right="107" w:hanging="10"/>
        <w:jc w:val="both"/>
      </w:pPr>
      <w:r>
        <w:rPr>
          <w:b/>
        </w:rPr>
        <w:t>Conclusão: </w:t>
      </w:r>
      <w:r>
        <w:rPr/>
        <w:t>Obteve-se êxito na amplificação parcial do gene Sw-5 com os primers específicos para a porção C terminal da proteína, gerando um</w:t>
      </w:r>
      <w:r>
        <w:rPr>
          <w:spacing w:val="-10"/>
        </w:rPr>
        <w:t> </w:t>
      </w:r>
      <w:r>
        <w:rPr/>
        <w:t>fragmento</w:t>
      </w:r>
      <w:r>
        <w:rPr>
          <w:spacing w:val="-5"/>
        </w:rPr>
        <w:t> </w:t>
      </w:r>
      <w:r>
        <w:rPr/>
        <w:t>de</w:t>
      </w:r>
      <w:r>
        <w:rPr>
          <w:spacing w:val="-8"/>
        </w:rPr>
        <w:t> </w:t>
      </w:r>
      <w:r>
        <w:rPr/>
        <w:t>1135pb</w:t>
      </w:r>
      <w:r>
        <w:rPr>
          <w:spacing w:val="-10"/>
        </w:rPr>
        <w:t> </w:t>
      </w:r>
      <w:r>
        <w:rPr/>
        <w:t>nucleotídeos,</w:t>
      </w:r>
      <w:r>
        <w:rPr>
          <w:spacing w:val="-7"/>
        </w:rPr>
        <w:t> </w:t>
      </w:r>
      <w:r>
        <w:rPr/>
        <w:t>visualizado</w:t>
      </w:r>
      <w:r>
        <w:rPr>
          <w:spacing w:val="-6"/>
        </w:rPr>
        <w:t> </w:t>
      </w:r>
      <w:r>
        <w:rPr/>
        <w:t>em</w:t>
      </w:r>
      <w:r>
        <w:rPr>
          <w:spacing w:val="-12"/>
        </w:rPr>
        <w:t> </w:t>
      </w:r>
      <w:r>
        <w:rPr/>
        <w:t>gel</w:t>
      </w:r>
      <w:r>
        <w:rPr>
          <w:spacing w:val="-10"/>
        </w:rPr>
        <w:t> </w:t>
      </w:r>
      <w:r>
        <w:rPr/>
        <w:t>de</w:t>
      </w:r>
      <w:r>
        <w:rPr>
          <w:spacing w:val="-8"/>
        </w:rPr>
        <w:t> </w:t>
      </w:r>
      <w:r>
        <w:rPr/>
        <w:t>agarose.</w:t>
      </w:r>
      <w:r>
        <w:rPr>
          <w:spacing w:val="-6"/>
        </w:rPr>
        <w:t> </w:t>
      </w:r>
      <w:r>
        <w:rPr/>
        <w:t>Também</w:t>
      </w:r>
      <w:r>
        <w:rPr>
          <w:spacing w:val="-7"/>
        </w:rPr>
        <w:t> </w:t>
      </w:r>
      <w:r>
        <w:rPr/>
        <w:t>foi</w:t>
      </w:r>
      <w:r>
        <w:rPr>
          <w:spacing w:val="-12"/>
        </w:rPr>
        <w:t> </w:t>
      </w:r>
      <w:r>
        <w:rPr/>
        <w:t>realizada</w:t>
      </w:r>
      <w:r>
        <w:rPr>
          <w:spacing w:val="-8"/>
        </w:rPr>
        <w:t> </w:t>
      </w:r>
      <w:r>
        <w:rPr/>
        <w:t>com</w:t>
      </w:r>
      <w:r>
        <w:rPr>
          <w:spacing w:val="-12"/>
        </w:rPr>
        <w:t> </w:t>
      </w:r>
      <w:r>
        <w:rPr/>
        <w:t>sucesso</w:t>
      </w:r>
      <w:r>
        <w:rPr>
          <w:spacing w:val="-6"/>
        </w:rPr>
        <w:t> </w:t>
      </w:r>
      <w:r>
        <w:rPr/>
        <w:t>as</w:t>
      </w:r>
      <w:r>
        <w:rPr>
          <w:spacing w:val="-8"/>
        </w:rPr>
        <w:t> </w:t>
      </w:r>
      <w:r>
        <w:rPr/>
        <w:t>etapas</w:t>
      </w:r>
      <w:r>
        <w:rPr>
          <w:spacing w:val="-10"/>
        </w:rPr>
        <w:t> </w:t>
      </w:r>
      <w:r>
        <w:rPr/>
        <w:t>de</w:t>
      </w:r>
      <w:r>
        <w:rPr>
          <w:spacing w:val="-6"/>
        </w:rPr>
        <w:t> </w:t>
      </w:r>
      <w:r>
        <w:rPr/>
        <w:t>inserção</w:t>
      </w:r>
      <w:r>
        <w:rPr>
          <w:spacing w:val="-5"/>
        </w:rPr>
        <w:t> </w:t>
      </w:r>
      <w:r>
        <w:rPr/>
        <w:t>e</w:t>
      </w:r>
      <w:r>
        <w:rPr>
          <w:spacing w:val="-8"/>
        </w:rPr>
        <w:t> </w:t>
      </w:r>
      <w:r>
        <w:rPr/>
        <w:t>recombinação do inserto nos plasmídeos utilizados. A bactéria recombinante produziu, após a indução, a proteína heteróloga contendo 409 aminoácidos e com o tamanho aproximado de 47,3 kDa, </w:t>
      </w:r>
      <w:r>
        <w:rPr>
          <w:spacing w:val="-3"/>
        </w:rPr>
        <w:t>já </w:t>
      </w:r>
      <w:r>
        <w:rPr/>
        <w:t>incluindo a porção com 6(His) e o linker e esta foi isolada das outras proteínas expressas pela E. coli.</w:t>
      </w:r>
      <w:r>
        <w:rPr>
          <w:spacing w:val="-6"/>
        </w:rPr>
        <w:t> </w:t>
      </w:r>
      <w:r>
        <w:rPr/>
        <w:t>A</w:t>
      </w:r>
      <w:r>
        <w:rPr>
          <w:spacing w:val="-12"/>
        </w:rPr>
        <w:t> </w:t>
      </w:r>
      <w:r>
        <w:rPr/>
        <w:t>porção</w:t>
      </w:r>
      <w:r>
        <w:rPr>
          <w:spacing w:val="-9"/>
        </w:rPr>
        <w:t> </w:t>
      </w:r>
      <w:r>
        <w:rPr/>
        <w:t>C-terminal</w:t>
      </w:r>
      <w:r>
        <w:rPr>
          <w:spacing w:val="-13"/>
        </w:rPr>
        <w:t> </w:t>
      </w:r>
      <w:r>
        <w:rPr/>
        <w:t>contendo</w:t>
      </w:r>
      <w:r>
        <w:rPr>
          <w:spacing w:val="-7"/>
        </w:rPr>
        <w:t> </w:t>
      </w:r>
      <w:r>
        <w:rPr/>
        <w:t>o</w:t>
      </w:r>
      <w:r>
        <w:rPr>
          <w:spacing w:val="-8"/>
        </w:rPr>
        <w:t> </w:t>
      </w:r>
      <w:r>
        <w:rPr/>
        <w:t>domínio</w:t>
      </w:r>
      <w:r>
        <w:rPr>
          <w:spacing w:val="-7"/>
        </w:rPr>
        <w:t> </w:t>
      </w:r>
      <w:r>
        <w:rPr/>
        <w:t>LRR</w:t>
      </w:r>
      <w:r>
        <w:rPr>
          <w:spacing w:val="-8"/>
        </w:rPr>
        <w:t> </w:t>
      </w:r>
      <w:r>
        <w:rPr/>
        <w:t>da</w:t>
      </w:r>
      <w:r>
        <w:rPr>
          <w:spacing w:val="-9"/>
        </w:rPr>
        <w:t> </w:t>
      </w:r>
      <w:r>
        <w:rPr/>
        <w:t>proteína</w:t>
      </w:r>
      <w:r>
        <w:rPr>
          <w:spacing w:val="-10"/>
        </w:rPr>
        <w:t> </w:t>
      </w:r>
      <w:r>
        <w:rPr/>
        <w:t>Sw-5</w:t>
      </w:r>
      <w:r>
        <w:rPr>
          <w:spacing w:val="-8"/>
        </w:rPr>
        <w:t> </w:t>
      </w:r>
      <w:r>
        <w:rPr/>
        <w:t>foi</w:t>
      </w:r>
      <w:r>
        <w:rPr>
          <w:spacing w:val="-13"/>
        </w:rPr>
        <w:t> </w:t>
      </w:r>
      <w:r>
        <w:rPr/>
        <w:t>então</w:t>
      </w:r>
      <w:r>
        <w:rPr>
          <w:spacing w:val="-10"/>
        </w:rPr>
        <w:t> </w:t>
      </w:r>
      <w:r>
        <w:rPr/>
        <w:t>utilizada</w:t>
      </w:r>
      <w:r>
        <w:rPr>
          <w:spacing w:val="-10"/>
        </w:rPr>
        <w:t> </w:t>
      </w:r>
      <w:r>
        <w:rPr/>
        <w:t>para</w:t>
      </w:r>
      <w:r>
        <w:rPr>
          <w:spacing w:val="-9"/>
        </w:rPr>
        <w:t> </w:t>
      </w:r>
      <w:r>
        <w:rPr/>
        <w:t>a</w:t>
      </w:r>
      <w:r>
        <w:rPr>
          <w:spacing w:val="-8"/>
        </w:rPr>
        <w:t> </w:t>
      </w:r>
      <w:r>
        <w:rPr/>
        <w:t>imunização</w:t>
      </w:r>
      <w:r>
        <w:rPr>
          <w:spacing w:val="-8"/>
        </w:rPr>
        <w:t> </w:t>
      </w:r>
      <w:r>
        <w:rPr/>
        <w:t>de</w:t>
      </w:r>
      <w:r>
        <w:rPr>
          <w:spacing w:val="-9"/>
        </w:rPr>
        <w:t> </w:t>
      </w:r>
      <w:r>
        <w:rPr/>
        <w:t>camundongos.</w:t>
      </w:r>
      <w:r>
        <w:rPr>
          <w:spacing w:val="-9"/>
        </w:rPr>
        <w:t> </w:t>
      </w:r>
      <w:r>
        <w:rPr/>
        <w:t>Foram</w:t>
      </w:r>
      <w:r>
        <w:rPr>
          <w:spacing w:val="-10"/>
        </w:rPr>
        <w:t> </w:t>
      </w:r>
      <w:r>
        <w:rPr/>
        <w:t>imunizados 5 camundongos com a dose de 5 ug de proteína por animal e o antissoro produzido será avaliado posteriormente quanto a sua especificidade com a proteína</w:t>
      </w:r>
      <w:r>
        <w:rPr>
          <w:spacing w:val="-5"/>
        </w:rPr>
        <w:t> </w:t>
      </w:r>
      <w:r>
        <w:rPr/>
        <w:t>Sw-5.</w:t>
      </w:r>
    </w:p>
    <w:p>
      <w:pPr>
        <w:pStyle w:val="BodyText"/>
        <w:spacing w:before="10"/>
        <w:rPr>
          <w:sz w:val="9"/>
        </w:rPr>
      </w:pPr>
    </w:p>
    <w:p>
      <w:pPr>
        <w:spacing w:before="0"/>
        <w:ind w:left="111" w:right="0" w:firstLine="0"/>
        <w:jc w:val="both"/>
        <w:rPr>
          <w:sz w:val="12"/>
        </w:rPr>
      </w:pPr>
      <w:r>
        <w:rPr>
          <w:b/>
          <w:sz w:val="12"/>
        </w:rPr>
        <w:t>Palavras-Chave: </w:t>
      </w:r>
      <w:r>
        <w:rPr>
          <w:sz w:val="12"/>
        </w:rPr>
        <w:t>Sw-5, genes R, resistência, tomate, expressão, anticorpo.</w:t>
      </w:r>
    </w:p>
    <w:p>
      <w:pPr>
        <w:pStyle w:val="BodyText"/>
        <w:spacing w:before="9"/>
        <w:rPr>
          <w:sz w:val="10"/>
        </w:rPr>
      </w:pPr>
    </w:p>
    <w:p>
      <w:pPr>
        <w:pStyle w:val="BodyText"/>
        <w:ind w:left="111"/>
        <w:jc w:val="both"/>
      </w:pPr>
      <w:r>
        <w:rPr>
          <w:b/>
        </w:rPr>
        <w:t>Colaboradores: </w:t>
      </w:r>
      <w:r>
        <w:rPr/>
        <w:t>Athos Silva de Oliveira, M. Sc. Biologia Celular da Universidade de Brasília. Fomento CAPES, CNPq, FAP-DF</w:t>
      </w:r>
    </w:p>
    <w:p>
      <w:pPr>
        <w:spacing w:after="0"/>
        <w:jc w:val="both"/>
        <w:sectPr>
          <w:pgSz w:w="7940" w:h="11910"/>
          <w:pgMar w:header="297" w:footer="0" w:top="700" w:bottom="280" w:left="460" w:right="460"/>
        </w:sectPr>
      </w:pPr>
    </w:p>
    <w:p>
      <w:pPr>
        <w:pStyle w:val="BodyText"/>
        <w:spacing w:before="1"/>
        <w:rPr>
          <w:sz w:val="9"/>
        </w:rPr>
      </w:pPr>
    </w:p>
    <w:p>
      <w:pPr>
        <w:pStyle w:val="Heading1"/>
        <w:ind w:left="1774"/>
      </w:pPr>
      <w:r>
        <w:rPr>
          <w:color w:val="007E39"/>
        </w:rPr>
        <w:t>Congestionamento e Comportamento do Mercado Acionário</w:t>
      </w:r>
    </w:p>
    <w:p>
      <w:pPr>
        <w:pStyle w:val="BodyText"/>
        <w:spacing w:before="74"/>
        <w:ind w:left="3884"/>
      </w:pPr>
      <w:r>
        <w:rPr>
          <w:b/>
          <w:color w:val="2E75B6"/>
        </w:rPr>
        <w:t>Bolsista</w:t>
      </w:r>
      <w:r>
        <w:rPr>
          <w:color w:val="2E75B6"/>
        </w:rPr>
        <w:t>: Anna Gabriela Dicesar Martins de Araujo Goncalves</w:t>
      </w:r>
    </w:p>
    <w:p>
      <w:pPr>
        <w:pStyle w:val="BodyText"/>
        <w:spacing w:before="1"/>
        <w:rPr>
          <w:sz w:val="14"/>
        </w:rPr>
      </w:pPr>
    </w:p>
    <w:p>
      <w:pPr>
        <w:spacing w:line="518" w:lineRule="auto" w:before="0"/>
        <w:ind w:left="106" w:right="4877" w:firstLine="0"/>
        <w:jc w:val="left"/>
        <w:rPr>
          <w:sz w:val="12"/>
        </w:rPr>
      </w:pPr>
      <w:r>
        <w:rPr>
          <w:b/>
          <w:sz w:val="12"/>
        </w:rPr>
        <w:t>Unidade Acadêmica</w:t>
      </w:r>
      <w:r>
        <w:rPr>
          <w:sz w:val="12"/>
        </w:rPr>
        <w:t>: Ciências Contábeis </w:t>
      </w:r>
      <w:r>
        <w:rPr>
          <w:b/>
          <w:sz w:val="12"/>
        </w:rPr>
        <w:t>Instituição</w:t>
      </w:r>
      <w:r>
        <w:rPr>
          <w:sz w:val="12"/>
        </w:rPr>
        <w:t>: UnB</w:t>
      </w:r>
    </w:p>
    <w:p>
      <w:pPr>
        <w:spacing w:before="4"/>
        <w:ind w:left="111" w:right="0" w:firstLine="0"/>
        <w:jc w:val="left"/>
        <w:rPr>
          <w:sz w:val="12"/>
        </w:rPr>
      </w:pPr>
      <w:r>
        <w:rPr>
          <w:b/>
          <w:sz w:val="12"/>
        </w:rPr>
        <w:t>Orientador (a): </w:t>
      </w:r>
      <w:r>
        <w:rPr>
          <w:sz w:val="12"/>
        </w:rPr>
        <w:t>CESAR AUGUSTO TIBURCIO SILVA</w:t>
      </w:r>
    </w:p>
    <w:p>
      <w:pPr>
        <w:pStyle w:val="BodyText"/>
        <w:spacing w:before="7"/>
        <w:rPr>
          <w:sz w:val="16"/>
        </w:rPr>
      </w:pPr>
    </w:p>
    <w:p>
      <w:pPr>
        <w:pStyle w:val="BodyText"/>
        <w:spacing w:line="259" w:lineRule="auto"/>
        <w:ind w:left="120" w:right="107" w:hanging="10"/>
        <w:jc w:val="both"/>
      </w:pPr>
      <w:r>
        <w:rPr>
          <w:b/>
        </w:rPr>
        <w:t>Introdução:</w:t>
      </w:r>
      <w:r>
        <w:rPr>
          <w:b/>
          <w:spacing w:val="-4"/>
        </w:rPr>
        <w:t> </w:t>
      </w:r>
      <w:r>
        <w:rPr/>
        <w:t>Segundo</w:t>
      </w:r>
      <w:r>
        <w:rPr>
          <w:spacing w:val="-3"/>
        </w:rPr>
        <w:t> </w:t>
      </w:r>
      <w:r>
        <w:rPr/>
        <w:t>a</w:t>
      </w:r>
      <w:r>
        <w:rPr>
          <w:spacing w:val="-9"/>
        </w:rPr>
        <w:t> </w:t>
      </w:r>
      <w:r>
        <w:rPr/>
        <w:t>teoria</w:t>
      </w:r>
      <w:r>
        <w:rPr>
          <w:spacing w:val="-4"/>
        </w:rPr>
        <w:t> </w:t>
      </w:r>
      <w:r>
        <w:rPr/>
        <w:t>moderna</w:t>
      </w:r>
      <w:r>
        <w:rPr>
          <w:spacing w:val="-5"/>
        </w:rPr>
        <w:t> </w:t>
      </w:r>
      <w:r>
        <w:rPr/>
        <w:t>de</w:t>
      </w:r>
      <w:r>
        <w:rPr>
          <w:spacing w:val="-5"/>
        </w:rPr>
        <w:t> </w:t>
      </w:r>
      <w:r>
        <w:rPr/>
        <w:t>carteiras,</w:t>
      </w:r>
      <w:r>
        <w:rPr>
          <w:spacing w:val="-7"/>
        </w:rPr>
        <w:t> </w:t>
      </w:r>
      <w:r>
        <w:rPr/>
        <w:t>o</w:t>
      </w:r>
      <w:r>
        <w:rPr>
          <w:spacing w:val="-6"/>
        </w:rPr>
        <w:t> </w:t>
      </w:r>
      <w:r>
        <w:rPr/>
        <w:t>comportamento</w:t>
      </w:r>
      <w:r>
        <w:rPr>
          <w:spacing w:val="-5"/>
        </w:rPr>
        <w:t> </w:t>
      </w:r>
      <w:r>
        <w:rPr/>
        <w:t>do</w:t>
      </w:r>
      <w:r>
        <w:rPr>
          <w:spacing w:val="-5"/>
        </w:rPr>
        <w:t> </w:t>
      </w:r>
      <w:r>
        <w:rPr/>
        <w:t>mercado</w:t>
      </w:r>
      <w:r>
        <w:rPr>
          <w:spacing w:val="-4"/>
        </w:rPr>
        <w:t> </w:t>
      </w:r>
      <w:r>
        <w:rPr/>
        <w:t>acionário</w:t>
      </w:r>
      <w:r>
        <w:rPr>
          <w:spacing w:val="-2"/>
        </w:rPr>
        <w:t> </w:t>
      </w:r>
      <w:r>
        <w:rPr/>
        <w:t>segue</w:t>
      </w:r>
      <w:r>
        <w:rPr>
          <w:spacing w:val="-6"/>
        </w:rPr>
        <w:t> </w:t>
      </w:r>
      <w:r>
        <w:rPr/>
        <w:t>um</w:t>
      </w:r>
      <w:r>
        <w:rPr>
          <w:spacing w:val="-9"/>
        </w:rPr>
        <w:t> </w:t>
      </w:r>
      <w:r>
        <w:rPr/>
        <w:t>padrão</w:t>
      </w:r>
      <w:r>
        <w:rPr>
          <w:spacing w:val="-2"/>
        </w:rPr>
        <w:t> </w:t>
      </w:r>
      <w:r>
        <w:rPr/>
        <w:t>de</w:t>
      </w:r>
      <w:r>
        <w:rPr>
          <w:spacing w:val="-7"/>
        </w:rPr>
        <w:t> </w:t>
      </w:r>
      <w:r>
        <w:rPr/>
        <w:t>racionalidade.</w:t>
      </w:r>
      <w:r>
        <w:rPr>
          <w:spacing w:val="-4"/>
        </w:rPr>
        <w:t> </w:t>
      </w:r>
      <w:r>
        <w:rPr/>
        <w:t>Neste</w:t>
      </w:r>
      <w:r>
        <w:rPr>
          <w:spacing w:val="-5"/>
        </w:rPr>
        <w:t> </w:t>
      </w:r>
      <w:r>
        <w:rPr/>
        <w:t>sentido, os preços dos ativos negociados na bolsa de valores devem refletir unicamente as perspectivas de geração de riqueza a valor presente. Entretanto, pesquisas têm demonstrado que superstições (PATEL, 2009, BOYLE, 2010), feriados (ARIEL, 1990, BONE, RIBEIRO, 2002), entre outras variáveis, interferem no comportamento do mercado. Em outras palavras, o mercado não é racional como apregoa a teoria de Fama (1970). As pesquisas realizadas sobre o mercado utilizam os dados da bolsa de valores. Isto ocorre pelo fato (a) do mercado acionário ser uma boa aproximação do mercado eficiente, onde compradores e vendedores atuam em igualdade de condição e as informações estão disponíveis</w:t>
      </w:r>
      <w:r>
        <w:rPr>
          <w:spacing w:val="-6"/>
        </w:rPr>
        <w:t> </w:t>
      </w:r>
      <w:r>
        <w:rPr/>
        <w:t>de</w:t>
      </w:r>
      <w:r>
        <w:rPr>
          <w:spacing w:val="-3"/>
        </w:rPr>
        <w:t> </w:t>
      </w:r>
      <w:r>
        <w:rPr/>
        <w:t>maneira</w:t>
      </w:r>
      <w:r>
        <w:rPr>
          <w:spacing w:val="-2"/>
        </w:rPr>
        <w:t> </w:t>
      </w:r>
      <w:r>
        <w:rPr/>
        <w:t>simétrica</w:t>
      </w:r>
      <w:r>
        <w:rPr>
          <w:spacing w:val="-6"/>
        </w:rPr>
        <w:t> </w:t>
      </w:r>
      <w:r>
        <w:rPr/>
        <w:t>para</w:t>
      </w:r>
      <w:r>
        <w:rPr>
          <w:spacing w:val="-6"/>
        </w:rPr>
        <w:t> </w:t>
      </w:r>
      <w:r>
        <w:rPr/>
        <w:t>os</w:t>
      </w:r>
      <w:r>
        <w:rPr>
          <w:spacing w:val="-6"/>
        </w:rPr>
        <w:t> </w:t>
      </w:r>
      <w:r>
        <w:rPr/>
        <w:t>dois,</w:t>
      </w:r>
      <w:r>
        <w:rPr>
          <w:spacing w:val="-3"/>
        </w:rPr>
        <w:t> </w:t>
      </w:r>
      <w:r>
        <w:rPr/>
        <w:t>e</w:t>
      </w:r>
      <w:r>
        <w:rPr>
          <w:spacing w:val="-6"/>
        </w:rPr>
        <w:t> </w:t>
      </w:r>
      <w:r>
        <w:rPr/>
        <w:t>(b)</w:t>
      </w:r>
      <w:r>
        <w:rPr>
          <w:spacing w:val="-5"/>
        </w:rPr>
        <w:t> </w:t>
      </w:r>
      <w:r>
        <w:rPr/>
        <w:t>existir</w:t>
      </w:r>
      <w:r>
        <w:rPr>
          <w:spacing w:val="-3"/>
        </w:rPr>
        <w:t> </w:t>
      </w:r>
      <w:r>
        <w:rPr/>
        <w:t>um</w:t>
      </w:r>
      <w:r>
        <w:rPr>
          <w:spacing w:val="-8"/>
        </w:rPr>
        <w:t> </w:t>
      </w:r>
      <w:r>
        <w:rPr/>
        <w:t>grande</w:t>
      </w:r>
      <w:r>
        <w:rPr>
          <w:spacing w:val="-5"/>
        </w:rPr>
        <w:t> </w:t>
      </w:r>
      <w:r>
        <w:rPr/>
        <w:t>volume</w:t>
      </w:r>
      <w:r>
        <w:rPr>
          <w:spacing w:val="-4"/>
        </w:rPr>
        <w:t> </w:t>
      </w:r>
      <w:r>
        <w:rPr/>
        <w:t>de</w:t>
      </w:r>
      <w:r>
        <w:rPr>
          <w:spacing w:val="-3"/>
        </w:rPr>
        <w:t> </w:t>
      </w:r>
      <w:r>
        <w:rPr/>
        <w:t>informação</w:t>
      </w:r>
      <w:r>
        <w:rPr>
          <w:spacing w:val="-3"/>
        </w:rPr>
        <w:t> </w:t>
      </w:r>
      <w:r>
        <w:rPr/>
        <w:t>disponível</w:t>
      </w:r>
      <w:r>
        <w:rPr>
          <w:spacing w:val="-8"/>
        </w:rPr>
        <w:t> </w:t>
      </w:r>
      <w:r>
        <w:rPr/>
        <w:t>e</w:t>
      </w:r>
      <w:r>
        <w:rPr>
          <w:spacing w:val="-4"/>
        </w:rPr>
        <w:t> </w:t>
      </w:r>
      <w:r>
        <w:rPr/>
        <w:t>de</w:t>
      </w:r>
      <w:r>
        <w:rPr>
          <w:spacing w:val="-5"/>
        </w:rPr>
        <w:t> </w:t>
      </w:r>
      <w:r>
        <w:rPr/>
        <w:t>fácil</w:t>
      </w:r>
      <w:r>
        <w:rPr>
          <w:spacing w:val="-8"/>
        </w:rPr>
        <w:t> </w:t>
      </w:r>
      <w:r>
        <w:rPr/>
        <w:t>acesso.</w:t>
      </w:r>
      <w:r>
        <w:rPr>
          <w:spacing w:val="21"/>
        </w:rPr>
        <w:t> </w:t>
      </w:r>
      <w:r>
        <w:rPr/>
        <w:t>O</w:t>
      </w:r>
      <w:r>
        <w:rPr>
          <w:spacing w:val="-6"/>
        </w:rPr>
        <w:t> </w:t>
      </w:r>
      <w:r>
        <w:rPr/>
        <w:t>principal</w:t>
      </w:r>
      <w:r>
        <w:rPr>
          <w:spacing w:val="-8"/>
        </w:rPr>
        <w:t> </w:t>
      </w:r>
      <w:r>
        <w:rPr/>
        <w:t>mercado acionário brasileiro está fisicamente localizado na cidade de</w:t>
      </w:r>
      <w:r>
        <w:rPr>
          <w:spacing w:val="10"/>
        </w:rPr>
        <w:t> </w:t>
      </w:r>
      <w:r>
        <w:rPr/>
        <w:t>S</w:t>
      </w:r>
    </w:p>
    <w:p>
      <w:pPr>
        <w:pStyle w:val="BodyText"/>
        <w:spacing w:before="5"/>
        <w:rPr>
          <w:sz w:val="15"/>
        </w:rPr>
      </w:pPr>
    </w:p>
    <w:p>
      <w:pPr>
        <w:pStyle w:val="BodyText"/>
        <w:spacing w:line="259" w:lineRule="auto"/>
        <w:ind w:left="106" w:right="105"/>
        <w:jc w:val="both"/>
      </w:pPr>
      <w:r>
        <w:rPr>
          <w:b/>
        </w:rPr>
        <w:t>Metodologia: </w:t>
      </w:r>
      <w:r>
        <w:rPr/>
        <w:t>Esta é uma pesquisa na linha do positive accounting (WATTS, ZIMMERMAN, 1990). A primeira etapa da pesquisa é obter os dados do trânsito da cidade de São Paulo. A Companhia de Engenharia de Tráfego registra o total de congestionamento ocorrido na cidade e possui parte dos dados da pesquisa. Ao mesmo tempo, será coletado dados do comportamento do mercado acionário, através do desempenho do índice Ibovespa. Esta informação pode ser obtida no sítios da própria bolsa de valores ou no Banco Central do Brasil. Com estas informações, será feito a seguinte regressão linear múltipla: Sendo CONG = dado do congestionamento da cidade de São Paulo, RETORNO</w:t>
      </w:r>
    </w:p>
    <w:p>
      <w:pPr>
        <w:pStyle w:val="BodyText"/>
        <w:spacing w:line="259" w:lineRule="auto" w:before="2"/>
        <w:ind w:left="106" w:right="107"/>
        <w:jc w:val="both"/>
      </w:pPr>
      <w:r>
        <w:rPr/>
        <w:t>= retorno do mercado acionário, CONT = variáveis de controle que serão determinadas na pesquisa e = termo de erro da regressão. Se o valor do coeficiente angular for significativo será possível afirmar que o congestionamento interfere no comportamento do mercado acionário. Isto significa dizer que os efeitos sobre os participante</w:t>
      </w:r>
    </w:p>
    <w:p>
      <w:pPr>
        <w:pStyle w:val="BodyText"/>
        <w:spacing w:before="6"/>
        <w:rPr>
          <w:sz w:val="15"/>
        </w:rPr>
      </w:pPr>
    </w:p>
    <w:p>
      <w:pPr>
        <w:pStyle w:val="BodyText"/>
        <w:spacing w:line="456" w:lineRule="auto" w:before="1"/>
        <w:ind w:left="111" w:right="2102"/>
        <w:rPr>
          <w:b/>
        </w:rPr>
      </w:pPr>
      <w:r>
        <w:rPr>
          <w:b/>
        </w:rPr>
        <w:t>Resultados: </w:t>
      </w:r>
      <w:r>
        <w:rPr/>
        <w:t>Os primeiros resultados indicam existir relação entre o congestionamento e o mercado. </w:t>
      </w:r>
      <w:r>
        <w:rPr>
          <w:b/>
        </w:rPr>
        <w:t>Conclusão: </w:t>
      </w:r>
      <w:r>
        <w:rPr/>
        <w:t>Os primeiros resultados indicam existir relação entre o congestionamento e o mercado. </w:t>
      </w:r>
      <w:r>
        <w:rPr>
          <w:b/>
        </w:rPr>
        <w:t>Palavras-Chave: </w:t>
      </w:r>
      <w:r>
        <w:rPr/>
        <w:t>finanças comportamentais - congestionamento - mercado acionário </w:t>
      </w:r>
      <w:r>
        <w:rPr>
          <w:b/>
        </w:rPr>
        <w:t>Colaboradores:</w:t>
      </w:r>
    </w:p>
    <w:p>
      <w:pPr>
        <w:spacing w:after="0" w:line="456" w:lineRule="auto"/>
        <w:sectPr>
          <w:pgSz w:w="7940" w:h="11910"/>
          <w:pgMar w:header="297" w:footer="0" w:top="700" w:bottom="280" w:left="460" w:right="460"/>
        </w:sectPr>
      </w:pPr>
    </w:p>
    <w:p>
      <w:pPr>
        <w:pStyle w:val="BodyText"/>
        <w:spacing w:before="1"/>
        <w:rPr>
          <w:b/>
          <w:sz w:val="9"/>
        </w:rPr>
      </w:pPr>
    </w:p>
    <w:p>
      <w:pPr>
        <w:pStyle w:val="Heading1"/>
        <w:spacing w:line="256" w:lineRule="auto"/>
        <w:ind w:left="2835" w:right="165" w:hanging="2511"/>
      </w:pPr>
      <w:r>
        <w:rPr>
          <w:color w:val="007E39"/>
        </w:rPr>
        <w:t>Classificação das águas superficiais e subterrâneas da Chapada dos Veadeiros-GO, segundo a distribuição de cátions e ânions maiores.</w:t>
      </w:r>
    </w:p>
    <w:p>
      <w:pPr>
        <w:pStyle w:val="BodyText"/>
        <w:spacing w:before="66"/>
        <w:ind w:right="122"/>
        <w:jc w:val="right"/>
      </w:pPr>
      <w:r>
        <w:rPr>
          <w:b/>
          <w:color w:val="2E75B6"/>
        </w:rPr>
        <w:t>Bolsista</w:t>
      </w:r>
      <w:r>
        <w:rPr>
          <w:color w:val="2E75B6"/>
        </w:rPr>
        <w:t>: Anna Paula Vivolo Lopes e Souza</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VALERIA REGINA BELLOTTO</w:t>
      </w:r>
    </w:p>
    <w:p>
      <w:pPr>
        <w:pStyle w:val="BodyText"/>
        <w:spacing w:before="7"/>
        <w:rPr>
          <w:sz w:val="16"/>
        </w:rPr>
      </w:pPr>
    </w:p>
    <w:p>
      <w:pPr>
        <w:pStyle w:val="BodyText"/>
        <w:spacing w:line="259" w:lineRule="auto"/>
        <w:ind w:left="120" w:right="104" w:hanging="10"/>
        <w:jc w:val="both"/>
      </w:pPr>
      <w:r>
        <w:rPr>
          <w:b/>
        </w:rPr>
        <w:t>Introdução: </w:t>
      </w:r>
      <w:r>
        <w:rPr/>
        <w:t>Os principais cátions dissolvidos que fazem parte da composição natural das águas superficiais e subterrâneas são o sódio, o potássio,</w:t>
      </w:r>
      <w:r>
        <w:rPr>
          <w:spacing w:val="-5"/>
        </w:rPr>
        <w:t> </w:t>
      </w:r>
      <w:r>
        <w:rPr/>
        <w:t>o</w:t>
      </w:r>
      <w:r>
        <w:rPr>
          <w:spacing w:val="-2"/>
        </w:rPr>
        <w:t> </w:t>
      </w:r>
      <w:r>
        <w:rPr/>
        <w:t>cálcio</w:t>
      </w:r>
      <w:r>
        <w:rPr>
          <w:spacing w:val="-1"/>
        </w:rPr>
        <w:t> </w:t>
      </w:r>
      <w:r>
        <w:rPr/>
        <w:t>e</w:t>
      </w:r>
      <w:r>
        <w:rPr>
          <w:spacing w:val="-4"/>
        </w:rPr>
        <w:t> </w:t>
      </w:r>
      <w:r>
        <w:rPr/>
        <w:t>o</w:t>
      </w:r>
      <w:r>
        <w:rPr>
          <w:spacing w:val="-1"/>
        </w:rPr>
        <w:t> </w:t>
      </w:r>
      <w:r>
        <w:rPr/>
        <w:t>magnésio,</w:t>
      </w:r>
      <w:r>
        <w:rPr>
          <w:spacing w:val="-2"/>
        </w:rPr>
        <w:t> </w:t>
      </w:r>
      <w:r>
        <w:rPr/>
        <w:t>sendo</w:t>
      </w:r>
      <w:r>
        <w:rPr>
          <w:spacing w:val="-1"/>
        </w:rPr>
        <w:t> </w:t>
      </w:r>
      <w:r>
        <w:rPr/>
        <w:t>sua</w:t>
      </w:r>
      <w:r>
        <w:rPr>
          <w:spacing w:val="-5"/>
        </w:rPr>
        <w:t> </w:t>
      </w:r>
      <w:r>
        <w:rPr/>
        <w:t>principal</w:t>
      </w:r>
      <w:r>
        <w:rPr>
          <w:spacing w:val="-5"/>
        </w:rPr>
        <w:t> </w:t>
      </w:r>
      <w:r>
        <w:rPr/>
        <w:t>fonte</w:t>
      </w:r>
      <w:r>
        <w:rPr>
          <w:spacing w:val="-4"/>
        </w:rPr>
        <w:t> </w:t>
      </w:r>
      <w:r>
        <w:rPr/>
        <w:t>natural</w:t>
      </w:r>
      <w:r>
        <w:rPr>
          <w:spacing w:val="-8"/>
        </w:rPr>
        <w:t> </w:t>
      </w:r>
      <w:r>
        <w:rPr/>
        <w:t>o intemperismo</w:t>
      </w:r>
      <w:r>
        <w:rPr>
          <w:spacing w:val="-2"/>
        </w:rPr>
        <w:t> </w:t>
      </w:r>
      <w:r>
        <w:rPr/>
        <w:t>das</w:t>
      </w:r>
      <w:r>
        <w:rPr>
          <w:spacing w:val="-5"/>
        </w:rPr>
        <w:t> </w:t>
      </w:r>
      <w:r>
        <w:rPr/>
        <w:t>rochas.</w:t>
      </w:r>
      <w:r>
        <w:rPr>
          <w:spacing w:val="-3"/>
        </w:rPr>
        <w:t> </w:t>
      </w:r>
      <w:r>
        <w:rPr/>
        <w:t>Entre</w:t>
      </w:r>
      <w:r>
        <w:rPr>
          <w:spacing w:val="-5"/>
        </w:rPr>
        <w:t> </w:t>
      </w:r>
      <w:r>
        <w:rPr/>
        <w:t>os</w:t>
      </w:r>
      <w:r>
        <w:rPr>
          <w:spacing w:val="-5"/>
        </w:rPr>
        <w:t> </w:t>
      </w:r>
      <w:r>
        <w:rPr/>
        <w:t>ânions</w:t>
      </w:r>
      <w:r>
        <w:rPr>
          <w:spacing w:val="-5"/>
        </w:rPr>
        <w:t> </w:t>
      </w:r>
      <w:r>
        <w:rPr/>
        <w:t>constituintes</w:t>
      </w:r>
      <w:r>
        <w:rPr>
          <w:spacing w:val="-5"/>
        </w:rPr>
        <w:t> </w:t>
      </w:r>
      <w:r>
        <w:rPr/>
        <w:t>da</w:t>
      </w:r>
      <w:r>
        <w:rPr>
          <w:spacing w:val="-4"/>
        </w:rPr>
        <w:t> </w:t>
      </w:r>
      <w:r>
        <w:rPr/>
        <w:t>carga</w:t>
      </w:r>
      <w:r>
        <w:rPr>
          <w:spacing w:val="-4"/>
        </w:rPr>
        <w:t> </w:t>
      </w:r>
      <w:r>
        <w:rPr/>
        <w:t>dissolvida em águas fluviais e subterrâneas os principais são: o cloreto, o sulfato e o bicarbonato. As abundâncias relativas dos diferentes cátions e também dos ânions permitem distinguir a contribuição de diferentes tributários para a composição de um determinado rio e a relação com a geologia local. O presente trabalho apresenta os resultados preliminares de um estudo sobre a caracterização geoquímica de rios e águas subterrâneas da região da Chapada dos Veadeiros – GO, segundo a distribuição de cátions e ânions majoritários</w:t>
      </w:r>
      <w:r>
        <w:rPr>
          <w:spacing w:val="-15"/>
        </w:rPr>
        <w:t> </w:t>
      </w:r>
      <w:r>
        <w:rPr/>
        <w:t>dissolvidos.</w:t>
      </w:r>
    </w:p>
    <w:p>
      <w:pPr>
        <w:pStyle w:val="BodyText"/>
        <w:spacing w:before="8"/>
        <w:rPr>
          <w:sz w:val="15"/>
        </w:rPr>
      </w:pPr>
    </w:p>
    <w:p>
      <w:pPr>
        <w:pStyle w:val="BodyText"/>
        <w:spacing w:line="259" w:lineRule="auto"/>
        <w:ind w:left="106" w:right="105"/>
        <w:jc w:val="both"/>
      </w:pPr>
      <w:r>
        <w:rPr>
          <w:b/>
        </w:rPr>
        <w:t>Metodologia:</w:t>
      </w:r>
      <w:r>
        <w:rPr>
          <w:b/>
          <w:spacing w:val="-3"/>
        </w:rPr>
        <w:t> </w:t>
      </w:r>
      <w:r>
        <w:rPr/>
        <w:t>Foram</w:t>
      </w:r>
      <w:r>
        <w:rPr>
          <w:spacing w:val="-7"/>
        </w:rPr>
        <w:t> </w:t>
      </w:r>
      <w:r>
        <w:rPr/>
        <w:t>coletadas</w:t>
      </w:r>
      <w:r>
        <w:rPr>
          <w:spacing w:val="-5"/>
        </w:rPr>
        <w:t> </w:t>
      </w:r>
      <w:r>
        <w:rPr/>
        <w:t>amostras</w:t>
      </w:r>
      <w:r>
        <w:rPr>
          <w:spacing w:val="-3"/>
        </w:rPr>
        <w:t> </w:t>
      </w:r>
      <w:r>
        <w:rPr/>
        <w:t>das</w:t>
      </w:r>
      <w:r>
        <w:rPr>
          <w:spacing w:val="-4"/>
        </w:rPr>
        <w:t> </w:t>
      </w:r>
      <w:r>
        <w:rPr/>
        <w:t>águas</w:t>
      </w:r>
      <w:r>
        <w:rPr>
          <w:spacing w:val="-1"/>
        </w:rPr>
        <w:t> </w:t>
      </w:r>
      <w:r>
        <w:rPr/>
        <w:t>subsuperficiais</w:t>
      </w:r>
      <w:r>
        <w:rPr>
          <w:spacing w:val="-2"/>
        </w:rPr>
        <w:t> </w:t>
      </w:r>
      <w:r>
        <w:rPr/>
        <w:t>em</w:t>
      </w:r>
      <w:r>
        <w:rPr>
          <w:spacing w:val="-6"/>
        </w:rPr>
        <w:t> </w:t>
      </w:r>
      <w:r>
        <w:rPr/>
        <w:t>diversos</w:t>
      </w:r>
      <w:r>
        <w:rPr>
          <w:spacing w:val="-4"/>
        </w:rPr>
        <w:t> </w:t>
      </w:r>
      <w:r>
        <w:rPr/>
        <w:t>pontos</w:t>
      </w:r>
      <w:r>
        <w:rPr>
          <w:spacing w:val="-4"/>
        </w:rPr>
        <w:t> </w:t>
      </w:r>
      <w:r>
        <w:rPr/>
        <w:t>de</w:t>
      </w:r>
      <w:r>
        <w:rPr>
          <w:spacing w:val="-6"/>
        </w:rPr>
        <w:t> </w:t>
      </w:r>
      <w:r>
        <w:rPr/>
        <w:t>três</w:t>
      </w:r>
      <w:r>
        <w:rPr>
          <w:spacing w:val="-3"/>
        </w:rPr>
        <w:t> </w:t>
      </w:r>
      <w:r>
        <w:rPr/>
        <w:t>rios</w:t>
      </w:r>
      <w:r>
        <w:rPr>
          <w:spacing w:val="-4"/>
        </w:rPr>
        <w:t> </w:t>
      </w:r>
      <w:r>
        <w:rPr/>
        <w:t>da</w:t>
      </w:r>
      <w:r>
        <w:rPr>
          <w:spacing w:val="-3"/>
        </w:rPr>
        <w:t> </w:t>
      </w:r>
      <w:r>
        <w:rPr/>
        <w:t>região:</w:t>
      </w:r>
      <w:r>
        <w:rPr>
          <w:spacing w:val="-2"/>
        </w:rPr>
        <w:t> </w:t>
      </w:r>
      <w:r>
        <w:rPr/>
        <w:t>São</w:t>
      </w:r>
      <w:r>
        <w:rPr>
          <w:spacing w:val="-4"/>
        </w:rPr>
        <w:t> </w:t>
      </w:r>
      <w:r>
        <w:rPr/>
        <w:t>Bartolomeu,</w:t>
      </w:r>
      <w:r>
        <w:rPr>
          <w:spacing w:val="-1"/>
        </w:rPr>
        <w:t> </w:t>
      </w:r>
      <w:r>
        <w:rPr/>
        <w:t>Rio dos</w:t>
      </w:r>
      <w:r>
        <w:rPr>
          <w:spacing w:val="-4"/>
        </w:rPr>
        <w:t> </w:t>
      </w:r>
      <w:r>
        <w:rPr/>
        <w:t>Couros e Tocantinzinho, além de águas subterrâneas (3 pontos), em três períodos distintos: época de seca, início do período das chuvas no final das chuvas. Os parâmetros físico-químicos (T°C, pH, O.D, TDS e Condutividade) foram medidos in situ com Sonda Multiparâmetro. Todas as amostras</w:t>
      </w:r>
      <w:r>
        <w:rPr>
          <w:spacing w:val="-3"/>
        </w:rPr>
        <w:t> </w:t>
      </w:r>
      <w:r>
        <w:rPr/>
        <w:t>foram</w:t>
      </w:r>
      <w:r>
        <w:rPr>
          <w:spacing w:val="-6"/>
        </w:rPr>
        <w:t> </w:t>
      </w:r>
      <w:r>
        <w:rPr/>
        <w:t>filtradas</w:t>
      </w:r>
      <w:r>
        <w:rPr>
          <w:spacing w:val="-4"/>
        </w:rPr>
        <w:t> </w:t>
      </w:r>
      <w:r>
        <w:rPr/>
        <w:t>com</w:t>
      </w:r>
      <w:r>
        <w:rPr>
          <w:spacing w:val="-6"/>
        </w:rPr>
        <w:t> </w:t>
      </w:r>
      <w:r>
        <w:rPr/>
        <w:t>filtro</w:t>
      </w:r>
      <w:r>
        <w:rPr>
          <w:spacing w:val="1"/>
        </w:rPr>
        <w:t> </w:t>
      </w:r>
      <w:r>
        <w:rPr/>
        <w:t>de</w:t>
      </w:r>
      <w:r>
        <w:rPr>
          <w:spacing w:val="-3"/>
        </w:rPr>
        <w:t> </w:t>
      </w:r>
      <w:r>
        <w:rPr/>
        <w:t>0,45µm</w:t>
      </w:r>
      <w:r>
        <w:rPr>
          <w:spacing w:val="-7"/>
        </w:rPr>
        <w:t> </w:t>
      </w:r>
      <w:r>
        <w:rPr/>
        <w:t>de</w:t>
      </w:r>
      <w:r>
        <w:rPr>
          <w:spacing w:val="-3"/>
        </w:rPr>
        <w:t> </w:t>
      </w:r>
      <w:r>
        <w:rPr/>
        <w:t>porosidade. As</w:t>
      </w:r>
      <w:r>
        <w:rPr>
          <w:spacing w:val="-4"/>
        </w:rPr>
        <w:t> </w:t>
      </w:r>
      <w:r>
        <w:rPr/>
        <w:t>amostras</w:t>
      </w:r>
      <w:r>
        <w:rPr>
          <w:spacing w:val="-3"/>
        </w:rPr>
        <w:t> </w:t>
      </w:r>
      <w:r>
        <w:rPr/>
        <w:t>destinadas</w:t>
      </w:r>
      <w:r>
        <w:rPr>
          <w:spacing w:val="-5"/>
        </w:rPr>
        <w:t> </w:t>
      </w:r>
      <w:r>
        <w:rPr/>
        <w:t>à</w:t>
      </w:r>
      <w:r>
        <w:rPr>
          <w:spacing w:val="-3"/>
        </w:rPr>
        <w:t> </w:t>
      </w:r>
      <w:r>
        <w:rPr/>
        <w:t>determinação</w:t>
      </w:r>
      <w:r>
        <w:rPr>
          <w:spacing w:val="-3"/>
        </w:rPr>
        <w:t> </w:t>
      </w:r>
      <w:r>
        <w:rPr/>
        <w:t>de</w:t>
      </w:r>
      <w:r>
        <w:rPr>
          <w:spacing w:val="-3"/>
        </w:rPr>
        <w:t> </w:t>
      </w:r>
      <w:r>
        <w:rPr/>
        <w:t>cátions</w:t>
      </w:r>
      <w:r>
        <w:rPr>
          <w:spacing w:val="-1"/>
        </w:rPr>
        <w:t> </w:t>
      </w:r>
      <w:r>
        <w:rPr/>
        <w:t>foram</w:t>
      </w:r>
      <w:r>
        <w:rPr>
          <w:spacing w:val="-7"/>
        </w:rPr>
        <w:t> </w:t>
      </w:r>
      <w:r>
        <w:rPr/>
        <w:t>acidificadas.</w:t>
      </w:r>
      <w:r>
        <w:rPr>
          <w:spacing w:val="-2"/>
        </w:rPr>
        <w:t> </w:t>
      </w:r>
      <w:r>
        <w:rPr/>
        <w:t>Os</w:t>
      </w:r>
      <w:r>
        <w:rPr>
          <w:spacing w:val="-4"/>
        </w:rPr>
        <w:t> </w:t>
      </w:r>
      <w:r>
        <w:rPr/>
        <w:t>ânions maiores dissolvidos (Cl-, SO42-, NO3-) foram determinados por Cromatografia Iônica (881 Compact IC pro – Metrohm, com detector de condutividade), O HCO3- foi calculado por modelo iônico, a partir da determinação de alcalinidade total, pelo método de Gran. Os cátions maiores, (Na+, K+, Mg2+) foram determinados por Espectrometria de Absorção Atômica (Varian AA 240FS) com atomização em chama (ar/acetileno). Utilizou-se calibração externa em ambas as</w:t>
      </w:r>
      <w:r>
        <w:rPr>
          <w:spacing w:val="-9"/>
        </w:rPr>
        <w:t> </w:t>
      </w:r>
      <w:r>
        <w:rPr/>
        <w:t>técnicas.</w:t>
      </w:r>
    </w:p>
    <w:p>
      <w:pPr>
        <w:pStyle w:val="BodyText"/>
        <w:spacing w:before="6"/>
        <w:rPr>
          <w:sz w:val="15"/>
        </w:rPr>
      </w:pPr>
    </w:p>
    <w:p>
      <w:pPr>
        <w:pStyle w:val="BodyText"/>
        <w:spacing w:line="259" w:lineRule="auto"/>
        <w:ind w:left="120" w:right="105" w:hanging="10"/>
        <w:jc w:val="both"/>
      </w:pPr>
      <w:r>
        <w:rPr>
          <w:b/>
        </w:rPr>
        <w:t>Resultados: </w:t>
      </w:r>
      <w:r>
        <w:rPr/>
        <w:t>São apresentados a seguir os valores médios e respectivos desvios padrão de todos os parâmetros investigados, considerando os três rios e as três coletas realizadas até o presente momento. Parâmetros físico-químicos: temperatura: 22,95±1,45°C, pH 6,70±0,64, O.D 6,96±0,71 mg/L, condutividade 28,92±22,52 µS, TDS 13,70±11,03 mg/L. Cátions e ânions majoritários (mg/L): fluoreto 0,63±0,63, cloreto 0,40±0,15,</w:t>
      </w:r>
      <w:r>
        <w:rPr>
          <w:spacing w:val="-9"/>
        </w:rPr>
        <w:t> </w:t>
      </w:r>
      <w:r>
        <w:rPr/>
        <w:t>nitrato</w:t>
      </w:r>
      <w:r>
        <w:rPr>
          <w:spacing w:val="-7"/>
        </w:rPr>
        <w:t> </w:t>
      </w:r>
      <w:r>
        <w:rPr/>
        <w:t>0,26±0,16,</w:t>
      </w:r>
      <w:r>
        <w:rPr>
          <w:spacing w:val="-8"/>
        </w:rPr>
        <w:t> </w:t>
      </w:r>
      <w:r>
        <w:rPr/>
        <w:t>fosfato</w:t>
      </w:r>
      <w:r>
        <w:rPr>
          <w:spacing w:val="-7"/>
        </w:rPr>
        <w:t> </w:t>
      </w:r>
      <w:r>
        <w:rPr/>
        <w:t>1,19±0,46,</w:t>
      </w:r>
      <w:r>
        <w:rPr>
          <w:spacing w:val="-9"/>
        </w:rPr>
        <w:t> </w:t>
      </w:r>
      <w:r>
        <w:rPr/>
        <w:t>sulfato</w:t>
      </w:r>
      <w:r>
        <w:rPr>
          <w:spacing w:val="-7"/>
        </w:rPr>
        <w:t> </w:t>
      </w:r>
      <w:r>
        <w:rPr/>
        <w:t>0,40±0,27,</w:t>
      </w:r>
      <w:r>
        <w:rPr>
          <w:spacing w:val="-8"/>
        </w:rPr>
        <w:t> </w:t>
      </w:r>
      <w:r>
        <w:rPr/>
        <w:t>ferro</w:t>
      </w:r>
      <w:r>
        <w:rPr>
          <w:spacing w:val="-7"/>
        </w:rPr>
        <w:t> </w:t>
      </w:r>
      <w:r>
        <w:rPr/>
        <w:t>0,15±0,09,</w:t>
      </w:r>
      <w:r>
        <w:rPr>
          <w:spacing w:val="-8"/>
        </w:rPr>
        <w:t> </w:t>
      </w:r>
      <w:r>
        <w:rPr/>
        <w:t>sódio</w:t>
      </w:r>
      <w:r>
        <w:rPr>
          <w:spacing w:val="-5"/>
        </w:rPr>
        <w:t> </w:t>
      </w:r>
      <w:r>
        <w:rPr/>
        <w:t>0,36±0,21,</w:t>
      </w:r>
      <w:r>
        <w:rPr>
          <w:spacing w:val="-9"/>
        </w:rPr>
        <w:t> </w:t>
      </w:r>
      <w:r>
        <w:rPr/>
        <w:t>potássio</w:t>
      </w:r>
      <w:r>
        <w:rPr>
          <w:spacing w:val="-5"/>
        </w:rPr>
        <w:t> </w:t>
      </w:r>
      <w:r>
        <w:rPr/>
        <w:t>0,41±0,31,</w:t>
      </w:r>
      <w:r>
        <w:rPr>
          <w:spacing w:val="-7"/>
        </w:rPr>
        <w:t> </w:t>
      </w:r>
      <w:r>
        <w:rPr/>
        <w:t>magnésio</w:t>
      </w:r>
      <w:r>
        <w:rPr>
          <w:spacing w:val="-6"/>
        </w:rPr>
        <w:t> </w:t>
      </w:r>
      <w:r>
        <w:rPr/>
        <w:t>0,97±0,85. Os parâmetros físico-químicos que apresentaram maior variação entre coletas e entre rios foram condutividade elétrica e TDS. Os cátions e ânions majoritários apresentaram grande variação entre os rios. Além disso, o fluoreto, o sulfato e o magnésio apresentaram variações significativas (p&lt;0,05) entre as</w:t>
      </w:r>
      <w:r>
        <w:rPr>
          <w:spacing w:val="-1"/>
        </w:rPr>
        <w:t> </w:t>
      </w:r>
      <w:r>
        <w:rPr/>
        <w:t>coletas.</w:t>
      </w:r>
    </w:p>
    <w:p>
      <w:pPr>
        <w:pStyle w:val="BodyText"/>
        <w:spacing w:before="10"/>
        <w:rPr>
          <w:sz w:val="9"/>
        </w:rPr>
      </w:pPr>
    </w:p>
    <w:p>
      <w:pPr>
        <w:pStyle w:val="BodyText"/>
        <w:spacing w:line="259" w:lineRule="auto"/>
        <w:ind w:left="120" w:right="105" w:hanging="10"/>
        <w:jc w:val="both"/>
      </w:pPr>
      <w:r>
        <w:rPr>
          <w:b/>
        </w:rPr>
        <w:t>Conclusão: </w:t>
      </w:r>
      <w:r>
        <w:rPr/>
        <w:t>São apresentados a seguir os valores médios e respectivos desvios padrão de todos os parâmetros investigados, considerando os três rios e as três coletas realizadas até o presente momento. Parâmetros físico-químicos: temperatura: 22,95±1,45°C, pH 6,70±0,64, O.D 6,96±0,71 mg/L, condutividade 28,92±22,52 µS, TDS 13,70±11,03 mg/L. Cátions e ânions majoritários (mg/L): fluoreto 0,63±0,63, cloreto 0,40±0,15,</w:t>
      </w:r>
      <w:r>
        <w:rPr>
          <w:spacing w:val="-9"/>
        </w:rPr>
        <w:t> </w:t>
      </w:r>
      <w:r>
        <w:rPr/>
        <w:t>nitrato</w:t>
      </w:r>
      <w:r>
        <w:rPr>
          <w:spacing w:val="-7"/>
        </w:rPr>
        <w:t> </w:t>
      </w:r>
      <w:r>
        <w:rPr/>
        <w:t>0,26±0,16,</w:t>
      </w:r>
      <w:r>
        <w:rPr>
          <w:spacing w:val="-8"/>
        </w:rPr>
        <w:t> </w:t>
      </w:r>
      <w:r>
        <w:rPr/>
        <w:t>fosfato</w:t>
      </w:r>
      <w:r>
        <w:rPr>
          <w:spacing w:val="-7"/>
        </w:rPr>
        <w:t> </w:t>
      </w:r>
      <w:r>
        <w:rPr/>
        <w:t>1,19±0,46,</w:t>
      </w:r>
      <w:r>
        <w:rPr>
          <w:spacing w:val="-9"/>
        </w:rPr>
        <w:t> </w:t>
      </w:r>
      <w:r>
        <w:rPr/>
        <w:t>sulfato</w:t>
      </w:r>
      <w:r>
        <w:rPr>
          <w:spacing w:val="-7"/>
        </w:rPr>
        <w:t> </w:t>
      </w:r>
      <w:r>
        <w:rPr/>
        <w:t>0,40±0,27,</w:t>
      </w:r>
      <w:r>
        <w:rPr>
          <w:spacing w:val="-8"/>
        </w:rPr>
        <w:t> </w:t>
      </w:r>
      <w:r>
        <w:rPr/>
        <w:t>ferro</w:t>
      </w:r>
      <w:r>
        <w:rPr>
          <w:spacing w:val="-7"/>
        </w:rPr>
        <w:t> </w:t>
      </w:r>
      <w:r>
        <w:rPr/>
        <w:t>0,15±0,09,</w:t>
      </w:r>
      <w:r>
        <w:rPr>
          <w:spacing w:val="-8"/>
        </w:rPr>
        <w:t> </w:t>
      </w:r>
      <w:r>
        <w:rPr/>
        <w:t>sódio</w:t>
      </w:r>
      <w:r>
        <w:rPr>
          <w:spacing w:val="-5"/>
        </w:rPr>
        <w:t> </w:t>
      </w:r>
      <w:r>
        <w:rPr/>
        <w:t>0,36±0,21,</w:t>
      </w:r>
      <w:r>
        <w:rPr>
          <w:spacing w:val="-9"/>
        </w:rPr>
        <w:t> </w:t>
      </w:r>
      <w:r>
        <w:rPr/>
        <w:t>potássio</w:t>
      </w:r>
      <w:r>
        <w:rPr>
          <w:spacing w:val="-5"/>
        </w:rPr>
        <w:t> </w:t>
      </w:r>
      <w:r>
        <w:rPr/>
        <w:t>0,41±0,31,</w:t>
      </w:r>
      <w:r>
        <w:rPr>
          <w:spacing w:val="-7"/>
        </w:rPr>
        <w:t> </w:t>
      </w:r>
      <w:r>
        <w:rPr/>
        <w:t>magnésio</w:t>
      </w:r>
      <w:r>
        <w:rPr>
          <w:spacing w:val="-6"/>
        </w:rPr>
        <w:t> </w:t>
      </w:r>
      <w:r>
        <w:rPr/>
        <w:t>0,97±0,85. Os parâmetros físico-químicos que apresentaram maior variação entre coletas e entre rios foram condutividade elétrica e TDS. Os cátions e ânions majoritários apresentaram grande variação entre os rios. Além disso, o fluoreto, o sulfato e o magnésio apresentaram variações significativas (p&lt;0,05) entre as</w:t>
      </w:r>
      <w:r>
        <w:rPr>
          <w:spacing w:val="-1"/>
        </w:rPr>
        <w:t> </w:t>
      </w:r>
      <w:r>
        <w:rPr/>
        <w:t>coletas.</w:t>
      </w:r>
    </w:p>
    <w:p>
      <w:pPr>
        <w:pStyle w:val="BodyText"/>
        <w:spacing w:before="8"/>
        <w:rPr>
          <w:sz w:val="9"/>
        </w:rPr>
      </w:pPr>
    </w:p>
    <w:p>
      <w:pPr>
        <w:pStyle w:val="BodyText"/>
        <w:spacing w:line="456" w:lineRule="auto"/>
        <w:ind w:left="111" w:right="850"/>
        <w:jc w:val="both"/>
      </w:pPr>
      <w:r>
        <w:rPr>
          <w:b/>
        </w:rPr>
        <w:t>Palavras-Chave: </w:t>
      </w:r>
      <w:r>
        <w:rPr/>
        <w:t>hidrogeoquímica, Chapada dos Veadeiros, águas fluviais, cátions majoritários, âniosn majoritários, Cerrado </w:t>
      </w:r>
      <w:r>
        <w:rPr>
          <w:b/>
        </w:rPr>
        <w:t>Colaboradores: </w:t>
      </w:r>
      <w:r>
        <w:rPr/>
        <w:t>João Bosco R. Peres Junior, Victor Hugo Cavalcanti Ferreira, Poliana Dutra Maia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48" w:right="205" w:hanging="4"/>
        <w:jc w:val="center"/>
      </w:pPr>
      <w:r>
        <w:rPr>
          <w:color w:val="007E39"/>
        </w:rPr>
        <w:t>PERFIL DE MUDANÇA DA FUNÇÃO MUSCULAR DE MEMBROS INFERIORES E DA FORÇA DE PREENSÃO PALMAR DE IDOSOS OSTEOPÊNICOS E OSTEOPORÓTICOS AVALIADOS POR MEIO DO DINAMÔMETRO ISOCINÉTICO E DO DINAMÔMETRO PALMAR</w:t>
      </w:r>
    </w:p>
    <w:p>
      <w:pPr>
        <w:spacing w:before="66"/>
        <w:ind w:left="0" w:right="123" w:firstLine="0"/>
        <w:jc w:val="right"/>
        <w:rPr>
          <w:sz w:val="12"/>
        </w:rPr>
      </w:pPr>
      <w:r>
        <w:rPr>
          <w:b/>
          <w:color w:val="2E75B6"/>
          <w:sz w:val="12"/>
        </w:rPr>
        <w:t>Bolsista</w:t>
      </w:r>
      <w:r>
        <w:rPr>
          <w:color w:val="2E75B6"/>
          <w:sz w:val="12"/>
        </w:rPr>
        <w:t>: Anny Sousa da Silva Rocha</w:t>
      </w:r>
    </w:p>
    <w:p>
      <w:pPr>
        <w:pStyle w:val="BodyText"/>
        <w:spacing w:before="1"/>
        <w:rPr>
          <w:sz w:val="14"/>
        </w:rPr>
      </w:pPr>
    </w:p>
    <w:p>
      <w:pPr>
        <w:spacing w:line="518"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4"/>
        <w:ind w:left="111" w:right="0" w:firstLine="0"/>
        <w:jc w:val="left"/>
        <w:rPr>
          <w:sz w:val="12"/>
        </w:rPr>
      </w:pPr>
      <w:r>
        <w:rPr>
          <w:b/>
          <w:sz w:val="12"/>
        </w:rPr>
        <w:t>Orientador (a): </w:t>
      </w:r>
      <w:r>
        <w:rPr>
          <w:sz w:val="12"/>
        </w:rPr>
        <w:t>PATRICIA AZEVEDO GARCIA</w:t>
      </w:r>
    </w:p>
    <w:p>
      <w:pPr>
        <w:pStyle w:val="BodyText"/>
        <w:spacing w:before="7"/>
        <w:rPr>
          <w:sz w:val="16"/>
        </w:rPr>
      </w:pPr>
    </w:p>
    <w:p>
      <w:pPr>
        <w:pStyle w:val="BodyText"/>
        <w:spacing w:line="259" w:lineRule="auto"/>
        <w:ind w:left="120" w:right="105" w:hanging="10"/>
        <w:jc w:val="both"/>
      </w:pPr>
      <w:r>
        <w:rPr>
          <w:b/>
        </w:rPr>
        <w:t>Introdução: </w:t>
      </w:r>
      <w:r>
        <w:rPr/>
        <w:t>O envelhecer é caracterizado pela perda progressiva da reserva funcional de todos os órgãos e leva a alterações no metabolismo basal, na estrutura e função do organismo. As mudanças podem atingir as células do tecido ósseo e muscular e levar à desorganização da microarquitetura do sistema musculoesquelético, causando uma desordem esquelética, a osteoporose, ou muscular, a sarcopenia. A partir dos 60 anos de idade essas manifestações fisiológicas se tornam mais severas e podem ser responsáveis por limitações na funcionalidade, déficits de</w:t>
      </w:r>
      <w:r>
        <w:rPr>
          <w:spacing w:val="-5"/>
        </w:rPr>
        <w:t> </w:t>
      </w:r>
      <w:r>
        <w:rPr/>
        <w:t>equilíbrio</w:t>
      </w:r>
      <w:r>
        <w:rPr>
          <w:spacing w:val="-2"/>
        </w:rPr>
        <w:t> </w:t>
      </w:r>
      <w:r>
        <w:rPr/>
        <w:t>e</w:t>
      </w:r>
      <w:r>
        <w:rPr>
          <w:spacing w:val="-4"/>
        </w:rPr>
        <w:t> </w:t>
      </w:r>
      <w:r>
        <w:rPr/>
        <w:t>risco</w:t>
      </w:r>
      <w:r>
        <w:rPr>
          <w:spacing w:val="-3"/>
        </w:rPr>
        <w:t> </w:t>
      </w:r>
      <w:r>
        <w:rPr/>
        <w:t>de</w:t>
      </w:r>
      <w:r>
        <w:rPr>
          <w:spacing w:val="-4"/>
        </w:rPr>
        <w:t> </w:t>
      </w:r>
      <w:r>
        <w:rPr/>
        <w:t>quedas.</w:t>
      </w:r>
      <w:r>
        <w:rPr>
          <w:spacing w:val="-3"/>
        </w:rPr>
        <w:t> </w:t>
      </w:r>
      <w:r>
        <w:rPr/>
        <w:t>A</w:t>
      </w:r>
      <w:r>
        <w:rPr>
          <w:spacing w:val="-6"/>
        </w:rPr>
        <w:t> </w:t>
      </w:r>
      <w:r>
        <w:rPr/>
        <w:t>perda</w:t>
      </w:r>
      <w:r>
        <w:rPr>
          <w:spacing w:val="-5"/>
        </w:rPr>
        <w:t> </w:t>
      </w:r>
      <w:r>
        <w:rPr/>
        <w:t>de</w:t>
      </w:r>
      <w:r>
        <w:rPr>
          <w:spacing w:val="-4"/>
        </w:rPr>
        <w:t> </w:t>
      </w:r>
      <w:r>
        <w:rPr/>
        <w:t>massa</w:t>
      </w:r>
      <w:r>
        <w:rPr>
          <w:spacing w:val="-5"/>
        </w:rPr>
        <w:t> </w:t>
      </w:r>
      <w:r>
        <w:rPr/>
        <w:t>e</w:t>
      </w:r>
      <w:r>
        <w:rPr>
          <w:spacing w:val="-2"/>
        </w:rPr>
        <w:t> </w:t>
      </w:r>
      <w:r>
        <w:rPr/>
        <w:t>força</w:t>
      </w:r>
      <w:r>
        <w:rPr>
          <w:spacing w:val="-3"/>
        </w:rPr>
        <w:t> </w:t>
      </w:r>
      <w:r>
        <w:rPr/>
        <w:t>muscular,</w:t>
      </w:r>
      <w:r>
        <w:rPr>
          <w:spacing w:val="-2"/>
        </w:rPr>
        <w:t> </w:t>
      </w:r>
      <w:r>
        <w:rPr/>
        <w:t>somada</w:t>
      </w:r>
      <w:r>
        <w:rPr>
          <w:spacing w:val="-6"/>
        </w:rPr>
        <w:t> </w:t>
      </w:r>
      <w:r>
        <w:rPr/>
        <w:t>à</w:t>
      </w:r>
      <w:r>
        <w:rPr>
          <w:spacing w:val="-4"/>
        </w:rPr>
        <w:t> </w:t>
      </w:r>
      <w:r>
        <w:rPr/>
        <w:t>diminuição</w:t>
      </w:r>
      <w:r>
        <w:rPr>
          <w:spacing w:val="-3"/>
        </w:rPr>
        <w:t> </w:t>
      </w:r>
      <w:r>
        <w:rPr/>
        <w:t>da</w:t>
      </w:r>
      <w:r>
        <w:rPr>
          <w:spacing w:val="-4"/>
        </w:rPr>
        <w:t> </w:t>
      </w:r>
      <w:r>
        <w:rPr/>
        <w:t>flexibilidade,</w:t>
      </w:r>
      <w:r>
        <w:rPr>
          <w:spacing w:val="-3"/>
        </w:rPr>
        <w:t> </w:t>
      </w:r>
      <w:r>
        <w:rPr/>
        <w:t>equilíbrio</w:t>
      </w:r>
      <w:r>
        <w:rPr>
          <w:spacing w:val="-2"/>
        </w:rPr>
        <w:t> </w:t>
      </w:r>
      <w:r>
        <w:rPr/>
        <w:t>e</w:t>
      </w:r>
      <w:r>
        <w:rPr>
          <w:spacing w:val="-4"/>
        </w:rPr>
        <w:t> </w:t>
      </w:r>
      <w:r>
        <w:rPr/>
        <w:t>coordenação,</w:t>
      </w:r>
      <w:r>
        <w:rPr>
          <w:spacing w:val="-3"/>
        </w:rPr>
        <w:t> </w:t>
      </w:r>
      <w:r>
        <w:rPr/>
        <w:t>presdipõe a</w:t>
      </w:r>
      <w:r>
        <w:rPr>
          <w:spacing w:val="-3"/>
        </w:rPr>
        <w:t> </w:t>
      </w:r>
      <w:r>
        <w:rPr/>
        <w:t>ocorrência</w:t>
      </w:r>
      <w:r>
        <w:rPr>
          <w:spacing w:val="-2"/>
        </w:rPr>
        <w:t> </w:t>
      </w:r>
      <w:r>
        <w:rPr/>
        <w:t>de</w:t>
      </w:r>
      <w:r>
        <w:rPr>
          <w:spacing w:val="-1"/>
        </w:rPr>
        <w:t> </w:t>
      </w:r>
      <w:r>
        <w:rPr/>
        <w:t>quedas</w:t>
      </w:r>
      <w:r>
        <w:rPr>
          <w:spacing w:val="-5"/>
        </w:rPr>
        <w:t> </w:t>
      </w:r>
      <w:r>
        <w:rPr/>
        <w:t>e</w:t>
      </w:r>
      <w:r>
        <w:rPr>
          <w:spacing w:val="-1"/>
        </w:rPr>
        <w:t> </w:t>
      </w:r>
      <w:r>
        <w:rPr/>
        <w:t>fraturas</w:t>
      </w:r>
      <w:r>
        <w:rPr>
          <w:spacing w:val="-2"/>
        </w:rPr>
        <w:t> </w:t>
      </w:r>
      <w:r>
        <w:rPr/>
        <w:t>em</w:t>
      </w:r>
      <w:r>
        <w:rPr>
          <w:spacing w:val="-3"/>
        </w:rPr>
        <w:t> </w:t>
      </w:r>
      <w:r>
        <w:rPr/>
        <w:t>idosos</w:t>
      </w:r>
      <w:r>
        <w:rPr>
          <w:spacing w:val="-3"/>
        </w:rPr>
        <w:t> </w:t>
      </w:r>
      <w:r>
        <w:rPr/>
        <w:t>osteoporóticos</w:t>
      </w:r>
      <w:r>
        <w:rPr>
          <w:spacing w:val="-3"/>
        </w:rPr>
        <w:t> </w:t>
      </w:r>
      <w:r>
        <w:rPr/>
        <w:t>e</w:t>
      </w:r>
      <w:r>
        <w:rPr>
          <w:spacing w:val="-4"/>
        </w:rPr>
        <w:t> </w:t>
      </w:r>
      <w:r>
        <w:rPr/>
        <w:t>osteopênicos.</w:t>
      </w:r>
      <w:r>
        <w:rPr>
          <w:spacing w:val="-1"/>
        </w:rPr>
        <w:t> </w:t>
      </w:r>
      <w:r>
        <w:rPr/>
        <w:t>O</w:t>
      </w:r>
      <w:r>
        <w:rPr>
          <w:spacing w:val="-4"/>
        </w:rPr>
        <w:t> </w:t>
      </w:r>
      <w:r>
        <w:rPr/>
        <w:t>objetivo</w:t>
      </w:r>
      <w:r>
        <w:rPr>
          <w:spacing w:val="-1"/>
        </w:rPr>
        <w:t> </w:t>
      </w:r>
      <w:r>
        <w:rPr/>
        <w:t>do estudo</w:t>
      </w:r>
      <w:r>
        <w:rPr>
          <w:spacing w:val="-2"/>
        </w:rPr>
        <w:t> </w:t>
      </w:r>
      <w:r>
        <w:rPr/>
        <w:t>foi</w:t>
      </w:r>
      <w:r>
        <w:rPr>
          <w:spacing w:val="-3"/>
        </w:rPr>
        <w:t> </w:t>
      </w:r>
      <w:r>
        <w:rPr/>
        <w:t>identificar</w:t>
      </w:r>
      <w:r>
        <w:rPr>
          <w:spacing w:val="-2"/>
        </w:rPr>
        <w:t> </w:t>
      </w:r>
      <w:r>
        <w:rPr/>
        <w:t>o perfil</w:t>
      </w:r>
      <w:r>
        <w:rPr>
          <w:spacing w:val="-7"/>
        </w:rPr>
        <w:t> </w:t>
      </w:r>
      <w:r>
        <w:rPr/>
        <w:t>da</w:t>
      </w:r>
      <w:r>
        <w:rPr>
          <w:spacing w:val="2"/>
        </w:rPr>
        <w:t> </w:t>
      </w:r>
      <w:r>
        <w:rPr/>
        <w:t>função</w:t>
      </w:r>
      <w:r>
        <w:rPr>
          <w:spacing w:val="2"/>
        </w:rPr>
        <w:t> </w:t>
      </w:r>
      <w:r>
        <w:rPr/>
        <w:t>muscular</w:t>
      </w:r>
      <w:r>
        <w:rPr>
          <w:spacing w:val="-1"/>
        </w:rPr>
        <w:t> </w:t>
      </w:r>
      <w:r>
        <w:rPr/>
        <w:t>de membros inferiores e da força de preensão palmar de idosos com diagnóstico prévio de osteopenia ou osteoporose e caracterizar mudanças nesses desfechos que ocorreram</w:t>
      </w:r>
      <w:r>
        <w:rPr>
          <w:spacing w:val="-8"/>
        </w:rPr>
        <w:t> </w:t>
      </w:r>
      <w:r>
        <w:rPr/>
        <w:t>durante</w:t>
      </w:r>
    </w:p>
    <w:p>
      <w:pPr>
        <w:pStyle w:val="BodyText"/>
        <w:spacing w:before="6"/>
        <w:rPr>
          <w:sz w:val="15"/>
        </w:rPr>
      </w:pPr>
    </w:p>
    <w:p>
      <w:pPr>
        <w:pStyle w:val="BodyText"/>
        <w:spacing w:line="259" w:lineRule="auto"/>
        <w:ind w:left="106" w:right="104"/>
        <w:jc w:val="both"/>
      </w:pPr>
      <w:r>
        <w:rPr>
          <w:b/>
        </w:rPr>
        <w:t>Metodologia: </w:t>
      </w:r>
      <w:r>
        <w:rPr/>
        <w:t>Estudo observacional longitudinal com nove idosas (69,56 ± 3,87 anos) que apresentaram diagnóstico de osteopenia (33,3%) ou osteoporose (66,7%) de acordo com a densitometria óssea (DMO) (T-score&lt;–1,0). Foram excluídas as idosas que não obtiveram o ponto de</w:t>
      </w:r>
      <w:r>
        <w:rPr>
          <w:spacing w:val="-8"/>
        </w:rPr>
        <w:t> </w:t>
      </w:r>
      <w:r>
        <w:rPr/>
        <w:t>corte</w:t>
      </w:r>
      <w:r>
        <w:rPr>
          <w:spacing w:val="-8"/>
        </w:rPr>
        <w:t> </w:t>
      </w:r>
      <w:r>
        <w:rPr/>
        <w:t>estabelecido</w:t>
      </w:r>
      <w:r>
        <w:rPr>
          <w:spacing w:val="-5"/>
        </w:rPr>
        <w:t> </w:t>
      </w:r>
      <w:r>
        <w:rPr/>
        <w:t>pelo</w:t>
      </w:r>
      <w:r>
        <w:rPr>
          <w:spacing w:val="-4"/>
        </w:rPr>
        <w:t> </w:t>
      </w:r>
      <w:r>
        <w:rPr/>
        <w:t>Mini-</w:t>
      </w:r>
      <w:r>
        <w:rPr>
          <w:spacing w:val="-6"/>
        </w:rPr>
        <w:t> </w:t>
      </w:r>
      <w:r>
        <w:rPr/>
        <w:t>Exame</w:t>
      </w:r>
      <w:r>
        <w:rPr>
          <w:spacing w:val="-8"/>
        </w:rPr>
        <w:t> </w:t>
      </w:r>
      <w:r>
        <w:rPr/>
        <w:t>de</w:t>
      </w:r>
      <w:r>
        <w:rPr>
          <w:spacing w:val="-7"/>
        </w:rPr>
        <w:t> </w:t>
      </w:r>
      <w:r>
        <w:rPr/>
        <w:t>Estado</w:t>
      </w:r>
      <w:r>
        <w:rPr>
          <w:spacing w:val="-7"/>
        </w:rPr>
        <w:t> </w:t>
      </w:r>
      <w:r>
        <w:rPr/>
        <w:t>Mental</w:t>
      </w:r>
      <w:r>
        <w:rPr>
          <w:spacing w:val="-11"/>
        </w:rPr>
        <w:t> </w:t>
      </w:r>
      <w:r>
        <w:rPr/>
        <w:t>ou</w:t>
      </w:r>
      <w:r>
        <w:rPr>
          <w:spacing w:val="-7"/>
        </w:rPr>
        <w:t> </w:t>
      </w:r>
      <w:r>
        <w:rPr/>
        <w:t>que</w:t>
      </w:r>
      <w:r>
        <w:rPr>
          <w:spacing w:val="-9"/>
        </w:rPr>
        <w:t> </w:t>
      </w:r>
      <w:r>
        <w:rPr/>
        <w:t>apresentaram</w:t>
      </w:r>
      <w:r>
        <w:rPr>
          <w:spacing w:val="-11"/>
        </w:rPr>
        <w:t> </w:t>
      </w:r>
      <w:r>
        <w:rPr/>
        <w:t>algum</w:t>
      </w:r>
      <w:r>
        <w:rPr>
          <w:spacing w:val="-7"/>
        </w:rPr>
        <w:t> </w:t>
      </w:r>
      <w:r>
        <w:rPr/>
        <w:t>fator</w:t>
      </w:r>
      <w:r>
        <w:rPr>
          <w:spacing w:val="-9"/>
        </w:rPr>
        <w:t> </w:t>
      </w:r>
      <w:r>
        <w:rPr/>
        <w:t>que</w:t>
      </w:r>
      <w:r>
        <w:rPr>
          <w:spacing w:val="-7"/>
        </w:rPr>
        <w:t> </w:t>
      </w:r>
      <w:r>
        <w:rPr/>
        <w:t>influenciasse</w:t>
      </w:r>
      <w:r>
        <w:rPr>
          <w:spacing w:val="-8"/>
        </w:rPr>
        <w:t> </w:t>
      </w:r>
      <w:r>
        <w:rPr/>
        <w:t>e/ou</w:t>
      </w:r>
      <w:r>
        <w:rPr>
          <w:spacing w:val="-6"/>
        </w:rPr>
        <w:t> </w:t>
      </w:r>
      <w:r>
        <w:rPr/>
        <w:t>contra-indicasse</w:t>
      </w:r>
      <w:r>
        <w:rPr>
          <w:spacing w:val="-8"/>
        </w:rPr>
        <w:t> </w:t>
      </w:r>
      <w:r>
        <w:rPr/>
        <w:t>a</w:t>
      </w:r>
      <w:r>
        <w:rPr>
          <w:spacing w:val="-8"/>
        </w:rPr>
        <w:t> </w:t>
      </w:r>
      <w:r>
        <w:rPr/>
        <w:t>realização dos testes. A amostra foi avaliada inicialmente e reavaliada após 6 meses quanto a função muscular do membro inferior dominante por </w:t>
      </w:r>
      <w:r>
        <w:rPr>
          <w:spacing w:val="-3"/>
        </w:rPr>
        <w:t>meio </w:t>
      </w:r>
      <w:r>
        <w:rPr/>
        <w:t>do dinamômetro isocinético Biodex System 4 Pro® (velocidades angulares constantes de 60°/s e 180°/s para flexão e extensão de joelho). A força</w:t>
      </w:r>
      <w:r>
        <w:rPr>
          <w:spacing w:val="-5"/>
        </w:rPr>
        <w:t> </w:t>
      </w:r>
      <w:r>
        <w:rPr/>
        <w:t>de</w:t>
      </w:r>
      <w:r>
        <w:rPr>
          <w:spacing w:val="-5"/>
        </w:rPr>
        <w:t> </w:t>
      </w:r>
      <w:r>
        <w:rPr/>
        <w:t>preensão</w:t>
      </w:r>
      <w:r>
        <w:rPr>
          <w:spacing w:val="-3"/>
        </w:rPr>
        <w:t> </w:t>
      </w:r>
      <w:r>
        <w:rPr/>
        <w:t>palmar</w:t>
      </w:r>
      <w:r>
        <w:rPr>
          <w:spacing w:val="-3"/>
        </w:rPr>
        <w:t> </w:t>
      </w:r>
      <w:r>
        <w:rPr/>
        <w:t>(FPP)</w:t>
      </w:r>
      <w:r>
        <w:rPr>
          <w:spacing w:val="-3"/>
        </w:rPr>
        <w:t> </w:t>
      </w:r>
      <w:r>
        <w:rPr/>
        <w:t>do</w:t>
      </w:r>
      <w:r>
        <w:rPr>
          <w:spacing w:val="-2"/>
        </w:rPr>
        <w:t> </w:t>
      </w:r>
      <w:r>
        <w:rPr/>
        <w:t>membro</w:t>
      </w:r>
      <w:r>
        <w:rPr>
          <w:spacing w:val="-1"/>
        </w:rPr>
        <w:t> </w:t>
      </w:r>
      <w:r>
        <w:rPr/>
        <w:t>dominante</w:t>
      </w:r>
      <w:r>
        <w:rPr>
          <w:spacing w:val="-3"/>
        </w:rPr>
        <w:t> </w:t>
      </w:r>
      <w:r>
        <w:rPr/>
        <w:t>foi</w:t>
      </w:r>
      <w:r>
        <w:rPr>
          <w:spacing w:val="-7"/>
        </w:rPr>
        <w:t> </w:t>
      </w:r>
      <w:r>
        <w:rPr/>
        <w:t>mensurada</w:t>
      </w:r>
      <w:r>
        <w:rPr>
          <w:spacing w:val="-5"/>
        </w:rPr>
        <w:t> </w:t>
      </w:r>
      <w:r>
        <w:rPr/>
        <w:t>em</w:t>
      </w:r>
      <w:r>
        <w:rPr>
          <w:spacing w:val="-8"/>
        </w:rPr>
        <w:t> </w:t>
      </w:r>
      <w:r>
        <w:rPr/>
        <w:t>Kilograma.força</w:t>
      </w:r>
      <w:r>
        <w:rPr>
          <w:spacing w:val="-4"/>
        </w:rPr>
        <w:t> </w:t>
      </w:r>
      <w:r>
        <w:rPr/>
        <w:t>(Kgf)</w:t>
      </w:r>
      <w:r>
        <w:rPr>
          <w:spacing w:val="-3"/>
        </w:rPr>
        <w:t> </w:t>
      </w:r>
      <w:r>
        <w:rPr/>
        <w:t>por</w:t>
      </w:r>
      <w:r>
        <w:rPr>
          <w:spacing w:val="-6"/>
        </w:rPr>
        <w:t> </w:t>
      </w:r>
      <w:r>
        <w:rPr/>
        <w:t>meio</w:t>
      </w:r>
      <w:r>
        <w:rPr>
          <w:spacing w:val="-2"/>
        </w:rPr>
        <w:t> </w:t>
      </w:r>
      <w:r>
        <w:rPr/>
        <w:t>do</w:t>
      </w:r>
      <w:r>
        <w:rPr>
          <w:spacing w:val="-2"/>
        </w:rPr>
        <w:t> </w:t>
      </w:r>
      <w:r>
        <w:rPr/>
        <w:t>dinamômetro</w:t>
      </w:r>
      <w:r>
        <w:rPr>
          <w:spacing w:val="-3"/>
        </w:rPr>
        <w:t> </w:t>
      </w:r>
      <w:r>
        <w:rPr/>
        <w:t>Jamar?.</w:t>
      </w:r>
      <w:r>
        <w:rPr>
          <w:spacing w:val="-3"/>
        </w:rPr>
        <w:t> </w:t>
      </w:r>
      <w:r>
        <w:rPr/>
        <w:t>Procedeu- se as análises descritivas (média ± DP e frequência) e teste t-student para amostras pareadas considerando</w:t>
      </w:r>
      <w:r>
        <w:rPr>
          <w:spacing w:val="-11"/>
        </w:rPr>
        <w:t> </w:t>
      </w:r>
      <w:r>
        <w:rPr/>
        <w:t>a=0,05.</w:t>
      </w:r>
    </w:p>
    <w:p>
      <w:pPr>
        <w:pStyle w:val="BodyText"/>
        <w:spacing w:before="8"/>
        <w:rPr>
          <w:sz w:val="15"/>
        </w:rPr>
      </w:pPr>
    </w:p>
    <w:p>
      <w:pPr>
        <w:pStyle w:val="BodyText"/>
        <w:spacing w:line="259" w:lineRule="auto"/>
        <w:ind w:left="120" w:right="106" w:hanging="10"/>
        <w:jc w:val="both"/>
      </w:pPr>
      <w:r>
        <w:rPr>
          <w:b/>
        </w:rPr>
        <w:t>Resultados: </w:t>
      </w:r>
      <w:r>
        <w:rPr/>
        <w:t>Sete idosas relataram prática de atividade física regular em média 2,86±0,69 vezes por semana durante 57,14±7,55 minutos. O índice de massa corporal foi de 26,64±3,76 Kg/m², caracterizando pré-obesidade pela OMS. De acordo com o perfil de atividade humana as idosas foram classificadas como moderadamente ativas (55,6%) e ativas (44,4%) e mantiveram o nível de atividade física (escore ajustado de atividade) nos seis meses de estudo (75,22±8,69 vs 79,11±7,18, p=0,146). Comparando os dados da avaliação inicial e após seis meses observou-se manutenção FPP (Kgf) (18,70±3,21 vs 18,70± 3,70, p=0,999) e do desempenho muscular de joelho em todas as variáveis analisadas: trabalho por peso corporal (J) de extensores (125,23±21,79 vs 126,40± 24,42, p=0,851) e flexores (58,50±11,09 vs 66,02± 15,92, p=0,145), média de pico de torque (N.m) de extensores (71,81± 14,37 vs 74,18± 15,57, p=0,485) e flexores (32,14±9,36 vs 34,76±9,30, p=0,208) e potência (W) média de extensores (66,39±17,32 vs</w:t>
      </w:r>
      <w:r>
        <w:rPr>
          <w:spacing w:val="6"/>
        </w:rPr>
        <w:t> </w:t>
      </w:r>
      <w:r>
        <w:rPr/>
        <w:t>70,53±16,92</w:t>
      </w:r>
    </w:p>
    <w:p>
      <w:pPr>
        <w:pStyle w:val="BodyText"/>
        <w:spacing w:before="7"/>
        <w:rPr>
          <w:sz w:val="9"/>
        </w:rPr>
      </w:pPr>
    </w:p>
    <w:p>
      <w:pPr>
        <w:pStyle w:val="BodyText"/>
        <w:spacing w:line="259" w:lineRule="auto" w:before="1"/>
        <w:ind w:left="120" w:right="106" w:hanging="10"/>
        <w:jc w:val="both"/>
      </w:pPr>
      <w:r>
        <w:rPr>
          <w:b/>
        </w:rPr>
        <w:t>Conclusão: </w:t>
      </w:r>
      <w:r>
        <w:rPr/>
        <w:t>Sete idosas relataram prática de atividade física regular em média 2,86±0,69 vezes por semana durante 57,14±7,55 minutos. O índice de massa corporal foi de 26,64±3,76 Kg/m², caracterizando pré-obesidade pela OMS. De acordo com o perfil de atividade humana as idosas foram classificadas como moderadamente ativas (55,6%) e ativas (44,4%) e mantiveram o nível de atividade física (escore ajustado de atividade) nos seis meses de estudo (75,22±8,69 vs 79,11±7,18, p=0,146). Comparando os dados da avaliação inicial e após seis meses observou-se manutenção FPP (Kgf) (18,70±3,21 vs 18,70± 3,70, p=0,999) e do desempenho muscular de joelho em todas as variáveis analisadas: trabalho por peso corporal (J) de extensores (125,23±21,79 vs 126,40± 24,42, p=0,851) e flexores (58,50±11,09 vs 66,02± 15,92, p=0,145), média de pico de torque (N.m) de extensores (71,81± 14,37 vs 74,18± 15,57, p=0,485) e flexores (32,14±9,36 vs 34,76±9,30, p=0,208) e potência (W) média de extensores (66,39±17,32 vs</w:t>
      </w:r>
      <w:r>
        <w:rPr>
          <w:spacing w:val="6"/>
        </w:rPr>
        <w:t> </w:t>
      </w:r>
      <w:r>
        <w:rPr/>
        <w:t>70,53±16,92</w:t>
      </w:r>
    </w:p>
    <w:p>
      <w:pPr>
        <w:pStyle w:val="BodyText"/>
        <w:spacing w:before="7"/>
        <w:rPr>
          <w:sz w:val="9"/>
        </w:rPr>
      </w:pPr>
    </w:p>
    <w:p>
      <w:pPr>
        <w:pStyle w:val="BodyText"/>
        <w:ind w:left="111"/>
        <w:jc w:val="both"/>
      </w:pPr>
      <w:r>
        <w:rPr>
          <w:b/>
        </w:rPr>
        <w:t>Palavras-Chave: </w:t>
      </w:r>
      <w:r>
        <w:rPr/>
        <w:t>Idosos, envelhecimento, osteoporose, força muscular, dinamômetro de força muscular.</w:t>
      </w:r>
    </w:p>
    <w:p>
      <w:pPr>
        <w:pStyle w:val="BodyText"/>
        <w:spacing w:before="11"/>
        <w:rPr>
          <w:sz w:val="10"/>
        </w:rPr>
      </w:pPr>
    </w:p>
    <w:p>
      <w:pPr>
        <w:pStyle w:val="BodyText"/>
        <w:spacing w:line="259" w:lineRule="auto"/>
        <w:ind w:left="120" w:right="111" w:hanging="10"/>
        <w:jc w:val="both"/>
      </w:pPr>
      <w:r>
        <w:rPr>
          <w:b/>
        </w:rPr>
        <w:t>Colaboradores:</w:t>
      </w:r>
      <w:r>
        <w:rPr>
          <w:b/>
          <w:spacing w:val="-8"/>
        </w:rPr>
        <w:t> </w:t>
      </w:r>
      <w:r>
        <w:rPr/>
        <w:t>Patrícia</w:t>
      </w:r>
      <w:r>
        <w:rPr>
          <w:spacing w:val="-5"/>
        </w:rPr>
        <w:t> </w:t>
      </w:r>
      <w:r>
        <w:rPr/>
        <w:t>Azevedo</w:t>
      </w:r>
      <w:r>
        <w:rPr>
          <w:spacing w:val="-6"/>
        </w:rPr>
        <w:t> </w:t>
      </w:r>
      <w:r>
        <w:rPr/>
        <w:t>Garcia,</w:t>
      </w:r>
      <w:r>
        <w:rPr>
          <w:spacing w:val="-6"/>
        </w:rPr>
        <w:t> </w:t>
      </w:r>
      <w:r>
        <w:rPr/>
        <w:t>Natanny</w:t>
      </w:r>
      <w:r>
        <w:rPr>
          <w:spacing w:val="-7"/>
        </w:rPr>
        <w:t> </w:t>
      </w:r>
      <w:r>
        <w:rPr/>
        <w:t>Campos</w:t>
      </w:r>
      <w:r>
        <w:rPr>
          <w:spacing w:val="-8"/>
        </w:rPr>
        <w:t> </w:t>
      </w:r>
      <w:r>
        <w:rPr/>
        <w:t>de</w:t>
      </w:r>
      <w:r>
        <w:rPr>
          <w:spacing w:val="-6"/>
        </w:rPr>
        <w:t> </w:t>
      </w:r>
      <w:r>
        <w:rPr/>
        <w:t>Almeida,</w:t>
      </w:r>
      <w:r>
        <w:rPr>
          <w:spacing w:val="-6"/>
        </w:rPr>
        <w:t> </w:t>
      </w:r>
      <w:r>
        <w:rPr/>
        <w:t>Danielle</w:t>
      </w:r>
      <w:r>
        <w:rPr>
          <w:spacing w:val="-8"/>
        </w:rPr>
        <w:t> </w:t>
      </w:r>
      <w:r>
        <w:rPr/>
        <w:t>Brasil</w:t>
      </w:r>
      <w:r>
        <w:rPr>
          <w:spacing w:val="-9"/>
        </w:rPr>
        <w:t> </w:t>
      </w:r>
      <w:r>
        <w:rPr/>
        <w:t>Barros</w:t>
      </w:r>
      <w:r>
        <w:rPr>
          <w:spacing w:val="-8"/>
        </w:rPr>
        <w:t> </w:t>
      </w:r>
      <w:r>
        <w:rPr/>
        <w:t>Silva,</w:t>
      </w:r>
      <w:r>
        <w:rPr>
          <w:spacing w:val="-6"/>
        </w:rPr>
        <w:t> </w:t>
      </w:r>
      <w:r>
        <w:rPr/>
        <w:t>Rosane</w:t>
      </w:r>
      <w:r>
        <w:rPr>
          <w:spacing w:val="-5"/>
        </w:rPr>
        <w:t> </w:t>
      </w:r>
      <w:r>
        <w:rPr/>
        <w:t>Liliane</w:t>
      </w:r>
      <w:r>
        <w:rPr>
          <w:spacing w:val="-9"/>
        </w:rPr>
        <w:t> </w:t>
      </w:r>
      <w:r>
        <w:rPr/>
        <w:t>Reis,</w:t>
      </w:r>
      <w:r>
        <w:rPr>
          <w:spacing w:val="-3"/>
        </w:rPr>
        <w:t> </w:t>
      </w:r>
      <w:r>
        <w:rPr/>
        <w:t>Adrienne</w:t>
      </w:r>
      <w:r>
        <w:rPr>
          <w:spacing w:val="-8"/>
        </w:rPr>
        <w:t> </w:t>
      </w:r>
      <w:r>
        <w:rPr/>
        <w:t>Catarina Otoni Vieira, Luciana Lilian Louzada, Rosângela Corrêa Dias, João Marcos Domingues</w:t>
      </w:r>
      <w:r>
        <w:rPr>
          <w:spacing w:val="-7"/>
        </w:rPr>
        <w:t> </w:t>
      </w:r>
      <w:r>
        <w:rPr/>
        <w:t>Dias.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332" w:right="152" w:hanging="3022"/>
      </w:pPr>
      <w:r>
        <w:rPr>
          <w:color w:val="007E39"/>
        </w:rPr>
        <w:t>Epidemiologia das infecções sistêmicas por Histoplasma capsulatum e Paracoccidiodes brasiliensis no Distrito Federal.</w:t>
      </w:r>
    </w:p>
    <w:p>
      <w:pPr>
        <w:pStyle w:val="BodyText"/>
        <w:spacing w:before="66"/>
        <w:ind w:right="123"/>
        <w:jc w:val="right"/>
      </w:pPr>
      <w:r>
        <w:rPr>
          <w:b/>
          <w:color w:val="2E75B6"/>
        </w:rPr>
        <w:t>Bolsista</w:t>
      </w:r>
      <w:r>
        <w:rPr>
          <w:color w:val="2E75B6"/>
        </w:rPr>
        <w:t>: Antonia Regina Clavijo de Souza</w:t>
      </w:r>
    </w:p>
    <w:p>
      <w:pPr>
        <w:pStyle w:val="BodyText"/>
        <w:spacing w:before="10"/>
        <w:rPr>
          <w:sz w:val="13"/>
        </w:rPr>
      </w:pPr>
    </w:p>
    <w:p>
      <w:pPr>
        <w:spacing w:line="520"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1"/>
        <w:ind w:left="111" w:right="0" w:firstLine="0"/>
        <w:jc w:val="left"/>
        <w:rPr>
          <w:sz w:val="12"/>
        </w:rPr>
      </w:pPr>
      <w:r>
        <w:rPr>
          <w:b/>
          <w:sz w:val="12"/>
        </w:rPr>
        <w:t>Orientador (a): </w:t>
      </w:r>
      <w:r>
        <w:rPr>
          <w:sz w:val="12"/>
        </w:rPr>
        <w:t>CECÍLIA BEATRIZ FIUZA</w:t>
      </w:r>
      <w:r>
        <w:rPr>
          <w:spacing w:val="-11"/>
          <w:sz w:val="12"/>
        </w:rPr>
        <w:t> </w:t>
      </w:r>
      <w:r>
        <w:rPr>
          <w:sz w:val="12"/>
        </w:rPr>
        <w:t>FAVALI</w:t>
      </w:r>
    </w:p>
    <w:p>
      <w:pPr>
        <w:pStyle w:val="BodyText"/>
        <w:spacing w:before="7"/>
        <w:rPr>
          <w:sz w:val="16"/>
        </w:rPr>
      </w:pPr>
    </w:p>
    <w:p>
      <w:pPr>
        <w:pStyle w:val="BodyText"/>
        <w:spacing w:line="259" w:lineRule="auto"/>
        <w:ind w:left="120" w:right="104" w:hanging="10"/>
        <w:jc w:val="both"/>
      </w:pPr>
      <w:r>
        <w:rPr>
          <w:b/>
        </w:rPr>
        <w:t>Introdução: </w:t>
      </w:r>
      <w:r>
        <w:rPr/>
        <w:t>A incidência de doenças fúngicas sistêmicas em indivíduos saudáveis e imunocomprometidos é um problema de saúde mundial, levando</w:t>
      </w:r>
      <w:r>
        <w:rPr>
          <w:spacing w:val="-2"/>
        </w:rPr>
        <w:t> </w:t>
      </w:r>
      <w:r>
        <w:rPr/>
        <w:t>a</w:t>
      </w:r>
      <w:r>
        <w:rPr>
          <w:spacing w:val="-5"/>
        </w:rPr>
        <w:t> </w:t>
      </w:r>
      <w:r>
        <w:rPr/>
        <w:t>altas</w:t>
      </w:r>
      <w:r>
        <w:rPr>
          <w:spacing w:val="-8"/>
        </w:rPr>
        <w:t> </w:t>
      </w:r>
      <w:r>
        <w:rPr/>
        <w:t>taxas</w:t>
      </w:r>
      <w:r>
        <w:rPr>
          <w:spacing w:val="-5"/>
        </w:rPr>
        <w:t> </w:t>
      </w:r>
      <w:r>
        <w:rPr/>
        <w:t>de</w:t>
      </w:r>
      <w:r>
        <w:rPr>
          <w:spacing w:val="-4"/>
        </w:rPr>
        <w:t> </w:t>
      </w:r>
      <w:r>
        <w:rPr/>
        <w:t>mortalidade</w:t>
      </w:r>
      <w:r>
        <w:rPr>
          <w:spacing w:val="-6"/>
        </w:rPr>
        <w:t> </w:t>
      </w:r>
      <w:r>
        <w:rPr/>
        <w:t>e</w:t>
      </w:r>
      <w:r>
        <w:rPr>
          <w:spacing w:val="-4"/>
        </w:rPr>
        <w:t> </w:t>
      </w:r>
      <w:r>
        <w:rPr/>
        <w:t>morbidade,</w:t>
      </w:r>
      <w:r>
        <w:rPr>
          <w:spacing w:val="-3"/>
        </w:rPr>
        <w:t> </w:t>
      </w:r>
      <w:r>
        <w:rPr/>
        <w:t>o</w:t>
      </w:r>
      <w:r>
        <w:rPr>
          <w:spacing w:val="-5"/>
        </w:rPr>
        <w:t> </w:t>
      </w:r>
      <w:r>
        <w:rPr/>
        <w:t>que</w:t>
      </w:r>
      <w:r>
        <w:rPr>
          <w:spacing w:val="-9"/>
        </w:rPr>
        <w:t> </w:t>
      </w:r>
      <w:r>
        <w:rPr/>
        <w:t>torna</w:t>
      </w:r>
      <w:r>
        <w:rPr>
          <w:spacing w:val="-5"/>
        </w:rPr>
        <w:t> </w:t>
      </w:r>
      <w:r>
        <w:rPr/>
        <w:t>as</w:t>
      </w:r>
      <w:r>
        <w:rPr>
          <w:spacing w:val="-5"/>
        </w:rPr>
        <w:t> </w:t>
      </w:r>
      <w:r>
        <w:rPr/>
        <w:t>pesquisas</w:t>
      </w:r>
      <w:r>
        <w:rPr>
          <w:spacing w:val="-5"/>
        </w:rPr>
        <w:t> </w:t>
      </w:r>
      <w:r>
        <w:rPr/>
        <w:t>nesta</w:t>
      </w:r>
      <w:r>
        <w:rPr>
          <w:spacing w:val="-5"/>
        </w:rPr>
        <w:t> </w:t>
      </w:r>
      <w:r>
        <w:rPr/>
        <w:t>área</w:t>
      </w:r>
      <w:r>
        <w:rPr>
          <w:spacing w:val="-7"/>
        </w:rPr>
        <w:t> </w:t>
      </w:r>
      <w:r>
        <w:rPr/>
        <w:t>de</w:t>
      </w:r>
      <w:r>
        <w:rPr>
          <w:spacing w:val="-4"/>
        </w:rPr>
        <w:t> </w:t>
      </w:r>
      <w:r>
        <w:rPr/>
        <w:t>grande</w:t>
      </w:r>
      <w:r>
        <w:rPr>
          <w:spacing w:val="-5"/>
        </w:rPr>
        <w:t> </w:t>
      </w:r>
      <w:r>
        <w:rPr/>
        <w:t>relevância</w:t>
      </w:r>
      <w:r>
        <w:rPr>
          <w:spacing w:val="-2"/>
        </w:rPr>
        <w:t> </w:t>
      </w:r>
      <w:r>
        <w:rPr/>
        <w:t>médica.</w:t>
      </w:r>
      <w:r>
        <w:rPr>
          <w:spacing w:val="-3"/>
        </w:rPr>
        <w:t> </w:t>
      </w:r>
      <w:r>
        <w:rPr/>
        <w:t>Esta</w:t>
      </w:r>
      <w:r>
        <w:rPr>
          <w:spacing w:val="-7"/>
        </w:rPr>
        <w:t> </w:t>
      </w:r>
      <w:r>
        <w:rPr/>
        <w:t>questão</w:t>
      </w:r>
      <w:r>
        <w:rPr>
          <w:spacing w:val="-5"/>
        </w:rPr>
        <w:t> </w:t>
      </w:r>
      <w:r>
        <w:rPr/>
        <w:t>se</w:t>
      </w:r>
      <w:r>
        <w:rPr>
          <w:spacing w:val="-5"/>
        </w:rPr>
        <w:t> </w:t>
      </w:r>
      <w:r>
        <w:rPr/>
        <w:t>agrava</w:t>
      </w:r>
      <w:r>
        <w:rPr>
          <w:spacing w:val="-4"/>
        </w:rPr>
        <w:t> </w:t>
      </w:r>
      <w:r>
        <w:rPr/>
        <w:t>com o aumento das doenças que comprometem o sistema imune como aquelas em decorrência de infecções pelo HIV e pela imunossupressão de pacientes</w:t>
      </w:r>
      <w:r>
        <w:rPr>
          <w:spacing w:val="-9"/>
        </w:rPr>
        <w:t> </w:t>
      </w:r>
      <w:r>
        <w:rPr/>
        <w:t>transplantados.</w:t>
      </w:r>
      <w:r>
        <w:rPr>
          <w:spacing w:val="-9"/>
        </w:rPr>
        <w:t> </w:t>
      </w:r>
      <w:r>
        <w:rPr/>
        <w:t>O</w:t>
      </w:r>
      <w:r>
        <w:rPr>
          <w:spacing w:val="-7"/>
        </w:rPr>
        <w:t> </w:t>
      </w:r>
      <w:r>
        <w:rPr/>
        <w:t>levantamento</w:t>
      </w:r>
      <w:r>
        <w:rPr>
          <w:spacing w:val="-5"/>
        </w:rPr>
        <w:t> </w:t>
      </w:r>
      <w:r>
        <w:rPr/>
        <w:t>da</w:t>
      </w:r>
      <w:r>
        <w:rPr>
          <w:spacing w:val="-10"/>
        </w:rPr>
        <w:t> </w:t>
      </w:r>
      <w:r>
        <w:rPr/>
        <w:t>incidência</w:t>
      </w:r>
      <w:r>
        <w:rPr>
          <w:spacing w:val="-8"/>
        </w:rPr>
        <w:t> </w:t>
      </w:r>
      <w:r>
        <w:rPr/>
        <w:t>destes</w:t>
      </w:r>
      <w:r>
        <w:rPr>
          <w:spacing w:val="-8"/>
        </w:rPr>
        <w:t> </w:t>
      </w:r>
      <w:r>
        <w:rPr/>
        <w:t>agravos</w:t>
      </w:r>
      <w:r>
        <w:rPr>
          <w:spacing w:val="-8"/>
        </w:rPr>
        <w:t> </w:t>
      </w:r>
      <w:r>
        <w:rPr/>
        <w:t>é</w:t>
      </w:r>
      <w:r>
        <w:rPr>
          <w:spacing w:val="-8"/>
        </w:rPr>
        <w:t> </w:t>
      </w:r>
      <w:r>
        <w:rPr/>
        <w:t>de</w:t>
      </w:r>
      <w:r>
        <w:rPr>
          <w:spacing w:val="-8"/>
        </w:rPr>
        <w:t> </w:t>
      </w:r>
      <w:r>
        <w:rPr/>
        <w:t>fundamental</w:t>
      </w:r>
      <w:r>
        <w:rPr>
          <w:spacing w:val="-9"/>
        </w:rPr>
        <w:t> </w:t>
      </w:r>
      <w:r>
        <w:rPr/>
        <w:t>importância</w:t>
      </w:r>
      <w:r>
        <w:rPr>
          <w:spacing w:val="-8"/>
        </w:rPr>
        <w:t> </w:t>
      </w:r>
      <w:r>
        <w:rPr/>
        <w:t>para</w:t>
      </w:r>
      <w:r>
        <w:rPr>
          <w:spacing w:val="-7"/>
        </w:rPr>
        <w:t> </w:t>
      </w:r>
      <w:r>
        <w:rPr/>
        <w:t>as</w:t>
      </w:r>
      <w:r>
        <w:rPr>
          <w:spacing w:val="-8"/>
        </w:rPr>
        <w:t> </w:t>
      </w:r>
      <w:r>
        <w:rPr/>
        <w:t>políticas</w:t>
      </w:r>
      <w:r>
        <w:rPr>
          <w:spacing w:val="-9"/>
        </w:rPr>
        <w:t> </w:t>
      </w:r>
      <w:r>
        <w:rPr/>
        <w:t>de</w:t>
      </w:r>
      <w:r>
        <w:rPr>
          <w:spacing w:val="-8"/>
        </w:rPr>
        <w:t> </w:t>
      </w:r>
      <w:r>
        <w:rPr/>
        <w:t>saúde</w:t>
      </w:r>
      <w:r>
        <w:rPr>
          <w:spacing w:val="-8"/>
        </w:rPr>
        <w:t> </w:t>
      </w:r>
      <w:r>
        <w:rPr/>
        <w:t>pública.</w:t>
      </w:r>
      <w:r>
        <w:rPr>
          <w:spacing w:val="-6"/>
        </w:rPr>
        <w:t> </w:t>
      </w:r>
      <w:r>
        <w:rPr/>
        <w:t>Assim, neste projeto visamos implantar no LACEN-DF a sorologia para os fungos Aspergillus fumigatus, Histoplasma capsulatum, Paracoccidiodes brasiliensis e Cryptococcus neoformans com o objetivo de saber qual a prevalência destas infecções no Distrito Federal. Dentre as micoses sistêmicas</w:t>
      </w:r>
      <w:r>
        <w:rPr>
          <w:spacing w:val="-8"/>
        </w:rPr>
        <w:t> </w:t>
      </w:r>
      <w:r>
        <w:rPr/>
        <w:t>analisadas</w:t>
      </w:r>
      <w:r>
        <w:rPr>
          <w:spacing w:val="-8"/>
        </w:rPr>
        <w:t> </w:t>
      </w:r>
      <w:r>
        <w:rPr/>
        <w:t>está</w:t>
      </w:r>
      <w:r>
        <w:rPr>
          <w:spacing w:val="-7"/>
        </w:rPr>
        <w:t> </w:t>
      </w:r>
      <w:r>
        <w:rPr/>
        <w:t>a</w:t>
      </w:r>
      <w:r>
        <w:rPr>
          <w:spacing w:val="17"/>
        </w:rPr>
        <w:t> </w:t>
      </w:r>
      <w:r>
        <w:rPr/>
        <w:t>paracoccidioidomicose</w:t>
      </w:r>
      <w:r>
        <w:rPr>
          <w:spacing w:val="-8"/>
        </w:rPr>
        <w:t> </w:t>
      </w:r>
      <w:r>
        <w:rPr/>
        <w:t>(PCM),</w:t>
      </w:r>
      <w:r>
        <w:rPr>
          <w:spacing w:val="-5"/>
        </w:rPr>
        <w:t> </w:t>
      </w:r>
      <w:r>
        <w:rPr/>
        <w:t>que</w:t>
      </w:r>
      <w:r>
        <w:rPr>
          <w:spacing w:val="-7"/>
        </w:rPr>
        <w:t> </w:t>
      </w:r>
      <w:r>
        <w:rPr/>
        <w:t>é</w:t>
      </w:r>
      <w:r>
        <w:rPr>
          <w:spacing w:val="-8"/>
        </w:rPr>
        <w:t> </w:t>
      </w:r>
      <w:r>
        <w:rPr/>
        <w:t>uma</w:t>
      </w:r>
      <w:r>
        <w:rPr>
          <w:spacing w:val="-4"/>
        </w:rPr>
        <w:t> </w:t>
      </w:r>
      <w:r>
        <w:rPr/>
        <w:t>micose</w:t>
      </w:r>
      <w:r>
        <w:rPr>
          <w:spacing w:val="-9"/>
        </w:rPr>
        <w:t> </w:t>
      </w:r>
      <w:r>
        <w:rPr/>
        <w:t>endêmica</w:t>
      </w:r>
      <w:r>
        <w:rPr>
          <w:spacing w:val="-7"/>
        </w:rPr>
        <w:t> </w:t>
      </w:r>
      <w:r>
        <w:rPr/>
        <w:t>da</w:t>
      </w:r>
      <w:r>
        <w:rPr>
          <w:spacing w:val="-5"/>
        </w:rPr>
        <w:t> </w:t>
      </w:r>
      <w:r>
        <w:rPr/>
        <w:t>América</w:t>
      </w:r>
      <w:r>
        <w:rPr>
          <w:spacing w:val="-6"/>
        </w:rPr>
        <w:t> </w:t>
      </w:r>
      <w:r>
        <w:rPr/>
        <w:t>Latina</w:t>
      </w:r>
      <w:r>
        <w:rPr>
          <w:spacing w:val="-7"/>
        </w:rPr>
        <w:t> </w:t>
      </w:r>
      <w:r>
        <w:rPr/>
        <w:t>causada</w:t>
      </w:r>
      <w:r>
        <w:rPr>
          <w:spacing w:val="-8"/>
        </w:rPr>
        <w:t> </w:t>
      </w:r>
      <w:r>
        <w:rPr/>
        <w:t>pelo</w:t>
      </w:r>
      <w:r>
        <w:rPr>
          <w:spacing w:val="-5"/>
        </w:rPr>
        <w:t> </w:t>
      </w:r>
      <w:r>
        <w:rPr/>
        <w:t>P.</w:t>
      </w:r>
      <w:r>
        <w:rPr>
          <w:spacing w:val="-4"/>
        </w:rPr>
        <w:t> </w:t>
      </w:r>
      <w:r>
        <w:rPr/>
        <w:t>brasiliensis,</w:t>
      </w:r>
      <w:r>
        <w:rPr>
          <w:spacing w:val="-7"/>
        </w:rPr>
        <w:t> </w:t>
      </w:r>
      <w:r>
        <w:rPr/>
        <w:t>sendo esta uma doença que acomete principalmente</w:t>
      </w:r>
      <w:r>
        <w:rPr>
          <w:spacing w:val="-1"/>
        </w:rPr>
        <w:t> </w:t>
      </w:r>
      <w:r>
        <w:rPr/>
        <w:t>trabalhado</w:t>
      </w:r>
    </w:p>
    <w:p>
      <w:pPr>
        <w:pStyle w:val="BodyText"/>
        <w:spacing w:before="8"/>
        <w:rPr>
          <w:sz w:val="15"/>
        </w:rPr>
      </w:pPr>
    </w:p>
    <w:p>
      <w:pPr>
        <w:pStyle w:val="BodyText"/>
        <w:spacing w:line="259" w:lineRule="auto"/>
        <w:ind w:left="106" w:right="105"/>
        <w:jc w:val="both"/>
      </w:pPr>
      <w:r>
        <w:rPr>
          <w:b/>
        </w:rPr>
        <w:t>Metodologia:</w:t>
      </w:r>
      <w:r>
        <w:rPr>
          <w:b/>
          <w:spacing w:val="-4"/>
        </w:rPr>
        <w:t> </w:t>
      </w:r>
      <w:r>
        <w:rPr/>
        <w:t>Amostras</w:t>
      </w:r>
      <w:r>
        <w:rPr>
          <w:spacing w:val="-4"/>
        </w:rPr>
        <w:t> </w:t>
      </w:r>
      <w:r>
        <w:rPr/>
        <w:t>de</w:t>
      </w:r>
      <w:r>
        <w:rPr>
          <w:spacing w:val="-4"/>
        </w:rPr>
        <w:t> </w:t>
      </w:r>
      <w:r>
        <w:rPr/>
        <w:t>soro</w:t>
      </w:r>
      <w:r>
        <w:rPr>
          <w:spacing w:val="-4"/>
        </w:rPr>
        <w:t> </w:t>
      </w:r>
      <w:r>
        <w:rPr/>
        <w:t>foram</w:t>
      </w:r>
      <w:r>
        <w:rPr>
          <w:spacing w:val="-7"/>
        </w:rPr>
        <w:t> </w:t>
      </w:r>
      <w:r>
        <w:rPr/>
        <w:t>coletadas</w:t>
      </w:r>
      <w:r>
        <w:rPr>
          <w:spacing w:val="-6"/>
        </w:rPr>
        <w:t> </w:t>
      </w:r>
      <w:r>
        <w:rPr/>
        <w:t>de</w:t>
      </w:r>
      <w:r>
        <w:rPr>
          <w:spacing w:val="-4"/>
        </w:rPr>
        <w:t> </w:t>
      </w:r>
      <w:r>
        <w:rPr/>
        <w:t>pacientes</w:t>
      </w:r>
      <w:r>
        <w:rPr>
          <w:spacing w:val="-5"/>
        </w:rPr>
        <w:t> </w:t>
      </w:r>
      <w:r>
        <w:rPr/>
        <w:t>com</w:t>
      </w:r>
      <w:r>
        <w:rPr>
          <w:spacing w:val="-8"/>
        </w:rPr>
        <w:t> </w:t>
      </w:r>
      <w:r>
        <w:rPr/>
        <w:t>suspeita</w:t>
      </w:r>
      <w:r>
        <w:rPr>
          <w:spacing w:val="-4"/>
        </w:rPr>
        <w:t> </w:t>
      </w:r>
      <w:r>
        <w:rPr/>
        <w:t>clínica</w:t>
      </w:r>
      <w:r>
        <w:rPr>
          <w:spacing w:val="-4"/>
        </w:rPr>
        <w:t> </w:t>
      </w:r>
      <w:r>
        <w:rPr/>
        <w:t>de</w:t>
      </w:r>
      <w:r>
        <w:rPr>
          <w:spacing w:val="-4"/>
        </w:rPr>
        <w:t> </w:t>
      </w:r>
      <w:r>
        <w:rPr/>
        <w:t>aspergilose</w:t>
      </w:r>
      <w:r>
        <w:rPr>
          <w:spacing w:val="-5"/>
        </w:rPr>
        <w:t> </w:t>
      </w:r>
      <w:r>
        <w:rPr/>
        <w:t>e/ou</w:t>
      </w:r>
      <w:r>
        <w:rPr>
          <w:spacing w:val="-4"/>
        </w:rPr>
        <w:t> </w:t>
      </w:r>
      <w:r>
        <w:rPr/>
        <w:t>histoplasmose</w:t>
      </w:r>
      <w:r>
        <w:rPr>
          <w:spacing w:val="-5"/>
        </w:rPr>
        <w:t> </w:t>
      </w:r>
      <w:r>
        <w:rPr/>
        <w:t>e/ou</w:t>
      </w:r>
      <w:r>
        <w:rPr>
          <w:spacing w:val="-4"/>
        </w:rPr>
        <w:t> </w:t>
      </w:r>
      <w:r>
        <w:rPr/>
        <w:t>paracoccidiose</w:t>
      </w:r>
      <w:r>
        <w:rPr>
          <w:spacing w:val="-5"/>
        </w:rPr>
        <w:t> </w:t>
      </w:r>
      <w:r>
        <w:rPr/>
        <w:t>e/ou criptococose, atendidos na Rede Pública de Saúde do Distrito Federal e encaminhadas ao Núcleo de Parasitologia e Micologia do Laboratório Central de Saúde Pública (LACEN-DF), para a realização dos testes sorológicos. Estão sendo excluídos do estudo indivíduos menores de 18 anos, estudantes e gestantes. O teste sorológico executado foi a imunodifusão dupla disponível comercialmente para o diagnóstico sorológico de Aspergillus fumigatus, Histoplasma capsulatum e Paracoccidioides brasiliensis. Tal ensaio constitui-se de uma imunodifusão dupla, baseada do princípio descrito por Oudin e Outchterlony e é disponível comercialmente (ID fungal antibody system – Immy). O teste é qualitativo</w:t>
      </w:r>
      <w:r>
        <w:rPr>
          <w:spacing w:val="-5"/>
        </w:rPr>
        <w:t> </w:t>
      </w:r>
      <w:r>
        <w:rPr/>
        <w:t>ou</w:t>
      </w:r>
      <w:r>
        <w:rPr>
          <w:spacing w:val="-5"/>
        </w:rPr>
        <w:t> </w:t>
      </w:r>
      <w:r>
        <w:rPr/>
        <w:t>semi-quantitativo</w:t>
      </w:r>
      <w:r>
        <w:rPr>
          <w:spacing w:val="-3"/>
        </w:rPr>
        <w:t> </w:t>
      </w:r>
      <w:r>
        <w:rPr/>
        <w:t>e</w:t>
      </w:r>
      <w:r>
        <w:rPr>
          <w:spacing w:val="-5"/>
        </w:rPr>
        <w:t> </w:t>
      </w:r>
      <w:r>
        <w:rPr/>
        <w:t>se</w:t>
      </w:r>
      <w:r>
        <w:rPr>
          <w:spacing w:val="-5"/>
        </w:rPr>
        <w:t> </w:t>
      </w:r>
      <w:r>
        <w:rPr/>
        <w:t>baseia</w:t>
      </w:r>
      <w:r>
        <w:rPr>
          <w:spacing w:val="-5"/>
        </w:rPr>
        <w:t> </w:t>
      </w:r>
      <w:r>
        <w:rPr/>
        <w:t>em</w:t>
      </w:r>
      <w:r>
        <w:rPr>
          <w:spacing w:val="-9"/>
        </w:rPr>
        <w:t> </w:t>
      </w:r>
      <w:r>
        <w:rPr/>
        <w:t>reação</w:t>
      </w:r>
      <w:r>
        <w:rPr>
          <w:spacing w:val="-3"/>
        </w:rPr>
        <w:t> </w:t>
      </w:r>
      <w:r>
        <w:rPr/>
        <w:t>antígeno-anticorpo.</w:t>
      </w:r>
      <w:r>
        <w:rPr>
          <w:spacing w:val="-3"/>
        </w:rPr>
        <w:t> </w:t>
      </w:r>
      <w:r>
        <w:rPr/>
        <w:t>O</w:t>
      </w:r>
      <w:r>
        <w:rPr>
          <w:spacing w:val="-7"/>
        </w:rPr>
        <w:t> </w:t>
      </w:r>
      <w:r>
        <w:rPr/>
        <w:t>soro</w:t>
      </w:r>
      <w:r>
        <w:rPr>
          <w:spacing w:val="-2"/>
        </w:rPr>
        <w:t> </w:t>
      </w:r>
      <w:r>
        <w:rPr/>
        <w:t>a</w:t>
      </w:r>
      <w:r>
        <w:rPr>
          <w:spacing w:val="-8"/>
        </w:rPr>
        <w:t> </w:t>
      </w:r>
      <w:r>
        <w:rPr/>
        <w:t>ser</w:t>
      </w:r>
      <w:r>
        <w:rPr>
          <w:spacing w:val="-6"/>
        </w:rPr>
        <w:t> </w:t>
      </w:r>
      <w:r>
        <w:rPr/>
        <w:t>testado</w:t>
      </w:r>
      <w:r>
        <w:rPr>
          <w:spacing w:val="-5"/>
        </w:rPr>
        <w:t> </w:t>
      </w:r>
      <w:r>
        <w:rPr/>
        <w:t>e</w:t>
      </w:r>
      <w:r>
        <w:rPr>
          <w:spacing w:val="-5"/>
        </w:rPr>
        <w:t> </w:t>
      </w:r>
      <w:r>
        <w:rPr/>
        <w:t>seu</w:t>
      </w:r>
      <w:r>
        <w:rPr>
          <w:spacing w:val="-5"/>
        </w:rPr>
        <w:t> </w:t>
      </w:r>
      <w:r>
        <w:rPr/>
        <w:t>antígeno</w:t>
      </w:r>
      <w:r>
        <w:rPr>
          <w:spacing w:val="-2"/>
        </w:rPr>
        <w:t> </w:t>
      </w:r>
      <w:r>
        <w:rPr/>
        <w:t>homólogo</w:t>
      </w:r>
      <w:r>
        <w:rPr>
          <w:spacing w:val="-2"/>
        </w:rPr>
        <w:t> </w:t>
      </w:r>
      <w:r>
        <w:rPr/>
        <w:t>solúvel</w:t>
      </w:r>
      <w:r>
        <w:rPr>
          <w:spacing w:val="-7"/>
        </w:rPr>
        <w:t> </w:t>
      </w:r>
      <w:r>
        <w:rPr/>
        <w:t>são</w:t>
      </w:r>
      <w:r>
        <w:rPr>
          <w:spacing w:val="-2"/>
        </w:rPr>
        <w:t> </w:t>
      </w:r>
      <w:r>
        <w:rPr/>
        <w:t>colocados em poços distintos numa placa com meio que</w:t>
      </w:r>
      <w:r>
        <w:rPr>
          <w:spacing w:val="-6"/>
        </w:rPr>
        <w:t> </w:t>
      </w:r>
      <w:r>
        <w:rPr/>
        <w:t>permita</w:t>
      </w:r>
    </w:p>
    <w:p>
      <w:pPr>
        <w:pStyle w:val="BodyText"/>
        <w:spacing w:before="5"/>
        <w:rPr>
          <w:sz w:val="15"/>
        </w:rPr>
      </w:pPr>
    </w:p>
    <w:p>
      <w:pPr>
        <w:pStyle w:val="BodyText"/>
        <w:spacing w:line="259" w:lineRule="auto" w:before="1"/>
        <w:ind w:left="120" w:right="105" w:hanging="10"/>
        <w:jc w:val="both"/>
      </w:pPr>
      <w:r>
        <w:rPr>
          <w:b/>
        </w:rPr>
        <w:t>Resultados: </w:t>
      </w:r>
      <w:r>
        <w:rPr/>
        <w:t>No presente momento, encontra-se em funcionamento o teste sorológico para determinação de micoses sistêmicas que é o principal objetivo do projeto de pesquisa. O Núcleo de Parasitologia e Micologia/GBM/LACEN, está realizando o teste com as amostras enviadas,</w:t>
      </w:r>
      <w:r>
        <w:rPr>
          <w:spacing w:val="-3"/>
        </w:rPr>
        <w:t> </w:t>
      </w:r>
      <w:r>
        <w:rPr/>
        <w:t>agilizando</w:t>
      </w:r>
      <w:r>
        <w:rPr>
          <w:spacing w:val="-2"/>
        </w:rPr>
        <w:t> </w:t>
      </w:r>
      <w:r>
        <w:rPr/>
        <w:t>a</w:t>
      </w:r>
      <w:r>
        <w:rPr>
          <w:spacing w:val="-2"/>
        </w:rPr>
        <w:t> </w:t>
      </w:r>
      <w:r>
        <w:rPr/>
        <w:t>liberação</w:t>
      </w:r>
      <w:r>
        <w:rPr>
          <w:spacing w:val="-2"/>
        </w:rPr>
        <w:t> </w:t>
      </w:r>
      <w:r>
        <w:rPr/>
        <w:t>dos</w:t>
      </w:r>
      <w:r>
        <w:rPr>
          <w:spacing w:val="-5"/>
        </w:rPr>
        <w:t> </w:t>
      </w:r>
      <w:r>
        <w:rPr/>
        <w:t>resultados</w:t>
      </w:r>
      <w:r>
        <w:rPr>
          <w:spacing w:val="-4"/>
        </w:rPr>
        <w:t> </w:t>
      </w:r>
      <w:r>
        <w:rPr/>
        <w:t>por</w:t>
      </w:r>
      <w:r>
        <w:rPr>
          <w:spacing w:val="-5"/>
        </w:rPr>
        <w:t> </w:t>
      </w:r>
      <w:r>
        <w:rPr/>
        <w:t>não</w:t>
      </w:r>
      <w:r>
        <w:rPr>
          <w:spacing w:val="-2"/>
        </w:rPr>
        <w:t> </w:t>
      </w:r>
      <w:r>
        <w:rPr/>
        <w:t>haver</w:t>
      </w:r>
      <w:r>
        <w:rPr>
          <w:spacing w:val="-2"/>
        </w:rPr>
        <w:t> </w:t>
      </w:r>
      <w:r>
        <w:rPr/>
        <w:t>a</w:t>
      </w:r>
      <w:r>
        <w:rPr>
          <w:spacing w:val="-4"/>
        </w:rPr>
        <w:t> </w:t>
      </w:r>
      <w:r>
        <w:rPr/>
        <w:t>necessidade</w:t>
      </w:r>
      <w:r>
        <w:rPr>
          <w:spacing w:val="-5"/>
        </w:rPr>
        <w:t> </w:t>
      </w:r>
      <w:r>
        <w:rPr/>
        <w:t>de</w:t>
      </w:r>
      <w:r>
        <w:rPr>
          <w:spacing w:val="-4"/>
        </w:rPr>
        <w:t> </w:t>
      </w:r>
      <w:r>
        <w:rPr/>
        <w:t>envio</w:t>
      </w:r>
      <w:r>
        <w:rPr>
          <w:spacing w:val="-1"/>
        </w:rPr>
        <w:t> </w:t>
      </w:r>
      <w:r>
        <w:rPr/>
        <w:t>para</w:t>
      </w:r>
      <w:r>
        <w:rPr>
          <w:spacing w:val="-4"/>
        </w:rPr>
        <w:t> </w:t>
      </w:r>
      <w:r>
        <w:rPr/>
        <w:t>o laboratório</w:t>
      </w:r>
      <w:r>
        <w:rPr>
          <w:spacing w:val="-1"/>
        </w:rPr>
        <w:t> </w:t>
      </w:r>
      <w:r>
        <w:rPr/>
        <w:t>de</w:t>
      </w:r>
      <w:r>
        <w:rPr>
          <w:spacing w:val="-4"/>
        </w:rPr>
        <w:t> </w:t>
      </w:r>
      <w:r>
        <w:rPr/>
        <w:t>referência</w:t>
      </w:r>
      <w:r>
        <w:rPr>
          <w:spacing w:val="-4"/>
        </w:rPr>
        <w:t> </w:t>
      </w:r>
      <w:r>
        <w:rPr/>
        <w:t>(FIOCRUZ-</w:t>
      </w:r>
      <w:r>
        <w:rPr>
          <w:spacing w:val="-3"/>
        </w:rPr>
        <w:t> </w:t>
      </w:r>
      <w:r>
        <w:rPr/>
        <w:t>RJ).</w:t>
      </w:r>
      <w:r>
        <w:rPr>
          <w:spacing w:val="-3"/>
        </w:rPr>
        <w:t> </w:t>
      </w:r>
      <w:r>
        <w:rPr/>
        <w:t>Após</w:t>
      </w:r>
      <w:r>
        <w:rPr>
          <w:spacing w:val="-5"/>
        </w:rPr>
        <w:t> </w:t>
      </w:r>
      <w:r>
        <w:rPr/>
        <w:t>a circulação de um memorando divulgando a realização da sorologia (datado de agosto de 2011) iniciou-se a coleta dos dados. As amostras foram</w:t>
      </w:r>
      <w:r>
        <w:rPr>
          <w:spacing w:val="-9"/>
        </w:rPr>
        <w:t> </w:t>
      </w:r>
      <w:r>
        <w:rPr/>
        <w:t>coletadas</w:t>
      </w:r>
      <w:r>
        <w:rPr>
          <w:spacing w:val="-6"/>
        </w:rPr>
        <w:t> </w:t>
      </w:r>
      <w:r>
        <w:rPr/>
        <w:t>de</w:t>
      </w:r>
      <w:r>
        <w:rPr>
          <w:spacing w:val="-5"/>
        </w:rPr>
        <w:t> </w:t>
      </w:r>
      <w:r>
        <w:rPr/>
        <w:t>pacientes</w:t>
      </w:r>
      <w:r>
        <w:rPr>
          <w:spacing w:val="-5"/>
        </w:rPr>
        <w:t> </w:t>
      </w:r>
      <w:r>
        <w:rPr/>
        <w:t>com</w:t>
      </w:r>
      <w:r>
        <w:rPr>
          <w:spacing w:val="-9"/>
        </w:rPr>
        <w:t> </w:t>
      </w:r>
      <w:r>
        <w:rPr/>
        <w:t>suspeita</w:t>
      </w:r>
      <w:r>
        <w:rPr>
          <w:spacing w:val="-4"/>
        </w:rPr>
        <w:t> </w:t>
      </w:r>
      <w:r>
        <w:rPr/>
        <w:t>clínica</w:t>
      </w:r>
      <w:r>
        <w:rPr>
          <w:spacing w:val="-5"/>
        </w:rPr>
        <w:t> </w:t>
      </w:r>
      <w:r>
        <w:rPr/>
        <w:t>de</w:t>
      </w:r>
      <w:r>
        <w:rPr>
          <w:spacing w:val="-5"/>
        </w:rPr>
        <w:t> </w:t>
      </w:r>
      <w:r>
        <w:rPr/>
        <w:t>aspergilose</w:t>
      </w:r>
      <w:r>
        <w:rPr>
          <w:spacing w:val="-5"/>
        </w:rPr>
        <w:t> </w:t>
      </w:r>
      <w:r>
        <w:rPr/>
        <w:t>e/ou</w:t>
      </w:r>
      <w:r>
        <w:rPr>
          <w:spacing w:val="-5"/>
        </w:rPr>
        <w:t> </w:t>
      </w:r>
      <w:r>
        <w:rPr/>
        <w:t>histoplasmose</w:t>
      </w:r>
      <w:r>
        <w:rPr>
          <w:spacing w:val="-5"/>
        </w:rPr>
        <w:t> </w:t>
      </w:r>
      <w:r>
        <w:rPr/>
        <w:t>e/ou</w:t>
      </w:r>
      <w:r>
        <w:rPr>
          <w:spacing w:val="-5"/>
        </w:rPr>
        <w:t> </w:t>
      </w:r>
      <w:r>
        <w:rPr/>
        <w:t>paracoccidiose</w:t>
      </w:r>
      <w:r>
        <w:rPr>
          <w:spacing w:val="-6"/>
        </w:rPr>
        <w:t> </w:t>
      </w:r>
      <w:r>
        <w:rPr/>
        <w:t>e/ou</w:t>
      </w:r>
      <w:r>
        <w:rPr>
          <w:spacing w:val="-6"/>
        </w:rPr>
        <w:t> </w:t>
      </w:r>
      <w:r>
        <w:rPr/>
        <w:t>criptococose,</w:t>
      </w:r>
      <w:r>
        <w:rPr>
          <w:spacing w:val="-3"/>
        </w:rPr>
        <w:t> </w:t>
      </w:r>
      <w:r>
        <w:rPr/>
        <w:t>atendidos</w:t>
      </w:r>
      <w:r>
        <w:rPr>
          <w:spacing w:val="-6"/>
        </w:rPr>
        <w:t> </w:t>
      </w:r>
      <w:r>
        <w:rPr/>
        <w:t>na</w:t>
      </w:r>
      <w:r>
        <w:rPr>
          <w:spacing w:val="-4"/>
        </w:rPr>
        <w:t> </w:t>
      </w:r>
      <w:r>
        <w:rPr/>
        <w:t>Rede Pública de Saúde do Distrito Federal e encaminhadas ao Núcleo de Parasitologia e Micologia do Laboratório Central de Saúde Pública (LACEN-DF), para a realização dos testes sorológicos. Considerando então o período de oito meses onde recebemos onze amostras, </w:t>
      </w:r>
      <w:r>
        <w:rPr>
          <w:spacing w:val="-3"/>
        </w:rPr>
        <w:t>já </w:t>
      </w:r>
      <w:r>
        <w:rPr/>
        <w:t>analisamos aproximadamente 40% do total proposto. Observamos uma média de</w:t>
      </w:r>
      <w:r>
        <w:rPr>
          <w:spacing w:val="-8"/>
        </w:rPr>
        <w:t> </w:t>
      </w:r>
      <w:r>
        <w:rPr/>
        <w:t>i</w:t>
      </w:r>
    </w:p>
    <w:p>
      <w:pPr>
        <w:pStyle w:val="BodyText"/>
        <w:spacing w:before="9"/>
        <w:rPr>
          <w:sz w:val="9"/>
        </w:rPr>
      </w:pPr>
    </w:p>
    <w:p>
      <w:pPr>
        <w:pStyle w:val="BodyText"/>
        <w:spacing w:line="259" w:lineRule="auto"/>
        <w:ind w:left="120" w:right="104" w:hanging="10"/>
        <w:jc w:val="both"/>
      </w:pPr>
      <w:r>
        <w:rPr>
          <w:b/>
        </w:rPr>
        <w:t>Conclusão:</w:t>
      </w:r>
      <w:r>
        <w:rPr>
          <w:b/>
          <w:spacing w:val="-9"/>
        </w:rPr>
        <w:t> </w:t>
      </w:r>
      <w:r>
        <w:rPr/>
        <w:t>No</w:t>
      </w:r>
      <w:r>
        <w:rPr>
          <w:spacing w:val="-7"/>
        </w:rPr>
        <w:t> </w:t>
      </w:r>
      <w:r>
        <w:rPr/>
        <w:t>presente</w:t>
      </w:r>
      <w:r>
        <w:rPr>
          <w:spacing w:val="-8"/>
        </w:rPr>
        <w:t> </w:t>
      </w:r>
      <w:r>
        <w:rPr/>
        <w:t>momento,</w:t>
      </w:r>
      <w:r>
        <w:rPr>
          <w:spacing w:val="-8"/>
        </w:rPr>
        <w:t> </w:t>
      </w:r>
      <w:r>
        <w:rPr/>
        <w:t>encontra-se</w:t>
      </w:r>
      <w:r>
        <w:rPr>
          <w:spacing w:val="-11"/>
        </w:rPr>
        <w:t> </w:t>
      </w:r>
      <w:r>
        <w:rPr/>
        <w:t>em</w:t>
      </w:r>
      <w:r>
        <w:rPr>
          <w:spacing w:val="-11"/>
        </w:rPr>
        <w:t> </w:t>
      </w:r>
      <w:r>
        <w:rPr/>
        <w:t>funcionamento</w:t>
      </w:r>
      <w:r>
        <w:rPr>
          <w:spacing w:val="-9"/>
        </w:rPr>
        <w:t> </w:t>
      </w:r>
      <w:r>
        <w:rPr/>
        <w:t>o</w:t>
      </w:r>
      <w:r>
        <w:rPr>
          <w:spacing w:val="-9"/>
        </w:rPr>
        <w:t> </w:t>
      </w:r>
      <w:r>
        <w:rPr/>
        <w:t>teste</w:t>
      </w:r>
      <w:r>
        <w:rPr>
          <w:spacing w:val="-9"/>
        </w:rPr>
        <w:t> </w:t>
      </w:r>
      <w:r>
        <w:rPr/>
        <w:t>sorológico</w:t>
      </w:r>
      <w:r>
        <w:rPr>
          <w:spacing w:val="-8"/>
        </w:rPr>
        <w:t> </w:t>
      </w:r>
      <w:r>
        <w:rPr/>
        <w:t>para</w:t>
      </w:r>
      <w:r>
        <w:rPr>
          <w:spacing w:val="-10"/>
        </w:rPr>
        <w:t> </w:t>
      </w:r>
      <w:r>
        <w:rPr/>
        <w:t>determinação</w:t>
      </w:r>
      <w:r>
        <w:rPr>
          <w:spacing w:val="-7"/>
        </w:rPr>
        <w:t> </w:t>
      </w:r>
      <w:r>
        <w:rPr/>
        <w:t>de</w:t>
      </w:r>
      <w:r>
        <w:rPr>
          <w:spacing w:val="-10"/>
        </w:rPr>
        <w:t> </w:t>
      </w:r>
      <w:r>
        <w:rPr/>
        <w:t>micoses</w:t>
      </w:r>
      <w:r>
        <w:rPr>
          <w:spacing w:val="-10"/>
        </w:rPr>
        <w:t> </w:t>
      </w:r>
      <w:r>
        <w:rPr/>
        <w:t>sistêmicas</w:t>
      </w:r>
      <w:r>
        <w:rPr>
          <w:spacing w:val="-11"/>
        </w:rPr>
        <w:t> </w:t>
      </w:r>
      <w:r>
        <w:rPr/>
        <w:t>que</w:t>
      </w:r>
      <w:r>
        <w:rPr>
          <w:spacing w:val="-10"/>
        </w:rPr>
        <w:t> </w:t>
      </w:r>
      <w:r>
        <w:rPr/>
        <w:t>é</w:t>
      </w:r>
      <w:r>
        <w:rPr>
          <w:spacing w:val="-9"/>
        </w:rPr>
        <w:t> </w:t>
      </w:r>
      <w:r>
        <w:rPr/>
        <w:t>o</w:t>
      </w:r>
      <w:r>
        <w:rPr>
          <w:spacing w:val="-7"/>
        </w:rPr>
        <w:t> </w:t>
      </w:r>
      <w:r>
        <w:rPr/>
        <w:t>principal objetivo do projeto de pesquisa. O Núcleo de Parasitologia e Micologia/GBM/LACEN, está realizando o teste com as amostras enviadas, agilizando</w:t>
      </w:r>
      <w:r>
        <w:rPr>
          <w:spacing w:val="-3"/>
        </w:rPr>
        <w:t> </w:t>
      </w:r>
      <w:r>
        <w:rPr/>
        <w:t>a</w:t>
      </w:r>
      <w:r>
        <w:rPr>
          <w:spacing w:val="-5"/>
        </w:rPr>
        <w:t> </w:t>
      </w:r>
      <w:r>
        <w:rPr/>
        <w:t>liberação</w:t>
      </w:r>
      <w:r>
        <w:rPr>
          <w:spacing w:val="-3"/>
        </w:rPr>
        <w:t> </w:t>
      </w:r>
      <w:r>
        <w:rPr/>
        <w:t>dos</w:t>
      </w:r>
      <w:r>
        <w:rPr>
          <w:spacing w:val="-7"/>
        </w:rPr>
        <w:t> </w:t>
      </w:r>
      <w:r>
        <w:rPr/>
        <w:t>resultados</w:t>
      </w:r>
      <w:r>
        <w:rPr>
          <w:spacing w:val="-8"/>
        </w:rPr>
        <w:t> </w:t>
      </w:r>
      <w:r>
        <w:rPr/>
        <w:t>por</w:t>
      </w:r>
      <w:r>
        <w:rPr>
          <w:spacing w:val="-6"/>
        </w:rPr>
        <w:t> </w:t>
      </w:r>
      <w:r>
        <w:rPr/>
        <w:t>não</w:t>
      </w:r>
      <w:r>
        <w:rPr>
          <w:spacing w:val="-4"/>
        </w:rPr>
        <w:t> </w:t>
      </w:r>
      <w:r>
        <w:rPr/>
        <w:t>haver</w:t>
      </w:r>
      <w:r>
        <w:rPr>
          <w:spacing w:val="-3"/>
        </w:rPr>
        <w:t> </w:t>
      </w:r>
      <w:r>
        <w:rPr/>
        <w:t>a</w:t>
      </w:r>
      <w:r>
        <w:rPr>
          <w:spacing w:val="-8"/>
        </w:rPr>
        <w:t> </w:t>
      </w:r>
      <w:r>
        <w:rPr/>
        <w:t>necessidade</w:t>
      </w:r>
      <w:r>
        <w:rPr>
          <w:spacing w:val="-6"/>
        </w:rPr>
        <w:t> </w:t>
      </w:r>
      <w:r>
        <w:rPr/>
        <w:t>de</w:t>
      </w:r>
      <w:r>
        <w:rPr>
          <w:spacing w:val="-5"/>
        </w:rPr>
        <w:t> </w:t>
      </w:r>
      <w:r>
        <w:rPr/>
        <w:t>envio</w:t>
      </w:r>
      <w:r>
        <w:rPr>
          <w:spacing w:val="-2"/>
        </w:rPr>
        <w:t> </w:t>
      </w:r>
      <w:r>
        <w:rPr/>
        <w:t>para</w:t>
      </w:r>
      <w:r>
        <w:rPr>
          <w:spacing w:val="-6"/>
        </w:rPr>
        <w:t> </w:t>
      </w:r>
      <w:r>
        <w:rPr/>
        <w:t>o</w:t>
      </w:r>
      <w:r>
        <w:rPr>
          <w:spacing w:val="-5"/>
        </w:rPr>
        <w:t> </w:t>
      </w:r>
      <w:r>
        <w:rPr/>
        <w:t>laboratório</w:t>
      </w:r>
      <w:r>
        <w:rPr>
          <w:spacing w:val="-3"/>
        </w:rPr>
        <w:t> </w:t>
      </w:r>
      <w:r>
        <w:rPr/>
        <w:t>de</w:t>
      </w:r>
      <w:r>
        <w:rPr>
          <w:spacing w:val="-7"/>
        </w:rPr>
        <w:t> </w:t>
      </w:r>
      <w:r>
        <w:rPr/>
        <w:t>referência</w:t>
      </w:r>
      <w:r>
        <w:rPr>
          <w:spacing w:val="-5"/>
        </w:rPr>
        <w:t> </w:t>
      </w:r>
      <w:r>
        <w:rPr/>
        <w:t>(FIOCRUZ-</w:t>
      </w:r>
      <w:r>
        <w:rPr>
          <w:spacing w:val="-4"/>
        </w:rPr>
        <w:t> </w:t>
      </w:r>
      <w:r>
        <w:rPr/>
        <w:t>RJ).</w:t>
      </w:r>
      <w:r>
        <w:rPr>
          <w:spacing w:val="-3"/>
        </w:rPr>
        <w:t> </w:t>
      </w:r>
      <w:r>
        <w:rPr/>
        <w:t>Após</w:t>
      </w:r>
      <w:r>
        <w:rPr>
          <w:spacing w:val="-8"/>
        </w:rPr>
        <w:t> </w:t>
      </w:r>
      <w:r>
        <w:rPr/>
        <w:t>a</w:t>
      </w:r>
      <w:r>
        <w:rPr>
          <w:spacing w:val="-4"/>
        </w:rPr>
        <w:t> </w:t>
      </w:r>
      <w:r>
        <w:rPr/>
        <w:t>circulação de</w:t>
      </w:r>
      <w:r>
        <w:rPr>
          <w:spacing w:val="-7"/>
        </w:rPr>
        <w:t> </w:t>
      </w:r>
      <w:r>
        <w:rPr/>
        <w:t>um</w:t>
      </w:r>
      <w:r>
        <w:rPr>
          <w:spacing w:val="-8"/>
        </w:rPr>
        <w:t> </w:t>
      </w:r>
      <w:r>
        <w:rPr/>
        <w:t>memorando</w:t>
      </w:r>
      <w:r>
        <w:rPr>
          <w:spacing w:val="-3"/>
        </w:rPr>
        <w:t> </w:t>
      </w:r>
      <w:r>
        <w:rPr/>
        <w:t>divulgando</w:t>
      </w:r>
      <w:r>
        <w:rPr>
          <w:spacing w:val="-4"/>
        </w:rPr>
        <w:t> </w:t>
      </w:r>
      <w:r>
        <w:rPr/>
        <w:t>a</w:t>
      </w:r>
      <w:r>
        <w:rPr>
          <w:spacing w:val="-7"/>
        </w:rPr>
        <w:t> </w:t>
      </w:r>
      <w:r>
        <w:rPr/>
        <w:t>realização</w:t>
      </w:r>
      <w:r>
        <w:rPr>
          <w:spacing w:val="-4"/>
        </w:rPr>
        <w:t> </w:t>
      </w:r>
      <w:r>
        <w:rPr/>
        <w:t>da</w:t>
      </w:r>
      <w:r>
        <w:rPr>
          <w:spacing w:val="-7"/>
        </w:rPr>
        <w:t> </w:t>
      </w:r>
      <w:r>
        <w:rPr/>
        <w:t>sorologia</w:t>
      </w:r>
      <w:r>
        <w:rPr>
          <w:spacing w:val="-6"/>
        </w:rPr>
        <w:t> </w:t>
      </w:r>
      <w:r>
        <w:rPr/>
        <w:t>(datado</w:t>
      </w:r>
      <w:r>
        <w:rPr>
          <w:spacing w:val="-4"/>
        </w:rPr>
        <w:t> </w:t>
      </w:r>
      <w:r>
        <w:rPr/>
        <w:t>de</w:t>
      </w:r>
      <w:r>
        <w:rPr>
          <w:spacing w:val="-7"/>
        </w:rPr>
        <w:t> </w:t>
      </w:r>
      <w:r>
        <w:rPr/>
        <w:t>agosto</w:t>
      </w:r>
      <w:r>
        <w:rPr>
          <w:spacing w:val="-3"/>
        </w:rPr>
        <w:t> </w:t>
      </w:r>
      <w:r>
        <w:rPr/>
        <w:t>de</w:t>
      </w:r>
      <w:r>
        <w:rPr>
          <w:spacing w:val="-6"/>
        </w:rPr>
        <w:t> </w:t>
      </w:r>
      <w:r>
        <w:rPr/>
        <w:t>2011)</w:t>
      </w:r>
      <w:r>
        <w:rPr>
          <w:spacing w:val="-5"/>
        </w:rPr>
        <w:t> </w:t>
      </w:r>
      <w:r>
        <w:rPr/>
        <w:t>iniciou-se</w:t>
      </w:r>
      <w:r>
        <w:rPr>
          <w:spacing w:val="-6"/>
        </w:rPr>
        <w:t> </w:t>
      </w:r>
      <w:r>
        <w:rPr/>
        <w:t>a</w:t>
      </w:r>
      <w:r>
        <w:rPr>
          <w:spacing w:val="-7"/>
        </w:rPr>
        <w:t> </w:t>
      </w:r>
      <w:r>
        <w:rPr/>
        <w:t>coleta</w:t>
      </w:r>
      <w:r>
        <w:rPr>
          <w:spacing w:val="-6"/>
        </w:rPr>
        <w:t> </w:t>
      </w:r>
      <w:r>
        <w:rPr/>
        <w:t>dos</w:t>
      </w:r>
      <w:r>
        <w:rPr>
          <w:spacing w:val="-7"/>
        </w:rPr>
        <w:t> </w:t>
      </w:r>
      <w:r>
        <w:rPr/>
        <w:t>dados.</w:t>
      </w:r>
      <w:r>
        <w:rPr>
          <w:spacing w:val="-6"/>
        </w:rPr>
        <w:t> </w:t>
      </w:r>
      <w:r>
        <w:rPr/>
        <w:t>As</w:t>
      </w:r>
      <w:r>
        <w:rPr>
          <w:spacing w:val="-6"/>
        </w:rPr>
        <w:t> </w:t>
      </w:r>
      <w:r>
        <w:rPr/>
        <w:t>amostras</w:t>
      </w:r>
      <w:r>
        <w:rPr>
          <w:spacing w:val="-4"/>
        </w:rPr>
        <w:t> </w:t>
      </w:r>
      <w:r>
        <w:rPr/>
        <w:t>foram</w:t>
      </w:r>
      <w:r>
        <w:rPr>
          <w:spacing w:val="-10"/>
        </w:rPr>
        <w:t> </w:t>
      </w:r>
      <w:r>
        <w:rPr/>
        <w:t>coletadas de pacientes com suspeita clínica de aspergilose e/ou histoplasmose e/ou paracoccidiose e/ou criptococose, atendidos na Rede Pública de Saúde do Distrito Federal e encaminhadas ao Núcleo de Parasitologia e Micologia do Laboratório Central de Saúde Pública (LACEN-DF), para a realização dos testes sorológicos. Considerando então o período de oito meses onde recebemos onze amostras, </w:t>
      </w:r>
      <w:r>
        <w:rPr>
          <w:spacing w:val="-3"/>
        </w:rPr>
        <w:t>já </w:t>
      </w:r>
      <w:r>
        <w:rPr/>
        <w:t>analisamos aproximadamente 40% do total proposto. Observamos uma média de</w:t>
      </w:r>
      <w:r>
        <w:rPr>
          <w:spacing w:val="-3"/>
        </w:rPr>
        <w:t> </w:t>
      </w:r>
      <w:r>
        <w:rPr/>
        <w:t>i</w:t>
      </w:r>
    </w:p>
    <w:p>
      <w:pPr>
        <w:pStyle w:val="BodyText"/>
        <w:spacing w:before="8"/>
        <w:rPr>
          <w:sz w:val="9"/>
        </w:rPr>
      </w:pPr>
    </w:p>
    <w:p>
      <w:pPr>
        <w:pStyle w:val="BodyText"/>
        <w:ind w:left="111"/>
        <w:jc w:val="both"/>
      </w:pPr>
      <w:r>
        <w:rPr>
          <w:b/>
        </w:rPr>
        <w:t>Palavras-Chave: </w:t>
      </w:r>
      <w:r>
        <w:rPr/>
        <w:t>Micoses sistêmicas, Distrito Federal, Sorologia, Lacen, células dendríticas</w:t>
      </w:r>
    </w:p>
    <w:p>
      <w:pPr>
        <w:pStyle w:val="BodyText"/>
        <w:spacing w:before="8"/>
        <w:rPr>
          <w:sz w:val="10"/>
        </w:rPr>
      </w:pPr>
    </w:p>
    <w:p>
      <w:pPr>
        <w:pStyle w:val="BodyText"/>
        <w:spacing w:line="259" w:lineRule="auto" w:before="1"/>
        <w:ind w:left="120" w:right="109" w:hanging="10"/>
        <w:jc w:val="both"/>
      </w:pPr>
      <w:r>
        <w:rPr>
          <w:b/>
        </w:rPr>
        <w:t>Colaboradores: </w:t>
      </w:r>
      <w:r>
        <w:rPr/>
        <w:t>Amabel Fernandes Correia (SES/LACEN-DF) Anamélia Lorenzetti Bocca (CEl-UnB) Natália Machado (Fiocruz-Bahia) Cláudia Brodskyn (Fiocruz-Bahia)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right="738"/>
        <w:jc w:val="center"/>
      </w:pPr>
      <w:r>
        <w:rPr>
          <w:color w:val="007E39"/>
        </w:rPr>
        <w:t>Pluralismo jurídico na Constituição argentina</w:t>
      </w:r>
    </w:p>
    <w:p>
      <w:pPr>
        <w:spacing w:before="74"/>
        <w:ind w:left="4875" w:right="90" w:firstLine="0"/>
        <w:jc w:val="center"/>
        <w:rPr>
          <w:sz w:val="12"/>
        </w:rPr>
      </w:pPr>
      <w:r>
        <w:rPr>
          <w:b/>
          <w:color w:val="2E75B6"/>
          <w:sz w:val="12"/>
        </w:rPr>
        <w:t>Bolsista</w:t>
      </w:r>
      <w:r>
        <w:rPr>
          <w:color w:val="2E75B6"/>
          <w:sz w:val="12"/>
        </w:rPr>
        <w:t>: Antônio Ferreira Marques Neto</w:t>
      </w:r>
    </w:p>
    <w:p>
      <w:pPr>
        <w:pStyle w:val="BodyText"/>
        <w:spacing w:before="1"/>
        <w:rPr>
          <w:sz w:val="14"/>
        </w:rPr>
      </w:pPr>
    </w:p>
    <w:p>
      <w:pPr>
        <w:spacing w:line="518" w:lineRule="auto" w:before="0"/>
        <w:ind w:left="106" w:right="3208" w:firstLine="0"/>
        <w:jc w:val="left"/>
        <w:rPr>
          <w:sz w:val="12"/>
        </w:rPr>
      </w:pPr>
      <w:r>
        <w:rPr>
          <w:b/>
          <w:sz w:val="12"/>
        </w:rPr>
        <w:t>Unidade Acadêmica</w:t>
      </w:r>
      <w:r>
        <w:rPr>
          <w:sz w:val="12"/>
        </w:rPr>
        <w:t>: Centro de Pesquisa Pós-Graduação sobre as Américas </w:t>
      </w:r>
      <w:r>
        <w:rPr>
          <w:b/>
          <w:sz w:val="12"/>
        </w:rPr>
        <w:t>Instituição</w:t>
      </w:r>
      <w:r>
        <w:rPr>
          <w:sz w:val="12"/>
        </w:rPr>
        <w:t>: UnB</w:t>
      </w:r>
    </w:p>
    <w:p>
      <w:pPr>
        <w:spacing w:before="4"/>
        <w:ind w:left="111" w:right="0" w:firstLine="0"/>
        <w:jc w:val="left"/>
        <w:rPr>
          <w:sz w:val="12"/>
        </w:rPr>
      </w:pPr>
      <w:r>
        <w:rPr>
          <w:b/>
          <w:sz w:val="12"/>
        </w:rPr>
        <w:t>Orientador (a): </w:t>
      </w:r>
      <w:r>
        <w:rPr>
          <w:sz w:val="12"/>
        </w:rPr>
        <w:t>SIMONE RODRIGUES PINTO</w:t>
      </w:r>
    </w:p>
    <w:p>
      <w:pPr>
        <w:pStyle w:val="BodyText"/>
        <w:spacing w:before="7"/>
        <w:rPr>
          <w:sz w:val="16"/>
        </w:rPr>
      </w:pPr>
    </w:p>
    <w:p>
      <w:pPr>
        <w:pStyle w:val="BodyText"/>
        <w:spacing w:line="259" w:lineRule="auto"/>
        <w:ind w:left="120" w:right="105" w:hanging="10"/>
        <w:jc w:val="both"/>
      </w:pPr>
      <w:r>
        <w:rPr>
          <w:b/>
        </w:rPr>
        <w:t>Introdução: </w:t>
      </w:r>
      <w:r>
        <w:rPr/>
        <w:t>Certas propostas de reflexão sobre o pluralismo jurídico demandam situarmos o diálogo num pano de fundo mais amplo no qual estamos todos inseridos: o capitalismo mundial integrado. Segundo Guattari este sistema se assenta sobre quatro tipos de semióticas que se interpenetram: econômicas, jurídicas, técnico-científicas e de subjetivação. O sistema capitalista vem sofrendo inúmeros questionamentos críticos, entre eles os relacionados ao comprometimento da vida biótica e antrópica e ao acesso aos recursos naturais das gerações futuras. O capitalismo mundial tem como correlato o modelo também hegemônico de democracia liberal, que é uma democracia de baixa intensidade e que por sua vez tem como correlato Direitos humanos de baixa intensidade. Segundo Boaventura e Ghai os Direitos Humanos podem ser utilizados</w:t>
      </w:r>
      <w:r>
        <w:rPr>
          <w:spacing w:val="-9"/>
        </w:rPr>
        <w:t> </w:t>
      </w:r>
      <w:r>
        <w:rPr/>
        <w:t>como</w:t>
      </w:r>
      <w:r>
        <w:rPr>
          <w:spacing w:val="-6"/>
        </w:rPr>
        <w:t> </w:t>
      </w:r>
      <w:r>
        <w:rPr/>
        <w:t>roteiro</w:t>
      </w:r>
      <w:r>
        <w:rPr>
          <w:spacing w:val="-5"/>
        </w:rPr>
        <w:t> </w:t>
      </w:r>
      <w:r>
        <w:rPr/>
        <w:t>anti-capitalista</w:t>
      </w:r>
      <w:r>
        <w:rPr>
          <w:spacing w:val="-8"/>
        </w:rPr>
        <w:t> </w:t>
      </w:r>
      <w:r>
        <w:rPr/>
        <w:t>e</w:t>
      </w:r>
      <w:r>
        <w:rPr>
          <w:spacing w:val="-9"/>
        </w:rPr>
        <w:t> </w:t>
      </w:r>
      <w:r>
        <w:rPr/>
        <w:t>emancipatório.</w:t>
      </w:r>
      <w:r>
        <w:rPr>
          <w:spacing w:val="-8"/>
        </w:rPr>
        <w:t> </w:t>
      </w:r>
      <w:r>
        <w:rPr/>
        <w:t>Parte</w:t>
      </w:r>
      <w:r>
        <w:rPr>
          <w:spacing w:val="-8"/>
        </w:rPr>
        <w:t> </w:t>
      </w:r>
      <w:r>
        <w:rPr/>
        <w:t>dos</w:t>
      </w:r>
      <w:r>
        <w:rPr>
          <w:spacing w:val="-11"/>
        </w:rPr>
        <w:t> </w:t>
      </w:r>
      <w:r>
        <w:rPr/>
        <w:t>Direitos</w:t>
      </w:r>
      <w:r>
        <w:rPr>
          <w:spacing w:val="-9"/>
        </w:rPr>
        <w:t> </w:t>
      </w:r>
      <w:r>
        <w:rPr/>
        <w:t>humanos,</w:t>
      </w:r>
      <w:r>
        <w:rPr>
          <w:spacing w:val="-7"/>
        </w:rPr>
        <w:t> </w:t>
      </w:r>
      <w:r>
        <w:rPr/>
        <w:t>mesmo</w:t>
      </w:r>
      <w:r>
        <w:rPr>
          <w:spacing w:val="-6"/>
        </w:rPr>
        <w:t> </w:t>
      </w:r>
      <w:r>
        <w:rPr/>
        <w:t>não</w:t>
      </w:r>
      <w:r>
        <w:rPr>
          <w:spacing w:val="-6"/>
        </w:rPr>
        <w:t> </w:t>
      </w:r>
      <w:r>
        <w:rPr/>
        <w:t>sendo</w:t>
      </w:r>
      <w:r>
        <w:rPr>
          <w:spacing w:val="-8"/>
        </w:rPr>
        <w:t> </w:t>
      </w:r>
      <w:r>
        <w:rPr/>
        <w:t>feitos</w:t>
      </w:r>
      <w:r>
        <w:rPr>
          <w:spacing w:val="-8"/>
        </w:rPr>
        <w:t> </w:t>
      </w:r>
      <w:r>
        <w:rPr/>
        <w:t>por</w:t>
      </w:r>
      <w:r>
        <w:rPr>
          <w:spacing w:val="-9"/>
        </w:rPr>
        <w:t> </w:t>
      </w:r>
      <w:r>
        <w:rPr/>
        <w:t>amplo</w:t>
      </w:r>
      <w:r>
        <w:rPr>
          <w:spacing w:val="-6"/>
        </w:rPr>
        <w:t> </w:t>
      </w:r>
      <w:r>
        <w:rPr/>
        <w:t>processo</w:t>
      </w:r>
      <w:r>
        <w:rPr>
          <w:spacing w:val="-7"/>
        </w:rPr>
        <w:t> </w:t>
      </w:r>
      <w:r>
        <w:rPr/>
        <w:t>democrático, já representam, em partes, as aspirações de muitos</w:t>
      </w:r>
      <w:r>
        <w:rPr>
          <w:spacing w:val="-6"/>
        </w:rPr>
        <w:t> </w:t>
      </w:r>
      <w:r>
        <w:rPr/>
        <w:t>p</w:t>
      </w:r>
    </w:p>
    <w:p>
      <w:pPr>
        <w:spacing w:line="328" w:lineRule="exact" w:before="28"/>
        <w:ind w:left="111" w:right="4118" w:hanging="5"/>
        <w:jc w:val="left"/>
        <w:rPr>
          <w:sz w:val="12"/>
        </w:rPr>
      </w:pPr>
      <w:r>
        <w:rPr>
          <w:b/>
          <w:sz w:val="12"/>
        </w:rPr>
        <w:t>Metodologia: </w:t>
      </w:r>
      <w:r>
        <w:rPr>
          <w:sz w:val="12"/>
        </w:rPr>
        <w:t>Leitura bibliográfia e análise da legislação. </w:t>
      </w:r>
      <w:r>
        <w:rPr>
          <w:b/>
          <w:sz w:val="12"/>
        </w:rPr>
        <w:t>Resultados: </w:t>
      </w:r>
      <w:r>
        <w:rPr>
          <w:sz w:val="12"/>
        </w:rPr>
        <w:t>Produção de um artigo</w:t>
      </w:r>
      <w:r>
        <w:rPr>
          <w:spacing w:val="-4"/>
          <w:sz w:val="12"/>
        </w:rPr>
        <w:t> </w:t>
      </w:r>
      <w:r>
        <w:rPr>
          <w:sz w:val="12"/>
        </w:rPr>
        <w:t>científico.</w:t>
      </w:r>
    </w:p>
    <w:p>
      <w:pPr>
        <w:spacing w:before="87"/>
        <w:ind w:left="111" w:right="0" w:firstLine="0"/>
        <w:jc w:val="both"/>
        <w:rPr>
          <w:sz w:val="12"/>
        </w:rPr>
      </w:pPr>
      <w:r>
        <w:rPr>
          <w:b/>
          <w:sz w:val="12"/>
        </w:rPr>
        <w:t>Conclusão: </w:t>
      </w:r>
      <w:r>
        <w:rPr>
          <w:sz w:val="12"/>
        </w:rPr>
        <w:t>Produção de um artigo</w:t>
      </w:r>
      <w:r>
        <w:rPr>
          <w:spacing w:val="-18"/>
          <w:sz w:val="12"/>
        </w:rPr>
        <w:t> </w:t>
      </w:r>
      <w:r>
        <w:rPr>
          <w:sz w:val="12"/>
        </w:rPr>
        <w:t>científico.</w:t>
      </w:r>
    </w:p>
    <w:p>
      <w:pPr>
        <w:pStyle w:val="BodyText"/>
        <w:spacing w:before="8"/>
        <w:rPr>
          <w:sz w:val="10"/>
        </w:rPr>
      </w:pPr>
    </w:p>
    <w:p>
      <w:pPr>
        <w:spacing w:line="458" w:lineRule="auto" w:before="0"/>
        <w:ind w:left="111" w:right="3259" w:firstLine="0"/>
        <w:jc w:val="left"/>
        <w:rPr>
          <w:b/>
          <w:sz w:val="12"/>
        </w:rPr>
      </w:pPr>
      <w:r>
        <w:rPr>
          <w:b/>
          <w:sz w:val="12"/>
        </w:rPr>
        <w:t>Palavras-Chave: </w:t>
      </w:r>
      <w:r>
        <w:rPr>
          <w:sz w:val="12"/>
        </w:rPr>
        <w:t>Pluralismo jurídico, multiculturalismo, Direitos humanos </w:t>
      </w:r>
      <w:r>
        <w:rPr>
          <w:b/>
          <w:sz w:val="12"/>
        </w:rPr>
        <w:t>Colaboradores:</w:t>
      </w:r>
    </w:p>
    <w:p>
      <w:pPr>
        <w:spacing w:after="0" w:line="458" w:lineRule="auto"/>
        <w:jc w:val="left"/>
        <w:rPr>
          <w:sz w:val="12"/>
        </w:rPr>
        <w:sectPr>
          <w:pgSz w:w="7940" w:h="11910"/>
          <w:pgMar w:header="297" w:footer="0" w:top="700" w:bottom="280" w:left="460" w:right="460"/>
        </w:sectPr>
      </w:pPr>
    </w:p>
    <w:p>
      <w:pPr>
        <w:pStyle w:val="BodyText"/>
        <w:spacing w:before="1"/>
        <w:rPr>
          <w:b/>
          <w:sz w:val="9"/>
        </w:rPr>
      </w:pPr>
    </w:p>
    <w:p>
      <w:pPr>
        <w:pStyle w:val="Heading1"/>
        <w:ind w:left="804"/>
      </w:pPr>
      <w:r>
        <w:rPr>
          <w:color w:val="007E39"/>
        </w:rPr>
        <w:t>Pensando uma Bioética igualmente boa para todos os concernidos: A bioética de intervenção.</w:t>
      </w:r>
    </w:p>
    <w:p>
      <w:pPr>
        <w:spacing w:before="74"/>
        <w:ind w:left="4911" w:right="0" w:firstLine="0"/>
        <w:jc w:val="left"/>
        <w:rPr>
          <w:sz w:val="12"/>
        </w:rPr>
      </w:pPr>
      <w:r>
        <w:rPr>
          <w:b/>
          <w:color w:val="2E75B6"/>
          <w:sz w:val="12"/>
        </w:rPr>
        <w:t>Bolsista</w:t>
      </w:r>
      <w:r>
        <w:rPr>
          <w:color w:val="2E75B6"/>
          <w:sz w:val="12"/>
        </w:rPr>
        <w:t>: Antônio Ferreira Marques Neto</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WANDERSON FLOR DO NASCIMENTO</w:t>
      </w:r>
    </w:p>
    <w:p>
      <w:pPr>
        <w:pStyle w:val="BodyText"/>
        <w:spacing w:before="7"/>
        <w:rPr>
          <w:sz w:val="16"/>
        </w:rPr>
      </w:pPr>
    </w:p>
    <w:p>
      <w:pPr>
        <w:pStyle w:val="BodyText"/>
        <w:spacing w:line="259" w:lineRule="auto"/>
        <w:ind w:left="120" w:right="102" w:hanging="10"/>
        <w:jc w:val="both"/>
      </w:pPr>
      <w:r>
        <w:rPr>
          <w:b/>
        </w:rPr>
        <w:t>Introdução: </w:t>
      </w:r>
      <w:r>
        <w:rPr/>
        <w:t>Com a Declaração Universal sobre Bioética e Direitos Humanos, de 2005, além das questões biomédicas e biotecnológicas já presentes em seus estudos, a Bioética passou a incorporar também os temas sanitários, sociais e ambientais. Para se pensar tais questões, adotamos como marcos teóricos, conceituais e valorativos: a corporalidade (o prazer e a dor que atinge a todos), os Direitos Humanos, o contexto econômico e político hegemônico da humanidade e a finitude dos recursos naturais (que são de todos). À abordagem do assunto, foi incontornável a tentativa de definir o limite entre a ética e a moral, entendendo neste contexto a moral como plural e a ética enquanto a pretensão de construir um código comum à toda a humanidade.</w:t>
      </w:r>
    </w:p>
    <w:p>
      <w:pPr>
        <w:pStyle w:val="BodyText"/>
        <w:spacing w:before="6"/>
        <w:rPr>
          <w:sz w:val="15"/>
        </w:rPr>
      </w:pPr>
    </w:p>
    <w:p>
      <w:pPr>
        <w:pStyle w:val="BodyText"/>
        <w:spacing w:line="259" w:lineRule="auto"/>
        <w:ind w:left="106" w:right="105"/>
        <w:jc w:val="both"/>
      </w:pPr>
      <w:r>
        <w:rPr>
          <w:b/>
        </w:rPr>
        <w:t>Metodologia: </w:t>
      </w:r>
      <w:r>
        <w:rPr/>
        <w:t>A metodologia utilizada foi a leitura dos textos sugeridos pelo orientador e de alguns textos previstos no plano de trabalho original. O contato inicial e revisitado destes textos, possibilitou uma compilação, em texto único, de múltiplos posicionamentos, dilemas e sugestões</w:t>
      </w:r>
      <w:r>
        <w:rPr>
          <w:spacing w:val="-6"/>
        </w:rPr>
        <w:t> </w:t>
      </w:r>
      <w:r>
        <w:rPr/>
        <w:t>apresentados</w:t>
      </w:r>
      <w:r>
        <w:rPr>
          <w:spacing w:val="-6"/>
        </w:rPr>
        <w:t> </w:t>
      </w:r>
      <w:r>
        <w:rPr/>
        <w:t>nos</w:t>
      </w:r>
      <w:r>
        <w:rPr>
          <w:spacing w:val="-5"/>
        </w:rPr>
        <w:t> </w:t>
      </w:r>
      <w:r>
        <w:rPr/>
        <w:t>mesmos.</w:t>
      </w:r>
      <w:r>
        <w:rPr>
          <w:spacing w:val="-4"/>
        </w:rPr>
        <w:t> </w:t>
      </w:r>
      <w:r>
        <w:rPr/>
        <w:t>Os</w:t>
      </w:r>
      <w:r>
        <w:rPr>
          <w:spacing w:val="-5"/>
        </w:rPr>
        <w:t> </w:t>
      </w:r>
      <w:r>
        <w:rPr/>
        <w:t>resultados</w:t>
      </w:r>
      <w:r>
        <w:rPr>
          <w:spacing w:val="-6"/>
        </w:rPr>
        <w:t> </w:t>
      </w:r>
      <w:r>
        <w:rPr/>
        <w:t>parciais</w:t>
      </w:r>
      <w:r>
        <w:rPr>
          <w:spacing w:val="-5"/>
        </w:rPr>
        <w:t> </w:t>
      </w:r>
      <w:r>
        <w:rPr/>
        <w:t>deste</w:t>
      </w:r>
      <w:r>
        <w:rPr>
          <w:spacing w:val="-8"/>
        </w:rPr>
        <w:t> </w:t>
      </w:r>
      <w:r>
        <w:rPr/>
        <w:t>texto</w:t>
      </w:r>
      <w:r>
        <w:rPr>
          <w:spacing w:val="-2"/>
        </w:rPr>
        <w:t> </w:t>
      </w:r>
      <w:r>
        <w:rPr/>
        <w:t>único</w:t>
      </w:r>
      <w:r>
        <w:rPr>
          <w:spacing w:val="-3"/>
        </w:rPr>
        <w:t> </w:t>
      </w:r>
      <w:r>
        <w:rPr/>
        <w:t>foram</w:t>
      </w:r>
      <w:r>
        <w:rPr>
          <w:spacing w:val="-9"/>
        </w:rPr>
        <w:t> </w:t>
      </w:r>
      <w:r>
        <w:rPr/>
        <w:t>sendo</w:t>
      </w:r>
      <w:r>
        <w:rPr>
          <w:spacing w:val="-1"/>
        </w:rPr>
        <w:t> </w:t>
      </w:r>
      <w:r>
        <w:rPr/>
        <w:t>trabalhados</w:t>
      </w:r>
      <w:r>
        <w:rPr>
          <w:spacing w:val="-6"/>
        </w:rPr>
        <w:t> </w:t>
      </w:r>
      <w:r>
        <w:rPr/>
        <w:t>em</w:t>
      </w:r>
      <w:r>
        <w:rPr>
          <w:spacing w:val="-8"/>
        </w:rPr>
        <w:t> </w:t>
      </w:r>
      <w:r>
        <w:rPr/>
        <w:t>decorrência</w:t>
      </w:r>
      <w:r>
        <w:rPr>
          <w:spacing w:val="-5"/>
        </w:rPr>
        <w:t> </w:t>
      </w:r>
      <w:r>
        <w:rPr/>
        <w:t>sobretudo</w:t>
      </w:r>
      <w:r>
        <w:rPr>
          <w:spacing w:val="-2"/>
        </w:rPr>
        <w:t> </w:t>
      </w:r>
      <w:r>
        <w:rPr/>
        <w:t>das</w:t>
      </w:r>
      <w:r>
        <w:rPr>
          <w:spacing w:val="-5"/>
        </w:rPr>
        <w:t> </w:t>
      </w:r>
      <w:r>
        <w:rPr/>
        <w:t>sugestões do orientador. Inúmeros outros complementos e reescrituras foram feitos em decorrência de alguns diálogos e sugestões virtuais, da leitura de alguma bibliografia secundária e da participação do orientando num Colóquio de</w:t>
      </w:r>
      <w:r>
        <w:rPr>
          <w:spacing w:val="6"/>
        </w:rPr>
        <w:t> </w:t>
      </w:r>
      <w:r>
        <w:rPr/>
        <w:t>filosofia.</w:t>
      </w:r>
    </w:p>
    <w:p>
      <w:pPr>
        <w:pStyle w:val="BodyText"/>
        <w:spacing w:before="9"/>
        <w:rPr>
          <w:sz w:val="15"/>
        </w:rPr>
      </w:pPr>
    </w:p>
    <w:p>
      <w:pPr>
        <w:pStyle w:val="BodyText"/>
        <w:spacing w:line="259" w:lineRule="auto"/>
        <w:ind w:left="120" w:right="105" w:hanging="10"/>
        <w:jc w:val="both"/>
      </w:pPr>
      <w:r>
        <w:rPr>
          <w:b/>
        </w:rPr>
        <w:t>Resultados: </w:t>
      </w:r>
      <w:r>
        <w:rPr/>
        <w:t>O resultado mais geral alcançado tem sido em sua essência o auto-esclarecimento, o mútuo esclarecimento e sobretudo a possibilidade</w:t>
      </w:r>
      <w:r>
        <w:rPr>
          <w:spacing w:val="-3"/>
        </w:rPr>
        <w:t> </w:t>
      </w:r>
      <w:r>
        <w:rPr/>
        <w:t>de</w:t>
      </w:r>
      <w:r>
        <w:rPr>
          <w:spacing w:val="-2"/>
        </w:rPr>
        <w:t> </w:t>
      </w:r>
      <w:r>
        <w:rPr/>
        <w:t>formular</w:t>
      </w:r>
      <w:r>
        <w:rPr>
          <w:spacing w:val="-1"/>
        </w:rPr>
        <w:t> </w:t>
      </w:r>
      <w:r>
        <w:rPr/>
        <w:t>novas</w:t>
      </w:r>
      <w:r>
        <w:rPr>
          <w:spacing w:val="-5"/>
        </w:rPr>
        <w:t> </w:t>
      </w:r>
      <w:r>
        <w:rPr/>
        <w:t>perguntas</w:t>
      </w:r>
      <w:r>
        <w:rPr>
          <w:spacing w:val="-4"/>
        </w:rPr>
        <w:t> </w:t>
      </w:r>
      <w:r>
        <w:rPr/>
        <w:t>e</w:t>
      </w:r>
      <w:r>
        <w:rPr>
          <w:spacing w:val="-1"/>
        </w:rPr>
        <w:t> </w:t>
      </w:r>
      <w:r>
        <w:rPr/>
        <w:t>de</w:t>
      </w:r>
      <w:r>
        <w:rPr>
          <w:spacing w:val="-5"/>
        </w:rPr>
        <w:t> </w:t>
      </w:r>
      <w:r>
        <w:rPr/>
        <w:t>apresentar</w:t>
      </w:r>
      <w:r>
        <w:rPr>
          <w:spacing w:val="-2"/>
        </w:rPr>
        <w:t> </w:t>
      </w:r>
      <w:r>
        <w:rPr/>
        <w:t>melhor as</w:t>
      </w:r>
      <w:r>
        <w:rPr>
          <w:spacing w:val="-4"/>
        </w:rPr>
        <w:t> </w:t>
      </w:r>
      <w:r>
        <w:rPr/>
        <w:t>perguntas</w:t>
      </w:r>
      <w:r>
        <w:rPr>
          <w:spacing w:val="-4"/>
        </w:rPr>
        <w:t> </w:t>
      </w:r>
      <w:r>
        <w:rPr/>
        <w:t>já</w:t>
      </w:r>
      <w:r>
        <w:rPr>
          <w:spacing w:val="-3"/>
        </w:rPr>
        <w:t> </w:t>
      </w:r>
      <w:r>
        <w:rPr/>
        <w:t>existentes</w:t>
      </w:r>
      <w:r>
        <w:rPr>
          <w:spacing w:val="-4"/>
        </w:rPr>
        <w:t> </w:t>
      </w:r>
      <w:r>
        <w:rPr/>
        <w:t>e</w:t>
      </w:r>
      <w:r>
        <w:rPr>
          <w:spacing w:val="-1"/>
        </w:rPr>
        <w:t> </w:t>
      </w:r>
      <w:r>
        <w:rPr/>
        <w:t>ainda</w:t>
      </w:r>
      <w:r>
        <w:rPr>
          <w:spacing w:val="-2"/>
        </w:rPr>
        <w:t> </w:t>
      </w:r>
      <w:r>
        <w:rPr/>
        <w:t>não</w:t>
      </w:r>
      <w:r>
        <w:rPr>
          <w:spacing w:val="-2"/>
        </w:rPr>
        <w:t> </w:t>
      </w:r>
      <w:r>
        <w:rPr/>
        <w:t>resolvidas</w:t>
      </w:r>
      <w:r>
        <w:rPr>
          <w:spacing w:val="-4"/>
        </w:rPr>
        <w:t> </w:t>
      </w:r>
      <w:r>
        <w:rPr/>
        <w:t>para</w:t>
      </w:r>
      <w:r>
        <w:rPr>
          <w:spacing w:val="-2"/>
        </w:rPr>
        <w:t> </w:t>
      </w:r>
      <w:r>
        <w:rPr/>
        <w:t>que</w:t>
      </w:r>
      <w:r>
        <w:rPr>
          <w:spacing w:val="-2"/>
        </w:rPr>
        <w:t> </w:t>
      </w:r>
      <w:r>
        <w:rPr/>
        <w:t>possam</w:t>
      </w:r>
      <w:r>
        <w:rPr>
          <w:spacing w:val="-6"/>
        </w:rPr>
        <w:t> </w:t>
      </w:r>
      <w:r>
        <w:rPr/>
        <w:t>continuar sendo trabalhadas em momentos posteriores. Entre elas enfatizo as seguintes: Quais são as principais escolas teóricas, ou correntes de pensamento, sobre a questão do pluralismo ético e no que diferem essencialmente? Os três sistemas legais mais comuns do planeta são a common law anglo-saxônica, o sistema romano-germânico e a Charia. Existe alguma proposta de diálogo entre os três? Enquanto espécie evitamos</w:t>
      </w:r>
      <w:r>
        <w:rPr>
          <w:spacing w:val="-4"/>
        </w:rPr>
        <w:t> </w:t>
      </w:r>
      <w:r>
        <w:rPr/>
        <w:t>a</w:t>
      </w:r>
      <w:r>
        <w:rPr>
          <w:spacing w:val="-2"/>
        </w:rPr>
        <w:t> </w:t>
      </w:r>
      <w:r>
        <w:rPr/>
        <w:t>dor</w:t>
      </w:r>
      <w:r>
        <w:rPr>
          <w:spacing w:val="-4"/>
        </w:rPr>
        <w:t> </w:t>
      </w:r>
      <w:r>
        <w:rPr/>
        <w:t>e</w:t>
      </w:r>
      <w:r>
        <w:rPr>
          <w:spacing w:val="-5"/>
        </w:rPr>
        <w:t> </w:t>
      </w:r>
      <w:r>
        <w:rPr/>
        <w:t>buscamos</w:t>
      </w:r>
      <w:r>
        <w:rPr>
          <w:spacing w:val="-3"/>
        </w:rPr>
        <w:t> </w:t>
      </w:r>
      <w:r>
        <w:rPr/>
        <w:t>o</w:t>
      </w:r>
      <w:r>
        <w:rPr>
          <w:spacing w:val="-1"/>
        </w:rPr>
        <w:t> </w:t>
      </w:r>
      <w:r>
        <w:rPr/>
        <w:t>prazer,</w:t>
      </w:r>
      <w:r>
        <w:rPr>
          <w:spacing w:val="-2"/>
        </w:rPr>
        <w:t> </w:t>
      </w:r>
      <w:r>
        <w:rPr/>
        <w:t>sempre?</w:t>
      </w:r>
      <w:r>
        <w:rPr>
          <w:spacing w:val="-5"/>
        </w:rPr>
        <w:t> </w:t>
      </w:r>
      <w:r>
        <w:rPr/>
        <w:t>Enfrentamos</w:t>
      </w:r>
      <w:r>
        <w:rPr>
          <w:spacing w:val="-3"/>
        </w:rPr>
        <w:t> </w:t>
      </w:r>
      <w:r>
        <w:rPr/>
        <w:t>a</w:t>
      </w:r>
      <w:r>
        <w:rPr>
          <w:spacing w:val="-3"/>
        </w:rPr>
        <w:t> </w:t>
      </w:r>
      <w:r>
        <w:rPr/>
        <w:t>dor</w:t>
      </w:r>
      <w:r>
        <w:rPr>
          <w:spacing w:val="-4"/>
        </w:rPr>
        <w:t> </w:t>
      </w:r>
      <w:r>
        <w:rPr/>
        <w:t>somente</w:t>
      </w:r>
      <w:r>
        <w:rPr>
          <w:spacing w:val="-2"/>
        </w:rPr>
        <w:t> </w:t>
      </w:r>
      <w:r>
        <w:rPr/>
        <w:t>quando</w:t>
      </w:r>
      <w:r>
        <w:rPr>
          <w:spacing w:val="-1"/>
        </w:rPr>
        <w:t> </w:t>
      </w:r>
      <w:r>
        <w:rPr/>
        <w:t>ela</w:t>
      </w:r>
      <w:r>
        <w:rPr>
          <w:spacing w:val="-2"/>
        </w:rPr>
        <w:t> </w:t>
      </w:r>
      <w:r>
        <w:rPr/>
        <w:t>é</w:t>
      </w:r>
      <w:r>
        <w:rPr>
          <w:spacing w:val="-2"/>
        </w:rPr>
        <w:t> </w:t>
      </w:r>
      <w:r>
        <w:rPr/>
        <w:t>considerada</w:t>
      </w:r>
      <w:r>
        <w:rPr>
          <w:spacing w:val="-2"/>
        </w:rPr>
        <w:t> </w:t>
      </w:r>
      <w:r>
        <w:rPr/>
        <w:t>uma</w:t>
      </w:r>
      <w:r>
        <w:rPr>
          <w:spacing w:val="-3"/>
        </w:rPr>
        <w:t> </w:t>
      </w:r>
      <w:r>
        <w:rPr/>
        <w:t>etapa</w:t>
      </w:r>
      <w:r>
        <w:rPr>
          <w:spacing w:val="-2"/>
        </w:rPr>
        <w:t> </w:t>
      </w:r>
      <w:r>
        <w:rPr/>
        <w:t>necessária</w:t>
      </w:r>
      <w:r>
        <w:rPr>
          <w:spacing w:val="-2"/>
        </w:rPr>
        <w:t> </w:t>
      </w:r>
      <w:r>
        <w:rPr/>
        <w:t>à</w:t>
      </w:r>
      <w:r>
        <w:rPr>
          <w:spacing w:val="-2"/>
        </w:rPr>
        <w:t> </w:t>
      </w:r>
      <w:r>
        <w:rPr/>
        <w:t>obtenção</w:t>
      </w:r>
      <w:r>
        <w:rPr>
          <w:spacing w:val="-2"/>
        </w:rPr>
        <w:t> </w:t>
      </w:r>
      <w:r>
        <w:rPr/>
        <w:t>posterior do prazer?</w:t>
      </w:r>
      <w:r>
        <w:rPr>
          <w:spacing w:val="-5"/>
        </w:rPr>
        <w:t> </w:t>
      </w:r>
      <w:r>
        <w:rPr/>
        <w:t>Como definir</w:t>
      </w:r>
      <w:r>
        <w:rPr>
          <w:spacing w:val="1"/>
        </w:rPr>
        <w:t> </w:t>
      </w:r>
      <w:r>
        <w:rPr/>
        <w:t>quando uma</w:t>
      </w:r>
      <w:r>
        <w:rPr>
          <w:spacing w:val="-2"/>
        </w:rPr>
        <w:t> </w:t>
      </w:r>
      <w:r>
        <w:rPr/>
        <w:t>escolha</w:t>
      </w:r>
      <w:r>
        <w:rPr>
          <w:spacing w:val="-2"/>
        </w:rPr>
        <w:t> </w:t>
      </w:r>
      <w:r>
        <w:rPr/>
        <w:t>é autônoma?</w:t>
      </w:r>
      <w:r>
        <w:rPr>
          <w:spacing w:val="-5"/>
        </w:rPr>
        <w:t> </w:t>
      </w:r>
      <w:r>
        <w:rPr/>
        <w:t>Por qual</w:t>
      </w:r>
      <w:r>
        <w:rPr>
          <w:spacing w:val="-7"/>
        </w:rPr>
        <w:t> </w:t>
      </w:r>
      <w:r>
        <w:rPr/>
        <w:t>obra</w:t>
      </w:r>
      <w:r>
        <w:rPr>
          <w:spacing w:val="-1"/>
        </w:rPr>
        <w:t> </w:t>
      </w:r>
      <w:r>
        <w:rPr/>
        <w:t>aprofundar</w:t>
      </w:r>
      <w:r>
        <w:rPr>
          <w:spacing w:val="-1"/>
        </w:rPr>
        <w:t> </w:t>
      </w:r>
      <w:r>
        <w:rPr/>
        <w:t>a</w:t>
      </w:r>
      <w:r>
        <w:rPr>
          <w:spacing w:val="-1"/>
        </w:rPr>
        <w:t> </w:t>
      </w:r>
      <w:r>
        <w:rPr/>
        <w:t>questão</w:t>
      </w:r>
      <w:r>
        <w:rPr>
          <w:spacing w:val="-2"/>
        </w:rPr>
        <w:t> </w:t>
      </w:r>
      <w:r>
        <w:rPr/>
        <w:t>relativa</w:t>
      </w:r>
      <w:r>
        <w:rPr>
          <w:spacing w:val="-2"/>
        </w:rPr>
        <w:t> </w:t>
      </w:r>
      <w:r>
        <w:rPr/>
        <w:t>à ruptura</w:t>
      </w:r>
      <w:r>
        <w:rPr>
          <w:spacing w:val="-5"/>
        </w:rPr>
        <w:t> </w:t>
      </w:r>
      <w:r>
        <w:rPr/>
        <w:t>entre</w:t>
      </w:r>
      <w:r>
        <w:rPr>
          <w:spacing w:val="-2"/>
        </w:rPr>
        <w:t> </w:t>
      </w:r>
      <w:r>
        <w:rPr/>
        <w:t>o</w:t>
      </w:r>
      <w:r>
        <w:rPr>
          <w:spacing w:val="-1"/>
        </w:rPr>
        <w:t> </w:t>
      </w:r>
      <w:r>
        <w:rPr/>
        <w:t>desejo e</w:t>
      </w:r>
      <w:r>
        <w:rPr>
          <w:spacing w:val="-2"/>
        </w:rPr>
        <w:t> </w:t>
      </w:r>
      <w:r>
        <w:rPr/>
        <w:t>o interesse?</w:t>
      </w:r>
    </w:p>
    <w:p>
      <w:pPr>
        <w:pStyle w:val="BodyText"/>
        <w:spacing w:before="7"/>
        <w:rPr>
          <w:sz w:val="9"/>
        </w:rPr>
      </w:pPr>
    </w:p>
    <w:p>
      <w:pPr>
        <w:pStyle w:val="BodyText"/>
        <w:spacing w:line="259" w:lineRule="auto"/>
        <w:ind w:left="120" w:right="105" w:hanging="10"/>
        <w:jc w:val="both"/>
      </w:pPr>
      <w:r>
        <w:rPr>
          <w:b/>
        </w:rPr>
        <w:t>Conclusão: </w:t>
      </w:r>
      <w:r>
        <w:rPr/>
        <w:t>O resultado mais geral alcançado tem sido em sua essência o auto-esclarecimento, o mútuo esclarecimento e sobretudo a possibilidade</w:t>
      </w:r>
      <w:r>
        <w:rPr>
          <w:spacing w:val="-3"/>
        </w:rPr>
        <w:t> </w:t>
      </w:r>
      <w:r>
        <w:rPr/>
        <w:t>de</w:t>
      </w:r>
      <w:r>
        <w:rPr>
          <w:spacing w:val="-2"/>
        </w:rPr>
        <w:t> </w:t>
      </w:r>
      <w:r>
        <w:rPr/>
        <w:t>formular</w:t>
      </w:r>
      <w:r>
        <w:rPr>
          <w:spacing w:val="-1"/>
        </w:rPr>
        <w:t> </w:t>
      </w:r>
      <w:r>
        <w:rPr/>
        <w:t>novas</w:t>
      </w:r>
      <w:r>
        <w:rPr>
          <w:spacing w:val="-5"/>
        </w:rPr>
        <w:t> </w:t>
      </w:r>
      <w:r>
        <w:rPr/>
        <w:t>perguntas</w:t>
      </w:r>
      <w:r>
        <w:rPr>
          <w:spacing w:val="-4"/>
        </w:rPr>
        <w:t> </w:t>
      </w:r>
      <w:r>
        <w:rPr/>
        <w:t>e</w:t>
      </w:r>
      <w:r>
        <w:rPr>
          <w:spacing w:val="-1"/>
        </w:rPr>
        <w:t> </w:t>
      </w:r>
      <w:r>
        <w:rPr/>
        <w:t>de</w:t>
      </w:r>
      <w:r>
        <w:rPr>
          <w:spacing w:val="-5"/>
        </w:rPr>
        <w:t> </w:t>
      </w:r>
      <w:r>
        <w:rPr/>
        <w:t>apresentar</w:t>
      </w:r>
      <w:r>
        <w:rPr>
          <w:spacing w:val="-2"/>
        </w:rPr>
        <w:t> </w:t>
      </w:r>
      <w:r>
        <w:rPr/>
        <w:t>melhor as</w:t>
      </w:r>
      <w:r>
        <w:rPr>
          <w:spacing w:val="-4"/>
        </w:rPr>
        <w:t> </w:t>
      </w:r>
      <w:r>
        <w:rPr/>
        <w:t>perguntas</w:t>
      </w:r>
      <w:r>
        <w:rPr>
          <w:spacing w:val="-4"/>
        </w:rPr>
        <w:t> </w:t>
      </w:r>
      <w:r>
        <w:rPr/>
        <w:t>já</w:t>
      </w:r>
      <w:r>
        <w:rPr>
          <w:spacing w:val="-3"/>
        </w:rPr>
        <w:t> </w:t>
      </w:r>
      <w:r>
        <w:rPr/>
        <w:t>existentes</w:t>
      </w:r>
      <w:r>
        <w:rPr>
          <w:spacing w:val="-4"/>
        </w:rPr>
        <w:t> </w:t>
      </w:r>
      <w:r>
        <w:rPr/>
        <w:t>e</w:t>
      </w:r>
      <w:r>
        <w:rPr>
          <w:spacing w:val="-1"/>
        </w:rPr>
        <w:t> </w:t>
      </w:r>
      <w:r>
        <w:rPr/>
        <w:t>ainda</w:t>
      </w:r>
      <w:r>
        <w:rPr>
          <w:spacing w:val="-2"/>
        </w:rPr>
        <w:t> </w:t>
      </w:r>
      <w:r>
        <w:rPr/>
        <w:t>não</w:t>
      </w:r>
      <w:r>
        <w:rPr>
          <w:spacing w:val="-2"/>
        </w:rPr>
        <w:t> </w:t>
      </w:r>
      <w:r>
        <w:rPr/>
        <w:t>resolvidas</w:t>
      </w:r>
      <w:r>
        <w:rPr>
          <w:spacing w:val="-4"/>
        </w:rPr>
        <w:t> </w:t>
      </w:r>
      <w:r>
        <w:rPr/>
        <w:t>para</w:t>
      </w:r>
      <w:r>
        <w:rPr>
          <w:spacing w:val="-2"/>
        </w:rPr>
        <w:t> </w:t>
      </w:r>
      <w:r>
        <w:rPr/>
        <w:t>que</w:t>
      </w:r>
      <w:r>
        <w:rPr>
          <w:spacing w:val="-2"/>
        </w:rPr>
        <w:t> </w:t>
      </w:r>
      <w:r>
        <w:rPr/>
        <w:t>possam</w:t>
      </w:r>
      <w:r>
        <w:rPr>
          <w:spacing w:val="-6"/>
        </w:rPr>
        <w:t> </w:t>
      </w:r>
      <w:r>
        <w:rPr/>
        <w:t>continuar sendo trabalhadas em momentos posteriores. Entre elas enfatizo as seguintes: Quais são as principais escolas teóricas, ou correntes de pensamento, sobre a questão do pluralismo ético e no que diferem essencialmente? Os três sistemas legais mais comuns do planeta são a common law anglo-saxônica, o sistema romano-germânico e a Charia. Existe alguma proposta de diálogo entre os três? Enquanto espécie evitamos</w:t>
      </w:r>
      <w:r>
        <w:rPr>
          <w:spacing w:val="-4"/>
        </w:rPr>
        <w:t> </w:t>
      </w:r>
      <w:r>
        <w:rPr/>
        <w:t>a</w:t>
      </w:r>
      <w:r>
        <w:rPr>
          <w:spacing w:val="-2"/>
        </w:rPr>
        <w:t> </w:t>
      </w:r>
      <w:r>
        <w:rPr/>
        <w:t>dor</w:t>
      </w:r>
      <w:r>
        <w:rPr>
          <w:spacing w:val="-4"/>
        </w:rPr>
        <w:t> </w:t>
      </w:r>
      <w:r>
        <w:rPr/>
        <w:t>e</w:t>
      </w:r>
      <w:r>
        <w:rPr>
          <w:spacing w:val="-5"/>
        </w:rPr>
        <w:t> </w:t>
      </w:r>
      <w:r>
        <w:rPr/>
        <w:t>buscamos</w:t>
      </w:r>
      <w:r>
        <w:rPr>
          <w:spacing w:val="-3"/>
        </w:rPr>
        <w:t> </w:t>
      </w:r>
      <w:r>
        <w:rPr/>
        <w:t>o</w:t>
      </w:r>
      <w:r>
        <w:rPr>
          <w:spacing w:val="-1"/>
        </w:rPr>
        <w:t> </w:t>
      </w:r>
      <w:r>
        <w:rPr/>
        <w:t>prazer,</w:t>
      </w:r>
      <w:r>
        <w:rPr>
          <w:spacing w:val="-2"/>
        </w:rPr>
        <w:t> </w:t>
      </w:r>
      <w:r>
        <w:rPr/>
        <w:t>sempre?</w:t>
      </w:r>
      <w:r>
        <w:rPr>
          <w:spacing w:val="-5"/>
        </w:rPr>
        <w:t> </w:t>
      </w:r>
      <w:r>
        <w:rPr/>
        <w:t>Enfrentamos</w:t>
      </w:r>
      <w:r>
        <w:rPr>
          <w:spacing w:val="-3"/>
        </w:rPr>
        <w:t> </w:t>
      </w:r>
      <w:r>
        <w:rPr/>
        <w:t>a</w:t>
      </w:r>
      <w:r>
        <w:rPr>
          <w:spacing w:val="-3"/>
        </w:rPr>
        <w:t> </w:t>
      </w:r>
      <w:r>
        <w:rPr/>
        <w:t>dor</w:t>
      </w:r>
      <w:r>
        <w:rPr>
          <w:spacing w:val="-4"/>
        </w:rPr>
        <w:t> </w:t>
      </w:r>
      <w:r>
        <w:rPr/>
        <w:t>somente</w:t>
      </w:r>
      <w:r>
        <w:rPr>
          <w:spacing w:val="-2"/>
        </w:rPr>
        <w:t> </w:t>
      </w:r>
      <w:r>
        <w:rPr/>
        <w:t>quando</w:t>
      </w:r>
      <w:r>
        <w:rPr>
          <w:spacing w:val="-1"/>
        </w:rPr>
        <w:t> </w:t>
      </w:r>
      <w:r>
        <w:rPr/>
        <w:t>ela</w:t>
      </w:r>
      <w:r>
        <w:rPr>
          <w:spacing w:val="-2"/>
        </w:rPr>
        <w:t> </w:t>
      </w:r>
      <w:r>
        <w:rPr/>
        <w:t>é</w:t>
      </w:r>
      <w:r>
        <w:rPr>
          <w:spacing w:val="-2"/>
        </w:rPr>
        <w:t> </w:t>
      </w:r>
      <w:r>
        <w:rPr/>
        <w:t>considerada</w:t>
      </w:r>
      <w:r>
        <w:rPr>
          <w:spacing w:val="-2"/>
        </w:rPr>
        <w:t> </w:t>
      </w:r>
      <w:r>
        <w:rPr/>
        <w:t>uma</w:t>
      </w:r>
      <w:r>
        <w:rPr>
          <w:spacing w:val="-3"/>
        </w:rPr>
        <w:t> </w:t>
      </w:r>
      <w:r>
        <w:rPr/>
        <w:t>etapa</w:t>
      </w:r>
      <w:r>
        <w:rPr>
          <w:spacing w:val="-2"/>
        </w:rPr>
        <w:t> </w:t>
      </w:r>
      <w:r>
        <w:rPr/>
        <w:t>necessária</w:t>
      </w:r>
      <w:r>
        <w:rPr>
          <w:spacing w:val="-2"/>
        </w:rPr>
        <w:t> </w:t>
      </w:r>
      <w:r>
        <w:rPr/>
        <w:t>à</w:t>
      </w:r>
      <w:r>
        <w:rPr>
          <w:spacing w:val="-2"/>
        </w:rPr>
        <w:t> </w:t>
      </w:r>
      <w:r>
        <w:rPr/>
        <w:t>obtenção</w:t>
      </w:r>
      <w:r>
        <w:rPr>
          <w:spacing w:val="-2"/>
        </w:rPr>
        <w:t> </w:t>
      </w:r>
      <w:r>
        <w:rPr/>
        <w:t>posterior do prazer?</w:t>
      </w:r>
      <w:r>
        <w:rPr>
          <w:spacing w:val="-5"/>
        </w:rPr>
        <w:t> </w:t>
      </w:r>
      <w:r>
        <w:rPr/>
        <w:t>Como definir</w:t>
      </w:r>
      <w:r>
        <w:rPr>
          <w:spacing w:val="1"/>
        </w:rPr>
        <w:t> </w:t>
      </w:r>
      <w:r>
        <w:rPr/>
        <w:t>quando uma</w:t>
      </w:r>
      <w:r>
        <w:rPr>
          <w:spacing w:val="-2"/>
        </w:rPr>
        <w:t> </w:t>
      </w:r>
      <w:r>
        <w:rPr/>
        <w:t>escolha</w:t>
      </w:r>
      <w:r>
        <w:rPr>
          <w:spacing w:val="-2"/>
        </w:rPr>
        <w:t> </w:t>
      </w:r>
      <w:r>
        <w:rPr/>
        <w:t>é autônoma?</w:t>
      </w:r>
      <w:r>
        <w:rPr>
          <w:spacing w:val="-5"/>
        </w:rPr>
        <w:t> </w:t>
      </w:r>
      <w:r>
        <w:rPr/>
        <w:t>Por qual</w:t>
      </w:r>
      <w:r>
        <w:rPr>
          <w:spacing w:val="-7"/>
        </w:rPr>
        <w:t> </w:t>
      </w:r>
      <w:r>
        <w:rPr/>
        <w:t>obra</w:t>
      </w:r>
      <w:r>
        <w:rPr>
          <w:spacing w:val="-1"/>
        </w:rPr>
        <w:t> </w:t>
      </w:r>
      <w:r>
        <w:rPr/>
        <w:t>aprofundar</w:t>
      </w:r>
      <w:r>
        <w:rPr>
          <w:spacing w:val="-1"/>
        </w:rPr>
        <w:t> </w:t>
      </w:r>
      <w:r>
        <w:rPr/>
        <w:t>a</w:t>
      </w:r>
      <w:r>
        <w:rPr>
          <w:spacing w:val="-1"/>
        </w:rPr>
        <w:t> </w:t>
      </w:r>
      <w:r>
        <w:rPr/>
        <w:t>questão</w:t>
      </w:r>
      <w:r>
        <w:rPr>
          <w:spacing w:val="-2"/>
        </w:rPr>
        <w:t> </w:t>
      </w:r>
      <w:r>
        <w:rPr/>
        <w:t>relativa</w:t>
      </w:r>
      <w:r>
        <w:rPr>
          <w:spacing w:val="-2"/>
        </w:rPr>
        <w:t> </w:t>
      </w:r>
      <w:r>
        <w:rPr/>
        <w:t>à ruptura</w:t>
      </w:r>
      <w:r>
        <w:rPr>
          <w:spacing w:val="-5"/>
        </w:rPr>
        <w:t> </w:t>
      </w:r>
      <w:r>
        <w:rPr/>
        <w:t>entre</w:t>
      </w:r>
      <w:r>
        <w:rPr>
          <w:spacing w:val="-2"/>
        </w:rPr>
        <w:t> </w:t>
      </w:r>
      <w:r>
        <w:rPr/>
        <w:t>o</w:t>
      </w:r>
      <w:r>
        <w:rPr>
          <w:spacing w:val="-1"/>
        </w:rPr>
        <w:t> </w:t>
      </w:r>
      <w:r>
        <w:rPr/>
        <w:t>desejo e</w:t>
      </w:r>
      <w:r>
        <w:rPr>
          <w:spacing w:val="-2"/>
        </w:rPr>
        <w:t> </w:t>
      </w:r>
      <w:r>
        <w:rPr/>
        <w:t>o interesse?</w:t>
      </w:r>
    </w:p>
    <w:p>
      <w:pPr>
        <w:pStyle w:val="BodyText"/>
        <w:spacing w:before="8"/>
        <w:rPr>
          <w:sz w:val="9"/>
        </w:rPr>
      </w:pPr>
    </w:p>
    <w:p>
      <w:pPr>
        <w:pStyle w:val="BodyText"/>
        <w:spacing w:line="259" w:lineRule="auto"/>
        <w:ind w:left="120" w:right="107" w:hanging="10"/>
        <w:jc w:val="both"/>
      </w:pPr>
      <w:r>
        <w:rPr>
          <w:b/>
        </w:rPr>
        <w:t>Palavras-Chave: </w:t>
      </w:r>
      <w:r>
        <w:rPr/>
        <w:t>BIOÉTICA, DireitoS HUMANOS, CORPORALIDADE, RECURSOS NATURAIS, DEMOCRACIA SUBSTANTIVA, CAPITALISMO MUNDIAL</w:t>
      </w:r>
    </w:p>
    <w:p>
      <w:pPr>
        <w:pStyle w:val="BodyText"/>
        <w:rPr>
          <w:sz w:val="10"/>
        </w:rPr>
      </w:pPr>
    </w:p>
    <w:p>
      <w:pPr>
        <w:pStyle w:val="BodyText"/>
        <w:ind w:left="111"/>
        <w:jc w:val="both"/>
      </w:pPr>
      <w:r>
        <w:rPr>
          <w:b/>
        </w:rPr>
        <w:t>Colaboradores: </w:t>
      </w:r>
      <w:r>
        <w:rPr/>
        <w:t>Contei com considerações críticas sobre o texto de Thaís Lima Rocha.</w:t>
      </w:r>
    </w:p>
    <w:p>
      <w:pPr>
        <w:spacing w:after="0"/>
        <w:jc w:val="both"/>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Manejo de mosca-branca em tomateiro com inseticidas para o seu controle.</w:t>
      </w:r>
    </w:p>
    <w:p>
      <w:pPr>
        <w:spacing w:before="74"/>
        <w:ind w:left="5246" w:right="2" w:firstLine="0"/>
        <w:jc w:val="center"/>
        <w:rPr>
          <w:sz w:val="12"/>
        </w:rPr>
      </w:pPr>
      <w:r>
        <w:rPr>
          <w:b/>
          <w:color w:val="2E75B6"/>
          <w:sz w:val="12"/>
        </w:rPr>
        <w:t>Bolsista</w:t>
      </w:r>
      <w:r>
        <w:rPr>
          <w:color w:val="2E75B6"/>
          <w:sz w:val="12"/>
        </w:rPr>
        <w:t>: Antonio Macedo Dias</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CRISTINA SCHETINO BASTOS</w:t>
      </w:r>
    </w:p>
    <w:p>
      <w:pPr>
        <w:pStyle w:val="BodyText"/>
        <w:spacing w:before="7"/>
        <w:rPr>
          <w:sz w:val="16"/>
        </w:rPr>
      </w:pPr>
    </w:p>
    <w:p>
      <w:pPr>
        <w:pStyle w:val="BodyText"/>
        <w:spacing w:line="259" w:lineRule="auto"/>
        <w:ind w:left="120" w:right="104" w:hanging="10"/>
        <w:jc w:val="both"/>
      </w:pPr>
      <w:r>
        <w:rPr>
          <w:b/>
        </w:rPr>
        <w:t>Introdução: </w:t>
      </w:r>
      <w:r>
        <w:rPr/>
        <w:t>Dentre as mais de 700 espécies de plantas colonizadas pela mosca-branca, o tomateiro apresenta-se como uma das culturas mais infestadas, devido à severidade dos danos diretos e suscetibilidade a doenças viróticas transmitidas pelo inseto. Uma das principais formas de manejo</w:t>
      </w:r>
      <w:r>
        <w:rPr>
          <w:spacing w:val="-7"/>
        </w:rPr>
        <w:t> </w:t>
      </w:r>
      <w:r>
        <w:rPr/>
        <w:t>do</w:t>
      </w:r>
      <w:r>
        <w:rPr>
          <w:spacing w:val="-7"/>
        </w:rPr>
        <w:t> </w:t>
      </w:r>
      <w:r>
        <w:rPr/>
        <w:t>inseto</w:t>
      </w:r>
      <w:r>
        <w:rPr>
          <w:spacing w:val="-9"/>
        </w:rPr>
        <w:t> </w:t>
      </w:r>
      <w:r>
        <w:rPr/>
        <w:t>é</w:t>
      </w:r>
      <w:r>
        <w:rPr>
          <w:spacing w:val="-9"/>
        </w:rPr>
        <w:t> </w:t>
      </w:r>
      <w:r>
        <w:rPr/>
        <w:t>através</w:t>
      </w:r>
      <w:r>
        <w:rPr>
          <w:spacing w:val="-10"/>
        </w:rPr>
        <w:t> </w:t>
      </w:r>
      <w:r>
        <w:rPr/>
        <w:t>do</w:t>
      </w:r>
      <w:r>
        <w:rPr>
          <w:spacing w:val="-7"/>
        </w:rPr>
        <w:t> </w:t>
      </w:r>
      <w:r>
        <w:rPr/>
        <w:t>uso</w:t>
      </w:r>
      <w:r>
        <w:rPr>
          <w:spacing w:val="-11"/>
        </w:rPr>
        <w:t> </w:t>
      </w:r>
      <w:r>
        <w:rPr/>
        <w:t>de</w:t>
      </w:r>
      <w:r>
        <w:rPr>
          <w:spacing w:val="-9"/>
        </w:rPr>
        <w:t> </w:t>
      </w:r>
      <w:r>
        <w:rPr/>
        <w:t>inseticidas</w:t>
      </w:r>
      <w:r>
        <w:rPr>
          <w:spacing w:val="-10"/>
        </w:rPr>
        <w:t> </w:t>
      </w:r>
      <w:r>
        <w:rPr/>
        <w:t>registrados</w:t>
      </w:r>
      <w:r>
        <w:rPr>
          <w:spacing w:val="-11"/>
        </w:rPr>
        <w:t> </w:t>
      </w:r>
      <w:r>
        <w:rPr/>
        <w:t>para</w:t>
      </w:r>
      <w:r>
        <w:rPr>
          <w:spacing w:val="-9"/>
        </w:rPr>
        <w:t> </w:t>
      </w:r>
      <w:r>
        <w:rPr/>
        <w:t>seu</w:t>
      </w:r>
      <w:r>
        <w:rPr>
          <w:spacing w:val="-9"/>
        </w:rPr>
        <w:t> </w:t>
      </w:r>
      <w:r>
        <w:rPr/>
        <w:t>controle,</w:t>
      </w:r>
      <w:r>
        <w:rPr>
          <w:spacing w:val="-8"/>
        </w:rPr>
        <w:t> </w:t>
      </w:r>
      <w:r>
        <w:rPr/>
        <w:t>sendo</w:t>
      </w:r>
      <w:r>
        <w:rPr>
          <w:spacing w:val="-7"/>
        </w:rPr>
        <w:t> </w:t>
      </w:r>
      <w:r>
        <w:rPr/>
        <w:t>o</w:t>
      </w:r>
      <w:r>
        <w:rPr>
          <w:spacing w:val="-9"/>
        </w:rPr>
        <w:t> </w:t>
      </w:r>
      <w:r>
        <w:rPr/>
        <w:t>grupo</w:t>
      </w:r>
      <w:r>
        <w:rPr>
          <w:spacing w:val="-8"/>
        </w:rPr>
        <w:t> </w:t>
      </w:r>
      <w:r>
        <w:rPr/>
        <w:t>mais</w:t>
      </w:r>
      <w:r>
        <w:rPr>
          <w:spacing w:val="-11"/>
        </w:rPr>
        <w:t> </w:t>
      </w:r>
      <w:r>
        <w:rPr/>
        <w:t>empregado</w:t>
      </w:r>
      <w:r>
        <w:rPr>
          <w:spacing w:val="-7"/>
        </w:rPr>
        <w:t> </w:t>
      </w:r>
      <w:r>
        <w:rPr/>
        <w:t>para</w:t>
      </w:r>
      <w:r>
        <w:rPr>
          <w:spacing w:val="-12"/>
        </w:rPr>
        <w:t> </w:t>
      </w:r>
      <w:r>
        <w:rPr/>
        <w:t>esse</w:t>
      </w:r>
      <w:r>
        <w:rPr>
          <w:spacing w:val="-8"/>
        </w:rPr>
        <w:t> </w:t>
      </w:r>
      <w:r>
        <w:rPr/>
        <w:t>fim</w:t>
      </w:r>
      <w:r>
        <w:rPr>
          <w:spacing w:val="-11"/>
        </w:rPr>
        <w:t> </w:t>
      </w:r>
      <w:r>
        <w:rPr/>
        <w:t>aqueles</w:t>
      </w:r>
      <w:r>
        <w:rPr>
          <w:spacing w:val="-11"/>
        </w:rPr>
        <w:t> </w:t>
      </w:r>
      <w:r>
        <w:rPr/>
        <w:t>pertencentes à classe dos neonicotinóides. Todavia, uma questão que ainda permanece pendente de solução é se adultos do inseto contaminados por begomoviroses (virulíferos) ou não (avirulíferos) apresentam o mesmo padrão de suscetibilidade aos inseticidas registrados para seu controle e</w:t>
      </w:r>
      <w:r>
        <w:rPr>
          <w:spacing w:val="-9"/>
        </w:rPr>
        <w:t> </w:t>
      </w:r>
      <w:r>
        <w:rPr/>
        <w:t>se</w:t>
      </w:r>
      <w:r>
        <w:rPr>
          <w:spacing w:val="-8"/>
        </w:rPr>
        <w:t> </w:t>
      </w:r>
      <w:r>
        <w:rPr/>
        <w:t>há</w:t>
      </w:r>
      <w:r>
        <w:rPr>
          <w:spacing w:val="-9"/>
        </w:rPr>
        <w:t> </w:t>
      </w:r>
      <w:r>
        <w:rPr/>
        <w:t>diferença</w:t>
      </w:r>
      <w:r>
        <w:rPr>
          <w:spacing w:val="-6"/>
        </w:rPr>
        <w:t> </w:t>
      </w:r>
      <w:r>
        <w:rPr/>
        <w:t>na</w:t>
      </w:r>
      <w:r>
        <w:rPr>
          <w:spacing w:val="-8"/>
        </w:rPr>
        <w:t> </w:t>
      </w:r>
      <w:r>
        <w:rPr/>
        <w:t>eficiência</w:t>
      </w:r>
      <w:r>
        <w:rPr>
          <w:spacing w:val="-8"/>
        </w:rPr>
        <w:t> </w:t>
      </w:r>
      <w:r>
        <w:rPr/>
        <w:t>de</w:t>
      </w:r>
      <w:r>
        <w:rPr>
          <w:spacing w:val="-8"/>
        </w:rPr>
        <w:t> </w:t>
      </w:r>
      <w:r>
        <w:rPr/>
        <w:t>controle</w:t>
      </w:r>
      <w:r>
        <w:rPr>
          <w:spacing w:val="-8"/>
        </w:rPr>
        <w:t> </w:t>
      </w:r>
      <w:r>
        <w:rPr/>
        <w:t>em</w:t>
      </w:r>
      <w:r>
        <w:rPr>
          <w:spacing w:val="-9"/>
        </w:rPr>
        <w:t> </w:t>
      </w:r>
      <w:r>
        <w:rPr/>
        <w:t>função</w:t>
      </w:r>
      <w:r>
        <w:rPr>
          <w:spacing w:val="-7"/>
        </w:rPr>
        <w:t> </w:t>
      </w:r>
      <w:r>
        <w:rPr/>
        <w:t>do</w:t>
      </w:r>
      <w:r>
        <w:rPr>
          <w:spacing w:val="-6"/>
        </w:rPr>
        <w:t> </w:t>
      </w:r>
      <w:r>
        <w:rPr/>
        <w:t>produto</w:t>
      </w:r>
      <w:r>
        <w:rPr>
          <w:spacing w:val="-4"/>
        </w:rPr>
        <w:t> </w:t>
      </w:r>
      <w:r>
        <w:rPr/>
        <w:t>empregado.</w:t>
      </w:r>
      <w:r>
        <w:rPr>
          <w:spacing w:val="-6"/>
        </w:rPr>
        <w:t> </w:t>
      </w:r>
      <w:r>
        <w:rPr/>
        <w:t>Desta</w:t>
      </w:r>
      <w:r>
        <w:rPr>
          <w:spacing w:val="-9"/>
        </w:rPr>
        <w:t> </w:t>
      </w:r>
      <w:r>
        <w:rPr/>
        <w:t>forma,</w:t>
      </w:r>
      <w:r>
        <w:rPr>
          <w:spacing w:val="-6"/>
        </w:rPr>
        <w:t> </w:t>
      </w:r>
      <w:r>
        <w:rPr/>
        <w:t>o</w:t>
      </w:r>
      <w:r>
        <w:rPr>
          <w:spacing w:val="-7"/>
        </w:rPr>
        <w:t> </w:t>
      </w:r>
      <w:r>
        <w:rPr/>
        <w:t>objetivo</w:t>
      </w:r>
      <w:r>
        <w:rPr>
          <w:spacing w:val="-5"/>
        </w:rPr>
        <w:t> </w:t>
      </w:r>
      <w:r>
        <w:rPr/>
        <w:t>deste</w:t>
      </w:r>
      <w:r>
        <w:rPr>
          <w:spacing w:val="-10"/>
        </w:rPr>
        <w:t> </w:t>
      </w:r>
      <w:r>
        <w:rPr/>
        <w:t>trabalho</w:t>
      </w:r>
      <w:r>
        <w:rPr>
          <w:spacing w:val="-6"/>
        </w:rPr>
        <w:t> </w:t>
      </w:r>
      <w:r>
        <w:rPr/>
        <w:t>foi</w:t>
      </w:r>
      <w:r>
        <w:rPr>
          <w:spacing w:val="-11"/>
        </w:rPr>
        <w:t> </w:t>
      </w:r>
      <w:r>
        <w:rPr/>
        <w:t>avaliar</w:t>
      </w:r>
      <w:r>
        <w:rPr>
          <w:spacing w:val="-7"/>
        </w:rPr>
        <w:t> </w:t>
      </w:r>
      <w:r>
        <w:rPr/>
        <w:t>a</w:t>
      </w:r>
      <w:r>
        <w:rPr>
          <w:spacing w:val="-9"/>
        </w:rPr>
        <w:t> </w:t>
      </w:r>
      <w:r>
        <w:rPr/>
        <w:t>suscetibilidade de moscas-branca virulíferas e avirulíferas às principais moléculas inseticidas registradas para seu controle no</w:t>
      </w:r>
      <w:r>
        <w:rPr>
          <w:spacing w:val="-9"/>
        </w:rPr>
        <w:t> </w:t>
      </w:r>
      <w:r>
        <w:rPr/>
        <w:t>tomateiro.</w:t>
      </w:r>
    </w:p>
    <w:p>
      <w:pPr>
        <w:pStyle w:val="BodyText"/>
        <w:spacing w:before="6"/>
        <w:rPr>
          <w:sz w:val="15"/>
        </w:rPr>
      </w:pPr>
    </w:p>
    <w:p>
      <w:pPr>
        <w:pStyle w:val="BodyText"/>
        <w:spacing w:line="259" w:lineRule="auto"/>
        <w:ind w:left="106" w:right="105"/>
        <w:jc w:val="both"/>
      </w:pPr>
      <w:r>
        <w:rPr>
          <w:b/>
        </w:rPr>
        <w:t>Metodologia: </w:t>
      </w:r>
      <w:r>
        <w:rPr/>
        <w:t>Adultos de Bemisia tabaci biótipo B foram obtidos de criação-estoque mantida pela Embrapa hortaliças. Para realização dos ensaios foram cultivadas mudas de tomateiro em bandejas de 196 células que foram transplantadas para vasos quando apresentavam de 3 a 4 folhas verdadeiras. Foram testados os seguintes inseticidas nas concentrações: Tiametoxam e Clotianidina, 20g/100L, Piriproxifem, 75 ml/100L, Pimetrozina, 40g/100L, Acefato, 100g/100L, Diafentiuron, 800g/300L, e água como testemunha, sendo dispostos no delineamento em</w:t>
      </w:r>
      <w:r>
        <w:rPr>
          <w:spacing w:val="-6"/>
        </w:rPr>
        <w:t> </w:t>
      </w:r>
      <w:r>
        <w:rPr/>
        <w:t>blocos</w:t>
      </w:r>
      <w:r>
        <w:rPr>
          <w:spacing w:val="-4"/>
        </w:rPr>
        <w:t> </w:t>
      </w:r>
      <w:r>
        <w:rPr/>
        <w:t>ao</w:t>
      </w:r>
      <w:r>
        <w:rPr>
          <w:spacing w:val="-2"/>
        </w:rPr>
        <w:t> </w:t>
      </w:r>
      <w:r>
        <w:rPr/>
        <w:t>acaso</w:t>
      </w:r>
      <w:r>
        <w:rPr>
          <w:spacing w:val="-5"/>
        </w:rPr>
        <w:t> </w:t>
      </w:r>
      <w:r>
        <w:rPr/>
        <w:t>com</w:t>
      </w:r>
      <w:r>
        <w:rPr>
          <w:spacing w:val="-7"/>
        </w:rPr>
        <w:t> </w:t>
      </w:r>
      <w:r>
        <w:rPr/>
        <w:t>6</w:t>
      </w:r>
      <w:r>
        <w:rPr>
          <w:spacing w:val="-4"/>
        </w:rPr>
        <w:t> </w:t>
      </w:r>
      <w:r>
        <w:rPr/>
        <w:t>repetições.</w:t>
      </w:r>
      <w:r>
        <w:rPr>
          <w:spacing w:val="-1"/>
        </w:rPr>
        <w:t> </w:t>
      </w:r>
      <w:r>
        <w:rPr/>
        <w:t>Plantas</w:t>
      </w:r>
      <w:r>
        <w:rPr>
          <w:spacing w:val="-5"/>
        </w:rPr>
        <w:t> </w:t>
      </w:r>
      <w:r>
        <w:rPr/>
        <w:t>recém-transplantadas</w:t>
      </w:r>
      <w:r>
        <w:rPr>
          <w:spacing w:val="-4"/>
        </w:rPr>
        <w:t> </w:t>
      </w:r>
      <w:r>
        <w:rPr/>
        <w:t>foram</w:t>
      </w:r>
      <w:r>
        <w:rPr>
          <w:spacing w:val="-8"/>
        </w:rPr>
        <w:t> </w:t>
      </w:r>
      <w:r>
        <w:rPr/>
        <w:t>pulverizadas</w:t>
      </w:r>
      <w:r>
        <w:rPr>
          <w:spacing w:val="-3"/>
        </w:rPr>
        <w:t> </w:t>
      </w:r>
      <w:r>
        <w:rPr/>
        <w:t>com</w:t>
      </w:r>
      <w:r>
        <w:rPr>
          <w:spacing w:val="-8"/>
        </w:rPr>
        <w:t> </w:t>
      </w:r>
      <w:r>
        <w:rPr/>
        <w:t>as</w:t>
      </w:r>
      <w:r>
        <w:rPr>
          <w:spacing w:val="-4"/>
        </w:rPr>
        <w:t> </w:t>
      </w:r>
      <w:r>
        <w:rPr/>
        <w:t>caldas</w:t>
      </w:r>
      <w:r>
        <w:rPr>
          <w:spacing w:val="-3"/>
        </w:rPr>
        <w:t> </w:t>
      </w:r>
      <w:r>
        <w:rPr/>
        <w:t>inseticidas</w:t>
      </w:r>
      <w:r>
        <w:rPr>
          <w:spacing w:val="-3"/>
        </w:rPr>
        <w:t> </w:t>
      </w:r>
      <w:r>
        <w:rPr/>
        <w:t>mantendo-as</w:t>
      </w:r>
      <w:r>
        <w:rPr>
          <w:spacing w:val="-5"/>
        </w:rPr>
        <w:t> </w:t>
      </w:r>
      <w:r>
        <w:rPr/>
        <w:t>em</w:t>
      </w:r>
      <w:r>
        <w:rPr>
          <w:spacing w:val="-7"/>
        </w:rPr>
        <w:t> </w:t>
      </w:r>
      <w:r>
        <w:rPr/>
        <w:t>temperatura ambiente</w:t>
      </w:r>
      <w:r>
        <w:rPr>
          <w:spacing w:val="-4"/>
        </w:rPr>
        <w:t> </w:t>
      </w:r>
      <w:r>
        <w:rPr/>
        <w:t>até</w:t>
      </w:r>
      <w:r>
        <w:rPr>
          <w:spacing w:val="-4"/>
        </w:rPr>
        <w:t> </w:t>
      </w:r>
      <w:r>
        <w:rPr/>
        <w:t>completa</w:t>
      </w:r>
      <w:r>
        <w:rPr>
          <w:spacing w:val="-4"/>
        </w:rPr>
        <w:t> </w:t>
      </w:r>
      <w:r>
        <w:rPr/>
        <w:t>secagem</w:t>
      </w:r>
      <w:r>
        <w:rPr>
          <w:spacing w:val="-5"/>
        </w:rPr>
        <w:t> </w:t>
      </w:r>
      <w:r>
        <w:rPr/>
        <w:t>do</w:t>
      </w:r>
      <w:r>
        <w:rPr>
          <w:spacing w:val="-1"/>
        </w:rPr>
        <w:t> </w:t>
      </w:r>
      <w:r>
        <w:rPr/>
        <w:t>produto</w:t>
      </w:r>
      <w:r>
        <w:rPr>
          <w:spacing w:val="-1"/>
        </w:rPr>
        <w:t> </w:t>
      </w:r>
      <w:r>
        <w:rPr/>
        <w:t>sendo,</w:t>
      </w:r>
      <w:r>
        <w:rPr>
          <w:spacing w:val="-5"/>
        </w:rPr>
        <w:t> </w:t>
      </w:r>
      <w:r>
        <w:rPr/>
        <w:t>em</w:t>
      </w:r>
      <w:r>
        <w:rPr>
          <w:spacing w:val="-7"/>
        </w:rPr>
        <w:t> </w:t>
      </w:r>
      <w:r>
        <w:rPr/>
        <w:t>seguida,</w:t>
      </w:r>
      <w:r>
        <w:rPr>
          <w:spacing w:val="-2"/>
        </w:rPr>
        <w:t> </w:t>
      </w:r>
      <w:r>
        <w:rPr/>
        <w:t>colocadas</w:t>
      </w:r>
      <w:r>
        <w:rPr>
          <w:spacing w:val="-5"/>
        </w:rPr>
        <w:t> </w:t>
      </w:r>
      <w:r>
        <w:rPr/>
        <w:t>em</w:t>
      </w:r>
      <w:r>
        <w:rPr>
          <w:spacing w:val="-7"/>
        </w:rPr>
        <w:t> </w:t>
      </w:r>
      <w:r>
        <w:rPr/>
        <w:t>contato</w:t>
      </w:r>
      <w:r>
        <w:rPr>
          <w:spacing w:val="-4"/>
        </w:rPr>
        <w:t> </w:t>
      </w:r>
      <w:r>
        <w:rPr/>
        <w:t>moscas</w:t>
      </w:r>
      <w:r>
        <w:rPr>
          <w:spacing w:val="-5"/>
        </w:rPr>
        <w:t> </w:t>
      </w:r>
      <w:r>
        <w:rPr/>
        <w:t>virulíferas</w:t>
      </w:r>
      <w:r>
        <w:rPr>
          <w:spacing w:val="-4"/>
        </w:rPr>
        <w:t> </w:t>
      </w:r>
      <w:r>
        <w:rPr/>
        <w:t>e</w:t>
      </w:r>
      <w:r>
        <w:rPr>
          <w:spacing w:val="-4"/>
        </w:rPr>
        <w:t> </w:t>
      </w:r>
      <w:r>
        <w:rPr/>
        <w:t>avirulíferas</w:t>
      </w:r>
      <w:r>
        <w:rPr>
          <w:spacing w:val="-4"/>
        </w:rPr>
        <w:t> </w:t>
      </w:r>
      <w:r>
        <w:rPr/>
        <w:t>no</w:t>
      </w:r>
      <w:r>
        <w:rPr>
          <w:spacing w:val="-1"/>
        </w:rPr>
        <w:t> </w:t>
      </w:r>
      <w:r>
        <w:rPr/>
        <w:t>interior</w:t>
      </w:r>
      <w:r>
        <w:rPr>
          <w:spacing w:val="-2"/>
        </w:rPr>
        <w:t> </w:t>
      </w:r>
      <w:r>
        <w:rPr/>
        <w:t>de</w:t>
      </w:r>
      <w:r>
        <w:rPr>
          <w:spacing w:val="-5"/>
        </w:rPr>
        <w:t> </w:t>
      </w:r>
      <w:r>
        <w:rPr/>
        <w:t>gaiolas</w:t>
      </w:r>
      <w:r>
        <w:rPr>
          <w:spacing w:val="-5"/>
        </w:rPr>
        <w:t> </w:t>
      </w:r>
      <w:r>
        <w:rPr/>
        <w:t>de organza fixadas na terceira folha completamente desenvolvida a partir do ápice. A mortalidade foi avaliada 48h após o </w:t>
      </w:r>
      <w:r>
        <w:rPr>
          <w:spacing w:val="-2"/>
        </w:rPr>
        <w:t>início </w:t>
      </w:r>
      <w:r>
        <w:rPr/>
        <w:t>do ensaio e os dados foram submetidos à ANOVA e teste Tukey a</w:t>
      </w:r>
      <w:r>
        <w:rPr>
          <w:spacing w:val="-15"/>
        </w:rPr>
        <w:t> </w:t>
      </w:r>
      <w:r>
        <w:rPr/>
        <w:t>p&lt;0,05.</w:t>
      </w:r>
    </w:p>
    <w:p>
      <w:pPr>
        <w:pStyle w:val="BodyText"/>
        <w:spacing w:before="8"/>
        <w:rPr>
          <w:sz w:val="15"/>
        </w:rPr>
      </w:pPr>
    </w:p>
    <w:p>
      <w:pPr>
        <w:pStyle w:val="BodyText"/>
        <w:spacing w:line="259" w:lineRule="auto"/>
        <w:ind w:left="120" w:right="108" w:hanging="10"/>
        <w:jc w:val="both"/>
      </w:pPr>
      <w:r>
        <w:rPr>
          <w:b/>
        </w:rPr>
        <w:t>Resultados: </w:t>
      </w:r>
      <w:r>
        <w:rPr/>
        <w:t>Não foram detectadas diferenças significativas na suscetibilidade do vetor em função de sua condição (mosca branca virulífera ou avirulífera). Verificou-se que o inseticida Diafentiuron foi o que proporcionou a maior mortalidade de mosca branca proporcionando mortalidade média de 91,32±3,85. A segunda maior mortalidade foi ocasionada pelo inseticida Tiametoxam (62,11±5,93), que diferiu estatisticamente do Diafentiuron e dos demais produtos testados. Os demais produtos não diferiram estatisticamente entre si e da testemunha, não apresentando eficiência satisfatória em controlar o</w:t>
      </w:r>
      <w:r>
        <w:rPr>
          <w:spacing w:val="-2"/>
        </w:rPr>
        <w:t> </w:t>
      </w:r>
      <w:r>
        <w:rPr/>
        <w:t>inseto.</w:t>
      </w:r>
    </w:p>
    <w:p>
      <w:pPr>
        <w:pStyle w:val="BodyText"/>
        <w:spacing w:before="8"/>
        <w:rPr>
          <w:sz w:val="9"/>
        </w:rPr>
      </w:pPr>
    </w:p>
    <w:p>
      <w:pPr>
        <w:pStyle w:val="BodyText"/>
        <w:spacing w:line="259" w:lineRule="auto"/>
        <w:ind w:left="120" w:right="106" w:hanging="10"/>
        <w:jc w:val="both"/>
      </w:pPr>
      <w:r>
        <w:rPr>
          <w:b/>
        </w:rPr>
        <w:t>Conclusão:</w:t>
      </w:r>
      <w:r>
        <w:rPr>
          <w:b/>
          <w:spacing w:val="-4"/>
        </w:rPr>
        <w:t> </w:t>
      </w:r>
      <w:r>
        <w:rPr/>
        <w:t>Não</w:t>
      </w:r>
      <w:r>
        <w:rPr>
          <w:spacing w:val="-2"/>
        </w:rPr>
        <w:t> </w:t>
      </w:r>
      <w:r>
        <w:rPr/>
        <w:t>foram</w:t>
      </w:r>
      <w:r>
        <w:rPr>
          <w:spacing w:val="-8"/>
        </w:rPr>
        <w:t> </w:t>
      </w:r>
      <w:r>
        <w:rPr/>
        <w:t>detectadas</w:t>
      </w:r>
      <w:r>
        <w:rPr>
          <w:spacing w:val="-6"/>
        </w:rPr>
        <w:t> </w:t>
      </w:r>
      <w:r>
        <w:rPr/>
        <w:t>diferenças</w:t>
      </w:r>
      <w:r>
        <w:rPr>
          <w:spacing w:val="-6"/>
        </w:rPr>
        <w:t> </w:t>
      </w:r>
      <w:r>
        <w:rPr/>
        <w:t>significativas</w:t>
      </w:r>
      <w:r>
        <w:rPr>
          <w:spacing w:val="-5"/>
        </w:rPr>
        <w:t> </w:t>
      </w:r>
      <w:r>
        <w:rPr/>
        <w:t>na</w:t>
      </w:r>
      <w:r>
        <w:rPr>
          <w:spacing w:val="-4"/>
        </w:rPr>
        <w:t> </w:t>
      </w:r>
      <w:r>
        <w:rPr/>
        <w:t>suscetibilidade</w:t>
      </w:r>
      <w:r>
        <w:rPr>
          <w:spacing w:val="-5"/>
        </w:rPr>
        <w:t> </w:t>
      </w:r>
      <w:r>
        <w:rPr/>
        <w:t>do</w:t>
      </w:r>
      <w:r>
        <w:rPr>
          <w:spacing w:val="-2"/>
        </w:rPr>
        <w:t> </w:t>
      </w:r>
      <w:r>
        <w:rPr/>
        <w:t>vetor</w:t>
      </w:r>
      <w:r>
        <w:rPr>
          <w:spacing w:val="-5"/>
        </w:rPr>
        <w:t> </w:t>
      </w:r>
      <w:r>
        <w:rPr/>
        <w:t>em</w:t>
      </w:r>
      <w:r>
        <w:rPr>
          <w:spacing w:val="-8"/>
        </w:rPr>
        <w:t> </w:t>
      </w:r>
      <w:r>
        <w:rPr/>
        <w:t>função</w:t>
      </w:r>
      <w:r>
        <w:rPr>
          <w:spacing w:val="-2"/>
        </w:rPr>
        <w:t> </w:t>
      </w:r>
      <w:r>
        <w:rPr/>
        <w:t>de</w:t>
      </w:r>
      <w:r>
        <w:rPr>
          <w:spacing w:val="-5"/>
        </w:rPr>
        <w:t> </w:t>
      </w:r>
      <w:r>
        <w:rPr/>
        <w:t>sua</w:t>
      </w:r>
      <w:r>
        <w:rPr>
          <w:spacing w:val="-5"/>
        </w:rPr>
        <w:t> </w:t>
      </w:r>
      <w:r>
        <w:rPr/>
        <w:t>condição</w:t>
      </w:r>
      <w:r>
        <w:rPr>
          <w:spacing w:val="-2"/>
        </w:rPr>
        <w:t> </w:t>
      </w:r>
      <w:r>
        <w:rPr/>
        <w:t>(mosca</w:t>
      </w:r>
      <w:r>
        <w:rPr>
          <w:spacing w:val="-3"/>
        </w:rPr>
        <w:t> </w:t>
      </w:r>
      <w:r>
        <w:rPr/>
        <w:t>branca</w:t>
      </w:r>
      <w:r>
        <w:rPr>
          <w:spacing w:val="-5"/>
        </w:rPr>
        <w:t> </w:t>
      </w:r>
      <w:r>
        <w:rPr/>
        <w:t>virulífera</w:t>
      </w:r>
      <w:r>
        <w:rPr>
          <w:spacing w:val="-4"/>
        </w:rPr>
        <w:t> </w:t>
      </w:r>
      <w:r>
        <w:rPr/>
        <w:t>ou avirulífera). Verificou-se que o inseticida Diafentiuron foi o que proporcionou a maior mortalidade de mosca branca proporcionando mortalidade média de 91,32±3,85. A segunda maior mortalidade foi ocasionada pelo inseticida Tiametoxam (62,11±5,93), que diferiu estatisticamente do Diafentiuron e dos demais produtos testados. Os demais produtos não diferiram estatisticamente entre si e da testemunha, não apresentando eficiência satisfatória em controlar o</w:t>
      </w:r>
      <w:r>
        <w:rPr>
          <w:spacing w:val="-2"/>
        </w:rPr>
        <w:t> </w:t>
      </w:r>
      <w:r>
        <w:rPr/>
        <w:t>inseto.</w:t>
      </w:r>
    </w:p>
    <w:p>
      <w:pPr>
        <w:pStyle w:val="BodyText"/>
        <w:spacing w:before="8"/>
        <w:rPr>
          <w:sz w:val="9"/>
        </w:rPr>
      </w:pPr>
    </w:p>
    <w:p>
      <w:pPr>
        <w:pStyle w:val="BodyText"/>
        <w:ind w:left="111"/>
        <w:jc w:val="both"/>
      </w:pPr>
      <w:r>
        <w:rPr>
          <w:b/>
        </w:rPr>
        <w:t>Palavras-Chave: </w:t>
      </w:r>
      <w:r>
        <w:rPr/>
        <w:t>Solanum lycopersicon, fitness, controle químico, Bemisia tabaci biótipo B.</w:t>
      </w:r>
    </w:p>
    <w:p>
      <w:pPr>
        <w:pStyle w:val="BodyText"/>
        <w:spacing w:before="11"/>
        <w:rPr>
          <w:sz w:val="10"/>
        </w:rPr>
      </w:pPr>
    </w:p>
    <w:p>
      <w:pPr>
        <w:pStyle w:val="BodyText"/>
        <w:spacing w:line="259" w:lineRule="auto"/>
        <w:ind w:left="120" w:right="108" w:hanging="10"/>
        <w:jc w:val="both"/>
      </w:pPr>
      <w:r>
        <w:rPr>
          <w:b/>
        </w:rPr>
        <w:t>Colaboradores: </w:t>
      </w:r>
      <w:r>
        <w:rPr/>
        <w:t>Miguel Michereff Filho (Embrapa Hortaliças), Alice K. Inoue-Nagata (Embrapa Hortaliças), Departamento de Pesquisa e Pós-Graduação (DPP), Decanato de Ensino de Graduação (DEG).</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635" w:right="135" w:hanging="1345"/>
      </w:pPr>
      <w:r>
        <w:rPr>
          <w:color w:val="007E39"/>
        </w:rPr>
        <w:t>Busca de intercessores à violência contra mulheres: elementos para um clínica feminista (Violência de Gênero, Potência e Diferença: por uma política feminista de atendimento)</w:t>
      </w:r>
    </w:p>
    <w:p>
      <w:pPr>
        <w:pStyle w:val="BodyText"/>
        <w:spacing w:before="66"/>
        <w:ind w:left="4877"/>
      </w:pPr>
      <w:r>
        <w:rPr>
          <w:b/>
          <w:color w:val="2E75B6"/>
        </w:rPr>
        <w:t>Bolsista</w:t>
      </w:r>
      <w:r>
        <w:rPr>
          <w:color w:val="2E75B6"/>
        </w:rPr>
        <w:t>: Argus Tenório Pinto de Oliveira</w:t>
      </w:r>
    </w:p>
    <w:p>
      <w:pPr>
        <w:pStyle w:val="BodyText"/>
        <w:spacing w:before="10"/>
        <w:rPr>
          <w:sz w:val="13"/>
        </w:rPr>
      </w:pPr>
    </w:p>
    <w:p>
      <w:pPr>
        <w:spacing w:line="520"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1"/>
        <w:ind w:left="111" w:right="0" w:firstLine="0"/>
        <w:jc w:val="left"/>
        <w:rPr>
          <w:sz w:val="12"/>
        </w:rPr>
      </w:pPr>
      <w:r>
        <w:rPr>
          <w:b/>
          <w:sz w:val="12"/>
        </w:rPr>
        <w:t>Orientador (a): </w:t>
      </w:r>
      <w:r>
        <w:rPr>
          <w:sz w:val="12"/>
        </w:rPr>
        <w:t>ONDINA PENA PEREIRA</w:t>
      </w:r>
    </w:p>
    <w:p>
      <w:pPr>
        <w:pStyle w:val="BodyText"/>
        <w:spacing w:before="7"/>
        <w:rPr>
          <w:sz w:val="16"/>
        </w:rPr>
      </w:pPr>
    </w:p>
    <w:p>
      <w:pPr>
        <w:pStyle w:val="BodyText"/>
        <w:spacing w:line="259" w:lineRule="auto"/>
        <w:ind w:left="120" w:right="104" w:hanging="10"/>
        <w:jc w:val="both"/>
      </w:pPr>
      <w:r>
        <w:rPr>
          <w:b/>
        </w:rPr>
        <w:t>Introdução: </w:t>
      </w:r>
      <w:r>
        <w:rPr/>
        <w:t>Este projeto de pesquisa integra a pesquisa intitulada “Violência de Gênero, potência e diferença: por uma política feminista de atendimento” e busca elementos teóricos, epistemológicos e metodológicos que coadunem com seus referenciais feministas e pós- estruturalistas, ou melhor, que funcionem como intercessores, no sentido que lhe deu Deleuze e o grupo de pesquisa. Este sentido é o de qualquer coisa que potencialize aquilo que devém, de criação em série através da qual se dar vetores e expressividade ao desejo e produz territórios mais adequados à efetuação das potências dos corpos, um devir-outro pelo qual um grupo minoritário e seu contra-discurso se constituem. Assim, à diferença dos modelos clínicos e psicossociais que de uma forma ou de outra acabam por (re)enquadrar nos regimes estéticos</w:t>
      </w:r>
      <w:r>
        <w:rPr>
          <w:spacing w:val="-8"/>
        </w:rPr>
        <w:t> </w:t>
      </w:r>
      <w:r>
        <w:rPr/>
        <w:t>e</w:t>
      </w:r>
      <w:r>
        <w:rPr>
          <w:spacing w:val="-7"/>
        </w:rPr>
        <w:t> </w:t>
      </w:r>
      <w:r>
        <w:rPr/>
        <w:t>simbólicos</w:t>
      </w:r>
      <w:r>
        <w:rPr>
          <w:spacing w:val="-5"/>
        </w:rPr>
        <w:t> </w:t>
      </w:r>
      <w:r>
        <w:rPr/>
        <w:t>majoritários,</w:t>
      </w:r>
      <w:r>
        <w:rPr>
          <w:spacing w:val="-7"/>
        </w:rPr>
        <w:t> </w:t>
      </w:r>
      <w:r>
        <w:rPr/>
        <w:t>buscamos</w:t>
      </w:r>
      <w:r>
        <w:rPr>
          <w:spacing w:val="-7"/>
        </w:rPr>
        <w:t> </w:t>
      </w:r>
      <w:r>
        <w:rPr/>
        <w:t>elementos</w:t>
      </w:r>
      <w:r>
        <w:rPr>
          <w:spacing w:val="-7"/>
        </w:rPr>
        <w:t> </w:t>
      </w:r>
      <w:r>
        <w:rPr/>
        <w:t>que</w:t>
      </w:r>
      <w:r>
        <w:rPr>
          <w:spacing w:val="-7"/>
        </w:rPr>
        <w:t> </w:t>
      </w:r>
      <w:r>
        <w:rPr/>
        <w:t>componham</w:t>
      </w:r>
      <w:r>
        <w:rPr>
          <w:spacing w:val="-8"/>
        </w:rPr>
        <w:t> </w:t>
      </w:r>
      <w:r>
        <w:rPr/>
        <w:t>um</w:t>
      </w:r>
      <w:r>
        <w:rPr>
          <w:spacing w:val="-7"/>
        </w:rPr>
        <w:t> </w:t>
      </w:r>
      <w:r>
        <w:rPr/>
        <w:t>modelo</w:t>
      </w:r>
      <w:r>
        <w:rPr>
          <w:spacing w:val="-4"/>
        </w:rPr>
        <w:t> </w:t>
      </w:r>
      <w:r>
        <w:rPr/>
        <w:t>capaz</w:t>
      </w:r>
      <w:r>
        <w:rPr>
          <w:spacing w:val="-7"/>
        </w:rPr>
        <w:t> </w:t>
      </w:r>
      <w:r>
        <w:rPr/>
        <w:t>de</w:t>
      </w:r>
      <w:r>
        <w:rPr>
          <w:spacing w:val="-8"/>
        </w:rPr>
        <w:t> </w:t>
      </w:r>
      <w:r>
        <w:rPr/>
        <w:t>politizar</w:t>
      </w:r>
      <w:r>
        <w:rPr>
          <w:spacing w:val="-6"/>
        </w:rPr>
        <w:t> </w:t>
      </w:r>
      <w:r>
        <w:rPr/>
        <w:t>a</w:t>
      </w:r>
      <w:r>
        <w:rPr>
          <w:spacing w:val="-7"/>
        </w:rPr>
        <w:t> </w:t>
      </w:r>
      <w:r>
        <w:rPr/>
        <w:t>violência</w:t>
      </w:r>
      <w:r>
        <w:rPr>
          <w:spacing w:val="-7"/>
        </w:rPr>
        <w:t> </w:t>
      </w:r>
      <w:r>
        <w:rPr/>
        <w:t>contra</w:t>
      </w:r>
      <w:r>
        <w:rPr>
          <w:spacing w:val="-3"/>
        </w:rPr>
        <w:t> </w:t>
      </w:r>
      <w:r>
        <w:rPr/>
        <w:t>mulheres</w:t>
      </w:r>
      <w:r>
        <w:rPr>
          <w:spacing w:val="-7"/>
        </w:rPr>
        <w:t> </w:t>
      </w:r>
      <w:r>
        <w:rPr/>
        <w:t>e</w:t>
      </w:r>
      <w:r>
        <w:rPr>
          <w:spacing w:val="-8"/>
        </w:rPr>
        <w:t> </w:t>
      </w:r>
      <w:r>
        <w:rPr/>
        <w:t>agenciar territórios livres da violência de</w:t>
      </w:r>
      <w:r>
        <w:rPr>
          <w:spacing w:val="1"/>
        </w:rPr>
        <w:t> </w:t>
      </w:r>
      <w:r>
        <w:rPr/>
        <w:t>gênero.</w:t>
      </w:r>
    </w:p>
    <w:p>
      <w:pPr>
        <w:pStyle w:val="BodyText"/>
        <w:spacing w:before="8"/>
        <w:rPr>
          <w:sz w:val="15"/>
        </w:rPr>
      </w:pPr>
    </w:p>
    <w:p>
      <w:pPr>
        <w:pStyle w:val="BodyText"/>
        <w:spacing w:line="259" w:lineRule="auto"/>
        <w:ind w:left="106" w:right="106"/>
        <w:jc w:val="both"/>
      </w:pPr>
      <w:r>
        <w:rPr>
          <w:b/>
        </w:rPr>
        <w:t>Metodologia: </w:t>
      </w:r>
      <w:r>
        <w:rPr/>
        <w:t>Esta pesquisa está se dando por dois caminhos distinguíveis e concomitantes. Um deles é um levantamento de referenciais teóricos, metodológicos e epistemológicos coerentes com a proposta da pesquisa de que faz parte e de trabalhos acerca de novas práticas clínicas inspirados nas Teorias Feministas, nas Cartografias Esquizoanalíticas, na Psicologia Política e no Institucionalismo. Outro é por uma Cartografia de parte do grupo de pesquisa com um grupo de mulheres que acionaram a Lei Maria da Penha por diferentes motivos, e que vivenciam</w:t>
      </w:r>
      <w:r>
        <w:rPr>
          <w:spacing w:val="-6"/>
        </w:rPr>
        <w:t> </w:t>
      </w:r>
      <w:r>
        <w:rPr/>
        <w:t>violências</w:t>
      </w:r>
      <w:r>
        <w:rPr>
          <w:spacing w:val="-6"/>
        </w:rPr>
        <w:t> </w:t>
      </w:r>
      <w:r>
        <w:rPr/>
        <w:t>de</w:t>
      </w:r>
      <w:r>
        <w:rPr>
          <w:spacing w:val="-6"/>
        </w:rPr>
        <w:t> </w:t>
      </w:r>
      <w:r>
        <w:rPr/>
        <w:t>gênero</w:t>
      </w:r>
      <w:r>
        <w:rPr>
          <w:spacing w:val="-2"/>
        </w:rPr>
        <w:t> </w:t>
      </w:r>
      <w:r>
        <w:rPr/>
        <w:t>distintas.</w:t>
      </w:r>
      <w:r>
        <w:rPr>
          <w:spacing w:val="-3"/>
        </w:rPr>
        <w:t> </w:t>
      </w:r>
      <w:r>
        <w:rPr/>
        <w:t>Esta</w:t>
      </w:r>
      <w:r>
        <w:rPr>
          <w:spacing w:val="-5"/>
        </w:rPr>
        <w:t> </w:t>
      </w:r>
      <w:r>
        <w:rPr/>
        <w:t>cartografia</w:t>
      </w:r>
      <w:r>
        <w:rPr>
          <w:spacing w:val="-5"/>
        </w:rPr>
        <w:t> </w:t>
      </w:r>
      <w:r>
        <w:rPr/>
        <w:t>acontece</w:t>
      </w:r>
      <w:r>
        <w:rPr>
          <w:spacing w:val="-6"/>
        </w:rPr>
        <w:t> </w:t>
      </w:r>
      <w:r>
        <w:rPr/>
        <w:t>em</w:t>
      </w:r>
      <w:r>
        <w:rPr>
          <w:spacing w:val="-10"/>
        </w:rPr>
        <w:t> </w:t>
      </w:r>
      <w:r>
        <w:rPr/>
        <w:t>encontros</w:t>
      </w:r>
      <w:r>
        <w:rPr>
          <w:spacing w:val="-6"/>
        </w:rPr>
        <w:t> </w:t>
      </w:r>
      <w:r>
        <w:rPr/>
        <w:t>de</w:t>
      </w:r>
      <w:r>
        <w:rPr>
          <w:spacing w:val="-8"/>
        </w:rPr>
        <w:t> </w:t>
      </w:r>
      <w:r>
        <w:rPr/>
        <w:t>supervisão</w:t>
      </w:r>
      <w:r>
        <w:rPr>
          <w:spacing w:val="-2"/>
        </w:rPr>
        <w:t> </w:t>
      </w:r>
      <w:r>
        <w:rPr/>
        <w:t>e</w:t>
      </w:r>
      <w:r>
        <w:rPr>
          <w:spacing w:val="-5"/>
        </w:rPr>
        <w:t> </w:t>
      </w:r>
      <w:r>
        <w:rPr/>
        <w:t>encontros</w:t>
      </w:r>
      <w:r>
        <w:rPr>
          <w:spacing w:val="-8"/>
        </w:rPr>
        <w:t> </w:t>
      </w:r>
      <w:r>
        <w:rPr/>
        <w:t>semanais</w:t>
      </w:r>
      <w:r>
        <w:rPr>
          <w:spacing w:val="-4"/>
        </w:rPr>
        <w:t> </w:t>
      </w:r>
      <w:r>
        <w:rPr/>
        <w:t>no</w:t>
      </w:r>
      <w:r>
        <w:rPr>
          <w:spacing w:val="-3"/>
        </w:rPr>
        <w:t> </w:t>
      </w:r>
      <w:r>
        <w:rPr/>
        <w:t>Fórum</w:t>
      </w:r>
      <w:r>
        <w:rPr>
          <w:spacing w:val="-7"/>
        </w:rPr>
        <w:t> </w:t>
      </w:r>
      <w:r>
        <w:rPr/>
        <w:t>de</w:t>
      </w:r>
      <w:r>
        <w:rPr>
          <w:spacing w:val="-5"/>
        </w:rPr>
        <w:t> </w:t>
      </w:r>
      <w:r>
        <w:rPr/>
        <w:t>Sobradinho (DF), próximo à suas</w:t>
      </w:r>
      <w:r>
        <w:rPr>
          <w:spacing w:val="3"/>
        </w:rPr>
        <w:t> </w:t>
      </w:r>
      <w:r>
        <w:rPr/>
        <w:t>residências.</w:t>
      </w:r>
    </w:p>
    <w:p>
      <w:pPr>
        <w:pStyle w:val="BodyText"/>
        <w:spacing w:before="6"/>
        <w:rPr>
          <w:sz w:val="15"/>
        </w:rPr>
      </w:pPr>
    </w:p>
    <w:p>
      <w:pPr>
        <w:pStyle w:val="BodyText"/>
        <w:spacing w:line="259" w:lineRule="auto"/>
        <w:ind w:left="120" w:right="107" w:hanging="10"/>
        <w:jc w:val="both"/>
      </w:pPr>
      <w:r>
        <w:rPr>
          <w:b/>
        </w:rPr>
        <w:t>Resultados:</w:t>
      </w:r>
      <w:r>
        <w:rPr>
          <w:b/>
          <w:spacing w:val="-3"/>
        </w:rPr>
        <w:t> </w:t>
      </w:r>
      <w:r>
        <w:rPr/>
        <w:t>A</w:t>
      </w:r>
      <w:r>
        <w:rPr>
          <w:spacing w:val="-6"/>
        </w:rPr>
        <w:t> </w:t>
      </w:r>
      <w:r>
        <w:rPr/>
        <w:t>Cartografia</w:t>
      </w:r>
      <w:r>
        <w:rPr>
          <w:spacing w:val="-4"/>
        </w:rPr>
        <w:t> </w:t>
      </w:r>
      <w:r>
        <w:rPr/>
        <w:t>com</w:t>
      </w:r>
      <w:r>
        <w:rPr>
          <w:spacing w:val="-7"/>
        </w:rPr>
        <w:t> </w:t>
      </w:r>
      <w:r>
        <w:rPr/>
        <w:t>mulheres</w:t>
      </w:r>
      <w:r>
        <w:rPr>
          <w:spacing w:val="-6"/>
        </w:rPr>
        <w:t> </w:t>
      </w:r>
      <w:r>
        <w:rPr/>
        <w:t>e</w:t>
      </w:r>
      <w:r>
        <w:rPr>
          <w:spacing w:val="-4"/>
        </w:rPr>
        <w:t> </w:t>
      </w:r>
      <w:r>
        <w:rPr/>
        <w:t>o</w:t>
      </w:r>
      <w:r>
        <w:rPr>
          <w:spacing w:val="-4"/>
        </w:rPr>
        <w:t> </w:t>
      </w:r>
      <w:r>
        <w:rPr/>
        <w:t>“levantamento</w:t>
      </w:r>
      <w:r>
        <w:rPr>
          <w:spacing w:val="-6"/>
        </w:rPr>
        <w:t> </w:t>
      </w:r>
      <w:r>
        <w:rPr/>
        <w:t>teórico”</w:t>
      </w:r>
      <w:r>
        <w:rPr>
          <w:spacing w:val="-5"/>
        </w:rPr>
        <w:t> </w:t>
      </w:r>
      <w:r>
        <w:rPr/>
        <w:t>estão</w:t>
      </w:r>
      <w:r>
        <w:rPr>
          <w:spacing w:val="-4"/>
        </w:rPr>
        <w:t> </w:t>
      </w:r>
      <w:r>
        <w:rPr/>
        <w:t>em</w:t>
      </w:r>
      <w:r>
        <w:rPr>
          <w:spacing w:val="-9"/>
        </w:rPr>
        <w:t> </w:t>
      </w:r>
      <w:r>
        <w:rPr/>
        <w:t>andamento,</w:t>
      </w:r>
      <w:r>
        <w:rPr>
          <w:spacing w:val="-2"/>
        </w:rPr>
        <w:t> </w:t>
      </w:r>
      <w:r>
        <w:rPr/>
        <w:t>mas</w:t>
      </w:r>
      <w:r>
        <w:rPr>
          <w:spacing w:val="-5"/>
        </w:rPr>
        <w:t> </w:t>
      </w:r>
      <w:r>
        <w:rPr/>
        <w:t>já</w:t>
      </w:r>
      <w:r>
        <w:rPr>
          <w:spacing w:val="-5"/>
        </w:rPr>
        <w:t> </w:t>
      </w:r>
      <w:r>
        <w:rPr/>
        <w:t>é</w:t>
      </w:r>
      <w:r>
        <w:rPr>
          <w:spacing w:val="-4"/>
        </w:rPr>
        <w:t> </w:t>
      </w:r>
      <w:r>
        <w:rPr/>
        <w:t>possível</w:t>
      </w:r>
      <w:r>
        <w:rPr>
          <w:spacing w:val="-7"/>
        </w:rPr>
        <w:t> </w:t>
      </w:r>
      <w:r>
        <w:rPr/>
        <w:t>ver</w:t>
      </w:r>
      <w:r>
        <w:rPr>
          <w:spacing w:val="-3"/>
        </w:rPr>
        <w:t> </w:t>
      </w:r>
      <w:r>
        <w:rPr/>
        <w:t>alguns</w:t>
      </w:r>
      <w:r>
        <w:rPr>
          <w:spacing w:val="-5"/>
        </w:rPr>
        <w:t> </w:t>
      </w:r>
      <w:r>
        <w:rPr/>
        <w:t>resultados</w:t>
      </w:r>
      <w:r>
        <w:rPr>
          <w:spacing w:val="-5"/>
        </w:rPr>
        <w:t> </w:t>
      </w:r>
      <w:r>
        <w:rPr/>
        <w:t>provisórios. Na Cartografia, a participação das pesquisadoras compõe o agenciamento de enunciação do grupo e a categoria de gênero funciona como Intercessor,</w:t>
      </w:r>
      <w:r>
        <w:rPr>
          <w:spacing w:val="-3"/>
        </w:rPr>
        <w:t> </w:t>
      </w:r>
      <w:r>
        <w:rPr/>
        <w:t>na</w:t>
      </w:r>
      <w:r>
        <w:rPr>
          <w:spacing w:val="-2"/>
        </w:rPr>
        <w:t> </w:t>
      </w:r>
      <w:r>
        <w:rPr/>
        <w:t>medida</w:t>
      </w:r>
      <w:r>
        <w:rPr>
          <w:spacing w:val="-4"/>
        </w:rPr>
        <w:t> </w:t>
      </w:r>
      <w:r>
        <w:rPr/>
        <w:t>em</w:t>
      </w:r>
      <w:r>
        <w:rPr>
          <w:spacing w:val="-6"/>
        </w:rPr>
        <w:t> </w:t>
      </w:r>
      <w:r>
        <w:rPr/>
        <w:t>que</w:t>
      </w:r>
      <w:r>
        <w:rPr>
          <w:spacing w:val="-4"/>
        </w:rPr>
        <w:t> </w:t>
      </w:r>
      <w:r>
        <w:rPr/>
        <w:t>através</w:t>
      </w:r>
      <w:r>
        <w:rPr>
          <w:spacing w:val="-5"/>
        </w:rPr>
        <w:t> </w:t>
      </w:r>
      <w:r>
        <w:rPr/>
        <w:t>dela</w:t>
      </w:r>
      <w:r>
        <w:rPr>
          <w:spacing w:val="-4"/>
        </w:rPr>
        <w:t> </w:t>
      </w:r>
      <w:r>
        <w:rPr/>
        <w:t>está</w:t>
      </w:r>
      <w:r>
        <w:rPr>
          <w:spacing w:val="-4"/>
        </w:rPr>
        <w:t> </w:t>
      </w:r>
      <w:r>
        <w:rPr/>
        <w:t>se</w:t>
      </w:r>
      <w:r>
        <w:rPr>
          <w:spacing w:val="-5"/>
        </w:rPr>
        <w:t> </w:t>
      </w:r>
      <w:r>
        <w:rPr/>
        <w:t>dando</w:t>
      </w:r>
      <w:r>
        <w:rPr>
          <w:spacing w:val="-1"/>
        </w:rPr>
        <w:t> </w:t>
      </w:r>
      <w:r>
        <w:rPr/>
        <w:t>visibilidade</w:t>
      </w:r>
      <w:r>
        <w:rPr>
          <w:spacing w:val="-2"/>
        </w:rPr>
        <w:t> </w:t>
      </w:r>
      <w:r>
        <w:rPr/>
        <w:t>às</w:t>
      </w:r>
      <w:r>
        <w:rPr>
          <w:spacing w:val="-5"/>
        </w:rPr>
        <w:t> </w:t>
      </w:r>
      <w:r>
        <w:rPr/>
        <w:t>desigualdades</w:t>
      </w:r>
      <w:r>
        <w:rPr>
          <w:spacing w:val="-5"/>
        </w:rPr>
        <w:t> </w:t>
      </w:r>
      <w:r>
        <w:rPr/>
        <w:t>e</w:t>
      </w:r>
      <w:r>
        <w:rPr>
          <w:spacing w:val="-2"/>
        </w:rPr>
        <w:t> </w:t>
      </w:r>
      <w:r>
        <w:rPr/>
        <w:t>demais</w:t>
      </w:r>
      <w:r>
        <w:rPr>
          <w:spacing w:val="-4"/>
        </w:rPr>
        <w:t> </w:t>
      </w:r>
      <w:r>
        <w:rPr/>
        <w:t>violências</w:t>
      </w:r>
      <w:r>
        <w:rPr>
          <w:spacing w:val="-5"/>
        </w:rPr>
        <w:t> </w:t>
      </w:r>
      <w:r>
        <w:rPr/>
        <w:t>de</w:t>
      </w:r>
      <w:r>
        <w:rPr>
          <w:spacing w:val="-4"/>
        </w:rPr>
        <w:t> </w:t>
      </w:r>
      <w:r>
        <w:rPr/>
        <w:t>gênero</w:t>
      </w:r>
      <w:r>
        <w:rPr>
          <w:spacing w:val="-1"/>
        </w:rPr>
        <w:t> </w:t>
      </w:r>
      <w:r>
        <w:rPr/>
        <w:t>pelo</w:t>
      </w:r>
      <w:r>
        <w:rPr>
          <w:spacing w:val="-1"/>
        </w:rPr>
        <w:t> </w:t>
      </w:r>
      <w:r>
        <w:rPr/>
        <w:t>grupo</w:t>
      </w:r>
      <w:r>
        <w:rPr>
          <w:spacing w:val="-1"/>
        </w:rPr>
        <w:t> </w:t>
      </w:r>
      <w:r>
        <w:rPr/>
        <w:t>de</w:t>
      </w:r>
      <w:r>
        <w:rPr>
          <w:spacing w:val="-4"/>
        </w:rPr>
        <w:t> </w:t>
      </w:r>
      <w:r>
        <w:rPr/>
        <w:t>mulheres, e também pela rede solidária que está se constituindo entre mulheres em encontros que acontecem na sua cidade, a partir da reunião semanal. No “levantamento teórico”, encontramos elementos que estão já disponíveis para intervenções adequadas e instrumentalização na elaboração do modelo, como por exemplo: do Institucionalismo, análise de implicação, analisador e dispositivo, dos Feminismos, a categoria de gênero, e da Esquizoanálise, o ritornelo, territorialidade, intercessor, desejo, que constituem entradas no rizoma</w:t>
      </w:r>
      <w:r>
        <w:rPr>
          <w:spacing w:val="-8"/>
        </w:rPr>
        <w:t> </w:t>
      </w:r>
      <w:r>
        <w:rPr/>
        <w:t>esquizoanalítico.</w:t>
      </w:r>
    </w:p>
    <w:p>
      <w:pPr>
        <w:pStyle w:val="BodyText"/>
        <w:spacing w:before="10"/>
        <w:rPr>
          <w:sz w:val="9"/>
        </w:rPr>
      </w:pPr>
    </w:p>
    <w:p>
      <w:pPr>
        <w:pStyle w:val="BodyText"/>
        <w:spacing w:line="259" w:lineRule="auto"/>
        <w:ind w:left="120" w:right="107" w:hanging="10"/>
        <w:jc w:val="both"/>
      </w:pPr>
      <w:r>
        <w:rPr>
          <w:b/>
        </w:rPr>
        <w:t>Conclusão:</w:t>
      </w:r>
      <w:r>
        <w:rPr>
          <w:b/>
          <w:spacing w:val="-2"/>
        </w:rPr>
        <w:t> </w:t>
      </w:r>
      <w:r>
        <w:rPr/>
        <w:t>A</w:t>
      </w:r>
      <w:r>
        <w:rPr>
          <w:spacing w:val="-5"/>
        </w:rPr>
        <w:t> </w:t>
      </w:r>
      <w:r>
        <w:rPr/>
        <w:t>Cartografia</w:t>
      </w:r>
      <w:r>
        <w:rPr>
          <w:spacing w:val="-4"/>
        </w:rPr>
        <w:t> </w:t>
      </w:r>
      <w:r>
        <w:rPr/>
        <w:t>com</w:t>
      </w:r>
      <w:r>
        <w:rPr>
          <w:spacing w:val="-7"/>
        </w:rPr>
        <w:t> </w:t>
      </w:r>
      <w:r>
        <w:rPr/>
        <w:t>mulheres</w:t>
      </w:r>
      <w:r>
        <w:rPr>
          <w:spacing w:val="-5"/>
        </w:rPr>
        <w:t> </w:t>
      </w:r>
      <w:r>
        <w:rPr/>
        <w:t>e</w:t>
      </w:r>
      <w:r>
        <w:rPr>
          <w:spacing w:val="-4"/>
        </w:rPr>
        <w:t> </w:t>
      </w:r>
      <w:r>
        <w:rPr/>
        <w:t>o</w:t>
      </w:r>
      <w:r>
        <w:rPr>
          <w:spacing w:val="-1"/>
        </w:rPr>
        <w:t> </w:t>
      </w:r>
      <w:r>
        <w:rPr/>
        <w:t>“levantamento</w:t>
      </w:r>
      <w:r>
        <w:rPr>
          <w:spacing w:val="-4"/>
        </w:rPr>
        <w:t> </w:t>
      </w:r>
      <w:r>
        <w:rPr/>
        <w:t>teórico”</w:t>
      </w:r>
      <w:r>
        <w:rPr>
          <w:spacing w:val="-4"/>
        </w:rPr>
        <w:t> </w:t>
      </w:r>
      <w:r>
        <w:rPr/>
        <w:t>estão</w:t>
      </w:r>
      <w:r>
        <w:rPr>
          <w:spacing w:val="-2"/>
        </w:rPr>
        <w:t> </w:t>
      </w:r>
      <w:r>
        <w:rPr/>
        <w:t>em</w:t>
      </w:r>
      <w:r>
        <w:rPr>
          <w:spacing w:val="-8"/>
        </w:rPr>
        <w:t> </w:t>
      </w:r>
      <w:r>
        <w:rPr/>
        <w:t>andamento,</w:t>
      </w:r>
      <w:r>
        <w:rPr>
          <w:spacing w:val="-2"/>
        </w:rPr>
        <w:t> </w:t>
      </w:r>
      <w:r>
        <w:rPr/>
        <w:t>mas</w:t>
      </w:r>
      <w:r>
        <w:rPr>
          <w:spacing w:val="-4"/>
        </w:rPr>
        <w:t> </w:t>
      </w:r>
      <w:r>
        <w:rPr/>
        <w:t>já</w:t>
      </w:r>
      <w:r>
        <w:rPr>
          <w:spacing w:val="-5"/>
        </w:rPr>
        <w:t> </w:t>
      </w:r>
      <w:r>
        <w:rPr/>
        <w:t>é</w:t>
      </w:r>
      <w:r>
        <w:rPr>
          <w:spacing w:val="-4"/>
        </w:rPr>
        <w:t> </w:t>
      </w:r>
      <w:r>
        <w:rPr/>
        <w:t>possível</w:t>
      </w:r>
      <w:r>
        <w:rPr>
          <w:spacing w:val="-5"/>
        </w:rPr>
        <w:t> </w:t>
      </w:r>
      <w:r>
        <w:rPr/>
        <w:t>ver</w:t>
      </w:r>
      <w:r>
        <w:rPr>
          <w:spacing w:val="-2"/>
        </w:rPr>
        <w:t> </w:t>
      </w:r>
      <w:r>
        <w:rPr/>
        <w:t>alguns</w:t>
      </w:r>
      <w:r>
        <w:rPr>
          <w:spacing w:val="-4"/>
        </w:rPr>
        <w:t> </w:t>
      </w:r>
      <w:r>
        <w:rPr/>
        <w:t>resultados</w:t>
      </w:r>
      <w:r>
        <w:rPr>
          <w:spacing w:val="-5"/>
        </w:rPr>
        <w:t> </w:t>
      </w:r>
      <w:r>
        <w:rPr/>
        <w:t>provisórios. Na Cartografia, a participação das pesquisadoras compõe o agenciamento de enunciação do grupo e a categoria de gênero funciona como Intercessor,</w:t>
      </w:r>
      <w:r>
        <w:rPr>
          <w:spacing w:val="-3"/>
        </w:rPr>
        <w:t> </w:t>
      </w:r>
      <w:r>
        <w:rPr/>
        <w:t>na</w:t>
      </w:r>
      <w:r>
        <w:rPr>
          <w:spacing w:val="-2"/>
        </w:rPr>
        <w:t> </w:t>
      </w:r>
      <w:r>
        <w:rPr/>
        <w:t>medida</w:t>
      </w:r>
      <w:r>
        <w:rPr>
          <w:spacing w:val="-4"/>
        </w:rPr>
        <w:t> </w:t>
      </w:r>
      <w:r>
        <w:rPr/>
        <w:t>em</w:t>
      </w:r>
      <w:r>
        <w:rPr>
          <w:spacing w:val="-6"/>
        </w:rPr>
        <w:t> </w:t>
      </w:r>
      <w:r>
        <w:rPr/>
        <w:t>que</w:t>
      </w:r>
      <w:r>
        <w:rPr>
          <w:spacing w:val="-4"/>
        </w:rPr>
        <w:t> </w:t>
      </w:r>
      <w:r>
        <w:rPr/>
        <w:t>através</w:t>
      </w:r>
      <w:r>
        <w:rPr>
          <w:spacing w:val="-5"/>
        </w:rPr>
        <w:t> </w:t>
      </w:r>
      <w:r>
        <w:rPr/>
        <w:t>dela</w:t>
      </w:r>
      <w:r>
        <w:rPr>
          <w:spacing w:val="-4"/>
        </w:rPr>
        <w:t> </w:t>
      </w:r>
      <w:r>
        <w:rPr/>
        <w:t>está</w:t>
      </w:r>
      <w:r>
        <w:rPr>
          <w:spacing w:val="-4"/>
        </w:rPr>
        <w:t> </w:t>
      </w:r>
      <w:r>
        <w:rPr/>
        <w:t>se</w:t>
      </w:r>
      <w:r>
        <w:rPr>
          <w:spacing w:val="-5"/>
        </w:rPr>
        <w:t> </w:t>
      </w:r>
      <w:r>
        <w:rPr/>
        <w:t>dando</w:t>
      </w:r>
      <w:r>
        <w:rPr>
          <w:spacing w:val="-1"/>
        </w:rPr>
        <w:t> </w:t>
      </w:r>
      <w:r>
        <w:rPr/>
        <w:t>visibilidade</w:t>
      </w:r>
      <w:r>
        <w:rPr>
          <w:spacing w:val="-2"/>
        </w:rPr>
        <w:t> </w:t>
      </w:r>
      <w:r>
        <w:rPr/>
        <w:t>às</w:t>
      </w:r>
      <w:r>
        <w:rPr>
          <w:spacing w:val="-5"/>
        </w:rPr>
        <w:t> </w:t>
      </w:r>
      <w:r>
        <w:rPr/>
        <w:t>desigualdades</w:t>
      </w:r>
      <w:r>
        <w:rPr>
          <w:spacing w:val="-5"/>
        </w:rPr>
        <w:t> </w:t>
      </w:r>
      <w:r>
        <w:rPr/>
        <w:t>e</w:t>
      </w:r>
      <w:r>
        <w:rPr>
          <w:spacing w:val="-2"/>
        </w:rPr>
        <w:t> </w:t>
      </w:r>
      <w:r>
        <w:rPr/>
        <w:t>demais</w:t>
      </w:r>
      <w:r>
        <w:rPr>
          <w:spacing w:val="-4"/>
        </w:rPr>
        <w:t> </w:t>
      </w:r>
      <w:r>
        <w:rPr/>
        <w:t>violências</w:t>
      </w:r>
      <w:r>
        <w:rPr>
          <w:spacing w:val="-5"/>
        </w:rPr>
        <w:t> </w:t>
      </w:r>
      <w:r>
        <w:rPr/>
        <w:t>de</w:t>
      </w:r>
      <w:r>
        <w:rPr>
          <w:spacing w:val="-4"/>
        </w:rPr>
        <w:t> </w:t>
      </w:r>
      <w:r>
        <w:rPr/>
        <w:t>gênero</w:t>
      </w:r>
      <w:r>
        <w:rPr>
          <w:spacing w:val="-1"/>
        </w:rPr>
        <w:t> </w:t>
      </w:r>
      <w:r>
        <w:rPr/>
        <w:t>pelo</w:t>
      </w:r>
      <w:r>
        <w:rPr>
          <w:spacing w:val="-1"/>
        </w:rPr>
        <w:t> </w:t>
      </w:r>
      <w:r>
        <w:rPr/>
        <w:t>grupo</w:t>
      </w:r>
      <w:r>
        <w:rPr>
          <w:spacing w:val="-1"/>
        </w:rPr>
        <w:t> </w:t>
      </w:r>
      <w:r>
        <w:rPr/>
        <w:t>de</w:t>
      </w:r>
      <w:r>
        <w:rPr>
          <w:spacing w:val="-4"/>
        </w:rPr>
        <w:t> </w:t>
      </w:r>
      <w:r>
        <w:rPr/>
        <w:t>mulheres, e também pela rede solidária que está se constituindo entre mulheres em encontros que acontecem na sua cidade, a partir da reunião semanal. No “levantamento teórico”, encontramos elementos que estão já disponíveis para intervenções adequadas e instrumentalização na elaboração do modelo, como por exemplo: do Institucionalismo, análise de implicação, analisador e dispositivo, dos Feminismos, a categoria de gênero, e da Esquizoanálise, o ritornelo, territorialidade, intercessor, desejo, que constituem entradas no rizoma</w:t>
      </w:r>
      <w:r>
        <w:rPr>
          <w:spacing w:val="-8"/>
        </w:rPr>
        <w:t> </w:t>
      </w:r>
      <w:r>
        <w:rPr/>
        <w:t>esquizoanalítico.</w:t>
      </w:r>
    </w:p>
    <w:p>
      <w:pPr>
        <w:pStyle w:val="BodyText"/>
        <w:spacing w:before="8"/>
        <w:rPr>
          <w:sz w:val="9"/>
        </w:rPr>
      </w:pPr>
    </w:p>
    <w:p>
      <w:pPr>
        <w:spacing w:line="456" w:lineRule="auto" w:before="0"/>
        <w:ind w:left="111" w:right="2972" w:firstLine="0"/>
        <w:jc w:val="both"/>
        <w:rPr>
          <w:sz w:val="12"/>
        </w:rPr>
      </w:pPr>
      <w:r>
        <w:rPr>
          <w:b/>
          <w:sz w:val="12"/>
        </w:rPr>
        <w:t>Palavras-Chave: </w:t>
      </w:r>
      <w:r>
        <w:rPr>
          <w:sz w:val="12"/>
        </w:rPr>
        <w:t>Intercessor, klínica feminista, devir-mulher, psicologia política, </w:t>
      </w:r>
      <w:r>
        <w:rPr>
          <w:b/>
          <w:sz w:val="12"/>
        </w:rPr>
        <w:t>Colaboradores: </w:t>
      </w:r>
      <w:r>
        <w:rPr>
          <w:sz w:val="12"/>
        </w:rPr>
        <w:t>Flávia Bascuñàn Timm Fabiana Soares Michelle Soares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171" w:right="425" w:hanging="2588"/>
      </w:pPr>
      <w:r>
        <w:rPr>
          <w:color w:val="007E39"/>
        </w:rPr>
        <w:t>Otimização e Validação de metodologia para a determinação de ácidos graxos em carne de ovinos de confinamento</w:t>
      </w:r>
    </w:p>
    <w:p>
      <w:pPr>
        <w:pStyle w:val="BodyText"/>
        <w:spacing w:before="66"/>
        <w:ind w:right="122"/>
        <w:jc w:val="right"/>
      </w:pPr>
      <w:r>
        <w:rPr>
          <w:b/>
          <w:color w:val="2E75B6"/>
        </w:rPr>
        <w:t>Bolsista</w:t>
      </w:r>
      <w:r>
        <w:rPr>
          <w:color w:val="2E75B6"/>
        </w:rPr>
        <w:t>: Ariadna Loana de Oliveira Campos</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JURANDIR RODRIGUES DE SOUZA</w:t>
      </w:r>
    </w:p>
    <w:p>
      <w:pPr>
        <w:pStyle w:val="BodyText"/>
        <w:spacing w:before="7"/>
        <w:rPr>
          <w:sz w:val="16"/>
        </w:rPr>
      </w:pPr>
    </w:p>
    <w:p>
      <w:pPr>
        <w:pStyle w:val="BodyText"/>
        <w:spacing w:line="259" w:lineRule="auto"/>
        <w:ind w:left="120" w:right="104" w:hanging="10"/>
        <w:jc w:val="both"/>
      </w:pPr>
      <w:r>
        <w:rPr>
          <w:b/>
        </w:rPr>
        <w:t>Introdução: </w:t>
      </w:r>
      <w:r>
        <w:rPr/>
        <w:t>Ácidos Graxos são hidrocarbonetos de cadeias longas (de C4 até C36) com um grupo carboxílico ao final de sua cadeia. As moléculas podem ou não apresentar duplas ligações, sendo que os compostos saturados são os de maior risco a saúde dos organismos vivos quando em altas concentrações. Os produtos cárneos se destacam no cenário de elevado consumo nas dietas alimentares, por serem fontes diretas</w:t>
      </w:r>
      <w:r>
        <w:rPr>
          <w:spacing w:val="-5"/>
        </w:rPr>
        <w:t> </w:t>
      </w:r>
      <w:r>
        <w:rPr/>
        <w:t>de</w:t>
      </w:r>
      <w:r>
        <w:rPr>
          <w:spacing w:val="-1"/>
        </w:rPr>
        <w:t> </w:t>
      </w:r>
      <w:r>
        <w:rPr/>
        <w:t>proteínas</w:t>
      </w:r>
      <w:r>
        <w:rPr>
          <w:spacing w:val="-5"/>
        </w:rPr>
        <w:t> </w:t>
      </w:r>
      <w:r>
        <w:rPr/>
        <w:t>e</w:t>
      </w:r>
      <w:r>
        <w:rPr>
          <w:spacing w:val="-1"/>
        </w:rPr>
        <w:t> </w:t>
      </w:r>
      <w:r>
        <w:rPr/>
        <w:t>de</w:t>
      </w:r>
      <w:r>
        <w:rPr>
          <w:spacing w:val="-3"/>
        </w:rPr>
        <w:t> </w:t>
      </w:r>
      <w:r>
        <w:rPr/>
        <w:t>rápida</w:t>
      </w:r>
      <w:r>
        <w:rPr>
          <w:spacing w:val="-2"/>
        </w:rPr>
        <w:t> </w:t>
      </w:r>
      <w:r>
        <w:rPr/>
        <w:t>saciedade</w:t>
      </w:r>
      <w:r>
        <w:rPr>
          <w:spacing w:val="-1"/>
        </w:rPr>
        <w:t> </w:t>
      </w:r>
      <w:r>
        <w:rPr/>
        <w:t>no</w:t>
      </w:r>
      <w:r>
        <w:rPr>
          <w:spacing w:val="-1"/>
        </w:rPr>
        <w:t> </w:t>
      </w:r>
      <w:r>
        <w:rPr/>
        <w:t>apetite</w:t>
      </w:r>
      <w:r>
        <w:rPr>
          <w:spacing w:val="-2"/>
        </w:rPr>
        <w:t> </w:t>
      </w:r>
      <w:r>
        <w:rPr/>
        <w:t>do</w:t>
      </w:r>
      <w:r>
        <w:rPr>
          <w:spacing w:val="-2"/>
        </w:rPr>
        <w:t> </w:t>
      </w:r>
      <w:r>
        <w:rPr/>
        <w:t>consumidor.</w:t>
      </w:r>
      <w:r>
        <w:rPr>
          <w:spacing w:val="-1"/>
        </w:rPr>
        <w:t> </w:t>
      </w:r>
      <w:r>
        <w:rPr/>
        <w:t>Porém, o</w:t>
      </w:r>
      <w:r>
        <w:rPr>
          <w:spacing w:val="-1"/>
        </w:rPr>
        <w:t> </w:t>
      </w:r>
      <w:r>
        <w:rPr/>
        <w:t>consumo</w:t>
      </w:r>
      <w:r>
        <w:rPr>
          <w:spacing w:val="-1"/>
        </w:rPr>
        <w:t> </w:t>
      </w:r>
      <w:r>
        <w:rPr/>
        <w:t>excessivo deste</w:t>
      </w:r>
      <w:r>
        <w:rPr>
          <w:spacing w:val="-7"/>
        </w:rPr>
        <w:t> </w:t>
      </w:r>
      <w:r>
        <w:rPr/>
        <w:t>tipo</w:t>
      </w:r>
      <w:r>
        <w:rPr>
          <w:spacing w:val="-1"/>
        </w:rPr>
        <w:t> </w:t>
      </w:r>
      <w:r>
        <w:rPr/>
        <w:t>de</w:t>
      </w:r>
      <w:r>
        <w:rPr>
          <w:spacing w:val="-2"/>
        </w:rPr>
        <w:t> </w:t>
      </w:r>
      <w:r>
        <w:rPr/>
        <w:t>alimento</w:t>
      </w:r>
      <w:r>
        <w:rPr>
          <w:spacing w:val="-2"/>
        </w:rPr>
        <w:t> </w:t>
      </w:r>
      <w:r>
        <w:rPr/>
        <w:t>apresenta</w:t>
      </w:r>
      <w:r>
        <w:rPr>
          <w:spacing w:val="-3"/>
        </w:rPr>
        <w:t> </w:t>
      </w:r>
      <w:r>
        <w:rPr/>
        <w:t>um</w:t>
      </w:r>
      <w:r>
        <w:rPr>
          <w:spacing w:val="-6"/>
        </w:rPr>
        <w:t> </w:t>
      </w:r>
      <w:r>
        <w:rPr/>
        <w:t>caráter contraditório,</w:t>
      </w:r>
      <w:r>
        <w:rPr>
          <w:spacing w:val="-4"/>
        </w:rPr>
        <w:t> </w:t>
      </w:r>
      <w:r>
        <w:rPr/>
        <w:t>ele</w:t>
      </w:r>
      <w:r>
        <w:rPr>
          <w:spacing w:val="-3"/>
        </w:rPr>
        <w:t> </w:t>
      </w:r>
      <w:r>
        <w:rPr/>
        <w:t>fornece</w:t>
      </w:r>
      <w:r>
        <w:rPr>
          <w:spacing w:val="-6"/>
        </w:rPr>
        <w:t> </w:t>
      </w:r>
      <w:r>
        <w:rPr/>
        <w:t>proteínas</w:t>
      </w:r>
      <w:r>
        <w:rPr>
          <w:spacing w:val="-6"/>
        </w:rPr>
        <w:t> </w:t>
      </w:r>
      <w:r>
        <w:rPr/>
        <w:t>essenciais</w:t>
      </w:r>
      <w:r>
        <w:rPr>
          <w:spacing w:val="-7"/>
        </w:rPr>
        <w:t> </w:t>
      </w:r>
      <w:r>
        <w:rPr/>
        <w:t>à</w:t>
      </w:r>
      <w:r>
        <w:rPr>
          <w:spacing w:val="-3"/>
        </w:rPr>
        <w:t> </w:t>
      </w:r>
      <w:r>
        <w:rPr/>
        <w:t>manutenção</w:t>
      </w:r>
      <w:r>
        <w:rPr>
          <w:spacing w:val="-3"/>
        </w:rPr>
        <w:t> </w:t>
      </w:r>
      <w:r>
        <w:rPr/>
        <w:t>do</w:t>
      </w:r>
      <w:r>
        <w:rPr>
          <w:spacing w:val="-3"/>
        </w:rPr>
        <w:t> </w:t>
      </w:r>
      <w:r>
        <w:rPr/>
        <w:t>bom</w:t>
      </w:r>
      <w:r>
        <w:rPr>
          <w:spacing w:val="-8"/>
        </w:rPr>
        <w:t> </w:t>
      </w:r>
      <w:r>
        <w:rPr/>
        <w:t>funcionamento</w:t>
      </w:r>
      <w:r>
        <w:rPr>
          <w:spacing w:val="-2"/>
        </w:rPr>
        <w:t> </w:t>
      </w:r>
      <w:r>
        <w:rPr/>
        <w:t>do</w:t>
      </w:r>
      <w:r>
        <w:rPr>
          <w:spacing w:val="-7"/>
        </w:rPr>
        <w:t> </w:t>
      </w:r>
      <w:r>
        <w:rPr/>
        <w:t>organismo,</w:t>
      </w:r>
      <w:r>
        <w:rPr>
          <w:spacing w:val="-4"/>
        </w:rPr>
        <w:t> </w:t>
      </w:r>
      <w:r>
        <w:rPr/>
        <w:t>no</w:t>
      </w:r>
      <w:r>
        <w:rPr>
          <w:spacing w:val="-2"/>
        </w:rPr>
        <w:t> </w:t>
      </w:r>
      <w:r>
        <w:rPr/>
        <w:t>entanto,</w:t>
      </w:r>
      <w:r>
        <w:rPr>
          <w:spacing w:val="-4"/>
        </w:rPr>
        <w:t> </w:t>
      </w:r>
      <w:r>
        <w:rPr/>
        <w:t>quando</w:t>
      </w:r>
      <w:r>
        <w:rPr>
          <w:spacing w:val="-2"/>
        </w:rPr>
        <w:t> </w:t>
      </w:r>
      <w:r>
        <w:rPr/>
        <w:t>consumido</w:t>
      </w:r>
      <w:r>
        <w:rPr>
          <w:spacing w:val="-3"/>
        </w:rPr>
        <w:t> </w:t>
      </w:r>
      <w:r>
        <w:rPr/>
        <w:t>em</w:t>
      </w:r>
      <w:r>
        <w:rPr>
          <w:spacing w:val="-8"/>
        </w:rPr>
        <w:t> </w:t>
      </w:r>
      <w:r>
        <w:rPr/>
        <w:t>excesso e/ou em partes contendo elementos que prejudiquem o bom funcionamento do organismo podendo ocasionar danos à saúde do consumidor, tais</w:t>
      </w:r>
      <w:r>
        <w:rPr>
          <w:spacing w:val="-6"/>
        </w:rPr>
        <w:t> </w:t>
      </w:r>
      <w:r>
        <w:rPr/>
        <w:t>como</w:t>
      </w:r>
      <w:r>
        <w:rPr>
          <w:spacing w:val="-2"/>
        </w:rPr>
        <w:t> </w:t>
      </w:r>
      <w:r>
        <w:rPr/>
        <w:t>doenças</w:t>
      </w:r>
      <w:r>
        <w:rPr>
          <w:spacing w:val="-7"/>
        </w:rPr>
        <w:t> </w:t>
      </w:r>
      <w:r>
        <w:rPr/>
        <w:t>cardiovasculares,</w:t>
      </w:r>
      <w:r>
        <w:rPr>
          <w:spacing w:val="-3"/>
        </w:rPr>
        <w:t> </w:t>
      </w:r>
      <w:r>
        <w:rPr/>
        <w:t>aumento</w:t>
      </w:r>
      <w:r>
        <w:rPr>
          <w:spacing w:val="-2"/>
        </w:rPr>
        <w:t> </w:t>
      </w:r>
      <w:r>
        <w:rPr/>
        <w:t>no</w:t>
      </w:r>
      <w:r>
        <w:rPr>
          <w:spacing w:val="-3"/>
        </w:rPr>
        <w:t> </w:t>
      </w:r>
      <w:r>
        <w:rPr/>
        <w:t>colesterol</w:t>
      </w:r>
      <w:r>
        <w:rPr>
          <w:spacing w:val="-7"/>
        </w:rPr>
        <w:t> </w:t>
      </w:r>
      <w:r>
        <w:rPr/>
        <w:t>indesejável,</w:t>
      </w:r>
      <w:r>
        <w:rPr>
          <w:spacing w:val="-1"/>
        </w:rPr>
        <w:t> </w:t>
      </w:r>
      <w:r>
        <w:rPr/>
        <w:t>LDL</w:t>
      </w:r>
      <w:r>
        <w:rPr>
          <w:spacing w:val="-6"/>
        </w:rPr>
        <w:t> </w:t>
      </w:r>
      <w:r>
        <w:rPr/>
        <w:t>(do</w:t>
      </w:r>
      <w:r>
        <w:rPr>
          <w:spacing w:val="-1"/>
        </w:rPr>
        <w:t> </w:t>
      </w:r>
      <w:r>
        <w:rPr/>
        <w:t>inglês</w:t>
      </w:r>
      <w:r>
        <w:rPr>
          <w:spacing w:val="-6"/>
        </w:rPr>
        <w:t> </w:t>
      </w:r>
      <w:r>
        <w:rPr/>
        <w:t>Low-density</w:t>
      </w:r>
      <w:r>
        <w:rPr>
          <w:spacing w:val="-6"/>
        </w:rPr>
        <w:t> </w:t>
      </w:r>
      <w:r>
        <w:rPr/>
        <w:t>lipoprotein).</w:t>
      </w:r>
      <w:r>
        <w:rPr>
          <w:spacing w:val="-3"/>
        </w:rPr>
        <w:t> </w:t>
      </w:r>
      <w:r>
        <w:rPr/>
        <w:t>A</w:t>
      </w:r>
      <w:r>
        <w:rPr>
          <w:spacing w:val="-7"/>
        </w:rPr>
        <w:t> </w:t>
      </w:r>
      <w:r>
        <w:rPr/>
        <w:t>determinação</w:t>
      </w:r>
      <w:r>
        <w:rPr>
          <w:spacing w:val="-2"/>
        </w:rPr>
        <w:t> </w:t>
      </w:r>
      <w:r>
        <w:rPr/>
        <w:t>é</w:t>
      </w:r>
      <w:r>
        <w:rPr>
          <w:spacing w:val="-3"/>
        </w:rPr>
        <w:t> </w:t>
      </w:r>
      <w:r>
        <w:rPr/>
        <w:t>feita</w:t>
      </w:r>
      <w:r>
        <w:rPr>
          <w:spacing w:val="-5"/>
        </w:rPr>
        <w:t> </w:t>
      </w:r>
      <w:r>
        <w:rPr/>
        <w:t>com cromatografia de fase gasosa, após derivatização. Desta forma o</w:t>
      </w:r>
    </w:p>
    <w:p>
      <w:pPr>
        <w:pStyle w:val="BodyText"/>
        <w:spacing w:before="8"/>
        <w:rPr>
          <w:sz w:val="15"/>
        </w:rPr>
      </w:pPr>
    </w:p>
    <w:p>
      <w:pPr>
        <w:pStyle w:val="BodyText"/>
        <w:spacing w:line="259" w:lineRule="auto"/>
        <w:ind w:left="106" w:right="106"/>
        <w:jc w:val="both"/>
      </w:pPr>
      <w:r>
        <w:rPr>
          <w:b/>
        </w:rPr>
        <w:t>Metodologia: </w:t>
      </w:r>
      <w:r>
        <w:rPr/>
        <w:t>A determinação de ácidos graxos em carne de corte é realizada em três etapas: a extração, a derivatização dos compostos e por fim,</w:t>
      </w:r>
      <w:r>
        <w:rPr>
          <w:spacing w:val="-2"/>
        </w:rPr>
        <w:t> </w:t>
      </w:r>
      <w:r>
        <w:rPr/>
        <w:t>a</w:t>
      </w:r>
      <w:r>
        <w:rPr>
          <w:spacing w:val="-4"/>
        </w:rPr>
        <w:t> </w:t>
      </w:r>
      <w:r>
        <w:rPr/>
        <w:t>sua</w:t>
      </w:r>
      <w:r>
        <w:rPr>
          <w:spacing w:val="-4"/>
        </w:rPr>
        <w:t> </w:t>
      </w:r>
      <w:r>
        <w:rPr/>
        <w:t>detecção.</w:t>
      </w:r>
      <w:r>
        <w:rPr>
          <w:spacing w:val="22"/>
        </w:rPr>
        <w:t> </w:t>
      </w:r>
      <w:r>
        <w:rPr/>
        <w:t>Um</w:t>
      </w:r>
      <w:r>
        <w:rPr>
          <w:spacing w:val="-8"/>
        </w:rPr>
        <w:t> </w:t>
      </w:r>
      <w:r>
        <w:rPr/>
        <w:t>grama</w:t>
      </w:r>
      <w:r>
        <w:rPr>
          <w:spacing w:val="-4"/>
        </w:rPr>
        <w:t> </w:t>
      </w:r>
      <w:r>
        <w:rPr/>
        <w:t>de</w:t>
      </w:r>
      <w:r>
        <w:rPr>
          <w:spacing w:val="-3"/>
        </w:rPr>
        <w:t> </w:t>
      </w:r>
      <w:r>
        <w:rPr/>
        <w:t>amostra</w:t>
      </w:r>
      <w:r>
        <w:rPr>
          <w:spacing w:val="-6"/>
        </w:rPr>
        <w:t> </w:t>
      </w:r>
      <w:r>
        <w:rPr/>
        <w:t>é</w:t>
      </w:r>
      <w:r>
        <w:rPr>
          <w:spacing w:val="-6"/>
        </w:rPr>
        <w:t> </w:t>
      </w:r>
      <w:r>
        <w:rPr/>
        <w:t>triturada</w:t>
      </w:r>
      <w:r>
        <w:rPr>
          <w:spacing w:val="-4"/>
        </w:rPr>
        <w:t> </w:t>
      </w:r>
      <w:r>
        <w:rPr/>
        <w:t>e</w:t>
      </w:r>
      <w:r>
        <w:rPr>
          <w:spacing w:val="-3"/>
        </w:rPr>
        <w:t> </w:t>
      </w:r>
      <w:r>
        <w:rPr/>
        <w:t>levada</w:t>
      </w:r>
      <w:r>
        <w:rPr>
          <w:spacing w:val="-4"/>
        </w:rPr>
        <w:t> </w:t>
      </w:r>
      <w:r>
        <w:rPr/>
        <w:t>á</w:t>
      </w:r>
      <w:r>
        <w:rPr>
          <w:spacing w:val="-4"/>
        </w:rPr>
        <w:t> </w:t>
      </w:r>
      <w:r>
        <w:rPr/>
        <w:t>um</w:t>
      </w:r>
      <w:r>
        <w:rPr>
          <w:spacing w:val="-7"/>
        </w:rPr>
        <w:t> </w:t>
      </w:r>
      <w:r>
        <w:rPr/>
        <w:t>tubo</w:t>
      </w:r>
      <w:r>
        <w:rPr>
          <w:spacing w:val="-4"/>
        </w:rPr>
        <w:t> </w:t>
      </w:r>
      <w:r>
        <w:rPr/>
        <w:t>de</w:t>
      </w:r>
      <w:r>
        <w:rPr>
          <w:spacing w:val="-3"/>
        </w:rPr>
        <w:t> </w:t>
      </w:r>
      <w:r>
        <w:rPr/>
        <w:t>ensaio</w:t>
      </w:r>
      <w:r>
        <w:rPr>
          <w:spacing w:val="-1"/>
        </w:rPr>
        <w:t> </w:t>
      </w:r>
      <w:r>
        <w:rPr/>
        <w:t>com</w:t>
      </w:r>
      <w:r>
        <w:rPr>
          <w:spacing w:val="-7"/>
        </w:rPr>
        <w:t> </w:t>
      </w:r>
      <w:r>
        <w:rPr/>
        <w:t>3mL</w:t>
      </w:r>
      <w:r>
        <w:rPr>
          <w:spacing w:val="-5"/>
        </w:rPr>
        <w:t> </w:t>
      </w:r>
      <w:r>
        <w:rPr/>
        <w:t>de</w:t>
      </w:r>
      <w:r>
        <w:rPr>
          <w:spacing w:val="-3"/>
        </w:rPr>
        <w:t> </w:t>
      </w:r>
      <w:r>
        <w:rPr/>
        <w:t>uma</w:t>
      </w:r>
      <w:r>
        <w:rPr>
          <w:spacing w:val="-4"/>
        </w:rPr>
        <w:t> </w:t>
      </w:r>
      <w:r>
        <w:rPr/>
        <w:t>solução</w:t>
      </w:r>
      <w:r>
        <w:rPr>
          <w:spacing w:val="-1"/>
        </w:rPr>
        <w:t> </w:t>
      </w:r>
      <w:r>
        <w:rPr/>
        <w:t>extratora,</w:t>
      </w:r>
      <w:r>
        <w:rPr>
          <w:spacing w:val="-5"/>
        </w:rPr>
        <w:t> </w:t>
      </w:r>
      <w:r>
        <w:rPr/>
        <w:t>clorofórmio e</w:t>
      </w:r>
      <w:r>
        <w:rPr>
          <w:spacing w:val="-2"/>
        </w:rPr>
        <w:t> </w:t>
      </w:r>
      <w:r>
        <w:rPr/>
        <w:t>metanol 2:1 (v/v). Centrifuga-se e para o extrato adiciona-se 1mL de metóxido de sódio 2mol/L. Em seguida submete-se o extrato durante 10mim ao ultrassom em banho-maria (60oc &lt; t&lt; 70oC). Para o mesmo extrato adiciona-se 0,25g de cloreto de amônio e 7mL de metanol e 0,3mL de ácido</w:t>
      </w:r>
      <w:r>
        <w:rPr>
          <w:spacing w:val="-2"/>
        </w:rPr>
        <w:t> </w:t>
      </w:r>
      <w:r>
        <w:rPr/>
        <w:t>sulfúrico</w:t>
      </w:r>
      <w:r>
        <w:rPr>
          <w:spacing w:val="-2"/>
        </w:rPr>
        <w:t> </w:t>
      </w:r>
      <w:r>
        <w:rPr/>
        <w:t>(18mol/L).</w:t>
      </w:r>
      <w:r>
        <w:rPr>
          <w:spacing w:val="-3"/>
        </w:rPr>
        <w:t> </w:t>
      </w:r>
      <w:r>
        <w:rPr/>
        <w:t>Retornar</w:t>
      </w:r>
      <w:r>
        <w:rPr>
          <w:spacing w:val="-2"/>
        </w:rPr>
        <w:t> </w:t>
      </w:r>
      <w:r>
        <w:rPr/>
        <w:t>o</w:t>
      </w:r>
      <w:r>
        <w:rPr>
          <w:spacing w:val="-2"/>
        </w:rPr>
        <w:t> </w:t>
      </w:r>
      <w:r>
        <w:rPr/>
        <w:t>extrato</w:t>
      </w:r>
      <w:r>
        <w:rPr>
          <w:spacing w:val="-2"/>
        </w:rPr>
        <w:t> </w:t>
      </w:r>
      <w:r>
        <w:rPr/>
        <w:t>para</w:t>
      </w:r>
      <w:r>
        <w:rPr>
          <w:spacing w:val="-6"/>
        </w:rPr>
        <w:t> </w:t>
      </w:r>
      <w:r>
        <w:rPr/>
        <w:t>o</w:t>
      </w:r>
      <w:r>
        <w:rPr>
          <w:spacing w:val="-1"/>
        </w:rPr>
        <w:t> </w:t>
      </w:r>
      <w:r>
        <w:rPr/>
        <w:t>ultrassom</w:t>
      </w:r>
      <w:r>
        <w:rPr>
          <w:spacing w:val="-8"/>
        </w:rPr>
        <w:t> </w:t>
      </w:r>
      <w:r>
        <w:rPr/>
        <w:t>durante</w:t>
      </w:r>
      <w:r>
        <w:rPr>
          <w:spacing w:val="-4"/>
        </w:rPr>
        <w:t> </w:t>
      </w:r>
      <w:r>
        <w:rPr/>
        <w:t>10min</w:t>
      </w:r>
      <w:r>
        <w:rPr>
          <w:spacing w:val="-4"/>
        </w:rPr>
        <w:t> </w:t>
      </w:r>
      <w:r>
        <w:rPr/>
        <w:t>(60oc</w:t>
      </w:r>
      <w:r>
        <w:rPr>
          <w:spacing w:val="-4"/>
        </w:rPr>
        <w:t> </w:t>
      </w:r>
      <w:r>
        <w:rPr/>
        <w:t>&lt;</w:t>
      </w:r>
      <w:r>
        <w:rPr>
          <w:spacing w:val="-7"/>
        </w:rPr>
        <w:t> </w:t>
      </w:r>
      <w:r>
        <w:rPr/>
        <w:t>t&lt;</w:t>
      </w:r>
      <w:r>
        <w:rPr>
          <w:spacing w:val="-4"/>
        </w:rPr>
        <w:t> </w:t>
      </w:r>
      <w:r>
        <w:rPr/>
        <w:t>70oC).</w:t>
      </w:r>
      <w:r>
        <w:rPr>
          <w:spacing w:val="-3"/>
        </w:rPr>
        <w:t> </w:t>
      </w:r>
      <w:r>
        <w:rPr/>
        <w:t>Resfriar</w:t>
      </w:r>
      <w:r>
        <w:rPr>
          <w:spacing w:val="-2"/>
        </w:rPr>
        <w:t> </w:t>
      </w:r>
      <w:r>
        <w:rPr/>
        <w:t>o</w:t>
      </w:r>
      <w:r>
        <w:rPr>
          <w:spacing w:val="-2"/>
        </w:rPr>
        <w:t> </w:t>
      </w:r>
      <w:r>
        <w:rPr/>
        <w:t>extrato</w:t>
      </w:r>
      <w:r>
        <w:rPr>
          <w:spacing w:val="-2"/>
        </w:rPr>
        <w:t> </w:t>
      </w:r>
      <w:r>
        <w:rPr/>
        <w:t>até</w:t>
      </w:r>
      <w:r>
        <w:rPr>
          <w:spacing w:val="-4"/>
        </w:rPr>
        <w:t> </w:t>
      </w:r>
      <w:r>
        <w:rPr/>
        <w:t>a</w:t>
      </w:r>
      <w:r>
        <w:rPr>
          <w:spacing w:val="-7"/>
        </w:rPr>
        <w:t> </w:t>
      </w:r>
      <w:r>
        <w:rPr/>
        <w:t>temperatura</w:t>
      </w:r>
      <w:r>
        <w:rPr>
          <w:spacing w:val="-2"/>
        </w:rPr>
        <w:t> </w:t>
      </w:r>
      <w:r>
        <w:rPr/>
        <w:t>ambiente. Em seguida faz-se uma extração com 10ml de uma mistura água/hexano (1:1 v/v) e duas extrações com 5 mL de n-hexano. Rota-evaporar a solução até 2mL. Em seguida a amostra é injetada no cromatógrafo munido de um detector de</w:t>
      </w:r>
      <w:r>
        <w:rPr>
          <w:spacing w:val="-5"/>
        </w:rPr>
        <w:t> </w:t>
      </w:r>
      <w:r>
        <w:rPr/>
        <w:t>massas.</w:t>
      </w:r>
    </w:p>
    <w:p>
      <w:pPr>
        <w:pStyle w:val="BodyText"/>
        <w:spacing w:before="6"/>
        <w:rPr>
          <w:sz w:val="15"/>
        </w:rPr>
      </w:pPr>
    </w:p>
    <w:p>
      <w:pPr>
        <w:pStyle w:val="BodyText"/>
        <w:spacing w:line="259" w:lineRule="auto"/>
        <w:ind w:left="120" w:right="104" w:hanging="10"/>
        <w:jc w:val="both"/>
      </w:pPr>
      <w:r>
        <w:rPr>
          <w:b/>
        </w:rPr>
        <w:t>Resultados: </w:t>
      </w:r>
      <w:r>
        <w:rPr/>
        <w:t>Foi possível estabelecer uma metodologia de extração e de derivatização de ácidos graxos em amostras de carnes de ovinos tratados</w:t>
      </w:r>
      <w:r>
        <w:rPr>
          <w:spacing w:val="-5"/>
        </w:rPr>
        <w:t> </w:t>
      </w:r>
      <w:r>
        <w:rPr/>
        <w:t>com</w:t>
      </w:r>
      <w:r>
        <w:rPr>
          <w:spacing w:val="-7"/>
        </w:rPr>
        <w:t> </w:t>
      </w:r>
      <w:r>
        <w:rPr/>
        <w:t>rações</w:t>
      </w:r>
      <w:r>
        <w:rPr>
          <w:spacing w:val="-4"/>
        </w:rPr>
        <w:t> </w:t>
      </w:r>
      <w:r>
        <w:rPr/>
        <w:t>balanceadas</w:t>
      </w:r>
      <w:r>
        <w:rPr>
          <w:spacing w:val="-5"/>
        </w:rPr>
        <w:t> </w:t>
      </w:r>
      <w:r>
        <w:rPr/>
        <w:t>e</w:t>
      </w:r>
      <w:r>
        <w:rPr>
          <w:spacing w:val="-3"/>
        </w:rPr>
        <w:t> </w:t>
      </w:r>
      <w:r>
        <w:rPr/>
        <w:t>com</w:t>
      </w:r>
      <w:r>
        <w:rPr>
          <w:spacing w:val="-7"/>
        </w:rPr>
        <w:t> </w:t>
      </w:r>
      <w:r>
        <w:rPr/>
        <w:t>bananas</w:t>
      </w:r>
      <w:r>
        <w:rPr>
          <w:spacing w:val="-3"/>
        </w:rPr>
        <w:t> </w:t>
      </w:r>
      <w:r>
        <w:rPr/>
        <w:t>não</w:t>
      </w:r>
      <w:r>
        <w:rPr>
          <w:spacing w:val="-1"/>
        </w:rPr>
        <w:t> </w:t>
      </w:r>
      <w:r>
        <w:rPr/>
        <w:t>consumidas</w:t>
      </w:r>
      <w:r>
        <w:rPr>
          <w:spacing w:val="-4"/>
        </w:rPr>
        <w:t> </w:t>
      </w:r>
      <w:r>
        <w:rPr/>
        <w:t>no</w:t>
      </w:r>
      <w:r>
        <w:rPr>
          <w:spacing w:val="-1"/>
        </w:rPr>
        <w:t> </w:t>
      </w:r>
      <w:r>
        <w:rPr/>
        <w:t>CEASA</w:t>
      </w:r>
      <w:r>
        <w:rPr>
          <w:spacing w:val="-5"/>
        </w:rPr>
        <w:t> </w:t>
      </w:r>
      <w:r>
        <w:rPr/>
        <w:t>do</w:t>
      </w:r>
      <w:r>
        <w:rPr>
          <w:spacing w:val="-1"/>
        </w:rPr>
        <w:t> </w:t>
      </w:r>
      <w:r>
        <w:rPr/>
        <w:t>Distrito Federal</w:t>
      </w:r>
      <w:r>
        <w:rPr>
          <w:spacing w:val="-7"/>
        </w:rPr>
        <w:t> </w:t>
      </w:r>
      <w:r>
        <w:rPr/>
        <w:t>presente</w:t>
      </w:r>
      <w:r>
        <w:rPr>
          <w:spacing w:val="-4"/>
        </w:rPr>
        <w:t> </w:t>
      </w:r>
      <w:r>
        <w:rPr/>
        <w:t>em</w:t>
      </w:r>
      <w:r>
        <w:rPr>
          <w:spacing w:val="-7"/>
        </w:rPr>
        <w:t> </w:t>
      </w:r>
      <w:r>
        <w:rPr/>
        <w:t>sua</w:t>
      </w:r>
      <w:r>
        <w:rPr>
          <w:spacing w:val="-4"/>
        </w:rPr>
        <w:t> </w:t>
      </w:r>
      <w:r>
        <w:rPr/>
        <w:t>composição.</w:t>
      </w:r>
      <w:r>
        <w:rPr>
          <w:spacing w:val="-2"/>
        </w:rPr>
        <w:t> </w:t>
      </w:r>
      <w:r>
        <w:rPr/>
        <w:t>Além</w:t>
      </w:r>
      <w:r>
        <w:rPr>
          <w:spacing w:val="-5"/>
        </w:rPr>
        <w:t> </w:t>
      </w:r>
      <w:r>
        <w:rPr/>
        <w:t>disso,</w:t>
      </w:r>
      <w:r>
        <w:rPr>
          <w:spacing w:val="-2"/>
        </w:rPr>
        <w:t> </w:t>
      </w:r>
      <w:r>
        <w:rPr/>
        <w:t>um método cromatográfico com detecção por espectrometria de massa também foi estabelecido. Com essa metodologia é possível identificar até 17 ácidos graxos presentes nas</w:t>
      </w:r>
      <w:r>
        <w:rPr>
          <w:spacing w:val="-5"/>
        </w:rPr>
        <w:t> </w:t>
      </w:r>
      <w:r>
        <w:rPr/>
        <w:t>amostras.</w:t>
      </w:r>
    </w:p>
    <w:p>
      <w:pPr>
        <w:pStyle w:val="BodyText"/>
        <w:spacing w:before="8"/>
        <w:rPr>
          <w:sz w:val="9"/>
        </w:rPr>
      </w:pPr>
    </w:p>
    <w:p>
      <w:pPr>
        <w:pStyle w:val="BodyText"/>
        <w:spacing w:line="259" w:lineRule="auto"/>
        <w:ind w:left="120" w:right="104" w:hanging="10"/>
        <w:jc w:val="both"/>
      </w:pPr>
      <w:r>
        <w:rPr>
          <w:b/>
        </w:rPr>
        <w:t>Conclusão: </w:t>
      </w:r>
      <w:r>
        <w:rPr/>
        <w:t>Foi possível estabelecer uma metodologia de extração e de derivatização de ácidos graxos em amostras de carnes de ovinos tratados</w:t>
      </w:r>
      <w:r>
        <w:rPr>
          <w:spacing w:val="-5"/>
        </w:rPr>
        <w:t> </w:t>
      </w:r>
      <w:r>
        <w:rPr/>
        <w:t>com</w:t>
      </w:r>
      <w:r>
        <w:rPr>
          <w:spacing w:val="-7"/>
        </w:rPr>
        <w:t> </w:t>
      </w:r>
      <w:r>
        <w:rPr/>
        <w:t>rações</w:t>
      </w:r>
      <w:r>
        <w:rPr>
          <w:spacing w:val="-4"/>
        </w:rPr>
        <w:t> </w:t>
      </w:r>
      <w:r>
        <w:rPr/>
        <w:t>balanceadas</w:t>
      </w:r>
      <w:r>
        <w:rPr>
          <w:spacing w:val="-5"/>
        </w:rPr>
        <w:t> </w:t>
      </w:r>
      <w:r>
        <w:rPr/>
        <w:t>e</w:t>
      </w:r>
      <w:r>
        <w:rPr>
          <w:spacing w:val="-3"/>
        </w:rPr>
        <w:t> </w:t>
      </w:r>
      <w:r>
        <w:rPr/>
        <w:t>com</w:t>
      </w:r>
      <w:r>
        <w:rPr>
          <w:spacing w:val="-7"/>
        </w:rPr>
        <w:t> </w:t>
      </w:r>
      <w:r>
        <w:rPr/>
        <w:t>bananas</w:t>
      </w:r>
      <w:r>
        <w:rPr>
          <w:spacing w:val="-3"/>
        </w:rPr>
        <w:t> </w:t>
      </w:r>
      <w:r>
        <w:rPr/>
        <w:t>não</w:t>
      </w:r>
      <w:r>
        <w:rPr>
          <w:spacing w:val="-1"/>
        </w:rPr>
        <w:t> </w:t>
      </w:r>
      <w:r>
        <w:rPr/>
        <w:t>consumidas</w:t>
      </w:r>
      <w:r>
        <w:rPr>
          <w:spacing w:val="-4"/>
        </w:rPr>
        <w:t> </w:t>
      </w:r>
      <w:r>
        <w:rPr/>
        <w:t>no</w:t>
      </w:r>
      <w:r>
        <w:rPr>
          <w:spacing w:val="-1"/>
        </w:rPr>
        <w:t> </w:t>
      </w:r>
      <w:r>
        <w:rPr/>
        <w:t>CEASA</w:t>
      </w:r>
      <w:r>
        <w:rPr>
          <w:spacing w:val="-5"/>
        </w:rPr>
        <w:t> </w:t>
      </w:r>
      <w:r>
        <w:rPr/>
        <w:t>do</w:t>
      </w:r>
      <w:r>
        <w:rPr>
          <w:spacing w:val="-1"/>
        </w:rPr>
        <w:t> </w:t>
      </w:r>
      <w:r>
        <w:rPr/>
        <w:t>Distrito Federal</w:t>
      </w:r>
      <w:r>
        <w:rPr>
          <w:spacing w:val="-7"/>
        </w:rPr>
        <w:t> </w:t>
      </w:r>
      <w:r>
        <w:rPr/>
        <w:t>presente</w:t>
      </w:r>
      <w:r>
        <w:rPr>
          <w:spacing w:val="-4"/>
        </w:rPr>
        <w:t> </w:t>
      </w:r>
      <w:r>
        <w:rPr/>
        <w:t>em</w:t>
      </w:r>
      <w:r>
        <w:rPr>
          <w:spacing w:val="-7"/>
        </w:rPr>
        <w:t> </w:t>
      </w:r>
      <w:r>
        <w:rPr/>
        <w:t>sua</w:t>
      </w:r>
      <w:r>
        <w:rPr>
          <w:spacing w:val="-4"/>
        </w:rPr>
        <w:t> </w:t>
      </w:r>
      <w:r>
        <w:rPr/>
        <w:t>composição.</w:t>
      </w:r>
      <w:r>
        <w:rPr>
          <w:spacing w:val="-2"/>
        </w:rPr>
        <w:t> </w:t>
      </w:r>
      <w:r>
        <w:rPr/>
        <w:t>Além</w:t>
      </w:r>
      <w:r>
        <w:rPr>
          <w:spacing w:val="-5"/>
        </w:rPr>
        <w:t> </w:t>
      </w:r>
      <w:r>
        <w:rPr/>
        <w:t>disso,</w:t>
      </w:r>
      <w:r>
        <w:rPr>
          <w:spacing w:val="-2"/>
        </w:rPr>
        <w:t> </w:t>
      </w:r>
      <w:r>
        <w:rPr/>
        <w:t>um método cromatográfico com detecção por espectrometria de massa também foi estabelecido. Com essa metodologia é possível identificar até 17 ácidos graxos presentes nas</w:t>
      </w:r>
      <w:r>
        <w:rPr>
          <w:spacing w:val="-5"/>
        </w:rPr>
        <w:t> </w:t>
      </w:r>
      <w:r>
        <w:rPr/>
        <w:t>amostras.</w:t>
      </w:r>
    </w:p>
    <w:p>
      <w:pPr>
        <w:pStyle w:val="BodyText"/>
        <w:spacing w:before="11"/>
        <w:rPr>
          <w:sz w:val="9"/>
        </w:rPr>
      </w:pPr>
    </w:p>
    <w:p>
      <w:pPr>
        <w:spacing w:before="0"/>
        <w:ind w:left="111" w:right="0" w:firstLine="0"/>
        <w:jc w:val="both"/>
        <w:rPr>
          <w:sz w:val="12"/>
        </w:rPr>
      </w:pPr>
      <w:r>
        <w:rPr>
          <w:b/>
          <w:sz w:val="12"/>
        </w:rPr>
        <w:t>Palavras-Chave: </w:t>
      </w:r>
      <w:r>
        <w:rPr>
          <w:sz w:val="12"/>
        </w:rPr>
        <w:t>Ácidos graxos, Cromatografia gasosa, Ovinos.</w:t>
      </w:r>
    </w:p>
    <w:p>
      <w:pPr>
        <w:pStyle w:val="BodyText"/>
        <w:spacing w:before="8"/>
        <w:rPr>
          <w:sz w:val="10"/>
        </w:rPr>
      </w:pPr>
    </w:p>
    <w:p>
      <w:pPr>
        <w:pStyle w:val="BodyText"/>
        <w:spacing w:line="259" w:lineRule="auto" w:before="1"/>
        <w:ind w:left="120" w:right="107" w:hanging="10"/>
        <w:jc w:val="both"/>
      </w:pPr>
      <w:r>
        <w:rPr>
          <w:b/>
        </w:rPr>
        <w:t>Colaboradores: </w:t>
      </w:r>
      <w:r>
        <w:rPr/>
        <w:t>Frederico Luis Felipe Soares, Fabíula de Sousa Amorim, Geisa Isilda Ferreira Esteves, Adriana Morato de Meneses, Helder Louvandini, Concepta Margaret McManus Pimentel.</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685"/>
      </w:pPr>
      <w:r>
        <w:rPr>
          <w:color w:val="007E39"/>
        </w:rPr>
        <w:t>Milan Dusek na coleção da Casa da Cultura da América Latina</w:t>
      </w:r>
    </w:p>
    <w:p>
      <w:pPr>
        <w:spacing w:before="74"/>
        <w:ind w:left="5436" w:right="0" w:firstLine="0"/>
        <w:jc w:val="left"/>
        <w:rPr>
          <w:sz w:val="12"/>
        </w:rPr>
      </w:pPr>
      <w:r>
        <w:rPr>
          <w:b/>
          <w:color w:val="2E75B6"/>
          <w:sz w:val="12"/>
        </w:rPr>
        <w:t>Bolsista</w:t>
      </w:r>
      <w:r>
        <w:rPr>
          <w:color w:val="2E75B6"/>
          <w:sz w:val="12"/>
        </w:rPr>
        <w:t>: Ariel Brasileiro Lins</w:t>
      </w:r>
    </w:p>
    <w:p>
      <w:pPr>
        <w:pStyle w:val="BodyText"/>
        <w:spacing w:before="1"/>
        <w:rPr>
          <w:sz w:val="14"/>
        </w:rPr>
      </w:pPr>
    </w:p>
    <w:p>
      <w:pPr>
        <w:spacing w:line="518" w:lineRule="auto" w:before="0"/>
        <w:ind w:left="106" w:right="5150" w:firstLine="0"/>
        <w:jc w:val="left"/>
        <w:rPr>
          <w:sz w:val="12"/>
        </w:rPr>
      </w:pPr>
      <w:r>
        <w:rPr>
          <w:b/>
          <w:sz w:val="12"/>
        </w:rPr>
        <w:t>Unidade Acadêmica</w:t>
      </w:r>
      <w:r>
        <w:rPr>
          <w:sz w:val="12"/>
        </w:rPr>
        <w:t>: Artes Visuais </w:t>
      </w:r>
      <w:r>
        <w:rPr>
          <w:b/>
          <w:sz w:val="12"/>
        </w:rPr>
        <w:t>Instituição</w:t>
      </w:r>
      <w:r>
        <w:rPr>
          <w:sz w:val="12"/>
        </w:rPr>
        <w:t>: UnB</w:t>
      </w:r>
    </w:p>
    <w:p>
      <w:pPr>
        <w:spacing w:before="4"/>
        <w:ind w:left="111" w:right="0" w:firstLine="0"/>
        <w:jc w:val="left"/>
        <w:rPr>
          <w:sz w:val="12"/>
        </w:rPr>
      </w:pPr>
      <w:r>
        <w:rPr>
          <w:b/>
          <w:sz w:val="12"/>
        </w:rPr>
        <w:t>Orientador (a): </w:t>
      </w:r>
      <w:r>
        <w:rPr>
          <w:sz w:val="12"/>
        </w:rPr>
        <w:t>EMERSON DIONISIO GOMES DE OLIVEIRA</w:t>
      </w:r>
    </w:p>
    <w:p>
      <w:pPr>
        <w:pStyle w:val="BodyText"/>
        <w:spacing w:before="7"/>
        <w:rPr>
          <w:sz w:val="16"/>
        </w:rPr>
      </w:pPr>
    </w:p>
    <w:p>
      <w:pPr>
        <w:pStyle w:val="BodyText"/>
        <w:spacing w:line="259" w:lineRule="auto"/>
        <w:ind w:left="120" w:right="106" w:hanging="10"/>
        <w:jc w:val="both"/>
      </w:pPr>
      <w:r>
        <w:rPr>
          <w:b/>
        </w:rPr>
        <w:t>Introdução:</w:t>
      </w:r>
      <w:r>
        <w:rPr>
          <w:b/>
          <w:spacing w:val="-4"/>
        </w:rPr>
        <w:t> </w:t>
      </w:r>
      <w:r>
        <w:rPr/>
        <w:t>Nascido</w:t>
      </w:r>
      <w:r>
        <w:rPr>
          <w:spacing w:val="-2"/>
        </w:rPr>
        <w:t> </w:t>
      </w:r>
      <w:r>
        <w:rPr/>
        <w:t>na</w:t>
      </w:r>
      <w:r>
        <w:rPr>
          <w:spacing w:val="-5"/>
        </w:rPr>
        <w:t> </w:t>
      </w:r>
      <w:r>
        <w:rPr/>
        <w:t>República</w:t>
      </w:r>
      <w:r>
        <w:rPr>
          <w:spacing w:val="-6"/>
        </w:rPr>
        <w:t> </w:t>
      </w:r>
      <w:r>
        <w:rPr/>
        <w:t>Tcheca,</w:t>
      </w:r>
      <w:r>
        <w:rPr>
          <w:spacing w:val="-3"/>
        </w:rPr>
        <w:t> </w:t>
      </w:r>
      <w:r>
        <w:rPr/>
        <w:t>Milan</w:t>
      </w:r>
      <w:r>
        <w:rPr>
          <w:spacing w:val="-7"/>
        </w:rPr>
        <w:t> </w:t>
      </w:r>
      <w:r>
        <w:rPr/>
        <w:t>Dusek</w:t>
      </w:r>
      <w:r>
        <w:rPr>
          <w:spacing w:val="-3"/>
        </w:rPr>
        <w:t> </w:t>
      </w:r>
      <w:r>
        <w:rPr/>
        <w:t>iniciou</w:t>
      </w:r>
      <w:r>
        <w:rPr>
          <w:spacing w:val="-5"/>
        </w:rPr>
        <w:t> </w:t>
      </w:r>
      <w:r>
        <w:rPr/>
        <w:t>sua</w:t>
      </w:r>
      <w:r>
        <w:rPr>
          <w:spacing w:val="-6"/>
        </w:rPr>
        <w:t> </w:t>
      </w:r>
      <w:r>
        <w:rPr/>
        <w:t>carreira</w:t>
      </w:r>
      <w:r>
        <w:rPr>
          <w:spacing w:val="-4"/>
        </w:rPr>
        <w:t> </w:t>
      </w:r>
      <w:r>
        <w:rPr/>
        <w:t>como</w:t>
      </w:r>
      <w:r>
        <w:rPr>
          <w:spacing w:val="-2"/>
        </w:rPr>
        <w:t> </w:t>
      </w:r>
      <w:r>
        <w:rPr/>
        <w:t>escultor</w:t>
      </w:r>
      <w:r>
        <w:rPr>
          <w:spacing w:val="-6"/>
        </w:rPr>
        <w:t> </w:t>
      </w:r>
      <w:r>
        <w:rPr/>
        <w:t>e</w:t>
      </w:r>
      <w:r>
        <w:rPr>
          <w:spacing w:val="-8"/>
        </w:rPr>
        <w:t> </w:t>
      </w:r>
      <w:r>
        <w:rPr/>
        <w:t>pintor</w:t>
      </w:r>
      <w:r>
        <w:rPr>
          <w:spacing w:val="-3"/>
        </w:rPr>
        <w:t> </w:t>
      </w:r>
      <w:r>
        <w:rPr/>
        <w:t>após</w:t>
      </w:r>
      <w:r>
        <w:rPr>
          <w:spacing w:val="-6"/>
        </w:rPr>
        <w:t> </w:t>
      </w:r>
      <w:r>
        <w:rPr/>
        <w:t>mudar-se</w:t>
      </w:r>
      <w:r>
        <w:rPr>
          <w:spacing w:val="-6"/>
        </w:rPr>
        <w:t> </w:t>
      </w:r>
      <w:r>
        <w:rPr/>
        <w:t>para</w:t>
      </w:r>
      <w:r>
        <w:rPr>
          <w:spacing w:val="-7"/>
        </w:rPr>
        <w:t> </w:t>
      </w:r>
      <w:r>
        <w:rPr/>
        <w:t>o</w:t>
      </w:r>
      <w:r>
        <w:rPr>
          <w:spacing w:val="-5"/>
        </w:rPr>
        <w:t> </w:t>
      </w:r>
      <w:r>
        <w:rPr/>
        <w:t>Brasil</w:t>
      </w:r>
      <w:r>
        <w:rPr>
          <w:spacing w:val="-8"/>
        </w:rPr>
        <w:t> </w:t>
      </w:r>
      <w:r>
        <w:rPr/>
        <w:t>em</w:t>
      </w:r>
      <w:r>
        <w:rPr>
          <w:spacing w:val="-9"/>
        </w:rPr>
        <w:t> </w:t>
      </w:r>
      <w:r>
        <w:rPr/>
        <w:t>1939.</w:t>
      </w:r>
      <w:r>
        <w:rPr>
          <w:spacing w:val="-3"/>
        </w:rPr>
        <w:t> </w:t>
      </w:r>
      <w:r>
        <w:rPr/>
        <w:t>Sua aproximação com a gravura se deu no Atelier Livre do MAM-Rio, em que estudou com Friedlander e Edith Bhering. Desde 1972 Dusek vive em</w:t>
      </w:r>
      <w:r>
        <w:rPr>
          <w:spacing w:val="-8"/>
        </w:rPr>
        <w:t> </w:t>
      </w:r>
      <w:r>
        <w:rPr/>
        <w:t>Brasília,</w:t>
      </w:r>
      <w:r>
        <w:rPr>
          <w:spacing w:val="-1"/>
        </w:rPr>
        <w:t> </w:t>
      </w:r>
      <w:r>
        <w:rPr/>
        <w:t>dedicando-se</w:t>
      </w:r>
      <w:r>
        <w:rPr>
          <w:spacing w:val="-5"/>
        </w:rPr>
        <w:t> </w:t>
      </w:r>
      <w:r>
        <w:rPr/>
        <w:t>exclusivamente</w:t>
      </w:r>
      <w:r>
        <w:rPr>
          <w:spacing w:val="-3"/>
        </w:rPr>
        <w:t> </w:t>
      </w:r>
      <w:r>
        <w:rPr/>
        <w:t>à</w:t>
      </w:r>
      <w:r>
        <w:rPr>
          <w:spacing w:val="-3"/>
        </w:rPr>
        <w:t> </w:t>
      </w:r>
      <w:r>
        <w:rPr/>
        <w:t>gravura,</w:t>
      </w:r>
      <w:r>
        <w:rPr>
          <w:spacing w:val="-2"/>
        </w:rPr>
        <w:t> </w:t>
      </w:r>
      <w:r>
        <w:rPr/>
        <w:t>pintura</w:t>
      </w:r>
      <w:r>
        <w:rPr>
          <w:spacing w:val="-1"/>
        </w:rPr>
        <w:t> </w:t>
      </w:r>
      <w:r>
        <w:rPr/>
        <w:t>e</w:t>
      </w:r>
      <w:r>
        <w:rPr>
          <w:spacing w:val="-5"/>
        </w:rPr>
        <w:t> </w:t>
      </w:r>
      <w:r>
        <w:rPr/>
        <w:t>escultura.</w:t>
      </w:r>
      <w:r>
        <w:rPr>
          <w:spacing w:val="-1"/>
        </w:rPr>
        <w:t> </w:t>
      </w:r>
      <w:r>
        <w:rPr/>
        <w:t>A</w:t>
      </w:r>
      <w:r>
        <w:rPr>
          <w:spacing w:val="-5"/>
        </w:rPr>
        <w:t> </w:t>
      </w:r>
      <w:r>
        <w:rPr/>
        <w:t>carência</w:t>
      </w:r>
      <w:r>
        <w:rPr>
          <w:spacing w:val="-4"/>
        </w:rPr>
        <w:t> </w:t>
      </w:r>
      <w:r>
        <w:rPr/>
        <w:t>de</w:t>
      </w:r>
      <w:r>
        <w:rPr>
          <w:spacing w:val="-3"/>
        </w:rPr>
        <w:t> </w:t>
      </w:r>
      <w:r>
        <w:rPr/>
        <w:t>dados</w:t>
      </w:r>
      <w:r>
        <w:rPr>
          <w:spacing w:val="-5"/>
        </w:rPr>
        <w:t> </w:t>
      </w:r>
      <w:r>
        <w:rPr/>
        <w:t>sobre</w:t>
      </w:r>
      <w:r>
        <w:rPr>
          <w:spacing w:val="-1"/>
        </w:rPr>
        <w:t> </w:t>
      </w:r>
      <w:r>
        <w:rPr/>
        <w:t>o</w:t>
      </w:r>
      <w:r>
        <w:rPr>
          <w:spacing w:val="-4"/>
        </w:rPr>
        <w:t> </w:t>
      </w:r>
      <w:r>
        <w:rPr/>
        <w:t>artista</w:t>
      </w:r>
      <w:r>
        <w:rPr>
          <w:spacing w:val="-4"/>
        </w:rPr>
        <w:t> </w:t>
      </w:r>
      <w:r>
        <w:rPr/>
        <w:t>e</w:t>
      </w:r>
      <w:r>
        <w:rPr>
          <w:spacing w:val="-3"/>
        </w:rPr>
        <w:t> </w:t>
      </w:r>
      <w:r>
        <w:rPr/>
        <w:t>a</w:t>
      </w:r>
      <w:r>
        <w:rPr>
          <w:spacing w:val="-4"/>
        </w:rPr>
        <w:t> </w:t>
      </w:r>
      <w:r>
        <w:rPr/>
        <w:t>ausência</w:t>
      </w:r>
      <w:r>
        <w:rPr>
          <w:spacing w:val="-3"/>
        </w:rPr>
        <w:t> </w:t>
      </w:r>
      <w:r>
        <w:rPr/>
        <w:t>de</w:t>
      </w:r>
      <w:r>
        <w:rPr>
          <w:spacing w:val="-3"/>
        </w:rPr>
        <w:t> </w:t>
      </w:r>
      <w:r>
        <w:rPr/>
        <w:t>uma</w:t>
      </w:r>
      <w:r>
        <w:rPr>
          <w:spacing w:val="-4"/>
        </w:rPr>
        <w:t> </w:t>
      </w:r>
      <w:r>
        <w:rPr/>
        <w:t>aproximação descritiva</w:t>
      </w:r>
      <w:r>
        <w:rPr>
          <w:spacing w:val="-4"/>
        </w:rPr>
        <w:t> </w:t>
      </w:r>
      <w:r>
        <w:rPr/>
        <w:t>de</w:t>
      </w:r>
      <w:r>
        <w:rPr>
          <w:spacing w:val="-4"/>
        </w:rPr>
        <w:t> </w:t>
      </w:r>
      <w:r>
        <w:rPr/>
        <w:t>suas</w:t>
      </w:r>
      <w:r>
        <w:rPr>
          <w:spacing w:val="-5"/>
        </w:rPr>
        <w:t> </w:t>
      </w:r>
      <w:r>
        <w:rPr/>
        <w:t>obras</w:t>
      </w:r>
      <w:r>
        <w:rPr>
          <w:spacing w:val="-4"/>
        </w:rPr>
        <w:t> </w:t>
      </w:r>
      <w:r>
        <w:rPr/>
        <w:t>apontam</w:t>
      </w:r>
      <w:r>
        <w:rPr>
          <w:spacing w:val="-8"/>
        </w:rPr>
        <w:t> </w:t>
      </w:r>
      <w:r>
        <w:rPr/>
        <w:t>para</w:t>
      </w:r>
      <w:r>
        <w:rPr>
          <w:spacing w:val="-4"/>
        </w:rPr>
        <w:t> </w:t>
      </w:r>
      <w:r>
        <w:rPr/>
        <w:t>a</w:t>
      </w:r>
      <w:r>
        <w:rPr>
          <w:spacing w:val="-4"/>
        </w:rPr>
        <w:t> </w:t>
      </w:r>
      <w:r>
        <w:rPr/>
        <w:t>necessidade</w:t>
      </w:r>
      <w:r>
        <w:rPr>
          <w:spacing w:val="-4"/>
        </w:rPr>
        <w:t> </w:t>
      </w:r>
      <w:r>
        <w:rPr/>
        <w:t>de</w:t>
      </w:r>
      <w:r>
        <w:rPr>
          <w:spacing w:val="-4"/>
        </w:rPr>
        <w:t> </w:t>
      </w:r>
      <w:r>
        <w:rPr/>
        <w:t>pesquisar</w:t>
      </w:r>
      <w:r>
        <w:rPr>
          <w:spacing w:val="-2"/>
        </w:rPr>
        <w:t> </w:t>
      </w:r>
      <w:r>
        <w:rPr/>
        <w:t>e</w:t>
      </w:r>
      <w:r>
        <w:rPr>
          <w:spacing w:val="-5"/>
        </w:rPr>
        <w:t> </w:t>
      </w:r>
      <w:r>
        <w:rPr/>
        <w:t>produzir</w:t>
      </w:r>
      <w:r>
        <w:rPr>
          <w:spacing w:val="-1"/>
        </w:rPr>
        <w:t> </w:t>
      </w:r>
      <w:r>
        <w:rPr/>
        <w:t>material</w:t>
      </w:r>
      <w:r>
        <w:rPr>
          <w:spacing w:val="-5"/>
        </w:rPr>
        <w:t> </w:t>
      </w:r>
      <w:r>
        <w:rPr/>
        <w:t>que</w:t>
      </w:r>
      <w:r>
        <w:rPr>
          <w:spacing w:val="-4"/>
        </w:rPr>
        <w:t> </w:t>
      </w:r>
      <w:r>
        <w:rPr/>
        <w:t>possa</w:t>
      </w:r>
      <w:r>
        <w:rPr>
          <w:spacing w:val="-4"/>
        </w:rPr>
        <w:t> </w:t>
      </w:r>
      <w:r>
        <w:rPr/>
        <w:t>destacar</w:t>
      </w:r>
      <w:r>
        <w:rPr>
          <w:spacing w:val="-3"/>
        </w:rPr>
        <w:t> </w:t>
      </w:r>
      <w:r>
        <w:rPr/>
        <w:t>elementos</w:t>
      </w:r>
      <w:r>
        <w:rPr>
          <w:spacing w:val="-4"/>
        </w:rPr>
        <w:t> </w:t>
      </w:r>
      <w:r>
        <w:rPr/>
        <w:t>do</w:t>
      </w:r>
      <w:r>
        <w:rPr>
          <w:spacing w:val="-2"/>
        </w:rPr>
        <w:t> </w:t>
      </w:r>
      <w:r>
        <w:rPr/>
        <w:t>acervo</w:t>
      </w:r>
      <w:r>
        <w:rPr>
          <w:spacing w:val="-1"/>
        </w:rPr>
        <w:t> </w:t>
      </w:r>
      <w:r>
        <w:rPr/>
        <w:t>da</w:t>
      </w:r>
      <w:r>
        <w:rPr>
          <w:spacing w:val="-4"/>
        </w:rPr>
        <w:t> </w:t>
      </w:r>
      <w:r>
        <w:rPr/>
        <w:t>Universidade que ocupam um papel ainda tímido na história da arte do Distrito Federal. A presente pesquisa foi realizada a partir da coleção da CAL, cuja maioria das obras foi adquirida por doação à UnB em ocasião da exposição “40 anos de Gravura” realizada em 2004. Dessa forma, a gravura terá prioridade em relação às outras técnicas utilizadas por Dusek, servindo como ponto inicial para reflexões acerca de sua produção e do processo curatorial em que está</w:t>
      </w:r>
      <w:r>
        <w:rPr>
          <w:spacing w:val="-6"/>
        </w:rPr>
        <w:t> </w:t>
      </w:r>
      <w:r>
        <w:rPr/>
        <w:t>inserida.</w:t>
      </w:r>
    </w:p>
    <w:p>
      <w:pPr>
        <w:pStyle w:val="BodyText"/>
        <w:spacing w:before="5"/>
        <w:rPr>
          <w:sz w:val="15"/>
        </w:rPr>
      </w:pPr>
    </w:p>
    <w:p>
      <w:pPr>
        <w:pStyle w:val="BodyText"/>
        <w:spacing w:line="259" w:lineRule="auto"/>
        <w:ind w:left="106" w:right="104"/>
        <w:jc w:val="both"/>
      </w:pPr>
      <w:r>
        <w:rPr>
          <w:b/>
        </w:rPr>
        <w:t>Metodologia: </w:t>
      </w:r>
      <w:r>
        <w:rPr/>
        <w:t>Durante um período de aproximadamente dois meses foram observadas aulas da disciplina “Introdução à Gravura” no Artes da UnB, com o objetivo de efetuar um contato primário com a técnica dos pontos de vista teórico e prático. Posteriormente foram realizadas visitas à reserva técnica da CAL, em que foram produzidos os registros fotográficos de todas as obras individualmente. Nestes mesmos momentos foram disponibilizados para consulta catálogos e documentos referentes ao acervo e à exposição que desencadeou na doação das obras. A partir do registro fotográfico, da observação física das próprias gravuras, da consulta aos documentos e da revisão bibliográfica, foi realizada uma divisão das obras em grupos de acordo com a temática explícita visualmente. Dessa maneira, buscou-se realizar análises descritivas e iconográficas partindo de elementos considerados comuns, para que então fossem selecionadas as que melhor representassem a coleção como um todo.</w:t>
      </w:r>
    </w:p>
    <w:p>
      <w:pPr>
        <w:pStyle w:val="BodyText"/>
        <w:spacing w:before="8"/>
        <w:rPr>
          <w:sz w:val="15"/>
        </w:rPr>
      </w:pPr>
    </w:p>
    <w:p>
      <w:pPr>
        <w:pStyle w:val="BodyText"/>
        <w:spacing w:line="259" w:lineRule="auto" w:before="1"/>
        <w:ind w:left="120" w:right="101" w:hanging="10"/>
        <w:jc w:val="both"/>
      </w:pPr>
      <w:r>
        <w:rPr>
          <w:b/>
        </w:rPr>
        <w:t>Resultados: </w:t>
      </w:r>
      <w:r>
        <w:rPr/>
        <w:t>As 48 gravuras foram descritas do ponto de vista temático, sendo que dentre estas foram selecionadas algumas para compor um conjunto de obras que pudesse retratar a variedade da produção de Milan Dusek e permitir que o perfil da coleção fosse explicitado partindo de uma análise mais profunda. A pesquisa possibilitou que fosse construída uma narrativa biográfica intimamente ligada a sua produção, dando um maior suporte para a interpretação de suas obras não só individualmente, mas também como</w:t>
      </w:r>
      <w:r>
        <w:rPr>
          <w:spacing w:val="-12"/>
        </w:rPr>
        <w:t> </w:t>
      </w:r>
      <w:r>
        <w:rPr/>
        <w:t>totalidade.</w:t>
      </w:r>
    </w:p>
    <w:p>
      <w:pPr>
        <w:pStyle w:val="BodyText"/>
        <w:spacing w:before="8"/>
        <w:rPr>
          <w:sz w:val="9"/>
        </w:rPr>
      </w:pPr>
    </w:p>
    <w:p>
      <w:pPr>
        <w:pStyle w:val="BodyText"/>
        <w:spacing w:line="259" w:lineRule="auto"/>
        <w:ind w:left="120" w:right="106" w:hanging="10"/>
        <w:jc w:val="both"/>
      </w:pPr>
      <w:r>
        <w:rPr>
          <w:b/>
        </w:rPr>
        <w:t>Conclusão: </w:t>
      </w:r>
      <w:r>
        <w:rPr/>
        <w:t>As 48 gravuras foram descritas do ponto de vista temático, sendo que dentre estas foram selecionadas algumas para compor um conjunto de obras que pudesse retratar a variedade da produção de Milan Dusek e permitir que o perfil da coleção fosse explicitado partindo de uma análise mais profunda. A pesquisa possibilitou que fosse construída uma narrativa biográfica intimamente ligada a sua produção, dando um maior suporte para a interpretação de suas obras não só individualmente, mas também como</w:t>
      </w:r>
      <w:r>
        <w:rPr>
          <w:spacing w:val="-12"/>
        </w:rPr>
        <w:t> </w:t>
      </w:r>
      <w:r>
        <w:rPr/>
        <w:t>totalidade.</w:t>
      </w:r>
    </w:p>
    <w:p>
      <w:pPr>
        <w:pStyle w:val="BodyText"/>
        <w:spacing w:before="8"/>
        <w:rPr>
          <w:sz w:val="9"/>
        </w:rPr>
      </w:pPr>
    </w:p>
    <w:p>
      <w:pPr>
        <w:pStyle w:val="BodyText"/>
        <w:ind w:left="111"/>
        <w:jc w:val="both"/>
      </w:pPr>
      <w:r>
        <w:rPr>
          <w:b/>
        </w:rPr>
        <w:t>Palavras-Chave: </w:t>
      </w:r>
      <w:r>
        <w:rPr/>
        <w:t>Milan Dusek, Gravura, Acervos, Patrimônio, Universidade de Brasília.</w:t>
      </w:r>
    </w:p>
    <w:p>
      <w:pPr>
        <w:pStyle w:val="BodyText"/>
        <w:spacing w:before="9"/>
        <w:rPr>
          <w:sz w:val="10"/>
        </w:rPr>
      </w:pPr>
    </w:p>
    <w:p>
      <w:pPr>
        <w:pStyle w:val="BodyText"/>
        <w:ind w:left="111"/>
        <w:jc w:val="both"/>
      </w:pPr>
      <w:r>
        <w:rPr>
          <w:b/>
        </w:rPr>
        <w:t>Colaboradores: </w:t>
      </w:r>
      <w:r>
        <w:rPr/>
        <w:t>A responsável pelo acervo da CAL, Analise Ferreira, foi essencial para a constituição de nossa pesquisa.</w:t>
      </w:r>
    </w:p>
    <w:p>
      <w:pPr>
        <w:spacing w:after="0"/>
        <w:jc w:val="both"/>
        <w:sectPr>
          <w:pgSz w:w="7940" w:h="11910"/>
          <w:pgMar w:header="297" w:footer="0" w:top="700" w:bottom="280" w:left="460" w:right="460"/>
        </w:sectPr>
      </w:pPr>
    </w:p>
    <w:p>
      <w:pPr>
        <w:pStyle w:val="BodyText"/>
        <w:spacing w:before="1"/>
        <w:rPr>
          <w:sz w:val="9"/>
        </w:rPr>
      </w:pPr>
    </w:p>
    <w:p>
      <w:pPr>
        <w:pStyle w:val="Heading1"/>
        <w:ind w:left="232" w:right="90"/>
        <w:jc w:val="center"/>
      </w:pPr>
      <w:r>
        <w:rPr>
          <w:color w:val="007E39"/>
        </w:rPr>
        <w:t>O PARLAMENTO BRASILEIRO E A REDUÇÃO DA JORNADA DE TRABALHO</w:t>
      </w:r>
    </w:p>
    <w:p>
      <w:pPr>
        <w:pStyle w:val="BodyText"/>
        <w:spacing w:before="74"/>
        <w:ind w:right="125"/>
        <w:jc w:val="right"/>
      </w:pPr>
      <w:r>
        <w:rPr>
          <w:b/>
          <w:color w:val="2E75B6"/>
        </w:rPr>
        <w:t>Bolsista</w:t>
      </w:r>
      <w:r>
        <w:rPr>
          <w:color w:val="2E75B6"/>
        </w:rPr>
        <w:t>: Ariel Martins Carriconde Azevedo</w:t>
      </w: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line="576" w:lineRule="auto" w:before="4"/>
        <w:ind w:left="111" w:right="5095" w:firstLine="0"/>
        <w:jc w:val="left"/>
        <w:rPr>
          <w:b/>
          <w:sz w:val="12"/>
        </w:rPr>
      </w:pPr>
      <w:r>
        <w:rPr>
          <w:b/>
          <w:sz w:val="12"/>
        </w:rPr>
        <w:t>Orientador (a): </w:t>
      </w:r>
      <w:r>
        <w:rPr>
          <w:sz w:val="12"/>
        </w:rPr>
        <w:t>SADI DAL ROSSO </w:t>
      </w:r>
      <w:r>
        <w:rPr>
          <w:b/>
          <w:sz w:val="12"/>
        </w:rPr>
        <w:t>Introdução:</w:t>
      </w:r>
    </w:p>
    <w:p>
      <w:pPr>
        <w:pStyle w:val="Heading2"/>
        <w:spacing w:line="136" w:lineRule="exact"/>
        <w:ind w:left="106" w:right="0"/>
      </w:pPr>
      <w:r>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877" w:right="735" w:firstLine="0"/>
        <w:jc w:val="center"/>
        <w:rPr>
          <w:b/>
          <w:sz w:val="14"/>
        </w:rPr>
      </w:pPr>
      <w:r>
        <w:rPr>
          <w:b/>
          <w:color w:val="007E39"/>
          <w:sz w:val="14"/>
        </w:rPr>
        <w:t>Correferencialidade sintática e alinhamento em línguas Tupí-Guaraní</w:t>
      </w:r>
    </w:p>
    <w:p>
      <w:pPr>
        <w:spacing w:before="74"/>
        <w:ind w:left="4948" w:right="81" w:firstLine="0"/>
        <w:jc w:val="center"/>
        <w:rPr>
          <w:sz w:val="12"/>
        </w:rPr>
      </w:pPr>
      <w:r>
        <w:rPr>
          <w:b/>
          <w:color w:val="2E75B6"/>
          <w:sz w:val="12"/>
        </w:rPr>
        <w:t>Bolsista</w:t>
      </w:r>
      <w:r>
        <w:rPr>
          <w:color w:val="2E75B6"/>
          <w:sz w:val="12"/>
        </w:rPr>
        <w:t>: Ariel Pheula do Couto e Silva</w:t>
      </w:r>
    </w:p>
    <w:p>
      <w:pPr>
        <w:pStyle w:val="BodyText"/>
        <w:spacing w:before="1"/>
        <w:rPr>
          <w:sz w:val="14"/>
        </w:rPr>
      </w:pPr>
    </w:p>
    <w:p>
      <w:pPr>
        <w:spacing w:line="518" w:lineRule="auto" w:before="0"/>
        <w:ind w:left="106" w:right="3797" w:firstLine="0"/>
        <w:jc w:val="left"/>
        <w:rPr>
          <w:sz w:val="12"/>
        </w:rPr>
      </w:pPr>
      <w:r>
        <w:rPr>
          <w:b/>
          <w:sz w:val="12"/>
        </w:rPr>
        <w:t>Unidade Acadêmica</w:t>
      </w:r>
      <w:r>
        <w:rPr>
          <w:sz w:val="12"/>
        </w:rPr>
        <w:t>: Lingüística, Português, Línguas Clássicas </w:t>
      </w:r>
      <w:r>
        <w:rPr>
          <w:b/>
          <w:sz w:val="12"/>
        </w:rPr>
        <w:t>Instituição</w:t>
      </w:r>
      <w:r>
        <w:rPr>
          <w:sz w:val="12"/>
        </w:rPr>
        <w:t>: UnB</w:t>
      </w:r>
    </w:p>
    <w:p>
      <w:pPr>
        <w:spacing w:before="4"/>
        <w:ind w:left="111" w:right="0" w:firstLine="0"/>
        <w:jc w:val="left"/>
        <w:rPr>
          <w:sz w:val="12"/>
        </w:rPr>
      </w:pPr>
      <w:r>
        <w:rPr>
          <w:b/>
          <w:sz w:val="12"/>
        </w:rPr>
        <w:t>Orientador (a): </w:t>
      </w:r>
      <w:r>
        <w:rPr>
          <w:sz w:val="12"/>
        </w:rPr>
        <w:t>ANA SUELLY ARRUDA CAMARA CABRAL</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O</w:t>
      </w:r>
      <w:r>
        <w:rPr>
          <w:spacing w:val="-7"/>
        </w:rPr>
        <w:t> </w:t>
      </w:r>
      <w:r>
        <w:rPr/>
        <w:t>presente</w:t>
      </w:r>
      <w:r>
        <w:rPr>
          <w:spacing w:val="-7"/>
        </w:rPr>
        <w:t> </w:t>
      </w:r>
      <w:r>
        <w:rPr/>
        <w:t>estudo</w:t>
      </w:r>
      <w:r>
        <w:rPr>
          <w:spacing w:val="-5"/>
        </w:rPr>
        <w:t> </w:t>
      </w:r>
      <w:r>
        <w:rPr/>
        <w:t>aprofunda</w:t>
      </w:r>
      <w:r>
        <w:rPr>
          <w:spacing w:val="-8"/>
        </w:rPr>
        <w:t> </w:t>
      </w:r>
      <w:r>
        <w:rPr/>
        <w:t>trabalhos</w:t>
      </w:r>
      <w:r>
        <w:rPr>
          <w:spacing w:val="-7"/>
        </w:rPr>
        <w:t> </w:t>
      </w:r>
      <w:r>
        <w:rPr/>
        <w:t>anteriores</w:t>
      </w:r>
      <w:r>
        <w:rPr>
          <w:spacing w:val="-8"/>
        </w:rPr>
        <w:t> </w:t>
      </w:r>
      <w:r>
        <w:rPr/>
        <w:t>sobre</w:t>
      </w:r>
      <w:r>
        <w:rPr>
          <w:spacing w:val="-7"/>
        </w:rPr>
        <w:t> </w:t>
      </w:r>
      <w:r>
        <w:rPr/>
        <w:t>correferência</w:t>
      </w:r>
      <w:r>
        <w:rPr>
          <w:spacing w:val="-4"/>
        </w:rPr>
        <w:t> </w:t>
      </w:r>
      <w:r>
        <w:rPr/>
        <w:t>na</w:t>
      </w:r>
      <w:r>
        <w:rPr>
          <w:spacing w:val="-5"/>
        </w:rPr>
        <w:t> </w:t>
      </w:r>
      <w:r>
        <w:rPr/>
        <w:t>família</w:t>
      </w:r>
      <w:r>
        <w:rPr>
          <w:spacing w:val="-8"/>
        </w:rPr>
        <w:t> </w:t>
      </w:r>
      <w:r>
        <w:rPr/>
        <w:t>Tupí-Guaraní,</w:t>
      </w:r>
      <w:r>
        <w:rPr>
          <w:spacing w:val="-5"/>
        </w:rPr>
        <w:t> </w:t>
      </w:r>
      <w:r>
        <w:rPr/>
        <w:t>que</w:t>
      </w:r>
      <w:r>
        <w:rPr>
          <w:spacing w:val="-8"/>
        </w:rPr>
        <w:t> </w:t>
      </w:r>
      <w:r>
        <w:rPr/>
        <w:t>é</w:t>
      </w:r>
      <w:r>
        <w:rPr>
          <w:spacing w:val="-8"/>
        </w:rPr>
        <w:t> </w:t>
      </w:r>
      <w:r>
        <w:rPr/>
        <w:t>constituída</w:t>
      </w:r>
      <w:r>
        <w:rPr>
          <w:spacing w:val="-7"/>
        </w:rPr>
        <w:t> </w:t>
      </w:r>
      <w:r>
        <w:rPr/>
        <w:t>de</w:t>
      </w:r>
      <w:r>
        <w:rPr>
          <w:spacing w:val="-8"/>
        </w:rPr>
        <w:t> </w:t>
      </w:r>
      <w:r>
        <w:rPr/>
        <w:t>oito</w:t>
      </w:r>
      <w:r>
        <w:rPr>
          <w:spacing w:val="-4"/>
        </w:rPr>
        <w:t> </w:t>
      </w:r>
      <w:r>
        <w:rPr/>
        <w:t>subramos segundo</w:t>
      </w:r>
      <w:r>
        <w:rPr>
          <w:spacing w:val="-1"/>
        </w:rPr>
        <w:t> </w:t>
      </w:r>
      <w:r>
        <w:rPr/>
        <w:t>Rodrigues</w:t>
      </w:r>
      <w:r>
        <w:rPr>
          <w:spacing w:val="-5"/>
        </w:rPr>
        <w:t> </w:t>
      </w:r>
      <w:r>
        <w:rPr/>
        <w:t>(1984),</w:t>
      </w:r>
      <w:r>
        <w:rPr>
          <w:spacing w:val="-2"/>
        </w:rPr>
        <w:t> </w:t>
      </w:r>
      <w:r>
        <w:rPr/>
        <w:t>de</w:t>
      </w:r>
      <w:r>
        <w:rPr>
          <w:spacing w:val="-3"/>
        </w:rPr>
        <w:t> </w:t>
      </w:r>
      <w:r>
        <w:rPr/>
        <w:t>acordo</w:t>
      </w:r>
      <w:r>
        <w:rPr>
          <w:spacing w:val="-1"/>
        </w:rPr>
        <w:t> </w:t>
      </w:r>
      <w:r>
        <w:rPr/>
        <w:t>com</w:t>
      </w:r>
      <w:r>
        <w:rPr>
          <w:spacing w:val="-8"/>
        </w:rPr>
        <w:t> </w:t>
      </w:r>
      <w:r>
        <w:rPr/>
        <w:t>critérios fonológicos,</w:t>
      </w:r>
      <w:r>
        <w:rPr>
          <w:spacing w:val="-3"/>
        </w:rPr>
        <w:t> </w:t>
      </w:r>
      <w:r>
        <w:rPr/>
        <w:t>lexicais</w:t>
      </w:r>
      <w:r>
        <w:rPr>
          <w:spacing w:val="-5"/>
        </w:rPr>
        <w:t> </w:t>
      </w:r>
      <w:r>
        <w:rPr/>
        <w:t>e</w:t>
      </w:r>
      <w:r>
        <w:rPr>
          <w:spacing w:val="-1"/>
        </w:rPr>
        <w:t> </w:t>
      </w:r>
      <w:r>
        <w:rPr/>
        <w:t>morfológicos.</w:t>
      </w:r>
      <w:r>
        <w:rPr>
          <w:spacing w:val="-3"/>
        </w:rPr>
        <w:t> </w:t>
      </w:r>
      <w:r>
        <w:rPr/>
        <w:t>Embora</w:t>
      </w:r>
      <w:r>
        <w:rPr>
          <w:spacing w:val="-2"/>
        </w:rPr>
        <w:t> </w:t>
      </w:r>
      <w:r>
        <w:rPr/>
        <w:t>sejam</w:t>
      </w:r>
      <w:r>
        <w:rPr>
          <w:spacing w:val="-5"/>
        </w:rPr>
        <w:t> </w:t>
      </w:r>
      <w:r>
        <w:rPr/>
        <w:t>aqui</w:t>
      </w:r>
      <w:r>
        <w:rPr>
          <w:spacing w:val="-6"/>
        </w:rPr>
        <w:t> </w:t>
      </w:r>
      <w:r>
        <w:rPr/>
        <w:t>consideradas</w:t>
      </w:r>
      <w:r>
        <w:rPr>
          <w:spacing w:val="-4"/>
        </w:rPr>
        <w:t> </w:t>
      </w:r>
      <w:r>
        <w:rPr/>
        <w:t>línguas</w:t>
      </w:r>
      <w:r>
        <w:rPr>
          <w:spacing w:val="-4"/>
        </w:rPr>
        <w:t> </w:t>
      </w:r>
      <w:r>
        <w:rPr/>
        <w:t>de</w:t>
      </w:r>
      <w:r>
        <w:rPr>
          <w:spacing w:val="-4"/>
        </w:rPr>
        <w:t> </w:t>
      </w:r>
      <w:r>
        <w:rPr/>
        <w:t>sete</w:t>
      </w:r>
      <w:r>
        <w:rPr>
          <w:spacing w:val="-4"/>
        </w:rPr>
        <w:t> </w:t>
      </w:r>
      <w:r>
        <w:rPr/>
        <w:t>dos oito subramos Tupí-Guaraní - Guaraní, Ñandewa (sub-ramo I) Tupinambá (sub-ramo III), do Asuriní do Tocantins, do Tembé, do Guajajára, (sub-ramo</w:t>
      </w:r>
      <w:r>
        <w:rPr>
          <w:spacing w:val="-6"/>
        </w:rPr>
        <w:t> </w:t>
      </w:r>
      <w:r>
        <w:rPr/>
        <w:t>IV),</w:t>
      </w:r>
      <w:r>
        <w:rPr>
          <w:spacing w:val="-8"/>
        </w:rPr>
        <w:t> </w:t>
      </w:r>
      <w:r>
        <w:rPr/>
        <w:t>do</w:t>
      </w:r>
      <w:r>
        <w:rPr>
          <w:spacing w:val="-5"/>
        </w:rPr>
        <w:t> </w:t>
      </w:r>
      <w:r>
        <w:rPr/>
        <w:t>Araweté</w:t>
      </w:r>
      <w:r>
        <w:rPr>
          <w:spacing w:val="-10"/>
        </w:rPr>
        <w:t> </w:t>
      </w:r>
      <w:r>
        <w:rPr/>
        <w:t>(sub-ramo</w:t>
      </w:r>
      <w:r>
        <w:rPr>
          <w:spacing w:val="-5"/>
        </w:rPr>
        <w:t> </w:t>
      </w:r>
      <w:r>
        <w:rPr/>
        <w:t>V),</w:t>
      </w:r>
      <w:r>
        <w:rPr>
          <w:spacing w:val="-8"/>
        </w:rPr>
        <w:t> </w:t>
      </w:r>
      <w:r>
        <w:rPr/>
        <w:t>do</w:t>
      </w:r>
      <w:r>
        <w:rPr>
          <w:spacing w:val="-6"/>
        </w:rPr>
        <w:t> </w:t>
      </w:r>
      <w:r>
        <w:rPr/>
        <w:t>Kayabí</w:t>
      </w:r>
      <w:r>
        <w:rPr>
          <w:spacing w:val="-11"/>
        </w:rPr>
        <w:t> </w:t>
      </w:r>
      <w:r>
        <w:rPr/>
        <w:t>(subramo</w:t>
      </w:r>
      <w:r>
        <w:rPr>
          <w:spacing w:val="-6"/>
        </w:rPr>
        <w:t> </w:t>
      </w:r>
      <w:r>
        <w:rPr/>
        <w:t>VI),</w:t>
      </w:r>
      <w:r>
        <w:rPr>
          <w:spacing w:val="-6"/>
        </w:rPr>
        <w:t> </w:t>
      </w:r>
      <w:r>
        <w:rPr/>
        <w:t>do</w:t>
      </w:r>
      <w:r>
        <w:rPr>
          <w:spacing w:val="-5"/>
        </w:rPr>
        <w:t> </w:t>
      </w:r>
      <w:r>
        <w:rPr/>
        <w:t>Kamaiurá</w:t>
      </w:r>
      <w:r>
        <w:rPr>
          <w:spacing w:val="-8"/>
        </w:rPr>
        <w:t> </w:t>
      </w:r>
      <w:r>
        <w:rPr/>
        <w:t>(sub-ramo</w:t>
      </w:r>
      <w:r>
        <w:rPr>
          <w:spacing w:val="-5"/>
        </w:rPr>
        <w:t> </w:t>
      </w:r>
      <w:r>
        <w:rPr/>
        <w:t>VII),</w:t>
      </w:r>
      <w:r>
        <w:rPr>
          <w:spacing w:val="-7"/>
        </w:rPr>
        <w:t> </w:t>
      </w:r>
      <w:r>
        <w:rPr/>
        <w:t>e</w:t>
      </w:r>
      <w:r>
        <w:rPr>
          <w:spacing w:val="-8"/>
        </w:rPr>
        <w:t> </w:t>
      </w:r>
      <w:r>
        <w:rPr/>
        <w:t>do</w:t>
      </w:r>
      <w:r>
        <w:rPr>
          <w:spacing w:val="-7"/>
        </w:rPr>
        <w:t> </w:t>
      </w:r>
      <w:r>
        <w:rPr/>
        <w:t>Zo’é</w:t>
      </w:r>
      <w:r>
        <w:rPr>
          <w:spacing w:val="-8"/>
        </w:rPr>
        <w:t> </w:t>
      </w:r>
      <w:r>
        <w:rPr/>
        <w:t>(sub-ramo</w:t>
      </w:r>
      <w:r>
        <w:rPr>
          <w:spacing w:val="-6"/>
        </w:rPr>
        <w:t> </w:t>
      </w:r>
      <w:r>
        <w:rPr/>
        <w:t>VIII),</w:t>
      </w:r>
      <w:r>
        <w:rPr>
          <w:spacing w:val="-9"/>
        </w:rPr>
        <w:t> </w:t>
      </w:r>
      <w:r>
        <w:rPr/>
        <w:t>trata-se,</w:t>
      </w:r>
      <w:r>
        <w:rPr>
          <w:spacing w:val="-8"/>
        </w:rPr>
        <w:t> </w:t>
      </w:r>
      <w:r>
        <w:rPr/>
        <w:t>de</w:t>
      </w:r>
      <w:r>
        <w:rPr>
          <w:spacing w:val="-9"/>
        </w:rPr>
        <w:t> </w:t>
      </w:r>
      <w:r>
        <w:rPr/>
        <w:t>forma especial, da língua Asuriní do Tocantins (ProIC 2009-2010, ProIC 2010-2011). O estudo coloca em relevo a função da correferencialidade e o</w:t>
      </w:r>
      <w:r>
        <w:rPr>
          <w:spacing w:val="-5"/>
        </w:rPr>
        <w:t> </w:t>
      </w:r>
      <w:r>
        <w:rPr/>
        <w:t>domínio</w:t>
      </w:r>
      <w:r>
        <w:rPr>
          <w:spacing w:val="-2"/>
        </w:rPr>
        <w:t> </w:t>
      </w:r>
      <w:r>
        <w:rPr/>
        <w:t>em</w:t>
      </w:r>
      <w:r>
        <w:rPr>
          <w:spacing w:val="-8"/>
        </w:rPr>
        <w:t> </w:t>
      </w:r>
      <w:r>
        <w:rPr/>
        <w:t>que</w:t>
      </w:r>
      <w:r>
        <w:rPr>
          <w:spacing w:val="-4"/>
        </w:rPr>
        <w:t> </w:t>
      </w:r>
      <w:r>
        <w:rPr/>
        <w:t>se</w:t>
      </w:r>
      <w:r>
        <w:rPr>
          <w:spacing w:val="-5"/>
        </w:rPr>
        <w:t> </w:t>
      </w:r>
      <w:r>
        <w:rPr/>
        <w:t>manifesta</w:t>
      </w:r>
      <w:r>
        <w:rPr>
          <w:spacing w:val="-4"/>
        </w:rPr>
        <w:t> </w:t>
      </w:r>
      <w:r>
        <w:rPr/>
        <w:t>-</w:t>
      </w:r>
      <w:r>
        <w:rPr>
          <w:spacing w:val="-6"/>
        </w:rPr>
        <w:t> </w:t>
      </w:r>
      <w:r>
        <w:rPr/>
        <w:t>intra-orações</w:t>
      </w:r>
      <w:r>
        <w:rPr>
          <w:spacing w:val="-5"/>
        </w:rPr>
        <w:t> </w:t>
      </w:r>
      <w:r>
        <w:rPr/>
        <w:t>e</w:t>
      </w:r>
      <w:r>
        <w:rPr>
          <w:spacing w:val="-5"/>
        </w:rPr>
        <w:t> </w:t>
      </w:r>
      <w:r>
        <w:rPr/>
        <w:t>inter-orações</w:t>
      </w:r>
      <w:r>
        <w:rPr>
          <w:spacing w:val="-8"/>
        </w:rPr>
        <w:t> </w:t>
      </w:r>
      <w:r>
        <w:rPr/>
        <w:t>-,</w:t>
      </w:r>
      <w:r>
        <w:rPr>
          <w:spacing w:val="-5"/>
        </w:rPr>
        <w:t> </w:t>
      </w:r>
      <w:r>
        <w:rPr/>
        <w:t>mas</w:t>
      </w:r>
      <w:r>
        <w:rPr>
          <w:spacing w:val="-6"/>
        </w:rPr>
        <w:t> </w:t>
      </w:r>
      <w:r>
        <w:rPr/>
        <w:t>também</w:t>
      </w:r>
      <w:r>
        <w:rPr>
          <w:spacing w:val="-8"/>
        </w:rPr>
        <w:t> </w:t>
      </w:r>
      <w:r>
        <w:rPr/>
        <w:t>seu</w:t>
      </w:r>
      <w:r>
        <w:rPr>
          <w:spacing w:val="-5"/>
        </w:rPr>
        <w:t> </w:t>
      </w:r>
      <w:r>
        <w:rPr/>
        <w:t>papel</w:t>
      </w:r>
      <w:r>
        <w:rPr>
          <w:spacing w:val="-8"/>
        </w:rPr>
        <w:t> </w:t>
      </w:r>
      <w:r>
        <w:rPr/>
        <w:t>e</w:t>
      </w:r>
      <w:r>
        <w:rPr>
          <w:spacing w:val="-2"/>
        </w:rPr>
        <w:t> </w:t>
      </w:r>
      <w:r>
        <w:rPr/>
        <w:t>interface</w:t>
      </w:r>
      <w:r>
        <w:rPr>
          <w:spacing w:val="-6"/>
        </w:rPr>
        <w:t> </w:t>
      </w:r>
      <w:r>
        <w:rPr/>
        <w:t>com</w:t>
      </w:r>
      <w:r>
        <w:rPr>
          <w:spacing w:val="-8"/>
        </w:rPr>
        <w:t> </w:t>
      </w:r>
      <w:r>
        <w:rPr/>
        <w:t>o</w:t>
      </w:r>
      <w:r>
        <w:rPr>
          <w:spacing w:val="-2"/>
        </w:rPr>
        <w:t> </w:t>
      </w:r>
      <w:r>
        <w:rPr/>
        <w:t>sistema</w:t>
      </w:r>
      <w:r>
        <w:rPr>
          <w:spacing w:val="-4"/>
        </w:rPr>
        <w:t> </w:t>
      </w:r>
      <w:r>
        <w:rPr/>
        <w:t>de</w:t>
      </w:r>
      <w:r>
        <w:rPr>
          <w:spacing w:val="-5"/>
        </w:rPr>
        <w:t> </w:t>
      </w:r>
      <w:r>
        <w:rPr/>
        <w:t>alinhamento</w:t>
      </w:r>
      <w:r>
        <w:rPr>
          <w:spacing w:val="-4"/>
        </w:rPr>
        <w:t> </w:t>
      </w:r>
      <w:r>
        <w:rPr/>
        <w:t>dessa</w:t>
      </w:r>
      <w:r>
        <w:rPr>
          <w:spacing w:val="-6"/>
        </w:rPr>
        <w:t> </w:t>
      </w:r>
      <w:r>
        <w:rPr/>
        <w:t>família linguística( cf. Cabral e Rodrigues</w:t>
      </w:r>
      <w:r>
        <w:rPr>
          <w:spacing w:val="-5"/>
        </w:rPr>
        <w:t> </w:t>
      </w:r>
      <w:r>
        <w:rPr/>
        <w:t>2005).</w:t>
      </w:r>
    </w:p>
    <w:p>
      <w:pPr>
        <w:pStyle w:val="BodyText"/>
        <w:spacing w:before="6"/>
        <w:rPr>
          <w:sz w:val="15"/>
        </w:rPr>
      </w:pPr>
    </w:p>
    <w:p>
      <w:pPr>
        <w:pStyle w:val="BodyText"/>
        <w:spacing w:line="259" w:lineRule="auto"/>
        <w:ind w:left="106" w:right="105"/>
        <w:jc w:val="both"/>
      </w:pPr>
      <w:r>
        <w:rPr>
          <w:b/>
        </w:rPr>
        <w:t>Metodologia: </w:t>
      </w:r>
      <w:r>
        <w:rPr/>
        <w:t>O estudo fez uso de pesquisa bibliográfica e de pesquisa de campo. A pesquisa de campo foi realizada na TI Asuriní. Algumas sessões da pesquisa foram realizadas em Brasília, junto a estudantes indígenas de Pós-Graduação falantes de línguas Tupí-Guaraní. Os dados que fundamentam o estudo foram extraídos de discursos nas línguas nativas, de forma que a análise fosse bem sucedida. Dados soltos, e descontextualizados</w:t>
      </w:r>
      <w:r>
        <w:rPr>
          <w:spacing w:val="-4"/>
        </w:rPr>
        <w:t> </w:t>
      </w:r>
      <w:r>
        <w:rPr/>
        <w:t>não</w:t>
      </w:r>
      <w:r>
        <w:rPr>
          <w:spacing w:val="-3"/>
        </w:rPr>
        <w:t> </w:t>
      </w:r>
      <w:r>
        <w:rPr/>
        <w:t>ofereceriam</w:t>
      </w:r>
      <w:r>
        <w:rPr>
          <w:spacing w:val="-8"/>
        </w:rPr>
        <w:t> </w:t>
      </w:r>
      <w:r>
        <w:rPr/>
        <w:t>uma</w:t>
      </w:r>
      <w:r>
        <w:rPr>
          <w:spacing w:val="-2"/>
        </w:rPr>
        <w:t> </w:t>
      </w:r>
      <w:r>
        <w:rPr/>
        <w:t>visão</w:t>
      </w:r>
      <w:r>
        <w:rPr>
          <w:spacing w:val="-1"/>
        </w:rPr>
        <w:t> </w:t>
      </w:r>
      <w:r>
        <w:rPr/>
        <w:t>do</w:t>
      </w:r>
      <w:r>
        <w:rPr>
          <w:spacing w:val="-1"/>
        </w:rPr>
        <w:t> </w:t>
      </w:r>
      <w:r>
        <w:rPr/>
        <w:t>funcionamento</w:t>
      </w:r>
      <w:r>
        <w:rPr>
          <w:spacing w:val="-3"/>
        </w:rPr>
        <w:t> </w:t>
      </w:r>
      <w:r>
        <w:rPr/>
        <w:t>do</w:t>
      </w:r>
      <w:r>
        <w:rPr>
          <w:spacing w:val="-3"/>
        </w:rPr>
        <w:t> </w:t>
      </w:r>
      <w:r>
        <w:rPr/>
        <w:t>sistema</w:t>
      </w:r>
      <w:r>
        <w:rPr>
          <w:spacing w:val="-3"/>
        </w:rPr>
        <w:t> </w:t>
      </w:r>
      <w:r>
        <w:rPr/>
        <w:t>de</w:t>
      </w:r>
      <w:r>
        <w:rPr>
          <w:spacing w:val="-2"/>
        </w:rPr>
        <w:t> </w:t>
      </w:r>
      <w:r>
        <w:rPr/>
        <w:t>correferência</w:t>
      </w:r>
      <w:r>
        <w:rPr>
          <w:spacing w:val="-3"/>
        </w:rPr>
        <w:t> </w:t>
      </w:r>
      <w:r>
        <w:rPr/>
        <w:t>das</w:t>
      </w:r>
      <w:r>
        <w:rPr>
          <w:spacing w:val="-1"/>
        </w:rPr>
        <w:t> </w:t>
      </w:r>
      <w:r>
        <w:rPr/>
        <w:t>línguas</w:t>
      </w:r>
      <w:r>
        <w:rPr>
          <w:spacing w:val="-5"/>
        </w:rPr>
        <w:t> </w:t>
      </w:r>
      <w:r>
        <w:rPr/>
        <w:t>em</w:t>
      </w:r>
      <w:r>
        <w:rPr>
          <w:spacing w:val="-3"/>
        </w:rPr>
        <w:t> </w:t>
      </w:r>
      <w:r>
        <w:rPr/>
        <w:t>foco.O</w:t>
      </w:r>
      <w:r>
        <w:rPr>
          <w:spacing w:val="-5"/>
        </w:rPr>
        <w:t> </w:t>
      </w:r>
      <w:r>
        <w:rPr/>
        <w:t>estudo</w:t>
      </w:r>
      <w:r>
        <w:rPr>
          <w:spacing w:val="-3"/>
        </w:rPr>
        <w:t> </w:t>
      </w:r>
      <w:r>
        <w:rPr/>
        <w:t>foi</w:t>
      </w:r>
      <w:r>
        <w:rPr>
          <w:spacing w:val="-7"/>
        </w:rPr>
        <w:t> </w:t>
      </w:r>
      <w:r>
        <w:rPr/>
        <w:t>desenvolvido à luz de teorias sobre correferencialidade e alinhamento funcionalistas, como as de Foley e Van valin (1984) sobre fenômenos do domínio do NEXUS (switch reference), assim como sobre sistemas de alinhamento nas línguas, como a proposta por Dixon (1994). A associação dessas teorias mostrou-se adequada para a análise da manifestação de correferencialidade em Asuriní, na qual alinhamento e correferência alternada são indissociáveis. Levamos também em consideração</w:t>
      </w:r>
      <w:r>
        <w:rPr>
          <w:spacing w:val="-6"/>
        </w:rPr>
        <w:t> </w:t>
      </w:r>
      <w:r>
        <w:rPr/>
        <w:t>es</w:t>
      </w:r>
    </w:p>
    <w:p>
      <w:pPr>
        <w:pStyle w:val="BodyText"/>
        <w:spacing w:before="8"/>
        <w:rPr>
          <w:sz w:val="15"/>
        </w:rPr>
      </w:pPr>
    </w:p>
    <w:p>
      <w:pPr>
        <w:pStyle w:val="BodyText"/>
        <w:spacing w:line="259" w:lineRule="auto"/>
        <w:ind w:left="120" w:right="108" w:hanging="10"/>
        <w:jc w:val="both"/>
      </w:pPr>
      <w:r>
        <w:rPr>
          <w:b/>
        </w:rPr>
        <w:t>Resultados: </w:t>
      </w:r>
      <w:r>
        <w:rPr/>
        <w:t>Os resultados da análise mostram que o padrão de alinhamento encontrado nas construções dependentes correferenciais é absolutivo, o que concorda com as análises anteriores de Cabral (2002) e Cabral e Rodrigues</w:t>
      </w:r>
      <w:r>
        <w:rPr>
          <w:spacing w:val="-16"/>
        </w:rPr>
        <w:t> </w:t>
      </w:r>
      <w:r>
        <w:rPr/>
        <w:t>(2005).</w:t>
      </w:r>
    </w:p>
    <w:p>
      <w:pPr>
        <w:pStyle w:val="BodyText"/>
        <w:spacing w:before="8"/>
        <w:rPr>
          <w:sz w:val="9"/>
        </w:rPr>
      </w:pPr>
    </w:p>
    <w:p>
      <w:pPr>
        <w:pStyle w:val="BodyText"/>
        <w:spacing w:line="259" w:lineRule="auto" w:before="1"/>
        <w:ind w:left="120" w:right="108" w:hanging="10"/>
        <w:jc w:val="both"/>
      </w:pPr>
      <w:r>
        <w:rPr>
          <w:b/>
        </w:rPr>
        <w:t>Conclusão: </w:t>
      </w:r>
      <w:r>
        <w:rPr/>
        <w:t>Os resultados da análise mostram que o padrão de alinhamento encontrado nas construções dependentes correferenciais é absolutivo, o que concorda com as análises anteriores de Cabral (2002) e Cabral e Rodrigues</w:t>
      </w:r>
      <w:r>
        <w:rPr>
          <w:spacing w:val="-16"/>
        </w:rPr>
        <w:t> </w:t>
      </w:r>
      <w:r>
        <w:rPr/>
        <w:t>(2005).</w:t>
      </w:r>
    </w:p>
    <w:p>
      <w:pPr>
        <w:pStyle w:val="BodyText"/>
        <w:spacing w:before="8"/>
        <w:rPr>
          <w:sz w:val="9"/>
        </w:rPr>
      </w:pPr>
    </w:p>
    <w:p>
      <w:pPr>
        <w:spacing w:before="1"/>
        <w:ind w:left="111" w:right="0" w:firstLine="0"/>
        <w:jc w:val="both"/>
        <w:rPr>
          <w:sz w:val="12"/>
        </w:rPr>
      </w:pPr>
      <w:r>
        <w:rPr>
          <w:b/>
          <w:sz w:val="12"/>
        </w:rPr>
        <w:t>Palavras-Chave: </w:t>
      </w:r>
      <w:r>
        <w:rPr>
          <w:sz w:val="12"/>
        </w:rPr>
        <w:t>Tupí-Guaraní, correferencia, referência alternada, alinhamento</w:t>
      </w:r>
    </w:p>
    <w:p>
      <w:pPr>
        <w:pStyle w:val="BodyText"/>
        <w:spacing w:before="8"/>
        <w:rPr>
          <w:sz w:val="10"/>
        </w:rPr>
      </w:pPr>
    </w:p>
    <w:p>
      <w:pPr>
        <w:pStyle w:val="BodyText"/>
        <w:spacing w:line="259" w:lineRule="auto"/>
        <w:ind w:left="120" w:right="108" w:hanging="10"/>
        <w:jc w:val="both"/>
      </w:pPr>
      <w:r>
        <w:rPr>
          <w:b/>
        </w:rPr>
        <w:t>Colaboradores:</w:t>
      </w:r>
      <w:r>
        <w:rPr>
          <w:b/>
          <w:spacing w:val="-10"/>
        </w:rPr>
        <w:t> </w:t>
      </w:r>
      <w:r>
        <w:rPr/>
        <w:t>Lucivaldo</w:t>
      </w:r>
      <w:r>
        <w:rPr>
          <w:spacing w:val="-7"/>
        </w:rPr>
        <w:t> </w:t>
      </w:r>
      <w:r>
        <w:rPr/>
        <w:t>Costa</w:t>
      </w:r>
      <w:r>
        <w:rPr>
          <w:spacing w:val="-12"/>
        </w:rPr>
        <w:t> </w:t>
      </w:r>
      <w:r>
        <w:rPr/>
        <w:t>(UFPA),</w:t>
      </w:r>
      <w:r>
        <w:rPr>
          <w:spacing w:val="-7"/>
        </w:rPr>
        <w:t> </w:t>
      </w:r>
      <w:r>
        <w:rPr/>
        <w:t>Eliete</w:t>
      </w:r>
      <w:r>
        <w:rPr>
          <w:spacing w:val="-9"/>
        </w:rPr>
        <w:t> </w:t>
      </w:r>
      <w:r>
        <w:rPr/>
        <w:t>de</w:t>
      </w:r>
      <w:r>
        <w:rPr>
          <w:spacing w:val="-10"/>
        </w:rPr>
        <w:t> </w:t>
      </w:r>
      <w:r>
        <w:rPr/>
        <w:t>Jesus</w:t>
      </w:r>
      <w:r>
        <w:rPr>
          <w:spacing w:val="-11"/>
        </w:rPr>
        <w:t> </w:t>
      </w:r>
      <w:r>
        <w:rPr/>
        <w:t>Bararuá</w:t>
      </w:r>
      <w:r>
        <w:rPr>
          <w:spacing w:val="-8"/>
        </w:rPr>
        <w:t> </w:t>
      </w:r>
      <w:r>
        <w:rPr/>
        <w:t>Solano</w:t>
      </w:r>
      <w:r>
        <w:rPr>
          <w:spacing w:val="-7"/>
        </w:rPr>
        <w:t> </w:t>
      </w:r>
      <w:r>
        <w:rPr/>
        <w:t>(UEPA),</w:t>
      </w:r>
      <w:r>
        <w:rPr>
          <w:spacing w:val="-7"/>
        </w:rPr>
        <w:t> </w:t>
      </w:r>
      <w:r>
        <w:rPr/>
        <w:t>Sanderson</w:t>
      </w:r>
      <w:r>
        <w:rPr>
          <w:spacing w:val="-12"/>
        </w:rPr>
        <w:t> </w:t>
      </w:r>
      <w:r>
        <w:rPr/>
        <w:t>Soares</w:t>
      </w:r>
      <w:r>
        <w:rPr>
          <w:spacing w:val="-12"/>
        </w:rPr>
        <w:t> </w:t>
      </w:r>
      <w:r>
        <w:rPr/>
        <w:t>Castro</w:t>
      </w:r>
      <w:r>
        <w:rPr>
          <w:spacing w:val="-9"/>
        </w:rPr>
        <w:t> </w:t>
      </w:r>
      <w:r>
        <w:rPr/>
        <w:t>de</w:t>
      </w:r>
      <w:r>
        <w:rPr>
          <w:spacing w:val="-10"/>
        </w:rPr>
        <w:t> </w:t>
      </w:r>
      <w:r>
        <w:rPr/>
        <w:t>Oliveira</w:t>
      </w:r>
      <w:r>
        <w:rPr>
          <w:spacing w:val="-8"/>
        </w:rPr>
        <w:t> </w:t>
      </w:r>
      <w:r>
        <w:rPr/>
        <w:t>(PPGL-UnB),</w:t>
      </w:r>
      <w:r>
        <w:rPr>
          <w:spacing w:val="-8"/>
        </w:rPr>
        <w:t> </w:t>
      </w:r>
      <w:r>
        <w:rPr/>
        <w:t>Suseile Andrade Sousa</w:t>
      </w:r>
      <w:r>
        <w:rPr>
          <w:spacing w:val="-3"/>
        </w:rPr>
        <w:t> </w:t>
      </w:r>
      <w:r>
        <w:rPr/>
        <w:t>(PPGL-UnB)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233" w:right="107" w:hanging="2967"/>
      </w:pPr>
      <w:r>
        <w:rPr>
          <w:color w:val="007E39"/>
        </w:rPr>
        <w:t>O Romance L’homme qui rit de Victor Hugo. Estudo crítico da recepção e da repercussão da obra no Brasil do século XIX.</w:t>
      </w:r>
    </w:p>
    <w:p>
      <w:pPr>
        <w:spacing w:before="66"/>
        <w:ind w:left="0" w:right="123" w:firstLine="0"/>
        <w:jc w:val="right"/>
        <w:rPr>
          <w:sz w:val="12"/>
        </w:rPr>
      </w:pPr>
      <w:r>
        <w:rPr>
          <w:b/>
          <w:color w:val="2E75B6"/>
          <w:sz w:val="12"/>
        </w:rPr>
        <w:t>Bolsista</w:t>
      </w:r>
      <w:r>
        <w:rPr>
          <w:color w:val="2E75B6"/>
          <w:sz w:val="12"/>
        </w:rPr>
        <w:t>: Ariel Pheula do Couto e Silva</w:t>
      </w:r>
    </w:p>
    <w:p>
      <w:pPr>
        <w:pStyle w:val="BodyText"/>
        <w:spacing w:before="10"/>
        <w:rPr>
          <w:sz w:val="13"/>
        </w:rPr>
      </w:pPr>
    </w:p>
    <w:p>
      <w:pPr>
        <w:spacing w:line="520"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1"/>
        <w:ind w:left="111" w:right="0" w:firstLine="0"/>
        <w:jc w:val="left"/>
        <w:rPr>
          <w:sz w:val="12"/>
        </w:rPr>
      </w:pPr>
      <w:r>
        <w:rPr>
          <w:b/>
          <w:sz w:val="12"/>
        </w:rPr>
        <w:t>Orientador (a): </w:t>
      </w:r>
      <w:r>
        <w:rPr>
          <w:sz w:val="12"/>
        </w:rPr>
        <w:t>JUNIA REGINA DE FARIA BARRETO</w:t>
      </w:r>
    </w:p>
    <w:p>
      <w:pPr>
        <w:pStyle w:val="BodyText"/>
        <w:spacing w:before="7"/>
        <w:rPr>
          <w:sz w:val="16"/>
        </w:rPr>
      </w:pPr>
    </w:p>
    <w:p>
      <w:pPr>
        <w:pStyle w:val="BodyText"/>
        <w:spacing w:line="259" w:lineRule="auto"/>
        <w:ind w:left="120" w:right="104" w:hanging="10"/>
        <w:jc w:val="both"/>
      </w:pPr>
      <w:r>
        <w:rPr>
          <w:b/>
        </w:rPr>
        <w:t>Introdução: </w:t>
      </w:r>
      <w:r>
        <w:rPr/>
        <w:t>Desde seus primeiros romances, Victor Hugo já era cultuado pelos literatos brasileiros, chegando mesmo a se corresponder com vários deles. Foi lido e traduzido por grandes nomes, como por exemplo: Machado de Assis, Castro Alves, Casimiro de Abreu, Olavo Bilac, Maciel</w:t>
      </w:r>
      <w:r>
        <w:rPr>
          <w:spacing w:val="-7"/>
        </w:rPr>
        <w:t> </w:t>
      </w:r>
      <w:r>
        <w:rPr/>
        <w:t>Monteiro,</w:t>
      </w:r>
      <w:r>
        <w:rPr>
          <w:spacing w:val="1"/>
        </w:rPr>
        <w:t> </w:t>
      </w:r>
      <w:r>
        <w:rPr/>
        <w:t>Gonçalves</w:t>
      </w:r>
      <w:r>
        <w:rPr>
          <w:spacing w:val="-2"/>
        </w:rPr>
        <w:t> </w:t>
      </w:r>
      <w:r>
        <w:rPr/>
        <w:t>Dias,</w:t>
      </w:r>
      <w:r>
        <w:rPr>
          <w:spacing w:val="-1"/>
        </w:rPr>
        <w:t> </w:t>
      </w:r>
      <w:r>
        <w:rPr/>
        <w:t>dentre</w:t>
      </w:r>
      <w:r>
        <w:rPr>
          <w:spacing w:val="-5"/>
        </w:rPr>
        <w:t> </w:t>
      </w:r>
      <w:r>
        <w:rPr/>
        <w:t>outros.</w:t>
      </w:r>
      <w:r>
        <w:rPr>
          <w:spacing w:val="-5"/>
        </w:rPr>
        <w:t> </w:t>
      </w:r>
      <w:r>
        <w:rPr/>
        <w:t>Victor</w:t>
      </w:r>
      <w:r>
        <w:rPr>
          <w:spacing w:val="-3"/>
        </w:rPr>
        <w:t> </w:t>
      </w:r>
      <w:r>
        <w:rPr/>
        <w:t>Hugo</w:t>
      </w:r>
      <w:r>
        <w:rPr>
          <w:spacing w:val="-1"/>
        </w:rPr>
        <w:t> </w:t>
      </w:r>
      <w:r>
        <w:rPr/>
        <w:t>contou</w:t>
      </w:r>
      <w:r>
        <w:rPr>
          <w:spacing w:val="-5"/>
        </w:rPr>
        <w:t> </w:t>
      </w:r>
      <w:r>
        <w:rPr/>
        <w:t>com</w:t>
      </w:r>
      <w:r>
        <w:rPr>
          <w:spacing w:val="-6"/>
        </w:rPr>
        <w:t> </w:t>
      </w:r>
      <w:r>
        <w:rPr/>
        <w:t>traduções</w:t>
      </w:r>
      <w:r>
        <w:rPr>
          <w:spacing w:val="-3"/>
        </w:rPr>
        <w:t> </w:t>
      </w:r>
      <w:r>
        <w:rPr/>
        <w:t>para a</w:t>
      </w:r>
      <w:r>
        <w:rPr>
          <w:spacing w:val="-4"/>
        </w:rPr>
        <w:t> </w:t>
      </w:r>
      <w:r>
        <w:rPr/>
        <w:t>língua</w:t>
      </w:r>
      <w:r>
        <w:rPr>
          <w:spacing w:val="-2"/>
        </w:rPr>
        <w:t> </w:t>
      </w:r>
      <w:r>
        <w:rPr/>
        <w:t>portuguesa</w:t>
      </w:r>
      <w:r>
        <w:rPr>
          <w:spacing w:val="-3"/>
        </w:rPr>
        <w:t> </w:t>
      </w:r>
      <w:r>
        <w:rPr/>
        <w:t>tanto de</w:t>
      </w:r>
      <w:r>
        <w:rPr>
          <w:spacing w:val="-4"/>
        </w:rPr>
        <w:t> </w:t>
      </w:r>
      <w:r>
        <w:rPr/>
        <w:t>suas</w:t>
      </w:r>
      <w:r>
        <w:rPr>
          <w:spacing w:val="-4"/>
        </w:rPr>
        <w:t> </w:t>
      </w:r>
      <w:r>
        <w:rPr/>
        <w:t>poesias</w:t>
      </w:r>
      <w:r>
        <w:rPr>
          <w:spacing w:val="-2"/>
        </w:rPr>
        <w:t> </w:t>
      </w:r>
      <w:r>
        <w:rPr/>
        <w:t>quanto</w:t>
      </w:r>
      <w:r>
        <w:rPr>
          <w:spacing w:val="-1"/>
        </w:rPr>
        <w:t> </w:t>
      </w:r>
      <w:r>
        <w:rPr/>
        <w:t>de suas peças e romances, como “Hernani”, “Noventa e Três”, “Os Trabalhadores do mar”, e o polêmico “Os Miseráveis”. Neste trabalho, nos debruçamos sobre como se deu no Brasil a recepção da obra “O Homem que ri”, de Victor Hugo. O romance foi oficialmente publicado em Paris entre 10 de abril e 5 de </w:t>
      </w:r>
      <w:r>
        <w:rPr>
          <w:spacing w:val="-3"/>
        </w:rPr>
        <w:t>maio </w:t>
      </w:r>
      <w:r>
        <w:rPr/>
        <w:t>de 1869, possuindo quatro volumes, mas colocados no mercado de forma progressiva. Como </w:t>
      </w:r>
      <w:r>
        <w:rPr>
          <w:spacing w:val="-3"/>
        </w:rPr>
        <w:t>já </w:t>
      </w:r>
      <w:r>
        <w:rPr/>
        <w:t>esperado pelo autor, o romance não foi, de uma forma geral, acolhido de forma positiva pela crítica francesa. Curiosamente, a publicação do romance no Brasil já havia iniciado em março do mesmo ano, isto é,</w:t>
      </w:r>
      <w:r>
        <w:rPr>
          <w:spacing w:val="12"/>
        </w:rPr>
        <w:t> </w:t>
      </w:r>
      <w:r>
        <w:rPr/>
        <w:t>an</w:t>
      </w:r>
    </w:p>
    <w:p>
      <w:pPr>
        <w:pStyle w:val="BodyText"/>
        <w:spacing w:before="8"/>
        <w:rPr>
          <w:sz w:val="15"/>
        </w:rPr>
      </w:pPr>
    </w:p>
    <w:p>
      <w:pPr>
        <w:pStyle w:val="BodyText"/>
        <w:spacing w:line="259" w:lineRule="auto"/>
        <w:ind w:left="106" w:right="105"/>
        <w:jc w:val="both"/>
      </w:pPr>
      <w:r>
        <w:rPr>
          <w:b/>
        </w:rPr>
        <w:t>Metodologia: </w:t>
      </w:r>
      <w:r>
        <w:rPr/>
        <w:t>Este estudo partiu, além da pesquisa bibliográfica, de pesquisa de campo junto à Biblioteca Nacional do Rio de Janeiro e ao Clube Republicano da Paraíba. Foram também importantes para nossa reflexão os estudos sobre o século XIX brasileiro, seja no campo da política,</w:t>
      </w:r>
      <w:r>
        <w:rPr>
          <w:spacing w:val="-3"/>
        </w:rPr>
        <w:t> </w:t>
      </w:r>
      <w:r>
        <w:rPr/>
        <w:t>da</w:t>
      </w:r>
      <w:r>
        <w:rPr>
          <w:spacing w:val="-6"/>
        </w:rPr>
        <w:t> </w:t>
      </w:r>
      <w:r>
        <w:rPr/>
        <w:t>economia,</w:t>
      </w:r>
      <w:r>
        <w:rPr>
          <w:spacing w:val="-3"/>
        </w:rPr>
        <w:t> </w:t>
      </w:r>
      <w:r>
        <w:rPr/>
        <w:t>e</w:t>
      </w:r>
      <w:r>
        <w:rPr>
          <w:spacing w:val="-6"/>
        </w:rPr>
        <w:t> </w:t>
      </w:r>
      <w:r>
        <w:rPr/>
        <w:t>principalmente</w:t>
      </w:r>
      <w:r>
        <w:rPr>
          <w:spacing w:val="-4"/>
        </w:rPr>
        <w:t> </w:t>
      </w:r>
      <w:r>
        <w:rPr/>
        <w:t>da</w:t>
      </w:r>
      <w:r>
        <w:rPr>
          <w:spacing w:val="-8"/>
        </w:rPr>
        <w:t> </w:t>
      </w:r>
      <w:r>
        <w:rPr/>
        <w:t>literatura,</w:t>
      </w:r>
      <w:r>
        <w:rPr>
          <w:spacing w:val="-3"/>
        </w:rPr>
        <w:t> </w:t>
      </w:r>
      <w:r>
        <w:rPr/>
        <w:t>assim</w:t>
      </w:r>
      <w:r>
        <w:rPr>
          <w:spacing w:val="-8"/>
        </w:rPr>
        <w:t> </w:t>
      </w:r>
      <w:r>
        <w:rPr/>
        <w:t>como</w:t>
      </w:r>
      <w:r>
        <w:rPr>
          <w:spacing w:val="-5"/>
        </w:rPr>
        <w:t> </w:t>
      </w:r>
      <w:r>
        <w:rPr/>
        <w:t>os</w:t>
      </w:r>
      <w:r>
        <w:rPr>
          <w:spacing w:val="-7"/>
        </w:rPr>
        <w:t> </w:t>
      </w:r>
      <w:r>
        <w:rPr/>
        <w:t>trabalhos</w:t>
      </w:r>
      <w:r>
        <w:rPr>
          <w:spacing w:val="-6"/>
        </w:rPr>
        <w:t> </w:t>
      </w:r>
      <w:r>
        <w:rPr/>
        <w:t>sobre</w:t>
      </w:r>
      <w:r>
        <w:rPr>
          <w:spacing w:val="-6"/>
        </w:rPr>
        <w:t> </w:t>
      </w:r>
      <w:r>
        <w:rPr/>
        <w:t>o</w:t>
      </w:r>
      <w:r>
        <w:rPr>
          <w:spacing w:val="-5"/>
        </w:rPr>
        <w:t> </w:t>
      </w:r>
      <w:r>
        <w:rPr/>
        <w:t>gênero</w:t>
      </w:r>
      <w:r>
        <w:rPr>
          <w:spacing w:val="-4"/>
        </w:rPr>
        <w:t> </w:t>
      </w:r>
      <w:r>
        <w:rPr/>
        <w:t>romance-folhetim</w:t>
      </w:r>
      <w:r>
        <w:rPr>
          <w:spacing w:val="-8"/>
        </w:rPr>
        <w:t> </w:t>
      </w:r>
      <w:r>
        <w:rPr/>
        <w:t>e</w:t>
      </w:r>
      <w:r>
        <w:rPr>
          <w:spacing w:val="-5"/>
        </w:rPr>
        <w:t> </w:t>
      </w:r>
      <w:r>
        <w:rPr/>
        <w:t>seu</w:t>
      </w:r>
      <w:r>
        <w:rPr>
          <w:spacing w:val="-4"/>
        </w:rPr>
        <w:t> </w:t>
      </w:r>
      <w:r>
        <w:rPr/>
        <w:t>papel</w:t>
      </w:r>
      <w:r>
        <w:rPr>
          <w:spacing w:val="-8"/>
        </w:rPr>
        <w:t> </w:t>
      </w:r>
      <w:r>
        <w:rPr/>
        <w:t>na</w:t>
      </w:r>
      <w:r>
        <w:rPr>
          <w:spacing w:val="-4"/>
        </w:rPr>
        <w:t> </w:t>
      </w:r>
      <w:r>
        <w:rPr/>
        <w:t>segunda</w:t>
      </w:r>
      <w:r>
        <w:rPr>
          <w:spacing w:val="-3"/>
        </w:rPr>
        <w:t> </w:t>
      </w:r>
      <w:r>
        <w:rPr/>
        <w:t>metade do século XIX (HEINEBERG, SALES, NADAF). Este estudo contou ainda com o respaldo de trabalhos biográficos sobre Victor Hugo (GUILLEMIN, MAROIS, JUIN, HOVASSE), bem como o importante estudo de Carneiro Leão, “Victor Hugo no Brasil”, que analisa os diversos</w:t>
      </w:r>
      <w:r>
        <w:rPr>
          <w:spacing w:val="-5"/>
        </w:rPr>
        <w:t> </w:t>
      </w:r>
      <w:r>
        <w:rPr/>
        <w:t>relacionamentos</w:t>
      </w:r>
      <w:r>
        <w:rPr>
          <w:spacing w:val="-5"/>
        </w:rPr>
        <w:t> </w:t>
      </w:r>
      <w:r>
        <w:rPr/>
        <w:t>que</w:t>
      </w:r>
      <w:r>
        <w:rPr>
          <w:spacing w:val="-4"/>
        </w:rPr>
        <w:t> </w:t>
      </w:r>
      <w:r>
        <w:rPr/>
        <w:t>este</w:t>
      </w:r>
      <w:r>
        <w:rPr>
          <w:spacing w:val="-4"/>
        </w:rPr>
        <w:t> </w:t>
      </w:r>
      <w:r>
        <w:rPr/>
        <w:t>autor</w:t>
      </w:r>
      <w:r>
        <w:rPr>
          <w:spacing w:val="-2"/>
        </w:rPr>
        <w:t> </w:t>
      </w:r>
      <w:r>
        <w:rPr/>
        <w:t>havia</w:t>
      </w:r>
      <w:r>
        <w:rPr>
          <w:spacing w:val="-4"/>
        </w:rPr>
        <w:t> </w:t>
      </w:r>
      <w:r>
        <w:rPr/>
        <w:t>com</w:t>
      </w:r>
      <w:r>
        <w:rPr>
          <w:spacing w:val="-6"/>
        </w:rPr>
        <w:t> </w:t>
      </w:r>
      <w:r>
        <w:rPr/>
        <w:t>a</w:t>
      </w:r>
      <w:r>
        <w:rPr>
          <w:spacing w:val="-4"/>
        </w:rPr>
        <w:t> </w:t>
      </w:r>
      <w:r>
        <w:rPr/>
        <w:t>elite</w:t>
      </w:r>
      <w:r>
        <w:rPr>
          <w:spacing w:val="-2"/>
        </w:rPr>
        <w:t> </w:t>
      </w:r>
      <w:r>
        <w:rPr/>
        <w:t>intelectual</w:t>
      </w:r>
      <w:r>
        <w:rPr>
          <w:spacing w:val="-7"/>
        </w:rPr>
        <w:t> </w:t>
      </w:r>
      <w:r>
        <w:rPr/>
        <w:t>brasileira</w:t>
      </w:r>
      <w:r>
        <w:rPr>
          <w:spacing w:val="-2"/>
        </w:rPr>
        <w:t> </w:t>
      </w:r>
      <w:r>
        <w:rPr/>
        <w:t>e</w:t>
      </w:r>
      <w:r>
        <w:rPr>
          <w:spacing w:val="-5"/>
        </w:rPr>
        <w:t> </w:t>
      </w:r>
      <w:r>
        <w:rPr/>
        <w:t>suas</w:t>
      </w:r>
      <w:r>
        <w:rPr>
          <w:spacing w:val="-3"/>
        </w:rPr>
        <w:t> </w:t>
      </w:r>
      <w:r>
        <w:rPr/>
        <w:t>influências</w:t>
      </w:r>
      <w:r>
        <w:rPr>
          <w:spacing w:val="-4"/>
        </w:rPr>
        <w:t> </w:t>
      </w:r>
      <w:r>
        <w:rPr/>
        <w:t>políticas</w:t>
      </w:r>
      <w:r>
        <w:rPr>
          <w:spacing w:val="-5"/>
        </w:rPr>
        <w:t> </w:t>
      </w:r>
      <w:r>
        <w:rPr/>
        <w:t>e</w:t>
      </w:r>
      <w:r>
        <w:rPr>
          <w:spacing w:val="-4"/>
        </w:rPr>
        <w:t> </w:t>
      </w:r>
      <w:r>
        <w:rPr/>
        <w:t>estéticas</w:t>
      </w:r>
      <w:r>
        <w:rPr>
          <w:spacing w:val="-4"/>
        </w:rPr>
        <w:t> </w:t>
      </w:r>
      <w:r>
        <w:rPr/>
        <w:t>neste</w:t>
      </w:r>
      <w:r>
        <w:rPr>
          <w:spacing w:val="-4"/>
        </w:rPr>
        <w:t> </w:t>
      </w:r>
      <w:r>
        <w:rPr/>
        <w:t>país</w:t>
      </w:r>
      <w:r>
        <w:rPr>
          <w:spacing w:val="-5"/>
        </w:rPr>
        <w:t> </w:t>
      </w:r>
      <w:r>
        <w:rPr/>
        <w:t>e</w:t>
      </w:r>
      <w:r>
        <w:rPr>
          <w:spacing w:val="-4"/>
        </w:rPr>
        <w:t> </w:t>
      </w:r>
      <w:r>
        <w:rPr/>
        <w:t>a</w:t>
      </w:r>
      <w:r>
        <w:rPr>
          <w:spacing w:val="-4"/>
        </w:rPr>
        <w:t> </w:t>
      </w:r>
      <w:r>
        <w:rPr/>
        <w:t>atualização contemporânea</w:t>
      </w:r>
      <w:r>
        <w:rPr>
          <w:spacing w:val="-6"/>
        </w:rPr>
        <w:t> </w:t>
      </w:r>
      <w:r>
        <w:rPr/>
        <w:t>de</w:t>
      </w:r>
      <w:r>
        <w:rPr>
          <w:spacing w:val="-5"/>
        </w:rPr>
        <w:t> </w:t>
      </w:r>
      <w:r>
        <w:rPr/>
        <w:t>Barreto</w:t>
      </w:r>
      <w:r>
        <w:rPr>
          <w:spacing w:val="-5"/>
        </w:rPr>
        <w:t> </w:t>
      </w:r>
      <w:r>
        <w:rPr/>
        <w:t>sobre</w:t>
      </w:r>
      <w:r>
        <w:rPr>
          <w:spacing w:val="-3"/>
        </w:rPr>
        <w:t> </w:t>
      </w:r>
      <w:r>
        <w:rPr/>
        <w:t>a</w:t>
      </w:r>
      <w:r>
        <w:rPr>
          <w:spacing w:val="-8"/>
        </w:rPr>
        <w:t> </w:t>
      </w:r>
      <w:r>
        <w:rPr/>
        <w:t>influência</w:t>
      </w:r>
      <w:r>
        <w:rPr>
          <w:spacing w:val="-3"/>
        </w:rPr>
        <w:t> </w:t>
      </w:r>
      <w:r>
        <w:rPr/>
        <w:t>hugoana</w:t>
      </w:r>
      <w:r>
        <w:rPr>
          <w:spacing w:val="-5"/>
        </w:rPr>
        <w:t> </w:t>
      </w:r>
      <w:r>
        <w:rPr/>
        <w:t>no</w:t>
      </w:r>
      <w:r>
        <w:rPr>
          <w:spacing w:val="-2"/>
        </w:rPr>
        <w:t> </w:t>
      </w:r>
      <w:r>
        <w:rPr/>
        <w:t>Brasil,</w:t>
      </w:r>
      <w:r>
        <w:rPr>
          <w:spacing w:val="-3"/>
        </w:rPr>
        <w:t> </w:t>
      </w:r>
      <w:r>
        <w:rPr/>
        <w:t>“Victor</w:t>
      </w:r>
      <w:r>
        <w:rPr>
          <w:spacing w:val="-6"/>
        </w:rPr>
        <w:t> </w:t>
      </w:r>
      <w:r>
        <w:rPr/>
        <w:t>Hugo</w:t>
      </w:r>
      <w:r>
        <w:rPr>
          <w:spacing w:val="-2"/>
        </w:rPr>
        <w:t> </w:t>
      </w:r>
      <w:r>
        <w:rPr/>
        <w:t>e</w:t>
      </w:r>
      <w:r>
        <w:rPr>
          <w:spacing w:val="-9"/>
        </w:rPr>
        <w:t> </w:t>
      </w:r>
      <w:r>
        <w:rPr/>
        <w:t>o</w:t>
      </w:r>
      <w:r>
        <w:rPr>
          <w:spacing w:val="-5"/>
        </w:rPr>
        <w:t> </w:t>
      </w:r>
      <w:r>
        <w:rPr/>
        <w:t>Brasil.</w:t>
      </w:r>
      <w:r>
        <w:rPr>
          <w:spacing w:val="-3"/>
        </w:rPr>
        <w:t> </w:t>
      </w:r>
      <w:r>
        <w:rPr/>
        <w:t>O</w:t>
      </w:r>
      <w:r>
        <w:rPr>
          <w:spacing w:val="-5"/>
        </w:rPr>
        <w:t> </w:t>
      </w:r>
      <w:r>
        <w:rPr/>
        <w:t>que</w:t>
      </w:r>
      <w:r>
        <w:rPr>
          <w:spacing w:val="-5"/>
        </w:rPr>
        <w:t> </w:t>
      </w:r>
      <w:r>
        <w:rPr/>
        <w:t>permanece</w:t>
      </w:r>
      <w:r>
        <w:rPr>
          <w:spacing w:val="-5"/>
        </w:rPr>
        <w:t> </w:t>
      </w:r>
      <w:r>
        <w:rPr/>
        <w:t>do</w:t>
      </w:r>
      <w:r>
        <w:rPr>
          <w:spacing w:val="-4"/>
        </w:rPr>
        <w:t> </w:t>
      </w:r>
      <w:r>
        <w:rPr/>
        <w:t>homem</w:t>
      </w:r>
      <w:r>
        <w:rPr>
          <w:spacing w:val="-8"/>
        </w:rPr>
        <w:t> </w:t>
      </w:r>
      <w:r>
        <w:rPr/>
        <w:t>e</w:t>
      </w:r>
      <w:r>
        <w:rPr>
          <w:spacing w:val="-3"/>
        </w:rPr>
        <w:t> </w:t>
      </w:r>
      <w:r>
        <w:rPr/>
        <w:t>do</w:t>
      </w:r>
      <w:r>
        <w:rPr>
          <w:spacing w:val="-5"/>
        </w:rPr>
        <w:t> </w:t>
      </w:r>
      <w:r>
        <w:rPr/>
        <w:t>escritor</w:t>
      </w:r>
      <w:r>
        <w:rPr>
          <w:spacing w:val="-6"/>
        </w:rPr>
        <w:t> </w:t>
      </w:r>
      <w:r>
        <w:rPr/>
        <w:t>no</w:t>
      </w:r>
      <w:r>
        <w:rPr>
          <w:spacing w:val="-2"/>
        </w:rPr>
        <w:t> </w:t>
      </w:r>
      <w:r>
        <w:rPr/>
        <w:t>milênio da</w:t>
      </w:r>
      <w:r>
        <w:rPr>
          <w:spacing w:val="-1"/>
        </w:rPr>
        <w:t> </w:t>
      </w:r>
      <w:r>
        <w:rPr/>
        <w:t>globalização”.</w:t>
      </w:r>
    </w:p>
    <w:p>
      <w:pPr>
        <w:pStyle w:val="BodyText"/>
        <w:spacing w:before="5"/>
        <w:rPr>
          <w:sz w:val="15"/>
        </w:rPr>
      </w:pPr>
    </w:p>
    <w:p>
      <w:pPr>
        <w:pStyle w:val="BodyText"/>
        <w:spacing w:line="259" w:lineRule="auto" w:before="1"/>
        <w:ind w:left="120" w:right="102" w:hanging="10"/>
        <w:jc w:val="both"/>
      </w:pPr>
      <w:r>
        <w:rPr>
          <w:b/>
        </w:rPr>
        <w:t>Resultados:</w:t>
      </w:r>
      <w:r>
        <w:rPr>
          <w:b/>
          <w:spacing w:val="-5"/>
        </w:rPr>
        <w:t> </w:t>
      </w:r>
      <w:r>
        <w:rPr/>
        <w:t>A</w:t>
      </w:r>
      <w:r>
        <w:rPr>
          <w:spacing w:val="-9"/>
        </w:rPr>
        <w:t> </w:t>
      </w:r>
      <w:r>
        <w:rPr/>
        <w:t>pesquisa</w:t>
      </w:r>
      <w:r>
        <w:rPr>
          <w:spacing w:val="-9"/>
        </w:rPr>
        <w:t> </w:t>
      </w:r>
      <w:r>
        <w:rPr/>
        <w:t>apontou</w:t>
      </w:r>
      <w:r>
        <w:rPr>
          <w:spacing w:val="-8"/>
        </w:rPr>
        <w:t> </w:t>
      </w:r>
      <w:r>
        <w:rPr/>
        <w:t>para</w:t>
      </w:r>
      <w:r>
        <w:rPr>
          <w:spacing w:val="-9"/>
        </w:rPr>
        <w:t> </w:t>
      </w:r>
      <w:r>
        <w:rPr/>
        <w:t>o</w:t>
      </w:r>
      <w:r>
        <w:rPr>
          <w:spacing w:val="-5"/>
        </w:rPr>
        <w:t> </w:t>
      </w:r>
      <w:r>
        <w:rPr/>
        <w:t>fato</w:t>
      </w:r>
      <w:r>
        <w:rPr>
          <w:spacing w:val="-4"/>
        </w:rPr>
        <w:t> </w:t>
      </w:r>
      <w:r>
        <w:rPr/>
        <w:t>de</w:t>
      </w:r>
      <w:r>
        <w:rPr>
          <w:spacing w:val="-8"/>
        </w:rPr>
        <w:t> </w:t>
      </w:r>
      <w:r>
        <w:rPr/>
        <w:t>“O</w:t>
      </w:r>
      <w:r>
        <w:rPr>
          <w:spacing w:val="-9"/>
        </w:rPr>
        <w:t> </w:t>
      </w:r>
      <w:r>
        <w:rPr/>
        <w:t>Homem</w:t>
      </w:r>
      <w:r>
        <w:rPr>
          <w:spacing w:val="-8"/>
        </w:rPr>
        <w:t> </w:t>
      </w:r>
      <w:r>
        <w:rPr/>
        <w:t>que</w:t>
      </w:r>
      <w:r>
        <w:rPr>
          <w:spacing w:val="-7"/>
        </w:rPr>
        <w:t> </w:t>
      </w:r>
      <w:r>
        <w:rPr/>
        <w:t>ri”</w:t>
      </w:r>
      <w:r>
        <w:rPr>
          <w:spacing w:val="-8"/>
        </w:rPr>
        <w:t> </w:t>
      </w:r>
      <w:r>
        <w:rPr/>
        <w:t>ter</w:t>
      </w:r>
      <w:r>
        <w:rPr>
          <w:spacing w:val="-6"/>
        </w:rPr>
        <w:t> </w:t>
      </w:r>
      <w:r>
        <w:rPr/>
        <w:t>sido</w:t>
      </w:r>
      <w:r>
        <w:rPr>
          <w:spacing w:val="-5"/>
        </w:rPr>
        <w:t> </w:t>
      </w:r>
      <w:r>
        <w:rPr/>
        <w:t>publicado</w:t>
      </w:r>
      <w:r>
        <w:rPr>
          <w:spacing w:val="-4"/>
        </w:rPr>
        <w:t> </w:t>
      </w:r>
      <w:r>
        <w:rPr/>
        <w:t>no</w:t>
      </w:r>
      <w:r>
        <w:rPr>
          <w:spacing w:val="-5"/>
        </w:rPr>
        <w:t> </w:t>
      </w:r>
      <w:r>
        <w:rPr/>
        <w:t>Brasil</w:t>
      </w:r>
      <w:r>
        <w:rPr>
          <w:spacing w:val="-8"/>
        </w:rPr>
        <w:t> </w:t>
      </w:r>
      <w:r>
        <w:rPr/>
        <w:t>anteriormente</w:t>
      </w:r>
      <w:r>
        <w:rPr>
          <w:spacing w:val="-8"/>
        </w:rPr>
        <w:t> </w:t>
      </w:r>
      <w:r>
        <w:rPr/>
        <w:t>às</w:t>
      </w:r>
      <w:r>
        <w:rPr>
          <w:spacing w:val="-8"/>
        </w:rPr>
        <w:t> </w:t>
      </w:r>
      <w:r>
        <w:rPr/>
        <w:t>publicações</w:t>
      </w:r>
      <w:r>
        <w:rPr>
          <w:spacing w:val="-6"/>
        </w:rPr>
        <w:t> </w:t>
      </w:r>
      <w:r>
        <w:rPr/>
        <w:t>francesa</w:t>
      </w:r>
      <w:r>
        <w:rPr>
          <w:spacing w:val="-7"/>
        </w:rPr>
        <w:t> </w:t>
      </w:r>
      <w:r>
        <w:rPr/>
        <w:t>e</w:t>
      </w:r>
      <w:r>
        <w:rPr>
          <w:spacing w:val="-5"/>
        </w:rPr>
        <w:t> </w:t>
      </w:r>
      <w:r>
        <w:rPr/>
        <w:t>inglesa, ambas esperadas e planejadas por Hugo. No entanto, na versão brasileira consta somente o primeiro tomo da obra, com a tradução de Leonel Alencar, irmão de José de Alencar. Este foi publicado pelo Diário do Rio de Janeiro, no período de 23 de março de 1869 a 05 de janeiro de 1870. No mesmo ano, ocorreu outra publicação em São Luís (MA) que, ao que tudo indica, seria uma transposição da primeira tradução carioca. Estas são as duas únicas traduções brasileiras do romance empreendidas no século XIX, entretanto, incompletas. Encontramos raras menções ao “Homem que ri” por autores brasileiros e pela crítica da época. Levantamos a hipótese de que o romance não tenha sido bem difundido e nem lido pelo público brasileiro no século XIX, contrariamente ao que ocorreu com outras obras hugoanas no período. Primeiramente, por conter críticas à aristocracia, a obra pode</w:t>
      </w:r>
      <w:r>
        <w:rPr>
          <w:spacing w:val="3"/>
        </w:rPr>
        <w:t> </w:t>
      </w:r>
      <w:r>
        <w:rPr/>
        <w:t>não</w:t>
      </w:r>
    </w:p>
    <w:p>
      <w:pPr>
        <w:pStyle w:val="BodyText"/>
        <w:spacing w:before="9"/>
        <w:rPr>
          <w:sz w:val="9"/>
        </w:rPr>
      </w:pPr>
    </w:p>
    <w:p>
      <w:pPr>
        <w:pStyle w:val="BodyText"/>
        <w:spacing w:line="259" w:lineRule="auto"/>
        <w:ind w:left="120" w:right="102" w:hanging="10"/>
        <w:jc w:val="both"/>
      </w:pPr>
      <w:r>
        <w:rPr>
          <w:b/>
        </w:rPr>
        <w:t>Conclusão:</w:t>
      </w:r>
      <w:r>
        <w:rPr>
          <w:b/>
          <w:spacing w:val="-4"/>
        </w:rPr>
        <w:t> </w:t>
      </w:r>
      <w:r>
        <w:rPr/>
        <w:t>A</w:t>
      </w:r>
      <w:r>
        <w:rPr>
          <w:spacing w:val="-7"/>
        </w:rPr>
        <w:t> </w:t>
      </w:r>
      <w:r>
        <w:rPr/>
        <w:t>pesquisa</w:t>
      </w:r>
      <w:r>
        <w:rPr>
          <w:spacing w:val="-5"/>
        </w:rPr>
        <w:t> </w:t>
      </w:r>
      <w:r>
        <w:rPr/>
        <w:t>apontou</w:t>
      </w:r>
      <w:r>
        <w:rPr>
          <w:spacing w:val="-7"/>
        </w:rPr>
        <w:t> </w:t>
      </w:r>
      <w:r>
        <w:rPr/>
        <w:t>para</w:t>
      </w:r>
      <w:r>
        <w:rPr>
          <w:spacing w:val="-9"/>
        </w:rPr>
        <w:t> </w:t>
      </w:r>
      <w:r>
        <w:rPr/>
        <w:t>o</w:t>
      </w:r>
      <w:r>
        <w:rPr>
          <w:spacing w:val="-5"/>
        </w:rPr>
        <w:t> </w:t>
      </w:r>
      <w:r>
        <w:rPr/>
        <w:t>fato</w:t>
      </w:r>
      <w:r>
        <w:rPr>
          <w:spacing w:val="-5"/>
        </w:rPr>
        <w:t> </w:t>
      </w:r>
      <w:r>
        <w:rPr/>
        <w:t>de</w:t>
      </w:r>
      <w:r>
        <w:rPr>
          <w:spacing w:val="-7"/>
        </w:rPr>
        <w:t> </w:t>
      </w:r>
      <w:r>
        <w:rPr/>
        <w:t>“O</w:t>
      </w:r>
      <w:r>
        <w:rPr>
          <w:spacing w:val="-5"/>
        </w:rPr>
        <w:t> </w:t>
      </w:r>
      <w:r>
        <w:rPr/>
        <w:t>Homem</w:t>
      </w:r>
      <w:r>
        <w:rPr>
          <w:spacing w:val="-8"/>
        </w:rPr>
        <w:t> </w:t>
      </w:r>
      <w:r>
        <w:rPr/>
        <w:t>que</w:t>
      </w:r>
      <w:r>
        <w:rPr>
          <w:spacing w:val="-5"/>
        </w:rPr>
        <w:t> </w:t>
      </w:r>
      <w:r>
        <w:rPr/>
        <w:t>ri”</w:t>
      </w:r>
      <w:r>
        <w:rPr>
          <w:spacing w:val="-5"/>
        </w:rPr>
        <w:t> </w:t>
      </w:r>
      <w:r>
        <w:rPr/>
        <w:t>ter</w:t>
      </w:r>
      <w:r>
        <w:rPr>
          <w:spacing w:val="-6"/>
        </w:rPr>
        <w:t> </w:t>
      </w:r>
      <w:r>
        <w:rPr/>
        <w:t>sido</w:t>
      </w:r>
      <w:r>
        <w:rPr>
          <w:spacing w:val="-2"/>
        </w:rPr>
        <w:t> </w:t>
      </w:r>
      <w:r>
        <w:rPr/>
        <w:t>publicado</w:t>
      </w:r>
      <w:r>
        <w:rPr>
          <w:spacing w:val="-3"/>
        </w:rPr>
        <w:t> </w:t>
      </w:r>
      <w:r>
        <w:rPr/>
        <w:t>no</w:t>
      </w:r>
      <w:r>
        <w:rPr>
          <w:spacing w:val="-5"/>
        </w:rPr>
        <w:t> </w:t>
      </w:r>
      <w:r>
        <w:rPr/>
        <w:t>Brasil</w:t>
      </w:r>
      <w:r>
        <w:rPr>
          <w:spacing w:val="-8"/>
        </w:rPr>
        <w:t> </w:t>
      </w:r>
      <w:r>
        <w:rPr/>
        <w:t>anteriormente</w:t>
      </w:r>
      <w:r>
        <w:rPr>
          <w:spacing w:val="-5"/>
        </w:rPr>
        <w:t> </w:t>
      </w:r>
      <w:r>
        <w:rPr/>
        <w:t>às</w:t>
      </w:r>
      <w:r>
        <w:rPr>
          <w:spacing w:val="-5"/>
        </w:rPr>
        <w:t> </w:t>
      </w:r>
      <w:r>
        <w:rPr/>
        <w:t>publicações</w:t>
      </w:r>
      <w:r>
        <w:rPr>
          <w:spacing w:val="-6"/>
        </w:rPr>
        <w:t> </w:t>
      </w:r>
      <w:r>
        <w:rPr/>
        <w:t>francesa</w:t>
      </w:r>
      <w:r>
        <w:rPr>
          <w:spacing w:val="-6"/>
        </w:rPr>
        <w:t> </w:t>
      </w:r>
      <w:r>
        <w:rPr/>
        <w:t>e</w:t>
      </w:r>
      <w:r>
        <w:rPr>
          <w:spacing w:val="-4"/>
        </w:rPr>
        <w:t> </w:t>
      </w:r>
      <w:r>
        <w:rPr/>
        <w:t>inglesa, ambas esperadas e planejadas por Hugo. No entanto, na versão brasileira consta somente o primeiro tomo da obra, com a tradução de Leonel Alencar, irmão de José de Alencar. Este foi publicado pelo Diário do Rio de Janeiro, no período de 23 de março de 1869 a 05 de janeiro de 1870. No mesmo ano, ocorreu outra publicação em São Luís (MA) que, ao que tudo indica, seria uma transposição da primeira tradução carioca. Estas são as duas únicas traduções brasileiras do romance empreendidas no século XIX, entretanto, incompletas. Encontramos raras menções ao “Homem que ri” por autores brasileiros e pela crítica da época. Levantamos a hipótese de que o romance não tenha sido bem difundido e nem lido pelo público brasileiro no século XIX, contrariamente ao que ocorreu com outras obras hugoanas no período. Primeiramente, por conter críticas à aristocracia, a obra pode</w:t>
      </w:r>
      <w:r>
        <w:rPr>
          <w:spacing w:val="3"/>
        </w:rPr>
        <w:t> </w:t>
      </w:r>
      <w:r>
        <w:rPr/>
        <w:t>não</w:t>
      </w:r>
    </w:p>
    <w:p>
      <w:pPr>
        <w:pStyle w:val="BodyText"/>
        <w:spacing w:before="8"/>
        <w:rPr>
          <w:sz w:val="9"/>
        </w:rPr>
      </w:pPr>
    </w:p>
    <w:p>
      <w:pPr>
        <w:pStyle w:val="BodyText"/>
        <w:ind w:left="111"/>
        <w:jc w:val="both"/>
      </w:pPr>
      <w:r>
        <w:rPr>
          <w:b/>
        </w:rPr>
        <w:t>Palavras-Chave: </w:t>
      </w:r>
      <w:r>
        <w:rPr/>
        <w:t>Século XIX - Victor Hugo – romance - O Homem que ri - recepção brasileira</w:t>
      </w:r>
    </w:p>
    <w:p>
      <w:pPr>
        <w:pStyle w:val="BodyText"/>
        <w:spacing w:before="8"/>
        <w:rPr>
          <w:sz w:val="10"/>
        </w:rPr>
      </w:pPr>
    </w:p>
    <w:p>
      <w:pPr>
        <w:pStyle w:val="BodyText"/>
        <w:spacing w:line="259" w:lineRule="auto" w:before="1"/>
        <w:ind w:left="120" w:right="111" w:hanging="10"/>
        <w:jc w:val="both"/>
      </w:pPr>
      <w:r>
        <w:rPr>
          <w:b/>
        </w:rPr>
        <w:t>Colaboradores:</w:t>
      </w:r>
      <w:r>
        <w:rPr>
          <w:b/>
          <w:spacing w:val="-6"/>
        </w:rPr>
        <w:t> </w:t>
      </w:r>
      <w:r>
        <w:rPr/>
        <w:t>Dennys</w:t>
      </w:r>
      <w:r>
        <w:rPr>
          <w:spacing w:val="-7"/>
        </w:rPr>
        <w:t> </w:t>
      </w:r>
      <w:r>
        <w:rPr/>
        <w:t>da</w:t>
      </w:r>
      <w:r>
        <w:rPr>
          <w:spacing w:val="-6"/>
        </w:rPr>
        <w:t> </w:t>
      </w:r>
      <w:r>
        <w:rPr/>
        <w:t>Silva</w:t>
      </w:r>
      <w:r>
        <w:rPr>
          <w:spacing w:val="-6"/>
        </w:rPr>
        <w:t> </w:t>
      </w:r>
      <w:r>
        <w:rPr/>
        <w:t>Reis</w:t>
      </w:r>
      <w:r>
        <w:rPr>
          <w:spacing w:val="-8"/>
        </w:rPr>
        <w:t> </w:t>
      </w:r>
      <w:r>
        <w:rPr/>
        <w:t>(PosTrad-UnB)</w:t>
      </w:r>
      <w:r>
        <w:rPr>
          <w:spacing w:val="-6"/>
        </w:rPr>
        <w:t> </w:t>
      </w:r>
      <w:r>
        <w:rPr/>
        <w:t>Guilherme</w:t>
      </w:r>
      <w:r>
        <w:rPr>
          <w:spacing w:val="-6"/>
        </w:rPr>
        <w:t> </w:t>
      </w:r>
      <w:r>
        <w:rPr/>
        <w:t>de</w:t>
      </w:r>
      <w:r>
        <w:rPr>
          <w:spacing w:val="-6"/>
        </w:rPr>
        <w:t> </w:t>
      </w:r>
      <w:r>
        <w:rPr/>
        <w:t>Sousa</w:t>
      </w:r>
      <w:r>
        <w:rPr>
          <w:spacing w:val="-9"/>
        </w:rPr>
        <w:t> </w:t>
      </w:r>
      <w:r>
        <w:rPr/>
        <w:t>Santos</w:t>
      </w:r>
      <w:r>
        <w:rPr>
          <w:spacing w:val="-9"/>
        </w:rPr>
        <w:t> </w:t>
      </w:r>
      <w:r>
        <w:rPr/>
        <w:t>(PosLit-UnB)</w:t>
      </w:r>
      <w:r>
        <w:rPr>
          <w:spacing w:val="-6"/>
        </w:rPr>
        <w:t> </w:t>
      </w:r>
      <w:r>
        <w:rPr/>
        <w:t>Biblioteca</w:t>
      </w:r>
      <w:r>
        <w:rPr>
          <w:spacing w:val="-7"/>
        </w:rPr>
        <w:t> </w:t>
      </w:r>
      <w:r>
        <w:rPr/>
        <w:t>Nacional</w:t>
      </w:r>
      <w:r>
        <w:rPr>
          <w:spacing w:val="-9"/>
        </w:rPr>
        <w:t> </w:t>
      </w:r>
      <w:r>
        <w:rPr/>
        <w:t>do</w:t>
      </w:r>
      <w:r>
        <w:rPr>
          <w:spacing w:val="-3"/>
        </w:rPr>
        <w:t> </w:t>
      </w:r>
      <w:r>
        <w:rPr/>
        <w:t>Rio</w:t>
      </w:r>
      <w:r>
        <w:rPr>
          <w:spacing w:val="-4"/>
        </w:rPr>
        <w:t> </w:t>
      </w:r>
      <w:r>
        <w:rPr/>
        <w:t>de</w:t>
      </w:r>
      <w:r>
        <w:rPr>
          <w:spacing w:val="-8"/>
        </w:rPr>
        <w:t> </w:t>
      </w:r>
      <w:r>
        <w:rPr/>
        <w:t>Janeiro</w:t>
      </w:r>
      <w:r>
        <w:rPr>
          <w:spacing w:val="-3"/>
        </w:rPr>
        <w:t> </w:t>
      </w:r>
      <w:r>
        <w:rPr/>
        <w:t>Clube Republicano da</w:t>
      </w:r>
      <w:r>
        <w:rPr>
          <w:spacing w:val="2"/>
        </w:rPr>
        <w:t> </w:t>
      </w:r>
      <w:r>
        <w:rPr/>
        <w:t>Paraíba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Alimentação escolar: uma alternativa para agregação de valor e conservação do Cerrado</w:t>
      </w:r>
    </w:p>
    <w:p>
      <w:pPr>
        <w:spacing w:before="74"/>
        <w:ind w:left="5395" w:right="51" w:firstLine="0"/>
        <w:jc w:val="center"/>
        <w:rPr>
          <w:sz w:val="12"/>
        </w:rPr>
      </w:pPr>
      <w:r>
        <w:rPr>
          <w:b/>
          <w:color w:val="2E75B6"/>
          <w:sz w:val="12"/>
        </w:rPr>
        <w:t>Bolsista</w:t>
      </w:r>
      <w:r>
        <w:rPr>
          <w:color w:val="2E75B6"/>
          <w:sz w:val="12"/>
        </w:rPr>
        <w:t>: Arielle Pires Maciel</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UnB</w:t>
      </w:r>
    </w:p>
    <w:p>
      <w:pPr>
        <w:spacing w:before="4"/>
        <w:ind w:left="111" w:right="0" w:firstLine="0"/>
        <w:jc w:val="left"/>
        <w:rPr>
          <w:sz w:val="12"/>
        </w:rPr>
      </w:pPr>
      <w:r>
        <w:rPr>
          <w:b/>
          <w:sz w:val="12"/>
        </w:rPr>
        <w:t>Orientador (a): </w:t>
      </w:r>
      <w:r>
        <w:rPr>
          <w:sz w:val="12"/>
        </w:rPr>
        <w:t>JANAINA DEANE DE ABREU SÁ DINIZ</w:t>
      </w:r>
    </w:p>
    <w:p>
      <w:pPr>
        <w:pStyle w:val="BodyText"/>
        <w:spacing w:before="7"/>
        <w:rPr>
          <w:sz w:val="16"/>
        </w:rPr>
      </w:pPr>
    </w:p>
    <w:p>
      <w:pPr>
        <w:pStyle w:val="BodyText"/>
        <w:spacing w:line="259" w:lineRule="auto"/>
        <w:ind w:left="120" w:right="105" w:hanging="10"/>
        <w:jc w:val="both"/>
      </w:pPr>
      <w:r>
        <w:rPr>
          <w:b/>
        </w:rPr>
        <w:t>Introdução: </w:t>
      </w:r>
      <w:r>
        <w:rPr/>
        <w:t>Os frutos do Cerrado são utilizados como fonte nutricional por populações do bioma. Indígenas, e pequenos grupos sociais processam produtos à base de frutos do Cerrado. Alguns desses produtos já se encontram disponíveis para comercialização. Porém, muitos frutos que esse bioma disponibiliza deixam de ser aproveitados como possibilidade de enriquecimento da dieta por perda cultural da prática de introdução dos frutos na dieta. A alimentação, mais que um ato nutricional, é um ato socialmente compartilhado e inerente ao ser humano, visto que, representa as características culturais e gastronômicas de uma população. No período escolar as crianças realizam refeições nas instituições de ensino que muitas vezes não condizem com a cultura gastronômica a qual estão inseridos, a utilização de frutos nativos da região na merenda escolar pode representar, além das possibilidades nutricionais, um resgate da identidade gastronômica e aproximação com o bioma.</w:t>
      </w:r>
    </w:p>
    <w:p>
      <w:pPr>
        <w:pStyle w:val="BodyText"/>
        <w:spacing w:before="5"/>
        <w:rPr>
          <w:sz w:val="15"/>
        </w:rPr>
      </w:pPr>
    </w:p>
    <w:p>
      <w:pPr>
        <w:pStyle w:val="BodyText"/>
        <w:spacing w:line="259" w:lineRule="auto"/>
        <w:ind w:left="106" w:right="105"/>
        <w:jc w:val="both"/>
      </w:pPr>
      <w:r>
        <w:rPr>
          <w:b/>
        </w:rPr>
        <w:t>Metodologia: </w:t>
      </w:r>
      <w:r>
        <w:rPr/>
        <w:t>Foi realizada pesquisa bibliográfica buscando estudos acerca do uso de frutos do Cerrado na alimentação escolar. Em seguida, partiu-se</w:t>
      </w:r>
      <w:r>
        <w:rPr>
          <w:spacing w:val="-8"/>
        </w:rPr>
        <w:t> </w:t>
      </w:r>
      <w:r>
        <w:rPr/>
        <w:t>para</w:t>
      </w:r>
      <w:r>
        <w:rPr>
          <w:spacing w:val="-6"/>
        </w:rPr>
        <w:t> </w:t>
      </w:r>
      <w:r>
        <w:rPr/>
        <w:t>a</w:t>
      </w:r>
      <w:r>
        <w:rPr>
          <w:spacing w:val="-7"/>
        </w:rPr>
        <w:t> </w:t>
      </w:r>
      <w:r>
        <w:rPr/>
        <w:t>seleção</w:t>
      </w:r>
      <w:r>
        <w:rPr>
          <w:spacing w:val="-5"/>
        </w:rPr>
        <w:t> </w:t>
      </w:r>
      <w:r>
        <w:rPr/>
        <w:t>das</w:t>
      </w:r>
      <w:r>
        <w:rPr>
          <w:spacing w:val="-7"/>
        </w:rPr>
        <w:t> </w:t>
      </w:r>
      <w:r>
        <w:rPr/>
        <w:t>escolas</w:t>
      </w:r>
      <w:r>
        <w:rPr>
          <w:spacing w:val="-7"/>
        </w:rPr>
        <w:t> </w:t>
      </w:r>
      <w:r>
        <w:rPr/>
        <w:t>nas</w:t>
      </w:r>
      <w:r>
        <w:rPr>
          <w:spacing w:val="-7"/>
        </w:rPr>
        <w:t> </w:t>
      </w:r>
      <w:r>
        <w:rPr/>
        <w:t>quais</w:t>
      </w:r>
      <w:r>
        <w:rPr>
          <w:spacing w:val="-5"/>
        </w:rPr>
        <w:t> </w:t>
      </w:r>
      <w:r>
        <w:rPr/>
        <w:t>foram</w:t>
      </w:r>
      <w:r>
        <w:rPr>
          <w:spacing w:val="-8"/>
        </w:rPr>
        <w:t> </w:t>
      </w:r>
      <w:r>
        <w:rPr/>
        <w:t>aplicados</w:t>
      </w:r>
      <w:r>
        <w:rPr>
          <w:spacing w:val="-7"/>
        </w:rPr>
        <w:t> </w:t>
      </w:r>
      <w:r>
        <w:rPr/>
        <w:t>questionários</w:t>
      </w:r>
      <w:r>
        <w:rPr>
          <w:spacing w:val="-7"/>
        </w:rPr>
        <w:t> </w:t>
      </w:r>
      <w:r>
        <w:rPr/>
        <w:t>e</w:t>
      </w:r>
      <w:r>
        <w:rPr>
          <w:spacing w:val="-7"/>
        </w:rPr>
        <w:t> </w:t>
      </w:r>
      <w:r>
        <w:rPr/>
        <w:t>realizadas</w:t>
      </w:r>
      <w:r>
        <w:rPr>
          <w:spacing w:val="-8"/>
        </w:rPr>
        <w:t> </w:t>
      </w:r>
      <w:r>
        <w:rPr/>
        <w:t>oficinas</w:t>
      </w:r>
      <w:r>
        <w:rPr>
          <w:spacing w:val="-7"/>
        </w:rPr>
        <w:t> </w:t>
      </w:r>
      <w:r>
        <w:rPr/>
        <w:t>temáticas</w:t>
      </w:r>
      <w:r>
        <w:rPr>
          <w:spacing w:val="-8"/>
        </w:rPr>
        <w:t> </w:t>
      </w:r>
      <w:r>
        <w:rPr/>
        <w:t>onde</w:t>
      </w:r>
      <w:r>
        <w:rPr>
          <w:spacing w:val="-7"/>
        </w:rPr>
        <w:t> </w:t>
      </w:r>
      <w:r>
        <w:rPr/>
        <w:t>também</w:t>
      </w:r>
      <w:r>
        <w:rPr>
          <w:spacing w:val="-8"/>
        </w:rPr>
        <w:t> </w:t>
      </w:r>
      <w:r>
        <w:rPr/>
        <w:t>foram</w:t>
      </w:r>
      <w:r>
        <w:rPr>
          <w:spacing w:val="-10"/>
        </w:rPr>
        <w:t> </w:t>
      </w:r>
      <w:r>
        <w:rPr/>
        <w:t>aplicados</w:t>
      </w:r>
      <w:r>
        <w:rPr>
          <w:spacing w:val="-10"/>
        </w:rPr>
        <w:t> </w:t>
      </w:r>
      <w:r>
        <w:rPr/>
        <w:t>testes de aceitabilidade de algumas receitas. O diagnóstico sobre quanto os frutos do Cerrado eram conhecidos e trabalhados dentro do espaço de aprendizagem foi realizado por </w:t>
      </w:r>
      <w:r>
        <w:rPr>
          <w:spacing w:val="-3"/>
        </w:rPr>
        <w:t>meio </w:t>
      </w:r>
      <w:r>
        <w:rPr/>
        <w:t>de entrevistas, em substituição à aplicação de questionário, uma vez que tínhamos acesso a poucos representantes</w:t>
      </w:r>
      <w:r>
        <w:rPr>
          <w:spacing w:val="-8"/>
        </w:rPr>
        <w:t> </w:t>
      </w:r>
      <w:r>
        <w:rPr/>
        <w:t>do</w:t>
      </w:r>
      <w:r>
        <w:rPr>
          <w:spacing w:val="-4"/>
        </w:rPr>
        <w:t> </w:t>
      </w:r>
      <w:r>
        <w:rPr/>
        <w:t>corpo</w:t>
      </w:r>
      <w:r>
        <w:rPr>
          <w:spacing w:val="-6"/>
        </w:rPr>
        <w:t> </w:t>
      </w:r>
      <w:r>
        <w:rPr/>
        <w:t>docente</w:t>
      </w:r>
      <w:r>
        <w:rPr>
          <w:spacing w:val="-6"/>
        </w:rPr>
        <w:t> </w:t>
      </w:r>
      <w:r>
        <w:rPr/>
        <w:t>da</w:t>
      </w:r>
      <w:r>
        <w:rPr>
          <w:spacing w:val="-7"/>
        </w:rPr>
        <w:t> </w:t>
      </w:r>
      <w:r>
        <w:rPr/>
        <w:t>escola.</w:t>
      </w:r>
      <w:r>
        <w:rPr>
          <w:spacing w:val="-5"/>
        </w:rPr>
        <w:t> </w:t>
      </w:r>
      <w:r>
        <w:rPr/>
        <w:t>Para</w:t>
      </w:r>
      <w:r>
        <w:rPr>
          <w:spacing w:val="-6"/>
        </w:rPr>
        <w:t> </w:t>
      </w:r>
      <w:r>
        <w:rPr/>
        <w:t>a</w:t>
      </w:r>
      <w:r>
        <w:rPr>
          <w:spacing w:val="-6"/>
        </w:rPr>
        <w:t> </w:t>
      </w:r>
      <w:r>
        <w:rPr/>
        <w:t>verificação</w:t>
      </w:r>
      <w:r>
        <w:rPr>
          <w:spacing w:val="-4"/>
        </w:rPr>
        <w:t> </w:t>
      </w:r>
      <w:r>
        <w:rPr/>
        <w:t>da</w:t>
      </w:r>
      <w:r>
        <w:rPr>
          <w:spacing w:val="-7"/>
        </w:rPr>
        <w:t> </w:t>
      </w:r>
      <w:r>
        <w:rPr/>
        <w:t>aceitabilidade</w:t>
      </w:r>
      <w:r>
        <w:rPr>
          <w:spacing w:val="-7"/>
        </w:rPr>
        <w:t> </w:t>
      </w:r>
      <w:r>
        <w:rPr/>
        <w:t>dos</w:t>
      </w:r>
      <w:r>
        <w:rPr>
          <w:spacing w:val="-6"/>
        </w:rPr>
        <w:t> </w:t>
      </w:r>
      <w:r>
        <w:rPr/>
        <w:t>alunos</w:t>
      </w:r>
      <w:r>
        <w:rPr>
          <w:spacing w:val="-5"/>
        </w:rPr>
        <w:t> </w:t>
      </w:r>
      <w:r>
        <w:rPr/>
        <w:t>foi</w:t>
      </w:r>
      <w:r>
        <w:rPr>
          <w:spacing w:val="-10"/>
        </w:rPr>
        <w:t> </w:t>
      </w:r>
      <w:r>
        <w:rPr/>
        <w:t>utilizada</w:t>
      </w:r>
      <w:r>
        <w:rPr>
          <w:spacing w:val="-5"/>
        </w:rPr>
        <w:t> </w:t>
      </w:r>
      <w:r>
        <w:rPr/>
        <w:t>a</w:t>
      </w:r>
      <w:r>
        <w:rPr>
          <w:spacing w:val="-7"/>
        </w:rPr>
        <w:t> </w:t>
      </w:r>
      <w:r>
        <w:rPr/>
        <w:t>escala</w:t>
      </w:r>
      <w:r>
        <w:rPr>
          <w:spacing w:val="-4"/>
        </w:rPr>
        <w:t> </w:t>
      </w:r>
      <w:r>
        <w:rPr/>
        <w:t>hedônica</w:t>
      </w:r>
      <w:r>
        <w:rPr>
          <w:spacing w:val="-6"/>
        </w:rPr>
        <w:t> </w:t>
      </w:r>
      <w:r>
        <w:rPr/>
        <w:t>que</w:t>
      </w:r>
      <w:r>
        <w:rPr>
          <w:spacing w:val="-7"/>
        </w:rPr>
        <w:t> </w:t>
      </w:r>
      <w:r>
        <w:rPr/>
        <w:t>é</w:t>
      </w:r>
      <w:r>
        <w:rPr>
          <w:spacing w:val="-7"/>
        </w:rPr>
        <w:t> </w:t>
      </w:r>
      <w:r>
        <w:rPr/>
        <w:t>a</w:t>
      </w:r>
      <w:r>
        <w:rPr>
          <w:spacing w:val="-6"/>
        </w:rPr>
        <w:t> </w:t>
      </w:r>
      <w:r>
        <w:rPr/>
        <w:t>recomendação do Fundo Nacional de Desenvolvimento da Educação (FNDE) para análise de aceitabilidade dos cardápios na alimentação escolar. Após esta etapa procedeu-se a análise dos resultados obtidos com as atividades</w:t>
      </w:r>
      <w:r>
        <w:rPr>
          <w:spacing w:val="-16"/>
        </w:rPr>
        <w:t> </w:t>
      </w:r>
      <w:r>
        <w:rPr/>
        <w:t>desenvolvidas.</w:t>
      </w:r>
    </w:p>
    <w:p>
      <w:pPr>
        <w:pStyle w:val="BodyText"/>
        <w:spacing w:before="9"/>
        <w:rPr>
          <w:sz w:val="15"/>
        </w:rPr>
      </w:pPr>
    </w:p>
    <w:p>
      <w:pPr>
        <w:pStyle w:val="BodyText"/>
        <w:spacing w:line="259" w:lineRule="auto"/>
        <w:ind w:left="120" w:right="105" w:hanging="10"/>
        <w:jc w:val="both"/>
      </w:pPr>
      <w:r>
        <w:rPr>
          <w:b/>
        </w:rPr>
        <w:t>Resultados: </w:t>
      </w:r>
      <w:r>
        <w:rPr/>
        <w:t>Os estudos que abordam esse tema ainda são escassos, embora algumas experiências já tenham sido realizadas com o pequi e o buriti.</w:t>
      </w:r>
      <w:r>
        <w:rPr>
          <w:spacing w:val="-3"/>
        </w:rPr>
        <w:t> </w:t>
      </w:r>
      <w:r>
        <w:rPr/>
        <w:t>Na</w:t>
      </w:r>
      <w:r>
        <w:rPr>
          <w:spacing w:val="-5"/>
        </w:rPr>
        <w:t> </w:t>
      </w:r>
      <w:r>
        <w:rPr/>
        <w:t>realização</w:t>
      </w:r>
      <w:r>
        <w:rPr>
          <w:spacing w:val="-2"/>
        </w:rPr>
        <w:t> </w:t>
      </w:r>
      <w:r>
        <w:rPr/>
        <w:t>da</w:t>
      </w:r>
      <w:r>
        <w:rPr>
          <w:spacing w:val="-4"/>
        </w:rPr>
        <w:t> </w:t>
      </w:r>
      <w:r>
        <w:rPr/>
        <w:t>pesquisa</w:t>
      </w:r>
      <w:r>
        <w:rPr>
          <w:spacing w:val="-5"/>
        </w:rPr>
        <w:t> </w:t>
      </w:r>
      <w:r>
        <w:rPr/>
        <w:t>não</w:t>
      </w:r>
      <w:r>
        <w:rPr>
          <w:spacing w:val="-2"/>
        </w:rPr>
        <w:t> </w:t>
      </w:r>
      <w:r>
        <w:rPr/>
        <w:t>foi</w:t>
      </w:r>
      <w:r>
        <w:rPr>
          <w:spacing w:val="-8"/>
        </w:rPr>
        <w:t> </w:t>
      </w:r>
      <w:r>
        <w:rPr/>
        <w:t>possível</w:t>
      </w:r>
      <w:r>
        <w:rPr>
          <w:spacing w:val="-7"/>
        </w:rPr>
        <w:t> </w:t>
      </w:r>
      <w:r>
        <w:rPr/>
        <w:t>abranger</w:t>
      </w:r>
      <w:r>
        <w:rPr>
          <w:spacing w:val="-2"/>
        </w:rPr>
        <w:t> </w:t>
      </w:r>
      <w:r>
        <w:rPr/>
        <w:t>um</w:t>
      </w:r>
      <w:r>
        <w:rPr>
          <w:spacing w:val="-8"/>
        </w:rPr>
        <w:t> </w:t>
      </w:r>
      <w:r>
        <w:rPr/>
        <w:t>número</w:t>
      </w:r>
      <w:r>
        <w:rPr>
          <w:spacing w:val="-2"/>
        </w:rPr>
        <w:t> </w:t>
      </w:r>
      <w:r>
        <w:rPr/>
        <w:t>elevado</w:t>
      </w:r>
      <w:r>
        <w:rPr>
          <w:spacing w:val="-2"/>
        </w:rPr>
        <w:t> </w:t>
      </w:r>
      <w:r>
        <w:rPr/>
        <w:t>de</w:t>
      </w:r>
      <w:r>
        <w:rPr>
          <w:spacing w:val="-5"/>
        </w:rPr>
        <w:t> </w:t>
      </w:r>
      <w:r>
        <w:rPr/>
        <w:t>escolas,</w:t>
      </w:r>
      <w:r>
        <w:rPr>
          <w:spacing w:val="-1"/>
        </w:rPr>
        <w:t> </w:t>
      </w:r>
      <w:r>
        <w:rPr/>
        <w:t>ficando</w:t>
      </w:r>
      <w:r>
        <w:rPr>
          <w:spacing w:val="-1"/>
        </w:rPr>
        <w:t> </w:t>
      </w:r>
      <w:r>
        <w:rPr/>
        <w:t>limitado</w:t>
      </w:r>
      <w:r>
        <w:rPr>
          <w:spacing w:val="-3"/>
        </w:rPr>
        <w:t> </w:t>
      </w:r>
      <w:r>
        <w:rPr/>
        <w:t>a</w:t>
      </w:r>
      <w:r>
        <w:rPr>
          <w:spacing w:val="-4"/>
        </w:rPr>
        <w:t> </w:t>
      </w:r>
      <w:r>
        <w:rPr/>
        <w:t>uma</w:t>
      </w:r>
      <w:r>
        <w:rPr>
          <w:spacing w:val="-5"/>
        </w:rPr>
        <w:t> </w:t>
      </w:r>
      <w:r>
        <w:rPr/>
        <w:t>escola</w:t>
      </w:r>
      <w:r>
        <w:rPr>
          <w:spacing w:val="-5"/>
        </w:rPr>
        <w:t> </w:t>
      </w:r>
      <w:r>
        <w:rPr/>
        <w:t>apenas.</w:t>
      </w:r>
      <w:r>
        <w:rPr>
          <w:spacing w:val="-3"/>
        </w:rPr>
        <w:t> </w:t>
      </w:r>
      <w:r>
        <w:rPr/>
        <w:t>A</w:t>
      </w:r>
      <w:r>
        <w:rPr>
          <w:spacing w:val="-8"/>
        </w:rPr>
        <w:t> </w:t>
      </w:r>
      <w:r>
        <w:rPr/>
        <w:t>seleção</w:t>
      </w:r>
      <w:r>
        <w:rPr>
          <w:spacing w:val="-2"/>
        </w:rPr>
        <w:t> </w:t>
      </w:r>
      <w:r>
        <w:rPr/>
        <w:t>da escola</w:t>
      </w:r>
      <w:r>
        <w:rPr>
          <w:spacing w:val="-5"/>
        </w:rPr>
        <w:t> </w:t>
      </w:r>
      <w:r>
        <w:rPr/>
        <w:t>levou</w:t>
      </w:r>
      <w:r>
        <w:rPr>
          <w:spacing w:val="-6"/>
        </w:rPr>
        <w:t> </w:t>
      </w:r>
      <w:r>
        <w:rPr/>
        <w:t>em</w:t>
      </w:r>
      <w:r>
        <w:rPr>
          <w:spacing w:val="-10"/>
        </w:rPr>
        <w:t> </w:t>
      </w:r>
      <w:r>
        <w:rPr/>
        <w:t>consideração</w:t>
      </w:r>
      <w:r>
        <w:rPr>
          <w:spacing w:val="-7"/>
        </w:rPr>
        <w:t> </w:t>
      </w:r>
      <w:r>
        <w:rPr/>
        <w:t>o</w:t>
      </w:r>
      <w:r>
        <w:rPr>
          <w:spacing w:val="-4"/>
        </w:rPr>
        <w:t> </w:t>
      </w:r>
      <w:r>
        <w:rPr/>
        <w:t>fato</w:t>
      </w:r>
      <w:r>
        <w:rPr>
          <w:spacing w:val="-6"/>
        </w:rPr>
        <w:t> </w:t>
      </w:r>
      <w:r>
        <w:rPr/>
        <w:t>de</w:t>
      </w:r>
      <w:r>
        <w:rPr>
          <w:spacing w:val="-9"/>
        </w:rPr>
        <w:t> </w:t>
      </w:r>
      <w:r>
        <w:rPr/>
        <w:t>que,</w:t>
      </w:r>
      <w:r>
        <w:rPr>
          <w:spacing w:val="-8"/>
        </w:rPr>
        <w:t> </w:t>
      </w:r>
      <w:r>
        <w:rPr/>
        <w:t>por</w:t>
      </w:r>
      <w:r>
        <w:rPr>
          <w:spacing w:val="-7"/>
        </w:rPr>
        <w:t> </w:t>
      </w:r>
      <w:r>
        <w:rPr/>
        <w:t>se</w:t>
      </w:r>
      <w:r>
        <w:rPr>
          <w:spacing w:val="-10"/>
        </w:rPr>
        <w:t> </w:t>
      </w:r>
      <w:r>
        <w:rPr/>
        <w:t>tratar</w:t>
      </w:r>
      <w:r>
        <w:rPr>
          <w:spacing w:val="-8"/>
        </w:rPr>
        <w:t> </w:t>
      </w:r>
      <w:r>
        <w:rPr/>
        <w:t>de</w:t>
      </w:r>
      <w:r>
        <w:rPr>
          <w:spacing w:val="-9"/>
        </w:rPr>
        <w:t> </w:t>
      </w:r>
      <w:r>
        <w:rPr/>
        <w:t>escola</w:t>
      </w:r>
      <w:r>
        <w:rPr>
          <w:spacing w:val="-4"/>
        </w:rPr>
        <w:t> </w:t>
      </w:r>
      <w:r>
        <w:rPr/>
        <w:t>vinculada</w:t>
      </w:r>
      <w:r>
        <w:rPr>
          <w:spacing w:val="-6"/>
        </w:rPr>
        <w:t> </w:t>
      </w:r>
      <w:r>
        <w:rPr/>
        <w:t>à</w:t>
      </w:r>
      <w:r>
        <w:rPr>
          <w:spacing w:val="-7"/>
        </w:rPr>
        <w:t> </w:t>
      </w:r>
      <w:r>
        <w:rPr/>
        <w:t>Secretaria</w:t>
      </w:r>
      <w:r>
        <w:rPr>
          <w:spacing w:val="-7"/>
        </w:rPr>
        <w:t> </w:t>
      </w:r>
      <w:r>
        <w:rPr/>
        <w:t>de</w:t>
      </w:r>
      <w:r>
        <w:rPr>
          <w:spacing w:val="-7"/>
        </w:rPr>
        <w:t> </w:t>
      </w:r>
      <w:r>
        <w:rPr/>
        <w:t>Estado</w:t>
      </w:r>
      <w:r>
        <w:rPr>
          <w:spacing w:val="-6"/>
        </w:rPr>
        <w:t> </w:t>
      </w:r>
      <w:r>
        <w:rPr/>
        <w:t>de</w:t>
      </w:r>
      <w:r>
        <w:rPr>
          <w:spacing w:val="-9"/>
        </w:rPr>
        <w:t> </w:t>
      </w:r>
      <w:r>
        <w:rPr/>
        <w:t>Desenvolvimento</w:t>
      </w:r>
      <w:r>
        <w:rPr>
          <w:spacing w:val="-6"/>
        </w:rPr>
        <w:t> </w:t>
      </w:r>
      <w:r>
        <w:rPr/>
        <w:t>Social</w:t>
      </w:r>
      <w:r>
        <w:rPr>
          <w:spacing w:val="-8"/>
        </w:rPr>
        <w:t> </w:t>
      </w:r>
      <w:r>
        <w:rPr/>
        <w:t>e</w:t>
      </w:r>
      <w:r>
        <w:rPr>
          <w:spacing w:val="-6"/>
        </w:rPr>
        <w:t> </w:t>
      </w:r>
      <w:r>
        <w:rPr/>
        <w:t>Transferência de</w:t>
      </w:r>
      <w:r>
        <w:rPr>
          <w:spacing w:val="-2"/>
        </w:rPr>
        <w:t> </w:t>
      </w:r>
      <w:r>
        <w:rPr/>
        <w:t>Renda,</w:t>
      </w:r>
      <w:r>
        <w:rPr>
          <w:spacing w:val="-1"/>
        </w:rPr>
        <w:t> </w:t>
      </w:r>
      <w:r>
        <w:rPr/>
        <w:t>poderiam</w:t>
      </w:r>
      <w:r>
        <w:rPr>
          <w:spacing w:val="-3"/>
        </w:rPr>
        <w:t> </w:t>
      </w:r>
      <w:r>
        <w:rPr/>
        <w:t>ser abrangidas</w:t>
      </w:r>
      <w:r>
        <w:rPr>
          <w:spacing w:val="1"/>
        </w:rPr>
        <w:t> </w:t>
      </w:r>
      <w:r>
        <w:rPr/>
        <w:t>faixas</w:t>
      </w:r>
      <w:r>
        <w:rPr>
          <w:spacing w:val="-3"/>
        </w:rPr>
        <w:t> </w:t>
      </w:r>
      <w:r>
        <w:rPr/>
        <w:t>etárias</w:t>
      </w:r>
      <w:r>
        <w:rPr>
          <w:spacing w:val="-4"/>
        </w:rPr>
        <w:t> </w:t>
      </w:r>
      <w:r>
        <w:rPr/>
        <w:t>variadas,</w:t>
      </w:r>
      <w:r>
        <w:rPr>
          <w:spacing w:val="-1"/>
        </w:rPr>
        <w:t> </w:t>
      </w:r>
      <w:r>
        <w:rPr/>
        <w:t>que</w:t>
      </w:r>
      <w:r>
        <w:rPr>
          <w:spacing w:val="-4"/>
        </w:rPr>
        <w:t> </w:t>
      </w:r>
      <w:r>
        <w:rPr/>
        <w:t>iam</w:t>
      </w:r>
      <w:r>
        <w:rPr>
          <w:spacing w:val="-7"/>
        </w:rPr>
        <w:t> </w:t>
      </w:r>
      <w:r>
        <w:rPr/>
        <w:t>de</w:t>
      </w:r>
      <w:r>
        <w:rPr>
          <w:spacing w:val="-1"/>
        </w:rPr>
        <w:t> </w:t>
      </w:r>
      <w:r>
        <w:rPr/>
        <w:t>9</w:t>
      </w:r>
      <w:r>
        <w:rPr>
          <w:spacing w:val="-1"/>
        </w:rPr>
        <w:t> </w:t>
      </w:r>
      <w:r>
        <w:rPr/>
        <w:t>a</w:t>
      </w:r>
      <w:r>
        <w:rPr>
          <w:spacing w:val="-5"/>
        </w:rPr>
        <w:t> </w:t>
      </w:r>
      <w:r>
        <w:rPr/>
        <w:t>17</w:t>
      </w:r>
      <w:r>
        <w:rPr>
          <w:spacing w:val="-3"/>
        </w:rPr>
        <w:t> </w:t>
      </w:r>
      <w:r>
        <w:rPr/>
        <w:t>anos,</w:t>
      </w:r>
      <w:r>
        <w:rPr>
          <w:spacing w:val="-5"/>
        </w:rPr>
        <w:t> </w:t>
      </w:r>
      <w:r>
        <w:rPr/>
        <w:t>e</w:t>
      </w:r>
      <w:r>
        <w:rPr>
          <w:spacing w:val="-2"/>
        </w:rPr>
        <w:t> </w:t>
      </w:r>
      <w:r>
        <w:rPr/>
        <w:t>também</w:t>
      </w:r>
      <w:r>
        <w:rPr>
          <w:spacing w:val="-6"/>
        </w:rPr>
        <w:t> </w:t>
      </w:r>
      <w:r>
        <w:rPr/>
        <w:t>pelo fato</w:t>
      </w:r>
      <w:r>
        <w:rPr>
          <w:spacing w:val="-2"/>
        </w:rPr>
        <w:t> </w:t>
      </w:r>
      <w:r>
        <w:rPr/>
        <w:t>de</w:t>
      </w:r>
      <w:r>
        <w:rPr>
          <w:spacing w:val="-3"/>
        </w:rPr>
        <w:t> </w:t>
      </w:r>
      <w:r>
        <w:rPr/>
        <w:t>que</w:t>
      </w:r>
      <w:r>
        <w:rPr>
          <w:spacing w:val="-1"/>
        </w:rPr>
        <w:t> </w:t>
      </w:r>
      <w:r>
        <w:rPr/>
        <w:t>nesta</w:t>
      </w:r>
      <w:r>
        <w:rPr>
          <w:spacing w:val="-5"/>
        </w:rPr>
        <w:t> </w:t>
      </w:r>
      <w:r>
        <w:rPr/>
        <w:t>escola</w:t>
      </w:r>
      <w:r>
        <w:rPr>
          <w:spacing w:val="-1"/>
        </w:rPr>
        <w:t> </w:t>
      </w:r>
      <w:r>
        <w:rPr/>
        <w:t>o</w:t>
      </w:r>
      <w:r>
        <w:rPr>
          <w:spacing w:val="-1"/>
        </w:rPr>
        <w:t> </w:t>
      </w:r>
      <w:r>
        <w:rPr/>
        <w:t>Cerrado era</w:t>
      </w:r>
      <w:r>
        <w:rPr>
          <w:spacing w:val="-2"/>
        </w:rPr>
        <w:t> </w:t>
      </w:r>
      <w:r>
        <w:rPr/>
        <w:t>tema constante em sala de aula e em projetos comuns a todas as séries. Apesar da proximidade com o bioma em que os alunos vivem, a oferta dos frutos</w:t>
      </w:r>
      <w:r>
        <w:rPr>
          <w:spacing w:val="-3"/>
        </w:rPr>
        <w:t> </w:t>
      </w:r>
      <w:r>
        <w:rPr/>
        <w:t>na</w:t>
      </w:r>
      <w:r>
        <w:rPr>
          <w:spacing w:val="-2"/>
        </w:rPr>
        <w:t> </w:t>
      </w:r>
      <w:r>
        <w:rPr/>
        <w:t>alimentação</w:t>
      </w:r>
      <w:r>
        <w:rPr>
          <w:spacing w:val="-1"/>
        </w:rPr>
        <w:t> </w:t>
      </w:r>
      <w:r>
        <w:rPr/>
        <w:t>era</w:t>
      </w:r>
      <w:r>
        <w:rPr>
          <w:spacing w:val="-4"/>
        </w:rPr>
        <w:t> </w:t>
      </w:r>
      <w:r>
        <w:rPr/>
        <w:t>novidade.</w:t>
      </w:r>
      <w:r>
        <w:rPr>
          <w:spacing w:val="-1"/>
        </w:rPr>
        <w:t> </w:t>
      </w:r>
      <w:r>
        <w:rPr/>
        <w:t>A</w:t>
      </w:r>
      <w:r>
        <w:rPr>
          <w:spacing w:val="-5"/>
        </w:rPr>
        <w:t> </w:t>
      </w:r>
      <w:r>
        <w:rPr/>
        <w:t>aceitabilidade</w:t>
      </w:r>
      <w:r>
        <w:rPr>
          <w:spacing w:val="-2"/>
        </w:rPr>
        <w:t> </w:t>
      </w:r>
      <w:r>
        <w:rPr/>
        <w:t>por</w:t>
      </w:r>
      <w:r>
        <w:rPr>
          <w:spacing w:val="-4"/>
        </w:rPr>
        <w:t> </w:t>
      </w:r>
      <w:r>
        <w:rPr/>
        <w:t>parte</w:t>
      </w:r>
      <w:r>
        <w:rPr>
          <w:spacing w:val="-2"/>
        </w:rPr>
        <w:t> </w:t>
      </w:r>
      <w:r>
        <w:rPr/>
        <w:t>dos</w:t>
      </w:r>
      <w:r>
        <w:rPr>
          <w:spacing w:val="-6"/>
        </w:rPr>
        <w:t> </w:t>
      </w:r>
      <w:r>
        <w:rPr/>
        <w:t>alunos mostrou-se</w:t>
      </w:r>
      <w:r>
        <w:rPr>
          <w:spacing w:val="-4"/>
        </w:rPr>
        <w:t> </w:t>
      </w:r>
      <w:r>
        <w:rPr/>
        <w:t>promissora</w:t>
      </w:r>
      <w:r>
        <w:rPr>
          <w:spacing w:val="-1"/>
        </w:rPr>
        <w:t> </w:t>
      </w:r>
      <w:r>
        <w:rPr/>
        <w:t>em</w:t>
      </w:r>
      <w:r>
        <w:rPr>
          <w:spacing w:val="-8"/>
        </w:rPr>
        <w:t> </w:t>
      </w:r>
      <w:r>
        <w:rPr/>
        <w:t>relação a</w:t>
      </w:r>
      <w:r>
        <w:rPr>
          <w:spacing w:val="-1"/>
        </w:rPr>
        <w:t> </w:t>
      </w:r>
      <w:r>
        <w:rPr/>
        <w:t>diversos</w:t>
      </w:r>
      <w:r>
        <w:rPr>
          <w:spacing w:val="-3"/>
        </w:rPr>
        <w:t> </w:t>
      </w:r>
      <w:r>
        <w:rPr/>
        <w:t>produtos, sendo que</w:t>
      </w:r>
      <w:r>
        <w:rPr>
          <w:spacing w:val="-5"/>
        </w:rPr>
        <w:t> </w:t>
      </w:r>
      <w:r>
        <w:rPr/>
        <w:t>o bolo salgado com pequi e o beliscão de buriti dividiram, consideravelmente, as</w:t>
      </w:r>
      <w:r>
        <w:rPr>
          <w:spacing w:val="-10"/>
        </w:rPr>
        <w:t> </w:t>
      </w:r>
      <w:r>
        <w:rPr/>
        <w:t>opiniões.</w:t>
      </w:r>
    </w:p>
    <w:p>
      <w:pPr>
        <w:pStyle w:val="BodyText"/>
        <w:spacing w:before="7"/>
        <w:rPr>
          <w:sz w:val="9"/>
        </w:rPr>
      </w:pPr>
    </w:p>
    <w:p>
      <w:pPr>
        <w:pStyle w:val="BodyText"/>
        <w:spacing w:line="259" w:lineRule="auto" w:before="1"/>
        <w:ind w:left="120" w:right="105" w:hanging="10"/>
        <w:jc w:val="both"/>
      </w:pPr>
      <w:r>
        <w:rPr>
          <w:b/>
        </w:rPr>
        <w:t>Conclusão: </w:t>
      </w:r>
      <w:r>
        <w:rPr/>
        <w:t>Os estudos que abordam esse tema ainda são escassos, embora algumas experiências </w:t>
      </w:r>
      <w:r>
        <w:rPr>
          <w:spacing w:val="-3"/>
        </w:rPr>
        <w:t>já </w:t>
      </w:r>
      <w:r>
        <w:rPr/>
        <w:t>tenham sido realizadas com o pequi e o buriti.</w:t>
      </w:r>
      <w:r>
        <w:rPr>
          <w:spacing w:val="-3"/>
        </w:rPr>
        <w:t> </w:t>
      </w:r>
      <w:r>
        <w:rPr/>
        <w:t>Na</w:t>
      </w:r>
      <w:r>
        <w:rPr>
          <w:spacing w:val="-5"/>
        </w:rPr>
        <w:t> </w:t>
      </w:r>
      <w:r>
        <w:rPr/>
        <w:t>realização</w:t>
      </w:r>
      <w:r>
        <w:rPr>
          <w:spacing w:val="-2"/>
        </w:rPr>
        <w:t> </w:t>
      </w:r>
      <w:r>
        <w:rPr/>
        <w:t>da</w:t>
      </w:r>
      <w:r>
        <w:rPr>
          <w:spacing w:val="-4"/>
        </w:rPr>
        <w:t> </w:t>
      </w:r>
      <w:r>
        <w:rPr/>
        <w:t>pesquisa</w:t>
      </w:r>
      <w:r>
        <w:rPr>
          <w:spacing w:val="-5"/>
        </w:rPr>
        <w:t> </w:t>
      </w:r>
      <w:r>
        <w:rPr/>
        <w:t>não</w:t>
      </w:r>
      <w:r>
        <w:rPr>
          <w:spacing w:val="-2"/>
        </w:rPr>
        <w:t> </w:t>
      </w:r>
      <w:r>
        <w:rPr/>
        <w:t>foi</w:t>
      </w:r>
      <w:r>
        <w:rPr>
          <w:spacing w:val="-8"/>
        </w:rPr>
        <w:t> </w:t>
      </w:r>
      <w:r>
        <w:rPr/>
        <w:t>possível</w:t>
      </w:r>
      <w:r>
        <w:rPr>
          <w:spacing w:val="-7"/>
        </w:rPr>
        <w:t> </w:t>
      </w:r>
      <w:r>
        <w:rPr/>
        <w:t>abranger</w:t>
      </w:r>
      <w:r>
        <w:rPr>
          <w:spacing w:val="-2"/>
        </w:rPr>
        <w:t> </w:t>
      </w:r>
      <w:r>
        <w:rPr/>
        <w:t>um</w:t>
      </w:r>
      <w:r>
        <w:rPr>
          <w:spacing w:val="-8"/>
        </w:rPr>
        <w:t> </w:t>
      </w:r>
      <w:r>
        <w:rPr/>
        <w:t>número</w:t>
      </w:r>
      <w:r>
        <w:rPr>
          <w:spacing w:val="-2"/>
        </w:rPr>
        <w:t> </w:t>
      </w:r>
      <w:r>
        <w:rPr/>
        <w:t>elevado</w:t>
      </w:r>
      <w:r>
        <w:rPr>
          <w:spacing w:val="-2"/>
        </w:rPr>
        <w:t> </w:t>
      </w:r>
      <w:r>
        <w:rPr/>
        <w:t>de</w:t>
      </w:r>
      <w:r>
        <w:rPr>
          <w:spacing w:val="-5"/>
        </w:rPr>
        <w:t> </w:t>
      </w:r>
      <w:r>
        <w:rPr/>
        <w:t>escolas,</w:t>
      </w:r>
      <w:r>
        <w:rPr>
          <w:spacing w:val="-1"/>
        </w:rPr>
        <w:t> </w:t>
      </w:r>
      <w:r>
        <w:rPr/>
        <w:t>ficando</w:t>
      </w:r>
      <w:r>
        <w:rPr>
          <w:spacing w:val="-1"/>
        </w:rPr>
        <w:t> </w:t>
      </w:r>
      <w:r>
        <w:rPr/>
        <w:t>limitado</w:t>
      </w:r>
      <w:r>
        <w:rPr>
          <w:spacing w:val="-3"/>
        </w:rPr>
        <w:t> </w:t>
      </w:r>
      <w:r>
        <w:rPr/>
        <w:t>a</w:t>
      </w:r>
      <w:r>
        <w:rPr>
          <w:spacing w:val="-4"/>
        </w:rPr>
        <w:t> </w:t>
      </w:r>
      <w:r>
        <w:rPr/>
        <w:t>uma</w:t>
      </w:r>
      <w:r>
        <w:rPr>
          <w:spacing w:val="-5"/>
        </w:rPr>
        <w:t> </w:t>
      </w:r>
      <w:r>
        <w:rPr/>
        <w:t>escola</w:t>
      </w:r>
      <w:r>
        <w:rPr>
          <w:spacing w:val="-5"/>
        </w:rPr>
        <w:t> </w:t>
      </w:r>
      <w:r>
        <w:rPr/>
        <w:t>apenas.</w:t>
      </w:r>
      <w:r>
        <w:rPr>
          <w:spacing w:val="-3"/>
        </w:rPr>
        <w:t> </w:t>
      </w:r>
      <w:r>
        <w:rPr/>
        <w:t>A</w:t>
      </w:r>
      <w:r>
        <w:rPr>
          <w:spacing w:val="-8"/>
        </w:rPr>
        <w:t> </w:t>
      </w:r>
      <w:r>
        <w:rPr/>
        <w:t>seleção</w:t>
      </w:r>
      <w:r>
        <w:rPr>
          <w:spacing w:val="-2"/>
        </w:rPr>
        <w:t> </w:t>
      </w:r>
      <w:r>
        <w:rPr/>
        <w:t>da escola</w:t>
      </w:r>
      <w:r>
        <w:rPr>
          <w:spacing w:val="-5"/>
        </w:rPr>
        <w:t> </w:t>
      </w:r>
      <w:r>
        <w:rPr/>
        <w:t>levou</w:t>
      </w:r>
      <w:r>
        <w:rPr>
          <w:spacing w:val="-6"/>
        </w:rPr>
        <w:t> </w:t>
      </w:r>
      <w:r>
        <w:rPr/>
        <w:t>em</w:t>
      </w:r>
      <w:r>
        <w:rPr>
          <w:spacing w:val="-10"/>
        </w:rPr>
        <w:t> </w:t>
      </w:r>
      <w:r>
        <w:rPr/>
        <w:t>consideração</w:t>
      </w:r>
      <w:r>
        <w:rPr>
          <w:spacing w:val="-7"/>
        </w:rPr>
        <w:t> </w:t>
      </w:r>
      <w:r>
        <w:rPr/>
        <w:t>o</w:t>
      </w:r>
      <w:r>
        <w:rPr>
          <w:spacing w:val="-4"/>
        </w:rPr>
        <w:t> </w:t>
      </w:r>
      <w:r>
        <w:rPr/>
        <w:t>fato</w:t>
      </w:r>
      <w:r>
        <w:rPr>
          <w:spacing w:val="-6"/>
        </w:rPr>
        <w:t> </w:t>
      </w:r>
      <w:r>
        <w:rPr/>
        <w:t>de</w:t>
      </w:r>
      <w:r>
        <w:rPr>
          <w:spacing w:val="-9"/>
        </w:rPr>
        <w:t> </w:t>
      </w:r>
      <w:r>
        <w:rPr/>
        <w:t>que,</w:t>
      </w:r>
      <w:r>
        <w:rPr>
          <w:spacing w:val="-8"/>
        </w:rPr>
        <w:t> </w:t>
      </w:r>
      <w:r>
        <w:rPr/>
        <w:t>por</w:t>
      </w:r>
      <w:r>
        <w:rPr>
          <w:spacing w:val="-7"/>
        </w:rPr>
        <w:t> </w:t>
      </w:r>
      <w:r>
        <w:rPr/>
        <w:t>se</w:t>
      </w:r>
      <w:r>
        <w:rPr>
          <w:spacing w:val="-10"/>
        </w:rPr>
        <w:t> </w:t>
      </w:r>
      <w:r>
        <w:rPr/>
        <w:t>tratar</w:t>
      </w:r>
      <w:r>
        <w:rPr>
          <w:spacing w:val="-8"/>
        </w:rPr>
        <w:t> </w:t>
      </w:r>
      <w:r>
        <w:rPr/>
        <w:t>de</w:t>
      </w:r>
      <w:r>
        <w:rPr>
          <w:spacing w:val="-9"/>
        </w:rPr>
        <w:t> </w:t>
      </w:r>
      <w:r>
        <w:rPr/>
        <w:t>escola</w:t>
      </w:r>
      <w:r>
        <w:rPr>
          <w:spacing w:val="-4"/>
        </w:rPr>
        <w:t> </w:t>
      </w:r>
      <w:r>
        <w:rPr/>
        <w:t>vinculada</w:t>
      </w:r>
      <w:r>
        <w:rPr>
          <w:spacing w:val="-6"/>
        </w:rPr>
        <w:t> </w:t>
      </w:r>
      <w:r>
        <w:rPr/>
        <w:t>à</w:t>
      </w:r>
      <w:r>
        <w:rPr>
          <w:spacing w:val="-7"/>
        </w:rPr>
        <w:t> </w:t>
      </w:r>
      <w:r>
        <w:rPr/>
        <w:t>Secretaria</w:t>
      </w:r>
      <w:r>
        <w:rPr>
          <w:spacing w:val="-7"/>
        </w:rPr>
        <w:t> </w:t>
      </w:r>
      <w:r>
        <w:rPr/>
        <w:t>de</w:t>
      </w:r>
      <w:r>
        <w:rPr>
          <w:spacing w:val="-7"/>
        </w:rPr>
        <w:t> </w:t>
      </w:r>
      <w:r>
        <w:rPr/>
        <w:t>Estado</w:t>
      </w:r>
      <w:r>
        <w:rPr>
          <w:spacing w:val="-6"/>
        </w:rPr>
        <w:t> </w:t>
      </w:r>
      <w:r>
        <w:rPr/>
        <w:t>de</w:t>
      </w:r>
      <w:r>
        <w:rPr>
          <w:spacing w:val="-9"/>
        </w:rPr>
        <w:t> </w:t>
      </w:r>
      <w:r>
        <w:rPr/>
        <w:t>Desenvolvimento</w:t>
      </w:r>
      <w:r>
        <w:rPr>
          <w:spacing w:val="-6"/>
        </w:rPr>
        <w:t> </w:t>
      </w:r>
      <w:r>
        <w:rPr/>
        <w:t>Social</w:t>
      </w:r>
      <w:r>
        <w:rPr>
          <w:spacing w:val="-8"/>
        </w:rPr>
        <w:t> </w:t>
      </w:r>
      <w:r>
        <w:rPr/>
        <w:t>e</w:t>
      </w:r>
      <w:r>
        <w:rPr>
          <w:spacing w:val="-6"/>
        </w:rPr>
        <w:t> </w:t>
      </w:r>
      <w:r>
        <w:rPr/>
        <w:t>Transferência de</w:t>
      </w:r>
      <w:r>
        <w:rPr>
          <w:spacing w:val="-2"/>
        </w:rPr>
        <w:t> </w:t>
      </w:r>
      <w:r>
        <w:rPr/>
        <w:t>Renda,</w:t>
      </w:r>
      <w:r>
        <w:rPr>
          <w:spacing w:val="-1"/>
        </w:rPr>
        <w:t> </w:t>
      </w:r>
      <w:r>
        <w:rPr/>
        <w:t>poderiam</w:t>
      </w:r>
      <w:r>
        <w:rPr>
          <w:spacing w:val="-3"/>
        </w:rPr>
        <w:t> </w:t>
      </w:r>
      <w:r>
        <w:rPr/>
        <w:t>ser abrangidas</w:t>
      </w:r>
      <w:r>
        <w:rPr>
          <w:spacing w:val="1"/>
        </w:rPr>
        <w:t> </w:t>
      </w:r>
      <w:r>
        <w:rPr/>
        <w:t>faixas</w:t>
      </w:r>
      <w:r>
        <w:rPr>
          <w:spacing w:val="-3"/>
        </w:rPr>
        <w:t> </w:t>
      </w:r>
      <w:r>
        <w:rPr/>
        <w:t>etárias</w:t>
      </w:r>
      <w:r>
        <w:rPr>
          <w:spacing w:val="-4"/>
        </w:rPr>
        <w:t> </w:t>
      </w:r>
      <w:r>
        <w:rPr/>
        <w:t>variadas,</w:t>
      </w:r>
      <w:r>
        <w:rPr>
          <w:spacing w:val="-1"/>
        </w:rPr>
        <w:t> </w:t>
      </w:r>
      <w:r>
        <w:rPr/>
        <w:t>que</w:t>
      </w:r>
      <w:r>
        <w:rPr>
          <w:spacing w:val="-4"/>
        </w:rPr>
        <w:t> </w:t>
      </w:r>
      <w:r>
        <w:rPr/>
        <w:t>iam</w:t>
      </w:r>
      <w:r>
        <w:rPr>
          <w:spacing w:val="-7"/>
        </w:rPr>
        <w:t> </w:t>
      </w:r>
      <w:r>
        <w:rPr/>
        <w:t>de</w:t>
      </w:r>
      <w:r>
        <w:rPr>
          <w:spacing w:val="-1"/>
        </w:rPr>
        <w:t> </w:t>
      </w:r>
      <w:r>
        <w:rPr/>
        <w:t>9</w:t>
      </w:r>
      <w:r>
        <w:rPr>
          <w:spacing w:val="-1"/>
        </w:rPr>
        <w:t> </w:t>
      </w:r>
      <w:r>
        <w:rPr/>
        <w:t>a</w:t>
      </w:r>
      <w:r>
        <w:rPr>
          <w:spacing w:val="-5"/>
        </w:rPr>
        <w:t> </w:t>
      </w:r>
      <w:r>
        <w:rPr/>
        <w:t>17</w:t>
      </w:r>
      <w:r>
        <w:rPr>
          <w:spacing w:val="-3"/>
        </w:rPr>
        <w:t> </w:t>
      </w:r>
      <w:r>
        <w:rPr/>
        <w:t>anos,</w:t>
      </w:r>
      <w:r>
        <w:rPr>
          <w:spacing w:val="-5"/>
        </w:rPr>
        <w:t> </w:t>
      </w:r>
      <w:r>
        <w:rPr/>
        <w:t>e</w:t>
      </w:r>
      <w:r>
        <w:rPr>
          <w:spacing w:val="-2"/>
        </w:rPr>
        <w:t> </w:t>
      </w:r>
      <w:r>
        <w:rPr/>
        <w:t>também</w:t>
      </w:r>
      <w:r>
        <w:rPr>
          <w:spacing w:val="-6"/>
        </w:rPr>
        <w:t> </w:t>
      </w:r>
      <w:r>
        <w:rPr/>
        <w:t>pelo fato</w:t>
      </w:r>
      <w:r>
        <w:rPr>
          <w:spacing w:val="-2"/>
        </w:rPr>
        <w:t> </w:t>
      </w:r>
      <w:r>
        <w:rPr/>
        <w:t>de</w:t>
      </w:r>
      <w:r>
        <w:rPr>
          <w:spacing w:val="-3"/>
        </w:rPr>
        <w:t> </w:t>
      </w:r>
      <w:r>
        <w:rPr/>
        <w:t>que</w:t>
      </w:r>
      <w:r>
        <w:rPr>
          <w:spacing w:val="-1"/>
        </w:rPr>
        <w:t> </w:t>
      </w:r>
      <w:r>
        <w:rPr/>
        <w:t>nesta</w:t>
      </w:r>
      <w:r>
        <w:rPr>
          <w:spacing w:val="-5"/>
        </w:rPr>
        <w:t> </w:t>
      </w:r>
      <w:r>
        <w:rPr/>
        <w:t>escola</w:t>
      </w:r>
      <w:r>
        <w:rPr>
          <w:spacing w:val="-1"/>
        </w:rPr>
        <w:t> </w:t>
      </w:r>
      <w:r>
        <w:rPr/>
        <w:t>o</w:t>
      </w:r>
      <w:r>
        <w:rPr>
          <w:spacing w:val="-1"/>
        </w:rPr>
        <w:t> </w:t>
      </w:r>
      <w:r>
        <w:rPr/>
        <w:t>Cerrado era</w:t>
      </w:r>
      <w:r>
        <w:rPr>
          <w:spacing w:val="-2"/>
        </w:rPr>
        <w:t> </w:t>
      </w:r>
      <w:r>
        <w:rPr/>
        <w:t>tema constante em sala de aula e em projetos comuns a todas as séries. Apesar da proximidade com o bioma em que os alunos vivem, a oferta dos frutos</w:t>
      </w:r>
      <w:r>
        <w:rPr>
          <w:spacing w:val="-3"/>
        </w:rPr>
        <w:t> </w:t>
      </w:r>
      <w:r>
        <w:rPr/>
        <w:t>na</w:t>
      </w:r>
      <w:r>
        <w:rPr>
          <w:spacing w:val="-2"/>
        </w:rPr>
        <w:t> </w:t>
      </w:r>
      <w:r>
        <w:rPr/>
        <w:t>alimentação</w:t>
      </w:r>
      <w:r>
        <w:rPr>
          <w:spacing w:val="-1"/>
        </w:rPr>
        <w:t> </w:t>
      </w:r>
      <w:r>
        <w:rPr/>
        <w:t>era</w:t>
      </w:r>
      <w:r>
        <w:rPr>
          <w:spacing w:val="-4"/>
        </w:rPr>
        <w:t> </w:t>
      </w:r>
      <w:r>
        <w:rPr/>
        <w:t>novidade.</w:t>
      </w:r>
      <w:r>
        <w:rPr>
          <w:spacing w:val="-1"/>
        </w:rPr>
        <w:t> </w:t>
      </w:r>
      <w:r>
        <w:rPr/>
        <w:t>A</w:t>
      </w:r>
      <w:r>
        <w:rPr>
          <w:spacing w:val="-5"/>
        </w:rPr>
        <w:t> </w:t>
      </w:r>
      <w:r>
        <w:rPr/>
        <w:t>aceitabilidade</w:t>
      </w:r>
      <w:r>
        <w:rPr>
          <w:spacing w:val="-2"/>
        </w:rPr>
        <w:t> </w:t>
      </w:r>
      <w:r>
        <w:rPr/>
        <w:t>por</w:t>
      </w:r>
      <w:r>
        <w:rPr>
          <w:spacing w:val="-4"/>
        </w:rPr>
        <w:t> </w:t>
      </w:r>
      <w:r>
        <w:rPr/>
        <w:t>parte</w:t>
      </w:r>
      <w:r>
        <w:rPr>
          <w:spacing w:val="-2"/>
        </w:rPr>
        <w:t> </w:t>
      </w:r>
      <w:r>
        <w:rPr/>
        <w:t>dos</w:t>
      </w:r>
      <w:r>
        <w:rPr>
          <w:spacing w:val="-6"/>
        </w:rPr>
        <w:t> </w:t>
      </w:r>
      <w:r>
        <w:rPr/>
        <w:t>alunos mostrou-se</w:t>
      </w:r>
      <w:r>
        <w:rPr>
          <w:spacing w:val="-4"/>
        </w:rPr>
        <w:t> </w:t>
      </w:r>
      <w:r>
        <w:rPr/>
        <w:t>promissora</w:t>
      </w:r>
      <w:r>
        <w:rPr>
          <w:spacing w:val="-1"/>
        </w:rPr>
        <w:t> </w:t>
      </w:r>
      <w:r>
        <w:rPr/>
        <w:t>em</w:t>
      </w:r>
      <w:r>
        <w:rPr>
          <w:spacing w:val="-8"/>
        </w:rPr>
        <w:t> </w:t>
      </w:r>
      <w:r>
        <w:rPr/>
        <w:t>relação a</w:t>
      </w:r>
      <w:r>
        <w:rPr>
          <w:spacing w:val="-1"/>
        </w:rPr>
        <w:t> </w:t>
      </w:r>
      <w:r>
        <w:rPr/>
        <w:t>diversos</w:t>
      </w:r>
      <w:r>
        <w:rPr>
          <w:spacing w:val="-3"/>
        </w:rPr>
        <w:t> </w:t>
      </w:r>
      <w:r>
        <w:rPr/>
        <w:t>produtos, sendo que</w:t>
      </w:r>
      <w:r>
        <w:rPr>
          <w:spacing w:val="-5"/>
        </w:rPr>
        <w:t> </w:t>
      </w:r>
      <w:r>
        <w:rPr/>
        <w:t>o bolo salgado com pequi e o beliscão de buriti dividiram, consideravelmente, as</w:t>
      </w:r>
      <w:r>
        <w:rPr>
          <w:spacing w:val="-10"/>
        </w:rPr>
        <w:t> </w:t>
      </w:r>
      <w:r>
        <w:rPr/>
        <w:t>opiniões.</w:t>
      </w:r>
    </w:p>
    <w:p>
      <w:pPr>
        <w:pStyle w:val="BodyText"/>
        <w:spacing w:before="9"/>
        <w:rPr>
          <w:sz w:val="9"/>
        </w:rPr>
      </w:pPr>
    </w:p>
    <w:p>
      <w:pPr>
        <w:spacing w:line="456" w:lineRule="auto" w:before="1"/>
        <w:ind w:left="111" w:right="3118" w:firstLine="0"/>
        <w:jc w:val="both"/>
        <w:rPr>
          <w:sz w:val="12"/>
        </w:rPr>
      </w:pPr>
      <w:r>
        <w:rPr>
          <w:b/>
          <w:sz w:val="12"/>
        </w:rPr>
        <w:t>Palavras-Chave: </w:t>
      </w:r>
      <w:r>
        <w:rPr>
          <w:sz w:val="12"/>
        </w:rPr>
        <w:t>Alimentação escolar, frutos do Cerrado, educação ambiental </w:t>
      </w:r>
      <w:r>
        <w:rPr>
          <w:b/>
          <w:sz w:val="12"/>
        </w:rPr>
        <w:t>Colaboradores: </w:t>
      </w:r>
      <w:r>
        <w:rPr>
          <w:sz w:val="12"/>
        </w:rPr>
        <w:t>Denise Barbosa-Silva, Dulce Maria Sucena da Rocha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008" w:right="160" w:hanging="2693"/>
      </w:pPr>
      <w:r>
        <w:rPr>
          <w:color w:val="007E39"/>
        </w:rPr>
        <w:t>Espaços Públicos, Participação da sociedade civil e construção democrática: Um estudo bibliográfico sobre as experiências de OP</w:t>
      </w:r>
    </w:p>
    <w:p>
      <w:pPr>
        <w:pStyle w:val="BodyText"/>
        <w:spacing w:before="66"/>
        <w:ind w:right="123"/>
        <w:jc w:val="right"/>
      </w:pPr>
      <w:r>
        <w:rPr>
          <w:b/>
          <w:color w:val="2E75B6"/>
        </w:rPr>
        <w:t>Bolsista</w:t>
      </w:r>
      <w:r>
        <w:rPr>
          <w:color w:val="2E75B6"/>
        </w:rPr>
        <w:t>: Arina Cynthia dos Santos Costa</w:t>
      </w:r>
    </w:p>
    <w:p>
      <w:pPr>
        <w:pStyle w:val="BodyText"/>
        <w:spacing w:before="10"/>
        <w:rPr>
          <w:sz w:val="13"/>
        </w:rPr>
      </w:pPr>
    </w:p>
    <w:p>
      <w:pPr>
        <w:spacing w:line="520"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1"/>
        <w:ind w:left="111" w:right="0" w:firstLine="0"/>
        <w:jc w:val="left"/>
        <w:rPr>
          <w:sz w:val="12"/>
        </w:rPr>
      </w:pPr>
      <w:r>
        <w:rPr>
          <w:b/>
          <w:sz w:val="12"/>
        </w:rPr>
        <w:t>Orientador (a): </w:t>
      </w:r>
      <w:r>
        <w:rPr>
          <w:sz w:val="12"/>
        </w:rPr>
        <w:t>ANGELA VIEIRA NEVES</w:t>
      </w:r>
    </w:p>
    <w:p>
      <w:pPr>
        <w:pStyle w:val="BodyText"/>
        <w:spacing w:before="7"/>
        <w:rPr>
          <w:sz w:val="16"/>
        </w:rPr>
      </w:pPr>
    </w:p>
    <w:p>
      <w:pPr>
        <w:pStyle w:val="BodyText"/>
        <w:spacing w:line="259" w:lineRule="auto"/>
        <w:ind w:left="120" w:right="104" w:hanging="10"/>
        <w:jc w:val="both"/>
      </w:pPr>
      <w:r>
        <w:rPr>
          <w:b/>
        </w:rPr>
        <w:t>Introdução:</w:t>
      </w:r>
      <w:r>
        <w:rPr>
          <w:b/>
          <w:spacing w:val="-8"/>
        </w:rPr>
        <w:t> </w:t>
      </w:r>
      <w:r>
        <w:rPr/>
        <w:t>Este</w:t>
      </w:r>
      <w:r>
        <w:rPr>
          <w:spacing w:val="8"/>
        </w:rPr>
        <w:t> </w:t>
      </w:r>
      <w:r>
        <w:rPr/>
        <w:t>trabalho</w:t>
      </w:r>
      <w:r>
        <w:rPr>
          <w:spacing w:val="-9"/>
        </w:rPr>
        <w:t> </w:t>
      </w:r>
      <w:r>
        <w:rPr/>
        <w:t>tem</w:t>
      </w:r>
      <w:r>
        <w:rPr>
          <w:spacing w:val="-13"/>
        </w:rPr>
        <w:t> </w:t>
      </w:r>
      <w:r>
        <w:rPr/>
        <w:t>como</w:t>
      </w:r>
      <w:r>
        <w:rPr>
          <w:spacing w:val="-7"/>
        </w:rPr>
        <w:t> </w:t>
      </w:r>
      <w:r>
        <w:rPr/>
        <w:t>objetivo</w:t>
      </w:r>
      <w:r>
        <w:rPr>
          <w:spacing w:val="-7"/>
        </w:rPr>
        <w:t> </w:t>
      </w:r>
      <w:r>
        <w:rPr/>
        <w:t>analisar</w:t>
      </w:r>
      <w:r>
        <w:rPr>
          <w:spacing w:val="13"/>
        </w:rPr>
        <w:t> </w:t>
      </w:r>
      <w:r>
        <w:rPr/>
        <w:t>a</w:t>
      </w:r>
      <w:r>
        <w:rPr>
          <w:spacing w:val="-10"/>
        </w:rPr>
        <w:t> </w:t>
      </w:r>
      <w:r>
        <w:rPr/>
        <w:t>participação</w:t>
      </w:r>
      <w:r>
        <w:rPr>
          <w:spacing w:val="-6"/>
        </w:rPr>
        <w:t> </w:t>
      </w:r>
      <w:r>
        <w:rPr/>
        <w:t>popular</w:t>
      </w:r>
      <w:r>
        <w:rPr>
          <w:spacing w:val="-9"/>
        </w:rPr>
        <w:t> </w:t>
      </w:r>
      <w:r>
        <w:rPr/>
        <w:t>nos</w:t>
      </w:r>
      <w:r>
        <w:rPr>
          <w:spacing w:val="-10"/>
        </w:rPr>
        <w:t> </w:t>
      </w:r>
      <w:r>
        <w:rPr/>
        <w:t>arranjos</w:t>
      </w:r>
      <w:r>
        <w:rPr>
          <w:spacing w:val="-10"/>
        </w:rPr>
        <w:t> </w:t>
      </w:r>
      <w:r>
        <w:rPr/>
        <w:t>participativos</w:t>
      </w:r>
      <w:r>
        <w:rPr>
          <w:spacing w:val="-12"/>
        </w:rPr>
        <w:t> </w:t>
      </w:r>
      <w:r>
        <w:rPr/>
        <w:t>,e</w:t>
      </w:r>
      <w:r>
        <w:rPr>
          <w:spacing w:val="-8"/>
        </w:rPr>
        <w:t> </w:t>
      </w:r>
      <w:r>
        <w:rPr/>
        <w:t>como</w:t>
      </w:r>
      <w:r>
        <w:rPr>
          <w:spacing w:val="15"/>
        </w:rPr>
        <w:t> </w:t>
      </w:r>
      <w:r>
        <w:rPr/>
        <w:t>ela</w:t>
      </w:r>
      <w:r>
        <w:rPr>
          <w:spacing w:val="-10"/>
        </w:rPr>
        <w:t> </w:t>
      </w:r>
      <w:r>
        <w:rPr/>
        <w:t>se</w:t>
      </w:r>
      <w:r>
        <w:rPr>
          <w:spacing w:val="-10"/>
        </w:rPr>
        <w:t> </w:t>
      </w:r>
      <w:r>
        <w:rPr/>
        <w:t>constitue</w:t>
      </w:r>
      <w:r>
        <w:rPr>
          <w:spacing w:val="-9"/>
        </w:rPr>
        <w:t> </w:t>
      </w:r>
      <w:r>
        <w:rPr/>
        <w:t>na</w:t>
      </w:r>
      <w:r>
        <w:rPr>
          <w:spacing w:val="-10"/>
        </w:rPr>
        <w:t> </w:t>
      </w:r>
      <w:r>
        <w:rPr/>
        <w:t>construção democrática, especificamente no espaços dos orçamentos participativos. Analisa-se os aspectos teóricos,resgatando elementos históricos que compõe uma analise do orçamento participativo,e variáveis que perpassa o OP, como: a relação entre Sociedade civil e Estado, a participação da sociedade civil na cultura política brasileira,cidadania, democracia participativa.Observa-se a grande experiência do orçamento participativo em Porto Alegre,as implementações,as dificuldades,os percursos e exclusivamente a reimplementação no Distrito Federal.Com objetivos mais específicos,analisa-se e avalia-se a participação da sociedade civil e seu controle democrático na experiência do Orçamento participativo de acordo com a literatura e como esta sendo inserido pela segunda vez no Distrito</w:t>
      </w:r>
      <w:r>
        <w:rPr>
          <w:spacing w:val="4"/>
        </w:rPr>
        <w:t> </w:t>
      </w:r>
      <w:r>
        <w:rPr/>
        <w:t>Federal.</w:t>
      </w:r>
    </w:p>
    <w:p>
      <w:pPr>
        <w:pStyle w:val="BodyText"/>
        <w:spacing w:before="8"/>
        <w:rPr>
          <w:sz w:val="15"/>
        </w:rPr>
      </w:pPr>
    </w:p>
    <w:p>
      <w:pPr>
        <w:pStyle w:val="BodyText"/>
        <w:spacing w:line="259" w:lineRule="auto"/>
        <w:ind w:left="106" w:right="107"/>
        <w:jc w:val="both"/>
      </w:pPr>
      <w:r>
        <w:rPr>
          <w:b/>
        </w:rPr>
        <w:t>Metodologia: </w:t>
      </w:r>
      <w:r>
        <w:rPr/>
        <w:t>A partir das análises de dados,esta investigação está sendo desenvolvida a partir de um estudo bibliográfico e documental e observação, trazendo aspectos da literatura que embasam os aspectos teóricos do orçamento participativo.Analisado de acordo com as experiências do orçamento participativo já existente no Brasil e com materiais produzidos conforme os processos de implementações,mais especificamente do Distrito federal. Realiza-se a observação e acompanhamento da implementação do OP no DF.</w:t>
      </w:r>
    </w:p>
    <w:p>
      <w:pPr>
        <w:pStyle w:val="BodyText"/>
        <w:spacing w:before="7"/>
        <w:rPr>
          <w:sz w:val="15"/>
        </w:rPr>
      </w:pPr>
    </w:p>
    <w:p>
      <w:pPr>
        <w:pStyle w:val="BodyText"/>
        <w:spacing w:line="259" w:lineRule="auto"/>
        <w:ind w:left="120" w:right="106" w:hanging="10"/>
        <w:jc w:val="both"/>
      </w:pPr>
      <w:r>
        <w:rPr>
          <w:b/>
        </w:rPr>
        <w:t>Resultados: </w:t>
      </w:r>
      <w:r>
        <w:rPr/>
        <w:t>Com a analise até o momento,identifica-se as principais variáveis que perpassam os estudos do Orçamento participativo,as tendências</w:t>
      </w:r>
      <w:r>
        <w:rPr>
          <w:spacing w:val="-6"/>
        </w:rPr>
        <w:t> </w:t>
      </w:r>
      <w:r>
        <w:rPr/>
        <w:t>que</w:t>
      </w:r>
      <w:r>
        <w:rPr>
          <w:spacing w:val="-4"/>
        </w:rPr>
        <w:t> </w:t>
      </w:r>
      <w:r>
        <w:rPr/>
        <w:t>a</w:t>
      </w:r>
      <w:r>
        <w:rPr>
          <w:spacing w:val="-5"/>
        </w:rPr>
        <w:t> </w:t>
      </w:r>
      <w:r>
        <w:rPr/>
        <w:t>literatura</w:t>
      </w:r>
      <w:r>
        <w:rPr>
          <w:spacing w:val="20"/>
        </w:rPr>
        <w:t> </w:t>
      </w:r>
      <w:r>
        <w:rPr/>
        <w:t>mostra</w:t>
      </w:r>
      <w:r>
        <w:rPr>
          <w:spacing w:val="-6"/>
        </w:rPr>
        <w:t> </w:t>
      </w:r>
      <w:r>
        <w:rPr/>
        <w:t>sobre</w:t>
      </w:r>
      <w:r>
        <w:rPr>
          <w:spacing w:val="-6"/>
        </w:rPr>
        <w:t> </w:t>
      </w:r>
      <w:r>
        <w:rPr/>
        <w:t>o</w:t>
      </w:r>
      <w:r>
        <w:rPr>
          <w:spacing w:val="-5"/>
        </w:rPr>
        <w:t> </w:t>
      </w:r>
      <w:r>
        <w:rPr/>
        <w:t>OP</w:t>
      </w:r>
      <w:r>
        <w:rPr>
          <w:spacing w:val="-6"/>
        </w:rPr>
        <w:t> </w:t>
      </w:r>
      <w:r>
        <w:rPr/>
        <w:t>e</w:t>
      </w:r>
      <w:r>
        <w:rPr>
          <w:spacing w:val="-7"/>
        </w:rPr>
        <w:t> </w:t>
      </w:r>
      <w:r>
        <w:rPr/>
        <w:t>suas</w:t>
      </w:r>
      <w:r>
        <w:rPr>
          <w:spacing w:val="-4"/>
        </w:rPr>
        <w:t> </w:t>
      </w:r>
      <w:r>
        <w:rPr/>
        <w:t>implementações,</w:t>
      </w:r>
      <w:r>
        <w:rPr>
          <w:spacing w:val="-3"/>
        </w:rPr>
        <w:t> </w:t>
      </w:r>
      <w:r>
        <w:rPr/>
        <w:t>e</w:t>
      </w:r>
      <w:r>
        <w:rPr>
          <w:spacing w:val="-4"/>
        </w:rPr>
        <w:t> </w:t>
      </w:r>
      <w:r>
        <w:rPr/>
        <w:t>as</w:t>
      </w:r>
      <w:r>
        <w:rPr>
          <w:spacing w:val="-5"/>
        </w:rPr>
        <w:t> </w:t>
      </w:r>
      <w:r>
        <w:rPr/>
        <w:t>dificuldades</w:t>
      </w:r>
      <w:r>
        <w:rPr>
          <w:spacing w:val="-6"/>
        </w:rPr>
        <w:t> </w:t>
      </w:r>
      <w:r>
        <w:rPr/>
        <w:t>e</w:t>
      </w:r>
      <w:r>
        <w:rPr>
          <w:spacing w:val="-4"/>
        </w:rPr>
        <w:t> </w:t>
      </w:r>
      <w:r>
        <w:rPr/>
        <w:t>ganhos</w:t>
      </w:r>
      <w:r>
        <w:rPr>
          <w:spacing w:val="-6"/>
        </w:rPr>
        <w:t> </w:t>
      </w:r>
      <w:r>
        <w:rPr/>
        <w:t>que</w:t>
      </w:r>
      <w:r>
        <w:rPr>
          <w:spacing w:val="-7"/>
        </w:rPr>
        <w:t> </w:t>
      </w:r>
      <w:r>
        <w:rPr/>
        <w:t>o</w:t>
      </w:r>
      <w:r>
        <w:rPr>
          <w:spacing w:val="-6"/>
        </w:rPr>
        <w:t> </w:t>
      </w:r>
      <w:r>
        <w:rPr/>
        <w:t>orçamento</w:t>
      </w:r>
      <w:r>
        <w:rPr>
          <w:spacing w:val="-5"/>
        </w:rPr>
        <w:t> </w:t>
      </w:r>
      <w:r>
        <w:rPr/>
        <w:t>participativo</w:t>
      </w:r>
      <w:r>
        <w:rPr>
          <w:spacing w:val="-1"/>
        </w:rPr>
        <w:t> </w:t>
      </w:r>
      <w:r>
        <w:rPr/>
        <w:t>está</w:t>
      </w:r>
      <w:r>
        <w:rPr>
          <w:spacing w:val="-10"/>
        </w:rPr>
        <w:t> </w:t>
      </w:r>
      <w:r>
        <w:rPr/>
        <w:t>tendo</w:t>
      </w:r>
      <w:r>
        <w:rPr>
          <w:spacing w:val="-1"/>
        </w:rPr>
        <w:t> </w:t>
      </w:r>
      <w:r>
        <w:rPr/>
        <w:t>pela segunda vez no Distrito Federal através da observação nas plenárias do Op no</w:t>
      </w:r>
      <w:r>
        <w:rPr>
          <w:spacing w:val="-6"/>
        </w:rPr>
        <w:t> </w:t>
      </w:r>
      <w:r>
        <w:rPr/>
        <w:t>DF.</w:t>
      </w:r>
    </w:p>
    <w:p>
      <w:pPr>
        <w:pStyle w:val="BodyText"/>
        <w:spacing w:before="8"/>
        <w:rPr>
          <w:sz w:val="9"/>
        </w:rPr>
      </w:pPr>
    </w:p>
    <w:p>
      <w:pPr>
        <w:pStyle w:val="BodyText"/>
        <w:spacing w:line="259" w:lineRule="auto"/>
        <w:ind w:left="120" w:right="108" w:hanging="10"/>
        <w:jc w:val="both"/>
      </w:pPr>
      <w:r>
        <w:rPr>
          <w:b/>
        </w:rPr>
        <w:t>Conclusão: </w:t>
      </w:r>
      <w:r>
        <w:rPr/>
        <w:t>Com a analise até o momento,identifica-se as principais variáveis que perpassam os estudos do Orçamento participativo,as tendências</w:t>
      </w:r>
      <w:r>
        <w:rPr>
          <w:spacing w:val="-6"/>
        </w:rPr>
        <w:t> </w:t>
      </w:r>
      <w:r>
        <w:rPr/>
        <w:t>que</w:t>
      </w:r>
      <w:r>
        <w:rPr>
          <w:spacing w:val="-4"/>
        </w:rPr>
        <w:t> </w:t>
      </w:r>
      <w:r>
        <w:rPr/>
        <w:t>a</w:t>
      </w:r>
      <w:r>
        <w:rPr>
          <w:spacing w:val="-5"/>
        </w:rPr>
        <w:t> </w:t>
      </w:r>
      <w:r>
        <w:rPr/>
        <w:t>literatura</w:t>
      </w:r>
      <w:r>
        <w:rPr>
          <w:spacing w:val="20"/>
        </w:rPr>
        <w:t> </w:t>
      </w:r>
      <w:r>
        <w:rPr/>
        <w:t>mostra</w:t>
      </w:r>
      <w:r>
        <w:rPr>
          <w:spacing w:val="-6"/>
        </w:rPr>
        <w:t> </w:t>
      </w:r>
      <w:r>
        <w:rPr/>
        <w:t>sobre</w:t>
      </w:r>
      <w:r>
        <w:rPr>
          <w:spacing w:val="-6"/>
        </w:rPr>
        <w:t> </w:t>
      </w:r>
      <w:r>
        <w:rPr/>
        <w:t>o</w:t>
      </w:r>
      <w:r>
        <w:rPr>
          <w:spacing w:val="-5"/>
        </w:rPr>
        <w:t> </w:t>
      </w:r>
      <w:r>
        <w:rPr/>
        <w:t>OP</w:t>
      </w:r>
      <w:r>
        <w:rPr>
          <w:spacing w:val="-6"/>
        </w:rPr>
        <w:t> </w:t>
      </w:r>
      <w:r>
        <w:rPr/>
        <w:t>e</w:t>
      </w:r>
      <w:r>
        <w:rPr>
          <w:spacing w:val="-7"/>
        </w:rPr>
        <w:t> </w:t>
      </w:r>
      <w:r>
        <w:rPr/>
        <w:t>suas</w:t>
      </w:r>
      <w:r>
        <w:rPr>
          <w:spacing w:val="-4"/>
        </w:rPr>
        <w:t> </w:t>
      </w:r>
      <w:r>
        <w:rPr/>
        <w:t>implementações,</w:t>
      </w:r>
      <w:r>
        <w:rPr>
          <w:spacing w:val="-3"/>
        </w:rPr>
        <w:t> </w:t>
      </w:r>
      <w:r>
        <w:rPr/>
        <w:t>e</w:t>
      </w:r>
      <w:r>
        <w:rPr>
          <w:spacing w:val="-4"/>
        </w:rPr>
        <w:t> </w:t>
      </w:r>
      <w:r>
        <w:rPr/>
        <w:t>as</w:t>
      </w:r>
      <w:r>
        <w:rPr>
          <w:spacing w:val="-6"/>
        </w:rPr>
        <w:t> </w:t>
      </w:r>
      <w:r>
        <w:rPr/>
        <w:t>dificuldades</w:t>
      </w:r>
      <w:r>
        <w:rPr>
          <w:spacing w:val="-5"/>
        </w:rPr>
        <w:t> </w:t>
      </w:r>
      <w:r>
        <w:rPr/>
        <w:t>e</w:t>
      </w:r>
      <w:r>
        <w:rPr>
          <w:spacing w:val="-4"/>
        </w:rPr>
        <w:t> </w:t>
      </w:r>
      <w:r>
        <w:rPr/>
        <w:t>ganhos</w:t>
      </w:r>
      <w:r>
        <w:rPr>
          <w:spacing w:val="-6"/>
        </w:rPr>
        <w:t> </w:t>
      </w:r>
      <w:r>
        <w:rPr/>
        <w:t>que</w:t>
      </w:r>
      <w:r>
        <w:rPr>
          <w:spacing w:val="-7"/>
        </w:rPr>
        <w:t> </w:t>
      </w:r>
      <w:r>
        <w:rPr/>
        <w:t>o</w:t>
      </w:r>
      <w:r>
        <w:rPr>
          <w:spacing w:val="-6"/>
        </w:rPr>
        <w:t> </w:t>
      </w:r>
      <w:r>
        <w:rPr/>
        <w:t>orçamento</w:t>
      </w:r>
      <w:r>
        <w:rPr>
          <w:spacing w:val="-5"/>
        </w:rPr>
        <w:t> </w:t>
      </w:r>
      <w:r>
        <w:rPr/>
        <w:t>participativo</w:t>
      </w:r>
      <w:r>
        <w:rPr>
          <w:spacing w:val="-2"/>
        </w:rPr>
        <w:t> </w:t>
      </w:r>
      <w:r>
        <w:rPr/>
        <w:t>está</w:t>
      </w:r>
      <w:r>
        <w:rPr>
          <w:spacing w:val="-9"/>
        </w:rPr>
        <w:t> </w:t>
      </w:r>
      <w:r>
        <w:rPr/>
        <w:t>tendo</w:t>
      </w:r>
      <w:r>
        <w:rPr>
          <w:spacing w:val="-1"/>
        </w:rPr>
        <w:t> </w:t>
      </w:r>
      <w:r>
        <w:rPr/>
        <w:t>pela segunda vez no Distrito Federal através da observação nas plenárias do Op no</w:t>
      </w:r>
      <w:r>
        <w:rPr>
          <w:spacing w:val="-6"/>
        </w:rPr>
        <w:t> </w:t>
      </w:r>
      <w:r>
        <w:rPr/>
        <w:t>DF.</w:t>
      </w:r>
    </w:p>
    <w:p>
      <w:pPr>
        <w:pStyle w:val="BodyText"/>
        <w:spacing w:before="9"/>
        <w:rPr>
          <w:sz w:val="9"/>
        </w:rPr>
      </w:pPr>
    </w:p>
    <w:p>
      <w:pPr>
        <w:spacing w:line="458" w:lineRule="auto" w:before="0"/>
        <w:ind w:left="111" w:right="3138" w:firstLine="0"/>
        <w:jc w:val="both"/>
        <w:rPr>
          <w:sz w:val="12"/>
        </w:rPr>
      </w:pPr>
      <w:r>
        <w:rPr>
          <w:b/>
          <w:sz w:val="12"/>
        </w:rPr>
        <w:t>Palavras-Chave: </w:t>
      </w:r>
      <w:r>
        <w:rPr>
          <w:sz w:val="12"/>
        </w:rPr>
        <w:t>Democracia Participativa, participação e cidadania. </w:t>
      </w:r>
      <w:r>
        <w:rPr>
          <w:b/>
          <w:sz w:val="12"/>
        </w:rPr>
        <w:t>Colaboradores: </w:t>
      </w:r>
      <w:r>
        <w:rPr>
          <w:sz w:val="12"/>
        </w:rPr>
        <w:t>Este trabalho conta com a colaboração de alunos voluntários.</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As relações entre psicologia e filosofia a partir da perspectiva de Karl Jaspers</w:t>
      </w:r>
    </w:p>
    <w:p>
      <w:pPr>
        <w:spacing w:before="74"/>
        <w:ind w:left="4892" w:right="63" w:firstLine="0"/>
        <w:jc w:val="center"/>
        <w:rPr>
          <w:sz w:val="12"/>
        </w:rPr>
      </w:pPr>
      <w:r>
        <w:rPr>
          <w:b/>
          <w:color w:val="2E75B6"/>
          <w:sz w:val="12"/>
        </w:rPr>
        <w:t>Bolsista</w:t>
      </w:r>
      <w:r>
        <w:rPr>
          <w:color w:val="2E75B6"/>
          <w:sz w:val="12"/>
        </w:rPr>
        <w:t>: Artur Lucman Nogueira Braga</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GERSON BREA</w:t>
      </w:r>
    </w:p>
    <w:p>
      <w:pPr>
        <w:pStyle w:val="BodyText"/>
        <w:spacing w:before="7"/>
        <w:rPr>
          <w:sz w:val="16"/>
        </w:rPr>
      </w:pPr>
    </w:p>
    <w:p>
      <w:pPr>
        <w:pStyle w:val="BodyText"/>
        <w:spacing w:line="259" w:lineRule="auto"/>
        <w:ind w:left="120" w:right="106" w:hanging="10"/>
        <w:jc w:val="both"/>
      </w:pPr>
      <w:r>
        <w:rPr>
          <w:b/>
        </w:rPr>
        <w:t>Introdução:</w:t>
      </w:r>
      <w:r>
        <w:rPr>
          <w:b/>
          <w:spacing w:val="-4"/>
        </w:rPr>
        <w:t> </w:t>
      </w:r>
      <w:r>
        <w:rPr/>
        <w:t>Qual</w:t>
      </w:r>
      <w:r>
        <w:rPr>
          <w:spacing w:val="-8"/>
        </w:rPr>
        <w:t> </w:t>
      </w:r>
      <w:r>
        <w:rPr/>
        <w:t>a</w:t>
      </w:r>
      <w:r>
        <w:rPr>
          <w:spacing w:val="-5"/>
        </w:rPr>
        <w:t> </w:t>
      </w:r>
      <w:r>
        <w:rPr/>
        <w:t>relação</w:t>
      </w:r>
      <w:r>
        <w:rPr>
          <w:spacing w:val="-3"/>
        </w:rPr>
        <w:t> </w:t>
      </w:r>
      <w:r>
        <w:rPr/>
        <w:t>entre</w:t>
      </w:r>
      <w:r>
        <w:rPr>
          <w:spacing w:val="-7"/>
        </w:rPr>
        <w:t> </w:t>
      </w:r>
      <w:r>
        <w:rPr/>
        <w:t>filosofia</w:t>
      </w:r>
      <w:r>
        <w:rPr>
          <w:spacing w:val="-5"/>
        </w:rPr>
        <w:t> </w:t>
      </w:r>
      <w:r>
        <w:rPr/>
        <w:t>e</w:t>
      </w:r>
      <w:r>
        <w:rPr>
          <w:spacing w:val="-5"/>
        </w:rPr>
        <w:t> </w:t>
      </w:r>
      <w:r>
        <w:rPr/>
        <w:t>psicologia?</w:t>
      </w:r>
      <w:r>
        <w:rPr>
          <w:spacing w:val="-8"/>
        </w:rPr>
        <w:t> </w:t>
      </w:r>
      <w:r>
        <w:rPr/>
        <w:t>Como</w:t>
      </w:r>
      <w:r>
        <w:rPr>
          <w:spacing w:val="-2"/>
        </w:rPr>
        <w:t> </w:t>
      </w:r>
      <w:r>
        <w:rPr/>
        <w:t>pensar</w:t>
      </w:r>
      <w:r>
        <w:rPr>
          <w:spacing w:val="-3"/>
        </w:rPr>
        <w:t> </w:t>
      </w:r>
      <w:r>
        <w:rPr/>
        <w:t>a</w:t>
      </w:r>
      <w:r>
        <w:rPr>
          <w:spacing w:val="-8"/>
        </w:rPr>
        <w:t> </w:t>
      </w:r>
      <w:r>
        <w:rPr/>
        <w:t>relação</w:t>
      </w:r>
      <w:r>
        <w:rPr>
          <w:spacing w:val="-2"/>
        </w:rPr>
        <w:t> </w:t>
      </w:r>
      <w:r>
        <w:rPr/>
        <w:t>dessas</w:t>
      </w:r>
      <w:r>
        <w:rPr>
          <w:spacing w:val="-6"/>
        </w:rPr>
        <w:t> </w:t>
      </w:r>
      <w:r>
        <w:rPr/>
        <w:t>duas</w:t>
      </w:r>
      <w:r>
        <w:rPr>
          <w:spacing w:val="-5"/>
        </w:rPr>
        <w:t> </w:t>
      </w:r>
      <w:r>
        <w:rPr/>
        <w:t>esferas</w:t>
      </w:r>
      <w:r>
        <w:rPr>
          <w:spacing w:val="-6"/>
        </w:rPr>
        <w:t> </w:t>
      </w:r>
      <w:r>
        <w:rPr/>
        <w:t>do</w:t>
      </w:r>
      <w:r>
        <w:rPr>
          <w:spacing w:val="-5"/>
        </w:rPr>
        <w:t> </w:t>
      </w:r>
      <w:r>
        <w:rPr/>
        <w:t>conhecimento,</w:t>
      </w:r>
      <w:r>
        <w:rPr>
          <w:spacing w:val="-6"/>
        </w:rPr>
        <w:t> </w:t>
      </w:r>
      <w:r>
        <w:rPr/>
        <w:t>se</w:t>
      </w:r>
      <w:r>
        <w:rPr>
          <w:spacing w:val="-9"/>
        </w:rPr>
        <w:t> </w:t>
      </w:r>
      <w:r>
        <w:rPr/>
        <w:t>tanto</w:t>
      </w:r>
      <w:r>
        <w:rPr>
          <w:spacing w:val="-3"/>
        </w:rPr>
        <w:t> </w:t>
      </w:r>
      <w:r>
        <w:rPr/>
        <w:t>a</w:t>
      </w:r>
      <w:r>
        <w:rPr>
          <w:spacing w:val="-6"/>
        </w:rPr>
        <w:t> </w:t>
      </w:r>
      <w:r>
        <w:rPr/>
        <w:t>filosofia</w:t>
      </w:r>
      <w:r>
        <w:rPr>
          <w:spacing w:val="-5"/>
        </w:rPr>
        <w:t> </w:t>
      </w:r>
      <w:r>
        <w:rPr/>
        <w:t>como a psicologia carece de uma definição clara e precisa? Quando colocamos questões como essas, não podemos deixar de nos confrontar com algumas tendências na filosofia no século XX, especialmente, com as obras do psicopatologista e filósofo Karl Jaspers, mais precisamente, suas</w:t>
      </w:r>
      <w:r>
        <w:rPr>
          <w:spacing w:val="-6"/>
        </w:rPr>
        <w:t> </w:t>
      </w:r>
      <w:r>
        <w:rPr/>
        <w:t>contribuições</w:t>
      </w:r>
      <w:r>
        <w:rPr>
          <w:spacing w:val="-6"/>
        </w:rPr>
        <w:t> </w:t>
      </w:r>
      <w:r>
        <w:rPr/>
        <w:t>para</w:t>
      </w:r>
      <w:r>
        <w:rPr>
          <w:spacing w:val="-5"/>
        </w:rPr>
        <w:t> </w:t>
      </w:r>
      <w:r>
        <w:rPr/>
        <w:t>a</w:t>
      </w:r>
      <w:r>
        <w:rPr>
          <w:spacing w:val="-3"/>
        </w:rPr>
        <w:t> </w:t>
      </w:r>
      <w:r>
        <w:rPr/>
        <w:t>fenomenologia,</w:t>
      </w:r>
      <w:r>
        <w:rPr>
          <w:spacing w:val="-3"/>
        </w:rPr>
        <w:t> </w:t>
      </w:r>
      <w:r>
        <w:rPr/>
        <w:t>a</w:t>
      </w:r>
      <w:r>
        <w:rPr>
          <w:spacing w:val="-5"/>
        </w:rPr>
        <w:t> </w:t>
      </w:r>
      <w:r>
        <w:rPr/>
        <w:t>psicologia</w:t>
      </w:r>
      <w:r>
        <w:rPr>
          <w:spacing w:val="-5"/>
        </w:rPr>
        <w:t> </w:t>
      </w:r>
      <w:r>
        <w:rPr/>
        <w:t>da</w:t>
      </w:r>
      <w:r>
        <w:rPr>
          <w:spacing w:val="-5"/>
        </w:rPr>
        <w:t> </w:t>
      </w:r>
      <w:r>
        <w:rPr/>
        <w:t>compreensão</w:t>
      </w:r>
      <w:r>
        <w:rPr>
          <w:spacing w:val="-2"/>
        </w:rPr>
        <w:t> </w:t>
      </w:r>
      <w:r>
        <w:rPr/>
        <w:t>e</w:t>
      </w:r>
      <w:r>
        <w:rPr>
          <w:spacing w:val="-5"/>
        </w:rPr>
        <w:t> </w:t>
      </w:r>
      <w:r>
        <w:rPr/>
        <w:t>a</w:t>
      </w:r>
      <w:r>
        <w:rPr>
          <w:spacing w:val="-3"/>
        </w:rPr>
        <w:t> </w:t>
      </w:r>
      <w:r>
        <w:rPr/>
        <w:t>filosofia</w:t>
      </w:r>
      <w:r>
        <w:rPr>
          <w:spacing w:val="-4"/>
        </w:rPr>
        <w:t> </w:t>
      </w:r>
      <w:r>
        <w:rPr/>
        <w:t>da</w:t>
      </w:r>
      <w:r>
        <w:rPr>
          <w:spacing w:val="-5"/>
        </w:rPr>
        <w:t> </w:t>
      </w:r>
      <w:r>
        <w:rPr/>
        <w:t>existência.</w:t>
      </w:r>
      <w:r>
        <w:rPr>
          <w:spacing w:val="-2"/>
        </w:rPr>
        <w:t> </w:t>
      </w:r>
      <w:r>
        <w:rPr/>
        <w:t>Além</w:t>
      </w:r>
      <w:r>
        <w:rPr>
          <w:spacing w:val="-7"/>
        </w:rPr>
        <w:t> </w:t>
      </w:r>
      <w:r>
        <w:rPr/>
        <w:t>de</w:t>
      </w:r>
      <w:r>
        <w:rPr>
          <w:spacing w:val="-5"/>
        </w:rPr>
        <w:t> </w:t>
      </w:r>
      <w:r>
        <w:rPr/>
        <w:t>enfatizar</w:t>
      </w:r>
      <w:r>
        <w:rPr>
          <w:spacing w:val="-5"/>
        </w:rPr>
        <w:t> </w:t>
      </w:r>
      <w:r>
        <w:rPr/>
        <w:t>a</w:t>
      </w:r>
      <w:r>
        <w:rPr>
          <w:spacing w:val="-3"/>
        </w:rPr>
        <w:t> </w:t>
      </w:r>
      <w:r>
        <w:rPr/>
        <w:t>importância</w:t>
      </w:r>
      <w:r>
        <w:rPr>
          <w:spacing w:val="-4"/>
        </w:rPr>
        <w:t> </w:t>
      </w:r>
      <w:r>
        <w:rPr/>
        <w:t>da</w:t>
      </w:r>
      <w:r>
        <w:rPr>
          <w:spacing w:val="-3"/>
        </w:rPr>
        <w:t> </w:t>
      </w:r>
      <w:r>
        <w:rPr/>
        <w:t>filosofia para as ciências da psicologia e da psicopatologia, Jaspers insiste na necessidade de uma consciência crítico-científica para o filosofar contemporâneo.</w:t>
      </w:r>
      <w:r>
        <w:rPr>
          <w:spacing w:val="-2"/>
        </w:rPr>
        <w:t> </w:t>
      </w:r>
      <w:r>
        <w:rPr/>
        <w:t>Se</w:t>
      </w:r>
      <w:r>
        <w:rPr>
          <w:spacing w:val="-4"/>
        </w:rPr>
        <w:t> </w:t>
      </w:r>
      <w:r>
        <w:rPr/>
        <w:t>de</w:t>
      </w:r>
      <w:r>
        <w:rPr>
          <w:spacing w:val="-4"/>
        </w:rPr>
        <w:t> </w:t>
      </w:r>
      <w:r>
        <w:rPr/>
        <w:t>um</w:t>
      </w:r>
      <w:r>
        <w:rPr>
          <w:spacing w:val="-6"/>
        </w:rPr>
        <w:t> </w:t>
      </w:r>
      <w:r>
        <w:rPr/>
        <w:t>lado</w:t>
      </w:r>
      <w:r>
        <w:rPr>
          <w:spacing w:val="-1"/>
        </w:rPr>
        <w:t> </w:t>
      </w:r>
      <w:r>
        <w:rPr/>
        <w:t>–</w:t>
      </w:r>
      <w:r>
        <w:rPr>
          <w:spacing w:val="-4"/>
        </w:rPr>
        <w:t> </w:t>
      </w:r>
      <w:r>
        <w:rPr/>
        <w:t>e</w:t>
      </w:r>
      <w:r>
        <w:rPr>
          <w:spacing w:val="-4"/>
        </w:rPr>
        <w:t> </w:t>
      </w:r>
      <w:r>
        <w:rPr/>
        <w:t>aqui</w:t>
      </w:r>
      <w:r>
        <w:rPr>
          <w:spacing w:val="-7"/>
        </w:rPr>
        <w:t> </w:t>
      </w:r>
      <w:r>
        <w:rPr/>
        <w:t>podemos</w:t>
      </w:r>
      <w:r>
        <w:rPr>
          <w:spacing w:val="-5"/>
        </w:rPr>
        <w:t> </w:t>
      </w:r>
      <w:r>
        <w:rPr/>
        <w:t>pensar</w:t>
      </w:r>
      <w:r>
        <w:rPr>
          <w:spacing w:val="-2"/>
        </w:rPr>
        <w:t> </w:t>
      </w:r>
      <w:r>
        <w:rPr/>
        <w:t>tanto num</w:t>
      </w:r>
      <w:r>
        <w:rPr>
          <w:spacing w:val="-8"/>
        </w:rPr>
        <w:t> </w:t>
      </w:r>
      <w:r>
        <w:rPr/>
        <w:t>plano</w:t>
      </w:r>
      <w:r>
        <w:rPr>
          <w:spacing w:val="-1"/>
        </w:rPr>
        <w:t> </w:t>
      </w:r>
      <w:r>
        <w:rPr/>
        <w:t>epistemológico</w:t>
      </w:r>
      <w:r>
        <w:rPr>
          <w:spacing w:val="-2"/>
        </w:rPr>
        <w:t> </w:t>
      </w:r>
      <w:r>
        <w:rPr/>
        <w:t>como</w:t>
      </w:r>
      <w:r>
        <w:rPr>
          <w:spacing w:val="-1"/>
        </w:rPr>
        <w:t> </w:t>
      </w:r>
      <w:r>
        <w:rPr/>
        <w:t>na</w:t>
      </w:r>
      <w:r>
        <w:rPr>
          <w:spacing w:val="-3"/>
        </w:rPr>
        <w:t> </w:t>
      </w:r>
      <w:r>
        <w:rPr/>
        <w:t>esfera</w:t>
      </w:r>
      <w:r>
        <w:rPr>
          <w:spacing w:val="-4"/>
        </w:rPr>
        <w:t> </w:t>
      </w:r>
      <w:r>
        <w:rPr/>
        <w:t>ética</w:t>
      </w:r>
      <w:r>
        <w:rPr>
          <w:spacing w:val="-5"/>
        </w:rPr>
        <w:t> </w:t>
      </w:r>
      <w:r>
        <w:rPr/>
        <w:t>–</w:t>
      </w:r>
      <w:r>
        <w:rPr>
          <w:spacing w:val="-3"/>
        </w:rPr>
        <w:t> </w:t>
      </w:r>
      <w:r>
        <w:rPr/>
        <w:t>a</w:t>
      </w:r>
      <w:r>
        <w:rPr>
          <w:spacing w:val="-4"/>
        </w:rPr>
        <w:t> </w:t>
      </w:r>
      <w:r>
        <w:rPr/>
        <w:t>psicologia</w:t>
      </w:r>
      <w:r>
        <w:rPr>
          <w:spacing w:val="-2"/>
        </w:rPr>
        <w:t> </w:t>
      </w:r>
      <w:r>
        <w:rPr/>
        <w:t>não</w:t>
      </w:r>
      <w:r>
        <w:rPr>
          <w:spacing w:val="-2"/>
        </w:rPr>
        <w:t> </w:t>
      </w:r>
      <w:r>
        <w:rPr/>
        <w:t>pode</w:t>
      </w:r>
      <w:r>
        <w:rPr>
          <w:spacing w:val="-3"/>
        </w:rPr>
        <w:t> </w:t>
      </w:r>
      <w:r>
        <w:rPr/>
        <w:t>ignorar a</w:t>
      </w:r>
      <w:r>
        <w:rPr>
          <w:spacing w:val="-2"/>
        </w:rPr>
        <w:t> </w:t>
      </w:r>
      <w:r>
        <w:rPr/>
        <w:t>filosofia, de</w:t>
      </w:r>
      <w:r>
        <w:rPr>
          <w:spacing w:val="-1"/>
        </w:rPr>
        <w:t> </w:t>
      </w:r>
      <w:r>
        <w:rPr/>
        <w:t>outro, a</w:t>
      </w:r>
      <w:r>
        <w:rPr>
          <w:spacing w:val="-4"/>
        </w:rPr>
        <w:t> </w:t>
      </w:r>
      <w:r>
        <w:rPr/>
        <w:t>filosofia</w:t>
      </w:r>
      <w:r>
        <w:rPr>
          <w:spacing w:val="-1"/>
        </w:rPr>
        <w:t> </w:t>
      </w:r>
      <w:r>
        <w:rPr/>
        <w:t>tem</w:t>
      </w:r>
      <w:r>
        <w:rPr>
          <w:spacing w:val="-7"/>
        </w:rPr>
        <w:t> </w:t>
      </w:r>
      <w:r>
        <w:rPr/>
        <w:t>que</w:t>
      </w:r>
      <w:r>
        <w:rPr>
          <w:spacing w:val="-1"/>
        </w:rPr>
        <w:t> </w:t>
      </w:r>
      <w:r>
        <w:rPr/>
        <w:t>estar constantemente</w:t>
      </w:r>
      <w:r>
        <w:rPr>
          <w:spacing w:val="-1"/>
        </w:rPr>
        <w:t> </w:t>
      </w:r>
      <w:r>
        <w:rPr/>
        <w:t>aberta</w:t>
      </w:r>
      <w:r>
        <w:rPr>
          <w:spacing w:val="-1"/>
        </w:rPr>
        <w:t> </w:t>
      </w:r>
      <w:r>
        <w:rPr/>
        <w:t>para</w:t>
      </w:r>
      <w:r>
        <w:rPr>
          <w:spacing w:val="-2"/>
        </w:rPr>
        <w:t> </w:t>
      </w:r>
      <w:r>
        <w:rPr/>
        <w:t>o diálogo</w:t>
      </w:r>
      <w:r>
        <w:rPr>
          <w:spacing w:val="1"/>
        </w:rPr>
        <w:t> </w:t>
      </w:r>
      <w:r>
        <w:rPr/>
        <w:t>com</w:t>
      </w:r>
      <w:r>
        <w:rPr>
          <w:spacing w:val="-6"/>
        </w:rPr>
        <w:t> </w:t>
      </w:r>
      <w:r>
        <w:rPr/>
        <w:t>a</w:t>
      </w:r>
      <w:r>
        <w:rPr>
          <w:spacing w:val="-1"/>
        </w:rPr>
        <w:t> </w:t>
      </w:r>
      <w:r>
        <w:rPr/>
        <w:t>psicologia</w:t>
      </w:r>
      <w:r>
        <w:rPr>
          <w:spacing w:val="-1"/>
        </w:rPr>
        <w:t> </w:t>
      </w:r>
      <w:r>
        <w:rPr/>
        <w:t>a fim</w:t>
      </w:r>
      <w:r>
        <w:rPr>
          <w:spacing w:val="-4"/>
        </w:rPr>
        <w:t> </w:t>
      </w:r>
      <w:r>
        <w:rPr/>
        <w:t>de preservar</w:t>
      </w:r>
      <w:r>
        <w:rPr>
          <w:spacing w:val="1"/>
        </w:rPr>
        <w:t> </w:t>
      </w:r>
      <w:r>
        <w:rPr/>
        <w:t>seu</w:t>
      </w:r>
      <w:r>
        <w:rPr>
          <w:spacing w:val="1"/>
        </w:rPr>
        <w:t> </w:t>
      </w:r>
      <w:r>
        <w:rPr/>
        <w:t>modo</w:t>
      </w:r>
      <w:r>
        <w:rPr>
          <w:spacing w:val="-1"/>
        </w:rPr>
        <w:t> </w:t>
      </w:r>
      <w:r>
        <w:rPr/>
        <w:t>de ser.</w:t>
      </w:r>
    </w:p>
    <w:p>
      <w:pPr>
        <w:pStyle w:val="BodyText"/>
        <w:spacing w:before="6"/>
        <w:rPr>
          <w:sz w:val="15"/>
        </w:rPr>
      </w:pPr>
    </w:p>
    <w:p>
      <w:pPr>
        <w:pStyle w:val="BodyText"/>
        <w:ind w:left="111" w:hanging="5"/>
        <w:jc w:val="both"/>
      </w:pPr>
      <w:r>
        <w:rPr>
          <w:b/>
        </w:rPr>
        <w:t>Metodologia: </w:t>
      </w:r>
      <w:r>
        <w:rPr/>
        <w:t>Seleção, leitura e análise de textos de Karl Jaspers, principalmente de sua obra Psicopatologia Geral e Filosofia da Existência.</w:t>
      </w:r>
    </w:p>
    <w:p>
      <w:pPr>
        <w:pStyle w:val="BodyText"/>
        <w:spacing w:before="6"/>
        <w:rPr>
          <w:sz w:val="16"/>
        </w:rPr>
      </w:pPr>
    </w:p>
    <w:p>
      <w:pPr>
        <w:pStyle w:val="BodyText"/>
        <w:spacing w:line="261" w:lineRule="auto" w:before="1"/>
        <w:ind w:left="120" w:right="108" w:hanging="10"/>
        <w:jc w:val="both"/>
      </w:pPr>
      <w:r>
        <w:rPr>
          <w:b/>
        </w:rPr>
        <w:t>Resultados: </w:t>
      </w:r>
      <w:r>
        <w:rPr/>
        <w:t>Além</w:t>
      </w:r>
      <w:r>
        <w:rPr>
          <w:spacing w:val="-6"/>
        </w:rPr>
        <w:t> </w:t>
      </w:r>
      <w:r>
        <w:rPr/>
        <w:t>de</w:t>
      </w:r>
      <w:r>
        <w:rPr>
          <w:spacing w:val="-2"/>
        </w:rPr>
        <w:t> </w:t>
      </w:r>
      <w:r>
        <w:rPr/>
        <w:t>oferecer,</w:t>
      </w:r>
      <w:r>
        <w:rPr>
          <w:spacing w:val="-1"/>
        </w:rPr>
        <w:t> </w:t>
      </w:r>
      <w:r>
        <w:rPr/>
        <w:t>através</w:t>
      </w:r>
      <w:r>
        <w:rPr>
          <w:spacing w:val="-4"/>
        </w:rPr>
        <w:t> </w:t>
      </w:r>
      <w:r>
        <w:rPr/>
        <w:t>de</w:t>
      </w:r>
      <w:r>
        <w:rPr>
          <w:spacing w:val="-1"/>
        </w:rPr>
        <w:t> </w:t>
      </w:r>
      <w:r>
        <w:rPr/>
        <w:t>um</w:t>
      </w:r>
      <w:r>
        <w:rPr>
          <w:spacing w:val="-6"/>
        </w:rPr>
        <w:t> </w:t>
      </w:r>
      <w:r>
        <w:rPr/>
        <w:t>ensaio,</w:t>
      </w:r>
      <w:r>
        <w:rPr>
          <w:spacing w:val="-1"/>
        </w:rPr>
        <w:t> </w:t>
      </w:r>
      <w:r>
        <w:rPr/>
        <w:t>um</w:t>
      </w:r>
      <w:r>
        <w:rPr>
          <w:spacing w:val="-6"/>
        </w:rPr>
        <w:t> </w:t>
      </w:r>
      <w:r>
        <w:rPr/>
        <w:t>retrato</w:t>
      </w:r>
      <w:r>
        <w:rPr>
          <w:spacing w:val="-1"/>
        </w:rPr>
        <w:t> </w:t>
      </w:r>
      <w:r>
        <w:rPr/>
        <w:t>de</w:t>
      </w:r>
      <w:r>
        <w:rPr>
          <w:spacing w:val="-2"/>
        </w:rPr>
        <w:t> </w:t>
      </w:r>
      <w:r>
        <w:rPr/>
        <w:t>um</w:t>
      </w:r>
      <w:r>
        <w:rPr>
          <w:spacing w:val="-3"/>
        </w:rPr>
        <w:t> </w:t>
      </w:r>
      <w:r>
        <w:rPr/>
        <w:t>momento</w:t>
      </w:r>
      <w:r>
        <w:rPr>
          <w:spacing w:val="-2"/>
        </w:rPr>
        <w:t> </w:t>
      </w:r>
      <w:r>
        <w:rPr/>
        <w:t>importante</w:t>
      </w:r>
      <w:r>
        <w:rPr>
          <w:spacing w:val="-2"/>
        </w:rPr>
        <w:t> </w:t>
      </w:r>
      <w:r>
        <w:rPr/>
        <w:t>na</w:t>
      </w:r>
      <w:r>
        <w:rPr>
          <w:spacing w:val="-2"/>
        </w:rPr>
        <w:t> </w:t>
      </w:r>
      <w:r>
        <w:rPr/>
        <w:t>história</w:t>
      </w:r>
      <w:r>
        <w:rPr>
          <w:spacing w:val="-2"/>
        </w:rPr>
        <w:t> </w:t>
      </w:r>
      <w:r>
        <w:rPr/>
        <w:t>do pensamento</w:t>
      </w:r>
      <w:r>
        <w:rPr>
          <w:spacing w:val="-4"/>
        </w:rPr>
        <w:t> </w:t>
      </w:r>
      <w:r>
        <w:rPr/>
        <w:t>ocidental</w:t>
      </w:r>
      <w:r>
        <w:rPr>
          <w:spacing w:val="-3"/>
        </w:rPr>
        <w:t> </w:t>
      </w:r>
      <w:r>
        <w:rPr/>
        <w:t>no início do século</w:t>
      </w:r>
      <w:r>
        <w:rPr>
          <w:spacing w:val="-7"/>
        </w:rPr>
        <w:t> </w:t>
      </w:r>
      <w:r>
        <w:rPr/>
        <w:t>XX,</w:t>
      </w:r>
      <w:r>
        <w:rPr>
          <w:spacing w:val="-8"/>
        </w:rPr>
        <w:t> </w:t>
      </w:r>
      <w:r>
        <w:rPr/>
        <w:t>procuramos</w:t>
      </w:r>
      <w:r>
        <w:rPr>
          <w:spacing w:val="-10"/>
        </w:rPr>
        <w:t> </w:t>
      </w:r>
      <w:r>
        <w:rPr/>
        <w:t>apresentar</w:t>
      </w:r>
      <w:r>
        <w:rPr>
          <w:spacing w:val="-8"/>
        </w:rPr>
        <w:t> </w:t>
      </w:r>
      <w:r>
        <w:rPr/>
        <w:t>passagens</w:t>
      </w:r>
      <w:r>
        <w:rPr>
          <w:spacing w:val="-7"/>
        </w:rPr>
        <w:t> </w:t>
      </w:r>
      <w:r>
        <w:rPr/>
        <w:t>no</w:t>
      </w:r>
      <w:r>
        <w:rPr>
          <w:spacing w:val="-7"/>
        </w:rPr>
        <w:t> </w:t>
      </w:r>
      <w:r>
        <w:rPr/>
        <w:t>pensamento</w:t>
      </w:r>
      <w:r>
        <w:rPr>
          <w:spacing w:val="-8"/>
        </w:rPr>
        <w:t> </w:t>
      </w:r>
      <w:r>
        <w:rPr/>
        <w:t>de</w:t>
      </w:r>
      <w:r>
        <w:rPr>
          <w:spacing w:val="-9"/>
        </w:rPr>
        <w:t> </w:t>
      </w:r>
      <w:r>
        <w:rPr/>
        <w:t>Karl</w:t>
      </w:r>
      <w:r>
        <w:rPr>
          <w:spacing w:val="-11"/>
        </w:rPr>
        <w:t> </w:t>
      </w:r>
      <w:r>
        <w:rPr/>
        <w:t>Jaspers</w:t>
      </w:r>
      <w:r>
        <w:rPr>
          <w:spacing w:val="-10"/>
        </w:rPr>
        <w:t> </w:t>
      </w:r>
      <w:r>
        <w:rPr/>
        <w:t>em</w:t>
      </w:r>
      <w:r>
        <w:rPr>
          <w:spacing w:val="-12"/>
        </w:rPr>
        <w:t> </w:t>
      </w:r>
      <w:r>
        <w:rPr/>
        <w:t>que</w:t>
      </w:r>
      <w:r>
        <w:rPr>
          <w:spacing w:val="-9"/>
        </w:rPr>
        <w:t> </w:t>
      </w:r>
      <w:r>
        <w:rPr/>
        <w:t>a</w:t>
      </w:r>
      <w:r>
        <w:rPr>
          <w:spacing w:val="-9"/>
        </w:rPr>
        <w:t> </w:t>
      </w:r>
      <w:r>
        <w:rPr/>
        <w:t>relação</w:t>
      </w:r>
      <w:r>
        <w:rPr>
          <w:spacing w:val="-8"/>
        </w:rPr>
        <w:t> </w:t>
      </w:r>
      <w:r>
        <w:rPr/>
        <w:t>entre</w:t>
      </w:r>
      <w:r>
        <w:rPr>
          <w:spacing w:val="-8"/>
        </w:rPr>
        <w:t> </w:t>
      </w:r>
      <w:r>
        <w:rPr/>
        <w:t>a</w:t>
      </w:r>
      <w:r>
        <w:rPr>
          <w:spacing w:val="-9"/>
        </w:rPr>
        <w:t> </w:t>
      </w:r>
      <w:r>
        <w:rPr/>
        <w:t>filosofia</w:t>
      </w:r>
      <w:r>
        <w:rPr>
          <w:spacing w:val="-9"/>
        </w:rPr>
        <w:t> </w:t>
      </w:r>
      <w:r>
        <w:rPr/>
        <w:t>e</w:t>
      </w:r>
      <w:r>
        <w:rPr>
          <w:spacing w:val="-9"/>
        </w:rPr>
        <w:t> </w:t>
      </w:r>
      <w:r>
        <w:rPr/>
        <w:t>psicologia</w:t>
      </w:r>
      <w:r>
        <w:rPr>
          <w:spacing w:val="-7"/>
        </w:rPr>
        <w:t> </w:t>
      </w:r>
      <w:r>
        <w:rPr/>
        <w:t>se</w:t>
      </w:r>
      <w:r>
        <w:rPr>
          <w:spacing w:val="-10"/>
        </w:rPr>
        <w:t> </w:t>
      </w:r>
      <w:r>
        <w:rPr/>
        <w:t>explicita,</w:t>
      </w:r>
      <w:r>
        <w:rPr>
          <w:spacing w:val="-8"/>
        </w:rPr>
        <w:t> </w:t>
      </w:r>
      <w:r>
        <w:rPr/>
        <w:t>visando contribuir para a intensificação do diálogo entre filosofia e psicologia tanto no plano teórico como na esfera</w:t>
      </w:r>
      <w:r>
        <w:rPr>
          <w:spacing w:val="3"/>
        </w:rPr>
        <w:t> </w:t>
      </w:r>
      <w:r>
        <w:rPr/>
        <w:t>prática.</w:t>
      </w:r>
    </w:p>
    <w:p>
      <w:pPr>
        <w:pStyle w:val="BodyText"/>
        <w:spacing w:before="6"/>
        <w:rPr>
          <w:sz w:val="9"/>
        </w:rPr>
      </w:pPr>
    </w:p>
    <w:p>
      <w:pPr>
        <w:pStyle w:val="BodyText"/>
        <w:spacing w:line="259" w:lineRule="auto"/>
        <w:ind w:left="120" w:right="108" w:hanging="10"/>
        <w:jc w:val="both"/>
      </w:pPr>
      <w:r>
        <w:rPr>
          <w:b/>
        </w:rPr>
        <w:t>Conclusão: </w:t>
      </w:r>
      <w:r>
        <w:rPr/>
        <w:t>Além de oferecer, através de um ensaio, um retrato de um momento importante na história do pensamento ocidental no início do século</w:t>
      </w:r>
      <w:r>
        <w:rPr>
          <w:spacing w:val="-7"/>
        </w:rPr>
        <w:t> </w:t>
      </w:r>
      <w:r>
        <w:rPr/>
        <w:t>XX,</w:t>
      </w:r>
      <w:r>
        <w:rPr>
          <w:spacing w:val="-8"/>
        </w:rPr>
        <w:t> </w:t>
      </w:r>
      <w:r>
        <w:rPr/>
        <w:t>procuramos</w:t>
      </w:r>
      <w:r>
        <w:rPr>
          <w:spacing w:val="-10"/>
        </w:rPr>
        <w:t> </w:t>
      </w:r>
      <w:r>
        <w:rPr/>
        <w:t>apresentar</w:t>
      </w:r>
      <w:r>
        <w:rPr>
          <w:spacing w:val="-8"/>
        </w:rPr>
        <w:t> </w:t>
      </w:r>
      <w:r>
        <w:rPr/>
        <w:t>passagens</w:t>
      </w:r>
      <w:r>
        <w:rPr>
          <w:spacing w:val="-7"/>
        </w:rPr>
        <w:t> </w:t>
      </w:r>
      <w:r>
        <w:rPr/>
        <w:t>no</w:t>
      </w:r>
      <w:r>
        <w:rPr>
          <w:spacing w:val="-7"/>
        </w:rPr>
        <w:t> </w:t>
      </w:r>
      <w:r>
        <w:rPr/>
        <w:t>pensamento</w:t>
      </w:r>
      <w:r>
        <w:rPr>
          <w:spacing w:val="-8"/>
        </w:rPr>
        <w:t> </w:t>
      </w:r>
      <w:r>
        <w:rPr/>
        <w:t>de</w:t>
      </w:r>
      <w:r>
        <w:rPr>
          <w:spacing w:val="-9"/>
        </w:rPr>
        <w:t> </w:t>
      </w:r>
      <w:r>
        <w:rPr/>
        <w:t>Karl</w:t>
      </w:r>
      <w:r>
        <w:rPr>
          <w:spacing w:val="-11"/>
        </w:rPr>
        <w:t> </w:t>
      </w:r>
      <w:r>
        <w:rPr/>
        <w:t>Jaspers</w:t>
      </w:r>
      <w:r>
        <w:rPr>
          <w:spacing w:val="-10"/>
        </w:rPr>
        <w:t> </w:t>
      </w:r>
      <w:r>
        <w:rPr/>
        <w:t>em</w:t>
      </w:r>
      <w:r>
        <w:rPr>
          <w:spacing w:val="-12"/>
        </w:rPr>
        <w:t> </w:t>
      </w:r>
      <w:r>
        <w:rPr/>
        <w:t>que</w:t>
      </w:r>
      <w:r>
        <w:rPr>
          <w:spacing w:val="-9"/>
        </w:rPr>
        <w:t> </w:t>
      </w:r>
      <w:r>
        <w:rPr/>
        <w:t>a</w:t>
      </w:r>
      <w:r>
        <w:rPr>
          <w:spacing w:val="-9"/>
        </w:rPr>
        <w:t> </w:t>
      </w:r>
      <w:r>
        <w:rPr/>
        <w:t>relação</w:t>
      </w:r>
      <w:r>
        <w:rPr>
          <w:spacing w:val="-8"/>
        </w:rPr>
        <w:t> </w:t>
      </w:r>
      <w:r>
        <w:rPr/>
        <w:t>entre</w:t>
      </w:r>
      <w:r>
        <w:rPr>
          <w:spacing w:val="-8"/>
        </w:rPr>
        <w:t> </w:t>
      </w:r>
      <w:r>
        <w:rPr/>
        <w:t>a</w:t>
      </w:r>
      <w:r>
        <w:rPr>
          <w:spacing w:val="-9"/>
        </w:rPr>
        <w:t> </w:t>
      </w:r>
      <w:r>
        <w:rPr/>
        <w:t>filosofia</w:t>
      </w:r>
      <w:r>
        <w:rPr>
          <w:spacing w:val="-9"/>
        </w:rPr>
        <w:t> </w:t>
      </w:r>
      <w:r>
        <w:rPr/>
        <w:t>e</w:t>
      </w:r>
      <w:r>
        <w:rPr>
          <w:spacing w:val="-9"/>
        </w:rPr>
        <w:t> </w:t>
      </w:r>
      <w:r>
        <w:rPr/>
        <w:t>psicologia</w:t>
      </w:r>
      <w:r>
        <w:rPr>
          <w:spacing w:val="-7"/>
        </w:rPr>
        <w:t> </w:t>
      </w:r>
      <w:r>
        <w:rPr/>
        <w:t>se</w:t>
      </w:r>
      <w:r>
        <w:rPr>
          <w:spacing w:val="-10"/>
        </w:rPr>
        <w:t> </w:t>
      </w:r>
      <w:r>
        <w:rPr/>
        <w:t>explicita,</w:t>
      </w:r>
      <w:r>
        <w:rPr>
          <w:spacing w:val="-8"/>
        </w:rPr>
        <w:t> </w:t>
      </w:r>
      <w:r>
        <w:rPr/>
        <w:t>visando contribuir para a intensificação do diálogo entre filosofia e psicologia tanto no plano teórico como na esfera</w:t>
      </w:r>
      <w:r>
        <w:rPr>
          <w:spacing w:val="3"/>
        </w:rPr>
        <w:t> </w:t>
      </w:r>
      <w:r>
        <w:rPr/>
        <w:t>prática.</w:t>
      </w:r>
    </w:p>
    <w:p>
      <w:pPr>
        <w:pStyle w:val="BodyText"/>
        <w:spacing w:before="9"/>
        <w:rPr>
          <w:sz w:val="9"/>
        </w:rPr>
      </w:pPr>
    </w:p>
    <w:p>
      <w:pPr>
        <w:spacing w:line="458" w:lineRule="auto" w:before="0"/>
        <w:ind w:left="111" w:right="2415" w:firstLine="0"/>
        <w:jc w:val="both"/>
        <w:rPr>
          <w:b/>
          <w:sz w:val="12"/>
        </w:rPr>
      </w:pPr>
      <w:r>
        <w:rPr>
          <w:b/>
          <w:sz w:val="12"/>
        </w:rPr>
        <w:t>Palavras-Chave: </w:t>
      </w:r>
      <w:r>
        <w:rPr>
          <w:sz w:val="12"/>
        </w:rPr>
        <w:t>Karl Jaspers, Psicologia, Filosofia, Atitude Fenomenológica, Compreensão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0" w:right="90"/>
        <w:jc w:val="center"/>
      </w:pPr>
      <w:r>
        <w:rPr>
          <w:color w:val="007E39"/>
        </w:rPr>
        <w:t>Captura de imagens de cor e de profundidade utiliizando aparelho Kinect e um PC</w:t>
      </w:r>
    </w:p>
    <w:p>
      <w:pPr>
        <w:spacing w:before="74"/>
        <w:ind w:left="5395" w:right="8" w:firstLine="0"/>
        <w:jc w:val="center"/>
        <w:rPr>
          <w:sz w:val="12"/>
        </w:rPr>
      </w:pPr>
      <w:r>
        <w:rPr>
          <w:b/>
          <w:color w:val="2E75B6"/>
          <w:sz w:val="12"/>
        </w:rPr>
        <w:t>Bolsista</w:t>
      </w:r>
      <w:r>
        <w:rPr>
          <w:color w:val="2E75B6"/>
          <w:sz w:val="12"/>
        </w:rPr>
        <w:t>: Ataias Pereira Reis</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RICARDO LOPES DE QUEIROZ</w:t>
      </w:r>
    </w:p>
    <w:p>
      <w:pPr>
        <w:pStyle w:val="BodyText"/>
        <w:spacing w:before="7"/>
        <w:rPr>
          <w:sz w:val="16"/>
        </w:rPr>
      </w:pPr>
    </w:p>
    <w:p>
      <w:pPr>
        <w:pStyle w:val="BodyText"/>
        <w:spacing w:line="259" w:lineRule="auto"/>
        <w:ind w:left="120" w:right="104" w:hanging="10"/>
        <w:jc w:val="both"/>
      </w:pPr>
      <w:r>
        <w:rPr>
          <w:b/>
        </w:rPr>
        <w:t>Introdução: </w:t>
      </w:r>
      <w:r>
        <w:rPr/>
        <w:t>A captura e uso de imagens é, sem dúvida, um processo que ocorre sempre no cotidiano. A despeito da imensa utilidade, é possível que imagens sejam ainda mais vantajosas com a adaptação de outras características, ou a obtenção de outras características do ambiente numa imagem. Uma característica importante que se poderia adicionar numa imagem é a profundidade, há alguns dispositivos disponíveis no mercado atualmente que permitem obter essas informações de profundidade. Um deles é o Microsoft Kinect. Tendo em vista este dispositivo mencionado, o problema posto é de obter os dados externos com um Kinect conectado no computador, e posteriormente com mais de um Kinect, e analisando a viabilidade de sincronização de imagens obtidas de diferentes origens.</w:t>
      </w:r>
    </w:p>
    <w:p>
      <w:pPr>
        <w:pStyle w:val="BodyText"/>
        <w:spacing w:before="6"/>
        <w:rPr>
          <w:sz w:val="15"/>
        </w:rPr>
      </w:pPr>
    </w:p>
    <w:p>
      <w:pPr>
        <w:pStyle w:val="BodyText"/>
        <w:spacing w:line="259" w:lineRule="auto"/>
        <w:ind w:left="106" w:right="107"/>
        <w:jc w:val="both"/>
      </w:pPr>
      <w:r>
        <w:rPr>
          <w:b/>
        </w:rPr>
        <w:t>Metodologia: </w:t>
      </w:r>
      <w:r>
        <w:rPr/>
        <w:t>A proposta inicial foi do sistema operacional utilizado foi GNU/Linux Ubuntu 11.04. A Microsoft tem drivers para Windows, mas não para Linux. Assim, pesquisou-se se existiam drivers para o sistema, e como foram achados, não houve necessidade de programá-los. Nesse ambiente, foi usada linguagem de programação C e C++, compilador g++ (Ubuntu/Linaro 4.5.2-8ubuntu4) 4.5.2. Foi utilizado o Microsoft</w:t>
      </w:r>
      <w:r>
        <w:rPr>
          <w:spacing w:val="-3"/>
        </w:rPr>
        <w:t> </w:t>
      </w:r>
      <w:r>
        <w:rPr/>
        <w:t>Kinect,</w:t>
      </w:r>
      <w:r>
        <w:rPr>
          <w:spacing w:val="-6"/>
        </w:rPr>
        <w:t> </w:t>
      </w:r>
      <w:r>
        <w:rPr/>
        <w:t>e</w:t>
      </w:r>
      <w:r>
        <w:rPr>
          <w:spacing w:val="-8"/>
        </w:rPr>
        <w:t> </w:t>
      </w:r>
      <w:r>
        <w:rPr/>
        <w:t>para</w:t>
      </w:r>
      <w:r>
        <w:rPr>
          <w:spacing w:val="-4"/>
        </w:rPr>
        <w:t> </w:t>
      </w:r>
      <w:r>
        <w:rPr/>
        <w:t>seu</w:t>
      </w:r>
      <w:r>
        <w:rPr>
          <w:spacing w:val="-7"/>
        </w:rPr>
        <w:t> </w:t>
      </w:r>
      <w:r>
        <w:rPr/>
        <w:t>uso</w:t>
      </w:r>
      <w:r>
        <w:rPr>
          <w:spacing w:val="-6"/>
        </w:rPr>
        <w:t> </w:t>
      </w:r>
      <w:r>
        <w:rPr/>
        <w:t>na</w:t>
      </w:r>
      <w:r>
        <w:rPr>
          <w:spacing w:val="-5"/>
        </w:rPr>
        <w:t> </w:t>
      </w:r>
      <w:r>
        <w:rPr/>
        <w:t>plataforma</w:t>
      </w:r>
      <w:r>
        <w:rPr>
          <w:spacing w:val="-4"/>
        </w:rPr>
        <w:t> </w:t>
      </w:r>
      <w:r>
        <w:rPr/>
        <w:t>GNU/Linux</w:t>
      </w:r>
      <w:r>
        <w:rPr>
          <w:spacing w:val="-6"/>
        </w:rPr>
        <w:t> </w:t>
      </w:r>
      <w:r>
        <w:rPr/>
        <w:t>foi</w:t>
      </w:r>
      <w:r>
        <w:rPr>
          <w:spacing w:val="-8"/>
        </w:rPr>
        <w:t> </w:t>
      </w:r>
      <w:r>
        <w:rPr/>
        <w:t>usada</w:t>
      </w:r>
      <w:r>
        <w:rPr>
          <w:spacing w:val="-5"/>
        </w:rPr>
        <w:t> </w:t>
      </w:r>
      <w:r>
        <w:rPr/>
        <w:t>a</w:t>
      </w:r>
      <w:r>
        <w:rPr>
          <w:spacing w:val="-5"/>
        </w:rPr>
        <w:t> </w:t>
      </w:r>
      <w:r>
        <w:rPr/>
        <w:t>biblioteca</w:t>
      </w:r>
      <w:r>
        <w:rPr>
          <w:spacing w:val="-5"/>
        </w:rPr>
        <w:t> </w:t>
      </w:r>
      <w:r>
        <w:rPr/>
        <w:t>libfreenect,</w:t>
      </w:r>
      <w:r>
        <w:rPr>
          <w:spacing w:val="-6"/>
        </w:rPr>
        <w:t> </w:t>
      </w:r>
      <w:r>
        <w:rPr/>
        <w:t>encontrada</w:t>
      </w:r>
      <w:r>
        <w:rPr>
          <w:spacing w:val="-4"/>
        </w:rPr>
        <w:t> </w:t>
      </w:r>
      <w:r>
        <w:rPr/>
        <w:t>na</w:t>
      </w:r>
      <w:r>
        <w:rPr>
          <w:spacing w:val="-5"/>
        </w:rPr>
        <w:t> </w:t>
      </w:r>
      <w:r>
        <w:rPr/>
        <w:t>internet.</w:t>
      </w:r>
      <w:r>
        <w:rPr>
          <w:spacing w:val="-3"/>
        </w:rPr>
        <w:t> </w:t>
      </w:r>
      <w:r>
        <w:rPr/>
        <w:t>Foi</w:t>
      </w:r>
      <w:r>
        <w:rPr>
          <w:spacing w:val="-9"/>
        </w:rPr>
        <w:t> </w:t>
      </w:r>
      <w:r>
        <w:rPr/>
        <w:t>feito</w:t>
      </w:r>
      <w:r>
        <w:rPr>
          <w:spacing w:val="-4"/>
        </w:rPr>
        <w:t> </w:t>
      </w:r>
      <w:r>
        <w:rPr/>
        <w:t>um</w:t>
      </w:r>
      <w:r>
        <w:rPr>
          <w:spacing w:val="-9"/>
        </w:rPr>
        <w:t> </w:t>
      </w:r>
      <w:r>
        <w:rPr/>
        <w:t>experimento para relacionar profundidade com distância, e alguns experimentos para analisar a viabilidade de múltiplos Kinects. O primeiro foi realizado com obtenção de várias imagens de profundidade de um objeto a diferentes distâncias. Os outros foram feitos com Kinects em diferentes posições e ângulos entre si para analisar a viabilidade. O programa MATLAB R2011a foi também utilizado, para tratamento de funções experimentais</w:t>
      </w:r>
      <w:r>
        <w:rPr>
          <w:spacing w:val="-2"/>
        </w:rPr>
        <w:t> </w:t>
      </w:r>
      <w:r>
        <w:rPr/>
        <w:t>obtidas.</w:t>
      </w:r>
    </w:p>
    <w:p>
      <w:pPr>
        <w:pStyle w:val="BodyText"/>
        <w:spacing w:before="8"/>
        <w:rPr>
          <w:sz w:val="15"/>
        </w:rPr>
      </w:pPr>
    </w:p>
    <w:p>
      <w:pPr>
        <w:pStyle w:val="BodyText"/>
        <w:spacing w:line="259" w:lineRule="auto"/>
        <w:ind w:left="120" w:right="105" w:hanging="10"/>
        <w:jc w:val="both"/>
      </w:pPr>
      <w:r>
        <w:rPr>
          <w:b/>
        </w:rPr>
        <w:t>Resultados: </w:t>
      </w:r>
      <w:r>
        <w:rPr/>
        <w:t>oi estudado o programa glview da biblioteca para se iniciar a compreensão de como utilizar a biblioteca de acesso ao kinect. Assim, teve-se a capacidade de se obter os valores de profundidade e imagens rgb do sistema. Após isso, tem-se que os primeiros resultados aqui</w:t>
      </w:r>
      <w:r>
        <w:rPr>
          <w:spacing w:val="-8"/>
        </w:rPr>
        <w:t> </w:t>
      </w:r>
      <w:r>
        <w:rPr/>
        <w:t>apresentados</w:t>
      </w:r>
      <w:r>
        <w:rPr>
          <w:spacing w:val="-5"/>
        </w:rPr>
        <w:t> </w:t>
      </w:r>
      <w:r>
        <w:rPr/>
        <w:t>são de</w:t>
      </w:r>
      <w:r>
        <w:rPr>
          <w:spacing w:val="-4"/>
        </w:rPr>
        <w:t> </w:t>
      </w:r>
      <w:r>
        <w:rPr/>
        <w:t>um</w:t>
      </w:r>
      <w:r>
        <w:rPr>
          <w:spacing w:val="-8"/>
        </w:rPr>
        <w:t> </w:t>
      </w:r>
      <w:r>
        <w:rPr/>
        <w:t>experimento feito</w:t>
      </w:r>
      <w:r>
        <w:rPr>
          <w:spacing w:val="-1"/>
        </w:rPr>
        <w:t> </w:t>
      </w:r>
      <w:r>
        <w:rPr/>
        <w:t>para</w:t>
      </w:r>
      <w:r>
        <w:rPr>
          <w:spacing w:val="-4"/>
        </w:rPr>
        <w:t> </w:t>
      </w:r>
      <w:r>
        <w:rPr/>
        <w:t>analisar-se</w:t>
      </w:r>
      <w:r>
        <w:rPr>
          <w:spacing w:val="-5"/>
        </w:rPr>
        <w:t> </w:t>
      </w:r>
      <w:r>
        <w:rPr/>
        <w:t>a</w:t>
      </w:r>
      <w:r>
        <w:rPr>
          <w:spacing w:val="-3"/>
        </w:rPr>
        <w:t> </w:t>
      </w:r>
      <w:r>
        <w:rPr/>
        <w:t>relação</w:t>
      </w:r>
      <w:r>
        <w:rPr>
          <w:spacing w:val="-1"/>
        </w:rPr>
        <w:t> </w:t>
      </w:r>
      <w:r>
        <w:rPr/>
        <w:t>entre</w:t>
      </w:r>
      <w:r>
        <w:rPr>
          <w:spacing w:val="-2"/>
        </w:rPr>
        <w:t> </w:t>
      </w:r>
      <w:r>
        <w:rPr/>
        <w:t>a</w:t>
      </w:r>
      <w:r>
        <w:rPr>
          <w:spacing w:val="-5"/>
        </w:rPr>
        <w:t> </w:t>
      </w:r>
      <w:r>
        <w:rPr/>
        <w:t>matriz</w:t>
      </w:r>
      <w:r>
        <w:rPr>
          <w:spacing w:val="-3"/>
        </w:rPr>
        <w:t> </w:t>
      </w:r>
      <w:r>
        <w:rPr/>
        <w:t>de</w:t>
      </w:r>
      <w:r>
        <w:rPr>
          <w:spacing w:val="-4"/>
        </w:rPr>
        <w:t> </w:t>
      </w:r>
      <w:r>
        <w:rPr/>
        <w:t>profundidade</w:t>
      </w:r>
      <w:r>
        <w:rPr>
          <w:spacing w:val="-4"/>
        </w:rPr>
        <w:t> </w:t>
      </w:r>
      <w:r>
        <w:rPr/>
        <w:t>e</w:t>
      </w:r>
      <w:r>
        <w:rPr>
          <w:spacing w:val="-3"/>
        </w:rPr>
        <w:t> </w:t>
      </w:r>
      <w:r>
        <w:rPr/>
        <w:t>as</w:t>
      </w:r>
      <w:r>
        <w:rPr>
          <w:spacing w:val="-5"/>
        </w:rPr>
        <w:t> </w:t>
      </w:r>
      <w:r>
        <w:rPr/>
        <w:t>distâncias</w:t>
      </w:r>
      <w:r>
        <w:rPr>
          <w:spacing w:val="-5"/>
        </w:rPr>
        <w:t> </w:t>
      </w:r>
      <w:r>
        <w:rPr/>
        <w:t>reais,</w:t>
      </w:r>
      <w:r>
        <w:rPr>
          <w:spacing w:val="-2"/>
        </w:rPr>
        <w:t> </w:t>
      </w:r>
      <w:r>
        <w:rPr/>
        <w:t>em</w:t>
      </w:r>
      <w:r>
        <w:rPr>
          <w:spacing w:val="-7"/>
        </w:rPr>
        <w:t> </w:t>
      </w:r>
      <w:r>
        <w:rPr/>
        <w:t>metros,</w:t>
      </w:r>
      <w:r>
        <w:rPr>
          <w:spacing w:val="-5"/>
        </w:rPr>
        <w:t> </w:t>
      </w:r>
      <w:r>
        <w:rPr/>
        <w:t>entre o Kinect e um ponto. Para isso, posicionou-se o Kinect numa mesa e então pôs-se uma cadeira com uma caixa plana na sua frente e se foi distanciando a cadeira de forma a descobrir a profundidade que o kinect respondia para diferentes posições da cadeira. Para dois ou mais kinects, foi descoberto que há interferência de um sinal infravermelho de um e outros em certos casos, impossibilitando dados confiáveis de serem</w:t>
      </w:r>
      <w:r>
        <w:rPr>
          <w:spacing w:val="-5"/>
        </w:rPr>
        <w:t> </w:t>
      </w:r>
      <w:r>
        <w:rPr/>
        <w:t>obtidos.</w:t>
      </w:r>
    </w:p>
    <w:p>
      <w:pPr>
        <w:pStyle w:val="BodyText"/>
        <w:spacing w:before="8"/>
        <w:rPr>
          <w:sz w:val="9"/>
        </w:rPr>
      </w:pPr>
    </w:p>
    <w:p>
      <w:pPr>
        <w:pStyle w:val="BodyText"/>
        <w:spacing w:line="259" w:lineRule="auto"/>
        <w:ind w:left="120" w:right="105" w:hanging="10"/>
        <w:jc w:val="both"/>
      </w:pPr>
      <w:r>
        <w:rPr>
          <w:b/>
        </w:rPr>
        <w:t>Conclusão: </w:t>
      </w:r>
      <w:r>
        <w:rPr/>
        <w:t>oi estudado o programa glview da biblioteca para se iniciar a compreensão de como utilizar a biblioteca de acesso ao kinect. Assim, teve-se a capacidade de se obter os valores de profundidade e imagens rgb do sistema. Após isso, tem-se que os primeiros resultados aqui</w:t>
      </w:r>
      <w:r>
        <w:rPr>
          <w:spacing w:val="-8"/>
        </w:rPr>
        <w:t> </w:t>
      </w:r>
      <w:r>
        <w:rPr/>
        <w:t>apresentados</w:t>
      </w:r>
      <w:r>
        <w:rPr>
          <w:spacing w:val="-5"/>
        </w:rPr>
        <w:t> </w:t>
      </w:r>
      <w:r>
        <w:rPr/>
        <w:t>são de</w:t>
      </w:r>
      <w:r>
        <w:rPr>
          <w:spacing w:val="-4"/>
        </w:rPr>
        <w:t> </w:t>
      </w:r>
      <w:r>
        <w:rPr/>
        <w:t>um</w:t>
      </w:r>
      <w:r>
        <w:rPr>
          <w:spacing w:val="-8"/>
        </w:rPr>
        <w:t> </w:t>
      </w:r>
      <w:r>
        <w:rPr/>
        <w:t>experimento feito</w:t>
      </w:r>
      <w:r>
        <w:rPr>
          <w:spacing w:val="-1"/>
        </w:rPr>
        <w:t> </w:t>
      </w:r>
      <w:r>
        <w:rPr/>
        <w:t>para</w:t>
      </w:r>
      <w:r>
        <w:rPr>
          <w:spacing w:val="-4"/>
        </w:rPr>
        <w:t> </w:t>
      </w:r>
      <w:r>
        <w:rPr/>
        <w:t>analisar-se</w:t>
      </w:r>
      <w:r>
        <w:rPr>
          <w:spacing w:val="-5"/>
        </w:rPr>
        <w:t> </w:t>
      </w:r>
      <w:r>
        <w:rPr/>
        <w:t>a</w:t>
      </w:r>
      <w:r>
        <w:rPr>
          <w:spacing w:val="-3"/>
        </w:rPr>
        <w:t> </w:t>
      </w:r>
      <w:r>
        <w:rPr/>
        <w:t>relação</w:t>
      </w:r>
      <w:r>
        <w:rPr>
          <w:spacing w:val="-1"/>
        </w:rPr>
        <w:t> </w:t>
      </w:r>
      <w:r>
        <w:rPr/>
        <w:t>entre</w:t>
      </w:r>
      <w:r>
        <w:rPr>
          <w:spacing w:val="-2"/>
        </w:rPr>
        <w:t> </w:t>
      </w:r>
      <w:r>
        <w:rPr/>
        <w:t>a</w:t>
      </w:r>
      <w:r>
        <w:rPr>
          <w:spacing w:val="-5"/>
        </w:rPr>
        <w:t> </w:t>
      </w:r>
      <w:r>
        <w:rPr/>
        <w:t>matriz</w:t>
      </w:r>
      <w:r>
        <w:rPr>
          <w:spacing w:val="-3"/>
        </w:rPr>
        <w:t> </w:t>
      </w:r>
      <w:r>
        <w:rPr/>
        <w:t>de</w:t>
      </w:r>
      <w:r>
        <w:rPr>
          <w:spacing w:val="-4"/>
        </w:rPr>
        <w:t> </w:t>
      </w:r>
      <w:r>
        <w:rPr/>
        <w:t>profundidade</w:t>
      </w:r>
      <w:r>
        <w:rPr>
          <w:spacing w:val="-4"/>
        </w:rPr>
        <w:t> </w:t>
      </w:r>
      <w:r>
        <w:rPr/>
        <w:t>e</w:t>
      </w:r>
      <w:r>
        <w:rPr>
          <w:spacing w:val="-3"/>
        </w:rPr>
        <w:t> </w:t>
      </w:r>
      <w:r>
        <w:rPr/>
        <w:t>as</w:t>
      </w:r>
      <w:r>
        <w:rPr>
          <w:spacing w:val="-5"/>
        </w:rPr>
        <w:t> </w:t>
      </w:r>
      <w:r>
        <w:rPr/>
        <w:t>distâncias</w:t>
      </w:r>
      <w:r>
        <w:rPr>
          <w:spacing w:val="-5"/>
        </w:rPr>
        <w:t> </w:t>
      </w:r>
      <w:r>
        <w:rPr/>
        <w:t>reais,</w:t>
      </w:r>
      <w:r>
        <w:rPr>
          <w:spacing w:val="-2"/>
        </w:rPr>
        <w:t> </w:t>
      </w:r>
      <w:r>
        <w:rPr/>
        <w:t>em</w:t>
      </w:r>
      <w:r>
        <w:rPr>
          <w:spacing w:val="-7"/>
        </w:rPr>
        <w:t> </w:t>
      </w:r>
      <w:r>
        <w:rPr/>
        <w:t>metros,</w:t>
      </w:r>
      <w:r>
        <w:rPr>
          <w:spacing w:val="-5"/>
        </w:rPr>
        <w:t> </w:t>
      </w:r>
      <w:r>
        <w:rPr/>
        <w:t>entre o Kinect e um ponto. Para isso, posicionou-se o Kinect numa mesa e então pôs-se uma cadeira com uma caixa plana na sua frente e se foi distanciando a cadeira de forma a descobrir a profundidade que o kinect respondia para diferentes posições da cadeira. Para dois ou mais kinects, foi descoberto que há interferência de um sinal infravermelho de um e outros em certos casos, impossibilitando dados confiáveis de serem</w:t>
      </w:r>
      <w:r>
        <w:rPr>
          <w:spacing w:val="-5"/>
        </w:rPr>
        <w:t> </w:t>
      </w:r>
      <w:r>
        <w:rPr/>
        <w:t>obtidos.</w:t>
      </w:r>
    </w:p>
    <w:p>
      <w:pPr>
        <w:pStyle w:val="BodyText"/>
        <w:spacing w:before="10"/>
        <w:rPr>
          <w:sz w:val="9"/>
        </w:rPr>
      </w:pPr>
    </w:p>
    <w:p>
      <w:pPr>
        <w:spacing w:line="458" w:lineRule="auto" w:before="0"/>
        <w:ind w:left="111" w:right="1459" w:firstLine="0"/>
        <w:jc w:val="both"/>
        <w:rPr>
          <w:b/>
          <w:sz w:val="12"/>
        </w:rPr>
      </w:pPr>
      <w:r>
        <w:rPr>
          <w:b/>
          <w:sz w:val="12"/>
        </w:rPr>
        <w:t>Palavras-Chave: </w:t>
      </w:r>
      <w:r>
        <w:rPr>
          <w:sz w:val="12"/>
        </w:rPr>
        <w:t>Kinect, imagem bidimensional, imagem tridimensional, profundidade, rgb, linux, libfreenect, c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466"/>
      </w:pPr>
      <w:r>
        <w:rPr>
          <w:color w:val="007E39"/>
        </w:rPr>
        <w:t>Determinação do Ponto Isoelétrico de Nanopartículas de Colóides Magnéticos Aquosos por Acustoforese</w:t>
      </w:r>
    </w:p>
    <w:p>
      <w:pPr>
        <w:spacing w:before="74"/>
        <w:ind w:left="5180" w:right="0" w:firstLine="0"/>
        <w:jc w:val="left"/>
        <w:rPr>
          <w:sz w:val="12"/>
        </w:rPr>
      </w:pPr>
      <w:r>
        <w:rPr>
          <w:b/>
          <w:color w:val="2E75B6"/>
          <w:sz w:val="12"/>
        </w:rPr>
        <w:t>Bolsista</w:t>
      </w:r>
      <w:r>
        <w:rPr>
          <w:color w:val="2E75B6"/>
          <w:sz w:val="12"/>
        </w:rPr>
        <w:t>: Atailson Oliveira da Silva</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Quimíca </w:t>
      </w:r>
      <w:r>
        <w:rPr>
          <w:b/>
          <w:sz w:val="12"/>
        </w:rPr>
        <w:t>Instituição</w:t>
      </w:r>
      <w:r>
        <w:rPr>
          <w:sz w:val="12"/>
        </w:rPr>
        <w:t>: UnB</w:t>
      </w:r>
    </w:p>
    <w:p>
      <w:pPr>
        <w:spacing w:before="4"/>
        <w:ind w:left="111" w:right="0" w:firstLine="0"/>
        <w:jc w:val="left"/>
        <w:rPr>
          <w:sz w:val="12"/>
        </w:rPr>
      </w:pPr>
      <w:r>
        <w:rPr>
          <w:b/>
          <w:sz w:val="12"/>
        </w:rPr>
        <w:t>Orientador (a): </w:t>
      </w:r>
      <w:r>
        <w:rPr>
          <w:sz w:val="12"/>
        </w:rPr>
        <w:t>ALEX FABIANO CORTEZ CAMPOS</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O</w:t>
      </w:r>
      <w:r>
        <w:rPr>
          <w:spacing w:val="-7"/>
        </w:rPr>
        <w:t> </w:t>
      </w:r>
      <w:r>
        <w:rPr/>
        <w:t>processo</w:t>
      </w:r>
      <w:r>
        <w:rPr>
          <w:spacing w:val="-6"/>
        </w:rPr>
        <w:t> </w:t>
      </w:r>
      <w:r>
        <w:rPr/>
        <w:t>de</w:t>
      </w:r>
      <w:r>
        <w:rPr>
          <w:spacing w:val="-9"/>
        </w:rPr>
        <w:t> </w:t>
      </w:r>
      <w:r>
        <w:rPr/>
        <w:t>estabilização</w:t>
      </w:r>
      <w:r>
        <w:rPr>
          <w:spacing w:val="-5"/>
        </w:rPr>
        <w:t> </w:t>
      </w:r>
      <w:r>
        <w:rPr/>
        <w:t>de</w:t>
      </w:r>
      <w:r>
        <w:rPr>
          <w:spacing w:val="-7"/>
        </w:rPr>
        <w:t> </w:t>
      </w:r>
      <w:r>
        <w:rPr/>
        <w:t>nanocoloides</w:t>
      </w:r>
      <w:r>
        <w:rPr>
          <w:spacing w:val="-9"/>
        </w:rPr>
        <w:t> </w:t>
      </w:r>
      <w:r>
        <w:rPr/>
        <w:t>aquosos</w:t>
      </w:r>
      <w:r>
        <w:rPr>
          <w:spacing w:val="-7"/>
        </w:rPr>
        <w:t> </w:t>
      </w:r>
      <w:r>
        <w:rPr/>
        <w:t>passa</w:t>
      </w:r>
      <w:r>
        <w:rPr>
          <w:spacing w:val="-9"/>
        </w:rPr>
        <w:t> </w:t>
      </w:r>
      <w:r>
        <w:rPr/>
        <w:t>por</w:t>
      </w:r>
      <w:r>
        <w:rPr>
          <w:spacing w:val="-8"/>
        </w:rPr>
        <w:t> </w:t>
      </w:r>
      <w:r>
        <w:rPr/>
        <w:t>um</w:t>
      </w:r>
      <w:r>
        <w:rPr>
          <w:spacing w:val="-11"/>
        </w:rPr>
        <w:t> </w:t>
      </w:r>
      <w:r>
        <w:rPr/>
        <w:t>balanço</w:t>
      </w:r>
      <w:r>
        <w:rPr>
          <w:spacing w:val="-5"/>
        </w:rPr>
        <w:t> </w:t>
      </w:r>
      <w:r>
        <w:rPr/>
        <w:t>de</w:t>
      </w:r>
      <w:r>
        <w:rPr>
          <w:spacing w:val="-10"/>
        </w:rPr>
        <w:t> </w:t>
      </w:r>
      <w:r>
        <w:rPr/>
        <w:t>interações</w:t>
      </w:r>
      <w:r>
        <w:rPr>
          <w:spacing w:val="-8"/>
        </w:rPr>
        <w:t> </w:t>
      </w:r>
      <w:r>
        <w:rPr/>
        <w:t>interpartícula,</w:t>
      </w:r>
      <w:r>
        <w:rPr>
          <w:spacing w:val="-6"/>
        </w:rPr>
        <w:t> </w:t>
      </w:r>
      <w:r>
        <w:rPr/>
        <w:t>principalmente</w:t>
      </w:r>
      <w:r>
        <w:rPr>
          <w:spacing w:val="-7"/>
        </w:rPr>
        <w:t> </w:t>
      </w:r>
      <w:r>
        <w:rPr/>
        <w:t>de</w:t>
      </w:r>
      <w:r>
        <w:rPr>
          <w:spacing w:val="-10"/>
        </w:rPr>
        <w:t> </w:t>
      </w:r>
      <w:r>
        <w:rPr/>
        <w:t>origem eletrostática, que dependem fortemente da densidade de carga superficial das partículas e da força iônica do meio. A estabilidade do sistema é frequentemente descrita em termos do potencial zeta, de modo que o conhecimento das propriedades de carregamento das partículas tem importância</w:t>
      </w:r>
      <w:r>
        <w:rPr>
          <w:spacing w:val="-5"/>
        </w:rPr>
        <w:t> </w:t>
      </w:r>
      <w:r>
        <w:rPr/>
        <w:t>destacada</w:t>
      </w:r>
      <w:r>
        <w:rPr>
          <w:spacing w:val="-2"/>
        </w:rPr>
        <w:t> </w:t>
      </w:r>
      <w:r>
        <w:rPr/>
        <w:t>na</w:t>
      </w:r>
      <w:r>
        <w:rPr>
          <w:spacing w:val="-4"/>
        </w:rPr>
        <w:t> </w:t>
      </w:r>
      <w:r>
        <w:rPr/>
        <w:t>prepararação</w:t>
      </w:r>
      <w:r>
        <w:rPr>
          <w:spacing w:val="-2"/>
        </w:rPr>
        <w:t> </w:t>
      </w:r>
      <w:r>
        <w:rPr/>
        <w:t>desses</w:t>
      </w:r>
      <w:r>
        <w:rPr>
          <w:spacing w:val="-5"/>
        </w:rPr>
        <w:t> </w:t>
      </w:r>
      <w:r>
        <w:rPr/>
        <w:t>tipos</w:t>
      </w:r>
      <w:r>
        <w:rPr>
          <w:spacing w:val="-5"/>
        </w:rPr>
        <w:t> </w:t>
      </w:r>
      <w:r>
        <w:rPr/>
        <w:t>de</w:t>
      </w:r>
      <w:r>
        <w:rPr>
          <w:spacing w:val="-4"/>
        </w:rPr>
        <w:t> </w:t>
      </w:r>
      <w:r>
        <w:rPr/>
        <w:t>coloides.</w:t>
      </w:r>
      <w:r>
        <w:rPr>
          <w:spacing w:val="-3"/>
        </w:rPr>
        <w:t> </w:t>
      </w:r>
      <w:r>
        <w:rPr/>
        <w:t>Dependendo</w:t>
      </w:r>
      <w:r>
        <w:rPr>
          <w:spacing w:val="-1"/>
        </w:rPr>
        <w:t> </w:t>
      </w:r>
      <w:r>
        <w:rPr/>
        <w:t>da</w:t>
      </w:r>
      <w:r>
        <w:rPr>
          <w:spacing w:val="-4"/>
        </w:rPr>
        <w:t> </w:t>
      </w:r>
      <w:r>
        <w:rPr/>
        <w:t>região</w:t>
      </w:r>
      <w:r>
        <w:rPr>
          <w:spacing w:val="-2"/>
        </w:rPr>
        <w:t> </w:t>
      </w:r>
      <w:r>
        <w:rPr/>
        <w:t>de</w:t>
      </w:r>
      <w:r>
        <w:rPr>
          <w:spacing w:val="-4"/>
        </w:rPr>
        <w:t> </w:t>
      </w:r>
      <w:r>
        <w:rPr/>
        <w:t>pH</w:t>
      </w:r>
      <w:r>
        <w:rPr>
          <w:spacing w:val="-4"/>
        </w:rPr>
        <w:t> </w:t>
      </w:r>
      <w:r>
        <w:rPr/>
        <w:t>da</w:t>
      </w:r>
      <w:r>
        <w:rPr>
          <w:spacing w:val="-4"/>
        </w:rPr>
        <w:t> </w:t>
      </w:r>
      <w:r>
        <w:rPr/>
        <w:t>amostra,</w:t>
      </w:r>
      <w:r>
        <w:rPr>
          <w:spacing w:val="-3"/>
        </w:rPr>
        <w:t> </w:t>
      </w:r>
      <w:r>
        <w:rPr/>
        <w:t>as</w:t>
      </w:r>
      <w:r>
        <w:rPr>
          <w:spacing w:val="-5"/>
        </w:rPr>
        <w:t> </w:t>
      </w:r>
      <w:r>
        <w:rPr/>
        <w:t>nanopartículas</w:t>
      </w:r>
      <w:r>
        <w:rPr>
          <w:spacing w:val="-5"/>
        </w:rPr>
        <w:t> </w:t>
      </w:r>
      <w:r>
        <w:rPr/>
        <w:t>podem</w:t>
      </w:r>
      <w:r>
        <w:rPr>
          <w:spacing w:val="-8"/>
        </w:rPr>
        <w:t> </w:t>
      </w:r>
      <w:r>
        <w:rPr/>
        <w:t>apresentar carga positiva, negativa ou neutra, o que impacta diretamente em sua estabilidade. Inserido neste contexto, o presente trabalho objetiva a determinação do ponto isolétrico de nanopartículas de maguemita estabilizadas em meio aquoso, a partir de medidas de acustoforese. Ainda, propõe-se a caracterização da dependência do potencial zeta das nanopartículas com o pH, por </w:t>
      </w:r>
      <w:r>
        <w:rPr>
          <w:spacing w:val="-3"/>
        </w:rPr>
        <w:t>meio </w:t>
      </w:r>
      <w:r>
        <w:rPr/>
        <w:t>de titulações potenciométricas e condutimétricas</w:t>
      </w:r>
      <w:r>
        <w:rPr>
          <w:spacing w:val="-4"/>
        </w:rPr>
        <w:t> </w:t>
      </w:r>
      <w:r>
        <w:rPr/>
        <w:t>simultâneas.</w:t>
      </w:r>
    </w:p>
    <w:p>
      <w:pPr>
        <w:pStyle w:val="BodyText"/>
        <w:spacing w:before="5"/>
        <w:rPr>
          <w:sz w:val="15"/>
        </w:rPr>
      </w:pPr>
    </w:p>
    <w:p>
      <w:pPr>
        <w:pStyle w:val="BodyText"/>
        <w:spacing w:line="259" w:lineRule="auto"/>
        <w:ind w:left="106" w:right="107"/>
        <w:jc w:val="both"/>
      </w:pPr>
      <w:r>
        <w:rPr>
          <w:b/>
        </w:rPr>
        <w:t>Metodologia: </w:t>
      </w:r>
      <w:r>
        <w:rPr/>
        <w:t>Para determinar o potencial zeta e a densidade de carga superficial das nanopartículas em estudo, foram efetuadas medidas de zetametria no curso de titulações potenciométricas e condutimétricas do tipo ácido-base simultâneas em amostras de coloides magnéticos aquosos, baseados em nanopartículas de maguemita (fração volumétrica = 1,0 %, d = 12,0 nm). Foi empregado um acustômetro DT 1200 que mede</w:t>
      </w:r>
      <w:r>
        <w:rPr>
          <w:spacing w:val="-8"/>
        </w:rPr>
        <w:t> </w:t>
      </w:r>
      <w:r>
        <w:rPr/>
        <w:t>a</w:t>
      </w:r>
      <w:r>
        <w:rPr>
          <w:spacing w:val="-8"/>
        </w:rPr>
        <w:t> </w:t>
      </w:r>
      <w:r>
        <w:rPr/>
        <w:t>corrente</w:t>
      </w:r>
      <w:r>
        <w:rPr>
          <w:spacing w:val="-8"/>
        </w:rPr>
        <w:t> </w:t>
      </w:r>
      <w:r>
        <w:rPr/>
        <w:t>elétrica</w:t>
      </w:r>
      <w:r>
        <w:rPr>
          <w:spacing w:val="-6"/>
        </w:rPr>
        <w:t> </w:t>
      </w:r>
      <w:r>
        <w:rPr/>
        <w:t>induzida</w:t>
      </w:r>
      <w:r>
        <w:rPr>
          <w:spacing w:val="-7"/>
        </w:rPr>
        <w:t> </w:t>
      </w:r>
      <w:r>
        <w:rPr/>
        <w:t>entre</w:t>
      </w:r>
      <w:r>
        <w:rPr>
          <w:spacing w:val="-9"/>
        </w:rPr>
        <w:t> </w:t>
      </w:r>
      <w:r>
        <w:rPr/>
        <w:t>os</w:t>
      </w:r>
      <w:r>
        <w:rPr>
          <w:spacing w:val="-8"/>
        </w:rPr>
        <w:t> </w:t>
      </w:r>
      <w:r>
        <w:rPr/>
        <w:t>eletrodos,</w:t>
      </w:r>
      <w:r>
        <w:rPr>
          <w:spacing w:val="-6"/>
        </w:rPr>
        <w:t> </w:t>
      </w:r>
      <w:r>
        <w:rPr/>
        <w:t>conhecida</w:t>
      </w:r>
      <w:r>
        <w:rPr>
          <w:spacing w:val="-7"/>
        </w:rPr>
        <w:t> </w:t>
      </w:r>
      <w:r>
        <w:rPr/>
        <w:t>como</w:t>
      </w:r>
      <w:r>
        <w:rPr>
          <w:spacing w:val="-3"/>
        </w:rPr>
        <w:t> </w:t>
      </w:r>
      <w:r>
        <w:rPr/>
        <w:t>intensidade</w:t>
      </w:r>
      <w:r>
        <w:rPr>
          <w:spacing w:val="-7"/>
        </w:rPr>
        <w:t> </w:t>
      </w:r>
      <w:r>
        <w:rPr/>
        <w:t>de</w:t>
      </w:r>
      <w:r>
        <w:rPr>
          <w:spacing w:val="-8"/>
        </w:rPr>
        <w:t> </w:t>
      </w:r>
      <w:r>
        <w:rPr/>
        <w:t>vibração</w:t>
      </w:r>
      <w:r>
        <w:rPr>
          <w:spacing w:val="-5"/>
        </w:rPr>
        <w:t> </w:t>
      </w:r>
      <w:r>
        <w:rPr/>
        <w:t>coloidal</w:t>
      </w:r>
      <w:r>
        <w:rPr>
          <w:spacing w:val="-7"/>
        </w:rPr>
        <w:t> </w:t>
      </w:r>
      <w:r>
        <w:rPr/>
        <w:t>(CVI).</w:t>
      </w:r>
      <w:r>
        <w:rPr>
          <w:spacing w:val="-6"/>
        </w:rPr>
        <w:t> </w:t>
      </w:r>
      <w:r>
        <w:rPr/>
        <w:t>Um</w:t>
      </w:r>
      <w:r>
        <w:rPr>
          <w:spacing w:val="-11"/>
        </w:rPr>
        <w:t> </w:t>
      </w:r>
      <w:r>
        <w:rPr/>
        <w:t>software</w:t>
      </w:r>
      <w:r>
        <w:rPr>
          <w:spacing w:val="-8"/>
        </w:rPr>
        <w:t> </w:t>
      </w:r>
      <w:r>
        <w:rPr/>
        <w:t>acoplado</w:t>
      </w:r>
      <w:r>
        <w:rPr>
          <w:spacing w:val="-5"/>
        </w:rPr>
        <w:t> </w:t>
      </w:r>
      <w:r>
        <w:rPr/>
        <w:t>ao</w:t>
      </w:r>
      <w:r>
        <w:rPr>
          <w:spacing w:val="-5"/>
        </w:rPr>
        <w:t> </w:t>
      </w:r>
      <w:r>
        <w:rPr/>
        <w:t>sistema determina a mobilidade eletroforética e, portanto, o potencial zeta das nanopartículas a partir da CVI, no contexto da teoria clássica de Helmholtz-Smoluchowski [1]. A densidade de carga e sua dependência com o pH foram determinadas com os resultados das titulações, empregando-se o balanço de massa e o modelo de 2-pK</w:t>
      </w:r>
      <w:r>
        <w:rPr>
          <w:spacing w:val="3"/>
        </w:rPr>
        <w:t> </w:t>
      </w:r>
      <w:r>
        <w:rPr/>
        <w:t>[2].</w:t>
      </w:r>
    </w:p>
    <w:p>
      <w:pPr>
        <w:pStyle w:val="BodyText"/>
        <w:spacing w:before="9"/>
        <w:rPr>
          <w:sz w:val="15"/>
        </w:rPr>
      </w:pPr>
    </w:p>
    <w:p>
      <w:pPr>
        <w:pStyle w:val="BodyText"/>
        <w:spacing w:line="259" w:lineRule="auto"/>
        <w:ind w:left="120" w:right="105" w:hanging="10"/>
        <w:jc w:val="both"/>
      </w:pPr>
      <w:r>
        <w:rPr>
          <w:b/>
        </w:rPr>
        <w:t>Resultados: </w:t>
      </w:r>
      <w:r>
        <w:rPr/>
        <w:t>As dependências do potencial zeta e da densidade de carga superficial com pH mostraram um perfil análogo, em que se atinge um valor de saturação para pH &lt; 3 e pH &gt; 11, garantindo a estabilidade coloidal do sistema em condições convenientes de força iônica. Na região de neutralidade tanto o potencial zeta quanto a densidade de carga tendem a zero, induzindo à coagulação das partículas. A partir dos pontos de equivalência das curvas de titulação e da equação de Henderson-Hasselbalch foram calculados os pK’s da superfície das nanopartículas (pK1 = 4,7, pK2 = 9,3), bem como o valor de saturação da densidade de carga superficial (0,3 C/m2) e o ponto de carga nula (PCN = 7,0). O ponto isoelétrico (PIE) obtido da curva de zetametria foi igual a 7,7. A discrepância entre os valores de PCN e PIE revela a presença de adsorção específica de íons à superfície das nanopartículas, provavelmente Na+ resultantes da adição de NaOH padrão titulante.</w:t>
      </w:r>
    </w:p>
    <w:p>
      <w:pPr>
        <w:pStyle w:val="BodyText"/>
        <w:spacing w:before="7"/>
        <w:rPr>
          <w:sz w:val="9"/>
        </w:rPr>
      </w:pPr>
    </w:p>
    <w:p>
      <w:pPr>
        <w:pStyle w:val="BodyText"/>
        <w:spacing w:line="259" w:lineRule="auto" w:before="1"/>
        <w:ind w:left="120" w:right="105" w:hanging="10"/>
        <w:jc w:val="both"/>
      </w:pPr>
      <w:r>
        <w:rPr>
          <w:b/>
        </w:rPr>
        <w:t>Conclusão:</w:t>
      </w:r>
      <w:r>
        <w:rPr>
          <w:b/>
          <w:spacing w:val="-1"/>
        </w:rPr>
        <w:t> </w:t>
      </w:r>
      <w:r>
        <w:rPr/>
        <w:t>As</w:t>
      </w:r>
      <w:r>
        <w:rPr>
          <w:spacing w:val="-5"/>
        </w:rPr>
        <w:t> </w:t>
      </w:r>
      <w:r>
        <w:rPr/>
        <w:t>dependências</w:t>
      </w:r>
      <w:r>
        <w:rPr>
          <w:spacing w:val="-5"/>
        </w:rPr>
        <w:t> </w:t>
      </w:r>
      <w:r>
        <w:rPr/>
        <w:t>do</w:t>
      </w:r>
      <w:r>
        <w:rPr>
          <w:spacing w:val="-1"/>
        </w:rPr>
        <w:t> </w:t>
      </w:r>
      <w:r>
        <w:rPr/>
        <w:t>potencial</w:t>
      </w:r>
      <w:r>
        <w:rPr>
          <w:spacing w:val="-5"/>
        </w:rPr>
        <w:t> </w:t>
      </w:r>
      <w:r>
        <w:rPr/>
        <w:t>zeta</w:t>
      </w:r>
      <w:r>
        <w:rPr>
          <w:spacing w:val="-4"/>
        </w:rPr>
        <w:t> </w:t>
      </w:r>
      <w:r>
        <w:rPr/>
        <w:t>e</w:t>
      </w:r>
      <w:r>
        <w:rPr>
          <w:spacing w:val="-4"/>
        </w:rPr>
        <w:t> </w:t>
      </w:r>
      <w:r>
        <w:rPr/>
        <w:t>da</w:t>
      </w:r>
      <w:r>
        <w:rPr>
          <w:spacing w:val="-3"/>
        </w:rPr>
        <w:t> </w:t>
      </w:r>
      <w:r>
        <w:rPr/>
        <w:t>densidade</w:t>
      </w:r>
      <w:r>
        <w:rPr>
          <w:spacing w:val="-4"/>
        </w:rPr>
        <w:t> </w:t>
      </w:r>
      <w:r>
        <w:rPr/>
        <w:t>de</w:t>
      </w:r>
      <w:r>
        <w:rPr>
          <w:spacing w:val="-4"/>
        </w:rPr>
        <w:t> </w:t>
      </w:r>
      <w:r>
        <w:rPr/>
        <w:t>carga</w:t>
      </w:r>
      <w:r>
        <w:rPr>
          <w:spacing w:val="-3"/>
        </w:rPr>
        <w:t> </w:t>
      </w:r>
      <w:r>
        <w:rPr/>
        <w:t>superficial</w:t>
      </w:r>
      <w:r>
        <w:rPr>
          <w:spacing w:val="-8"/>
        </w:rPr>
        <w:t> </w:t>
      </w:r>
      <w:r>
        <w:rPr/>
        <w:t>com</w:t>
      </w:r>
      <w:r>
        <w:rPr>
          <w:spacing w:val="-7"/>
        </w:rPr>
        <w:t> </w:t>
      </w:r>
      <w:r>
        <w:rPr/>
        <w:t>pH</w:t>
      </w:r>
      <w:r>
        <w:rPr>
          <w:spacing w:val="-2"/>
        </w:rPr>
        <w:t> </w:t>
      </w:r>
      <w:r>
        <w:rPr/>
        <w:t>mostraram</w:t>
      </w:r>
      <w:r>
        <w:rPr>
          <w:spacing w:val="-8"/>
        </w:rPr>
        <w:t> </w:t>
      </w:r>
      <w:r>
        <w:rPr/>
        <w:t>um</w:t>
      </w:r>
      <w:r>
        <w:rPr>
          <w:spacing w:val="-5"/>
        </w:rPr>
        <w:t> </w:t>
      </w:r>
      <w:r>
        <w:rPr/>
        <w:t>perfil</w:t>
      </w:r>
      <w:r>
        <w:rPr>
          <w:spacing w:val="-6"/>
        </w:rPr>
        <w:t> </w:t>
      </w:r>
      <w:r>
        <w:rPr/>
        <w:t>análogo,</w:t>
      </w:r>
      <w:r>
        <w:rPr>
          <w:spacing w:val="-2"/>
        </w:rPr>
        <w:t> </w:t>
      </w:r>
      <w:r>
        <w:rPr/>
        <w:t>em</w:t>
      </w:r>
      <w:r>
        <w:rPr>
          <w:spacing w:val="-8"/>
        </w:rPr>
        <w:t> </w:t>
      </w:r>
      <w:r>
        <w:rPr/>
        <w:t>que</w:t>
      </w:r>
      <w:r>
        <w:rPr>
          <w:spacing w:val="-4"/>
        </w:rPr>
        <w:t> </w:t>
      </w:r>
      <w:r>
        <w:rPr/>
        <w:t>se</w:t>
      </w:r>
      <w:r>
        <w:rPr>
          <w:spacing w:val="-4"/>
        </w:rPr>
        <w:t> </w:t>
      </w:r>
      <w:r>
        <w:rPr/>
        <w:t>atinge</w:t>
      </w:r>
      <w:r>
        <w:rPr>
          <w:spacing w:val="-4"/>
        </w:rPr>
        <w:t> </w:t>
      </w:r>
      <w:r>
        <w:rPr/>
        <w:t>um valor de</w:t>
      </w:r>
      <w:r>
        <w:rPr>
          <w:spacing w:val="-2"/>
        </w:rPr>
        <w:t> </w:t>
      </w:r>
      <w:r>
        <w:rPr/>
        <w:t>saturação</w:t>
      </w:r>
      <w:r>
        <w:rPr>
          <w:spacing w:val="-2"/>
        </w:rPr>
        <w:t> </w:t>
      </w:r>
      <w:r>
        <w:rPr/>
        <w:t>para</w:t>
      </w:r>
      <w:r>
        <w:rPr>
          <w:spacing w:val="-4"/>
        </w:rPr>
        <w:t> </w:t>
      </w:r>
      <w:r>
        <w:rPr/>
        <w:t>pH</w:t>
      </w:r>
      <w:r>
        <w:rPr>
          <w:spacing w:val="-3"/>
        </w:rPr>
        <w:t> </w:t>
      </w:r>
      <w:r>
        <w:rPr/>
        <w:t>&lt;</w:t>
      </w:r>
      <w:r>
        <w:rPr>
          <w:spacing w:val="-4"/>
        </w:rPr>
        <w:t> </w:t>
      </w:r>
      <w:r>
        <w:rPr/>
        <w:t>3</w:t>
      </w:r>
      <w:r>
        <w:rPr>
          <w:spacing w:val="-4"/>
        </w:rPr>
        <w:t> </w:t>
      </w:r>
      <w:r>
        <w:rPr/>
        <w:t>e pH</w:t>
      </w:r>
      <w:r>
        <w:rPr>
          <w:spacing w:val="-5"/>
        </w:rPr>
        <w:t> </w:t>
      </w:r>
      <w:r>
        <w:rPr/>
        <w:t>&gt;</w:t>
      </w:r>
      <w:r>
        <w:rPr>
          <w:spacing w:val="-4"/>
        </w:rPr>
        <w:t> </w:t>
      </w:r>
      <w:r>
        <w:rPr/>
        <w:t>11,</w:t>
      </w:r>
      <w:r>
        <w:rPr>
          <w:spacing w:val="-3"/>
        </w:rPr>
        <w:t> </w:t>
      </w:r>
      <w:r>
        <w:rPr/>
        <w:t>garantindo</w:t>
      </w:r>
      <w:r>
        <w:rPr>
          <w:spacing w:val="-2"/>
        </w:rPr>
        <w:t> </w:t>
      </w:r>
      <w:r>
        <w:rPr/>
        <w:t>a</w:t>
      </w:r>
      <w:r>
        <w:rPr>
          <w:spacing w:val="-4"/>
        </w:rPr>
        <w:t> </w:t>
      </w:r>
      <w:r>
        <w:rPr/>
        <w:t>estabilidade</w:t>
      </w:r>
      <w:r>
        <w:rPr>
          <w:spacing w:val="-1"/>
        </w:rPr>
        <w:t> </w:t>
      </w:r>
      <w:r>
        <w:rPr/>
        <w:t>coloidal</w:t>
      </w:r>
      <w:r>
        <w:rPr>
          <w:spacing w:val="-7"/>
        </w:rPr>
        <w:t> </w:t>
      </w:r>
      <w:r>
        <w:rPr/>
        <w:t>do</w:t>
      </w:r>
      <w:r>
        <w:rPr>
          <w:spacing w:val="1"/>
        </w:rPr>
        <w:t> </w:t>
      </w:r>
      <w:r>
        <w:rPr/>
        <w:t>sistema</w:t>
      </w:r>
      <w:r>
        <w:rPr>
          <w:spacing w:val="-2"/>
        </w:rPr>
        <w:t> </w:t>
      </w:r>
      <w:r>
        <w:rPr/>
        <w:t>em</w:t>
      </w:r>
      <w:r>
        <w:rPr>
          <w:spacing w:val="-6"/>
        </w:rPr>
        <w:t> </w:t>
      </w:r>
      <w:r>
        <w:rPr/>
        <w:t>condições</w:t>
      </w:r>
      <w:r>
        <w:rPr>
          <w:spacing w:val="-4"/>
        </w:rPr>
        <w:t> </w:t>
      </w:r>
      <w:r>
        <w:rPr/>
        <w:t>convenientes</w:t>
      </w:r>
      <w:r>
        <w:rPr>
          <w:spacing w:val="-3"/>
        </w:rPr>
        <w:t> </w:t>
      </w:r>
      <w:r>
        <w:rPr/>
        <w:t>de</w:t>
      </w:r>
      <w:r>
        <w:rPr>
          <w:spacing w:val="-1"/>
        </w:rPr>
        <w:t> </w:t>
      </w:r>
      <w:r>
        <w:rPr/>
        <w:t>força</w:t>
      </w:r>
      <w:r>
        <w:rPr>
          <w:spacing w:val="-2"/>
        </w:rPr>
        <w:t> </w:t>
      </w:r>
      <w:r>
        <w:rPr/>
        <w:t>iônica.</w:t>
      </w:r>
      <w:r>
        <w:rPr>
          <w:spacing w:val="-1"/>
        </w:rPr>
        <w:t> </w:t>
      </w:r>
      <w:r>
        <w:rPr/>
        <w:t>Na</w:t>
      </w:r>
      <w:r>
        <w:rPr>
          <w:spacing w:val="-2"/>
        </w:rPr>
        <w:t> </w:t>
      </w:r>
      <w:r>
        <w:rPr/>
        <w:t>região de neutralidade tanto o potencial zeta quanto a densidade de carga tendem a zero, induzindo à coagulação das partículas. A partir dos pontos de equivalência das curvas de titulação e da equação de Henderson-Hasselbalch foram calculados os pK’s da superfície das nanopartículas (pK1 = 4,7, pK2 = 9,3), bem como o valor de saturação da densidade de carga superficial (0,3 C/m2) e o ponto de carga nula (PCN = 7,0). O ponto isoelétrico (PIE) obtido da curva de zetametria foi igual a 7,7. A discrepância entre os valores de PCN e PIE revela a presença de adsorção específica de íons à superfície das nanopartículas, provavelmente Na+ resultantes da adição de NaOH padrão</w:t>
      </w:r>
      <w:r>
        <w:rPr>
          <w:spacing w:val="-14"/>
        </w:rPr>
        <w:t> </w:t>
      </w:r>
      <w:r>
        <w:rPr/>
        <w:t>titulante.</w:t>
      </w:r>
    </w:p>
    <w:p>
      <w:pPr>
        <w:pStyle w:val="BodyText"/>
        <w:spacing w:before="9"/>
        <w:rPr>
          <w:sz w:val="9"/>
        </w:rPr>
      </w:pPr>
    </w:p>
    <w:p>
      <w:pPr>
        <w:spacing w:line="458" w:lineRule="auto" w:before="1"/>
        <w:ind w:left="111" w:right="3270" w:firstLine="0"/>
        <w:jc w:val="both"/>
        <w:rPr>
          <w:b/>
          <w:sz w:val="12"/>
        </w:rPr>
      </w:pPr>
      <w:r>
        <w:rPr>
          <w:b/>
          <w:sz w:val="12"/>
        </w:rPr>
        <w:t>Palavras-Chave: </w:t>
      </w:r>
      <w:r>
        <w:rPr>
          <w:sz w:val="12"/>
        </w:rPr>
        <w:t>coloides magnéticos, potencial zeta, estabilidade coloidal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592" w:right="130" w:hanging="2302"/>
      </w:pPr>
      <w:r>
        <w:rPr>
          <w:color w:val="007E39"/>
        </w:rPr>
        <w:t>Efeito do pré-tratamento com um antagonista de receptores canabinóides CB1 nas respostas comportamentais induzidas pela cocaína em micos.</w:t>
      </w:r>
    </w:p>
    <w:p>
      <w:pPr>
        <w:pStyle w:val="BodyText"/>
        <w:spacing w:before="66"/>
        <w:ind w:right="121"/>
        <w:jc w:val="right"/>
      </w:pPr>
      <w:r>
        <w:rPr>
          <w:b/>
          <w:color w:val="2E75B6"/>
        </w:rPr>
        <w:t>Bolsista</w:t>
      </w:r>
      <w:r>
        <w:rPr>
          <w:color w:val="2E75B6"/>
        </w:rPr>
        <w:t>: Augusto Gabriel Lourenco de Jesus</w:t>
      </w:r>
    </w:p>
    <w:p>
      <w:pPr>
        <w:pStyle w:val="BodyText"/>
        <w:spacing w:before="10"/>
        <w:rPr>
          <w:sz w:val="13"/>
        </w:rPr>
      </w:pPr>
    </w:p>
    <w:p>
      <w:pPr>
        <w:spacing w:line="520"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1"/>
        <w:ind w:left="111" w:right="0" w:firstLine="0"/>
        <w:jc w:val="left"/>
        <w:rPr>
          <w:sz w:val="12"/>
        </w:rPr>
      </w:pPr>
      <w:r>
        <w:rPr>
          <w:b/>
          <w:sz w:val="12"/>
        </w:rPr>
        <w:t>Orientador (a): </w:t>
      </w:r>
      <w:r>
        <w:rPr>
          <w:sz w:val="12"/>
        </w:rPr>
        <w:t>MARILIA BARROS</w:t>
      </w:r>
    </w:p>
    <w:p>
      <w:pPr>
        <w:pStyle w:val="BodyText"/>
        <w:spacing w:before="7"/>
        <w:rPr>
          <w:sz w:val="16"/>
        </w:rPr>
      </w:pPr>
    </w:p>
    <w:p>
      <w:pPr>
        <w:pStyle w:val="BodyText"/>
        <w:spacing w:line="259" w:lineRule="auto"/>
        <w:ind w:left="120" w:right="105" w:hanging="10"/>
        <w:jc w:val="both"/>
      </w:pPr>
      <w:r>
        <w:rPr>
          <w:b/>
        </w:rPr>
        <w:t>Introdução: </w:t>
      </w:r>
      <w:r>
        <w:rPr/>
        <w:t>A cocaína é uma droga psicoativa muito utilizada no Brasil e no mundo. Porém, os mecanismos neurais subjacentes ao seu alto potencial</w:t>
      </w:r>
      <w:r>
        <w:rPr>
          <w:spacing w:val="-12"/>
        </w:rPr>
        <w:t> </w:t>
      </w:r>
      <w:r>
        <w:rPr/>
        <w:t>de</w:t>
      </w:r>
      <w:r>
        <w:rPr>
          <w:spacing w:val="-9"/>
        </w:rPr>
        <w:t> </w:t>
      </w:r>
      <w:r>
        <w:rPr/>
        <w:t>causar</w:t>
      </w:r>
      <w:r>
        <w:rPr>
          <w:spacing w:val="-9"/>
        </w:rPr>
        <w:t> </w:t>
      </w:r>
      <w:r>
        <w:rPr/>
        <w:t>dependência</w:t>
      </w:r>
      <w:r>
        <w:rPr>
          <w:spacing w:val="-9"/>
        </w:rPr>
        <w:t> </w:t>
      </w:r>
      <w:r>
        <w:rPr/>
        <w:t>ainda</w:t>
      </w:r>
      <w:r>
        <w:rPr>
          <w:spacing w:val="-8"/>
        </w:rPr>
        <w:t> </w:t>
      </w:r>
      <w:r>
        <w:rPr/>
        <w:t>não</w:t>
      </w:r>
      <w:r>
        <w:rPr>
          <w:spacing w:val="-5"/>
        </w:rPr>
        <w:t> </w:t>
      </w:r>
      <w:r>
        <w:rPr/>
        <w:t>foram</w:t>
      </w:r>
      <w:r>
        <w:rPr>
          <w:spacing w:val="-10"/>
        </w:rPr>
        <w:t> </w:t>
      </w:r>
      <w:r>
        <w:rPr/>
        <w:t>suficientemente</w:t>
      </w:r>
      <w:r>
        <w:rPr>
          <w:spacing w:val="-10"/>
        </w:rPr>
        <w:t> </w:t>
      </w:r>
      <w:r>
        <w:rPr/>
        <w:t>elucidados.</w:t>
      </w:r>
      <w:r>
        <w:rPr>
          <w:spacing w:val="-8"/>
        </w:rPr>
        <w:t> </w:t>
      </w:r>
      <w:r>
        <w:rPr/>
        <w:t>O</w:t>
      </w:r>
      <w:r>
        <w:rPr>
          <w:spacing w:val="-10"/>
        </w:rPr>
        <w:t> </w:t>
      </w:r>
      <w:r>
        <w:rPr/>
        <w:t>receptor</w:t>
      </w:r>
      <w:r>
        <w:rPr>
          <w:spacing w:val="-8"/>
        </w:rPr>
        <w:t> </w:t>
      </w:r>
      <w:r>
        <w:rPr/>
        <w:t>canabinóide</w:t>
      </w:r>
      <w:r>
        <w:rPr>
          <w:spacing w:val="-10"/>
        </w:rPr>
        <w:t> </w:t>
      </w:r>
      <w:r>
        <w:rPr/>
        <w:t>do</w:t>
      </w:r>
      <w:r>
        <w:rPr>
          <w:spacing w:val="-9"/>
        </w:rPr>
        <w:t> </w:t>
      </w:r>
      <w:r>
        <w:rPr/>
        <w:t>tipo</w:t>
      </w:r>
      <w:r>
        <w:rPr>
          <w:spacing w:val="-7"/>
        </w:rPr>
        <w:t> </w:t>
      </w:r>
      <w:r>
        <w:rPr/>
        <w:t>1</w:t>
      </w:r>
      <w:r>
        <w:rPr>
          <w:spacing w:val="-8"/>
        </w:rPr>
        <w:t> </w:t>
      </w:r>
      <w:r>
        <w:rPr/>
        <w:t>(rCB1)</w:t>
      </w:r>
      <w:r>
        <w:rPr>
          <w:spacing w:val="-9"/>
        </w:rPr>
        <w:t> </w:t>
      </w:r>
      <w:r>
        <w:rPr/>
        <w:t>é</w:t>
      </w:r>
      <w:r>
        <w:rPr>
          <w:spacing w:val="-9"/>
        </w:rPr>
        <w:t> </w:t>
      </w:r>
      <w:r>
        <w:rPr/>
        <w:t>encontrado</w:t>
      </w:r>
      <w:r>
        <w:rPr>
          <w:spacing w:val="-7"/>
        </w:rPr>
        <w:t> </w:t>
      </w:r>
      <w:r>
        <w:rPr/>
        <w:t>no</w:t>
      </w:r>
      <w:r>
        <w:rPr>
          <w:spacing w:val="-7"/>
        </w:rPr>
        <w:t> </w:t>
      </w:r>
      <w:r>
        <w:rPr/>
        <w:t>Sistema Nervoso Central em áreas relacionadas à dependência, modulando a liberação de diferentes neurotransmissores, como a dopamina. Em ratos, a administração de antagonistas rCB1 diminuiu o potencial reforçador da cocaína e reduziu a probabilidade de uma recaída. No entanto, primatas não-humanos são - genética, fisiológica e comportamentalmente - mais semelhantes aos humanos, havendo nesse modelo poucos estudos sobre o papel do rCB1 na dependência. Portanto, este estudo teve com objetivo avaliar, em micos-estrela, o efeito do pré-tratamento com um antagonista rCB1 (AM-251) nas respostas comportamentais (hipervigilância e/ou hiperlocomoção) induzidas pela administração repetida de cocaína.</w:t>
      </w:r>
    </w:p>
    <w:p>
      <w:pPr>
        <w:pStyle w:val="BodyText"/>
        <w:spacing w:before="8"/>
        <w:rPr>
          <w:sz w:val="15"/>
        </w:rPr>
      </w:pPr>
    </w:p>
    <w:p>
      <w:pPr>
        <w:pStyle w:val="BodyText"/>
        <w:spacing w:line="259" w:lineRule="auto"/>
        <w:ind w:left="106" w:right="106"/>
        <w:jc w:val="both"/>
      </w:pPr>
      <w:r>
        <w:rPr>
          <w:b/>
        </w:rPr>
        <w:t>Metodologia: </w:t>
      </w:r>
      <w:r>
        <w:rPr/>
        <w:t>Foram empregados 20 micos-estrela (Callithrix penicillata) adultos, machos e fêmeas. Os animais foram divididos em quatro grupos e submetidos individualmente a nove sessões, em um Campo Aberto (CA) retangular (130 x 75 x 40 cm) suspenso a 1,2 m do solo. Antes de cada sessão, cada mico recebeu uma das seguintes combinações de pré-tratamento/tratamento, de acordo com seu grupo: 1) veículo/salina, 2) veículo/cocaína, 3) AM-251/salina, e 4) AM-251/cocaína. Em seguida, foram realizadas três sessões de retirada no CA, não sendo administrado nenhum tratamento nessa fase. Todas as sessões tiveram uma duração 15-min cada e realizadas em intervalos de 48-h. As sessões</w:t>
      </w:r>
      <w:r>
        <w:rPr>
          <w:spacing w:val="-5"/>
        </w:rPr>
        <w:t> </w:t>
      </w:r>
      <w:r>
        <w:rPr/>
        <w:t>foram</w:t>
      </w:r>
      <w:r>
        <w:rPr>
          <w:spacing w:val="-7"/>
        </w:rPr>
        <w:t> </w:t>
      </w:r>
      <w:r>
        <w:rPr/>
        <w:t>realizadas</w:t>
      </w:r>
      <w:r>
        <w:rPr>
          <w:spacing w:val="-4"/>
        </w:rPr>
        <w:t> </w:t>
      </w:r>
      <w:r>
        <w:rPr/>
        <w:t>no</w:t>
      </w:r>
      <w:r>
        <w:rPr>
          <w:spacing w:val="-1"/>
        </w:rPr>
        <w:t> </w:t>
      </w:r>
      <w:r>
        <w:rPr/>
        <w:t>período</w:t>
      </w:r>
      <w:r>
        <w:rPr>
          <w:spacing w:val="-3"/>
        </w:rPr>
        <w:t> </w:t>
      </w:r>
      <w:r>
        <w:rPr/>
        <w:t>vespertino,</w:t>
      </w:r>
      <w:r>
        <w:rPr>
          <w:spacing w:val="-2"/>
        </w:rPr>
        <w:t> </w:t>
      </w:r>
      <w:r>
        <w:rPr/>
        <w:t>mantendo-se</w:t>
      </w:r>
      <w:r>
        <w:rPr>
          <w:spacing w:val="-4"/>
        </w:rPr>
        <w:t> </w:t>
      </w:r>
      <w:r>
        <w:rPr/>
        <w:t>uma</w:t>
      </w:r>
      <w:r>
        <w:rPr>
          <w:spacing w:val="-4"/>
        </w:rPr>
        <w:t> </w:t>
      </w:r>
      <w:r>
        <w:rPr/>
        <w:t>ordem</w:t>
      </w:r>
      <w:r>
        <w:rPr>
          <w:spacing w:val="-7"/>
        </w:rPr>
        <w:t> </w:t>
      </w:r>
      <w:r>
        <w:rPr/>
        <w:t>aleatória</w:t>
      </w:r>
      <w:r>
        <w:rPr>
          <w:spacing w:val="-4"/>
        </w:rPr>
        <w:t> </w:t>
      </w:r>
      <w:r>
        <w:rPr/>
        <w:t>dos</w:t>
      </w:r>
      <w:r>
        <w:rPr>
          <w:spacing w:val="-4"/>
        </w:rPr>
        <w:t> </w:t>
      </w:r>
      <w:r>
        <w:rPr/>
        <w:t>sujeitos</w:t>
      </w:r>
      <w:r>
        <w:rPr>
          <w:spacing w:val="-5"/>
        </w:rPr>
        <w:t> </w:t>
      </w:r>
      <w:r>
        <w:rPr/>
        <w:t>em</w:t>
      </w:r>
      <w:r>
        <w:rPr>
          <w:spacing w:val="-7"/>
        </w:rPr>
        <w:t> </w:t>
      </w:r>
      <w:r>
        <w:rPr/>
        <w:t>cada</w:t>
      </w:r>
      <w:r>
        <w:rPr>
          <w:spacing w:val="-4"/>
        </w:rPr>
        <w:t> </w:t>
      </w:r>
      <w:r>
        <w:rPr/>
        <w:t>dia</w:t>
      </w:r>
      <w:r>
        <w:rPr>
          <w:spacing w:val="-3"/>
        </w:rPr>
        <w:t> </w:t>
      </w:r>
      <w:r>
        <w:rPr/>
        <w:t>de</w:t>
      </w:r>
      <w:r>
        <w:rPr>
          <w:spacing w:val="-4"/>
        </w:rPr>
        <w:t> </w:t>
      </w:r>
      <w:r>
        <w:rPr/>
        <w:t>teste.</w:t>
      </w:r>
      <w:r>
        <w:rPr>
          <w:spacing w:val="-1"/>
        </w:rPr>
        <w:t> </w:t>
      </w:r>
      <w:r>
        <w:rPr/>
        <w:t>As</w:t>
      </w:r>
      <w:r>
        <w:rPr>
          <w:spacing w:val="-5"/>
        </w:rPr>
        <w:t> </w:t>
      </w:r>
      <w:r>
        <w:rPr/>
        <w:t>sessões</w:t>
      </w:r>
      <w:r>
        <w:rPr>
          <w:spacing w:val="-4"/>
        </w:rPr>
        <w:t> </w:t>
      </w:r>
      <w:r>
        <w:rPr/>
        <w:t>também</w:t>
      </w:r>
      <w:r>
        <w:rPr>
          <w:spacing w:val="-7"/>
        </w:rPr>
        <w:t> </w:t>
      </w:r>
      <w:r>
        <w:rPr/>
        <w:t>foram gravadas de uma sala adjacente para o registro da locomoção (número de cruzamento de quadrantes, distância e velocidade média percorrida) e da vigilância (scan, glance e leg</w:t>
      </w:r>
      <w:r>
        <w:rPr>
          <w:spacing w:val="5"/>
        </w:rPr>
        <w:t> </w:t>
      </w:r>
      <w:r>
        <w:rPr/>
        <w:t>stand).</w:t>
      </w:r>
    </w:p>
    <w:p>
      <w:pPr>
        <w:pStyle w:val="BodyText"/>
        <w:spacing w:before="5"/>
        <w:rPr>
          <w:sz w:val="15"/>
        </w:rPr>
      </w:pPr>
    </w:p>
    <w:p>
      <w:pPr>
        <w:pStyle w:val="BodyText"/>
        <w:spacing w:line="259" w:lineRule="auto" w:before="1"/>
        <w:ind w:left="120" w:right="104" w:hanging="10"/>
        <w:jc w:val="both"/>
      </w:pPr>
      <w:r>
        <w:rPr>
          <w:b/>
        </w:rPr>
        <w:t>Resultados: </w:t>
      </w:r>
      <w:r>
        <w:rPr/>
        <w:t>Ao longo das administrações repetidas de cocaína, para os sujeitos tratados só com esse composto (veículo/cocaína), houve um aumento significativo na freqüência dos comportamentos de vigilância scan e glance, comparado a primeira sessão e ao grupo controle (veículo/salina). Nos micos tratados só com o antagonista (AM-251/salina), a freqüência de scan/glance permaneceu constante ao longo do estudo</w:t>
      </w:r>
      <w:r>
        <w:rPr>
          <w:spacing w:val="-10"/>
        </w:rPr>
        <w:t> </w:t>
      </w:r>
      <w:r>
        <w:rPr/>
        <w:t>e</w:t>
      </w:r>
      <w:r>
        <w:rPr>
          <w:spacing w:val="-10"/>
        </w:rPr>
        <w:t> </w:t>
      </w:r>
      <w:r>
        <w:rPr/>
        <w:t>em</w:t>
      </w:r>
      <w:r>
        <w:rPr>
          <w:spacing w:val="-11"/>
        </w:rPr>
        <w:t> </w:t>
      </w:r>
      <w:r>
        <w:rPr/>
        <w:t>níveis</w:t>
      </w:r>
      <w:r>
        <w:rPr>
          <w:spacing w:val="-11"/>
        </w:rPr>
        <w:t> </w:t>
      </w:r>
      <w:r>
        <w:rPr/>
        <w:t>semelhantes</w:t>
      </w:r>
      <w:r>
        <w:rPr>
          <w:spacing w:val="-11"/>
        </w:rPr>
        <w:t> </w:t>
      </w:r>
      <w:r>
        <w:rPr/>
        <w:t>ao</w:t>
      </w:r>
      <w:r>
        <w:rPr>
          <w:spacing w:val="-8"/>
        </w:rPr>
        <w:t> </w:t>
      </w:r>
      <w:r>
        <w:rPr/>
        <w:t>grupo</w:t>
      </w:r>
      <w:r>
        <w:rPr>
          <w:spacing w:val="-7"/>
        </w:rPr>
        <w:t> </w:t>
      </w:r>
      <w:r>
        <w:rPr/>
        <w:t>controle.</w:t>
      </w:r>
      <w:r>
        <w:rPr>
          <w:spacing w:val="-9"/>
        </w:rPr>
        <w:t> </w:t>
      </w:r>
      <w:r>
        <w:rPr/>
        <w:t>Porém,</w:t>
      </w:r>
      <w:r>
        <w:rPr>
          <w:spacing w:val="-8"/>
        </w:rPr>
        <w:t> </w:t>
      </w:r>
      <w:r>
        <w:rPr/>
        <w:t>no</w:t>
      </w:r>
      <w:r>
        <w:rPr>
          <w:spacing w:val="-7"/>
        </w:rPr>
        <w:t> </w:t>
      </w:r>
      <w:r>
        <w:rPr/>
        <w:t>grupo</w:t>
      </w:r>
      <w:r>
        <w:rPr>
          <w:spacing w:val="-8"/>
        </w:rPr>
        <w:t> </w:t>
      </w:r>
      <w:r>
        <w:rPr/>
        <w:t>AM-251/cocaína,</w:t>
      </w:r>
      <w:r>
        <w:rPr>
          <w:spacing w:val="-9"/>
        </w:rPr>
        <w:t> </w:t>
      </w:r>
      <w:r>
        <w:rPr/>
        <w:t>a</w:t>
      </w:r>
      <w:r>
        <w:rPr>
          <w:spacing w:val="-8"/>
        </w:rPr>
        <w:t> </w:t>
      </w:r>
      <w:r>
        <w:rPr/>
        <w:t>freqüência</w:t>
      </w:r>
      <w:r>
        <w:rPr>
          <w:spacing w:val="-10"/>
        </w:rPr>
        <w:t> </w:t>
      </w:r>
      <w:r>
        <w:rPr/>
        <w:t>de</w:t>
      </w:r>
      <w:r>
        <w:rPr>
          <w:spacing w:val="-8"/>
        </w:rPr>
        <w:t> </w:t>
      </w:r>
      <w:r>
        <w:rPr/>
        <w:t>scan/glance</w:t>
      </w:r>
      <w:r>
        <w:rPr>
          <w:spacing w:val="-10"/>
        </w:rPr>
        <w:t> </w:t>
      </w:r>
      <w:r>
        <w:rPr/>
        <w:t>aumentou</w:t>
      </w:r>
      <w:r>
        <w:rPr>
          <w:spacing w:val="-9"/>
        </w:rPr>
        <w:t> </w:t>
      </w:r>
      <w:r>
        <w:rPr/>
        <w:t>significativamente comparado a primeira sessão e aos demais grupos. Para o comportamento de leg stand, houve uma diminuição gradual dos níveis detectados, independente do tratamento administrado, enquanto que os parâmetros de locomoção permaneceram constantes ao longo do estudo e semelhantes</w:t>
      </w:r>
      <w:r>
        <w:rPr>
          <w:spacing w:val="-7"/>
        </w:rPr>
        <w:t> </w:t>
      </w:r>
      <w:r>
        <w:rPr/>
        <w:t>em</w:t>
      </w:r>
      <w:r>
        <w:rPr>
          <w:spacing w:val="-10"/>
        </w:rPr>
        <w:t> </w:t>
      </w:r>
      <w:r>
        <w:rPr/>
        <w:t>todos</w:t>
      </w:r>
      <w:r>
        <w:rPr>
          <w:spacing w:val="-6"/>
        </w:rPr>
        <w:t> </w:t>
      </w:r>
      <w:r>
        <w:rPr/>
        <w:t>os</w:t>
      </w:r>
      <w:r>
        <w:rPr>
          <w:spacing w:val="-6"/>
        </w:rPr>
        <w:t> </w:t>
      </w:r>
      <w:r>
        <w:rPr/>
        <w:t>grupos.</w:t>
      </w:r>
      <w:r>
        <w:rPr>
          <w:spacing w:val="-4"/>
        </w:rPr>
        <w:t> </w:t>
      </w:r>
      <w:r>
        <w:rPr/>
        <w:t>Com</w:t>
      </w:r>
      <w:r>
        <w:rPr>
          <w:spacing w:val="-10"/>
        </w:rPr>
        <w:t> </w:t>
      </w:r>
      <w:r>
        <w:rPr/>
        <w:t>a</w:t>
      </w:r>
      <w:r>
        <w:rPr>
          <w:spacing w:val="-6"/>
        </w:rPr>
        <w:t> </w:t>
      </w:r>
      <w:r>
        <w:rPr/>
        <w:t>retirada</w:t>
      </w:r>
      <w:r>
        <w:rPr>
          <w:spacing w:val="-5"/>
        </w:rPr>
        <w:t> </w:t>
      </w:r>
      <w:r>
        <w:rPr/>
        <w:t>da</w:t>
      </w:r>
      <w:r>
        <w:rPr>
          <w:spacing w:val="-3"/>
        </w:rPr>
        <w:t> </w:t>
      </w:r>
      <w:r>
        <w:rPr/>
        <w:t>cocaína,</w:t>
      </w:r>
      <w:r>
        <w:rPr>
          <w:spacing w:val="-4"/>
        </w:rPr>
        <w:t> </w:t>
      </w:r>
      <w:r>
        <w:rPr/>
        <w:t>nas</w:t>
      </w:r>
      <w:r>
        <w:rPr>
          <w:spacing w:val="-5"/>
        </w:rPr>
        <w:t> </w:t>
      </w:r>
      <w:r>
        <w:rPr/>
        <w:t>sessões</w:t>
      </w:r>
      <w:r>
        <w:rPr>
          <w:spacing w:val="-7"/>
        </w:rPr>
        <w:t> </w:t>
      </w:r>
      <w:r>
        <w:rPr/>
        <w:t>de</w:t>
      </w:r>
      <w:r>
        <w:rPr>
          <w:spacing w:val="-6"/>
        </w:rPr>
        <w:t> </w:t>
      </w:r>
      <w:r>
        <w:rPr/>
        <w:t>extinção,</w:t>
      </w:r>
      <w:r>
        <w:rPr>
          <w:spacing w:val="-4"/>
        </w:rPr>
        <w:t> </w:t>
      </w:r>
      <w:r>
        <w:rPr/>
        <w:t>as</w:t>
      </w:r>
      <w:r>
        <w:rPr>
          <w:spacing w:val="-7"/>
        </w:rPr>
        <w:t> </w:t>
      </w:r>
      <w:r>
        <w:rPr/>
        <w:t>alterações</w:t>
      </w:r>
      <w:r>
        <w:rPr>
          <w:spacing w:val="-7"/>
        </w:rPr>
        <w:t> </w:t>
      </w:r>
      <w:r>
        <w:rPr/>
        <w:t>nos</w:t>
      </w:r>
      <w:r>
        <w:rPr>
          <w:spacing w:val="-3"/>
        </w:rPr>
        <w:t> </w:t>
      </w:r>
      <w:r>
        <w:rPr/>
        <w:t>comportamentos</w:t>
      </w:r>
      <w:r>
        <w:rPr>
          <w:spacing w:val="-6"/>
        </w:rPr>
        <w:t> </w:t>
      </w:r>
      <w:r>
        <w:rPr/>
        <w:t>de</w:t>
      </w:r>
      <w:r>
        <w:rPr>
          <w:spacing w:val="-6"/>
        </w:rPr>
        <w:t> </w:t>
      </w:r>
      <w:r>
        <w:rPr/>
        <w:t>scan</w:t>
      </w:r>
      <w:r>
        <w:rPr>
          <w:spacing w:val="-8"/>
        </w:rPr>
        <w:t> </w:t>
      </w:r>
      <w:r>
        <w:rPr/>
        <w:t>e</w:t>
      </w:r>
      <w:r>
        <w:rPr>
          <w:spacing w:val="-6"/>
        </w:rPr>
        <w:t> </w:t>
      </w:r>
      <w:r>
        <w:rPr/>
        <w:t>glance</w:t>
      </w:r>
      <w:r>
        <w:rPr>
          <w:spacing w:val="-3"/>
        </w:rPr>
        <w:t> </w:t>
      </w:r>
      <w:r>
        <w:rPr/>
        <w:t>foram revertidas.</w:t>
      </w:r>
    </w:p>
    <w:p>
      <w:pPr>
        <w:pStyle w:val="BodyText"/>
        <w:spacing w:before="9"/>
        <w:rPr>
          <w:sz w:val="9"/>
        </w:rPr>
      </w:pPr>
    </w:p>
    <w:p>
      <w:pPr>
        <w:pStyle w:val="BodyText"/>
        <w:spacing w:line="259" w:lineRule="auto"/>
        <w:ind w:left="120" w:right="104" w:hanging="10"/>
        <w:jc w:val="both"/>
      </w:pPr>
      <w:r>
        <w:rPr>
          <w:b/>
        </w:rPr>
        <w:t>Conclusão: </w:t>
      </w:r>
      <w:r>
        <w:rPr/>
        <w:t>Ao longo das administrações repetidas de cocaína, para os sujeitos tratados só com esse composto (veículo/cocaína), houve um aumento significativo na freqüência dos comportamentos de vigilância scan e glance, comparado a primeira sessão e ao grupo controle (veículo/salina). Nos micos tratados só com o antagonista (AM-251/salina), a freqüência de scan/glance permaneceu constante ao longo do estudo</w:t>
      </w:r>
      <w:r>
        <w:rPr>
          <w:spacing w:val="-10"/>
        </w:rPr>
        <w:t> </w:t>
      </w:r>
      <w:r>
        <w:rPr/>
        <w:t>e</w:t>
      </w:r>
      <w:r>
        <w:rPr>
          <w:spacing w:val="-10"/>
        </w:rPr>
        <w:t> </w:t>
      </w:r>
      <w:r>
        <w:rPr/>
        <w:t>em</w:t>
      </w:r>
      <w:r>
        <w:rPr>
          <w:spacing w:val="-11"/>
        </w:rPr>
        <w:t> </w:t>
      </w:r>
      <w:r>
        <w:rPr/>
        <w:t>níveis</w:t>
      </w:r>
      <w:r>
        <w:rPr>
          <w:spacing w:val="-11"/>
        </w:rPr>
        <w:t> </w:t>
      </w:r>
      <w:r>
        <w:rPr/>
        <w:t>semelhantes</w:t>
      </w:r>
      <w:r>
        <w:rPr>
          <w:spacing w:val="-11"/>
        </w:rPr>
        <w:t> </w:t>
      </w:r>
      <w:r>
        <w:rPr/>
        <w:t>ao</w:t>
      </w:r>
      <w:r>
        <w:rPr>
          <w:spacing w:val="-8"/>
        </w:rPr>
        <w:t> </w:t>
      </w:r>
      <w:r>
        <w:rPr/>
        <w:t>grupo</w:t>
      </w:r>
      <w:r>
        <w:rPr>
          <w:spacing w:val="-7"/>
        </w:rPr>
        <w:t> </w:t>
      </w:r>
      <w:r>
        <w:rPr/>
        <w:t>controle.</w:t>
      </w:r>
      <w:r>
        <w:rPr>
          <w:spacing w:val="-9"/>
        </w:rPr>
        <w:t> </w:t>
      </w:r>
      <w:r>
        <w:rPr/>
        <w:t>Porém,</w:t>
      </w:r>
      <w:r>
        <w:rPr>
          <w:spacing w:val="-8"/>
        </w:rPr>
        <w:t> </w:t>
      </w:r>
      <w:r>
        <w:rPr/>
        <w:t>no</w:t>
      </w:r>
      <w:r>
        <w:rPr>
          <w:spacing w:val="-7"/>
        </w:rPr>
        <w:t> </w:t>
      </w:r>
      <w:r>
        <w:rPr/>
        <w:t>grupo</w:t>
      </w:r>
      <w:r>
        <w:rPr>
          <w:spacing w:val="-8"/>
        </w:rPr>
        <w:t> </w:t>
      </w:r>
      <w:r>
        <w:rPr/>
        <w:t>AM-251/cocaína,</w:t>
      </w:r>
      <w:r>
        <w:rPr>
          <w:spacing w:val="-9"/>
        </w:rPr>
        <w:t> </w:t>
      </w:r>
      <w:r>
        <w:rPr/>
        <w:t>a</w:t>
      </w:r>
      <w:r>
        <w:rPr>
          <w:spacing w:val="-8"/>
        </w:rPr>
        <w:t> </w:t>
      </w:r>
      <w:r>
        <w:rPr/>
        <w:t>freqüência</w:t>
      </w:r>
      <w:r>
        <w:rPr>
          <w:spacing w:val="-10"/>
        </w:rPr>
        <w:t> </w:t>
      </w:r>
      <w:r>
        <w:rPr/>
        <w:t>de</w:t>
      </w:r>
      <w:r>
        <w:rPr>
          <w:spacing w:val="-8"/>
        </w:rPr>
        <w:t> </w:t>
      </w:r>
      <w:r>
        <w:rPr/>
        <w:t>scan/glance</w:t>
      </w:r>
      <w:r>
        <w:rPr>
          <w:spacing w:val="-10"/>
        </w:rPr>
        <w:t> </w:t>
      </w:r>
      <w:r>
        <w:rPr/>
        <w:t>aumentou</w:t>
      </w:r>
      <w:r>
        <w:rPr>
          <w:spacing w:val="-9"/>
        </w:rPr>
        <w:t> </w:t>
      </w:r>
      <w:r>
        <w:rPr/>
        <w:t>significativamente comparado a primeira sessão e aos demais grupos. Para o comportamento de leg stand, houve uma diminuição gradual dos níveis detectados, independente do tratamento administrado, enquanto que os parâmetros de locomoção permaneceram constantes ao longo do estudo e semelhantes</w:t>
      </w:r>
      <w:r>
        <w:rPr>
          <w:spacing w:val="-7"/>
        </w:rPr>
        <w:t> </w:t>
      </w:r>
      <w:r>
        <w:rPr/>
        <w:t>em</w:t>
      </w:r>
      <w:r>
        <w:rPr>
          <w:spacing w:val="-10"/>
        </w:rPr>
        <w:t> </w:t>
      </w:r>
      <w:r>
        <w:rPr/>
        <w:t>todos</w:t>
      </w:r>
      <w:r>
        <w:rPr>
          <w:spacing w:val="-6"/>
        </w:rPr>
        <w:t> </w:t>
      </w:r>
      <w:r>
        <w:rPr/>
        <w:t>os</w:t>
      </w:r>
      <w:r>
        <w:rPr>
          <w:spacing w:val="-6"/>
        </w:rPr>
        <w:t> </w:t>
      </w:r>
      <w:r>
        <w:rPr/>
        <w:t>grupos.</w:t>
      </w:r>
      <w:r>
        <w:rPr>
          <w:spacing w:val="-4"/>
        </w:rPr>
        <w:t> </w:t>
      </w:r>
      <w:r>
        <w:rPr/>
        <w:t>Com</w:t>
      </w:r>
      <w:r>
        <w:rPr>
          <w:spacing w:val="-10"/>
        </w:rPr>
        <w:t> </w:t>
      </w:r>
      <w:r>
        <w:rPr/>
        <w:t>a</w:t>
      </w:r>
      <w:r>
        <w:rPr>
          <w:spacing w:val="-6"/>
        </w:rPr>
        <w:t> </w:t>
      </w:r>
      <w:r>
        <w:rPr/>
        <w:t>retirada</w:t>
      </w:r>
      <w:r>
        <w:rPr>
          <w:spacing w:val="-5"/>
        </w:rPr>
        <w:t> </w:t>
      </w:r>
      <w:r>
        <w:rPr/>
        <w:t>da</w:t>
      </w:r>
      <w:r>
        <w:rPr>
          <w:spacing w:val="-3"/>
        </w:rPr>
        <w:t> </w:t>
      </w:r>
      <w:r>
        <w:rPr/>
        <w:t>cocaína,</w:t>
      </w:r>
      <w:r>
        <w:rPr>
          <w:spacing w:val="-4"/>
        </w:rPr>
        <w:t> </w:t>
      </w:r>
      <w:r>
        <w:rPr/>
        <w:t>nas</w:t>
      </w:r>
      <w:r>
        <w:rPr>
          <w:spacing w:val="-5"/>
        </w:rPr>
        <w:t> </w:t>
      </w:r>
      <w:r>
        <w:rPr/>
        <w:t>sessões</w:t>
      </w:r>
      <w:r>
        <w:rPr>
          <w:spacing w:val="-7"/>
        </w:rPr>
        <w:t> </w:t>
      </w:r>
      <w:r>
        <w:rPr/>
        <w:t>de</w:t>
      </w:r>
      <w:r>
        <w:rPr>
          <w:spacing w:val="-6"/>
        </w:rPr>
        <w:t> </w:t>
      </w:r>
      <w:r>
        <w:rPr/>
        <w:t>extinção,</w:t>
      </w:r>
      <w:r>
        <w:rPr>
          <w:spacing w:val="-4"/>
        </w:rPr>
        <w:t> </w:t>
      </w:r>
      <w:r>
        <w:rPr/>
        <w:t>as</w:t>
      </w:r>
      <w:r>
        <w:rPr>
          <w:spacing w:val="-7"/>
        </w:rPr>
        <w:t> </w:t>
      </w:r>
      <w:r>
        <w:rPr/>
        <w:t>alterações</w:t>
      </w:r>
      <w:r>
        <w:rPr>
          <w:spacing w:val="-7"/>
        </w:rPr>
        <w:t> </w:t>
      </w:r>
      <w:r>
        <w:rPr/>
        <w:t>nos</w:t>
      </w:r>
      <w:r>
        <w:rPr>
          <w:spacing w:val="-3"/>
        </w:rPr>
        <w:t> </w:t>
      </w:r>
      <w:r>
        <w:rPr/>
        <w:t>comportamentos</w:t>
      </w:r>
      <w:r>
        <w:rPr>
          <w:spacing w:val="-6"/>
        </w:rPr>
        <w:t> </w:t>
      </w:r>
      <w:r>
        <w:rPr/>
        <w:t>de</w:t>
      </w:r>
      <w:r>
        <w:rPr>
          <w:spacing w:val="-6"/>
        </w:rPr>
        <w:t> </w:t>
      </w:r>
      <w:r>
        <w:rPr/>
        <w:t>scan</w:t>
      </w:r>
      <w:r>
        <w:rPr>
          <w:spacing w:val="-8"/>
        </w:rPr>
        <w:t> </w:t>
      </w:r>
      <w:r>
        <w:rPr/>
        <w:t>e</w:t>
      </w:r>
      <w:r>
        <w:rPr>
          <w:spacing w:val="-6"/>
        </w:rPr>
        <w:t> </w:t>
      </w:r>
      <w:r>
        <w:rPr/>
        <w:t>glance</w:t>
      </w:r>
      <w:r>
        <w:rPr>
          <w:spacing w:val="-3"/>
        </w:rPr>
        <w:t> </w:t>
      </w:r>
      <w:r>
        <w:rPr/>
        <w:t>foram revertidas.</w:t>
      </w:r>
    </w:p>
    <w:p>
      <w:pPr>
        <w:pStyle w:val="BodyText"/>
        <w:spacing w:before="8"/>
        <w:rPr>
          <w:sz w:val="9"/>
        </w:rPr>
      </w:pPr>
    </w:p>
    <w:p>
      <w:pPr>
        <w:spacing w:line="456" w:lineRule="auto" w:before="0"/>
        <w:ind w:left="111" w:right="2795" w:firstLine="0"/>
        <w:jc w:val="both"/>
        <w:rPr>
          <w:sz w:val="12"/>
        </w:rPr>
      </w:pPr>
      <w:r>
        <w:rPr>
          <w:b/>
          <w:sz w:val="12"/>
        </w:rPr>
        <w:t>Palavras-Chave: </w:t>
      </w:r>
      <w:r>
        <w:rPr>
          <w:sz w:val="12"/>
        </w:rPr>
        <w:t>primata, cocaína, receptor canabinóide CB1, vigilância, locomoção </w:t>
      </w:r>
      <w:r>
        <w:rPr>
          <w:b/>
          <w:sz w:val="12"/>
        </w:rPr>
        <w:t>Colaboradores: </w:t>
      </w:r>
      <w:r>
        <w:rPr>
          <w:sz w:val="12"/>
        </w:rPr>
        <w:t>Priscila Lelis Cagni, Gabriela Cabral Melo Netto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630"/>
      </w:pPr>
      <w:r>
        <w:rPr>
          <w:color w:val="007E39"/>
        </w:rPr>
        <w:t>Representações Sociais dos Professores sobre a Educação Infantil</w:t>
      </w:r>
    </w:p>
    <w:p>
      <w:pPr>
        <w:pStyle w:val="BodyText"/>
        <w:spacing w:before="74"/>
        <w:ind w:left="4707"/>
      </w:pPr>
      <w:r>
        <w:rPr>
          <w:b/>
          <w:color w:val="2E75B6"/>
        </w:rPr>
        <w:t>Bolsista</w:t>
      </w:r>
      <w:r>
        <w:rPr>
          <w:color w:val="2E75B6"/>
        </w:rPr>
        <w:t>: Ayanne Christine Vieira dos Santos</w:t>
      </w:r>
    </w:p>
    <w:p>
      <w:pPr>
        <w:pStyle w:val="BodyText"/>
        <w:spacing w:before="1"/>
        <w:rPr>
          <w:sz w:val="14"/>
        </w:rPr>
      </w:pPr>
    </w:p>
    <w:p>
      <w:pPr>
        <w:spacing w:line="518" w:lineRule="auto" w:before="0"/>
        <w:ind w:left="106" w:right="4727" w:firstLine="0"/>
        <w:jc w:val="left"/>
        <w:rPr>
          <w:sz w:val="12"/>
        </w:rPr>
      </w:pPr>
      <w:r>
        <w:rPr>
          <w:b/>
          <w:sz w:val="12"/>
        </w:rPr>
        <w:t>Unidade Acadêmica</w:t>
      </w:r>
      <w:r>
        <w:rPr>
          <w:sz w:val="12"/>
        </w:rPr>
        <w:t>: Teoria e Fundamentos </w:t>
      </w:r>
      <w:r>
        <w:rPr>
          <w:b/>
          <w:sz w:val="12"/>
        </w:rPr>
        <w:t>Instituição</w:t>
      </w:r>
      <w:r>
        <w:rPr>
          <w:sz w:val="12"/>
        </w:rPr>
        <w:t>: UnB</w:t>
      </w:r>
    </w:p>
    <w:p>
      <w:pPr>
        <w:spacing w:before="4"/>
        <w:ind w:left="111" w:right="0" w:firstLine="0"/>
        <w:jc w:val="left"/>
        <w:rPr>
          <w:sz w:val="12"/>
        </w:rPr>
      </w:pPr>
      <w:r>
        <w:rPr>
          <w:b/>
          <w:sz w:val="12"/>
        </w:rPr>
        <w:t>Orientador (a): </w:t>
      </w:r>
      <w:r>
        <w:rPr>
          <w:sz w:val="12"/>
        </w:rPr>
        <w:t>TERESA CRISTINA SIQUEIRA CERQUEIRA</w:t>
      </w:r>
    </w:p>
    <w:p>
      <w:pPr>
        <w:pStyle w:val="BodyText"/>
        <w:spacing w:before="7"/>
        <w:rPr>
          <w:sz w:val="16"/>
        </w:rPr>
      </w:pPr>
    </w:p>
    <w:p>
      <w:pPr>
        <w:pStyle w:val="BodyText"/>
        <w:spacing w:line="259" w:lineRule="auto"/>
        <w:ind w:left="120" w:right="105" w:hanging="10"/>
        <w:jc w:val="both"/>
      </w:pPr>
      <w:r>
        <w:rPr>
          <w:b/>
        </w:rPr>
        <w:t>Introdução: </w:t>
      </w:r>
      <w:r>
        <w:rPr/>
        <w:t>As Representações Sociais são construídas desde a infância quando aprendemos a conhecer o mundo com os nossos pais e as relações que estabelecemos com os outros, daí a importância da desta teorias e seus estudos para a Educação. O objetivo desta pesquisa é descrever e analisar a estrutura da representação da Educação Infantil a partir dos docentes.</w:t>
      </w:r>
    </w:p>
    <w:p>
      <w:pPr>
        <w:pStyle w:val="BodyText"/>
        <w:spacing w:before="6"/>
        <w:rPr>
          <w:sz w:val="15"/>
        </w:rPr>
      </w:pPr>
    </w:p>
    <w:p>
      <w:pPr>
        <w:pStyle w:val="BodyText"/>
        <w:spacing w:line="259" w:lineRule="auto" w:before="1"/>
        <w:ind w:left="106" w:right="105"/>
        <w:jc w:val="both"/>
      </w:pPr>
      <w:r>
        <w:rPr>
          <w:b/>
        </w:rPr>
        <w:t>Metodologia: </w:t>
      </w:r>
      <w:r>
        <w:rPr/>
        <w:t>Trata-se de uma pesquisa baseada na Teoria das Representações Sociais em Brasília, no segundo semestre de 2011, com 60 professores.</w:t>
      </w:r>
      <w:r>
        <w:rPr>
          <w:spacing w:val="-2"/>
        </w:rPr>
        <w:t> </w:t>
      </w:r>
      <w:r>
        <w:rPr/>
        <w:t>Os</w:t>
      </w:r>
      <w:r>
        <w:rPr>
          <w:spacing w:val="-4"/>
        </w:rPr>
        <w:t> </w:t>
      </w:r>
      <w:r>
        <w:rPr/>
        <w:t>dados</w:t>
      </w:r>
      <w:r>
        <w:rPr>
          <w:spacing w:val="-3"/>
        </w:rPr>
        <w:t> </w:t>
      </w:r>
      <w:r>
        <w:rPr/>
        <w:t>foram</w:t>
      </w:r>
      <w:r>
        <w:rPr>
          <w:spacing w:val="-6"/>
        </w:rPr>
        <w:t> </w:t>
      </w:r>
      <w:r>
        <w:rPr/>
        <w:t>coletados</w:t>
      </w:r>
      <w:r>
        <w:rPr>
          <w:spacing w:val="-3"/>
        </w:rPr>
        <w:t> </w:t>
      </w:r>
      <w:r>
        <w:rPr/>
        <w:t>através</w:t>
      </w:r>
      <w:r>
        <w:rPr>
          <w:spacing w:val="-4"/>
        </w:rPr>
        <w:t> </w:t>
      </w:r>
      <w:r>
        <w:rPr/>
        <w:t>da</w:t>
      </w:r>
      <w:r>
        <w:rPr>
          <w:spacing w:val="-1"/>
        </w:rPr>
        <w:t> </w:t>
      </w:r>
      <w:r>
        <w:rPr/>
        <w:t>evocação</w:t>
      </w:r>
      <w:r>
        <w:rPr>
          <w:spacing w:val="-2"/>
        </w:rPr>
        <w:t> </w:t>
      </w:r>
      <w:r>
        <w:rPr/>
        <w:t>livre</w:t>
      </w:r>
      <w:r>
        <w:rPr>
          <w:spacing w:val="-1"/>
        </w:rPr>
        <w:t> </w:t>
      </w:r>
      <w:r>
        <w:rPr/>
        <w:t>ao</w:t>
      </w:r>
      <w:r>
        <w:rPr>
          <w:spacing w:val="-2"/>
        </w:rPr>
        <w:t> </w:t>
      </w:r>
      <w:r>
        <w:rPr/>
        <w:t>termo indutor</w:t>
      </w:r>
      <w:r>
        <w:rPr>
          <w:spacing w:val="-4"/>
        </w:rPr>
        <w:t> </w:t>
      </w:r>
      <w:r>
        <w:rPr/>
        <w:t>“O</w:t>
      </w:r>
      <w:r>
        <w:rPr>
          <w:spacing w:val="-3"/>
        </w:rPr>
        <w:t> </w:t>
      </w:r>
      <w:r>
        <w:rPr/>
        <w:t>que</w:t>
      </w:r>
      <w:r>
        <w:rPr>
          <w:spacing w:val="-4"/>
        </w:rPr>
        <w:t> </w:t>
      </w:r>
      <w:r>
        <w:rPr/>
        <w:t>você</w:t>
      </w:r>
      <w:r>
        <w:rPr>
          <w:spacing w:val="-2"/>
        </w:rPr>
        <w:t> </w:t>
      </w:r>
      <w:r>
        <w:rPr/>
        <w:t>pensa</w:t>
      </w:r>
      <w:r>
        <w:rPr>
          <w:spacing w:val="-4"/>
        </w:rPr>
        <w:t> </w:t>
      </w:r>
      <w:r>
        <w:rPr/>
        <w:t>sobre</w:t>
      </w:r>
      <w:r>
        <w:rPr>
          <w:spacing w:val="-1"/>
        </w:rPr>
        <w:t> </w:t>
      </w:r>
      <w:r>
        <w:rPr/>
        <w:t>a</w:t>
      </w:r>
      <w:r>
        <w:rPr>
          <w:spacing w:val="-4"/>
        </w:rPr>
        <w:t> </w:t>
      </w:r>
      <w:r>
        <w:rPr/>
        <w:t>Educação</w:t>
      </w:r>
      <w:r>
        <w:rPr>
          <w:spacing w:val="-2"/>
        </w:rPr>
        <w:t> </w:t>
      </w:r>
      <w:r>
        <w:rPr/>
        <w:t>Infantil?”</w:t>
      </w:r>
      <w:r>
        <w:rPr>
          <w:spacing w:val="-2"/>
        </w:rPr>
        <w:t> </w:t>
      </w:r>
      <w:r>
        <w:rPr/>
        <w:t>e</w:t>
      </w:r>
      <w:r>
        <w:rPr>
          <w:spacing w:val="-1"/>
        </w:rPr>
        <w:t> </w:t>
      </w:r>
      <w:r>
        <w:rPr/>
        <w:t>analisados pelo Software EVOC.</w:t>
      </w:r>
    </w:p>
    <w:p>
      <w:pPr>
        <w:pStyle w:val="BodyText"/>
        <w:spacing w:before="6"/>
        <w:rPr>
          <w:sz w:val="15"/>
        </w:rPr>
      </w:pPr>
    </w:p>
    <w:p>
      <w:pPr>
        <w:pStyle w:val="BodyText"/>
        <w:spacing w:line="259" w:lineRule="auto"/>
        <w:ind w:left="120" w:right="108" w:hanging="10"/>
        <w:jc w:val="both"/>
      </w:pPr>
      <w:r>
        <w:rPr>
          <w:b/>
        </w:rPr>
        <w:t>Resultados: </w:t>
      </w:r>
      <w:r>
        <w:rPr/>
        <w:t>O Núcleo Central e as periferias apresentam-se basicamente positivo (brincar e afetividade), enquanto elementos negativos são observados na área de contraste (desvalorização e pouco incentivo</w:t>
      </w:r>
      <w:r>
        <w:rPr>
          <w:spacing w:val="1"/>
        </w:rPr>
        <w:t> </w:t>
      </w:r>
      <w:r>
        <w:rPr/>
        <w:t>público).</w:t>
      </w:r>
    </w:p>
    <w:p>
      <w:pPr>
        <w:pStyle w:val="BodyText"/>
        <w:rPr>
          <w:sz w:val="10"/>
        </w:rPr>
      </w:pPr>
    </w:p>
    <w:p>
      <w:pPr>
        <w:pStyle w:val="BodyText"/>
        <w:spacing w:line="259" w:lineRule="auto"/>
        <w:ind w:left="120" w:hanging="10"/>
      </w:pPr>
      <w:r>
        <w:rPr>
          <w:b/>
        </w:rPr>
        <w:t>Conclusão: </w:t>
      </w:r>
      <w:r>
        <w:rPr/>
        <w:t>O Núcleo Central e as periferias apresentam-se basicamente positivo (brincar e afetividade), enquanto elementos negativos são observados na área de contraste (desvalorização e pouco incentivo</w:t>
      </w:r>
      <w:r>
        <w:rPr>
          <w:spacing w:val="1"/>
        </w:rPr>
        <w:t> </w:t>
      </w:r>
      <w:r>
        <w:rPr/>
        <w:t>público).</w:t>
      </w:r>
    </w:p>
    <w:p>
      <w:pPr>
        <w:pStyle w:val="BodyText"/>
        <w:spacing w:before="9"/>
        <w:rPr>
          <w:sz w:val="9"/>
        </w:rPr>
      </w:pPr>
    </w:p>
    <w:p>
      <w:pPr>
        <w:spacing w:line="458" w:lineRule="auto" w:before="0"/>
        <w:ind w:left="111" w:right="1694" w:firstLine="0"/>
        <w:jc w:val="left"/>
        <w:rPr>
          <w:b/>
          <w:sz w:val="12"/>
        </w:rPr>
      </w:pPr>
      <w:r>
        <w:rPr>
          <w:b/>
          <w:sz w:val="12"/>
        </w:rPr>
        <w:t>Palavras-Chave: </w:t>
      </w:r>
      <w:r>
        <w:rPr>
          <w:sz w:val="12"/>
        </w:rPr>
        <w:t>Representação social, educação, educação infantil, docência, EVOC, pesquisa qualitativa. </w:t>
      </w:r>
      <w:r>
        <w:rPr>
          <w:b/>
          <w:sz w:val="12"/>
        </w:rPr>
        <w:t>Colaboradores:</w:t>
      </w:r>
    </w:p>
    <w:p>
      <w:pPr>
        <w:spacing w:after="0" w:line="458" w:lineRule="auto"/>
        <w:jc w:val="left"/>
        <w:rPr>
          <w:sz w:val="12"/>
        </w:rPr>
        <w:sectPr>
          <w:pgSz w:w="7940" w:h="11910"/>
          <w:pgMar w:header="297" w:footer="0" w:top="700" w:bottom="280" w:left="460" w:right="460"/>
        </w:sectPr>
      </w:pPr>
    </w:p>
    <w:p>
      <w:pPr>
        <w:pStyle w:val="BodyText"/>
        <w:spacing w:before="1"/>
        <w:rPr>
          <w:b/>
          <w:sz w:val="9"/>
        </w:rPr>
      </w:pPr>
    </w:p>
    <w:p>
      <w:pPr>
        <w:pStyle w:val="Heading1"/>
        <w:ind w:left="225" w:right="90"/>
        <w:jc w:val="center"/>
      </w:pPr>
      <w:r>
        <w:rPr>
          <w:color w:val="007E39"/>
        </w:rPr>
        <w:t>Acolhiimento com Classificação de Risco:: a percepção dos enffermeiiros do HRC</w:t>
      </w:r>
    </w:p>
    <w:p>
      <w:pPr>
        <w:spacing w:before="74"/>
        <w:ind w:left="4948" w:right="62" w:firstLine="0"/>
        <w:jc w:val="center"/>
        <w:rPr>
          <w:sz w:val="12"/>
        </w:rPr>
      </w:pPr>
      <w:r>
        <w:rPr>
          <w:b/>
          <w:color w:val="2E75B6"/>
          <w:sz w:val="12"/>
        </w:rPr>
        <w:t>Bolsista</w:t>
      </w:r>
      <w:r>
        <w:rPr>
          <w:color w:val="2E75B6"/>
          <w:sz w:val="12"/>
        </w:rPr>
        <w:t>: Barbara de Oliveira Carvalho</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DIANA LUCIA MOURA PINHO</w:t>
      </w:r>
    </w:p>
    <w:p>
      <w:pPr>
        <w:pStyle w:val="BodyText"/>
        <w:spacing w:before="7"/>
        <w:rPr>
          <w:sz w:val="16"/>
        </w:rPr>
      </w:pPr>
    </w:p>
    <w:p>
      <w:pPr>
        <w:pStyle w:val="BodyText"/>
        <w:spacing w:line="259" w:lineRule="auto"/>
        <w:ind w:left="120" w:right="107" w:hanging="10"/>
        <w:jc w:val="both"/>
      </w:pPr>
      <w:r>
        <w:rPr>
          <w:b/>
        </w:rPr>
        <w:t>Introdução: </w:t>
      </w:r>
      <w:r>
        <w:rPr/>
        <w:t>O acolhimento com classificação de risco é uma estratégia que surgiu para priorizar o atendimento, através da avaliação do usuário logo em que chega a emergência, dessa maneira oferta uma assistência humanizada, segura e com qualidade. Contudo contrapõe o sistema de filas e fichas que é considerado pelos usuários a maneira comum de atendimento. A reorganização das práticas adotadas para qualificar</w:t>
      </w:r>
      <w:r>
        <w:rPr>
          <w:spacing w:val="-7"/>
        </w:rPr>
        <w:t> </w:t>
      </w:r>
      <w:r>
        <w:rPr/>
        <w:t>e</w:t>
      </w:r>
      <w:r>
        <w:rPr>
          <w:spacing w:val="-7"/>
        </w:rPr>
        <w:t> </w:t>
      </w:r>
      <w:r>
        <w:rPr/>
        <w:t>priorizar</w:t>
      </w:r>
      <w:r>
        <w:rPr>
          <w:spacing w:val="-7"/>
        </w:rPr>
        <w:t> </w:t>
      </w:r>
      <w:r>
        <w:rPr/>
        <w:t>a</w:t>
      </w:r>
      <w:r>
        <w:rPr>
          <w:spacing w:val="-7"/>
        </w:rPr>
        <w:t> </w:t>
      </w:r>
      <w:r>
        <w:rPr/>
        <w:t>saúde</w:t>
      </w:r>
      <w:r>
        <w:rPr>
          <w:spacing w:val="-5"/>
        </w:rPr>
        <w:t> </w:t>
      </w:r>
      <w:r>
        <w:rPr/>
        <w:t>necessita</w:t>
      </w:r>
      <w:r>
        <w:rPr>
          <w:spacing w:val="-7"/>
        </w:rPr>
        <w:t> </w:t>
      </w:r>
      <w:r>
        <w:rPr/>
        <w:t>de</w:t>
      </w:r>
      <w:r>
        <w:rPr>
          <w:spacing w:val="-7"/>
        </w:rPr>
        <w:t> </w:t>
      </w:r>
      <w:r>
        <w:rPr/>
        <w:t>tecnologias</w:t>
      </w:r>
      <w:r>
        <w:rPr>
          <w:spacing w:val="-6"/>
        </w:rPr>
        <w:t> </w:t>
      </w:r>
      <w:r>
        <w:rPr/>
        <w:t>leves</w:t>
      </w:r>
      <w:r>
        <w:rPr>
          <w:spacing w:val="-8"/>
        </w:rPr>
        <w:t> </w:t>
      </w:r>
      <w:r>
        <w:rPr/>
        <w:t>e</w:t>
      </w:r>
      <w:r>
        <w:rPr>
          <w:spacing w:val="-7"/>
        </w:rPr>
        <w:t> </w:t>
      </w:r>
      <w:r>
        <w:rPr/>
        <w:t>da</w:t>
      </w:r>
      <w:r>
        <w:rPr>
          <w:spacing w:val="-8"/>
        </w:rPr>
        <w:t> </w:t>
      </w:r>
      <w:r>
        <w:rPr/>
        <w:t>equipe</w:t>
      </w:r>
      <w:r>
        <w:rPr>
          <w:spacing w:val="-4"/>
        </w:rPr>
        <w:t> </w:t>
      </w:r>
      <w:r>
        <w:rPr/>
        <w:t>multiprofissional,</w:t>
      </w:r>
      <w:r>
        <w:rPr>
          <w:spacing w:val="-6"/>
        </w:rPr>
        <w:t> </w:t>
      </w:r>
      <w:r>
        <w:rPr/>
        <w:t>que</w:t>
      </w:r>
      <w:r>
        <w:rPr>
          <w:spacing w:val="-7"/>
        </w:rPr>
        <w:t> </w:t>
      </w:r>
      <w:r>
        <w:rPr/>
        <w:t>devem</w:t>
      </w:r>
      <w:r>
        <w:rPr>
          <w:spacing w:val="-8"/>
        </w:rPr>
        <w:t> </w:t>
      </w:r>
      <w:r>
        <w:rPr/>
        <w:t>estar</w:t>
      </w:r>
      <w:r>
        <w:rPr>
          <w:spacing w:val="-7"/>
        </w:rPr>
        <w:t> </w:t>
      </w:r>
      <w:r>
        <w:rPr/>
        <w:t>preparados.</w:t>
      </w:r>
      <w:r>
        <w:rPr>
          <w:spacing w:val="-8"/>
        </w:rPr>
        <w:t> </w:t>
      </w:r>
      <w:r>
        <w:rPr/>
        <w:t>O</w:t>
      </w:r>
      <w:r>
        <w:rPr>
          <w:spacing w:val="-7"/>
        </w:rPr>
        <w:t> </w:t>
      </w:r>
      <w:r>
        <w:rPr/>
        <w:t>enfermeiro</w:t>
      </w:r>
      <w:r>
        <w:rPr>
          <w:spacing w:val="-3"/>
        </w:rPr>
        <w:t> </w:t>
      </w:r>
      <w:r>
        <w:rPr/>
        <w:t>é</w:t>
      </w:r>
      <w:r>
        <w:rPr>
          <w:spacing w:val="-8"/>
        </w:rPr>
        <w:t> </w:t>
      </w:r>
      <w:r>
        <w:rPr/>
        <w:t>o</w:t>
      </w:r>
      <w:r>
        <w:rPr>
          <w:spacing w:val="-6"/>
        </w:rPr>
        <w:t> </w:t>
      </w:r>
      <w:r>
        <w:rPr/>
        <w:t>sujeito que</w:t>
      </w:r>
      <w:r>
        <w:rPr>
          <w:spacing w:val="-7"/>
        </w:rPr>
        <w:t> </w:t>
      </w:r>
      <w:r>
        <w:rPr/>
        <w:t>realiza</w:t>
      </w:r>
      <w:r>
        <w:rPr>
          <w:spacing w:val="-7"/>
        </w:rPr>
        <w:t> </w:t>
      </w:r>
      <w:r>
        <w:rPr/>
        <w:t>o</w:t>
      </w:r>
      <w:r>
        <w:rPr>
          <w:spacing w:val="-4"/>
        </w:rPr>
        <w:t> </w:t>
      </w:r>
      <w:r>
        <w:rPr/>
        <w:t>processo</w:t>
      </w:r>
      <w:r>
        <w:rPr>
          <w:spacing w:val="-5"/>
        </w:rPr>
        <w:t> </w:t>
      </w:r>
      <w:r>
        <w:rPr/>
        <w:t>de</w:t>
      </w:r>
      <w:r>
        <w:rPr>
          <w:spacing w:val="-7"/>
        </w:rPr>
        <w:t> </w:t>
      </w:r>
      <w:r>
        <w:rPr/>
        <w:t>classificação</w:t>
      </w:r>
      <w:r>
        <w:rPr>
          <w:spacing w:val="-4"/>
        </w:rPr>
        <w:t> </w:t>
      </w:r>
      <w:r>
        <w:rPr/>
        <w:t>de</w:t>
      </w:r>
      <w:r>
        <w:rPr>
          <w:spacing w:val="-7"/>
        </w:rPr>
        <w:t> </w:t>
      </w:r>
      <w:r>
        <w:rPr/>
        <w:t>risco,</w:t>
      </w:r>
      <w:r>
        <w:rPr>
          <w:spacing w:val="-5"/>
        </w:rPr>
        <w:t> </w:t>
      </w:r>
      <w:r>
        <w:rPr/>
        <w:t>ele</w:t>
      </w:r>
      <w:r>
        <w:rPr>
          <w:spacing w:val="-7"/>
        </w:rPr>
        <w:t> </w:t>
      </w:r>
      <w:r>
        <w:rPr/>
        <w:t>é</w:t>
      </w:r>
      <w:r>
        <w:rPr>
          <w:spacing w:val="-6"/>
        </w:rPr>
        <w:t> </w:t>
      </w:r>
      <w:r>
        <w:rPr/>
        <w:t>auxiliado</w:t>
      </w:r>
      <w:r>
        <w:rPr>
          <w:spacing w:val="-5"/>
        </w:rPr>
        <w:t> </w:t>
      </w:r>
      <w:r>
        <w:rPr/>
        <w:t>por</w:t>
      </w:r>
      <w:r>
        <w:rPr>
          <w:spacing w:val="-7"/>
        </w:rPr>
        <w:t> </w:t>
      </w:r>
      <w:r>
        <w:rPr/>
        <w:t>técnicos/auxiliares</w:t>
      </w:r>
      <w:r>
        <w:rPr>
          <w:spacing w:val="-7"/>
        </w:rPr>
        <w:t> </w:t>
      </w:r>
      <w:r>
        <w:rPr/>
        <w:t>que</w:t>
      </w:r>
      <w:r>
        <w:rPr>
          <w:spacing w:val="-7"/>
        </w:rPr>
        <w:t> </w:t>
      </w:r>
      <w:r>
        <w:rPr/>
        <w:t>coletam</w:t>
      </w:r>
      <w:r>
        <w:rPr>
          <w:spacing w:val="-10"/>
        </w:rPr>
        <w:t> </w:t>
      </w:r>
      <w:r>
        <w:rPr/>
        <w:t>os</w:t>
      </w:r>
      <w:r>
        <w:rPr>
          <w:spacing w:val="-7"/>
        </w:rPr>
        <w:t> </w:t>
      </w:r>
      <w:r>
        <w:rPr/>
        <w:t>dados</w:t>
      </w:r>
      <w:r>
        <w:rPr>
          <w:spacing w:val="-7"/>
        </w:rPr>
        <w:t> </w:t>
      </w:r>
      <w:r>
        <w:rPr/>
        <w:t>necessários</w:t>
      </w:r>
      <w:r>
        <w:rPr>
          <w:spacing w:val="-7"/>
        </w:rPr>
        <w:t> </w:t>
      </w:r>
      <w:r>
        <w:rPr/>
        <w:t>para</w:t>
      </w:r>
      <w:r>
        <w:rPr>
          <w:spacing w:val="-6"/>
        </w:rPr>
        <w:t> </w:t>
      </w:r>
      <w:r>
        <w:rPr/>
        <w:t>essa</w:t>
      </w:r>
      <w:r>
        <w:rPr>
          <w:spacing w:val="-7"/>
        </w:rPr>
        <w:t> </w:t>
      </w:r>
      <w:r>
        <w:rPr/>
        <w:t>classificação e eventualmente a realizam. Nesse aspecto esse estudo tem como objetivo analisar o sistema de acolhimento com classificação de risco implantado no Pronto Socorro Pediátrico do Hospital de Ceilândia/HRC – DF propõe especificamente apreender a percepção da equipe de enfermagem sobre a tecnologia do acolhimento com</w:t>
      </w:r>
      <w:r>
        <w:rPr>
          <w:spacing w:val="3"/>
        </w:rPr>
        <w:t> </w:t>
      </w:r>
      <w:r>
        <w:rPr/>
        <w:t>cla</w:t>
      </w:r>
    </w:p>
    <w:p>
      <w:pPr>
        <w:pStyle w:val="BodyText"/>
        <w:spacing w:before="5"/>
        <w:rPr>
          <w:sz w:val="15"/>
        </w:rPr>
      </w:pPr>
    </w:p>
    <w:p>
      <w:pPr>
        <w:pStyle w:val="BodyText"/>
        <w:spacing w:line="259" w:lineRule="auto"/>
        <w:ind w:left="106" w:right="105"/>
        <w:jc w:val="both"/>
      </w:pPr>
      <w:r>
        <w:rPr>
          <w:b/>
        </w:rPr>
        <w:t>Metodologia: </w:t>
      </w:r>
      <w:r>
        <w:rPr/>
        <w:t>Pesquisa do tipo exploratória -descritiva, realizada na Emergência pediátrica do Hospital Regional de Ceilândia/HRC - DF no período de março de 2012 a junho de 2012, participaram do estudo 8 enfermeiros (80%) e 7 técnicos/auxiliares de enfermagem (30,4%). Na coleta de dados foram utilizadas entrevistas semiestruturadas com duas questões geradoras, os conteúdos foram gravados, transcritos e analisados por meio do software Alceste. O projeto de pesquisa foi aprovado pelo Comitê de Ética em Pesquisa da Fundação de Ensino e Pesquisa em Ciências da Saúde da SES/DF, n° 411/09.</w:t>
      </w:r>
    </w:p>
    <w:p>
      <w:pPr>
        <w:pStyle w:val="BodyText"/>
        <w:spacing w:before="9"/>
        <w:rPr>
          <w:sz w:val="15"/>
        </w:rPr>
      </w:pPr>
    </w:p>
    <w:p>
      <w:pPr>
        <w:pStyle w:val="BodyText"/>
        <w:spacing w:line="259" w:lineRule="auto"/>
        <w:ind w:left="120" w:right="104" w:hanging="10"/>
        <w:jc w:val="both"/>
      </w:pPr>
      <w:r>
        <w:rPr>
          <w:b/>
        </w:rPr>
        <w:t>Resultados: </w:t>
      </w:r>
      <w:r>
        <w:rPr/>
        <w:t>A análise do conteúdo das entrevistas com auxílio do software Alceste identificou três classes, a primeira foi denominada de acolhimento como tecnologia que representa 47% do corpus do texto, a segunda foi categorizada de classificação como uma ação dessa tecnologia representando 28% e a terceira coloca em evidência o protocolo como instrumento mediador entre o acolhimento como tecnologia e a classificação como ação e representa 25% do corpus. Nas entrevistas realizadas com técnicos/auxiliares de enfermagem evidenciou-se quatro classes a primeira foi denominada protocolo realizado pelo enfermeiro e representa 24% do corpus, a segunda foi categorizada como classificação realizado pelo enfermeiro e representa 24%, a terceira fala sobre a importância da classificação no atendimento e apareceu em 24% e a quarta fala da tecnologia do acolhimento que representa 28% do</w:t>
      </w:r>
      <w:r>
        <w:rPr>
          <w:spacing w:val="6"/>
        </w:rPr>
        <w:t> </w:t>
      </w:r>
      <w:r>
        <w:rPr/>
        <w:t>corpus.</w:t>
      </w:r>
    </w:p>
    <w:p>
      <w:pPr>
        <w:pStyle w:val="BodyText"/>
        <w:spacing w:before="8"/>
        <w:rPr>
          <w:sz w:val="9"/>
        </w:rPr>
      </w:pPr>
    </w:p>
    <w:p>
      <w:pPr>
        <w:pStyle w:val="BodyText"/>
        <w:spacing w:line="259" w:lineRule="auto"/>
        <w:ind w:left="120" w:right="104" w:hanging="10"/>
        <w:jc w:val="both"/>
      </w:pPr>
      <w:r>
        <w:rPr>
          <w:b/>
        </w:rPr>
        <w:t>Conclusão: </w:t>
      </w:r>
      <w:r>
        <w:rPr/>
        <w:t>A análise do conteúdo das entrevistas com auxílio do software Alceste identificou três classes, a primeira foi denominada de acolhimento como tecnologia que representa 47% do corpus do texto, a segunda foi categorizada de classificação como uma ação dessa tecnologia representando 28% e a terceira coloca em evidência o protocolo como instrumento mediador entre o acolhimento como tecnologia e a classificação como ação e representa 25% do corpus. Nas entrevistas realizadas com técnicos/auxiliares de enfermagem evidenciou-se quatro classes a primeira foi denominada protocolo realizado pelo enfermeiro e representa 24% do corpus, a segunda foi categorizada como classificação realizado pelo enfermeiro e representa 24%, a terceira fala sobre a importância da classificação no atendimento e apareceu em 24% e a quarta fala da tecnologia do acolhimento que representa 28% do</w:t>
      </w:r>
      <w:r>
        <w:rPr>
          <w:spacing w:val="6"/>
        </w:rPr>
        <w:t> </w:t>
      </w:r>
      <w:r>
        <w:rPr/>
        <w:t>corpus.</w:t>
      </w:r>
    </w:p>
    <w:p>
      <w:pPr>
        <w:pStyle w:val="BodyText"/>
        <w:spacing w:before="7"/>
        <w:rPr>
          <w:sz w:val="9"/>
        </w:rPr>
      </w:pPr>
    </w:p>
    <w:p>
      <w:pPr>
        <w:spacing w:line="458" w:lineRule="auto" w:before="1"/>
        <w:ind w:left="111" w:right="2805" w:firstLine="0"/>
        <w:jc w:val="both"/>
        <w:rPr>
          <w:sz w:val="12"/>
        </w:rPr>
      </w:pPr>
      <w:r>
        <w:rPr>
          <w:b/>
          <w:sz w:val="12"/>
        </w:rPr>
        <w:t>Palavras-Chave: </w:t>
      </w:r>
      <w:r>
        <w:rPr>
          <w:sz w:val="12"/>
        </w:rPr>
        <w:t>Enfermagem. Acolhimento com Classificação de Risco. Protocolo. </w:t>
      </w:r>
      <w:r>
        <w:rPr>
          <w:b/>
          <w:sz w:val="12"/>
        </w:rPr>
        <w:t>Colaboradores: </w:t>
      </w:r>
      <w:r>
        <w:rPr>
          <w:sz w:val="12"/>
        </w:rPr>
        <w:t>Co-Orientador: Msc Alexandra Daniela Marion Martins</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Perfil epidemiológico e determinantes sociais de saúde de idosos moradores de Ceilândia</w:t>
      </w:r>
    </w:p>
    <w:p>
      <w:pPr>
        <w:spacing w:before="74"/>
        <w:ind w:left="5100" w:right="39" w:firstLine="0"/>
        <w:jc w:val="center"/>
        <w:rPr>
          <w:sz w:val="12"/>
        </w:rPr>
      </w:pPr>
      <w:r>
        <w:rPr>
          <w:b/>
          <w:color w:val="2E75B6"/>
          <w:sz w:val="12"/>
        </w:rPr>
        <w:t>Bolsista</w:t>
      </w:r>
      <w:r>
        <w:rPr>
          <w:color w:val="2E75B6"/>
          <w:sz w:val="12"/>
        </w:rPr>
        <w:t>: Bárbara de Paula Oliveira</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MARINA MORATO STIVAL</w:t>
      </w:r>
    </w:p>
    <w:p>
      <w:pPr>
        <w:pStyle w:val="BodyText"/>
        <w:spacing w:before="7"/>
        <w:rPr>
          <w:sz w:val="16"/>
        </w:rPr>
      </w:pPr>
    </w:p>
    <w:p>
      <w:pPr>
        <w:pStyle w:val="BodyText"/>
        <w:spacing w:line="259" w:lineRule="auto"/>
        <w:ind w:left="120" w:right="105" w:hanging="10"/>
        <w:jc w:val="both"/>
      </w:pPr>
      <w:r>
        <w:rPr>
          <w:b/>
        </w:rPr>
        <w:t>Introdução:</w:t>
      </w:r>
      <w:r>
        <w:rPr>
          <w:b/>
          <w:spacing w:val="-7"/>
        </w:rPr>
        <w:t> </w:t>
      </w:r>
      <w:r>
        <w:rPr/>
        <w:t>A</w:t>
      </w:r>
      <w:r>
        <w:rPr>
          <w:spacing w:val="-11"/>
        </w:rPr>
        <w:t> </w:t>
      </w:r>
      <w:r>
        <w:rPr/>
        <w:t>população</w:t>
      </w:r>
      <w:r>
        <w:rPr>
          <w:spacing w:val="-5"/>
        </w:rPr>
        <w:t> </w:t>
      </w:r>
      <w:r>
        <w:rPr/>
        <w:t>idosa</w:t>
      </w:r>
      <w:r>
        <w:rPr>
          <w:spacing w:val="-9"/>
        </w:rPr>
        <w:t> </w:t>
      </w:r>
      <w:r>
        <w:rPr/>
        <w:t>mundial</w:t>
      </w:r>
      <w:r>
        <w:rPr>
          <w:spacing w:val="-9"/>
        </w:rPr>
        <w:t> </w:t>
      </w:r>
      <w:r>
        <w:rPr/>
        <w:t>vem</w:t>
      </w:r>
      <w:r>
        <w:rPr>
          <w:spacing w:val="-11"/>
        </w:rPr>
        <w:t> </w:t>
      </w:r>
      <w:r>
        <w:rPr/>
        <w:t>aumentando</w:t>
      </w:r>
      <w:r>
        <w:rPr>
          <w:spacing w:val="-7"/>
        </w:rPr>
        <w:t> </w:t>
      </w:r>
      <w:r>
        <w:rPr/>
        <w:t>progressivamente.</w:t>
      </w:r>
      <w:r>
        <w:rPr>
          <w:spacing w:val="-9"/>
        </w:rPr>
        <w:t> </w:t>
      </w:r>
      <w:r>
        <w:rPr/>
        <w:t>No</w:t>
      </w:r>
      <w:r>
        <w:rPr>
          <w:spacing w:val="-7"/>
        </w:rPr>
        <w:t> </w:t>
      </w:r>
      <w:r>
        <w:rPr/>
        <w:t>Brasil</w:t>
      </w:r>
      <w:r>
        <w:rPr>
          <w:spacing w:val="-11"/>
        </w:rPr>
        <w:t> </w:t>
      </w:r>
      <w:r>
        <w:rPr/>
        <w:t>estima-se</w:t>
      </w:r>
      <w:r>
        <w:rPr>
          <w:spacing w:val="-11"/>
        </w:rPr>
        <w:t> </w:t>
      </w:r>
      <w:r>
        <w:rPr/>
        <w:t>que</w:t>
      </w:r>
      <w:r>
        <w:rPr>
          <w:spacing w:val="-8"/>
        </w:rPr>
        <w:t> </w:t>
      </w:r>
      <w:r>
        <w:rPr/>
        <w:t>exista,</w:t>
      </w:r>
      <w:r>
        <w:rPr>
          <w:spacing w:val="-9"/>
        </w:rPr>
        <w:t> </w:t>
      </w:r>
      <w:r>
        <w:rPr/>
        <w:t>atualmente,</w:t>
      </w:r>
      <w:r>
        <w:rPr>
          <w:spacing w:val="-8"/>
        </w:rPr>
        <w:t> </w:t>
      </w:r>
      <w:r>
        <w:rPr/>
        <w:t>cerca</w:t>
      </w:r>
      <w:r>
        <w:rPr>
          <w:spacing w:val="-11"/>
        </w:rPr>
        <w:t> </w:t>
      </w:r>
      <w:r>
        <w:rPr/>
        <w:t>de</w:t>
      </w:r>
      <w:r>
        <w:rPr>
          <w:spacing w:val="-10"/>
        </w:rPr>
        <w:t> </w:t>
      </w:r>
      <w:r>
        <w:rPr/>
        <w:t>17,6</w:t>
      </w:r>
      <w:r>
        <w:rPr>
          <w:spacing w:val="-6"/>
        </w:rPr>
        <w:t> </w:t>
      </w:r>
      <w:r>
        <w:rPr/>
        <w:t>milhões de idosos e para o ano de 2050 a estimativa é de 2 bilhões (IBGE, 2011). Entende-se que o sistema de saúde terá que dar suporte à demanda crescente de serviços para a população idosa. Será necessário identificar os fatores de risco desta população e orientar ações de promoção de saúde.</w:t>
      </w:r>
      <w:r>
        <w:rPr>
          <w:spacing w:val="-2"/>
        </w:rPr>
        <w:t> </w:t>
      </w:r>
      <w:r>
        <w:rPr/>
        <w:t>Um</w:t>
      </w:r>
      <w:r>
        <w:rPr>
          <w:spacing w:val="-7"/>
        </w:rPr>
        <w:t> </w:t>
      </w:r>
      <w:r>
        <w:rPr/>
        <w:t>envelhecimento saudável</w:t>
      </w:r>
      <w:r>
        <w:rPr>
          <w:spacing w:val="-7"/>
        </w:rPr>
        <w:t> </w:t>
      </w:r>
      <w:r>
        <w:rPr/>
        <w:t>depende</w:t>
      </w:r>
      <w:r>
        <w:rPr>
          <w:spacing w:val="-2"/>
        </w:rPr>
        <w:t> </w:t>
      </w:r>
      <w:r>
        <w:rPr/>
        <w:t>da</w:t>
      </w:r>
      <w:r>
        <w:rPr>
          <w:spacing w:val="-2"/>
        </w:rPr>
        <w:t> </w:t>
      </w:r>
      <w:r>
        <w:rPr/>
        <w:t>interação de</w:t>
      </w:r>
      <w:r>
        <w:rPr>
          <w:spacing w:val="-4"/>
        </w:rPr>
        <w:t> </w:t>
      </w:r>
      <w:r>
        <w:rPr/>
        <w:t>vários</w:t>
      </w:r>
      <w:r>
        <w:rPr>
          <w:spacing w:val="-4"/>
        </w:rPr>
        <w:t> </w:t>
      </w:r>
      <w:r>
        <w:rPr/>
        <w:t>fatores</w:t>
      </w:r>
      <w:r>
        <w:rPr>
          <w:spacing w:val="-2"/>
        </w:rPr>
        <w:t> </w:t>
      </w:r>
      <w:r>
        <w:rPr/>
        <w:t>(RAMOS,</w:t>
      </w:r>
      <w:r>
        <w:rPr>
          <w:spacing w:val="-1"/>
        </w:rPr>
        <w:t> </w:t>
      </w:r>
      <w:r>
        <w:rPr/>
        <w:t>2003).</w:t>
      </w:r>
      <w:r>
        <w:rPr>
          <w:spacing w:val="-5"/>
        </w:rPr>
        <w:t> </w:t>
      </w:r>
      <w:r>
        <w:rPr/>
        <w:t>A</w:t>
      </w:r>
      <w:r>
        <w:rPr>
          <w:spacing w:val="-4"/>
        </w:rPr>
        <w:t> </w:t>
      </w:r>
      <w:r>
        <w:rPr/>
        <w:t>OMS</w:t>
      </w:r>
      <w:r>
        <w:rPr>
          <w:spacing w:val="-1"/>
        </w:rPr>
        <w:t> </w:t>
      </w:r>
      <w:r>
        <w:rPr/>
        <w:t>diferenciou</w:t>
      </w:r>
      <w:r>
        <w:rPr>
          <w:spacing w:val="-2"/>
        </w:rPr>
        <w:t> </w:t>
      </w:r>
      <w:r>
        <w:rPr/>
        <w:t>o</w:t>
      </w:r>
      <w:r>
        <w:rPr>
          <w:spacing w:val="-1"/>
        </w:rPr>
        <w:t> </w:t>
      </w:r>
      <w:r>
        <w:rPr/>
        <w:t>olhar</w:t>
      </w:r>
      <w:r>
        <w:rPr>
          <w:spacing w:val="-1"/>
        </w:rPr>
        <w:t> </w:t>
      </w:r>
      <w:r>
        <w:rPr/>
        <w:t>sobre</w:t>
      </w:r>
      <w:r>
        <w:rPr>
          <w:spacing w:val="-2"/>
        </w:rPr>
        <w:t> </w:t>
      </w:r>
      <w:r>
        <w:rPr/>
        <w:t>o</w:t>
      </w:r>
      <w:r>
        <w:rPr>
          <w:spacing w:val="-2"/>
        </w:rPr>
        <w:t> </w:t>
      </w:r>
      <w:r>
        <w:rPr/>
        <w:t>conceito</w:t>
      </w:r>
      <w:r>
        <w:rPr>
          <w:spacing w:val="-2"/>
        </w:rPr>
        <w:t> </w:t>
      </w:r>
      <w:r>
        <w:rPr/>
        <w:t>de saúde definindo que todos os fatores físicos, biológicos, sociais, culturais e comportamentais que influenciam na saúde são denominados determinantes sociais da saúde (DSS). A Comissão de DSS tem a concepção que os DSS são as condições sociais em que as pessoas vivem e trabalham (CNDSS, 2006). Assim, o objetivo deste estudo foi</w:t>
      </w:r>
      <w:r>
        <w:rPr>
          <w:spacing w:val="-23"/>
        </w:rPr>
        <w:t> </w:t>
      </w:r>
      <w:r>
        <w:rPr/>
        <w:t>avaliar os DSS de idosos moradores de uma setor de Ceilândia-DF.</w:t>
      </w:r>
    </w:p>
    <w:p>
      <w:pPr>
        <w:pStyle w:val="BodyText"/>
        <w:spacing w:before="6"/>
        <w:rPr>
          <w:sz w:val="15"/>
        </w:rPr>
      </w:pPr>
    </w:p>
    <w:p>
      <w:pPr>
        <w:pStyle w:val="BodyText"/>
        <w:spacing w:line="259" w:lineRule="auto"/>
        <w:ind w:left="106" w:right="104"/>
        <w:jc w:val="both"/>
      </w:pPr>
      <w:r>
        <w:rPr>
          <w:b/>
        </w:rPr>
        <w:t>Metodologia: </w:t>
      </w:r>
      <w:r>
        <w:rPr/>
        <w:t>Estudo descritivo transversal de abordagem quantitativa realizado com 191 idosos que atenderam aos seguintes critérios de inclusão: idade mínima de 60 anos, residente do Setor Privê de Ceilândia-DF e aceitar participar da pesquisa assinando o Termo de Compromisso</w:t>
      </w:r>
      <w:r>
        <w:rPr>
          <w:spacing w:val="-3"/>
        </w:rPr>
        <w:t> </w:t>
      </w:r>
      <w:r>
        <w:rPr/>
        <w:t>Livre</w:t>
      </w:r>
      <w:r>
        <w:rPr>
          <w:spacing w:val="-3"/>
        </w:rPr>
        <w:t> </w:t>
      </w:r>
      <w:r>
        <w:rPr/>
        <w:t>e</w:t>
      </w:r>
      <w:r>
        <w:rPr>
          <w:spacing w:val="-5"/>
        </w:rPr>
        <w:t> </w:t>
      </w:r>
      <w:r>
        <w:rPr/>
        <w:t>Esclarecido</w:t>
      </w:r>
      <w:r>
        <w:rPr>
          <w:spacing w:val="-2"/>
        </w:rPr>
        <w:t> </w:t>
      </w:r>
      <w:r>
        <w:rPr/>
        <w:t>(TCLE).</w:t>
      </w:r>
      <w:r>
        <w:rPr>
          <w:spacing w:val="21"/>
        </w:rPr>
        <w:t> </w:t>
      </w:r>
      <w:r>
        <w:rPr/>
        <w:t>A</w:t>
      </w:r>
      <w:r>
        <w:rPr>
          <w:spacing w:val="-7"/>
        </w:rPr>
        <w:t> </w:t>
      </w:r>
      <w:r>
        <w:rPr/>
        <w:t>amostragem</w:t>
      </w:r>
      <w:r>
        <w:rPr>
          <w:spacing w:val="-7"/>
        </w:rPr>
        <w:t> </w:t>
      </w:r>
      <w:r>
        <w:rPr/>
        <w:t>foi</w:t>
      </w:r>
      <w:r>
        <w:rPr>
          <w:spacing w:val="-8"/>
        </w:rPr>
        <w:t> </w:t>
      </w:r>
      <w:r>
        <w:rPr/>
        <w:t>probabilística</w:t>
      </w:r>
      <w:r>
        <w:rPr>
          <w:spacing w:val="-4"/>
        </w:rPr>
        <w:t> </w:t>
      </w:r>
      <w:r>
        <w:rPr/>
        <w:t>por</w:t>
      </w:r>
      <w:r>
        <w:rPr>
          <w:spacing w:val="-6"/>
        </w:rPr>
        <w:t> </w:t>
      </w:r>
      <w:r>
        <w:rPr/>
        <w:t>conglomerados.</w:t>
      </w:r>
      <w:r>
        <w:rPr>
          <w:spacing w:val="-3"/>
        </w:rPr>
        <w:t> </w:t>
      </w:r>
      <w:r>
        <w:rPr/>
        <w:t>Somente</w:t>
      </w:r>
      <w:r>
        <w:rPr>
          <w:spacing w:val="-4"/>
        </w:rPr>
        <w:t> </w:t>
      </w:r>
      <w:r>
        <w:rPr/>
        <w:t>as</w:t>
      </w:r>
      <w:r>
        <w:rPr>
          <w:spacing w:val="-6"/>
        </w:rPr>
        <w:t> </w:t>
      </w:r>
      <w:r>
        <w:rPr/>
        <w:t>casas</w:t>
      </w:r>
      <w:r>
        <w:rPr>
          <w:spacing w:val="-5"/>
        </w:rPr>
        <w:t> </w:t>
      </w:r>
      <w:r>
        <w:rPr/>
        <w:t>das</w:t>
      </w:r>
      <w:r>
        <w:rPr>
          <w:spacing w:val="-5"/>
        </w:rPr>
        <w:t> </w:t>
      </w:r>
      <w:r>
        <w:rPr/>
        <w:t>quadras</w:t>
      </w:r>
      <w:r>
        <w:rPr>
          <w:spacing w:val="-5"/>
        </w:rPr>
        <w:t> </w:t>
      </w:r>
      <w:r>
        <w:rPr/>
        <w:t>ímpares</w:t>
      </w:r>
      <w:r>
        <w:rPr>
          <w:spacing w:val="-2"/>
        </w:rPr>
        <w:t> </w:t>
      </w:r>
      <w:r>
        <w:rPr/>
        <w:t>foram visitadas pelos pesquisadores. Os idosos responderam um inquérito domiciliar com perguntas sobre os determinantes sociais da saúde. Foi utilizado o Inquérito Domiciliar do Projeto SABE (Saúde, Bem-estar e Envelhecimento) conforme descrito por Lebrao e Duarte (2006) com modificações.Foi realizada análise descritiva dos dados no programa SPSS versão 18.0 com cálculo de frequencias absolutas e relativas. Este projeto foi aprovado pelo CEP da</w:t>
      </w:r>
      <w:r>
        <w:rPr>
          <w:spacing w:val="-5"/>
        </w:rPr>
        <w:t> </w:t>
      </w:r>
      <w:r>
        <w:rPr/>
        <w:t>SES/DF.</w:t>
      </w:r>
    </w:p>
    <w:p>
      <w:pPr>
        <w:pStyle w:val="BodyText"/>
        <w:spacing w:before="8"/>
        <w:rPr>
          <w:sz w:val="15"/>
        </w:rPr>
      </w:pPr>
    </w:p>
    <w:p>
      <w:pPr>
        <w:pStyle w:val="BodyText"/>
        <w:spacing w:line="259" w:lineRule="auto"/>
        <w:ind w:left="120" w:right="101" w:hanging="10"/>
        <w:jc w:val="both"/>
      </w:pPr>
      <w:r>
        <w:rPr>
          <w:b/>
        </w:rPr>
        <w:t>Resultados:</w:t>
      </w:r>
      <w:r>
        <w:rPr>
          <w:b/>
          <w:spacing w:val="-4"/>
        </w:rPr>
        <w:t> </w:t>
      </w:r>
      <w:r>
        <w:rPr/>
        <w:t>Dos</w:t>
      </w:r>
      <w:r>
        <w:rPr>
          <w:spacing w:val="-5"/>
        </w:rPr>
        <w:t> </w:t>
      </w:r>
      <w:r>
        <w:rPr/>
        <w:t>191</w:t>
      </w:r>
      <w:r>
        <w:rPr>
          <w:spacing w:val="-6"/>
        </w:rPr>
        <w:t> </w:t>
      </w:r>
      <w:r>
        <w:rPr/>
        <w:t>idosos</w:t>
      </w:r>
      <w:r>
        <w:rPr>
          <w:spacing w:val="-5"/>
        </w:rPr>
        <w:t> </w:t>
      </w:r>
      <w:r>
        <w:rPr/>
        <w:t>a</w:t>
      </w:r>
      <w:r>
        <w:rPr>
          <w:spacing w:val="-3"/>
        </w:rPr>
        <w:t> </w:t>
      </w:r>
      <w:r>
        <w:rPr/>
        <w:t>maioria</w:t>
      </w:r>
      <w:r>
        <w:rPr>
          <w:spacing w:val="-4"/>
        </w:rPr>
        <w:t> </w:t>
      </w:r>
      <w:r>
        <w:rPr/>
        <w:t>era</w:t>
      </w:r>
      <w:r>
        <w:rPr>
          <w:spacing w:val="-4"/>
        </w:rPr>
        <w:t> </w:t>
      </w:r>
      <w:r>
        <w:rPr/>
        <w:t>do</w:t>
      </w:r>
      <w:r>
        <w:rPr>
          <w:spacing w:val="-4"/>
        </w:rPr>
        <w:t> </w:t>
      </w:r>
      <w:r>
        <w:rPr/>
        <w:t>sexo</w:t>
      </w:r>
      <w:r>
        <w:rPr>
          <w:spacing w:val="-4"/>
        </w:rPr>
        <w:t> </w:t>
      </w:r>
      <w:r>
        <w:rPr/>
        <w:t>feminino</w:t>
      </w:r>
      <w:r>
        <w:rPr>
          <w:spacing w:val="-1"/>
        </w:rPr>
        <w:t> </w:t>
      </w:r>
      <w:r>
        <w:rPr/>
        <w:t>(56%),</w:t>
      </w:r>
      <w:r>
        <w:rPr>
          <w:spacing w:val="-4"/>
        </w:rPr>
        <w:t> </w:t>
      </w:r>
      <w:r>
        <w:rPr/>
        <w:t>entre</w:t>
      </w:r>
      <w:r>
        <w:rPr>
          <w:spacing w:val="-6"/>
        </w:rPr>
        <w:t> </w:t>
      </w:r>
      <w:r>
        <w:rPr/>
        <w:t>60</w:t>
      </w:r>
      <w:r>
        <w:rPr>
          <w:spacing w:val="-4"/>
        </w:rPr>
        <w:t> </w:t>
      </w:r>
      <w:r>
        <w:rPr/>
        <w:t>e</w:t>
      </w:r>
      <w:r>
        <w:rPr>
          <w:spacing w:val="-7"/>
        </w:rPr>
        <w:t> </w:t>
      </w:r>
      <w:r>
        <w:rPr/>
        <w:t>65</w:t>
      </w:r>
      <w:r>
        <w:rPr>
          <w:spacing w:val="-5"/>
        </w:rPr>
        <w:t> </w:t>
      </w:r>
      <w:r>
        <w:rPr/>
        <w:t>anos</w:t>
      </w:r>
      <w:r>
        <w:rPr>
          <w:spacing w:val="-5"/>
        </w:rPr>
        <w:t> </w:t>
      </w:r>
      <w:r>
        <w:rPr/>
        <w:t>(36,6%),</w:t>
      </w:r>
      <w:r>
        <w:rPr>
          <w:spacing w:val="-5"/>
        </w:rPr>
        <w:t> </w:t>
      </w:r>
      <w:r>
        <w:rPr/>
        <w:t>de</w:t>
      </w:r>
      <w:r>
        <w:rPr>
          <w:spacing w:val="-4"/>
        </w:rPr>
        <w:t> </w:t>
      </w:r>
      <w:r>
        <w:rPr/>
        <w:t>cor</w:t>
      </w:r>
      <w:r>
        <w:rPr>
          <w:spacing w:val="-4"/>
        </w:rPr>
        <w:t> </w:t>
      </w:r>
      <w:r>
        <w:rPr/>
        <w:t>parda</w:t>
      </w:r>
      <w:r>
        <w:rPr>
          <w:spacing w:val="-6"/>
        </w:rPr>
        <w:t> </w:t>
      </w:r>
      <w:r>
        <w:rPr/>
        <w:t>(55,5%),</w:t>
      </w:r>
      <w:r>
        <w:rPr>
          <w:spacing w:val="-2"/>
        </w:rPr>
        <w:t> </w:t>
      </w:r>
      <w:r>
        <w:rPr/>
        <w:t>católicos</w:t>
      </w:r>
      <w:r>
        <w:rPr>
          <w:spacing w:val="-5"/>
        </w:rPr>
        <w:t> </w:t>
      </w:r>
      <w:r>
        <w:rPr/>
        <w:t>(61,2%)</w:t>
      </w:r>
      <w:r>
        <w:rPr>
          <w:spacing w:val="-4"/>
        </w:rPr>
        <w:t> </w:t>
      </w:r>
      <w:r>
        <w:rPr/>
        <w:t>e</w:t>
      </w:r>
      <w:r>
        <w:rPr>
          <w:spacing w:val="-4"/>
        </w:rPr>
        <w:t> </w:t>
      </w:r>
      <w:r>
        <w:rPr/>
        <w:t>com mais de 7 filhos (28,3%). Em relação aos comportamentos e estilos de vida a maioria não é tabagista (81,7%), porém com histórico de tabagismo (62,3%), não etilistas (70,7%), sedentários (62,3%), não fazem dieta ou restrição alimentar (81,7%) e afirmam não ter atividade sexual (63,4%). Quanto as condições de vida e trabalho, a maioria dos idosos não tem plano de saúde (89%), são aposentados (62,3%) e não trabalham (72,7%), tem moradia própria (88,4%) e possui saneamento (99%). Já no nível redes sociais e de apoio a maioria não recebe assistência comunitária (88,5%), não ajuda na comunidade (77%), convive com outros idosos (75,4%) e com jovens (92,1%) e afirma não ter lazer (60,7%). No nível socioeconômico a maioria dos idosos tinha de 1 a 4 anos de estudo (41,4%), de 3 a 4 moradores em casa (42,4%), casados (58,6%) e com renda de 1 a 2 salários mínimos</w:t>
      </w:r>
      <w:r>
        <w:rPr>
          <w:spacing w:val="-3"/>
        </w:rPr>
        <w:t> </w:t>
      </w:r>
      <w:r>
        <w:rPr/>
        <w:t>(55,0%).</w:t>
      </w:r>
    </w:p>
    <w:p>
      <w:pPr>
        <w:pStyle w:val="BodyText"/>
        <w:spacing w:before="7"/>
        <w:rPr>
          <w:sz w:val="9"/>
        </w:rPr>
      </w:pPr>
    </w:p>
    <w:p>
      <w:pPr>
        <w:pStyle w:val="BodyText"/>
        <w:spacing w:line="259" w:lineRule="auto" w:before="1"/>
        <w:ind w:left="120" w:right="104" w:hanging="10"/>
        <w:jc w:val="both"/>
      </w:pPr>
      <w:r>
        <w:rPr>
          <w:b/>
        </w:rPr>
        <w:t>Conclusão:</w:t>
      </w:r>
      <w:r>
        <w:rPr>
          <w:b/>
          <w:spacing w:val="-3"/>
        </w:rPr>
        <w:t> </w:t>
      </w:r>
      <w:r>
        <w:rPr/>
        <w:t>Dos</w:t>
      </w:r>
      <w:r>
        <w:rPr>
          <w:spacing w:val="-5"/>
        </w:rPr>
        <w:t> </w:t>
      </w:r>
      <w:r>
        <w:rPr/>
        <w:t>191</w:t>
      </w:r>
      <w:r>
        <w:rPr>
          <w:spacing w:val="-4"/>
        </w:rPr>
        <w:t> </w:t>
      </w:r>
      <w:r>
        <w:rPr/>
        <w:t>idosos</w:t>
      </w:r>
      <w:r>
        <w:rPr>
          <w:spacing w:val="-5"/>
        </w:rPr>
        <w:t> </w:t>
      </w:r>
      <w:r>
        <w:rPr/>
        <w:t>a</w:t>
      </w:r>
      <w:r>
        <w:rPr>
          <w:spacing w:val="-2"/>
        </w:rPr>
        <w:t> </w:t>
      </w:r>
      <w:r>
        <w:rPr/>
        <w:t>maioria</w:t>
      </w:r>
      <w:r>
        <w:rPr>
          <w:spacing w:val="-3"/>
        </w:rPr>
        <w:t> </w:t>
      </w:r>
      <w:r>
        <w:rPr/>
        <w:t>era</w:t>
      </w:r>
      <w:r>
        <w:rPr>
          <w:spacing w:val="-4"/>
        </w:rPr>
        <w:t> </w:t>
      </w:r>
      <w:r>
        <w:rPr/>
        <w:t>do</w:t>
      </w:r>
      <w:r>
        <w:rPr>
          <w:spacing w:val="-1"/>
        </w:rPr>
        <w:t> </w:t>
      </w:r>
      <w:r>
        <w:rPr/>
        <w:t>sexo</w:t>
      </w:r>
      <w:r>
        <w:rPr>
          <w:spacing w:val="-1"/>
        </w:rPr>
        <w:t> </w:t>
      </w:r>
      <w:r>
        <w:rPr/>
        <w:t>feminino</w:t>
      </w:r>
      <w:r>
        <w:rPr>
          <w:spacing w:val="-1"/>
        </w:rPr>
        <w:t> </w:t>
      </w:r>
      <w:r>
        <w:rPr/>
        <w:t>(56%),</w:t>
      </w:r>
      <w:r>
        <w:rPr>
          <w:spacing w:val="-2"/>
        </w:rPr>
        <w:t> </w:t>
      </w:r>
      <w:r>
        <w:rPr/>
        <w:t>entre</w:t>
      </w:r>
      <w:r>
        <w:rPr>
          <w:spacing w:val="-2"/>
        </w:rPr>
        <w:t> </w:t>
      </w:r>
      <w:r>
        <w:rPr/>
        <w:t>60</w:t>
      </w:r>
      <w:r>
        <w:rPr>
          <w:spacing w:val="-4"/>
        </w:rPr>
        <w:t> </w:t>
      </w:r>
      <w:r>
        <w:rPr/>
        <w:t>e</w:t>
      </w:r>
      <w:r>
        <w:rPr>
          <w:spacing w:val="-4"/>
        </w:rPr>
        <w:t> </w:t>
      </w:r>
      <w:r>
        <w:rPr/>
        <w:t>65</w:t>
      </w:r>
      <w:r>
        <w:rPr>
          <w:spacing w:val="-5"/>
        </w:rPr>
        <w:t> </w:t>
      </w:r>
      <w:r>
        <w:rPr/>
        <w:t>anos</w:t>
      </w:r>
      <w:r>
        <w:rPr>
          <w:spacing w:val="-5"/>
        </w:rPr>
        <w:t> </w:t>
      </w:r>
      <w:r>
        <w:rPr/>
        <w:t>(36,6%),</w:t>
      </w:r>
      <w:r>
        <w:rPr>
          <w:spacing w:val="-4"/>
        </w:rPr>
        <w:t> </w:t>
      </w:r>
      <w:r>
        <w:rPr/>
        <w:t>de</w:t>
      </w:r>
      <w:r>
        <w:rPr>
          <w:spacing w:val="-4"/>
        </w:rPr>
        <w:t> </w:t>
      </w:r>
      <w:r>
        <w:rPr/>
        <w:t>cor</w:t>
      </w:r>
      <w:r>
        <w:rPr>
          <w:spacing w:val="-4"/>
        </w:rPr>
        <w:t> </w:t>
      </w:r>
      <w:r>
        <w:rPr/>
        <w:t>parda</w:t>
      </w:r>
      <w:r>
        <w:rPr>
          <w:spacing w:val="-4"/>
        </w:rPr>
        <w:t> </w:t>
      </w:r>
      <w:r>
        <w:rPr/>
        <w:t>(55,5%),</w:t>
      </w:r>
      <w:r>
        <w:rPr>
          <w:spacing w:val="-4"/>
        </w:rPr>
        <w:t> </w:t>
      </w:r>
      <w:r>
        <w:rPr/>
        <w:t>católicos</w:t>
      </w:r>
      <w:r>
        <w:rPr>
          <w:spacing w:val="-5"/>
        </w:rPr>
        <w:t> </w:t>
      </w:r>
      <w:r>
        <w:rPr/>
        <w:t>(61,2%)</w:t>
      </w:r>
      <w:r>
        <w:rPr>
          <w:spacing w:val="-2"/>
        </w:rPr>
        <w:t> </w:t>
      </w:r>
      <w:r>
        <w:rPr/>
        <w:t>e</w:t>
      </w:r>
      <w:r>
        <w:rPr>
          <w:spacing w:val="-4"/>
        </w:rPr>
        <w:t> </w:t>
      </w:r>
      <w:r>
        <w:rPr/>
        <w:t>com mais de 7 filhos (28,3%). Em relação aos comportamentos e estilos de vida a maioria não é tabagista (81,7%), porém com histórico de tabagismo (62,3%), não etilistas (70,7%), sedentários (62,3%), não fazem dieta ou restrição alimentar (81,7%) e afirmam não ter atividade sexual (63,4%). Quanto as condições de vida e trabalho, a maioria dos idosos não tem plano de saúde (89%), são aposentados (62,3%) e não trabalham (72,7%), tem moradia própria (88,4%) e possui saneamento (99%). Já no nível redes sociais e de apoio a maioria não recebe assistência comunitária (88,5%), não ajuda na comunidade (77%), convive com outros idosos (75,4%) e com jovens (92,1%) e afirma não ter lazer (60,7%). No nível socioeconômico a maioria dos idosos tinha de 1 a 4 anos de estudo (41,4%), de 3 a 4 moradores em casa (42,4%), casados (58,6%) e com renda de 1 a 2 salários mínimos</w:t>
      </w:r>
      <w:r>
        <w:rPr>
          <w:spacing w:val="-3"/>
        </w:rPr>
        <w:t> </w:t>
      </w:r>
      <w:r>
        <w:rPr/>
        <w:t>(55,0%).</w:t>
      </w:r>
    </w:p>
    <w:p>
      <w:pPr>
        <w:pStyle w:val="BodyText"/>
        <w:spacing w:before="9"/>
        <w:rPr>
          <w:sz w:val="9"/>
        </w:rPr>
      </w:pPr>
    </w:p>
    <w:p>
      <w:pPr>
        <w:spacing w:before="0"/>
        <w:ind w:left="111" w:right="0" w:firstLine="0"/>
        <w:jc w:val="both"/>
        <w:rPr>
          <w:sz w:val="12"/>
        </w:rPr>
      </w:pPr>
      <w:r>
        <w:rPr>
          <w:b/>
          <w:sz w:val="12"/>
        </w:rPr>
        <w:t>Palavras-Chave: </w:t>
      </w:r>
      <w:r>
        <w:rPr>
          <w:sz w:val="12"/>
        </w:rPr>
        <w:t>Idoso. Determinantes sociais da saúde. Inquérito domiciliar.</w:t>
      </w:r>
    </w:p>
    <w:p>
      <w:pPr>
        <w:pStyle w:val="BodyText"/>
        <w:spacing w:before="9"/>
        <w:rPr>
          <w:sz w:val="10"/>
        </w:rPr>
      </w:pPr>
    </w:p>
    <w:p>
      <w:pPr>
        <w:pStyle w:val="BodyText"/>
        <w:spacing w:line="259" w:lineRule="auto"/>
        <w:ind w:left="120" w:right="107" w:hanging="10"/>
        <w:jc w:val="both"/>
      </w:pPr>
      <w:r>
        <w:rPr>
          <w:b/>
        </w:rPr>
        <w:t>Colaboradores:</w:t>
      </w:r>
      <w:r>
        <w:rPr>
          <w:b/>
          <w:spacing w:val="-6"/>
        </w:rPr>
        <w:t> </w:t>
      </w:r>
      <w:r>
        <w:rPr/>
        <w:t>Professora</w:t>
      </w:r>
      <w:r>
        <w:rPr>
          <w:spacing w:val="-3"/>
        </w:rPr>
        <w:t> </w:t>
      </w:r>
      <w:r>
        <w:rPr/>
        <w:t>Margô</w:t>
      </w:r>
      <w:r>
        <w:rPr>
          <w:spacing w:val="-2"/>
        </w:rPr>
        <w:t> </w:t>
      </w:r>
      <w:r>
        <w:rPr/>
        <w:t>Gomes</w:t>
      </w:r>
      <w:r>
        <w:rPr>
          <w:spacing w:val="-6"/>
        </w:rPr>
        <w:t> </w:t>
      </w:r>
      <w:r>
        <w:rPr/>
        <w:t>de</w:t>
      </w:r>
      <w:r>
        <w:rPr>
          <w:spacing w:val="-5"/>
        </w:rPr>
        <w:t> </w:t>
      </w:r>
      <w:r>
        <w:rPr/>
        <w:t>Oliveira</w:t>
      </w:r>
      <w:r>
        <w:rPr>
          <w:spacing w:val="-3"/>
        </w:rPr>
        <w:t> </w:t>
      </w:r>
      <w:r>
        <w:rPr/>
        <w:t>Karnikowski</w:t>
      </w:r>
      <w:r>
        <w:rPr>
          <w:spacing w:val="-8"/>
        </w:rPr>
        <w:t> </w:t>
      </w:r>
      <w:r>
        <w:rPr/>
        <w:t>-</w:t>
      </w:r>
      <w:r>
        <w:rPr>
          <w:spacing w:val="-2"/>
        </w:rPr>
        <w:t> </w:t>
      </w:r>
      <w:r>
        <w:rPr/>
        <w:t>FCE/UNB</w:t>
      </w:r>
      <w:r>
        <w:rPr>
          <w:spacing w:val="-6"/>
        </w:rPr>
        <w:t> </w:t>
      </w:r>
      <w:r>
        <w:rPr/>
        <w:t>Professora</w:t>
      </w:r>
      <w:r>
        <w:rPr>
          <w:spacing w:val="-3"/>
        </w:rPr>
        <w:t> </w:t>
      </w:r>
      <w:r>
        <w:rPr/>
        <w:t>Silvana</w:t>
      </w:r>
      <w:r>
        <w:rPr>
          <w:spacing w:val="-5"/>
        </w:rPr>
        <w:t> </w:t>
      </w:r>
      <w:r>
        <w:rPr/>
        <w:t>Schwerz</w:t>
      </w:r>
      <w:r>
        <w:rPr>
          <w:spacing w:val="-5"/>
        </w:rPr>
        <w:t> </w:t>
      </w:r>
      <w:r>
        <w:rPr/>
        <w:t>Funghetto-</w:t>
      </w:r>
      <w:r>
        <w:rPr>
          <w:spacing w:val="-4"/>
        </w:rPr>
        <w:t> </w:t>
      </w:r>
      <w:r>
        <w:rPr/>
        <w:t>FCE/UNB</w:t>
      </w:r>
      <w:r>
        <w:rPr>
          <w:spacing w:val="-6"/>
        </w:rPr>
        <w:t> </w:t>
      </w:r>
      <w:r>
        <w:rPr/>
        <w:t>Professor Luciano Ramos de Lima- FCE/UNB Professora Diana Lúcia Moura Pinho- FCE/UNB Enfermeiro Cláudio Pires dos Santos -</w:t>
      </w:r>
      <w:r>
        <w:rPr>
          <w:spacing w:val="-22"/>
        </w:rPr>
        <w:t> </w:t>
      </w:r>
      <w:r>
        <w:rPr/>
        <w:t>SES/DF</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right="737"/>
        <w:jc w:val="center"/>
      </w:pPr>
      <w:r>
        <w:rPr>
          <w:color w:val="007E39"/>
        </w:rPr>
        <w:t>Efeito de zinco sobre biofilmes de Escherichia coli enteroagregativa.</w:t>
      </w:r>
    </w:p>
    <w:p>
      <w:pPr>
        <w:spacing w:before="74"/>
        <w:ind w:left="5246" w:right="48" w:firstLine="0"/>
        <w:jc w:val="center"/>
        <w:rPr>
          <w:sz w:val="12"/>
        </w:rPr>
      </w:pPr>
      <w:r>
        <w:rPr>
          <w:b/>
          <w:color w:val="2E75B6"/>
          <w:sz w:val="12"/>
        </w:rPr>
        <w:t>Bolsista</w:t>
      </w:r>
      <w:r>
        <w:rPr>
          <w:color w:val="2E75B6"/>
          <w:sz w:val="12"/>
        </w:rPr>
        <w:t>: Bárbara Elís de Araújo</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ALEX LEITE PEREIRA</w:t>
      </w:r>
    </w:p>
    <w:p>
      <w:pPr>
        <w:pStyle w:val="BodyText"/>
        <w:spacing w:before="7"/>
        <w:rPr>
          <w:sz w:val="16"/>
        </w:rPr>
      </w:pPr>
    </w:p>
    <w:p>
      <w:pPr>
        <w:pStyle w:val="BodyText"/>
        <w:spacing w:line="259" w:lineRule="auto"/>
        <w:ind w:left="120" w:right="106" w:hanging="10"/>
        <w:jc w:val="both"/>
      </w:pPr>
      <w:r>
        <w:rPr>
          <w:b/>
        </w:rPr>
        <w:t>Introdução: </w:t>
      </w:r>
      <w:r>
        <w:rPr/>
        <w:t>São conhecidas pelo menos 6 categorias diarreiogênicas de Escherichia coli, dentre as quais se tem a E. coli enteroagregativa (EAEC). Cepas desse grupo podem expressar múltiplos fatores de adesão (ex.: fímbrias de adesão agregativa e pili), importantes para a formação de biofilme e colonização intestinal. A formação de biofilme, principal fator de virulência de EAEC, favorece a adesão massiva do patógeno à mucosa intestinal. Devido a isso, a EAEC é comumente associada à diarreia persistente infantil (duração superior a 14 dias) e é comum</w:t>
      </w:r>
      <w:r>
        <w:rPr>
          <w:spacing w:val="-7"/>
        </w:rPr>
        <w:t> </w:t>
      </w:r>
      <w:r>
        <w:rPr/>
        <w:t>em</w:t>
      </w:r>
      <w:r>
        <w:rPr>
          <w:spacing w:val="-6"/>
        </w:rPr>
        <w:t> </w:t>
      </w:r>
      <w:r>
        <w:rPr/>
        <w:t>países</w:t>
      </w:r>
      <w:r>
        <w:rPr>
          <w:spacing w:val="-2"/>
        </w:rPr>
        <w:t> </w:t>
      </w:r>
      <w:r>
        <w:rPr/>
        <w:t>em</w:t>
      </w:r>
      <w:r>
        <w:rPr>
          <w:spacing w:val="-7"/>
        </w:rPr>
        <w:t> </w:t>
      </w:r>
      <w:r>
        <w:rPr/>
        <w:t>desenvolvimento</w:t>
      </w:r>
      <w:r>
        <w:rPr>
          <w:spacing w:val="-1"/>
        </w:rPr>
        <w:t> </w:t>
      </w:r>
      <w:r>
        <w:rPr/>
        <w:t>como</w:t>
      </w:r>
      <w:r>
        <w:rPr>
          <w:spacing w:val="-1"/>
        </w:rPr>
        <w:t> </w:t>
      </w:r>
      <w:r>
        <w:rPr/>
        <w:t>o</w:t>
      </w:r>
      <w:r>
        <w:rPr>
          <w:spacing w:val="-1"/>
        </w:rPr>
        <w:t> </w:t>
      </w:r>
      <w:r>
        <w:rPr/>
        <w:t>Brasil.</w:t>
      </w:r>
      <w:r>
        <w:rPr>
          <w:spacing w:val="29"/>
        </w:rPr>
        <w:t> </w:t>
      </w:r>
      <w:r>
        <w:rPr/>
        <w:t>Segundo</w:t>
      </w:r>
      <w:r>
        <w:rPr>
          <w:spacing w:val="-2"/>
        </w:rPr>
        <w:t> </w:t>
      </w:r>
      <w:r>
        <w:rPr/>
        <w:t>a OMS,</w:t>
      </w:r>
      <w:r>
        <w:rPr>
          <w:spacing w:val="-4"/>
        </w:rPr>
        <w:t> </w:t>
      </w:r>
      <w:r>
        <w:rPr/>
        <w:t>ocorrem</w:t>
      </w:r>
      <w:r>
        <w:rPr>
          <w:spacing w:val="-2"/>
        </w:rPr>
        <w:t> </w:t>
      </w:r>
      <w:r>
        <w:rPr/>
        <w:t>no planeta</w:t>
      </w:r>
      <w:r>
        <w:rPr>
          <w:spacing w:val="-1"/>
        </w:rPr>
        <w:t> </w:t>
      </w:r>
      <w:r>
        <w:rPr/>
        <w:t>quase</w:t>
      </w:r>
      <w:r>
        <w:rPr>
          <w:spacing w:val="-4"/>
        </w:rPr>
        <w:t> </w:t>
      </w:r>
      <w:r>
        <w:rPr/>
        <w:t>2</w:t>
      </w:r>
      <w:r>
        <w:rPr>
          <w:spacing w:val="-4"/>
        </w:rPr>
        <w:t> </w:t>
      </w:r>
      <w:r>
        <w:rPr/>
        <w:t>milhões</w:t>
      </w:r>
      <w:r>
        <w:rPr>
          <w:spacing w:val="-3"/>
        </w:rPr>
        <w:t> </w:t>
      </w:r>
      <w:r>
        <w:rPr/>
        <w:t>de</w:t>
      </w:r>
      <w:r>
        <w:rPr>
          <w:spacing w:val="-1"/>
        </w:rPr>
        <w:t> </w:t>
      </w:r>
      <w:r>
        <w:rPr/>
        <w:t>óbitos/ano</w:t>
      </w:r>
      <w:r>
        <w:rPr>
          <w:spacing w:val="-1"/>
        </w:rPr>
        <w:t> </w:t>
      </w:r>
      <w:r>
        <w:rPr/>
        <w:t>em</w:t>
      </w:r>
      <w:r>
        <w:rPr>
          <w:spacing w:val="-6"/>
        </w:rPr>
        <w:t> </w:t>
      </w:r>
      <w:r>
        <w:rPr/>
        <w:t>crianças</w:t>
      </w:r>
      <w:r>
        <w:rPr>
          <w:spacing w:val="-4"/>
        </w:rPr>
        <w:t> </w:t>
      </w:r>
      <w:r>
        <w:rPr/>
        <w:t>&lt;</w:t>
      </w:r>
      <w:r>
        <w:rPr>
          <w:spacing w:val="28"/>
        </w:rPr>
        <w:t> </w:t>
      </w:r>
      <w:r>
        <w:rPr/>
        <w:t>de 5</w:t>
      </w:r>
      <w:r>
        <w:rPr>
          <w:spacing w:val="-4"/>
        </w:rPr>
        <w:t> </w:t>
      </w:r>
      <w:r>
        <w:rPr/>
        <w:t>anos</w:t>
      </w:r>
      <w:r>
        <w:rPr>
          <w:spacing w:val="-5"/>
        </w:rPr>
        <w:t> </w:t>
      </w:r>
      <w:r>
        <w:rPr/>
        <w:t>devido</w:t>
      </w:r>
      <w:r>
        <w:rPr>
          <w:spacing w:val="-1"/>
        </w:rPr>
        <w:t> </w:t>
      </w:r>
      <w:r>
        <w:rPr/>
        <w:t>à</w:t>
      </w:r>
      <w:r>
        <w:rPr>
          <w:spacing w:val="-4"/>
        </w:rPr>
        <w:t> </w:t>
      </w:r>
      <w:r>
        <w:rPr/>
        <w:t>diarreia,</w:t>
      </w:r>
      <w:r>
        <w:rPr>
          <w:spacing w:val="-2"/>
        </w:rPr>
        <w:t> </w:t>
      </w:r>
      <w:r>
        <w:rPr/>
        <w:t>que</w:t>
      </w:r>
      <w:r>
        <w:rPr>
          <w:spacing w:val="-5"/>
        </w:rPr>
        <w:t> </w:t>
      </w:r>
      <w:r>
        <w:rPr/>
        <w:t>nesse</w:t>
      </w:r>
      <w:r>
        <w:rPr>
          <w:spacing w:val="-2"/>
        </w:rPr>
        <w:t> </w:t>
      </w:r>
      <w:r>
        <w:rPr/>
        <w:t>cenário</w:t>
      </w:r>
      <w:r>
        <w:rPr>
          <w:spacing w:val="-1"/>
        </w:rPr>
        <w:t> </w:t>
      </w:r>
      <w:r>
        <w:rPr/>
        <w:t>tem</w:t>
      </w:r>
      <w:r>
        <w:rPr>
          <w:spacing w:val="-7"/>
        </w:rPr>
        <w:t> </w:t>
      </w:r>
      <w:r>
        <w:rPr/>
        <w:t>advogado</w:t>
      </w:r>
      <w:r>
        <w:rPr>
          <w:spacing w:val="-1"/>
        </w:rPr>
        <w:t> </w:t>
      </w:r>
      <w:r>
        <w:rPr/>
        <w:t>em</w:t>
      </w:r>
      <w:r>
        <w:rPr>
          <w:spacing w:val="-8"/>
        </w:rPr>
        <w:t> </w:t>
      </w:r>
      <w:r>
        <w:rPr/>
        <w:t>favor</w:t>
      </w:r>
      <w:r>
        <w:rPr>
          <w:spacing w:val="-2"/>
        </w:rPr>
        <w:t> </w:t>
      </w:r>
      <w:r>
        <w:rPr/>
        <w:t>do</w:t>
      </w:r>
      <w:r>
        <w:rPr>
          <w:spacing w:val="-2"/>
        </w:rPr>
        <w:t> </w:t>
      </w:r>
      <w:r>
        <w:rPr/>
        <w:t>uso</w:t>
      </w:r>
      <w:r>
        <w:rPr>
          <w:spacing w:val="-1"/>
        </w:rPr>
        <w:t> </w:t>
      </w:r>
      <w:r>
        <w:rPr/>
        <w:t>do</w:t>
      </w:r>
      <w:r>
        <w:rPr>
          <w:spacing w:val="-1"/>
        </w:rPr>
        <w:t> </w:t>
      </w:r>
      <w:r>
        <w:rPr/>
        <w:t>zinco</w:t>
      </w:r>
      <w:r>
        <w:rPr>
          <w:spacing w:val="-2"/>
        </w:rPr>
        <w:t> </w:t>
      </w:r>
      <w:r>
        <w:rPr/>
        <w:t>(Zn)</w:t>
      </w:r>
      <w:r>
        <w:rPr>
          <w:spacing w:val="-2"/>
        </w:rPr>
        <w:t> </w:t>
      </w:r>
      <w:r>
        <w:rPr/>
        <w:t>como</w:t>
      </w:r>
      <w:r>
        <w:rPr>
          <w:spacing w:val="-1"/>
        </w:rPr>
        <w:t> </w:t>
      </w:r>
      <w:r>
        <w:rPr/>
        <w:t>alternativa</w:t>
      </w:r>
      <w:r>
        <w:rPr>
          <w:spacing w:val="-4"/>
        </w:rPr>
        <w:t> </w:t>
      </w:r>
      <w:r>
        <w:rPr/>
        <w:t>de</w:t>
      </w:r>
      <w:r>
        <w:rPr>
          <w:spacing w:val="-2"/>
        </w:rPr>
        <w:t> </w:t>
      </w:r>
      <w:r>
        <w:rPr/>
        <w:t>baixo</w:t>
      </w:r>
      <w:r>
        <w:rPr>
          <w:spacing w:val="-1"/>
        </w:rPr>
        <w:t> </w:t>
      </w:r>
      <w:r>
        <w:rPr/>
        <w:t>custo</w:t>
      </w:r>
      <w:r>
        <w:rPr>
          <w:spacing w:val="-1"/>
        </w:rPr>
        <w:t> </w:t>
      </w:r>
      <w:r>
        <w:rPr/>
        <w:t>para</w:t>
      </w:r>
      <w:r>
        <w:rPr>
          <w:spacing w:val="-5"/>
        </w:rPr>
        <w:t> </w:t>
      </w:r>
      <w:r>
        <w:rPr/>
        <w:t>o</w:t>
      </w:r>
      <w:r>
        <w:rPr>
          <w:spacing w:val="-4"/>
        </w:rPr>
        <w:t> </w:t>
      </w:r>
      <w:r>
        <w:rPr/>
        <w:t>tratamento</w:t>
      </w:r>
      <w:r>
        <w:rPr>
          <w:spacing w:val="-1"/>
        </w:rPr>
        <w:t> </w:t>
      </w:r>
      <w:r>
        <w:rPr/>
        <w:t>de diarreia infantil em países em desenvolvimento. Essa prática é baseada em estudos clínicos, embora dados experimentais sobre a exata ação inibitória do Zn em enteropatógenos sejam</w:t>
      </w:r>
      <w:r>
        <w:rPr>
          <w:spacing w:val="-12"/>
        </w:rPr>
        <w:t> </w:t>
      </w:r>
      <w:r>
        <w:rPr/>
        <w:t>escass</w:t>
      </w:r>
    </w:p>
    <w:p>
      <w:pPr>
        <w:pStyle w:val="BodyText"/>
        <w:spacing w:before="5"/>
        <w:rPr>
          <w:sz w:val="15"/>
        </w:rPr>
      </w:pPr>
    </w:p>
    <w:p>
      <w:pPr>
        <w:pStyle w:val="BodyText"/>
        <w:spacing w:line="259" w:lineRule="auto"/>
        <w:ind w:left="106" w:right="106"/>
        <w:jc w:val="both"/>
      </w:pPr>
      <w:r>
        <w:rPr>
          <w:b/>
        </w:rPr>
        <w:t>Metodologia: </w:t>
      </w:r>
      <w:r>
        <w:rPr/>
        <w:t>As cepas de EAEC utilizadas foram recuperadas de um estudo caso-controle envolvendo crianças (0 a 5 anos) atendidas em 2 hospitais</w:t>
      </w:r>
      <w:r>
        <w:rPr>
          <w:spacing w:val="-8"/>
        </w:rPr>
        <w:t> </w:t>
      </w:r>
      <w:r>
        <w:rPr/>
        <w:t>de</w:t>
      </w:r>
      <w:r>
        <w:rPr>
          <w:spacing w:val="-7"/>
        </w:rPr>
        <w:t> </w:t>
      </w:r>
      <w:r>
        <w:rPr/>
        <w:t>Brasília-DF</w:t>
      </w:r>
      <w:r>
        <w:rPr>
          <w:spacing w:val="-8"/>
        </w:rPr>
        <w:t> </w:t>
      </w:r>
      <w:r>
        <w:rPr/>
        <w:t>(Hospital</w:t>
      </w:r>
      <w:r>
        <w:rPr>
          <w:spacing w:val="-11"/>
        </w:rPr>
        <w:t> </w:t>
      </w:r>
      <w:r>
        <w:rPr/>
        <w:t>Universitário</w:t>
      </w:r>
      <w:r>
        <w:rPr>
          <w:spacing w:val="-4"/>
        </w:rPr>
        <w:t> </w:t>
      </w:r>
      <w:r>
        <w:rPr/>
        <w:t>de</w:t>
      </w:r>
      <w:r>
        <w:rPr>
          <w:spacing w:val="-8"/>
        </w:rPr>
        <w:t> </w:t>
      </w:r>
      <w:r>
        <w:rPr/>
        <w:t>Brasília</w:t>
      </w:r>
      <w:r>
        <w:rPr>
          <w:spacing w:val="-4"/>
        </w:rPr>
        <w:t> </w:t>
      </w:r>
      <w:r>
        <w:rPr/>
        <w:t>e</w:t>
      </w:r>
      <w:r>
        <w:rPr>
          <w:spacing w:val="-7"/>
        </w:rPr>
        <w:t> </w:t>
      </w:r>
      <w:r>
        <w:rPr/>
        <w:t>Hospital</w:t>
      </w:r>
      <w:r>
        <w:rPr>
          <w:spacing w:val="-11"/>
        </w:rPr>
        <w:t> </w:t>
      </w:r>
      <w:r>
        <w:rPr/>
        <w:t>Materno-infantil</w:t>
      </w:r>
      <w:r>
        <w:rPr>
          <w:spacing w:val="-8"/>
        </w:rPr>
        <w:t> </w:t>
      </w:r>
      <w:r>
        <w:rPr/>
        <w:t>de</w:t>
      </w:r>
      <w:r>
        <w:rPr>
          <w:spacing w:val="-7"/>
        </w:rPr>
        <w:t> </w:t>
      </w:r>
      <w:r>
        <w:rPr/>
        <w:t>Brasília).</w:t>
      </w:r>
      <w:r>
        <w:rPr>
          <w:spacing w:val="19"/>
        </w:rPr>
        <w:t> </w:t>
      </w:r>
      <w:r>
        <w:rPr/>
        <w:t>Para</w:t>
      </w:r>
      <w:r>
        <w:rPr>
          <w:spacing w:val="-6"/>
        </w:rPr>
        <w:t> </w:t>
      </w:r>
      <w:r>
        <w:rPr/>
        <w:t>avaliar</w:t>
      </w:r>
      <w:r>
        <w:rPr>
          <w:spacing w:val="-7"/>
        </w:rPr>
        <w:t> </w:t>
      </w:r>
      <w:r>
        <w:rPr/>
        <w:t>o</w:t>
      </w:r>
      <w:r>
        <w:rPr>
          <w:spacing w:val="-4"/>
        </w:rPr>
        <w:t> </w:t>
      </w:r>
      <w:r>
        <w:rPr/>
        <w:t>biofilme</w:t>
      </w:r>
      <w:r>
        <w:rPr>
          <w:spacing w:val="-5"/>
        </w:rPr>
        <w:t> </w:t>
      </w:r>
      <w:r>
        <w:rPr/>
        <w:t>formado,</w:t>
      </w:r>
      <w:r>
        <w:rPr>
          <w:spacing w:val="-5"/>
        </w:rPr>
        <w:t> </w:t>
      </w:r>
      <w:r>
        <w:rPr/>
        <w:t>utilizou- se o método quantitativo de formação de biofilme em placa de 96 poços, desenvolvido para triagem de EAEC. Os biofilmes formados, na ausência ou na presença de Zn (0,5 mM), foram quantificados por </w:t>
      </w:r>
      <w:r>
        <w:rPr>
          <w:spacing w:val="-3"/>
        </w:rPr>
        <w:t>meio </w:t>
      </w:r>
      <w:r>
        <w:rPr/>
        <w:t>da absorbância (? = 630 nm) após coloração com cristal violeta. A absorbância foi adotada como medida arbitrária diretamente proporcional à formação de biofilme. Também se determinava a OD da cultura planctônica como medida de controle. Para ampliação do genótipo das cepas estudadas, reações da polimerase em cadeia foram realizadas a fim de detectar os seguintes genes: Ag43, pilS, AAF-III, pap, traA, afa e curli. Procedeu-se com eletroforese em gel de agarose e coloração com brometo de etídio para visualizar os fragmentos.</w:t>
      </w:r>
    </w:p>
    <w:p>
      <w:pPr>
        <w:pStyle w:val="BodyText"/>
        <w:spacing w:before="8"/>
        <w:rPr>
          <w:sz w:val="15"/>
        </w:rPr>
      </w:pPr>
    </w:p>
    <w:p>
      <w:pPr>
        <w:pStyle w:val="BodyText"/>
        <w:spacing w:line="259" w:lineRule="auto" w:before="1"/>
        <w:ind w:left="120" w:right="103" w:hanging="10"/>
        <w:jc w:val="both"/>
      </w:pPr>
      <w:r>
        <w:rPr>
          <w:b/>
        </w:rPr>
        <w:t>Resultados: </w:t>
      </w:r>
      <w:r>
        <w:rPr/>
        <w:t>Ao todo foram testadas 36 cepas de EAEC no estudo, sendo que 14 foram isoladas de caso e 22 de controles. Em relação à formação</w:t>
      </w:r>
      <w:r>
        <w:rPr>
          <w:spacing w:val="-2"/>
        </w:rPr>
        <w:t> </w:t>
      </w:r>
      <w:r>
        <w:rPr/>
        <w:t>de</w:t>
      </w:r>
      <w:r>
        <w:rPr>
          <w:spacing w:val="-3"/>
        </w:rPr>
        <w:t> </w:t>
      </w:r>
      <w:r>
        <w:rPr/>
        <w:t>biofilme</w:t>
      </w:r>
      <w:r>
        <w:rPr>
          <w:spacing w:val="-4"/>
        </w:rPr>
        <w:t> </w:t>
      </w:r>
      <w:r>
        <w:rPr/>
        <w:t>em</w:t>
      </w:r>
      <w:r>
        <w:rPr>
          <w:spacing w:val="-5"/>
        </w:rPr>
        <w:t> </w:t>
      </w:r>
      <w:r>
        <w:rPr/>
        <w:t>placa</w:t>
      </w:r>
      <w:r>
        <w:rPr>
          <w:spacing w:val="-5"/>
        </w:rPr>
        <w:t> </w:t>
      </w:r>
      <w:r>
        <w:rPr/>
        <w:t>de</w:t>
      </w:r>
      <w:r>
        <w:rPr>
          <w:spacing w:val="-3"/>
        </w:rPr>
        <w:t> </w:t>
      </w:r>
      <w:r>
        <w:rPr/>
        <w:t>96</w:t>
      </w:r>
      <w:r>
        <w:rPr>
          <w:spacing w:val="-4"/>
        </w:rPr>
        <w:t> </w:t>
      </w:r>
      <w:r>
        <w:rPr/>
        <w:t>poços,</w:t>
      </w:r>
      <w:r>
        <w:rPr>
          <w:spacing w:val="-1"/>
        </w:rPr>
        <w:t> </w:t>
      </w:r>
      <w:r>
        <w:rPr/>
        <w:t>19</w:t>
      </w:r>
      <w:r>
        <w:rPr>
          <w:spacing w:val="-4"/>
        </w:rPr>
        <w:t> </w:t>
      </w:r>
      <w:r>
        <w:rPr/>
        <w:t>cepas</w:t>
      </w:r>
      <w:r>
        <w:rPr>
          <w:spacing w:val="-3"/>
        </w:rPr>
        <w:t> </w:t>
      </w:r>
      <w:r>
        <w:rPr/>
        <w:t>isoladas</w:t>
      </w:r>
      <w:r>
        <w:rPr>
          <w:spacing w:val="-5"/>
        </w:rPr>
        <w:t> </w:t>
      </w:r>
      <w:r>
        <w:rPr/>
        <w:t>de</w:t>
      </w:r>
      <w:r>
        <w:rPr>
          <w:spacing w:val="-4"/>
        </w:rPr>
        <w:t> </w:t>
      </w:r>
      <w:r>
        <w:rPr/>
        <w:t>controles</w:t>
      </w:r>
      <w:r>
        <w:rPr>
          <w:spacing w:val="-4"/>
        </w:rPr>
        <w:t> </w:t>
      </w:r>
      <w:r>
        <w:rPr/>
        <w:t>(86%)</w:t>
      </w:r>
      <w:r>
        <w:rPr>
          <w:spacing w:val="-2"/>
        </w:rPr>
        <w:t> </w:t>
      </w:r>
      <w:r>
        <w:rPr/>
        <w:t>e</w:t>
      </w:r>
      <w:r>
        <w:rPr>
          <w:spacing w:val="-4"/>
        </w:rPr>
        <w:t> </w:t>
      </w:r>
      <w:r>
        <w:rPr/>
        <w:t>11</w:t>
      </w:r>
      <w:r>
        <w:rPr>
          <w:spacing w:val="-4"/>
        </w:rPr>
        <w:t> </w:t>
      </w:r>
      <w:r>
        <w:rPr/>
        <w:t>cepas</w:t>
      </w:r>
      <w:r>
        <w:rPr>
          <w:spacing w:val="-4"/>
        </w:rPr>
        <w:t> </w:t>
      </w:r>
      <w:r>
        <w:rPr/>
        <w:t>isoladas</w:t>
      </w:r>
      <w:r>
        <w:rPr>
          <w:spacing w:val="-4"/>
        </w:rPr>
        <w:t> </w:t>
      </w:r>
      <w:r>
        <w:rPr/>
        <w:t>de</w:t>
      </w:r>
      <w:r>
        <w:rPr>
          <w:spacing w:val="-2"/>
        </w:rPr>
        <w:t> </w:t>
      </w:r>
      <w:r>
        <w:rPr/>
        <w:t>casos</w:t>
      </w:r>
      <w:r>
        <w:rPr>
          <w:spacing w:val="-4"/>
        </w:rPr>
        <w:t> </w:t>
      </w:r>
      <w:r>
        <w:rPr/>
        <w:t>(79%)</w:t>
      </w:r>
      <w:r>
        <w:rPr>
          <w:spacing w:val="-5"/>
        </w:rPr>
        <w:t> </w:t>
      </w:r>
      <w:r>
        <w:rPr/>
        <w:t>apresentaram</w:t>
      </w:r>
      <w:r>
        <w:rPr>
          <w:spacing w:val="-7"/>
        </w:rPr>
        <w:t> </w:t>
      </w:r>
      <w:r>
        <w:rPr/>
        <w:t>diferenças significativas na formação de biofilme quando expostas ao zinco. Do total de cepas que exibiram mudanças significativas, 21 (70%) apresentaram redução de biofilme quando na presença de Zn, sendo que dentre estas, 9 cepas pertenciam ao grupo dos casos (82% do total das cepas de caso), enquanto que, 12 cepas eram do grupo controle (68% do total deste grupo). Não houve diferenças significativas na intensidade</w:t>
      </w:r>
      <w:r>
        <w:rPr>
          <w:spacing w:val="-7"/>
        </w:rPr>
        <w:t> </w:t>
      </w:r>
      <w:r>
        <w:rPr/>
        <w:t>do</w:t>
      </w:r>
      <w:r>
        <w:rPr>
          <w:spacing w:val="-4"/>
        </w:rPr>
        <w:t> </w:t>
      </w:r>
      <w:r>
        <w:rPr/>
        <w:t>aumento</w:t>
      </w:r>
      <w:r>
        <w:rPr>
          <w:spacing w:val="-8"/>
        </w:rPr>
        <w:t> </w:t>
      </w:r>
      <w:r>
        <w:rPr/>
        <w:t>ou</w:t>
      </w:r>
      <w:r>
        <w:rPr>
          <w:spacing w:val="-6"/>
        </w:rPr>
        <w:t> </w:t>
      </w:r>
      <w:r>
        <w:rPr/>
        <w:t>diminuição</w:t>
      </w:r>
      <w:r>
        <w:rPr>
          <w:spacing w:val="-5"/>
        </w:rPr>
        <w:t> </w:t>
      </w:r>
      <w:r>
        <w:rPr/>
        <w:t>da</w:t>
      </w:r>
      <w:r>
        <w:rPr>
          <w:spacing w:val="-4"/>
        </w:rPr>
        <w:t> </w:t>
      </w:r>
      <w:r>
        <w:rPr/>
        <w:t>formação</w:t>
      </w:r>
      <w:r>
        <w:rPr>
          <w:spacing w:val="-4"/>
        </w:rPr>
        <w:t> </w:t>
      </w:r>
      <w:r>
        <w:rPr/>
        <w:t>de</w:t>
      </w:r>
      <w:r>
        <w:rPr>
          <w:spacing w:val="-6"/>
        </w:rPr>
        <w:t> </w:t>
      </w:r>
      <w:r>
        <w:rPr/>
        <w:t>biofilme</w:t>
      </w:r>
      <w:r>
        <w:rPr>
          <w:spacing w:val="-7"/>
        </w:rPr>
        <w:t> </w:t>
      </w:r>
      <w:r>
        <w:rPr/>
        <w:t>quando</w:t>
      </w:r>
      <w:r>
        <w:rPr>
          <w:spacing w:val="-4"/>
        </w:rPr>
        <w:t> </w:t>
      </w:r>
      <w:r>
        <w:rPr/>
        <w:t>comparadas</w:t>
      </w:r>
      <w:r>
        <w:rPr>
          <w:spacing w:val="-7"/>
        </w:rPr>
        <w:t> </w:t>
      </w:r>
      <w:r>
        <w:rPr/>
        <w:t>as</w:t>
      </w:r>
      <w:r>
        <w:rPr>
          <w:spacing w:val="-7"/>
        </w:rPr>
        <w:t> </w:t>
      </w:r>
      <w:r>
        <w:rPr/>
        <w:t>cepas</w:t>
      </w:r>
      <w:r>
        <w:rPr>
          <w:spacing w:val="-8"/>
        </w:rPr>
        <w:t> </w:t>
      </w:r>
      <w:r>
        <w:rPr/>
        <w:t>dos</w:t>
      </w:r>
      <w:r>
        <w:rPr>
          <w:spacing w:val="-7"/>
        </w:rPr>
        <w:t> </w:t>
      </w:r>
      <w:r>
        <w:rPr/>
        <w:t>grupos</w:t>
      </w:r>
      <w:r>
        <w:rPr>
          <w:spacing w:val="-7"/>
        </w:rPr>
        <w:t> </w:t>
      </w:r>
      <w:r>
        <w:rPr/>
        <w:t>caso</w:t>
      </w:r>
      <w:r>
        <w:rPr>
          <w:spacing w:val="-4"/>
        </w:rPr>
        <w:t> </w:t>
      </w:r>
      <w:r>
        <w:rPr/>
        <w:t>e</w:t>
      </w:r>
      <w:r>
        <w:rPr>
          <w:spacing w:val="-6"/>
        </w:rPr>
        <w:t> </w:t>
      </w:r>
      <w:r>
        <w:rPr/>
        <w:t>controle,</w:t>
      </w:r>
      <w:r>
        <w:rPr>
          <w:spacing w:val="-5"/>
        </w:rPr>
        <w:t> </w:t>
      </w:r>
      <w:r>
        <w:rPr/>
        <w:t>bem</w:t>
      </w:r>
      <w:r>
        <w:rPr>
          <w:spacing w:val="-8"/>
        </w:rPr>
        <w:t> </w:t>
      </w:r>
      <w:r>
        <w:rPr/>
        <w:t>como</w:t>
      </w:r>
      <w:r>
        <w:rPr>
          <w:spacing w:val="-4"/>
        </w:rPr>
        <w:t> </w:t>
      </w:r>
      <w:r>
        <w:rPr/>
        <w:t>não</w:t>
      </w:r>
      <w:r>
        <w:rPr>
          <w:spacing w:val="-4"/>
        </w:rPr>
        <w:t> </w:t>
      </w:r>
      <w:r>
        <w:rPr/>
        <w:t>houve qualquer padrão genético associado ao aumento ou redução do biofilme por zinco. Importante ressaltar que a ação do Zn não inibiu o crescimento das cepas</w:t>
      </w:r>
      <w:r>
        <w:rPr>
          <w:spacing w:val="-2"/>
        </w:rPr>
        <w:t> </w:t>
      </w:r>
      <w:r>
        <w:rPr/>
        <w:t>testadas.</w:t>
      </w:r>
    </w:p>
    <w:p>
      <w:pPr>
        <w:pStyle w:val="BodyText"/>
        <w:spacing w:before="7"/>
        <w:rPr>
          <w:sz w:val="9"/>
        </w:rPr>
      </w:pPr>
    </w:p>
    <w:p>
      <w:pPr>
        <w:pStyle w:val="BodyText"/>
        <w:spacing w:line="259" w:lineRule="auto"/>
        <w:ind w:left="120" w:right="103" w:hanging="10"/>
        <w:jc w:val="both"/>
      </w:pPr>
      <w:r>
        <w:rPr>
          <w:b/>
        </w:rPr>
        <w:t>Conclusão: </w:t>
      </w:r>
      <w:r>
        <w:rPr/>
        <w:t>Ao todo foram testadas 36 cepas de EAEC no estudo, sendo que 14 foram isoladas de caso e 22 de controles. Em relação à formação</w:t>
      </w:r>
      <w:r>
        <w:rPr>
          <w:spacing w:val="-2"/>
        </w:rPr>
        <w:t> </w:t>
      </w:r>
      <w:r>
        <w:rPr/>
        <w:t>de</w:t>
      </w:r>
      <w:r>
        <w:rPr>
          <w:spacing w:val="-3"/>
        </w:rPr>
        <w:t> </w:t>
      </w:r>
      <w:r>
        <w:rPr/>
        <w:t>biofilme</w:t>
      </w:r>
      <w:r>
        <w:rPr>
          <w:spacing w:val="-4"/>
        </w:rPr>
        <w:t> </w:t>
      </w:r>
      <w:r>
        <w:rPr/>
        <w:t>em</w:t>
      </w:r>
      <w:r>
        <w:rPr>
          <w:spacing w:val="-5"/>
        </w:rPr>
        <w:t> </w:t>
      </w:r>
      <w:r>
        <w:rPr/>
        <w:t>placa</w:t>
      </w:r>
      <w:r>
        <w:rPr>
          <w:spacing w:val="-5"/>
        </w:rPr>
        <w:t> </w:t>
      </w:r>
      <w:r>
        <w:rPr/>
        <w:t>de</w:t>
      </w:r>
      <w:r>
        <w:rPr>
          <w:spacing w:val="-3"/>
        </w:rPr>
        <w:t> </w:t>
      </w:r>
      <w:r>
        <w:rPr/>
        <w:t>96</w:t>
      </w:r>
      <w:r>
        <w:rPr>
          <w:spacing w:val="-4"/>
        </w:rPr>
        <w:t> </w:t>
      </w:r>
      <w:r>
        <w:rPr/>
        <w:t>poços,</w:t>
      </w:r>
      <w:r>
        <w:rPr>
          <w:spacing w:val="-1"/>
        </w:rPr>
        <w:t> </w:t>
      </w:r>
      <w:r>
        <w:rPr/>
        <w:t>19</w:t>
      </w:r>
      <w:r>
        <w:rPr>
          <w:spacing w:val="-4"/>
        </w:rPr>
        <w:t> </w:t>
      </w:r>
      <w:r>
        <w:rPr/>
        <w:t>cepas</w:t>
      </w:r>
      <w:r>
        <w:rPr>
          <w:spacing w:val="-3"/>
        </w:rPr>
        <w:t> </w:t>
      </w:r>
      <w:r>
        <w:rPr/>
        <w:t>isoladas</w:t>
      </w:r>
      <w:r>
        <w:rPr>
          <w:spacing w:val="-5"/>
        </w:rPr>
        <w:t> </w:t>
      </w:r>
      <w:r>
        <w:rPr/>
        <w:t>de</w:t>
      </w:r>
      <w:r>
        <w:rPr>
          <w:spacing w:val="-4"/>
        </w:rPr>
        <w:t> </w:t>
      </w:r>
      <w:r>
        <w:rPr/>
        <w:t>controles</w:t>
      </w:r>
      <w:r>
        <w:rPr>
          <w:spacing w:val="-4"/>
        </w:rPr>
        <w:t> </w:t>
      </w:r>
      <w:r>
        <w:rPr/>
        <w:t>(86%)</w:t>
      </w:r>
      <w:r>
        <w:rPr>
          <w:spacing w:val="-2"/>
        </w:rPr>
        <w:t> </w:t>
      </w:r>
      <w:r>
        <w:rPr/>
        <w:t>e</w:t>
      </w:r>
      <w:r>
        <w:rPr>
          <w:spacing w:val="-4"/>
        </w:rPr>
        <w:t> </w:t>
      </w:r>
      <w:r>
        <w:rPr/>
        <w:t>11</w:t>
      </w:r>
      <w:r>
        <w:rPr>
          <w:spacing w:val="-4"/>
        </w:rPr>
        <w:t> </w:t>
      </w:r>
      <w:r>
        <w:rPr/>
        <w:t>cepas</w:t>
      </w:r>
      <w:r>
        <w:rPr>
          <w:spacing w:val="-4"/>
        </w:rPr>
        <w:t> </w:t>
      </w:r>
      <w:r>
        <w:rPr/>
        <w:t>isoladas</w:t>
      </w:r>
      <w:r>
        <w:rPr>
          <w:spacing w:val="-4"/>
        </w:rPr>
        <w:t> </w:t>
      </w:r>
      <w:r>
        <w:rPr/>
        <w:t>de</w:t>
      </w:r>
      <w:r>
        <w:rPr>
          <w:spacing w:val="-2"/>
        </w:rPr>
        <w:t> </w:t>
      </w:r>
      <w:r>
        <w:rPr/>
        <w:t>casos</w:t>
      </w:r>
      <w:r>
        <w:rPr>
          <w:spacing w:val="-4"/>
        </w:rPr>
        <w:t> </w:t>
      </w:r>
      <w:r>
        <w:rPr/>
        <w:t>(79%)</w:t>
      </w:r>
      <w:r>
        <w:rPr>
          <w:spacing w:val="-5"/>
        </w:rPr>
        <w:t> </w:t>
      </w:r>
      <w:r>
        <w:rPr/>
        <w:t>apresentaram</w:t>
      </w:r>
      <w:r>
        <w:rPr>
          <w:spacing w:val="-7"/>
        </w:rPr>
        <w:t> </w:t>
      </w:r>
      <w:r>
        <w:rPr/>
        <w:t>diferenças significativas na formação de biofilme quando expostas ao zinco. Do total de cepas que exibiram mudanças significativas, 21 (70%) apresentaram redução de biofilme quando na presença de Zn, sendo que dentre estas, 9 cepas pertenciam ao grupo dos casos (82% do total das cepas de caso), enquanto que, 12 cepas eram do grupo controle (68% do total deste grupo). Não houve diferenças significativas na intensidade</w:t>
      </w:r>
      <w:r>
        <w:rPr>
          <w:spacing w:val="-7"/>
        </w:rPr>
        <w:t> </w:t>
      </w:r>
      <w:r>
        <w:rPr/>
        <w:t>do</w:t>
      </w:r>
      <w:r>
        <w:rPr>
          <w:spacing w:val="-4"/>
        </w:rPr>
        <w:t> </w:t>
      </w:r>
      <w:r>
        <w:rPr/>
        <w:t>aumento</w:t>
      </w:r>
      <w:r>
        <w:rPr>
          <w:spacing w:val="-8"/>
        </w:rPr>
        <w:t> </w:t>
      </w:r>
      <w:r>
        <w:rPr/>
        <w:t>ou</w:t>
      </w:r>
      <w:r>
        <w:rPr>
          <w:spacing w:val="-6"/>
        </w:rPr>
        <w:t> </w:t>
      </w:r>
      <w:r>
        <w:rPr/>
        <w:t>diminuição</w:t>
      </w:r>
      <w:r>
        <w:rPr>
          <w:spacing w:val="-5"/>
        </w:rPr>
        <w:t> </w:t>
      </w:r>
      <w:r>
        <w:rPr/>
        <w:t>da</w:t>
      </w:r>
      <w:r>
        <w:rPr>
          <w:spacing w:val="-4"/>
        </w:rPr>
        <w:t> </w:t>
      </w:r>
      <w:r>
        <w:rPr/>
        <w:t>formação</w:t>
      </w:r>
      <w:r>
        <w:rPr>
          <w:spacing w:val="-4"/>
        </w:rPr>
        <w:t> </w:t>
      </w:r>
      <w:r>
        <w:rPr/>
        <w:t>de</w:t>
      </w:r>
      <w:r>
        <w:rPr>
          <w:spacing w:val="-6"/>
        </w:rPr>
        <w:t> </w:t>
      </w:r>
      <w:r>
        <w:rPr/>
        <w:t>biofilme</w:t>
      </w:r>
      <w:r>
        <w:rPr>
          <w:spacing w:val="-7"/>
        </w:rPr>
        <w:t> </w:t>
      </w:r>
      <w:r>
        <w:rPr/>
        <w:t>quando</w:t>
      </w:r>
      <w:r>
        <w:rPr>
          <w:spacing w:val="-4"/>
        </w:rPr>
        <w:t> </w:t>
      </w:r>
      <w:r>
        <w:rPr/>
        <w:t>comparadas</w:t>
      </w:r>
      <w:r>
        <w:rPr>
          <w:spacing w:val="-7"/>
        </w:rPr>
        <w:t> </w:t>
      </w:r>
      <w:r>
        <w:rPr/>
        <w:t>as</w:t>
      </w:r>
      <w:r>
        <w:rPr>
          <w:spacing w:val="-7"/>
        </w:rPr>
        <w:t> </w:t>
      </w:r>
      <w:r>
        <w:rPr/>
        <w:t>cepas</w:t>
      </w:r>
      <w:r>
        <w:rPr>
          <w:spacing w:val="-8"/>
        </w:rPr>
        <w:t> </w:t>
      </w:r>
      <w:r>
        <w:rPr/>
        <w:t>dos</w:t>
      </w:r>
      <w:r>
        <w:rPr>
          <w:spacing w:val="-7"/>
        </w:rPr>
        <w:t> </w:t>
      </w:r>
      <w:r>
        <w:rPr/>
        <w:t>grupos</w:t>
      </w:r>
      <w:r>
        <w:rPr>
          <w:spacing w:val="-7"/>
        </w:rPr>
        <w:t> </w:t>
      </w:r>
      <w:r>
        <w:rPr/>
        <w:t>caso</w:t>
      </w:r>
      <w:r>
        <w:rPr>
          <w:spacing w:val="-4"/>
        </w:rPr>
        <w:t> </w:t>
      </w:r>
      <w:r>
        <w:rPr/>
        <w:t>e</w:t>
      </w:r>
      <w:r>
        <w:rPr>
          <w:spacing w:val="-6"/>
        </w:rPr>
        <w:t> </w:t>
      </w:r>
      <w:r>
        <w:rPr/>
        <w:t>controle,</w:t>
      </w:r>
      <w:r>
        <w:rPr>
          <w:spacing w:val="-5"/>
        </w:rPr>
        <w:t> </w:t>
      </w:r>
      <w:r>
        <w:rPr/>
        <w:t>bem</w:t>
      </w:r>
      <w:r>
        <w:rPr>
          <w:spacing w:val="-8"/>
        </w:rPr>
        <w:t> </w:t>
      </w:r>
      <w:r>
        <w:rPr/>
        <w:t>como</w:t>
      </w:r>
      <w:r>
        <w:rPr>
          <w:spacing w:val="-4"/>
        </w:rPr>
        <w:t> </w:t>
      </w:r>
      <w:r>
        <w:rPr/>
        <w:t>não</w:t>
      </w:r>
      <w:r>
        <w:rPr>
          <w:spacing w:val="-4"/>
        </w:rPr>
        <w:t> </w:t>
      </w:r>
      <w:r>
        <w:rPr/>
        <w:t>houve qualquer padrão genético associado ao aumento ou redução do biofilme por zinco. Importante ressaltar que a ação do Zn não inibiu o crescimento das cepas</w:t>
      </w:r>
      <w:r>
        <w:rPr>
          <w:spacing w:val="-2"/>
        </w:rPr>
        <w:t> </w:t>
      </w:r>
      <w:r>
        <w:rPr/>
        <w:t>testadas.</w:t>
      </w:r>
    </w:p>
    <w:p>
      <w:pPr>
        <w:pStyle w:val="BodyText"/>
        <w:spacing w:before="10"/>
        <w:rPr>
          <w:sz w:val="9"/>
        </w:rPr>
      </w:pPr>
    </w:p>
    <w:p>
      <w:pPr>
        <w:spacing w:before="0"/>
        <w:ind w:left="111" w:right="0" w:firstLine="0"/>
        <w:jc w:val="both"/>
        <w:rPr>
          <w:sz w:val="12"/>
        </w:rPr>
      </w:pPr>
      <w:r>
        <w:rPr>
          <w:b/>
          <w:sz w:val="12"/>
        </w:rPr>
        <w:t>Palavras-Chave: </w:t>
      </w:r>
      <w:r>
        <w:rPr>
          <w:sz w:val="12"/>
        </w:rPr>
        <w:t>EAEC, zinco, biofilme, diarreia.</w:t>
      </w:r>
    </w:p>
    <w:p>
      <w:pPr>
        <w:pStyle w:val="BodyText"/>
        <w:spacing w:before="8"/>
        <w:rPr>
          <w:sz w:val="10"/>
        </w:rPr>
      </w:pPr>
    </w:p>
    <w:p>
      <w:pPr>
        <w:spacing w:before="1"/>
        <w:ind w:left="111" w:right="0" w:firstLine="0"/>
        <w:jc w:val="both"/>
        <w:rPr>
          <w:sz w:val="12"/>
        </w:rPr>
      </w:pPr>
      <w:r>
        <w:rPr>
          <w:b/>
          <w:sz w:val="12"/>
        </w:rPr>
        <w:t>Colaboradores: </w:t>
      </w:r>
      <w:r>
        <w:rPr>
          <w:sz w:val="12"/>
        </w:rPr>
        <w:t>Loreny Gimenes Giugliano e Hévane Virgínia dos Santos.</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ind w:right="738"/>
        <w:jc w:val="center"/>
      </w:pPr>
      <w:r>
        <w:rPr>
          <w:color w:val="007E39"/>
        </w:rPr>
        <w:t>Mutações recorrentes no gene ARX em indivíduos com retardo mental</w:t>
      </w:r>
    </w:p>
    <w:p>
      <w:pPr>
        <w:pStyle w:val="BodyText"/>
        <w:spacing w:before="74"/>
        <w:ind w:left="4781" w:right="79"/>
        <w:jc w:val="center"/>
      </w:pPr>
      <w:r>
        <w:rPr>
          <w:b/>
          <w:color w:val="2E75B6"/>
        </w:rPr>
        <w:t>Bolsista</w:t>
      </w:r>
      <w:r>
        <w:rPr>
          <w:color w:val="2E75B6"/>
        </w:rPr>
        <w:t>: Bárbara Francine Oliveira Santos</w:t>
      </w:r>
    </w:p>
    <w:p>
      <w:pPr>
        <w:pStyle w:val="BodyText"/>
        <w:spacing w:before="1"/>
        <w:rPr>
          <w:sz w:val="14"/>
        </w:rPr>
      </w:pPr>
    </w:p>
    <w:p>
      <w:pPr>
        <w:spacing w:line="518"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4"/>
        <w:ind w:left="111" w:right="0" w:firstLine="0"/>
        <w:jc w:val="left"/>
        <w:rPr>
          <w:sz w:val="12"/>
        </w:rPr>
      </w:pPr>
      <w:r>
        <w:rPr>
          <w:b/>
          <w:sz w:val="12"/>
        </w:rPr>
        <w:t>Orientador (a): </w:t>
      </w:r>
      <w:r>
        <w:rPr>
          <w:sz w:val="12"/>
        </w:rPr>
        <w:t>SILVIENE FABIANA DE OLIVEIRA</w:t>
      </w:r>
    </w:p>
    <w:p>
      <w:pPr>
        <w:pStyle w:val="BodyText"/>
        <w:spacing w:before="7"/>
        <w:rPr>
          <w:sz w:val="16"/>
        </w:rPr>
      </w:pPr>
    </w:p>
    <w:p>
      <w:pPr>
        <w:pStyle w:val="BodyText"/>
        <w:spacing w:line="259" w:lineRule="auto"/>
        <w:ind w:left="120" w:right="104" w:hanging="10"/>
        <w:jc w:val="both"/>
      </w:pPr>
      <w:r>
        <w:rPr>
          <w:b/>
        </w:rPr>
        <w:t>Introdução: </w:t>
      </w:r>
      <w:r>
        <w:rPr/>
        <w:t>A Deficiência Intelectual (DI) tem como consequências diretas limitações significativas tanto no funcionamento intelectual quanto</w:t>
      </w:r>
      <w:r>
        <w:rPr>
          <w:spacing w:val="-2"/>
        </w:rPr>
        <w:t> </w:t>
      </w:r>
      <w:r>
        <w:rPr/>
        <w:t>no</w:t>
      </w:r>
      <w:r>
        <w:rPr>
          <w:spacing w:val="-2"/>
        </w:rPr>
        <w:t> </w:t>
      </w:r>
      <w:r>
        <w:rPr/>
        <w:t>comportamento</w:t>
      </w:r>
      <w:r>
        <w:rPr>
          <w:spacing w:val="-2"/>
        </w:rPr>
        <w:t> </w:t>
      </w:r>
      <w:r>
        <w:rPr/>
        <w:t>adaptativo,</w:t>
      </w:r>
      <w:r>
        <w:rPr>
          <w:spacing w:val="-5"/>
        </w:rPr>
        <w:t> </w:t>
      </w:r>
      <w:r>
        <w:rPr/>
        <w:t>o que</w:t>
      </w:r>
      <w:r>
        <w:rPr>
          <w:spacing w:val="-4"/>
        </w:rPr>
        <w:t> </w:t>
      </w:r>
      <w:r>
        <w:rPr/>
        <w:t>reflete</w:t>
      </w:r>
      <w:r>
        <w:rPr>
          <w:spacing w:val="-2"/>
        </w:rPr>
        <w:t> </w:t>
      </w:r>
      <w:r>
        <w:rPr/>
        <w:t>sobre</w:t>
      </w:r>
      <w:r>
        <w:rPr>
          <w:spacing w:val="-1"/>
        </w:rPr>
        <w:t> </w:t>
      </w:r>
      <w:r>
        <w:rPr/>
        <w:t>habilidades</w:t>
      </w:r>
      <w:r>
        <w:rPr>
          <w:spacing w:val="-5"/>
        </w:rPr>
        <w:t> </w:t>
      </w:r>
      <w:r>
        <w:rPr/>
        <w:t>conceituais,</w:t>
      </w:r>
      <w:r>
        <w:rPr>
          <w:spacing w:val="-1"/>
        </w:rPr>
        <w:t> </w:t>
      </w:r>
      <w:r>
        <w:rPr/>
        <w:t>práticas</w:t>
      </w:r>
      <w:r>
        <w:rPr>
          <w:spacing w:val="-3"/>
        </w:rPr>
        <w:t> </w:t>
      </w:r>
      <w:r>
        <w:rPr/>
        <w:t>e</w:t>
      </w:r>
      <w:r>
        <w:rPr>
          <w:spacing w:val="-2"/>
        </w:rPr>
        <w:t> </w:t>
      </w:r>
      <w:r>
        <w:rPr/>
        <w:t>sociais</w:t>
      </w:r>
      <w:r>
        <w:rPr>
          <w:spacing w:val="-3"/>
        </w:rPr>
        <w:t> </w:t>
      </w:r>
      <w:r>
        <w:rPr/>
        <w:t>(Chiurazzi</w:t>
      </w:r>
      <w:r>
        <w:rPr>
          <w:spacing w:val="-6"/>
        </w:rPr>
        <w:t> </w:t>
      </w:r>
      <w:r>
        <w:rPr/>
        <w:t>et al., 2008).</w:t>
      </w:r>
      <w:r>
        <w:rPr>
          <w:spacing w:val="-2"/>
        </w:rPr>
        <w:t> </w:t>
      </w:r>
      <w:r>
        <w:rPr/>
        <w:t>O</w:t>
      </w:r>
      <w:r>
        <w:rPr>
          <w:spacing w:val="-4"/>
        </w:rPr>
        <w:t> </w:t>
      </w:r>
      <w:r>
        <w:rPr/>
        <w:t>gene</w:t>
      </w:r>
      <w:r>
        <w:rPr>
          <w:spacing w:val="-2"/>
        </w:rPr>
        <w:t> </w:t>
      </w:r>
      <w:r>
        <w:rPr/>
        <w:t>ARX</w:t>
      </w:r>
      <w:r>
        <w:rPr>
          <w:spacing w:val="-2"/>
        </w:rPr>
        <w:t> </w:t>
      </w:r>
      <w:r>
        <w:rPr/>
        <w:t>está localizado em Xp22.13, apresenta cinco éxons e codifica uma proteína homeobox de 562 aminoácidos que possui quatro extensões poli-A. Mostrou-se que o ARX contribui com quase todos os processos fundamentais do desenvolvimento do cérebro: padronização, proliferação e migração neuronal, maturação celular e diferenciação, bem como desenvolvimento axonal e conectividade (Friocourt e Parnavelas, 2010). Mutações</w:t>
      </w:r>
      <w:r>
        <w:rPr>
          <w:spacing w:val="-11"/>
        </w:rPr>
        <w:t> </w:t>
      </w:r>
      <w:r>
        <w:rPr/>
        <w:t>no</w:t>
      </w:r>
      <w:r>
        <w:rPr>
          <w:spacing w:val="-6"/>
        </w:rPr>
        <w:t> </w:t>
      </w:r>
      <w:r>
        <w:rPr/>
        <w:t>gene</w:t>
      </w:r>
      <w:r>
        <w:rPr>
          <w:spacing w:val="-8"/>
        </w:rPr>
        <w:t> </w:t>
      </w:r>
      <w:r>
        <w:rPr/>
        <w:t>ARX</w:t>
      </w:r>
      <w:r>
        <w:rPr>
          <w:spacing w:val="-8"/>
        </w:rPr>
        <w:t> </w:t>
      </w:r>
      <w:r>
        <w:rPr/>
        <w:t>estão</w:t>
      </w:r>
      <w:r>
        <w:rPr>
          <w:spacing w:val="-8"/>
        </w:rPr>
        <w:t> </w:t>
      </w:r>
      <w:r>
        <w:rPr/>
        <w:t>relacionadas</w:t>
      </w:r>
      <w:r>
        <w:rPr>
          <w:spacing w:val="-9"/>
        </w:rPr>
        <w:t> </w:t>
      </w:r>
      <w:r>
        <w:rPr/>
        <w:t>ao</w:t>
      </w:r>
      <w:r>
        <w:rPr>
          <w:spacing w:val="-5"/>
        </w:rPr>
        <w:t> </w:t>
      </w:r>
      <w:r>
        <w:rPr/>
        <w:t>NS-XLMR</w:t>
      </w:r>
      <w:r>
        <w:rPr>
          <w:spacing w:val="-9"/>
        </w:rPr>
        <w:t> </w:t>
      </w:r>
      <w:r>
        <w:rPr/>
        <w:t>e,</w:t>
      </w:r>
      <w:r>
        <w:rPr>
          <w:spacing w:val="-7"/>
        </w:rPr>
        <w:t> </w:t>
      </w:r>
      <w:r>
        <w:rPr/>
        <w:t>não</w:t>
      </w:r>
      <w:r>
        <w:rPr>
          <w:spacing w:val="-8"/>
        </w:rPr>
        <w:t> </w:t>
      </w:r>
      <w:r>
        <w:rPr/>
        <w:t>raro,</w:t>
      </w:r>
      <w:r>
        <w:rPr>
          <w:spacing w:val="-11"/>
        </w:rPr>
        <w:t> </w:t>
      </w:r>
      <w:r>
        <w:rPr/>
        <w:t>outras</w:t>
      </w:r>
      <w:r>
        <w:rPr>
          <w:spacing w:val="-8"/>
        </w:rPr>
        <w:t> </w:t>
      </w:r>
      <w:r>
        <w:rPr/>
        <w:t>manifestações</w:t>
      </w:r>
      <w:r>
        <w:rPr>
          <w:spacing w:val="-9"/>
        </w:rPr>
        <w:t> </w:t>
      </w:r>
      <w:r>
        <w:rPr/>
        <w:t>clínicas</w:t>
      </w:r>
      <w:r>
        <w:rPr>
          <w:spacing w:val="-8"/>
        </w:rPr>
        <w:t> </w:t>
      </w:r>
      <w:r>
        <w:rPr/>
        <w:t>acompanham</w:t>
      </w:r>
      <w:r>
        <w:rPr>
          <w:spacing w:val="-12"/>
        </w:rPr>
        <w:t> </w:t>
      </w:r>
      <w:r>
        <w:rPr/>
        <w:t>o</w:t>
      </w:r>
      <w:r>
        <w:rPr>
          <w:spacing w:val="-6"/>
        </w:rPr>
        <w:t> </w:t>
      </w:r>
      <w:r>
        <w:rPr/>
        <w:t>RM,</w:t>
      </w:r>
      <w:r>
        <w:rPr>
          <w:spacing w:val="-8"/>
        </w:rPr>
        <w:t> </w:t>
      </w:r>
      <w:r>
        <w:rPr/>
        <w:t>tais</w:t>
      </w:r>
      <w:r>
        <w:rPr>
          <w:spacing w:val="-8"/>
        </w:rPr>
        <w:t> </w:t>
      </w:r>
      <w:r>
        <w:rPr/>
        <w:t>como</w:t>
      </w:r>
      <w:r>
        <w:rPr>
          <w:spacing w:val="-6"/>
        </w:rPr>
        <w:t> </w:t>
      </w:r>
      <w:r>
        <w:rPr/>
        <w:t>lissencefalia ligada</w:t>
      </w:r>
      <w:r>
        <w:rPr>
          <w:spacing w:val="-8"/>
        </w:rPr>
        <w:t> </w:t>
      </w:r>
      <w:r>
        <w:rPr/>
        <w:t>ao</w:t>
      </w:r>
      <w:r>
        <w:rPr>
          <w:spacing w:val="-5"/>
        </w:rPr>
        <w:t> </w:t>
      </w:r>
      <w:r>
        <w:rPr/>
        <w:t>X</w:t>
      </w:r>
      <w:r>
        <w:rPr>
          <w:spacing w:val="-7"/>
        </w:rPr>
        <w:t> </w:t>
      </w:r>
      <w:r>
        <w:rPr/>
        <w:t>com</w:t>
      </w:r>
      <w:r>
        <w:rPr>
          <w:spacing w:val="-11"/>
        </w:rPr>
        <w:t> </w:t>
      </w:r>
      <w:r>
        <w:rPr/>
        <w:t>genitália</w:t>
      </w:r>
      <w:r>
        <w:rPr>
          <w:spacing w:val="-8"/>
        </w:rPr>
        <w:t> </w:t>
      </w:r>
      <w:r>
        <w:rPr/>
        <w:t>anormal,</w:t>
      </w:r>
      <w:r>
        <w:rPr>
          <w:spacing w:val="-6"/>
        </w:rPr>
        <w:t> </w:t>
      </w:r>
      <w:r>
        <w:rPr/>
        <w:t>agenesia</w:t>
      </w:r>
      <w:r>
        <w:rPr>
          <w:spacing w:val="-8"/>
        </w:rPr>
        <w:t> </w:t>
      </w:r>
      <w:r>
        <w:rPr/>
        <w:t>de</w:t>
      </w:r>
      <w:r>
        <w:rPr>
          <w:spacing w:val="-7"/>
        </w:rPr>
        <w:t> </w:t>
      </w:r>
      <w:r>
        <w:rPr/>
        <w:t>corpo</w:t>
      </w:r>
      <w:r>
        <w:rPr>
          <w:spacing w:val="-7"/>
        </w:rPr>
        <w:t> </w:t>
      </w:r>
      <w:r>
        <w:rPr/>
        <w:t>caloso,</w:t>
      </w:r>
      <w:r>
        <w:rPr>
          <w:spacing w:val="-8"/>
        </w:rPr>
        <w:t> </w:t>
      </w:r>
      <w:r>
        <w:rPr/>
        <w:t>microcefalia,</w:t>
      </w:r>
      <w:r>
        <w:rPr>
          <w:spacing w:val="-6"/>
        </w:rPr>
        <w:t> </w:t>
      </w:r>
      <w:r>
        <w:rPr/>
        <w:t>epilepsia</w:t>
      </w:r>
      <w:r>
        <w:rPr>
          <w:spacing w:val="-7"/>
        </w:rPr>
        <w:t> </w:t>
      </w:r>
      <w:r>
        <w:rPr/>
        <w:t>e</w:t>
      </w:r>
      <w:r>
        <w:rPr>
          <w:spacing w:val="-8"/>
        </w:rPr>
        <w:t> </w:t>
      </w:r>
      <w:r>
        <w:rPr/>
        <w:t>síndrome</w:t>
      </w:r>
      <w:r>
        <w:rPr>
          <w:spacing w:val="-8"/>
        </w:rPr>
        <w:t> </w:t>
      </w:r>
      <w:r>
        <w:rPr/>
        <w:t>distônica</w:t>
      </w:r>
      <w:r>
        <w:rPr>
          <w:spacing w:val="-8"/>
        </w:rPr>
        <w:t> </w:t>
      </w:r>
      <w:r>
        <w:rPr/>
        <w:t>de</w:t>
      </w:r>
      <w:r>
        <w:rPr>
          <w:spacing w:val="-7"/>
        </w:rPr>
        <w:t> </w:t>
      </w:r>
      <w:r>
        <w:rPr/>
        <w:t>Partington</w:t>
      </w:r>
      <w:r>
        <w:rPr>
          <w:spacing w:val="-9"/>
        </w:rPr>
        <w:t> </w:t>
      </w:r>
      <w:r>
        <w:rPr/>
        <w:t>(Laperuta</w:t>
      </w:r>
      <w:r>
        <w:rPr>
          <w:spacing w:val="-7"/>
        </w:rPr>
        <w:t> </w:t>
      </w:r>
      <w:r>
        <w:rPr/>
        <w:t>et</w:t>
      </w:r>
      <w:r>
        <w:rPr>
          <w:spacing w:val="-5"/>
        </w:rPr>
        <w:t> </w:t>
      </w:r>
      <w:r>
        <w:rPr/>
        <w:t>al.,</w:t>
      </w:r>
      <w:r>
        <w:rPr>
          <w:spacing w:val="-5"/>
        </w:rPr>
        <w:t> </w:t>
      </w:r>
      <w:r>
        <w:rPr/>
        <w:t>2007). A maioria das mutações ocorre no éxon 2 do gene causan</w:t>
      </w:r>
    </w:p>
    <w:p>
      <w:pPr>
        <w:pStyle w:val="BodyText"/>
        <w:spacing w:before="5"/>
        <w:rPr>
          <w:sz w:val="15"/>
        </w:rPr>
      </w:pPr>
    </w:p>
    <w:p>
      <w:pPr>
        <w:pStyle w:val="BodyText"/>
        <w:spacing w:line="259" w:lineRule="auto"/>
        <w:ind w:left="106" w:right="104"/>
        <w:jc w:val="both"/>
      </w:pPr>
      <w:r>
        <w:rPr>
          <w:b/>
        </w:rPr>
        <w:t>Metodologia: </w:t>
      </w:r>
      <w:r>
        <w:rPr/>
        <w:t>Foram coletadas 70 amostras de sangue periférico de indivíduos do sexo masculino com deficiência intelectual cuja anamnese e exame clínico foram feitos pela equipe do ambulatório de Genética do Hospital Universitário de Brasília (HUB). Para análise da mutação c.428_451 dup do gene ARX, foi desenhado um par de iniciadores tendo como base a sequência gênica depositada em bancos de dados de acesso</w:t>
      </w:r>
      <w:r>
        <w:rPr>
          <w:spacing w:val="-5"/>
        </w:rPr>
        <w:t> </w:t>
      </w:r>
      <w:r>
        <w:rPr/>
        <w:t>público</w:t>
      </w:r>
      <w:r>
        <w:rPr>
          <w:spacing w:val="-4"/>
        </w:rPr>
        <w:t> </w:t>
      </w:r>
      <w:r>
        <w:rPr/>
        <w:t>(www.genome.ucsc.edu).</w:t>
      </w:r>
      <w:r>
        <w:rPr>
          <w:spacing w:val="-5"/>
        </w:rPr>
        <w:t> </w:t>
      </w:r>
      <w:r>
        <w:rPr/>
        <w:t>Um</w:t>
      </w:r>
      <w:r>
        <w:rPr>
          <w:spacing w:val="-8"/>
        </w:rPr>
        <w:t> </w:t>
      </w:r>
      <w:r>
        <w:rPr/>
        <w:t>segundo</w:t>
      </w:r>
      <w:r>
        <w:rPr>
          <w:spacing w:val="-4"/>
        </w:rPr>
        <w:t> </w:t>
      </w:r>
      <w:r>
        <w:rPr/>
        <w:t>par</w:t>
      </w:r>
      <w:r>
        <w:rPr>
          <w:spacing w:val="-5"/>
        </w:rPr>
        <w:t> </w:t>
      </w:r>
      <w:r>
        <w:rPr/>
        <w:t>de</w:t>
      </w:r>
      <w:r>
        <w:rPr>
          <w:spacing w:val="-4"/>
        </w:rPr>
        <w:t> </w:t>
      </w:r>
      <w:r>
        <w:rPr/>
        <w:t>iniciadores</w:t>
      </w:r>
      <w:r>
        <w:rPr>
          <w:spacing w:val="-4"/>
        </w:rPr>
        <w:t> </w:t>
      </w:r>
      <w:r>
        <w:rPr/>
        <w:t>foi</w:t>
      </w:r>
      <w:r>
        <w:rPr>
          <w:spacing w:val="-10"/>
        </w:rPr>
        <w:t> </w:t>
      </w:r>
      <w:r>
        <w:rPr/>
        <w:t>desenhado</w:t>
      </w:r>
      <w:r>
        <w:rPr>
          <w:spacing w:val="-4"/>
        </w:rPr>
        <w:t> </w:t>
      </w:r>
      <w:r>
        <w:rPr/>
        <w:t>com</w:t>
      </w:r>
      <w:r>
        <w:rPr>
          <w:spacing w:val="-8"/>
        </w:rPr>
        <w:t> </w:t>
      </w:r>
      <w:r>
        <w:rPr/>
        <w:t>base</w:t>
      </w:r>
      <w:r>
        <w:rPr>
          <w:spacing w:val="-6"/>
        </w:rPr>
        <w:t> </w:t>
      </w:r>
      <w:r>
        <w:rPr/>
        <w:t>na</w:t>
      </w:r>
      <w:r>
        <w:rPr>
          <w:spacing w:val="-4"/>
        </w:rPr>
        <w:t> </w:t>
      </w:r>
      <w:r>
        <w:rPr/>
        <w:t>mesma</w:t>
      </w:r>
      <w:r>
        <w:rPr>
          <w:spacing w:val="-6"/>
        </w:rPr>
        <w:t> </w:t>
      </w:r>
      <w:r>
        <w:rPr/>
        <w:t>sequência.</w:t>
      </w:r>
      <w:r>
        <w:rPr>
          <w:spacing w:val="-5"/>
        </w:rPr>
        <w:t> </w:t>
      </w:r>
      <w:r>
        <w:rPr/>
        <w:t>As</w:t>
      </w:r>
      <w:r>
        <w:rPr>
          <w:spacing w:val="-7"/>
        </w:rPr>
        <w:t> </w:t>
      </w:r>
      <w:r>
        <w:rPr/>
        <w:t>condições</w:t>
      </w:r>
      <w:r>
        <w:rPr>
          <w:spacing w:val="-7"/>
        </w:rPr>
        <w:t> </w:t>
      </w:r>
      <w:r>
        <w:rPr/>
        <w:t>da</w:t>
      </w:r>
      <w:r>
        <w:rPr>
          <w:spacing w:val="-7"/>
        </w:rPr>
        <w:t> </w:t>
      </w:r>
      <w:r>
        <w:rPr/>
        <w:t>reação em</w:t>
      </w:r>
      <w:r>
        <w:rPr>
          <w:spacing w:val="-12"/>
        </w:rPr>
        <w:t> </w:t>
      </w:r>
      <w:r>
        <w:rPr/>
        <w:t>cadeia</w:t>
      </w:r>
      <w:r>
        <w:rPr>
          <w:spacing w:val="-8"/>
        </w:rPr>
        <w:t> </w:t>
      </w:r>
      <w:r>
        <w:rPr/>
        <w:t>da</w:t>
      </w:r>
      <w:r>
        <w:rPr>
          <w:spacing w:val="-8"/>
        </w:rPr>
        <w:t> </w:t>
      </w:r>
      <w:r>
        <w:rPr/>
        <w:t>polimerase</w:t>
      </w:r>
      <w:r>
        <w:rPr>
          <w:spacing w:val="-7"/>
        </w:rPr>
        <w:t> </w:t>
      </w:r>
      <w:r>
        <w:rPr/>
        <w:t>(PCR)</w:t>
      </w:r>
      <w:r>
        <w:rPr>
          <w:spacing w:val="-9"/>
        </w:rPr>
        <w:t> </w:t>
      </w:r>
      <w:r>
        <w:rPr/>
        <w:t>foram</w:t>
      </w:r>
      <w:r>
        <w:rPr>
          <w:spacing w:val="-12"/>
        </w:rPr>
        <w:t> </w:t>
      </w:r>
      <w:r>
        <w:rPr/>
        <w:t>estimadas</w:t>
      </w:r>
      <w:r>
        <w:rPr>
          <w:spacing w:val="-9"/>
        </w:rPr>
        <w:t> </w:t>
      </w:r>
      <w:r>
        <w:rPr/>
        <w:t>com</w:t>
      </w:r>
      <w:r>
        <w:rPr>
          <w:spacing w:val="-11"/>
        </w:rPr>
        <w:t> </w:t>
      </w:r>
      <w:r>
        <w:rPr/>
        <w:t>o</w:t>
      </w:r>
      <w:r>
        <w:rPr>
          <w:spacing w:val="-6"/>
        </w:rPr>
        <w:t> </w:t>
      </w:r>
      <w:r>
        <w:rPr/>
        <w:t>uso</w:t>
      </w:r>
      <w:r>
        <w:rPr>
          <w:spacing w:val="-5"/>
        </w:rPr>
        <w:t> </w:t>
      </w:r>
      <w:r>
        <w:rPr/>
        <w:t>do</w:t>
      </w:r>
      <w:r>
        <w:rPr>
          <w:spacing w:val="-8"/>
        </w:rPr>
        <w:t> </w:t>
      </w:r>
      <w:r>
        <w:rPr/>
        <w:t>programa</w:t>
      </w:r>
      <w:r>
        <w:rPr>
          <w:spacing w:val="-8"/>
        </w:rPr>
        <w:t> </w:t>
      </w:r>
      <w:r>
        <w:rPr/>
        <w:t>Oligonucleotide</w:t>
      </w:r>
      <w:r>
        <w:rPr>
          <w:spacing w:val="-8"/>
        </w:rPr>
        <w:t> </w:t>
      </w:r>
      <w:r>
        <w:rPr/>
        <w:t>Properties</w:t>
      </w:r>
      <w:r>
        <w:rPr>
          <w:spacing w:val="-9"/>
        </w:rPr>
        <w:t> </w:t>
      </w:r>
      <w:r>
        <w:rPr/>
        <w:t>Calculator</w:t>
      </w:r>
      <w:r>
        <w:rPr>
          <w:spacing w:val="-9"/>
        </w:rPr>
        <w:t> </w:t>
      </w:r>
      <w:r>
        <w:rPr/>
        <w:t>(www.basic.northwestern.edu). As condições foram testadas utilizando gradiente de temperatura de 53 a 58 0C. Os vários parâmetros da PCR também foram modificados na busca de uma melhor qualidade de amplificação, em especial a concentração de magnésio e presença e ausência de DMSO. O produto das PCRs foram analisados após eletroforese horizontal submarina em gel de</w:t>
      </w:r>
      <w:r>
        <w:rPr>
          <w:spacing w:val="-20"/>
        </w:rPr>
        <w:t> </w:t>
      </w:r>
      <w:r>
        <w:rPr/>
        <w:t>ag</w:t>
      </w:r>
    </w:p>
    <w:p>
      <w:pPr>
        <w:pStyle w:val="BodyText"/>
        <w:spacing w:before="8"/>
        <w:rPr>
          <w:sz w:val="15"/>
        </w:rPr>
      </w:pPr>
    </w:p>
    <w:p>
      <w:pPr>
        <w:pStyle w:val="BodyText"/>
        <w:spacing w:line="259" w:lineRule="auto" w:before="1"/>
        <w:ind w:left="120" w:right="106" w:hanging="10"/>
        <w:jc w:val="both"/>
      </w:pPr>
      <w:r>
        <w:rPr>
          <w:b/>
        </w:rPr>
        <w:t>Resultados: </w:t>
      </w:r>
      <w:r>
        <w:rPr/>
        <w:t>O DNA de todos os pacientes selecionados encontra-se extraído e estocado. Dois pares de iniciadores foram desenhados. O primeiro</w:t>
      </w:r>
      <w:r>
        <w:rPr>
          <w:spacing w:val="-1"/>
        </w:rPr>
        <w:t> </w:t>
      </w:r>
      <w:r>
        <w:rPr/>
        <w:t>par</w:t>
      </w:r>
      <w:r>
        <w:rPr>
          <w:spacing w:val="-3"/>
        </w:rPr>
        <w:t> </w:t>
      </w:r>
      <w:r>
        <w:rPr/>
        <w:t>de</w:t>
      </w:r>
      <w:r>
        <w:rPr>
          <w:spacing w:val="-5"/>
        </w:rPr>
        <w:t> </w:t>
      </w:r>
      <w:r>
        <w:rPr/>
        <w:t>iniciadores</w:t>
      </w:r>
      <w:r>
        <w:rPr>
          <w:spacing w:val="-5"/>
        </w:rPr>
        <w:t> </w:t>
      </w:r>
      <w:r>
        <w:rPr/>
        <w:t>desenhado</w:t>
      </w:r>
      <w:r>
        <w:rPr>
          <w:spacing w:val="-2"/>
        </w:rPr>
        <w:t> </w:t>
      </w:r>
      <w:r>
        <w:rPr/>
        <w:t>mostrou-se</w:t>
      </w:r>
      <w:r>
        <w:rPr>
          <w:spacing w:val="-4"/>
        </w:rPr>
        <w:t> </w:t>
      </w:r>
      <w:r>
        <w:rPr/>
        <w:t>inadequado</w:t>
      </w:r>
      <w:r>
        <w:rPr>
          <w:spacing w:val="-3"/>
        </w:rPr>
        <w:t> </w:t>
      </w:r>
      <w:r>
        <w:rPr/>
        <w:t>pois</w:t>
      </w:r>
      <w:r>
        <w:rPr>
          <w:spacing w:val="-5"/>
        </w:rPr>
        <w:t> </w:t>
      </w:r>
      <w:r>
        <w:rPr/>
        <w:t>não</w:t>
      </w:r>
      <w:r>
        <w:rPr>
          <w:spacing w:val="-2"/>
        </w:rPr>
        <w:t> </w:t>
      </w:r>
      <w:r>
        <w:rPr/>
        <w:t>foram</w:t>
      </w:r>
      <w:r>
        <w:rPr>
          <w:spacing w:val="-8"/>
        </w:rPr>
        <w:t> </w:t>
      </w:r>
      <w:r>
        <w:rPr/>
        <w:t>observados</w:t>
      </w:r>
      <w:r>
        <w:rPr>
          <w:spacing w:val="-6"/>
        </w:rPr>
        <w:t> </w:t>
      </w:r>
      <w:r>
        <w:rPr/>
        <w:t>produtos</w:t>
      </w:r>
      <w:r>
        <w:rPr>
          <w:spacing w:val="-5"/>
        </w:rPr>
        <w:t> </w:t>
      </w:r>
      <w:r>
        <w:rPr/>
        <w:t>na</w:t>
      </w:r>
      <w:r>
        <w:rPr>
          <w:spacing w:val="-5"/>
        </w:rPr>
        <w:t> </w:t>
      </w:r>
      <w:r>
        <w:rPr/>
        <w:t>PCR.</w:t>
      </w:r>
      <w:r>
        <w:rPr>
          <w:spacing w:val="-2"/>
        </w:rPr>
        <w:t> </w:t>
      </w:r>
      <w:r>
        <w:rPr/>
        <w:t>O</w:t>
      </w:r>
      <w:r>
        <w:rPr>
          <w:spacing w:val="-5"/>
        </w:rPr>
        <w:t> </w:t>
      </w:r>
      <w:r>
        <w:rPr/>
        <w:t>segundo</w:t>
      </w:r>
      <w:r>
        <w:rPr>
          <w:spacing w:val="-2"/>
        </w:rPr>
        <w:t> </w:t>
      </w:r>
      <w:r>
        <w:rPr/>
        <w:t>par</w:t>
      </w:r>
      <w:r>
        <w:rPr>
          <w:spacing w:val="-2"/>
        </w:rPr>
        <w:t> </w:t>
      </w:r>
      <w:r>
        <w:rPr/>
        <w:t>de</w:t>
      </w:r>
      <w:r>
        <w:rPr>
          <w:spacing w:val="-6"/>
        </w:rPr>
        <w:t> </w:t>
      </w:r>
      <w:r>
        <w:rPr/>
        <w:t>iniciadores</w:t>
      </w:r>
      <w:r>
        <w:rPr>
          <w:spacing w:val="-4"/>
        </w:rPr>
        <w:t> </w:t>
      </w:r>
      <w:r>
        <w:rPr/>
        <w:t>está sendo testado no momento, sendo que as primeiras amplificações mostraram excesso de bandas</w:t>
      </w:r>
      <w:r>
        <w:rPr>
          <w:spacing w:val="-3"/>
        </w:rPr>
        <w:t> </w:t>
      </w:r>
      <w:r>
        <w:rPr/>
        <w:t>espúrias.</w:t>
      </w:r>
    </w:p>
    <w:p>
      <w:pPr>
        <w:pStyle w:val="BodyText"/>
        <w:spacing w:before="8"/>
        <w:rPr>
          <w:sz w:val="9"/>
        </w:rPr>
      </w:pPr>
    </w:p>
    <w:p>
      <w:pPr>
        <w:pStyle w:val="BodyText"/>
        <w:spacing w:line="259" w:lineRule="auto"/>
        <w:ind w:left="120" w:right="106" w:hanging="10"/>
        <w:jc w:val="both"/>
      </w:pPr>
      <w:r>
        <w:rPr>
          <w:b/>
        </w:rPr>
        <w:t>Conclusão: </w:t>
      </w:r>
      <w:r>
        <w:rPr/>
        <w:t>O DNA de todos os pacientes selecionados encontra-se extraído e estocado. Dois pares de iniciadores foram desenhados. O primeiro</w:t>
      </w:r>
      <w:r>
        <w:rPr>
          <w:spacing w:val="-1"/>
        </w:rPr>
        <w:t> </w:t>
      </w:r>
      <w:r>
        <w:rPr/>
        <w:t>par</w:t>
      </w:r>
      <w:r>
        <w:rPr>
          <w:spacing w:val="-3"/>
        </w:rPr>
        <w:t> </w:t>
      </w:r>
      <w:r>
        <w:rPr/>
        <w:t>de</w:t>
      </w:r>
      <w:r>
        <w:rPr>
          <w:spacing w:val="-5"/>
        </w:rPr>
        <w:t> </w:t>
      </w:r>
      <w:r>
        <w:rPr/>
        <w:t>iniciadores</w:t>
      </w:r>
      <w:r>
        <w:rPr>
          <w:spacing w:val="-5"/>
        </w:rPr>
        <w:t> </w:t>
      </w:r>
      <w:r>
        <w:rPr/>
        <w:t>desenhado</w:t>
      </w:r>
      <w:r>
        <w:rPr>
          <w:spacing w:val="-2"/>
        </w:rPr>
        <w:t> </w:t>
      </w:r>
      <w:r>
        <w:rPr/>
        <w:t>mostrou-se</w:t>
      </w:r>
      <w:r>
        <w:rPr>
          <w:spacing w:val="-4"/>
        </w:rPr>
        <w:t> </w:t>
      </w:r>
      <w:r>
        <w:rPr/>
        <w:t>inadequado</w:t>
      </w:r>
      <w:r>
        <w:rPr>
          <w:spacing w:val="-3"/>
        </w:rPr>
        <w:t> </w:t>
      </w:r>
      <w:r>
        <w:rPr/>
        <w:t>pois</w:t>
      </w:r>
      <w:r>
        <w:rPr>
          <w:spacing w:val="-5"/>
        </w:rPr>
        <w:t> </w:t>
      </w:r>
      <w:r>
        <w:rPr/>
        <w:t>não</w:t>
      </w:r>
      <w:r>
        <w:rPr>
          <w:spacing w:val="-2"/>
        </w:rPr>
        <w:t> </w:t>
      </w:r>
      <w:r>
        <w:rPr/>
        <w:t>foram</w:t>
      </w:r>
      <w:r>
        <w:rPr>
          <w:spacing w:val="-8"/>
        </w:rPr>
        <w:t> </w:t>
      </w:r>
      <w:r>
        <w:rPr/>
        <w:t>observados</w:t>
      </w:r>
      <w:r>
        <w:rPr>
          <w:spacing w:val="-6"/>
        </w:rPr>
        <w:t> </w:t>
      </w:r>
      <w:r>
        <w:rPr/>
        <w:t>produtos</w:t>
      </w:r>
      <w:r>
        <w:rPr>
          <w:spacing w:val="-5"/>
        </w:rPr>
        <w:t> </w:t>
      </w:r>
      <w:r>
        <w:rPr/>
        <w:t>na</w:t>
      </w:r>
      <w:r>
        <w:rPr>
          <w:spacing w:val="-5"/>
        </w:rPr>
        <w:t> </w:t>
      </w:r>
      <w:r>
        <w:rPr/>
        <w:t>PCR.</w:t>
      </w:r>
      <w:r>
        <w:rPr>
          <w:spacing w:val="-2"/>
        </w:rPr>
        <w:t> </w:t>
      </w:r>
      <w:r>
        <w:rPr/>
        <w:t>O</w:t>
      </w:r>
      <w:r>
        <w:rPr>
          <w:spacing w:val="-5"/>
        </w:rPr>
        <w:t> </w:t>
      </w:r>
      <w:r>
        <w:rPr/>
        <w:t>segundo</w:t>
      </w:r>
      <w:r>
        <w:rPr>
          <w:spacing w:val="-2"/>
        </w:rPr>
        <w:t> </w:t>
      </w:r>
      <w:r>
        <w:rPr/>
        <w:t>par</w:t>
      </w:r>
      <w:r>
        <w:rPr>
          <w:spacing w:val="-2"/>
        </w:rPr>
        <w:t> </w:t>
      </w:r>
      <w:r>
        <w:rPr/>
        <w:t>de</w:t>
      </w:r>
      <w:r>
        <w:rPr>
          <w:spacing w:val="-6"/>
        </w:rPr>
        <w:t> </w:t>
      </w:r>
      <w:r>
        <w:rPr/>
        <w:t>iniciadores</w:t>
      </w:r>
      <w:r>
        <w:rPr>
          <w:spacing w:val="-4"/>
        </w:rPr>
        <w:t> </w:t>
      </w:r>
      <w:r>
        <w:rPr/>
        <w:t>está sendo testado no momento, sendo que as primeiras amplificações mostraram excesso de bandas</w:t>
      </w:r>
      <w:r>
        <w:rPr>
          <w:spacing w:val="-3"/>
        </w:rPr>
        <w:t> </w:t>
      </w:r>
      <w:r>
        <w:rPr/>
        <w:t>espúrias.</w:t>
      </w:r>
    </w:p>
    <w:p>
      <w:pPr>
        <w:pStyle w:val="BodyText"/>
        <w:spacing w:before="9"/>
        <w:rPr>
          <w:sz w:val="9"/>
        </w:rPr>
      </w:pPr>
    </w:p>
    <w:p>
      <w:pPr>
        <w:spacing w:line="456" w:lineRule="auto" w:before="0"/>
        <w:ind w:left="111" w:right="3151" w:firstLine="0"/>
        <w:jc w:val="both"/>
        <w:rPr>
          <w:sz w:val="12"/>
        </w:rPr>
      </w:pPr>
      <w:r>
        <w:rPr>
          <w:b/>
          <w:sz w:val="12"/>
        </w:rPr>
        <w:t>Palavras-Chave: </w:t>
      </w:r>
      <w:r>
        <w:rPr>
          <w:sz w:val="12"/>
        </w:rPr>
        <w:t>Deficiência Intelectual, gene ARX, mutação c.428_451 dup </w:t>
      </w:r>
      <w:r>
        <w:rPr>
          <w:b/>
          <w:sz w:val="12"/>
        </w:rPr>
        <w:t>Colaboradores: </w:t>
      </w:r>
      <w:r>
        <w:rPr>
          <w:sz w:val="12"/>
        </w:rPr>
        <w:t>Juliana F. M. Araújo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353" w:right="119" w:hanging="3077"/>
      </w:pPr>
      <w:r>
        <w:rPr>
          <w:color w:val="007E39"/>
        </w:rPr>
        <w:t>INVENTÁRIO DAS ESPÉCIES DE CLADOCERA (CRUSTACEA, BRANCHIOPODA) DE PIRENÓPOLIS, GOIÁS</w:t>
      </w:r>
    </w:p>
    <w:p>
      <w:pPr>
        <w:spacing w:before="66"/>
        <w:ind w:left="0" w:right="122" w:firstLine="0"/>
        <w:jc w:val="right"/>
        <w:rPr>
          <w:sz w:val="12"/>
        </w:rPr>
      </w:pPr>
      <w:r>
        <w:rPr>
          <w:b/>
          <w:color w:val="2E75B6"/>
          <w:sz w:val="12"/>
        </w:rPr>
        <w:t>Bolsista</w:t>
      </w:r>
      <w:r>
        <w:rPr>
          <w:color w:val="2E75B6"/>
          <w:sz w:val="12"/>
        </w:rPr>
        <w:t>: Bárbara Giordani Fagundes</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Biologia </w:t>
      </w:r>
      <w:r>
        <w:rPr>
          <w:b/>
          <w:sz w:val="12"/>
        </w:rPr>
        <w:t>Instituição</w:t>
      </w:r>
      <w:r>
        <w:rPr>
          <w:sz w:val="12"/>
        </w:rPr>
        <w:t>: UCB</w:t>
      </w:r>
    </w:p>
    <w:p>
      <w:pPr>
        <w:spacing w:before="1"/>
        <w:ind w:left="111" w:right="0" w:firstLine="0"/>
        <w:jc w:val="left"/>
        <w:rPr>
          <w:sz w:val="12"/>
        </w:rPr>
      </w:pPr>
      <w:r>
        <w:rPr>
          <w:b/>
          <w:sz w:val="12"/>
        </w:rPr>
        <w:t>Orientador (a): </w:t>
      </w:r>
      <w:r>
        <w:rPr>
          <w:sz w:val="12"/>
        </w:rPr>
        <w:t>LOURDES M. A. ELMOOR LOUREIRO</w:t>
      </w:r>
    </w:p>
    <w:p>
      <w:pPr>
        <w:pStyle w:val="BodyText"/>
        <w:spacing w:before="7"/>
        <w:rPr>
          <w:sz w:val="16"/>
        </w:rPr>
      </w:pPr>
    </w:p>
    <w:p>
      <w:pPr>
        <w:pStyle w:val="BodyText"/>
        <w:spacing w:line="259" w:lineRule="auto"/>
        <w:ind w:left="120" w:right="105" w:hanging="10"/>
        <w:jc w:val="both"/>
      </w:pPr>
      <w:r>
        <w:rPr>
          <w:b/>
        </w:rPr>
        <w:t>Introdução: </w:t>
      </w:r>
      <w:r>
        <w:rPr/>
        <w:t>O Cerrado é o segundo maior bioma brasileiro e considerado um dos ‘hotspots’ para a conservação da biodiversidade mundial. Neste bioma são encontrados ecossistemas aquáticos diversificados. Porém, pouco se conhece a respeito da riqueza de espécies aquáticas e sua distribuição dentro do bioma Cerrado, sobretudo de microinvertebrados. O desafio da conservação do Cerrado requer o estudo da biota e dos ambientes aquáticos, a começar pelo inventário das espécies existentes em uma área e de seu papel nos processos básicos de produção de energia</w:t>
      </w:r>
      <w:r>
        <w:rPr>
          <w:spacing w:val="-5"/>
        </w:rPr>
        <w:t> </w:t>
      </w:r>
      <w:r>
        <w:rPr/>
        <w:t>e</w:t>
      </w:r>
      <w:r>
        <w:rPr>
          <w:spacing w:val="-4"/>
        </w:rPr>
        <w:t> </w:t>
      </w:r>
      <w:r>
        <w:rPr/>
        <w:t>ciclagem</w:t>
      </w:r>
      <w:r>
        <w:rPr>
          <w:spacing w:val="-5"/>
        </w:rPr>
        <w:t> </w:t>
      </w:r>
      <w:r>
        <w:rPr/>
        <w:t>de</w:t>
      </w:r>
      <w:r>
        <w:rPr>
          <w:spacing w:val="-3"/>
        </w:rPr>
        <w:t> </w:t>
      </w:r>
      <w:r>
        <w:rPr/>
        <w:t>matéria,</w:t>
      </w:r>
      <w:r>
        <w:rPr>
          <w:spacing w:val="-2"/>
        </w:rPr>
        <w:t> </w:t>
      </w:r>
      <w:r>
        <w:rPr/>
        <w:t>pois</w:t>
      </w:r>
      <w:r>
        <w:rPr>
          <w:spacing w:val="-5"/>
        </w:rPr>
        <w:t> </w:t>
      </w:r>
      <w:r>
        <w:rPr/>
        <w:t>esse</w:t>
      </w:r>
      <w:r>
        <w:rPr>
          <w:spacing w:val="-4"/>
        </w:rPr>
        <w:t> </w:t>
      </w:r>
      <w:r>
        <w:rPr/>
        <w:t>tipo</w:t>
      </w:r>
      <w:r>
        <w:rPr>
          <w:spacing w:val="-1"/>
        </w:rPr>
        <w:t> </w:t>
      </w:r>
      <w:r>
        <w:rPr/>
        <w:t>de</w:t>
      </w:r>
      <w:r>
        <w:rPr>
          <w:spacing w:val="-4"/>
        </w:rPr>
        <w:t> </w:t>
      </w:r>
      <w:r>
        <w:rPr/>
        <w:t>conhecimento</w:t>
      </w:r>
      <w:r>
        <w:rPr>
          <w:spacing w:val="-1"/>
        </w:rPr>
        <w:t> </w:t>
      </w:r>
      <w:r>
        <w:rPr/>
        <w:t>pode</w:t>
      </w:r>
      <w:r>
        <w:rPr>
          <w:spacing w:val="-4"/>
        </w:rPr>
        <w:t> </w:t>
      </w:r>
      <w:r>
        <w:rPr/>
        <w:t>servir</w:t>
      </w:r>
      <w:r>
        <w:rPr>
          <w:spacing w:val="-2"/>
        </w:rPr>
        <w:t> </w:t>
      </w:r>
      <w:r>
        <w:rPr/>
        <w:t>como</w:t>
      </w:r>
      <w:r>
        <w:rPr>
          <w:spacing w:val="-2"/>
        </w:rPr>
        <w:t> </w:t>
      </w:r>
      <w:r>
        <w:rPr/>
        <w:t>uma</w:t>
      </w:r>
      <w:r>
        <w:rPr>
          <w:spacing w:val="-2"/>
        </w:rPr>
        <w:t> </w:t>
      </w:r>
      <w:r>
        <w:rPr/>
        <w:t>importante</w:t>
      </w:r>
      <w:r>
        <w:rPr>
          <w:spacing w:val="-4"/>
        </w:rPr>
        <w:t> </w:t>
      </w:r>
      <w:r>
        <w:rPr/>
        <w:t>ferramenta</w:t>
      </w:r>
      <w:r>
        <w:rPr>
          <w:spacing w:val="-4"/>
        </w:rPr>
        <w:t> </w:t>
      </w:r>
      <w:r>
        <w:rPr/>
        <w:t>para</w:t>
      </w:r>
      <w:r>
        <w:rPr>
          <w:spacing w:val="-4"/>
        </w:rPr>
        <w:t> </w:t>
      </w:r>
      <w:r>
        <w:rPr/>
        <w:t>a</w:t>
      </w:r>
      <w:r>
        <w:rPr>
          <w:spacing w:val="-4"/>
        </w:rPr>
        <w:t> </w:t>
      </w:r>
      <w:r>
        <w:rPr/>
        <w:t>avaliação</w:t>
      </w:r>
      <w:r>
        <w:rPr>
          <w:spacing w:val="-1"/>
        </w:rPr>
        <w:t> </w:t>
      </w:r>
      <w:r>
        <w:rPr/>
        <w:t>e</w:t>
      </w:r>
      <w:r>
        <w:rPr>
          <w:spacing w:val="-4"/>
        </w:rPr>
        <w:t> </w:t>
      </w:r>
      <w:r>
        <w:rPr/>
        <w:t>recuperação</w:t>
      </w:r>
      <w:r>
        <w:rPr>
          <w:spacing w:val="-1"/>
        </w:rPr>
        <w:t> </w:t>
      </w:r>
      <w:r>
        <w:rPr/>
        <w:t>de áreas degradadas. O presente projeto tem como objetivo ampliar o conhecimento sobre a diversidade de cladóceros em ambientes aquáticos de</w:t>
      </w:r>
      <w:r>
        <w:rPr>
          <w:spacing w:val="-1"/>
        </w:rPr>
        <w:t> </w:t>
      </w:r>
      <w:r>
        <w:rPr/>
        <w:t>cerrado</w:t>
      </w:r>
      <w:r>
        <w:rPr>
          <w:spacing w:val="-1"/>
        </w:rPr>
        <w:t> </w:t>
      </w:r>
      <w:r>
        <w:rPr/>
        <w:t>do Planalto</w:t>
      </w:r>
      <w:r>
        <w:rPr>
          <w:spacing w:val="1"/>
        </w:rPr>
        <w:t> </w:t>
      </w:r>
      <w:r>
        <w:rPr/>
        <w:t>Central</w:t>
      </w:r>
      <w:r>
        <w:rPr>
          <w:spacing w:val="-5"/>
        </w:rPr>
        <w:t> </w:t>
      </w:r>
      <w:r>
        <w:rPr/>
        <w:t>através</w:t>
      </w:r>
      <w:r>
        <w:rPr>
          <w:spacing w:val="-3"/>
        </w:rPr>
        <w:t> </w:t>
      </w:r>
      <w:r>
        <w:rPr/>
        <w:t>da</w:t>
      </w:r>
      <w:r>
        <w:rPr>
          <w:spacing w:val="3"/>
        </w:rPr>
        <w:t> </w:t>
      </w:r>
      <w:r>
        <w:rPr/>
        <w:t>identificação</w:t>
      </w:r>
      <w:r>
        <w:rPr>
          <w:spacing w:val="-1"/>
        </w:rPr>
        <w:t> </w:t>
      </w:r>
      <w:r>
        <w:rPr/>
        <w:t>taxonômica das</w:t>
      </w:r>
      <w:r>
        <w:rPr>
          <w:spacing w:val="-3"/>
        </w:rPr>
        <w:t> </w:t>
      </w:r>
      <w:r>
        <w:rPr/>
        <w:t>espécies</w:t>
      </w:r>
      <w:r>
        <w:rPr>
          <w:spacing w:val="-2"/>
        </w:rPr>
        <w:t> </w:t>
      </w:r>
      <w:r>
        <w:rPr/>
        <w:t>presentes</w:t>
      </w:r>
      <w:r>
        <w:rPr>
          <w:spacing w:val="-3"/>
        </w:rPr>
        <w:t> </w:t>
      </w:r>
      <w:r>
        <w:rPr/>
        <w:t>em</w:t>
      </w:r>
      <w:r>
        <w:rPr>
          <w:spacing w:val="-5"/>
        </w:rPr>
        <w:t> </w:t>
      </w:r>
      <w:r>
        <w:rPr/>
        <w:t>amostras</w:t>
      </w:r>
      <w:r>
        <w:rPr>
          <w:spacing w:val="-2"/>
        </w:rPr>
        <w:t> </w:t>
      </w:r>
      <w:r>
        <w:rPr/>
        <w:t>coletadas</w:t>
      </w:r>
      <w:r>
        <w:rPr>
          <w:spacing w:val="-4"/>
        </w:rPr>
        <w:t> </w:t>
      </w:r>
      <w:r>
        <w:rPr/>
        <w:t>em</w:t>
      </w:r>
      <w:r>
        <w:rPr>
          <w:spacing w:val="-5"/>
        </w:rPr>
        <w:t> </w:t>
      </w:r>
      <w:r>
        <w:rPr/>
        <w:t>Pirenópolis, GO.</w:t>
      </w:r>
    </w:p>
    <w:p>
      <w:pPr>
        <w:pStyle w:val="BodyText"/>
        <w:spacing w:before="8"/>
        <w:rPr>
          <w:sz w:val="15"/>
        </w:rPr>
      </w:pPr>
    </w:p>
    <w:p>
      <w:pPr>
        <w:pStyle w:val="BodyText"/>
        <w:spacing w:line="259" w:lineRule="auto"/>
        <w:ind w:left="106" w:right="106"/>
        <w:jc w:val="both"/>
      </w:pPr>
      <w:r>
        <w:rPr>
          <w:b/>
        </w:rPr>
        <w:t>Metodologia: </w:t>
      </w:r>
      <w:r>
        <w:rPr/>
        <w:t>Foram analisadas sete amostras coletadas, em diferentes períodos, em ecossistemas límnicos da região de Pirenópolis, Goiás. Essas amostras foram obtidas com o auxílio de redes de plâncton, passada próximo ao fundo e por entre a vegetação na região litorânea. A fixação das amostras foi feita em formalina 4% ou álcool 70%. As amostras foram triadas em sua totalidade ou em alíquotas até que se encontrasse</w:t>
      </w:r>
      <w:r>
        <w:rPr>
          <w:spacing w:val="-6"/>
        </w:rPr>
        <w:t> </w:t>
      </w:r>
      <w:r>
        <w:rPr/>
        <w:t>estabilidade</w:t>
      </w:r>
      <w:r>
        <w:rPr>
          <w:spacing w:val="-3"/>
        </w:rPr>
        <w:t> </w:t>
      </w:r>
      <w:r>
        <w:rPr/>
        <w:t>no</w:t>
      </w:r>
      <w:r>
        <w:rPr>
          <w:spacing w:val="-2"/>
        </w:rPr>
        <w:t> </w:t>
      </w:r>
      <w:r>
        <w:rPr/>
        <w:t>número</w:t>
      </w:r>
      <w:r>
        <w:rPr>
          <w:spacing w:val="-3"/>
        </w:rPr>
        <w:t> </w:t>
      </w:r>
      <w:r>
        <w:rPr/>
        <w:t>de</w:t>
      </w:r>
      <w:r>
        <w:rPr>
          <w:spacing w:val="-5"/>
        </w:rPr>
        <w:t> </w:t>
      </w:r>
      <w:r>
        <w:rPr/>
        <w:t>espécies</w:t>
      </w:r>
      <w:r>
        <w:rPr>
          <w:spacing w:val="-6"/>
        </w:rPr>
        <w:t> </w:t>
      </w:r>
      <w:r>
        <w:rPr/>
        <w:t>observadas,</w:t>
      </w:r>
      <w:r>
        <w:rPr>
          <w:spacing w:val="-3"/>
        </w:rPr>
        <w:t> </w:t>
      </w:r>
      <w:r>
        <w:rPr/>
        <w:t>respeitando</w:t>
      </w:r>
      <w:r>
        <w:rPr>
          <w:spacing w:val="-2"/>
        </w:rPr>
        <w:t> </w:t>
      </w:r>
      <w:r>
        <w:rPr/>
        <w:t>um</w:t>
      </w:r>
      <w:r>
        <w:rPr>
          <w:spacing w:val="-9"/>
        </w:rPr>
        <w:t> </w:t>
      </w:r>
      <w:r>
        <w:rPr/>
        <w:t>número</w:t>
      </w:r>
      <w:r>
        <w:rPr>
          <w:spacing w:val="-3"/>
        </w:rPr>
        <w:t> </w:t>
      </w:r>
      <w:r>
        <w:rPr/>
        <w:t>mínimo</w:t>
      </w:r>
      <w:r>
        <w:rPr>
          <w:spacing w:val="-2"/>
        </w:rPr>
        <w:t> </w:t>
      </w:r>
      <w:r>
        <w:rPr/>
        <w:t>de</w:t>
      </w:r>
      <w:r>
        <w:rPr>
          <w:spacing w:val="-5"/>
        </w:rPr>
        <w:t> </w:t>
      </w:r>
      <w:r>
        <w:rPr/>
        <w:t>50</w:t>
      </w:r>
      <w:r>
        <w:rPr>
          <w:spacing w:val="-5"/>
        </w:rPr>
        <w:t> </w:t>
      </w:r>
      <w:r>
        <w:rPr/>
        <w:t>exemplares.</w:t>
      </w:r>
      <w:r>
        <w:rPr>
          <w:spacing w:val="-3"/>
        </w:rPr>
        <w:t> </w:t>
      </w:r>
      <w:r>
        <w:rPr/>
        <w:t>Após</w:t>
      </w:r>
      <w:r>
        <w:rPr>
          <w:spacing w:val="-6"/>
        </w:rPr>
        <w:t> </w:t>
      </w:r>
      <w:r>
        <w:rPr/>
        <w:t>a</w:t>
      </w:r>
      <w:r>
        <w:rPr>
          <w:spacing w:val="-6"/>
        </w:rPr>
        <w:t> </w:t>
      </w:r>
      <w:r>
        <w:rPr/>
        <w:t>triagem,</w:t>
      </w:r>
      <w:r>
        <w:rPr>
          <w:spacing w:val="-3"/>
        </w:rPr>
        <w:t> </w:t>
      </w:r>
      <w:r>
        <w:rPr/>
        <w:t>os</w:t>
      </w:r>
      <w:r>
        <w:rPr>
          <w:spacing w:val="-6"/>
        </w:rPr>
        <w:t> </w:t>
      </w:r>
      <w:r>
        <w:rPr/>
        <w:t>exemplares fram identificados em nível de espécie. Foram analisadas a riqueza, a equitabilidade e a diversidade (índice de Shannon = H’). A comparação na composição das espécies entre áreas foi realizada por meio do índice de similaridade de Jaccard. A avaliação da adequabilidade do esforço amostral no levantamento da riqueza de espécies dos ambientes amostrados foi feita por </w:t>
      </w:r>
      <w:r>
        <w:rPr>
          <w:spacing w:val="-3"/>
        </w:rPr>
        <w:t>meio </w:t>
      </w:r>
      <w:r>
        <w:rPr/>
        <w:t>de curvas de</w:t>
      </w:r>
      <w:r>
        <w:rPr>
          <w:spacing w:val="-6"/>
        </w:rPr>
        <w:t> </w:t>
      </w:r>
      <w:r>
        <w:rPr/>
        <w:t>rarefação.</w:t>
      </w:r>
    </w:p>
    <w:p>
      <w:pPr>
        <w:pStyle w:val="BodyText"/>
        <w:spacing w:before="6"/>
        <w:rPr>
          <w:sz w:val="15"/>
        </w:rPr>
      </w:pPr>
    </w:p>
    <w:p>
      <w:pPr>
        <w:pStyle w:val="BodyText"/>
        <w:spacing w:line="259" w:lineRule="auto"/>
        <w:ind w:left="120" w:right="105" w:hanging="10"/>
        <w:jc w:val="both"/>
      </w:pPr>
      <w:r>
        <w:rPr>
          <w:b/>
        </w:rPr>
        <w:t>Resultados: </w:t>
      </w:r>
      <w:r>
        <w:rPr/>
        <w:t>Foram encontradas 11 espécies: Acroperus tupinamba, Alona guttata, Alona iheringula, Alona intermedia, Alona ossiani, Alona sp.,</w:t>
      </w:r>
      <w:r>
        <w:rPr>
          <w:spacing w:val="-4"/>
        </w:rPr>
        <w:t> </w:t>
      </w:r>
      <w:r>
        <w:rPr/>
        <w:t>Alonella</w:t>
      </w:r>
      <w:r>
        <w:rPr>
          <w:spacing w:val="-3"/>
        </w:rPr>
        <w:t> </w:t>
      </w:r>
      <w:r>
        <w:rPr/>
        <w:t>clathratula,</w:t>
      </w:r>
      <w:r>
        <w:rPr>
          <w:spacing w:val="-3"/>
        </w:rPr>
        <w:t> </w:t>
      </w:r>
      <w:r>
        <w:rPr/>
        <w:t>Alonella</w:t>
      </w:r>
      <w:r>
        <w:rPr>
          <w:spacing w:val="-4"/>
        </w:rPr>
        <w:t> </w:t>
      </w:r>
      <w:r>
        <w:rPr/>
        <w:t>dadayi,</w:t>
      </w:r>
      <w:r>
        <w:rPr>
          <w:spacing w:val="-3"/>
        </w:rPr>
        <w:t> </w:t>
      </w:r>
      <w:r>
        <w:rPr/>
        <w:t>Ephemeroporus</w:t>
      </w:r>
      <w:r>
        <w:rPr>
          <w:spacing w:val="-7"/>
        </w:rPr>
        <w:t> </w:t>
      </w:r>
      <w:r>
        <w:rPr/>
        <w:t>tridentatus</w:t>
      </w:r>
      <w:r>
        <w:rPr>
          <w:spacing w:val="-6"/>
        </w:rPr>
        <w:t> </w:t>
      </w:r>
      <w:r>
        <w:rPr/>
        <w:t>(Chydoridae),</w:t>
      </w:r>
      <w:r>
        <w:rPr>
          <w:spacing w:val="-3"/>
        </w:rPr>
        <w:t> </w:t>
      </w:r>
      <w:r>
        <w:rPr/>
        <w:t>Ilyocryptus</w:t>
      </w:r>
      <w:r>
        <w:rPr>
          <w:spacing w:val="-5"/>
        </w:rPr>
        <w:t> </w:t>
      </w:r>
      <w:r>
        <w:rPr/>
        <w:t>sarsi</w:t>
      </w:r>
      <w:r>
        <w:rPr>
          <w:spacing w:val="-8"/>
        </w:rPr>
        <w:t> </w:t>
      </w:r>
      <w:r>
        <w:rPr/>
        <w:t>e</w:t>
      </w:r>
      <w:r>
        <w:rPr>
          <w:spacing w:val="-3"/>
        </w:rPr>
        <w:t> </w:t>
      </w:r>
      <w:r>
        <w:rPr/>
        <w:t>Ilyocryptus</w:t>
      </w:r>
      <w:r>
        <w:rPr>
          <w:spacing w:val="-6"/>
        </w:rPr>
        <w:t> </w:t>
      </w:r>
      <w:r>
        <w:rPr/>
        <w:t>spinifer</w:t>
      </w:r>
      <w:r>
        <w:rPr>
          <w:spacing w:val="-4"/>
        </w:rPr>
        <w:t> </w:t>
      </w:r>
      <w:r>
        <w:rPr/>
        <w:t>(Ilyocryptidae).</w:t>
      </w:r>
      <w:r>
        <w:rPr>
          <w:spacing w:val="-3"/>
        </w:rPr>
        <w:t> </w:t>
      </w:r>
      <w:r>
        <w:rPr/>
        <w:t>A espécie</w:t>
      </w:r>
      <w:r>
        <w:rPr>
          <w:spacing w:val="-3"/>
        </w:rPr>
        <w:t> </w:t>
      </w:r>
      <w:r>
        <w:rPr/>
        <w:t>Alona</w:t>
      </w:r>
      <w:r>
        <w:rPr>
          <w:spacing w:val="-4"/>
        </w:rPr>
        <w:t> </w:t>
      </w:r>
      <w:r>
        <w:rPr/>
        <w:t>sp.</w:t>
      </w:r>
      <w:r>
        <w:rPr>
          <w:spacing w:val="-3"/>
        </w:rPr>
        <w:t> </w:t>
      </w:r>
      <w:r>
        <w:rPr/>
        <w:t>não</w:t>
      </w:r>
      <w:r>
        <w:rPr>
          <w:spacing w:val="-3"/>
        </w:rPr>
        <w:t> </w:t>
      </w:r>
      <w:r>
        <w:rPr/>
        <w:t>corresponde</w:t>
      </w:r>
      <w:r>
        <w:rPr>
          <w:spacing w:val="-4"/>
        </w:rPr>
        <w:t> </w:t>
      </w:r>
      <w:r>
        <w:rPr/>
        <w:t>a</w:t>
      </w:r>
      <w:r>
        <w:rPr>
          <w:spacing w:val="-4"/>
        </w:rPr>
        <w:t> </w:t>
      </w:r>
      <w:r>
        <w:rPr/>
        <w:t>nenhum</w:t>
      </w:r>
      <w:r>
        <w:rPr>
          <w:spacing w:val="-6"/>
        </w:rPr>
        <w:t> </w:t>
      </w:r>
      <w:r>
        <w:rPr/>
        <w:t>táxon</w:t>
      </w:r>
      <w:r>
        <w:rPr>
          <w:spacing w:val="-5"/>
        </w:rPr>
        <w:t> </w:t>
      </w:r>
      <w:r>
        <w:rPr/>
        <w:t>conhecido.</w:t>
      </w:r>
      <w:r>
        <w:rPr>
          <w:spacing w:val="-2"/>
        </w:rPr>
        <w:t> </w:t>
      </w:r>
      <w:r>
        <w:rPr/>
        <w:t>Apenas</w:t>
      </w:r>
      <w:r>
        <w:rPr>
          <w:spacing w:val="-5"/>
        </w:rPr>
        <w:t> </w:t>
      </w:r>
      <w:r>
        <w:rPr/>
        <w:t>três</w:t>
      </w:r>
      <w:r>
        <w:rPr>
          <w:spacing w:val="-4"/>
        </w:rPr>
        <w:t> </w:t>
      </w:r>
      <w:r>
        <w:rPr/>
        <w:t>das</w:t>
      </w:r>
      <w:r>
        <w:rPr>
          <w:spacing w:val="-5"/>
        </w:rPr>
        <w:t> </w:t>
      </w:r>
      <w:r>
        <w:rPr/>
        <w:t>espécies</w:t>
      </w:r>
      <w:r>
        <w:rPr>
          <w:spacing w:val="-6"/>
        </w:rPr>
        <w:t> </w:t>
      </w:r>
      <w:r>
        <w:rPr/>
        <w:t>ocorreram</w:t>
      </w:r>
      <w:r>
        <w:rPr>
          <w:spacing w:val="-8"/>
        </w:rPr>
        <w:t> </w:t>
      </w:r>
      <w:r>
        <w:rPr/>
        <w:t>em</w:t>
      </w:r>
      <w:r>
        <w:rPr>
          <w:spacing w:val="-7"/>
        </w:rPr>
        <w:t> </w:t>
      </w:r>
      <w:r>
        <w:rPr/>
        <w:t>mais</w:t>
      </w:r>
      <w:r>
        <w:rPr>
          <w:spacing w:val="-5"/>
        </w:rPr>
        <w:t> </w:t>
      </w:r>
      <w:r>
        <w:rPr/>
        <w:t>de</w:t>
      </w:r>
      <w:r>
        <w:rPr>
          <w:spacing w:val="-4"/>
        </w:rPr>
        <w:t> </w:t>
      </w:r>
      <w:r>
        <w:rPr/>
        <w:t>uma</w:t>
      </w:r>
      <w:r>
        <w:rPr>
          <w:spacing w:val="-4"/>
        </w:rPr>
        <w:t> </w:t>
      </w:r>
      <w:r>
        <w:rPr/>
        <w:t>amostra.</w:t>
      </w:r>
      <w:r>
        <w:rPr>
          <w:spacing w:val="-5"/>
        </w:rPr>
        <w:t> </w:t>
      </w:r>
      <w:r>
        <w:rPr/>
        <w:t>Observou-se</w:t>
      </w:r>
      <w:r>
        <w:rPr>
          <w:spacing w:val="-5"/>
        </w:rPr>
        <w:t> </w:t>
      </w:r>
      <w:r>
        <w:rPr/>
        <w:t>que a composição, a riqueza e a abundância de espécies foram diferentes para as amostra. Mesmo as coletadas em diferentes pontos do mesmo corpo d’água, como foi o caso da Cachoeira do Rosário, apresentaram diferenças na estrutura da comunidade (A=poça com macrófitas, 8 spp e</w:t>
      </w:r>
      <w:r>
        <w:rPr>
          <w:spacing w:val="-9"/>
        </w:rPr>
        <w:t> </w:t>
      </w:r>
      <w:r>
        <w:rPr/>
        <w:t>H’=1,239,</w:t>
      </w:r>
      <w:r>
        <w:rPr>
          <w:spacing w:val="-7"/>
        </w:rPr>
        <w:t> </w:t>
      </w:r>
      <w:r>
        <w:rPr/>
        <w:t>C=litotelma</w:t>
      </w:r>
      <w:r>
        <w:rPr>
          <w:spacing w:val="-9"/>
        </w:rPr>
        <w:t> </w:t>
      </w:r>
      <w:r>
        <w:rPr/>
        <w:t>grande,</w:t>
      </w:r>
      <w:r>
        <w:rPr>
          <w:spacing w:val="-8"/>
        </w:rPr>
        <w:t> </w:t>
      </w:r>
      <w:r>
        <w:rPr/>
        <w:t>4</w:t>
      </w:r>
      <w:r>
        <w:rPr>
          <w:spacing w:val="-8"/>
        </w:rPr>
        <w:t> </w:t>
      </w:r>
      <w:r>
        <w:rPr/>
        <w:t>spp</w:t>
      </w:r>
      <w:r>
        <w:rPr>
          <w:spacing w:val="-10"/>
        </w:rPr>
        <w:t> </w:t>
      </w:r>
      <w:r>
        <w:rPr/>
        <w:t>e</w:t>
      </w:r>
      <w:r>
        <w:rPr>
          <w:spacing w:val="-9"/>
        </w:rPr>
        <w:t> </w:t>
      </w:r>
      <w:r>
        <w:rPr/>
        <w:t>H’=1,169,</w:t>
      </w:r>
      <w:r>
        <w:rPr>
          <w:spacing w:val="-7"/>
        </w:rPr>
        <w:t> </w:t>
      </w:r>
      <w:r>
        <w:rPr/>
        <w:t>B=</w:t>
      </w:r>
      <w:r>
        <w:rPr>
          <w:spacing w:val="-7"/>
        </w:rPr>
        <w:t> </w:t>
      </w:r>
      <w:r>
        <w:rPr/>
        <w:t>litotelma</w:t>
      </w:r>
      <w:r>
        <w:rPr>
          <w:spacing w:val="-9"/>
        </w:rPr>
        <w:t> </w:t>
      </w:r>
      <w:r>
        <w:rPr/>
        <w:t>pequena,0</w:t>
      </w:r>
      <w:r>
        <w:rPr>
          <w:spacing w:val="-8"/>
        </w:rPr>
        <w:t> </w:t>
      </w:r>
      <w:r>
        <w:rPr/>
        <w:t>sp).</w:t>
      </w:r>
      <w:r>
        <w:rPr>
          <w:spacing w:val="-8"/>
        </w:rPr>
        <w:t> </w:t>
      </w:r>
      <w:r>
        <w:rPr/>
        <w:t>Duas</w:t>
      </w:r>
      <w:r>
        <w:rPr>
          <w:spacing w:val="-10"/>
        </w:rPr>
        <w:t> </w:t>
      </w:r>
      <w:r>
        <w:rPr/>
        <w:t>amostras</w:t>
      </w:r>
      <w:r>
        <w:rPr>
          <w:spacing w:val="-9"/>
        </w:rPr>
        <w:t> </w:t>
      </w:r>
      <w:r>
        <w:rPr/>
        <w:t>apresentaram</w:t>
      </w:r>
      <w:r>
        <w:rPr>
          <w:spacing w:val="-12"/>
        </w:rPr>
        <w:t> </w:t>
      </w:r>
      <w:r>
        <w:rPr/>
        <w:t>apenas</w:t>
      </w:r>
      <w:r>
        <w:rPr>
          <w:spacing w:val="-10"/>
        </w:rPr>
        <w:t> </w:t>
      </w:r>
      <w:r>
        <w:rPr/>
        <w:t>uma</w:t>
      </w:r>
      <w:r>
        <w:rPr>
          <w:spacing w:val="-9"/>
        </w:rPr>
        <w:t> </w:t>
      </w:r>
      <w:r>
        <w:rPr/>
        <w:t>espécie</w:t>
      </w:r>
      <w:r>
        <w:rPr>
          <w:spacing w:val="-9"/>
        </w:rPr>
        <w:t> </w:t>
      </w:r>
      <w:r>
        <w:rPr/>
        <w:t>(E.</w:t>
      </w:r>
      <w:r>
        <w:rPr>
          <w:spacing w:val="-9"/>
        </w:rPr>
        <w:t> </w:t>
      </w:r>
      <w:r>
        <w:rPr/>
        <w:t>tridentatus no</w:t>
      </w:r>
      <w:r>
        <w:rPr>
          <w:spacing w:val="-1"/>
        </w:rPr>
        <w:t> </w:t>
      </w:r>
      <w:r>
        <w:rPr/>
        <w:t>Ribeirão do Inferno</w:t>
      </w:r>
      <w:r>
        <w:rPr>
          <w:spacing w:val="-1"/>
        </w:rPr>
        <w:t> </w:t>
      </w:r>
      <w:r>
        <w:rPr/>
        <w:t>e</w:t>
      </w:r>
      <w:r>
        <w:rPr>
          <w:spacing w:val="-2"/>
        </w:rPr>
        <w:t> </w:t>
      </w:r>
      <w:r>
        <w:rPr/>
        <w:t>I.</w:t>
      </w:r>
      <w:r>
        <w:rPr>
          <w:spacing w:val="-2"/>
        </w:rPr>
        <w:t> </w:t>
      </w:r>
      <w:r>
        <w:rPr/>
        <w:t>spinifer</w:t>
      </w:r>
      <w:r>
        <w:rPr>
          <w:spacing w:val="-1"/>
        </w:rPr>
        <w:t> </w:t>
      </w:r>
      <w:r>
        <w:rPr/>
        <w:t>no</w:t>
      </w:r>
      <w:r>
        <w:rPr>
          <w:spacing w:val="-1"/>
        </w:rPr>
        <w:t> </w:t>
      </w:r>
      <w:r>
        <w:rPr/>
        <w:t>poço</w:t>
      </w:r>
      <w:r>
        <w:rPr>
          <w:spacing w:val="-2"/>
        </w:rPr>
        <w:t> </w:t>
      </w:r>
      <w:r>
        <w:rPr/>
        <w:t>a</w:t>
      </w:r>
      <w:r>
        <w:rPr>
          <w:spacing w:val="-5"/>
        </w:rPr>
        <w:t> </w:t>
      </w:r>
      <w:r>
        <w:rPr/>
        <w:t>caminho da</w:t>
      </w:r>
      <w:r>
        <w:rPr>
          <w:spacing w:val="-1"/>
        </w:rPr>
        <w:t> </w:t>
      </w:r>
      <w:r>
        <w:rPr/>
        <w:t>pedreira).</w:t>
      </w:r>
      <w:r>
        <w:rPr>
          <w:spacing w:val="-1"/>
        </w:rPr>
        <w:t> </w:t>
      </w:r>
      <w:r>
        <w:rPr/>
        <w:t>A</w:t>
      </w:r>
      <w:r>
        <w:rPr>
          <w:spacing w:val="-4"/>
        </w:rPr>
        <w:t> </w:t>
      </w:r>
      <w:r>
        <w:rPr/>
        <w:t>curva</w:t>
      </w:r>
      <w:r>
        <w:rPr>
          <w:spacing w:val="-2"/>
        </w:rPr>
        <w:t> </w:t>
      </w:r>
      <w:r>
        <w:rPr/>
        <w:t>de</w:t>
      </w:r>
      <w:r>
        <w:rPr>
          <w:spacing w:val="-1"/>
        </w:rPr>
        <w:t> </w:t>
      </w:r>
      <w:r>
        <w:rPr/>
        <w:t>rarefação, feita</w:t>
      </w:r>
      <w:r>
        <w:rPr>
          <w:spacing w:val="-3"/>
        </w:rPr>
        <w:t> </w:t>
      </w:r>
      <w:r>
        <w:rPr/>
        <w:t>com</w:t>
      </w:r>
      <w:r>
        <w:rPr>
          <w:spacing w:val="-6"/>
        </w:rPr>
        <w:t> </w:t>
      </w:r>
      <w:r>
        <w:rPr/>
        <w:t>o</w:t>
      </w:r>
      <w:r>
        <w:rPr>
          <w:spacing w:val="-3"/>
        </w:rPr>
        <w:t> </w:t>
      </w:r>
      <w:r>
        <w:rPr/>
        <w:t>total</w:t>
      </w:r>
      <w:r>
        <w:rPr>
          <w:spacing w:val="-7"/>
        </w:rPr>
        <w:t> </w:t>
      </w:r>
      <w:r>
        <w:rPr/>
        <w:t>de</w:t>
      </w:r>
      <w:r>
        <w:rPr>
          <w:spacing w:val="1"/>
        </w:rPr>
        <w:t> </w:t>
      </w:r>
      <w:r>
        <w:rPr/>
        <w:t>indivíduos,</w:t>
      </w:r>
      <w:r>
        <w:rPr>
          <w:spacing w:val="-1"/>
        </w:rPr>
        <w:t> </w:t>
      </w:r>
      <w:r>
        <w:rPr/>
        <w:t>mostrou</w:t>
      </w:r>
      <w:r>
        <w:rPr>
          <w:spacing w:val="-5"/>
        </w:rPr>
        <w:t> </w:t>
      </w:r>
      <w:r>
        <w:rPr/>
        <w:t>um</w:t>
      </w:r>
      <w:r>
        <w:rPr>
          <w:spacing w:val="-6"/>
        </w:rPr>
        <w:t> </w:t>
      </w:r>
      <w:r>
        <w:rPr/>
        <w:t>padrão ainda crescente de riqueza das</w:t>
      </w:r>
      <w:r>
        <w:rPr>
          <w:spacing w:val="-2"/>
        </w:rPr>
        <w:t> </w:t>
      </w:r>
      <w:r>
        <w:rPr/>
        <w:t>espécies.</w:t>
      </w:r>
    </w:p>
    <w:p>
      <w:pPr>
        <w:pStyle w:val="BodyText"/>
        <w:spacing w:before="10"/>
        <w:rPr>
          <w:sz w:val="9"/>
        </w:rPr>
      </w:pPr>
    </w:p>
    <w:p>
      <w:pPr>
        <w:pStyle w:val="BodyText"/>
        <w:spacing w:line="259" w:lineRule="auto"/>
        <w:ind w:left="120" w:right="105" w:hanging="10"/>
        <w:jc w:val="both"/>
      </w:pPr>
      <w:r>
        <w:rPr>
          <w:b/>
        </w:rPr>
        <w:t>Conclusão: </w:t>
      </w:r>
      <w:r>
        <w:rPr/>
        <w:t>Foram encontradas 11 espécies: Acroperus tupinamba, Alona guttata, Alona iheringula, Alona intermedia, Alona ossiani, Alona sp.,</w:t>
      </w:r>
      <w:r>
        <w:rPr>
          <w:spacing w:val="-4"/>
        </w:rPr>
        <w:t> </w:t>
      </w:r>
      <w:r>
        <w:rPr/>
        <w:t>Alonella</w:t>
      </w:r>
      <w:r>
        <w:rPr>
          <w:spacing w:val="-3"/>
        </w:rPr>
        <w:t> </w:t>
      </w:r>
      <w:r>
        <w:rPr/>
        <w:t>clathratula,</w:t>
      </w:r>
      <w:r>
        <w:rPr>
          <w:spacing w:val="-3"/>
        </w:rPr>
        <w:t> </w:t>
      </w:r>
      <w:r>
        <w:rPr/>
        <w:t>Alonella</w:t>
      </w:r>
      <w:r>
        <w:rPr>
          <w:spacing w:val="-4"/>
        </w:rPr>
        <w:t> </w:t>
      </w:r>
      <w:r>
        <w:rPr/>
        <w:t>dadayi,</w:t>
      </w:r>
      <w:r>
        <w:rPr>
          <w:spacing w:val="-3"/>
        </w:rPr>
        <w:t> </w:t>
      </w:r>
      <w:r>
        <w:rPr/>
        <w:t>Ephemeroporus</w:t>
      </w:r>
      <w:r>
        <w:rPr>
          <w:spacing w:val="-7"/>
        </w:rPr>
        <w:t> </w:t>
      </w:r>
      <w:r>
        <w:rPr/>
        <w:t>tridentatus</w:t>
      </w:r>
      <w:r>
        <w:rPr>
          <w:spacing w:val="-6"/>
        </w:rPr>
        <w:t> </w:t>
      </w:r>
      <w:r>
        <w:rPr/>
        <w:t>(Chydoridae),</w:t>
      </w:r>
      <w:r>
        <w:rPr>
          <w:spacing w:val="-3"/>
        </w:rPr>
        <w:t> </w:t>
      </w:r>
      <w:r>
        <w:rPr/>
        <w:t>Ilyocryptus</w:t>
      </w:r>
      <w:r>
        <w:rPr>
          <w:spacing w:val="-5"/>
        </w:rPr>
        <w:t> </w:t>
      </w:r>
      <w:r>
        <w:rPr/>
        <w:t>sarsi</w:t>
      </w:r>
      <w:r>
        <w:rPr>
          <w:spacing w:val="-8"/>
        </w:rPr>
        <w:t> </w:t>
      </w:r>
      <w:r>
        <w:rPr/>
        <w:t>e</w:t>
      </w:r>
      <w:r>
        <w:rPr>
          <w:spacing w:val="-3"/>
        </w:rPr>
        <w:t> </w:t>
      </w:r>
      <w:r>
        <w:rPr/>
        <w:t>Ilyocryptus</w:t>
      </w:r>
      <w:r>
        <w:rPr>
          <w:spacing w:val="-6"/>
        </w:rPr>
        <w:t> </w:t>
      </w:r>
      <w:r>
        <w:rPr/>
        <w:t>spinifer</w:t>
      </w:r>
      <w:r>
        <w:rPr>
          <w:spacing w:val="-4"/>
        </w:rPr>
        <w:t> </w:t>
      </w:r>
      <w:r>
        <w:rPr/>
        <w:t>(Ilyocryptidae).</w:t>
      </w:r>
      <w:r>
        <w:rPr>
          <w:spacing w:val="-3"/>
        </w:rPr>
        <w:t> </w:t>
      </w:r>
      <w:r>
        <w:rPr/>
        <w:t>A espécie</w:t>
      </w:r>
      <w:r>
        <w:rPr>
          <w:spacing w:val="-3"/>
        </w:rPr>
        <w:t> </w:t>
      </w:r>
      <w:r>
        <w:rPr/>
        <w:t>Alona</w:t>
      </w:r>
      <w:r>
        <w:rPr>
          <w:spacing w:val="-4"/>
        </w:rPr>
        <w:t> </w:t>
      </w:r>
      <w:r>
        <w:rPr/>
        <w:t>sp.</w:t>
      </w:r>
      <w:r>
        <w:rPr>
          <w:spacing w:val="-3"/>
        </w:rPr>
        <w:t> </w:t>
      </w:r>
      <w:r>
        <w:rPr/>
        <w:t>não</w:t>
      </w:r>
      <w:r>
        <w:rPr>
          <w:spacing w:val="-3"/>
        </w:rPr>
        <w:t> </w:t>
      </w:r>
      <w:r>
        <w:rPr/>
        <w:t>corresponde</w:t>
      </w:r>
      <w:r>
        <w:rPr>
          <w:spacing w:val="-4"/>
        </w:rPr>
        <w:t> </w:t>
      </w:r>
      <w:r>
        <w:rPr/>
        <w:t>a</w:t>
      </w:r>
      <w:r>
        <w:rPr>
          <w:spacing w:val="-4"/>
        </w:rPr>
        <w:t> </w:t>
      </w:r>
      <w:r>
        <w:rPr/>
        <w:t>nenhum</w:t>
      </w:r>
      <w:r>
        <w:rPr>
          <w:spacing w:val="-6"/>
        </w:rPr>
        <w:t> </w:t>
      </w:r>
      <w:r>
        <w:rPr/>
        <w:t>táxon</w:t>
      </w:r>
      <w:r>
        <w:rPr>
          <w:spacing w:val="-5"/>
        </w:rPr>
        <w:t> </w:t>
      </w:r>
      <w:r>
        <w:rPr/>
        <w:t>conhecido.</w:t>
      </w:r>
      <w:r>
        <w:rPr>
          <w:spacing w:val="-2"/>
        </w:rPr>
        <w:t> </w:t>
      </w:r>
      <w:r>
        <w:rPr/>
        <w:t>Apenas</w:t>
      </w:r>
      <w:r>
        <w:rPr>
          <w:spacing w:val="-5"/>
        </w:rPr>
        <w:t> </w:t>
      </w:r>
      <w:r>
        <w:rPr/>
        <w:t>três</w:t>
      </w:r>
      <w:r>
        <w:rPr>
          <w:spacing w:val="-4"/>
        </w:rPr>
        <w:t> </w:t>
      </w:r>
      <w:r>
        <w:rPr/>
        <w:t>das</w:t>
      </w:r>
      <w:r>
        <w:rPr>
          <w:spacing w:val="-5"/>
        </w:rPr>
        <w:t> </w:t>
      </w:r>
      <w:r>
        <w:rPr/>
        <w:t>espécies</w:t>
      </w:r>
      <w:r>
        <w:rPr>
          <w:spacing w:val="-6"/>
        </w:rPr>
        <w:t> </w:t>
      </w:r>
      <w:r>
        <w:rPr/>
        <w:t>ocorreram</w:t>
      </w:r>
      <w:r>
        <w:rPr>
          <w:spacing w:val="-8"/>
        </w:rPr>
        <w:t> </w:t>
      </w:r>
      <w:r>
        <w:rPr/>
        <w:t>em</w:t>
      </w:r>
      <w:r>
        <w:rPr>
          <w:spacing w:val="-7"/>
        </w:rPr>
        <w:t> </w:t>
      </w:r>
      <w:r>
        <w:rPr/>
        <w:t>mais</w:t>
      </w:r>
      <w:r>
        <w:rPr>
          <w:spacing w:val="-5"/>
        </w:rPr>
        <w:t> </w:t>
      </w:r>
      <w:r>
        <w:rPr/>
        <w:t>de</w:t>
      </w:r>
      <w:r>
        <w:rPr>
          <w:spacing w:val="-4"/>
        </w:rPr>
        <w:t> </w:t>
      </w:r>
      <w:r>
        <w:rPr/>
        <w:t>uma</w:t>
      </w:r>
      <w:r>
        <w:rPr>
          <w:spacing w:val="-4"/>
        </w:rPr>
        <w:t> </w:t>
      </w:r>
      <w:r>
        <w:rPr/>
        <w:t>amostra.</w:t>
      </w:r>
      <w:r>
        <w:rPr>
          <w:spacing w:val="-5"/>
        </w:rPr>
        <w:t> </w:t>
      </w:r>
      <w:r>
        <w:rPr/>
        <w:t>Observou-se</w:t>
      </w:r>
      <w:r>
        <w:rPr>
          <w:spacing w:val="-5"/>
        </w:rPr>
        <w:t> </w:t>
      </w:r>
      <w:r>
        <w:rPr/>
        <w:t>que a composição, a riqueza e a abundância de espécies foram diferentes para as amostra. Mesmo as coletadas em diferentes pontos do mesmo corpo d’água, como foi o caso da Cachoeira do Rosário, apresentaram diferenças na estrutura da comunidade (A=poça com macrófitas, 8 spp e</w:t>
      </w:r>
      <w:r>
        <w:rPr>
          <w:spacing w:val="-9"/>
        </w:rPr>
        <w:t> </w:t>
      </w:r>
      <w:r>
        <w:rPr/>
        <w:t>H’=1,239,</w:t>
      </w:r>
      <w:r>
        <w:rPr>
          <w:spacing w:val="-7"/>
        </w:rPr>
        <w:t> </w:t>
      </w:r>
      <w:r>
        <w:rPr/>
        <w:t>C=litotelma</w:t>
      </w:r>
      <w:r>
        <w:rPr>
          <w:spacing w:val="-9"/>
        </w:rPr>
        <w:t> </w:t>
      </w:r>
      <w:r>
        <w:rPr/>
        <w:t>grande,</w:t>
      </w:r>
      <w:r>
        <w:rPr>
          <w:spacing w:val="-8"/>
        </w:rPr>
        <w:t> </w:t>
      </w:r>
      <w:r>
        <w:rPr/>
        <w:t>4</w:t>
      </w:r>
      <w:r>
        <w:rPr>
          <w:spacing w:val="-8"/>
        </w:rPr>
        <w:t> </w:t>
      </w:r>
      <w:r>
        <w:rPr/>
        <w:t>spp</w:t>
      </w:r>
      <w:r>
        <w:rPr>
          <w:spacing w:val="-10"/>
        </w:rPr>
        <w:t> </w:t>
      </w:r>
      <w:r>
        <w:rPr/>
        <w:t>e</w:t>
      </w:r>
      <w:r>
        <w:rPr>
          <w:spacing w:val="-9"/>
        </w:rPr>
        <w:t> </w:t>
      </w:r>
      <w:r>
        <w:rPr/>
        <w:t>H’=1,169,</w:t>
      </w:r>
      <w:r>
        <w:rPr>
          <w:spacing w:val="-7"/>
        </w:rPr>
        <w:t> </w:t>
      </w:r>
      <w:r>
        <w:rPr/>
        <w:t>B=</w:t>
      </w:r>
      <w:r>
        <w:rPr>
          <w:spacing w:val="-7"/>
        </w:rPr>
        <w:t> </w:t>
      </w:r>
      <w:r>
        <w:rPr/>
        <w:t>litotelma</w:t>
      </w:r>
      <w:r>
        <w:rPr>
          <w:spacing w:val="-9"/>
        </w:rPr>
        <w:t> </w:t>
      </w:r>
      <w:r>
        <w:rPr/>
        <w:t>pequena,0</w:t>
      </w:r>
      <w:r>
        <w:rPr>
          <w:spacing w:val="-8"/>
        </w:rPr>
        <w:t> </w:t>
      </w:r>
      <w:r>
        <w:rPr/>
        <w:t>sp).</w:t>
      </w:r>
      <w:r>
        <w:rPr>
          <w:spacing w:val="-8"/>
        </w:rPr>
        <w:t> </w:t>
      </w:r>
      <w:r>
        <w:rPr/>
        <w:t>Duas</w:t>
      </w:r>
      <w:r>
        <w:rPr>
          <w:spacing w:val="-10"/>
        </w:rPr>
        <w:t> </w:t>
      </w:r>
      <w:r>
        <w:rPr/>
        <w:t>amostras</w:t>
      </w:r>
      <w:r>
        <w:rPr>
          <w:spacing w:val="-9"/>
        </w:rPr>
        <w:t> </w:t>
      </w:r>
      <w:r>
        <w:rPr/>
        <w:t>apresentaram</w:t>
      </w:r>
      <w:r>
        <w:rPr>
          <w:spacing w:val="-12"/>
        </w:rPr>
        <w:t> </w:t>
      </w:r>
      <w:r>
        <w:rPr/>
        <w:t>apenas</w:t>
      </w:r>
      <w:r>
        <w:rPr>
          <w:spacing w:val="-10"/>
        </w:rPr>
        <w:t> </w:t>
      </w:r>
      <w:r>
        <w:rPr/>
        <w:t>uma</w:t>
      </w:r>
      <w:r>
        <w:rPr>
          <w:spacing w:val="-9"/>
        </w:rPr>
        <w:t> </w:t>
      </w:r>
      <w:r>
        <w:rPr/>
        <w:t>espécie</w:t>
      </w:r>
      <w:r>
        <w:rPr>
          <w:spacing w:val="-9"/>
        </w:rPr>
        <w:t> </w:t>
      </w:r>
      <w:r>
        <w:rPr/>
        <w:t>(E.</w:t>
      </w:r>
      <w:r>
        <w:rPr>
          <w:spacing w:val="-9"/>
        </w:rPr>
        <w:t> </w:t>
      </w:r>
      <w:r>
        <w:rPr/>
        <w:t>tridentatus no</w:t>
      </w:r>
      <w:r>
        <w:rPr>
          <w:spacing w:val="-1"/>
        </w:rPr>
        <w:t> </w:t>
      </w:r>
      <w:r>
        <w:rPr/>
        <w:t>Ribeirão do Inferno</w:t>
      </w:r>
      <w:r>
        <w:rPr>
          <w:spacing w:val="-1"/>
        </w:rPr>
        <w:t> </w:t>
      </w:r>
      <w:r>
        <w:rPr/>
        <w:t>e</w:t>
      </w:r>
      <w:r>
        <w:rPr>
          <w:spacing w:val="-2"/>
        </w:rPr>
        <w:t> </w:t>
      </w:r>
      <w:r>
        <w:rPr/>
        <w:t>I.</w:t>
      </w:r>
      <w:r>
        <w:rPr>
          <w:spacing w:val="-2"/>
        </w:rPr>
        <w:t> </w:t>
      </w:r>
      <w:r>
        <w:rPr/>
        <w:t>spinifer</w:t>
      </w:r>
      <w:r>
        <w:rPr>
          <w:spacing w:val="-1"/>
        </w:rPr>
        <w:t> </w:t>
      </w:r>
      <w:r>
        <w:rPr/>
        <w:t>no</w:t>
      </w:r>
      <w:r>
        <w:rPr>
          <w:spacing w:val="-1"/>
        </w:rPr>
        <w:t> </w:t>
      </w:r>
      <w:r>
        <w:rPr/>
        <w:t>poço</w:t>
      </w:r>
      <w:r>
        <w:rPr>
          <w:spacing w:val="-2"/>
        </w:rPr>
        <w:t> </w:t>
      </w:r>
      <w:r>
        <w:rPr/>
        <w:t>a</w:t>
      </w:r>
      <w:r>
        <w:rPr>
          <w:spacing w:val="-5"/>
        </w:rPr>
        <w:t> </w:t>
      </w:r>
      <w:r>
        <w:rPr/>
        <w:t>caminho da</w:t>
      </w:r>
      <w:r>
        <w:rPr>
          <w:spacing w:val="-1"/>
        </w:rPr>
        <w:t> </w:t>
      </w:r>
      <w:r>
        <w:rPr/>
        <w:t>pedreira).</w:t>
      </w:r>
      <w:r>
        <w:rPr>
          <w:spacing w:val="-1"/>
        </w:rPr>
        <w:t> </w:t>
      </w:r>
      <w:r>
        <w:rPr/>
        <w:t>A</w:t>
      </w:r>
      <w:r>
        <w:rPr>
          <w:spacing w:val="-4"/>
        </w:rPr>
        <w:t> </w:t>
      </w:r>
      <w:r>
        <w:rPr/>
        <w:t>curva</w:t>
      </w:r>
      <w:r>
        <w:rPr>
          <w:spacing w:val="-2"/>
        </w:rPr>
        <w:t> </w:t>
      </w:r>
      <w:r>
        <w:rPr/>
        <w:t>de</w:t>
      </w:r>
      <w:r>
        <w:rPr>
          <w:spacing w:val="-1"/>
        </w:rPr>
        <w:t> </w:t>
      </w:r>
      <w:r>
        <w:rPr/>
        <w:t>rarefação, feita</w:t>
      </w:r>
      <w:r>
        <w:rPr>
          <w:spacing w:val="-3"/>
        </w:rPr>
        <w:t> </w:t>
      </w:r>
      <w:r>
        <w:rPr/>
        <w:t>com</w:t>
      </w:r>
      <w:r>
        <w:rPr>
          <w:spacing w:val="-6"/>
        </w:rPr>
        <w:t> </w:t>
      </w:r>
      <w:r>
        <w:rPr/>
        <w:t>o</w:t>
      </w:r>
      <w:r>
        <w:rPr>
          <w:spacing w:val="-3"/>
        </w:rPr>
        <w:t> </w:t>
      </w:r>
      <w:r>
        <w:rPr/>
        <w:t>total</w:t>
      </w:r>
      <w:r>
        <w:rPr>
          <w:spacing w:val="-7"/>
        </w:rPr>
        <w:t> </w:t>
      </w:r>
      <w:r>
        <w:rPr/>
        <w:t>de</w:t>
      </w:r>
      <w:r>
        <w:rPr>
          <w:spacing w:val="1"/>
        </w:rPr>
        <w:t> </w:t>
      </w:r>
      <w:r>
        <w:rPr/>
        <w:t>indivíduos,</w:t>
      </w:r>
      <w:r>
        <w:rPr>
          <w:spacing w:val="-1"/>
        </w:rPr>
        <w:t> </w:t>
      </w:r>
      <w:r>
        <w:rPr/>
        <w:t>mostrou</w:t>
      </w:r>
      <w:r>
        <w:rPr>
          <w:spacing w:val="-5"/>
        </w:rPr>
        <w:t> </w:t>
      </w:r>
      <w:r>
        <w:rPr/>
        <w:t>um</w:t>
      </w:r>
      <w:r>
        <w:rPr>
          <w:spacing w:val="-6"/>
        </w:rPr>
        <w:t> </w:t>
      </w:r>
      <w:r>
        <w:rPr/>
        <w:t>padrão ainda crescente de riqueza das</w:t>
      </w:r>
      <w:r>
        <w:rPr>
          <w:spacing w:val="-2"/>
        </w:rPr>
        <w:t> </w:t>
      </w:r>
      <w:r>
        <w:rPr/>
        <w:t>espécies.</w:t>
      </w:r>
    </w:p>
    <w:p>
      <w:pPr>
        <w:pStyle w:val="BodyText"/>
        <w:spacing w:before="7"/>
        <w:rPr>
          <w:sz w:val="9"/>
        </w:rPr>
      </w:pPr>
    </w:p>
    <w:p>
      <w:pPr>
        <w:spacing w:line="456" w:lineRule="auto" w:before="0"/>
        <w:ind w:left="111" w:right="4102" w:firstLine="0"/>
        <w:jc w:val="both"/>
        <w:rPr>
          <w:sz w:val="12"/>
        </w:rPr>
      </w:pPr>
      <w:r>
        <w:rPr>
          <w:b/>
          <w:sz w:val="12"/>
        </w:rPr>
        <w:t>Palavras-Chave: </w:t>
      </w:r>
      <w:r>
        <w:rPr>
          <w:sz w:val="12"/>
        </w:rPr>
        <w:t>Cladóceros, Cerrado, Pirenópolis, fauna </w:t>
      </w:r>
      <w:r>
        <w:rPr>
          <w:b/>
          <w:sz w:val="12"/>
        </w:rPr>
        <w:t>Colaboradores: </w:t>
      </w:r>
      <w:r>
        <w:rPr>
          <w:sz w:val="12"/>
        </w:rPr>
        <w:t>-</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687"/>
      </w:pPr>
      <w:r>
        <w:rPr>
          <w:color w:val="007E39"/>
        </w:rPr>
        <w:t>O sistema médico de terapeutas populares no DF e região do entorno: o caso das(os) raizeiras(os)</w:t>
      </w:r>
    </w:p>
    <w:p>
      <w:pPr>
        <w:spacing w:before="74"/>
        <w:ind w:left="5261" w:right="0" w:firstLine="0"/>
        <w:jc w:val="left"/>
        <w:rPr>
          <w:sz w:val="12"/>
        </w:rPr>
      </w:pPr>
      <w:r>
        <w:rPr>
          <w:b/>
          <w:color w:val="2E75B6"/>
          <w:sz w:val="12"/>
        </w:rPr>
        <w:t>Bolsista</w:t>
      </w:r>
      <w:r>
        <w:rPr>
          <w:color w:val="2E75B6"/>
          <w:sz w:val="12"/>
        </w:rPr>
        <w:t>: Bárbara Gomes da Silva</w:t>
      </w:r>
    </w:p>
    <w:p>
      <w:pPr>
        <w:pStyle w:val="BodyText"/>
        <w:spacing w:before="1"/>
        <w:rPr>
          <w:sz w:val="14"/>
        </w:rPr>
      </w:pPr>
    </w:p>
    <w:p>
      <w:pPr>
        <w:spacing w:line="518" w:lineRule="auto" w:before="0"/>
        <w:ind w:left="106" w:right="5070" w:firstLine="0"/>
        <w:jc w:val="left"/>
        <w:rPr>
          <w:sz w:val="12"/>
        </w:rPr>
      </w:pPr>
      <w:r>
        <w:rPr>
          <w:b/>
          <w:sz w:val="12"/>
        </w:rPr>
        <w:t>Unidade Acadêmica</w:t>
      </w:r>
      <w:r>
        <w:rPr>
          <w:sz w:val="12"/>
        </w:rPr>
        <w:t>: Saúde Coletiva </w:t>
      </w:r>
      <w:r>
        <w:rPr>
          <w:b/>
          <w:sz w:val="12"/>
        </w:rPr>
        <w:t>Instituição</w:t>
      </w:r>
      <w:r>
        <w:rPr>
          <w:sz w:val="12"/>
        </w:rPr>
        <w:t>: UnB</w:t>
      </w:r>
    </w:p>
    <w:p>
      <w:pPr>
        <w:spacing w:before="4"/>
        <w:ind w:left="111" w:right="0" w:firstLine="0"/>
        <w:jc w:val="left"/>
        <w:rPr>
          <w:sz w:val="12"/>
        </w:rPr>
      </w:pPr>
      <w:r>
        <w:rPr>
          <w:b/>
          <w:sz w:val="12"/>
        </w:rPr>
        <w:t>Orientador (a): </w:t>
      </w:r>
      <w:r>
        <w:rPr>
          <w:sz w:val="12"/>
        </w:rPr>
        <w:t>SILVIA MARIA FERREIRA GUIMARAES</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O</w:t>
      </w:r>
      <w:r>
        <w:rPr>
          <w:spacing w:val="-7"/>
        </w:rPr>
        <w:t> </w:t>
      </w:r>
      <w:r>
        <w:rPr/>
        <w:t>uso</w:t>
      </w:r>
      <w:r>
        <w:rPr>
          <w:spacing w:val="-7"/>
        </w:rPr>
        <w:t> </w:t>
      </w:r>
      <w:r>
        <w:rPr/>
        <w:t>de</w:t>
      </w:r>
      <w:r>
        <w:rPr>
          <w:spacing w:val="-9"/>
        </w:rPr>
        <w:t> </w:t>
      </w:r>
      <w:r>
        <w:rPr/>
        <w:t>plantas</w:t>
      </w:r>
      <w:r>
        <w:rPr>
          <w:spacing w:val="-6"/>
        </w:rPr>
        <w:t> </w:t>
      </w:r>
      <w:r>
        <w:rPr/>
        <w:t>medicinais</w:t>
      </w:r>
      <w:r>
        <w:rPr>
          <w:spacing w:val="-7"/>
        </w:rPr>
        <w:t> </w:t>
      </w:r>
      <w:r>
        <w:rPr/>
        <w:t>acompanhou</w:t>
      </w:r>
      <w:r>
        <w:rPr>
          <w:spacing w:val="-8"/>
        </w:rPr>
        <w:t> </w:t>
      </w:r>
      <w:r>
        <w:rPr/>
        <w:t>o</w:t>
      </w:r>
      <w:r>
        <w:rPr>
          <w:spacing w:val="-7"/>
        </w:rPr>
        <w:t> </w:t>
      </w:r>
      <w:r>
        <w:rPr/>
        <w:t>processo</w:t>
      </w:r>
      <w:r>
        <w:rPr>
          <w:spacing w:val="-6"/>
        </w:rPr>
        <w:t> </w:t>
      </w:r>
      <w:r>
        <w:rPr/>
        <w:t>de</w:t>
      </w:r>
      <w:r>
        <w:rPr>
          <w:spacing w:val="-9"/>
        </w:rPr>
        <w:t> </w:t>
      </w:r>
      <w:r>
        <w:rPr/>
        <w:t>colonização</w:t>
      </w:r>
      <w:r>
        <w:rPr>
          <w:spacing w:val="-5"/>
        </w:rPr>
        <w:t> </w:t>
      </w:r>
      <w:r>
        <w:rPr/>
        <w:t>no</w:t>
      </w:r>
      <w:r>
        <w:rPr>
          <w:spacing w:val="-7"/>
        </w:rPr>
        <w:t> </w:t>
      </w:r>
      <w:r>
        <w:rPr/>
        <w:t>Brasil</w:t>
      </w:r>
      <w:r>
        <w:rPr>
          <w:spacing w:val="-11"/>
        </w:rPr>
        <w:t> </w:t>
      </w:r>
      <w:r>
        <w:rPr/>
        <w:t>e</w:t>
      </w:r>
      <w:r>
        <w:rPr>
          <w:spacing w:val="-7"/>
        </w:rPr>
        <w:t> </w:t>
      </w:r>
      <w:r>
        <w:rPr/>
        <w:t>esteve</w:t>
      </w:r>
      <w:r>
        <w:rPr>
          <w:spacing w:val="-8"/>
        </w:rPr>
        <w:t> </w:t>
      </w:r>
      <w:r>
        <w:rPr/>
        <w:t>presente</w:t>
      </w:r>
      <w:r>
        <w:rPr>
          <w:spacing w:val="-7"/>
        </w:rPr>
        <w:t> </w:t>
      </w:r>
      <w:r>
        <w:rPr/>
        <w:t>na</w:t>
      </w:r>
      <w:r>
        <w:rPr>
          <w:spacing w:val="-7"/>
        </w:rPr>
        <w:t> </w:t>
      </w:r>
      <w:r>
        <w:rPr/>
        <w:t>diversidade</w:t>
      </w:r>
      <w:r>
        <w:rPr>
          <w:spacing w:val="-8"/>
        </w:rPr>
        <w:t> </w:t>
      </w:r>
      <w:r>
        <w:rPr/>
        <w:t>de</w:t>
      </w:r>
      <w:r>
        <w:rPr>
          <w:spacing w:val="-7"/>
        </w:rPr>
        <w:t> </w:t>
      </w:r>
      <w:r>
        <w:rPr/>
        <w:t>povos</w:t>
      </w:r>
      <w:r>
        <w:rPr>
          <w:spacing w:val="-10"/>
        </w:rPr>
        <w:t> </w:t>
      </w:r>
      <w:r>
        <w:rPr/>
        <w:t>indígenas localizados nesse período, de indivíduos escravizados provenientes da África e de europeus que adensaram a pluralidade étnica no Brasil. Mesmo com a estruturação do Estado moderno e consolidação de um sistema oficial de saúde, pautado na Biomedicina, hoje, no Brasil, as pessoas utilizam plantas medicinais com o intuito de sanarem diversos males, que vão desde dores diversas a maus pensamentos. E esse uso se diversifica mais ainda diante de contextos variados - religiosos, políticos e econômicos. O presente estudo aconteceu na cidade de João Pinheiro (MG), região próxima do DF, com pessoas que fazem uso de técnicas da benzeção e do uso de plantas medicinais, inseridas no universo</w:t>
      </w:r>
      <w:r>
        <w:rPr>
          <w:spacing w:val="-2"/>
        </w:rPr>
        <w:t> </w:t>
      </w:r>
      <w:r>
        <w:rPr/>
        <w:t>do catolicismo popular.</w:t>
      </w:r>
      <w:r>
        <w:rPr>
          <w:spacing w:val="-2"/>
        </w:rPr>
        <w:t> </w:t>
      </w:r>
      <w:r>
        <w:rPr/>
        <w:t>Buscou</w:t>
      </w:r>
      <w:r>
        <w:rPr>
          <w:spacing w:val="-2"/>
        </w:rPr>
        <w:t> </w:t>
      </w:r>
      <w:r>
        <w:rPr/>
        <w:t>compreender</w:t>
      </w:r>
      <w:r>
        <w:rPr>
          <w:spacing w:val="-1"/>
        </w:rPr>
        <w:t> </w:t>
      </w:r>
      <w:r>
        <w:rPr/>
        <w:t>como</w:t>
      </w:r>
      <w:r>
        <w:rPr>
          <w:spacing w:val="-1"/>
        </w:rPr>
        <w:t> </w:t>
      </w:r>
      <w:r>
        <w:rPr/>
        <w:t>opera</w:t>
      </w:r>
      <w:r>
        <w:rPr>
          <w:spacing w:val="-2"/>
        </w:rPr>
        <w:t> </w:t>
      </w:r>
      <w:r>
        <w:rPr/>
        <w:t>o</w:t>
      </w:r>
      <w:r>
        <w:rPr>
          <w:spacing w:val="-2"/>
        </w:rPr>
        <w:t> </w:t>
      </w:r>
      <w:r>
        <w:rPr/>
        <w:t>regime</w:t>
      </w:r>
      <w:r>
        <w:rPr>
          <w:spacing w:val="-2"/>
        </w:rPr>
        <w:t> </w:t>
      </w:r>
      <w:r>
        <w:rPr/>
        <w:t>de</w:t>
      </w:r>
      <w:r>
        <w:rPr>
          <w:spacing w:val="-2"/>
        </w:rPr>
        <w:t> </w:t>
      </w:r>
      <w:r>
        <w:rPr/>
        <w:t>saberes</w:t>
      </w:r>
      <w:r>
        <w:rPr>
          <w:spacing w:val="-4"/>
        </w:rPr>
        <w:t> </w:t>
      </w:r>
      <w:r>
        <w:rPr/>
        <w:t>desses</w:t>
      </w:r>
      <w:r>
        <w:rPr>
          <w:spacing w:val="-2"/>
        </w:rPr>
        <w:t> </w:t>
      </w:r>
      <w:r>
        <w:rPr/>
        <w:t>benzedores/raizeiros,</w:t>
      </w:r>
      <w:r>
        <w:rPr>
          <w:spacing w:val="-1"/>
        </w:rPr>
        <w:t> </w:t>
      </w:r>
      <w:r>
        <w:rPr/>
        <w:t>suas</w:t>
      </w:r>
      <w:r>
        <w:rPr>
          <w:spacing w:val="-3"/>
        </w:rPr>
        <w:t> </w:t>
      </w:r>
      <w:r>
        <w:rPr/>
        <w:t>noções</w:t>
      </w:r>
      <w:r>
        <w:rPr>
          <w:spacing w:val="-4"/>
        </w:rPr>
        <w:t> </w:t>
      </w:r>
      <w:r>
        <w:rPr/>
        <w:t>de</w:t>
      </w:r>
      <w:r>
        <w:rPr>
          <w:spacing w:val="-5"/>
        </w:rPr>
        <w:t> </w:t>
      </w:r>
      <w:r>
        <w:rPr/>
        <w:t>corpo,</w:t>
      </w:r>
      <w:r>
        <w:rPr>
          <w:spacing w:val="-4"/>
        </w:rPr>
        <w:t> </w:t>
      </w:r>
      <w:r>
        <w:rPr/>
        <w:t>de bem-estar e de adoecimento e as práticas utilizadas no</w:t>
      </w:r>
      <w:r>
        <w:rPr>
          <w:spacing w:val="1"/>
        </w:rPr>
        <w:t> </w:t>
      </w:r>
      <w:r>
        <w:rPr/>
        <w:t>pr</w:t>
      </w:r>
    </w:p>
    <w:p>
      <w:pPr>
        <w:pStyle w:val="BodyText"/>
        <w:spacing w:before="5"/>
        <w:rPr>
          <w:sz w:val="15"/>
        </w:rPr>
      </w:pPr>
    </w:p>
    <w:p>
      <w:pPr>
        <w:pStyle w:val="BodyText"/>
        <w:spacing w:line="259" w:lineRule="auto"/>
        <w:ind w:left="106" w:right="107"/>
        <w:jc w:val="both"/>
      </w:pPr>
      <w:r>
        <w:rPr>
          <w:b/>
        </w:rPr>
        <w:t>Metodologia: </w:t>
      </w:r>
      <w:r>
        <w:rPr/>
        <w:t>Foi utilizado o método etnográfico e a busca uma descrição densa do universo dos benzedores/raizeiros, a partir de uma visão dos próprios benzedores sobre seu ofício. Está baseado na noção de observação participante e, consequentemente, em técnicas de trabalho de campo, das práticas de diálogo, das técnicas de entrevistas em geral, e de reconstrução de histórias de vida. Para este trabalho, foram feitas entrevistas com dois benzedores/raizeiros e contou com o acompanhado de procedimentos terapêuticos realizados pelos mesmos.</w:t>
      </w:r>
    </w:p>
    <w:p>
      <w:pPr>
        <w:pStyle w:val="BodyText"/>
        <w:spacing w:before="9"/>
        <w:rPr>
          <w:sz w:val="15"/>
        </w:rPr>
      </w:pPr>
    </w:p>
    <w:p>
      <w:pPr>
        <w:pStyle w:val="BodyText"/>
        <w:spacing w:line="259" w:lineRule="auto"/>
        <w:ind w:left="120" w:right="105" w:hanging="10"/>
        <w:jc w:val="both"/>
      </w:pPr>
      <w:r>
        <w:rPr>
          <w:b/>
        </w:rPr>
        <w:t>Resultados: </w:t>
      </w:r>
      <w:r>
        <w:rPr/>
        <w:t>Os benzedores/raizeiros, em questão, são do catolicismo popular e os procedimentos terapêuticos usado por eles estão pautados na noção de cuidado e em relações de solidariedade, na noção de dádiva, do ato de dar e receber. Portanto, não se trata de uma relação comercial. Sua eficácia está em organizar a experiência do processo de adoecimento e não em garantir a cura, no sentido de ter comprovação científica e garantia de deixar a pessoa com ausência de enfermidade. A cura, para esses casos, não provém de um único ato, mas de um conjunto de ações que devem pautar a vida da pessoa, essa deve seguir determinadas orientações de conduta na vida e os procedimentos terapêuticos em si, desencadeados pelo terapeuta para ter saúde, isto é, nos termos de um benzedor/raizeiro, “ter boa querência, ser tranqüilo, ter bom</w:t>
      </w:r>
      <w:r>
        <w:rPr>
          <w:spacing w:val="-8"/>
        </w:rPr>
        <w:t> </w:t>
      </w:r>
      <w:r>
        <w:rPr/>
        <w:t>coração”.</w:t>
      </w:r>
    </w:p>
    <w:p>
      <w:pPr>
        <w:pStyle w:val="BodyText"/>
        <w:spacing w:before="8"/>
        <w:rPr>
          <w:sz w:val="9"/>
        </w:rPr>
      </w:pPr>
    </w:p>
    <w:p>
      <w:pPr>
        <w:pStyle w:val="BodyText"/>
        <w:spacing w:line="259" w:lineRule="auto"/>
        <w:ind w:left="120" w:right="104" w:hanging="10"/>
        <w:jc w:val="both"/>
      </w:pPr>
      <w:r>
        <w:rPr>
          <w:b/>
        </w:rPr>
        <w:t>Conclusão: </w:t>
      </w:r>
      <w:r>
        <w:rPr/>
        <w:t>Os benzedores/raizeiros, em questão, são do catolicismo popular e os procedimentos terapêuticos usado por eles estão pautados na noção de cuidado e em relações de solidariedade, na noção de dádiva, do ato de dar e receber. Portanto, não se trata de uma relação comercial. Sua eficácia está em organizar a experiência do processo de adoecimento e não em garantir a cura, no sentido de ter comprovação científica e garantia de deixar a pessoa com ausência de enfermidade. A cura, para esses casos, não provém de um único ato, mas de um conjunto de ações que devem pautar a vida da pessoa, essa deve seguir determinadas orientações de conduta na vida e os procedimentos terapêuticos em si, desencadeados pelo terapeuta para ter saúde, isto é, nos termos de um benzedor/raizeiro, “ter boa querência, ser tranqüilo, ter bom</w:t>
      </w:r>
      <w:r>
        <w:rPr>
          <w:spacing w:val="-8"/>
        </w:rPr>
        <w:t> </w:t>
      </w:r>
      <w:r>
        <w:rPr/>
        <w:t>coração”.</w:t>
      </w:r>
    </w:p>
    <w:p>
      <w:pPr>
        <w:pStyle w:val="BodyText"/>
        <w:spacing w:before="8"/>
        <w:rPr>
          <w:sz w:val="9"/>
        </w:rPr>
      </w:pPr>
    </w:p>
    <w:p>
      <w:pPr>
        <w:spacing w:line="463" w:lineRule="auto" w:before="0"/>
        <w:ind w:left="111" w:right="3724" w:firstLine="0"/>
        <w:jc w:val="both"/>
        <w:rPr>
          <w:b/>
          <w:sz w:val="12"/>
        </w:rPr>
      </w:pPr>
      <w:r>
        <w:rPr>
          <w:b/>
          <w:sz w:val="12"/>
        </w:rPr>
        <w:t>Palavras-Chave: </w:t>
      </w:r>
      <w:r>
        <w:rPr>
          <w:sz w:val="12"/>
        </w:rPr>
        <w:t>terapeutas populares, saúde, benzeção, raizeiros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355" w:right="379" w:hanging="1820"/>
      </w:pPr>
      <w:r>
        <w:rPr>
          <w:color w:val="007E39"/>
        </w:rPr>
        <w:t>Abordagem Epigenética para o Aumento da Produção de Celulase de Humicola grisea para Aplicação Industrial a partir de Resíduos Agrícolas</w:t>
      </w:r>
    </w:p>
    <w:p>
      <w:pPr>
        <w:spacing w:before="66"/>
        <w:ind w:left="0" w:right="122" w:firstLine="0"/>
        <w:jc w:val="right"/>
        <w:rPr>
          <w:sz w:val="12"/>
        </w:rPr>
      </w:pPr>
      <w:r>
        <w:rPr>
          <w:b/>
          <w:color w:val="2E75B6"/>
          <w:sz w:val="12"/>
        </w:rPr>
        <w:t>Bolsista</w:t>
      </w:r>
      <w:r>
        <w:rPr>
          <w:color w:val="2E75B6"/>
          <w:sz w:val="12"/>
        </w:rPr>
        <w:t>: Bárbara Gomes Paes</w:t>
      </w:r>
    </w:p>
    <w:p>
      <w:pPr>
        <w:pStyle w:val="BodyText"/>
        <w:spacing w:before="10"/>
        <w:rPr>
          <w:sz w:val="13"/>
        </w:rPr>
      </w:pPr>
    </w:p>
    <w:p>
      <w:pPr>
        <w:spacing w:line="520"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1"/>
        <w:ind w:left="111" w:right="0" w:firstLine="0"/>
        <w:jc w:val="left"/>
        <w:rPr>
          <w:sz w:val="12"/>
        </w:rPr>
      </w:pPr>
      <w:r>
        <w:rPr>
          <w:b/>
          <w:sz w:val="12"/>
        </w:rPr>
        <w:t>Orientador (a): </w:t>
      </w:r>
      <w:r>
        <w:rPr>
          <w:sz w:val="12"/>
        </w:rPr>
        <w:t>MARCIO JOSE POCAS FONSECA</w:t>
      </w:r>
    </w:p>
    <w:p>
      <w:pPr>
        <w:pStyle w:val="BodyText"/>
        <w:spacing w:before="7"/>
        <w:rPr>
          <w:sz w:val="16"/>
        </w:rPr>
      </w:pPr>
    </w:p>
    <w:p>
      <w:pPr>
        <w:pStyle w:val="BodyText"/>
        <w:spacing w:line="259" w:lineRule="auto"/>
        <w:ind w:left="120" w:right="106" w:hanging="10"/>
        <w:jc w:val="both"/>
      </w:pPr>
      <w:r>
        <w:rPr>
          <w:b/>
        </w:rPr>
        <w:t>Introdução: </w:t>
      </w:r>
      <w:r>
        <w:rPr/>
        <w:t>Em um cenário de crescente interesse por fontes alternativas de energia e considerando a importância e desafio do desenvolvimento sustentável, o presente projeto foi desenvolvido visando o aumento da produção de enzimas hidrolíticas de fungos reconhecidos por seu perfil produtor de hidrolases com potencial aplicação em processos industriais. Prezando pela inovação, nosso projeto é pioneiro ao utilizar uma abordagem epigenética no processo de otimização de produção de enzimas fúngicas. Epigenética refere-se a modificações em padrões de expressão gênica herdáveis ao longo de sucessivas divisões celulares ou gerações de um indivíduo, sendo que estas não alteram a sequencia de bases do DNA. Por </w:t>
      </w:r>
      <w:r>
        <w:rPr>
          <w:spacing w:val="-3"/>
        </w:rPr>
        <w:t>meio </w:t>
      </w:r>
      <w:r>
        <w:rPr/>
        <w:t>da utilização de drogas remoduladoras de cromatina (5-AZA e Ácido Butírico), procuramos</w:t>
      </w:r>
      <w:r>
        <w:rPr>
          <w:spacing w:val="-6"/>
        </w:rPr>
        <w:t> </w:t>
      </w:r>
      <w:r>
        <w:rPr/>
        <w:t>aumentar</w:t>
      </w:r>
      <w:r>
        <w:rPr>
          <w:spacing w:val="-3"/>
        </w:rPr>
        <w:t> </w:t>
      </w:r>
      <w:r>
        <w:rPr/>
        <w:t>a</w:t>
      </w:r>
      <w:r>
        <w:rPr>
          <w:spacing w:val="-6"/>
        </w:rPr>
        <w:t> </w:t>
      </w:r>
      <w:r>
        <w:rPr/>
        <w:t>produção</w:t>
      </w:r>
      <w:r>
        <w:rPr>
          <w:spacing w:val="-6"/>
        </w:rPr>
        <w:t> </w:t>
      </w:r>
      <w:r>
        <w:rPr/>
        <w:t>de</w:t>
      </w:r>
      <w:r>
        <w:rPr>
          <w:spacing w:val="-7"/>
        </w:rPr>
        <w:t> </w:t>
      </w:r>
      <w:r>
        <w:rPr/>
        <w:t>celulases</w:t>
      </w:r>
      <w:r>
        <w:rPr>
          <w:spacing w:val="-6"/>
        </w:rPr>
        <w:t> </w:t>
      </w:r>
      <w:r>
        <w:rPr/>
        <w:t>do</w:t>
      </w:r>
      <w:r>
        <w:rPr>
          <w:spacing w:val="-5"/>
        </w:rPr>
        <w:t> </w:t>
      </w:r>
      <w:r>
        <w:rPr/>
        <w:t>deuteromiceto</w:t>
      </w:r>
      <w:r>
        <w:rPr>
          <w:spacing w:val="-5"/>
        </w:rPr>
        <w:t> </w:t>
      </w:r>
      <w:r>
        <w:rPr/>
        <w:t>Humicola</w:t>
      </w:r>
      <w:r>
        <w:rPr>
          <w:spacing w:val="-4"/>
        </w:rPr>
        <w:t> </w:t>
      </w:r>
      <w:r>
        <w:rPr/>
        <w:t>grisea</w:t>
      </w:r>
      <w:r>
        <w:rPr>
          <w:spacing w:val="-5"/>
        </w:rPr>
        <w:t> </w:t>
      </w:r>
      <w:r>
        <w:rPr/>
        <w:t>e</w:t>
      </w:r>
      <w:r>
        <w:rPr>
          <w:spacing w:val="-5"/>
        </w:rPr>
        <w:t> </w:t>
      </w:r>
      <w:r>
        <w:rPr/>
        <w:t>avaliamos</w:t>
      </w:r>
      <w:r>
        <w:rPr>
          <w:spacing w:val="-6"/>
        </w:rPr>
        <w:t> </w:t>
      </w:r>
      <w:r>
        <w:rPr/>
        <w:t>o</w:t>
      </w:r>
      <w:r>
        <w:rPr>
          <w:spacing w:val="-5"/>
        </w:rPr>
        <w:t> </w:t>
      </w:r>
      <w:r>
        <w:rPr/>
        <w:t>efeito</w:t>
      </w:r>
      <w:r>
        <w:rPr>
          <w:spacing w:val="-4"/>
        </w:rPr>
        <w:t> </w:t>
      </w:r>
      <w:r>
        <w:rPr/>
        <w:t>destas</w:t>
      </w:r>
      <w:r>
        <w:rPr>
          <w:spacing w:val="-6"/>
        </w:rPr>
        <w:t> </w:t>
      </w:r>
      <w:r>
        <w:rPr/>
        <w:t>sobre</w:t>
      </w:r>
      <w:r>
        <w:rPr>
          <w:spacing w:val="-3"/>
        </w:rPr>
        <w:t> </w:t>
      </w:r>
      <w:r>
        <w:rPr/>
        <w:t>a</w:t>
      </w:r>
      <w:r>
        <w:rPr>
          <w:spacing w:val="-8"/>
        </w:rPr>
        <w:t> </w:t>
      </w:r>
      <w:r>
        <w:rPr/>
        <w:t>atividade</w:t>
      </w:r>
      <w:r>
        <w:rPr>
          <w:spacing w:val="-5"/>
        </w:rPr>
        <w:t> </w:t>
      </w:r>
      <w:r>
        <w:rPr/>
        <w:t>enzimática</w:t>
      </w:r>
      <w:r>
        <w:rPr>
          <w:spacing w:val="-6"/>
        </w:rPr>
        <w:t> </w:t>
      </w:r>
      <w:r>
        <w:rPr/>
        <w:t>total de celulases produzidas em condição de indução (bagaço de</w:t>
      </w:r>
      <w:r>
        <w:rPr>
          <w:spacing w:val="-4"/>
        </w:rPr>
        <w:t> </w:t>
      </w:r>
      <w:r>
        <w:rPr/>
        <w:t>Cana-de-açúcar).</w:t>
      </w:r>
    </w:p>
    <w:p>
      <w:pPr>
        <w:pStyle w:val="BodyText"/>
        <w:spacing w:before="8"/>
        <w:rPr>
          <w:sz w:val="15"/>
        </w:rPr>
      </w:pPr>
    </w:p>
    <w:p>
      <w:pPr>
        <w:pStyle w:val="BodyText"/>
        <w:spacing w:line="259" w:lineRule="auto"/>
        <w:ind w:left="106" w:right="106"/>
        <w:jc w:val="both"/>
      </w:pPr>
      <w:r>
        <w:rPr>
          <w:b/>
        </w:rPr>
        <w:t>Metodologia: </w:t>
      </w:r>
      <w:r>
        <w:rPr/>
        <w:t>Após estudo e revisão da literatura do assunto, iniciamos o processo de definição da concentração das drogas que seriam utilizadas</w:t>
      </w:r>
      <w:r>
        <w:rPr>
          <w:spacing w:val="-6"/>
        </w:rPr>
        <w:t> </w:t>
      </w:r>
      <w:r>
        <w:rPr/>
        <w:t>nos</w:t>
      </w:r>
      <w:r>
        <w:rPr>
          <w:spacing w:val="-6"/>
        </w:rPr>
        <w:t> </w:t>
      </w:r>
      <w:r>
        <w:rPr/>
        <w:t>experimentos</w:t>
      </w:r>
      <w:r>
        <w:rPr>
          <w:spacing w:val="-6"/>
        </w:rPr>
        <w:t> </w:t>
      </w:r>
      <w:r>
        <w:rPr/>
        <w:t>posteriores</w:t>
      </w:r>
      <w:r>
        <w:rPr>
          <w:spacing w:val="-5"/>
        </w:rPr>
        <w:t> </w:t>
      </w:r>
      <w:r>
        <w:rPr/>
        <w:t>através</w:t>
      </w:r>
      <w:r>
        <w:rPr>
          <w:spacing w:val="-6"/>
        </w:rPr>
        <w:t> </w:t>
      </w:r>
      <w:r>
        <w:rPr/>
        <w:t>do</w:t>
      </w:r>
      <w:r>
        <w:rPr>
          <w:spacing w:val="-7"/>
        </w:rPr>
        <w:t> </w:t>
      </w:r>
      <w:r>
        <w:rPr/>
        <w:t>crescimento</w:t>
      </w:r>
      <w:r>
        <w:rPr>
          <w:spacing w:val="-3"/>
        </w:rPr>
        <w:t> </w:t>
      </w:r>
      <w:r>
        <w:rPr/>
        <w:t>do</w:t>
      </w:r>
      <w:r>
        <w:rPr>
          <w:spacing w:val="-5"/>
        </w:rPr>
        <w:t> </w:t>
      </w:r>
      <w:r>
        <w:rPr/>
        <w:t>fungo</w:t>
      </w:r>
      <w:r>
        <w:rPr>
          <w:spacing w:val="-2"/>
        </w:rPr>
        <w:t> </w:t>
      </w:r>
      <w:r>
        <w:rPr/>
        <w:t>em</w:t>
      </w:r>
      <w:r>
        <w:rPr>
          <w:spacing w:val="-10"/>
        </w:rPr>
        <w:t> </w:t>
      </w:r>
      <w:r>
        <w:rPr/>
        <w:t>Meio</w:t>
      </w:r>
      <w:r>
        <w:rPr>
          <w:spacing w:val="-3"/>
        </w:rPr>
        <w:t> </w:t>
      </w:r>
      <w:r>
        <w:rPr/>
        <w:t>BDA</w:t>
      </w:r>
      <w:r>
        <w:rPr>
          <w:spacing w:val="-7"/>
        </w:rPr>
        <w:t> </w:t>
      </w:r>
      <w:r>
        <w:rPr/>
        <w:t>sólido</w:t>
      </w:r>
      <w:r>
        <w:rPr>
          <w:spacing w:val="-2"/>
        </w:rPr>
        <w:t> </w:t>
      </w:r>
      <w:r>
        <w:rPr/>
        <w:t>e</w:t>
      </w:r>
      <w:r>
        <w:rPr>
          <w:spacing w:val="-5"/>
        </w:rPr>
        <w:t> </w:t>
      </w:r>
      <w:r>
        <w:rPr/>
        <w:t>acompanhamento</w:t>
      </w:r>
      <w:r>
        <w:rPr>
          <w:spacing w:val="-3"/>
        </w:rPr>
        <w:t> </w:t>
      </w:r>
      <w:r>
        <w:rPr/>
        <w:t>do</w:t>
      </w:r>
      <w:r>
        <w:rPr>
          <w:spacing w:val="-5"/>
        </w:rPr>
        <w:t> </w:t>
      </w:r>
      <w:r>
        <w:rPr/>
        <w:t>diâmetro</w:t>
      </w:r>
      <w:r>
        <w:rPr>
          <w:spacing w:val="-3"/>
        </w:rPr>
        <w:t> </w:t>
      </w:r>
      <w:r>
        <w:rPr/>
        <w:t>do</w:t>
      </w:r>
      <w:r>
        <w:rPr>
          <w:spacing w:val="-6"/>
        </w:rPr>
        <w:t> </w:t>
      </w:r>
      <w:r>
        <w:rPr/>
        <w:t>halo</w:t>
      </w:r>
      <w:r>
        <w:rPr>
          <w:spacing w:val="-2"/>
        </w:rPr>
        <w:t> </w:t>
      </w:r>
      <w:r>
        <w:rPr/>
        <w:t>por</w:t>
      </w:r>
      <w:r>
        <w:rPr>
          <w:spacing w:val="-4"/>
        </w:rPr>
        <w:t> </w:t>
      </w:r>
      <w:r>
        <w:rPr/>
        <w:t>até 120h.</w:t>
      </w:r>
      <w:r>
        <w:rPr>
          <w:spacing w:val="-7"/>
        </w:rPr>
        <w:t> </w:t>
      </w:r>
      <w:r>
        <w:rPr/>
        <w:t>Após</w:t>
      </w:r>
      <w:r>
        <w:rPr>
          <w:spacing w:val="-8"/>
        </w:rPr>
        <w:t> </w:t>
      </w:r>
      <w:r>
        <w:rPr/>
        <w:t>a</w:t>
      </w:r>
      <w:r>
        <w:rPr>
          <w:spacing w:val="-8"/>
        </w:rPr>
        <w:t> </w:t>
      </w:r>
      <w:r>
        <w:rPr/>
        <w:t>determinação</w:t>
      </w:r>
      <w:r>
        <w:rPr>
          <w:spacing w:val="-5"/>
        </w:rPr>
        <w:t> </w:t>
      </w:r>
      <w:r>
        <w:rPr/>
        <w:t>das</w:t>
      </w:r>
      <w:r>
        <w:rPr>
          <w:spacing w:val="-9"/>
        </w:rPr>
        <w:t> </w:t>
      </w:r>
      <w:r>
        <w:rPr/>
        <w:t>concentrações,</w:t>
      </w:r>
      <w:r>
        <w:rPr>
          <w:spacing w:val="-7"/>
        </w:rPr>
        <w:t> </w:t>
      </w:r>
      <w:r>
        <w:rPr/>
        <w:t>foram</w:t>
      </w:r>
      <w:r>
        <w:rPr>
          <w:spacing w:val="-9"/>
        </w:rPr>
        <w:t> </w:t>
      </w:r>
      <w:r>
        <w:rPr/>
        <w:t>inoculados</w:t>
      </w:r>
      <w:r>
        <w:rPr>
          <w:spacing w:val="-8"/>
        </w:rPr>
        <w:t> </w:t>
      </w:r>
      <w:r>
        <w:rPr/>
        <w:t>108</w:t>
      </w:r>
      <w:r>
        <w:rPr>
          <w:spacing w:val="-7"/>
        </w:rPr>
        <w:t> </w:t>
      </w:r>
      <w:r>
        <w:rPr/>
        <w:t>esporos/ml</w:t>
      </w:r>
      <w:r>
        <w:rPr>
          <w:spacing w:val="-11"/>
        </w:rPr>
        <w:t> </w:t>
      </w:r>
      <w:r>
        <w:rPr/>
        <w:t>de</w:t>
      </w:r>
      <w:r>
        <w:rPr>
          <w:spacing w:val="-8"/>
        </w:rPr>
        <w:t> </w:t>
      </w:r>
      <w:r>
        <w:rPr/>
        <w:t>Humicola</w:t>
      </w:r>
      <w:r>
        <w:rPr>
          <w:spacing w:val="-8"/>
        </w:rPr>
        <w:t> </w:t>
      </w:r>
      <w:r>
        <w:rPr/>
        <w:t>grisea</w:t>
      </w:r>
      <w:r>
        <w:rPr>
          <w:spacing w:val="-8"/>
        </w:rPr>
        <w:t> </w:t>
      </w:r>
      <w:r>
        <w:rPr/>
        <w:t>em</w:t>
      </w:r>
      <w:r>
        <w:rPr>
          <w:spacing w:val="-10"/>
        </w:rPr>
        <w:t> </w:t>
      </w:r>
      <w:r>
        <w:rPr/>
        <w:t>Meio</w:t>
      </w:r>
      <w:r>
        <w:rPr>
          <w:spacing w:val="-6"/>
        </w:rPr>
        <w:t> </w:t>
      </w:r>
      <w:r>
        <w:rPr/>
        <w:t>Mínimo</w:t>
      </w:r>
      <w:r>
        <w:rPr>
          <w:spacing w:val="-5"/>
        </w:rPr>
        <w:t> </w:t>
      </w:r>
      <w:r>
        <w:rPr/>
        <w:t>Pontecorvo</w:t>
      </w:r>
      <w:r>
        <w:rPr>
          <w:spacing w:val="-6"/>
        </w:rPr>
        <w:t> </w:t>
      </w:r>
      <w:r>
        <w:rPr/>
        <w:t>enriquecido com Bagaço de Cana explodido a vapor. Após 72h as drogas foram adicionadas ao </w:t>
      </w:r>
      <w:r>
        <w:rPr>
          <w:spacing w:val="-3"/>
        </w:rPr>
        <w:t>meio </w:t>
      </w:r>
      <w:r>
        <w:rPr/>
        <w:t>de acordo com a concentração determinada e o experimento foi finalizado após 120h com recolhimento do micélio para posteriores análises e do sobrenadante. Com o sobrenadante foi feito o teste FPase (atividade enzimática) em que a concentração de glicose convertida pelas enzimas presentes no sobrenadante a partir de um substrato de origem celulósica (papel de filtro) fora medido</w:t>
      </w:r>
      <w:r>
        <w:rPr>
          <w:spacing w:val="-1"/>
        </w:rPr>
        <w:t> </w:t>
      </w:r>
      <w:r>
        <w:rPr/>
        <w:t>espectrofotomicamente.</w:t>
      </w:r>
    </w:p>
    <w:p>
      <w:pPr>
        <w:pStyle w:val="BodyText"/>
        <w:spacing w:before="6"/>
        <w:rPr>
          <w:sz w:val="15"/>
        </w:rPr>
      </w:pPr>
    </w:p>
    <w:p>
      <w:pPr>
        <w:pStyle w:val="BodyText"/>
        <w:spacing w:line="259" w:lineRule="auto"/>
        <w:ind w:left="120" w:right="106" w:hanging="10"/>
        <w:jc w:val="both"/>
      </w:pPr>
      <w:r>
        <w:rPr>
          <w:b/>
        </w:rPr>
        <w:t>Resultados: </w:t>
      </w:r>
      <w:r>
        <w:rPr/>
        <w:t>A partir das análises de atividade enzimática (teste FPase) obtivemos os resultados que refletem o efeito das drogas através do reflexo da atividade enzimática de cada amostra. A princípio os resultados que obtivemos são diferentes do esperado, e, portanto, análises adicionais</w:t>
      </w:r>
      <w:r>
        <w:rPr>
          <w:spacing w:val="-7"/>
        </w:rPr>
        <w:t> </w:t>
      </w:r>
      <w:r>
        <w:rPr/>
        <w:t>serão</w:t>
      </w:r>
      <w:r>
        <w:rPr>
          <w:spacing w:val="-5"/>
        </w:rPr>
        <w:t> </w:t>
      </w:r>
      <w:r>
        <w:rPr/>
        <w:t>necessárias</w:t>
      </w:r>
      <w:r>
        <w:rPr>
          <w:spacing w:val="-9"/>
        </w:rPr>
        <w:t> </w:t>
      </w:r>
      <w:r>
        <w:rPr/>
        <w:t>para</w:t>
      </w:r>
      <w:r>
        <w:rPr>
          <w:spacing w:val="-7"/>
        </w:rPr>
        <w:t> </w:t>
      </w:r>
      <w:r>
        <w:rPr/>
        <w:t>um</w:t>
      </w:r>
      <w:r>
        <w:rPr>
          <w:spacing w:val="-9"/>
        </w:rPr>
        <w:t> </w:t>
      </w:r>
      <w:r>
        <w:rPr/>
        <w:t>melhor</w:t>
      </w:r>
      <w:r>
        <w:rPr>
          <w:spacing w:val="-7"/>
        </w:rPr>
        <w:t> </w:t>
      </w:r>
      <w:r>
        <w:rPr/>
        <w:t>entendimento</w:t>
      </w:r>
      <w:r>
        <w:rPr>
          <w:spacing w:val="-5"/>
        </w:rPr>
        <w:t> </w:t>
      </w:r>
      <w:r>
        <w:rPr/>
        <w:t>do</w:t>
      </w:r>
      <w:r>
        <w:rPr>
          <w:spacing w:val="-7"/>
        </w:rPr>
        <w:t> </w:t>
      </w:r>
      <w:r>
        <w:rPr/>
        <w:t>efeito</w:t>
      </w:r>
      <w:r>
        <w:rPr>
          <w:spacing w:val="-6"/>
        </w:rPr>
        <w:t> </w:t>
      </w:r>
      <w:r>
        <w:rPr/>
        <w:t>destas</w:t>
      </w:r>
      <w:r>
        <w:rPr>
          <w:spacing w:val="-9"/>
        </w:rPr>
        <w:t> </w:t>
      </w:r>
      <w:r>
        <w:rPr/>
        <w:t>drogas</w:t>
      </w:r>
      <w:r>
        <w:rPr>
          <w:spacing w:val="-9"/>
        </w:rPr>
        <w:t> </w:t>
      </w:r>
      <w:r>
        <w:rPr/>
        <w:t>no</w:t>
      </w:r>
      <w:r>
        <w:rPr>
          <w:spacing w:val="-6"/>
        </w:rPr>
        <w:t> </w:t>
      </w:r>
      <w:r>
        <w:rPr/>
        <w:t>aparato</w:t>
      </w:r>
      <w:r>
        <w:rPr>
          <w:spacing w:val="-4"/>
        </w:rPr>
        <w:t> </w:t>
      </w:r>
      <w:r>
        <w:rPr/>
        <w:t>celulolítico</w:t>
      </w:r>
      <w:r>
        <w:rPr>
          <w:spacing w:val="-6"/>
        </w:rPr>
        <w:t> </w:t>
      </w:r>
      <w:r>
        <w:rPr/>
        <w:t>de</w:t>
      </w:r>
      <w:r>
        <w:rPr>
          <w:spacing w:val="-8"/>
        </w:rPr>
        <w:t> </w:t>
      </w:r>
      <w:r>
        <w:rPr/>
        <w:t>Humicola</w:t>
      </w:r>
      <w:r>
        <w:rPr>
          <w:spacing w:val="-8"/>
        </w:rPr>
        <w:t> </w:t>
      </w:r>
      <w:r>
        <w:rPr/>
        <w:t>grisea.</w:t>
      </w:r>
      <w:r>
        <w:rPr>
          <w:spacing w:val="-7"/>
        </w:rPr>
        <w:t> </w:t>
      </w:r>
      <w:r>
        <w:rPr/>
        <w:t>Adicionalmente, por se tratar de uma abordagem inteiramente inovadora, durante o processo de desenvolvimento do projeto, foram feitas observações, proposições,</w:t>
      </w:r>
      <w:r>
        <w:rPr>
          <w:spacing w:val="-4"/>
        </w:rPr>
        <w:t> </w:t>
      </w:r>
      <w:r>
        <w:rPr/>
        <w:t>e</w:t>
      </w:r>
      <w:r>
        <w:rPr>
          <w:spacing w:val="-5"/>
        </w:rPr>
        <w:t> </w:t>
      </w:r>
      <w:r>
        <w:rPr/>
        <w:t>desenvolvidos</w:t>
      </w:r>
      <w:r>
        <w:rPr>
          <w:spacing w:val="-6"/>
        </w:rPr>
        <w:t> </w:t>
      </w:r>
      <w:r>
        <w:rPr/>
        <w:t>protocolos</w:t>
      </w:r>
      <w:r>
        <w:rPr>
          <w:spacing w:val="-6"/>
        </w:rPr>
        <w:t> </w:t>
      </w:r>
      <w:r>
        <w:rPr/>
        <w:t>e</w:t>
      </w:r>
      <w:r>
        <w:rPr>
          <w:spacing w:val="-5"/>
        </w:rPr>
        <w:t> </w:t>
      </w:r>
      <w:r>
        <w:rPr/>
        <w:t>metodologias</w:t>
      </w:r>
      <w:r>
        <w:rPr>
          <w:spacing w:val="-6"/>
        </w:rPr>
        <w:t> </w:t>
      </w:r>
      <w:r>
        <w:rPr/>
        <w:t>a</w:t>
      </w:r>
      <w:r>
        <w:rPr>
          <w:spacing w:val="-5"/>
        </w:rPr>
        <w:t> </w:t>
      </w:r>
      <w:r>
        <w:rPr/>
        <w:t>partir</w:t>
      </w:r>
      <w:r>
        <w:rPr>
          <w:spacing w:val="-3"/>
        </w:rPr>
        <w:t> </w:t>
      </w:r>
      <w:r>
        <w:rPr/>
        <w:t>de</w:t>
      </w:r>
      <w:r>
        <w:rPr>
          <w:spacing w:val="-6"/>
        </w:rPr>
        <w:t> </w:t>
      </w:r>
      <w:r>
        <w:rPr/>
        <w:t>dificuldades</w:t>
      </w:r>
      <w:r>
        <w:rPr>
          <w:spacing w:val="-6"/>
        </w:rPr>
        <w:t> </w:t>
      </w:r>
      <w:r>
        <w:rPr/>
        <w:t>e</w:t>
      </w:r>
      <w:r>
        <w:rPr>
          <w:spacing w:val="-5"/>
        </w:rPr>
        <w:t> </w:t>
      </w:r>
      <w:r>
        <w:rPr/>
        <w:t>desafios</w:t>
      </w:r>
      <w:r>
        <w:rPr>
          <w:spacing w:val="-6"/>
        </w:rPr>
        <w:t> </w:t>
      </w:r>
      <w:r>
        <w:rPr/>
        <w:t>que</w:t>
      </w:r>
      <w:r>
        <w:rPr>
          <w:spacing w:val="-5"/>
        </w:rPr>
        <w:t> </w:t>
      </w:r>
      <w:r>
        <w:rPr/>
        <w:t>encontramos</w:t>
      </w:r>
      <w:r>
        <w:rPr>
          <w:spacing w:val="-6"/>
        </w:rPr>
        <w:t> </w:t>
      </w:r>
      <w:r>
        <w:rPr/>
        <w:t>em</w:t>
      </w:r>
      <w:r>
        <w:rPr>
          <w:spacing w:val="-9"/>
        </w:rPr>
        <w:t> </w:t>
      </w:r>
      <w:r>
        <w:rPr/>
        <w:t>nosso</w:t>
      </w:r>
      <w:r>
        <w:rPr>
          <w:spacing w:val="-2"/>
        </w:rPr>
        <w:t> </w:t>
      </w:r>
      <w:r>
        <w:rPr/>
        <w:t>caminho.</w:t>
      </w:r>
      <w:r>
        <w:rPr>
          <w:spacing w:val="-4"/>
        </w:rPr>
        <w:t> </w:t>
      </w:r>
      <w:r>
        <w:rPr/>
        <w:t>Isto</w:t>
      </w:r>
      <w:r>
        <w:rPr>
          <w:spacing w:val="-2"/>
        </w:rPr>
        <w:t> </w:t>
      </w:r>
      <w:r>
        <w:rPr/>
        <w:t>nos</w:t>
      </w:r>
      <w:r>
        <w:rPr>
          <w:spacing w:val="-8"/>
        </w:rPr>
        <w:t> </w:t>
      </w:r>
      <w:r>
        <w:rPr/>
        <w:t>gerou informações e dados talvez inesperados, porém preciosos. Temos como resultado deste projeto, mais respostas do que perguntas que propusemos inicialmente. Conseguimos delinear uma metodologia que deverá ser seguida em trabalhos futuros, a fim de dar continuidade a esta linha de pesquisa.</w:t>
      </w:r>
    </w:p>
    <w:p>
      <w:pPr>
        <w:pStyle w:val="BodyText"/>
        <w:spacing w:before="10"/>
        <w:rPr>
          <w:sz w:val="9"/>
        </w:rPr>
      </w:pPr>
    </w:p>
    <w:p>
      <w:pPr>
        <w:pStyle w:val="BodyText"/>
        <w:spacing w:line="259" w:lineRule="auto"/>
        <w:ind w:left="120" w:right="106" w:hanging="10"/>
        <w:jc w:val="both"/>
      </w:pPr>
      <w:r>
        <w:rPr>
          <w:b/>
        </w:rPr>
        <w:t>Conclusão: </w:t>
      </w:r>
      <w:r>
        <w:rPr/>
        <w:t>A partir das análises de atividade enzimática (teste FPase) obtivemos os resultados que refletem o efeito das drogas através do reflexo da atividade enzimática de cada amostra. A princípio os resultados que obtivemos são diferentes do esperado, e, portanto, análises adicionais</w:t>
      </w:r>
      <w:r>
        <w:rPr>
          <w:spacing w:val="-7"/>
        </w:rPr>
        <w:t> </w:t>
      </w:r>
      <w:r>
        <w:rPr/>
        <w:t>serão</w:t>
      </w:r>
      <w:r>
        <w:rPr>
          <w:spacing w:val="-5"/>
        </w:rPr>
        <w:t> </w:t>
      </w:r>
      <w:r>
        <w:rPr/>
        <w:t>necessárias</w:t>
      </w:r>
      <w:r>
        <w:rPr>
          <w:spacing w:val="-9"/>
        </w:rPr>
        <w:t> </w:t>
      </w:r>
      <w:r>
        <w:rPr/>
        <w:t>para</w:t>
      </w:r>
      <w:r>
        <w:rPr>
          <w:spacing w:val="-7"/>
        </w:rPr>
        <w:t> </w:t>
      </w:r>
      <w:r>
        <w:rPr/>
        <w:t>um</w:t>
      </w:r>
      <w:r>
        <w:rPr>
          <w:spacing w:val="-9"/>
        </w:rPr>
        <w:t> </w:t>
      </w:r>
      <w:r>
        <w:rPr/>
        <w:t>melhor</w:t>
      </w:r>
      <w:r>
        <w:rPr>
          <w:spacing w:val="-7"/>
        </w:rPr>
        <w:t> </w:t>
      </w:r>
      <w:r>
        <w:rPr/>
        <w:t>entendimento</w:t>
      </w:r>
      <w:r>
        <w:rPr>
          <w:spacing w:val="-5"/>
        </w:rPr>
        <w:t> </w:t>
      </w:r>
      <w:r>
        <w:rPr/>
        <w:t>do</w:t>
      </w:r>
      <w:r>
        <w:rPr>
          <w:spacing w:val="-7"/>
        </w:rPr>
        <w:t> </w:t>
      </w:r>
      <w:r>
        <w:rPr/>
        <w:t>efeito</w:t>
      </w:r>
      <w:r>
        <w:rPr>
          <w:spacing w:val="-6"/>
        </w:rPr>
        <w:t> </w:t>
      </w:r>
      <w:r>
        <w:rPr/>
        <w:t>destas</w:t>
      </w:r>
      <w:r>
        <w:rPr>
          <w:spacing w:val="-9"/>
        </w:rPr>
        <w:t> </w:t>
      </w:r>
      <w:r>
        <w:rPr/>
        <w:t>drogas</w:t>
      </w:r>
      <w:r>
        <w:rPr>
          <w:spacing w:val="-9"/>
        </w:rPr>
        <w:t> </w:t>
      </w:r>
      <w:r>
        <w:rPr/>
        <w:t>no</w:t>
      </w:r>
      <w:r>
        <w:rPr>
          <w:spacing w:val="-6"/>
        </w:rPr>
        <w:t> </w:t>
      </w:r>
      <w:r>
        <w:rPr/>
        <w:t>aparato</w:t>
      </w:r>
      <w:r>
        <w:rPr>
          <w:spacing w:val="-4"/>
        </w:rPr>
        <w:t> </w:t>
      </w:r>
      <w:r>
        <w:rPr/>
        <w:t>celulolítico</w:t>
      </w:r>
      <w:r>
        <w:rPr>
          <w:spacing w:val="-6"/>
        </w:rPr>
        <w:t> </w:t>
      </w:r>
      <w:r>
        <w:rPr/>
        <w:t>de</w:t>
      </w:r>
      <w:r>
        <w:rPr>
          <w:spacing w:val="-8"/>
        </w:rPr>
        <w:t> </w:t>
      </w:r>
      <w:r>
        <w:rPr/>
        <w:t>Humicola</w:t>
      </w:r>
      <w:r>
        <w:rPr>
          <w:spacing w:val="-8"/>
        </w:rPr>
        <w:t> </w:t>
      </w:r>
      <w:r>
        <w:rPr/>
        <w:t>grisea.</w:t>
      </w:r>
      <w:r>
        <w:rPr>
          <w:spacing w:val="-7"/>
        </w:rPr>
        <w:t> </w:t>
      </w:r>
      <w:r>
        <w:rPr/>
        <w:t>Adicionalmente, por se tratar de uma abordagem inteiramente inovadora, durante o processo de desenvolvimento do projeto, foram feitas observações, proposições,</w:t>
      </w:r>
      <w:r>
        <w:rPr>
          <w:spacing w:val="-4"/>
        </w:rPr>
        <w:t> </w:t>
      </w:r>
      <w:r>
        <w:rPr/>
        <w:t>e</w:t>
      </w:r>
      <w:r>
        <w:rPr>
          <w:spacing w:val="-5"/>
        </w:rPr>
        <w:t> </w:t>
      </w:r>
      <w:r>
        <w:rPr/>
        <w:t>desenvolvidos</w:t>
      </w:r>
      <w:r>
        <w:rPr>
          <w:spacing w:val="-6"/>
        </w:rPr>
        <w:t> </w:t>
      </w:r>
      <w:r>
        <w:rPr/>
        <w:t>protocolos</w:t>
      </w:r>
      <w:r>
        <w:rPr>
          <w:spacing w:val="-6"/>
        </w:rPr>
        <w:t> </w:t>
      </w:r>
      <w:r>
        <w:rPr/>
        <w:t>e</w:t>
      </w:r>
      <w:r>
        <w:rPr>
          <w:spacing w:val="-5"/>
        </w:rPr>
        <w:t> </w:t>
      </w:r>
      <w:r>
        <w:rPr/>
        <w:t>metodologias</w:t>
      </w:r>
      <w:r>
        <w:rPr>
          <w:spacing w:val="-6"/>
        </w:rPr>
        <w:t> </w:t>
      </w:r>
      <w:r>
        <w:rPr/>
        <w:t>a</w:t>
      </w:r>
      <w:r>
        <w:rPr>
          <w:spacing w:val="-5"/>
        </w:rPr>
        <w:t> </w:t>
      </w:r>
      <w:r>
        <w:rPr/>
        <w:t>partir</w:t>
      </w:r>
      <w:r>
        <w:rPr>
          <w:spacing w:val="-3"/>
        </w:rPr>
        <w:t> </w:t>
      </w:r>
      <w:r>
        <w:rPr/>
        <w:t>de</w:t>
      </w:r>
      <w:r>
        <w:rPr>
          <w:spacing w:val="-6"/>
        </w:rPr>
        <w:t> </w:t>
      </w:r>
      <w:r>
        <w:rPr/>
        <w:t>dificuldades</w:t>
      </w:r>
      <w:r>
        <w:rPr>
          <w:spacing w:val="-6"/>
        </w:rPr>
        <w:t> </w:t>
      </w:r>
      <w:r>
        <w:rPr/>
        <w:t>e</w:t>
      </w:r>
      <w:r>
        <w:rPr>
          <w:spacing w:val="-5"/>
        </w:rPr>
        <w:t> </w:t>
      </w:r>
      <w:r>
        <w:rPr/>
        <w:t>desafios</w:t>
      </w:r>
      <w:r>
        <w:rPr>
          <w:spacing w:val="-6"/>
        </w:rPr>
        <w:t> </w:t>
      </w:r>
      <w:r>
        <w:rPr/>
        <w:t>que</w:t>
      </w:r>
      <w:r>
        <w:rPr>
          <w:spacing w:val="-5"/>
        </w:rPr>
        <w:t> </w:t>
      </w:r>
      <w:r>
        <w:rPr/>
        <w:t>encontramos</w:t>
      </w:r>
      <w:r>
        <w:rPr>
          <w:spacing w:val="-6"/>
        </w:rPr>
        <w:t> </w:t>
      </w:r>
      <w:r>
        <w:rPr/>
        <w:t>em</w:t>
      </w:r>
      <w:r>
        <w:rPr>
          <w:spacing w:val="-9"/>
        </w:rPr>
        <w:t> </w:t>
      </w:r>
      <w:r>
        <w:rPr/>
        <w:t>nosso</w:t>
      </w:r>
      <w:r>
        <w:rPr>
          <w:spacing w:val="-2"/>
        </w:rPr>
        <w:t> </w:t>
      </w:r>
      <w:r>
        <w:rPr/>
        <w:t>caminho.</w:t>
      </w:r>
      <w:r>
        <w:rPr>
          <w:spacing w:val="-4"/>
        </w:rPr>
        <w:t> </w:t>
      </w:r>
      <w:r>
        <w:rPr/>
        <w:t>Isto</w:t>
      </w:r>
      <w:r>
        <w:rPr>
          <w:spacing w:val="-2"/>
        </w:rPr>
        <w:t> </w:t>
      </w:r>
      <w:r>
        <w:rPr/>
        <w:t>nos</w:t>
      </w:r>
      <w:r>
        <w:rPr>
          <w:spacing w:val="-8"/>
        </w:rPr>
        <w:t> </w:t>
      </w:r>
      <w:r>
        <w:rPr/>
        <w:t>gerou informações e dados talvez inesperados, porém preciosos. Temos como resultado deste projeto, mais respostas do que perguntas que propusemos inicialmente. Conseguimos delinear uma metodologia que deverá ser seguida em trabalhos futuros, a fim de dar continuidade a esta linha de pesquisa.</w:t>
      </w:r>
    </w:p>
    <w:p>
      <w:pPr>
        <w:pStyle w:val="BodyText"/>
        <w:spacing w:before="7"/>
        <w:rPr>
          <w:sz w:val="9"/>
        </w:rPr>
      </w:pPr>
    </w:p>
    <w:p>
      <w:pPr>
        <w:pStyle w:val="BodyText"/>
        <w:ind w:left="111"/>
        <w:jc w:val="both"/>
      </w:pPr>
      <w:r>
        <w:rPr>
          <w:b/>
        </w:rPr>
        <w:t>Palavras-Chave: </w:t>
      </w:r>
      <w:r>
        <w:rPr/>
        <w:t>Epigenética, Hidrolases, fungos filamentosos, bioconversão, celulase, resíduos agrícolas</w:t>
      </w:r>
    </w:p>
    <w:p>
      <w:pPr>
        <w:pStyle w:val="BodyText"/>
        <w:spacing w:before="9"/>
        <w:rPr>
          <w:sz w:val="10"/>
        </w:rPr>
      </w:pPr>
    </w:p>
    <w:p>
      <w:pPr>
        <w:pStyle w:val="BodyText"/>
        <w:spacing w:line="259" w:lineRule="auto"/>
        <w:ind w:left="120" w:right="107" w:hanging="10"/>
        <w:jc w:val="both"/>
      </w:pPr>
      <w:r>
        <w:rPr>
          <w:b/>
        </w:rPr>
        <w:t>Colaboradores:</w:t>
      </w:r>
      <w:r>
        <w:rPr>
          <w:b/>
          <w:spacing w:val="-4"/>
        </w:rPr>
        <w:t> </w:t>
      </w:r>
      <w:r>
        <w:rPr/>
        <w:t>Thiago</w:t>
      </w:r>
      <w:r>
        <w:rPr>
          <w:spacing w:val="-2"/>
        </w:rPr>
        <w:t> </w:t>
      </w:r>
      <w:r>
        <w:rPr/>
        <w:t>Machado</w:t>
      </w:r>
      <w:r>
        <w:rPr>
          <w:spacing w:val="-2"/>
        </w:rPr>
        <w:t> </w:t>
      </w:r>
      <w:r>
        <w:rPr/>
        <w:t>Mello-de-Sousa,</w:t>
      </w:r>
      <w:r>
        <w:rPr>
          <w:spacing w:val="-4"/>
        </w:rPr>
        <w:t> </w:t>
      </w:r>
      <w:r>
        <w:rPr/>
        <w:t>Ildinete</w:t>
      </w:r>
      <w:r>
        <w:rPr>
          <w:spacing w:val="-3"/>
        </w:rPr>
        <w:t> </w:t>
      </w:r>
      <w:r>
        <w:rPr/>
        <w:t>Silva</w:t>
      </w:r>
      <w:r>
        <w:rPr>
          <w:spacing w:val="-3"/>
        </w:rPr>
        <w:t> </w:t>
      </w:r>
      <w:r>
        <w:rPr/>
        <w:t>Pereira,</w:t>
      </w:r>
      <w:r>
        <w:rPr>
          <w:spacing w:val="-3"/>
        </w:rPr>
        <w:t> </w:t>
      </w:r>
      <w:r>
        <w:rPr/>
        <w:t>Robson</w:t>
      </w:r>
      <w:r>
        <w:rPr>
          <w:spacing w:val="-6"/>
        </w:rPr>
        <w:t> </w:t>
      </w:r>
      <w:r>
        <w:rPr/>
        <w:t>William</w:t>
      </w:r>
      <w:r>
        <w:rPr>
          <w:spacing w:val="-8"/>
        </w:rPr>
        <w:t> </w:t>
      </w:r>
      <w:r>
        <w:rPr/>
        <w:t>de</w:t>
      </w:r>
      <w:r>
        <w:rPr>
          <w:spacing w:val="-3"/>
        </w:rPr>
        <w:t> </w:t>
      </w:r>
      <w:r>
        <w:rPr/>
        <w:t>Melo</w:t>
      </w:r>
      <w:r>
        <w:rPr>
          <w:spacing w:val="-2"/>
        </w:rPr>
        <w:t> </w:t>
      </w:r>
      <w:r>
        <w:rPr/>
        <w:t>Matos,</w:t>
      </w:r>
      <w:r>
        <w:rPr>
          <w:spacing w:val="-6"/>
        </w:rPr>
        <w:t> </w:t>
      </w:r>
      <w:r>
        <w:rPr/>
        <w:t>Marciano</w:t>
      </w:r>
      <w:r>
        <w:rPr>
          <w:spacing w:val="-2"/>
        </w:rPr>
        <w:t> </w:t>
      </w:r>
      <w:r>
        <w:rPr/>
        <w:t>Regis</w:t>
      </w:r>
      <w:r>
        <w:rPr>
          <w:spacing w:val="-4"/>
        </w:rPr>
        <w:t> </w:t>
      </w:r>
      <w:r>
        <w:rPr/>
        <w:t>Rubini,</w:t>
      </w:r>
      <w:r>
        <w:rPr>
          <w:spacing w:val="-2"/>
        </w:rPr>
        <w:t> </w:t>
      </w:r>
      <w:r>
        <w:rPr/>
        <w:t>Luana</w:t>
      </w:r>
      <w:r>
        <w:rPr>
          <w:spacing w:val="-3"/>
        </w:rPr>
        <w:t> </w:t>
      </w:r>
      <w:r>
        <w:rPr/>
        <w:t>de Castro Oliveira, Thais Amanda de Pinho</w:t>
      </w:r>
      <w:r>
        <w:rPr>
          <w:spacing w:val="6"/>
        </w:rPr>
        <w:t> </w:t>
      </w:r>
      <w:r>
        <w:rPr/>
        <w:t>Silva.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Registro das falas e usos do Plano Piloto de Brasília: os agenciamentos na W3 norte</w:t>
      </w:r>
    </w:p>
    <w:p>
      <w:pPr>
        <w:spacing w:before="74"/>
        <w:ind w:left="4948" w:right="14" w:firstLine="0"/>
        <w:jc w:val="center"/>
        <w:rPr>
          <w:sz w:val="12"/>
        </w:rPr>
      </w:pPr>
      <w:r>
        <w:rPr>
          <w:b/>
          <w:color w:val="2E75B6"/>
          <w:sz w:val="12"/>
        </w:rPr>
        <w:t>Bolsista</w:t>
      </w:r>
      <w:r>
        <w:rPr>
          <w:color w:val="2E75B6"/>
          <w:sz w:val="12"/>
        </w:rPr>
        <w:t>: Bárbara Lopes Cabral Viana</w:t>
      </w:r>
    </w:p>
    <w:p>
      <w:pPr>
        <w:pStyle w:val="BodyText"/>
        <w:spacing w:before="1"/>
        <w:rPr>
          <w:sz w:val="14"/>
        </w:rPr>
      </w:pPr>
    </w:p>
    <w:p>
      <w:pPr>
        <w:spacing w:line="518" w:lineRule="auto" w:before="0"/>
        <w:ind w:left="106" w:right="4890" w:firstLine="0"/>
        <w:jc w:val="left"/>
        <w:rPr>
          <w:sz w:val="12"/>
        </w:rPr>
      </w:pPr>
      <w:r>
        <w:rPr>
          <w:b/>
          <w:sz w:val="12"/>
        </w:rPr>
        <w:t>Unidade Acadêmica</w:t>
      </w:r>
      <w:r>
        <w:rPr>
          <w:sz w:val="12"/>
        </w:rPr>
        <w:t>: Desenho Industrial </w:t>
      </w:r>
      <w:r>
        <w:rPr>
          <w:b/>
          <w:sz w:val="12"/>
        </w:rPr>
        <w:t>Instituição</w:t>
      </w:r>
      <w:r>
        <w:rPr>
          <w:sz w:val="12"/>
        </w:rPr>
        <w:t>: UnB</w:t>
      </w:r>
    </w:p>
    <w:p>
      <w:pPr>
        <w:spacing w:before="4"/>
        <w:ind w:left="111" w:right="0" w:firstLine="0"/>
        <w:jc w:val="left"/>
        <w:rPr>
          <w:sz w:val="12"/>
        </w:rPr>
      </w:pPr>
      <w:r>
        <w:rPr>
          <w:b/>
          <w:sz w:val="12"/>
        </w:rPr>
        <w:t>Orientador (a): </w:t>
      </w:r>
      <w:r>
        <w:rPr>
          <w:sz w:val="12"/>
        </w:rPr>
        <w:t>ROGÉRIO JOSÉ CAMARA</w:t>
      </w:r>
    </w:p>
    <w:p>
      <w:pPr>
        <w:pStyle w:val="BodyText"/>
        <w:spacing w:before="7"/>
        <w:rPr>
          <w:sz w:val="16"/>
        </w:rPr>
      </w:pPr>
    </w:p>
    <w:p>
      <w:pPr>
        <w:pStyle w:val="BodyText"/>
        <w:spacing w:line="259" w:lineRule="auto"/>
        <w:ind w:left="120" w:right="105" w:hanging="10"/>
        <w:jc w:val="both"/>
      </w:pPr>
      <w:r>
        <w:rPr>
          <w:b/>
        </w:rPr>
        <w:t>Introdução: </w:t>
      </w:r>
      <w:r>
        <w:rPr/>
        <w:t>Considerando-se a falta de registros iconográficos e de documentação objetivou-se com a pesquisa compreender a formação histórica</w:t>
      </w:r>
      <w:r>
        <w:rPr>
          <w:spacing w:val="-7"/>
        </w:rPr>
        <w:t> </w:t>
      </w:r>
      <w:r>
        <w:rPr/>
        <w:t>do</w:t>
      </w:r>
      <w:r>
        <w:rPr>
          <w:spacing w:val="-3"/>
        </w:rPr>
        <w:t> </w:t>
      </w:r>
      <w:r>
        <w:rPr/>
        <w:t>comercio</w:t>
      </w:r>
      <w:r>
        <w:rPr>
          <w:spacing w:val="-4"/>
        </w:rPr>
        <w:t> </w:t>
      </w:r>
      <w:r>
        <w:rPr/>
        <w:t>das</w:t>
      </w:r>
      <w:r>
        <w:rPr>
          <w:spacing w:val="-7"/>
        </w:rPr>
        <w:t> </w:t>
      </w:r>
      <w:r>
        <w:rPr/>
        <w:t>quadras</w:t>
      </w:r>
      <w:r>
        <w:rPr>
          <w:spacing w:val="-7"/>
        </w:rPr>
        <w:t> </w:t>
      </w:r>
      <w:r>
        <w:rPr/>
        <w:t>700</w:t>
      </w:r>
      <w:r>
        <w:rPr>
          <w:spacing w:val="-5"/>
        </w:rPr>
        <w:t> </w:t>
      </w:r>
      <w:r>
        <w:rPr/>
        <w:t>da</w:t>
      </w:r>
      <w:r>
        <w:rPr>
          <w:spacing w:val="-7"/>
        </w:rPr>
        <w:t> </w:t>
      </w:r>
      <w:r>
        <w:rPr/>
        <w:t>W3Norte</w:t>
      </w:r>
      <w:r>
        <w:rPr>
          <w:spacing w:val="-10"/>
        </w:rPr>
        <w:t> </w:t>
      </w:r>
      <w:r>
        <w:rPr/>
        <w:t>e</w:t>
      </w:r>
      <w:r>
        <w:rPr>
          <w:spacing w:val="-6"/>
        </w:rPr>
        <w:t> </w:t>
      </w:r>
      <w:r>
        <w:rPr/>
        <w:t>sua</w:t>
      </w:r>
      <w:r>
        <w:rPr>
          <w:spacing w:val="-7"/>
        </w:rPr>
        <w:t> </w:t>
      </w:r>
      <w:r>
        <w:rPr/>
        <w:t>relação</w:t>
      </w:r>
      <w:r>
        <w:rPr>
          <w:spacing w:val="-4"/>
        </w:rPr>
        <w:t> </w:t>
      </w:r>
      <w:r>
        <w:rPr/>
        <w:t>com</w:t>
      </w:r>
      <w:r>
        <w:rPr>
          <w:spacing w:val="-10"/>
        </w:rPr>
        <w:t> </w:t>
      </w:r>
      <w:r>
        <w:rPr/>
        <w:t>o</w:t>
      </w:r>
      <w:r>
        <w:rPr>
          <w:spacing w:val="-4"/>
        </w:rPr>
        <w:t> </w:t>
      </w:r>
      <w:r>
        <w:rPr/>
        <w:t>projeto</w:t>
      </w:r>
      <w:r>
        <w:rPr>
          <w:spacing w:val="-5"/>
        </w:rPr>
        <w:t> </w:t>
      </w:r>
      <w:r>
        <w:rPr/>
        <w:t>e</w:t>
      </w:r>
      <w:r>
        <w:rPr>
          <w:spacing w:val="-8"/>
        </w:rPr>
        <w:t> </w:t>
      </w:r>
      <w:r>
        <w:rPr/>
        <w:t>o</w:t>
      </w:r>
      <w:r>
        <w:rPr>
          <w:spacing w:val="-4"/>
        </w:rPr>
        <w:t> </w:t>
      </w:r>
      <w:r>
        <w:rPr/>
        <w:t>poder</w:t>
      </w:r>
      <w:r>
        <w:rPr>
          <w:spacing w:val="-7"/>
        </w:rPr>
        <w:t> </w:t>
      </w:r>
      <w:r>
        <w:rPr/>
        <w:t>público</w:t>
      </w:r>
      <w:r>
        <w:rPr>
          <w:spacing w:val="-4"/>
        </w:rPr>
        <w:t> </w:t>
      </w:r>
      <w:r>
        <w:rPr/>
        <w:t>de</w:t>
      </w:r>
      <w:r>
        <w:rPr>
          <w:spacing w:val="-6"/>
        </w:rPr>
        <w:t> </w:t>
      </w:r>
      <w:r>
        <w:rPr/>
        <w:t>Brasília</w:t>
      </w:r>
      <w:r>
        <w:rPr>
          <w:spacing w:val="-7"/>
        </w:rPr>
        <w:t> </w:t>
      </w:r>
      <w:r>
        <w:rPr/>
        <w:t>a</w:t>
      </w:r>
      <w:r>
        <w:rPr>
          <w:spacing w:val="-6"/>
        </w:rPr>
        <w:t> </w:t>
      </w:r>
      <w:r>
        <w:rPr/>
        <w:t>partir</w:t>
      </w:r>
      <w:r>
        <w:rPr>
          <w:spacing w:val="-5"/>
        </w:rPr>
        <w:t> </w:t>
      </w:r>
      <w:r>
        <w:rPr/>
        <w:t>das</w:t>
      </w:r>
      <w:r>
        <w:rPr>
          <w:spacing w:val="-4"/>
        </w:rPr>
        <w:t> </w:t>
      </w:r>
      <w:r>
        <w:rPr/>
        <w:t>falas</w:t>
      </w:r>
      <w:r>
        <w:rPr>
          <w:spacing w:val="-7"/>
        </w:rPr>
        <w:t> </w:t>
      </w:r>
      <w:r>
        <w:rPr/>
        <w:t>dos</w:t>
      </w:r>
      <w:r>
        <w:rPr>
          <w:spacing w:val="-7"/>
        </w:rPr>
        <w:t> </w:t>
      </w:r>
      <w:r>
        <w:rPr/>
        <w:t>comerciantes que trabalham na região, dos arquitetos, sociólogos e agentes públicos. A narrativa do modo como a terra foi distribuída, da forma como ocorreu a ocupação territorial e das histórias de vida mostram a diferença entre o que foi planejado para a cidade e o que foi feito. O modo como os comerciantes compreendem a W3Norte revelam que a modelização do espaço é sobreposta pela lembrança, pelos signos de origem ou mesmo pelos signos de um passado remoto. As ordenações do espaço e seu controle expresso por uma cidade tombada e pelos órgãos conservação</w:t>
      </w:r>
      <w:r>
        <w:rPr>
          <w:spacing w:val="-3"/>
        </w:rPr>
        <w:t> </w:t>
      </w:r>
      <w:r>
        <w:rPr/>
        <w:t>do</w:t>
      </w:r>
      <w:r>
        <w:rPr>
          <w:spacing w:val="-4"/>
        </w:rPr>
        <w:t> </w:t>
      </w:r>
      <w:r>
        <w:rPr/>
        <w:t>patrimônio</w:t>
      </w:r>
      <w:r>
        <w:rPr>
          <w:spacing w:val="-2"/>
        </w:rPr>
        <w:t> </w:t>
      </w:r>
      <w:r>
        <w:rPr/>
        <w:t>público</w:t>
      </w:r>
      <w:r>
        <w:rPr>
          <w:spacing w:val="-3"/>
        </w:rPr>
        <w:t> </w:t>
      </w:r>
      <w:r>
        <w:rPr/>
        <w:t>não</w:t>
      </w:r>
      <w:r>
        <w:rPr>
          <w:spacing w:val="-3"/>
        </w:rPr>
        <w:t> </w:t>
      </w:r>
      <w:r>
        <w:rPr/>
        <w:t>são</w:t>
      </w:r>
      <w:r>
        <w:rPr>
          <w:spacing w:val="-3"/>
        </w:rPr>
        <w:t> </w:t>
      </w:r>
      <w:r>
        <w:rPr/>
        <w:t>suficiente</w:t>
      </w:r>
      <w:r>
        <w:rPr>
          <w:spacing w:val="-4"/>
        </w:rPr>
        <w:t> </w:t>
      </w:r>
      <w:r>
        <w:rPr/>
        <w:t>fortes</w:t>
      </w:r>
      <w:r>
        <w:rPr>
          <w:spacing w:val="-6"/>
        </w:rPr>
        <w:t> </w:t>
      </w:r>
      <w:r>
        <w:rPr/>
        <w:t>para</w:t>
      </w:r>
      <w:r>
        <w:rPr>
          <w:spacing w:val="-5"/>
        </w:rPr>
        <w:t> </w:t>
      </w:r>
      <w:r>
        <w:rPr/>
        <w:t>controlar</w:t>
      </w:r>
      <w:r>
        <w:rPr>
          <w:spacing w:val="-3"/>
        </w:rPr>
        <w:t> </w:t>
      </w:r>
      <w:r>
        <w:rPr/>
        <w:t>as</w:t>
      </w:r>
      <w:r>
        <w:rPr>
          <w:spacing w:val="-6"/>
        </w:rPr>
        <w:t> </w:t>
      </w:r>
      <w:r>
        <w:rPr/>
        <w:t>áreas</w:t>
      </w:r>
      <w:r>
        <w:rPr>
          <w:spacing w:val="-5"/>
        </w:rPr>
        <w:t> </w:t>
      </w:r>
      <w:r>
        <w:rPr/>
        <w:t>de</w:t>
      </w:r>
      <w:r>
        <w:rPr>
          <w:spacing w:val="-5"/>
        </w:rPr>
        <w:t> </w:t>
      </w:r>
      <w:r>
        <w:rPr/>
        <w:t>comércio</w:t>
      </w:r>
      <w:r>
        <w:rPr>
          <w:spacing w:val="-2"/>
        </w:rPr>
        <w:t> </w:t>
      </w:r>
      <w:r>
        <w:rPr/>
        <w:t>popular.</w:t>
      </w:r>
      <w:r>
        <w:rPr>
          <w:spacing w:val="-3"/>
        </w:rPr>
        <w:t> </w:t>
      </w:r>
      <w:r>
        <w:rPr/>
        <w:t>Este</w:t>
      </w:r>
      <w:r>
        <w:rPr>
          <w:spacing w:val="-5"/>
        </w:rPr>
        <w:t> </w:t>
      </w:r>
      <w:r>
        <w:rPr/>
        <w:t>genuíno</w:t>
      </w:r>
      <w:r>
        <w:rPr>
          <w:spacing w:val="-5"/>
        </w:rPr>
        <w:t> </w:t>
      </w:r>
      <w:r>
        <w:rPr/>
        <w:t>texto</w:t>
      </w:r>
      <w:r>
        <w:rPr>
          <w:spacing w:val="-2"/>
        </w:rPr>
        <w:t> </w:t>
      </w:r>
      <w:r>
        <w:rPr/>
        <w:t>cultural</w:t>
      </w:r>
      <w:r>
        <w:rPr>
          <w:spacing w:val="-7"/>
        </w:rPr>
        <w:t> </w:t>
      </w:r>
      <w:r>
        <w:rPr/>
        <w:t>inscreve- se por diferentes heranças e diferentes camadas. O modo</w:t>
      </w:r>
      <w:r>
        <w:rPr>
          <w:spacing w:val="-9"/>
        </w:rPr>
        <w:t> </w:t>
      </w:r>
      <w:r>
        <w:rPr/>
        <w:t>c</w:t>
      </w:r>
    </w:p>
    <w:p>
      <w:pPr>
        <w:pStyle w:val="BodyText"/>
        <w:spacing w:before="5"/>
        <w:rPr>
          <w:sz w:val="15"/>
        </w:rPr>
      </w:pPr>
    </w:p>
    <w:p>
      <w:pPr>
        <w:pStyle w:val="BodyText"/>
        <w:spacing w:line="259" w:lineRule="auto"/>
        <w:ind w:left="106" w:right="106"/>
        <w:jc w:val="both"/>
      </w:pPr>
      <w:r>
        <w:rPr>
          <w:b/>
        </w:rPr>
        <w:t>Metodologia: </w:t>
      </w:r>
      <w:r>
        <w:rPr/>
        <w:t>Buscou-se inicialmente em arquivos públicos por fotos, textos, documentos oficiais e trabalhos acadêmicos que pudessem dar subsídio ao início da pesquisa. Procurou-se identificar nos órgãos da administração federal e distrital que tipo de gerenciamento e controle público é realizado junto a W3 norte, e como estes órgãos compreendem o local em relação ao projeto. De posse das informações oficiais, foi elaborado um questionário que foi aplicado na maioria das quadras 700 do qual puderam ser extraídas informações históricas do território e pessoais dos comerciantes. Para preparação do vídeo documentário procurou-se estudar alguns filmes de realizados por Eduardo Coutinho e João Moreira Salles observando-se aspectos de pré-produção, montagem, enquadramento, estrutura narrativa e formas de entrevista. A partir do</w:t>
      </w:r>
      <w:r>
        <w:rPr>
          <w:spacing w:val="-5"/>
        </w:rPr>
        <w:t> </w:t>
      </w:r>
      <w:r>
        <w:rPr/>
        <w:t>questionário</w:t>
      </w:r>
      <w:r>
        <w:rPr>
          <w:spacing w:val="-1"/>
        </w:rPr>
        <w:t> </w:t>
      </w:r>
      <w:r>
        <w:rPr/>
        <w:t>foram</w:t>
      </w:r>
      <w:r>
        <w:rPr>
          <w:spacing w:val="-11"/>
        </w:rPr>
        <w:t> </w:t>
      </w:r>
      <w:r>
        <w:rPr/>
        <w:t>selecionados</w:t>
      </w:r>
      <w:r>
        <w:rPr>
          <w:spacing w:val="-7"/>
        </w:rPr>
        <w:t> </w:t>
      </w:r>
      <w:r>
        <w:rPr/>
        <w:t>alguns</w:t>
      </w:r>
      <w:r>
        <w:rPr>
          <w:spacing w:val="-7"/>
        </w:rPr>
        <w:t> </w:t>
      </w:r>
      <w:r>
        <w:rPr/>
        <w:t>comerciantes</w:t>
      </w:r>
      <w:r>
        <w:rPr>
          <w:spacing w:val="-8"/>
        </w:rPr>
        <w:t> </w:t>
      </w:r>
      <w:r>
        <w:rPr/>
        <w:t>e</w:t>
      </w:r>
      <w:r>
        <w:rPr>
          <w:spacing w:val="-7"/>
        </w:rPr>
        <w:t> </w:t>
      </w:r>
      <w:r>
        <w:rPr/>
        <w:t>arquitetos</w:t>
      </w:r>
      <w:r>
        <w:rPr>
          <w:spacing w:val="-7"/>
        </w:rPr>
        <w:t> </w:t>
      </w:r>
      <w:r>
        <w:rPr/>
        <w:t>e</w:t>
      </w:r>
      <w:r>
        <w:rPr>
          <w:spacing w:val="-7"/>
        </w:rPr>
        <w:t> </w:t>
      </w:r>
      <w:r>
        <w:rPr/>
        <w:t>agentes</w:t>
      </w:r>
      <w:r>
        <w:rPr>
          <w:spacing w:val="-7"/>
        </w:rPr>
        <w:t> </w:t>
      </w:r>
      <w:r>
        <w:rPr/>
        <w:t>público</w:t>
      </w:r>
      <w:r>
        <w:rPr>
          <w:spacing w:val="-4"/>
        </w:rPr>
        <w:t> </w:t>
      </w:r>
      <w:r>
        <w:rPr/>
        <w:t>para</w:t>
      </w:r>
      <w:r>
        <w:rPr>
          <w:spacing w:val="-6"/>
        </w:rPr>
        <w:t> </w:t>
      </w:r>
      <w:r>
        <w:rPr/>
        <w:t>realização</w:t>
      </w:r>
      <w:r>
        <w:rPr>
          <w:spacing w:val="-4"/>
        </w:rPr>
        <w:t> </w:t>
      </w:r>
      <w:r>
        <w:rPr/>
        <w:t>do</w:t>
      </w:r>
      <w:r>
        <w:rPr>
          <w:spacing w:val="-4"/>
        </w:rPr>
        <w:t> </w:t>
      </w:r>
      <w:r>
        <w:rPr/>
        <w:t>vídeo</w:t>
      </w:r>
      <w:r>
        <w:rPr>
          <w:spacing w:val="-4"/>
        </w:rPr>
        <w:t> </w:t>
      </w:r>
      <w:r>
        <w:rPr/>
        <w:t>documentário.</w:t>
      </w:r>
      <w:r>
        <w:rPr>
          <w:spacing w:val="-6"/>
        </w:rPr>
        <w:t> </w:t>
      </w:r>
      <w:r>
        <w:rPr/>
        <w:t>Por</w:t>
      </w:r>
      <w:r>
        <w:rPr>
          <w:spacing w:val="-5"/>
        </w:rPr>
        <w:t> </w:t>
      </w:r>
      <w:r>
        <w:rPr/>
        <w:t>fim</w:t>
      </w:r>
      <w:r>
        <w:rPr>
          <w:spacing w:val="-8"/>
        </w:rPr>
        <w:t> </w:t>
      </w:r>
      <w:r>
        <w:rPr/>
        <w:t>foi</w:t>
      </w:r>
      <w:r>
        <w:rPr>
          <w:spacing w:val="-6"/>
        </w:rPr>
        <w:t> </w:t>
      </w:r>
      <w:r>
        <w:rPr/>
        <w:t>feita uma análise entre o que existe de inform</w:t>
      </w:r>
    </w:p>
    <w:p>
      <w:pPr>
        <w:pStyle w:val="BodyText"/>
        <w:spacing w:before="8"/>
        <w:rPr>
          <w:sz w:val="15"/>
        </w:rPr>
      </w:pPr>
    </w:p>
    <w:p>
      <w:pPr>
        <w:pStyle w:val="BodyText"/>
        <w:spacing w:line="259" w:lineRule="auto" w:before="1"/>
        <w:ind w:left="120" w:right="106" w:hanging="10"/>
        <w:jc w:val="both"/>
      </w:pPr>
      <w:r>
        <w:rPr>
          <w:b/>
        </w:rPr>
        <w:t>Resultados: </w:t>
      </w:r>
      <w:r>
        <w:rPr/>
        <w:t>Por possuir grande importância comercial, muitos comerciantes pontuaram haver uma distância grande entre os agentes do governo e os lojistas. Contatou-se que o uso atual da avenida não corresponde a sua atribuição inicial feita no memorial do Plano Piloto de Lúcio Costa. Inicialmente como via de serviço, a W3 Sul teve o uso agrícola previsto para as quadras 700 substituído por residências, com isso, passou a receber fluxo de passagem da cidade e constituir importante centralidade, oferecendo serviços de amplitude regional. Nas entrevistas</w:t>
      </w:r>
      <w:r>
        <w:rPr>
          <w:spacing w:val="-5"/>
        </w:rPr>
        <w:t> </w:t>
      </w:r>
      <w:r>
        <w:rPr/>
        <w:t>percebe-se</w:t>
      </w:r>
      <w:r>
        <w:rPr>
          <w:spacing w:val="-3"/>
        </w:rPr>
        <w:t> </w:t>
      </w:r>
      <w:r>
        <w:rPr/>
        <w:t>que</w:t>
      </w:r>
      <w:r>
        <w:rPr>
          <w:spacing w:val="-3"/>
        </w:rPr>
        <w:t> </w:t>
      </w:r>
      <w:r>
        <w:rPr/>
        <w:t>as</w:t>
      </w:r>
      <w:r>
        <w:rPr>
          <w:spacing w:val="-5"/>
        </w:rPr>
        <w:t> </w:t>
      </w:r>
      <w:r>
        <w:rPr/>
        <w:t>comunicações</w:t>
      </w:r>
      <w:r>
        <w:rPr>
          <w:spacing w:val="-4"/>
        </w:rPr>
        <w:t> </w:t>
      </w:r>
      <w:r>
        <w:rPr/>
        <w:t>visuais</w:t>
      </w:r>
      <w:r>
        <w:rPr>
          <w:spacing w:val="-1"/>
        </w:rPr>
        <w:t> </w:t>
      </w:r>
      <w:r>
        <w:rPr/>
        <w:t>eram</w:t>
      </w:r>
      <w:r>
        <w:rPr>
          <w:spacing w:val="-7"/>
        </w:rPr>
        <w:t> </w:t>
      </w:r>
      <w:r>
        <w:rPr/>
        <w:t>apenas</w:t>
      </w:r>
      <w:r>
        <w:rPr>
          <w:spacing w:val="-5"/>
        </w:rPr>
        <w:t> </w:t>
      </w:r>
      <w:r>
        <w:rPr/>
        <w:t>um</w:t>
      </w:r>
      <w:r>
        <w:rPr>
          <w:spacing w:val="-5"/>
        </w:rPr>
        <w:t> </w:t>
      </w:r>
      <w:r>
        <w:rPr/>
        <w:t>sistema</w:t>
      </w:r>
      <w:r>
        <w:rPr>
          <w:spacing w:val="-3"/>
        </w:rPr>
        <w:t> </w:t>
      </w:r>
      <w:r>
        <w:rPr/>
        <w:t>de</w:t>
      </w:r>
      <w:r>
        <w:rPr>
          <w:spacing w:val="-4"/>
        </w:rPr>
        <w:t> </w:t>
      </w:r>
      <w:r>
        <w:rPr/>
        <w:t>signos</w:t>
      </w:r>
      <w:r>
        <w:rPr>
          <w:spacing w:val="-4"/>
        </w:rPr>
        <w:t> </w:t>
      </w:r>
      <w:r>
        <w:rPr/>
        <w:t>dentro de</w:t>
      </w:r>
      <w:r>
        <w:rPr>
          <w:spacing w:val="-4"/>
        </w:rPr>
        <w:t> </w:t>
      </w:r>
      <w:r>
        <w:rPr/>
        <w:t>um</w:t>
      </w:r>
      <w:r>
        <w:rPr>
          <w:spacing w:val="-6"/>
        </w:rPr>
        <w:t> </w:t>
      </w:r>
      <w:r>
        <w:rPr/>
        <w:t>sistema</w:t>
      </w:r>
      <w:r>
        <w:rPr>
          <w:spacing w:val="-1"/>
        </w:rPr>
        <w:t> </w:t>
      </w:r>
      <w:r>
        <w:rPr/>
        <w:t>maior</w:t>
      </w:r>
      <w:r>
        <w:rPr>
          <w:spacing w:val="-2"/>
        </w:rPr>
        <w:t> </w:t>
      </w:r>
      <w:r>
        <w:rPr/>
        <w:t>e</w:t>
      </w:r>
      <w:r>
        <w:rPr>
          <w:spacing w:val="-1"/>
        </w:rPr>
        <w:t> </w:t>
      </w:r>
      <w:r>
        <w:rPr/>
        <w:t>mais</w:t>
      </w:r>
      <w:r>
        <w:rPr>
          <w:spacing w:val="-1"/>
        </w:rPr>
        <w:t> </w:t>
      </w:r>
      <w:r>
        <w:rPr/>
        <w:t>complexo</w:t>
      </w:r>
      <w:r>
        <w:rPr>
          <w:spacing w:val="-1"/>
        </w:rPr>
        <w:t> </w:t>
      </w:r>
      <w:r>
        <w:rPr/>
        <w:t>que</w:t>
      </w:r>
      <w:r>
        <w:rPr>
          <w:spacing w:val="-3"/>
        </w:rPr>
        <w:t> </w:t>
      </w:r>
      <w:r>
        <w:rPr/>
        <w:t>pode ser compreendido a partir da observação das falas dos comerciantes, das histórias: pessoais e comerciais, da fachada das lojas e das determinações legais. Apesar da disparidade entre o modelo tradicional de rua e as ideias vigentes na concepção de Brasília, os usuários da avenida sentem-se integrados com a imagem da arquitetura</w:t>
      </w:r>
      <w:r>
        <w:rPr>
          <w:spacing w:val="-8"/>
        </w:rPr>
        <w:t> </w:t>
      </w:r>
      <w:r>
        <w:rPr/>
        <w:t>e</w:t>
      </w:r>
    </w:p>
    <w:p>
      <w:pPr>
        <w:pStyle w:val="BodyText"/>
        <w:spacing w:before="7"/>
        <w:rPr>
          <w:sz w:val="9"/>
        </w:rPr>
      </w:pPr>
    </w:p>
    <w:p>
      <w:pPr>
        <w:pStyle w:val="BodyText"/>
        <w:spacing w:line="259" w:lineRule="auto"/>
        <w:ind w:left="120" w:right="105" w:hanging="10"/>
        <w:jc w:val="both"/>
      </w:pPr>
      <w:r>
        <w:rPr>
          <w:b/>
        </w:rPr>
        <w:t>Conclusão:</w:t>
      </w:r>
      <w:r>
        <w:rPr>
          <w:b/>
          <w:spacing w:val="-9"/>
        </w:rPr>
        <w:t> </w:t>
      </w:r>
      <w:r>
        <w:rPr/>
        <w:t>Por</w:t>
      </w:r>
      <w:r>
        <w:rPr>
          <w:spacing w:val="-11"/>
        </w:rPr>
        <w:t> </w:t>
      </w:r>
      <w:r>
        <w:rPr/>
        <w:t>possuir</w:t>
      </w:r>
      <w:r>
        <w:rPr>
          <w:spacing w:val="-9"/>
        </w:rPr>
        <w:t> </w:t>
      </w:r>
      <w:r>
        <w:rPr/>
        <w:t>grande</w:t>
      </w:r>
      <w:r>
        <w:rPr>
          <w:spacing w:val="-8"/>
        </w:rPr>
        <w:t> </w:t>
      </w:r>
      <w:r>
        <w:rPr/>
        <w:t>importância</w:t>
      </w:r>
      <w:r>
        <w:rPr>
          <w:spacing w:val="-10"/>
        </w:rPr>
        <w:t> </w:t>
      </w:r>
      <w:r>
        <w:rPr/>
        <w:t>comercial,</w:t>
      </w:r>
      <w:r>
        <w:rPr>
          <w:spacing w:val="-6"/>
        </w:rPr>
        <w:t> </w:t>
      </w:r>
      <w:r>
        <w:rPr/>
        <w:t>muitos</w:t>
      </w:r>
      <w:r>
        <w:rPr>
          <w:spacing w:val="-11"/>
        </w:rPr>
        <w:t> </w:t>
      </w:r>
      <w:r>
        <w:rPr/>
        <w:t>comerciantes</w:t>
      </w:r>
      <w:r>
        <w:rPr>
          <w:spacing w:val="-11"/>
        </w:rPr>
        <w:t> </w:t>
      </w:r>
      <w:r>
        <w:rPr/>
        <w:t>pontuaram</w:t>
      </w:r>
      <w:r>
        <w:rPr>
          <w:spacing w:val="-13"/>
        </w:rPr>
        <w:t> </w:t>
      </w:r>
      <w:r>
        <w:rPr/>
        <w:t>haver</w:t>
      </w:r>
      <w:r>
        <w:rPr>
          <w:spacing w:val="-9"/>
        </w:rPr>
        <w:t> </w:t>
      </w:r>
      <w:r>
        <w:rPr/>
        <w:t>uma</w:t>
      </w:r>
      <w:r>
        <w:rPr>
          <w:spacing w:val="-10"/>
        </w:rPr>
        <w:t> </w:t>
      </w:r>
      <w:r>
        <w:rPr/>
        <w:t>distância</w:t>
      </w:r>
      <w:r>
        <w:rPr>
          <w:spacing w:val="-10"/>
        </w:rPr>
        <w:t> </w:t>
      </w:r>
      <w:r>
        <w:rPr/>
        <w:t>grande</w:t>
      </w:r>
      <w:r>
        <w:rPr>
          <w:spacing w:val="-10"/>
        </w:rPr>
        <w:t> </w:t>
      </w:r>
      <w:r>
        <w:rPr/>
        <w:t>entre</w:t>
      </w:r>
      <w:r>
        <w:rPr>
          <w:spacing w:val="-11"/>
        </w:rPr>
        <w:t> </w:t>
      </w:r>
      <w:r>
        <w:rPr/>
        <w:t>os</w:t>
      </w:r>
      <w:r>
        <w:rPr>
          <w:spacing w:val="-11"/>
        </w:rPr>
        <w:t> </w:t>
      </w:r>
      <w:r>
        <w:rPr/>
        <w:t>agentes</w:t>
      </w:r>
      <w:r>
        <w:rPr>
          <w:spacing w:val="-10"/>
        </w:rPr>
        <w:t> </w:t>
      </w:r>
      <w:r>
        <w:rPr/>
        <w:t>do</w:t>
      </w:r>
      <w:r>
        <w:rPr>
          <w:spacing w:val="-8"/>
        </w:rPr>
        <w:t> </w:t>
      </w:r>
      <w:r>
        <w:rPr/>
        <w:t>governo e</w:t>
      </w:r>
      <w:r>
        <w:rPr>
          <w:spacing w:val="-8"/>
        </w:rPr>
        <w:t> </w:t>
      </w:r>
      <w:r>
        <w:rPr/>
        <w:t>os</w:t>
      </w:r>
      <w:r>
        <w:rPr>
          <w:spacing w:val="-6"/>
        </w:rPr>
        <w:t> </w:t>
      </w:r>
      <w:r>
        <w:rPr/>
        <w:t>lojistas.</w:t>
      </w:r>
      <w:r>
        <w:rPr>
          <w:spacing w:val="-2"/>
        </w:rPr>
        <w:t> </w:t>
      </w:r>
      <w:r>
        <w:rPr/>
        <w:t>Contatou-se</w:t>
      </w:r>
      <w:r>
        <w:rPr>
          <w:spacing w:val="-6"/>
        </w:rPr>
        <w:t> </w:t>
      </w:r>
      <w:r>
        <w:rPr/>
        <w:t>que</w:t>
      </w:r>
      <w:r>
        <w:rPr>
          <w:spacing w:val="-9"/>
        </w:rPr>
        <w:t> </w:t>
      </w:r>
      <w:r>
        <w:rPr/>
        <w:t>o</w:t>
      </w:r>
      <w:r>
        <w:rPr>
          <w:spacing w:val="-5"/>
        </w:rPr>
        <w:t> </w:t>
      </w:r>
      <w:r>
        <w:rPr/>
        <w:t>uso</w:t>
      </w:r>
      <w:r>
        <w:rPr>
          <w:spacing w:val="-5"/>
        </w:rPr>
        <w:t> </w:t>
      </w:r>
      <w:r>
        <w:rPr/>
        <w:t>atual</w:t>
      </w:r>
      <w:r>
        <w:rPr>
          <w:spacing w:val="-9"/>
        </w:rPr>
        <w:t> </w:t>
      </w:r>
      <w:r>
        <w:rPr/>
        <w:t>da</w:t>
      </w:r>
      <w:r>
        <w:rPr>
          <w:spacing w:val="-5"/>
        </w:rPr>
        <w:t> </w:t>
      </w:r>
      <w:r>
        <w:rPr/>
        <w:t>avenida</w:t>
      </w:r>
      <w:r>
        <w:rPr>
          <w:spacing w:val="-4"/>
        </w:rPr>
        <w:t> </w:t>
      </w:r>
      <w:r>
        <w:rPr/>
        <w:t>não</w:t>
      </w:r>
      <w:r>
        <w:rPr>
          <w:spacing w:val="-5"/>
        </w:rPr>
        <w:t> </w:t>
      </w:r>
      <w:r>
        <w:rPr/>
        <w:t>corresponde</w:t>
      </w:r>
      <w:r>
        <w:rPr>
          <w:spacing w:val="-5"/>
        </w:rPr>
        <w:t> </w:t>
      </w:r>
      <w:r>
        <w:rPr/>
        <w:t>a</w:t>
      </w:r>
      <w:r>
        <w:rPr>
          <w:spacing w:val="-7"/>
        </w:rPr>
        <w:t> </w:t>
      </w:r>
      <w:r>
        <w:rPr/>
        <w:t>sua</w:t>
      </w:r>
      <w:r>
        <w:rPr>
          <w:spacing w:val="-6"/>
        </w:rPr>
        <w:t> </w:t>
      </w:r>
      <w:r>
        <w:rPr/>
        <w:t>atribuição</w:t>
      </w:r>
      <w:r>
        <w:rPr>
          <w:spacing w:val="-3"/>
        </w:rPr>
        <w:t> </w:t>
      </w:r>
      <w:r>
        <w:rPr/>
        <w:t>inicial</w:t>
      </w:r>
      <w:r>
        <w:rPr>
          <w:spacing w:val="-7"/>
        </w:rPr>
        <w:t> </w:t>
      </w:r>
      <w:r>
        <w:rPr/>
        <w:t>feita</w:t>
      </w:r>
      <w:r>
        <w:rPr>
          <w:spacing w:val="-5"/>
        </w:rPr>
        <w:t> </w:t>
      </w:r>
      <w:r>
        <w:rPr/>
        <w:t>no</w:t>
      </w:r>
      <w:r>
        <w:rPr>
          <w:spacing w:val="-5"/>
        </w:rPr>
        <w:t> </w:t>
      </w:r>
      <w:r>
        <w:rPr/>
        <w:t>memorial</w:t>
      </w:r>
      <w:r>
        <w:rPr>
          <w:spacing w:val="-8"/>
        </w:rPr>
        <w:t> </w:t>
      </w:r>
      <w:r>
        <w:rPr/>
        <w:t>do</w:t>
      </w:r>
      <w:r>
        <w:rPr>
          <w:spacing w:val="-5"/>
        </w:rPr>
        <w:t> </w:t>
      </w:r>
      <w:r>
        <w:rPr/>
        <w:t>Plano</w:t>
      </w:r>
      <w:r>
        <w:rPr>
          <w:spacing w:val="-4"/>
        </w:rPr>
        <w:t> </w:t>
      </w:r>
      <w:r>
        <w:rPr/>
        <w:t>Piloto</w:t>
      </w:r>
      <w:r>
        <w:rPr>
          <w:spacing w:val="-5"/>
        </w:rPr>
        <w:t> </w:t>
      </w:r>
      <w:r>
        <w:rPr/>
        <w:t>de</w:t>
      </w:r>
      <w:r>
        <w:rPr>
          <w:spacing w:val="-7"/>
        </w:rPr>
        <w:t> </w:t>
      </w:r>
      <w:r>
        <w:rPr/>
        <w:t>Lúcio</w:t>
      </w:r>
      <w:r>
        <w:rPr>
          <w:spacing w:val="-2"/>
        </w:rPr>
        <w:t> </w:t>
      </w:r>
      <w:r>
        <w:rPr/>
        <w:t>Costa. Inicialmente como via de serviço, a W3 Sul teve o uso agrícola previsto para as quadras 700 substituído por residências, com isso, passou a receber</w:t>
      </w:r>
      <w:r>
        <w:rPr>
          <w:spacing w:val="-3"/>
        </w:rPr>
        <w:t> </w:t>
      </w:r>
      <w:r>
        <w:rPr/>
        <w:t>fluxo</w:t>
      </w:r>
      <w:r>
        <w:rPr>
          <w:spacing w:val="-2"/>
        </w:rPr>
        <w:t> </w:t>
      </w:r>
      <w:r>
        <w:rPr/>
        <w:t>de</w:t>
      </w:r>
      <w:r>
        <w:rPr>
          <w:spacing w:val="-6"/>
        </w:rPr>
        <w:t> </w:t>
      </w:r>
      <w:r>
        <w:rPr/>
        <w:t>passagem</w:t>
      </w:r>
      <w:r>
        <w:rPr>
          <w:spacing w:val="-6"/>
        </w:rPr>
        <w:t> </w:t>
      </w:r>
      <w:r>
        <w:rPr/>
        <w:t>da</w:t>
      </w:r>
      <w:r>
        <w:rPr>
          <w:spacing w:val="-6"/>
        </w:rPr>
        <w:t> </w:t>
      </w:r>
      <w:r>
        <w:rPr/>
        <w:t>cidade</w:t>
      </w:r>
      <w:r>
        <w:rPr>
          <w:spacing w:val="-6"/>
        </w:rPr>
        <w:t> </w:t>
      </w:r>
      <w:r>
        <w:rPr/>
        <w:t>e</w:t>
      </w:r>
      <w:r>
        <w:rPr>
          <w:spacing w:val="-5"/>
        </w:rPr>
        <w:t> </w:t>
      </w:r>
      <w:r>
        <w:rPr/>
        <w:t>constituir</w:t>
      </w:r>
      <w:r>
        <w:rPr>
          <w:spacing w:val="-1"/>
        </w:rPr>
        <w:t> </w:t>
      </w:r>
      <w:r>
        <w:rPr/>
        <w:t>importante</w:t>
      </w:r>
      <w:r>
        <w:rPr>
          <w:spacing w:val="-5"/>
        </w:rPr>
        <w:t> </w:t>
      </w:r>
      <w:r>
        <w:rPr/>
        <w:t>centralidade,</w:t>
      </w:r>
      <w:r>
        <w:rPr>
          <w:spacing w:val="-4"/>
        </w:rPr>
        <w:t> </w:t>
      </w:r>
      <w:r>
        <w:rPr/>
        <w:t>oferecendo</w:t>
      </w:r>
      <w:r>
        <w:rPr>
          <w:spacing w:val="-2"/>
        </w:rPr>
        <w:t> </w:t>
      </w:r>
      <w:r>
        <w:rPr/>
        <w:t>serviços</w:t>
      </w:r>
      <w:r>
        <w:rPr>
          <w:spacing w:val="-6"/>
        </w:rPr>
        <w:t> </w:t>
      </w:r>
      <w:r>
        <w:rPr/>
        <w:t>de</w:t>
      </w:r>
      <w:r>
        <w:rPr>
          <w:spacing w:val="-5"/>
        </w:rPr>
        <w:t> </w:t>
      </w:r>
      <w:r>
        <w:rPr/>
        <w:t>amplitude</w:t>
      </w:r>
      <w:r>
        <w:rPr>
          <w:spacing w:val="-5"/>
        </w:rPr>
        <w:t> </w:t>
      </w:r>
      <w:r>
        <w:rPr/>
        <w:t>regional.</w:t>
      </w:r>
      <w:r>
        <w:rPr>
          <w:spacing w:val="-4"/>
        </w:rPr>
        <w:t> </w:t>
      </w:r>
      <w:r>
        <w:rPr/>
        <w:t>Nas</w:t>
      </w:r>
      <w:r>
        <w:rPr>
          <w:spacing w:val="-7"/>
        </w:rPr>
        <w:t> </w:t>
      </w:r>
      <w:r>
        <w:rPr/>
        <w:t>entrevistas</w:t>
      </w:r>
      <w:r>
        <w:rPr>
          <w:spacing w:val="-6"/>
        </w:rPr>
        <w:t> </w:t>
      </w:r>
      <w:r>
        <w:rPr/>
        <w:t>percebe- se que as comunicações visuais eram apenas um sistema de signos dentro de um sistema maior e mais complexo que pode ser compreendido a</w:t>
      </w:r>
      <w:r>
        <w:rPr>
          <w:spacing w:val="-5"/>
        </w:rPr>
        <w:t> </w:t>
      </w:r>
      <w:r>
        <w:rPr/>
        <w:t>partir</w:t>
      </w:r>
      <w:r>
        <w:rPr>
          <w:spacing w:val="-3"/>
        </w:rPr>
        <w:t> </w:t>
      </w:r>
      <w:r>
        <w:rPr/>
        <w:t>da</w:t>
      </w:r>
      <w:r>
        <w:rPr>
          <w:spacing w:val="-6"/>
        </w:rPr>
        <w:t> </w:t>
      </w:r>
      <w:r>
        <w:rPr/>
        <w:t>observação</w:t>
      </w:r>
      <w:r>
        <w:rPr>
          <w:spacing w:val="-3"/>
        </w:rPr>
        <w:t> </w:t>
      </w:r>
      <w:r>
        <w:rPr/>
        <w:t>das</w:t>
      </w:r>
      <w:r>
        <w:rPr>
          <w:spacing w:val="-6"/>
        </w:rPr>
        <w:t> </w:t>
      </w:r>
      <w:r>
        <w:rPr/>
        <w:t>falas</w:t>
      </w:r>
      <w:r>
        <w:rPr>
          <w:spacing w:val="-5"/>
        </w:rPr>
        <w:t> </w:t>
      </w:r>
      <w:r>
        <w:rPr/>
        <w:t>dos</w:t>
      </w:r>
      <w:r>
        <w:rPr>
          <w:spacing w:val="-6"/>
        </w:rPr>
        <w:t> </w:t>
      </w:r>
      <w:r>
        <w:rPr/>
        <w:t>comerciantes,</w:t>
      </w:r>
      <w:r>
        <w:rPr>
          <w:spacing w:val="-6"/>
        </w:rPr>
        <w:t> </w:t>
      </w:r>
      <w:r>
        <w:rPr/>
        <w:t>das</w:t>
      </w:r>
      <w:r>
        <w:rPr>
          <w:spacing w:val="-5"/>
        </w:rPr>
        <w:t> </w:t>
      </w:r>
      <w:r>
        <w:rPr/>
        <w:t>histórias:</w:t>
      </w:r>
      <w:r>
        <w:rPr>
          <w:spacing w:val="-3"/>
        </w:rPr>
        <w:t> </w:t>
      </w:r>
      <w:r>
        <w:rPr/>
        <w:t>pessoais</w:t>
      </w:r>
      <w:r>
        <w:rPr>
          <w:spacing w:val="-6"/>
        </w:rPr>
        <w:t> </w:t>
      </w:r>
      <w:r>
        <w:rPr/>
        <w:t>e</w:t>
      </w:r>
      <w:r>
        <w:rPr>
          <w:spacing w:val="-5"/>
        </w:rPr>
        <w:t> </w:t>
      </w:r>
      <w:r>
        <w:rPr/>
        <w:t>comerciais,</w:t>
      </w:r>
      <w:r>
        <w:rPr>
          <w:spacing w:val="-4"/>
        </w:rPr>
        <w:t> </w:t>
      </w:r>
      <w:r>
        <w:rPr/>
        <w:t>da</w:t>
      </w:r>
      <w:r>
        <w:rPr>
          <w:spacing w:val="-4"/>
        </w:rPr>
        <w:t> </w:t>
      </w:r>
      <w:r>
        <w:rPr/>
        <w:t>fachada</w:t>
      </w:r>
      <w:r>
        <w:rPr>
          <w:spacing w:val="-5"/>
        </w:rPr>
        <w:t> </w:t>
      </w:r>
      <w:r>
        <w:rPr/>
        <w:t>das</w:t>
      </w:r>
      <w:r>
        <w:rPr>
          <w:spacing w:val="-3"/>
        </w:rPr>
        <w:t> </w:t>
      </w:r>
      <w:r>
        <w:rPr/>
        <w:t>lojas</w:t>
      </w:r>
      <w:r>
        <w:rPr>
          <w:spacing w:val="-6"/>
        </w:rPr>
        <w:t> </w:t>
      </w:r>
      <w:r>
        <w:rPr/>
        <w:t>e</w:t>
      </w:r>
      <w:r>
        <w:rPr>
          <w:spacing w:val="-5"/>
        </w:rPr>
        <w:t> </w:t>
      </w:r>
      <w:r>
        <w:rPr/>
        <w:t>das</w:t>
      </w:r>
      <w:r>
        <w:rPr>
          <w:spacing w:val="-5"/>
        </w:rPr>
        <w:t> </w:t>
      </w:r>
      <w:r>
        <w:rPr/>
        <w:t>determinações</w:t>
      </w:r>
      <w:r>
        <w:rPr>
          <w:spacing w:val="-5"/>
        </w:rPr>
        <w:t> </w:t>
      </w:r>
      <w:r>
        <w:rPr/>
        <w:t>legais.</w:t>
      </w:r>
      <w:r>
        <w:rPr>
          <w:spacing w:val="-4"/>
        </w:rPr>
        <w:t> </w:t>
      </w:r>
      <w:r>
        <w:rPr/>
        <w:t>Apesar da disparidade entre o modelo tradicional de rua e as ideias vigentes na concepção de Brasília, os usuários da avenida sentem-se integrados com a imagem da arquitetura</w:t>
      </w:r>
      <w:r>
        <w:rPr>
          <w:spacing w:val="-3"/>
        </w:rPr>
        <w:t> </w:t>
      </w:r>
      <w:r>
        <w:rPr/>
        <w:t>e</w:t>
      </w:r>
    </w:p>
    <w:p>
      <w:pPr>
        <w:pStyle w:val="BodyText"/>
        <w:spacing w:before="10"/>
        <w:rPr>
          <w:sz w:val="9"/>
        </w:rPr>
      </w:pPr>
    </w:p>
    <w:p>
      <w:pPr>
        <w:spacing w:before="0"/>
        <w:ind w:left="111" w:right="0" w:firstLine="0"/>
        <w:jc w:val="both"/>
        <w:rPr>
          <w:sz w:val="12"/>
        </w:rPr>
      </w:pPr>
      <w:r>
        <w:rPr>
          <w:b/>
          <w:sz w:val="12"/>
        </w:rPr>
        <w:t>Palavras-Chave: </w:t>
      </w:r>
      <w:r>
        <w:rPr>
          <w:sz w:val="12"/>
        </w:rPr>
        <w:t>Comunicação Visual, Comércio, documentário, Brasília.</w:t>
      </w:r>
    </w:p>
    <w:p>
      <w:pPr>
        <w:pStyle w:val="BodyText"/>
        <w:spacing w:before="8"/>
        <w:rPr>
          <w:sz w:val="10"/>
        </w:rPr>
      </w:pPr>
    </w:p>
    <w:p>
      <w:pPr>
        <w:pStyle w:val="BodyText"/>
        <w:spacing w:line="259" w:lineRule="auto" w:before="1"/>
        <w:ind w:left="120" w:right="108" w:hanging="10"/>
        <w:jc w:val="both"/>
      </w:pPr>
      <w:r>
        <w:rPr>
          <w:b/>
        </w:rPr>
        <w:t>Colaboradores: </w:t>
      </w:r>
      <w:r>
        <w:rPr/>
        <w:t>Arquivo Público do Distrito Federal, Companhia de Desenvolvimento Habitacional (CODHAB), Secretaria de Habitação, Regularização</w:t>
      </w:r>
      <w:r>
        <w:rPr>
          <w:spacing w:val="-8"/>
        </w:rPr>
        <w:t> </w:t>
      </w:r>
      <w:r>
        <w:rPr/>
        <w:t>e</w:t>
      </w:r>
      <w:r>
        <w:rPr>
          <w:spacing w:val="-12"/>
        </w:rPr>
        <w:t> </w:t>
      </w:r>
      <w:r>
        <w:rPr/>
        <w:t>Desenvolvimento</w:t>
      </w:r>
      <w:r>
        <w:rPr>
          <w:spacing w:val="-9"/>
        </w:rPr>
        <w:t> </w:t>
      </w:r>
      <w:r>
        <w:rPr/>
        <w:t>Urbano</w:t>
      </w:r>
      <w:r>
        <w:rPr>
          <w:spacing w:val="-7"/>
        </w:rPr>
        <w:t> </w:t>
      </w:r>
      <w:r>
        <w:rPr/>
        <w:t>(SEDHAB).</w:t>
      </w:r>
      <w:r>
        <w:rPr>
          <w:spacing w:val="-9"/>
        </w:rPr>
        <w:t> </w:t>
      </w:r>
      <w:r>
        <w:rPr/>
        <w:t>Projeto</w:t>
      </w:r>
      <w:r>
        <w:rPr>
          <w:spacing w:val="-9"/>
        </w:rPr>
        <w:t> </w:t>
      </w:r>
      <w:r>
        <w:rPr/>
        <w:t>de</w:t>
      </w:r>
      <w:r>
        <w:rPr>
          <w:spacing w:val="-12"/>
        </w:rPr>
        <w:t> </w:t>
      </w:r>
      <w:r>
        <w:rPr/>
        <w:t>pesquisa</w:t>
      </w:r>
      <w:r>
        <w:rPr>
          <w:spacing w:val="-10"/>
        </w:rPr>
        <w:t> </w:t>
      </w:r>
      <w:r>
        <w:rPr/>
        <w:t>financiado</w:t>
      </w:r>
      <w:r>
        <w:rPr>
          <w:spacing w:val="-7"/>
        </w:rPr>
        <w:t> </w:t>
      </w:r>
      <w:r>
        <w:rPr/>
        <w:t>pelo</w:t>
      </w:r>
      <w:r>
        <w:rPr>
          <w:spacing w:val="-8"/>
        </w:rPr>
        <w:t> </w:t>
      </w:r>
      <w:r>
        <w:rPr/>
        <w:t>Conselho</w:t>
      </w:r>
      <w:r>
        <w:rPr>
          <w:spacing w:val="-7"/>
        </w:rPr>
        <w:t> </w:t>
      </w:r>
      <w:r>
        <w:rPr/>
        <w:t>Nacional</w:t>
      </w:r>
      <w:r>
        <w:rPr>
          <w:spacing w:val="-14"/>
        </w:rPr>
        <w:t> </w:t>
      </w:r>
      <w:r>
        <w:rPr/>
        <w:t>de</w:t>
      </w:r>
      <w:r>
        <w:rPr>
          <w:spacing w:val="-10"/>
        </w:rPr>
        <w:t> </w:t>
      </w:r>
      <w:r>
        <w:rPr/>
        <w:t>Desenvolvimento</w:t>
      </w:r>
      <w:r>
        <w:rPr>
          <w:spacing w:val="-7"/>
        </w:rPr>
        <w:t> </w:t>
      </w:r>
      <w:r>
        <w:rPr/>
        <w:t>Científico e Tecnológico (CNPq) e discente bolsista de iniciação científica pela mesma instituição. Co-orientação Fátima Aparecida dos</w:t>
      </w:r>
      <w:r>
        <w:rPr>
          <w:spacing w:val="-19"/>
        </w:rPr>
        <w:t> </w:t>
      </w:r>
      <w:r>
        <w:rPr/>
        <w:t>Santos.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471"/>
      </w:pPr>
      <w:r>
        <w:rPr>
          <w:color w:val="007E39"/>
        </w:rPr>
        <w:t>Análise da regeneração natural de um fragmento de Cerrado sensu stricto através do banco de sementes</w:t>
      </w:r>
    </w:p>
    <w:p>
      <w:pPr>
        <w:spacing w:before="74"/>
        <w:ind w:left="5228" w:right="0" w:firstLine="0"/>
        <w:jc w:val="left"/>
        <w:rPr>
          <w:sz w:val="12"/>
        </w:rPr>
      </w:pPr>
      <w:r>
        <w:rPr>
          <w:b/>
          <w:color w:val="2E75B6"/>
          <w:sz w:val="12"/>
        </w:rPr>
        <w:t>Bolsista</w:t>
      </w:r>
      <w:r>
        <w:rPr>
          <w:color w:val="2E75B6"/>
          <w:sz w:val="12"/>
        </w:rPr>
        <w:t>: Bárbara Loureiro Borges</w:t>
      </w:r>
    </w:p>
    <w:p>
      <w:pPr>
        <w:pStyle w:val="BodyText"/>
        <w:spacing w:before="1"/>
        <w:rPr>
          <w:sz w:val="14"/>
        </w:rPr>
      </w:pPr>
    </w:p>
    <w:p>
      <w:pPr>
        <w:spacing w:line="518"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4"/>
        <w:ind w:left="111" w:right="0" w:firstLine="0"/>
        <w:jc w:val="left"/>
        <w:rPr>
          <w:sz w:val="12"/>
        </w:rPr>
      </w:pPr>
      <w:r>
        <w:rPr>
          <w:b/>
          <w:sz w:val="12"/>
        </w:rPr>
        <w:t>Orientador (a): </w:t>
      </w:r>
      <w:r>
        <w:rPr>
          <w:sz w:val="12"/>
        </w:rPr>
        <w:t>ROSANA DE CARVALHO CRISTO MARTINS</w:t>
      </w:r>
    </w:p>
    <w:p>
      <w:pPr>
        <w:pStyle w:val="BodyText"/>
        <w:spacing w:before="7"/>
        <w:rPr>
          <w:sz w:val="16"/>
        </w:rPr>
      </w:pPr>
    </w:p>
    <w:p>
      <w:pPr>
        <w:pStyle w:val="BodyText"/>
        <w:spacing w:line="259" w:lineRule="auto"/>
        <w:ind w:left="120" w:right="105" w:hanging="10"/>
        <w:jc w:val="both"/>
      </w:pPr>
      <w:r>
        <w:rPr>
          <w:b/>
        </w:rPr>
        <w:t>Introdução: </w:t>
      </w:r>
      <w:r>
        <w:rPr/>
        <w:t>A regeneração do Cerrado em áreas com histórico de perturbação fica comprometida, mesmo após décadas da ocorrência do último evento, devido às modificações significativas na fisionomia do local.Uma das formar de analisar a capacidade de regeneração de uma floresta é através do banco de sementes, visto que o conhecimento da composição deste é de fundamental importância para se compreender a dinâmica</w:t>
      </w:r>
      <w:r>
        <w:rPr>
          <w:spacing w:val="-5"/>
        </w:rPr>
        <w:t> </w:t>
      </w:r>
      <w:r>
        <w:rPr/>
        <w:t>da</w:t>
      </w:r>
      <w:r>
        <w:rPr>
          <w:spacing w:val="-2"/>
        </w:rPr>
        <w:t> </w:t>
      </w:r>
      <w:r>
        <w:rPr/>
        <w:t>vegetação,</w:t>
      </w:r>
      <w:r>
        <w:rPr>
          <w:spacing w:val="-2"/>
        </w:rPr>
        <w:t> </w:t>
      </w:r>
      <w:r>
        <w:rPr/>
        <w:t>pois</w:t>
      </w:r>
      <w:r>
        <w:rPr>
          <w:spacing w:val="-5"/>
        </w:rPr>
        <w:t> </w:t>
      </w:r>
      <w:r>
        <w:rPr/>
        <w:t>após</w:t>
      </w:r>
      <w:r>
        <w:rPr>
          <w:spacing w:val="-5"/>
        </w:rPr>
        <w:t> </w:t>
      </w:r>
      <w:r>
        <w:rPr/>
        <w:t>o</w:t>
      </w:r>
      <w:r>
        <w:rPr>
          <w:spacing w:val="-1"/>
        </w:rPr>
        <w:t> </w:t>
      </w:r>
      <w:r>
        <w:rPr/>
        <w:t>distúrbio</w:t>
      </w:r>
      <w:r>
        <w:rPr>
          <w:spacing w:val="-1"/>
        </w:rPr>
        <w:t> </w:t>
      </w:r>
      <w:r>
        <w:rPr/>
        <w:t>de</w:t>
      </w:r>
      <w:r>
        <w:rPr>
          <w:spacing w:val="-4"/>
        </w:rPr>
        <w:t> </w:t>
      </w:r>
      <w:r>
        <w:rPr/>
        <w:t>uma</w:t>
      </w:r>
      <w:r>
        <w:rPr>
          <w:spacing w:val="-4"/>
        </w:rPr>
        <w:t> </w:t>
      </w:r>
      <w:r>
        <w:rPr/>
        <w:t>área</w:t>
      </w:r>
      <w:r>
        <w:rPr>
          <w:spacing w:val="-2"/>
        </w:rPr>
        <w:t> </w:t>
      </w:r>
      <w:r>
        <w:rPr/>
        <w:t>natural</w:t>
      </w:r>
      <w:r>
        <w:rPr>
          <w:spacing w:val="-7"/>
        </w:rPr>
        <w:t> </w:t>
      </w:r>
      <w:r>
        <w:rPr/>
        <w:t>a</w:t>
      </w:r>
      <w:r>
        <w:rPr>
          <w:spacing w:val="-4"/>
        </w:rPr>
        <w:t> </w:t>
      </w:r>
      <w:r>
        <w:rPr/>
        <w:t>estrutura</w:t>
      </w:r>
      <w:r>
        <w:rPr>
          <w:spacing w:val="-2"/>
        </w:rPr>
        <w:t> </w:t>
      </w:r>
      <w:r>
        <w:rPr/>
        <w:t>da</w:t>
      </w:r>
      <w:r>
        <w:rPr>
          <w:spacing w:val="-5"/>
        </w:rPr>
        <w:t> </w:t>
      </w:r>
      <w:r>
        <w:rPr/>
        <w:t>vegetação</w:t>
      </w:r>
      <w:r>
        <w:rPr>
          <w:spacing w:val="-1"/>
        </w:rPr>
        <w:t> </w:t>
      </w:r>
      <w:r>
        <w:rPr/>
        <w:t>será</w:t>
      </w:r>
      <w:r>
        <w:rPr>
          <w:spacing w:val="-2"/>
        </w:rPr>
        <w:t> </w:t>
      </w:r>
      <w:r>
        <w:rPr/>
        <w:t>condicionada,</w:t>
      </w:r>
      <w:r>
        <w:rPr>
          <w:spacing w:val="-2"/>
        </w:rPr>
        <w:t> </w:t>
      </w:r>
      <w:r>
        <w:rPr/>
        <w:t>em</w:t>
      </w:r>
      <w:r>
        <w:rPr>
          <w:spacing w:val="-5"/>
        </w:rPr>
        <w:t> </w:t>
      </w:r>
      <w:r>
        <w:rPr/>
        <w:t>um</w:t>
      </w:r>
      <w:r>
        <w:rPr>
          <w:spacing w:val="-8"/>
        </w:rPr>
        <w:t> </w:t>
      </w:r>
      <w:r>
        <w:rPr/>
        <w:t>primeiro</w:t>
      </w:r>
      <w:r>
        <w:rPr>
          <w:spacing w:val="1"/>
        </w:rPr>
        <w:t> </w:t>
      </w:r>
      <w:r>
        <w:rPr/>
        <w:t>momento,</w:t>
      </w:r>
      <w:r>
        <w:rPr>
          <w:spacing w:val="-5"/>
        </w:rPr>
        <w:t> </w:t>
      </w:r>
      <w:r>
        <w:rPr/>
        <w:t>pelas sementes das espécies presentes no solo. Sendo assim, o objetivo do trabalho foi analisar o potencial de sucessão e regeneração do banco de sementes de um fragmento de Cerrado.</w:t>
      </w:r>
    </w:p>
    <w:p>
      <w:pPr>
        <w:pStyle w:val="BodyText"/>
        <w:spacing w:before="6"/>
        <w:rPr>
          <w:sz w:val="15"/>
        </w:rPr>
      </w:pPr>
    </w:p>
    <w:p>
      <w:pPr>
        <w:pStyle w:val="BodyText"/>
        <w:spacing w:line="259" w:lineRule="auto"/>
        <w:ind w:left="106" w:right="104"/>
        <w:jc w:val="both"/>
      </w:pPr>
      <w:r>
        <w:rPr>
          <w:b/>
        </w:rPr>
        <w:t>Metodologia:</w:t>
      </w:r>
      <w:r>
        <w:rPr>
          <w:b/>
          <w:spacing w:val="-9"/>
        </w:rPr>
        <w:t> </w:t>
      </w:r>
      <w:r>
        <w:rPr/>
        <w:t>O</w:t>
      </w:r>
      <w:r>
        <w:rPr>
          <w:spacing w:val="-9"/>
        </w:rPr>
        <w:t> </w:t>
      </w:r>
      <w:r>
        <w:rPr/>
        <w:t>experimento</w:t>
      </w:r>
      <w:r>
        <w:rPr>
          <w:spacing w:val="-7"/>
        </w:rPr>
        <w:t> </w:t>
      </w:r>
      <w:r>
        <w:rPr/>
        <w:t>foi</w:t>
      </w:r>
      <w:r>
        <w:rPr>
          <w:spacing w:val="-13"/>
        </w:rPr>
        <w:t> </w:t>
      </w:r>
      <w:r>
        <w:rPr/>
        <w:t>conduzido</w:t>
      </w:r>
      <w:r>
        <w:rPr>
          <w:spacing w:val="-7"/>
        </w:rPr>
        <w:t> </w:t>
      </w:r>
      <w:r>
        <w:rPr/>
        <w:t>em</w:t>
      </w:r>
      <w:r>
        <w:rPr>
          <w:spacing w:val="-13"/>
        </w:rPr>
        <w:t> </w:t>
      </w:r>
      <w:r>
        <w:rPr/>
        <w:t>um</w:t>
      </w:r>
      <w:r>
        <w:rPr>
          <w:spacing w:val="-7"/>
        </w:rPr>
        <w:t> </w:t>
      </w:r>
      <w:r>
        <w:rPr/>
        <w:t>fragmento</w:t>
      </w:r>
      <w:r>
        <w:rPr>
          <w:spacing w:val="-7"/>
        </w:rPr>
        <w:t> </w:t>
      </w:r>
      <w:r>
        <w:rPr/>
        <w:t>de</w:t>
      </w:r>
      <w:r>
        <w:rPr>
          <w:spacing w:val="-9"/>
        </w:rPr>
        <w:t> </w:t>
      </w:r>
      <w:r>
        <w:rPr/>
        <w:t>Cerrado</w:t>
      </w:r>
      <w:r>
        <w:rPr>
          <w:spacing w:val="-7"/>
        </w:rPr>
        <w:t> </w:t>
      </w:r>
      <w:r>
        <w:rPr/>
        <w:t>sensu</w:t>
      </w:r>
      <w:r>
        <w:rPr>
          <w:spacing w:val="-7"/>
        </w:rPr>
        <w:t> </w:t>
      </w:r>
      <w:r>
        <w:rPr/>
        <w:t>stricto</w:t>
      </w:r>
      <w:r>
        <w:rPr>
          <w:spacing w:val="-7"/>
        </w:rPr>
        <w:t> </w:t>
      </w:r>
      <w:r>
        <w:rPr/>
        <w:t>localizado</w:t>
      </w:r>
      <w:r>
        <w:rPr>
          <w:spacing w:val="-8"/>
        </w:rPr>
        <w:t> </w:t>
      </w:r>
      <w:r>
        <w:rPr/>
        <w:t>no</w:t>
      </w:r>
      <w:r>
        <w:rPr>
          <w:spacing w:val="-7"/>
        </w:rPr>
        <w:t> </w:t>
      </w:r>
      <w:r>
        <w:rPr/>
        <w:t>Centro</w:t>
      </w:r>
      <w:r>
        <w:rPr>
          <w:spacing w:val="-5"/>
        </w:rPr>
        <w:t> </w:t>
      </w:r>
      <w:r>
        <w:rPr/>
        <w:t>Olímpico</w:t>
      </w:r>
      <w:r>
        <w:rPr>
          <w:spacing w:val="-8"/>
        </w:rPr>
        <w:t> </w:t>
      </w:r>
      <w:r>
        <w:rPr/>
        <w:t>da</w:t>
      </w:r>
      <w:r>
        <w:rPr>
          <w:spacing w:val="-10"/>
        </w:rPr>
        <w:t> </w:t>
      </w:r>
      <w:r>
        <w:rPr/>
        <w:t>UnB.</w:t>
      </w:r>
      <w:r>
        <w:rPr>
          <w:spacing w:val="-8"/>
        </w:rPr>
        <w:t> </w:t>
      </w:r>
      <w:r>
        <w:rPr/>
        <w:t>Foram</w:t>
      </w:r>
      <w:r>
        <w:rPr>
          <w:spacing w:val="-11"/>
        </w:rPr>
        <w:t> </w:t>
      </w:r>
      <w:r>
        <w:rPr/>
        <w:t>lançadas 15</w:t>
      </w:r>
      <w:r>
        <w:rPr>
          <w:spacing w:val="-3"/>
        </w:rPr>
        <w:t> </w:t>
      </w:r>
      <w:r>
        <w:rPr/>
        <w:t>parcelas</w:t>
      </w:r>
      <w:r>
        <w:rPr>
          <w:spacing w:val="-4"/>
        </w:rPr>
        <w:t> </w:t>
      </w:r>
      <w:r>
        <w:rPr/>
        <w:t>de</w:t>
      </w:r>
      <w:r>
        <w:rPr>
          <w:spacing w:val="-3"/>
        </w:rPr>
        <w:t> </w:t>
      </w:r>
      <w:r>
        <w:rPr/>
        <w:t>1,0</w:t>
      </w:r>
      <w:r>
        <w:rPr>
          <w:spacing w:val="-2"/>
        </w:rPr>
        <w:t> </w:t>
      </w:r>
      <w:r>
        <w:rPr/>
        <w:t>x</w:t>
      </w:r>
      <w:r>
        <w:rPr>
          <w:spacing w:val="-4"/>
        </w:rPr>
        <w:t> </w:t>
      </w:r>
      <w:r>
        <w:rPr/>
        <w:t>1,0</w:t>
      </w:r>
      <w:r>
        <w:rPr>
          <w:spacing w:val="-4"/>
        </w:rPr>
        <w:t> </w:t>
      </w:r>
      <w:r>
        <w:rPr>
          <w:spacing w:val="-3"/>
        </w:rPr>
        <w:t>m,</w:t>
      </w:r>
      <w:r>
        <w:rPr>
          <w:spacing w:val="-2"/>
        </w:rPr>
        <w:t> </w:t>
      </w:r>
      <w:r>
        <w:rPr/>
        <w:t>coletando-se</w:t>
      </w:r>
      <w:r>
        <w:rPr>
          <w:spacing w:val="-3"/>
        </w:rPr>
        <w:t> </w:t>
      </w:r>
      <w:r>
        <w:rPr/>
        <w:t>no</w:t>
      </w:r>
      <w:r>
        <w:rPr>
          <w:spacing w:val="-1"/>
        </w:rPr>
        <w:t> </w:t>
      </w:r>
      <w:r>
        <w:rPr/>
        <w:t>centro</w:t>
      </w:r>
      <w:r>
        <w:rPr>
          <w:spacing w:val="-5"/>
        </w:rPr>
        <w:t> </w:t>
      </w:r>
      <w:r>
        <w:rPr/>
        <w:t>de</w:t>
      </w:r>
      <w:r>
        <w:rPr>
          <w:spacing w:val="-3"/>
        </w:rPr>
        <w:t> </w:t>
      </w:r>
      <w:r>
        <w:rPr/>
        <w:t>cada</w:t>
      </w:r>
      <w:r>
        <w:rPr>
          <w:spacing w:val="-4"/>
        </w:rPr>
        <w:t> </w:t>
      </w:r>
      <w:r>
        <w:rPr/>
        <w:t>parcela</w:t>
      </w:r>
      <w:r>
        <w:rPr>
          <w:spacing w:val="-3"/>
        </w:rPr>
        <w:t> </w:t>
      </w:r>
      <w:r>
        <w:rPr/>
        <w:t>uma</w:t>
      </w:r>
      <w:r>
        <w:rPr>
          <w:spacing w:val="-3"/>
        </w:rPr>
        <w:t> </w:t>
      </w:r>
      <w:r>
        <w:rPr/>
        <w:t>amostra</w:t>
      </w:r>
      <w:r>
        <w:rPr>
          <w:spacing w:val="-2"/>
        </w:rPr>
        <w:t> </w:t>
      </w:r>
      <w:r>
        <w:rPr/>
        <w:t>de</w:t>
      </w:r>
      <w:r>
        <w:rPr>
          <w:spacing w:val="-3"/>
        </w:rPr>
        <w:t> </w:t>
      </w:r>
      <w:r>
        <w:rPr/>
        <w:t>solo de</w:t>
      </w:r>
      <w:r>
        <w:rPr>
          <w:spacing w:val="-3"/>
        </w:rPr>
        <w:t> </w:t>
      </w:r>
      <w:r>
        <w:rPr/>
        <w:t>25</w:t>
      </w:r>
      <w:r>
        <w:rPr>
          <w:spacing w:val="-5"/>
        </w:rPr>
        <w:t> </w:t>
      </w:r>
      <w:r>
        <w:rPr/>
        <w:t>x</w:t>
      </w:r>
      <w:r>
        <w:rPr>
          <w:spacing w:val="-5"/>
        </w:rPr>
        <w:t> </w:t>
      </w:r>
      <w:r>
        <w:rPr/>
        <w:t>25</w:t>
      </w:r>
      <w:r>
        <w:rPr>
          <w:spacing w:val="-3"/>
        </w:rPr>
        <w:t> </w:t>
      </w:r>
      <w:r>
        <w:rPr/>
        <w:t>cm</w:t>
      </w:r>
      <w:r>
        <w:rPr>
          <w:spacing w:val="-4"/>
        </w:rPr>
        <w:t> </w:t>
      </w:r>
      <w:r>
        <w:rPr/>
        <w:t>e</w:t>
      </w:r>
      <w:r>
        <w:rPr>
          <w:spacing w:val="-3"/>
        </w:rPr>
        <w:t> </w:t>
      </w:r>
      <w:r>
        <w:rPr/>
        <w:t>5</w:t>
      </w:r>
      <w:r>
        <w:rPr>
          <w:spacing w:val="-5"/>
        </w:rPr>
        <w:t> </w:t>
      </w:r>
      <w:r>
        <w:rPr/>
        <w:t>cm</w:t>
      </w:r>
      <w:r>
        <w:rPr>
          <w:spacing w:val="-8"/>
        </w:rPr>
        <w:t> </w:t>
      </w:r>
      <w:r>
        <w:rPr/>
        <w:t>de</w:t>
      </w:r>
      <w:r>
        <w:rPr>
          <w:spacing w:val="-3"/>
        </w:rPr>
        <w:t> </w:t>
      </w:r>
      <w:r>
        <w:rPr/>
        <w:t>profundidade,</w:t>
      </w:r>
      <w:r>
        <w:rPr>
          <w:spacing w:val="-1"/>
        </w:rPr>
        <w:t> </w:t>
      </w:r>
      <w:r>
        <w:rPr/>
        <w:t>em</w:t>
      </w:r>
      <w:r>
        <w:rPr>
          <w:spacing w:val="-6"/>
        </w:rPr>
        <w:t> </w:t>
      </w:r>
      <w:r>
        <w:rPr/>
        <w:t>duas</w:t>
      </w:r>
      <w:r>
        <w:rPr>
          <w:spacing w:val="-4"/>
        </w:rPr>
        <w:t> </w:t>
      </w:r>
      <w:r>
        <w:rPr/>
        <w:t>épocas do</w:t>
      </w:r>
      <w:r>
        <w:rPr>
          <w:spacing w:val="-7"/>
        </w:rPr>
        <w:t> </w:t>
      </w:r>
      <w:r>
        <w:rPr/>
        <w:t>ano,</w:t>
      </w:r>
      <w:r>
        <w:rPr>
          <w:spacing w:val="-8"/>
        </w:rPr>
        <w:t> </w:t>
      </w:r>
      <w:r>
        <w:rPr/>
        <w:t>no</w:t>
      </w:r>
      <w:r>
        <w:rPr>
          <w:spacing w:val="-6"/>
        </w:rPr>
        <w:t> </w:t>
      </w:r>
      <w:r>
        <w:rPr/>
        <w:t>final</w:t>
      </w:r>
      <w:r>
        <w:rPr>
          <w:spacing w:val="-11"/>
        </w:rPr>
        <w:t> </w:t>
      </w:r>
      <w:r>
        <w:rPr/>
        <w:t>do</w:t>
      </w:r>
      <w:r>
        <w:rPr>
          <w:spacing w:val="-5"/>
        </w:rPr>
        <w:t> </w:t>
      </w:r>
      <w:r>
        <w:rPr/>
        <w:t>período</w:t>
      </w:r>
      <w:r>
        <w:rPr>
          <w:spacing w:val="-7"/>
        </w:rPr>
        <w:t> </w:t>
      </w:r>
      <w:r>
        <w:rPr/>
        <w:t>chuvoso</w:t>
      </w:r>
      <w:r>
        <w:rPr>
          <w:spacing w:val="-7"/>
        </w:rPr>
        <w:t> </w:t>
      </w:r>
      <w:r>
        <w:rPr/>
        <w:t>e</w:t>
      </w:r>
      <w:r>
        <w:rPr>
          <w:spacing w:val="-7"/>
        </w:rPr>
        <w:t> </w:t>
      </w:r>
      <w:r>
        <w:rPr/>
        <w:t>no</w:t>
      </w:r>
      <w:r>
        <w:rPr>
          <w:spacing w:val="-7"/>
        </w:rPr>
        <w:t> </w:t>
      </w:r>
      <w:r>
        <w:rPr/>
        <w:t>final</w:t>
      </w:r>
      <w:r>
        <w:rPr>
          <w:spacing w:val="-11"/>
        </w:rPr>
        <w:t> </w:t>
      </w:r>
      <w:r>
        <w:rPr/>
        <w:t>do</w:t>
      </w:r>
      <w:r>
        <w:rPr>
          <w:spacing w:val="-5"/>
        </w:rPr>
        <w:t> </w:t>
      </w:r>
      <w:r>
        <w:rPr/>
        <w:t>período</w:t>
      </w:r>
      <w:r>
        <w:rPr>
          <w:spacing w:val="-6"/>
        </w:rPr>
        <w:t> </w:t>
      </w:r>
      <w:r>
        <w:rPr/>
        <w:t>seco.</w:t>
      </w:r>
      <w:r>
        <w:rPr>
          <w:spacing w:val="-9"/>
        </w:rPr>
        <w:t> </w:t>
      </w:r>
      <w:r>
        <w:rPr/>
        <w:t>As</w:t>
      </w:r>
      <w:r>
        <w:rPr>
          <w:spacing w:val="-7"/>
        </w:rPr>
        <w:t> </w:t>
      </w:r>
      <w:r>
        <w:rPr/>
        <w:t>amostras</w:t>
      </w:r>
      <w:r>
        <w:rPr>
          <w:spacing w:val="-8"/>
        </w:rPr>
        <w:t> </w:t>
      </w:r>
      <w:r>
        <w:rPr/>
        <w:t>foram</w:t>
      </w:r>
      <w:r>
        <w:rPr>
          <w:spacing w:val="-8"/>
        </w:rPr>
        <w:t> </w:t>
      </w:r>
      <w:r>
        <w:rPr/>
        <w:t>levadas</w:t>
      </w:r>
      <w:r>
        <w:rPr>
          <w:spacing w:val="-9"/>
        </w:rPr>
        <w:t> </w:t>
      </w:r>
      <w:r>
        <w:rPr/>
        <w:t>para</w:t>
      </w:r>
      <w:r>
        <w:rPr>
          <w:spacing w:val="-9"/>
        </w:rPr>
        <w:t> </w:t>
      </w:r>
      <w:r>
        <w:rPr/>
        <w:t>o</w:t>
      </w:r>
      <w:r>
        <w:rPr>
          <w:spacing w:val="-6"/>
        </w:rPr>
        <w:t> </w:t>
      </w:r>
      <w:r>
        <w:rPr/>
        <w:t>Laboratório</w:t>
      </w:r>
      <w:r>
        <w:rPr>
          <w:spacing w:val="-5"/>
        </w:rPr>
        <w:t> </w:t>
      </w:r>
      <w:r>
        <w:rPr/>
        <w:t>de</w:t>
      </w:r>
      <w:r>
        <w:rPr>
          <w:spacing w:val="-9"/>
        </w:rPr>
        <w:t> </w:t>
      </w:r>
      <w:r>
        <w:rPr/>
        <w:t>Sementes</w:t>
      </w:r>
      <w:r>
        <w:rPr>
          <w:spacing w:val="-9"/>
        </w:rPr>
        <w:t> </w:t>
      </w:r>
      <w:r>
        <w:rPr/>
        <w:t>e</w:t>
      </w:r>
      <w:r>
        <w:rPr>
          <w:spacing w:val="-7"/>
        </w:rPr>
        <w:t> </w:t>
      </w:r>
      <w:r>
        <w:rPr/>
        <w:t>Viveiros</w:t>
      </w:r>
      <w:r>
        <w:rPr>
          <w:spacing w:val="-8"/>
        </w:rPr>
        <w:t> </w:t>
      </w:r>
      <w:r>
        <w:rPr/>
        <w:t>Florestais da UnB, onde foram depositadas em badejas. A análise do banco de sementes foi feita ao longo de 90 dias, com avaliações semanais. Foram analisados os seguintes parâmetros: quantificação do banco de sementes, classificação das espécies germinadas, quantificação das sementes que germinaram, quantificação das sementes que não germinaram. Os dados foram submetidos à análise de variância, segundo um delineamento inteiramente ao acaso, com dois tratamentos (seco e chuvoso) e 15 repetições. O teste de Tukey, ao nível de 5%, foi utilizado para as comparações entre as médias dos</w:t>
      </w:r>
      <w:r>
        <w:rPr>
          <w:spacing w:val="-3"/>
        </w:rPr>
        <w:t> </w:t>
      </w:r>
      <w:r>
        <w:rPr/>
        <w:t>tratamentos.</w:t>
      </w:r>
    </w:p>
    <w:p>
      <w:pPr>
        <w:pStyle w:val="BodyText"/>
        <w:spacing w:before="8"/>
        <w:rPr>
          <w:sz w:val="15"/>
        </w:rPr>
      </w:pPr>
    </w:p>
    <w:p>
      <w:pPr>
        <w:pStyle w:val="BodyText"/>
        <w:spacing w:line="259" w:lineRule="auto"/>
        <w:ind w:left="120" w:right="105" w:hanging="10"/>
        <w:jc w:val="both"/>
      </w:pPr>
      <w:r>
        <w:rPr>
          <w:b/>
        </w:rPr>
        <w:t>Resultados:</w:t>
      </w:r>
      <w:r>
        <w:rPr>
          <w:b/>
          <w:spacing w:val="-9"/>
        </w:rPr>
        <w:t> </w:t>
      </w:r>
      <w:r>
        <w:rPr/>
        <w:t>Os</w:t>
      </w:r>
      <w:r>
        <w:rPr>
          <w:spacing w:val="-9"/>
        </w:rPr>
        <w:t> </w:t>
      </w:r>
      <w:r>
        <w:rPr/>
        <w:t>resultados</w:t>
      </w:r>
      <w:r>
        <w:rPr>
          <w:spacing w:val="-9"/>
        </w:rPr>
        <w:t> </w:t>
      </w:r>
      <w:r>
        <w:rPr/>
        <w:t>que</w:t>
      </w:r>
      <w:r>
        <w:rPr>
          <w:spacing w:val="-6"/>
        </w:rPr>
        <w:t> </w:t>
      </w:r>
      <w:r>
        <w:rPr>
          <w:spacing w:val="-3"/>
        </w:rPr>
        <w:t>já</w:t>
      </w:r>
      <w:r>
        <w:rPr>
          <w:spacing w:val="-7"/>
        </w:rPr>
        <w:t> </w:t>
      </w:r>
      <w:r>
        <w:rPr/>
        <w:t>foram</w:t>
      </w:r>
      <w:r>
        <w:rPr>
          <w:spacing w:val="-10"/>
        </w:rPr>
        <w:t> </w:t>
      </w:r>
      <w:r>
        <w:rPr/>
        <w:t>alcançados</w:t>
      </w:r>
      <w:r>
        <w:rPr>
          <w:spacing w:val="-6"/>
        </w:rPr>
        <w:t> </w:t>
      </w:r>
      <w:r>
        <w:rPr/>
        <w:t>permitem</w:t>
      </w:r>
      <w:r>
        <w:rPr>
          <w:spacing w:val="-12"/>
        </w:rPr>
        <w:t> </w:t>
      </w:r>
      <w:r>
        <w:rPr/>
        <w:t>observar</w:t>
      </w:r>
      <w:r>
        <w:rPr>
          <w:spacing w:val="-7"/>
        </w:rPr>
        <w:t> </w:t>
      </w:r>
      <w:r>
        <w:rPr/>
        <w:t>que</w:t>
      </w:r>
      <w:r>
        <w:rPr>
          <w:spacing w:val="-9"/>
        </w:rPr>
        <w:t> </w:t>
      </w:r>
      <w:r>
        <w:rPr/>
        <w:t>apenas</w:t>
      </w:r>
      <w:r>
        <w:rPr>
          <w:spacing w:val="-9"/>
        </w:rPr>
        <w:t> </w:t>
      </w:r>
      <w:r>
        <w:rPr/>
        <w:t>espécies</w:t>
      </w:r>
      <w:r>
        <w:rPr>
          <w:spacing w:val="-9"/>
        </w:rPr>
        <w:t> </w:t>
      </w:r>
      <w:r>
        <w:rPr/>
        <w:t>de</w:t>
      </w:r>
      <w:r>
        <w:rPr>
          <w:spacing w:val="-8"/>
        </w:rPr>
        <w:t> </w:t>
      </w:r>
      <w:r>
        <w:rPr/>
        <w:t>gramíneas</w:t>
      </w:r>
      <w:r>
        <w:rPr>
          <w:spacing w:val="-9"/>
        </w:rPr>
        <w:t> </w:t>
      </w:r>
      <w:r>
        <w:rPr/>
        <w:t>e</w:t>
      </w:r>
      <w:r>
        <w:rPr>
          <w:spacing w:val="-7"/>
        </w:rPr>
        <w:t> </w:t>
      </w:r>
      <w:r>
        <w:rPr/>
        <w:t>herbáceas</w:t>
      </w:r>
      <w:r>
        <w:rPr>
          <w:spacing w:val="-9"/>
        </w:rPr>
        <w:t> </w:t>
      </w:r>
      <w:r>
        <w:rPr/>
        <w:t>germinaram.</w:t>
      </w:r>
      <w:r>
        <w:rPr>
          <w:spacing w:val="-4"/>
        </w:rPr>
        <w:t> </w:t>
      </w:r>
      <w:r>
        <w:rPr/>
        <w:t>As</w:t>
      </w:r>
      <w:r>
        <w:rPr>
          <w:spacing w:val="-10"/>
        </w:rPr>
        <w:t> </w:t>
      </w:r>
      <w:r>
        <w:rPr/>
        <w:t>amostras coletadas no final do período chuvoso apresentaram maior porcentagem de germinação, tanto de gramíneas quanto de herbáceas do que as coletadas no final do período de seca. Em ambos os períodos, a emergência das plântulas se deu entre a 2ª e a 8ª</w:t>
      </w:r>
      <w:r>
        <w:rPr>
          <w:spacing w:val="-20"/>
        </w:rPr>
        <w:t> </w:t>
      </w:r>
      <w:r>
        <w:rPr/>
        <w:t>semana.</w:t>
      </w:r>
    </w:p>
    <w:p>
      <w:pPr>
        <w:pStyle w:val="BodyText"/>
        <w:spacing w:before="8"/>
        <w:rPr>
          <w:sz w:val="9"/>
        </w:rPr>
      </w:pPr>
    </w:p>
    <w:p>
      <w:pPr>
        <w:pStyle w:val="BodyText"/>
        <w:spacing w:line="259" w:lineRule="auto" w:before="1"/>
        <w:ind w:left="120" w:right="105" w:hanging="10"/>
        <w:jc w:val="both"/>
      </w:pPr>
      <w:r>
        <w:rPr>
          <w:b/>
        </w:rPr>
        <w:t>Conclusão:</w:t>
      </w:r>
      <w:r>
        <w:rPr>
          <w:b/>
          <w:spacing w:val="-7"/>
        </w:rPr>
        <w:t> </w:t>
      </w:r>
      <w:r>
        <w:rPr/>
        <w:t>Os</w:t>
      </w:r>
      <w:r>
        <w:rPr>
          <w:spacing w:val="-7"/>
        </w:rPr>
        <w:t> </w:t>
      </w:r>
      <w:r>
        <w:rPr/>
        <w:t>resultados</w:t>
      </w:r>
      <w:r>
        <w:rPr>
          <w:spacing w:val="-7"/>
        </w:rPr>
        <w:t> </w:t>
      </w:r>
      <w:r>
        <w:rPr/>
        <w:t>que</w:t>
      </w:r>
      <w:r>
        <w:rPr>
          <w:spacing w:val="-7"/>
        </w:rPr>
        <w:t> </w:t>
      </w:r>
      <w:r>
        <w:rPr/>
        <w:t>já</w:t>
      </w:r>
      <w:r>
        <w:rPr>
          <w:spacing w:val="-4"/>
        </w:rPr>
        <w:t> </w:t>
      </w:r>
      <w:r>
        <w:rPr/>
        <w:t>foram</w:t>
      </w:r>
      <w:r>
        <w:rPr>
          <w:spacing w:val="-11"/>
        </w:rPr>
        <w:t> </w:t>
      </w:r>
      <w:r>
        <w:rPr/>
        <w:t>alcançados</w:t>
      </w:r>
      <w:r>
        <w:rPr>
          <w:spacing w:val="-7"/>
        </w:rPr>
        <w:t> </w:t>
      </w:r>
      <w:r>
        <w:rPr/>
        <w:t>permitem</w:t>
      </w:r>
      <w:r>
        <w:rPr>
          <w:spacing w:val="-11"/>
        </w:rPr>
        <w:t> </w:t>
      </w:r>
      <w:r>
        <w:rPr/>
        <w:t>observar</w:t>
      </w:r>
      <w:r>
        <w:rPr>
          <w:spacing w:val="-5"/>
        </w:rPr>
        <w:t> </w:t>
      </w:r>
      <w:r>
        <w:rPr/>
        <w:t>que</w:t>
      </w:r>
      <w:r>
        <w:rPr>
          <w:spacing w:val="-7"/>
        </w:rPr>
        <w:t> </w:t>
      </w:r>
      <w:r>
        <w:rPr/>
        <w:t>apenas</w:t>
      </w:r>
      <w:r>
        <w:rPr>
          <w:spacing w:val="-8"/>
        </w:rPr>
        <w:t> </w:t>
      </w:r>
      <w:r>
        <w:rPr/>
        <w:t>espécies</w:t>
      </w:r>
      <w:r>
        <w:rPr>
          <w:spacing w:val="-7"/>
        </w:rPr>
        <w:t> </w:t>
      </w:r>
      <w:r>
        <w:rPr/>
        <w:t>de</w:t>
      </w:r>
      <w:r>
        <w:rPr>
          <w:spacing w:val="-7"/>
        </w:rPr>
        <w:t> </w:t>
      </w:r>
      <w:r>
        <w:rPr/>
        <w:t>gramíneas</w:t>
      </w:r>
      <w:r>
        <w:rPr>
          <w:spacing w:val="-8"/>
        </w:rPr>
        <w:t> </w:t>
      </w:r>
      <w:r>
        <w:rPr/>
        <w:t>e</w:t>
      </w:r>
      <w:r>
        <w:rPr>
          <w:spacing w:val="-7"/>
        </w:rPr>
        <w:t> </w:t>
      </w:r>
      <w:r>
        <w:rPr/>
        <w:t>herbáceas</w:t>
      </w:r>
      <w:r>
        <w:rPr>
          <w:spacing w:val="-7"/>
        </w:rPr>
        <w:t> </w:t>
      </w:r>
      <w:r>
        <w:rPr/>
        <w:t>germinaram.</w:t>
      </w:r>
      <w:r>
        <w:rPr>
          <w:spacing w:val="-5"/>
        </w:rPr>
        <w:t> </w:t>
      </w:r>
      <w:r>
        <w:rPr/>
        <w:t>As</w:t>
      </w:r>
      <w:r>
        <w:rPr>
          <w:spacing w:val="-7"/>
        </w:rPr>
        <w:t> </w:t>
      </w:r>
      <w:r>
        <w:rPr/>
        <w:t>amostras coletadas no final do período chuvoso apresentaram maior porcentagem de germinação, tanto de gramíneas quanto de herbáceas do que as coletadas no final do período de seca. Em ambos os períodos, a emergência das plântulas se deu entre a 2ª e a 8ª</w:t>
      </w:r>
      <w:r>
        <w:rPr>
          <w:spacing w:val="-20"/>
        </w:rPr>
        <w:t> </w:t>
      </w:r>
      <w:r>
        <w:rPr/>
        <w:t>semana.</w:t>
      </w:r>
    </w:p>
    <w:p>
      <w:pPr>
        <w:pStyle w:val="BodyText"/>
        <w:spacing w:before="8"/>
        <w:rPr>
          <w:sz w:val="9"/>
        </w:rPr>
      </w:pPr>
    </w:p>
    <w:p>
      <w:pPr>
        <w:spacing w:before="0"/>
        <w:ind w:left="111" w:right="0" w:firstLine="0"/>
        <w:jc w:val="both"/>
        <w:rPr>
          <w:sz w:val="12"/>
        </w:rPr>
      </w:pPr>
      <w:r>
        <w:rPr>
          <w:b/>
          <w:sz w:val="12"/>
        </w:rPr>
        <w:t>Palavras-Chave: </w:t>
      </w:r>
      <w:r>
        <w:rPr>
          <w:sz w:val="12"/>
        </w:rPr>
        <w:t>Banco de sementes, Cerrado, regeneração</w:t>
      </w:r>
    </w:p>
    <w:p>
      <w:pPr>
        <w:pStyle w:val="BodyText"/>
        <w:spacing w:before="9"/>
        <w:rPr>
          <w:sz w:val="10"/>
        </w:rPr>
      </w:pPr>
    </w:p>
    <w:p>
      <w:pPr>
        <w:pStyle w:val="BodyText"/>
        <w:spacing w:line="259" w:lineRule="auto"/>
        <w:ind w:left="120" w:right="109" w:hanging="10"/>
        <w:jc w:val="both"/>
      </w:pPr>
      <w:r>
        <w:rPr>
          <w:b/>
        </w:rPr>
        <w:t>Colaboradores: </w:t>
      </w:r>
      <w:r>
        <w:rPr/>
        <w:t>Fábio dos Santos Miranda, Jessica Pereira Garcia, Hernani Oliveira, Luiz Ricardo Viana Melo e funcionários do Viveiro Florestal da Universidade de Brasília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Diagnóstico de Problemas de Comunicação nas Organizações pela Terceiridade Peircena</w:t>
      </w:r>
    </w:p>
    <w:p>
      <w:pPr>
        <w:spacing w:before="74"/>
        <w:ind w:left="5195" w:right="90" w:firstLine="0"/>
        <w:jc w:val="center"/>
        <w:rPr>
          <w:sz w:val="12"/>
        </w:rPr>
      </w:pPr>
      <w:r>
        <w:rPr>
          <w:b/>
          <w:color w:val="2E75B6"/>
          <w:sz w:val="12"/>
        </w:rPr>
        <w:t>Bolsista</w:t>
      </w:r>
      <w:r>
        <w:rPr>
          <w:color w:val="2E75B6"/>
          <w:sz w:val="12"/>
        </w:rPr>
        <w:t>: Bárbara Melo Gonçalves</w:t>
      </w:r>
    </w:p>
    <w:p>
      <w:pPr>
        <w:pStyle w:val="BodyText"/>
        <w:spacing w:before="1"/>
        <w:rPr>
          <w:sz w:val="14"/>
        </w:rPr>
      </w:pPr>
    </w:p>
    <w:p>
      <w:pPr>
        <w:spacing w:line="518" w:lineRule="auto" w:before="0"/>
        <w:ind w:left="106" w:right="4811" w:firstLine="0"/>
        <w:jc w:val="left"/>
        <w:rPr>
          <w:sz w:val="12"/>
        </w:rPr>
      </w:pPr>
      <w:r>
        <w:rPr>
          <w:b/>
          <w:sz w:val="12"/>
        </w:rPr>
        <w:t>Unidade Acadêmica</w:t>
      </w:r>
      <w:r>
        <w:rPr>
          <w:sz w:val="12"/>
        </w:rPr>
        <w:t>: Comunicação Social </w:t>
      </w:r>
      <w:r>
        <w:rPr>
          <w:b/>
          <w:sz w:val="12"/>
        </w:rPr>
        <w:t>Instituição</w:t>
      </w:r>
      <w:r>
        <w:rPr>
          <w:sz w:val="12"/>
        </w:rPr>
        <w:t>: UCB</w:t>
      </w:r>
    </w:p>
    <w:p>
      <w:pPr>
        <w:spacing w:before="4"/>
        <w:ind w:left="111" w:right="0" w:firstLine="0"/>
        <w:jc w:val="left"/>
        <w:rPr>
          <w:sz w:val="12"/>
        </w:rPr>
      </w:pPr>
      <w:r>
        <w:rPr>
          <w:b/>
          <w:sz w:val="12"/>
        </w:rPr>
        <w:t>Orientador (a): </w:t>
      </w:r>
      <w:r>
        <w:rPr>
          <w:sz w:val="12"/>
        </w:rPr>
        <w:t>Luiz Carlos Assis Lasbeck</w:t>
      </w:r>
    </w:p>
    <w:p>
      <w:pPr>
        <w:pStyle w:val="BodyText"/>
        <w:spacing w:before="7"/>
        <w:rPr>
          <w:sz w:val="16"/>
        </w:rPr>
      </w:pPr>
    </w:p>
    <w:p>
      <w:pPr>
        <w:pStyle w:val="BodyText"/>
        <w:spacing w:line="259" w:lineRule="auto"/>
        <w:ind w:left="120" w:right="105" w:hanging="10"/>
        <w:jc w:val="both"/>
      </w:pPr>
      <w:r>
        <w:rPr>
          <w:b/>
        </w:rPr>
        <w:t>Introdução:</w:t>
      </w:r>
      <w:r>
        <w:rPr>
          <w:b/>
          <w:spacing w:val="-7"/>
        </w:rPr>
        <w:t> </w:t>
      </w:r>
      <w:r>
        <w:rPr/>
        <w:t>Comunicação</w:t>
      </w:r>
      <w:r>
        <w:rPr>
          <w:spacing w:val="-6"/>
        </w:rPr>
        <w:t> </w:t>
      </w:r>
      <w:r>
        <w:rPr/>
        <w:t>é</w:t>
      </w:r>
      <w:r>
        <w:rPr>
          <w:spacing w:val="-8"/>
        </w:rPr>
        <w:t> </w:t>
      </w:r>
      <w:r>
        <w:rPr/>
        <w:t>processo</w:t>
      </w:r>
      <w:r>
        <w:rPr>
          <w:spacing w:val="-7"/>
        </w:rPr>
        <w:t> </w:t>
      </w:r>
      <w:r>
        <w:rPr/>
        <w:t>que</w:t>
      </w:r>
      <w:r>
        <w:rPr>
          <w:spacing w:val="-8"/>
        </w:rPr>
        <w:t> </w:t>
      </w:r>
      <w:r>
        <w:rPr/>
        <w:t>busca</w:t>
      </w:r>
      <w:r>
        <w:rPr>
          <w:spacing w:val="-8"/>
        </w:rPr>
        <w:t> </w:t>
      </w:r>
      <w:r>
        <w:rPr/>
        <w:t>compartilhar</w:t>
      </w:r>
      <w:r>
        <w:rPr>
          <w:spacing w:val="-7"/>
        </w:rPr>
        <w:t> </w:t>
      </w:r>
      <w:r>
        <w:rPr/>
        <w:t>sinais.</w:t>
      </w:r>
      <w:r>
        <w:rPr>
          <w:spacing w:val="-4"/>
        </w:rPr>
        <w:t> </w:t>
      </w:r>
      <w:r>
        <w:rPr/>
        <w:t>A</w:t>
      </w:r>
      <w:r>
        <w:rPr>
          <w:spacing w:val="-11"/>
        </w:rPr>
        <w:t> </w:t>
      </w:r>
      <w:r>
        <w:rPr/>
        <w:t>Comunicação</w:t>
      </w:r>
      <w:r>
        <w:rPr>
          <w:spacing w:val="-6"/>
        </w:rPr>
        <w:t> </w:t>
      </w:r>
      <w:r>
        <w:rPr/>
        <w:t>social,</w:t>
      </w:r>
      <w:r>
        <w:rPr>
          <w:spacing w:val="-4"/>
        </w:rPr>
        <w:t> </w:t>
      </w:r>
      <w:r>
        <w:rPr/>
        <w:t>nessa</w:t>
      </w:r>
      <w:r>
        <w:rPr>
          <w:spacing w:val="-8"/>
        </w:rPr>
        <w:t> </w:t>
      </w:r>
      <w:r>
        <w:rPr/>
        <w:t>perspectiva,</w:t>
      </w:r>
      <w:r>
        <w:rPr>
          <w:spacing w:val="-6"/>
        </w:rPr>
        <w:t> </w:t>
      </w:r>
      <w:r>
        <w:rPr/>
        <w:t>é</w:t>
      </w:r>
      <w:r>
        <w:rPr>
          <w:spacing w:val="-10"/>
        </w:rPr>
        <w:t> </w:t>
      </w:r>
      <w:r>
        <w:rPr/>
        <w:t>também</w:t>
      </w:r>
      <w:r>
        <w:rPr>
          <w:spacing w:val="-9"/>
        </w:rPr>
        <w:t> </w:t>
      </w:r>
      <w:r>
        <w:rPr/>
        <w:t>o</w:t>
      </w:r>
      <w:r>
        <w:rPr>
          <w:spacing w:val="-6"/>
        </w:rPr>
        <w:t> </w:t>
      </w:r>
      <w:r>
        <w:rPr/>
        <w:t>campo</w:t>
      </w:r>
      <w:r>
        <w:rPr>
          <w:spacing w:val="-5"/>
        </w:rPr>
        <w:t> </w:t>
      </w:r>
      <w:r>
        <w:rPr/>
        <w:t>dos</w:t>
      </w:r>
      <w:r>
        <w:rPr>
          <w:spacing w:val="-8"/>
        </w:rPr>
        <w:t> </w:t>
      </w:r>
      <w:r>
        <w:rPr/>
        <w:t>estudos da</w:t>
      </w:r>
      <w:r>
        <w:rPr>
          <w:spacing w:val="-2"/>
        </w:rPr>
        <w:t> </w:t>
      </w:r>
      <w:r>
        <w:rPr/>
        <w:t>comunicação</w:t>
      </w:r>
      <w:r>
        <w:rPr>
          <w:spacing w:val="-1"/>
        </w:rPr>
        <w:t> </w:t>
      </w:r>
      <w:r>
        <w:rPr/>
        <w:t>interpessoal</w:t>
      </w:r>
      <w:r>
        <w:rPr>
          <w:spacing w:val="-2"/>
        </w:rPr>
        <w:t> </w:t>
      </w:r>
      <w:r>
        <w:rPr/>
        <w:t>no âmbito</w:t>
      </w:r>
      <w:r>
        <w:rPr>
          <w:spacing w:val="1"/>
        </w:rPr>
        <w:t> </w:t>
      </w:r>
      <w:r>
        <w:rPr/>
        <w:t>das</w:t>
      </w:r>
      <w:r>
        <w:rPr>
          <w:spacing w:val="-2"/>
        </w:rPr>
        <w:t> </w:t>
      </w:r>
      <w:r>
        <w:rPr/>
        <w:t>Organizações. Organizações</w:t>
      </w:r>
      <w:r>
        <w:rPr>
          <w:spacing w:val="-3"/>
        </w:rPr>
        <w:t> </w:t>
      </w:r>
      <w:r>
        <w:rPr/>
        <w:t>são grupos</w:t>
      </w:r>
      <w:r>
        <w:rPr>
          <w:spacing w:val="-2"/>
        </w:rPr>
        <w:t> </w:t>
      </w:r>
      <w:r>
        <w:rPr/>
        <w:t>de</w:t>
      </w:r>
      <w:r>
        <w:rPr>
          <w:spacing w:val="-5"/>
        </w:rPr>
        <w:t> </w:t>
      </w:r>
      <w:r>
        <w:rPr/>
        <w:t>pessoas</w:t>
      </w:r>
      <w:r>
        <w:rPr>
          <w:spacing w:val="-3"/>
        </w:rPr>
        <w:t> </w:t>
      </w:r>
      <w:r>
        <w:rPr/>
        <w:t>que</w:t>
      </w:r>
      <w:r>
        <w:rPr>
          <w:spacing w:val="-1"/>
        </w:rPr>
        <w:t> </w:t>
      </w:r>
      <w:r>
        <w:rPr/>
        <w:t>se</w:t>
      </w:r>
      <w:r>
        <w:rPr>
          <w:spacing w:val="-3"/>
        </w:rPr>
        <w:t> </w:t>
      </w:r>
      <w:r>
        <w:rPr/>
        <w:t>reúnem</w:t>
      </w:r>
      <w:r>
        <w:rPr>
          <w:spacing w:val="-6"/>
        </w:rPr>
        <w:t> </w:t>
      </w:r>
      <w:r>
        <w:rPr/>
        <w:t>em</w:t>
      </w:r>
      <w:r>
        <w:rPr>
          <w:spacing w:val="-7"/>
        </w:rPr>
        <w:t> </w:t>
      </w:r>
      <w:r>
        <w:rPr/>
        <w:t>torno</w:t>
      </w:r>
      <w:r>
        <w:rPr>
          <w:spacing w:val="-1"/>
        </w:rPr>
        <w:t> </w:t>
      </w:r>
      <w:r>
        <w:rPr/>
        <w:t>de</w:t>
      </w:r>
      <w:r>
        <w:rPr>
          <w:spacing w:val="-5"/>
        </w:rPr>
        <w:t> </w:t>
      </w:r>
      <w:r>
        <w:rPr/>
        <w:t>objetivos</w:t>
      </w:r>
      <w:r>
        <w:rPr>
          <w:spacing w:val="-2"/>
        </w:rPr>
        <w:t> </w:t>
      </w:r>
      <w:r>
        <w:rPr/>
        <w:t>comuns, estruturam-se e se planejam para obter seus objetivos. Problemas de comunicação podem comprometer estruturalmente o sucesso das organizações,</w:t>
      </w:r>
      <w:r>
        <w:rPr>
          <w:spacing w:val="-2"/>
        </w:rPr>
        <w:t> </w:t>
      </w:r>
      <w:r>
        <w:rPr/>
        <w:t>dificultando</w:t>
      </w:r>
      <w:r>
        <w:rPr>
          <w:spacing w:val="-2"/>
        </w:rPr>
        <w:t> </w:t>
      </w:r>
      <w:r>
        <w:rPr/>
        <w:t>ou</w:t>
      </w:r>
      <w:r>
        <w:rPr>
          <w:spacing w:val="-6"/>
        </w:rPr>
        <w:t> </w:t>
      </w:r>
      <w:r>
        <w:rPr/>
        <w:t>mesmo</w:t>
      </w:r>
      <w:r>
        <w:rPr>
          <w:spacing w:val="2"/>
        </w:rPr>
        <w:t> </w:t>
      </w:r>
      <w:r>
        <w:rPr/>
        <w:t>impossibilitando</w:t>
      </w:r>
      <w:r>
        <w:rPr>
          <w:spacing w:val="-1"/>
        </w:rPr>
        <w:t> </w:t>
      </w:r>
      <w:r>
        <w:rPr/>
        <w:t>que</w:t>
      </w:r>
      <w:r>
        <w:rPr>
          <w:spacing w:val="-6"/>
        </w:rPr>
        <w:t> </w:t>
      </w:r>
      <w:r>
        <w:rPr/>
        <w:t>elas</w:t>
      </w:r>
      <w:r>
        <w:rPr>
          <w:spacing w:val="-5"/>
        </w:rPr>
        <w:t> </w:t>
      </w:r>
      <w:r>
        <w:rPr/>
        <w:t>consigam</w:t>
      </w:r>
      <w:r>
        <w:rPr>
          <w:spacing w:val="-7"/>
        </w:rPr>
        <w:t> </w:t>
      </w:r>
      <w:r>
        <w:rPr/>
        <w:t>colocar</w:t>
      </w:r>
      <w:r>
        <w:rPr>
          <w:spacing w:val="-3"/>
        </w:rPr>
        <w:t> </w:t>
      </w:r>
      <w:r>
        <w:rPr/>
        <w:t>em</w:t>
      </w:r>
      <w:r>
        <w:rPr>
          <w:spacing w:val="-7"/>
        </w:rPr>
        <w:t> </w:t>
      </w:r>
      <w:r>
        <w:rPr/>
        <w:t>ato</w:t>
      </w:r>
      <w:r>
        <w:rPr>
          <w:spacing w:val="-2"/>
        </w:rPr>
        <w:t> </w:t>
      </w:r>
      <w:r>
        <w:rPr/>
        <w:t>suas</w:t>
      </w:r>
      <w:r>
        <w:rPr>
          <w:spacing w:val="-4"/>
        </w:rPr>
        <w:t> </w:t>
      </w:r>
      <w:r>
        <w:rPr/>
        <w:t>intenções</w:t>
      </w:r>
      <w:r>
        <w:rPr>
          <w:spacing w:val="-5"/>
        </w:rPr>
        <w:t> </w:t>
      </w:r>
      <w:r>
        <w:rPr/>
        <w:t>e</w:t>
      </w:r>
      <w:r>
        <w:rPr>
          <w:spacing w:val="-2"/>
        </w:rPr>
        <w:t> </w:t>
      </w:r>
      <w:r>
        <w:rPr/>
        <w:t>concretizem</w:t>
      </w:r>
      <w:r>
        <w:rPr>
          <w:spacing w:val="-4"/>
        </w:rPr>
        <w:t> </w:t>
      </w:r>
      <w:r>
        <w:rPr/>
        <w:t>seus</w:t>
      </w:r>
      <w:r>
        <w:rPr>
          <w:spacing w:val="-2"/>
        </w:rPr>
        <w:t> </w:t>
      </w:r>
      <w:r>
        <w:rPr/>
        <w:t>fins.</w:t>
      </w:r>
      <w:r>
        <w:rPr>
          <w:spacing w:val="-2"/>
        </w:rPr>
        <w:t> </w:t>
      </w:r>
      <w:r>
        <w:rPr/>
        <w:t>Ao</w:t>
      </w:r>
      <w:r>
        <w:rPr>
          <w:spacing w:val="-1"/>
        </w:rPr>
        <w:t> </w:t>
      </w:r>
      <w:r>
        <w:rPr/>
        <w:t>contrário do</w:t>
      </w:r>
      <w:r>
        <w:rPr>
          <w:spacing w:val="-1"/>
        </w:rPr>
        <w:t> </w:t>
      </w:r>
      <w:r>
        <w:rPr/>
        <w:t>que</w:t>
      </w:r>
      <w:r>
        <w:rPr>
          <w:spacing w:val="-3"/>
        </w:rPr>
        <w:t> </w:t>
      </w:r>
      <w:r>
        <w:rPr/>
        <w:t>pensa</w:t>
      </w:r>
      <w:r>
        <w:rPr>
          <w:spacing w:val="-4"/>
        </w:rPr>
        <w:t> </w:t>
      </w:r>
      <w:r>
        <w:rPr/>
        <w:t>o</w:t>
      </w:r>
      <w:r>
        <w:rPr>
          <w:spacing w:val="-1"/>
        </w:rPr>
        <w:t> </w:t>
      </w:r>
      <w:r>
        <w:rPr/>
        <w:t>senso-comum,</w:t>
      </w:r>
      <w:r>
        <w:rPr>
          <w:spacing w:val="-1"/>
        </w:rPr>
        <w:t> </w:t>
      </w:r>
      <w:r>
        <w:rPr/>
        <w:t>a</w:t>
      </w:r>
      <w:r>
        <w:rPr>
          <w:spacing w:val="-1"/>
        </w:rPr>
        <w:t> </w:t>
      </w:r>
      <w:r>
        <w:rPr/>
        <w:t>comunicação</w:t>
      </w:r>
      <w:r>
        <w:rPr>
          <w:spacing w:val="-2"/>
        </w:rPr>
        <w:t> </w:t>
      </w:r>
      <w:r>
        <w:rPr/>
        <w:t>está</w:t>
      </w:r>
      <w:r>
        <w:rPr>
          <w:spacing w:val="-3"/>
        </w:rPr>
        <w:t> </w:t>
      </w:r>
      <w:r>
        <w:rPr/>
        <w:t>presente</w:t>
      </w:r>
      <w:r>
        <w:rPr>
          <w:spacing w:val="-3"/>
        </w:rPr>
        <w:t> </w:t>
      </w:r>
      <w:r>
        <w:rPr/>
        <w:t>em</w:t>
      </w:r>
      <w:r>
        <w:rPr>
          <w:spacing w:val="-7"/>
        </w:rPr>
        <w:t> </w:t>
      </w:r>
      <w:r>
        <w:rPr/>
        <w:t>todas</w:t>
      </w:r>
      <w:r>
        <w:rPr>
          <w:spacing w:val="-4"/>
        </w:rPr>
        <w:t> </w:t>
      </w:r>
      <w:r>
        <w:rPr/>
        <w:t>as</w:t>
      </w:r>
      <w:r>
        <w:rPr>
          <w:spacing w:val="-5"/>
        </w:rPr>
        <w:t> </w:t>
      </w:r>
      <w:r>
        <w:rPr/>
        <w:t>atividades</w:t>
      </w:r>
      <w:r>
        <w:rPr>
          <w:spacing w:val="-4"/>
        </w:rPr>
        <w:t> </w:t>
      </w:r>
      <w:r>
        <w:rPr/>
        <w:t>de</w:t>
      </w:r>
      <w:r>
        <w:rPr>
          <w:spacing w:val="-3"/>
        </w:rPr>
        <w:t> </w:t>
      </w:r>
      <w:r>
        <w:rPr/>
        <w:t>uma</w:t>
      </w:r>
      <w:r>
        <w:rPr>
          <w:spacing w:val="-3"/>
        </w:rPr>
        <w:t> </w:t>
      </w:r>
      <w:r>
        <w:rPr/>
        <w:t>organização</w:t>
      </w:r>
      <w:r>
        <w:rPr>
          <w:spacing w:val="-1"/>
        </w:rPr>
        <w:t> </w:t>
      </w:r>
      <w:r>
        <w:rPr/>
        <w:t>e</w:t>
      </w:r>
      <w:r>
        <w:rPr>
          <w:spacing w:val="-3"/>
        </w:rPr>
        <w:t> </w:t>
      </w:r>
      <w:r>
        <w:rPr/>
        <w:t>não</w:t>
      </w:r>
      <w:r>
        <w:rPr>
          <w:spacing w:val="-1"/>
        </w:rPr>
        <w:t> </w:t>
      </w:r>
      <w:r>
        <w:rPr/>
        <w:t>pode</w:t>
      </w:r>
      <w:r>
        <w:rPr>
          <w:spacing w:val="-3"/>
        </w:rPr>
        <w:t> </w:t>
      </w:r>
      <w:r>
        <w:rPr/>
        <w:t>ficar</w:t>
      </w:r>
      <w:r>
        <w:rPr>
          <w:spacing w:val="-2"/>
        </w:rPr>
        <w:t> </w:t>
      </w:r>
      <w:r>
        <w:rPr/>
        <w:t>confinada</w:t>
      </w:r>
      <w:r>
        <w:rPr>
          <w:spacing w:val="-4"/>
        </w:rPr>
        <w:t> </w:t>
      </w:r>
      <w:r>
        <w:rPr/>
        <w:t>a</w:t>
      </w:r>
      <w:r>
        <w:rPr>
          <w:spacing w:val="-3"/>
        </w:rPr>
        <w:t> </w:t>
      </w:r>
      <w:r>
        <w:rPr/>
        <w:t>uma</w:t>
      </w:r>
      <w:r>
        <w:rPr>
          <w:spacing w:val="-1"/>
        </w:rPr>
        <w:t> </w:t>
      </w:r>
      <w:r>
        <w:rPr/>
        <w:t>área, setor ou departamento. Cabe aos profissionais de comunicação social, assessorar, identificar, analisar e resolver problemas de comunicação. Este trabalho visa identificar tais problemas a partir de sinais emitidos pelos comportamentos, hábitos e preferências dos consumidores e usuários das organizações</w:t>
      </w:r>
      <w:r>
        <w:rPr>
          <w:spacing w:val="-6"/>
        </w:rPr>
        <w:t> </w:t>
      </w:r>
      <w:r>
        <w:rPr/>
        <w:t>pesquisadas.</w:t>
      </w:r>
    </w:p>
    <w:p>
      <w:pPr>
        <w:pStyle w:val="BodyText"/>
        <w:spacing w:before="5"/>
        <w:rPr>
          <w:sz w:val="15"/>
        </w:rPr>
      </w:pPr>
    </w:p>
    <w:p>
      <w:pPr>
        <w:pStyle w:val="BodyText"/>
        <w:spacing w:line="259" w:lineRule="auto"/>
        <w:ind w:left="106" w:right="107"/>
        <w:jc w:val="both"/>
      </w:pPr>
      <w:r>
        <w:rPr>
          <w:b/>
        </w:rPr>
        <w:t>Metodologia:</w:t>
      </w:r>
      <w:r>
        <w:rPr>
          <w:b/>
          <w:spacing w:val="-4"/>
        </w:rPr>
        <w:t> </w:t>
      </w:r>
      <w:r>
        <w:rPr/>
        <w:t>A</w:t>
      </w:r>
      <w:r>
        <w:rPr>
          <w:spacing w:val="-6"/>
        </w:rPr>
        <w:t> </w:t>
      </w:r>
      <w:r>
        <w:rPr/>
        <w:t>semiótica</w:t>
      </w:r>
      <w:r>
        <w:rPr>
          <w:spacing w:val="-4"/>
        </w:rPr>
        <w:t> </w:t>
      </w:r>
      <w:r>
        <w:rPr/>
        <w:t>é</w:t>
      </w:r>
      <w:r>
        <w:rPr>
          <w:spacing w:val="-4"/>
        </w:rPr>
        <w:t> </w:t>
      </w:r>
      <w:r>
        <w:rPr/>
        <w:t>a</w:t>
      </w:r>
      <w:r>
        <w:rPr>
          <w:spacing w:val="-4"/>
        </w:rPr>
        <w:t> </w:t>
      </w:r>
      <w:r>
        <w:rPr/>
        <w:t>ciência</w:t>
      </w:r>
      <w:r>
        <w:rPr>
          <w:spacing w:val="-4"/>
        </w:rPr>
        <w:t> </w:t>
      </w:r>
      <w:r>
        <w:rPr/>
        <w:t>dos</w:t>
      </w:r>
      <w:r>
        <w:rPr>
          <w:spacing w:val="-5"/>
        </w:rPr>
        <w:t> </w:t>
      </w:r>
      <w:r>
        <w:rPr/>
        <w:t>sinais,</w:t>
      </w:r>
      <w:r>
        <w:rPr>
          <w:spacing w:val="-2"/>
        </w:rPr>
        <w:t> </w:t>
      </w:r>
      <w:r>
        <w:rPr/>
        <w:t>mas</w:t>
      </w:r>
      <w:r>
        <w:rPr>
          <w:spacing w:val="-5"/>
        </w:rPr>
        <w:t> </w:t>
      </w:r>
      <w:r>
        <w:rPr/>
        <w:t>também</w:t>
      </w:r>
      <w:r>
        <w:rPr>
          <w:spacing w:val="-6"/>
        </w:rPr>
        <w:t> </w:t>
      </w:r>
      <w:r>
        <w:rPr/>
        <w:t>é</w:t>
      </w:r>
      <w:r>
        <w:rPr>
          <w:spacing w:val="-3"/>
        </w:rPr>
        <w:t> </w:t>
      </w:r>
      <w:r>
        <w:rPr/>
        <w:t>um</w:t>
      </w:r>
      <w:r>
        <w:rPr>
          <w:spacing w:val="-7"/>
        </w:rPr>
        <w:t> </w:t>
      </w:r>
      <w:r>
        <w:rPr/>
        <w:t>método</w:t>
      </w:r>
      <w:r>
        <w:rPr>
          <w:spacing w:val="-4"/>
        </w:rPr>
        <w:t> </w:t>
      </w:r>
      <w:r>
        <w:rPr/>
        <w:t>que</w:t>
      </w:r>
      <w:r>
        <w:rPr>
          <w:spacing w:val="-4"/>
        </w:rPr>
        <w:t> </w:t>
      </w:r>
      <w:r>
        <w:rPr/>
        <w:t>estuda</w:t>
      </w:r>
      <w:r>
        <w:rPr>
          <w:spacing w:val="-7"/>
        </w:rPr>
        <w:t> </w:t>
      </w:r>
      <w:r>
        <w:rPr/>
        <w:t>os</w:t>
      </w:r>
      <w:r>
        <w:rPr>
          <w:spacing w:val="-5"/>
        </w:rPr>
        <w:t> </w:t>
      </w:r>
      <w:r>
        <w:rPr/>
        <w:t>processos</w:t>
      </w:r>
      <w:r>
        <w:rPr>
          <w:spacing w:val="-5"/>
        </w:rPr>
        <w:t> </w:t>
      </w:r>
      <w:r>
        <w:rPr/>
        <w:t>de</w:t>
      </w:r>
      <w:r>
        <w:rPr>
          <w:spacing w:val="-4"/>
        </w:rPr>
        <w:t> </w:t>
      </w:r>
      <w:r>
        <w:rPr/>
        <w:t>produção</w:t>
      </w:r>
      <w:r>
        <w:rPr>
          <w:spacing w:val="-5"/>
        </w:rPr>
        <w:t> </w:t>
      </w:r>
      <w:r>
        <w:rPr/>
        <w:t>de</w:t>
      </w:r>
      <w:r>
        <w:rPr>
          <w:spacing w:val="-7"/>
        </w:rPr>
        <w:t> </w:t>
      </w:r>
      <w:r>
        <w:rPr/>
        <w:t>sentido</w:t>
      </w:r>
      <w:r>
        <w:rPr>
          <w:spacing w:val="-1"/>
        </w:rPr>
        <w:t> </w:t>
      </w:r>
      <w:r>
        <w:rPr/>
        <w:t>e</w:t>
      </w:r>
      <w:r>
        <w:rPr>
          <w:spacing w:val="-4"/>
        </w:rPr>
        <w:t> </w:t>
      </w:r>
      <w:r>
        <w:rPr/>
        <w:t>assim</w:t>
      </w:r>
      <w:r>
        <w:rPr>
          <w:spacing w:val="-8"/>
        </w:rPr>
        <w:t> </w:t>
      </w:r>
      <w:r>
        <w:rPr/>
        <w:t>tem</w:t>
      </w:r>
      <w:r>
        <w:rPr>
          <w:spacing w:val="-7"/>
        </w:rPr>
        <w:t> </w:t>
      </w:r>
      <w:r>
        <w:rPr/>
        <w:t>muito a nos ajudar a identificar problemas de comunicação. A Teoria Geral dos Signos de Peirce é a báse metodológica para que possamos diagnosticar problemas de comunicação, mapear e apontar soluções para esses problemas. Para Peirce, nenhum fenômeno não pode ser percebido fora do signo. O signo representa o fenômeno e se dirige a um interpretante, que dele faz uso para produzir sentido. Além dos interpretantes do próprio signo, os intérpretes (interpretantes mentais ou dinâmicos) é que dão consistência ao que desejamos pesquisar. São eles e é do modo deles que os fenômenos são percebidos como problemas. Por isso, é com eles que vamos investigar: os usuários, clientes e funcionários. Na fenomenologia peirceana. três dimensões se complementam: a primeiridade a segundidade e a terceiridade. A terceiridade tem relação com o tempo de existência, com o processo da</w:t>
      </w:r>
      <w:r>
        <w:rPr>
          <w:spacing w:val="-7"/>
        </w:rPr>
        <w:t> </w:t>
      </w:r>
      <w:r>
        <w:rPr/>
        <w:t>comuni</w:t>
      </w:r>
    </w:p>
    <w:p>
      <w:pPr>
        <w:pStyle w:val="BodyText"/>
        <w:spacing w:before="8"/>
        <w:rPr>
          <w:sz w:val="15"/>
        </w:rPr>
      </w:pPr>
    </w:p>
    <w:p>
      <w:pPr>
        <w:pStyle w:val="BodyText"/>
        <w:spacing w:line="259" w:lineRule="auto" w:before="1"/>
        <w:ind w:left="120" w:right="107" w:hanging="10"/>
        <w:jc w:val="both"/>
      </w:pPr>
      <w:r>
        <w:rPr>
          <w:b/>
        </w:rPr>
        <w:t>Resultados: </w:t>
      </w:r>
      <w:r>
        <w:rPr/>
        <w:t>A partir do momento que começamos a pesquisar esses problemas nos tornamos interpretantes de signos. Em qualquer pesquisa que</w:t>
      </w:r>
      <w:r>
        <w:rPr>
          <w:spacing w:val="-5"/>
        </w:rPr>
        <w:t> </w:t>
      </w:r>
      <w:r>
        <w:rPr/>
        <w:t>fizermos</w:t>
      </w:r>
      <w:r>
        <w:rPr>
          <w:spacing w:val="-5"/>
        </w:rPr>
        <w:t> </w:t>
      </w:r>
      <w:r>
        <w:rPr/>
        <w:t>como</w:t>
      </w:r>
      <w:r>
        <w:rPr>
          <w:spacing w:val="-1"/>
        </w:rPr>
        <w:t> </w:t>
      </w:r>
      <w:r>
        <w:rPr/>
        <w:t>pesquisador</w:t>
      </w:r>
      <w:r>
        <w:rPr>
          <w:spacing w:val="-3"/>
        </w:rPr>
        <w:t> já</w:t>
      </w:r>
      <w:r>
        <w:rPr>
          <w:spacing w:val="-4"/>
        </w:rPr>
        <w:t> </w:t>
      </w:r>
      <w:r>
        <w:rPr/>
        <w:t>temos</w:t>
      </w:r>
      <w:r>
        <w:rPr>
          <w:spacing w:val="-5"/>
        </w:rPr>
        <w:t> </w:t>
      </w:r>
      <w:r>
        <w:rPr/>
        <w:t>esse</w:t>
      </w:r>
      <w:r>
        <w:rPr>
          <w:spacing w:val="-5"/>
        </w:rPr>
        <w:t> </w:t>
      </w:r>
      <w:r>
        <w:rPr/>
        <w:t>papel.</w:t>
      </w:r>
      <w:r>
        <w:rPr>
          <w:spacing w:val="-3"/>
        </w:rPr>
        <w:t> </w:t>
      </w:r>
      <w:r>
        <w:rPr/>
        <w:t>No</w:t>
      </w:r>
      <w:r>
        <w:rPr>
          <w:spacing w:val="-2"/>
        </w:rPr>
        <w:t> </w:t>
      </w:r>
      <w:r>
        <w:rPr/>
        <w:t>caso,</w:t>
      </w:r>
      <w:r>
        <w:rPr>
          <w:spacing w:val="-5"/>
        </w:rPr>
        <w:t> </w:t>
      </w:r>
      <w:r>
        <w:rPr/>
        <w:t>os</w:t>
      </w:r>
      <w:r>
        <w:rPr>
          <w:spacing w:val="-5"/>
        </w:rPr>
        <w:t> </w:t>
      </w:r>
      <w:r>
        <w:rPr/>
        <w:t>signos</w:t>
      </w:r>
      <w:r>
        <w:rPr>
          <w:spacing w:val="-6"/>
        </w:rPr>
        <w:t> </w:t>
      </w:r>
      <w:r>
        <w:rPr/>
        <w:t>analisados</w:t>
      </w:r>
      <w:r>
        <w:rPr>
          <w:spacing w:val="-5"/>
        </w:rPr>
        <w:t> </w:t>
      </w:r>
      <w:r>
        <w:rPr/>
        <w:t>são</w:t>
      </w:r>
      <w:r>
        <w:rPr>
          <w:spacing w:val="-2"/>
        </w:rPr>
        <w:t> </w:t>
      </w:r>
      <w:r>
        <w:rPr/>
        <w:t>versões</w:t>
      </w:r>
      <w:r>
        <w:rPr>
          <w:spacing w:val="-5"/>
        </w:rPr>
        <w:t> </w:t>
      </w:r>
      <w:r>
        <w:rPr/>
        <w:t>dos</w:t>
      </w:r>
      <w:r>
        <w:rPr>
          <w:spacing w:val="-5"/>
        </w:rPr>
        <w:t> </w:t>
      </w:r>
      <w:r>
        <w:rPr/>
        <w:t>acontecimentos</w:t>
      </w:r>
      <w:r>
        <w:rPr>
          <w:spacing w:val="-6"/>
        </w:rPr>
        <w:t> </w:t>
      </w:r>
      <w:r>
        <w:rPr/>
        <w:t>que</w:t>
      </w:r>
      <w:r>
        <w:rPr>
          <w:spacing w:val="-4"/>
        </w:rPr>
        <w:t> </w:t>
      </w:r>
      <w:r>
        <w:rPr/>
        <w:t>evidenciam</w:t>
      </w:r>
      <w:r>
        <w:rPr>
          <w:spacing w:val="-6"/>
        </w:rPr>
        <w:t> </w:t>
      </w:r>
      <w:r>
        <w:rPr/>
        <w:t>problemas de comunicação, relatados por seus protagonistas. Analisar esses problemas com quem os viveu é a forma mais aproximada da realidade que encontramos para entendê-los e diagnosticar estrangulamentos no processo. Avaliar esses problemas de comunicação pela terceiridade da semiótica peirceana é de fato englobar todas as outras dimensões do fenômeno. Na terceira dimensão do problema temos o fato generalizado. Os resultados apontam para problemas de relacionamento tais como intolerancia, excesso de burocracia, desreespeito à fidelidade do cliente, falta de interesse em esclarecer dúvidas, dentre outros. Como resultado, vemos empresas que não merecem mais a preferencia, que não conseguem organizar-se comunicativamente, que buscam</w:t>
      </w:r>
      <w:r>
        <w:rPr>
          <w:spacing w:val="-12"/>
        </w:rPr>
        <w:t> </w:t>
      </w:r>
      <w:r>
        <w:rPr/>
        <w:t>escond</w:t>
      </w:r>
    </w:p>
    <w:p>
      <w:pPr>
        <w:pStyle w:val="BodyText"/>
        <w:spacing w:before="7"/>
        <w:rPr>
          <w:sz w:val="9"/>
        </w:rPr>
      </w:pPr>
    </w:p>
    <w:p>
      <w:pPr>
        <w:pStyle w:val="BodyText"/>
        <w:spacing w:line="259" w:lineRule="auto"/>
        <w:ind w:left="120" w:right="107" w:hanging="10"/>
        <w:jc w:val="both"/>
      </w:pPr>
      <w:r>
        <w:rPr>
          <w:b/>
        </w:rPr>
        <w:t>Conclusão: </w:t>
      </w:r>
      <w:r>
        <w:rPr/>
        <w:t>A partir do momento que começamos a pesquisar esses problemas nos tornamos interpretantes de signos. Em qualquer pesquisa que</w:t>
      </w:r>
      <w:r>
        <w:rPr>
          <w:spacing w:val="-5"/>
        </w:rPr>
        <w:t> </w:t>
      </w:r>
      <w:r>
        <w:rPr/>
        <w:t>fizermos</w:t>
      </w:r>
      <w:r>
        <w:rPr>
          <w:spacing w:val="-5"/>
        </w:rPr>
        <w:t> </w:t>
      </w:r>
      <w:r>
        <w:rPr/>
        <w:t>como</w:t>
      </w:r>
      <w:r>
        <w:rPr>
          <w:spacing w:val="-1"/>
        </w:rPr>
        <w:t> </w:t>
      </w:r>
      <w:r>
        <w:rPr/>
        <w:t>pesquisador</w:t>
      </w:r>
      <w:r>
        <w:rPr>
          <w:spacing w:val="-3"/>
        </w:rPr>
        <w:t> já</w:t>
      </w:r>
      <w:r>
        <w:rPr>
          <w:spacing w:val="-4"/>
        </w:rPr>
        <w:t> </w:t>
      </w:r>
      <w:r>
        <w:rPr/>
        <w:t>temos</w:t>
      </w:r>
      <w:r>
        <w:rPr>
          <w:spacing w:val="-5"/>
        </w:rPr>
        <w:t> </w:t>
      </w:r>
      <w:r>
        <w:rPr/>
        <w:t>esse</w:t>
      </w:r>
      <w:r>
        <w:rPr>
          <w:spacing w:val="-5"/>
        </w:rPr>
        <w:t> </w:t>
      </w:r>
      <w:r>
        <w:rPr/>
        <w:t>papel.</w:t>
      </w:r>
      <w:r>
        <w:rPr>
          <w:spacing w:val="-3"/>
        </w:rPr>
        <w:t> </w:t>
      </w:r>
      <w:r>
        <w:rPr/>
        <w:t>No</w:t>
      </w:r>
      <w:r>
        <w:rPr>
          <w:spacing w:val="-2"/>
        </w:rPr>
        <w:t> </w:t>
      </w:r>
      <w:r>
        <w:rPr/>
        <w:t>caso,</w:t>
      </w:r>
      <w:r>
        <w:rPr>
          <w:spacing w:val="-5"/>
        </w:rPr>
        <w:t> </w:t>
      </w:r>
      <w:r>
        <w:rPr/>
        <w:t>os</w:t>
      </w:r>
      <w:r>
        <w:rPr>
          <w:spacing w:val="-5"/>
        </w:rPr>
        <w:t> </w:t>
      </w:r>
      <w:r>
        <w:rPr/>
        <w:t>signos</w:t>
      </w:r>
      <w:r>
        <w:rPr>
          <w:spacing w:val="-6"/>
        </w:rPr>
        <w:t> </w:t>
      </w:r>
      <w:r>
        <w:rPr/>
        <w:t>analisados</w:t>
      </w:r>
      <w:r>
        <w:rPr>
          <w:spacing w:val="-5"/>
        </w:rPr>
        <w:t> </w:t>
      </w:r>
      <w:r>
        <w:rPr/>
        <w:t>são</w:t>
      </w:r>
      <w:r>
        <w:rPr>
          <w:spacing w:val="-2"/>
        </w:rPr>
        <w:t> </w:t>
      </w:r>
      <w:r>
        <w:rPr/>
        <w:t>versões</w:t>
      </w:r>
      <w:r>
        <w:rPr>
          <w:spacing w:val="-5"/>
        </w:rPr>
        <w:t> </w:t>
      </w:r>
      <w:r>
        <w:rPr/>
        <w:t>dos</w:t>
      </w:r>
      <w:r>
        <w:rPr>
          <w:spacing w:val="-5"/>
        </w:rPr>
        <w:t> </w:t>
      </w:r>
      <w:r>
        <w:rPr/>
        <w:t>acontecimentos</w:t>
      </w:r>
      <w:r>
        <w:rPr>
          <w:spacing w:val="-6"/>
        </w:rPr>
        <w:t> </w:t>
      </w:r>
      <w:r>
        <w:rPr/>
        <w:t>que</w:t>
      </w:r>
      <w:r>
        <w:rPr>
          <w:spacing w:val="-4"/>
        </w:rPr>
        <w:t> </w:t>
      </w:r>
      <w:r>
        <w:rPr/>
        <w:t>evidenciam</w:t>
      </w:r>
      <w:r>
        <w:rPr>
          <w:spacing w:val="-6"/>
        </w:rPr>
        <w:t> </w:t>
      </w:r>
      <w:r>
        <w:rPr/>
        <w:t>problemas de comunicação, relatados por seus protagonistas. Analisar esses problemas com quem os viveu é a forma mais aproximada da realidade que encontramos para entendê-los e diagnosticar estrangulamentos no processo. Avaliar esses problemas de comunicação pela terceiridade da semiótica peirceana é de fato englobar todas as outras dimensões do fenômeno. Na terceira dimensão do problema temos o fato generalizado. Os resultados apontam para problemas de relacionamento tais como intolerancia, excesso de burocracia, desreespeito à fidelidade do cliente, falta de interesse em esclarecer dúvidas, dentre outros. Como resultado, vemos empresas que não merecem mais a preferencia, que não conseguem organizar-se comunicativamente, que buscam</w:t>
      </w:r>
      <w:r>
        <w:rPr>
          <w:spacing w:val="-12"/>
        </w:rPr>
        <w:t> </w:t>
      </w:r>
      <w:r>
        <w:rPr/>
        <w:t>escond</w:t>
      </w:r>
    </w:p>
    <w:p>
      <w:pPr>
        <w:pStyle w:val="BodyText"/>
        <w:spacing w:before="10"/>
        <w:rPr>
          <w:sz w:val="9"/>
        </w:rPr>
      </w:pPr>
    </w:p>
    <w:p>
      <w:pPr>
        <w:pStyle w:val="BodyText"/>
        <w:spacing w:line="456" w:lineRule="auto"/>
        <w:ind w:left="111" w:right="1998"/>
        <w:jc w:val="both"/>
      </w:pPr>
      <w:r>
        <w:rPr>
          <w:b/>
        </w:rPr>
        <w:t>Palavras-Chave: </w:t>
      </w:r>
      <w:r>
        <w:rPr/>
        <w:t>Comunicação, Organizações, Semiótica, Problemas de comunicação organizacional </w:t>
      </w:r>
      <w:r>
        <w:rPr>
          <w:b/>
        </w:rPr>
        <w:t>Colaboradores: </w:t>
      </w:r>
      <w:r>
        <w:rPr/>
        <w:t>Caroline Carneiro Tavares Teixeira Hugo Carneiro Tavares Teixeira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right="737"/>
        <w:jc w:val="center"/>
      </w:pPr>
      <w:r>
        <w:rPr>
          <w:color w:val="007E39"/>
        </w:rPr>
        <w:t>Efeitos de letras de músicas pró-sociais em comportamentos pró-sociais</w:t>
      </w:r>
    </w:p>
    <w:p>
      <w:pPr>
        <w:pStyle w:val="BodyText"/>
        <w:spacing w:before="74"/>
        <w:ind w:left="4781" w:right="77"/>
        <w:jc w:val="center"/>
      </w:pPr>
      <w:r>
        <w:rPr>
          <w:b/>
          <w:color w:val="2E75B6"/>
        </w:rPr>
        <w:t>Bolsista</w:t>
      </w:r>
      <w:r>
        <w:rPr>
          <w:color w:val="2E75B6"/>
        </w:rPr>
        <w:t>: Barbara Monteiro Farias da Silva</w:t>
      </w:r>
    </w:p>
    <w:p>
      <w:pPr>
        <w:pStyle w:val="BodyText"/>
        <w:spacing w:before="1"/>
        <w:rPr>
          <w:sz w:val="14"/>
        </w:rPr>
      </w:pPr>
    </w:p>
    <w:p>
      <w:pPr>
        <w:spacing w:line="518" w:lineRule="auto" w:before="0"/>
        <w:ind w:left="106" w:right="4274" w:firstLine="0"/>
        <w:jc w:val="left"/>
        <w:rPr>
          <w:sz w:val="12"/>
        </w:rPr>
      </w:pPr>
      <w:r>
        <w:rPr>
          <w:b/>
          <w:sz w:val="12"/>
        </w:rPr>
        <w:t>Unidade Acadêmica</w:t>
      </w:r>
      <w:r>
        <w:rPr>
          <w:sz w:val="12"/>
        </w:rPr>
        <w:t>: Psicologia Social e do Trabalho </w:t>
      </w:r>
      <w:r>
        <w:rPr>
          <w:b/>
          <w:sz w:val="12"/>
        </w:rPr>
        <w:t>Instituição</w:t>
      </w:r>
      <w:r>
        <w:rPr>
          <w:sz w:val="12"/>
        </w:rPr>
        <w:t>: UnB</w:t>
      </w:r>
    </w:p>
    <w:p>
      <w:pPr>
        <w:spacing w:before="4"/>
        <w:ind w:left="111" w:right="0" w:firstLine="0"/>
        <w:jc w:val="left"/>
        <w:rPr>
          <w:sz w:val="12"/>
        </w:rPr>
      </w:pPr>
      <w:r>
        <w:rPr>
          <w:b/>
          <w:sz w:val="12"/>
        </w:rPr>
        <w:t>Orientador (a): </w:t>
      </w:r>
      <w:r>
        <w:rPr>
          <w:sz w:val="12"/>
        </w:rPr>
        <w:t>HARTMUT GUNTHER</w:t>
      </w:r>
    </w:p>
    <w:p>
      <w:pPr>
        <w:pStyle w:val="BodyText"/>
        <w:spacing w:before="7"/>
        <w:rPr>
          <w:sz w:val="16"/>
        </w:rPr>
      </w:pPr>
    </w:p>
    <w:p>
      <w:pPr>
        <w:pStyle w:val="BodyText"/>
        <w:spacing w:line="259" w:lineRule="auto"/>
        <w:ind w:left="120" w:right="106" w:hanging="10"/>
        <w:jc w:val="both"/>
      </w:pPr>
      <w:r>
        <w:rPr>
          <w:b/>
        </w:rPr>
        <w:t>Introdução: </w:t>
      </w:r>
      <w:r>
        <w:rPr/>
        <w:t>Diversos estudos na psicologia têm mostrado a importância da mídia para se entender diversos comportamentos e atitudes. Notadamente, pesquisadores têm verificado a influência de filmes e vídeo games violentos no comportamento agressivo e variáveis relacionadas. No entanto, a importância da influência da mídia no comportamento pró-social ainda merece muitos estudos empíricos. O comportamento</w:t>
      </w:r>
      <w:r>
        <w:rPr>
          <w:spacing w:val="-6"/>
        </w:rPr>
        <w:t> </w:t>
      </w:r>
      <w:r>
        <w:rPr/>
        <w:t>pró-social</w:t>
      </w:r>
      <w:r>
        <w:rPr>
          <w:spacing w:val="-8"/>
        </w:rPr>
        <w:t> </w:t>
      </w:r>
      <w:r>
        <w:rPr/>
        <w:t>é</w:t>
      </w:r>
      <w:r>
        <w:rPr>
          <w:spacing w:val="-7"/>
        </w:rPr>
        <w:t> </w:t>
      </w:r>
      <w:r>
        <w:rPr/>
        <w:t>um</w:t>
      </w:r>
      <w:r>
        <w:rPr>
          <w:spacing w:val="-10"/>
        </w:rPr>
        <w:t> </w:t>
      </w:r>
      <w:r>
        <w:rPr/>
        <w:t>tema</w:t>
      </w:r>
      <w:r>
        <w:rPr>
          <w:spacing w:val="-7"/>
        </w:rPr>
        <w:t> </w:t>
      </w:r>
      <w:r>
        <w:rPr/>
        <w:t>comum</w:t>
      </w:r>
      <w:r>
        <w:rPr>
          <w:spacing w:val="-10"/>
        </w:rPr>
        <w:t> </w:t>
      </w:r>
      <w:r>
        <w:rPr/>
        <w:t>de</w:t>
      </w:r>
      <w:r>
        <w:rPr>
          <w:spacing w:val="-7"/>
        </w:rPr>
        <w:t> </w:t>
      </w:r>
      <w:r>
        <w:rPr/>
        <w:t>estudo</w:t>
      </w:r>
      <w:r>
        <w:rPr>
          <w:spacing w:val="-4"/>
        </w:rPr>
        <w:t> </w:t>
      </w:r>
      <w:r>
        <w:rPr/>
        <w:t>em</w:t>
      </w:r>
      <w:r>
        <w:rPr>
          <w:spacing w:val="-10"/>
        </w:rPr>
        <w:t> </w:t>
      </w:r>
      <w:r>
        <w:rPr/>
        <w:t>psicologia</w:t>
      </w:r>
      <w:r>
        <w:rPr>
          <w:spacing w:val="-7"/>
        </w:rPr>
        <w:t> </w:t>
      </w:r>
      <w:r>
        <w:rPr/>
        <w:t>social</w:t>
      </w:r>
      <w:r>
        <w:rPr>
          <w:spacing w:val="-10"/>
        </w:rPr>
        <w:t> </w:t>
      </w:r>
      <w:r>
        <w:rPr/>
        <w:t>e</w:t>
      </w:r>
      <w:r>
        <w:rPr>
          <w:spacing w:val="-7"/>
        </w:rPr>
        <w:t> </w:t>
      </w:r>
      <w:r>
        <w:rPr/>
        <w:t>pode</w:t>
      </w:r>
      <w:r>
        <w:rPr>
          <w:spacing w:val="-7"/>
        </w:rPr>
        <w:t> </w:t>
      </w:r>
      <w:r>
        <w:rPr/>
        <w:t>ser</w:t>
      </w:r>
      <w:r>
        <w:rPr>
          <w:spacing w:val="-4"/>
        </w:rPr>
        <w:t> </w:t>
      </w:r>
      <w:r>
        <w:rPr/>
        <w:t>definido</w:t>
      </w:r>
      <w:r>
        <w:rPr>
          <w:spacing w:val="-4"/>
        </w:rPr>
        <w:t> </w:t>
      </w:r>
      <w:r>
        <w:rPr/>
        <w:t>como</w:t>
      </w:r>
      <w:r>
        <w:rPr>
          <w:spacing w:val="-6"/>
        </w:rPr>
        <w:t> </w:t>
      </w:r>
      <w:r>
        <w:rPr/>
        <w:t>qualquer</w:t>
      </w:r>
      <w:r>
        <w:rPr>
          <w:spacing w:val="-6"/>
        </w:rPr>
        <w:t> </w:t>
      </w:r>
      <w:r>
        <w:rPr/>
        <w:t>ato</w:t>
      </w:r>
      <w:r>
        <w:rPr>
          <w:spacing w:val="-6"/>
        </w:rPr>
        <w:t> </w:t>
      </w:r>
      <w:r>
        <w:rPr/>
        <w:t>que</w:t>
      </w:r>
      <w:r>
        <w:rPr>
          <w:spacing w:val="-6"/>
        </w:rPr>
        <w:t> </w:t>
      </w:r>
      <w:r>
        <w:rPr/>
        <w:t>beneficie</w:t>
      </w:r>
      <w:r>
        <w:rPr>
          <w:spacing w:val="-7"/>
        </w:rPr>
        <w:t> </w:t>
      </w:r>
      <w:r>
        <w:rPr/>
        <w:t>a</w:t>
      </w:r>
      <w:r>
        <w:rPr>
          <w:spacing w:val="-7"/>
        </w:rPr>
        <w:t> </w:t>
      </w:r>
      <w:r>
        <w:rPr/>
        <w:t>uma</w:t>
      </w:r>
      <w:r>
        <w:rPr>
          <w:spacing w:val="-6"/>
        </w:rPr>
        <w:t> </w:t>
      </w:r>
      <w:r>
        <w:rPr/>
        <w:t>pessoa ou grupo. Compreender os mecanismos envolvidos nesse tipo de comportamento pode nos auxiliar a promovê-lo. De acordo com o Modelo Geral de Aprendizado, letras de músicas pró-sociais podem levar a comportamentos pró-sociais. Diante do exposto, o objetivo do presente estudo</w:t>
      </w:r>
      <w:r>
        <w:rPr>
          <w:spacing w:val="-2"/>
        </w:rPr>
        <w:t> </w:t>
      </w:r>
      <w:r>
        <w:rPr/>
        <w:t>foi</w:t>
      </w:r>
      <w:r>
        <w:rPr>
          <w:spacing w:val="-6"/>
        </w:rPr>
        <w:t> </w:t>
      </w:r>
      <w:r>
        <w:rPr/>
        <w:t>verificar</w:t>
      </w:r>
      <w:r>
        <w:rPr>
          <w:spacing w:val="-1"/>
        </w:rPr>
        <w:t> </w:t>
      </w:r>
      <w:r>
        <w:rPr/>
        <w:t>o</w:t>
      </w:r>
      <w:r>
        <w:rPr>
          <w:spacing w:val="-1"/>
        </w:rPr>
        <w:t> </w:t>
      </w:r>
      <w:r>
        <w:rPr/>
        <w:t>efeito de letra</w:t>
      </w:r>
      <w:r>
        <w:rPr>
          <w:spacing w:val="-1"/>
        </w:rPr>
        <w:t> </w:t>
      </w:r>
      <w:r>
        <w:rPr/>
        <w:t>de</w:t>
      </w:r>
      <w:r>
        <w:rPr>
          <w:spacing w:val="-4"/>
        </w:rPr>
        <w:t> </w:t>
      </w:r>
      <w:r>
        <w:rPr/>
        <w:t>música</w:t>
      </w:r>
      <w:r>
        <w:rPr>
          <w:spacing w:val="-2"/>
        </w:rPr>
        <w:t> </w:t>
      </w:r>
      <w:r>
        <w:rPr/>
        <w:t>pró-social,</w:t>
      </w:r>
      <w:r>
        <w:rPr>
          <w:spacing w:val="1"/>
        </w:rPr>
        <w:t> </w:t>
      </w:r>
      <w:r>
        <w:rPr/>
        <w:t>considerando o</w:t>
      </w:r>
      <w:r>
        <w:rPr>
          <w:spacing w:val="1"/>
        </w:rPr>
        <w:t> </w:t>
      </w:r>
      <w:r>
        <w:rPr/>
        <w:t>papel</w:t>
      </w:r>
      <w:r>
        <w:rPr>
          <w:spacing w:val="-3"/>
        </w:rPr>
        <w:t> </w:t>
      </w:r>
      <w:r>
        <w:rPr/>
        <w:t>moderador</w:t>
      </w:r>
      <w:r>
        <w:rPr>
          <w:spacing w:val="-3"/>
        </w:rPr>
        <w:t> </w:t>
      </w:r>
      <w:r>
        <w:rPr/>
        <w:t>de</w:t>
      </w:r>
      <w:r>
        <w:rPr>
          <w:spacing w:val="-1"/>
        </w:rPr>
        <w:t> </w:t>
      </w:r>
      <w:r>
        <w:rPr/>
        <w:t>variáveis</w:t>
      </w:r>
      <w:r>
        <w:rPr>
          <w:spacing w:val="-2"/>
        </w:rPr>
        <w:t> </w:t>
      </w:r>
      <w:r>
        <w:rPr/>
        <w:t>pessoais</w:t>
      </w:r>
      <w:r>
        <w:rPr>
          <w:spacing w:val="-3"/>
        </w:rPr>
        <w:t> </w:t>
      </w:r>
      <w:r>
        <w:rPr/>
        <w:t>e</w:t>
      </w:r>
      <w:r>
        <w:rPr>
          <w:spacing w:val="2"/>
        </w:rPr>
        <w:t> </w:t>
      </w:r>
      <w:r>
        <w:rPr/>
        <w:t>mediador dos</w:t>
      </w:r>
      <w:r>
        <w:rPr>
          <w:spacing w:val="-2"/>
        </w:rPr>
        <w:t> </w:t>
      </w:r>
      <w:r>
        <w:rPr/>
        <w:t>afetos.</w:t>
      </w:r>
    </w:p>
    <w:p>
      <w:pPr>
        <w:pStyle w:val="BodyText"/>
        <w:spacing w:before="6"/>
        <w:rPr>
          <w:sz w:val="15"/>
        </w:rPr>
      </w:pPr>
    </w:p>
    <w:p>
      <w:pPr>
        <w:pStyle w:val="BodyText"/>
        <w:spacing w:line="259" w:lineRule="auto"/>
        <w:ind w:left="106" w:right="105"/>
        <w:jc w:val="both"/>
      </w:pPr>
      <w:r>
        <w:rPr>
          <w:b/>
        </w:rPr>
        <w:t>Metodologia: </w:t>
      </w:r>
      <w:r>
        <w:rPr/>
        <w:t>Realizou-se este estudo com 63 universitários (72,3% mulheres) com média de idade de 22 anos (DP=6,16). Foram utilizados os seguintes instrumentos: Escala de Música Convencional, Escala de Autoestima de Rosenberg, fator de Agradabilidade do Inventário dos Cinco Grandes Fatores de Personalidade, Inventário de Personalidade de Dez Itens, itens de Afetos Positivos da Escala de Afetos Positivos e Negativos, a versão de cinco itens da Escala de Prosociabilidade, um item de checagem da manipulação da música, Questionário Sócio- demográfico e Termo de Consentimento Livre e Esclarecido. Foi utilizada uma letra de música pró-social e uma letra de música neutra. O questionário</w:t>
      </w:r>
      <w:r>
        <w:rPr>
          <w:spacing w:val="-2"/>
        </w:rPr>
        <w:t> </w:t>
      </w:r>
      <w:r>
        <w:rPr/>
        <w:t>foi</w:t>
      </w:r>
      <w:r>
        <w:rPr>
          <w:spacing w:val="-8"/>
        </w:rPr>
        <w:t> </w:t>
      </w:r>
      <w:r>
        <w:rPr/>
        <w:t>aplicado</w:t>
      </w:r>
      <w:r>
        <w:rPr>
          <w:spacing w:val="-3"/>
        </w:rPr>
        <w:t> </w:t>
      </w:r>
      <w:r>
        <w:rPr/>
        <w:t>coletivamente</w:t>
      </w:r>
      <w:r>
        <w:rPr>
          <w:spacing w:val="-5"/>
        </w:rPr>
        <w:t> </w:t>
      </w:r>
      <w:r>
        <w:rPr/>
        <w:t>em</w:t>
      </w:r>
      <w:r>
        <w:rPr>
          <w:spacing w:val="-8"/>
        </w:rPr>
        <w:t> </w:t>
      </w:r>
      <w:r>
        <w:rPr/>
        <w:t>salas</w:t>
      </w:r>
      <w:r>
        <w:rPr>
          <w:spacing w:val="-5"/>
        </w:rPr>
        <w:t> </w:t>
      </w:r>
      <w:r>
        <w:rPr/>
        <w:t>de</w:t>
      </w:r>
      <w:r>
        <w:rPr>
          <w:spacing w:val="-5"/>
        </w:rPr>
        <w:t> </w:t>
      </w:r>
      <w:r>
        <w:rPr/>
        <w:t>aula,</w:t>
      </w:r>
      <w:r>
        <w:rPr>
          <w:spacing w:val="-2"/>
        </w:rPr>
        <w:t> </w:t>
      </w:r>
      <w:r>
        <w:rPr/>
        <w:t>mas</w:t>
      </w:r>
      <w:r>
        <w:rPr>
          <w:spacing w:val="-5"/>
        </w:rPr>
        <w:t> </w:t>
      </w:r>
      <w:r>
        <w:rPr/>
        <w:t>com</w:t>
      </w:r>
      <w:r>
        <w:rPr>
          <w:spacing w:val="-8"/>
        </w:rPr>
        <w:t> </w:t>
      </w:r>
      <w:r>
        <w:rPr/>
        <w:t>preenchimento</w:t>
      </w:r>
      <w:r>
        <w:rPr>
          <w:spacing w:val="-2"/>
        </w:rPr>
        <w:t> </w:t>
      </w:r>
      <w:r>
        <w:rPr/>
        <w:t>individual.</w:t>
      </w:r>
      <w:r>
        <w:rPr>
          <w:spacing w:val="-3"/>
        </w:rPr>
        <w:t> </w:t>
      </w:r>
      <w:r>
        <w:rPr/>
        <w:t>Primeiramente</w:t>
      </w:r>
      <w:r>
        <w:rPr>
          <w:spacing w:val="-4"/>
        </w:rPr>
        <w:t> </w:t>
      </w:r>
      <w:r>
        <w:rPr/>
        <w:t>era</w:t>
      </w:r>
      <w:r>
        <w:rPr>
          <w:spacing w:val="-5"/>
        </w:rPr>
        <w:t> </w:t>
      </w:r>
      <w:r>
        <w:rPr/>
        <w:t>apresentada</w:t>
      </w:r>
      <w:r>
        <w:rPr>
          <w:spacing w:val="-5"/>
        </w:rPr>
        <w:t> </w:t>
      </w:r>
      <w:r>
        <w:rPr/>
        <w:t>a</w:t>
      </w:r>
      <w:r>
        <w:rPr>
          <w:spacing w:val="-3"/>
        </w:rPr>
        <w:t> </w:t>
      </w:r>
      <w:r>
        <w:rPr/>
        <w:t>letra</w:t>
      </w:r>
      <w:r>
        <w:rPr>
          <w:spacing w:val="-3"/>
        </w:rPr>
        <w:t> </w:t>
      </w:r>
      <w:r>
        <w:rPr/>
        <w:t>de</w:t>
      </w:r>
      <w:r>
        <w:rPr>
          <w:spacing w:val="-5"/>
        </w:rPr>
        <w:t> </w:t>
      </w:r>
      <w:r>
        <w:rPr/>
        <w:t>música (pró-social para a condição experimental ou neutra para a condição controle) junto com a música em aparelho de som e a letra de música e ao final da música os participantes recebiam o</w:t>
      </w:r>
      <w:r>
        <w:rPr>
          <w:spacing w:val="-5"/>
        </w:rPr>
        <w:t> </w:t>
      </w:r>
      <w:r>
        <w:rPr/>
        <w:t>questionário.</w:t>
      </w:r>
    </w:p>
    <w:p>
      <w:pPr>
        <w:pStyle w:val="BodyText"/>
        <w:spacing w:before="8"/>
        <w:rPr>
          <w:sz w:val="15"/>
        </w:rPr>
      </w:pPr>
    </w:p>
    <w:p>
      <w:pPr>
        <w:pStyle w:val="BodyText"/>
        <w:spacing w:line="259" w:lineRule="auto"/>
        <w:ind w:left="120" w:right="105" w:hanging="10"/>
        <w:jc w:val="both"/>
      </w:pPr>
      <w:r>
        <w:rPr>
          <w:b/>
        </w:rPr>
        <w:t>Resultados:</w:t>
      </w:r>
      <w:r>
        <w:rPr>
          <w:b/>
          <w:spacing w:val="-4"/>
        </w:rPr>
        <w:t> </w:t>
      </w:r>
      <w:r>
        <w:rPr/>
        <w:t>Realizou-se</w:t>
      </w:r>
      <w:r>
        <w:rPr>
          <w:spacing w:val="-5"/>
        </w:rPr>
        <w:t> </w:t>
      </w:r>
      <w:r>
        <w:rPr/>
        <w:t>uma</w:t>
      </w:r>
      <w:r>
        <w:rPr>
          <w:spacing w:val="-4"/>
        </w:rPr>
        <w:t> </w:t>
      </w:r>
      <w:r>
        <w:rPr/>
        <w:t>MANOVA</w:t>
      </w:r>
      <w:r>
        <w:rPr>
          <w:spacing w:val="-5"/>
        </w:rPr>
        <w:t> </w:t>
      </w:r>
      <w:r>
        <w:rPr/>
        <w:t>e</w:t>
      </w:r>
      <w:r>
        <w:rPr>
          <w:spacing w:val="-4"/>
        </w:rPr>
        <w:t> </w:t>
      </w:r>
      <w:r>
        <w:rPr/>
        <w:t>os</w:t>
      </w:r>
      <w:r>
        <w:rPr>
          <w:spacing w:val="-5"/>
        </w:rPr>
        <w:t> </w:t>
      </w:r>
      <w:r>
        <w:rPr/>
        <w:t>resultados</w:t>
      </w:r>
      <w:r>
        <w:rPr>
          <w:spacing w:val="-3"/>
        </w:rPr>
        <w:t> </w:t>
      </w:r>
      <w:r>
        <w:rPr/>
        <w:t>mostraram</w:t>
      </w:r>
      <w:r>
        <w:rPr>
          <w:spacing w:val="-7"/>
        </w:rPr>
        <w:t> </w:t>
      </w:r>
      <w:r>
        <w:rPr/>
        <w:t>que</w:t>
      </w:r>
      <w:r>
        <w:rPr>
          <w:spacing w:val="-4"/>
        </w:rPr>
        <w:t> </w:t>
      </w:r>
      <w:r>
        <w:rPr/>
        <w:t>os</w:t>
      </w:r>
      <w:r>
        <w:rPr>
          <w:spacing w:val="-5"/>
        </w:rPr>
        <w:t> </w:t>
      </w:r>
      <w:r>
        <w:rPr/>
        <w:t>participantes</w:t>
      </w:r>
      <w:r>
        <w:rPr>
          <w:spacing w:val="-5"/>
        </w:rPr>
        <w:t> </w:t>
      </w:r>
      <w:r>
        <w:rPr/>
        <w:t>expostos</w:t>
      </w:r>
      <w:r>
        <w:rPr>
          <w:spacing w:val="-4"/>
        </w:rPr>
        <w:t> </w:t>
      </w:r>
      <w:r>
        <w:rPr/>
        <w:t>à</w:t>
      </w:r>
      <w:r>
        <w:rPr>
          <w:spacing w:val="-4"/>
        </w:rPr>
        <w:t> </w:t>
      </w:r>
      <w:r>
        <w:rPr/>
        <w:t>música</w:t>
      </w:r>
      <w:r>
        <w:rPr>
          <w:spacing w:val="-5"/>
        </w:rPr>
        <w:t> </w:t>
      </w:r>
      <w:r>
        <w:rPr/>
        <w:t>pró-social</w:t>
      </w:r>
      <w:r>
        <w:rPr>
          <w:spacing w:val="-5"/>
        </w:rPr>
        <w:t> </w:t>
      </w:r>
      <w:r>
        <w:rPr/>
        <w:t>pontuaram</w:t>
      </w:r>
      <w:r>
        <w:rPr>
          <w:spacing w:val="-7"/>
        </w:rPr>
        <w:t> </w:t>
      </w:r>
      <w:r>
        <w:rPr/>
        <w:t>mais</w:t>
      </w:r>
      <w:r>
        <w:rPr>
          <w:spacing w:val="-5"/>
        </w:rPr>
        <w:t> </w:t>
      </w:r>
      <w:r>
        <w:rPr/>
        <w:t>alto</w:t>
      </w:r>
      <w:r>
        <w:rPr>
          <w:spacing w:val="-1"/>
        </w:rPr>
        <w:t> </w:t>
      </w:r>
      <w:r>
        <w:rPr/>
        <w:t>na medida de comportamentos pró-sociais (M=3,8, DP=0,85) do que os expostos à música neutra (M=3,7, DP=0,74). Além disso, verificou-se que os expostos à música pró-social mostraram mais afetos positivos (M=3,4, DP=1,41) do que aqueles expostos à música neutra (M=3,0, DP=0,68),</w:t>
      </w:r>
      <w:r>
        <w:rPr>
          <w:spacing w:val="-9"/>
        </w:rPr>
        <w:t> </w:t>
      </w:r>
      <w:r>
        <w:rPr/>
        <w:t>mas</w:t>
      </w:r>
      <w:r>
        <w:rPr>
          <w:spacing w:val="-8"/>
        </w:rPr>
        <w:t> </w:t>
      </w:r>
      <w:r>
        <w:rPr/>
        <w:t>não</w:t>
      </w:r>
      <w:r>
        <w:rPr>
          <w:spacing w:val="-5"/>
        </w:rPr>
        <w:t> </w:t>
      </w:r>
      <w:r>
        <w:rPr/>
        <w:t>se</w:t>
      </w:r>
      <w:r>
        <w:rPr>
          <w:spacing w:val="-9"/>
        </w:rPr>
        <w:t> </w:t>
      </w:r>
      <w:r>
        <w:rPr/>
        <w:t>verificou</w:t>
      </w:r>
      <w:r>
        <w:rPr>
          <w:spacing w:val="-7"/>
        </w:rPr>
        <w:t> </w:t>
      </w:r>
      <w:r>
        <w:rPr/>
        <w:t>efeitos</w:t>
      </w:r>
      <w:r>
        <w:rPr>
          <w:spacing w:val="-8"/>
        </w:rPr>
        <w:t> </w:t>
      </w:r>
      <w:r>
        <w:rPr/>
        <w:t>multivariados</w:t>
      </w:r>
      <w:r>
        <w:rPr>
          <w:spacing w:val="-8"/>
        </w:rPr>
        <w:t> </w:t>
      </w:r>
      <w:r>
        <w:rPr/>
        <w:t>da</w:t>
      </w:r>
      <w:r>
        <w:rPr>
          <w:spacing w:val="-10"/>
        </w:rPr>
        <w:t> </w:t>
      </w:r>
      <w:r>
        <w:rPr/>
        <w:t>letra</w:t>
      </w:r>
      <w:r>
        <w:rPr>
          <w:spacing w:val="-7"/>
        </w:rPr>
        <w:t> </w:t>
      </w:r>
      <w:r>
        <w:rPr/>
        <w:t>de</w:t>
      </w:r>
      <w:r>
        <w:rPr>
          <w:spacing w:val="-8"/>
        </w:rPr>
        <w:t> </w:t>
      </w:r>
      <w:r>
        <w:rPr/>
        <w:t>música</w:t>
      </w:r>
      <w:r>
        <w:rPr>
          <w:spacing w:val="-9"/>
        </w:rPr>
        <w:t> </w:t>
      </w:r>
      <w:r>
        <w:rPr/>
        <w:t>(F[3,61]=1,736,</w:t>
      </w:r>
      <w:r>
        <w:rPr>
          <w:spacing w:val="-8"/>
        </w:rPr>
        <w:t> </w:t>
      </w:r>
      <w:r>
        <w:rPr/>
        <w:t>p=0,169).</w:t>
      </w:r>
      <w:r>
        <w:rPr>
          <w:spacing w:val="-9"/>
        </w:rPr>
        <w:t> </w:t>
      </w:r>
      <w:r>
        <w:rPr/>
        <w:t>Analisou-se</w:t>
      </w:r>
      <w:r>
        <w:rPr>
          <w:spacing w:val="-9"/>
        </w:rPr>
        <w:t> </w:t>
      </w:r>
      <w:r>
        <w:rPr/>
        <w:t>também</w:t>
      </w:r>
      <w:r>
        <w:rPr>
          <w:spacing w:val="-8"/>
        </w:rPr>
        <w:t> </w:t>
      </w:r>
      <w:r>
        <w:rPr/>
        <w:t>a</w:t>
      </w:r>
      <w:r>
        <w:rPr>
          <w:spacing w:val="-6"/>
        </w:rPr>
        <w:t> </w:t>
      </w:r>
      <w:r>
        <w:rPr/>
        <w:t>mediação</w:t>
      </w:r>
      <w:r>
        <w:rPr>
          <w:spacing w:val="-5"/>
        </w:rPr>
        <w:t> </w:t>
      </w:r>
      <w:r>
        <w:rPr/>
        <w:t>moderada, tendo a preferência musical convencional (-0,06, p = 0,69), agradabilidade (-0,11, p = 0,59) e autoestima (0,20, p = 0,33) como possíveis moderadores,</w:t>
      </w:r>
      <w:r>
        <w:rPr>
          <w:spacing w:val="-7"/>
        </w:rPr>
        <w:t> </w:t>
      </w:r>
      <w:r>
        <w:rPr/>
        <w:t>mas</w:t>
      </w:r>
      <w:r>
        <w:rPr>
          <w:spacing w:val="-9"/>
        </w:rPr>
        <w:t> </w:t>
      </w:r>
      <w:r>
        <w:rPr/>
        <w:t>não</w:t>
      </w:r>
      <w:r>
        <w:rPr>
          <w:spacing w:val="-8"/>
        </w:rPr>
        <w:t> </w:t>
      </w:r>
      <w:r>
        <w:rPr/>
        <w:t>se</w:t>
      </w:r>
      <w:r>
        <w:rPr>
          <w:spacing w:val="-9"/>
        </w:rPr>
        <w:t> </w:t>
      </w:r>
      <w:r>
        <w:rPr/>
        <w:t>verificou</w:t>
      </w:r>
      <w:r>
        <w:rPr>
          <w:spacing w:val="-8"/>
        </w:rPr>
        <w:t> </w:t>
      </w:r>
      <w:r>
        <w:rPr/>
        <w:t>efeito</w:t>
      </w:r>
      <w:r>
        <w:rPr>
          <w:spacing w:val="-5"/>
        </w:rPr>
        <w:t> </w:t>
      </w:r>
      <w:r>
        <w:rPr/>
        <w:t>moderador</w:t>
      </w:r>
      <w:r>
        <w:rPr>
          <w:spacing w:val="-9"/>
        </w:rPr>
        <w:t> </w:t>
      </w:r>
      <w:r>
        <w:rPr/>
        <w:t>dessas</w:t>
      </w:r>
      <w:r>
        <w:rPr>
          <w:spacing w:val="-8"/>
        </w:rPr>
        <w:t> </w:t>
      </w:r>
      <w:r>
        <w:rPr/>
        <w:t>variáveis.</w:t>
      </w:r>
      <w:r>
        <w:rPr>
          <w:spacing w:val="-9"/>
        </w:rPr>
        <w:t> </w:t>
      </w:r>
      <w:r>
        <w:rPr/>
        <w:t>Porém,</w:t>
      </w:r>
      <w:r>
        <w:rPr>
          <w:spacing w:val="-7"/>
        </w:rPr>
        <w:t> </w:t>
      </w:r>
      <w:r>
        <w:rPr/>
        <w:t>verificou-se</w:t>
      </w:r>
      <w:r>
        <w:rPr>
          <w:spacing w:val="-11"/>
        </w:rPr>
        <w:t> </w:t>
      </w:r>
      <w:r>
        <w:rPr/>
        <w:t>que</w:t>
      </w:r>
      <w:r>
        <w:rPr>
          <w:spacing w:val="-9"/>
        </w:rPr>
        <w:t> </w:t>
      </w:r>
      <w:r>
        <w:rPr/>
        <w:t>os</w:t>
      </w:r>
      <w:r>
        <w:rPr>
          <w:spacing w:val="-11"/>
        </w:rPr>
        <w:t> </w:t>
      </w:r>
      <w:r>
        <w:rPr/>
        <w:t>Afetos</w:t>
      </w:r>
      <w:r>
        <w:rPr>
          <w:spacing w:val="-10"/>
        </w:rPr>
        <w:t> </w:t>
      </w:r>
      <w:r>
        <w:rPr/>
        <w:t>Positivos</w:t>
      </w:r>
      <w:r>
        <w:rPr>
          <w:spacing w:val="-8"/>
        </w:rPr>
        <w:t> </w:t>
      </w:r>
      <w:r>
        <w:rPr/>
        <w:t>mediam</w:t>
      </w:r>
      <w:r>
        <w:rPr>
          <w:spacing w:val="-11"/>
        </w:rPr>
        <w:t> </w:t>
      </w:r>
      <w:r>
        <w:rPr/>
        <w:t>os</w:t>
      </w:r>
      <w:r>
        <w:rPr>
          <w:spacing w:val="-10"/>
        </w:rPr>
        <w:t> </w:t>
      </w:r>
      <w:r>
        <w:rPr/>
        <w:t>efeitos</w:t>
      </w:r>
      <w:r>
        <w:rPr>
          <w:spacing w:val="-10"/>
        </w:rPr>
        <w:t> </w:t>
      </w:r>
      <w:r>
        <w:rPr/>
        <w:t>da</w:t>
      </w:r>
      <w:r>
        <w:rPr>
          <w:spacing w:val="-8"/>
        </w:rPr>
        <w:t> </w:t>
      </w:r>
      <w:r>
        <w:rPr/>
        <w:t>música pró-social</w:t>
      </w:r>
      <w:r>
        <w:rPr>
          <w:spacing w:val="-8"/>
        </w:rPr>
        <w:t> </w:t>
      </w:r>
      <w:r>
        <w:rPr/>
        <w:t>nos</w:t>
      </w:r>
      <w:r>
        <w:rPr>
          <w:spacing w:val="-8"/>
        </w:rPr>
        <w:t> </w:t>
      </w:r>
      <w:r>
        <w:rPr/>
        <w:t>comportamentos</w:t>
      </w:r>
      <w:r>
        <w:rPr>
          <w:spacing w:val="-8"/>
        </w:rPr>
        <w:t> </w:t>
      </w:r>
      <w:r>
        <w:rPr/>
        <w:t>pró-sociais.</w:t>
      </w:r>
      <w:r>
        <w:rPr>
          <w:spacing w:val="-7"/>
        </w:rPr>
        <w:t> </w:t>
      </w:r>
      <w:r>
        <w:rPr/>
        <w:t>Portanto,</w:t>
      </w:r>
      <w:r>
        <w:rPr>
          <w:spacing w:val="-8"/>
        </w:rPr>
        <w:t> </w:t>
      </w:r>
      <w:r>
        <w:rPr/>
        <w:t>há</w:t>
      </w:r>
      <w:r>
        <w:rPr>
          <w:spacing w:val="-9"/>
        </w:rPr>
        <w:t> </w:t>
      </w:r>
      <w:r>
        <w:rPr/>
        <w:t>efeitos</w:t>
      </w:r>
      <w:r>
        <w:rPr>
          <w:spacing w:val="-6"/>
        </w:rPr>
        <w:t> </w:t>
      </w:r>
      <w:r>
        <w:rPr/>
        <w:t>indiretos</w:t>
      </w:r>
      <w:r>
        <w:rPr>
          <w:spacing w:val="-8"/>
        </w:rPr>
        <w:t> </w:t>
      </w:r>
      <w:r>
        <w:rPr/>
        <w:t>marginalmente</w:t>
      </w:r>
      <w:r>
        <w:rPr>
          <w:spacing w:val="-8"/>
        </w:rPr>
        <w:t> </w:t>
      </w:r>
      <w:r>
        <w:rPr/>
        <w:t>significativos</w:t>
      </w:r>
      <w:r>
        <w:rPr>
          <w:spacing w:val="-8"/>
        </w:rPr>
        <w:t> </w:t>
      </w:r>
      <w:r>
        <w:rPr/>
        <w:t>da</w:t>
      </w:r>
      <w:r>
        <w:rPr>
          <w:spacing w:val="-8"/>
        </w:rPr>
        <w:t> </w:t>
      </w:r>
      <w:r>
        <w:rPr/>
        <w:t>letra</w:t>
      </w:r>
      <w:r>
        <w:rPr>
          <w:spacing w:val="-8"/>
        </w:rPr>
        <w:t> </w:t>
      </w:r>
      <w:r>
        <w:rPr/>
        <w:t>de</w:t>
      </w:r>
      <w:r>
        <w:rPr>
          <w:spacing w:val="-8"/>
        </w:rPr>
        <w:t> </w:t>
      </w:r>
      <w:r>
        <w:rPr/>
        <w:t>música</w:t>
      </w:r>
      <w:r>
        <w:rPr>
          <w:spacing w:val="-6"/>
        </w:rPr>
        <w:t> </w:t>
      </w:r>
      <w:r>
        <w:rPr/>
        <w:t>nos</w:t>
      </w:r>
      <w:r>
        <w:rPr>
          <w:spacing w:val="-8"/>
        </w:rPr>
        <w:t> </w:t>
      </w:r>
      <w:r>
        <w:rPr/>
        <w:t>comportamentos pró-sociais (0,09, p =0,08).</w:t>
      </w:r>
    </w:p>
    <w:p>
      <w:pPr>
        <w:pStyle w:val="BodyText"/>
        <w:spacing w:before="7"/>
        <w:rPr>
          <w:sz w:val="9"/>
        </w:rPr>
      </w:pPr>
    </w:p>
    <w:p>
      <w:pPr>
        <w:pStyle w:val="BodyText"/>
        <w:spacing w:line="259" w:lineRule="auto"/>
        <w:ind w:left="120" w:right="105" w:hanging="10"/>
        <w:jc w:val="both"/>
      </w:pPr>
      <w:r>
        <w:rPr>
          <w:b/>
        </w:rPr>
        <w:t>Conclusão:</w:t>
      </w:r>
      <w:r>
        <w:rPr>
          <w:b/>
          <w:spacing w:val="-2"/>
        </w:rPr>
        <w:t> </w:t>
      </w:r>
      <w:r>
        <w:rPr/>
        <w:t>Realizou-se</w:t>
      </w:r>
      <w:r>
        <w:rPr>
          <w:spacing w:val="-4"/>
        </w:rPr>
        <w:t> </w:t>
      </w:r>
      <w:r>
        <w:rPr/>
        <w:t>uma</w:t>
      </w:r>
      <w:r>
        <w:rPr>
          <w:spacing w:val="-2"/>
        </w:rPr>
        <w:t> </w:t>
      </w:r>
      <w:r>
        <w:rPr/>
        <w:t>MANOVA</w:t>
      </w:r>
      <w:r>
        <w:rPr>
          <w:spacing w:val="-4"/>
        </w:rPr>
        <w:t> </w:t>
      </w:r>
      <w:r>
        <w:rPr/>
        <w:t>e</w:t>
      </w:r>
      <w:r>
        <w:rPr>
          <w:spacing w:val="-2"/>
        </w:rPr>
        <w:t> </w:t>
      </w:r>
      <w:r>
        <w:rPr/>
        <w:t>os</w:t>
      </w:r>
      <w:r>
        <w:rPr>
          <w:spacing w:val="-6"/>
        </w:rPr>
        <w:t> </w:t>
      </w:r>
      <w:r>
        <w:rPr/>
        <w:t>resultados mostraram</w:t>
      </w:r>
      <w:r>
        <w:rPr>
          <w:spacing w:val="-7"/>
        </w:rPr>
        <w:t> </w:t>
      </w:r>
      <w:r>
        <w:rPr/>
        <w:t>que</w:t>
      </w:r>
      <w:r>
        <w:rPr>
          <w:spacing w:val="-3"/>
        </w:rPr>
        <w:t> </w:t>
      </w:r>
      <w:r>
        <w:rPr/>
        <w:t>os</w:t>
      </w:r>
      <w:r>
        <w:rPr>
          <w:spacing w:val="-3"/>
        </w:rPr>
        <w:t> </w:t>
      </w:r>
      <w:r>
        <w:rPr/>
        <w:t>participantes</w:t>
      </w:r>
      <w:r>
        <w:rPr>
          <w:spacing w:val="-4"/>
        </w:rPr>
        <w:t> </w:t>
      </w:r>
      <w:r>
        <w:rPr/>
        <w:t>expostos</w:t>
      </w:r>
      <w:r>
        <w:rPr>
          <w:spacing w:val="-3"/>
        </w:rPr>
        <w:t> </w:t>
      </w:r>
      <w:r>
        <w:rPr/>
        <w:t>à</w:t>
      </w:r>
      <w:r>
        <w:rPr>
          <w:spacing w:val="-4"/>
        </w:rPr>
        <w:t> </w:t>
      </w:r>
      <w:r>
        <w:rPr/>
        <w:t>música</w:t>
      </w:r>
      <w:r>
        <w:rPr>
          <w:spacing w:val="-3"/>
        </w:rPr>
        <w:t> </w:t>
      </w:r>
      <w:r>
        <w:rPr/>
        <w:t>pró-social</w:t>
      </w:r>
      <w:r>
        <w:rPr>
          <w:spacing w:val="-7"/>
        </w:rPr>
        <w:t> </w:t>
      </w:r>
      <w:r>
        <w:rPr/>
        <w:t>pontuaram</w:t>
      </w:r>
      <w:r>
        <w:rPr>
          <w:spacing w:val="-3"/>
        </w:rPr>
        <w:t> </w:t>
      </w:r>
      <w:r>
        <w:rPr/>
        <w:t>mais</w:t>
      </w:r>
      <w:r>
        <w:rPr>
          <w:spacing w:val="-3"/>
        </w:rPr>
        <w:t> </w:t>
      </w:r>
      <w:r>
        <w:rPr/>
        <w:t>alto na medida de comportamentos pró-sociais (M=3,8, DP=0,85) do que os expostos à música neutra (M=3,7, DP=0,74). Além disso, verificou-se que os expostos à música pró-social mostraram mais afetos positivos (M=3,4, DP=1,41) do que aqueles expostos à música neutra (M=3,0, DP=0,68),</w:t>
      </w:r>
      <w:r>
        <w:rPr>
          <w:spacing w:val="-9"/>
        </w:rPr>
        <w:t> </w:t>
      </w:r>
      <w:r>
        <w:rPr/>
        <w:t>mas</w:t>
      </w:r>
      <w:r>
        <w:rPr>
          <w:spacing w:val="-8"/>
        </w:rPr>
        <w:t> </w:t>
      </w:r>
      <w:r>
        <w:rPr/>
        <w:t>não</w:t>
      </w:r>
      <w:r>
        <w:rPr>
          <w:spacing w:val="-5"/>
        </w:rPr>
        <w:t> </w:t>
      </w:r>
      <w:r>
        <w:rPr/>
        <w:t>se</w:t>
      </w:r>
      <w:r>
        <w:rPr>
          <w:spacing w:val="-9"/>
        </w:rPr>
        <w:t> </w:t>
      </w:r>
      <w:r>
        <w:rPr/>
        <w:t>verificou</w:t>
      </w:r>
      <w:r>
        <w:rPr>
          <w:spacing w:val="-7"/>
        </w:rPr>
        <w:t> </w:t>
      </w:r>
      <w:r>
        <w:rPr/>
        <w:t>efeitos</w:t>
      </w:r>
      <w:r>
        <w:rPr>
          <w:spacing w:val="-8"/>
        </w:rPr>
        <w:t> </w:t>
      </w:r>
      <w:r>
        <w:rPr/>
        <w:t>multivariados</w:t>
      </w:r>
      <w:r>
        <w:rPr>
          <w:spacing w:val="-8"/>
        </w:rPr>
        <w:t> </w:t>
      </w:r>
      <w:r>
        <w:rPr/>
        <w:t>da</w:t>
      </w:r>
      <w:r>
        <w:rPr>
          <w:spacing w:val="-10"/>
        </w:rPr>
        <w:t> </w:t>
      </w:r>
      <w:r>
        <w:rPr/>
        <w:t>letra</w:t>
      </w:r>
      <w:r>
        <w:rPr>
          <w:spacing w:val="-7"/>
        </w:rPr>
        <w:t> </w:t>
      </w:r>
      <w:r>
        <w:rPr/>
        <w:t>de</w:t>
      </w:r>
      <w:r>
        <w:rPr>
          <w:spacing w:val="-8"/>
        </w:rPr>
        <w:t> </w:t>
      </w:r>
      <w:r>
        <w:rPr/>
        <w:t>música</w:t>
      </w:r>
      <w:r>
        <w:rPr>
          <w:spacing w:val="-9"/>
        </w:rPr>
        <w:t> </w:t>
      </w:r>
      <w:r>
        <w:rPr/>
        <w:t>(F[3,61]=1,736,</w:t>
      </w:r>
      <w:r>
        <w:rPr>
          <w:spacing w:val="-8"/>
        </w:rPr>
        <w:t> </w:t>
      </w:r>
      <w:r>
        <w:rPr/>
        <w:t>p=0,169).</w:t>
      </w:r>
      <w:r>
        <w:rPr>
          <w:spacing w:val="-9"/>
        </w:rPr>
        <w:t> </w:t>
      </w:r>
      <w:r>
        <w:rPr/>
        <w:t>Analisou-se</w:t>
      </w:r>
      <w:r>
        <w:rPr>
          <w:spacing w:val="-9"/>
        </w:rPr>
        <w:t> </w:t>
      </w:r>
      <w:r>
        <w:rPr/>
        <w:t>também</w:t>
      </w:r>
      <w:r>
        <w:rPr>
          <w:spacing w:val="-8"/>
        </w:rPr>
        <w:t> </w:t>
      </w:r>
      <w:r>
        <w:rPr/>
        <w:t>a</w:t>
      </w:r>
      <w:r>
        <w:rPr>
          <w:spacing w:val="-6"/>
        </w:rPr>
        <w:t> </w:t>
      </w:r>
      <w:r>
        <w:rPr/>
        <w:t>mediação</w:t>
      </w:r>
      <w:r>
        <w:rPr>
          <w:spacing w:val="-5"/>
        </w:rPr>
        <w:t> </w:t>
      </w:r>
      <w:r>
        <w:rPr/>
        <w:t>moderada, tendo a preferência musical convencional (-0,06, p = 0,69), agradabilidade (-0,11, p = 0,59) e autoestima (0,20, p = 0,33) como possíveis moderadores,</w:t>
      </w:r>
      <w:r>
        <w:rPr>
          <w:spacing w:val="-7"/>
        </w:rPr>
        <w:t> </w:t>
      </w:r>
      <w:r>
        <w:rPr/>
        <w:t>mas</w:t>
      </w:r>
      <w:r>
        <w:rPr>
          <w:spacing w:val="-9"/>
        </w:rPr>
        <w:t> </w:t>
      </w:r>
      <w:r>
        <w:rPr/>
        <w:t>não</w:t>
      </w:r>
      <w:r>
        <w:rPr>
          <w:spacing w:val="-8"/>
        </w:rPr>
        <w:t> </w:t>
      </w:r>
      <w:r>
        <w:rPr/>
        <w:t>se</w:t>
      </w:r>
      <w:r>
        <w:rPr>
          <w:spacing w:val="-9"/>
        </w:rPr>
        <w:t> </w:t>
      </w:r>
      <w:r>
        <w:rPr/>
        <w:t>verificou</w:t>
      </w:r>
      <w:r>
        <w:rPr>
          <w:spacing w:val="-8"/>
        </w:rPr>
        <w:t> </w:t>
      </w:r>
      <w:r>
        <w:rPr/>
        <w:t>efeito</w:t>
      </w:r>
      <w:r>
        <w:rPr>
          <w:spacing w:val="-5"/>
        </w:rPr>
        <w:t> </w:t>
      </w:r>
      <w:r>
        <w:rPr/>
        <w:t>moderador</w:t>
      </w:r>
      <w:r>
        <w:rPr>
          <w:spacing w:val="-9"/>
        </w:rPr>
        <w:t> </w:t>
      </w:r>
      <w:r>
        <w:rPr/>
        <w:t>dessas</w:t>
      </w:r>
      <w:r>
        <w:rPr>
          <w:spacing w:val="-8"/>
        </w:rPr>
        <w:t> </w:t>
      </w:r>
      <w:r>
        <w:rPr/>
        <w:t>variáveis.</w:t>
      </w:r>
      <w:r>
        <w:rPr>
          <w:spacing w:val="-9"/>
        </w:rPr>
        <w:t> </w:t>
      </w:r>
      <w:r>
        <w:rPr/>
        <w:t>Porém,</w:t>
      </w:r>
      <w:r>
        <w:rPr>
          <w:spacing w:val="-7"/>
        </w:rPr>
        <w:t> </w:t>
      </w:r>
      <w:r>
        <w:rPr/>
        <w:t>verificou-se</w:t>
      </w:r>
      <w:r>
        <w:rPr>
          <w:spacing w:val="-11"/>
        </w:rPr>
        <w:t> </w:t>
      </w:r>
      <w:r>
        <w:rPr/>
        <w:t>que</w:t>
      </w:r>
      <w:r>
        <w:rPr>
          <w:spacing w:val="-9"/>
        </w:rPr>
        <w:t> </w:t>
      </w:r>
      <w:r>
        <w:rPr/>
        <w:t>os</w:t>
      </w:r>
      <w:r>
        <w:rPr>
          <w:spacing w:val="-11"/>
        </w:rPr>
        <w:t> </w:t>
      </w:r>
      <w:r>
        <w:rPr/>
        <w:t>Afetos</w:t>
      </w:r>
      <w:r>
        <w:rPr>
          <w:spacing w:val="-10"/>
        </w:rPr>
        <w:t> </w:t>
      </w:r>
      <w:r>
        <w:rPr/>
        <w:t>Positivos</w:t>
      </w:r>
      <w:r>
        <w:rPr>
          <w:spacing w:val="-8"/>
        </w:rPr>
        <w:t> </w:t>
      </w:r>
      <w:r>
        <w:rPr/>
        <w:t>mediam</w:t>
      </w:r>
      <w:r>
        <w:rPr>
          <w:spacing w:val="-11"/>
        </w:rPr>
        <w:t> </w:t>
      </w:r>
      <w:r>
        <w:rPr/>
        <w:t>os</w:t>
      </w:r>
      <w:r>
        <w:rPr>
          <w:spacing w:val="-10"/>
        </w:rPr>
        <w:t> </w:t>
      </w:r>
      <w:r>
        <w:rPr/>
        <w:t>efeitos</w:t>
      </w:r>
      <w:r>
        <w:rPr>
          <w:spacing w:val="-10"/>
        </w:rPr>
        <w:t> </w:t>
      </w:r>
      <w:r>
        <w:rPr/>
        <w:t>da</w:t>
      </w:r>
      <w:r>
        <w:rPr>
          <w:spacing w:val="-8"/>
        </w:rPr>
        <w:t> </w:t>
      </w:r>
      <w:r>
        <w:rPr/>
        <w:t>música pró-social</w:t>
      </w:r>
      <w:r>
        <w:rPr>
          <w:spacing w:val="-8"/>
        </w:rPr>
        <w:t> </w:t>
      </w:r>
      <w:r>
        <w:rPr/>
        <w:t>nos</w:t>
      </w:r>
      <w:r>
        <w:rPr>
          <w:spacing w:val="-8"/>
        </w:rPr>
        <w:t> </w:t>
      </w:r>
      <w:r>
        <w:rPr/>
        <w:t>comportamentos</w:t>
      </w:r>
      <w:r>
        <w:rPr>
          <w:spacing w:val="-8"/>
        </w:rPr>
        <w:t> </w:t>
      </w:r>
      <w:r>
        <w:rPr/>
        <w:t>pró-sociais.</w:t>
      </w:r>
      <w:r>
        <w:rPr>
          <w:spacing w:val="-7"/>
        </w:rPr>
        <w:t> </w:t>
      </w:r>
      <w:r>
        <w:rPr/>
        <w:t>Portanto,</w:t>
      </w:r>
      <w:r>
        <w:rPr>
          <w:spacing w:val="-8"/>
        </w:rPr>
        <w:t> </w:t>
      </w:r>
      <w:r>
        <w:rPr/>
        <w:t>há</w:t>
      </w:r>
      <w:r>
        <w:rPr>
          <w:spacing w:val="-9"/>
        </w:rPr>
        <w:t> </w:t>
      </w:r>
      <w:r>
        <w:rPr/>
        <w:t>efeitos</w:t>
      </w:r>
      <w:r>
        <w:rPr>
          <w:spacing w:val="-6"/>
        </w:rPr>
        <w:t> </w:t>
      </w:r>
      <w:r>
        <w:rPr/>
        <w:t>indiretos</w:t>
      </w:r>
      <w:r>
        <w:rPr>
          <w:spacing w:val="-8"/>
        </w:rPr>
        <w:t> </w:t>
      </w:r>
      <w:r>
        <w:rPr/>
        <w:t>marginalmente</w:t>
      </w:r>
      <w:r>
        <w:rPr>
          <w:spacing w:val="-8"/>
        </w:rPr>
        <w:t> </w:t>
      </w:r>
      <w:r>
        <w:rPr/>
        <w:t>significativos</w:t>
      </w:r>
      <w:r>
        <w:rPr>
          <w:spacing w:val="-8"/>
        </w:rPr>
        <w:t> </w:t>
      </w:r>
      <w:r>
        <w:rPr/>
        <w:t>da</w:t>
      </w:r>
      <w:r>
        <w:rPr>
          <w:spacing w:val="-8"/>
        </w:rPr>
        <w:t> </w:t>
      </w:r>
      <w:r>
        <w:rPr/>
        <w:t>letra</w:t>
      </w:r>
      <w:r>
        <w:rPr>
          <w:spacing w:val="-8"/>
        </w:rPr>
        <w:t> </w:t>
      </w:r>
      <w:r>
        <w:rPr/>
        <w:t>de</w:t>
      </w:r>
      <w:r>
        <w:rPr>
          <w:spacing w:val="-8"/>
        </w:rPr>
        <w:t> </w:t>
      </w:r>
      <w:r>
        <w:rPr/>
        <w:t>música</w:t>
      </w:r>
      <w:r>
        <w:rPr>
          <w:spacing w:val="-6"/>
        </w:rPr>
        <w:t> </w:t>
      </w:r>
      <w:r>
        <w:rPr/>
        <w:t>nos</w:t>
      </w:r>
      <w:r>
        <w:rPr>
          <w:spacing w:val="-8"/>
        </w:rPr>
        <w:t> </w:t>
      </w:r>
      <w:r>
        <w:rPr/>
        <w:t>comportamentos pró-sociais (0,09, p =0,08).</w:t>
      </w:r>
    </w:p>
    <w:p>
      <w:pPr>
        <w:pStyle w:val="BodyText"/>
        <w:spacing w:before="10"/>
        <w:rPr>
          <w:sz w:val="9"/>
        </w:rPr>
      </w:pPr>
    </w:p>
    <w:p>
      <w:pPr>
        <w:spacing w:line="456" w:lineRule="auto" w:before="0"/>
        <w:ind w:left="111" w:right="1159" w:firstLine="0"/>
        <w:jc w:val="both"/>
        <w:rPr>
          <w:sz w:val="12"/>
        </w:rPr>
      </w:pPr>
      <w:r>
        <w:rPr>
          <w:b/>
          <w:sz w:val="12"/>
        </w:rPr>
        <w:t>Palavras-Chave: </w:t>
      </w:r>
      <w:r>
        <w:rPr>
          <w:sz w:val="12"/>
        </w:rPr>
        <w:t>Letras de música, Comportamento pró-social, Agradabilidade, Afetos Positivos, Preferência Musical. </w:t>
      </w:r>
      <w:r>
        <w:rPr>
          <w:b/>
          <w:sz w:val="12"/>
        </w:rPr>
        <w:t>Colaboradores: </w:t>
      </w:r>
      <w:r>
        <w:rPr>
          <w:sz w:val="12"/>
        </w:rPr>
        <w:t>Carlos Eduardo Pimentel</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471"/>
      </w:pPr>
      <w:r>
        <w:rPr>
          <w:color w:val="007E39"/>
        </w:rPr>
        <w:t>Avaliação da atividade antibacteriana de análogos peptídicos do peptídeo antimicrobiano pentadactilina</w:t>
      </w:r>
    </w:p>
    <w:p>
      <w:pPr>
        <w:pStyle w:val="BodyText"/>
        <w:spacing w:before="74"/>
        <w:ind w:left="4887"/>
      </w:pPr>
      <w:r>
        <w:rPr>
          <w:b/>
          <w:color w:val="2E75B6"/>
        </w:rPr>
        <w:t>Bolsista</w:t>
      </w:r>
      <w:r>
        <w:rPr>
          <w:color w:val="2E75B6"/>
        </w:rPr>
        <w:t>: Barbara Nayara Dantas Oliveira</w:t>
      </w:r>
    </w:p>
    <w:p>
      <w:pPr>
        <w:pStyle w:val="BodyText"/>
        <w:spacing w:before="1"/>
        <w:rPr>
          <w:sz w:val="14"/>
        </w:rPr>
      </w:pPr>
    </w:p>
    <w:p>
      <w:pPr>
        <w:spacing w:line="518" w:lineRule="auto" w:before="0"/>
        <w:ind w:left="106" w:right="4777" w:firstLine="0"/>
        <w:jc w:val="left"/>
        <w:rPr>
          <w:sz w:val="12"/>
        </w:rPr>
      </w:pPr>
      <w:r>
        <w:rPr>
          <w:b/>
          <w:sz w:val="12"/>
        </w:rPr>
        <w:t>Unidade Acadêmica</w:t>
      </w:r>
      <w:r>
        <w:rPr>
          <w:sz w:val="12"/>
        </w:rPr>
        <w:t>: Ciências Fisiológicas </w:t>
      </w:r>
      <w:r>
        <w:rPr>
          <w:b/>
          <w:sz w:val="12"/>
        </w:rPr>
        <w:t>Instituição</w:t>
      </w:r>
      <w:r>
        <w:rPr>
          <w:sz w:val="12"/>
        </w:rPr>
        <w:t>: UnB</w:t>
      </w:r>
    </w:p>
    <w:p>
      <w:pPr>
        <w:spacing w:before="4"/>
        <w:ind w:left="111" w:right="0" w:firstLine="0"/>
        <w:jc w:val="left"/>
        <w:rPr>
          <w:sz w:val="12"/>
        </w:rPr>
      </w:pPr>
      <w:r>
        <w:rPr>
          <w:b/>
          <w:sz w:val="12"/>
        </w:rPr>
        <w:t>Orientador (a): </w:t>
      </w:r>
      <w:r>
        <w:rPr>
          <w:sz w:val="12"/>
        </w:rPr>
        <w:t>MARIANA DE SOUZA CASTRO</w:t>
      </w:r>
    </w:p>
    <w:p>
      <w:pPr>
        <w:pStyle w:val="BodyText"/>
        <w:spacing w:before="7"/>
        <w:rPr>
          <w:sz w:val="16"/>
        </w:rPr>
      </w:pPr>
    </w:p>
    <w:p>
      <w:pPr>
        <w:pStyle w:val="BodyText"/>
        <w:spacing w:line="259" w:lineRule="auto"/>
        <w:ind w:left="120" w:right="105" w:hanging="10"/>
        <w:jc w:val="both"/>
      </w:pPr>
      <w:r>
        <w:rPr>
          <w:b/>
        </w:rPr>
        <w:t>Introdução: </w:t>
      </w:r>
      <w:r>
        <w:rPr/>
        <w:t>As</w:t>
      </w:r>
      <w:r>
        <w:rPr>
          <w:spacing w:val="-5"/>
        </w:rPr>
        <w:t> </w:t>
      </w:r>
      <w:r>
        <w:rPr/>
        <w:t>secreções</w:t>
      </w:r>
      <w:r>
        <w:rPr>
          <w:spacing w:val="-4"/>
        </w:rPr>
        <w:t> </w:t>
      </w:r>
      <w:r>
        <w:rPr/>
        <w:t>cutâneas</w:t>
      </w:r>
      <w:r>
        <w:rPr>
          <w:spacing w:val="-5"/>
        </w:rPr>
        <w:t> </w:t>
      </w:r>
      <w:r>
        <w:rPr/>
        <w:t>dos</w:t>
      </w:r>
      <w:r>
        <w:rPr>
          <w:spacing w:val="-5"/>
        </w:rPr>
        <w:t> </w:t>
      </w:r>
      <w:r>
        <w:rPr/>
        <w:t>anuros</w:t>
      </w:r>
      <w:r>
        <w:rPr>
          <w:spacing w:val="-4"/>
        </w:rPr>
        <w:t> </w:t>
      </w:r>
      <w:r>
        <w:rPr/>
        <w:t>são</w:t>
      </w:r>
      <w:r>
        <w:rPr>
          <w:spacing w:val="-1"/>
        </w:rPr>
        <w:t> </w:t>
      </w:r>
      <w:r>
        <w:rPr/>
        <w:t>complexas</w:t>
      </w:r>
      <w:r>
        <w:rPr>
          <w:spacing w:val="-3"/>
        </w:rPr>
        <w:t> </w:t>
      </w:r>
      <w:r>
        <w:rPr/>
        <w:t>misturas</w:t>
      </w:r>
      <w:r>
        <w:rPr>
          <w:spacing w:val="-3"/>
        </w:rPr>
        <w:t> </w:t>
      </w:r>
      <w:r>
        <w:rPr/>
        <w:t>que</w:t>
      </w:r>
      <w:r>
        <w:rPr>
          <w:spacing w:val="-4"/>
        </w:rPr>
        <w:t> </w:t>
      </w:r>
      <w:r>
        <w:rPr/>
        <w:t>atuam</w:t>
      </w:r>
      <w:r>
        <w:rPr>
          <w:spacing w:val="-6"/>
        </w:rPr>
        <w:t> </w:t>
      </w:r>
      <w:r>
        <w:rPr/>
        <w:t>na</w:t>
      </w:r>
      <w:r>
        <w:rPr>
          <w:spacing w:val="-4"/>
        </w:rPr>
        <w:t> </w:t>
      </w:r>
      <w:r>
        <w:rPr/>
        <w:t>defesa</w:t>
      </w:r>
      <w:r>
        <w:rPr>
          <w:spacing w:val="-4"/>
        </w:rPr>
        <w:t> </w:t>
      </w:r>
      <w:r>
        <w:rPr/>
        <w:t>contra</w:t>
      </w:r>
      <w:r>
        <w:rPr>
          <w:spacing w:val="-2"/>
        </w:rPr>
        <w:t> </w:t>
      </w:r>
      <w:r>
        <w:rPr/>
        <w:t>predadores</w:t>
      </w:r>
      <w:r>
        <w:rPr>
          <w:spacing w:val="-4"/>
        </w:rPr>
        <w:t> </w:t>
      </w:r>
      <w:r>
        <w:rPr/>
        <w:t>e</w:t>
      </w:r>
      <w:r>
        <w:rPr>
          <w:spacing w:val="-1"/>
        </w:rPr>
        <w:t> </w:t>
      </w:r>
      <w:r>
        <w:rPr/>
        <w:t>microorganismos.</w:t>
      </w:r>
      <w:r>
        <w:rPr>
          <w:spacing w:val="-3"/>
        </w:rPr>
        <w:t> </w:t>
      </w:r>
      <w:r>
        <w:rPr/>
        <w:t>Entre</w:t>
      </w:r>
      <w:r>
        <w:rPr>
          <w:spacing w:val="-2"/>
        </w:rPr>
        <w:t> </w:t>
      </w:r>
      <w:r>
        <w:rPr/>
        <w:t>seus componentes, os peptídeos antimicrobianos (PAMs) apresentam grande destaque, principalmente por serem alternativas aos antibióticos comercialmente</w:t>
      </w:r>
      <w:r>
        <w:rPr>
          <w:spacing w:val="-3"/>
        </w:rPr>
        <w:t> </w:t>
      </w:r>
      <w:r>
        <w:rPr/>
        <w:t>disponíveis,</w:t>
      </w:r>
      <w:r>
        <w:rPr>
          <w:spacing w:val="-2"/>
        </w:rPr>
        <w:t> </w:t>
      </w:r>
      <w:r>
        <w:rPr/>
        <w:t>tendo</w:t>
      </w:r>
      <w:r>
        <w:rPr>
          <w:spacing w:val="-1"/>
        </w:rPr>
        <w:t> </w:t>
      </w:r>
      <w:r>
        <w:rPr/>
        <w:t>em</w:t>
      </w:r>
      <w:r>
        <w:rPr>
          <w:spacing w:val="-6"/>
        </w:rPr>
        <w:t> </w:t>
      </w:r>
      <w:r>
        <w:rPr/>
        <w:t>vista</w:t>
      </w:r>
      <w:r>
        <w:rPr>
          <w:spacing w:val="-3"/>
        </w:rPr>
        <w:t> </w:t>
      </w:r>
      <w:r>
        <w:rPr/>
        <w:t>a</w:t>
      </w:r>
      <w:r>
        <w:rPr>
          <w:spacing w:val="-2"/>
        </w:rPr>
        <w:t> </w:t>
      </w:r>
      <w:r>
        <w:rPr/>
        <w:t>crescente</w:t>
      </w:r>
      <w:r>
        <w:rPr>
          <w:spacing w:val="-3"/>
        </w:rPr>
        <w:t> </w:t>
      </w:r>
      <w:r>
        <w:rPr/>
        <w:t>resistência microbiana</w:t>
      </w:r>
      <w:r>
        <w:rPr>
          <w:spacing w:val="-3"/>
        </w:rPr>
        <w:t> </w:t>
      </w:r>
      <w:r>
        <w:rPr/>
        <w:t>observada.</w:t>
      </w:r>
      <w:r>
        <w:rPr>
          <w:spacing w:val="-2"/>
        </w:rPr>
        <w:t> </w:t>
      </w:r>
      <w:r>
        <w:rPr/>
        <w:t>A</w:t>
      </w:r>
      <w:r>
        <w:rPr>
          <w:spacing w:val="-5"/>
        </w:rPr>
        <w:t> </w:t>
      </w:r>
      <w:r>
        <w:rPr/>
        <w:t>pentadactilina,</w:t>
      </w:r>
      <w:r>
        <w:rPr>
          <w:spacing w:val="-2"/>
        </w:rPr>
        <w:t> </w:t>
      </w:r>
      <w:r>
        <w:rPr/>
        <w:t>um</w:t>
      </w:r>
      <w:r>
        <w:rPr>
          <w:spacing w:val="-7"/>
        </w:rPr>
        <w:t> </w:t>
      </w:r>
      <w:r>
        <w:rPr/>
        <w:t>PAM</w:t>
      </w:r>
      <w:r>
        <w:rPr>
          <w:spacing w:val="-4"/>
        </w:rPr>
        <w:t> </w:t>
      </w:r>
      <w:r>
        <w:rPr/>
        <w:t>catiônico</w:t>
      </w:r>
      <w:r>
        <w:rPr>
          <w:spacing w:val="-2"/>
        </w:rPr>
        <w:t> </w:t>
      </w:r>
      <w:r>
        <w:rPr/>
        <w:t>composto</w:t>
      </w:r>
      <w:r>
        <w:rPr>
          <w:spacing w:val="-4"/>
        </w:rPr>
        <w:t> </w:t>
      </w:r>
      <w:r>
        <w:rPr/>
        <w:t>por 25 resíduos de aminoácidos, isolado da secreção de Leptodactylus pentadactylus e Leptodactylus labyrinthicus, apresenta suas atividades biológicas</w:t>
      </w:r>
      <w:r>
        <w:rPr>
          <w:spacing w:val="-8"/>
        </w:rPr>
        <w:t> </w:t>
      </w:r>
      <w:r>
        <w:rPr/>
        <w:t>descritas</w:t>
      </w:r>
      <w:r>
        <w:rPr>
          <w:spacing w:val="-9"/>
        </w:rPr>
        <w:t> </w:t>
      </w:r>
      <w:r>
        <w:rPr/>
        <w:t>na</w:t>
      </w:r>
      <w:r>
        <w:rPr>
          <w:spacing w:val="-5"/>
        </w:rPr>
        <w:t> </w:t>
      </w:r>
      <w:r>
        <w:rPr/>
        <w:t>literatura,</w:t>
      </w:r>
      <w:r>
        <w:rPr>
          <w:spacing w:val="-8"/>
        </w:rPr>
        <w:t> </w:t>
      </w:r>
      <w:r>
        <w:rPr/>
        <w:t>com</w:t>
      </w:r>
      <w:r>
        <w:rPr>
          <w:spacing w:val="-11"/>
        </w:rPr>
        <w:t> </w:t>
      </w:r>
      <w:r>
        <w:rPr/>
        <w:t>significativa</w:t>
      </w:r>
      <w:r>
        <w:rPr>
          <w:spacing w:val="-8"/>
        </w:rPr>
        <w:t> </w:t>
      </w:r>
      <w:r>
        <w:rPr/>
        <w:t>atividade</w:t>
      </w:r>
      <w:r>
        <w:rPr>
          <w:spacing w:val="-8"/>
        </w:rPr>
        <w:t> </w:t>
      </w:r>
      <w:r>
        <w:rPr/>
        <w:t>antibacteriana</w:t>
      </w:r>
      <w:r>
        <w:rPr>
          <w:spacing w:val="-8"/>
        </w:rPr>
        <w:t> </w:t>
      </w:r>
      <w:r>
        <w:rPr/>
        <w:t>e</w:t>
      </w:r>
      <w:r>
        <w:rPr>
          <w:spacing w:val="-9"/>
        </w:rPr>
        <w:t> </w:t>
      </w:r>
      <w:r>
        <w:rPr/>
        <w:t>tumoricida.</w:t>
      </w:r>
      <w:r>
        <w:rPr>
          <w:spacing w:val="-6"/>
        </w:rPr>
        <w:t> </w:t>
      </w:r>
      <w:r>
        <w:rPr/>
        <w:t>Estes</w:t>
      </w:r>
      <w:r>
        <w:rPr>
          <w:spacing w:val="-9"/>
        </w:rPr>
        <w:t> </w:t>
      </w:r>
      <w:r>
        <w:rPr/>
        <w:t>dados</w:t>
      </w:r>
      <w:r>
        <w:rPr>
          <w:spacing w:val="-10"/>
        </w:rPr>
        <w:t> </w:t>
      </w:r>
      <w:r>
        <w:rPr/>
        <w:t>motivaram</w:t>
      </w:r>
      <w:r>
        <w:rPr>
          <w:spacing w:val="-12"/>
        </w:rPr>
        <w:t> </w:t>
      </w:r>
      <w:r>
        <w:rPr/>
        <w:t>o</w:t>
      </w:r>
      <w:r>
        <w:rPr>
          <w:spacing w:val="-5"/>
        </w:rPr>
        <w:t> </w:t>
      </w:r>
      <w:r>
        <w:rPr/>
        <w:t>presente</w:t>
      </w:r>
      <w:r>
        <w:rPr>
          <w:spacing w:val="-9"/>
        </w:rPr>
        <w:t> </w:t>
      </w:r>
      <w:r>
        <w:rPr/>
        <w:t>trabalho,</w:t>
      </w:r>
      <w:r>
        <w:rPr>
          <w:spacing w:val="-6"/>
        </w:rPr>
        <w:t> </w:t>
      </w:r>
      <w:r>
        <w:rPr/>
        <w:t>que</w:t>
      </w:r>
      <w:r>
        <w:rPr>
          <w:spacing w:val="-10"/>
        </w:rPr>
        <w:t> </w:t>
      </w:r>
      <w:r>
        <w:rPr/>
        <w:t>visou otimizar os efeitos biológicos da peptadactilina, por </w:t>
      </w:r>
      <w:r>
        <w:rPr>
          <w:spacing w:val="-3"/>
        </w:rPr>
        <w:t>meio </w:t>
      </w:r>
      <w:r>
        <w:rPr/>
        <w:t>de modificações em sua estrutura primária com a produção de dois análogos por meio</w:t>
      </w:r>
      <w:r>
        <w:rPr>
          <w:spacing w:val="-1"/>
        </w:rPr>
        <w:t> </w:t>
      </w:r>
      <w:r>
        <w:rPr/>
        <w:t>de</w:t>
      </w:r>
      <w:r>
        <w:rPr>
          <w:spacing w:val="-1"/>
        </w:rPr>
        <w:t> </w:t>
      </w:r>
      <w:r>
        <w:rPr/>
        <w:t>síntese</w:t>
      </w:r>
      <w:r>
        <w:rPr>
          <w:spacing w:val="-2"/>
        </w:rPr>
        <w:t> </w:t>
      </w:r>
      <w:r>
        <w:rPr/>
        <w:t>química</w:t>
      </w:r>
      <w:r>
        <w:rPr>
          <w:spacing w:val="-2"/>
        </w:rPr>
        <w:t> </w:t>
      </w:r>
      <w:r>
        <w:rPr/>
        <w:t>para</w:t>
      </w:r>
      <w:r>
        <w:rPr>
          <w:spacing w:val="-1"/>
        </w:rPr>
        <w:t> </w:t>
      </w:r>
      <w:r>
        <w:rPr/>
        <w:t>testá-los</w:t>
      </w:r>
      <w:r>
        <w:rPr>
          <w:spacing w:val="-3"/>
        </w:rPr>
        <w:t> </w:t>
      </w:r>
      <w:r>
        <w:rPr/>
        <w:t>contra</w:t>
      </w:r>
      <w:r>
        <w:rPr>
          <w:spacing w:val="-5"/>
        </w:rPr>
        <w:t> </w:t>
      </w:r>
      <w:r>
        <w:rPr/>
        <w:t>bactérias</w:t>
      </w:r>
      <w:r>
        <w:rPr>
          <w:spacing w:val="-4"/>
        </w:rPr>
        <w:t> </w:t>
      </w:r>
      <w:r>
        <w:rPr/>
        <w:t>patogênicas,</w:t>
      </w:r>
      <w:r>
        <w:rPr>
          <w:spacing w:val="-1"/>
        </w:rPr>
        <w:t> </w:t>
      </w:r>
      <w:r>
        <w:rPr/>
        <w:t>com</w:t>
      </w:r>
      <w:r>
        <w:rPr>
          <w:spacing w:val="-7"/>
        </w:rPr>
        <w:t> </w:t>
      </w:r>
      <w:r>
        <w:rPr/>
        <w:t>vistas</w:t>
      </w:r>
      <w:r>
        <w:rPr>
          <w:spacing w:val="-4"/>
        </w:rPr>
        <w:t> </w:t>
      </w:r>
      <w:r>
        <w:rPr/>
        <w:t>à</w:t>
      </w:r>
      <w:r>
        <w:rPr>
          <w:spacing w:val="-1"/>
        </w:rPr>
        <w:t> </w:t>
      </w:r>
      <w:r>
        <w:rPr/>
        <w:t>produção de</w:t>
      </w:r>
      <w:r>
        <w:rPr>
          <w:spacing w:val="-2"/>
        </w:rPr>
        <w:t> </w:t>
      </w:r>
      <w:r>
        <w:rPr/>
        <w:t>produtos</w:t>
      </w:r>
      <w:r>
        <w:rPr>
          <w:spacing w:val="-2"/>
        </w:rPr>
        <w:t> </w:t>
      </w:r>
      <w:r>
        <w:rPr/>
        <w:t>biotecnológicos</w:t>
      </w:r>
      <w:r>
        <w:rPr>
          <w:spacing w:val="-3"/>
        </w:rPr>
        <w:t> </w:t>
      </w:r>
      <w:r>
        <w:rPr/>
        <w:t>de</w:t>
      </w:r>
      <w:r>
        <w:rPr>
          <w:spacing w:val="1"/>
        </w:rPr>
        <w:t> </w:t>
      </w:r>
      <w:r>
        <w:rPr/>
        <w:t>interesse médico.</w:t>
      </w:r>
    </w:p>
    <w:p>
      <w:pPr>
        <w:pStyle w:val="BodyText"/>
        <w:spacing w:before="6"/>
        <w:rPr>
          <w:sz w:val="15"/>
        </w:rPr>
      </w:pPr>
    </w:p>
    <w:p>
      <w:pPr>
        <w:pStyle w:val="BodyText"/>
        <w:spacing w:line="259" w:lineRule="auto"/>
        <w:ind w:left="106" w:right="107"/>
        <w:jc w:val="both"/>
      </w:pPr>
      <w:r>
        <w:rPr>
          <w:b/>
        </w:rPr>
        <w:t>Metodologia: </w:t>
      </w:r>
      <w:r>
        <w:rPr/>
        <w:t>Dois análogos do peptídeo pentadactilina foram propostos baseados em substituições nas faces polares e apolares do peptídeo selvagem,</w:t>
      </w:r>
      <w:r>
        <w:rPr>
          <w:spacing w:val="-3"/>
        </w:rPr>
        <w:t> </w:t>
      </w:r>
      <w:r>
        <w:rPr/>
        <w:t>bem</w:t>
      </w:r>
      <w:r>
        <w:rPr>
          <w:spacing w:val="-8"/>
        </w:rPr>
        <w:t> </w:t>
      </w:r>
      <w:r>
        <w:rPr/>
        <w:t>como</w:t>
      </w:r>
      <w:r>
        <w:rPr>
          <w:spacing w:val="-4"/>
        </w:rPr>
        <w:t> </w:t>
      </w:r>
      <w:r>
        <w:rPr/>
        <w:t>encurtamento</w:t>
      </w:r>
      <w:r>
        <w:rPr>
          <w:spacing w:val="-4"/>
        </w:rPr>
        <w:t> </w:t>
      </w:r>
      <w:r>
        <w:rPr/>
        <w:t>da</w:t>
      </w:r>
      <w:r>
        <w:rPr>
          <w:spacing w:val="-7"/>
        </w:rPr>
        <w:t> </w:t>
      </w:r>
      <w:r>
        <w:rPr/>
        <w:t>cadeia</w:t>
      </w:r>
      <w:r>
        <w:rPr>
          <w:spacing w:val="-7"/>
        </w:rPr>
        <w:t> </w:t>
      </w:r>
      <w:r>
        <w:rPr/>
        <w:t>polipeptídica.</w:t>
      </w:r>
      <w:r>
        <w:rPr>
          <w:spacing w:val="-6"/>
        </w:rPr>
        <w:t> </w:t>
      </w:r>
      <w:r>
        <w:rPr/>
        <w:t>Os</w:t>
      </w:r>
      <w:r>
        <w:rPr>
          <w:spacing w:val="-7"/>
        </w:rPr>
        <w:t> </w:t>
      </w:r>
      <w:r>
        <w:rPr/>
        <w:t>peptídeos</w:t>
      </w:r>
      <w:r>
        <w:rPr>
          <w:spacing w:val="-7"/>
        </w:rPr>
        <w:t> </w:t>
      </w:r>
      <w:r>
        <w:rPr/>
        <w:t>propostos,</w:t>
      </w:r>
      <w:r>
        <w:rPr>
          <w:spacing w:val="-6"/>
        </w:rPr>
        <w:t> </w:t>
      </w:r>
      <w:r>
        <w:rPr/>
        <w:t>denominados</w:t>
      </w:r>
      <w:r>
        <w:rPr>
          <w:spacing w:val="-5"/>
        </w:rPr>
        <w:t> </w:t>
      </w:r>
      <w:r>
        <w:rPr/>
        <w:t>A1</w:t>
      </w:r>
      <w:r>
        <w:rPr>
          <w:spacing w:val="-4"/>
        </w:rPr>
        <w:t> </w:t>
      </w:r>
      <w:r>
        <w:rPr/>
        <w:t>e</w:t>
      </w:r>
      <w:r>
        <w:rPr>
          <w:spacing w:val="-7"/>
        </w:rPr>
        <w:t> </w:t>
      </w:r>
      <w:r>
        <w:rPr/>
        <w:t>A2,</w:t>
      </w:r>
      <w:r>
        <w:rPr>
          <w:spacing w:val="-3"/>
        </w:rPr>
        <w:t> </w:t>
      </w:r>
      <w:r>
        <w:rPr/>
        <w:t>foram</w:t>
      </w:r>
      <w:r>
        <w:rPr>
          <w:spacing w:val="-8"/>
        </w:rPr>
        <w:t> </w:t>
      </w:r>
      <w:r>
        <w:rPr/>
        <w:t>sintetizados</w:t>
      </w:r>
      <w:r>
        <w:rPr>
          <w:spacing w:val="-7"/>
        </w:rPr>
        <w:t> </w:t>
      </w:r>
      <w:r>
        <w:rPr/>
        <w:t>em</w:t>
      </w:r>
      <w:r>
        <w:rPr>
          <w:spacing w:val="-8"/>
        </w:rPr>
        <w:t> </w:t>
      </w:r>
      <w:r>
        <w:rPr/>
        <w:t>sintetizador automático</w:t>
      </w:r>
      <w:r>
        <w:rPr>
          <w:spacing w:val="-3"/>
        </w:rPr>
        <w:t> </w:t>
      </w:r>
      <w:r>
        <w:rPr/>
        <w:t>de</w:t>
      </w:r>
      <w:r>
        <w:rPr>
          <w:spacing w:val="-5"/>
        </w:rPr>
        <w:t> </w:t>
      </w:r>
      <w:r>
        <w:rPr/>
        <w:t>peptídeos,</w:t>
      </w:r>
      <w:r>
        <w:rPr>
          <w:spacing w:val="-4"/>
        </w:rPr>
        <w:t> </w:t>
      </w:r>
      <w:r>
        <w:rPr/>
        <w:t>modelo</w:t>
      </w:r>
      <w:r>
        <w:rPr>
          <w:spacing w:val="25"/>
        </w:rPr>
        <w:t> </w:t>
      </w:r>
      <w:r>
        <w:rPr/>
        <w:t>PSSM-8</w:t>
      </w:r>
      <w:r>
        <w:rPr>
          <w:spacing w:val="-7"/>
        </w:rPr>
        <w:t> </w:t>
      </w:r>
      <w:r>
        <w:rPr/>
        <w:t>(Shimadzu</w:t>
      </w:r>
      <w:r>
        <w:rPr>
          <w:spacing w:val="-4"/>
        </w:rPr>
        <w:t> </w:t>
      </w:r>
      <w:r>
        <w:rPr/>
        <w:t>Co.,</w:t>
      </w:r>
      <w:r>
        <w:rPr>
          <w:spacing w:val="-6"/>
        </w:rPr>
        <w:t> </w:t>
      </w:r>
      <w:r>
        <w:rPr/>
        <w:t>Japão),</w:t>
      </w:r>
      <w:r>
        <w:rPr>
          <w:spacing w:val="-6"/>
        </w:rPr>
        <w:t> </w:t>
      </w:r>
      <w:r>
        <w:rPr/>
        <w:t>de</w:t>
      </w:r>
      <w:r>
        <w:rPr>
          <w:spacing w:val="-4"/>
        </w:rPr>
        <w:t> </w:t>
      </w:r>
      <w:r>
        <w:rPr/>
        <w:t>acordo</w:t>
      </w:r>
      <w:r>
        <w:rPr>
          <w:spacing w:val="-5"/>
        </w:rPr>
        <w:t> </w:t>
      </w:r>
      <w:r>
        <w:rPr/>
        <w:t>com</w:t>
      </w:r>
      <w:r>
        <w:rPr>
          <w:spacing w:val="-8"/>
        </w:rPr>
        <w:t> </w:t>
      </w:r>
      <w:r>
        <w:rPr/>
        <w:t>a</w:t>
      </w:r>
      <w:r>
        <w:rPr>
          <w:spacing w:val="-3"/>
        </w:rPr>
        <w:t> </w:t>
      </w:r>
      <w:r>
        <w:rPr/>
        <w:t>metodologia</w:t>
      </w:r>
      <w:r>
        <w:rPr>
          <w:spacing w:val="-5"/>
        </w:rPr>
        <w:t> </w:t>
      </w:r>
      <w:r>
        <w:rPr/>
        <w:t>padrão</w:t>
      </w:r>
      <w:r>
        <w:rPr>
          <w:spacing w:val="-4"/>
        </w:rPr>
        <w:t> </w:t>
      </w:r>
      <w:r>
        <w:rPr/>
        <w:t>de</w:t>
      </w:r>
      <w:r>
        <w:rPr>
          <w:spacing w:val="-5"/>
        </w:rPr>
        <w:t> </w:t>
      </w:r>
      <w:r>
        <w:rPr/>
        <w:t>síntese</w:t>
      </w:r>
      <w:r>
        <w:rPr>
          <w:spacing w:val="-4"/>
        </w:rPr>
        <w:t> </w:t>
      </w:r>
      <w:r>
        <w:rPr/>
        <w:t>de</w:t>
      </w:r>
      <w:r>
        <w:rPr>
          <w:spacing w:val="-5"/>
        </w:rPr>
        <w:t> </w:t>
      </w:r>
      <w:r>
        <w:rPr/>
        <w:t>peptídeos</w:t>
      </w:r>
      <w:r>
        <w:rPr>
          <w:spacing w:val="-6"/>
        </w:rPr>
        <w:t> </w:t>
      </w:r>
      <w:r>
        <w:rPr/>
        <w:t>em</w:t>
      </w:r>
      <w:r>
        <w:rPr>
          <w:spacing w:val="-7"/>
        </w:rPr>
        <w:t> </w:t>
      </w:r>
      <w:r>
        <w:rPr/>
        <w:t>fase</w:t>
      </w:r>
      <w:r>
        <w:rPr>
          <w:spacing w:val="-3"/>
        </w:rPr>
        <w:t> </w:t>
      </w:r>
      <w:r>
        <w:rPr/>
        <w:t>sólida com</w:t>
      </w:r>
      <w:r>
        <w:rPr>
          <w:spacing w:val="-11"/>
        </w:rPr>
        <w:t> </w:t>
      </w:r>
      <w:r>
        <w:rPr/>
        <w:t>química</w:t>
      </w:r>
      <w:r>
        <w:rPr>
          <w:spacing w:val="-4"/>
        </w:rPr>
        <w:t> </w:t>
      </w:r>
      <w:r>
        <w:rPr/>
        <w:t>Fmoc.</w:t>
      </w:r>
      <w:r>
        <w:rPr>
          <w:spacing w:val="-5"/>
        </w:rPr>
        <w:t> </w:t>
      </w:r>
      <w:r>
        <w:rPr/>
        <w:t>Os</w:t>
      </w:r>
      <w:r>
        <w:rPr>
          <w:spacing w:val="-7"/>
        </w:rPr>
        <w:t> </w:t>
      </w:r>
      <w:r>
        <w:rPr/>
        <w:t>análogos</w:t>
      </w:r>
      <w:r>
        <w:rPr>
          <w:spacing w:val="-6"/>
        </w:rPr>
        <w:t> </w:t>
      </w:r>
      <w:r>
        <w:rPr/>
        <w:t>produzidos</w:t>
      </w:r>
      <w:r>
        <w:rPr>
          <w:spacing w:val="-5"/>
        </w:rPr>
        <w:t> </w:t>
      </w:r>
      <w:r>
        <w:rPr/>
        <w:t>foram</w:t>
      </w:r>
      <w:r>
        <w:rPr>
          <w:spacing w:val="-7"/>
        </w:rPr>
        <w:t> </w:t>
      </w:r>
      <w:r>
        <w:rPr/>
        <w:t>purificados</w:t>
      </w:r>
      <w:r>
        <w:rPr>
          <w:spacing w:val="-7"/>
        </w:rPr>
        <w:t> </w:t>
      </w:r>
      <w:r>
        <w:rPr/>
        <w:t>por</w:t>
      </w:r>
      <w:r>
        <w:rPr>
          <w:spacing w:val="-5"/>
        </w:rPr>
        <w:t> </w:t>
      </w:r>
      <w:r>
        <w:rPr/>
        <w:t>cromatografia</w:t>
      </w:r>
      <w:r>
        <w:rPr>
          <w:spacing w:val="-3"/>
        </w:rPr>
        <w:t> </w:t>
      </w:r>
      <w:r>
        <w:rPr/>
        <w:t>líquida</w:t>
      </w:r>
      <w:r>
        <w:rPr>
          <w:spacing w:val="-7"/>
        </w:rPr>
        <w:t> </w:t>
      </w:r>
      <w:r>
        <w:rPr/>
        <w:t>de</w:t>
      </w:r>
      <w:r>
        <w:rPr>
          <w:spacing w:val="-7"/>
        </w:rPr>
        <w:t> </w:t>
      </w:r>
      <w:r>
        <w:rPr/>
        <w:t>alta</w:t>
      </w:r>
      <w:r>
        <w:rPr>
          <w:spacing w:val="-6"/>
        </w:rPr>
        <w:t> </w:t>
      </w:r>
      <w:r>
        <w:rPr/>
        <w:t>eficiência</w:t>
      </w:r>
      <w:r>
        <w:rPr>
          <w:spacing w:val="-7"/>
        </w:rPr>
        <w:t> </w:t>
      </w:r>
      <w:r>
        <w:rPr/>
        <w:t>em</w:t>
      </w:r>
      <w:r>
        <w:rPr>
          <w:spacing w:val="-7"/>
        </w:rPr>
        <w:t> </w:t>
      </w:r>
      <w:r>
        <w:rPr/>
        <w:t>coluna</w:t>
      </w:r>
      <w:r>
        <w:rPr>
          <w:spacing w:val="-7"/>
        </w:rPr>
        <w:t> </w:t>
      </w:r>
      <w:r>
        <w:rPr/>
        <w:t>de</w:t>
      </w:r>
      <w:r>
        <w:rPr>
          <w:spacing w:val="-3"/>
        </w:rPr>
        <w:t> </w:t>
      </w:r>
      <w:r>
        <w:rPr/>
        <w:t>fase</w:t>
      </w:r>
      <w:r>
        <w:rPr>
          <w:spacing w:val="-6"/>
        </w:rPr>
        <w:t> </w:t>
      </w:r>
      <w:r>
        <w:rPr/>
        <w:t>reversa</w:t>
      </w:r>
      <w:r>
        <w:rPr>
          <w:spacing w:val="-8"/>
        </w:rPr>
        <w:t> </w:t>
      </w:r>
      <w:r>
        <w:rPr/>
        <w:t>C18</w:t>
      </w:r>
      <w:r>
        <w:rPr>
          <w:spacing w:val="-6"/>
        </w:rPr>
        <w:t> </w:t>
      </w:r>
      <w:r>
        <w:rPr/>
        <w:t>(RP- HPLC) e as frações eluídas na purificação de cada análogo foram coletadas manualmente, secas em concentrador a vácuo e analisadas por espectrometria</w:t>
      </w:r>
      <w:r>
        <w:rPr>
          <w:spacing w:val="-2"/>
        </w:rPr>
        <w:t> </w:t>
      </w:r>
      <w:r>
        <w:rPr/>
        <w:t>de</w:t>
      </w:r>
      <w:r>
        <w:rPr>
          <w:spacing w:val="2"/>
        </w:rPr>
        <w:t> </w:t>
      </w:r>
      <w:r>
        <w:rPr/>
        <w:t>massas</w:t>
      </w:r>
      <w:r>
        <w:rPr>
          <w:spacing w:val="-4"/>
        </w:rPr>
        <w:t> </w:t>
      </w:r>
      <w:r>
        <w:rPr/>
        <w:t>tipo</w:t>
      </w:r>
      <w:r>
        <w:rPr>
          <w:spacing w:val="1"/>
        </w:rPr>
        <w:t> </w:t>
      </w:r>
      <w:r>
        <w:rPr/>
        <w:t>MALDI a</w:t>
      </w:r>
      <w:r>
        <w:rPr>
          <w:spacing w:val="1"/>
        </w:rPr>
        <w:t> </w:t>
      </w:r>
      <w:r>
        <w:rPr/>
        <w:t>fim</w:t>
      </w:r>
      <w:r>
        <w:rPr>
          <w:spacing w:val="-4"/>
        </w:rPr>
        <w:t> </w:t>
      </w:r>
      <w:r>
        <w:rPr/>
        <w:t>de se determinar a</w:t>
      </w:r>
      <w:r>
        <w:rPr>
          <w:spacing w:val="-2"/>
        </w:rPr>
        <w:t> </w:t>
      </w:r>
      <w:r>
        <w:rPr/>
        <w:t>pureza</w:t>
      </w:r>
      <w:r>
        <w:rPr>
          <w:spacing w:val="-3"/>
        </w:rPr>
        <w:t> </w:t>
      </w:r>
      <w:r>
        <w:rPr/>
        <w:t>dos</w:t>
      </w:r>
      <w:r>
        <w:rPr>
          <w:spacing w:val="-5"/>
        </w:rPr>
        <w:t> </w:t>
      </w:r>
      <w:r>
        <w:rPr/>
        <w:t>análogos</w:t>
      </w:r>
      <w:r>
        <w:rPr>
          <w:spacing w:val="-2"/>
        </w:rPr>
        <w:t> </w:t>
      </w:r>
      <w:r>
        <w:rPr/>
        <w:t>obtidos,</w:t>
      </w:r>
      <w:r>
        <w:rPr>
          <w:spacing w:val="-1"/>
        </w:rPr>
        <w:t> </w:t>
      </w:r>
      <w:r>
        <w:rPr/>
        <w:t>bem</w:t>
      </w:r>
      <w:r>
        <w:rPr>
          <w:spacing w:val="-6"/>
        </w:rPr>
        <w:t> </w:t>
      </w:r>
      <w:r>
        <w:rPr/>
        <w:t>como</w:t>
      </w:r>
      <w:r>
        <w:rPr>
          <w:spacing w:val="1"/>
        </w:rPr>
        <w:t> </w:t>
      </w:r>
      <w:r>
        <w:rPr/>
        <w:t>a</w:t>
      </w:r>
      <w:r>
        <w:rPr>
          <w:spacing w:val="-1"/>
        </w:rPr>
        <w:t> </w:t>
      </w:r>
      <w:r>
        <w:rPr/>
        <w:t>correção</w:t>
      </w:r>
      <w:r>
        <w:rPr>
          <w:spacing w:val="1"/>
        </w:rPr>
        <w:t> </w:t>
      </w:r>
      <w:r>
        <w:rPr/>
        <w:t>no</w:t>
      </w:r>
      <w:r>
        <w:rPr>
          <w:spacing w:val="-1"/>
        </w:rPr>
        <w:t> </w:t>
      </w:r>
      <w:r>
        <w:rPr/>
        <w:t>processo</w:t>
      </w:r>
      <w:r>
        <w:rPr>
          <w:spacing w:val="-1"/>
        </w:rPr>
        <w:t> </w:t>
      </w:r>
      <w:r>
        <w:rPr/>
        <w:t>de</w:t>
      </w:r>
      <w:r>
        <w:rPr>
          <w:spacing w:val="-2"/>
        </w:rPr>
        <w:t> </w:t>
      </w:r>
      <w:r>
        <w:rPr/>
        <w:t>síntese.</w:t>
      </w:r>
    </w:p>
    <w:p>
      <w:pPr>
        <w:pStyle w:val="BodyText"/>
        <w:spacing w:before="8"/>
        <w:rPr>
          <w:sz w:val="15"/>
        </w:rPr>
      </w:pPr>
    </w:p>
    <w:p>
      <w:pPr>
        <w:pStyle w:val="BodyText"/>
        <w:spacing w:line="259" w:lineRule="auto"/>
        <w:ind w:left="120" w:right="105" w:hanging="10"/>
        <w:jc w:val="both"/>
      </w:pPr>
      <w:r>
        <w:rPr>
          <w:b/>
        </w:rPr>
        <w:t>Resultados: </w:t>
      </w:r>
      <w:r>
        <w:rPr/>
        <w:t>A estratégia experimental adotada permitiu o desenho racional de dois análogos peptídicos tendo como template o PAM pentadactilina.</w:t>
      </w:r>
      <w:r>
        <w:rPr>
          <w:spacing w:val="-3"/>
        </w:rPr>
        <w:t> </w:t>
      </w:r>
      <w:r>
        <w:rPr/>
        <w:t>Os</w:t>
      </w:r>
      <w:r>
        <w:rPr>
          <w:spacing w:val="-5"/>
        </w:rPr>
        <w:t> </w:t>
      </w:r>
      <w:r>
        <w:rPr/>
        <w:t>dois</w:t>
      </w:r>
      <w:r>
        <w:rPr>
          <w:spacing w:val="-5"/>
        </w:rPr>
        <w:t> </w:t>
      </w:r>
      <w:r>
        <w:rPr/>
        <w:t>análogos</w:t>
      </w:r>
      <w:r>
        <w:rPr>
          <w:spacing w:val="-5"/>
        </w:rPr>
        <w:t> </w:t>
      </w:r>
      <w:r>
        <w:rPr/>
        <w:t>propostos</w:t>
      </w:r>
      <w:r>
        <w:rPr>
          <w:spacing w:val="-7"/>
        </w:rPr>
        <w:t> </w:t>
      </w:r>
      <w:r>
        <w:rPr/>
        <w:t>foram</w:t>
      </w:r>
      <w:r>
        <w:rPr>
          <w:spacing w:val="-8"/>
        </w:rPr>
        <w:t> </w:t>
      </w:r>
      <w:r>
        <w:rPr/>
        <w:t>sintetizados</w:t>
      </w:r>
      <w:r>
        <w:rPr>
          <w:spacing w:val="-4"/>
        </w:rPr>
        <w:t> </w:t>
      </w:r>
      <w:r>
        <w:rPr/>
        <w:t>por</w:t>
      </w:r>
      <w:r>
        <w:rPr>
          <w:spacing w:val="-5"/>
        </w:rPr>
        <w:t> </w:t>
      </w:r>
      <w:r>
        <w:rPr>
          <w:spacing w:val="-3"/>
        </w:rPr>
        <w:t>meio</w:t>
      </w:r>
      <w:r>
        <w:rPr>
          <w:spacing w:val="-1"/>
        </w:rPr>
        <w:t> </w:t>
      </w:r>
      <w:r>
        <w:rPr/>
        <w:t>de</w:t>
      </w:r>
      <w:r>
        <w:rPr>
          <w:spacing w:val="-4"/>
        </w:rPr>
        <w:t> </w:t>
      </w:r>
      <w:r>
        <w:rPr/>
        <w:t>síntese</w:t>
      </w:r>
      <w:r>
        <w:rPr>
          <w:spacing w:val="-4"/>
        </w:rPr>
        <w:t> </w:t>
      </w:r>
      <w:r>
        <w:rPr/>
        <w:t>química</w:t>
      </w:r>
      <w:r>
        <w:rPr>
          <w:spacing w:val="-5"/>
        </w:rPr>
        <w:t> </w:t>
      </w:r>
      <w:r>
        <w:rPr/>
        <w:t>em</w:t>
      </w:r>
      <w:r>
        <w:rPr>
          <w:spacing w:val="-7"/>
        </w:rPr>
        <w:t> </w:t>
      </w:r>
      <w:r>
        <w:rPr/>
        <w:t>fase</w:t>
      </w:r>
      <w:r>
        <w:rPr>
          <w:spacing w:val="-4"/>
        </w:rPr>
        <w:t> </w:t>
      </w:r>
      <w:r>
        <w:rPr/>
        <w:t>sólida,</w:t>
      </w:r>
      <w:r>
        <w:rPr>
          <w:spacing w:val="-2"/>
        </w:rPr>
        <w:t> </w:t>
      </w:r>
      <w:r>
        <w:rPr/>
        <w:t>permitindo</w:t>
      </w:r>
      <w:r>
        <w:rPr>
          <w:spacing w:val="-1"/>
        </w:rPr>
        <w:t> </w:t>
      </w:r>
      <w:r>
        <w:rPr/>
        <w:t>a</w:t>
      </w:r>
      <w:r>
        <w:rPr>
          <w:spacing w:val="-7"/>
        </w:rPr>
        <w:t> </w:t>
      </w:r>
      <w:r>
        <w:rPr/>
        <w:t>obtenção</w:t>
      </w:r>
      <w:r>
        <w:rPr>
          <w:spacing w:val="-2"/>
        </w:rPr>
        <w:t> </w:t>
      </w:r>
      <w:r>
        <w:rPr/>
        <w:t>dos</w:t>
      </w:r>
      <w:r>
        <w:rPr>
          <w:spacing w:val="-5"/>
        </w:rPr>
        <w:t> </w:t>
      </w:r>
      <w:r>
        <w:rPr/>
        <w:t>análogos A1 e A2, com massas moleculares 1539.94 Da e 1368.87 Da, respectivamente. A homogeneidade dos análogos produzidos foi avaliada por meio de análise por espectrometria de massas do tipo MALDI-TOF (MALDI-TOF-MS). Embora os componentes principais observados na análise por MALDI-MS correspondam aos análogos de interesse, também foi detectada a presence de outros componentes moleculares, provavelmente peptídeos intermediários produzidos durante o processo de síntese química. Em virtude disso, novas etapas cromatográficas foram necessárias a fim de se obter os análogos propostos em grau de pureza adequado para a realização dos ensaios in vitro para avaliação de suas atividades antibacteriana e</w:t>
      </w:r>
      <w:r>
        <w:rPr>
          <w:spacing w:val="-4"/>
        </w:rPr>
        <w:t> </w:t>
      </w:r>
      <w:r>
        <w:rPr/>
        <w:t>hemolítica.</w:t>
      </w:r>
    </w:p>
    <w:p>
      <w:pPr>
        <w:pStyle w:val="BodyText"/>
        <w:spacing w:before="8"/>
        <w:rPr>
          <w:sz w:val="9"/>
        </w:rPr>
      </w:pPr>
    </w:p>
    <w:p>
      <w:pPr>
        <w:pStyle w:val="BodyText"/>
        <w:spacing w:line="259" w:lineRule="auto"/>
        <w:ind w:left="120" w:right="105" w:hanging="10"/>
        <w:jc w:val="both"/>
      </w:pPr>
      <w:r>
        <w:rPr>
          <w:b/>
        </w:rPr>
        <w:t>Conclusão: </w:t>
      </w:r>
      <w:r>
        <w:rPr/>
        <w:t>A estratégia experimental adotada permitiu o desenho racional de dois análogos peptídicos tendo como template o PAM pentadactilina.</w:t>
      </w:r>
      <w:r>
        <w:rPr>
          <w:spacing w:val="-3"/>
        </w:rPr>
        <w:t> </w:t>
      </w:r>
      <w:r>
        <w:rPr/>
        <w:t>Os</w:t>
      </w:r>
      <w:r>
        <w:rPr>
          <w:spacing w:val="-5"/>
        </w:rPr>
        <w:t> </w:t>
      </w:r>
      <w:r>
        <w:rPr/>
        <w:t>dois</w:t>
      </w:r>
      <w:r>
        <w:rPr>
          <w:spacing w:val="-5"/>
        </w:rPr>
        <w:t> </w:t>
      </w:r>
      <w:r>
        <w:rPr/>
        <w:t>análogos</w:t>
      </w:r>
      <w:r>
        <w:rPr>
          <w:spacing w:val="-5"/>
        </w:rPr>
        <w:t> </w:t>
      </w:r>
      <w:r>
        <w:rPr/>
        <w:t>propostos</w:t>
      </w:r>
      <w:r>
        <w:rPr>
          <w:spacing w:val="-7"/>
        </w:rPr>
        <w:t> </w:t>
      </w:r>
      <w:r>
        <w:rPr/>
        <w:t>foram</w:t>
      </w:r>
      <w:r>
        <w:rPr>
          <w:spacing w:val="-8"/>
        </w:rPr>
        <w:t> </w:t>
      </w:r>
      <w:r>
        <w:rPr/>
        <w:t>sintetizados</w:t>
      </w:r>
      <w:r>
        <w:rPr>
          <w:spacing w:val="-4"/>
        </w:rPr>
        <w:t> </w:t>
      </w:r>
      <w:r>
        <w:rPr/>
        <w:t>por</w:t>
      </w:r>
      <w:r>
        <w:rPr>
          <w:spacing w:val="-5"/>
        </w:rPr>
        <w:t> </w:t>
      </w:r>
      <w:r>
        <w:rPr>
          <w:spacing w:val="-3"/>
        </w:rPr>
        <w:t>meio</w:t>
      </w:r>
      <w:r>
        <w:rPr>
          <w:spacing w:val="-1"/>
        </w:rPr>
        <w:t> </w:t>
      </w:r>
      <w:r>
        <w:rPr/>
        <w:t>de</w:t>
      </w:r>
      <w:r>
        <w:rPr>
          <w:spacing w:val="-4"/>
        </w:rPr>
        <w:t> </w:t>
      </w:r>
      <w:r>
        <w:rPr/>
        <w:t>síntese</w:t>
      </w:r>
      <w:r>
        <w:rPr>
          <w:spacing w:val="-4"/>
        </w:rPr>
        <w:t> </w:t>
      </w:r>
      <w:r>
        <w:rPr/>
        <w:t>química</w:t>
      </w:r>
      <w:r>
        <w:rPr>
          <w:spacing w:val="-5"/>
        </w:rPr>
        <w:t> </w:t>
      </w:r>
      <w:r>
        <w:rPr/>
        <w:t>em</w:t>
      </w:r>
      <w:r>
        <w:rPr>
          <w:spacing w:val="-7"/>
        </w:rPr>
        <w:t> </w:t>
      </w:r>
      <w:r>
        <w:rPr/>
        <w:t>fase</w:t>
      </w:r>
      <w:r>
        <w:rPr>
          <w:spacing w:val="-4"/>
        </w:rPr>
        <w:t> </w:t>
      </w:r>
      <w:r>
        <w:rPr/>
        <w:t>sólida,</w:t>
      </w:r>
      <w:r>
        <w:rPr>
          <w:spacing w:val="-2"/>
        </w:rPr>
        <w:t> </w:t>
      </w:r>
      <w:r>
        <w:rPr/>
        <w:t>permitindo</w:t>
      </w:r>
      <w:r>
        <w:rPr>
          <w:spacing w:val="-1"/>
        </w:rPr>
        <w:t> </w:t>
      </w:r>
      <w:r>
        <w:rPr/>
        <w:t>a</w:t>
      </w:r>
      <w:r>
        <w:rPr>
          <w:spacing w:val="-7"/>
        </w:rPr>
        <w:t> </w:t>
      </w:r>
      <w:r>
        <w:rPr/>
        <w:t>obtenção</w:t>
      </w:r>
      <w:r>
        <w:rPr>
          <w:spacing w:val="-2"/>
        </w:rPr>
        <w:t> </w:t>
      </w:r>
      <w:r>
        <w:rPr/>
        <w:t>dos</w:t>
      </w:r>
      <w:r>
        <w:rPr>
          <w:spacing w:val="-5"/>
        </w:rPr>
        <w:t> </w:t>
      </w:r>
      <w:r>
        <w:rPr/>
        <w:t>análogos A1 e A2, com massas moleculares 1539.94 Da e 1368.87 Da, respectivamente. A homogeneidade dos análogos produzidos foi avaliada por meio de análise por espectrometria de massas do tipo MALDI-TOF (MALDI-TOF-MS). Embora os componentes principais observados na análise por MALDI-MS correspondam aos análogos de interesse, também foi detectada a presence de outros componentes moleculares, provavelmente peptídeos intermediários produzidos durante o processo de síntese química. Em virtude disso, novas etapas cromatográficas foram necessárias a fim de se obter os análogos propostos em grau de pureza adequado para a realização dos ensaios in vitro para avaliação de suas atividades antibacteriana e</w:t>
      </w:r>
      <w:r>
        <w:rPr>
          <w:spacing w:val="-4"/>
        </w:rPr>
        <w:t> </w:t>
      </w:r>
      <w:r>
        <w:rPr/>
        <w:t>hemolítica.</w:t>
      </w:r>
    </w:p>
    <w:p>
      <w:pPr>
        <w:pStyle w:val="BodyText"/>
        <w:spacing w:before="9"/>
        <w:rPr>
          <w:sz w:val="9"/>
        </w:rPr>
      </w:pPr>
    </w:p>
    <w:p>
      <w:pPr>
        <w:pStyle w:val="BodyText"/>
        <w:spacing w:line="259" w:lineRule="auto" w:before="1"/>
        <w:ind w:left="120" w:right="107" w:hanging="10"/>
        <w:jc w:val="both"/>
      </w:pPr>
      <w:r>
        <w:rPr>
          <w:b/>
        </w:rPr>
        <w:t>Palavras-Chave: </w:t>
      </w:r>
      <w:r>
        <w:rPr/>
        <w:t>Anuros, Peptídeo antibacteriano, Pentadactilina, Síntese química em fase sólida, Atividade antibacteriana, Atividade hemolítica</w:t>
      </w:r>
    </w:p>
    <w:p>
      <w:pPr>
        <w:pStyle w:val="BodyText"/>
        <w:spacing w:before="8"/>
        <w:rPr>
          <w:sz w:val="9"/>
        </w:rPr>
      </w:pPr>
    </w:p>
    <w:p>
      <w:pPr>
        <w:pStyle w:val="BodyText"/>
        <w:ind w:left="111"/>
        <w:jc w:val="both"/>
      </w:pPr>
      <w:r>
        <w:rPr>
          <w:b/>
        </w:rPr>
        <w:t>Colaboradores: </w:t>
      </w:r>
      <w:r>
        <w:rPr/>
        <w:t>Aline Barbosa Guimarães, Camila Dantas Souza, Osmindo Rodrigues Pires Júnior, Wagner Fontes</w:t>
      </w:r>
    </w:p>
    <w:p>
      <w:pPr>
        <w:spacing w:after="0"/>
        <w:jc w:val="both"/>
        <w:sectPr>
          <w:pgSz w:w="7940" w:h="11910"/>
          <w:pgMar w:header="297" w:footer="0" w:top="700" w:bottom="280" w:left="460" w:right="460"/>
        </w:sectPr>
      </w:pPr>
    </w:p>
    <w:p>
      <w:pPr>
        <w:pStyle w:val="BodyText"/>
        <w:spacing w:before="1"/>
        <w:rPr>
          <w:sz w:val="9"/>
        </w:rPr>
      </w:pPr>
    </w:p>
    <w:p>
      <w:pPr>
        <w:pStyle w:val="Heading1"/>
        <w:ind w:left="646"/>
      </w:pPr>
      <w:r>
        <w:rPr>
          <w:color w:val="007E39"/>
        </w:rPr>
        <w:t>As ideias sobre a África no imaginário escolar. Estudos de caso em escolas do Ensino Médio no DF</w:t>
      </w:r>
    </w:p>
    <w:p>
      <w:pPr>
        <w:pStyle w:val="BodyText"/>
        <w:spacing w:before="74"/>
        <w:ind w:left="4484"/>
      </w:pPr>
      <w:r>
        <w:rPr>
          <w:b/>
          <w:color w:val="2E75B6"/>
        </w:rPr>
        <w:t>Bolsista</w:t>
      </w:r>
      <w:r>
        <w:rPr>
          <w:color w:val="2E75B6"/>
        </w:rPr>
        <w:t>: Barbara Sampaio de Almeida Alexandre</w:t>
      </w:r>
    </w:p>
    <w:p>
      <w:pPr>
        <w:pStyle w:val="BodyText"/>
        <w:spacing w:before="1"/>
        <w:rPr>
          <w:sz w:val="14"/>
        </w:rPr>
      </w:pPr>
    </w:p>
    <w:p>
      <w:pPr>
        <w:spacing w:line="518" w:lineRule="auto" w:before="0"/>
        <w:ind w:left="106" w:right="5414" w:firstLine="0"/>
        <w:jc w:val="left"/>
        <w:rPr>
          <w:sz w:val="12"/>
        </w:rPr>
      </w:pPr>
      <w:r>
        <w:rPr>
          <w:b/>
          <w:sz w:val="12"/>
        </w:rPr>
        <w:t>Unidade Acadêmica</w:t>
      </w:r>
      <w:r>
        <w:rPr>
          <w:sz w:val="12"/>
        </w:rPr>
        <w:t>: História </w:t>
      </w:r>
      <w:r>
        <w:rPr>
          <w:b/>
          <w:sz w:val="12"/>
        </w:rPr>
        <w:t>Instituição</w:t>
      </w:r>
      <w:r>
        <w:rPr>
          <w:sz w:val="12"/>
        </w:rPr>
        <w:t>: UnB</w:t>
      </w:r>
    </w:p>
    <w:p>
      <w:pPr>
        <w:spacing w:before="4"/>
        <w:ind w:left="111" w:right="0" w:firstLine="0"/>
        <w:jc w:val="left"/>
        <w:rPr>
          <w:sz w:val="12"/>
        </w:rPr>
      </w:pPr>
      <w:r>
        <w:rPr>
          <w:b/>
          <w:sz w:val="12"/>
        </w:rPr>
        <w:t>Orientador (a): </w:t>
      </w:r>
      <w:r>
        <w:rPr>
          <w:sz w:val="12"/>
        </w:rPr>
        <w:t>ANDERSON RIBEIRO OLIVA</w:t>
      </w:r>
    </w:p>
    <w:p>
      <w:pPr>
        <w:pStyle w:val="BodyText"/>
        <w:spacing w:before="7"/>
        <w:rPr>
          <w:sz w:val="16"/>
        </w:rPr>
      </w:pPr>
    </w:p>
    <w:p>
      <w:pPr>
        <w:pStyle w:val="BodyText"/>
        <w:spacing w:line="259" w:lineRule="auto"/>
        <w:ind w:left="120" w:right="107" w:hanging="10"/>
        <w:jc w:val="both"/>
      </w:pPr>
      <w:r>
        <w:rPr>
          <w:b/>
        </w:rPr>
        <w:t>Introdução: </w:t>
      </w:r>
      <w:r>
        <w:rPr/>
        <w:t>Uma das principais consequências ocasionadas pela implementação da lei 10.639/03 no sistema escolar brasileiro reflete-se nas mudanças identificadas na indicação dos conteúdos curriculares e na produção de livros didáticos de História elaborados para o ensino médio quanto</w:t>
      </w:r>
      <w:r>
        <w:rPr>
          <w:spacing w:val="-3"/>
        </w:rPr>
        <w:t> </w:t>
      </w:r>
      <w:r>
        <w:rPr/>
        <w:t>à</w:t>
      </w:r>
      <w:r>
        <w:rPr>
          <w:spacing w:val="-2"/>
        </w:rPr>
        <w:t> </w:t>
      </w:r>
      <w:r>
        <w:rPr/>
        <w:t>inclusão</w:t>
      </w:r>
      <w:r>
        <w:rPr>
          <w:spacing w:val="-1"/>
        </w:rPr>
        <w:t> </w:t>
      </w:r>
      <w:r>
        <w:rPr/>
        <w:t>de</w:t>
      </w:r>
      <w:r>
        <w:rPr>
          <w:spacing w:val="-2"/>
        </w:rPr>
        <w:t> </w:t>
      </w:r>
      <w:r>
        <w:rPr/>
        <w:t>temas</w:t>
      </w:r>
      <w:r>
        <w:rPr>
          <w:spacing w:val="-5"/>
        </w:rPr>
        <w:t> </w:t>
      </w:r>
      <w:r>
        <w:rPr/>
        <w:t>e</w:t>
      </w:r>
      <w:r>
        <w:rPr>
          <w:spacing w:val="-2"/>
        </w:rPr>
        <w:t> </w:t>
      </w:r>
      <w:r>
        <w:rPr/>
        <w:t>tópicos</w:t>
      </w:r>
      <w:r>
        <w:rPr>
          <w:spacing w:val="-3"/>
        </w:rPr>
        <w:t> </w:t>
      </w:r>
      <w:r>
        <w:rPr/>
        <w:t>relacionados</w:t>
      </w:r>
      <w:r>
        <w:rPr>
          <w:spacing w:val="-6"/>
        </w:rPr>
        <w:t> </w:t>
      </w:r>
      <w:r>
        <w:rPr/>
        <w:t>à</w:t>
      </w:r>
      <w:r>
        <w:rPr>
          <w:spacing w:val="-2"/>
        </w:rPr>
        <w:t> </w:t>
      </w:r>
      <w:r>
        <w:rPr/>
        <w:t>história</w:t>
      </w:r>
      <w:r>
        <w:rPr>
          <w:spacing w:val="-3"/>
        </w:rPr>
        <w:t> </w:t>
      </w:r>
      <w:r>
        <w:rPr/>
        <w:t>da</w:t>
      </w:r>
      <w:r>
        <w:rPr>
          <w:spacing w:val="-2"/>
        </w:rPr>
        <w:t> </w:t>
      </w:r>
      <w:r>
        <w:rPr/>
        <w:t>África.</w:t>
      </w:r>
      <w:r>
        <w:rPr>
          <w:spacing w:val="-1"/>
        </w:rPr>
        <w:t> </w:t>
      </w:r>
      <w:r>
        <w:rPr/>
        <w:t>A</w:t>
      </w:r>
      <w:r>
        <w:rPr>
          <w:spacing w:val="-6"/>
        </w:rPr>
        <w:t> </w:t>
      </w:r>
      <w:r>
        <w:rPr/>
        <w:t>partir do</w:t>
      </w:r>
      <w:r>
        <w:rPr>
          <w:spacing w:val="-3"/>
        </w:rPr>
        <w:t> </w:t>
      </w:r>
      <w:r>
        <w:rPr/>
        <w:t>cenário</w:t>
      </w:r>
      <w:r>
        <w:rPr>
          <w:spacing w:val="-1"/>
        </w:rPr>
        <w:t> </w:t>
      </w:r>
      <w:r>
        <w:rPr/>
        <w:t>apresentado,</w:t>
      </w:r>
      <w:r>
        <w:rPr>
          <w:spacing w:val="-5"/>
        </w:rPr>
        <w:t> </w:t>
      </w:r>
      <w:r>
        <w:rPr/>
        <w:t>o</w:t>
      </w:r>
      <w:r>
        <w:rPr>
          <w:spacing w:val="-3"/>
        </w:rPr>
        <w:t> </w:t>
      </w:r>
      <w:r>
        <w:rPr/>
        <w:t>presente</w:t>
      </w:r>
      <w:r>
        <w:rPr>
          <w:spacing w:val="-4"/>
        </w:rPr>
        <w:t> </w:t>
      </w:r>
      <w:r>
        <w:rPr/>
        <w:t>trabalho,</w:t>
      </w:r>
      <w:r>
        <w:rPr>
          <w:spacing w:val="-1"/>
        </w:rPr>
        <w:t> </w:t>
      </w:r>
      <w:r>
        <w:rPr/>
        <w:t>pretende</w:t>
      </w:r>
      <w:r>
        <w:rPr>
          <w:spacing w:val="-5"/>
        </w:rPr>
        <w:t> </w:t>
      </w:r>
      <w:r>
        <w:rPr/>
        <w:t>observar a forma como o continente africano foi abordado em dois manuais de História utilizados em escolas públicas do</w:t>
      </w:r>
      <w:r>
        <w:rPr>
          <w:spacing w:val="-19"/>
        </w:rPr>
        <w:t> </w:t>
      </w:r>
      <w:r>
        <w:rPr/>
        <w:t>DF.</w:t>
      </w:r>
    </w:p>
    <w:p>
      <w:pPr>
        <w:pStyle w:val="BodyText"/>
        <w:spacing w:before="6"/>
        <w:rPr>
          <w:sz w:val="15"/>
        </w:rPr>
      </w:pPr>
    </w:p>
    <w:p>
      <w:pPr>
        <w:pStyle w:val="BodyText"/>
        <w:spacing w:line="259" w:lineRule="auto"/>
        <w:ind w:left="106" w:right="107"/>
        <w:jc w:val="both"/>
      </w:pPr>
      <w:r>
        <w:rPr>
          <w:b/>
        </w:rPr>
        <w:t>Metodologia: </w:t>
      </w:r>
      <w:r>
        <w:rPr/>
        <w:t>Foram selecionados e analisados dois livros didáticos de História utilizados em escolas públicas do DF. Os livros resultam da produção de editoras diferentes e foram analisados pelo PNLEM de 2012. Na avaliação dos exemplares foram considerados os seguintes elementos: o recorte espacial dos assuntos enfocados, a bibliografia utilizada e os temas mais trabalhados.</w:t>
      </w:r>
    </w:p>
    <w:p>
      <w:pPr>
        <w:pStyle w:val="BodyText"/>
        <w:spacing w:before="7"/>
        <w:rPr>
          <w:sz w:val="15"/>
        </w:rPr>
      </w:pPr>
    </w:p>
    <w:p>
      <w:pPr>
        <w:pStyle w:val="BodyText"/>
        <w:spacing w:line="259" w:lineRule="auto"/>
        <w:ind w:left="120" w:right="105" w:hanging="10"/>
        <w:jc w:val="both"/>
      </w:pPr>
      <w:r>
        <w:rPr>
          <w:b/>
        </w:rPr>
        <w:t>Resultados: </w:t>
      </w:r>
      <w:r>
        <w:rPr/>
        <w:t>Identificamos alguns padrões de abordagem dos conteúdos da história africana nos dois manuais, além de certas especificidades que refletem as diferentes propostas metodológicas dos livros. Sobre o recorte espacial observamos em um dos textos a escolha de regiões abrangentes e não específicas, com referências as regiões Atlântica, Subsaariana, Mediterrânea ou Norte Africana e Oriental. No outro livro predominam os espaços geográficos que oferecem maior acesso de documentos históricos. O tempo quadripartide e de tendência europeia determina a maneira como temas são trabalhados em ambos os textos. Os assuntos mais abordados associam-se ao enfoque das formações estatais africanas. Já os temas relacionados à África Contemporânea concentram-se nas suas dificuldades econômicas, políticas e sociais. Observamos também a preocupação em ambos os materiais de estabelecer uma conexão entre as culturas brasileira e africanas. Apesar dos equívocos, renovações podem ser observadas, por exemplo, ao</w:t>
      </w:r>
      <w:r>
        <w:rPr>
          <w:spacing w:val="-6"/>
        </w:rPr>
        <w:t> </w:t>
      </w:r>
      <w:r>
        <w:rPr/>
        <w:t>des</w:t>
      </w:r>
    </w:p>
    <w:p>
      <w:pPr>
        <w:pStyle w:val="BodyText"/>
        <w:spacing w:before="10"/>
        <w:rPr>
          <w:sz w:val="9"/>
        </w:rPr>
      </w:pPr>
    </w:p>
    <w:p>
      <w:pPr>
        <w:pStyle w:val="BodyText"/>
        <w:spacing w:line="259" w:lineRule="auto"/>
        <w:ind w:left="120" w:right="105" w:hanging="10"/>
        <w:jc w:val="both"/>
      </w:pPr>
      <w:r>
        <w:rPr>
          <w:b/>
        </w:rPr>
        <w:t>Conclusão: </w:t>
      </w:r>
      <w:r>
        <w:rPr/>
        <w:t>Identificamos alguns padrões de abordagem dos conteúdos da história africana nos dois manuais, além de certas especificidades que refletem as diferentes propostas metodológicas dos livros. Sobre o recorte espacial observamos em um dos textos a escolha de regiões abrangentes e não específicas, com referências as regiões Atlântica, Subsaariana, Mediterrânea ou Norte Africana e Oriental. No outro livro predominam os espaços geográficos que oferecem maior acesso de documentos históricos. O tempo quadripartide e de tendência europeia determina a maneira como temas são trabalhados em ambos os textos. Os assuntos mais abordados associam-se ao enfoque das formações estatais africanas. Já os temas relacionados à África Contemporânea concentram-se nas suas dificuldades econômicas, políticas e sociais. Observamos também a preocupação em ambos os materiais de estabelecer uma conexão entre as culturas brasileira e africanas. Apesar dos equívocos, renovações podem ser observadas, por exemplo, ao</w:t>
      </w:r>
      <w:r>
        <w:rPr>
          <w:spacing w:val="-6"/>
        </w:rPr>
        <w:t> </w:t>
      </w:r>
      <w:r>
        <w:rPr/>
        <w:t>des</w:t>
      </w:r>
    </w:p>
    <w:p>
      <w:pPr>
        <w:pStyle w:val="BodyText"/>
        <w:spacing w:before="7"/>
        <w:rPr>
          <w:sz w:val="9"/>
        </w:rPr>
      </w:pPr>
    </w:p>
    <w:p>
      <w:pPr>
        <w:spacing w:line="458" w:lineRule="auto" w:before="1"/>
        <w:ind w:left="111" w:right="3338" w:firstLine="0"/>
        <w:jc w:val="both"/>
        <w:rPr>
          <w:b/>
          <w:sz w:val="12"/>
        </w:rPr>
      </w:pPr>
      <w:r>
        <w:rPr>
          <w:b/>
          <w:sz w:val="12"/>
        </w:rPr>
        <w:t>Palavras-Chave: </w:t>
      </w:r>
      <w:r>
        <w:rPr>
          <w:sz w:val="12"/>
        </w:rPr>
        <w:t>História da África, Ensino de História, Livros Didáticos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815"/>
      </w:pPr>
      <w:r>
        <w:rPr>
          <w:color w:val="007E39"/>
        </w:rPr>
        <w:t>Isolamento de Baculovirus em mosquitos do gênero Aedes</w:t>
      </w:r>
    </w:p>
    <w:p>
      <w:pPr>
        <w:spacing w:before="74"/>
        <w:ind w:left="5324" w:right="0" w:firstLine="0"/>
        <w:jc w:val="left"/>
        <w:rPr>
          <w:sz w:val="12"/>
        </w:rPr>
      </w:pPr>
      <w:r>
        <w:rPr>
          <w:b/>
          <w:color w:val="2E75B6"/>
          <w:sz w:val="12"/>
        </w:rPr>
        <w:t>Bolsista</w:t>
      </w:r>
      <w:r>
        <w:rPr>
          <w:color w:val="2E75B6"/>
          <w:sz w:val="12"/>
        </w:rPr>
        <w:t>: Bárbara Silva da Costa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SIMONE PERECMANIS</w:t>
      </w:r>
    </w:p>
    <w:p>
      <w:pPr>
        <w:pStyle w:val="BodyText"/>
        <w:spacing w:before="7"/>
        <w:rPr>
          <w:sz w:val="16"/>
        </w:rPr>
      </w:pPr>
    </w:p>
    <w:p>
      <w:pPr>
        <w:pStyle w:val="BodyText"/>
        <w:spacing w:line="259" w:lineRule="auto"/>
        <w:ind w:left="120" w:right="107" w:hanging="10"/>
        <w:jc w:val="both"/>
      </w:pPr>
      <w:r>
        <w:rPr>
          <w:b/>
        </w:rPr>
        <w:t>Introdução: </w:t>
      </w:r>
      <w:r>
        <w:rPr/>
        <w:t>Os Baculovírus são virus de DNA pertencentes a família Baculoviridae, que constitui um grupo de vírus patogênicos para artrópodes,</w:t>
      </w:r>
      <w:r>
        <w:rPr>
          <w:spacing w:val="-3"/>
        </w:rPr>
        <w:t> </w:t>
      </w:r>
      <w:r>
        <w:rPr/>
        <w:t>principalmente</w:t>
      </w:r>
      <w:r>
        <w:rPr>
          <w:spacing w:val="-4"/>
        </w:rPr>
        <w:t> </w:t>
      </w:r>
      <w:r>
        <w:rPr/>
        <w:t>em</w:t>
      </w:r>
      <w:r>
        <w:rPr>
          <w:spacing w:val="-5"/>
        </w:rPr>
        <w:t> </w:t>
      </w:r>
      <w:r>
        <w:rPr/>
        <w:t>insetos</w:t>
      </w:r>
      <w:r>
        <w:rPr>
          <w:spacing w:val="-5"/>
        </w:rPr>
        <w:t> </w:t>
      </w:r>
      <w:r>
        <w:rPr/>
        <w:t>e</w:t>
      </w:r>
      <w:r>
        <w:rPr>
          <w:spacing w:val="-4"/>
        </w:rPr>
        <w:t> </w:t>
      </w:r>
      <w:r>
        <w:rPr/>
        <w:t>sendo</w:t>
      </w:r>
      <w:r>
        <w:rPr>
          <w:spacing w:val="-1"/>
        </w:rPr>
        <w:t> </w:t>
      </w:r>
      <w:r>
        <w:rPr/>
        <w:t>capazes</w:t>
      </w:r>
      <w:r>
        <w:rPr>
          <w:spacing w:val="-5"/>
        </w:rPr>
        <w:t> </w:t>
      </w:r>
      <w:r>
        <w:rPr/>
        <w:t>de</w:t>
      </w:r>
      <w:r>
        <w:rPr>
          <w:spacing w:val="-4"/>
        </w:rPr>
        <w:t> </w:t>
      </w:r>
      <w:r>
        <w:rPr/>
        <w:t>causar</w:t>
      </w:r>
      <w:r>
        <w:rPr>
          <w:spacing w:val="-1"/>
        </w:rPr>
        <w:t> </w:t>
      </w:r>
      <w:r>
        <w:rPr/>
        <w:t>infecção letal</w:t>
      </w:r>
      <w:r>
        <w:rPr>
          <w:spacing w:val="-7"/>
        </w:rPr>
        <w:t> </w:t>
      </w:r>
      <w:r>
        <w:rPr/>
        <w:t>nestes</w:t>
      </w:r>
      <w:r>
        <w:rPr>
          <w:spacing w:val="-5"/>
        </w:rPr>
        <w:t> </w:t>
      </w:r>
      <w:r>
        <w:rPr/>
        <w:t>animais,</w:t>
      </w:r>
      <w:r>
        <w:rPr>
          <w:spacing w:val="-3"/>
        </w:rPr>
        <w:t> </w:t>
      </w:r>
      <w:r>
        <w:rPr/>
        <w:t>e</w:t>
      </w:r>
      <w:r>
        <w:rPr>
          <w:spacing w:val="-4"/>
        </w:rPr>
        <w:t> </w:t>
      </w:r>
      <w:r>
        <w:rPr/>
        <w:t>vem</w:t>
      </w:r>
      <w:r>
        <w:rPr>
          <w:spacing w:val="-5"/>
        </w:rPr>
        <w:t> </w:t>
      </w:r>
      <w:r>
        <w:rPr/>
        <w:t>sendo</w:t>
      </w:r>
      <w:r>
        <w:rPr>
          <w:spacing w:val="-1"/>
        </w:rPr>
        <w:t> </w:t>
      </w:r>
      <w:r>
        <w:rPr/>
        <w:t>utilizada</w:t>
      </w:r>
      <w:r>
        <w:rPr>
          <w:spacing w:val="-5"/>
        </w:rPr>
        <w:t> </w:t>
      </w:r>
      <w:r>
        <w:rPr/>
        <w:t>como</w:t>
      </w:r>
      <w:r>
        <w:rPr>
          <w:spacing w:val="-1"/>
        </w:rPr>
        <w:t> </w:t>
      </w:r>
      <w:r>
        <w:rPr/>
        <w:t>agente</w:t>
      </w:r>
      <w:r>
        <w:rPr>
          <w:spacing w:val="-4"/>
        </w:rPr>
        <w:t> </w:t>
      </w:r>
      <w:r>
        <w:rPr/>
        <w:t>de</w:t>
      </w:r>
      <w:r>
        <w:rPr>
          <w:spacing w:val="-4"/>
        </w:rPr>
        <w:t> </w:t>
      </w:r>
      <w:r>
        <w:rPr/>
        <w:t>controle biológico desde a década de 60, devido principalmente as suas vantagens, uma vez que se apresenta inofensiva a humanos e seus vírus são bastante específicos aos hospedeiros (Federici, 1997) estando também presentes em várias espécies hospedeiras como os mosquitos Clark et al, 1969, Federicci, 1985, Becnel et al, 2001, Shapiro et al, 2004). Os mosquitos Aedes spp, que são importantes vetores de doenças devido sua natureza hematófaga. O objetivo deste projeto é isolar baculovírus CuniNpv em mosquitos Aedes spp utilizando primeiramente a tecnica de PCR, com a amplificação do gene LEF8 e a visualização de infeção nos insetos como etapas preliminares ao isolamento</w:t>
      </w:r>
      <w:r>
        <w:rPr>
          <w:spacing w:val="-18"/>
        </w:rPr>
        <w:t> </w:t>
      </w:r>
      <w:r>
        <w:rPr/>
        <w:t>viral.</w:t>
      </w:r>
    </w:p>
    <w:p>
      <w:pPr>
        <w:pStyle w:val="BodyText"/>
        <w:spacing w:before="6"/>
        <w:rPr>
          <w:sz w:val="15"/>
        </w:rPr>
      </w:pPr>
    </w:p>
    <w:p>
      <w:pPr>
        <w:pStyle w:val="BodyText"/>
        <w:spacing w:line="259" w:lineRule="auto"/>
        <w:ind w:left="106" w:right="105"/>
        <w:jc w:val="both"/>
      </w:pPr>
      <w:r>
        <w:rPr>
          <w:b/>
        </w:rPr>
        <w:t>Metodologia: </w:t>
      </w:r>
      <w:r>
        <w:rPr/>
        <w:t>Foram coletadas amostras de água e de larva suspeitas de serem Aedes spp em 10 localidades do DF ,que ao serem submetidas à microscopia estereoscópica em aumento de 20X não apresentaram sinais identificados como de infecção viral por baculovirus no aparelho digestivo. Foi extraído o DNA total das larvas oriundas de cada coleta pelo método de fenol-clorofórmio, e este material foi submetido a amplificação através de PCR com ciclos realizados em protocolo touchdown, para a detecção do gene LEF8. Posteriormente foi realizado eletroforese em gel de agarose 1,5% com posterior coloração com brometo de etidio para visualização das bandas.</w:t>
      </w:r>
    </w:p>
    <w:p>
      <w:pPr>
        <w:pStyle w:val="BodyText"/>
        <w:spacing w:before="8"/>
        <w:rPr>
          <w:sz w:val="15"/>
        </w:rPr>
      </w:pPr>
    </w:p>
    <w:p>
      <w:pPr>
        <w:spacing w:line="456" w:lineRule="auto" w:before="0"/>
        <w:ind w:left="111" w:right="4420" w:firstLine="0"/>
        <w:jc w:val="both"/>
        <w:rPr>
          <w:sz w:val="12"/>
        </w:rPr>
      </w:pPr>
      <w:r>
        <w:rPr>
          <w:b/>
          <w:sz w:val="12"/>
        </w:rPr>
        <w:t>Resultados: </w:t>
      </w:r>
      <w:r>
        <w:rPr>
          <w:sz w:val="12"/>
        </w:rPr>
        <w:t>não foram obtidos resultados positivos </w:t>
      </w:r>
      <w:r>
        <w:rPr>
          <w:b/>
          <w:sz w:val="12"/>
        </w:rPr>
        <w:t>Conclusão: </w:t>
      </w:r>
      <w:r>
        <w:rPr>
          <w:sz w:val="12"/>
        </w:rPr>
        <w:t>não foram obtidos resultados positivos </w:t>
      </w:r>
      <w:r>
        <w:rPr>
          <w:b/>
          <w:sz w:val="12"/>
        </w:rPr>
        <w:t>Palavras-Chave: </w:t>
      </w:r>
      <w:r>
        <w:rPr>
          <w:sz w:val="12"/>
        </w:rPr>
        <w:t>baculovirus Aedes mosquitos</w:t>
      </w:r>
    </w:p>
    <w:p>
      <w:pPr>
        <w:pStyle w:val="BodyText"/>
        <w:spacing w:line="136" w:lineRule="exact"/>
        <w:ind w:left="111"/>
        <w:jc w:val="both"/>
      </w:pPr>
      <w:r>
        <w:rPr>
          <w:b/>
        </w:rPr>
        <w:t>Colaboradores: </w:t>
      </w:r>
      <w:r>
        <w:rPr/>
        <w:t>Ana Paula Paiva de Faria, Yara Cavalcante Vieira, Fernando Maidana Vital</w:t>
      </w:r>
    </w:p>
    <w:p>
      <w:pPr>
        <w:spacing w:after="0" w:line="136" w:lineRule="exact"/>
        <w:jc w:val="both"/>
        <w:sectPr>
          <w:pgSz w:w="7940" w:h="11910"/>
          <w:pgMar w:header="297" w:footer="0" w:top="700" w:bottom="280" w:left="460" w:right="460"/>
        </w:sectPr>
      </w:pPr>
    </w:p>
    <w:p>
      <w:pPr>
        <w:pStyle w:val="BodyText"/>
        <w:spacing w:before="1"/>
        <w:rPr>
          <w:sz w:val="9"/>
        </w:rPr>
      </w:pPr>
    </w:p>
    <w:p>
      <w:pPr>
        <w:pStyle w:val="Heading1"/>
        <w:ind w:right="739"/>
        <w:jc w:val="center"/>
      </w:pPr>
      <w:r>
        <w:rPr>
          <w:color w:val="007E39"/>
        </w:rPr>
        <w:t>Mulheres garis: relações de trabalho e Direitos</w:t>
      </w:r>
    </w:p>
    <w:p>
      <w:pPr>
        <w:pStyle w:val="BodyText"/>
        <w:spacing w:before="74"/>
        <w:ind w:left="4781" w:right="77"/>
        <w:jc w:val="center"/>
      </w:pPr>
      <w:r>
        <w:rPr>
          <w:b/>
          <w:color w:val="2E75B6"/>
        </w:rPr>
        <w:t>Bolsista</w:t>
      </w:r>
      <w:r>
        <w:rPr>
          <w:color w:val="2E75B6"/>
        </w:rPr>
        <w:t>: Barbara Stephany de Souza Silva</w:t>
      </w: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4"/>
        <w:ind w:left="111" w:right="0" w:firstLine="0"/>
        <w:jc w:val="left"/>
        <w:rPr>
          <w:sz w:val="12"/>
        </w:rPr>
      </w:pPr>
      <w:r>
        <w:rPr>
          <w:b/>
          <w:sz w:val="12"/>
        </w:rPr>
        <w:t>Orientador (a): </w:t>
      </w:r>
      <w:r>
        <w:rPr>
          <w:sz w:val="12"/>
        </w:rPr>
        <w:t>LOURDES MARIA BANDEIRA</w:t>
      </w:r>
    </w:p>
    <w:p>
      <w:pPr>
        <w:pStyle w:val="BodyText"/>
        <w:spacing w:before="7"/>
        <w:rPr>
          <w:sz w:val="16"/>
        </w:rPr>
      </w:pPr>
    </w:p>
    <w:p>
      <w:pPr>
        <w:pStyle w:val="BodyText"/>
        <w:spacing w:line="259" w:lineRule="auto"/>
        <w:ind w:left="120" w:right="105" w:hanging="10"/>
        <w:jc w:val="both"/>
      </w:pPr>
      <w:r>
        <w:rPr>
          <w:b/>
        </w:rPr>
        <w:t>Introdução: </w:t>
      </w:r>
      <w:r>
        <w:rPr/>
        <w:t>O texto tem como objetivo debater a atuação das mulheres no desempenho da função/ofício de limpeza urbana e analisar dados quanti-qualitativos</w:t>
      </w:r>
      <w:r>
        <w:rPr>
          <w:spacing w:val="-11"/>
        </w:rPr>
        <w:t> </w:t>
      </w:r>
      <w:r>
        <w:rPr/>
        <w:t>sobre</w:t>
      </w:r>
      <w:r>
        <w:rPr>
          <w:spacing w:val="-9"/>
        </w:rPr>
        <w:t> </w:t>
      </w:r>
      <w:r>
        <w:rPr/>
        <w:t>o</w:t>
      </w:r>
      <w:r>
        <w:rPr>
          <w:spacing w:val="-7"/>
        </w:rPr>
        <w:t> </w:t>
      </w:r>
      <w:r>
        <w:rPr/>
        <w:t>desempenho</w:t>
      </w:r>
      <w:r>
        <w:rPr>
          <w:spacing w:val="-8"/>
        </w:rPr>
        <w:t> </w:t>
      </w:r>
      <w:r>
        <w:rPr/>
        <w:t>de</w:t>
      </w:r>
      <w:r>
        <w:rPr>
          <w:spacing w:val="-9"/>
        </w:rPr>
        <w:t> </w:t>
      </w:r>
      <w:r>
        <w:rPr/>
        <w:t>função</w:t>
      </w:r>
      <w:r>
        <w:rPr>
          <w:spacing w:val="-8"/>
        </w:rPr>
        <w:t> </w:t>
      </w:r>
      <w:r>
        <w:rPr/>
        <w:t>no</w:t>
      </w:r>
      <w:r>
        <w:rPr>
          <w:spacing w:val="-8"/>
        </w:rPr>
        <w:t> </w:t>
      </w:r>
      <w:r>
        <w:rPr/>
        <w:t>Distrito</w:t>
      </w:r>
      <w:r>
        <w:rPr>
          <w:spacing w:val="-7"/>
        </w:rPr>
        <w:t> </w:t>
      </w:r>
      <w:r>
        <w:rPr/>
        <w:t>Federal.</w:t>
      </w:r>
      <w:r>
        <w:rPr>
          <w:spacing w:val="-8"/>
        </w:rPr>
        <w:t> </w:t>
      </w:r>
      <w:r>
        <w:rPr/>
        <w:t>O</w:t>
      </w:r>
      <w:r>
        <w:rPr>
          <w:spacing w:val="-10"/>
        </w:rPr>
        <w:t> </w:t>
      </w:r>
      <w:r>
        <w:rPr/>
        <w:t>estudo</w:t>
      </w:r>
      <w:r>
        <w:rPr>
          <w:spacing w:val="-10"/>
        </w:rPr>
        <w:t> </w:t>
      </w:r>
      <w:r>
        <w:rPr/>
        <w:t>consiste</w:t>
      </w:r>
      <w:r>
        <w:rPr>
          <w:spacing w:val="-9"/>
        </w:rPr>
        <w:t> </w:t>
      </w:r>
      <w:r>
        <w:rPr/>
        <w:t>na</w:t>
      </w:r>
      <w:r>
        <w:rPr>
          <w:spacing w:val="-10"/>
        </w:rPr>
        <w:t> </w:t>
      </w:r>
      <w:r>
        <w:rPr/>
        <w:t>elaboração</w:t>
      </w:r>
      <w:r>
        <w:rPr>
          <w:spacing w:val="-8"/>
        </w:rPr>
        <w:t> </w:t>
      </w:r>
      <w:r>
        <w:rPr/>
        <w:t>de</w:t>
      </w:r>
      <w:r>
        <w:rPr>
          <w:spacing w:val="-10"/>
        </w:rPr>
        <w:t> </w:t>
      </w:r>
      <w:r>
        <w:rPr/>
        <w:t>diagnósticos</w:t>
      </w:r>
      <w:r>
        <w:rPr>
          <w:spacing w:val="-11"/>
        </w:rPr>
        <w:t> </w:t>
      </w:r>
      <w:r>
        <w:rPr/>
        <w:t>de</w:t>
      </w:r>
      <w:r>
        <w:rPr>
          <w:spacing w:val="-10"/>
        </w:rPr>
        <w:t> </w:t>
      </w:r>
      <w:r>
        <w:rPr/>
        <w:t>problemas</w:t>
      </w:r>
      <w:r>
        <w:rPr>
          <w:spacing w:val="-10"/>
        </w:rPr>
        <w:t> </w:t>
      </w:r>
      <w:r>
        <w:rPr/>
        <w:t>relevantes no</w:t>
      </w:r>
      <w:r>
        <w:rPr>
          <w:spacing w:val="-2"/>
        </w:rPr>
        <w:t> </w:t>
      </w:r>
      <w:r>
        <w:rPr/>
        <w:t>âmbito</w:t>
      </w:r>
      <w:r>
        <w:rPr>
          <w:spacing w:val="-1"/>
        </w:rPr>
        <w:t> </w:t>
      </w:r>
      <w:r>
        <w:rPr/>
        <w:t>dos</w:t>
      </w:r>
      <w:r>
        <w:rPr>
          <w:spacing w:val="-4"/>
        </w:rPr>
        <w:t> </w:t>
      </w:r>
      <w:r>
        <w:rPr/>
        <w:t>Direitos</w:t>
      </w:r>
      <w:r>
        <w:rPr>
          <w:spacing w:val="-4"/>
        </w:rPr>
        <w:t> </w:t>
      </w:r>
      <w:r>
        <w:rPr/>
        <w:t>do</w:t>
      </w:r>
      <w:r>
        <w:rPr>
          <w:spacing w:val="-5"/>
        </w:rPr>
        <w:t> </w:t>
      </w:r>
      <w:r>
        <w:rPr/>
        <w:t>trabalho,</w:t>
      </w:r>
      <w:r>
        <w:rPr>
          <w:spacing w:val="-3"/>
        </w:rPr>
        <w:t> </w:t>
      </w:r>
      <w:r>
        <w:rPr/>
        <w:t>ou</w:t>
      </w:r>
      <w:r>
        <w:rPr>
          <w:spacing w:val="-5"/>
        </w:rPr>
        <w:t> </w:t>
      </w:r>
      <w:r>
        <w:rPr/>
        <w:t>seja,</w:t>
      </w:r>
      <w:r>
        <w:rPr>
          <w:spacing w:val="-2"/>
        </w:rPr>
        <w:t> </w:t>
      </w:r>
      <w:r>
        <w:rPr/>
        <w:t>entender</w:t>
      </w:r>
      <w:r>
        <w:rPr>
          <w:spacing w:val="-2"/>
        </w:rPr>
        <w:t> </w:t>
      </w:r>
      <w:r>
        <w:rPr/>
        <w:t>melhor</w:t>
      </w:r>
      <w:r>
        <w:rPr>
          <w:spacing w:val="-2"/>
        </w:rPr>
        <w:t> </w:t>
      </w:r>
      <w:r>
        <w:rPr/>
        <w:t>como</w:t>
      </w:r>
      <w:r>
        <w:rPr>
          <w:spacing w:val="-1"/>
        </w:rPr>
        <w:t> </w:t>
      </w:r>
      <w:r>
        <w:rPr/>
        <w:t>se</w:t>
      </w:r>
      <w:r>
        <w:rPr>
          <w:spacing w:val="-4"/>
        </w:rPr>
        <w:t> </w:t>
      </w:r>
      <w:r>
        <w:rPr/>
        <w:t>constrói</w:t>
      </w:r>
      <w:r>
        <w:rPr>
          <w:spacing w:val="-7"/>
        </w:rPr>
        <w:t> </w:t>
      </w:r>
      <w:r>
        <w:rPr/>
        <w:t>a</w:t>
      </w:r>
      <w:r>
        <w:rPr>
          <w:spacing w:val="-2"/>
        </w:rPr>
        <w:t> </w:t>
      </w:r>
      <w:r>
        <w:rPr/>
        <w:t>ideia</w:t>
      </w:r>
      <w:r>
        <w:rPr>
          <w:spacing w:val="-3"/>
        </w:rPr>
        <w:t> </w:t>
      </w:r>
      <w:r>
        <w:rPr/>
        <w:t>que</w:t>
      </w:r>
      <w:r>
        <w:rPr>
          <w:spacing w:val="-2"/>
        </w:rPr>
        <w:t> </w:t>
      </w:r>
      <w:r>
        <w:rPr/>
        <w:t>essas</w:t>
      </w:r>
      <w:r>
        <w:rPr>
          <w:spacing w:val="-2"/>
        </w:rPr>
        <w:t> </w:t>
      </w:r>
      <w:r>
        <w:rPr/>
        <w:t>mulheres</w:t>
      </w:r>
      <w:r>
        <w:rPr>
          <w:spacing w:val="-4"/>
        </w:rPr>
        <w:t> </w:t>
      </w:r>
      <w:r>
        <w:rPr/>
        <w:t>têm</w:t>
      </w:r>
      <w:r>
        <w:rPr>
          <w:spacing w:val="-9"/>
        </w:rPr>
        <w:t> </w:t>
      </w:r>
      <w:r>
        <w:rPr/>
        <w:t>sobre</w:t>
      </w:r>
      <w:r>
        <w:rPr>
          <w:spacing w:val="-2"/>
        </w:rPr>
        <w:t> </w:t>
      </w:r>
      <w:r>
        <w:rPr/>
        <w:t>seus</w:t>
      </w:r>
      <w:r>
        <w:rPr>
          <w:spacing w:val="-3"/>
        </w:rPr>
        <w:t> </w:t>
      </w:r>
      <w:r>
        <w:rPr/>
        <w:t>Direitos</w:t>
      </w:r>
      <w:r>
        <w:rPr>
          <w:spacing w:val="-6"/>
        </w:rPr>
        <w:t> </w:t>
      </w:r>
      <w:r>
        <w:rPr/>
        <w:t>trabalhistas, assim como, quando necessário, seu acesso a justiça trabalhista e a confiabilidade na mesma. Em outras palavras, qual é o nível de confiança na</w:t>
      </w:r>
      <w:r>
        <w:rPr>
          <w:spacing w:val="-5"/>
        </w:rPr>
        <w:t> </w:t>
      </w:r>
      <w:r>
        <w:rPr/>
        <w:t>justiça</w:t>
      </w:r>
      <w:r>
        <w:rPr>
          <w:spacing w:val="-7"/>
        </w:rPr>
        <w:t> </w:t>
      </w:r>
      <w:r>
        <w:rPr/>
        <w:t>do</w:t>
      </w:r>
      <w:r>
        <w:rPr>
          <w:spacing w:val="-7"/>
        </w:rPr>
        <w:t> </w:t>
      </w:r>
      <w:r>
        <w:rPr/>
        <w:t>trabalho,</w:t>
      </w:r>
      <w:r>
        <w:rPr>
          <w:spacing w:val="-5"/>
        </w:rPr>
        <w:t> </w:t>
      </w:r>
      <w:r>
        <w:rPr/>
        <w:t>sobretudo,</w:t>
      </w:r>
      <w:r>
        <w:rPr>
          <w:spacing w:val="-7"/>
        </w:rPr>
        <w:t> </w:t>
      </w:r>
      <w:r>
        <w:rPr/>
        <w:t>quando</w:t>
      </w:r>
      <w:r>
        <w:rPr>
          <w:spacing w:val="-5"/>
        </w:rPr>
        <w:t> </w:t>
      </w:r>
      <w:r>
        <w:rPr/>
        <w:t>se</w:t>
      </w:r>
      <w:r>
        <w:rPr>
          <w:spacing w:val="-8"/>
        </w:rPr>
        <w:t> </w:t>
      </w:r>
      <w:r>
        <w:rPr/>
        <w:t>trata</w:t>
      </w:r>
      <w:r>
        <w:rPr>
          <w:spacing w:val="-7"/>
        </w:rPr>
        <w:t> </w:t>
      </w:r>
      <w:r>
        <w:rPr/>
        <w:t>de</w:t>
      </w:r>
      <w:r>
        <w:rPr>
          <w:spacing w:val="-5"/>
        </w:rPr>
        <w:t> </w:t>
      </w:r>
      <w:r>
        <w:rPr/>
        <w:t>mulheres</w:t>
      </w:r>
      <w:r>
        <w:rPr>
          <w:spacing w:val="-7"/>
        </w:rPr>
        <w:t> </w:t>
      </w:r>
      <w:r>
        <w:rPr/>
        <w:t>dos</w:t>
      </w:r>
      <w:r>
        <w:rPr>
          <w:spacing w:val="-7"/>
        </w:rPr>
        <w:t> </w:t>
      </w:r>
      <w:r>
        <w:rPr/>
        <w:t>segmentos</w:t>
      </w:r>
      <w:r>
        <w:rPr>
          <w:spacing w:val="-8"/>
        </w:rPr>
        <w:t> </w:t>
      </w:r>
      <w:r>
        <w:rPr/>
        <w:t>populares,</w:t>
      </w:r>
      <w:r>
        <w:rPr>
          <w:spacing w:val="-5"/>
        </w:rPr>
        <w:t> </w:t>
      </w:r>
      <w:r>
        <w:rPr/>
        <w:t>como</w:t>
      </w:r>
      <w:r>
        <w:rPr>
          <w:spacing w:val="-5"/>
        </w:rPr>
        <w:t> </w:t>
      </w:r>
      <w:r>
        <w:rPr/>
        <w:t>no</w:t>
      </w:r>
      <w:r>
        <w:rPr>
          <w:spacing w:val="-4"/>
        </w:rPr>
        <w:t> </w:t>
      </w:r>
      <w:r>
        <w:rPr/>
        <w:t>caso</w:t>
      </w:r>
      <w:r>
        <w:rPr>
          <w:spacing w:val="-7"/>
        </w:rPr>
        <w:t> </w:t>
      </w:r>
      <w:r>
        <w:rPr/>
        <w:t>das</w:t>
      </w:r>
      <w:r>
        <w:rPr>
          <w:spacing w:val="-8"/>
        </w:rPr>
        <w:t> </w:t>
      </w:r>
      <w:r>
        <w:rPr/>
        <w:t>garis,</w:t>
      </w:r>
      <w:r>
        <w:rPr>
          <w:spacing w:val="-6"/>
        </w:rPr>
        <w:t> </w:t>
      </w:r>
      <w:r>
        <w:rPr/>
        <w:t>onde</w:t>
      </w:r>
      <w:r>
        <w:rPr>
          <w:spacing w:val="-7"/>
        </w:rPr>
        <w:t> </w:t>
      </w:r>
      <w:r>
        <w:rPr/>
        <w:t>a</w:t>
      </w:r>
      <w:r>
        <w:rPr>
          <w:spacing w:val="-8"/>
        </w:rPr>
        <w:t> </w:t>
      </w:r>
      <w:r>
        <w:rPr/>
        <w:t>violência</w:t>
      </w:r>
      <w:r>
        <w:rPr>
          <w:spacing w:val="-4"/>
        </w:rPr>
        <w:t> </w:t>
      </w:r>
      <w:r>
        <w:rPr/>
        <w:t>institucional, no geral está</w:t>
      </w:r>
      <w:r>
        <w:rPr>
          <w:spacing w:val="-5"/>
        </w:rPr>
        <w:t> </w:t>
      </w:r>
      <w:r>
        <w:rPr/>
        <w:t>presente.</w:t>
      </w:r>
    </w:p>
    <w:p>
      <w:pPr>
        <w:pStyle w:val="BodyText"/>
        <w:spacing w:before="6"/>
        <w:rPr>
          <w:sz w:val="15"/>
        </w:rPr>
      </w:pPr>
    </w:p>
    <w:p>
      <w:pPr>
        <w:pStyle w:val="BodyText"/>
        <w:spacing w:line="259" w:lineRule="auto"/>
        <w:ind w:left="106" w:right="104"/>
        <w:jc w:val="both"/>
      </w:pPr>
      <w:r>
        <w:rPr>
          <w:b/>
        </w:rPr>
        <w:t>Metodologia:</w:t>
      </w:r>
      <w:r>
        <w:rPr>
          <w:b/>
          <w:spacing w:val="-8"/>
        </w:rPr>
        <w:t> </w:t>
      </w:r>
      <w:r>
        <w:rPr/>
        <w:t>A</w:t>
      </w:r>
      <w:r>
        <w:rPr>
          <w:spacing w:val="-9"/>
        </w:rPr>
        <w:t> </w:t>
      </w:r>
      <w:r>
        <w:rPr/>
        <w:t>metodologia</w:t>
      </w:r>
      <w:r>
        <w:rPr>
          <w:spacing w:val="-9"/>
        </w:rPr>
        <w:t> </w:t>
      </w:r>
      <w:r>
        <w:rPr/>
        <w:t>utilizada</w:t>
      </w:r>
      <w:r>
        <w:rPr>
          <w:spacing w:val="-9"/>
        </w:rPr>
        <w:t> </w:t>
      </w:r>
      <w:r>
        <w:rPr/>
        <w:t>é</w:t>
      </w:r>
      <w:r>
        <w:rPr>
          <w:spacing w:val="-9"/>
        </w:rPr>
        <w:t> </w:t>
      </w:r>
      <w:r>
        <w:rPr/>
        <w:t>a</w:t>
      </w:r>
      <w:r>
        <w:rPr>
          <w:spacing w:val="-8"/>
        </w:rPr>
        <w:t> </w:t>
      </w:r>
      <w:r>
        <w:rPr/>
        <w:t>análise</w:t>
      </w:r>
      <w:r>
        <w:rPr>
          <w:spacing w:val="-10"/>
        </w:rPr>
        <w:t> </w:t>
      </w:r>
      <w:r>
        <w:rPr/>
        <w:t>de</w:t>
      </w:r>
      <w:r>
        <w:rPr>
          <w:spacing w:val="-9"/>
        </w:rPr>
        <w:t> </w:t>
      </w:r>
      <w:r>
        <w:rPr/>
        <w:t>dados</w:t>
      </w:r>
      <w:r>
        <w:rPr>
          <w:spacing w:val="-10"/>
        </w:rPr>
        <w:t> </w:t>
      </w:r>
      <w:r>
        <w:rPr/>
        <w:t>quali-quantitativos</w:t>
      </w:r>
      <w:r>
        <w:rPr>
          <w:spacing w:val="-9"/>
        </w:rPr>
        <w:t> </w:t>
      </w:r>
      <w:r>
        <w:rPr/>
        <w:t>referentes</w:t>
      </w:r>
      <w:r>
        <w:rPr>
          <w:spacing w:val="-10"/>
        </w:rPr>
        <w:t> </w:t>
      </w:r>
      <w:r>
        <w:rPr/>
        <w:t>aos</w:t>
      </w:r>
      <w:r>
        <w:rPr>
          <w:spacing w:val="-10"/>
        </w:rPr>
        <w:t> </w:t>
      </w:r>
      <w:r>
        <w:rPr/>
        <w:t>150</w:t>
      </w:r>
      <w:r>
        <w:rPr>
          <w:spacing w:val="-9"/>
        </w:rPr>
        <w:t> </w:t>
      </w:r>
      <w:r>
        <w:rPr/>
        <w:t>questionários</w:t>
      </w:r>
      <w:r>
        <w:rPr>
          <w:spacing w:val="-9"/>
        </w:rPr>
        <w:t> </w:t>
      </w:r>
      <w:r>
        <w:rPr/>
        <w:t>aplicados</w:t>
      </w:r>
      <w:r>
        <w:rPr>
          <w:spacing w:val="-10"/>
        </w:rPr>
        <w:t> </w:t>
      </w:r>
      <w:r>
        <w:rPr/>
        <w:t>em</w:t>
      </w:r>
      <w:r>
        <w:rPr>
          <w:spacing w:val="-11"/>
        </w:rPr>
        <w:t> </w:t>
      </w:r>
      <w:r>
        <w:rPr/>
        <w:t>aproximadamente 20 regiões administrativas do Distrito Federal, levantamento bibliográfico sobre o tema e notícias publicadas na mídia referentes a questões específicas da atuação na empresa de maior número de funcionárias no Distrito</w:t>
      </w:r>
      <w:r>
        <w:rPr>
          <w:spacing w:val="5"/>
        </w:rPr>
        <w:t> </w:t>
      </w:r>
      <w:r>
        <w:rPr/>
        <w:t>Federal.</w:t>
      </w:r>
    </w:p>
    <w:p>
      <w:pPr>
        <w:pStyle w:val="BodyText"/>
        <w:spacing w:before="7"/>
        <w:rPr>
          <w:sz w:val="15"/>
        </w:rPr>
      </w:pPr>
    </w:p>
    <w:p>
      <w:pPr>
        <w:pStyle w:val="BodyText"/>
        <w:spacing w:line="261" w:lineRule="auto"/>
        <w:ind w:left="120" w:right="105" w:hanging="10"/>
        <w:jc w:val="both"/>
      </w:pPr>
      <w:r>
        <w:rPr>
          <w:b/>
        </w:rPr>
        <w:t>Resultados: </w:t>
      </w:r>
      <w:r>
        <w:rPr/>
        <w:t>Como conclusões o estudo demonstra a necessidade de que estas questões foram objeto central da investigação realizada, que buscou viabilizar se as garantias dos Direitos trabalhistas vem sendo efetivadas e cumpridas pelos/as contratantes, bem como a viabilização das lógicas fundadoras dos possíveis</w:t>
      </w:r>
      <w:r>
        <w:rPr>
          <w:spacing w:val="1"/>
        </w:rPr>
        <w:t> </w:t>
      </w:r>
      <w:r>
        <w:rPr/>
        <w:t>descumprimentos.</w:t>
      </w:r>
    </w:p>
    <w:p>
      <w:pPr>
        <w:pStyle w:val="BodyText"/>
        <w:spacing w:before="6"/>
        <w:rPr>
          <w:sz w:val="9"/>
        </w:rPr>
      </w:pPr>
    </w:p>
    <w:p>
      <w:pPr>
        <w:pStyle w:val="BodyText"/>
        <w:spacing w:line="259" w:lineRule="auto" w:before="1"/>
        <w:ind w:left="120" w:right="108" w:hanging="10"/>
        <w:jc w:val="both"/>
      </w:pPr>
      <w:r>
        <w:rPr>
          <w:b/>
        </w:rPr>
        <w:t>Conclusão: </w:t>
      </w:r>
      <w:r>
        <w:rPr/>
        <w:t>Como conclusões o estudo demonstra a necessidade de que estas questões foram objeto central da investigação realizada, que buscou viabilizar se as garantias dos Direitos trabalhistas vem sendo efetivadas e cumpridas pelos/as contratantes, bem como a viabilização das lógicas fundadoras dos possíveis</w:t>
      </w:r>
      <w:r>
        <w:rPr>
          <w:spacing w:val="1"/>
        </w:rPr>
        <w:t> </w:t>
      </w:r>
      <w:r>
        <w:rPr/>
        <w:t>descumprimentos.</w:t>
      </w:r>
    </w:p>
    <w:p>
      <w:pPr>
        <w:pStyle w:val="BodyText"/>
        <w:spacing w:before="8"/>
        <w:rPr>
          <w:sz w:val="9"/>
        </w:rPr>
      </w:pPr>
    </w:p>
    <w:p>
      <w:pPr>
        <w:spacing w:line="458" w:lineRule="auto" w:before="0"/>
        <w:ind w:left="111" w:right="1844" w:firstLine="0"/>
        <w:jc w:val="both"/>
        <w:rPr>
          <w:b/>
          <w:sz w:val="12"/>
        </w:rPr>
      </w:pPr>
      <w:r>
        <w:rPr>
          <w:b/>
          <w:sz w:val="12"/>
        </w:rPr>
        <w:t>Palavras-Chave: </w:t>
      </w:r>
      <w:r>
        <w:rPr>
          <w:sz w:val="12"/>
        </w:rPr>
        <w:t>Gênero, Relações de trabalho, Legislação Trabalhista, Sindicato,Condições de trabalho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1" w:right="90"/>
        <w:jc w:val="center"/>
      </w:pPr>
      <w:r>
        <w:rPr>
          <w:color w:val="007E39"/>
        </w:rPr>
        <w:t>Escala de orientação cultural para a aprendizagem: evidências de validade</w:t>
      </w:r>
    </w:p>
    <w:p>
      <w:pPr>
        <w:pStyle w:val="BodyText"/>
        <w:spacing w:before="74"/>
        <w:ind w:left="4432" w:right="6"/>
        <w:jc w:val="center"/>
      </w:pPr>
      <w:r>
        <w:rPr>
          <w:b/>
          <w:color w:val="2E75B6"/>
        </w:rPr>
        <w:t>Bolsista</w:t>
      </w:r>
      <w:r>
        <w:rPr>
          <w:color w:val="2E75B6"/>
        </w:rPr>
        <w:t>: Beatriz Christina Dias da Costa Dantas</w:t>
      </w:r>
    </w:p>
    <w:p>
      <w:pPr>
        <w:pStyle w:val="BodyText"/>
        <w:spacing w:before="1"/>
        <w:rPr>
          <w:sz w:val="14"/>
        </w:rPr>
      </w:pPr>
    </w:p>
    <w:p>
      <w:pPr>
        <w:spacing w:line="518" w:lineRule="auto" w:before="0"/>
        <w:ind w:left="106" w:right="4274" w:firstLine="0"/>
        <w:jc w:val="left"/>
        <w:rPr>
          <w:sz w:val="12"/>
        </w:rPr>
      </w:pPr>
      <w:r>
        <w:rPr>
          <w:b/>
          <w:sz w:val="12"/>
        </w:rPr>
        <w:t>Unidade Acadêmica</w:t>
      </w:r>
      <w:r>
        <w:rPr>
          <w:sz w:val="12"/>
        </w:rPr>
        <w:t>: Psicologia Social e do Trabalho </w:t>
      </w:r>
      <w:r>
        <w:rPr>
          <w:b/>
          <w:sz w:val="12"/>
        </w:rPr>
        <w:t>Instituição</w:t>
      </w:r>
      <w:r>
        <w:rPr>
          <w:sz w:val="12"/>
        </w:rPr>
        <w:t>: UnB</w:t>
      </w:r>
    </w:p>
    <w:p>
      <w:pPr>
        <w:spacing w:before="4"/>
        <w:ind w:left="111" w:right="0" w:firstLine="0"/>
        <w:jc w:val="left"/>
        <w:rPr>
          <w:sz w:val="12"/>
        </w:rPr>
      </w:pPr>
      <w:r>
        <w:rPr>
          <w:b/>
          <w:sz w:val="12"/>
        </w:rPr>
        <w:t>Orientador (a): </w:t>
      </w:r>
      <w:r>
        <w:rPr>
          <w:sz w:val="12"/>
        </w:rPr>
        <w:t>JAIRO EDUARDO BORGES ANDRADE</w:t>
      </w:r>
    </w:p>
    <w:p>
      <w:pPr>
        <w:pStyle w:val="BodyText"/>
        <w:spacing w:before="7"/>
        <w:rPr>
          <w:sz w:val="16"/>
        </w:rPr>
      </w:pPr>
    </w:p>
    <w:p>
      <w:pPr>
        <w:pStyle w:val="BodyText"/>
        <w:spacing w:line="259" w:lineRule="auto"/>
        <w:ind w:left="120" w:right="105" w:hanging="10"/>
        <w:jc w:val="both"/>
      </w:pPr>
      <w:r>
        <w:rPr>
          <w:b/>
        </w:rPr>
        <w:t>Introdução: </w:t>
      </w:r>
      <w:r>
        <w:rPr/>
        <w:t>Em psicologia social, a cultura é definida como os significados compartilhados dentro de um sistema social. São padrões de pensamentos e comportamentos comuns dentro de um grupo que formam a base de uma maneira similar de se ver o mundo. Referem-se à existência de uma transferência de informação social de indivíduo para indivíduo que forma tradições que se consolidam como cultura de determinadas</w:t>
      </w:r>
      <w:r>
        <w:rPr>
          <w:spacing w:val="-5"/>
        </w:rPr>
        <w:t> </w:t>
      </w:r>
      <w:r>
        <w:rPr/>
        <w:t>comunidades.</w:t>
      </w:r>
      <w:r>
        <w:rPr>
          <w:spacing w:val="-4"/>
        </w:rPr>
        <w:t> </w:t>
      </w:r>
      <w:r>
        <w:rPr/>
        <w:t>As</w:t>
      </w:r>
      <w:r>
        <w:rPr>
          <w:spacing w:val="-5"/>
        </w:rPr>
        <w:t> </w:t>
      </w:r>
      <w:r>
        <w:rPr/>
        <w:t>pessoas</w:t>
      </w:r>
      <w:r>
        <w:rPr>
          <w:spacing w:val="-5"/>
        </w:rPr>
        <w:t> </w:t>
      </w:r>
      <w:r>
        <w:rPr/>
        <w:t>que</w:t>
      </w:r>
      <w:r>
        <w:rPr>
          <w:spacing w:val="-4"/>
        </w:rPr>
        <w:t> </w:t>
      </w:r>
      <w:r>
        <w:rPr/>
        <w:t>atuam</w:t>
      </w:r>
      <w:r>
        <w:rPr>
          <w:spacing w:val="-7"/>
        </w:rPr>
        <w:t> </w:t>
      </w:r>
      <w:r>
        <w:rPr/>
        <w:t>nas</w:t>
      </w:r>
      <w:r>
        <w:rPr>
          <w:spacing w:val="-5"/>
        </w:rPr>
        <w:t> </w:t>
      </w:r>
      <w:r>
        <w:rPr/>
        <w:t>organizações</w:t>
      </w:r>
      <w:r>
        <w:rPr>
          <w:spacing w:val="-5"/>
        </w:rPr>
        <w:t> </w:t>
      </w:r>
      <w:r>
        <w:rPr/>
        <w:t>são</w:t>
      </w:r>
      <w:r>
        <w:rPr>
          <w:spacing w:val="-1"/>
        </w:rPr>
        <w:t> </w:t>
      </w:r>
      <w:r>
        <w:rPr/>
        <w:t>agentes</w:t>
      </w:r>
      <w:r>
        <w:rPr>
          <w:spacing w:val="-5"/>
        </w:rPr>
        <w:t> </w:t>
      </w:r>
      <w:r>
        <w:rPr/>
        <w:t>que</w:t>
      </w:r>
      <w:r>
        <w:rPr>
          <w:spacing w:val="-4"/>
        </w:rPr>
        <w:t> </w:t>
      </w:r>
      <w:r>
        <w:rPr/>
        <w:t>contribuem</w:t>
      </w:r>
      <w:r>
        <w:rPr>
          <w:spacing w:val="-7"/>
        </w:rPr>
        <w:t> </w:t>
      </w:r>
      <w:r>
        <w:rPr/>
        <w:t>para</w:t>
      </w:r>
      <w:r>
        <w:rPr>
          <w:spacing w:val="-2"/>
        </w:rPr>
        <w:t> </w:t>
      </w:r>
      <w:r>
        <w:rPr/>
        <w:t>a</w:t>
      </w:r>
      <w:r>
        <w:rPr>
          <w:spacing w:val="-2"/>
        </w:rPr>
        <w:t> </w:t>
      </w:r>
      <w:r>
        <w:rPr/>
        <w:t>formação</w:t>
      </w:r>
      <w:r>
        <w:rPr>
          <w:spacing w:val="-2"/>
        </w:rPr>
        <w:t> </w:t>
      </w:r>
      <w:r>
        <w:rPr/>
        <w:t>de</w:t>
      </w:r>
      <w:r>
        <w:rPr>
          <w:spacing w:val="-3"/>
        </w:rPr>
        <w:t> </w:t>
      </w:r>
      <w:r>
        <w:rPr/>
        <w:t>um</w:t>
      </w:r>
      <w:r>
        <w:rPr>
          <w:spacing w:val="-7"/>
        </w:rPr>
        <w:t> </w:t>
      </w:r>
      <w:r>
        <w:rPr/>
        <w:t>modo</w:t>
      </w:r>
      <w:r>
        <w:rPr>
          <w:spacing w:val="-1"/>
        </w:rPr>
        <w:t> </w:t>
      </w:r>
      <w:r>
        <w:rPr/>
        <w:t>de</w:t>
      </w:r>
      <w:r>
        <w:rPr>
          <w:spacing w:val="-7"/>
        </w:rPr>
        <w:t> </w:t>
      </w:r>
      <w:r>
        <w:rPr/>
        <w:t>pensar</w:t>
      </w:r>
      <w:r>
        <w:rPr>
          <w:spacing w:val="-2"/>
        </w:rPr>
        <w:t> </w:t>
      </w:r>
      <w:r>
        <w:rPr/>
        <w:t>e</w:t>
      </w:r>
      <w:r>
        <w:rPr>
          <w:spacing w:val="-5"/>
        </w:rPr>
        <w:t> </w:t>
      </w:r>
      <w:r>
        <w:rPr/>
        <w:t>agir único dentro deste contexto. A construção e a transmissão da cultura organizacional remetem para o pressuposto de que esta é aprendida. Na prática, funciona como um conjunto de conhecimentos acumulados que orientam e balizam o comportamento dos indivíduos que atuam na organização e as relações que se estabelecem com o </w:t>
      </w:r>
      <w:r>
        <w:rPr>
          <w:spacing w:val="-3"/>
        </w:rPr>
        <w:t>meio </w:t>
      </w:r>
      <w:r>
        <w:rPr/>
        <w:t>externo desta. O pressuposto básico do conceito de orientação cultural para a aprendizagem é de que quanto mais a cultura for orientada para a</w:t>
      </w:r>
      <w:r>
        <w:rPr>
          <w:spacing w:val="-3"/>
        </w:rPr>
        <w:t> </w:t>
      </w:r>
      <w:r>
        <w:rPr/>
        <w:t>aprendizage</w:t>
      </w:r>
    </w:p>
    <w:p>
      <w:pPr>
        <w:pStyle w:val="BodyText"/>
        <w:spacing w:before="5"/>
        <w:rPr>
          <w:sz w:val="15"/>
        </w:rPr>
      </w:pPr>
    </w:p>
    <w:p>
      <w:pPr>
        <w:pStyle w:val="BodyText"/>
        <w:spacing w:line="259" w:lineRule="auto"/>
        <w:ind w:left="106" w:right="106"/>
        <w:jc w:val="both"/>
      </w:pPr>
      <w:r>
        <w:rPr>
          <w:b/>
        </w:rPr>
        <w:t>Metodologia: </w:t>
      </w:r>
      <w:r>
        <w:rPr/>
        <w:t>A validação de conteúdo da escala OCA foi feita considerando-se: (i) o Coeficiente de Validação de Conteúdo (CVC) e (ii) o grau de concordância entre os juízes avaliadores (Estatística Kappa). Foram adotados como satisfatórios os valores de CVCtotal superiores a 0,80 e de concordância moderada (&gt; 0,5) entre quatro juízes avaliadores. Utilizaram-se os seguintes critérios de avaliação para o conteúdo: a) clareza da linguagem, b) pertinência prática, c) relevância teórica. Até a presente data, participaram do estudo 389 respondentes (média de idade de 40 anos, DP = 9,4), 72% funcionários públicos, 52,5% mulheres, 45% com cursos de pós-graduação, média de 3 participações em treinamentos a distância (DP = 6,4). Os dados estão sendo coletados via internet. Os 30 itens da escala de Orientação Cultural para a Aprendizagem, dispostos numa escala ancorada em 1 (não se aplica) a 10 (aplica-se totalmente) se referem à percepção de funcionários sobre a orientação da organização para promoção ou f</w:t>
      </w:r>
    </w:p>
    <w:p>
      <w:pPr>
        <w:pStyle w:val="BodyText"/>
        <w:spacing w:before="8"/>
        <w:rPr>
          <w:sz w:val="15"/>
        </w:rPr>
      </w:pPr>
    </w:p>
    <w:p>
      <w:pPr>
        <w:pStyle w:val="BodyText"/>
        <w:spacing w:line="259" w:lineRule="auto" w:before="1"/>
        <w:ind w:left="120" w:right="106" w:hanging="10"/>
        <w:jc w:val="both"/>
      </w:pPr>
      <w:r>
        <w:rPr>
          <w:b/>
        </w:rPr>
        <w:t>Resultados: </w:t>
      </w:r>
      <w:r>
        <w:rPr/>
        <w:t>No que se refere à validação de conteúdo da escala OCA, considerando os resultados das características avaliadas pelos juízes, isto</w:t>
      </w:r>
      <w:r>
        <w:rPr>
          <w:spacing w:val="1"/>
        </w:rPr>
        <w:t> </w:t>
      </w:r>
      <w:r>
        <w:rPr/>
        <w:t>é,</w:t>
      </w:r>
      <w:r>
        <w:rPr>
          <w:spacing w:val="1"/>
        </w:rPr>
        <w:t> </w:t>
      </w:r>
      <w:r>
        <w:rPr/>
        <w:t>a</w:t>
      </w:r>
      <w:r>
        <w:rPr>
          <w:spacing w:val="-3"/>
        </w:rPr>
        <w:t> </w:t>
      </w:r>
      <w:r>
        <w:rPr/>
        <w:t>clareza</w:t>
      </w:r>
      <w:r>
        <w:rPr>
          <w:spacing w:val="-1"/>
        </w:rPr>
        <w:t> </w:t>
      </w:r>
      <w:r>
        <w:rPr/>
        <w:t>da</w:t>
      </w:r>
      <w:r>
        <w:rPr>
          <w:spacing w:val="2"/>
        </w:rPr>
        <w:t> </w:t>
      </w:r>
      <w:r>
        <w:rPr/>
        <w:t>linguagem</w:t>
      </w:r>
      <w:r>
        <w:rPr>
          <w:spacing w:val="-5"/>
        </w:rPr>
        <w:t> </w:t>
      </w:r>
      <w:r>
        <w:rPr/>
        <w:t>(CVC</w:t>
      </w:r>
      <w:r>
        <w:rPr>
          <w:spacing w:val="-1"/>
        </w:rPr>
        <w:t> </w:t>
      </w:r>
      <w:r>
        <w:rPr/>
        <w:t>total</w:t>
      </w:r>
      <w:r>
        <w:rPr>
          <w:spacing w:val="-6"/>
        </w:rPr>
        <w:t> </w:t>
      </w:r>
      <w:r>
        <w:rPr/>
        <w:t>= 1,15),</w:t>
      </w:r>
      <w:r>
        <w:rPr>
          <w:spacing w:val="-1"/>
        </w:rPr>
        <w:t> </w:t>
      </w:r>
      <w:r>
        <w:rPr/>
        <w:t>a pertinência</w:t>
      </w:r>
      <w:r>
        <w:rPr>
          <w:spacing w:val="-1"/>
        </w:rPr>
        <w:t> </w:t>
      </w:r>
      <w:r>
        <w:rPr/>
        <w:t>prática</w:t>
      </w:r>
      <w:r>
        <w:rPr>
          <w:spacing w:val="-1"/>
        </w:rPr>
        <w:t> </w:t>
      </w:r>
      <w:r>
        <w:rPr/>
        <w:t>dos</w:t>
      </w:r>
      <w:r>
        <w:rPr>
          <w:spacing w:val="-1"/>
        </w:rPr>
        <w:t> </w:t>
      </w:r>
      <w:r>
        <w:rPr/>
        <w:t>itens</w:t>
      </w:r>
      <w:r>
        <w:rPr>
          <w:spacing w:val="-3"/>
        </w:rPr>
        <w:t> </w:t>
      </w:r>
      <w:r>
        <w:rPr/>
        <w:t>(CVC</w:t>
      </w:r>
      <w:r>
        <w:rPr>
          <w:spacing w:val="-2"/>
        </w:rPr>
        <w:t> </w:t>
      </w:r>
      <w:r>
        <w:rPr/>
        <w:t>total</w:t>
      </w:r>
      <w:r>
        <w:rPr>
          <w:spacing w:val="-7"/>
        </w:rPr>
        <w:t> </w:t>
      </w:r>
      <w:r>
        <w:rPr/>
        <w:t>= 1,02), a</w:t>
      </w:r>
      <w:r>
        <w:rPr>
          <w:spacing w:val="-1"/>
        </w:rPr>
        <w:t> </w:t>
      </w:r>
      <w:r>
        <w:rPr/>
        <w:t>relevância</w:t>
      </w:r>
      <w:r>
        <w:rPr>
          <w:spacing w:val="-1"/>
        </w:rPr>
        <w:t> </w:t>
      </w:r>
      <w:r>
        <w:rPr/>
        <w:t>teórica (CVC</w:t>
      </w:r>
      <w:r>
        <w:rPr>
          <w:spacing w:val="-1"/>
        </w:rPr>
        <w:t> </w:t>
      </w:r>
      <w:r>
        <w:rPr/>
        <w:t>total</w:t>
      </w:r>
      <w:r>
        <w:rPr>
          <w:spacing w:val="-6"/>
        </w:rPr>
        <w:t> </w:t>
      </w:r>
      <w:r>
        <w:rPr/>
        <w:t>= 1,04)</w:t>
      </w:r>
      <w:r>
        <w:rPr>
          <w:spacing w:val="-1"/>
        </w:rPr>
        <w:t> </w:t>
      </w:r>
      <w:r>
        <w:rPr/>
        <w:t>e a estatística Kappa do questionário (K = 0,68, p &lt; 0,001), estes sugerem boa adequação do grau de concordância. Os dados </w:t>
      </w:r>
      <w:r>
        <w:rPr>
          <w:spacing w:val="-3"/>
        </w:rPr>
        <w:t>já </w:t>
      </w:r>
      <w:r>
        <w:rPr/>
        <w:t>analisados têm uma distribuição próxima à normal, e não foram encontrados casos omissos e os casos extremos uni e multivariados foram inferiores a 5% . A caracterização de participantes e as estatísticas descritivas são resultados parciais, considerando-se que a pesquisa se encontra em fase de coleta de dados. Espera-se concluir esta fase até o final de julho de</w:t>
      </w:r>
      <w:r>
        <w:rPr>
          <w:spacing w:val="-4"/>
        </w:rPr>
        <w:t> </w:t>
      </w:r>
      <w:r>
        <w:rPr/>
        <w:t>2012.</w:t>
      </w:r>
    </w:p>
    <w:p>
      <w:pPr>
        <w:pStyle w:val="BodyText"/>
        <w:spacing w:before="7"/>
        <w:rPr>
          <w:sz w:val="9"/>
        </w:rPr>
      </w:pPr>
    </w:p>
    <w:p>
      <w:pPr>
        <w:pStyle w:val="BodyText"/>
        <w:spacing w:line="259" w:lineRule="auto" w:before="1"/>
        <w:ind w:left="120" w:right="106" w:hanging="10"/>
        <w:jc w:val="both"/>
      </w:pPr>
      <w:r>
        <w:rPr>
          <w:b/>
        </w:rPr>
        <w:t>Conclusão: </w:t>
      </w:r>
      <w:r>
        <w:rPr/>
        <w:t>No que se refere à validação de conteúdo da escala OCA, considerando os resultados das características avaliadas pelos juízes, isto</w:t>
      </w:r>
      <w:r>
        <w:rPr>
          <w:spacing w:val="1"/>
        </w:rPr>
        <w:t> </w:t>
      </w:r>
      <w:r>
        <w:rPr/>
        <w:t>é,</w:t>
      </w:r>
      <w:r>
        <w:rPr>
          <w:spacing w:val="1"/>
        </w:rPr>
        <w:t> </w:t>
      </w:r>
      <w:r>
        <w:rPr/>
        <w:t>a</w:t>
      </w:r>
      <w:r>
        <w:rPr>
          <w:spacing w:val="-3"/>
        </w:rPr>
        <w:t> </w:t>
      </w:r>
      <w:r>
        <w:rPr/>
        <w:t>clareza</w:t>
      </w:r>
      <w:r>
        <w:rPr>
          <w:spacing w:val="-1"/>
        </w:rPr>
        <w:t> </w:t>
      </w:r>
      <w:r>
        <w:rPr/>
        <w:t>da</w:t>
      </w:r>
      <w:r>
        <w:rPr>
          <w:spacing w:val="2"/>
        </w:rPr>
        <w:t> </w:t>
      </w:r>
      <w:r>
        <w:rPr/>
        <w:t>linguagem</w:t>
      </w:r>
      <w:r>
        <w:rPr>
          <w:spacing w:val="-5"/>
        </w:rPr>
        <w:t> </w:t>
      </w:r>
      <w:r>
        <w:rPr/>
        <w:t>(CVC</w:t>
      </w:r>
      <w:r>
        <w:rPr>
          <w:spacing w:val="-1"/>
        </w:rPr>
        <w:t> </w:t>
      </w:r>
      <w:r>
        <w:rPr/>
        <w:t>total</w:t>
      </w:r>
      <w:r>
        <w:rPr>
          <w:spacing w:val="-6"/>
        </w:rPr>
        <w:t> </w:t>
      </w:r>
      <w:r>
        <w:rPr/>
        <w:t>= 1,15),</w:t>
      </w:r>
      <w:r>
        <w:rPr>
          <w:spacing w:val="-1"/>
        </w:rPr>
        <w:t> </w:t>
      </w:r>
      <w:r>
        <w:rPr/>
        <w:t>a pertinência</w:t>
      </w:r>
      <w:r>
        <w:rPr>
          <w:spacing w:val="-1"/>
        </w:rPr>
        <w:t> </w:t>
      </w:r>
      <w:r>
        <w:rPr/>
        <w:t>prática</w:t>
      </w:r>
      <w:r>
        <w:rPr>
          <w:spacing w:val="-1"/>
        </w:rPr>
        <w:t> </w:t>
      </w:r>
      <w:r>
        <w:rPr/>
        <w:t>dos</w:t>
      </w:r>
      <w:r>
        <w:rPr>
          <w:spacing w:val="-1"/>
        </w:rPr>
        <w:t> </w:t>
      </w:r>
      <w:r>
        <w:rPr/>
        <w:t>itens</w:t>
      </w:r>
      <w:r>
        <w:rPr>
          <w:spacing w:val="-3"/>
        </w:rPr>
        <w:t> </w:t>
      </w:r>
      <w:r>
        <w:rPr/>
        <w:t>(CVC</w:t>
      </w:r>
      <w:r>
        <w:rPr>
          <w:spacing w:val="-2"/>
        </w:rPr>
        <w:t> </w:t>
      </w:r>
      <w:r>
        <w:rPr/>
        <w:t>total</w:t>
      </w:r>
      <w:r>
        <w:rPr>
          <w:spacing w:val="-7"/>
        </w:rPr>
        <w:t> </w:t>
      </w:r>
      <w:r>
        <w:rPr/>
        <w:t>= 1,02), a</w:t>
      </w:r>
      <w:r>
        <w:rPr>
          <w:spacing w:val="-1"/>
        </w:rPr>
        <w:t> </w:t>
      </w:r>
      <w:r>
        <w:rPr/>
        <w:t>relevância</w:t>
      </w:r>
      <w:r>
        <w:rPr>
          <w:spacing w:val="-1"/>
        </w:rPr>
        <w:t> </w:t>
      </w:r>
      <w:r>
        <w:rPr/>
        <w:t>teórica (CVC</w:t>
      </w:r>
      <w:r>
        <w:rPr>
          <w:spacing w:val="-1"/>
        </w:rPr>
        <w:t> </w:t>
      </w:r>
      <w:r>
        <w:rPr/>
        <w:t>total</w:t>
      </w:r>
      <w:r>
        <w:rPr>
          <w:spacing w:val="-6"/>
        </w:rPr>
        <w:t> </w:t>
      </w:r>
      <w:r>
        <w:rPr/>
        <w:t>= 1,04)</w:t>
      </w:r>
      <w:r>
        <w:rPr>
          <w:spacing w:val="-1"/>
        </w:rPr>
        <w:t> </w:t>
      </w:r>
      <w:r>
        <w:rPr/>
        <w:t>e a estatística Kappa do questionário (K = 0,68, p &lt; 0,001), estes sugerem boa adequação do grau de concordância. Os dados </w:t>
      </w:r>
      <w:r>
        <w:rPr>
          <w:spacing w:val="-3"/>
        </w:rPr>
        <w:t>já </w:t>
      </w:r>
      <w:r>
        <w:rPr/>
        <w:t>analisados têm uma distribuição próxima à normal, e não foram encontrados casos omissos e os casos extremos uni e multivariados foram inferiores a 5% . A caracterização de participantes e as estatísticas descritivas são resultados parciais, considerando-se que a pesquisa se encontra em fase de coleta de dados. Espera-se concluir esta fase até o final de julho de</w:t>
      </w:r>
      <w:r>
        <w:rPr>
          <w:spacing w:val="-4"/>
        </w:rPr>
        <w:t> </w:t>
      </w:r>
      <w:r>
        <w:rPr/>
        <w:t>2012.</w:t>
      </w:r>
    </w:p>
    <w:p>
      <w:pPr>
        <w:pStyle w:val="BodyText"/>
        <w:spacing w:before="10"/>
        <w:rPr>
          <w:sz w:val="9"/>
        </w:rPr>
      </w:pPr>
    </w:p>
    <w:p>
      <w:pPr>
        <w:pStyle w:val="BodyText"/>
        <w:spacing w:line="456" w:lineRule="auto"/>
        <w:ind w:left="111" w:right="1096"/>
        <w:jc w:val="both"/>
      </w:pPr>
      <w:r>
        <w:rPr>
          <w:b/>
        </w:rPr>
        <w:t>Palavras-Chave: </w:t>
      </w:r>
      <w:r>
        <w:rPr/>
        <w:t>orientação cultural para a aprendizagem, análise fatorial confirmatória, transferência de aprendizagem. </w:t>
      </w:r>
      <w:r>
        <w:rPr>
          <w:b/>
        </w:rPr>
        <w:t>Colaboradores: </w:t>
      </w:r>
      <w:r>
        <w:rPr/>
        <w:t>Sandra Regina Corrêa Brant, Lara Percílio Santos e Rafael de Melo Balaniuk.</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603"/>
      </w:pPr>
      <w:r>
        <w:rPr>
          <w:color w:val="007E39"/>
        </w:rPr>
        <w:t>Comparação da prevalência de quedas e seu contexto de ocorrência entre idosos com e sem catarata</w:t>
      </w:r>
    </w:p>
    <w:p>
      <w:pPr>
        <w:spacing w:before="74"/>
        <w:ind w:left="5122" w:right="0" w:firstLine="0"/>
        <w:jc w:val="left"/>
        <w:rPr>
          <w:sz w:val="12"/>
        </w:rPr>
      </w:pPr>
      <w:r>
        <w:rPr>
          <w:b/>
          <w:color w:val="2E75B6"/>
          <w:sz w:val="12"/>
        </w:rPr>
        <w:t>Bolsista</w:t>
      </w:r>
      <w:r>
        <w:rPr>
          <w:color w:val="2E75B6"/>
          <w:sz w:val="12"/>
        </w:rPr>
        <w:t>: Beatriz Domingues Coêlho</w:t>
      </w:r>
    </w:p>
    <w:p>
      <w:pPr>
        <w:pStyle w:val="BodyText"/>
        <w:spacing w:before="1"/>
        <w:rPr>
          <w:sz w:val="14"/>
        </w:rPr>
      </w:pPr>
    </w:p>
    <w:p>
      <w:pPr>
        <w:spacing w:line="518"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4"/>
        <w:ind w:left="111" w:right="0" w:firstLine="0"/>
        <w:jc w:val="left"/>
        <w:rPr>
          <w:sz w:val="12"/>
        </w:rPr>
      </w:pPr>
      <w:r>
        <w:rPr>
          <w:b/>
          <w:sz w:val="12"/>
        </w:rPr>
        <w:t>Orientador (a): </w:t>
      </w:r>
      <w:r>
        <w:rPr>
          <w:sz w:val="12"/>
        </w:rPr>
        <w:t>RUTH LOSADA DE MENEZES</w:t>
      </w:r>
    </w:p>
    <w:p>
      <w:pPr>
        <w:pStyle w:val="BodyText"/>
        <w:spacing w:before="7"/>
        <w:rPr>
          <w:sz w:val="16"/>
        </w:rPr>
      </w:pPr>
    </w:p>
    <w:p>
      <w:pPr>
        <w:pStyle w:val="BodyText"/>
        <w:spacing w:line="259" w:lineRule="auto"/>
        <w:ind w:left="120" w:right="106" w:hanging="10"/>
        <w:jc w:val="both"/>
      </w:pPr>
      <w:r>
        <w:rPr>
          <w:b/>
        </w:rPr>
        <w:t>Introdução: </w:t>
      </w:r>
      <w:r>
        <w:rPr/>
        <w:t>As quedas em idosos são consideradas um importante problema de saúde pública, em função de sua incidência, complicações e custos</w:t>
      </w:r>
      <w:r>
        <w:rPr>
          <w:spacing w:val="-7"/>
        </w:rPr>
        <w:t> </w:t>
      </w:r>
      <w:r>
        <w:rPr/>
        <w:t>ao</w:t>
      </w:r>
      <w:r>
        <w:rPr>
          <w:spacing w:val="-3"/>
        </w:rPr>
        <w:t> </w:t>
      </w:r>
      <w:r>
        <w:rPr/>
        <w:t>sistema</w:t>
      </w:r>
      <w:r>
        <w:rPr>
          <w:spacing w:val="-3"/>
        </w:rPr>
        <w:t> </w:t>
      </w:r>
      <w:r>
        <w:rPr/>
        <w:t>de</w:t>
      </w:r>
      <w:r>
        <w:rPr>
          <w:spacing w:val="-2"/>
        </w:rPr>
        <w:t> </w:t>
      </w:r>
      <w:r>
        <w:rPr/>
        <w:t>saúde.</w:t>
      </w:r>
      <w:r>
        <w:rPr>
          <w:spacing w:val="-2"/>
        </w:rPr>
        <w:t> </w:t>
      </w:r>
      <w:r>
        <w:rPr/>
        <w:t>A</w:t>
      </w:r>
      <w:r>
        <w:rPr>
          <w:spacing w:val="-6"/>
        </w:rPr>
        <w:t> </w:t>
      </w:r>
      <w:r>
        <w:rPr/>
        <w:t>deterioração</w:t>
      </w:r>
      <w:r>
        <w:rPr>
          <w:spacing w:val="-3"/>
        </w:rPr>
        <w:t> </w:t>
      </w:r>
      <w:r>
        <w:rPr/>
        <w:t>da</w:t>
      </w:r>
      <w:r>
        <w:rPr>
          <w:spacing w:val="-5"/>
        </w:rPr>
        <w:t> </w:t>
      </w:r>
      <w:r>
        <w:rPr/>
        <w:t>visão</w:t>
      </w:r>
      <w:r>
        <w:rPr>
          <w:spacing w:val="-3"/>
        </w:rPr>
        <w:t> </w:t>
      </w:r>
      <w:r>
        <w:rPr/>
        <w:t>que</w:t>
      </w:r>
      <w:r>
        <w:rPr>
          <w:spacing w:val="-5"/>
        </w:rPr>
        <w:t> </w:t>
      </w:r>
      <w:r>
        <w:rPr/>
        <w:t>acompanha</w:t>
      </w:r>
      <w:r>
        <w:rPr>
          <w:spacing w:val="-3"/>
        </w:rPr>
        <w:t> </w:t>
      </w:r>
      <w:r>
        <w:rPr/>
        <w:t>o</w:t>
      </w:r>
      <w:r>
        <w:rPr>
          <w:spacing w:val="-2"/>
        </w:rPr>
        <w:t> </w:t>
      </w:r>
      <w:r>
        <w:rPr/>
        <w:t>envelhecimento</w:t>
      </w:r>
      <w:r>
        <w:rPr>
          <w:spacing w:val="-1"/>
        </w:rPr>
        <w:t> </w:t>
      </w:r>
      <w:r>
        <w:rPr/>
        <w:t>fisiológico,</w:t>
      </w:r>
      <w:r>
        <w:rPr>
          <w:spacing w:val="-1"/>
        </w:rPr>
        <w:t> </w:t>
      </w:r>
      <w:r>
        <w:rPr/>
        <w:t>somada</w:t>
      </w:r>
      <w:r>
        <w:rPr>
          <w:spacing w:val="-3"/>
        </w:rPr>
        <w:t> </w:t>
      </w:r>
      <w:r>
        <w:rPr/>
        <w:t>ao</w:t>
      </w:r>
      <w:r>
        <w:rPr>
          <w:spacing w:val="-2"/>
        </w:rPr>
        <w:t> </w:t>
      </w:r>
      <w:r>
        <w:rPr/>
        <w:t>surgimento</w:t>
      </w:r>
      <w:r>
        <w:rPr>
          <w:spacing w:val="-3"/>
        </w:rPr>
        <w:t> </w:t>
      </w:r>
      <w:r>
        <w:rPr/>
        <w:t>de</w:t>
      </w:r>
      <w:r>
        <w:rPr>
          <w:spacing w:val="-4"/>
        </w:rPr>
        <w:t> </w:t>
      </w:r>
      <w:r>
        <w:rPr/>
        <w:t>doenças</w:t>
      </w:r>
      <w:r>
        <w:rPr>
          <w:spacing w:val="-6"/>
        </w:rPr>
        <w:t> </w:t>
      </w:r>
      <w:r>
        <w:rPr/>
        <w:t>oculares crônicas,</w:t>
      </w:r>
      <w:r>
        <w:rPr>
          <w:spacing w:val="-2"/>
        </w:rPr>
        <w:t> </w:t>
      </w:r>
      <w:r>
        <w:rPr/>
        <w:t>incluindo</w:t>
      </w:r>
      <w:r>
        <w:rPr>
          <w:spacing w:val="-1"/>
        </w:rPr>
        <w:t> </w:t>
      </w:r>
      <w:r>
        <w:rPr/>
        <w:t>catarata,</w:t>
      </w:r>
      <w:r>
        <w:rPr>
          <w:spacing w:val="-3"/>
        </w:rPr>
        <w:t> </w:t>
      </w:r>
      <w:r>
        <w:rPr/>
        <w:t>são</w:t>
      </w:r>
      <w:r>
        <w:rPr>
          <w:spacing w:val="-1"/>
        </w:rPr>
        <w:t> </w:t>
      </w:r>
      <w:r>
        <w:rPr/>
        <w:t>fatores</w:t>
      </w:r>
      <w:r>
        <w:rPr>
          <w:spacing w:val="-4"/>
        </w:rPr>
        <w:t> </w:t>
      </w:r>
      <w:r>
        <w:rPr/>
        <w:t>que</w:t>
      </w:r>
      <w:r>
        <w:rPr>
          <w:spacing w:val="-4"/>
        </w:rPr>
        <w:t> </w:t>
      </w:r>
      <w:r>
        <w:rPr/>
        <w:t>contribuem</w:t>
      </w:r>
      <w:r>
        <w:rPr>
          <w:spacing w:val="-8"/>
        </w:rPr>
        <w:t> </w:t>
      </w:r>
      <w:r>
        <w:rPr/>
        <w:t>para</w:t>
      </w:r>
      <w:r>
        <w:rPr>
          <w:spacing w:val="-4"/>
        </w:rPr>
        <w:t> </w:t>
      </w:r>
      <w:r>
        <w:rPr/>
        <w:t>o</w:t>
      </w:r>
      <w:r>
        <w:rPr>
          <w:spacing w:val="-2"/>
        </w:rPr>
        <w:t> </w:t>
      </w:r>
      <w:r>
        <w:rPr/>
        <w:t>aumento</w:t>
      </w:r>
      <w:r>
        <w:rPr>
          <w:spacing w:val="-1"/>
        </w:rPr>
        <w:t> </w:t>
      </w:r>
      <w:r>
        <w:rPr/>
        <w:t>da</w:t>
      </w:r>
      <w:r>
        <w:rPr>
          <w:spacing w:val="-7"/>
        </w:rPr>
        <w:t> </w:t>
      </w:r>
      <w:r>
        <w:rPr/>
        <w:t>incidência</w:t>
      </w:r>
      <w:r>
        <w:rPr>
          <w:spacing w:val="-4"/>
        </w:rPr>
        <w:t> </w:t>
      </w:r>
      <w:r>
        <w:rPr/>
        <w:t>de</w:t>
      </w:r>
      <w:r>
        <w:rPr>
          <w:spacing w:val="-4"/>
        </w:rPr>
        <w:t> </w:t>
      </w:r>
      <w:r>
        <w:rPr/>
        <w:t>quedas</w:t>
      </w:r>
      <w:r>
        <w:rPr>
          <w:spacing w:val="-6"/>
        </w:rPr>
        <w:t> </w:t>
      </w:r>
      <w:r>
        <w:rPr/>
        <w:t>entre</w:t>
      </w:r>
      <w:r>
        <w:rPr>
          <w:spacing w:val="-6"/>
        </w:rPr>
        <w:t> </w:t>
      </w:r>
      <w:r>
        <w:rPr/>
        <w:t>os</w:t>
      </w:r>
      <w:r>
        <w:rPr>
          <w:spacing w:val="-6"/>
        </w:rPr>
        <w:t> </w:t>
      </w:r>
      <w:r>
        <w:rPr/>
        <w:t>idosos.</w:t>
      </w:r>
      <w:r>
        <w:rPr>
          <w:spacing w:val="23"/>
        </w:rPr>
        <w:t> </w:t>
      </w:r>
      <w:r>
        <w:rPr/>
        <w:t>O</w:t>
      </w:r>
      <w:r>
        <w:rPr>
          <w:spacing w:val="-6"/>
        </w:rPr>
        <w:t> </w:t>
      </w:r>
      <w:r>
        <w:rPr/>
        <w:t>presente</w:t>
      </w:r>
      <w:r>
        <w:rPr>
          <w:spacing w:val="-4"/>
        </w:rPr>
        <w:t> </w:t>
      </w:r>
      <w:r>
        <w:rPr/>
        <w:t>estudo</w:t>
      </w:r>
      <w:r>
        <w:rPr>
          <w:spacing w:val="-4"/>
        </w:rPr>
        <w:t> </w:t>
      </w:r>
      <w:r>
        <w:rPr/>
        <w:t>teve</w:t>
      </w:r>
      <w:r>
        <w:rPr>
          <w:spacing w:val="-4"/>
        </w:rPr>
        <w:t> </w:t>
      </w:r>
      <w:r>
        <w:rPr/>
        <w:t>como objetivo identificar</w:t>
      </w:r>
      <w:r>
        <w:rPr>
          <w:spacing w:val="-1"/>
        </w:rPr>
        <w:t> </w:t>
      </w:r>
      <w:r>
        <w:rPr/>
        <w:t>a</w:t>
      </w:r>
      <w:r>
        <w:rPr>
          <w:spacing w:val="-2"/>
        </w:rPr>
        <w:t> </w:t>
      </w:r>
      <w:r>
        <w:rPr/>
        <w:t>prevalência</w:t>
      </w:r>
      <w:r>
        <w:rPr>
          <w:spacing w:val="-2"/>
        </w:rPr>
        <w:t> </w:t>
      </w:r>
      <w:r>
        <w:rPr/>
        <w:t>de</w:t>
      </w:r>
      <w:r>
        <w:rPr>
          <w:spacing w:val="-1"/>
        </w:rPr>
        <w:t> </w:t>
      </w:r>
      <w:r>
        <w:rPr/>
        <w:t>quedas</w:t>
      </w:r>
      <w:r>
        <w:rPr>
          <w:spacing w:val="-4"/>
        </w:rPr>
        <w:t> </w:t>
      </w:r>
      <w:r>
        <w:rPr/>
        <w:t>em</w:t>
      </w:r>
      <w:r>
        <w:rPr>
          <w:spacing w:val="-3"/>
        </w:rPr>
        <w:t> </w:t>
      </w:r>
      <w:r>
        <w:rPr/>
        <w:t>idosos</w:t>
      </w:r>
      <w:r>
        <w:rPr>
          <w:spacing w:val="-3"/>
        </w:rPr>
        <w:t> </w:t>
      </w:r>
      <w:r>
        <w:rPr/>
        <w:t>com</w:t>
      </w:r>
      <w:r>
        <w:rPr>
          <w:spacing w:val="-6"/>
        </w:rPr>
        <w:t> </w:t>
      </w:r>
      <w:r>
        <w:rPr/>
        <w:t>catarata</w:t>
      </w:r>
      <w:r>
        <w:rPr>
          <w:spacing w:val="-7"/>
        </w:rPr>
        <w:t> </w:t>
      </w:r>
      <w:r>
        <w:rPr/>
        <w:t>(G1)</w:t>
      </w:r>
      <w:r>
        <w:rPr>
          <w:spacing w:val="-2"/>
        </w:rPr>
        <w:t> </w:t>
      </w:r>
      <w:r>
        <w:rPr/>
        <w:t>nos</w:t>
      </w:r>
      <w:r>
        <w:rPr>
          <w:spacing w:val="-3"/>
        </w:rPr>
        <w:t> </w:t>
      </w:r>
      <w:r>
        <w:rPr/>
        <w:t>últimos</w:t>
      </w:r>
      <w:r>
        <w:rPr>
          <w:spacing w:val="-2"/>
        </w:rPr>
        <w:t> </w:t>
      </w:r>
      <w:r>
        <w:rPr/>
        <w:t>doze</w:t>
      </w:r>
      <w:r>
        <w:rPr>
          <w:spacing w:val="-2"/>
        </w:rPr>
        <w:t> </w:t>
      </w:r>
      <w:r>
        <w:rPr/>
        <w:t>meses</w:t>
      </w:r>
      <w:r>
        <w:rPr>
          <w:spacing w:val="-3"/>
        </w:rPr>
        <w:t> </w:t>
      </w:r>
      <w:r>
        <w:rPr/>
        <w:t>e</w:t>
      </w:r>
      <w:r>
        <w:rPr>
          <w:spacing w:val="-2"/>
        </w:rPr>
        <w:t> </w:t>
      </w:r>
      <w:r>
        <w:rPr/>
        <w:t>compará-la</w:t>
      </w:r>
      <w:r>
        <w:rPr>
          <w:spacing w:val="-2"/>
        </w:rPr>
        <w:t> </w:t>
      </w:r>
      <w:r>
        <w:rPr/>
        <w:t>com</w:t>
      </w:r>
      <w:r>
        <w:rPr>
          <w:spacing w:val="-2"/>
        </w:rPr>
        <w:t> </w:t>
      </w:r>
      <w:r>
        <w:rPr/>
        <w:t>idosos</w:t>
      </w:r>
      <w:r>
        <w:rPr>
          <w:spacing w:val="-3"/>
        </w:rPr>
        <w:t> </w:t>
      </w:r>
      <w:r>
        <w:rPr/>
        <w:t>sem</w:t>
      </w:r>
      <w:r>
        <w:rPr>
          <w:spacing w:val="-6"/>
        </w:rPr>
        <w:t> </w:t>
      </w:r>
      <w:r>
        <w:rPr/>
        <w:t>catarata</w:t>
      </w:r>
      <w:r>
        <w:rPr>
          <w:spacing w:val="-4"/>
        </w:rPr>
        <w:t> </w:t>
      </w:r>
      <w:r>
        <w:rPr/>
        <w:t>(G2), além de identificar o contexto de ocorrência de quedas nos últimos doze meses, nos dois grupos de idosos</w:t>
      </w:r>
      <w:r>
        <w:rPr>
          <w:spacing w:val="-14"/>
        </w:rPr>
        <w:t> </w:t>
      </w:r>
      <w:r>
        <w:rPr/>
        <w:t>investigados.</w:t>
      </w:r>
    </w:p>
    <w:p>
      <w:pPr>
        <w:pStyle w:val="BodyText"/>
        <w:spacing w:before="6"/>
        <w:rPr>
          <w:sz w:val="15"/>
        </w:rPr>
      </w:pPr>
    </w:p>
    <w:p>
      <w:pPr>
        <w:pStyle w:val="BodyText"/>
        <w:spacing w:line="259" w:lineRule="auto"/>
        <w:ind w:left="106" w:right="105"/>
        <w:jc w:val="both"/>
      </w:pPr>
      <w:r>
        <w:rPr>
          <w:b/>
        </w:rPr>
        <w:t>Metodologia:</w:t>
      </w:r>
      <w:r>
        <w:rPr>
          <w:b/>
          <w:spacing w:val="-5"/>
        </w:rPr>
        <w:t> </w:t>
      </w:r>
      <w:r>
        <w:rPr/>
        <w:t>Trata-se</w:t>
      </w:r>
      <w:r>
        <w:rPr>
          <w:spacing w:val="-8"/>
        </w:rPr>
        <w:t> </w:t>
      </w:r>
      <w:r>
        <w:rPr/>
        <w:t>de</w:t>
      </w:r>
      <w:r>
        <w:rPr>
          <w:spacing w:val="-3"/>
        </w:rPr>
        <w:t> </w:t>
      </w:r>
      <w:r>
        <w:rPr/>
        <w:t>um</w:t>
      </w:r>
      <w:r>
        <w:rPr>
          <w:spacing w:val="-8"/>
        </w:rPr>
        <w:t> </w:t>
      </w:r>
      <w:r>
        <w:rPr/>
        <w:t>estudo</w:t>
      </w:r>
      <w:r>
        <w:rPr>
          <w:spacing w:val="-3"/>
        </w:rPr>
        <w:t> </w:t>
      </w:r>
      <w:r>
        <w:rPr/>
        <w:t>analítico</w:t>
      </w:r>
      <w:r>
        <w:rPr>
          <w:spacing w:val="-4"/>
        </w:rPr>
        <w:t> </w:t>
      </w:r>
      <w:r>
        <w:rPr/>
        <w:t>transversal,</w:t>
      </w:r>
      <w:r>
        <w:rPr>
          <w:spacing w:val="-2"/>
        </w:rPr>
        <w:t> </w:t>
      </w:r>
      <w:r>
        <w:rPr/>
        <w:t>com</w:t>
      </w:r>
      <w:r>
        <w:rPr>
          <w:spacing w:val="-7"/>
        </w:rPr>
        <w:t> </w:t>
      </w:r>
      <w:r>
        <w:rPr/>
        <w:t>uma</w:t>
      </w:r>
      <w:r>
        <w:rPr>
          <w:spacing w:val="-4"/>
        </w:rPr>
        <w:t> </w:t>
      </w:r>
      <w:r>
        <w:rPr/>
        <w:t>amostra</w:t>
      </w:r>
      <w:r>
        <w:rPr>
          <w:spacing w:val="-2"/>
        </w:rPr>
        <w:t> </w:t>
      </w:r>
      <w:r>
        <w:rPr/>
        <w:t>de</w:t>
      </w:r>
      <w:r>
        <w:rPr>
          <w:spacing w:val="-6"/>
        </w:rPr>
        <w:t> </w:t>
      </w:r>
      <w:r>
        <w:rPr/>
        <w:t>89</w:t>
      </w:r>
      <w:r>
        <w:rPr>
          <w:spacing w:val="-6"/>
        </w:rPr>
        <w:t> </w:t>
      </w:r>
      <w:r>
        <w:rPr/>
        <w:t>idosos</w:t>
      </w:r>
      <w:r>
        <w:rPr>
          <w:spacing w:val="-4"/>
        </w:rPr>
        <w:t> </w:t>
      </w:r>
      <w:r>
        <w:rPr/>
        <w:t>com</w:t>
      </w:r>
      <w:r>
        <w:rPr>
          <w:spacing w:val="-8"/>
        </w:rPr>
        <w:t> </w:t>
      </w:r>
      <w:r>
        <w:rPr/>
        <w:t>60</w:t>
      </w:r>
      <w:r>
        <w:rPr>
          <w:spacing w:val="-4"/>
        </w:rPr>
        <w:t> </w:t>
      </w:r>
      <w:r>
        <w:rPr/>
        <w:t>anos</w:t>
      </w:r>
      <w:r>
        <w:rPr>
          <w:spacing w:val="-4"/>
        </w:rPr>
        <w:t> </w:t>
      </w:r>
      <w:r>
        <w:rPr/>
        <w:t>e</w:t>
      </w:r>
      <w:r>
        <w:rPr>
          <w:spacing w:val="-4"/>
        </w:rPr>
        <w:t> </w:t>
      </w:r>
      <w:r>
        <w:rPr/>
        <w:t>mais,</w:t>
      </w:r>
      <w:r>
        <w:rPr>
          <w:spacing w:val="-3"/>
        </w:rPr>
        <w:t> </w:t>
      </w:r>
      <w:r>
        <w:rPr/>
        <w:t>de</w:t>
      </w:r>
      <w:r>
        <w:rPr>
          <w:spacing w:val="-4"/>
        </w:rPr>
        <w:t> </w:t>
      </w:r>
      <w:r>
        <w:rPr/>
        <w:t>ambos</w:t>
      </w:r>
      <w:r>
        <w:rPr>
          <w:spacing w:val="-7"/>
        </w:rPr>
        <w:t> </w:t>
      </w:r>
      <w:r>
        <w:rPr/>
        <w:t>os</w:t>
      </w:r>
      <w:r>
        <w:rPr>
          <w:spacing w:val="-4"/>
        </w:rPr>
        <w:t> </w:t>
      </w:r>
      <w:r>
        <w:rPr/>
        <w:t>gêneros.</w:t>
      </w:r>
      <w:r>
        <w:rPr>
          <w:spacing w:val="-6"/>
        </w:rPr>
        <w:t> </w:t>
      </w:r>
      <w:r>
        <w:rPr/>
        <w:t>Os</w:t>
      </w:r>
      <w:r>
        <w:rPr>
          <w:spacing w:val="-4"/>
        </w:rPr>
        <w:t> </w:t>
      </w:r>
      <w:r>
        <w:rPr/>
        <w:t>idosos com catarata foram recrutados do departamento de oftalmologia do Hospital de Base e do Hospital de Taguatinga do DF, registrados em lista de espera para concretização da cirurgia. Os idosos sem catarata foram recrutados de programas de atendimento da regional de saúde de Ceilândia,</w:t>
      </w:r>
      <w:r>
        <w:rPr>
          <w:spacing w:val="-2"/>
        </w:rPr>
        <w:t> </w:t>
      </w:r>
      <w:r>
        <w:rPr/>
        <w:t>DF.</w:t>
      </w:r>
      <w:r>
        <w:rPr>
          <w:spacing w:val="-1"/>
        </w:rPr>
        <w:t> </w:t>
      </w:r>
      <w:r>
        <w:rPr/>
        <w:t>Foi</w:t>
      </w:r>
      <w:r>
        <w:rPr>
          <w:spacing w:val="-8"/>
        </w:rPr>
        <w:t> </w:t>
      </w:r>
      <w:r>
        <w:rPr/>
        <w:t>utilizado</w:t>
      </w:r>
      <w:r>
        <w:rPr>
          <w:spacing w:val="-2"/>
        </w:rPr>
        <w:t> </w:t>
      </w:r>
      <w:r>
        <w:rPr/>
        <w:t>um</w:t>
      </w:r>
      <w:r>
        <w:rPr>
          <w:spacing w:val="-2"/>
        </w:rPr>
        <w:t> </w:t>
      </w:r>
      <w:r>
        <w:rPr/>
        <w:t>instrumento</w:t>
      </w:r>
      <w:r>
        <w:rPr>
          <w:spacing w:val="-3"/>
        </w:rPr>
        <w:t> </w:t>
      </w:r>
      <w:r>
        <w:rPr/>
        <w:t>de</w:t>
      </w:r>
      <w:r>
        <w:rPr>
          <w:spacing w:val="-5"/>
        </w:rPr>
        <w:t> </w:t>
      </w:r>
      <w:r>
        <w:rPr/>
        <w:t>avaliação</w:t>
      </w:r>
      <w:r>
        <w:rPr>
          <w:spacing w:val="-2"/>
        </w:rPr>
        <w:t> </w:t>
      </w:r>
      <w:r>
        <w:rPr/>
        <w:t>contendo</w:t>
      </w:r>
      <w:r>
        <w:rPr>
          <w:spacing w:val="-2"/>
        </w:rPr>
        <w:t> </w:t>
      </w:r>
      <w:r>
        <w:rPr/>
        <w:t>informações</w:t>
      </w:r>
      <w:r>
        <w:rPr>
          <w:spacing w:val="-5"/>
        </w:rPr>
        <w:t> </w:t>
      </w:r>
      <w:r>
        <w:rPr/>
        <w:t>sobre</w:t>
      </w:r>
      <w:r>
        <w:rPr>
          <w:spacing w:val="-2"/>
        </w:rPr>
        <w:t> </w:t>
      </w:r>
      <w:r>
        <w:rPr/>
        <w:t>variáveis</w:t>
      </w:r>
      <w:r>
        <w:rPr>
          <w:spacing w:val="-4"/>
        </w:rPr>
        <w:t> </w:t>
      </w:r>
      <w:r>
        <w:rPr/>
        <w:t>como</w:t>
      </w:r>
      <w:r>
        <w:rPr>
          <w:spacing w:val="-2"/>
        </w:rPr>
        <w:t> </w:t>
      </w:r>
      <w:r>
        <w:rPr/>
        <w:t>sexo,</w:t>
      </w:r>
      <w:r>
        <w:rPr>
          <w:spacing w:val="-1"/>
        </w:rPr>
        <w:t> </w:t>
      </w:r>
      <w:r>
        <w:rPr/>
        <w:t>idade,</w:t>
      </w:r>
      <w:r>
        <w:rPr>
          <w:spacing w:val="-2"/>
        </w:rPr>
        <w:t> </w:t>
      </w:r>
      <w:r>
        <w:rPr/>
        <w:t>quedas</w:t>
      </w:r>
      <w:r>
        <w:rPr>
          <w:spacing w:val="-6"/>
        </w:rPr>
        <w:t> </w:t>
      </w:r>
      <w:r>
        <w:rPr/>
        <w:t>e</w:t>
      </w:r>
      <w:r>
        <w:rPr>
          <w:spacing w:val="-2"/>
        </w:rPr>
        <w:t> </w:t>
      </w:r>
      <w:r>
        <w:rPr/>
        <w:t>seus</w:t>
      </w:r>
      <w:r>
        <w:rPr>
          <w:spacing w:val="-3"/>
        </w:rPr>
        <w:t> </w:t>
      </w:r>
      <w:r>
        <w:rPr/>
        <w:t>contextos</w:t>
      </w:r>
      <w:r>
        <w:rPr>
          <w:spacing w:val="-3"/>
        </w:rPr>
        <w:t> </w:t>
      </w:r>
      <w:r>
        <w:rPr/>
        <w:t>de ocorrência. Dois grupos foram formados: G1) idosos com catarata e G2) idosos sem catarata. Foi empregada análise estatística descritiva utilizando o Office</w:t>
      </w:r>
      <w:r>
        <w:rPr>
          <w:spacing w:val="2"/>
        </w:rPr>
        <w:t> </w:t>
      </w:r>
      <w:r>
        <w:rPr/>
        <w:t>Excel.</w:t>
      </w:r>
    </w:p>
    <w:p>
      <w:pPr>
        <w:pStyle w:val="BodyText"/>
        <w:spacing w:before="9"/>
        <w:rPr>
          <w:sz w:val="15"/>
        </w:rPr>
      </w:pPr>
    </w:p>
    <w:p>
      <w:pPr>
        <w:pStyle w:val="BodyText"/>
        <w:spacing w:line="259" w:lineRule="auto"/>
        <w:ind w:left="120" w:right="106" w:hanging="10"/>
        <w:jc w:val="both"/>
      </w:pPr>
      <w:r>
        <w:rPr>
          <w:b/>
        </w:rPr>
        <w:t>Resultados:</w:t>
      </w:r>
      <w:r>
        <w:rPr>
          <w:b/>
          <w:spacing w:val="-5"/>
        </w:rPr>
        <w:t> </w:t>
      </w:r>
      <w:r>
        <w:rPr/>
        <w:t>Participaram</w:t>
      </w:r>
      <w:r>
        <w:rPr>
          <w:spacing w:val="-8"/>
        </w:rPr>
        <w:t> </w:t>
      </w:r>
      <w:r>
        <w:rPr/>
        <w:t>da</w:t>
      </w:r>
      <w:r>
        <w:rPr>
          <w:spacing w:val="-4"/>
        </w:rPr>
        <w:t> </w:t>
      </w:r>
      <w:r>
        <w:rPr/>
        <w:t>pesquisa</w:t>
      </w:r>
      <w:r>
        <w:rPr>
          <w:spacing w:val="-4"/>
        </w:rPr>
        <w:t> </w:t>
      </w:r>
      <w:r>
        <w:rPr/>
        <w:t>89</w:t>
      </w:r>
      <w:r>
        <w:rPr>
          <w:spacing w:val="-4"/>
        </w:rPr>
        <w:t> </w:t>
      </w:r>
      <w:r>
        <w:rPr/>
        <w:t>idosos</w:t>
      </w:r>
      <w:r>
        <w:rPr>
          <w:spacing w:val="-5"/>
        </w:rPr>
        <w:t> </w:t>
      </w:r>
      <w:r>
        <w:rPr/>
        <w:t>(68,92±5,51)</w:t>
      </w:r>
      <w:r>
        <w:rPr>
          <w:spacing w:val="-5"/>
        </w:rPr>
        <w:t> </w:t>
      </w:r>
      <w:r>
        <w:rPr/>
        <w:t>(G1/n=48,</w:t>
      </w:r>
      <w:r>
        <w:rPr>
          <w:spacing w:val="-3"/>
        </w:rPr>
        <w:t> </w:t>
      </w:r>
      <w:r>
        <w:rPr/>
        <w:t>G2/n=41).</w:t>
      </w:r>
      <w:r>
        <w:rPr>
          <w:spacing w:val="-2"/>
        </w:rPr>
        <w:t> </w:t>
      </w:r>
      <w:r>
        <w:rPr/>
        <w:t>A</w:t>
      </w:r>
      <w:r>
        <w:rPr>
          <w:spacing w:val="-6"/>
        </w:rPr>
        <w:t> </w:t>
      </w:r>
      <w:r>
        <w:rPr/>
        <w:t>prevalência</w:t>
      </w:r>
      <w:r>
        <w:rPr>
          <w:spacing w:val="-4"/>
        </w:rPr>
        <w:t> </w:t>
      </w:r>
      <w:r>
        <w:rPr/>
        <w:t>de</w:t>
      </w:r>
      <w:r>
        <w:rPr>
          <w:spacing w:val="-7"/>
        </w:rPr>
        <w:t> </w:t>
      </w:r>
      <w:r>
        <w:rPr/>
        <w:t>quedas</w:t>
      </w:r>
      <w:r>
        <w:rPr>
          <w:spacing w:val="-6"/>
        </w:rPr>
        <w:t> </w:t>
      </w:r>
      <w:r>
        <w:rPr/>
        <w:t>nos</w:t>
      </w:r>
      <w:r>
        <w:rPr>
          <w:spacing w:val="-5"/>
        </w:rPr>
        <w:t> </w:t>
      </w:r>
      <w:r>
        <w:rPr/>
        <w:t>últimos</w:t>
      </w:r>
      <w:r>
        <w:rPr>
          <w:spacing w:val="-5"/>
        </w:rPr>
        <w:t> </w:t>
      </w:r>
      <w:r>
        <w:rPr/>
        <w:t>12</w:t>
      </w:r>
      <w:r>
        <w:rPr>
          <w:spacing w:val="-2"/>
        </w:rPr>
        <w:t> </w:t>
      </w:r>
      <w:r>
        <w:rPr/>
        <w:t>meses</w:t>
      </w:r>
      <w:r>
        <w:rPr>
          <w:spacing w:val="-4"/>
        </w:rPr>
        <w:t> </w:t>
      </w:r>
      <w:r>
        <w:rPr/>
        <w:t>foi</w:t>
      </w:r>
      <w:r>
        <w:rPr>
          <w:spacing w:val="-8"/>
        </w:rPr>
        <w:t> </w:t>
      </w:r>
      <w:r>
        <w:rPr/>
        <w:t>de</w:t>
      </w:r>
      <w:r>
        <w:rPr>
          <w:spacing w:val="-4"/>
        </w:rPr>
        <w:t> </w:t>
      </w:r>
      <w:r>
        <w:rPr/>
        <w:t>34% para G1 e 41,42% para G2. Para os idosos caidores do G1 (n=16), 50% caíram no período da manhã, 68,75% caíram em outro local do domicílio</w:t>
      </w:r>
      <w:r>
        <w:rPr>
          <w:spacing w:val="-1"/>
        </w:rPr>
        <w:t> </w:t>
      </w:r>
      <w:r>
        <w:rPr/>
        <w:t>que</w:t>
      </w:r>
      <w:r>
        <w:rPr>
          <w:spacing w:val="-4"/>
        </w:rPr>
        <w:t> </w:t>
      </w:r>
      <w:r>
        <w:rPr/>
        <w:t>não</w:t>
      </w:r>
      <w:r>
        <w:rPr>
          <w:spacing w:val="-2"/>
        </w:rPr>
        <w:t> </w:t>
      </w:r>
      <w:r>
        <w:rPr/>
        <w:t>fosse</w:t>
      </w:r>
      <w:r>
        <w:rPr>
          <w:spacing w:val="-3"/>
        </w:rPr>
        <w:t> </w:t>
      </w:r>
      <w:r>
        <w:rPr/>
        <w:t>o</w:t>
      </w:r>
      <w:r>
        <w:rPr>
          <w:spacing w:val="-1"/>
        </w:rPr>
        <w:t> </w:t>
      </w:r>
      <w:r>
        <w:rPr/>
        <w:t>quarto,</w:t>
      </w:r>
      <w:r>
        <w:rPr>
          <w:spacing w:val="-2"/>
        </w:rPr>
        <w:t> </w:t>
      </w:r>
      <w:r>
        <w:rPr/>
        <w:t>banheiro,</w:t>
      </w:r>
      <w:r>
        <w:rPr>
          <w:spacing w:val="-2"/>
        </w:rPr>
        <w:t> </w:t>
      </w:r>
      <w:r>
        <w:rPr/>
        <w:t>cozinha</w:t>
      </w:r>
      <w:r>
        <w:rPr>
          <w:spacing w:val="-3"/>
        </w:rPr>
        <w:t> </w:t>
      </w:r>
      <w:r>
        <w:rPr/>
        <w:t>e</w:t>
      </w:r>
      <w:r>
        <w:rPr>
          <w:spacing w:val="-4"/>
        </w:rPr>
        <w:t> </w:t>
      </w:r>
      <w:r>
        <w:rPr/>
        <w:t>área</w:t>
      </w:r>
      <w:r>
        <w:rPr>
          <w:spacing w:val="-4"/>
        </w:rPr>
        <w:t> </w:t>
      </w:r>
      <w:r>
        <w:rPr/>
        <w:t>externa,</w:t>
      </w:r>
      <w:r>
        <w:rPr>
          <w:spacing w:val="-1"/>
        </w:rPr>
        <w:t> </w:t>
      </w:r>
      <w:r>
        <w:rPr/>
        <w:t>87,50%</w:t>
      </w:r>
      <w:r>
        <w:rPr>
          <w:spacing w:val="-2"/>
        </w:rPr>
        <w:t> </w:t>
      </w:r>
      <w:r>
        <w:rPr/>
        <w:t>deles</w:t>
      </w:r>
      <w:r>
        <w:rPr>
          <w:spacing w:val="-5"/>
        </w:rPr>
        <w:t> </w:t>
      </w:r>
      <w:r>
        <w:rPr/>
        <w:t>estavam</w:t>
      </w:r>
      <w:r>
        <w:rPr>
          <w:spacing w:val="-6"/>
        </w:rPr>
        <w:t> </w:t>
      </w:r>
      <w:r>
        <w:rPr/>
        <w:t>andando,</w:t>
      </w:r>
      <w:r>
        <w:rPr>
          <w:spacing w:val="-2"/>
        </w:rPr>
        <w:t> </w:t>
      </w:r>
      <w:r>
        <w:rPr/>
        <w:t>14,58%</w:t>
      </w:r>
      <w:r>
        <w:rPr>
          <w:spacing w:val="-2"/>
        </w:rPr>
        <w:t> </w:t>
      </w:r>
      <w:r>
        <w:rPr/>
        <w:t>relatou</w:t>
      </w:r>
      <w:r>
        <w:rPr>
          <w:spacing w:val="-4"/>
        </w:rPr>
        <w:t> </w:t>
      </w:r>
      <w:r>
        <w:rPr/>
        <w:t>quedas</w:t>
      </w:r>
      <w:r>
        <w:rPr>
          <w:spacing w:val="-5"/>
        </w:rPr>
        <w:t> </w:t>
      </w:r>
      <w:r>
        <w:rPr/>
        <w:t>em</w:t>
      </w:r>
      <w:r>
        <w:rPr>
          <w:spacing w:val="-8"/>
        </w:rPr>
        <w:t> </w:t>
      </w:r>
      <w:r>
        <w:rPr/>
        <w:t>cerâmica,</w:t>
      </w:r>
      <w:r>
        <w:rPr>
          <w:spacing w:val="-2"/>
        </w:rPr>
        <w:t> </w:t>
      </w:r>
      <w:r>
        <w:rPr/>
        <w:t>75% relatou que o piso não estava molhado e 56,25% relatou que não tropeçou. Para os idosos caidores do G2 (n=17): 47,06% dos episódios de queda ocorreram também no período da manhã, 41,18% relataram outro local do domicílio, 64,71% estavam andando, 17,07% relataram ter caído em cerâmica, 58,82% relataram que o piso não estava molhado e 17% ao cair não</w:t>
      </w:r>
      <w:r>
        <w:rPr>
          <w:spacing w:val="2"/>
        </w:rPr>
        <w:t> </w:t>
      </w:r>
      <w:r>
        <w:rPr/>
        <w:t>tropeçou.</w:t>
      </w:r>
    </w:p>
    <w:p>
      <w:pPr>
        <w:pStyle w:val="BodyText"/>
        <w:spacing w:before="7"/>
        <w:rPr>
          <w:sz w:val="9"/>
        </w:rPr>
      </w:pPr>
    </w:p>
    <w:p>
      <w:pPr>
        <w:pStyle w:val="BodyText"/>
        <w:spacing w:line="259" w:lineRule="auto" w:before="1"/>
        <w:ind w:left="120" w:right="106" w:hanging="10"/>
        <w:jc w:val="both"/>
      </w:pPr>
      <w:r>
        <w:rPr>
          <w:b/>
        </w:rPr>
        <w:t>Conclusão:</w:t>
      </w:r>
      <w:r>
        <w:rPr>
          <w:b/>
          <w:spacing w:val="-3"/>
        </w:rPr>
        <w:t> </w:t>
      </w:r>
      <w:r>
        <w:rPr/>
        <w:t>Participaram</w:t>
      </w:r>
      <w:r>
        <w:rPr>
          <w:spacing w:val="-8"/>
        </w:rPr>
        <w:t> </w:t>
      </w:r>
      <w:r>
        <w:rPr/>
        <w:t>da</w:t>
      </w:r>
      <w:r>
        <w:rPr>
          <w:spacing w:val="-3"/>
        </w:rPr>
        <w:t> </w:t>
      </w:r>
      <w:r>
        <w:rPr/>
        <w:t>pesquisa</w:t>
      </w:r>
      <w:r>
        <w:rPr>
          <w:spacing w:val="-4"/>
        </w:rPr>
        <w:t> </w:t>
      </w:r>
      <w:r>
        <w:rPr/>
        <w:t>89</w:t>
      </w:r>
      <w:r>
        <w:rPr>
          <w:spacing w:val="-2"/>
        </w:rPr>
        <w:t> </w:t>
      </w:r>
      <w:r>
        <w:rPr/>
        <w:t>idosos</w:t>
      </w:r>
      <w:r>
        <w:rPr>
          <w:spacing w:val="-4"/>
        </w:rPr>
        <w:t> </w:t>
      </w:r>
      <w:r>
        <w:rPr/>
        <w:t>(68,92±5,51)</w:t>
      </w:r>
      <w:r>
        <w:rPr>
          <w:spacing w:val="-2"/>
        </w:rPr>
        <w:t> </w:t>
      </w:r>
      <w:r>
        <w:rPr/>
        <w:t>(G1/n=48,</w:t>
      </w:r>
      <w:r>
        <w:rPr>
          <w:spacing w:val="-2"/>
        </w:rPr>
        <w:t> </w:t>
      </w:r>
      <w:r>
        <w:rPr/>
        <w:t>G2/n=41).</w:t>
      </w:r>
      <w:r>
        <w:rPr>
          <w:spacing w:val="-1"/>
        </w:rPr>
        <w:t> </w:t>
      </w:r>
      <w:r>
        <w:rPr/>
        <w:t>A</w:t>
      </w:r>
      <w:r>
        <w:rPr>
          <w:spacing w:val="-6"/>
        </w:rPr>
        <w:t> </w:t>
      </w:r>
      <w:r>
        <w:rPr/>
        <w:t>prevalência</w:t>
      </w:r>
      <w:r>
        <w:rPr>
          <w:spacing w:val="-3"/>
        </w:rPr>
        <w:t> </w:t>
      </w:r>
      <w:r>
        <w:rPr/>
        <w:t>de</w:t>
      </w:r>
      <w:r>
        <w:rPr>
          <w:spacing w:val="-2"/>
        </w:rPr>
        <w:t> </w:t>
      </w:r>
      <w:r>
        <w:rPr/>
        <w:t>quedas</w:t>
      </w:r>
      <w:r>
        <w:rPr>
          <w:spacing w:val="-4"/>
        </w:rPr>
        <w:t> </w:t>
      </w:r>
      <w:r>
        <w:rPr/>
        <w:t>nos</w:t>
      </w:r>
      <w:r>
        <w:rPr>
          <w:spacing w:val="-4"/>
        </w:rPr>
        <w:t> </w:t>
      </w:r>
      <w:r>
        <w:rPr/>
        <w:t>últimos</w:t>
      </w:r>
      <w:r>
        <w:rPr>
          <w:spacing w:val="-5"/>
        </w:rPr>
        <w:t> </w:t>
      </w:r>
      <w:r>
        <w:rPr/>
        <w:t>12</w:t>
      </w:r>
      <w:r>
        <w:rPr>
          <w:spacing w:val="-2"/>
        </w:rPr>
        <w:t> </w:t>
      </w:r>
      <w:r>
        <w:rPr/>
        <w:t>meses</w:t>
      </w:r>
      <w:r>
        <w:rPr>
          <w:spacing w:val="-2"/>
        </w:rPr>
        <w:t> </w:t>
      </w:r>
      <w:r>
        <w:rPr/>
        <w:t>foi</w:t>
      </w:r>
      <w:r>
        <w:rPr>
          <w:spacing w:val="-6"/>
        </w:rPr>
        <w:t> </w:t>
      </w:r>
      <w:r>
        <w:rPr/>
        <w:t>de</w:t>
      </w:r>
      <w:r>
        <w:rPr>
          <w:spacing w:val="-4"/>
        </w:rPr>
        <w:t> </w:t>
      </w:r>
      <w:r>
        <w:rPr/>
        <w:t>34% para G1 e 41,42% para G2. Para os idosos caidores do G1 (n=16), 50% caíram no período da manhã, 68,75% caíram em outro local do domicílio</w:t>
      </w:r>
      <w:r>
        <w:rPr>
          <w:spacing w:val="-1"/>
        </w:rPr>
        <w:t> </w:t>
      </w:r>
      <w:r>
        <w:rPr/>
        <w:t>que</w:t>
      </w:r>
      <w:r>
        <w:rPr>
          <w:spacing w:val="-4"/>
        </w:rPr>
        <w:t> </w:t>
      </w:r>
      <w:r>
        <w:rPr/>
        <w:t>não</w:t>
      </w:r>
      <w:r>
        <w:rPr>
          <w:spacing w:val="-2"/>
        </w:rPr>
        <w:t> </w:t>
      </w:r>
      <w:r>
        <w:rPr/>
        <w:t>fosse</w:t>
      </w:r>
      <w:r>
        <w:rPr>
          <w:spacing w:val="-3"/>
        </w:rPr>
        <w:t> </w:t>
      </w:r>
      <w:r>
        <w:rPr/>
        <w:t>o</w:t>
      </w:r>
      <w:r>
        <w:rPr>
          <w:spacing w:val="-1"/>
        </w:rPr>
        <w:t> </w:t>
      </w:r>
      <w:r>
        <w:rPr/>
        <w:t>quarto,</w:t>
      </w:r>
      <w:r>
        <w:rPr>
          <w:spacing w:val="-2"/>
        </w:rPr>
        <w:t> </w:t>
      </w:r>
      <w:r>
        <w:rPr/>
        <w:t>banheiro,</w:t>
      </w:r>
      <w:r>
        <w:rPr>
          <w:spacing w:val="-2"/>
        </w:rPr>
        <w:t> </w:t>
      </w:r>
      <w:r>
        <w:rPr/>
        <w:t>cozinha</w:t>
      </w:r>
      <w:r>
        <w:rPr>
          <w:spacing w:val="-3"/>
        </w:rPr>
        <w:t> </w:t>
      </w:r>
      <w:r>
        <w:rPr/>
        <w:t>e</w:t>
      </w:r>
      <w:r>
        <w:rPr>
          <w:spacing w:val="-4"/>
        </w:rPr>
        <w:t> </w:t>
      </w:r>
      <w:r>
        <w:rPr/>
        <w:t>área</w:t>
      </w:r>
      <w:r>
        <w:rPr>
          <w:spacing w:val="-4"/>
        </w:rPr>
        <w:t> </w:t>
      </w:r>
      <w:r>
        <w:rPr/>
        <w:t>externa,</w:t>
      </w:r>
      <w:r>
        <w:rPr>
          <w:spacing w:val="-1"/>
        </w:rPr>
        <w:t> </w:t>
      </w:r>
      <w:r>
        <w:rPr/>
        <w:t>87,50%</w:t>
      </w:r>
      <w:r>
        <w:rPr>
          <w:spacing w:val="-2"/>
        </w:rPr>
        <w:t> </w:t>
      </w:r>
      <w:r>
        <w:rPr/>
        <w:t>deles</w:t>
      </w:r>
      <w:r>
        <w:rPr>
          <w:spacing w:val="-5"/>
        </w:rPr>
        <w:t> </w:t>
      </w:r>
      <w:r>
        <w:rPr/>
        <w:t>estavam</w:t>
      </w:r>
      <w:r>
        <w:rPr>
          <w:spacing w:val="-6"/>
        </w:rPr>
        <w:t> </w:t>
      </w:r>
      <w:r>
        <w:rPr/>
        <w:t>andando,</w:t>
      </w:r>
      <w:r>
        <w:rPr>
          <w:spacing w:val="-2"/>
        </w:rPr>
        <w:t> </w:t>
      </w:r>
      <w:r>
        <w:rPr/>
        <w:t>14,58%</w:t>
      </w:r>
      <w:r>
        <w:rPr>
          <w:spacing w:val="-2"/>
        </w:rPr>
        <w:t> </w:t>
      </w:r>
      <w:r>
        <w:rPr/>
        <w:t>relatou</w:t>
      </w:r>
      <w:r>
        <w:rPr>
          <w:spacing w:val="-4"/>
        </w:rPr>
        <w:t> </w:t>
      </w:r>
      <w:r>
        <w:rPr/>
        <w:t>quedas</w:t>
      </w:r>
      <w:r>
        <w:rPr>
          <w:spacing w:val="-5"/>
        </w:rPr>
        <w:t> </w:t>
      </w:r>
      <w:r>
        <w:rPr/>
        <w:t>em</w:t>
      </w:r>
      <w:r>
        <w:rPr>
          <w:spacing w:val="-8"/>
        </w:rPr>
        <w:t> </w:t>
      </w:r>
      <w:r>
        <w:rPr/>
        <w:t>cerâmica,</w:t>
      </w:r>
      <w:r>
        <w:rPr>
          <w:spacing w:val="-2"/>
        </w:rPr>
        <w:t> </w:t>
      </w:r>
      <w:r>
        <w:rPr/>
        <w:t>75% relatou que o piso não estava molhado e 56,25% relatou que não tropeçou. Para os idosos caidores do G2 (n=17): 47,06% dos episódios de queda ocorreram também no período da manhã, 41,18% relataram outro local do domicílio, 64,71% estavam andando, 17,07% relataram ter caído em cerâmica, 58,82% relataram que o piso não estava molhado e 17% ao cair não</w:t>
      </w:r>
      <w:r>
        <w:rPr>
          <w:spacing w:val="2"/>
        </w:rPr>
        <w:t> </w:t>
      </w:r>
      <w:r>
        <w:rPr/>
        <w:t>tropeçou.</w:t>
      </w:r>
    </w:p>
    <w:p>
      <w:pPr>
        <w:pStyle w:val="BodyText"/>
        <w:spacing w:before="7"/>
        <w:rPr>
          <w:sz w:val="9"/>
        </w:rPr>
      </w:pPr>
    </w:p>
    <w:p>
      <w:pPr>
        <w:spacing w:before="1"/>
        <w:ind w:left="111" w:right="0" w:firstLine="0"/>
        <w:jc w:val="both"/>
        <w:rPr>
          <w:sz w:val="12"/>
        </w:rPr>
      </w:pPr>
      <w:r>
        <w:rPr>
          <w:b/>
          <w:sz w:val="12"/>
        </w:rPr>
        <w:t>Palavras-Chave: </w:t>
      </w:r>
      <w:r>
        <w:rPr>
          <w:sz w:val="12"/>
        </w:rPr>
        <w:t>Acidentes por Quedas, Idoso, Catarata, Epidemiologia.</w:t>
      </w:r>
    </w:p>
    <w:p>
      <w:pPr>
        <w:pStyle w:val="BodyText"/>
        <w:spacing w:before="8"/>
        <w:rPr>
          <w:sz w:val="10"/>
        </w:rPr>
      </w:pPr>
    </w:p>
    <w:p>
      <w:pPr>
        <w:pStyle w:val="BodyText"/>
        <w:spacing w:line="259" w:lineRule="auto"/>
        <w:ind w:left="120" w:right="107" w:hanging="10"/>
        <w:jc w:val="both"/>
      </w:pPr>
      <w:r>
        <w:rPr>
          <w:b/>
        </w:rPr>
        <w:t>Colaboradores:</w:t>
      </w:r>
      <w:r>
        <w:rPr>
          <w:b/>
          <w:spacing w:val="-6"/>
        </w:rPr>
        <w:t> </w:t>
      </w:r>
      <w:r>
        <w:rPr/>
        <w:t>Glauciane</w:t>
      </w:r>
      <w:r>
        <w:rPr>
          <w:spacing w:val="-4"/>
        </w:rPr>
        <w:t> </w:t>
      </w:r>
      <w:r>
        <w:rPr/>
        <w:t>Augusto</w:t>
      </w:r>
      <w:r>
        <w:rPr>
          <w:spacing w:val="-3"/>
        </w:rPr>
        <w:t> </w:t>
      </w:r>
      <w:r>
        <w:rPr/>
        <w:t>Pessôa,</w:t>
      </w:r>
      <w:r>
        <w:rPr>
          <w:spacing w:val="-6"/>
        </w:rPr>
        <w:t> </w:t>
      </w:r>
      <w:r>
        <w:rPr/>
        <w:t>Larissa</w:t>
      </w:r>
      <w:r>
        <w:rPr>
          <w:spacing w:val="-6"/>
        </w:rPr>
        <w:t> </w:t>
      </w:r>
      <w:r>
        <w:rPr/>
        <w:t>Israela</w:t>
      </w:r>
      <w:r>
        <w:rPr>
          <w:spacing w:val="-5"/>
        </w:rPr>
        <w:t> </w:t>
      </w:r>
      <w:r>
        <w:rPr/>
        <w:t>Bastos</w:t>
      </w:r>
      <w:r>
        <w:rPr>
          <w:spacing w:val="-7"/>
        </w:rPr>
        <w:t> </w:t>
      </w:r>
      <w:r>
        <w:rPr/>
        <w:t>Romualdo,</w:t>
      </w:r>
      <w:r>
        <w:rPr>
          <w:spacing w:val="-3"/>
        </w:rPr>
        <w:t> </w:t>
      </w:r>
      <w:r>
        <w:rPr/>
        <w:t>Marina</w:t>
      </w:r>
      <w:r>
        <w:rPr>
          <w:spacing w:val="-6"/>
        </w:rPr>
        <w:t> </w:t>
      </w:r>
      <w:r>
        <w:rPr/>
        <w:t>Oliveira</w:t>
      </w:r>
      <w:r>
        <w:rPr>
          <w:spacing w:val="-4"/>
        </w:rPr>
        <w:t> </w:t>
      </w:r>
      <w:r>
        <w:rPr/>
        <w:t>de</w:t>
      </w:r>
      <w:r>
        <w:rPr>
          <w:spacing w:val="-5"/>
        </w:rPr>
        <w:t> </w:t>
      </w:r>
      <w:r>
        <w:rPr/>
        <w:t>Lacerda</w:t>
      </w:r>
      <w:r>
        <w:rPr>
          <w:spacing w:val="-6"/>
        </w:rPr>
        <w:t> </w:t>
      </w:r>
      <w:r>
        <w:rPr/>
        <w:t>Abreu,</w:t>
      </w:r>
      <w:r>
        <w:rPr>
          <w:spacing w:val="-4"/>
        </w:rPr>
        <w:t> </w:t>
      </w:r>
      <w:r>
        <w:rPr/>
        <w:t>Milene</w:t>
      </w:r>
      <w:r>
        <w:rPr>
          <w:spacing w:val="-5"/>
        </w:rPr>
        <w:t> </w:t>
      </w:r>
      <w:r>
        <w:rPr/>
        <w:t>Soares</w:t>
      </w:r>
      <w:r>
        <w:rPr>
          <w:spacing w:val="-6"/>
        </w:rPr>
        <w:t> </w:t>
      </w:r>
      <w:r>
        <w:rPr/>
        <w:t>Nogueira</w:t>
      </w:r>
      <w:r>
        <w:rPr>
          <w:spacing w:val="-4"/>
        </w:rPr>
        <w:t> </w:t>
      </w:r>
      <w:r>
        <w:rPr/>
        <w:t>de Lima, Priscilla Cristine dos Santos, Fernanda Pains Vieira dos Santos, Larissa de Lima Borges, Valéria</w:t>
      </w:r>
      <w:r>
        <w:rPr>
          <w:spacing w:val="-14"/>
        </w:rPr>
        <w:t> </w:t>
      </w:r>
      <w:r>
        <w:rPr/>
        <w:t>Pagotto.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30" w:right="90"/>
        <w:jc w:val="center"/>
      </w:pPr>
      <w:r>
        <w:rPr>
          <w:color w:val="007E39"/>
        </w:rPr>
        <w:t>INTERNAÇÃO DOMICILIAR NO ÂMBITO DO SUS COMO ESTRATÉGIA PARA AMPLIAÇÃO DE LEITOS HOSPITALARES OCUPADOS POR PORTADORES DE DOENÇAS CRÔNICO- DEGENERATIVAS</w:t>
      </w:r>
    </w:p>
    <w:p>
      <w:pPr>
        <w:spacing w:before="66"/>
        <w:ind w:left="0" w:right="123" w:firstLine="0"/>
        <w:jc w:val="right"/>
        <w:rPr>
          <w:sz w:val="12"/>
        </w:rPr>
      </w:pPr>
      <w:r>
        <w:rPr>
          <w:b/>
          <w:color w:val="2E75B6"/>
          <w:sz w:val="12"/>
        </w:rPr>
        <w:t>Bolsista</w:t>
      </w:r>
      <w:r>
        <w:rPr>
          <w:color w:val="2E75B6"/>
          <w:sz w:val="12"/>
        </w:rPr>
        <w:t>: Beatriz dos Santos Mesquita</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OVIROMAR FLORES</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Já</w:t>
      </w:r>
      <w:r>
        <w:rPr>
          <w:spacing w:val="-5"/>
        </w:rPr>
        <w:t> </w:t>
      </w:r>
      <w:r>
        <w:rPr/>
        <w:t>a</w:t>
      </w:r>
      <w:r>
        <w:rPr>
          <w:spacing w:val="-3"/>
        </w:rPr>
        <w:t> </w:t>
      </w:r>
      <w:r>
        <w:rPr/>
        <w:t>mais</w:t>
      </w:r>
      <w:r>
        <w:rPr>
          <w:spacing w:val="-5"/>
        </w:rPr>
        <w:t> </w:t>
      </w:r>
      <w:r>
        <w:rPr/>
        <w:t>de</w:t>
      </w:r>
      <w:r>
        <w:rPr>
          <w:spacing w:val="-4"/>
        </w:rPr>
        <w:t> </w:t>
      </w:r>
      <w:r>
        <w:rPr/>
        <w:t>10</w:t>
      </w:r>
      <w:r>
        <w:rPr>
          <w:spacing w:val="-4"/>
        </w:rPr>
        <w:t> </w:t>
      </w:r>
      <w:r>
        <w:rPr/>
        <w:t>anos,</w:t>
      </w:r>
      <w:r>
        <w:rPr>
          <w:spacing w:val="-4"/>
        </w:rPr>
        <w:t> </w:t>
      </w:r>
      <w:r>
        <w:rPr/>
        <w:t>pesquisas</w:t>
      </w:r>
      <w:r>
        <w:rPr>
          <w:spacing w:val="-4"/>
        </w:rPr>
        <w:t> </w:t>
      </w:r>
      <w:r>
        <w:rPr/>
        <w:t>apontavam</w:t>
      </w:r>
      <w:r>
        <w:rPr>
          <w:spacing w:val="-6"/>
        </w:rPr>
        <w:t> </w:t>
      </w:r>
      <w:r>
        <w:rPr/>
        <w:t>para</w:t>
      </w:r>
      <w:r>
        <w:rPr>
          <w:spacing w:val="-4"/>
        </w:rPr>
        <w:t> </w:t>
      </w:r>
      <w:r>
        <w:rPr/>
        <w:t>programas</w:t>
      </w:r>
      <w:r>
        <w:rPr>
          <w:spacing w:val="-5"/>
        </w:rPr>
        <w:t> </w:t>
      </w:r>
      <w:r>
        <w:rPr/>
        <w:t>experimentais</w:t>
      </w:r>
      <w:r>
        <w:rPr>
          <w:spacing w:val="-4"/>
        </w:rPr>
        <w:t> </w:t>
      </w:r>
      <w:r>
        <w:rPr/>
        <w:t>focados</w:t>
      </w:r>
      <w:r>
        <w:rPr>
          <w:spacing w:val="-3"/>
        </w:rPr>
        <w:t> </w:t>
      </w:r>
      <w:r>
        <w:rPr/>
        <w:t>na</w:t>
      </w:r>
      <w:r>
        <w:rPr>
          <w:spacing w:val="-4"/>
        </w:rPr>
        <w:t> </w:t>
      </w:r>
      <w:r>
        <w:rPr/>
        <w:t>atenção</w:t>
      </w:r>
      <w:r>
        <w:rPr>
          <w:spacing w:val="-3"/>
        </w:rPr>
        <w:t> </w:t>
      </w:r>
      <w:r>
        <w:rPr/>
        <w:t>domiciliar</w:t>
      </w:r>
      <w:r>
        <w:rPr>
          <w:spacing w:val="-2"/>
        </w:rPr>
        <w:t> </w:t>
      </w:r>
      <w:r>
        <w:rPr/>
        <w:t>para</w:t>
      </w:r>
      <w:r>
        <w:rPr>
          <w:spacing w:val="-3"/>
        </w:rPr>
        <w:t> </w:t>
      </w:r>
      <w:r>
        <w:rPr/>
        <w:t>pacientes</w:t>
      </w:r>
      <w:r>
        <w:rPr>
          <w:spacing w:val="-5"/>
        </w:rPr>
        <w:t> </w:t>
      </w:r>
      <w:r>
        <w:rPr/>
        <w:t>crônicos, frente à grande quantidade de sujeitos hospitalizados desnecessariamente. A internação domiciliar, como política pública no âmbito do SUS, é uma importante estratégia de assistência aos portadores de doenças crônico-degenerativas em estado de dependência funcional e está sendo implementada no Distrito Federal pelo Programa de Internação Domiciliar (PID) dos Núcleos Regionais de Atenção Domiciliar (NRAD). O fortalecimento da internação de pacientes crônico-degenerativos fora do âmbito hospitalar contribui na redução de custos, liberando leitos ocupados desnecessariamente, diminuindo possíveis riscos de infecções ou complicações devido à estada prolongada nesta modalidade de internação. O objetivo do presente estudo foi analisar os indicadores de hospitalização desnecessária, des-hospitalização, re-hospitalização e re-hospitalização necessária na população</w:t>
      </w:r>
      <w:r>
        <w:rPr>
          <w:spacing w:val="10"/>
        </w:rPr>
        <w:t> </w:t>
      </w:r>
      <w:r>
        <w:rPr/>
        <w:t>incluíd</w:t>
      </w:r>
    </w:p>
    <w:p>
      <w:pPr>
        <w:pStyle w:val="BodyText"/>
        <w:spacing w:before="6"/>
        <w:rPr>
          <w:sz w:val="15"/>
        </w:rPr>
      </w:pPr>
    </w:p>
    <w:p>
      <w:pPr>
        <w:pStyle w:val="BodyText"/>
        <w:spacing w:line="259" w:lineRule="auto"/>
        <w:ind w:left="106" w:right="106"/>
        <w:jc w:val="both"/>
      </w:pPr>
      <w:r>
        <w:rPr>
          <w:b/>
        </w:rPr>
        <w:t>Metodologia:</w:t>
      </w:r>
      <w:r>
        <w:rPr>
          <w:b/>
          <w:spacing w:val="-5"/>
        </w:rPr>
        <w:t> </w:t>
      </w:r>
      <w:r>
        <w:rPr/>
        <w:t>Foi</w:t>
      </w:r>
      <w:r>
        <w:rPr>
          <w:spacing w:val="-9"/>
        </w:rPr>
        <w:t> </w:t>
      </w:r>
      <w:r>
        <w:rPr/>
        <w:t>realizada</w:t>
      </w:r>
      <w:r>
        <w:rPr>
          <w:spacing w:val="-6"/>
        </w:rPr>
        <w:t> </w:t>
      </w:r>
      <w:r>
        <w:rPr/>
        <w:t>pesquisa</w:t>
      </w:r>
      <w:r>
        <w:rPr>
          <w:spacing w:val="-6"/>
        </w:rPr>
        <w:t> </w:t>
      </w:r>
      <w:r>
        <w:rPr/>
        <w:t>observacional</w:t>
      </w:r>
      <w:r>
        <w:rPr>
          <w:spacing w:val="-9"/>
        </w:rPr>
        <w:t> </w:t>
      </w:r>
      <w:r>
        <w:rPr/>
        <w:t>do</w:t>
      </w:r>
      <w:r>
        <w:rPr>
          <w:spacing w:val="-2"/>
        </w:rPr>
        <w:t> </w:t>
      </w:r>
      <w:r>
        <w:rPr/>
        <w:t>tipo</w:t>
      </w:r>
      <w:r>
        <w:rPr>
          <w:spacing w:val="-3"/>
        </w:rPr>
        <w:t> </w:t>
      </w:r>
      <w:r>
        <w:rPr/>
        <w:t>prospectiva</w:t>
      </w:r>
      <w:r>
        <w:rPr>
          <w:spacing w:val="-5"/>
        </w:rPr>
        <w:t> </w:t>
      </w:r>
      <w:r>
        <w:rPr/>
        <w:t>para</w:t>
      </w:r>
      <w:r>
        <w:rPr>
          <w:spacing w:val="-4"/>
        </w:rPr>
        <w:t> </w:t>
      </w:r>
      <w:r>
        <w:rPr/>
        <w:t>identificar</w:t>
      </w:r>
      <w:r>
        <w:rPr>
          <w:spacing w:val="-3"/>
        </w:rPr>
        <w:t> </w:t>
      </w:r>
      <w:r>
        <w:rPr/>
        <w:t>sujeitos</w:t>
      </w:r>
      <w:r>
        <w:rPr>
          <w:spacing w:val="-6"/>
        </w:rPr>
        <w:t> </w:t>
      </w:r>
      <w:r>
        <w:rPr/>
        <w:t>em</w:t>
      </w:r>
      <w:r>
        <w:rPr>
          <w:spacing w:val="-8"/>
        </w:rPr>
        <w:t> </w:t>
      </w:r>
      <w:r>
        <w:rPr/>
        <w:t>internação</w:t>
      </w:r>
      <w:r>
        <w:rPr>
          <w:spacing w:val="-3"/>
        </w:rPr>
        <w:t> </w:t>
      </w:r>
      <w:r>
        <w:rPr/>
        <w:t>hospitalar</w:t>
      </w:r>
      <w:r>
        <w:rPr>
          <w:spacing w:val="-2"/>
        </w:rPr>
        <w:t> </w:t>
      </w:r>
      <w:r>
        <w:rPr/>
        <w:t>no</w:t>
      </w:r>
      <w:r>
        <w:rPr>
          <w:spacing w:val="-3"/>
        </w:rPr>
        <w:t> </w:t>
      </w:r>
      <w:r>
        <w:rPr/>
        <w:t>Hospital</w:t>
      </w:r>
      <w:r>
        <w:rPr>
          <w:spacing w:val="-9"/>
        </w:rPr>
        <w:t> </w:t>
      </w:r>
      <w:r>
        <w:rPr/>
        <w:t>Regional de</w:t>
      </w:r>
      <w:r>
        <w:rPr>
          <w:spacing w:val="-9"/>
        </w:rPr>
        <w:t> </w:t>
      </w:r>
      <w:r>
        <w:rPr/>
        <w:t>Ceilândia</w:t>
      </w:r>
      <w:r>
        <w:rPr>
          <w:spacing w:val="-9"/>
        </w:rPr>
        <w:t> </w:t>
      </w:r>
      <w:r>
        <w:rPr/>
        <w:t>que</w:t>
      </w:r>
      <w:r>
        <w:rPr>
          <w:spacing w:val="-8"/>
        </w:rPr>
        <w:t> </w:t>
      </w:r>
      <w:r>
        <w:rPr/>
        <w:t>poderiam</w:t>
      </w:r>
      <w:r>
        <w:rPr>
          <w:spacing w:val="-9"/>
        </w:rPr>
        <w:t> </w:t>
      </w:r>
      <w:r>
        <w:rPr/>
        <w:t>ser</w:t>
      </w:r>
      <w:r>
        <w:rPr>
          <w:spacing w:val="-8"/>
        </w:rPr>
        <w:t> </w:t>
      </w:r>
      <w:r>
        <w:rPr/>
        <w:t>admitidos</w:t>
      </w:r>
      <w:r>
        <w:rPr>
          <w:spacing w:val="-9"/>
        </w:rPr>
        <w:t> </w:t>
      </w:r>
      <w:r>
        <w:rPr/>
        <w:t>no</w:t>
      </w:r>
      <w:r>
        <w:rPr>
          <w:spacing w:val="-6"/>
        </w:rPr>
        <w:t> </w:t>
      </w:r>
      <w:r>
        <w:rPr/>
        <w:t>Programa</w:t>
      </w:r>
      <w:r>
        <w:rPr>
          <w:spacing w:val="-8"/>
        </w:rPr>
        <w:t> </w:t>
      </w:r>
      <w:r>
        <w:rPr/>
        <w:t>de</w:t>
      </w:r>
      <w:r>
        <w:rPr>
          <w:spacing w:val="-9"/>
        </w:rPr>
        <w:t> </w:t>
      </w:r>
      <w:r>
        <w:rPr/>
        <w:t>Internação</w:t>
      </w:r>
      <w:r>
        <w:rPr>
          <w:spacing w:val="-6"/>
        </w:rPr>
        <w:t> </w:t>
      </w:r>
      <w:r>
        <w:rPr/>
        <w:t>Domiciliar,</w:t>
      </w:r>
      <w:r>
        <w:rPr>
          <w:spacing w:val="-6"/>
        </w:rPr>
        <w:t> </w:t>
      </w:r>
      <w:r>
        <w:rPr/>
        <w:t>desocupando</w:t>
      </w:r>
      <w:r>
        <w:rPr>
          <w:spacing w:val="-6"/>
        </w:rPr>
        <w:t> </w:t>
      </w:r>
      <w:r>
        <w:rPr/>
        <w:t>leitos</w:t>
      </w:r>
      <w:r>
        <w:rPr>
          <w:spacing w:val="-9"/>
        </w:rPr>
        <w:t> </w:t>
      </w:r>
      <w:r>
        <w:rPr/>
        <w:t>hospitalares.</w:t>
      </w:r>
      <w:r>
        <w:rPr>
          <w:spacing w:val="-7"/>
        </w:rPr>
        <w:t> </w:t>
      </w:r>
      <w:r>
        <w:rPr/>
        <w:t>Para</w:t>
      </w:r>
      <w:r>
        <w:rPr>
          <w:spacing w:val="-7"/>
        </w:rPr>
        <w:t> </w:t>
      </w:r>
      <w:r>
        <w:rPr/>
        <w:t>processamento</w:t>
      </w:r>
      <w:r>
        <w:rPr>
          <w:spacing w:val="-6"/>
        </w:rPr>
        <w:t> </w:t>
      </w:r>
      <w:r>
        <w:rPr/>
        <w:t>e</w:t>
      </w:r>
      <w:r>
        <w:rPr>
          <w:spacing w:val="-9"/>
        </w:rPr>
        <w:t> </w:t>
      </w:r>
      <w:r>
        <w:rPr/>
        <w:t>análise de dados coletados, foi usada a metodologia modificada da originalmente descrita por Cordeiro e</w:t>
      </w:r>
      <w:r>
        <w:rPr>
          <w:spacing w:val="-5"/>
        </w:rPr>
        <w:t> </w:t>
      </w:r>
      <w:r>
        <w:rPr/>
        <w:t>colaboradores.</w:t>
      </w:r>
    </w:p>
    <w:p>
      <w:pPr>
        <w:pStyle w:val="BodyText"/>
        <w:spacing w:before="6"/>
        <w:rPr>
          <w:sz w:val="15"/>
        </w:rPr>
      </w:pPr>
    </w:p>
    <w:p>
      <w:pPr>
        <w:pStyle w:val="BodyText"/>
        <w:spacing w:line="259" w:lineRule="auto" w:before="1"/>
        <w:ind w:left="120" w:right="106" w:hanging="10"/>
        <w:jc w:val="both"/>
      </w:pPr>
      <w:r>
        <w:rPr>
          <w:b/>
        </w:rPr>
        <w:t>Resultados: </w:t>
      </w:r>
      <w:r>
        <w:rPr/>
        <w:t>Após análise diária de dados de internação de 5 pacientes, até então, que estavam na Clínica Médica do Hospital Regional de Ceilândia (HRC), verificou-se dados sobre dias totais de internação, dias de internação necessária (IN), dias de internação redundante (IR), custo diário e total de internação, custo desnecessário em caso de internação redundante e justificativas frequentes para saída do âmbito hospitalar. O sujeito 1 (s1) esteve internado por 141 dias, sendo IN=40 e IR=101. O s2 teve 11 dias de internação com IN=0 e IR=11, s3=5 dias</w:t>
      </w:r>
      <w:r>
        <w:rPr>
          <w:spacing w:val="-3"/>
        </w:rPr>
        <w:t> </w:t>
      </w:r>
      <w:r>
        <w:rPr/>
        <w:t>de</w:t>
      </w:r>
      <w:r>
        <w:rPr>
          <w:spacing w:val="-2"/>
        </w:rPr>
        <w:t> </w:t>
      </w:r>
      <w:r>
        <w:rPr/>
        <w:t>internação, com</w:t>
      </w:r>
      <w:r>
        <w:rPr>
          <w:spacing w:val="-6"/>
        </w:rPr>
        <w:t> </w:t>
      </w:r>
      <w:r>
        <w:rPr/>
        <w:t>IN=3</w:t>
      </w:r>
      <w:r>
        <w:rPr>
          <w:spacing w:val="-3"/>
        </w:rPr>
        <w:t> </w:t>
      </w:r>
      <w:r>
        <w:rPr/>
        <w:t>e</w:t>
      </w:r>
      <w:r>
        <w:rPr>
          <w:spacing w:val="-2"/>
        </w:rPr>
        <w:t> </w:t>
      </w:r>
      <w:r>
        <w:rPr/>
        <w:t>IR=2,</w:t>
      </w:r>
      <w:r>
        <w:rPr>
          <w:spacing w:val="-4"/>
        </w:rPr>
        <w:t> </w:t>
      </w:r>
      <w:r>
        <w:rPr/>
        <w:t>s4=26</w:t>
      </w:r>
      <w:r>
        <w:rPr>
          <w:spacing w:val="-2"/>
        </w:rPr>
        <w:t> </w:t>
      </w:r>
      <w:r>
        <w:rPr/>
        <w:t>dias internado, com</w:t>
      </w:r>
      <w:r>
        <w:rPr>
          <w:spacing w:val="-7"/>
        </w:rPr>
        <w:t> </w:t>
      </w:r>
      <w:r>
        <w:rPr/>
        <w:t>IN=21</w:t>
      </w:r>
      <w:r>
        <w:rPr>
          <w:spacing w:val="-2"/>
        </w:rPr>
        <w:t> </w:t>
      </w:r>
      <w:r>
        <w:rPr/>
        <w:t>e</w:t>
      </w:r>
      <w:r>
        <w:rPr>
          <w:spacing w:val="-4"/>
        </w:rPr>
        <w:t> </w:t>
      </w:r>
      <w:r>
        <w:rPr/>
        <w:t>IR=5</w:t>
      </w:r>
      <w:r>
        <w:rPr>
          <w:spacing w:val="-2"/>
        </w:rPr>
        <w:t> </w:t>
      </w:r>
      <w:r>
        <w:rPr/>
        <w:t>e</w:t>
      </w:r>
      <w:r>
        <w:rPr>
          <w:spacing w:val="-5"/>
        </w:rPr>
        <w:t> </w:t>
      </w:r>
      <w:r>
        <w:rPr/>
        <w:t>o s5=25</w:t>
      </w:r>
      <w:r>
        <w:rPr>
          <w:spacing w:val="-5"/>
        </w:rPr>
        <w:t> </w:t>
      </w:r>
      <w:r>
        <w:rPr/>
        <w:t>dias</w:t>
      </w:r>
      <w:r>
        <w:rPr>
          <w:spacing w:val="-3"/>
        </w:rPr>
        <w:t> </w:t>
      </w:r>
      <w:r>
        <w:rPr/>
        <w:t>de</w:t>
      </w:r>
      <w:r>
        <w:rPr>
          <w:spacing w:val="-1"/>
        </w:rPr>
        <w:t> </w:t>
      </w:r>
      <w:r>
        <w:rPr/>
        <w:t>hospitalização,</w:t>
      </w:r>
      <w:r>
        <w:rPr>
          <w:spacing w:val="-4"/>
        </w:rPr>
        <w:t> </w:t>
      </w:r>
      <w:r>
        <w:rPr/>
        <w:t>sendo IN=10</w:t>
      </w:r>
      <w:r>
        <w:rPr>
          <w:spacing w:val="-5"/>
        </w:rPr>
        <w:t> </w:t>
      </w:r>
      <w:r>
        <w:rPr/>
        <w:t>e</w:t>
      </w:r>
      <w:r>
        <w:rPr>
          <w:spacing w:val="-1"/>
        </w:rPr>
        <w:t> </w:t>
      </w:r>
      <w:r>
        <w:rPr/>
        <w:t>IR=15.</w:t>
      </w:r>
      <w:r>
        <w:rPr>
          <w:spacing w:val="-1"/>
        </w:rPr>
        <w:t> </w:t>
      </w:r>
      <w:r>
        <w:rPr/>
        <w:t>Cada dia de internação na Clínica Médica custa, por leito, R$939,73 (na internação domiciliar, R$22,37). Dessa forma, o custo total foi de R$195.463,84. Enquanto isso, somente de internação redundante foram gastos</w:t>
      </w:r>
      <w:r>
        <w:rPr>
          <w:spacing w:val="-5"/>
        </w:rPr>
        <w:t> </w:t>
      </w:r>
      <w:r>
        <w:rPr/>
        <w:t>R$125.923,82.</w:t>
      </w:r>
    </w:p>
    <w:p>
      <w:pPr>
        <w:pStyle w:val="BodyText"/>
        <w:spacing w:before="9"/>
        <w:rPr>
          <w:sz w:val="9"/>
        </w:rPr>
      </w:pPr>
    </w:p>
    <w:p>
      <w:pPr>
        <w:pStyle w:val="BodyText"/>
        <w:spacing w:line="259" w:lineRule="auto" w:before="1"/>
        <w:ind w:left="120" w:right="106" w:hanging="10"/>
        <w:jc w:val="both"/>
      </w:pPr>
      <w:r>
        <w:rPr>
          <w:b/>
        </w:rPr>
        <w:t>Conclusão: </w:t>
      </w:r>
      <w:r>
        <w:rPr/>
        <w:t>Após análise diária de dados de internação de 5 pacientes, até então, que estavam na Clínica Médica do Hospital Regional de Ceilândia (HRC), verificou-se dados sobre dias totais de internação, dias de internação necessária (IN), dias de internação redundante (IR), custo diário e total de internação, custo desnecessário em caso de internação redundante e justificativas frequentes para saída do âmbito hospitalar. O sujeito 1 (s1) esteve internado por 141 dias, sendo IN=40 e IR=101. O s2 teve 11 dias de internação com IN=0 e IR=11, s3=5 dias</w:t>
      </w:r>
      <w:r>
        <w:rPr>
          <w:spacing w:val="-3"/>
        </w:rPr>
        <w:t> </w:t>
      </w:r>
      <w:r>
        <w:rPr/>
        <w:t>de</w:t>
      </w:r>
      <w:r>
        <w:rPr>
          <w:spacing w:val="-2"/>
        </w:rPr>
        <w:t> </w:t>
      </w:r>
      <w:r>
        <w:rPr/>
        <w:t>internação, com</w:t>
      </w:r>
      <w:r>
        <w:rPr>
          <w:spacing w:val="-6"/>
        </w:rPr>
        <w:t> </w:t>
      </w:r>
      <w:r>
        <w:rPr/>
        <w:t>IN=3</w:t>
      </w:r>
      <w:r>
        <w:rPr>
          <w:spacing w:val="-3"/>
        </w:rPr>
        <w:t> </w:t>
      </w:r>
      <w:r>
        <w:rPr/>
        <w:t>e</w:t>
      </w:r>
      <w:r>
        <w:rPr>
          <w:spacing w:val="-2"/>
        </w:rPr>
        <w:t> </w:t>
      </w:r>
      <w:r>
        <w:rPr/>
        <w:t>IR=2,</w:t>
      </w:r>
      <w:r>
        <w:rPr>
          <w:spacing w:val="-4"/>
        </w:rPr>
        <w:t> </w:t>
      </w:r>
      <w:r>
        <w:rPr/>
        <w:t>s4=26</w:t>
      </w:r>
      <w:r>
        <w:rPr>
          <w:spacing w:val="-2"/>
        </w:rPr>
        <w:t> </w:t>
      </w:r>
      <w:r>
        <w:rPr/>
        <w:t>dias internado, com</w:t>
      </w:r>
      <w:r>
        <w:rPr>
          <w:spacing w:val="-7"/>
        </w:rPr>
        <w:t> </w:t>
      </w:r>
      <w:r>
        <w:rPr/>
        <w:t>IN=21</w:t>
      </w:r>
      <w:r>
        <w:rPr>
          <w:spacing w:val="-2"/>
        </w:rPr>
        <w:t> </w:t>
      </w:r>
      <w:r>
        <w:rPr/>
        <w:t>e</w:t>
      </w:r>
      <w:r>
        <w:rPr>
          <w:spacing w:val="-4"/>
        </w:rPr>
        <w:t> </w:t>
      </w:r>
      <w:r>
        <w:rPr/>
        <w:t>IR=5</w:t>
      </w:r>
      <w:r>
        <w:rPr>
          <w:spacing w:val="-2"/>
        </w:rPr>
        <w:t> </w:t>
      </w:r>
      <w:r>
        <w:rPr/>
        <w:t>e</w:t>
      </w:r>
      <w:r>
        <w:rPr>
          <w:spacing w:val="-5"/>
        </w:rPr>
        <w:t> </w:t>
      </w:r>
      <w:r>
        <w:rPr/>
        <w:t>o s5=25</w:t>
      </w:r>
      <w:r>
        <w:rPr>
          <w:spacing w:val="-5"/>
        </w:rPr>
        <w:t> </w:t>
      </w:r>
      <w:r>
        <w:rPr/>
        <w:t>dias</w:t>
      </w:r>
      <w:r>
        <w:rPr>
          <w:spacing w:val="-3"/>
        </w:rPr>
        <w:t> </w:t>
      </w:r>
      <w:r>
        <w:rPr/>
        <w:t>de</w:t>
      </w:r>
      <w:r>
        <w:rPr>
          <w:spacing w:val="-1"/>
        </w:rPr>
        <w:t> </w:t>
      </w:r>
      <w:r>
        <w:rPr/>
        <w:t>hospitalização,</w:t>
      </w:r>
      <w:r>
        <w:rPr>
          <w:spacing w:val="-4"/>
        </w:rPr>
        <w:t> </w:t>
      </w:r>
      <w:r>
        <w:rPr/>
        <w:t>sendo IN=10</w:t>
      </w:r>
      <w:r>
        <w:rPr>
          <w:spacing w:val="-5"/>
        </w:rPr>
        <w:t> </w:t>
      </w:r>
      <w:r>
        <w:rPr/>
        <w:t>e</w:t>
      </w:r>
      <w:r>
        <w:rPr>
          <w:spacing w:val="-1"/>
        </w:rPr>
        <w:t> </w:t>
      </w:r>
      <w:r>
        <w:rPr/>
        <w:t>IR=15.</w:t>
      </w:r>
      <w:r>
        <w:rPr>
          <w:spacing w:val="-1"/>
        </w:rPr>
        <w:t> </w:t>
      </w:r>
      <w:r>
        <w:rPr/>
        <w:t>Cada dia de internação na Clínica Médica custa, por leito, R$939,73 (na internação domiciliar, R$22,37). Dessa forma, o custo total foi de R$195.463,84. Enquanto isso, somente de internação redundante foram gastos</w:t>
      </w:r>
      <w:r>
        <w:rPr>
          <w:spacing w:val="-5"/>
        </w:rPr>
        <w:t> </w:t>
      </w:r>
      <w:r>
        <w:rPr/>
        <w:t>R$125.923,82.</w:t>
      </w:r>
    </w:p>
    <w:p>
      <w:pPr>
        <w:pStyle w:val="BodyText"/>
        <w:spacing w:before="7"/>
        <w:rPr>
          <w:sz w:val="9"/>
        </w:rPr>
      </w:pPr>
    </w:p>
    <w:p>
      <w:pPr>
        <w:spacing w:before="0"/>
        <w:ind w:left="111" w:right="0" w:firstLine="0"/>
        <w:jc w:val="both"/>
        <w:rPr>
          <w:sz w:val="12"/>
        </w:rPr>
      </w:pPr>
      <w:r>
        <w:rPr>
          <w:b/>
          <w:sz w:val="12"/>
        </w:rPr>
        <w:t>Palavras-Chave: </w:t>
      </w:r>
      <w:r>
        <w:rPr>
          <w:sz w:val="12"/>
        </w:rPr>
        <w:t>Desospitalização, gestão, saúde coletiva.</w:t>
      </w:r>
    </w:p>
    <w:p>
      <w:pPr>
        <w:pStyle w:val="BodyText"/>
        <w:spacing w:before="9"/>
        <w:rPr>
          <w:sz w:val="10"/>
        </w:rPr>
      </w:pPr>
    </w:p>
    <w:p>
      <w:pPr>
        <w:pStyle w:val="BodyText"/>
        <w:spacing w:line="259" w:lineRule="auto"/>
        <w:ind w:left="120" w:right="109" w:hanging="10"/>
        <w:jc w:val="both"/>
      </w:pPr>
      <w:r>
        <w:rPr>
          <w:b/>
        </w:rPr>
        <w:t>Colaboradores: </w:t>
      </w:r>
      <w:r>
        <w:rPr/>
        <w:t>Ana Carolina Dill de Quadros de Matos, Sara de França Mendes, Márcia Soares Evangelista, Valdenísia Apolinário Alencar e Emerson Fachin Martins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0" w:right="162"/>
        <w:jc w:val="right"/>
      </w:pPr>
      <w:r>
        <w:rPr>
          <w:color w:val="007E39"/>
        </w:rPr>
        <w:t>Trabalhadoras</w:t>
      </w:r>
      <w:r>
        <w:rPr>
          <w:color w:val="007E39"/>
          <w:spacing w:val="-3"/>
        </w:rPr>
        <w:t> </w:t>
      </w:r>
      <w:r>
        <w:rPr>
          <w:color w:val="007E39"/>
        </w:rPr>
        <w:t>terceirizadas</w:t>
      </w:r>
      <w:r>
        <w:rPr>
          <w:color w:val="007E39"/>
          <w:spacing w:val="-2"/>
        </w:rPr>
        <w:t> </w:t>
      </w:r>
      <w:r>
        <w:rPr>
          <w:color w:val="007E39"/>
        </w:rPr>
        <w:t>e</w:t>
      </w:r>
      <w:r>
        <w:rPr>
          <w:color w:val="007E39"/>
          <w:spacing w:val="-2"/>
        </w:rPr>
        <w:t> </w:t>
      </w:r>
      <w:r>
        <w:rPr>
          <w:color w:val="007E39"/>
        </w:rPr>
        <w:t>as</w:t>
      </w:r>
      <w:r>
        <w:rPr>
          <w:color w:val="007E39"/>
          <w:spacing w:val="-2"/>
        </w:rPr>
        <w:t> </w:t>
      </w:r>
      <w:r>
        <w:rPr>
          <w:color w:val="007E39"/>
        </w:rPr>
        <w:t>articulações</w:t>
      </w:r>
      <w:r>
        <w:rPr>
          <w:color w:val="007E39"/>
          <w:spacing w:val="-2"/>
        </w:rPr>
        <w:t> </w:t>
      </w:r>
      <w:r>
        <w:rPr>
          <w:color w:val="007E39"/>
        </w:rPr>
        <w:t>que</w:t>
      </w:r>
      <w:r>
        <w:rPr>
          <w:color w:val="007E39"/>
          <w:spacing w:val="-3"/>
        </w:rPr>
        <w:t> </w:t>
      </w:r>
      <w:r>
        <w:rPr>
          <w:color w:val="007E39"/>
        </w:rPr>
        <w:t>as</w:t>
      </w:r>
      <w:r>
        <w:rPr>
          <w:color w:val="007E39"/>
          <w:spacing w:val="-1"/>
        </w:rPr>
        <w:t> </w:t>
      </w:r>
      <w:r>
        <w:rPr>
          <w:color w:val="007E39"/>
        </w:rPr>
        <w:t>invizibilizam:</w:t>
      </w:r>
      <w:r>
        <w:rPr>
          <w:color w:val="007E39"/>
          <w:spacing w:val="-4"/>
        </w:rPr>
        <w:t> </w:t>
      </w:r>
      <w:r>
        <w:rPr>
          <w:color w:val="007E39"/>
        </w:rPr>
        <w:t>questões</w:t>
      </w:r>
      <w:r>
        <w:rPr>
          <w:color w:val="007E39"/>
          <w:spacing w:val="-2"/>
        </w:rPr>
        <w:t> </w:t>
      </w:r>
      <w:r>
        <w:rPr>
          <w:color w:val="007E39"/>
        </w:rPr>
        <w:t>de</w:t>
      </w:r>
      <w:r>
        <w:rPr>
          <w:color w:val="007E39"/>
          <w:spacing w:val="-2"/>
        </w:rPr>
        <w:t> </w:t>
      </w:r>
      <w:r>
        <w:rPr>
          <w:color w:val="007E39"/>
        </w:rPr>
        <w:t>gênero</w:t>
      </w:r>
      <w:r>
        <w:rPr>
          <w:color w:val="007E39"/>
          <w:spacing w:val="-2"/>
        </w:rPr>
        <w:t> </w:t>
      </w:r>
      <w:r>
        <w:rPr>
          <w:color w:val="007E39"/>
        </w:rPr>
        <w:t>na</w:t>
      </w:r>
      <w:r>
        <w:rPr>
          <w:color w:val="007E39"/>
          <w:spacing w:val="-4"/>
        </w:rPr>
        <w:t> </w:t>
      </w:r>
      <w:r>
        <w:rPr>
          <w:color w:val="007E39"/>
        </w:rPr>
        <w:t>sociedade</w:t>
      </w:r>
      <w:r>
        <w:rPr>
          <w:color w:val="007E39"/>
          <w:spacing w:val="-4"/>
        </w:rPr>
        <w:t> </w:t>
      </w:r>
      <w:r>
        <w:rPr>
          <w:color w:val="007E39"/>
        </w:rPr>
        <w:t>patriarcal</w:t>
      </w:r>
    </w:p>
    <w:p>
      <w:pPr>
        <w:pStyle w:val="BodyText"/>
        <w:spacing w:before="74"/>
        <w:ind w:right="124"/>
        <w:jc w:val="right"/>
      </w:pPr>
      <w:r>
        <w:rPr>
          <w:b/>
          <w:color w:val="2E75B6"/>
        </w:rPr>
        <w:t>Bolsista</w:t>
      </w:r>
      <w:r>
        <w:rPr>
          <w:color w:val="2E75B6"/>
        </w:rPr>
        <w:t>: Beatriz Gabriele de Castro Silva</w:t>
      </w:r>
      <w:r>
        <w:rPr>
          <w:color w:val="2E75B6"/>
          <w:spacing w:val="-19"/>
        </w:rPr>
        <w:t> </w:t>
      </w:r>
      <w:r>
        <w:rPr>
          <w:color w:val="2E75B6"/>
        </w:rPr>
        <w:t>Irber</w:t>
      </w: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4"/>
        <w:ind w:left="111" w:right="0" w:firstLine="0"/>
        <w:jc w:val="left"/>
        <w:rPr>
          <w:sz w:val="12"/>
        </w:rPr>
      </w:pPr>
      <w:r>
        <w:rPr>
          <w:b/>
          <w:sz w:val="12"/>
        </w:rPr>
        <w:t>Orientador (a): </w:t>
      </w:r>
      <w:r>
        <w:rPr>
          <w:sz w:val="12"/>
        </w:rPr>
        <w:t>TANIA MARA CAMPOS DE ALMEIDA</w:t>
      </w:r>
    </w:p>
    <w:p>
      <w:pPr>
        <w:pStyle w:val="BodyText"/>
        <w:spacing w:before="7"/>
        <w:rPr>
          <w:sz w:val="16"/>
        </w:rPr>
      </w:pPr>
    </w:p>
    <w:p>
      <w:pPr>
        <w:pStyle w:val="BodyText"/>
        <w:spacing w:line="259" w:lineRule="auto"/>
        <w:ind w:left="120" w:right="104" w:hanging="10"/>
        <w:jc w:val="both"/>
      </w:pPr>
      <w:r>
        <w:rPr>
          <w:b/>
        </w:rPr>
        <w:t>Introdução: </w:t>
      </w:r>
      <w:r>
        <w:rPr/>
        <w:t>Embora as mulheres estejam presentes no mercado de trabalho, as profissões que têm maior facilidade em ocupar são as vinculadas aos estereótipos sexistas. Idéias e práticas que associam as mulheres com os cuidados e a limpeza tem sido tradicionalmente sua responsabilidade. Nessas tarefas laborais, encontra-se uma mão de obra essencialmente feminina, com baixa qualificação profissional e grau de</w:t>
      </w:r>
      <w:r>
        <w:rPr>
          <w:spacing w:val="-5"/>
        </w:rPr>
        <w:t> </w:t>
      </w:r>
      <w:r>
        <w:rPr/>
        <w:t>escolaridade,</w:t>
      </w:r>
      <w:r>
        <w:rPr>
          <w:spacing w:val="-3"/>
        </w:rPr>
        <w:t> </w:t>
      </w:r>
      <w:r>
        <w:rPr/>
        <w:t>oriunda</w:t>
      </w:r>
      <w:r>
        <w:rPr>
          <w:spacing w:val="-5"/>
        </w:rPr>
        <w:t> </w:t>
      </w:r>
      <w:r>
        <w:rPr/>
        <w:t>do</w:t>
      </w:r>
      <w:r>
        <w:rPr>
          <w:spacing w:val="-2"/>
        </w:rPr>
        <w:t> </w:t>
      </w:r>
      <w:r>
        <w:rPr/>
        <w:t>interior</w:t>
      </w:r>
      <w:r>
        <w:rPr>
          <w:spacing w:val="-3"/>
        </w:rPr>
        <w:t> </w:t>
      </w:r>
      <w:r>
        <w:rPr/>
        <w:t>mais</w:t>
      </w:r>
      <w:r>
        <w:rPr>
          <w:spacing w:val="-6"/>
        </w:rPr>
        <w:t> </w:t>
      </w:r>
      <w:r>
        <w:rPr/>
        <w:t>pobre</w:t>
      </w:r>
      <w:r>
        <w:rPr>
          <w:spacing w:val="-3"/>
        </w:rPr>
        <w:t> </w:t>
      </w:r>
      <w:r>
        <w:rPr/>
        <w:t>economicamente</w:t>
      </w:r>
      <w:r>
        <w:rPr>
          <w:spacing w:val="-5"/>
        </w:rPr>
        <w:t> </w:t>
      </w:r>
      <w:r>
        <w:rPr/>
        <w:t>do</w:t>
      </w:r>
      <w:r>
        <w:rPr>
          <w:spacing w:val="-2"/>
        </w:rPr>
        <w:t> </w:t>
      </w:r>
      <w:r>
        <w:rPr/>
        <w:t>país.</w:t>
      </w:r>
      <w:r>
        <w:rPr>
          <w:spacing w:val="-4"/>
        </w:rPr>
        <w:t> </w:t>
      </w:r>
      <w:r>
        <w:rPr/>
        <w:t>Tais</w:t>
      </w:r>
      <w:r>
        <w:rPr>
          <w:spacing w:val="-6"/>
        </w:rPr>
        <w:t> </w:t>
      </w:r>
      <w:r>
        <w:rPr/>
        <w:t>trabalhadoras</w:t>
      </w:r>
      <w:r>
        <w:rPr>
          <w:spacing w:val="-5"/>
        </w:rPr>
        <w:t> </w:t>
      </w:r>
      <w:r>
        <w:rPr/>
        <w:t>têm</w:t>
      </w:r>
      <w:r>
        <w:rPr>
          <w:spacing w:val="-9"/>
        </w:rPr>
        <w:t> </w:t>
      </w:r>
      <w:r>
        <w:rPr/>
        <w:t>restrições</w:t>
      </w:r>
      <w:r>
        <w:rPr>
          <w:spacing w:val="-6"/>
        </w:rPr>
        <w:t> </w:t>
      </w:r>
      <w:r>
        <w:rPr/>
        <w:t>de</w:t>
      </w:r>
      <w:r>
        <w:rPr>
          <w:spacing w:val="-4"/>
        </w:rPr>
        <w:t> </w:t>
      </w:r>
      <w:r>
        <w:rPr/>
        <w:t>Direitos</w:t>
      </w:r>
      <w:r>
        <w:rPr>
          <w:spacing w:val="-6"/>
        </w:rPr>
        <w:t> </w:t>
      </w:r>
      <w:r>
        <w:rPr/>
        <w:t>trabalhistas,</w:t>
      </w:r>
      <w:r>
        <w:rPr>
          <w:spacing w:val="-3"/>
        </w:rPr>
        <w:t> </w:t>
      </w:r>
      <w:r>
        <w:rPr/>
        <w:t>exaustivas jornadas de trabalho, péssimas condições laborais, são pouco percebidas e estabelecem raras interações sociais com os funcionários efetivos das instituições ou com as pessoas que aí transitam. A articulação, portanto, entre imagens conservadoras da mulher e de sua função na sociedade</w:t>
      </w:r>
      <w:r>
        <w:rPr>
          <w:spacing w:val="-6"/>
        </w:rPr>
        <w:t> </w:t>
      </w:r>
      <w:r>
        <w:rPr/>
        <w:t>com</w:t>
      </w:r>
      <w:r>
        <w:rPr>
          <w:spacing w:val="-9"/>
        </w:rPr>
        <w:t> </w:t>
      </w:r>
      <w:r>
        <w:rPr/>
        <w:t>o</w:t>
      </w:r>
      <w:r>
        <w:rPr>
          <w:spacing w:val="-2"/>
        </w:rPr>
        <w:t> </w:t>
      </w:r>
      <w:r>
        <w:rPr/>
        <w:t>seu</w:t>
      </w:r>
      <w:r>
        <w:rPr>
          <w:spacing w:val="-5"/>
        </w:rPr>
        <w:t> </w:t>
      </w:r>
      <w:r>
        <w:rPr/>
        <w:t>ingresso</w:t>
      </w:r>
      <w:r>
        <w:rPr>
          <w:spacing w:val="-2"/>
        </w:rPr>
        <w:t> </w:t>
      </w:r>
      <w:r>
        <w:rPr/>
        <w:t>no</w:t>
      </w:r>
      <w:r>
        <w:rPr>
          <w:spacing w:val="-4"/>
        </w:rPr>
        <w:t> </w:t>
      </w:r>
      <w:r>
        <w:rPr/>
        <w:t>mundo</w:t>
      </w:r>
      <w:r>
        <w:rPr>
          <w:spacing w:val="-3"/>
        </w:rPr>
        <w:t> </w:t>
      </w:r>
      <w:r>
        <w:rPr/>
        <w:t>do</w:t>
      </w:r>
      <w:r>
        <w:rPr>
          <w:spacing w:val="-6"/>
        </w:rPr>
        <w:t> </w:t>
      </w:r>
      <w:r>
        <w:rPr/>
        <w:t>trabalho</w:t>
      </w:r>
      <w:r>
        <w:rPr>
          <w:spacing w:val="-5"/>
        </w:rPr>
        <w:t> </w:t>
      </w:r>
      <w:r>
        <w:rPr/>
        <w:t>via</w:t>
      </w:r>
      <w:r>
        <w:rPr>
          <w:spacing w:val="-5"/>
        </w:rPr>
        <w:t> </w:t>
      </w:r>
      <w:r>
        <w:rPr/>
        <w:t>a</w:t>
      </w:r>
      <w:r>
        <w:rPr>
          <w:spacing w:val="-3"/>
        </w:rPr>
        <w:t> </w:t>
      </w:r>
      <w:r>
        <w:rPr/>
        <w:t>limpeza</w:t>
      </w:r>
      <w:r>
        <w:rPr>
          <w:spacing w:val="-6"/>
        </w:rPr>
        <w:t> </w:t>
      </w:r>
      <w:r>
        <w:rPr/>
        <w:t>e</w:t>
      </w:r>
      <w:r>
        <w:rPr>
          <w:spacing w:val="-4"/>
        </w:rPr>
        <w:t> </w:t>
      </w:r>
      <w:r>
        <w:rPr/>
        <w:t>a</w:t>
      </w:r>
      <w:r>
        <w:rPr>
          <w:spacing w:val="-5"/>
        </w:rPr>
        <w:t> </w:t>
      </w:r>
      <w:r>
        <w:rPr/>
        <w:t>conservação,</w:t>
      </w:r>
      <w:r>
        <w:rPr>
          <w:spacing w:val="-6"/>
        </w:rPr>
        <w:t> </w:t>
      </w:r>
      <w:r>
        <w:rPr/>
        <w:t>realizadas</w:t>
      </w:r>
      <w:r>
        <w:rPr>
          <w:spacing w:val="-6"/>
        </w:rPr>
        <w:t> </w:t>
      </w:r>
      <w:r>
        <w:rPr/>
        <w:t>por</w:t>
      </w:r>
      <w:r>
        <w:rPr>
          <w:spacing w:val="-5"/>
        </w:rPr>
        <w:t> </w:t>
      </w:r>
      <w:r>
        <w:rPr/>
        <w:t>funcionárias</w:t>
      </w:r>
      <w:r>
        <w:rPr>
          <w:spacing w:val="-6"/>
        </w:rPr>
        <w:t> </w:t>
      </w:r>
      <w:r>
        <w:rPr/>
        <w:t>terceirizadas,</w:t>
      </w:r>
      <w:r>
        <w:rPr>
          <w:spacing w:val="-1"/>
        </w:rPr>
        <w:t> </w:t>
      </w:r>
      <w:r>
        <w:rPr/>
        <w:t>foi</w:t>
      </w:r>
      <w:r>
        <w:rPr>
          <w:spacing w:val="-9"/>
        </w:rPr>
        <w:t> </w:t>
      </w:r>
      <w:r>
        <w:rPr/>
        <w:t>o</w:t>
      </w:r>
      <w:r>
        <w:rPr>
          <w:spacing w:val="-5"/>
        </w:rPr>
        <w:t> </w:t>
      </w:r>
      <w:r>
        <w:rPr/>
        <w:t>tema</w:t>
      </w:r>
      <w:r>
        <w:rPr>
          <w:spacing w:val="-4"/>
        </w:rPr>
        <w:t> </w:t>
      </w:r>
      <w:r>
        <w:rPr/>
        <w:t>central deste PIBIC.</w:t>
      </w:r>
    </w:p>
    <w:p>
      <w:pPr>
        <w:pStyle w:val="BodyText"/>
        <w:spacing w:before="5"/>
        <w:rPr>
          <w:sz w:val="15"/>
        </w:rPr>
      </w:pPr>
    </w:p>
    <w:p>
      <w:pPr>
        <w:pStyle w:val="BodyText"/>
        <w:spacing w:line="259" w:lineRule="auto"/>
        <w:ind w:left="106" w:right="105"/>
        <w:jc w:val="both"/>
      </w:pPr>
      <w:r>
        <w:rPr>
          <w:b/>
        </w:rPr>
        <w:t>Metodologia: </w:t>
      </w:r>
      <w:r>
        <w:rPr/>
        <w:t>Os objetivos a serem alcançados foram: identificar a(s) imagem(s) e o(s) papel(is) social(is) que funcionárias desse ramo atribuem a si mesmas, levantar o grau de escolaridade dessas trabalhadoras, a importância e o significado atribuídos à educação formal por parte delas, apreender como vivenciam a condição existencial de serem mulheres, exercendo essas atividades laborais, investigar quais são os estereótipos</w:t>
      </w:r>
      <w:r>
        <w:rPr>
          <w:spacing w:val="-6"/>
        </w:rPr>
        <w:t> </w:t>
      </w:r>
      <w:r>
        <w:rPr/>
        <w:t>que</w:t>
      </w:r>
      <w:r>
        <w:rPr>
          <w:spacing w:val="-4"/>
        </w:rPr>
        <w:t> </w:t>
      </w:r>
      <w:r>
        <w:rPr/>
        <w:t>percebem</w:t>
      </w:r>
      <w:r>
        <w:rPr>
          <w:spacing w:val="-8"/>
        </w:rPr>
        <w:t> </w:t>
      </w:r>
      <w:r>
        <w:rPr/>
        <w:t>a</w:t>
      </w:r>
      <w:r>
        <w:rPr>
          <w:spacing w:val="-4"/>
        </w:rPr>
        <w:t> </w:t>
      </w:r>
      <w:r>
        <w:rPr/>
        <w:t>partir</w:t>
      </w:r>
      <w:r>
        <w:rPr>
          <w:spacing w:val="-2"/>
        </w:rPr>
        <w:t> </w:t>
      </w:r>
      <w:r>
        <w:rPr/>
        <w:t>do</w:t>
      </w:r>
      <w:r>
        <w:rPr>
          <w:spacing w:val="-4"/>
        </w:rPr>
        <w:t> </w:t>
      </w:r>
      <w:r>
        <w:rPr/>
        <w:t>olhar</w:t>
      </w:r>
      <w:r>
        <w:rPr>
          <w:spacing w:val="-3"/>
        </w:rPr>
        <w:t> </w:t>
      </w:r>
      <w:r>
        <w:rPr/>
        <w:t>externo</w:t>
      </w:r>
      <w:r>
        <w:rPr>
          <w:spacing w:val="-1"/>
        </w:rPr>
        <w:t> </w:t>
      </w:r>
      <w:r>
        <w:rPr/>
        <w:t>voltado</w:t>
      </w:r>
      <w:r>
        <w:rPr>
          <w:spacing w:val="-2"/>
        </w:rPr>
        <w:t> </w:t>
      </w:r>
      <w:r>
        <w:rPr/>
        <w:t>a</w:t>
      </w:r>
      <w:r>
        <w:rPr>
          <w:spacing w:val="-4"/>
        </w:rPr>
        <w:t> </w:t>
      </w:r>
      <w:r>
        <w:rPr/>
        <w:t>elas,</w:t>
      </w:r>
      <w:r>
        <w:rPr>
          <w:spacing w:val="-3"/>
        </w:rPr>
        <w:t> </w:t>
      </w:r>
      <w:r>
        <w:rPr/>
        <w:t>enquanto</w:t>
      </w:r>
      <w:r>
        <w:rPr>
          <w:spacing w:val="-6"/>
        </w:rPr>
        <w:t> </w:t>
      </w:r>
      <w:r>
        <w:rPr/>
        <w:t>terceirizadas</w:t>
      </w:r>
      <w:r>
        <w:rPr>
          <w:spacing w:val="-4"/>
        </w:rPr>
        <w:t> </w:t>
      </w:r>
      <w:r>
        <w:rPr/>
        <w:t>da</w:t>
      </w:r>
      <w:r>
        <w:rPr>
          <w:spacing w:val="-2"/>
        </w:rPr>
        <w:t> </w:t>
      </w:r>
      <w:r>
        <w:rPr/>
        <w:t>limpeza.</w:t>
      </w:r>
      <w:r>
        <w:rPr>
          <w:spacing w:val="-2"/>
        </w:rPr>
        <w:t> </w:t>
      </w:r>
      <w:r>
        <w:rPr/>
        <w:t>Para</w:t>
      </w:r>
      <w:r>
        <w:rPr>
          <w:spacing w:val="-6"/>
        </w:rPr>
        <w:t> </w:t>
      </w:r>
      <w:r>
        <w:rPr/>
        <w:t>tanto,</w:t>
      </w:r>
      <w:r>
        <w:rPr>
          <w:spacing w:val="-6"/>
        </w:rPr>
        <w:t> </w:t>
      </w:r>
      <w:r>
        <w:rPr/>
        <w:t>foram</w:t>
      </w:r>
      <w:r>
        <w:rPr>
          <w:spacing w:val="-7"/>
        </w:rPr>
        <w:t> </w:t>
      </w:r>
      <w:r>
        <w:rPr/>
        <w:t>realizadas</w:t>
      </w:r>
      <w:r>
        <w:rPr>
          <w:spacing w:val="-6"/>
        </w:rPr>
        <w:t> </w:t>
      </w:r>
      <w:r>
        <w:rPr/>
        <w:t>as</w:t>
      </w:r>
      <w:r>
        <w:rPr>
          <w:spacing w:val="-6"/>
        </w:rPr>
        <w:t> </w:t>
      </w:r>
      <w:r>
        <w:rPr/>
        <w:t>seguintes estratégias</w:t>
      </w:r>
      <w:r>
        <w:rPr>
          <w:spacing w:val="-4"/>
        </w:rPr>
        <w:t> </w:t>
      </w:r>
      <w:r>
        <w:rPr/>
        <w:t>metodológicas:</w:t>
      </w:r>
      <w:r>
        <w:rPr>
          <w:spacing w:val="-3"/>
        </w:rPr>
        <w:t> </w:t>
      </w:r>
      <w:r>
        <w:rPr/>
        <w:t>observações</w:t>
      </w:r>
      <w:r>
        <w:rPr>
          <w:spacing w:val="-5"/>
        </w:rPr>
        <w:t> </w:t>
      </w:r>
      <w:r>
        <w:rPr/>
        <w:t>diretas</w:t>
      </w:r>
      <w:r>
        <w:rPr>
          <w:spacing w:val="-4"/>
        </w:rPr>
        <w:t> </w:t>
      </w:r>
      <w:r>
        <w:rPr/>
        <w:t>de</w:t>
      </w:r>
      <w:r>
        <w:rPr>
          <w:spacing w:val="-4"/>
        </w:rPr>
        <w:t> </w:t>
      </w:r>
      <w:r>
        <w:rPr/>
        <w:t>campo,</w:t>
      </w:r>
      <w:r>
        <w:rPr>
          <w:spacing w:val="-3"/>
        </w:rPr>
        <w:t> </w:t>
      </w:r>
      <w:r>
        <w:rPr/>
        <w:t>anotadas</w:t>
      </w:r>
      <w:r>
        <w:rPr>
          <w:spacing w:val="-5"/>
        </w:rPr>
        <w:t> </w:t>
      </w:r>
      <w:r>
        <w:rPr/>
        <w:t>em</w:t>
      </w:r>
      <w:r>
        <w:rPr>
          <w:spacing w:val="-6"/>
        </w:rPr>
        <w:t> </w:t>
      </w:r>
      <w:r>
        <w:rPr/>
        <w:t>«diário</w:t>
      </w:r>
      <w:r>
        <w:rPr>
          <w:spacing w:val="-2"/>
        </w:rPr>
        <w:t> </w:t>
      </w:r>
      <w:r>
        <w:rPr/>
        <w:t>de</w:t>
      </w:r>
      <w:r>
        <w:rPr>
          <w:spacing w:val="-4"/>
        </w:rPr>
        <w:t> </w:t>
      </w:r>
      <w:r>
        <w:rPr/>
        <w:t>bordo»,</w:t>
      </w:r>
      <w:r>
        <w:rPr>
          <w:spacing w:val="-4"/>
        </w:rPr>
        <w:t> </w:t>
      </w:r>
      <w:r>
        <w:rPr/>
        <w:t>tendo</w:t>
      </w:r>
      <w:r>
        <w:rPr>
          <w:spacing w:val="-4"/>
        </w:rPr>
        <w:t> </w:t>
      </w:r>
      <w:r>
        <w:rPr/>
        <w:t>a</w:t>
      </w:r>
      <w:r>
        <w:rPr>
          <w:spacing w:val="-4"/>
        </w:rPr>
        <w:t> </w:t>
      </w:r>
      <w:r>
        <w:rPr/>
        <w:t>UnB</w:t>
      </w:r>
      <w:r>
        <w:rPr>
          <w:spacing w:val="-5"/>
        </w:rPr>
        <w:t> </w:t>
      </w:r>
      <w:r>
        <w:rPr/>
        <w:t>como</w:t>
      </w:r>
      <w:r>
        <w:rPr>
          <w:spacing w:val="-2"/>
        </w:rPr>
        <w:t> </w:t>
      </w:r>
      <w:r>
        <w:rPr/>
        <w:t>alvo</w:t>
      </w:r>
      <w:r>
        <w:rPr>
          <w:spacing w:val="-1"/>
        </w:rPr>
        <w:t> </w:t>
      </w:r>
      <w:r>
        <w:rPr/>
        <w:t>do</w:t>
      </w:r>
      <w:r>
        <w:rPr>
          <w:spacing w:val="-4"/>
        </w:rPr>
        <w:t> </w:t>
      </w:r>
      <w:r>
        <w:rPr/>
        <w:t>contato</w:t>
      </w:r>
      <w:r>
        <w:rPr>
          <w:spacing w:val="-1"/>
        </w:rPr>
        <w:t> </w:t>
      </w:r>
      <w:r>
        <w:rPr/>
        <w:t>da</w:t>
      </w:r>
      <w:r>
        <w:rPr>
          <w:spacing w:val="-4"/>
        </w:rPr>
        <w:t> </w:t>
      </w:r>
      <w:r>
        <w:rPr/>
        <w:t>autora</w:t>
      </w:r>
      <w:r>
        <w:rPr>
          <w:spacing w:val="-2"/>
        </w:rPr>
        <w:t> </w:t>
      </w:r>
      <w:r>
        <w:rPr/>
        <w:t>com</w:t>
      </w:r>
      <w:r>
        <w:rPr>
          <w:spacing w:val="-8"/>
        </w:rPr>
        <w:t> </w:t>
      </w:r>
      <w:r>
        <w:rPr/>
        <w:t>as trabalhadoras, entrevistas semi-estruturadas com roteiro previamente definido por </w:t>
      </w:r>
      <w:r>
        <w:rPr>
          <w:spacing w:val="-3"/>
        </w:rPr>
        <w:t>meio </w:t>
      </w:r>
      <w:r>
        <w:rPr/>
        <w:t>do recurso de «evocação» e apoio dos resultados obtidos por meio da pesquisa maior a que está vinculado este PIBIC. As entrevistas foram gravadas mediante Termo de Consentimento Livre e</w:t>
      </w:r>
      <w:r>
        <w:rPr>
          <w:spacing w:val="-1"/>
        </w:rPr>
        <w:t> </w:t>
      </w:r>
      <w:r>
        <w:rPr/>
        <w:t>Esclarecido.</w:t>
      </w:r>
    </w:p>
    <w:p>
      <w:pPr>
        <w:pStyle w:val="BodyText"/>
        <w:spacing w:before="8"/>
        <w:rPr>
          <w:sz w:val="15"/>
        </w:rPr>
      </w:pPr>
    </w:p>
    <w:p>
      <w:pPr>
        <w:pStyle w:val="BodyText"/>
        <w:spacing w:line="259" w:lineRule="auto" w:before="1"/>
        <w:ind w:left="120" w:right="107" w:hanging="10"/>
        <w:jc w:val="both"/>
      </w:pPr>
      <w:r>
        <w:rPr>
          <w:b/>
        </w:rPr>
        <w:t>Resultados:</w:t>
      </w:r>
      <w:r>
        <w:rPr>
          <w:b/>
          <w:spacing w:val="-10"/>
        </w:rPr>
        <w:t> </w:t>
      </w:r>
      <w:r>
        <w:rPr/>
        <w:t>Mediante</w:t>
      </w:r>
      <w:r>
        <w:rPr>
          <w:spacing w:val="-9"/>
        </w:rPr>
        <w:t> </w:t>
      </w:r>
      <w:r>
        <w:rPr/>
        <w:t>a</w:t>
      </w:r>
      <w:r>
        <w:rPr>
          <w:spacing w:val="-9"/>
        </w:rPr>
        <w:t> </w:t>
      </w:r>
      <w:r>
        <w:rPr/>
        <w:t>realização</w:t>
      </w:r>
      <w:r>
        <w:rPr>
          <w:spacing w:val="-7"/>
        </w:rPr>
        <w:t> </w:t>
      </w:r>
      <w:r>
        <w:rPr/>
        <w:t>das</w:t>
      </w:r>
      <w:r>
        <w:rPr>
          <w:spacing w:val="-11"/>
        </w:rPr>
        <w:t> </w:t>
      </w:r>
      <w:r>
        <w:rPr/>
        <w:t>estratégias</w:t>
      </w:r>
      <w:r>
        <w:rPr>
          <w:spacing w:val="-10"/>
        </w:rPr>
        <w:t> </w:t>
      </w:r>
      <w:r>
        <w:rPr/>
        <w:t>metodológicas,</w:t>
      </w:r>
      <w:r>
        <w:rPr>
          <w:spacing w:val="-8"/>
        </w:rPr>
        <w:t> </w:t>
      </w:r>
      <w:r>
        <w:rPr/>
        <w:t>verificou-se</w:t>
      </w:r>
      <w:r>
        <w:rPr>
          <w:spacing w:val="-10"/>
        </w:rPr>
        <w:t> </w:t>
      </w:r>
      <w:r>
        <w:rPr/>
        <w:t>que</w:t>
      </w:r>
      <w:r>
        <w:rPr>
          <w:spacing w:val="-9"/>
        </w:rPr>
        <w:t> </w:t>
      </w:r>
      <w:r>
        <w:rPr/>
        <w:t>as</w:t>
      </w:r>
      <w:r>
        <w:rPr>
          <w:spacing w:val="-10"/>
        </w:rPr>
        <w:t> </w:t>
      </w:r>
      <w:r>
        <w:rPr/>
        <w:t>próprias</w:t>
      </w:r>
      <w:r>
        <w:rPr>
          <w:spacing w:val="-10"/>
        </w:rPr>
        <w:t> </w:t>
      </w:r>
      <w:r>
        <w:rPr/>
        <w:t>trabalhadoras</w:t>
      </w:r>
      <w:r>
        <w:rPr>
          <w:spacing w:val="-10"/>
        </w:rPr>
        <w:t> </w:t>
      </w:r>
      <w:r>
        <w:rPr/>
        <w:t>associam</w:t>
      </w:r>
      <w:r>
        <w:rPr>
          <w:spacing w:val="-11"/>
        </w:rPr>
        <w:t> </w:t>
      </w:r>
      <w:r>
        <w:rPr/>
        <w:t>a</w:t>
      </w:r>
      <w:r>
        <w:rPr>
          <w:spacing w:val="-9"/>
        </w:rPr>
        <w:t> </w:t>
      </w:r>
      <w:r>
        <w:rPr/>
        <w:t>condição</w:t>
      </w:r>
      <w:r>
        <w:rPr>
          <w:spacing w:val="-7"/>
        </w:rPr>
        <w:t> </w:t>
      </w:r>
      <w:r>
        <w:rPr/>
        <w:t>de</w:t>
      </w:r>
      <w:r>
        <w:rPr>
          <w:spacing w:val="-9"/>
        </w:rPr>
        <w:t> </w:t>
      </w:r>
      <w:r>
        <w:rPr/>
        <w:t>ser</w:t>
      </w:r>
      <w:r>
        <w:rPr>
          <w:spacing w:val="-6"/>
        </w:rPr>
        <w:t> </w:t>
      </w:r>
      <w:r>
        <w:rPr/>
        <w:t>mulher a</w:t>
      </w:r>
      <w:r>
        <w:rPr>
          <w:spacing w:val="-5"/>
        </w:rPr>
        <w:t> </w:t>
      </w:r>
      <w:r>
        <w:rPr/>
        <w:t>uma</w:t>
      </w:r>
      <w:r>
        <w:rPr>
          <w:spacing w:val="-2"/>
        </w:rPr>
        <w:t> </w:t>
      </w:r>
      <w:r>
        <w:rPr/>
        <w:t>imagem</w:t>
      </w:r>
      <w:r>
        <w:rPr>
          <w:spacing w:val="-8"/>
        </w:rPr>
        <w:t> </w:t>
      </w:r>
      <w:r>
        <w:rPr/>
        <w:t>conservadora.</w:t>
      </w:r>
      <w:r>
        <w:rPr>
          <w:spacing w:val="-3"/>
        </w:rPr>
        <w:t> </w:t>
      </w:r>
      <w:r>
        <w:rPr/>
        <w:t>Afinal,</w:t>
      </w:r>
      <w:r>
        <w:rPr>
          <w:spacing w:val="-1"/>
        </w:rPr>
        <w:t> </w:t>
      </w:r>
      <w:r>
        <w:rPr/>
        <w:t>muitas</w:t>
      </w:r>
      <w:r>
        <w:rPr>
          <w:spacing w:val="-5"/>
        </w:rPr>
        <w:t> </w:t>
      </w:r>
      <w:r>
        <w:rPr/>
        <w:t>delas</w:t>
      </w:r>
      <w:r>
        <w:rPr>
          <w:spacing w:val="-5"/>
        </w:rPr>
        <w:t> </w:t>
      </w:r>
      <w:r>
        <w:rPr/>
        <w:t>se</w:t>
      </w:r>
      <w:r>
        <w:rPr>
          <w:spacing w:val="-5"/>
        </w:rPr>
        <w:t> </w:t>
      </w:r>
      <w:r>
        <w:rPr/>
        <w:t>consideram</w:t>
      </w:r>
      <w:r>
        <w:rPr>
          <w:spacing w:val="-8"/>
        </w:rPr>
        <w:t> </w:t>
      </w:r>
      <w:r>
        <w:rPr/>
        <w:t>talhadas</w:t>
      </w:r>
      <w:r>
        <w:rPr>
          <w:spacing w:val="-7"/>
        </w:rPr>
        <w:t> </w:t>
      </w:r>
      <w:r>
        <w:rPr/>
        <w:t>por</w:t>
      </w:r>
      <w:r>
        <w:rPr>
          <w:spacing w:val="-2"/>
        </w:rPr>
        <w:t> </w:t>
      </w:r>
      <w:r>
        <w:rPr/>
        <w:t>uma</w:t>
      </w:r>
      <w:r>
        <w:rPr>
          <w:spacing w:val="-5"/>
        </w:rPr>
        <w:t> </w:t>
      </w:r>
      <w:r>
        <w:rPr/>
        <w:t>suposta</w:t>
      </w:r>
      <w:r>
        <w:rPr>
          <w:spacing w:val="-4"/>
        </w:rPr>
        <w:t> </w:t>
      </w:r>
      <w:r>
        <w:rPr/>
        <w:t>natureza</w:t>
      </w:r>
      <w:r>
        <w:rPr>
          <w:spacing w:val="-4"/>
        </w:rPr>
        <w:t> </w:t>
      </w:r>
      <w:r>
        <w:rPr/>
        <w:t>feminina</w:t>
      </w:r>
      <w:r>
        <w:rPr>
          <w:spacing w:val="-5"/>
        </w:rPr>
        <w:t> </w:t>
      </w:r>
      <w:r>
        <w:rPr/>
        <w:t>para</w:t>
      </w:r>
      <w:r>
        <w:rPr>
          <w:spacing w:val="-4"/>
        </w:rPr>
        <w:t> </w:t>
      </w:r>
      <w:r>
        <w:rPr/>
        <w:t>o</w:t>
      </w:r>
      <w:r>
        <w:rPr>
          <w:spacing w:val="-4"/>
        </w:rPr>
        <w:t> </w:t>
      </w:r>
      <w:r>
        <w:rPr/>
        <w:t>trabalho,</w:t>
      </w:r>
      <w:r>
        <w:rPr>
          <w:spacing w:val="-3"/>
        </w:rPr>
        <w:t> </w:t>
      </w:r>
      <w:r>
        <w:rPr/>
        <w:t>sendo</w:t>
      </w:r>
      <w:r>
        <w:rPr>
          <w:spacing w:val="-1"/>
        </w:rPr>
        <w:t> </w:t>
      </w:r>
      <w:r>
        <w:rPr/>
        <w:t>a</w:t>
      </w:r>
      <w:r>
        <w:rPr>
          <w:spacing w:val="-5"/>
        </w:rPr>
        <w:t> </w:t>
      </w:r>
      <w:r>
        <w:rPr/>
        <w:t>limpeza de ambientes parte integrante das funções sociais de sua condição existencial. Por outro lado, não se vêem respeitadas com a maneira que são tratadas por estudantes, professores e funcionários da UnB, </w:t>
      </w:r>
      <w:r>
        <w:rPr>
          <w:spacing w:val="-3"/>
        </w:rPr>
        <w:t>já </w:t>
      </w:r>
      <w:r>
        <w:rPr/>
        <w:t>que se sentem por grande parte deles ignoradas. Passam por elas e se quer as cumprimentam,</w:t>
      </w:r>
      <w:r>
        <w:rPr>
          <w:spacing w:val="-3"/>
        </w:rPr>
        <w:t> </w:t>
      </w:r>
      <w:r>
        <w:rPr/>
        <w:t>como</w:t>
      </w:r>
      <w:r>
        <w:rPr>
          <w:spacing w:val="-1"/>
        </w:rPr>
        <w:t> </w:t>
      </w:r>
      <w:r>
        <w:rPr/>
        <w:t>se</w:t>
      </w:r>
      <w:r>
        <w:rPr>
          <w:spacing w:val="-4"/>
        </w:rPr>
        <w:t> </w:t>
      </w:r>
      <w:r>
        <w:rPr/>
        <w:t>não</w:t>
      </w:r>
      <w:r>
        <w:rPr>
          <w:spacing w:val="-2"/>
        </w:rPr>
        <w:t> </w:t>
      </w:r>
      <w:r>
        <w:rPr/>
        <w:t>existissem</w:t>
      </w:r>
      <w:r>
        <w:rPr>
          <w:spacing w:val="-6"/>
        </w:rPr>
        <w:t> </w:t>
      </w:r>
      <w:r>
        <w:rPr/>
        <w:t>ou,</w:t>
      </w:r>
      <w:r>
        <w:rPr>
          <w:spacing w:val="-2"/>
        </w:rPr>
        <w:t> </w:t>
      </w:r>
      <w:r>
        <w:rPr/>
        <w:t>pior,</w:t>
      </w:r>
      <w:r>
        <w:rPr>
          <w:spacing w:val="-2"/>
        </w:rPr>
        <w:t> </w:t>
      </w:r>
      <w:r>
        <w:rPr/>
        <w:t>fossem</w:t>
      </w:r>
      <w:r>
        <w:rPr>
          <w:spacing w:val="-8"/>
        </w:rPr>
        <w:t> </w:t>
      </w:r>
      <w:r>
        <w:rPr/>
        <w:t>o lixo</w:t>
      </w:r>
      <w:r>
        <w:rPr>
          <w:spacing w:val="-1"/>
        </w:rPr>
        <w:t> </w:t>
      </w:r>
      <w:r>
        <w:rPr/>
        <w:t>que</w:t>
      </w:r>
      <w:r>
        <w:rPr>
          <w:spacing w:val="-3"/>
        </w:rPr>
        <w:t> </w:t>
      </w:r>
      <w:r>
        <w:rPr/>
        <w:t>limpam.</w:t>
      </w:r>
      <w:r>
        <w:rPr>
          <w:spacing w:val="-2"/>
        </w:rPr>
        <w:t> </w:t>
      </w:r>
      <w:r>
        <w:rPr/>
        <w:t>Muitas</w:t>
      </w:r>
      <w:r>
        <w:rPr>
          <w:spacing w:val="-5"/>
        </w:rPr>
        <w:t> </w:t>
      </w:r>
      <w:r>
        <w:rPr/>
        <w:t>delas</w:t>
      </w:r>
      <w:r>
        <w:rPr>
          <w:spacing w:val="-4"/>
        </w:rPr>
        <w:t> </w:t>
      </w:r>
      <w:r>
        <w:rPr/>
        <w:t>se</w:t>
      </w:r>
      <w:r>
        <w:rPr>
          <w:spacing w:val="-4"/>
        </w:rPr>
        <w:t> </w:t>
      </w:r>
      <w:r>
        <w:rPr/>
        <w:t>conformavam</w:t>
      </w:r>
      <w:r>
        <w:rPr>
          <w:spacing w:val="-5"/>
        </w:rPr>
        <w:t> </w:t>
      </w:r>
      <w:r>
        <w:rPr/>
        <w:t>com</w:t>
      </w:r>
      <w:r>
        <w:rPr>
          <w:spacing w:val="-8"/>
        </w:rPr>
        <w:t> </w:t>
      </w:r>
      <w:r>
        <w:rPr/>
        <w:t>o</w:t>
      </w:r>
      <w:r>
        <w:rPr>
          <w:spacing w:val="-1"/>
        </w:rPr>
        <w:t> </w:t>
      </w:r>
      <w:r>
        <w:rPr/>
        <w:t>fato</w:t>
      </w:r>
      <w:r>
        <w:rPr>
          <w:spacing w:val="-1"/>
        </w:rPr>
        <w:t> </w:t>
      </w:r>
      <w:r>
        <w:rPr/>
        <w:t>de</w:t>
      </w:r>
      <w:r>
        <w:rPr>
          <w:spacing w:val="-4"/>
        </w:rPr>
        <w:t> </w:t>
      </w:r>
      <w:r>
        <w:rPr/>
        <w:t>atuarem</w:t>
      </w:r>
      <w:r>
        <w:rPr>
          <w:spacing w:val="-7"/>
        </w:rPr>
        <w:t> </w:t>
      </w:r>
      <w:r>
        <w:rPr/>
        <w:t>no</w:t>
      </w:r>
      <w:r>
        <w:rPr>
          <w:spacing w:val="-1"/>
        </w:rPr>
        <w:t> </w:t>
      </w:r>
      <w:r>
        <w:rPr/>
        <w:t>mercado de trabalho enquanto terceirizada por não terem estudado, </w:t>
      </w:r>
      <w:r>
        <w:rPr>
          <w:spacing w:val="-3"/>
        </w:rPr>
        <w:t>já </w:t>
      </w:r>
      <w:r>
        <w:rPr/>
        <w:t>outras almejam uma ascensão social por </w:t>
      </w:r>
      <w:r>
        <w:rPr>
          <w:spacing w:val="-3"/>
        </w:rPr>
        <w:t>meio </w:t>
      </w:r>
      <w:r>
        <w:rPr/>
        <w:t>do estudo. Contudo, a grande maioria</w:t>
      </w:r>
      <w:r>
        <w:rPr>
          <w:spacing w:val="-5"/>
        </w:rPr>
        <w:t> </w:t>
      </w:r>
      <w:r>
        <w:rPr/>
        <w:t>delas</w:t>
      </w:r>
      <w:r>
        <w:rPr>
          <w:spacing w:val="-6"/>
        </w:rPr>
        <w:t> </w:t>
      </w:r>
      <w:r>
        <w:rPr/>
        <w:t>não</w:t>
      </w:r>
      <w:r>
        <w:rPr>
          <w:spacing w:val="-2"/>
        </w:rPr>
        <w:t> </w:t>
      </w:r>
      <w:r>
        <w:rPr/>
        <w:t>possui</w:t>
      </w:r>
      <w:r>
        <w:rPr>
          <w:spacing w:val="-9"/>
        </w:rPr>
        <w:t> </w:t>
      </w:r>
      <w:r>
        <w:rPr/>
        <w:t>o</w:t>
      </w:r>
      <w:r>
        <w:rPr>
          <w:spacing w:val="-1"/>
        </w:rPr>
        <w:t> </w:t>
      </w:r>
      <w:r>
        <w:rPr/>
        <w:t>ensino</w:t>
      </w:r>
      <w:r>
        <w:rPr>
          <w:spacing w:val="-1"/>
        </w:rPr>
        <w:t> </w:t>
      </w:r>
      <w:r>
        <w:rPr/>
        <w:t>médio</w:t>
      </w:r>
      <w:r>
        <w:rPr>
          <w:spacing w:val="-2"/>
        </w:rPr>
        <w:t> </w:t>
      </w:r>
      <w:r>
        <w:rPr/>
        <w:t>completo</w:t>
      </w:r>
      <w:r>
        <w:rPr>
          <w:spacing w:val="-5"/>
        </w:rPr>
        <w:t> </w:t>
      </w:r>
      <w:r>
        <w:rPr/>
        <w:t>e,</w:t>
      </w:r>
      <w:r>
        <w:rPr>
          <w:spacing w:val="-3"/>
        </w:rPr>
        <w:t> </w:t>
      </w:r>
      <w:r>
        <w:rPr/>
        <w:t>quando</w:t>
      </w:r>
      <w:r>
        <w:rPr>
          <w:spacing w:val="-1"/>
        </w:rPr>
        <w:t> </w:t>
      </w:r>
      <w:r>
        <w:rPr/>
        <w:t>se</w:t>
      </w:r>
      <w:r>
        <w:rPr>
          <w:spacing w:val="-6"/>
        </w:rPr>
        <w:t> </w:t>
      </w:r>
      <w:r>
        <w:rPr/>
        <w:t>pergunta</w:t>
      </w:r>
      <w:r>
        <w:rPr>
          <w:spacing w:val="-7"/>
        </w:rPr>
        <w:t> </w:t>
      </w:r>
      <w:r>
        <w:rPr/>
        <w:t>a</w:t>
      </w:r>
      <w:r>
        <w:rPr>
          <w:spacing w:val="-5"/>
        </w:rPr>
        <w:t> </w:t>
      </w:r>
      <w:r>
        <w:rPr/>
        <w:t>razão</w:t>
      </w:r>
      <w:r>
        <w:rPr>
          <w:spacing w:val="-2"/>
        </w:rPr>
        <w:t> </w:t>
      </w:r>
      <w:r>
        <w:rPr/>
        <w:t>por</w:t>
      </w:r>
      <w:r>
        <w:rPr>
          <w:spacing w:val="-2"/>
        </w:rPr>
        <w:t> </w:t>
      </w:r>
      <w:r>
        <w:rPr/>
        <w:t>não</w:t>
      </w:r>
      <w:r>
        <w:rPr>
          <w:spacing w:val="-5"/>
        </w:rPr>
        <w:t> </w:t>
      </w:r>
      <w:r>
        <w:rPr/>
        <w:t>estarem</w:t>
      </w:r>
      <w:r>
        <w:rPr>
          <w:spacing w:val="-8"/>
        </w:rPr>
        <w:t> </w:t>
      </w:r>
      <w:r>
        <w:rPr/>
        <w:t>estudando,</w:t>
      </w:r>
      <w:r>
        <w:rPr>
          <w:spacing w:val="-3"/>
        </w:rPr>
        <w:t> </w:t>
      </w:r>
      <w:r>
        <w:rPr/>
        <w:t>a</w:t>
      </w:r>
      <w:r>
        <w:rPr>
          <w:spacing w:val="-7"/>
        </w:rPr>
        <w:t> </w:t>
      </w:r>
      <w:r>
        <w:rPr/>
        <w:t>resposta</w:t>
      </w:r>
      <w:r>
        <w:rPr>
          <w:spacing w:val="-8"/>
        </w:rPr>
        <w:t> </w:t>
      </w:r>
      <w:r>
        <w:rPr/>
        <w:t>obtida</w:t>
      </w:r>
      <w:r>
        <w:rPr>
          <w:spacing w:val="-4"/>
        </w:rPr>
        <w:t> </w:t>
      </w:r>
      <w:r>
        <w:rPr/>
        <w:t>é</w:t>
      </w:r>
      <w:r>
        <w:rPr>
          <w:spacing w:val="-5"/>
        </w:rPr>
        <w:t> </w:t>
      </w:r>
      <w:r>
        <w:rPr/>
        <w:t>“falta</w:t>
      </w:r>
      <w:r>
        <w:rPr>
          <w:spacing w:val="-4"/>
        </w:rPr>
        <w:t> </w:t>
      </w:r>
      <w:r>
        <w:rPr/>
        <w:t>tempo”.</w:t>
      </w:r>
    </w:p>
    <w:p>
      <w:pPr>
        <w:pStyle w:val="BodyText"/>
        <w:spacing w:before="7"/>
        <w:rPr>
          <w:sz w:val="9"/>
        </w:rPr>
      </w:pPr>
    </w:p>
    <w:p>
      <w:pPr>
        <w:pStyle w:val="BodyText"/>
        <w:spacing w:line="259" w:lineRule="auto"/>
        <w:ind w:left="120" w:right="107" w:hanging="10"/>
        <w:jc w:val="both"/>
      </w:pPr>
      <w:r>
        <w:rPr>
          <w:b/>
        </w:rPr>
        <w:t>Conclusão:</w:t>
      </w:r>
      <w:r>
        <w:rPr>
          <w:b/>
          <w:spacing w:val="-7"/>
        </w:rPr>
        <w:t> </w:t>
      </w:r>
      <w:r>
        <w:rPr/>
        <w:t>Mediante</w:t>
      </w:r>
      <w:r>
        <w:rPr>
          <w:spacing w:val="-8"/>
        </w:rPr>
        <w:t> </w:t>
      </w:r>
      <w:r>
        <w:rPr/>
        <w:t>a</w:t>
      </w:r>
      <w:r>
        <w:rPr>
          <w:spacing w:val="-8"/>
        </w:rPr>
        <w:t> </w:t>
      </w:r>
      <w:r>
        <w:rPr/>
        <w:t>realização</w:t>
      </w:r>
      <w:r>
        <w:rPr>
          <w:spacing w:val="-5"/>
        </w:rPr>
        <w:t> </w:t>
      </w:r>
      <w:r>
        <w:rPr/>
        <w:t>das</w:t>
      </w:r>
      <w:r>
        <w:rPr>
          <w:spacing w:val="-9"/>
        </w:rPr>
        <w:t> </w:t>
      </w:r>
      <w:r>
        <w:rPr/>
        <w:t>estratégias</w:t>
      </w:r>
      <w:r>
        <w:rPr>
          <w:spacing w:val="-7"/>
        </w:rPr>
        <w:t> </w:t>
      </w:r>
      <w:r>
        <w:rPr/>
        <w:t>metodológicas,</w:t>
      </w:r>
      <w:r>
        <w:rPr>
          <w:spacing w:val="-7"/>
        </w:rPr>
        <w:t> </w:t>
      </w:r>
      <w:r>
        <w:rPr/>
        <w:t>verificou-se</w:t>
      </w:r>
      <w:r>
        <w:rPr>
          <w:spacing w:val="-9"/>
        </w:rPr>
        <w:t> </w:t>
      </w:r>
      <w:r>
        <w:rPr/>
        <w:t>que</w:t>
      </w:r>
      <w:r>
        <w:rPr>
          <w:spacing w:val="-8"/>
        </w:rPr>
        <w:t> </w:t>
      </w:r>
      <w:r>
        <w:rPr/>
        <w:t>as</w:t>
      </w:r>
      <w:r>
        <w:rPr>
          <w:spacing w:val="-8"/>
        </w:rPr>
        <w:t> </w:t>
      </w:r>
      <w:r>
        <w:rPr/>
        <w:t>próprias</w:t>
      </w:r>
      <w:r>
        <w:rPr>
          <w:spacing w:val="-8"/>
        </w:rPr>
        <w:t> </w:t>
      </w:r>
      <w:r>
        <w:rPr/>
        <w:t>trabalhadoras</w:t>
      </w:r>
      <w:r>
        <w:rPr>
          <w:spacing w:val="-8"/>
        </w:rPr>
        <w:t> </w:t>
      </w:r>
      <w:r>
        <w:rPr/>
        <w:t>associam</w:t>
      </w:r>
      <w:r>
        <w:rPr>
          <w:spacing w:val="-9"/>
        </w:rPr>
        <w:t> </w:t>
      </w:r>
      <w:r>
        <w:rPr/>
        <w:t>a</w:t>
      </w:r>
      <w:r>
        <w:rPr>
          <w:spacing w:val="-7"/>
        </w:rPr>
        <w:t> </w:t>
      </w:r>
      <w:r>
        <w:rPr/>
        <w:t>condição</w:t>
      </w:r>
      <w:r>
        <w:rPr>
          <w:spacing w:val="-6"/>
        </w:rPr>
        <w:t> </w:t>
      </w:r>
      <w:r>
        <w:rPr/>
        <w:t>de</w:t>
      </w:r>
      <w:r>
        <w:rPr>
          <w:spacing w:val="-8"/>
        </w:rPr>
        <w:t> </w:t>
      </w:r>
      <w:r>
        <w:rPr/>
        <w:t>ser</w:t>
      </w:r>
      <w:r>
        <w:rPr>
          <w:spacing w:val="-6"/>
        </w:rPr>
        <w:t> </w:t>
      </w:r>
      <w:r>
        <w:rPr/>
        <w:t>mulher a</w:t>
      </w:r>
      <w:r>
        <w:rPr>
          <w:spacing w:val="-5"/>
        </w:rPr>
        <w:t> </w:t>
      </w:r>
      <w:r>
        <w:rPr/>
        <w:t>uma</w:t>
      </w:r>
      <w:r>
        <w:rPr>
          <w:spacing w:val="-2"/>
        </w:rPr>
        <w:t> </w:t>
      </w:r>
      <w:r>
        <w:rPr/>
        <w:t>imagem</w:t>
      </w:r>
      <w:r>
        <w:rPr>
          <w:spacing w:val="-8"/>
        </w:rPr>
        <w:t> </w:t>
      </w:r>
      <w:r>
        <w:rPr/>
        <w:t>conservadora.</w:t>
      </w:r>
      <w:r>
        <w:rPr>
          <w:spacing w:val="-3"/>
        </w:rPr>
        <w:t> </w:t>
      </w:r>
      <w:r>
        <w:rPr/>
        <w:t>Afinal,</w:t>
      </w:r>
      <w:r>
        <w:rPr>
          <w:spacing w:val="-1"/>
        </w:rPr>
        <w:t> </w:t>
      </w:r>
      <w:r>
        <w:rPr/>
        <w:t>muitas</w:t>
      </w:r>
      <w:r>
        <w:rPr>
          <w:spacing w:val="-5"/>
        </w:rPr>
        <w:t> </w:t>
      </w:r>
      <w:r>
        <w:rPr/>
        <w:t>delas</w:t>
      </w:r>
      <w:r>
        <w:rPr>
          <w:spacing w:val="-5"/>
        </w:rPr>
        <w:t> </w:t>
      </w:r>
      <w:r>
        <w:rPr/>
        <w:t>se</w:t>
      </w:r>
      <w:r>
        <w:rPr>
          <w:spacing w:val="-5"/>
        </w:rPr>
        <w:t> </w:t>
      </w:r>
      <w:r>
        <w:rPr/>
        <w:t>consideram</w:t>
      </w:r>
      <w:r>
        <w:rPr>
          <w:spacing w:val="-8"/>
        </w:rPr>
        <w:t> </w:t>
      </w:r>
      <w:r>
        <w:rPr/>
        <w:t>talhadas</w:t>
      </w:r>
      <w:r>
        <w:rPr>
          <w:spacing w:val="-7"/>
        </w:rPr>
        <w:t> </w:t>
      </w:r>
      <w:r>
        <w:rPr/>
        <w:t>por</w:t>
      </w:r>
      <w:r>
        <w:rPr>
          <w:spacing w:val="-2"/>
        </w:rPr>
        <w:t> </w:t>
      </w:r>
      <w:r>
        <w:rPr/>
        <w:t>uma</w:t>
      </w:r>
      <w:r>
        <w:rPr>
          <w:spacing w:val="-5"/>
        </w:rPr>
        <w:t> </w:t>
      </w:r>
      <w:r>
        <w:rPr/>
        <w:t>suposta</w:t>
      </w:r>
      <w:r>
        <w:rPr>
          <w:spacing w:val="-4"/>
        </w:rPr>
        <w:t> </w:t>
      </w:r>
      <w:r>
        <w:rPr/>
        <w:t>natureza</w:t>
      </w:r>
      <w:r>
        <w:rPr>
          <w:spacing w:val="-4"/>
        </w:rPr>
        <w:t> </w:t>
      </w:r>
      <w:r>
        <w:rPr/>
        <w:t>feminina</w:t>
      </w:r>
      <w:r>
        <w:rPr>
          <w:spacing w:val="-5"/>
        </w:rPr>
        <w:t> </w:t>
      </w:r>
      <w:r>
        <w:rPr/>
        <w:t>para</w:t>
      </w:r>
      <w:r>
        <w:rPr>
          <w:spacing w:val="-4"/>
        </w:rPr>
        <w:t> </w:t>
      </w:r>
      <w:r>
        <w:rPr/>
        <w:t>o</w:t>
      </w:r>
      <w:r>
        <w:rPr>
          <w:spacing w:val="-4"/>
        </w:rPr>
        <w:t> </w:t>
      </w:r>
      <w:r>
        <w:rPr/>
        <w:t>trabalho,</w:t>
      </w:r>
      <w:r>
        <w:rPr>
          <w:spacing w:val="-3"/>
        </w:rPr>
        <w:t> </w:t>
      </w:r>
      <w:r>
        <w:rPr/>
        <w:t>sendo</w:t>
      </w:r>
      <w:r>
        <w:rPr>
          <w:spacing w:val="-1"/>
        </w:rPr>
        <w:t> </w:t>
      </w:r>
      <w:r>
        <w:rPr/>
        <w:t>a</w:t>
      </w:r>
      <w:r>
        <w:rPr>
          <w:spacing w:val="-5"/>
        </w:rPr>
        <w:t> </w:t>
      </w:r>
      <w:r>
        <w:rPr/>
        <w:t>limpeza de ambientes parte integrante das funções sociais de sua condição existencial. Por outro lado, não se vêem respeitadas com a maneira que são tratadas por estudantes, professores e funcionários da UnB, </w:t>
      </w:r>
      <w:r>
        <w:rPr>
          <w:spacing w:val="-3"/>
        </w:rPr>
        <w:t>já </w:t>
      </w:r>
      <w:r>
        <w:rPr/>
        <w:t>que se sentem por grande parte deles ignoradas. Passam por elas e se quer as cumprimentam,</w:t>
      </w:r>
      <w:r>
        <w:rPr>
          <w:spacing w:val="-3"/>
        </w:rPr>
        <w:t> </w:t>
      </w:r>
      <w:r>
        <w:rPr/>
        <w:t>como</w:t>
      </w:r>
      <w:r>
        <w:rPr>
          <w:spacing w:val="-1"/>
        </w:rPr>
        <w:t> </w:t>
      </w:r>
      <w:r>
        <w:rPr/>
        <w:t>se</w:t>
      </w:r>
      <w:r>
        <w:rPr>
          <w:spacing w:val="-4"/>
        </w:rPr>
        <w:t> </w:t>
      </w:r>
      <w:r>
        <w:rPr/>
        <w:t>não</w:t>
      </w:r>
      <w:r>
        <w:rPr>
          <w:spacing w:val="-2"/>
        </w:rPr>
        <w:t> </w:t>
      </w:r>
      <w:r>
        <w:rPr/>
        <w:t>existissem</w:t>
      </w:r>
      <w:r>
        <w:rPr>
          <w:spacing w:val="-6"/>
        </w:rPr>
        <w:t> </w:t>
      </w:r>
      <w:r>
        <w:rPr/>
        <w:t>ou,</w:t>
      </w:r>
      <w:r>
        <w:rPr>
          <w:spacing w:val="-2"/>
        </w:rPr>
        <w:t> </w:t>
      </w:r>
      <w:r>
        <w:rPr/>
        <w:t>pior,</w:t>
      </w:r>
      <w:r>
        <w:rPr>
          <w:spacing w:val="-2"/>
        </w:rPr>
        <w:t> </w:t>
      </w:r>
      <w:r>
        <w:rPr/>
        <w:t>fossem</w:t>
      </w:r>
      <w:r>
        <w:rPr>
          <w:spacing w:val="-8"/>
        </w:rPr>
        <w:t> </w:t>
      </w:r>
      <w:r>
        <w:rPr/>
        <w:t>o lixo</w:t>
      </w:r>
      <w:r>
        <w:rPr>
          <w:spacing w:val="-1"/>
        </w:rPr>
        <w:t> </w:t>
      </w:r>
      <w:r>
        <w:rPr/>
        <w:t>que</w:t>
      </w:r>
      <w:r>
        <w:rPr>
          <w:spacing w:val="-3"/>
        </w:rPr>
        <w:t> </w:t>
      </w:r>
      <w:r>
        <w:rPr/>
        <w:t>limpam.</w:t>
      </w:r>
      <w:r>
        <w:rPr>
          <w:spacing w:val="-2"/>
        </w:rPr>
        <w:t> </w:t>
      </w:r>
      <w:r>
        <w:rPr/>
        <w:t>Muitas</w:t>
      </w:r>
      <w:r>
        <w:rPr>
          <w:spacing w:val="-5"/>
        </w:rPr>
        <w:t> </w:t>
      </w:r>
      <w:r>
        <w:rPr/>
        <w:t>delas</w:t>
      </w:r>
      <w:r>
        <w:rPr>
          <w:spacing w:val="-4"/>
        </w:rPr>
        <w:t> </w:t>
      </w:r>
      <w:r>
        <w:rPr/>
        <w:t>se</w:t>
      </w:r>
      <w:r>
        <w:rPr>
          <w:spacing w:val="-4"/>
        </w:rPr>
        <w:t> </w:t>
      </w:r>
      <w:r>
        <w:rPr/>
        <w:t>conformavam</w:t>
      </w:r>
      <w:r>
        <w:rPr>
          <w:spacing w:val="-5"/>
        </w:rPr>
        <w:t> </w:t>
      </w:r>
      <w:r>
        <w:rPr/>
        <w:t>com</w:t>
      </w:r>
      <w:r>
        <w:rPr>
          <w:spacing w:val="-8"/>
        </w:rPr>
        <w:t> </w:t>
      </w:r>
      <w:r>
        <w:rPr/>
        <w:t>o</w:t>
      </w:r>
      <w:r>
        <w:rPr>
          <w:spacing w:val="-1"/>
        </w:rPr>
        <w:t> </w:t>
      </w:r>
      <w:r>
        <w:rPr/>
        <w:t>fato</w:t>
      </w:r>
      <w:r>
        <w:rPr>
          <w:spacing w:val="-1"/>
        </w:rPr>
        <w:t> </w:t>
      </w:r>
      <w:r>
        <w:rPr/>
        <w:t>de</w:t>
      </w:r>
      <w:r>
        <w:rPr>
          <w:spacing w:val="-4"/>
        </w:rPr>
        <w:t> </w:t>
      </w:r>
      <w:r>
        <w:rPr/>
        <w:t>atuarem</w:t>
      </w:r>
      <w:r>
        <w:rPr>
          <w:spacing w:val="-7"/>
        </w:rPr>
        <w:t> </w:t>
      </w:r>
      <w:r>
        <w:rPr/>
        <w:t>no</w:t>
      </w:r>
      <w:r>
        <w:rPr>
          <w:spacing w:val="-1"/>
        </w:rPr>
        <w:t> </w:t>
      </w:r>
      <w:r>
        <w:rPr/>
        <w:t>mercado de trabalho enquanto terceirizada por não terem estudado, </w:t>
      </w:r>
      <w:r>
        <w:rPr>
          <w:spacing w:val="-3"/>
        </w:rPr>
        <w:t>já </w:t>
      </w:r>
      <w:r>
        <w:rPr/>
        <w:t>outras almejam uma ascensão social por </w:t>
      </w:r>
      <w:r>
        <w:rPr>
          <w:spacing w:val="-3"/>
        </w:rPr>
        <w:t>meio </w:t>
      </w:r>
      <w:r>
        <w:rPr/>
        <w:t>do estudo. Contudo, a grande maioria</w:t>
      </w:r>
      <w:r>
        <w:rPr>
          <w:spacing w:val="-5"/>
        </w:rPr>
        <w:t> </w:t>
      </w:r>
      <w:r>
        <w:rPr/>
        <w:t>delas</w:t>
      </w:r>
      <w:r>
        <w:rPr>
          <w:spacing w:val="-6"/>
        </w:rPr>
        <w:t> </w:t>
      </w:r>
      <w:r>
        <w:rPr/>
        <w:t>não</w:t>
      </w:r>
      <w:r>
        <w:rPr>
          <w:spacing w:val="-2"/>
        </w:rPr>
        <w:t> </w:t>
      </w:r>
      <w:r>
        <w:rPr/>
        <w:t>possui</w:t>
      </w:r>
      <w:r>
        <w:rPr>
          <w:spacing w:val="-9"/>
        </w:rPr>
        <w:t> </w:t>
      </w:r>
      <w:r>
        <w:rPr/>
        <w:t>o</w:t>
      </w:r>
      <w:r>
        <w:rPr>
          <w:spacing w:val="-1"/>
        </w:rPr>
        <w:t> </w:t>
      </w:r>
      <w:r>
        <w:rPr/>
        <w:t>ensino</w:t>
      </w:r>
      <w:r>
        <w:rPr>
          <w:spacing w:val="-1"/>
        </w:rPr>
        <w:t> </w:t>
      </w:r>
      <w:r>
        <w:rPr/>
        <w:t>médio</w:t>
      </w:r>
      <w:r>
        <w:rPr>
          <w:spacing w:val="-2"/>
        </w:rPr>
        <w:t> </w:t>
      </w:r>
      <w:r>
        <w:rPr/>
        <w:t>completo</w:t>
      </w:r>
      <w:r>
        <w:rPr>
          <w:spacing w:val="-5"/>
        </w:rPr>
        <w:t> </w:t>
      </w:r>
      <w:r>
        <w:rPr/>
        <w:t>e,</w:t>
      </w:r>
      <w:r>
        <w:rPr>
          <w:spacing w:val="-3"/>
        </w:rPr>
        <w:t> </w:t>
      </w:r>
      <w:r>
        <w:rPr/>
        <w:t>quando</w:t>
      </w:r>
      <w:r>
        <w:rPr>
          <w:spacing w:val="-1"/>
        </w:rPr>
        <w:t> </w:t>
      </w:r>
      <w:r>
        <w:rPr/>
        <w:t>se</w:t>
      </w:r>
      <w:r>
        <w:rPr>
          <w:spacing w:val="-6"/>
        </w:rPr>
        <w:t> </w:t>
      </w:r>
      <w:r>
        <w:rPr/>
        <w:t>pergunta</w:t>
      </w:r>
      <w:r>
        <w:rPr>
          <w:spacing w:val="-7"/>
        </w:rPr>
        <w:t> </w:t>
      </w:r>
      <w:r>
        <w:rPr/>
        <w:t>a</w:t>
      </w:r>
      <w:r>
        <w:rPr>
          <w:spacing w:val="-5"/>
        </w:rPr>
        <w:t> </w:t>
      </w:r>
      <w:r>
        <w:rPr/>
        <w:t>razão</w:t>
      </w:r>
      <w:r>
        <w:rPr>
          <w:spacing w:val="-2"/>
        </w:rPr>
        <w:t> </w:t>
      </w:r>
      <w:r>
        <w:rPr/>
        <w:t>por</w:t>
      </w:r>
      <w:r>
        <w:rPr>
          <w:spacing w:val="-2"/>
        </w:rPr>
        <w:t> </w:t>
      </w:r>
      <w:r>
        <w:rPr/>
        <w:t>não</w:t>
      </w:r>
      <w:r>
        <w:rPr>
          <w:spacing w:val="-5"/>
        </w:rPr>
        <w:t> </w:t>
      </w:r>
      <w:r>
        <w:rPr/>
        <w:t>estarem</w:t>
      </w:r>
      <w:r>
        <w:rPr>
          <w:spacing w:val="-8"/>
        </w:rPr>
        <w:t> </w:t>
      </w:r>
      <w:r>
        <w:rPr/>
        <w:t>estudando,</w:t>
      </w:r>
      <w:r>
        <w:rPr>
          <w:spacing w:val="-3"/>
        </w:rPr>
        <w:t> </w:t>
      </w:r>
      <w:r>
        <w:rPr/>
        <w:t>a</w:t>
      </w:r>
      <w:r>
        <w:rPr>
          <w:spacing w:val="-7"/>
        </w:rPr>
        <w:t> </w:t>
      </w:r>
      <w:r>
        <w:rPr/>
        <w:t>resposta</w:t>
      </w:r>
      <w:r>
        <w:rPr>
          <w:spacing w:val="-8"/>
        </w:rPr>
        <w:t> </w:t>
      </w:r>
      <w:r>
        <w:rPr/>
        <w:t>obtida</w:t>
      </w:r>
      <w:r>
        <w:rPr>
          <w:spacing w:val="-4"/>
        </w:rPr>
        <w:t> </w:t>
      </w:r>
      <w:r>
        <w:rPr/>
        <w:t>é</w:t>
      </w:r>
      <w:r>
        <w:rPr>
          <w:spacing w:val="-5"/>
        </w:rPr>
        <w:t> </w:t>
      </w:r>
      <w:r>
        <w:rPr/>
        <w:t>“falta</w:t>
      </w:r>
      <w:r>
        <w:rPr>
          <w:spacing w:val="-4"/>
        </w:rPr>
        <w:t> </w:t>
      </w:r>
      <w:r>
        <w:rPr/>
        <w:t>tempo”.</w:t>
      </w:r>
    </w:p>
    <w:p>
      <w:pPr>
        <w:pStyle w:val="BodyText"/>
        <w:spacing w:before="10"/>
        <w:rPr>
          <w:sz w:val="9"/>
        </w:rPr>
      </w:pPr>
    </w:p>
    <w:p>
      <w:pPr>
        <w:spacing w:line="458" w:lineRule="auto" w:before="0"/>
        <w:ind w:left="111" w:right="3107" w:firstLine="0"/>
        <w:jc w:val="both"/>
        <w:rPr>
          <w:b/>
          <w:sz w:val="12"/>
        </w:rPr>
      </w:pPr>
      <w:r>
        <w:rPr>
          <w:b/>
          <w:sz w:val="12"/>
        </w:rPr>
        <w:t>Palavras-Chave: </w:t>
      </w:r>
      <w:r>
        <w:rPr>
          <w:sz w:val="12"/>
        </w:rPr>
        <w:t>Género, trabalho, mulher, educação, terceirizada da limpeza.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670"/>
      </w:pPr>
      <w:r>
        <w:rPr>
          <w:color w:val="007E39"/>
        </w:rPr>
        <w:t>Eficiência dos retardantes químicos na prevenção e Combate aos Incêndios Florestais no Cerrado</w:t>
      </w:r>
    </w:p>
    <w:p>
      <w:pPr>
        <w:spacing w:before="74"/>
        <w:ind w:left="5127" w:right="0" w:firstLine="0"/>
        <w:jc w:val="left"/>
        <w:rPr>
          <w:sz w:val="12"/>
        </w:rPr>
      </w:pPr>
      <w:r>
        <w:rPr>
          <w:b/>
          <w:color w:val="2E75B6"/>
          <w:sz w:val="12"/>
        </w:rPr>
        <w:t>Bolsista</w:t>
      </w:r>
      <w:r>
        <w:rPr>
          <w:color w:val="2E75B6"/>
          <w:sz w:val="12"/>
        </w:rPr>
        <w:t>: Beatriz Garcia Nascimento</w:t>
      </w:r>
    </w:p>
    <w:p>
      <w:pPr>
        <w:pStyle w:val="BodyText"/>
        <w:spacing w:before="1"/>
        <w:rPr>
          <w:sz w:val="14"/>
        </w:rPr>
      </w:pPr>
    </w:p>
    <w:p>
      <w:pPr>
        <w:spacing w:line="518"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4"/>
        <w:ind w:left="111" w:right="0" w:firstLine="0"/>
        <w:jc w:val="left"/>
        <w:rPr>
          <w:sz w:val="12"/>
        </w:rPr>
      </w:pPr>
      <w:r>
        <w:rPr>
          <w:b/>
          <w:sz w:val="12"/>
        </w:rPr>
        <w:t>Orientador (a): </w:t>
      </w:r>
      <w:r>
        <w:rPr>
          <w:sz w:val="12"/>
        </w:rPr>
        <w:t>ERALDO APARECIDO TRONDOLI MATRICARDI</w:t>
      </w:r>
    </w:p>
    <w:p>
      <w:pPr>
        <w:pStyle w:val="BodyText"/>
        <w:spacing w:before="7"/>
        <w:rPr>
          <w:sz w:val="16"/>
        </w:rPr>
      </w:pPr>
    </w:p>
    <w:p>
      <w:pPr>
        <w:pStyle w:val="BodyText"/>
        <w:spacing w:line="259" w:lineRule="auto"/>
        <w:ind w:left="120" w:right="105" w:hanging="10"/>
        <w:jc w:val="both"/>
      </w:pPr>
      <w:r>
        <w:rPr>
          <w:b/>
        </w:rPr>
        <w:t>Introdução: </w:t>
      </w:r>
      <w:r>
        <w:rPr/>
        <w:t>O Bioma Cerrado é caracterizado pela presença de uma vegetação bem peculiar, típica do Brasil Central, formada por inúmeros tipos de vegetação savânica que diferem entre si pela abundância de espécies rasteiras e de arbustos e também com formações arbóreas, que vão desde formas campestres até formações florestais (NARDOTO, 1998 apud, COUTINHO, 1978). O clima é tropical (segundo a classificação</w:t>
      </w:r>
      <w:r>
        <w:rPr>
          <w:spacing w:val="-5"/>
        </w:rPr>
        <w:t> </w:t>
      </w:r>
      <w:r>
        <w:rPr/>
        <w:t>Köppen),</w:t>
      </w:r>
      <w:r>
        <w:rPr>
          <w:spacing w:val="-5"/>
        </w:rPr>
        <w:t> </w:t>
      </w:r>
      <w:r>
        <w:rPr/>
        <w:t>com</w:t>
      </w:r>
      <w:r>
        <w:rPr>
          <w:spacing w:val="-11"/>
        </w:rPr>
        <w:t> </w:t>
      </w:r>
      <w:r>
        <w:rPr/>
        <w:t>duas</w:t>
      </w:r>
      <w:r>
        <w:rPr>
          <w:spacing w:val="-8"/>
        </w:rPr>
        <w:t> </w:t>
      </w:r>
      <w:r>
        <w:rPr/>
        <w:t>estações</w:t>
      </w:r>
      <w:r>
        <w:rPr>
          <w:spacing w:val="-8"/>
        </w:rPr>
        <w:t> </w:t>
      </w:r>
      <w:r>
        <w:rPr/>
        <w:t>bem</w:t>
      </w:r>
      <w:r>
        <w:rPr>
          <w:spacing w:val="-11"/>
        </w:rPr>
        <w:t> </w:t>
      </w:r>
      <w:r>
        <w:rPr/>
        <w:t>definidas,</w:t>
      </w:r>
      <w:r>
        <w:rPr>
          <w:spacing w:val="-6"/>
        </w:rPr>
        <w:t> </w:t>
      </w:r>
      <w:r>
        <w:rPr/>
        <w:t>chuvosa</w:t>
      </w:r>
      <w:r>
        <w:rPr>
          <w:spacing w:val="-8"/>
        </w:rPr>
        <w:t> </w:t>
      </w:r>
      <w:r>
        <w:rPr/>
        <w:t>no</w:t>
      </w:r>
      <w:r>
        <w:rPr>
          <w:spacing w:val="-5"/>
        </w:rPr>
        <w:t> </w:t>
      </w:r>
      <w:r>
        <w:rPr/>
        <w:t>verão</w:t>
      </w:r>
      <w:r>
        <w:rPr>
          <w:spacing w:val="-6"/>
        </w:rPr>
        <w:t> </w:t>
      </w:r>
      <w:r>
        <w:rPr/>
        <w:t>e</w:t>
      </w:r>
      <w:r>
        <w:rPr>
          <w:spacing w:val="-8"/>
        </w:rPr>
        <w:t> </w:t>
      </w:r>
      <w:r>
        <w:rPr/>
        <w:t>seca</w:t>
      </w:r>
      <w:r>
        <w:rPr>
          <w:spacing w:val="-7"/>
        </w:rPr>
        <w:t> </w:t>
      </w:r>
      <w:r>
        <w:rPr/>
        <w:t>no</w:t>
      </w:r>
      <w:r>
        <w:rPr>
          <w:spacing w:val="-6"/>
        </w:rPr>
        <w:t> </w:t>
      </w:r>
      <w:r>
        <w:rPr/>
        <w:t>inverno.</w:t>
      </w:r>
      <w:r>
        <w:rPr>
          <w:spacing w:val="-6"/>
        </w:rPr>
        <w:t> </w:t>
      </w:r>
      <w:r>
        <w:rPr/>
        <w:t>A</w:t>
      </w:r>
      <w:r>
        <w:rPr>
          <w:spacing w:val="-9"/>
        </w:rPr>
        <w:t> </w:t>
      </w:r>
      <w:r>
        <w:rPr/>
        <w:t>partir</w:t>
      </w:r>
      <w:r>
        <w:rPr>
          <w:spacing w:val="-5"/>
        </w:rPr>
        <w:t> </w:t>
      </w:r>
      <w:r>
        <w:rPr/>
        <w:t>deste</w:t>
      </w:r>
      <w:r>
        <w:rPr>
          <w:spacing w:val="-8"/>
        </w:rPr>
        <w:t> </w:t>
      </w:r>
      <w:r>
        <w:rPr/>
        <w:t>ponto</w:t>
      </w:r>
      <w:r>
        <w:rPr>
          <w:spacing w:val="-6"/>
        </w:rPr>
        <w:t> </w:t>
      </w:r>
      <w:r>
        <w:rPr/>
        <w:t>que</w:t>
      </w:r>
      <w:r>
        <w:rPr>
          <w:spacing w:val="-7"/>
        </w:rPr>
        <w:t> </w:t>
      </w:r>
      <w:r>
        <w:rPr/>
        <w:t>surgem</w:t>
      </w:r>
      <w:r>
        <w:rPr>
          <w:spacing w:val="-11"/>
        </w:rPr>
        <w:t> </w:t>
      </w:r>
      <w:r>
        <w:rPr/>
        <w:t>as</w:t>
      </w:r>
      <w:r>
        <w:rPr>
          <w:spacing w:val="-7"/>
        </w:rPr>
        <w:t> </w:t>
      </w:r>
      <w:r>
        <w:rPr/>
        <w:t>preocupações por</w:t>
      </w:r>
      <w:r>
        <w:rPr>
          <w:spacing w:val="-8"/>
        </w:rPr>
        <w:t> </w:t>
      </w:r>
      <w:r>
        <w:rPr/>
        <w:t>parte</w:t>
      </w:r>
      <w:r>
        <w:rPr>
          <w:spacing w:val="-7"/>
        </w:rPr>
        <w:t> </w:t>
      </w:r>
      <w:r>
        <w:rPr/>
        <w:t>dos</w:t>
      </w:r>
      <w:r>
        <w:rPr>
          <w:spacing w:val="-7"/>
        </w:rPr>
        <w:t> </w:t>
      </w:r>
      <w:r>
        <w:rPr/>
        <w:t>pesquisadores</w:t>
      </w:r>
      <w:r>
        <w:rPr>
          <w:spacing w:val="-7"/>
        </w:rPr>
        <w:t> </w:t>
      </w:r>
      <w:r>
        <w:rPr/>
        <w:t>e</w:t>
      </w:r>
      <w:r>
        <w:rPr>
          <w:spacing w:val="-4"/>
        </w:rPr>
        <w:t> </w:t>
      </w:r>
      <w:r>
        <w:rPr/>
        <w:t>formadores</w:t>
      </w:r>
      <w:r>
        <w:rPr>
          <w:spacing w:val="-6"/>
        </w:rPr>
        <w:t> </w:t>
      </w:r>
      <w:r>
        <w:rPr/>
        <w:t>de</w:t>
      </w:r>
      <w:r>
        <w:rPr>
          <w:spacing w:val="-7"/>
        </w:rPr>
        <w:t> </w:t>
      </w:r>
      <w:r>
        <w:rPr/>
        <w:t>políticas</w:t>
      </w:r>
      <w:r>
        <w:rPr>
          <w:spacing w:val="-8"/>
        </w:rPr>
        <w:t> </w:t>
      </w:r>
      <w:r>
        <w:rPr/>
        <w:t>a</w:t>
      </w:r>
      <w:r>
        <w:rPr>
          <w:spacing w:val="-7"/>
        </w:rPr>
        <w:t> </w:t>
      </w:r>
      <w:r>
        <w:rPr/>
        <w:t>cerca</w:t>
      </w:r>
      <w:r>
        <w:rPr>
          <w:spacing w:val="-7"/>
        </w:rPr>
        <w:t> </w:t>
      </w:r>
      <w:r>
        <w:rPr/>
        <w:t>do</w:t>
      </w:r>
      <w:r>
        <w:rPr>
          <w:spacing w:val="-4"/>
        </w:rPr>
        <w:t> </w:t>
      </w:r>
      <w:r>
        <w:rPr/>
        <w:t>controle</w:t>
      </w:r>
      <w:r>
        <w:rPr>
          <w:spacing w:val="-6"/>
        </w:rPr>
        <w:t> </w:t>
      </w:r>
      <w:r>
        <w:rPr/>
        <w:t>de</w:t>
      </w:r>
      <w:r>
        <w:rPr>
          <w:spacing w:val="-4"/>
        </w:rPr>
        <w:t> </w:t>
      </w:r>
      <w:r>
        <w:rPr/>
        <w:t>fenômenos</w:t>
      </w:r>
      <w:r>
        <w:rPr>
          <w:spacing w:val="-7"/>
        </w:rPr>
        <w:t> </w:t>
      </w:r>
      <w:r>
        <w:rPr/>
        <w:t>ambientais</w:t>
      </w:r>
      <w:r>
        <w:rPr>
          <w:spacing w:val="-7"/>
        </w:rPr>
        <w:t> </w:t>
      </w:r>
      <w:r>
        <w:rPr/>
        <w:t>que</w:t>
      </w:r>
      <w:r>
        <w:rPr>
          <w:spacing w:val="-7"/>
        </w:rPr>
        <w:t> </w:t>
      </w:r>
      <w:r>
        <w:rPr/>
        <w:t>são</w:t>
      </w:r>
      <w:r>
        <w:rPr>
          <w:spacing w:val="-4"/>
        </w:rPr>
        <w:t> </w:t>
      </w:r>
      <w:r>
        <w:rPr/>
        <w:t>registrados</w:t>
      </w:r>
      <w:r>
        <w:rPr>
          <w:spacing w:val="-7"/>
        </w:rPr>
        <w:t> </w:t>
      </w:r>
      <w:r>
        <w:rPr/>
        <w:t>na</w:t>
      </w:r>
      <w:r>
        <w:rPr>
          <w:spacing w:val="-6"/>
        </w:rPr>
        <w:t> </w:t>
      </w:r>
      <w:r>
        <w:rPr/>
        <w:t>região.</w:t>
      </w:r>
      <w:r>
        <w:rPr>
          <w:spacing w:val="20"/>
        </w:rPr>
        <w:t> </w:t>
      </w:r>
      <w:r>
        <w:rPr/>
        <w:t>Dentre</w:t>
      </w:r>
      <w:r>
        <w:rPr>
          <w:spacing w:val="-6"/>
        </w:rPr>
        <w:t> </w:t>
      </w:r>
      <w:r>
        <w:rPr/>
        <w:t>esses fenômenos, os incêndios florestais, são recorrentes neste bioma principalmente nos períodos de seca. Este fenômeno se caracteriza por ser a queima violenta, rápida e sem controle de uma área. Os elementos presentes no </w:t>
      </w:r>
      <w:r>
        <w:rPr>
          <w:spacing w:val="-3"/>
        </w:rPr>
        <w:t>meio </w:t>
      </w:r>
      <w:r>
        <w:rPr/>
        <w:t>ambiente que propiciam a sua ocorrência são: disponibilidade de material combustível, condições</w:t>
      </w:r>
      <w:r>
        <w:rPr>
          <w:spacing w:val="-1"/>
        </w:rPr>
        <w:t> </w:t>
      </w:r>
      <w:r>
        <w:rPr/>
        <w:t>climáticas,</w:t>
      </w:r>
    </w:p>
    <w:p>
      <w:pPr>
        <w:pStyle w:val="BodyText"/>
        <w:spacing w:before="5"/>
        <w:rPr>
          <w:sz w:val="15"/>
        </w:rPr>
      </w:pPr>
    </w:p>
    <w:p>
      <w:pPr>
        <w:pStyle w:val="BodyText"/>
        <w:spacing w:line="259" w:lineRule="auto"/>
        <w:ind w:left="106" w:right="105"/>
        <w:jc w:val="both"/>
      </w:pPr>
      <w:r>
        <w:rPr>
          <w:b/>
        </w:rPr>
        <w:t>Metodologia: </w:t>
      </w:r>
      <w:r>
        <w:rPr/>
        <w:t>O experimento foi implantado na Fazenda Água Limpa localizada a latitude 16º S, longitude 48º W,</w:t>
      </w:r>
      <w:r>
        <w:rPr>
          <w:spacing w:val="-12"/>
        </w:rPr>
        <w:t> </w:t>
      </w:r>
      <w:r>
        <w:rPr/>
        <w:t>e a uma altitude de 1.100 m acima do nível do mar, da Universidade de Brasília, Distrito Federal. A metodologia de implantação consistiu na escolha de seis parcelas com</w:t>
      </w:r>
      <w:r>
        <w:rPr>
          <w:spacing w:val="-11"/>
        </w:rPr>
        <w:t> </w:t>
      </w:r>
      <w:r>
        <w:rPr/>
        <w:t>as</w:t>
      </w:r>
      <w:r>
        <w:rPr>
          <w:spacing w:val="-8"/>
        </w:rPr>
        <w:t> </w:t>
      </w:r>
      <w:r>
        <w:rPr/>
        <w:t>dimensões</w:t>
      </w:r>
      <w:r>
        <w:rPr>
          <w:spacing w:val="-8"/>
        </w:rPr>
        <w:t> </w:t>
      </w:r>
      <w:r>
        <w:rPr/>
        <w:t>de</w:t>
      </w:r>
      <w:r>
        <w:rPr>
          <w:spacing w:val="-7"/>
        </w:rPr>
        <w:t> </w:t>
      </w:r>
      <w:r>
        <w:rPr/>
        <w:t>50m</w:t>
      </w:r>
      <w:r>
        <w:rPr>
          <w:spacing w:val="-11"/>
        </w:rPr>
        <w:t> </w:t>
      </w:r>
      <w:r>
        <w:rPr/>
        <w:t>x</w:t>
      </w:r>
      <w:r>
        <w:rPr>
          <w:spacing w:val="-8"/>
        </w:rPr>
        <w:t> </w:t>
      </w:r>
      <w:r>
        <w:rPr/>
        <w:t>50m,</w:t>
      </w:r>
      <w:r>
        <w:rPr>
          <w:spacing w:val="-5"/>
        </w:rPr>
        <w:t> </w:t>
      </w:r>
      <w:r>
        <w:rPr/>
        <w:t>sendo</w:t>
      </w:r>
      <w:r>
        <w:rPr>
          <w:spacing w:val="-4"/>
        </w:rPr>
        <w:t> </w:t>
      </w:r>
      <w:r>
        <w:rPr/>
        <w:t>que</w:t>
      </w:r>
      <w:r>
        <w:rPr>
          <w:spacing w:val="-7"/>
        </w:rPr>
        <w:t> </w:t>
      </w:r>
      <w:r>
        <w:rPr/>
        <w:t>uma</w:t>
      </w:r>
      <w:r>
        <w:rPr>
          <w:spacing w:val="-7"/>
        </w:rPr>
        <w:t> </w:t>
      </w:r>
      <w:r>
        <w:rPr/>
        <w:t>parcela</w:t>
      </w:r>
      <w:r>
        <w:rPr>
          <w:spacing w:val="-5"/>
        </w:rPr>
        <w:t> </w:t>
      </w:r>
      <w:r>
        <w:rPr/>
        <w:t>foi</w:t>
      </w:r>
      <w:r>
        <w:rPr>
          <w:spacing w:val="-10"/>
        </w:rPr>
        <w:t> </w:t>
      </w:r>
      <w:r>
        <w:rPr/>
        <w:t>considerada</w:t>
      </w:r>
      <w:r>
        <w:rPr>
          <w:spacing w:val="-7"/>
        </w:rPr>
        <w:t> </w:t>
      </w:r>
      <w:r>
        <w:rPr/>
        <w:t>a</w:t>
      </w:r>
      <w:r>
        <w:rPr>
          <w:spacing w:val="-9"/>
        </w:rPr>
        <w:t> </w:t>
      </w:r>
      <w:r>
        <w:rPr/>
        <w:t>testemunha,</w:t>
      </w:r>
      <w:r>
        <w:rPr>
          <w:spacing w:val="-5"/>
        </w:rPr>
        <w:t> </w:t>
      </w:r>
      <w:r>
        <w:rPr/>
        <w:t>para</w:t>
      </w:r>
      <w:r>
        <w:rPr>
          <w:spacing w:val="-9"/>
        </w:rPr>
        <w:t> </w:t>
      </w:r>
      <w:r>
        <w:rPr/>
        <w:t>fins</w:t>
      </w:r>
      <w:r>
        <w:rPr>
          <w:spacing w:val="-7"/>
        </w:rPr>
        <w:t> </w:t>
      </w:r>
      <w:r>
        <w:rPr/>
        <w:t>de</w:t>
      </w:r>
      <w:r>
        <w:rPr>
          <w:spacing w:val="-7"/>
        </w:rPr>
        <w:t> </w:t>
      </w:r>
      <w:r>
        <w:rPr/>
        <w:t>comparação</w:t>
      </w:r>
      <w:r>
        <w:rPr>
          <w:spacing w:val="-5"/>
        </w:rPr>
        <w:t> </w:t>
      </w:r>
      <w:r>
        <w:rPr/>
        <w:t>em</w:t>
      </w:r>
      <w:r>
        <w:rPr>
          <w:spacing w:val="-11"/>
        </w:rPr>
        <w:t> </w:t>
      </w:r>
      <w:r>
        <w:rPr/>
        <w:t>relação</w:t>
      </w:r>
      <w:r>
        <w:rPr>
          <w:spacing w:val="-5"/>
        </w:rPr>
        <w:t> </w:t>
      </w:r>
      <w:r>
        <w:rPr/>
        <w:t>à</w:t>
      </w:r>
      <w:r>
        <w:rPr>
          <w:spacing w:val="-9"/>
        </w:rPr>
        <w:t> </w:t>
      </w:r>
      <w:r>
        <w:rPr/>
        <w:t>peso</w:t>
      </w:r>
      <w:r>
        <w:rPr>
          <w:spacing w:val="-6"/>
        </w:rPr>
        <w:t> </w:t>
      </w:r>
      <w:r>
        <w:rPr/>
        <w:t>de</w:t>
      </w:r>
      <w:r>
        <w:rPr>
          <w:spacing w:val="-9"/>
        </w:rPr>
        <w:t> </w:t>
      </w:r>
      <w:r>
        <w:rPr/>
        <w:t>biomassa, caracterização dos efeitos e da velocidade da passagem do fogo em comparação com os efeitos após atuação dos retardantes. O cálculo da eficiência</w:t>
      </w:r>
      <w:r>
        <w:rPr>
          <w:spacing w:val="-5"/>
        </w:rPr>
        <w:t> </w:t>
      </w:r>
      <w:r>
        <w:rPr/>
        <w:t>dos</w:t>
      </w:r>
      <w:r>
        <w:rPr>
          <w:spacing w:val="-5"/>
        </w:rPr>
        <w:t> </w:t>
      </w:r>
      <w:r>
        <w:rPr/>
        <w:t>produtos</w:t>
      </w:r>
      <w:r>
        <w:rPr>
          <w:spacing w:val="-7"/>
        </w:rPr>
        <w:t> </w:t>
      </w:r>
      <w:r>
        <w:rPr/>
        <w:t>será</w:t>
      </w:r>
      <w:r>
        <w:rPr>
          <w:spacing w:val="-2"/>
        </w:rPr>
        <w:t> </w:t>
      </w:r>
      <w:r>
        <w:rPr/>
        <w:t>feito</w:t>
      </w:r>
      <w:r>
        <w:rPr>
          <w:spacing w:val="-1"/>
        </w:rPr>
        <w:t> </w:t>
      </w:r>
      <w:r>
        <w:rPr/>
        <w:t>com</w:t>
      </w:r>
      <w:r>
        <w:rPr>
          <w:spacing w:val="-8"/>
        </w:rPr>
        <w:t> </w:t>
      </w:r>
      <w:r>
        <w:rPr/>
        <w:t>base</w:t>
      </w:r>
      <w:r>
        <w:rPr>
          <w:spacing w:val="-5"/>
        </w:rPr>
        <w:t> </w:t>
      </w:r>
      <w:r>
        <w:rPr/>
        <w:t>no</w:t>
      </w:r>
      <w:r>
        <w:rPr>
          <w:spacing w:val="-2"/>
        </w:rPr>
        <w:t> </w:t>
      </w:r>
      <w:r>
        <w:rPr/>
        <w:t>Índice</w:t>
      </w:r>
      <w:r>
        <w:rPr>
          <w:spacing w:val="-5"/>
        </w:rPr>
        <w:t> </w:t>
      </w:r>
      <w:r>
        <w:rPr/>
        <w:t>de</w:t>
      </w:r>
      <w:r>
        <w:rPr>
          <w:spacing w:val="-4"/>
        </w:rPr>
        <w:t> </w:t>
      </w:r>
      <w:r>
        <w:rPr/>
        <w:t>Eficiência</w:t>
      </w:r>
      <w:r>
        <w:rPr>
          <w:spacing w:val="-4"/>
        </w:rPr>
        <w:t> </w:t>
      </w:r>
      <w:r>
        <w:rPr/>
        <w:t>Global</w:t>
      </w:r>
      <w:r>
        <w:rPr>
          <w:spacing w:val="-8"/>
        </w:rPr>
        <w:t> </w:t>
      </w:r>
      <w:r>
        <w:rPr/>
        <w:t>(RIBEIRO</w:t>
      </w:r>
      <w:r>
        <w:rPr>
          <w:spacing w:val="-5"/>
        </w:rPr>
        <w:t> </w:t>
      </w:r>
      <w:r>
        <w:rPr/>
        <w:t>&amp;</w:t>
      </w:r>
      <w:r>
        <w:rPr>
          <w:spacing w:val="-6"/>
        </w:rPr>
        <w:t> </w:t>
      </w:r>
      <w:r>
        <w:rPr/>
        <w:t>BATALHA,</w:t>
      </w:r>
      <w:r>
        <w:rPr>
          <w:spacing w:val="-2"/>
        </w:rPr>
        <w:t> </w:t>
      </w:r>
      <w:r>
        <w:rPr/>
        <w:t>2006</w:t>
      </w:r>
      <w:r>
        <w:rPr>
          <w:spacing w:val="-4"/>
        </w:rPr>
        <w:t> </w:t>
      </w:r>
      <w:r>
        <w:rPr/>
        <w:t>apud</w:t>
      </w:r>
      <w:r>
        <w:rPr>
          <w:spacing w:val="-4"/>
        </w:rPr>
        <w:t> </w:t>
      </w:r>
      <w:r>
        <w:rPr/>
        <w:t>UFPR,</w:t>
      </w:r>
      <w:r>
        <w:rPr>
          <w:spacing w:val="-6"/>
        </w:rPr>
        <w:t> </w:t>
      </w:r>
      <w:r>
        <w:rPr/>
        <w:t>2007),</w:t>
      </w:r>
      <w:r>
        <w:rPr>
          <w:spacing w:val="-4"/>
        </w:rPr>
        <w:t> </w:t>
      </w:r>
      <w:r>
        <w:rPr/>
        <w:t>em</w:t>
      </w:r>
      <w:r>
        <w:rPr>
          <w:spacing w:val="-8"/>
        </w:rPr>
        <w:t> </w:t>
      </w:r>
      <w:r>
        <w:rPr/>
        <w:t>que</w:t>
      </w:r>
      <w:r>
        <w:rPr>
          <w:spacing w:val="-5"/>
        </w:rPr>
        <w:t> </w:t>
      </w:r>
      <w:r>
        <w:rPr/>
        <w:t>se</w:t>
      </w:r>
      <w:r>
        <w:rPr>
          <w:spacing w:val="-5"/>
        </w:rPr>
        <w:t> </w:t>
      </w:r>
      <w:r>
        <w:rPr/>
        <w:t>pede a eficiência na redução velocidade de propagação do fogo, a eficiência na taxa de preservação da biomassa e eficiência na redução do comprimento</w:t>
      </w:r>
      <w:r>
        <w:rPr>
          <w:spacing w:val="-4"/>
        </w:rPr>
        <w:t> </w:t>
      </w:r>
      <w:r>
        <w:rPr/>
        <w:t>das</w:t>
      </w:r>
      <w:r>
        <w:rPr>
          <w:spacing w:val="-5"/>
        </w:rPr>
        <w:t> </w:t>
      </w:r>
      <w:r>
        <w:rPr/>
        <w:t>chamas.</w:t>
      </w:r>
      <w:r>
        <w:rPr>
          <w:spacing w:val="24"/>
        </w:rPr>
        <w:t> </w:t>
      </w:r>
      <w:r>
        <w:rPr/>
        <w:t>A</w:t>
      </w:r>
      <w:r>
        <w:rPr>
          <w:spacing w:val="-5"/>
        </w:rPr>
        <w:t> </w:t>
      </w:r>
      <w:r>
        <w:rPr/>
        <w:t>análise</w:t>
      </w:r>
      <w:r>
        <w:rPr>
          <w:spacing w:val="-4"/>
        </w:rPr>
        <w:t> </w:t>
      </w:r>
      <w:r>
        <w:rPr/>
        <w:t>para</w:t>
      </w:r>
      <w:r>
        <w:rPr>
          <w:spacing w:val="-2"/>
        </w:rPr>
        <w:t> </w:t>
      </w:r>
      <w:r>
        <w:rPr/>
        <w:t>fins</w:t>
      </w:r>
      <w:r>
        <w:rPr>
          <w:spacing w:val="-4"/>
        </w:rPr>
        <w:t> </w:t>
      </w:r>
      <w:r>
        <w:rPr/>
        <w:t>de</w:t>
      </w:r>
      <w:r>
        <w:rPr>
          <w:spacing w:val="-4"/>
        </w:rPr>
        <w:t> </w:t>
      </w:r>
      <w:r>
        <w:rPr/>
        <w:t>eficiência</w:t>
      </w:r>
      <w:r>
        <w:rPr>
          <w:spacing w:val="-3"/>
        </w:rPr>
        <w:t> </w:t>
      </w:r>
      <w:r>
        <w:rPr/>
        <w:t>será</w:t>
      </w:r>
      <w:r>
        <w:rPr>
          <w:spacing w:val="-4"/>
        </w:rPr>
        <w:t> </w:t>
      </w:r>
      <w:r>
        <w:rPr/>
        <w:t>visual,</w:t>
      </w:r>
      <w:r>
        <w:rPr>
          <w:spacing w:val="-2"/>
        </w:rPr>
        <w:t> </w:t>
      </w:r>
      <w:r>
        <w:rPr/>
        <w:t>em</w:t>
      </w:r>
      <w:r>
        <w:rPr>
          <w:spacing w:val="-5"/>
        </w:rPr>
        <w:t> </w:t>
      </w:r>
      <w:r>
        <w:rPr/>
        <w:t>que</w:t>
      </w:r>
      <w:r>
        <w:rPr>
          <w:spacing w:val="-4"/>
        </w:rPr>
        <w:t> </w:t>
      </w:r>
      <w:r>
        <w:rPr/>
        <w:t>se</w:t>
      </w:r>
      <w:r>
        <w:rPr>
          <w:spacing w:val="-3"/>
        </w:rPr>
        <w:t> </w:t>
      </w:r>
      <w:r>
        <w:rPr/>
        <w:t>levará</w:t>
      </w:r>
      <w:r>
        <w:rPr>
          <w:spacing w:val="-4"/>
        </w:rPr>
        <w:t> </w:t>
      </w:r>
      <w:r>
        <w:rPr/>
        <w:t>em</w:t>
      </w:r>
      <w:r>
        <w:rPr>
          <w:spacing w:val="-6"/>
        </w:rPr>
        <w:t> </w:t>
      </w:r>
      <w:r>
        <w:rPr/>
        <w:t>consideração</w:t>
      </w:r>
      <w:r>
        <w:rPr>
          <w:spacing w:val="-1"/>
        </w:rPr>
        <w:t> </w:t>
      </w:r>
      <w:r>
        <w:rPr/>
        <w:t>a</w:t>
      </w:r>
      <w:r>
        <w:rPr>
          <w:spacing w:val="-4"/>
        </w:rPr>
        <w:t> </w:t>
      </w:r>
      <w:r>
        <w:rPr/>
        <w:t>velocidade</w:t>
      </w:r>
      <w:r>
        <w:rPr>
          <w:spacing w:val="-4"/>
        </w:rPr>
        <w:t> </w:t>
      </w:r>
      <w:r>
        <w:rPr/>
        <w:t>de</w:t>
      </w:r>
      <w:r>
        <w:rPr>
          <w:spacing w:val="-4"/>
        </w:rPr>
        <w:t> </w:t>
      </w:r>
      <w:r>
        <w:rPr/>
        <w:t>propagação</w:t>
      </w:r>
      <w:r>
        <w:rPr>
          <w:spacing w:val="-2"/>
        </w:rPr>
        <w:t> </w:t>
      </w:r>
      <w:r>
        <w:rPr/>
        <w:t>do fogo (antes e após a aplicação do produto), e o</w:t>
      </w:r>
      <w:r>
        <w:rPr>
          <w:spacing w:val="-2"/>
        </w:rPr>
        <w:t> </w:t>
      </w:r>
      <w:r>
        <w:rPr/>
        <w:t>compriment</w:t>
      </w:r>
    </w:p>
    <w:p>
      <w:pPr>
        <w:pStyle w:val="BodyText"/>
        <w:spacing w:before="8"/>
        <w:rPr>
          <w:sz w:val="15"/>
        </w:rPr>
      </w:pPr>
    </w:p>
    <w:p>
      <w:pPr>
        <w:pStyle w:val="BodyText"/>
        <w:spacing w:line="259" w:lineRule="auto" w:before="1"/>
        <w:ind w:left="120" w:right="104" w:hanging="10"/>
        <w:jc w:val="both"/>
      </w:pPr>
      <w:r>
        <w:rPr>
          <w:b/>
        </w:rPr>
        <w:t>Resultados:</w:t>
      </w:r>
      <w:r>
        <w:rPr>
          <w:b/>
          <w:spacing w:val="-7"/>
        </w:rPr>
        <w:t> </w:t>
      </w:r>
      <w:r>
        <w:rPr/>
        <w:t>O</w:t>
      </w:r>
      <w:r>
        <w:rPr>
          <w:spacing w:val="-6"/>
        </w:rPr>
        <w:t> </w:t>
      </w:r>
      <w:r>
        <w:rPr/>
        <w:t>primeiro</w:t>
      </w:r>
      <w:r>
        <w:rPr>
          <w:spacing w:val="-4"/>
        </w:rPr>
        <w:t> </w:t>
      </w:r>
      <w:r>
        <w:rPr/>
        <w:t>resultado</w:t>
      </w:r>
      <w:r>
        <w:rPr>
          <w:spacing w:val="-4"/>
        </w:rPr>
        <w:t> </w:t>
      </w:r>
      <w:r>
        <w:rPr/>
        <w:t>encontrado</w:t>
      </w:r>
      <w:r>
        <w:rPr>
          <w:spacing w:val="-7"/>
        </w:rPr>
        <w:t> </w:t>
      </w:r>
      <w:r>
        <w:rPr/>
        <w:t>deu-se</w:t>
      </w:r>
      <w:r>
        <w:rPr>
          <w:spacing w:val="-5"/>
        </w:rPr>
        <w:t> </w:t>
      </w:r>
      <w:r>
        <w:rPr/>
        <w:t>na</w:t>
      </w:r>
      <w:r>
        <w:rPr>
          <w:spacing w:val="-8"/>
        </w:rPr>
        <w:t> </w:t>
      </w:r>
      <w:r>
        <w:rPr/>
        <w:t>pesquisa</w:t>
      </w:r>
      <w:r>
        <w:rPr>
          <w:spacing w:val="-7"/>
        </w:rPr>
        <w:t> </w:t>
      </w:r>
      <w:r>
        <w:rPr/>
        <w:t>de</w:t>
      </w:r>
      <w:r>
        <w:rPr>
          <w:spacing w:val="-7"/>
        </w:rPr>
        <w:t> </w:t>
      </w:r>
      <w:r>
        <w:rPr/>
        <w:t>referencial</w:t>
      </w:r>
      <w:r>
        <w:rPr>
          <w:spacing w:val="-8"/>
        </w:rPr>
        <w:t> </w:t>
      </w:r>
      <w:r>
        <w:rPr/>
        <w:t>teórico</w:t>
      </w:r>
      <w:r>
        <w:rPr>
          <w:spacing w:val="-3"/>
        </w:rPr>
        <w:t> </w:t>
      </w:r>
      <w:r>
        <w:rPr/>
        <w:t>feita</w:t>
      </w:r>
      <w:r>
        <w:rPr>
          <w:spacing w:val="-7"/>
        </w:rPr>
        <w:t> </w:t>
      </w:r>
      <w:r>
        <w:rPr/>
        <w:t>previamente</w:t>
      </w:r>
      <w:r>
        <w:rPr>
          <w:spacing w:val="-8"/>
        </w:rPr>
        <w:t> </w:t>
      </w:r>
      <w:r>
        <w:rPr/>
        <w:t>aos</w:t>
      </w:r>
      <w:r>
        <w:rPr>
          <w:spacing w:val="-7"/>
        </w:rPr>
        <w:t> </w:t>
      </w:r>
      <w:r>
        <w:rPr/>
        <w:t>ensaios</w:t>
      </w:r>
      <w:r>
        <w:rPr>
          <w:spacing w:val="-7"/>
        </w:rPr>
        <w:t> </w:t>
      </w:r>
      <w:r>
        <w:rPr/>
        <w:t>de</w:t>
      </w:r>
      <w:r>
        <w:rPr>
          <w:spacing w:val="-7"/>
        </w:rPr>
        <w:t> </w:t>
      </w:r>
      <w:r>
        <w:rPr/>
        <w:t>campo</w:t>
      </w:r>
      <w:r>
        <w:rPr>
          <w:spacing w:val="-5"/>
        </w:rPr>
        <w:t> </w:t>
      </w:r>
      <w:r>
        <w:rPr/>
        <w:t>e</w:t>
      </w:r>
      <w:r>
        <w:rPr>
          <w:spacing w:val="-4"/>
        </w:rPr>
        <w:t> </w:t>
      </w:r>
      <w:r>
        <w:rPr/>
        <w:t>fazer</w:t>
      </w:r>
      <w:r>
        <w:rPr>
          <w:spacing w:val="-6"/>
        </w:rPr>
        <w:t> </w:t>
      </w:r>
      <w:r>
        <w:rPr/>
        <w:t>análises laboratoriais.</w:t>
      </w:r>
      <w:r>
        <w:rPr>
          <w:spacing w:val="-8"/>
        </w:rPr>
        <w:t> </w:t>
      </w:r>
      <w:r>
        <w:rPr/>
        <w:t>Foi</w:t>
      </w:r>
      <w:r>
        <w:rPr>
          <w:spacing w:val="-13"/>
        </w:rPr>
        <w:t> </w:t>
      </w:r>
      <w:r>
        <w:rPr/>
        <w:t>possível</w:t>
      </w:r>
      <w:r>
        <w:rPr>
          <w:spacing w:val="-11"/>
        </w:rPr>
        <w:t> </w:t>
      </w:r>
      <w:r>
        <w:rPr/>
        <w:t>perceber</w:t>
      </w:r>
      <w:r>
        <w:rPr>
          <w:spacing w:val="-8"/>
        </w:rPr>
        <w:t> </w:t>
      </w:r>
      <w:r>
        <w:rPr/>
        <w:t>que</w:t>
      </w:r>
      <w:r>
        <w:rPr>
          <w:spacing w:val="-9"/>
        </w:rPr>
        <w:t> </w:t>
      </w:r>
      <w:r>
        <w:rPr/>
        <w:t>dentre</w:t>
      </w:r>
      <w:r>
        <w:rPr>
          <w:spacing w:val="-11"/>
        </w:rPr>
        <w:t> </w:t>
      </w:r>
      <w:r>
        <w:rPr/>
        <w:t>os</w:t>
      </w:r>
      <w:r>
        <w:rPr>
          <w:spacing w:val="-9"/>
        </w:rPr>
        <w:t> </w:t>
      </w:r>
      <w:r>
        <w:rPr/>
        <w:t>produtos</w:t>
      </w:r>
      <w:r>
        <w:rPr>
          <w:spacing w:val="-10"/>
        </w:rPr>
        <w:t> </w:t>
      </w:r>
      <w:r>
        <w:rPr/>
        <w:t>estudados,</w:t>
      </w:r>
      <w:r>
        <w:rPr>
          <w:spacing w:val="-13"/>
        </w:rPr>
        <w:t> </w:t>
      </w:r>
      <w:r>
        <w:rPr/>
        <w:t>o</w:t>
      </w:r>
      <w:r>
        <w:rPr>
          <w:spacing w:val="-6"/>
        </w:rPr>
        <w:t> </w:t>
      </w:r>
      <w:r>
        <w:rPr/>
        <w:t>LICET-F</w:t>
      </w:r>
      <w:r>
        <w:rPr>
          <w:spacing w:val="-10"/>
        </w:rPr>
        <w:t> </w:t>
      </w:r>
      <w:r>
        <w:rPr/>
        <w:t>não</w:t>
      </w:r>
      <w:r>
        <w:rPr>
          <w:spacing w:val="-7"/>
        </w:rPr>
        <w:t> </w:t>
      </w:r>
      <w:r>
        <w:rPr/>
        <w:t>disponibiliza</w:t>
      </w:r>
      <w:r>
        <w:rPr>
          <w:spacing w:val="-9"/>
        </w:rPr>
        <w:t> </w:t>
      </w:r>
      <w:r>
        <w:rPr/>
        <w:t>seu</w:t>
      </w:r>
      <w:r>
        <w:rPr>
          <w:spacing w:val="-6"/>
        </w:rPr>
        <w:t> </w:t>
      </w:r>
      <w:r>
        <w:rPr/>
        <w:t>registro</w:t>
      </w:r>
      <w:r>
        <w:rPr>
          <w:spacing w:val="-8"/>
        </w:rPr>
        <w:t> </w:t>
      </w:r>
      <w:r>
        <w:rPr/>
        <w:t>de</w:t>
      </w:r>
      <w:r>
        <w:rPr>
          <w:spacing w:val="-9"/>
        </w:rPr>
        <w:t> </w:t>
      </w:r>
      <w:r>
        <w:rPr/>
        <w:t>CNPJ</w:t>
      </w:r>
      <w:r>
        <w:rPr>
          <w:spacing w:val="-10"/>
        </w:rPr>
        <w:t> </w:t>
      </w:r>
      <w:r>
        <w:rPr/>
        <w:t>para</w:t>
      </w:r>
      <w:r>
        <w:rPr>
          <w:spacing w:val="-9"/>
        </w:rPr>
        <w:t> </w:t>
      </w:r>
      <w:r>
        <w:rPr/>
        <w:t>que</w:t>
      </w:r>
      <w:r>
        <w:rPr>
          <w:spacing w:val="-10"/>
        </w:rPr>
        <w:t> </w:t>
      </w:r>
      <w:r>
        <w:rPr/>
        <w:t>o</w:t>
      </w:r>
      <w:r>
        <w:rPr>
          <w:spacing w:val="-7"/>
        </w:rPr>
        <w:t> </w:t>
      </w:r>
      <w:r>
        <w:rPr/>
        <w:t>consumidor possa buscar seus certificados junto aos órgãos do governo que regulamentam este tipo de substância junto à ANVISA, IBAMA e demais órgãos. A empresa nacional distribuidora (GUARANY INDUSTRIA E COMERCIO LTDA) dos produtos Phos – Check encontra-se em situação irregular junto ao IBAMA (consulta em 01 de julho de 2012). E a preocupação está no fato de que tais registros certificam a toxidez e asseguram o uso e comercialização dessas substâncias em território nacional. A apresentação de resultados de campo e laboratório do experimento implantado, tem sua relação intrínseca com as condições climáticas da região em que será aplicado. Dessa forma, a extensão do período de chuvas para o ano de 2012 foi além do previsto no</w:t>
      </w:r>
      <w:r>
        <w:rPr>
          <w:spacing w:val="-5"/>
        </w:rPr>
        <w:t> </w:t>
      </w:r>
      <w:r>
        <w:rPr/>
        <w:t>cro</w:t>
      </w:r>
    </w:p>
    <w:p>
      <w:pPr>
        <w:pStyle w:val="BodyText"/>
        <w:spacing w:before="7"/>
        <w:rPr>
          <w:sz w:val="9"/>
        </w:rPr>
      </w:pPr>
    </w:p>
    <w:p>
      <w:pPr>
        <w:pStyle w:val="BodyText"/>
        <w:spacing w:line="259" w:lineRule="auto"/>
        <w:ind w:left="120" w:right="104" w:hanging="10"/>
        <w:jc w:val="both"/>
      </w:pPr>
      <w:r>
        <w:rPr>
          <w:b/>
        </w:rPr>
        <w:t>Conclusão:</w:t>
      </w:r>
      <w:r>
        <w:rPr>
          <w:b/>
          <w:spacing w:val="-4"/>
        </w:rPr>
        <w:t> </w:t>
      </w:r>
      <w:r>
        <w:rPr/>
        <w:t>O</w:t>
      </w:r>
      <w:r>
        <w:rPr>
          <w:spacing w:val="-5"/>
        </w:rPr>
        <w:t> </w:t>
      </w:r>
      <w:r>
        <w:rPr/>
        <w:t>primeiro</w:t>
      </w:r>
      <w:r>
        <w:rPr>
          <w:spacing w:val="-2"/>
        </w:rPr>
        <w:t> </w:t>
      </w:r>
      <w:r>
        <w:rPr/>
        <w:t>resultado</w:t>
      </w:r>
      <w:r>
        <w:rPr>
          <w:spacing w:val="-3"/>
        </w:rPr>
        <w:t> </w:t>
      </w:r>
      <w:r>
        <w:rPr/>
        <w:t>encontrado</w:t>
      </w:r>
      <w:r>
        <w:rPr>
          <w:spacing w:val="-5"/>
        </w:rPr>
        <w:t> </w:t>
      </w:r>
      <w:r>
        <w:rPr/>
        <w:t>deu-se</w:t>
      </w:r>
      <w:r>
        <w:rPr>
          <w:spacing w:val="-5"/>
        </w:rPr>
        <w:t> </w:t>
      </w:r>
      <w:r>
        <w:rPr/>
        <w:t>na</w:t>
      </w:r>
      <w:r>
        <w:rPr>
          <w:spacing w:val="-5"/>
        </w:rPr>
        <w:t> </w:t>
      </w:r>
      <w:r>
        <w:rPr/>
        <w:t>pesquisa</w:t>
      </w:r>
      <w:r>
        <w:rPr>
          <w:spacing w:val="-5"/>
        </w:rPr>
        <w:t> </w:t>
      </w:r>
      <w:r>
        <w:rPr/>
        <w:t>de</w:t>
      </w:r>
      <w:r>
        <w:rPr>
          <w:spacing w:val="-5"/>
        </w:rPr>
        <w:t> </w:t>
      </w:r>
      <w:r>
        <w:rPr/>
        <w:t>referencial</w:t>
      </w:r>
      <w:r>
        <w:rPr>
          <w:spacing w:val="-8"/>
        </w:rPr>
        <w:t> </w:t>
      </w:r>
      <w:r>
        <w:rPr/>
        <w:t>teórico</w:t>
      </w:r>
      <w:r>
        <w:rPr>
          <w:spacing w:val="-3"/>
        </w:rPr>
        <w:t> </w:t>
      </w:r>
      <w:r>
        <w:rPr/>
        <w:t>feita</w:t>
      </w:r>
      <w:r>
        <w:rPr>
          <w:spacing w:val="-5"/>
        </w:rPr>
        <w:t> </w:t>
      </w:r>
      <w:r>
        <w:rPr/>
        <w:t>previamente</w:t>
      </w:r>
      <w:r>
        <w:rPr>
          <w:spacing w:val="-5"/>
        </w:rPr>
        <w:t> </w:t>
      </w:r>
      <w:r>
        <w:rPr/>
        <w:t>aos</w:t>
      </w:r>
      <w:r>
        <w:rPr>
          <w:spacing w:val="-6"/>
        </w:rPr>
        <w:t> </w:t>
      </w:r>
      <w:r>
        <w:rPr/>
        <w:t>ensaios</w:t>
      </w:r>
      <w:r>
        <w:rPr>
          <w:spacing w:val="-6"/>
        </w:rPr>
        <w:t> </w:t>
      </w:r>
      <w:r>
        <w:rPr/>
        <w:t>de</w:t>
      </w:r>
      <w:r>
        <w:rPr>
          <w:spacing w:val="-4"/>
        </w:rPr>
        <w:t> </w:t>
      </w:r>
      <w:r>
        <w:rPr/>
        <w:t>campo</w:t>
      </w:r>
      <w:r>
        <w:rPr>
          <w:spacing w:val="-3"/>
        </w:rPr>
        <w:t> </w:t>
      </w:r>
      <w:r>
        <w:rPr/>
        <w:t>e</w:t>
      </w:r>
      <w:r>
        <w:rPr>
          <w:spacing w:val="-4"/>
        </w:rPr>
        <w:t> </w:t>
      </w:r>
      <w:r>
        <w:rPr/>
        <w:t>fazer</w:t>
      </w:r>
      <w:r>
        <w:rPr>
          <w:spacing w:val="-4"/>
        </w:rPr>
        <w:t> </w:t>
      </w:r>
      <w:r>
        <w:rPr/>
        <w:t>análises laboratoriais.</w:t>
      </w:r>
      <w:r>
        <w:rPr>
          <w:spacing w:val="-8"/>
        </w:rPr>
        <w:t> </w:t>
      </w:r>
      <w:r>
        <w:rPr/>
        <w:t>Foi</w:t>
      </w:r>
      <w:r>
        <w:rPr>
          <w:spacing w:val="-13"/>
        </w:rPr>
        <w:t> </w:t>
      </w:r>
      <w:r>
        <w:rPr/>
        <w:t>possível</w:t>
      </w:r>
      <w:r>
        <w:rPr>
          <w:spacing w:val="-11"/>
        </w:rPr>
        <w:t> </w:t>
      </w:r>
      <w:r>
        <w:rPr/>
        <w:t>perceber</w:t>
      </w:r>
      <w:r>
        <w:rPr>
          <w:spacing w:val="-8"/>
        </w:rPr>
        <w:t> </w:t>
      </w:r>
      <w:r>
        <w:rPr/>
        <w:t>que</w:t>
      </w:r>
      <w:r>
        <w:rPr>
          <w:spacing w:val="-9"/>
        </w:rPr>
        <w:t> </w:t>
      </w:r>
      <w:r>
        <w:rPr/>
        <w:t>dentre</w:t>
      </w:r>
      <w:r>
        <w:rPr>
          <w:spacing w:val="-11"/>
        </w:rPr>
        <w:t> </w:t>
      </w:r>
      <w:r>
        <w:rPr/>
        <w:t>os</w:t>
      </w:r>
      <w:r>
        <w:rPr>
          <w:spacing w:val="-9"/>
        </w:rPr>
        <w:t> </w:t>
      </w:r>
      <w:r>
        <w:rPr/>
        <w:t>produtos</w:t>
      </w:r>
      <w:r>
        <w:rPr>
          <w:spacing w:val="-10"/>
        </w:rPr>
        <w:t> </w:t>
      </w:r>
      <w:r>
        <w:rPr/>
        <w:t>estudados,</w:t>
      </w:r>
      <w:r>
        <w:rPr>
          <w:spacing w:val="-13"/>
        </w:rPr>
        <w:t> </w:t>
      </w:r>
      <w:r>
        <w:rPr/>
        <w:t>o</w:t>
      </w:r>
      <w:r>
        <w:rPr>
          <w:spacing w:val="-6"/>
        </w:rPr>
        <w:t> </w:t>
      </w:r>
      <w:r>
        <w:rPr/>
        <w:t>LICET-F</w:t>
      </w:r>
      <w:r>
        <w:rPr>
          <w:spacing w:val="-10"/>
        </w:rPr>
        <w:t> </w:t>
      </w:r>
      <w:r>
        <w:rPr/>
        <w:t>não</w:t>
      </w:r>
      <w:r>
        <w:rPr>
          <w:spacing w:val="-7"/>
        </w:rPr>
        <w:t> </w:t>
      </w:r>
      <w:r>
        <w:rPr/>
        <w:t>disponibiliza</w:t>
      </w:r>
      <w:r>
        <w:rPr>
          <w:spacing w:val="-9"/>
        </w:rPr>
        <w:t> </w:t>
      </w:r>
      <w:r>
        <w:rPr/>
        <w:t>seu</w:t>
      </w:r>
      <w:r>
        <w:rPr>
          <w:spacing w:val="-6"/>
        </w:rPr>
        <w:t> </w:t>
      </w:r>
      <w:r>
        <w:rPr/>
        <w:t>registro</w:t>
      </w:r>
      <w:r>
        <w:rPr>
          <w:spacing w:val="-8"/>
        </w:rPr>
        <w:t> </w:t>
      </w:r>
      <w:r>
        <w:rPr/>
        <w:t>de</w:t>
      </w:r>
      <w:r>
        <w:rPr>
          <w:spacing w:val="-9"/>
        </w:rPr>
        <w:t> </w:t>
      </w:r>
      <w:r>
        <w:rPr/>
        <w:t>CNPJ</w:t>
      </w:r>
      <w:r>
        <w:rPr>
          <w:spacing w:val="-10"/>
        </w:rPr>
        <w:t> </w:t>
      </w:r>
      <w:r>
        <w:rPr/>
        <w:t>para</w:t>
      </w:r>
      <w:r>
        <w:rPr>
          <w:spacing w:val="-9"/>
        </w:rPr>
        <w:t> </w:t>
      </w:r>
      <w:r>
        <w:rPr/>
        <w:t>que</w:t>
      </w:r>
      <w:r>
        <w:rPr>
          <w:spacing w:val="-10"/>
        </w:rPr>
        <w:t> </w:t>
      </w:r>
      <w:r>
        <w:rPr/>
        <w:t>o</w:t>
      </w:r>
      <w:r>
        <w:rPr>
          <w:spacing w:val="-7"/>
        </w:rPr>
        <w:t> </w:t>
      </w:r>
      <w:r>
        <w:rPr/>
        <w:t>consumidor possa buscar seus certificados junto aos órgãos do governo que regulamentam este tipo de substância junto à ANVISA, IBAMA e demais órgãos. A empresa nacional distribuidora (GUARANY INDUSTRIA E COMERCIO LTDA) dos produtos Phos – Check encontra-se em situação irregular junto ao IBAMA (consulta em 01 de julho de 2012). E a preocupação está no fato de que tais registros certificam a toxidez e asseguram o uso e comercialização dessas substâncias em território nacional. A apresentação de resultados de campo e laboratório do experimento implantado, tem sua relação intrínseca com as condições climáticas da região em que será aplicado. Dessa forma, a extensão do período de chuvas para o ano de 2012 foi além do previsto no</w:t>
      </w:r>
      <w:r>
        <w:rPr>
          <w:spacing w:val="-5"/>
        </w:rPr>
        <w:t> </w:t>
      </w:r>
      <w:r>
        <w:rPr/>
        <w:t>cro</w:t>
      </w:r>
    </w:p>
    <w:p>
      <w:pPr>
        <w:pStyle w:val="BodyText"/>
        <w:spacing w:before="10"/>
        <w:rPr>
          <w:sz w:val="9"/>
        </w:rPr>
      </w:pPr>
    </w:p>
    <w:p>
      <w:pPr>
        <w:spacing w:before="0"/>
        <w:ind w:left="111" w:right="0" w:firstLine="0"/>
        <w:jc w:val="both"/>
        <w:rPr>
          <w:sz w:val="12"/>
        </w:rPr>
      </w:pPr>
      <w:r>
        <w:rPr>
          <w:b/>
          <w:sz w:val="12"/>
        </w:rPr>
        <w:t>Palavras-Chave: </w:t>
      </w:r>
      <w:r>
        <w:rPr>
          <w:sz w:val="12"/>
        </w:rPr>
        <w:t>Incêndios florestais, Cerrado, retardantes químicos, solo.</w:t>
      </w:r>
    </w:p>
    <w:p>
      <w:pPr>
        <w:pStyle w:val="BodyText"/>
        <w:spacing w:before="8"/>
        <w:rPr>
          <w:sz w:val="10"/>
        </w:rPr>
      </w:pPr>
    </w:p>
    <w:p>
      <w:pPr>
        <w:pStyle w:val="BodyText"/>
        <w:spacing w:before="1"/>
        <w:ind w:left="111"/>
        <w:jc w:val="both"/>
      </w:pPr>
      <w:r>
        <w:rPr>
          <w:b/>
        </w:rPr>
        <w:t>Colaboradores: </w:t>
      </w:r>
      <w:r>
        <w:rPr/>
        <w:t>Corpo de Bombeiros do Distrito Federal, Fazenda Água Limpa - UnB, Programa PrevFogo IBAMA.</w:t>
      </w:r>
    </w:p>
    <w:p>
      <w:pPr>
        <w:spacing w:after="0"/>
        <w:jc w:val="both"/>
        <w:sectPr>
          <w:pgSz w:w="7940" w:h="11910"/>
          <w:pgMar w:header="297" w:footer="0" w:top="700" w:bottom="280" w:left="460" w:right="460"/>
        </w:sectPr>
      </w:pPr>
    </w:p>
    <w:p>
      <w:pPr>
        <w:pStyle w:val="BodyText"/>
        <w:spacing w:before="1"/>
        <w:rPr>
          <w:sz w:val="9"/>
        </w:rPr>
      </w:pPr>
    </w:p>
    <w:p>
      <w:pPr>
        <w:pStyle w:val="Heading1"/>
        <w:ind w:right="736"/>
        <w:jc w:val="center"/>
      </w:pPr>
      <w:r>
        <w:rPr>
          <w:color w:val="007E39"/>
        </w:rPr>
        <w:t>Combustão de Biomassa em Florestas Tropicais</w:t>
      </w:r>
    </w:p>
    <w:p>
      <w:pPr>
        <w:spacing w:before="74"/>
        <w:ind w:left="4892" w:right="54" w:firstLine="0"/>
        <w:jc w:val="center"/>
        <w:rPr>
          <w:sz w:val="12"/>
        </w:rPr>
      </w:pPr>
      <w:r>
        <w:rPr>
          <w:b/>
          <w:color w:val="2E75B6"/>
          <w:sz w:val="12"/>
        </w:rPr>
        <w:t>Bolsista</w:t>
      </w:r>
      <w:r>
        <w:rPr>
          <w:color w:val="2E75B6"/>
          <w:sz w:val="12"/>
        </w:rPr>
        <w:t>: Beatriz Oliveira Câmara da Fé</w:t>
      </w:r>
    </w:p>
    <w:p>
      <w:pPr>
        <w:pStyle w:val="BodyText"/>
        <w:spacing w:before="1"/>
        <w:rPr>
          <w:sz w:val="14"/>
        </w:rPr>
      </w:pPr>
    </w:p>
    <w:p>
      <w:pPr>
        <w:spacing w:line="518" w:lineRule="auto" w:before="0"/>
        <w:ind w:left="106" w:right="4821" w:firstLine="0"/>
        <w:jc w:val="left"/>
        <w:rPr>
          <w:sz w:val="12"/>
        </w:rPr>
      </w:pPr>
      <w:r>
        <w:rPr>
          <w:b/>
          <w:sz w:val="12"/>
        </w:rPr>
        <w:t>Unidade Acadêmica</w:t>
      </w:r>
      <w:r>
        <w:rPr>
          <w:sz w:val="12"/>
        </w:rPr>
        <w:t>: Engenharia Elétrica. </w:t>
      </w:r>
      <w:r>
        <w:rPr>
          <w:b/>
          <w:sz w:val="12"/>
        </w:rPr>
        <w:t>Instituição</w:t>
      </w:r>
      <w:r>
        <w:rPr>
          <w:sz w:val="12"/>
        </w:rPr>
        <w:t>: UnB</w:t>
      </w:r>
    </w:p>
    <w:p>
      <w:pPr>
        <w:spacing w:before="4"/>
        <w:ind w:left="111" w:right="0" w:firstLine="0"/>
        <w:jc w:val="left"/>
        <w:rPr>
          <w:sz w:val="12"/>
        </w:rPr>
      </w:pPr>
      <w:r>
        <w:rPr>
          <w:b/>
          <w:sz w:val="12"/>
        </w:rPr>
        <w:t>Orientador (a): </w:t>
      </w:r>
      <w:r>
        <w:rPr>
          <w:sz w:val="12"/>
        </w:rPr>
        <w:t>JOSE CAMARGO DA COSTA</w:t>
      </w:r>
    </w:p>
    <w:p>
      <w:pPr>
        <w:pStyle w:val="BodyText"/>
        <w:spacing w:before="7"/>
        <w:rPr>
          <w:sz w:val="16"/>
        </w:rPr>
      </w:pPr>
    </w:p>
    <w:p>
      <w:pPr>
        <w:pStyle w:val="BodyText"/>
        <w:spacing w:line="259" w:lineRule="auto"/>
        <w:ind w:left="120" w:right="104" w:hanging="10"/>
        <w:jc w:val="both"/>
      </w:pPr>
      <w:r>
        <w:rPr>
          <w:b/>
        </w:rPr>
        <w:t>Introdução: </w:t>
      </w:r>
      <w:r>
        <w:rPr/>
        <w:t>Na Amazônia brasileira, as florestas primárias ainda são predominantes. Entretanto, a velocidade do desflorestamento, e seus conseqüentes impactos potenciais, propiciam uma constante inquietação mundial. O Grupo de Pesquisa Laboratório de Projetos de Circuitos Integrados</w:t>
      </w:r>
      <w:r>
        <w:rPr>
          <w:spacing w:val="-8"/>
        </w:rPr>
        <w:t> </w:t>
      </w:r>
      <w:r>
        <w:rPr/>
        <w:t>(LPCI-UnB)</w:t>
      </w:r>
      <w:r>
        <w:rPr>
          <w:spacing w:val="-4"/>
        </w:rPr>
        <w:t> </w:t>
      </w:r>
      <w:r>
        <w:rPr/>
        <w:t>vem</w:t>
      </w:r>
      <w:r>
        <w:rPr>
          <w:spacing w:val="-8"/>
        </w:rPr>
        <w:t> </w:t>
      </w:r>
      <w:r>
        <w:rPr/>
        <w:t>desenvolvendo</w:t>
      </w:r>
      <w:r>
        <w:rPr>
          <w:spacing w:val="-1"/>
        </w:rPr>
        <w:t> </w:t>
      </w:r>
      <w:r>
        <w:rPr/>
        <w:t>sistemas</w:t>
      </w:r>
      <w:r>
        <w:rPr>
          <w:spacing w:val="-5"/>
        </w:rPr>
        <w:t> </w:t>
      </w:r>
      <w:r>
        <w:rPr/>
        <w:t>em</w:t>
      </w:r>
      <w:r>
        <w:rPr>
          <w:spacing w:val="-8"/>
        </w:rPr>
        <w:t> </w:t>
      </w:r>
      <w:r>
        <w:rPr/>
        <w:t>chip</w:t>
      </w:r>
      <w:r>
        <w:rPr>
          <w:spacing w:val="-5"/>
        </w:rPr>
        <w:t> </w:t>
      </w:r>
      <w:r>
        <w:rPr/>
        <w:t>(SoCs)</w:t>
      </w:r>
      <w:r>
        <w:rPr>
          <w:spacing w:val="-2"/>
        </w:rPr>
        <w:t> </w:t>
      </w:r>
      <w:r>
        <w:rPr/>
        <w:t>para</w:t>
      </w:r>
      <w:r>
        <w:rPr>
          <w:spacing w:val="-3"/>
        </w:rPr>
        <w:t> </w:t>
      </w:r>
      <w:r>
        <w:rPr/>
        <w:t>aplicações</w:t>
      </w:r>
      <w:r>
        <w:rPr>
          <w:spacing w:val="-5"/>
        </w:rPr>
        <w:t> </w:t>
      </w:r>
      <w:r>
        <w:rPr/>
        <w:t>em</w:t>
      </w:r>
      <w:r>
        <w:rPr>
          <w:spacing w:val="-8"/>
        </w:rPr>
        <w:t> </w:t>
      </w:r>
      <w:r>
        <w:rPr/>
        <w:t>redes</w:t>
      </w:r>
      <w:r>
        <w:rPr>
          <w:spacing w:val="-5"/>
        </w:rPr>
        <w:t> </w:t>
      </w:r>
      <w:r>
        <w:rPr/>
        <w:t>de</w:t>
      </w:r>
      <w:r>
        <w:rPr>
          <w:spacing w:val="-4"/>
        </w:rPr>
        <w:t> </w:t>
      </w:r>
      <w:r>
        <w:rPr/>
        <w:t>sensores</w:t>
      </w:r>
      <w:r>
        <w:rPr>
          <w:spacing w:val="-4"/>
        </w:rPr>
        <w:t> </w:t>
      </w:r>
      <w:r>
        <w:rPr/>
        <w:t>sem</w:t>
      </w:r>
      <w:r>
        <w:rPr>
          <w:spacing w:val="-7"/>
        </w:rPr>
        <w:t> </w:t>
      </w:r>
      <w:r>
        <w:rPr/>
        <w:t>fio</w:t>
      </w:r>
      <w:r>
        <w:rPr>
          <w:spacing w:val="-2"/>
        </w:rPr>
        <w:t> </w:t>
      </w:r>
      <w:r>
        <w:rPr/>
        <w:t>(RSSF)</w:t>
      </w:r>
      <w:r>
        <w:rPr>
          <w:spacing w:val="-4"/>
        </w:rPr>
        <w:t> </w:t>
      </w:r>
      <w:r>
        <w:rPr/>
        <w:t>desde</w:t>
      </w:r>
      <w:r>
        <w:rPr>
          <w:spacing w:val="-4"/>
        </w:rPr>
        <w:t> </w:t>
      </w:r>
      <w:r>
        <w:rPr/>
        <w:t>2000.</w:t>
      </w:r>
      <w:r>
        <w:rPr>
          <w:spacing w:val="-6"/>
        </w:rPr>
        <w:t> </w:t>
      </w:r>
      <w:r>
        <w:rPr/>
        <w:t>Nesse trabalho</w:t>
      </w:r>
      <w:r>
        <w:rPr>
          <w:spacing w:val="-2"/>
        </w:rPr>
        <w:t> </w:t>
      </w:r>
      <w:r>
        <w:rPr/>
        <w:t>a</w:t>
      </w:r>
      <w:r>
        <w:rPr>
          <w:spacing w:val="-2"/>
        </w:rPr>
        <w:t> </w:t>
      </w:r>
      <w:r>
        <w:rPr/>
        <w:t>aplicação</w:t>
      </w:r>
      <w:r>
        <w:rPr>
          <w:spacing w:val="-2"/>
        </w:rPr>
        <w:t> </w:t>
      </w:r>
      <w:r>
        <w:rPr/>
        <w:t>escolhida foi</w:t>
      </w:r>
      <w:r>
        <w:rPr>
          <w:spacing w:val="-7"/>
        </w:rPr>
        <w:t> </w:t>
      </w:r>
      <w:r>
        <w:rPr/>
        <w:t>na</w:t>
      </w:r>
      <w:r>
        <w:rPr>
          <w:spacing w:val="-2"/>
        </w:rPr>
        <w:t> </w:t>
      </w:r>
      <w:r>
        <w:rPr/>
        <w:t>área</w:t>
      </w:r>
      <w:r>
        <w:rPr>
          <w:spacing w:val="-3"/>
        </w:rPr>
        <w:t> </w:t>
      </w:r>
      <w:r>
        <w:rPr/>
        <w:t>ambiental, mais</w:t>
      </w:r>
      <w:r>
        <w:rPr>
          <w:spacing w:val="-4"/>
        </w:rPr>
        <w:t> </w:t>
      </w:r>
      <w:r>
        <w:rPr/>
        <w:t>especificamente</w:t>
      </w:r>
      <w:r>
        <w:rPr>
          <w:spacing w:val="-2"/>
        </w:rPr>
        <w:t> </w:t>
      </w:r>
      <w:r>
        <w:rPr/>
        <w:t>ecologia</w:t>
      </w:r>
      <w:r>
        <w:rPr>
          <w:spacing w:val="-3"/>
        </w:rPr>
        <w:t> </w:t>
      </w:r>
      <w:r>
        <w:rPr/>
        <w:t>do</w:t>
      </w:r>
      <w:r>
        <w:rPr>
          <w:spacing w:val="-1"/>
        </w:rPr>
        <w:t> </w:t>
      </w:r>
      <w:r>
        <w:rPr/>
        <w:t>fogo,</w:t>
      </w:r>
      <w:r>
        <w:rPr>
          <w:spacing w:val="-5"/>
        </w:rPr>
        <w:t> </w:t>
      </w:r>
      <w:r>
        <w:rPr/>
        <w:t>onde</w:t>
      </w:r>
      <w:r>
        <w:rPr>
          <w:spacing w:val="-5"/>
        </w:rPr>
        <w:t> </w:t>
      </w:r>
      <w:r>
        <w:rPr/>
        <w:t>os</w:t>
      </w:r>
      <w:r>
        <w:rPr>
          <w:spacing w:val="-4"/>
        </w:rPr>
        <w:t> </w:t>
      </w:r>
      <w:r>
        <w:rPr/>
        <w:t>incêndios</w:t>
      </w:r>
      <w:r>
        <w:rPr>
          <w:spacing w:val="-4"/>
        </w:rPr>
        <w:t> </w:t>
      </w:r>
      <w:r>
        <w:rPr/>
        <w:t>são</w:t>
      </w:r>
      <w:r>
        <w:rPr>
          <w:spacing w:val="-1"/>
        </w:rPr>
        <w:t> </w:t>
      </w:r>
      <w:r>
        <w:rPr/>
        <w:t>uma</w:t>
      </w:r>
      <w:r>
        <w:rPr>
          <w:spacing w:val="-3"/>
        </w:rPr>
        <w:t> </w:t>
      </w:r>
      <w:r>
        <w:rPr/>
        <w:t>das</w:t>
      </w:r>
      <w:r>
        <w:rPr>
          <w:spacing w:val="-1"/>
        </w:rPr>
        <w:t> </w:t>
      </w:r>
      <w:r>
        <w:rPr/>
        <w:t>mais</w:t>
      </w:r>
      <w:r>
        <w:rPr>
          <w:spacing w:val="-1"/>
        </w:rPr>
        <w:t> </w:t>
      </w:r>
      <w:r>
        <w:rPr/>
        <w:t>importantes fontes de danos aos ecossistemas florestais e humanos. Foram realizadas simulações com a utilização do middleware Java Agente DEvelopment</w:t>
      </w:r>
      <w:r>
        <w:rPr>
          <w:spacing w:val="-2"/>
        </w:rPr>
        <w:t> </w:t>
      </w:r>
      <w:r>
        <w:rPr/>
        <w:t>Framework</w:t>
      </w:r>
      <w:r>
        <w:rPr>
          <w:spacing w:val="-2"/>
        </w:rPr>
        <w:t> </w:t>
      </w:r>
      <w:r>
        <w:rPr/>
        <w:t>(JADE)</w:t>
      </w:r>
      <w:r>
        <w:rPr>
          <w:spacing w:val="-3"/>
        </w:rPr>
        <w:t> </w:t>
      </w:r>
      <w:r>
        <w:rPr/>
        <w:t>para</w:t>
      </w:r>
      <w:r>
        <w:rPr>
          <w:spacing w:val="-4"/>
        </w:rPr>
        <w:t> </w:t>
      </w:r>
      <w:r>
        <w:rPr/>
        <w:t>o</w:t>
      </w:r>
      <w:r>
        <w:rPr>
          <w:spacing w:val="-5"/>
        </w:rPr>
        <w:t> </w:t>
      </w:r>
      <w:r>
        <w:rPr/>
        <w:t>desenvolvimento</w:t>
      </w:r>
      <w:r>
        <w:rPr>
          <w:spacing w:val="-1"/>
        </w:rPr>
        <w:t> </w:t>
      </w:r>
      <w:r>
        <w:rPr/>
        <w:t>do</w:t>
      </w:r>
      <w:r>
        <w:rPr>
          <w:spacing w:val="-4"/>
        </w:rPr>
        <w:t> </w:t>
      </w:r>
      <w:r>
        <w:rPr/>
        <w:t>sistemas</w:t>
      </w:r>
      <w:r>
        <w:rPr>
          <w:spacing w:val="-4"/>
        </w:rPr>
        <w:t> </w:t>
      </w:r>
      <w:r>
        <w:rPr/>
        <w:t>multiagentes</w:t>
      </w:r>
      <w:r>
        <w:rPr>
          <w:spacing w:val="-5"/>
        </w:rPr>
        <w:t> </w:t>
      </w:r>
      <w:r>
        <w:rPr/>
        <w:t>(SMA),</w:t>
      </w:r>
      <w:r>
        <w:rPr>
          <w:spacing w:val="-2"/>
        </w:rPr>
        <w:t> </w:t>
      </w:r>
      <w:r>
        <w:rPr/>
        <w:t>integrados</w:t>
      </w:r>
      <w:r>
        <w:rPr>
          <w:spacing w:val="-6"/>
        </w:rPr>
        <w:t> </w:t>
      </w:r>
      <w:r>
        <w:rPr/>
        <w:t>em</w:t>
      </w:r>
      <w:r>
        <w:rPr>
          <w:spacing w:val="-9"/>
        </w:rPr>
        <w:t> </w:t>
      </w:r>
      <w:r>
        <w:rPr/>
        <w:t>uma</w:t>
      </w:r>
      <w:r>
        <w:rPr>
          <w:spacing w:val="-4"/>
        </w:rPr>
        <w:t> </w:t>
      </w:r>
      <w:r>
        <w:rPr/>
        <w:t>rede</w:t>
      </w:r>
      <w:r>
        <w:rPr>
          <w:spacing w:val="-4"/>
        </w:rPr>
        <w:t> </w:t>
      </w:r>
      <w:r>
        <w:rPr/>
        <w:t>com</w:t>
      </w:r>
      <w:r>
        <w:rPr>
          <w:spacing w:val="-8"/>
        </w:rPr>
        <w:t> </w:t>
      </w:r>
      <w:r>
        <w:rPr/>
        <w:t>acesso</w:t>
      </w:r>
      <w:r>
        <w:rPr>
          <w:spacing w:val="-3"/>
        </w:rPr>
        <w:t> </w:t>
      </w:r>
      <w:r>
        <w:rPr/>
        <w:t>ao</w:t>
      </w:r>
      <w:r>
        <w:rPr>
          <w:spacing w:val="-4"/>
        </w:rPr>
        <w:t> </w:t>
      </w:r>
      <w:r>
        <w:rPr/>
        <w:t>banco</w:t>
      </w:r>
      <w:r>
        <w:rPr>
          <w:spacing w:val="-2"/>
        </w:rPr>
        <w:t> </w:t>
      </w:r>
      <w:r>
        <w:rPr/>
        <w:t>de dados</w:t>
      </w:r>
      <w:r>
        <w:rPr>
          <w:spacing w:val="-2"/>
        </w:rPr>
        <w:t> </w:t>
      </w:r>
      <w:r>
        <w:rPr/>
        <w:t>Oracle.</w:t>
      </w:r>
    </w:p>
    <w:p>
      <w:pPr>
        <w:pStyle w:val="BodyText"/>
        <w:spacing w:before="6"/>
        <w:rPr>
          <w:sz w:val="15"/>
        </w:rPr>
      </w:pPr>
    </w:p>
    <w:p>
      <w:pPr>
        <w:pStyle w:val="BodyText"/>
        <w:spacing w:line="259" w:lineRule="auto"/>
        <w:ind w:left="106" w:right="106"/>
        <w:jc w:val="both"/>
      </w:pPr>
      <w:r>
        <w:rPr>
          <w:b/>
        </w:rPr>
        <w:t>Metodologia: </w:t>
      </w:r>
      <w:r>
        <w:rPr/>
        <w:t>Para o desenvolvimento do trabalho é necessário seguir os passos descritos resumidamente a seguir: 1) Realização de estudo de: Redes de Sensores Sem Fio Middleware JADE Banco de Dados Oracle. 2)Modelagem da estrutura da rede e comunicação dos agentes. 3)Validação do trabalho utilizando o middleware JADE. 4) Integração do middleware JADE com Banco de Dados Oracle. O Laboratório de Dispositivos e Circuitos Integrados (LDCI) disponibiliza toda infra-estrutura laboratorial necessária oferecendo condições propícias para as atividades de pesquisas, bem como para o desenvolvimento desse trabalho.</w:t>
      </w:r>
    </w:p>
    <w:p>
      <w:pPr>
        <w:pStyle w:val="BodyText"/>
        <w:spacing w:before="8"/>
        <w:rPr>
          <w:sz w:val="15"/>
        </w:rPr>
      </w:pPr>
    </w:p>
    <w:p>
      <w:pPr>
        <w:pStyle w:val="BodyText"/>
        <w:spacing w:line="259" w:lineRule="auto"/>
        <w:ind w:left="120" w:right="106" w:hanging="10"/>
        <w:jc w:val="both"/>
      </w:pPr>
      <w:r>
        <w:rPr>
          <w:b/>
        </w:rPr>
        <w:t>Resultados: </w:t>
      </w:r>
      <w:r>
        <w:rPr/>
        <w:t>Para identificar se há algum foco de incêndio foi proposta uma arquitetura baseada em sistema multiagentes, através do middleware</w:t>
      </w:r>
      <w:r>
        <w:rPr>
          <w:spacing w:val="-3"/>
        </w:rPr>
        <w:t> </w:t>
      </w:r>
      <w:r>
        <w:rPr/>
        <w:t>JADE.</w:t>
      </w:r>
      <w:r>
        <w:rPr>
          <w:spacing w:val="-3"/>
        </w:rPr>
        <w:t> </w:t>
      </w:r>
      <w:r>
        <w:rPr/>
        <w:t>Foram</w:t>
      </w:r>
      <w:r>
        <w:rPr>
          <w:spacing w:val="-8"/>
        </w:rPr>
        <w:t> </w:t>
      </w:r>
      <w:r>
        <w:rPr/>
        <w:t>definidos</w:t>
      </w:r>
      <w:r>
        <w:rPr>
          <w:spacing w:val="-6"/>
        </w:rPr>
        <w:t> </w:t>
      </w:r>
      <w:r>
        <w:rPr/>
        <w:t>3</w:t>
      </w:r>
      <w:r>
        <w:rPr>
          <w:spacing w:val="-5"/>
        </w:rPr>
        <w:t> </w:t>
      </w:r>
      <w:r>
        <w:rPr/>
        <w:t>agentes:</w:t>
      </w:r>
      <w:r>
        <w:rPr>
          <w:spacing w:val="-2"/>
        </w:rPr>
        <w:t> </w:t>
      </w:r>
      <w:r>
        <w:rPr/>
        <w:t>mote,</w:t>
      </w:r>
      <w:r>
        <w:rPr>
          <w:spacing w:val="-3"/>
        </w:rPr>
        <w:t> </w:t>
      </w:r>
      <w:r>
        <w:rPr/>
        <w:t>sink</w:t>
      </w:r>
      <w:r>
        <w:rPr>
          <w:spacing w:val="-5"/>
        </w:rPr>
        <w:t> </w:t>
      </w:r>
      <w:r>
        <w:rPr/>
        <w:t>e</w:t>
      </w:r>
      <w:r>
        <w:rPr>
          <w:spacing w:val="-4"/>
        </w:rPr>
        <w:t> </w:t>
      </w:r>
      <w:r>
        <w:rPr/>
        <w:t>estação</w:t>
      </w:r>
      <w:r>
        <w:rPr>
          <w:spacing w:val="-5"/>
        </w:rPr>
        <w:t> </w:t>
      </w:r>
      <w:r>
        <w:rPr/>
        <w:t>base</w:t>
      </w:r>
      <w:r>
        <w:rPr>
          <w:spacing w:val="-5"/>
        </w:rPr>
        <w:t> </w:t>
      </w:r>
      <w:r>
        <w:rPr/>
        <w:t>(EB).</w:t>
      </w:r>
      <w:r>
        <w:rPr>
          <w:spacing w:val="-5"/>
        </w:rPr>
        <w:t> </w:t>
      </w:r>
      <w:r>
        <w:rPr/>
        <w:t>Podem</w:t>
      </w:r>
      <w:r>
        <w:rPr>
          <w:spacing w:val="-8"/>
        </w:rPr>
        <w:t> </w:t>
      </w:r>
      <w:r>
        <w:rPr/>
        <w:t>haver</w:t>
      </w:r>
      <w:r>
        <w:rPr>
          <w:spacing w:val="-3"/>
        </w:rPr>
        <w:t> </w:t>
      </w:r>
      <w:r>
        <w:rPr/>
        <w:t>várias</w:t>
      </w:r>
      <w:r>
        <w:rPr>
          <w:spacing w:val="-5"/>
        </w:rPr>
        <w:t> </w:t>
      </w:r>
      <w:r>
        <w:rPr/>
        <w:t>instâncias</w:t>
      </w:r>
      <w:r>
        <w:rPr>
          <w:spacing w:val="-5"/>
        </w:rPr>
        <w:t> </w:t>
      </w:r>
      <w:r>
        <w:rPr/>
        <w:t>do</w:t>
      </w:r>
      <w:r>
        <w:rPr>
          <w:spacing w:val="-5"/>
        </w:rPr>
        <w:t> </w:t>
      </w:r>
      <w:r>
        <w:rPr/>
        <w:t>agente</w:t>
      </w:r>
      <w:r>
        <w:rPr>
          <w:spacing w:val="-5"/>
        </w:rPr>
        <w:t> </w:t>
      </w:r>
      <w:r>
        <w:rPr/>
        <w:t>mote,</w:t>
      </w:r>
      <w:r>
        <w:rPr>
          <w:spacing w:val="-5"/>
        </w:rPr>
        <w:t> </w:t>
      </w:r>
      <w:r>
        <w:rPr/>
        <w:t>responsável</w:t>
      </w:r>
      <w:r>
        <w:rPr>
          <w:spacing w:val="-9"/>
        </w:rPr>
        <w:t> </w:t>
      </w:r>
      <w:r>
        <w:rPr/>
        <w:t>por estabelecer uma comunicação com o hardware do sensor, a fim de resgatar a temperatura e umidade, estabelecendo uma comunicação com o hardware em intervalos de tempo regulares, definidos pela EB. Para tanto, os motes transmitem os dados para o agente sink, responsável pela intermediação do fluxo de dados entre os agentes mote e EB. Esta é responsável por analisar os dados obtidos. A partir de uma avaliação dos dados, a EB emite um aviso para o usuário que monitora o ambiente e envia um código específico para o agente mote, que tem como função informar ao agente mote o nível de periculosidade da temperatura atual, de modo que o agente passe a coletá-la cada vez mais rápido. Posteriormente a EB armazena os dados em um Banco de</w:t>
      </w:r>
      <w:r>
        <w:rPr>
          <w:spacing w:val="-14"/>
        </w:rPr>
        <w:t> </w:t>
      </w:r>
      <w:r>
        <w:rPr/>
        <w:t>Dados.</w:t>
      </w:r>
    </w:p>
    <w:p>
      <w:pPr>
        <w:pStyle w:val="BodyText"/>
        <w:spacing w:before="8"/>
        <w:rPr>
          <w:sz w:val="9"/>
        </w:rPr>
      </w:pPr>
    </w:p>
    <w:p>
      <w:pPr>
        <w:pStyle w:val="BodyText"/>
        <w:spacing w:line="259" w:lineRule="auto"/>
        <w:ind w:left="120" w:right="106" w:hanging="10"/>
        <w:jc w:val="both"/>
      </w:pPr>
      <w:r>
        <w:rPr>
          <w:b/>
        </w:rPr>
        <w:t>Conclusão:</w:t>
      </w:r>
      <w:r>
        <w:rPr>
          <w:b/>
          <w:spacing w:val="-10"/>
        </w:rPr>
        <w:t> </w:t>
      </w:r>
      <w:r>
        <w:rPr/>
        <w:t>Para</w:t>
      </w:r>
      <w:r>
        <w:rPr>
          <w:spacing w:val="-7"/>
        </w:rPr>
        <w:t> </w:t>
      </w:r>
      <w:r>
        <w:rPr/>
        <w:t>identificar</w:t>
      </w:r>
      <w:r>
        <w:rPr>
          <w:spacing w:val="-9"/>
        </w:rPr>
        <w:t> </w:t>
      </w:r>
      <w:r>
        <w:rPr/>
        <w:t>se</w:t>
      </w:r>
      <w:r>
        <w:rPr>
          <w:spacing w:val="-11"/>
        </w:rPr>
        <w:t> </w:t>
      </w:r>
      <w:r>
        <w:rPr/>
        <w:t>há</w:t>
      </w:r>
      <w:r>
        <w:rPr>
          <w:spacing w:val="-11"/>
        </w:rPr>
        <w:t> </w:t>
      </w:r>
      <w:r>
        <w:rPr/>
        <w:t>algum</w:t>
      </w:r>
      <w:r>
        <w:rPr>
          <w:spacing w:val="-11"/>
        </w:rPr>
        <w:t> </w:t>
      </w:r>
      <w:r>
        <w:rPr/>
        <w:t>foco</w:t>
      </w:r>
      <w:r>
        <w:rPr>
          <w:spacing w:val="-9"/>
        </w:rPr>
        <w:t> </w:t>
      </w:r>
      <w:r>
        <w:rPr/>
        <w:t>de</w:t>
      </w:r>
      <w:r>
        <w:rPr>
          <w:spacing w:val="-10"/>
        </w:rPr>
        <w:t> </w:t>
      </w:r>
      <w:r>
        <w:rPr/>
        <w:t>incêndio</w:t>
      </w:r>
      <w:r>
        <w:rPr>
          <w:spacing w:val="-6"/>
        </w:rPr>
        <w:t> </w:t>
      </w:r>
      <w:r>
        <w:rPr/>
        <w:t>foi</w:t>
      </w:r>
      <w:r>
        <w:rPr>
          <w:spacing w:val="-13"/>
        </w:rPr>
        <w:t> </w:t>
      </w:r>
      <w:r>
        <w:rPr/>
        <w:t>proposta</w:t>
      </w:r>
      <w:r>
        <w:rPr>
          <w:spacing w:val="-12"/>
        </w:rPr>
        <w:t> </w:t>
      </w:r>
      <w:r>
        <w:rPr/>
        <w:t>uma</w:t>
      </w:r>
      <w:r>
        <w:rPr>
          <w:spacing w:val="-10"/>
        </w:rPr>
        <w:t> </w:t>
      </w:r>
      <w:r>
        <w:rPr/>
        <w:t>arquitetura</w:t>
      </w:r>
      <w:r>
        <w:rPr>
          <w:spacing w:val="-9"/>
        </w:rPr>
        <w:t> </w:t>
      </w:r>
      <w:r>
        <w:rPr/>
        <w:t>baseada</w:t>
      </w:r>
      <w:r>
        <w:rPr>
          <w:spacing w:val="-11"/>
        </w:rPr>
        <w:t> </w:t>
      </w:r>
      <w:r>
        <w:rPr/>
        <w:t>em</w:t>
      </w:r>
      <w:r>
        <w:rPr>
          <w:spacing w:val="-12"/>
        </w:rPr>
        <w:t> </w:t>
      </w:r>
      <w:r>
        <w:rPr/>
        <w:t>sistema</w:t>
      </w:r>
      <w:r>
        <w:rPr>
          <w:spacing w:val="-8"/>
        </w:rPr>
        <w:t> </w:t>
      </w:r>
      <w:r>
        <w:rPr/>
        <w:t>multiagentes,</w:t>
      </w:r>
      <w:r>
        <w:rPr>
          <w:spacing w:val="-9"/>
        </w:rPr>
        <w:t> </w:t>
      </w:r>
      <w:r>
        <w:rPr/>
        <w:t>através</w:t>
      </w:r>
      <w:r>
        <w:rPr>
          <w:spacing w:val="-11"/>
        </w:rPr>
        <w:t> </w:t>
      </w:r>
      <w:r>
        <w:rPr/>
        <w:t>do</w:t>
      </w:r>
      <w:r>
        <w:rPr>
          <w:spacing w:val="-7"/>
        </w:rPr>
        <w:t> </w:t>
      </w:r>
      <w:r>
        <w:rPr/>
        <w:t>middleware JADE.</w:t>
      </w:r>
      <w:r>
        <w:rPr>
          <w:spacing w:val="-3"/>
        </w:rPr>
        <w:t> </w:t>
      </w:r>
      <w:r>
        <w:rPr/>
        <w:t>Foram</w:t>
      </w:r>
      <w:r>
        <w:rPr>
          <w:spacing w:val="-7"/>
        </w:rPr>
        <w:t> </w:t>
      </w:r>
      <w:r>
        <w:rPr/>
        <w:t>definidos</w:t>
      </w:r>
      <w:r>
        <w:rPr>
          <w:spacing w:val="-5"/>
        </w:rPr>
        <w:t> </w:t>
      </w:r>
      <w:r>
        <w:rPr/>
        <w:t>3</w:t>
      </w:r>
      <w:r>
        <w:rPr>
          <w:spacing w:val="-4"/>
        </w:rPr>
        <w:t> </w:t>
      </w:r>
      <w:r>
        <w:rPr/>
        <w:t>agentes:</w:t>
      </w:r>
      <w:r>
        <w:rPr>
          <w:spacing w:val="-2"/>
        </w:rPr>
        <w:t> </w:t>
      </w:r>
      <w:r>
        <w:rPr/>
        <w:t>mote,</w:t>
      </w:r>
      <w:r>
        <w:rPr>
          <w:spacing w:val="-2"/>
        </w:rPr>
        <w:t> </w:t>
      </w:r>
      <w:r>
        <w:rPr/>
        <w:t>sink</w:t>
      </w:r>
      <w:r>
        <w:rPr>
          <w:spacing w:val="-4"/>
        </w:rPr>
        <w:t> </w:t>
      </w:r>
      <w:r>
        <w:rPr/>
        <w:t>e</w:t>
      </w:r>
      <w:r>
        <w:rPr>
          <w:spacing w:val="-4"/>
        </w:rPr>
        <w:t> </w:t>
      </w:r>
      <w:r>
        <w:rPr/>
        <w:t>estação</w:t>
      </w:r>
      <w:r>
        <w:rPr>
          <w:spacing w:val="-1"/>
        </w:rPr>
        <w:t> </w:t>
      </w:r>
      <w:r>
        <w:rPr/>
        <w:t>base</w:t>
      </w:r>
      <w:r>
        <w:rPr>
          <w:spacing w:val="-4"/>
        </w:rPr>
        <w:t> </w:t>
      </w:r>
      <w:r>
        <w:rPr/>
        <w:t>(EB).</w:t>
      </w:r>
      <w:r>
        <w:rPr>
          <w:spacing w:val="-3"/>
        </w:rPr>
        <w:t> </w:t>
      </w:r>
      <w:r>
        <w:rPr/>
        <w:t>Podem</w:t>
      </w:r>
      <w:r>
        <w:rPr>
          <w:spacing w:val="-7"/>
        </w:rPr>
        <w:t> </w:t>
      </w:r>
      <w:r>
        <w:rPr/>
        <w:t>haver</w:t>
      </w:r>
      <w:r>
        <w:rPr>
          <w:spacing w:val="-2"/>
        </w:rPr>
        <w:t> </w:t>
      </w:r>
      <w:r>
        <w:rPr/>
        <w:t>várias</w:t>
      </w:r>
      <w:r>
        <w:rPr>
          <w:spacing w:val="-4"/>
        </w:rPr>
        <w:t> </w:t>
      </w:r>
      <w:r>
        <w:rPr/>
        <w:t>instâncias</w:t>
      </w:r>
      <w:r>
        <w:rPr>
          <w:spacing w:val="-5"/>
        </w:rPr>
        <w:t> </w:t>
      </w:r>
      <w:r>
        <w:rPr/>
        <w:t>do</w:t>
      </w:r>
      <w:r>
        <w:rPr>
          <w:spacing w:val="-4"/>
        </w:rPr>
        <w:t> </w:t>
      </w:r>
      <w:r>
        <w:rPr/>
        <w:t>agente</w:t>
      </w:r>
      <w:r>
        <w:rPr>
          <w:spacing w:val="-2"/>
        </w:rPr>
        <w:t> </w:t>
      </w:r>
      <w:r>
        <w:rPr/>
        <w:t>mote,</w:t>
      </w:r>
      <w:r>
        <w:rPr>
          <w:spacing w:val="-2"/>
        </w:rPr>
        <w:t> </w:t>
      </w:r>
      <w:r>
        <w:rPr/>
        <w:t>responsável</w:t>
      </w:r>
      <w:r>
        <w:rPr>
          <w:spacing w:val="-6"/>
        </w:rPr>
        <w:t> </w:t>
      </w:r>
      <w:r>
        <w:rPr/>
        <w:t>por</w:t>
      </w:r>
      <w:r>
        <w:rPr>
          <w:spacing w:val="-2"/>
        </w:rPr>
        <w:t> </w:t>
      </w:r>
      <w:r>
        <w:rPr/>
        <w:t>estabelecer uma comunicação com o hardware do sensor, a fim de resgatar a temperatura e umidade, estabelecendo uma comunicação com o hardware em intervalos de tempo regulares, definidos pela EB. Para tanto, os motes transmitem os dados para o agente sink, responsável pela intermediação do fluxo de dados entre os agentes mote e EB. Esta é responsável por analisar os dados obtidos. A partir de uma avaliação dos dados, a EB emite um aviso para o usuário que monitora o ambiente e envia um código específico para o agente mote, que tem como função informar ao agente mote o nível de periculosidade da temperatura atual, de modo que o agente passe a coletá-la cada vez mais rápido. Posteriormente a EB armazena os dados em um Banco de</w:t>
      </w:r>
      <w:r>
        <w:rPr>
          <w:spacing w:val="-14"/>
        </w:rPr>
        <w:t> </w:t>
      </w:r>
      <w:r>
        <w:rPr/>
        <w:t>Dados.</w:t>
      </w:r>
    </w:p>
    <w:p>
      <w:pPr>
        <w:pStyle w:val="BodyText"/>
        <w:spacing w:before="10"/>
        <w:rPr>
          <w:sz w:val="9"/>
        </w:rPr>
      </w:pPr>
    </w:p>
    <w:p>
      <w:pPr>
        <w:spacing w:line="456" w:lineRule="auto" w:before="0"/>
        <w:ind w:left="111" w:right="1713" w:firstLine="0"/>
        <w:jc w:val="both"/>
        <w:rPr>
          <w:sz w:val="12"/>
        </w:rPr>
      </w:pPr>
      <w:r>
        <w:rPr>
          <w:b/>
          <w:sz w:val="12"/>
        </w:rPr>
        <w:t>Palavras-Chave: </w:t>
      </w:r>
      <w:r>
        <w:rPr>
          <w:sz w:val="12"/>
        </w:rPr>
        <w:t>sistema multiagentes, JADE, ecologia do fogo, redes de sensores sem fio, banco de dados </w:t>
      </w:r>
      <w:r>
        <w:rPr>
          <w:b/>
          <w:sz w:val="12"/>
        </w:rPr>
        <w:t>Colaboradores: </w:t>
      </w:r>
      <w:r>
        <w:rPr>
          <w:sz w:val="12"/>
        </w:rPr>
        <w:t>Leticia Toledo Maia Zoby</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524"/>
      </w:pPr>
      <w:r>
        <w:rPr>
          <w:color w:val="007E39"/>
        </w:rPr>
        <w:t>Sistema de Informações para Gerência dos Atendimentos de uma Instituição de Acolhimento Fraterno</w:t>
      </w:r>
    </w:p>
    <w:p>
      <w:pPr>
        <w:pStyle w:val="BodyText"/>
        <w:spacing w:before="74"/>
        <w:ind w:left="4157"/>
      </w:pPr>
      <w:r>
        <w:rPr>
          <w:b/>
          <w:color w:val="2E75B6"/>
        </w:rPr>
        <w:t>Bolsista</w:t>
      </w:r>
      <w:r>
        <w:rPr>
          <w:color w:val="2E75B6"/>
        </w:rPr>
        <w:t>: Belgrano de Ivanhoé Assunção Barbosa Santos</w:t>
      </w:r>
    </w:p>
    <w:p>
      <w:pPr>
        <w:pStyle w:val="BodyText"/>
        <w:spacing w:before="1"/>
        <w:rPr>
          <w:sz w:val="14"/>
        </w:rPr>
      </w:pPr>
    </w:p>
    <w:p>
      <w:pPr>
        <w:spacing w:line="518" w:lineRule="auto" w:before="0"/>
        <w:ind w:left="106" w:right="5241" w:firstLine="0"/>
        <w:jc w:val="left"/>
        <w:rPr>
          <w:sz w:val="12"/>
        </w:rPr>
      </w:pPr>
      <w:r>
        <w:rPr>
          <w:b/>
          <w:sz w:val="12"/>
        </w:rPr>
        <w:t>Unidade Acadêmica</w:t>
      </w:r>
      <w:r>
        <w:rPr>
          <w:sz w:val="12"/>
        </w:rPr>
        <w:t>: Informática </w:t>
      </w:r>
      <w:r>
        <w:rPr>
          <w:b/>
          <w:sz w:val="12"/>
        </w:rPr>
        <w:t>Instituição</w:t>
      </w:r>
      <w:r>
        <w:rPr>
          <w:sz w:val="12"/>
        </w:rPr>
        <w:t>: UCB</w:t>
      </w:r>
    </w:p>
    <w:p>
      <w:pPr>
        <w:spacing w:before="4"/>
        <w:ind w:left="111" w:right="0" w:firstLine="0"/>
        <w:jc w:val="left"/>
        <w:rPr>
          <w:sz w:val="12"/>
        </w:rPr>
      </w:pPr>
      <w:r>
        <w:rPr>
          <w:b/>
          <w:sz w:val="12"/>
        </w:rPr>
        <w:t>Orientador (a): </w:t>
      </w:r>
      <w:r>
        <w:rPr>
          <w:sz w:val="12"/>
        </w:rPr>
        <w:t>VANDOR ROBERTO VILARDI RISSOLI</w:t>
      </w:r>
    </w:p>
    <w:p>
      <w:pPr>
        <w:pStyle w:val="BodyText"/>
        <w:spacing w:before="7"/>
        <w:rPr>
          <w:sz w:val="16"/>
        </w:rPr>
      </w:pPr>
    </w:p>
    <w:p>
      <w:pPr>
        <w:pStyle w:val="BodyText"/>
        <w:spacing w:line="259" w:lineRule="auto"/>
        <w:ind w:left="120" w:right="104" w:hanging="10"/>
        <w:jc w:val="both"/>
      </w:pPr>
      <w:r>
        <w:rPr>
          <w:b/>
        </w:rPr>
        <w:t>Introdução: </w:t>
      </w:r>
      <w:r>
        <w:rPr/>
        <w:t>O ritmo do cotidiano atual que envolve as pessoas é acelerado no atendimento de seus vários compromissos e atividades para a maioria da população ativa no Brasil. Programas e casas de assistência fraterna tem aumentado sua abrangência de atendimento (FRANCO, 2012). A expectativa que envolve a implantação de um sistema computacional consiste no apoio tecnológico que permitirá a estas casas se prepararem melhor para receber tais pessoas e oferecê-las um atendimento mais organizado e condizente com as reais situações que geram suas demandas de assistência. Diariamente, uma destas casas, situada em Brasília, atende a centenas de pessoas de variado grau de conhecimento, classe social ou moradia no Distrito Federal, sendo importante à elaboração deste sistema que poderá identificar, com maior rapidez e segurança, quais são as maiores necessidades de atendimentos efetuados, permitindo que a mesma possa se preparar mais adequadamente para acolher pessoas em crises ou dificuldades emotivas.</w:t>
      </w:r>
    </w:p>
    <w:p>
      <w:pPr>
        <w:pStyle w:val="BodyText"/>
        <w:spacing w:before="5"/>
        <w:rPr>
          <w:sz w:val="15"/>
        </w:rPr>
      </w:pPr>
    </w:p>
    <w:p>
      <w:pPr>
        <w:pStyle w:val="BodyText"/>
        <w:spacing w:line="259" w:lineRule="auto"/>
        <w:ind w:left="106" w:right="103"/>
        <w:jc w:val="both"/>
      </w:pPr>
      <w:r>
        <w:rPr>
          <w:b/>
        </w:rPr>
        <w:t>Metodologia: </w:t>
      </w:r>
      <w:r>
        <w:rPr/>
        <w:t>A comunicação entre os docentes e pesquisadores envolvidos com os grupos de atendimento fraterno e seus dirigentes estará acontecendo de maneira mais formal para que os requisitos computacionais possam ser analisados e projetados adequadamente ás atividades de atendimento realizadas por esta casa. O desenvolvimento deste sistema empregará a linguagem de programação Java e o banco de dados relacional MySQL, sendo ambos recursos computacionais livres (públicos) que não envolvem custos relacionados as licenças de uso. A definição de todos os recursos tecnológicos necessários ao desenvolvimento deste projeto envolverá os docentes da Universidade Católica de Brasília</w:t>
      </w:r>
      <w:r>
        <w:rPr>
          <w:spacing w:val="-5"/>
        </w:rPr>
        <w:t> </w:t>
      </w:r>
      <w:r>
        <w:rPr/>
        <w:t>(UCB),</w:t>
      </w:r>
      <w:r>
        <w:rPr>
          <w:spacing w:val="-2"/>
        </w:rPr>
        <w:t> </w:t>
      </w:r>
      <w:r>
        <w:rPr/>
        <w:t>preocupados</w:t>
      </w:r>
      <w:r>
        <w:rPr>
          <w:spacing w:val="-6"/>
        </w:rPr>
        <w:t> </w:t>
      </w:r>
      <w:r>
        <w:rPr/>
        <w:t>em</w:t>
      </w:r>
      <w:r>
        <w:rPr>
          <w:spacing w:val="-9"/>
        </w:rPr>
        <w:t> </w:t>
      </w:r>
      <w:r>
        <w:rPr/>
        <w:t>utilizar,</w:t>
      </w:r>
      <w:r>
        <w:rPr>
          <w:spacing w:val="-2"/>
        </w:rPr>
        <w:t> </w:t>
      </w:r>
      <w:r>
        <w:rPr/>
        <w:t>principalmente,</w:t>
      </w:r>
      <w:r>
        <w:rPr>
          <w:spacing w:val="-5"/>
        </w:rPr>
        <w:t> </w:t>
      </w:r>
      <w:r>
        <w:rPr/>
        <w:t>recursos</w:t>
      </w:r>
      <w:r>
        <w:rPr>
          <w:spacing w:val="-7"/>
        </w:rPr>
        <w:t> </w:t>
      </w:r>
      <w:r>
        <w:rPr/>
        <w:t>gráficos</w:t>
      </w:r>
      <w:r>
        <w:rPr>
          <w:spacing w:val="-5"/>
        </w:rPr>
        <w:t> </w:t>
      </w:r>
      <w:r>
        <w:rPr/>
        <w:t>e</w:t>
      </w:r>
      <w:r>
        <w:rPr>
          <w:spacing w:val="-4"/>
        </w:rPr>
        <w:t> </w:t>
      </w:r>
      <w:r>
        <w:rPr/>
        <w:t>intuitivos</w:t>
      </w:r>
      <w:r>
        <w:rPr>
          <w:spacing w:val="-5"/>
        </w:rPr>
        <w:t> </w:t>
      </w:r>
      <w:r>
        <w:rPr/>
        <w:t>nos</w:t>
      </w:r>
      <w:r>
        <w:rPr>
          <w:spacing w:val="-5"/>
        </w:rPr>
        <w:t> </w:t>
      </w:r>
      <w:r>
        <w:rPr/>
        <w:t>padrões</w:t>
      </w:r>
      <w:r>
        <w:rPr>
          <w:spacing w:val="-5"/>
        </w:rPr>
        <w:t> </w:t>
      </w:r>
      <w:r>
        <w:rPr/>
        <w:t>de</w:t>
      </w:r>
      <w:r>
        <w:rPr>
          <w:spacing w:val="-7"/>
        </w:rPr>
        <w:t> </w:t>
      </w:r>
      <w:r>
        <w:rPr/>
        <w:t>desenvolvimento</w:t>
      </w:r>
      <w:r>
        <w:rPr>
          <w:spacing w:val="-5"/>
        </w:rPr>
        <w:t> </w:t>
      </w:r>
      <w:r>
        <w:rPr/>
        <w:t>orientado</w:t>
      </w:r>
      <w:r>
        <w:rPr>
          <w:spacing w:val="-5"/>
        </w:rPr>
        <w:t> </w:t>
      </w:r>
      <w:r>
        <w:rPr/>
        <w:t>a</w:t>
      </w:r>
      <w:r>
        <w:rPr>
          <w:spacing w:val="-8"/>
        </w:rPr>
        <w:t> </w:t>
      </w:r>
      <w:r>
        <w:rPr/>
        <w:t>objeto</w:t>
      </w:r>
      <w:r>
        <w:rPr>
          <w:spacing w:val="-4"/>
        </w:rPr>
        <w:t> </w:t>
      </w:r>
      <w:r>
        <w:rPr/>
        <w:t>que respeitarão o modelo MVC (Model-View-Controller), sem exigir maiores investimentos financeiros a nenhuma das duas instituições envolvidas (ALUR, 2003).</w:t>
      </w:r>
    </w:p>
    <w:p>
      <w:pPr>
        <w:pStyle w:val="BodyText"/>
        <w:spacing w:before="8"/>
        <w:rPr>
          <w:sz w:val="15"/>
        </w:rPr>
      </w:pPr>
    </w:p>
    <w:p>
      <w:pPr>
        <w:pStyle w:val="BodyText"/>
        <w:spacing w:line="259" w:lineRule="auto" w:before="1"/>
        <w:ind w:left="120" w:right="105" w:hanging="10"/>
        <w:jc w:val="both"/>
      </w:pPr>
      <w:r>
        <w:rPr>
          <w:b/>
        </w:rPr>
        <w:t>Resultados:</w:t>
      </w:r>
      <w:r>
        <w:rPr>
          <w:b/>
          <w:spacing w:val="-4"/>
        </w:rPr>
        <w:t> </w:t>
      </w:r>
      <w:r>
        <w:rPr/>
        <w:t>Com</w:t>
      </w:r>
      <w:r>
        <w:rPr>
          <w:spacing w:val="-8"/>
        </w:rPr>
        <w:t> </w:t>
      </w:r>
      <w:r>
        <w:rPr/>
        <w:t>a</w:t>
      </w:r>
      <w:r>
        <w:rPr>
          <w:spacing w:val="-4"/>
        </w:rPr>
        <w:t> </w:t>
      </w:r>
      <w:r>
        <w:rPr/>
        <w:t>preocupação</w:t>
      </w:r>
      <w:r>
        <w:rPr>
          <w:spacing w:val="-1"/>
        </w:rPr>
        <w:t> </w:t>
      </w:r>
      <w:r>
        <w:rPr/>
        <w:t>mais</w:t>
      </w:r>
      <w:r>
        <w:rPr>
          <w:spacing w:val="-3"/>
        </w:rPr>
        <w:t> </w:t>
      </w:r>
      <w:r>
        <w:rPr/>
        <w:t>centrada</w:t>
      </w:r>
      <w:r>
        <w:rPr>
          <w:spacing w:val="-4"/>
        </w:rPr>
        <w:t> </w:t>
      </w:r>
      <w:r>
        <w:rPr/>
        <w:t>no</w:t>
      </w:r>
      <w:r>
        <w:rPr>
          <w:spacing w:val="-1"/>
        </w:rPr>
        <w:t> </w:t>
      </w:r>
      <w:r>
        <w:rPr/>
        <w:t>bem</w:t>
      </w:r>
      <w:r>
        <w:rPr>
          <w:spacing w:val="-5"/>
        </w:rPr>
        <w:t> </w:t>
      </w:r>
      <w:r>
        <w:rPr/>
        <w:t>estar</w:t>
      </w:r>
      <w:r>
        <w:rPr>
          <w:spacing w:val="-2"/>
        </w:rPr>
        <w:t> </w:t>
      </w:r>
      <w:r>
        <w:rPr/>
        <w:t>das</w:t>
      </w:r>
      <w:r>
        <w:rPr>
          <w:spacing w:val="-5"/>
        </w:rPr>
        <w:t> </w:t>
      </w:r>
      <w:r>
        <w:rPr/>
        <w:t>pessoas,</w:t>
      </w:r>
      <w:r>
        <w:rPr>
          <w:spacing w:val="-2"/>
        </w:rPr>
        <w:t> </w:t>
      </w:r>
      <w:r>
        <w:rPr/>
        <w:t>que</w:t>
      </w:r>
      <w:r>
        <w:rPr>
          <w:spacing w:val="-4"/>
        </w:rPr>
        <w:t> </w:t>
      </w:r>
      <w:r>
        <w:rPr/>
        <w:t>sofrem</w:t>
      </w:r>
      <w:r>
        <w:rPr>
          <w:spacing w:val="-6"/>
        </w:rPr>
        <w:t> </w:t>
      </w:r>
      <w:r>
        <w:rPr/>
        <w:t>incômodos</w:t>
      </w:r>
      <w:r>
        <w:rPr>
          <w:spacing w:val="-5"/>
        </w:rPr>
        <w:t> </w:t>
      </w:r>
      <w:r>
        <w:rPr/>
        <w:t>diversos</w:t>
      </w:r>
      <w:r>
        <w:rPr>
          <w:spacing w:val="-5"/>
        </w:rPr>
        <w:t> </w:t>
      </w:r>
      <w:r>
        <w:rPr/>
        <w:t>no</w:t>
      </w:r>
      <w:r>
        <w:rPr>
          <w:spacing w:val="-1"/>
        </w:rPr>
        <w:t> </w:t>
      </w:r>
      <w:r>
        <w:rPr/>
        <w:t>cotidiano</w:t>
      </w:r>
      <w:r>
        <w:rPr>
          <w:spacing w:val="-1"/>
        </w:rPr>
        <w:t> </w:t>
      </w:r>
      <w:r>
        <w:rPr/>
        <w:t>atual,</w:t>
      </w:r>
      <w:r>
        <w:rPr>
          <w:spacing w:val="-2"/>
        </w:rPr>
        <w:t> </w:t>
      </w:r>
      <w:r>
        <w:rPr/>
        <w:t>por</w:t>
      </w:r>
      <w:r>
        <w:rPr>
          <w:spacing w:val="-2"/>
        </w:rPr>
        <w:t> </w:t>
      </w:r>
      <w:r>
        <w:rPr/>
        <w:t>exemplo,</w:t>
      </w:r>
      <w:r>
        <w:rPr>
          <w:spacing w:val="-2"/>
        </w:rPr>
        <w:t> </w:t>
      </w:r>
      <w:r>
        <w:rPr/>
        <w:t>no estresse</w:t>
      </w:r>
      <w:r>
        <w:rPr>
          <w:spacing w:val="-7"/>
        </w:rPr>
        <w:t> </w:t>
      </w:r>
      <w:r>
        <w:rPr/>
        <w:t>do</w:t>
      </w:r>
      <w:r>
        <w:rPr>
          <w:spacing w:val="-6"/>
        </w:rPr>
        <w:t> </w:t>
      </w:r>
      <w:r>
        <w:rPr/>
        <w:t>transporte,</w:t>
      </w:r>
      <w:r>
        <w:rPr>
          <w:spacing w:val="-6"/>
        </w:rPr>
        <w:t> </w:t>
      </w:r>
      <w:r>
        <w:rPr/>
        <w:t>na</w:t>
      </w:r>
      <w:r>
        <w:rPr>
          <w:spacing w:val="-7"/>
        </w:rPr>
        <w:t> </w:t>
      </w:r>
      <w:r>
        <w:rPr/>
        <w:t>segurança</w:t>
      </w:r>
      <w:r>
        <w:rPr>
          <w:spacing w:val="-6"/>
        </w:rPr>
        <w:t> </w:t>
      </w:r>
      <w:r>
        <w:rPr/>
        <w:t>pessoal</w:t>
      </w:r>
      <w:r>
        <w:rPr>
          <w:spacing w:val="-11"/>
        </w:rPr>
        <w:t> </w:t>
      </w:r>
      <w:r>
        <w:rPr/>
        <w:t>e</w:t>
      </w:r>
      <w:r>
        <w:rPr>
          <w:spacing w:val="-7"/>
        </w:rPr>
        <w:t> </w:t>
      </w:r>
      <w:r>
        <w:rPr/>
        <w:t>de</w:t>
      </w:r>
      <w:r>
        <w:rPr>
          <w:spacing w:val="-7"/>
        </w:rPr>
        <w:t> </w:t>
      </w:r>
      <w:r>
        <w:rPr/>
        <w:t>seus</w:t>
      </w:r>
      <w:r>
        <w:rPr>
          <w:spacing w:val="-4"/>
        </w:rPr>
        <w:t> </w:t>
      </w:r>
      <w:r>
        <w:rPr/>
        <w:t>familiares</w:t>
      </w:r>
      <w:r>
        <w:rPr>
          <w:spacing w:val="-8"/>
        </w:rPr>
        <w:t> </w:t>
      </w:r>
      <w:r>
        <w:rPr/>
        <w:t>e</w:t>
      </w:r>
      <w:r>
        <w:rPr>
          <w:spacing w:val="-7"/>
        </w:rPr>
        <w:t> </w:t>
      </w:r>
      <w:r>
        <w:rPr/>
        <w:t>uma</w:t>
      </w:r>
      <w:r>
        <w:rPr>
          <w:spacing w:val="-4"/>
        </w:rPr>
        <w:t> </w:t>
      </w:r>
      <w:r>
        <w:rPr/>
        <w:t>infinidade</w:t>
      </w:r>
      <w:r>
        <w:rPr>
          <w:spacing w:val="-7"/>
        </w:rPr>
        <w:t> </w:t>
      </w:r>
      <w:r>
        <w:rPr/>
        <w:t>de</w:t>
      </w:r>
      <w:r>
        <w:rPr>
          <w:spacing w:val="-7"/>
        </w:rPr>
        <w:t> </w:t>
      </w:r>
      <w:r>
        <w:rPr/>
        <w:t>outras</w:t>
      </w:r>
      <w:r>
        <w:rPr>
          <w:spacing w:val="-7"/>
        </w:rPr>
        <w:t> </w:t>
      </w:r>
      <w:r>
        <w:rPr/>
        <w:t>situações</w:t>
      </w:r>
      <w:r>
        <w:rPr>
          <w:spacing w:val="-8"/>
        </w:rPr>
        <w:t> </w:t>
      </w:r>
      <w:r>
        <w:rPr/>
        <w:t>desgastantes,</w:t>
      </w:r>
      <w:r>
        <w:rPr>
          <w:spacing w:val="-5"/>
        </w:rPr>
        <w:t> </w:t>
      </w:r>
      <w:r>
        <w:rPr/>
        <w:t>é</w:t>
      </w:r>
      <w:r>
        <w:rPr>
          <w:spacing w:val="-7"/>
        </w:rPr>
        <w:t> </w:t>
      </w:r>
      <w:r>
        <w:rPr/>
        <w:t>que</w:t>
      </w:r>
      <w:r>
        <w:rPr>
          <w:spacing w:val="-7"/>
        </w:rPr>
        <w:t> </w:t>
      </w:r>
      <w:r>
        <w:rPr/>
        <w:t>estas</w:t>
      </w:r>
      <w:r>
        <w:rPr>
          <w:spacing w:val="-8"/>
        </w:rPr>
        <w:t> </w:t>
      </w:r>
      <w:r>
        <w:rPr/>
        <w:t>duas</w:t>
      </w:r>
      <w:r>
        <w:rPr>
          <w:spacing w:val="-5"/>
        </w:rPr>
        <w:t> </w:t>
      </w:r>
      <w:r>
        <w:rPr/>
        <w:t>instituições se</w:t>
      </w:r>
      <w:r>
        <w:rPr>
          <w:spacing w:val="-6"/>
        </w:rPr>
        <w:t> </w:t>
      </w:r>
      <w:r>
        <w:rPr/>
        <w:t>unirão</w:t>
      </w:r>
      <w:r>
        <w:rPr>
          <w:spacing w:val="-2"/>
        </w:rPr>
        <w:t> </w:t>
      </w:r>
      <w:r>
        <w:rPr/>
        <w:t>com</w:t>
      </w:r>
      <w:r>
        <w:rPr>
          <w:spacing w:val="-8"/>
        </w:rPr>
        <w:t> </w:t>
      </w:r>
      <w:r>
        <w:rPr/>
        <w:t>o</w:t>
      </w:r>
      <w:r>
        <w:rPr>
          <w:spacing w:val="-7"/>
        </w:rPr>
        <w:t> </w:t>
      </w:r>
      <w:r>
        <w:rPr/>
        <w:t>objetivo</w:t>
      </w:r>
      <w:r>
        <w:rPr>
          <w:spacing w:val="-1"/>
        </w:rPr>
        <w:t> </w:t>
      </w:r>
      <w:r>
        <w:rPr/>
        <w:t>de</w:t>
      </w:r>
      <w:r>
        <w:rPr>
          <w:spacing w:val="-7"/>
        </w:rPr>
        <w:t> </w:t>
      </w:r>
      <w:r>
        <w:rPr/>
        <w:t>melhorar</w:t>
      </w:r>
      <w:r>
        <w:rPr>
          <w:spacing w:val="-3"/>
        </w:rPr>
        <w:t> </w:t>
      </w:r>
      <w:r>
        <w:rPr/>
        <w:t>as</w:t>
      </w:r>
      <w:r>
        <w:rPr>
          <w:spacing w:val="-5"/>
        </w:rPr>
        <w:t> </w:t>
      </w:r>
      <w:r>
        <w:rPr/>
        <w:t>condições</w:t>
      </w:r>
      <w:r>
        <w:rPr>
          <w:spacing w:val="-5"/>
        </w:rPr>
        <w:t> </w:t>
      </w:r>
      <w:r>
        <w:rPr/>
        <w:t>de</w:t>
      </w:r>
      <w:r>
        <w:rPr>
          <w:spacing w:val="-5"/>
        </w:rPr>
        <w:t> </w:t>
      </w:r>
      <w:r>
        <w:rPr/>
        <w:t>acolhimento</w:t>
      </w:r>
      <w:r>
        <w:rPr>
          <w:spacing w:val="-1"/>
        </w:rPr>
        <w:t> </w:t>
      </w:r>
      <w:r>
        <w:rPr/>
        <w:t>e</w:t>
      </w:r>
      <w:r>
        <w:rPr>
          <w:spacing w:val="-8"/>
        </w:rPr>
        <w:t> </w:t>
      </w:r>
      <w:r>
        <w:rPr/>
        <w:t>assistência</w:t>
      </w:r>
      <w:r>
        <w:rPr>
          <w:spacing w:val="-4"/>
        </w:rPr>
        <w:t> </w:t>
      </w:r>
      <w:r>
        <w:rPr/>
        <w:t>oferecidas</w:t>
      </w:r>
      <w:r>
        <w:rPr>
          <w:spacing w:val="-5"/>
        </w:rPr>
        <w:t> </w:t>
      </w:r>
      <w:r>
        <w:rPr/>
        <w:t>a</w:t>
      </w:r>
      <w:r>
        <w:rPr>
          <w:spacing w:val="-5"/>
        </w:rPr>
        <w:t> </w:t>
      </w:r>
      <w:r>
        <w:rPr/>
        <w:t>cada</w:t>
      </w:r>
      <w:r>
        <w:rPr>
          <w:spacing w:val="-5"/>
        </w:rPr>
        <w:t> </w:t>
      </w:r>
      <w:r>
        <w:rPr/>
        <w:t>um</w:t>
      </w:r>
      <w:r>
        <w:rPr>
          <w:spacing w:val="-8"/>
        </w:rPr>
        <w:t> </w:t>
      </w:r>
      <w:r>
        <w:rPr/>
        <w:t>que</w:t>
      </w:r>
      <w:r>
        <w:rPr>
          <w:spacing w:val="-4"/>
        </w:rPr>
        <w:t> </w:t>
      </w:r>
      <w:r>
        <w:rPr/>
        <w:t>procure</w:t>
      </w:r>
      <w:r>
        <w:rPr>
          <w:spacing w:val="-7"/>
        </w:rPr>
        <w:t> </w:t>
      </w:r>
      <w:r>
        <w:rPr/>
        <w:t>auxílio</w:t>
      </w:r>
      <w:r>
        <w:rPr>
          <w:spacing w:val="-1"/>
        </w:rPr>
        <w:t> </w:t>
      </w:r>
      <w:r>
        <w:rPr/>
        <w:t>na</w:t>
      </w:r>
      <w:r>
        <w:rPr>
          <w:spacing w:val="-5"/>
        </w:rPr>
        <w:t> </w:t>
      </w:r>
      <w:r>
        <w:rPr/>
        <w:t>superação</w:t>
      </w:r>
      <w:r>
        <w:rPr>
          <w:spacing w:val="-2"/>
        </w:rPr>
        <w:t> </w:t>
      </w:r>
      <w:r>
        <w:rPr/>
        <w:t>de</w:t>
      </w:r>
      <w:r>
        <w:rPr>
          <w:spacing w:val="-5"/>
        </w:rPr>
        <w:t> </w:t>
      </w:r>
      <w:r>
        <w:rPr/>
        <w:t>suas possíveis</w:t>
      </w:r>
      <w:r>
        <w:rPr>
          <w:spacing w:val="-9"/>
        </w:rPr>
        <w:t> </w:t>
      </w:r>
      <w:r>
        <w:rPr/>
        <w:t>dificuldades</w:t>
      </w:r>
      <w:r>
        <w:rPr>
          <w:spacing w:val="-10"/>
        </w:rPr>
        <w:t> </w:t>
      </w:r>
      <w:r>
        <w:rPr/>
        <w:t>existenciais.</w:t>
      </w:r>
      <w:r>
        <w:rPr>
          <w:spacing w:val="-8"/>
        </w:rPr>
        <w:t> </w:t>
      </w:r>
      <w:r>
        <w:rPr/>
        <w:t>Diante</w:t>
      </w:r>
      <w:r>
        <w:rPr>
          <w:spacing w:val="-8"/>
        </w:rPr>
        <w:t> </w:t>
      </w:r>
      <w:r>
        <w:rPr/>
        <w:t>do</w:t>
      </w:r>
      <w:r>
        <w:rPr>
          <w:spacing w:val="-6"/>
        </w:rPr>
        <w:t> </w:t>
      </w:r>
      <w:r>
        <w:rPr/>
        <w:t>aumento</w:t>
      </w:r>
      <w:r>
        <w:rPr>
          <w:spacing w:val="-7"/>
        </w:rPr>
        <w:t> </w:t>
      </w:r>
      <w:r>
        <w:rPr/>
        <w:t>na</w:t>
      </w:r>
      <w:r>
        <w:rPr>
          <w:spacing w:val="-8"/>
        </w:rPr>
        <w:t> </w:t>
      </w:r>
      <w:r>
        <w:rPr/>
        <w:t>demanda</w:t>
      </w:r>
      <w:r>
        <w:rPr>
          <w:spacing w:val="-9"/>
        </w:rPr>
        <w:t> </w:t>
      </w:r>
      <w:r>
        <w:rPr/>
        <w:t>deste</w:t>
      </w:r>
      <w:r>
        <w:rPr>
          <w:spacing w:val="-9"/>
        </w:rPr>
        <w:t> </w:t>
      </w:r>
      <w:r>
        <w:rPr/>
        <w:t>tipo</w:t>
      </w:r>
      <w:r>
        <w:rPr>
          <w:spacing w:val="-6"/>
        </w:rPr>
        <w:t> </w:t>
      </w:r>
      <w:r>
        <w:rPr/>
        <w:t>de</w:t>
      </w:r>
      <w:r>
        <w:rPr>
          <w:spacing w:val="-8"/>
        </w:rPr>
        <w:t> </w:t>
      </w:r>
      <w:r>
        <w:rPr/>
        <w:t>atendimento,</w:t>
      </w:r>
      <w:r>
        <w:rPr>
          <w:spacing w:val="-7"/>
        </w:rPr>
        <w:t> </w:t>
      </w:r>
      <w:r>
        <w:rPr/>
        <w:t>e,</w:t>
      </w:r>
      <w:r>
        <w:rPr>
          <w:spacing w:val="-7"/>
        </w:rPr>
        <w:t> </w:t>
      </w:r>
      <w:r>
        <w:rPr/>
        <w:t>consequentemente,</w:t>
      </w:r>
      <w:r>
        <w:rPr>
          <w:spacing w:val="-7"/>
        </w:rPr>
        <w:t> </w:t>
      </w:r>
      <w:r>
        <w:rPr/>
        <w:t>em</w:t>
      </w:r>
      <w:r>
        <w:rPr>
          <w:spacing w:val="-12"/>
        </w:rPr>
        <w:t> </w:t>
      </w:r>
      <w:r>
        <w:rPr/>
        <w:t>sua</w:t>
      </w:r>
      <w:r>
        <w:rPr>
          <w:spacing w:val="-7"/>
        </w:rPr>
        <w:t> </w:t>
      </w:r>
      <w:r>
        <w:rPr/>
        <w:t>maior</w:t>
      </w:r>
      <w:r>
        <w:rPr>
          <w:spacing w:val="-7"/>
        </w:rPr>
        <w:t> </w:t>
      </w:r>
      <w:r>
        <w:rPr/>
        <w:t>abrangência de</w:t>
      </w:r>
      <w:r>
        <w:rPr>
          <w:spacing w:val="-9"/>
        </w:rPr>
        <w:t> </w:t>
      </w:r>
      <w:r>
        <w:rPr/>
        <w:t>assistência,</w:t>
      </w:r>
      <w:r>
        <w:rPr>
          <w:spacing w:val="-8"/>
        </w:rPr>
        <w:t> </w:t>
      </w:r>
      <w:r>
        <w:rPr/>
        <w:t>a</w:t>
      </w:r>
      <w:r>
        <w:rPr>
          <w:spacing w:val="-9"/>
        </w:rPr>
        <w:t> </w:t>
      </w:r>
      <w:r>
        <w:rPr/>
        <w:t>elaboração</w:t>
      </w:r>
      <w:r>
        <w:rPr>
          <w:spacing w:val="-7"/>
        </w:rPr>
        <w:t> </w:t>
      </w:r>
      <w:r>
        <w:rPr/>
        <w:t>de</w:t>
      </w:r>
      <w:r>
        <w:rPr>
          <w:spacing w:val="-8"/>
        </w:rPr>
        <w:t> </w:t>
      </w:r>
      <w:r>
        <w:rPr/>
        <w:t>um</w:t>
      </w:r>
      <w:r>
        <w:rPr>
          <w:spacing w:val="-11"/>
        </w:rPr>
        <w:t> </w:t>
      </w:r>
      <w:r>
        <w:rPr/>
        <w:t>sistema</w:t>
      </w:r>
      <w:r>
        <w:rPr>
          <w:spacing w:val="-9"/>
        </w:rPr>
        <w:t> </w:t>
      </w:r>
      <w:r>
        <w:rPr/>
        <w:t>computacional</w:t>
      </w:r>
      <w:r>
        <w:rPr>
          <w:spacing w:val="-10"/>
        </w:rPr>
        <w:t> </w:t>
      </w:r>
      <w:r>
        <w:rPr/>
        <w:t>para</w:t>
      </w:r>
      <w:r>
        <w:rPr>
          <w:spacing w:val="-9"/>
        </w:rPr>
        <w:t> </w:t>
      </w:r>
      <w:r>
        <w:rPr/>
        <w:t>a</w:t>
      </w:r>
      <w:r>
        <w:rPr>
          <w:spacing w:val="-9"/>
        </w:rPr>
        <w:t> </w:t>
      </w:r>
      <w:r>
        <w:rPr/>
        <w:t>gerência</w:t>
      </w:r>
      <w:r>
        <w:rPr>
          <w:spacing w:val="-9"/>
        </w:rPr>
        <w:t> </w:t>
      </w:r>
      <w:r>
        <w:rPr/>
        <w:t>das</w:t>
      </w:r>
      <w:r>
        <w:rPr>
          <w:spacing w:val="-7"/>
        </w:rPr>
        <w:t> </w:t>
      </w:r>
      <w:r>
        <w:rPr/>
        <w:t>informações</w:t>
      </w:r>
      <w:r>
        <w:rPr>
          <w:spacing w:val="-10"/>
        </w:rPr>
        <w:t> </w:t>
      </w:r>
      <w:r>
        <w:rPr/>
        <w:t>envolvidas</w:t>
      </w:r>
      <w:r>
        <w:rPr>
          <w:spacing w:val="-8"/>
        </w:rPr>
        <w:t> </w:t>
      </w:r>
      <w:r>
        <w:rPr/>
        <w:t>neste</w:t>
      </w:r>
      <w:r>
        <w:rPr>
          <w:spacing w:val="-9"/>
        </w:rPr>
        <w:t> </w:t>
      </w:r>
      <w:r>
        <w:rPr/>
        <w:t>tipo</w:t>
      </w:r>
      <w:r>
        <w:rPr>
          <w:spacing w:val="-5"/>
        </w:rPr>
        <w:t> </w:t>
      </w:r>
      <w:r>
        <w:rPr/>
        <w:t>de</w:t>
      </w:r>
      <w:r>
        <w:rPr>
          <w:spacing w:val="-9"/>
        </w:rPr>
        <w:t> </w:t>
      </w:r>
      <w:r>
        <w:rPr/>
        <w:t>serviço</w:t>
      </w:r>
      <w:r>
        <w:rPr>
          <w:spacing w:val="-7"/>
        </w:rPr>
        <w:t> </w:t>
      </w:r>
      <w:r>
        <w:rPr/>
        <w:t>poderiam</w:t>
      </w:r>
      <w:r>
        <w:rPr>
          <w:spacing w:val="-11"/>
        </w:rPr>
        <w:t> </w:t>
      </w:r>
      <w:r>
        <w:rPr/>
        <w:t>colaborar, de maneira significativa, com a melhor preparação dos atendentes e gestores desta casa. Este sistema também procura agilizar e até facilitar a disponibilização</w:t>
      </w:r>
      <w:r>
        <w:rPr>
          <w:spacing w:val="-8"/>
        </w:rPr>
        <w:t> </w:t>
      </w:r>
      <w:r>
        <w:rPr/>
        <w:t>de</w:t>
      </w:r>
      <w:r>
        <w:rPr>
          <w:spacing w:val="-10"/>
        </w:rPr>
        <w:t> </w:t>
      </w:r>
      <w:r>
        <w:rPr/>
        <w:t>recursos</w:t>
      </w:r>
      <w:r>
        <w:rPr>
          <w:spacing w:val="-11"/>
        </w:rPr>
        <w:t> </w:t>
      </w:r>
      <w:r>
        <w:rPr/>
        <w:t>adequados,</w:t>
      </w:r>
      <w:r>
        <w:rPr>
          <w:spacing w:val="-11"/>
        </w:rPr>
        <w:t> </w:t>
      </w:r>
      <w:r>
        <w:rPr/>
        <w:t>em</w:t>
      </w:r>
      <w:r>
        <w:rPr>
          <w:spacing w:val="-12"/>
        </w:rPr>
        <w:t> </w:t>
      </w:r>
      <w:r>
        <w:rPr/>
        <w:t>horários</w:t>
      </w:r>
      <w:r>
        <w:rPr>
          <w:spacing w:val="-10"/>
        </w:rPr>
        <w:t> </w:t>
      </w:r>
      <w:r>
        <w:rPr/>
        <w:t>propícios</w:t>
      </w:r>
      <w:r>
        <w:rPr>
          <w:spacing w:val="-11"/>
        </w:rPr>
        <w:t> </w:t>
      </w:r>
      <w:r>
        <w:rPr/>
        <w:t>aos</w:t>
      </w:r>
      <w:r>
        <w:rPr>
          <w:spacing w:val="-10"/>
        </w:rPr>
        <w:t> </w:t>
      </w:r>
      <w:r>
        <w:rPr/>
        <w:t>atendimentos</w:t>
      </w:r>
      <w:r>
        <w:rPr>
          <w:spacing w:val="-11"/>
        </w:rPr>
        <w:t> </w:t>
      </w:r>
      <w:r>
        <w:rPr/>
        <w:t>que</w:t>
      </w:r>
      <w:r>
        <w:rPr>
          <w:spacing w:val="-10"/>
        </w:rPr>
        <w:t> </w:t>
      </w:r>
      <w:r>
        <w:rPr/>
        <w:t>serão</w:t>
      </w:r>
      <w:r>
        <w:rPr>
          <w:spacing w:val="-7"/>
        </w:rPr>
        <w:t> </w:t>
      </w:r>
      <w:r>
        <w:rPr/>
        <w:t>individuais</w:t>
      </w:r>
      <w:r>
        <w:rPr>
          <w:spacing w:val="-10"/>
        </w:rPr>
        <w:t> </w:t>
      </w:r>
      <w:r>
        <w:rPr/>
        <w:t>no</w:t>
      </w:r>
      <w:r>
        <w:rPr>
          <w:spacing w:val="-7"/>
        </w:rPr>
        <w:t> </w:t>
      </w:r>
      <w:r>
        <w:rPr/>
        <w:t>espaço</w:t>
      </w:r>
      <w:r>
        <w:rPr>
          <w:spacing w:val="-8"/>
        </w:rPr>
        <w:t> </w:t>
      </w:r>
      <w:r>
        <w:rPr/>
        <w:t>físico</w:t>
      </w:r>
      <w:r>
        <w:rPr>
          <w:spacing w:val="-8"/>
        </w:rPr>
        <w:t> </w:t>
      </w:r>
      <w:r>
        <w:rPr/>
        <w:t>desta</w:t>
      </w:r>
      <w:r>
        <w:rPr>
          <w:spacing w:val="-10"/>
        </w:rPr>
        <w:t> </w:t>
      </w:r>
      <w:r>
        <w:rPr/>
        <w:t>casa</w:t>
      </w:r>
      <w:r>
        <w:rPr>
          <w:spacing w:val="-10"/>
        </w:rPr>
        <w:t> </w:t>
      </w:r>
      <w:r>
        <w:rPr/>
        <w:t>de</w:t>
      </w:r>
      <w:r>
        <w:rPr>
          <w:spacing w:val="-9"/>
        </w:rPr>
        <w:t> </w:t>
      </w:r>
      <w:r>
        <w:rPr/>
        <w:t>assistência em</w:t>
      </w:r>
      <w:r>
        <w:rPr>
          <w:spacing w:val="-5"/>
        </w:rPr>
        <w:t> </w:t>
      </w:r>
      <w:r>
        <w:rPr/>
        <w:t>Brasília.</w:t>
      </w:r>
    </w:p>
    <w:p>
      <w:pPr>
        <w:pStyle w:val="BodyText"/>
        <w:spacing w:before="7"/>
        <w:rPr>
          <w:sz w:val="9"/>
        </w:rPr>
      </w:pPr>
    </w:p>
    <w:p>
      <w:pPr>
        <w:pStyle w:val="BodyText"/>
        <w:spacing w:line="259" w:lineRule="auto"/>
        <w:ind w:left="120" w:right="105" w:hanging="10"/>
        <w:jc w:val="both"/>
      </w:pPr>
      <w:r>
        <w:rPr>
          <w:b/>
        </w:rPr>
        <w:t>Conclusão: </w:t>
      </w:r>
      <w:r>
        <w:rPr/>
        <w:t>Com a preocupação mais centrada no bem estar das pessoas, que sofrem incômodos diversos no cotidiano atual, por exemplo, no estresse</w:t>
      </w:r>
      <w:r>
        <w:rPr>
          <w:spacing w:val="-7"/>
        </w:rPr>
        <w:t> </w:t>
      </w:r>
      <w:r>
        <w:rPr/>
        <w:t>do</w:t>
      </w:r>
      <w:r>
        <w:rPr>
          <w:spacing w:val="-6"/>
        </w:rPr>
        <w:t> </w:t>
      </w:r>
      <w:r>
        <w:rPr/>
        <w:t>transporte,</w:t>
      </w:r>
      <w:r>
        <w:rPr>
          <w:spacing w:val="-6"/>
        </w:rPr>
        <w:t> </w:t>
      </w:r>
      <w:r>
        <w:rPr/>
        <w:t>na</w:t>
      </w:r>
      <w:r>
        <w:rPr>
          <w:spacing w:val="-7"/>
        </w:rPr>
        <w:t> </w:t>
      </w:r>
      <w:r>
        <w:rPr/>
        <w:t>segurança</w:t>
      </w:r>
      <w:r>
        <w:rPr>
          <w:spacing w:val="-6"/>
        </w:rPr>
        <w:t> </w:t>
      </w:r>
      <w:r>
        <w:rPr/>
        <w:t>pessoal</w:t>
      </w:r>
      <w:r>
        <w:rPr>
          <w:spacing w:val="-11"/>
        </w:rPr>
        <w:t> </w:t>
      </w:r>
      <w:r>
        <w:rPr/>
        <w:t>e</w:t>
      </w:r>
      <w:r>
        <w:rPr>
          <w:spacing w:val="-7"/>
        </w:rPr>
        <w:t> </w:t>
      </w:r>
      <w:r>
        <w:rPr/>
        <w:t>de</w:t>
      </w:r>
      <w:r>
        <w:rPr>
          <w:spacing w:val="-7"/>
        </w:rPr>
        <w:t> </w:t>
      </w:r>
      <w:r>
        <w:rPr/>
        <w:t>seus</w:t>
      </w:r>
      <w:r>
        <w:rPr>
          <w:spacing w:val="-4"/>
        </w:rPr>
        <w:t> </w:t>
      </w:r>
      <w:r>
        <w:rPr/>
        <w:t>familiares</w:t>
      </w:r>
      <w:r>
        <w:rPr>
          <w:spacing w:val="-8"/>
        </w:rPr>
        <w:t> </w:t>
      </w:r>
      <w:r>
        <w:rPr/>
        <w:t>e</w:t>
      </w:r>
      <w:r>
        <w:rPr>
          <w:spacing w:val="-7"/>
        </w:rPr>
        <w:t> </w:t>
      </w:r>
      <w:r>
        <w:rPr/>
        <w:t>uma</w:t>
      </w:r>
      <w:r>
        <w:rPr>
          <w:spacing w:val="-4"/>
        </w:rPr>
        <w:t> </w:t>
      </w:r>
      <w:r>
        <w:rPr/>
        <w:t>infinidade</w:t>
      </w:r>
      <w:r>
        <w:rPr>
          <w:spacing w:val="-7"/>
        </w:rPr>
        <w:t> </w:t>
      </w:r>
      <w:r>
        <w:rPr/>
        <w:t>de</w:t>
      </w:r>
      <w:r>
        <w:rPr>
          <w:spacing w:val="-7"/>
        </w:rPr>
        <w:t> </w:t>
      </w:r>
      <w:r>
        <w:rPr/>
        <w:t>outras</w:t>
      </w:r>
      <w:r>
        <w:rPr>
          <w:spacing w:val="-7"/>
        </w:rPr>
        <w:t> </w:t>
      </w:r>
      <w:r>
        <w:rPr/>
        <w:t>situações</w:t>
      </w:r>
      <w:r>
        <w:rPr>
          <w:spacing w:val="-8"/>
        </w:rPr>
        <w:t> </w:t>
      </w:r>
      <w:r>
        <w:rPr/>
        <w:t>desgastantes,</w:t>
      </w:r>
      <w:r>
        <w:rPr>
          <w:spacing w:val="-5"/>
        </w:rPr>
        <w:t> </w:t>
      </w:r>
      <w:r>
        <w:rPr/>
        <w:t>é</w:t>
      </w:r>
      <w:r>
        <w:rPr>
          <w:spacing w:val="-7"/>
        </w:rPr>
        <w:t> </w:t>
      </w:r>
      <w:r>
        <w:rPr/>
        <w:t>que</w:t>
      </w:r>
      <w:r>
        <w:rPr>
          <w:spacing w:val="-7"/>
        </w:rPr>
        <w:t> </w:t>
      </w:r>
      <w:r>
        <w:rPr/>
        <w:t>estas</w:t>
      </w:r>
      <w:r>
        <w:rPr>
          <w:spacing w:val="-8"/>
        </w:rPr>
        <w:t> </w:t>
      </w:r>
      <w:r>
        <w:rPr/>
        <w:t>duas</w:t>
      </w:r>
      <w:r>
        <w:rPr>
          <w:spacing w:val="-5"/>
        </w:rPr>
        <w:t> </w:t>
      </w:r>
      <w:r>
        <w:rPr/>
        <w:t>instituições se</w:t>
      </w:r>
      <w:r>
        <w:rPr>
          <w:spacing w:val="-6"/>
        </w:rPr>
        <w:t> </w:t>
      </w:r>
      <w:r>
        <w:rPr/>
        <w:t>unirão</w:t>
      </w:r>
      <w:r>
        <w:rPr>
          <w:spacing w:val="-2"/>
        </w:rPr>
        <w:t> </w:t>
      </w:r>
      <w:r>
        <w:rPr/>
        <w:t>com</w:t>
      </w:r>
      <w:r>
        <w:rPr>
          <w:spacing w:val="-8"/>
        </w:rPr>
        <w:t> </w:t>
      </w:r>
      <w:r>
        <w:rPr/>
        <w:t>o</w:t>
      </w:r>
      <w:r>
        <w:rPr>
          <w:spacing w:val="-7"/>
        </w:rPr>
        <w:t> </w:t>
      </w:r>
      <w:r>
        <w:rPr/>
        <w:t>objetivo</w:t>
      </w:r>
      <w:r>
        <w:rPr>
          <w:spacing w:val="-1"/>
        </w:rPr>
        <w:t> </w:t>
      </w:r>
      <w:r>
        <w:rPr/>
        <w:t>de</w:t>
      </w:r>
      <w:r>
        <w:rPr>
          <w:spacing w:val="-7"/>
        </w:rPr>
        <w:t> </w:t>
      </w:r>
      <w:r>
        <w:rPr/>
        <w:t>melhorar</w:t>
      </w:r>
      <w:r>
        <w:rPr>
          <w:spacing w:val="-3"/>
        </w:rPr>
        <w:t> </w:t>
      </w:r>
      <w:r>
        <w:rPr/>
        <w:t>as</w:t>
      </w:r>
      <w:r>
        <w:rPr>
          <w:spacing w:val="-5"/>
        </w:rPr>
        <w:t> </w:t>
      </w:r>
      <w:r>
        <w:rPr/>
        <w:t>condições</w:t>
      </w:r>
      <w:r>
        <w:rPr>
          <w:spacing w:val="-5"/>
        </w:rPr>
        <w:t> </w:t>
      </w:r>
      <w:r>
        <w:rPr/>
        <w:t>de</w:t>
      </w:r>
      <w:r>
        <w:rPr>
          <w:spacing w:val="-5"/>
        </w:rPr>
        <w:t> </w:t>
      </w:r>
      <w:r>
        <w:rPr/>
        <w:t>acolhimento</w:t>
      </w:r>
      <w:r>
        <w:rPr>
          <w:spacing w:val="-1"/>
        </w:rPr>
        <w:t> </w:t>
      </w:r>
      <w:r>
        <w:rPr/>
        <w:t>e</w:t>
      </w:r>
      <w:r>
        <w:rPr>
          <w:spacing w:val="-8"/>
        </w:rPr>
        <w:t> </w:t>
      </w:r>
      <w:r>
        <w:rPr/>
        <w:t>assistência</w:t>
      </w:r>
      <w:r>
        <w:rPr>
          <w:spacing w:val="-4"/>
        </w:rPr>
        <w:t> </w:t>
      </w:r>
      <w:r>
        <w:rPr/>
        <w:t>oferecidas</w:t>
      </w:r>
      <w:r>
        <w:rPr>
          <w:spacing w:val="-5"/>
        </w:rPr>
        <w:t> </w:t>
      </w:r>
      <w:r>
        <w:rPr/>
        <w:t>a</w:t>
      </w:r>
      <w:r>
        <w:rPr>
          <w:spacing w:val="-5"/>
        </w:rPr>
        <w:t> </w:t>
      </w:r>
      <w:r>
        <w:rPr/>
        <w:t>cada</w:t>
      </w:r>
      <w:r>
        <w:rPr>
          <w:spacing w:val="-5"/>
        </w:rPr>
        <w:t> </w:t>
      </w:r>
      <w:r>
        <w:rPr/>
        <w:t>um</w:t>
      </w:r>
      <w:r>
        <w:rPr>
          <w:spacing w:val="-8"/>
        </w:rPr>
        <w:t> </w:t>
      </w:r>
      <w:r>
        <w:rPr/>
        <w:t>que</w:t>
      </w:r>
      <w:r>
        <w:rPr>
          <w:spacing w:val="-4"/>
        </w:rPr>
        <w:t> </w:t>
      </w:r>
      <w:r>
        <w:rPr/>
        <w:t>procure</w:t>
      </w:r>
      <w:r>
        <w:rPr>
          <w:spacing w:val="-7"/>
        </w:rPr>
        <w:t> </w:t>
      </w:r>
      <w:r>
        <w:rPr/>
        <w:t>auxílio</w:t>
      </w:r>
      <w:r>
        <w:rPr>
          <w:spacing w:val="-1"/>
        </w:rPr>
        <w:t> </w:t>
      </w:r>
      <w:r>
        <w:rPr/>
        <w:t>na</w:t>
      </w:r>
      <w:r>
        <w:rPr>
          <w:spacing w:val="-5"/>
        </w:rPr>
        <w:t> </w:t>
      </w:r>
      <w:r>
        <w:rPr/>
        <w:t>superação</w:t>
      </w:r>
      <w:r>
        <w:rPr>
          <w:spacing w:val="-2"/>
        </w:rPr>
        <w:t> </w:t>
      </w:r>
      <w:r>
        <w:rPr/>
        <w:t>de</w:t>
      </w:r>
      <w:r>
        <w:rPr>
          <w:spacing w:val="-5"/>
        </w:rPr>
        <w:t> </w:t>
      </w:r>
      <w:r>
        <w:rPr/>
        <w:t>suas possíveis</w:t>
      </w:r>
      <w:r>
        <w:rPr>
          <w:spacing w:val="-9"/>
        </w:rPr>
        <w:t> </w:t>
      </w:r>
      <w:r>
        <w:rPr/>
        <w:t>dificuldades</w:t>
      </w:r>
      <w:r>
        <w:rPr>
          <w:spacing w:val="-10"/>
        </w:rPr>
        <w:t> </w:t>
      </w:r>
      <w:r>
        <w:rPr/>
        <w:t>existenciais.</w:t>
      </w:r>
      <w:r>
        <w:rPr>
          <w:spacing w:val="-8"/>
        </w:rPr>
        <w:t> </w:t>
      </w:r>
      <w:r>
        <w:rPr/>
        <w:t>Diante</w:t>
      </w:r>
      <w:r>
        <w:rPr>
          <w:spacing w:val="-8"/>
        </w:rPr>
        <w:t> </w:t>
      </w:r>
      <w:r>
        <w:rPr/>
        <w:t>do</w:t>
      </w:r>
      <w:r>
        <w:rPr>
          <w:spacing w:val="-6"/>
        </w:rPr>
        <w:t> </w:t>
      </w:r>
      <w:r>
        <w:rPr/>
        <w:t>aumento</w:t>
      </w:r>
      <w:r>
        <w:rPr>
          <w:spacing w:val="-7"/>
        </w:rPr>
        <w:t> </w:t>
      </w:r>
      <w:r>
        <w:rPr/>
        <w:t>na</w:t>
      </w:r>
      <w:r>
        <w:rPr>
          <w:spacing w:val="-8"/>
        </w:rPr>
        <w:t> </w:t>
      </w:r>
      <w:r>
        <w:rPr/>
        <w:t>demanda</w:t>
      </w:r>
      <w:r>
        <w:rPr>
          <w:spacing w:val="-9"/>
        </w:rPr>
        <w:t> </w:t>
      </w:r>
      <w:r>
        <w:rPr/>
        <w:t>deste</w:t>
      </w:r>
      <w:r>
        <w:rPr>
          <w:spacing w:val="-9"/>
        </w:rPr>
        <w:t> </w:t>
      </w:r>
      <w:r>
        <w:rPr/>
        <w:t>tipo</w:t>
      </w:r>
      <w:r>
        <w:rPr>
          <w:spacing w:val="-6"/>
        </w:rPr>
        <w:t> </w:t>
      </w:r>
      <w:r>
        <w:rPr/>
        <w:t>de</w:t>
      </w:r>
      <w:r>
        <w:rPr>
          <w:spacing w:val="-8"/>
        </w:rPr>
        <w:t> </w:t>
      </w:r>
      <w:r>
        <w:rPr/>
        <w:t>atendimento,</w:t>
      </w:r>
      <w:r>
        <w:rPr>
          <w:spacing w:val="-7"/>
        </w:rPr>
        <w:t> </w:t>
      </w:r>
      <w:r>
        <w:rPr/>
        <w:t>e,</w:t>
      </w:r>
      <w:r>
        <w:rPr>
          <w:spacing w:val="-7"/>
        </w:rPr>
        <w:t> </w:t>
      </w:r>
      <w:r>
        <w:rPr/>
        <w:t>consequentemente,</w:t>
      </w:r>
      <w:r>
        <w:rPr>
          <w:spacing w:val="-7"/>
        </w:rPr>
        <w:t> </w:t>
      </w:r>
      <w:r>
        <w:rPr/>
        <w:t>em</w:t>
      </w:r>
      <w:r>
        <w:rPr>
          <w:spacing w:val="-12"/>
        </w:rPr>
        <w:t> </w:t>
      </w:r>
      <w:r>
        <w:rPr/>
        <w:t>sua</w:t>
      </w:r>
      <w:r>
        <w:rPr>
          <w:spacing w:val="-7"/>
        </w:rPr>
        <w:t> </w:t>
      </w:r>
      <w:r>
        <w:rPr/>
        <w:t>maior</w:t>
      </w:r>
      <w:r>
        <w:rPr>
          <w:spacing w:val="-7"/>
        </w:rPr>
        <w:t> </w:t>
      </w:r>
      <w:r>
        <w:rPr/>
        <w:t>abrangência de</w:t>
      </w:r>
      <w:r>
        <w:rPr>
          <w:spacing w:val="-9"/>
        </w:rPr>
        <w:t> </w:t>
      </w:r>
      <w:r>
        <w:rPr/>
        <w:t>assistência,</w:t>
      </w:r>
      <w:r>
        <w:rPr>
          <w:spacing w:val="-8"/>
        </w:rPr>
        <w:t> </w:t>
      </w:r>
      <w:r>
        <w:rPr/>
        <w:t>a</w:t>
      </w:r>
      <w:r>
        <w:rPr>
          <w:spacing w:val="-9"/>
        </w:rPr>
        <w:t> </w:t>
      </w:r>
      <w:r>
        <w:rPr/>
        <w:t>elaboração</w:t>
      </w:r>
      <w:r>
        <w:rPr>
          <w:spacing w:val="-7"/>
        </w:rPr>
        <w:t> </w:t>
      </w:r>
      <w:r>
        <w:rPr/>
        <w:t>de</w:t>
      </w:r>
      <w:r>
        <w:rPr>
          <w:spacing w:val="-8"/>
        </w:rPr>
        <w:t> </w:t>
      </w:r>
      <w:r>
        <w:rPr/>
        <w:t>um</w:t>
      </w:r>
      <w:r>
        <w:rPr>
          <w:spacing w:val="-11"/>
        </w:rPr>
        <w:t> </w:t>
      </w:r>
      <w:r>
        <w:rPr/>
        <w:t>sistema</w:t>
      </w:r>
      <w:r>
        <w:rPr>
          <w:spacing w:val="-9"/>
        </w:rPr>
        <w:t> </w:t>
      </w:r>
      <w:r>
        <w:rPr/>
        <w:t>computacional</w:t>
      </w:r>
      <w:r>
        <w:rPr>
          <w:spacing w:val="-10"/>
        </w:rPr>
        <w:t> </w:t>
      </w:r>
      <w:r>
        <w:rPr/>
        <w:t>para</w:t>
      </w:r>
      <w:r>
        <w:rPr>
          <w:spacing w:val="-9"/>
        </w:rPr>
        <w:t> </w:t>
      </w:r>
      <w:r>
        <w:rPr/>
        <w:t>a</w:t>
      </w:r>
      <w:r>
        <w:rPr>
          <w:spacing w:val="-9"/>
        </w:rPr>
        <w:t> </w:t>
      </w:r>
      <w:r>
        <w:rPr/>
        <w:t>gerência</w:t>
      </w:r>
      <w:r>
        <w:rPr>
          <w:spacing w:val="-9"/>
        </w:rPr>
        <w:t> </w:t>
      </w:r>
      <w:r>
        <w:rPr/>
        <w:t>das</w:t>
      </w:r>
      <w:r>
        <w:rPr>
          <w:spacing w:val="-7"/>
        </w:rPr>
        <w:t> </w:t>
      </w:r>
      <w:r>
        <w:rPr/>
        <w:t>informações</w:t>
      </w:r>
      <w:r>
        <w:rPr>
          <w:spacing w:val="-10"/>
        </w:rPr>
        <w:t> </w:t>
      </w:r>
      <w:r>
        <w:rPr/>
        <w:t>envolvidas</w:t>
      </w:r>
      <w:r>
        <w:rPr>
          <w:spacing w:val="-8"/>
        </w:rPr>
        <w:t> </w:t>
      </w:r>
      <w:r>
        <w:rPr/>
        <w:t>neste</w:t>
      </w:r>
      <w:r>
        <w:rPr>
          <w:spacing w:val="-9"/>
        </w:rPr>
        <w:t> </w:t>
      </w:r>
      <w:r>
        <w:rPr/>
        <w:t>tipo</w:t>
      </w:r>
      <w:r>
        <w:rPr>
          <w:spacing w:val="-5"/>
        </w:rPr>
        <w:t> </w:t>
      </w:r>
      <w:r>
        <w:rPr/>
        <w:t>de</w:t>
      </w:r>
      <w:r>
        <w:rPr>
          <w:spacing w:val="-9"/>
        </w:rPr>
        <w:t> </w:t>
      </w:r>
      <w:r>
        <w:rPr/>
        <w:t>serviço</w:t>
      </w:r>
      <w:r>
        <w:rPr>
          <w:spacing w:val="-7"/>
        </w:rPr>
        <w:t> </w:t>
      </w:r>
      <w:r>
        <w:rPr/>
        <w:t>poderiam</w:t>
      </w:r>
      <w:r>
        <w:rPr>
          <w:spacing w:val="-11"/>
        </w:rPr>
        <w:t> </w:t>
      </w:r>
      <w:r>
        <w:rPr/>
        <w:t>colaborar, de maneira significativa, com a melhor preparação dos atendentes e gestores desta casa. Este sistema também procura agilizar e até facilitar a disponibilização</w:t>
      </w:r>
      <w:r>
        <w:rPr>
          <w:spacing w:val="-8"/>
        </w:rPr>
        <w:t> </w:t>
      </w:r>
      <w:r>
        <w:rPr/>
        <w:t>de</w:t>
      </w:r>
      <w:r>
        <w:rPr>
          <w:spacing w:val="-10"/>
        </w:rPr>
        <w:t> </w:t>
      </w:r>
      <w:r>
        <w:rPr/>
        <w:t>recursos</w:t>
      </w:r>
      <w:r>
        <w:rPr>
          <w:spacing w:val="-11"/>
        </w:rPr>
        <w:t> </w:t>
      </w:r>
      <w:r>
        <w:rPr/>
        <w:t>adequados,</w:t>
      </w:r>
      <w:r>
        <w:rPr>
          <w:spacing w:val="-11"/>
        </w:rPr>
        <w:t> </w:t>
      </w:r>
      <w:r>
        <w:rPr/>
        <w:t>em</w:t>
      </w:r>
      <w:r>
        <w:rPr>
          <w:spacing w:val="-12"/>
        </w:rPr>
        <w:t> </w:t>
      </w:r>
      <w:r>
        <w:rPr/>
        <w:t>horários</w:t>
      </w:r>
      <w:r>
        <w:rPr>
          <w:spacing w:val="-10"/>
        </w:rPr>
        <w:t> </w:t>
      </w:r>
      <w:r>
        <w:rPr/>
        <w:t>propícios</w:t>
      </w:r>
      <w:r>
        <w:rPr>
          <w:spacing w:val="-11"/>
        </w:rPr>
        <w:t> </w:t>
      </w:r>
      <w:r>
        <w:rPr/>
        <w:t>aos</w:t>
      </w:r>
      <w:r>
        <w:rPr>
          <w:spacing w:val="-10"/>
        </w:rPr>
        <w:t> </w:t>
      </w:r>
      <w:r>
        <w:rPr/>
        <w:t>atendimentos</w:t>
      </w:r>
      <w:r>
        <w:rPr>
          <w:spacing w:val="-11"/>
        </w:rPr>
        <w:t> </w:t>
      </w:r>
      <w:r>
        <w:rPr/>
        <w:t>que</w:t>
      </w:r>
      <w:r>
        <w:rPr>
          <w:spacing w:val="-10"/>
        </w:rPr>
        <w:t> </w:t>
      </w:r>
      <w:r>
        <w:rPr/>
        <w:t>serão</w:t>
      </w:r>
      <w:r>
        <w:rPr>
          <w:spacing w:val="-7"/>
        </w:rPr>
        <w:t> </w:t>
      </w:r>
      <w:r>
        <w:rPr/>
        <w:t>individuais</w:t>
      </w:r>
      <w:r>
        <w:rPr>
          <w:spacing w:val="-10"/>
        </w:rPr>
        <w:t> </w:t>
      </w:r>
      <w:r>
        <w:rPr/>
        <w:t>no</w:t>
      </w:r>
      <w:r>
        <w:rPr>
          <w:spacing w:val="-7"/>
        </w:rPr>
        <w:t> </w:t>
      </w:r>
      <w:r>
        <w:rPr/>
        <w:t>espaço</w:t>
      </w:r>
      <w:r>
        <w:rPr>
          <w:spacing w:val="-8"/>
        </w:rPr>
        <w:t> </w:t>
      </w:r>
      <w:r>
        <w:rPr/>
        <w:t>físico</w:t>
      </w:r>
      <w:r>
        <w:rPr>
          <w:spacing w:val="-8"/>
        </w:rPr>
        <w:t> </w:t>
      </w:r>
      <w:r>
        <w:rPr/>
        <w:t>desta</w:t>
      </w:r>
      <w:r>
        <w:rPr>
          <w:spacing w:val="-10"/>
        </w:rPr>
        <w:t> </w:t>
      </w:r>
      <w:r>
        <w:rPr/>
        <w:t>casa</w:t>
      </w:r>
      <w:r>
        <w:rPr>
          <w:spacing w:val="-10"/>
        </w:rPr>
        <w:t> </w:t>
      </w:r>
      <w:r>
        <w:rPr/>
        <w:t>de</w:t>
      </w:r>
      <w:r>
        <w:rPr>
          <w:spacing w:val="-9"/>
        </w:rPr>
        <w:t> </w:t>
      </w:r>
      <w:r>
        <w:rPr/>
        <w:t>assistência em</w:t>
      </w:r>
      <w:r>
        <w:rPr>
          <w:spacing w:val="-5"/>
        </w:rPr>
        <w:t> </w:t>
      </w:r>
      <w:r>
        <w:rPr/>
        <w:t>Brasília.</w:t>
      </w:r>
    </w:p>
    <w:p>
      <w:pPr>
        <w:pStyle w:val="BodyText"/>
        <w:spacing w:before="10"/>
        <w:rPr>
          <w:sz w:val="9"/>
        </w:rPr>
      </w:pPr>
    </w:p>
    <w:p>
      <w:pPr>
        <w:pStyle w:val="BodyText"/>
        <w:spacing w:line="456" w:lineRule="auto"/>
        <w:ind w:left="111" w:right="108"/>
        <w:jc w:val="both"/>
      </w:pPr>
      <w:r>
        <w:rPr>
          <w:b/>
        </w:rPr>
        <w:t>Palavras-Chave:</w:t>
      </w:r>
      <w:r>
        <w:rPr>
          <w:b/>
          <w:spacing w:val="-3"/>
        </w:rPr>
        <w:t> </w:t>
      </w:r>
      <w:r>
        <w:rPr/>
        <w:t>Sistema</w:t>
      </w:r>
      <w:r>
        <w:rPr>
          <w:spacing w:val="-4"/>
        </w:rPr>
        <w:t> </w:t>
      </w:r>
      <w:r>
        <w:rPr/>
        <w:t>de</w:t>
      </w:r>
      <w:r>
        <w:rPr>
          <w:spacing w:val="-3"/>
        </w:rPr>
        <w:t> </w:t>
      </w:r>
      <w:r>
        <w:rPr/>
        <w:t>Informações,</w:t>
      </w:r>
      <w:r>
        <w:rPr>
          <w:spacing w:val="-2"/>
        </w:rPr>
        <w:t> </w:t>
      </w:r>
      <w:r>
        <w:rPr/>
        <w:t>Banco</w:t>
      </w:r>
      <w:r>
        <w:rPr>
          <w:spacing w:val="-4"/>
        </w:rPr>
        <w:t> </w:t>
      </w:r>
      <w:r>
        <w:rPr/>
        <w:t>de</w:t>
      </w:r>
      <w:r>
        <w:rPr>
          <w:spacing w:val="-3"/>
        </w:rPr>
        <w:t> </w:t>
      </w:r>
      <w:r>
        <w:rPr/>
        <w:t>Dados,</w:t>
      </w:r>
      <w:r>
        <w:rPr>
          <w:spacing w:val="-7"/>
        </w:rPr>
        <w:t> </w:t>
      </w:r>
      <w:r>
        <w:rPr/>
        <w:t>Programação</w:t>
      </w:r>
      <w:r>
        <w:rPr>
          <w:spacing w:val="-2"/>
        </w:rPr>
        <w:t> </w:t>
      </w:r>
      <w:r>
        <w:rPr/>
        <w:t>Orientada</w:t>
      </w:r>
      <w:r>
        <w:rPr>
          <w:spacing w:val="-4"/>
        </w:rPr>
        <w:t> </w:t>
      </w:r>
      <w:r>
        <w:rPr/>
        <w:t>a</w:t>
      </w:r>
      <w:r>
        <w:rPr>
          <w:spacing w:val="-3"/>
        </w:rPr>
        <w:t> </w:t>
      </w:r>
      <w:r>
        <w:rPr/>
        <w:t>Objeto,</w:t>
      </w:r>
      <w:r>
        <w:rPr>
          <w:spacing w:val="-6"/>
        </w:rPr>
        <w:t> </w:t>
      </w:r>
      <w:r>
        <w:rPr/>
        <w:t>Atendimento</w:t>
      </w:r>
      <w:r>
        <w:rPr>
          <w:spacing w:val="-4"/>
        </w:rPr>
        <w:t> </w:t>
      </w:r>
      <w:r>
        <w:rPr/>
        <w:t>Fraterno,</w:t>
      </w:r>
      <w:r>
        <w:rPr>
          <w:spacing w:val="-5"/>
        </w:rPr>
        <w:t> </w:t>
      </w:r>
      <w:r>
        <w:rPr/>
        <w:t>Acolhimento</w:t>
      </w:r>
      <w:r>
        <w:rPr>
          <w:spacing w:val="-2"/>
        </w:rPr>
        <w:t> </w:t>
      </w:r>
      <w:r>
        <w:rPr/>
        <w:t>Humano. </w:t>
      </w:r>
      <w:r>
        <w:rPr>
          <w:b/>
        </w:rPr>
        <w:t>Colaboradores: </w:t>
      </w:r>
      <w:r>
        <w:rPr/>
        <w:t>Ênio Carlos Viana, Wesley de Melo Pereira.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right="738"/>
        <w:jc w:val="center"/>
      </w:pPr>
      <w:r>
        <w:rPr>
          <w:color w:val="007E39"/>
        </w:rPr>
        <w:t>Mapeamento da rede de proteção e risco dos adolescentes do Itapoã.</w:t>
      </w:r>
    </w:p>
    <w:p>
      <w:pPr>
        <w:pStyle w:val="BodyText"/>
        <w:spacing w:before="74"/>
        <w:ind w:left="4781" w:right="32"/>
        <w:jc w:val="center"/>
      </w:pPr>
      <w:r>
        <w:rPr>
          <w:b/>
          <w:color w:val="2E75B6"/>
        </w:rPr>
        <w:t>Bolsista</w:t>
      </w:r>
      <w:r>
        <w:rPr>
          <w:color w:val="2E75B6"/>
        </w:rPr>
        <w:t>: Benefran Júnio da Silva Bezerra</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MARIA APARECIDA GUSSI</w:t>
      </w:r>
    </w:p>
    <w:p>
      <w:pPr>
        <w:pStyle w:val="BodyText"/>
        <w:spacing w:before="7"/>
        <w:rPr>
          <w:sz w:val="16"/>
        </w:rPr>
      </w:pPr>
    </w:p>
    <w:p>
      <w:pPr>
        <w:pStyle w:val="BodyText"/>
        <w:spacing w:line="259" w:lineRule="auto"/>
        <w:ind w:left="120" w:right="106" w:hanging="10"/>
        <w:jc w:val="both"/>
      </w:pPr>
      <w:r>
        <w:rPr>
          <w:b/>
        </w:rPr>
        <w:t>Introdução: </w:t>
      </w:r>
      <w:r>
        <w:rPr/>
        <w:t>Trabalhar em prevenção e promoção da saúde de adolescentes é um desafio para os profissionais que trabalham nas Unidades Básicas de Saúde (UBS). No contexto do Programa de Educação pelo Trabalho para a Saúde (Pet-saúde), a Universidade de Brasília (UnB) realiza projeto de pesquisa e intervenção em uma UBS na cidade do Itapoã-DF cujo objetivo é identificar e intervir em fatores de risco e proteção à saúde de adolescentes (10 a 19 anos) que configurem situações de vulnerabilidade e que possam favorecer o protagonismo juvenil na perspectiva da cidadania.</w:t>
      </w:r>
    </w:p>
    <w:p>
      <w:pPr>
        <w:pStyle w:val="BodyText"/>
        <w:spacing w:before="6"/>
        <w:rPr>
          <w:sz w:val="15"/>
        </w:rPr>
      </w:pPr>
    </w:p>
    <w:p>
      <w:pPr>
        <w:pStyle w:val="BodyText"/>
        <w:spacing w:line="259" w:lineRule="auto"/>
        <w:ind w:left="106" w:right="107"/>
        <w:jc w:val="both"/>
      </w:pPr>
      <w:r>
        <w:rPr>
          <w:b/>
        </w:rPr>
        <w:t>Metodologia:</w:t>
      </w:r>
      <w:r>
        <w:rPr>
          <w:b/>
          <w:spacing w:val="-4"/>
        </w:rPr>
        <w:t> </w:t>
      </w:r>
      <w:r>
        <w:rPr/>
        <w:t>Trata-se</w:t>
      </w:r>
      <w:r>
        <w:rPr>
          <w:spacing w:val="-4"/>
        </w:rPr>
        <w:t> </w:t>
      </w:r>
      <w:r>
        <w:rPr/>
        <w:t>de</w:t>
      </w:r>
      <w:r>
        <w:rPr>
          <w:spacing w:val="-5"/>
        </w:rPr>
        <w:t> </w:t>
      </w:r>
      <w:r>
        <w:rPr/>
        <w:t>estudo de</w:t>
      </w:r>
      <w:r>
        <w:rPr>
          <w:spacing w:val="-5"/>
        </w:rPr>
        <w:t> </w:t>
      </w:r>
      <w:r>
        <w:rPr/>
        <w:t>abordagem</w:t>
      </w:r>
      <w:r>
        <w:rPr>
          <w:spacing w:val="-7"/>
        </w:rPr>
        <w:t> </w:t>
      </w:r>
      <w:r>
        <w:rPr/>
        <w:t>qualitativa,</w:t>
      </w:r>
      <w:r>
        <w:rPr>
          <w:spacing w:val="-1"/>
        </w:rPr>
        <w:t> </w:t>
      </w:r>
      <w:r>
        <w:rPr/>
        <w:t>apoiada</w:t>
      </w:r>
      <w:r>
        <w:rPr>
          <w:spacing w:val="-3"/>
        </w:rPr>
        <w:t> </w:t>
      </w:r>
      <w:r>
        <w:rPr/>
        <w:t>na</w:t>
      </w:r>
      <w:r>
        <w:rPr>
          <w:spacing w:val="-3"/>
        </w:rPr>
        <w:t> </w:t>
      </w:r>
      <w:r>
        <w:rPr/>
        <w:t>pesquisa-ação, cujos</w:t>
      </w:r>
      <w:r>
        <w:rPr>
          <w:spacing w:val="-4"/>
        </w:rPr>
        <w:t> </w:t>
      </w:r>
      <w:r>
        <w:rPr/>
        <w:t>procedimentos</w:t>
      </w:r>
      <w:r>
        <w:rPr>
          <w:spacing w:val="-3"/>
        </w:rPr>
        <w:t> </w:t>
      </w:r>
      <w:r>
        <w:rPr/>
        <w:t>utilizados</w:t>
      </w:r>
      <w:r>
        <w:rPr>
          <w:spacing w:val="-4"/>
        </w:rPr>
        <w:t> </w:t>
      </w:r>
      <w:r>
        <w:rPr/>
        <w:t>são:</w:t>
      </w:r>
      <w:r>
        <w:rPr>
          <w:spacing w:val="-5"/>
        </w:rPr>
        <w:t> </w:t>
      </w:r>
      <w:r>
        <w:rPr/>
        <w:t>reuniões</w:t>
      </w:r>
      <w:r>
        <w:rPr>
          <w:spacing w:val="-4"/>
        </w:rPr>
        <w:t> </w:t>
      </w:r>
      <w:r>
        <w:rPr/>
        <w:t>de</w:t>
      </w:r>
      <w:r>
        <w:rPr>
          <w:spacing w:val="-2"/>
        </w:rPr>
        <w:t> </w:t>
      </w:r>
      <w:r>
        <w:rPr/>
        <w:t>equipe de ensino tutorial para elaboração do fluxograma e roteiro de atendimento individual, discussão de temas orientadores do trabalho e para mobilização da rede local, busca de parcerias com escolas, ONGs e serviços de assistência social, e visita domiciliar. O atendimento prevê quatro encontros temáticos para avaliação psicossocial (conhecendo o adolescente, o adolescente em sua rede, construindo pontes e rumo às ações), nos quais os adolescentes trazem suas demandas, refletem sobre si e sobre os projetos de vida. Os relatórios de cada atendimento e o projeto terapêutico são registrados no prontuário do adolescente na UBS. A análise dos resultados foi feita com base nestes registros e nas discussões após cada atendimento. A pesquisa recebeu aprovação do Comitê de Ética em Pesquisa, da SES DF, parecer Nº</w:t>
      </w:r>
      <w:r>
        <w:rPr>
          <w:spacing w:val="-18"/>
        </w:rPr>
        <w:t> </w:t>
      </w:r>
      <w:r>
        <w:rPr/>
        <w:t>214/211.</w:t>
      </w:r>
    </w:p>
    <w:p>
      <w:pPr>
        <w:pStyle w:val="BodyText"/>
        <w:spacing w:before="8"/>
        <w:rPr>
          <w:sz w:val="15"/>
        </w:rPr>
      </w:pPr>
    </w:p>
    <w:p>
      <w:pPr>
        <w:pStyle w:val="BodyText"/>
        <w:spacing w:line="259" w:lineRule="auto"/>
        <w:ind w:left="120" w:right="105" w:hanging="10"/>
        <w:jc w:val="both"/>
      </w:pPr>
      <w:r>
        <w:rPr>
          <w:b/>
        </w:rPr>
        <w:t>Resultados:</w:t>
      </w:r>
      <w:r>
        <w:rPr>
          <w:b/>
          <w:spacing w:val="-3"/>
        </w:rPr>
        <w:t> </w:t>
      </w:r>
      <w:r>
        <w:rPr/>
        <w:t>Foram</w:t>
      </w:r>
      <w:r>
        <w:rPr>
          <w:spacing w:val="-7"/>
        </w:rPr>
        <w:t> </w:t>
      </w:r>
      <w:r>
        <w:rPr/>
        <w:t>atendidos</w:t>
      </w:r>
      <w:r>
        <w:rPr>
          <w:spacing w:val="-5"/>
        </w:rPr>
        <w:t> </w:t>
      </w:r>
      <w:r>
        <w:rPr/>
        <w:t>8</w:t>
      </w:r>
      <w:r>
        <w:rPr>
          <w:spacing w:val="-4"/>
        </w:rPr>
        <w:t> </w:t>
      </w:r>
      <w:r>
        <w:rPr/>
        <w:t>adolescentes,</w:t>
      </w:r>
      <w:r>
        <w:rPr>
          <w:spacing w:val="-3"/>
        </w:rPr>
        <w:t> </w:t>
      </w:r>
      <w:r>
        <w:rPr/>
        <w:t>3</w:t>
      </w:r>
      <w:r>
        <w:rPr>
          <w:spacing w:val="-4"/>
        </w:rPr>
        <w:t> </w:t>
      </w:r>
      <w:r>
        <w:rPr/>
        <w:t>do</w:t>
      </w:r>
      <w:r>
        <w:rPr>
          <w:spacing w:val="-4"/>
        </w:rPr>
        <w:t> </w:t>
      </w:r>
      <w:r>
        <w:rPr/>
        <w:t>sexo</w:t>
      </w:r>
      <w:r>
        <w:rPr>
          <w:spacing w:val="-1"/>
        </w:rPr>
        <w:t> </w:t>
      </w:r>
      <w:r>
        <w:rPr/>
        <w:t>feminino</w:t>
      </w:r>
      <w:r>
        <w:rPr>
          <w:spacing w:val="-1"/>
        </w:rPr>
        <w:t> </w:t>
      </w:r>
      <w:r>
        <w:rPr/>
        <w:t>e</w:t>
      </w:r>
      <w:r>
        <w:rPr>
          <w:spacing w:val="-4"/>
        </w:rPr>
        <w:t> </w:t>
      </w:r>
      <w:r>
        <w:rPr/>
        <w:t>5</w:t>
      </w:r>
      <w:r>
        <w:rPr>
          <w:spacing w:val="-4"/>
        </w:rPr>
        <w:t> </w:t>
      </w:r>
      <w:r>
        <w:rPr/>
        <w:t>do</w:t>
      </w:r>
      <w:r>
        <w:rPr>
          <w:spacing w:val="-1"/>
        </w:rPr>
        <w:t> </w:t>
      </w:r>
      <w:r>
        <w:rPr/>
        <w:t>masculino,</w:t>
      </w:r>
      <w:r>
        <w:rPr>
          <w:spacing w:val="-2"/>
        </w:rPr>
        <w:t> </w:t>
      </w:r>
      <w:r>
        <w:rPr/>
        <w:t>com</w:t>
      </w:r>
      <w:r>
        <w:rPr>
          <w:spacing w:val="-7"/>
        </w:rPr>
        <w:t> </w:t>
      </w:r>
      <w:r>
        <w:rPr/>
        <w:t>idade</w:t>
      </w:r>
      <w:r>
        <w:rPr>
          <w:spacing w:val="-4"/>
        </w:rPr>
        <w:t> </w:t>
      </w:r>
      <w:r>
        <w:rPr/>
        <w:t>entre</w:t>
      </w:r>
      <w:r>
        <w:rPr>
          <w:spacing w:val="-2"/>
        </w:rPr>
        <w:t> </w:t>
      </w:r>
      <w:r>
        <w:rPr/>
        <w:t>11</w:t>
      </w:r>
      <w:r>
        <w:rPr>
          <w:spacing w:val="-4"/>
        </w:rPr>
        <w:t> </w:t>
      </w:r>
      <w:r>
        <w:rPr/>
        <w:t>e</w:t>
      </w:r>
      <w:r>
        <w:rPr>
          <w:spacing w:val="-4"/>
        </w:rPr>
        <w:t> </w:t>
      </w:r>
      <w:r>
        <w:rPr/>
        <w:t>16</w:t>
      </w:r>
      <w:r>
        <w:rPr>
          <w:spacing w:val="-4"/>
        </w:rPr>
        <w:t> </w:t>
      </w:r>
      <w:r>
        <w:rPr/>
        <w:t>anos,</w:t>
      </w:r>
      <w:r>
        <w:rPr>
          <w:spacing w:val="-4"/>
        </w:rPr>
        <w:t> </w:t>
      </w:r>
      <w:r>
        <w:rPr/>
        <w:t>destes</w:t>
      </w:r>
      <w:r>
        <w:rPr>
          <w:spacing w:val="-4"/>
        </w:rPr>
        <w:t> </w:t>
      </w:r>
      <w:r>
        <w:rPr/>
        <w:t>4</w:t>
      </w:r>
      <w:r>
        <w:rPr>
          <w:spacing w:val="-5"/>
        </w:rPr>
        <w:t> </w:t>
      </w:r>
      <w:r>
        <w:rPr/>
        <w:t>encaminhados</w:t>
      </w:r>
      <w:r>
        <w:rPr>
          <w:spacing w:val="-4"/>
        </w:rPr>
        <w:t> </w:t>
      </w:r>
      <w:r>
        <w:rPr/>
        <w:t>pela família, 3 pela escola e 1 por outro serviço de saúde. Observou-se que chegam com demandas variadas: preocupação com a sua saúde, principalmente para risco de gravidez, de DSTs e uso de drogas, situações de crise psicoemocionais e de violência doméstica e social. Em relação à família, relatam fragilidade nos vínculos afetivos e de autoridade, ora de proteção e dependência, ora de desproteção e não pertencimento. Colocam os pares com os quais se vinculam como referência de companhia social, apoio emocional e guia cognitivo, o que pode</w:t>
      </w:r>
      <w:r>
        <w:rPr>
          <w:spacing w:val="-3"/>
        </w:rPr>
        <w:t> </w:t>
      </w:r>
      <w:r>
        <w:rPr/>
        <w:t>ser</w:t>
      </w:r>
      <w:r>
        <w:rPr>
          <w:spacing w:val="-5"/>
        </w:rPr>
        <w:t> </w:t>
      </w:r>
      <w:r>
        <w:rPr/>
        <w:t>potencialmente</w:t>
      </w:r>
      <w:r>
        <w:rPr>
          <w:spacing w:val="-2"/>
        </w:rPr>
        <w:t> </w:t>
      </w:r>
      <w:r>
        <w:rPr/>
        <w:t>de</w:t>
      </w:r>
      <w:r>
        <w:rPr>
          <w:spacing w:val="-1"/>
        </w:rPr>
        <w:t> </w:t>
      </w:r>
      <w:r>
        <w:rPr/>
        <w:t>risco</w:t>
      </w:r>
      <w:r>
        <w:rPr>
          <w:spacing w:val="-1"/>
        </w:rPr>
        <w:t> </w:t>
      </w:r>
      <w:r>
        <w:rPr/>
        <w:t>ou</w:t>
      </w:r>
      <w:r>
        <w:rPr>
          <w:spacing w:val="-5"/>
        </w:rPr>
        <w:t> </w:t>
      </w:r>
      <w:r>
        <w:rPr/>
        <w:t>de</w:t>
      </w:r>
      <w:r>
        <w:rPr>
          <w:spacing w:val="-2"/>
        </w:rPr>
        <w:t> </w:t>
      </w:r>
      <w:r>
        <w:rPr/>
        <w:t>proteção.</w:t>
      </w:r>
      <w:r>
        <w:rPr>
          <w:spacing w:val="-5"/>
        </w:rPr>
        <w:t> </w:t>
      </w:r>
      <w:r>
        <w:rPr/>
        <w:t>Essa</w:t>
      </w:r>
      <w:r>
        <w:rPr>
          <w:spacing w:val="1"/>
        </w:rPr>
        <w:t> </w:t>
      </w:r>
      <w:r>
        <w:rPr/>
        <w:t>mesma</w:t>
      </w:r>
      <w:r>
        <w:rPr>
          <w:spacing w:val="-2"/>
        </w:rPr>
        <w:t> </w:t>
      </w:r>
      <w:r>
        <w:rPr/>
        <w:t>percepção</w:t>
      </w:r>
      <w:r>
        <w:rPr>
          <w:spacing w:val="-2"/>
        </w:rPr>
        <w:t> </w:t>
      </w:r>
      <w:r>
        <w:rPr/>
        <w:t>é</w:t>
      </w:r>
      <w:r>
        <w:rPr>
          <w:spacing w:val="-2"/>
        </w:rPr>
        <w:t> </w:t>
      </w:r>
      <w:r>
        <w:rPr/>
        <w:t>tida</w:t>
      </w:r>
      <w:r>
        <w:rPr>
          <w:spacing w:val="-2"/>
        </w:rPr>
        <w:t> </w:t>
      </w:r>
      <w:r>
        <w:rPr/>
        <w:t>quanto à</w:t>
      </w:r>
      <w:r>
        <w:rPr>
          <w:spacing w:val="-4"/>
        </w:rPr>
        <w:t> </w:t>
      </w:r>
      <w:r>
        <w:rPr/>
        <w:t>escola,</w:t>
      </w:r>
      <w:r>
        <w:rPr>
          <w:spacing w:val="-2"/>
        </w:rPr>
        <w:t> </w:t>
      </w:r>
      <w:r>
        <w:rPr/>
        <w:t>pois</w:t>
      </w:r>
      <w:r>
        <w:rPr>
          <w:spacing w:val="-3"/>
        </w:rPr>
        <w:t> </w:t>
      </w:r>
      <w:r>
        <w:rPr/>
        <w:t>traz</w:t>
      </w:r>
      <w:r>
        <w:rPr>
          <w:spacing w:val="-2"/>
        </w:rPr>
        <w:t> </w:t>
      </w:r>
      <w:r>
        <w:rPr/>
        <w:t>referenciais</w:t>
      </w:r>
      <w:r>
        <w:rPr>
          <w:spacing w:val="-3"/>
        </w:rPr>
        <w:t> </w:t>
      </w:r>
      <w:r>
        <w:rPr/>
        <w:t>de</w:t>
      </w:r>
      <w:r>
        <w:rPr>
          <w:spacing w:val="-2"/>
        </w:rPr>
        <w:t> </w:t>
      </w:r>
      <w:r>
        <w:rPr/>
        <w:t>adultos</w:t>
      </w:r>
      <w:r>
        <w:rPr>
          <w:spacing w:val="-3"/>
        </w:rPr>
        <w:t> </w:t>
      </w:r>
      <w:r>
        <w:rPr/>
        <w:t>significativos e é um espaço de encontro/de conhecer amigos, e também um local onde são sentidas desigualdades de tratamento de alguns estudantes por necessitarem de especial atenção no processo de</w:t>
      </w:r>
      <w:r>
        <w:rPr>
          <w:spacing w:val="-3"/>
        </w:rPr>
        <w:t> </w:t>
      </w:r>
      <w:r>
        <w:rPr/>
        <w:t>aprendizagem</w:t>
      </w:r>
    </w:p>
    <w:p>
      <w:pPr>
        <w:pStyle w:val="BodyText"/>
        <w:spacing w:before="8"/>
        <w:rPr>
          <w:sz w:val="9"/>
        </w:rPr>
      </w:pPr>
    </w:p>
    <w:p>
      <w:pPr>
        <w:pStyle w:val="BodyText"/>
        <w:spacing w:line="259" w:lineRule="auto"/>
        <w:ind w:left="120" w:right="105" w:hanging="10"/>
        <w:jc w:val="both"/>
      </w:pPr>
      <w:r>
        <w:rPr>
          <w:b/>
        </w:rPr>
        <w:t>Conclusão:</w:t>
      </w:r>
      <w:r>
        <w:rPr>
          <w:b/>
          <w:spacing w:val="-2"/>
        </w:rPr>
        <w:t> </w:t>
      </w:r>
      <w:r>
        <w:rPr/>
        <w:t>Foram</w:t>
      </w:r>
      <w:r>
        <w:rPr>
          <w:spacing w:val="-7"/>
        </w:rPr>
        <w:t> </w:t>
      </w:r>
      <w:r>
        <w:rPr/>
        <w:t>atendidos</w:t>
      </w:r>
      <w:r>
        <w:rPr>
          <w:spacing w:val="-3"/>
        </w:rPr>
        <w:t> </w:t>
      </w:r>
      <w:r>
        <w:rPr/>
        <w:t>8</w:t>
      </w:r>
      <w:r>
        <w:rPr>
          <w:spacing w:val="-1"/>
        </w:rPr>
        <w:t> </w:t>
      </w:r>
      <w:r>
        <w:rPr/>
        <w:t>adolescentes,</w:t>
      </w:r>
      <w:r>
        <w:rPr>
          <w:spacing w:val="-1"/>
        </w:rPr>
        <w:t> </w:t>
      </w:r>
      <w:r>
        <w:rPr/>
        <w:t>3</w:t>
      </w:r>
      <w:r>
        <w:rPr>
          <w:spacing w:val="-2"/>
        </w:rPr>
        <w:t> </w:t>
      </w:r>
      <w:r>
        <w:rPr/>
        <w:t>do</w:t>
      </w:r>
      <w:r>
        <w:rPr>
          <w:spacing w:val="-4"/>
        </w:rPr>
        <w:t> </w:t>
      </w:r>
      <w:r>
        <w:rPr/>
        <w:t>sexo</w:t>
      </w:r>
      <w:r>
        <w:rPr>
          <w:spacing w:val="-1"/>
        </w:rPr>
        <w:t> </w:t>
      </w:r>
      <w:r>
        <w:rPr/>
        <w:t>feminino e</w:t>
      </w:r>
      <w:r>
        <w:rPr>
          <w:spacing w:val="-2"/>
        </w:rPr>
        <w:t> </w:t>
      </w:r>
      <w:r>
        <w:rPr/>
        <w:t>5</w:t>
      </w:r>
      <w:r>
        <w:rPr>
          <w:spacing w:val="-2"/>
        </w:rPr>
        <w:t> </w:t>
      </w:r>
      <w:r>
        <w:rPr/>
        <w:t>do</w:t>
      </w:r>
      <w:r>
        <w:rPr>
          <w:spacing w:val="-2"/>
        </w:rPr>
        <w:t> </w:t>
      </w:r>
      <w:r>
        <w:rPr/>
        <w:t>masculino,</w:t>
      </w:r>
      <w:r>
        <w:rPr>
          <w:spacing w:val="-1"/>
        </w:rPr>
        <w:t> </w:t>
      </w:r>
      <w:r>
        <w:rPr/>
        <w:t>com</w:t>
      </w:r>
      <w:r>
        <w:rPr>
          <w:spacing w:val="-3"/>
        </w:rPr>
        <w:t> </w:t>
      </w:r>
      <w:r>
        <w:rPr/>
        <w:t>idade</w:t>
      </w:r>
      <w:r>
        <w:rPr>
          <w:spacing w:val="-2"/>
        </w:rPr>
        <w:t> </w:t>
      </w:r>
      <w:r>
        <w:rPr/>
        <w:t>entre</w:t>
      </w:r>
      <w:r>
        <w:rPr>
          <w:spacing w:val="-2"/>
        </w:rPr>
        <w:t> </w:t>
      </w:r>
      <w:r>
        <w:rPr/>
        <w:t>11</w:t>
      </w:r>
      <w:r>
        <w:rPr>
          <w:spacing w:val="-2"/>
        </w:rPr>
        <w:t> </w:t>
      </w:r>
      <w:r>
        <w:rPr/>
        <w:t>e</w:t>
      </w:r>
      <w:r>
        <w:rPr>
          <w:spacing w:val="-1"/>
        </w:rPr>
        <w:t> </w:t>
      </w:r>
      <w:r>
        <w:rPr/>
        <w:t>16</w:t>
      </w:r>
      <w:r>
        <w:rPr>
          <w:spacing w:val="-5"/>
        </w:rPr>
        <w:t> </w:t>
      </w:r>
      <w:r>
        <w:rPr/>
        <w:t>anos,</w:t>
      </w:r>
      <w:r>
        <w:rPr>
          <w:spacing w:val="-6"/>
        </w:rPr>
        <w:t> </w:t>
      </w:r>
      <w:r>
        <w:rPr/>
        <w:t>destes</w:t>
      </w:r>
      <w:r>
        <w:rPr>
          <w:spacing w:val="-4"/>
        </w:rPr>
        <w:t> </w:t>
      </w:r>
      <w:r>
        <w:rPr/>
        <w:t>4</w:t>
      </w:r>
      <w:r>
        <w:rPr>
          <w:spacing w:val="-4"/>
        </w:rPr>
        <w:t> </w:t>
      </w:r>
      <w:r>
        <w:rPr/>
        <w:t>encaminhados</w:t>
      </w:r>
      <w:r>
        <w:rPr>
          <w:spacing w:val="-3"/>
        </w:rPr>
        <w:t> </w:t>
      </w:r>
      <w:r>
        <w:rPr/>
        <w:t>pela família, 3 pela escola e 1 por outro serviço de saúde. Observou-se que chegam com demandas variadas: preocupação com a sua saúde, principalmente para risco de gravidez, de DSTs e uso de drogas, situações de crise psicoemocionais e de violência doméstica e social. Em relação à família, relatam fragilidade nos vínculos afetivos e de autoridade, ora de proteção e dependência, ora de desproteção e não pertencimento. Colocam os pares com os quais se vinculam como referência de companhia social, apoio emocional e guia cognitivo, o que pode</w:t>
      </w:r>
      <w:r>
        <w:rPr>
          <w:spacing w:val="-3"/>
        </w:rPr>
        <w:t> </w:t>
      </w:r>
      <w:r>
        <w:rPr/>
        <w:t>ser</w:t>
      </w:r>
      <w:r>
        <w:rPr>
          <w:spacing w:val="-5"/>
        </w:rPr>
        <w:t> </w:t>
      </w:r>
      <w:r>
        <w:rPr/>
        <w:t>potencialmente</w:t>
      </w:r>
      <w:r>
        <w:rPr>
          <w:spacing w:val="-2"/>
        </w:rPr>
        <w:t> </w:t>
      </w:r>
      <w:r>
        <w:rPr/>
        <w:t>de</w:t>
      </w:r>
      <w:r>
        <w:rPr>
          <w:spacing w:val="-1"/>
        </w:rPr>
        <w:t> </w:t>
      </w:r>
      <w:r>
        <w:rPr/>
        <w:t>risco</w:t>
      </w:r>
      <w:r>
        <w:rPr>
          <w:spacing w:val="-1"/>
        </w:rPr>
        <w:t> </w:t>
      </w:r>
      <w:r>
        <w:rPr/>
        <w:t>ou</w:t>
      </w:r>
      <w:r>
        <w:rPr>
          <w:spacing w:val="-5"/>
        </w:rPr>
        <w:t> </w:t>
      </w:r>
      <w:r>
        <w:rPr/>
        <w:t>de</w:t>
      </w:r>
      <w:r>
        <w:rPr>
          <w:spacing w:val="-2"/>
        </w:rPr>
        <w:t> </w:t>
      </w:r>
      <w:r>
        <w:rPr/>
        <w:t>proteção.</w:t>
      </w:r>
      <w:r>
        <w:rPr>
          <w:spacing w:val="-5"/>
        </w:rPr>
        <w:t> </w:t>
      </w:r>
      <w:r>
        <w:rPr/>
        <w:t>Essa</w:t>
      </w:r>
      <w:r>
        <w:rPr>
          <w:spacing w:val="1"/>
        </w:rPr>
        <w:t> </w:t>
      </w:r>
      <w:r>
        <w:rPr/>
        <w:t>mesma</w:t>
      </w:r>
      <w:r>
        <w:rPr>
          <w:spacing w:val="-2"/>
        </w:rPr>
        <w:t> </w:t>
      </w:r>
      <w:r>
        <w:rPr/>
        <w:t>percepção</w:t>
      </w:r>
      <w:r>
        <w:rPr>
          <w:spacing w:val="-2"/>
        </w:rPr>
        <w:t> </w:t>
      </w:r>
      <w:r>
        <w:rPr/>
        <w:t>é</w:t>
      </w:r>
      <w:r>
        <w:rPr>
          <w:spacing w:val="-2"/>
        </w:rPr>
        <w:t> </w:t>
      </w:r>
      <w:r>
        <w:rPr/>
        <w:t>tida</w:t>
      </w:r>
      <w:r>
        <w:rPr>
          <w:spacing w:val="-2"/>
        </w:rPr>
        <w:t> </w:t>
      </w:r>
      <w:r>
        <w:rPr/>
        <w:t>quanto à</w:t>
      </w:r>
      <w:r>
        <w:rPr>
          <w:spacing w:val="-4"/>
        </w:rPr>
        <w:t> </w:t>
      </w:r>
      <w:r>
        <w:rPr/>
        <w:t>escola,</w:t>
      </w:r>
      <w:r>
        <w:rPr>
          <w:spacing w:val="-2"/>
        </w:rPr>
        <w:t> </w:t>
      </w:r>
      <w:r>
        <w:rPr/>
        <w:t>pois</w:t>
      </w:r>
      <w:r>
        <w:rPr>
          <w:spacing w:val="-3"/>
        </w:rPr>
        <w:t> </w:t>
      </w:r>
      <w:r>
        <w:rPr/>
        <w:t>traz</w:t>
      </w:r>
      <w:r>
        <w:rPr>
          <w:spacing w:val="-2"/>
        </w:rPr>
        <w:t> </w:t>
      </w:r>
      <w:r>
        <w:rPr/>
        <w:t>referenciais</w:t>
      </w:r>
      <w:r>
        <w:rPr>
          <w:spacing w:val="-3"/>
        </w:rPr>
        <w:t> </w:t>
      </w:r>
      <w:r>
        <w:rPr/>
        <w:t>de</w:t>
      </w:r>
      <w:r>
        <w:rPr>
          <w:spacing w:val="-2"/>
        </w:rPr>
        <w:t> </w:t>
      </w:r>
      <w:r>
        <w:rPr/>
        <w:t>adultos</w:t>
      </w:r>
      <w:r>
        <w:rPr>
          <w:spacing w:val="-3"/>
        </w:rPr>
        <w:t> </w:t>
      </w:r>
      <w:r>
        <w:rPr/>
        <w:t>significativos e é um espaço de encontro/de conhecer amigos, e também um local onde são sentidas desigualdades de tratamento de alguns estudantes por necessitarem de especial atenção no processo de</w:t>
      </w:r>
      <w:r>
        <w:rPr>
          <w:spacing w:val="-3"/>
        </w:rPr>
        <w:t> </w:t>
      </w:r>
      <w:r>
        <w:rPr/>
        <w:t>aprendizagem</w:t>
      </w:r>
    </w:p>
    <w:p>
      <w:pPr>
        <w:pStyle w:val="BodyText"/>
        <w:spacing w:before="10"/>
        <w:rPr>
          <w:sz w:val="9"/>
        </w:rPr>
      </w:pPr>
    </w:p>
    <w:p>
      <w:pPr>
        <w:spacing w:before="0"/>
        <w:ind w:left="111" w:right="0" w:firstLine="0"/>
        <w:jc w:val="both"/>
        <w:rPr>
          <w:sz w:val="12"/>
        </w:rPr>
      </w:pPr>
      <w:r>
        <w:rPr>
          <w:b/>
          <w:sz w:val="12"/>
        </w:rPr>
        <w:t>Palavras-Chave: </w:t>
      </w:r>
      <w:r>
        <w:rPr>
          <w:sz w:val="12"/>
        </w:rPr>
        <w:t>adolescente, saúde mental, atenção básica</w:t>
      </w:r>
    </w:p>
    <w:p>
      <w:pPr>
        <w:pStyle w:val="BodyText"/>
        <w:spacing w:before="8"/>
        <w:rPr>
          <w:sz w:val="10"/>
        </w:rPr>
      </w:pPr>
    </w:p>
    <w:p>
      <w:pPr>
        <w:pStyle w:val="BodyText"/>
        <w:spacing w:line="259" w:lineRule="auto"/>
        <w:ind w:left="120" w:right="107" w:hanging="10"/>
        <w:jc w:val="both"/>
      </w:pPr>
      <w:r>
        <w:rPr>
          <w:b/>
        </w:rPr>
        <w:t>Colaboradores: </w:t>
      </w:r>
      <w:r>
        <w:rPr/>
        <w:t>Dra. Maria da Glória Lima, Andressa de França Alves, Danielle Figueiredo, Geralda Carolina Alves, Gianna Guiotti Testa, Mariana Honorato Franzoi.</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719"/>
      </w:pPr>
      <w:r>
        <w:rPr>
          <w:color w:val="007E39"/>
        </w:rPr>
        <w:t>Start-Ups: dificuldades para obtenção de recursos financeiros.</w:t>
      </w:r>
    </w:p>
    <w:p>
      <w:pPr>
        <w:spacing w:before="74"/>
        <w:ind w:left="5081" w:right="0" w:firstLine="0"/>
        <w:jc w:val="left"/>
        <w:rPr>
          <w:sz w:val="12"/>
        </w:rPr>
      </w:pPr>
      <w:r>
        <w:rPr>
          <w:b/>
          <w:color w:val="2E75B6"/>
          <w:sz w:val="12"/>
        </w:rPr>
        <w:t>Bolsista</w:t>
      </w:r>
      <w:r>
        <w:rPr>
          <w:color w:val="2E75B6"/>
          <w:sz w:val="12"/>
        </w:rPr>
        <w:t>: Bernardo Cavalcanti Pessoa</w:t>
      </w:r>
    </w:p>
    <w:p>
      <w:pPr>
        <w:pStyle w:val="BodyText"/>
        <w:spacing w:before="1"/>
        <w:rPr>
          <w:sz w:val="14"/>
        </w:rPr>
      </w:pPr>
    </w:p>
    <w:p>
      <w:pPr>
        <w:spacing w:line="518" w:lineRule="auto" w:before="0"/>
        <w:ind w:left="106" w:right="5110" w:firstLine="0"/>
        <w:jc w:val="both"/>
        <w:rPr>
          <w:sz w:val="12"/>
        </w:rPr>
      </w:pPr>
      <w:r>
        <w:rPr>
          <w:b/>
          <w:sz w:val="12"/>
        </w:rPr>
        <w:t>Unidade Acadêmica</w:t>
      </w:r>
      <w:r>
        <w:rPr>
          <w:sz w:val="12"/>
        </w:rPr>
        <w:t>: Administração </w:t>
      </w:r>
      <w:r>
        <w:rPr>
          <w:b/>
          <w:sz w:val="12"/>
        </w:rPr>
        <w:t>Instituição</w:t>
      </w:r>
      <w:r>
        <w:rPr>
          <w:sz w:val="12"/>
        </w:rPr>
        <w:t>: UNICEUB</w:t>
      </w:r>
    </w:p>
    <w:p>
      <w:pPr>
        <w:spacing w:before="4"/>
        <w:ind w:left="111" w:right="0" w:firstLine="0"/>
        <w:jc w:val="both"/>
        <w:rPr>
          <w:sz w:val="12"/>
        </w:rPr>
      </w:pPr>
      <w:r>
        <w:rPr>
          <w:b/>
          <w:sz w:val="12"/>
        </w:rPr>
        <w:t>Orientador (a): </w:t>
      </w:r>
      <w:r>
        <w:rPr>
          <w:sz w:val="12"/>
        </w:rPr>
        <w:t>Erika Lisboa</w:t>
      </w:r>
    </w:p>
    <w:p>
      <w:pPr>
        <w:pStyle w:val="BodyText"/>
        <w:spacing w:before="7"/>
        <w:rPr>
          <w:sz w:val="16"/>
        </w:rPr>
      </w:pPr>
    </w:p>
    <w:p>
      <w:pPr>
        <w:pStyle w:val="BodyText"/>
        <w:spacing w:line="259" w:lineRule="auto"/>
        <w:ind w:left="120" w:right="104" w:hanging="10"/>
        <w:jc w:val="both"/>
      </w:pPr>
      <w:r>
        <w:rPr>
          <w:b/>
        </w:rPr>
        <w:t>Introdução: </w:t>
      </w:r>
      <w:r>
        <w:rPr/>
        <w:t>Ao buscar recursos para a implementação de uma ideia, o empreendedor se depara com três maneiras para adquirir recursos financeiros</w:t>
      </w:r>
      <w:r>
        <w:rPr>
          <w:spacing w:val="-6"/>
        </w:rPr>
        <w:t> </w:t>
      </w:r>
      <w:r>
        <w:rPr/>
        <w:t>de</w:t>
      </w:r>
      <w:r>
        <w:rPr>
          <w:spacing w:val="-8"/>
        </w:rPr>
        <w:t> </w:t>
      </w:r>
      <w:r>
        <w:rPr/>
        <w:t>terceiros:</w:t>
      </w:r>
      <w:r>
        <w:rPr>
          <w:spacing w:val="-8"/>
        </w:rPr>
        <w:t> </w:t>
      </w:r>
      <w:r>
        <w:rPr/>
        <w:t>os</w:t>
      </w:r>
      <w:r>
        <w:rPr>
          <w:spacing w:val="-7"/>
        </w:rPr>
        <w:t> </w:t>
      </w:r>
      <w:r>
        <w:rPr/>
        <w:t>financiadores,</w:t>
      </w:r>
      <w:r>
        <w:rPr>
          <w:spacing w:val="-7"/>
        </w:rPr>
        <w:t> </w:t>
      </w:r>
      <w:r>
        <w:rPr/>
        <w:t>os</w:t>
      </w:r>
      <w:r>
        <w:rPr>
          <w:spacing w:val="-6"/>
        </w:rPr>
        <w:t> </w:t>
      </w:r>
      <w:r>
        <w:rPr/>
        <w:t>desenvolvedores</w:t>
      </w:r>
      <w:r>
        <w:rPr>
          <w:spacing w:val="-5"/>
        </w:rPr>
        <w:t> </w:t>
      </w:r>
      <w:r>
        <w:rPr/>
        <w:t>financeiros</w:t>
      </w:r>
      <w:r>
        <w:rPr>
          <w:spacing w:val="-6"/>
        </w:rPr>
        <w:t> </w:t>
      </w:r>
      <w:r>
        <w:rPr/>
        <w:t>e</w:t>
      </w:r>
      <w:r>
        <w:rPr>
          <w:spacing w:val="-7"/>
        </w:rPr>
        <w:t> </w:t>
      </w:r>
      <w:r>
        <w:rPr/>
        <w:t>os</w:t>
      </w:r>
      <w:r>
        <w:rPr>
          <w:spacing w:val="-6"/>
        </w:rPr>
        <w:t> </w:t>
      </w:r>
      <w:r>
        <w:rPr/>
        <w:t>investidores,</w:t>
      </w:r>
      <w:r>
        <w:rPr>
          <w:spacing w:val="-3"/>
        </w:rPr>
        <w:t> </w:t>
      </w:r>
      <w:r>
        <w:rPr/>
        <w:t>sendo</w:t>
      </w:r>
      <w:r>
        <w:rPr>
          <w:spacing w:val="-5"/>
        </w:rPr>
        <w:t> </w:t>
      </w:r>
      <w:r>
        <w:rPr/>
        <w:t>o</w:t>
      </w:r>
      <w:r>
        <w:rPr>
          <w:spacing w:val="-5"/>
        </w:rPr>
        <w:t> </w:t>
      </w:r>
      <w:r>
        <w:rPr/>
        <w:t>dinheiro</w:t>
      </w:r>
      <w:r>
        <w:rPr>
          <w:spacing w:val="-2"/>
        </w:rPr>
        <w:t> </w:t>
      </w:r>
      <w:r>
        <w:rPr/>
        <w:t>provido</w:t>
      </w:r>
      <w:r>
        <w:rPr>
          <w:spacing w:val="-2"/>
        </w:rPr>
        <w:t> </w:t>
      </w:r>
      <w:r>
        <w:rPr/>
        <w:t>por</w:t>
      </w:r>
      <w:r>
        <w:rPr>
          <w:spacing w:val="-6"/>
        </w:rPr>
        <w:t> </w:t>
      </w:r>
      <w:r>
        <w:rPr/>
        <w:t>este</w:t>
      </w:r>
      <w:r>
        <w:rPr>
          <w:spacing w:val="-7"/>
        </w:rPr>
        <w:t> </w:t>
      </w:r>
      <w:r>
        <w:rPr/>
        <w:t>conhecido</w:t>
      </w:r>
      <w:r>
        <w:rPr>
          <w:spacing w:val="-3"/>
        </w:rPr>
        <w:t> </w:t>
      </w:r>
      <w:r>
        <w:rPr/>
        <w:t>como capital de risco. Capital de risco é uma aplicação ousada, principalmente ao se considerar um produto/serviço inovador, por isso, os empreendedores de start ups do comércio eletrônico vêm encontrando dificuldades em adquirir capital de terceiros. Sendo assim, o objetivo da presente pesquisa é identificar os obstáculos que os empreendedores de start-ups se deparam ao buscar recursos financeiros para negócios digitais.</w:t>
      </w:r>
    </w:p>
    <w:p>
      <w:pPr>
        <w:pStyle w:val="BodyText"/>
        <w:spacing w:before="6"/>
        <w:rPr>
          <w:sz w:val="15"/>
        </w:rPr>
      </w:pPr>
    </w:p>
    <w:p>
      <w:pPr>
        <w:pStyle w:val="BodyText"/>
        <w:spacing w:line="259" w:lineRule="auto"/>
        <w:ind w:left="106" w:right="107"/>
        <w:jc w:val="both"/>
      </w:pPr>
      <w:r>
        <w:rPr>
          <w:b/>
        </w:rPr>
        <w:t>Metodologia:</w:t>
      </w:r>
      <w:r>
        <w:rPr>
          <w:b/>
          <w:spacing w:val="-7"/>
        </w:rPr>
        <w:t> </w:t>
      </w:r>
      <w:r>
        <w:rPr/>
        <w:t>Para</w:t>
      </w:r>
      <w:r>
        <w:rPr>
          <w:spacing w:val="-7"/>
        </w:rPr>
        <w:t> </w:t>
      </w:r>
      <w:r>
        <w:rPr/>
        <w:t>atingir</w:t>
      </w:r>
      <w:r>
        <w:rPr>
          <w:spacing w:val="-6"/>
        </w:rPr>
        <w:t> </w:t>
      </w:r>
      <w:r>
        <w:rPr/>
        <w:t>o</w:t>
      </w:r>
      <w:r>
        <w:rPr>
          <w:spacing w:val="-7"/>
        </w:rPr>
        <w:t> </w:t>
      </w:r>
      <w:r>
        <w:rPr/>
        <w:t>objetivo</w:t>
      </w:r>
      <w:r>
        <w:rPr>
          <w:spacing w:val="-6"/>
        </w:rPr>
        <w:t> </w:t>
      </w:r>
      <w:r>
        <w:rPr/>
        <w:t>traçado,</w:t>
      </w:r>
      <w:r>
        <w:rPr>
          <w:spacing w:val="-11"/>
        </w:rPr>
        <w:t> </w:t>
      </w:r>
      <w:r>
        <w:rPr/>
        <w:t>o</w:t>
      </w:r>
      <w:r>
        <w:rPr>
          <w:spacing w:val="-5"/>
        </w:rPr>
        <w:t> </w:t>
      </w:r>
      <w:r>
        <w:rPr/>
        <w:t>artigo</w:t>
      </w:r>
      <w:r>
        <w:rPr>
          <w:spacing w:val="-5"/>
        </w:rPr>
        <w:t> </w:t>
      </w:r>
      <w:r>
        <w:rPr/>
        <w:t>se</w:t>
      </w:r>
      <w:r>
        <w:rPr>
          <w:spacing w:val="-9"/>
        </w:rPr>
        <w:t> </w:t>
      </w:r>
      <w:r>
        <w:rPr/>
        <w:t>baseia</w:t>
      </w:r>
      <w:r>
        <w:rPr>
          <w:spacing w:val="-8"/>
        </w:rPr>
        <w:t> </w:t>
      </w:r>
      <w:r>
        <w:rPr/>
        <w:t>numa</w:t>
      </w:r>
      <w:r>
        <w:rPr>
          <w:spacing w:val="-8"/>
        </w:rPr>
        <w:t> </w:t>
      </w:r>
      <w:r>
        <w:rPr/>
        <w:t>pesquisa</w:t>
      </w:r>
      <w:r>
        <w:rPr>
          <w:spacing w:val="-8"/>
        </w:rPr>
        <w:t> </w:t>
      </w:r>
      <w:r>
        <w:rPr/>
        <w:t>de</w:t>
      </w:r>
      <w:r>
        <w:rPr>
          <w:spacing w:val="-7"/>
        </w:rPr>
        <w:t> </w:t>
      </w:r>
      <w:r>
        <w:rPr/>
        <w:t>caráter</w:t>
      </w:r>
      <w:r>
        <w:rPr>
          <w:spacing w:val="-7"/>
        </w:rPr>
        <w:t> </w:t>
      </w:r>
      <w:r>
        <w:rPr/>
        <w:t>exploratório,</w:t>
      </w:r>
      <w:r>
        <w:rPr>
          <w:spacing w:val="-6"/>
        </w:rPr>
        <w:t> </w:t>
      </w:r>
      <w:r>
        <w:rPr/>
        <w:t>qualitativa</w:t>
      </w:r>
      <w:r>
        <w:rPr>
          <w:spacing w:val="-8"/>
        </w:rPr>
        <w:t> </w:t>
      </w:r>
      <w:r>
        <w:rPr/>
        <w:t>(entrevista</w:t>
      </w:r>
      <w:r>
        <w:rPr>
          <w:spacing w:val="-8"/>
        </w:rPr>
        <w:t> </w:t>
      </w:r>
      <w:r>
        <w:rPr/>
        <w:t>semi-estruturada) e quantitativa (questionário) de maneira complementar. Foi realizada entrevista semi-estruturada com o intuito de levantar as principais dificuldades para obtenção de capital e foi aplicado questionário com a intenção de identificar o perfil das empresas pesquisadas, a obtenção de capital e as dificuldades relacionadas a experiência de suas empresa. O referencial teórico apresenta uma discussão conceitual sobre fontes de capital de risco e start-ups e os resultados de estudos anteriores sobre negócios</w:t>
      </w:r>
      <w:r>
        <w:rPr>
          <w:spacing w:val="-11"/>
        </w:rPr>
        <w:t> </w:t>
      </w:r>
      <w:r>
        <w:rPr/>
        <w:t>digitais.</w:t>
      </w:r>
    </w:p>
    <w:p>
      <w:pPr>
        <w:pStyle w:val="BodyText"/>
        <w:spacing w:before="9"/>
        <w:rPr>
          <w:sz w:val="15"/>
        </w:rPr>
      </w:pPr>
    </w:p>
    <w:p>
      <w:pPr>
        <w:pStyle w:val="BodyText"/>
        <w:spacing w:line="259" w:lineRule="auto"/>
        <w:ind w:left="120" w:right="106" w:hanging="10"/>
        <w:jc w:val="both"/>
      </w:pPr>
      <w:r>
        <w:rPr>
          <w:b/>
        </w:rPr>
        <w:t>Resultados: </w:t>
      </w:r>
      <w:r>
        <w:rPr/>
        <w:t>Os resultados são separados entre empreendimentos que conseguiram investimentos e os que não conseguiram. Aqueles que enfrentaram</w:t>
      </w:r>
      <w:r>
        <w:rPr>
          <w:spacing w:val="-11"/>
        </w:rPr>
        <w:t> </w:t>
      </w:r>
      <w:r>
        <w:rPr/>
        <w:t>obstáculos</w:t>
      </w:r>
      <w:r>
        <w:rPr>
          <w:spacing w:val="-8"/>
        </w:rPr>
        <w:t> </w:t>
      </w:r>
      <w:r>
        <w:rPr/>
        <w:t>e</w:t>
      </w:r>
      <w:r>
        <w:rPr>
          <w:spacing w:val="-9"/>
        </w:rPr>
        <w:t> </w:t>
      </w:r>
      <w:r>
        <w:rPr/>
        <w:t>obtiveram</w:t>
      </w:r>
      <w:r>
        <w:rPr>
          <w:spacing w:val="-10"/>
        </w:rPr>
        <w:t> </w:t>
      </w:r>
      <w:r>
        <w:rPr/>
        <w:t>o</w:t>
      </w:r>
      <w:r>
        <w:rPr>
          <w:spacing w:val="-7"/>
        </w:rPr>
        <w:t> </w:t>
      </w:r>
      <w:r>
        <w:rPr/>
        <w:t>recurso</w:t>
      </w:r>
      <w:r>
        <w:rPr>
          <w:spacing w:val="-9"/>
        </w:rPr>
        <w:t> </w:t>
      </w:r>
      <w:r>
        <w:rPr/>
        <w:t>responderam</w:t>
      </w:r>
      <w:r>
        <w:rPr>
          <w:spacing w:val="-10"/>
        </w:rPr>
        <w:t> </w:t>
      </w:r>
      <w:r>
        <w:rPr/>
        <w:t>que</w:t>
      </w:r>
      <w:r>
        <w:rPr>
          <w:spacing w:val="-8"/>
        </w:rPr>
        <w:t> </w:t>
      </w:r>
      <w:r>
        <w:rPr/>
        <w:t>encontraram</w:t>
      </w:r>
      <w:r>
        <w:rPr>
          <w:spacing w:val="-10"/>
        </w:rPr>
        <w:t> </w:t>
      </w:r>
      <w:r>
        <w:rPr/>
        <w:t>dificuldade</w:t>
      </w:r>
      <w:r>
        <w:rPr>
          <w:spacing w:val="-7"/>
        </w:rPr>
        <w:t> </w:t>
      </w:r>
      <w:r>
        <w:rPr/>
        <w:t>em</w:t>
      </w:r>
      <w:r>
        <w:rPr>
          <w:spacing w:val="-11"/>
        </w:rPr>
        <w:t> </w:t>
      </w:r>
      <w:r>
        <w:rPr/>
        <w:t>um</w:t>
      </w:r>
      <w:r>
        <w:rPr>
          <w:spacing w:val="-10"/>
        </w:rPr>
        <w:t> </w:t>
      </w:r>
      <w:r>
        <w:rPr/>
        <w:t>primeiro</w:t>
      </w:r>
      <w:r>
        <w:rPr>
          <w:spacing w:val="-6"/>
        </w:rPr>
        <w:t> </w:t>
      </w:r>
      <w:r>
        <w:rPr/>
        <w:t>momento</w:t>
      </w:r>
      <w:r>
        <w:rPr>
          <w:spacing w:val="-6"/>
        </w:rPr>
        <w:t> </w:t>
      </w:r>
      <w:r>
        <w:rPr/>
        <w:t>para</w:t>
      </w:r>
      <w:r>
        <w:rPr>
          <w:spacing w:val="-6"/>
        </w:rPr>
        <w:t> </w:t>
      </w:r>
      <w:r>
        <w:rPr/>
        <w:t>convencer</w:t>
      </w:r>
      <w:r>
        <w:rPr>
          <w:spacing w:val="-7"/>
        </w:rPr>
        <w:t> </w:t>
      </w:r>
      <w:r>
        <w:rPr/>
        <w:t>o</w:t>
      </w:r>
      <w:r>
        <w:rPr>
          <w:spacing w:val="-6"/>
        </w:rPr>
        <w:t> </w:t>
      </w:r>
      <w:r>
        <w:rPr/>
        <w:t>investidor sobre a inovação do empreendimento e para sensibilizar os investidores para ouvir o projeto, em seguida a maior dificuldade encontrada diz respeito a avaliação do investidor quanto ao risco do projeto e suas limitações como desenvolvedores financeiros e por fim se deparam com a dificuldade para encontrar investidores e validar os dados. Em contrapartida, os negócios que tentaram obter investimento, mas não o alcançaram têm dificuldade para encontrar e ter acesso ao investidor, outras dificuldades caracterizam-se pelo fato de o investidor que não agregar valor ao negócio, além das já citadas pelo primeiro</w:t>
      </w:r>
      <w:r>
        <w:rPr>
          <w:spacing w:val="2"/>
        </w:rPr>
        <w:t> </w:t>
      </w:r>
      <w:r>
        <w:rPr/>
        <w:t>grupo.</w:t>
      </w:r>
    </w:p>
    <w:p>
      <w:pPr>
        <w:pStyle w:val="BodyText"/>
        <w:spacing w:before="7"/>
        <w:rPr>
          <w:sz w:val="9"/>
        </w:rPr>
      </w:pPr>
    </w:p>
    <w:p>
      <w:pPr>
        <w:pStyle w:val="BodyText"/>
        <w:spacing w:line="259" w:lineRule="auto"/>
        <w:ind w:left="120" w:right="107" w:hanging="10"/>
        <w:jc w:val="both"/>
      </w:pPr>
      <w:r>
        <w:rPr>
          <w:b/>
        </w:rPr>
        <w:t>Conclusão: </w:t>
      </w:r>
      <w:r>
        <w:rPr/>
        <w:t>Os resultados são separados entre empreendimentos que conseguiram investimentos e os que não conseguiram. Aqueles que enfrentaram</w:t>
      </w:r>
      <w:r>
        <w:rPr>
          <w:spacing w:val="-11"/>
        </w:rPr>
        <w:t> </w:t>
      </w:r>
      <w:r>
        <w:rPr/>
        <w:t>obstáculos</w:t>
      </w:r>
      <w:r>
        <w:rPr>
          <w:spacing w:val="-8"/>
        </w:rPr>
        <w:t> </w:t>
      </w:r>
      <w:r>
        <w:rPr/>
        <w:t>e</w:t>
      </w:r>
      <w:r>
        <w:rPr>
          <w:spacing w:val="-9"/>
        </w:rPr>
        <w:t> </w:t>
      </w:r>
      <w:r>
        <w:rPr/>
        <w:t>obtiveram</w:t>
      </w:r>
      <w:r>
        <w:rPr>
          <w:spacing w:val="-10"/>
        </w:rPr>
        <w:t> </w:t>
      </w:r>
      <w:r>
        <w:rPr/>
        <w:t>o</w:t>
      </w:r>
      <w:r>
        <w:rPr>
          <w:spacing w:val="-7"/>
        </w:rPr>
        <w:t> </w:t>
      </w:r>
      <w:r>
        <w:rPr/>
        <w:t>recurso</w:t>
      </w:r>
      <w:r>
        <w:rPr>
          <w:spacing w:val="-9"/>
        </w:rPr>
        <w:t> </w:t>
      </w:r>
      <w:r>
        <w:rPr/>
        <w:t>responderam</w:t>
      </w:r>
      <w:r>
        <w:rPr>
          <w:spacing w:val="-11"/>
        </w:rPr>
        <w:t> </w:t>
      </w:r>
      <w:r>
        <w:rPr/>
        <w:t>que</w:t>
      </w:r>
      <w:r>
        <w:rPr>
          <w:spacing w:val="-7"/>
        </w:rPr>
        <w:t> </w:t>
      </w:r>
      <w:r>
        <w:rPr/>
        <w:t>encontraram</w:t>
      </w:r>
      <w:r>
        <w:rPr>
          <w:spacing w:val="-10"/>
        </w:rPr>
        <w:t> </w:t>
      </w:r>
      <w:r>
        <w:rPr/>
        <w:t>dificuldade</w:t>
      </w:r>
      <w:r>
        <w:rPr>
          <w:spacing w:val="-7"/>
        </w:rPr>
        <w:t> </w:t>
      </w:r>
      <w:r>
        <w:rPr/>
        <w:t>em</w:t>
      </w:r>
      <w:r>
        <w:rPr>
          <w:spacing w:val="-11"/>
        </w:rPr>
        <w:t> </w:t>
      </w:r>
      <w:r>
        <w:rPr/>
        <w:t>um</w:t>
      </w:r>
      <w:r>
        <w:rPr>
          <w:spacing w:val="-11"/>
        </w:rPr>
        <w:t> </w:t>
      </w:r>
      <w:r>
        <w:rPr/>
        <w:t>primeiro</w:t>
      </w:r>
      <w:r>
        <w:rPr>
          <w:spacing w:val="-5"/>
        </w:rPr>
        <w:t> </w:t>
      </w:r>
      <w:r>
        <w:rPr/>
        <w:t>momento</w:t>
      </w:r>
      <w:r>
        <w:rPr>
          <w:spacing w:val="-6"/>
        </w:rPr>
        <w:t> </w:t>
      </w:r>
      <w:r>
        <w:rPr/>
        <w:t>para</w:t>
      </w:r>
      <w:r>
        <w:rPr>
          <w:spacing w:val="-6"/>
        </w:rPr>
        <w:t> </w:t>
      </w:r>
      <w:r>
        <w:rPr/>
        <w:t>convencer</w:t>
      </w:r>
      <w:r>
        <w:rPr>
          <w:spacing w:val="-7"/>
        </w:rPr>
        <w:t> </w:t>
      </w:r>
      <w:r>
        <w:rPr/>
        <w:t>o</w:t>
      </w:r>
      <w:r>
        <w:rPr>
          <w:spacing w:val="-6"/>
        </w:rPr>
        <w:t> </w:t>
      </w:r>
      <w:r>
        <w:rPr/>
        <w:t>investidor sobre a inovação do empreendimento e para sensibilizar os investidores para ouvir o projeto, em seguida a maior dificuldade encontrada diz respeito a avaliação do investidor quanto ao risco do projeto e suas limitações como desenvolvedores financeiros e por fim se deparam com a dificuldade para encontrar investidores e validar os dados. Em contrapartida, os negócios que tentaram obter investimento, mas não o alcançaram têm dificuldade para encontrar e ter acesso ao investidor, outras dificuldades caracterizam-se pelo fato de o investidor que não agregar valor ao negócio, além das já citadas pelo primeiro</w:t>
      </w:r>
      <w:r>
        <w:rPr>
          <w:spacing w:val="2"/>
        </w:rPr>
        <w:t> </w:t>
      </w:r>
      <w:r>
        <w:rPr/>
        <w:t>grupo.</w:t>
      </w:r>
    </w:p>
    <w:p>
      <w:pPr>
        <w:pStyle w:val="BodyText"/>
        <w:spacing w:before="8"/>
        <w:rPr>
          <w:sz w:val="9"/>
        </w:rPr>
      </w:pPr>
    </w:p>
    <w:p>
      <w:pPr>
        <w:spacing w:line="458" w:lineRule="auto" w:before="0"/>
        <w:ind w:left="111" w:right="1803" w:firstLine="0"/>
        <w:jc w:val="both"/>
        <w:rPr>
          <w:sz w:val="12"/>
        </w:rPr>
      </w:pPr>
      <w:r>
        <w:rPr>
          <w:b/>
          <w:sz w:val="12"/>
        </w:rPr>
        <w:t>Palavras-Chave: </w:t>
      </w:r>
      <w:r>
        <w:rPr>
          <w:sz w:val="12"/>
        </w:rPr>
        <w:t>Obstáculos, capital de risco, investidores, negócio digital, start-up, recursos financeiros. </w:t>
      </w:r>
      <w:r>
        <w:rPr>
          <w:b/>
          <w:sz w:val="12"/>
        </w:rPr>
        <w:t>Colaboradores: </w:t>
      </w:r>
      <w:r>
        <w:rPr>
          <w:sz w:val="12"/>
        </w:rPr>
        <w:t>Bernardo Cavalcanti Pessoa</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424" w:right="208" w:hanging="2065"/>
      </w:pPr>
      <w:r>
        <w:rPr>
          <w:color w:val="007E39"/>
        </w:rPr>
        <w:t>MINERALOGIA E GEOQUÍMICA DO MINÉRIO DO DEPÓSITO DE ESTANHO DA FAIXA PLACHA, MACIÇO PEDRA BRANCA, GOIÁS.</w:t>
      </w:r>
    </w:p>
    <w:p>
      <w:pPr>
        <w:pStyle w:val="BodyText"/>
        <w:spacing w:before="66"/>
        <w:ind w:right="122"/>
        <w:jc w:val="right"/>
      </w:pPr>
      <w:r>
        <w:rPr>
          <w:b/>
          <w:color w:val="2E75B6"/>
        </w:rPr>
        <w:t>Bolsista</w:t>
      </w:r>
      <w:r>
        <w:rPr>
          <w:color w:val="2E75B6"/>
        </w:rPr>
        <w:t>: Bernardo de Carvalho Filgueiras</w:t>
      </w:r>
    </w:p>
    <w:p>
      <w:pPr>
        <w:pStyle w:val="BodyText"/>
        <w:spacing w:before="10"/>
        <w:rPr>
          <w:sz w:val="13"/>
        </w:rPr>
      </w:pPr>
    </w:p>
    <w:p>
      <w:pPr>
        <w:spacing w:line="520"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1"/>
        <w:ind w:left="111" w:right="0" w:firstLine="0"/>
        <w:jc w:val="left"/>
        <w:rPr>
          <w:sz w:val="12"/>
        </w:rPr>
      </w:pPr>
      <w:r>
        <w:rPr>
          <w:b/>
          <w:sz w:val="12"/>
        </w:rPr>
        <w:t>Orientador (a): </w:t>
      </w:r>
      <w:r>
        <w:rPr>
          <w:sz w:val="12"/>
        </w:rPr>
        <w:t>NILSON FRANCISQUINI BOTELHO</w:t>
      </w:r>
    </w:p>
    <w:p>
      <w:pPr>
        <w:pStyle w:val="BodyText"/>
        <w:spacing w:before="7"/>
        <w:rPr>
          <w:sz w:val="16"/>
        </w:rPr>
      </w:pPr>
    </w:p>
    <w:p>
      <w:pPr>
        <w:pStyle w:val="BodyText"/>
        <w:spacing w:line="259" w:lineRule="auto"/>
        <w:ind w:left="120" w:right="104" w:hanging="10"/>
        <w:jc w:val="both"/>
      </w:pPr>
      <w:r>
        <w:rPr>
          <w:b/>
        </w:rPr>
        <w:t>Introdução: </w:t>
      </w:r>
      <w:r>
        <w:rPr/>
        <w:t>O Maciço Pedra Branca localiza-se na região nordeste de Goiás, próximo a cidade de Nova Roma, à margem esquerda do Rio Paranã. Os principais depósitos estaníferos do maciço ocorrem em duas principais áreas, a Zona da Bacia e a Faixa Placha. A área de estudo, Faixa Placha, é uma importante zona de falha que tem orientação NE-SW, situada na porção oeste do corpo. A fácies predominante é um biotita-granito porfirítico. As rochas hospedeiras do depósito primário de cassiterita são biotita-granito greisenizado e topázio-siderofilita greisens. A cassiterita possui coloração escura, marrom à castanha avermelhada, é frequentemente zonada e apresenta inclusões de nióbio- tantalatos, ilmenita e magnetita. A associação mineral do minério inclui ainda veios milimétricos a centimétricos de fluorita, topázio e disseminações de sulfetos como arsenopirita, calcopirita, esfalerita, pirita galena, calcosita e covelita.</w:t>
      </w:r>
    </w:p>
    <w:p>
      <w:pPr>
        <w:pStyle w:val="BodyText"/>
        <w:spacing w:before="8"/>
        <w:rPr>
          <w:sz w:val="15"/>
        </w:rPr>
      </w:pPr>
    </w:p>
    <w:p>
      <w:pPr>
        <w:pStyle w:val="BodyText"/>
        <w:spacing w:line="259" w:lineRule="auto"/>
        <w:ind w:left="106" w:right="105"/>
        <w:jc w:val="both"/>
      </w:pPr>
      <w:r>
        <w:rPr>
          <w:b/>
        </w:rPr>
        <w:t>Metodologia:</w:t>
      </w:r>
      <w:r>
        <w:rPr>
          <w:b/>
          <w:spacing w:val="-5"/>
        </w:rPr>
        <w:t> </w:t>
      </w:r>
      <w:r>
        <w:rPr/>
        <w:t>As</w:t>
      </w:r>
      <w:r>
        <w:rPr>
          <w:spacing w:val="-7"/>
        </w:rPr>
        <w:t> </w:t>
      </w:r>
      <w:r>
        <w:rPr/>
        <w:t>análises</w:t>
      </w:r>
      <w:r>
        <w:rPr>
          <w:spacing w:val="-3"/>
        </w:rPr>
        <w:t> </w:t>
      </w:r>
      <w:r>
        <w:rPr/>
        <w:t>foram</w:t>
      </w:r>
      <w:r>
        <w:rPr>
          <w:spacing w:val="-11"/>
        </w:rPr>
        <w:t> </w:t>
      </w:r>
      <w:r>
        <w:rPr/>
        <w:t>efetuadas</w:t>
      </w:r>
      <w:r>
        <w:rPr>
          <w:spacing w:val="-5"/>
        </w:rPr>
        <w:t> </w:t>
      </w:r>
      <w:r>
        <w:rPr/>
        <w:t>nos</w:t>
      </w:r>
      <w:r>
        <w:rPr>
          <w:spacing w:val="-5"/>
        </w:rPr>
        <w:t> </w:t>
      </w:r>
      <w:r>
        <w:rPr/>
        <w:t>laboratórios</w:t>
      </w:r>
      <w:r>
        <w:rPr>
          <w:spacing w:val="-7"/>
        </w:rPr>
        <w:t> </w:t>
      </w:r>
      <w:r>
        <w:rPr/>
        <w:t>do</w:t>
      </w:r>
      <w:r>
        <w:rPr>
          <w:spacing w:val="-3"/>
        </w:rPr>
        <w:t> </w:t>
      </w:r>
      <w:r>
        <w:rPr/>
        <w:t>IG-UnB</w:t>
      </w:r>
      <w:r>
        <w:rPr>
          <w:spacing w:val="-7"/>
        </w:rPr>
        <w:t> </w:t>
      </w:r>
      <w:r>
        <w:rPr/>
        <w:t>sobre</w:t>
      </w:r>
      <w:r>
        <w:rPr>
          <w:spacing w:val="-6"/>
        </w:rPr>
        <w:t> </w:t>
      </w:r>
      <w:r>
        <w:rPr/>
        <w:t>amostras</w:t>
      </w:r>
      <w:r>
        <w:rPr>
          <w:spacing w:val="-6"/>
        </w:rPr>
        <w:t> </w:t>
      </w:r>
      <w:r>
        <w:rPr/>
        <w:t>coletadas</w:t>
      </w:r>
      <w:r>
        <w:rPr>
          <w:spacing w:val="-8"/>
        </w:rPr>
        <w:t> </w:t>
      </w:r>
      <w:r>
        <w:rPr/>
        <w:t>previamente</w:t>
      </w:r>
      <w:r>
        <w:rPr>
          <w:spacing w:val="-6"/>
        </w:rPr>
        <w:t> </w:t>
      </w:r>
      <w:r>
        <w:rPr/>
        <w:t>em</w:t>
      </w:r>
      <w:r>
        <w:rPr>
          <w:spacing w:val="-10"/>
        </w:rPr>
        <w:t> </w:t>
      </w:r>
      <w:r>
        <w:rPr/>
        <w:t>regiões</w:t>
      </w:r>
      <w:r>
        <w:rPr>
          <w:spacing w:val="-8"/>
        </w:rPr>
        <w:t> </w:t>
      </w:r>
      <w:r>
        <w:rPr/>
        <w:t>e</w:t>
      </w:r>
      <w:r>
        <w:rPr>
          <w:spacing w:val="-7"/>
        </w:rPr>
        <w:t> </w:t>
      </w:r>
      <w:r>
        <w:rPr/>
        <w:t>garimpos</w:t>
      </w:r>
      <w:r>
        <w:rPr>
          <w:spacing w:val="-6"/>
        </w:rPr>
        <w:t> </w:t>
      </w:r>
      <w:r>
        <w:rPr/>
        <w:t>próximos à Faixa Placha. Foram confeccionadas 7 lâminas polidas de pontos representativos. Inicialmente, foi feita a descrição sistemática das lâminas em microscópio petrográfico de luz transmitida e luz refletida, tendo como base a mineralogia das amostras e as texturas observadas. Em seguida</w:t>
      </w:r>
      <w:r>
        <w:rPr>
          <w:spacing w:val="-6"/>
        </w:rPr>
        <w:t> </w:t>
      </w:r>
      <w:r>
        <w:rPr/>
        <w:t>foram</w:t>
      </w:r>
      <w:r>
        <w:rPr>
          <w:spacing w:val="-9"/>
        </w:rPr>
        <w:t> </w:t>
      </w:r>
      <w:r>
        <w:rPr/>
        <w:t>obtidas</w:t>
      </w:r>
      <w:r>
        <w:rPr>
          <w:spacing w:val="-4"/>
        </w:rPr>
        <w:t> </w:t>
      </w:r>
      <w:r>
        <w:rPr/>
        <w:t>fotomicrografias</w:t>
      </w:r>
      <w:r>
        <w:rPr>
          <w:spacing w:val="-6"/>
        </w:rPr>
        <w:t> </w:t>
      </w:r>
      <w:r>
        <w:rPr/>
        <w:t>com</w:t>
      </w:r>
      <w:r>
        <w:rPr>
          <w:spacing w:val="-9"/>
        </w:rPr>
        <w:t> </w:t>
      </w:r>
      <w:r>
        <w:rPr/>
        <w:t>câmera</w:t>
      </w:r>
      <w:r>
        <w:rPr>
          <w:spacing w:val="-5"/>
        </w:rPr>
        <w:t> </w:t>
      </w:r>
      <w:r>
        <w:rPr/>
        <w:t>digital</w:t>
      </w:r>
      <w:r>
        <w:rPr>
          <w:spacing w:val="-9"/>
        </w:rPr>
        <w:t> </w:t>
      </w:r>
      <w:r>
        <w:rPr/>
        <w:t>acoplada</w:t>
      </w:r>
      <w:r>
        <w:rPr>
          <w:spacing w:val="-6"/>
        </w:rPr>
        <w:t> </w:t>
      </w:r>
      <w:r>
        <w:rPr/>
        <w:t>ao</w:t>
      </w:r>
      <w:r>
        <w:rPr>
          <w:spacing w:val="-5"/>
        </w:rPr>
        <w:t> </w:t>
      </w:r>
      <w:r>
        <w:rPr/>
        <w:t>microscópio.</w:t>
      </w:r>
      <w:r>
        <w:rPr>
          <w:spacing w:val="-4"/>
        </w:rPr>
        <w:t> </w:t>
      </w:r>
      <w:r>
        <w:rPr/>
        <w:t>Para</w:t>
      </w:r>
      <w:r>
        <w:rPr>
          <w:spacing w:val="-7"/>
        </w:rPr>
        <w:t> </w:t>
      </w:r>
      <w:r>
        <w:rPr/>
        <w:t>caracterização</w:t>
      </w:r>
      <w:r>
        <w:rPr>
          <w:spacing w:val="-6"/>
        </w:rPr>
        <w:t> </w:t>
      </w:r>
      <w:r>
        <w:rPr/>
        <w:t>da</w:t>
      </w:r>
      <w:r>
        <w:rPr>
          <w:spacing w:val="-5"/>
        </w:rPr>
        <w:t> </w:t>
      </w:r>
      <w:r>
        <w:rPr/>
        <w:t>composição</w:t>
      </w:r>
      <w:r>
        <w:rPr>
          <w:spacing w:val="-3"/>
        </w:rPr>
        <w:t> </w:t>
      </w:r>
      <w:r>
        <w:rPr/>
        <w:t>química</w:t>
      </w:r>
      <w:r>
        <w:rPr>
          <w:spacing w:val="-6"/>
        </w:rPr>
        <w:t> </w:t>
      </w:r>
      <w:r>
        <w:rPr/>
        <w:t>dos</w:t>
      </w:r>
      <w:r>
        <w:rPr>
          <w:spacing w:val="-8"/>
        </w:rPr>
        <w:t> </w:t>
      </w:r>
      <w:r>
        <w:rPr/>
        <w:t>minerais em</w:t>
      </w:r>
      <w:r>
        <w:rPr>
          <w:spacing w:val="-8"/>
        </w:rPr>
        <w:t> </w:t>
      </w:r>
      <w:r>
        <w:rPr/>
        <w:t>estudo,</w:t>
      </w:r>
      <w:r>
        <w:rPr>
          <w:spacing w:val="-5"/>
        </w:rPr>
        <w:t> </w:t>
      </w:r>
      <w:r>
        <w:rPr/>
        <w:t>foram</w:t>
      </w:r>
      <w:r>
        <w:rPr>
          <w:spacing w:val="-6"/>
        </w:rPr>
        <w:t> </w:t>
      </w:r>
      <w:r>
        <w:rPr/>
        <w:t>feitas</w:t>
      </w:r>
      <w:r>
        <w:rPr>
          <w:spacing w:val="-5"/>
        </w:rPr>
        <w:t> </w:t>
      </w:r>
      <w:r>
        <w:rPr/>
        <w:t>análises</w:t>
      </w:r>
      <w:r>
        <w:rPr>
          <w:spacing w:val="-4"/>
        </w:rPr>
        <w:t> </w:t>
      </w:r>
      <w:r>
        <w:rPr/>
        <w:t>químicas</w:t>
      </w:r>
      <w:r>
        <w:rPr>
          <w:spacing w:val="-5"/>
        </w:rPr>
        <w:t> </w:t>
      </w:r>
      <w:r>
        <w:rPr/>
        <w:t>em</w:t>
      </w:r>
      <w:r>
        <w:rPr>
          <w:spacing w:val="-7"/>
        </w:rPr>
        <w:t> </w:t>
      </w:r>
      <w:r>
        <w:rPr/>
        <w:t>Microssonda</w:t>
      </w:r>
      <w:r>
        <w:rPr>
          <w:spacing w:val="-3"/>
        </w:rPr>
        <w:t> </w:t>
      </w:r>
      <w:r>
        <w:rPr/>
        <w:t>Eletrônica</w:t>
      </w:r>
      <w:r>
        <w:rPr>
          <w:spacing w:val="-2"/>
        </w:rPr>
        <w:t> </w:t>
      </w:r>
      <w:r>
        <w:rPr/>
        <w:t>modelo</w:t>
      </w:r>
      <w:r>
        <w:rPr>
          <w:spacing w:val="-1"/>
        </w:rPr>
        <w:t> </w:t>
      </w:r>
      <w:r>
        <w:rPr/>
        <w:t>JEOL</w:t>
      </w:r>
      <w:r>
        <w:rPr>
          <w:spacing w:val="-5"/>
        </w:rPr>
        <w:t> </w:t>
      </w:r>
      <w:r>
        <w:rPr/>
        <w:t>JXA-8230,</w:t>
      </w:r>
      <w:r>
        <w:rPr>
          <w:spacing w:val="-1"/>
        </w:rPr>
        <w:t> </w:t>
      </w:r>
      <w:r>
        <w:rPr/>
        <w:t>operando</w:t>
      </w:r>
      <w:r>
        <w:rPr>
          <w:spacing w:val="-1"/>
        </w:rPr>
        <w:t> </w:t>
      </w:r>
      <w:r>
        <w:rPr/>
        <w:t>com</w:t>
      </w:r>
      <w:r>
        <w:rPr>
          <w:spacing w:val="-8"/>
        </w:rPr>
        <w:t> </w:t>
      </w:r>
      <w:r>
        <w:rPr/>
        <w:t>20Kv</w:t>
      </w:r>
      <w:r>
        <w:rPr>
          <w:spacing w:val="-5"/>
        </w:rPr>
        <w:t> </w:t>
      </w:r>
      <w:r>
        <w:rPr/>
        <w:t>e</w:t>
      </w:r>
      <w:r>
        <w:rPr>
          <w:spacing w:val="-4"/>
        </w:rPr>
        <w:t> </w:t>
      </w:r>
      <w:r>
        <w:rPr/>
        <w:t>20nA.</w:t>
      </w:r>
      <w:r>
        <w:rPr>
          <w:spacing w:val="-2"/>
        </w:rPr>
        <w:t> </w:t>
      </w:r>
      <w:r>
        <w:rPr/>
        <w:t>As</w:t>
      </w:r>
      <w:r>
        <w:rPr>
          <w:spacing w:val="-5"/>
        </w:rPr>
        <w:t> </w:t>
      </w:r>
      <w:r>
        <w:rPr/>
        <w:t>composições foram obtidas em porcentagem de óxido sendo os minerais analisados micas e óxidos de estanho relativos ao minério. Os elementos Be e Li não puderam ser analisados devido ao seu baixo peso</w:t>
      </w:r>
      <w:r>
        <w:rPr>
          <w:spacing w:val="1"/>
        </w:rPr>
        <w:t> </w:t>
      </w:r>
      <w:r>
        <w:rPr/>
        <w:t>atômico.</w:t>
      </w:r>
    </w:p>
    <w:p>
      <w:pPr>
        <w:pStyle w:val="BodyText"/>
        <w:spacing w:before="6"/>
        <w:rPr>
          <w:sz w:val="15"/>
        </w:rPr>
      </w:pPr>
    </w:p>
    <w:p>
      <w:pPr>
        <w:pStyle w:val="BodyText"/>
        <w:spacing w:line="259" w:lineRule="auto"/>
        <w:ind w:left="120" w:right="104" w:hanging="10"/>
        <w:jc w:val="both"/>
      </w:pPr>
      <w:r>
        <w:rPr>
          <w:b/>
        </w:rPr>
        <w:t>Resultados: </w:t>
      </w:r>
      <w:r>
        <w:rPr/>
        <w:t>As descrições demostraram porcentagens representativas de quartzo, feldspatos e micas. Em menor proporção foram observados cristais de fluorita, cassiterita e topázio. Em luz refletida foram identificados minerais da classe dos óxidos e dos sulfetos como magnetita, wolframita, pirita, calcopirita e arsenopirita. A textura geral das lâminas de granitos pode ser interpretada como ígnea residual com fortes feições</w:t>
      </w:r>
      <w:r>
        <w:rPr>
          <w:spacing w:val="-10"/>
        </w:rPr>
        <w:t> </w:t>
      </w:r>
      <w:r>
        <w:rPr/>
        <w:t>de</w:t>
      </w:r>
      <w:r>
        <w:rPr>
          <w:spacing w:val="-7"/>
        </w:rPr>
        <w:t> </w:t>
      </w:r>
      <w:r>
        <w:rPr/>
        <w:t>metassomatismo.</w:t>
      </w:r>
      <w:r>
        <w:rPr>
          <w:spacing w:val="-7"/>
        </w:rPr>
        <w:t> </w:t>
      </w:r>
      <w:r>
        <w:rPr/>
        <w:t>O</w:t>
      </w:r>
      <w:r>
        <w:rPr>
          <w:spacing w:val="-9"/>
        </w:rPr>
        <w:t> </w:t>
      </w:r>
      <w:r>
        <w:rPr/>
        <w:t>processo</w:t>
      </w:r>
      <w:r>
        <w:rPr>
          <w:spacing w:val="-7"/>
        </w:rPr>
        <w:t> </w:t>
      </w:r>
      <w:r>
        <w:rPr/>
        <w:t>metassomático</w:t>
      </w:r>
      <w:r>
        <w:rPr>
          <w:spacing w:val="-7"/>
        </w:rPr>
        <w:t> </w:t>
      </w:r>
      <w:r>
        <w:rPr/>
        <w:t>é</w:t>
      </w:r>
      <w:r>
        <w:rPr>
          <w:spacing w:val="-9"/>
        </w:rPr>
        <w:t> </w:t>
      </w:r>
      <w:r>
        <w:rPr/>
        <w:t>típico</w:t>
      </w:r>
      <w:r>
        <w:rPr>
          <w:spacing w:val="-7"/>
        </w:rPr>
        <w:t> </w:t>
      </w:r>
      <w:r>
        <w:rPr/>
        <w:t>de</w:t>
      </w:r>
      <w:r>
        <w:rPr>
          <w:spacing w:val="-9"/>
        </w:rPr>
        <w:t> </w:t>
      </w:r>
      <w:r>
        <w:rPr/>
        <w:t>zonas</w:t>
      </w:r>
      <w:r>
        <w:rPr>
          <w:spacing w:val="-9"/>
        </w:rPr>
        <w:t> </w:t>
      </w:r>
      <w:r>
        <w:rPr/>
        <w:t>de</w:t>
      </w:r>
      <w:r>
        <w:rPr>
          <w:spacing w:val="-9"/>
        </w:rPr>
        <w:t> </w:t>
      </w:r>
      <w:r>
        <w:rPr/>
        <w:t>greisenização.</w:t>
      </w:r>
      <w:r>
        <w:rPr>
          <w:spacing w:val="-7"/>
        </w:rPr>
        <w:t> </w:t>
      </w:r>
      <w:r>
        <w:rPr/>
        <w:t>O</w:t>
      </w:r>
      <w:r>
        <w:rPr>
          <w:spacing w:val="-6"/>
        </w:rPr>
        <w:t> </w:t>
      </w:r>
      <w:r>
        <w:rPr/>
        <w:t>lítio</w:t>
      </w:r>
      <w:r>
        <w:rPr>
          <w:spacing w:val="-6"/>
        </w:rPr>
        <w:t> </w:t>
      </w:r>
      <w:r>
        <w:rPr/>
        <w:t>das</w:t>
      </w:r>
      <w:r>
        <w:rPr>
          <w:spacing w:val="-8"/>
        </w:rPr>
        <w:t> </w:t>
      </w:r>
      <w:r>
        <w:rPr/>
        <w:t>micas</w:t>
      </w:r>
      <w:r>
        <w:rPr>
          <w:spacing w:val="-7"/>
        </w:rPr>
        <w:t> </w:t>
      </w:r>
      <w:r>
        <w:rPr/>
        <w:t>foi</w:t>
      </w:r>
      <w:r>
        <w:rPr>
          <w:spacing w:val="-13"/>
        </w:rPr>
        <w:t> </w:t>
      </w:r>
      <w:r>
        <w:rPr/>
        <w:t>calculado</w:t>
      </w:r>
      <w:r>
        <w:rPr>
          <w:spacing w:val="-7"/>
        </w:rPr>
        <w:t> </w:t>
      </w:r>
      <w:r>
        <w:rPr/>
        <w:t>com</w:t>
      </w:r>
      <w:r>
        <w:rPr>
          <w:spacing w:val="-10"/>
        </w:rPr>
        <w:t> </w:t>
      </w:r>
      <w:r>
        <w:rPr/>
        <w:t>base</w:t>
      </w:r>
      <w:r>
        <w:rPr>
          <w:spacing w:val="-8"/>
        </w:rPr>
        <w:t> </w:t>
      </w:r>
      <w:r>
        <w:rPr/>
        <w:t>em</w:t>
      </w:r>
      <w:r>
        <w:rPr>
          <w:spacing w:val="-11"/>
        </w:rPr>
        <w:t> </w:t>
      </w:r>
      <w:r>
        <w:rPr/>
        <w:t>relações estequiométricas, com valores de até 1% de Li2O. A análise da cassiterita mostrou a presença de impurezas como Nb, Ta, W, In, Fe e Ti. Os teores de índio (In) na cassiterita atingem até 800 ppm de In2O3. O urânio também apresentou pequenas anomalias com máximo de 880 ppm de UO2. Ainda foram identificados um silicato de berílio, fenacita (BeSi2O4), e os fosfatos de terras raras, monazita e</w:t>
      </w:r>
      <w:r>
        <w:rPr>
          <w:spacing w:val="-20"/>
        </w:rPr>
        <w:t> </w:t>
      </w:r>
      <w:r>
        <w:rPr/>
        <w:t>xenotima.</w:t>
      </w:r>
    </w:p>
    <w:p>
      <w:pPr>
        <w:pStyle w:val="BodyText"/>
        <w:spacing w:before="10"/>
        <w:rPr>
          <w:sz w:val="9"/>
        </w:rPr>
      </w:pPr>
    </w:p>
    <w:p>
      <w:pPr>
        <w:pStyle w:val="BodyText"/>
        <w:spacing w:line="259" w:lineRule="auto"/>
        <w:ind w:left="120" w:right="104" w:hanging="10"/>
        <w:jc w:val="both"/>
      </w:pPr>
      <w:r>
        <w:rPr>
          <w:b/>
        </w:rPr>
        <w:t>Conclusão: </w:t>
      </w:r>
      <w:r>
        <w:rPr/>
        <w:t>As descrições demostraram porcentagens representativas de quartzo, feldspatos e micas. Em menor proporção foram observados cristais de fluorita, cassiterita e topázio. Em luz refletida foram identificados minerais da classe dos óxidos e dos sulfetos como magnetita, wolframita, pirita, calcopirita e arsenopirita. A textura geral das lâminas de granitos pode ser interpretada como ígnea residual com fortes feições</w:t>
      </w:r>
      <w:r>
        <w:rPr>
          <w:spacing w:val="-10"/>
        </w:rPr>
        <w:t> </w:t>
      </w:r>
      <w:r>
        <w:rPr/>
        <w:t>de</w:t>
      </w:r>
      <w:r>
        <w:rPr>
          <w:spacing w:val="-7"/>
        </w:rPr>
        <w:t> </w:t>
      </w:r>
      <w:r>
        <w:rPr/>
        <w:t>metassomatismo.</w:t>
      </w:r>
      <w:r>
        <w:rPr>
          <w:spacing w:val="-7"/>
        </w:rPr>
        <w:t> </w:t>
      </w:r>
      <w:r>
        <w:rPr/>
        <w:t>O</w:t>
      </w:r>
      <w:r>
        <w:rPr>
          <w:spacing w:val="-9"/>
        </w:rPr>
        <w:t> </w:t>
      </w:r>
      <w:r>
        <w:rPr/>
        <w:t>processo</w:t>
      </w:r>
      <w:r>
        <w:rPr>
          <w:spacing w:val="-7"/>
        </w:rPr>
        <w:t> </w:t>
      </w:r>
      <w:r>
        <w:rPr/>
        <w:t>metassomático</w:t>
      </w:r>
      <w:r>
        <w:rPr>
          <w:spacing w:val="-7"/>
        </w:rPr>
        <w:t> </w:t>
      </w:r>
      <w:r>
        <w:rPr/>
        <w:t>é</w:t>
      </w:r>
      <w:r>
        <w:rPr>
          <w:spacing w:val="-9"/>
        </w:rPr>
        <w:t> </w:t>
      </w:r>
      <w:r>
        <w:rPr/>
        <w:t>típico</w:t>
      </w:r>
      <w:r>
        <w:rPr>
          <w:spacing w:val="-7"/>
        </w:rPr>
        <w:t> </w:t>
      </w:r>
      <w:r>
        <w:rPr/>
        <w:t>de</w:t>
      </w:r>
      <w:r>
        <w:rPr>
          <w:spacing w:val="-9"/>
        </w:rPr>
        <w:t> </w:t>
      </w:r>
      <w:r>
        <w:rPr/>
        <w:t>zonas</w:t>
      </w:r>
      <w:r>
        <w:rPr>
          <w:spacing w:val="-9"/>
        </w:rPr>
        <w:t> </w:t>
      </w:r>
      <w:r>
        <w:rPr/>
        <w:t>de</w:t>
      </w:r>
      <w:r>
        <w:rPr>
          <w:spacing w:val="-9"/>
        </w:rPr>
        <w:t> </w:t>
      </w:r>
      <w:r>
        <w:rPr/>
        <w:t>greisenização.</w:t>
      </w:r>
      <w:r>
        <w:rPr>
          <w:spacing w:val="-7"/>
        </w:rPr>
        <w:t> </w:t>
      </w:r>
      <w:r>
        <w:rPr/>
        <w:t>O</w:t>
      </w:r>
      <w:r>
        <w:rPr>
          <w:spacing w:val="-6"/>
        </w:rPr>
        <w:t> </w:t>
      </w:r>
      <w:r>
        <w:rPr/>
        <w:t>lítio</w:t>
      </w:r>
      <w:r>
        <w:rPr>
          <w:spacing w:val="-6"/>
        </w:rPr>
        <w:t> </w:t>
      </w:r>
      <w:r>
        <w:rPr/>
        <w:t>das</w:t>
      </w:r>
      <w:r>
        <w:rPr>
          <w:spacing w:val="-8"/>
        </w:rPr>
        <w:t> </w:t>
      </w:r>
      <w:r>
        <w:rPr/>
        <w:t>micas</w:t>
      </w:r>
      <w:r>
        <w:rPr>
          <w:spacing w:val="-7"/>
        </w:rPr>
        <w:t> </w:t>
      </w:r>
      <w:r>
        <w:rPr/>
        <w:t>foi</w:t>
      </w:r>
      <w:r>
        <w:rPr>
          <w:spacing w:val="-13"/>
        </w:rPr>
        <w:t> </w:t>
      </w:r>
      <w:r>
        <w:rPr/>
        <w:t>calculado</w:t>
      </w:r>
      <w:r>
        <w:rPr>
          <w:spacing w:val="-7"/>
        </w:rPr>
        <w:t> </w:t>
      </w:r>
      <w:r>
        <w:rPr/>
        <w:t>com</w:t>
      </w:r>
      <w:r>
        <w:rPr>
          <w:spacing w:val="-10"/>
        </w:rPr>
        <w:t> </w:t>
      </w:r>
      <w:r>
        <w:rPr/>
        <w:t>base</w:t>
      </w:r>
      <w:r>
        <w:rPr>
          <w:spacing w:val="-8"/>
        </w:rPr>
        <w:t> </w:t>
      </w:r>
      <w:r>
        <w:rPr/>
        <w:t>em</w:t>
      </w:r>
      <w:r>
        <w:rPr>
          <w:spacing w:val="-11"/>
        </w:rPr>
        <w:t> </w:t>
      </w:r>
      <w:r>
        <w:rPr/>
        <w:t>relações estequiométricas, com valores de até 1% de Li2O. A análise da cassiterita mostrou a presença de impurezas como Nb, Ta, W, In, Fe e Ti. Os teores de índio (In) na cassiterita atingem até 800 ppm de In2O3. O urânio também apresentou pequenas anomalias com máximo de 880 ppm de UO2. Ainda foram identificados um silicato de berílio, fenacita (BeSi2O4), e os fosfatos de terras raras, monazita e</w:t>
      </w:r>
      <w:r>
        <w:rPr>
          <w:spacing w:val="-20"/>
        </w:rPr>
        <w:t> </w:t>
      </w:r>
      <w:r>
        <w:rPr/>
        <w:t>xenotima.</w:t>
      </w:r>
    </w:p>
    <w:p>
      <w:pPr>
        <w:pStyle w:val="BodyText"/>
        <w:spacing w:before="8"/>
        <w:rPr>
          <w:sz w:val="9"/>
        </w:rPr>
      </w:pPr>
    </w:p>
    <w:p>
      <w:pPr>
        <w:spacing w:line="458" w:lineRule="auto" w:before="0"/>
        <w:ind w:left="111" w:right="3164" w:firstLine="0"/>
        <w:jc w:val="both"/>
        <w:rPr>
          <w:b/>
          <w:sz w:val="12"/>
        </w:rPr>
      </w:pPr>
      <w:r>
        <w:rPr>
          <w:b/>
          <w:sz w:val="12"/>
        </w:rPr>
        <w:t>Palavras-Chave: </w:t>
      </w:r>
      <w:r>
        <w:rPr>
          <w:sz w:val="12"/>
        </w:rPr>
        <w:t>Pedra Branca, Faixa Placha, granito, greisen, estanho, índio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984" w:right="106" w:hanging="2717"/>
      </w:pPr>
      <w:r>
        <w:rPr>
          <w:color w:val="007E39"/>
        </w:rPr>
        <w:t>Estratégias para a redução do uso do automóvel: Um enfoque na aceitabilidade a medidas de gerenciamento de demanda de tráfego</w:t>
      </w:r>
    </w:p>
    <w:p>
      <w:pPr>
        <w:spacing w:before="66"/>
        <w:ind w:left="0" w:right="119" w:firstLine="0"/>
        <w:jc w:val="right"/>
        <w:rPr>
          <w:sz w:val="12"/>
        </w:rPr>
      </w:pPr>
      <w:r>
        <w:rPr>
          <w:b/>
          <w:color w:val="2E75B6"/>
          <w:sz w:val="12"/>
        </w:rPr>
        <w:t>Bolsista</w:t>
      </w:r>
      <w:r>
        <w:rPr>
          <w:color w:val="2E75B6"/>
          <w:sz w:val="12"/>
        </w:rPr>
        <w:t>: Bianca da Nobrega Rogoski</w:t>
      </w:r>
    </w:p>
    <w:p>
      <w:pPr>
        <w:pStyle w:val="BodyText"/>
        <w:spacing w:before="10"/>
        <w:rPr>
          <w:sz w:val="13"/>
        </w:rPr>
      </w:pPr>
    </w:p>
    <w:p>
      <w:pPr>
        <w:spacing w:line="520" w:lineRule="auto" w:before="0"/>
        <w:ind w:left="106" w:right="4274" w:firstLine="0"/>
        <w:jc w:val="left"/>
        <w:rPr>
          <w:sz w:val="12"/>
        </w:rPr>
      </w:pPr>
      <w:r>
        <w:rPr>
          <w:b/>
          <w:sz w:val="12"/>
        </w:rPr>
        <w:t>Unidade Acadêmica</w:t>
      </w:r>
      <w:r>
        <w:rPr>
          <w:sz w:val="12"/>
        </w:rPr>
        <w:t>: Psicologia Social e do Trabalho </w:t>
      </w:r>
      <w:r>
        <w:rPr>
          <w:b/>
          <w:sz w:val="12"/>
        </w:rPr>
        <w:t>Instituição</w:t>
      </w:r>
      <w:r>
        <w:rPr>
          <w:sz w:val="12"/>
        </w:rPr>
        <w:t>: UnB</w:t>
      </w:r>
    </w:p>
    <w:p>
      <w:pPr>
        <w:spacing w:before="1"/>
        <w:ind w:left="111" w:right="0" w:firstLine="0"/>
        <w:jc w:val="left"/>
        <w:rPr>
          <w:sz w:val="12"/>
        </w:rPr>
      </w:pPr>
      <w:r>
        <w:rPr>
          <w:b/>
          <w:sz w:val="12"/>
        </w:rPr>
        <w:t>Orientador (a): </w:t>
      </w:r>
      <w:r>
        <w:rPr>
          <w:sz w:val="12"/>
        </w:rPr>
        <w:t>HARTMUT GUNTHER</w:t>
      </w:r>
    </w:p>
    <w:p>
      <w:pPr>
        <w:pStyle w:val="BodyText"/>
        <w:spacing w:before="7"/>
        <w:rPr>
          <w:sz w:val="16"/>
        </w:rPr>
      </w:pPr>
    </w:p>
    <w:p>
      <w:pPr>
        <w:pStyle w:val="BodyText"/>
        <w:spacing w:line="259" w:lineRule="auto"/>
        <w:ind w:left="120" w:right="106" w:hanging="10"/>
        <w:jc w:val="both"/>
      </w:pPr>
      <w:r>
        <w:rPr>
          <w:b/>
        </w:rPr>
        <w:t>Introdução: </w:t>
      </w:r>
      <w:r>
        <w:rPr/>
        <w:t>A crescente utilização do automóvel é um fenômeno observado na maioria dos países. Esse comportamento, apesar de trazer benefícios</w:t>
      </w:r>
      <w:r>
        <w:rPr>
          <w:spacing w:val="-6"/>
        </w:rPr>
        <w:t> </w:t>
      </w:r>
      <w:r>
        <w:rPr/>
        <w:t>pessoais,</w:t>
      </w:r>
      <w:r>
        <w:rPr>
          <w:spacing w:val="-3"/>
        </w:rPr>
        <w:t> </w:t>
      </w:r>
      <w:r>
        <w:rPr/>
        <w:t>é</w:t>
      </w:r>
      <w:r>
        <w:rPr>
          <w:spacing w:val="-5"/>
        </w:rPr>
        <w:t> </w:t>
      </w:r>
      <w:r>
        <w:rPr/>
        <w:t>um</w:t>
      </w:r>
      <w:r>
        <w:rPr>
          <w:spacing w:val="-8"/>
        </w:rPr>
        <w:t> </w:t>
      </w:r>
      <w:r>
        <w:rPr/>
        <w:t>problema</w:t>
      </w:r>
      <w:r>
        <w:rPr>
          <w:spacing w:val="-4"/>
        </w:rPr>
        <w:t> </w:t>
      </w:r>
      <w:r>
        <w:rPr/>
        <w:t>global</w:t>
      </w:r>
      <w:r>
        <w:rPr>
          <w:spacing w:val="-8"/>
        </w:rPr>
        <w:t> </w:t>
      </w:r>
      <w:r>
        <w:rPr/>
        <w:t>que</w:t>
      </w:r>
      <w:r>
        <w:rPr>
          <w:spacing w:val="-4"/>
        </w:rPr>
        <w:t> </w:t>
      </w:r>
      <w:r>
        <w:rPr/>
        <w:t>traz</w:t>
      </w:r>
      <w:r>
        <w:rPr>
          <w:spacing w:val="-9"/>
        </w:rPr>
        <w:t> </w:t>
      </w:r>
      <w:r>
        <w:rPr/>
        <w:t>impactos</w:t>
      </w:r>
      <w:r>
        <w:rPr>
          <w:spacing w:val="-5"/>
        </w:rPr>
        <w:t> </w:t>
      </w:r>
      <w:r>
        <w:rPr/>
        <w:t>sociais</w:t>
      </w:r>
      <w:r>
        <w:rPr>
          <w:spacing w:val="-6"/>
        </w:rPr>
        <w:t> </w:t>
      </w:r>
      <w:r>
        <w:rPr/>
        <w:t>e</w:t>
      </w:r>
      <w:r>
        <w:rPr>
          <w:spacing w:val="-4"/>
        </w:rPr>
        <w:t> </w:t>
      </w:r>
      <w:r>
        <w:rPr/>
        <w:t>ambientais.</w:t>
      </w:r>
      <w:r>
        <w:rPr>
          <w:spacing w:val="-3"/>
        </w:rPr>
        <w:t> </w:t>
      </w:r>
      <w:r>
        <w:rPr/>
        <w:t>A</w:t>
      </w:r>
      <w:r>
        <w:rPr>
          <w:spacing w:val="-6"/>
        </w:rPr>
        <w:t> </w:t>
      </w:r>
      <w:r>
        <w:rPr/>
        <w:t>fim</w:t>
      </w:r>
      <w:r>
        <w:rPr>
          <w:spacing w:val="-6"/>
        </w:rPr>
        <w:t> </w:t>
      </w:r>
      <w:r>
        <w:rPr/>
        <w:t>de</w:t>
      </w:r>
      <w:r>
        <w:rPr>
          <w:spacing w:val="-4"/>
        </w:rPr>
        <w:t> </w:t>
      </w:r>
      <w:r>
        <w:rPr/>
        <w:t>reduzir</w:t>
      </w:r>
      <w:r>
        <w:rPr>
          <w:spacing w:val="-3"/>
        </w:rPr>
        <w:t> </w:t>
      </w:r>
      <w:r>
        <w:rPr/>
        <w:t>esses</w:t>
      </w:r>
      <w:r>
        <w:rPr>
          <w:spacing w:val="-4"/>
        </w:rPr>
        <w:t> </w:t>
      </w:r>
      <w:r>
        <w:rPr/>
        <w:t>impactos,</w:t>
      </w:r>
      <w:r>
        <w:rPr>
          <w:spacing w:val="-6"/>
        </w:rPr>
        <w:t> </w:t>
      </w:r>
      <w:r>
        <w:rPr/>
        <w:t>a</w:t>
      </w:r>
      <w:r>
        <w:rPr>
          <w:spacing w:val="-7"/>
        </w:rPr>
        <w:t> </w:t>
      </w:r>
      <w:r>
        <w:rPr/>
        <w:t>utilização</w:t>
      </w:r>
      <w:r>
        <w:rPr>
          <w:spacing w:val="-3"/>
        </w:rPr>
        <w:t> </w:t>
      </w:r>
      <w:r>
        <w:rPr/>
        <w:t>de</w:t>
      </w:r>
      <w:r>
        <w:rPr>
          <w:spacing w:val="-7"/>
        </w:rPr>
        <w:t> </w:t>
      </w:r>
      <w:r>
        <w:rPr/>
        <w:t>modos</w:t>
      </w:r>
      <w:r>
        <w:rPr>
          <w:spacing w:val="-5"/>
        </w:rPr>
        <w:t> </w:t>
      </w:r>
      <w:r>
        <w:rPr/>
        <w:t>mais sustentáveis</w:t>
      </w:r>
      <w:r>
        <w:rPr>
          <w:spacing w:val="-7"/>
        </w:rPr>
        <w:t> </w:t>
      </w:r>
      <w:r>
        <w:rPr/>
        <w:t>de</w:t>
      </w:r>
      <w:r>
        <w:rPr>
          <w:spacing w:val="-7"/>
        </w:rPr>
        <w:t> </w:t>
      </w:r>
      <w:r>
        <w:rPr/>
        <w:t>transporte</w:t>
      </w:r>
      <w:r>
        <w:rPr>
          <w:spacing w:val="-8"/>
        </w:rPr>
        <w:t> </w:t>
      </w:r>
      <w:r>
        <w:rPr/>
        <w:t>deve</w:t>
      </w:r>
      <w:r>
        <w:rPr>
          <w:spacing w:val="-8"/>
        </w:rPr>
        <w:t> </w:t>
      </w:r>
      <w:r>
        <w:rPr/>
        <w:t>ser</w:t>
      </w:r>
      <w:r>
        <w:rPr>
          <w:spacing w:val="-3"/>
        </w:rPr>
        <w:t> </w:t>
      </w:r>
      <w:r>
        <w:rPr/>
        <w:t>incentivada.</w:t>
      </w:r>
      <w:r>
        <w:rPr>
          <w:spacing w:val="-7"/>
        </w:rPr>
        <w:t> </w:t>
      </w:r>
      <w:r>
        <w:rPr/>
        <w:t>A</w:t>
      </w:r>
      <w:r>
        <w:rPr>
          <w:spacing w:val="-10"/>
        </w:rPr>
        <w:t> </w:t>
      </w:r>
      <w:r>
        <w:rPr/>
        <w:t>decisão</w:t>
      </w:r>
      <w:r>
        <w:rPr>
          <w:spacing w:val="-5"/>
        </w:rPr>
        <w:t> </w:t>
      </w:r>
      <w:r>
        <w:rPr/>
        <w:t>de</w:t>
      </w:r>
      <w:r>
        <w:rPr>
          <w:spacing w:val="-8"/>
        </w:rPr>
        <w:t> </w:t>
      </w:r>
      <w:r>
        <w:rPr/>
        <w:t>utilizar</w:t>
      </w:r>
      <w:r>
        <w:rPr>
          <w:spacing w:val="-7"/>
        </w:rPr>
        <w:t> </w:t>
      </w:r>
      <w:r>
        <w:rPr/>
        <w:t>o</w:t>
      </w:r>
      <w:r>
        <w:rPr>
          <w:spacing w:val="-5"/>
        </w:rPr>
        <w:t> </w:t>
      </w:r>
      <w:r>
        <w:rPr/>
        <w:t>transporte</w:t>
      </w:r>
      <w:r>
        <w:rPr>
          <w:spacing w:val="-8"/>
        </w:rPr>
        <w:t> </w:t>
      </w:r>
      <w:r>
        <w:rPr/>
        <w:t>público,</w:t>
      </w:r>
      <w:r>
        <w:rPr>
          <w:spacing w:val="-6"/>
        </w:rPr>
        <w:t> </w:t>
      </w:r>
      <w:r>
        <w:rPr/>
        <w:t>contudo,</w:t>
      </w:r>
      <w:r>
        <w:rPr>
          <w:spacing w:val="-6"/>
        </w:rPr>
        <w:t> </w:t>
      </w:r>
      <w:r>
        <w:rPr/>
        <w:t>envolve</w:t>
      </w:r>
      <w:r>
        <w:rPr>
          <w:spacing w:val="-5"/>
        </w:rPr>
        <w:t> </w:t>
      </w:r>
      <w:r>
        <w:rPr/>
        <w:t>variáveis</w:t>
      </w:r>
      <w:r>
        <w:rPr>
          <w:spacing w:val="-6"/>
        </w:rPr>
        <w:t> </w:t>
      </w:r>
      <w:r>
        <w:rPr/>
        <w:t>psicológicas,</w:t>
      </w:r>
      <w:r>
        <w:rPr>
          <w:spacing w:val="-7"/>
        </w:rPr>
        <w:t> </w:t>
      </w:r>
      <w:r>
        <w:rPr/>
        <w:t>geralmente investigadas por </w:t>
      </w:r>
      <w:r>
        <w:rPr>
          <w:spacing w:val="-3"/>
        </w:rPr>
        <w:t>meio </w:t>
      </w:r>
      <w:r>
        <w:rPr/>
        <w:t>da Teoria do Comportamento Planejado ou da Teoria de Ativação da Norma. O presente estudo se propõe a analisar a relação entre constructos psicossociais associados ao comportamento de utilização do transporte público, utilizando um modelo teórico integrado, proposto por Bamberg &amp; Moser (2007) para investigar determinantes psicológicos de comportamentos pró sociais e testado por Morley Milfont &amp; Bond (no prelo) no contexto do uso do transporte público na Nova Zelândia. Esse modelo contempla as variáveis psicológicas investigadas pelas duas teorias</w:t>
      </w:r>
      <w:r>
        <w:rPr>
          <w:spacing w:val="-5"/>
        </w:rPr>
        <w:t> </w:t>
      </w:r>
      <w:r>
        <w:rPr/>
        <w:t>supracitadas.</w:t>
      </w:r>
    </w:p>
    <w:p>
      <w:pPr>
        <w:pStyle w:val="BodyText"/>
        <w:spacing w:before="8"/>
        <w:rPr>
          <w:sz w:val="15"/>
        </w:rPr>
      </w:pPr>
    </w:p>
    <w:p>
      <w:pPr>
        <w:pStyle w:val="BodyText"/>
        <w:spacing w:line="259" w:lineRule="auto"/>
        <w:ind w:left="106" w:right="106"/>
        <w:jc w:val="both"/>
      </w:pPr>
      <w:r>
        <w:rPr>
          <w:b/>
        </w:rPr>
        <w:t>Metodologia: </w:t>
      </w:r>
      <w:r>
        <w:rPr/>
        <w:t>Participaram do estudo 224 moradores do Distrito Federal que responderam a um questionário online, composto por 31 itens, além de questões sobre os dados sócio demográficos. Os constructos latentes foram examinados por meio de uma escala do tipo Likert de 5 pontos composta por 26 itens. Para investigar a frequência da utilização do transporte público (comportamento), bem como o modo de transporte</w:t>
      </w:r>
      <w:r>
        <w:rPr>
          <w:spacing w:val="-9"/>
        </w:rPr>
        <w:t> </w:t>
      </w:r>
      <w:r>
        <w:rPr/>
        <w:t>escolhido</w:t>
      </w:r>
      <w:r>
        <w:rPr>
          <w:spacing w:val="-5"/>
        </w:rPr>
        <w:t> </w:t>
      </w:r>
      <w:r>
        <w:rPr/>
        <w:t>para</w:t>
      </w:r>
      <w:r>
        <w:rPr>
          <w:spacing w:val="-7"/>
        </w:rPr>
        <w:t> </w:t>
      </w:r>
      <w:r>
        <w:rPr/>
        <w:t>realizar</w:t>
      </w:r>
      <w:r>
        <w:rPr>
          <w:spacing w:val="-7"/>
        </w:rPr>
        <w:t> </w:t>
      </w:r>
      <w:r>
        <w:rPr/>
        <w:t>quatro</w:t>
      </w:r>
      <w:r>
        <w:rPr>
          <w:spacing w:val="-8"/>
        </w:rPr>
        <w:t> </w:t>
      </w:r>
      <w:r>
        <w:rPr/>
        <w:t>atividades</w:t>
      </w:r>
      <w:r>
        <w:rPr>
          <w:spacing w:val="-6"/>
        </w:rPr>
        <w:t> </w:t>
      </w:r>
      <w:r>
        <w:rPr/>
        <w:t>cotidianas</w:t>
      </w:r>
      <w:r>
        <w:rPr>
          <w:spacing w:val="-8"/>
        </w:rPr>
        <w:t> </w:t>
      </w:r>
      <w:r>
        <w:rPr/>
        <w:t>distintas,</w:t>
      </w:r>
      <w:r>
        <w:rPr>
          <w:spacing w:val="-4"/>
        </w:rPr>
        <w:t> </w:t>
      </w:r>
      <w:r>
        <w:rPr/>
        <w:t>foi</w:t>
      </w:r>
      <w:r>
        <w:rPr>
          <w:spacing w:val="-11"/>
        </w:rPr>
        <w:t> </w:t>
      </w:r>
      <w:r>
        <w:rPr/>
        <w:t>utilizada</w:t>
      </w:r>
      <w:r>
        <w:rPr>
          <w:spacing w:val="-9"/>
        </w:rPr>
        <w:t> </w:t>
      </w:r>
      <w:r>
        <w:rPr/>
        <w:t>uma</w:t>
      </w:r>
      <w:r>
        <w:rPr>
          <w:spacing w:val="-8"/>
        </w:rPr>
        <w:t> </w:t>
      </w:r>
      <w:r>
        <w:rPr/>
        <w:t>escala</w:t>
      </w:r>
      <w:r>
        <w:rPr>
          <w:spacing w:val="-8"/>
        </w:rPr>
        <w:t> </w:t>
      </w:r>
      <w:r>
        <w:rPr/>
        <w:t>de</w:t>
      </w:r>
      <w:r>
        <w:rPr>
          <w:spacing w:val="-8"/>
        </w:rPr>
        <w:t> </w:t>
      </w:r>
      <w:r>
        <w:rPr/>
        <w:t>diferencial</w:t>
      </w:r>
      <w:r>
        <w:rPr>
          <w:spacing w:val="-9"/>
        </w:rPr>
        <w:t> </w:t>
      </w:r>
      <w:r>
        <w:rPr/>
        <w:t>semântico,</w:t>
      </w:r>
      <w:r>
        <w:rPr>
          <w:spacing w:val="-6"/>
        </w:rPr>
        <w:t> </w:t>
      </w:r>
      <w:r>
        <w:rPr/>
        <w:t>composta</w:t>
      </w:r>
      <w:r>
        <w:rPr>
          <w:spacing w:val="-8"/>
        </w:rPr>
        <w:t> </w:t>
      </w:r>
      <w:r>
        <w:rPr/>
        <w:t>por</w:t>
      </w:r>
      <w:r>
        <w:rPr>
          <w:spacing w:val="-7"/>
        </w:rPr>
        <w:t> </w:t>
      </w:r>
      <w:r>
        <w:rPr/>
        <w:t>5</w:t>
      </w:r>
      <w:r>
        <w:rPr>
          <w:spacing w:val="-7"/>
        </w:rPr>
        <w:t> </w:t>
      </w:r>
      <w:r>
        <w:rPr/>
        <w:t>itens. Para a testagem do modelo integrado realizou-se uma Análise Fatorial Confirmatória, utilizando o software AMOS 20. Foi considerado o parâmetro de estimação Máxima Verossimilhança e os indicadores de qualidade de ajuste do modelo ?2, ?2/gl, CFI, GFI AGFI e</w:t>
      </w:r>
      <w:r>
        <w:rPr>
          <w:spacing w:val="1"/>
        </w:rPr>
        <w:t> </w:t>
      </w:r>
      <w:r>
        <w:rPr/>
        <w:t>RMSEA.</w:t>
      </w:r>
    </w:p>
    <w:p>
      <w:pPr>
        <w:pStyle w:val="BodyText"/>
        <w:spacing w:before="6"/>
        <w:rPr>
          <w:sz w:val="15"/>
        </w:rPr>
      </w:pPr>
    </w:p>
    <w:p>
      <w:pPr>
        <w:pStyle w:val="BodyText"/>
        <w:spacing w:line="259" w:lineRule="auto"/>
        <w:ind w:left="120" w:right="104" w:hanging="10"/>
        <w:jc w:val="both"/>
      </w:pPr>
      <w:r>
        <w:rPr>
          <w:b/>
        </w:rPr>
        <w:t>Resultados:</w:t>
      </w:r>
      <w:r>
        <w:rPr>
          <w:b/>
          <w:spacing w:val="-5"/>
        </w:rPr>
        <w:t> </w:t>
      </w:r>
      <w:r>
        <w:rPr/>
        <w:t>Os</w:t>
      </w:r>
      <w:r>
        <w:rPr>
          <w:spacing w:val="-5"/>
        </w:rPr>
        <w:t> </w:t>
      </w:r>
      <w:r>
        <w:rPr/>
        <w:t>resultados</w:t>
      </w:r>
      <w:r>
        <w:rPr>
          <w:spacing w:val="-5"/>
        </w:rPr>
        <w:t> </w:t>
      </w:r>
      <w:r>
        <w:rPr/>
        <w:t>confirmam</w:t>
      </w:r>
      <w:r>
        <w:rPr>
          <w:spacing w:val="-8"/>
        </w:rPr>
        <w:t> </w:t>
      </w:r>
      <w:r>
        <w:rPr/>
        <w:t>a</w:t>
      </w:r>
      <w:r>
        <w:rPr>
          <w:spacing w:val="-5"/>
        </w:rPr>
        <w:t> </w:t>
      </w:r>
      <w:r>
        <w:rPr/>
        <w:t>abordagem</w:t>
      </w:r>
      <w:r>
        <w:rPr>
          <w:spacing w:val="-6"/>
        </w:rPr>
        <w:t> </w:t>
      </w:r>
      <w:r>
        <w:rPr/>
        <w:t>do</w:t>
      </w:r>
      <w:r>
        <w:rPr>
          <w:spacing w:val="-1"/>
        </w:rPr>
        <w:t> </w:t>
      </w:r>
      <w:r>
        <w:rPr/>
        <w:t>modelo</w:t>
      </w:r>
      <w:r>
        <w:rPr>
          <w:spacing w:val="-1"/>
        </w:rPr>
        <w:t> </w:t>
      </w:r>
      <w:r>
        <w:rPr/>
        <w:t>integrado,</w:t>
      </w:r>
      <w:r>
        <w:rPr>
          <w:spacing w:val="-2"/>
        </w:rPr>
        <w:t> </w:t>
      </w:r>
      <w:r>
        <w:rPr/>
        <w:t>que</w:t>
      </w:r>
      <w:r>
        <w:rPr>
          <w:spacing w:val="-5"/>
        </w:rPr>
        <w:t> </w:t>
      </w:r>
      <w:r>
        <w:rPr/>
        <w:t>apresentou</w:t>
      </w:r>
      <w:r>
        <w:rPr>
          <w:spacing w:val="-4"/>
        </w:rPr>
        <w:t> </w:t>
      </w:r>
      <w:r>
        <w:rPr/>
        <w:t>indicadores</w:t>
      </w:r>
      <w:r>
        <w:rPr>
          <w:spacing w:val="-4"/>
        </w:rPr>
        <w:t> </w:t>
      </w:r>
      <w:r>
        <w:rPr/>
        <w:t>de</w:t>
      </w:r>
      <w:r>
        <w:rPr>
          <w:spacing w:val="-5"/>
        </w:rPr>
        <w:t> </w:t>
      </w:r>
      <w:r>
        <w:rPr/>
        <w:t>ajuste</w:t>
      </w:r>
      <w:r>
        <w:rPr>
          <w:spacing w:val="-4"/>
        </w:rPr>
        <w:t> </w:t>
      </w:r>
      <w:r>
        <w:rPr/>
        <w:t>satisfatórios:</w:t>
      </w:r>
      <w:r>
        <w:rPr>
          <w:spacing w:val="-3"/>
        </w:rPr>
        <w:t> </w:t>
      </w:r>
      <w:r>
        <w:rPr/>
        <w:t>?2</w:t>
      </w:r>
      <w:r>
        <w:rPr>
          <w:spacing w:val="-4"/>
        </w:rPr>
        <w:t> </w:t>
      </w:r>
      <w:r>
        <w:rPr/>
        <w:t>(242)=316,55, p&lt;0,001, ?2/gl=1,31, CFI=0,96, GFI=0,90, AGFI=0,86 e RMSEA=0,037, IC90%=0,025-0,048). A análise do modelo, por </w:t>
      </w:r>
      <w:r>
        <w:rPr>
          <w:spacing w:val="-3"/>
        </w:rPr>
        <w:t>meio </w:t>
      </w:r>
      <w:r>
        <w:rPr/>
        <w:t>da matriz de correlações,</w:t>
      </w:r>
      <w:r>
        <w:rPr>
          <w:spacing w:val="-1"/>
        </w:rPr>
        <w:t> </w:t>
      </w:r>
      <w:r>
        <w:rPr/>
        <w:t>indicou</w:t>
      </w:r>
      <w:r>
        <w:rPr>
          <w:spacing w:val="-2"/>
        </w:rPr>
        <w:t> </w:t>
      </w:r>
      <w:r>
        <w:rPr/>
        <w:t>que</w:t>
      </w:r>
      <w:r>
        <w:rPr>
          <w:spacing w:val="-1"/>
        </w:rPr>
        <w:t> </w:t>
      </w:r>
      <w:r>
        <w:rPr/>
        <w:t>a</w:t>
      </w:r>
      <w:r>
        <w:rPr>
          <w:spacing w:val="-2"/>
        </w:rPr>
        <w:t> </w:t>
      </w:r>
      <w:r>
        <w:rPr/>
        <w:t>percepção</w:t>
      </w:r>
      <w:r>
        <w:rPr>
          <w:spacing w:val="-2"/>
        </w:rPr>
        <w:t> </w:t>
      </w:r>
      <w:r>
        <w:rPr/>
        <w:t>de</w:t>
      </w:r>
      <w:r>
        <w:rPr>
          <w:spacing w:val="-2"/>
        </w:rPr>
        <w:t> </w:t>
      </w:r>
      <w:r>
        <w:rPr/>
        <w:t>controle</w:t>
      </w:r>
      <w:r>
        <w:rPr>
          <w:spacing w:val="-2"/>
        </w:rPr>
        <w:t> </w:t>
      </w:r>
      <w:r>
        <w:rPr/>
        <w:t>do</w:t>
      </w:r>
      <w:r>
        <w:rPr>
          <w:spacing w:val="-1"/>
        </w:rPr>
        <w:t> </w:t>
      </w:r>
      <w:r>
        <w:rPr/>
        <w:t>comportamento,</w:t>
      </w:r>
      <w:r>
        <w:rPr>
          <w:spacing w:val="-4"/>
        </w:rPr>
        <w:t> </w:t>
      </w:r>
      <w:r>
        <w:rPr/>
        <w:t>a</w:t>
      </w:r>
      <w:r>
        <w:rPr>
          <w:spacing w:val="-4"/>
        </w:rPr>
        <w:t> </w:t>
      </w:r>
      <w:r>
        <w:rPr/>
        <w:t>atitude</w:t>
      </w:r>
      <w:r>
        <w:rPr>
          <w:spacing w:val="-2"/>
        </w:rPr>
        <w:t> </w:t>
      </w:r>
      <w:r>
        <w:rPr/>
        <w:t>e</w:t>
      </w:r>
      <w:r>
        <w:rPr>
          <w:spacing w:val="-1"/>
        </w:rPr>
        <w:t> </w:t>
      </w:r>
      <w:r>
        <w:rPr/>
        <w:t>a</w:t>
      </w:r>
      <w:r>
        <w:rPr>
          <w:spacing w:val="-2"/>
        </w:rPr>
        <w:t> </w:t>
      </w:r>
      <w:r>
        <w:rPr/>
        <w:t>norma</w:t>
      </w:r>
      <w:r>
        <w:rPr>
          <w:spacing w:val="-2"/>
        </w:rPr>
        <w:t> </w:t>
      </w:r>
      <w:r>
        <w:rPr/>
        <w:t>pessoal</w:t>
      </w:r>
      <w:r>
        <w:rPr>
          <w:spacing w:val="-7"/>
        </w:rPr>
        <w:t> </w:t>
      </w:r>
      <w:r>
        <w:rPr/>
        <w:t>são</w:t>
      </w:r>
      <w:r>
        <w:rPr>
          <w:spacing w:val="-2"/>
        </w:rPr>
        <w:t> </w:t>
      </w:r>
      <w:r>
        <w:rPr/>
        <w:t>preditores</w:t>
      </w:r>
      <w:r>
        <w:rPr>
          <w:spacing w:val="-2"/>
        </w:rPr>
        <w:t> </w:t>
      </w:r>
      <w:r>
        <w:rPr/>
        <w:t>independentes</w:t>
      </w:r>
      <w:r>
        <w:rPr>
          <w:spacing w:val="-4"/>
        </w:rPr>
        <w:t> </w:t>
      </w:r>
      <w:r>
        <w:rPr/>
        <w:t>da</w:t>
      </w:r>
      <w:r>
        <w:rPr>
          <w:spacing w:val="-1"/>
        </w:rPr>
        <w:t> </w:t>
      </w:r>
      <w:r>
        <w:rPr/>
        <w:t>intenção</w:t>
      </w:r>
      <w:r>
        <w:rPr>
          <w:spacing w:val="-1"/>
        </w:rPr>
        <w:t> </w:t>
      </w:r>
      <w:r>
        <w:rPr/>
        <w:t>em utilizar o transporte público, sendo a percepção de controle o constructo de maior influência. A atitude é afetada apenas pela percepção de controle do comportamento. A norma pessoal é influenciada pela consciência dos problemas gerados pelo uso do automóvel e pela norma social,</w:t>
      </w:r>
      <w:r>
        <w:rPr>
          <w:spacing w:val="-3"/>
        </w:rPr>
        <w:t> </w:t>
      </w:r>
      <w:r>
        <w:rPr/>
        <w:t>mediadas</w:t>
      </w:r>
      <w:r>
        <w:rPr>
          <w:spacing w:val="-6"/>
        </w:rPr>
        <w:t> </w:t>
      </w:r>
      <w:r>
        <w:rPr/>
        <w:t>pelo</w:t>
      </w:r>
      <w:r>
        <w:rPr>
          <w:spacing w:val="-3"/>
        </w:rPr>
        <w:t> </w:t>
      </w:r>
      <w:r>
        <w:rPr/>
        <w:t>sentimento</w:t>
      </w:r>
      <w:r>
        <w:rPr>
          <w:spacing w:val="-6"/>
        </w:rPr>
        <w:t> </w:t>
      </w:r>
      <w:r>
        <w:rPr/>
        <w:t>de</w:t>
      </w:r>
      <w:r>
        <w:rPr>
          <w:spacing w:val="-5"/>
        </w:rPr>
        <w:t> </w:t>
      </w:r>
      <w:r>
        <w:rPr/>
        <w:t>culpa</w:t>
      </w:r>
      <w:r>
        <w:rPr>
          <w:spacing w:val="-6"/>
        </w:rPr>
        <w:t> </w:t>
      </w:r>
      <w:r>
        <w:rPr/>
        <w:t>pelo</w:t>
      </w:r>
      <w:r>
        <w:rPr>
          <w:spacing w:val="-3"/>
        </w:rPr>
        <w:t> </w:t>
      </w:r>
      <w:r>
        <w:rPr/>
        <w:t>uso</w:t>
      </w:r>
      <w:r>
        <w:rPr>
          <w:spacing w:val="-6"/>
        </w:rPr>
        <w:t> </w:t>
      </w:r>
      <w:r>
        <w:rPr/>
        <w:t>do</w:t>
      </w:r>
      <w:r>
        <w:rPr>
          <w:spacing w:val="-6"/>
        </w:rPr>
        <w:t> </w:t>
      </w:r>
      <w:r>
        <w:rPr/>
        <w:t>automóvel.</w:t>
      </w:r>
      <w:r>
        <w:rPr>
          <w:spacing w:val="-4"/>
        </w:rPr>
        <w:t> </w:t>
      </w:r>
      <w:r>
        <w:rPr/>
        <w:t>Por</w:t>
      </w:r>
      <w:r>
        <w:rPr>
          <w:spacing w:val="-6"/>
        </w:rPr>
        <w:t> </w:t>
      </w:r>
      <w:r>
        <w:rPr/>
        <w:t>fim,</w:t>
      </w:r>
      <w:r>
        <w:rPr>
          <w:spacing w:val="-4"/>
        </w:rPr>
        <w:t> </w:t>
      </w:r>
      <w:r>
        <w:rPr/>
        <w:t>observou-se</w:t>
      </w:r>
      <w:r>
        <w:rPr>
          <w:spacing w:val="-7"/>
        </w:rPr>
        <w:t> </w:t>
      </w:r>
      <w:r>
        <w:rPr/>
        <w:t>uma</w:t>
      </w:r>
      <w:r>
        <w:rPr>
          <w:spacing w:val="-5"/>
        </w:rPr>
        <w:t> </w:t>
      </w:r>
      <w:r>
        <w:rPr/>
        <w:t>predição</w:t>
      </w:r>
      <w:r>
        <w:rPr>
          <w:spacing w:val="-4"/>
        </w:rPr>
        <w:t> </w:t>
      </w:r>
      <w:r>
        <w:rPr/>
        <w:t>direta</w:t>
      </w:r>
      <w:r>
        <w:rPr>
          <w:spacing w:val="-6"/>
        </w:rPr>
        <w:t> </w:t>
      </w:r>
      <w:r>
        <w:rPr/>
        <w:t>entre</w:t>
      </w:r>
      <w:r>
        <w:rPr>
          <w:spacing w:val="-7"/>
        </w:rPr>
        <w:t> </w:t>
      </w:r>
      <w:r>
        <w:rPr/>
        <w:t>intenção</w:t>
      </w:r>
      <w:r>
        <w:rPr>
          <w:spacing w:val="-4"/>
        </w:rPr>
        <w:t> </w:t>
      </w:r>
      <w:r>
        <w:rPr/>
        <w:t>e</w:t>
      </w:r>
      <w:r>
        <w:rPr>
          <w:spacing w:val="-10"/>
        </w:rPr>
        <w:t> </w:t>
      </w:r>
      <w:r>
        <w:rPr/>
        <w:t>o</w:t>
      </w:r>
      <w:r>
        <w:rPr>
          <w:spacing w:val="-5"/>
        </w:rPr>
        <w:t> </w:t>
      </w:r>
      <w:r>
        <w:rPr/>
        <w:t>comportamento de usar o transporte</w:t>
      </w:r>
      <w:r>
        <w:rPr>
          <w:spacing w:val="-4"/>
        </w:rPr>
        <w:t> </w:t>
      </w:r>
      <w:r>
        <w:rPr/>
        <w:t>público.</w:t>
      </w:r>
    </w:p>
    <w:p>
      <w:pPr>
        <w:pStyle w:val="BodyText"/>
        <w:spacing w:before="10"/>
        <w:rPr>
          <w:sz w:val="9"/>
        </w:rPr>
      </w:pPr>
    </w:p>
    <w:p>
      <w:pPr>
        <w:pStyle w:val="BodyText"/>
        <w:spacing w:line="259" w:lineRule="auto"/>
        <w:ind w:left="120" w:right="104" w:hanging="10"/>
        <w:jc w:val="both"/>
      </w:pPr>
      <w:r>
        <w:rPr>
          <w:b/>
        </w:rPr>
        <w:t>Conclusão: </w:t>
      </w:r>
      <w:r>
        <w:rPr/>
        <w:t>Os resultados confirmam a abordagem do modelo integrado, que apresentou indicadores de ajuste satisfatórios: ?2 (242)=316,55, p&lt;0,001, ?2/gl=1,31, CFI=0,96, GFI=0,90, AGFI=0,86 e RMSEA=0,037, IC90%=0,025-0,048). A análise do modelo, por </w:t>
      </w:r>
      <w:r>
        <w:rPr>
          <w:spacing w:val="-3"/>
        </w:rPr>
        <w:t>meio </w:t>
      </w:r>
      <w:r>
        <w:rPr/>
        <w:t>da matriz de correlações,</w:t>
      </w:r>
      <w:r>
        <w:rPr>
          <w:spacing w:val="-1"/>
        </w:rPr>
        <w:t> </w:t>
      </w:r>
      <w:r>
        <w:rPr/>
        <w:t>indicou</w:t>
      </w:r>
      <w:r>
        <w:rPr>
          <w:spacing w:val="-2"/>
        </w:rPr>
        <w:t> </w:t>
      </w:r>
      <w:r>
        <w:rPr/>
        <w:t>que</w:t>
      </w:r>
      <w:r>
        <w:rPr>
          <w:spacing w:val="-1"/>
        </w:rPr>
        <w:t> </w:t>
      </w:r>
      <w:r>
        <w:rPr/>
        <w:t>a</w:t>
      </w:r>
      <w:r>
        <w:rPr>
          <w:spacing w:val="-2"/>
        </w:rPr>
        <w:t> </w:t>
      </w:r>
      <w:r>
        <w:rPr/>
        <w:t>percepção</w:t>
      </w:r>
      <w:r>
        <w:rPr>
          <w:spacing w:val="-2"/>
        </w:rPr>
        <w:t> </w:t>
      </w:r>
      <w:r>
        <w:rPr/>
        <w:t>de</w:t>
      </w:r>
      <w:r>
        <w:rPr>
          <w:spacing w:val="-2"/>
        </w:rPr>
        <w:t> </w:t>
      </w:r>
      <w:r>
        <w:rPr/>
        <w:t>controle</w:t>
      </w:r>
      <w:r>
        <w:rPr>
          <w:spacing w:val="-2"/>
        </w:rPr>
        <w:t> </w:t>
      </w:r>
      <w:r>
        <w:rPr/>
        <w:t>do</w:t>
      </w:r>
      <w:r>
        <w:rPr>
          <w:spacing w:val="-1"/>
        </w:rPr>
        <w:t> </w:t>
      </w:r>
      <w:r>
        <w:rPr/>
        <w:t>comportamento,</w:t>
      </w:r>
      <w:r>
        <w:rPr>
          <w:spacing w:val="-4"/>
        </w:rPr>
        <w:t> </w:t>
      </w:r>
      <w:r>
        <w:rPr/>
        <w:t>a</w:t>
      </w:r>
      <w:r>
        <w:rPr>
          <w:spacing w:val="-4"/>
        </w:rPr>
        <w:t> </w:t>
      </w:r>
      <w:r>
        <w:rPr/>
        <w:t>atitude</w:t>
      </w:r>
      <w:r>
        <w:rPr>
          <w:spacing w:val="-2"/>
        </w:rPr>
        <w:t> </w:t>
      </w:r>
      <w:r>
        <w:rPr/>
        <w:t>e</w:t>
      </w:r>
      <w:r>
        <w:rPr>
          <w:spacing w:val="-1"/>
        </w:rPr>
        <w:t> </w:t>
      </w:r>
      <w:r>
        <w:rPr/>
        <w:t>a</w:t>
      </w:r>
      <w:r>
        <w:rPr>
          <w:spacing w:val="-2"/>
        </w:rPr>
        <w:t> </w:t>
      </w:r>
      <w:r>
        <w:rPr/>
        <w:t>norma</w:t>
      </w:r>
      <w:r>
        <w:rPr>
          <w:spacing w:val="-2"/>
        </w:rPr>
        <w:t> </w:t>
      </w:r>
      <w:r>
        <w:rPr/>
        <w:t>pessoal</w:t>
      </w:r>
      <w:r>
        <w:rPr>
          <w:spacing w:val="-7"/>
        </w:rPr>
        <w:t> </w:t>
      </w:r>
      <w:r>
        <w:rPr/>
        <w:t>são</w:t>
      </w:r>
      <w:r>
        <w:rPr>
          <w:spacing w:val="-2"/>
        </w:rPr>
        <w:t> </w:t>
      </w:r>
      <w:r>
        <w:rPr/>
        <w:t>preditores</w:t>
      </w:r>
      <w:r>
        <w:rPr>
          <w:spacing w:val="-2"/>
        </w:rPr>
        <w:t> </w:t>
      </w:r>
      <w:r>
        <w:rPr/>
        <w:t>independentes</w:t>
      </w:r>
      <w:r>
        <w:rPr>
          <w:spacing w:val="-4"/>
        </w:rPr>
        <w:t> </w:t>
      </w:r>
      <w:r>
        <w:rPr/>
        <w:t>da</w:t>
      </w:r>
      <w:r>
        <w:rPr>
          <w:spacing w:val="-1"/>
        </w:rPr>
        <w:t> </w:t>
      </w:r>
      <w:r>
        <w:rPr/>
        <w:t>intenção</w:t>
      </w:r>
      <w:r>
        <w:rPr>
          <w:spacing w:val="-1"/>
        </w:rPr>
        <w:t> </w:t>
      </w:r>
      <w:r>
        <w:rPr/>
        <w:t>em utilizar o transporte público, sendo a percepção de controle o constructo de maior influência. A atitude é afetada apenas pela percepção de controle do comportamento. A norma pessoal é influenciada pela consciência dos problemas gerados pelo uso do automóvel e pela norma social,</w:t>
      </w:r>
      <w:r>
        <w:rPr>
          <w:spacing w:val="-3"/>
        </w:rPr>
        <w:t> </w:t>
      </w:r>
      <w:r>
        <w:rPr/>
        <w:t>mediadas</w:t>
      </w:r>
      <w:r>
        <w:rPr>
          <w:spacing w:val="-6"/>
        </w:rPr>
        <w:t> </w:t>
      </w:r>
      <w:r>
        <w:rPr/>
        <w:t>pelo</w:t>
      </w:r>
      <w:r>
        <w:rPr>
          <w:spacing w:val="-3"/>
        </w:rPr>
        <w:t> </w:t>
      </w:r>
      <w:r>
        <w:rPr/>
        <w:t>sentimento</w:t>
      </w:r>
      <w:r>
        <w:rPr>
          <w:spacing w:val="-6"/>
        </w:rPr>
        <w:t> </w:t>
      </w:r>
      <w:r>
        <w:rPr/>
        <w:t>de</w:t>
      </w:r>
      <w:r>
        <w:rPr>
          <w:spacing w:val="-5"/>
        </w:rPr>
        <w:t> </w:t>
      </w:r>
      <w:r>
        <w:rPr/>
        <w:t>culpa</w:t>
      </w:r>
      <w:r>
        <w:rPr>
          <w:spacing w:val="-6"/>
        </w:rPr>
        <w:t> </w:t>
      </w:r>
      <w:r>
        <w:rPr/>
        <w:t>pelo</w:t>
      </w:r>
      <w:r>
        <w:rPr>
          <w:spacing w:val="-3"/>
        </w:rPr>
        <w:t> </w:t>
      </w:r>
      <w:r>
        <w:rPr/>
        <w:t>uso</w:t>
      </w:r>
      <w:r>
        <w:rPr>
          <w:spacing w:val="-6"/>
        </w:rPr>
        <w:t> </w:t>
      </w:r>
      <w:r>
        <w:rPr/>
        <w:t>do</w:t>
      </w:r>
      <w:r>
        <w:rPr>
          <w:spacing w:val="-6"/>
        </w:rPr>
        <w:t> </w:t>
      </w:r>
      <w:r>
        <w:rPr/>
        <w:t>automóvel.</w:t>
      </w:r>
      <w:r>
        <w:rPr>
          <w:spacing w:val="-4"/>
        </w:rPr>
        <w:t> </w:t>
      </w:r>
      <w:r>
        <w:rPr/>
        <w:t>Por</w:t>
      </w:r>
      <w:r>
        <w:rPr>
          <w:spacing w:val="-6"/>
        </w:rPr>
        <w:t> </w:t>
      </w:r>
      <w:r>
        <w:rPr/>
        <w:t>fim,</w:t>
      </w:r>
      <w:r>
        <w:rPr>
          <w:spacing w:val="-4"/>
        </w:rPr>
        <w:t> </w:t>
      </w:r>
      <w:r>
        <w:rPr/>
        <w:t>observou-se</w:t>
      </w:r>
      <w:r>
        <w:rPr>
          <w:spacing w:val="-7"/>
        </w:rPr>
        <w:t> </w:t>
      </w:r>
      <w:r>
        <w:rPr/>
        <w:t>uma</w:t>
      </w:r>
      <w:r>
        <w:rPr>
          <w:spacing w:val="-5"/>
        </w:rPr>
        <w:t> </w:t>
      </w:r>
      <w:r>
        <w:rPr/>
        <w:t>predição</w:t>
      </w:r>
      <w:r>
        <w:rPr>
          <w:spacing w:val="-4"/>
        </w:rPr>
        <w:t> </w:t>
      </w:r>
      <w:r>
        <w:rPr/>
        <w:t>direta</w:t>
      </w:r>
      <w:r>
        <w:rPr>
          <w:spacing w:val="-6"/>
        </w:rPr>
        <w:t> </w:t>
      </w:r>
      <w:r>
        <w:rPr/>
        <w:t>entre</w:t>
      </w:r>
      <w:r>
        <w:rPr>
          <w:spacing w:val="-7"/>
        </w:rPr>
        <w:t> </w:t>
      </w:r>
      <w:r>
        <w:rPr/>
        <w:t>intenção</w:t>
      </w:r>
      <w:r>
        <w:rPr>
          <w:spacing w:val="-4"/>
        </w:rPr>
        <w:t> </w:t>
      </w:r>
      <w:r>
        <w:rPr/>
        <w:t>e</w:t>
      </w:r>
      <w:r>
        <w:rPr>
          <w:spacing w:val="-10"/>
        </w:rPr>
        <w:t> </w:t>
      </w:r>
      <w:r>
        <w:rPr/>
        <w:t>o</w:t>
      </w:r>
      <w:r>
        <w:rPr>
          <w:spacing w:val="-5"/>
        </w:rPr>
        <w:t> </w:t>
      </w:r>
      <w:r>
        <w:rPr/>
        <w:t>comportamento de usar o transporte</w:t>
      </w:r>
      <w:r>
        <w:rPr>
          <w:spacing w:val="-4"/>
        </w:rPr>
        <w:t> </w:t>
      </w:r>
      <w:r>
        <w:rPr/>
        <w:t>público.</w:t>
      </w:r>
    </w:p>
    <w:p>
      <w:pPr>
        <w:pStyle w:val="BodyText"/>
        <w:spacing w:before="8"/>
        <w:rPr>
          <w:sz w:val="9"/>
        </w:rPr>
      </w:pPr>
    </w:p>
    <w:p>
      <w:pPr>
        <w:pStyle w:val="BodyText"/>
        <w:spacing w:line="456" w:lineRule="auto"/>
        <w:ind w:left="111" w:right="2897"/>
        <w:jc w:val="both"/>
      </w:pPr>
      <w:r>
        <w:rPr>
          <w:b/>
        </w:rPr>
        <w:t>Palavras-Chave: </w:t>
      </w:r>
      <w:r>
        <w:rPr/>
        <w:t>andar de ónibus, psicologia do trânsito, alternativas de transporte </w:t>
      </w:r>
      <w:r>
        <w:rPr>
          <w:b/>
        </w:rPr>
        <w:t>Colaboradores: </w:t>
      </w:r>
      <w:r>
        <w:rPr/>
        <w:t>Bianca da Nóbrega Rogoski, Ingrid Luiza Neto, Hartmut Günther</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669" w:right="127" w:hanging="2384"/>
      </w:pPr>
      <w:r>
        <w:rPr>
          <w:color w:val="007E39"/>
        </w:rPr>
        <w:t>Ação missionária, “usos e costumes” e educação no Timor Português: a negociação da alteridade nos discursos missionários entre 1926 e 1942</w:t>
      </w:r>
    </w:p>
    <w:p>
      <w:pPr>
        <w:spacing w:before="66"/>
        <w:ind w:left="0" w:right="122" w:firstLine="0"/>
        <w:jc w:val="right"/>
        <w:rPr>
          <w:sz w:val="12"/>
        </w:rPr>
      </w:pPr>
      <w:r>
        <w:rPr>
          <w:b/>
          <w:color w:val="2E75B6"/>
          <w:sz w:val="12"/>
        </w:rPr>
        <w:t>Bolsista</w:t>
      </w:r>
      <w:r>
        <w:rPr>
          <w:color w:val="2E75B6"/>
          <w:sz w:val="12"/>
        </w:rPr>
        <w:t>: Bianca Habli Parise</w:t>
      </w:r>
    </w:p>
    <w:p>
      <w:pPr>
        <w:pStyle w:val="BodyText"/>
        <w:spacing w:before="10"/>
        <w:rPr>
          <w:sz w:val="13"/>
        </w:rPr>
      </w:pPr>
    </w:p>
    <w:p>
      <w:pPr>
        <w:spacing w:line="520"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1"/>
        <w:ind w:left="111" w:right="0" w:firstLine="0"/>
        <w:jc w:val="left"/>
        <w:rPr>
          <w:sz w:val="12"/>
        </w:rPr>
      </w:pPr>
      <w:r>
        <w:rPr>
          <w:b/>
          <w:sz w:val="12"/>
        </w:rPr>
        <w:t>Orientador (a): </w:t>
      </w:r>
      <w:r>
        <w:rPr>
          <w:sz w:val="12"/>
        </w:rPr>
        <w:t>KELLY CRISTIANE DA SILVA</w:t>
      </w:r>
    </w:p>
    <w:p>
      <w:pPr>
        <w:pStyle w:val="BodyText"/>
        <w:spacing w:before="7"/>
        <w:rPr>
          <w:sz w:val="16"/>
        </w:rPr>
      </w:pPr>
    </w:p>
    <w:p>
      <w:pPr>
        <w:pStyle w:val="BodyText"/>
        <w:spacing w:line="259" w:lineRule="auto"/>
        <w:ind w:left="120" w:right="104" w:hanging="10"/>
        <w:jc w:val="both"/>
      </w:pPr>
      <w:r>
        <w:rPr>
          <w:b/>
        </w:rPr>
        <w:t>Introdução: </w:t>
      </w:r>
      <w:r>
        <w:rPr/>
        <w:t>Por meio da análise de duas obras do Padre Jorge Barros Duarte - Timor: Ritos e Mitos de Ataúro, e Em Terras de Timor -, observou-se a ação missionária e suas diferentes mediações no contexto colonial português de Timor Leste. Apreendeu-se os discursos formados nessas obras, considerando o lugar de fala ocupado por esse autor específico, para então compreender melhor a maneira com que essa agência opera, a forma que produz, e as estratégias utilizadas na elaboração de seus discursos, a representação construída do timorense e seus “usos e costumes”, como também sua relação com os demais atores desse contexto. Tais livros, e demais documentos analisados, foram apreendidos como fontes e emblemas de poder, transparecendo, assim, as tecnologias e estratégias utilizadas em pról de um determinado objetivo. Nas análises os missionários aparecem como um dos principais mediadores na fronteira cultural existente, atuando de forma a corroborar com os objetivos da ação colonial em sua generalidad</w:t>
      </w:r>
    </w:p>
    <w:p>
      <w:pPr>
        <w:pStyle w:val="BodyText"/>
        <w:spacing w:before="8"/>
        <w:rPr>
          <w:sz w:val="15"/>
        </w:rPr>
      </w:pPr>
    </w:p>
    <w:p>
      <w:pPr>
        <w:pStyle w:val="BodyText"/>
        <w:spacing w:line="259" w:lineRule="auto"/>
        <w:ind w:left="106" w:right="106"/>
        <w:jc w:val="both"/>
      </w:pPr>
      <w:r>
        <w:rPr>
          <w:b/>
        </w:rPr>
        <w:t>Metodologia:</w:t>
      </w:r>
      <w:r>
        <w:rPr>
          <w:b/>
          <w:spacing w:val="-7"/>
        </w:rPr>
        <w:t> </w:t>
      </w:r>
      <w:r>
        <w:rPr/>
        <w:t>A</w:t>
      </w:r>
      <w:r>
        <w:rPr>
          <w:spacing w:val="-7"/>
        </w:rPr>
        <w:t> </w:t>
      </w:r>
      <w:r>
        <w:rPr/>
        <w:t>partir</w:t>
      </w:r>
      <w:r>
        <w:rPr>
          <w:spacing w:val="-3"/>
        </w:rPr>
        <w:t> </w:t>
      </w:r>
      <w:r>
        <w:rPr/>
        <w:t>de</w:t>
      </w:r>
      <w:r>
        <w:rPr>
          <w:spacing w:val="-6"/>
        </w:rPr>
        <w:t> </w:t>
      </w:r>
      <w:r>
        <w:rPr/>
        <w:t>perguntas</w:t>
      </w:r>
      <w:r>
        <w:rPr>
          <w:spacing w:val="-6"/>
        </w:rPr>
        <w:t> </w:t>
      </w:r>
      <w:r>
        <w:rPr/>
        <w:t>etnográficas,</w:t>
      </w:r>
      <w:r>
        <w:rPr>
          <w:spacing w:val="-4"/>
        </w:rPr>
        <w:t> </w:t>
      </w:r>
      <w:r>
        <w:rPr/>
        <w:t>pesquisas</w:t>
      </w:r>
      <w:r>
        <w:rPr>
          <w:spacing w:val="-5"/>
        </w:rPr>
        <w:t> </w:t>
      </w:r>
      <w:r>
        <w:rPr/>
        <w:t>bibliográficas</w:t>
      </w:r>
      <w:r>
        <w:rPr>
          <w:spacing w:val="-6"/>
        </w:rPr>
        <w:t> </w:t>
      </w:r>
      <w:r>
        <w:rPr/>
        <w:t>e</w:t>
      </w:r>
      <w:r>
        <w:rPr>
          <w:spacing w:val="-5"/>
        </w:rPr>
        <w:t> </w:t>
      </w:r>
      <w:r>
        <w:rPr/>
        <w:t>arquivísticas</w:t>
      </w:r>
      <w:r>
        <w:rPr>
          <w:spacing w:val="-5"/>
        </w:rPr>
        <w:t> </w:t>
      </w:r>
      <w:r>
        <w:rPr/>
        <w:t>foram</w:t>
      </w:r>
      <w:r>
        <w:rPr>
          <w:spacing w:val="-8"/>
        </w:rPr>
        <w:t> </w:t>
      </w:r>
      <w:r>
        <w:rPr/>
        <w:t>realizadas</w:t>
      </w:r>
      <w:r>
        <w:rPr>
          <w:spacing w:val="-7"/>
        </w:rPr>
        <w:t> </w:t>
      </w:r>
      <w:r>
        <w:rPr/>
        <w:t>obedecendo</w:t>
      </w:r>
      <w:r>
        <w:rPr>
          <w:spacing w:val="-3"/>
        </w:rPr>
        <w:t> </w:t>
      </w:r>
      <w:r>
        <w:rPr/>
        <w:t>um</w:t>
      </w:r>
      <w:r>
        <w:rPr>
          <w:spacing w:val="-9"/>
        </w:rPr>
        <w:t> </w:t>
      </w:r>
      <w:r>
        <w:rPr/>
        <w:t>recorte</w:t>
      </w:r>
      <w:r>
        <w:rPr>
          <w:spacing w:val="-5"/>
        </w:rPr>
        <w:t> </w:t>
      </w:r>
      <w:r>
        <w:rPr/>
        <w:t>cronológico específico. No entanto, foi observada a escassez de documentos que pertencessem ao lugar de fala estudado e que se encaixassem no recorte pré-estabelecido. A estratégia metodológica foi, então, expandir a faixa temporal selecionada, passando a privilegiar documentos que fossem produzidos pela agência missionária católica. Através de novas pesquisas foi possível entrar em contato com as obras do Padre Jorge Barros Duarte, as quais se mostraram profícuas não apenas por serem um produto dessa agência, mas também devido ao lugar de fala específico do Padre. Timorense, </w:t>
      </w:r>
      <w:r>
        <w:rPr>
          <w:spacing w:val="-3"/>
        </w:rPr>
        <w:t>filho </w:t>
      </w:r>
      <w:r>
        <w:rPr/>
        <w:t>de militar português e mãe timorense, Duarte pertenceu a diferentes esferas da vida social timorense, chegando a ser deputado</w:t>
      </w:r>
      <w:r>
        <w:rPr>
          <w:spacing w:val="-2"/>
        </w:rPr>
        <w:t> </w:t>
      </w:r>
      <w:r>
        <w:rPr/>
        <w:t>por</w:t>
      </w:r>
      <w:r>
        <w:rPr>
          <w:spacing w:val="-5"/>
        </w:rPr>
        <w:t> </w:t>
      </w:r>
      <w:r>
        <w:rPr/>
        <w:t>Timor na</w:t>
      </w:r>
      <w:r>
        <w:rPr>
          <w:spacing w:val="-2"/>
        </w:rPr>
        <w:t> </w:t>
      </w:r>
      <w:r>
        <w:rPr/>
        <w:t>Assembleia</w:t>
      </w:r>
      <w:r>
        <w:rPr>
          <w:spacing w:val="-4"/>
        </w:rPr>
        <w:t> </w:t>
      </w:r>
      <w:r>
        <w:rPr/>
        <w:t>Nacional</w:t>
      </w:r>
      <w:r>
        <w:rPr>
          <w:spacing w:val="-6"/>
        </w:rPr>
        <w:t> </w:t>
      </w:r>
      <w:r>
        <w:rPr/>
        <w:t>do</w:t>
      </w:r>
      <w:r>
        <w:rPr>
          <w:spacing w:val="-2"/>
        </w:rPr>
        <w:t> </w:t>
      </w:r>
      <w:r>
        <w:rPr/>
        <w:t>Estado</w:t>
      </w:r>
      <w:r>
        <w:rPr>
          <w:spacing w:val="-1"/>
        </w:rPr>
        <w:t> </w:t>
      </w:r>
      <w:r>
        <w:rPr/>
        <w:t>Novo,</w:t>
      </w:r>
      <w:r>
        <w:rPr>
          <w:spacing w:val="-5"/>
        </w:rPr>
        <w:t> </w:t>
      </w:r>
      <w:r>
        <w:rPr/>
        <w:t>o</w:t>
      </w:r>
      <w:r>
        <w:rPr>
          <w:spacing w:val="-1"/>
        </w:rPr>
        <w:t> </w:t>
      </w:r>
      <w:r>
        <w:rPr/>
        <w:t>que</w:t>
      </w:r>
      <w:r>
        <w:rPr>
          <w:spacing w:val="-4"/>
        </w:rPr>
        <w:t> </w:t>
      </w:r>
      <w:r>
        <w:rPr/>
        <w:t>acabou</w:t>
      </w:r>
      <w:r>
        <w:rPr>
          <w:spacing w:val="-4"/>
        </w:rPr>
        <w:t> </w:t>
      </w:r>
      <w:r>
        <w:rPr/>
        <w:t>por</w:t>
      </w:r>
      <w:r>
        <w:rPr>
          <w:spacing w:val="-3"/>
        </w:rPr>
        <w:t> </w:t>
      </w:r>
      <w:r>
        <w:rPr/>
        <w:t>revestir</w:t>
      </w:r>
      <w:r>
        <w:rPr>
          <w:spacing w:val="-2"/>
        </w:rPr>
        <w:t> </w:t>
      </w:r>
      <w:r>
        <w:rPr/>
        <w:t>seus</w:t>
      </w:r>
      <w:r>
        <w:rPr>
          <w:spacing w:val="-4"/>
        </w:rPr>
        <w:t> </w:t>
      </w:r>
      <w:r>
        <w:rPr/>
        <w:t>discursos</w:t>
      </w:r>
      <w:r>
        <w:rPr>
          <w:spacing w:val="-5"/>
        </w:rPr>
        <w:t> </w:t>
      </w:r>
      <w:r>
        <w:rPr/>
        <w:t>de</w:t>
      </w:r>
      <w:r>
        <w:rPr>
          <w:spacing w:val="-2"/>
        </w:rPr>
        <w:t> </w:t>
      </w:r>
      <w:r>
        <w:rPr/>
        <w:t>importante</w:t>
      </w:r>
      <w:r>
        <w:rPr>
          <w:spacing w:val="-4"/>
        </w:rPr>
        <w:t> </w:t>
      </w:r>
      <w:r>
        <w:rPr/>
        <w:t>vida</w:t>
      </w:r>
      <w:r>
        <w:rPr>
          <w:spacing w:val="-2"/>
        </w:rPr>
        <w:t> </w:t>
      </w:r>
      <w:r>
        <w:rPr/>
        <w:t>social</w:t>
      </w:r>
      <w:r>
        <w:rPr>
          <w:spacing w:val="-5"/>
        </w:rPr>
        <w:t> </w:t>
      </w:r>
      <w:r>
        <w:rPr/>
        <w:t>no</w:t>
      </w:r>
      <w:r>
        <w:rPr>
          <w:spacing w:val="-2"/>
        </w:rPr>
        <w:t> </w:t>
      </w:r>
      <w:r>
        <w:rPr/>
        <w:t>passado</w:t>
      </w:r>
      <w:r>
        <w:rPr>
          <w:spacing w:val="-1"/>
        </w:rPr>
        <w:t> </w:t>
      </w:r>
      <w:r>
        <w:rPr/>
        <w:t>e na contemporaneidade</w:t>
      </w:r>
      <w:r>
        <w:rPr>
          <w:spacing w:val="-1"/>
        </w:rPr>
        <w:t> </w:t>
      </w:r>
      <w:r>
        <w:rPr/>
        <w:t>timorense.</w:t>
      </w:r>
    </w:p>
    <w:p>
      <w:pPr>
        <w:pStyle w:val="BodyText"/>
        <w:spacing w:before="5"/>
        <w:rPr>
          <w:sz w:val="15"/>
        </w:rPr>
      </w:pPr>
    </w:p>
    <w:p>
      <w:pPr>
        <w:pStyle w:val="BodyText"/>
        <w:spacing w:line="259" w:lineRule="auto" w:before="1"/>
        <w:ind w:left="120" w:right="105" w:hanging="10"/>
        <w:jc w:val="both"/>
      </w:pPr>
      <w:r>
        <w:rPr>
          <w:b/>
        </w:rPr>
        <w:t>Resultados: </w:t>
      </w:r>
      <w:r>
        <w:rPr/>
        <w:t>Constatou-se a importância da mediação exercida pelos missionários entre práticas portuguesas e os habitantes de Timor Leste no contexto colonial. “Usos e costumes” aparecem relacionados à idéia de tradição, práticas caracterizadas como antigas, puras, originais, etc.,</w:t>
      </w:r>
      <w:r>
        <w:rPr>
          <w:spacing w:val="-6"/>
        </w:rPr>
        <w:t> </w:t>
      </w:r>
      <w:r>
        <w:rPr/>
        <w:t>ainda</w:t>
      </w:r>
      <w:r>
        <w:rPr>
          <w:spacing w:val="-5"/>
        </w:rPr>
        <w:t> </w:t>
      </w:r>
      <w:r>
        <w:rPr/>
        <w:t>observadas</w:t>
      </w:r>
      <w:r>
        <w:rPr>
          <w:spacing w:val="-6"/>
        </w:rPr>
        <w:t> </w:t>
      </w:r>
      <w:r>
        <w:rPr/>
        <w:t>em</w:t>
      </w:r>
      <w:r>
        <w:rPr>
          <w:spacing w:val="-9"/>
        </w:rPr>
        <w:t> </w:t>
      </w:r>
      <w:r>
        <w:rPr/>
        <w:t>alguns</w:t>
      </w:r>
      <w:r>
        <w:rPr>
          <w:spacing w:val="-6"/>
        </w:rPr>
        <w:t> </w:t>
      </w:r>
      <w:r>
        <w:rPr/>
        <w:t>contextos,</w:t>
      </w:r>
      <w:r>
        <w:rPr>
          <w:spacing w:val="-7"/>
        </w:rPr>
        <w:t> </w:t>
      </w:r>
      <w:r>
        <w:rPr/>
        <w:t>embora</w:t>
      </w:r>
      <w:r>
        <w:rPr>
          <w:spacing w:val="-5"/>
        </w:rPr>
        <w:t> </w:t>
      </w:r>
      <w:r>
        <w:rPr/>
        <w:t>se</w:t>
      </w:r>
      <w:r>
        <w:rPr>
          <w:spacing w:val="-6"/>
        </w:rPr>
        <w:t> </w:t>
      </w:r>
      <w:r>
        <w:rPr/>
        <w:t>perceba</w:t>
      </w:r>
      <w:r>
        <w:rPr>
          <w:spacing w:val="-5"/>
        </w:rPr>
        <w:t> </w:t>
      </w:r>
      <w:r>
        <w:rPr/>
        <w:t>a</w:t>
      </w:r>
      <w:r>
        <w:rPr>
          <w:spacing w:val="-5"/>
        </w:rPr>
        <w:t> </w:t>
      </w:r>
      <w:r>
        <w:rPr/>
        <w:t>constante</w:t>
      </w:r>
      <w:r>
        <w:rPr>
          <w:spacing w:val="-7"/>
        </w:rPr>
        <w:t> </w:t>
      </w:r>
      <w:r>
        <w:rPr/>
        <w:t>intenção</w:t>
      </w:r>
      <w:r>
        <w:rPr>
          <w:spacing w:val="-3"/>
        </w:rPr>
        <w:t> </w:t>
      </w:r>
      <w:r>
        <w:rPr/>
        <w:t>de</w:t>
      </w:r>
      <w:r>
        <w:rPr>
          <w:spacing w:val="-8"/>
        </w:rPr>
        <w:t> </w:t>
      </w:r>
      <w:r>
        <w:rPr/>
        <w:t>promover</w:t>
      </w:r>
      <w:r>
        <w:rPr>
          <w:spacing w:val="-3"/>
        </w:rPr>
        <w:t> </w:t>
      </w:r>
      <w:r>
        <w:rPr/>
        <w:t>seu</w:t>
      </w:r>
      <w:r>
        <w:rPr>
          <w:spacing w:val="-8"/>
        </w:rPr>
        <w:t> </w:t>
      </w:r>
      <w:r>
        <w:rPr/>
        <w:t>desaparecimento.</w:t>
      </w:r>
      <w:r>
        <w:rPr>
          <w:spacing w:val="-5"/>
        </w:rPr>
        <w:t> </w:t>
      </w:r>
      <w:r>
        <w:rPr/>
        <w:t>Tal</w:t>
      </w:r>
      <w:r>
        <w:rPr>
          <w:spacing w:val="-7"/>
        </w:rPr>
        <w:t> </w:t>
      </w:r>
      <w:r>
        <w:rPr/>
        <w:t>intenção</w:t>
      </w:r>
      <w:r>
        <w:rPr>
          <w:spacing w:val="-4"/>
        </w:rPr>
        <w:t> </w:t>
      </w:r>
      <w:r>
        <w:rPr/>
        <w:t>relaciona- se</w:t>
      </w:r>
      <w:r>
        <w:rPr>
          <w:spacing w:val="-6"/>
        </w:rPr>
        <w:t> </w:t>
      </w:r>
      <w:r>
        <w:rPr/>
        <w:t>com</w:t>
      </w:r>
      <w:r>
        <w:rPr>
          <w:spacing w:val="-8"/>
        </w:rPr>
        <w:t> </w:t>
      </w:r>
      <w:r>
        <w:rPr/>
        <w:t>a</w:t>
      </w:r>
      <w:r>
        <w:rPr>
          <w:spacing w:val="-4"/>
        </w:rPr>
        <w:t> </w:t>
      </w:r>
      <w:r>
        <w:rPr/>
        <w:t>imagem</w:t>
      </w:r>
      <w:r>
        <w:rPr>
          <w:spacing w:val="-8"/>
        </w:rPr>
        <w:t> </w:t>
      </w:r>
      <w:r>
        <w:rPr/>
        <w:t>de</w:t>
      </w:r>
      <w:r>
        <w:rPr>
          <w:spacing w:val="-4"/>
        </w:rPr>
        <w:t> </w:t>
      </w:r>
      <w:r>
        <w:rPr/>
        <w:t>timorense</w:t>
      </w:r>
      <w:r>
        <w:rPr>
          <w:spacing w:val="-5"/>
        </w:rPr>
        <w:t> </w:t>
      </w:r>
      <w:r>
        <w:rPr/>
        <w:t>que</w:t>
      </w:r>
      <w:r>
        <w:rPr>
          <w:spacing w:val="-5"/>
        </w:rPr>
        <w:t> </w:t>
      </w:r>
      <w:r>
        <w:rPr/>
        <w:t>se</w:t>
      </w:r>
      <w:r>
        <w:rPr>
          <w:spacing w:val="-5"/>
        </w:rPr>
        <w:t> </w:t>
      </w:r>
      <w:r>
        <w:rPr/>
        <w:t>criava,</w:t>
      </w:r>
      <w:r>
        <w:rPr>
          <w:spacing w:val="-2"/>
        </w:rPr>
        <w:t> </w:t>
      </w:r>
      <w:r>
        <w:rPr/>
        <w:t>inocente,</w:t>
      </w:r>
      <w:r>
        <w:rPr>
          <w:spacing w:val="-3"/>
        </w:rPr>
        <w:t> </w:t>
      </w:r>
      <w:r>
        <w:rPr/>
        <w:t>puro,</w:t>
      </w:r>
      <w:r>
        <w:rPr>
          <w:spacing w:val="-5"/>
        </w:rPr>
        <w:t> </w:t>
      </w:r>
      <w:r>
        <w:rPr/>
        <w:t>dotado</w:t>
      </w:r>
      <w:r>
        <w:rPr>
          <w:spacing w:val="-4"/>
        </w:rPr>
        <w:t> </w:t>
      </w:r>
      <w:r>
        <w:rPr/>
        <w:t>de</w:t>
      </w:r>
      <w:r>
        <w:rPr>
          <w:spacing w:val="-7"/>
        </w:rPr>
        <w:t> </w:t>
      </w:r>
      <w:r>
        <w:rPr/>
        <w:t>uma</w:t>
      </w:r>
      <w:r>
        <w:rPr>
          <w:spacing w:val="-3"/>
        </w:rPr>
        <w:t> </w:t>
      </w:r>
      <w:r>
        <w:rPr/>
        <w:t>visão</w:t>
      </w:r>
      <w:r>
        <w:rPr>
          <w:spacing w:val="-1"/>
        </w:rPr>
        <w:t> </w:t>
      </w:r>
      <w:r>
        <w:rPr/>
        <w:t>de</w:t>
      </w:r>
      <w:r>
        <w:rPr>
          <w:spacing w:val="-7"/>
        </w:rPr>
        <w:t> </w:t>
      </w:r>
      <w:r>
        <w:rPr/>
        <w:t>mundo</w:t>
      </w:r>
      <w:r>
        <w:rPr>
          <w:spacing w:val="-2"/>
        </w:rPr>
        <w:t> </w:t>
      </w:r>
      <w:r>
        <w:rPr/>
        <w:t>a</w:t>
      </w:r>
      <w:r>
        <w:rPr>
          <w:spacing w:val="-4"/>
        </w:rPr>
        <w:t> </w:t>
      </w:r>
      <w:r>
        <w:rPr/>
        <w:t>ser</w:t>
      </w:r>
      <w:r>
        <w:rPr>
          <w:spacing w:val="-8"/>
        </w:rPr>
        <w:t> </w:t>
      </w:r>
      <w:r>
        <w:rPr/>
        <w:t>transposta,</w:t>
      </w:r>
      <w:r>
        <w:rPr>
          <w:spacing w:val="-8"/>
        </w:rPr>
        <w:t> </w:t>
      </w:r>
      <w:r>
        <w:rPr/>
        <w:t>o</w:t>
      </w:r>
      <w:r>
        <w:rPr>
          <w:spacing w:val="-6"/>
        </w:rPr>
        <w:t> </w:t>
      </w:r>
      <w:r>
        <w:rPr/>
        <w:t>timorense</w:t>
      </w:r>
      <w:r>
        <w:rPr>
          <w:spacing w:val="-5"/>
        </w:rPr>
        <w:t> </w:t>
      </w:r>
      <w:r>
        <w:rPr/>
        <w:t>a</w:t>
      </w:r>
      <w:r>
        <w:rPr>
          <w:spacing w:val="-5"/>
        </w:rPr>
        <w:t> </w:t>
      </w:r>
      <w:r>
        <w:rPr/>
        <w:t>ser</w:t>
      </w:r>
      <w:r>
        <w:rPr>
          <w:spacing w:val="-2"/>
        </w:rPr>
        <w:t> </w:t>
      </w:r>
      <w:r>
        <w:rPr/>
        <w:t>civilizado.</w:t>
      </w:r>
      <w:r>
        <w:rPr>
          <w:spacing w:val="-5"/>
        </w:rPr>
        <w:t> </w:t>
      </w:r>
      <w:r>
        <w:rPr/>
        <w:t>Essa tarefa</w:t>
      </w:r>
      <w:r>
        <w:rPr>
          <w:spacing w:val="-3"/>
        </w:rPr>
        <w:t> </w:t>
      </w:r>
      <w:r>
        <w:rPr/>
        <w:t>de</w:t>
      </w:r>
      <w:r>
        <w:rPr>
          <w:spacing w:val="-1"/>
        </w:rPr>
        <w:t> </w:t>
      </w:r>
      <w:r>
        <w:rPr/>
        <w:t>civilizar</w:t>
      </w:r>
      <w:r>
        <w:rPr>
          <w:spacing w:val="-2"/>
        </w:rPr>
        <w:t> </w:t>
      </w:r>
      <w:r>
        <w:rPr/>
        <w:t>exposta</w:t>
      </w:r>
      <w:r>
        <w:rPr>
          <w:spacing w:val="-2"/>
        </w:rPr>
        <w:t> </w:t>
      </w:r>
      <w:r>
        <w:rPr/>
        <w:t>acaba</w:t>
      </w:r>
      <w:r>
        <w:rPr>
          <w:spacing w:val="-2"/>
        </w:rPr>
        <w:t> </w:t>
      </w:r>
      <w:r>
        <w:rPr/>
        <w:t>por</w:t>
      </w:r>
      <w:r>
        <w:rPr>
          <w:spacing w:val="-2"/>
        </w:rPr>
        <w:t> </w:t>
      </w:r>
      <w:r>
        <w:rPr/>
        <w:t>elucidar</w:t>
      </w:r>
      <w:r>
        <w:rPr>
          <w:spacing w:val="-1"/>
        </w:rPr>
        <w:t> </w:t>
      </w:r>
      <w:r>
        <w:rPr/>
        <w:t>certa</w:t>
      </w:r>
      <w:r>
        <w:rPr>
          <w:spacing w:val="-4"/>
        </w:rPr>
        <w:t> </w:t>
      </w:r>
      <w:r>
        <w:rPr/>
        <w:t>maleabilidade</w:t>
      </w:r>
      <w:r>
        <w:rPr>
          <w:spacing w:val="-2"/>
        </w:rPr>
        <w:t> </w:t>
      </w:r>
      <w:r>
        <w:rPr/>
        <w:t>da</w:t>
      </w:r>
      <w:r>
        <w:rPr>
          <w:spacing w:val="-2"/>
        </w:rPr>
        <w:t> </w:t>
      </w:r>
      <w:r>
        <w:rPr/>
        <w:t>ação</w:t>
      </w:r>
      <w:r>
        <w:rPr>
          <w:spacing w:val="-2"/>
        </w:rPr>
        <w:t> </w:t>
      </w:r>
      <w:r>
        <w:rPr/>
        <w:t>missionária</w:t>
      </w:r>
      <w:r>
        <w:rPr>
          <w:spacing w:val="-2"/>
        </w:rPr>
        <w:t> </w:t>
      </w:r>
      <w:r>
        <w:rPr/>
        <w:t>católica,</w:t>
      </w:r>
      <w:r>
        <w:rPr>
          <w:spacing w:val="-1"/>
        </w:rPr>
        <w:t> </w:t>
      </w:r>
      <w:r>
        <w:rPr/>
        <w:t>a</w:t>
      </w:r>
      <w:r>
        <w:rPr>
          <w:spacing w:val="-5"/>
        </w:rPr>
        <w:t> </w:t>
      </w:r>
      <w:r>
        <w:rPr/>
        <w:t>qual</w:t>
      </w:r>
      <w:r>
        <w:rPr>
          <w:spacing w:val="-3"/>
        </w:rPr>
        <w:t> </w:t>
      </w:r>
      <w:r>
        <w:rPr/>
        <w:t>se mostra</w:t>
      </w:r>
      <w:r>
        <w:rPr>
          <w:spacing w:val="-5"/>
        </w:rPr>
        <w:t> </w:t>
      </w:r>
      <w:r>
        <w:rPr/>
        <w:t>aberta</w:t>
      </w:r>
      <w:r>
        <w:rPr>
          <w:spacing w:val="-5"/>
        </w:rPr>
        <w:t> </w:t>
      </w:r>
      <w:r>
        <w:rPr/>
        <w:t>a</w:t>
      </w:r>
      <w:r>
        <w:rPr>
          <w:spacing w:val="-4"/>
        </w:rPr>
        <w:t> </w:t>
      </w:r>
      <w:r>
        <w:rPr/>
        <w:t>determinadas</w:t>
      </w:r>
      <w:r>
        <w:rPr>
          <w:spacing w:val="-3"/>
        </w:rPr>
        <w:t> </w:t>
      </w:r>
      <w:r>
        <w:rPr/>
        <w:t>práticas visando uma maior identificação com o nativo. Tais práticas mostram-se incluídas em seu discurso de forma velada, aparecendo inteligidas a partir da ótica cristã. A agência missionária, portanto, não só estaria encarregada de catequizar, mas também educar, o que nesse contexto significa o mesmo que</w:t>
      </w:r>
      <w:r>
        <w:rPr>
          <w:spacing w:val="5"/>
        </w:rPr>
        <w:t> </w:t>
      </w:r>
      <w:r>
        <w:rPr/>
        <w:t>civili</w:t>
      </w:r>
    </w:p>
    <w:p>
      <w:pPr>
        <w:pStyle w:val="BodyText"/>
        <w:spacing w:before="9"/>
        <w:rPr>
          <w:sz w:val="9"/>
        </w:rPr>
      </w:pPr>
    </w:p>
    <w:p>
      <w:pPr>
        <w:pStyle w:val="BodyText"/>
        <w:spacing w:line="259" w:lineRule="auto"/>
        <w:ind w:left="120" w:right="105" w:hanging="10"/>
        <w:jc w:val="both"/>
      </w:pPr>
      <w:r>
        <w:rPr>
          <w:b/>
        </w:rPr>
        <w:t>Conclusão:</w:t>
      </w:r>
      <w:r>
        <w:rPr>
          <w:b/>
          <w:spacing w:val="-4"/>
        </w:rPr>
        <w:t> </w:t>
      </w:r>
      <w:r>
        <w:rPr/>
        <w:t>Constatou-se</w:t>
      </w:r>
      <w:r>
        <w:rPr>
          <w:spacing w:val="-6"/>
        </w:rPr>
        <w:t> </w:t>
      </w:r>
      <w:r>
        <w:rPr/>
        <w:t>a</w:t>
      </w:r>
      <w:r>
        <w:rPr>
          <w:spacing w:val="-4"/>
        </w:rPr>
        <w:t> </w:t>
      </w:r>
      <w:r>
        <w:rPr/>
        <w:t>importância</w:t>
      </w:r>
      <w:r>
        <w:rPr>
          <w:spacing w:val="-5"/>
        </w:rPr>
        <w:t> </w:t>
      </w:r>
      <w:r>
        <w:rPr/>
        <w:t>da</w:t>
      </w:r>
      <w:r>
        <w:rPr>
          <w:spacing w:val="-3"/>
        </w:rPr>
        <w:t> </w:t>
      </w:r>
      <w:r>
        <w:rPr/>
        <w:t>mediação</w:t>
      </w:r>
      <w:r>
        <w:rPr>
          <w:spacing w:val="-3"/>
        </w:rPr>
        <w:t> </w:t>
      </w:r>
      <w:r>
        <w:rPr/>
        <w:t>exercida</w:t>
      </w:r>
      <w:r>
        <w:rPr>
          <w:spacing w:val="-4"/>
        </w:rPr>
        <w:t> </w:t>
      </w:r>
      <w:r>
        <w:rPr/>
        <w:t>pelos</w:t>
      </w:r>
      <w:r>
        <w:rPr>
          <w:spacing w:val="-4"/>
        </w:rPr>
        <w:t> </w:t>
      </w:r>
      <w:r>
        <w:rPr/>
        <w:t>missionários</w:t>
      </w:r>
      <w:r>
        <w:rPr>
          <w:spacing w:val="-6"/>
        </w:rPr>
        <w:t> </w:t>
      </w:r>
      <w:r>
        <w:rPr/>
        <w:t>entre</w:t>
      </w:r>
      <w:r>
        <w:rPr>
          <w:spacing w:val="-3"/>
        </w:rPr>
        <w:t> </w:t>
      </w:r>
      <w:r>
        <w:rPr/>
        <w:t>práticas</w:t>
      </w:r>
      <w:r>
        <w:rPr>
          <w:spacing w:val="-5"/>
        </w:rPr>
        <w:t> </w:t>
      </w:r>
      <w:r>
        <w:rPr/>
        <w:t>portuguesas</w:t>
      </w:r>
      <w:r>
        <w:rPr>
          <w:spacing w:val="-6"/>
        </w:rPr>
        <w:t> </w:t>
      </w:r>
      <w:r>
        <w:rPr/>
        <w:t>e</w:t>
      </w:r>
      <w:r>
        <w:rPr>
          <w:spacing w:val="-4"/>
        </w:rPr>
        <w:t> </w:t>
      </w:r>
      <w:r>
        <w:rPr/>
        <w:t>os</w:t>
      </w:r>
      <w:r>
        <w:rPr>
          <w:spacing w:val="-6"/>
        </w:rPr>
        <w:t> </w:t>
      </w:r>
      <w:r>
        <w:rPr/>
        <w:t>habitantes</w:t>
      </w:r>
      <w:r>
        <w:rPr>
          <w:spacing w:val="-6"/>
        </w:rPr>
        <w:t> </w:t>
      </w:r>
      <w:r>
        <w:rPr/>
        <w:t>de</w:t>
      </w:r>
      <w:r>
        <w:rPr>
          <w:spacing w:val="-4"/>
        </w:rPr>
        <w:t> </w:t>
      </w:r>
      <w:r>
        <w:rPr/>
        <w:t>Timor</w:t>
      </w:r>
      <w:r>
        <w:rPr>
          <w:spacing w:val="-3"/>
        </w:rPr>
        <w:t> </w:t>
      </w:r>
      <w:r>
        <w:rPr/>
        <w:t>Leste</w:t>
      </w:r>
      <w:r>
        <w:rPr>
          <w:spacing w:val="-5"/>
        </w:rPr>
        <w:t> </w:t>
      </w:r>
      <w:r>
        <w:rPr/>
        <w:t>no contexto colonial. “Usos e costumes” aparecem relacionados à idéia de tradição, práticas caracterizadas como antigas, puras, originais, etc., ainda observadas em alguns contextos, embora se perceba a constante intenção de promover seu desaparecimento. Tal intenção relaciona-se com a imagem de timorense que se criava, inocente, puro, dotado de uma visão de mundo a ser transposta, o timorense a ser civilizado. Essa tarefa</w:t>
      </w:r>
      <w:r>
        <w:rPr>
          <w:spacing w:val="-3"/>
        </w:rPr>
        <w:t> </w:t>
      </w:r>
      <w:r>
        <w:rPr/>
        <w:t>de</w:t>
      </w:r>
      <w:r>
        <w:rPr>
          <w:spacing w:val="-1"/>
        </w:rPr>
        <w:t> </w:t>
      </w:r>
      <w:r>
        <w:rPr/>
        <w:t>civilizar</w:t>
      </w:r>
      <w:r>
        <w:rPr>
          <w:spacing w:val="-2"/>
        </w:rPr>
        <w:t> </w:t>
      </w:r>
      <w:r>
        <w:rPr/>
        <w:t>exposta</w:t>
      </w:r>
      <w:r>
        <w:rPr>
          <w:spacing w:val="-2"/>
        </w:rPr>
        <w:t> </w:t>
      </w:r>
      <w:r>
        <w:rPr/>
        <w:t>acaba</w:t>
      </w:r>
      <w:r>
        <w:rPr>
          <w:spacing w:val="-2"/>
        </w:rPr>
        <w:t> </w:t>
      </w:r>
      <w:r>
        <w:rPr/>
        <w:t>por</w:t>
      </w:r>
      <w:r>
        <w:rPr>
          <w:spacing w:val="-2"/>
        </w:rPr>
        <w:t> </w:t>
      </w:r>
      <w:r>
        <w:rPr/>
        <w:t>elucidar</w:t>
      </w:r>
      <w:r>
        <w:rPr>
          <w:spacing w:val="-1"/>
        </w:rPr>
        <w:t> </w:t>
      </w:r>
      <w:r>
        <w:rPr/>
        <w:t>certa</w:t>
      </w:r>
      <w:r>
        <w:rPr>
          <w:spacing w:val="-4"/>
        </w:rPr>
        <w:t> </w:t>
      </w:r>
      <w:r>
        <w:rPr/>
        <w:t>maleabilidade</w:t>
      </w:r>
      <w:r>
        <w:rPr>
          <w:spacing w:val="-2"/>
        </w:rPr>
        <w:t> </w:t>
      </w:r>
      <w:r>
        <w:rPr/>
        <w:t>da</w:t>
      </w:r>
      <w:r>
        <w:rPr>
          <w:spacing w:val="-2"/>
        </w:rPr>
        <w:t> </w:t>
      </w:r>
      <w:r>
        <w:rPr/>
        <w:t>ação</w:t>
      </w:r>
      <w:r>
        <w:rPr>
          <w:spacing w:val="-2"/>
        </w:rPr>
        <w:t> </w:t>
      </w:r>
      <w:r>
        <w:rPr/>
        <w:t>missionária</w:t>
      </w:r>
      <w:r>
        <w:rPr>
          <w:spacing w:val="-2"/>
        </w:rPr>
        <w:t> </w:t>
      </w:r>
      <w:r>
        <w:rPr/>
        <w:t>católica,</w:t>
      </w:r>
      <w:r>
        <w:rPr>
          <w:spacing w:val="-1"/>
        </w:rPr>
        <w:t> </w:t>
      </w:r>
      <w:r>
        <w:rPr/>
        <w:t>a</w:t>
      </w:r>
      <w:r>
        <w:rPr>
          <w:spacing w:val="-5"/>
        </w:rPr>
        <w:t> </w:t>
      </w:r>
      <w:r>
        <w:rPr/>
        <w:t>qual</w:t>
      </w:r>
      <w:r>
        <w:rPr>
          <w:spacing w:val="-3"/>
        </w:rPr>
        <w:t> </w:t>
      </w:r>
      <w:r>
        <w:rPr/>
        <w:t>se mostra</w:t>
      </w:r>
      <w:r>
        <w:rPr>
          <w:spacing w:val="-5"/>
        </w:rPr>
        <w:t> </w:t>
      </w:r>
      <w:r>
        <w:rPr/>
        <w:t>aberta</w:t>
      </w:r>
      <w:r>
        <w:rPr>
          <w:spacing w:val="-5"/>
        </w:rPr>
        <w:t> </w:t>
      </w:r>
      <w:r>
        <w:rPr/>
        <w:t>a</w:t>
      </w:r>
      <w:r>
        <w:rPr>
          <w:spacing w:val="-4"/>
        </w:rPr>
        <w:t> </w:t>
      </w:r>
      <w:r>
        <w:rPr/>
        <w:t>determinadas</w:t>
      </w:r>
      <w:r>
        <w:rPr>
          <w:spacing w:val="-3"/>
        </w:rPr>
        <w:t> </w:t>
      </w:r>
      <w:r>
        <w:rPr/>
        <w:t>práticas visando uma maior identificação com o nativo. Tais práticas mostram-se incluídas em seu discurso de forma velada, aparecendo inteligidas a partir da ótica cristã. A agência missionária, portanto, não só estaria encarregada de catequizar, mas também educar, o que nesse contexto significa o mesmo que</w:t>
      </w:r>
      <w:r>
        <w:rPr>
          <w:spacing w:val="5"/>
        </w:rPr>
        <w:t> </w:t>
      </w:r>
      <w:r>
        <w:rPr/>
        <w:t>civili</w:t>
      </w:r>
    </w:p>
    <w:p>
      <w:pPr>
        <w:pStyle w:val="BodyText"/>
        <w:spacing w:before="8"/>
        <w:rPr>
          <w:sz w:val="9"/>
        </w:rPr>
      </w:pPr>
    </w:p>
    <w:p>
      <w:pPr>
        <w:pStyle w:val="BodyText"/>
        <w:spacing w:line="458" w:lineRule="auto"/>
        <w:ind w:left="111" w:right="111"/>
        <w:jc w:val="both"/>
        <w:rPr>
          <w:b/>
        </w:rPr>
      </w:pPr>
      <w:r>
        <w:rPr>
          <w:b/>
        </w:rPr>
        <w:t>Palavras-Chave:</w:t>
      </w:r>
      <w:r>
        <w:rPr>
          <w:b/>
          <w:spacing w:val="-3"/>
        </w:rPr>
        <w:t> </w:t>
      </w:r>
      <w:r>
        <w:rPr/>
        <w:t>Agência missionária</w:t>
      </w:r>
      <w:r>
        <w:rPr>
          <w:spacing w:val="-3"/>
        </w:rPr>
        <w:t> </w:t>
      </w:r>
      <w:r>
        <w:rPr/>
        <w:t>-</w:t>
      </w:r>
      <w:r>
        <w:rPr>
          <w:spacing w:val="-2"/>
        </w:rPr>
        <w:t> </w:t>
      </w:r>
      <w:r>
        <w:rPr/>
        <w:t>agência</w:t>
      </w:r>
      <w:r>
        <w:rPr>
          <w:spacing w:val="-3"/>
        </w:rPr>
        <w:t> </w:t>
      </w:r>
      <w:r>
        <w:rPr/>
        <w:t>colonial</w:t>
      </w:r>
      <w:r>
        <w:rPr>
          <w:spacing w:val="-7"/>
        </w:rPr>
        <w:t> </w:t>
      </w:r>
      <w:r>
        <w:rPr/>
        <w:t>-</w:t>
      </w:r>
      <w:r>
        <w:rPr>
          <w:spacing w:val="-1"/>
        </w:rPr>
        <w:t> </w:t>
      </w:r>
      <w:r>
        <w:rPr/>
        <w:t>Timor</w:t>
      </w:r>
      <w:r>
        <w:rPr>
          <w:spacing w:val="-1"/>
        </w:rPr>
        <w:t> </w:t>
      </w:r>
      <w:r>
        <w:rPr/>
        <w:t>Leste</w:t>
      </w:r>
      <w:r>
        <w:rPr>
          <w:spacing w:val="-4"/>
        </w:rPr>
        <w:t> </w:t>
      </w:r>
      <w:r>
        <w:rPr/>
        <w:t>-</w:t>
      </w:r>
      <w:r>
        <w:rPr>
          <w:spacing w:val="-5"/>
        </w:rPr>
        <w:t> </w:t>
      </w:r>
      <w:r>
        <w:rPr/>
        <w:t>timorense</w:t>
      </w:r>
      <w:r>
        <w:rPr>
          <w:spacing w:val="-4"/>
        </w:rPr>
        <w:t> </w:t>
      </w:r>
      <w:r>
        <w:rPr/>
        <w:t>-</w:t>
      </w:r>
      <w:r>
        <w:rPr>
          <w:spacing w:val="-2"/>
        </w:rPr>
        <w:t> </w:t>
      </w:r>
      <w:r>
        <w:rPr/>
        <w:t>usos</w:t>
      </w:r>
      <w:r>
        <w:rPr>
          <w:spacing w:val="-7"/>
        </w:rPr>
        <w:t> </w:t>
      </w:r>
      <w:r>
        <w:rPr/>
        <w:t>e</w:t>
      </w:r>
      <w:r>
        <w:rPr>
          <w:spacing w:val="-2"/>
        </w:rPr>
        <w:t> </w:t>
      </w:r>
      <w:r>
        <w:rPr/>
        <w:t>costumes</w:t>
      </w:r>
      <w:r>
        <w:rPr>
          <w:spacing w:val="-3"/>
        </w:rPr>
        <w:t> </w:t>
      </w:r>
      <w:r>
        <w:rPr/>
        <w:t>-</w:t>
      </w:r>
      <w:r>
        <w:rPr>
          <w:spacing w:val="-4"/>
        </w:rPr>
        <w:t> </w:t>
      </w:r>
      <w:r>
        <w:rPr/>
        <w:t>religião -conversão</w:t>
      </w:r>
      <w:r>
        <w:rPr>
          <w:spacing w:val="-1"/>
        </w:rPr>
        <w:t> </w:t>
      </w:r>
      <w:r>
        <w:rPr/>
        <w:t>-</w:t>
      </w:r>
      <w:r>
        <w:rPr>
          <w:spacing w:val="-4"/>
        </w:rPr>
        <w:t> </w:t>
      </w:r>
      <w:r>
        <w:rPr/>
        <w:t>escola</w:t>
      </w:r>
      <w:r>
        <w:rPr>
          <w:spacing w:val="-3"/>
        </w:rPr>
        <w:t> </w:t>
      </w:r>
      <w:r>
        <w:rPr/>
        <w:t>-</w:t>
      </w:r>
      <w:r>
        <w:rPr>
          <w:spacing w:val="-2"/>
        </w:rPr>
        <w:t> </w:t>
      </w:r>
      <w:r>
        <w:rPr/>
        <w:t>discurso </w:t>
      </w:r>
      <w:r>
        <w:rPr>
          <w:b/>
        </w:rPr>
        <w:t>Colaboradores:</w:t>
      </w:r>
    </w:p>
    <w:p>
      <w:pPr>
        <w:spacing w:after="0" w:line="458" w:lineRule="auto"/>
        <w:jc w:val="both"/>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1952"/>
      </w:pPr>
      <w:r>
        <w:rPr>
          <w:color w:val="007E39"/>
        </w:rPr>
        <w:t>A Estruturação Estética da Experiência</w:t>
      </w:r>
      <w:r>
        <w:rPr>
          <w:color w:val="007E39"/>
          <w:spacing w:val="-19"/>
        </w:rPr>
        <w:t> </w:t>
      </w:r>
      <w:r>
        <w:rPr>
          <w:color w:val="007E39"/>
        </w:rPr>
        <w:t>Hermenêutica</w:t>
      </w:r>
    </w:p>
    <w:p>
      <w:pPr>
        <w:pStyle w:val="BodyText"/>
        <w:rPr>
          <w:b/>
        </w:rPr>
      </w:pPr>
      <w:r>
        <w:rPr/>
        <w:br w:type="column"/>
      </w:r>
      <w:r>
        <w:rPr>
          <w:b/>
        </w:rPr>
      </w:r>
    </w:p>
    <w:p>
      <w:pPr>
        <w:pStyle w:val="BodyText"/>
        <w:spacing w:before="6"/>
        <w:rPr>
          <w:b/>
          <w:sz w:val="16"/>
        </w:rPr>
      </w:pPr>
    </w:p>
    <w:p>
      <w:pPr>
        <w:spacing w:before="0"/>
        <w:ind w:left="37" w:right="0" w:firstLine="0"/>
        <w:jc w:val="left"/>
        <w:rPr>
          <w:sz w:val="12"/>
        </w:rPr>
      </w:pPr>
      <w:r>
        <w:rPr>
          <w:b/>
          <w:color w:val="2E75B6"/>
          <w:sz w:val="12"/>
        </w:rPr>
        <w:t>Bolsista</w:t>
      </w:r>
      <w:r>
        <w:rPr>
          <w:color w:val="2E75B6"/>
          <w:sz w:val="12"/>
        </w:rPr>
        <w:t>: Bianca Rocha Machado</w:t>
      </w:r>
    </w:p>
    <w:p>
      <w:pPr>
        <w:spacing w:after="0"/>
        <w:jc w:val="left"/>
        <w:rPr>
          <w:sz w:val="12"/>
        </w:rPr>
        <w:sectPr>
          <w:type w:val="continuous"/>
          <w:pgSz w:w="7940" w:h="11910"/>
          <w:pgMar w:top="700" w:bottom="280" w:left="460" w:right="460"/>
          <w:cols w:num="2" w:equalWidth="0">
            <w:col w:w="5204" w:space="40"/>
            <w:col w:w="1776"/>
          </w:cols>
        </w:sectPr>
      </w:pP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PRISCILA ROSSINETTI RUFINONI</w:t>
      </w:r>
    </w:p>
    <w:p>
      <w:pPr>
        <w:pStyle w:val="BodyText"/>
        <w:spacing w:before="7"/>
        <w:rPr>
          <w:sz w:val="16"/>
        </w:rPr>
      </w:pPr>
    </w:p>
    <w:p>
      <w:pPr>
        <w:pStyle w:val="BodyText"/>
        <w:spacing w:line="259" w:lineRule="auto"/>
        <w:ind w:left="120" w:right="105" w:hanging="10"/>
        <w:jc w:val="both"/>
      </w:pPr>
      <w:r>
        <w:rPr>
          <w:b/>
        </w:rPr>
        <w:t>Introdução: </w:t>
      </w:r>
      <w:r>
        <w:rPr/>
        <w:t>Este trabalho tem por objetivo investigar a ontologia hermenêutica desenvolvida por Heidegger – sob a noção da “arte como essencialização</w:t>
      </w:r>
      <w:r>
        <w:rPr>
          <w:spacing w:val="-2"/>
        </w:rPr>
        <w:t> </w:t>
      </w:r>
      <w:r>
        <w:rPr/>
        <w:t>da</w:t>
      </w:r>
      <w:r>
        <w:rPr>
          <w:spacing w:val="-5"/>
        </w:rPr>
        <w:t> </w:t>
      </w:r>
      <w:r>
        <w:rPr/>
        <w:t>verdade”</w:t>
      </w:r>
      <w:r>
        <w:rPr>
          <w:spacing w:val="-4"/>
        </w:rPr>
        <w:t> </w:t>
      </w:r>
      <w:r>
        <w:rPr/>
        <w:t>–</w:t>
      </w:r>
      <w:r>
        <w:rPr>
          <w:spacing w:val="-5"/>
        </w:rPr>
        <w:t> </w:t>
      </w:r>
      <w:r>
        <w:rPr/>
        <w:t>em</w:t>
      </w:r>
      <w:r>
        <w:rPr>
          <w:spacing w:val="-7"/>
        </w:rPr>
        <w:t> </w:t>
      </w:r>
      <w:r>
        <w:rPr/>
        <w:t>sua</w:t>
      </w:r>
      <w:r>
        <w:rPr>
          <w:spacing w:val="-5"/>
        </w:rPr>
        <w:t> </w:t>
      </w:r>
      <w:r>
        <w:rPr/>
        <w:t>relevância</w:t>
      </w:r>
      <w:r>
        <w:rPr>
          <w:spacing w:val="-5"/>
        </w:rPr>
        <w:t> </w:t>
      </w:r>
      <w:r>
        <w:rPr/>
        <w:t>para</w:t>
      </w:r>
      <w:r>
        <w:rPr>
          <w:spacing w:val="-4"/>
        </w:rPr>
        <w:t> </w:t>
      </w:r>
      <w:r>
        <w:rPr/>
        <w:t>a</w:t>
      </w:r>
      <w:r>
        <w:rPr>
          <w:spacing w:val="-5"/>
        </w:rPr>
        <w:t> </w:t>
      </w:r>
      <w:r>
        <w:rPr/>
        <w:t>compreensão</w:t>
      </w:r>
      <w:r>
        <w:rPr>
          <w:spacing w:val="-2"/>
        </w:rPr>
        <w:t> </w:t>
      </w:r>
      <w:r>
        <w:rPr/>
        <w:t>da</w:t>
      </w:r>
      <w:r>
        <w:rPr>
          <w:spacing w:val="-4"/>
        </w:rPr>
        <w:t> </w:t>
      </w:r>
      <w:r>
        <w:rPr/>
        <w:t>tese</w:t>
      </w:r>
      <w:r>
        <w:rPr>
          <w:spacing w:val="-5"/>
        </w:rPr>
        <w:t> </w:t>
      </w:r>
      <w:r>
        <w:rPr/>
        <w:t>de</w:t>
      </w:r>
      <w:r>
        <w:rPr>
          <w:spacing w:val="-4"/>
        </w:rPr>
        <w:t> </w:t>
      </w:r>
      <w:r>
        <w:rPr/>
        <w:t>Gadamer</w:t>
      </w:r>
      <w:r>
        <w:rPr>
          <w:spacing w:val="-3"/>
        </w:rPr>
        <w:t> </w:t>
      </w:r>
      <w:r>
        <w:rPr/>
        <w:t>sobre</w:t>
      </w:r>
      <w:r>
        <w:rPr>
          <w:spacing w:val="-3"/>
        </w:rPr>
        <w:t> </w:t>
      </w:r>
      <w:r>
        <w:rPr/>
        <w:t>a</w:t>
      </w:r>
      <w:r>
        <w:rPr>
          <w:spacing w:val="-5"/>
        </w:rPr>
        <w:t> </w:t>
      </w:r>
      <w:r>
        <w:rPr/>
        <w:t>experiência</w:t>
      </w:r>
      <w:r>
        <w:rPr>
          <w:spacing w:val="-3"/>
        </w:rPr>
        <w:t> </w:t>
      </w:r>
      <w:r>
        <w:rPr/>
        <w:t>hermenêutica</w:t>
      </w:r>
      <w:r>
        <w:rPr>
          <w:spacing w:val="-3"/>
        </w:rPr>
        <w:t> </w:t>
      </w:r>
      <w:r>
        <w:rPr/>
        <w:t>como</w:t>
      </w:r>
      <w:r>
        <w:rPr>
          <w:spacing w:val="-1"/>
        </w:rPr>
        <w:t> </w:t>
      </w:r>
      <w:r>
        <w:rPr/>
        <w:t>fundamento de toda compreensão de mundo, ressaltando aqui o caráter único da obra de arte e a estruturação estética desta experiência. A investigação proposta se desenvolveu em três etapas. Primeiramente, procurou-se destacar a recolocação filosófica do questionamento estético na modernidade através da doutrina kantiana do juízo reflexivo. Em segundo lugar, considerou-se o caráter privilegiado conferido à obra de arte pela</w:t>
      </w:r>
      <w:r>
        <w:rPr>
          <w:spacing w:val="-6"/>
        </w:rPr>
        <w:t> </w:t>
      </w:r>
      <w:r>
        <w:rPr/>
        <w:t>virada</w:t>
      </w:r>
      <w:r>
        <w:rPr>
          <w:spacing w:val="-5"/>
        </w:rPr>
        <w:t> </w:t>
      </w:r>
      <w:r>
        <w:rPr/>
        <w:t>hermenêutica</w:t>
      </w:r>
      <w:r>
        <w:rPr>
          <w:spacing w:val="-7"/>
        </w:rPr>
        <w:t> </w:t>
      </w:r>
      <w:r>
        <w:rPr/>
        <w:t>no</w:t>
      </w:r>
      <w:r>
        <w:rPr>
          <w:spacing w:val="-5"/>
        </w:rPr>
        <w:t> </w:t>
      </w:r>
      <w:r>
        <w:rPr/>
        <w:t>pensamento</w:t>
      </w:r>
      <w:r>
        <w:rPr>
          <w:spacing w:val="-6"/>
        </w:rPr>
        <w:t> </w:t>
      </w:r>
      <w:r>
        <w:rPr/>
        <w:t>de</w:t>
      </w:r>
      <w:r>
        <w:rPr>
          <w:spacing w:val="-8"/>
        </w:rPr>
        <w:t> </w:t>
      </w:r>
      <w:r>
        <w:rPr/>
        <w:t>Heidegger,</w:t>
      </w:r>
      <w:r>
        <w:rPr>
          <w:spacing w:val="-6"/>
        </w:rPr>
        <w:t> </w:t>
      </w:r>
      <w:r>
        <w:rPr/>
        <w:t>bem</w:t>
      </w:r>
      <w:r>
        <w:rPr>
          <w:spacing w:val="-11"/>
        </w:rPr>
        <w:t> </w:t>
      </w:r>
      <w:r>
        <w:rPr/>
        <w:t>como</w:t>
      </w:r>
      <w:r>
        <w:rPr>
          <w:spacing w:val="-6"/>
        </w:rPr>
        <w:t> </w:t>
      </w:r>
      <w:r>
        <w:rPr/>
        <w:t>a</w:t>
      </w:r>
      <w:r>
        <w:rPr>
          <w:spacing w:val="-8"/>
        </w:rPr>
        <w:t> </w:t>
      </w:r>
      <w:r>
        <w:rPr/>
        <w:t>concomitante</w:t>
      </w:r>
      <w:r>
        <w:rPr>
          <w:spacing w:val="-8"/>
        </w:rPr>
        <w:t> </w:t>
      </w:r>
      <w:r>
        <w:rPr/>
        <w:t>reestruturação</w:t>
      </w:r>
      <w:r>
        <w:rPr>
          <w:spacing w:val="-5"/>
        </w:rPr>
        <w:t> </w:t>
      </w:r>
      <w:r>
        <w:rPr/>
        <w:t>de</w:t>
      </w:r>
      <w:r>
        <w:rPr>
          <w:spacing w:val="-8"/>
        </w:rPr>
        <w:t> </w:t>
      </w:r>
      <w:r>
        <w:rPr/>
        <w:t>seu</w:t>
      </w:r>
      <w:r>
        <w:rPr>
          <w:spacing w:val="-8"/>
        </w:rPr>
        <w:t> </w:t>
      </w:r>
      <w:r>
        <w:rPr/>
        <w:t>projeto</w:t>
      </w:r>
      <w:r>
        <w:rPr>
          <w:spacing w:val="-5"/>
        </w:rPr>
        <w:t> </w:t>
      </w:r>
      <w:r>
        <w:rPr/>
        <w:t>como</w:t>
      </w:r>
      <w:r>
        <w:rPr>
          <w:spacing w:val="-7"/>
        </w:rPr>
        <w:t> </w:t>
      </w:r>
      <w:r>
        <w:rPr/>
        <w:t>ontologia</w:t>
      </w:r>
      <w:r>
        <w:rPr>
          <w:spacing w:val="-6"/>
        </w:rPr>
        <w:t> </w:t>
      </w:r>
      <w:r>
        <w:rPr/>
        <w:t>hermenêutica. Por último, procurou-se compreender a influência dessas discussões no desenvolvimento do conceito de experiência sustentado pela hermenêutica filosófica de</w:t>
      </w:r>
      <w:r>
        <w:rPr>
          <w:spacing w:val="2"/>
        </w:rPr>
        <w:t> </w:t>
      </w:r>
      <w:r>
        <w:rPr/>
        <w:t>Gadamer.</w:t>
      </w:r>
    </w:p>
    <w:p>
      <w:pPr>
        <w:pStyle w:val="BodyText"/>
        <w:spacing w:before="5"/>
        <w:rPr>
          <w:sz w:val="15"/>
        </w:rPr>
      </w:pPr>
    </w:p>
    <w:p>
      <w:pPr>
        <w:pStyle w:val="BodyText"/>
        <w:spacing w:line="259" w:lineRule="auto"/>
        <w:ind w:left="106" w:right="105"/>
        <w:jc w:val="both"/>
      </w:pPr>
      <w:r>
        <w:rPr>
          <w:b/>
        </w:rPr>
        <w:t>Metodologia: </w:t>
      </w:r>
      <w:r>
        <w:rPr/>
        <w:t>Em seus aspectos metodológicos, a pesquisa acadêmica em filosofia se caracteriza, em geral, por privilegiar a análise interpretativa de textos. A estratégia de pesquisa assumida envolveu, essencialmente, a abordagem exegética dos textos em que os autores desenvolvem o tema em questão, a observação cuidadosa da literatura secundária de apoio interpretativo, de modo a buscar o enriquecimento da</w:t>
      </w:r>
      <w:r>
        <w:rPr>
          <w:spacing w:val="-5"/>
        </w:rPr>
        <w:t> </w:t>
      </w:r>
      <w:r>
        <w:rPr/>
        <w:t>discussão</w:t>
      </w:r>
      <w:r>
        <w:rPr>
          <w:spacing w:val="-3"/>
        </w:rPr>
        <w:t> </w:t>
      </w:r>
      <w:r>
        <w:rPr/>
        <w:t>levantada,</w:t>
      </w:r>
      <w:r>
        <w:rPr>
          <w:spacing w:val="-2"/>
        </w:rPr>
        <w:t> </w:t>
      </w:r>
      <w:r>
        <w:rPr/>
        <w:t>a</w:t>
      </w:r>
      <w:r>
        <w:rPr>
          <w:spacing w:val="-8"/>
        </w:rPr>
        <w:t> </w:t>
      </w:r>
      <w:r>
        <w:rPr/>
        <w:t>participação</w:t>
      </w:r>
      <w:r>
        <w:rPr>
          <w:spacing w:val="-3"/>
        </w:rPr>
        <w:t> </w:t>
      </w:r>
      <w:r>
        <w:rPr/>
        <w:t>em</w:t>
      </w:r>
      <w:r>
        <w:rPr>
          <w:spacing w:val="-9"/>
        </w:rPr>
        <w:t> </w:t>
      </w:r>
      <w:r>
        <w:rPr/>
        <w:t>colóquios</w:t>
      </w:r>
      <w:r>
        <w:rPr>
          <w:spacing w:val="-6"/>
        </w:rPr>
        <w:t> </w:t>
      </w:r>
      <w:r>
        <w:rPr/>
        <w:t>periódicos</w:t>
      </w:r>
      <w:r>
        <w:rPr>
          <w:spacing w:val="-5"/>
        </w:rPr>
        <w:t> </w:t>
      </w:r>
      <w:r>
        <w:rPr/>
        <w:t>com</w:t>
      </w:r>
      <w:r>
        <w:rPr>
          <w:spacing w:val="-8"/>
        </w:rPr>
        <w:t> </w:t>
      </w:r>
      <w:r>
        <w:rPr/>
        <w:t>outros</w:t>
      </w:r>
      <w:r>
        <w:rPr>
          <w:spacing w:val="-5"/>
        </w:rPr>
        <w:t> </w:t>
      </w:r>
      <w:r>
        <w:rPr/>
        <w:t>pesquisadores</w:t>
      </w:r>
      <w:r>
        <w:rPr>
          <w:spacing w:val="-5"/>
        </w:rPr>
        <w:t> </w:t>
      </w:r>
      <w:r>
        <w:rPr/>
        <w:t>graduandos,</w:t>
      </w:r>
      <w:r>
        <w:rPr>
          <w:spacing w:val="-6"/>
        </w:rPr>
        <w:t> </w:t>
      </w:r>
      <w:r>
        <w:rPr/>
        <w:t>onde</w:t>
      </w:r>
      <w:r>
        <w:rPr>
          <w:spacing w:val="-5"/>
        </w:rPr>
        <w:t> </w:t>
      </w:r>
      <w:r>
        <w:rPr/>
        <w:t>resultados</w:t>
      </w:r>
      <w:r>
        <w:rPr>
          <w:spacing w:val="-5"/>
        </w:rPr>
        <w:t> </w:t>
      </w:r>
      <w:r>
        <w:rPr/>
        <w:t>prévios</w:t>
      </w:r>
      <w:r>
        <w:rPr>
          <w:spacing w:val="-6"/>
        </w:rPr>
        <w:t> </w:t>
      </w:r>
      <w:r>
        <w:rPr/>
        <w:t>da</w:t>
      </w:r>
      <w:r>
        <w:rPr>
          <w:spacing w:val="-4"/>
        </w:rPr>
        <w:t> </w:t>
      </w:r>
      <w:r>
        <w:rPr/>
        <w:t>pesquisa</w:t>
      </w:r>
      <w:r>
        <w:rPr>
          <w:spacing w:val="-5"/>
        </w:rPr>
        <w:t> </w:t>
      </w:r>
      <w:r>
        <w:rPr/>
        <w:t>são apresentados e conexões temáticas mais amplas são estimuladas, e a complementação da leitura em discussões periódicas com o orientador sobre os pormenores envolvidos na compreensão dos textos, com vistas à elucidação, baseada em uma discussão ampla, de pontos cuja compreensão apresente maiores</w:t>
      </w:r>
      <w:r>
        <w:rPr>
          <w:spacing w:val="1"/>
        </w:rPr>
        <w:t> </w:t>
      </w:r>
      <w:r>
        <w:rPr/>
        <w:t>dificuldades.</w:t>
      </w:r>
    </w:p>
    <w:p>
      <w:pPr>
        <w:pStyle w:val="BodyText"/>
        <w:spacing w:before="9"/>
        <w:rPr>
          <w:sz w:val="15"/>
        </w:rPr>
      </w:pPr>
    </w:p>
    <w:p>
      <w:pPr>
        <w:pStyle w:val="BodyText"/>
        <w:spacing w:line="259" w:lineRule="auto"/>
        <w:ind w:left="120" w:right="105" w:hanging="10"/>
        <w:jc w:val="both"/>
      </w:pPr>
      <w:r>
        <w:rPr>
          <w:b/>
        </w:rPr>
        <w:t>Resultados: </w:t>
      </w:r>
      <w:r>
        <w:rPr/>
        <w:t>A pesquisa aponta para a relevância da reflexão sobre a linguagem e a arte para a dispersão temática no discurso filosófico contemporâneo e os direcionamentos tomados pelas críticas da modernidade cultural, bem como demarca a percepção das patologias desencadeadas</w:t>
      </w:r>
      <w:r>
        <w:rPr>
          <w:spacing w:val="-9"/>
        </w:rPr>
        <w:t> </w:t>
      </w:r>
      <w:r>
        <w:rPr/>
        <w:t>pela</w:t>
      </w:r>
      <w:r>
        <w:rPr>
          <w:spacing w:val="-9"/>
        </w:rPr>
        <w:t> </w:t>
      </w:r>
      <w:r>
        <w:rPr/>
        <w:t>solidificação</w:t>
      </w:r>
      <w:r>
        <w:rPr>
          <w:spacing w:val="-6"/>
        </w:rPr>
        <w:t> </w:t>
      </w:r>
      <w:r>
        <w:rPr/>
        <w:t>de</w:t>
      </w:r>
      <w:r>
        <w:rPr>
          <w:spacing w:val="-10"/>
        </w:rPr>
        <w:t> </w:t>
      </w:r>
      <w:r>
        <w:rPr/>
        <w:t>registros</w:t>
      </w:r>
      <w:r>
        <w:rPr>
          <w:spacing w:val="-11"/>
        </w:rPr>
        <w:t> </w:t>
      </w:r>
      <w:r>
        <w:rPr/>
        <w:t>teóricos</w:t>
      </w:r>
      <w:r>
        <w:rPr>
          <w:spacing w:val="-12"/>
        </w:rPr>
        <w:t> </w:t>
      </w:r>
      <w:r>
        <w:rPr/>
        <w:t>produzidos</w:t>
      </w:r>
      <w:r>
        <w:rPr>
          <w:spacing w:val="-8"/>
        </w:rPr>
        <w:t> </w:t>
      </w:r>
      <w:r>
        <w:rPr/>
        <w:t>pelos</w:t>
      </w:r>
      <w:r>
        <w:rPr>
          <w:spacing w:val="-9"/>
        </w:rPr>
        <w:t> </w:t>
      </w:r>
      <w:r>
        <w:rPr/>
        <w:t>processos</w:t>
      </w:r>
      <w:r>
        <w:rPr>
          <w:spacing w:val="-8"/>
        </w:rPr>
        <w:t> </w:t>
      </w:r>
      <w:r>
        <w:rPr/>
        <w:t>de</w:t>
      </w:r>
      <w:r>
        <w:rPr>
          <w:spacing w:val="-11"/>
        </w:rPr>
        <w:t> </w:t>
      </w:r>
      <w:r>
        <w:rPr/>
        <w:t>modernização</w:t>
      </w:r>
      <w:r>
        <w:rPr>
          <w:spacing w:val="-6"/>
        </w:rPr>
        <w:t> </w:t>
      </w:r>
      <w:r>
        <w:rPr/>
        <w:t>social.</w:t>
      </w:r>
      <w:r>
        <w:rPr>
          <w:spacing w:val="-7"/>
        </w:rPr>
        <w:t> </w:t>
      </w:r>
      <w:r>
        <w:rPr/>
        <w:t>O</w:t>
      </w:r>
      <w:r>
        <w:rPr>
          <w:spacing w:val="-8"/>
        </w:rPr>
        <w:t> </w:t>
      </w:r>
      <w:r>
        <w:rPr/>
        <w:t>trabalho</w:t>
      </w:r>
      <w:r>
        <w:rPr>
          <w:spacing w:val="-6"/>
        </w:rPr>
        <w:t> </w:t>
      </w:r>
      <w:r>
        <w:rPr/>
        <w:t>suscitou</w:t>
      </w:r>
      <w:r>
        <w:rPr>
          <w:spacing w:val="-9"/>
        </w:rPr>
        <w:t> </w:t>
      </w:r>
      <w:r>
        <w:rPr/>
        <w:t>uma</w:t>
      </w:r>
      <w:r>
        <w:rPr>
          <w:spacing w:val="-9"/>
        </w:rPr>
        <w:t> </w:t>
      </w:r>
      <w:r>
        <w:rPr/>
        <w:t>perspectiva interdisciplinar,</w:t>
      </w:r>
      <w:r>
        <w:rPr>
          <w:spacing w:val="-3"/>
        </w:rPr>
        <w:t> </w:t>
      </w:r>
      <w:r>
        <w:rPr/>
        <w:t>especialmente</w:t>
      </w:r>
      <w:r>
        <w:rPr>
          <w:spacing w:val="-5"/>
        </w:rPr>
        <w:t> </w:t>
      </w:r>
      <w:r>
        <w:rPr/>
        <w:t>no</w:t>
      </w:r>
      <w:r>
        <w:rPr>
          <w:spacing w:val="-2"/>
        </w:rPr>
        <w:t> </w:t>
      </w:r>
      <w:r>
        <w:rPr/>
        <w:t>que</w:t>
      </w:r>
      <w:r>
        <w:rPr>
          <w:spacing w:val="-7"/>
        </w:rPr>
        <w:t> </w:t>
      </w:r>
      <w:r>
        <w:rPr/>
        <w:t>tange</w:t>
      </w:r>
      <w:r>
        <w:rPr>
          <w:spacing w:val="-4"/>
        </w:rPr>
        <w:t> </w:t>
      </w:r>
      <w:r>
        <w:rPr/>
        <w:t>a</w:t>
      </w:r>
      <w:r>
        <w:rPr>
          <w:spacing w:val="-5"/>
        </w:rPr>
        <w:t> </w:t>
      </w:r>
      <w:r>
        <w:rPr/>
        <w:t>possibilidade,</w:t>
      </w:r>
      <w:r>
        <w:rPr>
          <w:spacing w:val="-3"/>
        </w:rPr>
        <w:t> </w:t>
      </w:r>
      <w:r>
        <w:rPr/>
        <w:t>exigida</w:t>
      </w:r>
      <w:r>
        <w:rPr>
          <w:spacing w:val="-4"/>
        </w:rPr>
        <w:t> </w:t>
      </w:r>
      <w:r>
        <w:rPr/>
        <w:t>pela</w:t>
      </w:r>
      <w:r>
        <w:rPr>
          <w:spacing w:val="-3"/>
        </w:rPr>
        <w:t> </w:t>
      </w:r>
      <w:r>
        <w:rPr/>
        <w:t>visada</w:t>
      </w:r>
      <w:r>
        <w:rPr>
          <w:spacing w:val="-4"/>
        </w:rPr>
        <w:t> </w:t>
      </w:r>
      <w:r>
        <w:rPr/>
        <w:t>estética,</w:t>
      </w:r>
      <w:r>
        <w:rPr>
          <w:spacing w:val="-3"/>
        </w:rPr>
        <w:t> </w:t>
      </w:r>
      <w:r>
        <w:rPr/>
        <w:t>de</w:t>
      </w:r>
      <w:r>
        <w:rPr>
          <w:spacing w:val="-6"/>
        </w:rPr>
        <w:t> </w:t>
      </w:r>
      <w:r>
        <w:rPr/>
        <w:t>aliar</w:t>
      </w:r>
      <w:r>
        <w:rPr>
          <w:spacing w:val="-2"/>
        </w:rPr>
        <w:t> </w:t>
      </w:r>
      <w:r>
        <w:rPr/>
        <w:t>à</w:t>
      </w:r>
      <w:r>
        <w:rPr>
          <w:spacing w:val="-6"/>
        </w:rPr>
        <w:t> </w:t>
      </w:r>
      <w:r>
        <w:rPr/>
        <w:t>reflexão</w:t>
      </w:r>
      <w:r>
        <w:rPr>
          <w:spacing w:val="-2"/>
        </w:rPr>
        <w:t> </w:t>
      </w:r>
      <w:r>
        <w:rPr/>
        <w:t>filosófica</w:t>
      </w:r>
      <w:r>
        <w:rPr>
          <w:spacing w:val="-5"/>
        </w:rPr>
        <w:t> </w:t>
      </w:r>
      <w:r>
        <w:rPr/>
        <w:t>a</w:t>
      </w:r>
      <w:r>
        <w:rPr>
          <w:spacing w:val="-5"/>
        </w:rPr>
        <w:t> </w:t>
      </w:r>
      <w:r>
        <w:rPr/>
        <w:t>assimilação</w:t>
      </w:r>
      <w:r>
        <w:rPr>
          <w:spacing w:val="-2"/>
        </w:rPr>
        <w:t> </w:t>
      </w:r>
      <w:r>
        <w:rPr/>
        <w:t>de</w:t>
      </w:r>
      <w:r>
        <w:rPr>
          <w:spacing w:val="-8"/>
        </w:rPr>
        <w:t> </w:t>
      </w:r>
      <w:r>
        <w:rPr/>
        <w:t>objetos e materiais colhidos alhures. Finalmente, o escopo definido originalmente para o projeto conduziu a uma familiaridade consistente com três dos principais registros da reflexão filosófica contemporânea: a crítica estética da modernidade, a percepção ontológico-hermenêutica da especificidade da técnica moderna e as discussões hermenêuticas acerca da</w:t>
      </w:r>
      <w:r>
        <w:rPr>
          <w:spacing w:val="-1"/>
        </w:rPr>
        <w:t> </w:t>
      </w:r>
      <w:r>
        <w:rPr/>
        <w:t>linguagem.</w:t>
      </w:r>
    </w:p>
    <w:p>
      <w:pPr>
        <w:pStyle w:val="BodyText"/>
        <w:spacing w:before="7"/>
        <w:rPr>
          <w:sz w:val="9"/>
        </w:rPr>
      </w:pPr>
    </w:p>
    <w:p>
      <w:pPr>
        <w:pStyle w:val="BodyText"/>
        <w:spacing w:line="259" w:lineRule="auto" w:before="1"/>
        <w:ind w:left="120" w:right="105" w:hanging="10"/>
        <w:jc w:val="both"/>
      </w:pPr>
      <w:r>
        <w:rPr>
          <w:b/>
        </w:rPr>
        <w:t>Conclusão: </w:t>
      </w:r>
      <w:r>
        <w:rPr/>
        <w:t>A pesquisa aponta para a relevância da reflexão sobre a linguagem e a arte para a dispersão temática no discurso filosófico contemporâneo e os direcionamentos tomados pelas críticas da modernidade cultural, bem como demarca a percepção das patologias desencadeadas</w:t>
      </w:r>
      <w:r>
        <w:rPr>
          <w:spacing w:val="-9"/>
        </w:rPr>
        <w:t> </w:t>
      </w:r>
      <w:r>
        <w:rPr/>
        <w:t>pela</w:t>
      </w:r>
      <w:r>
        <w:rPr>
          <w:spacing w:val="-9"/>
        </w:rPr>
        <w:t> </w:t>
      </w:r>
      <w:r>
        <w:rPr/>
        <w:t>solidificação</w:t>
      </w:r>
      <w:r>
        <w:rPr>
          <w:spacing w:val="-6"/>
        </w:rPr>
        <w:t> </w:t>
      </w:r>
      <w:r>
        <w:rPr/>
        <w:t>de</w:t>
      </w:r>
      <w:r>
        <w:rPr>
          <w:spacing w:val="-10"/>
        </w:rPr>
        <w:t> </w:t>
      </w:r>
      <w:r>
        <w:rPr/>
        <w:t>registros</w:t>
      </w:r>
      <w:r>
        <w:rPr>
          <w:spacing w:val="-11"/>
        </w:rPr>
        <w:t> </w:t>
      </w:r>
      <w:r>
        <w:rPr/>
        <w:t>teóricos</w:t>
      </w:r>
      <w:r>
        <w:rPr>
          <w:spacing w:val="-12"/>
        </w:rPr>
        <w:t> </w:t>
      </w:r>
      <w:r>
        <w:rPr/>
        <w:t>produzidos</w:t>
      </w:r>
      <w:r>
        <w:rPr>
          <w:spacing w:val="-8"/>
        </w:rPr>
        <w:t> </w:t>
      </w:r>
      <w:r>
        <w:rPr/>
        <w:t>pelos</w:t>
      </w:r>
      <w:r>
        <w:rPr>
          <w:spacing w:val="-9"/>
        </w:rPr>
        <w:t> </w:t>
      </w:r>
      <w:r>
        <w:rPr/>
        <w:t>processos</w:t>
      </w:r>
      <w:r>
        <w:rPr>
          <w:spacing w:val="-8"/>
        </w:rPr>
        <w:t> </w:t>
      </w:r>
      <w:r>
        <w:rPr/>
        <w:t>de</w:t>
      </w:r>
      <w:r>
        <w:rPr>
          <w:spacing w:val="-11"/>
        </w:rPr>
        <w:t> </w:t>
      </w:r>
      <w:r>
        <w:rPr/>
        <w:t>modernização</w:t>
      </w:r>
      <w:r>
        <w:rPr>
          <w:spacing w:val="-6"/>
        </w:rPr>
        <w:t> </w:t>
      </w:r>
      <w:r>
        <w:rPr/>
        <w:t>social.</w:t>
      </w:r>
      <w:r>
        <w:rPr>
          <w:spacing w:val="-7"/>
        </w:rPr>
        <w:t> </w:t>
      </w:r>
      <w:r>
        <w:rPr/>
        <w:t>O</w:t>
      </w:r>
      <w:r>
        <w:rPr>
          <w:spacing w:val="-8"/>
        </w:rPr>
        <w:t> </w:t>
      </w:r>
      <w:r>
        <w:rPr/>
        <w:t>trabalho</w:t>
      </w:r>
      <w:r>
        <w:rPr>
          <w:spacing w:val="-6"/>
        </w:rPr>
        <w:t> </w:t>
      </w:r>
      <w:r>
        <w:rPr/>
        <w:t>suscitou</w:t>
      </w:r>
      <w:r>
        <w:rPr>
          <w:spacing w:val="-9"/>
        </w:rPr>
        <w:t> </w:t>
      </w:r>
      <w:r>
        <w:rPr/>
        <w:t>uma</w:t>
      </w:r>
      <w:r>
        <w:rPr>
          <w:spacing w:val="-9"/>
        </w:rPr>
        <w:t> </w:t>
      </w:r>
      <w:r>
        <w:rPr/>
        <w:t>perspectiva interdisciplinar,</w:t>
      </w:r>
      <w:r>
        <w:rPr>
          <w:spacing w:val="-3"/>
        </w:rPr>
        <w:t> </w:t>
      </w:r>
      <w:r>
        <w:rPr/>
        <w:t>especialmente</w:t>
      </w:r>
      <w:r>
        <w:rPr>
          <w:spacing w:val="-5"/>
        </w:rPr>
        <w:t> </w:t>
      </w:r>
      <w:r>
        <w:rPr/>
        <w:t>no</w:t>
      </w:r>
      <w:r>
        <w:rPr>
          <w:spacing w:val="-2"/>
        </w:rPr>
        <w:t> </w:t>
      </w:r>
      <w:r>
        <w:rPr/>
        <w:t>que</w:t>
      </w:r>
      <w:r>
        <w:rPr>
          <w:spacing w:val="-7"/>
        </w:rPr>
        <w:t> </w:t>
      </w:r>
      <w:r>
        <w:rPr/>
        <w:t>tange</w:t>
      </w:r>
      <w:r>
        <w:rPr>
          <w:spacing w:val="-4"/>
        </w:rPr>
        <w:t> </w:t>
      </w:r>
      <w:r>
        <w:rPr/>
        <w:t>a</w:t>
      </w:r>
      <w:r>
        <w:rPr>
          <w:spacing w:val="-5"/>
        </w:rPr>
        <w:t> </w:t>
      </w:r>
      <w:r>
        <w:rPr/>
        <w:t>possibilidade,</w:t>
      </w:r>
      <w:r>
        <w:rPr>
          <w:spacing w:val="-3"/>
        </w:rPr>
        <w:t> </w:t>
      </w:r>
      <w:r>
        <w:rPr/>
        <w:t>exigida</w:t>
      </w:r>
      <w:r>
        <w:rPr>
          <w:spacing w:val="-4"/>
        </w:rPr>
        <w:t> </w:t>
      </w:r>
      <w:r>
        <w:rPr/>
        <w:t>pela</w:t>
      </w:r>
      <w:r>
        <w:rPr>
          <w:spacing w:val="-3"/>
        </w:rPr>
        <w:t> </w:t>
      </w:r>
      <w:r>
        <w:rPr/>
        <w:t>visada</w:t>
      </w:r>
      <w:r>
        <w:rPr>
          <w:spacing w:val="-4"/>
        </w:rPr>
        <w:t> </w:t>
      </w:r>
      <w:r>
        <w:rPr/>
        <w:t>estética,</w:t>
      </w:r>
      <w:r>
        <w:rPr>
          <w:spacing w:val="-3"/>
        </w:rPr>
        <w:t> </w:t>
      </w:r>
      <w:r>
        <w:rPr/>
        <w:t>de</w:t>
      </w:r>
      <w:r>
        <w:rPr>
          <w:spacing w:val="-6"/>
        </w:rPr>
        <w:t> </w:t>
      </w:r>
      <w:r>
        <w:rPr/>
        <w:t>aliar</w:t>
      </w:r>
      <w:r>
        <w:rPr>
          <w:spacing w:val="-2"/>
        </w:rPr>
        <w:t> </w:t>
      </w:r>
      <w:r>
        <w:rPr/>
        <w:t>à</w:t>
      </w:r>
      <w:r>
        <w:rPr>
          <w:spacing w:val="-6"/>
        </w:rPr>
        <w:t> </w:t>
      </w:r>
      <w:r>
        <w:rPr/>
        <w:t>reflexão</w:t>
      </w:r>
      <w:r>
        <w:rPr>
          <w:spacing w:val="-2"/>
        </w:rPr>
        <w:t> </w:t>
      </w:r>
      <w:r>
        <w:rPr/>
        <w:t>filosófica</w:t>
      </w:r>
      <w:r>
        <w:rPr>
          <w:spacing w:val="-5"/>
        </w:rPr>
        <w:t> </w:t>
      </w:r>
      <w:r>
        <w:rPr/>
        <w:t>a</w:t>
      </w:r>
      <w:r>
        <w:rPr>
          <w:spacing w:val="-5"/>
        </w:rPr>
        <w:t> </w:t>
      </w:r>
      <w:r>
        <w:rPr/>
        <w:t>assimilação</w:t>
      </w:r>
      <w:r>
        <w:rPr>
          <w:spacing w:val="-2"/>
        </w:rPr>
        <w:t> </w:t>
      </w:r>
      <w:r>
        <w:rPr/>
        <w:t>de</w:t>
      </w:r>
      <w:r>
        <w:rPr>
          <w:spacing w:val="-8"/>
        </w:rPr>
        <w:t> </w:t>
      </w:r>
      <w:r>
        <w:rPr/>
        <w:t>objetos e materiais colhidos alhures. Finalmente, o escopo definido originalmente para o projeto conduziu a uma familiaridade consistente com três dos principais registros da reflexão filosófica contemporânea: a crítica estética da modernidade, a percepção ontológico-hermenêutica da especificidade da técnica moderna e as discussões hermenêuticas acerca da</w:t>
      </w:r>
      <w:r>
        <w:rPr>
          <w:spacing w:val="-1"/>
        </w:rPr>
        <w:t> </w:t>
      </w:r>
      <w:r>
        <w:rPr/>
        <w:t>linguagem.</w:t>
      </w:r>
    </w:p>
    <w:p>
      <w:pPr>
        <w:pStyle w:val="BodyText"/>
        <w:spacing w:before="9"/>
        <w:rPr>
          <w:sz w:val="9"/>
        </w:rPr>
      </w:pPr>
    </w:p>
    <w:p>
      <w:pPr>
        <w:spacing w:before="1"/>
        <w:ind w:left="111" w:right="0" w:firstLine="0"/>
        <w:jc w:val="both"/>
        <w:rPr>
          <w:sz w:val="12"/>
        </w:rPr>
      </w:pPr>
      <w:r>
        <w:rPr>
          <w:b/>
          <w:sz w:val="12"/>
        </w:rPr>
        <w:t>Palavras-Chave:</w:t>
      </w:r>
      <w:r>
        <w:rPr>
          <w:b/>
          <w:spacing w:val="-6"/>
          <w:sz w:val="12"/>
        </w:rPr>
        <w:t> </w:t>
      </w:r>
      <w:r>
        <w:rPr>
          <w:sz w:val="12"/>
        </w:rPr>
        <w:t>Hermenêutica,</w:t>
      </w:r>
      <w:r>
        <w:rPr>
          <w:spacing w:val="-6"/>
          <w:sz w:val="12"/>
        </w:rPr>
        <w:t> </w:t>
      </w:r>
      <w:r>
        <w:rPr>
          <w:sz w:val="12"/>
        </w:rPr>
        <w:t>Ontologia,</w:t>
      </w:r>
      <w:r>
        <w:rPr>
          <w:spacing w:val="-6"/>
          <w:sz w:val="12"/>
        </w:rPr>
        <w:t> </w:t>
      </w:r>
      <w:r>
        <w:rPr>
          <w:sz w:val="12"/>
        </w:rPr>
        <w:t>Compreensão,</w:t>
      </w:r>
      <w:r>
        <w:rPr>
          <w:spacing w:val="-6"/>
          <w:sz w:val="12"/>
        </w:rPr>
        <w:t> </w:t>
      </w:r>
      <w:r>
        <w:rPr>
          <w:sz w:val="12"/>
        </w:rPr>
        <w:t>Arte,</w:t>
      </w:r>
      <w:r>
        <w:rPr>
          <w:spacing w:val="-6"/>
          <w:sz w:val="12"/>
        </w:rPr>
        <w:t> </w:t>
      </w:r>
      <w:r>
        <w:rPr>
          <w:sz w:val="12"/>
        </w:rPr>
        <w:t>Heidegger,</w:t>
      </w:r>
      <w:r>
        <w:rPr>
          <w:spacing w:val="-5"/>
          <w:sz w:val="12"/>
        </w:rPr>
        <w:t> </w:t>
      </w:r>
      <w:r>
        <w:rPr>
          <w:sz w:val="12"/>
        </w:rPr>
        <w:t>Gadamer.</w:t>
      </w:r>
    </w:p>
    <w:p>
      <w:pPr>
        <w:pStyle w:val="BodyText"/>
        <w:spacing w:before="8"/>
        <w:rPr>
          <w:sz w:val="10"/>
        </w:rPr>
      </w:pPr>
    </w:p>
    <w:p>
      <w:pPr>
        <w:pStyle w:val="BodyText"/>
        <w:spacing w:line="259" w:lineRule="auto"/>
        <w:ind w:left="120" w:right="107" w:hanging="10"/>
        <w:jc w:val="both"/>
      </w:pPr>
      <w:r>
        <w:rPr>
          <w:b/>
        </w:rPr>
        <w:t>Colaboradores: </w:t>
      </w:r>
      <w:r>
        <w:rPr/>
        <w:t>O desenvolvimento do projeto tem sido favorecido pelo ambiente teórico criado pelo projeto de pós-doutorado “O futuro da noção de Anerkennung”, financiado pela CAPES. Além dos dois pesquisadores bolsistas, em atividade no departamento nos anos de 2009/2012, participam do desenvolvimento do projeto os professores (as) doutores (as) Alex Sandro Calheiros, Erick Lima, Gerson Brea, Priscila Rufinoni, Hilan Bensusan, Herivelto de Souza e seus respectivos orientandos de iniciação científica.</w:t>
      </w:r>
    </w:p>
    <w:p>
      <w:pPr>
        <w:spacing w:after="0" w:line="259" w:lineRule="auto"/>
        <w:jc w:val="both"/>
        <w:sectPr>
          <w:type w:val="continuous"/>
          <w:pgSz w:w="7940" w:h="11910"/>
          <w:pgMar w:top="700" w:bottom="280" w:left="460" w:right="460"/>
        </w:sectPr>
      </w:pPr>
    </w:p>
    <w:p>
      <w:pPr>
        <w:pStyle w:val="BodyText"/>
        <w:spacing w:before="1"/>
        <w:rPr>
          <w:sz w:val="9"/>
        </w:rPr>
      </w:pPr>
    </w:p>
    <w:p>
      <w:pPr>
        <w:pStyle w:val="Heading1"/>
        <w:ind w:left="233" w:right="90"/>
        <w:jc w:val="center"/>
      </w:pPr>
      <w:r>
        <w:rPr>
          <w:color w:val="007E39"/>
        </w:rPr>
        <w:t>As emoções e sentimentos morais frente ao aborto legal: as vítimas de estupro cruento</w:t>
      </w:r>
    </w:p>
    <w:p>
      <w:pPr>
        <w:spacing w:before="74"/>
        <w:ind w:left="5100" w:right="27" w:firstLine="0"/>
        <w:jc w:val="center"/>
        <w:rPr>
          <w:sz w:val="12"/>
        </w:rPr>
      </w:pPr>
      <w:r>
        <w:rPr>
          <w:b/>
          <w:color w:val="2E75B6"/>
          <w:sz w:val="12"/>
        </w:rPr>
        <w:t>Bolsista</w:t>
      </w:r>
      <w:r>
        <w:rPr>
          <w:color w:val="2E75B6"/>
          <w:sz w:val="12"/>
        </w:rPr>
        <w:t>: Brenda Ferreira de Abreu</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DEBORA DINIZ RODRIGUES</w:t>
      </w:r>
    </w:p>
    <w:p>
      <w:pPr>
        <w:pStyle w:val="BodyText"/>
        <w:spacing w:before="7"/>
        <w:rPr>
          <w:sz w:val="16"/>
        </w:rPr>
      </w:pPr>
    </w:p>
    <w:p>
      <w:pPr>
        <w:pStyle w:val="BodyText"/>
        <w:spacing w:line="259" w:lineRule="auto"/>
        <w:ind w:left="120" w:right="106" w:hanging="10"/>
        <w:jc w:val="both"/>
      </w:pPr>
      <w:r>
        <w:rPr>
          <w:b/>
        </w:rPr>
        <w:t>Introdução: </w:t>
      </w:r>
      <w:r>
        <w:rPr/>
        <w:t>O aborto é permitido por lei em duas situações: em caso de risco de vida à mulher e em caso de gravidez decorrente de estupro. Nesses casos, fala-se em aborto legal, que deve ser garantido pelo Estado por meio de serviços de referência. São 65 serviços no Brasil, mas ainda existem dificuldades ao acesso ao aborto, tal como a pouca disponibilidade de profissionais para atuarem nos serviços. A objeção de consciência garante ao médico o Direito de se recusar a realizar o aborto, porém os serviços devem disponibilizar outros profissionais que o façam. No caso de gravidez por estupro, basta o consentimento da mulher e sua palavra deve ser recebida com presunção de veracidade. Entretanto, conflitos morais e medo dos profissionais representam obstáculos ao atendimento. Este trabalho buscou colaborar com uma etnografia sobre emoções e sentimentos morais vivenciados por uma equipe de aborto legal no atendimento a vítimas de estupro cruento.</w:t>
      </w:r>
    </w:p>
    <w:p>
      <w:pPr>
        <w:pStyle w:val="BodyText"/>
        <w:spacing w:before="6"/>
        <w:rPr>
          <w:sz w:val="15"/>
        </w:rPr>
      </w:pPr>
    </w:p>
    <w:p>
      <w:pPr>
        <w:pStyle w:val="BodyText"/>
        <w:spacing w:line="259" w:lineRule="auto"/>
        <w:ind w:left="106" w:right="105"/>
        <w:jc w:val="both"/>
      </w:pPr>
      <w:r>
        <w:rPr>
          <w:b/>
        </w:rPr>
        <w:t>Metodologia: </w:t>
      </w:r>
      <w:r>
        <w:rPr/>
        <w:t>Este é um estudo qualitativo vinculado a um projeto guarda-chuva que realiza a etnografia das emoções e dos sentimentos morais vividos pela equipe multidisciplinar de um serviço de referência de aborto legal. Para o levantamento dos dados foram utilizados instrumentos</w:t>
      </w:r>
      <w:r>
        <w:rPr>
          <w:spacing w:val="-10"/>
        </w:rPr>
        <w:t> </w:t>
      </w:r>
      <w:r>
        <w:rPr/>
        <w:t>como</w:t>
      </w:r>
      <w:r>
        <w:rPr>
          <w:spacing w:val="-8"/>
        </w:rPr>
        <w:t> </w:t>
      </w:r>
      <w:r>
        <w:rPr/>
        <w:t>observação</w:t>
      </w:r>
      <w:r>
        <w:rPr>
          <w:spacing w:val="-5"/>
        </w:rPr>
        <w:t> </w:t>
      </w:r>
      <w:r>
        <w:rPr/>
        <w:t>ordinária</w:t>
      </w:r>
      <w:r>
        <w:rPr>
          <w:spacing w:val="-9"/>
        </w:rPr>
        <w:t> </w:t>
      </w:r>
      <w:r>
        <w:rPr/>
        <w:t>e</w:t>
      </w:r>
      <w:r>
        <w:rPr>
          <w:spacing w:val="-9"/>
        </w:rPr>
        <w:t> </w:t>
      </w:r>
      <w:r>
        <w:rPr/>
        <w:t>participante,</w:t>
      </w:r>
      <w:r>
        <w:rPr>
          <w:spacing w:val="-7"/>
        </w:rPr>
        <w:t> </w:t>
      </w:r>
      <w:r>
        <w:rPr/>
        <w:t>registro</w:t>
      </w:r>
      <w:r>
        <w:rPr>
          <w:spacing w:val="-6"/>
        </w:rPr>
        <w:t> </w:t>
      </w:r>
      <w:r>
        <w:rPr/>
        <w:t>em</w:t>
      </w:r>
      <w:r>
        <w:rPr>
          <w:spacing w:val="-13"/>
        </w:rPr>
        <w:t> </w:t>
      </w:r>
      <w:r>
        <w:rPr/>
        <w:t>diário</w:t>
      </w:r>
      <w:r>
        <w:rPr>
          <w:spacing w:val="-6"/>
        </w:rPr>
        <w:t> </w:t>
      </w:r>
      <w:r>
        <w:rPr/>
        <w:t>de</w:t>
      </w:r>
      <w:r>
        <w:rPr>
          <w:spacing w:val="-9"/>
        </w:rPr>
        <w:t> </w:t>
      </w:r>
      <w:r>
        <w:rPr/>
        <w:t>campo</w:t>
      </w:r>
      <w:r>
        <w:rPr>
          <w:spacing w:val="-5"/>
        </w:rPr>
        <w:t> </w:t>
      </w:r>
      <w:r>
        <w:rPr/>
        <w:t>e</w:t>
      </w:r>
      <w:r>
        <w:rPr>
          <w:spacing w:val="-9"/>
        </w:rPr>
        <w:t> </w:t>
      </w:r>
      <w:r>
        <w:rPr/>
        <w:t>em</w:t>
      </w:r>
      <w:r>
        <w:rPr>
          <w:spacing w:val="-10"/>
        </w:rPr>
        <w:t> </w:t>
      </w:r>
      <w:r>
        <w:rPr/>
        <w:t>grades</w:t>
      </w:r>
      <w:r>
        <w:rPr>
          <w:spacing w:val="-10"/>
        </w:rPr>
        <w:t> </w:t>
      </w:r>
      <w:r>
        <w:rPr/>
        <w:t>de</w:t>
      </w:r>
      <w:r>
        <w:rPr>
          <w:spacing w:val="-8"/>
        </w:rPr>
        <w:t> </w:t>
      </w:r>
      <w:r>
        <w:rPr/>
        <w:t>observação.</w:t>
      </w:r>
      <w:r>
        <w:rPr>
          <w:spacing w:val="-7"/>
        </w:rPr>
        <w:t> </w:t>
      </w:r>
      <w:r>
        <w:rPr/>
        <w:t>Por</w:t>
      </w:r>
      <w:r>
        <w:rPr>
          <w:spacing w:val="-7"/>
        </w:rPr>
        <w:t> </w:t>
      </w:r>
      <w:r>
        <w:rPr/>
        <w:t>ser</w:t>
      </w:r>
      <w:r>
        <w:rPr>
          <w:spacing w:val="-8"/>
        </w:rPr>
        <w:t> </w:t>
      </w:r>
      <w:r>
        <w:rPr/>
        <w:t>um</w:t>
      </w:r>
      <w:r>
        <w:rPr>
          <w:spacing w:val="-12"/>
        </w:rPr>
        <w:t> </w:t>
      </w:r>
      <w:r>
        <w:rPr/>
        <w:t>estudo</w:t>
      </w:r>
      <w:r>
        <w:rPr>
          <w:spacing w:val="-6"/>
        </w:rPr>
        <w:t> </w:t>
      </w:r>
      <w:r>
        <w:rPr/>
        <w:t>exploratório, não tem pretensão de representatividade. Foram analisados dois casos como forma de explorar como se dá a negociação moral entre a equipe e as mulheres vítimas de estupro cruento. A pesquisa foi realizada com a equipe multidisciplinar de um serviço de referência de aborto legal. Todos participantes assinaram o Termo de Consentimento Livre Esclarecido e o projeto foi avaliado pelo Comitê de Ética em Pesquisa da UnB.</w:t>
      </w:r>
    </w:p>
    <w:p>
      <w:pPr>
        <w:pStyle w:val="BodyText"/>
        <w:spacing w:before="8"/>
        <w:rPr>
          <w:sz w:val="15"/>
        </w:rPr>
      </w:pPr>
    </w:p>
    <w:p>
      <w:pPr>
        <w:pStyle w:val="BodyText"/>
        <w:spacing w:line="259" w:lineRule="auto"/>
        <w:ind w:left="120" w:right="105" w:hanging="10"/>
        <w:jc w:val="both"/>
      </w:pPr>
      <w:r>
        <w:rPr>
          <w:b/>
        </w:rPr>
        <w:t>Resultados:</w:t>
      </w:r>
      <w:r>
        <w:rPr>
          <w:b/>
          <w:spacing w:val="-5"/>
        </w:rPr>
        <w:t> </w:t>
      </w:r>
      <w:r>
        <w:rPr/>
        <w:t>O</w:t>
      </w:r>
      <w:r>
        <w:rPr>
          <w:spacing w:val="-5"/>
        </w:rPr>
        <w:t> </w:t>
      </w:r>
      <w:r>
        <w:rPr/>
        <w:t>primeiro</w:t>
      </w:r>
      <w:r>
        <w:rPr>
          <w:spacing w:val="-1"/>
        </w:rPr>
        <w:t> </w:t>
      </w:r>
      <w:r>
        <w:rPr/>
        <w:t>caso</w:t>
      </w:r>
      <w:r>
        <w:rPr>
          <w:spacing w:val="-5"/>
        </w:rPr>
        <w:t> </w:t>
      </w:r>
      <w:r>
        <w:rPr/>
        <w:t>é</w:t>
      </w:r>
      <w:r>
        <w:rPr>
          <w:spacing w:val="-5"/>
        </w:rPr>
        <w:t> </w:t>
      </w:r>
      <w:r>
        <w:rPr/>
        <w:t>de</w:t>
      </w:r>
      <w:r>
        <w:rPr>
          <w:spacing w:val="-7"/>
        </w:rPr>
        <w:t> </w:t>
      </w:r>
      <w:r>
        <w:rPr/>
        <w:t>uma</w:t>
      </w:r>
      <w:r>
        <w:rPr>
          <w:spacing w:val="-3"/>
        </w:rPr>
        <w:t> </w:t>
      </w:r>
      <w:r>
        <w:rPr/>
        <w:t>jovem</w:t>
      </w:r>
      <w:r>
        <w:rPr>
          <w:spacing w:val="-6"/>
        </w:rPr>
        <w:t> </w:t>
      </w:r>
      <w:r>
        <w:rPr/>
        <w:t>de</w:t>
      </w:r>
      <w:r>
        <w:rPr>
          <w:spacing w:val="-5"/>
        </w:rPr>
        <w:t> </w:t>
      </w:r>
      <w:r>
        <w:rPr/>
        <w:t>19</w:t>
      </w:r>
      <w:r>
        <w:rPr>
          <w:spacing w:val="-5"/>
        </w:rPr>
        <w:t> </w:t>
      </w:r>
      <w:r>
        <w:rPr/>
        <w:t>anos</w:t>
      </w:r>
      <w:r>
        <w:rPr>
          <w:spacing w:val="-6"/>
        </w:rPr>
        <w:t> </w:t>
      </w:r>
      <w:r>
        <w:rPr/>
        <w:t>grávida</w:t>
      </w:r>
      <w:r>
        <w:rPr>
          <w:spacing w:val="-4"/>
        </w:rPr>
        <w:t> </w:t>
      </w:r>
      <w:r>
        <w:rPr/>
        <w:t>de</w:t>
      </w:r>
      <w:r>
        <w:rPr>
          <w:spacing w:val="-5"/>
        </w:rPr>
        <w:t> </w:t>
      </w:r>
      <w:r>
        <w:rPr/>
        <w:t>gêmeos.</w:t>
      </w:r>
      <w:r>
        <w:rPr>
          <w:spacing w:val="-4"/>
        </w:rPr>
        <w:t> </w:t>
      </w:r>
      <w:r>
        <w:rPr/>
        <w:t>Por</w:t>
      </w:r>
      <w:r>
        <w:rPr>
          <w:spacing w:val="-5"/>
        </w:rPr>
        <w:t> </w:t>
      </w:r>
      <w:r>
        <w:rPr/>
        <w:t>ser</w:t>
      </w:r>
      <w:r>
        <w:rPr>
          <w:spacing w:val="-3"/>
        </w:rPr>
        <w:t> </w:t>
      </w:r>
      <w:r>
        <w:rPr/>
        <w:t>uma</w:t>
      </w:r>
      <w:r>
        <w:rPr>
          <w:spacing w:val="-5"/>
        </w:rPr>
        <w:t> </w:t>
      </w:r>
      <w:r>
        <w:rPr/>
        <w:t>gravidez</w:t>
      </w:r>
      <w:r>
        <w:rPr>
          <w:spacing w:val="-6"/>
        </w:rPr>
        <w:t> </w:t>
      </w:r>
      <w:r>
        <w:rPr/>
        <w:t>gemelar</w:t>
      </w:r>
      <w:r>
        <w:rPr>
          <w:spacing w:val="-3"/>
        </w:rPr>
        <w:t> </w:t>
      </w:r>
      <w:r>
        <w:rPr/>
        <w:t>e</w:t>
      </w:r>
      <w:r>
        <w:rPr>
          <w:spacing w:val="-5"/>
        </w:rPr>
        <w:t> </w:t>
      </w:r>
      <w:r>
        <w:rPr/>
        <w:t>pelo</w:t>
      </w:r>
      <w:r>
        <w:rPr>
          <w:spacing w:val="-2"/>
        </w:rPr>
        <w:t> </w:t>
      </w:r>
      <w:r>
        <w:rPr/>
        <w:t>fato</w:t>
      </w:r>
      <w:r>
        <w:rPr>
          <w:spacing w:val="-5"/>
        </w:rPr>
        <w:t> </w:t>
      </w:r>
      <w:r>
        <w:rPr/>
        <w:t>da</w:t>
      </w:r>
      <w:r>
        <w:rPr>
          <w:spacing w:val="-8"/>
        </w:rPr>
        <w:t> </w:t>
      </w:r>
      <w:r>
        <w:rPr/>
        <w:t>jovem</w:t>
      </w:r>
      <w:r>
        <w:rPr>
          <w:spacing w:val="-5"/>
        </w:rPr>
        <w:t> </w:t>
      </w:r>
      <w:r>
        <w:rPr/>
        <w:t>não</w:t>
      </w:r>
      <w:r>
        <w:rPr>
          <w:spacing w:val="-3"/>
        </w:rPr>
        <w:t> </w:t>
      </w:r>
      <w:r>
        <w:rPr/>
        <w:t>conseguir relatar</w:t>
      </w:r>
      <w:r>
        <w:rPr>
          <w:spacing w:val="-3"/>
        </w:rPr>
        <w:t> </w:t>
      </w:r>
      <w:r>
        <w:rPr/>
        <w:t>fatos</w:t>
      </w:r>
      <w:r>
        <w:rPr>
          <w:spacing w:val="-6"/>
        </w:rPr>
        <w:t> </w:t>
      </w:r>
      <w:r>
        <w:rPr/>
        <w:t>e</w:t>
      </w:r>
      <w:r>
        <w:rPr>
          <w:spacing w:val="-4"/>
        </w:rPr>
        <w:t> </w:t>
      </w:r>
      <w:r>
        <w:rPr/>
        <w:t>datas</w:t>
      </w:r>
      <w:r>
        <w:rPr>
          <w:spacing w:val="-5"/>
        </w:rPr>
        <w:t> </w:t>
      </w:r>
      <w:r>
        <w:rPr/>
        <w:t>do</w:t>
      </w:r>
      <w:r>
        <w:rPr>
          <w:spacing w:val="-4"/>
        </w:rPr>
        <w:t> </w:t>
      </w:r>
      <w:r>
        <w:rPr/>
        <w:t>estupro,</w:t>
      </w:r>
      <w:r>
        <w:rPr>
          <w:spacing w:val="-5"/>
        </w:rPr>
        <w:t> </w:t>
      </w:r>
      <w:r>
        <w:rPr/>
        <w:t>a</w:t>
      </w:r>
      <w:r>
        <w:rPr>
          <w:spacing w:val="-7"/>
        </w:rPr>
        <w:t> </w:t>
      </w:r>
      <w:r>
        <w:rPr/>
        <w:t>equipe</w:t>
      </w:r>
      <w:r>
        <w:rPr>
          <w:spacing w:val="-4"/>
        </w:rPr>
        <w:t> </w:t>
      </w:r>
      <w:r>
        <w:rPr/>
        <w:t>se</w:t>
      </w:r>
      <w:r>
        <w:rPr>
          <w:spacing w:val="-5"/>
        </w:rPr>
        <w:t> </w:t>
      </w:r>
      <w:r>
        <w:rPr/>
        <w:t>sentiu</w:t>
      </w:r>
      <w:r>
        <w:rPr>
          <w:spacing w:val="-2"/>
        </w:rPr>
        <w:t> </w:t>
      </w:r>
      <w:r>
        <w:rPr/>
        <w:t>insegura</w:t>
      </w:r>
      <w:r>
        <w:rPr>
          <w:spacing w:val="-4"/>
        </w:rPr>
        <w:t> </w:t>
      </w:r>
      <w:r>
        <w:rPr/>
        <w:t>para</w:t>
      </w:r>
      <w:r>
        <w:rPr>
          <w:spacing w:val="-4"/>
        </w:rPr>
        <w:t> </w:t>
      </w:r>
      <w:r>
        <w:rPr/>
        <w:t>realizar</w:t>
      </w:r>
      <w:r>
        <w:rPr>
          <w:spacing w:val="-4"/>
        </w:rPr>
        <w:t> </w:t>
      </w:r>
      <w:r>
        <w:rPr/>
        <w:t>o</w:t>
      </w:r>
      <w:r>
        <w:rPr>
          <w:spacing w:val="-4"/>
        </w:rPr>
        <w:t> </w:t>
      </w:r>
      <w:r>
        <w:rPr/>
        <w:t>procedimento,</w:t>
      </w:r>
      <w:r>
        <w:rPr>
          <w:spacing w:val="-7"/>
        </w:rPr>
        <w:t> </w:t>
      </w:r>
      <w:r>
        <w:rPr/>
        <w:t>o</w:t>
      </w:r>
      <w:r>
        <w:rPr>
          <w:spacing w:val="-4"/>
        </w:rPr>
        <w:t> </w:t>
      </w:r>
      <w:r>
        <w:rPr/>
        <w:t>que</w:t>
      </w:r>
      <w:r>
        <w:rPr>
          <w:spacing w:val="-7"/>
        </w:rPr>
        <w:t> </w:t>
      </w:r>
      <w:r>
        <w:rPr/>
        <w:t>causou</w:t>
      </w:r>
      <w:r>
        <w:rPr>
          <w:spacing w:val="-6"/>
        </w:rPr>
        <w:t> </w:t>
      </w:r>
      <w:r>
        <w:rPr/>
        <w:t>rupturas</w:t>
      </w:r>
      <w:r>
        <w:rPr>
          <w:spacing w:val="-5"/>
        </w:rPr>
        <w:t> </w:t>
      </w:r>
      <w:r>
        <w:rPr/>
        <w:t>na</w:t>
      </w:r>
      <w:r>
        <w:rPr>
          <w:spacing w:val="-4"/>
        </w:rPr>
        <w:t> </w:t>
      </w:r>
      <w:r>
        <w:rPr/>
        <w:t>rotina</w:t>
      </w:r>
      <w:r>
        <w:rPr>
          <w:spacing w:val="-4"/>
        </w:rPr>
        <w:t> </w:t>
      </w:r>
      <w:r>
        <w:rPr/>
        <w:t>de</w:t>
      </w:r>
      <w:r>
        <w:rPr>
          <w:spacing w:val="-4"/>
        </w:rPr>
        <w:t> </w:t>
      </w:r>
      <w:r>
        <w:rPr/>
        <w:t>atendimento.</w:t>
      </w:r>
      <w:r>
        <w:rPr>
          <w:spacing w:val="-5"/>
        </w:rPr>
        <w:t> </w:t>
      </w:r>
      <w:r>
        <w:rPr/>
        <w:t>Após algumas reuniões, decidiu-se pedir o aval do Ministério Público, que autorizou e recomendou o procedimento, porém o encaminhamento trouxe morosidade para o processo, atrasando a realização do aborto. O segundo caso é de uma adolescente de 14 anos. Mãe e filha foram estupradas quando voltavam de uma festa. Como o hospital que a adolescente buscou inicialmente não tinha anticoncepção de emergência, acabou</w:t>
      </w:r>
      <w:r>
        <w:rPr>
          <w:spacing w:val="-7"/>
        </w:rPr>
        <w:t> </w:t>
      </w:r>
      <w:r>
        <w:rPr/>
        <w:t>engravidando</w:t>
      </w:r>
      <w:r>
        <w:rPr>
          <w:spacing w:val="-5"/>
        </w:rPr>
        <w:t> </w:t>
      </w:r>
      <w:r>
        <w:rPr/>
        <w:t>da</w:t>
      </w:r>
      <w:r>
        <w:rPr>
          <w:spacing w:val="-10"/>
        </w:rPr>
        <w:t> </w:t>
      </w:r>
      <w:r>
        <w:rPr/>
        <w:t>violência</w:t>
      </w:r>
      <w:r>
        <w:rPr>
          <w:spacing w:val="-7"/>
        </w:rPr>
        <w:t> </w:t>
      </w:r>
      <w:r>
        <w:rPr/>
        <w:t>sexual.</w:t>
      </w:r>
      <w:r>
        <w:rPr>
          <w:spacing w:val="-6"/>
        </w:rPr>
        <w:t> </w:t>
      </w:r>
      <w:r>
        <w:rPr/>
        <w:t>A</w:t>
      </w:r>
      <w:r>
        <w:rPr>
          <w:spacing w:val="-9"/>
        </w:rPr>
        <w:t> </w:t>
      </w:r>
      <w:r>
        <w:rPr/>
        <w:t>adolescente</w:t>
      </w:r>
      <w:r>
        <w:rPr>
          <w:spacing w:val="-8"/>
        </w:rPr>
        <w:t> </w:t>
      </w:r>
      <w:r>
        <w:rPr/>
        <w:t>chegou</w:t>
      </w:r>
      <w:r>
        <w:rPr>
          <w:spacing w:val="-7"/>
        </w:rPr>
        <w:t> </w:t>
      </w:r>
      <w:r>
        <w:rPr/>
        <w:t>ao</w:t>
      </w:r>
      <w:r>
        <w:rPr>
          <w:spacing w:val="-5"/>
        </w:rPr>
        <w:t> </w:t>
      </w:r>
      <w:r>
        <w:rPr/>
        <w:t>serviço</w:t>
      </w:r>
      <w:r>
        <w:rPr>
          <w:spacing w:val="-4"/>
        </w:rPr>
        <w:t> </w:t>
      </w:r>
      <w:r>
        <w:rPr/>
        <w:t>acompanhada</w:t>
      </w:r>
      <w:r>
        <w:rPr>
          <w:spacing w:val="-8"/>
        </w:rPr>
        <w:t> </w:t>
      </w:r>
      <w:r>
        <w:rPr/>
        <w:t>pela</w:t>
      </w:r>
      <w:r>
        <w:rPr>
          <w:spacing w:val="-5"/>
        </w:rPr>
        <w:t> </w:t>
      </w:r>
      <w:r>
        <w:rPr/>
        <w:t>mãe</w:t>
      </w:r>
      <w:r>
        <w:rPr>
          <w:spacing w:val="-8"/>
        </w:rPr>
        <w:t> </w:t>
      </w:r>
      <w:r>
        <w:rPr/>
        <w:t>e</w:t>
      </w:r>
      <w:r>
        <w:rPr>
          <w:spacing w:val="-7"/>
        </w:rPr>
        <w:t> </w:t>
      </w:r>
      <w:r>
        <w:rPr/>
        <w:t>não</w:t>
      </w:r>
      <w:r>
        <w:rPr>
          <w:spacing w:val="-10"/>
        </w:rPr>
        <w:t> </w:t>
      </w:r>
      <w:r>
        <w:rPr/>
        <w:t>tiveram</w:t>
      </w:r>
      <w:r>
        <w:rPr>
          <w:spacing w:val="-11"/>
        </w:rPr>
        <w:t> </w:t>
      </w:r>
      <w:r>
        <w:rPr/>
        <w:t>dúvidas</w:t>
      </w:r>
      <w:r>
        <w:rPr>
          <w:spacing w:val="-7"/>
        </w:rPr>
        <w:t> </w:t>
      </w:r>
      <w:r>
        <w:rPr/>
        <w:t>em</w:t>
      </w:r>
      <w:r>
        <w:rPr>
          <w:spacing w:val="-12"/>
        </w:rPr>
        <w:t> </w:t>
      </w:r>
      <w:r>
        <w:rPr/>
        <w:t>optar</w:t>
      </w:r>
      <w:r>
        <w:rPr>
          <w:spacing w:val="-8"/>
        </w:rPr>
        <w:t> </w:t>
      </w:r>
      <w:r>
        <w:rPr/>
        <w:t>pelo</w:t>
      </w:r>
      <w:r>
        <w:rPr>
          <w:spacing w:val="-5"/>
        </w:rPr>
        <w:t> </w:t>
      </w:r>
      <w:r>
        <w:rPr/>
        <w:t>aborto. O</w:t>
      </w:r>
      <w:r>
        <w:rPr>
          <w:spacing w:val="-2"/>
        </w:rPr>
        <w:t> </w:t>
      </w:r>
      <w:r>
        <w:rPr/>
        <w:t>caso causou</w:t>
      </w:r>
      <w:r>
        <w:rPr>
          <w:spacing w:val="-4"/>
        </w:rPr>
        <w:t> </w:t>
      </w:r>
      <w:r>
        <w:rPr/>
        <w:t>indignação na</w:t>
      </w:r>
      <w:r>
        <w:rPr>
          <w:spacing w:val="-1"/>
        </w:rPr>
        <w:t> </w:t>
      </w:r>
      <w:r>
        <w:rPr/>
        <w:t>equipe</w:t>
      </w:r>
      <w:r>
        <w:rPr>
          <w:spacing w:val="-1"/>
        </w:rPr>
        <w:t> </w:t>
      </w:r>
      <w:r>
        <w:rPr/>
        <w:t>por</w:t>
      </w:r>
      <w:r>
        <w:rPr>
          <w:spacing w:val="-1"/>
        </w:rPr>
        <w:t> </w:t>
      </w:r>
      <w:r>
        <w:rPr/>
        <w:t>ter</w:t>
      </w:r>
      <w:r>
        <w:rPr>
          <w:spacing w:val="-4"/>
        </w:rPr>
        <w:t> </w:t>
      </w:r>
      <w:r>
        <w:rPr/>
        <w:t>sido</w:t>
      </w:r>
      <w:r>
        <w:rPr>
          <w:spacing w:val="1"/>
        </w:rPr>
        <w:t> </w:t>
      </w:r>
      <w:r>
        <w:rPr/>
        <w:t>uma</w:t>
      </w:r>
      <w:r>
        <w:rPr>
          <w:spacing w:val="-3"/>
        </w:rPr>
        <w:t> </w:t>
      </w:r>
      <w:r>
        <w:rPr/>
        <w:t>gravidez</w:t>
      </w:r>
      <w:r>
        <w:rPr>
          <w:spacing w:val="-1"/>
        </w:rPr>
        <w:t> </w:t>
      </w:r>
      <w:r>
        <w:rPr/>
        <w:t>evitável.</w:t>
      </w:r>
      <w:r>
        <w:rPr>
          <w:spacing w:val="1"/>
        </w:rPr>
        <w:t> </w:t>
      </w:r>
      <w:r>
        <w:rPr/>
        <w:t>O</w:t>
      </w:r>
      <w:r>
        <w:rPr>
          <w:spacing w:val="-2"/>
        </w:rPr>
        <w:t> </w:t>
      </w:r>
      <w:r>
        <w:rPr/>
        <w:t>processo se</w:t>
      </w:r>
      <w:r>
        <w:rPr>
          <w:spacing w:val="-2"/>
        </w:rPr>
        <w:t> </w:t>
      </w:r>
      <w:r>
        <w:rPr/>
        <w:t>deu</w:t>
      </w:r>
      <w:r>
        <w:rPr>
          <w:spacing w:val="-4"/>
        </w:rPr>
        <w:t> </w:t>
      </w:r>
      <w:r>
        <w:rPr/>
        <w:t>de forma</w:t>
      </w:r>
      <w:r>
        <w:rPr>
          <w:spacing w:val="-1"/>
        </w:rPr>
        <w:t> </w:t>
      </w:r>
      <w:r>
        <w:rPr/>
        <w:t>rápida, sem</w:t>
      </w:r>
      <w:r>
        <w:rPr>
          <w:spacing w:val="-5"/>
        </w:rPr>
        <w:t> </w:t>
      </w:r>
      <w:r>
        <w:rPr/>
        <w:t>rupturas</w:t>
      </w:r>
      <w:r>
        <w:rPr>
          <w:spacing w:val="-1"/>
        </w:rPr>
        <w:t> </w:t>
      </w:r>
      <w:r>
        <w:rPr/>
        <w:t>no</w:t>
      </w:r>
      <w:r>
        <w:rPr>
          <w:spacing w:val="1"/>
        </w:rPr>
        <w:t> </w:t>
      </w:r>
      <w:r>
        <w:rPr/>
        <w:t>atendimento.</w:t>
      </w:r>
    </w:p>
    <w:p>
      <w:pPr>
        <w:pStyle w:val="BodyText"/>
        <w:spacing w:before="8"/>
        <w:rPr>
          <w:sz w:val="9"/>
        </w:rPr>
      </w:pPr>
    </w:p>
    <w:p>
      <w:pPr>
        <w:pStyle w:val="BodyText"/>
        <w:spacing w:line="259" w:lineRule="auto"/>
        <w:ind w:left="120" w:right="105" w:hanging="10"/>
        <w:jc w:val="both"/>
      </w:pPr>
      <w:r>
        <w:rPr>
          <w:b/>
        </w:rPr>
        <w:t>Conclusão:</w:t>
      </w:r>
      <w:r>
        <w:rPr>
          <w:b/>
          <w:spacing w:val="-4"/>
        </w:rPr>
        <w:t> </w:t>
      </w:r>
      <w:r>
        <w:rPr/>
        <w:t>O</w:t>
      </w:r>
      <w:r>
        <w:rPr>
          <w:spacing w:val="-4"/>
        </w:rPr>
        <w:t> </w:t>
      </w:r>
      <w:r>
        <w:rPr/>
        <w:t>primeiro</w:t>
      </w:r>
      <w:r>
        <w:rPr>
          <w:spacing w:val="-1"/>
        </w:rPr>
        <w:t> </w:t>
      </w:r>
      <w:r>
        <w:rPr/>
        <w:t>caso</w:t>
      </w:r>
      <w:r>
        <w:rPr>
          <w:spacing w:val="-2"/>
        </w:rPr>
        <w:t> </w:t>
      </w:r>
      <w:r>
        <w:rPr/>
        <w:t>é</w:t>
      </w:r>
      <w:r>
        <w:rPr>
          <w:spacing w:val="-4"/>
        </w:rPr>
        <w:t> </w:t>
      </w:r>
      <w:r>
        <w:rPr/>
        <w:t>de</w:t>
      </w:r>
      <w:r>
        <w:rPr>
          <w:spacing w:val="-5"/>
        </w:rPr>
        <w:t> </w:t>
      </w:r>
      <w:r>
        <w:rPr/>
        <w:t>uma</w:t>
      </w:r>
      <w:r>
        <w:rPr>
          <w:spacing w:val="-2"/>
        </w:rPr>
        <w:t> </w:t>
      </w:r>
      <w:r>
        <w:rPr/>
        <w:t>jovem</w:t>
      </w:r>
      <w:r>
        <w:rPr>
          <w:spacing w:val="-7"/>
        </w:rPr>
        <w:t> </w:t>
      </w:r>
      <w:r>
        <w:rPr/>
        <w:t>de</w:t>
      </w:r>
      <w:r>
        <w:rPr>
          <w:spacing w:val="-4"/>
        </w:rPr>
        <w:t> </w:t>
      </w:r>
      <w:r>
        <w:rPr/>
        <w:t>19</w:t>
      </w:r>
      <w:r>
        <w:rPr>
          <w:spacing w:val="-2"/>
        </w:rPr>
        <w:t> </w:t>
      </w:r>
      <w:r>
        <w:rPr/>
        <w:t>anos</w:t>
      </w:r>
      <w:r>
        <w:rPr>
          <w:spacing w:val="-5"/>
        </w:rPr>
        <w:t> </w:t>
      </w:r>
      <w:r>
        <w:rPr/>
        <w:t>grávida</w:t>
      </w:r>
      <w:r>
        <w:rPr>
          <w:spacing w:val="-5"/>
        </w:rPr>
        <w:t> </w:t>
      </w:r>
      <w:r>
        <w:rPr/>
        <w:t>de</w:t>
      </w:r>
      <w:r>
        <w:rPr>
          <w:spacing w:val="-4"/>
        </w:rPr>
        <w:t> </w:t>
      </w:r>
      <w:r>
        <w:rPr/>
        <w:t>gêmeos.</w:t>
      </w:r>
      <w:r>
        <w:rPr>
          <w:spacing w:val="-4"/>
        </w:rPr>
        <w:t> </w:t>
      </w:r>
      <w:r>
        <w:rPr/>
        <w:t>Por</w:t>
      </w:r>
      <w:r>
        <w:rPr>
          <w:spacing w:val="-2"/>
        </w:rPr>
        <w:t> </w:t>
      </w:r>
      <w:r>
        <w:rPr/>
        <w:t>ser</w:t>
      </w:r>
      <w:r>
        <w:rPr>
          <w:spacing w:val="-3"/>
        </w:rPr>
        <w:t> </w:t>
      </w:r>
      <w:r>
        <w:rPr/>
        <w:t>uma</w:t>
      </w:r>
      <w:r>
        <w:rPr>
          <w:spacing w:val="-4"/>
        </w:rPr>
        <w:t> </w:t>
      </w:r>
      <w:r>
        <w:rPr/>
        <w:t>gravidez</w:t>
      </w:r>
      <w:r>
        <w:rPr>
          <w:spacing w:val="-5"/>
        </w:rPr>
        <w:t> </w:t>
      </w:r>
      <w:r>
        <w:rPr/>
        <w:t>gemelar</w:t>
      </w:r>
      <w:r>
        <w:rPr>
          <w:spacing w:val="-2"/>
        </w:rPr>
        <w:t> </w:t>
      </w:r>
      <w:r>
        <w:rPr/>
        <w:t>e</w:t>
      </w:r>
      <w:r>
        <w:rPr>
          <w:spacing w:val="-6"/>
        </w:rPr>
        <w:t> </w:t>
      </w:r>
      <w:r>
        <w:rPr/>
        <w:t>pelo</w:t>
      </w:r>
      <w:r>
        <w:rPr>
          <w:spacing w:val="-1"/>
        </w:rPr>
        <w:t> </w:t>
      </w:r>
      <w:r>
        <w:rPr/>
        <w:t>fato</w:t>
      </w:r>
      <w:r>
        <w:rPr>
          <w:spacing w:val="-1"/>
        </w:rPr>
        <w:t> </w:t>
      </w:r>
      <w:r>
        <w:rPr/>
        <w:t>da</w:t>
      </w:r>
      <w:r>
        <w:rPr>
          <w:spacing w:val="-5"/>
        </w:rPr>
        <w:t> </w:t>
      </w:r>
      <w:r>
        <w:rPr/>
        <w:t>jovem</w:t>
      </w:r>
      <w:r>
        <w:rPr>
          <w:spacing w:val="-7"/>
        </w:rPr>
        <w:t> </w:t>
      </w:r>
      <w:r>
        <w:rPr/>
        <w:t>não</w:t>
      </w:r>
      <w:r>
        <w:rPr>
          <w:spacing w:val="-3"/>
        </w:rPr>
        <w:t> </w:t>
      </w:r>
      <w:r>
        <w:rPr/>
        <w:t>conseguir relatar</w:t>
      </w:r>
      <w:r>
        <w:rPr>
          <w:spacing w:val="-3"/>
        </w:rPr>
        <w:t> </w:t>
      </w:r>
      <w:r>
        <w:rPr/>
        <w:t>fatos</w:t>
      </w:r>
      <w:r>
        <w:rPr>
          <w:spacing w:val="-6"/>
        </w:rPr>
        <w:t> </w:t>
      </w:r>
      <w:r>
        <w:rPr/>
        <w:t>e</w:t>
      </w:r>
      <w:r>
        <w:rPr>
          <w:spacing w:val="-4"/>
        </w:rPr>
        <w:t> </w:t>
      </w:r>
      <w:r>
        <w:rPr/>
        <w:t>datas</w:t>
      </w:r>
      <w:r>
        <w:rPr>
          <w:spacing w:val="-5"/>
        </w:rPr>
        <w:t> </w:t>
      </w:r>
      <w:r>
        <w:rPr/>
        <w:t>do</w:t>
      </w:r>
      <w:r>
        <w:rPr>
          <w:spacing w:val="-4"/>
        </w:rPr>
        <w:t> </w:t>
      </w:r>
      <w:r>
        <w:rPr/>
        <w:t>estupro,</w:t>
      </w:r>
      <w:r>
        <w:rPr>
          <w:spacing w:val="-5"/>
        </w:rPr>
        <w:t> </w:t>
      </w:r>
      <w:r>
        <w:rPr/>
        <w:t>a</w:t>
      </w:r>
      <w:r>
        <w:rPr>
          <w:spacing w:val="-7"/>
        </w:rPr>
        <w:t> </w:t>
      </w:r>
      <w:r>
        <w:rPr/>
        <w:t>equipe</w:t>
      </w:r>
      <w:r>
        <w:rPr>
          <w:spacing w:val="-4"/>
        </w:rPr>
        <w:t> </w:t>
      </w:r>
      <w:r>
        <w:rPr/>
        <w:t>se</w:t>
      </w:r>
      <w:r>
        <w:rPr>
          <w:spacing w:val="-5"/>
        </w:rPr>
        <w:t> </w:t>
      </w:r>
      <w:r>
        <w:rPr/>
        <w:t>sentiu</w:t>
      </w:r>
      <w:r>
        <w:rPr>
          <w:spacing w:val="-2"/>
        </w:rPr>
        <w:t> </w:t>
      </w:r>
      <w:r>
        <w:rPr/>
        <w:t>insegura</w:t>
      </w:r>
      <w:r>
        <w:rPr>
          <w:spacing w:val="-4"/>
        </w:rPr>
        <w:t> </w:t>
      </w:r>
      <w:r>
        <w:rPr/>
        <w:t>para</w:t>
      </w:r>
      <w:r>
        <w:rPr>
          <w:spacing w:val="-4"/>
        </w:rPr>
        <w:t> </w:t>
      </w:r>
      <w:r>
        <w:rPr/>
        <w:t>realizar</w:t>
      </w:r>
      <w:r>
        <w:rPr>
          <w:spacing w:val="-4"/>
        </w:rPr>
        <w:t> </w:t>
      </w:r>
      <w:r>
        <w:rPr/>
        <w:t>o</w:t>
      </w:r>
      <w:r>
        <w:rPr>
          <w:spacing w:val="-4"/>
        </w:rPr>
        <w:t> </w:t>
      </w:r>
      <w:r>
        <w:rPr/>
        <w:t>procedimento,</w:t>
      </w:r>
      <w:r>
        <w:rPr>
          <w:spacing w:val="-7"/>
        </w:rPr>
        <w:t> </w:t>
      </w:r>
      <w:r>
        <w:rPr/>
        <w:t>o</w:t>
      </w:r>
      <w:r>
        <w:rPr>
          <w:spacing w:val="-4"/>
        </w:rPr>
        <w:t> </w:t>
      </w:r>
      <w:r>
        <w:rPr/>
        <w:t>que</w:t>
      </w:r>
      <w:r>
        <w:rPr>
          <w:spacing w:val="-7"/>
        </w:rPr>
        <w:t> </w:t>
      </w:r>
      <w:r>
        <w:rPr/>
        <w:t>causou</w:t>
      </w:r>
      <w:r>
        <w:rPr>
          <w:spacing w:val="-6"/>
        </w:rPr>
        <w:t> </w:t>
      </w:r>
      <w:r>
        <w:rPr/>
        <w:t>rupturas</w:t>
      </w:r>
      <w:r>
        <w:rPr>
          <w:spacing w:val="-5"/>
        </w:rPr>
        <w:t> </w:t>
      </w:r>
      <w:r>
        <w:rPr/>
        <w:t>na</w:t>
      </w:r>
      <w:r>
        <w:rPr>
          <w:spacing w:val="-4"/>
        </w:rPr>
        <w:t> </w:t>
      </w:r>
      <w:r>
        <w:rPr/>
        <w:t>rotina</w:t>
      </w:r>
      <w:r>
        <w:rPr>
          <w:spacing w:val="-4"/>
        </w:rPr>
        <w:t> </w:t>
      </w:r>
      <w:r>
        <w:rPr/>
        <w:t>de</w:t>
      </w:r>
      <w:r>
        <w:rPr>
          <w:spacing w:val="-4"/>
        </w:rPr>
        <w:t> </w:t>
      </w:r>
      <w:r>
        <w:rPr/>
        <w:t>atendimento.</w:t>
      </w:r>
      <w:r>
        <w:rPr>
          <w:spacing w:val="-5"/>
        </w:rPr>
        <w:t> </w:t>
      </w:r>
      <w:r>
        <w:rPr/>
        <w:t>Após algumas reuniões, decidiu-se pedir o aval do Ministério Público, que autorizou e recomendou o procedimento, porém o encaminhamento trouxe morosidade para o processo, atrasando a realização do aborto. O segundo caso é de uma adolescente de 14 anos. Mãe e filha foram estupradas quando voltavam de uma festa. Como o hospital que a adolescente buscou inicialmente não tinha anticoncepção de emergência, acabou</w:t>
      </w:r>
      <w:r>
        <w:rPr>
          <w:spacing w:val="-7"/>
        </w:rPr>
        <w:t> </w:t>
      </w:r>
      <w:r>
        <w:rPr/>
        <w:t>engravidando</w:t>
      </w:r>
      <w:r>
        <w:rPr>
          <w:spacing w:val="-5"/>
        </w:rPr>
        <w:t> </w:t>
      </w:r>
      <w:r>
        <w:rPr/>
        <w:t>da</w:t>
      </w:r>
      <w:r>
        <w:rPr>
          <w:spacing w:val="-10"/>
        </w:rPr>
        <w:t> </w:t>
      </w:r>
      <w:r>
        <w:rPr/>
        <w:t>violência</w:t>
      </w:r>
      <w:r>
        <w:rPr>
          <w:spacing w:val="-7"/>
        </w:rPr>
        <w:t> </w:t>
      </w:r>
      <w:r>
        <w:rPr/>
        <w:t>sexual.</w:t>
      </w:r>
      <w:r>
        <w:rPr>
          <w:spacing w:val="-6"/>
        </w:rPr>
        <w:t> </w:t>
      </w:r>
      <w:r>
        <w:rPr/>
        <w:t>A</w:t>
      </w:r>
      <w:r>
        <w:rPr>
          <w:spacing w:val="-9"/>
        </w:rPr>
        <w:t> </w:t>
      </w:r>
      <w:r>
        <w:rPr/>
        <w:t>adolescente</w:t>
      </w:r>
      <w:r>
        <w:rPr>
          <w:spacing w:val="-8"/>
        </w:rPr>
        <w:t> </w:t>
      </w:r>
      <w:r>
        <w:rPr/>
        <w:t>chegou</w:t>
      </w:r>
      <w:r>
        <w:rPr>
          <w:spacing w:val="-7"/>
        </w:rPr>
        <w:t> </w:t>
      </w:r>
      <w:r>
        <w:rPr/>
        <w:t>ao</w:t>
      </w:r>
      <w:r>
        <w:rPr>
          <w:spacing w:val="-5"/>
        </w:rPr>
        <w:t> </w:t>
      </w:r>
      <w:r>
        <w:rPr/>
        <w:t>serviço</w:t>
      </w:r>
      <w:r>
        <w:rPr>
          <w:spacing w:val="-4"/>
        </w:rPr>
        <w:t> </w:t>
      </w:r>
      <w:r>
        <w:rPr/>
        <w:t>acompanhada</w:t>
      </w:r>
      <w:r>
        <w:rPr>
          <w:spacing w:val="-8"/>
        </w:rPr>
        <w:t> </w:t>
      </w:r>
      <w:r>
        <w:rPr/>
        <w:t>pela</w:t>
      </w:r>
      <w:r>
        <w:rPr>
          <w:spacing w:val="-5"/>
        </w:rPr>
        <w:t> </w:t>
      </w:r>
      <w:r>
        <w:rPr/>
        <w:t>mãe</w:t>
      </w:r>
      <w:r>
        <w:rPr>
          <w:spacing w:val="-8"/>
        </w:rPr>
        <w:t> </w:t>
      </w:r>
      <w:r>
        <w:rPr/>
        <w:t>e</w:t>
      </w:r>
      <w:r>
        <w:rPr>
          <w:spacing w:val="-7"/>
        </w:rPr>
        <w:t> </w:t>
      </w:r>
      <w:r>
        <w:rPr/>
        <w:t>não</w:t>
      </w:r>
      <w:r>
        <w:rPr>
          <w:spacing w:val="-10"/>
        </w:rPr>
        <w:t> </w:t>
      </w:r>
      <w:r>
        <w:rPr/>
        <w:t>tiveram</w:t>
      </w:r>
      <w:r>
        <w:rPr>
          <w:spacing w:val="-11"/>
        </w:rPr>
        <w:t> </w:t>
      </w:r>
      <w:r>
        <w:rPr/>
        <w:t>dúvidas</w:t>
      </w:r>
      <w:r>
        <w:rPr>
          <w:spacing w:val="-7"/>
        </w:rPr>
        <w:t> </w:t>
      </w:r>
      <w:r>
        <w:rPr/>
        <w:t>em</w:t>
      </w:r>
      <w:r>
        <w:rPr>
          <w:spacing w:val="-12"/>
        </w:rPr>
        <w:t> </w:t>
      </w:r>
      <w:r>
        <w:rPr/>
        <w:t>optar</w:t>
      </w:r>
      <w:r>
        <w:rPr>
          <w:spacing w:val="-8"/>
        </w:rPr>
        <w:t> </w:t>
      </w:r>
      <w:r>
        <w:rPr/>
        <w:t>pelo</w:t>
      </w:r>
      <w:r>
        <w:rPr>
          <w:spacing w:val="-5"/>
        </w:rPr>
        <w:t> </w:t>
      </w:r>
      <w:r>
        <w:rPr/>
        <w:t>aborto. O</w:t>
      </w:r>
      <w:r>
        <w:rPr>
          <w:spacing w:val="-2"/>
        </w:rPr>
        <w:t> </w:t>
      </w:r>
      <w:r>
        <w:rPr/>
        <w:t>caso causou</w:t>
      </w:r>
      <w:r>
        <w:rPr>
          <w:spacing w:val="-4"/>
        </w:rPr>
        <w:t> </w:t>
      </w:r>
      <w:r>
        <w:rPr/>
        <w:t>indignação na</w:t>
      </w:r>
      <w:r>
        <w:rPr>
          <w:spacing w:val="-1"/>
        </w:rPr>
        <w:t> </w:t>
      </w:r>
      <w:r>
        <w:rPr/>
        <w:t>equipe</w:t>
      </w:r>
      <w:r>
        <w:rPr>
          <w:spacing w:val="-1"/>
        </w:rPr>
        <w:t> </w:t>
      </w:r>
      <w:r>
        <w:rPr/>
        <w:t>por</w:t>
      </w:r>
      <w:r>
        <w:rPr>
          <w:spacing w:val="-1"/>
        </w:rPr>
        <w:t> </w:t>
      </w:r>
      <w:r>
        <w:rPr/>
        <w:t>ter</w:t>
      </w:r>
      <w:r>
        <w:rPr>
          <w:spacing w:val="-4"/>
        </w:rPr>
        <w:t> </w:t>
      </w:r>
      <w:r>
        <w:rPr/>
        <w:t>sido</w:t>
      </w:r>
      <w:r>
        <w:rPr>
          <w:spacing w:val="1"/>
        </w:rPr>
        <w:t> </w:t>
      </w:r>
      <w:r>
        <w:rPr/>
        <w:t>uma</w:t>
      </w:r>
      <w:r>
        <w:rPr>
          <w:spacing w:val="-3"/>
        </w:rPr>
        <w:t> </w:t>
      </w:r>
      <w:r>
        <w:rPr/>
        <w:t>gravidez</w:t>
      </w:r>
      <w:r>
        <w:rPr>
          <w:spacing w:val="-1"/>
        </w:rPr>
        <w:t> </w:t>
      </w:r>
      <w:r>
        <w:rPr/>
        <w:t>evitável.</w:t>
      </w:r>
      <w:r>
        <w:rPr>
          <w:spacing w:val="1"/>
        </w:rPr>
        <w:t> </w:t>
      </w:r>
      <w:r>
        <w:rPr/>
        <w:t>O</w:t>
      </w:r>
      <w:r>
        <w:rPr>
          <w:spacing w:val="-2"/>
        </w:rPr>
        <w:t> </w:t>
      </w:r>
      <w:r>
        <w:rPr/>
        <w:t>processo se</w:t>
      </w:r>
      <w:r>
        <w:rPr>
          <w:spacing w:val="-2"/>
        </w:rPr>
        <w:t> </w:t>
      </w:r>
      <w:r>
        <w:rPr/>
        <w:t>deu</w:t>
      </w:r>
      <w:r>
        <w:rPr>
          <w:spacing w:val="-4"/>
        </w:rPr>
        <w:t> </w:t>
      </w:r>
      <w:r>
        <w:rPr/>
        <w:t>de forma</w:t>
      </w:r>
      <w:r>
        <w:rPr>
          <w:spacing w:val="-1"/>
        </w:rPr>
        <w:t> </w:t>
      </w:r>
      <w:r>
        <w:rPr/>
        <w:t>rápida, sem</w:t>
      </w:r>
      <w:r>
        <w:rPr>
          <w:spacing w:val="-5"/>
        </w:rPr>
        <w:t> </w:t>
      </w:r>
      <w:r>
        <w:rPr/>
        <w:t>rupturas</w:t>
      </w:r>
      <w:r>
        <w:rPr>
          <w:spacing w:val="-1"/>
        </w:rPr>
        <w:t> </w:t>
      </w:r>
      <w:r>
        <w:rPr/>
        <w:t>no</w:t>
      </w:r>
      <w:r>
        <w:rPr>
          <w:spacing w:val="1"/>
        </w:rPr>
        <w:t> </w:t>
      </w:r>
      <w:r>
        <w:rPr/>
        <w:t>atendimento.</w:t>
      </w:r>
    </w:p>
    <w:p>
      <w:pPr>
        <w:pStyle w:val="BodyText"/>
        <w:spacing w:before="10"/>
        <w:rPr>
          <w:sz w:val="9"/>
        </w:rPr>
      </w:pPr>
    </w:p>
    <w:p>
      <w:pPr>
        <w:spacing w:line="458" w:lineRule="auto" w:before="0"/>
        <w:ind w:left="111" w:right="1172" w:firstLine="0"/>
        <w:jc w:val="both"/>
        <w:rPr>
          <w:b/>
          <w:sz w:val="12"/>
        </w:rPr>
      </w:pPr>
      <w:r>
        <w:rPr>
          <w:b/>
          <w:sz w:val="12"/>
        </w:rPr>
        <w:t>Palavras-Chave: </w:t>
      </w:r>
      <w:r>
        <w:rPr>
          <w:sz w:val="12"/>
        </w:rPr>
        <w:t>Aborto legal. Violência sexual. Conhecimentos, atitudes e prática em saúde. Objeção de consciência.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132" w:right="269" w:hanging="2705"/>
      </w:pPr>
      <w:r>
        <w:rPr>
          <w:color w:val="007E39"/>
        </w:rPr>
        <w:t>Investigação do uso do 8-fenilmentol como auxiliar quiral na determinação da estereoquímica absoluta de alcoóis quirais.</w:t>
      </w:r>
    </w:p>
    <w:p>
      <w:pPr>
        <w:pStyle w:val="BodyText"/>
        <w:spacing w:before="66"/>
        <w:ind w:right="126"/>
        <w:jc w:val="right"/>
      </w:pPr>
      <w:r>
        <w:rPr>
          <w:b/>
          <w:color w:val="2E75B6"/>
        </w:rPr>
        <w:t>Bolsista</w:t>
      </w:r>
      <w:r>
        <w:rPr>
          <w:color w:val="2E75B6"/>
        </w:rPr>
        <w:t>: Brenda Roberta Silveira de Araujo</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ANGELO HENRIQUE DE LIRA MACHADO</w:t>
      </w:r>
    </w:p>
    <w:p>
      <w:pPr>
        <w:pStyle w:val="BodyText"/>
        <w:spacing w:before="7"/>
        <w:rPr>
          <w:sz w:val="16"/>
        </w:rPr>
      </w:pPr>
    </w:p>
    <w:p>
      <w:pPr>
        <w:pStyle w:val="BodyText"/>
        <w:spacing w:line="259" w:lineRule="auto"/>
        <w:ind w:left="120" w:right="106" w:hanging="10"/>
        <w:jc w:val="both"/>
      </w:pPr>
      <w:r>
        <w:rPr>
          <w:b/>
        </w:rPr>
        <w:t>Introdução: </w:t>
      </w:r>
      <w:r>
        <w:rPr/>
        <w:t>Auxiliares</w:t>
      </w:r>
      <w:r>
        <w:rPr>
          <w:spacing w:val="-4"/>
        </w:rPr>
        <w:t> </w:t>
      </w:r>
      <w:r>
        <w:rPr/>
        <w:t>quirais baseados</w:t>
      </w:r>
      <w:r>
        <w:rPr>
          <w:spacing w:val="-3"/>
        </w:rPr>
        <w:t> </w:t>
      </w:r>
      <w:r>
        <w:rPr/>
        <w:t>em</w:t>
      </w:r>
      <w:r>
        <w:rPr>
          <w:spacing w:val="-6"/>
        </w:rPr>
        <w:t> </w:t>
      </w:r>
      <w:r>
        <w:rPr/>
        <w:t>cicloexilas</w:t>
      </w:r>
      <w:r>
        <w:rPr>
          <w:spacing w:val="-4"/>
        </w:rPr>
        <w:t> </w:t>
      </w:r>
      <w:r>
        <w:rPr/>
        <w:t>tem</w:t>
      </w:r>
      <w:r>
        <w:rPr>
          <w:spacing w:val="-7"/>
        </w:rPr>
        <w:t> </w:t>
      </w:r>
      <w:r>
        <w:rPr/>
        <w:t>sido</w:t>
      </w:r>
      <w:r>
        <w:rPr>
          <w:spacing w:val="1"/>
        </w:rPr>
        <w:t> </w:t>
      </w:r>
      <w:r>
        <w:rPr/>
        <w:t>amplamente</w:t>
      </w:r>
      <w:r>
        <w:rPr>
          <w:spacing w:val="-2"/>
        </w:rPr>
        <w:t> </w:t>
      </w:r>
      <w:r>
        <w:rPr/>
        <w:t>empregados</w:t>
      </w:r>
      <w:r>
        <w:rPr>
          <w:spacing w:val="-3"/>
        </w:rPr>
        <w:t> </w:t>
      </w:r>
      <w:r>
        <w:rPr/>
        <w:t>em</w:t>
      </w:r>
      <w:r>
        <w:rPr>
          <w:spacing w:val="-7"/>
        </w:rPr>
        <w:t> </w:t>
      </w:r>
      <w:r>
        <w:rPr/>
        <w:t>síntese orgânica</w:t>
      </w:r>
      <w:r>
        <w:rPr>
          <w:spacing w:val="-2"/>
        </w:rPr>
        <w:t> </w:t>
      </w:r>
      <w:r>
        <w:rPr/>
        <w:t>como agentes</w:t>
      </w:r>
      <w:r>
        <w:rPr>
          <w:spacing w:val="-4"/>
        </w:rPr>
        <w:t> </w:t>
      </w:r>
      <w:r>
        <w:rPr/>
        <w:t>de</w:t>
      </w:r>
      <w:r>
        <w:rPr>
          <w:spacing w:val="-5"/>
        </w:rPr>
        <w:t> </w:t>
      </w:r>
      <w:r>
        <w:rPr/>
        <w:t>transferência de quiralidade em reações orgânicas desde a década de 70. O primeiro membro desta família é o 8-fenilmentol, desenhado para que o anel aromático do auxiliar quiral bloqueasse uma das faces pró-quirais do sítio de reação e favorecesse a aproximação do reagente somente pela face não bloqueada. Esta característica estrutural poderia ser empregada na determinação da estereoquímica absoluta de moléculas orgânicas. O arcabouço do 8-fenilmentol poderia levar a um arranjo espacial preferencial, onde um dos enantiômeros da molécula orgânica de estereoquímica absoluta desconhecida sofreria mais intensamente os efeitos da nuvem eletrônica pi deste auxiliar quiral que o outro enantiômero. Desta forma, verificaríamos o escopo do uso do 8-fenilmentol como auxiliar quiral na determinação da estereoquímica absoluta de aminas quirais por RMN (Ressonância Magnética</w:t>
      </w:r>
      <w:r>
        <w:rPr>
          <w:spacing w:val="-4"/>
        </w:rPr>
        <w:t> </w:t>
      </w:r>
      <w:r>
        <w:rPr/>
        <w:t>Nuclear).</w:t>
      </w:r>
    </w:p>
    <w:p>
      <w:pPr>
        <w:pStyle w:val="BodyText"/>
        <w:spacing w:before="8"/>
        <w:rPr>
          <w:sz w:val="15"/>
        </w:rPr>
      </w:pPr>
    </w:p>
    <w:p>
      <w:pPr>
        <w:pStyle w:val="BodyText"/>
        <w:spacing w:line="259" w:lineRule="auto"/>
        <w:ind w:left="106" w:right="105"/>
        <w:jc w:val="both"/>
      </w:pPr>
      <w:r>
        <w:rPr>
          <w:b/>
        </w:rPr>
        <w:t>Metodologia:</w:t>
      </w:r>
      <w:r>
        <w:rPr>
          <w:b/>
          <w:spacing w:val="-4"/>
        </w:rPr>
        <w:t> </w:t>
      </w:r>
      <w:r>
        <w:rPr/>
        <w:t>O</w:t>
      </w:r>
      <w:r>
        <w:rPr>
          <w:spacing w:val="-9"/>
        </w:rPr>
        <w:t> </w:t>
      </w:r>
      <w:r>
        <w:rPr/>
        <w:t>trabalho</w:t>
      </w:r>
      <w:r>
        <w:rPr>
          <w:spacing w:val="-4"/>
        </w:rPr>
        <w:t> </w:t>
      </w:r>
      <w:r>
        <w:rPr/>
        <w:t>tem</w:t>
      </w:r>
      <w:r>
        <w:rPr>
          <w:spacing w:val="-8"/>
        </w:rPr>
        <w:t> </w:t>
      </w:r>
      <w:r>
        <w:rPr/>
        <w:t>por</w:t>
      </w:r>
      <w:r>
        <w:rPr>
          <w:spacing w:val="-5"/>
        </w:rPr>
        <w:t> </w:t>
      </w:r>
      <w:r>
        <w:rPr/>
        <w:t>premissa</w:t>
      </w:r>
      <w:r>
        <w:rPr>
          <w:spacing w:val="-5"/>
        </w:rPr>
        <w:t> </w:t>
      </w:r>
      <w:r>
        <w:rPr/>
        <w:t>a</w:t>
      </w:r>
      <w:r>
        <w:rPr>
          <w:spacing w:val="-5"/>
        </w:rPr>
        <w:t> </w:t>
      </w:r>
      <w:r>
        <w:rPr/>
        <w:t>utilização</w:t>
      </w:r>
      <w:r>
        <w:rPr>
          <w:spacing w:val="-1"/>
        </w:rPr>
        <w:t> </w:t>
      </w:r>
      <w:r>
        <w:rPr/>
        <w:t>de</w:t>
      </w:r>
      <w:r>
        <w:rPr>
          <w:spacing w:val="-5"/>
        </w:rPr>
        <w:t> </w:t>
      </w:r>
      <w:r>
        <w:rPr/>
        <w:t>amina</w:t>
      </w:r>
      <w:r>
        <w:rPr>
          <w:spacing w:val="-4"/>
        </w:rPr>
        <w:t> </w:t>
      </w:r>
      <w:r>
        <w:rPr/>
        <w:t>quirais,</w:t>
      </w:r>
      <w:r>
        <w:rPr>
          <w:spacing w:val="-3"/>
        </w:rPr>
        <w:t> </w:t>
      </w:r>
      <w:r>
        <w:rPr/>
        <w:t>em</w:t>
      </w:r>
      <w:r>
        <w:rPr>
          <w:spacing w:val="-7"/>
        </w:rPr>
        <w:t> </w:t>
      </w:r>
      <w:r>
        <w:rPr/>
        <w:t>ambas</w:t>
      </w:r>
      <w:r>
        <w:rPr>
          <w:spacing w:val="-4"/>
        </w:rPr>
        <w:t> </w:t>
      </w:r>
      <w:r>
        <w:rPr/>
        <w:t>formas</w:t>
      </w:r>
      <w:r>
        <w:rPr>
          <w:spacing w:val="-5"/>
        </w:rPr>
        <w:t> </w:t>
      </w:r>
      <w:r>
        <w:rPr/>
        <w:t>enantioméricas</w:t>
      </w:r>
      <w:r>
        <w:rPr>
          <w:spacing w:val="-3"/>
        </w:rPr>
        <w:t> </w:t>
      </w:r>
      <w:r>
        <w:rPr/>
        <w:t>isoladas</w:t>
      </w:r>
      <w:r>
        <w:rPr>
          <w:spacing w:val="-6"/>
        </w:rPr>
        <w:t> </w:t>
      </w:r>
      <w:r>
        <w:rPr/>
        <w:t>ou</w:t>
      </w:r>
      <w:r>
        <w:rPr>
          <w:spacing w:val="-4"/>
        </w:rPr>
        <w:t> </w:t>
      </w:r>
      <w:r>
        <w:rPr/>
        <w:t>na</w:t>
      </w:r>
      <w:r>
        <w:rPr>
          <w:spacing w:val="-4"/>
        </w:rPr>
        <w:t> </w:t>
      </w:r>
      <w:r>
        <w:rPr/>
        <w:t>sua</w:t>
      </w:r>
      <w:r>
        <w:rPr>
          <w:spacing w:val="-5"/>
        </w:rPr>
        <w:t> </w:t>
      </w:r>
      <w:r>
        <w:rPr/>
        <w:t>forma</w:t>
      </w:r>
      <w:r>
        <w:rPr>
          <w:spacing w:val="-5"/>
        </w:rPr>
        <w:t> </w:t>
      </w:r>
      <w:r>
        <w:rPr/>
        <w:t>racêmica, na reação com o cloroformiato de (-)-8-fenilmentila, previamente preparado a partir do (-)-8-fenilmentol e trifosgênio. A reação das aminas quirais com cloroformiato de (-)-8-fenilmentila conduz à preparação dos respectivos carbamatos diastereoisoméricos.Estes carbamatos preparados na seqüência apresentada acima foram analisados por RMN uni e bidimensional donde se esperavam, além de sua caracterização estrutural, a observação de variações expressivas nos valores de deslocamentos químicos, em especial de 1H RMN, que possibilitassem a atribuição da estereoquímica absoluta das aminas quirais</w:t>
      </w:r>
      <w:r>
        <w:rPr>
          <w:spacing w:val="1"/>
        </w:rPr>
        <w:t> </w:t>
      </w:r>
      <w:r>
        <w:rPr/>
        <w:t>utilizados.</w:t>
      </w:r>
    </w:p>
    <w:p>
      <w:pPr>
        <w:pStyle w:val="BodyText"/>
        <w:spacing w:before="6"/>
        <w:rPr>
          <w:sz w:val="15"/>
        </w:rPr>
      </w:pPr>
    </w:p>
    <w:p>
      <w:pPr>
        <w:pStyle w:val="BodyText"/>
        <w:spacing w:line="259" w:lineRule="auto"/>
        <w:ind w:left="120" w:right="106" w:hanging="10"/>
        <w:jc w:val="both"/>
      </w:pPr>
      <w:r>
        <w:rPr>
          <w:b/>
        </w:rPr>
        <w:t>Resultados: </w:t>
      </w:r>
      <w:r>
        <w:rPr/>
        <w:t>Foi realizada a hidrólise do cloroacetato de (-)-8-fenilmentila, forma comercial economicamente viável do (-)-8-fenilmentol. O produto foi obtido em 82% de rendimento e, sem maiores purificações, foi submetido à reação de fosgenação com trifosgênio na presença de piridina em diclorometano. O cloroformiato de (-)-8-fenilmentila foi obtido em 20% de rendimento após coluna cromotográfica em gel de sílica e posteriormente reagido com L-prolinato de metila e a mistura racêmica do prolinato de metila. O primeiro levou à formação do carbamato diastereoisomericamente puro em 94 % e o segundo forneceu os dois possíveis carbamatos diastereoisoméricos que puderam ser separados por coluna cromotográfica em gel de sílica. Ambos carbamatos tiveram sua estrutura confirmada por RMN 1H e 13C e, apesar da presença de dois isômeros conformacionais, uma surpreendente blindagem do hidrogênio diretamente ligado ao carbono do centro estereogênico (1,38 ppm) foi observada para o isômero oriundo do</w:t>
      </w:r>
      <w:r>
        <w:rPr>
          <w:spacing w:val="1"/>
        </w:rPr>
        <w:t> </w:t>
      </w:r>
      <w:r>
        <w:rPr/>
        <w:t>L-prolinato</w:t>
      </w:r>
    </w:p>
    <w:p>
      <w:pPr>
        <w:pStyle w:val="BodyText"/>
        <w:spacing w:before="10"/>
        <w:rPr>
          <w:sz w:val="9"/>
        </w:rPr>
      </w:pPr>
    </w:p>
    <w:p>
      <w:pPr>
        <w:pStyle w:val="BodyText"/>
        <w:spacing w:line="259" w:lineRule="auto"/>
        <w:ind w:left="120" w:right="106" w:hanging="10"/>
        <w:jc w:val="both"/>
      </w:pPr>
      <w:r>
        <w:rPr>
          <w:b/>
        </w:rPr>
        <w:t>Conclusão: </w:t>
      </w:r>
      <w:r>
        <w:rPr/>
        <w:t>Foi realizada a hidrólise do cloroacetato de (-)-8-fenilmentila, forma comercial economicamente viável do (-)-8-fenilmentol. O produto foi obtido em 82% de rendimento e, sem maiores purificações, foi submetido à reação de fosgenação com trifosgênio na presença de piridina em diclorometano. O cloroformiato de (-)-8-fenilmentila foi obtido em 20% de rendimento após coluna cromotográfica em gel de sílica e posteriormente reagido com L-prolinato de metila e a mistura racêmica do prolinato de metila. O primeiro levou à formação do carbamato diastereoisomericamente puro em 94 % e o segundo forneceu os dois possíveis carbamatos diastereoisoméricos que puderam ser separados por coluna cromotográfica em gel de sílica. Ambos carbamatos tiveram sua estrutura confirmada por RMN 1H e 13C e, apesar da presença de dois isômeros conformacionais, uma surpreendente blindagem do hidrogênio diretamente ligado ao carbono do centro estereogênico (1,38 ppm) foi observada para o isômero oriundo do</w:t>
      </w:r>
      <w:r>
        <w:rPr>
          <w:spacing w:val="1"/>
        </w:rPr>
        <w:t> </w:t>
      </w:r>
      <w:r>
        <w:rPr/>
        <w:t>L-prolinato</w:t>
      </w:r>
    </w:p>
    <w:p>
      <w:pPr>
        <w:pStyle w:val="BodyText"/>
        <w:spacing w:before="7"/>
        <w:rPr>
          <w:sz w:val="9"/>
        </w:rPr>
      </w:pPr>
    </w:p>
    <w:p>
      <w:pPr>
        <w:pStyle w:val="BodyText"/>
        <w:ind w:left="111"/>
        <w:jc w:val="both"/>
      </w:pPr>
      <w:r>
        <w:rPr>
          <w:b/>
        </w:rPr>
        <w:t>Palavras-Chave: </w:t>
      </w:r>
      <w:r>
        <w:rPr/>
        <w:t>Ressonância Magnética Nuclear, Estereoquímica absoluta, Auxiliares quirais, 8-fenilmentol</w:t>
      </w:r>
    </w:p>
    <w:p>
      <w:pPr>
        <w:pStyle w:val="BodyText"/>
        <w:spacing w:before="9"/>
        <w:rPr>
          <w:sz w:val="10"/>
        </w:rPr>
      </w:pPr>
    </w:p>
    <w:p>
      <w:pPr>
        <w:pStyle w:val="BodyText"/>
        <w:spacing w:line="259" w:lineRule="auto"/>
        <w:ind w:left="120" w:right="109" w:hanging="10"/>
        <w:jc w:val="both"/>
      </w:pPr>
      <w:r>
        <w:rPr>
          <w:b/>
        </w:rPr>
        <w:t>Colaboradores: </w:t>
      </w:r>
      <w:r>
        <w:rPr/>
        <w:t>Brenda Roberta Silveira de Araújo(IC), Paulo Frank Bertotti (PG), Inês Sabioni Resck (PQ), Angelo Henrique de Lira Machado (PQ)</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501" w:right="258" w:hanging="2086"/>
      </w:pPr>
      <w:r>
        <w:rPr>
          <w:color w:val="007E39"/>
        </w:rPr>
        <w:t>Analisar o comportamento dos diferentes processos de conversão termoquímica de biomassa e estimar seu potencial uso na geração de energia.</w:t>
      </w:r>
    </w:p>
    <w:p>
      <w:pPr>
        <w:pStyle w:val="BodyText"/>
        <w:spacing w:before="66"/>
        <w:ind w:right="127"/>
        <w:jc w:val="right"/>
      </w:pPr>
      <w:r>
        <w:rPr>
          <w:b/>
          <w:color w:val="2E75B6"/>
        </w:rPr>
        <w:t>Bolsista</w:t>
      </w:r>
      <w:r>
        <w:rPr>
          <w:color w:val="2E75B6"/>
        </w:rPr>
        <w:t>: Breno Prince Marcondes Ribeiro</w:t>
      </w:r>
    </w:p>
    <w:p>
      <w:pPr>
        <w:pStyle w:val="BodyText"/>
        <w:spacing w:before="10"/>
        <w:rPr>
          <w:sz w:val="13"/>
        </w:rPr>
      </w:pPr>
    </w:p>
    <w:p>
      <w:pPr>
        <w:spacing w:line="520"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1"/>
        <w:ind w:left="111" w:right="0" w:firstLine="0"/>
        <w:jc w:val="left"/>
        <w:rPr>
          <w:sz w:val="12"/>
        </w:rPr>
      </w:pPr>
      <w:r>
        <w:rPr>
          <w:b/>
          <w:sz w:val="12"/>
        </w:rPr>
        <w:t>Orientador (a): </w:t>
      </w:r>
      <w:r>
        <w:rPr>
          <w:sz w:val="12"/>
        </w:rPr>
        <w:t>FELIX MARTIN CARBAJAL GAMARRA</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A</w:t>
      </w:r>
      <w:r>
        <w:rPr>
          <w:spacing w:val="-8"/>
        </w:rPr>
        <w:t> </w:t>
      </w:r>
      <w:r>
        <w:rPr/>
        <w:t>energia</w:t>
      </w:r>
      <w:r>
        <w:rPr>
          <w:spacing w:val="-7"/>
        </w:rPr>
        <w:t> </w:t>
      </w:r>
      <w:r>
        <w:rPr/>
        <w:t>a</w:t>
      </w:r>
      <w:r>
        <w:rPr>
          <w:spacing w:val="-7"/>
        </w:rPr>
        <w:t> </w:t>
      </w:r>
      <w:r>
        <w:rPr/>
        <w:t>partir</w:t>
      </w:r>
      <w:r>
        <w:rPr>
          <w:spacing w:val="-5"/>
        </w:rPr>
        <w:t> </w:t>
      </w:r>
      <w:r>
        <w:rPr/>
        <w:t>da</w:t>
      </w:r>
      <w:r>
        <w:rPr>
          <w:spacing w:val="-7"/>
        </w:rPr>
        <w:t> </w:t>
      </w:r>
      <w:r>
        <w:rPr/>
        <w:t>biomassa</w:t>
      </w:r>
      <w:r>
        <w:rPr>
          <w:spacing w:val="-7"/>
        </w:rPr>
        <w:t> </w:t>
      </w:r>
      <w:r>
        <w:rPr/>
        <w:t>de</w:t>
      </w:r>
      <w:r>
        <w:rPr>
          <w:spacing w:val="-4"/>
        </w:rPr>
        <w:t> </w:t>
      </w:r>
      <w:r>
        <w:rPr/>
        <w:t>fontes</w:t>
      </w:r>
      <w:r>
        <w:rPr>
          <w:spacing w:val="-5"/>
        </w:rPr>
        <w:t> </w:t>
      </w:r>
      <w:r>
        <w:rPr/>
        <w:t>naturais</w:t>
      </w:r>
      <w:r>
        <w:rPr>
          <w:spacing w:val="-5"/>
        </w:rPr>
        <w:t> </w:t>
      </w:r>
      <w:r>
        <w:rPr/>
        <w:t>foi</w:t>
      </w:r>
      <w:r>
        <w:rPr>
          <w:spacing w:val="-8"/>
        </w:rPr>
        <w:t> </w:t>
      </w:r>
      <w:r>
        <w:rPr/>
        <w:t>a</w:t>
      </w:r>
      <w:r>
        <w:rPr>
          <w:spacing w:val="-7"/>
        </w:rPr>
        <w:t> </w:t>
      </w:r>
      <w:r>
        <w:rPr/>
        <w:t>primeira</w:t>
      </w:r>
      <w:r>
        <w:rPr>
          <w:spacing w:val="-6"/>
        </w:rPr>
        <w:t> </w:t>
      </w:r>
      <w:r>
        <w:rPr/>
        <w:t>a</w:t>
      </w:r>
      <w:r>
        <w:rPr>
          <w:spacing w:val="-4"/>
        </w:rPr>
        <w:t> </w:t>
      </w:r>
      <w:r>
        <w:rPr/>
        <w:t>ser</w:t>
      </w:r>
      <w:r>
        <w:rPr>
          <w:spacing w:val="-5"/>
        </w:rPr>
        <w:t> </w:t>
      </w:r>
      <w:r>
        <w:rPr/>
        <w:t>desenvolvida</w:t>
      </w:r>
      <w:r>
        <w:rPr>
          <w:spacing w:val="-7"/>
        </w:rPr>
        <w:t> </w:t>
      </w:r>
      <w:r>
        <w:rPr/>
        <w:t>ao</w:t>
      </w:r>
      <w:r>
        <w:rPr>
          <w:spacing w:val="-2"/>
        </w:rPr>
        <w:t> </w:t>
      </w:r>
      <w:r>
        <w:rPr/>
        <w:t>longo</w:t>
      </w:r>
      <w:r>
        <w:rPr>
          <w:spacing w:val="-4"/>
        </w:rPr>
        <w:t> </w:t>
      </w:r>
      <w:r>
        <w:rPr/>
        <w:t>do</w:t>
      </w:r>
      <w:r>
        <w:rPr>
          <w:spacing w:val="-6"/>
        </w:rPr>
        <w:t> </w:t>
      </w:r>
      <w:r>
        <w:rPr/>
        <w:t>tempo</w:t>
      </w:r>
      <w:r>
        <w:rPr>
          <w:spacing w:val="-4"/>
        </w:rPr>
        <w:t> </w:t>
      </w:r>
      <w:r>
        <w:rPr/>
        <w:t>em</w:t>
      </w:r>
      <w:r>
        <w:rPr>
          <w:spacing w:val="-8"/>
        </w:rPr>
        <w:t> </w:t>
      </w:r>
      <w:r>
        <w:rPr/>
        <w:t>forma</w:t>
      </w:r>
      <w:r>
        <w:rPr>
          <w:spacing w:val="-4"/>
        </w:rPr>
        <w:t> </w:t>
      </w:r>
      <w:r>
        <w:rPr/>
        <w:t>empírica</w:t>
      </w:r>
      <w:r>
        <w:rPr>
          <w:spacing w:val="-7"/>
        </w:rPr>
        <w:t> </w:t>
      </w:r>
      <w:r>
        <w:rPr/>
        <w:t>e</w:t>
      </w:r>
      <w:r>
        <w:rPr>
          <w:spacing w:val="-4"/>
        </w:rPr>
        <w:t> </w:t>
      </w:r>
      <w:r>
        <w:rPr/>
        <w:t>a</w:t>
      </w:r>
      <w:r>
        <w:rPr>
          <w:spacing w:val="-4"/>
        </w:rPr>
        <w:t> </w:t>
      </w:r>
      <w:r>
        <w:rPr/>
        <w:t>larga escala, porém, no último século em diante ela começou a perder esta liderança histórica frente à energia de origem fosseis (CORTEZ, et al,2008).</w:t>
      </w:r>
      <w:r>
        <w:rPr>
          <w:spacing w:val="-3"/>
        </w:rPr>
        <w:t> </w:t>
      </w:r>
      <w:r>
        <w:rPr/>
        <w:t>Entretanto,</w:t>
      </w:r>
      <w:r>
        <w:rPr>
          <w:spacing w:val="-4"/>
        </w:rPr>
        <w:t> </w:t>
      </w:r>
      <w:r>
        <w:rPr/>
        <w:t>com</w:t>
      </w:r>
      <w:r>
        <w:rPr>
          <w:spacing w:val="-8"/>
        </w:rPr>
        <w:t> </w:t>
      </w:r>
      <w:r>
        <w:rPr/>
        <w:t>a</w:t>
      </w:r>
      <w:r>
        <w:rPr>
          <w:spacing w:val="-4"/>
        </w:rPr>
        <w:t> </w:t>
      </w:r>
      <w:r>
        <w:rPr/>
        <w:t>escassez</w:t>
      </w:r>
      <w:r>
        <w:rPr>
          <w:spacing w:val="-4"/>
        </w:rPr>
        <w:t> </w:t>
      </w:r>
      <w:r>
        <w:rPr/>
        <w:t>destes</w:t>
      </w:r>
      <w:r>
        <w:rPr>
          <w:spacing w:val="-5"/>
        </w:rPr>
        <w:t> </w:t>
      </w:r>
      <w:r>
        <w:rPr/>
        <w:t>recursos</w:t>
      </w:r>
      <w:r>
        <w:rPr>
          <w:spacing w:val="-5"/>
        </w:rPr>
        <w:t> </w:t>
      </w:r>
      <w:r>
        <w:rPr/>
        <w:t>e</w:t>
      </w:r>
      <w:r>
        <w:rPr>
          <w:spacing w:val="-3"/>
        </w:rPr>
        <w:t> </w:t>
      </w:r>
      <w:r>
        <w:rPr/>
        <w:t>os</w:t>
      </w:r>
      <w:r>
        <w:rPr>
          <w:spacing w:val="-7"/>
        </w:rPr>
        <w:t> </w:t>
      </w:r>
      <w:r>
        <w:rPr/>
        <w:t>contínuos</w:t>
      </w:r>
      <w:r>
        <w:rPr>
          <w:spacing w:val="-3"/>
        </w:rPr>
        <w:t> </w:t>
      </w:r>
      <w:r>
        <w:rPr/>
        <w:t>impactos</w:t>
      </w:r>
      <w:r>
        <w:rPr>
          <w:spacing w:val="-5"/>
        </w:rPr>
        <w:t> </w:t>
      </w:r>
      <w:r>
        <w:rPr/>
        <w:t>ambientais</w:t>
      </w:r>
      <w:r>
        <w:rPr>
          <w:spacing w:val="-5"/>
        </w:rPr>
        <w:t> </w:t>
      </w:r>
      <w:r>
        <w:rPr/>
        <w:t>ocasionados</w:t>
      </w:r>
      <w:r>
        <w:rPr>
          <w:spacing w:val="-5"/>
        </w:rPr>
        <w:t> </w:t>
      </w:r>
      <w:r>
        <w:rPr/>
        <w:t>por</w:t>
      </w:r>
      <w:r>
        <w:rPr>
          <w:spacing w:val="-5"/>
        </w:rPr>
        <w:t> </w:t>
      </w:r>
      <w:r>
        <w:rPr/>
        <w:t>estes,</w:t>
      </w:r>
      <w:r>
        <w:rPr>
          <w:spacing w:val="-4"/>
        </w:rPr>
        <w:t> </w:t>
      </w:r>
      <w:r>
        <w:rPr/>
        <w:t>incrementou-se</w:t>
      </w:r>
      <w:r>
        <w:rPr>
          <w:spacing w:val="-8"/>
        </w:rPr>
        <w:t> </w:t>
      </w:r>
      <w:r>
        <w:rPr/>
        <w:t>o</w:t>
      </w:r>
      <w:r>
        <w:rPr>
          <w:spacing w:val="-4"/>
        </w:rPr>
        <w:t> </w:t>
      </w:r>
      <w:r>
        <w:rPr/>
        <w:t>interesse</w:t>
      </w:r>
      <w:r>
        <w:rPr>
          <w:spacing w:val="-5"/>
        </w:rPr>
        <w:t> </w:t>
      </w:r>
      <w:r>
        <w:rPr/>
        <w:t>dos pesquisadores em desenvolver tecnologias eficientes e limpas. Na região Centro-Oeste, resíduos de origem animal podem ser aproveitados para geração de produtos com maior valor agregado. Entre eles, destaca-se a cama aviária, visto a grande disponibilidade desta matéria prima na região, bem como seu potencial para produção de energia (IBGE, 2007). Neste contexto, este trabalho teve como objetivo o estudo dos diferentes processos termoquímicos para a produção de energia a partir da biomassa de cama</w:t>
      </w:r>
      <w:r>
        <w:rPr>
          <w:spacing w:val="-7"/>
        </w:rPr>
        <w:t> </w:t>
      </w:r>
      <w:r>
        <w:rPr/>
        <w:t>aviária.</w:t>
      </w:r>
    </w:p>
    <w:p>
      <w:pPr>
        <w:pStyle w:val="BodyText"/>
        <w:spacing w:before="8"/>
        <w:rPr>
          <w:sz w:val="15"/>
        </w:rPr>
      </w:pPr>
    </w:p>
    <w:p>
      <w:pPr>
        <w:pStyle w:val="BodyText"/>
        <w:spacing w:line="259" w:lineRule="auto"/>
        <w:ind w:left="106" w:right="106"/>
        <w:jc w:val="both"/>
      </w:pPr>
      <w:r>
        <w:rPr>
          <w:b/>
        </w:rPr>
        <w:t>Metodologia: </w:t>
      </w:r>
      <w:r>
        <w:rPr/>
        <w:t>O trabalho consistiu-se numa seletiva pesquisa bibliográfica sobre a geração de energia a partir de biomassa no Centro-Oeste do Brasil. Da pouca referência encontrada na literatura foram analisadas a biomassa de aves, suínos, entre outros (IBGE, 2006). A partir da informação obtida e da pesquisa sobre os processos de conversão termoquímica para geração de energia, foi selecionada a cama-aviária como a matéria-prima. A partir das características físico-químicas deste, propôs-se a utilização de um gaseificador de leito fluidizado concorrente por batelada. Com base nisto foi realizada uma simulação teórica dos balanços de massa e energia adotando e assumindo algumas condições de operação segundo SÁNCHEZ, 1994.</w:t>
      </w:r>
    </w:p>
    <w:p>
      <w:pPr>
        <w:pStyle w:val="BodyText"/>
        <w:spacing w:before="6"/>
        <w:rPr>
          <w:sz w:val="15"/>
        </w:rPr>
      </w:pPr>
    </w:p>
    <w:p>
      <w:pPr>
        <w:pStyle w:val="BodyText"/>
        <w:spacing w:line="259" w:lineRule="auto"/>
        <w:ind w:left="120" w:right="107" w:hanging="10"/>
        <w:jc w:val="both"/>
      </w:pPr>
      <w:r>
        <w:rPr>
          <w:b/>
        </w:rPr>
        <w:t>Resultados: </w:t>
      </w:r>
      <w:r>
        <w:rPr/>
        <w:t>A partir de análises de infravermelho, termogravimetria, análise imediata e elementar da cama-aviária encontradas na literatura, foi verificado que os valores para o teor de umidade, teor de cinzas e teor de voláteis, foram respectivamente 14,46%, 11,97% e 11,97% (ARAÚJO, et al, 2011). Com base nisto e pela necessidade de vapor de água na gaseificação foi justificada a utilização de um reator de leito fluidizado</w:t>
      </w:r>
      <w:r>
        <w:rPr>
          <w:spacing w:val="-3"/>
        </w:rPr>
        <w:t> </w:t>
      </w:r>
      <w:r>
        <w:rPr/>
        <w:t>concorrente.</w:t>
      </w:r>
      <w:r>
        <w:rPr>
          <w:spacing w:val="-6"/>
        </w:rPr>
        <w:t> </w:t>
      </w:r>
      <w:r>
        <w:rPr/>
        <w:t>Consequentemente,</w:t>
      </w:r>
      <w:r>
        <w:rPr>
          <w:spacing w:val="-3"/>
        </w:rPr>
        <w:t> </w:t>
      </w:r>
      <w:r>
        <w:rPr/>
        <w:t>foi</w:t>
      </w:r>
      <w:r>
        <w:rPr>
          <w:spacing w:val="-8"/>
        </w:rPr>
        <w:t> </w:t>
      </w:r>
      <w:r>
        <w:rPr/>
        <w:t>realizado</w:t>
      </w:r>
      <w:r>
        <w:rPr>
          <w:spacing w:val="-3"/>
        </w:rPr>
        <w:t> </w:t>
      </w:r>
      <w:r>
        <w:rPr/>
        <w:t>um</w:t>
      </w:r>
      <w:r>
        <w:rPr>
          <w:spacing w:val="-8"/>
        </w:rPr>
        <w:t> </w:t>
      </w:r>
      <w:r>
        <w:rPr/>
        <w:t>balanço</w:t>
      </w:r>
      <w:r>
        <w:rPr>
          <w:spacing w:val="-3"/>
        </w:rPr>
        <w:t> </w:t>
      </w:r>
      <w:r>
        <w:rPr/>
        <w:t>de</w:t>
      </w:r>
      <w:r>
        <w:rPr>
          <w:spacing w:val="-5"/>
        </w:rPr>
        <w:t> </w:t>
      </w:r>
      <w:r>
        <w:rPr/>
        <w:t>massa</w:t>
      </w:r>
      <w:r>
        <w:rPr>
          <w:spacing w:val="-5"/>
        </w:rPr>
        <w:t> </w:t>
      </w:r>
      <w:r>
        <w:rPr/>
        <w:t>e</w:t>
      </w:r>
      <w:r>
        <w:rPr>
          <w:spacing w:val="-4"/>
        </w:rPr>
        <w:t> </w:t>
      </w:r>
      <w:r>
        <w:rPr/>
        <w:t>energia</w:t>
      </w:r>
      <w:r>
        <w:rPr>
          <w:spacing w:val="-5"/>
        </w:rPr>
        <w:t> </w:t>
      </w:r>
      <w:r>
        <w:rPr/>
        <w:t>a</w:t>
      </w:r>
      <w:r>
        <w:rPr>
          <w:spacing w:val="-5"/>
        </w:rPr>
        <w:t> </w:t>
      </w:r>
      <w:r>
        <w:rPr/>
        <w:t>partir</w:t>
      </w:r>
      <w:r>
        <w:rPr>
          <w:spacing w:val="-3"/>
        </w:rPr>
        <w:t> </w:t>
      </w:r>
      <w:r>
        <w:rPr/>
        <w:t>das</w:t>
      </w:r>
      <w:r>
        <w:rPr>
          <w:spacing w:val="-6"/>
        </w:rPr>
        <w:t> </w:t>
      </w:r>
      <w:r>
        <w:rPr/>
        <w:t>propriedades</w:t>
      </w:r>
      <w:r>
        <w:rPr>
          <w:spacing w:val="-3"/>
        </w:rPr>
        <w:t> </w:t>
      </w:r>
      <w:r>
        <w:rPr/>
        <w:t>físico-químicas</w:t>
      </w:r>
      <w:r>
        <w:rPr>
          <w:spacing w:val="-6"/>
        </w:rPr>
        <w:t> </w:t>
      </w:r>
      <w:r>
        <w:rPr/>
        <w:t>do</w:t>
      </w:r>
      <w:r>
        <w:rPr>
          <w:spacing w:val="-2"/>
        </w:rPr>
        <w:t> </w:t>
      </w:r>
      <w:r>
        <w:rPr/>
        <w:t>material. Também foram consideradas algumas variáveis do processo e assumiram-se certas condições de operação para a determinar a viabilidade do processo.</w:t>
      </w:r>
    </w:p>
    <w:p>
      <w:pPr>
        <w:pStyle w:val="BodyText"/>
        <w:spacing w:before="8"/>
        <w:rPr>
          <w:sz w:val="9"/>
        </w:rPr>
      </w:pPr>
    </w:p>
    <w:p>
      <w:pPr>
        <w:pStyle w:val="BodyText"/>
        <w:spacing w:line="259" w:lineRule="auto"/>
        <w:ind w:left="120" w:right="107" w:hanging="10"/>
        <w:jc w:val="both"/>
      </w:pPr>
      <w:r>
        <w:rPr>
          <w:b/>
        </w:rPr>
        <w:t>Conclusão: </w:t>
      </w:r>
      <w:r>
        <w:rPr/>
        <w:t>A partir de análises de infravermelho, termogravimetria, análise imediata e elementar da cama-aviária encontradas na literatura, foi verificado que os valores para o teor de umidade, teor de cinzas e teor de voláteis, foram respectivamente 14,46%, 11,97% e 11,97% (ARAÚJO, et al, 2011). Com base nisto e pela necessidade de vapor de água na gaseificação foi justificada a utilização de um reator de leito fluidizado</w:t>
      </w:r>
      <w:r>
        <w:rPr>
          <w:spacing w:val="-3"/>
        </w:rPr>
        <w:t> </w:t>
      </w:r>
      <w:r>
        <w:rPr/>
        <w:t>concorrente.</w:t>
      </w:r>
      <w:r>
        <w:rPr>
          <w:spacing w:val="-6"/>
        </w:rPr>
        <w:t> </w:t>
      </w:r>
      <w:r>
        <w:rPr/>
        <w:t>Consequentemente,</w:t>
      </w:r>
      <w:r>
        <w:rPr>
          <w:spacing w:val="-3"/>
        </w:rPr>
        <w:t> </w:t>
      </w:r>
      <w:r>
        <w:rPr/>
        <w:t>foi</w:t>
      </w:r>
      <w:r>
        <w:rPr>
          <w:spacing w:val="-8"/>
        </w:rPr>
        <w:t> </w:t>
      </w:r>
      <w:r>
        <w:rPr/>
        <w:t>realizado</w:t>
      </w:r>
      <w:r>
        <w:rPr>
          <w:spacing w:val="-3"/>
        </w:rPr>
        <w:t> </w:t>
      </w:r>
      <w:r>
        <w:rPr/>
        <w:t>um</w:t>
      </w:r>
      <w:r>
        <w:rPr>
          <w:spacing w:val="-8"/>
        </w:rPr>
        <w:t> </w:t>
      </w:r>
      <w:r>
        <w:rPr/>
        <w:t>balanço</w:t>
      </w:r>
      <w:r>
        <w:rPr>
          <w:spacing w:val="-3"/>
        </w:rPr>
        <w:t> </w:t>
      </w:r>
      <w:r>
        <w:rPr/>
        <w:t>de</w:t>
      </w:r>
      <w:r>
        <w:rPr>
          <w:spacing w:val="-5"/>
        </w:rPr>
        <w:t> </w:t>
      </w:r>
      <w:r>
        <w:rPr/>
        <w:t>massa</w:t>
      </w:r>
      <w:r>
        <w:rPr>
          <w:spacing w:val="-5"/>
        </w:rPr>
        <w:t> </w:t>
      </w:r>
      <w:r>
        <w:rPr/>
        <w:t>e</w:t>
      </w:r>
      <w:r>
        <w:rPr>
          <w:spacing w:val="-4"/>
        </w:rPr>
        <w:t> </w:t>
      </w:r>
      <w:r>
        <w:rPr/>
        <w:t>energia</w:t>
      </w:r>
      <w:r>
        <w:rPr>
          <w:spacing w:val="-5"/>
        </w:rPr>
        <w:t> </w:t>
      </w:r>
      <w:r>
        <w:rPr/>
        <w:t>a</w:t>
      </w:r>
      <w:r>
        <w:rPr>
          <w:spacing w:val="-5"/>
        </w:rPr>
        <w:t> </w:t>
      </w:r>
      <w:r>
        <w:rPr/>
        <w:t>partir</w:t>
      </w:r>
      <w:r>
        <w:rPr>
          <w:spacing w:val="-3"/>
        </w:rPr>
        <w:t> </w:t>
      </w:r>
      <w:r>
        <w:rPr/>
        <w:t>das</w:t>
      </w:r>
      <w:r>
        <w:rPr>
          <w:spacing w:val="-6"/>
        </w:rPr>
        <w:t> </w:t>
      </w:r>
      <w:r>
        <w:rPr/>
        <w:t>propriedades</w:t>
      </w:r>
      <w:r>
        <w:rPr>
          <w:spacing w:val="-3"/>
        </w:rPr>
        <w:t> </w:t>
      </w:r>
      <w:r>
        <w:rPr/>
        <w:t>físico-químicas</w:t>
      </w:r>
      <w:r>
        <w:rPr>
          <w:spacing w:val="-6"/>
        </w:rPr>
        <w:t> </w:t>
      </w:r>
      <w:r>
        <w:rPr/>
        <w:t>do</w:t>
      </w:r>
      <w:r>
        <w:rPr>
          <w:spacing w:val="-2"/>
        </w:rPr>
        <w:t> </w:t>
      </w:r>
      <w:r>
        <w:rPr/>
        <w:t>material. Também foram consideradas algumas variáveis do processo e assumiram-se certas condições de operação para a determinar a viabilidade do processo.</w:t>
      </w:r>
    </w:p>
    <w:p>
      <w:pPr>
        <w:pStyle w:val="BodyText"/>
        <w:spacing w:before="10"/>
        <w:rPr>
          <w:sz w:val="9"/>
        </w:rPr>
      </w:pPr>
    </w:p>
    <w:p>
      <w:pPr>
        <w:spacing w:line="458" w:lineRule="auto" w:before="1"/>
        <w:ind w:left="111" w:right="2530" w:firstLine="0"/>
        <w:jc w:val="both"/>
        <w:rPr>
          <w:b/>
          <w:sz w:val="12"/>
        </w:rPr>
      </w:pPr>
      <w:r>
        <w:rPr>
          <w:b/>
          <w:sz w:val="12"/>
        </w:rPr>
        <w:t>Palavras-Chave: </w:t>
      </w:r>
      <w:r>
        <w:rPr>
          <w:sz w:val="12"/>
        </w:rPr>
        <w:t>Biomassa, conversão de biomassa, balanço de massa, balanço de energia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right="739"/>
        <w:jc w:val="center"/>
      </w:pPr>
      <w:r>
        <w:rPr>
          <w:color w:val="007E39"/>
        </w:rPr>
        <w:t>Revolução Francesa X revolução Americana, dois ideais de liberdade</w:t>
      </w:r>
    </w:p>
    <w:p>
      <w:pPr>
        <w:spacing w:before="74"/>
        <w:ind w:left="5381" w:right="90" w:firstLine="0"/>
        <w:jc w:val="center"/>
        <w:rPr>
          <w:sz w:val="12"/>
        </w:rPr>
      </w:pPr>
      <w:r>
        <w:rPr>
          <w:b/>
          <w:color w:val="2E75B6"/>
          <w:sz w:val="12"/>
        </w:rPr>
        <w:t>Bolsista</w:t>
      </w:r>
      <w:r>
        <w:rPr>
          <w:color w:val="2E75B6"/>
          <w:sz w:val="12"/>
        </w:rPr>
        <w:t>: Breno Ramos Mosso</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CLAUDIO ARAUJO REIS</w:t>
      </w:r>
    </w:p>
    <w:p>
      <w:pPr>
        <w:pStyle w:val="BodyText"/>
        <w:spacing w:before="7"/>
        <w:rPr>
          <w:sz w:val="16"/>
        </w:rPr>
      </w:pPr>
    </w:p>
    <w:p>
      <w:pPr>
        <w:pStyle w:val="BodyText"/>
        <w:spacing w:line="259" w:lineRule="auto"/>
        <w:ind w:left="120" w:right="104" w:hanging="10"/>
        <w:jc w:val="both"/>
      </w:pPr>
      <w:r>
        <w:rPr>
          <w:b/>
        </w:rPr>
        <w:t>Introdução: </w:t>
      </w:r>
      <w:r>
        <w:rPr/>
        <w:t>Este trabalho parte de uma comparação entre as duas grandes revoluções do final do século XVIII – a Revolução Americana (1776-1787) e a Revolução Francesa (1789-1799). Interessa-nos, porém, menos os fenômenos históricos do que as ideias que circulavam, assim como os problemas e soluções institucionais que foram encontrados ao longo do dois processos revolucionários. O trabalho faz uma análise</w:t>
      </w:r>
      <w:r>
        <w:rPr>
          <w:spacing w:val="-5"/>
        </w:rPr>
        <w:t> </w:t>
      </w:r>
      <w:r>
        <w:rPr/>
        <w:t>das</w:t>
      </w:r>
      <w:r>
        <w:rPr>
          <w:spacing w:val="-5"/>
        </w:rPr>
        <w:t> </w:t>
      </w:r>
      <w:r>
        <w:rPr/>
        <w:t>duas</w:t>
      </w:r>
      <w:r>
        <w:rPr>
          <w:spacing w:val="-6"/>
        </w:rPr>
        <w:t> </w:t>
      </w:r>
      <w:r>
        <w:rPr/>
        <w:t>revoluções</w:t>
      </w:r>
      <w:r>
        <w:rPr>
          <w:spacing w:val="-5"/>
        </w:rPr>
        <w:t> </w:t>
      </w:r>
      <w:r>
        <w:rPr/>
        <w:t>baseando-se</w:t>
      </w:r>
      <w:r>
        <w:rPr>
          <w:spacing w:val="-6"/>
        </w:rPr>
        <w:t> </w:t>
      </w:r>
      <w:r>
        <w:rPr/>
        <w:t>no</w:t>
      </w:r>
      <w:r>
        <w:rPr>
          <w:spacing w:val="-4"/>
        </w:rPr>
        <w:t> </w:t>
      </w:r>
      <w:r>
        <w:rPr/>
        <w:t>texto</w:t>
      </w:r>
      <w:r>
        <w:rPr>
          <w:spacing w:val="-2"/>
        </w:rPr>
        <w:t> </w:t>
      </w:r>
      <w:r>
        <w:rPr/>
        <w:t>de</w:t>
      </w:r>
      <w:r>
        <w:rPr>
          <w:spacing w:val="-4"/>
        </w:rPr>
        <w:t> </w:t>
      </w:r>
      <w:r>
        <w:rPr/>
        <w:t>Hannah</w:t>
      </w:r>
      <w:r>
        <w:rPr>
          <w:spacing w:val="-6"/>
        </w:rPr>
        <w:t> </w:t>
      </w:r>
      <w:r>
        <w:rPr/>
        <w:t>Arendt</w:t>
      </w:r>
      <w:r>
        <w:rPr>
          <w:spacing w:val="-1"/>
        </w:rPr>
        <w:t> </w:t>
      </w:r>
      <w:r>
        <w:rPr/>
        <w:t>(Da</w:t>
      </w:r>
      <w:r>
        <w:rPr>
          <w:spacing w:val="-3"/>
        </w:rPr>
        <w:t> </w:t>
      </w:r>
      <w:r>
        <w:rPr/>
        <w:t>Revolução),</w:t>
      </w:r>
      <w:r>
        <w:rPr>
          <w:spacing w:val="-3"/>
        </w:rPr>
        <w:t> </w:t>
      </w:r>
      <w:r>
        <w:rPr/>
        <w:t>mas</w:t>
      </w:r>
      <w:r>
        <w:rPr>
          <w:spacing w:val="-5"/>
        </w:rPr>
        <w:t> </w:t>
      </w:r>
      <w:r>
        <w:rPr/>
        <w:t>não</w:t>
      </w:r>
      <w:r>
        <w:rPr>
          <w:spacing w:val="-3"/>
        </w:rPr>
        <w:t> </w:t>
      </w:r>
      <w:r>
        <w:rPr/>
        <w:t>se</w:t>
      </w:r>
      <w:r>
        <w:rPr>
          <w:spacing w:val="-4"/>
        </w:rPr>
        <w:t> </w:t>
      </w:r>
      <w:r>
        <w:rPr/>
        <w:t>limitando</w:t>
      </w:r>
      <w:r>
        <w:rPr>
          <w:spacing w:val="-2"/>
        </w:rPr>
        <w:t> </w:t>
      </w:r>
      <w:r>
        <w:rPr/>
        <w:t>a</w:t>
      </w:r>
      <w:r>
        <w:rPr>
          <w:spacing w:val="-4"/>
        </w:rPr>
        <w:t> </w:t>
      </w:r>
      <w:r>
        <w:rPr/>
        <w:t>ele.</w:t>
      </w:r>
      <w:r>
        <w:rPr>
          <w:spacing w:val="-3"/>
        </w:rPr>
        <w:t> </w:t>
      </w:r>
      <w:r>
        <w:rPr/>
        <w:t>Discute</w:t>
      </w:r>
      <w:r>
        <w:rPr>
          <w:spacing w:val="-4"/>
        </w:rPr>
        <w:t> </w:t>
      </w:r>
      <w:r>
        <w:rPr/>
        <w:t>a</w:t>
      </w:r>
      <w:r>
        <w:rPr>
          <w:spacing w:val="-5"/>
        </w:rPr>
        <w:t> </w:t>
      </w:r>
      <w:r>
        <w:rPr/>
        <w:t>hipótese</w:t>
      </w:r>
      <w:r>
        <w:rPr>
          <w:spacing w:val="-4"/>
        </w:rPr>
        <w:t> </w:t>
      </w:r>
      <w:r>
        <w:rPr/>
        <w:t>de</w:t>
      </w:r>
      <w:r>
        <w:rPr>
          <w:spacing w:val="-5"/>
        </w:rPr>
        <w:t> </w:t>
      </w:r>
      <w:r>
        <w:rPr/>
        <w:t>Arendt de que a Revolução Americana obteve sucesso em instaurar a liberdade (cumprindo, com isso, o objetivo de uma revolução) enquanto a Francesa não. Discute ainda por que a Revolução Francesa, e não a Americana, tornou-se finalmente o grande modelo de revolução para o século XIX. E tenta mostrar que havia dois conceitos de liberdade e dois conceitos de democracia em jogo em cada revolução. Sendo um trabalho de filosofia e não de história, este artigo procura buscar em a</w:t>
      </w:r>
    </w:p>
    <w:p>
      <w:pPr>
        <w:pStyle w:val="BodyText"/>
        <w:spacing w:before="5"/>
        <w:rPr>
          <w:sz w:val="15"/>
        </w:rPr>
      </w:pPr>
    </w:p>
    <w:p>
      <w:pPr>
        <w:pStyle w:val="BodyText"/>
        <w:spacing w:line="259" w:lineRule="auto"/>
        <w:ind w:left="106" w:right="106"/>
        <w:jc w:val="both"/>
      </w:pPr>
      <w:r>
        <w:rPr>
          <w:b/>
        </w:rPr>
        <w:t>Metodologia: </w:t>
      </w:r>
      <w:r>
        <w:rPr/>
        <w:t>Consistiu em uma leitura crítica do texto de Hannah Arendt, recorrendo-se sistematicamente à bibliografia que ela usou para escrever o livro Da Revolução, complementando-se essa leitura com a de outras fontes, em especial a obra de Isaiah Berlin.</w:t>
      </w:r>
    </w:p>
    <w:p>
      <w:pPr>
        <w:pStyle w:val="BodyText"/>
        <w:spacing w:before="10"/>
        <w:rPr>
          <w:sz w:val="15"/>
        </w:rPr>
      </w:pPr>
    </w:p>
    <w:p>
      <w:pPr>
        <w:pStyle w:val="BodyText"/>
        <w:spacing w:line="456" w:lineRule="auto"/>
        <w:ind w:left="111" w:right="1357"/>
        <w:rPr>
          <w:b/>
        </w:rPr>
      </w:pPr>
      <w:r>
        <w:rPr>
          <w:b/>
        </w:rPr>
        <w:t>Resultados: </w:t>
      </w:r>
      <w:r>
        <w:rPr/>
        <w:t>O artigo foi elaborado como para uma revista de história, ciência política ou filosofia política. </w:t>
      </w:r>
      <w:r>
        <w:rPr>
          <w:b/>
        </w:rPr>
        <w:t>Conclusão: </w:t>
      </w:r>
      <w:r>
        <w:rPr/>
        <w:t>O artigo foi elaborado como para uma revista de história, ciência política ou filosofia política. </w:t>
      </w:r>
      <w:r>
        <w:rPr>
          <w:b/>
        </w:rPr>
        <w:t>Palavras-Chave: </w:t>
      </w:r>
      <w:r>
        <w:rPr/>
        <w:t>Revolução, Revolução Francesa, Revolução Americana, Jean Jacques Rousseau, Hannah Arendt. </w:t>
      </w:r>
      <w:r>
        <w:rPr>
          <w:b/>
        </w:rPr>
        <w:t>Colaboradores:</w:t>
      </w:r>
    </w:p>
    <w:p>
      <w:pPr>
        <w:spacing w:after="0" w:line="456" w:lineRule="auto"/>
        <w:sectPr>
          <w:pgSz w:w="7940" w:h="11910"/>
          <w:pgMar w:header="297" w:footer="0" w:top="700" w:bottom="280" w:left="460" w:right="460"/>
        </w:sectPr>
      </w:pPr>
    </w:p>
    <w:p>
      <w:pPr>
        <w:pStyle w:val="BodyText"/>
        <w:spacing w:before="1"/>
        <w:rPr>
          <w:b/>
          <w:sz w:val="9"/>
        </w:rPr>
      </w:pPr>
    </w:p>
    <w:p>
      <w:pPr>
        <w:pStyle w:val="Heading1"/>
        <w:ind w:left="713"/>
      </w:pPr>
      <w:r>
        <w:rPr>
          <w:color w:val="007E39"/>
        </w:rPr>
        <w:t>O Programa Bolsa Família (PBF) e a equidade de gênero – o olhar de residentes em Taguatinga</w:t>
      </w:r>
    </w:p>
    <w:p>
      <w:pPr>
        <w:spacing w:before="74"/>
        <w:ind w:left="5237" w:right="0" w:firstLine="0"/>
        <w:jc w:val="left"/>
        <w:rPr>
          <w:sz w:val="12"/>
        </w:rPr>
      </w:pPr>
      <w:r>
        <w:rPr>
          <w:b/>
          <w:color w:val="2E75B6"/>
          <w:sz w:val="12"/>
        </w:rPr>
        <w:t>Bolsista</w:t>
      </w:r>
      <w:r>
        <w:rPr>
          <w:color w:val="2E75B6"/>
          <w:sz w:val="12"/>
        </w:rPr>
        <w:t>: Bruna Angela Rodrigues</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MARLENE TEIXEIRA RODRIGUES</w:t>
      </w:r>
    </w:p>
    <w:p>
      <w:pPr>
        <w:pStyle w:val="BodyText"/>
        <w:spacing w:before="7"/>
        <w:rPr>
          <w:sz w:val="16"/>
        </w:rPr>
      </w:pPr>
    </w:p>
    <w:p>
      <w:pPr>
        <w:pStyle w:val="BodyText"/>
        <w:spacing w:line="259" w:lineRule="auto"/>
        <w:ind w:left="120" w:right="107" w:hanging="10"/>
        <w:jc w:val="both"/>
      </w:pPr>
      <w:r>
        <w:rPr>
          <w:b/>
        </w:rPr>
        <w:t>Introdução: </w:t>
      </w:r>
      <w:r>
        <w:rPr/>
        <w:t>Esta pesquisa faz parte do projeto Os Programas de Transferência de Renda e as Mulheres – Iniciativas pró ou anti Equidade de Gênero? Seu foco é o programa de transferência de renda bolsa família e suas contribuições ao enfrentamento das desigualdades de gênero. Mais</w:t>
      </w:r>
      <w:r>
        <w:rPr>
          <w:spacing w:val="-6"/>
        </w:rPr>
        <w:t> </w:t>
      </w:r>
      <w:r>
        <w:rPr/>
        <w:t>particularmente</w:t>
      </w:r>
      <w:r>
        <w:rPr>
          <w:spacing w:val="-5"/>
        </w:rPr>
        <w:t> </w:t>
      </w:r>
      <w:r>
        <w:rPr/>
        <w:t>o</w:t>
      </w:r>
      <w:r>
        <w:rPr>
          <w:spacing w:val="-4"/>
        </w:rPr>
        <w:t> </w:t>
      </w:r>
      <w:r>
        <w:rPr/>
        <w:t>objetivo</w:t>
      </w:r>
      <w:r>
        <w:rPr>
          <w:spacing w:val="-2"/>
        </w:rPr>
        <w:t> </w:t>
      </w:r>
      <w:r>
        <w:rPr/>
        <w:t>de</w:t>
      </w:r>
      <w:r>
        <w:rPr>
          <w:spacing w:val="-5"/>
        </w:rPr>
        <w:t> </w:t>
      </w:r>
      <w:r>
        <w:rPr/>
        <w:t>nossa</w:t>
      </w:r>
      <w:r>
        <w:rPr>
          <w:spacing w:val="-5"/>
        </w:rPr>
        <w:t> </w:t>
      </w:r>
      <w:r>
        <w:rPr/>
        <w:t>pesquisa</w:t>
      </w:r>
      <w:r>
        <w:rPr>
          <w:spacing w:val="-4"/>
        </w:rPr>
        <w:t> </w:t>
      </w:r>
      <w:r>
        <w:rPr/>
        <w:t>(atual)</w:t>
      </w:r>
      <w:r>
        <w:rPr>
          <w:spacing w:val="-3"/>
        </w:rPr>
        <w:t> </w:t>
      </w:r>
      <w:r>
        <w:rPr/>
        <w:t>é</w:t>
      </w:r>
      <w:r>
        <w:rPr>
          <w:spacing w:val="-6"/>
        </w:rPr>
        <w:t> </w:t>
      </w:r>
      <w:r>
        <w:rPr/>
        <w:t>analisar</w:t>
      </w:r>
      <w:r>
        <w:rPr>
          <w:spacing w:val="-2"/>
        </w:rPr>
        <w:t> </w:t>
      </w:r>
      <w:r>
        <w:rPr/>
        <w:t>a</w:t>
      </w:r>
      <w:r>
        <w:rPr>
          <w:spacing w:val="-6"/>
        </w:rPr>
        <w:t> </w:t>
      </w:r>
      <w:r>
        <w:rPr/>
        <w:t>contribuição</w:t>
      </w:r>
      <w:r>
        <w:rPr>
          <w:spacing w:val="-3"/>
        </w:rPr>
        <w:t> </w:t>
      </w:r>
      <w:r>
        <w:rPr/>
        <w:t>desse</w:t>
      </w:r>
      <w:r>
        <w:rPr>
          <w:spacing w:val="-5"/>
        </w:rPr>
        <w:t> </w:t>
      </w:r>
      <w:r>
        <w:rPr/>
        <w:t>programa</w:t>
      </w:r>
      <w:r>
        <w:rPr>
          <w:spacing w:val="-5"/>
        </w:rPr>
        <w:t> </w:t>
      </w:r>
      <w:r>
        <w:rPr/>
        <w:t>para</w:t>
      </w:r>
      <w:r>
        <w:rPr>
          <w:spacing w:val="-6"/>
        </w:rPr>
        <w:t> </w:t>
      </w:r>
      <w:r>
        <w:rPr/>
        <w:t>o</w:t>
      </w:r>
      <w:r>
        <w:rPr>
          <w:spacing w:val="-2"/>
        </w:rPr>
        <w:t> </w:t>
      </w:r>
      <w:r>
        <w:rPr/>
        <w:t>enfrentamento</w:t>
      </w:r>
      <w:r>
        <w:rPr>
          <w:spacing w:val="-5"/>
        </w:rPr>
        <w:t> </w:t>
      </w:r>
      <w:r>
        <w:rPr/>
        <w:t>das</w:t>
      </w:r>
      <w:r>
        <w:rPr>
          <w:spacing w:val="-6"/>
        </w:rPr>
        <w:t> </w:t>
      </w:r>
      <w:r>
        <w:rPr/>
        <w:t>desigualdades</w:t>
      </w:r>
      <w:r>
        <w:rPr>
          <w:spacing w:val="-5"/>
        </w:rPr>
        <w:t> </w:t>
      </w:r>
      <w:r>
        <w:rPr/>
        <w:t>de gênero e para o fortalecimento das mulheres, tendo como recorte empírico o Programa Bolsa Família - Vida Melhor , na cidade do Gama – DF</w:t>
      </w:r>
      <w:r>
        <w:rPr>
          <w:spacing w:val="-5"/>
        </w:rPr>
        <w:t> </w:t>
      </w:r>
      <w:r>
        <w:rPr/>
        <w:t>Além</w:t>
      </w:r>
      <w:r>
        <w:rPr>
          <w:spacing w:val="-7"/>
        </w:rPr>
        <w:t> </w:t>
      </w:r>
      <w:r>
        <w:rPr/>
        <w:t>de</w:t>
      </w:r>
      <w:r>
        <w:rPr>
          <w:spacing w:val="-2"/>
        </w:rPr>
        <w:t> </w:t>
      </w:r>
      <w:r>
        <w:rPr/>
        <w:t>enfocar</w:t>
      </w:r>
      <w:r>
        <w:rPr>
          <w:spacing w:val="-2"/>
        </w:rPr>
        <w:t> </w:t>
      </w:r>
      <w:r>
        <w:rPr/>
        <w:t>a</w:t>
      </w:r>
      <w:r>
        <w:rPr>
          <w:spacing w:val="-1"/>
        </w:rPr>
        <w:t> </w:t>
      </w:r>
      <w:r>
        <w:rPr/>
        <w:t>experiência</w:t>
      </w:r>
      <w:r>
        <w:rPr>
          <w:spacing w:val="-2"/>
        </w:rPr>
        <w:t> </w:t>
      </w:r>
      <w:r>
        <w:rPr/>
        <w:t>e</w:t>
      </w:r>
      <w:r>
        <w:rPr>
          <w:spacing w:val="-1"/>
        </w:rPr>
        <w:t> </w:t>
      </w:r>
      <w:r>
        <w:rPr/>
        <w:t>avaliação</w:t>
      </w:r>
      <w:r>
        <w:rPr>
          <w:spacing w:val="-1"/>
        </w:rPr>
        <w:t> </w:t>
      </w:r>
      <w:r>
        <w:rPr/>
        <w:t>do</w:t>
      </w:r>
      <w:r>
        <w:rPr>
          <w:spacing w:val="-2"/>
        </w:rPr>
        <w:t> </w:t>
      </w:r>
      <w:r>
        <w:rPr/>
        <w:t>Programa,</w:t>
      </w:r>
      <w:r>
        <w:rPr>
          <w:spacing w:val="-1"/>
        </w:rPr>
        <w:t> </w:t>
      </w:r>
      <w:r>
        <w:rPr/>
        <w:t>a</w:t>
      </w:r>
      <w:r>
        <w:rPr>
          <w:spacing w:val="-2"/>
        </w:rPr>
        <w:t> </w:t>
      </w:r>
      <w:r>
        <w:rPr/>
        <w:t>pesquisa</w:t>
      </w:r>
      <w:r>
        <w:rPr>
          <w:spacing w:val="-4"/>
        </w:rPr>
        <w:t> </w:t>
      </w:r>
      <w:r>
        <w:rPr/>
        <w:t>atenta</w:t>
      </w:r>
      <w:r>
        <w:rPr>
          <w:spacing w:val="-5"/>
        </w:rPr>
        <w:t> </w:t>
      </w:r>
      <w:r>
        <w:rPr/>
        <w:t>para</w:t>
      </w:r>
      <w:r>
        <w:rPr>
          <w:spacing w:val="-2"/>
        </w:rPr>
        <w:t> </w:t>
      </w:r>
      <w:r>
        <w:rPr/>
        <w:t>questões</w:t>
      </w:r>
      <w:r>
        <w:rPr>
          <w:spacing w:val="-4"/>
        </w:rPr>
        <w:t> </w:t>
      </w:r>
      <w:r>
        <w:rPr/>
        <w:t>relacionadas</w:t>
      </w:r>
      <w:r>
        <w:rPr>
          <w:spacing w:val="-3"/>
        </w:rPr>
        <w:t> </w:t>
      </w:r>
      <w:r>
        <w:rPr/>
        <w:t>à</w:t>
      </w:r>
      <w:r>
        <w:rPr>
          <w:spacing w:val="-1"/>
        </w:rPr>
        <w:t> </w:t>
      </w:r>
      <w:r>
        <w:rPr/>
        <w:t>dinâmica</w:t>
      </w:r>
      <w:r>
        <w:rPr>
          <w:spacing w:val="-2"/>
        </w:rPr>
        <w:t> </w:t>
      </w:r>
      <w:r>
        <w:rPr/>
        <w:t>das</w:t>
      </w:r>
      <w:r>
        <w:rPr>
          <w:spacing w:val="-4"/>
        </w:rPr>
        <w:t> </w:t>
      </w:r>
      <w:r>
        <w:rPr/>
        <w:t>relações</w:t>
      </w:r>
      <w:r>
        <w:rPr>
          <w:spacing w:val="-3"/>
        </w:rPr>
        <w:t> </w:t>
      </w:r>
      <w:r>
        <w:rPr/>
        <w:t>familiares</w:t>
      </w:r>
      <w:r>
        <w:rPr>
          <w:spacing w:val="-4"/>
        </w:rPr>
        <w:t> </w:t>
      </w:r>
      <w:r>
        <w:rPr/>
        <w:t>e o uso do tempo, na perspectiva de melhor compreender as repercussões associadas à inserção no Programa na vida cotidiana das mulheres e em suas dinâmicas</w:t>
      </w:r>
      <w:r>
        <w:rPr>
          <w:spacing w:val="-5"/>
        </w:rPr>
        <w:t> </w:t>
      </w:r>
      <w:r>
        <w:rPr/>
        <w:t>familiares.</w:t>
      </w:r>
    </w:p>
    <w:p>
      <w:pPr>
        <w:pStyle w:val="BodyText"/>
        <w:spacing w:before="6"/>
        <w:rPr>
          <w:sz w:val="15"/>
        </w:rPr>
      </w:pPr>
    </w:p>
    <w:p>
      <w:pPr>
        <w:pStyle w:val="BodyText"/>
        <w:spacing w:line="259" w:lineRule="auto"/>
        <w:ind w:left="106" w:right="107"/>
        <w:jc w:val="both"/>
      </w:pPr>
      <w:r>
        <w:rPr>
          <w:b/>
        </w:rPr>
        <w:t>Metodologia:</w:t>
      </w:r>
      <w:r>
        <w:rPr>
          <w:b/>
          <w:spacing w:val="-5"/>
        </w:rPr>
        <w:t> </w:t>
      </w:r>
      <w:r>
        <w:rPr/>
        <w:t>Os</w:t>
      </w:r>
      <w:r>
        <w:rPr>
          <w:spacing w:val="-6"/>
        </w:rPr>
        <w:t> </w:t>
      </w:r>
      <w:r>
        <w:rPr/>
        <w:t>procedimentos</w:t>
      </w:r>
      <w:r>
        <w:rPr>
          <w:spacing w:val="-8"/>
        </w:rPr>
        <w:t> </w:t>
      </w:r>
      <w:r>
        <w:rPr/>
        <w:t>metodológicos</w:t>
      </w:r>
      <w:r>
        <w:rPr>
          <w:spacing w:val="-6"/>
        </w:rPr>
        <w:t> </w:t>
      </w:r>
      <w:r>
        <w:rPr/>
        <w:t>para</w:t>
      </w:r>
      <w:r>
        <w:rPr>
          <w:spacing w:val="-5"/>
        </w:rPr>
        <w:t> </w:t>
      </w:r>
      <w:r>
        <w:rPr/>
        <w:t>realização</w:t>
      </w:r>
      <w:r>
        <w:rPr>
          <w:spacing w:val="-4"/>
        </w:rPr>
        <w:t> </w:t>
      </w:r>
      <w:r>
        <w:rPr/>
        <w:t>da</w:t>
      </w:r>
      <w:r>
        <w:rPr>
          <w:spacing w:val="-5"/>
        </w:rPr>
        <w:t> </w:t>
      </w:r>
      <w:r>
        <w:rPr/>
        <w:t>pesquisa</w:t>
      </w:r>
      <w:r>
        <w:rPr>
          <w:spacing w:val="-6"/>
        </w:rPr>
        <w:t> </w:t>
      </w:r>
      <w:r>
        <w:rPr/>
        <w:t>incluem</w:t>
      </w:r>
      <w:r>
        <w:rPr>
          <w:spacing w:val="-8"/>
        </w:rPr>
        <w:t> </w:t>
      </w:r>
      <w:r>
        <w:rPr/>
        <w:t>a</w:t>
      </w:r>
      <w:r>
        <w:rPr>
          <w:spacing w:val="-6"/>
        </w:rPr>
        <w:t> </w:t>
      </w:r>
      <w:r>
        <w:rPr/>
        <w:t>revisão</w:t>
      </w:r>
      <w:r>
        <w:rPr>
          <w:spacing w:val="-3"/>
        </w:rPr>
        <w:t> </w:t>
      </w:r>
      <w:r>
        <w:rPr/>
        <w:t>bibliografica,</w:t>
      </w:r>
      <w:r>
        <w:rPr>
          <w:spacing w:val="-4"/>
        </w:rPr>
        <w:t> </w:t>
      </w:r>
      <w:r>
        <w:rPr/>
        <w:t>pesquisa</w:t>
      </w:r>
      <w:r>
        <w:rPr>
          <w:spacing w:val="-6"/>
        </w:rPr>
        <w:t> </w:t>
      </w:r>
      <w:r>
        <w:rPr/>
        <w:t>documental,</w:t>
      </w:r>
      <w:r>
        <w:rPr>
          <w:spacing w:val="-6"/>
        </w:rPr>
        <w:t> </w:t>
      </w:r>
      <w:r>
        <w:rPr/>
        <w:t>observação direta e realização de entrevistas semi-estruturadas, com mulheres benefciárias e seus companheiros, no CRAS ou nas residências dessas pessoas.</w:t>
      </w:r>
      <w:r>
        <w:rPr>
          <w:spacing w:val="-3"/>
        </w:rPr>
        <w:t> </w:t>
      </w:r>
      <w:r>
        <w:rPr/>
        <w:t>(TEIXEIRA,</w:t>
      </w:r>
      <w:r>
        <w:rPr>
          <w:spacing w:val="-3"/>
        </w:rPr>
        <w:t> </w:t>
      </w:r>
      <w:r>
        <w:rPr/>
        <w:t>2008).</w:t>
      </w:r>
      <w:r>
        <w:rPr>
          <w:spacing w:val="-3"/>
        </w:rPr>
        <w:t> </w:t>
      </w:r>
      <w:r>
        <w:rPr/>
        <w:t>A</w:t>
      </w:r>
      <w:r>
        <w:rPr>
          <w:spacing w:val="-5"/>
        </w:rPr>
        <w:t> </w:t>
      </w:r>
      <w:r>
        <w:rPr/>
        <w:t>morosidade</w:t>
      </w:r>
      <w:r>
        <w:rPr>
          <w:spacing w:val="-6"/>
        </w:rPr>
        <w:t> </w:t>
      </w:r>
      <w:r>
        <w:rPr/>
        <w:t>da</w:t>
      </w:r>
      <w:r>
        <w:rPr>
          <w:spacing w:val="-5"/>
        </w:rPr>
        <w:t> </w:t>
      </w:r>
      <w:r>
        <w:rPr/>
        <w:t>SEDEST</w:t>
      </w:r>
      <w:r>
        <w:rPr>
          <w:spacing w:val="-2"/>
        </w:rPr>
        <w:t> </w:t>
      </w:r>
      <w:r>
        <w:rPr/>
        <w:t>na</w:t>
      </w:r>
      <w:r>
        <w:rPr>
          <w:spacing w:val="-5"/>
        </w:rPr>
        <w:t> </w:t>
      </w:r>
      <w:r>
        <w:rPr/>
        <w:t>renovação</w:t>
      </w:r>
      <w:r>
        <w:rPr>
          <w:spacing w:val="-2"/>
        </w:rPr>
        <w:t> </w:t>
      </w:r>
      <w:r>
        <w:rPr/>
        <w:t>da</w:t>
      </w:r>
      <w:r>
        <w:rPr>
          <w:spacing w:val="-5"/>
        </w:rPr>
        <w:t> </w:t>
      </w:r>
      <w:r>
        <w:rPr/>
        <w:t>autorização</w:t>
      </w:r>
      <w:r>
        <w:rPr>
          <w:spacing w:val="-2"/>
        </w:rPr>
        <w:t> </w:t>
      </w:r>
      <w:r>
        <w:rPr/>
        <w:t>para</w:t>
      </w:r>
      <w:r>
        <w:rPr>
          <w:spacing w:val="-5"/>
        </w:rPr>
        <w:t> </w:t>
      </w:r>
      <w:r>
        <w:rPr/>
        <w:t>realização</w:t>
      </w:r>
      <w:r>
        <w:rPr>
          <w:spacing w:val="-3"/>
        </w:rPr>
        <w:t> </w:t>
      </w:r>
      <w:r>
        <w:rPr/>
        <w:t>da</w:t>
      </w:r>
      <w:r>
        <w:rPr>
          <w:spacing w:val="-4"/>
        </w:rPr>
        <w:t> </w:t>
      </w:r>
      <w:r>
        <w:rPr/>
        <w:t>pesquisa,</w:t>
      </w:r>
      <w:r>
        <w:rPr>
          <w:spacing w:val="-2"/>
        </w:rPr>
        <w:t> </w:t>
      </w:r>
      <w:r>
        <w:rPr/>
        <w:t>inviabilizou</w:t>
      </w:r>
      <w:r>
        <w:rPr>
          <w:spacing w:val="-7"/>
        </w:rPr>
        <w:t> </w:t>
      </w:r>
      <w:r>
        <w:rPr/>
        <w:t>o</w:t>
      </w:r>
      <w:r>
        <w:rPr>
          <w:spacing w:val="-2"/>
        </w:rPr>
        <w:t> </w:t>
      </w:r>
      <w:r>
        <w:rPr/>
        <w:t>cumprimento do cronograma</w:t>
      </w:r>
      <w:r>
        <w:rPr>
          <w:spacing w:val="-2"/>
        </w:rPr>
        <w:t> </w:t>
      </w:r>
      <w:r>
        <w:rPr/>
        <w:t>e</w:t>
      </w:r>
      <w:r>
        <w:rPr>
          <w:spacing w:val="-1"/>
        </w:rPr>
        <w:t> </w:t>
      </w:r>
      <w:r>
        <w:rPr/>
        <w:t>dos</w:t>
      </w:r>
      <w:r>
        <w:rPr>
          <w:spacing w:val="-5"/>
        </w:rPr>
        <w:t> </w:t>
      </w:r>
      <w:r>
        <w:rPr/>
        <w:t>objetivos</w:t>
      </w:r>
      <w:r>
        <w:rPr>
          <w:spacing w:val="-2"/>
        </w:rPr>
        <w:t> </w:t>
      </w:r>
      <w:r>
        <w:rPr/>
        <w:t>traçados</w:t>
      </w:r>
      <w:r>
        <w:rPr>
          <w:spacing w:val="-3"/>
        </w:rPr>
        <w:t> </w:t>
      </w:r>
      <w:r>
        <w:rPr/>
        <w:t>incialmente,</w:t>
      </w:r>
      <w:r>
        <w:rPr>
          <w:spacing w:val="-1"/>
        </w:rPr>
        <w:t> </w:t>
      </w:r>
      <w:r>
        <w:rPr/>
        <w:t>haja</w:t>
      </w:r>
      <w:r>
        <w:rPr>
          <w:spacing w:val="1"/>
        </w:rPr>
        <w:t> </w:t>
      </w:r>
      <w:r>
        <w:rPr/>
        <w:t>vista</w:t>
      </w:r>
      <w:r>
        <w:rPr>
          <w:spacing w:val="-2"/>
        </w:rPr>
        <w:t> </w:t>
      </w:r>
      <w:r>
        <w:rPr/>
        <w:t>que</w:t>
      </w:r>
      <w:r>
        <w:rPr>
          <w:spacing w:val="-1"/>
        </w:rPr>
        <w:t> </w:t>
      </w:r>
      <w:r>
        <w:rPr/>
        <w:t>não</w:t>
      </w:r>
      <w:r>
        <w:rPr>
          <w:spacing w:val="-1"/>
        </w:rPr>
        <w:t> </w:t>
      </w:r>
      <w:r>
        <w:rPr/>
        <w:t>foi</w:t>
      </w:r>
      <w:r>
        <w:rPr>
          <w:spacing w:val="-6"/>
        </w:rPr>
        <w:t> </w:t>
      </w:r>
      <w:r>
        <w:rPr/>
        <w:t>possível</w:t>
      </w:r>
      <w:r>
        <w:rPr>
          <w:spacing w:val="-1"/>
        </w:rPr>
        <w:t> </w:t>
      </w:r>
      <w:r>
        <w:rPr/>
        <w:t>identificar</w:t>
      </w:r>
      <w:r>
        <w:rPr>
          <w:spacing w:val="-1"/>
        </w:rPr>
        <w:t> </w:t>
      </w:r>
      <w:r>
        <w:rPr/>
        <w:t>e</w:t>
      </w:r>
      <w:r>
        <w:rPr>
          <w:spacing w:val="-2"/>
        </w:rPr>
        <w:t> </w:t>
      </w:r>
      <w:r>
        <w:rPr/>
        <w:t>realizar os</w:t>
      </w:r>
      <w:r>
        <w:rPr>
          <w:spacing w:val="-3"/>
        </w:rPr>
        <w:t> </w:t>
      </w:r>
      <w:r>
        <w:rPr/>
        <w:t>sujeitos</w:t>
      </w:r>
      <w:r>
        <w:rPr>
          <w:spacing w:val="-3"/>
        </w:rPr>
        <w:t> </w:t>
      </w:r>
      <w:r>
        <w:rPr/>
        <w:t>a</w:t>
      </w:r>
      <w:r>
        <w:rPr>
          <w:spacing w:val="-2"/>
        </w:rPr>
        <w:t> </w:t>
      </w:r>
      <w:r>
        <w:rPr/>
        <w:t>serem</w:t>
      </w:r>
      <w:r>
        <w:rPr>
          <w:spacing w:val="-6"/>
        </w:rPr>
        <w:t> </w:t>
      </w:r>
      <w:r>
        <w:rPr/>
        <w:t>entrevistados.</w:t>
      </w:r>
    </w:p>
    <w:p>
      <w:pPr>
        <w:pStyle w:val="BodyText"/>
        <w:spacing w:before="9"/>
        <w:rPr>
          <w:sz w:val="15"/>
        </w:rPr>
      </w:pPr>
    </w:p>
    <w:p>
      <w:pPr>
        <w:pStyle w:val="BodyText"/>
        <w:spacing w:line="259" w:lineRule="auto"/>
        <w:ind w:left="120" w:right="105" w:hanging="10"/>
        <w:jc w:val="both"/>
      </w:pPr>
      <w:r>
        <w:rPr>
          <w:b/>
        </w:rPr>
        <w:t>Resultados:</w:t>
      </w:r>
      <w:r>
        <w:rPr>
          <w:b/>
          <w:spacing w:val="-2"/>
        </w:rPr>
        <w:t> </w:t>
      </w:r>
      <w:r>
        <w:rPr/>
        <w:t>Os</w:t>
      </w:r>
      <w:r>
        <w:rPr>
          <w:spacing w:val="-4"/>
        </w:rPr>
        <w:t> </w:t>
      </w:r>
      <w:r>
        <w:rPr/>
        <w:t>programas</w:t>
      </w:r>
      <w:r>
        <w:rPr>
          <w:spacing w:val="-2"/>
        </w:rPr>
        <w:t> </w:t>
      </w:r>
      <w:r>
        <w:rPr/>
        <w:t>de</w:t>
      </w:r>
      <w:r>
        <w:rPr>
          <w:spacing w:val="-4"/>
        </w:rPr>
        <w:t> </w:t>
      </w:r>
      <w:r>
        <w:rPr/>
        <w:t>transferência</w:t>
      </w:r>
      <w:r>
        <w:rPr>
          <w:spacing w:val="-1"/>
        </w:rPr>
        <w:t> </w:t>
      </w:r>
      <w:r>
        <w:rPr/>
        <w:t>de</w:t>
      </w:r>
      <w:r>
        <w:rPr>
          <w:spacing w:val="-1"/>
        </w:rPr>
        <w:t> </w:t>
      </w:r>
      <w:r>
        <w:rPr/>
        <w:t>renda</w:t>
      </w:r>
      <w:r>
        <w:rPr>
          <w:spacing w:val="-2"/>
        </w:rPr>
        <w:t> </w:t>
      </w:r>
      <w:r>
        <w:rPr/>
        <w:t>em</w:t>
      </w:r>
      <w:r>
        <w:rPr>
          <w:spacing w:val="-6"/>
        </w:rPr>
        <w:t> </w:t>
      </w:r>
      <w:r>
        <w:rPr/>
        <w:t>todo</w:t>
      </w:r>
      <w:r>
        <w:rPr>
          <w:spacing w:val="-4"/>
        </w:rPr>
        <w:t> </w:t>
      </w:r>
      <w:r>
        <w:rPr/>
        <w:t>o</w:t>
      </w:r>
      <w:r>
        <w:rPr>
          <w:spacing w:val="-1"/>
        </w:rPr>
        <w:t> </w:t>
      </w:r>
      <w:r>
        <w:rPr/>
        <w:t>país</w:t>
      </w:r>
      <w:r>
        <w:rPr>
          <w:spacing w:val="-3"/>
        </w:rPr>
        <w:t> </w:t>
      </w:r>
      <w:r>
        <w:rPr/>
        <w:t>tem</w:t>
      </w:r>
      <w:r>
        <w:rPr>
          <w:spacing w:val="-7"/>
        </w:rPr>
        <w:t> </w:t>
      </w:r>
      <w:r>
        <w:rPr/>
        <w:t>passado</w:t>
      </w:r>
      <w:r>
        <w:rPr>
          <w:spacing w:val="-1"/>
        </w:rPr>
        <w:t> </w:t>
      </w:r>
      <w:r>
        <w:rPr/>
        <w:t>por</w:t>
      </w:r>
      <w:r>
        <w:rPr>
          <w:spacing w:val="-3"/>
        </w:rPr>
        <w:t> </w:t>
      </w:r>
      <w:r>
        <w:rPr/>
        <w:t>uma</w:t>
      </w:r>
      <w:r>
        <w:rPr>
          <w:spacing w:val="-2"/>
        </w:rPr>
        <w:t> </w:t>
      </w:r>
      <w:r>
        <w:rPr/>
        <w:t>unificação</w:t>
      </w:r>
      <w:r>
        <w:rPr>
          <w:spacing w:val="-1"/>
        </w:rPr>
        <w:t> </w:t>
      </w:r>
      <w:r>
        <w:rPr/>
        <w:t>cadastral</w:t>
      </w:r>
      <w:r>
        <w:rPr>
          <w:spacing w:val="-7"/>
        </w:rPr>
        <w:t> </w:t>
      </w:r>
      <w:r>
        <w:rPr/>
        <w:t>e</w:t>
      </w:r>
      <w:r>
        <w:rPr>
          <w:spacing w:val="-1"/>
        </w:rPr>
        <w:t> </w:t>
      </w:r>
      <w:r>
        <w:rPr/>
        <w:t>de</w:t>
      </w:r>
      <w:r>
        <w:rPr>
          <w:spacing w:val="-4"/>
        </w:rPr>
        <w:t> </w:t>
      </w:r>
      <w:r>
        <w:rPr/>
        <w:t>benefícios,</w:t>
      </w:r>
      <w:r>
        <w:rPr>
          <w:spacing w:val="-1"/>
        </w:rPr>
        <w:t> </w:t>
      </w:r>
      <w:r>
        <w:rPr/>
        <w:t>para</w:t>
      </w:r>
      <w:r>
        <w:rPr>
          <w:spacing w:val="-4"/>
        </w:rPr>
        <w:t> </w:t>
      </w:r>
      <w:r>
        <w:rPr/>
        <w:t>evitar</w:t>
      </w:r>
      <w:r>
        <w:rPr>
          <w:spacing w:val="-1"/>
        </w:rPr>
        <w:t> </w:t>
      </w:r>
      <w:r>
        <w:rPr/>
        <w:t>que haja sobreposição destes, e que algumas algumas famílias sejam duplamente contempladas enquanto outras não recebem. No DF, a SUTRAR/SEDEST, além da unificação dos programas de transferência de renda direta, programas como Nosso Pão, Nosso Leite, que distribuíam os produtos em espécie aos beneficiários, passaram a repassar um complemento financeiro ao valor do Bolsa Família. O Gama, é uma das 19 regiões administrativas do DF, criada no dia 12 de outubro de 1960. Tem cerca de 125 mil habitantes e fica a 30 km de Brasília. Na</w:t>
      </w:r>
      <w:r>
        <w:rPr>
          <w:spacing w:val="-5"/>
        </w:rPr>
        <w:t> </w:t>
      </w:r>
      <w:r>
        <w:rPr/>
        <w:t>cidade</w:t>
      </w:r>
      <w:r>
        <w:rPr>
          <w:spacing w:val="-5"/>
        </w:rPr>
        <w:t> </w:t>
      </w:r>
      <w:r>
        <w:rPr/>
        <w:t>só</w:t>
      </w:r>
      <w:r>
        <w:rPr>
          <w:spacing w:val="-2"/>
        </w:rPr>
        <w:t> </w:t>
      </w:r>
      <w:r>
        <w:rPr/>
        <w:t>há</w:t>
      </w:r>
      <w:r>
        <w:rPr>
          <w:spacing w:val="-4"/>
        </w:rPr>
        <w:t> </w:t>
      </w:r>
      <w:r>
        <w:rPr/>
        <w:t>um</w:t>
      </w:r>
      <w:r>
        <w:rPr>
          <w:spacing w:val="-8"/>
        </w:rPr>
        <w:t> </w:t>
      </w:r>
      <w:r>
        <w:rPr/>
        <w:t>CRAS,</w:t>
      </w:r>
      <w:r>
        <w:rPr>
          <w:spacing w:val="-3"/>
        </w:rPr>
        <w:t> </w:t>
      </w:r>
      <w:r>
        <w:rPr/>
        <w:t>que</w:t>
      </w:r>
      <w:r>
        <w:rPr>
          <w:spacing w:val="-4"/>
        </w:rPr>
        <w:t> </w:t>
      </w:r>
      <w:r>
        <w:rPr/>
        <w:t>funciona</w:t>
      </w:r>
      <w:r>
        <w:rPr>
          <w:spacing w:val="-2"/>
        </w:rPr>
        <w:t> </w:t>
      </w:r>
      <w:r>
        <w:rPr/>
        <w:t>lado</w:t>
      </w:r>
      <w:r>
        <w:rPr>
          <w:spacing w:val="-3"/>
        </w:rPr>
        <w:t> </w:t>
      </w:r>
      <w:r>
        <w:rPr/>
        <w:t>a</w:t>
      </w:r>
      <w:r>
        <w:rPr>
          <w:spacing w:val="-4"/>
        </w:rPr>
        <w:t> </w:t>
      </w:r>
      <w:r>
        <w:rPr/>
        <w:t>lado</w:t>
      </w:r>
      <w:r>
        <w:rPr>
          <w:spacing w:val="-4"/>
        </w:rPr>
        <w:t> </w:t>
      </w:r>
      <w:r>
        <w:rPr/>
        <w:t>com</w:t>
      </w:r>
      <w:r>
        <w:rPr>
          <w:spacing w:val="-8"/>
        </w:rPr>
        <w:t> </w:t>
      </w:r>
      <w:r>
        <w:rPr/>
        <w:t>CREAS,</w:t>
      </w:r>
      <w:r>
        <w:rPr>
          <w:spacing w:val="-2"/>
        </w:rPr>
        <w:t> </w:t>
      </w:r>
      <w:r>
        <w:rPr/>
        <w:t>uma</w:t>
      </w:r>
      <w:r>
        <w:rPr>
          <w:spacing w:val="-4"/>
        </w:rPr>
        <w:t> </w:t>
      </w:r>
      <w:r>
        <w:rPr/>
        <w:t>unidade</w:t>
      </w:r>
      <w:r>
        <w:rPr>
          <w:spacing w:val="-6"/>
        </w:rPr>
        <w:t> </w:t>
      </w:r>
      <w:r>
        <w:rPr/>
        <w:t>de</w:t>
      </w:r>
      <w:r>
        <w:rPr>
          <w:spacing w:val="-2"/>
        </w:rPr>
        <w:t> </w:t>
      </w:r>
      <w:r>
        <w:rPr/>
        <w:t>liberdade</w:t>
      </w:r>
      <w:r>
        <w:rPr>
          <w:spacing w:val="-4"/>
        </w:rPr>
        <w:t> </w:t>
      </w:r>
      <w:r>
        <w:rPr/>
        <w:t>assistida,</w:t>
      </w:r>
      <w:r>
        <w:rPr>
          <w:spacing w:val="-2"/>
        </w:rPr>
        <w:t> </w:t>
      </w:r>
      <w:r>
        <w:rPr/>
        <w:t>e</w:t>
      </w:r>
      <w:r>
        <w:rPr>
          <w:spacing w:val="-5"/>
        </w:rPr>
        <w:t> </w:t>
      </w:r>
      <w:r>
        <w:rPr/>
        <w:t>uma</w:t>
      </w:r>
      <w:r>
        <w:rPr>
          <w:spacing w:val="-4"/>
        </w:rPr>
        <w:t> </w:t>
      </w:r>
      <w:r>
        <w:rPr/>
        <w:t>unidade</w:t>
      </w:r>
      <w:r>
        <w:rPr>
          <w:spacing w:val="-4"/>
        </w:rPr>
        <w:t> </w:t>
      </w:r>
      <w:r>
        <w:rPr/>
        <w:t>de</w:t>
      </w:r>
      <w:r>
        <w:rPr>
          <w:spacing w:val="-4"/>
        </w:rPr>
        <w:t> </w:t>
      </w:r>
      <w:r>
        <w:rPr/>
        <w:t>segurança</w:t>
      </w:r>
      <w:r>
        <w:rPr>
          <w:spacing w:val="-4"/>
        </w:rPr>
        <w:t> </w:t>
      </w:r>
      <w:r>
        <w:rPr/>
        <w:t>alimentar. A equipe técnica do CRAS inclui três assistentes sociais e uma psicóloga, incorporadas mediante concurso, após á SEDEST ter sido levada à assinao Termo de Ajustamento de Conduta (TAC), com o MDS, para</w:t>
      </w:r>
      <w:r>
        <w:rPr>
          <w:spacing w:val="4"/>
        </w:rPr>
        <w:t> </w:t>
      </w:r>
      <w:r>
        <w:rPr/>
        <w:t>adequar</w:t>
      </w:r>
    </w:p>
    <w:p>
      <w:pPr>
        <w:pStyle w:val="BodyText"/>
        <w:spacing w:before="7"/>
        <w:rPr>
          <w:sz w:val="9"/>
        </w:rPr>
      </w:pPr>
    </w:p>
    <w:p>
      <w:pPr>
        <w:pStyle w:val="BodyText"/>
        <w:spacing w:line="259" w:lineRule="auto"/>
        <w:ind w:left="120" w:right="105" w:hanging="10"/>
        <w:jc w:val="both"/>
      </w:pPr>
      <w:r>
        <w:rPr>
          <w:b/>
        </w:rPr>
        <w:t>Conclusão: </w:t>
      </w:r>
      <w:r>
        <w:rPr/>
        <w:t>Os programas de transferência de renda em todo o país tem passado por uma unificação cadastral e de benefícios, para evitar que haja sobreposição destes, e que algumas algumas famílias sejam duplamente contempladas enquanto outras não recebem. No DF, a SUTRAR/SEDEST, além da unificação dos programas de transferência de renda direta, programas como Nosso Pão, Nosso Leite, que distribuíam os produtos em espécie aos beneficiários, passaram a repassar um complemento financeiro ao valor do Bolsa Família. O Gama, é uma das 19 regiões administrativas do DF, criada no dia 12 de outubro de 1960. Tem cerca de 125 mil habitantes e fica a 30 km de Brasília. Na</w:t>
      </w:r>
      <w:r>
        <w:rPr>
          <w:spacing w:val="-5"/>
        </w:rPr>
        <w:t> </w:t>
      </w:r>
      <w:r>
        <w:rPr/>
        <w:t>cidade</w:t>
      </w:r>
      <w:r>
        <w:rPr>
          <w:spacing w:val="-5"/>
        </w:rPr>
        <w:t> </w:t>
      </w:r>
      <w:r>
        <w:rPr/>
        <w:t>só</w:t>
      </w:r>
      <w:r>
        <w:rPr>
          <w:spacing w:val="-2"/>
        </w:rPr>
        <w:t> </w:t>
      </w:r>
      <w:r>
        <w:rPr/>
        <w:t>há</w:t>
      </w:r>
      <w:r>
        <w:rPr>
          <w:spacing w:val="-4"/>
        </w:rPr>
        <w:t> </w:t>
      </w:r>
      <w:r>
        <w:rPr/>
        <w:t>um</w:t>
      </w:r>
      <w:r>
        <w:rPr>
          <w:spacing w:val="-8"/>
        </w:rPr>
        <w:t> </w:t>
      </w:r>
      <w:r>
        <w:rPr/>
        <w:t>CRAS,</w:t>
      </w:r>
      <w:r>
        <w:rPr>
          <w:spacing w:val="-3"/>
        </w:rPr>
        <w:t> </w:t>
      </w:r>
      <w:r>
        <w:rPr/>
        <w:t>que</w:t>
      </w:r>
      <w:r>
        <w:rPr>
          <w:spacing w:val="-4"/>
        </w:rPr>
        <w:t> </w:t>
      </w:r>
      <w:r>
        <w:rPr/>
        <w:t>funciona</w:t>
      </w:r>
      <w:r>
        <w:rPr>
          <w:spacing w:val="-2"/>
        </w:rPr>
        <w:t> </w:t>
      </w:r>
      <w:r>
        <w:rPr/>
        <w:t>lado</w:t>
      </w:r>
      <w:r>
        <w:rPr>
          <w:spacing w:val="-3"/>
        </w:rPr>
        <w:t> </w:t>
      </w:r>
      <w:r>
        <w:rPr/>
        <w:t>a</w:t>
      </w:r>
      <w:r>
        <w:rPr>
          <w:spacing w:val="-4"/>
        </w:rPr>
        <w:t> </w:t>
      </w:r>
      <w:r>
        <w:rPr/>
        <w:t>lado</w:t>
      </w:r>
      <w:r>
        <w:rPr>
          <w:spacing w:val="-4"/>
        </w:rPr>
        <w:t> </w:t>
      </w:r>
      <w:r>
        <w:rPr/>
        <w:t>com</w:t>
      </w:r>
      <w:r>
        <w:rPr>
          <w:spacing w:val="-8"/>
        </w:rPr>
        <w:t> </w:t>
      </w:r>
      <w:r>
        <w:rPr/>
        <w:t>CREAS,</w:t>
      </w:r>
      <w:r>
        <w:rPr>
          <w:spacing w:val="-2"/>
        </w:rPr>
        <w:t> </w:t>
      </w:r>
      <w:r>
        <w:rPr/>
        <w:t>uma</w:t>
      </w:r>
      <w:r>
        <w:rPr>
          <w:spacing w:val="-4"/>
        </w:rPr>
        <w:t> </w:t>
      </w:r>
      <w:r>
        <w:rPr/>
        <w:t>unidade</w:t>
      </w:r>
      <w:r>
        <w:rPr>
          <w:spacing w:val="-6"/>
        </w:rPr>
        <w:t> </w:t>
      </w:r>
      <w:r>
        <w:rPr/>
        <w:t>de</w:t>
      </w:r>
      <w:r>
        <w:rPr>
          <w:spacing w:val="-2"/>
        </w:rPr>
        <w:t> </w:t>
      </w:r>
      <w:r>
        <w:rPr/>
        <w:t>liberdade</w:t>
      </w:r>
      <w:r>
        <w:rPr>
          <w:spacing w:val="-4"/>
        </w:rPr>
        <w:t> </w:t>
      </w:r>
      <w:r>
        <w:rPr/>
        <w:t>assistida,</w:t>
      </w:r>
      <w:r>
        <w:rPr>
          <w:spacing w:val="-2"/>
        </w:rPr>
        <w:t> </w:t>
      </w:r>
      <w:r>
        <w:rPr/>
        <w:t>e</w:t>
      </w:r>
      <w:r>
        <w:rPr>
          <w:spacing w:val="-5"/>
        </w:rPr>
        <w:t> </w:t>
      </w:r>
      <w:r>
        <w:rPr/>
        <w:t>uma</w:t>
      </w:r>
      <w:r>
        <w:rPr>
          <w:spacing w:val="-4"/>
        </w:rPr>
        <w:t> </w:t>
      </w:r>
      <w:r>
        <w:rPr/>
        <w:t>unidade</w:t>
      </w:r>
      <w:r>
        <w:rPr>
          <w:spacing w:val="-4"/>
        </w:rPr>
        <w:t> </w:t>
      </w:r>
      <w:r>
        <w:rPr/>
        <w:t>de</w:t>
      </w:r>
      <w:r>
        <w:rPr>
          <w:spacing w:val="-4"/>
        </w:rPr>
        <w:t> </w:t>
      </w:r>
      <w:r>
        <w:rPr/>
        <w:t>segurança</w:t>
      </w:r>
      <w:r>
        <w:rPr>
          <w:spacing w:val="-4"/>
        </w:rPr>
        <w:t> </w:t>
      </w:r>
      <w:r>
        <w:rPr/>
        <w:t>alimentar. A equipe técnica do CRAS inclui três assistentes sociais e uma psicóloga, incorporadas mediante concurso, após á SEDEST ter sido levada à assinao Termo de Ajustamento de Conduta (TAC), com o MDS, para</w:t>
      </w:r>
      <w:r>
        <w:rPr>
          <w:spacing w:val="4"/>
        </w:rPr>
        <w:t> </w:t>
      </w:r>
      <w:r>
        <w:rPr/>
        <w:t>adequar</w:t>
      </w:r>
    </w:p>
    <w:p>
      <w:pPr>
        <w:pStyle w:val="BodyText"/>
        <w:spacing w:before="7"/>
        <w:rPr>
          <w:sz w:val="9"/>
        </w:rPr>
      </w:pPr>
    </w:p>
    <w:p>
      <w:pPr>
        <w:pStyle w:val="BodyText"/>
        <w:spacing w:line="458" w:lineRule="auto" w:before="1"/>
        <w:ind w:left="111" w:right="366"/>
        <w:jc w:val="both"/>
      </w:pPr>
      <w:r>
        <w:rPr>
          <w:b/>
        </w:rPr>
        <w:t>Palavras-Chave: </w:t>
      </w:r>
      <w:r>
        <w:rPr/>
        <w:t>transferência de renda, desigualdade de gênero, Programa Bolsa Família - vida Melhor, Distrito Federal </w:t>
      </w:r>
      <w:r>
        <w:rPr>
          <w:b/>
        </w:rPr>
        <w:t>Colaboradores: </w:t>
      </w:r>
      <w:r>
        <w:rPr/>
        <w:t>Agradeço a colaboração da estudante Bruna Angela Rodrigues e da coordenadora da pesquisa profa. Marlene Teixeira.</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880" w:right="252" w:hanging="1472"/>
      </w:pPr>
      <w:r>
        <w:rPr>
          <w:color w:val="007E39"/>
        </w:rPr>
        <w:t>Desempenho funcional e cognitivo de idosos institucionalizados e comunitários participantes de oficinas de memória, de informática e de lazer e atividades manuais.</w:t>
      </w:r>
    </w:p>
    <w:p>
      <w:pPr>
        <w:spacing w:before="66"/>
        <w:ind w:left="5177" w:right="0" w:firstLine="0"/>
        <w:jc w:val="left"/>
        <w:rPr>
          <w:sz w:val="12"/>
        </w:rPr>
      </w:pPr>
      <w:r>
        <w:rPr>
          <w:b/>
          <w:color w:val="2E75B6"/>
          <w:sz w:val="12"/>
        </w:rPr>
        <w:t>Bolsista</w:t>
      </w:r>
      <w:r>
        <w:rPr>
          <w:color w:val="2E75B6"/>
          <w:sz w:val="12"/>
        </w:rPr>
        <w:t>: Bruna Bertulucci Olimpio</w:t>
      </w:r>
    </w:p>
    <w:p>
      <w:pPr>
        <w:pStyle w:val="BodyText"/>
        <w:spacing w:before="10"/>
        <w:rPr>
          <w:sz w:val="13"/>
        </w:rPr>
      </w:pPr>
    </w:p>
    <w:p>
      <w:pPr>
        <w:spacing w:line="520" w:lineRule="auto" w:before="0"/>
        <w:ind w:left="106" w:right="4797" w:firstLine="0"/>
        <w:jc w:val="left"/>
        <w:rPr>
          <w:sz w:val="12"/>
        </w:rPr>
      </w:pPr>
      <w:r>
        <w:rPr>
          <w:b/>
          <w:sz w:val="12"/>
        </w:rPr>
        <w:t>Unidade Acadêmica</w:t>
      </w:r>
      <w:r>
        <w:rPr>
          <w:sz w:val="12"/>
        </w:rPr>
        <w:t>: Terapia Ocupacional </w:t>
      </w:r>
      <w:r>
        <w:rPr>
          <w:b/>
          <w:sz w:val="12"/>
        </w:rPr>
        <w:t>Instituição</w:t>
      </w:r>
      <w:r>
        <w:rPr>
          <w:sz w:val="12"/>
        </w:rPr>
        <w:t>: UnB</w:t>
      </w:r>
    </w:p>
    <w:p>
      <w:pPr>
        <w:spacing w:before="1"/>
        <w:ind w:left="111" w:right="0" w:firstLine="0"/>
        <w:jc w:val="left"/>
        <w:rPr>
          <w:sz w:val="12"/>
        </w:rPr>
      </w:pPr>
      <w:r>
        <w:rPr>
          <w:b/>
          <w:sz w:val="12"/>
        </w:rPr>
        <w:t>Orientador (a): </w:t>
      </w:r>
      <w:r>
        <w:rPr>
          <w:sz w:val="12"/>
        </w:rPr>
        <w:t>KATIA VANESSA PINTO DE MENESES</w:t>
      </w:r>
    </w:p>
    <w:p>
      <w:pPr>
        <w:pStyle w:val="BodyText"/>
        <w:spacing w:before="7"/>
        <w:rPr>
          <w:sz w:val="16"/>
        </w:rPr>
      </w:pPr>
    </w:p>
    <w:p>
      <w:pPr>
        <w:pStyle w:val="BodyText"/>
        <w:spacing w:line="259" w:lineRule="auto"/>
        <w:ind w:left="120" w:right="104" w:hanging="10"/>
        <w:jc w:val="both"/>
      </w:pPr>
      <w:r>
        <w:rPr>
          <w:b/>
        </w:rPr>
        <w:t>Introdução: </w:t>
      </w:r>
      <w:r>
        <w:rPr/>
        <w:t>O envelhecimento populacional mundial vem sendo observado e analisado, trazendo consigo questões sobre o perfil dos idosos do Brasil. O envelhecimento remete uma série de questões bem como a vida saudável e os déficits funcionais e cognitivos dos idosos, com isso surgem maneiras de se preservar esta etapa da vida com ganhos e qualidades muitas vezes não obtidas em outras fases. O objetivo deste estudo</w:t>
      </w:r>
      <w:r>
        <w:rPr>
          <w:spacing w:val="-7"/>
        </w:rPr>
        <w:t> </w:t>
      </w:r>
      <w:r>
        <w:rPr/>
        <w:t>foi</w:t>
      </w:r>
      <w:r>
        <w:rPr>
          <w:spacing w:val="-9"/>
        </w:rPr>
        <w:t> </w:t>
      </w:r>
      <w:r>
        <w:rPr/>
        <w:t>verificar</w:t>
      </w:r>
      <w:r>
        <w:rPr>
          <w:spacing w:val="-7"/>
        </w:rPr>
        <w:t> </w:t>
      </w:r>
      <w:r>
        <w:rPr/>
        <w:t>o</w:t>
      </w:r>
      <w:r>
        <w:rPr>
          <w:spacing w:val="-5"/>
        </w:rPr>
        <w:t> </w:t>
      </w:r>
      <w:r>
        <w:rPr/>
        <w:t>impacto</w:t>
      </w:r>
      <w:r>
        <w:rPr>
          <w:spacing w:val="-5"/>
        </w:rPr>
        <w:t> </w:t>
      </w:r>
      <w:r>
        <w:rPr/>
        <w:t>das</w:t>
      </w:r>
      <w:r>
        <w:rPr>
          <w:spacing w:val="-10"/>
        </w:rPr>
        <w:t> </w:t>
      </w:r>
      <w:r>
        <w:rPr/>
        <w:t>oficinas</w:t>
      </w:r>
      <w:r>
        <w:rPr>
          <w:spacing w:val="-8"/>
        </w:rPr>
        <w:t> </w:t>
      </w:r>
      <w:r>
        <w:rPr/>
        <w:t>de</w:t>
      </w:r>
      <w:r>
        <w:rPr>
          <w:spacing w:val="-5"/>
        </w:rPr>
        <w:t> </w:t>
      </w:r>
      <w:r>
        <w:rPr/>
        <w:t>memória,</w:t>
      </w:r>
      <w:r>
        <w:rPr>
          <w:spacing w:val="-3"/>
        </w:rPr>
        <w:t> </w:t>
      </w:r>
      <w:r>
        <w:rPr/>
        <w:t>informática,</w:t>
      </w:r>
      <w:r>
        <w:rPr>
          <w:spacing w:val="-4"/>
        </w:rPr>
        <w:t> </w:t>
      </w:r>
      <w:r>
        <w:rPr/>
        <w:t>lazer</w:t>
      </w:r>
      <w:r>
        <w:rPr>
          <w:spacing w:val="-5"/>
        </w:rPr>
        <w:t> </w:t>
      </w:r>
      <w:r>
        <w:rPr/>
        <w:t>e</w:t>
      </w:r>
      <w:r>
        <w:rPr>
          <w:spacing w:val="-8"/>
        </w:rPr>
        <w:t> </w:t>
      </w:r>
      <w:r>
        <w:rPr/>
        <w:t>atividades</w:t>
      </w:r>
      <w:r>
        <w:rPr>
          <w:spacing w:val="-6"/>
        </w:rPr>
        <w:t> </w:t>
      </w:r>
      <w:r>
        <w:rPr/>
        <w:t>manuais</w:t>
      </w:r>
      <w:r>
        <w:rPr>
          <w:spacing w:val="-6"/>
        </w:rPr>
        <w:t> </w:t>
      </w:r>
      <w:r>
        <w:rPr/>
        <w:t>no</w:t>
      </w:r>
      <w:r>
        <w:rPr>
          <w:spacing w:val="-5"/>
        </w:rPr>
        <w:t> </w:t>
      </w:r>
      <w:r>
        <w:rPr/>
        <w:t>desempenho</w:t>
      </w:r>
      <w:r>
        <w:rPr>
          <w:spacing w:val="-3"/>
        </w:rPr>
        <w:t> </w:t>
      </w:r>
      <w:r>
        <w:rPr/>
        <w:t>funcional</w:t>
      </w:r>
      <w:r>
        <w:rPr>
          <w:spacing w:val="-8"/>
        </w:rPr>
        <w:t> </w:t>
      </w:r>
      <w:r>
        <w:rPr/>
        <w:t>e</w:t>
      </w:r>
      <w:r>
        <w:rPr>
          <w:spacing w:val="-8"/>
        </w:rPr>
        <w:t> </w:t>
      </w:r>
      <w:r>
        <w:rPr/>
        <w:t>cognitivo</w:t>
      </w:r>
      <w:r>
        <w:rPr>
          <w:spacing w:val="-5"/>
        </w:rPr>
        <w:t> </w:t>
      </w:r>
      <w:r>
        <w:rPr/>
        <w:t>de</w:t>
      </w:r>
      <w:r>
        <w:rPr>
          <w:spacing w:val="-5"/>
        </w:rPr>
        <w:t> </w:t>
      </w:r>
      <w:r>
        <w:rPr/>
        <w:t>idosos institucionalizados e</w:t>
      </w:r>
      <w:r>
        <w:rPr>
          <w:spacing w:val="-2"/>
        </w:rPr>
        <w:t> </w:t>
      </w:r>
      <w:r>
        <w:rPr/>
        <w:t>comunitários.</w:t>
      </w:r>
    </w:p>
    <w:p>
      <w:pPr>
        <w:pStyle w:val="BodyText"/>
        <w:spacing w:before="8"/>
        <w:rPr>
          <w:sz w:val="15"/>
        </w:rPr>
      </w:pPr>
    </w:p>
    <w:p>
      <w:pPr>
        <w:pStyle w:val="BodyText"/>
        <w:spacing w:line="259" w:lineRule="auto" w:before="1"/>
        <w:ind w:left="106" w:right="104"/>
        <w:jc w:val="both"/>
      </w:pPr>
      <w:r>
        <w:rPr>
          <w:b/>
        </w:rPr>
        <w:t>Metodologia: </w:t>
      </w:r>
      <w:r>
        <w:rPr/>
        <w:t>Trata-se de um estudo quase-experimental, realizado com 77 idosos com 60 anos ou mais (69,78 ± 7,87) participantes das oficinas de informática, memória, lazer e atividades manuais oferecidas pelo Projeto de Extensão TO Clicando, no Lar dos Velhinhos em Taguatinga-DF. As oficinas ocorreram durante cinco meses. Os dados foram coletados, antes e depois da participação das referidas oficinas, por </w:t>
      </w:r>
      <w:r>
        <w:rPr>
          <w:spacing w:val="-3"/>
        </w:rPr>
        <w:t>meio </w:t>
      </w:r>
      <w:r>
        <w:rPr/>
        <w:t>da aplicação do Mini-Exame do Estado Mental (MEEM) para avaliar o desempenho cognitivo dos idosos, do Health Assessment Questionnaire</w:t>
      </w:r>
      <w:r>
        <w:rPr>
          <w:spacing w:val="-2"/>
        </w:rPr>
        <w:t> </w:t>
      </w:r>
      <w:r>
        <w:rPr/>
        <w:t>(HAQ)</w:t>
      </w:r>
      <w:r>
        <w:rPr>
          <w:spacing w:val="-2"/>
        </w:rPr>
        <w:t> </w:t>
      </w:r>
      <w:r>
        <w:rPr/>
        <w:t>para</w:t>
      </w:r>
      <w:r>
        <w:rPr>
          <w:spacing w:val="-4"/>
        </w:rPr>
        <w:t> </w:t>
      </w:r>
      <w:r>
        <w:rPr/>
        <w:t>avaliar</w:t>
      </w:r>
      <w:r>
        <w:rPr>
          <w:spacing w:val="-1"/>
        </w:rPr>
        <w:t> </w:t>
      </w:r>
      <w:r>
        <w:rPr/>
        <w:t>qualidade</w:t>
      </w:r>
      <w:r>
        <w:rPr>
          <w:spacing w:val="-4"/>
        </w:rPr>
        <w:t> </w:t>
      </w:r>
      <w:r>
        <w:rPr/>
        <w:t>de</w:t>
      </w:r>
      <w:r>
        <w:rPr>
          <w:spacing w:val="-2"/>
        </w:rPr>
        <w:t> </w:t>
      </w:r>
      <w:r>
        <w:rPr/>
        <w:t>vida</w:t>
      </w:r>
      <w:r>
        <w:rPr>
          <w:spacing w:val="-3"/>
        </w:rPr>
        <w:t> </w:t>
      </w:r>
      <w:r>
        <w:rPr/>
        <w:t>e</w:t>
      </w:r>
      <w:r>
        <w:rPr>
          <w:spacing w:val="-4"/>
        </w:rPr>
        <w:t> </w:t>
      </w:r>
      <w:r>
        <w:rPr/>
        <w:t>dos</w:t>
      </w:r>
      <w:r>
        <w:rPr>
          <w:spacing w:val="-4"/>
        </w:rPr>
        <w:t> </w:t>
      </w:r>
      <w:r>
        <w:rPr/>
        <w:t>testes</w:t>
      </w:r>
      <w:r>
        <w:rPr>
          <w:spacing w:val="-4"/>
        </w:rPr>
        <w:t> </w:t>
      </w:r>
      <w:r>
        <w:rPr/>
        <w:t>Timed</w:t>
      </w:r>
      <w:r>
        <w:rPr>
          <w:spacing w:val="-4"/>
        </w:rPr>
        <w:t> </w:t>
      </w:r>
      <w:r>
        <w:rPr/>
        <w:t>Get</w:t>
      </w:r>
      <w:r>
        <w:rPr>
          <w:spacing w:val="-1"/>
        </w:rPr>
        <w:t> </w:t>
      </w:r>
      <w:r>
        <w:rPr/>
        <w:t>up</w:t>
      </w:r>
      <w:r>
        <w:rPr>
          <w:spacing w:val="-3"/>
        </w:rPr>
        <w:t> </w:t>
      </w:r>
      <w:r>
        <w:rPr/>
        <w:t>and</w:t>
      </w:r>
      <w:r>
        <w:rPr>
          <w:spacing w:val="-4"/>
        </w:rPr>
        <w:t> </w:t>
      </w:r>
      <w:r>
        <w:rPr/>
        <w:t>Go</w:t>
      </w:r>
      <w:r>
        <w:rPr>
          <w:spacing w:val="-1"/>
        </w:rPr>
        <w:t> </w:t>
      </w:r>
      <w:r>
        <w:rPr/>
        <w:t>(TUG)</w:t>
      </w:r>
      <w:r>
        <w:rPr>
          <w:spacing w:val="-3"/>
        </w:rPr>
        <w:t> </w:t>
      </w:r>
      <w:r>
        <w:rPr/>
        <w:t>e</w:t>
      </w:r>
      <w:r>
        <w:rPr>
          <w:spacing w:val="-4"/>
        </w:rPr>
        <w:t> </w:t>
      </w:r>
      <w:r>
        <w:rPr/>
        <w:t>Teste</w:t>
      </w:r>
      <w:r>
        <w:rPr>
          <w:spacing w:val="-6"/>
        </w:rPr>
        <w:t> </w:t>
      </w:r>
      <w:r>
        <w:rPr/>
        <w:t>de</w:t>
      </w:r>
      <w:r>
        <w:rPr>
          <w:spacing w:val="-2"/>
        </w:rPr>
        <w:t> </w:t>
      </w:r>
      <w:r>
        <w:rPr/>
        <w:t>levantar</w:t>
      </w:r>
      <w:r>
        <w:rPr>
          <w:spacing w:val="-1"/>
        </w:rPr>
        <w:t> </w:t>
      </w:r>
      <w:r>
        <w:rPr/>
        <w:t>e</w:t>
      </w:r>
      <w:r>
        <w:rPr>
          <w:spacing w:val="-4"/>
        </w:rPr>
        <w:t> </w:t>
      </w:r>
      <w:r>
        <w:rPr/>
        <w:t>sentar</w:t>
      </w:r>
      <w:r>
        <w:rPr>
          <w:spacing w:val="-2"/>
        </w:rPr>
        <w:t> </w:t>
      </w:r>
      <w:r>
        <w:rPr/>
        <w:t>5</w:t>
      </w:r>
      <w:r>
        <w:rPr>
          <w:spacing w:val="-4"/>
        </w:rPr>
        <w:t> </w:t>
      </w:r>
      <w:r>
        <w:rPr/>
        <w:t>vezes</w:t>
      </w:r>
      <w:r>
        <w:rPr>
          <w:spacing w:val="-3"/>
        </w:rPr>
        <w:t> </w:t>
      </w:r>
      <w:r>
        <w:rPr/>
        <w:t>para</w:t>
      </w:r>
      <w:r>
        <w:rPr>
          <w:spacing w:val="-4"/>
        </w:rPr>
        <w:t> </w:t>
      </w:r>
      <w:r>
        <w:rPr/>
        <w:t>avaliar o desempenho funcional. Foram realizadas análises descritivas (média±DP) e teste t-student para comparação intergrupo.</w:t>
      </w:r>
      <w:r>
        <w:rPr>
          <w:spacing w:val="-15"/>
        </w:rPr>
        <w:t> </w:t>
      </w:r>
      <w:r>
        <w:rPr/>
        <w:t>(P=0,05).</w:t>
      </w:r>
    </w:p>
    <w:p>
      <w:pPr>
        <w:pStyle w:val="BodyText"/>
        <w:spacing w:before="6"/>
        <w:rPr>
          <w:sz w:val="15"/>
        </w:rPr>
      </w:pPr>
    </w:p>
    <w:p>
      <w:pPr>
        <w:pStyle w:val="BodyText"/>
        <w:spacing w:line="259" w:lineRule="auto"/>
        <w:ind w:left="120" w:right="104" w:hanging="10"/>
        <w:jc w:val="both"/>
      </w:pPr>
      <w:r>
        <w:rPr>
          <w:b/>
        </w:rPr>
        <w:t>Resultados:</w:t>
      </w:r>
      <w:r>
        <w:rPr>
          <w:b/>
          <w:spacing w:val="-6"/>
        </w:rPr>
        <w:t> </w:t>
      </w:r>
      <w:r>
        <w:rPr/>
        <w:t>Dos</w:t>
      </w:r>
      <w:r>
        <w:rPr>
          <w:spacing w:val="-6"/>
        </w:rPr>
        <w:t> </w:t>
      </w:r>
      <w:r>
        <w:rPr/>
        <w:t>77</w:t>
      </w:r>
      <w:r>
        <w:rPr>
          <w:spacing w:val="-7"/>
        </w:rPr>
        <w:t> </w:t>
      </w:r>
      <w:r>
        <w:rPr/>
        <w:t>idosos</w:t>
      </w:r>
      <w:r>
        <w:rPr>
          <w:spacing w:val="-6"/>
        </w:rPr>
        <w:t> </w:t>
      </w:r>
      <w:r>
        <w:rPr/>
        <w:t>participantes,</w:t>
      </w:r>
      <w:r>
        <w:rPr>
          <w:spacing w:val="-3"/>
        </w:rPr>
        <w:t> </w:t>
      </w:r>
      <w:r>
        <w:rPr/>
        <w:t>6</w:t>
      </w:r>
      <w:r>
        <w:rPr>
          <w:spacing w:val="-5"/>
        </w:rPr>
        <w:t> </w:t>
      </w:r>
      <w:r>
        <w:rPr/>
        <w:t>eram</w:t>
      </w:r>
      <w:r>
        <w:rPr>
          <w:spacing w:val="-8"/>
        </w:rPr>
        <w:t> </w:t>
      </w:r>
      <w:r>
        <w:rPr/>
        <w:t>institucionalizados</w:t>
      </w:r>
      <w:r>
        <w:rPr>
          <w:spacing w:val="-6"/>
        </w:rPr>
        <w:t> </w:t>
      </w:r>
      <w:r>
        <w:rPr/>
        <w:t>e</w:t>
      </w:r>
      <w:r>
        <w:rPr>
          <w:spacing w:val="-5"/>
        </w:rPr>
        <w:t> </w:t>
      </w:r>
      <w:r>
        <w:rPr/>
        <w:t>71</w:t>
      </w:r>
      <w:r>
        <w:rPr>
          <w:spacing w:val="-7"/>
        </w:rPr>
        <w:t> </w:t>
      </w:r>
      <w:r>
        <w:rPr/>
        <w:t>da</w:t>
      </w:r>
      <w:r>
        <w:rPr>
          <w:spacing w:val="-8"/>
        </w:rPr>
        <w:t> </w:t>
      </w:r>
      <w:r>
        <w:rPr/>
        <w:t>comunidade.</w:t>
      </w:r>
      <w:r>
        <w:rPr>
          <w:spacing w:val="-4"/>
        </w:rPr>
        <w:t> </w:t>
      </w:r>
      <w:r>
        <w:rPr/>
        <w:t>Apresentaram</w:t>
      </w:r>
      <w:r>
        <w:rPr>
          <w:spacing w:val="-7"/>
        </w:rPr>
        <w:t> </w:t>
      </w:r>
      <w:r>
        <w:rPr/>
        <w:t>melhora</w:t>
      </w:r>
      <w:r>
        <w:rPr>
          <w:spacing w:val="-4"/>
        </w:rPr>
        <w:t> </w:t>
      </w:r>
      <w:r>
        <w:rPr/>
        <w:t>estatisticamente</w:t>
      </w:r>
      <w:r>
        <w:rPr>
          <w:spacing w:val="-5"/>
        </w:rPr>
        <w:t> </w:t>
      </w:r>
      <w:r>
        <w:rPr/>
        <w:t>significativa em relação aos testes HAQ (0,42±0,54 vs 0,34±0,47, p=0,023) e TUG (11,80±9,09 vs 10,40±5,77, p=0,019). Em relação aos outros testes também houve melhora, porém não uma diferença estatisticamente significativa, MEEM (26,48±3,05 vs 26,76±4,24, p=0,472) e Teste de Levantar e Sentar 5 vezes (15,91±5,64 vs 14,18±4,35, p=0,003).</w:t>
      </w:r>
    </w:p>
    <w:p>
      <w:pPr>
        <w:pStyle w:val="BodyText"/>
        <w:spacing w:before="8"/>
        <w:rPr>
          <w:sz w:val="9"/>
        </w:rPr>
      </w:pPr>
    </w:p>
    <w:p>
      <w:pPr>
        <w:pStyle w:val="BodyText"/>
        <w:spacing w:line="259" w:lineRule="auto"/>
        <w:ind w:left="120" w:right="104" w:hanging="10"/>
        <w:jc w:val="both"/>
      </w:pPr>
      <w:r>
        <w:rPr>
          <w:b/>
        </w:rPr>
        <w:t>Conclusão:</w:t>
      </w:r>
      <w:r>
        <w:rPr>
          <w:b/>
          <w:spacing w:val="-4"/>
        </w:rPr>
        <w:t> </w:t>
      </w:r>
      <w:r>
        <w:rPr/>
        <w:t>Dos</w:t>
      </w:r>
      <w:r>
        <w:rPr>
          <w:spacing w:val="-6"/>
        </w:rPr>
        <w:t> </w:t>
      </w:r>
      <w:r>
        <w:rPr/>
        <w:t>77</w:t>
      </w:r>
      <w:r>
        <w:rPr>
          <w:spacing w:val="-3"/>
        </w:rPr>
        <w:t> </w:t>
      </w:r>
      <w:r>
        <w:rPr/>
        <w:t>idosos</w:t>
      </w:r>
      <w:r>
        <w:rPr>
          <w:spacing w:val="-5"/>
        </w:rPr>
        <w:t> </w:t>
      </w:r>
      <w:r>
        <w:rPr/>
        <w:t>participantes,</w:t>
      </w:r>
      <w:r>
        <w:rPr>
          <w:spacing w:val="-3"/>
        </w:rPr>
        <w:t> </w:t>
      </w:r>
      <w:r>
        <w:rPr/>
        <w:t>6</w:t>
      </w:r>
      <w:r>
        <w:rPr>
          <w:spacing w:val="-5"/>
        </w:rPr>
        <w:t> </w:t>
      </w:r>
      <w:r>
        <w:rPr/>
        <w:t>eram</w:t>
      </w:r>
      <w:r>
        <w:rPr>
          <w:spacing w:val="-7"/>
        </w:rPr>
        <w:t> </w:t>
      </w:r>
      <w:r>
        <w:rPr/>
        <w:t>institucionalizados</w:t>
      </w:r>
      <w:r>
        <w:rPr>
          <w:spacing w:val="-6"/>
        </w:rPr>
        <w:t> </w:t>
      </w:r>
      <w:r>
        <w:rPr/>
        <w:t>e</w:t>
      </w:r>
      <w:r>
        <w:rPr>
          <w:spacing w:val="-4"/>
        </w:rPr>
        <w:t> </w:t>
      </w:r>
      <w:r>
        <w:rPr/>
        <w:t>71</w:t>
      </w:r>
      <w:r>
        <w:rPr>
          <w:spacing w:val="-5"/>
        </w:rPr>
        <w:t> </w:t>
      </w:r>
      <w:r>
        <w:rPr/>
        <w:t>da</w:t>
      </w:r>
      <w:r>
        <w:rPr>
          <w:spacing w:val="-4"/>
        </w:rPr>
        <w:t> </w:t>
      </w:r>
      <w:r>
        <w:rPr/>
        <w:t>comunidade.</w:t>
      </w:r>
      <w:r>
        <w:rPr>
          <w:spacing w:val="-3"/>
        </w:rPr>
        <w:t> </w:t>
      </w:r>
      <w:r>
        <w:rPr/>
        <w:t>Apresentaram</w:t>
      </w:r>
      <w:r>
        <w:rPr>
          <w:spacing w:val="-6"/>
        </w:rPr>
        <w:t> </w:t>
      </w:r>
      <w:r>
        <w:rPr/>
        <w:t>melhora</w:t>
      </w:r>
      <w:r>
        <w:rPr>
          <w:spacing w:val="-3"/>
        </w:rPr>
        <w:t> </w:t>
      </w:r>
      <w:r>
        <w:rPr/>
        <w:t>estatisticamente</w:t>
      </w:r>
      <w:r>
        <w:rPr>
          <w:spacing w:val="-4"/>
        </w:rPr>
        <w:t> </w:t>
      </w:r>
      <w:r>
        <w:rPr/>
        <w:t>significativa em relação aos testes HAQ (0,42±0,54 vs 0,34±0,47, p=0,023) e TUG (11,80±9,09 vs 10,40±5,77, p=0,019). Em relação aos outros testes também houve melhora, porém não uma diferença estatisticamente significativa, MEEM (26,48±3,05 vs 26,76±4,24, p=0,472) e Teste de Levantar e Sentar 5 vezes (15,91±5,64 vs 14,18±4,35, p=0,003).</w:t>
      </w:r>
    </w:p>
    <w:p>
      <w:pPr>
        <w:pStyle w:val="BodyText"/>
        <w:spacing w:before="8"/>
        <w:rPr>
          <w:sz w:val="9"/>
        </w:rPr>
      </w:pPr>
    </w:p>
    <w:p>
      <w:pPr>
        <w:spacing w:before="1"/>
        <w:ind w:left="111" w:right="0" w:firstLine="0"/>
        <w:jc w:val="both"/>
        <w:rPr>
          <w:sz w:val="12"/>
        </w:rPr>
      </w:pPr>
      <w:r>
        <w:rPr>
          <w:b/>
          <w:sz w:val="12"/>
        </w:rPr>
        <w:t>Palavras-Chave: </w:t>
      </w:r>
      <w:r>
        <w:rPr>
          <w:sz w:val="12"/>
        </w:rPr>
        <w:t>Idosos, desempenho funcional e cognitivo, atividades gerais.</w:t>
      </w:r>
    </w:p>
    <w:p>
      <w:pPr>
        <w:pStyle w:val="BodyText"/>
        <w:spacing w:before="10"/>
        <w:rPr>
          <w:sz w:val="10"/>
        </w:rPr>
      </w:pPr>
    </w:p>
    <w:p>
      <w:pPr>
        <w:pStyle w:val="BodyText"/>
        <w:spacing w:before="1"/>
        <w:ind w:left="111"/>
        <w:jc w:val="both"/>
      </w:pPr>
      <w:r>
        <w:rPr>
          <w:b/>
        </w:rPr>
        <w:t>Colaboradores: </w:t>
      </w:r>
      <w:r>
        <w:rPr/>
        <w:t>Bruna Bertulucci Olímpio, Aline Barreto, Kátia Vanessa Pinto de Meneses, Patrícia Azevedo Garcia.</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2223" w:right="122" w:hanging="1945"/>
      </w:pPr>
      <w:r>
        <w:rPr>
          <w:color w:val="007E39"/>
        </w:rPr>
        <w:t>Análise multitemporal do uso e ocupação do solo e dos fragmentos florestais no município de Cerro Azul (MG) a partir de imagens de alta resolução espacial</w:t>
      </w:r>
    </w:p>
    <w:p>
      <w:pPr>
        <w:spacing w:before="66"/>
        <w:ind w:left="0" w:right="122" w:firstLine="0"/>
        <w:jc w:val="right"/>
        <w:rPr>
          <w:sz w:val="12"/>
        </w:rPr>
      </w:pPr>
      <w:r>
        <w:rPr>
          <w:b/>
          <w:color w:val="2E75B6"/>
          <w:sz w:val="12"/>
        </w:rPr>
        <w:t>Bolsista</w:t>
      </w:r>
      <w:r>
        <w:rPr>
          <w:color w:val="2E75B6"/>
          <w:sz w:val="12"/>
        </w:rPr>
        <w:t>: Bruna Cardoso Mendes</w:t>
      </w:r>
    </w:p>
    <w:p>
      <w:pPr>
        <w:pStyle w:val="BodyText"/>
        <w:spacing w:before="10"/>
        <w:rPr>
          <w:sz w:val="13"/>
        </w:rPr>
      </w:pPr>
    </w:p>
    <w:p>
      <w:pPr>
        <w:spacing w:line="520" w:lineRule="auto" w:before="0"/>
        <w:ind w:left="106" w:right="5321" w:firstLine="0"/>
        <w:jc w:val="left"/>
        <w:rPr>
          <w:sz w:val="12"/>
        </w:rPr>
      </w:pPr>
      <w:r>
        <w:rPr>
          <w:b/>
          <w:sz w:val="12"/>
        </w:rPr>
        <w:t>Unidade Acadêmica</w:t>
      </w:r>
      <w:r>
        <w:rPr>
          <w:sz w:val="12"/>
        </w:rPr>
        <w:t>: Geografia </w:t>
      </w:r>
      <w:r>
        <w:rPr>
          <w:b/>
          <w:sz w:val="12"/>
        </w:rPr>
        <w:t>Instituição</w:t>
      </w:r>
      <w:r>
        <w:rPr>
          <w:sz w:val="12"/>
        </w:rPr>
        <w:t>: UnB</w:t>
      </w:r>
    </w:p>
    <w:p>
      <w:pPr>
        <w:spacing w:before="1"/>
        <w:ind w:left="111" w:right="0" w:firstLine="0"/>
        <w:jc w:val="left"/>
        <w:rPr>
          <w:sz w:val="12"/>
        </w:rPr>
      </w:pPr>
      <w:r>
        <w:rPr>
          <w:b/>
          <w:sz w:val="12"/>
        </w:rPr>
        <w:t>Orientador (a): </w:t>
      </w:r>
      <w:r>
        <w:rPr>
          <w:sz w:val="12"/>
        </w:rPr>
        <w:t>ROBERTO ARNALDO TRANCOSO GOMES</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Para</w:t>
      </w:r>
      <w:r>
        <w:rPr>
          <w:spacing w:val="-6"/>
        </w:rPr>
        <w:t> </w:t>
      </w:r>
      <w:r>
        <w:rPr/>
        <w:t>garantir</w:t>
      </w:r>
      <w:r>
        <w:rPr>
          <w:spacing w:val="-6"/>
        </w:rPr>
        <w:t> </w:t>
      </w:r>
      <w:r>
        <w:rPr/>
        <w:t>a</w:t>
      </w:r>
      <w:r>
        <w:rPr>
          <w:spacing w:val="-7"/>
        </w:rPr>
        <w:t> </w:t>
      </w:r>
      <w:r>
        <w:rPr/>
        <w:t>segurança</w:t>
      </w:r>
      <w:r>
        <w:rPr>
          <w:spacing w:val="-8"/>
        </w:rPr>
        <w:t> </w:t>
      </w:r>
      <w:r>
        <w:rPr/>
        <w:t>do</w:t>
      </w:r>
      <w:r>
        <w:rPr>
          <w:spacing w:val="-4"/>
        </w:rPr>
        <w:t> </w:t>
      </w:r>
      <w:r>
        <w:rPr/>
        <w:t>uso</w:t>
      </w:r>
      <w:r>
        <w:rPr>
          <w:spacing w:val="-7"/>
        </w:rPr>
        <w:t> </w:t>
      </w:r>
      <w:r>
        <w:rPr/>
        <w:t>e</w:t>
      </w:r>
      <w:r>
        <w:rPr>
          <w:spacing w:val="-11"/>
        </w:rPr>
        <w:t> </w:t>
      </w:r>
      <w:r>
        <w:rPr/>
        <w:t>ocupação</w:t>
      </w:r>
      <w:r>
        <w:rPr>
          <w:spacing w:val="-4"/>
        </w:rPr>
        <w:t> </w:t>
      </w:r>
      <w:r>
        <w:rPr/>
        <w:t>do</w:t>
      </w:r>
      <w:r>
        <w:rPr>
          <w:spacing w:val="-7"/>
        </w:rPr>
        <w:t> </w:t>
      </w:r>
      <w:r>
        <w:rPr/>
        <w:t>solo</w:t>
      </w:r>
      <w:r>
        <w:rPr>
          <w:spacing w:val="-4"/>
        </w:rPr>
        <w:t> </w:t>
      </w:r>
      <w:r>
        <w:rPr/>
        <w:t>em</w:t>
      </w:r>
      <w:r>
        <w:rPr>
          <w:spacing w:val="-11"/>
        </w:rPr>
        <w:t> </w:t>
      </w:r>
      <w:r>
        <w:rPr/>
        <w:t>1965</w:t>
      </w:r>
      <w:r>
        <w:rPr>
          <w:spacing w:val="-7"/>
        </w:rPr>
        <w:t> </w:t>
      </w:r>
      <w:r>
        <w:rPr/>
        <w:t>foi</w:t>
      </w:r>
      <w:r>
        <w:rPr>
          <w:spacing w:val="-11"/>
        </w:rPr>
        <w:t> </w:t>
      </w:r>
      <w:r>
        <w:rPr/>
        <w:t>criado</w:t>
      </w:r>
      <w:r>
        <w:rPr>
          <w:spacing w:val="-7"/>
        </w:rPr>
        <w:t> </w:t>
      </w:r>
      <w:r>
        <w:rPr/>
        <w:t>o</w:t>
      </w:r>
      <w:r>
        <w:rPr>
          <w:spacing w:val="-6"/>
        </w:rPr>
        <w:t> </w:t>
      </w:r>
      <w:r>
        <w:rPr/>
        <w:t>código</w:t>
      </w:r>
      <w:r>
        <w:rPr>
          <w:spacing w:val="-5"/>
        </w:rPr>
        <w:t> </w:t>
      </w:r>
      <w:r>
        <w:rPr/>
        <w:t>florestal</w:t>
      </w:r>
      <w:r>
        <w:rPr>
          <w:spacing w:val="-11"/>
        </w:rPr>
        <w:t> </w:t>
      </w:r>
      <w:r>
        <w:rPr/>
        <w:t>–</w:t>
      </w:r>
      <w:r>
        <w:rPr>
          <w:spacing w:val="-6"/>
        </w:rPr>
        <w:t> </w:t>
      </w:r>
      <w:r>
        <w:rPr/>
        <w:t>lei</w:t>
      </w:r>
      <w:r>
        <w:rPr>
          <w:spacing w:val="-11"/>
        </w:rPr>
        <w:t> </w:t>
      </w:r>
      <w:r>
        <w:rPr/>
        <w:t>6771/65,</w:t>
      </w:r>
      <w:r>
        <w:rPr>
          <w:spacing w:val="-6"/>
        </w:rPr>
        <w:t> </w:t>
      </w:r>
      <w:r>
        <w:rPr/>
        <w:t>em</w:t>
      </w:r>
      <w:r>
        <w:rPr>
          <w:spacing w:val="-11"/>
        </w:rPr>
        <w:t> </w:t>
      </w:r>
      <w:r>
        <w:rPr/>
        <w:t>que</w:t>
      </w:r>
      <w:r>
        <w:rPr>
          <w:spacing w:val="-7"/>
        </w:rPr>
        <w:t> </w:t>
      </w:r>
      <w:r>
        <w:rPr/>
        <w:t>se</w:t>
      </w:r>
      <w:r>
        <w:rPr>
          <w:spacing w:val="-9"/>
        </w:rPr>
        <w:t> </w:t>
      </w:r>
      <w:r>
        <w:rPr/>
        <w:t>predeterminava os</w:t>
      </w:r>
      <w:r>
        <w:rPr>
          <w:spacing w:val="-5"/>
        </w:rPr>
        <w:t> </w:t>
      </w:r>
      <w:r>
        <w:rPr/>
        <w:t>limites</w:t>
      </w:r>
      <w:r>
        <w:rPr>
          <w:spacing w:val="-4"/>
        </w:rPr>
        <w:t> </w:t>
      </w:r>
      <w:r>
        <w:rPr/>
        <w:t>da</w:t>
      </w:r>
      <w:r>
        <w:rPr>
          <w:spacing w:val="-3"/>
        </w:rPr>
        <w:t> </w:t>
      </w:r>
      <w:r>
        <w:rPr/>
        <w:t>atuação da</w:t>
      </w:r>
      <w:r>
        <w:rPr>
          <w:spacing w:val="-3"/>
        </w:rPr>
        <w:t> </w:t>
      </w:r>
      <w:r>
        <w:rPr/>
        <w:t>ocupação</w:t>
      </w:r>
      <w:r>
        <w:rPr>
          <w:spacing w:val="-4"/>
        </w:rPr>
        <w:t> </w:t>
      </w:r>
      <w:r>
        <w:rPr/>
        <w:t>das</w:t>
      </w:r>
      <w:r>
        <w:rPr>
          <w:spacing w:val="-4"/>
        </w:rPr>
        <w:t> </w:t>
      </w:r>
      <w:r>
        <w:rPr/>
        <w:t>terras</w:t>
      </w:r>
      <w:r>
        <w:rPr>
          <w:spacing w:val="-3"/>
        </w:rPr>
        <w:t> </w:t>
      </w:r>
      <w:r>
        <w:rPr/>
        <w:t>considerando os</w:t>
      </w:r>
      <w:r>
        <w:rPr>
          <w:spacing w:val="-4"/>
        </w:rPr>
        <w:t> </w:t>
      </w:r>
      <w:r>
        <w:rPr/>
        <w:t>recursos</w:t>
      </w:r>
      <w:r>
        <w:rPr>
          <w:spacing w:val="-5"/>
        </w:rPr>
        <w:t> </w:t>
      </w:r>
      <w:r>
        <w:rPr/>
        <w:t>florestais</w:t>
      </w:r>
      <w:r>
        <w:rPr>
          <w:spacing w:val="-4"/>
        </w:rPr>
        <w:t> </w:t>
      </w:r>
      <w:r>
        <w:rPr/>
        <w:t>de</w:t>
      </w:r>
      <w:r>
        <w:rPr>
          <w:spacing w:val="-3"/>
        </w:rPr>
        <w:t> </w:t>
      </w:r>
      <w:r>
        <w:rPr/>
        <w:t>tal</w:t>
      </w:r>
      <w:r>
        <w:rPr>
          <w:spacing w:val="-6"/>
        </w:rPr>
        <w:t> </w:t>
      </w:r>
      <w:r>
        <w:rPr/>
        <w:t>forma</w:t>
      </w:r>
      <w:r>
        <w:rPr>
          <w:spacing w:val="-3"/>
        </w:rPr>
        <w:t> </w:t>
      </w:r>
      <w:r>
        <w:rPr/>
        <w:t>que</w:t>
      </w:r>
      <w:r>
        <w:rPr>
          <w:spacing w:val="-3"/>
        </w:rPr>
        <w:t> </w:t>
      </w:r>
      <w:r>
        <w:rPr/>
        <w:t>aos</w:t>
      </w:r>
      <w:r>
        <w:rPr>
          <w:spacing w:val="-4"/>
        </w:rPr>
        <w:t> </w:t>
      </w:r>
      <w:r>
        <w:rPr/>
        <w:t>que</w:t>
      </w:r>
      <w:r>
        <w:rPr>
          <w:spacing w:val="-2"/>
        </w:rPr>
        <w:t> </w:t>
      </w:r>
      <w:r>
        <w:rPr/>
        <w:t>infligissem</w:t>
      </w:r>
      <w:r>
        <w:rPr>
          <w:spacing w:val="-4"/>
        </w:rPr>
        <w:t> </w:t>
      </w:r>
      <w:r>
        <w:rPr/>
        <w:t>a</w:t>
      </w:r>
      <w:r>
        <w:rPr>
          <w:spacing w:val="-1"/>
        </w:rPr>
        <w:t> </w:t>
      </w:r>
      <w:r>
        <w:rPr/>
        <w:t>lei</w:t>
      </w:r>
      <w:r>
        <w:rPr>
          <w:spacing w:val="-4"/>
        </w:rPr>
        <w:t> </w:t>
      </w:r>
      <w:r>
        <w:rPr/>
        <w:t>fossem</w:t>
      </w:r>
      <w:r>
        <w:rPr>
          <w:spacing w:val="-6"/>
        </w:rPr>
        <w:t> </w:t>
      </w:r>
      <w:r>
        <w:rPr/>
        <w:t>penalizados, onde a fiscalização acontece por parte do poder público. As inovações tecnológicas aplicada ao sensoriamento remoto e ao sistema de informações geográficas tornaram-se importantes ferramentas para a análise de fragmentação florestal e monitoramento da dinâmica da paisagem no que diz respeito à ação do homem no </w:t>
      </w:r>
      <w:r>
        <w:rPr>
          <w:spacing w:val="-3"/>
        </w:rPr>
        <w:t>meio </w:t>
      </w:r>
      <w:r>
        <w:rPr/>
        <w:t>ambiente. Dessa forma o município de Cerro Azul, Paraná, que constitui um dos municípios do Programa Nacional de Fortalecimento da Agricultura Familiar (PRONAF), de área prioritária de mapeamento, foi escolhido para uma análise de fragmentação florestal em 2010, e análise temporal de uso e ocupação das terras para os anos de 2008, 2000 e 1992. Para tanto serão usadas imagens LANDSAT 5TM e</w:t>
      </w:r>
      <w:r>
        <w:rPr>
          <w:spacing w:val="6"/>
        </w:rPr>
        <w:t> </w:t>
      </w:r>
      <w:r>
        <w:rPr/>
        <w:t>ALOS.</w:t>
      </w:r>
    </w:p>
    <w:p>
      <w:pPr>
        <w:pStyle w:val="BodyText"/>
        <w:spacing w:before="8"/>
        <w:rPr>
          <w:sz w:val="15"/>
        </w:rPr>
      </w:pPr>
    </w:p>
    <w:p>
      <w:pPr>
        <w:pStyle w:val="BodyText"/>
        <w:spacing w:line="259" w:lineRule="auto"/>
        <w:ind w:left="106" w:right="106"/>
        <w:jc w:val="both"/>
      </w:pPr>
      <w:r>
        <w:rPr>
          <w:b/>
        </w:rPr>
        <w:t>Metodologia:</w:t>
      </w:r>
      <w:r>
        <w:rPr>
          <w:b/>
          <w:spacing w:val="-9"/>
        </w:rPr>
        <w:t> </w:t>
      </w:r>
      <w:r>
        <w:rPr/>
        <w:t>O</w:t>
      </w:r>
      <w:r>
        <w:rPr>
          <w:spacing w:val="-9"/>
        </w:rPr>
        <w:t> </w:t>
      </w:r>
      <w:r>
        <w:rPr/>
        <w:t>projeto</w:t>
      </w:r>
      <w:r>
        <w:rPr>
          <w:spacing w:val="-9"/>
        </w:rPr>
        <w:t> </w:t>
      </w:r>
      <w:r>
        <w:rPr/>
        <w:t>foi</w:t>
      </w:r>
      <w:r>
        <w:rPr>
          <w:spacing w:val="-13"/>
        </w:rPr>
        <w:t> </w:t>
      </w:r>
      <w:r>
        <w:rPr/>
        <w:t>desenvolvido</w:t>
      </w:r>
      <w:r>
        <w:rPr>
          <w:spacing w:val="-7"/>
        </w:rPr>
        <w:t> </w:t>
      </w:r>
      <w:r>
        <w:rPr/>
        <w:t>baseando-se</w:t>
      </w:r>
      <w:r>
        <w:rPr>
          <w:spacing w:val="-10"/>
        </w:rPr>
        <w:t> </w:t>
      </w:r>
      <w:r>
        <w:rPr/>
        <w:t>nas</w:t>
      </w:r>
      <w:r>
        <w:rPr>
          <w:spacing w:val="-10"/>
        </w:rPr>
        <w:t> </w:t>
      </w:r>
      <w:r>
        <w:rPr/>
        <w:t>etapas</w:t>
      </w:r>
      <w:r>
        <w:rPr>
          <w:spacing w:val="-11"/>
        </w:rPr>
        <w:t> </w:t>
      </w:r>
      <w:r>
        <w:rPr/>
        <w:t>de</w:t>
      </w:r>
      <w:r>
        <w:rPr>
          <w:spacing w:val="-10"/>
        </w:rPr>
        <w:t> </w:t>
      </w:r>
      <w:r>
        <w:rPr/>
        <w:t>pesquisa</w:t>
      </w:r>
      <w:r>
        <w:rPr>
          <w:spacing w:val="-10"/>
        </w:rPr>
        <w:t> </w:t>
      </w:r>
      <w:r>
        <w:rPr/>
        <w:t>e</w:t>
      </w:r>
      <w:r>
        <w:rPr>
          <w:spacing w:val="-10"/>
        </w:rPr>
        <w:t> </w:t>
      </w:r>
      <w:r>
        <w:rPr/>
        <w:t>revisão</w:t>
      </w:r>
      <w:r>
        <w:rPr>
          <w:spacing w:val="-7"/>
        </w:rPr>
        <w:t> </w:t>
      </w:r>
      <w:r>
        <w:rPr/>
        <w:t>bibliográfica,</w:t>
      </w:r>
      <w:r>
        <w:rPr>
          <w:spacing w:val="-9"/>
        </w:rPr>
        <w:t> </w:t>
      </w:r>
      <w:r>
        <w:rPr/>
        <w:t>processamento</w:t>
      </w:r>
      <w:r>
        <w:rPr>
          <w:spacing w:val="-6"/>
        </w:rPr>
        <w:t> </w:t>
      </w:r>
      <w:r>
        <w:rPr/>
        <w:t>das</w:t>
      </w:r>
      <w:r>
        <w:rPr>
          <w:spacing w:val="-11"/>
        </w:rPr>
        <w:t> </w:t>
      </w:r>
      <w:r>
        <w:rPr/>
        <w:t>imagens,</w:t>
      </w:r>
      <w:r>
        <w:rPr>
          <w:spacing w:val="-6"/>
        </w:rPr>
        <w:t> </w:t>
      </w:r>
      <w:r>
        <w:rPr/>
        <w:t>interpretação visual</w:t>
      </w:r>
      <w:r>
        <w:rPr>
          <w:spacing w:val="-11"/>
        </w:rPr>
        <w:t> </w:t>
      </w:r>
      <w:r>
        <w:rPr/>
        <w:t>do</w:t>
      </w:r>
      <w:r>
        <w:rPr>
          <w:spacing w:val="-5"/>
        </w:rPr>
        <w:t> </w:t>
      </w:r>
      <w:r>
        <w:rPr/>
        <w:t>uso</w:t>
      </w:r>
      <w:r>
        <w:rPr>
          <w:spacing w:val="-5"/>
        </w:rPr>
        <w:t> </w:t>
      </w:r>
      <w:r>
        <w:rPr/>
        <w:t>e</w:t>
      </w:r>
      <w:r>
        <w:rPr>
          <w:spacing w:val="-8"/>
        </w:rPr>
        <w:t> </w:t>
      </w:r>
      <w:r>
        <w:rPr/>
        <w:t>ocupação</w:t>
      </w:r>
      <w:r>
        <w:rPr>
          <w:spacing w:val="-4"/>
        </w:rPr>
        <w:t> </w:t>
      </w:r>
      <w:r>
        <w:rPr/>
        <w:t>da</w:t>
      </w:r>
      <w:r>
        <w:rPr>
          <w:spacing w:val="-9"/>
        </w:rPr>
        <w:t> </w:t>
      </w:r>
      <w:r>
        <w:rPr/>
        <w:t>terra,</w:t>
      </w:r>
      <w:r>
        <w:rPr>
          <w:spacing w:val="-6"/>
        </w:rPr>
        <w:t> </w:t>
      </w:r>
      <w:r>
        <w:rPr/>
        <w:t>identificação</w:t>
      </w:r>
      <w:r>
        <w:rPr>
          <w:spacing w:val="-4"/>
        </w:rPr>
        <w:t> </w:t>
      </w:r>
      <w:r>
        <w:rPr/>
        <w:t>de</w:t>
      </w:r>
      <w:r>
        <w:rPr>
          <w:spacing w:val="-7"/>
        </w:rPr>
        <w:t> </w:t>
      </w:r>
      <w:r>
        <w:rPr/>
        <w:t>áreas</w:t>
      </w:r>
      <w:r>
        <w:rPr>
          <w:spacing w:val="-8"/>
        </w:rPr>
        <w:t> </w:t>
      </w:r>
      <w:r>
        <w:rPr/>
        <w:t>de</w:t>
      </w:r>
      <w:r>
        <w:rPr>
          <w:spacing w:val="-7"/>
        </w:rPr>
        <w:t> </w:t>
      </w:r>
      <w:r>
        <w:rPr/>
        <w:t>preservação</w:t>
      </w:r>
      <w:r>
        <w:rPr>
          <w:spacing w:val="-5"/>
        </w:rPr>
        <w:t> </w:t>
      </w:r>
      <w:r>
        <w:rPr/>
        <w:t>permanente</w:t>
      </w:r>
      <w:r>
        <w:rPr>
          <w:spacing w:val="-7"/>
        </w:rPr>
        <w:t> </w:t>
      </w:r>
      <w:r>
        <w:rPr/>
        <w:t>(APP)</w:t>
      </w:r>
      <w:r>
        <w:rPr>
          <w:spacing w:val="-5"/>
        </w:rPr>
        <w:t> </w:t>
      </w:r>
      <w:r>
        <w:rPr/>
        <w:t>(conforme</w:t>
      </w:r>
      <w:r>
        <w:rPr>
          <w:spacing w:val="-7"/>
        </w:rPr>
        <w:t> </w:t>
      </w:r>
      <w:r>
        <w:rPr/>
        <w:t>estabelecido</w:t>
      </w:r>
      <w:r>
        <w:rPr>
          <w:spacing w:val="-5"/>
        </w:rPr>
        <w:t> </w:t>
      </w:r>
      <w:r>
        <w:rPr/>
        <w:t>no</w:t>
      </w:r>
      <w:r>
        <w:rPr>
          <w:spacing w:val="-4"/>
        </w:rPr>
        <w:t> </w:t>
      </w:r>
      <w:r>
        <w:rPr/>
        <w:t>código</w:t>
      </w:r>
      <w:r>
        <w:rPr>
          <w:spacing w:val="-2"/>
        </w:rPr>
        <w:t> </w:t>
      </w:r>
      <w:r>
        <w:rPr/>
        <w:t>florestal),</w:t>
      </w:r>
      <w:r>
        <w:rPr>
          <w:spacing w:val="-5"/>
        </w:rPr>
        <w:t> </w:t>
      </w:r>
      <w:r>
        <w:rPr/>
        <w:t>análise dos fragmentos florestais e, análise temporal das imagens de satélite. Para o estudo do uso e da ocupação do solo foram fixadas classes de vegetação natural, cultivos agrícolas, cultivos florestais, capoeiras, área degradada, área urbana e massa d’água. As APP determinadas neste trabalho são as de recursos hídricos. Já a análise de fragmentos florestais foi feita para dois casos, o primeiro considerando o uso e ocupação do solo na forma atual e, o segundo considerando que as APP estão todas preservadas. Destaca-se que a análise temporal foi feita a partir de uma retroanálise, por as imagens de 2008 terem uma resolução espacial maior do que as dos anos</w:t>
      </w:r>
      <w:r>
        <w:rPr>
          <w:spacing w:val="-8"/>
        </w:rPr>
        <w:t> </w:t>
      </w:r>
      <w:r>
        <w:rPr/>
        <w:t>anteriores.</w:t>
      </w:r>
    </w:p>
    <w:p>
      <w:pPr>
        <w:pStyle w:val="BodyText"/>
        <w:spacing w:before="6"/>
        <w:rPr>
          <w:sz w:val="15"/>
        </w:rPr>
      </w:pPr>
    </w:p>
    <w:p>
      <w:pPr>
        <w:pStyle w:val="BodyText"/>
        <w:spacing w:line="259" w:lineRule="auto"/>
        <w:ind w:left="120" w:right="105" w:hanging="10"/>
        <w:jc w:val="both"/>
      </w:pPr>
      <w:r>
        <w:rPr>
          <w:b/>
        </w:rPr>
        <w:t>Resultados: </w:t>
      </w:r>
      <w:r>
        <w:rPr/>
        <w:t>O uso e ocupação do solo em 2008, utilizando as imagens ALOS (sensor PRISM com 2,5 metros de resolução) teve o seguinte percentual de ocupação na área: vegetação natural 50%, cultivo agrícola 15%, área de sede 0,5%, cultivos florestais 15,5%, áreas de capoeira 14%,</w:t>
      </w:r>
      <w:r>
        <w:rPr>
          <w:spacing w:val="-1"/>
        </w:rPr>
        <w:t> </w:t>
      </w:r>
      <w:r>
        <w:rPr/>
        <w:t>e,</w:t>
      </w:r>
      <w:r>
        <w:rPr>
          <w:spacing w:val="-4"/>
        </w:rPr>
        <w:t> </w:t>
      </w:r>
      <w:r>
        <w:rPr/>
        <w:t>outros</w:t>
      </w:r>
      <w:r>
        <w:rPr>
          <w:spacing w:val="-4"/>
        </w:rPr>
        <w:t> </w:t>
      </w:r>
      <w:r>
        <w:rPr/>
        <w:t>usos</w:t>
      </w:r>
      <w:r>
        <w:rPr>
          <w:spacing w:val="-4"/>
        </w:rPr>
        <w:t> </w:t>
      </w:r>
      <w:r>
        <w:rPr/>
        <w:t>5%.</w:t>
      </w:r>
      <w:r>
        <w:rPr>
          <w:spacing w:val="-2"/>
        </w:rPr>
        <w:t> </w:t>
      </w:r>
      <w:r>
        <w:rPr/>
        <w:t>Para</w:t>
      </w:r>
      <w:r>
        <w:rPr>
          <w:spacing w:val="-2"/>
        </w:rPr>
        <w:t> </w:t>
      </w:r>
      <w:r>
        <w:rPr/>
        <w:t>a</w:t>
      </w:r>
      <w:r>
        <w:rPr>
          <w:spacing w:val="-4"/>
        </w:rPr>
        <w:t> </w:t>
      </w:r>
      <w:r>
        <w:rPr/>
        <w:t>análise</w:t>
      </w:r>
      <w:r>
        <w:rPr>
          <w:spacing w:val="-4"/>
        </w:rPr>
        <w:t> </w:t>
      </w:r>
      <w:r>
        <w:rPr/>
        <w:t>temporal</w:t>
      </w:r>
      <w:r>
        <w:rPr>
          <w:spacing w:val="-6"/>
        </w:rPr>
        <w:t> </w:t>
      </w:r>
      <w:r>
        <w:rPr/>
        <w:t>de</w:t>
      </w:r>
      <w:r>
        <w:rPr>
          <w:spacing w:val="-1"/>
        </w:rPr>
        <w:t> </w:t>
      </w:r>
      <w:r>
        <w:rPr/>
        <w:t>uso</w:t>
      </w:r>
      <w:r>
        <w:rPr>
          <w:spacing w:val="-1"/>
        </w:rPr>
        <w:t> </w:t>
      </w:r>
      <w:r>
        <w:rPr/>
        <w:t>e</w:t>
      </w:r>
      <w:r>
        <w:rPr>
          <w:spacing w:val="-6"/>
        </w:rPr>
        <w:t> </w:t>
      </w:r>
      <w:r>
        <w:rPr/>
        <w:t>ocupação da</w:t>
      </w:r>
      <w:r>
        <w:rPr>
          <w:spacing w:val="-6"/>
        </w:rPr>
        <w:t> </w:t>
      </w:r>
      <w:r>
        <w:rPr/>
        <w:t>terra</w:t>
      </w:r>
      <w:r>
        <w:rPr>
          <w:spacing w:val="-4"/>
        </w:rPr>
        <w:t> </w:t>
      </w:r>
      <w:r>
        <w:rPr/>
        <w:t>observa-se</w:t>
      </w:r>
      <w:r>
        <w:rPr>
          <w:spacing w:val="-3"/>
        </w:rPr>
        <w:t> </w:t>
      </w:r>
      <w:r>
        <w:rPr/>
        <w:t>a</w:t>
      </w:r>
      <w:r>
        <w:rPr>
          <w:spacing w:val="-2"/>
        </w:rPr>
        <w:t> </w:t>
      </w:r>
      <w:r>
        <w:rPr/>
        <w:t>alteração</w:t>
      </w:r>
      <w:r>
        <w:rPr>
          <w:spacing w:val="-1"/>
        </w:rPr>
        <w:t> </w:t>
      </w:r>
      <w:r>
        <w:rPr/>
        <w:t>da</w:t>
      </w:r>
      <w:r>
        <w:rPr>
          <w:spacing w:val="-3"/>
        </w:rPr>
        <w:t> </w:t>
      </w:r>
      <w:r>
        <w:rPr/>
        <w:t>vegetação natural</w:t>
      </w:r>
      <w:r>
        <w:rPr>
          <w:spacing w:val="-7"/>
        </w:rPr>
        <w:t> </w:t>
      </w:r>
      <w:r>
        <w:rPr/>
        <w:t>para</w:t>
      </w:r>
      <w:r>
        <w:rPr>
          <w:spacing w:val="-2"/>
        </w:rPr>
        <w:t> </w:t>
      </w:r>
      <w:r>
        <w:rPr/>
        <w:t>cultivos</w:t>
      </w:r>
      <w:r>
        <w:rPr>
          <w:spacing w:val="-4"/>
        </w:rPr>
        <w:t> </w:t>
      </w:r>
      <w:r>
        <w:rPr/>
        <w:t>agrícolas e, posteriormente a destinação de parte das áreas de cultivos agrícolas para cultivos florestais. Na análise de fragmentos florestais observa-se que quando as APP são consideradas intactas, ou seja, a análise se baseia na vegetação natural mais as áreas de APP, há maior perímetro de borda, maior conectividade dos fragmentos e maior quantidade de fragmentos</w:t>
      </w:r>
      <w:r>
        <w:rPr>
          <w:spacing w:val="-4"/>
        </w:rPr>
        <w:t> </w:t>
      </w:r>
      <w:r>
        <w:rPr/>
        <w:t>florestais.</w:t>
      </w:r>
    </w:p>
    <w:p>
      <w:pPr>
        <w:pStyle w:val="BodyText"/>
        <w:spacing w:before="10"/>
        <w:rPr>
          <w:sz w:val="9"/>
        </w:rPr>
      </w:pPr>
    </w:p>
    <w:p>
      <w:pPr>
        <w:pStyle w:val="BodyText"/>
        <w:spacing w:line="259" w:lineRule="auto"/>
        <w:ind w:left="120" w:right="105" w:hanging="10"/>
        <w:jc w:val="both"/>
      </w:pPr>
      <w:r>
        <w:rPr>
          <w:b/>
        </w:rPr>
        <w:t>Conclusão: </w:t>
      </w:r>
      <w:r>
        <w:rPr/>
        <w:t>O uso e ocupação do solo em 2008, utilizando as imagens ALOS (sensor PRISM com 2,5 metros de resolução) teve o seguinte percentual de ocupação na área: vegetação natural 50%, cultivo agrícola 15%, área de sede 0,5%, cultivos florestais 15,5%, áreas de capoeira 14%,</w:t>
      </w:r>
      <w:r>
        <w:rPr>
          <w:spacing w:val="-1"/>
        </w:rPr>
        <w:t> </w:t>
      </w:r>
      <w:r>
        <w:rPr/>
        <w:t>e,</w:t>
      </w:r>
      <w:r>
        <w:rPr>
          <w:spacing w:val="-4"/>
        </w:rPr>
        <w:t> </w:t>
      </w:r>
      <w:r>
        <w:rPr/>
        <w:t>outros</w:t>
      </w:r>
      <w:r>
        <w:rPr>
          <w:spacing w:val="-4"/>
        </w:rPr>
        <w:t> </w:t>
      </w:r>
      <w:r>
        <w:rPr/>
        <w:t>usos</w:t>
      </w:r>
      <w:r>
        <w:rPr>
          <w:spacing w:val="-4"/>
        </w:rPr>
        <w:t> </w:t>
      </w:r>
      <w:r>
        <w:rPr/>
        <w:t>5%.</w:t>
      </w:r>
      <w:r>
        <w:rPr>
          <w:spacing w:val="-2"/>
        </w:rPr>
        <w:t> </w:t>
      </w:r>
      <w:r>
        <w:rPr/>
        <w:t>Para</w:t>
      </w:r>
      <w:r>
        <w:rPr>
          <w:spacing w:val="-2"/>
        </w:rPr>
        <w:t> </w:t>
      </w:r>
      <w:r>
        <w:rPr/>
        <w:t>a</w:t>
      </w:r>
      <w:r>
        <w:rPr>
          <w:spacing w:val="-4"/>
        </w:rPr>
        <w:t> </w:t>
      </w:r>
      <w:r>
        <w:rPr/>
        <w:t>análise</w:t>
      </w:r>
      <w:r>
        <w:rPr>
          <w:spacing w:val="-4"/>
        </w:rPr>
        <w:t> </w:t>
      </w:r>
      <w:r>
        <w:rPr/>
        <w:t>temporal</w:t>
      </w:r>
      <w:r>
        <w:rPr>
          <w:spacing w:val="-6"/>
        </w:rPr>
        <w:t> </w:t>
      </w:r>
      <w:r>
        <w:rPr/>
        <w:t>de</w:t>
      </w:r>
      <w:r>
        <w:rPr>
          <w:spacing w:val="-1"/>
        </w:rPr>
        <w:t> </w:t>
      </w:r>
      <w:r>
        <w:rPr/>
        <w:t>uso</w:t>
      </w:r>
      <w:r>
        <w:rPr>
          <w:spacing w:val="-1"/>
        </w:rPr>
        <w:t> </w:t>
      </w:r>
      <w:r>
        <w:rPr/>
        <w:t>e</w:t>
      </w:r>
      <w:r>
        <w:rPr>
          <w:spacing w:val="-6"/>
        </w:rPr>
        <w:t> </w:t>
      </w:r>
      <w:r>
        <w:rPr/>
        <w:t>ocupação da</w:t>
      </w:r>
      <w:r>
        <w:rPr>
          <w:spacing w:val="-6"/>
        </w:rPr>
        <w:t> </w:t>
      </w:r>
      <w:r>
        <w:rPr/>
        <w:t>terra</w:t>
      </w:r>
      <w:r>
        <w:rPr>
          <w:spacing w:val="-4"/>
        </w:rPr>
        <w:t> </w:t>
      </w:r>
      <w:r>
        <w:rPr/>
        <w:t>observa-se</w:t>
      </w:r>
      <w:r>
        <w:rPr>
          <w:spacing w:val="-3"/>
        </w:rPr>
        <w:t> </w:t>
      </w:r>
      <w:r>
        <w:rPr/>
        <w:t>a</w:t>
      </w:r>
      <w:r>
        <w:rPr>
          <w:spacing w:val="-2"/>
        </w:rPr>
        <w:t> </w:t>
      </w:r>
      <w:r>
        <w:rPr/>
        <w:t>alteração</w:t>
      </w:r>
      <w:r>
        <w:rPr>
          <w:spacing w:val="-1"/>
        </w:rPr>
        <w:t> </w:t>
      </w:r>
      <w:r>
        <w:rPr/>
        <w:t>da</w:t>
      </w:r>
      <w:r>
        <w:rPr>
          <w:spacing w:val="-3"/>
        </w:rPr>
        <w:t> </w:t>
      </w:r>
      <w:r>
        <w:rPr/>
        <w:t>vegetação natural</w:t>
      </w:r>
      <w:r>
        <w:rPr>
          <w:spacing w:val="-7"/>
        </w:rPr>
        <w:t> </w:t>
      </w:r>
      <w:r>
        <w:rPr/>
        <w:t>para</w:t>
      </w:r>
      <w:r>
        <w:rPr>
          <w:spacing w:val="-2"/>
        </w:rPr>
        <w:t> </w:t>
      </w:r>
      <w:r>
        <w:rPr/>
        <w:t>cultivos</w:t>
      </w:r>
      <w:r>
        <w:rPr>
          <w:spacing w:val="-4"/>
        </w:rPr>
        <w:t> </w:t>
      </w:r>
      <w:r>
        <w:rPr/>
        <w:t>agrícolas e, posteriormente a destinação de parte das áreas de cultivos agrícolas para cultivos florestais. Na análise de fragmentos florestais observa-se que quando as APP são consideradas intactas, ou seja, a análise se baseia na vegetação natural mais as áreas de APP, há maior perímetro de borda, maior conectividade dos fragmentos e maior quantidade de fragmentos</w:t>
      </w:r>
      <w:r>
        <w:rPr>
          <w:spacing w:val="-4"/>
        </w:rPr>
        <w:t> </w:t>
      </w:r>
      <w:r>
        <w:rPr/>
        <w:t>florestais.</w:t>
      </w:r>
    </w:p>
    <w:p>
      <w:pPr>
        <w:pStyle w:val="BodyText"/>
        <w:spacing w:before="8"/>
        <w:rPr>
          <w:sz w:val="9"/>
        </w:rPr>
      </w:pPr>
    </w:p>
    <w:p>
      <w:pPr>
        <w:pStyle w:val="BodyText"/>
        <w:spacing w:line="259" w:lineRule="auto"/>
        <w:ind w:left="120" w:right="106" w:hanging="10"/>
        <w:jc w:val="both"/>
      </w:pPr>
      <w:r>
        <w:rPr>
          <w:b/>
        </w:rPr>
        <w:t>Palavras-Chave:</w:t>
      </w:r>
      <w:r>
        <w:rPr>
          <w:b/>
          <w:spacing w:val="-10"/>
        </w:rPr>
        <w:t> </w:t>
      </w:r>
      <w:r>
        <w:rPr/>
        <w:t>FRAGMENTOS</w:t>
      </w:r>
      <w:r>
        <w:rPr>
          <w:spacing w:val="-10"/>
        </w:rPr>
        <w:t> </w:t>
      </w:r>
      <w:r>
        <w:rPr/>
        <w:t>FLORESTAIS,</w:t>
      </w:r>
      <w:r>
        <w:rPr>
          <w:spacing w:val="-9"/>
        </w:rPr>
        <w:t> </w:t>
      </w:r>
      <w:r>
        <w:rPr/>
        <w:t>ANÁLISE</w:t>
      </w:r>
      <w:r>
        <w:rPr>
          <w:spacing w:val="-8"/>
        </w:rPr>
        <w:t> </w:t>
      </w:r>
      <w:r>
        <w:rPr/>
        <w:t>TEMPORAL,</w:t>
      </w:r>
      <w:r>
        <w:rPr>
          <w:spacing w:val="-9"/>
        </w:rPr>
        <w:t> </w:t>
      </w:r>
      <w:r>
        <w:rPr/>
        <w:t>USO</w:t>
      </w:r>
      <w:r>
        <w:rPr>
          <w:spacing w:val="-11"/>
        </w:rPr>
        <w:t> </w:t>
      </w:r>
      <w:r>
        <w:rPr/>
        <w:t>E</w:t>
      </w:r>
      <w:r>
        <w:rPr>
          <w:spacing w:val="-9"/>
        </w:rPr>
        <w:t> </w:t>
      </w:r>
      <w:r>
        <w:rPr/>
        <w:t>OCUPAÇÃO</w:t>
      </w:r>
      <w:r>
        <w:rPr>
          <w:spacing w:val="-10"/>
        </w:rPr>
        <w:t> </w:t>
      </w:r>
      <w:r>
        <w:rPr/>
        <w:t>DO</w:t>
      </w:r>
      <w:r>
        <w:rPr>
          <w:spacing w:val="-11"/>
        </w:rPr>
        <w:t> </w:t>
      </w:r>
      <w:r>
        <w:rPr/>
        <w:t>SOLO,</w:t>
      </w:r>
      <w:r>
        <w:rPr>
          <w:spacing w:val="-8"/>
        </w:rPr>
        <w:t> </w:t>
      </w:r>
      <w:r>
        <w:rPr/>
        <w:t>ÁREAS</w:t>
      </w:r>
      <w:r>
        <w:rPr>
          <w:spacing w:val="-10"/>
        </w:rPr>
        <w:t> </w:t>
      </w:r>
      <w:r>
        <w:rPr/>
        <w:t>DE</w:t>
      </w:r>
      <w:r>
        <w:rPr>
          <w:spacing w:val="-10"/>
        </w:rPr>
        <w:t> </w:t>
      </w:r>
      <w:r>
        <w:rPr/>
        <w:t>PRESERVAÇÃO PERMANENTE</w:t>
      </w:r>
    </w:p>
    <w:p>
      <w:pPr>
        <w:pStyle w:val="BodyText"/>
        <w:spacing w:before="9"/>
        <w:rPr>
          <w:sz w:val="9"/>
        </w:rPr>
      </w:pPr>
    </w:p>
    <w:p>
      <w:pPr>
        <w:spacing w:before="0"/>
        <w:ind w:left="111" w:right="0" w:firstLine="0"/>
        <w:jc w:val="both"/>
        <w:rPr>
          <w:sz w:val="12"/>
        </w:rPr>
      </w:pPr>
      <w:r>
        <w:rPr>
          <w:b/>
          <w:sz w:val="12"/>
        </w:rPr>
        <w:t>Colaboradores: </w:t>
      </w:r>
      <w:r>
        <w:rPr>
          <w:sz w:val="12"/>
        </w:rPr>
        <w:t>Renato Fontes Guimarães e Osmar Abílio de Carvalho Júnior</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132" w:right="108" w:hanging="1863"/>
      </w:pPr>
      <w:r>
        <w:rPr>
          <w:color w:val="007E39"/>
        </w:rPr>
        <w:t>Reação de progênies de maracujazeiro-azedo ao vírus do endurecimento do fruto (Cowpea aphid-borne mosaic vírus - CABMV), em campo e casa de vegetação.</w:t>
      </w:r>
    </w:p>
    <w:p>
      <w:pPr>
        <w:spacing w:before="66"/>
        <w:ind w:left="0" w:right="124" w:firstLine="0"/>
        <w:jc w:val="right"/>
        <w:rPr>
          <w:sz w:val="12"/>
        </w:rPr>
      </w:pPr>
      <w:r>
        <w:rPr>
          <w:b/>
          <w:color w:val="2E75B6"/>
          <w:sz w:val="12"/>
        </w:rPr>
        <w:t>Bolsista</w:t>
      </w:r>
      <w:r>
        <w:rPr>
          <w:color w:val="2E75B6"/>
          <w:sz w:val="12"/>
        </w:rPr>
        <w:t>: Bruna Medeiros Pereira</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CARLOS HIDEMI UESUGI</w:t>
      </w:r>
    </w:p>
    <w:p>
      <w:pPr>
        <w:pStyle w:val="BodyText"/>
        <w:spacing w:before="7"/>
        <w:rPr>
          <w:sz w:val="16"/>
        </w:rPr>
      </w:pPr>
    </w:p>
    <w:p>
      <w:pPr>
        <w:pStyle w:val="BodyText"/>
        <w:spacing w:line="259" w:lineRule="auto"/>
        <w:ind w:left="120" w:right="104" w:hanging="10"/>
        <w:jc w:val="both"/>
      </w:pPr>
      <w:r>
        <w:rPr>
          <w:b/>
        </w:rPr>
        <w:t>Introdução: </w:t>
      </w:r>
      <w:r>
        <w:rPr/>
        <w:t>O Brasil é um dos maiores exportadores de polpa de maracujá, no entanto a produtividade média ainda se encontra baixa. Entre outras causas do baixo rendimento, temos a incidência de doenças, especialmente viróticas, fúngicas e bacterianas. As plantas infectadas com a virose do endurecimento do fruto (Cowpea aphid-borne mosaic virus – CABMV) apresentam sintomas generalizados de mosaico foliar, bolhas, rugosidade e deformações foliares. Outros sintomas comuns são crescimento lento, encurtamento dos entrenós e produção de frutos menores</w:t>
      </w:r>
      <w:r>
        <w:rPr>
          <w:spacing w:val="-6"/>
        </w:rPr>
        <w:t> </w:t>
      </w:r>
      <w:r>
        <w:rPr/>
        <w:t>e</w:t>
      </w:r>
      <w:r>
        <w:rPr>
          <w:spacing w:val="-5"/>
        </w:rPr>
        <w:t> </w:t>
      </w:r>
      <w:r>
        <w:rPr/>
        <w:t>endurecidos</w:t>
      </w:r>
      <w:r>
        <w:rPr>
          <w:spacing w:val="-6"/>
        </w:rPr>
        <w:t> </w:t>
      </w:r>
      <w:r>
        <w:rPr/>
        <w:t>(Dos</w:t>
      </w:r>
      <w:r>
        <w:rPr>
          <w:spacing w:val="-6"/>
        </w:rPr>
        <w:t> </w:t>
      </w:r>
      <w:r>
        <w:rPr/>
        <w:t>Anjos</w:t>
      </w:r>
      <w:r>
        <w:rPr>
          <w:spacing w:val="-6"/>
        </w:rPr>
        <w:t> </w:t>
      </w:r>
      <w:r>
        <w:rPr/>
        <w:t>et</w:t>
      </w:r>
      <w:r>
        <w:rPr>
          <w:spacing w:val="-4"/>
        </w:rPr>
        <w:t> </w:t>
      </w:r>
      <w:r>
        <w:rPr/>
        <w:t>al.,</w:t>
      </w:r>
      <w:r>
        <w:rPr>
          <w:spacing w:val="-3"/>
        </w:rPr>
        <w:t> </w:t>
      </w:r>
      <w:r>
        <w:rPr/>
        <w:t>2001,</w:t>
      </w:r>
      <w:r>
        <w:rPr>
          <w:spacing w:val="-6"/>
        </w:rPr>
        <w:t> </w:t>
      </w:r>
      <w:r>
        <w:rPr/>
        <w:t>Fischer</w:t>
      </w:r>
      <w:r>
        <w:rPr>
          <w:spacing w:val="-3"/>
        </w:rPr>
        <w:t> </w:t>
      </w:r>
      <w:r>
        <w:rPr/>
        <w:t>et</w:t>
      </w:r>
      <w:r>
        <w:rPr>
          <w:spacing w:val="-4"/>
        </w:rPr>
        <w:t> </w:t>
      </w:r>
      <w:r>
        <w:rPr/>
        <w:t>al.,</w:t>
      </w:r>
      <w:r>
        <w:rPr>
          <w:spacing w:val="-2"/>
        </w:rPr>
        <w:t> </w:t>
      </w:r>
      <w:r>
        <w:rPr/>
        <w:t>2005,</w:t>
      </w:r>
      <w:r>
        <w:rPr>
          <w:spacing w:val="-6"/>
        </w:rPr>
        <w:t> </w:t>
      </w:r>
      <w:r>
        <w:rPr/>
        <w:t>Viana,</w:t>
      </w:r>
      <w:r>
        <w:rPr>
          <w:spacing w:val="-4"/>
        </w:rPr>
        <w:t> </w:t>
      </w:r>
      <w:r>
        <w:rPr/>
        <w:t>2007).</w:t>
      </w:r>
      <w:r>
        <w:rPr>
          <w:spacing w:val="-3"/>
        </w:rPr>
        <w:t> </w:t>
      </w:r>
      <w:r>
        <w:rPr/>
        <w:t>Não</w:t>
      </w:r>
      <w:r>
        <w:rPr>
          <w:spacing w:val="-6"/>
        </w:rPr>
        <w:t> </w:t>
      </w:r>
      <w:r>
        <w:rPr/>
        <w:t>existem,</w:t>
      </w:r>
      <w:r>
        <w:rPr>
          <w:spacing w:val="-3"/>
        </w:rPr>
        <w:t> </w:t>
      </w:r>
      <w:r>
        <w:rPr/>
        <w:t>até</w:t>
      </w:r>
      <w:r>
        <w:rPr>
          <w:spacing w:val="-8"/>
        </w:rPr>
        <w:t> </w:t>
      </w:r>
      <w:r>
        <w:rPr/>
        <w:t>o</w:t>
      </w:r>
      <w:r>
        <w:rPr>
          <w:spacing w:val="-7"/>
        </w:rPr>
        <w:t> </w:t>
      </w:r>
      <w:r>
        <w:rPr/>
        <w:t>momento,</w:t>
      </w:r>
      <w:r>
        <w:rPr>
          <w:spacing w:val="-4"/>
        </w:rPr>
        <w:t> </w:t>
      </w:r>
      <w:r>
        <w:rPr/>
        <w:t>medidas</w:t>
      </w:r>
      <w:r>
        <w:rPr>
          <w:spacing w:val="-6"/>
        </w:rPr>
        <w:t> </w:t>
      </w:r>
      <w:r>
        <w:rPr/>
        <w:t>de</w:t>
      </w:r>
      <w:r>
        <w:rPr>
          <w:spacing w:val="-5"/>
        </w:rPr>
        <w:t> </w:t>
      </w:r>
      <w:r>
        <w:rPr/>
        <w:t>controle</w:t>
      </w:r>
      <w:r>
        <w:rPr>
          <w:spacing w:val="-5"/>
        </w:rPr>
        <w:t> </w:t>
      </w:r>
      <w:r>
        <w:rPr/>
        <w:t>eficientes para o controle da virose, embora existam recomendações, que se empregadas de forma persistente, podem prolongar a vida útil do pomar. O objetivo da pesquisa foi avaliar e selecionar genótipos de maracujazeiro resistentes a virose do endurecimento do fruto do maracujazeiro, na fase de mudas e sob</w:t>
      </w:r>
      <w:r>
        <w:rPr>
          <w:spacing w:val="-2"/>
        </w:rPr>
        <w:t> </w:t>
      </w:r>
      <w:r>
        <w:rPr/>
        <w:t>estufa.</w:t>
      </w:r>
    </w:p>
    <w:p>
      <w:pPr>
        <w:pStyle w:val="BodyText"/>
        <w:spacing w:before="8"/>
        <w:rPr>
          <w:sz w:val="15"/>
        </w:rPr>
      </w:pPr>
    </w:p>
    <w:p>
      <w:pPr>
        <w:pStyle w:val="BodyText"/>
        <w:spacing w:line="259" w:lineRule="auto"/>
        <w:ind w:left="106" w:right="104"/>
        <w:jc w:val="both"/>
      </w:pPr>
      <w:r>
        <w:rPr>
          <w:b/>
        </w:rPr>
        <w:t>Metodologia: </w:t>
      </w:r>
      <w:r>
        <w:rPr/>
        <w:t>Os experimentos foram realizados e conduzidos sob estufa localizada na Estação Experimental de Biologia da UnB. O delineamento utilizado foi de blocos casualizados, com 24 tratamentos (genótipos), 4 repetições e 6 plantas por parcela, nos dois ensaios. A inoculação</w:t>
      </w:r>
      <w:r>
        <w:rPr>
          <w:spacing w:val="-5"/>
        </w:rPr>
        <w:t> </w:t>
      </w:r>
      <w:r>
        <w:rPr/>
        <w:t>das</w:t>
      </w:r>
      <w:r>
        <w:rPr>
          <w:spacing w:val="-8"/>
        </w:rPr>
        <w:t> </w:t>
      </w:r>
      <w:r>
        <w:rPr/>
        <w:t>mudas</w:t>
      </w:r>
      <w:r>
        <w:rPr>
          <w:spacing w:val="-5"/>
        </w:rPr>
        <w:t> </w:t>
      </w:r>
      <w:r>
        <w:rPr/>
        <w:t>foi</w:t>
      </w:r>
      <w:r>
        <w:rPr>
          <w:spacing w:val="-11"/>
        </w:rPr>
        <w:t> </w:t>
      </w:r>
      <w:r>
        <w:rPr/>
        <w:t>efetuada</w:t>
      </w:r>
      <w:r>
        <w:rPr>
          <w:spacing w:val="-7"/>
        </w:rPr>
        <w:t> </w:t>
      </w:r>
      <w:r>
        <w:rPr/>
        <w:t>friccionando</w:t>
      </w:r>
      <w:r>
        <w:rPr>
          <w:spacing w:val="-5"/>
        </w:rPr>
        <w:t> </w:t>
      </w:r>
      <w:r>
        <w:rPr/>
        <w:t>as</w:t>
      </w:r>
      <w:r>
        <w:rPr>
          <w:spacing w:val="-10"/>
        </w:rPr>
        <w:t> </w:t>
      </w:r>
      <w:r>
        <w:rPr/>
        <w:t>partes</w:t>
      </w:r>
      <w:r>
        <w:rPr>
          <w:spacing w:val="-8"/>
        </w:rPr>
        <w:t> </w:t>
      </w:r>
      <w:r>
        <w:rPr/>
        <w:t>superiores</w:t>
      </w:r>
      <w:r>
        <w:rPr>
          <w:spacing w:val="-7"/>
        </w:rPr>
        <w:t> </w:t>
      </w:r>
      <w:r>
        <w:rPr/>
        <w:t>das</w:t>
      </w:r>
      <w:r>
        <w:rPr>
          <w:spacing w:val="-8"/>
        </w:rPr>
        <w:t> </w:t>
      </w:r>
      <w:r>
        <w:rPr/>
        <w:t>folhas</w:t>
      </w:r>
      <w:r>
        <w:rPr>
          <w:spacing w:val="-7"/>
        </w:rPr>
        <w:t> </w:t>
      </w:r>
      <w:r>
        <w:rPr/>
        <w:t>com</w:t>
      </w:r>
      <w:r>
        <w:rPr>
          <w:spacing w:val="-11"/>
        </w:rPr>
        <w:t> </w:t>
      </w:r>
      <w:r>
        <w:rPr/>
        <w:t>o</w:t>
      </w:r>
      <w:r>
        <w:rPr>
          <w:spacing w:val="-4"/>
        </w:rPr>
        <w:t> </w:t>
      </w:r>
      <w:r>
        <w:rPr/>
        <w:t>dedo</w:t>
      </w:r>
      <w:r>
        <w:rPr>
          <w:spacing w:val="-7"/>
        </w:rPr>
        <w:t> </w:t>
      </w:r>
      <w:r>
        <w:rPr/>
        <w:t>umedecido</w:t>
      </w:r>
      <w:r>
        <w:rPr>
          <w:spacing w:val="-4"/>
        </w:rPr>
        <w:t> </w:t>
      </w:r>
      <w:r>
        <w:rPr/>
        <w:t>com</w:t>
      </w:r>
      <w:r>
        <w:rPr>
          <w:spacing w:val="-11"/>
        </w:rPr>
        <w:t> </w:t>
      </w:r>
      <w:r>
        <w:rPr/>
        <w:t>o</w:t>
      </w:r>
      <w:r>
        <w:rPr>
          <w:spacing w:val="-4"/>
        </w:rPr>
        <w:t> </w:t>
      </w:r>
      <w:r>
        <w:rPr/>
        <w:t>extrato</w:t>
      </w:r>
      <w:r>
        <w:rPr>
          <w:spacing w:val="-6"/>
        </w:rPr>
        <w:t> </w:t>
      </w:r>
      <w:r>
        <w:rPr/>
        <w:t>do</w:t>
      </w:r>
      <w:r>
        <w:rPr>
          <w:spacing w:val="-7"/>
        </w:rPr>
        <w:t> </w:t>
      </w:r>
      <w:r>
        <w:rPr/>
        <w:t>vírus.</w:t>
      </w:r>
      <w:r>
        <w:rPr>
          <w:spacing w:val="-5"/>
        </w:rPr>
        <w:t> </w:t>
      </w:r>
      <w:r>
        <w:rPr/>
        <w:t>Foram</w:t>
      </w:r>
      <w:r>
        <w:rPr>
          <w:spacing w:val="-11"/>
        </w:rPr>
        <w:t> </w:t>
      </w:r>
      <w:r>
        <w:rPr/>
        <w:t>realizadas 6 avaliações de incidência e severidade e, posteriormente, foi calculada a área abaixo da curva do progresso da doença. A primeira avaliação foi feita 7 dias após a inoculação e as demais a cada 7 dias. Para severidade foram atribuídas notas, segundo a escala diagramática proposta por</w:t>
      </w:r>
      <w:r>
        <w:rPr>
          <w:spacing w:val="-5"/>
        </w:rPr>
        <w:t> </w:t>
      </w:r>
      <w:r>
        <w:rPr/>
        <w:t>Souza</w:t>
      </w:r>
      <w:r>
        <w:rPr>
          <w:spacing w:val="-4"/>
        </w:rPr>
        <w:t> </w:t>
      </w:r>
      <w:r>
        <w:rPr/>
        <w:t>(2005).</w:t>
      </w:r>
      <w:r>
        <w:rPr>
          <w:spacing w:val="-4"/>
        </w:rPr>
        <w:t> </w:t>
      </w:r>
      <w:r>
        <w:rPr/>
        <w:t>A</w:t>
      </w:r>
      <w:r>
        <w:rPr>
          <w:spacing w:val="-5"/>
        </w:rPr>
        <w:t> </w:t>
      </w:r>
      <w:r>
        <w:rPr/>
        <w:t>escala</w:t>
      </w:r>
      <w:r>
        <w:rPr>
          <w:spacing w:val="-4"/>
        </w:rPr>
        <w:t> </w:t>
      </w:r>
      <w:r>
        <w:rPr/>
        <w:t>de</w:t>
      </w:r>
      <w:r>
        <w:rPr>
          <w:spacing w:val="-1"/>
        </w:rPr>
        <w:t> </w:t>
      </w:r>
      <w:r>
        <w:rPr/>
        <w:t>notas</w:t>
      </w:r>
      <w:r>
        <w:rPr>
          <w:spacing w:val="-5"/>
        </w:rPr>
        <w:t> </w:t>
      </w:r>
      <w:r>
        <w:rPr/>
        <w:t>considerou</w:t>
      </w:r>
      <w:r>
        <w:rPr>
          <w:spacing w:val="-3"/>
        </w:rPr>
        <w:t> </w:t>
      </w:r>
      <w:r>
        <w:rPr/>
        <w:t>como</w:t>
      </w:r>
      <w:r>
        <w:rPr>
          <w:spacing w:val="-1"/>
        </w:rPr>
        <w:t> </w:t>
      </w:r>
      <w:r>
        <w:rPr/>
        <w:t>resistentes</w:t>
      </w:r>
      <w:r>
        <w:rPr>
          <w:spacing w:val="-4"/>
        </w:rPr>
        <w:t> </w:t>
      </w:r>
      <w:r>
        <w:rPr/>
        <w:t>as</w:t>
      </w:r>
      <w:r>
        <w:rPr>
          <w:spacing w:val="-5"/>
        </w:rPr>
        <w:t> </w:t>
      </w:r>
      <w:r>
        <w:rPr/>
        <w:t>plantas</w:t>
      </w:r>
      <w:r>
        <w:rPr>
          <w:spacing w:val="-4"/>
        </w:rPr>
        <w:t> </w:t>
      </w:r>
      <w:r>
        <w:rPr/>
        <w:t>com</w:t>
      </w:r>
      <w:r>
        <w:rPr>
          <w:spacing w:val="-8"/>
        </w:rPr>
        <w:t> </w:t>
      </w:r>
      <w:r>
        <w:rPr/>
        <w:t>notas</w:t>
      </w:r>
      <w:r>
        <w:rPr>
          <w:spacing w:val="-4"/>
        </w:rPr>
        <w:t> </w:t>
      </w:r>
      <w:r>
        <w:rPr/>
        <w:t>entre</w:t>
      </w:r>
      <w:r>
        <w:rPr>
          <w:spacing w:val="-2"/>
        </w:rPr>
        <w:t> </w:t>
      </w:r>
      <w:r>
        <w:rPr/>
        <w:t>1-1,5,</w:t>
      </w:r>
      <w:r>
        <w:rPr>
          <w:spacing w:val="-3"/>
        </w:rPr>
        <w:t> </w:t>
      </w:r>
      <w:r>
        <w:rPr/>
        <w:t>moderadamente</w:t>
      </w:r>
      <w:r>
        <w:rPr>
          <w:spacing w:val="-4"/>
        </w:rPr>
        <w:t> </w:t>
      </w:r>
      <w:r>
        <w:rPr/>
        <w:t>susceptível</w:t>
      </w:r>
      <w:r>
        <w:rPr>
          <w:spacing w:val="-4"/>
        </w:rPr>
        <w:t> </w:t>
      </w:r>
      <w:r>
        <w:rPr/>
        <w:t>notas</w:t>
      </w:r>
      <w:r>
        <w:rPr>
          <w:spacing w:val="-5"/>
        </w:rPr>
        <w:t> </w:t>
      </w:r>
      <w:r>
        <w:rPr/>
        <w:t>entre</w:t>
      </w:r>
      <w:r>
        <w:rPr>
          <w:spacing w:val="-5"/>
        </w:rPr>
        <w:t> </w:t>
      </w:r>
      <w:r>
        <w:rPr/>
        <w:t>1,5- 2,5, suscetíveis notas entre 2,5-3,5 e acima de 3,5 altamente susceptíveis. As análises de variância dos dados foram executadas com o auxílio do software SISVAR (Ferreira,</w:t>
      </w:r>
      <w:r>
        <w:rPr>
          <w:spacing w:val="1"/>
        </w:rPr>
        <w:t> </w:t>
      </w:r>
      <w:r>
        <w:rPr/>
        <w:t>2000).</w:t>
      </w:r>
    </w:p>
    <w:p>
      <w:pPr>
        <w:pStyle w:val="BodyText"/>
        <w:spacing w:before="5"/>
        <w:rPr>
          <w:sz w:val="15"/>
        </w:rPr>
      </w:pPr>
    </w:p>
    <w:p>
      <w:pPr>
        <w:pStyle w:val="BodyText"/>
        <w:spacing w:line="259" w:lineRule="auto" w:before="1"/>
        <w:ind w:left="120" w:right="107" w:hanging="10"/>
        <w:jc w:val="both"/>
      </w:pPr>
      <w:r>
        <w:rPr>
          <w:b/>
        </w:rPr>
        <w:t>Resultados: </w:t>
      </w:r>
      <w:r>
        <w:rPr/>
        <w:t>Houve diferença significativa entre os genótipos quanto a incidência, severidade e área abaixo da curva do progresso da virose, nos</w:t>
      </w:r>
      <w:r>
        <w:rPr>
          <w:spacing w:val="-8"/>
        </w:rPr>
        <w:t> </w:t>
      </w:r>
      <w:r>
        <w:rPr/>
        <w:t>dois</w:t>
      </w:r>
      <w:r>
        <w:rPr>
          <w:spacing w:val="-8"/>
        </w:rPr>
        <w:t> </w:t>
      </w:r>
      <w:r>
        <w:rPr/>
        <w:t>ensaios</w:t>
      </w:r>
      <w:r>
        <w:rPr>
          <w:spacing w:val="-8"/>
        </w:rPr>
        <w:t> </w:t>
      </w:r>
      <w:r>
        <w:rPr/>
        <w:t>realizados.</w:t>
      </w:r>
      <w:r>
        <w:rPr>
          <w:spacing w:val="-8"/>
        </w:rPr>
        <w:t> </w:t>
      </w:r>
      <w:r>
        <w:rPr/>
        <w:t>No</w:t>
      </w:r>
      <w:r>
        <w:rPr>
          <w:spacing w:val="-7"/>
        </w:rPr>
        <w:t> </w:t>
      </w:r>
      <w:r>
        <w:rPr/>
        <w:t>primeiro</w:t>
      </w:r>
      <w:r>
        <w:rPr>
          <w:spacing w:val="-4"/>
        </w:rPr>
        <w:t> </w:t>
      </w:r>
      <w:r>
        <w:rPr/>
        <w:t>ensaio</w:t>
      </w:r>
      <w:r>
        <w:rPr>
          <w:spacing w:val="-6"/>
        </w:rPr>
        <w:t> </w:t>
      </w:r>
      <w:r>
        <w:rPr/>
        <w:t>os</w:t>
      </w:r>
      <w:r>
        <w:rPr>
          <w:spacing w:val="-12"/>
        </w:rPr>
        <w:t> </w:t>
      </w:r>
      <w:r>
        <w:rPr/>
        <w:t>genótipos</w:t>
      </w:r>
      <w:r>
        <w:rPr>
          <w:spacing w:val="-8"/>
        </w:rPr>
        <w:t> </w:t>
      </w:r>
      <w:r>
        <w:rPr/>
        <w:t>MAR</w:t>
      </w:r>
      <w:r>
        <w:rPr>
          <w:spacing w:val="-8"/>
        </w:rPr>
        <w:t> </w:t>
      </w:r>
      <w:r>
        <w:rPr/>
        <w:t>20#01</w:t>
      </w:r>
      <w:r>
        <w:rPr>
          <w:spacing w:val="-7"/>
        </w:rPr>
        <w:t> </w:t>
      </w:r>
      <w:r>
        <w:rPr/>
        <w:t>e</w:t>
      </w:r>
      <w:r>
        <w:rPr>
          <w:spacing w:val="-8"/>
        </w:rPr>
        <w:t> </w:t>
      </w:r>
      <w:r>
        <w:rPr/>
        <w:t>MAR</w:t>
      </w:r>
      <w:r>
        <w:rPr>
          <w:spacing w:val="-8"/>
        </w:rPr>
        <w:t> </w:t>
      </w:r>
      <w:r>
        <w:rPr/>
        <w:t>20#03</w:t>
      </w:r>
      <w:r>
        <w:rPr>
          <w:spacing w:val="-7"/>
        </w:rPr>
        <w:t> </w:t>
      </w:r>
      <w:r>
        <w:rPr/>
        <w:t>planta</w:t>
      </w:r>
      <w:r>
        <w:rPr>
          <w:spacing w:val="-8"/>
        </w:rPr>
        <w:t> </w:t>
      </w:r>
      <w:r>
        <w:rPr/>
        <w:t>01</w:t>
      </w:r>
      <w:r>
        <w:rPr>
          <w:spacing w:val="-10"/>
        </w:rPr>
        <w:t> </w:t>
      </w:r>
      <w:r>
        <w:rPr/>
        <w:t>apresentaram</w:t>
      </w:r>
      <w:r>
        <w:rPr>
          <w:spacing w:val="-9"/>
        </w:rPr>
        <w:t> </w:t>
      </w:r>
      <w:r>
        <w:rPr/>
        <w:t>menor</w:t>
      </w:r>
      <w:r>
        <w:rPr>
          <w:spacing w:val="-6"/>
        </w:rPr>
        <w:t> </w:t>
      </w:r>
      <w:r>
        <w:rPr/>
        <w:t>severidade</w:t>
      </w:r>
      <w:r>
        <w:rPr>
          <w:spacing w:val="-8"/>
        </w:rPr>
        <w:t> </w:t>
      </w:r>
      <w:r>
        <w:rPr/>
        <w:t>(nota</w:t>
      </w:r>
      <w:r>
        <w:rPr>
          <w:spacing w:val="-10"/>
        </w:rPr>
        <w:t> </w:t>
      </w:r>
      <w:r>
        <w:rPr/>
        <w:t>menor que 1) e foram considerados resistentes, de acordo com Souza (2005). No segundo ensaio os genótipos resistentes foram MAR 20#09 planta 01, MAR 20#21 e MAR 20#23 planta 01 e a espécie Passiflora serrato-digitata, pois apresentaram severidade menor do que 1. Os demais genótipos apresentaram notas de severidade acima da nota 1, o que indica que os tratamentos foram avaliados como moderadamente susceptíveis a virose do endurecimento do fruto (Cowpea aphid-borne mosaic virus –</w:t>
      </w:r>
      <w:r>
        <w:rPr>
          <w:spacing w:val="3"/>
        </w:rPr>
        <w:t> </w:t>
      </w:r>
      <w:r>
        <w:rPr/>
        <w:t>CABMV).</w:t>
      </w:r>
    </w:p>
    <w:p>
      <w:pPr>
        <w:pStyle w:val="BodyText"/>
        <w:spacing w:before="10"/>
        <w:rPr>
          <w:sz w:val="9"/>
        </w:rPr>
      </w:pPr>
    </w:p>
    <w:p>
      <w:pPr>
        <w:pStyle w:val="BodyText"/>
        <w:spacing w:line="259" w:lineRule="auto"/>
        <w:ind w:left="120" w:right="107" w:hanging="10"/>
        <w:jc w:val="both"/>
      </w:pPr>
      <w:r>
        <w:rPr>
          <w:b/>
        </w:rPr>
        <w:t>Conclusão: </w:t>
      </w:r>
      <w:r>
        <w:rPr/>
        <w:t>Houve diferença significativa entre os genótipos quanto a incidência, severidade e área abaixo da curva do progresso da virose, nos</w:t>
      </w:r>
      <w:r>
        <w:rPr>
          <w:spacing w:val="-8"/>
        </w:rPr>
        <w:t> </w:t>
      </w:r>
      <w:r>
        <w:rPr/>
        <w:t>dois</w:t>
      </w:r>
      <w:r>
        <w:rPr>
          <w:spacing w:val="-8"/>
        </w:rPr>
        <w:t> </w:t>
      </w:r>
      <w:r>
        <w:rPr/>
        <w:t>ensaios</w:t>
      </w:r>
      <w:r>
        <w:rPr>
          <w:spacing w:val="-8"/>
        </w:rPr>
        <w:t> </w:t>
      </w:r>
      <w:r>
        <w:rPr/>
        <w:t>realizados.</w:t>
      </w:r>
      <w:r>
        <w:rPr>
          <w:spacing w:val="-8"/>
        </w:rPr>
        <w:t> </w:t>
      </w:r>
      <w:r>
        <w:rPr/>
        <w:t>No</w:t>
      </w:r>
      <w:r>
        <w:rPr>
          <w:spacing w:val="-7"/>
        </w:rPr>
        <w:t> </w:t>
      </w:r>
      <w:r>
        <w:rPr/>
        <w:t>primeiro</w:t>
      </w:r>
      <w:r>
        <w:rPr>
          <w:spacing w:val="-4"/>
        </w:rPr>
        <w:t> </w:t>
      </w:r>
      <w:r>
        <w:rPr/>
        <w:t>ensaio</w:t>
      </w:r>
      <w:r>
        <w:rPr>
          <w:spacing w:val="-6"/>
        </w:rPr>
        <w:t> </w:t>
      </w:r>
      <w:r>
        <w:rPr/>
        <w:t>os</w:t>
      </w:r>
      <w:r>
        <w:rPr>
          <w:spacing w:val="-12"/>
        </w:rPr>
        <w:t> </w:t>
      </w:r>
      <w:r>
        <w:rPr/>
        <w:t>genótipos</w:t>
      </w:r>
      <w:r>
        <w:rPr>
          <w:spacing w:val="-8"/>
        </w:rPr>
        <w:t> </w:t>
      </w:r>
      <w:r>
        <w:rPr/>
        <w:t>MAR</w:t>
      </w:r>
      <w:r>
        <w:rPr>
          <w:spacing w:val="-8"/>
        </w:rPr>
        <w:t> </w:t>
      </w:r>
      <w:r>
        <w:rPr/>
        <w:t>20#01</w:t>
      </w:r>
      <w:r>
        <w:rPr>
          <w:spacing w:val="-7"/>
        </w:rPr>
        <w:t> </w:t>
      </w:r>
      <w:r>
        <w:rPr/>
        <w:t>e</w:t>
      </w:r>
      <w:r>
        <w:rPr>
          <w:spacing w:val="-8"/>
        </w:rPr>
        <w:t> </w:t>
      </w:r>
      <w:r>
        <w:rPr/>
        <w:t>MAR</w:t>
      </w:r>
      <w:r>
        <w:rPr>
          <w:spacing w:val="-8"/>
        </w:rPr>
        <w:t> </w:t>
      </w:r>
      <w:r>
        <w:rPr/>
        <w:t>20#03</w:t>
      </w:r>
      <w:r>
        <w:rPr>
          <w:spacing w:val="-7"/>
        </w:rPr>
        <w:t> </w:t>
      </w:r>
      <w:r>
        <w:rPr/>
        <w:t>planta</w:t>
      </w:r>
      <w:r>
        <w:rPr>
          <w:spacing w:val="-8"/>
        </w:rPr>
        <w:t> </w:t>
      </w:r>
      <w:r>
        <w:rPr/>
        <w:t>01</w:t>
      </w:r>
      <w:r>
        <w:rPr>
          <w:spacing w:val="-10"/>
        </w:rPr>
        <w:t> </w:t>
      </w:r>
      <w:r>
        <w:rPr/>
        <w:t>apresentaram</w:t>
      </w:r>
      <w:r>
        <w:rPr>
          <w:spacing w:val="-9"/>
        </w:rPr>
        <w:t> </w:t>
      </w:r>
      <w:r>
        <w:rPr/>
        <w:t>menor</w:t>
      </w:r>
      <w:r>
        <w:rPr>
          <w:spacing w:val="-6"/>
        </w:rPr>
        <w:t> </w:t>
      </w:r>
      <w:r>
        <w:rPr/>
        <w:t>severidade</w:t>
      </w:r>
      <w:r>
        <w:rPr>
          <w:spacing w:val="-8"/>
        </w:rPr>
        <w:t> </w:t>
      </w:r>
      <w:r>
        <w:rPr/>
        <w:t>(nota</w:t>
      </w:r>
      <w:r>
        <w:rPr>
          <w:spacing w:val="-10"/>
        </w:rPr>
        <w:t> </w:t>
      </w:r>
      <w:r>
        <w:rPr/>
        <w:t>menor que 1) e foram considerados resistentes, de acordo com Souza (2005). No segundo ensaio os genótipos resistentes foram MAR 20#09 planta 01, MAR 20#21 e MAR 20#23 planta 01 e a espécie Passiflora serrato-digitata, pois apresentaram severidade menor do que 1. Os demais genótipos apresentaram notas de severidade acima da nota 1, o que indica que os tratamentos foram avaliados como moderadamente susceptíveis a virose do endurecimento do fruto (Cowpea aphid-borne mosaic virus –</w:t>
      </w:r>
      <w:r>
        <w:rPr>
          <w:spacing w:val="3"/>
        </w:rPr>
        <w:t> </w:t>
      </w:r>
      <w:r>
        <w:rPr/>
        <w:t>CABMV).</w:t>
      </w:r>
    </w:p>
    <w:p>
      <w:pPr>
        <w:pStyle w:val="BodyText"/>
        <w:spacing w:before="8"/>
        <w:rPr>
          <w:sz w:val="9"/>
        </w:rPr>
      </w:pPr>
    </w:p>
    <w:p>
      <w:pPr>
        <w:pStyle w:val="BodyText"/>
        <w:ind w:left="111"/>
        <w:jc w:val="both"/>
      </w:pPr>
      <w:r>
        <w:rPr>
          <w:b/>
        </w:rPr>
        <w:t>Palavras-Chave: </w:t>
      </w:r>
      <w:r>
        <w:rPr/>
        <w:t>Passiflora edulis, resistência, genótipos, doença virótica, seleção, mudas.</w:t>
      </w:r>
    </w:p>
    <w:p>
      <w:pPr>
        <w:pStyle w:val="BodyText"/>
        <w:spacing w:before="8"/>
        <w:rPr>
          <w:sz w:val="10"/>
        </w:rPr>
      </w:pPr>
    </w:p>
    <w:p>
      <w:pPr>
        <w:pStyle w:val="BodyText"/>
        <w:spacing w:line="259" w:lineRule="auto"/>
        <w:ind w:left="120" w:right="108" w:hanging="10"/>
        <w:jc w:val="both"/>
      </w:pPr>
      <w:r>
        <w:rPr>
          <w:b/>
        </w:rPr>
        <w:t>Colaboradores:</w:t>
      </w:r>
      <w:r>
        <w:rPr>
          <w:b/>
          <w:spacing w:val="-6"/>
        </w:rPr>
        <w:t> </w:t>
      </w:r>
      <w:r>
        <w:rPr/>
        <w:t>Bruna</w:t>
      </w:r>
      <w:r>
        <w:rPr>
          <w:spacing w:val="-6"/>
        </w:rPr>
        <w:t> </w:t>
      </w:r>
      <w:r>
        <w:rPr/>
        <w:t>Medeiros</w:t>
      </w:r>
      <w:r>
        <w:rPr>
          <w:spacing w:val="-7"/>
        </w:rPr>
        <w:t> </w:t>
      </w:r>
      <w:r>
        <w:rPr/>
        <w:t>Pereira</w:t>
      </w:r>
      <w:r>
        <w:rPr>
          <w:spacing w:val="-4"/>
        </w:rPr>
        <w:t> </w:t>
      </w:r>
      <w:r>
        <w:rPr/>
        <w:t>Carlos</w:t>
      </w:r>
      <w:r>
        <w:rPr>
          <w:spacing w:val="-7"/>
        </w:rPr>
        <w:t> </w:t>
      </w:r>
      <w:r>
        <w:rPr/>
        <w:t>Hidemi</w:t>
      </w:r>
      <w:r>
        <w:rPr>
          <w:spacing w:val="-9"/>
        </w:rPr>
        <w:t> </w:t>
      </w:r>
      <w:r>
        <w:rPr/>
        <w:t>Uesugi</w:t>
      </w:r>
      <w:r>
        <w:rPr>
          <w:spacing w:val="-8"/>
        </w:rPr>
        <w:t> </w:t>
      </w:r>
      <w:r>
        <w:rPr/>
        <w:t>Andreia</w:t>
      </w:r>
      <w:r>
        <w:rPr>
          <w:spacing w:val="-6"/>
        </w:rPr>
        <w:t> </w:t>
      </w:r>
      <w:r>
        <w:rPr/>
        <w:t>Oliveira</w:t>
      </w:r>
      <w:r>
        <w:rPr>
          <w:spacing w:val="-6"/>
        </w:rPr>
        <w:t> </w:t>
      </w:r>
      <w:r>
        <w:rPr/>
        <w:t>Fonseca</w:t>
      </w:r>
      <w:r>
        <w:rPr>
          <w:spacing w:val="-6"/>
        </w:rPr>
        <w:t> </w:t>
      </w:r>
      <w:r>
        <w:rPr/>
        <w:t>José</w:t>
      </w:r>
      <w:r>
        <w:rPr>
          <w:spacing w:val="-6"/>
        </w:rPr>
        <w:t> </w:t>
      </w:r>
      <w:r>
        <w:rPr/>
        <w:t>Ricardo</w:t>
      </w:r>
      <w:r>
        <w:rPr>
          <w:spacing w:val="-6"/>
        </w:rPr>
        <w:t> </w:t>
      </w:r>
      <w:r>
        <w:rPr/>
        <w:t>Peixoto</w:t>
      </w:r>
      <w:r>
        <w:rPr>
          <w:spacing w:val="-4"/>
        </w:rPr>
        <w:t> </w:t>
      </w:r>
      <w:r>
        <w:rPr/>
        <w:t>Sarah</w:t>
      </w:r>
      <w:r>
        <w:rPr>
          <w:spacing w:val="-9"/>
        </w:rPr>
        <w:t> </w:t>
      </w:r>
      <w:r>
        <w:rPr/>
        <w:t>Damiani</w:t>
      </w:r>
      <w:r>
        <w:rPr>
          <w:spacing w:val="-9"/>
        </w:rPr>
        <w:t> </w:t>
      </w:r>
      <w:r>
        <w:rPr/>
        <w:t>Soares</w:t>
      </w:r>
      <w:r>
        <w:rPr>
          <w:spacing w:val="-7"/>
        </w:rPr>
        <w:t> </w:t>
      </w:r>
      <w:r>
        <w:rPr/>
        <w:t>Thiago Ricardo</w:t>
      </w:r>
      <w:r>
        <w:rPr>
          <w:spacing w:val="1"/>
        </w:rPr>
        <w:t> </w:t>
      </w:r>
      <w:r>
        <w:rPr/>
        <w:t>Peixoto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Avaliação Fisioterapêutica de indivíduos amputados de membros inferiores.</w:t>
      </w:r>
    </w:p>
    <w:p>
      <w:pPr>
        <w:pStyle w:val="BodyText"/>
        <w:spacing w:before="74"/>
        <w:ind w:left="4142"/>
        <w:jc w:val="center"/>
      </w:pPr>
      <w:r>
        <w:rPr>
          <w:b/>
          <w:color w:val="2E75B6"/>
        </w:rPr>
        <w:t>Bolsista</w:t>
      </w:r>
      <w:r>
        <w:rPr>
          <w:color w:val="2E75B6"/>
        </w:rPr>
        <w:t>: Bruna Oliveira de Almeida Marques da Cruz</w:t>
      </w:r>
    </w:p>
    <w:p>
      <w:pPr>
        <w:pStyle w:val="BodyText"/>
        <w:spacing w:before="1"/>
        <w:rPr>
          <w:sz w:val="14"/>
        </w:rPr>
      </w:pPr>
    </w:p>
    <w:p>
      <w:pPr>
        <w:spacing w:line="518"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4"/>
        <w:ind w:left="111" w:right="0" w:firstLine="0"/>
        <w:jc w:val="left"/>
        <w:rPr>
          <w:sz w:val="12"/>
        </w:rPr>
      </w:pPr>
      <w:r>
        <w:rPr>
          <w:b/>
          <w:sz w:val="12"/>
        </w:rPr>
        <w:t>Orientador (a): </w:t>
      </w:r>
      <w:r>
        <w:rPr>
          <w:sz w:val="12"/>
        </w:rPr>
        <w:t>VERA REGINA FERNANDES DA SILVA MARÃES</w:t>
      </w:r>
    </w:p>
    <w:p>
      <w:pPr>
        <w:pStyle w:val="BodyText"/>
        <w:spacing w:before="7"/>
        <w:rPr>
          <w:sz w:val="16"/>
        </w:rPr>
      </w:pPr>
    </w:p>
    <w:p>
      <w:pPr>
        <w:pStyle w:val="BodyText"/>
        <w:spacing w:line="259" w:lineRule="auto"/>
        <w:ind w:left="120" w:right="105" w:hanging="10"/>
        <w:jc w:val="both"/>
      </w:pPr>
      <w:r>
        <w:rPr>
          <w:b/>
        </w:rPr>
        <w:t>Introdução: </w:t>
      </w:r>
      <w:r>
        <w:rPr/>
        <w:t>A amputação pode ser definida como sendo a retirada, geralmente cirúrgica, total ou parcial de um membro. A amputação transfemoral</w:t>
      </w:r>
      <w:r>
        <w:rPr>
          <w:spacing w:val="-8"/>
        </w:rPr>
        <w:t> </w:t>
      </w:r>
      <w:r>
        <w:rPr/>
        <w:t>leva</w:t>
      </w:r>
      <w:r>
        <w:rPr>
          <w:spacing w:val="-5"/>
        </w:rPr>
        <w:t> </w:t>
      </w:r>
      <w:r>
        <w:rPr/>
        <w:t>a</w:t>
      </w:r>
      <w:r>
        <w:rPr>
          <w:spacing w:val="-5"/>
        </w:rPr>
        <w:t> </w:t>
      </w:r>
      <w:r>
        <w:rPr/>
        <w:t>uma</w:t>
      </w:r>
      <w:r>
        <w:rPr>
          <w:spacing w:val="-6"/>
        </w:rPr>
        <w:t> </w:t>
      </w:r>
      <w:r>
        <w:rPr/>
        <w:t>série</w:t>
      </w:r>
      <w:r>
        <w:rPr>
          <w:spacing w:val="-5"/>
        </w:rPr>
        <w:t> </w:t>
      </w:r>
      <w:r>
        <w:rPr/>
        <w:t>de</w:t>
      </w:r>
      <w:r>
        <w:rPr>
          <w:spacing w:val="-5"/>
        </w:rPr>
        <w:t> </w:t>
      </w:r>
      <w:r>
        <w:rPr/>
        <w:t>alterações</w:t>
      </w:r>
      <w:r>
        <w:rPr>
          <w:spacing w:val="-6"/>
        </w:rPr>
        <w:t> </w:t>
      </w:r>
      <w:r>
        <w:rPr/>
        <w:t>funcionais</w:t>
      </w:r>
      <w:r>
        <w:rPr>
          <w:spacing w:val="-6"/>
        </w:rPr>
        <w:t> </w:t>
      </w:r>
      <w:r>
        <w:rPr/>
        <w:t>na</w:t>
      </w:r>
      <w:r>
        <w:rPr>
          <w:spacing w:val="-5"/>
        </w:rPr>
        <w:t> </w:t>
      </w:r>
      <w:r>
        <w:rPr/>
        <w:t>biomecânica</w:t>
      </w:r>
      <w:r>
        <w:rPr>
          <w:spacing w:val="-5"/>
        </w:rPr>
        <w:t> </w:t>
      </w:r>
      <w:r>
        <w:rPr/>
        <w:t>corporal</w:t>
      </w:r>
      <w:r>
        <w:rPr>
          <w:spacing w:val="-9"/>
        </w:rPr>
        <w:t> </w:t>
      </w:r>
      <w:r>
        <w:rPr/>
        <w:t>que</w:t>
      </w:r>
      <w:r>
        <w:rPr>
          <w:spacing w:val="-5"/>
        </w:rPr>
        <w:t> </w:t>
      </w:r>
      <w:r>
        <w:rPr/>
        <w:t>podem</w:t>
      </w:r>
      <w:r>
        <w:rPr>
          <w:spacing w:val="-8"/>
        </w:rPr>
        <w:t> </w:t>
      </w:r>
      <w:r>
        <w:rPr/>
        <w:t>interferir</w:t>
      </w:r>
      <w:r>
        <w:rPr>
          <w:spacing w:val="-3"/>
        </w:rPr>
        <w:t> </w:t>
      </w:r>
      <w:r>
        <w:rPr/>
        <w:t>no</w:t>
      </w:r>
      <w:r>
        <w:rPr>
          <w:spacing w:val="-5"/>
        </w:rPr>
        <w:t> </w:t>
      </w:r>
      <w:r>
        <w:rPr/>
        <w:t>cotidiano</w:t>
      </w:r>
      <w:r>
        <w:rPr>
          <w:spacing w:val="-2"/>
        </w:rPr>
        <w:t> </w:t>
      </w:r>
      <w:r>
        <w:rPr/>
        <w:t>do</w:t>
      </w:r>
      <w:r>
        <w:rPr>
          <w:spacing w:val="-5"/>
        </w:rPr>
        <w:t> </w:t>
      </w:r>
      <w:r>
        <w:rPr/>
        <w:t>amputado</w:t>
      </w:r>
      <w:r>
        <w:rPr>
          <w:spacing w:val="-4"/>
        </w:rPr>
        <w:t> </w:t>
      </w:r>
      <w:r>
        <w:rPr/>
        <w:t>podendo</w:t>
      </w:r>
      <w:r>
        <w:rPr>
          <w:spacing w:val="-5"/>
        </w:rPr>
        <w:t> </w:t>
      </w:r>
      <w:r>
        <w:rPr/>
        <w:t>gerar, ainda, padrões de postura e de marcha para compensar a perda do membro. Objetivo: Realizar análise dos componentes biomecânicos das articulações dos membros inferiores e da postura dos indivíduos amputados com uso de prótese passiva para estudar possíveis alterações que contribuam para o padrão de marcha adotado pelos mesmos.</w:t>
      </w:r>
    </w:p>
    <w:p>
      <w:pPr>
        <w:pStyle w:val="BodyText"/>
        <w:spacing w:before="6"/>
        <w:rPr>
          <w:sz w:val="15"/>
        </w:rPr>
      </w:pPr>
    </w:p>
    <w:p>
      <w:pPr>
        <w:pStyle w:val="BodyText"/>
        <w:ind w:left="106"/>
        <w:jc w:val="both"/>
      </w:pPr>
      <w:r>
        <w:rPr>
          <w:b/>
        </w:rPr>
        <w:t>Metodologia: </w:t>
      </w:r>
      <w:r>
        <w:rPr/>
        <w:t>Foram estudados cinco voluntários com amputação transfemoral com idade 31,4±6,22 anos, peso 81,84±8,54 Kg e altura 1,79</w:t>
      </w:r>
    </w:p>
    <w:p>
      <w:pPr>
        <w:pStyle w:val="BodyText"/>
        <w:spacing w:line="259" w:lineRule="auto" w:before="11"/>
        <w:ind w:left="106" w:right="105"/>
        <w:jc w:val="both"/>
      </w:pPr>
      <w:r>
        <w:rPr/>
        <w:t>±0,047</w:t>
      </w:r>
      <w:r>
        <w:rPr>
          <w:spacing w:val="-2"/>
        </w:rPr>
        <w:t> </w:t>
      </w:r>
      <w:r>
        <w:rPr/>
        <w:t>metros</w:t>
      </w:r>
      <w:r>
        <w:rPr>
          <w:spacing w:val="-7"/>
        </w:rPr>
        <w:t> </w:t>
      </w:r>
      <w:r>
        <w:rPr/>
        <w:t>e</w:t>
      </w:r>
      <w:r>
        <w:rPr>
          <w:spacing w:val="-7"/>
        </w:rPr>
        <w:t> </w:t>
      </w:r>
      <w:r>
        <w:rPr/>
        <w:t>um</w:t>
      </w:r>
      <w:r>
        <w:rPr>
          <w:spacing w:val="-7"/>
        </w:rPr>
        <w:t> </w:t>
      </w:r>
      <w:r>
        <w:rPr/>
        <w:t>voluntário</w:t>
      </w:r>
      <w:r>
        <w:rPr>
          <w:spacing w:val="-4"/>
        </w:rPr>
        <w:t> </w:t>
      </w:r>
      <w:r>
        <w:rPr/>
        <w:t>controle,</w:t>
      </w:r>
      <w:r>
        <w:rPr>
          <w:spacing w:val="-5"/>
        </w:rPr>
        <w:t> </w:t>
      </w:r>
      <w:r>
        <w:rPr/>
        <w:t>com</w:t>
      </w:r>
      <w:r>
        <w:rPr>
          <w:spacing w:val="-7"/>
        </w:rPr>
        <w:t> </w:t>
      </w:r>
      <w:r>
        <w:rPr/>
        <w:t>idade</w:t>
      </w:r>
      <w:r>
        <w:rPr>
          <w:spacing w:val="-5"/>
        </w:rPr>
        <w:t> </w:t>
      </w:r>
      <w:r>
        <w:rPr/>
        <w:t>de</w:t>
      </w:r>
      <w:r>
        <w:rPr>
          <w:spacing w:val="-6"/>
        </w:rPr>
        <w:t> </w:t>
      </w:r>
      <w:r>
        <w:rPr/>
        <w:t>29</w:t>
      </w:r>
      <w:r>
        <w:rPr>
          <w:spacing w:val="-6"/>
        </w:rPr>
        <w:t> </w:t>
      </w:r>
      <w:r>
        <w:rPr/>
        <w:t>anos,</w:t>
      </w:r>
      <w:r>
        <w:rPr>
          <w:spacing w:val="-6"/>
        </w:rPr>
        <w:t> </w:t>
      </w:r>
      <w:r>
        <w:rPr/>
        <w:t>76</w:t>
      </w:r>
      <w:r>
        <w:rPr>
          <w:spacing w:val="-5"/>
        </w:rPr>
        <w:t> </w:t>
      </w:r>
      <w:r>
        <w:rPr/>
        <w:t>kg</w:t>
      </w:r>
      <w:r>
        <w:rPr>
          <w:spacing w:val="-6"/>
        </w:rPr>
        <w:t> </w:t>
      </w:r>
      <w:r>
        <w:rPr/>
        <w:t>e</w:t>
      </w:r>
      <w:r>
        <w:rPr>
          <w:spacing w:val="-6"/>
        </w:rPr>
        <w:t> </w:t>
      </w:r>
      <w:r>
        <w:rPr/>
        <w:t>1,75</w:t>
      </w:r>
      <w:r>
        <w:rPr>
          <w:spacing w:val="-5"/>
        </w:rPr>
        <w:t> </w:t>
      </w:r>
      <w:r>
        <w:rPr/>
        <w:t>metros,</w:t>
      </w:r>
      <w:r>
        <w:rPr>
          <w:spacing w:val="-8"/>
        </w:rPr>
        <w:t> </w:t>
      </w:r>
      <w:r>
        <w:rPr/>
        <w:t>todos</w:t>
      </w:r>
      <w:r>
        <w:rPr>
          <w:spacing w:val="-6"/>
        </w:rPr>
        <w:t> </w:t>
      </w:r>
      <w:r>
        <w:rPr/>
        <w:t>fisicamente</w:t>
      </w:r>
      <w:r>
        <w:rPr>
          <w:spacing w:val="-7"/>
        </w:rPr>
        <w:t> </w:t>
      </w:r>
      <w:r>
        <w:rPr/>
        <w:t>ativos.</w:t>
      </w:r>
      <w:r>
        <w:rPr>
          <w:spacing w:val="-5"/>
        </w:rPr>
        <w:t> </w:t>
      </w:r>
      <w:r>
        <w:rPr/>
        <w:t>Os</w:t>
      </w:r>
      <w:r>
        <w:rPr>
          <w:spacing w:val="-7"/>
        </w:rPr>
        <w:t> </w:t>
      </w:r>
      <w:r>
        <w:rPr/>
        <w:t>voluntários</w:t>
      </w:r>
      <w:r>
        <w:rPr>
          <w:spacing w:val="-7"/>
        </w:rPr>
        <w:t> </w:t>
      </w:r>
      <w:r>
        <w:rPr/>
        <w:t>foram</w:t>
      </w:r>
      <w:r>
        <w:rPr>
          <w:spacing w:val="-10"/>
        </w:rPr>
        <w:t> </w:t>
      </w:r>
      <w:r>
        <w:rPr/>
        <w:t>submetidos à avaliação bilateral da amplitude de movimento da articulação do quadril por </w:t>
      </w:r>
      <w:r>
        <w:rPr>
          <w:spacing w:val="-3"/>
        </w:rPr>
        <w:t>meio </w:t>
      </w:r>
      <w:r>
        <w:rPr/>
        <w:t>da goniometria. Foram realizadas as medidas de flexão, extensão, adução e abdução do quadril. Foi realizado também o teste bilateral de avaliação da força muscular de KENDALL (1955) dos músculos extensores, flexores, adutores e abdutores de</w:t>
      </w:r>
      <w:r>
        <w:rPr>
          <w:spacing w:val="-1"/>
        </w:rPr>
        <w:t> </w:t>
      </w:r>
      <w:r>
        <w:rPr/>
        <w:t>quadril.</w:t>
      </w:r>
    </w:p>
    <w:p>
      <w:pPr>
        <w:pStyle w:val="BodyText"/>
        <w:spacing w:before="9"/>
        <w:rPr>
          <w:sz w:val="15"/>
        </w:rPr>
      </w:pPr>
    </w:p>
    <w:p>
      <w:pPr>
        <w:pStyle w:val="BodyText"/>
        <w:spacing w:line="259" w:lineRule="auto"/>
        <w:ind w:left="120" w:right="106" w:hanging="10"/>
        <w:jc w:val="both"/>
      </w:pPr>
      <w:r>
        <w:rPr>
          <w:b/>
        </w:rPr>
        <w:t>Resultados: </w:t>
      </w:r>
      <w:r>
        <w:rPr/>
        <w:t>Observou-se que a amputação transfemoral não proporcionou a diminuição da força muscular do membro amputado, visto que todos os pacientes obtiveram nota máxima na avaliação da força muscular, Já na goniometria foram encontrados diferentes resultados quanto ao padrão existente na literatura: em relação à extensão e adução do quadril, os pacientes ficaram acima da média enquanto que na abdução do quadril, os resultados indicam uma diminuição na amplitude de</w:t>
      </w:r>
      <w:r>
        <w:rPr>
          <w:spacing w:val="-2"/>
        </w:rPr>
        <w:t> </w:t>
      </w:r>
      <w:r>
        <w:rPr/>
        <w:t>movimento.</w:t>
      </w:r>
    </w:p>
    <w:p>
      <w:pPr>
        <w:pStyle w:val="BodyText"/>
        <w:spacing w:before="8"/>
        <w:rPr>
          <w:sz w:val="9"/>
        </w:rPr>
      </w:pPr>
    </w:p>
    <w:p>
      <w:pPr>
        <w:pStyle w:val="BodyText"/>
        <w:spacing w:line="259" w:lineRule="auto"/>
        <w:ind w:left="120" w:right="106" w:hanging="10"/>
        <w:jc w:val="both"/>
      </w:pPr>
      <w:r>
        <w:rPr>
          <w:b/>
        </w:rPr>
        <w:t>Conclusão: </w:t>
      </w:r>
      <w:r>
        <w:rPr/>
        <w:t>Observou-se que a amputação transfemoral não proporcionou a diminuição da força muscular do membro amputado, visto que todos os pacientes obtiveram nota máxima na avaliação da força muscular, Já na goniometria foram encontrados diferentes resultados quanto ao padrão existente na literatura: em relação à extensão e adução do quadril, os pacientes ficaram acima da média enquanto que na abdução do quadril, os resultados indicam uma diminuição na amplitude de</w:t>
      </w:r>
      <w:r>
        <w:rPr>
          <w:spacing w:val="-2"/>
        </w:rPr>
        <w:t> </w:t>
      </w:r>
      <w:r>
        <w:rPr/>
        <w:t>movimento.</w:t>
      </w:r>
    </w:p>
    <w:p>
      <w:pPr>
        <w:pStyle w:val="BodyText"/>
        <w:spacing w:before="9"/>
        <w:rPr>
          <w:sz w:val="9"/>
        </w:rPr>
      </w:pPr>
    </w:p>
    <w:p>
      <w:pPr>
        <w:spacing w:line="456" w:lineRule="auto" w:before="0"/>
        <w:ind w:left="111" w:right="3442" w:firstLine="0"/>
        <w:jc w:val="both"/>
        <w:rPr>
          <w:sz w:val="12"/>
        </w:rPr>
      </w:pPr>
      <w:r>
        <w:rPr>
          <w:b/>
          <w:sz w:val="12"/>
        </w:rPr>
        <w:t>Palavras-Chave: </w:t>
      </w:r>
      <w:r>
        <w:rPr>
          <w:sz w:val="12"/>
        </w:rPr>
        <w:t>Amputados, biomecânica, avaliação funcional. </w:t>
      </w:r>
      <w:r>
        <w:rPr>
          <w:b/>
          <w:sz w:val="12"/>
        </w:rPr>
        <w:t>Colaboradores: </w:t>
      </w:r>
      <w:r>
        <w:rPr>
          <w:sz w:val="12"/>
        </w:rPr>
        <w:t>Juliana Aparecida Moreira Camila Cadena de Almeida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Variabilidade Genética de populações de Meloidogyne javanica do cerrado</w:t>
      </w:r>
    </w:p>
    <w:p>
      <w:pPr>
        <w:spacing w:before="74"/>
        <w:ind w:left="5238" w:right="90" w:firstLine="0"/>
        <w:jc w:val="center"/>
        <w:rPr>
          <w:sz w:val="12"/>
        </w:rPr>
      </w:pPr>
      <w:r>
        <w:rPr>
          <w:b/>
          <w:color w:val="2E75B6"/>
          <w:sz w:val="12"/>
        </w:rPr>
        <w:t>Bolsista</w:t>
      </w:r>
      <w:r>
        <w:rPr>
          <w:color w:val="2E75B6"/>
          <w:sz w:val="12"/>
        </w:rPr>
        <w:t>: Bruna Pinheiro de Lima</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Fitopatologia </w:t>
      </w:r>
      <w:r>
        <w:rPr>
          <w:b/>
          <w:sz w:val="12"/>
        </w:rPr>
        <w:t>Instituição</w:t>
      </w:r>
      <w:r>
        <w:rPr>
          <w:sz w:val="12"/>
        </w:rPr>
        <w:t>: UnB</w:t>
      </w:r>
    </w:p>
    <w:p>
      <w:pPr>
        <w:spacing w:before="4"/>
        <w:ind w:left="111" w:right="0" w:firstLine="0"/>
        <w:jc w:val="left"/>
        <w:rPr>
          <w:sz w:val="12"/>
        </w:rPr>
      </w:pPr>
      <w:r>
        <w:rPr>
          <w:b/>
          <w:sz w:val="12"/>
        </w:rPr>
        <w:t>Orientador (a): </w:t>
      </w:r>
      <w:r>
        <w:rPr>
          <w:sz w:val="12"/>
        </w:rPr>
        <w:t>CLEBER FURLANETTO</w:t>
      </w:r>
    </w:p>
    <w:p>
      <w:pPr>
        <w:pStyle w:val="BodyText"/>
        <w:spacing w:before="7"/>
        <w:rPr>
          <w:sz w:val="16"/>
        </w:rPr>
      </w:pPr>
    </w:p>
    <w:p>
      <w:pPr>
        <w:pStyle w:val="BodyText"/>
        <w:spacing w:line="259" w:lineRule="auto"/>
        <w:ind w:left="120" w:right="105" w:hanging="10"/>
        <w:jc w:val="both"/>
      </w:pPr>
      <w:r>
        <w:rPr>
          <w:b/>
        </w:rPr>
        <w:t>Introdução: </w:t>
      </w:r>
      <w:r>
        <w:rPr/>
        <w:t>O gênero Meloidogyne Goeldi é um dos gêneros de nematóides mais disseminados a nível mundial, principalmente por infectar plantas</w:t>
      </w:r>
      <w:r>
        <w:rPr>
          <w:spacing w:val="-9"/>
        </w:rPr>
        <w:t> </w:t>
      </w:r>
      <w:r>
        <w:rPr/>
        <w:t>das</w:t>
      </w:r>
      <w:r>
        <w:rPr>
          <w:spacing w:val="-5"/>
        </w:rPr>
        <w:t> </w:t>
      </w:r>
      <w:r>
        <w:rPr/>
        <w:t>mais</w:t>
      </w:r>
      <w:r>
        <w:rPr>
          <w:spacing w:val="-7"/>
        </w:rPr>
        <w:t> </w:t>
      </w:r>
      <w:r>
        <w:rPr/>
        <w:t>diversas</w:t>
      </w:r>
      <w:r>
        <w:rPr>
          <w:spacing w:val="-5"/>
        </w:rPr>
        <w:t> </w:t>
      </w:r>
      <w:r>
        <w:rPr/>
        <w:t>famílias</w:t>
      </w:r>
      <w:r>
        <w:rPr>
          <w:spacing w:val="-8"/>
        </w:rPr>
        <w:t> </w:t>
      </w:r>
      <w:r>
        <w:rPr/>
        <w:t>botânicas</w:t>
      </w:r>
      <w:r>
        <w:rPr>
          <w:spacing w:val="-8"/>
        </w:rPr>
        <w:t> </w:t>
      </w:r>
      <w:r>
        <w:rPr/>
        <w:t>(Moura,</w:t>
      </w:r>
      <w:r>
        <w:rPr>
          <w:spacing w:val="-5"/>
        </w:rPr>
        <w:t> </w:t>
      </w:r>
      <w:r>
        <w:rPr/>
        <w:t>1996).</w:t>
      </w:r>
      <w:r>
        <w:rPr>
          <w:spacing w:val="-5"/>
        </w:rPr>
        <w:t> </w:t>
      </w:r>
      <w:r>
        <w:rPr/>
        <w:t>Segundo</w:t>
      </w:r>
      <w:r>
        <w:rPr>
          <w:spacing w:val="-6"/>
        </w:rPr>
        <w:t> </w:t>
      </w:r>
      <w:r>
        <w:rPr/>
        <w:t>Karssen</w:t>
      </w:r>
      <w:r>
        <w:rPr>
          <w:spacing w:val="-7"/>
        </w:rPr>
        <w:t> </w:t>
      </w:r>
      <w:r>
        <w:rPr/>
        <w:t>&amp;</w:t>
      </w:r>
      <w:r>
        <w:rPr>
          <w:spacing w:val="-8"/>
        </w:rPr>
        <w:t> </w:t>
      </w:r>
      <w:r>
        <w:rPr/>
        <w:t>Moens</w:t>
      </w:r>
      <w:r>
        <w:rPr>
          <w:spacing w:val="-7"/>
        </w:rPr>
        <w:t> </w:t>
      </w:r>
      <w:r>
        <w:rPr/>
        <w:t>(2006),</w:t>
      </w:r>
      <w:r>
        <w:rPr>
          <w:spacing w:val="-5"/>
        </w:rPr>
        <w:t> </w:t>
      </w:r>
      <w:r>
        <w:rPr/>
        <w:t>mais</w:t>
      </w:r>
      <w:r>
        <w:rPr>
          <w:spacing w:val="-6"/>
        </w:rPr>
        <w:t> </w:t>
      </w:r>
      <w:r>
        <w:rPr/>
        <w:t>de</w:t>
      </w:r>
      <w:r>
        <w:rPr>
          <w:spacing w:val="-7"/>
        </w:rPr>
        <w:t> </w:t>
      </w:r>
      <w:r>
        <w:rPr/>
        <w:t>100</w:t>
      </w:r>
      <w:r>
        <w:rPr>
          <w:spacing w:val="-6"/>
        </w:rPr>
        <w:t> </w:t>
      </w:r>
      <w:r>
        <w:rPr/>
        <w:t>espécies</w:t>
      </w:r>
      <w:r>
        <w:rPr>
          <w:spacing w:val="-7"/>
        </w:rPr>
        <w:t> </w:t>
      </w:r>
      <w:r>
        <w:rPr/>
        <w:t>de</w:t>
      </w:r>
      <w:r>
        <w:rPr>
          <w:spacing w:val="-7"/>
        </w:rPr>
        <w:t> </w:t>
      </w:r>
      <w:r>
        <w:rPr/>
        <w:t>Meloidogyne</w:t>
      </w:r>
      <w:r>
        <w:rPr>
          <w:spacing w:val="-5"/>
        </w:rPr>
        <w:t> </w:t>
      </w:r>
      <w:r>
        <w:rPr>
          <w:spacing w:val="-3"/>
        </w:rPr>
        <w:t>já</w:t>
      </w:r>
      <w:r>
        <w:rPr>
          <w:spacing w:val="-4"/>
        </w:rPr>
        <w:t> </w:t>
      </w:r>
      <w:r>
        <w:rPr/>
        <w:t>foram relatadas na literatura mundial. No Brasil, há nove espécies descritas e alguns outros relatos de prováveis espécies novas, as quais necessitam de confirmação (Ferraz, 2001). Baseada na PCR, a técnica RAPD (Randon Amplified Polymorfic DNA) é utilizada atualmente para estudos genéticos e para a diferenciação de espécies de Meloidogyne a partir de perfis gerados com o auxílio de primers aleatórios (Cenis, 1993, Castagnone</w:t>
      </w:r>
      <w:r>
        <w:rPr>
          <w:spacing w:val="-8"/>
        </w:rPr>
        <w:t> </w:t>
      </w:r>
      <w:r>
        <w:rPr/>
        <w:t>-</w:t>
      </w:r>
      <w:r>
        <w:rPr>
          <w:spacing w:val="-6"/>
        </w:rPr>
        <w:t> </w:t>
      </w:r>
      <w:r>
        <w:rPr/>
        <w:t>Sereno</w:t>
      </w:r>
      <w:r>
        <w:rPr>
          <w:spacing w:val="-5"/>
        </w:rPr>
        <w:t> </w:t>
      </w:r>
      <w:r>
        <w:rPr/>
        <w:t>et</w:t>
      </w:r>
      <w:r>
        <w:rPr>
          <w:spacing w:val="-7"/>
        </w:rPr>
        <w:t> </w:t>
      </w:r>
      <w:r>
        <w:rPr/>
        <w:t>al.1994,</w:t>
      </w:r>
      <w:r>
        <w:rPr>
          <w:spacing w:val="-5"/>
        </w:rPr>
        <w:t> </w:t>
      </w:r>
      <w:r>
        <w:rPr/>
        <w:t>Block</w:t>
      </w:r>
      <w:r>
        <w:rPr>
          <w:spacing w:val="-8"/>
        </w:rPr>
        <w:t> </w:t>
      </w:r>
      <w:r>
        <w:rPr/>
        <w:t>et</w:t>
      </w:r>
      <w:r>
        <w:rPr>
          <w:spacing w:val="-4"/>
        </w:rPr>
        <w:t> </w:t>
      </w:r>
      <w:r>
        <w:rPr/>
        <w:t>al</w:t>
      </w:r>
      <w:r>
        <w:rPr>
          <w:spacing w:val="-11"/>
        </w:rPr>
        <w:t> </w:t>
      </w:r>
      <w:r>
        <w:rPr/>
        <w:t>1997,</w:t>
      </w:r>
      <w:r>
        <w:rPr>
          <w:spacing w:val="-6"/>
        </w:rPr>
        <w:t> </w:t>
      </w:r>
      <w:r>
        <w:rPr/>
        <w:t>Randig</w:t>
      </w:r>
      <w:r>
        <w:rPr>
          <w:spacing w:val="-7"/>
        </w:rPr>
        <w:t> </w:t>
      </w:r>
      <w:r>
        <w:rPr/>
        <w:t>et</w:t>
      </w:r>
      <w:r>
        <w:rPr>
          <w:spacing w:val="-5"/>
        </w:rPr>
        <w:t> </w:t>
      </w:r>
      <w:r>
        <w:rPr/>
        <w:t>al</w:t>
      </w:r>
      <w:r>
        <w:rPr>
          <w:spacing w:val="-11"/>
        </w:rPr>
        <w:t> </w:t>
      </w:r>
      <w:r>
        <w:rPr/>
        <w:t>2002).</w:t>
      </w:r>
      <w:r>
        <w:rPr>
          <w:spacing w:val="-6"/>
        </w:rPr>
        <w:t> </w:t>
      </w:r>
      <w:r>
        <w:rPr/>
        <w:t>Com</w:t>
      </w:r>
      <w:r>
        <w:rPr>
          <w:spacing w:val="-11"/>
        </w:rPr>
        <w:t> </w:t>
      </w:r>
      <w:r>
        <w:rPr/>
        <w:t>base</w:t>
      </w:r>
      <w:r>
        <w:rPr>
          <w:spacing w:val="-8"/>
        </w:rPr>
        <w:t> </w:t>
      </w:r>
      <w:r>
        <w:rPr/>
        <w:t>no</w:t>
      </w:r>
      <w:r>
        <w:rPr>
          <w:spacing w:val="-6"/>
        </w:rPr>
        <w:t> </w:t>
      </w:r>
      <w:r>
        <w:rPr/>
        <w:t>exposto</w:t>
      </w:r>
      <w:r>
        <w:rPr>
          <w:spacing w:val="-5"/>
        </w:rPr>
        <w:t> </w:t>
      </w:r>
      <w:r>
        <w:rPr/>
        <w:t>acima,</w:t>
      </w:r>
      <w:r>
        <w:rPr>
          <w:spacing w:val="-6"/>
        </w:rPr>
        <w:t> </w:t>
      </w:r>
      <w:r>
        <w:rPr/>
        <w:t>objetivou-se</w:t>
      </w:r>
      <w:r>
        <w:rPr>
          <w:spacing w:val="-9"/>
        </w:rPr>
        <w:t> </w:t>
      </w:r>
      <w:r>
        <w:rPr/>
        <w:t>estudar</w:t>
      </w:r>
      <w:r>
        <w:rPr>
          <w:spacing w:val="-9"/>
        </w:rPr>
        <w:t> </w:t>
      </w:r>
      <w:r>
        <w:rPr/>
        <w:t>a</w:t>
      </w:r>
      <w:r>
        <w:rPr>
          <w:spacing w:val="-7"/>
        </w:rPr>
        <w:t> </w:t>
      </w:r>
      <w:r>
        <w:rPr/>
        <w:t>variabilidade</w:t>
      </w:r>
      <w:r>
        <w:rPr>
          <w:spacing w:val="-8"/>
        </w:rPr>
        <w:t> </w:t>
      </w:r>
      <w:r>
        <w:rPr/>
        <w:t>genética de populações de M. javanica coletadas em áreas de preservação com vegetação nativa de cerrado (Parque Nacional de Brasília e Estação Ecológica da Universidade de</w:t>
      </w:r>
      <w:r>
        <w:rPr>
          <w:spacing w:val="-1"/>
        </w:rPr>
        <w:t> </w:t>
      </w:r>
      <w:r>
        <w:rPr/>
        <w:t>Brasília).</w:t>
      </w:r>
    </w:p>
    <w:p>
      <w:pPr>
        <w:pStyle w:val="BodyText"/>
        <w:spacing w:before="5"/>
        <w:rPr>
          <w:sz w:val="15"/>
        </w:rPr>
      </w:pPr>
    </w:p>
    <w:p>
      <w:pPr>
        <w:pStyle w:val="BodyText"/>
        <w:spacing w:line="259" w:lineRule="auto"/>
        <w:ind w:left="106" w:right="104"/>
        <w:jc w:val="both"/>
      </w:pPr>
      <w:r>
        <w:rPr>
          <w:b/>
        </w:rPr>
        <w:t>Metodologia:</w:t>
      </w:r>
      <w:r>
        <w:rPr>
          <w:b/>
          <w:spacing w:val="-6"/>
        </w:rPr>
        <w:t> </w:t>
      </w:r>
      <w:r>
        <w:rPr/>
        <w:t>Extração</w:t>
      </w:r>
      <w:r>
        <w:rPr>
          <w:spacing w:val="-2"/>
        </w:rPr>
        <w:t> </w:t>
      </w:r>
      <w:r>
        <w:rPr/>
        <w:t>de</w:t>
      </w:r>
      <w:r>
        <w:rPr>
          <w:spacing w:val="-9"/>
        </w:rPr>
        <w:t> </w:t>
      </w:r>
      <w:r>
        <w:rPr/>
        <w:t>ovos</w:t>
      </w:r>
      <w:r>
        <w:rPr>
          <w:spacing w:val="-6"/>
        </w:rPr>
        <w:t> </w:t>
      </w:r>
      <w:r>
        <w:rPr/>
        <w:t>de</w:t>
      </w:r>
      <w:r>
        <w:rPr>
          <w:spacing w:val="-5"/>
        </w:rPr>
        <w:t> </w:t>
      </w:r>
      <w:r>
        <w:rPr/>
        <w:t>Meloidogyne</w:t>
      </w:r>
      <w:r>
        <w:rPr>
          <w:spacing w:val="-3"/>
        </w:rPr>
        <w:t> </w:t>
      </w:r>
      <w:r>
        <w:rPr/>
        <w:t>javanica</w:t>
      </w:r>
      <w:r>
        <w:rPr>
          <w:spacing w:val="-5"/>
        </w:rPr>
        <w:t> </w:t>
      </w:r>
      <w:r>
        <w:rPr/>
        <w:t>Ovos</w:t>
      </w:r>
      <w:r>
        <w:rPr>
          <w:spacing w:val="-6"/>
        </w:rPr>
        <w:t> </w:t>
      </w:r>
      <w:r>
        <w:rPr/>
        <w:t>de</w:t>
      </w:r>
      <w:r>
        <w:rPr>
          <w:spacing w:val="-5"/>
        </w:rPr>
        <w:t> </w:t>
      </w:r>
      <w:r>
        <w:rPr/>
        <w:t>M.</w:t>
      </w:r>
      <w:r>
        <w:rPr>
          <w:spacing w:val="-3"/>
        </w:rPr>
        <w:t> </w:t>
      </w:r>
      <w:r>
        <w:rPr/>
        <w:t>javanica</w:t>
      </w:r>
      <w:r>
        <w:rPr>
          <w:spacing w:val="-3"/>
        </w:rPr>
        <w:t> </w:t>
      </w:r>
      <w:r>
        <w:rPr/>
        <w:t>foram</w:t>
      </w:r>
      <w:r>
        <w:rPr>
          <w:spacing w:val="-9"/>
        </w:rPr>
        <w:t> </w:t>
      </w:r>
      <w:r>
        <w:rPr/>
        <w:t>extraídos</w:t>
      </w:r>
      <w:r>
        <w:rPr>
          <w:spacing w:val="-5"/>
        </w:rPr>
        <w:t> </w:t>
      </w:r>
      <w:r>
        <w:rPr/>
        <w:t>de</w:t>
      </w:r>
      <w:r>
        <w:rPr>
          <w:spacing w:val="-5"/>
        </w:rPr>
        <w:t> </w:t>
      </w:r>
      <w:r>
        <w:rPr/>
        <w:t>raízes</w:t>
      </w:r>
      <w:r>
        <w:rPr>
          <w:spacing w:val="-6"/>
        </w:rPr>
        <w:t> </w:t>
      </w:r>
      <w:r>
        <w:rPr/>
        <w:t>de</w:t>
      </w:r>
      <w:r>
        <w:rPr>
          <w:spacing w:val="-4"/>
        </w:rPr>
        <w:t> </w:t>
      </w:r>
      <w:r>
        <w:rPr/>
        <w:t>tomateiro</w:t>
      </w:r>
      <w:r>
        <w:rPr>
          <w:spacing w:val="-1"/>
        </w:rPr>
        <w:t> </w:t>
      </w:r>
      <w:r>
        <w:rPr/>
        <w:t>previamente</w:t>
      </w:r>
      <w:r>
        <w:rPr>
          <w:spacing w:val="-5"/>
        </w:rPr>
        <w:t> </w:t>
      </w:r>
      <w:r>
        <w:rPr/>
        <w:t>inoculados com o nematoide. Ao todo, foram coletadas cinco populações de M. javanica em Cerrado nativo. A metodologia utilizada para a extração de ovos de M. javanica foi baseada em Carneiro et al. (2004). Raízes de tomateiro foram cortadas em pedaços menores e trituradas em liquidificador</w:t>
      </w:r>
      <w:r>
        <w:rPr>
          <w:spacing w:val="-2"/>
        </w:rPr>
        <w:t> </w:t>
      </w:r>
      <w:r>
        <w:rPr/>
        <w:t>em</w:t>
      </w:r>
      <w:r>
        <w:rPr>
          <w:spacing w:val="-9"/>
        </w:rPr>
        <w:t> </w:t>
      </w:r>
      <w:r>
        <w:rPr/>
        <w:t>solução</w:t>
      </w:r>
      <w:r>
        <w:rPr>
          <w:spacing w:val="-2"/>
        </w:rPr>
        <w:t> </w:t>
      </w:r>
      <w:r>
        <w:rPr/>
        <w:t>de</w:t>
      </w:r>
      <w:r>
        <w:rPr>
          <w:spacing w:val="-4"/>
        </w:rPr>
        <w:t> </w:t>
      </w:r>
      <w:r>
        <w:rPr/>
        <w:t>hipoclorito</w:t>
      </w:r>
      <w:r>
        <w:rPr>
          <w:spacing w:val="-1"/>
        </w:rPr>
        <w:t> </w:t>
      </w:r>
      <w:r>
        <w:rPr/>
        <w:t>de</w:t>
      </w:r>
      <w:r>
        <w:rPr>
          <w:spacing w:val="-7"/>
        </w:rPr>
        <w:t> </w:t>
      </w:r>
      <w:r>
        <w:rPr/>
        <w:t>sódio</w:t>
      </w:r>
      <w:r>
        <w:rPr>
          <w:spacing w:val="-1"/>
        </w:rPr>
        <w:t> </w:t>
      </w:r>
      <w:r>
        <w:rPr/>
        <w:t>0,5%.</w:t>
      </w:r>
      <w:r>
        <w:rPr>
          <w:spacing w:val="-5"/>
        </w:rPr>
        <w:t> </w:t>
      </w:r>
      <w:r>
        <w:rPr/>
        <w:t>A</w:t>
      </w:r>
      <w:r>
        <w:rPr>
          <w:spacing w:val="-5"/>
        </w:rPr>
        <w:t> </w:t>
      </w:r>
      <w:r>
        <w:rPr/>
        <w:t>solução</w:t>
      </w:r>
      <w:r>
        <w:rPr>
          <w:spacing w:val="-2"/>
        </w:rPr>
        <w:t> </w:t>
      </w:r>
      <w:r>
        <w:rPr/>
        <w:t>obtida</w:t>
      </w:r>
      <w:r>
        <w:rPr>
          <w:spacing w:val="-2"/>
        </w:rPr>
        <w:t> </w:t>
      </w:r>
      <w:r>
        <w:rPr/>
        <w:t>foi</w:t>
      </w:r>
      <w:r>
        <w:rPr>
          <w:spacing w:val="-8"/>
        </w:rPr>
        <w:t> </w:t>
      </w:r>
      <w:r>
        <w:rPr/>
        <w:t>passada</w:t>
      </w:r>
      <w:r>
        <w:rPr>
          <w:spacing w:val="-3"/>
        </w:rPr>
        <w:t> </w:t>
      </w:r>
      <w:r>
        <w:rPr/>
        <w:t>em</w:t>
      </w:r>
      <w:r>
        <w:rPr>
          <w:spacing w:val="-7"/>
        </w:rPr>
        <w:t> </w:t>
      </w:r>
      <w:r>
        <w:rPr/>
        <w:t>um</w:t>
      </w:r>
      <w:r>
        <w:rPr>
          <w:spacing w:val="-7"/>
        </w:rPr>
        <w:t> </w:t>
      </w:r>
      <w:r>
        <w:rPr/>
        <w:t>conjunto</w:t>
      </w:r>
      <w:r>
        <w:rPr>
          <w:spacing w:val="-6"/>
        </w:rPr>
        <w:t> </w:t>
      </w:r>
      <w:r>
        <w:rPr/>
        <w:t>de</w:t>
      </w:r>
      <w:r>
        <w:rPr>
          <w:spacing w:val="-4"/>
        </w:rPr>
        <w:t> </w:t>
      </w:r>
      <w:r>
        <w:rPr/>
        <w:t>peneiras</w:t>
      </w:r>
      <w:r>
        <w:rPr>
          <w:spacing w:val="-4"/>
        </w:rPr>
        <w:t> </w:t>
      </w:r>
      <w:r>
        <w:rPr/>
        <w:t>de</w:t>
      </w:r>
      <w:r>
        <w:rPr>
          <w:spacing w:val="-4"/>
        </w:rPr>
        <w:t> </w:t>
      </w:r>
      <w:r>
        <w:rPr/>
        <w:t>20</w:t>
      </w:r>
      <w:r>
        <w:rPr>
          <w:spacing w:val="-3"/>
        </w:rPr>
        <w:t> </w:t>
      </w:r>
      <w:r>
        <w:rPr/>
        <w:t>e</w:t>
      </w:r>
      <w:r>
        <w:rPr>
          <w:spacing w:val="-4"/>
        </w:rPr>
        <w:t> </w:t>
      </w:r>
      <w:r>
        <w:rPr/>
        <w:t>500</w:t>
      </w:r>
      <w:r>
        <w:rPr>
          <w:spacing w:val="-4"/>
        </w:rPr>
        <w:t> </w:t>
      </w:r>
      <w:r>
        <w:rPr/>
        <w:t>mesh.</w:t>
      </w:r>
      <w:r>
        <w:rPr>
          <w:spacing w:val="-2"/>
        </w:rPr>
        <w:t> </w:t>
      </w:r>
      <w:r>
        <w:rPr/>
        <w:t>O</w:t>
      </w:r>
      <w:r>
        <w:rPr>
          <w:spacing w:val="-4"/>
        </w:rPr>
        <w:t> </w:t>
      </w:r>
      <w:r>
        <w:rPr/>
        <w:t>resíduo retido na peneira de 500 mesh foi recolhido em béquer e armazenado em microtubo de 1,5 </w:t>
      </w:r>
      <w:r>
        <w:rPr>
          <w:spacing w:val="-3"/>
        </w:rPr>
        <w:t>mL </w:t>
      </w:r>
      <w:r>
        <w:rPr/>
        <w:t>a -20 ºC. Extração de DNA genômico e quantificação Alíquotas de 200 a 300 ?L de ovos, extraídas de cinco populações de M. javanica, foram utilizadas para a extração de DNA genômico, segundo metodologia descrita por Randig et al. (2002). As amostras de DNA extraídas sofreram tratamento com RNAse 10µg/ml. O DNA genômico das cinco populações de M. javanica foi quantificado</w:t>
      </w:r>
      <w:r>
        <w:rPr>
          <w:spacing w:val="-5"/>
        </w:rPr>
        <w:t> </w:t>
      </w:r>
      <w:r>
        <w:rPr/>
        <w:t>em</w:t>
      </w:r>
    </w:p>
    <w:p>
      <w:pPr>
        <w:pStyle w:val="BodyText"/>
        <w:spacing w:before="8"/>
        <w:rPr>
          <w:sz w:val="15"/>
        </w:rPr>
      </w:pPr>
    </w:p>
    <w:p>
      <w:pPr>
        <w:pStyle w:val="BodyText"/>
        <w:spacing w:line="259" w:lineRule="auto" w:before="1"/>
        <w:ind w:left="120" w:right="105" w:hanging="10"/>
        <w:jc w:val="both"/>
      </w:pPr>
      <w:r>
        <w:rPr>
          <w:b/>
        </w:rPr>
        <w:t>Resultados:</w:t>
      </w:r>
      <w:r>
        <w:rPr>
          <w:b/>
          <w:spacing w:val="-2"/>
        </w:rPr>
        <w:t> </w:t>
      </w:r>
      <w:r>
        <w:rPr/>
        <w:t>A</w:t>
      </w:r>
      <w:r>
        <w:rPr>
          <w:spacing w:val="-2"/>
        </w:rPr>
        <w:t> </w:t>
      </w:r>
      <w:r>
        <w:rPr/>
        <w:t>metodologia</w:t>
      </w:r>
      <w:r>
        <w:rPr>
          <w:spacing w:val="-2"/>
        </w:rPr>
        <w:t> </w:t>
      </w:r>
      <w:r>
        <w:rPr/>
        <w:t>adotada</w:t>
      </w:r>
      <w:r>
        <w:rPr>
          <w:spacing w:val="-1"/>
        </w:rPr>
        <w:t> </w:t>
      </w:r>
      <w:r>
        <w:rPr/>
        <w:t>para</w:t>
      </w:r>
      <w:r>
        <w:rPr>
          <w:spacing w:val="-5"/>
        </w:rPr>
        <w:t> </w:t>
      </w:r>
      <w:r>
        <w:rPr/>
        <w:t>a extração</w:t>
      </w:r>
      <w:r>
        <w:rPr>
          <w:spacing w:val="-2"/>
        </w:rPr>
        <w:t> </w:t>
      </w:r>
      <w:r>
        <w:rPr/>
        <w:t>de</w:t>
      </w:r>
      <w:r>
        <w:rPr>
          <w:spacing w:val="-1"/>
        </w:rPr>
        <w:t> </w:t>
      </w:r>
      <w:r>
        <w:rPr/>
        <w:t>DNA</w:t>
      </w:r>
      <w:r>
        <w:rPr>
          <w:spacing w:val="-5"/>
        </w:rPr>
        <w:t> </w:t>
      </w:r>
      <w:r>
        <w:rPr/>
        <w:t>genômico</w:t>
      </w:r>
      <w:r>
        <w:rPr>
          <w:spacing w:val="-1"/>
        </w:rPr>
        <w:t> </w:t>
      </w:r>
      <w:r>
        <w:rPr/>
        <w:t>de</w:t>
      </w:r>
      <w:r>
        <w:rPr>
          <w:spacing w:val="-5"/>
        </w:rPr>
        <w:t> </w:t>
      </w:r>
      <w:r>
        <w:rPr/>
        <w:t>ovos</w:t>
      </w:r>
      <w:r>
        <w:rPr>
          <w:spacing w:val="-2"/>
        </w:rPr>
        <w:t> </w:t>
      </w:r>
      <w:r>
        <w:rPr/>
        <w:t>denematoides foi</w:t>
      </w:r>
      <w:r>
        <w:rPr>
          <w:spacing w:val="-6"/>
        </w:rPr>
        <w:t> </w:t>
      </w:r>
      <w:r>
        <w:rPr/>
        <w:t>estabelecida.</w:t>
      </w:r>
      <w:r>
        <w:rPr>
          <w:spacing w:val="-1"/>
        </w:rPr>
        <w:t> </w:t>
      </w:r>
      <w:r>
        <w:rPr/>
        <w:t>O</w:t>
      </w:r>
      <w:r>
        <w:rPr>
          <w:spacing w:val="-3"/>
        </w:rPr>
        <w:t> </w:t>
      </w:r>
      <w:r>
        <w:rPr/>
        <w:t>DNA</w:t>
      </w:r>
      <w:r>
        <w:rPr>
          <w:spacing w:val="-4"/>
        </w:rPr>
        <w:t> </w:t>
      </w:r>
      <w:r>
        <w:rPr/>
        <w:t>extraído apresentou</w:t>
      </w:r>
      <w:r>
        <w:rPr>
          <w:spacing w:val="-4"/>
        </w:rPr>
        <w:t> </w:t>
      </w:r>
      <w:r>
        <w:rPr/>
        <w:t>a concentração de 100ng para cada amostra de cada uma das populações. Dos dois primers testados em reações RAPD, nenhum gerou polimorfismo de fragmentos de DNA nas diferentes populações testadas. Sendo assim, novos primers deverão ser testados com o objetivo de se detectar a existência ou não de polimorfismo de DNA nas diferentes populações</w:t>
      </w:r>
      <w:r>
        <w:rPr>
          <w:spacing w:val="-5"/>
        </w:rPr>
        <w:t> </w:t>
      </w:r>
      <w:r>
        <w:rPr/>
        <w:t>estudadas.</w:t>
      </w:r>
    </w:p>
    <w:p>
      <w:pPr>
        <w:pStyle w:val="BodyText"/>
        <w:spacing w:before="8"/>
        <w:rPr>
          <w:sz w:val="9"/>
        </w:rPr>
      </w:pPr>
    </w:p>
    <w:p>
      <w:pPr>
        <w:pStyle w:val="BodyText"/>
        <w:spacing w:line="259" w:lineRule="auto"/>
        <w:ind w:left="120" w:right="106" w:hanging="10"/>
        <w:jc w:val="both"/>
      </w:pPr>
      <w:r>
        <w:rPr>
          <w:b/>
        </w:rPr>
        <w:t>Conclusão: </w:t>
      </w:r>
      <w:r>
        <w:rPr/>
        <w:t>A metodologia adotada para a extração de DNA genômico de ovos denematoides foi estabelecida. O DNA extraído apresentou a concentração de 100ng para cada amostra de cada uma das populações. Dos dois primers testados em reações RAPD, nenhum gerou polimorfismo de fragmentos de DNA nas diferentes populações testadas. Sendo assim, novos primers deverão ser testados com o objetivo de se detectar a existência ou não de polimorfismo de DNA nas diferentes populações</w:t>
      </w:r>
      <w:r>
        <w:rPr>
          <w:spacing w:val="-5"/>
        </w:rPr>
        <w:t> </w:t>
      </w:r>
      <w:r>
        <w:rPr/>
        <w:t>estudadas.</w:t>
      </w:r>
    </w:p>
    <w:p>
      <w:pPr>
        <w:pStyle w:val="BodyText"/>
        <w:spacing w:before="8"/>
        <w:rPr>
          <w:sz w:val="9"/>
        </w:rPr>
      </w:pPr>
    </w:p>
    <w:p>
      <w:pPr>
        <w:spacing w:before="0"/>
        <w:ind w:left="111" w:right="0" w:firstLine="0"/>
        <w:jc w:val="left"/>
        <w:rPr>
          <w:sz w:val="12"/>
        </w:rPr>
      </w:pPr>
      <w:r>
        <w:rPr>
          <w:b/>
          <w:sz w:val="12"/>
        </w:rPr>
        <w:t>Palavras-Chave: </w:t>
      </w:r>
      <w:r>
        <w:rPr>
          <w:sz w:val="12"/>
        </w:rPr>
        <w:t>Nematoide de galha, Cerrado, RAPD e variabilidade genética.</w:t>
      </w:r>
    </w:p>
    <w:p>
      <w:pPr>
        <w:pStyle w:val="BodyText"/>
        <w:spacing w:before="9"/>
        <w:rPr>
          <w:sz w:val="10"/>
        </w:rPr>
      </w:pPr>
    </w:p>
    <w:p>
      <w:pPr>
        <w:pStyle w:val="BodyText"/>
        <w:ind w:left="111"/>
      </w:pPr>
      <w:r>
        <w:rPr>
          <w:b/>
        </w:rPr>
        <w:t>Colaboradores: </w:t>
      </w:r>
      <w:r>
        <w:rPr/>
        <w:t>Vanessa da Silva Matos - Mestranda do Programa de Pós-Graduação em Fitopatologia (UnB), Jansen Rodrigo Pereira Santos</w:t>
      </w:r>
    </w:p>
    <w:p>
      <w:pPr>
        <w:pStyle w:val="BodyText"/>
        <w:spacing w:before="13"/>
        <w:ind w:left="120"/>
      </w:pPr>
      <w:r>
        <w:rPr/>
        <w:t>- Bolsa de Pós-Doutorado, Fitopatologia (UnB), Rodrigo Carvalho - Bolsista de Iniciação Científica, Fitopatologia (UnB).</w:t>
      </w:r>
    </w:p>
    <w:p>
      <w:pPr>
        <w:spacing w:after="0"/>
        <w:sectPr>
          <w:pgSz w:w="7940" w:h="11910"/>
          <w:pgMar w:header="297" w:footer="0" w:top="700" w:bottom="280" w:left="460" w:right="460"/>
        </w:sectPr>
      </w:pPr>
    </w:p>
    <w:p>
      <w:pPr>
        <w:pStyle w:val="BodyText"/>
        <w:spacing w:before="1"/>
        <w:rPr>
          <w:sz w:val="9"/>
        </w:rPr>
      </w:pPr>
    </w:p>
    <w:p>
      <w:pPr>
        <w:pStyle w:val="Heading1"/>
        <w:ind w:left="713"/>
      </w:pPr>
      <w:r>
        <w:rPr>
          <w:color w:val="007E39"/>
        </w:rPr>
        <w:t>Estudo de proteínas envolvidas na atividade antipirética da dipirona, paracetamol e ibuprofeno.</w:t>
      </w:r>
    </w:p>
    <w:p>
      <w:pPr>
        <w:spacing w:before="74"/>
        <w:ind w:left="4966" w:right="0" w:firstLine="0"/>
        <w:jc w:val="left"/>
        <w:rPr>
          <w:sz w:val="12"/>
        </w:rPr>
      </w:pPr>
      <w:r>
        <w:rPr>
          <w:b/>
          <w:color w:val="2E75B6"/>
          <w:sz w:val="12"/>
        </w:rPr>
        <w:t>Bolsista</w:t>
      </w:r>
      <w:r>
        <w:rPr>
          <w:color w:val="2E75B6"/>
          <w:sz w:val="12"/>
        </w:rPr>
        <w:t>: Bruna Rafaela Bezerra Gomes</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FABIANE HIRATSUKA VEIGA DE SOUZA</w:t>
      </w:r>
    </w:p>
    <w:p>
      <w:pPr>
        <w:pStyle w:val="BodyText"/>
        <w:spacing w:before="7"/>
        <w:rPr>
          <w:sz w:val="16"/>
        </w:rPr>
      </w:pPr>
    </w:p>
    <w:p>
      <w:pPr>
        <w:pStyle w:val="BodyText"/>
        <w:spacing w:line="259" w:lineRule="auto"/>
        <w:ind w:left="120" w:right="103" w:hanging="10"/>
        <w:jc w:val="both"/>
      </w:pPr>
      <w:r>
        <w:rPr>
          <w:b/>
        </w:rPr>
        <w:t>Introdução: </w:t>
      </w:r>
      <w:r>
        <w:rPr/>
        <w:t>Considera-se febre o aumento da temperatura corporal, devido a uma alteração do ponto de termorregulação hipotalâmico. A dipirona e o paracetamol são fármacos amplamente utilizados por sua ação antipirética, porém seus alvos moleculares ainda não estão definidos, como o dos antiinflamatórios não esteroidais, classe a que pertence o ibuprofeno, que são inibidores das enzimas ciclooxigenases. A</w:t>
      </w:r>
      <w:r>
        <w:rPr>
          <w:spacing w:val="-7"/>
        </w:rPr>
        <w:t> </w:t>
      </w:r>
      <w:r>
        <w:rPr/>
        <w:t>proteômica</w:t>
      </w:r>
      <w:r>
        <w:rPr>
          <w:spacing w:val="-5"/>
        </w:rPr>
        <w:t> </w:t>
      </w:r>
      <w:r>
        <w:rPr/>
        <w:t>permite</w:t>
      </w:r>
      <w:r>
        <w:rPr>
          <w:spacing w:val="-4"/>
        </w:rPr>
        <w:t> </w:t>
      </w:r>
      <w:r>
        <w:rPr/>
        <w:t>a</w:t>
      </w:r>
      <w:r>
        <w:rPr>
          <w:spacing w:val="-4"/>
        </w:rPr>
        <w:t> </w:t>
      </w:r>
      <w:r>
        <w:rPr/>
        <w:t>análise</w:t>
      </w:r>
      <w:r>
        <w:rPr>
          <w:spacing w:val="-5"/>
        </w:rPr>
        <w:t> </w:t>
      </w:r>
      <w:r>
        <w:rPr/>
        <w:t>das</w:t>
      </w:r>
      <w:r>
        <w:rPr>
          <w:spacing w:val="-6"/>
        </w:rPr>
        <w:t> </w:t>
      </w:r>
      <w:r>
        <w:rPr/>
        <w:t>proteínas</w:t>
      </w:r>
      <w:r>
        <w:rPr>
          <w:spacing w:val="-5"/>
        </w:rPr>
        <w:t> </w:t>
      </w:r>
      <w:r>
        <w:rPr/>
        <w:t>presentes</w:t>
      </w:r>
      <w:r>
        <w:rPr>
          <w:spacing w:val="-5"/>
        </w:rPr>
        <w:t> </w:t>
      </w:r>
      <w:r>
        <w:rPr/>
        <w:t>no</w:t>
      </w:r>
      <w:r>
        <w:rPr>
          <w:spacing w:val="-4"/>
        </w:rPr>
        <w:t> </w:t>
      </w:r>
      <w:r>
        <w:rPr/>
        <w:t>tecido</w:t>
      </w:r>
      <w:r>
        <w:rPr>
          <w:spacing w:val="-2"/>
        </w:rPr>
        <w:t> </w:t>
      </w:r>
      <w:r>
        <w:rPr/>
        <w:t>em</w:t>
      </w:r>
      <w:r>
        <w:rPr>
          <w:spacing w:val="-8"/>
        </w:rPr>
        <w:t> </w:t>
      </w:r>
      <w:r>
        <w:rPr/>
        <w:t>determinado</w:t>
      </w:r>
      <w:r>
        <w:rPr>
          <w:spacing w:val="-2"/>
        </w:rPr>
        <w:t> </w:t>
      </w:r>
      <w:r>
        <w:rPr/>
        <w:t>momento,</w:t>
      </w:r>
      <w:r>
        <w:rPr>
          <w:spacing w:val="-5"/>
        </w:rPr>
        <w:t> </w:t>
      </w:r>
      <w:r>
        <w:rPr/>
        <w:t>e</w:t>
      </w:r>
      <w:r>
        <w:rPr>
          <w:spacing w:val="-5"/>
        </w:rPr>
        <w:t> </w:t>
      </w:r>
      <w:r>
        <w:rPr/>
        <w:t>por</w:t>
      </w:r>
      <w:r>
        <w:rPr>
          <w:spacing w:val="-2"/>
        </w:rPr>
        <w:t> </w:t>
      </w:r>
      <w:r>
        <w:rPr/>
        <w:t>meio</w:t>
      </w:r>
      <w:r>
        <w:rPr>
          <w:spacing w:val="-3"/>
        </w:rPr>
        <w:t> </w:t>
      </w:r>
      <w:r>
        <w:rPr/>
        <w:t>dos</w:t>
      </w:r>
      <w:r>
        <w:rPr>
          <w:spacing w:val="-5"/>
        </w:rPr>
        <w:t> </w:t>
      </w:r>
      <w:r>
        <w:rPr/>
        <w:t>géis</w:t>
      </w:r>
      <w:r>
        <w:rPr>
          <w:spacing w:val="-5"/>
        </w:rPr>
        <w:t> </w:t>
      </w:r>
      <w:r>
        <w:rPr/>
        <w:t>de</w:t>
      </w:r>
      <w:r>
        <w:rPr>
          <w:spacing w:val="-4"/>
        </w:rPr>
        <w:t> </w:t>
      </w:r>
      <w:r>
        <w:rPr/>
        <w:t>eletroforese</w:t>
      </w:r>
      <w:r>
        <w:rPr>
          <w:spacing w:val="-5"/>
        </w:rPr>
        <w:t> </w:t>
      </w:r>
      <w:r>
        <w:rPr/>
        <w:t>bidimensional (2-DE) tem-se a separação de proteínas com alta resolução. Para que as imagens dos géis possam ser analisadas e fornecer a informação comparativa</w:t>
      </w:r>
      <w:r>
        <w:rPr>
          <w:spacing w:val="-4"/>
        </w:rPr>
        <w:t> </w:t>
      </w:r>
      <w:r>
        <w:rPr/>
        <w:t>dos</w:t>
      </w:r>
      <w:r>
        <w:rPr>
          <w:spacing w:val="-4"/>
        </w:rPr>
        <w:t> </w:t>
      </w:r>
      <w:r>
        <w:rPr/>
        <w:t>spots</w:t>
      </w:r>
      <w:r>
        <w:rPr>
          <w:spacing w:val="-5"/>
        </w:rPr>
        <w:t> </w:t>
      </w:r>
      <w:r>
        <w:rPr/>
        <w:t>de</w:t>
      </w:r>
      <w:r>
        <w:rPr>
          <w:spacing w:val="-3"/>
        </w:rPr>
        <w:t> </w:t>
      </w:r>
      <w:r>
        <w:rPr/>
        <w:t>proteínas</w:t>
      </w:r>
      <w:r>
        <w:rPr>
          <w:spacing w:val="-5"/>
        </w:rPr>
        <w:t> </w:t>
      </w:r>
      <w:r>
        <w:rPr/>
        <w:t>diferentemente</w:t>
      </w:r>
      <w:r>
        <w:rPr>
          <w:spacing w:val="-3"/>
        </w:rPr>
        <w:t> </w:t>
      </w:r>
      <w:r>
        <w:rPr/>
        <w:t>expressas,</w:t>
      </w:r>
      <w:r>
        <w:rPr>
          <w:spacing w:val="-2"/>
        </w:rPr>
        <w:t> </w:t>
      </w:r>
      <w:r>
        <w:rPr/>
        <w:t>é</w:t>
      </w:r>
      <w:r>
        <w:rPr>
          <w:spacing w:val="-5"/>
        </w:rPr>
        <w:t> </w:t>
      </w:r>
      <w:r>
        <w:rPr/>
        <w:t>necessária</w:t>
      </w:r>
      <w:r>
        <w:rPr>
          <w:spacing w:val="-1"/>
        </w:rPr>
        <w:t> </w:t>
      </w:r>
      <w:r>
        <w:rPr/>
        <w:t>a</w:t>
      </w:r>
      <w:r>
        <w:rPr>
          <w:spacing w:val="-2"/>
        </w:rPr>
        <w:t> </w:t>
      </w:r>
      <w:r>
        <w:rPr/>
        <w:t>obtenção</w:t>
      </w:r>
      <w:r>
        <w:rPr>
          <w:spacing w:val="-1"/>
        </w:rPr>
        <w:t> </w:t>
      </w:r>
      <w:r>
        <w:rPr/>
        <w:t>de</w:t>
      </w:r>
      <w:r>
        <w:rPr>
          <w:spacing w:val="-4"/>
        </w:rPr>
        <w:t> </w:t>
      </w:r>
      <w:r>
        <w:rPr/>
        <w:t>um</w:t>
      </w:r>
      <w:r>
        <w:rPr>
          <w:spacing w:val="-7"/>
        </w:rPr>
        <w:t> </w:t>
      </w:r>
      <w:r>
        <w:rPr/>
        <w:t>protocolo</w:t>
      </w:r>
      <w:r>
        <w:rPr>
          <w:spacing w:val="-1"/>
        </w:rPr>
        <w:t> </w:t>
      </w:r>
      <w:r>
        <w:rPr/>
        <w:t>que</w:t>
      </w:r>
      <w:r>
        <w:rPr>
          <w:spacing w:val="-3"/>
        </w:rPr>
        <w:t> </w:t>
      </w:r>
      <w:r>
        <w:rPr/>
        <w:t>possa</w:t>
      </w:r>
      <w:r>
        <w:rPr>
          <w:spacing w:val="-4"/>
        </w:rPr>
        <w:t> </w:t>
      </w:r>
      <w:r>
        <w:rPr/>
        <w:t>ser</w:t>
      </w:r>
      <w:r>
        <w:rPr>
          <w:spacing w:val="-1"/>
        </w:rPr>
        <w:t> </w:t>
      </w:r>
      <w:r>
        <w:rPr/>
        <w:t>reproduzido</w:t>
      </w:r>
      <w:r>
        <w:rPr>
          <w:spacing w:val="-1"/>
        </w:rPr>
        <w:t> </w:t>
      </w:r>
      <w:r>
        <w:rPr/>
        <w:t>e</w:t>
      </w:r>
      <w:r>
        <w:rPr>
          <w:spacing w:val="-3"/>
        </w:rPr>
        <w:t> </w:t>
      </w:r>
      <w:r>
        <w:rPr/>
        <w:t>que</w:t>
      </w:r>
      <w:r>
        <w:rPr>
          <w:spacing w:val="-4"/>
        </w:rPr>
        <w:t> </w:t>
      </w:r>
      <w:r>
        <w:rPr/>
        <w:t>dê</w:t>
      </w:r>
      <w:r>
        <w:rPr>
          <w:spacing w:val="-3"/>
        </w:rPr>
        <w:t> </w:t>
      </w:r>
      <w:r>
        <w:rPr/>
        <w:t>aos géis</w:t>
      </w:r>
      <w:r>
        <w:rPr>
          <w:spacing w:val="-7"/>
        </w:rPr>
        <w:t> </w:t>
      </w:r>
      <w:r>
        <w:rPr/>
        <w:t>boa</w:t>
      </w:r>
      <w:r>
        <w:rPr>
          <w:spacing w:val="-6"/>
        </w:rPr>
        <w:t> </w:t>
      </w:r>
      <w:r>
        <w:rPr/>
        <w:t>resolução.</w:t>
      </w:r>
      <w:r>
        <w:rPr>
          <w:spacing w:val="-4"/>
        </w:rPr>
        <w:t> </w:t>
      </w:r>
      <w:r>
        <w:rPr/>
        <w:t>Com</w:t>
      </w:r>
      <w:r>
        <w:rPr>
          <w:spacing w:val="-7"/>
        </w:rPr>
        <w:t> </w:t>
      </w:r>
      <w:r>
        <w:rPr/>
        <w:t>isso,</w:t>
      </w:r>
      <w:r>
        <w:rPr>
          <w:spacing w:val="-4"/>
        </w:rPr>
        <w:t> </w:t>
      </w:r>
      <w:r>
        <w:rPr/>
        <w:t>a</w:t>
      </w:r>
      <w:r>
        <w:rPr>
          <w:spacing w:val="-6"/>
        </w:rPr>
        <w:t> </w:t>
      </w:r>
      <w:r>
        <w:rPr/>
        <w:t>padronização</w:t>
      </w:r>
      <w:r>
        <w:rPr>
          <w:spacing w:val="-3"/>
        </w:rPr>
        <w:t> </w:t>
      </w:r>
      <w:r>
        <w:rPr/>
        <w:t>das</w:t>
      </w:r>
      <w:r>
        <w:rPr>
          <w:spacing w:val="-7"/>
        </w:rPr>
        <w:t> </w:t>
      </w:r>
      <w:r>
        <w:rPr/>
        <w:t>condições</w:t>
      </w:r>
      <w:r>
        <w:rPr>
          <w:spacing w:val="-7"/>
        </w:rPr>
        <w:t> </w:t>
      </w:r>
      <w:r>
        <w:rPr/>
        <w:t>para</w:t>
      </w:r>
      <w:r>
        <w:rPr>
          <w:spacing w:val="-5"/>
        </w:rPr>
        <w:t> </w:t>
      </w:r>
      <w:r>
        <w:rPr/>
        <w:t>a</w:t>
      </w:r>
      <w:r>
        <w:rPr>
          <w:spacing w:val="-6"/>
        </w:rPr>
        <w:t> </w:t>
      </w:r>
      <w:r>
        <w:rPr/>
        <w:t>2-DE</w:t>
      </w:r>
      <w:r>
        <w:rPr>
          <w:spacing w:val="-5"/>
        </w:rPr>
        <w:t> </w:t>
      </w:r>
      <w:r>
        <w:rPr/>
        <w:t>é</w:t>
      </w:r>
      <w:r>
        <w:rPr>
          <w:spacing w:val="-6"/>
        </w:rPr>
        <w:t> </w:t>
      </w:r>
      <w:r>
        <w:rPr/>
        <w:t>um</w:t>
      </w:r>
      <w:r>
        <w:rPr>
          <w:spacing w:val="-9"/>
        </w:rPr>
        <w:t> </w:t>
      </w:r>
      <w:r>
        <w:rPr/>
        <w:t>passo</w:t>
      </w:r>
      <w:r>
        <w:rPr>
          <w:spacing w:val="-4"/>
        </w:rPr>
        <w:t> </w:t>
      </w:r>
      <w:r>
        <w:rPr/>
        <w:t>fundamental</w:t>
      </w:r>
      <w:r>
        <w:rPr>
          <w:spacing w:val="-10"/>
        </w:rPr>
        <w:t> </w:t>
      </w:r>
      <w:r>
        <w:rPr/>
        <w:t>para</w:t>
      </w:r>
      <w:r>
        <w:rPr>
          <w:spacing w:val="-3"/>
        </w:rPr>
        <w:t> </w:t>
      </w:r>
      <w:r>
        <w:rPr/>
        <w:t>que</w:t>
      </w:r>
      <w:r>
        <w:rPr>
          <w:spacing w:val="-6"/>
        </w:rPr>
        <w:t> </w:t>
      </w:r>
      <w:r>
        <w:rPr/>
        <w:t>os</w:t>
      </w:r>
      <w:r>
        <w:rPr>
          <w:spacing w:val="-6"/>
        </w:rPr>
        <w:t> </w:t>
      </w:r>
      <w:r>
        <w:rPr/>
        <w:t>estudos</w:t>
      </w:r>
      <w:r>
        <w:rPr>
          <w:spacing w:val="-6"/>
        </w:rPr>
        <w:t> </w:t>
      </w:r>
      <w:r>
        <w:rPr/>
        <w:t>de</w:t>
      </w:r>
      <w:r>
        <w:rPr>
          <w:spacing w:val="-6"/>
        </w:rPr>
        <w:t> </w:t>
      </w:r>
      <w:r>
        <w:rPr/>
        <w:t>proteômica</w:t>
      </w:r>
      <w:r>
        <w:rPr>
          <w:spacing w:val="-6"/>
        </w:rPr>
        <w:t> </w:t>
      </w:r>
      <w:r>
        <w:rPr/>
        <w:t>utilizando essa técnica possam ser</w:t>
      </w:r>
      <w:r>
        <w:rPr>
          <w:spacing w:val="-2"/>
        </w:rPr>
        <w:t> </w:t>
      </w:r>
      <w:r>
        <w:rPr/>
        <w:t>realizados.</w:t>
      </w:r>
    </w:p>
    <w:p>
      <w:pPr>
        <w:pStyle w:val="BodyText"/>
        <w:spacing w:before="5"/>
        <w:rPr>
          <w:sz w:val="15"/>
        </w:rPr>
      </w:pPr>
    </w:p>
    <w:p>
      <w:pPr>
        <w:pStyle w:val="BodyText"/>
        <w:spacing w:line="259" w:lineRule="auto"/>
        <w:ind w:left="106" w:right="104"/>
        <w:jc w:val="both"/>
      </w:pPr>
      <w:r>
        <w:rPr>
          <w:b/>
        </w:rPr>
        <w:t>Metodologia: </w:t>
      </w:r>
      <w:r>
        <w:rPr/>
        <w:t>Foram testados diferentes protocolos de padronização para a obtenção de géis 2-DE reprodutíveis com alta resolução. As amostras</w:t>
      </w:r>
      <w:r>
        <w:rPr>
          <w:spacing w:val="-4"/>
        </w:rPr>
        <w:t> </w:t>
      </w:r>
      <w:r>
        <w:rPr/>
        <w:t>usadas</w:t>
      </w:r>
      <w:r>
        <w:rPr>
          <w:spacing w:val="-4"/>
        </w:rPr>
        <w:t> </w:t>
      </w:r>
      <w:r>
        <w:rPr/>
        <w:t>foram</w:t>
      </w:r>
      <w:r>
        <w:rPr>
          <w:spacing w:val="-8"/>
        </w:rPr>
        <w:t> </w:t>
      </w:r>
      <w:r>
        <w:rPr/>
        <w:t>de</w:t>
      </w:r>
      <w:r>
        <w:rPr>
          <w:spacing w:val="-2"/>
        </w:rPr>
        <w:t> </w:t>
      </w:r>
      <w:r>
        <w:rPr/>
        <w:t>hipotálamo</w:t>
      </w:r>
      <w:r>
        <w:rPr>
          <w:spacing w:val="-1"/>
        </w:rPr>
        <w:t> </w:t>
      </w:r>
      <w:r>
        <w:rPr/>
        <w:t>de</w:t>
      </w:r>
      <w:r>
        <w:rPr>
          <w:spacing w:val="-4"/>
        </w:rPr>
        <w:t> </w:t>
      </w:r>
      <w:r>
        <w:rPr/>
        <w:t>ratos</w:t>
      </w:r>
      <w:r>
        <w:rPr>
          <w:spacing w:val="-4"/>
        </w:rPr>
        <w:t> </w:t>
      </w:r>
      <w:r>
        <w:rPr/>
        <w:t>Wistar</w:t>
      </w:r>
      <w:r>
        <w:rPr>
          <w:spacing w:val="-2"/>
        </w:rPr>
        <w:t> </w:t>
      </w:r>
      <w:r>
        <w:rPr/>
        <w:t>machos,</w:t>
      </w:r>
      <w:r>
        <w:rPr>
          <w:spacing w:val="-3"/>
        </w:rPr>
        <w:t> </w:t>
      </w:r>
      <w:r>
        <w:rPr/>
        <w:t>com</w:t>
      </w:r>
      <w:r>
        <w:rPr>
          <w:spacing w:val="-7"/>
        </w:rPr>
        <w:t> </w:t>
      </w:r>
      <w:r>
        <w:rPr/>
        <w:t>febre</w:t>
      </w:r>
      <w:r>
        <w:rPr>
          <w:spacing w:val="-1"/>
        </w:rPr>
        <w:t> </w:t>
      </w:r>
      <w:r>
        <w:rPr/>
        <w:t>induzida</w:t>
      </w:r>
      <w:r>
        <w:rPr>
          <w:spacing w:val="-4"/>
        </w:rPr>
        <w:t> </w:t>
      </w:r>
      <w:r>
        <w:rPr/>
        <w:t>por injeção</w:t>
      </w:r>
      <w:r>
        <w:rPr>
          <w:spacing w:val="-1"/>
        </w:rPr>
        <w:t> </w:t>
      </w:r>
      <w:r>
        <w:rPr/>
        <w:t>de</w:t>
      </w:r>
      <w:r>
        <w:rPr>
          <w:spacing w:val="-4"/>
        </w:rPr>
        <w:t> </w:t>
      </w:r>
      <w:r>
        <w:rPr/>
        <w:t>LPS</w:t>
      </w:r>
      <w:r>
        <w:rPr>
          <w:spacing w:val="-3"/>
        </w:rPr>
        <w:t> </w:t>
      </w:r>
      <w:r>
        <w:rPr/>
        <w:t>e</w:t>
      </w:r>
      <w:r>
        <w:rPr>
          <w:spacing w:val="-4"/>
        </w:rPr>
        <w:t> </w:t>
      </w:r>
      <w:r>
        <w:rPr/>
        <w:t>posteriormente</w:t>
      </w:r>
      <w:r>
        <w:rPr>
          <w:spacing w:val="-4"/>
        </w:rPr>
        <w:t> </w:t>
      </w:r>
      <w:r>
        <w:rPr/>
        <w:t>tratados</w:t>
      </w:r>
      <w:r>
        <w:rPr>
          <w:spacing w:val="-4"/>
        </w:rPr>
        <w:t> </w:t>
      </w:r>
      <w:r>
        <w:rPr/>
        <w:t>com</w:t>
      </w:r>
      <w:r>
        <w:rPr>
          <w:spacing w:val="-8"/>
        </w:rPr>
        <w:t> </w:t>
      </w:r>
      <w:r>
        <w:rPr/>
        <w:t>dipirona, paracetamol ou ibuprofeno. Para verificar o estado das amostras e ainda possíveis diferenças nas bandas, foram feitos géis SDS-PAGE unidimensionais. Em relação a 2-DE, foram testadas amostras preparadas com ou sem inibidores de proteases. Aplicou-se diferentes quantidades de proteínas, de 600 µg a 1 mg nos géis corados com coomassie blue coloidal, e de 100 a 150 µg nos géis corados com nitrato de prata. Alterações nas concentrações dos reagentes também foram testadas, modificando a quantidade de anfólitos, Chaps, e DTT, além da mudança do uso do DTT para De Streak. Para a primeira dimensão foram utilizados strips de diferentes faixas de pH (3-10 e</w:t>
      </w:r>
      <w:r>
        <w:rPr>
          <w:spacing w:val="-20"/>
        </w:rPr>
        <w:t> </w:t>
      </w:r>
      <w:r>
        <w:rPr/>
        <w:t>4-7).</w:t>
      </w:r>
    </w:p>
    <w:p>
      <w:pPr>
        <w:pStyle w:val="BodyText"/>
        <w:spacing w:before="9"/>
        <w:rPr>
          <w:sz w:val="15"/>
        </w:rPr>
      </w:pPr>
    </w:p>
    <w:p>
      <w:pPr>
        <w:pStyle w:val="BodyText"/>
        <w:spacing w:line="259" w:lineRule="auto"/>
        <w:ind w:left="120" w:right="101" w:hanging="10"/>
        <w:jc w:val="both"/>
      </w:pPr>
      <w:r>
        <w:rPr>
          <w:b/>
        </w:rPr>
        <w:t>Resultados: </w:t>
      </w:r>
      <w:r>
        <w:rPr/>
        <w:t>Nos géis unidimensionais, apareceram bandas tanto na região de alta quanto de baixa massa molecular, demonstrando que as amostras eram viáveis. Foram feitos diversos géis 2-DE, alterando-se o protocolo em busca de boa reprodutibilidade e alta resolução. Na primeira dimensão utilizou-se inicialmente strips na faixa de pH de 3-10, e verificou-se que a maioria das proteínas encontravam-se na região de pH 4-7. Para melhorar a resolução, passou-se a utilizar strips de pH 4-7. Realizou-se alterações no preparo de amostras testando-as com ou</w:t>
      </w:r>
      <w:r>
        <w:rPr>
          <w:spacing w:val="-4"/>
        </w:rPr>
        <w:t> </w:t>
      </w:r>
      <w:r>
        <w:rPr/>
        <w:t>sem</w:t>
      </w:r>
      <w:r>
        <w:rPr>
          <w:spacing w:val="-7"/>
        </w:rPr>
        <w:t> </w:t>
      </w:r>
      <w:r>
        <w:rPr/>
        <w:t>inibidores</w:t>
      </w:r>
      <w:r>
        <w:rPr>
          <w:spacing w:val="-3"/>
        </w:rPr>
        <w:t> </w:t>
      </w:r>
      <w:r>
        <w:rPr/>
        <w:t>de</w:t>
      </w:r>
      <w:r>
        <w:rPr>
          <w:spacing w:val="-4"/>
        </w:rPr>
        <w:t> </w:t>
      </w:r>
      <w:r>
        <w:rPr/>
        <w:t>proteases</w:t>
      </w:r>
      <w:r>
        <w:rPr>
          <w:spacing w:val="-5"/>
        </w:rPr>
        <w:t> </w:t>
      </w:r>
      <w:r>
        <w:rPr/>
        <w:t>e</w:t>
      </w:r>
      <w:r>
        <w:rPr>
          <w:spacing w:val="-4"/>
        </w:rPr>
        <w:t> </w:t>
      </w:r>
      <w:r>
        <w:rPr/>
        <w:t>verificou-se</w:t>
      </w:r>
      <w:r>
        <w:rPr>
          <w:spacing w:val="-4"/>
        </w:rPr>
        <w:t> </w:t>
      </w:r>
      <w:r>
        <w:rPr/>
        <w:t>que</w:t>
      </w:r>
      <w:r>
        <w:rPr>
          <w:spacing w:val="-4"/>
        </w:rPr>
        <w:t> </w:t>
      </w:r>
      <w:r>
        <w:rPr/>
        <w:t>não</w:t>
      </w:r>
      <w:r>
        <w:rPr>
          <w:spacing w:val="-2"/>
        </w:rPr>
        <w:t> </w:t>
      </w:r>
      <w:r>
        <w:rPr/>
        <w:t>houve</w:t>
      </w:r>
      <w:r>
        <w:rPr>
          <w:spacing w:val="-2"/>
        </w:rPr>
        <w:t> </w:t>
      </w:r>
      <w:r>
        <w:rPr/>
        <w:t>melhora</w:t>
      </w:r>
      <w:r>
        <w:rPr>
          <w:spacing w:val="-1"/>
        </w:rPr>
        <w:t> </w:t>
      </w:r>
      <w:r>
        <w:rPr/>
        <w:t>significativa</w:t>
      </w:r>
      <w:r>
        <w:rPr>
          <w:spacing w:val="-2"/>
        </w:rPr>
        <w:t> </w:t>
      </w:r>
      <w:r>
        <w:rPr/>
        <w:t>nas</w:t>
      </w:r>
      <w:r>
        <w:rPr>
          <w:spacing w:val="-5"/>
        </w:rPr>
        <w:t> </w:t>
      </w:r>
      <w:r>
        <w:rPr/>
        <w:t>amostras</w:t>
      </w:r>
      <w:r>
        <w:rPr>
          <w:spacing w:val="-6"/>
        </w:rPr>
        <w:t> </w:t>
      </w:r>
      <w:r>
        <w:rPr/>
        <w:t>tratadas</w:t>
      </w:r>
      <w:r>
        <w:rPr>
          <w:spacing w:val="-5"/>
        </w:rPr>
        <w:t> </w:t>
      </w:r>
      <w:r>
        <w:rPr/>
        <w:t>com</w:t>
      </w:r>
      <w:r>
        <w:rPr>
          <w:spacing w:val="-8"/>
        </w:rPr>
        <w:t> </w:t>
      </w:r>
      <w:r>
        <w:rPr/>
        <w:t>os</w:t>
      </w:r>
      <w:r>
        <w:rPr>
          <w:spacing w:val="-2"/>
        </w:rPr>
        <w:t> </w:t>
      </w:r>
      <w:r>
        <w:rPr/>
        <w:t>inibidores.</w:t>
      </w:r>
      <w:r>
        <w:rPr>
          <w:spacing w:val="-2"/>
        </w:rPr>
        <w:t> </w:t>
      </w:r>
      <w:r>
        <w:rPr/>
        <w:t>Para</w:t>
      </w:r>
      <w:r>
        <w:rPr>
          <w:spacing w:val="-4"/>
        </w:rPr>
        <w:t> </w:t>
      </w:r>
      <w:r>
        <w:rPr/>
        <w:t>a</w:t>
      </w:r>
      <w:r>
        <w:rPr>
          <w:spacing w:val="-6"/>
        </w:rPr>
        <w:t> </w:t>
      </w:r>
      <w:r>
        <w:rPr/>
        <w:t>2-DE</w:t>
      </w:r>
      <w:r>
        <w:rPr>
          <w:spacing w:val="-5"/>
        </w:rPr>
        <w:t> </w:t>
      </w:r>
      <w:r>
        <w:rPr/>
        <w:t>foram testadas diferentes concentrações de proteínas, mas o aumento da quantidade não aumentou o número de spots visualizados após coloração com coomassie blue. Géis corados com nitrato de prata revelaram maior número de spots, porém sem resolução. Nos géis onde se usaram diferentes concentrações de IPG buffer, CHAPS e DTT</w:t>
      </w:r>
      <w:r>
        <w:rPr>
          <w:spacing w:val="2"/>
        </w:rPr>
        <w:t> </w:t>
      </w:r>
      <w:r>
        <w:rPr/>
        <w:t>n</w:t>
      </w:r>
    </w:p>
    <w:p>
      <w:pPr>
        <w:pStyle w:val="BodyText"/>
        <w:spacing w:before="7"/>
        <w:rPr>
          <w:sz w:val="9"/>
        </w:rPr>
      </w:pPr>
    </w:p>
    <w:p>
      <w:pPr>
        <w:pStyle w:val="BodyText"/>
        <w:spacing w:line="259" w:lineRule="auto"/>
        <w:ind w:left="120" w:right="101" w:hanging="10"/>
        <w:jc w:val="both"/>
      </w:pPr>
      <w:r>
        <w:rPr>
          <w:b/>
        </w:rPr>
        <w:t>Conclusão: </w:t>
      </w:r>
      <w:r>
        <w:rPr/>
        <w:t>Nos géis unidimensionais, apareceram bandas tanto na região de alta quanto de baixa massa molecular, demonstrando que as amostras eram viáveis. Foram feitos diversos géis 2-DE, alterando-se o protocolo em busca de boa reprodutibilidade e alta resolução. Na primeira dimensão utilizou-se inicialmente strips na faixa de pH de 3-10, e verificou-se que a maioria das proteínas encontravam-se na região de pH 4-7. Para melhorar a resolução, passou-se a utilizar strips de pH 4-7. Realizou-se alterações no preparo de amostras testando-as com ou</w:t>
      </w:r>
      <w:r>
        <w:rPr>
          <w:spacing w:val="-4"/>
        </w:rPr>
        <w:t> </w:t>
      </w:r>
      <w:r>
        <w:rPr/>
        <w:t>sem</w:t>
      </w:r>
      <w:r>
        <w:rPr>
          <w:spacing w:val="-7"/>
        </w:rPr>
        <w:t> </w:t>
      </w:r>
      <w:r>
        <w:rPr/>
        <w:t>inibidores</w:t>
      </w:r>
      <w:r>
        <w:rPr>
          <w:spacing w:val="-3"/>
        </w:rPr>
        <w:t> </w:t>
      </w:r>
      <w:r>
        <w:rPr/>
        <w:t>de</w:t>
      </w:r>
      <w:r>
        <w:rPr>
          <w:spacing w:val="-4"/>
        </w:rPr>
        <w:t> </w:t>
      </w:r>
      <w:r>
        <w:rPr/>
        <w:t>proteases</w:t>
      </w:r>
      <w:r>
        <w:rPr>
          <w:spacing w:val="-5"/>
        </w:rPr>
        <w:t> </w:t>
      </w:r>
      <w:r>
        <w:rPr/>
        <w:t>e</w:t>
      </w:r>
      <w:r>
        <w:rPr>
          <w:spacing w:val="-4"/>
        </w:rPr>
        <w:t> </w:t>
      </w:r>
      <w:r>
        <w:rPr/>
        <w:t>verificou-se</w:t>
      </w:r>
      <w:r>
        <w:rPr>
          <w:spacing w:val="-4"/>
        </w:rPr>
        <w:t> </w:t>
      </w:r>
      <w:r>
        <w:rPr/>
        <w:t>que</w:t>
      </w:r>
      <w:r>
        <w:rPr>
          <w:spacing w:val="-4"/>
        </w:rPr>
        <w:t> </w:t>
      </w:r>
      <w:r>
        <w:rPr/>
        <w:t>não</w:t>
      </w:r>
      <w:r>
        <w:rPr>
          <w:spacing w:val="-2"/>
        </w:rPr>
        <w:t> </w:t>
      </w:r>
      <w:r>
        <w:rPr/>
        <w:t>houve</w:t>
      </w:r>
      <w:r>
        <w:rPr>
          <w:spacing w:val="-2"/>
        </w:rPr>
        <w:t> </w:t>
      </w:r>
      <w:r>
        <w:rPr/>
        <w:t>melhora</w:t>
      </w:r>
      <w:r>
        <w:rPr>
          <w:spacing w:val="-1"/>
        </w:rPr>
        <w:t> </w:t>
      </w:r>
      <w:r>
        <w:rPr/>
        <w:t>significativa</w:t>
      </w:r>
      <w:r>
        <w:rPr>
          <w:spacing w:val="-2"/>
        </w:rPr>
        <w:t> </w:t>
      </w:r>
      <w:r>
        <w:rPr/>
        <w:t>nas</w:t>
      </w:r>
      <w:r>
        <w:rPr>
          <w:spacing w:val="-5"/>
        </w:rPr>
        <w:t> </w:t>
      </w:r>
      <w:r>
        <w:rPr/>
        <w:t>amostras</w:t>
      </w:r>
      <w:r>
        <w:rPr>
          <w:spacing w:val="-6"/>
        </w:rPr>
        <w:t> </w:t>
      </w:r>
      <w:r>
        <w:rPr/>
        <w:t>tratadas</w:t>
      </w:r>
      <w:r>
        <w:rPr>
          <w:spacing w:val="-5"/>
        </w:rPr>
        <w:t> </w:t>
      </w:r>
      <w:r>
        <w:rPr/>
        <w:t>com</w:t>
      </w:r>
      <w:r>
        <w:rPr>
          <w:spacing w:val="-8"/>
        </w:rPr>
        <w:t> </w:t>
      </w:r>
      <w:r>
        <w:rPr/>
        <w:t>os</w:t>
      </w:r>
      <w:r>
        <w:rPr>
          <w:spacing w:val="-2"/>
        </w:rPr>
        <w:t> </w:t>
      </w:r>
      <w:r>
        <w:rPr/>
        <w:t>inibidores.</w:t>
      </w:r>
      <w:r>
        <w:rPr>
          <w:spacing w:val="-2"/>
        </w:rPr>
        <w:t> </w:t>
      </w:r>
      <w:r>
        <w:rPr/>
        <w:t>Para</w:t>
      </w:r>
      <w:r>
        <w:rPr>
          <w:spacing w:val="-4"/>
        </w:rPr>
        <w:t> </w:t>
      </w:r>
      <w:r>
        <w:rPr/>
        <w:t>a</w:t>
      </w:r>
      <w:r>
        <w:rPr>
          <w:spacing w:val="-6"/>
        </w:rPr>
        <w:t> </w:t>
      </w:r>
      <w:r>
        <w:rPr/>
        <w:t>2-DE</w:t>
      </w:r>
      <w:r>
        <w:rPr>
          <w:spacing w:val="-5"/>
        </w:rPr>
        <w:t> </w:t>
      </w:r>
      <w:r>
        <w:rPr/>
        <w:t>foram testadas diferentes concentrações de proteínas, mas o aumento da quantidade não aumentou o número de spots visualizados após coloração com coomassie blue. Géis corados com nitrato de prata revelaram maior número de spots, porém sem resolução. Nos géis onde se usaram diferentes concentrações de IPG buffer, CHAPS e DTT</w:t>
      </w:r>
      <w:r>
        <w:rPr>
          <w:spacing w:val="2"/>
        </w:rPr>
        <w:t> </w:t>
      </w:r>
      <w:r>
        <w:rPr/>
        <w:t>n</w:t>
      </w:r>
    </w:p>
    <w:p>
      <w:pPr>
        <w:pStyle w:val="BodyText"/>
        <w:spacing w:before="10"/>
        <w:rPr>
          <w:sz w:val="9"/>
        </w:rPr>
      </w:pPr>
    </w:p>
    <w:p>
      <w:pPr>
        <w:spacing w:line="456" w:lineRule="auto" w:before="0"/>
        <w:ind w:left="111" w:right="3214" w:firstLine="0"/>
        <w:jc w:val="both"/>
        <w:rPr>
          <w:sz w:val="12"/>
        </w:rPr>
      </w:pPr>
      <w:r>
        <w:rPr>
          <w:b/>
          <w:sz w:val="12"/>
        </w:rPr>
        <w:t>Palavras-Chave: </w:t>
      </w:r>
      <w:r>
        <w:rPr>
          <w:sz w:val="12"/>
        </w:rPr>
        <w:t>febre, antipirese, eletroforese bidimensional, padronização </w:t>
      </w:r>
      <w:r>
        <w:rPr>
          <w:b/>
          <w:sz w:val="12"/>
        </w:rPr>
        <w:t>Colaboradores: </w:t>
      </w:r>
      <w:r>
        <w:rPr>
          <w:sz w:val="12"/>
        </w:rPr>
        <w:t>Guilherme Junio Pinheiro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729" w:right="179" w:hanging="2391"/>
      </w:pPr>
      <w:r>
        <w:rPr>
          <w:color w:val="007E39"/>
        </w:rPr>
        <w:t>Identificação estrutural e avaliação anticonvulsivante do peptídeo sintético análogo ao isolado da peçonha da vespa social Polybia paulista</w:t>
      </w:r>
    </w:p>
    <w:p>
      <w:pPr>
        <w:spacing w:before="66"/>
        <w:ind w:left="0" w:right="126" w:firstLine="0"/>
        <w:jc w:val="right"/>
        <w:rPr>
          <w:sz w:val="12"/>
        </w:rPr>
      </w:pPr>
      <w:r>
        <w:rPr>
          <w:b/>
          <w:color w:val="2E75B6"/>
          <w:sz w:val="12"/>
        </w:rPr>
        <w:t>Bolsista</w:t>
      </w:r>
      <w:r>
        <w:rPr>
          <w:color w:val="2E75B6"/>
          <w:sz w:val="12"/>
        </w:rPr>
        <w:t>: Bruna Ramos de Araújo</w:t>
      </w:r>
    </w:p>
    <w:p>
      <w:pPr>
        <w:pStyle w:val="BodyText"/>
        <w:spacing w:before="10"/>
        <w:rPr>
          <w:sz w:val="13"/>
        </w:rPr>
      </w:pPr>
    </w:p>
    <w:p>
      <w:pPr>
        <w:spacing w:line="520" w:lineRule="auto" w:before="0"/>
        <w:ind w:left="106" w:right="4777" w:firstLine="0"/>
        <w:jc w:val="left"/>
        <w:rPr>
          <w:sz w:val="12"/>
        </w:rPr>
      </w:pPr>
      <w:r>
        <w:rPr>
          <w:b/>
          <w:sz w:val="12"/>
        </w:rPr>
        <w:t>Unidade Acadêmica</w:t>
      </w:r>
      <w:r>
        <w:rPr>
          <w:sz w:val="12"/>
        </w:rPr>
        <w:t>: Ciências Fisiológicas </w:t>
      </w:r>
      <w:r>
        <w:rPr>
          <w:b/>
          <w:sz w:val="12"/>
        </w:rPr>
        <w:t>Instituição</w:t>
      </w:r>
      <w:r>
        <w:rPr>
          <w:sz w:val="12"/>
        </w:rPr>
        <w:t>: UnB</w:t>
      </w:r>
    </w:p>
    <w:p>
      <w:pPr>
        <w:spacing w:before="1"/>
        <w:ind w:left="111" w:right="0" w:firstLine="0"/>
        <w:jc w:val="left"/>
        <w:rPr>
          <w:sz w:val="12"/>
        </w:rPr>
      </w:pPr>
      <w:r>
        <w:rPr>
          <w:b/>
          <w:sz w:val="12"/>
        </w:rPr>
        <w:t>Orientador (a): </w:t>
      </w:r>
      <w:r>
        <w:rPr>
          <w:sz w:val="12"/>
        </w:rPr>
        <w:t>MARCIA RENATA MORTARI</w:t>
      </w:r>
    </w:p>
    <w:p>
      <w:pPr>
        <w:pStyle w:val="BodyText"/>
        <w:spacing w:before="7"/>
        <w:rPr>
          <w:sz w:val="16"/>
        </w:rPr>
      </w:pPr>
    </w:p>
    <w:p>
      <w:pPr>
        <w:pStyle w:val="BodyText"/>
        <w:spacing w:line="259" w:lineRule="auto"/>
        <w:ind w:left="120" w:right="104" w:hanging="10"/>
        <w:jc w:val="both"/>
      </w:pPr>
      <w:r>
        <w:rPr>
          <w:b/>
        </w:rPr>
        <w:t>Introdução: </w:t>
      </w:r>
      <w:r>
        <w:rPr/>
        <w:t>A epilepsia é uma desordem crônica e progressiva caracterizada pela ocorrência periódica e imprevisível de crises epilépticas, podendo afetar os indivíduos em uma fase precoce e produtiva da vida. É uma condição socialmente incapacitante aos seus portadores, uma vez que geralmente impõe aos pacientes limitações reais no desempenho de seus papéis sociais. Apesar da sua disponibilidade, as drogas antiepilépticas (DAE) convencionais e de “nova geração” são comumente associadas a efeitos colaterais, que podem variar em frequência e gravidade. Atualmente, as peçonhas de animais têm sido reconhecidas como um dos maiores recursos de moléculas biologicamente ativas, podendo representar alternativas na busca por novos compostos neuroativos impulsionando a descoberta de novas drogas com grande seletividade ao SNC.</w:t>
      </w:r>
    </w:p>
    <w:p>
      <w:pPr>
        <w:pStyle w:val="BodyText"/>
        <w:spacing w:before="8"/>
        <w:rPr>
          <w:sz w:val="15"/>
        </w:rPr>
      </w:pPr>
    </w:p>
    <w:p>
      <w:pPr>
        <w:pStyle w:val="BodyText"/>
        <w:spacing w:line="259" w:lineRule="auto"/>
        <w:ind w:left="106" w:right="105"/>
        <w:jc w:val="both"/>
      </w:pPr>
      <w:r>
        <w:rPr>
          <w:b/>
        </w:rPr>
        <w:t>Metodologia: </w:t>
      </w:r>
      <w:r>
        <w:rPr/>
        <w:t>O peptídeo isolado da peçonha da vespa Polybia paulista, após a identificação de sua estrutura primária, foi sintetizado pela empresa</w:t>
      </w:r>
      <w:r>
        <w:rPr>
          <w:spacing w:val="-9"/>
        </w:rPr>
        <w:t> </w:t>
      </w:r>
      <w:r>
        <w:rPr/>
        <w:t>Aminotech</w:t>
      </w:r>
      <w:r>
        <w:rPr>
          <w:spacing w:val="-8"/>
        </w:rPr>
        <w:t> </w:t>
      </w:r>
      <w:r>
        <w:rPr/>
        <w:t>ltda,</w:t>
      </w:r>
      <w:r>
        <w:rPr>
          <w:spacing w:val="-6"/>
        </w:rPr>
        <w:t> </w:t>
      </w:r>
      <w:r>
        <w:rPr/>
        <w:t>sendo</w:t>
      </w:r>
      <w:r>
        <w:rPr>
          <w:spacing w:val="-5"/>
        </w:rPr>
        <w:t> </w:t>
      </w:r>
      <w:r>
        <w:rPr/>
        <w:t>denominado</w:t>
      </w:r>
      <w:r>
        <w:rPr>
          <w:spacing w:val="-6"/>
        </w:rPr>
        <w:t> </w:t>
      </w:r>
      <w:r>
        <w:rPr/>
        <w:t>Polywaspina.</w:t>
      </w:r>
      <w:r>
        <w:rPr>
          <w:spacing w:val="-6"/>
        </w:rPr>
        <w:t> </w:t>
      </w:r>
      <w:r>
        <w:rPr/>
        <w:t>A</w:t>
      </w:r>
      <w:r>
        <w:rPr>
          <w:spacing w:val="-10"/>
        </w:rPr>
        <w:t> </w:t>
      </w:r>
      <w:r>
        <w:rPr/>
        <w:t>atividade</w:t>
      </w:r>
      <w:r>
        <w:rPr>
          <w:spacing w:val="-8"/>
        </w:rPr>
        <w:t> </w:t>
      </w:r>
      <w:r>
        <w:rPr/>
        <w:t>anticonvulsivante</w:t>
      </w:r>
      <w:r>
        <w:rPr>
          <w:spacing w:val="-8"/>
        </w:rPr>
        <w:t> </w:t>
      </w:r>
      <w:r>
        <w:rPr/>
        <w:t>dos</w:t>
      </w:r>
      <w:r>
        <w:rPr>
          <w:spacing w:val="-8"/>
        </w:rPr>
        <w:t> </w:t>
      </w:r>
      <w:r>
        <w:rPr/>
        <w:t>peptídeos</w:t>
      </w:r>
      <w:r>
        <w:rPr>
          <w:spacing w:val="-8"/>
        </w:rPr>
        <w:t> </w:t>
      </w:r>
      <w:r>
        <w:rPr/>
        <w:t>foi</w:t>
      </w:r>
      <w:r>
        <w:rPr>
          <w:spacing w:val="-12"/>
        </w:rPr>
        <w:t> </w:t>
      </w:r>
      <w:r>
        <w:rPr/>
        <w:t>testada</w:t>
      </w:r>
      <w:r>
        <w:rPr>
          <w:spacing w:val="-9"/>
        </w:rPr>
        <w:t> </w:t>
      </w:r>
      <w:r>
        <w:rPr/>
        <w:t>no</w:t>
      </w:r>
      <w:r>
        <w:rPr>
          <w:spacing w:val="-6"/>
        </w:rPr>
        <w:t> </w:t>
      </w:r>
      <w:r>
        <w:rPr/>
        <w:t>modelo</w:t>
      </w:r>
      <w:r>
        <w:rPr>
          <w:spacing w:val="-5"/>
        </w:rPr>
        <w:t> </w:t>
      </w:r>
      <w:r>
        <w:rPr/>
        <w:t>de</w:t>
      </w:r>
      <w:r>
        <w:rPr>
          <w:spacing w:val="-10"/>
        </w:rPr>
        <w:t> </w:t>
      </w:r>
      <w:r>
        <w:rPr/>
        <w:t>indução</w:t>
      </w:r>
      <w:r>
        <w:rPr>
          <w:spacing w:val="-6"/>
        </w:rPr>
        <w:t> </w:t>
      </w:r>
      <w:r>
        <w:rPr/>
        <w:t>aguda de crises convulsivas, com a utilização do convulsivante pentilenotetrazol (PTZ, s.c.–75mg/kg). Para os bioensaios, camundongos foram anestesiados e fixados a um estereotáxico para implantar uma cânula guia no ventrículo lateral. Dois grupos controles foram realizados: negativo, no qual foi injetado veículo e 15 min depois PTZ, e controle positivo, em que o PTZ foi injetado 30 min após o Diazepam (i.p.– 2mg/kg).</w:t>
      </w:r>
      <w:r>
        <w:rPr>
          <w:spacing w:val="-2"/>
        </w:rPr>
        <w:t> </w:t>
      </w:r>
      <w:r>
        <w:rPr/>
        <w:t>Os</w:t>
      </w:r>
      <w:r>
        <w:rPr>
          <w:spacing w:val="-5"/>
        </w:rPr>
        <w:t> </w:t>
      </w:r>
      <w:r>
        <w:rPr/>
        <w:t>grupos</w:t>
      </w:r>
      <w:r>
        <w:rPr>
          <w:spacing w:val="-5"/>
        </w:rPr>
        <w:t> </w:t>
      </w:r>
      <w:r>
        <w:rPr/>
        <w:t>experimentais</w:t>
      </w:r>
      <w:r>
        <w:rPr>
          <w:spacing w:val="-4"/>
        </w:rPr>
        <w:t> </w:t>
      </w:r>
      <w:r>
        <w:rPr/>
        <w:t>receberam</w:t>
      </w:r>
      <w:r>
        <w:rPr>
          <w:spacing w:val="-8"/>
        </w:rPr>
        <w:t> </w:t>
      </w:r>
      <w:r>
        <w:rPr/>
        <w:t>três</w:t>
      </w:r>
      <w:r>
        <w:rPr>
          <w:spacing w:val="-4"/>
        </w:rPr>
        <w:t> </w:t>
      </w:r>
      <w:r>
        <w:rPr/>
        <w:t>diferentes</w:t>
      </w:r>
      <w:r>
        <w:rPr>
          <w:spacing w:val="-5"/>
        </w:rPr>
        <w:t> </w:t>
      </w:r>
      <w:r>
        <w:rPr/>
        <w:t>doses</w:t>
      </w:r>
      <w:r>
        <w:rPr>
          <w:spacing w:val="-5"/>
        </w:rPr>
        <w:t> </w:t>
      </w:r>
      <w:r>
        <w:rPr/>
        <w:t>do</w:t>
      </w:r>
      <w:r>
        <w:rPr>
          <w:spacing w:val="-1"/>
        </w:rPr>
        <w:t> </w:t>
      </w:r>
      <w:r>
        <w:rPr/>
        <w:t>peptídeo:</w:t>
      </w:r>
      <w:r>
        <w:rPr>
          <w:spacing w:val="-2"/>
        </w:rPr>
        <w:t> </w:t>
      </w:r>
      <w:r>
        <w:rPr/>
        <w:t>2.5,</w:t>
      </w:r>
      <w:r>
        <w:rPr>
          <w:spacing w:val="-2"/>
        </w:rPr>
        <w:t> </w:t>
      </w:r>
      <w:r>
        <w:rPr/>
        <w:t>1.0,</w:t>
      </w:r>
      <w:r>
        <w:rPr>
          <w:spacing w:val="-4"/>
        </w:rPr>
        <w:t> </w:t>
      </w:r>
      <w:r>
        <w:rPr/>
        <w:t>0.005mM,</w:t>
      </w:r>
      <w:r>
        <w:rPr>
          <w:spacing w:val="-3"/>
        </w:rPr>
        <w:t> </w:t>
      </w:r>
      <w:r>
        <w:rPr/>
        <w:t>por</w:t>
      </w:r>
      <w:r>
        <w:rPr>
          <w:spacing w:val="-4"/>
        </w:rPr>
        <w:t> </w:t>
      </w:r>
      <w:r>
        <w:rPr/>
        <w:t>via</w:t>
      </w:r>
      <w:r>
        <w:rPr>
          <w:spacing w:val="-3"/>
        </w:rPr>
        <w:t> </w:t>
      </w:r>
      <w:r>
        <w:rPr/>
        <w:t>i.c.v</w:t>
      </w:r>
      <w:r>
        <w:rPr>
          <w:spacing w:val="-5"/>
        </w:rPr>
        <w:t> </w:t>
      </w:r>
      <w:r>
        <w:rPr/>
        <w:t>e</w:t>
      </w:r>
      <w:r>
        <w:rPr>
          <w:spacing w:val="-4"/>
        </w:rPr>
        <w:t> </w:t>
      </w:r>
      <w:r>
        <w:rPr/>
        <w:t>após</w:t>
      </w:r>
      <w:r>
        <w:rPr>
          <w:spacing w:val="-5"/>
        </w:rPr>
        <w:t> </w:t>
      </w:r>
      <w:r>
        <w:rPr/>
        <w:t>15</w:t>
      </w:r>
      <w:r>
        <w:rPr>
          <w:spacing w:val="-6"/>
        </w:rPr>
        <w:t> </w:t>
      </w:r>
      <w:r>
        <w:rPr/>
        <w:t>min,</w:t>
      </w:r>
      <w:r>
        <w:rPr>
          <w:spacing w:val="-3"/>
        </w:rPr>
        <w:t> </w:t>
      </w:r>
      <w:r>
        <w:rPr/>
        <w:t>a</w:t>
      </w:r>
      <w:r>
        <w:rPr>
          <w:spacing w:val="-4"/>
        </w:rPr>
        <w:t> </w:t>
      </w:r>
      <w:r>
        <w:rPr/>
        <w:t>dose</w:t>
      </w:r>
      <w:r>
        <w:rPr>
          <w:spacing w:val="-5"/>
        </w:rPr>
        <w:t> </w:t>
      </w:r>
      <w:r>
        <w:rPr/>
        <w:t>do</w:t>
      </w:r>
      <w:r>
        <w:rPr>
          <w:spacing w:val="-4"/>
        </w:rPr>
        <w:t> </w:t>
      </w:r>
      <w:r>
        <w:rPr/>
        <w:t>PTZ, sendo filmados por 30 </w:t>
      </w:r>
      <w:r>
        <w:rPr>
          <w:spacing w:val="-3"/>
        </w:rPr>
        <w:t>min. </w:t>
      </w:r>
      <w:r>
        <w:rPr/>
        <w:t>Para avaliar alterações na atividade geral espontânea foi realizado o teste de campo aberto, injetando as doses do peptídeo ou veículo, sendo filmados por 30 </w:t>
      </w:r>
      <w:r>
        <w:rPr>
          <w:spacing w:val="-3"/>
        </w:rPr>
        <w:t>min.</w:t>
      </w:r>
    </w:p>
    <w:p>
      <w:pPr>
        <w:pStyle w:val="BodyText"/>
        <w:spacing w:before="6"/>
        <w:rPr>
          <w:sz w:val="15"/>
        </w:rPr>
      </w:pPr>
    </w:p>
    <w:p>
      <w:pPr>
        <w:pStyle w:val="BodyText"/>
        <w:spacing w:line="259" w:lineRule="auto"/>
        <w:ind w:left="120" w:right="107" w:hanging="10"/>
        <w:jc w:val="both"/>
      </w:pPr>
      <w:r>
        <w:rPr>
          <w:b/>
        </w:rPr>
        <w:t>Resultados:</w:t>
      </w:r>
      <w:r>
        <w:rPr>
          <w:b/>
          <w:spacing w:val="-5"/>
        </w:rPr>
        <w:t> </w:t>
      </w:r>
      <w:r>
        <w:rPr/>
        <w:t>O</w:t>
      </w:r>
      <w:r>
        <w:rPr>
          <w:spacing w:val="-5"/>
        </w:rPr>
        <w:t> </w:t>
      </w:r>
      <w:r>
        <w:rPr/>
        <w:t>peptídeo</w:t>
      </w:r>
      <w:r>
        <w:rPr>
          <w:spacing w:val="-4"/>
        </w:rPr>
        <w:t> </w:t>
      </w:r>
      <w:r>
        <w:rPr/>
        <w:t>sintético</w:t>
      </w:r>
      <w:r>
        <w:rPr>
          <w:spacing w:val="-3"/>
        </w:rPr>
        <w:t> </w:t>
      </w:r>
      <w:r>
        <w:rPr/>
        <w:t>foco</w:t>
      </w:r>
      <w:r>
        <w:rPr>
          <w:spacing w:val="-5"/>
        </w:rPr>
        <w:t> </w:t>
      </w:r>
      <w:r>
        <w:rPr/>
        <w:t>deste</w:t>
      </w:r>
      <w:r>
        <w:rPr>
          <w:spacing w:val="-7"/>
        </w:rPr>
        <w:t> </w:t>
      </w:r>
      <w:r>
        <w:rPr/>
        <w:t>estudo</w:t>
      </w:r>
      <w:r>
        <w:rPr>
          <w:spacing w:val="-5"/>
        </w:rPr>
        <w:t> </w:t>
      </w:r>
      <w:r>
        <w:rPr/>
        <w:t>apresentou</w:t>
      </w:r>
      <w:r>
        <w:rPr>
          <w:spacing w:val="-6"/>
        </w:rPr>
        <w:t> </w:t>
      </w:r>
      <w:r>
        <w:rPr/>
        <w:t>percentual</w:t>
      </w:r>
      <w:r>
        <w:rPr>
          <w:spacing w:val="-11"/>
        </w:rPr>
        <w:t> </w:t>
      </w:r>
      <w:r>
        <w:rPr/>
        <w:t>de</w:t>
      </w:r>
      <w:r>
        <w:rPr>
          <w:spacing w:val="-5"/>
        </w:rPr>
        <w:t> </w:t>
      </w:r>
      <w:r>
        <w:rPr/>
        <w:t>proteção</w:t>
      </w:r>
      <w:r>
        <w:rPr>
          <w:spacing w:val="-5"/>
        </w:rPr>
        <w:t> </w:t>
      </w:r>
      <w:r>
        <w:rPr/>
        <w:t>contra</w:t>
      </w:r>
      <w:r>
        <w:rPr>
          <w:spacing w:val="-6"/>
        </w:rPr>
        <w:t> </w:t>
      </w:r>
      <w:r>
        <w:rPr/>
        <w:t>crises</w:t>
      </w:r>
      <w:r>
        <w:rPr>
          <w:spacing w:val="-4"/>
        </w:rPr>
        <w:t> </w:t>
      </w:r>
      <w:r>
        <w:rPr/>
        <w:t>induzidas</w:t>
      </w:r>
      <w:r>
        <w:rPr>
          <w:spacing w:val="-5"/>
        </w:rPr>
        <w:t> </w:t>
      </w:r>
      <w:r>
        <w:rPr/>
        <w:t>por</w:t>
      </w:r>
      <w:r>
        <w:rPr>
          <w:spacing w:val="-6"/>
        </w:rPr>
        <w:t> </w:t>
      </w:r>
      <w:r>
        <w:rPr/>
        <w:t>PTZ</w:t>
      </w:r>
      <w:r>
        <w:rPr>
          <w:spacing w:val="-7"/>
        </w:rPr>
        <w:t> </w:t>
      </w:r>
      <w:r>
        <w:rPr/>
        <w:t>de</w:t>
      </w:r>
      <w:r>
        <w:rPr>
          <w:spacing w:val="-5"/>
        </w:rPr>
        <w:t> </w:t>
      </w:r>
      <w:r>
        <w:rPr/>
        <w:t>100%</w:t>
      </w:r>
      <w:r>
        <w:rPr>
          <w:spacing w:val="-6"/>
        </w:rPr>
        <w:t> </w:t>
      </w:r>
      <w:r>
        <w:rPr/>
        <w:t>na</w:t>
      </w:r>
      <w:r>
        <w:rPr>
          <w:spacing w:val="-4"/>
        </w:rPr>
        <w:t> </w:t>
      </w:r>
      <w:r>
        <w:rPr/>
        <w:t>dose</w:t>
      </w:r>
      <w:r>
        <w:rPr>
          <w:spacing w:val="-5"/>
        </w:rPr>
        <w:t> </w:t>
      </w:r>
      <w:r>
        <w:rPr/>
        <w:t>maior, 67% na dose intermediária e 0% na menor dose, comparado a 0% do grupo controle e 100% do grupo DZP. Em relação à latência para início das</w:t>
      </w:r>
      <w:r>
        <w:rPr>
          <w:spacing w:val="-6"/>
        </w:rPr>
        <w:t> </w:t>
      </w:r>
      <w:r>
        <w:rPr/>
        <w:t>crises,</w:t>
      </w:r>
      <w:r>
        <w:rPr>
          <w:spacing w:val="-3"/>
        </w:rPr>
        <w:t> </w:t>
      </w:r>
      <w:r>
        <w:rPr/>
        <w:t>diferenças</w:t>
      </w:r>
      <w:r>
        <w:rPr>
          <w:spacing w:val="-6"/>
        </w:rPr>
        <w:t> </w:t>
      </w:r>
      <w:r>
        <w:rPr/>
        <w:t>significativas</w:t>
      </w:r>
      <w:r>
        <w:rPr>
          <w:spacing w:val="-5"/>
        </w:rPr>
        <w:t> </w:t>
      </w:r>
      <w:r>
        <w:rPr/>
        <w:t>foram</w:t>
      </w:r>
      <w:r>
        <w:rPr>
          <w:spacing w:val="-8"/>
        </w:rPr>
        <w:t> </w:t>
      </w:r>
      <w:r>
        <w:rPr/>
        <w:t>observadas</w:t>
      </w:r>
      <w:r>
        <w:rPr>
          <w:spacing w:val="-5"/>
        </w:rPr>
        <w:t> </w:t>
      </w:r>
      <w:r>
        <w:rPr/>
        <w:t>entre</w:t>
      </w:r>
      <w:r>
        <w:rPr>
          <w:spacing w:val="-6"/>
        </w:rPr>
        <w:t> </w:t>
      </w:r>
      <w:r>
        <w:rPr/>
        <w:t>o</w:t>
      </w:r>
      <w:r>
        <w:rPr>
          <w:spacing w:val="-2"/>
        </w:rPr>
        <w:t> </w:t>
      </w:r>
      <w:r>
        <w:rPr/>
        <w:t>peptídeo</w:t>
      </w:r>
      <w:r>
        <w:rPr>
          <w:spacing w:val="-2"/>
        </w:rPr>
        <w:t> </w:t>
      </w:r>
      <w:r>
        <w:rPr/>
        <w:t>e</w:t>
      </w:r>
      <w:r>
        <w:rPr>
          <w:spacing w:val="-5"/>
        </w:rPr>
        <w:t> </w:t>
      </w:r>
      <w:r>
        <w:rPr/>
        <w:t>controle</w:t>
      </w:r>
      <w:r>
        <w:rPr>
          <w:spacing w:val="-4"/>
        </w:rPr>
        <w:t> </w:t>
      </w:r>
      <w:r>
        <w:rPr/>
        <w:t>e</w:t>
      </w:r>
      <w:r>
        <w:rPr>
          <w:spacing w:val="-7"/>
        </w:rPr>
        <w:t> </w:t>
      </w:r>
      <w:r>
        <w:rPr/>
        <w:t>também</w:t>
      </w:r>
      <w:r>
        <w:rPr>
          <w:spacing w:val="-8"/>
        </w:rPr>
        <w:t> </w:t>
      </w:r>
      <w:r>
        <w:rPr/>
        <w:t>entre</w:t>
      </w:r>
      <w:r>
        <w:rPr>
          <w:spacing w:val="-3"/>
        </w:rPr>
        <w:t> </w:t>
      </w:r>
      <w:r>
        <w:rPr/>
        <w:t>DZP</w:t>
      </w:r>
      <w:r>
        <w:rPr>
          <w:spacing w:val="-6"/>
        </w:rPr>
        <w:t> </w:t>
      </w:r>
      <w:r>
        <w:rPr/>
        <w:t>e</w:t>
      </w:r>
      <w:r>
        <w:rPr>
          <w:spacing w:val="-4"/>
        </w:rPr>
        <w:t> </w:t>
      </w:r>
      <w:r>
        <w:rPr/>
        <w:t>controle.</w:t>
      </w:r>
      <w:r>
        <w:rPr>
          <w:spacing w:val="-4"/>
        </w:rPr>
        <w:t> </w:t>
      </w:r>
      <w:r>
        <w:rPr/>
        <w:t>Além</w:t>
      </w:r>
      <w:r>
        <w:rPr>
          <w:spacing w:val="-6"/>
        </w:rPr>
        <w:t> </w:t>
      </w:r>
      <w:r>
        <w:rPr/>
        <w:t>disso,</w:t>
      </w:r>
      <w:r>
        <w:rPr>
          <w:spacing w:val="-5"/>
        </w:rPr>
        <w:t> </w:t>
      </w:r>
      <w:r>
        <w:rPr/>
        <w:t>houve</w:t>
      </w:r>
      <w:r>
        <w:rPr>
          <w:spacing w:val="-5"/>
        </w:rPr>
        <w:t> </w:t>
      </w:r>
      <w:r>
        <w:rPr/>
        <w:t>diferença significativa entre a dose maior do peptídeo e DZP no teste comportamental de campo aberto, que provocou menos alterações na atividade geral espontânea e menor</w:t>
      </w:r>
      <w:r>
        <w:rPr>
          <w:spacing w:val="-1"/>
        </w:rPr>
        <w:t> </w:t>
      </w:r>
      <w:r>
        <w:rPr/>
        <w:t>sedação.</w:t>
      </w:r>
    </w:p>
    <w:p>
      <w:pPr>
        <w:pStyle w:val="BodyText"/>
        <w:spacing w:before="8"/>
        <w:rPr>
          <w:sz w:val="9"/>
        </w:rPr>
      </w:pPr>
    </w:p>
    <w:p>
      <w:pPr>
        <w:pStyle w:val="BodyText"/>
        <w:spacing w:line="259" w:lineRule="auto"/>
        <w:ind w:left="120" w:right="107" w:hanging="10"/>
        <w:jc w:val="both"/>
      </w:pPr>
      <w:r>
        <w:rPr>
          <w:b/>
        </w:rPr>
        <w:t>Conclusão:</w:t>
      </w:r>
      <w:r>
        <w:rPr>
          <w:b/>
          <w:spacing w:val="-4"/>
        </w:rPr>
        <w:t> </w:t>
      </w:r>
      <w:r>
        <w:rPr/>
        <w:t>O</w:t>
      </w:r>
      <w:r>
        <w:rPr>
          <w:spacing w:val="-4"/>
        </w:rPr>
        <w:t> </w:t>
      </w:r>
      <w:r>
        <w:rPr/>
        <w:t>peptídeo</w:t>
      </w:r>
      <w:r>
        <w:rPr>
          <w:spacing w:val="-3"/>
        </w:rPr>
        <w:t> </w:t>
      </w:r>
      <w:r>
        <w:rPr/>
        <w:t>sintético</w:t>
      </w:r>
      <w:r>
        <w:rPr>
          <w:spacing w:val="-1"/>
        </w:rPr>
        <w:t> </w:t>
      </w:r>
      <w:r>
        <w:rPr/>
        <w:t>foco</w:t>
      </w:r>
      <w:r>
        <w:rPr>
          <w:spacing w:val="-5"/>
        </w:rPr>
        <w:t> </w:t>
      </w:r>
      <w:r>
        <w:rPr/>
        <w:t>deste</w:t>
      </w:r>
      <w:r>
        <w:rPr>
          <w:spacing w:val="-4"/>
        </w:rPr>
        <w:t> </w:t>
      </w:r>
      <w:r>
        <w:rPr/>
        <w:t>estudo</w:t>
      </w:r>
      <w:r>
        <w:rPr>
          <w:spacing w:val="-5"/>
        </w:rPr>
        <w:t> </w:t>
      </w:r>
      <w:r>
        <w:rPr/>
        <w:t>apresentou</w:t>
      </w:r>
      <w:r>
        <w:rPr>
          <w:spacing w:val="-6"/>
        </w:rPr>
        <w:t> </w:t>
      </w:r>
      <w:r>
        <w:rPr/>
        <w:t>percentual</w:t>
      </w:r>
      <w:r>
        <w:rPr>
          <w:spacing w:val="-9"/>
        </w:rPr>
        <w:t> </w:t>
      </w:r>
      <w:r>
        <w:rPr/>
        <w:t>de</w:t>
      </w:r>
      <w:r>
        <w:rPr>
          <w:spacing w:val="-4"/>
        </w:rPr>
        <w:t> </w:t>
      </w:r>
      <w:r>
        <w:rPr/>
        <w:t>proteção</w:t>
      </w:r>
      <w:r>
        <w:rPr>
          <w:spacing w:val="-4"/>
        </w:rPr>
        <w:t> </w:t>
      </w:r>
      <w:r>
        <w:rPr/>
        <w:t>contra</w:t>
      </w:r>
      <w:r>
        <w:rPr>
          <w:spacing w:val="-3"/>
        </w:rPr>
        <w:t> </w:t>
      </w:r>
      <w:r>
        <w:rPr/>
        <w:t>crises</w:t>
      </w:r>
      <w:r>
        <w:rPr>
          <w:spacing w:val="-3"/>
        </w:rPr>
        <w:t> </w:t>
      </w:r>
      <w:r>
        <w:rPr/>
        <w:t>induzidas</w:t>
      </w:r>
      <w:r>
        <w:rPr>
          <w:spacing w:val="-6"/>
        </w:rPr>
        <w:t> </w:t>
      </w:r>
      <w:r>
        <w:rPr/>
        <w:t>por</w:t>
      </w:r>
      <w:r>
        <w:rPr>
          <w:spacing w:val="-5"/>
        </w:rPr>
        <w:t> </w:t>
      </w:r>
      <w:r>
        <w:rPr/>
        <w:t>PTZ</w:t>
      </w:r>
      <w:r>
        <w:rPr>
          <w:spacing w:val="-5"/>
        </w:rPr>
        <w:t> </w:t>
      </w:r>
      <w:r>
        <w:rPr/>
        <w:t>de</w:t>
      </w:r>
      <w:r>
        <w:rPr>
          <w:spacing w:val="-5"/>
        </w:rPr>
        <w:t> </w:t>
      </w:r>
      <w:r>
        <w:rPr/>
        <w:t>100%</w:t>
      </w:r>
      <w:r>
        <w:rPr>
          <w:spacing w:val="-2"/>
        </w:rPr>
        <w:t> </w:t>
      </w:r>
      <w:r>
        <w:rPr/>
        <w:t>na</w:t>
      </w:r>
      <w:r>
        <w:rPr>
          <w:spacing w:val="-5"/>
        </w:rPr>
        <w:t> </w:t>
      </w:r>
      <w:r>
        <w:rPr/>
        <w:t>dose</w:t>
      </w:r>
      <w:r>
        <w:rPr>
          <w:spacing w:val="-4"/>
        </w:rPr>
        <w:t> </w:t>
      </w:r>
      <w:r>
        <w:rPr/>
        <w:t>maior, 67% na dose intermediária e 0% na menor dose, comparado a 0% do grupo controle e 100% do grupo DZP. Em relação à latência para início das</w:t>
      </w:r>
      <w:r>
        <w:rPr>
          <w:spacing w:val="-6"/>
        </w:rPr>
        <w:t> </w:t>
      </w:r>
      <w:r>
        <w:rPr/>
        <w:t>crises,</w:t>
      </w:r>
      <w:r>
        <w:rPr>
          <w:spacing w:val="-3"/>
        </w:rPr>
        <w:t> </w:t>
      </w:r>
      <w:r>
        <w:rPr/>
        <w:t>diferenças</w:t>
      </w:r>
      <w:r>
        <w:rPr>
          <w:spacing w:val="-6"/>
        </w:rPr>
        <w:t> </w:t>
      </w:r>
      <w:r>
        <w:rPr/>
        <w:t>significativas</w:t>
      </w:r>
      <w:r>
        <w:rPr>
          <w:spacing w:val="-5"/>
        </w:rPr>
        <w:t> </w:t>
      </w:r>
      <w:r>
        <w:rPr/>
        <w:t>foram</w:t>
      </w:r>
      <w:r>
        <w:rPr>
          <w:spacing w:val="-8"/>
        </w:rPr>
        <w:t> </w:t>
      </w:r>
      <w:r>
        <w:rPr/>
        <w:t>observadas</w:t>
      </w:r>
      <w:r>
        <w:rPr>
          <w:spacing w:val="-5"/>
        </w:rPr>
        <w:t> </w:t>
      </w:r>
      <w:r>
        <w:rPr/>
        <w:t>entre</w:t>
      </w:r>
      <w:r>
        <w:rPr>
          <w:spacing w:val="-6"/>
        </w:rPr>
        <w:t> </w:t>
      </w:r>
      <w:r>
        <w:rPr/>
        <w:t>o</w:t>
      </w:r>
      <w:r>
        <w:rPr>
          <w:spacing w:val="-2"/>
        </w:rPr>
        <w:t> </w:t>
      </w:r>
      <w:r>
        <w:rPr/>
        <w:t>peptídeo</w:t>
      </w:r>
      <w:r>
        <w:rPr>
          <w:spacing w:val="-2"/>
        </w:rPr>
        <w:t> </w:t>
      </w:r>
      <w:r>
        <w:rPr/>
        <w:t>e</w:t>
      </w:r>
      <w:r>
        <w:rPr>
          <w:spacing w:val="-5"/>
        </w:rPr>
        <w:t> </w:t>
      </w:r>
      <w:r>
        <w:rPr/>
        <w:t>controle</w:t>
      </w:r>
      <w:r>
        <w:rPr>
          <w:spacing w:val="-4"/>
        </w:rPr>
        <w:t> </w:t>
      </w:r>
      <w:r>
        <w:rPr/>
        <w:t>e</w:t>
      </w:r>
      <w:r>
        <w:rPr>
          <w:spacing w:val="-7"/>
        </w:rPr>
        <w:t> </w:t>
      </w:r>
      <w:r>
        <w:rPr/>
        <w:t>também</w:t>
      </w:r>
      <w:r>
        <w:rPr>
          <w:spacing w:val="-8"/>
        </w:rPr>
        <w:t> </w:t>
      </w:r>
      <w:r>
        <w:rPr/>
        <w:t>entre</w:t>
      </w:r>
      <w:r>
        <w:rPr>
          <w:spacing w:val="-3"/>
        </w:rPr>
        <w:t> </w:t>
      </w:r>
      <w:r>
        <w:rPr/>
        <w:t>DZP</w:t>
      </w:r>
      <w:r>
        <w:rPr>
          <w:spacing w:val="-6"/>
        </w:rPr>
        <w:t> </w:t>
      </w:r>
      <w:r>
        <w:rPr/>
        <w:t>e</w:t>
      </w:r>
      <w:r>
        <w:rPr>
          <w:spacing w:val="-4"/>
        </w:rPr>
        <w:t> </w:t>
      </w:r>
      <w:r>
        <w:rPr/>
        <w:t>controle.</w:t>
      </w:r>
      <w:r>
        <w:rPr>
          <w:spacing w:val="-4"/>
        </w:rPr>
        <w:t> </w:t>
      </w:r>
      <w:r>
        <w:rPr/>
        <w:t>Além</w:t>
      </w:r>
      <w:r>
        <w:rPr>
          <w:spacing w:val="-6"/>
        </w:rPr>
        <w:t> </w:t>
      </w:r>
      <w:r>
        <w:rPr/>
        <w:t>disso,</w:t>
      </w:r>
      <w:r>
        <w:rPr>
          <w:spacing w:val="-5"/>
        </w:rPr>
        <w:t> </w:t>
      </w:r>
      <w:r>
        <w:rPr/>
        <w:t>houve</w:t>
      </w:r>
      <w:r>
        <w:rPr>
          <w:spacing w:val="-5"/>
        </w:rPr>
        <w:t> </w:t>
      </w:r>
      <w:r>
        <w:rPr/>
        <w:t>diferença significativa entre a dose maior do peptídeo e DZP no teste comportamental de campo aberto, que provocou menos alterações na atividade geral espontânea e menor</w:t>
      </w:r>
      <w:r>
        <w:rPr>
          <w:spacing w:val="-1"/>
        </w:rPr>
        <w:t> </w:t>
      </w:r>
      <w:r>
        <w:rPr/>
        <w:t>sedação.</w:t>
      </w:r>
    </w:p>
    <w:p>
      <w:pPr>
        <w:pStyle w:val="BodyText"/>
        <w:spacing w:before="10"/>
        <w:rPr>
          <w:sz w:val="9"/>
        </w:rPr>
      </w:pPr>
    </w:p>
    <w:p>
      <w:pPr>
        <w:spacing w:line="456" w:lineRule="auto" w:before="1"/>
        <w:ind w:left="111" w:right="2386" w:firstLine="0"/>
        <w:jc w:val="both"/>
        <w:rPr>
          <w:sz w:val="12"/>
        </w:rPr>
      </w:pPr>
      <w:r>
        <w:rPr>
          <w:b/>
          <w:sz w:val="12"/>
        </w:rPr>
        <w:t>Palavras-Chave: </w:t>
      </w:r>
      <w:r>
        <w:rPr>
          <w:sz w:val="12"/>
        </w:rPr>
        <w:t>Polybia paulista, peçonha de vespas, peptídeos, epilepsia, anticonvulsivante </w:t>
      </w:r>
      <w:r>
        <w:rPr>
          <w:b/>
          <w:sz w:val="12"/>
        </w:rPr>
        <w:t>Colaboradores: </w:t>
      </w:r>
      <w:r>
        <w:rPr>
          <w:sz w:val="12"/>
        </w:rPr>
        <w:t>Juliana de Castro e Silva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400"/>
      </w:pPr>
      <w:r>
        <w:rPr>
          <w:color w:val="007E39"/>
        </w:rPr>
        <w:t>O edifício master de Eduardo</w:t>
      </w:r>
      <w:r>
        <w:rPr>
          <w:color w:val="007E39"/>
          <w:spacing w:val="-17"/>
        </w:rPr>
        <w:t> </w:t>
      </w:r>
      <w:r>
        <w:rPr>
          <w:color w:val="007E39"/>
        </w:rPr>
        <w:t>Coutinho</w:t>
      </w:r>
    </w:p>
    <w:p>
      <w:pPr>
        <w:pStyle w:val="BodyText"/>
        <w:rPr>
          <w:b/>
        </w:rPr>
      </w:pPr>
      <w:r>
        <w:rPr/>
        <w:br w:type="column"/>
      </w:r>
      <w:r>
        <w:rPr>
          <w:b/>
        </w:rPr>
      </w:r>
    </w:p>
    <w:p>
      <w:pPr>
        <w:pStyle w:val="BodyText"/>
        <w:spacing w:before="6"/>
        <w:rPr>
          <w:b/>
          <w:sz w:val="16"/>
        </w:rPr>
      </w:pPr>
    </w:p>
    <w:p>
      <w:pPr>
        <w:spacing w:before="0"/>
        <w:ind w:left="500" w:right="0" w:firstLine="0"/>
        <w:jc w:val="left"/>
        <w:rPr>
          <w:sz w:val="12"/>
        </w:rPr>
      </w:pPr>
      <w:r>
        <w:rPr>
          <w:b/>
          <w:color w:val="2E75B6"/>
          <w:sz w:val="12"/>
        </w:rPr>
        <w:t>Bolsista</w:t>
      </w:r>
      <w:r>
        <w:rPr>
          <w:color w:val="2E75B6"/>
          <w:sz w:val="12"/>
        </w:rPr>
        <w:t>: Bruna Wieczorek Lobo</w:t>
      </w:r>
    </w:p>
    <w:p>
      <w:pPr>
        <w:spacing w:after="0"/>
        <w:jc w:val="left"/>
        <w:rPr>
          <w:sz w:val="12"/>
        </w:rPr>
        <w:sectPr>
          <w:type w:val="continuous"/>
          <w:pgSz w:w="7940" w:h="11910"/>
          <w:pgMar w:top="700" w:bottom="280" w:left="460" w:right="460"/>
          <w:cols w:num="2" w:equalWidth="0">
            <w:col w:w="4760" w:space="40"/>
            <w:col w:w="2220"/>
          </w:cols>
        </w:sectPr>
      </w:pP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ALEX SANDRO CALHEIROS DE MOURA</w:t>
      </w:r>
    </w:p>
    <w:p>
      <w:pPr>
        <w:pStyle w:val="BodyText"/>
        <w:spacing w:before="7"/>
        <w:rPr>
          <w:sz w:val="16"/>
        </w:rPr>
      </w:pPr>
    </w:p>
    <w:p>
      <w:pPr>
        <w:pStyle w:val="BodyText"/>
        <w:spacing w:line="259" w:lineRule="auto"/>
        <w:ind w:left="120" w:right="105" w:hanging="10"/>
        <w:jc w:val="both"/>
      </w:pPr>
      <w:r>
        <w:rPr>
          <w:b/>
        </w:rPr>
        <w:t>Introdução: </w:t>
      </w:r>
      <w:r>
        <w:rPr/>
        <w:t>Edifício Master (2002) de Eduardo Coutinho mantém parte do procedimento que fora estruturado nos documentários anteriores do diretor, mas a partir de um deslocamento gerado pela escolha do espaço a ser filmado: um edifício de classe média em Copacabana. Esse trabalho</w:t>
      </w:r>
      <w:r>
        <w:rPr>
          <w:spacing w:val="-2"/>
        </w:rPr>
        <w:t> </w:t>
      </w:r>
      <w:r>
        <w:rPr/>
        <w:t>se</w:t>
      </w:r>
      <w:r>
        <w:rPr>
          <w:spacing w:val="-5"/>
        </w:rPr>
        <w:t> </w:t>
      </w:r>
      <w:r>
        <w:rPr/>
        <w:t>interessa</w:t>
      </w:r>
      <w:r>
        <w:rPr>
          <w:spacing w:val="-5"/>
        </w:rPr>
        <w:t> </w:t>
      </w:r>
      <w:r>
        <w:rPr/>
        <w:t>pelos</w:t>
      </w:r>
      <w:r>
        <w:rPr>
          <w:spacing w:val="-4"/>
        </w:rPr>
        <w:t> </w:t>
      </w:r>
      <w:r>
        <w:rPr/>
        <w:t>indícios</w:t>
      </w:r>
      <w:r>
        <w:rPr>
          <w:spacing w:val="-5"/>
        </w:rPr>
        <w:t> </w:t>
      </w:r>
      <w:r>
        <w:rPr/>
        <w:t>que</w:t>
      </w:r>
      <w:r>
        <w:rPr>
          <w:spacing w:val="-7"/>
        </w:rPr>
        <w:t> </w:t>
      </w:r>
      <w:r>
        <w:rPr/>
        <w:t>tal</w:t>
      </w:r>
      <w:r>
        <w:rPr>
          <w:spacing w:val="-9"/>
        </w:rPr>
        <w:t> </w:t>
      </w:r>
      <w:r>
        <w:rPr/>
        <w:t>decisão</w:t>
      </w:r>
      <w:r>
        <w:rPr>
          <w:spacing w:val="-4"/>
        </w:rPr>
        <w:t> </w:t>
      </w:r>
      <w:r>
        <w:rPr/>
        <w:t>faz</w:t>
      </w:r>
      <w:r>
        <w:rPr>
          <w:spacing w:val="-6"/>
        </w:rPr>
        <w:t> </w:t>
      </w:r>
      <w:r>
        <w:rPr/>
        <w:t>aparecer</w:t>
      </w:r>
      <w:r>
        <w:rPr>
          <w:spacing w:val="-2"/>
        </w:rPr>
        <w:t> </w:t>
      </w:r>
      <w:r>
        <w:rPr/>
        <w:t>na</w:t>
      </w:r>
      <w:r>
        <w:rPr>
          <w:spacing w:val="-3"/>
        </w:rPr>
        <w:t> </w:t>
      </w:r>
      <w:r>
        <w:rPr/>
        <w:t>narrativa</w:t>
      </w:r>
      <w:r>
        <w:rPr>
          <w:spacing w:val="-4"/>
        </w:rPr>
        <w:t> </w:t>
      </w:r>
      <w:r>
        <w:rPr/>
        <w:t>dos</w:t>
      </w:r>
      <w:r>
        <w:rPr>
          <w:spacing w:val="-5"/>
        </w:rPr>
        <w:t> </w:t>
      </w:r>
      <w:r>
        <w:rPr/>
        <w:t>personagens</w:t>
      </w:r>
      <w:r>
        <w:rPr>
          <w:spacing w:val="-5"/>
        </w:rPr>
        <w:t> </w:t>
      </w:r>
      <w:r>
        <w:rPr/>
        <w:t>e</w:t>
      </w:r>
      <w:r>
        <w:rPr>
          <w:spacing w:val="-5"/>
        </w:rPr>
        <w:t> </w:t>
      </w:r>
      <w:r>
        <w:rPr/>
        <w:t>na</w:t>
      </w:r>
      <w:r>
        <w:rPr>
          <w:spacing w:val="-2"/>
        </w:rPr>
        <w:t> </w:t>
      </w:r>
      <w:r>
        <w:rPr/>
        <w:t>montagem</w:t>
      </w:r>
      <w:r>
        <w:rPr>
          <w:spacing w:val="-9"/>
        </w:rPr>
        <w:t> </w:t>
      </w:r>
      <w:r>
        <w:rPr/>
        <w:t>do</w:t>
      </w:r>
      <w:r>
        <w:rPr>
          <w:spacing w:val="-2"/>
        </w:rPr>
        <w:t> </w:t>
      </w:r>
      <w:r>
        <w:rPr/>
        <w:t>filme,</w:t>
      </w:r>
      <w:r>
        <w:rPr>
          <w:spacing w:val="-2"/>
        </w:rPr>
        <w:t> </w:t>
      </w:r>
      <w:r>
        <w:rPr/>
        <w:t>uma</w:t>
      </w:r>
      <w:r>
        <w:rPr>
          <w:spacing w:val="-2"/>
        </w:rPr>
        <w:t> </w:t>
      </w:r>
      <w:r>
        <w:rPr/>
        <w:t>vez</w:t>
      </w:r>
      <w:r>
        <w:rPr>
          <w:spacing w:val="-5"/>
        </w:rPr>
        <w:t> </w:t>
      </w:r>
      <w:r>
        <w:rPr/>
        <w:t>que</w:t>
      </w:r>
      <w:r>
        <w:rPr>
          <w:spacing w:val="-4"/>
        </w:rPr>
        <w:t> </w:t>
      </w:r>
      <w:r>
        <w:rPr/>
        <w:t>a</w:t>
      </w:r>
      <w:r>
        <w:rPr>
          <w:spacing w:val="-4"/>
        </w:rPr>
        <w:t> </w:t>
      </w:r>
      <w:r>
        <w:rPr/>
        <w:t>alteração de campo social traz à tona a relação entre os depoimentos particulares e a existência de um universo que escapa, constitui e é desconstruído pelos entrevistados na forma como contam suas histórias. A análise comparativa de alguns aspectos de Babilônia 2000 (1999) e do Edifício Master é o </w:t>
      </w:r>
      <w:r>
        <w:rPr>
          <w:spacing w:val="-3"/>
        </w:rPr>
        <w:t>fio </w:t>
      </w:r>
      <w:r>
        <w:rPr/>
        <w:t>condutor, cuja finalidade é tornar perceptível a alteração do dispositivo e dos discursos fomentada pela mudança do campo social investigado – de uma comunidade no morro para um fragmento da camada média da população – e a conexão disso com as tensões encontradas na obra de Eduardo Coutinho.</w:t>
      </w:r>
    </w:p>
    <w:p>
      <w:pPr>
        <w:pStyle w:val="BodyText"/>
        <w:spacing w:before="5"/>
        <w:rPr>
          <w:sz w:val="15"/>
        </w:rPr>
      </w:pPr>
    </w:p>
    <w:p>
      <w:pPr>
        <w:pStyle w:val="BodyText"/>
        <w:spacing w:line="259" w:lineRule="auto"/>
        <w:ind w:left="106" w:right="105"/>
        <w:jc w:val="both"/>
      </w:pPr>
      <w:r>
        <w:rPr>
          <w:b/>
        </w:rPr>
        <w:t>Metodologia: </w:t>
      </w:r>
      <w:r>
        <w:rPr/>
        <w:t>A pesquisa se valeu ao longo de seu desenvolvimento do procedimento usual nas pesquisas filosoficas, isto e, analise de textos e, no caso especifico, visao dos filmes proposto para analise, alem de outros filnmes do autor afim de proceder a comparacoes.</w:t>
      </w:r>
    </w:p>
    <w:p>
      <w:pPr>
        <w:pStyle w:val="BodyText"/>
        <w:spacing w:before="10"/>
        <w:rPr>
          <w:sz w:val="15"/>
        </w:rPr>
      </w:pPr>
    </w:p>
    <w:p>
      <w:pPr>
        <w:pStyle w:val="BodyText"/>
        <w:spacing w:line="259" w:lineRule="auto"/>
        <w:ind w:left="120" w:hanging="10"/>
      </w:pPr>
      <w:r>
        <w:rPr>
          <w:b/>
        </w:rPr>
        <w:t>Resultados: </w:t>
      </w:r>
      <w:r>
        <w:rPr/>
        <w:t>o resultato obtido foi o contato com o material proposto afim de compor um artigo cientifico a ser apresentado em revista adequada.</w:t>
      </w:r>
    </w:p>
    <w:p>
      <w:pPr>
        <w:pStyle w:val="BodyText"/>
        <w:spacing w:before="9"/>
        <w:rPr>
          <w:sz w:val="9"/>
        </w:rPr>
      </w:pPr>
    </w:p>
    <w:p>
      <w:pPr>
        <w:pStyle w:val="BodyText"/>
        <w:spacing w:line="456" w:lineRule="auto"/>
        <w:ind w:left="111" w:right="109"/>
      </w:pPr>
      <w:r>
        <w:rPr>
          <w:b/>
        </w:rPr>
        <w:t>Conclusão:</w:t>
      </w:r>
      <w:r>
        <w:rPr>
          <w:b/>
          <w:spacing w:val="-8"/>
        </w:rPr>
        <w:t> </w:t>
      </w:r>
      <w:r>
        <w:rPr/>
        <w:t>o</w:t>
      </w:r>
      <w:r>
        <w:rPr>
          <w:spacing w:val="-6"/>
        </w:rPr>
        <w:t> </w:t>
      </w:r>
      <w:r>
        <w:rPr/>
        <w:t>resultato</w:t>
      </w:r>
      <w:r>
        <w:rPr>
          <w:spacing w:val="-11"/>
        </w:rPr>
        <w:t> </w:t>
      </w:r>
      <w:r>
        <w:rPr/>
        <w:t>obtido</w:t>
      </w:r>
      <w:r>
        <w:rPr>
          <w:spacing w:val="-4"/>
        </w:rPr>
        <w:t> </w:t>
      </w:r>
      <w:r>
        <w:rPr/>
        <w:t>foi</w:t>
      </w:r>
      <w:r>
        <w:rPr>
          <w:spacing w:val="-12"/>
        </w:rPr>
        <w:t> </w:t>
      </w:r>
      <w:r>
        <w:rPr/>
        <w:t>o</w:t>
      </w:r>
      <w:r>
        <w:rPr>
          <w:spacing w:val="-6"/>
        </w:rPr>
        <w:t> </w:t>
      </w:r>
      <w:r>
        <w:rPr/>
        <w:t>contato</w:t>
      </w:r>
      <w:r>
        <w:rPr>
          <w:spacing w:val="-6"/>
        </w:rPr>
        <w:t> </w:t>
      </w:r>
      <w:r>
        <w:rPr/>
        <w:t>com</w:t>
      </w:r>
      <w:r>
        <w:rPr>
          <w:spacing w:val="-13"/>
        </w:rPr>
        <w:t> </w:t>
      </w:r>
      <w:r>
        <w:rPr/>
        <w:t>o</w:t>
      </w:r>
      <w:r>
        <w:rPr>
          <w:spacing w:val="-7"/>
        </w:rPr>
        <w:t> </w:t>
      </w:r>
      <w:r>
        <w:rPr/>
        <w:t>material</w:t>
      </w:r>
      <w:r>
        <w:rPr>
          <w:spacing w:val="-11"/>
        </w:rPr>
        <w:t> </w:t>
      </w:r>
      <w:r>
        <w:rPr/>
        <w:t>proposto</w:t>
      </w:r>
      <w:r>
        <w:rPr>
          <w:spacing w:val="-9"/>
        </w:rPr>
        <w:t> </w:t>
      </w:r>
      <w:r>
        <w:rPr/>
        <w:t>afim</w:t>
      </w:r>
      <w:r>
        <w:rPr>
          <w:spacing w:val="-9"/>
        </w:rPr>
        <w:t> </w:t>
      </w:r>
      <w:r>
        <w:rPr/>
        <w:t>de</w:t>
      </w:r>
      <w:r>
        <w:rPr>
          <w:spacing w:val="-9"/>
        </w:rPr>
        <w:t> </w:t>
      </w:r>
      <w:r>
        <w:rPr/>
        <w:t>compor</w:t>
      </w:r>
      <w:r>
        <w:rPr>
          <w:spacing w:val="-8"/>
        </w:rPr>
        <w:t> </w:t>
      </w:r>
      <w:r>
        <w:rPr/>
        <w:t>um</w:t>
      </w:r>
      <w:r>
        <w:rPr>
          <w:spacing w:val="-12"/>
        </w:rPr>
        <w:t> </w:t>
      </w:r>
      <w:r>
        <w:rPr/>
        <w:t>artigo</w:t>
      </w:r>
      <w:r>
        <w:rPr>
          <w:spacing w:val="-6"/>
        </w:rPr>
        <w:t> </w:t>
      </w:r>
      <w:r>
        <w:rPr/>
        <w:t>cientifico</w:t>
      </w:r>
      <w:r>
        <w:rPr>
          <w:spacing w:val="-6"/>
        </w:rPr>
        <w:t> </w:t>
      </w:r>
      <w:r>
        <w:rPr/>
        <w:t>a</w:t>
      </w:r>
      <w:r>
        <w:rPr>
          <w:spacing w:val="-9"/>
        </w:rPr>
        <w:t> </w:t>
      </w:r>
      <w:r>
        <w:rPr/>
        <w:t>ser</w:t>
      </w:r>
      <w:r>
        <w:rPr>
          <w:spacing w:val="-8"/>
        </w:rPr>
        <w:t> </w:t>
      </w:r>
      <w:r>
        <w:rPr/>
        <w:t>apresentado</w:t>
      </w:r>
      <w:r>
        <w:rPr>
          <w:spacing w:val="-8"/>
        </w:rPr>
        <w:t> </w:t>
      </w:r>
      <w:r>
        <w:rPr/>
        <w:t>em</w:t>
      </w:r>
      <w:r>
        <w:rPr>
          <w:spacing w:val="-13"/>
        </w:rPr>
        <w:t> </w:t>
      </w:r>
      <w:r>
        <w:rPr/>
        <w:t>revista</w:t>
      </w:r>
      <w:r>
        <w:rPr>
          <w:spacing w:val="-9"/>
        </w:rPr>
        <w:t> </w:t>
      </w:r>
      <w:r>
        <w:rPr/>
        <w:t>adequada. </w:t>
      </w:r>
      <w:r>
        <w:rPr>
          <w:b/>
        </w:rPr>
        <w:t>Palavras-Chave: </w:t>
      </w:r>
      <w:r>
        <w:rPr/>
        <w:t>Documentario, cinema, ideologia,</w:t>
      </w:r>
      <w:r>
        <w:rPr>
          <w:spacing w:val="6"/>
        </w:rPr>
        <w:t> </w:t>
      </w:r>
      <w:r>
        <w:rPr/>
        <w:t>politica.</w:t>
      </w:r>
    </w:p>
    <w:p>
      <w:pPr>
        <w:pStyle w:val="BodyText"/>
        <w:spacing w:line="137" w:lineRule="exact"/>
        <w:ind w:left="111"/>
      </w:pPr>
      <w:r>
        <w:rPr>
          <w:b/>
        </w:rPr>
        <w:t>Colaboradores: </w:t>
      </w:r>
      <w:r>
        <w:rPr/>
        <w:t>OPs membros do Cineclube Beijoca: profs Claudio Reis e raquel Imanishi</w:t>
      </w:r>
    </w:p>
    <w:p>
      <w:pPr>
        <w:spacing w:after="0" w:line="137" w:lineRule="exact"/>
        <w:sectPr>
          <w:type w:val="continuous"/>
          <w:pgSz w:w="7940" w:h="11910"/>
          <w:pgMar w:top="700" w:bottom="280" w:left="460" w:right="460"/>
        </w:sectPr>
      </w:pPr>
    </w:p>
    <w:p>
      <w:pPr>
        <w:pStyle w:val="BodyText"/>
        <w:spacing w:before="1"/>
        <w:rPr>
          <w:sz w:val="9"/>
        </w:rPr>
      </w:pPr>
    </w:p>
    <w:p>
      <w:pPr>
        <w:pStyle w:val="Heading1"/>
        <w:ind w:left="230" w:right="90"/>
        <w:jc w:val="center"/>
      </w:pPr>
      <w:r>
        <w:rPr>
          <w:color w:val="007E39"/>
        </w:rPr>
        <w:t>Arte, Política e Contemporaneidade: O lugar do outro na obra de Eduardo Coutinho.</w:t>
      </w:r>
    </w:p>
    <w:p>
      <w:pPr>
        <w:spacing w:before="74"/>
        <w:ind w:left="5246" w:right="75" w:firstLine="0"/>
        <w:jc w:val="center"/>
        <w:rPr>
          <w:sz w:val="12"/>
        </w:rPr>
      </w:pPr>
      <w:r>
        <w:rPr>
          <w:b/>
          <w:color w:val="2E75B6"/>
          <w:sz w:val="12"/>
        </w:rPr>
        <w:t>Bolsista</w:t>
      </w:r>
      <w:r>
        <w:rPr>
          <w:color w:val="2E75B6"/>
          <w:sz w:val="12"/>
        </w:rPr>
        <w:t>: Bruna Wieczorek Lobo</w:t>
      </w:r>
    </w:p>
    <w:p>
      <w:pPr>
        <w:pStyle w:val="BodyText"/>
        <w:spacing w:before="1"/>
        <w:rPr>
          <w:sz w:val="14"/>
        </w:rPr>
      </w:pPr>
    </w:p>
    <w:p>
      <w:pPr>
        <w:spacing w:line="518" w:lineRule="auto" w:before="0"/>
        <w:ind w:left="106" w:right="5037" w:firstLine="0"/>
        <w:jc w:val="left"/>
        <w:rPr>
          <w:sz w:val="12"/>
        </w:rPr>
      </w:pPr>
      <w:r>
        <w:rPr>
          <w:b/>
          <w:sz w:val="12"/>
        </w:rPr>
        <w:t>Unidade Acadêmica</w:t>
      </w:r>
      <w:r>
        <w:rPr>
          <w:sz w:val="12"/>
        </w:rPr>
        <w:t>: Ciência Política </w:t>
      </w:r>
      <w:r>
        <w:rPr>
          <w:b/>
          <w:sz w:val="12"/>
        </w:rPr>
        <w:t>Instituição</w:t>
      </w:r>
      <w:r>
        <w:rPr>
          <w:sz w:val="12"/>
        </w:rPr>
        <w:t>: UnB</w:t>
      </w:r>
    </w:p>
    <w:p>
      <w:pPr>
        <w:spacing w:before="4"/>
        <w:ind w:left="111" w:right="0" w:firstLine="0"/>
        <w:jc w:val="left"/>
        <w:rPr>
          <w:sz w:val="12"/>
        </w:rPr>
      </w:pPr>
      <w:r>
        <w:rPr>
          <w:b/>
          <w:sz w:val="12"/>
        </w:rPr>
        <w:t>Orientador (a): </w:t>
      </w:r>
      <w:r>
        <w:rPr>
          <w:sz w:val="12"/>
        </w:rPr>
        <w:t>ALEXANDRE ARAUJO COSTA</w:t>
      </w:r>
    </w:p>
    <w:p>
      <w:pPr>
        <w:pStyle w:val="BodyText"/>
        <w:spacing w:before="7"/>
        <w:rPr>
          <w:sz w:val="16"/>
        </w:rPr>
      </w:pPr>
    </w:p>
    <w:p>
      <w:pPr>
        <w:pStyle w:val="BodyText"/>
        <w:spacing w:line="259" w:lineRule="auto"/>
        <w:ind w:left="120" w:right="107" w:hanging="10"/>
        <w:jc w:val="both"/>
      </w:pPr>
      <w:r>
        <w:rPr>
          <w:b/>
        </w:rPr>
        <w:t>Introdução: </w:t>
      </w:r>
      <w:r>
        <w:rPr/>
        <w:t>Os documentários de Eduardo Coutinho se situam um em relação ao outro em uma trajetória de crítica e autocrítica acerca do encontro</w:t>
      </w:r>
      <w:r>
        <w:rPr>
          <w:spacing w:val="-7"/>
        </w:rPr>
        <w:t> </w:t>
      </w:r>
      <w:r>
        <w:rPr/>
        <w:t>entre</w:t>
      </w:r>
      <w:r>
        <w:rPr>
          <w:spacing w:val="-7"/>
        </w:rPr>
        <w:t> </w:t>
      </w:r>
      <w:r>
        <w:rPr/>
        <w:t>entrevistador</w:t>
      </w:r>
      <w:r>
        <w:rPr>
          <w:spacing w:val="-9"/>
        </w:rPr>
        <w:t> </w:t>
      </w:r>
      <w:r>
        <w:rPr/>
        <w:t>e</w:t>
      </w:r>
      <w:r>
        <w:rPr>
          <w:spacing w:val="-8"/>
        </w:rPr>
        <w:t> </w:t>
      </w:r>
      <w:r>
        <w:rPr/>
        <w:t>entrevistado.</w:t>
      </w:r>
      <w:r>
        <w:rPr>
          <w:spacing w:val="-8"/>
        </w:rPr>
        <w:t> </w:t>
      </w:r>
      <w:r>
        <w:rPr/>
        <w:t>Retomando</w:t>
      </w:r>
      <w:r>
        <w:rPr>
          <w:spacing w:val="-7"/>
        </w:rPr>
        <w:t> </w:t>
      </w:r>
      <w:r>
        <w:rPr/>
        <w:t>o</w:t>
      </w:r>
      <w:r>
        <w:rPr>
          <w:spacing w:val="-6"/>
        </w:rPr>
        <w:t> </w:t>
      </w:r>
      <w:r>
        <w:rPr/>
        <w:t>dispositivo</w:t>
      </w:r>
      <w:r>
        <w:rPr>
          <w:spacing w:val="-5"/>
        </w:rPr>
        <w:t> </w:t>
      </w:r>
      <w:r>
        <w:rPr/>
        <w:t>elaborado</w:t>
      </w:r>
      <w:r>
        <w:rPr>
          <w:spacing w:val="-7"/>
        </w:rPr>
        <w:t> </w:t>
      </w:r>
      <w:r>
        <w:rPr/>
        <w:t>pelo</w:t>
      </w:r>
      <w:r>
        <w:rPr>
          <w:spacing w:val="-6"/>
        </w:rPr>
        <w:t> </w:t>
      </w:r>
      <w:r>
        <w:rPr/>
        <w:t>diretor</w:t>
      </w:r>
      <w:r>
        <w:rPr>
          <w:spacing w:val="-6"/>
        </w:rPr>
        <w:t> </w:t>
      </w:r>
      <w:r>
        <w:rPr/>
        <w:t>em</w:t>
      </w:r>
      <w:r>
        <w:rPr>
          <w:spacing w:val="-12"/>
        </w:rPr>
        <w:t> </w:t>
      </w:r>
      <w:r>
        <w:rPr/>
        <w:t>Edifício</w:t>
      </w:r>
      <w:r>
        <w:rPr>
          <w:spacing w:val="-7"/>
        </w:rPr>
        <w:t> </w:t>
      </w:r>
      <w:r>
        <w:rPr/>
        <w:t>Master</w:t>
      </w:r>
      <w:r>
        <w:rPr>
          <w:spacing w:val="-9"/>
        </w:rPr>
        <w:t> </w:t>
      </w:r>
      <w:r>
        <w:rPr/>
        <w:t>(2000)</w:t>
      </w:r>
      <w:r>
        <w:rPr>
          <w:spacing w:val="-5"/>
        </w:rPr>
        <w:t> </w:t>
      </w:r>
      <w:r>
        <w:rPr/>
        <w:t>e</w:t>
      </w:r>
      <w:r>
        <w:rPr>
          <w:spacing w:val="-10"/>
        </w:rPr>
        <w:t> </w:t>
      </w:r>
      <w:r>
        <w:rPr/>
        <w:t>analisando</w:t>
      </w:r>
      <w:r>
        <w:rPr>
          <w:spacing w:val="-7"/>
        </w:rPr>
        <w:t> </w:t>
      </w:r>
      <w:r>
        <w:rPr/>
        <w:t>o</w:t>
      </w:r>
      <w:r>
        <w:rPr>
          <w:spacing w:val="-6"/>
        </w:rPr>
        <w:t> </w:t>
      </w:r>
      <w:r>
        <w:rPr/>
        <w:t>posterior Jogo de Cena (2007), este trabalho se debruça sobre a investigação da forma como Coutinho atualiza a percepção e o interesse sobre o lugar do</w:t>
      </w:r>
      <w:r>
        <w:rPr>
          <w:spacing w:val="-5"/>
        </w:rPr>
        <w:t> </w:t>
      </w:r>
      <w:r>
        <w:rPr/>
        <w:t>Outro</w:t>
      </w:r>
      <w:r>
        <w:rPr>
          <w:spacing w:val="-1"/>
        </w:rPr>
        <w:t> </w:t>
      </w:r>
      <w:r>
        <w:rPr/>
        <w:t>no</w:t>
      </w:r>
      <w:r>
        <w:rPr>
          <w:spacing w:val="-4"/>
        </w:rPr>
        <w:t> </w:t>
      </w:r>
      <w:r>
        <w:rPr/>
        <w:t>seu</w:t>
      </w:r>
      <w:r>
        <w:rPr>
          <w:spacing w:val="-5"/>
        </w:rPr>
        <w:t> </w:t>
      </w:r>
      <w:r>
        <w:rPr/>
        <w:t>fazer</w:t>
      </w:r>
      <w:r>
        <w:rPr>
          <w:spacing w:val="-2"/>
        </w:rPr>
        <w:t> </w:t>
      </w:r>
      <w:r>
        <w:rPr/>
        <w:t>cinematográfico.</w:t>
      </w:r>
      <w:r>
        <w:rPr>
          <w:spacing w:val="-2"/>
        </w:rPr>
        <w:t> </w:t>
      </w:r>
      <w:r>
        <w:rPr/>
        <w:t>Pensar</w:t>
      </w:r>
      <w:r>
        <w:rPr>
          <w:spacing w:val="-3"/>
        </w:rPr>
        <w:t> </w:t>
      </w:r>
      <w:r>
        <w:rPr/>
        <w:t>esses</w:t>
      </w:r>
      <w:r>
        <w:rPr>
          <w:spacing w:val="-5"/>
        </w:rPr>
        <w:t> </w:t>
      </w:r>
      <w:r>
        <w:rPr/>
        <w:t>dois</w:t>
      </w:r>
      <w:r>
        <w:rPr>
          <w:spacing w:val="-3"/>
        </w:rPr>
        <w:t> </w:t>
      </w:r>
      <w:r>
        <w:rPr/>
        <w:t>filmes</w:t>
      </w:r>
      <w:r>
        <w:rPr>
          <w:spacing w:val="-5"/>
        </w:rPr>
        <w:t> </w:t>
      </w:r>
      <w:r>
        <w:rPr/>
        <w:t>para</w:t>
      </w:r>
      <w:r>
        <w:rPr>
          <w:spacing w:val="-4"/>
        </w:rPr>
        <w:t> </w:t>
      </w:r>
      <w:r>
        <w:rPr/>
        <w:t>desvelar</w:t>
      </w:r>
      <w:r>
        <w:rPr>
          <w:spacing w:val="-3"/>
        </w:rPr>
        <w:t> </w:t>
      </w:r>
      <w:r>
        <w:rPr/>
        <w:t>as</w:t>
      </w:r>
      <w:r>
        <w:rPr>
          <w:spacing w:val="-3"/>
        </w:rPr>
        <w:t> </w:t>
      </w:r>
      <w:r>
        <w:rPr/>
        <w:t>indagações</w:t>
      </w:r>
      <w:r>
        <w:rPr>
          <w:spacing w:val="-5"/>
        </w:rPr>
        <w:t> </w:t>
      </w:r>
      <w:r>
        <w:rPr/>
        <w:t>em</w:t>
      </w:r>
      <w:r>
        <w:rPr>
          <w:spacing w:val="-8"/>
        </w:rPr>
        <w:t> </w:t>
      </w:r>
      <w:r>
        <w:rPr/>
        <w:t>torno</w:t>
      </w:r>
      <w:r>
        <w:rPr>
          <w:spacing w:val="-6"/>
        </w:rPr>
        <w:t> </w:t>
      </w:r>
      <w:r>
        <w:rPr/>
        <w:t>do</w:t>
      </w:r>
      <w:r>
        <w:rPr>
          <w:spacing w:val="-4"/>
        </w:rPr>
        <w:t> </w:t>
      </w:r>
      <w:r>
        <w:rPr/>
        <w:t>papel</w:t>
      </w:r>
      <w:r>
        <w:rPr>
          <w:spacing w:val="-8"/>
        </w:rPr>
        <w:t> </w:t>
      </w:r>
      <w:r>
        <w:rPr/>
        <w:t>das</w:t>
      </w:r>
      <w:r>
        <w:rPr>
          <w:spacing w:val="-5"/>
        </w:rPr>
        <w:t> </w:t>
      </w:r>
      <w:r>
        <w:rPr/>
        <w:t>narrativas</w:t>
      </w:r>
      <w:r>
        <w:rPr>
          <w:spacing w:val="-5"/>
        </w:rPr>
        <w:t> </w:t>
      </w:r>
      <w:r>
        <w:rPr/>
        <w:t>dos</w:t>
      </w:r>
      <w:r>
        <w:rPr>
          <w:spacing w:val="-5"/>
        </w:rPr>
        <w:t> </w:t>
      </w:r>
      <w:r>
        <w:rPr/>
        <w:t>personagens</w:t>
      </w:r>
    </w:p>
    <w:p>
      <w:pPr>
        <w:pStyle w:val="BodyText"/>
        <w:spacing w:line="259" w:lineRule="auto"/>
        <w:ind w:left="120" w:right="107"/>
        <w:jc w:val="both"/>
      </w:pPr>
      <w:r>
        <w:rPr/>
        <w:t>–</w:t>
      </w:r>
      <w:r>
        <w:rPr>
          <w:spacing w:val="-4"/>
        </w:rPr>
        <w:t> </w:t>
      </w:r>
      <w:r>
        <w:rPr/>
        <w:t>voltadas</w:t>
      </w:r>
      <w:r>
        <w:rPr>
          <w:spacing w:val="-6"/>
        </w:rPr>
        <w:t> </w:t>
      </w:r>
      <w:r>
        <w:rPr/>
        <w:t>exclusivamente</w:t>
      </w:r>
      <w:r>
        <w:rPr>
          <w:spacing w:val="-3"/>
        </w:rPr>
        <w:t> </w:t>
      </w:r>
      <w:r>
        <w:rPr/>
        <w:t>para</w:t>
      </w:r>
      <w:r>
        <w:rPr>
          <w:spacing w:val="-4"/>
        </w:rPr>
        <w:t> </w:t>
      </w:r>
      <w:r>
        <w:rPr/>
        <w:t>a</w:t>
      </w:r>
      <w:r>
        <w:rPr>
          <w:spacing w:val="-7"/>
        </w:rPr>
        <w:t> </w:t>
      </w:r>
      <w:r>
        <w:rPr/>
        <w:t>câmera</w:t>
      </w:r>
      <w:r>
        <w:rPr>
          <w:spacing w:val="-3"/>
        </w:rPr>
        <w:t> </w:t>
      </w:r>
      <w:r>
        <w:rPr/>
        <w:t>e</w:t>
      </w:r>
      <w:r>
        <w:rPr>
          <w:spacing w:val="-4"/>
        </w:rPr>
        <w:t> </w:t>
      </w:r>
      <w:r>
        <w:rPr/>
        <w:t>para</w:t>
      </w:r>
      <w:r>
        <w:rPr>
          <w:spacing w:val="-8"/>
        </w:rPr>
        <w:t> </w:t>
      </w:r>
      <w:r>
        <w:rPr/>
        <w:t>o</w:t>
      </w:r>
      <w:r>
        <w:rPr>
          <w:spacing w:val="-4"/>
        </w:rPr>
        <w:t> </w:t>
      </w:r>
      <w:r>
        <w:rPr/>
        <w:t>entrevistador</w:t>
      </w:r>
      <w:r>
        <w:rPr>
          <w:spacing w:val="-5"/>
        </w:rPr>
        <w:t> </w:t>
      </w:r>
      <w:r>
        <w:rPr/>
        <w:t>–</w:t>
      </w:r>
      <w:r>
        <w:rPr>
          <w:spacing w:val="-5"/>
        </w:rPr>
        <w:t> </w:t>
      </w:r>
      <w:r>
        <w:rPr/>
        <w:t>serviu</w:t>
      </w:r>
      <w:r>
        <w:rPr>
          <w:spacing w:val="-4"/>
        </w:rPr>
        <w:t> </w:t>
      </w:r>
      <w:r>
        <w:rPr/>
        <w:t>de</w:t>
      </w:r>
      <w:r>
        <w:rPr>
          <w:spacing w:val="-4"/>
        </w:rPr>
        <w:t> </w:t>
      </w:r>
      <w:r>
        <w:rPr/>
        <w:t>mote</w:t>
      </w:r>
      <w:r>
        <w:rPr>
          <w:spacing w:val="-6"/>
        </w:rPr>
        <w:t> </w:t>
      </w:r>
      <w:r>
        <w:rPr/>
        <w:t>para</w:t>
      </w:r>
      <w:r>
        <w:rPr>
          <w:spacing w:val="-8"/>
        </w:rPr>
        <w:t> </w:t>
      </w:r>
      <w:r>
        <w:rPr/>
        <w:t>tratar</w:t>
      </w:r>
      <w:r>
        <w:rPr>
          <w:spacing w:val="-6"/>
        </w:rPr>
        <w:t> </w:t>
      </w:r>
      <w:r>
        <w:rPr/>
        <w:t>das</w:t>
      </w:r>
      <w:r>
        <w:rPr>
          <w:spacing w:val="-5"/>
        </w:rPr>
        <w:t> </w:t>
      </w:r>
      <w:r>
        <w:rPr/>
        <w:t>diferentes</w:t>
      </w:r>
      <w:r>
        <w:rPr>
          <w:spacing w:val="-4"/>
        </w:rPr>
        <w:t> </w:t>
      </w:r>
      <w:r>
        <w:rPr/>
        <w:t>formas</w:t>
      </w:r>
      <w:r>
        <w:rPr>
          <w:spacing w:val="-5"/>
        </w:rPr>
        <w:t> </w:t>
      </w:r>
      <w:r>
        <w:rPr/>
        <w:t>com</w:t>
      </w:r>
      <w:r>
        <w:rPr>
          <w:spacing w:val="-7"/>
        </w:rPr>
        <w:t> </w:t>
      </w:r>
      <w:r>
        <w:rPr/>
        <w:t>a</w:t>
      </w:r>
      <w:r>
        <w:rPr>
          <w:spacing w:val="-4"/>
        </w:rPr>
        <w:t> </w:t>
      </w:r>
      <w:r>
        <w:rPr/>
        <w:t>qual</w:t>
      </w:r>
      <w:r>
        <w:rPr>
          <w:spacing w:val="-8"/>
        </w:rPr>
        <w:t> </w:t>
      </w:r>
      <w:r>
        <w:rPr/>
        <w:t>o</w:t>
      </w:r>
      <w:r>
        <w:rPr>
          <w:spacing w:val="-4"/>
        </w:rPr>
        <w:t> </w:t>
      </w:r>
      <w:r>
        <w:rPr/>
        <w:t>diretor</w:t>
      </w:r>
      <w:r>
        <w:rPr>
          <w:spacing w:val="-5"/>
        </w:rPr>
        <w:t> </w:t>
      </w:r>
      <w:r>
        <w:rPr/>
        <w:t>expressa o efeito-câmera e o lugar dos discursos desses indivíduos no produto final da sua obra. Uma vez que há a radicalização desse tema em Jogo de Cena, este filme tem especial atenção na análise comparativa, a fim de que se explicite com maior clareza o procedimento de autocrítica que Coutinho instituiu em seus tr</w:t>
      </w:r>
    </w:p>
    <w:p>
      <w:pPr>
        <w:pStyle w:val="BodyText"/>
        <w:spacing w:before="5"/>
        <w:rPr>
          <w:sz w:val="15"/>
        </w:rPr>
      </w:pPr>
    </w:p>
    <w:p>
      <w:pPr>
        <w:pStyle w:val="BodyText"/>
        <w:spacing w:line="259" w:lineRule="auto"/>
        <w:ind w:left="106" w:right="104"/>
        <w:jc w:val="both"/>
      </w:pPr>
      <w:r>
        <w:rPr>
          <w:b/>
        </w:rPr>
        <w:t>Metodologia: </w:t>
      </w:r>
      <w:r>
        <w:rPr/>
        <w:t>A metodologia de pesquisa consistiu na pesquisa bibliográfica acerca da obra do diretor e do fazer cinematográfico com ênfase em</w:t>
      </w:r>
      <w:r>
        <w:rPr>
          <w:spacing w:val="-8"/>
        </w:rPr>
        <w:t> </w:t>
      </w:r>
      <w:r>
        <w:rPr/>
        <w:t>documentários,</w:t>
      </w:r>
      <w:r>
        <w:rPr>
          <w:spacing w:val="-2"/>
        </w:rPr>
        <w:t> </w:t>
      </w:r>
      <w:r>
        <w:rPr/>
        <w:t>área</w:t>
      </w:r>
      <w:r>
        <w:rPr>
          <w:spacing w:val="-3"/>
        </w:rPr>
        <w:t> </w:t>
      </w:r>
      <w:r>
        <w:rPr/>
        <w:t>na</w:t>
      </w:r>
      <w:r>
        <w:rPr>
          <w:spacing w:val="-4"/>
        </w:rPr>
        <w:t> </w:t>
      </w:r>
      <w:r>
        <w:rPr/>
        <w:t>qual</w:t>
      </w:r>
      <w:r>
        <w:rPr>
          <w:spacing w:val="-5"/>
        </w:rPr>
        <w:t> </w:t>
      </w:r>
      <w:r>
        <w:rPr/>
        <w:t>Coutinho</w:t>
      </w:r>
      <w:r>
        <w:rPr>
          <w:spacing w:val="-1"/>
        </w:rPr>
        <w:t> </w:t>
      </w:r>
      <w:r>
        <w:rPr/>
        <w:t>ocupa</w:t>
      </w:r>
      <w:r>
        <w:rPr>
          <w:spacing w:val="-4"/>
        </w:rPr>
        <w:t> </w:t>
      </w:r>
      <w:r>
        <w:rPr/>
        <w:t>um</w:t>
      </w:r>
      <w:r>
        <w:rPr>
          <w:spacing w:val="-5"/>
        </w:rPr>
        <w:t> </w:t>
      </w:r>
      <w:r>
        <w:rPr/>
        <w:t>papel</w:t>
      </w:r>
      <w:r>
        <w:rPr>
          <w:spacing w:val="-5"/>
        </w:rPr>
        <w:t> </w:t>
      </w:r>
      <w:r>
        <w:rPr/>
        <w:t>central</w:t>
      </w:r>
      <w:r>
        <w:rPr>
          <w:spacing w:val="-7"/>
        </w:rPr>
        <w:t> </w:t>
      </w:r>
      <w:r>
        <w:rPr/>
        <w:t>na</w:t>
      </w:r>
      <w:r>
        <w:rPr>
          <w:spacing w:val="-3"/>
        </w:rPr>
        <w:t> </w:t>
      </w:r>
      <w:r>
        <w:rPr/>
        <w:t>produção</w:t>
      </w:r>
      <w:r>
        <w:rPr>
          <w:spacing w:val="-1"/>
        </w:rPr>
        <w:t> </w:t>
      </w:r>
      <w:r>
        <w:rPr/>
        <w:t>brasileira.</w:t>
      </w:r>
      <w:r>
        <w:rPr>
          <w:spacing w:val="-2"/>
        </w:rPr>
        <w:t> </w:t>
      </w:r>
      <w:r>
        <w:rPr/>
        <w:t>Com</w:t>
      </w:r>
      <w:r>
        <w:rPr>
          <w:spacing w:val="-7"/>
        </w:rPr>
        <w:t> </w:t>
      </w:r>
      <w:r>
        <w:rPr/>
        <w:t>essa</w:t>
      </w:r>
      <w:r>
        <w:rPr>
          <w:spacing w:val="-1"/>
        </w:rPr>
        <w:t> </w:t>
      </w:r>
      <w:r>
        <w:rPr/>
        <w:t>bagagem</w:t>
      </w:r>
      <w:r>
        <w:rPr>
          <w:spacing w:val="-8"/>
        </w:rPr>
        <w:t> </w:t>
      </w:r>
      <w:r>
        <w:rPr/>
        <w:t>teórica</w:t>
      </w:r>
      <w:r>
        <w:rPr>
          <w:spacing w:val="-1"/>
        </w:rPr>
        <w:t> </w:t>
      </w:r>
      <w:r>
        <w:rPr/>
        <w:t>mais</w:t>
      </w:r>
      <w:r>
        <w:rPr>
          <w:spacing w:val="-2"/>
        </w:rPr>
        <w:t> </w:t>
      </w:r>
      <w:r>
        <w:rPr/>
        <w:t>consistente,</w:t>
      </w:r>
      <w:r>
        <w:rPr>
          <w:spacing w:val="-2"/>
        </w:rPr>
        <w:t> </w:t>
      </w:r>
      <w:r>
        <w:rPr/>
        <w:t>passou- se</w:t>
      </w:r>
      <w:r>
        <w:rPr>
          <w:spacing w:val="-5"/>
        </w:rPr>
        <w:t> </w:t>
      </w:r>
      <w:r>
        <w:rPr/>
        <w:t>para</w:t>
      </w:r>
      <w:r>
        <w:rPr>
          <w:spacing w:val="-2"/>
        </w:rPr>
        <w:t> </w:t>
      </w:r>
      <w:r>
        <w:rPr/>
        <w:t>a</w:t>
      </w:r>
      <w:r>
        <w:rPr>
          <w:spacing w:val="-3"/>
        </w:rPr>
        <w:t> </w:t>
      </w:r>
      <w:r>
        <w:rPr/>
        <w:t>análise</w:t>
      </w:r>
      <w:r>
        <w:rPr>
          <w:spacing w:val="-3"/>
        </w:rPr>
        <w:t> </w:t>
      </w:r>
      <w:r>
        <w:rPr/>
        <w:t>dos</w:t>
      </w:r>
      <w:r>
        <w:rPr>
          <w:spacing w:val="-3"/>
        </w:rPr>
        <w:t> </w:t>
      </w:r>
      <w:r>
        <w:rPr/>
        <w:t>produtos</w:t>
      </w:r>
      <w:r>
        <w:rPr>
          <w:spacing w:val="-3"/>
        </w:rPr>
        <w:t> </w:t>
      </w:r>
      <w:r>
        <w:rPr/>
        <w:t>audiovisuais</w:t>
      </w:r>
      <w:r>
        <w:rPr>
          <w:spacing w:val="-3"/>
        </w:rPr>
        <w:t> </w:t>
      </w:r>
      <w:r>
        <w:rPr/>
        <w:t>realizados</w:t>
      </w:r>
      <w:r>
        <w:rPr>
          <w:spacing w:val="-4"/>
        </w:rPr>
        <w:t> </w:t>
      </w:r>
      <w:r>
        <w:rPr/>
        <w:t>pelo diretor, principalmente</w:t>
      </w:r>
      <w:r>
        <w:rPr>
          <w:spacing w:val="-3"/>
        </w:rPr>
        <w:t> </w:t>
      </w:r>
      <w:r>
        <w:rPr/>
        <w:t>dos</w:t>
      </w:r>
      <w:r>
        <w:rPr>
          <w:spacing w:val="-6"/>
        </w:rPr>
        <w:t> </w:t>
      </w:r>
      <w:r>
        <w:rPr/>
        <w:t>filmes</w:t>
      </w:r>
      <w:r>
        <w:rPr>
          <w:spacing w:val="-3"/>
        </w:rPr>
        <w:t> </w:t>
      </w:r>
      <w:r>
        <w:rPr/>
        <w:t>Edifício</w:t>
      </w:r>
      <w:r>
        <w:rPr>
          <w:spacing w:val="-1"/>
        </w:rPr>
        <w:t> </w:t>
      </w:r>
      <w:r>
        <w:rPr/>
        <w:t>Master</w:t>
      </w:r>
      <w:r>
        <w:rPr>
          <w:spacing w:val="-6"/>
        </w:rPr>
        <w:t> </w:t>
      </w:r>
      <w:r>
        <w:rPr/>
        <w:t>(2000)</w:t>
      </w:r>
      <w:r>
        <w:rPr>
          <w:spacing w:val="-4"/>
        </w:rPr>
        <w:t> </w:t>
      </w:r>
      <w:r>
        <w:rPr/>
        <w:t>e</w:t>
      </w:r>
      <w:r>
        <w:rPr>
          <w:spacing w:val="-1"/>
        </w:rPr>
        <w:t> </w:t>
      </w:r>
      <w:r>
        <w:rPr/>
        <w:t>Jogo</w:t>
      </w:r>
      <w:r>
        <w:rPr>
          <w:spacing w:val="-2"/>
        </w:rPr>
        <w:t> </w:t>
      </w:r>
      <w:r>
        <w:rPr/>
        <w:t>de</w:t>
      </w:r>
      <w:r>
        <w:rPr>
          <w:spacing w:val="-5"/>
        </w:rPr>
        <w:t> </w:t>
      </w:r>
      <w:r>
        <w:rPr/>
        <w:t>Cena</w:t>
      </w:r>
      <w:r>
        <w:rPr>
          <w:spacing w:val="-2"/>
        </w:rPr>
        <w:t> </w:t>
      </w:r>
      <w:r>
        <w:rPr/>
        <w:t>(2007),</w:t>
      </w:r>
      <w:r>
        <w:rPr>
          <w:spacing w:val="-2"/>
        </w:rPr>
        <w:t> </w:t>
      </w:r>
      <w:r>
        <w:rPr/>
        <w:t>a fim de encontrar nessa passagem a ruptura que indica de que forma é entendido por Coutinho o lugar do Outro no processo de entrevista por ele engendrado como dispositivo</w:t>
      </w:r>
      <w:r>
        <w:rPr>
          <w:spacing w:val="9"/>
        </w:rPr>
        <w:t> </w:t>
      </w:r>
      <w:r>
        <w:rPr/>
        <w:t>fílmico.</w:t>
      </w:r>
    </w:p>
    <w:p>
      <w:pPr>
        <w:pStyle w:val="BodyText"/>
        <w:spacing w:before="9"/>
        <w:rPr>
          <w:sz w:val="15"/>
        </w:rPr>
      </w:pPr>
    </w:p>
    <w:p>
      <w:pPr>
        <w:pStyle w:val="BodyText"/>
        <w:spacing w:line="259" w:lineRule="auto"/>
        <w:ind w:left="120" w:right="104" w:hanging="10"/>
        <w:jc w:val="both"/>
      </w:pPr>
      <w:r>
        <w:rPr>
          <w:b/>
        </w:rPr>
        <w:t>Resultados: </w:t>
      </w:r>
      <w:r>
        <w:rPr/>
        <w:t>Os resultados encontrados na pesquisa bibliográfica serviram de base para a posterior análise dos filmes, indicando os marcos teóricos</w:t>
      </w:r>
      <w:r>
        <w:rPr>
          <w:spacing w:val="-6"/>
        </w:rPr>
        <w:t> </w:t>
      </w:r>
      <w:r>
        <w:rPr/>
        <w:t>importantes</w:t>
      </w:r>
      <w:r>
        <w:rPr>
          <w:spacing w:val="-8"/>
        </w:rPr>
        <w:t> </w:t>
      </w:r>
      <w:r>
        <w:rPr/>
        <w:t>na</w:t>
      </w:r>
      <w:r>
        <w:rPr>
          <w:spacing w:val="-7"/>
        </w:rPr>
        <w:t> </w:t>
      </w:r>
      <w:r>
        <w:rPr/>
        <w:t>tradição</w:t>
      </w:r>
      <w:r>
        <w:rPr>
          <w:spacing w:val="-6"/>
        </w:rPr>
        <w:t> </w:t>
      </w:r>
      <w:r>
        <w:rPr/>
        <w:t>de</w:t>
      </w:r>
      <w:r>
        <w:rPr>
          <w:spacing w:val="-7"/>
        </w:rPr>
        <w:t> </w:t>
      </w:r>
      <w:r>
        <w:rPr/>
        <w:t>documentários</w:t>
      </w:r>
      <w:r>
        <w:rPr>
          <w:spacing w:val="-10"/>
        </w:rPr>
        <w:t> </w:t>
      </w:r>
      <w:r>
        <w:rPr/>
        <w:t>e</w:t>
      </w:r>
      <w:r>
        <w:rPr>
          <w:spacing w:val="-7"/>
        </w:rPr>
        <w:t> </w:t>
      </w:r>
      <w:r>
        <w:rPr/>
        <w:t>os</w:t>
      </w:r>
      <w:r>
        <w:rPr>
          <w:spacing w:val="-10"/>
        </w:rPr>
        <w:t> </w:t>
      </w:r>
      <w:r>
        <w:rPr/>
        <w:t>modelos</w:t>
      </w:r>
      <w:r>
        <w:rPr>
          <w:spacing w:val="-7"/>
        </w:rPr>
        <w:t> </w:t>
      </w:r>
      <w:r>
        <w:rPr/>
        <w:t>com</w:t>
      </w:r>
      <w:r>
        <w:rPr>
          <w:spacing w:val="-11"/>
        </w:rPr>
        <w:t> </w:t>
      </w:r>
      <w:r>
        <w:rPr/>
        <w:t>os</w:t>
      </w:r>
      <w:r>
        <w:rPr>
          <w:spacing w:val="-7"/>
        </w:rPr>
        <w:t> </w:t>
      </w:r>
      <w:r>
        <w:rPr/>
        <w:t>quais</w:t>
      </w:r>
      <w:r>
        <w:rPr>
          <w:spacing w:val="-8"/>
        </w:rPr>
        <w:t> </w:t>
      </w:r>
      <w:r>
        <w:rPr/>
        <w:t>Coutinho</w:t>
      </w:r>
      <w:r>
        <w:rPr>
          <w:spacing w:val="-4"/>
        </w:rPr>
        <w:t> </w:t>
      </w:r>
      <w:r>
        <w:rPr/>
        <w:t>dialoga</w:t>
      </w:r>
      <w:r>
        <w:rPr>
          <w:spacing w:val="-7"/>
        </w:rPr>
        <w:t> </w:t>
      </w:r>
      <w:r>
        <w:rPr/>
        <w:t>e</w:t>
      </w:r>
      <w:r>
        <w:rPr>
          <w:spacing w:val="-8"/>
        </w:rPr>
        <w:t> </w:t>
      </w:r>
      <w:r>
        <w:rPr/>
        <w:t>pauta</w:t>
      </w:r>
      <w:r>
        <w:rPr>
          <w:spacing w:val="-7"/>
        </w:rPr>
        <w:t> </w:t>
      </w:r>
      <w:r>
        <w:rPr/>
        <w:t>a</w:t>
      </w:r>
      <w:r>
        <w:rPr>
          <w:spacing w:val="-7"/>
        </w:rPr>
        <w:t> </w:t>
      </w:r>
      <w:r>
        <w:rPr/>
        <w:t>sua</w:t>
      </w:r>
      <w:r>
        <w:rPr>
          <w:spacing w:val="-8"/>
        </w:rPr>
        <w:t> </w:t>
      </w:r>
      <w:r>
        <w:rPr/>
        <w:t>estrutura</w:t>
      </w:r>
      <w:r>
        <w:rPr>
          <w:spacing w:val="-8"/>
        </w:rPr>
        <w:t> </w:t>
      </w:r>
      <w:r>
        <w:rPr/>
        <w:t>de</w:t>
      </w:r>
      <w:r>
        <w:rPr>
          <w:spacing w:val="-8"/>
        </w:rPr>
        <w:t> </w:t>
      </w:r>
      <w:r>
        <w:rPr/>
        <w:t>filmagem/montagem. A partir dessa perspectiva foi possível visualizar de forma panorâmica o modo como o diretor entende o ritual da entrevista, instituindo o que Ismail Xavier em um curto ensaio chamou de “jogo de cena” (termo retomado por Coutinho no filme de 2007), isto é, um estratagema de narrativas que se constituem para a câmera. Assim, parte do que se entendia na obra do diretor como uma alteridade genuína e extrema, se comparado</w:t>
      </w:r>
      <w:r>
        <w:rPr>
          <w:spacing w:val="-1"/>
        </w:rPr>
        <w:t> </w:t>
      </w:r>
      <w:r>
        <w:rPr/>
        <w:t>ao</w:t>
      </w:r>
      <w:r>
        <w:rPr>
          <w:spacing w:val="-3"/>
        </w:rPr>
        <w:t> </w:t>
      </w:r>
      <w:r>
        <w:rPr/>
        <w:t>modelo sociológico</w:t>
      </w:r>
      <w:r>
        <w:rPr>
          <w:spacing w:val="-2"/>
        </w:rPr>
        <w:t> </w:t>
      </w:r>
      <w:r>
        <w:rPr/>
        <w:t>de</w:t>
      </w:r>
      <w:r>
        <w:rPr>
          <w:spacing w:val="-3"/>
        </w:rPr>
        <w:t> </w:t>
      </w:r>
      <w:r>
        <w:rPr/>
        <w:t>documentário</w:t>
      </w:r>
      <w:r>
        <w:rPr>
          <w:spacing w:val="-3"/>
        </w:rPr>
        <w:t> </w:t>
      </w:r>
      <w:r>
        <w:rPr/>
        <w:t>dos</w:t>
      </w:r>
      <w:r>
        <w:rPr>
          <w:spacing w:val="-3"/>
        </w:rPr>
        <w:t> </w:t>
      </w:r>
      <w:r>
        <w:rPr/>
        <w:t>anos</w:t>
      </w:r>
      <w:r>
        <w:rPr>
          <w:spacing w:val="-6"/>
        </w:rPr>
        <w:t> </w:t>
      </w:r>
      <w:r>
        <w:rPr/>
        <w:t>60,</w:t>
      </w:r>
      <w:r>
        <w:rPr>
          <w:spacing w:val="-3"/>
        </w:rPr>
        <w:t> </w:t>
      </w:r>
      <w:r>
        <w:rPr/>
        <w:t>se</w:t>
      </w:r>
      <w:r>
        <w:rPr>
          <w:spacing w:val="-4"/>
        </w:rPr>
        <w:t> </w:t>
      </w:r>
      <w:r>
        <w:rPr/>
        <w:t>reinventa</w:t>
      </w:r>
      <w:r>
        <w:rPr>
          <w:spacing w:val="-2"/>
        </w:rPr>
        <w:t> </w:t>
      </w:r>
      <w:r>
        <w:rPr/>
        <w:t>como</w:t>
      </w:r>
      <w:r>
        <w:rPr>
          <w:spacing w:val="-1"/>
        </w:rPr>
        <w:t> </w:t>
      </w:r>
      <w:r>
        <w:rPr/>
        <w:t>um</w:t>
      </w:r>
      <w:r>
        <w:rPr>
          <w:spacing w:val="-2"/>
        </w:rPr>
        <w:t> </w:t>
      </w:r>
      <w:r>
        <w:rPr/>
        <w:t>interesse</w:t>
      </w:r>
      <w:r>
        <w:rPr>
          <w:spacing w:val="-5"/>
        </w:rPr>
        <w:t> </w:t>
      </w:r>
      <w:r>
        <w:rPr/>
        <w:t>voltado</w:t>
      </w:r>
      <w:r>
        <w:rPr>
          <w:spacing w:val="-2"/>
        </w:rPr>
        <w:t> </w:t>
      </w:r>
      <w:r>
        <w:rPr/>
        <w:t>mais</w:t>
      </w:r>
      <w:r>
        <w:rPr>
          <w:spacing w:val="-4"/>
        </w:rPr>
        <w:t> </w:t>
      </w:r>
      <w:r>
        <w:rPr/>
        <w:t>para</w:t>
      </w:r>
      <w:r>
        <w:rPr>
          <w:spacing w:val="-2"/>
        </w:rPr>
        <w:t> </w:t>
      </w:r>
      <w:r>
        <w:rPr/>
        <w:t>as</w:t>
      </w:r>
      <w:r>
        <w:rPr>
          <w:spacing w:val="-3"/>
        </w:rPr>
        <w:t> </w:t>
      </w:r>
      <w:r>
        <w:rPr/>
        <w:t>histórias</w:t>
      </w:r>
      <w:r>
        <w:rPr>
          <w:spacing w:val="-4"/>
        </w:rPr>
        <w:t> </w:t>
      </w:r>
      <w:r>
        <w:rPr/>
        <w:t>e</w:t>
      </w:r>
      <w:r>
        <w:rPr>
          <w:spacing w:val="-1"/>
        </w:rPr>
        <w:t> </w:t>
      </w:r>
      <w:r>
        <w:rPr/>
        <w:t>para</w:t>
      </w:r>
      <w:r>
        <w:rPr>
          <w:spacing w:val="-5"/>
        </w:rPr>
        <w:t> </w:t>
      </w:r>
      <w:r>
        <w:rPr/>
        <w:t>o</w:t>
      </w:r>
      <w:r>
        <w:rPr>
          <w:spacing w:val="-2"/>
        </w:rPr>
        <w:t> </w:t>
      </w:r>
      <w:r>
        <w:rPr/>
        <w:t>modo como são contadas e menos para os indivíduos em suas vivências</w:t>
      </w:r>
      <w:r>
        <w:rPr>
          <w:spacing w:val="-4"/>
        </w:rPr>
        <w:t> </w:t>
      </w:r>
      <w:r>
        <w:rPr/>
        <w:t>não-ficcionais.</w:t>
      </w:r>
    </w:p>
    <w:p>
      <w:pPr>
        <w:pStyle w:val="BodyText"/>
        <w:spacing w:before="8"/>
        <w:rPr>
          <w:sz w:val="9"/>
        </w:rPr>
      </w:pPr>
    </w:p>
    <w:p>
      <w:pPr>
        <w:pStyle w:val="BodyText"/>
        <w:spacing w:line="259" w:lineRule="auto"/>
        <w:ind w:left="120" w:right="104" w:hanging="10"/>
        <w:jc w:val="both"/>
      </w:pPr>
      <w:r>
        <w:rPr>
          <w:b/>
        </w:rPr>
        <w:t>Conclusão: </w:t>
      </w:r>
      <w:r>
        <w:rPr/>
        <w:t>Os resultados encontrados na pesquisa bibliográfica serviram de base para a posterior análise dos filmes, indicando os marcos teóricos</w:t>
      </w:r>
      <w:r>
        <w:rPr>
          <w:spacing w:val="-6"/>
        </w:rPr>
        <w:t> </w:t>
      </w:r>
      <w:r>
        <w:rPr/>
        <w:t>importantes</w:t>
      </w:r>
      <w:r>
        <w:rPr>
          <w:spacing w:val="-8"/>
        </w:rPr>
        <w:t> </w:t>
      </w:r>
      <w:r>
        <w:rPr/>
        <w:t>na</w:t>
      </w:r>
      <w:r>
        <w:rPr>
          <w:spacing w:val="-7"/>
        </w:rPr>
        <w:t> </w:t>
      </w:r>
      <w:r>
        <w:rPr/>
        <w:t>tradição</w:t>
      </w:r>
      <w:r>
        <w:rPr>
          <w:spacing w:val="-6"/>
        </w:rPr>
        <w:t> </w:t>
      </w:r>
      <w:r>
        <w:rPr/>
        <w:t>de</w:t>
      </w:r>
      <w:r>
        <w:rPr>
          <w:spacing w:val="-7"/>
        </w:rPr>
        <w:t> </w:t>
      </w:r>
      <w:r>
        <w:rPr/>
        <w:t>documentários</w:t>
      </w:r>
      <w:r>
        <w:rPr>
          <w:spacing w:val="-10"/>
        </w:rPr>
        <w:t> </w:t>
      </w:r>
      <w:r>
        <w:rPr/>
        <w:t>e</w:t>
      </w:r>
      <w:r>
        <w:rPr>
          <w:spacing w:val="-7"/>
        </w:rPr>
        <w:t> </w:t>
      </w:r>
      <w:r>
        <w:rPr/>
        <w:t>os</w:t>
      </w:r>
      <w:r>
        <w:rPr>
          <w:spacing w:val="-10"/>
        </w:rPr>
        <w:t> </w:t>
      </w:r>
      <w:r>
        <w:rPr/>
        <w:t>modelos</w:t>
      </w:r>
      <w:r>
        <w:rPr>
          <w:spacing w:val="-7"/>
        </w:rPr>
        <w:t> </w:t>
      </w:r>
      <w:r>
        <w:rPr/>
        <w:t>com</w:t>
      </w:r>
      <w:r>
        <w:rPr>
          <w:spacing w:val="-11"/>
        </w:rPr>
        <w:t> </w:t>
      </w:r>
      <w:r>
        <w:rPr/>
        <w:t>os</w:t>
      </w:r>
      <w:r>
        <w:rPr>
          <w:spacing w:val="-7"/>
        </w:rPr>
        <w:t> </w:t>
      </w:r>
      <w:r>
        <w:rPr/>
        <w:t>quais</w:t>
      </w:r>
      <w:r>
        <w:rPr>
          <w:spacing w:val="-8"/>
        </w:rPr>
        <w:t> </w:t>
      </w:r>
      <w:r>
        <w:rPr/>
        <w:t>Coutinho</w:t>
      </w:r>
      <w:r>
        <w:rPr>
          <w:spacing w:val="-4"/>
        </w:rPr>
        <w:t> </w:t>
      </w:r>
      <w:r>
        <w:rPr/>
        <w:t>dialoga</w:t>
      </w:r>
      <w:r>
        <w:rPr>
          <w:spacing w:val="-7"/>
        </w:rPr>
        <w:t> </w:t>
      </w:r>
      <w:r>
        <w:rPr/>
        <w:t>e</w:t>
      </w:r>
      <w:r>
        <w:rPr>
          <w:spacing w:val="-8"/>
        </w:rPr>
        <w:t> </w:t>
      </w:r>
      <w:r>
        <w:rPr/>
        <w:t>pauta</w:t>
      </w:r>
      <w:r>
        <w:rPr>
          <w:spacing w:val="-7"/>
        </w:rPr>
        <w:t> </w:t>
      </w:r>
      <w:r>
        <w:rPr/>
        <w:t>a</w:t>
      </w:r>
      <w:r>
        <w:rPr>
          <w:spacing w:val="-7"/>
        </w:rPr>
        <w:t> </w:t>
      </w:r>
      <w:r>
        <w:rPr/>
        <w:t>sua</w:t>
      </w:r>
      <w:r>
        <w:rPr>
          <w:spacing w:val="-8"/>
        </w:rPr>
        <w:t> </w:t>
      </w:r>
      <w:r>
        <w:rPr/>
        <w:t>estrutura</w:t>
      </w:r>
      <w:r>
        <w:rPr>
          <w:spacing w:val="-8"/>
        </w:rPr>
        <w:t> </w:t>
      </w:r>
      <w:r>
        <w:rPr/>
        <w:t>de</w:t>
      </w:r>
      <w:r>
        <w:rPr>
          <w:spacing w:val="-8"/>
        </w:rPr>
        <w:t> </w:t>
      </w:r>
      <w:r>
        <w:rPr/>
        <w:t>filmagem/montagem. A partir dessa perspectiva foi possível visualizar de forma panorâmica o modo como o diretor entende o ritual da entrevista, instituindo o que Ismail Xavier em um curto ensaio chamou de “jogo de cena” (termo retomado por Coutinho no filme de 2007), isto é, um estratagema de narrativas que se constituem para a câmera. Assim, parte do que se entendia na obra do diretor como uma alteridade genuína e extrema, se comparado</w:t>
      </w:r>
      <w:r>
        <w:rPr>
          <w:spacing w:val="-1"/>
        </w:rPr>
        <w:t> </w:t>
      </w:r>
      <w:r>
        <w:rPr/>
        <w:t>ao</w:t>
      </w:r>
      <w:r>
        <w:rPr>
          <w:spacing w:val="-3"/>
        </w:rPr>
        <w:t> </w:t>
      </w:r>
      <w:r>
        <w:rPr/>
        <w:t>modelo sociológico</w:t>
      </w:r>
      <w:r>
        <w:rPr>
          <w:spacing w:val="-2"/>
        </w:rPr>
        <w:t> </w:t>
      </w:r>
      <w:r>
        <w:rPr/>
        <w:t>de</w:t>
      </w:r>
      <w:r>
        <w:rPr>
          <w:spacing w:val="-3"/>
        </w:rPr>
        <w:t> </w:t>
      </w:r>
      <w:r>
        <w:rPr/>
        <w:t>documentário</w:t>
      </w:r>
      <w:r>
        <w:rPr>
          <w:spacing w:val="-3"/>
        </w:rPr>
        <w:t> </w:t>
      </w:r>
      <w:r>
        <w:rPr/>
        <w:t>dos</w:t>
      </w:r>
      <w:r>
        <w:rPr>
          <w:spacing w:val="-3"/>
        </w:rPr>
        <w:t> </w:t>
      </w:r>
      <w:r>
        <w:rPr/>
        <w:t>anos</w:t>
      </w:r>
      <w:r>
        <w:rPr>
          <w:spacing w:val="-6"/>
        </w:rPr>
        <w:t> </w:t>
      </w:r>
      <w:r>
        <w:rPr/>
        <w:t>60,</w:t>
      </w:r>
      <w:r>
        <w:rPr>
          <w:spacing w:val="-3"/>
        </w:rPr>
        <w:t> </w:t>
      </w:r>
      <w:r>
        <w:rPr/>
        <w:t>se</w:t>
      </w:r>
      <w:r>
        <w:rPr>
          <w:spacing w:val="-4"/>
        </w:rPr>
        <w:t> </w:t>
      </w:r>
      <w:r>
        <w:rPr/>
        <w:t>reinventa</w:t>
      </w:r>
      <w:r>
        <w:rPr>
          <w:spacing w:val="-2"/>
        </w:rPr>
        <w:t> </w:t>
      </w:r>
      <w:r>
        <w:rPr/>
        <w:t>como</w:t>
      </w:r>
      <w:r>
        <w:rPr>
          <w:spacing w:val="-1"/>
        </w:rPr>
        <w:t> </w:t>
      </w:r>
      <w:r>
        <w:rPr/>
        <w:t>um</w:t>
      </w:r>
      <w:r>
        <w:rPr>
          <w:spacing w:val="-2"/>
        </w:rPr>
        <w:t> </w:t>
      </w:r>
      <w:r>
        <w:rPr/>
        <w:t>interesse</w:t>
      </w:r>
      <w:r>
        <w:rPr>
          <w:spacing w:val="-5"/>
        </w:rPr>
        <w:t> </w:t>
      </w:r>
      <w:r>
        <w:rPr/>
        <w:t>voltado</w:t>
      </w:r>
      <w:r>
        <w:rPr>
          <w:spacing w:val="-2"/>
        </w:rPr>
        <w:t> </w:t>
      </w:r>
      <w:r>
        <w:rPr/>
        <w:t>mais</w:t>
      </w:r>
      <w:r>
        <w:rPr>
          <w:spacing w:val="-4"/>
        </w:rPr>
        <w:t> </w:t>
      </w:r>
      <w:r>
        <w:rPr/>
        <w:t>para</w:t>
      </w:r>
      <w:r>
        <w:rPr>
          <w:spacing w:val="-2"/>
        </w:rPr>
        <w:t> </w:t>
      </w:r>
      <w:r>
        <w:rPr/>
        <w:t>as</w:t>
      </w:r>
      <w:r>
        <w:rPr>
          <w:spacing w:val="-3"/>
        </w:rPr>
        <w:t> </w:t>
      </w:r>
      <w:r>
        <w:rPr/>
        <w:t>histórias</w:t>
      </w:r>
      <w:r>
        <w:rPr>
          <w:spacing w:val="-4"/>
        </w:rPr>
        <w:t> </w:t>
      </w:r>
      <w:r>
        <w:rPr/>
        <w:t>e</w:t>
      </w:r>
      <w:r>
        <w:rPr>
          <w:spacing w:val="-1"/>
        </w:rPr>
        <w:t> </w:t>
      </w:r>
      <w:r>
        <w:rPr/>
        <w:t>para</w:t>
      </w:r>
      <w:r>
        <w:rPr>
          <w:spacing w:val="-5"/>
        </w:rPr>
        <w:t> </w:t>
      </w:r>
      <w:r>
        <w:rPr/>
        <w:t>o</w:t>
      </w:r>
      <w:r>
        <w:rPr>
          <w:spacing w:val="-2"/>
        </w:rPr>
        <w:t> </w:t>
      </w:r>
      <w:r>
        <w:rPr/>
        <w:t>modo como são contadas e menos para os indivíduos em suas vivências</w:t>
      </w:r>
      <w:r>
        <w:rPr>
          <w:spacing w:val="-4"/>
        </w:rPr>
        <w:t> </w:t>
      </w:r>
      <w:r>
        <w:rPr/>
        <w:t>não-ficcionais.</w:t>
      </w:r>
    </w:p>
    <w:p>
      <w:pPr>
        <w:pStyle w:val="BodyText"/>
        <w:spacing w:before="7"/>
        <w:rPr>
          <w:sz w:val="9"/>
        </w:rPr>
      </w:pPr>
    </w:p>
    <w:p>
      <w:pPr>
        <w:spacing w:line="463" w:lineRule="auto" w:before="1"/>
        <w:ind w:left="111" w:right="3240" w:firstLine="0"/>
        <w:jc w:val="both"/>
        <w:rPr>
          <w:b/>
          <w:sz w:val="12"/>
        </w:rPr>
      </w:pPr>
      <w:r>
        <w:rPr>
          <w:b/>
          <w:sz w:val="12"/>
        </w:rPr>
        <w:t>Palavras-Chave: </w:t>
      </w:r>
      <w:r>
        <w:rPr>
          <w:sz w:val="12"/>
        </w:rPr>
        <w:t>Eduardo Coutinho, documentário, ficção, Outro, narrativa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ind w:right="738"/>
        <w:jc w:val="center"/>
      </w:pPr>
      <w:r>
        <w:rPr>
          <w:color w:val="007E39"/>
        </w:rPr>
        <w:t>Estratégias de Prevenção e Enfrentamento de Violências nas Escolas.</w:t>
      </w:r>
    </w:p>
    <w:p>
      <w:pPr>
        <w:spacing w:before="74"/>
        <w:ind w:left="4948" w:right="26" w:firstLine="0"/>
        <w:jc w:val="center"/>
        <w:rPr>
          <w:sz w:val="12"/>
        </w:rPr>
      </w:pPr>
      <w:r>
        <w:rPr>
          <w:b/>
          <w:color w:val="2E75B6"/>
          <w:sz w:val="12"/>
        </w:rPr>
        <w:t>Bolsista</w:t>
      </w:r>
      <w:r>
        <w:rPr>
          <w:color w:val="2E75B6"/>
          <w:sz w:val="12"/>
        </w:rPr>
        <w:t>: Bruno Coimbras de Almeida</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SANDRA FRANCESCA CONTE DE ALMEIDA</w:t>
      </w:r>
    </w:p>
    <w:p>
      <w:pPr>
        <w:pStyle w:val="BodyText"/>
        <w:spacing w:before="7"/>
        <w:rPr>
          <w:sz w:val="16"/>
        </w:rPr>
      </w:pPr>
    </w:p>
    <w:p>
      <w:pPr>
        <w:pStyle w:val="BodyText"/>
        <w:spacing w:line="259" w:lineRule="auto"/>
        <w:ind w:left="120" w:right="104" w:hanging="10"/>
        <w:jc w:val="both"/>
      </w:pPr>
      <w:r>
        <w:rPr>
          <w:b/>
        </w:rPr>
        <w:t>Introdução: </w:t>
      </w:r>
      <w:r>
        <w:rPr/>
        <w:t>A complexidade da tarefa educativa, de transmissão da cultura, de preservação da tradição e de humanização do filhote homem (Almeida,</w:t>
      </w:r>
      <w:r>
        <w:rPr>
          <w:spacing w:val="-9"/>
        </w:rPr>
        <w:t> </w:t>
      </w:r>
      <w:r>
        <w:rPr/>
        <w:t>1999),</w:t>
      </w:r>
      <w:r>
        <w:rPr>
          <w:spacing w:val="-6"/>
        </w:rPr>
        <w:t> </w:t>
      </w:r>
      <w:r>
        <w:rPr/>
        <w:t>ao</w:t>
      </w:r>
      <w:r>
        <w:rPr>
          <w:spacing w:val="-9"/>
        </w:rPr>
        <w:t> </w:t>
      </w:r>
      <w:r>
        <w:rPr/>
        <w:t>mesmo</w:t>
      </w:r>
      <w:r>
        <w:rPr>
          <w:spacing w:val="-6"/>
        </w:rPr>
        <w:t> </w:t>
      </w:r>
      <w:r>
        <w:rPr/>
        <w:t>tempo</w:t>
      </w:r>
      <w:r>
        <w:rPr>
          <w:spacing w:val="-7"/>
        </w:rPr>
        <w:t> </w:t>
      </w:r>
      <w:r>
        <w:rPr/>
        <w:t>em</w:t>
      </w:r>
      <w:r>
        <w:rPr>
          <w:spacing w:val="-12"/>
        </w:rPr>
        <w:t> </w:t>
      </w:r>
      <w:r>
        <w:rPr/>
        <w:t>que</w:t>
      </w:r>
      <w:r>
        <w:rPr>
          <w:spacing w:val="-10"/>
        </w:rPr>
        <w:t> </w:t>
      </w:r>
      <w:r>
        <w:rPr/>
        <w:t>toma</w:t>
      </w:r>
      <w:r>
        <w:rPr>
          <w:spacing w:val="-9"/>
        </w:rPr>
        <w:t> </w:t>
      </w:r>
      <w:r>
        <w:rPr/>
        <w:t>para</w:t>
      </w:r>
      <w:r>
        <w:rPr>
          <w:spacing w:val="-9"/>
        </w:rPr>
        <w:t> </w:t>
      </w:r>
      <w:r>
        <w:rPr/>
        <w:t>si</w:t>
      </w:r>
      <w:r>
        <w:rPr>
          <w:spacing w:val="-13"/>
        </w:rPr>
        <w:t> </w:t>
      </w:r>
      <w:r>
        <w:rPr/>
        <w:t>a</w:t>
      </w:r>
      <w:r>
        <w:rPr>
          <w:spacing w:val="-7"/>
        </w:rPr>
        <w:t> </w:t>
      </w:r>
      <w:r>
        <w:rPr/>
        <w:t>imprescindível</w:t>
      </w:r>
      <w:r>
        <w:rPr>
          <w:spacing w:val="-11"/>
        </w:rPr>
        <w:t> </w:t>
      </w:r>
      <w:r>
        <w:rPr/>
        <w:t>função</w:t>
      </w:r>
      <w:r>
        <w:rPr>
          <w:spacing w:val="-8"/>
        </w:rPr>
        <w:t> </w:t>
      </w:r>
      <w:r>
        <w:rPr/>
        <w:t>de</w:t>
      </w:r>
      <w:r>
        <w:rPr>
          <w:spacing w:val="-11"/>
        </w:rPr>
        <w:t> </w:t>
      </w:r>
      <w:r>
        <w:rPr/>
        <w:t>transformação</w:t>
      </w:r>
      <w:r>
        <w:rPr>
          <w:spacing w:val="-6"/>
        </w:rPr>
        <w:t> </w:t>
      </w:r>
      <w:r>
        <w:rPr/>
        <w:t>das</w:t>
      </w:r>
      <w:r>
        <w:rPr>
          <w:spacing w:val="-10"/>
        </w:rPr>
        <w:t> </w:t>
      </w:r>
      <w:r>
        <w:rPr/>
        <w:t>relações</w:t>
      </w:r>
      <w:r>
        <w:rPr>
          <w:spacing w:val="-10"/>
        </w:rPr>
        <w:t> </w:t>
      </w:r>
      <w:r>
        <w:rPr/>
        <w:t>sociais</w:t>
      </w:r>
      <w:r>
        <w:rPr>
          <w:spacing w:val="-8"/>
        </w:rPr>
        <w:t> </w:t>
      </w:r>
      <w:r>
        <w:rPr/>
        <w:t>e</w:t>
      </w:r>
      <w:r>
        <w:rPr>
          <w:spacing w:val="-9"/>
        </w:rPr>
        <w:t> </w:t>
      </w:r>
      <w:r>
        <w:rPr/>
        <w:t>das</w:t>
      </w:r>
      <w:r>
        <w:rPr>
          <w:spacing w:val="-10"/>
        </w:rPr>
        <w:t> </w:t>
      </w:r>
      <w:r>
        <w:rPr/>
        <w:t>condições</w:t>
      </w:r>
      <w:r>
        <w:rPr>
          <w:spacing w:val="-8"/>
        </w:rPr>
        <w:t> </w:t>
      </w:r>
      <w:r>
        <w:rPr/>
        <w:t>materiais de produção, por </w:t>
      </w:r>
      <w:r>
        <w:rPr>
          <w:spacing w:val="-3"/>
        </w:rPr>
        <w:t>meio </w:t>
      </w:r>
      <w:r>
        <w:rPr/>
        <w:t>da ação educativa, tanto familiar como escolar, torna absolutamente relevante a compreensão de que o exercício do métier</w:t>
      </w:r>
      <w:r>
        <w:rPr>
          <w:spacing w:val="-2"/>
        </w:rPr>
        <w:t> </w:t>
      </w:r>
      <w:r>
        <w:rPr/>
        <w:t>de</w:t>
      </w:r>
      <w:r>
        <w:rPr>
          <w:spacing w:val="-2"/>
        </w:rPr>
        <w:t> </w:t>
      </w:r>
      <w:r>
        <w:rPr/>
        <w:t>professor é</w:t>
      </w:r>
      <w:r>
        <w:rPr>
          <w:spacing w:val="-3"/>
        </w:rPr>
        <w:t> </w:t>
      </w:r>
      <w:r>
        <w:rPr/>
        <w:t>uma</w:t>
      </w:r>
      <w:r>
        <w:rPr>
          <w:spacing w:val="-2"/>
        </w:rPr>
        <w:t> </w:t>
      </w:r>
      <w:r>
        <w:rPr/>
        <w:t>atividade</w:t>
      </w:r>
      <w:r>
        <w:rPr>
          <w:spacing w:val="-2"/>
        </w:rPr>
        <w:t> </w:t>
      </w:r>
      <w:r>
        <w:rPr/>
        <w:t>complexa</w:t>
      </w:r>
      <w:r>
        <w:rPr>
          <w:spacing w:val="-2"/>
        </w:rPr>
        <w:t> </w:t>
      </w:r>
      <w:r>
        <w:rPr/>
        <w:t>que</w:t>
      </w:r>
      <w:r>
        <w:rPr>
          <w:spacing w:val="-2"/>
        </w:rPr>
        <w:t> </w:t>
      </w:r>
      <w:r>
        <w:rPr/>
        <w:t>exige</w:t>
      </w:r>
      <w:r>
        <w:rPr>
          <w:spacing w:val="1"/>
        </w:rPr>
        <w:t> </w:t>
      </w:r>
      <w:r>
        <w:rPr/>
        <w:t>muito mais</w:t>
      </w:r>
      <w:r>
        <w:rPr>
          <w:spacing w:val="-3"/>
        </w:rPr>
        <w:t> </w:t>
      </w:r>
      <w:r>
        <w:rPr/>
        <w:t>do</w:t>
      </w:r>
      <w:r>
        <w:rPr>
          <w:spacing w:val="-1"/>
        </w:rPr>
        <w:t> </w:t>
      </w:r>
      <w:r>
        <w:rPr/>
        <w:t>que</w:t>
      </w:r>
      <w:r>
        <w:rPr>
          <w:spacing w:val="-5"/>
        </w:rPr>
        <w:t> </w:t>
      </w:r>
      <w:r>
        <w:rPr/>
        <w:t>o domínio</w:t>
      </w:r>
      <w:r>
        <w:rPr>
          <w:spacing w:val="-1"/>
        </w:rPr>
        <w:t> </w:t>
      </w:r>
      <w:r>
        <w:rPr/>
        <w:t>de</w:t>
      </w:r>
      <w:r>
        <w:rPr>
          <w:spacing w:val="-1"/>
        </w:rPr>
        <w:t> </w:t>
      </w:r>
      <w:r>
        <w:rPr/>
        <w:t>conteúdos</w:t>
      </w:r>
      <w:r>
        <w:rPr>
          <w:spacing w:val="-3"/>
        </w:rPr>
        <w:t> </w:t>
      </w:r>
      <w:r>
        <w:rPr/>
        <w:t>e</w:t>
      </w:r>
      <w:r>
        <w:rPr>
          <w:spacing w:val="-5"/>
        </w:rPr>
        <w:t> </w:t>
      </w:r>
      <w:r>
        <w:rPr/>
        <w:t>de</w:t>
      </w:r>
      <w:r>
        <w:rPr>
          <w:spacing w:val="-2"/>
        </w:rPr>
        <w:t> </w:t>
      </w:r>
      <w:r>
        <w:rPr/>
        <w:t>técnicas</w:t>
      </w:r>
      <w:r>
        <w:rPr>
          <w:spacing w:val="-3"/>
        </w:rPr>
        <w:t> </w:t>
      </w:r>
      <w:r>
        <w:rPr/>
        <w:t>de</w:t>
      </w:r>
      <w:r>
        <w:rPr>
          <w:spacing w:val="-3"/>
        </w:rPr>
        <w:t> </w:t>
      </w:r>
      <w:r>
        <w:rPr/>
        <w:t>ensino e</w:t>
      </w:r>
      <w:r>
        <w:rPr>
          <w:spacing w:val="-1"/>
        </w:rPr>
        <w:t> </w:t>
      </w:r>
      <w:r>
        <w:rPr/>
        <w:t>de</w:t>
      </w:r>
      <w:r>
        <w:rPr>
          <w:spacing w:val="-2"/>
        </w:rPr>
        <w:t> </w:t>
      </w:r>
      <w:r>
        <w:rPr/>
        <w:t>avaliação</w:t>
      </w:r>
      <w:r>
        <w:rPr>
          <w:spacing w:val="-3"/>
        </w:rPr>
        <w:t> </w:t>
      </w:r>
      <w:r>
        <w:rPr/>
        <w:t>do aprendizado.</w:t>
      </w:r>
      <w:r>
        <w:rPr>
          <w:spacing w:val="-6"/>
        </w:rPr>
        <w:t> </w:t>
      </w:r>
      <w:r>
        <w:rPr/>
        <w:t>Alguns</w:t>
      </w:r>
      <w:r>
        <w:rPr>
          <w:spacing w:val="-7"/>
        </w:rPr>
        <w:t> </w:t>
      </w:r>
      <w:r>
        <w:rPr/>
        <w:t>dos</w:t>
      </w:r>
      <w:r>
        <w:rPr>
          <w:spacing w:val="-8"/>
        </w:rPr>
        <w:t> </w:t>
      </w:r>
      <w:r>
        <w:rPr/>
        <w:t>desafios</w:t>
      </w:r>
      <w:r>
        <w:rPr>
          <w:spacing w:val="-7"/>
        </w:rPr>
        <w:t> </w:t>
      </w:r>
      <w:r>
        <w:rPr/>
        <w:t>enfrentados</w:t>
      </w:r>
      <w:r>
        <w:rPr>
          <w:spacing w:val="-7"/>
        </w:rPr>
        <w:t> </w:t>
      </w:r>
      <w:r>
        <w:rPr/>
        <w:t>pelo</w:t>
      </w:r>
      <w:r>
        <w:rPr>
          <w:spacing w:val="-7"/>
        </w:rPr>
        <w:t> </w:t>
      </w:r>
      <w:r>
        <w:rPr/>
        <w:t>professor</w:t>
      </w:r>
      <w:r>
        <w:rPr>
          <w:spacing w:val="-5"/>
        </w:rPr>
        <w:t> </w:t>
      </w:r>
      <w:r>
        <w:rPr/>
        <w:t>remetem-se</w:t>
      </w:r>
      <w:r>
        <w:rPr>
          <w:spacing w:val="-8"/>
        </w:rPr>
        <w:t> </w:t>
      </w:r>
      <w:r>
        <w:rPr/>
        <w:t>aos</w:t>
      </w:r>
      <w:r>
        <w:rPr>
          <w:spacing w:val="-8"/>
        </w:rPr>
        <w:t> </w:t>
      </w:r>
      <w:r>
        <w:rPr/>
        <w:t>problemas</w:t>
      </w:r>
      <w:r>
        <w:rPr>
          <w:spacing w:val="-8"/>
        </w:rPr>
        <w:t> </w:t>
      </w:r>
      <w:r>
        <w:rPr/>
        <w:t>e</w:t>
      </w:r>
      <w:r>
        <w:rPr>
          <w:spacing w:val="-7"/>
        </w:rPr>
        <w:t> </w:t>
      </w:r>
      <w:r>
        <w:rPr/>
        <w:t>dificuldades</w:t>
      </w:r>
      <w:r>
        <w:rPr>
          <w:spacing w:val="-7"/>
        </w:rPr>
        <w:t> </w:t>
      </w:r>
      <w:r>
        <w:rPr/>
        <w:t>relacionados</w:t>
      </w:r>
      <w:r>
        <w:rPr>
          <w:spacing w:val="-7"/>
        </w:rPr>
        <w:t> </w:t>
      </w:r>
      <w:r>
        <w:rPr/>
        <w:t>às</w:t>
      </w:r>
      <w:r>
        <w:rPr>
          <w:spacing w:val="-8"/>
        </w:rPr>
        <w:t> </w:t>
      </w:r>
      <w:r>
        <w:rPr/>
        <w:t>expressões</w:t>
      </w:r>
      <w:r>
        <w:rPr>
          <w:spacing w:val="-8"/>
        </w:rPr>
        <w:t> </w:t>
      </w:r>
      <w:r>
        <w:rPr/>
        <w:t>da</w:t>
      </w:r>
      <w:r>
        <w:rPr>
          <w:spacing w:val="-5"/>
        </w:rPr>
        <w:t> </w:t>
      </w:r>
      <w:r>
        <w:rPr/>
        <w:t>violência no contexto escolar. Assim, objetiva-se por </w:t>
      </w:r>
      <w:r>
        <w:rPr>
          <w:spacing w:val="-3"/>
        </w:rPr>
        <w:t>meio </w:t>
      </w:r>
      <w:r>
        <w:rPr/>
        <w:t>desta pesquisa elaborar e implementar um programa de formação continuada, que leve em consideração</w:t>
      </w:r>
      <w:r>
        <w:rPr>
          <w:spacing w:val="-6"/>
        </w:rPr>
        <w:t> </w:t>
      </w:r>
      <w:r>
        <w:rPr/>
        <w:t>as</w:t>
      </w:r>
      <w:r>
        <w:rPr>
          <w:spacing w:val="-9"/>
        </w:rPr>
        <w:t> </w:t>
      </w:r>
      <w:r>
        <w:rPr/>
        <w:t>concepções</w:t>
      </w:r>
      <w:r>
        <w:rPr>
          <w:spacing w:val="-8"/>
        </w:rPr>
        <w:t> </w:t>
      </w:r>
      <w:r>
        <w:rPr/>
        <w:t>e</w:t>
      </w:r>
      <w:r>
        <w:rPr>
          <w:spacing w:val="-8"/>
        </w:rPr>
        <w:t> </w:t>
      </w:r>
      <w:r>
        <w:rPr/>
        <w:t>experiências</w:t>
      </w:r>
      <w:r>
        <w:rPr>
          <w:spacing w:val="-8"/>
        </w:rPr>
        <w:t> </w:t>
      </w:r>
      <w:r>
        <w:rPr/>
        <w:t>de</w:t>
      </w:r>
      <w:r>
        <w:rPr>
          <w:spacing w:val="-8"/>
        </w:rPr>
        <w:t> </w:t>
      </w:r>
      <w:r>
        <w:rPr/>
        <w:t>professores,</w:t>
      </w:r>
      <w:r>
        <w:rPr>
          <w:spacing w:val="-6"/>
        </w:rPr>
        <w:t> </w:t>
      </w:r>
      <w:r>
        <w:rPr/>
        <w:t>visando</w:t>
      </w:r>
      <w:r>
        <w:rPr>
          <w:spacing w:val="-5"/>
        </w:rPr>
        <w:t> </w:t>
      </w:r>
      <w:r>
        <w:rPr/>
        <w:t>à</w:t>
      </w:r>
      <w:r>
        <w:rPr>
          <w:spacing w:val="-8"/>
        </w:rPr>
        <w:t> </w:t>
      </w:r>
      <w:r>
        <w:rPr/>
        <w:t>sua</w:t>
      </w:r>
      <w:r>
        <w:rPr>
          <w:spacing w:val="-8"/>
        </w:rPr>
        <w:t> </w:t>
      </w:r>
      <w:r>
        <w:rPr/>
        <w:t>ressignificação</w:t>
      </w:r>
      <w:r>
        <w:rPr>
          <w:spacing w:val="-5"/>
        </w:rPr>
        <w:t> </w:t>
      </w:r>
      <w:r>
        <w:rPr/>
        <w:t>e</w:t>
      </w:r>
      <w:r>
        <w:rPr>
          <w:spacing w:val="-8"/>
        </w:rPr>
        <w:t> </w:t>
      </w:r>
      <w:r>
        <w:rPr/>
        <w:t>mudança,</w:t>
      </w:r>
      <w:r>
        <w:rPr>
          <w:spacing w:val="-6"/>
        </w:rPr>
        <w:t> </w:t>
      </w:r>
      <w:r>
        <w:rPr/>
        <w:t>e</w:t>
      </w:r>
      <w:r>
        <w:rPr>
          <w:spacing w:val="-8"/>
        </w:rPr>
        <w:t> </w:t>
      </w:r>
      <w:r>
        <w:rPr/>
        <w:t>ao</w:t>
      </w:r>
      <w:r>
        <w:rPr>
          <w:spacing w:val="-5"/>
        </w:rPr>
        <w:t> </w:t>
      </w:r>
      <w:r>
        <w:rPr/>
        <w:t>desenvolvimento</w:t>
      </w:r>
      <w:r>
        <w:rPr>
          <w:spacing w:val="-5"/>
        </w:rPr>
        <w:t> </w:t>
      </w:r>
      <w:r>
        <w:rPr/>
        <w:t>de</w:t>
      </w:r>
      <w:r>
        <w:rPr>
          <w:spacing w:val="-9"/>
        </w:rPr>
        <w:t> </w:t>
      </w:r>
      <w:r>
        <w:rPr/>
        <w:t>novas</w:t>
      </w:r>
      <w:r>
        <w:rPr>
          <w:spacing w:val="-8"/>
        </w:rPr>
        <w:t> </w:t>
      </w:r>
      <w:r>
        <w:rPr/>
        <w:t>estratégias de prevenção e de enfrentamento da violência</w:t>
      </w:r>
      <w:r>
        <w:rPr>
          <w:spacing w:val="5"/>
        </w:rPr>
        <w:t> </w:t>
      </w:r>
      <w:r>
        <w:rPr/>
        <w:t>n</w:t>
      </w:r>
    </w:p>
    <w:p>
      <w:pPr>
        <w:pStyle w:val="BodyText"/>
        <w:spacing w:before="5"/>
        <w:rPr>
          <w:sz w:val="15"/>
        </w:rPr>
      </w:pPr>
    </w:p>
    <w:p>
      <w:pPr>
        <w:pStyle w:val="BodyText"/>
        <w:spacing w:line="259" w:lineRule="auto"/>
        <w:ind w:left="106" w:right="104"/>
        <w:jc w:val="both"/>
      </w:pPr>
      <w:r>
        <w:rPr>
          <w:b/>
        </w:rPr>
        <w:t>Metodologia: </w:t>
      </w:r>
      <w:r>
        <w:rPr/>
        <w:t>Foi utilizado o modelo de pesquisa-intervenção derivada da pesquisa-ação (Barbier, 1996, Ardoino, 1983, Brandão, 1987, Monceau, 2005) e o referencial psicanalítico, buscando implicar os sujeitos na pesquisa e auxiliando-os na identificação dos problemas e potencialidades, por </w:t>
      </w:r>
      <w:r>
        <w:rPr>
          <w:spacing w:val="-3"/>
        </w:rPr>
        <w:t>meio </w:t>
      </w:r>
      <w:r>
        <w:rPr/>
        <w:t>de análises críticas de sua prática, da realidade social e institucional visando alternativas e soluções. As etapas seguidas consistiram em: grupos focais com os professores sobre os principais problemas e dificuldades encontrados e prioridades de enfrentamento</w:t>
      </w:r>
      <w:r>
        <w:rPr>
          <w:spacing w:val="-8"/>
        </w:rPr>
        <w:t> </w:t>
      </w:r>
      <w:r>
        <w:rPr/>
        <w:t>e</w:t>
      </w:r>
      <w:r>
        <w:rPr>
          <w:spacing w:val="-8"/>
        </w:rPr>
        <w:t> </w:t>
      </w:r>
      <w:r>
        <w:rPr/>
        <w:t>soluções</w:t>
      </w:r>
      <w:r>
        <w:rPr>
          <w:spacing w:val="-10"/>
        </w:rPr>
        <w:t> </w:t>
      </w:r>
      <w:r>
        <w:rPr/>
        <w:t>possíveis,</w:t>
      </w:r>
      <w:r>
        <w:rPr>
          <w:spacing w:val="-7"/>
        </w:rPr>
        <w:t> </w:t>
      </w:r>
      <w:r>
        <w:rPr/>
        <w:t>elaboração</w:t>
      </w:r>
      <w:r>
        <w:rPr>
          <w:spacing w:val="-6"/>
        </w:rPr>
        <w:t> </w:t>
      </w:r>
      <w:r>
        <w:rPr/>
        <w:t>conjunta</w:t>
      </w:r>
      <w:r>
        <w:rPr>
          <w:spacing w:val="-8"/>
        </w:rPr>
        <w:t> </w:t>
      </w:r>
      <w:r>
        <w:rPr/>
        <w:t>e</w:t>
      </w:r>
      <w:r>
        <w:rPr>
          <w:spacing w:val="-9"/>
        </w:rPr>
        <w:t> </w:t>
      </w:r>
      <w:r>
        <w:rPr/>
        <w:t>a</w:t>
      </w:r>
      <w:r>
        <w:rPr>
          <w:spacing w:val="-8"/>
        </w:rPr>
        <w:t> </w:t>
      </w:r>
      <w:r>
        <w:rPr/>
        <w:t>implementação</w:t>
      </w:r>
      <w:r>
        <w:rPr>
          <w:spacing w:val="-6"/>
        </w:rPr>
        <w:t> </w:t>
      </w:r>
      <w:r>
        <w:rPr/>
        <w:t>de</w:t>
      </w:r>
      <w:r>
        <w:rPr>
          <w:spacing w:val="-8"/>
        </w:rPr>
        <w:t> </w:t>
      </w:r>
      <w:r>
        <w:rPr/>
        <w:t>programa</w:t>
      </w:r>
      <w:r>
        <w:rPr>
          <w:spacing w:val="-9"/>
        </w:rPr>
        <w:t> </w:t>
      </w:r>
      <w:r>
        <w:rPr/>
        <w:t>de</w:t>
      </w:r>
      <w:r>
        <w:rPr>
          <w:spacing w:val="-8"/>
        </w:rPr>
        <w:t> </w:t>
      </w:r>
      <w:r>
        <w:rPr/>
        <w:t>formação</w:t>
      </w:r>
      <w:r>
        <w:rPr>
          <w:spacing w:val="-6"/>
        </w:rPr>
        <w:t> </w:t>
      </w:r>
      <w:r>
        <w:rPr/>
        <w:t>continuada</w:t>
      </w:r>
      <w:r>
        <w:rPr>
          <w:spacing w:val="-8"/>
        </w:rPr>
        <w:t> </w:t>
      </w:r>
      <w:r>
        <w:rPr/>
        <w:t>englobando</w:t>
      </w:r>
      <w:r>
        <w:rPr>
          <w:spacing w:val="-6"/>
        </w:rPr>
        <w:t> </w:t>
      </w:r>
      <w:r>
        <w:rPr/>
        <w:t>ações</w:t>
      </w:r>
      <w:r>
        <w:rPr>
          <w:spacing w:val="-9"/>
        </w:rPr>
        <w:t> </w:t>
      </w:r>
      <w:r>
        <w:rPr/>
        <w:t>educativas e enfretamento da violência escolar. O presente trabalho está sendo desenvolvido em uma escola pública de ensino médio, em situação de risco e de violência, localizada em uma unidade administrativa do Distrito</w:t>
      </w:r>
      <w:r>
        <w:rPr>
          <w:spacing w:val="1"/>
        </w:rPr>
        <w:t> </w:t>
      </w:r>
      <w:r>
        <w:rPr/>
        <w:t>Federal.</w:t>
      </w:r>
    </w:p>
    <w:p>
      <w:pPr>
        <w:pStyle w:val="BodyText"/>
        <w:spacing w:before="9"/>
        <w:rPr>
          <w:sz w:val="15"/>
        </w:rPr>
      </w:pPr>
    </w:p>
    <w:p>
      <w:pPr>
        <w:pStyle w:val="BodyText"/>
        <w:spacing w:line="259" w:lineRule="auto"/>
        <w:ind w:left="120" w:right="104" w:hanging="10"/>
        <w:jc w:val="both"/>
      </w:pPr>
      <w:r>
        <w:rPr>
          <w:b/>
        </w:rPr>
        <w:t>Resultados: </w:t>
      </w:r>
      <w:r>
        <w:rPr/>
        <w:t>Foram observados alguns indicadores de ressignificação das concepções e das práticas docentes, referindo-se às compreensões dos</w:t>
      </w:r>
      <w:r>
        <w:rPr>
          <w:spacing w:val="-5"/>
        </w:rPr>
        <w:t> </w:t>
      </w:r>
      <w:r>
        <w:rPr/>
        <w:t>mesmos</w:t>
      </w:r>
      <w:r>
        <w:rPr>
          <w:spacing w:val="-4"/>
        </w:rPr>
        <w:t> </w:t>
      </w:r>
      <w:r>
        <w:rPr/>
        <w:t>acerca</w:t>
      </w:r>
      <w:r>
        <w:rPr>
          <w:spacing w:val="-3"/>
        </w:rPr>
        <w:t> </w:t>
      </w:r>
      <w:r>
        <w:rPr/>
        <w:t>das</w:t>
      </w:r>
      <w:r>
        <w:rPr>
          <w:spacing w:val="-1"/>
        </w:rPr>
        <w:t> </w:t>
      </w:r>
      <w:r>
        <w:rPr/>
        <w:t>formas</w:t>
      </w:r>
      <w:r>
        <w:rPr>
          <w:spacing w:val="-4"/>
        </w:rPr>
        <w:t> </w:t>
      </w:r>
      <w:r>
        <w:rPr/>
        <w:t>de</w:t>
      </w:r>
      <w:r>
        <w:rPr>
          <w:spacing w:val="-3"/>
        </w:rPr>
        <w:t> </w:t>
      </w:r>
      <w:r>
        <w:rPr/>
        <w:t>enfrentamento</w:t>
      </w:r>
      <w:r>
        <w:rPr>
          <w:spacing w:val="-3"/>
        </w:rPr>
        <w:t> </w:t>
      </w:r>
      <w:r>
        <w:rPr/>
        <w:t>das</w:t>
      </w:r>
      <w:r>
        <w:rPr>
          <w:spacing w:val="-5"/>
        </w:rPr>
        <w:t> </w:t>
      </w:r>
      <w:r>
        <w:rPr/>
        <w:t>violências</w:t>
      </w:r>
      <w:r>
        <w:rPr>
          <w:spacing w:val="-5"/>
        </w:rPr>
        <w:t> </w:t>
      </w:r>
      <w:r>
        <w:rPr/>
        <w:t>do</w:t>
      </w:r>
      <w:r>
        <w:rPr>
          <w:spacing w:val="-1"/>
        </w:rPr>
        <w:t> </w:t>
      </w:r>
      <w:r>
        <w:rPr/>
        <w:t>contexto</w:t>
      </w:r>
      <w:r>
        <w:rPr>
          <w:spacing w:val="-2"/>
        </w:rPr>
        <w:t> </w:t>
      </w:r>
      <w:r>
        <w:rPr/>
        <w:t>escolar</w:t>
      </w:r>
      <w:r>
        <w:rPr>
          <w:spacing w:val="-3"/>
        </w:rPr>
        <w:t> </w:t>
      </w:r>
      <w:r>
        <w:rPr/>
        <w:t>e</w:t>
      </w:r>
      <w:r>
        <w:rPr>
          <w:spacing w:val="-3"/>
        </w:rPr>
        <w:t> </w:t>
      </w:r>
      <w:r>
        <w:rPr/>
        <w:t>mudanças</w:t>
      </w:r>
      <w:r>
        <w:rPr>
          <w:spacing w:val="-4"/>
        </w:rPr>
        <w:t> </w:t>
      </w:r>
      <w:r>
        <w:rPr/>
        <w:t>relacionadas</w:t>
      </w:r>
      <w:r>
        <w:rPr>
          <w:spacing w:val="-4"/>
        </w:rPr>
        <w:t> </w:t>
      </w:r>
      <w:r>
        <w:rPr/>
        <w:t>à</w:t>
      </w:r>
      <w:r>
        <w:rPr>
          <w:spacing w:val="-3"/>
        </w:rPr>
        <w:t> </w:t>
      </w:r>
      <w:r>
        <w:rPr/>
        <w:t>relação</w:t>
      </w:r>
      <w:r>
        <w:rPr>
          <w:spacing w:val="-2"/>
        </w:rPr>
        <w:t> </w:t>
      </w:r>
      <w:r>
        <w:rPr/>
        <w:t>professor-adolescente. A pesquisa encontra-se em fase de análise e discussão de resultados e estes dados são ainda parciais. Como resultado desta investigação, a equipe já apresentou e está ainda em elaboração trabalhos de cunho científico-acadêmico, tais como apresentação de trabalhos em congressos nacionais e internacionais, organização e publicação de livros, capítulos de livros e artigos científicos em torno da temática do sofrimento psíquico de professores, formação de professores, adolescência e violência e participação em grupos de pesquisa e nas atividades da Cátedra UNESCO/UCB Juventude, educação e</w:t>
      </w:r>
      <w:r>
        <w:rPr>
          <w:spacing w:val="-2"/>
        </w:rPr>
        <w:t> </w:t>
      </w:r>
      <w:r>
        <w:rPr/>
        <w:t>sociedade.</w:t>
      </w:r>
    </w:p>
    <w:p>
      <w:pPr>
        <w:pStyle w:val="BodyText"/>
        <w:spacing w:before="7"/>
        <w:rPr>
          <w:sz w:val="9"/>
        </w:rPr>
      </w:pPr>
    </w:p>
    <w:p>
      <w:pPr>
        <w:pStyle w:val="BodyText"/>
        <w:spacing w:line="259" w:lineRule="auto" w:before="1"/>
        <w:ind w:left="120" w:right="106" w:hanging="10"/>
        <w:jc w:val="both"/>
      </w:pPr>
      <w:r>
        <w:rPr>
          <w:b/>
        </w:rPr>
        <w:t>Conclusão: </w:t>
      </w:r>
      <w:r>
        <w:rPr/>
        <w:t>Foram observados alguns indicadores de ressignificação das concepções e das práticas docentes, referindo-se às compreensões dos</w:t>
      </w:r>
      <w:r>
        <w:rPr>
          <w:spacing w:val="-5"/>
        </w:rPr>
        <w:t> </w:t>
      </w:r>
      <w:r>
        <w:rPr/>
        <w:t>mesmos</w:t>
      </w:r>
      <w:r>
        <w:rPr>
          <w:spacing w:val="-4"/>
        </w:rPr>
        <w:t> </w:t>
      </w:r>
      <w:r>
        <w:rPr/>
        <w:t>acerca</w:t>
      </w:r>
      <w:r>
        <w:rPr>
          <w:spacing w:val="-3"/>
        </w:rPr>
        <w:t> </w:t>
      </w:r>
      <w:r>
        <w:rPr/>
        <w:t>das</w:t>
      </w:r>
      <w:r>
        <w:rPr>
          <w:spacing w:val="-1"/>
        </w:rPr>
        <w:t> </w:t>
      </w:r>
      <w:r>
        <w:rPr/>
        <w:t>formas</w:t>
      </w:r>
      <w:r>
        <w:rPr>
          <w:spacing w:val="-4"/>
        </w:rPr>
        <w:t> </w:t>
      </w:r>
      <w:r>
        <w:rPr/>
        <w:t>de</w:t>
      </w:r>
      <w:r>
        <w:rPr>
          <w:spacing w:val="-3"/>
        </w:rPr>
        <w:t> </w:t>
      </w:r>
      <w:r>
        <w:rPr/>
        <w:t>enfrentamento</w:t>
      </w:r>
      <w:r>
        <w:rPr>
          <w:spacing w:val="-3"/>
        </w:rPr>
        <w:t> </w:t>
      </w:r>
      <w:r>
        <w:rPr/>
        <w:t>das</w:t>
      </w:r>
      <w:r>
        <w:rPr>
          <w:spacing w:val="-5"/>
        </w:rPr>
        <w:t> </w:t>
      </w:r>
      <w:r>
        <w:rPr/>
        <w:t>violências</w:t>
      </w:r>
      <w:r>
        <w:rPr>
          <w:spacing w:val="-5"/>
        </w:rPr>
        <w:t> </w:t>
      </w:r>
      <w:r>
        <w:rPr/>
        <w:t>do</w:t>
      </w:r>
      <w:r>
        <w:rPr>
          <w:spacing w:val="-1"/>
        </w:rPr>
        <w:t> </w:t>
      </w:r>
      <w:r>
        <w:rPr/>
        <w:t>contexto</w:t>
      </w:r>
      <w:r>
        <w:rPr>
          <w:spacing w:val="-2"/>
        </w:rPr>
        <w:t> </w:t>
      </w:r>
      <w:r>
        <w:rPr/>
        <w:t>escolar</w:t>
      </w:r>
      <w:r>
        <w:rPr>
          <w:spacing w:val="-3"/>
        </w:rPr>
        <w:t> </w:t>
      </w:r>
      <w:r>
        <w:rPr/>
        <w:t>e</w:t>
      </w:r>
      <w:r>
        <w:rPr>
          <w:spacing w:val="-3"/>
        </w:rPr>
        <w:t> </w:t>
      </w:r>
      <w:r>
        <w:rPr/>
        <w:t>mudanças</w:t>
      </w:r>
      <w:r>
        <w:rPr>
          <w:spacing w:val="-4"/>
        </w:rPr>
        <w:t> </w:t>
      </w:r>
      <w:r>
        <w:rPr/>
        <w:t>relacionadas</w:t>
      </w:r>
      <w:r>
        <w:rPr>
          <w:spacing w:val="-4"/>
        </w:rPr>
        <w:t> </w:t>
      </w:r>
      <w:r>
        <w:rPr/>
        <w:t>à</w:t>
      </w:r>
      <w:r>
        <w:rPr>
          <w:spacing w:val="-3"/>
        </w:rPr>
        <w:t> </w:t>
      </w:r>
      <w:r>
        <w:rPr/>
        <w:t>relação</w:t>
      </w:r>
      <w:r>
        <w:rPr>
          <w:spacing w:val="-2"/>
        </w:rPr>
        <w:t> </w:t>
      </w:r>
      <w:r>
        <w:rPr/>
        <w:t>professor-adolescente. A pesquisa encontra-se em fase de análise e discussão de resultados e estes dados são ainda parciais. Como resultado desta investigação, a equipe</w:t>
      </w:r>
      <w:r>
        <w:rPr>
          <w:spacing w:val="-3"/>
        </w:rPr>
        <w:t> </w:t>
      </w:r>
      <w:r>
        <w:rPr/>
        <w:t>já</w:t>
      </w:r>
      <w:r>
        <w:rPr>
          <w:spacing w:val="-4"/>
        </w:rPr>
        <w:t> </w:t>
      </w:r>
      <w:r>
        <w:rPr/>
        <w:t>apresentou</w:t>
      </w:r>
      <w:r>
        <w:rPr>
          <w:spacing w:val="23"/>
        </w:rPr>
        <w:t> </w:t>
      </w:r>
      <w:r>
        <w:rPr/>
        <w:t>e</w:t>
      </w:r>
      <w:r>
        <w:rPr>
          <w:spacing w:val="-4"/>
        </w:rPr>
        <w:t> </w:t>
      </w:r>
      <w:r>
        <w:rPr/>
        <w:t>está</w:t>
      </w:r>
      <w:r>
        <w:rPr>
          <w:spacing w:val="-5"/>
        </w:rPr>
        <w:t> </w:t>
      </w:r>
      <w:r>
        <w:rPr/>
        <w:t>ainda</w:t>
      </w:r>
      <w:r>
        <w:rPr>
          <w:spacing w:val="-4"/>
        </w:rPr>
        <w:t> </w:t>
      </w:r>
      <w:r>
        <w:rPr/>
        <w:t>em</w:t>
      </w:r>
      <w:r>
        <w:rPr>
          <w:spacing w:val="-6"/>
        </w:rPr>
        <w:t> </w:t>
      </w:r>
      <w:r>
        <w:rPr/>
        <w:t>elaboração</w:t>
      </w:r>
      <w:r>
        <w:rPr>
          <w:spacing w:val="-4"/>
        </w:rPr>
        <w:t> </w:t>
      </w:r>
      <w:r>
        <w:rPr/>
        <w:t>trabalhos</w:t>
      </w:r>
      <w:r>
        <w:rPr>
          <w:spacing w:val="-5"/>
        </w:rPr>
        <w:t> </w:t>
      </w:r>
      <w:r>
        <w:rPr/>
        <w:t>de</w:t>
      </w:r>
      <w:r>
        <w:rPr>
          <w:spacing w:val="-4"/>
        </w:rPr>
        <w:t> </w:t>
      </w:r>
      <w:r>
        <w:rPr/>
        <w:t>cunho</w:t>
      </w:r>
      <w:r>
        <w:rPr>
          <w:spacing w:val="-2"/>
        </w:rPr>
        <w:t> </w:t>
      </w:r>
      <w:r>
        <w:rPr/>
        <w:t>científico-acadêmico,</w:t>
      </w:r>
      <w:r>
        <w:rPr>
          <w:spacing w:val="-5"/>
        </w:rPr>
        <w:t> </w:t>
      </w:r>
      <w:r>
        <w:rPr/>
        <w:t>tais</w:t>
      </w:r>
      <w:r>
        <w:rPr>
          <w:spacing w:val="-5"/>
        </w:rPr>
        <w:t> </w:t>
      </w:r>
      <w:r>
        <w:rPr/>
        <w:t>como</w:t>
      </w:r>
      <w:r>
        <w:rPr>
          <w:spacing w:val="-4"/>
        </w:rPr>
        <w:t> </w:t>
      </w:r>
      <w:r>
        <w:rPr/>
        <w:t>apresentação</w:t>
      </w:r>
      <w:r>
        <w:rPr>
          <w:spacing w:val="-1"/>
        </w:rPr>
        <w:t> </w:t>
      </w:r>
      <w:r>
        <w:rPr/>
        <w:t>de</w:t>
      </w:r>
      <w:r>
        <w:rPr>
          <w:spacing w:val="-7"/>
        </w:rPr>
        <w:t> </w:t>
      </w:r>
      <w:r>
        <w:rPr/>
        <w:t>trabalhos</w:t>
      </w:r>
      <w:r>
        <w:rPr>
          <w:spacing w:val="-5"/>
        </w:rPr>
        <w:t> </w:t>
      </w:r>
      <w:r>
        <w:rPr/>
        <w:t>em</w:t>
      </w:r>
      <w:r>
        <w:rPr>
          <w:spacing w:val="-7"/>
        </w:rPr>
        <w:t> </w:t>
      </w:r>
      <w:r>
        <w:rPr/>
        <w:t>congressos nacionais e internacionais, organização e publicação de livros, capítulos de livros e artigos científicos em torno da temática do sofrimento psíquico de professores, formação de professores, adolescência e violência e participação em grupos de pesquisa e nas atividades da Cátedra UNESCO/UCB Juventude, educação e</w:t>
      </w:r>
      <w:r>
        <w:rPr>
          <w:spacing w:val="-2"/>
        </w:rPr>
        <w:t> </w:t>
      </w:r>
      <w:r>
        <w:rPr/>
        <w:t>sociedade.</w:t>
      </w:r>
    </w:p>
    <w:p>
      <w:pPr>
        <w:pStyle w:val="BodyText"/>
        <w:spacing w:before="9"/>
        <w:rPr>
          <w:sz w:val="9"/>
        </w:rPr>
      </w:pPr>
    </w:p>
    <w:p>
      <w:pPr>
        <w:spacing w:before="1"/>
        <w:ind w:left="111" w:right="0" w:firstLine="0"/>
        <w:jc w:val="both"/>
        <w:rPr>
          <w:sz w:val="12"/>
        </w:rPr>
      </w:pPr>
      <w:r>
        <w:rPr>
          <w:b/>
          <w:sz w:val="12"/>
        </w:rPr>
        <w:t>Palavras-Chave: </w:t>
      </w:r>
      <w:r>
        <w:rPr>
          <w:sz w:val="12"/>
        </w:rPr>
        <w:t>Psicanálise, violência escolar, formação de professores.</w:t>
      </w:r>
    </w:p>
    <w:p>
      <w:pPr>
        <w:pStyle w:val="BodyText"/>
        <w:spacing w:before="8"/>
        <w:rPr>
          <w:sz w:val="10"/>
        </w:rPr>
      </w:pPr>
    </w:p>
    <w:p>
      <w:pPr>
        <w:pStyle w:val="BodyText"/>
        <w:spacing w:line="259" w:lineRule="auto"/>
        <w:ind w:left="120" w:right="107" w:hanging="10"/>
        <w:jc w:val="both"/>
      </w:pPr>
      <w:r>
        <w:rPr>
          <w:b/>
        </w:rPr>
        <w:t>Colaboradores: </w:t>
      </w:r>
      <w:r>
        <w:rPr/>
        <w:t>Candido Gomes (UCB), Katia Cristina Tarouquella Brasil (UCB), Deise Matos do Amparo (UnB), Regina Pedroza (UnB), Bernard Pechberty (Paris-Descartes).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616" w:right="190" w:hanging="2269"/>
      </w:pPr>
      <w:r>
        <w:rPr>
          <w:color w:val="007E39"/>
        </w:rPr>
        <w:t>Concepção, projeto mecânico, fabricação e integração de uma mesa de soldagem refrigerada a uma bancada experimental para Soldagem 3D</w:t>
      </w:r>
    </w:p>
    <w:p>
      <w:pPr>
        <w:spacing w:before="66"/>
        <w:ind w:left="0" w:right="122" w:firstLine="0"/>
        <w:jc w:val="right"/>
        <w:rPr>
          <w:sz w:val="12"/>
        </w:rPr>
      </w:pPr>
      <w:r>
        <w:rPr>
          <w:b/>
          <w:color w:val="2E75B6"/>
          <w:sz w:val="12"/>
        </w:rPr>
        <w:t>Bolsista</w:t>
      </w:r>
      <w:r>
        <w:rPr>
          <w:color w:val="2E75B6"/>
          <w:sz w:val="12"/>
        </w:rPr>
        <w:t>: Bruno Farias</w:t>
      </w:r>
    </w:p>
    <w:p>
      <w:pPr>
        <w:pStyle w:val="BodyText"/>
        <w:spacing w:before="10"/>
        <w:rPr>
          <w:sz w:val="13"/>
        </w:rPr>
      </w:pPr>
    </w:p>
    <w:p>
      <w:pPr>
        <w:spacing w:line="520"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1"/>
        <w:ind w:left="111" w:right="0" w:firstLine="0"/>
        <w:jc w:val="left"/>
        <w:rPr>
          <w:sz w:val="12"/>
        </w:rPr>
      </w:pPr>
      <w:r>
        <w:rPr>
          <w:b/>
          <w:sz w:val="12"/>
        </w:rPr>
        <w:t>Orientador (a): </w:t>
      </w:r>
      <w:r>
        <w:rPr>
          <w:sz w:val="12"/>
        </w:rPr>
        <w:t>GUILHERME CARIBE DE CARVALHO</w:t>
      </w:r>
    </w:p>
    <w:p>
      <w:pPr>
        <w:pStyle w:val="BodyText"/>
        <w:spacing w:before="7"/>
        <w:rPr>
          <w:sz w:val="16"/>
        </w:rPr>
      </w:pPr>
    </w:p>
    <w:p>
      <w:pPr>
        <w:pStyle w:val="BodyText"/>
        <w:spacing w:line="259" w:lineRule="auto"/>
        <w:ind w:left="120" w:right="106" w:hanging="10"/>
        <w:jc w:val="both"/>
      </w:pPr>
      <w:r>
        <w:rPr>
          <w:b/>
        </w:rPr>
        <w:t>Introdução: </w:t>
      </w:r>
      <w:r>
        <w:rPr/>
        <w:t>O processo de soldagem 3D consiste na produção de peças por </w:t>
      </w:r>
      <w:r>
        <w:rPr>
          <w:spacing w:val="-3"/>
        </w:rPr>
        <w:t>meio </w:t>
      </w:r>
      <w:r>
        <w:rPr/>
        <w:t>da deposição de metal de solda em camadas sucessivas, obedecendo a uma geometria previamente modelada em CAD. Nesse processo, o principal problema a ser enfrentado é o acúmulo excessivo de</w:t>
      </w:r>
      <w:r>
        <w:rPr>
          <w:spacing w:val="-8"/>
        </w:rPr>
        <w:t> </w:t>
      </w:r>
      <w:r>
        <w:rPr/>
        <w:t>calor</w:t>
      </w:r>
      <w:r>
        <w:rPr>
          <w:spacing w:val="-6"/>
        </w:rPr>
        <w:t> </w:t>
      </w:r>
      <w:r>
        <w:rPr/>
        <w:t>no</w:t>
      </w:r>
      <w:r>
        <w:rPr>
          <w:spacing w:val="-7"/>
        </w:rPr>
        <w:t> </w:t>
      </w:r>
      <w:r>
        <w:rPr/>
        <w:t>componente</w:t>
      </w:r>
      <w:r>
        <w:rPr>
          <w:spacing w:val="-8"/>
        </w:rPr>
        <w:t> </w:t>
      </w:r>
      <w:r>
        <w:rPr/>
        <w:t>durante</w:t>
      </w:r>
      <w:r>
        <w:rPr>
          <w:spacing w:val="-10"/>
        </w:rPr>
        <w:t> </w:t>
      </w:r>
      <w:r>
        <w:rPr/>
        <w:t>sua</w:t>
      </w:r>
      <w:r>
        <w:rPr>
          <w:spacing w:val="-8"/>
        </w:rPr>
        <w:t> </w:t>
      </w:r>
      <w:r>
        <w:rPr/>
        <w:t>fabricação,</w:t>
      </w:r>
      <w:r>
        <w:rPr>
          <w:spacing w:val="-6"/>
        </w:rPr>
        <w:t> </w:t>
      </w:r>
      <w:r>
        <w:rPr/>
        <w:t>alterando</w:t>
      </w:r>
      <w:r>
        <w:rPr>
          <w:spacing w:val="-7"/>
        </w:rPr>
        <w:t> </w:t>
      </w:r>
      <w:r>
        <w:rPr/>
        <w:t>o</w:t>
      </w:r>
      <w:r>
        <w:rPr>
          <w:spacing w:val="-7"/>
        </w:rPr>
        <w:t> </w:t>
      </w:r>
      <w:r>
        <w:rPr/>
        <w:t>acabamento</w:t>
      </w:r>
      <w:r>
        <w:rPr>
          <w:spacing w:val="-7"/>
        </w:rPr>
        <w:t> </w:t>
      </w:r>
      <w:r>
        <w:rPr/>
        <w:t>superficial,</w:t>
      </w:r>
      <w:r>
        <w:rPr>
          <w:spacing w:val="-6"/>
        </w:rPr>
        <w:t> </w:t>
      </w:r>
      <w:r>
        <w:rPr/>
        <w:t>a</w:t>
      </w:r>
      <w:r>
        <w:rPr>
          <w:spacing w:val="-8"/>
        </w:rPr>
        <w:t> </w:t>
      </w:r>
      <w:r>
        <w:rPr/>
        <w:t>altura</w:t>
      </w:r>
      <w:r>
        <w:rPr>
          <w:spacing w:val="-7"/>
        </w:rPr>
        <w:t> </w:t>
      </w:r>
      <w:r>
        <w:rPr/>
        <w:t>esperada</w:t>
      </w:r>
      <w:r>
        <w:rPr>
          <w:spacing w:val="-8"/>
        </w:rPr>
        <w:t> </w:t>
      </w:r>
      <w:r>
        <w:rPr/>
        <w:t>para</w:t>
      </w:r>
      <w:r>
        <w:rPr>
          <w:spacing w:val="-9"/>
        </w:rPr>
        <w:t> </w:t>
      </w:r>
      <w:r>
        <w:rPr/>
        <w:t>os</w:t>
      </w:r>
      <w:r>
        <w:rPr>
          <w:spacing w:val="-8"/>
        </w:rPr>
        <w:t> </w:t>
      </w:r>
      <w:r>
        <w:rPr/>
        <w:t>cordões</w:t>
      </w:r>
      <w:r>
        <w:rPr>
          <w:spacing w:val="-9"/>
        </w:rPr>
        <w:t> </w:t>
      </w:r>
      <w:r>
        <w:rPr/>
        <w:t>depositados</w:t>
      </w:r>
      <w:r>
        <w:rPr>
          <w:spacing w:val="-8"/>
        </w:rPr>
        <w:t> </w:t>
      </w:r>
      <w:r>
        <w:rPr/>
        <w:t>e</w:t>
      </w:r>
      <w:r>
        <w:rPr>
          <w:spacing w:val="-9"/>
        </w:rPr>
        <w:t> </w:t>
      </w:r>
      <w:r>
        <w:rPr/>
        <w:t>a</w:t>
      </w:r>
      <w:r>
        <w:rPr>
          <w:spacing w:val="-10"/>
        </w:rPr>
        <w:t> </w:t>
      </w:r>
      <w:r>
        <w:rPr/>
        <w:t>resultante taxa de crescimento do sólido. Outro ponto importante relativo ao processo de soldagem é a direção com que o metal de adição é depositado sobre o metal de base. No caso da Soldagem 3D de peças do tipo casca, devido à pequena espessura da casca sobre a qual se faz a deposição, a</w:t>
      </w:r>
      <w:r>
        <w:rPr>
          <w:spacing w:val="-2"/>
        </w:rPr>
        <w:t> </w:t>
      </w:r>
      <w:r>
        <w:rPr/>
        <w:t>direção</w:t>
      </w:r>
      <w:r>
        <w:rPr>
          <w:spacing w:val="-1"/>
        </w:rPr>
        <w:t> </w:t>
      </w:r>
      <w:r>
        <w:rPr/>
        <w:t>de soldagem</w:t>
      </w:r>
      <w:r>
        <w:rPr>
          <w:spacing w:val="-7"/>
        </w:rPr>
        <w:t> </w:t>
      </w:r>
      <w:r>
        <w:rPr/>
        <w:t>torna-se mais</w:t>
      </w:r>
      <w:r>
        <w:rPr>
          <w:spacing w:val="-2"/>
        </w:rPr>
        <w:t> </w:t>
      </w:r>
      <w:r>
        <w:rPr/>
        <w:t>crítica,</w:t>
      </w:r>
      <w:r>
        <w:rPr>
          <w:spacing w:val="-1"/>
        </w:rPr>
        <w:t> </w:t>
      </w:r>
      <w:r>
        <w:rPr/>
        <w:t>uma</w:t>
      </w:r>
      <w:r>
        <w:rPr>
          <w:spacing w:val="-1"/>
        </w:rPr>
        <w:t> </w:t>
      </w:r>
      <w:r>
        <w:rPr/>
        <w:t>vez</w:t>
      </w:r>
      <w:r>
        <w:rPr>
          <w:spacing w:val="-2"/>
        </w:rPr>
        <w:t> </w:t>
      </w:r>
      <w:r>
        <w:rPr/>
        <w:t>que</w:t>
      </w:r>
      <w:r>
        <w:rPr>
          <w:spacing w:val="-1"/>
        </w:rPr>
        <w:t> </w:t>
      </w:r>
      <w:r>
        <w:rPr/>
        <w:t>a</w:t>
      </w:r>
      <w:r>
        <w:rPr>
          <w:spacing w:val="-4"/>
        </w:rPr>
        <w:t> </w:t>
      </w:r>
      <w:r>
        <w:rPr/>
        <w:t>poça</w:t>
      </w:r>
      <w:r>
        <w:rPr>
          <w:spacing w:val="-2"/>
        </w:rPr>
        <w:t> </w:t>
      </w:r>
      <w:r>
        <w:rPr/>
        <w:t>de</w:t>
      </w:r>
      <w:r>
        <w:rPr>
          <w:spacing w:val="-4"/>
        </w:rPr>
        <w:t> </w:t>
      </w:r>
      <w:r>
        <w:rPr/>
        <w:t>fusão</w:t>
      </w:r>
      <w:r>
        <w:rPr>
          <w:spacing w:val="-1"/>
        </w:rPr>
        <w:t> </w:t>
      </w:r>
      <w:r>
        <w:rPr/>
        <w:t>tende</w:t>
      </w:r>
      <w:r>
        <w:rPr>
          <w:spacing w:val="-1"/>
        </w:rPr>
        <w:t> </w:t>
      </w:r>
      <w:r>
        <w:rPr/>
        <w:t>a</w:t>
      </w:r>
      <w:r>
        <w:rPr>
          <w:spacing w:val="-1"/>
        </w:rPr>
        <w:t> </w:t>
      </w:r>
      <w:r>
        <w:rPr/>
        <w:t>escorrer</w:t>
      </w:r>
      <w:r>
        <w:rPr>
          <w:spacing w:val="-4"/>
        </w:rPr>
        <w:t> </w:t>
      </w:r>
      <w:r>
        <w:rPr/>
        <w:t>para</w:t>
      </w:r>
      <w:r>
        <w:rPr>
          <w:spacing w:val="-3"/>
        </w:rPr>
        <w:t> </w:t>
      </w:r>
      <w:r>
        <w:rPr/>
        <w:t>o</w:t>
      </w:r>
      <w:r>
        <w:rPr>
          <w:spacing w:val="-2"/>
        </w:rPr>
        <w:t> </w:t>
      </w:r>
      <w:r>
        <w:rPr/>
        <w:t>lado</w:t>
      </w:r>
      <w:r>
        <w:rPr>
          <w:spacing w:val="-1"/>
        </w:rPr>
        <w:t> </w:t>
      </w:r>
      <w:r>
        <w:rPr/>
        <w:t>em</w:t>
      </w:r>
      <w:r>
        <w:rPr>
          <w:spacing w:val="-7"/>
        </w:rPr>
        <w:t> </w:t>
      </w:r>
      <w:r>
        <w:rPr/>
        <w:t>que há</w:t>
      </w:r>
      <w:r>
        <w:rPr>
          <w:spacing w:val="1"/>
        </w:rPr>
        <w:t> </w:t>
      </w:r>
      <w:r>
        <w:rPr/>
        <w:t>menor área</w:t>
      </w:r>
      <w:r>
        <w:rPr>
          <w:spacing w:val="-4"/>
        </w:rPr>
        <w:t> </w:t>
      </w:r>
      <w:r>
        <w:rPr/>
        <w:t>de</w:t>
      </w:r>
      <w:r>
        <w:rPr>
          <w:spacing w:val="-1"/>
        </w:rPr>
        <w:t> </w:t>
      </w:r>
      <w:r>
        <w:rPr/>
        <w:t>metal</w:t>
      </w:r>
      <w:r>
        <w:rPr>
          <w:spacing w:val="-6"/>
        </w:rPr>
        <w:t> </w:t>
      </w:r>
      <w:r>
        <w:rPr/>
        <w:t>de</w:t>
      </w:r>
      <w:r>
        <w:rPr>
          <w:spacing w:val="-1"/>
        </w:rPr>
        <w:t> </w:t>
      </w:r>
      <w:r>
        <w:rPr/>
        <w:t>base, como no caso de deposição de superfícies inclinadas em relação à aceleração gravitacional. Este trabalho aborda o projeto de uma bancada experimental contemplando ambos os</w:t>
      </w:r>
      <w:r>
        <w:rPr>
          <w:spacing w:val="-5"/>
        </w:rPr>
        <w:t> </w:t>
      </w:r>
      <w:r>
        <w:rPr/>
        <w:t>aspectos.</w:t>
      </w:r>
    </w:p>
    <w:p>
      <w:pPr>
        <w:pStyle w:val="BodyText"/>
        <w:spacing w:before="8"/>
        <w:rPr>
          <w:sz w:val="15"/>
        </w:rPr>
      </w:pPr>
    </w:p>
    <w:p>
      <w:pPr>
        <w:pStyle w:val="BodyText"/>
        <w:spacing w:line="259" w:lineRule="auto"/>
        <w:ind w:left="106" w:right="106"/>
        <w:jc w:val="both"/>
      </w:pPr>
      <w:r>
        <w:rPr>
          <w:b/>
        </w:rPr>
        <w:t>Metodologia: </w:t>
      </w:r>
      <w:r>
        <w:rPr/>
        <w:t>A metodologia de trabalho envolveu os seguintes passos: 1- realização de revisão bibliográfica sobre o tema. 2- realização de testes em uma bancada pré-existente, para listar os problemas ocorrentes. 3- Após análise dos problemas detectados, definição de mudanças conceituais no sistema de refrigeração, assim como na parte mecânica. 4- Realização de cálculos para dimensionamento da parte mecânica da nova</w:t>
      </w:r>
      <w:r>
        <w:rPr>
          <w:spacing w:val="-7"/>
        </w:rPr>
        <w:t> </w:t>
      </w:r>
      <w:r>
        <w:rPr/>
        <w:t>concepção</w:t>
      </w:r>
      <w:r>
        <w:rPr>
          <w:spacing w:val="-5"/>
        </w:rPr>
        <w:t> </w:t>
      </w:r>
      <w:r>
        <w:rPr/>
        <w:t>da</w:t>
      </w:r>
      <w:r>
        <w:rPr>
          <w:spacing w:val="-7"/>
        </w:rPr>
        <w:t> </w:t>
      </w:r>
      <w:r>
        <w:rPr/>
        <w:t>bancada</w:t>
      </w:r>
      <w:r>
        <w:rPr>
          <w:spacing w:val="-7"/>
        </w:rPr>
        <w:t> </w:t>
      </w:r>
      <w:r>
        <w:rPr/>
        <w:t>e</w:t>
      </w:r>
      <w:r>
        <w:rPr>
          <w:spacing w:val="-7"/>
        </w:rPr>
        <w:t> </w:t>
      </w:r>
      <w:r>
        <w:rPr/>
        <w:t>produção</w:t>
      </w:r>
      <w:r>
        <w:rPr>
          <w:spacing w:val="-4"/>
        </w:rPr>
        <w:t> </w:t>
      </w:r>
      <w:r>
        <w:rPr/>
        <w:t>de</w:t>
      </w:r>
      <w:r>
        <w:rPr>
          <w:spacing w:val="-7"/>
        </w:rPr>
        <w:t> </w:t>
      </w:r>
      <w:r>
        <w:rPr/>
        <w:t>desenhos</w:t>
      </w:r>
      <w:r>
        <w:rPr>
          <w:spacing w:val="-7"/>
        </w:rPr>
        <w:t> </w:t>
      </w:r>
      <w:r>
        <w:rPr/>
        <w:t>em</w:t>
      </w:r>
      <w:r>
        <w:rPr>
          <w:spacing w:val="-10"/>
        </w:rPr>
        <w:t> </w:t>
      </w:r>
      <w:r>
        <w:rPr/>
        <w:t>CAD.</w:t>
      </w:r>
      <w:r>
        <w:rPr>
          <w:spacing w:val="-5"/>
        </w:rPr>
        <w:t> </w:t>
      </w:r>
      <w:r>
        <w:rPr/>
        <w:t>5</w:t>
      </w:r>
      <w:r>
        <w:rPr>
          <w:spacing w:val="-6"/>
        </w:rPr>
        <w:t> </w:t>
      </w:r>
      <w:r>
        <w:rPr/>
        <w:t>-</w:t>
      </w:r>
      <w:r>
        <w:rPr>
          <w:spacing w:val="-5"/>
        </w:rPr>
        <w:t> </w:t>
      </w:r>
      <w:r>
        <w:rPr/>
        <w:t>Com</w:t>
      </w:r>
      <w:r>
        <w:rPr>
          <w:spacing w:val="-10"/>
        </w:rPr>
        <w:t> </w:t>
      </w:r>
      <w:r>
        <w:rPr/>
        <w:t>concepção</w:t>
      </w:r>
      <w:r>
        <w:rPr>
          <w:spacing w:val="-5"/>
        </w:rPr>
        <w:t> </w:t>
      </w:r>
      <w:r>
        <w:rPr/>
        <w:t>e</w:t>
      </w:r>
      <w:r>
        <w:rPr>
          <w:spacing w:val="-6"/>
        </w:rPr>
        <w:t> </w:t>
      </w:r>
      <w:r>
        <w:rPr/>
        <w:t>dimensionamento</w:t>
      </w:r>
      <w:r>
        <w:rPr>
          <w:spacing w:val="-6"/>
        </w:rPr>
        <w:t> </w:t>
      </w:r>
      <w:r>
        <w:rPr/>
        <w:t>da</w:t>
      </w:r>
      <w:r>
        <w:rPr>
          <w:spacing w:val="-7"/>
        </w:rPr>
        <w:t> </w:t>
      </w:r>
      <w:r>
        <w:rPr/>
        <w:t>parte</w:t>
      </w:r>
      <w:r>
        <w:rPr>
          <w:spacing w:val="-9"/>
        </w:rPr>
        <w:t> </w:t>
      </w:r>
      <w:r>
        <w:rPr/>
        <w:t>mecânica</w:t>
      </w:r>
      <w:r>
        <w:rPr>
          <w:spacing w:val="-7"/>
        </w:rPr>
        <w:t> </w:t>
      </w:r>
      <w:r>
        <w:rPr/>
        <w:t>resolvidos,</w:t>
      </w:r>
      <w:r>
        <w:rPr>
          <w:spacing w:val="-6"/>
        </w:rPr>
        <w:t> </w:t>
      </w:r>
      <w:r>
        <w:rPr/>
        <w:t>realização de cálculos de transferência de calor e a partir desses cálculos projeto de uma nova concepção do sistema de</w:t>
      </w:r>
      <w:r>
        <w:rPr>
          <w:spacing w:val="-6"/>
        </w:rPr>
        <w:t> </w:t>
      </w:r>
      <w:r>
        <w:rPr/>
        <w:t>arrefecimento.</w:t>
      </w:r>
    </w:p>
    <w:p>
      <w:pPr>
        <w:pStyle w:val="BodyText"/>
        <w:spacing w:before="6"/>
        <w:rPr>
          <w:sz w:val="15"/>
        </w:rPr>
      </w:pPr>
    </w:p>
    <w:p>
      <w:pPr>
        <w:pStyle w:val="BodyText"/>
        <w:spacing w:line="259" w:lineRule="auto"/>
        <w:ind w:left="120" w:right="106" w:hanging="10"/>
        <w:jc w:val="both"/>
      </w:pPr>
      <w:r>
        <w:rPr>
          <w:b/>
        </w:rPr>
        <w:t>Resultados: </w:t>
      </w:r>
      <w:r>
        <w:rPr/>
        <w:t>A revisão bibliográfica foi feita com sucesso e o que permitiu extrair dados para os cálculos posteriores bem como entender de forma detalhada o problema. A partir disso foi escolhido um sistema de transmissão de redução de velocidades por correia dentada para permitir que a mesa de soldagem pudesse girar em torno de seu eixo longitudinal. Esse sistema foi selecionado, pois evita que folgas devido ao engrenamento sejam propagadas à peça e assim garante a precisão na sua movimentação. Para que a mesa pudesse girar em um eixo perpendicular</w:t>
      </w:r>
      <w:r>
        <w:rPr>
          <w:spacing w:val="-4"/>
        </w:rPr>
        <w:t> </w:t>
      </w:r>
      <w:r>
        <w:rPr/>
        <w:t>ao</w:t>
      </w:r>
      <w:r>
        <w:rPr>
          <w:spacing w:val="-5"/>
        </w:rPr>
        <w:t> </w:t>
      </w:r>
      <w:r>
        <w:rPr/>
        <w:t>da</w:t>
      </w:r>
      <w:r>
        <w:rPr>
          <w:spacing w:val="-7"/>
        </w:rPr>
        <w:t> </w:t>
      </w:r>
      <w:r>
        <w:rPr/>
        <w:t>mesa</w:t>
      </w:r>
      <w:r>
        <w:rPr>
          <w:spacing w:val="-6"/>
        </w:rPr>
        <w:t> </w:t>
      </w:r>
      <w:r>
        <w:rPr/>
        <w:t>de</w:t>
      </w:r>
      <w:r>
        <w:rPr>
          <w:spacing w:val="-5"/>
        </w:rPr>
        <w:t> </w:t>
      </w:r>
      <w:r>
        <w:rPr/>
        <w:t>soldagem,</w:t>
      </w:r>
      <w:r>
        <w:rPr>
          <w:spacing w:val="-3"/>
        </w:rPr>
        <w:t> </w:t>
      </w:r>
      <w:r>
        <w:rPr/>
        <w:t>garantindo</w:t>
      </w:r>
      <w:r>
        <w:rPr>
          <w:spacing w:val="-5"/>
        </w:rPr>
        <w:t> </w:t>
      </w:r>
      <w:r>
        <w:rPr/>
        <w:t>a</w:t>
      </w:r>
      <w:r>
        <w:rPr>
          <w:spacing w:val="-5"/>
        </w:rPr>
        <w:t> </w:t>
      </w:r>
      <w:r>
        <w:rPr/>
        <w:t>deposição</w:t>
      </w:r>
      <w:r>
        <w:rPr>
          <w:spacing w:val="-2"/>
        </w:rPr>
        <w:t> </w:t>
      </w:r>
      <w:r>
        <w:rPr/>
        <w:t>de</w:t>
      </w:r>
      <w:r>
        <w:rPr>
          <w:spacing w:val="-8"/>
        </w:rPr>
        <w:t> </w:t>
      </w:r>
      <w:r>
        <w:rPr/>
        <w:t>material</w:t>
      </w:r>
      <w:r>
        <w:rPr>
          <w:spacing w:val="-8"/>
        </w:rPr>
        <w:t> </w:t>
      </w:r>
      <w:r>
        <w:rPr/>
        <w:t>a</w:t>
      </w:r>
      <w:r>
        <w:rPr>
          <w:spacing w:val="-4"/>
        </w:rPr>
        <w:t> </w:t>
      </w:r>
      <w:r>
        <w:rPr/>
        <w:t>favor</w:t>
      </w:r>
      <w:r>
        <w:rPr>
          <w:spacing w:val="-3"/>
        </w:rPr>
        <w:t> </w:t>
      </w:r>
      <w:r>
        <w:rPr/>
        <w:t>da</w:t>
      </w:r>
      <w:r>
        <w:rPr>
          <w:spacing w:val="-7"/>
        </w:rPr>
        <w:t> </w:t>
      </w:r>
      <w:r>
        <w:rPr/>
        <w:t>gravidade,</w:t>
      </w:r>
      <w:r>
        <w:rPr>
          <w:spacing w:val="-3"/>
        </w:rPr>
        <w:t> </w:t>
      </w:r>
      <w:r>
        <w:rPr/>
        <w:t>utilizou-se</w:t>
      </w:r>
      <w:r>
        <w:rPr>
          <w:spacing w:val="-9"/>
        </w:rPr>
        <w:t> </w:t>
      </w:r>
      <w:r>
        <w:rPr/>
        <w:t>uma</w:t>
      </w:r>
      <w:r>
        <w:rPr>
          <w:spacing w:val="-5"/>
        </w:rPr>
        <w:t> </w:t>
      </w:r>
      <w:r>
        <w:rPr/>
        <w:t>caixa</w:t>
      </w:r>
      <w:r>
        <w:rPr>
          <w:spacing w:val="-5"/>
        </w:rPr>
        <w:t> </w:t>
      </w:r>
      <w:r>
        <w:rPr/>
        <w:t>redutora</w:t>
      </w:r>
      <w:r>
        <w:rPr>
          <w:spacing w:val="-5"/>
        </w:rPr>
        <w:t> </w:t>
      </w:r>
      <w:r>
        <w:rPr/>
        <w:t>de</w:t>
      </w:r>
      <w:r>
        <w:rPr>
          <w:spacing w:val="-7"/>
        </w:rPr>
        <w:t> </w:t>
      </w:r>
      <w:r>
        <w:rPr/>
        <w:t>velocidades do</w:t>
      </w:r>
      <w:r>
        <w:rPr>
          <w:spacing w:val="-5"/>
        </w:rPr>
        <w:t> </w:t>
      </w:r>
      <w:r>
        <w:rPr/>
        <w:t>tipo</w:t>
      </w:r>
      <w:r>
        <w:rPr>
          <w:spacing w:val="-2"/>
        </w:rPr>
        <w:t> </w:t>
      </w:r>
      <w:r>
        <w:rPr/>
        <w:t>engrenagem</w:t>
      </w:r>
      <w:r>
        <w:rPr>
          <w:spacing w:val="-4"/>
        </w:rPr>
        <w:t> </w:t>
      </w:r>
      <w:r>
        <w:rPr/>
        <w:t>sem</w:t>
      </w:r>
      <w:r>
        <w:rPr>
          <w:spacing w:val="-4"/>
        </w:rPr>
        <w:t> </w:t>
      </w:r>
      <w:r>
        <w:rPr/>
        <w:t>fim</w:t>
      </w:r>
      <w:r>
        <w:rPr>
          <w:spacing w:val="-4"/>
        </w:rPr>
        <w:t> </w:t>
      </w:r>
      <w:r>
        <w:rPr/>
        <w:t>e</w:t>
      </w:r>
      <w:r>
        <w:rPr>
          <w:spacing w:val="-3"/>
        </w:rPr>
        <w:t> </w:t>
      </w:r>
      <w:r>
        <w:rPr/>
        <w:t>coroa</w:t>
      </w:r>
      <w:r>
        <w:rPr>
          <w:spacing w:val="-3"/>
        </w:rPr>
        <w:t> </w:t>
      </w:r>
      <w:r>
        <w:rPr/>
        <w:t>helicoidal</w:t>
      </w:r>
      <w:r>
        <w:rPr>
          <w:spacing w:val="-7"/>
        </w:rPr>
        <w:t> </w:t>
      </w:r>
      <w:r>
        <w:rPr/>
        <w:t>comercial.</w:t>
      </w:r>
      <w:r>
        <w:rPr>
          <w:spacing w:val="-2"/>
        </w:rPr>
        <w:t> </w:t>
      </w:r>
      <w:r>
        <w:rPr/>
        <w:t>Para</w:t>
      </w:r>
      <w:r>
        <w:rPr>
          <w:spacing w:val="-4"/>
        </w:rPr>
        <w:t> </w:t>
      </w:r>
      <w:r>
        <w:rPr/>
        <w:t>o</w:t>
      </w:r>
      <w:r>
        <w:rPr>
          <w:spacing w:val="-3"/>
        </w:rPr>
        <w:t> </w:t>
      </w:r>
      <w:r>
        <w:rPr/>
        <w:t>sistema</w:t>
      </w:r>
      <w:r>
        <w:rPr>
          <w:spacing w:val="-3"/>
        </w:rPr>
        <w:t> </w:t>
      </w:r>
      <w:r>
        <w:rPr/>
        <w:t>de</w:t>
      </w:r>
      <w:r>
        <w:rPr>
          <w:spacing w:val="-2"/>
        </w:rPr>
        <w:t> </w:t>
      </w:r>
      <w:r>
        <w:rPr/>
        <w:t>arrefecimento</w:t>
      </w:r>
      <w:r>
        <w:rPr>
          <w:spacing w:val="-3"/>
        </w:rPr>
        <w:t> </w:t>
      </w:r>
      <w:r>
        <w:rPr/>
        <w:t>definiu-se</w:t>
      </w:r>
      <w:r>
        <w:rPr>
          <w:spacing w:val="-1"/>
        </w:rPr>
        <w:t> </w:t>
      </w:r>
      <w:r>
        <w:rPr/>
        <w:t>que</w:t>
      </w:r>
      <w:r>
        <w:rPr>
          <w:spacing w:val="-6"/>
        </w:rPr>
        <w:t> </w:t>
      </w:r>
      <w:r>
        <w:rPr/>
        <w:t>seria</w:t>
      </w:r>
      <w:r>
        <w:rPr>
          <w:spacing w:val="-3"/>
        </w:rPr>
        <w:t> </w:t>
      </w:r>
      <w:r>
        <w:rPr/>
        <w:t>utilizado</w:t>
      </w:r>
      <w:r>
        <w:rPr>
          <w:spacing w:val="-2"/>
        </w:rPr>
        <w:t> </w:t>
      </w:r>
      <w:r>
        <w:rPr/>
        <w:t>ar</w:t>
      </w:r>
      <w:r>
        <w:rPr>
          <w:spacing w:val="-3"/>
        </w:rPr>
        <w:t> </w:t>
      </w:r>
      <w:r>
        <w:rPr/>
        <w:t>comprimido</w:t>
      </w:r>
      <w:r>
        <w:rPr>
          <w:spacing w:val="-2"/>
        </w:rPr>
        <w:t> </w:t>
      </w:r>
      <w:r>
        <w:rPr/>
        <w:t>como fluido de refrigeração e para que a transferência de calor fosse possível foram inseridas aletas na mesa de soldagem a fim de aumentar a superfície de contato do ar com a</w:t>
      </w:r>
      <w:r>
        <w:rPr>
          <w:spacing w:val="3"/>
        </w:rPr>
        <w:t> </w:t>
      </w:r>
      <w:r>
        <w:rPr/>
        <w:t>mesa.</w:t>
      </w:r>
    </w:p>
    <w:p>
      <w:pPr>
        <w:pStyle w:val="BodyText"/>
        <w:spacing w:before="10"/>
        <w:rPr>
          <w:sz w:val="9"/>
        </w:rPr>
      </w:pPr>
    </w:p>
    <w:p>
      <w:pPr>
        <w:pStyle w:val="BodyText"/>
        <w:spacing w:line="259" w:lineRule="auto"/>
        <w:ind w:left="120" w:right="106" w:hanging="10"/>
        <w:jc w:val="both"/>
      </w:pPr>
      <w:r>
        <w:rPr>
          <w:b/>
        </w:rPr>
        <w:t>Conclusão: </w:t>
      </w:r>
      <w:r>
        <w:rPr/>
        <w:t>A revisão bibliográfica foi feita com sucesso e o que permitiu extrair dados para os cálculos posteriores bem como entender de forma detalhada o problema. A partir disso foi escolhido um sistema de transmissão de redução de velocidades por correia dentada para permitir que a mesa de soldagem pudesse girar em torno de seu eixo longitudinal. Esse sistema foi selecionado, pois evita que folgas devido ao engrenamento sejam propagadas à peça e assim garante a precisão na sua movimentação. Para que a mesa pudesse girar em um eixo perpendicular</w:t>
      </w:r>
      <w:r>
        <w:rPr>
          <w:spacing w:val="-4"/>
        </w:rPr>
        <w:t> </w:t>
      </w:r>
      <w:r>
        <w:rPr/>
        <w:t>ao</w:t>
      </w:r>
      <w:r>
        <w:rPr>
          <w:spacing w:val="-5"/>
        </w:rPr>
        <w:t> </w:t>
      </w:r>
      <w:r>
        <w:rPr/>
        <w:t>da</w:t>
      </w:r>
      <w:r>
        <w:rPr>
          <w:spacing w:val="-7"/>
        </w:rPr>
        <w:t> </w:t>
      </w:r>
      <w:r>
        <w:rPr/>
        <w:t>mesa</w:t>
      </w:r>
      <w:r>
        <w:rPr>
          <w:spacing w:val="-6"/>
        </w:rPr>
        <w:t> </w:t>
      </w:r>
      <w:r>
        <w:rPr/>
        <w:t>de</w:t>
      </w:r>
      <w:r>
        <w:rPr>
          <w:spacing w:val="-5"/>
        </w:rPr>
        <w:t> </w:t>
      </w:r>
      <w:r>
        <w:rPr/>
        <w:t>soldagem,</w:t>
      </w:r>
      <w:r>
        <w:rPr>
          <w:spacing w:val="-3"/>
        </w:rPr>
        <w:t> </w:t>
      </w:r>
      <w:r>
        <w:rPr/>
        <w:t>garantindo</w:t>
      </w:r>
      <w:r>
        <w:rPr>
          <w:spacing w:val="-5"/>
        </w:rPr>
        <w:t> </w:t>
      </w:r>
      <w:r>
        <w:rPr/>
        <w:t>a</w:t>
      </w:r>
      <w:r>
        <w:rPr>
          <w:spacing w:val="-5"/>
        </w:rPr>
        <w:t> </w:t>
      </w:r>
      <w:r>
        <w:rPr/>
        <w:t>deposição</w:t>
      </w:r>
      <w:r>
        <w:rPr>
          <w:spacing w:val="-2"/>
        </w:rPr>
        <w:t> </w:t>
      </w:r>
      <w:r>
        <w:rPr/>
        <w:t>de</w:t>
      </w:r>
      <w:r>
        <w:rPr>
          <w:spacing w:val="-8"/>
        </w:rPr>
        <w:t> </w:t>
      </w:r>
      <w:r>
        <w:rPr/>
        <w:t>material</w:t>
      </w:r>
      <w:r>
        <w:rPr>
          <w:spacing w:val="-8"/>
        </w:rPr>
        <w:t> </w:t>
      </w:r>
      <w:r>
        <w:rPr/>
        <w:t>a</w:t>
      </w:r>
      <w:r>
        <w:rPr>
          <w:spacing w:val="-4"/>
        </w:rPr>
        <w:t> </w:t>
      </w:r>
      <w:r>
        <w:rPr/>
        <w:t>favor</w:t>
      </w:r>
      <w:r>
        <w:rPr>
          <w:spacing w:val="-3"/>
        </w:rPr>
        <w:t> </w:t>
      </w:r>
      <w:r>
        <w:rPr/>
        <w:t>da</w:t>
      </w:r>
      <w:r>
        <w:rPr>
          <w:spacing w:val="-7"/>
        </w:rPr>
        <w:t> </w:t>
      </w:r>
      <w:r>
        <w:rPr/>
        <w:t>gravidade,</w:t>
      </w:r>
      <w:r>
        <w:rPr>
          <w:spacing w:val="-3"/>
        </w:rPr>
        <w:t> </w:t>
      </w:r>
      <w:r>
        <w:rPr/>
        <w:t>utilizou-se</w:t>
      </w:r>
      <w:r>
        <w:rPr>
          <w:spacing w:val="-9"/>
        </w:rPr>
        <w:t> </w:t>
      </w:r>
      <w:r>
        <w:rPr/>
        <w:t>uma</w:t>
      </w:r>
      <w:r>
        <w:rPr>
          <w:spacing w:val="-5"/>
        </w:rPr>
        <w:t> </w:t>
      </w:r>
      <w:r>
        <w:rPr/>
        <w:t>caixa</w:t>
      </w:r>
      <w:r>
        <w:rPr>
          <w:spacing w:val="-5"/>
        </w:rPr>
        <w:t> </w:t>
      </w:r>
      <w:r>
        <w:rPr/>
        <w:t>redutora</w:t>
      </w:r>
      <w:r>
        <w:rPr>
          <w:spacing w:val="-5"/>
        </w:rPr>
        <w:t> </w:t>
      </w:r>
      <w:r>
        <w:rPr/>
        <w:t>de</w:t>
      </w:r>
      <w:r>
        <w:rPr>
          <w:spacing w:val="-7"/>
        </w:rPr>
        <w:t> </w:t>
      </w:r>
      <w:r>
        <w:rPr/>
        <w:t>velocidades do</w:t>
      </w:r>
      <w:r>
        <w:rPr>
          <w:spacing w:val="-5"/>
        </w:rPr>
        <w:t> </w:t>
      </w:r>
      <w:r>
        <w:rPr/>
        <w:t>tipo</w:t>
      </w:r>
      <w:r>
        <w:rPr>
          <w:spacing w:val="-2"/>
        </w:rPr>
        <w:t> </w:t>
      </w:r>
      <w:r>
        <w:rPr/>
        <w:t>engrenagem</w:t>
      </w:r>
      <w:r>
        <w:rPr>
          <w:spacing w:val="-4"/>
        </w:rPr>
        <w:t> </w:t>
      </w:r>
      <w:r>
        <w:rPr/>
        <w:t>sem</w:t>
      </w:r>
      <w:r>
        <w:rPr>
          <w:spacing w:val="-4"/>
        </w:rPr>
        <w:t> </w:t>
      </w:r>
      <w:r>
        <w:rPr/>
        <w:t>fim</w:t>
      </w:r>
      <w:r>
        <w:rPr>
          <w:spacing w:val="-4"/>
        </w:rPr>
        <w:t> </w:t>
      </w:r>
      <w:r>
        <w:rPr/>
        <w:t>e</w:t>
      </w:r>
      <w:r>
        <w:rPr>
          <w:spacing w:val="-3"/>
        </w:rPr>
        <w:t> </w:t>
      </w:r>
      <w:r>
        <w:rPr/>
        <w:t>coroa</w:t>
      </w:r>
      <w:r>
        <w:rPr>
          <w:spacing w:val="-3"/>
        </w:rPr>
        <w:t> </w:t>
      </w:r>
      <w:r>
        <w:rPr/>
        <w:t>helicoidal</w:t>
      </w:r>
      <w:r>
        <w:rPr>
          <w:spacing w:val="-7"/>
        </w:rPr>
        <w:t> </w:t>
      </w:r>
      <w:r>
        <w:rPr/>
        <w:t>comercial.</w:t>
      </w:r>
      <w:r>
        <w:rPr>
          <w:spacing w:val="-2"/>
        </w:rPr>
        <w:t> </w:t>
      </w:r>
      <w:r>
        <w:rPr/>
        <w:t>Para</w:t>
      </w:r>
      <w:r>
        <w:rPr>
          <w:spacing w:val="-4"/>
        </w:rPr>
        <w:t> </w:t>
      </w:r>
      <w:r>
        <w:rPr/>
        <w:t>o</w:t>
      </w:r>
      <w:r>
        <w:rPr>
          <w:spacing w:val="-3"/>
        </w:rPr>
        <w:t> </w:t>
      </w:r>
      <w:r>
        <w:rPr/>
        <w:t>sistema</w:t>
      </w:r>
      <w:r>
        <w:rPr>
          <w:spacing w:val="-3"/>
        </w:rPr>
        <w:t> </w:t>
      </w:r>
      <w:r>
        <w:rPr/>
        <w:t>de</w:t>
      </w:r>
      <w:r>
        <w:rPr>
          <w:spacing w:val="-2"/>
        </w:rPr>
        <w:t> </w:t>
      </w:r>
      <w:r>
        <w:rPr/>
        <w:t>arrefecimento</w:t>
      </w:r>
      <w:r>
        <w:rPr>
          <w:spacing w:val="-3"/>
        </w:rPr>
        <w:t> </w:t>
      </w:r>
      <w:r>
        <w:rPr/>
        <w:t>definiu-se</w:t>
      </w:r>
      <w:r>
        <w:rPr>
          <w:spacing w:val="-1"/>
        </w:rPr>
        <w:t> </w:t>
      </w:r>
      <w:r>
        <w:rPr/>
        <w:t>que</w:t>
      </w:r>
      <w:r>
        <w:rPr>
          <w:spacing w:val="-6"/>
        </w:rPr>
        <w:t> </w:t>
      </w:r>
      <w:r>
        <w:rPr/>
        <w:t>seria</w:t>
      </w:r>
      <w:r>
        <w:rPr>
          <w:spacing w:val="-3"/>
        </w:rPr>
        <w:t> </w:t>
      </w:r>
      <w:r>
        <w:rPr/>
        <w:t>utilizado</w:t>
      </w:r>
      <w:r>
        <w:rPr>
          <w:spacing w:val="-2"/>
        </w:rPr>
        <w:t> </w:t>
      </w:r>
      <w:r>
        <w:rPr/>
        <w:t>ar</w:t>
      </w:r>
      <w:r>
        <w:rPr>
          <w:spacing w:val="-3"/>
        </w:rPr>
        <w:t> </w:t>
      </w:r>
      <w:r>
        <w:rPr/>
        <w:t>comprimido</w:t>
      </w:r>
      <w:r>
        <w:rPr>
          <w:spacing w:val="-2"/>
        </w:rPr>
        <w:t> </w:t>
      </w:r>
      <w:r>
        <w:rPr/>
        <w:t>como fluido de refrigeração e para que a transferência de calor fosse possível foram inseridas aletas na mesa de soldagem a fim de aumentar a superfície de contato do ar com a</w:t>
      </w:r>
      <w:r>
        <w:rPr>
          <w:spacing w:val="3"/>
        </w:rPr>
        <w:t> </w:t>
      </w:r>
      <w:r>
        <w:rPr/>
        <w:t>mesa.</w:t>
      </w:r>
    </w:p>
    <w:p>
      <w:pPr>
        <w:pStyle w:val="BodyText"/>
        <w:spacing w:before="7"/>
        <w:rPr>
          <w:sz w:val="9"/>
        </w:rPr>
      </w:pPr>
    </w:p>
    <w:p>
      <w:pPr>
        <w:spacing w:line="458" w:lineRule="auto" w:before="1"/>
        <w:ind w:left="111" w:right="3068" w:firstLine="0"/>
        <w:jc w:val="both"/>
        <w:rPr>
          <w:b/>
          <w:sz w:val="12"/>
        </w:rPr>
      </w:pPr>
      <w:r>
        <w:rPr>
          <w:b/>
          <w:sz w:val="12"/>
        </w:rPr>
        <w:t>Palavras-Chave: </w:t>
      </w:r>
      <w:r>
        <w:rPr>
          <w:sz w:val="12"/>
        </w:rPr>
        <w:t>Soldagem 3D, projeto mecânico, posicionador para soldgaem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516" w:right="345" w:hanging="2014"/>
      </w:pPr>
      <w:r>
        <w:rPr>
          <w:color w:val="007E39"/>
        </w:rPr>
        <w:t>Avaliação físico-química de suplementos alimentares em cápsulas contendo guaraná (Paullinia cupana) comercializados no Distrito Federal</w:t>
      </w:r>
    </w:p>
    <w:p>
      <w:pPr>
        <w:spacing w:before="66"/>
        <w:ind w:left="0" w:right="123" w:firstLine="0"/>
        <w:jc w:val="right"/>
        <w:rPr>
          <w:sz w:val="12"/>
        </w:rPr>
      </w:pPr>
      <w:r>
        <w:rPr>
          <w:b/>
          <w:color w:val="2E75B6"/>
          <w:sz w:val="12"/>
        </w:rPr>
        <w:t>Bolsista</w:t>
      </w:r>
      <w:r>
        <w:rPr>
          <w:color w:val="2E75B6"/>
          <w:sz w:val="12"/>
        </w:rPr>
        <w:t>: Bruno Henrique Monteiro Leite</w:t>
      </w:r>
    </w:p>
    <w:p>
      <w:pPr>
        <w:pStyle w:val="BodyText"/>
        <w:spacing w:before="10"/>
        <w:rPr>
          <w:sz w:val="13"/>
        </w:rPr>
      </w:pPr>
    </w:p>
    <w:p>
      <w:pPr>
        <w:spacing w:line="520" w:lineRule="auto" w:before="0"/>
        <w:ind w:left="106" w:right="5380" w:firstLine="0"/>
        <w:jc w:val="left"/>
        <w:rPr>
          <w:sz w:val="12"/>
        </w:rPr>
      </w:pPr>
      <w:r>
        <w:rPr>
          <w:b/>
          <w:sz w:val="12"/>
        </w:rPr>
        <w:t>Unidade Acadêmica</w:t>
      </w:r>
      <w:r>
        <w:rPr>
          <w:sz w:val="12"/>
        </w:rPr>
        <w:t>: Nutrição </w:t>
      </w:r>
      <w:r>
        <w:rPr>
          <w:b/>
          <w:sz w:val="12"/>
        </w:rPr>
        <w:t>Instituição</w:t>
      </w:r>
      <w:r>
        <w:rPr>
          <w:sz w:val="12"/>
        </w:rPr>
        <w:t>: UnB</w:t>
      </w:r>
    </w:p>
    <w:p>
      <w:pPr>
        <w:spacing w:before="1"/>
        <w:ind w:left="111" w:right="0" w:firstLine="0"/>
        <w:jc w:val="left"/>
        <w:rPr>
          <w:sz w:val="12"/>
        </w:rPr>
      </w:pPr>
      <w:r>
        <w:rPr>
          <w:b/>
          <w:sz w:val="12"/>
        </w:rPr>
        <w:t>Orientador (a): </w:t>
      </w:r>
      <w:r>
        <w:rPr>
          <w:sz w:val="12"/>
        </w:rPr>
        <w:t>ALINE COSTA SANTOS NUNES</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A</w:t>
      </w:r>
      <w:r>
        <w:rPr>
          <w:spacing w:val="-5"/>
        </w:rPr>
        <w:t> </w:t>
      </w:r>
      <w:r>
        <w:rPr/>
        <w:t>espécie</w:t>
      </w:r>
      <w:r>
        <w:rPr>
          <w:spacing w:val="-1"/>
        </w:rPr>
        <w:t> </w:t>
      </w:r>
      <w:r>
        <w:rPr/>
        <w:t>vegetal</w:t>
      </w:r>
      <w:r>
        <w:rPr>
          <w:spacing w:val="-7"/>
        </w:rPr>
        <w:t> </w:t>
      </w:r>
      <w:r>
        <w:rPr/>
        <w:t>Paullinia</w:t>
      </w:r>
      <w:r>
        <w:rPr>
          <w:spacing w:val="-3"/>
        </w:rPr>
        <w:t> </w:t>
      </w:r>
      <w:r>
        <w:rPr/>
        <w:t>cupana</w:t>
      </w:r>
      <w:r>
        <w:rPr>
          <w:spacing w:val="-2"/>
        </w:rPr>
        <w:t> </w:t>
      </w:r>
      <w:r>
        <w:rPr/>
        <w:t>Kunth</w:t>
      </w:r>
      <w:r>
        <w:rPr>
          <w:spacing w:val="-5"/>
        </w:rPr>
        <w:t> </w:t>
      </w:r>
      <w:r>
        <w:rPr/>
        <w:t>pertencente</w:t>
      </w:r>
      <w:r>
        <w:rPr>
          <w:spacing w:val="-3"/>
        </w:rPr>
        <w:t> </w:t>
      </w:r>
      <w:r>
        <w:rPr/>
        <w:t>a</w:t>
      </w:r>
      <w:r>
        <w:rPr>
          <w:spacing w:val="-5"/>
        </w:rPr>
        <w:t> </w:t>
      </w:r>
      <w:r>
        <w:rPr/>
        <w:t>família</w:t>
      </w:r>
      <w:r>
        <w:rPr>
          <w:spacing w:val="-3"/>
        </w:rPr>
        <w:t> </w:t>
      </w:r>
      <w:r>
        <w:rPr/>
        <w:t>Sapindaceae</w:t>
      </w:r>
      <w:r>
        <w:rPr>
          <w:spacing w:val="-2"/>
        </w:rPr>
        <w:t> </w:t>
      </w:r>
      <w:r>
        <w:rPr/>
        <w:t>conhecida</w:t>
      </w:r>
      <w:r>
        <w:rPr>
          <w:spacing w:val="-3"/>
        </w:rPr>
        <w:t> </w:t>
      </w:r>
      <w:r>
        <w:rPr/>
        <w:t>popularmente</w:t>
      </w:r>
      <w:r>
        <w:rPr>
          <w:spacing w:val="-2"/>
        </w:rPr>
        <w:t> </w:t>
      </w:r>
      <w:r>
        <w:rPr/>
        <w:t>como</w:t>
      </w:r>
      <w:r>
        <w:rPr>
          <w:spacing w:val="-1"/>
        </w:rPr>
        <w:t> </w:t>
      </w:r>
      <w:r>
        <w:rPr/>
        <w:t>guaraná</w:t>
      </w:r>
      <w:r>
        <w:rPr>
          <w:spacing w:val="-2"/>
        </w:rPr>
        <w:t> </w:t>
      </w:r>
      <w:r>
        <w:rPr/>
        <w:t>é</w:t>
      </w:r>
      <w:r>
        <w:rPr>
          <w:spacing w:val="-2"/>
        </w:rPr>
        <w:t> </w:t>
      </w:r>
      <w:r>
        <w:rPr/>
        <w:t>originária da Amazônia brasileira, Venezuela e das Guianas. Na indústria farmacêutica o guaraná é muito utilizada na produção de medicamentos, e a indústria alimentícia utiliza-a principalmente na produção de bebidas refrigerante. Suas propriedades lipolíticas e vasodilatadoras o tornam adequado para o preparo de cosméticos indicados para tratamento da celulite. É ainda indicado nos casos de esgotamento, depressão nervosa e no combate à enxaqueca, porém vários outros usos </w:t>
      </w:r>
      <w:r>
        <w:rPr>
          <w:spacing w:val="-3"/>
        </w:rPr>
        <w:t>já </w:t>
      </w:r>
      <w:r>
        <w:rPr/>
        <w:t>foram relatados como afrodisíaco, antitérmico, analgésico e antidiarréico. Dentre os principais constituintes químicos do guaraná encontram-se as metilxantinas (cafeína, teofilina e teobromina) que variam de 2,5 a 5,0% e os taninos</w:t>
      </w:r>
      <w:r>
        <w:rPr>
          <w:spacing w:val="-5"/>
        </w:rPr>
        <w:t> </w:t>
      </w:r>
      <w:r>
        <w:rPr/>
        <w:t>condensados</w:t>
      </w:r>
      <w:r>
        <w:rPr>
          <w:spacing w:val="-4"/>
        </w:rPr>
        <w:t> </w:t>
      </w:r>
      <w:r>
        <w:rPr/>
        <w:t>que</w:t>
      </w:r>
      <w:r>
        <w:rPr>
          <w:spacing w:val="-4"/>
        </w:rPr>
        <w:t> </w:t>
      </w:r>
      <w:r>
        <w:rPr/>
        <w:t>podem</w:t>
      </w:r>
      <w:r>
        <w:rPr>
          <w:spacing w:val="-7"/>
        </w:rPr>
        <w:t> </w:t>
      </w:r>
      <w:r>
        <w:rPr/>
        <w:t>variar</w:t>
      </w:r>
      <w:r>
        <w:rPr>
          <w:spacing w:val="-2"/>
        </w:rPr>
        <w:t> </w:t>
      </w:r>
      <w:r>
        <w:rPr/>
        <w:t>de</w:t>
      </w:r>
      <w:r>
        <w:rPr>
          <w:spacing w:val="-4"/>
        </w:rPr>
        <w:t> </w:t>
      </w:r>
      <w:r>
        <w:rPr/>
        <w:t>4</w:t>
      </w:r>
      <w:r>
        <w:rPr>
          <w:spacing w:val="-3"/>
        </w:rPr>
        <w:t> </w:t>
      </w:r>
      <w:r>
        <w:rPr/>
        <w:t>a</w:t>
      </w:r>
      <w:r>
        <w:rPr>
          <w:spacing w:val="-4"/>
        </w:rPr>
        <w:t> </w:t>
      </w:r>
      <w:r>
        <w:rPr/>
        <w:t>7%.</w:t>
      </w:r>
      <w:r>
        <w:rPr>
          <w:spacing w:val="-1"/>
        </w:rPr>
        <w:t> </w:t>
      </w:r>
      <w:r>
        <w:rPr/>
        <w:t>Diante</w:t>
      </w:r>
      <w:r>
        <w:rPr>
          <w:spacing w:val="-4"/>
        </w:rPr>
        <w:t> </w:t>
      </w:r>
      <w:r>
        <w:rPr/>
        <w:t>disso,</w:t>
      </w:r>
      <w:r>
        <w:rPr>
          <w:spacing w:val="-1"/>
        </w:rPr>
        <w:t> </w:t>
      </w:r>
      <w:r>
        <w:rPr/>
        <w:t>este</w:t>
      </w:r>
      <w:r>
        <w:rPr>
          <w:spacing w:val="-7"/>
        </w:rPr>
        <w:t> </w:t>
      </w:r>
      <w:r>
        <w:rPr/>
        <w:t>trabalho tem</w:t>
      </w:r>
      <w:r>
        <w:rPr>
          <w:spacing w:val="-8"/>
        </w:rPr>
        <w:t> </w:t>
      </w:r>
      <w:r>
        <w:rPr/>
        <w:t>como</w:t>
      </w:r>
      <w:r>
        <w:rPr>
          <w:spacing w:val="-1"/>
        </w:rPr>
        <w:t> </w:t>
      </w:r>
      <w:r>
        <w:rPr/>
        <w:t>objetivo</w:t>
      </w:r>
      <w:r>
        <w:rPr>
          <w:spacing w:val="-1"/>
        </w:rPr>
        <w:t> </w:t>
      </w:r>
      <w:r>
        <w:rPr/>
        <w:t>avaliar</w:t>
      </w:r>
      <w:r>
        <w:rPr>
          <w:spacing w:val="-1"/>
        </w:rPr>
        <w:t> </w:t>
      </w:r>
      <w:r>
        <w:rPr/>
        <w:t>a</w:t>
      </w:r>
      <w:r>
        <w:rPr>
          <w:spacing w:val="-5"/>
        </w:rPr>
        <w:t> </w:t>
      </w:r>
      <w:r>
        <w:rPr/>
        <w:t>qualidade</w:t>
      </w:r>
      <w:r>
        <w:rPr>
          <w:spacing w:val="-4"/>
        </w:rPr>
        <w:t> </w:t>
      </w:r>
      <w:r>
        <w:rPr/>
        <w:t>das</w:t>
      </w:r>
      <w:r>
        <w:rPr>
          <w:spacing w:val="-4"/>
        </w:rPr>
        <w:t> </w:t>
      </w:r>
      <w:r>
        <w:rPr/>
        <w:t>cápsulas</w:t>
      </w:r>
      <w:r>
        <w:rPr>
          <w:spacing w:val="-5"/>
        </w:rPr>
        <w:t> </w:t>
      </w:r>
      <w:r>
        <w:rPr/>
        <w:t>de</w:t>
      </w:r>
      <w:r>
        <w:rPr>
          <w:spacing w:val="-3"/>
        </w:rPr>
        <w:t> </w:t>
      </w:r>
      <w:r>
        <w:rPr/>
        <w:t>P.</w:t>
      </w:r>
      <w:r>
        <w:rPr>
          <w:spacing w:val="-2"/>
        </w:rPr>
        <w:t> </w:t>
      </w:r>
      <w:r>
        <w:rPr/>
        <w:t>cupana comercializadas no Distrito</w:t>
      </w:r>
      <w:r>
        <w:rPr>
          <w:spacing w:val="3"/>
        </w:rPr>
        <w:t> </w:t>
      </w:r>
      <w:r>
        <w:rPr/>
        <w:t>Federal.</w:t>
      </w:r>
    </w:p>
    <w:p>
      <w:pPr>
        <w:pStyle w:val="BodyText"/>
        <w:spacing w:before="8"/>
        <w:rPr>
          <w:sz w:val="15"/>
        </w:rPr>
      </w:pPr>
    </w:p>
    <w:p>
      <w:pPr>
        <w:pStyle w:val="BodyText"/>
        <w:spacing w:line="259" w:lineRule="auto"/>
        <w:ind w:left="106" w:right="107"/>
        <w:jc w:val="both"/>
      </w:pPr>
      <w:r>
        <w:rPr>
          <w:b/>
        </w:rPr>
        <w:t>Metodologia:</w:t>
      </w:r>
      <w:r>
        <w:rPr>
          <w:b/>
          <w:spacing w:val="-3"/>
        </w:rPr>
        <w:t> </w:t>
      </w:r>
      <w:r>
        <w:rPr/>
        <w:t>Foram</w:t>
      </w:r>
      <w:r>
        <w:rPr>
          <w:spacing w:val="-8"/>
        </w:rPr>
        <w:t> </w:t>
      </w:r>
      <w:r>
        <w:rPr/>
        <w:t>selecionadas</w:t>
      </w:r>
      <w:r>
        <w:rPr>
          <w:spacing w:val="-5"/>
        </w:rPr>
        <w:t> </w:t>
      </w:r>
      <w:r>
        <w:rPr/>
        <w:t>aleatoriamente</w:t>
      </w:r>
      <w:r>
        <w:rPr>
          <w:spacing w:val="-4"/>
        </w:rPr>
        <w:t> </w:t>
      </w:r>
      <w:r>
        <w:rPr/>
        <w:t>6</w:t>
      </w:r>
      <w:r>
        <w:rPr>
          <w:spacing w:val="-4"/>
        </w:rPr>
        <w:t> </w:t>
      </w:r>
      <w:r>
        <w:rPr/>
        <w:t>amostras</w:t>
      </w:r>
      <w:r>
        <w:rPr>
          <w:spacing w:val="-4"/>
        </w:rPr>
        <w:t> </w:t>
      </w:r>
      <w:r>
        <w:rPr/>
        <w:t>comerciais</w:t>
      </w:r>
      <w:r>
        <w:rPr>
          <w:spacing w:val="-5"/>
        </w:rPr>
        <w:t> </w:t>
      </w:r>
      <w:r>
        <w:rPr/>
        <w:t>de</w:t>
      </w:r>
      <w:r>
        <w:rPr>
          <w:spacing w:val="-3"/>
        </w:rPr>
        <w:t> </w:t>
      </w:r>
      <w:r>
        <w:rPr/>
        <w:t>guaraná</w:t>
      </w:r>
      <w:r>
        <w:rPr>
          <w:spacing w:val="-4"/>
        </w:rPr>
        <w:t> </w:t>
      </w:r>
      <w:r>
        <w:rPr/>
        <w:t>em</w:t>
      </w:r>
      <w:r>
        <w:rPr>
          <w:spacing w:val="-8"/>
        </w:rPr>
        <w:t> </w:t>
      </w:r>
      <w:r>
        <w:rPr/>
        <w:t>pó</w:t>
      </w:r>
      <w:r>
        <w:rPr>
          <w:spacing w:val="26"/>
        </w:rPr>
        <w:t> </w:t>
      </w:r>
      <w:r>
        <w:rPr/>
        <w:t>sob</w:t>
      </w:r>
      <w:r>
        <w:rPr>
          <w:spacing w:val="-6"/>
        </w:rPr>
        <w:t> </w:t>
      </w:r>
      <w:r>
        <w:rPr/>
        <w:t>a</w:t>
      </w:r>
      <w:r>
        <w:rPr>
          <w:spacing w:val="-4"/>
        </w:rPr>
        <w:t> </w:t>
      </w:r>
      <w:r>
        <w:rPr/>
        <w:t>forma</w:t>
      </w:r>
      <w:r>
        <w:rPr>
          <w:spacing w:val="-4"/>
        </w:rPr>
        <w:t> </w:t>
      </w:r>
      <w:r>
        <w:rPr/>
        <w:t>de</w:t>
      </w:r>
      <w:r>
        <w:rPr>
          <w:spacing w:val="-4"/>
        </w:rPr>
        <w:t> </w:t>
      </w:r>
      <w:r>
        <w:rPr/>
        <w:t>cápsula.</w:t>
      </w:r>
      <w:r>
        <w:rPr>
          <w:spacing w:val="-2"/>
        </w:rPr>
        <w:t> </w:t>
      </w:r>
      <w:r>
        <w:rPr/>
        <w:t>Submeteu-as</w:t>
      </w:r>
      <w:r>
        <w:rPr>
          <w:spacing w:val="-4"/>
        </w:rPr>
        <w:t> </w:t>
      </w:r>
      <w:r>
        <w:rPr/>
        <w:t>a</w:t>
      </w:r>
      <w:r>
        <w:rPr>
          <w:spacing w:val="-4"/>
        </w:rPr>
        <w:t> </w:t>
      </w:r>
      <w:r>
        <w:rPr/>
        <w:t>análises</w:t>
      </w:r>
      <w:r>
        <w:rPr>
          <w:spacing w:val="-5"/>
        </w:rPr>
        <w:t> </w:t>
      </w:r>
      <w:r>
        <w:rPr/>
        <w:t>de ensaios de pureza e descrições macroscópicas, avaliado de acordo com valores preconizados na Farmacopéia Brasileira. A determinação do peso médio foi feita como preconizado na ANVISA para cápsulas duras, o teor de água foi determinado pesando-se a amostra em pesa-filtro dessecado e tarado, levando-a à estufa em uma temperatura de 100-105 °C até peso constante. As cinzas totais foram feitas pesando-se a amostra em cadinho dessecado e tarado, posteriormente foi levada a calcinação e à mufla para serem incineradas em temperatura de 600 °C, até que todo carvão fosse eliminado. Utilizou-se a espectrofotometria na região do ultravioleta para determinação do teor de metilxantinas, o cálculo foi realizado através da construção de curvas de calibração submetidas à regressão linear, sendo empregada cafeína como padrão. As análises foram realizadas em</w:t>
      </w:r>
      <w:r>
        <w:rPr>
          <w:spacing w:val="-8"/>
        </w:rPr>
        <w:t> </w:t>
      </w:r>
      <w:r>
        <w:rPr/>
        <w:t>triplicata.</w:t>
      </w:r>
    </w:p>
    <w:p>
      <w:pPr>
        <w:pStyle w:val="BodyText"/>
        <w:spacing w:before="5"/>
        <w:rPr>
          <w:sz w:val="15"/>
        </w:rPr>
      </w:pPr>
    </w:p>
    <w:p>
      <w:pPr>
        <w:pStyle w:val="BodyText"/>
        <w:spacing w:line="259" w:lineRule="auto" w:before="1"/>
        <w:ind w:left="120" w:right="105" w:hanging="10"/>
        <w:jc w:val="both"/>
      </w:pPr>
      <w:r>
        <w:rPr>
          <w:b/>
        </w:rPr>
        <w:t>Resultados: </w:t>
      </w:r>
      <w:r>
        <w:rPr/>
        <w:t>A amostra 3 na determinação de peso médio apresentou uma variação de ± 22,01% sendo que o limite de variação é de ±7,5% para cápsulas duras preconizado na ANVISA . As amostras 2 e 3, no teste de umidade apresentaram valores superiores ao limite máximo de 9,5% preconizado na Farmacopéia Brasileira. Na determinação de cinzas totais, as amostras 3 e 6 destacaram-se das demais, pois a amostra 3 apresentou valor superior ao limite máximo de 3%, e a amostra 6 apresentou um valor muito a baixo, de 0,6%, sendo que as cinzas e o pó de guaraná da amostra 6 demonstrou ter um aspecto e coloração diferente das encontradas nas outras amostras. Em relação aos teores de metilxantinas,</w:t>
      </w:r>
      <w:r>
        <w:rPr>
          <w:spacing w:val="-4"/>
        </w:rPr>
        <w:t> </w:t>
      </w:r>
      <w:r>
        <w:rPr/>
        <w:t>calculados</w:t>
      </w:r>
      <w:r>
        <w:rPr>
          <w:spacing w:val="-6"/>
        </w:rPr>
        <w:t> </w:t>
      </w:r>
      <w:r>
        <w:rPr/>
        <w:t>como</w:t>
      </w:r>
      <w:r>
        <w:rPr>
          <w:spacing w:val="-2"/>
        </w:rPr>
        <w:t> </w:t>
      </w:r>
      <w:r>
        <w:rPr/>
        <w:t>cafeína,</w:t>
      </w:r>
      <w:r>
        <w:rPr>
          <w:spacing w:val="-3"/>
        </w:rPr>
        <w:t> </w:t>
      </w:r>
      <w:r>
        <w:rPr/>
        <w:t>observou-se</w:t>
      </w:r>
      <w:r>
        <w:rPr>
          <w:spacing w:val="-6"/>
        </w:rPr>
        <w:t> </w:t>
      </w:r>
      <w:r>
        <w:rPr/>
        <w:t>que</w:t>
      </w:r>
      <w:r>
        <w:rPr>
          <w:spacing w:val="-5"/>
        </w:rPr>
        <w:t> </w:t>
      </w:r>
      <w:r>
        <w:rPr/>
        <w:t>3</w:t>
      </w:r>
      <w:r>
        <w:rPr>
          <w:spacing w:val="-5"/>
        </w:rPr>
        <w:t> </w:t>
      </w:r>
      <w:r>
        <w:rPr/>
        <w:t>das</w:t>
      </w:r>
      <w:r>
        <w:rPr>
          <w:spacing w:val="-6"/>
        </w:rPr>
        <w:t> </w:t>
      </w:r>
      <w:r>
        <w:rPr/>
        <w:t>6</w:t>
      </w:r>
      <w:r>
        <w:rPr>
          <w:spacing w:val="-6"/>
        </w:rPr>
        <w:t> </w:t>
      </w:r>
      <w:r>
        <w:rPr/>
        <w:t>amostras</w:t>
      </w:r>
      <w:r>
        <w:rPr>
          <w:spacing w:val="-5"/>
        </w:rPr>
        <w:t> </w:t>
      </w:r>
      <w:r>
        <w:rPr/>
        <w:t>analisadas</w:t>
      </w:r>
      <w:r>
        <w:rPr>
          <w:spacing w:val="-6"/>
        </w:rPr>
        <w:t> </w:t>
      </w:r>
      <w:r>
        <w:rPr/>
        <w:t>apresentaram</w:t>
      </w:r>
      <w:r>
        <w:rPr>
          <w:spacing w:val="-9"/>
        </w:rPr>
        <w:t> </w:t>
      </w:r>
      <w:r>
        <w:rPr/>
        <w:t>teor</w:t>
      </w:r>
      <w:r>
        <w:rPr>
          <w:spacing w:val="-6"/>
        </w:rPr>
        <w:t> </w:t>
      </w:r>
      <w:r>
        <w:rPr/>
        <w:t>de</w:t>
      </w:r>
      <w:r>
        <w:rPr>
          <w:spacing w:val="-5"/>
        </w:rPr>
        <w:t> </w:t>
      </w:r>
      <w:r>
        <w:rPr/>
        <w:t>metilxantinas</w:t>
      </w:r>
      <w:r>
        <w:rPr>
          <w:spacing w:val="-6"/>
        </w:rPr>
        <w:t> </w:t>
      </w:r>
      <w:r>
        <w:rPr/>
        <w:t>abaixo</w:t>
      </w:r>
      <w:r>
        <w:rPr>
          <w:spacing w:val="-2"/>
        </w:rPr>
        <w:t> </w:t>
      </w:r>
      <w:r>
        <w:rPr/>
        <w:t>do</w:t>
      </w:r>
      <w:r>
        <w:rPr>
          <w:spacing w:val="-3"/>
        </w:rPr>
        <w:t> </w:t>
      </w:r>
      <w:r>
        <w:rPr/>
        <w:t>mínimo</w:t>
      </w:r>
      <w:r>
        <w:rPr>
          <w:spacing w:val="-2"/>
        </w:rPr>
        <w:t> </w:t>
      </w:r>
      <w:r>
        <w:rPr/>
        <w:t>de 5% preconizado Farmacopeia</w:t>
      </w:r>
      <w:r>
        <w:rPr>
          <w:spacing w:val="2"/>
        </w:rPr>
        <w:t> </w:t>
      </w:r>
      <w:r>
        <w:rPr/>
        <w:t>Brasileira.</w:t>
      </w:r>
    </w:p>
    <w:p>
      <w:pPr>
        <w:pStyle w:val="BodyText"/>
        <w:spacing w:before="10"/>
        <w:rPr>
          <w:sz w:val="9"/>
        </w:rPr>
      </w:pPr>
    </w:p>
    <w:p>
      <w:pPr>
        <w:pStyle w:val="BodyText"/>
        <w:spacing w:line="259" w:lineRule="auto"/>
        <w:ind w:left="120" w:right="105" w:hanging="10"/>
        <w:jc w:val="both"/>
      </w:pPr>
      <w:r>
        <w:rPr>
          <w:b/>
        </w:rPr>
        <w:t>Conclusão: </w:t>
      </w:r>
      <w:r>
        <w:rPr/>
        <w:t>A amostra 3 na determinação de peso médio apresentou uma variação de ± 22,01% sendo que o limite de variação é de ±7,5% para cápsulas duras preconizado na ANVISA . As amostras 2 e 3, no teste de umidade apresentaram valores superiores ao limite máximo de 9,5% preconizado na Farmacopéia Brasileira. Na determinação de cinzas totais, as amostras 3 e 6 destacaram-se das demais, pois a amostra 3 apresentou valor superior ao limite máximo de 3%, e a amostra 6 apresentou um valor muito a baixo, de 0,6%, sendo que as cinzas e o pó de guaraná da amostra 6 demonstrou ter um aspecto e coloração diferente das encontradas nas outras amostras. Em relação aos teores de metilxantinas,</w:t>
      </w:r>
      <w:r>
        <w:rPr>
          <w:spacing w:val="-4"/>
        </w:rPr>
        <w:t> </w:t>
      </w:r>
      <w:r>
        <w:rPr/>
        <w:t>calculados</w:t>
      </w:r>
      <w:r>
        <w:rPr>
          <w:spacing w:val="-6"/>
        </w:rPr>
        <w:t> </w:t>
      </w:r>
      <w:r>
        <w:rPr/>
        <w:t>como</w:t>
      </w:r>
      <w:r>
        <w:rPr>
          <w:spacing w:val="-2"/>
        </w:rPr>
        <w:t> </w:t>
      </w:r>
      <w:r>
        <w:rPr/>
        <w:t>cafeína,</w:t>
      </w:r>
      <w:r>
        <w:rPr>
          <w:spacing w:val="-3"/>
        </w:rPr>
        <w:t> </w:t>
      </w:r>
      <w:r>
        <w:rPr/>
        <w:t>observou-se</w:t>
      </w:r>
      <w:r>
        <w:rPr>
          <w:spacing w:val="-6"/>
        </w:rPr>
        <w:t> </w:t>
      </w:r>
      <w:r>
        <w:rPr/>
        <w:t>que</w:t>
      </w:r>
      <w:r>
        <w:rPr>
          <w:spacing w:val="-5"/>
        </w:rPr>
        <w:t> </w:t>
      </w:r>
      <w:r>
        <w:rPr/>
        <w:t>3</w:t>
      </w:r>
      <w:r>
        <w:rPr>
          <w:spacing w:val="-5"/>
        </w:rPr>
        <w:t> </w:t>
      </w:r>
      <w:r>
        <w:rPr/>
        <w:t>das</w:t>
      </w:r>
      <w:r>
        <w:rPr>
          <w:spacing w:val="-6"/>
        </w:rPr>
        <w:t> </w:t>
      </w:r>
      <w:r>
        <w:rPr/>
        <w:t>6</w:t>
      </w:r>
      <w:r>
        <w:rPr>
          <w:spacing w:val="-6"/>
        </w:rPr>
        <w:t> </w:t>
      </w:r>
      <w:r>
        <w:rPr/>
        <w:t>amostras</w:t>
      </w:r>
      <w:r>
        <w:rPr>
          <w:spacing w:val="-5"/>
        </w:rPr>
        <w:t> </w:t>
      </w:r>
      <w:r>
        <w:rPr/>
        <w:t>analisadas</w:t>
      </w:r>
      <w:r>
        <w:rPr>
          <w:spacing w:val="-6"/>
        </w:rPr>
        <w:t> </w:t>
      </w:r>
      <w:r>
        <w:rPr/>
        <w:t>apresentaram</w:t>
      </w:r>
      <w:r>
        <w:rPr>
          <w:spacing w:val="-9"/>
        </w:rPr>
        <w:t> </w:t>
      </w:r>
      <w:r>
        <w:rPr/>
        <w:t>teor</w:t>
      </w:r>
      <w:r>
        <w:rPr>
          <w:spacing w:val="-6"/>
        </w:rPr>
        <w:t> </w:t>
      </w:r>
      <w:r>
        <w:rPr/>
        <w:t>de</w:t>
      </w:r>
      <w:r>
        <w:rPr>
          <w:spacing w:val="-5"/>
        </w:rPr>
        <w:t> </w:t>
      </w:r>
      <w:r>
        <w:rPr/>
        <w:t>metilxantinas</w:t>
      </w:r>
      <w:r>
        <w:rPr>
          <w:spacing w:val="-6"/>
        </w:rPr>
        <w:t> </w:t>
      </w:r>
      <w:r>
        <w:rPr/>
        <w:t>abaixo</w:t>
      </w:r>
      <w:r>
        <w:rPr>
          <w:spacing w:val="-2"/>
        </w:rPr>
        <w:t> </w:t>
      </w:r>
      <w:r>
        <w:rPr/>
        <w:t>do</w:t>
      </w:r>
      <w:r>
        <w:rPr>
          <w:spacing w:val="-3"/>
        </w:rPr>
        <w:t> </w:t>
      </w:r>
      <w:r>
        <w:rPr/>
        <w:t>mínimo</w:t>
      </w:r>
      <w:r>
        <w:rPr>
          <w:spacing w:val="-2"/>
        </w:rPr>
        <w:t> </w:t>
      </w:r>
      <w:r>
        <w:rPr/>
        <w:t>de 5% preconizado Farmacopeia</w:t>
      </w:r>
      <w:r>
        <w:rPr>
          <w:spacing w:val="2"/>
        </w:rPr>
        <w:t> </w:t>
      </w:r>
      <w:r>
        <w:rPr/>
        <w:t>Brasileira.</w:t>
      </w:r>
    </w:p>
    <w:p>
      <w:pPr>
        <w:pStyle w:val="BodyText"/>
        <w:spacing w:before="7"/>
        <w:rPr>
          <w:sz w:val="9"/>
        </w:rPr>
      </w:pPr>
    </w:p>
    <w:p>
      <w:pPr>
        <w:spacing w:before="0"/>
        <w:ind w:left="111" w:right="0" w:firstLine="0"/>
        <w:jc w:val="both"/>
        <w:rPr>
          <w:sz w:val="12"/>
        </w:rPr>
      </w:pPr>
      <w:r>
        <w:rPr>
          <w:b/>
          <w:sz w:val="12"/>
        </w:rPr>
        <w:t>Palavras-Chave: </w:t>
      </w:r>
      <w:r>
        <w:rPr>
          <w:sz w:val="12"/>
        </w:rPr>
        <w:t>Guaraná, Paullinia cupana Kunth, Controle de Qualidade</w:t>
      </w:r>
    </w:p>
    <w:p>
      <w:pPr>
        <w:pStyle w:val="BodyText"/>
        <w:spacing w:before="9"/>
        <w:rPr>
          <w:sz w:val="10"/>
        </w:rPr>
      </w:pPr>
    </w:p>
    <w:p>
      <w:pPr>
        <w:pStyle w:val="BodyText"/>
        <w:ind w:left="111"/>
        <w:jc w:val="both"/>
      </w:pPr>
      <w:r>
        <w:rPr>
          <w:b/>
        </w:rPr>
        <w:t>Colaboradores: </w:t>
      </w:r>
      <w:r>
        <w:rPr/>
        <w:t>Em ordem alfabética: Caio Fernandes Monteiro Leite (ProIC), Dâmaris Silveira (PQ), Eveline Camilo (técnica).</w:t>
      </w:r>
    </w:p>
    <w:p>
      <w:pPr>
        <w:spacing w:after="0"/>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Identificação de deleções no gene CLDN 16 em uma família com FHHNC</w:t>
      </w:r>
    </w:p>
    <w:p>
      <w:pPr>
        <w:spacing w:before="74"/>
        <w:ind w:left="4948" w:right="81" w:firstLine="0"/>
        <w:jc w:val="center"/>
        <w:rPr>
          <w:sz w:val="12"/>
        </w:rPr>
      </w:pPr>
      <w:r>
        <w:rPr>
          <w:b/>
          <w:color w:val="2E75B6"/>
          <w:sz w:val="12"/>
        </w:rPr>
        <w:t>Bolsista</w:t>
      </w:r>
      <w:r>
        <w:rPr>
          <w:color w:val="2E75B6"/>
          <w:sz w:val="12"/>
        </w:rPr>
        <w:t>: Bruno Hiroshi Sakamoto Leal</w:t>
      </w:r>
    </w:p>
    <w:p>
      <w:pPr>
        <w:pStyle w:val="BodyText"/>
        <w:spacing w:before="1"/>
        <w:rPr>
          <w:sz w:val="14"/>
        </w:rPr>
      </w:pPr>
    </w:p>
    <w:p>
      <w:pPr>
        <w:spacing w:line="518" w:lineRule="auto" w:before="0"/>
        <w:ind w:left="106" w:right="5200" w:firstLine="0"/>
        <w:jc w:val="left"/>
        <w:rPr>
          <w:sz w:val="12"/>
        </w:rPr>
      </w:pPr>
      <w:r>
        <w:rPr>
          <w:b/>
          <w:sz w:val="12"/>
        </w:rPr>
        <w:t>Unidade Acadêmica</w:t>
      </w:r>
      <w:r>
        <w:rPr>
          <w:sz w:val="12"/>
        </w:rPr>
        <w:t>: Odontologia </w:t>
      </w:r>
      <w:r>
        <w:rPr>
          <w:b/>
          <w:sz w:val="12"/>
        </w:rPr>
        <w:t>Instituição</w:t>
      </w:r>
      <w:r>
        <w:rPr>
          <w:sz w:val="12"/>
        </w:rPr>
        <w:t>: UnB</w:t>
      </w:r>
    </w:p>
    <w:p>
      <w:pPr>
        <w:spacing w:before="4"/>
        <w:ind w:left="111" w:right="0" w:firstLine="0"/>
        <w:jc w:val="left"/>
        <w:rPr>
          <w:sz w:val="12"/>
        </w:rPr>
      </w:pPr>
      <w:r>
        <w:rPr>
          <w:b/>
          <w:sz w:val="12"/>
        </w:rPr>
        <w:t>Orientador (a): </w:t>
      </w:r>
      <w:r>
        <w:rPr>
          <w:sz w:val="12"/>
        </w:rPr>
        <w:t>ANA CAROLINA ACEVEDO POPPE</w:t>
      </w:r>
    </w:p>
    <w:p>
      <w:pPr>
        <w:pStyle w:val="BodyText"/>
        <w:spacing w:before="7"/>
        <w:rPr>
          <w:sz w:val="16"/>
        </w:rPr>
      </w:pPr>
    </w:p>
    <w:p>
      <w:pPr>
        <w:pStyle w:val="BodyText"/>
        <w:spacing w:line="259" w:lineRule="auto"/>
        <w:ind w:left="120" w:right="104" w:hanging="10"/>
        <w:jc w:val="both"/>
      </w:pPr>
      <w:r>
        <w:rPr>
          <w:b/>
        </w:rPr>
        <w:t>Introdução: </w:t>
      </w:r>
      <w:r>
        <w:rPr/>
        <w:t>Hipomagnesemia e hipercalciuria familiar com nefrocalcinose (FHHNC) é uma rara desordem renal caracterizada por excessiva perda</w:t>
      </w:r>
      <w:r>
        <w:rPr>
          <w:spacing w:val="-6"/>
        </w:rPr>
        <w:t> </w:t>
      </w:r>
      <w:r>
        <w:rPr/>
        <w:t>de</w:t>
      </w:r>
      <w:r>
        <w:rPr>
          <w:spacing w:val="-7"/>
        </w:rPr>
        <w:t> </w:t>
      </w:r>
      <w:r>
        <w:rPr/>
        <w:t>cálcio</w:t>
      </w:r>
      <w:r>
        <w:rPr>
          <w:spacing w:val="-4"/>
        </w:rPr>
        <w:t> </w:t>
      </w:r>
      <w:r>
        <w:rPr/>
        <w:t>e</w:t>
      </w:r>
      <w:r>
        <w:rPr>
          <w:spacing w:val="-3"/>
        </w:rPr>
        <w:t> </w:t>
      </w:r>
      <w:r>
        <w:rPr/>
        <w:t>magnésio</w:t>
      </w:r>
      <w:r>
        <w:rPr>
          <w:spacing w:val="-4"/>
        </w:rPr>
        <w:t> </w:t>
      </w:r>
      <w:r>
        <w:rPr/>
        <w:t>através</w:t>
      </w:r>
      <w:r>
        <w:rPr>
          <w:spacing w:val="-8"/>
        </w:rPr>
        <w:t> </w:t>
      </w:r>
      <w:r>
        <w:rPr/>
        <w:t>da</w:t>
      </w:r>
      <w:r>
        <w:rPr>
          <w:spacing w:val="-6"/>
        </w:rPr>
        <w:t> </w:t>
      </w:r>
      <w:r>
        <w:rPr/>
        <w:t>urina,</w:t>
      </w:r>
      <w:r>
        <w:rPr>
          <w:spacing w:val="-5"/>
        </w:rPr>
        <w:t> </w:t>
      </w:r>
      <w:r>
        <w:rPr/>
        <w:t>produzindo</w:t>
      </w:r>
      <w:r>
        <w:rPr>
          <w:spacing w:val="-4"/>
        </w:rPr>
        <w:t> </w:t>
      </w:r>
      <w:r>
        <w:rPr/>
        <w:t>um</w:t>
      </w:r>
      <w:r>
        <w:rPr>
          <w:spacing w:val="-10"/>
        </w:rPr>
        <w:t> </w:t>
      </w:r>
      <w:r>
        <w:rPr/>
        <w:t>quadro</w:t>
      </w:r>
      <w:r>
        <w:rPr>
          <w:spacing w:val="-3"/>
        </w:rPr>
        <w:t> </w:t>
      </w:r>
      <w:r>
        <w:rPr/>
        <w:t>de</w:t>
      </w:r>
      <w:r>
        <w:rPr>
          <w:spacing w:val="-7"/>
        </w:rPr>
        <w:t> </w:t>
      </w:r>
      <w:r>
        <w:rPr/>
        <w:t>hipomagnesemia</w:t>
      </w:r>
      <w:r>
        <w:rPr>
          <w:spacing w:val="-7"/>
        </w:rPr>
        <w:t> </w:t>
      </w:r>
      <w:r>
        <w:rPr/>
        <w:t>e</w:t>
      </w:r>
      <w:r>
        <w:rPr>
          <w:spacing w:val="-3"/>
        </w:rPr>
        <w:t> </w:t>
      </w:r>
      <w:r>
        <w:rPr/>
        <w:t>hipercalciúria,</w:t>
      </w:r>
      <w:r>
        <w:rPr>
          <w:spacing w:val="19"/>
        </w:rPr>
        <w:t> </w:t>
      </w:r>
      <w:r>
        <w:rPr/>
        <w:t>nefrocalcinose</w:t>
      </w:r>
      <w:r>
        <w:rPr>
          <w:spacing w:val="-7"/>
        </w:rPr>
        <w:t> </w:t>
      </w:r>
      <w:r>
        <w:rPr/>
        <w:t>e</w:t>
      </w:r>
      <w:r>
        <w:rPr>
          <w:spacing w:val="-7"/>
        </w:rPr>
        <w:t> </w:t>
      </w:r>
      <w:r>
        <w:rPr/>
        <w:t>a</w:t>
      </w:r>
      <w:r>
        <w:rPr>
          <w:spacing w:val="-7"/>
        </w:rPr>
        <w:t> </w:t>
      </w:r>
      <w:r>
        <w:rPr/>
        <w:t>perda</w:t>
      </w:r>
      <w:r>
        <w:rPr>
          <w:spacing w:val="19"/>
        </w:rPr>
        <w:t> </w:t>
      </w:r>
      <w:r>
        <w:rPr/>
        <w:t>progressiva da função renal. Essa doença tem herança autossômica recessiva e é causada por mutações nos genes CLDN16 ou CLDN19 (OMIM 248250 e 603959). A claudina 16 e a claudina 19 são proteínas de membrana do tipo jução oclusiva e formam heterodímeros que parecem ser interdependentes para exercer controle sobre a reabsorção de cálcio e magnésio. De acordo com recentes estudos, o fenótipo dos pacientes com</w:t>
      </w:r>
      <w:r>
        <w:rPr>
          <w:spacing w:val="-7"/>
        </w:rPr>
        <w:t> </w:t>
      </w:r>
      <w:r>
        <w:rPr/>
        <w:t>mutações</w:t>
      </w:r>
      <w:r>
        <w:rPr>
          <w:spacing w:val="-5"/>
        </w:rPr>
        <w:t> </w:t>
      </w:r>
      <w:r>
        <w:rPr/>
        <w:t>na</w:t>
      </w:r>
      <w:r>
        <w:rPr>
          <w:spacing w:val="-3"/>
        </w:rPr>
        <w:t> </w:t>
      </w:r>
      <w:r>
        <w:rPr/>
        <w:t>CLDN19</w:t>
      </w:r>
      <w:r>
        <w:rPr>
          <w:spacing w:val="-4"/>
        </w:rPr>
        <w:t> </w:t>
      </w:r>
      <w:r>
        <w:rPr/>
        <w:t>é</w:t>
      </w:r>
      <w:r>
        <w:rPr>
          <w:spacing w:val="-2"/>
        </w:rPr>
        <w:t> </w:t>
      </w:r>
      <w:r>
        <w:rPr/>
        <w:t>semelhante</w:t>
      </w:r>
      <w:r>
        <w:rPr>
          <w:spacing w:val="-3"/>
        </w:rPr>
        <w:t> </w:t>
      </w:r>
      <w:r>
        <w:rPr/>
        <w:t>aos</w:t>
      </w:r>
      <w:r>
        <w:rPr>
          <w:spacing w:val="-5"/>
        </w:rPr>
        <w:t> </w:t>
      </w:r>
      <w:r>
        <w:rPr/>
        <w:t>casos</w:t>
      </w:r>
      <w:r>
        <w:rPr>
          <w:spacing w:val="-7"/>
        </w:rPr>
        <w:t> </w:t>
      </w:r>
      <w:r>
        <w:rPr/>
        <w:t>de</w:t>
      </w:r>
      <w:r>
        <w:rPr>
          <w:spacing w:val="-1"/>
        </w:rPr>
        <w:t> </w:t>
      </w:r>
      <w:r>
        <w:rPr/>
        <w:t>mutações</w:t>
      </w:r>
      <w:r>
        <w:rPr>
          <w:spacing w:val="-5"/>
        </w:rPr>
        <w:t> </w:t>
      </w:r>
      <w:r>
        <w:rPr/>
        <w:t>no</w:t>
      </w:r>
      <w:r>
        <w:rPr>
          <w:spacing w:val="-1"/>
        </w:rPr>
        <w:t> </w:t>
      </w:r>
      <w:r>
        <w:rPr/>
        <w:t>CLDN16,</w:t>
      </w:r>
      <w:r>
        <w:rPr>
          <w:spacing w:val="-3"/>
        </w:rPr>
        <w:t> </w:t>
      </w:r>
      <w:r>
        <w:rPr/>
        <w:t>porém,</w:t>
      </w:r>
      <w:r>
        <w:rPr>
          <w:spacing w:val="-1"/>
        </w:rPr>
        <w:t> </w:t>
      </w:r>
      <w:r>
        <w:rPr/>
        <w:t>pacientes</w:t>
      </w:r>
      <w:r>
        <w:rPr>
          <w:spacing w:val="-5"/>
        </w:rPr>
        <w:t> </w:t>
      </w:r>
      <w:r>
        <w:rPr/>
        <w:t>com</w:t>
      </w:r>
      <w:r>
        <w:rPr>
          <w:spacing w:val="-7"/>
        </w:rPr>
        <w:t> </w:t>
      </w:r>
      <w:r>
        <w:rPr/>
        <w:t>mutação na</w:t>
      </w:r>
      <w:r>
        <w:rPr>
          <w:spacing w:val="-4"/>
        </w:rPr>
        <w:t> </w:t>
      </w:r>
      <w:r>
        <w:rPr/>
        <w:t>CLDN19</w:t>
      </w:r>
      <w:r>
        <w:rPr>
          <w:spacing w:val="-4"/>
        </w:rPr>
        <w:t> </w:t>
      </w:r>
      <w:r>
        <w:rPr/>
        <w:t>parecem</w:t>
      </w:r>
      <w:r>
        <w:rPr>
          <w:spacing w:val="-5"/>
        </w:rPr>
        <w:t> </w:t>
      </w:r>
      <w:r>
        <w:rPr/>
        <w:t>apresentar problemas oculares severos (Konrad et al, 2006). Nesse trabalho, foi relatado o caso de uma paciente, filha de pais consanguíneos, que foi diagnosticada com FHHNC aos 20 anos de idade. Aos exames laboratoriais a</w:t>
      </w:r>
      <w:r>
        <w:rPr>
          <w:spacing w:val="-10"/>
        </w:rPr>
        <w:t> </w:t>
      </w:r>
      <w:r>
        <w:rPr/>
        <w:t>pa</w:t>
      </w:r>
    </w:p>
    <w:p>
      <w:pPr>
        <w:pStyle w:val="BodyText"/>
        <w:spacing w:before="5"/>
        <w:rPr>
          <w:sz w:val="15"/>
        </w:rPr>
      </w:pPr>
    </w:p>
    <w:p>
      <w:pPr>
        <w:pStyle w:val="BodyText"/>
        <w:spacing w:line="259" w:lineRule="auto"/>
        <w:ind w:left="106" w:right="106"/>
        <w:jc w:val="both"/>
      </w:pPr>
      <w:r>
        <w:rPr>
          <w:b/>
        </w:rPr>
        <w:t>Metodologia: </w:t>
      </w:r>
      <w:r>
        <w:rPr/>
        <w:t>Sujeitos da pesquisa: Participaram do estudo, a paciente do gênero feminino, atualmente com 23 anos de idade e sua mãe, moradores do Distrito Federal. Coleta de sangue venoso e extração de DNA genômico: Foram colhidos 5mL de sangue venoso da paciente e de sua mãe para extração de DNA, que foi realizada utilizando o kit Wizard Genomic DNA Purificacion Kit (Promega). Reação de polimerização em cadeia (PCR) O DNA genômico foi utilizado como substrato para amplificação do gene CLDN16 utilizando-se primers descritos</w:t>
      </w:r>
      <w:r>
        <w:rPr>
          <w:spacing w:val="-8"/>
        </w:rPr>
        <w:t> </w:t>
      </w:r>
      <w:r>
        <w:rPr/>
        <w:t>na</w:t>
      </w:r>
      <w:r>
        <w:rPr>
          <w:spacing w:val="-5"/>
        </w:rPr>
        <w:t> </w:t>
      </w:r>
      <w:r>
        <w:rPr/>
        <w:t>literatura.</w:t>
      </w:r>
      <w:r>
        <w:rPr>
          <w:spacing w:val="15"/>
        </w:rPr>
        <w:t> </w:t>
      </w:r>
      <w:r>
        <w:rPr/>
        <w:t>Busca</w:t>
      </w:r>
      <w:r>
        <w:rPr>
          <w:spacing w:val="-8"/>
        </w:rPr>
        <w:t> </w:t>
      </w:r>
      <w:r>
        <w:rPr/>
        <w:t>de</w:t>
      </w:r>
      <w:r>
        <w:rPr>
          <w:spacing w:val="-7"/>
        </w:rPr>
        <w:t> </w:t>
      </w:r>
      <w:r>
        <w:rPr/>
        <w:t>microrrearranjos</w:t>
      </w:r>
      <w:r>
        <w:rPr>
          <w:spacing w:val="-8"/>
        </w:rPr>
        <w:t> </w:t>
      </w:r>
      <w:r>
        <w:rPr/>
        <w:t>cromossômicos</w:t>
      </w:r>
      <w:r>
        <w:rPr>
          <w:spacing w:val="-8"/>
        </w:rPr>
        <w:t> </w:t>
      </w:r>
      <w:r>
        <w:rPr/>
        <w:t>por</w:t>
      </w:r>
      <w:r>
        <w:rPr>
          <w:spacing w:val="-6"/>
        </w:rPr>
        <w:t> </w:t>
      </w:r>
      <w:r>
        <w:rPr/>
        <w:t>MLPA</w:t>
      </w:r>
      <w:r>
        <w:rPr>
          <w:spacing w:val="-8"/>
        </w:rPr>
        <w:t> </w:t>
      </w:r>
      <w:r>
        <w:rPr/>
        <w:t>Para</w:t>
      </w:r>
      <w:r>
        <w:rPr>
          <w:spacing w:val="-7"/>
        </w:rPr>
        <w:t> </w:t>
      </w:r>
      <w:r>
        <w:rPr/>
        <w:t>a</w:t>
      </w:r>
      <w:r>
        <w:rPr>
          <w:spacing w:val="-8"/>
        </w:rPr>
        <w:t> </w:t>
      </w:r>
      <w:r>
        <w:rPr/>
        <w:t>investigação</w:t>
      </w:r>
      <w:r>
        <w:rPr>
          <w:spacing w:val="-5"/>
        </w:rPr>
        <w:t> </w:t>
      </w:r>
      <w:r>
        <w:rPr/>
        <w:t>de</w:t>
      </w:r>
      <w:r>
        <w:rPr>
          <w:spacing w:val="-8"/>
        </w:rPr>
        <w:t> </w:t>
      </w:r>
      <w:r>
        <w:rPr/>
        <w:t>deleções</w:t>
      </w:r>
      <w:r>
        <w:rPr>
          <w:spacing w:val="-8"/>
        </w:rPr>
        <w:t> </w:t>
      </w:r>
      <w:r>
        <w:rPr/>
        <w:t>ou</w:t>
      </w:r>
      <w:r>
        <w:rPr>
          <w:spacing w:val="-7"/>
        </w:rPr>
        <w:t> </w:t>
      </w:r>
      <w:r>
        <w:rPr/>
        <w:t>duplicações</w:t>
      </w:r>
      <w:r>
        <w:rPr>
          <w:spacing w:val="-9"/>
        </w:rPr>
        <w:t> </w:t>
      </w:r>
      <w:r>
        <w:rPr/>
        <w:t>no</w:t>
      </w:r>
      <w:r>
        <w:rPr>
          <w:spacing w:val="-5"/>
        </w:rPr>
        <w:t> </w:t>
      </w:r>
      <w:r>
        <w:rPr/>
        <w:t>gene</w:t>
      </w:r>
      <w:r>
        <w:rPr>
          <w:spacing w:val="-8"/>
        </w:rPr>
        <w:t> </w:t>
      </w:r>
      <w:r>
        <w:rPr/>
        <w:t>CLDN16 foi utilizada a técnica MLPA (Multiplex Ligation-dependent Probe Amplification) com sondas desenhadas para anelamento aos exons 3 e 5 e uso de primers universais para amplificação. O produto foi submetido a leitura em sequenciador automático</w:t>
      </w:r>
      <w:r>
        <w:rPr>
          <w:spacing w:val="-11"/>
        </w:rPr>
        <w:t> </w:t>
      </w:r>
      <w:r>
        <w:rPr/>
        <w:t>(IB/UnB).</w:t>
      </w:r>
    </w:p>
    <w:p>
      <w:pPr>
        <w:pStyle w:val="BodyText"/>
        <w:spacing w:before="9"/>
        <w:rPr>
          <w:sz w:val="15"/>
        </w:rPr>
      </w:pPr>
    </w:p>
    <w:p>
      <w:pPr>
        <w:pStyle w:val="BodyText"/>
        <w:spacing w:line="259" w:lineRule="auto"/>
        <w:ind w:left="120" w:right="106" w:hanging="10"/>
        <w:jc w:val="both"/>
      </w:pPr>
      <w:r>
        <w:rPr>
          <w:b/>
        </w:rPr>
        <w:t>Resultados:</w:t>
      </w:r>
      <w:r>
        <w:rPr>
          <w:b/>
          <w:spacing w:val="-8"/>
        </w:rPr>
        <w:t> </w:t>
      </w:r>
      <w:r>
        <w:rPr/>
        <w:t>O</w:t>
      </w:r>
      <w:r>
        <w:rPr>
          <w:spacing w:val="-7"/>
        </w:rPr>
        <w:t> </w:t>
      </w:r>
      <w:r>
        <w:rPr/>
        <w:t>sequenciamento</w:t>
      </w:r>
      <w:r>
        <w:rPr>
          <w:spacing w:val="-5"/>
        </w:rPr>
        <w:t> </w:t>
      </w:r>
      <w:r>
        <w:rPr/>
        <w:t>do</w:t>
      </w:r>
      <w:r>
        <w:rPr>
          <w:spacing w:val="-7"/>
        </w:rPr>
        <w:t> </w:t>
      </w:r>
      <w:r>
        <w:rPr/>
        <w:t>gene</w:t>
      </w:r>
      <w:r>
        <w:rPr>
          <w:spacing w:val="-8"/>
        </w:rPr>
        <w:t> </w:t>
      </w:r>
      <w:r>
        <w:rPr/>
        <w:t>CLDN16</w:t>
      </w:r>
      <w:r>
        <w:rPr>
          <w:spacing w:val="-8"/>
        </w:rPr>
        <w:t> </w:t>
      </w:r>
      <w:r>
        <w:rPr/>
        <w:t>da</w:t>
      </w:r>
      <w:r>
        <w:rPr>
          <w:spacing w:val="-9"/>
        </w:rPr>
        <w:t> </w:t>
      </w:r>
      <w:r>
        <w:rPr/>
        <w:t>região</w:t>
      </w:r>
      <w:r>
        <w:rPr>
          <w:spacing w:val="-5"/>
        </w:rPr>
        <w:t> </w:t>
      </w:r>
      <w:r>
        <w:rPr/>
        <w:t>do</w:t>
      </w:r>
      <w:r>
        <w:rPr>
          <w:spacing w:val="-7"/>
        </w:rPr>
        <w:t> </w:t>
      </w:r>
      <w:r>
        <w:rPr/>
        <w:t>promotor</w:t>
      </w:r>
      <w:r>
        <w:rPr>
          <w:spacing w:val="-6"/>
        </w:rPr>
        <w:t> </w:t>
      </w:r>
      <w:r>
        <w:rPr/>
        <w:t>e</w:t>
      </w:r>
      <w:r>
        <w:rPr>
          <w:spacing w:val="-10"/>
        </w:rPr>
        <w:t> </w:t>
      </w:r>
      <w:r>
        <w:rPr/>
        <w:t>do</w:t>
      </w:r>
      <w:r>
        <w:rPr>
          <w:spacing w:val="-6"/>
        </w:rPr>
        <w:t> </w:t>
      </w:r>
      <w:r>
        <w:rPr/>
        <w:t>exon1,</w:t>
      </w:r>
      <w:r>
        <w:rPr>
          <w:spacing w:val="-6"/>
        </w:rPr>
        <w:t> </w:t>
      </w:r>
      <w:r>
        <w:rPr/>
        <w:t>apresentou</w:t>
      </w:r>
      <w:r>
        <w:rPr>
          <w:spacing w:val="-9"/>
        </w:rPr>
        <w:t> </w:t>
      </w:r>
      <w:r>
        <w:rPr/>
        <w:t>resultado</w:t>
      </w:r>
      <w:r>
        <w:rPr>
          <w:spacing w:val="-5"/>
        </w:rPr>
        <w:t> </w:t>
      </w:r>
      <w:r>
        <w:rPr/>
        <w:t>normal,</w:t>
      </w:r>
      <w:r>
        <w:rPr>
          <w:spacing w:val="-7"/>
        </w:rPr>
        <w:t> </w:t>
      </w:r>
      <w:r>
        <w:rPr/>
        <w:t>sem</w:t>
      </w:r>
      <w:r>
        <w:rPr>
          <w:spacing w:val="-8"/>
        </w:rPr>
        <w:t> </w:t>
      </w:r>
      <w:r>
        <w:rPr/>
        <w:t>variações</w:t>
      </w:r>
      <w:r>
        <w:rPr>
          <w:spacing w:val="-8"/>
        </w:rPr>
        <w:t> </w:t>
      </w:r>
      <w:r>
        <w:rPr/>
        <w:t>de</w:t>
      </w:r>
      <w:r>
        <w:rPr>
          <w:spacing w:val="-9"/>
        </w:rPr>
        <w:t> </w:t>
      </w:r>
      <w:r>
        <w:rPr/>
        <w:t>sequência. A</w:t>
      </w:r>
      <w:r>
        <w:rPr>
          <w:spacing w:val="-5"/>
        </w:rPr>
        <w:t> </w:t>
      </w:r>
      <w:r>
        <w:rPr/>
        <w:t>técnica</w:t>
      </w:r>
      <w:r>
        <w:rPr>
          <w:spacing w:val="-2"/>
        </w:rPr>
        <w:t> </w:t>
      </w:r>
      <w:r>
        <w:rPr/>
        <w:t>de</w:t>
      </w:r>
      <w:r>
        <w:rPr>
          <w:spacing w:val="-1"/>
        </w:rPr>
        <w:t> </w:t>
      </w:r>
      <w:r>
        <w:rPr/>
        <w:t>MLPA</w:t>
      </w:r>
      <w:r>
        <w:rPr>
          <w:spacing w:val="-5"/>
        </w:rPr>
        <w:t> </w:t>
      </w:r>
      <w:r>
        <w:rPr/>
        <w:t>confirmou</w:t>
      </w:r>
      <w:r>
        <w:rPr>
          <w:spacing w:val="-2"/>
        </w:rPr>
        <w:t> </w:t>
      </w:r>
      <w:r>
        <w:rPr/>
        <w:t>deleção dos</w:t>
      </w:r>
      <w:r>
        <w:rPr>
          <w:spacing w:val="-3"/>
        </w:rPr>
        <w:t> </w:t>
      </w:r>
      <w:r>
        <w:rPr/>
        <w:t>exons</w:t>
      </w:r>
      <w:r>
        <w:rPr>
          <w:spacing w:val="-3"/>
        </w:rPr>
        <w:t> </w:t>
      </w:r>
      <w:r>
        <w:rPr/>
        <w:t>3,4</w:t>
      </w:r>
      <w:r>
        <w:rPr>
          <w:spacing w:val="-1"/>
        </w:rPr>
        <w:t> </w:t>
      </w:r>
      <w:r>
        <w:rPr/>
        <w:t>e</w:t>
      </w:r>
      <w:r>
        <w:rPr>
          <w:spacing w:val="-4"/>
        </w:rPr>
        <w:t> </w:t>
      </w:r>
      <w:r>
        <w:rPr/>
        <w:t>5.</w:t>
      </w:r>
      <w:r>
        <w:rPr>
          <w:spacing w:val="-2"/>
        </w:rPr>
        <w:t> </w:t>
      </w:r>
      <w:r>
        <w:rPr/>
        <w:t>Pelo</w:t>
      </w:r>
      <w:r>
        <w:rPr>
          <w:spacing w:val="1"/>
        </w:rPr>
        <w:t> </w:t>
      </w:r>
      <w:r>
        <w:rPr/>
        <w:t>PCR</w:t>
      </w:r>
      <w:r>
        <w:rPr>
          <w:spacing w:val="-4"/>
        </w:rPr>
        <w:t> </w:t>
      </w:r>
      <w:r>
        <w:rPr/>
        <w:t>convencional, sugere-se</w:t>
      </w:r>
      <w:r>
        <w:rPr>
          <w:spacing w:val="-1"/>
        </w:rPr>
        <w:t> </w:t>
      </w:r>
      <w:r>
        <w:rPr/>
        <w:t>que</w:t>
      </w:r>
      <w:r>
        <w:rPr>
          <w:spacing w:val="-1"/>
        </w:rPr>
        <w:t> </w:t>
      </w:r>
      <w:r>
        <w:rPr/>
        <w:t>ocorreu</w:t>
      </w:r>
      <w:r>
        <w:rPr>
          <w:spacing w:val="-2"/>
        </w:rPr>
        <w:t> </w:t>
      </w:r>
      <w:r>
        <w:rPr/>
        <w:t>deleção</w:t>
      </w:r>
      <w:r>
        <w:rPr>
          <w:spacing w:val="-1"/>
        </w:rPr>
        <w:t> </w:t>
      </w:r>
      <w:r>
        <w:rPr/>
        <w:t>do</w:t>
      </w:r>
      <w:r>
        <w:rPr>
          <w:spacing w:val="-1"/>
        </w:rPr>
        <w:t> </w:t>
      </w:r>
      <w:r>
        <w:rPr/>
        <w:t>gene</w:t>
      </w:r>
      <w:r>
        <w:rPr>
          <w:spacing w:val="-2"/>
        </w:rPr>
        <w:t> </w:t>
      </w:r>
      <w:r>
        <w:rPr/>
        <w:t>a</w:t>
      </w:r>
      <w:r>
        <w:rPr>
          <w:spacing w:val="-1"/>
        </w:rPr>
        <w:t> </w:t>
      </w:r>
      <w:r>
        <w:rPr/>
        <w:t>partir do</w:t>
      </w:r>
      <w:r>
        <w:rPr>
          <w:spacing w:val="1"/>
        </w:rPr>
        <w:t> </w:t>
      </w:r>
      <w:r>
        <w:rPr/>
        <w:t>intron</w:t>
      </w:r>
      <w:r>
        <w:rPr>
          <w:spacing w:val="-6"/>
        </w:rPr>
        <w:t> </w:t>
      </w:r>
      <w:r>
        <w:rPr/>
        <w:t>1 envolvendo até o exon 5. A paciente foi diagnosticada como homozigota para a alteração e a mãe,</w:t>
      </w:r>
      <w:r>
        <w:rPr>
          <w:spacing w:val="-16"/>
        </w:rPr>
        <w:t> </w:t>
      </w:r>
      <w:r>
        <w:rPr/>
        <w:t>heterozigota.</w:t>
      </w:r>
    </w:p>
    <w:p>
      <w:pPr>
        <w:pStyle w:val="BodyText"/>
        <w:spacing w:before="8"/>
        <w:rPr>
          <w:sz w:val="9"/>
        </w:rPr>
      </w:pPr>
    </w:p>
    <w:p>
      <w:pPr>
        <w:pStyle w:val="BodyText"/>
        <w:spacing w:line="259" w:lineRule="auto"/>
        <w:ind w:left="120" w:right="106" w:hanging="10"/>
        <w:jc w:val="both"/>
      </w:pPr>
      <w:r>
        <w:rPr>
          <w:b/>
        </w:rPr>
        <w:t>Conclusão:</w:t>
      </w:r>
      <w:r>
        <w:rPr>
          <w:b/>
          <w:spacing w:val="-7"/>
        </w:rPr>
        <w:t> </w:t>
      </w:r>
      <w:r>
        <w:rPr/>
        <w:t>O</w:t>
      </w:r>
      <w:r>
        <w:rPr>
          <w:spacing w:val="-6"/>
        </w:rPr>
        <w:t> </w:t>
      </w:r>
      <w:r>
        <w:rPr/>
        <w:t>sequenciamento</w:t>
      </w:r>
      <w:r>
        <w:rPr>
          <w:spacing w:val="-5"/>
        </w:rPr>
        <w:t> </w:t>
      </w:r>
      <w:r>
        <w:rPr/>
        <w:t>do</w:t>
      </w:r>
      <w:r>
        <w:rPr>
          <w:spacing w:val="-5"/>
        </w:rPr>
        <w:t> </w:t>
      </w:r>
      <w:r>
        <w:rPr/>
        <w:t>gene</w:t>
      </w:r>
      <w:r>
        <w:rPr>
          <w:spacing w:val="-7"/>
        </w:rPr>
        <w:t> </w:t>
      </w:r>
      <w:r>
        <w:rPr/>
        <w:t>CLDN16</w:t>
      </w:r>
      <w:r>
        <w:rPr>
          <w:spacing w:val="-6"/>
        </w:rPr>
        <w:t> </w:t>
      </w:r>
      <w:r>
        <w:rPr/>
        <w:t>da</w:t>
      </w:r>
      <w:r>
        <w:rPr>
          <w:spacing w:val="-8"/>
        </w:rPr>
        <w:t> </w:t>
      </w:r>
      <w:r>
        <w:rPr/>
        <w:t>região</w:t>
      </w:r>
      <w:r>
        <w:rPr>
          <w:spacing w:val="-4"/>
        </w:rPr>
        <w:t> </w:t>
      </w:r>
      <w:r>
        <w:rPr/>
        <w:t>do</w:t>
      </w:r>
      <w:r>
        <w:rPr>
          <w:spacing w:val="-5"/>
        </w:rPr>
        <w:t> </w:t>
      </w:r>
      <w:r>
        <w:rPr/>
        <w:t>promotor</w:t>
      </w:r>
      <w:r>
        <w:rPr>
          <w:spacing w:val="-6"/>
        </w:rPr>
        <w:t> </w:t>
      </w:r>
      <w:r>
        <w:rPr/>
        <w:t>e</w:t>
      </w:r>
      <w:r>
        <w:rPr>
          <w:spacing w:val="-7"/>
        </w:rPr>
        <w:t> </w:t>
      </w:r>
      <w:r>
        <w:rPr/>
        <w:t>do</w:t>
      </w:r>
      <w:r>
        <w:rPr>
          <w:spacing w:val="-5"/>
        </w:rPr>
        <w:t> </w:t>
      </w:r>
      <w:r>
        <w:rPr/>
        <w:t>exon1,</w:t>
      </w:r>
      <w:r>
        <w:rPr>
          <w:spacing w:val="-5"/>
        </w:rPr>
        <w:t> </w:t>
      </w:r>
      <w:r>
        <w:rPr/>
        <w:t>apresentou</w:t>
      </w:r>
      <w:r>
        <w:rPr>
          <w:spacing w:val="-8"/>
        </w:rPr>
        <w:t> </w:t>
      </w:r>
      <w:r>
        <w:rPr/>
        <w:t>resultado</w:t>
      </w:r>
      <w:r>
        <w:rPr>
          <w:spacing w:val="-5"/>
        </w:rPr>
        <w:t> </w:t>
      </w:r>
      <w:r>
        <w:rPr/>
        <w:t>normal,</w:t>
      </w:r>
      <w:r>
        <w:rPr>
          <w:spacing w:val="-3"/>
        </w:rPr>
        <w:t> </w:t>
      </w:r>
      <w:r>
        <w:rPr/>
        <w:t>sem</w:t>
      </w:r>
      <w:r>
        <w:rPr>
          <w:spacing w:val="-5"/>
        </w:rPr>
        <w:t> </w:t>
      </w:r>
      <w:r>
        <w:rPr/>
        <w:t>variações</w:t>
      </w:r>
      <w:r>
        <w:rPr>
          <w:spacing w:val="-9"/>
        </w:rPr>
        <w:t> </w:t>
      </w:r>
      <w:r>
        <w:rPr/>
        <w:t>de</w:t>
      </w:r>
      <w:r>
        <w:rPr>
          <w:spacing w:val="-7"/>
        </w:rPr>
        <w:t> </w:t>
      </w:r>
      <w:r>
        <w:rPr/>
        <w:t>sequência. A</w:t>
      </w:r>
      <w:r>
        <w:rPr>
          <w:spacing w:val="-5"/>
        </w:rPr>
        <w:t> </w:t>
      </w:r>
      <w:r>
        <w:rPr/>
        <w:t>técnica</w:t>
      </w:r>
      <w:r>
        <w:rPr>
          <w:spacing w:val="-2"/>
        </w:rPr>
        <w:t> </w:t>
      </w:r>
      <w:r>
        <w:rPr/>
        <w:t>de</w:t>
      </w:r>
      <w:r>
        <w:rPr>
          <w:spacing w:val="-1"/>
        </w:rPr>
        <w:t> </w:t>
      </w:r>
      <w:r>
        <w:rPr/>
        <w:t>MLPA</w:t>
      </w:r>
      <w:r>
        <w:rPr>
          <w:spacing w:val="-5"/>
        </w:rPr>
        <w:t> </w:t>
      </w:r>
      <w:r>
        <w:rPr/>
        <w:t>confirmou</w:t>
      </w:r>
      <w:r>
        <w:rPr>
          <w:spacing w:val="-2"/>
        </w:rPr>
        <w:t> </w:t>
      </w:r>
      <w:r>
        <w:rPr/>
        <w:t>deleção dos</w:t>
      </w:r>
      <w:r>
        <w:rPr>
          <w:spacing w:val="-3"/>
        </w:rPr>
        <w:t> </w:t>
      </w:r>
      <w:r>
        <w:rPr/>
        <w:t>exons</w:t>
      </w:r>
      <w:r>
        <w:rPr>
          <w:spacing w:val="-3"/>
        </w:rPr>
        <w:t> </w:t>
      </w:r>
      <w:r>
        <w:rPr/>
        <w:t>3,4</w:t>
      </w:r>
      <w:r>
        <w:rPr>
          <w:spacing w:val="-1"/>
        </w:rPr>
        <w:t> </w:t>
      </w:r>
      <w:r>
        <w:rPr/>
        <w:t>e</w:t>
      </w:r>
      <w:r>
        <w:rPr>
          <w:spacing w:val="-4"/>
        </w:rPr>
        <w:t> </w:t>
      </w:r>
      <w:r>
        <w:rPr/>
        <w:t>5.</w:t>
      </w:r>
      <w:r>
        <w:rPr>
          <w:spacing w:val="-2"/>
        </w:rPr>
        <w:t> </w:t>
      </w:r>
      <w:r>
        <w:rPr/>
        <w:t>Pelo</w:t>
      </w:r>
      <w:r>
        <w:rPr>
          <w:spacing w:val="1"/>
        </w:rPr>
        <w:t> </w:t>
      </w:r>
      <w:r>
        <w:rPr/>
        <w:t>PCR</w:t>
      </w:r>
      <w:r>
        <w:rPr>
          <w:spacing w:val="-4"/>
        </w:rPr>
        <w:t> </w:t>
      </w:r>
      <w:r>
        <w:rPr/>
        <w:t>convencional, sugere-se</w:t>
      </w:r>
      <w:r>
        <w:rPr>
          <w:spacing w:val="-1"/>
        </w:rPr>
        <w:t> </w:t>
      </w:r>
      <w:r>
        <w:rPr/>
        <w:t>que</w:t>
      </w:r>
      <w:r>
        <w:rPr>
          <w:spacing w:val="-1"/>
        </w:rPr>
        <w:t> </w:t>
      </w:r>
      <w:r>
        <w:rPr/>
        <w:t>ocorreu</w:t>
      </w:r>
      <w:r>
        <w:rPr>
          <w:spacing w:val="-2"/>
        </w:rPr>
        <w:t> </w:t>
      </w:r>
      <w:r>
        <w:rPr/>
        <w:t>deleção</w:t>
      </w:r>
      <w:r>
        <w:rPr>
          <w:spacing w:val="-1"/>
        </w:rPr>
        <w:t> </w:t>
      </w:r>
      <w:r>
        <w:rPr/>
        <w:t>do</w:t>
      </w:r>
      <w:r>
        <w:rPr>
          <w:spacing w:val="-1"/>
        </w:rPr>
        <w:t> </w:t>
      </w:r>
      <w:r>
        <w:rPr/>
        <w:t>gene</w:t>
      </w:r>
      <w:r>
        <w:rPr>
          <w:spacing w:val="-2"/>
        </w:rPr>
        <w:t> </w:t>
      </w:r>
      <w:r>
        <w:rPr/>
        <w:t>a</w:t>
      </w:r>
      <w:r>
        <w:rPr>
          <w:spacing w:val="-1"/>
        </w:rPr>
        <w:t> </w:t>
      </w:r>
      <w:r>
        <w:rPr/>
        <w:t>partir do</w:t>
      </w:r>
      <w:r>
        <w:rPr>
          <w:spacing w:val="1"/>
        </w:rPr>
        <w:t> </w:t>
      </w:r>
      <w:r>
        <w:rPr/>
        <w:t>intron</w:t>
      </w:r>
      <w:r>
        <w:rPr>
          <w:spacing w:val="-6"/>
        </w:rPr>
        <w:t> </w:t>
      </w:r>
      <w:r>
        <w:rPr/>
        <w:t>1 envolvendo até o exon 5. A paciente foi diagnosticada como homozigota para a alteração e a mãe,</w:t>
      </w:r>
      <w:r>
        <w:rPr>
          <w:spacing w:val="-16"/>
        </w:rPr>
        <w:t> </w:t>
      </w:r>
      <w:r>
        <w:rPr/>
        <w:t>heterozigota.</w:t>
      </w:r>
    </w:p>
    <w:p>
      <w:pPr>
        <w:pStyle w:val="BodyText"/>
        <w:spacing w:before="9"/>
        <w:rPr>
          <w:sz w:val="9"/>
        </w:rPr>
      </w:pPr>
    </w:p>
    <w:p>
      <w:pPr>
        <w:spacing w:line="458" w:lineRule="auto" w:before="0"/>
        <w:ind w:left="111" w:right="3262" w:firstLine="0"/>
        <w:jc w:val="both"/>
        <w:rPr>
          <w:b/>
          <w:sz w:val="12"/>
        </w:rPr>
      </w:pPr>
      <w:r>
        <w:rPr>
          <w:b/>
          <w:sz w:val="12"/>
        </w:rPr>
        <w:t>Palavras-Chave: </w:t>
      </w:r>
      <w:r>
        <w:rPr>
          <w:sz w:val="12"/>
        </w:rPr>
        <w:t>hipomagnesemia, hipercalciúria, nefrocalcinose, mutação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674" w:right="207" w:hanging="2309"/>
      </w:pPr>
      <w:r>
        <w:rPr>
          <w:color w:val="007E39"/>
        </w:rPr>
        <w:t>SOA em um contexto Cloud Computing, a busca pela intersecção dos conceitos em prol da integração eficaz entre sistemas computacionais</w:t>
      </w:r>
    </w:p>
    <w:p>
      <w:pPr>
        <w:spacing w:before="66"/>
        <w:ind w:left="0" w:right="123" w:firstLine="0"/>
        <w:jc w:val="right"/>
        <w:rPr>
          <w:sz w:val="12"/>
        </w:rPr>
      </w:pPr>
      <w:r>
        <w:rPr>
          <w:b/>
          <w:color w:val="2E75B6"/>
          <w:sz w:val="12"/>
        </w:rPr>
        <w:t>Bolsista</w:t>
      </w:r>
      <w:r>
        <w:rPr>
          <w:color w:val="2E75B6"/>
          <w:sz w:val="12"/>
        </w:rPr>
        <w:t>: Bruno Marcos da Silva Miranda</w:t>
      </w:r>
    </w:p>
    <w:p>
      <w:pPr>
        <w:pStyle w:val="BodyText"/>
        <w:spacing w:before="10"/>
        <w:rPr>
          <w:sz w:val="13"/>
        </w:rPr>
      </w:pPr>
    </w:p>
    <w:p>
      <w:pPr>
        <w:spacing w:line="520"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UNICEUB</w:t>
      </w:r>
    </w:p>
    <w:p>
      <w:pPr>
        <w:spacing w:before="1"/>
        <w:ind w:left="111" w:right="0" w:firstLine="0"/>
        <w:jc w:val="both"/>
        <w:rPr>
          <w:sz w:val="12"/>
        </w:rPr>
      </w:pPr>
      <w:r>
        <w:rPr>
          <w:b/>
          <w:sz w:val="12"/>
        </w:rPr>
        <w:t>Orientador (a): </w:t>
      </w:r>
      <w:r>
        <w:rPr>
          <w:sz w:val="12"/>
        </w:rPr>
        <w:t>Angélica Toffano Seidel Calazans</w:t>
      </w:r>
    </w:p>
    <w:p>
      <w:pPr>
        <w:pStyle w:val="BodyText"/>
        <w:spacing w:before="7"/>
        <w:rPr>
          <w:sz w:val="16"/>
        </w:rPr>
      </w:pPr>
    </w:p>
    <w:p>
      <w:pPr>
        <w:pStyle w:val="BodyText"/>
        <w:spacing w:line="259" w:lineRule="auto"/>
        <w:ind w:left="120" w:right="106" w:hanging="10"/>
        <w:jc w:val="both"/>
      </w:pPr>
      <w:r>
        <w:rPr>
          <w:b/>
        </w:rPr>
        <w:t>Introdução: </w:t>
      </w:r>
      <w:r>
        <w:rPr/>
        <w:t>As organizações estão cada vez mais sedentas por informações e necessitam de ferramentais tecnológicos que supram essa necessidade e possibilitem a boa gestão de seus negócios. Suprir a necessidade por informação não é simples, considerando a diversidade e heterogeneidade das plataformas tecnológicas e seus custos. Diante deste cenário, pode-se observar a emergência de dois conceitos: SOA – Service</w:t>
      </w:r>
      <w:r>
        <w:rPr>
          <w:spacing w:val="-5"/>
        </w:rPr>
        <w:t> </w:t>
      </w:r>
      <w:r>
        <w:rPr/>
        <w:t>Oriented</w:t>
      </w:r>
      <w:r>
        <w:rPr>
          <w:spacing w:val="-4"/>
        </w:rPr>
        <w:t> </w:t>
      </w:r>
      <w:r>
        <w:rPr/>
        <w:t>Architecture</w:t>
      </w:r>
      <w:r>
        <w:rPr>
          <w:spacing w:val="-3"/>
        </w:rPr>
        <w:t> </w:t>
      </w:r>
      <w:r>
        <w:rPr/>
        <w:t>(Arquitetura</w:t>
      </w:r>
      <w:r>
        <w:rPr>
          <w:spacing w:val="-2"/>
        </w:rPr>
        <w:t> </w:t>
      </w:r>
      <w:r>
        <w:rPr/>
        <w:t>Orientada</w:t>
      </w:r>
      <w:r>
        <w:rPr>
          <w:spacing w:val="-5"/>
        </w:rPr>
        <w:t> </w:t>
      </w:r>
      <w:r>
        <w:rPr/>
        <w:t>a</w:t>
      </w:r>
      <w:r>
        <w:rPr>
          <w:spacing w:val="-4"/>
        </w:rPr>
        <w:t> </w:t>
      </w:r>
      <w:r>
        <w:rPr/>
        <w:t>Serviços)</w:t>
      </w:r>
      <w:r>
        <w:rPr>
          <w:spacing w:val="-4"/>
        </w:rPr>
        <w:t> </w:t>
      </w:r>
      <w:r>
        <w:rPr/>
        <w:t>e</w:t>
      </w:r>
      <w:r>
        <w:rPr>
          <w:spacing w:val="-4"/>
        </w:rPr>
        <w:t> </w:t>
      </w:r>
      <w:r>
        <w:rPr/>
        <w:t>Cloud</w:t>
      </w:r>
      <w:r>
        <w:rPr>
          <w:spacing w:val="-4"/>
        </w:rPr>
        <w:t> </w:t>
      </w:r>
      <w:r>
        <w:rPr/>
        <w:t>Computing</w:t>
      </w:r>
      <w:r>
        <w:rPr>
          <w:spacing w:val="-4"/>
        </w:rPr>
        <w:t> </w:t>
      </w:r>
      <w:r>
        <w:rPr/>
        <w:t>(Computação</w:t>
      </w:r>
      <w:r>
        <w:rPr>
          <w:spacing w:val="-1"/>
        </w:rPr>
        <w:t> </w:t>
      </w:r>
      <w:r>
        <w:rPr/>
        <w:t>em</w:t>
      </w:r>
      <w:r>
        <w:rPr>
          <w:spacing w:val="-6"/>
        </w:rPr>
        <w:t> </w:t>
      </w:r>
      <w:r>
        <w:rPr/>
        <w:t>Nuvem).</w:t>
      </w:r>
      <w:r>
        <w:rPr>
          <w:spacing w:val="-2"/>
        </w:rPr>
        <w:t> </w:t>
      </w:r>
      <w:r>
        <w:rPr/>
        <w:t>SOA</w:t>
      </w:r>
      <w:r>
        <w:rPr>
          <w:spacing w:val="-6"/>
        </w:rPr>
        <w:t> </w:t>
      </w:r>
      <w:r>
        <w:rPr/>
        <w:t>é</w:t>
      </w:r>
      <w:r>
        <w:rPr>
          <w:spacing w:val="-4"/>
        </w:rPr>
        <w:t> </w:t>
      </w:r>
      <w:r>
        <w:rPr/>
        <w:t>uma</w:t>
      </w:r>
      <w:r>
        <w:rPr>
          <w:spacing w:val="-2"/>
        </w:rPr>
        <w:t> </w:t>
      </w:r>
      <w:r>
        <w:rPr/>
        <w:t>forma</w:t>
      </w:r>
      <w:r>
        <w:rPr>
          <w:spacing w:val="-4"/>
        </w:rPr>
        <w:t> </w:t>
      </w:r>
      <w:r>
        <w:rPr/>
        <w:t>de</w:t>
      </w:r>
      <w:r>
        <w:rPr>
          <w:spacing w:val="-4"/>
        </w:rPr>
        <w:t> </w:t>
      </w:r>
      <w:r>
        <w:rPr/>
        <w:t>pensar a arquitetura de software para que esta seja adaptativa e flexível às mudanças dos processos de negócios. Já, a Cloud Computing é um paradigma de computação que tem como foco o armazenamento de dados e o compartilhamento de recursos computacionais. Assim sendo, identificar</w:t>
      </w:r>
      <w:r>
        <w:rPr>
          <w:spacing w:val="-7"/>
        </w:rPr>
        <w:t> </w:t>
      </w:r>
      <w:r>
        <w:rPr/>
        <w:t>se</w:t>
      </w:r>
      <w:r>
        <w:rPr>
          <w:spacing w:val="-8"/>
        </w:rPr>
        <w:t> </w:t>
      </w:r>
      <w:r>
        <w:rPr/>
        <w:t>esses</w:t>
      </w:r>
      <w:r>
        <w:rPr>
          <w:spacing w:val="-6"/>
        </w:rPr>
        <w:t> </w:t>
      </w:r>
      <w:r>
        <w:rPr/>
        <w:t>conceitos</w:t>
      </w:r>
      <w:r>
        <w:rPr>
          <w:spacing w:val="-8"/>
        </w:rPr>
        <w:t> </w:t>
      </w:r>
      <w:r>
        <w:rPr/>
        <w:t>são</w:t>
      </w:r>
      <w:r>
        <w:rPr>
          <w:spacing w:val="-6"/>
        </w:rPr>
        <w:t> </w:t>
      </w:r>
      <w:r>
        <w:rPr/>
        <w:t>concorrentes</w:t>
      </w:r>
      <w:r>
        <w:rPr>
          <w:spacing w:val="-10"/>
        </w:rPr>
        <w:t> </w:t>
      </w:r>
      <w:r>
        <w:rPr/>
        <w:t>ou</w:t>
      </w:r>
      <w:r>
        <w:rPr>
          <w:spacing w:val="-8"/>
        </w:rPr>
        <w:t> </w:t>
      </w:r>
      <w:r>
        <w:rPr/>
        <w:t>complementares</w:t>
      </w:r>
      <w:r>
        <w:rPr>
          <w:spacing w:val="-7"/>
        </w:rPr>
        <w:t> </w:t>
      </w:r>
      <w:r>
        <w:rPr/>
        <w:t>e</w:t>
      </w:r>
      <w:r>
        <w:rPr>
          <w:spacing w:val="-8"/>
        </w:rPr>
        <w:t> </w:t>
      </w:r>
      <w:r>
        <w:rPr/>
        <w:t>conhecer</w:t>
      </w:r>
      <w:r>
        <w:rPr>
          <w:spacing w:val="-5"/>
        </w:rPr>
        <w:t> </w:t>
      </w:r>
      <w:r>
        <w:rPr/>
        <w:t>as</w:t>
      </w:r>
      <w:r>
        <w:rPr>
          <w:spacing w:val="-8"/>
        </w:rPr>
        <w:t> </w:t>
      </w:r>
      <w:r>
        <w:rPr/>
        <w:t>vantagens</w:t>
      </w:r>
      <w:r>
        <w:rPr>
          <w:spacing w:val="-8"/>
        </w:rPr>
        <w:t> </w:t>
      </w:r>
      <w:r>
        <w:rPr/>
        <w:t>e</w:t>
      </w:r>
      <w:r>
        <w:rPr>
          <w:spacing w:val="-8"/>
        </w:rPr>
        <w:t> </w:t>
      </w:r>
      <w:r>
        <w:rPr/>
        <w:t>desvantagens</w:t>
      </w:r>
      <w:r>
        <w:rPr>
          <w:spacing w:val="-8"/>
        </w:rPr>
        <w:t> </w:t>
      </w:r>
      <w:r>
        <w:rPr/>
        <w:t>de</w:t>
      </w:r>
      <w:r>
        <w:rPr>
          <w:spacing w:val="-7"/>
        </w:rPr>
        <w:t> </w:t>
      </w:r>
      <w:r>
        <w:rPr/>
        <w:t>se</w:t>
      </w:r>
      <w:r>
        <w:rPr>
          <w:spacing w:val="-8"/>
        </w:rPr>
        <w:t> </w:t>
      </w:r>
      <w:r>
        <w:rPr/>
        <w:t>implantar</w:t>
      </w:r>
      <w:r>
        <w:rPr>
          <w:spacing w:val="-7"/>
        </w:rPr>
        <w:t> </w:t>
      </w:r>
      <w:r>
        <w:rPr/>
        <w:t>uma</w:t>
      </w:r>
      <w:r>
        <w:rPr>
          <w:spacing w:val="-7"/>
        </w:rPr>
        <w:t> </w:t>
      </w:r>
      <w:r>
        <w:rPr/>
        <w:t>SOA</w:t>
      </w:r>
      <w:r>
        <w:rPr>
          <w:spacing w:val="-9"/>
        </w:rPr>
        <w:t> </w:t>
      </w:r>
      <w:r>
        <w:rPr/>
        <w:t>em</w:t>
      </w:r>
      <w:r>
        <w:rPr>
          <w:spacing w:val="-11"/>
        </w:rPr>
        <w:t> </w:t>
      </w:r>
      <w:r>
        <w:rPr/>
        <w:t>Cloud Computing, é importante para aprofundar o conhecimento sobre esse</w:t>
      </w:r>
      <w:r>
        <w:rPr>
          <w:spacing w:val="2"/>
        </w:rPr>
        <w:t> </w:t>
      </w:r>
      <w:r>
        <w:rPr/>
        <w:t>assun</w:t>
      </w:r>
    </w:p>
    <w:p>
      <w:pPr>
        <w:pStyle w:val="BodyText"/>
        <w:spacing w:before="8"/>
        <w:rPr>
          <w:sz w:val="15"/>
        </w:rPr>
      </w:pPr>
    </w:p>
    <w:p>
      <w:pPr>
        <w:pStyle w:val="BodyText"/>
        <w:spacing w:line="259" w:lineRule="auto"/>
        <w:ind w:left="106" w:right="105"/>
        <w:jc w:val="both"/>
      </w:pPr>
      <w:r>
        <w:rPr>
          <w:b/>
        </w:rPr>
        <w:t>Metodologia: </w:t>
      </w:r>
      <w:r>
        <w:rPr/>
        <w:t>O objetivo geral é Identificar vantagens e desvantagens na implantação de projetos SOA e Cloud Computing nas organizações de forma a identificar as melhores práticas de projetos dessa natureza.São objetivos específicos: 1. Definir os conceitos SOA e Cloud Computing bem como seus respectivos papéis em um mundo cada vez mais dependente de poder de processamento e da flexibilidade em adaptação às mudanças negociais impostas, pelo mercado, aos sistemas computacionais, 2. Mapear os pontos de convergências entre as metodologias SOA e Cloud Computing, 3. Identificar melhores práticas nesse contexto e indicá-las para os projetos de implantação de SOA e Cloud Computing. Essa investigação utilizou a abordagem qualitativa. A pesquisa se caracterizou como uma pesquisa interseccional, pois investigou as propostas existentes e implantação de SOA e Cloud Computing nas organizações em determinado período 2008/2012. O estudo foi baseado no levantamento documental sobre os temas SOA e Cloud Computi</w:t>
      </w:r>
    </w:p>
    <w:p>
      <w:pPr>
        <w:pStyle w:val="BodyText"/>
        <w:spacing w:before="5"/>
        <w:rPr>
          <w:sz w:val="15"/>
        </w:rPr>
      </w:pPr>
    </w:p>
    <w:p>
      <w:pPr>
        <w:pStyle w:val="BodyText"/>
        <w:spacing w:line="259" w:lineRule="auto" w:before="1"/>
        <w:ind w:left="120" w:right="107" w:hanging="10"/>
        <w:jc w:val="both"/>
      </w:pPr>
      <w:r>
        <w:rPr>
          <w:b/>
        </w:rPr>
        <w:t>Resultados: </w:t>
      </w:r>
      <w:r>
        <w:rPr/>
        <w:t>Para revisão sistêmica, foram seguidas as seguintes etapas: Identificação de necessidade de revisão, Desenvolvimento do protocolo da revisão, Definição dos String de busca, fontes e procedimentos de busca, Critérios de inclusão e exclusão dos resultados, Condução e resultados da revisão e Avaliação de qualidade. Apresentam-se os resultados considerando as buscas feitas nas seguintes bases:</w:t>
      </w:r>
    </w:p>
    <w:p>
      <w:pPr>
        <w:pStyle w:val="BodyText"/>
        <w:spacing w:line="259" w:lineRule="auto"/>
        <w:ind w:left="120" w:right="105"/>
        <w:jc w:val="both"/>
      </w:pPr>
      <w:r>
        <w:rPr/>
        <w:t>(a) Google acadêmico e (b) os livros consultados e (c) Ebsco . Foram aplicados os strings definidos e os critérios de inclusão e exclusão. Por exemplo, as buscas no Google acadêmico retornaram 19 resultados para o string cloud computing Service oriented architecture . Os outros strings não apresentaram resultados. Dos 19 trabalhos, somente 8 estavam disponíveis. Selecionaram-se 7 destes trabalhos, pois um deles não atendia aos critérios. Todos os trabalhos foram lidos e foi elaborado um mapa mental com as questões da pesquisa, os objetivos específicos e os trabalhos analisados. A avaliação da</w:t>
      </w:r>
    </w:p>
    <w:p>
      <w:pPr>
        <w:pStyle w:val="BodyText"/>
        <w:spacing w:before="9"/>
        <w:rPr>
          <w:sz w:val="9"/>
        </w:rPr>
      </w:pPr>
    </w:p>
    <w:p>
      <w:pPr>
        <w:pStyle w:val="BodyText"/>
        <w:spacing w:line="259" w:lineRule="auto"/>
        <w:ind w:left="120" w:right="105" w:hanging="10"/>
        <w:jc w:val="both"/>
      </w:pPr>
      <w:r>
        <w:rPr>
          <w:b/>
        </w:rPr>
        <w:t>Conclusão:</w:t>
      </w:r>
      <w:r>
        <w:rPr>
          <w:b/>
          <w:spacing w:val="-10"/>
        </w:rPr>
        <w:t> </w:t>
      </w:r>
      <w:r>
        <w:rPr/>
        <w:t>Para</w:t>
      </w:r>
      <w:r>
        <w:rPr>
          <w:spacing w:val="-9"/>
        </w:rPr>
        <w:t> </w:t>
      </w:r>
      <w:r>
        <w:rPr/>
        <w:t>revisão</w:t>
      </w:r>
      <w:r>
        <w:rPr>
          <w:spacing w:val="-8"/>
        </w:rPr>
        <w:t> </w:t>
      </w:r>
      <w:r>
        <w:rPr/>
        <w:t>sistêmica,</w:t>
      </w:r>
      <w:r>
        <w:rPr>
          <w:spacing w:val="-8"/>
        </w:rPr>
        <w:t> </w:t>
      </w:r>
      <w:r>
        <w:rPr/>
        <w:t>foram</w:t>
      </w:r>
      <w:r>
        <w:rPr>
          <w:spacing w:val="-14"/>
        </w:rPr>
        <w:t> </w:t>
      </w:r>
      <w:r>
        <w:rPr/>
        <w:t>seguidas</w:t>
      </w:r>
      <w:r>
        <w:rPr>
          <w:spacing w:val="-11"/>
        </w:rPr>
        <w:t> </w:t>
      </w:r>
      <w:r>
        <w:rPr/>
        <w:t>as</w:t>
      </w:r>
      <w:r>
        <w:rPr>
          <w:spacing w:val="-11"/>
        </w:rPr>
        <w:t> </w:t>
      </w:r>
      <w:r>
        <w:rPr/>
        <w:t>seguintes</w:t>
      </w:r>
      <w:r>
        <w:rPr>
          <w:spacing w:val="-11"/>
        </w:rPr>
        <w:t> </w:t>
      </w:r>
      <w:r>
        <w:rPr/>
        <w:t>etapas:</w:t>
      </w:r>
      <w:r>
        <w:rPr>
          <w:spacing w:val="-9"/>
        </w:rPr>
        <w:t> </w:t>
      </w:r>
      <w:r>
        <w:rPr/>
        <w:t>Identificação</w:t>
      </w:r>
      <w:r>
        <w:rPr>
          <w:spacing w:val="-7"/>
        </w:rPr>
        <w:t> </w:t>
      </w:r>
      <w:r>
        <w:rPr/>
        <w:t>de</w:t>
      </w:r>
      <w:r>
        <w:rPr>
          <w:spacing w:val="-10"/>
        </w:rPr>
        <w:t> </w:t>
      </w:r>
      <w:r>
        <w:rPr/>
        <w:t>necessidade</w:t>
      </w:r>
      <w:r>
        <w:rPr>
          <w:spacing w:val="-11"/>
        </w:rPr>
        <w:t> </w:t>
      </w:r>
      <w:r>
        <w:rPr/>
        <w:t>de</w:t>
      </w:r>
      <w:r>
        <w:rPr>
          <w:spacing w:val="-8"/>
        </w:rPr>
        <w:t> </w:t>
      </w:r>
      <w:r>
        <w:rPr/>
        <w:t>revisão,</w:t>
      </w:r>
      <w:r>
        <w:rPr>
          <w:spacing w:val="-8"/>
        </w:rPr>
        <w:t> </w:t>
      </w:r>
      <w:r>
        <w:rPr/>
        <w:t>Desenvolvimento</w:t>
      </w:r>
      <w:r>
        <w:rPr>
          <w:spacing w:val="-8"/>
        </w:rPr>
        <w:t> </w:t>
      </w:r>
      <w:r>
        <w:rPr/>
        <w:t>do</w:t>
      </w:r>
      <w:r>
        <w:rPr>
          <w:spacing w:val="-7"/>
        </w:rPr>
        <w:t> </w:t>
      </w:r>
      <w:r>
        <w:rPr/>
        <w:t>protocolo da revisão, Definição dos String de busca, fontes e procedimentos de busca, Critérios de inclusão e exclusão dos resultados, Condução e resultados da revisão e Avaliação de qualidade. Apresentam-se os resultados considerando as buscas feitas nas seguintes bases: (a) Google acadêmico e (b) os livros consultados e (c) Ebsco . Foram aplicados os strings definidos e os critérios de inclusão e exclusão. Por exemplo, as buscas no Google acadêmico retornaram 19 resultados para o string cloud computing Service oriented architecture . Os outros strings não apresentaram</w:t>
      </w:r>
      <w:r>
        <w:rPr>
          <w:spacing w:val="-9"/>
        </w:rPr>
        <w:t> </w:t>
      </w:r>
      <w:r>
        <w:rPr/>
        <w:t>resultados.</w:t>
      </w:r>
      <w:r>
        <w:rPr>
          <w:spacing w:val="-3"/>
        </w:rPr>
        <w:t> </w:t>
      </w:r>
      <w:r>
        <w:rPr/>
        <w:t>Dos</w:t>
      </w:r>
      <w:r>
        <w:rPr>
          <w:spacing w:val="-5"/>
        </w:rPr>
        <w:t> </w:t>
      </w:r>
      <w:r>
        <w:rPr/>
        <w:t>19</w:t>
      </w:r>
      <w:r>
        <w:rPr>
          <w:spacing w:val="-9"/>
        </w:rPr>
        <w:t> </w:t>
      </w:r>
      <w:r>
        <w:rPr/>
        <w:t>trabalhos,</w:t>
      </w:r>
      <w:r>
        <w:rPr>
          <w:spacing w:val="-4"/>
        </w:rPr>
        <w:t> </w:t>
      </w:r>
      <w:r>
        <w:rPr/>
        <w:t>somente</w:t>
      </w:r>
      <w:r>
        <w:rPr>
          <w:spacing w:val="-4"/>
        </w:rPr>
        <w:t> </w:t>
      </w:r>
      <w:r>
        <w:rPr/>
        <w:t>8</w:t>
      </w:r>
      <w:r>
        <w:rPr>
          <w:spacing w:val="-5"/>
        </w:rPr>
        <w:t> </w:t>
      </w:r>
      <w:r>
        <w:rPr/>
        <w:t>estavam</w:t>
      </w:r>
      <w:r>
        <w:rPr>
          <w:spacing w:val="-8"/>
        </w:rPr>
        <w:t> </w:t>
      </w:r>
      <w:r>
        <w:rPr/>
        <w:t>disponíveis.</w:t>
      </w:r>
      <w:r>
        <w:rPr>
          <w:spacing w:val="-3"/>
        </w:rPr>
        <w:t> </w:t>
      </w:r>
      <w:r>
        <w:rPr/>
        <w:t>Selecionaram-se</w:t>
      </w:r>
      <w:r>
        <w:rPr>
          <w:spacing w:val="-6"/>
        </w:rPr>
        <w:t> </w:t>
      </w:r>
      <w:r>
        <w:rPr/>
        <w:t>7</w:t>
      </w:r>
      <w:r>
        <w:rPr>
          <w:spacing w:val="23"/>
        </w:rPr>
        <w:t> </w:t>
      </w:r>
      <w:r>
        <w:rPr/>
        <w:t>destes</w:t>
      </w:r>
      <w:r>
        <w:rPr>
          <w:spacing w:val="-9"/>
        </w:rPr>
        <w:t> </w:t>
      </w:r>
      <w:r>
        <w:rPr/>
        <w:t>trabalhos,</w:t>
      </w:r>
      <w:r>
        <w:rPr>
          <w:spacing w:val="-3"/>
        </w:rPr>
        <w:t> </w:t>
      </w:r>
      <w:r>
        <w:rPr/>
        <w:t>pois</w:t>
      </w:r>
      <w:r>
        <w:rPr>
          <w:spacing w:val="-5"/>
        </w:rPr>
        <w:t> </w:t>
      </w:r>
      <w:r>
        <w:rPr/>
        <w:t>um</w:t>
      </w:r>
      <w:r>
        <w:rPr>
          <w:spacing w:val="-8"/>
        </w:rPr>
        <w:t> </w:t>
      </w:r>
      <w:r>
        <w:rPr/>
        <w:t>deles</w:t>
      </w:r>
      <w:r>
        <w:rPr>
          <w:spacing w:val="-5"/>
        </w:rPr>
        <w:t> </w:t>
      </w:r>
      <w:r>
        <w:rPr/>
        <w:t>não</w:t>
      </w:r>
      <w:r>
        <w:rPr>
          <w:spacing w:val="-2"/>
        </w:rPr>
        <w:t> </w:t>
      </w:r>
      <w:r>
        <w:rPr/>
        <w:t>atendia</w:t>
      </w:r>
      <w:r>
        <w:rPr>
          <w:spacing w:val="-5"/>
        </w:rPr>
        <w:t> </w:t>
      </w:r>
      <w:r>
        <w:rPr/>
        <w:t>aos critérios.</w:t>
      </w:r>
      <w:r>
        <w:rPr>
          <w:spacing w:val="-1"/>
        </w:rPr>
        <w:t> </w:t>
      </w:r>
      <w:r>
        <w:rPr/>
        <w:t>Todos</w:t>
      </w:r>
      <w:r>
        <w:rPr>
          <w:spacing w:val="-4"/>
        </w:rPr>
        <w:t> </w:t>
      </w:r>
      <w:r>
        <w:rPr/>
        <w:t>os</w:t>
      </w:r>
      <w:r>
        <w:rPr>
          <w:spacing w:val="-6"/>
        </w:rPr>
        <w:t> </w:t>
      </w:r>
      <w:r>
        <w:rPr/>
        <w:t>trabalhos</w:t>
      </w:r>
      <w:r>
        <w:rPr>
          <w:spacing w:val="-2"/>
        </w:rPr>
        <w:t> </w:t>
      </w:r>
      <w:r>
        <w:rPr/>
        <w:t>foram</w:t>
      </w:r>
      <w:r>
        <w:rPr>
          <w:spacing w:val="-2"/>
        </w:rPr>
        <w:t> </w:t>
      </w:r>
      <w:r>
        <w:rPr/>
        <w:t>lidos</w:t>
      </w:r>
      <w:r>
        <w:rPr>
          <w:spacing w:val="-2"/>
        </w:rPr>
        <w:t> </w:t>
      </w:r>
      <w:r>
        <w:rPr/>
        <w:t>e</w:t>
      </w:r>
      <w:r>
        <w:rPr>
          <w:spacing w:val="-1"/>
        </w:rPr>
        <w:t> </w:t>
      </w:r>
      <w:r>
        <w:rPr/>
        <w:t>foi</w:t>
      </w:r>
      <w:r>
        <w:rPr>
          <w:spacing w:val="-6"/>
        </w:rPr>
        <w:t> </w:t>
      </w:r>
      <w:r>
        <w:rPr/>
        <w:t>elaborado</w:t>
      </w:r>
      <w:r>
        <w:rPr>
          <w:spacing w:val="-1"/>
        </w:rPr>
        <w:t> </w:t>
      </w:r>
      <w:r>
        <w:rPr/>
        <w:t>um</w:t>
      </w:r>
      <w:r>
        <w:rPr>
          <w:spacing w:val="-1"/>
        </w:rPr>
        <w:t> </w:t>
      </w:r>
      <w:r>
        <w:rPr/>
        <w:t>mapa mental</w:t>
      </w:r>
      <w:r>
        <w:rPr>
          <w:spacing w:val="-6"/>
        </w:rPr>
        <w:t> </w:t>
      </w:r>
      <w:r>
        <w:rPr/>
        <w:t>com</w:t>
      </w:r>
      <w:r>
        <w:rPr>
          <w:spacing w:val="-6"/>
        </w:rPr>
        <w:t> </w:t>
      </w:r>
      <w:r>
        <w:rPr/>
        <w:t>as</w:t>
      </w:r>
      <w:r>
        <w:rPr>
          <w:spacing w:val="-1"/>
        </w:rPr>
        <w:t> </w:t>
      </w:r>
      <w:r>
        <w:rPr/>
        <w:t>questões</w:t>
      </w:r>
      <w:r>
        <w:rPr>
          <w:spacing w:val="-3"/>
        </w:rPr>
        <w:t> </w:t>
      </w:r>
      <w:r>
        <w:rPr/>
        <w:t>da</w:t>
      </w:r>
      <w:r>
        <w:rPr>
          <w:spacing w:val="-3"/>
        </w:rPr>
        <w:t> </w:t>
      </w:r>
      <w:r>
        <w:rPr/>
        <w:t>pesquisa,</w:t>
      </w:r>
      <w:r>
        <w:rPr>
          <w:spacing w:val="-1"/>
        </w:rPr>
        <w:t> </w:t>
      </w:r>
      <w:r>
        <w:rPr/>
        <w:t>os</w:t>
      </w:r>
      <w:r>
        <w:rPr>
          <w:spacing w:val="-6"/>
        </w:rPr>
        <w:t> </w:t>
      </w:r>
      <w:r>
        <w:rPr/>
        <w:t>objetivos</w:t>
      </w:r>
      <w:r>
        <w:rPr>
          <w:spacing w:val="-2"/>
        </w:rPr>
        <w:t> </w:t>
      </w:r>
      <w:r>
        <w:rPr/>
        <w:t>específicos</w:t>
      </w:r>
      <w:r>
        <w:rPr>
          <w:spacing w:val="-2"/>
        </w:rPr>
        <w:t> </w:t>
      </w:r>
      <w:r>
        <w:rPr/>
        <w:t>e</w:t>
      </w:r>
      <w:r>
        <w:rPr>
          <w:spacing w:val="-1"/>
        </w:rPr>
        <w:t> </w:t>
      </w:r>
      <w:r>
        <w:rPr/>
        <w:t>os</w:t>
      </w:r>
      <w:r>
        <w:rPr>
          <w:spacing w:val="-6"/>
        </w:rPr>
        <w:t> </w:t>
      </w:r>
      <w:r>
        <w:rPr/>
        <w:t>trabalhos analisados. A avaliação</w:t>
      </w:r>
      <w:r>
        <w:rPr>
          <w:spacing w:val="-2"/>
        </w:rPr>
        <w:t> </w:t>
      </w:r>
      <w:r>
        <w:rPr/>
        <w:t>da</w:t>
      </w:r>
    </w:p>
    <w:p>
      <w:pPr>
        <w:pStyle w:val="BodyText"/>
        <w:spacing w:before="8"/>
        <w:rPr>
          <w:sz w:val="9"/>
        </w:rPr>
      </w:pPr>
    </w:p>
    <w:p>
      <w:pPr>
        <w:spacing w:line="456" w:lineRule="auto" w:before="0"/>
        <w:ind w:left="111" w:right="1116" w:firstLine="0"/>
        <w:jc w:val="both"/>
        <w:rPr>
          <w:sz w:val="12"/>
        </w:rPr>
      </w:pPr>
      <w:r>
        <w:rPr>
          <w:b/>
          <w:sz w:val="12"/>
        </w:rPr>
        <w:t>Palavras-Chave: </w:t>
      </w:r>
      <w:r>
        <w:rPr>
          <w:sz w:val="12"/>
        </w:rPr>
        <w:t>SOA, arquitetura orientada a serviço, cloud computing, computação na nuvem, conexão SOA e Cloud </w:t>
      </w:r>
      <w:r>
        <w:rPr>
          <w:b/>
          <w:sz w:val="12"/>
        </w:rPr>
        <w:t>Colaboradores: </w:t>
      </w:r>
      <w:r>
        <w:rPr>
          <w:sz w:val="12"/>
        </w:rPr>
        <w:t>A professora orientadoda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1733"/>
      </w:pPr>
      <w:r>
        <w:rPr>
          <w:color w:val="007E39"/>
        </w:rPr>
        <w:t>Mapeamento da atividade fotográfica do século XIX no</w:t>
      </w:r>
      <w:r>
        <w:rPr>
          <w:color w:val="007E39"/>
          <w:spacing w:val="-17"/>
        </w:rPr>
        <w:t> </w:t>
      </w:r>
      <w:r>
        <w:rPr>
          <w:color w:val="007E39"/>
        </w:rPr>
        <w:t>Brasil</w:t>
      </w:r>
    </w:p>
    <w:p>
      <w:pPr>
        <w:pStyle w:val="BodyText"/>
        <w:rPr>
          <w:b/>
        </w:rPr>
      </w:pPr>
      <w:r>
        <w:rPr/>
        <w:br w:type="column"/>
      </w:r>
      <w:r>
        <w:rPr>
          <w:b/>
        </w:rPr>
      </w:r>
    </w:p>
    <w:p>
      <w:pPr>
        <w:pStyle w:val="BodyText"/>
        <w:spacing w:before="6"/>
        <w:rPr>
          <w:b/>
          <w:sz w:val="16"/>
        </w:rPr>
      </w:pPr>
    </w:p>
    <w:p>
      <w:pPr>
        <w:spacing w:before="0"/>
        <w:ind w:left="136" w:right="0" w:firstLine="0"/>
        <w:jc w:val="left"/>
        <w:rPr>
          <w:sz w:val="12"/>
        </w:rPr>
      </w:pPr>
      <w:r>
        <w:rPr>
          <w:b/>
          <w:color w:val="2E75B6"/>
          <w:sz w:val="12"/>
        </w:rPr>
        <w:t>Bolsista</w:t>
      </w:r>
      <w:r>
        <w:rPr>
          <w:color w:val="2E75B6"/>
          <w:sz w:val="12"/>
        </w:rPr>
        <w:t>: Bruno Nakagomi</w:t>
      </w:r>
    </w:p>
    <w:p>
      <w:pPr>
        <w:spacing w:after="0"/>
        <w:jc w:val="left"/>
        <w:rPr>
          <w:sz w:val="12"/>
        </w:rPr>
        <w:sectPr>
          <w:type w:val="continuous"/>
          <w:pgSz w:w="7940" w:h="11910"/>
          <w:pgMar w:top="700" w:bottom="280" w:left="460" w:right="460"/>
          <w:cols w:num="2" w:equalWidth="0">
            <w:col w:w="5426" w:space="40"/>
            <w:col w:w="1554"/>
          </w:cols>
        </w:sectPr>
      </w:pPr>
    </w:p>
    <w:p>
      <w:pPr>
        <w:pStyle w:val="BodyText"/>
        <w:spacing w:before="1"/>
        <w:rPr>
          <w:sz w:val="14"/>
        </w:rPr>
      </w:pPr>
    </w:p>
    <w:p>
      <w:pPr>
        <w:spacing w:line="518" w:lineRule="auto" w:before="0"/>
        <w:ind w:left="106" w:right="5321" w:firstLine="0"/>
        <w:jc w:val="left"/>
        <w:rPr>
          <w:sz w:val="12"/>
        </w:rPr>
      </w:pPr>
      <w:r>
        <w:rPr>
          <w:b/>
          <w:sz w:val="12"/>
        </w:rPr>
        <w:t>Unidade Acadêmica</w:t>
      </w:r>
      <w:r>
        <w:rPr>
          <w:sz w:val="12"/>
        </w:rPr>
        <w:t>: Geografia </w:t>
      </w:r>
      <w:r>
        <w:rPr>
          <w:b/>
          <w:sz w:val="12"/>
        </w:rPr>
        <w:t>Instituição</w:t>
      </w:r>
      <w:r>
        <w:rPr>
          <w:sz w:val="12"/>
        </w:rPr>
        <w:t>: UnB</w:t>
      </w:r>
    </w:p>
    <w:p>
      <w:pPr>
        <w:spacing w:before="4"/>
        <w:ind w:left="111" w:right="0" w:firstLine="0"/>
        <w:jc w:val="left"/>
        <w:rPr>
          <w:sz w:val="12"/>
        </w:rPr>
      </w:pPr>
      <w:r>
        <w:rPr>
          <w:b/>
          <w:sz w:val="12"/>
        </w:rPr>
        <w:t>Orientador (a): </w:t>
      </w:r>
      <w:r>
        <w:rPr>
          <w:sz w:val="12"/>
        </w:rPr>
        <w:t>VALDIR ADILSON STEINKE</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A</w:t>
      </w:r>
      <w:r>
        <w:rPr>
          <w:spacing w:val="-7"/>
        </w:rPr>
        <w:t> </w:t>
      </w:r>
      <w:r>
        <w:rPr/>
        <w:t>fotografia</w:t>
      </w:r>
      <w:r>
        <w:rPr>
          <w:spacing w:val="-8"/>
        </w:rPr>
        <w:t> </w:t>
      </w:r>
      <w:r>
        <w:rPr/>
        <w:t>é</w:t>
      </w:r>
      <w:r>
        <w:rPr>
          <w:spacing w:val="-7"/>
        </w:rPr>
        <w:t> </w:t>
      </w:r>
      <w:r>
        <w:rPr/>
        <w:t>um</w:t>
      </w:r>
      <w:r>
        <w:rPr>
          <w:spacing w:val="-7"/>
        </w:rPr>
        <w:t> </w:t>
      </w:r>
      <w:r>
        <w:rPr/>
        <w:t>instrumento</w:t>
      </w:r>
      <w:r>
        <w:rPr>
          <w:spacing w:val="-4"/>
        </w:rPr>
        <w:t> </w:t>
      </w:r>
      <w:r>
        <w:rPr/>
        <w:t>potencial</w:t>
      </w:r>
      <w:r>
        <w:rPr>
          <w:spacing w:val="-6"/>
        </w:rPr>
        <w:t> </w:t>
      </w:r>
      <w:r>
        <w:rPr/>
        <w:t>no</w:t>
      </w:r>
      <w:r>
        <w:rPr>
          <w:spacing w:val="-5"/>
        </w:rPr>
        <w:t> </w:t>
      </w:r>
      <w:r>
        <w:rPr/>
        <w:t>ensino</w:t>
      </w:r>
      <w:r>
        <w:rPr>
          <w:spacing w:val="-5"/>
        </w:rPr>
        <w:t> </w:t>
      </w:r>
      <w:r>
        <w:rPr/>
        <w:t>de</w:t>
      </w:r>
      <w:r>
        <w:rPr>
          <w:spacing w:val="-7"/>
        </w:rPr>
        <w:t> </w:t>
      </w:r>
      <w:r>
        <w:rPr/>
        <w:t>Geografia,</w:t>
      </w:r>
      <w:r>
        <w:rPr>
          <w:spacing w:val="-6"/>
        </w:rPr>
        <w:t> </w:t>
      </w:r>
      <w:r>
        <w:rPr/>
        <w:t>entretanto,</w:t>
      </w:r>
      <w:r>
        <w:rPr>
          <w:spacing w:val="-6"/>
        </w:rPr>
        <w:t> </w:t>
      </w:r>
      <w:r>
        <w:rPr/>
        <w:t>cabe</w:t>
      </w:r>
      <w:r>
        <w:rPr>
          <w:spacing w:val="-7"/>
        </w:rPr>
        <w:t> </w:t>
      </w:r>
      <w:r>
        <w:rPr/>
        <w:t>ao</w:t>
      </w:r>
      <w:r>
        <w:rPr>
          <w:spacing w:val="-5"/>
        </w:rPr>
        <w:t> </w:t>
      </w:r>
      <w:r>
        <w:rPr/>
        <w:t>professor</w:t>
      </w:r>
      <w:r>
        <w:rPr>
          <w:spacing w:val="-5"/>
        </w:rPr>
        <w:t> </w:t>
      </w:r>
      <w:r>
        <w:rPr/>
        <w:t>de</w:t>
      </w:r>
      <w:r>
        <w:rPr>
          <w:spacing w:val="-8"/>
        </w:rPr>
        <w:t> </w:t>
      </w:r>
      <w:r>
        <w:rPr/>
        <w:t>Geografia</w:t>
      </w:r>
      <w:r>
        <w:rPr>
          <w:spacing w:val="-7"/>
        </w:rPr>
        <w:t> </w:t>
      </w:r>
      <w:r>
        <w:rPr/>
        <w:t>conduzir</w:t>
      </w:r>
      <w:r>
        <w:rPr>
          <w:spacing w:val="-6"/>
        </w:rPr>
        <w:t> </w:t>
      </w:r>
      <w:r>
        <w:rPr/>
        <w:t>os</w:t>
      </w:r>
      <w:r>
        <w:rPr>
          <w:spacing w:val="-8"/>
        </w:rPr>
        <w:t> </w:t>
      </w:r>
      <w:r>
        <w:rPr/>
        <w:t>trabalhos e o uso deste instrumental para possibilitar uma abordagem geográfica sobre registros fotográficos, processo esse denominado de geoiconografia. O essencial no trabalho é a abordagem geográfica, aproveitando o potencial dos instrumentos que em certa medida criam atalhos para o registro mesmo sem muito conhecimento do exercício fotográfico. A utilização adequada do potencial oferecido na atualidade pelo instrumento fotográfico será capaz de servir como elemento de exploração geográfica, no ensino, na área técnica e na pesquisa. A partir desse contexto, o presente trabalho tem como objetivo realizar o registro e mapeamento da atividade fotográfica do Século XIX, tendo como base o trabalho de Boris</w:t>
      </w:r>
      <w:r>
        <w:rPr>
          <w:spacing w:val="4"/>
        </w:rPr>
        <w:t> </w:t>
      </w:r>
      <w:r>
        <w:rPr/>
        <w:t>Kossoy.</w:t>
      </w:r>
    </w:p>
    <w:p>
      <w:pPr>
        <w:pStyle w:val="BodyText"/>
        <w:spacing w:before="6"/>
        <w:rPr>
          <w:sz w:val="15"/>
        </w:rPr>
      </w:pPr>
    </w:p>
    <w:p>
      <w:pPr>
        <w:pStyle w:val="BodyText"/>
        <w:spacing w:line="259" w:lineRule="auto"/>
        <w:ind w:left="106" w:right="104"/>
        <w:jc w:val="both"/>
      </w:pPr>
      <w:r>
        <w:rPr>
          <w:b/>
        </w:rPr>
        <w:t>Metodologia:</w:t>
      </w:r>
      <w:r>
        <w:rPr>
          <w:b/>
          <w:spacing w:val="-4"/>
        </w:rPr>
        <w:t> </w:t>
      </w:r>
      <w:r>
        <w:rPr/>
        <w:t>A</w:t>
      </w:r>
      <w:r>
        <w:rPr>
          <w:spacing w:val="-6"/>
        </w:rPr>
        <w:t> </w:t>
      </w:r>
      <w:r>
        <w:rPr/>
        <w:t>abordagem</w:t>
      </w:r>
      <w:r>
        <w:rPr>
          <w:spacing w:val="-7"/>
        </w:rPr>
        <w:t> </w:t>
      </w:r>
      <w:r>
        <w:rPr/>
        <w:t>metodológica</w:t>
      </w:r>
      <w:r>
        <w:rPr>
          <w:spacing w:val="-4"/>
        </w:rPr>
        <w:t> </w:t>
      </w:r>
      <w:r>
        <w:rPr/>
        <w:t>centrou</w:t>
      </w:r>
      <w:r>
        <w:rPr>
          <w:spacing w:val="-6"/>
        </w:rPr>
        <w:t> </w:t>
      </w:r>
      <w:r>
        <w:rPr/>
        <w:t>em</w:t>
      </w:r>
      <w:r>
        <w:rPr>
          <w:spacing w:val="-8"/>
        </w:rPr>
        <w:t> </w:t>
      </w:r>
      <w:r>
        <w:rPr/>
        <w:t>primeiramente</w:t>
      </w:r>
      <w:r>
        <w:rPr>
          <w:spacing w:val="-4"/>
        </w:rPr>
        <w:t> </w:t>
      </w:r>
      <w:r>
        <w:rPr/>
        <w:t>transpor</w:t>
      </w:r>
      <w:r>
        <w:rPr>
          <w:spacing w:val="-6"/>
        </w:rPr>
        <w:t> </w:t>
      </w:r>
      <w:r>
        <w:rPr/>
        <w:t>o</w:t>
      </w:r>
      <w:r>
        <w:rPr>
          <w:spacing w:val="-1"/>
        </w:rPr>
        <w:t> </w:t>
      </w:r>
      <w:r>
        <w:rPr/>
        <w:t>conjunto</w:t>
      </w:r>
      <w:r>
        <w:rPr>
          <w:spacing w:val="-2"/>
        </w:rPr>
        <w:t> </w:t>
      </w:r>
      <w:r>
        <w:rPr/>
        <w:t>de</w:t>
      </w:r>
      <w:r>
        <w:rPr>
          <w:spacing w:val="-7"/>
        </w:rPr>
        <w:t> </w:t>
      </w:r>
      <w:r>
        <w:rPr/>
        <w:t>informações</w:t>
      </w:r>
      <w:r>
        <w:rPr>
          <w:spacing w:val="-5"/>
        </w:rPr>
        <w:t> </w:t>
      </w:r>
      <w:r>
        <w:rPr/>
        <w:t>da</w:t>
      </w:r>
      <w:r>
        <w:rPr>
          <w:spacing w:val="-4"/>
        </w:rPr>
        <w:t> </w:t>
      </w:r>
      <w:r>
        <w:rPr/>
        <w:t>atividade</w:t>
      </w:r>
      <w:r>
        <w:rPr>
          <w:spacing w:val="-2"/>
        </w:rPr>
        <w:t> </w:t>
      </w:r>
      <w:r>
        <w:rPr/>
        <w:t>fotográfica,</w:t>
      </w:r>
      <w:r>
        <w:rPr>
          <w:spacing w:val="-3"/>
        </w:rPr>
        <w:t> </w:t>
      </w:r>
      <w:r>
        <w:rPr/>
        <w:t>baseado</w:t>
      </w:r>
      <w:r>
        <w:rPr>
          <w:spacing w:val="-2"/>
        </w:rPr>
        <w:t> </w:t>
      </w:r>
      <w:r>
        <w:rPr/>
        <w:t>no Dicionário Histórico-Fotográfico Brasileiro de Boris Kossoy, para um sistema de informações geográficas – SIG. Destas informações, foram produzidos X mapas temáticos para ilustração do trabalho e a análise espacial dos dados</w:t>
      </w:r>
      <w:r>
        <w:rPr>
          <w:spacing w:val="-10"/>
        </w:rPr>
        <w:t> </w:t>
      </w:r>
      <w:r>
        <w:rPr/>
        <w:t>obtidos.</w:t>
      </w:r>
    </w:p>
    <w:p>
      <w:pPr>
        <w:pStyle w:val="BodyText"/>
        <w:spacing w:before="9"/>
        <w:rPr>
          <w:sz w:val="15"/>
        </w:rPr>
      </w:pPr>
    </w:p>
    <w:p>
      <w:pPr>
        <w:pStyle w:val="BodyText"/>
        <w:spacing w:line="259" w:lineRule="auto"/>
        <w:ind w:left="120" w:right="105" w:hanging="10"/>
        <w:jc w:val="both"/>
      </w:pPr>
      <w:r>
        <w:rPr>
          <w:b/>
        </w:rPr>
        <w:t>Resultados: </w:t>
      </w:r>
      <w:r>
        <w:rPr/>
        <w:t>O presente trabalho mostrou uma concentração da atividade fotográfica nas regiões Sudeste e Sul do país, especialmente nos municípios de São Paulo e Rio de Janeiro (capital federal do Brasil, no período referente a pesquisa), muito provavelmente devido ao significativo desenvolvimento econômico destes municípios e maior concentração populacional. A região Sul possui uma quantidade significativa de atividade fotográfica, mas ao contrário da região Sudeste, a quantidade é bem espalhada pelos municípios, possivelmente devido à imigração europeia no século XIX. As regiões Norte e Nordeste mostram concentrações de atividade fotográfica nas capitais dos Estados, possivelmente devido as capitais serem os maiores núcleos urbanos dessas regiões. Apenas a região Centro-Oeste não apresentou números significativos, até porque a expansão para o centro do Brasil iria ocorrer apenas no século</w:t>
      </w:r>
      <w:r>
        <w:rPr>
          <w:spacing w:val="-2"/>
        </w:rPr>
        <w:t> </w:t>
      </w:r>
      <w:r>
        <w:rPr/>
        <w:t>XX.</w:t>
      </w:r>
    </w:p>
    <w:p>
      <w:pPr>
        <w:pStyle w:val="BodyText"/>
        <w:spacing w:before="7"/>
        <w:rPr>
          <w:sz w:val="9"/>
        </w:rPr>
      </w:pPr>
    </w:p>
    <w:p>
      <w:pPr>
        <w:pStyle w:val="BodyText"/>
        <w:spacing w:line="259" w:lineRule="auto" w:before="1"/>
        <w:ind w:left="120" w:right="105" w:hanging="10"/>
        <w:jc w:val="both"/>
      </w:pPr>
      <w:r>
        <w:rPr>
          <w:b/>
        </w:rPr>
        <w:t>Conclusão: </w:t>
      </w:r>
      <w:r>
        <w:rPr/>
        <w:t>O presente trabalho mostrou uma concentração da atividade fotográfica nas regiões Sudeste e Sul do país, especialmente nos municípios de São Paulo e Rio de Janeiro (capital federal do Brasil, no período referente a pesquisa), muito provavelmente devido ao significativo desenvolvimento econômico destes municípios e maior concentração populacional. A região Sul possui uma quantidade significativa de atividade fotográfica, mas ao contrário da região Sudeste, a quantidade é bem espalhada pelos municípios, possivelmente devido à imigração europeia no século XIX. As regiões Norte e Nordeste mostram concentrações de atividade fotográfica nas capitais dos Estados, possivelmente devido as capitais serem os maiores núcleos urbanos dessas regiões. Apenas a região Centro-Oeste não apresentou números significativos, até porque a expansão para o centro do Brasil iria ocorrer apenas no século</w:t>
      </w:r>
      <w:r>
        <w:rPr>
          <w:spacing w:val="-2"/>
        </w:rPr>
        <w:t> </w:t>
      </w:r>
      <w:r>
        <w:rPr/>
        <w:t>XX.</w:t>
      </w:r>
    </w:p>
    <w:p>
      <w:pPr>
        <w:pStyle w:val="BodyText"/>
        <w:spacing w:before="7"/>
        <w:rPr>
          <w:sz w:val="9"/>
        </w:rPr>
      </w:pPr>
    </w:p>
    <w:p>
      <w:pPr>
        <w:spacing w:before="0"/>
        <w:ind w:left="111" w:right="0" w:firstLine="0"/>
        <w:jc w:val="both"/>
        <w:rPr>
          <w:sz w:val="12"/>
        </w:rPr>
      </w:pPr>
      <w:r>
        <w:rPr>
          <w:b/>
          <w:sz w:val="12"/>
        </w:rPr>
        <w:t>Palavras-Chave: </w:t>
      </w:r>
      <w:r>
        <w:rPr>
          <w:sz w:val="12"/>
        </w:rPr>
        <w:t>Fotografia, Século XIX, Geoiconografia</w:t>
      </w:r>
    </w:p>
    <w:p>
      <w:pPr>
        <w:pStyle w:val="BodyText"/>
        <w:spacing w:before="9"/>
        <w:rPr>
          <w:sz w:val="10"/>
        </w:rPr>
      </w:pPr>
    </w:p>
    <w:p>
      <w:pPr>
        <w:pStyle w:val="BodyText"/>
        <w:ind w:left="111"/>
        <w:jc w:val="both"/>
      </w:pPr>
      <w:r>
        <w:rPr>
          <w:b/>
        </w:rPr>
        <w:t>Colaboradores: </w:t>
      </w:r>
      <w:r>
        <w:rPr/>
        <w:t>Katharine Motta - Jornalista estagiária do LAGIM-GEA-UnB Yuri de Souza Martins - Bolsista de IC Voluntário</w:t>
      </w:r>
    </w:p>
    <w:p>
      <w:pPr>
        <w:spacing w:after="0"/>
        <w:jc w:val="both"/>
        <w:sectPr>
          <w:type w:val="continuous"/>
          <w:pgSz w:w="7940" w:h="11910"/>
          <w:pgMar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256"/>
      </w:pPr>
      <w:r>
        <w:rPr>
          <w:color w:val="007E39"/>
        </w:rPr>
        <w:t>Purificação da apirase de Rhodnius</w:t>
      </w:r>
      <w:r>
        <w:rPr>
          <w:color w:val="007E39"/>
          <w:spacing w:val="-23"/>
        </w:rPr>
        <w:t> </w:t>
      </w:r>
      <w:r>
        <w:rPr>
          <w:color w:val="007E39"/>
        </w:rPr>
        <w:t>prolixus</w:t>
      </w:r>
    </w:p>
    <w:p>
      <w:pPr>
        <w:pStyle w:val="BodyText"/>
        <w:rPr>
          <w:b/>
        </w:rPr>
      </w:pPr>
      <w:r>
        <w:rPr/>
        <w:br w:type="column"/>
      </w:r>
      <w:r>
        <w:rPr>
          <w:b/>
        </w:rPr>
      </w:r>
    </w:p>
    <w:p>
      <w:pPr>
        <w:pStyle w:val="BodyText"/>
        <w:spacing w:before="6"/>
        <w:rPr>
          <w:b/>
          <w:sz w:val="16"/>
        </w:rPr>
      </w:pPr>
    </w:p>
    <w:p>
      <w:pPr>
        <w:spacing w:before="0"/>
        <w:ind w:left="481" w:right="0" w:firstLine="0"/>
        <w:jc w:val="left"/>
        <w:rPr>
          <w:sz w:val="12"/>
        </w:rPr>
      </w:pPr>
      <w:r>
        <w:rPr>
          <w:b/>
          <w:color w:val="2E75B6"/>
          <w:sz w:val="12"/>
        </w:rPr>
        <w:t>Bolsista</w:t>
      </w:r>
      <w:r>
        <w:rPr>
          <w:color w:val="2E75B6"/>
          <w:sz w:val="12"/>
        </w:rPr>
        <w:t>: Bruno Ribeiro Freire</w:t>
      </w:r>
    </w:p>
    <w:p>
      <w:pPr>
        <w:spacing w:after="0"/>
        <w:jc w:val="left"/>
        <w:rPr>
          <w:sz w:val="12"/>
        </w:rPr>
        <w:sectPr>
          <w:type w:val="continuous"/>
          <w:pgSz w:w="7940" w:h="11910"/>
          <w:pgMar w:top="700" w:bottom="280" w:left="460" w:right="460"/>
          <w:cols w:num="2" w:equalWidth="0">
            <w:col w:w="4901" w:space="40"/>
            <w:col w:w="2079"/>
          </w:cols>
        </w:sectPr>
      </w:pP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CARLA NUNES DE ARAUJO</w:t>
      </w:r>
    </w:p>
    <w:p>
      <w:pPr>
        <w:pStyle w:val="BodyText"/>
        <w:spacing w:before="7"/>
        <w:rPr>
          <w:sz w:val="16"/>
        </w:rPr>
      </w:pPr>
    </w:p>
    <w:p>
      <w:pPr>
        <w:pStyle w:val="BodyText"/>
        <w:spacing w:line="259" w:lineRule="auto"/>
        <w:ind w:left="120" w:right="105" w:hanging="10"/>
        <w:jc w:val="both"/>
      </w:pPr>
      <w:r>
        <w:rPr>
          <w:b/>
        </w:rPr>
        <w:t>Introdução: </w:t>
      </w:r>
      <w:r>
        <w:rPr/>
        <w:t>Um dos problemas de saúde mais graves que acomete as Américas do Sul e Central é a patologia popularmente conhecida como doença de Chagas. Esta enfermidade é causada pelo protozoário Trypanosoma cruzi, que é transmitido pelo vetor da subfamília Triatominae. Entre os principais triatomíneos estudados está o Rhodnius prolixus, uma das menores espécies conhecidas. Esses insetos hematófagos necessitam</w:t>
      </w:r>
      <w:r>
        <w:rPr>
          <w:spacing w:val="-4"/>
        </w:rPr>
        <w:t> </w:t>
      </w:r>
      <w:r>
        <w:rPr/>
        <w:t>inibir</w:t>
      </w:r>
      <w:r>
        <w:rPr>
          <w:spacing w:val="-1"/>
        </w:rPr>
        <w:t> </w:t>
      </w:r>
      <w:r>
        <w:rPr/>
        <w:t>a</w:t>
      </w:r>
      <w:r>
        <w:rPr>
          <w:spacing w:val="-3"/>
        </w:rPr>
        <w:t> </w:t>
      </w:r>
      <w:r>
        <w:rPr/>
        <w:t>agregação</w:t>
      </w:r>
      <w:r>
        <w:rPr>
          <w:spacing w:val="-2"/>
        </w:rPr>
        <w:t> </w:t>
      </w:r>
      <w:r>
        <w:rPr/>
        <w:t>plaquetária</w:t>
      </w:r>
      <w:r>
        <w:rPr>
          <w:spacing w:val="-3"/>
        </w:rPr>
        <w:t> </w:t>
      </w:r>
      <w:r>
        <w:rPr/>
        <w:t>durante</w:t>
      </w:r>
      <w:r>
        <w:rPr>
          <w:spacing w:val="-5"/>
        </w:rPr>
        <w:t> </w:t>
      </w:r>
      <w:r>
        <w:rPr/>
        <w:t>o</w:t>
      </w:r>
      <w:r>
        <w:rPr>
          <w:spacing w:val="-3"/>
        </w:rPr>
        <w:t> </w:t>
      </w:r>
      <w:r>
        <w:rPr/>
        <w:t>repasto</w:t>
      </w:r>
      <w:r>
        <w:rPr>
          <w:spacing w:val="-2"/>
        </w:rPr>
        <w:t> </w:t>
      </w:r>
      <w:r>
        <w:rPr/>
        <w:t>sanguíneo</w:t>
      </w:r>
      <w:r>
        <w:rPr>
          <w:spacing w:val="-2"/>
        </w:rPr>
        <w:t> </w:t>
      </w:r>
      <w:r>
        <w:rPr/>
        <w:t>visando</w:t>
      </w:r>
      <w:r>
        <w:rPr>
          <w:spacing w:val="2"/>
        </w:rPr>
        <w:t> </w:t>
      </w:r>
      <w:r>
        <w:rPr/>
        <w:t>impedir</w:t>
      </w:r>
      <w:r>
        <w:rPr>
          <w:spacing w:val="-1"/>
        </w:rPr>
        <w:t> </w:t>
      </w:r>
      <w:r>
        <w:rPr/>
        <w:t>a</w:t>
      </w:r>
      <w:r>
        <w:rPr>
          <w:spacing w:val="-3"/>
        </w:rPr>
        <w:t> </w:t>
      </w:r>
      <w:r>
        <w:rPr/>
        <w:t>coagulação</w:t>
      </w:r>
      <w:r>
        <w:rPr>
          <w:spacing w:val="-2"/>
        </w:rPr>
        <w:t> </w:t>
      </w:r>
      <w:r>
        <w:rPr/>
        <w:t>do</w:t>
      </w:r>
      <w:r>
        <w:rPr>
          <w:spacing w:val="-3"/>
        </w:rPr>
        <w:t> </w:t>
      </w:r>
      <w:r>
        <w:rPr/>
        <w:t>sangue</w:t>
      </w:r>
      <w:r>
        <w:rPr>
          <w:spacing w:val="-3"/>
        </w:rPr>
        <w:t> </w:t>
      </w:r>
      <w:r>
        <w:rPr/>
        <w:t>no</w:t>
      </w:r>
      <w:r>
        <w:rPr>
          <w:spacing w:val="-1"/>
        </w:rPr>
        <w:t> </w:t>
      </w:r>
      <w:r>
        <w:rPr/>
        <w:t>seu</w:t>
      </w:r>
      <w:r>
        <w:rPr>
          <w:spacing w:val="-4"/>
        </w:rPr>
        <w:t> </w:t>
      </w:r>
      <w:r>
        <w:rPr/>
        <w:t>aparelho sugador.</w:t>
      </w:r>
      <w:r>
        <w:rPr>
          <w:spacing w:val="-5"/>
        </w:rPr>
        <w:t> </w:t>
      </w:r>
      <w:r>
        <w:rPr/>
        <w:t>Essa inibição pode ocorrer por diferentes vias e contribui para uma alimentação sanguínea bem sucedida. Uma molécula bastante importante envolvida</w:t>
      </w:r>
      <w:r>
        <w:rPr>
          <w:spacing w:val="-5"/>
        </w:rPr>
        <w:t> </w:t>
      </w:r>
      <w:r>
        <w:rPr/>
        <w:t>na</w:t>
      </w:r>
      <w:r>
        <w:rPr>
          <w:spacing w:val="-3"/>
        </w:rPr>
        <w:t> </w:t>
      </w:r>
      <w:r>
        <w:rPr/>
        <w:t>inibição</w:t>
      </w:r>
      <w:r>
        <w:rPr>
          <w:spacing w:val="-3"/>
        </w:rPr>
        <w:t> </w:t>
      </w:r>
      <w:r>
        <w:rPr/>
        <w:t>da</w:t>
      </w:r>
      <w:r>
        <w:rPr>
          <w:spacing w:val="-4"/>
        </w:rPr>
        <w:t> </w:t>
      </w:r>
      <w:r>
        <w:rPr/>
        <w:t>agregação</w:t>
      </w:r>
      <w:r>
        <w:rPr>
          <w:spacing w:val="-2"/>
        </w:rPr>
        <w:t> </w:t>
      </w:r>
      <w:r>
        <w:rPr/>
        <w:t>plaquetária</w:t>
      </w:r>
      <w:r>
        <w:rPr>
          <w:spacing w:val="-4"/>
        </w:rPr>
        <w:t> </w:t>
      </w:r>
      <w:r>
        <w:rPr/>
        <w:t>em</w:t>
      </w:r>
      <w:r>
        <w:rPr>
          <w:spacing w:val="-9"/>
        </w:rPr>
        <w:t> </w:t>
      </w:r>
      <w:r>
        <w:rPr/>
        <w:t>insetos</w:t>
      </w:r>
      <w:r>
        <w:rPr>
          <w:spacing w:val="-5"/>
        </w:rPr>
        <w:t> </w:t>
      </w:r>
      <w:r>
        <w:rPr/>
        <w:t>hematófagos</w:t>
      </w:r>
      <w:r>
        <w:rPr>
          <w:spacing w:val="-6"/>
        </w:rPr>
        <w:t> </w:t>
      </w:r>
      <w:r>
        <w:rPr/>
        <w:t>é</w:t>
      </w:r>
      <w:r>
        <w:rPr>
          <w:spacing w:val="-4"/>
        </w:rPr>
        <w:t> </w:t>
      </w:r>
      <w:r>
        <w:rPr/>
        <w:t>a</w:t>
      </w:r>
      <w:r>
        <w:rPr>
          <w:spacing w:val="-5"/>
        </w:rPr>
        <w:t> </w:t>
      </w:r>
      <w:r>
        <w:rPr/>
        <w:t>enzima</w:t>
      </w:r>
      <w:r>
        <w:rPr>
          <w:spacing w:val="-4"/>
        </w:rPr>
        <w:t> </w:t>
      </w:r>
      <w:r>
        <w:rPr/>
        <w:t>apirase,</w:t>
      </w:r>
      <w:r>
        <w:rPr>
          <w:spacing w:val="-3"/>
        </w:rPr>
        <w:t> </w:t>
      </w:r>
      <w:r>
        <w:rPr/>
        <w:t>que</w:t>
      </w:r>
      <w:r>
        <w:rPr>
          <w:spacing w:val="-5"/>
        </w:rPr>
        <w:t> </w:t>
      </w:r>
      <w:r>
        <w:rPr/>
        <w:t>hidrolisa</w:t>
      </w:r>
      <w:r>
        <w:rPr>
          <w:spacing w:val="-5"/>
        </w:rPr>
        <w:t> </w:t>
      </w:r>
      <w:r>
        <w:rPr/>
        <w:t>ATP</w:t>
      </w:r>
      <w:r>
        <w:rPr>
          <w:spacing w:val="-3"/>
        </w:rPr>
        <w:t> </w:t>
      </w:r>
      <w:r>
        <w:rPr/>
        <w:t>e</w:t>
      </w:r>
      <w:r>
        <w:rPr>
          <w:spacing w:val="-4"/>
        </w:rPr>
        <w:t> </w:t>
      </w:r>
      <w:r>
        <w:rPr/>
        <w:t>ADP</w:t>
      </w:r>
      <w:r>
        <w:rPr>
          <w:spacing w:val="-4"/>
        </w:rPr>
        <w:t> </w:t>
      </w:r>
      <w:r>
        <w:rPr/>
        <w:t>em</w:t>
      </w:r>
      <w:r>
        <w:rPr>
          <w:spacing w:val="-7"/>
        </w:rPr>
        <w:t> </w:t>
      </w:r>
      <w:r>
        <w:rPr/>
        <w:t>AMP,</w:t>
      </w:r>
      <w:r>
        <w:rPr>
          <w:spacing w:val="-4"/>
        </w:rPr>
        <w:t> </w:t>
      </w:r>
      <w:r>
        <w:rPr/>
        <w:t>com</w:t>
      </w:r>
      <w:r>
        <w:rPr>
          <w:spacing w:val="-6"/>
        </w:rPr>
        <w:t> </w:t>
      </w:r>
      <w:r>
        <w:rPr/>
        <w:t>liberação de fosfato inorgânico. Essa enzima requere Ca++ e/ou Mg++ para sua ação e previne os efeitos do ADP na hemostasia. Nesse contexto, o objetivo desse estudo foi a purificação da apirase de R. prolixus.</w:t>
      </w:r>
    </w:p>
    <w:p>
      <w:pPr>
        <w:pStyle w:val="BodyText"/>
        <w:spacing w:before="5"/>
        <w:rPr>
          <w:sz w:val="15"/>
        </w:rPr>
      </w:pPr>
    </w:p>
    <w:p>
      <w:pPr>
        <w:pStyle w:val="BodyText"/>
        <w:spacing w:line="259" w:lineRule="auto"/>
        <w:ind w:left="106" w:right="107"/>
        <w:jc w:val="both"/>
      </w:pPr>
      <w:r>
        <w:rPr>
          <w:b/>
        </w:rPr>
        <w:t>Metodologia:</w:t>
      </w:r>
      <w:r>
        <w:rPr>
          <w:b/>
          <w:spacing w:val="-6"/>
        </w:rPr>
        <w:t> </w:t>
      </w:r>
      <w:r>
        <w:rPr/>
        <w:t>Os</w:t>
      </w:r>
      <w:r>
        <w:rPr>
          <w:spacing w:val="-6"/>
        </w:rPr>
        <w:t> </w:t>
      </w:r>
      <w:r>
        <w:rPr/>
        <w:t>barbeiros</w:t>
      </w:r>
      <w:r>
        <w:rPr>
          <w:spacing w:val="-6"/>
        </w:rPr>
        <w:t> </w:t>
      </w:r>
      <w:r>
        <w:rPr/>
        <w:t>foram</w:t>
      </w:r>
      <w:r>
        <w:rPr>
          <w:spacing w:val="-7"/>
        </w:rPr>
        <w:t> </w:t>
      </w:r>
      <w:r>
        <w:rPr/>
        <w:t>mantidos</w:t>
      </w:r>
      <w:r>
        <w:rPr>
          <w:spacing w:val="-6"/>
        </w:rPr>
        <w:t> </w:t>
      </w:r>
      <w:r>
        <w:rPr/>
        <w:t>no</w:t>
      </w:r>
      <w:r>
        <w:rPr>
          <w:spacing w:val="-2"/>
        </w:rPr>
        <w:t> </w:t>
      </w:r>
      <w:r>
        <w:rPr/>
        <w:t>Biotério</w:t>
      </w:r>
      <w:r>
        <w:rPr>
          <w:spacing w:val="-2"/>
        </w:rPr>
        <w:t> </w:t>
      </w:r>
      <w:r>
        <w:rPr/>
        <w:t>do</w:t>
      </w:r>
      <w:r>
        <w:rPr>
          <w:spacing w:val="-5"/>
        </w:rPr>
        <w:t> </w:t>
      </w:r>
      <w:r>
        <w:rPr/>
        <w:t>IB/UnB</w:t>
      </w:r>
      <w:r>
        <w:rPr>
          <w:spacing w:val="-5"/>
        </w:rPr>
        <w:t> </w:t>
      </w:r>
      <w:r>
        <w:rPr/>
        <w:t>e</w:t>
      </w:r>
      <w:r>
        <w:rPr>
          <w:spacing w:val="-5"/>
        </w:rPr>
        <w:t> </w:t>
      </w:r>
      <w:r>
        <w:rPr/>
        <w:t>alimentados</w:t>
      </w:r>
      <w:r>
        <w:rPr>
          <w:spacing w:val="-6"/>
        </w:rPr>
        <w:t> </w:t>
      </w:r>
      <w:r>
        <w:rPr/>
        <w:t>em</w:t>
      </w:r>
      <w:r>
        <w:rPr>
          <w:spacing w:val="-9"/>
        </w:rPr>
        <w:t> </w:t>
      </w:r>
      <w:r>
        <w:rPr/>
        <w:t>Gallus</w:t>
      </w:r>
      <w:r>
        <w:rPr>
          <w:spacing w:val="-6"/>
        </w:rPr>
        <w:t> </w:t>
      </w:r>
      <w:r>
        <w:rPr/>
        <w:t>domesticus.</w:t>
      </w:r>
      <w:r>
        <w:rPr>
          <w:spacing w:val="-3"/>
        </w:rPr>
        <w:t> </w:t>
      </w:r>
      <w:r>
        <w:rPr/>
        <w:t>Para</w:t>
      </w:r>
      <w:r>
        <w:rPr>
          <w:spacing w:val="-9"/>
        </w:rPr>
        <w:t> </w:t>
      </w:r>
      <w:r>
        <w:rPr/>
        <w:t>obtenção</w:t>
      </w:r>
      <w:r>
        <w:rPr>
          <w:spacing w:val="-3"/>
        </w:rPr>
        <w:t> </w:t>
      </w:r>
      <w:r>
        <w:rPr/>
        <w:t>da</w:t>
      </w:r>
      <w:r>
        <w:rPr>
          <w:spacing w:val="-8"/>
        </w:rPr>
        <w:t> </w:t>
      </w:r>
      <w:r>
        <w:rPr/>
        <w:t>saliva,</w:t>
      </w:r>
      <w:r>
        <w:rPr>
          <w:spacing w:val="-3"/>
        </w:rPr>
        <w:t> </w:t>
      </w:r>
      <w:r>
        <w:rPr/>
        <w:t>as</w:t>
      </w:r>
      <w:r>
        <w:rPr>
          <w:spacing w:val="-6"/>
        </w:rPr>
        <w:t> </w:t>
      </w:r>
      <w:r>
        <w:rPr/>
        <w:t>glândulas salivares</w:t>
      </w:r>
      <w:r>
        <w:rPr>
          <w:spacing w:val="6"/>
        </w:rPr>
        <w:t> </w:t>
      </w:r>
      <w:r>
        <w:rPr/>
        <w:t>foram</w:t>
      </w:r>
      <w:r>
        <w:rPr>
          <w:spacing w:val="4"/>
        </w:rPr>
        <w:t> </w:t>
      </w:r>
      <w:r>
        <w:rPr/>
        <w:t>identificadas</w:t>
      </w:r>
      <w:r>
        <w:rPr>
          <w:spacing w:val="4"/>
        </w:rPr>
        <w:t> </w:t>
      </w:r>
      <w:r>
        <w:rPr/>
        <w:t>e</w:t>
      </w:r>
      <w:r>
        <w:rPr>
          <w:spacing w:val="4"/>
        </w:rPr>
        <w:t> </w:t>
      </w:r>
      <w:r>
        <w:rPr/>
        <w:t>dissecadas</w:t>
      </w:r>
      <w:r>
        <w:rPr>
          <w:spacing w:val="4"/>
        </w:rPr>
        <w:t> </w:t>
      </w:r>
      <w:r>
        <w:rPr/>
        <w:t>utilizando</w:t>
      </w:r>
      <w:r>
        <w:rPr>
          <w:spacing w:val="6"/>
        </w:rPr>
        <w:t> </w:t>
      </w:r>
      <w:r>
        <w:rPr/>
        <w:t>lupa</w:t>
      </w:r>
      <w:r>
        <w:rPr>
          <w:spacing w:val="7"/>
        </w:rPr>
        <w:t> </w:t>
      </w:r>
      <w:r>
        <w:rPr/>
        <w:t>binocular.</w:t>
      </w:r>
      <w:r>
        <w:rPr>
          <w:spacing w:val="7"/>
        </w:rPr>
        <w:t> </w:t>
      </w:r>
      <w:r>
        <w:rPr/>
        <w:t>Essas</w:t>
      </w:r>
      <w:r>
        <w:rPr>
          <w:spacing w:val="4"/>
        </w:rPr>
        <w:t> </w:t>
      </w:r>
      <w:r>
        <w:rPr/>
        <w:t>foram</w:t>
      </w:r>
      <w:r>
        <w:rPr>
          <w:spacing w:val="1"/>
        </w:rPr>
        <w:t> </w:t>
      </w:r>
      <w:r>
        <w:rPr/>
        <w:t>recolhidas</w:t>
      </w:r>
      <w:r>
        <w:rPr>
          <w:spacing w:val="5"/>
        </w:rPr>
        <w:t> </w:t>
      </w:r>
      <w:r>
        <w:rPr/>
        <w:t>em</w:t>
      </w:r>
      <w:r>
        <w:rPr>
          <w:spacing w:val="1"/>
        </w:rPr>
        <w:t> </w:t>
      </w:r>
      <w:r>
        <w:rPr/>
        <w:t>um</w:t>
      </w:r>
      <w:r>
        <w:rPr>
          <w:spacing w:val="1"/>
        </w:rPr>
        <w:t> </w:t>
      </w:r>
      <w:r>
        <w:rPr/>
        <w:t>microtubo,</w:t>
      </w:r>
      <w:r>
        <w:rPr>
          <w:spacing w:val="5"/>
        </w:rPr>
        <w:t> </w:t>
      </w:r>
      <w:r>
        <w:rPr/>
        <w:t>perfuradas</w:t>
      </w:r>
      <w:r>
        <w:rPr>
          <w:spacing w:val="4"/>
        </w:rPr>
        <w:t> </w:t>
      </w:r>
      <w:r>
        <w:rPr/>
        <w:t>e</w:t>
      </w:r>
      <w:r>
        <w:rPr>
          <w:spacing w:val="5"/>
        </w:rPr>
        <w:t> </w:t>
      </w:r>
      <w:r>
        <w:rPr/>
        <w:t>centrifugadas</w:t>
      </w:r>
      <w:r>
        <w:rPr>
          <w:spacing w:val="4"/>
        </w:rPr>
        <w:t> </w:t>
      </w:r>
      <w:r>
        <w:rPr/>
        <w:t>a</w:t>
      </w:r>
    </w:p>
    <w:p>
      <w:pPr>
        <w:pStyle w:val="BodyText"/>
        <w:spacing w:line="259" w:lineRule="auto" w:before="2"/>
        <w:ind w:left="106" w:right="104"/>
        <w:jc w:val="both"/>
      </w:pPr>
      <w:r>
        <w:rPr/>
        <w:t>16.000 x g por 10 min. O conteúdo de 100 pares de glândulas salivares foi diluído em 120 µL de tampão e submetido à cromatografia de gel filtração</w:t>
      </w:r>
      <w:r>
        <w:rPr>
          <w:spacing w:val="-7"/>
        </w:rPr>
        <w:t> </w:t>
      </w:r>
      <w:r>
        <w:rPr/>
        <w:t>(Superdex</w:t>
      </w:r>
      <w:r>
        <w:rPr>
          <w:spacing w:val="-11"/>
        </w:rPr>
        <w:t> </w:t>
      </w:r>
      <w:r>
        <w:rPr/>
        <w:t>200</w:t>
      </w:r>
      <w:r>
        <w:rPr>
          <w:spacing w:val="-8"/>
        </w:rPr>
        <w:t> </w:t>
      </w:r>
      <w:r>
        <w:rPr/>
        <w:t>10/300</w:t>
      </w:r>
      <w:r>
        <w:rPr>
          <w:spacing w:val="-11"/>
        </w:rPr>
        <w:t> </w:t>
      </w:r>
      <w:r>
        <w:rPr/>
        <w:t>GL,</w:t>
      </w:r>
      <w:r>
        <w:rPr>
          <w:spacing w:val="-7"/>
        </w:rPr>
        <w:t> </w:t>
      </w:r>
      <w:r>
        <w:rPr/>
        <w:t>GE),</w:t>
      </w:r>
      <w:r>
        <w:rPr>
          <w:spacing w:val="-8"/>
        </w:rPr>
        <w:t> </w:t>
      </w:r>
      <w:r>
        <w:rPr/>
        <w:t>em</w:t>
      </w:r>
      <w:r>
        <w:rPr>
          <w:spacing w:val="-10"/>
        </w:rPr>
        <w:t> </w:t>
      </w:r>
      <w:r>
        <w:rPr/>
        <w:t>fluxo</w:t>
      </w:r>
      <w:r>
        <w:rPr>
          <w:spacing w:val="-6"/>
        </w:rPr>
        <w:t> </w:t>
      </w:r>
      <w:r>
        <w:rPr/>
        <w:t>de</w:t>
      </w:r>
      <w:r>
        <w:rPr>
          <w:spacing w:val="-9"/>
        </w:rPr>
        <w:t> </w:t>
      </w:r>
      <w:r>
        <w:rPr/>
        <w:t>0,5</w:t>
      </w:r>
      <w:r>
        <w:rPr>
          <w:spacing w:val="-6"/>
        </w:rPr>
        <w:t> </w:t>
      </w:r>
      <w:r>
        <w:rPr/>
        <w:t>mL/min.</w:t>
      </w:r>
      <w:r>
        <w:rPr>
          <w:spacing w:val="-7"/>
        </w:rPr>
        <w:t> </w:t>
      </w:r>
      <w:r>
        <w:rPr/>
        <w:t>As</w:t>
      </w:r>
      <w:r>
        <w:rPr>
          <w:spacing w:val="-7"/>
        </w:rPr>
        <w:t> </w:t>
      </w:r>
      <w:r>
        <w:rPr/>
        <w:t>frações</w:t>
      </w:r>
      <w:r>
        <w:rPr>
          <w:spacing w:val="-10"/>
        </w:rPr>
        <w:t> </w:t>
      </w:r>
      <w:r>
        <w:rPr/>
        <w:t>que</w:t>
      </w:r>
      <w:r>
        <w:rPr>
          <w:spacing w:val="-8"/>
        </w:rPr>
        <w:t> </w:t>
      </w:r>
      <w:r>
        <w:rPr/>
        <w:t>apresentaram</w:t>
      </w:r>
      <w:r>
        <w:rPr>
          <w:spacing w:val="-13"/>
        </w:rPr>
        <w:t> </w:t>
      </w:r>
      <w:r>
        <w:rPr/>
        <w:t>atividade</w:t>
      </w:r>
      <w:r>
        <w:rPr>
          <w:spacing w:val="-8"/>
        </w:rPr>
        <w:t> </w:t>
      </w:r>
      <w:r>
        <w:rPr/>
        <w:t>ATPásica</w:t>
      </w:r>
      <w:r>
        <w:rPr>
          <w:spacing w:val="-7"/>
        </w:rPr>
        <w:t> </w:t>
      </w:r>
      <w:r>
        <w:rPr/>
        <w:t>foram</w:t>
      </w:r>
      <w:r>
        <w:rPr>
          <w:spacing w:val="-12"/>
        </w:rPr>
        <w:t> </w:t>
      </w:r>
      <w:r>
        <w:rPr/>
        <w:t>unidas,</w:t>
      </w:r>
      <w:r>
        <w:rPr>
          <w:spacing w:val="-8"/>
        </w:rPr>
        <w:t> </w:t>
      </w:r>
      <w:r>
        <w:rPr/>
        <w:t>concentradas em sistema Amicon com membrana de exclusão de 30 kDa e submetidas à cromatografia de afinidade (coluna Hi-Trap Blue-Sepharose, GE). Cada</w:t>
      </w:r>
      <w:r>
        <w:rPr>
          <w:spacing w:val="-3"/>
        </w:rPr>
        <w:t> </w:t>
      </w:r>
      <w:r>
        <w:rPr/>
        <w:t>etapa</w:t>
      </w:r>
      <w:r>
        <w:rPr>
          <w:spacing w:val="-4"/>
        </w:rPr>
        <w:t> </w:t>
      </w:r>
      <w:r>
        <w:rPr/>
        <w:t>de</w:t>
      </w:r>
      <w:r>
        <w:rPr>
          <w:spacing w:val="-3"/>
        </w:rPr>
        <w:t> </w:t>
      </w:r>
      <w:r>
        <w:rPr/>
        <w:t>purificação foi</w:t>
      </w:r>
      <w:r>
        <w:rPr>
          <w:spacing w:val="-6"/>
        </w:rPr>
        <w:t> </w:t>
      </w:r>
      <w:r>
        <w:rPr/>
        <w:t>monitorada</w:t>
      </w:r>
      <w:r>
        <w:rPr>
          <w:spacing w:val="-3"/>
        </w:rPr>
        <w:t> </w:t>
      </w:r>
      <w:r>
        <w:rPr/>
        <w:t>por</w:t>
      </w:r>
      <w:r>
        <w:rPr>
          <w:spacing w:val="-4"/>
        </w:rPr>
        <w:t> </w:t>
      </w:r>
      <w:r>
        <w:rPr/>
        <w:t>determinação da</w:t>
      </w:r>
      <w:r>
        <w:rPr>
          <w:spacing w:val="-3"/>
        </w:rPr>
        <w:t> </w:t>
      </w:r>
      <w:r>
        <w:rPr/>
        <w:t>atividade</w:t>
      </w:r>
      <w:r>
        <w:rPr>
          <w:spacing w:val="-4"/>
        </w:rPr>
        <w:t> </w:t>
      </w:r>
      <w:r>
        <w:rPr/>
        <w:t>apirásica</w:t>
      </w:r>
      <w:r>
        <w:rPr>
          <w:spacing w:val="-2"/>
        </w:rPr>
        <w:t> </w:t>
      </w:r>
      <w:r>
        <w:rPr/>
        <w:t>em</w:t>
      </w:r>
      <w:r>
        <w:rPr>
          <w:spacing w:val="-7"/>
        </w:rPr>
        <w:t> </w:t>
      </w:r>
      <w:r>
        <w:rPr/>
        <w:t>placa</w:t>
      </w:r>
      <w:r>
        <w:rPr>
          <w:spacing w:val="-4"/>
        </w:rPr>
        <w:t> </w:t>
      </w:r>
      <w:r>
        <w:rPr/>
        <w:t>e</w:t>
      </w:r>
      <w:r>
        <w:rPr>
          <w:spacing w:val="-3"/>
        </w:rPr>
        <w:t> </w:t>
      </w:r>
      <w:r>
        <w:rPr/>
        <w:t>em</w:t>
      </w:r>
      <w:r>
        <w:rPr>
          <w:spacing w:val="-7"/>
        </w:rPr>
        <w:t> </w:t>
      </w:r>
      <w:r>
        <w:rPr/>
        <w:t>gel,</w:t>
      </w:r>
      <w:r>
        <w:rPr>
          <w:spacing w:val="1"/>
        </w:rPr>
        <w:t> </w:t>
      </w:r>
      <w:r>
        <w:rPr/>
        <w:t>análise</w:t>
      </w:r>
      <w:r>
        <w:rPr>
          <w:spacing w:val="-3"/>
        </w:rPr>
        <w:t> </w:t>
      </w:r>
      <w:r>
        <w:rPr/>
        <w:t>de</w:t>
      </w:r>
      <w:r>
        <w:rPr>
          <w:spacing w:val="-3"/>
        </w:rPr>
        <w:t> </w:t>
      </w:r>
      <w:r>
        <w:rPr/>
        <w:t>pureza</w:t>
      </w:r>
      <w:r>
        <w:rPr>
          <w:spacing w:val="-2"/>
        </w:rPr>
        <w:t> </w:t>
      </w:r>
      <w:r>
        <w:rPr/>
        <w:t>por</w:t>
      </w:r>
      <w:r>
        <w:rPr>
          <w:spacing w:val="-1"/>
        </w:rPr>
        <w:t> </w:t>
      </w:r>
      <w:r>
        <w:rPr/>
        <w:t>eletroforese</w:t>
      </w:r>
      <w:r>
        <w:rPr>
          <w:spacing w:val="-4"/>
        </w:rPr>
        <w:t> </w:t>
      </w:r>
      <w:r>
        <w:rPr/>
        <w:t>em</w:t>
      </w:r>
      <w:r>
        <w:rPr>
          <w:spacing w:val="-7"/>
        </w:rPr>
        <w:t> </w:t>
      </w:r>
      <w:r>
        <w:rPr/>
        <w:t>gel unidimensional e coloração com nitrato de</w:t>
      </w:r>
      <w:r>
        <w:rPr>
          <w:spacing w:val="-5"/>
        </w:rPr>
        <w:t> </w:t>
      </w:r>
      <w:r>
        <w:rPr/>
        <w:t>prata.</w:t>
      </w:r>
    </w:p>
    <w:p>
      <w:pPr>
        <w:pStyle w:val="BodyText"/>
        <w:spacing w:before="7"/>
        <w:rPr>
          <w:sz w:val="15"/>
        </w:rPr>
      </w:pPr>
    </w:p>
    <w:p>
      <w:pPr>
        <w:pStyle w:val="BodyText"/>
        <w:spacing w:line="259" w:lineRule="auto"/>
        <w:ind w:left="120" w:right="104" w:hanging="10"/>
        <w:jc w:val="both"/>
      </w:pPr>
      <w:r>
        <w:rPr>
          <w:b/>
        </w:rPr>
        <w:t>Resultados:</w:t>
      </w:r>
      <w:r>
        <w:rPr>
          <w:b/>
          <w:spacing w:val="-3"/>
        </w:rPr>
        <w:t> </w:t>
      </w:r>
      <w:r>
        <w:rPr/>
        <w:t>Após</w:t>
      </w:r>
      <w:r>
        <w:rPr>
          <w:spacing w:val="-4"/>
        </w:rPr>
        <w:t> </w:t>
      </w:r>
      <w:r>
        <w:rPr/>
        <w:t>cromatografia</w:t>
      </w:r>
      <w:r>
        <w:rPr>
          <w:spacing w:val="-4"/>
        </w:rPr>
        <w:t> </w:t>
      </w:r>
      <w:r>
        <w:rPr/>
        <w:t>em</w:t>
      </w:r>
      <w:r>
        <w:rPr>
          <w:spacing w:val="-8"/>
        </w:rPr>
        <w:t> </w:t>
      </w:r>
      <w:r>
        <w:rPr/>
        <w:t>coluna</w:t>
      </w:r>
      <w:r>
        <w:rPr>
          <w:spacing w:val="-4"/>
        </w:rPr>
        <w:t> </w:t>
      </w:r>
      <w:r>
        <w:rPr/>
        <w:t>de</w:t>
      </w:r>
      <w:r>
        <w:rPr>
          <w:spacing w:val="-4"/>
        </w:rPr>
        <w:t> </w:t>
      </w:r>
      <w:r>
        <w:rPr/>
        <w:t>gel</w:t>
      </w:r>
      <w:r>
        <w:rPr>
          <w:spacing w:val="-8"/>
        </w:rPr>
        <w:t> </w:t>
      </w:r>
      <w:r>
        <w:rPr/>
        <w:t>filtração,</w:t>
      </w:r>
      <w:r>
        <w:rPr>
          <w:spacing w:val="-5"/>
        </w:rPr>
        <w:t> </w:t>
      </w:r>
      <w:r>
        <w:rPr/>
        <w:t>foram</w:t>
      </w:r>
      <w:r>
        <w:rPr>
          <w:spacing w:val="-7"/>
        </w:rPr>
        <w:t> </w:t>
      </w:r>
      <w:r>
        <w:rPr/>
        <w:t>obtidas</w:t>
      </w:r>
      <w:r>
        <w:rPr>
          <w:spacing w:val="-3"/>
        </w:rPr>
        <w:t> </w:t>
      </w:r>
      <w:r>
        <w:rPr/>
        <w:t>frações</w:t>
      </w:r>
      <w:r>
        <w:rPr>
          <w:spacing w:val="-5"/>
        </w:rPr>
        <w:t> </w:t>
      </w:r>
      <w:r>
        <w:rPr/>
        <w:t>com</w:t>
      </w:r>
      <w:r>
        <w:rPr>
          <w:spacing w:val="-8"/>
        </w:rPr>
        <w:t> </w:t>
      </w:r>
      <w:r>
        <w:rPr/>
        <w:t>atividade</w:t>
      </w:r>
      <w:r>
        <w:rPr>
          <w:spacing w:val="-2"/>
        </w:rPr>
        <w:t> </w:t>
      </w:r>
      <w:r>
        <w:rPr/>
        <w:t>ATPásica</w:t>
      </w:r>
      <w:r>
        <w:rPr>
          <w:spacing w:val="-5"/>
        </w:rPr>
        <w:t> </w:t>
      </w:r>
      <w:r>
        <w:rPr/>
        <w:t>em</w:t>
      </w:r>
      <w:r>
        <w:rPr>
          <w:spacing w:val="-8"/>
        </w:rPr>
        <w:t> </w:t>
      </w:r>
      <w:r>
        <w:rPr/>
        <w:t>placa,</w:t>
      </w:r>
      <w:r>
        <w:rPr>
          <w:spacing w:val="-2"/>
        </w:rPr>
        <w:t> </w:t>
      </w:r>
      <w:r>
        <w:rPr/>
        <w:t>eluídas</w:t>
      </w:r>
      <w:r>
        <w:rPr>
          <w:spacing w:val="-5"/>
        </w:rPr>
        <w:t> </w:t>
      </w:r>
      <w:r>
        <w:rPr/>
        <w:t>em</w:t>
      </w:r>
      <w:r>
        <w:rPr>
          <w:spacing w:val="-7"/>
        </w:rPr>
        <w:t> </w:t>
      </w:r>
      <w:r>
        <w:rPr/>
        <w:t>tampão</w:t>
      </w:r>
      <w:r>
        <w:rPr>
          <w:spacing w:val="-2"/>
        </w:rPr>
        <w:t> </w:t>
      </w:r>
      <w:r>
        <w:rPr/>
        <w:t>Tris- HCl 25 mM, pH 8.0, NaCl 150 mM, CaCl2 5,0 mM. As frações com atividade foram reunidas e submetidas à cromatografia em coluna de afinidade. Bandas acima de 70 kDa foram observadas no gel de poliacrilamida corado com nitrato de prata. Essas bandas apresentaram atividade</w:t>
      </w:r>
      <w:r>
        <w:rPr>
          <w:spacing w:val="-1"/>
        </w:rPr>
        <w:t> </w:t>
      </w:r>
      <w:r>
        <w:rPr/>
        <w:t>em</w:t>
      </w:r>
      <w:r>
        <w:rPr>
          <w:spacing w:val="-6"/>
        </w:rPr>
        <w:t> </w:t>
      </w:r>
      <w:r>
        <w:rPr/>
        <w:t>gel,</w:t>
      </w:r>
      <w:r>
        <w:rPr>
          <w:spacing w:val="1"/>
        </w:rPr>
        <w:t> </w:t>
      </w:r>
      <w:r>
        <w:rPr/>
        <w:t>o</w:t>
      </w:r>
      <w:r>
        <w:rPr>
          <w:spacing w:val="1"/>
        </w:rPr>
        <w:t> </w:t>
      </w:r>
      <w:r>
        <w:rPr/>
        <w:t>que sugere</w:t>
      </w:r>
      <w:r>
        <w:rPr>
          <w:spacing w:val="1"/>
        </w:rPr>
        <w:t> </w:t>
      </w:r>
      <w:r>
        <w:rPr/>
        <w:t>que</w:t>
      </w:r>
      <w:r>
        <w:rPr>
          <w:spacing w:val="-4"/>
        </w:rPr>
        <w:t> </w:t>
      </w:r>
      <w:r>
        <w:rPr/>
        <w:t>deve</w:t>
      </w:r>
      <w:r>
        <w:rPr>
          <w:spacing w:val="-1"/>
        </w:rPr>
        <w:t> </w:t>
      </w:r>
      <w:r>
        <w:rPr/>
        <w:t>ocorrer</w:t>
      </w:r>
      <w:r>
        <w:rPr>
          <w:spacing w:val="-4"/>
        </w:rPr>
        <w:t> </w:t>
      </w:r>
      <w:r>
        <w:rPr/>
        <w:t>a</w:t>
      </w:r>
      <w:r>
        <w:rPr>
          <w:spacing w:val="1"/>
        </w:rPr>
        <w:t> </w:t>
      </w:r>
      <w:r>
        <w:rPr/>
        <w:t>formação</w:t>
      </w:r>
      <w:r>
        <w:rPr>
          <w:spacing w:val="1"/>
        </w:rPr>
        <w:t> </w:t>
      </w:r>
      <w:r>
        <w:rPr/>
        <w:t>de</w:t>
      </w:r>
      <w:r>
        <w:rPr>
          <w:spacing w:val="-1"/>
        </w:rPr>
        <w:t> </w:t>
      </w:r>
      <w:r>
        <w:rPr/>
        <w:t>oligômeros</w:t>
      </w:r>
      <w:r>
        <w:rPr>
          <w:spacing w:val="-2"/>
        </w:rPr>
        <w:t> </w:t>
      </w:r>
      <w:r>
        <w:rPr/>
        <w:t>entre as</w:t>
      </w:r>
      <w:r>
        <w:rPr>
          <w:spacing w:val="-3"/>
        </w:rPr>
        <w:t> </w:t>
      </w:r>
      <w:r>
        <w:rPr/>
        <w:t>proteínas</w:t>
      </w:r>
      <w:r>
        <w:rPr>
          <w:spacing w:val="-1"/>
        </w:rPr>
        <w:t> </w:t>
      </w:r>
      <w:r>
        <w:rPr/>
        <w:t>de</w:t>
      </w:r>
      <w:r>
        <w:rPr>
          <w:spacing w:val="-1"/>
        </w:rPr>
        <w:t> </w:t>
      </w:r>
      <w:r>
        <w:rPr/>
        <w:t>R.</w:t>
      </w:r>
      <w:r>
        <w:rPr>
          <w:spacing w:val="1"/>
        </w:rPr>
        <w:t> </w:t>
      </w:r>
      <w:r>
        <w:rPr/>
        <w:t>prolixus</w:t>
      </w:r>
      <w:r>
        <w:rPr>
          <w:spacing w:val="-1"/>
        </w:rPr>
        <w:t> </w:t>
      </w:r>
      <w:r>
        <w:rPr/>
        <w:t>com</w:t>
      </w:r>
      <w:r>
        <w:rPr>
          <w:spacing w:val="-5"/>
        </w:rPr>
        <w:t> </w:t>
      </w:r>
      <w:r>
        <w:rPr/>
        <w:t>atividade</w:t>
      </w:r>
      <w:r>
        <w:rPr>
          <w:spacing w:val="-1"/>
        </w:rPr>
        <w:t> </w:t>
      </w:r>
      <w:r>
        <w:rPr/>
        <w:t>apirásica.</w:t>
      </w:r>
    </w:p>
    <w:p>
      <w:pPr>
        <w:pStyle w:val="BodyText"/>
        <w:spacing w:before="8"/>
        <w:rPr>
          <w:sz w:val="9"/>
        </w:rPr>
      </w:pPr>
    </w:p>
    <w:p>
      <w:pPr>
        <w:pStyle w:val="BodyText"/>
        <w:spacing w:line="259" w:lineRule="auto"/>
        <w:ind w:left="120" w:right="104" w:hanging="10"/>
        <w:jc w:val="both"/>
      </w:pPr>
      <w:r>
        <w:rPr>
          <w:b/>
        </w:rPr>
        <w:t>Conclusão:</w:t>
      </w:r>
      <w:r>
        <w:rPr>
          <w:b/>
          <w:spacing w:val="-1"/>
        </w:rPr>
        <w:t> </w:t>
      </w:r>
      <w:r>
        <w:rPr/>
        <w:t>Após</w:t>
      </w:r>
      <w:r>
        <w:rPr>
          <w:spacing w:val="-4"/>
        </w:rPr>
        <w:t> </w:t>
      </w:r>
      <w:r>
        <w:rPr/>
        <w:t>cromatografia</w:t>
      </w:r>
      <w:r>
        <w:rPr>
          <w:spacing w:val="-4"/>
        </w:rPr>
        <w:t> </w:t>
      </w:r>
      <w:r>
        <w:rPr/>
        <w:t>em</w:t>
      </w:r>
      <w:r>
        <w:rPr>
          <w:spacing w:val="-5"/>
        </w:rPr>
        <w:t> </w:t>
      </w:r>
      <w:r>
        <w:rPr/>
        <w:t>coluna</w:t>
      </w:r>
      <w:r>
        <w:rPr>
          <w:spacing w:val="-3"/>
        </w:rPr>
        <w:t> </w:t>
      </w:r>
      <w:r>
        <w:rPr/>
        <w:t>de</w:t>
      </w:r>
      <w:r>
        <w:rPr>
          <w:spacing w:val="-4"/>
        </w:rPr>
        <w:t> </w:t>
      </w:r>
      <w:r>
        <w:rPr/>
        <w:t>gel</w:t>
      </w:r>
      <w:r>
        <w:rPr>
          <w:spacing w:val="-4"/>
        </w:rPr>
        <w:t> </w:t>
      </w:r>
      <w:r>
        <w:rPr/>
        <w:t>filtração,</w:t>
      </w:r>
      <w:r>
        <w:rPr>
          <w:spacing w:val="-1"/>
        </w:rPr>
        <w:t> </w:t>
      </w:r>
      <w:r>
        <w:rPr/>
        <w:t>foram</w:t>
      </w:r>
      <w:r>
        <w:rPr>
          <w:spacing w:val="-7"/>
        </w:rPr>
        <w:t> </w:t>
      </w:r>
      <w:r>
        <w:rPr/>
        <w:t>obtidas</w:t>
      </w:r>
      <w:r>
        <w:rPr>
          <w:spacing w:val="-3"/>
        </w:rPr>
        <w:t> </w:t>
      </w:r>
      <w:r>
        <w:rPr/>
        <w:t>frações</w:t>
      </w:r>
      <w:r>
        <w:rPr>
          <w:spacing w:val="-4"/>
        </w:rPr>
        <w:t> </w:t>
      </w:r>
      <w:r>
        <w:rPr/>
        <w:t>com</w:t>
      </w:r>
      <w:r>
        <w:rPr>
          <w:spacing w:val="-7"/>
        </w:rPr>
        <w:t> </w:t>
      </w:r>
      <w:r>
        <w:rPr/>
        <w:t>atividade</w:t>
      </w:r>
      <w:r>
        <w:rPr>
          <w:spacing w:val="-2"/>
        </w:rPr>
        <w:t> </w:t>
      </w:r>
      <w:r>
        <w:rPr/>
        <w:t>ATPásica</w:t>
      </w:r>
      <w:r>
        <w:rPr>
          <w:spacing w:val="-4"/>
        </w:rPr>
        <w:t> </w:t>
      </w:r>
      <w:r>
        <w:rPr/>
        <w:t>em</w:t>
      </w:r>
      <w:r>
        <w:rPr>
          <w:spacing w:val="-5"/>
        </w:rPr>
        <w:t> </w:t>
      </w:r>
      <w:r>
        <w:rPr/>
        <w:t>placa,</w:t>
      </w:r>
      <w:r>
        <w:rPr>
          <w:spacing w:val="-2"/>
        </w:rPr>
        <w:t> </w:t>
      </w:r>
      <w:r>
        <w:rPr/>
        <w:t>eluídas</w:t>
      </w:r>
      <w:r>
        <w:rPr>
          <w:spacing w:val="-3"/>
        </w:rPr>
        <w:t> </w:t>
      </w:r>
      <w:r>
        <w:rPr/>
        <w:t>em</w:t>
      </w:r>
      <w:r>
        <w:rPr>
          <w:spacing w:val="-7"/>
        </w:rPr>
        <w:t> </w:t>
      </w:r>
      <w:r>
        <w:rPr/>
        <w:t>tampão</w:t>
      </w:r>
      <w:r>
        <w:rPr>
          <w:spacing w:val="-2"/>
        </w:rPr>
        <w:t> </w:t>
      </w:r>
      <w:r>
        <w:rPr/>
        <w:t>Tris- HCl 25 mM, pH 8.0, NaCl 150 mM, CaCl2 5,0 mM. As frações com atividade foram reunidas e submetidas à cromatografia em coluna de afinidade. Bandas acima de 70 kDa foram observadas no gel de poliacrilamida corado com nitrato de prata. Essas bandas apresentaram atividade</w:t>
      </w:r>
      <w:r>
        <w:rPr>
          <w:spacing w:val="-1"/>
        </w:rPr>
        <w:t> </w:t>
      </w:r>
      <w:r>
        <w:rPr/>
        <w:t>em</w:t>
      </w:r>
      <w:r>
        <w:rPr>
          <w:spacing w:val="-6"/>
        </w:rPr>
        <w:t> </w:t>
      </w:r>
      <w:r>
        <w:rPr/>
        <w:t>gel,</w:t>
      </w:r>
      <w:r>
        <w:rPr>
          <w:spacing w:val="1"/>
        </w:rPr>
        <w:t> </w:t>
      </w:r>
      <w:r>
        <w:rPr/>
        <w:t>o</w:t>
      </w:r>
      <w:r>
        <w:rPr>
          <w:spacing w:val="1"/>
        </w:rPr>
        <w:t> </w:t>
      </w:r>
      <w:r>
        <w:rPr/>
        <w:t>que sugere</w:t>
      </w:r>
      <w:r>
        <w:rPr>
          <w:spacing w:val="1"/>
        </w:rPr>
        <w:t> </w:t>
      </w:r>
      <w:r>
        <w:rPr/>
        <w:t>que</w:t>
      </w:r>
      <w:r>
        <w:rPr>
          <w:spacing w:val="-4"/>
        </w:rPr>
        <w:t> </w:t>
      </w:r>
      <w:r>
        <w:rPr/>
        <w:t>deve</w:t>
      </w:r>
      <w:r>
        <w:rPr>
          <w:spacing w:val="-1"/>
        </w:rPr>
        <w:t> </w:t>
      </w:r>
      <w:r>
        <w:rPr/>
        <w:t>ocorrer</w:t>
      </w:r>
      <w:r>
        <w:rPr>
          <w:spacing w:val="-4"/>
        </w:rPr>
        <w:t> </w:t>
      </w:r>
      <w:r>
        <w:rPr/>
        <w:t>a</w:t>
      </w:r>
      <w:r>
        <w:rPr>
          <w:spacing w:val="1"/>
        </w:rPr>
        <w:t> </w:t>
      </w:r>
      <w:r>
        <w:rPr/>
        <w:t>formação</w:t>
      </w:r>
      <w:r>
        <w:rPr>
          <w:spacing w:val="1"/>
        </w:rPr>
        <w:t> </w:t>
      </w:r>
      <w:r>
        <w:rPr/>
        <w:t>de</w:t>
      </w:r>
      <w:r>
        <w:rPr>
          <w:spacing w:val="-1"/>
        </w:rPr>
        <w:t> </w:t>
      </w:r>
      <w:r>
        <w:rPr/>
        <w:t>oligômeros</w:t>
      </w:r>
      <w:r>
        <w:rPr>
          <w:spacing w:val="-2"/>
        </w:rPr>
        <w:t> </w:t>
      </w:r>
      <w:r>
        <w:rPr/>
        <w:t>entre as</w:t>
      </w:r>
      <w:r>
        <w:rPr>
          <w:spacing w:val="-3"/>
        </w:rPr>
        <w:t> </w:t>
      </w:r>
      <w:r>
        <w:rPr/>
        <w:t>proteínas</w:t>
      </w:r>
      <w:r>
        <w:rPr>
          <w:spacing w:val="-1"/>
        </w:rPr>
        <w:t> </w:t>
      </w:r>
      <w:r>
        <w:rPr/>
        <w:t>de</w:t>
      </w:r>
      <w:r>
        <w:rPr>
          <w:spacing w:val="-1"/>
        </w:rPr>
        <w:t> </w:t>
      </w:r>
      <w:r>
        <w:rPr/>
        <w:t>R.</w:t>
      </w:r>
      <w:r>
        <w:rPr>
          <w:spacing w:val="1"/>
        </w:rPr>
        <w:t> </w:t>
      </w:r>
      <w:r>
        <w:rPr/>
        <w:t>prolixus</w:t>
      </w:r>
      <w:r>
        <w:rPr>
          <w:spacing w:val="-1"/>
        </w:rPr>
        <w:t> </w:t>
      </w:r>
      <w:r>
        <w:rPr/>
        <w:t>com</w:t>
      </w:r>
      <w:r>
        <w:rPr>
          <w:spacing w:val="-5"/>
        </w:rPr>
        <w:t> </w:t>
      </w:r>
      <w:r>
        <w:rPr/>
        <w:t>atividade</w:t>
      </w:r>
      <w:r>
        <w:rPr>
          <w:spacing w:val="-1"/>
        </w:rPr>
        <w:t> </w:t>
      </w:r>
      <w:r>
        <w:rPr/>
        <w:t>apirásica.</w:t>
      </w:r>
    </w:p>
    <w:p>
      <w:pPr>
        <w:pStyle w:val="BodyText"/>
        <w:spacing w:before="8"/>
        <w:rPr>
          <w:sz w:val="9"/>
        </w:rPr>
      </w:pPr>
    </w:p>
    <w:p>
      <w:pPr>
        <w:spacing w:before="1"/>
        <w:ind w:left="111" w:right="0" w:firstLine="0"/>
        <w:jc w:val="both"/>
        <w:rPr>
          <w:sz w:val="12"/>
        </w:rPr>
      </w:pPr>
      <w:r>
        <w:rPr>
          <w:b/>
          <w:sz w:val="12"/>
        </w:rPr>
        <w:t>Palavras-Chave: </w:t>
      </w:r>
      <w:r>
        <w:rPr>
          <w:sz w:val="12"/>
        </w:rPr>
        <w:t>Doença de Chagas, Rhodnius prolixus, Saliva, Apirase.</w:t>
      </w:r>
    </w:p>
    <w:p>
      <w:pPr>
        <w:pStyle w:val="BodyText"/>
        <w:spacing w:before="8"/>
        <w:rPr>
          <w:sz w:val="10"/>
        </w:rPr>
      </w:pPr>
    </w:p>
    <w:p>
      <w:pPr>
        <w:pStyle w:val="BodyText"/>
        <w:ind w:left="111"/>
        <w:jc w:val="both"/>
      </w:pPr>
      <w:r>
        <w:rPr>
          <w:b/>
        </w:rPr>
        <w:t>Colaboradores: </w:t>
      </w:r>
      <w:r>
        <w:rPr/>
        <w:t>Jaime Martins de Santana Marta Carolina Deusdará Rosa Ronney Sousa Ramos</w:t>
      </w:r>
    </w:p>
    <w:p>
      <w:pPr>
        <w:spacing w:after="0"/>
        <w:jc w:val="both"/>
        <w:sectPr>
          <w:type w:val="continuous"/>
          <w:pgSz w:w="7940" w:h="11910"/>
          <w:pgMar w:top="700" w:bottom="280" w:left="460" w:right="460"/>
        </w:sectPr>
      </w:pPr>
    </w:p>
    <w:p>
      <w:pPr>
        <w:pStyle w:val="BodyText"/>
        <w:spacing w:before="1"/>
        <w:rPr>
          <w:sz w:val="9"/>
        </w:rPr>
      </w:pPr>
    </w:p>
    <w:p>
      <w:pPr>
        <w:pStyle w:val="Heading1"/>
        <w:ind w:left="0" w:right="171"/>
        <w:jc w:val="right"/>
      </w:pPr>
      <w:r>
        <w:rPr>
          <w:color w:val="007E39"/>
        </w:rPr>
        <w:t>Pipeline para o transcritoma da Pichia pastoris obtido pelo sequenciador de alto desempenho Illumina/Solexa</w:t>
      </w:r>
    </w:p>
    <w:p>
      <w:pPr>
        <w:spacing w:before="74"/>
        <w:ind w:left="0" w:right="121" w:firstLine="0"/>
        <w:jc w:val="right"/>
        <w:rPr>
          <w:sz w:val="12"/>
        </w:rPr>
      </w:pPr>
      <w:r>
        <w:rPr>
          <w:b/>
          <w:color w:val="2E75B6"/>
          <w:sz w:val="12"/>
        </w:rPr>
        <w:t>Bolsista</w:t>
      </w:r>
      <w:r>
        <w:rPr>
          <w:color w:val="2E75B6"/>
          <w:sz w:val="12"/>
        </w:rPr>
        <w:t>: Caina Felipe Bento Razzolini</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MARIA EMILIA MACHADO TELLES WALTER</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A</w:t>
      </w:r>
      <w:r>
        <w:rPr>
          <w:spacing w:val="-10"/>
        </w:rPr>
        <w:t> </w:t>
      </w:r>
      <w:r>
        <w:rPr/>
        <w:t>Pichia</w:t>
      </w:r>
      <w:r>
        <w:rPr>
          <w:spacing w:val="-8"/>
        </w:rPr>
        <w:t> </w:t>
      </w:r>
      <w:r>
        <w:rPr/>
        <w:t>pastoris</w:t>
      </w:r>
      <w:r>
        <w:rPr>
          <w:spacing w:val="-7"/>
        </w:rPr>
        <w:t> </w:t>
      </w:r>
      <w:r>
        <w:rPr/>
        <w:t>é</w:t>
      </w:r>
      <w:r>
        <w:rPr>
          <w:spacing w:val="-8"/>
        </w:rPr>
        <w:t> </w:t>
      </w:r>
      <w:r>
        <w:rPr/>
        <w:t>uma</w:t>
      </w:r>
      <w:r>
        <w:rPr>
          <w:spacing w:val="-5"/>
        </w:rPr>
        <w:t> </w:t>
      </w:r>
      <w:r>
        <w:rPr/>
        <w:t>levedura</w:t>
      </w:r>
      <w:r>
        <w:rPr>
          <w:spacing w:val="-7"/>
        </w:rPr>
        <w:t> </w:t>
      </w:r>
      <w:r>
        <w:rPr/>
        <w:t>(fungo)</w:t>
      </w:r>
      <w:r>
        <w:rPr>
          <w:spacing w:val="-10"/>
        </w:rPr>
        <w:t> </w:t>
      </w:r>
      <w:r>
        <w:rPr/>
        <w:t>tem</w:t>
      </w:r>
      <w:r>
        <w:rPr>
          <w:spacing w:val="-12"/>
        </w:rPr>
        <w:t> </w:t>
      </w:r>
      <w:r>
        <w:rPr/>
        <w:t>sido</w:t>
      </w:r>
      <w:r>
        <w:rPr>
          <w:spacing w:val="-5"/>
        </w:rPr>
        <w:t> </w:t>
      </w:r>
      <w:r>
        <w:rPr/>
        <w:t>há</w:t>
      </w:r>
      <w:r>
        <w:rPr>
          <w:spacing w:val="-8"/>
        </w:rPr>
        <w:t> </w:t>
      </w:r>
      <w:r>
        <w:rPr/>
        <w:t>bastante</w:t>
      </w:r>
      <w:r>
        <w:rPr>
          <w:spacing w:val="-9"/>
        </w:rPr>
        <w:t> </w:t>
      </w:r>
      <w:r>
        <w:rPr/>
        <w:t>tempo</w:t>
      </w:r>
      <w:r>
        <w:rPr>
          <w:spacing w:val="-5"/>
        </w:rPr>
        <w:t> </w:t>
      </w:r>
      <w:r>
        <w:rPr/>
        <w:t>um</w:t>
      </w:r>
      <w:r>
        <w:rPr>
          <w:spacing w:val="-11"/>
        </w:rPr>
        <w:t> </w:t>
      </w:r>
      <w:r>
        <w:rPr/>
        <w:t>organismo</w:t>
      </w:r>
      <w:r>
        <w:rPr>
          <w:spacing w:val="-3"/>
        </w:rPr>
        <w:t> </w:t>
      </w:r>
      <w:r>
        <w:rPr/>
        <w:t>modelo</w:t>
      </w:r>
      <w:r>
        <w:rPr>
          <w:spacing w:val="-5"/>
        </w:rPr>
        <w:t> </w:t>
      </w:r>
      <w:r>
        <w:rPr/>
        <w:t>para</w:t>
      </w:r>
      <w:r>
        <w:rPr>
          <w:spacing w:val="-9"/>
        </w:rPr>
        <w:t> </w:t>
      </w:r>
      <w:r>
        <w:rPr/>
        <w:t>estudos</w:t>
      </w:r>
      <w:r>
        <w:rPr>
          <w:spacing w:val="-8"/>
        </w:rPr>
        <w:t> </w:t>
      </w:r>
      <w:r>
        <w:rPr/>
        <w:t>genéticos</w:t>
      </w:r>
      <w:r>
        <w:rPr>
          <w:spacing w:val="-8"/>
        </w:rPr>
        <w:t> </w:t>
      </w:r>
      <w:r>
        <w:rPr/>
        <w:t>e</w:t>
      </w:r>
      <w:r>
        <w:rPr>
          <w:spacing w:val="-8"/>
        </w:rPr>
        <w:t> </w:t>
      </w:r>
      <w:r>
        <w:rPr/>
        <w:t>bioquímicos, pois oferece mais vantagens quando comparadas com sistemas bacteriais, incluindo a facilidade com que podem ser cultivadas e mantidas, além do fato de compartilhar muitas características biológicas importantes com as células eucarióticas, como splicing e outros processos envolvidos em modificações pós-traducionais. Uma grande quantidade dados sobre a P. pastoris está disponível na literatura, contudo esses dados estão espalhados por diversas fontes, como livros, artigos, bancos de dados e páginas</w:t>
      </w:r>
      <w:r>
        <w:rPr>
          <w:spacing w:val="-2"/>
        </w:rPr>
        <w:t> </w:t>
      </w:r>
      <w:r>
        <w:rPr/>
        <w:t>Web.</w:t>
      </w:r>
    </w:p>
    <w:p>
      <w:pPr>
        <w:pStyle w:val="BodyText"/>
        <w:spacing w:before="6"/>
        <w:rPr>
          <w:sz w:val="15"/>
        </w:rPr>
      </w:pPr>
    </w:p>
    <w:p>
      <w:pPr>
        <w:pStyle w:val="BodyText"/>
        <w:spacing w:line="259" w:lineRule="auto"/>
        <w:ind w:left="106" w:right="106"/>
        <w:jc w:val="both"/>
      </w:pPr>
      <w:r>
        <w:rPr>
          <w:b/>
        </w:rPr>
        <w:t>Metodologia: </w:t>
      </w:r>
      <w:r>
        <w:rPr/>
        <w:t>Estudo de linguagens, banco de dados, paginas contendo informações sobre a P. pastoris e artigos cientificos. Foram estudados conceitos</w:t>
      </w:r>
      <w:r>
        <w:rPr>
          <w:spacing w:val="-6"/>
        </w:rPr>
        <w:t> </w:t>
      </w:r>
      <w:r>
        <w:rPr/>
        <w:t>de</w:t>
      </w:r>
      <w:r>
        <w:rPr>
          <w:spacing w:val="-4"/>
        </w:rPr>
        <w:t> </w:t>
      </w:r>
      <w:r>
        <w:rPr/>
        <w:t>projetos</w:t>
      </w:r>
      <w:r>
        <w:rPr>
          <w:spacing w:val="-6"/>
        </w:rPr>
        <w:t> </w:t>
      </w:r>
      <w:r>
        <w:rPr/>
        <w:t>genoma</w:t>
      </w:r>
      <w:r>
        <w:rPr>
          <w:spacing w:val="-4"/>
        </w:rPr>
        <w:t> </w:t>
      </w:r>
      <w:r>
        <w:rPr/>
        <w:t>de</w:t>
      </w:r>
      <w:r>
        <w:rPr>
          <w:spacing w:val="-5"/>
        </w:rPr>
        <w:t> </w:t>
      </w:r>
      <w:r>
        <w:rPr/>
        <w:t>alto</w:t>
      </w:r>
      <w:r>
        <w:rPr>
          <w:spacing w:val="-2"/>
        </w:rPr>
        <w:t> </w:t>
      </w:r>
      <w:r>
        <w:rPr/>
        <w:t>desempenho,</w:t>
      </w:r>
      <w:r>
        <w:rPr>
          <w:spacing w:val="-2"/>
        </w:rPr>
        <w:t> </w:t>
      </w:r>
      <w:r>
        <w:rPr/>
        <w:t>ferramentas</w:t>
      </w:r>
      <w:r>
        <w:rPr>
          <w:spacing w:val="-6"/>
        </w:rPr>
        <w:t> </w:t>
      </w:r>
      <w:r>
        <w:rPr/>
        <w:t>de</w:t>
      </w:r>
      <w:r>
        <w:rPr>
          <w:spacing w:val="-2"/>
        </w:rPr>
        <w:t> </w:t>
      </w:r>
      <w:r>
        <w:rPr/>
        <w:t>bioinformática</w:t>
      </w:r>
      <w:r>
        <w:rPr>
          <w:spacing w:val="-6"/>
        </w:rPr>
        <w:t> </w:t>
      </w:r>
      <w:r>
        <w:rPr/>
        <w:t>e</w:t>
      </w:r>
      <w:r>
        <w:rPr>
          <w:spacing w:val="-4"/>
        </w:rPr>
        <w:t> </w:t>
      </w:r>
      <w:r>
        <w:rPr/>
        <w:t>o</w:t>
      </w:r>
      <w:r>
        <w:rPr>
          <w:spacing w:val="-2"/>
        </w:rPr>
        <w:t> </w:t>
      </w:r>
      <w:r>
        <w:rPr/>
        <w:t>sistema</w:t>
      </w:r>
      <w:r>
        <w:rPr>
          <w:spacing w:val="-4"/>
        </w:rPr>
        <w:t> </w:t>
      </w:r>
      <w:r>
        <w:rPr/>
        <w:t>computacional</w:t>
      </w:r>
      <w:r>
        <w:rPr>
          <w:spacing w:val="-7"/>
        </w:rPr>
        <w:t> </w:t>
      </w:r>
      <w:r>
        <w:rPr/>
        <w:t>do</w:t>
      </w:r>
      <w:r>
        <w:rPr>
          <w:spacing w:val="-1"/>
        </w:rPr>
        <w:t> </w:t>
      </w:r>
      <w:r>
        <w:rPr/>
        <w:t>laboratório</w:t>
      </w:r>
      <w:r>
        <w:rPr>
          <w:spacing w:val="-1"/>
        </w:rPr>
        <w:t> </w:t>
      </w:r>
      <w:r>
        <w:rPr/>
        <w:t>de</w:t>
      </w:r>
      <w:r>
        <w:rPr>
          <w:spacing w:val="-5"/>
        </w:rPr>
        <w:t> </w:t>
      </w:r>
      <w:r>
        <w:rPr/>
        <w:t>bioinformática. Com o propósito de centralizar as informações sobre a P. pastoris, bem como de facilitar o acesso a esses dados pelos biólogos, criamos uma página</w:t>
      </w:r>
      <w:r>
        <w:rPr>
          <w:spacing w:val="-3"/>
        </w:rPr>
        <w:t> </w:t>
      </w:r>
      <w:r>
        <w:rPr/>
        <w:t>Web</w:t>
      </w:r>
      <w:r>
        <w:rPr>
          <w:spacing w:val="-5"/>
        </w:rPr>
        <w:t> </w:t>
      </w:r>
      <w:r>
        <w:rPr/>
        <w:t>com</w:t>
      </w:r>
      <w:r>
        <w:rPr>
          <w:spacing w:val="-8"/>
        </w:rPr>
        <w:t> </w:t>
      </w:r>
      <w:r>
        <w:rPr/>
        <w:t>as</w:t>
      </w:r>
      <w:r>
        <w:rPr>
          <w:spacing w:val="-4"/>
        </w:rPr>
        <w:t> </w:t>
      </w:r>
      <w:r>
        <w:rPr/>
        <w:t>informações</w:t>
      </w:r>
      <w:r>
        <w:rPr>
          <w:spacing w:val="-4"/>
        </w:rPr>
        <w:t> </w:t>
      </w:r>
      <w:r>
        <w:rPr/>
        <w:t>levantadas.</w:t>
      </w:r>
      <w:r>
        <w:rPr>
          <w:spacing w:val="-2"/>
        </w:rPr>
        <w:t> </w:t>
      </w:r>
      <w:r>
        <w:rPr/>
        <w:t>Além</w:t>
      </w:r>
      <w:r>
        <w:rPr>
          <w:spacing w:val="-5"/>
        </w:rPr>
        <w:t> </w:t>
      </w:r>
      <w:r>
        <w:rPr/>
        <w:t>disso,</w:t>
      </w:r>
      <w:r>
        <w:rPr>
          <w:spacing w:val="-2"/>
        </w:rPr>
        <w:t> </w:t>
      </w:r>
      <w:r>
        <w:rPr/>
        <w:t>foram</w:t>
      </w:r>
      <w:r>
        <w:rPr>
          <w:spacing w:val="-8"/>
        </w:rPr>
        <w:t> </w:t>
      </w:r>
      <w:r>
        <w:rPr/>
        <w:t>realizados</w:t>
      </w:r>
      <w:r>
        <w:rPr>
          <w:spacing w:val="-5"/>
        </w:rPr>
        <w:t> </w:t>
      </w:r>
      <w:r>
        <w:rPr/>
        <w:t>estudos</w:t>
      </w:r>
      <w:r>
        <w:rPr>
          <w:spacing w:val="-6"/>
        </w:rPr>
        <w:t> </w:t>
      </w:r>
      <w:r>
        <w:rPr/>
        <w:t>preliminares</w:t>
      </w:r>
      <w:r>
        <w:rPr>
          <w:spacing w:val="-5"/>
        </w:rPr>
        <w:t> </w:t>
      </w:r>
      <w:r>
        <w:rPr/>
        <w:t>para</w:t>
      </w:r>
      <w:r>
        <w:rPr>
          <w:spacing w:val="-2"/>
        </w:rPr>
        <w:t> </w:t>
      </w:r>
      <w:r>
        <w:rPr/>
        <w:t>identificação</w:t>
      </w:r>
      <w:r>
        <w:rPr>
          <w:spacing w:val="-3"/>
        </w:rPr>
        <w:t> </w:t>
      </w:r>
      <w:r>
        <w:rPr/>
        <w:t>de</w:t>
      </w:r>
      <w:r>
        <w:rPr>
          <w:spacing w:val="-3"/>
        </w:rPr>
        <w:t> </w:t>
      </w:r>
      <w:r>
        <w:rPr/>
        <w:t>RNAs</w:t>
      </w:r>
      <w:r>
        <w:rPr>
          <w:spacing w:val="-5"/>
        </w:rPr>
        <w:t> </w:t>
      </w:r>
      <w:r>
        <w:rPr/>
        <w:t>não-codificadores da P.</w:t>
      </w:r>
      <w:r>
        <w:rPr>
          <w:spacing w:val="1"/>
        </w:rPr>
        <w:t> </w:t>
      </w:r>
      <w:r>
        <w:rPr/>
        <w:t>pastoris.</w:t>
      </w:r>
    </w:p>
    <w:p>
      <w:pPr>
        <w:pStyle w:val="BodyText"/>
        <w:spacing w:before="9"/>
        <w:rPr>
          <w:sz w:val="15"/>
        </w:rPr>
      </w:pPr>
    </w:p>
    <w:p>
      <w:pPr>
        <w:pStyle w:val="BodyText"/>
        <w:spacing w:line="456" w:lineRule="auto"/>
        <w:ind w:left="111"/>
      </w:pPr>
      <w:r>
        <w:rPr>
          <w:b/>
        </w:rPr>
        <w:t>Resultados: </w:t>
      </w:r>
      <w:r>
        <w:rPr/>
        <w:t>Página Web com as informações levantadas sobre a levedura, e lista preliminar de RNAs não-codificadores da P. pastoris. </w:t>
      </w:r>
      <w:r>
        <w:rPr>
          <w:b/>
        </w:rPr>
        <w:t>Conclusão: </w:t>
      </w:r>
      <w:r>
        <w:rPr/>
        <w:t>Página Web com as informações levantadas sobre a levedura, e lista preliminar de RNAs não-codificadores da P. pastoris.</w:t>
      </w:r>
    </w:p>
    <w:p>
      <w:pPr>
        <w:pStyle w:val="BodyText"/>
        <w:spacing w:line="259" w:lineRule="auto"/>
        <w:ind w:left="120" w:right="107" w:hanging="10"/>
        <w:jc w:val="both"/>
      </w:pPr>
      <w:r>
        <w:rPr>
          <w:b/>
        </w:rPr>
        <w:t>Palavras-Chave: </w:t>
      </w:r>
      <w:r>
        <w:rPr/>
        <w:t>Bioinformática, projeto genoma de alto desempenho, Pichia pastoris, biotecnologia, projeto genoma de alto desempenho, Pichia pastoris, biotecnologia</w:t>
      </w:r>
    </w:p>
    <w:p>
      <w:pPr>
        <w:pStyle w:val="BodyText"/>
        <w:spacing w:before="7"/>
        <w:rPr>
          <w:sz w:val="9"/>
        </w:rPr>
      </w:pPr>
    </w:p>
    <w:p>
      <w:pPr>
        <w:spacing w:before="1"/>
        <w:ind w:left="111" w:right="0" w:firstLine="0"/>
        <w:jc w:val="both"/>
        <w:rPr>
          <w:sz w:val="12"/>
        </w:rPr>
      </w:pPr>
      <w:r>
        <w:rPr>
          <w:b/>
          <w:sz w:val="12"/>
        </w:rPr>
        <w:t>Colaboradores: </w:t>
      </w:r>
      <w:r>
        <w:rPr>
          <w:sz w:val="12"/>
        </w:rPr>
        <w:t>Fernando Araripe Torres e Tainá Raiol (IB).</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ind w:left="232" w:right="90"/>
        <w:jc w:val="center"/>
      </w:pPr>
      <w:r>
        <w:rPr>
          <w:color w:val="007E39"/>
        </w:rPr>
        <w:t>Características quantitativas de carcaça de ovinos mestiços terminados em confinamento</w:t>
      </w:r>
    </w:p>
    <w:p>
      <w:pPr>
        <w:spacing w:before="74"/>
        <w:ind w:left="5100" w:right="31" w:firstLine="0"/>
        <w:jc w:val="center"/>
        <w:rPr>
          <w:sz w:val="12"/>
        </w:rPr>
      </w:pPr>
      <w:r>
        <w:rPr>
          <w:b/>
          <w:color w:val="2E75B6"/>
          <w:sz w:val="12"/>
        </w:rPr>
        <w:t>Bolsista</w:t>
      </w:r>
      <w:r>
        <w:rPr>
          <w:color w:val="2E75B6"/>
          <w:sz w:val="12"/>
        </w:rPr>
        <w:t>: Caio Batista Gomes Silva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RODRIGO VIDAL OLIVEIRA</w:t>
      </w:r>
    </w:p>
    <w:p>
      <w:pPr>
        <w:pStyle w:val="BodyText"/>
        <w:spacing w:before="7"/>
        <w:rPr>
          <w:sz w:val="16"/>
        </w:rPr>
      </w:pPr>
    </w:p>
    <w:p>
      <w:pPr>
        <w:pStyle w:val="BodyText"/>
        <w:spacing w:line="259" w:lineRule="auto"/>
        <w:ind w:left="120" w:right="106" w:hanging="10"/>
        <w:jc w:val="both"/>
      </w:pPr>
      <w:r>
        <w:rPr>
          <w:b/>
        </w:rPr>
        <w:t>Introdução: </w:t>
      </w:r>
      <w:r>
        <w:rPr/>
        <w:t>No processo de produção de carne ovina, o abate de cordeiros jovens permite a obtenção de carcaças com pouca deposição de gordura e carne macia – aspectos importantes para conquistar consumidores que exigem qualidade dos produtos (FRESCURA et al., 2005) O peso</w:t>
      </w:r>
      <w:r>
        <w:rPr>
          <w:spacing w:val="-1"/>
        </w:rPr>
        <w:t> </w:t>
      </w:r>
      <w:r>
        <w:rPr/>
        <w:t>vivo dos</w:t>
      </w:r>
      <w:r>
        <w:rPr>
          <w:spacing w:val="-6"/>
        </w:rPr>
        <w:t> </w:t>
      </w:r>
      <w:r>
        <w:rPr/>
        <w:t>animais normalmente</w:t>
      </w:r>
      <w:r>
        <w:rPr>
          <w:spacing w:val="-2"/>
        </w:rPr>
        <w:t> </w:t>
      </w:r>
      <w:r>
        <w:rPr/>
        <w:t>é</w:t>
      </w:r>
      <w:r>
        <w:rPr>
          <w:spacing w:val="-3"/>
        </w:rPr>
        <w:t> </w:t>
      </w:r>
      <w:r>
        <w:rPr/>
        <w:t>o</w:t>
      </w:r>
      <w:r>
        <w:rPr>
          <w:spacing w:val="-2"/>
        </w:rPr>
        <w:t> </w:t>
      </w:r>
      <w:r>
        <w:rPr/>
        <w:t>fator</w:t>
      </w:r>
      <w:r>
        <w:rPr>
          <w:spacing w:val="-4"/>
        </w:rPr>
        <w:t> </w:t>
      </w:r>
      <w:r>
        <w:rPr/>
        <w:t>determinante</w:t>
      </w:r>
      <w:r>
        <w:rPr>
          <w:spacing w:val="-2"/>
        </w:rPr>
        <w:t> </w:t>
      </w:r>
      <w:r>
        <w:rPr/>
        <w:t>da</w:t>
      </w:r>
      <w:r>
        <w:rPr>
          <w:spacing w:val="-5"/>
        </w:rPr>
        <w:t> </w:t>
      </w:r>
      <w:r>
        <w:rPr/>
        <w:t>definição</w:t>
      </w:r>
      <w:r>
        <w:rPr>
          <w:spacing w:val="-1"/>
        </w:rPr>
        <w:t> </w:t>
      </w:r>
      <w:r>
        <w:rPr/>
        <w:t>do abate,</w:t>
      </w:r>
      <w:r>
        <w:rPr>
          <w:spacing w:val="-5"/>
        </w:rPr>
        <w:t> </w:t>
      </w:r>
      <w:r>
        <w:rPr/>
        <w:t>o</w:t>
      </w:r>
      <w:r>
        <w:rPr>
          <w:spacing w:val="-2"/>
        </w:rPr>
        <w:t> </w:t>
      </w:r>
      <w:r>
        <w:rPr/>
        <w:t>qual</w:t>
      </w:r>
      <w:r>
        <w:rPr>
          <w:spacing w:val="-6"/>
        </w:rPr>
        <w:t> </w:t>
      </w:r>
      <w:r>
        <w:rPr/>
        <w:t>é</w:t>
      </w:r>
      <w:r>
        <w:rPr>
          <w:spacing w:val="-2"/>
        </w:rPr>
        <w:t> </w:t>
      </w:r>
      <w:r>
        <w:rPr/>
        <w:t>definido pelos mercados</w:t>
      </w:r>
      <w:r>
        <w:rPr>
          <w:spacing w:val="-3"/>
        </w:rPr>
        <w:t> </w:t>
      </w:r>
      <w:r>
        <w:rPr/>
        <w:t>consumidores</w:t>
      </w:r>
      <w:r>
        <w:rPr>
          <w:spacing w:val="-2"/>
        </w:rPr>
        <w:t> </w:t>
      </w:r>
      <w:r>
        <w:rPr/>
        <w:t>em</w:t>
      </w:r>
      <w:r>
        <w:rPr>
          <w:spacing w:val="-7"/>
        </w:rPr>
        <w:t> </w:t>
      </w:r>
      <w:r>
        <w:rPr/>
        <w:t>torno</w:t>
      </w:r>
      <w:r>
        <w:rPr>
          <w:spacing w:val="-2"/>
        </w:rPr>
        <w:t> </w:t>
      </w:r>
      <w:r>
        <w:rPr/>
        <w:t>de 28 a 35 kg de peso vivo, visando assim o abate de ovinos em condições adequadas de desenvolvimento muscular e de deposição de gordura. A espécie ovina apresenta rendimentos de carcaça que variam de 40 a 50%, sendo influenciados por fatores intrínsecos e extrínsecos. O rendimento comercial, obtido pela relação peso da carcaça fria/peso vivo ao abate, é um importante indicador da disponibilidade de carne ao consumidor</w:t>
      </w:r>
      <w:r>
        <w:rPr>
          <w:spacing w:val="-9"/>
        </w:rPr>
        <w:t> </w:t>
      </w:r>
      <w:r>
        <w:rPr/>
        <w:t>(SILVA</w:t>
      </w:r>
      <w:r>
        <w:rPr>
          <w:spacing w:val="-13"/>
        </w:rPr>
        <w:t> </w:t>
      </w:r>
      <w:r>
        <w:rPr/>
        <w:t>SOBRINHO,</w:t>
      </w:r>
      <w:r>
        <w:rPr>
          <w:spacing w:val="-8"/>
        </w:rPr>
        <w:t> </w:t>
      </w:r>
      <w:r>
        <w:rPr/>
        <w:t>2001).</w:t>
      </w:r>
      <w:r>
        <w:rPr>
          <w:spacing w:val="-8"/>
        </w:rPr>
        <w:t> </w:t>
      </w:r>
      <w:r>
        <w:rPr/>
        <w:t>Objetivou-se</w:t>
      </w:r>
      <w:r>
        <w:rPr>
          <w:spacing w:val="-11"/>
        </w:rPr>
        <w:t> </w:t>
      </w:r>
      <w:r>
        <w:rPr/>
        <w:t>avaliar</w:t>
      </w:r>
      <w:r>
        <w:rPr>
          <w:spacing w:val="-9"/>
        </w:rPr>
        <w:t> </w:t>
      </w:r>
      <w:r>
        <w:rPr/>
        <w:t>o</w:t>
      </w:r>
      <w:r>
        <w:rPr>
          <w:spacing w:val="-7"/>
        </w:rPr>
        <w:t> </w:t>
      </w:r>
      <w:r>
        <w:rPr/>
        <w:t>efeito</w:t>
      </w:r>
      <w:r>
        <w:rPr>
          <w:spacing w:val="-7"/>
        </w:rPr>
        <w:t> </w:t>
      </w:r>
      <w:r>
        <w:rPr/>
        <w:t>de</w:t>
      </w:r>
      <w:r>
        <w:rPr>
          <w:spacing w:val="-12"/>
        </w:rPr>
        <w:t> </w:t>
      </w:r>
      <w:r>
        <w:rPr/>
        <w:t>diferentes</w:t>
      </w:r>
      <w:r>
        <w:rPr>
          <w:spacing w:val="-10"/>
        </w:rPr>
        <w:t> </w:t>
      </w:r>
      <w:r>
        <w:rPr/>
        <w:t>volumosos</w:t>
      </w:r>
      <w:r>
        <w:rPr>
          <w:spacing w:val="-11"/>
        </w:rPr>
        <w:t> </w:t>
      </w:r>
      <w:r>
        <w:rPr/>
        <w:t>sobre</w:t>
      </w:r>
      <w:r>
        <w:rPr>
          <w:spacing w:val="-9"/>
        </w:rPr>
        <w:t> </w:t>
      </w:r>
      <w:r>
        <w:rPr/>
        <w:t>as</w:t>
      </w:r>
      <w:r>
        <w:rPr>
          <w:spacing w:val="-11"/>
        </w:rPr>
        <w:t> </w:t>
      </w:r>
      <w:r>
        <w:rPr/>
        <w:t>características</w:t>
      </w:r>
      <w:r>
        <w:rPr>
          <w:spacing w:val="-11"/>
        </w:rPr>
        <w:t> </w:t>
      </w:r>
      <w:r>
        <w:rPr/>
        <w:t>quantitativas</w:t>
      </w:r>
      <w:r>
        <w:rPr>
          <w:spacing w:val="-11"/>
        </w:rPr>
        <w:t> </w:t>
      </w:r>
      <w:r>
        <w:rPr/>
        <w:t>da</w:t>
      </w:r>
      <w:r>
        <w:rPr>
          <w:spacing w:val="-10"/>
        </w:rPr>
        <w:t> </w:t>
      </w:r>
      <w:r>
        <w:rPr/>
        <w:t>carcaça de ovinos submetidos ao sistema de confinamento.</w:t>
      </w:r>
    </w:p>
    <w:p>
      <w:pPr>
        <w:pStyle w:val="BodyText"/>
        <w:spacing w:before="5"/>
        <w:rPr>
          <w:sz w:val="15"/>
        </w:rPr>
      </w:pPr>
    </w:p>
    <w:p>
      <w:pPr>
        <w:pStyle w:val="BodyText"/>
        <w:spacing w:line="259" w:lineRule="auto"/>
        <w:ind w:left="106" w:right="107"/>
        <w:jc w:val="both"/>
      </w:pPr>
      <w:r>
        <w:rPr>
          <w:b/>
        </w:rPr>
        <w:t>Metodologia:</w:t>
      </w:r>
      <w:r>
        <w:rPr>
          <w:b/>
          <w:spacing w:val="-4"/>
        </w:rPr>
        <w:t> </w:t>
      </w:r>
      <w:r>
        <w:rPr/>
        <w:t>Foram</w:t>
      </w:r>
      <w:r>
        <w:rPr>
          <w:spacing w:val="-8"/>
        </w:rPr>
        <w:t> </w:t>
      </w:r>
      <w:r>
        <w:rPr/>
        <w:t>utilizados</w:t>
      </w:r>
      <w:r>
        <w:rPr>
          <w:spacing w:val="-5"/>
        </w:rPr>
        <w:t> </w:t>
      </w:r>
      <w:r>
        <w:rPr/>
        <w:t>24</w:t>
      </w:r>
      <w:r>
        <w:rPr>
          <w:spacing w:val="-6"/>
        </w:rPr>
        <w:t> </w:t>
      </w:r>
      <w:r>
        <w:rPr/>
        <w:t>ovinos,</w:t>
      </w:r>
      <w:r>
        <w:rPr>
          <w:spacing w:val="-3"/>
        </w:rPr>
        <w:t> </w:t>
      </w:r>
      <w:r>
        <w:rPr/>
        <w:t>sendo</w:t>
      </w:r>
      <w:r>
        <w:rPr>
          <w:spacing w:val="-1"/>
        </w:rPr>
        <w:t> </w:t>
      </w:r>
      <w:r>
        <w:rPr/>
        <w:t>12</w:t>
      </w:r>
      <w:r>
        <w:rPr>
          <w:spacing w:val="-4"/>
        </w:rPr>
        <w:t> </w:t>
      </w:r>
      <w:r>
        <w:rPr/>
        <w:t>machos</w:t>
      </w:r>
      <w:r>
        <w:rPr>
          <w:spacing w:val="-5"/>
        </w:rPr>
        <w:t> </w:t>
      </w:r>
      <w:r>
        <w:rPr/>
        <w:t>inteiros</w:t>
      </w:r>
      <w:r>
        <w:rPr>
          <w:spacing w:val="-5"/>
        </w:rPr>
        <w:t> </w:t>
      </w:r>
      <w:r>
        <w:rPr/>
        <w:t>e</w:t>
      </w:r>
      <w:r>
        <w:rPr>
          <w:spacing w:val="-4"/>
        </w:rPr>
        <w:t> </w:t>
      </w:r>
      <w:r>
        <w:rPr/>
        <w:t>12</w:t>
      </w:r>
      <w:r>
        <w:rPr>
          <w:spacing w:val="-5"/>
        </w:rPr>
        <w:t> </w:t>
      </w:r>
      <w:r>
        <w:rPr/>
        <w:t>fêmeas, mestiços</w:t>
      </w:r>
      <w:r>
        <w:rPr>
          <w:spacing w:val="-5"/>
        </w:rPr>
        <w:t> </w:t>
      </w:r>
      <w:r>
        <w:rPr/>
        <w:t>de</w:t>
      </w:r>
      <w:r>
        <w:rPr>
          <w:spacing w:val="-4"/>
        </w:rPr>
        <w:t> </w:t>
      </w:r>
      <w:r>
        <w:rPr/>
        <w:t>Santa</w:t>
      </w:r>
      <w:r>
        <w:rPr>
          <w:spacing w:val="-7"/>
        </w:rPr>
        <w:t> </w:t>
      </w:r>
      <w:r>
        <w:rPr/>
        <w:t>Inês</w:t>
      </w:r>
      <w:r>
        <w:rPr>
          <w:spacing w:val="-5"/>
        </w:rPr>
        <w:t> </w:t>
      </w:r>
      <w:r>
        <w:rPr/>
        <w:t>com</w:t>
      </w:r>
      <w:r>
        <w:rPr>
          <w:spacing w:val="-8"/>
        </w:rPr>
        <w:t> </w:t>
      </w:r>
      <w:r>
        <w:rPr/>
        <w:t>peso</w:t>
      </w:r>
      <w:r>
        <w:rPr>
          <w:spacing w:val="-1"/>
        </w:rPr>
        <w:t> </w:t>
      </w:r>
      <w:r>
        <w:rPr/>
        <w:t>corporal</w:t>
      </w:r>
      <w:r>
        <w:rPr>
          <w:spacing w:val="-7"/>
        </w:rPr>
        <w:t> </w:t>
      </w:r>
      <w:r>
        <w:rPr/>
        <w:t>inicial</w:t>
      </w:r>
      <w:r>
        <w:rPr>
          <w:spacing w:val="-8"/>
        </w:rPr>
        <w:t> </w:t>
      </w:r>
      <w:r>
        <w:rPr/>
        <w:t>de</w:t>
      </w:r>
      <w:r>
        <w:rPr>
          <w:spacing w:val="-4"/>
        </w:rPr>
        <w:t> </w:t>
      </w:r>
      <w:r>
        <w:rPr/>
        <w:t>16,1</w:t>
      </w:r>
      <w:r>
        <w:rPr>
          <w:spacing w:val="-2"/>
        </w:rPr>
        <w:t> </w:t>
      </w:r>
      <w:r>
        <w:rPr/>
        <w:t>kg, confinados</w:t>
      </w:r>
      <w:r>
        <w:rPr>
          <w:spacing w:val="-2"/>
        </w:rPr>
        <w:t> </w:t>
      </w:r>
      <w:r>
        <w:rPr/>
        <w:t>em</w:t>
      </w:r>
      <w:r>
        <w:rPr>
          <w:spacing w:val="-5"/>
        </w:rPr>
        <w:t> </w:t>
      </w:r>
      <w:r>
        <w:rPr/>
        <w:t>baias individuais</w:t>
      </w:r>
      <w:r>
        <w:rPr>
          <w:spacing w:val="-2"/>
        </w:rPr>
        <w:t> </w:t>
      </w:r>
      <w:r>
        <w:rPr/>
        <w:t>e distribuídos</w:t>
      </w:r>
      <w:r>
        <w:rPr>
          <w:spacing w:val="-2"/>
        </w:rPr>
        <w:t> </w:t>
      </w:r>
      <w:r>
        <w:rPr/>
        <w:t>em</w:t>
      </w:r>
      <w:r>
        <w:rPr>
          <w:spacing w:val="-5"/>
        </w:rPr>
        <w:t> </w:t>
      </w:r>
      <w:r>
        <w:rPr/>
        <w:t>um</w:t>
      </w:r>
      <w:r>
        <w:rPr>
          <w:spacing w:val="-4"/>
        </w:rPr>
        <w:t> </w:t>
      </w:r>
      <w:r>
        <w:rPr/>
        <w:t>delineamento</w:t>
      </w:r>
      <w:r>
        <w:rPr>
          <w:spacing w:val="2"/>
        </w:rPr>
        <w:t> </w:t>
      </w:r>
      <w:r>
        <w:rPr/>
        <w:t>inteiramente</w:t>
      </w:r>
      <w:r>
        <w:rPr>
          <w:spacing w:val="-1"/>
        </w:rPr>
        <w:t> </w:t>
      </w:r>
      <w:r>
        <w:rPr/>
        <w:t>casualizado nos</w:t>
      </w:r>
      <w:r>
        <w:rPr>
          <w:spacing w:val="-4"/>
        </w:rPr>
        <w:t> </w:t>
      </w:r>
      <w:r>
        <w:rPr/>
        <w:t>tratamentos:</w:t>
      </w:r>
      <w:r>
        <w:rPr>
          <w:spacing w:val="-2"/>
        </w:rPr>
        <w:t> </w:t>
      </w:r>
      <w:r>
        <w:rPr/>
        <w:t>1) cana-de-açúcar</w:t>
      </w:r>
      <w:r>
        <w:rPr>
          <w:spacing w:val="-1"/>
        </w:rPr>
        <w:t> </w:t>
      </w:r>
      <w:r>
        <w:rPr/>
        <w:t>“in</w:t>
      </w:r>
      <w:r>
        <w:rPr>
          <w:spacing w:val="-2"/>
        </w:rPr>
        <w:t> </w:t>
      </w:r>
      <w:r>
        <w:rPr/>
        <w:t>natura”,</w:t>
      </w:r>
    </w:p>
    <w:p>
      <w:pPr>
        <w:pStyle w:val="ListParagraph"/>
        <w:numPr>
          <w:ilvl w:val="0"/>
          <w:numId w:val="1"/>
        </w:numPr>
        <w:tabs>
          <w:tab w:pos="246" w:val="left" w:leader="none"/>
        </w:tabs>
        <w:spacing w:line="259" w:lineRule="auto" w:before="2" w:after="0"/>
        <w:ind w:left="106" w:right="106" w:firstLine="0"/>
        <w:jc w:val="both"/>
        <w:rPr>
          <w:sz w:val="12"/>
        </w:rPr>
      </w:pPr>
      <w:r>
        <w:rPr>
          <w:sz w:val="12"/>
        </w:rPr>
        <w:t>cana-de-açúcar hidrolisada e 3) torta de polpa de macaúba desengordurada, acrescidos de concentrado à base de farelo de soja, farelo de milho e núcleo mineral. Foram realizadas pesagens a cada 21 dias para determinação do ganho de peso diário dos ovinos. Os animais foram abatidos</w:t>
      </w:r>
      <w:r>
        <w:rPr>
          <w:spacing w:val="-3"/>
          <w:sz w:val="12"/>
        </w:rPr>
        <w:t> </w:t>
      </w:r>
      <w:r>
        <w:rPr>
          <w:sz w:val="12"/>
        </w:rPr>
        <w:t>ao</w:t>
      </w:r>
      <w:r>
        <w:rPr>
          <w:spacing w:val="-1"/>
          <w:sz w:val="12"/>
        </w:rPr>
        <w:t> </w:t>
      </w:r>
      <w:r>
        <w:rPr>
          <w:sz w:val="12"/>
        </w:rPr>
        <w:t>atingirem</w:t>
      </w:r>
      <w:r>
        <w:rPr>
          <w:spacing w:val="-7"/>
          <w:sz w:val="12"/>
        </w:rPr>
        <w:t> </w:t>
      </w:r>
      <w:r>
        <w:rPr>
          <w:sz w:val="12"/>
        </w:rPr>
        <w:t>peso</w:t>
      </w:r>
      <w:r>
        <w:rPr>
          <w:spacing w:val="1"/>
          <w:sz w:val="12"/>
        </w:rPr>
        <w:t> </w:t>
      </w:r>
      <w:r>
        <w:rPr>
          <w:sz w:val="12"/>
        </w:rPr>
        <w:t>vivo médio</w:t>
      </w:r>
      <w:r>
        <w:rPr>
          <w:spacing w:val="1"/>
          <w:sz w:val="12"/>
        </w:rPr>
        <w:t> </w:t>
      </w:r>
      <w:r>
        <w:rPr>
          <w:sz w:val="12"/>
        </w:rPr>
        <w:t>de</w:t>
      </w:r>
      <w:r>
        <w:rPr>
          <w:spacing w:val="-1"/>
          <w:sz w:val="12"/>
        </w:rPr>
        <w:t> </w:t>
      </w:r>
      <w:r>
        <w:rPr>
          <w:sz w:val="12"/>
        </w:rPr>
        <w:t>33,9</w:t>
      </w:r>
      <w:r>
        <w:rPr>
          <w:spacing w:val="-3"/>
          <w:sz w:val="12"/>
        </w:rPr>
        <w:t> </w:t>
      </w:r>
      <w:r>
        <w:rPr>
          <w:sz w:val="12"/>
        </w:rPr>
        <w:t>kg</w:t>
      </w:r>
      <w:r>
        <w:rPr>
          <w:spacing w:val="-4"/>
          <w:sz w:val="12"/>
        </w:rPr>
        <w:t> </w:t>
      </w:r>
      <w:r>
        <w:rPr>
          <w:sz w:val="12"/>
        </w:rPr>
        <w:t>(PA),</w:t>
      </w:r>
      <w:r>
        <w:rPr>
          <w:spacing w:val="-1"/>
          <w:sz w:val="12"/>
        </w:rPr>
        <w:t> </w:t>
      </w:r>
      <w:r>
        <w:rPr>
          <w:sz w:val="12"/>
        </w:rPr>
        <w:t>obtendo-se</w:t>
      </w:r>
      <w:r>
        <w:rPr>
          <w:spacing w:val="-4"/>
          <w:sz w:val="12"/>
        </w:rPr>
        <w:t> </w:t>
      </w:r>
      <w:r>
        <w:rPr>
          <w:sz w:val="12"/>
        </w:rPr>
        <w:t>o</w:t>
      </w:r>
      <w:r>
        <w:rPr>
          <w:spacing w:val="-2"/>
          <w:sz w:val="12"/>
        </w:rPr>
        <w:t> </w:t>
      </w:r>
      <w:r>
        <w:rPr>
          <w:sz w:val="12"/>
        </w:rPr>
        <w:t>peso</w:t>
      </w:r>
      <w:r>
        <w:rPr>
          <w:spacing w:val="-1"/>
          <w:sz w:val="12"/>
        </w:rPr>
        <w:t> </w:t>
      </w:r>
      <w:r>
        <w:rPr>
          <w:sz w:val="12"/>
        </w:rPr>
        <w:t>da</w:t>
      </w:r>
      <w:r>
        <w:rPr>
          <w:spacing w:val="-1"/>
          <w:sz w:val="12"/>
        </w:rPr>
        <w:t> </w:t>
      </w:r>
      <w:r>
        <w:rPr>
          <w:sz w:val="12"/>
        </w:rPr>
        <w:t>carcaça</w:t>
      </w:r>
      <w:r>
        <w:rPr>
          <w:spacing w:val="-4"/>
          <w:sz w:val="12"/>
        </w:rPr>
        <w:t> </w:t>
      </w:r>
      <w:r>
        <w:rPr>
          <w:sz w:val="12"/>
        </w:rPr>
        <w:t>quente</w:t>
      </w:r>
      <w:r>
        <w:rPr>
          <w:spacing w:val="-4"/>
          <w:sz w:val="12"/>
        </w:rPr>
        <w:t> </w:t>
      </w:r>
      <w:r>
        <w:rPr>
          <w:sz w:val="12"/>
        </w:rPr>
        <w:t>(PCQ).</w:t>
      </w:r>
      <w:r>
        <w:rPr>
          <w:spacing w:val="-4"/>
          <w:sz w:val="12"/>
        </w:rPr>
        <w:t> </w:t>
      </w:r>
      <w:r>
        <w:rPr>
          <w:sz w:val="12"/>
        </w:rPr>
        <w:t>Após</w:t>
      </w:r>
      <w:r>
        <w:rPr>
          <w:spacing w:val="-2"/>
          <w:sz w:val="12"/>
        </w:rPr>
        <w:t> </w:t>
      </w:r>
      <w:r>
        <w:rPr>
          <w:sz w:val="12"/>
        </w:rPr>
        <w:t>resfriamento</w:t>
      </w:r>
      <w:r>
        <w:rPr>
          <w:spacing w:val="-1"/>
          <w:sz w:val="12"/>
        </w:rPr>
        <w:t> </w:t>
      </w:r>
      <w:r>
        <w:rPr>
          <w:sz w:val="12"/>
        </w:rPr>
        <w:t>por</w:t>
      </w:r>
      <w:r>
        <w:rPr>
          <w:spacing w:val="-3"/>
          <w:sz w:val="12"/>
        </w:rPr>
        <w:t> </w:t>
      </w:r>
      <w:r>
        <w:rPr>
          <w:sz w:val="12"/>
        </w:rPr>
        <w:t>24h</w:t>
      </w:r>
      <w:r>
        <w:rPr>
          <w:spacing w:val="-4"/>
          <w:sz w:val="12"/>
        </w:rPr>
        <w:t> </w:t>
      </w:r>
      <w:r>
        <w:rPr>
          <w:sz w:val="12"/>
        </w:rPr>
        <w:t>a</w:t>
      </w:r>
      <w:r>
        <w:rPr>
          <w:spacing w:val="-3"/>
          <w:sz w:val="12"/>
        </w:rPr>
        <w:t> </w:t>
      </w:r>
      <w:r>
        <w:rPr>
          <w:sz w:val="12"/>
        </w:rPr>
        <w:t>5ºC,</w:t>
      </w:r>
      <w:r>
        <w:rPr>
          <w:spacing w:val="-5"/>
          <w:sz w:val="12"/>
        </w:rPr>
        <w:t> </w:t>
      </w:r>
      <w:r>
        <w:rPr>
          <w:sz w:val="12"/>
        </w:rPr>
        <w:t>obteve o peso de carcaça fria (PCF). Foi determinado o rendimento de carcaça quente (RCQ% = PCQ*100/PA), rendimento de carcaça fria</w:t>
      </w:r>
      <w:r>
        <w:rPr>
          <w:spacing w:val="26"/>
          <w:sz w:val="12"/>
        </w:rPr>
        <w:t> </w:t>
      </w:r>
      <w:r>
        <w:rPr>
          <w:sz w:val="12"/>
        </w:rPr>
        <w:t>(RCF%</w:t>
      </w:r>
    </w:p>
    <w:p>
      <w:pPr>
        <w:pStyle w:val="BodyText"/>
        <w:spacing w:line="259" w:lineRule="auto"/>
        <w:ind w:left="106" w:right="108"/>
        <w:jc w:val="both"/>
      </w:pPr>
      <w:r>
        <w:rPr/>
        <w:t>= PCF*100/PA) e a perda de peso por resfriamento (PPR% = (PCQ – PCF)/PCQ x 100). Os dados foram analisados utilizando-se o programa estatístico do SAS (2003).</w:t>
      </w:r>
    </w:p>
    <w:p>
      <w:pPr>
        <w:pStyle w:val="BodyText"/>
        <w:spacing w:before="6"/>
        <w:rPr>
          <w:sz w:val="15"/>
        </w:rPr>
      </w:pPr>
    </w:p>
    <w:p>
      <w:pPr>
        <w:pStyle w:val="BodyText"/>
        <w:spacing w:line="259" w:lineRule="auto" w:before="1"/>
        <w:ind w:left="120" w:right="105" w:hanging="10"/>
        <w:jc w:val="both"/>
      </w:pPr>
      <w:r>
        <w:rPr>
          <w:b/>
        </w:rPr>
        <w:t>Resultados: </w:t>
      </w:r>
      <w:r>
        <w:rPr/>
        <w:t>Não houve interação entre as dietas experimentais e sexo dos animais (P&gt;0,05). Da mesma forma, as variáveis estudadas não apresentaram diferença estatística entre si (P&gt;0,05), apresentando valores médios de 276,13 gramas para ganho de peso médio diário dos animais, 14,81 kg para peso de carcaça quente, 14,46 kg para peso de carcaça fria, 46,43% de rendimento de carcaça quente, 45,32% de rendimento</w:t>
      </w:r>
      <w:r>
        <w:rPr>
          <w:spacing w:val="-5"/>
        </w:rPr>
        <w:t> </w:t>
      </w:r>
      <w:r>
        <w:rPr/>
        <w:t>de</w:t>
      </w:r>
      <w:r>
        <w:rPr>
          <w:spacing w:val="-7"/>
        </w:rPr>
        <w:t> </w:t>
      </w:r>
      <w:r>
        <w:rPr/>
        <w:t>carcaça</w:t>
      </w:r>
      <w:r>
        <w:rPr>
          <w:spacing w:val="-7"/>
        </w:rPr>
        <w:t> </w:t>
      </w:r>
      <w:r>
        <w:rPr/>
        <w:t>fria</w:t>
      </w:r>
      <w:r>
        <w:rPr>
          <w:spacing w:val="-7"/>
        </w:rPr>
        <w:t> </w:t>
      </w:r>
      <w:r>
        <w:rPr/>
        <w:t>(rendimento</w:t>
      </w:r>
      <w:r>
        <w:rPr>
          <w:spacing w:val="-4"/>
        </w:rPr>
        <w:t> </w:t>
      </w:r>
      <w:r>
        <w:rPr/>
        <w:t>comercial)</w:t>
      </w:r>
      <w:r>
        <w:rPr>
          <w:spacing w:val="-2"/>
        </w:rPr>
        <w:t> </w:t>
      </w:r>
      <w:r>
        <w:rPr/>
        <w:t>e</w:t>
      </w:r>
      <w:r>
        <w:rPr>
          <w:spacing w:val="-5"/>
        </w:rPr>
        <w:t> </w:t>
      </w:r>
      <w:r>
        <w:rPr/>
        <w:t>média</w:t>
      </w:r>
      <w:r>
        <w:rPr>
          <w:spacing w:val="-7"/>
        </w:rPr>
        <w:t> </w:t>
      </w:r>
      <w:r>
        <w:rPr/>
        <w:t>de</w:t>
      </w:r>
      <w:r>
        <w:rPr>
          <w:spacing w:val="-7"/>
        </w:rPr>
        <w:t> </w:t>
      </w:r>
      <w:r>
        <w:rPr/>
        <w:t>2,38%</w:t>
      </w:r>
      <w:r>
        <w:rPr>
          <w:spacing w:val="-4"/>
        </w:rPr>
        <w:t> </w:t>
      </w:r>
      <w:r>
        <w:rPr/>
        <w:t>de</w:t>
      </w:r>
      <w:r>
        <w:rPr>
          <w:spacing w:val="-7"/>
        </w:rPr>
        <w:t> </w:t>
      </w:r>
      <w:r>
        <w:rPr/>
        <w:t>perda</w:t>
      </w:r>
      <w:r>
        <w:rPr>
          <w:spacing w:val="-6"/>
        </w:rPr>
        <w:t> </w:t>
      </w:r>
      <w:r>
        <w:rPr/>
        <w:t>pelo</w:t>
      </w:r>
      <w:r>
        <w:rPr>
          <w:spacing w:val="-4"/>
        </w:rPr>
        <w:t> </w:t>
      </w:r>
      <w:r>
        <w:rPr/>
        <w:t>resfriamento.</w:t>
      </w:r>
      <w:r>
        <w:rPr>
          <w:spacing w:val="-5"/>
        </w:rPr>
        <w:t> </w:t>
      </w:r>
      <w:r>
        <w:rPr/>
        <w:t>Observa-se</w:t>
      </w:r>
      <w:r>
        <w:rPr>
          <w:spacing w:val="-8"/>
        </w:rPr>
        <w:t> </w:t>
      </w:r>
      <w:r>
        <w:rPr/>
        <w:t>que</w:t>
      </w:r>
      <w:r>
        <w:rPr>
          <w:spacing w:val="-7"/>
        </w:rPr>
        <w:t> </w:t>
      </w:r>
      <w:r>
        <w:rPr/>
        <w:t>as</w:t>
      </w:r>
      <w:r>
        <w:rPr>
          <w:spacing w:val="-7"/>
        </w:rPr>
        <w:t> </w:t>
      </w:r>
      <w:r>
        <w:rPr/>
        <w:t>os</w:t>
      </w:r>
      <w:r>
        <w:rPr>
          <w:spacing w:val="-7"/>
        </w:rPr>
        <w:t> </w:t>
      </w:r>
      <w:r>
        <w:rPr/>
        <w:t>rendimentos</w:t>
      </w:r>
      <w:r>
        <w:rPr>
          <w:spacing w:val="-7"/>
        </w:rPr>
        <w:t> </w:t>
      </w:r>
      <w:r>
        <w:rPr/>
        <w:t>de</w:t>
      </w:r>
      <w:r>
        <w:rPr>
          <w:spacing w:val="-7"/>
        </w:rPr>
        <w:t> </w:t>
      </w:r>
      <w:r>
        <w:rPr/>
        <w:t>carcaça quente e fria, assim como a perda por resfriamento estão de acordo com os valores citados na</w:t>
      </w:r>
      <w:r>
        <w:rPr>
          <w:spacing w:val="-9"/>
        </w:rPr>
        <w:t> </w:t>
      </w:r>
      <w:r>
        <w:rPr/>
        <w:t>literatura.</w:t>
      </w:r>
    </w:p>
    <w:p>
      <w:pPr>
        <w:pStyle w:val="BodyText"/>
        <w:spacing w:before="8"/>
        <w:rPr>
          <w:sz w:val="9"/>
        </w:rPr>
      </w:pPr>
    </w:p>
    <w:p>
      <w:pPr>
        <w:pStyle w:val="BodyText"/>
        <w:spacing w:line="259" w:lineRule="auto"/>
        <w:ind w:left="120" w:right="105" w:hanging="10"/>
        <w:jc w:val="both"/>
      </w:pPr>
      <w:r>
        <w:rPr>
          <w:b/>
        </w:rPr>
        <w:t>Conclusão: </w:t>
      </w:r>
      <w:r>
        <w:rPr/>
        <w:t>Não houve interação entre as dietas experimentais e sexo dos animais (P&gt;0,05). Da mesma forma, as variáveis estudadas não apresentaram diferença estatística entre si (P&gt;0,05), apresentando valores médios de 276,13 gramas para ganho de peso médio diário dos animais, 14,81 kg para peso de carcaça quente, 14,46 kg para peso de carcaça fria, 46,43% de rendimento de carcaça quente, 45,32% de rendimento</w:t>
      </w:r>
      <w:r>
        <w:rPr>
          <w:spacing w:val="-5"/>
        </w:rPr>
        <w:t> </w:t>
      </w:r>
      <w:r>
        <w:rPr/>
        <w:t>de</w:t>
      </w:r>
      <w:r>
        <w:rPr>
          <w:spacing w:val="-7"/>
        </w:rPr>
        <w:t> </w:t>
      </w:r>
      <w:r>
        <w:rPr/>
        <w:t>carcaça</w:t>
      </w:r>
      <w:r>
        <w:rPr>
          <w:spacing w:val="-7"/>
        </w:rPr>
        <w:t> </w:t>
      </w:r>
      <w:r>
        <w:rPr/>
        <w:t>fria</w:t>
      </w:r>
      <w:r>
        <w:rPr>
          <w:spacing w:val="-7"/>
        </w:rPr>
        <w:t> </w:t>
      </w:r>
      <w:r>
        <w:rPr/>
        <w:t>(rendimento</w:t>
      </w:r>
      <w:r>
        <w:rPr>
          <w:spacing w:val="-4"/>
        </w:rPr>
        <w:t> </w:t>
      </w:r>
      <w:r>
        <w:rPr/>
        <w:t>comercial)</w:t>
      </w:r>
      <w:r>
        <w:rPr>
          <w:spacing w:val="-2"/>
        </w:rPr>
        <w:t> </w:t>
      </w:r>
      <w:r>
        <w:rPr/>
        <w:t>e</w:t>
      </w:r>
      <w:r>
        <w:rPr>
          <w:spacing w:val="-5"/>
        </w:rPr>
        <w:t> </w:t>
      </w:r>
      <w:r>
        <w:rPr/>
        <w:t>média</w:t>
      </w:r>
      <w:r>
        <w:rPr>
          <w:spacing w:val="-7"/>
        </w:rPr>
        <w:t> </w:t>
      </w:r>
      <w:r>
        <w:rPr/>
        <w:t>de</w:t>
      </w:r>
      <w:r>
        <w:rPr>
          <w:spacing w:val="-7"/>
        </w:rPr>
        <w:t> </w:t>
      </w:r>
      <w:r>
        <w:rPr/>
        <w:t>2,38%</w:t>
      </w:r>
      <w:r>
        <w:rPr>
          <w:spacing w:val="-4"/>
        </w:rPr>
        <w:t> </w:t>
      </w:r>
      <w:r>
        <w:rPr/>
        <w:t>de</w:t>
      </w:r>
      <w:r>
        <w:rPr>
          <w:spacing w:val="-7"/>
        </w:rPr>
        <w:t> </w:t>
      </w:r>
      <w:r>
        <w:rPr/>
        <w:t>perda</w:t>
      </w:r>
      <w:r>
        <w:rPr>
          <w:spacing w:val="-6"/>
        </w:rPr>
        <w:t> </w:t>
      </w:r>
      <w:r>
        <w:rPr/>
        <w:t>pelo</w:t>
      </w:r>
      <w:r>
        <w:rPr>
          <w:spacing w:val="-4"/>
        </w:rPr>
        <w:t> </w:t>
      </w:r>
      <w:r>
        <w:rPr/>
        <w:t>resfriamento.</w:t>
      </w:r>
      <w:r>
        <w:rPr>
          <w:spacing w:val="-5"/>
        </w:rPr>
        <w:t> </w:t>
      </w:r>
      <w:r>
        <w:rPr/>
        <w:t>Observa-se</w:t>
      </w:r>
      <w:r>
        <w:rPr>
          <w:spacing w:val="-8"/>
        </w:rPr>
        <w:t> </w:t>
      </w:r>
      <w:r>
        <w:rPr/>
        <w:t>que</w:t>
      </w:r>
      <w:r>
        <w:rPr>
          <w:spacing w:val="-7"/>
        </w:rPr>
        <w:t> </w:t>
      </w:r>
      <w:r>
        <w:rPr/>
        <w:t>as</w:t>
      </w:r>
      <w:r>
        <w:rPr>
          <w:spacing w:val="-7"/>
        </w:rPr>
        <w:t> </w:t>
      </w:r>
      <w:r>
        <w:rPr/>
        <w:t>os</w:t>
      </w:r>
      <w:r>
        <w:rPr>
          <w:spacing w:val="-7"/>
        </w:rPr>
        <w:t> </w:t>
      </w:r>
      <w:r>
        <w:rPr/>
        <w:t>rendimentos</w:t>
      </w:r>
      <w:r>
        <w:rPr>
          <w:spacing w:val="-7"/>
        </w:rPr>
        <w:t> </w:t>
      </w:r>
      <w:r>
        <w:rPr/>
        <w:t>de</w:t>
      </w:r>
      <w:r>
        <w:rPr>
          <w:spacing w:val="-7"/>
        </w:rPr>
        <w:t> </w:t>
      </w:r>
      <w:r>
        <w:rPr/>
        <w:t>carcaça quente e fria, assim como a perda por resfriamento estão de acordo com os valores citados na</w:t>
      </w:r>
      <w:r>
        <w:rPr>
          <w:spacing w:val="-9"/>
        </w:rPr>
        <w:t> </w:t>
      </w:r>
      <w:r>
        <w:rPr/>
        <w:t>literatura.</w:t>
      </w:r>
    </w:p>
    <w:p>
      <w:pPr>
        <w:pStyle w:val="BodyText"/>
        <w:spacing w:before="8"/>
        <w:rPr>
          <w:sz w:val="9"/>
        </w:rPr>
      </w:pPr>
    </w:p>
    <w:p>
      <w:pPr>
        <w:spacing w:before="0"/>
        <w:ind w:left="111" w:right="0" w:firstLine="0"/>
        <w:jc w:val="both"/>
        <w:rPr>
          <w:sz w:val="12"/>
        </w:rPr>
      </w:pPr>
      <w:r>
        <w:rPr>
          <w:b/>
          <w:sz w:val="12"/>
        </w:rPr>
        <w:t>Palavras-Chave: </w:t>
      </w:r>
      <w:r>
        <w:rPr>
          <w:sz w:val="12"/>
        </w:rPr>
        <w:t>cordeiros, ganho de peso, ovinos, porcentagem, rendimento.</w:t>
      </w:r>
    </w:p>
    <w:p>
      <w:pPr>
        <w:pStyle w:val="BodyText"/>
        <w:spacing w:before="11"/>
        <w:rPr>
          <w:sz w:val="10"/>
        </w:rPr>
      </w:pPr>
    </w:p>
    <w:p>
      <w:pPr>
        <w:pStyle w:val="BodyText"/>
        <w:spacing w:line="259" w:lineRule="auto"/>
        <w:ind w:left="120" w:right="106" w:hanging="10"/>
        <w:jc w:val="both"/>
      </w:pPr>
      <w:r>
        <w:rPr>
          <w:b/>
        </w:rPr>
        <w:t>Colaboradores: </w:t>
      </w:r>
      <w:r>
        <w:rPr/>
        <w:t>Prof. Dr. Sérgio Lúcio Salomon Cabral Filho - FAV/UnB, Luana Frossard Gomes de Aguiar - Zootecnista – bolsista de estágio</w:t>
      </w:r>
      <w:r>
        <w:rPr>
          <w:spacing w:val="-5"/>
        </w:rPr>
        <w:t> </w:t>
      </w:r>
      <w:r>
        <w:rPr/>
        <w:t>técnico</w:t>
      </w:r>
      <w:r>
        <w:rPr>
          <w:spacing w:val="-3"/>
        </w:rPr>
        <w:t> </w:t>
      </w:r>
      <w:r>
        <w:rPr/>
        <w:t>DGP/UnB,</w:t>
      </w:r>
      <w:r>
        <w:rPr>
          <w:spacing w:val="-3"/>
        </w:rPr>
        <w:t> </w:t>
      </w:r>
      <w:r>
        <w:rPr/>
        <w:t>Eduardo</w:t>
      </w:r>
      <w:r>
        <w:rPr>
          <w:spacing w:val="-3"/>
        </w:rPr>
        <w:t> </w:t>
      </w:r>
      <w:r>
        <w:rPr/>
        <w:t>G.</w:t>
      </w:r>
      <w:r>
        <w:rPr>
          <w:spacing w:val="-3"/>
        </w:rPr>
        <w:t> </w:t>
      </w:r>
      <w:r>
        <w:rPr/>
        <w:t>Brandão,</w:t>
      </w:r>
      <w:r>
        <w:rPr>
          <w:spacing w:val="-3"/>
        </w:rPr>
        <w:t> </w:t>
      </w:r>
      <w:r>
        <w:rPr/>
        <w:t>Nina</w:t>
      </w:r>
      <w:r>
        <w:rPr>
          <w:spacing w:val="-5"/>
        </w:rPr>
        <w:t> </w:t>
      </w:r>
      <w:r>
        <w:rPr/>
        <w:t>Toralles</w:t>
      </w:r>
      <w:r>
        <w:rPr>
          <w:spacing w:val="-5"/>
        </w:rPr>
        <w:t> </w:t>
      </w:r>
      <w:r>
        <w:rPr/>
        <w:t>Vaniello,</w:t>
      </w:r>
      <w:r>
        <w:rPr>
          <w:spacing w:val="-3"/>
        </w:rPr>
        <w:t> </w:t>
      </w:r>
      <w:r>
        <w:rPr/>
        <w:t>Jânio</w:t>
      </w:r>
      <w:r>
        <w:rPr>
          <w:spacing w:val="-2"/>
        </w:rPr>
        <w:t> </w:t>
      </w:r>
      <w:r>
        <w:rPr/>
        <w:t>Manoel</w:t>
      </w:r>
      <w:r>
        <w:rPr>
          <w:spacing w:val="-8"/>
        </w:rPr>
        <w:t> </w:t>
      </w:r>
      <w:r>
        <w:rPr/>
        <w:t>Lorenzo</w:t>
      </w:r>
      <w:r>
        <w:rPr>
          <w:spacing w:val="-3"/>
        </w:rPr>
        <w:t> </w:t>
      </w:r>
      <w:r>
        <w:rPr/>
        <w:t>de</w:t>
      </w:r>
      <w:r>
        <w:rPr>
          <w:spacing w:val="-5"/>
        </w:rPr>
        <w:t> </w:t>
      </w:r>
      <w:r>
        <w:rPr/>
        <w:t>Oliveira,</w:t>
      </w:r>
      <w:r>
        <w:rPr>
          <w:spacing w:val="-3"/>
        </w:rPr>
        <w:t> </w:t>
      </w:r>
      <w:r>
        <w:rPr/>
        <w:t>Camille</w:t>
      </w:r>
      <w:r>
        <w:rPr>
          <w:spacing w:val="-3"/>
        </w:rPr>
        <w:t> </w:t>
      </w:r>
      <w:r>
        <w:rPr/>
        <w:t>Lélis</w:t>
      </w:r>
      <w:r>
        <w:rPr>
          <w:spacing w:val="-5"/>
        </w:rPr>
        <w:t> </w:t>
      </w:r>
      <w:r>
        <w:rPr/>
        <w:t>de</w:t>
      </w:r>
      <w:r>
        <w:rPr>
          <w:spacing w:val="-3"/>
        </w:rPr>
        <w:t> </w:t>
      </w:r>
      <w:r>
        <w:rPr/>
        <w:t>Freitas</w:t>
      </w:r>
      <w:r>
        <w:rPr>
          <w:spacing w:val="-6"/>
        </w:rPr>
        <w:t> </w:t>
      </w:r>
      <w:r>
        <w:rPr/>
        <w:t>-</w:t>
      </w:r>
      <w:r>
        <w:rPr>
          <w:spacing w:val="-3"/>
        </w:rPr>
        <w:t> </w:t>
      </w:r>
      <w:r>
        <w:rPr/>
        <w:t>Alunos de graduação do curso de Med. Veterinária –</w:t>
      </w:r>
      <w:r>
        <w:rPr>
          <w:spacing w:val="1"/>
        </w:rPr>
        <w:t> </w:t>
      </w:r>
      <w:r>
        <w:rPr/>
        <w:t>FAV/UnB.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Mulheres na Construção Civil: quais tarefas elas realizam e como são tratadas.</w:t>
      </w:r>
    </w:p>
    <w:p>
      <w:pPr>
        <w:spacing w:before="74"/>
        <w:ind w:left="4948" w:right="11" w:firstLine="0"/>
        <w:jc w:val="center"/>
        <w:rPr>
          <w:sz w:val="12"/>
        </w:rPr>
      </w:pPr>
      <w:r>
        <w:rPr>
          <w:b/>
          <w:color w:val="2E75B6"/>
          <w:sz w:val="12"/>
        </w:rPr>
        <w:t>Bolsista</w:t>
      </w:r>
      <w:r>
        <w:rPr>
          <w:color w:val="2E75B6"/>
          <w:sz w:val="12"/>
        </w:rPr>
        <w:t>: Caio Capella Ribeiro Santos</w:t>
      </w: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4"/>
        <w:ind w:left="111" w:right="0" w:firstLine="0"/>
        <w:jc w:val="left"/>
        <w:rPr>
          <w:sz w:val="12"/>
        </w:rPr>
      </w:pPr>
      <w:r>
        <w:rPr>
          <w:b/>
          <w:sz w:val="12"/>
        </w:rPr>
        <w:t>Orientador (a): </w:t>
      </w:r>
      <w:r>
        <w:rPr>
          <w:sz w:val="12"/>
        </w:rPr>
        <w:t>BERLINDES ASTRID KUCHEMANN</w:t>
      </w:r>
    </w:p>
    <w:p>
      <w:pPr>
        <w:pStyle w:val="BodyText"/>
        <w:spacing w:before="7"/>
        <w:rPr>
          <w:sz w:val="16"/>
        </w:rPr>
      </w:pPr>
    </w:p>
    <w:p>
      <w:pPr>
        <w:pStyle w:val="BodyText"/>
        <w:spacing w:line="571" w:lineRule="auto"/>
        <w:ind w:left="106" w:right="798" w:firstLine="4"/>
      </w:pPr>
      <w:r>
        <w:rPr>
          <w:b/>
        </w:rPr>
        <w:t>Introdução: </w:t>
      </w:r>
      <w:r>
        <w:rPr/>
        <w:t>O objetivo do trabalho foi analisar as condições de trabalho das mulheres na construção civil, no Distrito Federal. </w:t>
      </w:r>
      <w:r>
        <w:rPr>
          <w:b/>
        </w:rPr>
        <w:t>Metodologia: </w:t>
      </w:r>
      <w:r>
        <w:rPr/>
        <w:t>Entrevistamos 9 trabalhadoras, em 4 empresas, através de um questionário com 120 perguntas.</w:t>
      </w:r>
    </w:p>
    <w:p>
      <w:pPr>
        <w:pStyle w:val="BodyText"/>
        <w:spacing w:line="259" w:lineRule="auto" w:before="1"/>
        <w:ind w:left="120" w:right="107" w:hanging="10"/>
        <w:jc w:val="both"/>
      </w:pPr>
      <w:r>
        <w:rPr>
          <w:b/>
        </w:rPr>
        <w:t>Resultados: </w:t>
      </w:r>
      <w:r>
        <w:rPr/>
        <w:t>As entrevistadas têm, em média 35 anos, 5 possuem nível fundamental incompleto, 7 são responsáveis pelo sustento familiar, 4 realizam trabalho de rejunte, 3 de limpeza,1 é técnica de segurança de trabalho, 1 é técnica em edificações, 8 estão empregadas a menos de um ano no setor, 6 apontaram a remuneração como atrativa, 5 referem-se aos os Direitos trabalhistas como incentivadores à atividade e 7 consideram os equipamentos de trabalho e à segurança como adequados ao exercício da</w:t>
      </w:r>
      <w:r>
        <w:rPr>
          <w:spacing w:val="-6"/>
        </w:rPr>
        <w:t> </w:t>
      </w:r>
      <w:r>
        <w:rPr/>
        <w:t>profissão.</w:t>
      </w:r>
    </w:p>
    <w:p>
      <w:pPr>
        <w:pStyle w:val="BodyText"/>
        <w:spacing w:before="8"/>
        <w:rPr>
          <w:sz w:val="9"/>
        </w:rPr>
      </w:pPr>
    </w:p>
    <w:p>
      <w:pPr>
        <w:pStyle w:val="BodyText"/>
        <w:spacing w:line="259" w:lineRule="auto"/>
        <w:ind w:left="120" w:right="108" w:hanging="10"/>
        <w:jc w:val="both"/>
      </w:pPr>
      <w:r>
        <w:rPr>
          <w:b/>
        </w:rPr>
        <w:t>Conclusão: </w:t>
      </w:r>
      <w:r>
        <w:rPr/>
        <w:t>As entrevistadas têm, em média 35 anos, 5 possuem nível fundamental incompleto, 7 são responsáveis pelo sustento familiar, 4 realizam trabalho de rejunte, 3 de limpeza,1 é técnica de segurança de trabalho, 1 é técnica em edificações, 8 estão empregadas a menos de um ano no setor, 6 apontaram a remuneração como atrativa, 5 referem-se aos os Direitos trabalhistas como incentivadores à atividade e 7 consideram os equipamentos de trabalho e à segurança como adequados ao exercício da</w:t>
      </w:r>
      <w:r>
        <w:rPr>
          <w:spacing w:val="-6"/>
        </w:rPr>
        <w:t> </w:t>
      </w:r>
      <w:r>
        <w:rPr/>
        <w:t>profissão.</w:t>
      </w:r>
    </w:p>
    <w:p>
      <w:pPr>
        <w:pStyle w:val="BodyText"/>
        <w:spacing w:before="11"/>
        <w:rPr>
          <w:sz w:val="9"/>
        </w:rPr>
      </w:pPr>
    </w:p>
    <w:p>
      <w:pPr>
        <w:spacing w:line="458" w:lineRule="auto" w:before="0"/>
        <w:ind w:left="111" w:right="3482" w:firstLine="0"/>
        <w:jc w:val="both"/>
        <w:rPr>
          <w:b/>
          <w:sz w:val="12"/>
        </w:rPr>
      </w:pPr>
      <w:r>
        <w:rPr>
          <w:b/>
          <w:sz w:val="12"/>
        </w:rPr>
        <w:t>Palavras-Chave: </w:t>
      </w:r>
      <w:r>
        <w:rPr>
          <w:sz w:val="12"/>
        </w:rPr>
        <w:t>Construção civil, trabalhadoras, trabalho, motivação.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1464" w:right="110" w:hanging="1198"/>
      </w:pPr>
      <w:r>
        <w:rPr>
          <w:color w:val="007E39"/>
        </w:rPr>
        <w:t>DESENVOLVIMENTO E VALIDAÇÃO DE MÉTODO ANALÍTICO POR CLAE PARA DETERMINAÇÃO DE RUTINA EM EXTRATO DE ERYTHROXYLUM SUBEROSUM.</w:t>
      </w:r>
    </w:p>
    <w:p>
      <w:pPr>
        <w:spacing w:before="66"/>
        <w:ind w:left="0" w:right="123" w:firstLine="0"/>
        <w:jc w:val="right"/>
        <w:rPr>
          <w:sz w:val="12"/>
        </w:rPr>
      </w:pPr>
      <w:r>
        <w:rPr>
          <w:b/>
          <w:color w:val="2E75B6"/>
          <w:sz w:val="12"/>
        </w:rPr>
        <w:t>Bolsista</w:t>
      </w:r>
      <w:r>
        <w:rPr>
          <w:color w:val="2E75B6"/>
          <w:sz w:val="12"/>
        </w:rPr>
        <w:t>: Caio Fernandes Monteiro Leite</w:t>
      </w:r>
    </w:p>
    <w:p>
      <w:pPr>
        <w:pStyle w:val="BodyText"/>
        <w:spacing w:before="10"/>
        <w:rPr>
          <w:sz w:val="13"/>
        </w:rPr>
      </w:pPr>
    </w:p>
    <w:p>
      <w:pPr>
        <w:spacing w:line="520"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1"/>
        <w:ind w:left="111" w:right="0" w:firstLine="0"/>
        <w:jc w:val="left"/>
        <w:rPr>
          <w:sz w:val="12"/>
        </w:rPr>
      </w:pPr>
      <w:r>
        <w:rPr>
          <w:b/>
          <w:sz w:val="12"/>
        </w:rPr>
        <w:t>Orientador (a): </w:t>
      </w:r>
      <w:r>
        <w:rPr>
          <w:sz w:val="12"/>
        </w:rPr>
        <w:t>YRIS MARIA FONSECA</w:t>
      </w:r>
    </w:p>
    <w:p>
      <w:pPr>
        <w:pStyle w:val="BodyText"/>
        <w:spacing w:before="7"/>
        <w:rPr>
          <w:sz w:val="16"/>
        </w:rPr>
      </w:pPr>
    </w:p>
    <w:p>
      <w:pPr>
        <w:pStyle w:val="BodyText"/>
        <w:spacing w:line="259" w:lineRule="auto"/>
        <w:ind w:left="120" w:right="105" w:hanging="10"/>
        <w:jc w:val="both"/>
      </w:pPr>
      <w:r>
        <w:rPr>
          <w:b/>
        </w:rPr>
        <w:t>Introdução: </w:t>
      </w:r>
      <w:r>
        <w:rPr/>
        <w:t>Os metabólitos secundários mais registrados na família Erythroxylaceae são principalmente alcalóides tropânicos, diterpenos, e flavonóides</w:t>
      </w:r>
      <w:r>
        <w:rPr>
          <w:spacing w:val="-9"/>
        </w:rPr>
        <w:t> </w:t>
      </w:r>
      <w:r>
        <w:rPr/>
        <w:t>glicosídicos.</w:t>
      </w:r>
      <w:r>
        <w:rPr>
          <w:spacing w:val="-6"/>
        </w:rPr>
        <w:t> </w:t>
      </w:r>
      <w:r>
        <w:rPr/>
        <w:t>Contudo,</w:t>
      </w:r>
      <w:r>
        <w:rPr>
          <w:spacing w:val="-5"/>
        </w:rPr>
        <w:t> </w:t>
      </w:r>
      <w:r>
        <w:rPr/>
        <w:t>para</w:t>
      </w:r>
      <w:r>
        <w:rPr>
          <w:spacing w:val="-6"/>
        </w:rPr>
        <w:t> </w:t>
      </w:r>
      <w:r>
        <w:rPr/>
        <w:t>a</w:t>
      </w:r>
      <w:r>
        <w:rPr>
          <w:spacing w:val="-8"/>
        </w:rPr>
        <w:t> </w:t>
      </w:r>
      <w:r>
        <w:rPr/>
        <w:t>espécie</w:t>
      </w:r>
      <w:r>
        <w:rPr>
          <w:spacing w:val="-7"/>
        </w:rPr>
        <w:t> </w:t>
      </w:r>
      <w:r>
        <w:rPr/>
        <w:t>Erythroxylum</w:t>
      </w:r>
      <w:r>
        <w:rPr>
          <w:spacing w:val="-8"/>
        </w:rPr>
        <w:t> </w:t>
      </w:r>
      <w:r>
        <w:rPr/>
        <w:t>suberosum,</w:t>
      </w:r>
      <w:r>
        <w:rPr>
          <w:spacing w:val="-5"/>
        </w:rPr>
        <w:t> </w:t>
      </w:r>
      <w:r>
        <w:rPr/>
        <w:t>conhecida</w:t>
      </w:r>
      <w:r>
        <w:rPr>
          <w:spacing w:val="-7"/>
        </w:rPr>
        <w:t> </w:t>
      </w:r>
      <w:r>
        <w:rPr/>
        <w:t>popularmente</w:t>
      </w:r>
      <w:r>
        <w:rPr>
          <w:spacing w:val="-8"/>
        </w:rPr>
        <w:t> </w:t>
      </w:r>
      <w:r>
        <w:rPr/>
        <w:t>como</w:t>
      </w:r>
      <w:r>
        <w:rPr>
          <w:spacing w:val="-4"/>
        </w:rPr>
        <w:t> </w:t>
      </w:r>
      <w:r>
        <w:rPr/>
        <w:t>“cabelo</w:t>
      </w:r>
      <w:r>
        <w:rPr>
          <w:spacing w:val="-4"/>
        </w:rPr>
        <w:t> </w:t>
      </w:r>
      <w:r>
        <w:rPr/>
        <w:t>de</w:t>
      </w:r>
      <w:r>
        <w:rPr>
          <w:spacing w:val="-5"/>
        </w:rPr>
        <w:t> </w:t>
      </w:r>
      <w:r>
        <w:rPr/>
        <w:t>negro”,</w:t>
      </w:r>
      <w:r>
        <w:rPr>
          <w:spacing w:val="-5"/>
        </w:rPr>
        <w:t> </w:t>
      </w:r>
      <w:r>
        <w:rPr/>
        <w:t>pouco</w:t>
      </w:r>
      <w:r>
        <w:rPr>
          <w:spacing w:val="-6"/>
        </w:rPr>
        <w:t> </w:t>
      </w:r>
      <w:r>
        <w:rPr/>
        <w:t>tem</w:t>
      </w:r>
      <w:r>
        <w:rPr>
          <w:spacing w:val="-9"/>
        </w:rPr>
        <w:t> </w:t>
      </w:r>
      <w:r>
        <w:rPr/>
        <w:t>sido relatado na literatura acerca de suas atividades químicas e biológicas. Na literatura e teste realizado anteriormente por nosso grupo foi encontrado flavonoide quercetina-3-rutinosídeo, rutina e isoquercetrina. Dando continuidade ao estudo anterior, este projeto teve o objetivo de desenvolver e validar um método analítico por cromatografia líquida de alta eficiência (CLAE) para determinação de rutina em extrato de Erythroxylum</w:t>
      </w:r>
      <w:r>
        <w:rPr>
          <w:spacing w:val="-6"/>
        </w:rPr>
        <w:t> </w:t>
      </w:r>
      <w:r>
        <w:rPr/>
        <w:t>suberosum.</w:t>
      </w:r>
    </w:p>
    <w:p>
      <w:pPr>
        <w:pStyle w:val="BodyText"/>
        <w:spacing w:before="8"/>
        <w:rPr>
          <w:sz w:val="15"/>
        </w:rPr>
      </w:pPr>
    </w:p>
    <w:p>
      <w:pPr>
        <w:pStyle w:val="BodyText"/>
        <w:spacing w:line="259" w:lineRule="auto"/>
        <w:ind w:left="106" w:right="106"/>
        <w:jc w:val="both"/>
      </w:pPr>
      <w:r>
        <w:rPr>
          <w:b/>
        </w:rPr>
        <w:t>Metodologia: </w:t>
      </w:r>
      <w:r>
        <w:rPr/>
        <w:t>O material botânico pulverizado foi extraído por infusão e em seguida liofilizado. O aparelho utilizado foi LaChrom Elite (Hitachi,</w:t>
      </w:r>
      <w:r>
        <w:rPr>
          <w:spacing w:val="-3"/>
        </w:rPr>
        <w:t> </w:t>
      </w:r>
      <w:r>
        <w:rPr/>
        <w:t>Tokyo,</w:t>
      </w:r>
      <w:r>
        <w:rPr>
          <w:spacing w:val="-2"/>
        </w:rPr>
        <w:t> </w:t>
      </w:r>
      <w:r>
        <w:rPr/>
        <w:t>Japan).</w:t>
      </w:r>
      <w:r>
        <w:rPr>
          <w:spacing w:val="-2"/>
        </w:rPr>
        <w:t> </w:t>
      </w:r>
      <w:r>
        <w:rPr/>
        <w:t>O</w:t>
      </w:r>
      <w:r>
        <w:rPr>
          <w:spacing w:val="-4"/>
        </w:rPr>
        <w:t> </w:t>
      </w:r>
      <w:r>
        <w:rPr/>
        <w:t>detector</w:t>
      </w:r>
      <w:r>
        <w:rPr>
          <w:spacing w:val="-5"/>
        </w:rPr>
        <w:t> </w:t>
      </w:r>
      <w:r>
        <w:rPr/>
        <w:t>foi</w:t>
      </w:r>
      <w:r>
        <w:rPr>
          <w:spacing w:val="-8"/>
        </w:rPr>
        <w:t> </w:t>
      </w:r>
      <w:r>
        <w:rPr/>
        <w:t>ajustado</w:t>
      </w:r>
      <w:r>
        <w:rPr>
          <w:spacing w:val="-4"/>
        </w:rPr>
        <w:t> </w:t>
      </w:r>
      <w:r>
        <w:rPr/>
        <w:t>para</w:t>
      </w:r>
      <w:r>
        <w:rPr>
          <w:spacing w:val="-3"/>
        </w:rPr>
        <w:t> </w:t>
      </w:r>
      <w:r>
        <w:rPr/>
        <w:t>coletar</w:t>
      </w:r>
      <w:r>
        <w:rPr>
          <w:spacing w:val="-2"/>
        </w:rPr>
        <w:t> </w:t>
      </w:r>
      <w:r>
        <w:rPr/>
        <w:t>dados</w:t>
      </w:r>
      <w:r>
        <w:rPr>
          <w:spacing w:val="-5"/>
        </w:rPr>
        <w:t> </w:t>
      </w:r>
      <w:r>
        <w:rPr/>
        <w:t>na</w:t>
      </w:r>
      <w:r>
        <w:rPr>
          <w:spacing w:val="-4"/>
        </w:rPr>
        <w:t> </w:t>
      </w:r>
      <w:r>
        <w:rPr/>
        <w:t>faixa</w:t>
      </w:r>
      <w:r>
        <w:rPr>
          <w:spacing w:val="-4"/>
        </w:rPr>
        <w:t> </w:t>
      </w:r>
      <w:r>
        <w:rPr/>
        <w:t>de</w:t>
      </w:r>
      <w:r>
        <w:rPr>
          <w:spacing w:val="-4"/>
        </w:rPr>
        <w:t> </w:t>
      </w:r>
      <w:r>
        <w:rPr/>
        <w:t>230</w:t>
      </w:r>
      <w:r>
        <w:rPr>
          <w:spacing w:val="-5"/>
        </w:rPr>
        <w:t> </w:t>
      </w:r>
      <w:r>
        <w:rPr/>
        <w:t>nm</w:t>
      </w:r>
      <w:r>
        <w:rPr>
          <w:spacing w:val="-7"/>
        </w:rPr>
        <w:t> </w:t>
      </w:r>
      <w:r>
        <w:rPr/>
        <w:t>e</w:t>
      </w:r>
      <w:r>
        <w:rPr>
          <w:spacing w:val="-4"/>
        </w:rPr>
        <w:t> </w:t>
      </w:r>
      <w:r>
        <w:rPr/>
        <w:t>400</w:t>
      </w:r>
      <w:r>
        <w:rPr>
          <w:spacing w:val="-5"/>
        </w:rPr>
        <w:t> </w:t>
      </w:r>
      <w:r>
        <w:rPr/>
        <w:t>nm,</w:t>
      </w:r>
      <w:r>
        <w:rPr>
          <w:spacing w:val="-2"/>
        </w:rPr>
        <w:t> </w:t>
      </w:r>
      <w:r>
        <w:rPr/>
        <w:t>sendo</w:t>
      </w:r>
      <w:r>
        <w:rPr>
          <w:spacing w:val="-4"/>
        </w:rPr>
        <w:t> </w:t>
      </w:r>
      <w:r>
        <w:rPr/>
        <w:t>extraído</w:t>
      </w:r>
      <w:r>
        <w:rPr>
          <w:spacing w:val="-1"/>
        </w:rPr>
        <w:t> </w:t>
      </w:r>
      <w:r>
        <w:rPr/>
        <w:t>um</w:t>
      </w:r>
      <w:r>
        <w:rPr>
          <w:spacing w:val="-8"/>
        </w:rPr>
        <w:t> </w:t>
      </w:r>
      <w:r>
        <w:rPr/>
        <w:t>cromatograma</w:t>
      </w:r>
      <w:r>
        <w:rPr>
          <w:spacing w:val="-4"/>
        </w:rPr>
        <w:t> </w:t>
      </w:r>
      <w:r>
        <w:rPr/>
        <w:t>em</w:t>
      </w:r>
      <w:r>
        <w:rPr>
          <w:spacing w:val="-8"/>
        </w:rPr>
        <w:t> </w:t>
      </w:r>
      <w:r>
        <w:rPr/>
        <w:t>354nm. A</w:t>
      </w:r>
      <w:r>
        <w:rPr>
          <w:spacing w:val="-3"/>
        </w:rPr>
        <w:t> </w:t>
      </w:r>
      <w:r>
        <w:rPr/>
        <w:t>fase</w:t>
      </w:r>
      <w:r>
        <w:rPr>
          <w:spacing w:val="-1"/>
        </w:rPr>
        <w:t> </w:t>
      </w:r>
      <w:r>
        <w:rPr/>
        <w:t>móvel</w:t>
      </w:r>
      <w:r>
        <w:rPr>
          <w:spacing w:val="-1"/>
        </w:rPr>
        <w:t> </w:t>
      </w:r>
      <w:r>
        <w:rPr/>
        <w:t>foi</w:t>
      </w:r>
      <w:r>
        <w:rPr>
          <w:spacing w:val="-7"/>
        </w:rPr>
        <w:t> </w:t>
      </w:r>
      <w:r>
        <w:rPr/>
        <w:t>constituída</w:t>
      </w:r>
      <w:r>
        <w:rPr>
          <w:spacing w:val="-3"/>
        </w:rPr>
        <w:t> </w:t>
      </w:r>
      <w:r>
        <w:rPr/>
        <w:t>de</w:t>
      </w:r>
      <w:r>
        <w:rPr>
          <w:spacing w:val="-1"/>
        </w:rPr>
        <w:t> </w:t>
      </w:r>
      <w:r>
        <w:rPr/>
        <w:t>solução</w:t>
      </w:r>
      <w:r>
        <w:rPr>
          <w:spacing w:val="-2"/>
        </w:rPr>
        <w:t> </w:t>
      </w:r>
      <w:r>
        <w:rPr/>
        <w:t>de</w:t>
      </w:r>
      <w:r>
        <w:rPr>
          <w:spacing w:val="-2"/>
        </w:rPr>
        <w:t> </w:t>
      </w:r>
      <w:r>
        <w:rPr/>
        <w:t>ácido fosfórico</w:t>
      </w:r>
      <w:r>
        <w:rPr>
          <w:spacing w:val="-2"/>
        </w:rPr>
        <w:t> </w:t>
      </w:r>
      <w:r>
        <w:rPr/>
        <w:t>1%</w:t>
      </w:r>
      <w:r>
        <w:rPr>
          <w:spacing w:val="-2"/>
        </w:rPr>
        <w:t> </w:t>
      </w:r>
      <w:r>
        <w:rPr/>
        <w:t>(Bomba A)</w:t>
      </w:r>
      <w:r>
        <w:rPr>
          <w:spacing w:val="-1"/>
        </w:rPr>
        <w:t> </w:t>
      </w:r>
      <w:r>
        <w:rPr/>
        <w:t>e</w:t>
      </w:r>
      <w:r>
        <w:rPr>
          <w:spacing w:val="-2"/>
        </w:rPr>
        <w:t> </w:t>
      </w:r>
      <w:r>
        <w:rPr/>
        <w:t>acetonitrila</w:t>
      </w:r>
      <w:r>
        <w:rPr>
          <w:spacing w:val="-3"/>
        </w:rPr>
        <w:t> </w:t>
      </w:r>
      <w:r>
        <w:rPr/>
        <w:t>(Bomba</w:t>
      </w:r>
      <w:r>
        <w:rPr>
          <w:spacing w:val="-2"/>
        </w:rPr>
        <w:t> </w:t>
      </w:r>
      <w:r>
        <w:rPr/>
        <w:t>B).</w:t>
      </w:r>
      <w:r>
        <w:rPr>
          <w:spacing w:val="-2"/>
        </w:rPr>
        <w:t> </w:t>
      </w:r>
      <w:r>
        <w:rPr/>
        <w:t>O</w:t>
      </w:r>
      <w:r>
        <w:rPr>
          <w:spacing w:val="-1"/>
        </w:rPr>
        <w:t> </w:t>
      </w:r>
      <w:r>
        <w:rPr/>
        <w:t>fluxo de</w:t>
      </w:r>
      <w:r>
        <w:rPr>
          <w:spacing w:val="-2"/>
        </w:rPr>
        <w:t> </w:t>
      </w:r>
      <w:r>
        <w:rPr/>
        <w:t>fase móvel</w:t>
      </w:r>
      <w:r>
        <w:rPr>
          <w:spacing w:val="-3"/>
        </w:rPr>
        <w:t> </w:t>
      </w:r>
      <w:r>
        <w:rPr/>
        <w:t>foi</w:t>
      </w:r>
      <w:r>
        <w:rPr>
          <w:spacing w:val="-7"/>
        </w:rPr>
        <w:t> </w:t>
      </w:r>
      <w:r>
        <w:rPr/>
        <w:t>0,6</w:t>
      </w:r>
      <w:r>
        <w:rPr>
          <w:spacing w:val="-3"/>
        </w:rPr>
        <w:t> </w:t>
      </w:r>
      <w:r>
        <w:rPr/>
        <w:t>mL/min.</w:t>
      </w:r>
      <w:r>
        <w:rPr>
          <w:spacing w:val="2"/>
        </w:rPr>
        <w:t> </w:t>
      </w:r>
      <w:r>
        <w:rPr/>
        <w:t>A coluna utilizada foi PurospherStar RP C18e (150 x 4.6 mm, 5 mm, Merck, Germany). A metodologia analítica foi validada de acordo com o guia internacional para o setor industrial (ICH-Q2B). Os parâmetros analisados foram: seletividade, precisão, linearidade, limite de detecção, limite de quantificação, exatidão e</w:t>
      </w:r>
      <w:r>
        <w:rPr>
          <w:spacing w:val="3"/>
        </w:rPr>
        <w:t> </w:t>
      </w:r>
      <w:r>
        <w:rPr/>
        <w:t>robustez.</w:t>
      </w:r>
    </w:p>
    <w:p>
      <w:pPr>
        <w:pStyle w:val="BodyText"/>
        <w:spacing w:before="6"/>
        <w:rPr>
          <w:sz w:val="15"/>
        </w:rPr>
      </w:pPr>
    </w:p>
    <w:p>
      <w:pPr>
        <w:pStyle w:val="BodyText"/>
        <w:spacing w:line="259" w:lineRule="auto"/>
        <w:ind w:left="120" w:right="106" w:hanging="10"/>
        <w:jc w:val="both"/>
      </w:pPr>
      <w:r>
        <w:rPr>
          <w:b/>
        </w:rPr>
        <w:t>Resultados: </w:t>
      </w:r>
      <w:r>
        <w:rPr/>
        <w:t>O método proposto demonstrou ser seletivo para detectar rutina frente aos produtos de degradação gerados por hidrólise ácida e básica do extrato. Demonstrou boa linearidade, com coeficiente de correlação (r) de 0,9997. O y-intercepta foi de 423500 e a inclinação de 71400000. O desvio padrão relativo encontrado na análise de precisão intra e inter-dia foram de 3,02 e 2,85%, respectivamente. O limite de detecção</w:t>
      </w:r>
      <w:r>
        <w:rPr>
          <w:spacing w:val="-5"/>
        </w:rPr>
        <w:t> </w:t>
      </w:r>
      <w:r>
        <w:rPr/>
        <w:t>e</w:t>
      </w:r>
      <w:r>
        <w:rPr>
          <w:spacing w:val="-4"/>
        </w:rPr>
        <w:t> </w:t>
      </w:r>
      <w:r>
        <w:rPr/>
        <w:t>limite</w:t>
      </w:r>
      <w:r>
        <w:rPr>
          <w:spacing w:val="-4"/>
        </w:rPr>
        <w:t> </w:t>
      </w:r>
      <w:r>
        <w:rPr/>
        <w:t>de</w:t>
      </w:r>
      <w:r>
        <w:rPr>
          <w:spacing w:val="-4"/>
        </w:rPr>
        <w:t> </w:t>
      </w:r>
      <w:r>
        <w:rPr/>
        <w:t>quantificação</w:t>
      </w:r>
      <w:r>
        <w:rPr>
          <w:spacing w:val="-2"/>
        </w:rPr>
        <w:t> </w:t>
      </w:r>
      <w:r>
        <w:rPr/>
        <w:t>de</w:t>
      </w:r>
      <w:r>
        <w:rPr>
          <w:spacing w:val="-4"/>
        </w:rPr>
        <w:t> </w:t>
      </w:r>
      <w:r>
        <w:rPr/>
        <w:t>rutina</w:t>
      </w:r>
      <w:r>
        <w:rPr>
          <w:spacing w:val="-3"/>
        </w:rPr>
        <w:t> </w:t>
      </w:r>
      <w:r>
        <w:rPr/>
        <w:t>foi</w:t>
      </w:r>
      <w:r>
        <w:rPr>
          <w:spacing w:val="-8"/>
        </w:rPr>
        <w:t> </w:t>
      </w:r>
      <w:r>
        <w:rPr/>
        <w:t>de</w:t>
      </w:r>
      <w:r>
        <w:rPr>
          <w:spacing w:val="-4"/>
        </w:rPr>
        <w:t> </w:t>
      </w:r>
      <w:r>
        <w:rPr/>
        <w:t>0,19</w:t>
      </w:r>
      <w:r>
        <w:rPr>
          <w:spacing w:val="-2"/>
        </w:rPr>
        <w:t> </w:t>
      </w:r>
      <w:r>
        <w:rPr/>
        <w:t>e</w:t>
      </w:r>
      <w:r>
        <w:rPr>
          <w:spacing w:val="-4"/>
        </w:rPr>
        <w:t> </w:t>
      </w:r>
      <w:r>
        <w:rPr/>
        <w:t>0,60</w:t>
      </w:r>
      <w:r>
        <w:rPr>
          <w:spacing w:val="-6"/>
        </w:rPr>
        <w:t> </w:t>
      </w:r>
      <w:r>
        <w:rPr/>
        <w:t>µg/mL,</w:t>
      </w:r>
      <w:r>
        <w:rPr>
          <w:spacing w:val="-2"/>
        </w:rPr>
        <w:t> </w:t>
      </w:r>
      <w:r>
        <w:rPr/>
        <w:t>respectivamente.</w:t>
      </w:r>
      <w:r>
        <w:rPr>
          <w:spacing w:val="-2"/>
        </w:rPr>
        <w:t> </w:t>
      </w:r>
      <w:r>
        <w:rPr/>
        <w:t>A</w:t>
      </w:r>
      <w:r>
        <w:rPr>
          <w:spacing w:val="-7"/>
        </w:rPr>
        <w:t> </w:t>
      </w:r>
      <w:r>
        <w:rPr/>
        <w:t>exatidão</w:t>
      </w:r>
      <w:r>
        <w:rPr>
          <w:spacing w:val="-3"/>
        </w:rPr>
        <w:t> </w:t>
      </w:r>
      <w:r>
        <w:rPr/>
        <w:t>do</w:t>
      </w:r>
      <w:r>
        <w:rPr>
          <w:spacing w:val="-4"/>
        </w:rPr>
        <w:t> </w:t>
      </w:r>
      <w:r>
        <w:rPr/>
        <w:t>método</w:t>
      </w:r>
      <w:r>
        <w:rPr>
          <w:spacing w:val="-2"/>
        </w:rPr>
        <w:t> </w:t>
      </w:r>
      <w:r>
        <w:rPr/>
        <w:t>proposto</w:t>
      </w:r>
      <w:r>
        <w:rPr>
          <w:spacing w:val="-5"/>
        </w:rPr>
        <w:t> </w:t>
      </w:r>
      <w:r>
        <w:rPr/>
        <w:t>foi</w:t>
      </w:r>
      <w:r>
        <w:rPr>
          <w:spacing w:val="-8"/>
        </w:rPr>
        <w:t> </w:t>
      </w:r>
      <w:r>
        <w:rPr/>
        <w:t>104,71%,</w:t>
      </w:r>
      <w:r>
        <w:rPr>
          <w:spacing w:val="-5"/>
        </w:rPr>
        <w:t> </w:t>
      </w:r>
      <w:r>
        <w:rPr/>
        <w:t>102,11% e 98.87% para as concentrações de 120, 150 e 180 µg/mL, respectivamente. A metodologia foi robusta frente a variações de velocidade de fluxo, temperatura e fase estacionária de mesma constituição, porém de lote</w:t>
      </w:r>
      <w:r>
        <w:rPr>
          <w:spacing w:val="1"/>
        </w:rPr>
        <w:t> </w:t>
      </w:r>
      <w:r>
        <w:rPr/>
        <w:t>diferente.</w:t>
      </w:r>
    </w:p>
    <w:p>
      <w:pPr>
        <w:pStyle w:val="BodyText"/>
        <w:spacing w:before="8"/>
        <w:rPr>
          <w:sz w:val="9"/>
        </w:rPr>
      </w:pPr>
    </w:p>
    <w:p>
      <w:pPr>
        <w:pStyle w:val="BodyText"/>
        <w:spacing w:line="259" w:lineRule="auto"/>
        <w:ind w:left="120" w:right="107" w:hanging="10"/>
        <w:jc w:val="both"/>
      </w:pPr>
      <w:r>
        <w:rPr>
          <w:b/>
        </w:rPr>
        <w:t>Conclusão: </w:t>
      </w:r>
      <w:r>
        <w:rPr/>
        <w:t>O método proposto demonstrou ser seletivo para detectar rutina frente aos produtos de degradação gerados por hidrólise ácida e básica do extrato. Demonstrou boa linearidade, com coeficiente de correlação (r) de 0,9997. O y-intercepta foi de 423500 e a inclinação de 71400000. O desvio padrão relativo encontrado na análise de precisão intra e inter-dia foram de 3,02 e 2,85%, respectivamente. O limite de detecção</w:t>
      </w:r>
      <w:r>
        <w:rPr>
          <w:spacing w:val="-5"/>
        </w:rPr>
        <w:t> </w:t>
      </w:r>
      <w:r>
        <w:rPr/>
        <w:t>e</w:t>
      </w:r>
      <w:r>
        <w:rPr>
          <w:spacing w:val="-4"/>
        </w:rPr>
        <w:t> </w:t>
      </w:r>
      <w:r>
        <w:rPr/>
        <w:t>limite</w:t>
      </w:r>
      <w:r>
        <w:rPr>
          <w:spacing w:val="-4"/>
        </w:rPr>
        <w:t> </w:t>
      </w:r>
      <w:r>
        <w:rPr/>
        <w:t>de</w:t>
      </w:r>
      <w:r>
        <w:rPr>
          <w:spacing w:val="-4"/>
        </w:rPr>
        <w:t> </w:t>
      </w:r>
      <w:r>
        <w:rPr/>
        <w:t>quantificação</w:t>
      </w:r>
      <w:r>
        <w:rPr>
          <w:spacing w:val="-2"/>
        </w:rPr>
        <w:t> </w:t>
      </w:r>
      <w:r>
        <w:rPr/>
        <w:t>de</w:t>
      </w:r>
      <w:r>
        <w:rPr>
          <w:spacing w:val="-4"/>
        </w:rPr>
        <w:t> </w:t>
      </w:r>
      <w:r>
        <w:rPr/>
        <w:t>rutina</w:t>
      </w:r>
      <w:r>
        <w:rPr>
          <w:spacing w:val="-3"/>
        </w:rPr>
        <w:t> </w:t>
      </w:r>
      <w:r>
        <w:rPr/>
        <w:t>foi</w:t>
      </w:r>
      <w:r>
        <w:rPr>
          <w:spacing w:val="-8"/>
        </w:rPr>
        <w:t> </w:t>
      </w:r>
      <w:r>
        <w:rPr/>
        <w:t>de</w:t>
      </w:r>
      <w:r>
        <w:rPr>
          <w:spacing w:val="-4"/>
        </w:rPr>
        <w:t> </w:t>
      </w:r>
      <w:r>
        <w:rPr/>
        <w:t>0,19</w:t>
      </w:r>
      <w:r>
        <w:rPr>
          <w:spacing w:val="-2"/>
        </w:rPr>
        <w:t> </w:t>
      </w:r>
      <w:r>
        <w:rPr/>
        <w:t>e</w:t>
      </w:r>
      <w:r>
        <w:rPr>
          <w:spacing w:val="-4"/>
        </w:rPr>
        <w:t> </w:t>
      </w:r>
      <w:r>
        <w:rPr/>
        <w:t>0,60</w:t>
      </w:r>
      <w:r>
        <w:rPr>
          <w:spacing w:val="-6"/>
        </w:rPr>
        <w:t> </w:t>
      </w:r>
      <w:r>
        <w:rPr/>
        <w:t>µg/mL,</w:t>
      </w:r>
      <w:r>
        <w:rPr>
          <w:spacing w:val="-2"/>
        </w:rPr>
        <w:t> </w:t>
      </w:r>
      <w:r>
        <w:rPr/>
        <w:t>respectivamente.</w:t>
      </w:r>
      <w:r>
        <w:rPr>
          <w:spacing w:val="-2"/>
        </w:rPr>
        <w:t> </w:t>
      </w:r>
      <w:r>
        <w:rPr/>
        <w:t>A</w:t>
      </w:r>
      <w:r>
        <w:rPr>
          <w:spacing w:val="-8"/>
        </w:rPr>
        <w:t> </w:t>
      </w:r>
      <w:r>
        <w:rPr/>
        <w:t>exatidão</w:t>
      </w:r>
      <w:r>
        <w:rPr>
          <w:spacing w:val="-2"/>
        </w:rPr>
        <w:t> </w:t>
      </w:r>
      <w:r>
        <w:rPr/>
        <w:t>do</w:t>
      </w:r>
      <w:r>
        <w:rPr>
          <w:spacing w:val="-4"/>
        </w:rPr>
        <w:t> </w:t>
      </w:r>
      <w:r>
        <w:rPr/>
        <w:t>método</w:t>
      </w:r>
      <w:r>
        <w:rPr>
          <w:spacing w:val="-2"/>
        </w:rPr>
        <w:t> </w:t>
      </w:r>
      <w:r>
        <w:rPr/>
        <w:t>proposto</w:t>
      </w:r>
      <w:r>
        <w:rPr>
          <w:spacing w:val="-5"/>
        </w:rPr>
        <w:t> </w:t>
      </w:r>
      <w:r>
        <w:rPr/>
        <w:t>foi</w:t>
      </w:r>
      <w:r>
        <w:rPr>
          <w:spacing w:val="-8"/>
        </w:rPr>
        <w:t> </w:t>
      </w:r>
      <w:r>
        <w:rPr/>
        <w:t>104,71%,</w:t>
      </w:r>
      <w:r>
        <w:rPr>
          <w:spacing w:val="-5"/>
        </w:rPr>
        <w:t> </w:t>
      </w:r>
      <w:r>
        <w:rPr/>
        <w:t>102,11% e 98.87% para as concentrações de 120, 150 e 180 µg/mL, respectivamente. A metodologia foi robusta frente a variações de velocidade de fluxo, temperatura e fase estacionária de mesma constituição, porém de lote</w:t>
      </w:r>
      <w:r>
        <w:rPr>
          <w:spacing w:val="1"/>
        </w:rPr>
        <w:t> </w:t>
      </w:r>
      <w:r>
        <w:rPr/>
        <w:t>diferente.</w:t>
      </w:r>
    </w:p>
    <w:p>
      <w:pPr>
        <w:pStyle w:val="BodyText"/>
        <w:spacing w:before="11"/>
        <w:rPr>
          <w:sz w:val="9"/>
        </w:rPr>
      </w:pPr>
    </w:p>
    <w:p>
      <w:pPr>
        <w:spacing w:before="0"/>
        <w:ind w:left="111" w:right="0" w:firstLine="0"/>
        <w:jc w:val="both"/>
        <w:rPr>
          <w:sz w:val="12"/>
        </w:rPr>
      </w:pPr>
      <w:r>
        <w:rPr>
          <w:b/>
          <w:sz w:val="12"/>
        </w:rPr>
        <w:t>Palavras-Chave: </w:t>
      </w:r>
      <w:r>
        <w:rPr>
          <w:sz w:val="12"/>
        </w:rPr>
        <w:t>Erythroxylum suberosum, rutina, validação de método, CLAE.</w:t>
      </w:r>
    </w:p>
    <w:p>
      <w:pPr>
        <w:pStyle w:val="BodyText"/>
        <w:spacing w:before="8"/>
        <w:rPr>
          <w:sz w:val="10"/>
        </w:rPr>
      </w:pPr>
    </w:p>
    <w:p>
      <w:pPr>
        <w:pStyle w:val="BodyText"/>
        <w:spacing w:line="259" w:lineRule="auto"/>
        <w:ind w:left="120" w:right="106" w:hanging="10"/>
        <w:jc w:val="both"/>
      </w:pPr>
      <w:r>
        <w:rPr>
          <w:b/>
        </w:rPr>
        <w:t>Colaboradores: </w:t>
      </w:r>
      <w:r>
        <w:rPr/>
        <w:t>Caio Fernandes Monteiro Leite, Ivelone Maria de Carvalho Barros, Luiz Alberto Simeoni, Cristopher William Fagg, Sueli Maria Gomes, Damaris Silveira, Yris Maria Fonseca Apoio: DPP/UNB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933" w:right="354" w:hanging="2425"/>
      </w:pPr>
      <w:r>
        <w:rPr>
          <w:color w:val="007E39"/>
        </w:rPr>
        <w:t>ANÁLISE DA IDONEIDADE DA LEI 12.351/10 A PARTIR DE UMA PERSPECTIVA HISTÓRICO- CONSTITUCIONAL</w:t>
      </w:r>
    </w:p>
    <w:p>
      <w:pPr>
        <w:spacing w:before="66"/>
        <w:ind w:left="0" w:right="124" w:firstLine="0"/>
        <w:jc w:val="right"/>
        <w:rPr>
          <w:sz w:val="12"/>
        </w:rPr>
      </w:pPr>
      <w:r>
        <w:rPr>
          <w:b/>
          <w:color w:val="2E75B6"/>
          <w:sz w:val="12"/>
        </w:rPr>
        <w:t>Bolsista</w:t>
      </w:r>
      <w:r>
        <w:rPr>
          <w:color w:val="2E75B6"/>
          <w:sz w:val="12"/>
        </w:rPr>
        <w:t>: Caio Lacerda de Castro</w:t>
      </w:r>
    </w:p>
    <w:p>
      <w:pPr>
        <w:pStyle w:val="BodyText"/>
        <w:spacing w:before="10"/>
        <w:rPr>
          <w:sz w:val="13"/>
        </w:rPr>
      </w:pPr>
    </w:p>
    <w:p>
      <w:pPr>
        <w:spacing w:line="520"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1"/>
        <w:ind w:left="111" w:right="0" w:firstLine="0"/>
        <w:jc w:val="left"/>
        <w:rPr>
          <w:sz w:val="12"/>
        </w:rPr>
      </w:pPr>
      <w:r>
        <w:rPr>
          <w:b/>
          <w:sz w:val="12"/>
        </w:rPr>
        <w:t>Orientador (a): </w:t>
      </w:r>
      <w:r>
        <w:rPr>
          <w:sz w:val="12"/>
        </w:rPr>
        <w:t>LUIZ GUSTAVO KAERCHER LOUREIRO</w:t>
      </w:r>
    </w:p>
    <w:p>
      <w:pPr>
        <w:pStyle w:val="BodyText"/>
        <w:spacing w:before="7"/>
        <w:rPr>
          <w:sz w:val="16"/>
        </w:rPr>
      </w:pPr>
    </w:p>
    <w:p>
      <w:pPr>
        <w:pStyle w:val="BodyText"/>
        <w:spacing w:line="259" w:lineRule="auto"/>
        <w:ind w:left="120" w:right="105" w:hanging="10"/>
        <w:jc w:val="both"/>
      </w:pPr>
      <w:r>
        <w:rPr>
          <w:b/>
        </w:rPr>
        <w:t>Introdução: </w:t>
      </w:r>
      <w:r>
        <w:rPr/>
        <w:t>A pesquisa propôs-se a analisar o marco regulatório do petróleo e gás, a partir de uma contextualização histórica, sem se ater à leitura</w:t>
      </w:r>
      <w:r>
        <w:rPr>
          <w:spacing w:val="-4"/>
        </w:rPr>
        <w:t> </w:t>
      </w:r>
      <w:r>
        <w:rPr/>
        <w:t>que</w:t>
      </w:r>
      <w:r>
        <w:rPr>
          <w:spacing w:val="-5"/>
        </w:rPr>
        <w:t> </w:t>
      </w:r>
      <w:r>
        <w:rPr/>
        <w:t>é</w:t>
      </w:r>
      <w:r>
        <w:rPr>
          <w:spacing w:val="-5"/>
        </w:rPr>
        <w:t> </w:t>
      </w:r>
      <w:r>
        <w:rPr/>
        <w:t>feita</w:t>
      </w:r>
      <w:r>
        <w:rPr>
          <w:spacing w:val="-5"/>
        </w:rPr>
        <w:t> </w:t>
      </w:r>
      <w:r>
        <w:rPr/>
        <w:t>pelo</w:t>
      </w:r>
      <w:r>
        <w:rPr>
          <w:spacing w:val="-2"/>
        </w:rPr>
        <w:t> </w:t>
      </w:r>
      <w:r>
        <w:rPr/>
        <w:t>Direito</w:t>
      </w:r>
      <w:r>
        <w:rPr>
          <w:spacing w:val="-2"/>
        </w:rPr>
        <w:t> </w:t>
      </w:r>
      <w:r>
        <w:rPr/>
        <w:t>administrativo</w:t>
      </w:r>
      <w:r>
        <w:rPr>
          <w:spacing w:val="-5"/>
        </w:rPr>
        <w:t> </w:t>
      </w:r>
      <w:r>
        <w:rPr/>
        <w:t>ortodoxo</w:t>
      </w:r>
      <w:r>
        <w:rPr>
          <w:spacing w:val="-5"/>
        </w:rPr>
        <w:t> </w:t>
      </w:r>
      <w:r>
        <w:rPr/>
        <w:t>em</w:t>
      </w:r>
      <w:r>
        <w:rPr>
          <w:spacing w:val="-9"/>
        </w:rPr>
        <w:t> </w:t>
      </w:r>
      <w:r>
        <w:rPr/>
        <w:t>relação</w:t>
      </w:r>
      <w:r>
        <w:rPr>
          <w:spacing w:val="-3"/>
        </w:rPr>
        <w:t> </w:t>
      </w:r>
      <w:r>
        <w:rPr/>
        <w:t>a</w:t>
      </w:r>
      <w:r>
        <w:rPr>
          <w:spacing w:val="-4"/>
        </w:rPr>
        <w:t> </w:t>
      </w:r>
      <w:r>
        <w:rPr/>
        <w:t>indústria</w:t>
      </w:r>
      <w:r>
        <w:rPr>
          <w:spacing w:val="-5"/>
        </w:rPr>
        <w:t> </w:t>
      </w:r>
      <w:r>
        <w:rPr/>
        <w:t>energética</w:t>
      </w:r>
      <w:r>
        <w:rPr>
          <w:spacing w:val="20"/>
        </w:rPr>
        <w:t> </w:t>
      </w:r>
      <w:r>
        <w:rPr/>
        <w:t>Analisa-se</w:t>
      </w:r>
      <w:r>
        <w:rPr>
          <w:spacing w:val="-5"/>
        </w:rPr>
        <w:t> </w:t>
      </w:r>
      <w:r>
        <w:rPr/>
        <w:t>a</w:t>
      </w:r>
      <w:r>
        <w:rPr>
          <w:spacing w:val="-7"/>
        </w:rPr>
        <w:t> </w:t>
      </w:r>
      <w:r>
        <w:rPr/>
        <w:t>Lei</w:t>
      </w:r>
      <w:r>
        <w:rPr>
          <w:spacing w:val="-9"/>
        </w:rPr>
        <w:t> </w:t>
      </w:r>
      <w:r>
        <w:rPr/>
        <w:t>12.351/2010</w:t>
      </w:r>
      <w:r>
        <w:rPr>
          <w:spacing w:val="-5"/>
        </w:rPr>
        <w:t> </w:t>
      </w:r>
      <w:r>
        <w:rPr/>
        <w:t>e</w:t>
      </w:r>
      <w:r>
        <w:rPr>
          <w:spacing w:val="-5"/>
        </w:rPr>
        <w:t> </w:t>
      </w:r>
      <w:r>
        <w:rPr/>
        <w:t>a</w:t>
      </w:r>
      <w:r>
        <w:rPr>
          <w:spacing w:val="-4"/>
        </w:rPr>
        <w:t> </w:t>
      </w:r>
      <w:r>
        <w:rPr/>
        <w:t>constitucionalidade da</w:t>
      </w:r>
      <w:r>
        <w:rPr>
          <w:spacing w:val="-8"/>
        </w:rPr>
        <w:t> </w:t>
      </w:r>
      <w:r>
        <w:rPr/>
        <w:t>estruturação</w:t>
      </w:r>
      <w:r>
        <w:rPr>
          <w:spacing w:val="-7"/>
        </w:rPr>
        <w:t> </w:t>
      </w:r>
      <w:r>
        <w:rPr/>
        <w:t>da</w:t>
      </w:r>
      <w:r>
        <w:rPr>
          <w:spacing w:val="-7"/>
        </w:rPr>
        <w:t> </w:t>
      </w:r>
      <w:r>
        <w:rPr/>
        <w:t>exploração</w:t>
      </w:r>
      <w:r>
        <w:rPr>
          <w:spacing w:val="-5"/>
        </w:rPr>
        <w:t> </w:t>
      </w:r>
      <w:r>
        <w:rPr/>
        <w:t>de</w:t>
      </w:r>
      <w:r>
        <w:rPr>
          <w:spacing w:val="-7"/>
        </w:rPr>
        <w:t> </w:t>
      </w:r>
      <w:r>
        <w:rPr/>
        <w:t>petróleo</w:t>
      </w:r>
      <w:r>
        <w:rPr>
          <w:spacing w:val="-5"/>
        </w:rPr>
        <w:t> </w:t>
      </w:r>
      <w:r>
        <w:rPr/>
        <w:t>na</w:t>
      </w:r>
      <w:r>
        <w:rPr>
          <w:spacing w:val="-7"/>
        </w:rPr>
        <w:t> </w:t>
      </w:r>
      <w:r>
        <w:rPr/>
        <w:t>camada</w:t>
      </w:r>
      <w:r>
        <w:rPr>
          <w:spacing w:val="-7"/>
        </w:rPr>
        <w:t> </w:t>
      </w:r>
      <w:r>
        <w:rPr/>
        <w:t>de</w:t>
      </w:r>
      <w:r>
        <w:rPr>
          <w:spacing w:val="-8"/>
        </w:rPr>
        <w:t> </w:t>
      </w:r>
      <w:r>
        <w:rPr/>
        <w:t>pré=sal</w:t>
      </w:r>
      <w:r>
        <w:rPr>
          <w:spacing w:val="-11"/>
        </w:rPr>
        <w:t> </w:t>
      </w:r>
      <w:r>
        <w:rPr/>
        <w:t>segundo</w:t>
      </w:r>
      <w:r>
        <w:rPr>
          <w:spacing w:val="-4"/>
        </w:rPr>
        <w:t> </w:t>
      </w:r>
      <w:r>
        <w:rPr/>
        <w:t>o</w:t>
      </w:r>
      <w:r>
        <w:rPr>
          <w:spacing w:val="-6"/>
        </w:rPr>
        <w:t> </w:t>
      </w:r>
      <w:r>
        <w:rPr/>
        <w:t>modelo</w:t>
      </w:r>
      <w:r>
        <w:rPr>
          <w:spacing w:val="-5"/>
        </w:rPr>
        <w:t> </w:t>
      </w:r>
      <w:r>
        <w:rPr/>
        <w:t>dos</w:t>
      </w:r>
      <w:r>
        <w:rPr>
          <w:spacing w:val="-7"/>
        </w:rPr>
        <w:t> </w:t>
      </w:r>
      <w:r>
        <w:rPr/>
        <w:t>contratos</w:t>
      </w:r>
      <w:r>
        <w:rPr>
          <w:spacing w:val="-8"/>
        </w:rPr>
        <w:t> </w:t>
      </w:r>
      <w:r>
        <w:rPr/>
        <w:t>de</w:t>
      </w:r>
      <w:r>
        <w:rPr>
          <w:spacing w:val="-7"/>
        </w:rPr>
        <w:t> </w:t>
      </w:r>
      <w:r>
        <w:rPr/>
        <w:t>partilha.</w:t>
      </w:r>
      <w:r>
        <w:rPr>
          <w:spacing w:val="-5"/>
        </w:rPr>
        <w:t> </w:t>
      </w:r>
      <w:r>
        <w:rPr/>
        <w:t>A</w:t>
      </w:r>
      <w:r>
        <w:rPr>
          <w:spacing w:val="-9"/>
        </w:rPr>
        <w:t> </w:t>
      </w:r>
      <w:r>
        <w:rPr/>
        <w:t>crítica</w:t>
      </w:r>
      <w:r>
        <w:rPr>
          <w:spacing w:val="-8"/>
        </w:rPr>
        <w:t> </w:t>
      </w:r>
      <w:r>
        <w:rPr/>
        <w:t>ao</w:t>
      </w:r>
      <w:r>
        <w:rPr>
          <w:spacing w:val="-4"/>
        </w:rPr>
        <w:t> </w:t>
      </w:r>
      <w:r>
        <w:rPr/>
        <w:t>modelo</w:t>
      </w:r>
      <w:r>
        <w:rPr>
          <w:spacing w:val="-5"/>
        </w:rPr>
        <w:t> </w:t>
      </w:r>
      <w:r>
        <w:rPr/>
        <w:t>é</w:t>
      </w:r>
      <w:r>
        <w:rPr>
          <w:spacing w:val="-7"/>
        </w:rPr>
        <w:t> </w:t>
      </w:r>
      <w:r>
        <w:rPr/>
        <w:t>uma</w:t>
      </w:r>
      <w:r>
        <w:rPr>
          <w:spacing w:val="-7"/>
        </w:rPr>
        <w:t> </w:t>
      </w:r>
      <w:r>
        <w:rPr/>
        <w:t>suposta invasão à autonomia privada e violação do princípio da livre iniciativa e livre concorrência, sobretudo uma violação aos avanços de abertura do</w:t>
      </w:r>
      <w:r>
        <w:rPr>
          <w:spacing w:val="-4"/>
        </w:rPr>
        <w:t> </w:t>
      </w:r>
      <w:r>
        <w:rPr/>
        <w:t>setor</w:t>
      </w:r>
      <w:r>
        <w:rPr>
          <w:spacing w:val="-5"/>
        </w:rPr>
        <w:t> </w:t>
      </w:r>
      <w:r>
        <w:rPr/>
        <w:t>de</w:t>
      </w:r>
      <w:r>
        <w:rPr>
          <w:spacing w:val="-6"/>
        </w:rPr>
        <w:t> </w:t>
      </w:r>
      <w:r>
        <w:rPr/>
        <w:t>petróleo</w:t>
      </w:r>
      <w:r>
        <w:rPr>
          <w:spacing w:val="-4"/>
        </w:rPr>
        <w:t> </w:t>
      </w:r>
      <w:r>
        <w:rPr/>
        <w:t>e</w:t>
      </w:r>
      <w:r>
        <w:rPr>
          <w:spacing w:val="-7"/>
        </w:rPr>
        <w:t> </w:t>
      </w:r>
      <w:r>
        <w:rPr/>
        <w:t>gás</w:t>
      </w:r>
      <w:r>
        <w:rPr>
          <w:spacing w:val="-7"/>
        </w:rPr>
        <w:t> </w:t>
      </w:r>
      <w:r>
        <w:rPr/>
        <w:t>por</w:t>
      </w:r>
      <w:r>
        <w:rPr>
          <w:spacing w:val="-5"/>
        </w:rPr>
        <w:t> </w:t>
      </w:r>
      <w:r>
        <w:rPr>
          <w:spacing w:val="-3"/>
        </w:rPr>
        <w:t>meio </w:t>
      </w:r>
      <w:r>
        <w:rPr/>
        <w:t>da</w:t>
      </w:r>
      <w:r>
        <w:rPr>
          <w:spacing w:val="-7"/>
        </w:rPr>
        <w:t> </w:t>
      </w:r>
      <w:r>
        <w:rPr/>
        <w:t>Lei</w:t>
      </w:r>
      <w:r>
        <w:rPr>
          <w:spacing w:val="-10"/>
        </w:rPr>
        <w:t> </w:t>
      </w:r>
      <w:r>
        <w:rPr/>
        <w:t>9.478/1997.</w:t>
      </w:r>
      <w:r>
        <w:rPr>
          <w:spacing w:val="-5"/>
        </w:rPr>
        <w:t> </w:t>
      </w:r>
      <w:r>
        <w:rPr/>
        <w:t>Mostra-se</w:t>
      </w:r>
      <w:r>
        <w:rPr>
          <w:spacing w:val="-7"/>
        </w:rPr>
        <w:t> </w:t>
      </w:r>
      <w:r>
        <w:rPr/>
        <w:t>que</w:t>
      </w:r>
      <w:r>
        <w:rPr>
          <w:spacing w:val="-9"/>
        </w:rPr>
        <w:t> </w:t>
      </w:r>
      <w:r>
        <w:rPr/>
        <w:t>o</w:t>
      </w:r>
      <w:r>
        <w:rPr>
          <w:spacing w:val="-3"/>
        </w:rPr>
        <w:t> </w:t>
      </w:r>
      <w:r>
        <w:rPr/>
        <w:t>enquadramento</w:t>
      </w:r>
      <w:r>
        <w:rPr>
          <w:spacing w:val="-4"/>
        </w:rPr>
        <w:t> </w:t>
      </w:r>
      <w:r>
        <w:rPr/>
        <w:t>clássico</w:t>
      </w:r>
      <w:r>
        <w:rPr>
          <w:spacing w:val="-4"/>
        </w:rPr>
        <w:t> </w:t>
      </w:r>
      <w:r>
        <w:rPr/>
        <w:t>da</w:t>
      </w:r>
      <w:r>
        <w:rPr>
          <w:spacing w:val="-4"/>
        </w:rPr>
        <w:t> </w:t>
      </w:r>
      <w:r>
        <w:rPr/>
        <w:t>indústria</w:t>
      </w:r>
      <w:r>
        <w:rPr>
          <w:spacing w:val="-6"/>
        </w:rPr>
        <w:t> </w:t>
      </w:r>
      <w:r>
        <w:rPr/>
        <w:t>do</w:t>
      </w:r>
      <w:r>
        <w:rPr>
          <w:spacing w:val="-4"/>
        </w:rPr>
        <w:t> </w:t>
      </w:r>
      <w:r>
        <w:rPr/>
        <w:t>petróleo</w:t>
      </w:r>
      <w:r>
        <w:rPr>
          <w:spacing w:val="-3"/>
        </w:rPr>
        <w:t> </w:t>
      </w:r>
      <w:r>
        <w:rPr/>
        <w:t>no</w:t>
      </w:r>
      <w:r>
        <w:rPr>
          <w:spacing w:val="-4"/>
        </w:rPr>
        <w:t> </w:t>
      </w:r>
      <w:r>
        <w:rPr/>
        <w:t>campo</w:t>
      </w:r>
      <w:r>
        <w:rPr>
          <w:spacing w:val="-4"/>
        </w:rPr>
        <w:t> </w:t>
      </w:r>
      <w:r>
        <w:rPr/>
        <w:t>de</w:t>
      </w:r>
      <w:r>
        <w:rPr>
          <w:spacing w:val="-6"/>
        </w:rPr>
        <w:t> </w:t>
      </w:r>
      <w:r>
        <w:rPr/>
        <w:t>atividade econômica em sentido estrito - em contraposição ao conceito de serviço público - é tão somente o retrato de uma época muito específica. Em verdade, trata-se de atividade reservada do Estado, o que a fixação do marco regulatório da indústria com maior</w:t>
      </w:r>
      <w:r>
        <w:rPr>
          <w:spacing w:val="-6"/>
        </w:rPr>
        <w:t> </w:t>
      </w:r>
      <w:r>
        <w:rPr/>
        <w:t>liberdade.</w:t>
      </w:r>
    </w:p>
    <w:p>
      <w:pPr>
        <w:pStyle w:val="BodyText"/>
        <w:spacing w:before="8"/>
        <w:rPr>
          <w:sz w:val="15"/>
        </w:rPr>
      </w:pPr>
    </w:p>
    <w:p>
      <w:pPr>
        <w:pStyle w:val="BodyText"/>
        <w:spacing w:line="259" w:lineRule="auto"/>
        <w:ind w:left="106" w:right="108"/>
        <w:jc w:val="both"/>
      </w:pPr>
      <w:r>
        <w:rPr>
          <w:b/>
        </w:rPr>
        <w:t>Metodologia: </w:t>
      </w:r>
      <w:r>
        <w:rPr/>
        <w:t>A metodologia adotada consistiu em pesquisa teórica, doutrinária e jurisprudencial sobre o tema proposto, bem como análise aprofundada</w:t>
      </w:r>
      <w:r>
        <w:rPr>
          <w:spacing w:val="-8"/>
        </w:rPr>
        <w:t> </w:t>
      </w:r>
      <w:r>
        <w:rPr/>
        <w:t>dos</w:t>
      </w:r>
      <w:r>
        <w:rPr>
          <w:spacing w:val="-7"/>
        </w:rPr>
        <w:t> </w:t>
      </w:r>
      <w:r>
        <w:rPr/>
        <w:t>argumentos</w:t>
      </w:r>
      <w:r>
        <w:rPr>
          <w:spacing w:val="-7"/>
        </w:rPr>
        <w:t> </w:t>
      </w:r>
      <w:r>
        <w:rPr/>
        <w:t>e</w:t>
      </w:r>
      <w:r>
        <w:rPr>
          <w:spacing w:val="-9"/>
        </w:rPr>
        <w:t> </w:t>
      </w:r>
      <w:r>
        <w:rPr/>
        <w:t>pareceres</w:t>
      </w:r>
      <w:r>
        <w:rPr>
          <w:spacing w:val="-9"/>
        </w:rPr>
        <w:t> </w:t>
      </w:r>
      <w:r>
        <w:rPr/>
        <w:t>que</w:t>
      </w:r>
      <w:r>
        <w:rPr>
          <w:spacing w:val="-7"/>
        </w:rPr>
        <w:t> </w:t>
      </w:r>
      <w:r>
        <w:rPr/>
        <w:t>fundamentam</w:t>
      </w:r>
      <w:r>
        <w:rPr>
          <w:spacing w:val="-11"/>
        </w:rPr>
        <w:t> </w:t>
      </w:r>
      <w:r>
        <w:rPr/>
        <w:t>a</w:t>
      </w:r>
      <w:r>
        <w:rPr>
          <w:spacing w:val="-4"/>
        </w:rPr>
        <w:t> </w:t>
      </w:r>
      <w:r>
        <w:rPr/>
        <w:t>inconstitucionalidade</w:t>
      </w:r>
      <w:r>
        <w:rPr>
          <w:spacing w:val="-8"/>
        </w:rPr>
        <w:t> </w:t>
      </w:r>
      <w:r>
        <w:rPr/>
        <w:t>da</w:t>
      </w:r>
      <w:r>
        <w:rPr>
          <w:spacing w:val="-7"/>
        </w:rPr>
        <w:t> </w:t>
      </w:r>
      <w:r>
        <w:rPr/>
        <w:t>Lei</w:t>
      </w:r>
      <w:r>
        <w:rPr>
          <w:spacing w:val="-11"/>
        </w:rPr>
        <w:t> </w:t>
      </w:r>
      <w:r>
        <w:rPr/>
        <w:t>12.351/2010.</w:t>
      </w:r>
      <w:r>
        <w:rPr>
          <w:spacing w:val="17"/>
        </w:rPr>
        <w:t> </w:t>
      </w:r>
      <w:r>
        <w:rPr/>
        <w:t>Para</w:t>
      </w:r>
      <w:r>
        <w:rPr>
          <w:spacing w:val="-9"/>
        </w:rPr>
        <w:t> </w:t>
      </w:r>
      <w:r>
        <w:rPr/>
        <w:t>melhor</w:t>
      </w:r>
      <w:r>
        <w:rPr>
          <w:spacing w:val="-5"/>
        </w:rPr>
        <w:t> </w:t>
      </w:r>
      <w:r>
        <w:rPr/>
        <w:t>compreender</w:t>
      </w:r>
      <w:r>
        <w:rPr>
          <w:spacing w:val="-6"/>
        </w:rPr>
        <w:t> </w:t>
      </w:r>
      <w:r>
        <w:rPr/>
        <w:t>a</w:t>
      </w:r>
      <w:r>
        <w:rPr>
          <w:spacing w:val="-8"/>
        </w:rPr>
        <w:t> </w:t>
      </w:r>
      <w:r>
        <w:rPr/>
        <w:t>legalidade das alterações propostas pela Lei 12.351/2010, realizou-se uma pesquisa histórica sobre a evolução legislativa do marco regulatório brasileiro para setor de petróleo e gás, de modo a compreender os motivos jurídicos, políticos e econômicos que sustentaram mudanças de paradigmas no setor. A partir da identificação dos fatores de mudança regulatória, buscou-se identificar as principais características do setor de petróleo e gás, bem como qual a atuação legítima do Estado nesse ambiente, para, enfim, poder ser feita a contraposição a tese de inconstitucionalidade da Lei</w:t>
      </w:r>
      <w:r>
        <w:rPr>
          <w:spacing w:val="-5"/>
        </w:rPr>
        <w:t> </w:t>
      </w:r>
      <w:r>
        <w:rPr/>
        <w:t>12.351/2010.</w:t>
      </w:r>
    </w:p>
    <w:p>
      <w:pPr>
        <w:pStyle w:val="BodyText"/>
        <w:spacing w:before="6"/>
        <w:rPr>
          <w:sz w:val="15"/>
        </w:rPr>
      </w:pPr>
    </w:p>
    <w:p>
      <w:pPr>
        <w:pStyle w:val="BodyText"/>
        <w:spacing w:line="259" w:lineRule="auto"/>
        <w:ind w:left="120" w:right="106" w:hanging="10"/>
        <w:jc w:val="both"/>
      </w:pPr>
      <w:r>
        <w:rPr>
          <w:b/>
        </w:rPr>
        <w:t>Resultados: </w:t>
      </w:r>
      <w:r>
        <w:rPr/>
        <w:t>A partir do diagnóstico dos argumentos e fundamentos em favor da inconstitucionalidade da Lei 12.351/2010, bem como da análise histórica legislativa e experiência doutrinária no âmbito do petróleo e gás, é possível demonstrar que a visão clássica do Direito administrativo para a atuação do Estado na economia é tão somente o retrato de uma época específica, que não pode ser ampliada para toda a vida normativa do setor. Em verdade, foi percebida uma forte aproximação entre o setor de petróleo e gás com o setor de energia elétrica, de modo a sugerir uma possível unitização desses dois setores em um grande grupo, denominado atividades reservadas do</w:t>
      </w:r>
      <w:r>
        <w:rPr>
          <w:spacing w:val="-20"/>
        </w:rPr>
        <w:t> </w:t>
      </w:r>
      <w:r>
        <w:rPr/>
        <w:t>Estado.</w:t>
      </w:r>
    </w:p>
    <w:p>
      <w:pPr>
        <w:pStyle w:val="BodyText"/>
        <w:spacing w:before="8"/>
        <w:rPr>
          <w:sz w:val="9"/>
        </w:rPr>
      </w:pPr>
    </w:p>
    <w:p>
      <w:pPr>
        <w:pStyle w:val="BodyText"/>
        <w:spacing w:line="259" w:lineRule="auto"/>
        <w:ind w:left="120" w:right="106" w:hanging="10"/>
        <w:jc w:val="both"/>
      </w:pPr>
      <w:r>
        <w:rPr>
          <w:b/>
        </w:rPr>
        <w:t>Conclusão: </w:t>
      </w:r>
      <w:r>
        <w:rPr/>
        <w:t>A partir do diagnóstico dos argumentos e fundamentos em favor da inconstitucionalidade da Lei 12.351/2010, bem como da análise histórica legislativa e experiência doutrinária no âmbito do petróleo e gás, é possível demonstrar que a visão clássica do Direito administrativo para a atuação do Estado na economia é tão somente o retrato de uma época específica, que não pode ser ampliada para toda a vida normativa do setor. Em verdade, foi percebida uma forte aproximação entre o setor de petróleo e gás com o setor de energia elétrica, de modo a sugerir uma possível unitização desses dois setores em um grande grupo, denominado atividades reservadas do</w:t>
      </w:r>
      <w:r>
        <w:rPr>
          <w:spacing w:val="-20"/>
        </w:rPr>
        <w:t> </w:t>
      </w:r>
      <w:r>
        <w:rPr/>
        <w:t>Estado.</w:t>
      </w:r>
    </w:p>
    <w:p>
      <w:pPr>
        <w:pStyle w:val="BodyText"/>
        <w:spacing w:before="11"/>
        <w:rPr>
          <w:sz w:val="9"/>
        </w:rPr>
      </w:pPr>
    </w:p>
    <w:p>
      <w:pPr>
        <w:spacing w:line="458" w:lineRule="auto" w:before="0"/>
        <w:ind w:left="111" w:right="1571" w:firstLine="0"/>
        <w:jc w:val="both"/>
        <w:rPr>
          <w:b/>
          <w:sz w:val="12"/>
        </w:rPr>
      </w:pPr>
      <w:r>
        <w:rPr>
          <w:b/>
          <w:sz w:val="12"/>
        </w:rPr>
        <w:t>Palavras-Chave: </w:t>
      </w:r>
      <w:r>
        <w:rPr>
          <w:sz w:val="12"/>
        </w:rPr>
        <w:t>Pré-sal, Constitucionalismo, Atividades Econômicas, Serviço Público, Contratos de Partilha.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7" w:right="90"/>
        <w:jc w:val="center"/>
      </w:pPr>
      <w:r>
        <w:rPr>
          <w:color w:val="007E39"/>
        </w:rPr>
        <w:t>Intervenção Fisioterapêutica em indivíduos amputados de membros inferiores.</w:t>
      </w:r>
    </w:p>
    <w:p>
      <w:pPr>
        <w:spacing w:before="74"/>
        <w:ind w:left="5072" w:right="90" w:firstLine="0"/>
        <w:jc w:val="center"/>
        <w:rPr>
          <w:sz w:val="12"/>
        </w:rPr>
      </w:pPr>
      <w:r>
        <w:rPr>
          <w:b/>
          <w:color w:val="2E75B6"/>
          <w:sz w:val="12"/>
        </w:rPr>
        <w:t>Bolsista</w:t>
      </w:r>
      <w:r>
        <w:rPr>
          <w:color w:val="2E75B6"/>
          <w:sz w:val="12"/>
        </w:rPr>
        <w:t>: Camila Cadena de Almeida</w:t>
      </w:r>
    </w:p>
    <w:p>
      <w:pPr>
        <w:pStyle w:val="BodyText"/>
        <w:spacing w:before="1"/>
        <w:rPr>
          <w:sz w:val="14"/>
        </w:rPr>
      </w:pPr>
    </w:p>
    <w:p>
      <w:pPr>
        <w:spacing w:line="518"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4"/>
        <w:ind w:left="111" w:right="0" w:firstLine="0"/>
        <w:jc w:val="left"/>
        <w:rPr>
          <w:sz w:val="12"/>
        </w:rPr>
      </w:pPr>
      <w:r>
        <w:rPr>
          <w:b/>
          <w:sz w:val="12"/>
        </w:rPr>
        <w:t>Orientador (a): </w:t>
      </w:r>
      <w:r>
        <w:rPr>
          <w:sz w:val="12"/>
        </w:rPr>
        <w:t>VERA REGINA FERNANDES DA SILVA MARÃES</w:t>
      </w:r>
    </w:p>
    <w:p>
      <w:pPr>
        <w:pStyle w:val="BodyText"/>
        <w:spacing w:before="7"/>
        <w:rPr>
          <w:sz w:val="16"/>
        </w:rPr>
      </w:pPr>
    </w:p>
    <w:p>
      <w:pPr>
        <w:pStyle w:val="BodyText"/>
        <w:spacing w:line="259" w:lineRule="auto"/>
        <w:ind w:left="120" w:right="106" w:hanging="10"/>
        <w:jc w:val="both"/>
      </w:pPr>
      <w:r>
        <w:rPr>
          <w:b/>
        </w:rPr>
        <w:t>Introdução: </w:t>
      </w:r>
      <w:r>
        <w:rPr/>
        <w:t>A marcha humana é o mecanismo capaz de promover deslocamento do corpo entre dois pontos de maneira segura e eficiente, com</w:t>
      </w:r>
      <w:r>
        <w:rPr>
          <w:spacing w:val="-9"/>
        </w:rPr>
        <w:t> </w:t>
      </w:r>
      <w:r>
        <w:rPr/>
        <w:t>baixo</w:t>
      </w:r>
      <w:r>
        <w:rPr>
          <w:spacing w:val="-3"/>
        </w:rPr>
        <w:t> </w:t>
      </w:r>
      <w:r>
        <w:rPr/>
        <w:t>gasto</w:t>
      </w:r>
      <w:r>
        <w:rPr>
          <w:spacing w:val="-4"/>
        </w:rPr>
        <w:t> </w:t>
      </w:r>
      <w:r>
        <w:rPr/>
        <w:t>energético,</w:t>
      </w:r>
      <w:r>
        <w:rPr>
          <w:spacing w:val="-6"/>
        </w:rPr>
        <w:t> </w:t>
      </w:r>
      <w:r>
        <w:rPr/>
        <w:t>sua</w:t>
      </w:r>
      <w:r>
        <w:rPr>
          <w:spacing w:val="-6"/>
        </w:rPr>
        <w:t> </w:t>
      </w:r>
      <w:r>
        <w:rPr/>
        <w:t>análise</w:t>
      </w:r>
      <w:r>
        <w:rPr>
          <w:spacing w:val="-6"/>
        </w:rPr>
        <w:t> </w:t>
      </w:r>
      <w:r>
        <w:rPr/>
        <w:t>é</w:t>
      </w:r>
      <w:r>
        <w:rPr>
          <w:spacing w:val="-5"/>
        </w:rPr>
        <w:t> </w:t>
      </w:r>
      <w:r>
        <w:rPr/>
        <w:t>feita</w:t>
      </w:r>
      <w:r>
        <w:rPr>
          <w:spacing w:val="-5"/>
        </w:rPr>
        <w:t> </w:t>
      </w:r>
      <w:r>
        <w:rPr/>
        <w:t>pelo</w:t>
      </w:r>
      <w:r>
        <w:rPr>
          <w:spacing w:val="-1"/>
        </w:rPr>
        <w:t> </w:t>
      </w:r>
      <w:r>
        <w:rPr/>
        <w:t>ciclo</w:t>
      </w:r>
      <w:r>
        <w:rPr>
          <w:spacing w:val="-3"/>
        </w:rPr>
        <w:t> </w:t>
      </w:r>
      <w:r>
        <w:rPr/>
        <w:t>da</w:t>
      </w:r>
      <w:r>
        <w:rPr>
          <w:spacing w:val="-4"/>
        </w:rPr>
        <w:t> </w:t>
      </w:r>
      <w:r>
        <w:rPr/>
        <w:t>marcha,</w:t>
      </w:r>
      <w:r>
        <w:rPr>
          <w:spacing w:val="-3"/>
        </w:rPr>
        <w:t> </w:t>
      </w:r>
      <w:r>
        <w:rPr/>
        <w:t>composto</w:t>
      </w:r>
      <w:r>
        <w:rPr>
          <w:spacing w:val="-4"/>
        </w:rPr>
        <w:t> </w:t>
      </w:r>
      <w:r>
        <w:rPr/>
        <w:t>pela</w:t>
      </w:r>
      <w:r>
        <w:rPr>
          <w:spacing w:val="-4"/>
        </w:rPr>
        <w:t> </w:t>
      </w:r>
      <w:r>
        <w:rPr/>
        <w:t>fase</w:t>
      </w:r>
      <w:r>
        <w:rPr>
          <w:spacing w:val="-3"/>
        </w:rPr>
        <w:t> </w:t>
      </w:r>
      <w:r>
        <w:rPr/>
        <w:t>de</w:t>
      </w:r>
      <w:r>
        <w:rPr>
          <w:spacing w:val="-6"/>
        </w:rPr>
        <w:t> </w:t>
      </w:r>
      <w:r>
        <w:rPr/>
        <w:t>apoio</w:t>
      </w:r>
      <w:r>
        <w:rPr>
          <w:spacing w:val="-3"/>
        </w:rPr>
        <w:t> </w:t>
      </w:r>
      <w:r>
        <w:rPr/>
        <w:t>e</w:t>
      </w:r>
      <w:r>
        <w:rPr>
          <w:spacing w:val="-6"/>
        </w:rPr>
        <w:t> </w:t>
      </w:r>
      <w:r>
        <w:rPr/>
        <w:t>fase</w:t>
      </w:r>
      <w:r>
        <w:rPr>
          <w:spacing w:val="-3"/>
        </w:rPr>
        <w:t> </w:t>
      </w:r>
      <w:r>
        <w:rPr/>
        <w:t>de</w:t>
      </w:r>
      <w:r>
        <w:rPr>
          <w:spacing w:val="-6"/>
        </w:rPr>
        <w:t> </w:t>
      </w:r>
      <w:r>
        <w:rPr/>
        <w:t>balanço.</w:t>
      </w:r>
      <w:r>
        <w:rPr>
          <w:spacing w:val="-4"/>
        </w:rPr>
        <w:t> </w:t>
      </w:r>
      <w:r>
        <w:rPr/>
        <w:t>A</w:t>
      </w:r>
      <w:r>
        <w:rPr>
          <w:spacing w:val="-7"/>
        </w:rPr>
        <w:t> </w:t>
      </w:r>
      <w:r>
        <w:rPr/>
        <w:t>amputação</w:t>
      </w:r>
      <w:r>
        <w:rPr>
          <w:spacing w:val="-6"/>
        </w:rPr>
        <w:t> </w:t>
      </w:r>
      <w:r>
        <w:rPr/>
        <w:t>transfemoral leva à perda de informações proprioceptivas necessárias à marcha, gerando como principal alteração a assimetria no ciclo da marcha, o que causa gasto energético maior do que o normal, além de perda da sustentação e absorção de impacto, muito importantes na fase de apoio. Objetivo: Estudar o padrão de marcha de voluntários amputados transfemoral utilizando prótese</w:t>
      </w:r>
      <w:r>
        <w:rPr>
          <w:spacing w:val="-9"/>
        </w:rPr>
        <w:t> </w:t>
      </w:r>
      <w:r>
        <w:rPr/>
        <w:t>passiva.</w:t>
      </w:r>
    </w:p>
    <w:p>
      <w:pPr>
        <w:pStyle w:val="BodyText"/>
        <w:spacing w:before="6"/>
        <w:rPr>
          <w:sz w:val="15"/>
        </w:rPr>
      </w:pPr>
    </w:p>
    <w:p>
      <w:pPr>
        <w:pStyle w:val="BodyText"/>
        <w:spacing w:line="259" w:lineRule="auto"/>
        <w:ind w:left="106" w:right="104"/>
        <w:jc w:val="both"/>
      </w:pPr>
      <w:r>
        <w:rPr>
          <w:b/>
        </w:rPr>
        <w:t>Metodologia: </w:t>
      </w:r>
      <w:r>
        <w:rPr/>
        <w:t>Foram estudados cinco voluntários com amputação transfemoral com idade 31,4±6,22 anos, 81,84±8,54 Kg e 1,79 ±0,047 metros</w:t>
      </w:r>
      <w:r>
        <w:rPr>
          <w:spacing w:val="-5"/>
        </w:rPr>
        <w:t> </w:t>
      </w:r>
      <w:r>
        <w:rPr/>
        <w:t>e</w:t>
      </w:r>
      <w:r>
        <w:rPr>
          <w:spacing w:val="-4"/>
        </w:rPr>
        <w:t> </w:t>
      </w:r>
      <w:r>
        <w:rPr/>
        <w:t>um</w:t>
      </w:r>
      <w:r>
        <w:rPr>
          <w:spacing w:val="-7"/>
        </w:rPr>
        <w:t> </w:t>
      </w:r>
      <w:r>
        <w:rPr/>
        <w:t>voluntário</w:t>
      </w:r>
      <w:r>
        <w:rPr>
          <w:spacing w:val="-1"/>
        </w:rPr>
        <w:t> </w:t>
      </w:r>
      <w:r>
        <w:rPr/>
        <w:t>controle,</w:t>
      </w:r>
      <w:r>
        <w:rPr>
          <w:spacing w:val="-1"/>
        </w:rPr>
        <w:t> </w:t>
      </w:r>
      <w:r>
        <w:rPr/>
        <w:t>com</w:t>
      </w:r>
      <w:r>
        <w:rPr>
          <w:spacing w:val="-7"/>
        </w:rPr>
        <w:t> </w:t>
      </w:r>
      <w:r>
        <w:rPr/>
        <w:t>idade</w:t>
      </w:r>
      <w:r>
        <w:rPr>
          <w:spacing w:val="-3"/>
        </w:rPr>
        <w:t> </w:t>
      </w:r>
      <w:r>
        <w:rPr/>
        <w:t>de</w:t>
      </w:r>
      <w:r>
        <w:rPr>
          <w:spacing w:val="-4"/>
        </w:rPr>
        <w:t> </w:t>
      </w:r>
      <w:r>
        <w:rPr/>
        <w:t>29</w:t>
      </w:r>
      <w:r>
        <w:rPr>
          <w:spacing w:val="-3"/>
        </w:rPr>
        <w:t> </w:t>
      </w:r>
      <w:r>
        <w:rPr/>
        <w:t>anos,</w:t>
      </w:r>
      <w:r>
        <w:rPr>
          <w:spacing w:val="-3"/>
        </w:rPr>
        <w:t> </w:t>
      </w:r>
      <w:r>
        <w:rPr/>
        <w:t>76</w:t>
      </w:r>
      <w:r>
        <w:rPr>
          <w:spacing w:val="-4"/>
        </w:rPr>
        <w:t> </w:t>
      </w:r>
      <w:r>
        <w:rPr/>
        <w:t>kg</w:t>
      </w:r>
      <w:r>
        <w:rPr>
          <w:spacing w:val="-4"/>
        </w:rPr>
        <w:t> </w:t>
      </w:r>
      <w:r>
        <w:rPr/>
        <w:t>e</w:t>
      </w:r>
      <w:r>
        <w:rPr>
          <w:spacing w:val="-3"/>
        </w:rPr>
        <w:t> </w:t>
      </w:r>
      <w:r>
        <w:rPr/>
        <w:t>1,75</w:t>
      </w:r>
      <w:r>
        <w:rPr>
          <w:spacing w:val="-2"/>
        </w:rPr>
        <w:t> </w:t>
      </w:r>
      <w:r>
        <w:rPr/>
        <w:t>metros,</w:t>
      </w:r>
      <w:r>
        <w:rPr>
          <w:spacing w:val="-7"/>
        </w:rPr>
        <w:t> </w:t>
      </w:r>
      <w:r>
        <w:rPr/>
        <w:t>todos</w:t>
      </w:r>
      <w:r>
        <w:rPr>
          <w:spacing w:val="-5"/>
        </w:rPr>
        <w:t> </w:t>
      </w:r>
      <w:r>
        <w:rPr/>
        <w:t>fisicamente</w:t>
      </w:r>
      <w:r>
        <w:rPr>
          <w:spacing w:val="-3"/>
        </w:rPr>
        <w:t> </w:t>
      </w:r>
      <w:r>
        <w:rPr/>
        <w:t>ativos.</w:t>
      </w:r>
      <w:r>
        <w:rPr>
          <w:spacing w:val="-6"/>
        </w:rPr>
        <w:t> </w:t>
      </w:r>
      <w:r>
        <w:rPr/>
        <w:t>Os</w:t>
      </w:r>
      <w:r>
        <w:rPr>
          <w:spacing w:val="-4"/>
        </w:rPr>
        <w:t> </w:t>
      </w:r>
      <w:r>
        <w:rPr/>
        <w:t>voluntários</w:t>
      </w:r>
      <w:r>
        <w:rPr>
          <w:spacing w:val="-3"/>
        </w:rPr>
        <w:t> </w:t>
      </w:r>
      <w:r>
        <w:rPr/>
        <w:t>foram</w:t>
      </w:r>
      <w:r>
        <w:rPr>
          <w:spacing w:val="-7"/>
        </w:rPr>
        <w:t> </w:t>
      </w:r>
      <w:r>
        <w:rPr/>
        <w:t>submetidos</w:t>
      </w:r>
      <w:r>
        <w:rPr>
          <w:spacing w:val="-5"/>
        </w:rPr>
        <w:t> </w:t>
      </w:r>
      <w:r>
        <w:rPr/>
        <w:t>a</w:t>
      </w:r>
      <w:r>
        <w:rPr>
          <w:spacing w:val="-3"/>
        </w:rPr>
        <w:t> </w:t>
      </w:r>
      <w:r>
        <w:rPr/>
        <w:t>uma avaliação funcional utilizando goniometria e avaliação da força muscular de KENDALL (1955) dos membros inferiores. A coleta dos dados cinéticos e cinemáticos da marcha dos voluntários foi realizada com o sistema e software Qualisys Track Manager, composto de oito câmeras e</w:t>
      </w:r>
      <w:r>
        <w:rPr>
          <w:spacing w:val="-7"/>
        </w:rPr>
        <w:t> </w:t>
      </w:r>
      <w:r>
        <w:rPr/>
        <w:t>duas</w:t>
      </w:r>
      <w:r>
        <w:rPr>
          <w:spacing w:val="-8"/>
        </w:rPr>
        <w:t> </w:t>
      </w:r>
      <w:r>
        <w:rPr/>
        <w:t>plataformas</w:t>
      </w:r>
      <w:r>
        <w:rPr>
          <w:spacing w:val="-6"/>
        </w:rPr>
        <w:t> </w:t>
      </w:r>
      <w:r>
        <w:rPr/>
        <w:t>de</w:t>
      </w:r>
      <w:r>
        <w:rPr>
          <w:spacing w:val="-7"/>
        </w:rPr>
        <w:t> </w:t>
      </w:r>
      <w:r>
        <w:rPr/>
        <w:t>força,</w:t>
      </w:r>
      <w:r>
        <w:rPr>
          <w:spacing w:val="-6"/>
        </w:rPr>
        <w:t> </w:t>
      </w:r>
      <w:r>
        <w:rPr/>
        <w:t>nas</w:t>
      </w:r>
      <w:r>
        <w:rPr>
          <w:spacing w:val="-8"/>
        </w:rPr>
        <w:t> </w:t>
      </w:r>
      <w:r>
        <w:rPr/>
        <w:t>quais</w:t>
      </w:r>
      <w:r>
        <w:rPr>
          <w:spacing w:val="-7"/>
        </w:rPr>
        <w:t> </w:t>
      </w:r>
      <w:r>
        <w:rPr/>
        <w:t>os</w:t>
      </w:r>
      <w:r>
        <w:rPr>
          <w:spacing w:val="-9"/>
        </w:rPr>
        <w:t> </w:t>
      </w:r>
      <w:r>
        <w:rPr/>
        <w:t>sujeitos</w:t>
      </w:r>
      <w:r>
        <w:rPr>
          <w:spacing w:val="-7"/>
        </w:rPr>
        <w:t> </w:t>
      </w:r>
      <w:r>
        <w:rPr/>
        <w:t>repetiram</w:t>
      </w:r>
      <w:r>
        <w:rPr>
          <w:spacing w:val="-10"/>
        </w:rPr>
        <w:t> </w:t>
      </w:r>
      <w:r>
        <w:rPr/>
        <w:t>por</w:t>
      </w:r>
      <w:r>
        <w:rPr>
          <w:spacing w:val="-7"/>
        </w:rPr>
        <w:t> </w:t>
      </w:r>
      <w:r>
        <w:rPr/>
        <w:t>cinco</w:t>
      </w:r>
      <w:r>
        <w:rPr>
          <w:spacing w:val="-4"/>
        </w:rPr>
        <w:t> </w:t>
      </w:r>
      <w:r>
        <w:rPr/>
        <w:t>vezes</w:t>
      </w:r>
      <w:r>
        <w:rPr>
          <w:spacing w:val="-7"/>
        </w:rPr>
        <w:t> </w:t>
      </w:r>
      <w:r>
        <w:rPr/>
        <w:t>uma</w:t>
      </w:r>
      <w:r>
        <w:rPr>
          <w:spacing w:val="-6"/>
        </w:rPr>
        <w:t> </w:t>
      </w:r>
      <w:r>
        <w:rPr/>
        <w:t>caminhada</w:t>
      </w:r>
      <w:r>
        <w:rPr>
          <w:spacing w:val="-7"/>
        </w:rPr>
        <w:t> </w:t>
      </w:r>
      <w:r>
        <w:rPr/>
        <w:t>por</w:t>
      </w:r>
      <w:r>
        <w:rPr>
          <w:spacing w:val="-8"/>
        </w:rPr>
        <w:t> </w:t>
      </w:r>
      <w:r>
        <w:rPr/>
        <w:t>3</w:t>
      </w:r>
      <w:r>
        <w:rPr>
          <w:spacing w:val="-7"/>
        </w:rPr>
        <w:t> </w:t>
      </w:r>
      <w:r>
        <w:rPr/>
        <w:t>metros.</w:t>
      </w:r>
      <w:r>
        <w:rPr>
          <w:spacing w:val="-8"/>
        </w:rPr>
        <w:t> </w:t>
      </w:r>
      <w:r>
        <w:rPr/>
        <w:t>Todos</w:t>
      </w:r>
      <w:r>
        <w:rPr>
          <w:spacing w:val="-11"/>
        </w:rPr>
        <w:t> </w:t>
      </w:r>
      <w:r>
        <w:rPr/>
        <w:t>os</w:t>
      </w:r>
      <w:r>
        <w:rPr>
          <w:spacing w:val="-9"/>
        </w:rPr>
        <w:t> </w:t>
      </w:r>
      <w:r>
        <w:rPr/>
        <w:t>movimentos</w:t>
      </w:r>
      <w:r>
        <w:rPr>
          <w:spacing w:val="-7"/>
        </w:rPr>
        <w:t> </w:t>
      </w:r>
      <w:r>
        <w:rPr/>
        <w:t>foram</w:t>
      </w:r>
      <w:r>
        <w:rPr>
          <w:spacing w:val="-9"/>
        </w:rPr>
        <w:t> </w:t>
      </w:r>
      <w:r>
        <w:rPr/>
        <w:t>captados pelas câmeras infravermelho através de marcadores cinemáticos (Helen Hayes Marker Set - Kadaba 1990). A partir das trajetórias dos marcadores,</w:t>
      </w:r>
      <w:r>
        <w:rPr>
          <w:spacing w:val="-3"/>
        </w:rPr>
        <w:t> </w:t>
      </w:r>
      <w:r>
        <w:rPr/>
        <w:t>foi</w:t>
      </w:r>
      <w:r>
        <w:rPr>
          <w:spacing w:val="-8"/>
        </w:rPr>
        <w:t> </w:t>
      </w:r>
      <w:r>
        <w:rPr/>
        <w:t>calculada</w:t>
      </w:r>
      <w:r>
        <w:rPr>
          <w:spacing w:val="-6"/>
        </w:rPr>
        <w:t> </w:t>
      </w:r>
      <w:r>
        <w:rPr/>
        <w:t>por</w:t>
      </w:r>
      <w:r>
        <w:rPr>
          <w:spacing w:val="-6"/>
        </w:rPr>
        <w:t> </w:t>
      </w:r>
      <w:r>
        <w:rPr/>
        <w:t>cinemática</w:t>
      </w:r>
      <w:r>
        <w:rPr>
          <w:spacing w:val="-5"/>
        </w:rPr>
        <w:t> </w:t>
      </w:r>
      <w:r>
        <w:rPr/>
        <w:t>inversa</w:t>
      </w:r>
      <w:r>
        <w:rPr>
          <w:spacing w:val="-6"/>
        </w:rPr>
        <w:t> </w:t>
      </w:r>
      <w:r>
        <w:rPr/>
        <w:t>as</w:t>
      </w:r>
      <w:r>
        <w:rPr>
          <w:spacing w:val="-6"/>
        </w:rPr>
        <w:t> </w:t>
      </w:r>
      <w:r>
        <w:rPr/>
        <w:t>posições</w:t>
      </w:r>
      <w:r>
        <w:rPr>
          <w:spacing w:val="-7"/>
        </w:rPr>
        <w:t> </w:t>
      </w:r>
      <w:r>
        <w:rPr/>
        <w:t>angulares</w:t>
      </w:r>
      <w:r>
        <w:rPr>
          <w:spacing w:val="-7"/>
        </w:rPr>
        <w:t> </w:t>
      </w:r>
      <w:r>
        <w:rPr/>
        <w:t>de</w:t>
      </w:r>
      <w:r>
        <w:rPr>
          <w:spacing w:val="-7"/>
        </w:rPr>
        <w:t> </w:t>
      </w:r>
      <w:r>
        <w:rPr/>
        <w:t>cada</w:t>
      </w:r>
      <w:r>
        <w:rPr>
          <w:spacing w:val="-4"/>
        </w:rPr>
        <w:t> </w:t>
      </w:r>
      <w:r>
        <w:rPr/>
        <w:t>articulação</w:t>
      </w:r>
      <w:r>
        <w:rPr>
          <w:spacing w:val="-5"/>
        </w:rPr>
        <w:t> </w:t>
      </w:r>
      <w:r>
        <w:rPr/>
        <w:t>em</w:t>
      </w:r>
      <w:r>
        <w:rPr>
          <w:spacing w:val="-11"/>
        </w:rPr>
        <w:t> </w:t>
      </w:r>
      <w:r>
        <w:rPr/>
        <w:t>relação</w:t>
      </w:r>
      <w:r>
        <w:rPr>
          <w:spacing w:val="-4"/>
        </w:rPr>
        <w:t> </w:t>
      </w:r>
      <w:r>
        <w:rPr/>
        <w:t>ao</w:t>
      </w:r>
      <w:r>
        <w:rPr>
          <w:spacing w:val="-4"/>
        </w:rPr>
        <w:t> </w:t>
      </w:r>
      <w:r>
        <w:rPr/>
        <w:t>sistema</w:t>
      </w:r>
      <w:r>
        <w:rPr>
          <w:spacing w:val="-7"/>
        </w:rPr>
        <w:t> </w:t>
      </w:r>
      <w:r>
        <w:rPr/>
        <w:t>coordenado</w:t>
      </w:r>
      <w:r>
        <w:rPr>
          <w:spacing w:val="-4"/>
        </w:rPr>
        <w:t> </w:t>
      </w:r>
      <w:r>
        <w:rPr/>
        <w:t>global</w:t>
      </w:r>
      <w:r>
        <w:rPr>
          <w:spacing w:val="-8"/>
        </w:rPr>
        <w:t> </w:t>
      </w:r>
      <w:r>
        <w:rPr/>
        <w:t>do</w:t>
      </w:r>
      <w:r>
        <w:rPr>
          <w:spacing w:val="-4"/>
        </w:rPr>
        <w:t> </w:t>
      </w:r>
      <w:r>
        <w:rPr/>
        <w:t>espaço físico definido para o experimento de analise de marcha.</w:t>
      </w:r>
      <w:r>
        <w:rPr>
          <w:spacing w:val="6"/>
        </w:rPr>
        <w:t> </w:t>
      </w:r>
      <w:r>
        <w:rPr/>
        <w:t>Fo</w:t>
      </w:r>
    </w:p>
    <w:p>
      <w:pPr>
        <w:pStyle w:val="BodyText"/>
        <w:spacing w:before="8"/>
        <w:rPr>
          <w:sz w:val="15"/>
        </w:rPr>
      </w:pPr>
    </w:p>
    <w:p>
      <w:pPr>
        <w:pStyle w:val="BodyText"/>
        <w:spacing w:line="259" w:lineRule="auto"/>
        <w:ind w:left="120" w:right="106" w:hanging="10"/>
        <w:jc w:val="both"/>
      </w:pPr>
      <w:r>
        <w:rPr>
          <w:b/>
        </w:rPr>
        <w:t>Resultados: </w:t>
      </w:r>
      <w:r>
        <w:rPr/>
        <w:t>O padrão de marcha foi semelhante para as articulações do quadril, joelho e tornozelo dos voluntários amputados em relação ao controle. Observou-se uma transferência de carga prolongada durante o apoio duplo e no balanço especialmente do membro não amputado. Nossos resultados sugerem que deficits no membro protético como ausência de extensão ativa do joelho e impulsão do tornozelo são compensadas pelo membro não</w:t>
      </w:r>
      <w:r>
        <w:rPr>
          <w:spacing w:val="8"/>
        </w:rPr>
        <w:t> </w:t>
      </w:r>
      <w:r>
        <w:rPr/>
        <w:t>protético.</w:t>
      </w:r>
    </w:p>
    <w:p>
      <w:pPr>
        <w:pStyle w:val="BodyText"/>
        <w:spacing w:before="8"/>
        <w:rPr>
          <w:sz w:val="9"/>
        </w:rPr>
      </w:pPr>
    </w:p>
    <w:p>
      <w:pPr>
        <w:pStyle w:val="BodyText"/>
        <w:spacing w:line="259" w:lineRule="auto" w:before="1"/>
        <w:ind w:left="120" w:right="106" w:hanging="10"/>
        <w:jc w:val="both"/>
      </w:pPr>
      <w:r>
        <w:rPr>
          <w:b/>
        </w:rPr>
        <w:t>Conclusão: </w:t>
      </w:r>
      <w:r>
        <w:rPr/>
        <w:t>O padrão de marcha foi semelhante para as articulações do quadril, joelho e tornozelo dos voluntários amputados em relação ao controle. Observou-se uma transferência de carga prolongada durante o apoio duplo e no balanço especialmente do membro não amputado. Nossos resultados sugerem que deficits no membro protético como ausência de extensão ativa do joelho e impulsão do tornozelo são compensadas pelo membro não</w:t>
      </w:r>
      <w:r>
        <w:rPr>
          <w:spacing w:val="8"/>
        </w:rPr>
        <w:t> </w:t>
      </w:r>
      <w:r>
        <w:rPr/>
        <w:t>protético.</w:t>
      </w:r>
    </w:p>
    <w:p>
      <w:pPr>
        <w:pStyle w:val="BodyText"/>
        <w:spacing w:before="8"/>
        <w:rPr>
          <w:sz w:val="9"/>
        </w:rPr>
      </w:pPr>
    </w:p>
    <w:p>
      <w:pPr>
        <w:spacing w:before="0"/>
        <w:ind w:left="111" w:right="0" w:firstLine="0"/>
        <w:jc w:val="both"/>
        <w:rPr>
          <w:sz w:val="12"/>
        </w:rPr>
      </w:pPr>
      <w:r>
        <w:rPr>
          <w:b/>
          <w:sz w:val="12"/>
        </w:rPr>
        <w:t>Palavras-Chave: </w:t>
      </w:r>
      <w:r>
        <w:rPr>
          <w:sz w:val="12"/>
        </w:rPr>
        <w:t>Marcha humana, biomecânica, amputados.</w:t>
      </w:r>
    </w:p>
    <w:p>
      <w:pPr>
        <w:pStyle w:val="BodyText"/>
        <w:spacing w:before="8"/>
        <w:rPr>
          <w:sz w:val="10"/>
        </w:rPr>
      </w:pPr>
    </w:p>
    <w:p>
      <w:pPr>
        <w:pStyle w:val="BodyText"/>
        <w:spacing w:before="1"/>
        <w:ind w:left="111"/>
        <w:jc w:val="both"/>
      </w:pPr>
      <w:r>
        <w:rPr>
          <w:b/>
        </w:rPr>
        <w:t>Colaboradores: </w:t>
      </w:r>
      <w:r>
        <w:rPr/>
        <w:t>Bruna Oliveira de Almeida Marques da Cruz Juliana Aparecida Moreira Claudia Patricia Ochoa Diaz</w:t>
      </w:r>
    </w:p>
    <w:p>
      <w:pPr>
        <w:spacing w:after="0"/>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549"/>
      </w:pPr>
      <w:r>
        <w:rPr>
          <w:color w:val="007E39"/>
        </w:rPr>
        <w:t>A Estrutura do Sintagma</w:t>
      </w:r>
      <w:r>
        <w:rPr>
          <w:color w:val="007E39"/>
          <w:spacing w:val="-15"/>
        </w:rPr>
        <w:t> </w:t>
      </w:r>
      <w:r>
        <w:rPr>
          <w:color w:val="007E39"/>
        </w:rPr>
        <w:t>Nominal</w:t>
      </w:r>
    </w:p>
    <w:p>
      <w:pPr>
        <w:pStyle w:val="BodyText"/>
        <w:rPr>
          <w:b/>
        </w:rPr>
      </w:pPr>
      <w:r>
        <w:rPr/>
        <w:br w:type="column"/>
      </w:r>
      <w:r>
        <w:rPr>
          <w:b/>
        </w:rPr>
      </w:r>
    </w:p>
    <w:p>
      <w:pPr>
        <w:pStyle w:val="BodyText"/>
        <w:spacing w:before="6"/>
        <w:rPr>
          <w:b/>
          <w:sz w:val="16"/>
        </w:rPr>
      </w:pPr>
    </w:p>
    <w:p>
      <w:pPr>
        <w:spacing w:before="0"/>
        <w:ind w:left="316" w:right="0" w:firstLine="0"/>
        <w:jc w:val="left"/>
        <w:rPr>
          <w:sz w:val="12"/>
        </w:rPr>
      </w:pPr>
      <w:r>
        <w:rPr>
          <w:b/>
          <w:color w:val="2E75B6"/>
          <w:sz w:val="12"/>
        </w:rPr>
        <w:t>Bolsista</w:t>
      </w:r>
      <w:r>
        <w:rPr>
          <w:color w:val="2E75B6"/>
          <w:sz w:val="12"/>
        </w:rPr>
        <w:t>: Camila Costa Rabello Mendes</w:t>
      </w:r>
    </w:p>
    <w:p>
      <w:pPr>
        <w:spacing w:after="0"/>
        <w:jc w:val="left"/>
        <w:rPr>
          <w:sz w:val="12"/>
        </w:rPr>
        <w:sectPr>
          <w:type w:val="continuous"/>
          <w:pgSz w:w="7940" w:h="11910"/>
          <w:pgMar w:top="700" w:bottom="280" w:left="460" w:right="460"/>
          <w:cols w:num="2" w:equalWidth="0">
            <w:col w:w="4610" w:space="40"/>
            <w:col w:w="2370"/>
          </w:cols>
        </w:sectPr>
      </w:pPr>
    </w:p>
    <w:p>
      <w:pPr>
        <w:pStyle w:val="BodyText"/>
        <w:spacing w:before="1"/>
        <w:rPr>
          <w:sz w:val="14"/>
        </w:rPr>
      </w:pPr>
    </w:p>
    <w:p>
      <w:pPr>
        <w:spacing w:line="518" w:lineRule="auto" w:before="0"/>
        <w:ind w:left="106" w:right="5500" w:firstLine="0"/>
        <w:jc w:val="left"/>
        <w:rPr>
          <w:sz w:val="12"/>
        </w:rPr>
      </w:pPr>
      <w:r>
        <w:rPr>
          <w:b/>
          <w:sz w:val="12"/>
        </w:rPr>
        <w:t>Unidade Acadêmica</w:t>
      </w:r>
      <w:r>
        <w:rPr>
          <w:sz w:val="12"/>
        </w:rPr>
        <w:t>: Letras </w:t>
      </w:r>
      <w:r>
        <w:rPr>
          <w:b/>
          <w:sz w:val="12"/>
        </w:rPr>
        <w:t>Instituição</w:t>
      </w:r>
      <w:r>
        <w:rPr>
          <w:sz w:val="12"/>
        </w:rPr>
        <w:t>: UnB</w:t>
      </w:r>
    </w:p>
    <w:p>
      <w:pPr>
        <w:spacing w:before="4"/>
        <w:ind w:left="111" w:right="0" w:firstLine="0"/>
        <w:jc w:val="left"/>
        <w:rPr>
          <w:sz w:val="12"/>
        </w:rPr>
      </w:pPr>
      <w:r>
        <w:rPr>
          <w:b/>
          <w:sz w:val="12"/>
        </w:rPr>
        <w:t>Orientador (a): </w:t>
      </w:r>
      <w:r>
        <w:rPr>
          <w:sz w:val="12"/>
        </w:rPr>
        <w:t>HELENA DA SILVA GUERRA VICENTE</w:t>
      </w:r>
    </w:p>
    <w:p>
      <w:pPr>
        <w:pStyle w:val="BodyText"/>
        <w:spacing w:before="7"/>
        <w:rPr>
          <w:sz w:val="16"/>
        </w:rPr>
      </w:pPr>
    </w:p>
    <w:p>
      <w:pPr>
        <w:pStyle w:val="BodyText"/>
        <w:spacing w:line="259" w:lineRule="auto"/>
        <w:ind w:left="120" w:right="106" w:hanging="10"/>
        <w:jc w:val="both"/>
      </w:pPr>
      <w:r>
        <w:rPr>
          <w:b/>
        </w:rPr>
        <w:t>Introdução: </w:t>
      </w:r>
      <w:r>
        <w:rPr/>
        <w:t>O trabalho tem como objetivo analisar e comparar como a estrutura do sintagma nominal é apresentada em gramáticas, manuais de</w:t>
      </w:r>
      <w:r>
        <w:rPr>
          <w:spacing w:val="-6"/>
        </w:rPr>
        <w:t> </w:t>
      </w:r>
      <w:r>
        <w:rPr/>
        <w:t>linguística</w:t>
      </w:r>
      <w:r>
        <w:rPr>
          <w:spacing w:val="-7"/>
        </w:rPr>
        <w:t> </w:t>
      </w:r>
      <w:r>
        <w:rPr/>
        <w:t>e</w:t>
      </w:r>
      <w:r>
        <w:rPr>
          <w:spacing w:val="-5"/>
        </w:rPr>
        <w:t> </w:t>
      </w:r>
      <w:r>
        <w:rPr/>
        <w:t>livros</w:t>
      </w:r>
      <w:r>
        <w:rPr>
          <w:spacing w:val="-8"/>
        </w:rPr>
        <w:t> </w:t>
      </w:r>
      <w:r>
        <w:rPr/>
        <w:t>didáticos.</w:t>
      </w:r>
      <w:r>
        <w:rPr>
          <w:spacing w:val="-7"/>
        </w:rPr>
        <w:t> </w:t>
      </w:r>
      <w:r>
        <w:rPr/>
        <w:t>As</w:t>
      </w:r>
      <w:r>
        <w:rPr>
          <w:spacing w:val="-8"/>
        </w:rPr>
        <w:t> </w:t>
      </w:r>
      <w:r>
        <w:rPr/>
        <w:t>análises</w:t>
      </w:r>
      <w:r>
        <w:rPr>
          <w:spacing w:val="-8"/>
        </w:rPr>
        <w:t> </w:t>
      </w:r>
      <w:r>
        <w:rPr/>
        <w:t>tradicionais</w:t>
      </w:r>
      <w:r>
        <w:rPr>
          <w:spacing w:val="-7"/>
        </w:rPr>
        <w:t> </w:t>
      </w:r>
      <w:r>
        <w:rPr/>
        <w:t>do</w:t>
      </w:r>
      <w:r>
        <w:rPr>
          <w:spacing w:val="-6"/>
        </w:rPr>
        <w:t> </w:t>
      </w:r>
      <w:r>
        <w:rPr/>
        <w:t>sintagma</w:t>
      </w:r>
      <w:r>
        <w:rPr>
          <w:spacing w:val="-5"/>
        </w:rPr>
        <w:t> </w:t>
      </w:r>
      <w:r>
        <w:rPr/>
        <w:t>nominal</w:t>
      </w:r>
      <w:r>
        <w:rPr>
          <w:spacing w:val="-11"/>
        </w:rPr>
        <w:t> </w:t>
      </w:r>
      <w:r>
        <w:rPr/>
        <w:t>são</w:t>
      </w:r>
      <w:r>
        <w:rPr>
          <w:spacing w:val="-5"/>
        </w:rPr>
        <w:t> </w:t>
      </w:r>
      <w:r>
        <w:rPr/>
        <w:t>“simples</w:t>
      </w:r>
      <w:r>
        <w:rPr>
          <w:spacing w:val="-9"/>
        </w:rPr>
        <w:t> </w:t>
      </w:r>
      <w:r>
        <w:rPr/>
        <w:t>demais</w:t>
      </w:r>
      <w:r>
        <w:rPr>
          <w:spacing w:val="-8"/>
        </w:rPr>
        <w:t> </w:t>
      </w:r>
      <w:r>
        <w:rPr/>
        <w:t>para</w:t>
      </w:r>
      <w:r>
        <w:rPr>
          <w:spacing w:val="-7"/>
        </w:rPr>
        <w:t> </w:t>
      </w:r>
      <w:r>
        <w:rPr/>
        <w:t>fazer</w:t>
      </w:r>
      <w:r>
        <w:rPr>
          <w:spacing w:val="-4"/>
        </w:rPr>
        <w:t> </w:t>
      </w:r>
      <w:r>
        <w:rPr/>
        <w:t>justiça</w:t>
      </w:r>
      <w:r>
        <w:rPr>
          <w:spacing w:val="-7"/>
        </w:rPr>
        <w:t> </w:t>
      </w:r>
      <w:r>
        <w:rPr/>
        <w:t>à</w:t>
      </w:r>
      <w:r>
        <w:rPr>
          <w:spacing w:val="-8"/>
        </w:rPr>
        <w:t> </w:t>
      </w:r>
      <w:r>
        <w:rPr/>
        <w:t>complexidade</w:t>
      </w:r>
      <w:r>
        <w:rPr>
          <w:spacing w:val="-8"/>
        </w:rPr>
        <w:t> </w:t>
      </w:r>
      <w:r>
        <w:rPr/>
        <w:t>dos</w:t>
      </w:r>
      <w:r>
        <w:rPr>
          <w:spacing w:val="-8"/>
        </w:rPr>
        <w:t> </w:t>
      </w:r>
      <w:r>
        <w:rPr/>
        <w:t>fatos” (Perini, 2000) e não abordam diversas complexidades que podem ser observadas em sua estrutura. Portanto, o trabalho buscará avaliar qual é a</w:t>
      </w:r>
      <w:r>
        <w:rPr>
          <w:spacing w:val="-3"/>
        </w:rPr>
        <w:t> </w:t>
      </w:r>
      <w:r>
        <w:rPr/>
        <w:t>abordagem</w:t>
      </w:r>
      <w:r>
        <w:rPr>
          <w:spacing w:val="-6"/>
        </w:rPr>
        <w:t> </w:t>
      </w:r>
      <w:r>
        <w:rPr/>
        <w:t>adotada</w:t>
      </w:r>
      <w:r>
        <w:rPr>
          <w:spacing w:val="-3"/>
        </w:rPr>
        <w:t> </w:t>
      </w:r>
      <w:r>
        <w:rPr/>
        <w:t>por livros</w:t>
      </w:r>
      <w:r>
        <w:rPr>
          <w:spacing w:val="-3"/>
        </w:rPr>
        <w:t> </w:t>
      </w:r>
      <w:r>
        <w:rPr/>
        <w:t>didáticos</w:t>
      </w:r>
      <w:r>
        <w:rPr>
          <w:spacing w:val="-3"/>
        </w:rPr>
        <w:t> </w:t>
      </w:r>
      <w:r>
        <w:rPr/>
        <w:t>de</w:t>
      </w:r>
      <w:r>
        <w:rPr>
          <w:spacing w:val="-2"/>
        </w:rPr>
        <w:t> </w:t>
      </w:r>
      <w:r>
        <w:rPr/>
        <w:t>língua</w:t>
      </w:r>
      <w:r>
        <w:rPr>
          <w:spacing w:val="-2"/>
        </w:rPr>
        <w:t> </w:t>
      </w:r>
      <w:r>
        <w:rPr/>
        <w:t>portuguesa</w:t>
      </w:r>
      <w:r>
        <w:rPr>
          <w:spacing w:val="-2"/>
        </w:rPr>
        <w:t> </w:t>
      </w:r>
      <w:r>
        <w:rPr/>
        <w:t>e</w:t>
      </w:r>
      <w:r>
        <w:rPr>
          <w:spacing w:val="-1"/>
        </w:rPr>
        <w:t> </w:t>
      </w:r>
      <w:r>
        <w:rPr/>
        <w:t>verificar</w:t>
      </w:r>
      <w:r>
        <w:rPr>
          <w:spacing w:val="-2"/>
        </w:rPr>
        <w:t> </w:t>
      </w:r>
      <w:r>
        <w:rPr/>
        <w:t>se</w:t>
      </w:r>
      <w:r>
        <w:rPr>
          <w:spacing w:val="-3"/>
        </w:rPr>
        <w:t> </w:t>
      </w:r>
      <w:r>
        <w:rPr/>
        <w:t>apresentam</w:t>
      </w:r>
      <w:r>
        <w:rPr>
          <w:spacing w:val="-7"/>
        </w:rPr>
        <w:t> </w:t>
      </w:r>
      <w:r>
        <w:rPr/>
        <w:t>o assunto</w:t>
      </w:r>
      <w:r>
        <w:rPr>
          <w:spacing w:val="-2"/>
        </w:rPr>
        <w:t> </w:t>
      </w:r>
      <w:r>
        <w:rPr/>
        <w:t>de</w:t>
      </w:r>
      <w:r>
        <w:rPr>
          <w:spacing w:val="-5"/>
        </w:rPr>
        <w:t> </w:t>
      </w:r>
      <w:r>
        <w:rPr/>
        <w:t>maneira</w:t>
      </w:r>
      <w:r>
        <w:rPr>
          <w:spacing w:val="-1"/>
        </w:rPr>
        <w:t> </w:t>
      </w:r>
      <w:r>
        <w:rPr/>
        <w:t>reflexiva,</w:t>
      </w:r>
      <w:r>
        <w:rPr>
          <w:spacing w:val="-1"/>
        </w:rPr>
        <w:t> </w:t>
      </w:r>
      <w:r>
        <w:rPr/>
        <w:t>bem</w:t>
      </w:r>
      <w:r>
        <w:rPr>
          <w:spacing w:val="-7"/>
        </w:rPr>
        <w:t> </w:t>
      </w:r>
      <w:r>
        <w:rPr/>
        <w:t>como</w:t>
      </w:r>
      <w:r>
        <w:rPr>
          <w:spacing w:val="3"/>
        </w:rPr>
        <w:t> </w:t>
      </w:r>
      <w:r>
        <w:rPr/>
        <w:t>investigar se o ensino com base nesse material valoriza os conhecimentos inatos do aluno a respeito da gramática de sua</w:t>
      </w:r>
      <w:r>
        <w:rPr>
          <w:spacing w:val="-11"/>
        </w:rPr>
        <w:t> </w:t>
      </w:r>
      <w:r>
        <w:rPr/>
        <w:t>língua.</w:t>
      </w:r>
    </w:p>
    <w:p>
      <w:pPr>
        <w:pStyle w:val="BodyText"/>
        <w:spacing w:before="6"/>
        <w:rPr>
          <w:sz w:val="15"/>
        </w:rPr>
      </w:pPr>
    </w:p>
    <w:p>
      <w:pPr>
        <w:pStyle w:val="BodyText"/>
        <w:spacing w:line="259" w:lineRule="auto"/>
        <w:ind w:left="106" w:right="104"/>
        <w:jc w:val="both"/>
      </w:pPr>
      <w:r>
        <w:rPr>
          <w:b/>
        </w:rPr>
        <w:t>Metodologia: </w:t>
      </w:r>
      <w:r>
        <w:rPr/>
        <w:t>Foi feita, primeiramente, uma revisão da literatura acerca do tema, verificando-se convergências e divergências entre os posicionamentos dos autores selecionados. Para avaliar como o tema está sendo trabalhado no ensino, foram analisados dois livros didáticos do Ensino Médio: Gramática Reflexiva – Texto, semântica e interação, de William Roberto Cereja e Thereza Cochar Magalhães (2009), e Linguagem em movimento, de Izeti Fragata Torralvo e Carlos Cortez Minchilo (2008). Os livros foram escolhidos por sua utilização em escolas públicas e particulares. O procedimento adotado foi a análise tanto da parte teórica como dos exercícios,verificando a sistematização, a nomenclatura utilizada e como o assunto é tratado pelos autores. Também foi investigado se há ou não uma abordagem de questões que promovem reflexão, como a ordem dos elementos no sintagma nominal e a ambiguidade. Os exercícios foram analisados em relação a sua coerência com o conteúdo e ao grau de reflexão que proporcionam.</w:t>
      </w:r>
    </w:p>
    <w:p>
      <w:pPr>
        <w:pStyle w:val="BodyText"/>
        <w:spacing w:before="8"/>
        <w:rPr>
          <w:sz w:val="15"/>
        </w:rPr>
      </w:pPr>
    </w:p>
    <w:p>
      <w:pPr>
        <w:pStyle w:val="BodyText"/>
        <w:spacing w:line="259" w:lineRule="auto"/>
        <w:ind w:left="120" w:right="103" w:hanging="10"/>
        <w:jc w:val="both"/>
      </w:pPr>
      <w:r>
        <w:rPr>
          <w:b/>
        </w:rPr>
        <w:t>Resultados:</w:t>
      </w:r>
      <w:r>
        <w:rPr>
          <w:b/>
          <w:spacing w:val="-9"/>
        </w:rPr>
        <w:t> </w:t>
      </w:r>
      <w:r>
        <w:rPr/>
        <w:t>Os</w:t>
      </w:r>
      <w:r>
        <w:rPr>
          <w:spacing w:val="-10"/>
        </w:rPr>
        <w:t> </w:t>
      </w:r>
      <w:r>
        <w:rPr/>
        <w:t>dados</w:t>
      </w:r>
      <w:r>
        <w:rPr>
          <w:spacing w:val="-9"/>
        </w:rPr>
        <w:t> </w:t>
      </w:r>
      <w:r>
        <w:rPr/>
        <w:t>analisados</w:t>
      </w:r>
      <w:r>
        <w:rPr>
          <w:spacing w:val="-9"/>
        </w:rPr>
        <w:t> </w:t>
      </w:r>
      <w:r>
        <w:rPr/>
        <w:t>até</w:t>
      </w:r>
      <w:r>
        <w:rPr>
          <w:spacing w:val="-11"/>
        </w:rPr>
        <w:t> </w:t>
      </w:r>
      <w:r>
        <w:rPr/>
        <w:t>o</w:t>
      </w:r>
      <w:r>
        <w:rPr>
          <w:spacing w:val="-7"/>
        </w:rPr>
        <w:t> </w:t>
      </w:r>
      <w:r>
        <w:rPr/>
        <w:t>momento</w:t>
      </w:r>
      <w:r>
        <w:rPr>
          <w:spacing w:val="-6"/>
        </w:rPr>
        <w:t> </w:t>
      </w:r>
      <w:r>
        <w:rPr/>
        <w:t>mostram</w:t>
      </w:r>
      <w:r>
        <w:rPr>
          <w:spacing w:val="-12"/>
        </w:rPr>
        <w:t> </w:t>
      </w:r>
      <w:r>
        <w:rPr/>
        <w:t>que</w:t>
      </w:r>
      <w:r>
        <w:rPr>
          <w:spacing w:val="-9"/>
        </w:rPr>
        <w:t> </w:t>
      </w:r>
      <w:r>
        <w:rPr/>
        <w:t>os</w:t>
      </w:r>
      <w:r>
        <w:rPr>
          <w:spacing w:val="-10"/>
        </w:rPr>
        <w:t> </w:t>
      </w:r>
      <w:r>
        <w:rPr/>
        <w:t>livros</w:t>
      </w:r>
      <w:r>
        <w:rPr>
          <w:spacing w:val="-9"/>
        </w:rPr>
        <w:t> </w:t>
      </w:r>
      <w:r>
        <w:rPr/>
        <w:t>não</w:t>
      </w:r>
      <w:r>
        <w:rPr>
          <w:spacing w:val="-9"/>
        </w:rPr>
        <w:t> </w:t>
      </w:r>
      <w:r>
        <w:rPr/>
        <w:t>trabalham</w:t>
      </w:r>
      <w:r>
        <w:rPr>
          <w:spacing w:val="-12"/>
        </w:rPr>
        <w:t> </w:t>
      </w:r>
      <w:r>
        <w:rPr/>
        <w:t>de</w:t>
      </w:r>
      <w:r>
        <w:rPr>
          <w:spacing w:val="-6"/>
        </w:rPr>
        <w:t> </w:t>
      </w:r>
      <w:r>
        <w:rPr/>
        <w:t>forma</w:t>
      </w:r>
      <w:r>
        <w:rPr>
          <w:spacing w:val="-9"/>
        </w:rPr>
        <w:t> </w:t>
      </w:r>
      <w:r>
        <w:rPr/>
        <w:t>específica</w:t>
      </w:r>
      <w:r>
        <w:rPr>
          <w:spacing w:val="-9"/>
        </w:rPr>
        <w:t> </w:t>
      </w:r>
      <w:r>
        <w:rPr/>
        <w:t>com</w:t>
      </w:r>
      <w:r>
        <w:rPr>
          <w:spacing w:val="-12"/>
        </w:rPr>
        <w:t> </w:t>
      </w:r>
      <w:r>
        <w:rPr/>
        <w:t>as</w:t>
      </w:r>
      <w:r>
        <w:rPr>
          <w:spacing w:val="-9"/>
        </w:rPr>
        <w:t> </w:t>
      </w:r>
      <w:r>
        <w:rPr/>
        <w:t>questões</w:t>
      </w:r>
      <w:r>
        <w:rPr>
          <w:spacing w:val="-10"/>
        </w:rPr>
        <w:t> </w:t>
      </w:r>
      <w:r>
        <w:rPr/>
        <w:t>de</w:t>
      </w:r>
      <w:r>
        <w:rPr>
          <w:spacing w:val="-10"/>
        </w:rPr>
        <w:t> </w:t>
      </w:r>
      <w:r>
        <w:rPr/>
        <w:t>ordem,</w:t>
      </w:r>
      <w:r>
        <w:rPr>
          <w:spacing w:val="-7"/>
        </w:rPr>
        <w:t> </w:t>
      </w:r>
      <w:r>
        <w:rPr/>
        <w:t>colocação e ambiguidade. Percebeu-se que Gramática Reflexiva procura apresentar o conteúdo de maneira diferente do padrão dos livros didáticos, em comparação com Linguagem em movimento. Este último utiliza a nomenclatura específica para se referir ao sintagma nominal, ao contrário do outro. Porém, a Gramática Reflexiva parece ter uma preocupação maior em provocar reflexão quanto às questões elencadas, mas o faz apenas</w:t>
      </w:r>
      <w:r>
        <w:rPr>
          <w:spacing w:val="-6"/>
        </w:rPr>
        <w:t> </w:t>
      </w:r>
      <w:r>
        <w:rPr/>
        <w:t>através</w:t>
      </w:r>
      <w:r>
        <w:rPr>
          <w:spacing w:val="-5"/>
        </w:rPr>
        <w:t> </w:t>
      </w:r>
      <w:r>
        <w:rPr/>
        <w:t>de</w:t>
      </w:r>
      <w:r>
        <w:rPr>
          <w:spacing w:val="-5"/>
        </w:rPr>
        <w:t> </w:t>
      </w:r>
      <w:r>
        <w:rPr/>
        <w:t>exercícios,</w:t>
      </w:r>
      <w:r>
        <w:rPr>
          <w:spacing w:val="-3"/>
        </w:rPr>
        <w:t> </w:t>
      </w:r>
      <w:r>
        <w:rPr/>
        <w:t>ou</w:t>
      </w:r>
      <w:r>
        <w:rPr>
          <w:spacing w:val="-4"/>
        </w:rPr>
        <w:t> </w:t>
      </w:r>
      <w:r>
        <w:rPr/>
        <w:t>seja,</w:t>
      </w:r>
      <w:r>
        <w:rPr>
          <w:spacing w:val="-3"/>
        </w:rPr>
        <w:t> </w:t>
      </w:r>
      <w:r>
        <w:rPr/>
        <w:t>não</w:t>
      </w:r>
      <w:r>
        <w:rPr>
          <w:spacing w:val="-3"/>
        </w:rPr>
        <w:t> </w:t>
      </w:r>
      <w:r>
        <w:rPr/>
        <w:t>há</w:t>
      </w:r>
      <w:r>
        <w:rPr>
          <w:spacing w:val="-4"/>
        </w:rPr>
        <w:t> </w:t>
      </w:r>
      <w:r>
        <w:rPr/>
        <w:t>seções</w:t>
      </w:r>
      <w:r>
        <w:rPr>
          <w:spacing w:val="-5"/>
        </w:rPr>
        <w:t> </w:t>
      </w:r>
      <w:r>
        <w:rPr/>
        <w:t>específicas</w:t>
      </w:r>
      <w:r>
        <w:rPr>
          <w:spacing w:val="-6"/>
        </w:rPr>
        <w:t> </w:t>
      </w:r>
      <w:r>
        <w:rPr/>
        <w:t>que</w:t>
      </w:r>
      <w:r>
        <w:rPr>
          <w:spacing w:val="-4"/>
        </w:rPr>
        <w:t> </w:t>
      </w:r>
      <w:r>
        <w:rPr/>
        <w:t>as</w:t>
      </w:r>
      <w:r>
        <w:rPr>
          <w:spacing w:val="-5"/>
        </w:rPr>
        <w:t> </w:t>
      </w:r>
      <w:r>
        <w:rPr/>
        <w:t>abranjam</w:t>
      </w:r>
      <w:r>
        <w:rPr>
          <w:spacing w:val="-7"/>
        </w:rPr>
        <w:t> </w:t>
      </w:r>
      <w:r>
        <w:rPr/>
        <w:t>durante</w:t>
      </w:r>
      <w:r>
        <w:rPr>
          <w:spacing w:val="-4"/>
        </w:rPr>
        <w:t> </w:t>
      </w:r>
      <w:r>
        <w:rPr/>
        <w:t>as</w:t>
      </w:r>
      <w:r>
        <w:rPr>
          <w:spacing w:val="-5"/>
        </w:rPr>
        <w:t> </w:t>
      </w:r>
      <w:r>
        <w:rPr/>
        <w:t>explicações,</w:t>
      </w:r>
      <w:r>
        <w:rPr>
          <w:spacing w:val="-3"/>
        </w:rPr>
        <w:t> </w:t>
      </w:r>
      <w:r>
        <w:rPr/>
        <w:t>e</w:t>
      </w:r>
      <w:r>
        <w:rPr>
          <w:spacing w:val="-4"/>
        </w:rPr>
        <w:t> </w:t>
      </w:r>
      <w:r>
        <w:rPr/>
        <w:t>algumas</w:t>
      </w:r>
      <w:r>
        <w:rPr>
          <w:spacing w:val="-4"/>
        </w:rPr>
        <w:t> </w:t>
      </w:r>
      <w:r>
        <w:rPr/>
        <w:t>informações</w:t>
      </w:r>
      <w:r>
        <w:rPr>
          <w:spacing w:val="-5"/>
        </w:rPr>
        <w:t> </w:t>
      </w:r>
      <w:r>
        <w:rPr/>
        <w:t>relevantes</w:t>
      </w:r>
      <w:r>
        <w:rPr>
          <w:spacing w:val="-5"/>
        </w:rPr>
        <w:t> </w:t>
      </w:r>
      <w:r>
        <w:rPr/>
        <w:t>não são</w:t>
      </w:r>
      <w:r>
        <w:rPr>
          <w:spacing w:val="-5"/>
        </w:rPr>
        <w:t> </w:t>
      </w:r>
      <w:r>
        <w:rPr/>
        <w:t>citados</w:t>
      </w:r>
      <w:r>
        <w:rPr>
          <w:spacing w:val="-6"/>
        </w:rPr>
        <w:t> </w:t>
      </w:r>
      <w:r>
        <w:rPr/>
        <w:t>na</w:t>
      </w:r>
      <w:r>
        <w:rPr>
          <w:spacing w:val="-7"/>
        </w:rPr>
        <w:t> </w:t>
      </w:r>
      <w:r>
        <w:rPr/>
        <w:t>teoria.</w:t>
      </w:r>
      <w:r>
        <w:rPr>
          <w:spacing w:val="-5"/>
        </w:rPr>
        <w:t> </w:t>
      </w:r>
      <w:r>
        <w:rPr/>
        <w:t>Linguagem</w:t>
      </w:r>
      <w:r>
        <w:rPr>
          <w:spacing w:val="-8"/>
        </w:rPr>
        <w:t> </w:t>
      </w:r>
      <w:r>
        <w:rPr/>
        <w:t>em</w:t>
      </w:r>
      <w:r>
        <w:rPr>
          <w:spacing w:val="-11"/>
        </w:rPr>
        <w:t> </w:t>
      </w:r>
      <w:r>
        <w:rPr/>
        <w:t>Movimento</w:t>
      </w:r>
      <w:r>
        <w:rPr>
          <w:spacing w:val="-4"/>
        </w:rPr>
        <w:t> </w:t>
      </w:r>
      <w:r>
        <w:rPr/>
        <w:t>apresenta</w:t>
      </w:r>
      <w:r>
        <w:rPr>
          <w:spacing w:val="-7"/>
        </w:rPr>
        <w:t> </w:t>
      </w:r>
      <w:r>
        <w:rPr/>
        <w:t>uma</w:t>
      </w:r>
      <w:r>
        <w:rPr>
          <w:spacing w:val="-7"/>
        </w:rPr>
        <w:t> </w:t>
      </w:r>
      <w:r>
        <w:rPr/>
        <w:t>quantidade</w:t>
      </w:r>
      <w:r>
        <w:rPr>
          <w:spacing w:val="-5"/>
        </w:rPr>
        <w:t> </w:t>
      </w:r>
      <w:r>
        <w:rPr/>
        <w:t>menor</w:t>
      </w:r>
      <w:r>
        <w:rPr>
          <w:spacing w:val="-5"/>
        </w:rPr>
        <w:t> </w:t>
      </w:r>
      <w:r>
        <w:rPr/>
        <w:t>de</w:t>
      </w:r>
      <w:r>
        <w:rPr>
          <w:spacing w:val="-7"/>
        </w:rPr>
        <w:t> </w:t>
      </w:r>
      <w:r>
        <w:rPr/>
        <w:t>exercícios</w:t>
      </w:r>
      <w:r>
        <w:rPr>
          <w:spacing w:val="-6"/>
        </w:rPr>
        <w:t> </w:t>
      </w:r>
      <w:r>
        <w:rPr/>
        <w:t>que</w:t>
      </w:r>
      <w:r>
        <w:rPr>
          <w:spacing w:val="-7"/>
        </w:rPr>
        <w:t> </w:t>
      </w:r>
      <w:r>
        <w:rPr/>
        <w:t>tratam</w:t>
      </w:r>
      <w:r>
        <w:rPr>
          <w:spacing w:val="-11"/>
        </w:rPr>
        <w:t> </w:t>
      </w:r>
      <w:r>
        <w:rPr/>
        <w:t>desses</w:t>
      </w:r>
      <w:r>
        <w:rPr>
          <w:spacing w:val="-8"/>
        </w:rPr>
        <w:t> </w:t>
      </w:r>
      <w:r>
        <w:rPr/>
        <w:t>problemas.</w:t>
      </w:r>
      <w:r>
        <w:rPr>
          <w:spacing w:val="-6"/>
        </w:rPr>
        <w:t> </w:t>
      </w:r>
      <w:r>
        <w:rPr/>
        <w:t>Ambos</w:t>
      </w:r>
      <w:r>
        <w:rPr>
          <w:spacing w:val="-6"/>
        </w:rPr>
        <w:t> </w:t>
      </w:r>
      <w:r>
        <w:rPr/>
        <w:t>os</w:t>
      </w:r>
      <w:r>
        <w:rPr>
          <w:spacing w:val="-7"/>
        </w:rPr>
        <w:t> </w:t>
      </w:r>
      <w:r>
        <w:rPr/>
        <w:t>livros parecem trabalhar o sintagma nominal de uma forma mais</w:t>
      </w:r>
      <w:r>
        <w:rPr>
          <w:spacing w:val="1"/>
        </w:rPr>
        <w:t> </w:t>
      </w:r>
      <w:r>
        <w:rPr/>
        <w:t>tradicional.</w:t>
      </w:r>
    </w:p>
    <w:p>
      <w:pPr>
        <w:pStyle w:val="BodyText"/>
        <w:spacing w:before="8"/>
        <w:rPr>
          <w:sz w:val="9"/>
        </w:rPr>
      </w:pPr>
    </w:p>
    <w:p>
      <w:pPr>
        <w:pStyle w:val="BodyText"/>
        <w:spacing w:line="259" w:lineRule="auto"/>
        <w:ind w:left="120" w:right="103" w:hanging="10"/>
        <w:jc w:val="both"/>
      </w:pPr>
      <w:r>
        <w:rPr>
          <w:b/>
        </w:rPr>
        <w:t>Conclusão:</w:t>
      </w:r>
      <w:r>
        <w:rPr>
          <w:b/>
          <w:spacing w:val="-7"/>
        </w:rPr>
        <w:t> </w:t>
      </w:r>
      <w:r>
        <w:rPr/>
        <w:t>Os</w:t>
      </w:r>
      <w:r>
        <w:rPr>
          <w:spacing w:val="-9"/>
        </w:rPr>
        <w:t> </w:t>
      </w:r>
      <w:r>
        <w:rPr/>
        <w:t>dados</w:t>
      </w:r>
      <w:r>
        <w:rPr>
          <w:spacing w:val="-9"/>
        </w:rPr>
        <w:t> </w:t>
      </w:r>
      <w:r>
        <w:rPr/>
        <w:t>analisados</w:t>
      </w:r>
      <w:r>
        <w:rPr>
          <w:spacing w:val="-9"/>
        </w:rPr>
        <w:t> </w:t>
      </w:r>
      <w:r>
        <w:rPr/>
        <w:t>até</w:t>
      </w:r>
      <w:r>
        <w:rPr>
          <w:spacing w:val="-9"/>
        </w:rPr>
        <w:t> </w:t>
      </w:r>
      <w:r>
        <w:rPr/>
        <w:t>o</w:t>
      </w:r>
      <w:r>
        <w:rPr>
          <w:spacing w:val="-5"/>
        </w:rPr>
        <w:t> </w:t>
      </w:r>
      <w:r>
        <w:rPr/>
        <w:t>momento</w:t>
      </w:r>
      <w:r>
        <w:rPr>
          <w:spacing w:val="-5"/>
        </w:rPr>
        <w:t> </w:t>
      </w:r>
      <w:r>
        <w:rPr/>
        <w:t>mostram</w:t>
      </w:r>
      <w:r>
        <w:rPr>
          <w:spacing w:val="-12"/>
        </w:rPr>
        <w:t> </w:t>
      </w:r>
      <w:r>
        <w:rPr/>
        <w:t>que</w:t>
      </w:r>
      <w:r>
        <w:rPr>
          <w:spacing w:val="-8"/>
        </w:rPr>
        <w:t> </w:t>
      </w:r>
      <w:r>
        <w:rPr/>
        <w:t>os</w:t>
      </w:r>
      <w:r>
        <w:rPr>
          <w:spacing w:val="-6"/>
        </w:rPr>
        <w:t> </w:t>
      </w:r>
      <w:r>
        <w:rPr/>
        <w:t>livros</w:t>
      </w:r>
      <w:r>
        <w:rPr>
          <w:spacing w:val="-9"/>
        </w:rPr>
        <w:t> </w:t>
      </w:r>
      <w:r>
        <w:rPr/>
        <w:t>não</w:t>
      </w:r>
      <w:r>
        <w:rPr>
          <w:spacing w:val="-7"/>
        </w:rPr>
        <w:t> </w:t>
      </w:r>
      <w:r>
        <w:rPr/>
        <w:t>trabalham</w:t>
      </w:r>
      <w:r>
        <w:rPr>
          <w:spacing w:val="-12"/>
        </w:rPr>
        <w:t> </w:t>
      </w:r>
      <w:r>
        <w:rPr/>
        <w:t>de</w:t>
      </w:r>
      <w:r>
        <w:rPr>
          <w:spacing w:val="-6"/>
        </w:rPr>
        <w:t> </w:t>
      </w:r>
      <w:r>
        <w:rPr/>
        <w:t>forma</w:t>
      </w:r>
      <w:r>
        <w:rPr>
          <w:spacing w:val="-8"/>
        </w:rPr>
        <w:t> </w:t>
      </w:r>
      <w:r>
        <w:rPr/>
        <w:t>específica</w:t>
      </w:r>
      <w:r>
        <w:rPr>
          <w:spacing w:val="-8"/>
        </w:rPr>
        <w:t> </w:t>
      </w:r>
      <w:r>
        <w:rPr/>
        <w:t>com</w:t>
      </w:r>
      <w:r>
        <w:rPr>
          <w:spacing w:val="-11"/>
        </w:rPr>
        <w:t> </w:t>
      </w:r>
      <w:r>
        <w:rPr/>
        <w:t>as</w:t>
      </w:r>
      <w:r>
        <w:rPr>
          <w:spacing w:val="-9"/>
        </w:rPr>
        <w:t> </w:t>
      </w:r>
      <w:r>
        <w:rPr/>
        <w:t>questões</w:t>
      </w:r>
      <w:r>
        <w:rPr>
          <w:spacing w:val="-9"/>
        </w:rPr>
        <w:t> </w:t>
      </w:r>
      <w:r>
        <w:rPr/>
        <w:t>de</w:t>
      </w:r>
      <w:r>
        <w:rPr>
          <w:spacing w:val="-8"/>
        </w:rPr>
        <w:t> </w:t>
      </w:r>
      <w:r>
        <w:rPr/>
        <w:t>ordem,</w:t>
      </w:r>
      <w:r>
        <w:rPr>
          <w:spacing w:val="-5"/>
        </w:rPr>
        <w:t> </w:t>
      </w:r>
      <w:r>
        <w:rPr/>
        <w:t>colocação e ambiguidade. Percebeu-se que Gramática Reflexiva procura apresentar o conteúdo de maneira diferente do padrão dos livros didáticos, em comparação com Linguagem em movimento. Este último utiliza a nomenclatura específica para se referir ao sintagma nominal, ao contrário do outro. Porém, a Gramática Reflexiva parece ter uma preocupação maior em provocar reflexão quanto às questões elencadas, mas o faz apenas</w:t>
      </w:r>
      <w:r>
        <w:rPr>
          <w:spacing w:val="-6"/>
        </w:rPr>
        <w:t> </w:t>
      </w:r>
      <w:r>
        <w:rPr/>
        <w:t>através</w:t>
      </w:r>
      <w:r>
        <w:rPr>
          <w:spacing w:val="-5"/>
        </w:rPr>
        <w:t> </w:t>
      </w:r>
      <w:r>
        <w:rPr/>
        <w:t>de</w:t>
      </w:r>
      <w:r>
        <w:rPr>
          <w:spacing w:val="-5"/>
        </w:rPr>
        <w:t> </w:t>
      </w:r>
      <w:r>
        <w:rPr/>
        <w:t>exercícios,</w:t>
      </w:r>
      <w:r>
        <w:rPr>
          <w:spacing w:val="-3"/>
        </w:rPr>
        <w:t> </w:t>
      </w:r>
      <w:r>
        <w:rPr/>
        <w:t>ou</w:t>
      </w:r>
      <w:r>
        <w:rPr>
          <w:spacing w:val="-4"/>
        </w:rPr>
        <w:t> </w:t>
      </w:r>
      <w:r>
        <w:rPr/>
        <w:t>seja,</w:t>
      </w:r>
      <w:r>
        <w:rPr>
          <w:spacing w:val="-3"/>
        </w:rPr>
        <w:t> </w:t>
      </w:r>
      <w:r>
        <w:rPr/>
        <w:t>não</w:t>
      </w:r>
      <w:r>
        <w:rPr>
          <w:spacing w:val="-3"/>
        </w:rPr>
        <w:t> </w:t>
      </w:r>
      <w:r>
        <w:rPr/>
        <w:t>há</w:t>
      </w:r>
      <w:r>
        <w:rPr>
          <w:spacing w:val="-4"/>
        </w:rPr>
        <w:t> </w:t>
      </w:r>
      <w:r>
        <w:rPr/>
        <w:t>seções</w:t>
      </w:r>
      <w:r>
        <w:rPr>
          <w:spacing w:val="-5"/>
        </w:rPr>
        <w:t> </w:t>
      </w:r>
      <w:r>
        <w:rPr/>
        <w:t>específicas</w:t>
      </w:r>
      <w:r>
        <w:rPr>
          <w:spacing w:val="-6"/>
        </w:rPr>
        <w:t> </w:t>
      </w:r>
      <w:r>
        <w:rPr/>
        <w:t>que</w:t>
      </w:r>
      <w:r>
        <w:rPr>
          <w:spacing w:val="-4"/>
        </w:rPr>
        <w:t> </w:t>
      </w:r>
      <w:r>
        <w:rPr/>
        <w:t>as</w:t>
      </w:r>
      <w:r>
        <w:rPr>
          <w:spacing w:val="-5"/>
        </w:rPr>
        <w:t> </w:t>
      </w:r>
      <w:r>
        <w:rPr/>
        <w:t>abranjam</w:t>
      </w:r>
      <w:r>
        <w:rPr>
          <w:spacing w:val="-7"/>
        </w:rPr>
        <w:t> </w:t>
      </w:r>
      <w:r>
        <w:rPr/>
        <w:t>durante</w:t>
      </w:r>
      <w:r>
        <w:rPr>
          <w:spacing w:val="-4"/>
        </w:rPr>
        <w:t> </w:t>
      </w:r>
      <w:r>
        <w:rPr/>
        <w:t>as</w:t>
      </w:r>
      <w:r>
        <w:rPr>
          <w:spacing w:val="-5"/>
        </w:rPr>
        <w:t> </w:t>
      </w:r>
      <w:r>
        <w:rPr/>
        <w:t>explicações,</w:t>
      </w:r>
      <w:r>
        <w:rPr>
          <w:spacing w:val="-3"/>
        </w:rPr>
        <w:t> </w:t>
      </w:r>
      <w:r>
        <w:rPr/>
        <w:t>e</w:t>
      </w:r>
      <w:r>
        <w:rPr>
          <w:spacing w:val="-4"/>
        </w:rPr>
        <w:t> </w:t>
      </w:r>
      <w:r>
        <w:rPr/>
        <w:t>algumas</w:t>
      </w:r>
      <w:r>
        <w:rPr>
          <w:spacing w:val="-4"/>
        </w:rPr>
        <w:t> </w:t>
      </w:r>
      <w:r>
        <w:rPr/>
        <w:t>informações</w:t>
      </w:r>
      <w:r>
        <w:rPr>
          <w:spacing w:val="-5"/>
        </w:rPr>
        <w:t> </w:t>
      </w:r>
      <w:r>
        <w:rPr/>
        <w:t>relevantes</w:t>
      </w:r>
      <w:r>
        <w:rPr>
          <w:spacing w:val="-5"/>
        </w:rPr>
        <w:t> </w:t>
      </w:r>
      <w:r>
        <w:rPr/>
        <w:t>não são</w:t>
      </w:r>
      <w:r>
        <w:rPr>
          <w:spacing w:val="-5"/>
        </w:rPr>
        <w:t> </w:t>
      </w:r>
      <w:r>
        <w:rPr/>
        <w:t>citados</w:t>
      </w:r>
      <w:r>
        <w:rPr>
          <w:spacing w:val="-6"/>
        </w:rPr>
        <w:t> </w:t>
      </w:r>
      <w:r>
        <w:rPr/>
        <w:t>na</w:t>
      </w:r>
      <w:r>
        <w:rPr>
          <w:spacing w:val="-7"/>
        </w:rPr>
        <w:t> </w:t>
      </w:r>
      <w:r>
        <w:rPr/>
        <w:t>teoria.</w:t>
      </w:r>
      <w:r>
        <w:rPr>
          <w:spacing w:val="-5"/>
        </w:rPr>
        <w:t> </w:t>
      </w:r>
      <w:r>
        <w:rPr/>
        <w:t>Linguagem</w:t>
      </w:r>
      <w:r>
        <w:rPr>
          <w:spacing w:val="-8"/>
        </w:rPr>
        <w:t> </w:t>
      </w:r>
      <w:r>
        <w:rPr/>
        <w:t>em</w:t>
      </w:r>
      <w:r>
        <w:rPr>
          <w:spacing w:val="-11"/>
        </w:rPr>
        <w:t> </w:t>
      </w:r>
      <w:r>
        <w:rPr/>
        <w:t>Movimento</w:t>
      </w:r>
      <w:r>
        <w:rPr>
          <w:spacing w:val="-4"/>
        </w:rPr>
        <w:t> </w:t>
      </w:r>
      <w:r>
        <w:rPr/>
        <w:t>apresenta</w:t>
      </w:r>
      <w:r>
        <w:rPr>
          <w:spacing w:val="-7"/>
        </w:rPr>
        <w:t> </w:t>
      </w:r>
      <w:r>
        <w:rPr/>
        <w:t>uma</w:t>
      </w:r>
      <w:r>
        <w:rPr>
          <w:spacing w:val="-7"/>
        </w:rPr>
        <w:t> </w:t>
      </w:r>
      <w:r>
        <w:rPr/>
        <w:t>quantidade</w:t>
      </w:r>
      <w:r>
        <w:rPr>
          <w:spacing w:val="-5"/>
        </w:rPr>
        <w:t> </w:t>
      </w:r>
      <w:r>
        <w:rPr/>
        <w:t>menor</w:t>
      </w:r>
      <w:r>
        <w:rPr>
          <w:spacing w:val="-5"/>
        </w:rPr>
        <w:t> </w:t>
      </w:r>
      <w:r>
        <w:rPr/>
        <w:t>de</w:t>
      </w:r>
      <w:r>
        <w:rPr>
          <w:spacing w:val="-7"/>
        </w:rPr>
        <w:t> </w:t>
      </w:r>
      <w:r>
        <w:rPr/>
        <w:t>exercícios</w:t>
      </w:r>
      <w:r>
        <w:rPr>
          <w:spacing w:val="-6"/>
        </w:rPr>
        <w:t> </w:t>
      </w:r>
      <w:r>
        <w:rPr/>
        <w:t>que</w:t>
      </w:r>
      <w:r>
        <w:rPr>
          <w:spacing w:val="-7"/>
        </w:rPr>
        <w:t> </w:t>
      </w:r>
      <w:r>
        <w:rPr/>
        <w:t>tratam</w:t>
      </w:r>
      <w:r>
        <w:rPr>
          <w:spacing w:val="-11"/>
        </w:rPr>
        <w:t> </w:t>
      </w:r>
      <w:r>
        <w:rPr/>
        <w:t>desses</w:t>
      </w:r>
      <w:r>
        <w:rPr>
          <w:spacing w:val="-8"/>
        </w:rPr>
        <w:t> </w:t>
      </w:r>
      <w:r>
        <w:rPr/>
        <w:t>problemas.</w:t>
      </w:r>
      <w:r>
        <w:rPr>
          <w:spacing w:val="-6"/>
        </w:rPr>
        <w:t> </w:t>
      </w:r>
      <w:r>
        <w:rPr/>
        <w:t>Ambos</w:t>
      </w:r>
      <w:r>
        <w:rPr>
          <w:spacing w:val="-6"/>
        </w:rPr>
        <w:t> </w:t>
      </w:r>
      <w:r>
        <w:rPr/>
        <w:t>os</w:t>
      </w:r>
      <w:r>
        <w:rPr>
          <w:spacing w:val="-7"/>
        </w:rPr>
        <w:t> </w:t>
      </w:r>
      <w:r>
        <w:rPr/>
        <w:t>livros parecem trabalhar o sintagma nominal de uma forma mais</w:t>
      </w:r>
      <w:r>
        <w:rPr>
          <w:spacing w:val="1"/>
        </w:rPr>
        <w:t> </w:t>
      </w:r>
      <w:r>
        <w:rPr/>
        <w:t>tradicional.</w:t>
      </w:r>
    </w:p>
    <w:p>
      <w:pPr>
        <w:pStyle w:val="BodyText"/>
        <w:spacing w:before="8"/>
        <w:rPr>
          <w:sz w:val="9"/>
        </w:rPr>
      </w:pPr>
    </w:p>
    <w:p>
      <w:pPr>
        <w:pStyle w:val="BodyText"/>
        <w:spacing w:line="458" w:lineRule="auto"/>
        <w:ind w:left="111" w:right="821"/>
        <w:jc w:val="both"/>
      </w:pPr>
      <w:r>
        <w:rPr>
          <w:b/>
        </w:rPr>
        <w:t>Palavras-Chave: </w:t>
      </w:r>
      <w:r>
        <w:rPr/>
        <w:t>Palavras-chave: Sintaxe, sintagma nominal, livro didático, Gramática Reflexiva, Linguagem em Movimento </w:t>
      </w:r>
      <w:r>
        <w:rPr>
          <w:b/>
        </w:rPr>
        <w:t>Colaboradores: </w:t>
      </w:r>
      <w:r>
        <w:rPr/>
        <w:t>Camila Costa Rabello Mendes Helena da Silva Guerra Vicente</w:t>
      </w:r>
    </w:p>
    <w:p>
      <w:pPr>
        <w:spacing w:after="0" w:line="458" w:lineRule="auto"/>
        <w:jc w:val="both"/>
        <w:sectPr>
          <w:type w:val="continuous"/>
          <w:pgSz w:w="7940" w:h="11910"/>
          <w:pgMar w:top="700" w:bottom="280" w:left="460" w:right="460"/>
        </w:sectPr>
      </w:pPr>
    </w:p>
    <w:p>
      <w:pPr>
        <w:pStyle w:val="BodyText"/>
        <w:spacing w:before="1"/>
        <w:rPr>
          <w:sz w:val="9"/>
        </w:rPr>
      </w:pPr>
    </w:p>
    <w:p>
      <w:pPr>
        <w:pStyle w:val="Heading1"/>
        <w:ind w:left="226" w:right="90"/>
        <w:jc w:val="center"/>
      </w:pPr>
      <w:r>
        <w:rPr>
          <w:color w:val="007E39"/>
        </w:rPr>
        <w:t>“... Um forte sexo fraco!”- gênero, representação e identidade na MPB na década de 70.</w:t>
      </w:r>
    </w:p>
    <w:p>
      <w:pPr>
        <w:spacing w:before="74"/>
        <w:ind w:left="4948" w:right="14" w:firstLine="0"/>
        <w:jc w:val="center"/>
        <w:rPr>
          <w:sz w:val="12"/>
        </w:rPr>
      </w:pPr>
      <w:r>
        <w:rPr>
          <w:b/>
          <w:color w:val="2E75B6"/>
          <w:sz w:val="12"/>
        </w:rPr>
        <w:t>Bolsista</w:t>
      </w:r>
      <w:r>
        <w:rPr>
          <w:color w:val="2E75B6"/>
          <w:sz w:val="12"/>
        </w:rPr>
        <w:t>: Camila da Cruz de Carvalho</w:t>
      </w:r>
    </w:p>
    <w:p>
      <w:pPr>
        <w:pStyle w:val="BodyText"/>
        <w:spacing w:before="1"/>
        <w:rPr>
          <w:sz w:val="14"/>
        </w:rPr>
      </w:pPr>
    </w:p>
    <w:p>
      <w:pPr>
        <w:spacing w:line="518" w:lineRule="auto" w:before="0"/>
        <w:ind w:left="106" w:right="5414" w:firstLine="0"/>
        <w:jc w:val="left"/>
        <w:rPr>
          <w:sz w:val="12"/>
        </w:rPr>
      </w:pPr>
      <w:r>
        <w:rPr>
          <w:b/>
          <w:sz w:val="12"/>
        </w:rPr>
        <w:t>Unidade Acadêmica</w:t>
      </w:r>
      <w:r>
        <w:rPr>
          <w:sz w:val="12"/>
        </w:rPr>
        <w:t>: História </w:t>
      </w:r>
      <w:r>
        <w:rPr>
          <w:b/>
          <w:sz w:val="12"/>
        </w:rPr>
        <w:t>Instituição</w:t>
      </w:r>
      <w:r>
        <w:rPr>
          <w:sz w:val="12"/>
        </w:rPr>
        <w:t>: UnB</w:t>
      </w:r>
    </w:p>
    <w:p>
      <w:pPr>
        <w:spacing w:before="4"/>
        <w:ind w:left="111" w:right="0" w:firstLine="0"/>
        <w:jc w:val="left"/>
        <w:rPr>
          <w:sz w:val="12"/>
        </w:rPr>
      </w:pPr>
      <w:r>
        <w:rPr>
          <w:b/>
          <w:sz w:val="12"/>
        </w:rPr>
        <w:t>Orientador (a): </w:t>
      </w:r>
      <w:r>
        <w:rPr>
          <w:sz w:val="12"/>
        </w:rPr>
        <w:t>ELEONORA ZICARI COSTA DE BRITO</w:t>
      </w:r>
    </w:p>
    <w:p>
      <w:pPr>
        <w:pStyle w:val="BodyText"/>
        <w:spacing w:before="7"/>
        <w:rPr>
          <w:sz w:val="16"/>
        </w:rPr>
      </w:pPr>
    </w:p>
    <w:p>
      <w:pPr>
        <w:pStyle w:val="BodyText"/>
        <w:spacing w:line="259" w:lineRule="auto"/>
        <w:ind w:left="120" w:right="106" w:hanging="10"/>
        <w:jc w:val="both"/>
      </w:pPr>
      <w:r>
        <w:rPr>
          <w:b/>
        </w:rPr>
        <w:t>Introdução: </w:t>
      </w:r>
      <w:r>
        <w:rPr/>
        <w:t>Esta proposta tem por objetivo analisar a emergência, na música popular brasileira da década de 70, de um novo discurso/representação</w:t>
      </w:r>
      <w:r>
        <w:rPr>
          <w:spacing w:val="-5"/>
        </w:rPr>
        <w:t> </w:t>
      </w:r>
      <w:r>
        <w:rPr/>
        <w:t>sobre</w:t>
      </w:r>
      <w:r>
        <w:rPr>
          <w:spacing w:val="-6"/>
        </w:rPr>
        <w:t> </w:t>
      </w:r>
      <w:r>
        <w:rPr/>
        <w:t>a</w:t>
      </w:r>
      <w:r>
        <w:rPr>
          <w:spacing w:val="-5"/>
        </w:rPr>
        <w:t> </w:t>
      </w:r>
      <w:r>
        <w:rPr/>
        <w:t>mulher.</w:t>
      </w:r>
      <w:r>
        <w:rPr>
          <w:spacing w:val="-5"/>
        </w:rPr>
        <w:t> </w:t>
      </w:r>
      <w:r>
        <w:rPr/>
        <w:t>A</w:t>
      </w:r>
      <w:r>
        <w:rPr>
          <w:spacing w:val="-9"/>
        </w:rPr>
        <w:t> </w:t>
      </w:r>
      <w:r>
        <w:rPr/>
        <w:t>presença</w:t>
      </w:r>
      <w:r>
        <w:rPr>
          <w:spacing w:val="-5"/>
        </w:rPr>
        <w:t> </w:t>
      </w:r>
      <w:r>
        <w:rPr/>
        <w:t>feminina</w:t>
      </w:r>
      <w:r>
        <w:rPr>
          <w:spacing w:val="-4"/>
        </w:rPr>
        <w:t> </w:t>
      </w:r>
      <w:r>
        <w:rPr/>
        <w:t>nas</w:t>
      </w:r>
      <w:r>
        <w:rPr>
          <w:spacing w:val="-5"/>
        </w:rPr>
        <w:t> </w:t>
      </w:r>
      <w:r>
        <w:rPr/>
        <w:t>letras</w:t>
      </w:r>
      <w:r>
        <w:rPr>
          <w:spacing w:val="-8"/>
        </w:rPr>
        <w:t> </w:t>
      </w:r>
      <w:r>
        <w:rPr/>
        <w:t>das</w:t>
      </w:r>
      <w:r>
        <w:rPr>
          <w:spacing w:val="-8"/>
        </w:rPr>
        <w:t> </w:t>
      </w:r>
      <w:r>
        <w:rPr/>
        <w:t>canções</w:t>
      </w:r>
      <w:r>
        <w:rPr>
          <w:spacing w:val="-8"/>
        </w:rPr>
        <w:t> </w:t>
      </w:r>
      <w:r>
        <w:rPr/>
        <w:t>brasileiras</w:t>
      </w:r>
      <w:r>
        <w:rPr>
          <w:spacing w:val="-5"/>
        </w:rPr>
        <w:t> </w:t>
      </w:r>
      <w:r>
        <w:rPr/>
        <w:t>não</w:t>
      </w:r>
      <w:r>
        <w:rPr>
          <w:spacing w:val="-5"/>
        </w:rPr>
        <w:t> </w:t>
      </w:r>
      <w:r>
        <w:rPr/>
        <w:t>representa</w:t>
      </w:r>
      <w:r>
        <w:rPr>
          <w:spacing w:val="-7"/>
        </w:rPr>
        <w:t> </w:t>
      </w:r>
      <w:r>
        <w:rPr/>
        <w:t>nenhuma</w:t>
      </w:r>
      <w:r>
        <w:rPr>
          <w:spacing w:val="-4"/>
        </w:rPr>
        <w:t> </w:t>
      </w:r>
      <w:r>
        <w:rPr/>
        <w:t>novidade,</w:t>
      </w:r>
      <w:r>
        <w:rPr>
          <w:spacing w:val="-7"/>
        </w:rPr>
        <w:t> </w:t>
      </w:r>
      <w:r>
        <w:rPr/>
        <w:t>contudo,</w:t>
      </w:r>
      <w:r>
        <w:rPr>
          <w:spacing w:val="-5"/>
        </w:rPr>
        <w:t> </w:t>
      </w:r>
      <w:r>
        <w:rPr/>
        <w:t>esta década é apontada por diversos autores como o período em que se rompe com antigas representações do feminino. Por </w:t>
      </w:r>
      <w:r>
        <w:rPr>
          <w:spacing w:val="-3"/>
        </w:rPr>
        <w:t>meio </w:t>
      </w:r>
      <w:r>
        <w:rPr/>
        <w:t>da análise de novos objetos advindos com a chamada Nova História Cultural, objetiva-se por </w:t>
      </w:r>
      <w:r>
        <w:rPr>
          <w:spacing w:val="-3"/>
        </w:rPr>
        <w:t>meio </w:t>
      </w:r>
      <w:r>
        <w:rPr/>
        <w:t>das letras das canções que nos permitem leituras deste passado,</w:t>
      </w:r>
      <w:r>
        <w:rPr>
          <w:spacing w:val="-4"/>
        </w:rPr>
        <w:t> </w:t>
      </w:r>
      <w:r>
        <w:rPr/>
        <w:t>contrapor</w:t>
      </w:r>
      <w:r>
        <w:rPr>
          <w:spacing w:val="-5"/>
        </w:rPr>
        <w:t> </w:t>
      </w:r>
      <w:r>
        <w:rPr/>
        <w:t>visões</w:t>
      </w:r>
      <w:r>
        <w:rPr>
          <w:spacing w:val="-6"/>
        </w:rPr>
        <w:t> </w:t>
      </w:r>
      <w:r>
        <w:rPr/>
        <w:t>femininas</w:t>
      </w:r>
      <w:r>
        <w:rPr>
          <w:spacing w:val="-6"/>
        </w:rPr>
        <w:t> </w:t>
      </w:r>
      <w:r>
        <w:rPr/>
        <w:t>e</w:t>
      </w:r>
      <w:r>
        <w:rPr>
          <w:spacing w:val="-3"/>
        </w:rPr>
        <w:t> </w:t>
      </w:r>
      <w:r>
        <w:rPr/>
        <w:t>masculinas</w:t>
      </w:r>
      <w:r>
        <w:rPr>
          <w:spacing w:val="-6"/>
        </w:rPr>
        <w:t> </w:t>
      </w:r>
      <w:r>
        <w:rPr/>
        <w:t>a</w:t>
      </w:r>
      <w:r>
        <w:rPr>
          <w:spacing w:val="-3"/>
        </w:rPr>
        <w:t> </w:t>
      </w:r>
      <w:r>
        <w:rPr/>
        <w:t>respeito</w:t>
      </w:r>
      <w:r>
        <w:rPr>
          <w:spacing w:val="-4"/>
        </w:rPr>
        <w:t> </w:t>
      </w:r>
      <w:r>
        <w:rPr/>
        <w:t>da</w:t>
      </w:r>
      <w:r>
        <w:rPr>
          <w:spacing w:val="-5"/>
        </w:rPr>
        <w:t> </w:t>
      </w:r>
      <w:r>
        <w:rPr/>
        <w:t>mulher,</w:t>
      </w:r>
      <w:r>
        <w:rPr>
          <w:spacing w:val="-3"/>
        </w:rPr>
        <w:t> </w:t>
      </w:r>
      <w:r>
        <w:rPr/>
        <w:t>apontando</w:t>
      </w:r>
      <w:r>
        <w:rPr>
          <w:spacing w:val="-5"/>
        </w:rPr>
        <w:t> </w:t>
      </w:r>
      <w:r>
        <w:rPr/>
        <w:t>convergências</w:t>
      </w:r>
      <w:r>
        <w:rPr>
          <w:spacing w:val="-6"/>
        </w:rPr>
        <w:t> </w:t>
      </w:r>
      <w:r>
        <w:rPr/>
        <w:t>e</w:t>
      </w:r>
      <w:r>
        <w:rPr>
          <w:spacing w:val="-5"/>
        </w:rPr>
        <w:t> </w:t>
      </w:r>
      <w:r>
        <w:rPr/>
        <w:t>distanciamentos</w:t>
      </w:r>
      <w:r>
        <w:rPr>
          <w:spacing w:val="-6"/>
        </w:rPr>
        <w:t> </w:t>
      </w:r>
      <w:r>
        <w:rPr/>
        <w:t>entre</w:t>
      </w:r>
      <w:r>
        <w:rPr>
          <w:spacing w:val="-3"/>
        </w:rPr>
        <w:t> </w:t>
      </w:r>
      <w:r>
        <w:rPr/>
        <w:t>elas</w:t>
      </w:r>
      <w:r>
        <w:rPr>
          <w:spacing w:val="-5"/>
        </w:rPr>
        <w:t> </w:t>
      </w:r>
      <w:r>
        <w:rPr/>
        <w:t>e</w:t>
      </w:r>
      <w:r>
        <w:rPr>
          <w:spacing w:val="-5"/>
        </w:rPr>
        <w:t> </w:t>
      </w:r>
      <w:r>
        <w:rPr/>
        <w:t>a</w:t>
      </w:r>
      <w:r>
        <w:rPr>
          <w:spacing w:val="-5"/>
        </w:rPr>
        <w:t> </w:t>
      </w:r>
      <w:r>
        <w:rPr/>
        <w:t>contribuição destes novos discursos para processo identitário feminino nesse período. Este trabalho vincula-se ao projeto História e Música: identidades, memórias, histórias, inscrito no Diretório de grupos do</w:t>
      </w:r>
      <w:r>
        <w:rPr>
          <w:spacing w:val="11"/>
        </w:rPr>
        <w:t> </w:t>
      </w:r>
      <w:r>
        <w:rPr/>
        <w:t>CNPq.</w:t>
      </w:r>
    </w:p>
    <w:p>
      <w:pPr>
        <w:pStyle w:val="BodyText"/>
        <w:spacing w:before="6"/>
        <w:rPr>
          <w:sz w:val="15"/>
        </w:rPr>
      </w:pPr>
    </w:p>
    <w:p>
      <w:pPr>
        <w:pStyle w:val="BodyText"/>
        <w:spacing w:line="259" w:lineRule="auto"/>
        <w:ind w:left="106" w:right="107"/>
        <w:jc w:val="both"/>
      </w:pPr>
      <w:r>
        <w:rPr>
          <w:b/>
        </w:rPr>
        <w:t>Metodologia: </w:t>
      </w:r>
      <w:r>
        <w:rPr/>
        <w:t>Como primeiro passo, procedeu-se leitura de uma bibliografia, tanto temática quanto teórica, que serve como base para análise do objeto de estudo. As canções escolhidas foram: “Cotidiano” (Chico Buarque, 1971), “Você Não Entende Nada” (Caetano Veloso, 1972), “Élvira Pagã” (Rita Lee/Roberto de Carvalho, 1979), “Mudanças” (Vanusa/Sérgio Sá, 1979), “Olhos Nos Olhos” (Chico Buarque, 1976), “Tigresa” (Caetano Veloso, 1977). As letras estão sendo analisadas com o auxílio de textos da época que auxiliam na elucidação das canções, colocando-as em diálogo com seus contextos de produção. A proposta é analisar as representações sobre a mulher contidas nas letras das canções, as questões de gênero que podemos extrair a partir delas e como estas reforçaram ou produziram novas identidades. Problematiza-se como estes elementos apontaram para novos discursos, pontuando a maneira como as canções foram produzidas e o impacto no sistema midiático.</w:t>
      </w:r>
    </w:p>
    <w:p>
      <w:pPr>
        <w:pStyle w:val="BodyText"/>
        <w:spacing w:before="8"/>
        <w:rPr>
          <w:sz w:val="15"/>
        </w:rPr>
      </w:pPr>
    </w:p>
    <w:p>
      <w:pPr>
        <w:pStyle w:val="BodyText"/>
        <w:spacing w:line="259" w:lineRule="auto"/>
        <w:ind w:left="120" w:right="105" w:hanging="10"/>
        <w:jc w:val="both"/>
      </w:pPr>
      <w:r>
        <w:rPr>
          <w:b/>
        </w:rPr>
        <w:t>Resultados: </w:t>
      </w:r>
      <w:r>
        <w:rPr/>
        <w:t>Os resultados obtidos até o momento apontam para a presença de novas representações acerca da mulher, assim como o reforço de antigas imagens do feminino. Dentro do próprio recorte temporal, encontramos mudanças significativas nos discursos, pois os distanciamentos</w:t>
      </w:r>
      <w:r>
        <w:rPr>
          <w:spacing w:val="-11"/>
        </w:rPr>
        <w:t> </w:t>
      </w:r>
      <w:r>
        <w:rPr/>
        <w:t>maiores</w:t>
      </w:r>
      <w:r>
        <w:rPr>
          <w:spacing w:val="-9"/>
        </w:rPr>
        <w:t> </w:t>
      </w:r>
      <w:r>
        <w:rPr/>
        <w:t>em</w:t>
      </w:r>
      <w:r>
        <w:rPr>
          <w:spacing w:val="-13"/>
        </w:rPr>
        <w:t> </w:t>
      </w:r>
      <w:r>
        <w:rPr/>
        <w:t>relação</w:t>
      </w:r>
      <w:r>
        <w:rPr>
          <w:spacing w:val="-7"/>
        </w:rPr>
        <w:t> </w:t>
      </w:r>
      <w:r>
        <w:rPr/>
        <w:t>às</w:t>
      </w:r>
      <w:r>
        <w:rPr>
          <w:spacing w:val="-10"/>
        </w:rPr>
        <w:t> </w:t>
      </w:r>
      <w:r>
        <w:rPr/>
        <w:t>antigas</w:t>
      </w:r>
      <w:r>
        <w:rPr>
          <w:spacing w:val="-10"/>
        </w:rPr>
        <w:t> </w:t>
      </w:r>
      <w:r>
        <w:rPr/>
        <w:t>representações</w:t>
      </w:r>
      <w:r>
        <w:rPr>
          <w:spacing w:val="-11"/>
        </w:rPr>
        <w:t> </w:t>
      </w:r>
      <w:r>
        <w:rPr/>
        <w:t>são</w:t>
      </w:r>
      <w:r>
        <w:rPr>
          <w:spacing w:val="-8"/>
        </w:rPr>
        <w:t> </w:t>
      </w:r>
      <w:r>
        <w:rPr/>
        <w:t>observados</w:t>
      </w:r>
      <w:r>
        <w:rPr>
          <w:spacing w:val="-11"/>
        </w:rPr>
        <w:t> </w:t>
      </w:r>
      <w:r>
        <w:rPr/>
        <w:t>nas</w:t>
      </w:r>
      <w:r>
        <w:rPr>
          <w:spacing w:val="-10"/>
        </w:rPr>
        <w:t> </w:t>
      </w:r>
      <w:r>
        <w:rPr/>
        <w:t>canções</w:t>
      </w:r>
      <w:r>
        <w:rPr>
          <w:spacing w:val="-10"/>
        </w:rPr>
        <w:t> </w:t>
      </w:r>
      <w:r>
        <w:rPr/>
        <w:t>gravadas</w:t>
      </w:r>
      <w:r>
        <w:rPr>
          <w:spacing w:val="-10"/>
        </w:rPr>
        <w:t> </w:t>
      </w:r>
      <w:r>
        <w:rPr/>
        <w:t>no</w:t>
      </w:r>
      <w:r>
        <w:rPr>
          <w:spacing w:val="-7"/>
        </w:rPr>
        <w:t> </w:t>
      </w:r>
      <w:r>
        <w:rPr/>
        <w:t>final</w:t>
      </w:r>
      <w:r>
        <w:rPr>
          <w:spacing w:val="-11"/>
        </w:rPr>
        <w:t> </w:t>
      </w:r>
      <w:r>
        <w:rPr/>
        <w:t>da</w:t>
      </w:r>
      <w:r>
        <w:rPr>
          <w:spacing w:val="-10"/>
        </w:rPr>
        <w:t> </w:t>
      </w:r>
      <w:r>
        <w:rPr/>
        <w:t>década.</w:t>
      </w:r>
      <w:r>
        <w:rPr>
          <w:spacing w:val="-8"/>
        </w:rPr>
        <w:t> </w:t>
      </w:r>
      <w:r>
        <w:rPr/>
        <w:t>As</w:t>
      </w:r>
      <w:r>
        <w:rPr>
          <w:spacing w:val="-8"/>
        </w:rPr>
        <w:t> </w:t>
      </w:r>
      <w:r>
        <w:rPr/>
        <w:t>músicas</w:t>
      </w:r>
      <w:r>
        <w:rPr>
          <w:spacing w:val="-8"/>
        </w:rPr>
        <w:t> </w:t>
      </w:r>
      <w:r>
        <w:rPr/>
        <w:t>“Cotidiano” e “Você Não Entende Nada” gravadas no começo da década, reforçam a imagem da mulher circunscrita ao lar, dependente, </w:t>
      </w:r>
      <w:r>
        <w:rPr>
          <w:spacing w:val="-3"/>
        </w:rPr>
        <w:t>já </w:t>
      </w:r>
      <w:r>
        <w:rPr/>
        <w:t>“Tigresa” e “Olhos Nos Olhos”, ainda que contenham antigas representações, acenam mudanças no discurso acerca da mulher, pois a figura feminina participa</w:t>
      </w:r>
      <w:r>
        <w:rPr>
          <w:spacing w:val="-8"/>
        </w:rPr>
        <w:t> </w:t>
      </w:r>
      <w:r>
        <w:rPr/>
        <w:t>do</w:t>
      </w:r>
      <w:r>
        <w:rPr>
          <w:spacing w:val="-5"/>
        </w:rPr>
        <w:t> </w:t>
      </w:r>
      <w:r>
        <w:rPr/>
        <w:t>meio</w:t>
      </w:r>
      <w:r>
        <w:rPr>
          <w:spacing w:val="-4"/>
        </w:rPr>
        <w:t> </w:t>
      </w:r>
      <w:r>
        <w:rPr/>
        <w:t>político</w:t>
      </w:r>
      <w:r>
        <w:rPr>
          <w:spacing w:val="-5"/>
        </w:rPr>
        <w:t> </w:t>
      </w:r>
      <w:r>
        <w:rPr/>
        <w:t>e</w:t>
      </w:r>
      <w:r>
        <w:rPr>
          <w:spacing w:val="-5"/>
        </w:rPr>
        <w:t> </w:t>
      </w:r>
      <w:r>
        <w:rPr/>
        <w:t>mostra-se</w:t>
      </w:r>
      <w:r>
        <w:rPr>
          <w:spacing w:val="-8"/>
        </w:rPr>
        <w:t> </w:t>
      </w:r>
      <w:r>
        <w:rPr/>
        <w:t>independente.</w:t>
      </w:r>
      <w:r>
        <w:rPr>
          <w:spacing w:val="-6"/>
        </w:rPr>
        <w:t> </w:t>
      </w:r>
      <w:r>
        <w:rPr/>
        <w:t>“Elvira</w:t>
      </w:r>
      <w:r>
        <w:rPr>
          <w:spacing w:val="-6"/>
        </w:rPr>
        <w:t> </w:t>
      </w:r>
      <w:r>
        <w:rPr/>
        <w:t>Pagã”</w:t>
      </w:r>
      <w:r>
        <w:rPr>
          <w:spacing w:val="-8"/>
        </w:rPr>
        <w:t> </w:t>
      </w:r>
      <w:r>
        <w:rPr/>
        <w:t>e</w:t>
      </w:r>
      <w:r>
        <w:rPr>
          <w:spacing w:val="-4"/>
        </w:rPr>
        <w:t> </w:t>
      </w:r>
      <w:r>
        <w:rPr/>
        <w:t>“Mudanças”,</w:t>
      </w:r>
      <w:r>
        <w:rPr>
          <w:spacing w:val="-6"/>
        </w:rPr>
        <w:t> </w:t>
      </w:r>
      <w:r>
        <w:rPr/>
        <w:t>gravadas</w:t>
      </w:r>
      <w:r>
        <w:rPr>
          <w:spacing w:val="-8"/>
        </w:rPr>
        <w:t> </w:t>
      </w:r>
      <w:r>
        <w:rPr/>
        <w:t>no</w:t>
      </w:r>
      <w:r>
        <w:rPr>
          <w:spacing w:val="-2"/>
        </w:rPr>
        <w:t> </w:t>
      </w:r>
      <w:r>
        <w:rPr/>
        <w:t>final</w:t>
      </w:r>
      <w:r>
        <w:rPr>
          <w:spacing w:val="-8"/>
        </w:rPr>
        <w:t> </w:t>
      </w:r>
      <w:r>
        <w:rPr/>
        <w:t>da</w:t>
      </w:r>
      <w:r>
        <w:rPr>
          <w:spacing w:val="-7"/>
        </w:rPr>
        <w:t> </w:t>
      </w:r>
      <w:r>
        <w:rPr/>
        <w:t>década,</w:t>
      </w:r>
      <w:r>
        <w:rPr>
          <w:spacing w:val="-6"/>
        </w:rPr>
        <w:t> </w:t>
      </w:r>
      <w:r>
        <w:rPr/>
        <w:t>rompem</w:t>
      </w:r>
      <w:r>
        <w:rPr>
          <w:spacing w:val="-8"/>
        </w:rPr>
        <w:t> </w:t>
      </w:r>
      <w:r>
        <w:rPr/>
        <w:t>com</w:t>
      </w:r>
      <w:r>
        <w:rPr>
          <w:spacing w:val="-11"/>
        </w:rPr>
        <w:t> </w:t>
      </w:r>
      <w:r>
        <w:rPr/>
        <w:t>antigos</w:t>
      </w:r>
      <w:r>
        <w:rPr>
          <w:spacing w:val="-8"/>
        </w:rPr>
        <w:t> </w:t>
      </w:r>
      <w:r>
        <w:rPr/>
        <w:t>discursos ao desconstruírem antigas imagens e produzirem discursos diferentes. Ao rejeitarem as imagens produzidas pelos discursos masculinos, elas evidenciam a busca de novas</w:t>
      </w:r>
      <w:r>
        <w:rPr>
          <w:spacing w:val="3"/>
        </w:rPr>
        <w:t> </w:t>
      </w:r>
      <w:r>
        <w:rPr/>
        <w:t>identidades.</w:t>
      </w:r>
    </w:p>
    <w:p>
      <w:pPr>
        <w:pStyle w:val="BodyText"/>
        <w:spacing w:before="7"/>
        <w:rPr>
          <w:sz w:val="9"/>
        </w:rPr>
      </w:pPr>
    </w:p>
    <w:p>
      <w:pPr>
        <w:pStyle w:val="BodyText"/>
        <w:spacing w:line="259" w:lineRule="auto"/>
        <w:ind w:left="120" w:right="105" w:hanging="10"/>
        <w:jc w:val="both"/>
      </w:pPr>
      <w:r>
        <w:rPr>
          <w:b/>
        </w:rPr>
        <w:t>Conclusão: </w:t>
      </w:r>
      <w:r>
        <w:rPr/>
        <w:t>Os resultados obtidos até o momento apontam para a presença de novas representações acerca da mulher, assim como o reforço de antigas imagens do feminino. Dentro do próprio recorte temporal, encontramos mudanças significativas nos discursos, pois os distanciamentos</w:t>
      </w:r>
      <w:r>
        <w:rPr>
          <w:spacing w:val="-11"/>
        </w:rPr>
        <w:t> </w:t>
      </w:r>
      <w:r>
        <w:rPr/>
        <w:t>maiores</w:t>
      </w:r>
      <w:r>
        <w:rPr>
          <w:spacing w:val="-9"/>
        </w:rPr>
        <w:t> </w:t>
      </w:r>
      <w:r>
        <w:rPr/>
        <w:t>em</w:t>
      </w:r>
      <w:r>
        <w:rPr>
          <w:spacing w:val="-13"/>
        </w:rPr>
        <w:t> </w:t>
      </w:r>
      <w:r>
        <w:rPr/>
        <w:t>relação</w:t>
      </w:r>
      <w:r>
        <w:rPr>
          <w:spacing w:val="-7"/>
        </w:rPr>
        <w:t> </w:t>
      </w:r>
      <w:r>
        <w:rPr/>
        <w:t>às</w:t>
      </w:r>
      <w:r>
        <w:rPr>
          <w:spacing w:val="-10"/>
        </w:rPr>
        <w:t> </w:t>
      </w:r>
      <w:r>
        <w:rPr/>
        <w:t>antigas</w:t>
      </w:r>
      <w:r>
        <w:rPr>
          <w:spacing w:val="-10"/>
        </w:rPr>
        <w:t> </w:t>
      </w:r>
      <w:r>
        <w:rPr/>
        <w:t>representações</w:t>
      </w:r>
      <w:r>
        <w:rPr>
          <w:spacing w:val="-11"/>
        </w:rPr>
        <w:t> </w:t>
      </w:r>
      <w:r>
        <w:rPr/>
        <w:t>são</w:t>
      </w:r>
      <w:r>
        <w:rPr>
          <w:spacing w:val="-8"/>
        </w:rPr>
        <w:t> </w:t>
      </w:r>
      <w:r>
        <w:rPr/>
        <w:t>observados</w:t>
      </w:r>
      <w:r>
        <w:rPr>
          <w:spacing w:val="-11"/>
        </w:rPr>
        <w:t> </w:t>
      </w:r>
      <w:r>
        <w:rPr/>
        <w:t>nas</w:t>
      </w:r>
      <w:r>
        <w:rPr>
          <w:spacing w:val="-10"/>
        </w:rPr>
        <w:t> </w:t>
      </w:r>
      <w:r>
        <w:rPr/>
        <w:t>canções</w:t>
      </w:r>
      <w:r>
        <w:rPr>
          <w:spacing w:val="-10"/>
        </w:rPr>
        <w:t> </w:t>
      </w:r>
      <w:r>
        <w:rPr/>
        <w:t>gravadas</w:t>
      </w:r>
      <w:r>
        <w:rPr>
          <w:spacing w:val="-10"/>
        </w:rPr>
        <w:t> </w:t>
      </w:r>
      <w:r>
        <w:rPr/>
        <w:t>no</w:t>
      </w:r>
      <w:r>
        <w:rPr>
          <w:spacing w:val="-7"/>
        </w:rPr>
        <w:t> </w:t>
      </w:r>
      <w:r>
        <w:rPr/>
        <w:t>final</w:t>
      </w:r>
      <w:r>
        <w:rPr>
          <w:spacing w:val="-11"/>
        </w:rPr>
        <w:t> </w:t>
      </w:r>
      <w:r>
        <w:rPr/>
        <w:t>da</w:t>
      </w:r>
      <w:r>
        <w:rPr>
          <w:spacing w:val="-10"/>
        </w:rPr>
        <w:t> </w:t>
      </w:r>
      <w:r>
        <w:rPr/>
        <w:t>década.</w:t>
      </w:r>
      <w:r>
        <w:rPr>
          <w:spacing w:val="-8"/>
        </w:rPr>
        <w:t> </w:t>
      </w:r>
      <w:r>
        <w:rPr/>
        <w:t>As</w:t>
      </w:r>
      <w:r>
        <w:rPr>
          <w:spacing w:val="-8"/>
        </w:rPr>
        <w:t> </w:t>
      </w:r>
      <w:r>
        <w:rPr/>
        <w:t>músicas</w:t>
      </w:r>
      <w:r>
        <w:rPr>
          <w:spacing w:val="-8"/>
        </w:rPr>
        <w:t> </w:t>
      </w:r>
      <w:r>
        <w:rPr/>
        <w:t>“Cotidiano” e “Você Não Entende Nada” gravadas no começo da década, reforçam a imagem da mulher circunscrita ao lar, dependente, </w:t>
      </w:r>
      <w:r>
        <w:rPr>
          <w:spacing w:val="-3"/>
        </w:rPr>
        <w:t>já </w:t>
      </w:r>
      <w:r>
        <w:rPr/>
        <w:t>“Tigresa” e “Olhos Nos Olhos”, ainda que contenham antigas representações, acenam mudanças no discurso acerca da mulher, pois a figura feminina participa</w:t>
      </w:r>
      <w:r>
        <w:rPr>
          <w:spacing w:val="-8"/>
        </w:rPr>
        <w:t> </w:t>
      </w:r>
      <w:r>
        <w:rPr/>
        <w:t>do</w:t>
      </w:r>
      <w:r>
        <w:rPr>
          <w:spacing w:val="-5"/>
        </w:rPr>
        <w:t> </w:t>
      </w:r>
      <w:r>
        <w:rPr/>
        <w:t>meio</w:t>
      </w:r>
      <w:r>
        <w:rPr>
          <w:spacing w:val="-4"/>
        </w:rPr>
        <w:t> </w:t>
      </w:r>
      <w:r>
        <w:rPr/>
        <w:t>político</w:t>
      </w:r>
      <w:r>
        <w:rPr>
          <w:spacing w:val="-5"/>
        </w:rPr>
        <w:t> </w:t>
      </w:r>
      <w:r>
        <w:rPr/>
        <w:t>e</w:t>
      </w:r>
      <w:r>
        <w:rPr>
          <w:spacing w:val="-5"/>
        </w:rPr>
        <w:t> </w:t>
      </w:r>
      <w:r>
        <w:rPr/>
        <w:t>mostra-se</w:t>
      </w:r>
      <w:r>
        <w:rPr>
          <w:spacing w:val="-8"/>
        </w:rPr>
        <w:t> </w:t>
      </w:r>
      <w:r>
        <w:rPr/>
        <w:t>independente.</w:t>
      </w:r>
      <w:r>
        <w:rPr>
          <w:spacing w:val="-6"/>
        </w:rPr>
        <w:t> </w:t>
      </w:r>
      <w:r>
        <w:rPr/>
        <w:t>“Elvira</w:t>
      </w:r>
      <w:r>
        <w:rPr>
          <w:spacing w:val="-6"/>
        </w:rPr>
        <w:t> </w:t>
      </w:r>
      <w:r>
        <w:rPr/>
        <w:t>Pagã”</w:t>
      </w:r>
      <w:r>
        <w:rPr>
          <w:spacing w:val="-8"/>
        </w:rPr>
        <w:t> </w:t>
      </w:r>
      <w:r>
        <w:rPr/>
        <w:t>e</w:t>
      </w:r>
      <w:r>
        <w:rPr>
          <w:spacing w:val="-4"/>
        </w:rPr>
        <w:t> </w:t>
      </w:r>
      <w:r>
        <w:rPr/>
        <w:t>“Mudanças”,</w:t>
      </w:r>
      <w:r>
        <w:rPr>
          <w:spacing w:val="-6"/>
        </w:rPr>
        <w:t> </w:t>
      </w:r>
      <w:r>
        <w:rPr/>
        <w:t>gravadas</w:t>
      </w:r>
      <w:r>
        <w:rPr>
          <w:spacing w:val="-8"/>
        </w:rPr>
        <w:t> </w:t>
      </w:r>
      <w:r>
        <w:rPr/>
        <w:t>no</w:t>
      </w:r>
      <w:r>
        <w:rPr>
          <w:spacing w:val="-2"/>
        </w:rPr>
        <w:t> </w:t>
      </w:r>
      <w:r>
        <w:rPr/>
        <w:t>final</w:t>
      </w:r>
      <w:r>
        <w:rPr>
          <w:spacing w:val="-8"/>
        </w:rPr>
        <w:t> </w:t>
      </w:r>
      <w:r>
        <w:rPr/>
        <w:t>da</w:t>
      </w:r>
      <w:r>
        <w:rPr>
          <w:spacing w:val="-7"/>
        </w:rPr>
        <w:t> </w:t>
      </w:r>
      <w:r>
        <w:rPr/>
        <w:t>década,</w:t>
      </w:r>
      <w:r>
        <w:rPr>
          <w:spacing w:val="-6"/>
        </w:rPr>
        <w:t> </w:t>
      </w:r>
      <w:r>
        <w:rPr/>
        <w:t>rompem</w:t>
      </w:r>
      <w:r>
        <w:rPr>
          <w:spacing w:val="-8"/>
        </w:rPr>
        <w:t> </w:t>
      </w:r>
      <w:r>
        <w:rPr/>
        <w:t>com</w:t>
      </w:r>
      <w:r>
        <w:rPr>
          <w:spacing w:val="-11"/>
        </w:rPr>
        <w:t> </w:t>
      </w:r>
      <w:r>
        <w:rPr/>
        <w:t>antigos</w:t>
      </w:r>
      <w:r>
        <w:rPr>
          <w:spacing w:val="-8"/>
        </w:rPr>
        <w:t> </w:t>
      </w:r>
      <w:r>
        <w:rPr/>
        <w:t>discursos ao desconstruírem antigas imagens e produzirem discursos diferentes. Ao rejeitarem as imagens produzidas pelos discursos masculinos, elas evidenciam a busca de novas</w:t>
      </w:r>
      <w:r>
        <w:rPr>
          <w:spacing w:val="3"/>
        </w:rPr>
        <w:t> </w:t>
      </w:r>
      <w:r>
        <w:rPr/>
        <w:t>identidades.</w:t>
      </w:r>
    </w:p>
    <w:p>
      <w:pPr>
        <w:pStyle w:val="BodyText"/>
        <w:spacing w:before="10"/>
        <w:rPr>
          <w:sz w:val="9"/>
        </w:rPr>
      </w:pPr>
    </w:p>
    <w:p>
      <w:pPr>
        <w:spacing w:line="458" w:lineRule="auto" w:before="0"/>
        <w:ind w:left="111" w:right="3652" w:firstLine="0"/>
        <w:jc w:val="both"/>
        <w:rPr>
          <w:b/>
          <w:sz w:val="12"/>
        </w:rPr>
      </w:pPr>
      <w:r>
        <w:rPr>
          <w:b/>
          <w:sz w:val="12"/>
        </w:rPr>
        <w:t>Palavras-Chave: </w:t>
      </w:r>
      <w:r>
        <w:rPr>
          <w:sz w:val="12"/>
        </w:rPr>
        <w:t>história, gênero, representação, identidade, MPB.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440"/>
      </w:pPr>
      <w:r>
        <w:rPr>
          <w:color w:val="007E39"/>
        </w:rPr>
        <w:t>Princípios arquivísticos na literatura internacional e nacional: mapeamento do Princípio da Proveniência</w:t>
      </w:r>
    </w:p>
    <w:p>
      <w:pPr>
        <w:pStyle w:val="BodyText"/>
        <w:spacing w:before="74"/>
        <w:ind w:left="4560"/>
      </w:pPr>
      <w:r>
        <w:rPr>
          <w:b/>
          <w:color w:val="2E75B6"/>
        </w:rPr>
        <w:t>Bolsista</w:t>
      </w:r>
      <w:r>
        <w:rPr>
          <w:color w:val="2E75B6"/>
        </w:rPr>
        <w:t>: Camila Daniela Lima de Souza Gomes</w:t>
      </w:r>
    </w:p>
    <w:p>
      <w:pPr>
        <w:pStyle w:val="BodyText"/>
        <w:spacing w:before="1"/>
        <w:rPr>
          <w:sz w:val="14"/>
        </w:rPr>
      </w:pPr>
    </w:p>
    <w:p>
      <w:pPr>
        <w:spacing w:line="518" w:lineRule="auto" w:before="0"/>
        <w:ind w:left="106" w:right="3875" w:firstLine="0"/>
        <w:jc w:val="left"/>
        <w:rPr>
          <w:sz w:val="12"/>
        </w:rPr>
      </w:pPr>
      <w:r>
        <w:rPr>
          <w:b/>
          <w:sz w:val="12"/>
        </w:rPr>
        <w:t>Unidade Acadêmica</w:t>
      </w:r>
      <w:r>
        <w:rPr>
          <w:sz w:val="12"/>
        </w:rPr>
        <w:t>: Ciência da Informação e Documentação </w:t>
      </w:r>
      <w:r>
        <w:rPr>
          <w:b/>
          <w:sz w:val="12"/>
        </w:rPr>
        <w:t>Instituição</w:t>
      </w:r>
      <w:r>
        <w:rPr>
          <w:sz w:val="12"/>
        </w:rPr>
        <w:t>: UnB</w:t>
      </w:r>
    </w:p>
    <w:p>
      <w:pPr>
        <w:spacing w:before="4"/>
        <w:ind w:left="111" w:right="0" w:firstLine="0"/>
        <w:jc w:val="left"/>
        <w:rPr>
          <w:sz w:val="12"/>
        </w:rPr>
      </w:pPr>
      <w:r>
        <w:rPr>
          <w:b/>
          <w:sz w:val="12"/>
        </w:rPr>
        <w:t>Orientador (a): </w:t>
      </w:r>
      <w:r>
        <w:rPr>
          <w:sz w:val="12"/>
        </w:rPr>
        <w:t>ANGELICA ALVES DA CUNHA MARQUES</w:t>
      </w:r>
    </w:p>
    <w:p>
      <w:pPr>
        <w:pStyle w:val="BodyText"/>
        <w:spacing w:before="7"/>
        <w:rPr>
          <w:sz w:val="16"/>
        </w:rPr>
      </w:pPr>
    </w:p>
    <w:p>
      <w:pPr>
        <w:pStyle w:val="BodyText"/>
        <w:spacing w:line="259" w:lineRule="auto"/>
        <w:ind w:left="120" w:right="105" w:hanging="10"/>
        <w:jc w:val="both"/>
      </w:pPr>
      <w:r>
        <w:rPr>
          <w:b/>
        </w:rPr>
        <w:t>Introdução: </w:t>
      </w:r>
      <w:r>
        <w:rPr/>
        <w:t>O Princípio da Proveniência, conhecido como princípio fundamental da Arquivologia, e seus conceitos correlatos, vêm sendo discutidos há mais de um século em vários países. Primeiramente como Princípio de Respeito aos Fundos e, depois como Princípio da Proveniência, este tem se mostrado relevante para que a Arquivologia delineie seu estatuto de disciplina científica e para a consolidação dos demais</w:t>
      </w:r>
      <w:r>
        <w:rPr>
          <w:spacing w:val="-3"/>
        </w:rPr>
        <w:t> </w:t>
      </w:r>
      <w:r>
        <w:rPr/>
        <w:t>princípios</w:t>
      </w:r>
      <w:r>
        <w:rPr>
          <w:spacing w:val="-3"/>
        </w:rPr>
        <w:t> </w:t>
      </w:r>
      <w:r>
        <w:rPr/>
        <w:t>arquivísticos.</w:t>
      </w:r>
      <w:r>
        <w:rPr>
          <w:spacing w:val="-1"/>
        </w:rPr>
        <w:t> </w:t>
      </w:r>
      <w:r>
        <w:rPr/>
        <w:t>A</w:t>
      </w:r>
      <w:r>
        <w:rPr>
          <w:spacing w:val="-5"/>
        </w:rPr>
        <w:t> </w:t>
      </w:r>
      <w:r>
        <w:rPr/>
        <w:t>maioria</w:t>
      </w:r>
      <w:r>
        <w:rPr>
          <w:spacing w:val="-2"/>
        </w:rPr>
        <w:t> </w:t>
      </w:r>
      <w:r>
        <w:rPr/>
        <w:t>dos</w:t>
      </w:r>
      <w:r>
        <w:rPr>
          <w:spacing w:val="-6"/>
        </w:rPr>
        <w:t> </w:t>
      </w:r>
      <w:r>
        <w:rPr/>
        <w:t>autores</w:t>
      </w:r>
      <w:r>
        <w:rPr>
          <w:spacing w:val="-5"/>
        </w:rPr>
        <w:t> </w:t>
      </w:r>
      <w:r>
        <w:rPr/>
        <w:t>da</w:t>
      </w:r>
      <w:r>
        <w:rPr>
          <w:spacing w:val="-1"/>
        </w:rPr>
        <w:t> </w:t>
      </w:r>
      <w:r>
        <w:rPr/>
        <w:t>área</w:t>
      </w:r>
      <w:r>
        <w:rPr>
          <w:spacing w:val="-2"/>
        </w:rPr>
        <w:t> </w:t>
      </w:r>
      <w:r>
        <w:rPr/>
        <w:t>concorda</w:t>
      </w:r>
      <w:r>
        <w:rPr>
          <w:spacing w:val="-5"/>
        </w:rPr>
        <w:t> </w:t>
      </w:r>
      <w:r>
        <w:rPr/>
        <w:t>que</w:t>
      </w:r>
      <w:r>
        <w:rPr>
          <w:spacing w:val="-4"/>
        </w:rPr>
        <w:t> </w:t>
      </w:r>
      <w:r>
        <w:rPr/>
        <w:t>a</w:t>
      </w:r>
      <w:r>
        <w:rPr>
          <w:spacing w:val="-3"/>
        </w:rPr>
        <w:t> </w:t>
      </w:r>
      <w:r>
        <w:rPr/>
        <w:t>sua</w:t>
      </w:r>
      <w:r>
        <w:rPr>
          <w:spacing w:val="-4"/>
        </w:rPr>
        <w:t> </w:t>
      </w:r>
      <w:r>
        <w:rPr/>
        <w:t>origem</w:t>
      </w:r>
      <w:r>
        <w:rPr>
          <w:spacing w:val="-7"/>
        </w:rPr>
        <w:t> </w:t>
      </w:r>
      <w:r>
        <w:rPr/>
        <w:t>remete</w:t>
      </w:r>
      <w:r>
        <w:rPr>
          <w:spacing w:val="-2"/>
        </w:rPr>
        <w:t> </w:t>
      </w:r>
      <w:r>
        <w:rPr/>
        <w:t>ao</w:t>
      </w:r>
      <w:r>
        <w:rPr>
          <w:spacing w:val="-4"/>
        </w:rPr>
        <w:t> </w:t>
      </w:r>
      <w:r>
        <w:rPr/>
        <w:t>ano de</w:t>
      </w:r>
      <w:r>
        <w:rPr>
          <w:spacing w:val="-3"/>
        </w:rPr>
        <w:t> </w:t>
      </w:r>
      <w:r>
        <w:rPr/>
        <w:t>1841,</w:t>
      </w:r>
      <w:r>
        <w:rPr>
          <w:spacing w:val="-2"/>
        </w:rPr>
        <w:t> </w:t>
      </w:r>
      <w:r>
        <w:rPr/>
        <w:t>na</w:t>
      </w:r>
      <w:r>
        <w:rPr>
          <w:spacing w:val="-2"/>
        </w:rPr>
        <w:t> </w:t>
      </w:r>
      <w:r>
        <w:rPr/>
        <w:t>França,</w:t>
      </w:r>
      <w:r>
        <w:rPr>
          <w:spacing w:val="-1"/>
        </w:rPr>
        <w:t> </w:t>
      </w:r>
      <w:r>
        <w:rPr/>
        <w:t>por</w:t>
      </w:r>
      <w:r>
        <w:rPr>
          <w:spacing w:val="-4"/>
        </w:rPr>
        <w:t> </w:t>
      </w:r>
      <w:r>
        <w:rPr/>
        <w:t>meio de</w:t>
      </w:r>
      <w:r>
        <w:rPr>
          <w:spacing w:val="-1"/>
        </w:rPr>
        <w:t> </w:t>
      </w:r>
      <w:r>
        <w:rPr/>
        <w:t>uma circular</w:t>
      </w:r>
      <w:r>
        <w:rPr>
          <w:spacing w:val="-8"/>
        </w:rPr>
        <w:t> </w:t>
      </w:r>
      <w:r>
        <w:rPr/>
        <w:t>do</w:t>
      </w:r>
      <w:r>
        <w:rPr>
          <w:spacing w:val="-7"/>
        </w:rPr>
        <w:t> </w:t>
      </w:r>
      <w:r>
        <w:rPr/>
        <w:t>historiador</w:t>
      </w:r>
      <w:r>
        <w:rPr>
          <w:spacing w:val="-6"/>
        </w:rPr>
        <w:t> </w:t>
      </w:r>
      <w:r>
        <w:rPr/>
        <w:t>Natalis</w:t>
      </w:r>
      <w:r>
        <w:rPr>
          <w:spacing w:val="-8"/>
        </w:rPr>
        <w:t> </w:t>
      </w:r>
      <w:r>
        <w:rPr/>
        <w:t>de</w:t>
      </w:r>
      <w:r>
        <w:rPr>
          <w:spacing w:val="-8"/>
        </w:rPr>
        <w:t> </w:t>
      </w:r>
      <w:r>
        <w:rPr/>
        <w:t>Wailly.</w:t>
      </w:r>
      <w:r>
        <w:rPr>
          <w:spacing w:val="-6"/>
        </w:rPr>
        <w:t> </w:t>
      </w:r>
      <w:r>
        <w:rPr/>
        <w:t>A</w:t>
      </w:r>
      <w:r>
        <w:rPr>
          <w:spacing w:val="-10"/>
        </w:rPr>
        <w:t> </w:t>
      </w:r>
      <w:r>
        <w:rPr/>
        <w:t>trajetória,</w:t>
      </w:r>
      <w:r>
        <w:rPr>
          <w:spacing w:val="-6"/>
        </w:rPr>
        <w:t> </w:t>
      </w:r>
      <w:r>
        <w:rPr/>
        <w:t>definição</w:t>
      </w:r>
      <w:r>
        <w:rPr>
          <w:spacing w:val="-6"/>
        </w:rPr>
        <w:t> </w:t>
      </w:r>
      <w:r>
        <w:rPr/>
        <w:t>e</w:t>
      </w:r>
      <w:r>
        <w:rPr>
          <w:spacing w:val="-10"/>
        </w:rPr>
        <w:t> </w:t>
      </w:r>
      <w:r>
        <w:rPr/>
        <w:t>repercussão</w:t>
      </w:r>
      <w:r>
        <w:rPr>
          <w:spacing w:val="-5"/>
        </w:rPr>
        <w:t> </w:t>
      </w:r>
      <w:r>
        <w:rPr/>
        <w:t>desse</w:t>
      </w:r>
      <w:r>
        <w:rPr>
          <w:spacing w:val="-9"/>
        </w:rPr>
        <w:t> </w:t>
      </w:r>
      <w:r>
        <w:rPr/>
        <w:t>princípio</w:t>
      </w:r>
      <w:r>
        <w:rPr>
          <w:spacing w:val="-3"/>
        </w:rPr>
        <w:t> </w:t>
      </w:r>
      <w:r>
        <w:rPr/>
        <w:t>foram</w:t>
      </w:r>
      <w:r>
        <w:rPr>
          <w:spacing w:val="-10"/>
        </w:rPr>
        <w:t> </w:t>
      </w:r>
      <w:r>
        <w:rPr/>
        <w:t>objeto</w:t>
      </w:r>
      <w:r>
        <w:rPr>
          <w:spacing w:val="-7"/>
        </w:rPr>
        <w:t> </w:t>
      </w:r>
      <w:r>
        <w:rPr/>
        <w:t>deste</w:t>
      </w:r>
      <w:r>
        <w:rPr>
          <w:spacing w:val="-10"/>
        </w:rPr>
        <w:t> </w:t>
      </w:r>
      <w:r>
        <w:rPr/>
        <w:t>projeto</w:t>
      </w:r>
      <w:r>
        <w:rPr>
          <w:spacing w:val="-7"/>
        </w:rPr>
        <w:t> </w:t>
      </w:r>
      <w:r>
        <w:rPr/>
        <w:t>de</w:t>
      </w:r>
      <w:r>
        <w:rPr>
          <w:spacing w:val="-10"/>
        </w:rPr>
        <w:t> </w:t>
      </w:r>
      <w:r>
        <w:rPr/>
        <w:t>iniciação</w:t>
      </w:r>
      <w:r>
        <w:rPr>
          <w:spacing w:val="-6"/>
        </w:rPr>
        <w:t> </w:t>
      </w:r>
      <w:r>
        <w:rPr/>
        <w:t>científica, inserido num projeto maior de pesquisa no Curso de Arquivologia, do qual participaram sete alunos e a professora orientadora. Nessa perspectiva, este projeto se propôs a analisar o Princípio da Proveniência, considerando a sua origem e o seu histórico, as suas definições e a sua importância para a teoria</w:t>
      </w:r>
      <w:r>
        <w:rPr>
          <w:spacing w:val="2"/>
        </w:rPr>
        <w:t> </w:t>
      </w:r>
      <w:r>
        <w:rPr/>
        <w:t>arquivística</w:t>
      </w:r>
    </w:p>
    <w:p>
      <w:pPr>
        <w:pStyle w:val="BodyText"/>
        <w:spacing w:before="5"/>
        <w:rPr>
          <w:sz w:val="15"/>
        </w:rPr>
      </w:pPr>
    </w:p>
    <w:p>
      <w:pPr>
        <w:pStyle w:val="BodyText"/>
        <w:spacing w:line="259" w:lineRule="auto"/>
        <w:ind w:left="106" w:right="106"/>
        <w:jc w:val="both"/>
      </w:pPr>
      <w:r>
        <w:rPr>
          <w:b/>
        </w:rPr>
        <w:t>Metodologia: </w:t>
      </w:r>
      <w:r>
        <w:rPr/>
        <w:t>Primeiramente foi realizada a seleção das obras que seriam analisadas na pesquisa, a partir do mapeamento de manuais arquivísticos</w:t>
      </w:r>
      <w:r>
        <w:rPr>
          <w:spacing w:val="-4"/>
        </w:rPr>
        <w:t> </w:t>
      </w:r>
      <w:r>
        <w:rPr/>
        <w:t>internacionais</w:t>
      </w:r>
      <w:r>
        <w:rPr>
          <w:spacing w:val="-5"/>
        </w:rPr>
        <w:t> </w:t>
      </w:r>
      <w:r>
        <w:rPr/>
        <w:t>de</w:t>
      </w:r>
      <w:r>
        <w:rPr>
          <w:spacing w:val="-4"/>
        </w:rPr>
        <w:t> </w:t>
      </w:r>
      <w:r>
        <w:rPr/>
        <w:t>uma</w:t>
      </w:r>
      <w:r>
        <w:rPr>
          <w:spacing w:val="-5"/>
        </w:rPr>
        <w:t> </w:t>
      </w:r>
      <w:r>
        <w:rPr/>
        <w:t>tese</w:t>
      </w:r>
      <w:r>
        <w:rPr>
          <w:spacing w:val="-4"/>
        </w:rPr>
        <w:t> </w:t>
      </w:r>
      <w:r>
        <w:rPr/>
        <w:t>de</w:t>
      </w:r>
      <w:r>
        <w:rPr>
          <w:spacing w:val="-4"/>
        </w:rPr>
        <w:t> </w:t>
      </w:r>
      <w:r>
        <w:rPr/>
        <w:t>doutorado.</w:t>
      </w:r>
      <w:r>
        <w:rPr>
          <w:spacing w:val="-6"/>
        </w:rPr>
        <w:t> </w:t>
      </w:r>
      <w:r>
        <w:rPr/>
        <w:t>Chegamos</w:t>
      </w:r>
      <w:r>
        <w:rPr>
          <w:spacing w:val="-3"/>
        </w:rPr>
        <w:t> </w:t>
      </w:r>
      <w:r>
        <w:rPr/>
        <w:t>a</w:t>
      </w:r>
      <w:r>
        <w:rPr>
          <w:spacing w:val="-4"/>
        </w:rPr>
        <w:t> </w:t>
      </w:r>
      <w:r>
        <w:rPr/>
        <w:t>29</w:t>
      </w:r>
      <w:r>
        <w:rPr>
          <w:spacing w:val="-5"/>
        </w:rPr>
        <w:t> </w:t>
      </w:r>
      <w:r>
        <w:rPr/>
        <w:t>obras</w:t>
      </w:r>
      <w:r>
        <w:rPr>
          <w:spacing w:val="-2"/>
        </w:rPr>
        <w:t> </w:t>
      </w:r>
      <w:r>
        <w:rPr/>
        <w:t>internacionais,</w:t>
      </w:r>
      <w:r>
        <w:rPr>
          <w:spacing w:val="-4"/>
        </w:rPr>
        <w:t> </w:t>
      </w:r>
      <w:r>
        <w:rPr/>
        <w:t>possíveis</w:t>
      </w:r>
      <w:r>
        <w:rPr>
          <w:spacing w:val="-1"/>
        </w:rPr>
        <w:t> </w:t>
      </w:r>
      <w:r>
        <w:rPr/>
        <w:t>de</w:t>
      </w:r>
      <w:r>
        <w:rPr>
          <w:spacing w:val="-3"/>
        </w:rPr>
        <w:t> </w:t>
      </w:r>
      <w:r>
        <w:rPr/>
        <w:t>serem</w:t>
      </w:r>
      <w:r>
        <w:rPr>
          <w:spacing w:val="-7"/>
        </w:rPr>
        <w:t> </w:t>
      </w:r>
      <w:r>
        <w:rPr/>
        <w:t>localizadas</w:t>
      </w:r>
      <w:r>
        <w:rPr>
          <w:spacing w:val="-5"/>
        </w:rPr>
        <w:t> </w:t>
      </w:r>
      <w:r>
        <w:rPr/>
        <w:t>e</w:t>
      </w:r>
      <w:r>
        <w:rPr>
          <w:spacing w:val="-3"/>
        </w:rPr>
        <w:t> </w:t>
      </w:r>
      <w:r>
        <w:rPr/>
        <w:t>que</w:t>
      </w:r>
      <w:r>
        <w:rPr>
          <w:spacing w:val="-5"/>
        </w:rPr>
        <w:t> </w:t>
      </w:r>
      <w:r>
        <w:rPr/>
        <w:t>satisfaziam</w:t>
      </w:r>
      <w:r>
        <w:rPr>
          <w:spacing w:val="-5"/>
        </w:rPr>
        <w:t> </w:t>
      </w:r>
      <w:r>
        <w:rPr/>
        <w:t>a nossa metodologia, excluindo as coletâneas e os artigos de periódicos. A análise dessas obras considerou os seguintes aspectos: o que o(s) autor(es) apresentava(m) sobre o histórico e a origem do Princípio de Proveniência, se o(s) autor(es) apresentavam(m) definição própria ou indireta do princípio, o que se poderia inferir das considerações do(s) autor(es) quanto à importância do princípio para a Arquivologia e, mais especificamente,</w:t>
      </w:r>
      <w:r>
        <w:rPr>
          <w:spacing w:val="-2"/>
        </w:rPr>
        <w:t> </w:t>
      </w:r>
      <w:r>
        <w:rPr/>
        <w:t>para</w:t>
      </w:r>
      <w:r>
        <w:rPr>
          <w:spacing w:val="-9"/>
        </w:rPr>
        <w:t> </w:t>
      </w:r>
      <w:r>
        <w:rPr/>
        <w:t>os</w:t>
      </w:r>
      <w:r>
        <w:rPr>
          <w:spacing w:val="-5"/>
        </w:rPr>
        <w:t> </w:t>
      </w:r>
      <w:r>
        <w:rPr/>
        <w:t>demais</w:t>
      </w:r>
      <w:r>
        <w:rPr>
          <w:spacing w:val="-5"/>
        </w:rPr>
        <w:t> </w:t>
      </w:r>
      <w:r>
        <w:rPr/>
        <w:t>princípios</w:t>
      </w:r>
      <w:r>
        <w:rPr>
          <w:spacing w:val="-4"/>
        </w:rPr>
        <w:t> </w:t>
      </w:r>
      <w:r>
        <w:rPr/>
        <w:t>da</w:t>
      </w:r>
      <w:r>
        <w:rPr>
          <w:spacing w:val="-4"/>
        </w:rPr>
        <w:t> </w:t>
      </w:r>
      <w:r>
        <w:rPr/>
        <w:t>área.</w:t>
      </w:r>
      <w:r>
        <w:rPr>
          <w:spacing w:val="-2"/>
        </w:rPr>
        <w:t> </w:t>
      </w:r>
      <w:r>
        <w:rPr/>
        <w:t>A</w:t>
      </w:r>
      <w:r>
        <w:rPr>
          <w:spacing w:val="-7"/>
        </w:rPr>
        <w:t> </w:t>
      </w:r>
      <w:r>
        <w:rPr/>
        <w:t>referida</w:t>
      </w:r>
      <w:r>
        <w:rPr>
          <w:spacing w:val="-4"/>
        </w:rPr>
        <w:t> </w:t>
      </w:r>
      <w:r>
        <w:rPr/>
        <w:t>análise</w:t>
      </w:r>
      <w:r>
        <w:rPr>
          <w:spacing w:val="-4"/>
        </w:rPr>
        <w:t> </w:t>
      </w:r>
      <w:r>
        <w:rPr/>
        <w:t>desenvolveu-se</w:t>
      </w:r>
      <w:r>
        <w:rPr>
          <w:spacing w:val="-5"/>
        </w:rPr>
        <w:t> </w:t>
      </w:r>
      <w:r>
        <w:rPr/>
        <w:t>a</w:t>
      </w:r>
      <w:r>
        <w:rPr>
          <w:spacing w:val="-3"/>
        </w:rPr>
        <w:t> </w:t>
      </w:r>
      <w:r>
        <w:rPr/>
        <w:t>partir</w:t>
      </w:r>
      <w:r>
        <w:rPr>
          <w:spacing w:val="-2"/>
        </w:rPr>
        <w:t> </w:t>
      </w:r>
      <w:r>
        <w:rPr/>
        <w:t>de</w:t>
      </w:r>
      <w:r>
        <w:rPr>
          <w:spacing w:val="-5"/>
        </w:rPr>
        <w:t> </w:t>
      </w:r>
      <w:r>
        <w:rPr/>
        <w:t>reuniões</w:t>
      </w:r>
      <w:r>
        <w:rPr>
          <w:spacing w:val="-5"/>
        </w:rPr>
        <w:t> </w:t>
      </w:r>
      <w:r>
        <w:rPr/>
        <w:t>mensais</w:t>
      </w:r>
      <w:r>
        <w:rPr>
          <w:spacing w:val="-5"/>
        </w:rPr>
        <w:t> </w:t>
      </w:r>
      <w:r>
        <w:rPr/>
        <w:t>com</w:t>
      </w:r>
      <w:r>
        <w:rPr>
          <w:spacing w:val="-7"/>
        </w:rPr>
        <w:t> </w:t>
      </w:r>
      <w:r>
        <w:rPr/>
        <w:t>os</w:t>
      </w:r>
      <w:r>
        <w:rPr>
          <w:spacing w:val="-5"/>
        </w:rPr>
        <w:t> </w:t>
      </w:r>
      <w:r>
        <w:rPr/>
        <w:t>membros</w:t>
      </w:r>
      <w:r>
        <w:rPr>
          <w:spacing w:val="-5"/>
        </w:rPr>
        <w:t> </w:t>
      </w:r>
      <w:r>
        <w:rPr/>
        <w:t>do</w:t>
      </w:r>
      <w:r>
        <w:rPr>
          <w:spacing w:val="-4"/>
        </w:rPr>
        <w:t> </w:t>
      </w:r>
      <w:r>
        <w:rPr/>
        <w:t>projeto de pesquisa, nas quais foram discutidos esses aspectos em relação aos demais princípios arquivísticos, por sua vez sintetizados num quadro, que permitiu a articulação dos resulta</w:t>
      </w:r>
    </w:p>
    <w:p>
      <w:pPr>
        <w:pStyle w:val="BodyText"/>
        <w:spacing w:before="8"/>
        <w:rPr>
          <w:sz w:val="15"/>
        </w:rPr>
      </w:pPr>
    </w:p>
    <w:p>
      <w:pPr>
        <w:pStyle w:val="BodyText"/>
        <w:spacing w:line="259" w:lineRule="auto" w:before="1"/>
        <w:ind w:left="120" w:right="107" w:hanging="10"/>
        <w:jc w:val="both"/>
      </w:pPr>
      <w:r>
        <w:rPr>
          <w:b/>
        </w:rPr>
        <w:t>Resultados:</w:t>
      </w:r>
      <w:r>
        <w:rPr>
          <w:b/>
          <w:spacing w:val="1"/>
        </w:rPr>
        <w:t> </w:t>
      </w:r>
      <w:r>
        <w:rPr/>
        <w:t>A</w:t>
      </w:r>
      <w:r>
        <w:rPr>
          <w:spacing w:val="-4"/>
        </w:rPr>
        <w:t> </w:t>
      </w:r>
      <w:r>
        <w:rPr/>
        <w:t>análise</w:t>
      </w:r>
      <w:r>
        <w:rPr>
          <w:spacing w:val="-1"/>
        </w:rPr>
        <w:t> </w:t>
      </w:r>
      <w:r>
        <w:rPr/>
        <w:t>das</w:t>
      </w:r>
      <w:r>
        <w:rPr>
          <w:spacing w:val="-2"/>
        </w:rPr>
        <w:t> </w:t>
      </w:r>
      <w:r>
        <w:rPr/>
        <w:t>obras</w:t>
      </w:r>
      <w:r>
        <w:rPr>
          <w:spacing w:val="-1"/>
        </w:rPr>
        <w:t> </w:t>
      </w:r>
      <w:r>
        <w:rPr/>
        <w:t>permitiu-nos</w:t>
      </w:r>
      <w:r>
        <w:rPr>
          <w:spacing w:val="-2"/>
        </w:rPr>
        <w:t> </w:t>
      </w:r>
      <w:r>
        <w:rPr/>
        <w:t>perceber</w:t>
      </w:r>
      <w:r>
        <w:rPr>
          <w:spacing w:val="-1"/>
        </w:rPr>
        <w:t> </w:t>
      </w:r>
      <w:r>
        <w:rPr/>
        <w:t>que, apesar das</w:t>
      </w:r>
      <w:r>
        <w:rPr>
          <w:spacing w:val="-4"/>
        </w:rPr>
        <w:t> </w:t>
      </w:r>
      <w:r>
        <w:rPr/>
        <w:t>divergências,</w:t>
      </w:r>
      <w:r>
        <w:rPr>
          <w:spacing w:val="1"/>
        </w:rPr>
        <w:t> </w:t>
      </w:r>
      <w:r>
        <w:rPr/>
        <w:t>predominam</w:t>
      </w:r>
      <w:r>
        <w:rPr>
          <w:spacing w:val="-6"/>
        </w:rPr>
        <w:t> </w:t>
      </w:r>
      <w:r>
        <w:rPr/>
        <w:t>as</w:t>
      </w:r>
      <w:r>
        <w:rPr>
          <w:spacing w:val="-2"/>
        </w:rPr>
        <w:t> </w:t>
      </w:r>
      <w:r>
        <w:rPr/>
        <w:t>concepções</w:t>
      </w:r>
      <w:r>
        <w:rPr>
          <w:spacing w:val="-4"/>
        </w:rPr>
        <w:t> </w:t>
      </w:r>
      <w:r>
        <w:rPr/>
        <w:t>em</w:t>
      </w:r>
      <w:r>
        <w:rPr>
          <w:spacing w:val="-6"/>
        </w:rPr>
        <w:t> </w:t>
      </w:r>
      <w:r>
        <w:rPr/>
        <w:t>comum</w:t>
      </w:r>
      <w:r>
        <w:rPr>
          <w:spacing w:val="-4"/>
        </w:rPr>
        <w:t> </w:t>
      </w:r>
      <w:r>
        <w:rPr/>
        <w:t>entre</w:t>
      </w:r>
      <w:r>
        <w:rPr>
          <w:spacing w:val="-1"/>
        </w:rPr>
        <w:t> </w:t>
      </w:r>
      <w:r>
        <w:rPr/>
        <w:t>os</w:t>
      </w:r>
      <w:r>
        <w:rPr>
          <w:spacing w:val="-3"/>
        </w:rPr>
        <w:t> </w:t>
      </w:r>
      <w:r>
        <w:rPr/>
        <w:t>autores. Em</w:t>
      </w:r>
      <w:r>
        <w:rPr>
          <w:spacing w:val="-12"/>
        </w:rPr>
        <w:t> </w:t>
      </w:r>
      <w:r>
        <w:rPr/>
        <w:t>relação</w:t>
      </w:r>
      <w:r>
        <w:rPr>
          <w:spacing w:val="-7"/>
        </w:rPr>
        <w:t> </w:t>
      </w:r>
      <w:r>
        <w:rPr/>
        <w:t>à</w:t>
      </w:r>
      <w:r>
        <w:rPr>
          <w:spacing w:val="-8"/>
        </w:rPr>
        <w:t> </w:t>
      </w:r>
      <w:r>
        <w:rPr/>
        <w:t>origem</w:t>
      </w:r>
      <w:r>
        <w:rPr>
          <w:spacing w:val="-11"/>
        </w:rPr>
        <w:t> </w:t>
      </w:r>
      <w:r>
        <w:rPr/>
        <w:t>e</w:t>
      </w:r>
      <w:r>
        <w:rPr>
          <w:spacing w:val="-6"/>
        </w:rPr>
        <w:t> </w:t>
      </w:r>
      <w:r>
        <w:rPr/>
        <w:t>ao</w:t>
      </w:r>
      <w:r>
        <w:rPr>
          <w:spacing w:val="-7"/>
        </w:rPr>
        <w:t> </w:t>
      </w:r>
      <w:r>
        <w:rPr/>
        <w:t>histórico</w:t>
      </w:r>
      <w:r>
        <w:rPr>
          <w:spacing w:val="-7"/>
        </w:rPr>
        <w:t> </w:t>
      </w:r>
      <w:r>
        <w:rPr/>
        <w:t>do</w:t>
      </w:r>
      <w:r>
        <w:rPr>
          <w:spacing w:val="-6"/>
        </w:rPr>
        <w:t> </w:t>
      </w:r>
      <w:r>
        <w:rPr/>
        <w:t>Princípio</w:t>
      </w:r>
      <w:r>
        <w:rPr>
          <w:spacing w:val="-6"/>
        </w:rPr>
        <w:t> </w:t>
      </w:r>
      <w:r>
        <w:rPr/>
        <w:t>da</w:t>
      </w:r>
      <w:r>
        <w:rPr>
          <w:spacing w:val="-6"/>
        </w:rPr>
        <w:t> </w:t>
      </w:r>
      <w:r>
        <w:rPr/>
        <w:t>Proveniência,</w:t>
      </w:r>
      <w:r>
        <w:rPr>
          <w:spacing w:val="-8"/>
        </w:rPr>
        <w:t> </w:t>
      </w:r>
      <w:r>
        <w:rPr/>
        <w:t>a</w:t>
      </w:r>
      <w:r>
        <w:rPr>
          <w:spacing w:val="-7"/>
        </w:rPr>
        <w:t> </w:t>
      </w:r>
      <w:r>
        <w:rPr/>
        <w:t>maioria</w:t>
      </w:r>
      <w:r>
        <w:rPr>
          <w:spacing w:val="-8"/>
        </w:rPr>
        <w:t> </w:t>
      </w:r>
      <w:r>
        <w:rPr/>
        <w:t>dos</w:t>
      </w:r>
      <w:r>
        <w:rPr>
          <w:spacing w:val="-10"/>
        </w:rPr>
        <w:t> </w:t>
      </w:r>
      <w:r>
        <w:rPr/>
        <w:t>estudiosos</w:t>
      </w:r>
      <w:r>
        <w:rPr>
          <w:spacing w:val="-9"/>
        </w:rPr>
        <w:t> </w:t>
      </w:r>
      <w:r>
        <w:rPr/>
        <w:t>considera</w:t>
      </w:r>
      <w:r>
        <w:rPr>
          <w:spacing w:val="-9"/>
        </w:rPr>
        <w:t> </w:t>
      </w:r>
      <w:r>
        <w:rPr/>
        <w:t>que</w:t>
      </w:r>
      <w:r>
        <w:rPr>
          <w:spacing w:val="-8"/>
        </w:rPr>
        <w:t> </w:t>
      </w:r>
      <w:r>
        <w:rPr/>
        <w:t>o</w:t>
      </w:r>
      <w:r>
        <w:rPr>
          <w:spacing w:val="-6"/>
        </w:rPr>
        <w:t> </w:t>
      </w:r>
      <w:r>
        <w:rPr/>
        <w:t>ano</w:t>
      </w:r>
      <w:r>
        <w:rPr>
          <w:spacing w:val="-6"/>
        </w:rPr>
        <w:t> </w:t>
      </w:r>
      <w:r>
        <w:rPr/>
        <w:t>de</w:t>
      </w:r>
      <w:r>
        <w:rPr>
          <w:spacing w:val="-9"/>
        </w:rPr>
        <w:t> </w:t>
      </w:r>
      <w:r>
        <w:rPr/>
        <w:t>1841</w:t>
      </w:r>
      <w:r>
        <w:rPr>
          <w:spacing w:val="-8"/>
        </w:rPr>
        <w:t> </w:t>
      </w:r>
      <w:r>
        <w:rPr/>
        <w:t>foi</w:t>
      </w:r>
      <w:r>
        <w:rPr>
          <w:spacing w:val="-13"/>
        </w:rPr>
        <w:t> </w:t>
      </w:r>
      <w:r>
        <w:rPr/>
        <w:t>a</w:t>
      </w:r>
      <w:r>
        <w:rPr>
          <w:spacing w:val="-8"/>
        </w:rPr>
        <w:t> </w:t>
      </w:r>
      <w:r>
        <w:rPr/>
        <w:t>sua</w:t>
      </w:r>
      <w:r>
        <w:rPr>
          <w:spacing w:val="-9"/>
        </w:rPr>
        <w:t> </w:t>
      </w:r>
      <w:r>
        <w:rPr/>
        <w:t>data</w:t>
      </w:r>
      <w:r>
        <w:rPr>
          <w:spacing w:val="-8"/>
        </w:rPr>
        <w:t> </w:t>
      </w:r>
      <w:r>
        <w:rPr/>
        <w:t>fundadora, na França, por </w:t>
      </w:r>
      <w:r>
        <w:rPr>
          <w:spacing w:val="-3"/>
        </w:rPr>
        <w:t>meio </w:t>
      </w:r>
      <w:r>
        <w:rPr/>
        <w:t>de uma circular de Natalis de Wailly, ou fazem um apanhado histórico de considerações de outros autores e dissertam a respeito dessa data, considerando o seu reconhecimento científico. Quanto às definições do princípio, a maioria dos autores tem basicamente a mesma concepção: não se deve misturar documentos de origens diferentes, devendo estes serem mantidos na mesma ordem em que foram produzidos</w:t>
      </w:r>
      <w:r>
        <w:rPr>
          <w:spacing w:val="-9"/>
        </w:rPr>
        <w:t> </w:t>
      </w:r>
      <w:r>
        <w:rPr/>
        <w:t>e</w:t>
      </w:r>
      <w:r>
        <w:rPr>
          <w:spacing w:val="-8"/>
        </w:rPr>
        <w:t> </w:t>
      </w:r>
      <w:r>
        <w:rPr/>
        <w:t>acumulados.</w:t>
      </w:r>
      <w:r>
        <w:rPr>
          <w:spacing w:val="-7"/>
        </w:rPr>
        <w:t> </w:t>
      </w:r>
      <w:r>
        <w:rPr/>
        <w:t>A</w:t>
      </w:r>
      <w:r>
        <w:rPr>
          <w:spacing w:val="-8"/>
        </w:rPr>
        <w:t> </w:t>
      </w:r>
      <w:r>
        <w:rPr/>
        <w:t>importância</w:t>
      </w:r>
      <w:r>
        <w:rPr>
          <w:spacing w:val="-8"/>
        </w:rPr>
        <w:t> </w:t>
      </w:r>
      <w:r>
        <w:rPr/>
        <w:t>desse</w:t>
      </w:r>
      <w:r>
        <w:rPr>
          <w:spacing w:val="-9"/>
        </w:rPr>
        <w:t> </w:t>
      </w:r>
      <w:r>
        <w:rPr/>
        <w:t>princípio</w:t>
      </w:r>
      <w:r>
        <w:rPr>
          <w:spacing w:val="-6"/>
        </w:rPr>
        <w:t> </w:t>
      </w:r>
      <w:r>
        <w:rPr/>
        <w:t>para</w:t>
      </w:r>
      <w:r>
        <w:rPr>
          <w:spacing w:val="-7"/>
        </w:rPr>
        <w:t> </w:t>
      </w:r>
      <w:r>
        <w:rPr/>
        <w:t>a</w:t>
      </w:r>
      <w:r>
        <w:rPr>
          <w:spacing w:val="-8"/>
        </w:rPr>
        <w:t> </w:t>
      </w:r>
      <w:r>
        <w:rPr/>
        <w:t>Arquivologia</w:t>
      </w:r>
      <w:r>
        <w:rPr>
          <w:spacing w:val="-8"/>
        </w:rPr>
        <w:t> </w:t>
      </w:r>
      <w:r>
        <w:rPr/>
        <w:t>é</w:t>
      </w:r>
      <w:r>
        <w:rPr>
          <w:spacing w:val="-9"/>
        </w:rPr>
        <w:t> </w:t>
      </w:r>
      <w:r>
        <w:rPr/>
        <w:t>geralmente</w:t>
      </w:r>
      <w:r>
        <w:rPr>
          <w:spacing w:val="-8"/>
        </w:rPr>
        <w:t> </w:t>
      </w:r>
      <w:r>
        <w:rPr/>
        <w:t>relacionada</w:t>
      </w:r>
      <w:r>
        <w:rPr>
          <w:spacing w:val="-8"/>
        </w:rPr>
        <w:t> </w:t>
      </w:r>
      <w:r>
        <w:rPr/>
        <w:t>à</w:t>
      </w:r>
      <w:r>
        <w:rPr>
          <w:spacing w:val="-8"/>
        </w:rPr>
        <w:t> </w:t>
      </w:r>
      <w:r>
        <w:rPr/>
        <w:t>sua</w:t>
      </w:r>
      <w:r>
        <w:rPr>
          <w:spacing w:val="-9"/>
        </w:rPr>
        <w:t> </w:t>
      </w:r>
      <w:r>
        <w:rPr/>
        <w:t>aplicação</w:t>
      </w:r>
      <w:r>
        <w:rPr>
          <w:spacing w:val="-6"/>
        </w:rPr>
        <w:t> </w:t>
      </w:r>
      <w:r>
        <w:rPr/>
        <w:t>na</w:t>
      </w:r>
      <w:r>
        <w:rPr>
          <w:spacing w:val="-8"/>
        </w:rPr>
        <w:t> </w:t>
      </w:r>
      <w:r>
        <w:rPr/>
        <w:t>descrição</w:t>
      </w:r>
      <w:r>
        <w:rPr>
          <w:spacing w:val="-7"/>
        </w:rPr>
        <w:t> </w:t>
      </w:r>
      <w:r>
        <w:rPr/>
        <w:t>e</w:t>
      </w:r>
      <w:r>
        <w:rPr>
          <w:spacing w:val="-8"/>
        </w:rPr>
        <w:t> </w:t>
      </w:r>
      <w:r>
        <w:rPr/>
        <w:t>avaliação de documentos. Com relação à sua importância para os demais princípios, as concepções recorrentes direcionaram-se para o Princípio da Territorialidade e de Respeito à Ordem</w:t>
      </w:r>
      <w:r>
        <w:rPr>
          <w:spacing w:val="-2"/>
        </w:rPr>
        <w:t> </w:t>
      </w:r>
      <w:r>
        <w:rPr/>
        <w:t>Original.</w:t>
      </w:r>
    </w:p>
    <w:p>
      <w:pPr>
        <w:pStyle w:val="BodyText"/>
        <w:spacing w:before="7"/>
        <w:rPr>
          <w:sz w:val="9"/>
        </w:rPr>
      </w:pPr>
    </w:p>
    <w:p>
      <w:pPr>
        <w:pStyle w:val="BodyText"/>
        <w:spacing w:line="259" w:lineRule="auto"/>
        <w:ind w:left="120" w:right="107" w:hanging="10"/>
        <w:jc w:val="both"/>
      </w:pPr>
      <w:r>
        <w:rPr>
          <w:b/>
        </w:rPr>
        <w:t>Conclusão: </w:t>
      </w:r>
      <w:r>
        <w:rPr/>
        <w:t>A análise das obras permitiu-nos perceber que, apesar das divergências, predominam as concepções em comum entre os autores. Em</w:t>
      </w:r>
      <w:r>
        <w:rPr>
          <w:spacing w:val="-12"/>
        </w:rPr>
        <w:t> </w:t>
      </w:r>
      <w:r>
        <w:rPr/>
        <w:t>relação</w:t>
      </w:r>
      <w:r>
        <w:rPr>
          <w:spacing w:val="-7"/>
        </w:rPr>
        <w:t> </w:t>
      </w:r>
      <w:r>
        <w:rPr/>
        <w:t>à</w:t>
      </w:r>
      <w:r>
        <w:rPr>
          <w:spacing w:val="-8"/>
        </w:rPr>
        <w:t> </w:t>
      </w:r>
      <w:r>
        <w:rPr/>
        <w:t>origem</w:t>
      </w:r>
      <w:r>
        <w:rPr>
          <w:spacing w:val="-11"/>
        </w:rPr>
        <w:t> </w:t>
      </w:r>
      <w:r>
        <w:rPr/>
        <w:t>e</w:t>
      </w:r>
      <w:r>
        <w:rPr>
          <w:spacing w:val="-6"/>
        </w:rPr>
        <w:t> </w:t>
      </w:r>
      <w:r>
        <w:rPr/>
        <w:t>ao</w:t>
      </w:r>
      <w:r>
        <w:rPr>
          <w:spacing w:val="-7"/>
        </w:rPr>
        <w:t> </w:t>
      </w:r>
      <w:r>
        <w:rPr/>
        <w:t>histórico</w:t>
      </w:r>
      <w:r>
        <w:rPr>
          <w:spacing w:val="-7"/>
        </w:rPr>
        <w:t> </w:t>
      </w:r>
      <w:r>
        <w:rPr/>
        <w:t>do</w:t>
      </w:r>
      <w:r>
        <w:rPr>
          <w:spacing w:val="-6"/>
        </w:rPr>
        <w:t> </w:t>
      </w:r>
      <w:r>
        <w:rPr/>
        <w:t>Princípio</w:t>
      </w:r>
      <w:r>
        <w:rPr>
          <w:spacing w:val="-6"/>
        </w:rPr>
        <w:t> </w:t>
      </w:r>
      <w:r>
        <w:rPr/>
        <w:t>da</w:t>
      </w:r>
      <w:r>
        <w:rPr>
          <w:spacing w:val="-6"/>
        </w:rPr>
        <w:t> </w:t>
      </w:r>
      <w:r>
        <w:rPr/>
        <w:t>Proveniência,</w:t>
      </w:r>
      <w:r>
        <w:rPr>
          <w:spacing w:val="-8"/>
        </w:rPr>
        <w:t> </w:t>
      </w:r>
      <w:r>
        <w:rPr/>
        <w:t>a</w:t>
      </w:r>
      <w:r>
        <w:rPr>
          <w:spacing w:val="-7"/>
        </w:rPr>
        <w:t> </w:t>
      </w:r>
      <w:r>
        <w:rPr/>
        <w:t>maioria</w:t>
      </w:r>
      <w:r>
        <w:rPr>
          <w:spacing w:val="-8"/>
        </w:rPr>
        <w:t> </w:t>
      </w:r>
      <w:r>
        <w:rPr/>
        <w:t>dos</w:t>
      </w:r>
      <w:r>
        <w:rPr>
          <w:spacing w:val="-10"/>
        </w:rPr>
        <w:t> </w:t>
      </w:r>
      <w:r>
        <w:rPr/>
        <w:t>estudiosos</w:t>
      </w:r>
      <w:r>
        <w:rPr>
          <w:spacing w:val="-9"/>
        </w:rPr>
        <w:t> </w:t>
      </w:r>
      <w:r>
        <w:rPr/>
        <w:t>considera</w:t>
      </w:r>
      <w:r>
        <w:rPr>
          <w:spacing w:val="-9"/>
        </w:rPr>
        <w:t> </w:t>
      </w:r>
      <w:r>
        <w:rPr/>
        <w:t>que</w:t>
      </w:r>
      <w:r>
        <w:rPr>
          <w:spacing w:val="-8"/>
        </w:rPr>
        <w:t> </w:t>
      </w:r>
      <w:r>
        <w:rPr/>
        <w:t>o</w:t>
      </w:r>
      <w:r>
        <w:rPr>
          <w:spacing w:val="-6"/>
        </w:rPr>
        <w:t> </w:t>
      </w:r>
      <w:r>
        <w:rPr/>
        <w:t>ano</w:t>
      </w:r>
      <w:r>
        <w:rPr>
          <w:spacing w:val="-6"/>
        </w:rPr>
        <w:t> </w:t>
      </w:r>
      <w:r>
        <w:rPr/>
        <w:t>de</w:t>
      </w:r>
      <w:r>
        <w:rPr>
          <w:spacing w:val="-9"/>
        </w:rPr>
        <w:t> </w:t>
      </w:r>
      <w:r>
        <w:rPr/>
        <w:t>1841</w:t>
      </w:r>
      <w:r>
        <w:rPr>
          <w:spacing w:val="-8"/>
        </w:rPr>
        <w:t> </w:t>
      </w:r>
      <w:r>
        <w:rPr/>
        <w:t>foi</w:t>
      </w:r>
      <w:r>
        <w:rPr>
          <w:spacing w:val="-13"/>
        </w:rPr>
        <w:t> </w:t>
      </w:r>
      <w:r>
        <w:rPr/>
        <w:t>a</w:t>
      </w:r>
      <w:r>
        <w:rPr>
          <w:spacing w:val="-8"/>
        </w:rPr>
        <w:t> </w:t>
      </w:r>
      <w:r>
        <w:rPr/>
        <w:t>sua</w:t>
      </w:r>
      <w:r>
        <w:rPr>
          <w:spacing w:val="-9"/>
        </w:rPr>
        <w:t> </w:t>
      </w:r>
      <w:r>
        <w:rPr/>
        <w:t>data</w:t>
      </w:r>
      <w:r>
        <w:rPr>
          <w:spacing w:val="-8"/>
        </w:rPr>
        <w:t> </w:t>
      </w:r>
      <w:r>
        <w:rPr/>
        <w:t>fundadora, na França, por </w:t>
      </w:r>
      <w:r>
        <w:rPr>
          <w:spacing w:val="-3"/>
        </w:rPr>
        <w:t>meio </w:t>
      </w:r>
      <w:r>
        <w:rPr/>
        <w:t>de uma circular de Natalis de Wailly, ou fazem um apanhado histórico de considerações de outros autores e dissertam a respeito dessa data, considerando o seu reconhecimento científico. Quanto às definições do princípio, a maioria dos autores tem basicamente a mesma concepção: não se deve misturar documentos de origens diferentes, devendo estes serem mantidos na mesma ordem em que foram produzidos</w:t>
      </w:r>
      <w:r>
        <w:rPr>
          <w:spacing w:val="-9"/>
        </w:rPr>
        <w:t> </w:t>
      </w:r>
      <w:r>
        <w:rPr/>
        <w:t>e</w:t>
      </w:r>
      <w:r>
        <w:rPr>
          <w:spacing w:val="-8"/>
        </w:rPr>
        <w:t> </w:t>
      </w:r>
      <w:r>
        <w:rPr/>
        <w:t>acumulados.</w:t>
      </w:r>
      <w:r>
        <w:rPr>
          <w:spacing w:val="-7"/>
        </w:rPr>
        <w:t> </w:t>
      </w:r>
      <w:r>
        <w:rPr/>
        <w:t>A</w:t>
      </w:r>
      <w:r>
        <w:rPr>
          <w:spacing w:val="-8"/>
        </w:rPr>
        <w:t> </w:t>
      </w:r>
      <w:r>
        <w:rPr/>
        <w:t>importância</w:t>
      </w:r>
      <w:r>
        <w:rPr>
          <w:spacing w:val="-8"/>
        </w:rPr>
        <w:t> </w:t>
      </w:r>
      <w:r>
        <w:rPr/>
        <w:t>desse</w:t>
      </w:r>
      <w:r>
        <w:rPr>
          <w:spacing w:val="-9"/>
        </w:rPr>
        <w:t> </w:t>
      </w:r>
      <w:r>
        <w:rPr/>
        <w:t>princípio</w:t>
      </w:r>
      <w:r>
        <w:rPr>
          <w:spacing w:val="-6"/>
        </w:rPr>
        <w:t> </w:t>
      </w:r>
      <w:r>
        <w:rPr/>
        <w:t>para</w:t>
      </w:r>
      <w:r>
        <w:rPr>
          <w:spacing w:val="-7"/>
        </w:rPr>
        <w:t> </w:t>
      </w:r>
      <w:r>
        <w:rPr/>
        <w:t>a</w:t>
      </w:r>
      <w:r>
        <w:rPr>
          <w:spacing w:val="-8"/>
        </w:rPr>
        <w:t> </w:t>
      </w:r>
      <w:r>
        <w:rPr/>
        <w:t>Arquivologia</w:t>
      </w:r>
      <w:r>
        <w:rPr>
          <w:spacing w:val="-8"/>
        </w:rPr>
        <w:t> </w:t>
      </w:r>
      <w:r>
        <w:rPr/>
        <w:t>é</w:t>
      </w:r>
      <w:r>
        <w:rPr>
          <w:spacing w:val="-9"/>
        </w:rPr>
        <w:t> </w:t>
      </w:r>
      <w:r>
        <w:rPr/>
        <w:t>geralmente</w:t>
      </w:r>
      <w:r>
        <w:rPr>
          <w:spacing w:val="-8"/>
        </w:rPr>
        <w:t> </w:t>
      </w:r>
      <w:r>
        <w:rPr/>
        <w:t>relacionada</w:t>
      </w:r>
      <w:r>
        <w:rPr>
          <w:spacing w:val="-8"/>
        </w:rPr>
        <w:t> </w:t>
      </w:r>
      <w:r>
        <w:rPr/>
        <w:t>à</w:t>
      </w:r>
      <w:r>
        <w:rPr>
          <w:spacing w:val="-8"/>
        </w:rPr>
        <w:t> </w:t>
      </w:r>
      <w:r>
        <w:rPr/>
        <w:t>sua</w:t>
      </w:r>
      <w:r>
        <w:rPr>
          <w:spacing w:val="-9"/>
        </w:rPr>
        <w:t> </w:t>
      </w:r>
      <w:r>
        <w:rPr/>
        <w:t>aplicação</w:t>
      </w:r>
      <w:r>
        <w:rPr>
          <w:spacing w:val="-6"/>
        </w:rPr>
        <w:t> </w:t>
      </w:r>
      <w:r>
        <w:rPr/>
        <w:t>na</w:t>
      </w:r>
      <w:r>
        <w:rPr>
          <w:spacing w:val="-8"/>
        </w:rPr>
        <w:t> </w:t>
      </w:r>
      <w:r>
        <w:rPr/>
        <w:t>descrição</w:t>
      </w:r>
      <w:r>
        <w:rPr>
          <w:spacing w:val="-7"/>
        </w:rPr>
        <w:t> </w:t>
      </w:r>
      <w:r>
        <w:rPr/>
        <w:t>e</w:t>
      </w:r>
      <w:r>
        <w:rPr>
          <w:spacing w:val="-8"/>
        </w:rPr>
        <w:t> </w:t>
      </w:r>
      <w:r>
        <w:rPr/>
        <w:t>avaliação de documentos. Com relação à sua importância para os demais princípios, as concepções recorrentes direcionaram-se para o Princípio da Territorialidade e de Respeito à Ordem</w:t>
      </w:r>
      <w:r>
        <w:rPr>
          <w:spacing w:val="-2"/>
        </w:rPr>
        <w:t> </w:t>
      </w:r>
      <w:r>
        <w:rPr/>
        <w:t>Original.</w:t>
      </w:r>
    </w:p>
    <w:p>
      <w:pPr>
        <w:pStyle w:val="BodyText"/>
        <w:spacing w:before="10"/>
        <w:rPr>
          <w:sz w:val="9"/>
        </w:rPr>
      </w:pPr>
    </w:p>
    <w:p>
      <w:pPr>
        <w:pStyle w:val="BodyText"/>
        <w:ind w:left="111"/>
        <w:jc w:val="both"/>
      </w:pPr>
      <w:r>
        <w:rPr>
          <w:b/>
        </w:rPr>
        <w:t>Palavras-Chave: </w:t>
      </w:r>
      <w:r>
        <w:rPr/>
        <w:t>1 Arquivologia. 2 Princípio da Proveniência. 3 Princípio de Respeito aos Fundos. 4 Teoria arquivística.</w:t>
      </w:r>
    </w:p>
    <w:p>
      <w:pPr>
        <w:pStyle w:val="BodyText"/>
        <w:spacing w:before="8"/>
        <w:rPr>
          <w:sz w:val="10"/>
        </w:rPr>
      </w:pPr>
    </w:p>
    <w:p>
      <w:pPr>
        <w:pStyle w:val="BodyText"/>
        <w:spacing w:line="259" w:lineRule="auto" w:before="1"/>
        <w:ind w:left="120" w:right="107" w:hanging="10"/>
        <w:jc w:val="both"/>
      </w:pPr>
      <w:r>
        <w:rPr>
          <w:b/>
        </w:rPr>
        <w:t>Colaboradores: </w:t>
      </w:r>
      <w:r>
        <w:rPr/>
        <w:t>Membros do projeto de pesquisa do Curso de Arquivologia: Fernando Gabriel Corrêa, Marina Garcia da Silva Pereira, Inês Paiva Silva, Marcella Mendes Gonçalves, Camila Daniela Lima e Maiara Portela Oliveira.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437"/>
      </w:pPr>
      <w:r>
        <w:rPr>
          <w:color w:val="007E39"/>
        </w:rPr>
        <w:t>Avaliação da atividade anti-parasitária de análogos peptídicos do peptídeo antimicrobiano pentadactilina</w:t>
      </w:r>
    </w:p>
    <w:p>
      <w:pPr>
        <w:spacing w:before="74"/>
        <w:ind w:left="5393" w:right="0" w:firstLine="0"/>
        <w:jc w:val="left"/>
        <w:rPr>
          <w:sz w:val="12"/>
        </w:rPr>
      </w:pPr>
      <w:r>
        <w:rPr>
          <w:b/>
          <w:color w:val="2E75B6"/>
          <w:sz w:val="12"/>
        </w:rPr>
        <w:t>Bolsista</w:t>
      </w:r>
      <w:r>
        <w:rPr>
          <w:color w:val="2E75B6"/>
          <w:sz w:val="12"/>
        </w:rPr>
        <w:t>: Camila Dantas Souza</w:t>
      </w:r>
    </w:p>
    <w:p>
      <w:pPr>
        <w:pStyle w:val="BodyText"/>
        <w:spacing w:before="1"/>
        <w:rPr>
          <w:sz w:val="14"/>
        </w:rPr>
      </w:pPr>
    </w:p>
    <w:p>
      <w:pPr>
        <w:spacing w:line="518" w:lineRule="auto" w:before="0"/>
        <w:ind w:left="106" w:right="4777" w:firstLine="0"/>
        <w:jc w:val="left"/>
        <w:rPr>
          <w:sz w:val="12"/>
        </w:rPr>
      </w:pPr>
      <w:r>
        <w:rPr>
          <w:b/>
          <w:sz w:val="12"/>
        </w:rPr>
        <w:t>Unidade Acadêmica</w:t>
      </w:r>
      <w:r>
        <w:rPr>
          <w:sz w:val="12"/>
        </w:rPr>
        <w:t>: Ciências Fisiológicas </w:t>
      </w:r>
      <w:r>
        <w:rPr>
          <w:b/>
          <w:sz w:val="12"/>
        </w:rPr>
        <w:t>Instituição</w:t>
      </w:r>
      <w:r>
        <w:rPr>
          <w:sz w:val="12"/>
        </w:rPr>
        <w:t>: UnB</w:t>
      </w:r>
    </w:p>
    <w:p>
      <w:pPr>
        <w:spacing w:before="4"/>
        <w:ind w:left="111" w:right="0" w:firstLine="0"/>
        <w:jc w:val="left"/>
        <w:rPr>
          <w:sz w:val="12"/>
        </w:rPr>
      </w:pPr>
      <w:r>
        <w:rPr>
          <w:b/>
          <w:sz w:val="12"/>
        </w:rPr>
        <w:t>Orientador (a): </w:t>
      </w:r>
      <w:r>
        <w:rPr>
          <w:sz w:val="12"/>
        </w:rPr>
        <w:t>MARIANA DE SOUZA CASTRO</w:t>
      </w:r>
    </w:p>
    <w:p>
      <w:pPr>
        <w:pStyle w:val="BodyText"/>
        <w:spacing w:before="7"/>
        <w:rPr>
          <w:sz w:val="16"/>
        </w:rPr>
      </w:pPr>
    </w:p>
    <w:p>
      <w:pPr>
        <w:pStyle w:val="BodyText"/>
        <w:spacing w:line="259" w:lineRule="auto"/>
        <w:ind w:left="120" w:right="104" w:hanging="10"/>
        <w:jc w:val="both"/>
      </w:pPr>
      <w:r>
        <w:rPr>
          <w:b/>
        </w:rPr>
        <w:t>Introdução:</w:t>
      </w:r>
      <w:r>
        <w:rPr>
          <w:b/>
          <w:spacing w:val="-3"/>
        </w:rPr>
        <w:t> </w:t>
      </w:r>
      <w:r>
        <w:rPr/>
        <w:t>Os</w:t>
      </w:r>
      <w:r>
        <w:rPr>
          <w:spacing w:val="-4"/>
        </w:rPr>
        <w:t> </w:t>
      </w:r>
      <w:r>
        <w:rPr/>
        <w:t>anuros</w:t>
      </w:r>
      <w:r>
        <w:rPr>
          <w:spacing w:val="-5"/>
        </w:rPr>
        <w:t> </w:t>
      </w:r>
      <w:r>
        <w:rPr/>
        <w:t>secretam,</w:t>
      </w:r>
      <w:r>
        <w:rPr>
          <w:spacing w:val="-2"/>
        </w:rPr>
        <w:t> </w:t>
      </w:r>
      <w:r>
        <w:rPr/>
        <w:t>por</w:t>
      </w:r>
      <w:r>
        <w:rPr>
          <w:spacing w:val="-3"/>
        </w:rPr>
        <w:t> meio</w:t>
      </w:r>
      <w:r>
        <w:rPr>
          <w:spacing w:val="-1"/>
        </w:rPr>
        <w:t> </w:t>
      </w:r>
      <w:r>
        <w:rPr/>
        <w:t>de</w:t>
      </w:r>
      <w:r>
        <w:rPr>
          <w:spacing w:val="-4"/>
        </w:rPr>
        <w:t> </w:t>
      </w:r>
      <w:r>
        <w:rPr/>
        <w:t>glândulas</w:t>
      </w:r>
      <w:r>
        <w:rPr>
          <w:spacing w:val="-5"/>
        </w:rPr>
        <w:t> </w:t>
      </w:r>
      <w:r>
        <w:rPr/>
        <w:t>especializadas,</w:t>
      </w:r>
      <w:r>
        <w:rPr>
          <w:spacing w:val="-2"/>
        </w:rPr>
        <w:t> </w:t>
      </w:r>
      <w:r>
        <w:rPr/>
        <w:t>um</w:t>
      </w:r>
      <w:r>
        <w:rPr>
          <w:spacing w:val="-7"/>
        </w:rPr>
        <w:t> </w:t>
      </w:r>
      <w:r>
        <w:rPr/>
        <w:t>conjunto</w:t>
      </w:r>
      <w:r>
        <w:rPr>
          <w:spacing w:val="-2"/>
        </w:rPr>
        <w:t> </w:t>
      </w:r>
      <w:r>
        <w:rPr/>
        <w:t>de</w:t>
      </w:r>
      <w:r>
        <w:rPr>
          <w:spacing w:val="-4"/>
        </w:rPr>
        <w:t> </w:t>
      </w:r>
      <w:r>
        <w:rPr/>
        <w:t>peptídeos</w:t>
      </w:r>
      <w:r>
        <w:rPr>
          <w:spacing w:val="-3"/>
        </w:rPr>
        <w:t> </w:t>
      </w:r>
      <w:r>
        <w:rPr/>
        <w:t>farmacologicamente</w:t>
      </w:r>
      <w:r>
        <w:rPr>
          <w:spacing w:val="-4"/>
        </w:rPr>
        <w:t> </w:t>
      </w:r>
      <w:r>
        <w:rPr/>
        <w:t>ativos,</w:t>
      </w:r>
      <w:r>
        <w:rPr>
          <w:spacing w:val="-3"/>
        </w:rPr>
        <w:t> </w:t>
      </w:r>
      <w:r>
        <w:rPr/>
        <w:t>dentre</w:t>
      </w:r>
      <w:r>
        <w:rPr>
          <w:spacing w:val="-2"/>
        </w:rPr>
        <w:t> </w:t>
      </w:r>
      <w:r>
        <w:rPr/>
        <w:t>os</w:t>
      </w:r>
      <w:r>
        <w:rPr>
          <w:spacing w:val="-5"/>
        </w:rPr>
        <w:t> </w:t>
      </w:r>
      <w:r>
        <w:rPr/>
        <w:t>quais aqueles que atuam na defesa contra microrganismos, denominados peptídeos antimicrobianos (PAMs). Considerando a sua diversidade funcional, existem na literatura vários exemplos da aplicação destes compostos como agentes anti-parasitários, além de resultados favoráveis com análogos peptídicos desenvolvidos a partir destes PAMs, em busca da promoção da atividade citolítica sem danos ao organismo hospedeiro.</w:t>
      </w:r>
      <w:r>
        <w:rPr>
          <w:spacing w:val="-7"/>
        </w:rPr>
        <w:t> </w:t>
      </w:r>
      <w:r>
        <w:rPr/>
        <w:t>Diante</w:t>
      </w:r>
      <w:r>
        <w:rPr>
          <w:spacing w:val="-9"/>
        </w:rPr>
        <w:t> </w:t>
      </w:r>
      <w:r>
        <w:rPr/>
        <w:t>do</w:t>
      </w:r>
      <w:r>
        <w:rPr>
          <w:spacing w:val="-7"/>
        </w:rPr>
        <w:t> </w:t>
      </w:r>
      <w:r>
        <w:rPr/>
        <w:t>exposto,</w:t>
      </w:r>
      <w:r>
        <w:rPr>
          <w:spacing w:val="-12"/>
        </w:rPr>
        <w:t> </w:t>
      </w:r>
      <w:r>
        <w:rPr/>
        <w:t>o</w:t>
      </w:r>
      <w:r>
        <w:rPr>
          <w:spacing w:val="-7"/>
        </w:rPr>
        <w:t> </w:t>
      </w:r>
      <w:r>
        <w:rPr/>
        <w:t>presente</w:t>
      </w:r>
      <w:r>
        <w:rPr>
          <w:spacing w:val="-9"/>
        </w:rPr>
        <w:t> </w:t>
      </w:r>
      <w:r>
        <w:rPr/>
        <w:t>projeto</w:t>
      </w:r>
      <w:r>
        <w:rPr>
          <w:spacing w:val="-7"/>
        </w:rPr>
        <w:t> </w:t>
      </w:r>
      <w:r>
        <w:rPr/>
        <w:t>de</w:t>
      </w:r>
      <w:r>
        <w:rPr>
          <w:spacing w:val="-9"/>
        </w:rPr>
        <w:t> </w:t>
      </w:r>
      <w:r>
        <w:rPr/>
        <w:t>iniciação</w:t>
      </w:r>
      <w:r>
        <w:rPr>
          <w:spacing w:val="-7"/>
        </w:rPr>
        <w:t> </w:t>
      </w:r>
      <w:r>
        <w:rPr/>
        <w:t>científica</w:t>
      </w:r>
      <w:r>
        <w:rPr>
          <w:spacing w:val="-8"/>
        </w:rPr>
        <w:t> </w:t>
      </w:r>
      <w:r>
        <w:rPr/>
        <w:t>teve</w:t>
      </w:r>
      <w:r>
        <w:rPr>
          <w:spacing w:val="-9"/>
        </w:rPr>
        <w:t> </w:t>
      </w:r>
      <w:r>
        <w:rPr/>
        <w:t>como</w:t>
      </w:r>
      <w:r>
        <w:rPr>
          <w:spacing w:val="-7"/>
        </w:rPr>
        <w:t> </w:t>
      </w:r>
      <w:r>
        <w:rPr/>
        <w:t>objetivo</w:t>
      </w:r>
      <w:r>
        <w:rPr>
          <w:spacing w:val="-6"/>
        </w:rPr>
        <w:t> </w:t>
      </w:r>
      <w:r>
        <w:rPr/>
        <w:t>produzir</w:t>
      </w:r>
      <w:r>
        <w:rPr>
          <w:spacing w:val="-7"/>
        </w:rPr>
        <w:t> </w:t>
      </w:r>
      <w:r>
        <w:rPr/>
        <w:t>dois</w:t>
      </w:r>
      <w:r>
        <w:rPr>
          <w:spacing w:val="-9"/>
        </w:rPr>
        <w:t> </w:t>
      </w:r>
      <w:r>
        <w:rPr/>
        <w:t>análogos</w:t>
      </w:r>
      <w:r>
        <w:rPr>
          <w:spacing w:val="-8"/>
        </w:rPr>
        <w:t> </w:t>
      </w:r>
      <w:r>
        <w:rPr/>
        <w:t>do</w:t>
      </w:r>
      <w:r>
        <w:rPr>
          <w:spacing w:val="-8"/>
        </w:rPr>
        <w:t> </w:t>
      </w:r>
      <w:r>
        <w:rPr/>
        <w:t>peptídeo</w:t>
      </w:r>
      <w:r>
        <w:rPr>
          <w:spacing w:val="-6"/>
        </w:rPr>
        <w:t> </w:t>
      </w:r>
      <w:r>
        <w:rPr/>
        <w:t>antimicrobiano pentadactilina por </w:t>
      </w:r>
      <w:r>
        <w:rPr>
          <w:spacing w:val="-3"/>
        </w:rPr>
        <w:t>meio </w:t>
      </w:r>
      <w:r>
        <w:rPr/>
        <w:t>de síntese química de modo a testá-los contra os protozoários Trypanosoma cruzi e Leishmania braziliensis, com vistas à produção de produtos biotecnológicos de interesse medico.</w:t>
      </w:r>
    </w:p>
    <w:p>
      <w:pPr>
        <w:pStyle w:val="BodyText"/>
        <w:spacing w:before="6"/>
        <w:rPr>
          <w:sz w:val="15"/>
        </w:rPr>
      </w:pPr>
    </w:p>
    <w:p>
      <w:pPr>
        <w:pStyle w:val="BodyText"/>
        <w:spacing w:line="259" w:lineRule="auto"/>
        <w:ind w:left="106" w:right="105"/>
        <w:jc w:val="both"/>
      </w:pPr>
      <w:r>
        <w:rPr>
          <w:b/>
        </w:rPr>
        <w:t>Metodologia: </w:t>
      </w:r>
      <w:r>
        <w:rPr/>
        <w:t>Tendo como base a estrutura primária do PAM pentadactilina e após revisão detalhada da literatura pertinente, dois análogos foram propostos com substituições nas faces polares e apolares da molécula, bem como redução na cadeia polipeptídica. Tais análogos foram produzidos</w:t>
      </w:r>
      <w:r>
        <w:rPr>
          <w:spacing w:val="-10"/>
        </w:rPr>
        <w:t> </w:t>
      </w:r>
      <w:r>
        <w:rPr/>
        <w:t>por</w:t>
      </w:r>
      <w:r>
        <w:rPr>
          <w:spacing w:val="-8"/>
        </w:rPr>
        <w:t> </w:t>
      </w:r>
      <w:r>
        <w:rPr>
          <w:spacing w:val="-3"/>
        </w:rPr>
        <w:t>meio</w:t>
      </w:r>
      <w:r>
        <w:rPr>
          <w:spacing w:val="-6"/>
        </w:rPr>
        <w:t> </w:t>
      </w:r>
      <w:r>
        <w:rPr/>
        <w:t>de</w:t>
      </w:r>
      <w:r>
        <w:rPr>
          <w:spacing w:val="-8"/>
        </w:rPr>
        <w:t> </w:t>
      </w:r>
      <w:r>
        <w:rPr/>
        <w:t>síntese</w:t>
      </w:r>
      <w:r>
        <w:rPr>
          <w:spacing w:val="-9"/>
        </w:rPr>
        <w:t> </w:t>
      </w:r>
      <w:r>
        <w:rPr/>
        <w:t>química</w:t>
      </w:r>
      <w:r>
        <w:rPr>
          <w:spacing w:val="-9"/>
        </w:rPr>
        <w:t> </w:t>
      </w:r>
      <w:r>
        <w:rPr/>
        <w:t>em</w:t>
      </w:r>
      <w:r>
        <w:rPr>
          <w:spacing w:val="-7"/>
        </w:rPr>
        <w:t> </w:t>
      </w:r>
      <w:r>
        <w:rPr/>
        <w:t>fase</w:t>
      </w:r>
      <w:r>
        <w:rPr>
          <w:spacing w:val="-8"/>
        </w:rPr>
        <w:t> </w:t>
      </w:r>
      <w:r>
        <w:rPr/>
        <w:t>sólida</w:t>
      </w:r>
      <w:r>
        <w:rPr>
          <w:spacing w:val="-9"/>
        </w:rPr>
        <w:t> </w:t>
      </w:r>
      <w:r>
        <w:rPr/>
        <w:t>empregando-se</w:t>
      </w:r>
      <w:r>
        <w:rPr>
          <w:spacing w:val="-9"/>
        </w:rPr>
        <w:t> </w:t>
      </w:r>
      <w:r>
        <w:rPr/>
        <w:t>química</w:t>
      </w:r>
      <w:r>
        <w:rPr>
          <w:spacing w:val="-7"/>
        </w:rPr>
        <w:t> </w:t>
      </w:r>
      <w:r>
        <w:rPr/>
        <w:t>Fmoc</w:t>
      </w:r>
      <w:r>
        <w:rPr>
          <w:spacing w:val="-9"/>
        </w:rPr>
        <w:t> </w:t>
      </w:r>
      <w:r>
        <w:rPr/>
        <w:t>em</w:t>
      </w:r>
      <w:r>
        <w:rPr>
          <w:spacing w:val="-10"/>
        </w:rPr>
        <w:t> </w:t>
      </w:r>
      <w:r>
        <w:rPr/>
        <w:t>sintetizador</w:t>
      </w:r>
      <w:r>
        <w:rPr>
          <w:spacing w:val="-8"/>
        </w:rPr>
        <w:t> </w:t>
      </w:r>
      <w:r>
        <w:rPr/>
        <w:t>de</w:t>
      </w:r>
      <w:r>
        <w:rPr>
          <w:spacing w:val="-9"/>
        </w:rPr>
        <w:t> </w:t>
      </w:r>
      <w:r>
        <w:rPr/>
        <w:t>peptídeos,</w:t>
      </w:r>
      <w:r>
        <w:rPr>
          <w:spacing w:val="-6"/>
        </w:rPr>
        <w:t> </w:t>
      </w:r>
      <w:r>
        <w:rPr/>
        <w:t>modelo</w:t>
      </w:r>
      <w:r>
        <w:rPr>
          <w:spacing w:val="-6"/>
        </w:rPr>
        <w:t> </w:t>
      </w:r>
      <w:r>
        <w:rPr/>
        <w:t>PSSM-8</w:t>
      </w:r>
      <w:r>
        <w:rPr>
          <w:spacing w:val="-7"/>
        </w:rPr>
        <w:t> </w:t>
      </w:r>
      <w:r>
        <w:rPr/>
        <w:t>(Shimadzu Co., Japão). Para a obtenção de peptídeos amidados como produtos finais, foi utilizada a resina Rink-Amide e empregados derivados de aminoácidos</w:t>
      </w:r>
      <w:r>
        <w:rPr>
          <w:spacing w:val="-3"/>
        </w:rPr>
        <w:t> </w:t>
      </w:r>
      <w:r>
        <w:rPr/>
        <w:t>com</w:t>
      </w:r>
      <w:r>
        <w:rPr>
          <w:spacing w:val="-6"/>
        </w:rPr>
        <w:t> </w:t>
      </w:r>
      <w:r>
        <w:rPr/>
        <w:t>grupo</w:t>
      </w:r>
      <w:r>
        <w:rPr>
          <w:spacing w:val="1"/>
        </w:rPr>
        <w:t> </w:t>
      </w:r>
      <w:r>
        <w:rPr/>
        <w:t>Fmoc</w:t>
      </w:r>
      <w:r>
        <w:rPr>
          <w:spacing w:val="-1"/>
        </w:rPr>
        <w:t> </w:t>
      </w:r>
      <w:r>
        <w:rPr/>
        <w:t>ativados</w:t>
      </w:r>
      <w:r>
        <w:rPr>
          <w:spacing w:val="-3"/>
        </w:rPr>
        <w:t> </w:t>
      </w:r>
      <w:r>
        <w:rPr/>
        <w:t>com</w:t>
      </w:r>
      <w:r>
        <w:rPr>
          <w:spacing w:val="-6"/>
        </w:rPr>
        <w:t> </w:t>
      </w:r>
      <w:r>
        <w:rPr/>
        <w:t>TBTU.</w:t>
      </w:r>
      <w:r>
        <w:rPr>
          <w:spacing w:val="1"/>
        </w:rPr>
        <w:t> </w:t>
      </w:r>
      <w:r>
        <w:rPr/>
        <w:t>A</w:t>
      </w:r>
      <w:r>
        <w:rPr>
          <w:spacing w:val="-4"/>
        </w:rPr>
        <w:t> </w:t>
      </w:r>
      <w:r>
        <w:rPr/>
        <w:t>etapa</w:t>
      </w:r>
      <w:r>
        <w:rPr>
          <w:spacing w:val="-5"/>
        </w:rPr>
        <w:t> </w:t>
      </w:r>
      <w:r>
        <w:rPr/>
        <w:t>de</w:t>
      </w:r>
      <w:r>
        <w:rPr>
          <w:spacing w:val="-1"/>
        </w:rPr>
        <w:t> </w:t>
      </w:r>
      <w:r>
        <w:rPr/>
        <w:t>extração</w:t>
      </w:r>
      <w:r>
        <w:rPr>
          <w:spacing w:val="-1"/>
        </w:rPr>
        <w:t> </w:t>
      </w:r>
      <w:r>
        <w:rPr/>
        <w:t>e clivagem</w:t>
      </w:r>
      <w:r>
        <w:rPr>
          <w:spacing w:val="-1"/>
        </w:rPr>
        <w:t> </w:t>
      </w:r>
      <w:r>
        <w:rPr/>
        <w:t>foi</w:t>
      </w:r>
      <w:r>
        <w:rPr>
          <w:spacing w:val="-2"/>
        </w:rPr>
        <w:t> </w:t>
      </w:r>
      <w:r>
        <w:rPr/>
        <w:t>feita</w:t>
      </w:r>
      <w:r>
        <w:rPr>
          <w:spacing w:val="-1"/>
        </w:rPr>
        <w:t> </w:t>
      </w:r>
      <w:r>
        <w:rPr/>
        <w:t>com</w:t>
      </w:r>
      <w:r>
        <w:rPr>
          <w:spacing w:val="-6"/>
        </w:rPr>
        <w:t> </w:t>
      </w:r>
      <w:r>
        <w:rPr/>
        <w:t>anisol,</w:t>
      </w:r>
      <w:r>
        <w:rPr>
          <w:spacing w:val="1"/>
        </w:rPr>
        <w:t> </w:t>
      </w:r>
      <w:r>
        <w:rPr/>
        <w:t>TFA</w:t>
      </w:r>
      <w:r>
        <w:rPr>
          <w:spacing w:val="-5"/>
        </w:rPr>
        <w:t> </w:t>
      </w:r>
      <w:r>
        <w:rPr/>
        <w:t>e 1,2-etanoditiol.</w:t>
      </w:r>
      <w:r>
        <w:rPr>
          <w:spacing w:val="1"/>
        </w:rPr>
        <w:t> </w:t>
      </w:r>
      <w:r>
        <w:rPr/>
        <w:t>A</w:t>
      </w:r>
      <w:r>
        <w:rPr>
          <w:spacing w:val="-4"/>
        </w:rPr>
        <w:t> </w:t>
      </w:r>
      <w:r>
        <w:rPr/>
        <w:t>purificação dos</w:t>
      </w:r>
      <w:r>
        <w:rPr>
          <w:spacing w:val="-5"/>
        </w:rPr>
        <w:t> </w:t>
      </w:r>
      <w:r>
        <w:rPr/>
        <w:t>análogos</w:t>
      </w:r>
      <w:r>
        <w:rPr>
          <w:spacing w:val="-5"/>
        </w:rPr>
        <w:t> </w:t>
      </w:r>
      <w:r>
        <w:rPr/>
        <w:t>produzidos</w:t>
      </w:r>
      <w:r>
        <w:rPr>
          <w:spacing w:val="-4"/>
        </w:rPr>
        <w:t> </w:t>
      </w:r>
      <w:r>
        <w:rPr/>
        <w:t>foi</w:t>
      </w:r>
      <w:r>
        <w:rPr>
          <w:spacing w:val="-7"/>
        </w:rPr>
        <w:t> </w:t>
      </w:r>
      <w:r>
        <w:rPr/>
        <w:t>feita</w:t>
      </w:r>
      <w:r>
        <w:rPr>
          <w:spacing w:val="-3"/>
        </w:rPr>
        <w:t> </w:t>
      </w:r>
      <w:r>
        <w:rPr/>
        <w:t>por</w:t>
      </w:r>
      <w:r>
        <w:rPr>
          <w:spacing w:val="-2"/>
        </w:rPr>
        <w:t> </w:t>
      </w:r>
      <w:r>
        <w:rPr/>
        <w:t>RP-HPLC</w:t>
      </w:r>
      <w:r>
        <w:rPr>
          <w:spacing w:val="-6"/>
        </w:rPr>
        <w:t> </w:t>
      </w:r>
      <w:r>
        <w:rPr/>
        <w:t>em</w:t>
      </w:r>
      <w:r>
        <w:rPr>
          <w:spacing w:val="-7"/>
        </w:rPr>
        <w:t> </w:t>
      </w:r>
      <w:r>
        <w:rPr/>
        <w:t>coluna</w:t>
      </w:r>
      <w:r>
        <w:rPr>
          <w:spacing w:val="-4"/>
        </w:rPr>
        <w:t> </w:t>
      </w:r>
      <w:r>
        <w:rPr/>
        <w:t>de</w:t>
      </w:r>
      <w:r>
        <w:rPr>
          <w:spacing w:val="-3"/>
        </w:rPr>
        <w:t> </w:t>
      </w:r>
      <w:r>
        <w:rPr/>
        <w:t>fase</w:t>
      </w:r>
      <w:r>
        <w:rPr>
          <w:spacing w:val="-5"/>
        </w:rPr>
        <w:t> </w:t>
      </w:r>
      <w:r>
        <w:rPr/>
        <w:t>reversa</w:t>
      </w:r>
      <w:r>
        <w:rPr>
          <w:spacing w:val="-4"/>
        </w:rPr>
        <w:t> </w:t>
      </w:r>
      <w:r>
        <w:rPr/>
        <w:t>e</w:t>
      </w:r>
      <w:r>
        <w:rPr>
          <w:spacing w:val="-4"/>
        </w:rPr>
        <w:t> </w:t>
      </w:r>
      <w:r>
        <w:rPr/>
        <w:t>os</w:t>
      </w:r>
      <w:r>
        <w:rPr>
          <w:spacing w:val="-4"/>
        </w:rPr>
        <w:t> </w:t>
      </w:r>
      <w:r>
        <w:rPr/>
        <w:t>peptídeos</w:t>
      </w:r>
      <w:r>
        <w:rPr>
          <w:spacing w:val="-5"/>
        </w:rPr>
        <w:t> </w:t>
      </w:r>
      <w:r>
        <w:rPr/>
        <w:t>obtidos</w:t>
      </w:r>
      <w:r>
        <w:rPr>
          <w:spacing w:val="-5"/>
        </w:rPr>
        <w:t> </w:t>
      </w:r>
      <w:r>
        <w:rPr/>
        <w:t>analisados</w:t>
      </w:r>
      <w:r>
        <w:rPr>
          <w:spacing w:val="-4"/>
        </w:rPr>
        <w:t> </w:t>
      </w:r>
      <w:r>
        <w:rPr/>
        <w:t>por</w:t>
      </w:r>
      <w:r>
        <w:rPr>
          <w:spacing w:val="-5"/>
        </w:rPr>
        <w:t> </w:t>
      </w:r>
      <w:r>
        <w:rPr/>
        <w:t>espectrometria</w:t>
      </w:r>
      <w:r>
        <w:rPr>
          <w:spacing w:val="-3"/>
        </w:rPr>
        <w:t> </w:t>
      </w:r>
      <w:r>
        <w:rPr/>
        <w:t>de</w:t>
      </w:r>
      <w:r>
        <w:rPr>
          <w:spacing w:val="-2"/>
        </w:rPr>
        <w:t> </w:t>
      </w:r>
      <w:r>
        <w:rPr/>
        <w:t>massas</w:t>
      </w:r>
      <w:r>
        <w:rPr>
          <w:spacing w:val="-5"/>
        </w:rPr>
        <w:t> </w:t>
      </w:r>
      <w:r>
        <w:rPr/>
        <w:t>tipo MALDI-TOF (MALDI-TOF MS) a fim de se determinar seu grau de</w:t>
      </w:r>
      <w:r>
        <w:rPr>
          <w:spacing w:val="-4"/>
        </w:rPr>
        <w:t> </w:t>
      </w:r>
      <w:r>
        <w:rPr/>
        <w:t>homogeneidade.</w:t>
      </w:r>
    </w:p>
    <w:p>
      <w:pPr>
        <w:pStyle w:val="BodyText"/>
        <w:spacing w:before="8"/>
        <w:rPr>
          <w:sz w:val="15"/>
        </w:rPr>
      </w:pPr>
    </w:p>
    <w:p>
      <w:pPr>
        <w:pStyle w:val="BodyText"/>
        <w:spacing w:line="259" w:lineRule="auto"/>
        <w:ind w:left="120" w:right="105" w:hanging="10"/>
        <w:jc w:val="both"/>
      </w:pPr>
      <w:r>
        <w:rPr>
          <w:b/>
        </w:rPr>
        <w:t>Resultados:</w:t>
      </w:r>
      <w:r>
        <w:rPr>
          <w:b/>
          <w:spacing w:val="-3"/>
        </w:rPr>
        <w:t> </w:t>
      </w:r>
      <w:r>
        <w:rPr/>
        <w:t>Após</w:t>
      </w:r>
      <w:r>
        <w:rPr>
          <w:spacing w:val="-4"/>
        </w:rPr>
        <w:t> </w:t>
      </w:r>
      <w:r>
        <w:rPr/>
        <w:t>consultas</w:t>
      </w:r>
      <w:r>
        <w:rPr>
          <w:spacing w:val="-4"/>
        </w:rPr>
        <w:t> </w:t>
      </w:r>
      <w:r>
        <w:rPr/>
        <w:t>bibliográficas</w:t>
      </w:r>
      <w:r>
        <w:rPr>
          <w:spacing w:val="-5"/>
        </w:rPr>
        <w:t> </w:t>
      </w:r>
      <w:r>
        <w:rPr/>
        <w:t>e</w:t>
      </w:r>
      <w:r>
        <w:rPr>
          <w:spacing w:val="-4"/>
        </w:rPr>
        <w:t> </w:t>
      </w:r>
      <w:r>
        <w:rPr/>
        <w:t>análise</w:t>
      </w:r>
      <w:r>
        <w:rPr>
          <w:spacing w:val="-4"/>
        </w:rPr>
        <w:t> </w:t>
      </w:r>
      <w:r>
        <w:rPr/>
        <w:t>detalhada</w:t>
      </w:r>
      <w:r>
        <w:rPr>
          <w:spacing w:val="-4"/>
        </w:rPr>
        <w:t> </w:t>
      </w:r>
      <w:r>
        <w:rPr/>
        <w:t>da</w:t>
      </w:r>
      <w:r>
        <w:rPr>
          <w:spacing w:val="-4"/>
        </w:rPr>
        <w:t> </w:t>
      </w:r>
      <w:r>
        <w:rPr/>
        <w:t>estrutura</w:t>
      </w:r>
      <w:r>
        <w:rPr>
          <w:spacing w:val="-2"/>
        </w:rPr>
        <w:t> </w:t>
      </w:r>
      <w:r>
        <w:rPr/>
        <w:t>da</w:t>
      </w:r>
      <w:r>
        <w:rPr>
          <w:spacing w:val="-5"/>
        </w:rPr>
        <w:t> </w:t>
      </w:r>
      <w:r>
        <w:rPr/>
        <w:t>pentadactilina,</w:t>
      </w:r>
      <w:r>
        <w:rPr>
          <w:spacing w:val="-2"/>
        </w:rPr>
        <w:t> </w:t>
      </w:r>
      <w:r>
        <w:rPr/>
        <w:t>dois</w:t>
      </w:r>
      <w:r>
        <w:rPr>
          <w:spacing w:val="-5"/>
        </w:rPr>
        <w:t> </w:t>
      </w:r>
      <w:r>
        <w:rPr/>
        <w:t>análogos</w:t>
      </w:r>
      <w:r>
        <w:rPr>
          <w:spacing w:val="-3"/>
        </w:rPr>
        <w:t> </w:t>
      </w:r>
      <w:r>
        <w:rPr/>
        <w:t>foram</w:t>
      </w:r>
      <w:r>
        <w:rPr>
          <w:spacing w:val="-7"/>
        </w:rPr>
        <w:t> </w:t>
      </w:r>
      <w:r>
        <w:rPr/>
        <w:t>propostos</w:t>
      </w:r>
      <w:r>
        <w:rPr>
          <w:spacing w:val="-5"/>
        </w:rPr>
        <w:t> </w:t>
      </w:r>
      <w:r>
        <w:rPr/>
        <w:t>e</w:t>
      </w:r>
      <w:r>
        <w:rPr>
          <w:spacing w:val="-4"/>
        </w:rPr>
        <w:t> </w:t>
      </w:r>
      <w:r>
        <w:rPr/>
        <w:t>sintetizados</w:t>
      </w:r>
      <w:r>
        <w:rPr>
          <w:spacing w:val="-5"/>
        </w:rPr>
        <w:t> </w:t>
      </w:r>
      <w:r>
        <w:rPr/>
        <w:t>por síntese química em fase sólida. Os produtos obtidos após purificação por RP-HPLC foram analisados por MALDI-TOF MS revelando a presença</w:t>
      </w:r>
      <w:r>
        <w:rPr>
          <w:spacing w:val="-9"/>
        </w:rPr>
        <w:t> </w:t>
      </w:r>
      <w:r>
        <w:rPr/>
        <w:t>dos</w:t>
      </w:r>
      <w:r>
        <w:rPr>
          <w:spacing w:val="-9"/>
        </w:rPr>
        <w:t> </w:t>
      </w:r>
      <w:r>
        <w:rPr/>
        <w:t>análogos</w:t>
      </w:r>
      <w:r>
        <w:rPr>
          <w:spacing w:val="-10"/>
        </w:rPr>
        <w:t> </w:t>
      </w:r>
      <w:r>
        <w:rPr/>
        <w:t>de</w:t>
      </w:r>
      <w:r>
        <w:rPr>
          <w:spacing w:val="-7"/>
        </w:rPr>
        <w:t> </w:t>
      </w:r>
      <w:r>
        <w:rPr/>
        <w:t>interesse.</w:t>
      </w:r>
      <w:r>
        <w:rPr>
          <w:spacing w:val="-7"/>
        </w:rPr>
        <w:t> </w:t>
      </w:r>
      <w:r>
        <w:rPr/>
        <w:t>Infelizmente</w:t>
      </w:r>
      <w:r>
        <w:rPr>
          <w:spacing w:val="-9"/>
        </w:rPr>
        <w:t> </w:t>
      </w:r>
      <w:r>
        <w:rPr/>
        <w:t>tal</w:t>
      </w:r>
      <w:r>
        <w:rPr>
          <w:spacing w:val="-10"/>
        </w:rPr>
        <w:t> </w:t>
      </w:r>
      <w:r>
        <w:rPr/>
        <w:t>análise</w:t>
      </w:r>
      <w:r>
        <w:rPr>
          <w:spacing w:val="-9"/>
        </w:rPr>
        <w:t> </w:t>
      </w:r>
      <w:r>
        <w:rPr/>
        <w:t>também</w:t>
      </w:r>
      <w:r>
        <w:rPr>
          <w:spacing w:val="-12"/>
        </w:rPr>
        <w:t> </w:t>
      </w:r>
      <w:r>
        <w:rPr/>
        <w:t>revelou</w:t>
      </w:r>
      <w:r>
        <w:rPr>
          <w:spacing w:val="-7"/>
        </w:rPr>
        <w:t> </w:t>
      </w:r>
      <w:r>
        <w:rPr/>
        <w:t>que</w:t>
      </w:r>
      <w:r>
        <w:rPr>
          <w:spacing w:val="-9"/>
        </w:rPr>
        <w:t> </w:t>
      </w:r>
      <w:r>
        <w:rPr/>
        <w:t>a</w:t>
      </w:r>
      <w:r>
        <w:rPr>
          <w:spacing w:val="-9"/>
        </w:rPr>
        <w:t> </w:t>
      </w:r>
      <w:r>
        <w:rPr/>
        <w:t>etapa</w:t>
      </w:r>
      <w:r>
        <w:rPr>
          <w:spacing w:val="-8"/>
        </w:rPr>
        <w:t> </w:t>
      </w:r>
      <w:r>
        <w:rPr/>
        <w:t>cromatográfica</w:t>
      </w:r>
      <w:r>
        <w:rPr>
          <w:spacing w:val="-7"/>
        </w:rPr>
        <w:t> </w:t>
      </w:r>
      <w:r>
        <w:rPr/>
        <w:t>empregada</w:t>
      </w:r>
      <w:r>
        <w:rPr>
          <w:spacing w:val="-6"/>
        </w:rPr>
        <w:t> </w:t>
      </w:r>
      <w:r>
        <w:rPr/>
        <w:t>na</w:t>
      </w:r>
      <w:r>
        <w:rPr>
          <w:spacing w:val="-9"/>
        </w:rPr>
        <w:t> </w:t>
      </w:r>
      <w:r>
        <w:rPr/>
        <w:t>purificação</w:t>
      </w:r>
      <w:r>
        <w:rPr>
          <w:spacing w:val="-7"/>
        </w:rPr>
        <w:t> </w:t>
      </w:r>
      <w:r>
        <w:rPr/>
        <w:t>dos</w:t>
      </w:r>
      <w:r>
        <w:rPr>
          <w:spacing w:val="-9"/>
        </w:rPr>
        <w:t> </w:t>
      </w:r>
      <w:r>
        <w:rPr/>
        <w:t>análogos da pentadactilina foi insuficiente para a obtenção dos peptídeos em alto grau de homogeneidade. Sendo assim, novos passos cromatográficos foram realizados de modo a se obter os análogos propostos em grau de pureza adequado para a realização dos ensaios biológicos necessários para a avaliação da sua atividade inibitória sobre o crescimento dos protozoários Trypanosoma cruzi e Leishmania</w:t>
      </w:r>
      <w:r>
        <w:rPr>
          <w:spacing w:val="-15"/>
        </w:rPr>
        <w:t> </w:t>
      </w:r>
      <w:r>
        <w:rPr/>
        <w:t>braziliensis.</w:t>
      </w:r>
    </w:p>
    <w:p>
      <w:pPr>
        <w:pStyle w:val="BodyText"/>
        <w:spacing w:before="8"/>
        <w:rPr>
          <w:sz w:val="9"/>
        </w:rPr>
      </w:pPr>
    </w:p>
    <w:p>
      <w:pPr>
        <w:pStyle w:val="BodyText"/>
        <w:spacing w:line="259" w:lineRule="auto"/>
        <w:ind w:left="120" w:right="105" w:hanging="10"/>
        <w:jc w:val="both"/>
      </w:pPr>
      <w:r>
        <w:rPr>
          <w:b/>
        </w:rPr>
        <w:t>Conclusão: </w:t>
      </w:r>
      <w:r>
        <w:rPr/>
        <w:t>Após consultas bibliográficas e análise detalhada da estrutura da pentadactilina, dois análogos foram propostos e sintetizados por síntese química em fase sólida. Os produtos obtidos após purificação por RP-HPLC foram analisados por MALDI-TOF MS revelando a presença</w:t>
      </w:r>
      <w:r>
        <w:rPr>
          <w:spacing w:val="-9"/>
        </w:rPr>
        <w:t> </w:t>
      </w:r>
      <w:r>
        <w:rPr/>
        <w:t>dos</w:t>
      </w:r>
      <w:r>
        <w:rPr>
          <w:spacing w:val="-9"/>
        </w:rPr>
        <w:t> </w:t>
      </w:r>
      <w:r>
        <w:rPr/>
        <w:t>análogos</w:t>
      </w:r>
      <w:r>
        <w:rPr>
          <w:spacing w:val="-10"/>
        </w:rPr>
        <w:t> </w:t>
      </w:r>
      <w:r>
        <w:rPr/>
        <w:t>de</w:t>
      </w:r>
      <w:r>
        <w:rPr>
          <w:spacing w:val="-7"/>
        </w:rPr>
        <w:t> </w:t>
      </w:r>
      <w:r>
        <w:rPr/>
        <w:t>interesse.</w:t>
      </w:r>
      <w:r>
        <w:rPr>
          <w:spacing w:val="-7"/>
        </w:rPr>
        <w:t> </w:t>
      </w:r>
      <w:r>
        <w:rPr/>
        <w:t>Infelizmente</w:t>
      </w:r>
      <w:r>
        <w:rPr>
          <w:spacing w:val="-9"/>
        </w:rPr>
        <w:t> </w:t>
      </w:r>
      <w:r>
        <w:rPr/>
        <w:t>tal</w:t>
      </w:r>
      <w:r>
        <w:rPr>
          <w:spacing w:val="-10"/>
        </w:rPr>
        <w:t> </w:t>
      </w:r>
      <w:r>
        <w:rPr/>
        <w:t>análise</w:t>
      </w:r>
      <w:r>
        <w:rPr>
          <w:spacing w:val="-9"/>
        </w:rPr>
        <w:t> </w:t>
      </w:r>
      <w:r>
        <w:rPr/>
        <w:t>também</w:t>
      </w:r>
      <w:r>
        <w:rPr>
          <w:spacing w:val="-12"/>
        </w:rPr>
        <w:t> </w:t>
      </w:r>
      <w:r>
        <w:rPr/>
        <w:t>revelou</w:t>
      </w:r>
      <w:r>
        <w:rPr>
          <w:spacing w:val="-7"/>
        </w:rPr>
        <w:t> </w:t>
      </w:r>
      <w:r>
        <w:rPr/>
        <w:t>que</w:t>
      </w:r>
      <w:r>
        <w:rPr>
          <w:spacing w:val="-9"/>
        </w:rPr>
        <w:t> </w:t>
      </w:r>
      <w:r>
        <w:rPr/>
        <w:t>a</w:t>
      </w:r>
      <w:r>
        <w:rPr>
          <w:spacing w:val="-9"/>
        </w:rPr>
        <w:t> </w:t>
      </w:r>
      <w:r>
        <w:rPr/>
        <w:t>etapa</w:t>
      </w:r>
      <w:r>
        <w:rPr>
          <w:spacing w:val="-8"/>
        </w:rPr>
        <w:t> </w:t>
      </w:r>
      <w:r>
        <w:rPr/>
        <w:t>cromatográfica</w:t>
      </w:r>
      <w:r>
        <w:rPr>
          <w:spacing w:val="-7"/>
        </w:rPr>
        <w:t> </w:t>
      </w:r>
      <w:r>
        <w:rPr/>
        <w:t>empregada</w:t>
      </w:r>
      <w:r>
        <w:rPr>
          <w:spacing w:val="-6"/>
        </w:rPr>
        <w:t> </w:t>
      </w:r>
      <w:r>
        <w:rPr/>
        <w:t>na</w:t>
      </w:r>
      <w:r>
        <w:rPr>
          <w:spacing w:val="-9"/>
        </w:rPr>
        <w:t> </w:t>
      </w:r>
      <w:r>
        <w:rPr/>
        <w:t>purificação</w:t>
      </w:r>
      <w:r>
        <w:rPr>
          <w:spacing w:val="-7"/>
        </w:rPr>
        <w:t> </w:t>
      </w:r>
      <w:r>
        <w:rPr/>
        <w:t>dos</w:t>
      </w:r>
      <w:r>
        <w:rPr>
          <w:spacing w:val="-9"/>
        </w:rPr>
        <w:t> </w:t>
      </w:r>
      <w:r>
        <w:rPr/>
        <w:t>análogos da pentadactilina foi insuficiente para a obtenção dos peptídeos em alto grau de homogeneidade. Sendo assim, novos passos cromatográficos foram realizados de modo a se obter os análogos propostos em grau de pureza adequado para a realização dos ensaios biológicos necessários para a avaliação da sua atividade inibitória sobre o crescimento dos protozoários Trypanosoma cruzi e Leishmania</w:t>
      </w:r>
      <w:r>
        <w:rPr>
          <w:spacing w:val="-15"/>
        </w:rPr>
        <w:t> </w:t>
      </w:r>
      <w:r>
        <w:rPr/>
        <w:t>braziliensis.</w:t>
      </w:r>
    </w:p>
    <w:p>
      <w:pPr>
        <w:pStyle w:val="BodyText"/>
        <w:spacing w:before="8"/>
        <w:rPr>
          <w:sz w:val="9"/>
        </w:rPr>
      </w:pPr>
    </w:p>
    <w:p>
      <w:pPr>
        <w:pStyle w:val="BodyText"/>
        <w:ind w:left="111"/>
        <w:jc w:val="both"/>
      </w:pPr>
      <w:r>
        <w:rPr>
          <w:b/>
        </w:rPr>
        <w:t>Palavras-Chave: </w:t>
      </w:r>
      <w:r>
        <w:rPr/>
        <w:t>Anuros, Peptídeos antimicrobianos, Pentadactilina, Síntese em fase sólida, Atividade anti-parasitária.</w:t>
      </w:r>
    </w:p>
    <w:p>
      <w:pPr>
        <w:pStyle w:val="BodyText"/>
        <w:spacing w:before="11"/>
        <w:rPr>
          <w:sz w:val="10"/>
        </w:rPr>
      </w:pPr>
    </w:p>
    <w:p>
      <w:pPr>
        <w:pStyle w:val="BodyText"/>
        <w:spacing w:line="259" w:lineRule="auto"/>
        <w:ind w:left="120" w:right="110" w:hanging="10"/>
        <w:jc w:val="both"/>
      </w:pPr>
      <w:r>
        <w:rPr>
          <w:b/>
        </w:rPr>
        <w:t>Colaboradores: </w:t>
      </w:r>
      <w:r>
        <w:rPr/>
        <w:t>Aline Barbosa Guimarães, Bárbara Nayara Dantas Oliveira, Izabela Marques Dourado Bastos, Osmindo Rodrigues Pires Júnior, Wagner Fontes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655"/>
      </w:pPr>
      <w:r>
        <w:rPr>
          <w:color w:val="007E39"/>
        </w:rPr>
        <w:t>Estudo do Processo de Difusão de Nanopartículas em Fluídos Magnéticos por Análise de Imagens.</w:t>
      </w:r>
    </w:p>
    <w:p>
      <w:pPr>
        <w:spacing w:before="74"/>
        <w:ind w:left="5141" w:right="0" w:firstLine="0"/>
        <w:jc w:val="left"/>
        <w:rPr>
          <w:sz w:val="12"/>
        </w:rPr>
      </w:pPr>
      <w:r>
        <w:rPr>
          <w:b/>
          <w:color w:val="2E75B6"/>
          <w:sz w:val="12"/>
        </w:rPr>
        <w:t>Bolsista</w:t>
      </w:r>
      <w:r>
        <w:rPr>
          <w:color w:val="2E75B6"/>
          <w:sz w:val="12"/>
        </w:rPr>
        <w:t>: Camila Davila Braga Silva</w:t>
      </w:r>
    </w:p>
    <w:p>
      <w:pPr>
        <w:pStyle w:val="BodyText"/>
        <w:spacing w:before="1"/>
        <w:rPr>
          <w:sz w:val="14"/>
        </w:rPr>
      </w:pPr>
    </w:p>
    <w:p>
      <w:pPr>
        <w:spacing w:line="518" w:lineRule="auto" w:before="0"/>
        <w:ind w:left="106" w:right="5514" w:firstLine="0"/>
        <w:jc w:val="left"/>
        <w:rPr>
          <w:sz w:val="12"/>
        </w:rPr>
      </w:pPr>
      <w:r>
        <w:rPr>
          <w:b/>
          <w:sz w:val="12"/>
        </w:rPr>
        <w:t>Unidade Acadêmica</w:t>
      </w:r>
      <w:r>
        <w:rPr>
          <w:sz w:val="12"/>
        </w:rPr>
        <w:t>: Física </w:t>
      </w:r>
      <w:r>
        <w:rPr>
          <w:b/>
          <w:sz w:val="12"/>
        </w:rPr>
        <w:t>Instituição</w:t>
      </w:r>
      <w:r>
        <w:rPr>
          <w:sz w:val="12"/>
        </w:rPr>
        <w:t>: UnB</w:t>
      </w:r>
    </w:p>
    <w:p>
      <w:pPr>
        <w:spacing w:before="4"/>
        <w:ind w:left="111" w:right="0" w:firstLine="0"/>
        <w:jc w:val="left"/>
        <w:rPr>
          <w:sz w:val="12"/>
        </w:rPr>
      </w:pPr>
      <w:r>
        <w:rPr>
          <w:b/>
          <w:sz w:val="12"/>
        </w:rPr>
        <w:t>Orientador (a): </w:t>
      </w:r>
      <w:r>
        <w:rPr>
          <w:sz w:val="12"/>
        </w:rPr>
        <w:t>PAULO EDUARDO NARCIZO E SOUZA</w:t>
      </w:r>
    </w:p>
    <w:p>
      <w:pPr>
        <w:pStyle w:val="BodyText"/>
        <w:spacing w:before="7"/>
        <w:rPr>
          <w:sz w:val="16"/>
        </w:rPr>
      </w:pPr>
    </w:p>
    <w:p>
      <w:pPr>
        <w:pStyle w:val="BodyText"/>
        <w:spacing w:line="259" w:lineRule="auto"/>
        <w:ind w:left="120" w:right="107" w:hanging="10"/>
        <w:jc w:val="both"/>
      </w:pPr>
      <w:r>
        <w:rPr>
          <w:b/>
        </w:rPr>
        <w:t>Introdução: </w:t>
      </w:r>
      <w:r>
        <w:rPr/>
        <w:t>A descoberta da difração de luz visível em fluidos magnéticos modulada por campo magnético demonstrou a possibilidade do controle</w:t>
      </w:r>
      <w:r>
        <w:rPr>
          <w:spacing w:val="-9"/>
        </w:rPr>
        <w:t> </w:t>
      </w:r>
      <w:r>
        <w:rPr/>
        <w:t>de</w:t>
      </w:r>
      <w:r>
        <w:rPr>
          <w:spacing w:val="-8"/>
        </w:rPr>
        <w:t> </w:t>
      </w:r>
      <w:r>
        <w:rPr/>
        <w:t>suas</w:t>
      </w:r>
      <w:r>
        <w:rPr>
          <w:spacing w:val="-9"/>
        </w:rPr>
        <w:t> </w:t>
      </w:r>
      <w:r>
        <w:rPr/>
        <w:t>propriedades</w:t>
      </w:r>
      <w:r>
        <w:rPr>
          <w:spacing w:val="-9"/>
        </w:rPr>
        <w:t> </w:t>
      </w:r>
      <w:r>
        <w:rPr/>
        <w:t>ópticas</w:t>
      </w:r>
      <w:r>
        <w:rPr>
          <w:spacing w:val="-9"/>
        </w:rPr>
        <w:t> </w:t>
      </w:r>
      <w:r>
        <w:rPr/>
        <w:t>como</w:t>
      </w:r>
      <w:r>
        <w:rPr>
          <w:spacing w:val="-6"/>
        </w:rPr>
        <w:t> </w:t>
      </w:r>
      <w:r>
        <w:rPr/>
        <w:t>birrefringência,</w:t>
      </w:r>
      <w:r>
        <w:rPr>
          <w:spacing w:val="-7"/>
        </w:rPr>
        <w:t> </w:t>
      </w:r>
      <w:r>
        <w:rPr/>
        <w:t>transmitância,</w:t>
      </w:r>
      <w:r>
        <w:rPr>
          <w:spacing w:val="-6"/>
        </w:rPr>
        <w:t> </w:t>
      </w:r>
      <w:r>
        <w:rPr/>
        <w:t>dicroísmo</w:t>
      </w:r>
      <w:r>
        <w:rPr>
          <w:spacing w:val="-3"/>
        </w:rPr>
        <w:t> </w:t>
      </w:r>
      <w:r>
        <w:rPr/>
        <w:t>magnético,</w:t>
      </w:r>
      <w:r>
        <w:rPr>
          <w:spacing w:val="-7"/>
        </w:rPr>
        <w:t> </w:t>
      </w:r>
      <w:r>
        <w:rPr/>
        <w:t>entre</w:t>
      </w:r>
      <w:r>
        <w:rPr>
          <w:spacing w:val="-9"/>
        </w:rPr>
        <w:t> </w:t>
      </w:r>
      <w:r>
        <w:rPr/>
        <w:t>outras,</w:t>
      </w:r>
      <w:r>
        <w:rPr>
          <w:spacing w:val="-7"/>
        </w:rPr>
        <w:t> </w:t>
      </w:r>
      <w:r>
        <w:rPr/>
        <w:t>proporcionando</w:t>
      </w:r>
      <w:r>
        <w:rPr>
          <w:spacing w:val="-6"/>
        </w:rPr>
        <w:t> </w:t>
      </w:r>
      <w:r>
        <w:rPr/>
        <w:t>um</w:t>
      </w:r>
      <w:r>
        <w:rPr>
          <w:spacing w:val="-9"/>
        </w:rPr>
        <w:t> </w:t>
      </w:r>
      <w:r>
        <w:rPr/>
        <w:t>novo</w:t>
      </w:r>
      <w:r>
        <w:rPr>
          <w:spacing w:val="-6"/>
        </w:rPr>
        <w:t> </w:t>
      </w:r>
      <w:r>
        <w:rPr/>
        <w:t>campo de</w:t>
      </w:r>
      <w:r>
        <w:rPr>
          <w:spacing w:val="-3"/>
        </w:rPr>
        <w:t> </w:t>
      </w:r>
      <w:r>
        <w:rPr/>
        <w:t>potenciais</w:t>
      </w:r>
      <w:r>
        <w:rPr>
          <w:spacing w:val="-4"/>
        </w:rPr>
        <w:t> </w:t>
      </w:r>
      <w:r>
        <w:rPr/>
        <w:t>aplicações</w:t>
      </w:r>
      <w:r>
        <w:rPr>
          <w:spacing w:val="-4"/>
        </w:rPr>
        <w:t> </w:t>
      </w:r>
      <w:r>
        <w:rPr/>
        <w:t>tecnológicas.</w:t>
      </w:r>
      <w:r>
        <w:rPr>
          <w:spacing w:val="-2"/>
        </w:rPr>
        <w:t> </w:t>
      </w:r>
      <w:r>
        <w:rPr/>
        <w:t>O</w:t>
      </w:r>
      <w:r>
        <w:rPr>
          <w:spacing w:val="-3"/>
        </w:rPr>
        <w:t> </w:t>
      </w:r>
      <w:r>
        <w:rPr/>
        <w:t>uso</w:t>
      </w:r>
      <w:r>
        <w:rPr>
          <w:spacing w:val="-1"/>
        </w:rPr>
        <w:t> </w:t>
      </w:r>
      <w:r>
        <w:rPr/>
        <w:t>de</w:t>
      </w:r>
      <w:r>
        <w:rPr>
          <w:spacing w:val="-5"/>
        </w:rPr>
        <w:t> </w:t>
      </w:r>
      <w:r>
        <w:rPr/>
        <w:t>sensores</w:t>
      </w:r>
      <w:r>
        <w:rPr>
          <w:spacing w:val="-2"/>
        </w:rPr>
        <w:t> </w:t>
      </w:r>
      <w:r>
        <w:rPr/>
        <w:t>ópticos</w:t>
      </w:r>
      <w:r>
        <w:rPr>
          <w:spacing w:val="-4"/>
        </w:rPr>
        <w:t> </w:t>
      </w:r>
      <w:r>
        <w:rPr/>
        <w:t>de</w:t>
      </w:r>
      <w:r>
        <w:rPr>
          <w:spacing w:val="-2"/>
        </w:rPr>
        <w:t> </w:t>
      </w:r>
      <w:r>
        <w:rPr/>
        <w:t>baixo</w:t>
      </w:r>
      <w:r>
        <w:rPr>
          <w:spacing w:val="-1"/>
        </w:rPr>
        <w:t> </w:t>
      </w:r>
      <w:r>
        <w:rPr/>
        <w:t>custo,</w:t>
      </w:r>
      <w:r>
        <w:rPr>
          <w:spacing w:val="-5"/>
        </w:rPr>
        <w:t> </w:t>
      </w:r>
      <w:r>
        <w:rPr/>
        <w:t>como web</w:t>
      </w:r>
      <w:r>
        <w:rPr>
          <w:spacing w:val="-5"/>
        </w:rPr>
        <w:t> </w:t>
      </w:r>
      <w:r>
        <w:rPr/>
        <w:t>cams</w:t>
      </w:r>
      <w:r>
        <w:rPr>
          <w:spacing w:val="-3"/>
        </w:rPr>
        <w:t> </w:t>
      </w:r>
      <w:r>
        <w:rPr/>
        <w:t>de</w:t>
      </w:r>
      <w:r>
        <w:rPr>
          <w:spacing w:val="-3"/>
        </w:rPr>
        <w:t> </w:t>
      </w:r>
      <w:r>
        <w:rPr/>
        <w:t>alta-resolução,</w:t>
      </w:r>
      <w:r>
        <w:rPr>
          <w:spacing w:val="-1"/>
        </w:rPr>
        <w:t> </w:t>
      </w:r>
      <w:r>
        <w:rPr/>
        <w:t>combinados</w:t>
      </w:r>
      <w:r>
        <w:rPr>
          <w:spacing w:val="-3"/>
        </w:rPr>
        <w:t> </w:t>
      </w:r>
      <w:r>
        <w:rPr/>
        <w:t>com</w:t>
      </w:r>
      <w:r>
        <w:rPr>
          <w:spacing w:val="-4"/>
        </w:rPr>
        <w:t> </w:t>
      </w:r>
      <w:r>
        <w:rPr/>
        <w:t>medidas ópticas no estudo de de processos com evolução temporal e espacial em fluidos magnéticos se apresenta potencialmente interessante. Assim este trabalho teve por objetivo, por </w:t>
      </w:r>
      <w:r>
        <w:rPr>
          <w:spacing w:val="-3"/>
        </w:rPr>
        <w:t>meio </w:t>
      </w:r>
      <w:r>
        <w:rPr/>
        <w:t>da análise de imagens, desenvolver um método para determinação de propriedades física como coeficiente de difusão, viscosidade, tamanhos de agregados de nanopartículas, e afins, que são importantes na determinação de aplicações tecnológicas dos fluidos magnéticos</w:t>
      </w:r>
      <w:r>
        <w:rPr>
          <w:spacing w:val="-2"/>
        </w:rPr>
        <w:t> </w:t>
      </w:r>
      <w:r>
        <w:rPr/>
        <w:t>.</w:t>
      </w:r>
    </w:p>
    <w:p>
      <w:pPr>
        <w:pStyle w:val="BodyText"/>
        <w:spacing w:before="6"/>
        <w:rPr>
          <w:sz w:val="15"/>
        </w:rPr>
      </w:pPr>
    </w:p>
    <w:p>
      <w:pPr>
        <w:pStyle w:val="BodyText"/>
        <w:spacing w:line="259" w:lineRule="auto"/>
        <w:ind w:left="106" w:right="106"/>
        <w:jc w:val="both"/>
      </w:pPr>
      <w:r>
        <w:rPr>
          <w:b/>
        </w:rPr>
        <w:t>Metodologia: </w:t>
      </w:r>
      <w:r>
        <w:rPr/>
        <w:t>Até o presente momento as atividades executadas tinham como objetivo otimizar as condições de operação do sistema de aquisição de dados. A condição de iluminação se mostrou especialmente crítica. Pois, a intensidade transmitida através do fluido depende de forma</w:t>
      </w:r>
      <w:r>
        <w:rPr>
          <w:spacing w:val="-3"/>
        </w:rPr>
        <w:t> </w:t>
      </w:r>
      <w:r>
        <w:rPr/>
        <w:t>não</w:t>
      </w:r>
      <w:r>
        <w:rPr>
          <w:spacing w:val="-2"/>
        </w:rPr>
        <w:t> </w:t>
      </w:r>
      <w:r>
        <w:rPr/>
        <w:t>linear</w:t>
      </w:r>
      <w:r>
        <w:rPr>
          <w:spacing w:val="-3"/>
        </w:rPr>
        <w:t> </w:t>
      </w:r>
      <w:r>
        <w:rPr/>
        <w:t>da</w:t>
      </w:r>
      <w:r>
        <w:rPr>
          <w:spacing w:val="-5"/>
        </w:rPr>
        <w:t> </w:t>
      </w:r>
      <w:r>
        <w:rPr/>
        <w:t>corrente</w:t>
      </w:r>
      <w:r>
        <w:rPr>
          <w:spacing w:val="-7"/>
        </w:rPr>
        <w:t> </w:t>
      </w:r>
      <w:r>
        <w:rPr/>
        <w:t>elétrica</w:t>
      </w:r>
      <w:r>
        <w:rPr>
          <w:spacing w:val="-4"/>
        </w:rPr>
        <w:t> </w:t>
      </w:r>
      <w:r>
        <w:rPr/>
        <w:t>que</w:t>
      </w:r>
      <w:r>
        <w:rPr>
          <w:spacing w:val="-4"/>
        </w:rPr>
        <w:t> </w:t>
      </w:r>
      <w:r>
        <w:rPr/>
        <w:t>passa</w:t>
      </w:r>
      <w:r>
        <w:rPr>
          <w:spacing w:val="-5"/>
        </w:rPr>
        <w:t> </w:t>
      </w:r>
      <w:r>
        <w:rPr/>
        <w:t>nos</w:t>
      </w:r>
      <w:r>
        <w:rPr>
          <w:spacing w:val="-5"/>
        </w:rPr>
        <w:t> </w:t>
      </w:r>
      <w:r>
        <w:rPr/>
        <w:t>LEDs</w:t>
      </w:r>
      <w:r>
        <w:rPr>
          <w:spacing w:val="-4"/>
        </w:rPr>
        <w:t> </w:t>
      </w:r>
      <w:r>
        <w:rPr/>
        <w:t>de</w:t>
      </w:r>
      <w:r>
        <w:rPr>
          <w:spacing w:val="-3"/>
        </w:rPr>
        <w:t> </w:t>
      </w:r>
      <w:r>
        <w:rPr/>
        <w:t>iluminação.</w:t>
      </w:r>
      <w:r>
        <w:rPr>
          <w:spacing w:val="-5"/>
        </w:rPr>
        <w:t> </w:t>
      </w:r>
      <w:r>
        <w:rPr/>
        <w:t>Também,</w:t>
      </w:r>
      <w:r>
        <w:rPr>
          <w:spacing w:val="-2"/>
        </w:rPr>
        <w:t> </w:t>
      </w:r>
      <w:r>
        <w:rPr/>
        <w:t>a</w:t>
      </w:r>
      <w:r>
        <w:rPr>
          <w:spacing w:val="-3"/>
        </w:rPr>
        <w:t> </w:t>
      </w:r>
      <w:r>
        <w:rPr/>
        <w:t>forma</w:t>
      </w:r>
      <w:r>
        <w:rPr>
          <w:spacing w:val="-4"/>
        </w:rPr>
        <w:t> </w:t>
      </w:r>
      <w:r>
        <w:rPr/>
        <w:t>da</w:t>
      </w:r>
      <w:r>
        <w:rPr>
          <w:spacing w:val="-4"/>
        </w:rPr>
        <w:t> </w:t>
      </w:r>
      <w:r>
        <w:rPr/>
        <w:t>dependência</w:t>
      </w:r>
      <w:r>
        <w:rPr>
          <w:spacing w:val="-4"/>
        </w:rPr>
        <w:t> </w:t>
      </w:r>
      <w:r>
        <w:rPr/>
        <w:t>dos</w:t>
      </w:r>
      <w:r>
        <w:rPr>
          <w:spacing w:val="-5"/>
        </w:rPr>
        <w:t> </w:t>
      </w:r>
      <w:r>
        <w:rPr/>
        <w:t>valores</w:t>
      </w:r>
      <w:r>
        <w:rPr>
          <w:spacing w:val="-5"/>
        </w:rPr>
        <w:t> </w:t>
      </w:r>
      <w:r>
        <w:rPr/>
        <w:t>dostrês</w:t>
      </w:r>
      <w:r>
        <w:rPr>
          <w:spacing w:val="-4"/>
        </w:rPr>
        <w:t> </w:t>
      </w:r>
      <w:r>
        <w:rPr/>
        <w:t>índice</w:t>
      </w:r>
      <w:r>
        <w:rPr>
          <w:spacing w:val="-4"/>
        </w:rPr>
        <w:t> </w:t>
      </w:r>
      <w:r>
        <w:rPr/>
        <w:t>RGB</w:t>
      </w:r>
      <w:r>
        <w:rPr>
          <w:spacing w:val="-6"/>
        </w:rPr>
        <w:t> </w:t>
      </w:r>
      <w:r>
        <w:rPr/>
        <w:t>em função</w:t>
      </w:r>
      <w:r>
        <w:rPr>
          <w:spacing w:val="-3"/>
        </w:rPr>
        <w:t> </w:t>
      </w:r>
      <w:r>
        <w:rPr/>
        <w:t>da</w:t>
      </w:r>
      <w:r>
        <w:rPr>
          <w:spacing w:val="-7"/>
        </w:rPr>
        <w:t> </w:t>
      </w:r>
      <w:r>
        <w:rPr/>
        <w:t>corrente</w:t>
      </w:r>
      <w:r>
        <w:rPr>
          <w:spacing w:val="-8"/>
        </w:rPr>
        <w:t> </w:t>
      </w:r>
      <w:r>
        <w:rPr/>
        <w:t>variam</w:t>
      </w:r>
      <w:r>
        <w:rPr>
          <w:spacing w:val="-8"/>
        </w:rPr>
        <w:t> </w:t>
      </w:r>
      <w:r>
        <w:rPr/>
        <w:t>distintamente.</w:t>
      </w:r>
      <w:r>
        <w:rPr>
          <w:spacing w:val="-2"/>
        </w:rPr>
        <w:t> Assim,</w:t>
      </w:r>
      <w:r>
        <w:rPr>
          <w:spacing w:val="23"/>
        </w:rPr>
        <w:t> </w:t>
      </w:r>
      <w:r>
        <w:rPr/>
        <w:t>foi</w:t>
      </w:r>
      <w:r>
        <w:rPr>
          <w:spacing w:val="-8"/>
        </w:rPr>
        <w:t> </w:t>
      </w:r>
      <w:r>
        <w:rPr/>
        <w:t>necessário</w:t>
      </w:r>
      <w:r>
        <w:rPr>
          <w:spacing w:val="-2"/>
        </w:rPr>
        <w:t> </w:t>
      </w:r>
      <w:r>
        <w:rPr/>
        <w:t>determinar</w:t>
      </w:r>
      <w:r>
        <w:rPr>
          <w:spacing w:val="-3"/>
        </w:rPr>
        <w:t> </w:t>
      </w:r>
      <w:r>
        <w:rPr/>
        <w:t>a</w:t>
      </w:r>
      <w:r>
        <w:rPr>
          <w:spacing w:val="-5"/>
        </w:rPr>
        <w:t> </w:t>
      </w:r>
      <w:r>
        <w:rPr/>
        <w:t>faixa</w:t>
      </w:r>
      <w:r>
        <w:rPr>
          <w:spacing w:val="-5"/>
        </w:rPr>
        <w:t> </w:t>
      </w:r>
      <w:r>
        <w:rPr/>
        <w:t>de</w:t>
      </w:r>
      <w:r>
        <w:rPr>
          <w:spacing w:val="-4"/>
        </w:rPr>
        <w:t> </w:t>
      </w:r>
      <w:r>
        <w:rPr/>
        <w:t>valores</w:t>
      </w:r>
      <w:r>
        <w:rPr>
          <w:spacing w:val="-5"/>
        </w:rPr>
        <w:t> </w:t>
      </w:r>
      <w:r>
        <w:rPr/>
        <w:t>de</w:t>
      </w:r>
      <w:r>
        <w:rPr>
          <w:spacing w:val="-4"/>
        </w:rPr>
        <w:t> </w:t>
      </w:r>
      <w:r>
        <w:rPr/>
        <w:t>corrente</w:t>
      </w:r>
      <w:r>
        <w:rPr>
          <w:spacing w:val="-4"/>
        </w:rPr>
        <w:t> </w:t>
      </w:r>
      <w:r>
        <w:rPr/>
        <w:t>elétrica</w:t>
      </w:r>
      <w:r>
        <w:rPr>
          <w:spacing w:val="-6"/>
        </w:rPr>
        <w:t> </w:t>
      </w:r>
      <w:r>
        <w:rPr/>
        <w:t>na</w:t>
      </w:r>
      <w:r>
        <w:rPr>
          <w:spacing w:val="-4"/>
        </w:rPr>
        <w:t> </w:t>
      </w:r>
      <w:r>
        <w:rPr/>
        <w:t>qual</w:t>
      </w:r>
      <w:r>
        <w:rPr>
          <w:spacing w:val="-8"/>
        </w:rPr>
        <w:t> </w:t>
      </w:r>
      <w:r>
        <w:rPr/>
        <w:t>se</w:t>
      </w:r>
      <w:r>
        <w:rPr>
          <w:spacing w:val="-6"/>
        </w:rPr>
        <w:t> </w:t>
      </w:r>
      <w:r>
        <w:rPr/>
        <w:t>pode</w:t>
      </w:r>
      <w:r>
        <w:rPr>
          <w:spacing w:val="-4"/>
        </w:rPr>
        <w:t> </w:t>
      </w:r>
      <w:r>
        <w:rPr/>
        <w:t>ajustar</w:t>
      </w:r>
      <w:r>
        <w:rPr>
          <w:spacing w:val="-3"/>
        </w:rPr>
        <w:t> </w:t>
      </w:r>
      <w:r>
        <w:rPr/>
        <w:t>algum tipo de função de correlação para que se possa normalizar os índices RGB e a corrente, e então eliminar possível variações espúrias de iluminação.</w:t>
      </w:r>
    </w:p>
    <w:p>
      <w:pPr>
        <w:pStyle w:val="BodyText"/>
        <w:spacing w:before="8"/>
        <w:rPr>
          <w:sz w:val="15"/>
        </w:rPr>
      </w:pPr>
    </w:p>
    <w:p>
      <w:pPr>
        <w:pStyle w:val="BodyText"/>
        <w:spacing w:line="259" w:lineRule="auto"/>
        <w:ind w:left="120" w:right="105" w:hanging="10"/>
        <w:jc w:val="both"/>
      </w:pPr>
      <w:r>
        <w:rPr>
          <w:b/>
        </w:rPr>
        <w:t>Resultados: </w:t>
      </w:r>
      <w:r>
        <w:rPr/>
        <w:t>Os resultados obtidos caracterizam parte do aparato experimental montado, mostrando a região que podemos trabalhar com a corrente que passa pelo circuito responsável pela iluminação do sistema, onde ela é linear e assim é um parâmetro constante do sistema montado. A região de linearidade da corrente é entre 1~3 mA. Além disso também foi caracterizada a célula com o fluido e como os pixels das imagens obtidas evoluem com o tempo e a corrente que passa pelo sistema de iluminação. As cores analisadas foram o vermelho,verde e o azul (RGB) e foi observado que apenas o vermelho tem relação linear com a</w:t>
      </w:r>
      <w:r>
        <w:rPr>
          <w:spacing w:val="-9"/>
        </w:rPr>
        <w:t> </w:t>
      </w:r>
      <w:r>
        <w:rPr/>
        <w:t>corrente.</w:t>
      </w:r>
    </w:p>
    <w:p>
      <w:pPr>
        <w:pStyle w:val="BodyText"/>
        <w:spacing w:before="8"/>
        <w:rPr>
          <w:sz w:val="9"/>
        </w:rPr>
      </w:pPr>
    </w:p>
    <w:p>
      <w:pPr>
        <w:pStyle w:val="BodyText"/>
        <w:spacing w:line="259" w:lineRule="auto"/>
        <w:ind w:left="120" w:right="105" w:hanging="10"/>
        <w:jc w:val="both"/>
      </w:pPr>
      <w:r>
        <w:rPr>
          <w:b/>
        </w:rPr>
        <w:t>Conclusão: </w:t>
      </w:r>
      <w:r>
        <w:rPr/>
        <w:t>Os resultados obtidos caracterizam parte do aparato experimental montado, mostrando a região que podemos trabalhar com a corrente que passa pelo circuito responsável pela iluminação do sistema, onde ela é linear e assim é um parâmetro constante do sistema montado. A região de linearidade da corrente é entre 1~3 mA. Além disso também foi caracterizada a célula com o fluido e como os pixels das imagens obtidas evoluem com o tempo e a corrente que passa pelo sistema de iluminação. As cores analisadas foram o vermelho,verde e o azul (RGB) e foi observado que apenas o vermelho tem relação linear com a</w:t>
      </w:r>
      <w:r>
        <w:rPr>
          <w:spacing w:val="-9"/>
        </w:rPr>
        <w:t> </w:t>
      </w:r>
      <w:r>
        <w:rPr/>
        <w:t>corrente.</w:t>
      </w:r>
    </w:p>
    <w:p>
      <w:pPr>
        <w:pStyle w:val="BodyText"/>
        <w:spacing w:before="8"/>
        <w:rPr>
          <w:sz w:val="9"/>
        </w:rPr>
      </w:pPr>
    </w:p>
    <w:p>
      <w:pPr>
        <w:spacing w:line="456" w:lineRule="auto" w:before="1"/>
        <w:ind w:left="111" w:right="2797" w:firstLine="0"/>
        <w:jc w:val="both"/>
        <w:rPr>
          <w:sz w:val="12"/>
        </w:rPr>
      </w:pPr>
      <w:r>
        <w:rPr>
          <w:b/>
          <w:sz w:val="12"/>
        </w:rPr>
        <w:t>Palavras-Chave: </w:t>
      </w:r>
      <w:r>
        <w:rPr>
          <w:sz w:val="12"/>
        </w:rPr>
        <w:t>Fluidos magnéticos,óptica,análise de imagens, magnetismo,difusão </w:t>
      </w:r>
      <w:r>
        <w:rPr>
          <w:b/>
          <w:sz w:val="12"/>
        </w:rPr>
        <w:t>Colaboradores: </w:t>
      </w:r>
      <w:r>
        <w:rPr>
          <w:sz w:val="12"/>
        </w:rPr>
        <w:t>P.E.N. Souza, E.C.O. Lima, P.C. Morais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O literário como resolução do político? “Los planetas” de Sergio Chejfec</w:t>
      </w:r>
    </w:p>
    <w:p>
      <w:pPr>
        <w:spacing w:before="74"/>
        <w:ind w:left="5246" w:right="68" w:firstLine="0"/>
        <w:jc w:val="center"/>
        <w:rPr>
          <w:sz w:val="12"/>
        </w:rPr>
      </w:pPr>
      <w:r>
        <w:rPr>
          <w:b/>
          <w:color w:val="2E75B6"/>
          <w:sz w:val="12"/>
        </w:rPr>
        <w:t>Bolsista</w:t>
      </w:r>
      <w:r>
        <w:rPr>
          <w:color w:val="2E75B6"/>
          <w:sz w:val="12"/>
        </w:rPr>
        <w:t>: Camila Lopes Godinho</w:t>
      </w: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PAULO CESAR THOMAZ</w:t>
      </w:r>
    </w:p>
    <w:p>
      <w:pPr>
        <w:pStyle w:val="BodyText"/>
        <w:spacing w:before="7"/>
        <w:rPr>
          <w:sz w:val="16"/>
        </w:rPr>
      </w:pPr>
    </w:p>
    <w:p>
      <w:pPr>
        <w:pStyle w:val="BodyText"/>
        <w:spacing w:line="259" w:lineRule="auto"/>
        <w:ind w:left="120" w:right="106" w:hanging="10"/>
        <w:jc w:val="both"/>
      </w:pPr>
      <w:r>
        <w:rPr>
          <w:b/>
        </w:rPr>
        <w:t>Introdução:</w:t>
      </w:r>
      <w:r>
        <w:rPr>
          <w:b/>
          <w:spacing w:val="-1"/>
        </w:rPr>
        <w:t> </w:t>
      </w:r>
      <w:r>
        <w:rPr/>
        <w:t>Nas</w:t>
      </w:r>
      <w:r>
        <w:rPr>
          <w:spacing w:val="-5"/>
        </w:rPr>
        <w:t> </w:t>
      </w:r>
      <w:r>
        <w:rPr/>
        <w:t>obras</w:t>
      </w:r>
      <w:r>
        <w:rPr>
          <w:spacing w:val="-2"/>
        </w:rPr>
        <w:t> </w:t>
      </w:r>
      <w:r>
        <w:rPr/>
        <w:t>do</w:t>
      </w:r>
      <w:r>
        <w:rPr>
          <w:spacing w:val="-2"/>
        </w:rPr>
        <w:t> </w:t>
      </w:r>
      <w:r>
        <w:rPr/>
        <w:t>escritor</w:t>
      </w:r>
      <w:r>
        <w:rPr>
          <w:spacing w:val="-4"/>
        </w:rPr>
        <w:t> </w:t>
      </w:r>
      <w:r>
        <w:rPr/>
        <w:t>argentino</w:t>
      </w:r>
      <w:r>
        <w:rPr>
          <w:spacing w:val="-1"/>
        </w:rPr>
        <w:t> </w:t>
      </w:r>
      <w:r>
        <w:rPr/>
        <w:t>Sergio</w:t>
      </w:r>
      <w:r>
        <w:rPr>
          <w:spacing w:val="-3"/>
        </w:rPr>
        <w:t> </w:t>
      </w:r>
      <w:r>
        <w:rPr/>
        <w:t>Chejfec</w:t>
      </w:r>
      <w:r>
        <w:rPr>
          <w:spacing w:val="-2"/>
        </w:rPr>
        <w:t> </w:t>
      </w:r>
      <w:r>
        <w:rPr/>
        <w:t>podemos</w:t>
      </w:r>
      <w:r>
        <w:rPr>
          <w:spacing w:val="-3"/>
        </w:rPr>
        <w:t> </w:t>
      </w:r>
      <w:r>
        <w:rPr/>
        <w:t>verificar</w:t>
      </w:r>
      <w:r>
        <w:rPr>
          <w:spacing w:val="-2"/>
        </w:rPr>
        <w:t> </w:t>
      </w:r>
      <w:r>
        <w:rPr/>
        <w:t>várias</w:t>
      </w:r>
      <w:r>
        <w:rPr>
          <w:spacing w:val="-3"/>
        </w:rPr>
        <w:t> </w:t>
      </w:r>
      <w:r>
        <w:rPr/>
        <w:t>dúvidas</w:t>
      </w:r>
      <w:r>
        <w:rPr>
          <w:spacing w:val="-4"/>
        </w:rPr>
        <w:t> </w:t>
      </w:r>
      <w:r>
        <w:rPr/>
        <w:t>diante</w:t>
      </w:r>
      <w:r>
        <w:rPr>
          <w:spacing w:val="-2"/>
        </w:rPr>
        <w:t> </w:t>
      </w:r>
      <w:r>
        <w:rPr/>
        <w:t>dos</w:t>
      </w:r>
      <w:r>
        <w:rPr>
          <w:spacing w:val="-4"/>
        </w:rPr>
        <w:t> </w:t>
      </w:r>
      <w:r>
        <w:rPr/>
        <w:t>dados</w:t>
      </w:r>
      <w:r>
        <w:rPr>
          <w:spacing w:val="-3"/>
        </w:rPr>
        <w:t> </w:t>
      </w:r>
      <w:r>
        <w:rPr/>
        <w:t>definidores</w:t>
      </w:r>
      <w:r>
        <w:rPr>
          <w:spacing w:val="-3"/>
        </w:rPr>
        <w:t> </w:t>
      </w:r>
      <w:r>
        <w:rPr/>
        <w:t>da</w:t>
      </w:r>
      <w:r>
        <w:rPr>
          <w:spacing w:val="-2"/>
        </w:rPr>
        <w:t> </w:t>
      </w:r>
      <w:r>
        <w:rPr/>
        <w:t>subjetividade</w:t>
      </w:r>
      <w:r>
        <w:rPr>
          <w:spacing w:val="-3"/>
        </w:rPr>
        <w:t> </w:t>
      </w:r>
      <w:r>
        <w:rPr/>
        <w:t>e da experiência contemporâneas. Em seus textos, observamos um modo peculiar de conceber a experiência e a subjetividade: por um lado, há um processo de desmontagem, de dilaceramento das noções de origem e unidade que sustentam o conceito de indivíduo e experiência, por outro, há uma tentativa de reerguer esta unidade, de sustentá–la ainda que precariamente por intermédio da escrita, da representação literária, que se depara com seus limites, emoldurada e ameaçada por uma paisagem desoladora. Nesse contexto, o estudo do romance Los Planetas, publicado em 1999, tem o propósito de questionar a relação entre a práxis literária de Chejfec com materiais sociais e políticos para produzir uma leitura deste cruzamento e para chamar a atenção para uma zona crítica do discurso social no interior das discussões sobre o estatuto da literatura na contemporaneidade.</w:t>
      </w:r>
    </w:p>
    <w:p>
      <w:pPr>
        <w:pStyle w:val="BodyText"/>
        <w:spacing w:before="5"/>
        <w:rPr>
          <w:sz w:val="15"/>
        </w:rPr>
      </w:pPr>
    </w:p>
    <w:p>
      <w:pPr>
        <w:pStyle w:val="BodyText"/>
        <w:spacing w:line="259" w:lineRule="auto"/>
        <w:ind w:left="106" w:right="106"/>
        <w:jc w:val="both"/>
      </w:pPr>
      <w:r>
        <w:rPr>
          <w:b/>
        </w:rPr>
        <w:t>Metodologia:</w:t>
      </w:r>
      <w:r>
        <w:rPr>
          <w:b/>
          <w:spacing w:val="-4"/>
        </w:rPr>
        <w:t> </w:t>
      </w:r>
      <w:r>
        <w:rPr/>
        <w:t>Na</w:t>
      </w:r>
      <w:r>
        <w:rPr>
          <w:spacing w:val="-7"/>
        </w:rPr>
        <w:t> </w:t>
      </w:r>
      <w:r>
        <w:rPr/>
        <w:t>obra</w:t>
      </w:r>
      <w:r>
        <w:rPr>
          <w:spacing w:val="-2"/>
        </w:rPr>
        <w:t> </w:t>
      </w:r>
      <w:r>
        <w:rPr/>
        <w:t>Los</w:t>
      </w:r>
      <w:r>
        <w:rPr>
          <w:spacing w:val="-6"/>
        </w:rPr>
        <w:t> </w:t>
      </w:r>
      <w:r>
        <w:rPr/>
        <w:t>Planetas,</w:t>
      </w:r>
      <w:r>
        <w:rPr>
          <w:spacing w:val="-2"/>
        </w:rPr>
        <w:t> </w:t>
      </w:r>
      <w:r>
        <w:rPr/>
        <w:t>de</w:t>
      </w:r>
      <w:r>
        <w:rPr>
          <w:spacing w:val="-4"/>
        </w:rPr>
        <w:t> </w:t>
      </w:r>
      <w:r>
        <w:rPr/>
        <w:t>Sergio</w:t>
      </w:r>
      <w:r>
        <w:rPr>
          <w:spacing w:val="-2"/>
        </w:rPr>
        <w:t> </w:t>
      </w:r>
      <w:r>
        <w:rPr/>
        <w:t>Chejfec,</w:t>
      </w:r>
      <w:r>
        <w:rPr>
          <w:spacing w:val="-2"/>
        </w:rPr>
        <w:t> </w:t>
      </w:r>
      <w:r>
        <w:rPr/>
        <w:t>pode-se</w:t>
      </w:r>
      <w:r>
        <w:rPr>
          <w:spacing w:val="-6"/>
        </w:rPr>
        <w:t> </w:t>
      </w:r>
      <w:r>
        <w:rPr/>
        <w:t>verificar</w:t>
      </w:r>
      <w:r>
        <w:rPr>
          <w:spacing w:val="-4"/>
        </w:rPr>
        <w:t> </w:t>
      </w:r>
      <w:r>
        <w:rPr/>
        <w:t>que</w:t>
      </w:r>
      <w:r>
        <w:rPr>
          <w:spacing w:val="-4"/>
        </w:rPr>
        <w:t> </w:t>
      </w:r>
      <w:r>
        <w:rPr/>
        <w:t>o</w:t>
      </w:r>
      <w:r>
        <w:rPr>
          <w:spacing w:val="-1"/>
        </w:rPr>
        <w:t> </w:t>
      </w:r>
      <w:r>
        <w:rPr/>
        <w:t>imaginário</w:t>
      </w:r>
      <w:r>
        <w:rPr>
          <w:spacing w:val="-1"/>
        </w:rPr>
        <w:t> </w:t>
      </w:r>
      <w:r>
        <w:rPr/>
        <w:t>político</w:t>
      </w:r>
      <w:r>
        <w:rPr>
          <w:spacing w:val="-3"/>
        </w:rPr>
        <w:t> </w:t>
      </w:r>
      <w:r>
        <w:rPr/>
        <w:t>está</w:t>
      </w:r>
      <w:r>
        <w:rPr>
          <w:spacing w:val="-7"/>
        </w:rPr>
        <w:t> </w:t>
      </w:r>
      <w:r>
        <w:rPr/>
        <w:t>trabalhado</w:t>
      </w:r>
      <w:r>
        <w:rPr>
          <w:spacing w:val="-2"/>
        </w:rPr>
        <w:t> </w:t>
      </w:r>
      <w:r>
        <w:rPr/>
        <w:t>de</w:t>
      </w:r>
      <w:r>
        <w:rPr>
          <w:spacing w:val="-3"/>
        </w:rPr>
        <w:t> </w:t>
      </w:r>
      <w:r>
        <w:rPr/>
        <w:t>forma</w:t>
      </w:r>
      <w:r>
        <w:rPr>
          <w:spacing w:val="-4"/>
        </w:rPr>
        <w:t> </w:t>
      </w:r>
      <w:r>
        <w:rPr/>
        <w:t>distinta</w:t>
      </w:r>
      <w:r>
        <w:rPr>
          <w:spacing w:val="-4"/>
        </w:rPr>
        <w:t> </w:t>
      </w:r>
      <w:r>
        <w:rPr/>
        <w:t>da</w:t>
      </w:r>
      <w:r>
        <w:rPr>
          <w:spacing w:val="-5"/>
        </w:rPr>
        <w:t> </w:t>
      </w:r>
      <w:r>
        <w:rPr/>
        <w:t>que</w:t>
      </w:r>
      <w:r>
        <w:rPr>
          <w:spacing w:val="-4"/>
        </w:rPr>
        <w:t> </w:t>
      </w:r>
      <w:r>
        <w:rPr/>
        <w:t>se tem visto em décadas anteriores. O autor, por meio de sua narrativa, configura diferentes modos de conformar este imaginário, com destaque para a questão da experiência contemporânea, a relação espaço-tempo e sua relação com a práxis literária. Por isso, este artigo tem como objetivo</w:t>
      </w:r>
      <w:r>
        <w:rPr>
          <w:spacing w:val="-2"/>
        </w:rPr>
        <w:t> </w:t>
      </w:r>
      <w:r>
        <w:rPr/>
        <w:t>examinar</w:t>
      </w:r>
      <w:r>
        <w:rPr>
          <w:spacing w:val="-2"/>
        </w:rPr>
        <w:t> </w:t>
      </w:r>
      <w:r>
        <w:rPr/>
        <w:t>a</w:t>
      </w:r>
      <w:r>
        <w:rPr>
          <w:spacing w:val="-3"/>
        </w:rPr>
        <w:t> </w:t>
      </w:r>
      <w:r>
        <w:rPr/>
        <w:t>relação</w:t>
      </w:r>
      <w:r>
        <w:rPr>
          <w:spacing w:val="-1"/>
        </w:rPr>
        <w:t> </w:t>
      </w:r>
      <w:r>
        <w:rPr/>
        <w:t>que</w:t>
      </w:r>
      <w:r>
        <w:rPr>
          <w:spacing w:val="-2"/>
        </w:rPr>
        <w:t> </w:t>
      </w:r>
      <w:r>
        <w:rPr/>
        <w:t>Chejfec</w:t>
      </w:r>
      <w:r>
        <w:rPr>
          <w:spacing w:val="-3"/>
        </w:rPr>
        <w:t> </w:t>
      </w:r>
      <w:r>
        <w:rPr/>
        <w:t>estabelece</w:t>
      </w:r>
      <w:r>
        <w:rPr>
          <w:spacing w:val="-1"/>
        </w:rPr>
        <w:t> </w:t>
      </w:r>
      <w:r>
        <w:rPr/>
        <w:t>entre</w:t>
      </w:r>
      <w:r>
        <w:rPr>
          <w:spacing w:val="-2"/>
        </w:rPr>
        <w:t> </w:t>
      </w:r>
      <w:r>
        <w:rPr/>
        <w:t>a</w:t>
      </w:r>
      <w:r>
        <w:rPr>
          <w:spacing w:val="-6"/>
        </w:rPr>
        <w:t> </w:t>
      </w:r>
      <w:r>
        <w:rPr/>
        <w:t>prática</w:t>
      </w:r>
      <w:r>
        <w:rPr>
          <w:spacing w:val="-1"/>
        </w:rPr>
        <w:t> </w:t>
      </w:r>
      <w:r>
        <w:rPr/>
        <w:t>literária,</w:t>
      </w:r>
      <w:r>
        <w:rPr>
          <w:spacing w:val="-2"/>
        </w:rPr>
        <w:t> </w:t>
      </w:r>
      <w:r>
        <w:rPr/>
        <w:t>experiência</w:t>
      </w:r>
      <w:r>
        <w:rPr>
          <w:spacing w:val="-3"/>
        </w:rPr>
        <w:t> </w:t>
      </w:r>
      <w:r>
        <w:rPr/>
        <w:t>estética</w:t>
      </w:r>
      <w:r>
        <w:rPr>
          <w:spacing w:val="-3"/>
        </w:rPr>
        <w:t> </w:t>
      </w:r>
      <w:r>
        <w:rPr/>
        <w:t>e</w:t>
      </w:r>
      <w:r>
        <w:rPr>
          <w:spacing w:val="-3"/>
        </w:rPr>
        <w:t> </w:t>
      </w:r>
      <w:r>
        <w:rPr/>
        <w:t>questões</w:t>
      </w:r>
      <w:r>
        <w:rPr>
          <w:spacing w:val="-4"/>
        </w:rPr>
        <w:t> </w:t>
      </w:r>
      <w:r>
        <w:rPr/>
        <w:t>sociais</w:t>
      </w:r>
      <w:r>
        <w:rPr>
          <w:spacing w:val="-4"/>
        </w:rPr>
        <w:t> </w:t>
      </w:r>
      <w:r>
        <w:rPr/>
        <w:t>e</w:t>
      </w:r>
      <w:r>
        <w:rPr>
          <w:spacing w:val="-3"/>
        </w:rPr>
        <w:t> </w:t>
      </w:r>
      <w:r>
        <w:rPr/>
        <w:t>políticas,</w:t>
      </w:r>
      <w:r>
        <w:rPr>
          <w:spacing w:val="-1"/>
        </w:rPr>
        <w:t> </w:t>
      </w:r>
      <w:r>
        <w:rPr/>
        <w:t>como</w:t>
      </w:r>
      <w:r>
        <w:rPr>
          <w:spacing w:val="-1"/>
        </w:rPr>
        <w:t> </w:t>
      </w:r>
      <w:r>
        <w:rPr/>
        <w:t>a</w:t>
      </w:r>
      <w:r>
        <w:rPr>
          <w:spacing w:val="-2"/>
        </w:rPr>
        <w:t> </w:t>
      </w:r>
      <w:r>
        <w:rPr/>
        <w:t>ditadura militar, produzindo uma leitura que expõe uma crítica ao discurso social e questiona o lugar da literatura na contemporaneidade. Portanto, a metodologia para o desenvolvimento deste trabalho implica a leitura, fichamento e discussão de textos teóricos sobre a literatura latino- americana</w:t>
      </w:r>
      <w:r>
        <w:rPr>
          <w:spacing w:val="-2"/>
        </w:rPr>
        <w:t> </w:t>
      </w:r>
      <w:r>
        <w:rPr/>
        <w:t>contemporânea,</w:t>
      </w:r>
      <w:r>
        <w:rPr>
          <w:spacing w:val="-1"/>
        </w:rPr>
        <w:t> </w:t>
      </w:r>
      <w:r>
        <w:rPr/>
        <w:t>sobre a</w:t>
      </w:r>
      <w:r>
        <w:rPr>
          <w:spacing w:val="-2"/>
        </w:rPr>
        <w:t> </w:t>
      </w:r>
      <w:r>
        <w:rPr/>
        <w:t>relação</w:t>
      </w:r>
      <w:r>
        <w:rPr>
          <w:spacing w:val="1"/>
        </w:rPr>
        <w:t> </w:t>
      </w:r>
      <w:r>
        <w:rPr/>
        <w:t>entre</w:t>
      </w:r>
      <w:r>
        <w:rPr>
          <w:spacing w:val="-1"/>
        </w:rPr>
        <w:t> </w:t>
      </w:r>
      <w:r>
        <w:rPr/>
        <w:t>literatura</w:t>
      </w:r>
      <w:r>
        <w:rPr>
          <w:spacing w:val="-4"/>
        </w:rPr>
        <w:t> </w:t>
      </w:r>
      <w:r>
        <w:rPr/>
        <w:t>e</w:t>
      </w:r>
      <w:r>
        <w:rPr>
          <w:spacing w:val="-1"/>
        </w:rPr>
        <w:t> </w:t>
      </w:r>
      <w:r>
        <w:rPr/>
        <w:t>governos</w:t>
      </w:r>
      <w:r>
        <w:rPr>
          <w:spacing w:val="-2"/>
        </w:rPr>
        <w:t> </w:t>
      </w:r>
      <w:r>
        <w:rPr/>
        <w:t>autoritários,</w:t>
      </w:r>
      <w:r>
        <w:rPr>
          <w:spacing w:val="-1"/>
        </w:rPr>
        <w:t> </w:t>
      </w:r>
      <w:r>
        <w:rPr/>
        <w:t>além</w:t>
      </w:r>
      <w:r>
        <w:rPr>
          <w:spacing w:val="-6"/>
        </w:rPr>
        <w:t> </w:t>
      </w:r>
      <w:r>
        <w:rPr/>
        <w:t>dos</w:t>
      </w:r>
      <w:r>
        <w:rPr>
          <w:spacing w:val="-3"/>
        </w:rPr>
        <w:t> </w:t>
      </w:r>
      <w:r>
        <w:rPr/>
        <w:t>ensaios</w:t>
      </w:r>
      <w:r>
        <w:rPr>
          <w:spacing w:val="-2"/>
        </w:rPr>
        <w:t> </w:t>
      </w:r>
      <w:r>
        <w:rPr/>
        <w:t>e</w:t>
      </w:r>
      <w:r>
        <w:rPr>
          <w:spacing w:val="1"/>
        </w:rPr>
        <w:t> </w:t>
      </w:r>
      <w:r>
        <w:rPr/>
        <w:t>obras</w:t>
      </w:r>
      <w:r>
        <w:rPr>
          <w:spacing w:val="-1"/>
        </w:rPr>
        <w:t> </w:t>
      </w:r>
      <w:r>
        <w:rPr/>
        <w:t>de</w:t>
      </w:r>
      <w:r>
        <w:rPr>
          <w:spacing w:val="-2"/>
        </w:rPr>
        <w:t> </w:t>
      </w:r>
      <w:r>
        <w:rPr/>
        <w:t>e sobre</w:t>
      </w:r>
      <w:r>
        <w:rPr>
          <w:spacing w:val="-1"/>
        </w:rPr>
        <w:t> </w:t>
      </w:r>
      <w:r>
        <w:rPr/>
        <w:t>Sergio</w:t>
      </w:r>
      <w:r>
        <w:rPr>
          <w:spacing w:val="1"/>
        </w:rPr>
        <w:t> </w:t>
      </w:r>
      <w:r>
        <w:rPr/>
        <w:t>Chejfec.</w:t>
      </w:r>
    </w:p>
    <w:p>
      <w:pPr>
        <w:pStyle w:val="BodyText"/>
        <w:spacing w:before="9"/>
        <w:rPr>
          <w:sz w:val="15"/>
        </w:rPr>
      </w:pPr>
    </w:p>
    <w:p>
      <w:pPr>
        <w:pStyle w:val="BodyText"/>
        <w:spacing w:line="259" w:lineRule="auto"/>
        <w:ind w:left="120" w:right="105" w:hanging="10"/>
        <w:jc w:val="both"/>
      </w:pPr>
      <w:r>
        <w:rPr>
          <w:b/>
        </w:rPr>
        <w:t>Resultados: </w:t>
      </w:r>
      <w:r>
        <w:rPr/>
        <w:t>A pesquisa em torno da representação ficcional de determinada experiência de violência de Estado na obra “Los Planetas”, de Sergio Chejfec, permitiu adentrar-nos em questões relevantes, desde o ponto de vista estético, social e político, para a compreensão da contemporaneidade</w:t>
      </w:r>
      <w:r>
        <w:rPr>
          <w:spacing w:val="-3"/>
        </w:rPr>
        <w:t> </w:t>
      </w:r>
      <w:r>
        <w:rPr/>
        <w:t>na</w:t>
      </w:r>
      <w:r>
        <w:rPr>
          <w:spacing w:val="-3"/>
        </w:rPr>
        <w:t> </w:t>
      </w:r>
      <w:r>
        <w:rPr/>
        <w:t>América</w:t>
      </w:r>
      <w:r>
        <w:rPr>
          <w:spacing w:val="-3"/>
        </w:rPr>
        <w:t> </w:t>
      </w:r>
      <w:r>
        <w:rPr/>
        <w:t>Latina.</w:t>
      </w:r>
      <w:r>
        <w:rPr>
          <w:spacing w:val="-2"/>
        </w:rPr>
        <w:t> </w:t>
      </w:r>
      <w:r>
        <w:rPr/>
        <w:t>Entender</w:t>
      </w:r>
      <w:r>
        <w:rPr>
          <w:spacing w:val="-2"/>
        </w:rPr>
        <w:t> </w:t>
      </w:r>
      <w:r>
        <w:rPr/>
        <w:t>o</w:t>
      </w:r>
      <w:r>
        <w:rPr>
          <w:spacing w:val="-3"/>
        </w:rPr>
        <w:t> </w:t>
      </w:r>
      <w:r>
        <w:rPr/>
        <w:t>que</w:t>
      </w:r>
      <w:r>
        <w:rPr>
          <w:spacing w:val="-1"/>
        </w:rPr>
        <w:t> </w:t>
      </w:r>
      <w:r>
        <w:rPr/>
        <w:t>significou</w:t>
      </w:r>
      <w:r>
        <w:rPr>
          <w:spacing w:val="-3"/>
        </w:rPr>
        <w:t> </w:t>
      </w:r>
      <w:r>
        <w:rPr/>
        <w:t>e</w:t>
      </w:r>
      <w:r>
        <w:rPr>
          <w:spacing w:val="-3"/>
        </w:rPr>
        <w:t> </w:t>
      </w:r>
      <w:r>
        <w:rPr/>
        <w:t>o</w:t>
      </w:r>
      <w:r>
        <w:rPr>
          <w:spacing w:val="-3"/>
        </w:rPr>
        <w:t> </w:t>
      </w:r>
      <w:r>
        <w:rPr/>
        <w:t>que</w:t>
      </w:r>
      <w:r>
        <w:rPr>
          <w:spacing w:val="-5"/>
        </w:rPr>
        <w:t> </w:t>
      </w:r>
      <w:r>
        <w:rPr/>
        <w:t>continua</w:t>
      </w:r>
      <w:r>
        <w:rPr>
          <w:spacing w:val="-3"/>
        </w:rPr>
        <w:t> </w:t>
      </w:r>
      <w:r>
        <w:rPr/>
        <w:t>significando</w:t>
      </w:r>
      <w:r>
        <w:rPr>
          <w:spacing w:val="-1"/>
        </w:rPr>
        <w:t> </w:t>
      </w:r>
      <w:r>
        <w:rPr/>
        <w:t>no</w:t>
      </w:r>
      <w:r>
        <w:rPr>
          <w:spacing w:val="-1"/>
        </w:rPr>
        <w:t> </w:t>
      </w:r>
      <w:r>
        <w:rPr/>
        <w:t>presente</w:t>
      </w:r>
      <w:r>
        <w:rPr>
          <w:spacing w:val="-3"/>
        </w:rPr>
        <w:t> </w:t>
      </w:r>
      <w:r>
        <w:rPr/>
        <w:t>as</w:t>
      </w:r>
      <w:r>
        <w:rPr>
          <w:spacing w:val="-3"/>
        </w:rPr>
        <w:t> </w:t>
      </w:r>
      <w:r>
        <w:rPr/>
        <w:t>experiências</w:t>
      </w:r>
      <w:r>
        <w:rPr>
          <w:spacing w:val="-4"/>
        </w:rPr>
        <w:t> </w:t>
      </w:r>
      <w:r>
        <w:rPr/>
        <w:t>ditatoriais</w:t>
      </w:r>
      <w:r>
        <w:rPr>
          <w:spacing w:val="-1"/>
        </w:rPr>
        <w:t> </w:t>
      </w:r>
      <w:r>
        <w:rPr/>
        <w:t>latino- americanas, e como a literatura pode interferir nesses campos simbólicos, é algo que o aluno do curso de Licenciatura em Letras (Língua espanhola e respectivas literaturas) deve incorporar em sua formação final como cidadão e futuro</w:t>
      </w:r>
      <w:r>
        <w:rPr>
          <w:spacing w:val="4"/>
        </w:rPr>
        <w:t> </w:t>
      </w:r>
      <w:r>
        <w:rPr/>
        <w:t>professor.</w:t>
      </w:r>
    </w:p>
    <w:p>
      <w:pPr>
        <w:pStyle w:val="BodyText"/>
        <w:spacing w:before="8"/>
        <w:rPr>
          <w:sz w:val="9"/>
        </w:rPr>
      </w:pPr>
    </w:p>
    <w:p>
      <w:pPr>
        <w:pStyle w:val="BodyText"/>
        <w:spacing w:line="259" w:lineRule="auto"/>
        <w:ind w:left="120" w:right="106" w:hanging="10"/>
        <w:jc w:val="both"/>
      </w:pPr>
      <w:r>
        <w:rPr>
          <w:b/>
        </w:rPr>
        <w:t>Conclusão: </w:t>
      </w:r>
      <w:r>
        <w:rPr/>
        <w:t>A pesquisa em torno da representação ficcional de determinada experiência de violência de Estado na obra “Los Planetas”, de Sergio Chejfec, permitiu adentrar-nos em questões relevantes, desde o ponto de vista estético, social e político, para a compreensão da contemporaneidade</w:t>
      </w:r>
      <w:r>
        <w:rPr>
          <w:spacing w:val="-3"/>
        </w:rPr>
        <w:t> </w:t>
      </w:r>
      <w:r>
        <w:rPr/>
        <w:t>na</w:t>
      </w:r>
      <w:r>
        <w:rPr>
          <w:spacing w:val="-3"/>
        </w:rPr>
        <w:t> </w:t>
      </w:r>
      <w:r>
        <w:rPr/>
        <w:t>América</w:t>
      </w:r>
      <w:r>
        <w:rPr>
          <w:spacing w:val="-3"/>
        </w:rPr>
        <w:t> </w:t>
      </w:r>
      <w:r>
        <w:rPr/>
        <w:t>Latina.</w:t>
      </w:r>
      <w:r>
        <w:rPr>
          <w:spacing w:val="-2"/>
        </w:rPr>
        <w:t> </w:t>
      </w:r>
      <w:r>
        <w:rPr/>
        <w:t>Entender</w:t>
      </w:r>
      <w:r>
        <w:rPr>
          <w:spacing w:val="-2"/>
        </w:rPr>
        <w:t> </w:t>
      </w:r>
      <w:r>
        <w:rPr/>
        <w:t>o</w:t>
      </w:r>
      <w:r>
        <w:rPr>
          <w:spacing w:val="-3"/>
        </w:rPr>
        <w:t> </w:t>
      </w:r>
      <w:r>
        <w:rPr/>
        <w:t>que</w:t>
      </w:r>
      <w:r>
        <w:rPr>
          <w:spacing w:val="-1"/>
        </w:rPr>
        <w:t> </w:t>
      </w:r>
      <w:r>
        <w:rPr/>
        <w:t>significou</w:t>
      </w:r>
      <w:r>
        <w:rPr>
          <w:spacing w:val="-3"/>
        </w:rPr>
        <w:t> </w:t>
      </w:r>
      <w:r>
        <w:rPr/>
        <w:t>e</w:t>
      </w:r>
      <w:r>
        <w:rPr>
          <w:spacing w:val="-3"/>
        </w:rPr>
        <w:t> </w:t>
      </w:r>
      <w:r>
        <w:rPr/>
        <w:t>o</w:t>
      </w:r>
      <w:r>
        <w:rPr>
          <w:spacing w:val="-3"/>
        </w:rPr>
        <w:t> </w:t>
      </w:r>
      <w:r>
        <w:rPr/>
        <w:t>que</w:t>
      </w:r>
      <w:r>
        <w:rPr>
          <w:spacing w:val="-5"/>
        </w:rPr>
        <w:t> </w:t>
      </w:r>
      <w:r>
        <w:rPr/>
        <w:t>continua</w:t>
      </w:r>
      <w:r>
        <w:rPr>
          <w:spacing w:val="-3"/>
        </w:rPr>
        <w:t> </w:t>
      </w:r>
      <w:r>
        <w:rPr/>
        <w:t>significando</w:t>
      </w:r>
      <w:r>
        <w:rPr>
          <w:spacing w:val="-1"/>
        </w:rPr>
        <w:t> </w:t>
      </w:r>
      <w:r>
        <w:rPr/>
        <w:t>no</w:t>
      </w:r>
      <w:r>
        <w:rPr>
          <w:spacing w:val="-1"/>
        </w:rPr>
        <w:t> </w:t>
      </w:r>
      <w:r>
        <w:rPr/>
        <w:t>presente</w:t>
      </w:r>
      <w:r>
        <w:rPr>
          <w:spacing w:val="-3"/>
        </w:rPr>
        <w:t> </w:t>
      </w:r>
      <w:r>
        <w:rPr/>
        <w:t>as</w:t>
      </w:r>
      <w:r>
        <w:rPr>
          <w:spacing w:val="-3"/>
        </w:rPr>
        <w:t> </w:t>
      </w:r>
      <w:r>
        <w:rPr/>
        <w:t>experiências</w:t>
      </w:r>
      <w:r>
        <w:rPr>
          <w:spacing w:val="-5"/>
        </w:rPr>
        <w:t> </w:t>
      </w:r>
      <w:r>
        <w:rPr/>
        <w:t>ditatoriais</w:t>
      </w:r>
      <w:r>
        <w:rPr>
          <w:spacing w:val="-1"/>
        </w:rPr>
        <w:t> </w:t>
      </w:r>
      <w:r>
        <w:rPr/>
        <w:t>latino- americanas, e como a literatura pode interferir nesses campos simbólicos, é algo que o aluno do curso de Licenciatura em Letras (Língua espanhola e respectivas literaturas) deve incorporar em sua formação final como cidadão e futuro</w:t>
      </w:r>
      <w:r>
        <w:rPr>
          <w:spacing w:val="4"/>
        </w:rPr>
        <w:t> </w:t>
      </w:r>
      <w:r>
        <w:rPr/>
        <w:t>professor.</w:t>
      </w:r>
    </w:p>
    <w:p>
      <w:pPr>
        <w:pStyle w:val="BodyText"/>
        <w:spacing w:before="8"/>
        <w:rPr>
          <w:sz w:val="9"/>
        </w:rPr>
      </w:pPr>
    </w:p>
    <w:p>
      <w:pPr>
        <w:spacing w:line="463" w:lineRule="auto" w:before="0"/>
        <w:ind w:left="111" w:right="2017" w:firstLine="0"/>
        <w:jc w:val="both"/>
        <w:rPr>
          <w:b/>
          <w:sz w:val="12"/>
        </w:rPr>
      </w:pPr>
      <w:r>
        <w:rPr>
          <w:b/>
          <w:sz w:val="12"/>
        </w:rPr>
        <w:t>Palavras-Chave: </w:t>
      </w:r>
      <w:r>
        <w:rPr>
          <w:sz w:val="12"/>
        </w:rPr>
        <w:t>Contemporaneidade, Sergio Chejfec, violência, imaginário político, práxis literária.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ind w:left="230" w:right="90"/>
        <w:jc w:val="center"/>
      </w:pPr>
      <w:r>
        <w:rPr>
          <w:color w:val="007E39"/>
        </w:rPr>
        <w:t>Roteamento de linhas de alta velocidade em Placas de Circuito Impresso</w:t>
      </w:r>
    </w:p>
    <w:p>
      <w:pPr>
        <w:spacing w:before="74"/>
        <w:ind w:left="5246" w:right="12" w:firstLine="0"/>
        <w:jc w:val="center"/>
        <w:rPr>
          <w:sz w:val="12"/>
        </w:rPr>
      </w:pPr>
      <w:r>
        <w:rPr>
          <w:b/>
          <w:color w:val="2E75B6"/>
          <w:sz w:val="12"/>
        </w:rPr>
        <w:t>Bolsista</w:t>
      </w:r>
      <w:r>
        <w:rPr>
          <w:color w:val="2E75B6"/>
          <w:sz w:val="12"/>
        </w:rPr>
        <w:t>: Camila Lumy Nakano</w:t>
      </w:r>
    </w:p>
    <w:p>
      <w:pPr>
        <w:pStyle w:val="BodyText"/>
        <w:spacing w:before="1"/>
        <w:rPr>
          <w:sz w:val="14"/>
        </w:rPr>
      </w:pPr>
    </w:p>
    <w:p>
      <w:pPr>
        <w:spacing w:line="518" w:lineRule="auto" w:before="0"/>
        <w:ind w:left="106" w:right="4851" w:firstLine="0"/>
        <w:jc w:val="left"/>
        <w:rPr>
          <w:sz w:val="12"/>
        </w:rPr>
      </w:pPr>
      <w:r>
        <w:rPr>
          <w:b/>
          <w:sz w:val="12"/>
        </w:rPr>
        <w:t>Unidade Acadêmica</w:t>
      </w:r>
      <w:r>
        <w:rPr>
          <w:sz w:val="12"/>
        </w:rPr>
        <w:t>: Engenharia Elétrica </w:t>
      </w:r>
      <w:r>
        <w:rPr>
          <w:b/>
          <w:sz w:val="12"/>
        </w:rPr>
        <w:t>Instituição</w:t>
      </w:r>
      <w:r>
        <w:rPr>
          <w:sz w:val="12"/>
        </w:rPr>
        <w:t>: UnB</w:t>
      </w:r>
    </w:p>
    <w:p>
      <w:pPr>
        <w:spacing w:before="4"/>
        <w:ind w:left="111" w:right="0" w:firstLine="0"/>
        <w:jc w:val="left"/>
        <w:rPr>
          <w:sz w:val="12"/>
        </w:rPr>
      </w:pPr>
      <w:r>
        <w:rPr>
          <w:b/>
          <w:sz w:val="12"/>
        </w:rPr>
        <w:t>Orientador (a): </w:t>
      </w:r>
      <w:r>
        <w:rPr>
          <w:sz w:val="12"/>
        </w:rPr>
        <w:t>RICARDO ZELENOVSKY</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Antigamente</w:t>
      </w:r>
      <w:r>
        <w:rPr>
          <w:spacing w:val="-5"/>
        </w:rPr>
        <w:t> </w:t>
      </w:r>
      <w:r>
        <w:rPr/>
        <w:t>a</w:t>
      </w:r>
      <w:r>
        <w:rPr>
          <w:spacing w:val="-3"/>
        </w:rPr>
        <w:t> </w:t>
      </w:r>
      <w:r>
        <w:rPr/>
        <w:t>fabricação</w:t>
      </w:r>
      <w:r>
        <w:rPr>
          <w:spacing w:val="-2"/>
        </w:rPr>
        <w:t> </w:t>
      </w:r>
      <w:r>
        <w:rPr/>
        <w:t>de</w:t>
      </w:r>
      <w:r>
        <w:rPr>
          <w:spacing w:val="-4"/>
        </w:rPr>
        <w:t> </w:t>
      </w:r>
      <w:r>
        <w:rPr/>
        <w:t>uma</w:t>
      </w:r>
      <w:r>
        <w:rPr>
          <w:spacing w:val="-5"/>
        </w:rPr>
        <w:t> </w:t>
      </w:r>
      <w:r>
        <w:rPr/>
        <w:t>Placa</w:t>
      </w:r>
      <w:r>
        <w:rPr>
          <w:spacing w:val="-5"/>
        </w:rPr>
        <w:t> </w:t>
      </w:r>
      <w:r>
        <w:rPr/>
        <w:t>de</w:t>
      </w:r>
      <w:r>
        <w:rPr>
          <w:spacing w:val="-5"/>
        </w:rPr>
        <w:t> </w:t>
      </w:r>
      <w:r>
        <w:rPr/>
        <w:t>Circuito</w:t>
      </w:r>
      <w:r>
        <w:rPr>
          <w:spacing w:val="-2"/>
        </w:rPr>
        <w:t> </w:t>
      </w:r>
      <w:r>
        <w:rPr/>
        <w:t>Impresso</w:t>
      </w:r>
      <w:r>
        <w:rPr>
          <w:spacing w:val="-3"/>
        </w:rPr>
        <w:t> </w:t>
      </w:r>
      <w:r>
        <w:rPr/>
        <w:t>(PCI)</w:t>
      </w:r>
      <w:r>
        <w:rPr>
          <w:spacing w:val="-3"/>
        </w:rPr>
        <w:t> </w:t>
      </w:r>
      <w:r>
        <w:rPr/>
        <w:t>era</w:t>
      </w:r>
      <w:r>
        <w:rPr>
          <w:spacing w:val="-4"/>
        </w:rPr>
        <w:t> </w:t>
      </w:r>
      <w:r>
        <w:rPr/>
        <w:t>uma</w:t>
      </w:r>
      <w:r>
        <w:rPr>
          <w:spacing w:val="-5"/>
        </w:rPr>
        <w:t> </w:t>
      </w:r>
      <w:r>
        <w:rPr/>
        <w:t>atividade</w:t>
      </w:r>
      <w:r>
        <w:rPr>
          <w:spacing w:val="-5"/>
        </w:rPr>
        <w:t> </w:t>
      </w:r>
      <w:r>
        <w:rPr/>
        <w:t>quase</w:t>
      </w:r>
      <w:r>
        <w:rPr>
          <w:spacing w:val="-4"/>
        </w:rPr>
        <w:t> </w:t>
      </w:r>
      <w:r>
        <w:rPr/>
        <w:t>artesanal,</w:t>
      </w:r>
      <w:r>
        <w:rPr>
          <w:spacing w:val="-3"/>
        </w:rPr>
        <w:t> </w:t>
      </w:r>
      <w:r>
        <w:rPr/>
        <w:t>com</w:t>
      </w:r>
      <w:r>
        <w:rPr>
          <w:spacing w:val="-8"/>
        </w:rPr>
        <w:t> </w:t>
      </w:r>
      <w:r>
        <w:rPr/>
        <w:t>pouca</w:t>
      </w:r>
      <w:r>
        <w:rPr>
          <w:spacing w:val="-6"/>
        </w:rPr>
        <w:t> </w:t>
      </w:r>
      <w:r>
        <w:rPr/>
        <w:t>sistematização do processo. Aos poucos softwares foram sendo criados para ajudar os projetistas no desenvolvimento dos PCIs como no layout e no roteamento destes. Porém, o processo de fabricação de PCIs não foi o único a evoluir, em paralelo à essa evolução, os sistemas que utilizam os PCIs também tornaram-se mais complexos mais rapidamente. Antes os PCs trabalhavam com clocks na ordem de MHz, atualmente eles funcionam</w:t>
      </w:r>
      <w:r>
        <w:rPr>
          <w:spacing w:val="-7"/>
        </w:rPr>
        <w:t> </w:t>
      </w:r>
      <w:r>
        <w:rPr/>
        <w:t>na</w:t>
      </w:r>
      <w:r>
        <w:rPr>
          <w:spacing w:val="-4"/>
        </w:rPr>
        <w:t> </w:t>
      </w:r>
      <w:r>
        <w:rPr/>
        <w:t>ordem</w:t>
      </w:r>
      <w:r>
        <w:rPr>
          <w:spacing w:val="-8"/>
        </w:rPr>
        <w:t> </w:t>
      </w:r>
      <w:r>
        <w:rPr/>
        <w:t>de</w:t>
      </w:r>
      <w:r>
        <w:rPr>
          <w:spacing w:val="-4"/>
        </w:rPr>
        <w:t> </w:t>
      </w:r>
      <w:r>
        <w:rPr/>
        <w:t>GHz.</w:t>
      </w:r>
      <w:r>
        <w:rPr>
          <w:spacing w:val="-4"/>
        </w:rPr>
        <w:t> </w:t>
      </w:r>
      <w:r>
        <w:rPr/>
        <w:t>Para</w:t>
      </w:r>
      <w:r>
        <w:rPr>
          <w:spacing w:val="-4"/>
        </w:rPr>
        <w:t> </w:t>
      </w:r>
      <w:r>
        <w:rPr/>
        <w:t>que</w:t>
      </w:r>
      <w:r>
        <w:rPr>
          <w:spacing w:val="-6"/>
        </w:rPr>
        <w:t> </w:t>
      </w:r>
      <w:r>
        <w:rPr/>
        <w:t>esses</w:t>
      </w:r>
      <w:r>
        <w:rPr>
          <w:spacing w:val="-5"/>
        </w:rPr>
        <w:t> </w:t>
      </w:r>
      <w:r>
        <w:rPr/>
        <w:t>sistemas</w:t>
      </w:r>
      <w:r>
        <w:rPr>
          <w:spacing w:val="-6"/>
        </w:rPr>
        <w:t> </w:t>
      </w:r>
      <w:r>
        <w:rPr/>
        <w:t>se</w:t>
      </w:r>
      <w:r>
        <w:rPr>
          <w:spacing w:val="-5"/>
        </w:rPr>
        <w:t> </w:t>
      </w:r>
      <w:r>
        <w:rPr/>
        <w:t>tornassem</w:t>
      </w:r>
      <w:r>
        <w:rPr>
          <w:spacing w:val="-6"/>
        </w:rPr>
        <w:t> </w:t>
      </w:r>
      <w:r>
        <w:rPr/>
        <w:t>mais</w:t>
      </w:r>
      <w:r>
        <w:rPr>
          <w:spacing w:val="-4"/>
        </w:rPr>
        <w:t> </w:t>
      </w:r>
      <w:r>
        <w:rPr/>
        <w:t>velozes,</w:t>
      </w:r>
      <w:r>
        <w:rPr>
          <w:spacing w:val="-5"/>
        </w:rPr>
        <w:t> </w:t>
      </w:r>
      <w:r>
        <w:rPr/>
        <w:t>os</w:t>
      </w:r>
      <w:r>
        <w:rPr>
          <w:spacing w:val="-6"/>
        </w:rPr>
        <w:t> </w:t>
      </w:r>
      <w:r>
        <w:rPr/>
        <w:t>PCIs</w:t>
      </w:r>
      <w:r>
        <w:rPr>
          <w:spacing w:val="-4"/>
        </w:rPr>
        <w:t> </w:t>
      </w:r>
      <w:r>
        <w:rPr/>
        <w:t>precisaram</w:t>
      </w:r>
      <w:r>
        <w:rPr>
          <w:spacing w:val="-2"/>
        </w:rPr>
        <w:t> </w:t>
      </w:r>
      <w:r>
        <w:rPr/>
        <w:t>de</w:t>
      </w:r>
      <w:r>
        <w:rPr>
          <w:spacing w:val="-5"/>
        </w:rPr>
        <w:t> </w:t>
      </w:r>
      <w:r>
        <w:rPr/>
        <w:t>linhas</w:t>
      </w:r>
      <w:r>
        <w:rPr>
          <w:spacing w:val="-5"/>
        </w:rPr>
        <w:t> </w:t>
      </w:r>
      <w:r>
        <w:rPr/>
        <w:t>de</w:t>
      </w:r>
      <w:r>
        <w:rPr>
          <w:spacing w:val="-4"/>
        </w:rPr>
        <w:t> </w:t>
      </w:r>
      <w:r>
        <w:rPr/>
        <w:t>alta</w:t>
      </w:r>
      <w:r>
        <w:rPr>
          <w:spacing w:val="-4"/>
        </w:rPr>
        <w:t> </w:t>
      </w:r>
      <w:r>
        <w:rPr/>
        <w:t>velocidade,</w:t>
      </w:r>
      <w:r>
        <w:rPr>
          <w:spacing w:val="-2"/>
        </w:rPr>
        <w:t> </w:t>
      </w:r>
      <w:r>
        <w:rPr/>
        <w:t>porém</w:t>
      </w:r>
      <w:r>
        <w:rPr>
          <w:spacing w:val="-8"/>
        </w:rPr>
        <w:t> </w:t>
      </w:r>
      <w:r>
        <w:rPr/>
        <w:t>estas trouxeram outros problemas consigo, como interferência e</w:t>
      </w:r>
      <w:r>
        <w:rPr>
          <w:spacing w:val="-7"/>
        </w:rPr>
        <w:t> </w:t>
      </w:r>
      <w:r>
        <w:rPr/>
        <w:t>crosstalk.</w:t>
      </w:r>
    </w:p>
    <w:p>
      <w:pPr>
        <w:pStyle w:val="BodyText"/>
        <w:spacing w:before="6"/>
        <w:rPr>
          <w:sz w:val="15"/>
        </w:rPr>
      </w:pPr>
    </w:p>
    <w:p>
      <w:pPr>
        <w:pStyle w:val="BodyText"/>
        <w:spacing w:line="259" w:lineRule="auto"/>
        <w:ind w:left="106" w:right="107"/>
        <w:jc w:val="both"/>
      </w:pPr>
      <w:r>
        <w:rPr>
          <w:b/>
        </w:rPr>
        <w:t>Metodologia: </w:t>
      </w:r>
      <w:r>
        <w:rPr/>
        <w:t>Para fins de roteamento da Placa de Circuito Impresso, primeiramente foi preciso escolher um software para a fabricação do PCI. O software Altium Designer Release 10 foi escolhido para o processo. O PCI fabricado é um projeto de arranjo de microfones. Primeiramente</w:t>
      </w:r>
      <w:r>
        <w:rPr>
          <w:spacing w:val="-3"/>
        </w:rPr>
        <w:t> </w:t>
      </w:r>
      <w:r>
        <w:rPr/>
        <w:t>desenvolveu-se</w:t>
      </w:r>
      <w:r>
        <w:rPr>
          <w:spacing w:val="-5"/>
        </w:rPr>
        <w:t> </w:t>
      </w:r>
      <w:r>
        <w:rPr/>
        <w:t>o circuito</w:t>
      </w:r>
      <w:r>
        <w:rPr>
          <w:spacing w:val="-1"/>
        </w:rPr>
        <w:t> </w:t>
      </w:r>
      <w:r>
        <w:rPr/>
        <w:t>do</w:t>
      </w:r>
      <w:r>
        <w:rPr>
          <w:spacing w:val="-3"/>
        </w:rPr>
        <w:t> </w:t>
      </w:r>
      <w:r>
        <w:rPr/>
        <w:t>arranjo,</w:t>
      </w:r>
      <w:r>
        <w:rPr>
          <w:spacing w:val="-2"/>
        </w:rPr>
        <w:t> </w:t>
      </w:r>
      <w:r>
        <w:rPr/>
        <w:t>depois</w:t>
      </w:r>
      <w:r>
        <w:rPr>
          <w:spacing w:val="-1"/>
        </w:rPr>
        <w:t> </w:t>
      </w:r>
      <w:r>
        <w:rPr/>
        <w:t>foi</w:t>
      </w:r>
      <w:r>
        <w:rPr>
          <w:spacing w:val="-8"/>
        </w:rPr>
        <w:t> </w:t>
      </w:r>
      <w:r>
        <w:rPr/>
        <w:t>preciso</w:t>
      </w:r>
      <w:r>
        <w:rPr>
          <w:spacing w:val="-2"/>
        </w:rPr>
        <w:t> </w:t>
      </w:r>
      <w:r>
        <w:rPr/>
        <w:t>desenhar</w:t>
      </w:r>
      <w:r>
        <w:rPr>
          <w:spacing w:val="-1"/>
        </w:rPr>
        <w:t> </w:t>
      </w:r>
      <w:r>
        <w:rPr/>
        <w:t>FootPrints</w:t>
      </w:r>
      <w:r>
        <w:rPr>
          <w:spacing w:val="-4"/>
        </w:rPr>
        <w:t> </w:t>
      </w:r>
      <w:r>
        <w:rPr/>
        <w:t>dos</w:t>
      </w:r>
      <w:r>
        <w:rPr>
          <w:spacing w:val="-4"/>
        </w:rPr>
        <w:t> </w:t>
      </w:r>
      <w:r>
        <w:rPr/>
        <w:t>componente</w:t>
      </w:r>
      <w:r>
        <w:rPr>
          <w:spacing w:val="-3"/>
        </w:rPr>
        <w:t> </w:t>
      </w:r>
      <w:r>
        <w:rPr/>
        <w:t>presentes</w:t>
      </w:r>
      <w:r>
        <w:rPr>
          <w:spacing w:val="-4"/>
        </w:rPr>
        <w:t> </w:t>
      </w:r>
      <w:r>
        <w:rPr/>
        <w:t>no</w:t>
      </w:r>
      <w:r>
        <w:rPr>
          <w:spacing w:val="-1"/>
        </w:rPr>
        <w:t> </w:t>
      </w:r>
      <w:r>
        <w:rPr/>
        <w:t>circuito.</w:t>
      </w:r>
      <w:r>
        <w:rPr>
          <w:spacing w:val="-1"/>
        </w:rPr>
        <w:t> </w:t>
      </w:r>
      <w:r>
        <w:rPr/>
        <w:t>Após</w:t>
      </w:r>
      <w:r>
        <w:rPr>
          <w:spacing w:val="-4"/>
        </w:rPr>
        <w:t> </w:t>
      </w:r>
      <w:r>
        <w:rPr/>
        <w:t>esses dois passos, os componentes foram sendo alocados na placa de acordo com espeficação de tamanho da mesma e foram feitas as conexões entre os componentes. Assim o layout estava pronto e foi</w:t>
      </w:r>
      <w:r>
        <w:rPr>
          <w:spacing w:val="-22"/>
        </w:rPr>
        <w:t> </w:t>
      </w:r>
      <w:r>
        <w:rPr/>
        <w:t>preciso fazer o roteamento das placas, atentando para possíveis interferências.</w:t>
      </w:r>
    </w:p>
    <w:p>
      <w:pPr>
        <w:pStyle w:val="BodyText"/>
        <w:spacing w:before="9"/>
        <w:rPr>
          <w:sz w:val="15"/>
        </w:rPr>
      </w:pPr>
    </w:p>
    <w:p>
      <w:pPr>
        <w:pStyle w:val="BodyText"/>
        <w:spacing w:line="259" w:lineRule="auto"/>
        <w:ind w:left="120" w:right="106" w:hanging="10"/>
        <w:jc w:val="both"/>
      </w:pPr>
      <w:r>
        <w:rPr>
          <w:b/>
        </w:rPr>
        <w:t>Resultados: </w:t>
      </w:r>
      <w:r>
        <w:rPr/>
        <w:t>Até o momento a fabricação do PCI está na fase de finalização projeto, ou seja, a placa foi desenvolvida no software. Durante a fase de roteamento da placa pelo software foram verificadas possíveis reduções de ruído no sistema, minimização de interferência em linhas paralelas, compatibilidade magnética. Um protótipo está pronto para</w:t>
      </w:r>
      <w:r>
        <w:rPr>
          <w:spacing w:val="-2"/>
        </w:rPr>
        <w:t> </w:t>
      </w:r>
      <w:r>
        <w:rPr/>
        <w:t>ensaio.</w:t>
      </w:r>
    </w:p>
    <w:p>
      <w:pPr>
        <w:pStyle w:val="BodyText"/>
        <w:spacing w:before="8"/>
        <w:rPr>
          <w:sz w:val="9"/>
        </w:rPr>
      </w:pPr>
    </w:p>
    <w:p>
      <w:pPr>
        <w:pStyle w:val="BodyText"/>
        <w:spacing w:line="259" w:lineRule="auto"/>
        <w:ind w:left="120" w:right="106" w:hanging="10"/>
        <w:jc w:val="both"/>
      </w:pPr>
      <w:r>
        <w:rPr>
          <w:b/>
        </w:rPr>
        <w:t>Conclusão: </w:t>
      </w:r>
      <w:r>
        <w:rPr/>
        <w:t>Até o momento a fabricação do PCI está na fase de finalização projeto, ou seja, a placa foi desenvolvida no software. Durante a fase de roteamento da placa pelo software foram verificadas possíveis reduções de ruído no sistema, minimização de interferência em linhas paralelas, compatibilidade magnética. Um protótipo está pronto para</w:t>
      </w:r>
      <w:r>
        <w:rPr>
          <w:spacing w:val="-2"/>
        </w:rPr>
        <w:t> </w:t>
      </w:r>
      <w:r>
        <w:rPr/>
        <w:t>ensaio.</w:t>
      </w:r>
    </w:p>
    <w:p>
      <w:pPr>
        <w:pStyle w:val="BodyText"/>
        <w:spacing w:before="9"/>
        <w:rPr>
          <w:sz w:val="9"/>
        </w:rPr>
      </w:pPr>
    </w:p>
    <w:p>
      <w:pPr>
        <w:pStyle w:val="BodyText"/>
        <w:spacing w:line="259" w:lineRule="auto"/>
        <w:ind w:left="120" w:right="107" w:hanging="10"/>
        <w:jc w:val="both"/>
      </w:pPr>
      <w:r>
        <w:rPr>
          <w:b/>
        </w:rPr>
        <w:t>Palavras-Chave:</w:t>
      </w:r>
      <w:r>
        <w:rPr>
          <w:b/>
          <w:spacing w:val="-5"/>
        </w:rPr>
        <w:t> </w:t>
      </w:r>
      <w:r>
        <w:rPr/>
        <w:t>Placa</w:t>
      </w:r>
      <w:r>
        <w:rPr>
          <w:spacing w:val="-6"/>
        </w:rPr>
        <w:t> </w:t>
      </w:r>
      <w:r>
        <w:rPr/>
        <w:t>de</w:t>
      </w:r>
      <w:r>
        <w:rPr>
          <w:spacing w:val="-5"/>
        </w:rPr>
        <w:t> </w:t>
      </w:r>
      <w:r>
        <w:rPr/>
        <w:t>Circuito</w:t>
      </w:r>
      <w:r>
        <w:rPr>
          <w:spacing w:val="-2"/>
        </w:rPr>
        <w:t> </w:t>
      </w:r>
      <w:r>
        <w:rPr/>
        <w:t>Impresso,</w:t>
      </w:r>
      <w:r>
        <w:rPr>
          <w:spacing w:val="-4"/>
        </w:rPr>
        <w:t> </w:t>
      </w:r>
      <w:r>
        <w:rPr/>
        <w:t>Roteamento</w:t>
      </w:r>
      <w:r>
        <w:rPr>
          <w:spacing w:val="-2"/>
        </w:rPr>
        <w:t> </w:t>
      </w:r>
      <w:r>
        <w:rPr/>
        <w:t>de</w:t>
      </w:r>
      <w:r>
        <w:rPr>
          <w:spacing w:val="-8"/>
        </w:rPr>
        <w:t> </w:t>
      </w:r>
      <w:r>
        <w:rPr/>
        <w:t>Placas</w:t>
      </w:r>
      <w:r>
        <w:rPr>
          <w:spacing w:val="-5"/>
        </w:rPr>
        <w:t> </w:t>
      </w:r>
      <w:r>
        <w:rPr/>
        <w:t>de</w:t>
      </w:r>
      <w:r>
        <w:rPr>
          <w:spacing w:val="-5"/>
        </w:rPr>
        <w:t> </w:t>
      </w:r>
      <w:r>
        <w:rPr/>
        <w:t>Circuito</w:t>
      </w:r>
      <w:r>
        <w:rPr>
          <w:spacing w:val="-3"/>
        </w:rPr>
        <w:t> </w:t>
      </w:r>
      <w:r>
        <w:rPr/>
        <w:t>Impresso,</w:t>
      </w:r>
      <w:r>
        <w:rPr>
          <w:spacing w:val="-3"/>
        </w:rPr>
        <w:t> </w:t>
      </w:r>
      <w:r>
        <w:rPr/>
        <w:t>Roteamento</w:t>
      </w:r>
      <w:r>
        <w:rPr>
          <w:spacing w:val="-5"/>
        </w:rPr>
        <w:t> </w:t>
      </w:r>
      <w:r>
        <w:rPr/>
        <w:t>de</w:t>
      </w:r>
      <w:r>
        <w:rPr>
          <w:spacing w:val="-5"/>
        </w:rPr>
        <w:t> </w:t>
      </w:r>
      <w:r>
        <w:rPr/>
        <w:t>linhas</w:t>
      </w:r>
      <w:r>
        <w:rPr>
          <w:spacing w:val="-6"/>
        </w:rPr>
        <w:t> </w:t>
      </w:r>
      <w:r>
        <w:rPr/>
        <w:t>de</w:t>
      </w:r>
      <w:r>
        <w:rPr>
          <w:spacing w:val="-6"/>
        </w:rPr>
        <w:t> </w:t>
      </w:r>
      <w:r>
        <w:rPr/>
        <w:t>alta</w:t>
      </w:r>
      <w:r>
        <w:rPr>
          <w:spacing w:val="-5"/>
        </w:rPr>
        <w:t> </w:t>
      </w:r>
      <w:r>
        <w:rPr/>
        <w:t>velocidade</w:t>
      </w:r>
      <w:r>
        <w:rPr>
          <w:spacing w:val="-6"/>
        </w:rPr>
        <w:t> </w:t>
      </w:r>
      <w:r>
        <w:rPr/>
        <w:t>em</w:t>
      </w:r>
      <w:r>
        <w:rPr>
          <w:spacing w:val="-8"/>
        </w:rPr>
        <w:t> </w:t>
      </w:r>
      <w:r>
        <w:rPr/>
        <w:t>Placas de Circuito</w:t>
      </w:r>
      <w:r>
        <w:rPr>
          <w:spacing w:val="1"/>
        </w:rPr>
        <w:t> </w:t>
      </w:r>
      <w:r>
        <w:rPr/>
        <w:t>Impresso.</w:t>
      </w:r>
    </w:p>
    <w:p>
      <w:pPr>
        <w:pStyle w:val="BodyText"/>
        <w:spacing w:before="9"/>
        <w:rPr>
          <w:sz w:val="9"/>
        </w:rPr>
      </w:pPr>
    </w:p>
    <w:p>
      <w:pPr>
        <w:pStyle w:val="BodyText"/>
        <w:spacing w:line="259" w:lineRule="auto"/>
        <w:ind w:left="120" w:right="106" w:hanging="10"/>
        <w:jc w:val="both"/>
      </w:pPr>
      <w:r>
        <w:rPr>
          <w:b/>
        </w:rPr>
        <w:t>Colaboradores:</w:t>
      </w:r>
      <w:r>
        <w:rPr>
          <w:b/>
          <w:spacing w:val="-10"/>
        </w:rPr>
        <w:t> </w:t>
      </w:r>
      <w:r>
        <w:rPr/>
        <w:t>Os</w:t>
      </w:r>
      <w:r>
        <w:rPr>
          <w:spacing w:val="-11"/>
        </w:rPr>
        <w:t> </w:t>
      </w:r>
      <w:r>
        <w:rPr/>
        <w:t>estudantes</w:t>
      </w:r>
      <w:r>
        <w:rPr>
          <w:spacing w:val="-10"/>
        </w:rPr>
        <w:t> </w:t>
      </w:r>
      <w:r>
        <w:rPr/>
        <w:t>Rodrigo</w:t>
      </w:r>
      <w:r>
        <w:rPr>
          <w:spacing w:val="-7"/>
        </w:rPr>
        <w:t> </w:t>
      </w:r>
      <w:r>
        <w:rPr/>
        <w:t>Rozário</w:t>
      </w:r>
      <w:r>
        <w:rPr>
          <w:spacing w:val="-7"/>
        </w:rPr>
        <w:t> </w:t>
      </w:r>
      <w:r>
        <w:rPr/>
        <w:t>e</w:t>
      </w:r>
      <w:r>
        <w:rPr>
          <w:spacing w:val="-11"/>
        </w:rPr>
        <w:t> </w:t>
      </w:r>
      <w:r>
        <w:rPr/>
        <w:t>Marcos</w:t>
      </w:r>
      <w:r>
        <w:rPr>
          <w:spacing w:val="-11"/>
        </w:rPr>
        <w:t> </w:t>
      </w:r>
      <w:r>
        <w:rPr/>
        <w:t>Vinícius</w:t>
      </w:r>
      <w:r>
        <w:rPr>
          <w:spacing w:val="-10"/>
        </w:rPr>
        <w:t> </w:t>
      </w:r>
      <w:r>
        <w:rPr/>
        <w:t>Vieira</w:t>
      </w:r>
      <w:r>
        <w:rPr>
          <w:spacing w:val="-10"/>
        </w:rPr>
        <w:t> </w:t>
      </w:r>
      <w:r>
        <w:rPr/>
        <w:t>também</w:t>
      </w:r>
      <w:r>
        <w:rPr>
          <w:spacing w:val="-11"/>
        </w:rPr>
        <w:t> </w:t>
      </w:r>
      <w:r>
        <w:rPr/>
        <w:t>estiveram</w:t>
      </w:r>
      <w:r>
        <w:rPr>
          <w:spacing w:val="-12"/>
        </w:rPr>
        <w:t> </w:t>
      </w:r>
      <w:r>
        <w:rPr/>
        <w:t>sob</w:t>
      </w:r>
      <w:r>
        <w:rPr>
          <w:spacing w:val="-11"/>
        </w:rPr>
        <w:t> </w:t>
      </w:r>
      <w:r>
        <w:rPr/>
        <w:t>coordenação</w:t>
      </w:r>
      <w:r>
        <w:rPr>
          <w:spacing w:val="-8"/>
        </w:rPr>
        <w:t> </w:t>
      </w:r>
      <w:r>
        <w:rPr/>
        <w:t>do</w:t>
      </w:r>
      <w:r>
        <w:rPr>
          <w:spacing w:val="-7"/>
        </w:rPr>
        <w:t> </w:t>
      </w:r>
      <w:r>
        <w:rPr/>
        <w:t>professor</w:t>
      </w:r>
      <w:r>
        <w:rPr>
          <w:spacing w:val="-8"/>
        </w:rPr>
        <w:t> </w:t>
      </w:r>
      <w:r>
        <w:rPr/>
        <w:t>Ricardo</w:t>
      </w:r>
      <w:r>
        <w:rPr>
          <w:spacing w:val="-7"/>
        </w:rPr>
        <w:t> </w:t>
      </w:r>
      <w:r>
        <w:rPr/>
        <w:t>Zelenovsk, em pesquisas complementares à esta, portanto também são</w:t>
      </w:r>
      <w:r>
        <w:rPr>
          <w:spacing w:val="-12"/>
        </w:rPr>
        <w:t> </w:t>
      </w:r>
      <w:r>
        <w:rPr/>
        <w:t>colaboradores.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956" w:right="111" w:hanging="1688"/>
      </w:pPr>
      <w:r>
        <w:rPr>
          <w:color w:val="007E39"/>
        </w:rPr>
        <w:t>Efeito da disponibilidade de recursos na dinâmica populacional do marsupial Gracilinanus agilis (Didelphidae) em ambientes florestais de cerrado do Distrito Federal</w:t>
      </w:r>
    </w:p>
    <w:p>
      <w:pPr>
        <w:spacing w:before="66"/>
        <w:ind w:left="4899" w:right="0" w:firstLine="0"/>
        <w:jc w:val="left"/>
        <w:rPr>
          <w:sz w:val="12"/>
        </w:rPr>
      </w:pPr>
      <w:r>
        <w:rPr>
          <w:b/>
          <w:color w:val="2E75B6"/>
          <w:sz w:val="12"/>
        </w:rPr>
        <w:t>Bolsista</w:t>
      </w:r>
      <w:r>
        <w:rPr>
          <w:color w:val="2E75B6"/>
          <w:sz w:val="12"/>
        </w:rPr>
        <w:t>: Camila Moniz Freire Rodrigues</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1"/>
        <w:ind w:left="111" w:right="0" w:firstLine="0"/>
        <w:jc w:val="left"/>
        <w:rPr>
          <w:sz w:val="12"/>
        </w:rPr>
      </w:pPr>
      <w:r>
        <w:rPr>
          <w:b/>
          <w:sz w:val="12"/>
        </w:rPr>
        <w:t>Orientador (a): </w:t>
      </w:r>
      <w:r>
        <w:rPr>
          <w:sz w:val="12"/>
        </w:rPr>
        <w:t>EMERSON MONTEIRO VIEIRA</w:t>
      </w:r>
    </w:p>
    <w:p>
      <w:pPr>
        <w:pStyle w:val="BodyText"/>
        <w:spacing w:before="7"/>
        <w:rPr>
          <w:sz w:val="16"/>
        </w:rPr>
      </w:pPr>
    </w:p>
    <w:p>
      <w:pPr>
        <w:pStyle w:val="BodyText"/>
        <w:spacing w:line="259" w:lineRule="auto"/>
        <w:ind w:left="120" w:right="106" w:hanging="10"/>
        <w:jc w:val="both"/>
      </w:pPr>
      <w:r>
        <w:rPr>
          <w:b/>
        </w:rPr>
        <w:t>Introdução: </w:t>
      </w:r>
      <w:r>
        <w:rPr/>
        <w:t>Efeito do fogo nas taxas de abundância, riqueza e diversidade de espécies de pequenos mamíferos em fragmentos de Cerradão em Brasília, DF. O fogo é um evento frequente na vegetação do cerrado, incluindo o cerradão, uma de suas fitofisionomias. Essa perturbação pode modificar a estrutura de comunidades de pequenos mamíferos. Dessa forma, avaliamos o efeito do fogo nesses animais e analisamos possíveis variações promovidas por ele. Verificamos se a disponibilidade de recursos alimentícios, como frutos e invertebrados, influenciava nos parâmetros da comunidade. Esperava-se que com o aumento ou decréscimo da quantidade de ambos os recursos, as populações sejam afetadas.</w:t>
      </w:r>
    </w:p>
    <w:p>
      <w:pPr>
        <w:pStyle w:val="BodyText"/>
        <w:spacing w:before="8"/>
        <w:rPr>
          <w:sz w:val="15"/>
        </w:rPr>
      </w:pPr>
    </w:p>
    <w:p>
      <w:pPr>
        <w:pStyle w:val="BodyText"/>
        <w:spacing w:line="259" w:lineRule="auto"/>
        <w:ind w:left="106" w:right="107"/>
        <w:jc w:val="both"/>
      </w:pPr>
      <w:r>
        <w:rPr>
          <w:b/>
        </w:rPr>
        <w:t>Metodologia:</w:t>
      </w:r>
      <w:r>
        <w:rPr>
          <w:b/>
          <w:spacing w:val="-6"/>
        </w:rPr>
        <w:t> </w:t>
      </w:r>
      <w:r>
        <w:rPr/>
        <w:t>Selecionamos</w:t>
      </w:r>
      <w:r>
        <w:rPr>
          <w:spacing w:val="-5"/>
        </w:rPr>
        <w:t> </w:t>
      </w:r>
      <w:r>
        <w:rPr/>
        <w:t>quatro</w:t>
      </w:r>
      <w:r>
        <w:rPr>
          <w:spacing w:val="-4"/>
        </w:rPr>
        <w:t> </w:t>
      </w:r>
      <w:r>
        <w:rPr/>
        <w:t>fragmentos</w:t>
      </w:r>
      <w:r>
        <w:rPr>
          <w:spacing w:val="-5"/>
        </w:rPr>
        <w:t> </w:t>
      </w:r>
      <w:r>
        <w:rPr/>
        <w:t>de</w:t>
      </w:r>
      <w:r>
        <w:rPr>
          <w:spacing w:val="-8"/>
        </w:rPr>
        <w:t> </w:t>
      </w:r>
      <w:r>
        <w:rPr/>
        <w:t>cerradão</w:t>
      </w:r>
      <w:r>
        <w:rPr>
          <w:spacing w:val="-4"/>
        </w:rPr>
        <w:t> </w:t>
      </w:r>
      <w:r>
        <w:rPr/>
        <w:t>em</w:t>
      </w:r>
      <w:r>
        <w:rPr>
          <w:spacing w:val="-9"/>
        </w:rPr>
        <w:t> </w:t>
      </w:r>
      <w:r>
        <w:rPr/>
        <w:t>Brasília,três</w:t>
      </w:r>
      <w:r>
        <w:rPr>
          <w:spacing w:val="-4"/>
        </w:rPr>
        <w:t> </w:t>
      </w:r>
      <w:r>
        <w:rPr/>
        <w:t>deles</w:t>
      </w:r>
      <w:r>
        <w:rPr>
          <w:spacing w:val="-3"/>
        </w:rPr>
        <w:t> </w:t>
      </w:r>
      <w:r>
        <w:rPr/>
        <w:t>localizados</w:t>
      </w:r>
      <w:r>
        <w:rPr>
          <w:spacing w:val="-6"/>
        </w:rPr>
        <w:t> </w:t>
      </w:r>
      <w:r>
        <w:rPr/>
        <w:t>no</w:t>
      </w:r>
      <w:r>
        <w:rPr>
          <w:spacing w:val="-1"/>
        </w:rPr>
        <w:t> </w:t>
      </w:r>
      <w:r>
        <w:rPr/>
        <w:t>Jardim</w:t>
      </w:r>
      <w:r>
        <w:rPr>
          <w:spacing w:val="-8"/>
        </w:rPr>
        <w:t> </w:t>
      </w:r>
      <w:r>
        <w:rPr/>
        <w:t>Botânico</w:t>
      </w:r>
      <w:r>
        <w:rPr>
          <w:spacing w:val="-2"/>
        </w:rPr>
        <w:t> </w:t>
      </w:r>
      <w:r>
        <w:rPr/>
        <w:t>de</w:t>
      </w:r>
      <w:r>
        <w:rPr>
          <w:spacing w:val="-7"/>
        </w:rPr>
        <w:t> </w:t>
      </w:r>
      <w:r>
        <w:rPr/>
        <w:t>Brasília</w:t>
      </w:r>
      <w:r>
        <w:rPr>
          <w:spacing w:val="-4"/>
        </w:rPr>
        <w:t> </w:t>
      </w:r>
      <w:r>
        <w:rPr/>
        <w:t>e</w:t>
      </w:r>
      <w:r>
        <w:rPr>
          <w:spacing w:val="-4"/>
        </w:rPr>
        <w:t> </w:t>
      </w:r>
      <w:r>
        <w:rPr/>
        <w:t>um</w:t>
      </w:r>
      <w:r>
        <w:rPr>
          <w:spacing w:val="-7"/>
        </w:rPr>
        <w:t> </w:t>
      </w:r>
      <w:r>
        <w:rPr/>
        <w:t>na</w:t>
      </w:r>
      <w:r>
        <w:rPr>
          <w:spacing w:val="-4"/>
        </w:rPr>
        <w:t> </w:t>
      </w:r>
      <w:r>
        <w:rPr/>
        <w:t>Fazenda Água.Apenas um dos fragmentos foi atingido pelo fogo,utilizando-se os demais como controle.Todas possuíam o mesmo desenho amostral:grades 12x12 estações de captura com armadilhas Sherman de dois tamanhos distintos.As estações eram distantes 15m entre elas e continham armadilhas no solo e no sub-bosque. Para a coleta dos dados relativos à disponibilidade de invertebrados, utilizou-se o método de armadilha de interceptação e queda.Os dados de frutos foram coletados por contagem do número de frutos que havia em transecções aleatorizadas.Os animais capturados foram anilhados e soltos. Para as análises dos recursos,tirou-se médias de campanhas,sendo a análise de frutos</w:t>
      </w:r>
      <w:r>
        <w:rPr>
          <w:spacing w:val="-3"/>
        </w:rPr>
        <w:t> </w:t>
      </w:r>
      <w:r>
        <w:rPr/>
        <w:t>agrupada</w:t>
      </w:r>
      <w:r>
        <w:rPr>
          <w:spacing w:val="-1"/>
        </w:rPr>
        <w:t> </w:t>
      </w:r>
      <w:r>
        <w:rPr/>
        <w:t>em</w:t>
      </w:r>
      <w:r>
        <w:rPr>
          <w:spacing w:val="-6"/>
        </w:rPr>
        <w:t> </w:t>
      </w:r>
      <w:r>
        <w:rPr/>
        <w:t>seca</w:t>
      </w:r>
      <w:r>
        <w:rPr>
          <w:spacing w:val="-1"/>
        </w:rPr>
        <w:t> </w:t>
      </w:r>
      <w:r>
        <w:rPr/>
        <w:t>pré</w:t>
      </w:r>
      <w:r>
        <w:rPr>
          <w:spacing w:val="-1"/>
        </w:rPr>
        <w:t> </w:t>
      </w:r>
      <w:r>
        <w:rPr/>
        <w:t>fogo</w:t>
      </w:r>
      <w:r>
        <w:rPr>
          <w:spacing w:val="1"/>
        </w:rPr>
        <w:t> </w:t>
      </w:r>
      <w:r>
        <w:rPr/>
        <w:t>e</w:t>
      </w:r>
      <w:r>
        <w:rPr>
          <w:spacing w:val="-3"/>
        </w:rPr>
        <w:t> </w:t>
      </w:r>
      <w:r>
        <w:rPr/>
        <w:t>chuva</w:t>
      </w:r>
      <w:r>
        <w:rPr>
          <w:spacing w:val="-2"/>
        </w:rPr>
        <w:t> </w:t>
      </w:r>
      <w:r>
        <w:rPr/>
        <w:t>pós</w:t>
      </w:r>
      <w:r>
        <w:rPr>
          <w:spacing w:val="-2"/>
        </w:rPr>
        <w:t> </w:t>
      </w:r>
      <w:r>
        <w:rPr/>
        <w:t>fogo.Foram</w:t>
      </w:r>
      <w:r>
        <w:rPr>
          <w:spacing w:val="-2"/>
        </w:rPr>
        <w:t> </w:t>
      </w:r>
      <w:r>
        <w:rPr/>
        <w:t>feitas</w:t>
      </w:r>
      <w:r>
        <w:rPr>
          <w:spacing w:val="-2"/>
        </w:rPr>
        <w:t> </w:t>
      </w:r>
      <w:r>
        <w:rPr/>
        <w:t>curvas</w:t>
      </w:r>
      <w:r>
        <w:rPr>
          <w:spacing w:val="-2"/>
        </w:rPr>
        <w:t> </w:t>
      </w:r>
      <w:r>
        <w:rPr/>
        <w:t>de</w:t>
      </w:r>
      <w:r>
        <w:rPr>
          <w:spacing w:val="-1"/>
        </w:rPr>
        <w:t> </w:t>
      </w:r>
      <w:r>
        <w:rPr/>
        <w:t>rarefação para</w:t>
      </w:r>
      <w:r>
        <w:rPr>
          <w:spacing w:val="-1"/>
        </w:rPr>
        <w:t> </w:t>
      </w:r>
      <w:r>
        <w:rPr/>
        <w:t>avaliar os</w:t>
      </w:r>
      <w:r>
        <w:rPr>
          <w:spacing w:val="-2"/>
        </w:rPr>
        <w:t> </w:t>
      </w:r>
      <w:r>
        <w:rPr/>
        <w:t>dados</w:t>
      </w:r>
      <w:r>
        <w:rPr>
          <w:spacing w:val="-2"/>
        </w:rPr>
        <w:t> </w:t>
      </w:r>
      <w:r>
        <w:rPr/>
        <w:t>referentes</w:t>
      </w:r>
      <w:r>
        <w:rPr>
          <w:spacing w:val="-3"/>
        </w:rPr>
        <w:t> </w:t>
      </w:r>
      <w:r>
        <w:rPr/>
        <w:t>à captura</w:t>
      </w:r>
      <w:r>
        <w:rPr>
          <w:spacing w:val="-1"/>
        </w:rPr>
        <w:t> </w:t>
      </w:r>
      <w:r>
        <w:rPr/>
        <w:t>dos</w:t>
      </w:r>
      <w:r>
        <w:rPr>
          <w:spacing w:val="-2"/>
        </w:rPr>
        <w:t> </w:t>
      </w:r>
      <w:r>
        <w:rPr/>
        <w:t>animais.</w:t>
      </w:r>
    </w:p>
    <w:p>
      <w:pPr>
        <w:pStyle w:val="BodyText"/>
        <w:spacing w:before="6"/>
        <w:rPr>
          <w:sz w:val="15"/>
        </w:rPr>
      </w:pPr>
    </w:p>
    <w:p>
      <w:pPr>
        <w:pStyle w:val="BodyText"/>
        <w:spacing w:line="259" w:lineRule="auto"/>
        <w:ind w:left="120" w:right="105" w:hanging="10"/>
        <w:jc w:val="both"/>
      </w:pPr>
      <w:r>
        <w:rPr>
          <w:b/>
        </w:rPr>
        <w:t>Resultados: </w:t>
      </w:r>
      <w:r>
        <w:rPr/>
        <w:t>Analisando-se as médias, verificamos que não houve variação significativa nos valores relativos à disponibilidade de frutos </w:t>
      </w:r>
      <w:r>
        <w:rPr>
          <w:spacing w:val="-3"/>
        </w:rPr>
        <w:t>no </w:t>
      </w:r>
      <w:r>
        <w:rPr/>
        <w:t>período de chuva pós fogo entre a área afetada pelo fogo e as demais. Houve um acréscimo nos valores de invertebrados nas campanhas, incluindo os da área queimada, no período de chuva pós fogo, possivelmente pelo fato de que a disponibilidade de recursos necessários à sobrevivência destes geralmente é maior nesse período que em relação à seca. Capturamos 13 espécies ao todo nas áreas, entre marsupiais e roedores,e verificou-se que não houve significativa mudança na riqueza das comunidades. Existiu, entretanto, variação na composição e abundância</w:t>
      </w:r>
      <w:r>
        <w:rPr>
          <w:spacing w:val="-8"/>
        </w:rPr>
        <w:t> </w:t>
      </w:r>
      <w:r>
        <w:rPr/>
        <w:t>destas,ocorrendo</w:t>
      </w:r>
      <w:r>
        <w:rPr>
          <w:spacing w:val="-4"/>
        </w:rPr>
        <w:t> </w:t>
      </w:r>
      <w:r>
        <w:rPr/>
        <w:t>diminuição</w:t>
      </w:r>
      <w:r>
        <w:rPr>
          <w:spacing w:val="-5"/>
        </w:rPr>
        <w:t> </w:t>
      </w:r>
      <w:r>
        <w:rPr/>
        <w:t>na</w:t>
      </w:r>
      <w:r>
        <w:rPr>
          <w:spacing w:val="-8"/>
        </w:rPr>
        <w:t> </w:t>
      </w:r>
      <w:r>
        <w:rPr/>
        <w:t>abundância</w:t>
      </w:r>
      <w:r>
        <w:rPr>
          <w:spacing w:val="-7"/>
        </w:rPr>
        <w:t> </w:t>
      </w:r>
      <w:r>
        <w:rPr/>
        <w:t>de</w:t>
      </w:r>
      <w:r>
        <w:rPr>
          <w:spacing w:val="-7"/>
        </w:rPr>
        <w:t> </w:t>
      </w:r>
      <w:r>
        <w:rPr/>
        <w:t>certas</w:t>
      </w:r>
      <w:r>
        <w:rPr>
          <w:spacing w:val="-8"/>
        </w:rPr>
        <w:t> </w:t>
      </w:r>
      <w:r>
        <w:rPr/>
        <w:t>espécies</w:t>
      </w:r>
      <w:r>
        <w:rPr>
          <w:spacing w:val="-7"/>
        </w:rPr>
        <w:t> </w:t>
      </w:r>
      <w:r>
        <w:rPr/>
        <w:t>arborícolas</w:t>
      </w:r>
      <w:r>
        <w:rPr>
          <w:spacing w:val="-7"/>
        </w:rPr>
        <w:t> </w:t>
      </w:r>
      <w:r>
        <w:rPr/>
        <w:t>(Gracilinanus</w:t>
      </w:r>
      <w:r>
        <w:rPr>
          <w:spacing w:val="-7"/>
        </w:rPr>
        <w:t> </w:t>
      </w:r>
      <w:r>
        <w:rPr/>
        <w:t>agilis</w:t>
      </w:r>
      <w:r>
        <w:rPr>
          <w:spacing w:val="-8"/>
        </w:rPr>
        <w:t> </w:t>
      </w:r>
      <w:r>
        <w:rPr/>
        <w:t>e</w:t>
      </w:r>
      <w:r>
        <w:rPr>
          <w:spacing w:val="-7"/>
        </w:rPr>
        <w:t> </w:t>
      </w:r>
      <w:r>
        <w:rPr/>
        <w:t>Rhipidomys</w:t>
      </w:r>
      <w:r>
        <w:rPr>
          <w:spacing w:val="-5"/>
        </w:rPr>
        <w:t> </w:t>
      </w:r>
      <w:r>
        <w:rPr/>
        <w:t>macrurus)</w:t>
      </w:r>
      <w:r>
        <w:rPr>
          <w:spacing w:val="-6"/>
        </w:rPr>
        <w:t> </w:t>
      </w:r>
      <w:r>
        <w:rPr/>
        <w:t>e</w:t>
      </w:r>
      <w:r>
        <w:rPr>
          <w:spacing w:val="-7"/>
        </w:rPr>
        <w:t> </w:t>
      </w:r>
      <w:r>
        <w:rPr/>
        <w:t>presença de espécies bem adaptadas em áreas abertas (Cerradomys scotti e Calomys</w:t>
      </w:r>
      <w:r>
        <w:rPr>
          <w:spacing w:val="-19"/>
        </w:rPr>
        <w:t> </w:t>
      </w:r>
      <w:r>
        <w:rPr/>
        <w:t>callosus).</w:t>
      </w:r>
    </w:p>
    <w:p>
      <w:pPr>
        <w:pStyle w:val="BodyText"/>
        <w:spacing w:before="8"/>
        <w:rPr>
          <w:sz w:val="9"/>
        </w:rPr>
      </w:pPr>
    </w:p>
    <w:p>
      <w:pPr>
        <w:pStyle w:val="BodyText"/>
        <w:spacing w:line="259" w:lineRule="auto"/>
        <w:ind w:left="120" w:right="105" w:hanging="10"/>
        <w:jc w:val="both"/>
      </w:pPr>
      <w:r>
        <w:rPr>
          <w:b/>
        </w:rPr>
        <w:t>Conclusão: </w:t>
      </w:r>
      <w:r>
        <w:rPr/>
        <w:t>Analisando-se as médias, verificamos que não houve variação significativa nos valores relativos à disponibilidade de frutos no período de chuva pós fogo entre a área afetada pelo fogo e as demais. Houve um acréscimo nos valores de invertebrados nas campanhas, incluindo os da área queimada, no período de chuva pós fogo, possivelmente pelo fato de que a disponibilidade de recursos necessários à sobrevivência destes geralmente é maior nesse período que em relação à seca. Capturamos 13 espécies ao todo nas áreas, entre marsupiais e roedores,e verificou-se que não houve significativa mudança na riqueza das comunidades. Existiu, entretanto, variação na composição e abundância</w:t>
      </w:r>
      <w:r>
        <w:rPr>
          <w:spacing w:val="-8"/>
        </w:rPr>
        <w:t> </w:t>
      </w:r>
      <w:r>
        <w:rPr/>
        <w:t>destas,ocorrendo</w:t>
      </w:r>
      <w:r>
        <w:rPr>
          <w:spacing w:val="-4"/>
        </w:rPr>
        <w:t> </w:t>
      </w:r>
      <w:r>
        <w:rPr/>
        <w:t>diminuição</w:t>
      </w:r>
      <w:r>
        <w:rPr>
          <w:spacing w:val="-5"/>
        </w:rPr>
        <w:t> </w:t>
      </w:r>
      <w:r>
        <w:rPr/>
        <w:t>na</w:t>
      </w:r>
      <w:r>
        <w:rPr>
          <w:spacing w:val="-8"/>
        </w:rPr>
        <w:t> </w:t>
      </w:r>
      <w:r>
        <w:rPr/>
        <w:t>abundância</w:t>
      </w:r>
      <w:r>
        <w:rPr>
          <w:spacing w:val="-7"/>
        </w:rPr>
        <w:t> </w:t>
      </w:r>
      <w:r>
        <w:rPr/>
        <w:t>de</w:t>
      </w:r>
      <w:r>
        <w:rPr>
          <w:spacing w:val="-7"/>
        </w:rPr>
        <w:t> </w:t>
      </w:r>
      <w:r>
        <w:rPr/>
        <w:t>certas</w:t>
      </w:r>
      <w:r>
        <w:rPr>
          <w:spacing w:val="-8"/>
        </w:rPr>
        <w:t> </w:t>
      </w:r>
      <w:r>
        <w:rPr/>
        <w:t>espécies</w:t>
      </w:r>
      <w:r>
        <w:rPr>
          <w:spacing w:val="-7"/>
        </w:rPr>
        <w:t> </w:t>
      </w:r>
      <w:r>
        <w:rPr/>
        <w:t>arborícolas</w:t>
      </w:r>
      <w:r>
        <w:rPr>
          <w:spacing w:val="-7"/>
        </w:rPr>
        <w:t> </w:t>
      </w:r>
      <w:r>
        <w:rPr/>
        <w:t>(Gracilinanus</w:t>
      </w:r>
      <w:r>
        <w:rPr>
          <w:spacing w:val="-7"/>
        </w:rPr>
        <w:t> </w:t>
      </w:r>
      <w:r>
        <w:rPr/>
        <w:t>agilis</w:t>
      </w:r>
      <w:r>
        <w:rPr>
          <w:spacing w:val="-8"/>
        </w:rPr>
        <w:t> </w:t>
      </w:r>
      <w:r>
        <w:rPr/>
        <w:t>e</w:t>
      </w:r>
      <w:r>
        <w:rPr>
          <w:spacing w:val="-7"/>
        </w:rPr>
        <w:t> </w:t>
      </w:r>
      <w:r>
        <w:rPr/>
        <w:t>Rhipidomys</w:t>
      </w:r>
      <w:r>
        <w:rPr>
          <w:spacing w:val="-5"/>
        </w:rPr>
        <w:t> </w:t>
      </w:r>
      <w:r>
        <w:rPr/>
        <w:t>macrurus)</w:t>
      </w:r>
      <w:r>
        <w:rPr>
          <w:spacing w:val="-6"/>
        </w:rPr>
        <w:t> </w:t>
      </w:r>
      <w:r>
        <w:rPr/>
        <w:t>e</w:t>
      </w:r>
      <w:r>
        <w:rPr>
          <w:spacing w:val="-7"/>
        </w:rPr>
        <w:t> </w:t>
      </w:r>
      <w:r>
        <w:rPr/>
        <w:t>presença de espécies bem adaptadas em áreas abertas (Cerradomys scotti e Calomys</w:t>
      </w:r>
      <w:r>
        <w:rPr>
          <w:spacing w:val="-19"/>
        </w:rPr>
        <w:t> </w:t>
      </w:r>
      <w:r>
        <w:rPr/>
        <w:t>callosus).</w:t>
      </w:r>
    </w:p>
    <w:p>
      <w:pPr>
        <w:pStyle w:val="BodyText"/>
        <w:spacing w:before="10"/>
        <w:rPr>
          <w:sz w:val="9"/>
        </w:rPr>
      </w:pPr>
    </w:p>
    <w:p>
      <w:pPr>
        <w:pStyle w:val="BodyText"/>
        <w:ind w:left="111"/>
        <w:jc w:val="both"/>
      </w:pPr>
      <w:r>
        <w:rPr>
          <w:b/>
        </w:rPr>
        <w:t>Palavras-Chave: </w:t>
      </w:r>
      <w:r>
        <w:rPr/>
        <w:t>Fogo, Cerradão, disponibilidade de recursos, Rodentia, Didelphimorphia</w:t>
      </w:r>
    </w:p>
    <w:p>
      <w:pPr>
        <w:pStyle w:val="BodyText"/>
        <w:spacing w:before="9"/>
        <w:rPr>
          <w:sz w:val="10"/>
        </w:rPr>
      </w:pPr>
    </w:p>
    <w:p>
      <w:pPr>
        <w:pStyle w:val="BodyText"/>
        <w:spacing w:line="259" w:lineRule="auto"/>
        <w:ind w:left="120" w:right="108" w:hanging="10"/>
        <w:jc w:val="both"/>
      </w:pPr>
      <w:r>
        <w:rPr>
          <w:b/>
        </w:rPr>
        <w:t>Colaboradores: </w:t>
      </w:r>
      <w:r>
        <w:rPr/>
        <w:t>André Mendonça ,Juliana Ribeiro, Thaiz Armond, Anna Carla Camargo, Nayara Yoshie, Tales Tavares, Franco Xavier, Anderson Paz, Patrícia Galvão, Mariana Mathias e Helena Miranda.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961"/>
      </w:pPr>
      <w:r>
        <w:rPr>
          <w:color w:val="007E39"/>
        </w:rPr>
        <w:t>Cacuriá e a corporeidade de suas mulheres dançantes.</w:t>
      </w:r>
    </w:p>
    <w:p>
      <w:pPr>
        <w:spacing w:before="74"/>
        <w:ind w:left="5110" w:right="0" w:firstLine="0"/>
        <w:jc w:val="left"/>
        <w:rPr>
          <w:sz w:val="12"/>
        </w:rPr>
      </w:pPr>
      <w:r>
        <w:rPr>
          <w:b/>
          <w:color w:val="2E75B6"/>
          <w:sz w:val="12"/>
        </w:rPr>
        <w:t>Bolsista</w:t>
      </w:r>
      <w:r>
        <w:rPr>
          <w:color w:val="2E75B6"/>
          <w:sz w:val="12"/>
        </w:rPr>
        <w:t>: Camila Paula Lopes Soares</w:t>
      </w:r>
    </w:p>
    <w:p>
      <w:pPr>
        <w:pStyle w:val="BodyText"/>
        <w:spacing w:before="1"/>
        <w:rPr>
          <w:sz w:val="14"/>
        </w:rPr>
      </w:pPr>
    </w:p>
    <w:p>
      <w:pPr>
        <w:spacing w:line="518" w:lineRule="auto" w:before="0"/>
        <w:ind w:left="106" w:right="5130" w:firstLine="0"/>
        <w:jc w:val="left"/>
        <w:rPr>
          <w:sz w:val="12"/>
        </w:rPr>
      </w:pPr>
      <w:r>
        <w:rPr>
          <w:b/>
          <w:sz w:val="12"/>
        </w:rPr>
        <w:t>Unidade Acadêmica</w:t>
      </w:r>
      <w:r>
        <w:rPr>
          <w:sz w:val="12"/>
        </w:rPr>
        <w:t>: Artes Cênicas </w:t>
      </w:r>
      <w:r>
        <w:rPr>
          <w:b/>
          <w:sz w:val="12"/>
        </w:rPr>
        <w:t>Instituição</w:t>
      </w:r>
      <w:r>
        <w:rPr>
          <w:sz w:val="12"/>
        </w:rPr>
        <w:t>: UnB</w:t>
      </w:r>
    </w:p>
    <w:p>
      <w:pPr>
        <w:spacing w:before="4"/>
        <w:ind w:left="111" w:right="0" w:firstLine="0"/>
        <w:jc w:val="left"/>
        <w:rPr>
          <w:sz w:val="12"/>
        </w:rPr>
      </w:pPr>
      <w:r>
        <w:rPr>
          <w:b/>
          <w:sz w:val="12"/>
        </w:rPr>
        <w:t>Orientador (a): </w:t>
      </w:r>
      <w:r>
        <w:rPr>
          <w:sz w:val="12"/>
        </w:rPr>
        <w:t>LUCIANA HARTMANN</w:t>
      </w:r>
    </w:p>
    <w:p>
      <w:pPr>
        <w:pStyle w:val="BodyText"/>
        <w:spacing w:before="7"/>
        <w:rPr>
          <w:sz w:val="16"/>
        </w:rPr>
      </w:pPr>
    </w:p>
    <w:p>
      <w:pPr>
        <w:pStyle w:val="BodyText"/>
        <w:spacing w:line="259" w:lineRule="auto"/>
        <w:ind w:left="120" w:right="107" w:hanging="10"/>
        <w:jc w:val="both"/>
      </w:pPr>
      <w:r>
        <w:rPr>
          <w:b/>
        </w:rPr>
        <w:t>Introdução:</w:t>
      </w:r>
      <w:r>
        <w:rPr>
          <w:b/>
          <w:spacing w:val="-3"/>
        </w:rPr>
        <w:t> </w:t>
      </w:r>
      <w:r>
        <w:rPr/>
        <w:t>Este</w:t>
      </w:r>
      <w:r>
        <w:rPr>
          <w:spacing w:val="-8"/>
        </w:rPr>
        <w:t> </w:t>
      </w:r>
      <w:r>
        <w:rPr/>
        <w:t>trabalho</w:t>
      </w:r>
      <w:r>
        <w:rPr>
          <w:spacing w:val="-2"/>
        </w:rPr>
        <w:t> </w:t>
      </w:r>
      <w:r>
        <w:rPr/>
        <w:t>dá</w:t>
      </w:r>
      <w:r>
        <w:rPr>
          <w:spacing w:val="-4"/>
        </w:rPr>
        <w:t> </w:t>
      </w:r>
      <w:r>
        <w:rPr/>
        <w:t>continuidade</w:t>
      </w:r>
      <w:r>
        <w:rPr>
          <w:spacing w:val="-6"/>
        </w:rPr>
        <w:t> </w:t>
      </w:r>
      <w:r>
        <w:rPr/>
        <w:t>à</w:t>
      </w:r>
      <w:r>
        <w:rPr>
          <w:spacing w:val="-5"/>
        </w:rPr>
        <w:t> </w:t>
      </w:r>
      <w:r>
        <w:rPr/>
        <w:t>pesquisa</w:t>
      </w:r>
      <w:r>
        <w:rPr>
          <w:spacing w:val="-3"/>
        </w:rPr>
        <w:t> </w:t>
      </w:r>
      <w:r>
        <w:rPr/>
        <w:t>iniciada</w:t>
      </w:r>
      <w:r>
        <w:rPr>
          <w:spacing w:val="-5"/>
        </w:rPr>
        <w:t> </w:t>
      </w:r>
      <w:r>
        <w:rPr/>
        <w:t>em</w:t>
      </w:r>
      <w:r>
        <w:rPr>
          <w:spacing w:val="-8"/>
        </w:rPr>
        <w:t> </w:t>
      </w:r>
      <w:r>
        <w:rPr/>
        <w:t>2009,</w:t>
      </w:r>
      <w:r>
        <w:rPr>
          <w:spacing w:val="-3"/>
        </w:rPr>
        <w:t> </w:t>
      </w:r>
      <w:r>
        <w:rPr/>
        <w:t>que</w:t>
      </w:r>
      <w:r>
        <w:rPr>
          <w:spacing w:val="-5"/>
        </w:rPr>
        <w:t> </w:t>
      </w:r>
      <w:r>
        <w:rPr/>
        <w:t>descreve</w:t>
      </w:r>
      <w:r>
        <w:rPr>
          <w:spacing w:val="-5"/>
        </w:rPr>
        <w:t> </w:t>
      </w:r>
      <w:r>
        <w:rPr/>
        <w:t>a</w:t>
      </w:r>
      <w:r>
        <w:rPr>
          <w:spacing w:val="-4"/>
        </w:rPr>
        <w:t> </w:t>
      </w:r>
      <w:r>
        <w:rPr/>
        <w:t>história</w:t>
      </w:r>
      <w:r>
        <w:rPr>
          <w:spacing w:val="-5"/>
        </w:rPr>
        <w:t> </w:t>
      </w:r>
      <w:r>
        <w:rPr/>
        <w:t>do</w:t>
      </w:r>
      <w:r>
        <w:rPr>
          <w:spacing w:val="-2"/>
        </w:rPr>
        <w:t> </w:t>
      </w:r>
      <w:r>
        <w:rPr/>
        <w:t>grupo</w:t>
      </w:r>
      <w:r>
        <w:rPr>
          <w:spacing w:val="-5"/>
        </w:rPr>
        <w:t> </w:t>
      </w:r>
      <w:r>
        <w:rPr/>
        <w:t>de</w:t>
      </w:r>
      <w:r>
        <w:rPr>
          <w:spacing w:val="-4"/>
        </w:rPr>
        <w:t> </w:t>
      </w:r>
      <w:r>
        <w:rPr/>
        <w:t>manifestação</w:t>
      </w:r>
      <w:r>
        <w:rPr>
          <w:spacing w:val="-2"/>
        </w:rPr>
        <w:t> </w:t>
      </w:r>
      <w:r>
        <w:rPr/>
        <w:t>expressiva:</w:t>
      </w:r>
      <w:r>
        <w:rPr>
          <w:spacing w:val="-5"/>
        </w:rPr>
        <w:t> </w:t>
      </w:r>
      <w:r>
        <w:rPr/>
        <w:t>Cacuriá Filha Herdeira. Realizou-se um resgate histórico da criação desta manifestação expressiva, pois o Cacuriá é uma dança que nasceu na década de 70, em São Luís do Maranhão, criada por Seu Alauriano Campos de Almeida e Dona Florinda Conceição do Carmo Olímpio, respectivamente, padrasto e mãe de Dona Elizene Maria, fundadora do Cacuriá Filha Herdeira, grupo que surgiu em maio de 1993, na cidade de</w:t>
      </w:r>
      <w:r>
        <w:rPr>
          <w:spacing w:val="-5"/>
        </w:rPr>
        <w:t> </w:t>
      </w:r>
      <w:r>
        <w:rPr/>
        <w:t>Sobradinho</w:t>
      </w:r>
      <w:r>
        <w:rPr>
          <w:spacing w:val="-2"/>
        </w:rPr>
        <w:t> </w:t>
      </w:r>
      <w:r>
        <w:rPr/>
        <w:t>-</w:t>
      </w:r>
      <w:r>
        <w:rPr>
          <w:spacing w:val="-4"/>
        </w:rPr>
        <w:t> </w:t>
      </w:r>
      <w:r>
        <w:rPr/>
        <w:t>Distrito</w:t>
      </w:r>
      <w:r>
        <w:rPr>
          <w:spacing w:val="-5"/>
        </w:rPr>
        <w:t> </w:t>
      </w:r>
      <w:r>
        <w:rPr/>
        <w:t>Federal.</w:t>
      </w:r>
      <w:r>
        <w:rPr>
          <w:spacing w:val="-3"/>
        </w:rPr>
        <w:t> </w:t>
      </w:r>
      <w:r>
        <w:rPr/>
        <w:t>Nesta</w:t>
      </w:r>
      <w:r>
        <w:rPr>
          <w:spacing w:val="-4"/>
        </w:rPr>
        <w:t> </w:t>
      </w:r>
      <w:r>
        <w:rPr/>
        <w:t>primeira</w:t>
      </w:r>
      <w:r>
        <w:rPr>
          <w:spacing w:val="-3"/>
        </w:rPr>
        <w:t> </w:t>
      </w:r>
      <w:r>
        <w:rPr/>
        <w:t>fase</w:t>
      </w:r>
      <w:r>
        <w:rPr>
          <w:spacing w:val="-6"/>
        </w:rPr>
        <w:t> </w:t>
      </w:r>
      <w:r>
        <w:rPr/>
        <w:t>da</w:t>
      </w:r>
      <w:r>
        <w:rPr>
          <w:spacing w:val="-4"/>
        </w:rPr>
        <w:t> </w:t>
      </w:r>
      <w:r>
        <w:rPr/>
        <w:t>pesquisa,</w:t>
      </w:r>
      <w:r>
        <w:rPr>
          <w:spacing w:val="-2"/>
        </w:rPr>
        <w:t> </w:t>
      </w:r>
      <w:r>
        <w:rPr/>
        <w:t>finalizada</w:t>
      </w:r>
      <w:r>
        <w:rPr>
          <w:spacing w:val="-3"/>
        </w:rPr>
        <w:t> </w:t>
      </w:r>
      <w:r>
        <w:rPr/>
        <w:t>no</w:t>
      </w:r>
      <w:r>
        <w:rPr>
          <w:spacing w:val="-2"/>
        </w:rPr>
        <w:t> </w:t>
      </w:r>
      <w:r>
        <w:rPr/>
        <w:t>ano</w:t>
      </w:r>
      <w:r>
        <w:rPr>
          <w:spacing w:val="-2"/>
        </w:rPr>
        <w:t> </w:t>
      </w:r>
      <w:r>
        <w:rPr/>
        <w:t>passado,</w:t>
      </w:r>
      <w:r>
        <w:rPr>
          <w:spacing w:val="-3"/>
        </w:rPr>
        <w:t> </w:t>
      </w:r>
      <w:r>
        <w:rPr/>
        <w:t>compreendeu-se</w:t>
      </w:r>
      <w:r>
        <w:rPr>
          <w:spacing w:val="-5"/>
        </w:rPr>
        <w:t> </w:t>
      </w:r>
      <w:r>
        <w:rPr/>
        <w:t>que</w:t>
      </w:r>
      <w:r>
        <w:rPr>
          <w:spacing w:val="-5"/>
        </w:rPr>
        <w:t> </w:t>
      </w:r>
      <w:r>
        <w:rPr/>
        <w:t>a</w:t>
      </w:r>
      <w:r>
        <w:rPr>
          <w:spacing w:val="-2"/>
        </w:rPr>
        <w:t> </w:t>
      </w:r>
      <w:r>
        <w:rPr/>
        <w:t>identidade</w:t>
      </w:r>
      <w:r>
        <w:rPr>
          <w:spacing w:val="-6"/>
        </w:rPr>
        <w:t> </w:t>
      </w:r>
      <w:r>
        <w:rPr/>
        <w:t>da</w:t>
      </w:r>
      <w:r>
        <w:rPr>
          <w:spacing w:val="-3"/>
        </w:rPr>
        <w:t> </w:t>
      </w:r>
      <w:r>
        <w:rPr/>
        <w:t>família</w:t>
      </w:r>
      <w:r>
        <w:rPr>
          <w:spacing w:val="-5"/>
        </w:rPr>
        <w:t> </w:t>
      </w:r>
      <w:r>
        <w:rPr/>
        <w:t>está associada</w:t>
      </w:r>
      <w:r>
        <w:rPr>
          <w:spacing w:val="-5"/>
        </w:rPr>
        <w:t> </w:t>
      </w:r>
      <w:r>
        <w:rPr/>
        <w:t>à</w:t>
      </w:r>
      <w:r>
        <w:rPr>
          <w:spacing w:val="-5"/>
        </w:rPr>
        <w:t> </w:t>
      </w:r>
      <w:r>
        <w:rPr/>
        <w:t>sua</w:t>
      </w:r>
      <w:r>
        <w:rPr>
          <w:spacing w:val="-5"/>
        </w:rPr>
        <w:t> </w:t>
      </w:r>
      <w:r>
        <w:rPr/>
        <w:t>história</w:t>
      </w:r>
      <w:r>
        <w:rPr>
          <w:spacing w:val="-5"/>
        </w:rPr>
        <w:t> </w:t>
      </w:r>
      <w:r>
        <w:rPr/>
        <w:t>e</w:t>
      </w:r>
      <w:r>
        <w:rPr>
          <w:spacing w:val="-7"/>
        </w:rPr>
        <w:t> </w:t>
      </w:r>
      <w:r>
        <w:rPr/>
        <w:t>o</w:t>
      </w:r>
      <w:r>
        <w:rPr>
          <w:spacing w:val="-7"/>
        </w:rPr>
        <w:t> </w:t>
      </w:r>
      <w:r>
        <w:rPr/>
        <w:t>reconhecimento</w:t>
      </w:r>
      <w:r>
        <w:rPr>
          <w:spacing w:val="-5"/>
        </w:rPr>
        <w:t> </w:t>
      </w:r>
      <w:r>
        <w:rPr/>
        <w:t>da</w:t>
      </w:r>
      <w:r>
        <w:rPr>
          <w:spacing w:val="-7"/>
        </w:rPr>
        <w:t> </w:t>
      </w:r>
      <w:r>
        <w:rPr/>
        <w:t>autenticidade</w:t>
      </w:r>
      <w:r>
        <w:rPr>
          <w:spacing w:val="-5"/>
        </w:rPr>
        <w:t> </w:t>
      </w:r>
      <w:r>
        <w:rPr/>
        <w:t>da</w:t>
      </w:r>
      <w:r>
        <w:rPr>
          <w:spacing w:val="-5"/>
        </w:rPr>
        <w:t> </w:t>
      </w:r>
      <w:r>
        <w:rPr/>
        <w:t>manifestação</w:t>
      </w:r>
      <w:r>
        <w:rPr>
          <w:spacing w:val="-5"/>
        </w:rPr>
        <w:t> </w:t>
      </w:r>
      <w:r>
        <w:rPr/>
        <w:t>expressiva</w:t>
      </w:r>
      <w:r>
        <w:rPr>
          <w:spacing w:val="-4"/>
        </w:rPr>
        <w:t> </w:t>
      </w:r>
      <w:r>
        <w:rPr/>
        <w:t>Cacuriá</w:t>
      </w:r>
      <w:r>
        <w:rPr>
          <w:spacing w:val="-5"/>
        </w:rPr>
        <w:t> </w:t>
      </w:r>
      <w:r>
        <w:rPr/>
        <w:t>como</w:t>
      </w:r>
      <w:r>
        <w:rPr>
          <w:spacing w:val="-5"/>
        </w:rPr>
        <w:t> </w:t>
      </w:r>
      <w:r>
        <w:rPr/>
        <w:t>um</w:t>
      </w:r>
      <w:r>
        <w:rPr>
          <w:spacing w:val="-8"/>
        </w:rPr>
        <w:t> </w:t>
      </w:r>
      <w:r>
        <w:rPr/>
        <w:t>bem</w:t>
      </w:r>
      <w:r>
        <w:rPr>
          <w:spacing w:val="-8"/>
        </w:rPr>
        <w:t> </w:t>
      </w:r>
      <w:r>
        <w:rPr/>
        <w:t>cultural</w:t>
      </w:r>
      <w:r>
        <w:rPr>
          <w:spacing w:val="-9"/>
        </w:rPr>
        <w:t> </w:t>
      </w:r>
      <w:r>
        <w:rPr/>
        <w:t>da</w:t>
      </w:r>
      <w:r>
        <w:rPr>
          <w:spacing w:val="-2"/>
        </w:rPr>
        <w:t> </w:t>
      </w:r>
      <w:r>
        <w:rPr/>
        <w:t>família</w:t>
      </w:r>
      <w:r>
        <w:rPr>
          <w:spacing w:val="-5"/>
        </w:rPr>
        <w:t> </w:t>
      </w:r>
      <w:r>
        <w:rPr/>
        <w:t>é</w:t>
      </w:r>
      <w:r>
        <w:rPr>
          <w:spacing w:val="-5"/>
        </w:rPr>
        <w:t> </w:t>
      </w:r>
      <w:r>
        <w:rPr/>
        <w:t>a</w:t>
      </w:r>
      <w:r>
        <w:rPr>
          <w:spacing w:val="-4"/>
        </w:rPr>
        <w:t> </w:t>
      </w:r>
      <w:r>
        <w:rPr/>
        <w:t>garantia do seu fortalecimento e a continuidade da reprodução do seu patrimônio cultural. Porém, agora com novas reflexões, busco ampliar o olhar sobre a trajetória das mulheres cacuriantes: brincantes</w:t>
      </w:r>
      <w:r>
        <w:rPr>
          <w:spacing w:val="-3"/>
        </w:rPr>
        <w:t> </w:t>
      </w:r>
      <w:r>
        <w:rPr/>
        <w:t>d</w:t>
      </w:r>
    </w:p>
    <w:p>
      <w:pPr>
        <w:pStyle w:val="BodyText"/>
        <w:spacing w:before="5"/>
        <w:rPr>
          <w:sz w:val="15"/>
        </w:rPr>
      </w:pPr>
    </w:p>
    <w:p>
      <w:pPr>
        <w:pStyle w:val="BodyText"/>
        <w:spacing w:line="259" w:lineRule="auto"/>
        <w:ind w:left="106" w:right="107"/>
        <w:jc w:val="both"/>
      </w:pPr>
      <w:r>
        <w:rPr>
          <w:b/>
        </w:rPr>
        <w:t>Metodologia: </w:t>
      </w:r>
      <w:r>
        <w:rPr/>
        <w:t>Esta pesquisa é pautada na experiência prática junto à família da D. Elizene e embasada nos referenciais teóricos oferecidos pela</w:t>
      </w:r>
      <w:r>
        <w:rPr>
          <w:spacing w:val="-2"/>
        </w:rPr>
        <w:t> </w:t>
      </w:r>
      <w:r>
        <w:rPr/>
        <w:t>Antropologia</w:t>
      </w:r>
      <w:r>
        <w:rPr>
          <w:spacing w:val="-4"/>
        </w:rPr>
        <w:t> </w:t>
      </w:r>
      <w:r>
        <w:rPr/>
        <w:t>da</w:t>
      </w:r>
      <w:r>
        <w:rPr>
          <w:spacing w:val="-4"/>
        </w:rPr>
        <w:t> </w:t>
      </w:r>
      <w:r>
        <w:rPr/>
        <w:t>Performance.</w:t>
      </w:r>
      <w:r>
        <w:rPr>
          <w:spacing w:val="-1"/>
        </w:rPr>
        <w:t> </w:t>
      </w:r>
      <w:r>
        <w:rPr/>
        <w:t>Com</w:t>
      </w:r>
      <w:r>
        <w:rPr>
          <w:spacing w:val="-8"/>
        </w:rPr>
        <w:t> </w:t>
      </w:r>
      <w:r>
        <w:rPr/>
        <w:t>uma</w:t>
      </w:r>
      <w:r>
        <w:rPr>
          <w:spacing w:val="-3"/>
        </w:rPr>
        <w:t> </w:t>
      </w:r>
      <w:r>
        <w:rPr/>
        <w:t>pesquisa</w:t>
      </w:r>
      <w:r>
        <w:rPr>
          <w:spacing w:val="-2"/>
        </w:rPr>
        <w:t> </w:t>
      </w:r>
      <w:r>
        <w:rPr/>
        <w:t>já</w:t>
      </w:r>
      <w:r>
        <w:rPr>
          <w:spacing w:val="-2"/>
        </w:rPr>
        <w:t> </w:t>
      </w:r>
      <w:r>
        <w:rPr/>
        <w:t>iniciada,</w:t>
      </w:r>
      <w:r>
        <w:rPr>
          <w:spacing w:val="-2"/>
        </w:rPr>
        <w:t> </w:t>
      </w:r>
      <w:r>
        <w:rPr/>
        <w:t>procurei</w:t>
      </w:r>
      <w:r>
        <w:rPr>
          <w:spacing w:val="-7"/>
        </w:rPr>
        <w:t> </w:t>
      </w:r>
      <w:r>
        <w:rPr/>
        <w:t>desta</w:t>
      </w:r>
      <w:r>
        <w:rPr>
          <w:spacing w:val="-4"/>
        </w:rPr>
        <w:t> </w:t>
      </w:r>
      <w:r>
        <w:rPr/>
        <w:t>vez</w:t>
      </w:r>
      <w:r>
        <w:rPr>
          <w:spacing w:val="-3"/>
        </w:rPr>
        <w:t> </w:t>
      </w:r>
      <w:r>
        <w:rPr/>
        <w:t>dar</w:t>
      </w:r>
      <w:r>
        <w:rPr>
          <w:spacing w:val="-2"/>
        </w:rPr>
        <w:t> </w:t>
      </w:r>
      <w:r>
        <w:rPr/>
        <w:t>um</w:t>
      </w:r>
      <w:r>
        <w:rPr>
          <w:spacing w:val="-7"/>
        </w:rPr>
        <w:t> </w:t>
      </w:r>
      <w:r>
        <w:rPr/>
        <w:t>maior foco</w:t>
      </w:r>
      <w:r>
        <w:rPr>
          <w:spacing w:val="-1"/>
        </w:rPr>
        <w:t> </w:t>
      </w:r>
      <w:r>
        <w:rPr/>
        <w:t>as</w:t>
      </w:r>
      <w:r>
        <w:rPr>
          <w:spacing w:val="-4"/>
        </w:rPr>
        <w:t> </w:t>
      </w:r>
      <w:r>
        <w:rPr/>
        <w:t>mulheres</w:t>
      </w:r>
      <w:r>
        <w:rPr>
          <w:spacing w:val="-5"/>
        </w:rPr>
        <w:t> </w:t>
      </w:r>
      <w:r>
        <w:rPr/>
        <w:t>cacuriantes,</w:t>
      </w:r>
      <w:r>
        <w:rPr>
          <w:spacing w:val="-2"/>
        </w:rPr>
        <w:t> </w:t>
      </w:r>
      <w:r>
        <w:rPr/>
        <w:t>pois</w:t>
      </w:r>
      <w:r>
        <w:rPr>
          <w:spacing w:val="-5"/>
        </w:rPr>
        <w:t> </w:t>
      </w:r>
      <w:r>
        <w:rPr/>
        <w:t>desde</w:t>
      </w:r>
      <w:r>
        <w:rPr>
          <w:spacing w:val="-4"/>
        </w:rPr>
        <w:t> </w:t>
      </w:r>
      <w:r>
        <w:rPr/>
        <w:t>o inicio</w:t>
      </w:r>
      <w:r>
        <w:rPr>
          <w:spacing w:val="-7"/>
        </w:rPr>
        <w:t> </w:t>
      </w:r>
      <w:r>
        <w:rPr/>
        <w:t>da</w:t>
      </w:r>
      <w:r>
        <w:rPr>
          <w:spacing w:val="-9"/>
        </w:rPr>
        <w:t> </w:t>
      </w:r>
      <w:r>
        <w:rPr/>
        <w:t>pesquisa</w:t>
      </w:r>
      <w:r>
        <w:rPr>
          <w:spacing w:val="-9"/>
        </w:rPr>
        <w:t> </w:t>
      </w:r>
      <w:r>
        <w:rPr/>
        <w:t>essas</w:t>
      </w:r>
      <w:r>
        <w:rPr>
          <w:spacing w:val="-8"/>
        </w:rPr>
        <w:t> </w:t>
      </w:r>
      <w:r>
        <w:rPr/>
        <w:t>mulheres</w:t>
      </w:r>
      <w:r>
        <w:rPr>
          <w:spacing w:val="-7"/>
        </w:rPr>
        <w:t> </w:t>
      </w:r>
      <w:r>
        <w:rPr/>
        <w:t>me</w:t>
      </w:r>
      <w:r>
        <w:rPr>
          <w:spacing w:val="-7"/>
        </w:rPr>
        <w:t> </w:t>
      </w:r>
      <w:r>
        <w:rPr/>
        <w:t>chamaram</w:t>
      </w:r>
      <w:r>
        <w:rPr>
          <w:spacing w:val="-11"/>
        </w:rPr>
        <w:t> </w:t>
      </w:r>
      <w:r>
        <w:rPr/>
        <w:t>atenção,</w:t>
      </w:r>
      <w:r>
        <w:rPr>
          <w:spacing w:val="-7"/>
        </w:rPr>
        <w:t> </w:t>
      </w:r>
      <w:r>
        <w:rPr/>
        <w:t>pois</w:t>
      </w:r>
      <w:r>
        <w:rPr>
          <w:spacing w:val="-10"/>
        </w:rPr>
        <w:t> </w:t>
      </w:r>
      <w:r>
        <w:rPr/>
        <w:t>percebi</w:t>
      </w:r>
      <w:r>
        <w:rPr>
          <w:spacing w:val="-10"/>
        </w:rPr>
        <w:t> </w:t>
      </w:r>
      <w:r>
        <w:rPr/>
        <w:t>uma</w:t>
      </w:r>
      <w:r>
        <w:rPr>
          <w:spacing w:val="-7"/>
        </w:rPr>
        <w:t> </w:t>
      </w:r>
      <w:r>
        <w:rPr/>
        <w:t>linha</w:t>
      </w:r>
      <w:r>
        <w:rPr>
          <w:spacing w:val="-8"/>
        </w:rPr>
        <w:t> </w:t>
      </w:r>
      <w:r>
        <w:rPr/>
        <w:t>matriarcal</w:t>
      </w:r>
      <w:r>
        <w:rPr>
          <w:spacing w:val="-10"/>
        </w:rPr>
        <w:t> </w:t>
      </w:r>
      <w:r>
        <w:rPr/>
        <w:t>dentro</w:t>
      </w:r>
      <w:r>
        <w:rPr>
          <w:spacing w:val="-6"/>
        </w:rPr>
        <w:t> </w:t>
      </w:r>
      <w:r>
        <w:rPr/>
        <w:t>da</w:t>
      </w:r>
      <w:r>
        <w:rPr>
          <w:spacing w:val="-9"/>
        </w:rPr>
        <w:t> </w:t>
      </w:r>
      <w:r>
        <w:rPr/>
        <w:t>família</w:t>
      </w:r>
      <w:r>
        <w:rPr>
          <w:spacing w:val="-9"/>
        </w:rPr>
        <w:t> </w:t>
      </w:r>
      <w:r>
        <w:rPr/>
        <w:t>espelhada</w:t>
      </w:r>
      <w:r>
        <w:rPr>
          <w:spacing w:val="-7"/>
        </w:rPr>
        <w:t> </w:t>
      </w:r>
      <w:r>
        <w:rPr/>
        <w:t>numa</w:t>
      </w:r>
      <w:r>
        <w:rPr>
          <w:spacing w:val="-7"/>
        </w:rPr>
        <w:t> </w:t>
      </w:r>
      <w:r>
        <w:rPr/>
        <w:t>força</w:t>
      </w:r>
      <w:r>
        <w:rPr>
          <w:spacing w:val="-9"/>
        </w:rPr>
        <w:t> </w:t>
      </w:r>
      <w:r>
        <w:rPr/>
        <w:t>e</w:t>
      </w:r>
      <w:r>
        <w:rPr>
          <w:spacing w:val="-9"/>
        </w:rPr>
        <w:t> </w:t>
      </w:r>
      <w:r>
        <w:rPr/>
        <w:t>autonomia vinda</w:t>
      </w:r>
      <w:r>
        <w:rPr>
          <w:spacing w:val="-7"/>
        </w:rPr>
        <w:t> </w:t>
      </w:r>
      <w:r>
        <w:rPr/>
        <w:t>destas</w:t>
      </w:r>
      <w:r>
        <w:rPr>
          <w:spacing w:val="-5"/>
        </w:rPr>
        <w:t> </w:t>
      </w:r>
      <w:r>
        <w:rPr/>
        <w:t>mulheres</w:t>
      </w:r>
      <w:r>
        <w:rPr>
          <w:spacing w:val="-4"/>
        </w:rPr>
        <w:t> </w:t>
      </w:r>
      <w:r>
        <w:rPr/>
        <w:t>maranhenses.</w:t>
      </w:r>
      <w:r>
        <w:rPr>
          <w:spacing w:val="-5"/>
        </w:rPr>
        <w:t> </w:t>
      </w:r>
      <w:r>
        <w:rPr/>
        <w:t>A</w:t>
      </w:r>
      <w:r>
        <w:rPr>
          <w:spacing w:val="-8"/>
        </w:rPr>
        <w:t> </w:t>
      </w:r>
      <w:r>
        <w:rPr/>
        <w:t>partir</w:t>
      </w:r>
      <w:r>
        <w:rPr>
          <w:spacing w:val="-5"/>
        </w:rPr>
        <w:t> </w:t>
      </w:r>
      <w:r>
        <w:rPr/>
        <w:t>daí</w:t>
      </w:r>
      <w:r>
        <w:rPr>
          <w:spacing w:val="-7"/>
        </w:rPr>
        <w:t> </w:t>
      </w:r>
      <w:r>
        <w:rPr/>
        <w:t>comecei</w:t>
      </w:r>
      <w:r>
        <w:rPr>
          <w:spacing w:val="-5"/>
        </w:rPr>
        <w:t> </w:t>
      </w:r>
      <w:r>
        <w:rPr/>
        <w:t>a</w:t>
      </w:r>
      <w:r>
        <w:rPr>
          <w:spacing w:val="-6"/>
        </w:rPr>
        <w:t> </w:t>
      </w:r>
      <w:r>
        <w:rPr/>
        <w:t>pensar</w:t>
      </w:r>
      <w:r>
        <w:rPr>
          <w:spacing w:val="-2"/>
        </w:rPr>
        <w:t> </w:t>
      </w:r>
      <w:r>
        <w:rPr/>
        <w:t>na</w:t>
      </w:r>
      <w:r>
        <w:rPr>
          <w:spacing w:val="-7"/>
        </w:rPr>
        <w:t> </w:t>
      </w:r>
      <w:r>
        <w:rPr/>
        <w:t>corporeidade</w:t>
      </w:r>
      <w:r>
        <w:rPr>
          <w:spacing w:val="-6"/>
        </w:rPr>
        <w:t> </w:t>
      </w:r>
      <w:r>
        <w:rPr/>
        <w:t>destas</w:t>
      </w:r>
      <w:r>
        <w:rPr>
          <w:spacing w:val="-5"/>
        </w:rPr>
        <w:t> </w:t>
      </w:r>
      <w:r>
        <w:rPr/>
        <w:t>mulheres</w:t>
      </w:r>
      <w:r>
        <w:rPr>
          <w:spacing w:val="-6"/>
        </w:rPr>
        <w:t> </w:t>
      </w:r>
      <w:r>
        <w:rPr/>
        <w:t>em</w:t>
      </w:r>
      <w:r>
        <w:rPr>
          <w:spacing w:val="-8"/>
        </w:rPr>
        <w:t> </w:t>
      </w:r>
      <w:r>
        <w:rPr/>
        <w:t>performance</w:t>
      </w:r>
      <w:r>
        <w:rPr>
          <w:spacing w:val="-4"/>
        </w:rPr>
        <w:t> </w:t>
      </w:r>
      <w:r>
        <w:rPr/>
        <w:t>e</w:t>
      </w:r>
      <w:r>
        <w:rPr>
          <w:spacing w:val="-4"/>
        </w:rPr>
        <w:t> </w:t>
      </w:r>
      <w:r>
        <w:rPr/>
        <w:t>busquei</w:t>
      </w:r>
      <w:r>
        <w:rPr>
          <w:spacing w:val="-6"/>
        </w:rPr>
        <w:t> </w:t>
      </w:r>
      <w:r>
        <w:rPr/>
        <w:t>entender</w:t>
      </w:r>
      <w:r>
        <w:rPr>
          <w:spacing w:val="-6"/>
        </w:rPr>
        <w:t> </w:t>
      </w:r>
      <w:r>
        <w:rPr/>
        <w:t>se</w:t>
      </w:r>
      <w:r>
        <w:rPr>
          <w:spacing w:val="-7"/>
        </w:rPr>
        <w:t> </w:t>
      </w:r>
      <w:r>
        <w:rPr/>
        <w:t>essa corporeidade sensual se estende a vida</w:t>
      </w:r>
      <w:r>
        <w:rPr>
          <w:spacing w:val="-3"/>
        </w:rPr>
        <w:t> </w:t>
      </w:r>
      <w:r>
        <w:rPr/>
        <w:t>particular.</w:t>
      </w:r>
    </w:p>
    <w:p>
      <w:pPr>
        <w:pStyle w:val="BodyText"/>
        <w:spacing w:before="9"/>
        <w:rPr>
          <w:sz w:val="15"/>
        </w:rPr>
      </w:pPr>
    </w:p>
    <w:p>
      <w:pPr>
        <w:pStyle w:val="BodyText"/>
        <w:spacing w:line="259" w:lineRule="auto"/>
        <w:ind w:left="120" w:right="104" w:hanging="10"/>
        <w:jc w:val="both"/>
      </w:pPr>
      <w:r>
        <w:rPr>
          <w:b/>
        </w:rPr>
        <w:t>Resultados: </w:t>
      </w:r>
      <w:r>
        <w:rPr/>
        <w:t>Percebe-se que estas mulheres cacuriantes são majoritariamente negras de classes populares, e estão frequentemente em movimento de luta por melhores condições de vida para sua família e muitas vezes tornam-se porta-voz das suas comunidades. Simultaneamente</w:t>
      </w:r>
      <w:r>
        <w:rPr>
          <w:spacing w:val="-5"/>
        </w:rPr>
        <w:t> </w:t>
      </w:r>
      <w:r>
        <w:rPr/>
        <w:t>a</w:t>
      </w:r>
      <w:r>
        <w:rPr>
          <w:spacing w:val="-4"/>
        </w:rPr>
        <w:t> </w:t>
      </w:r>
      <w:r>
        <w:rPr/>
        <w:t>esta</w:t>
      </w:r>
      <w:r>
        <w:rPr>
          <w:spacing w:val="-7"/>
        </w:rPr>
        <w:t> </w:t>
      </w:r>
      <w:r>
        <w:rPr/>
        <w:t>força</w:t>
      </w:r>
      <w:r>
        <w:rPr>
          <w:spacing w:val="-5"/>
        </w:rPr>
        <w:t> </w:t>
      </w:r>
      <w:r>
        <w:rPr/>
        <w:t>de</w:t>
      </w:r>
      <w:r>
        <w:rPr>
          <w:spacing w:val="-4"/>
        </w:rPr>
        <w:t> </w:t>
      </w:r>
      <w:r>
        <w:rPr/>
        <w:t>luta</w:t>
      </w:r>
      <w:r>
        <w:rPr>
          <w:spacing w:val="-5"/>
        </w:rPr>
        <w:t> </w:t>
      </w:r>
      <w:r>
        <w:rPr/>
        <w:t>por</w:t>
      </w:r>
      <w:r>
        <w:rPr>
          <w:spacing w:val="-2"/>
        </w:rPr>
        <w:t> </w:t>
      </w:r>
      <w:r>
        <w:rPr/>
        <w:t>igualdade,</w:t>
      </w:r>
      <w:r>
        <w:rPr>
          <w:spacing w:val="-3"/>
        </w:rPr>
        <w:t> </w:t>
      </w:r>
      <w:r>
        <w:rPr/>
        <w:t>elas</w:t>
      </w:r>
      <w:r>
        <w:rPr>
          <w:spacing w:val="-5"/>
        </w:rPr>
        <w:t> </w:t>
      </w:r>
      <w:r>
        <w:rPr/>
        <w:t>não</w:t>
      </w:r>
      <w:r>
        <w:rPr>
          <w:spacing w:val="-3"/>
        </w:rPr>
        <w:t> </w:t>
      </w:r>
      <w:r>
        <w:rPr/>
        <w:t>deixam</w:t>
      </w:r>
      <w:r>
        <w:rPr>
          <w:spacing w:val="-8"/>
        </w:rPr>
        <w:t> </w:t>
      </w:r>
      <w:r>
        <w:rPr/>
        <w:t>de</w:t>
      </w:r>
      <w:r>
        <w:rPr>
          <w:spacing w:val="-4"/>
        </w:rPr>
        <w:t> </w:t>
      </w:r>
      <w:r>
        <w:rPr/>
        <w:t>ter</w:t>
      </w:r>
      <w:r>
        <w:rPr>
          <w:spacing w:val="-3"/>
        </w:rPr>
        <w:t> </w:t>
      </w:r>
      <w:r>
        <w:rPr/>
        <w:t>uma</w:t>
      </w:r>
      <w:r>
        <w:rPr>
          <w:spacing w:val="-4"/>
        </w:rPr>
        <w:t> </w:t>
      </w:r>
      <w:r>
        <w:rPr/>
        <w:t>corporeidade</w:t>
      </w:r>
      <w:r>
        <w:rPr>
          <w:spacing w:val="-3"/>
        </w:rPr>
        <w:t> </w:t>
      </w:r>
      <w:r>
        <w:rPr/>
        <w:t>feminina</w:t>
      </w:r>
      <w:r>
        <w:rPr>
          <w:spacing w:val="-4"/>
        </w:rPr>
        <w:t> </w:t>
      </w:r>
      <w:r>
        <w:rPr/>
        <w:t>e</w:t>
      </w:r>
      <w:r>
        <w:rPr>
          <w:spacing w:val="-5"/>
        </w:rPr>
        <w:t> </w:t>
      </w:r>
      <w:r>
        <w:rPr/>
        <w:t>sensual</w:t>
      </w:r>
      <w:r>
        <w:rPr>
          <w:spacing w:val="-8"/>
        </w:rPr>
        <w:t> </w:t>
      </w:r>
      <w:r>
        <w:rPr/>
        <w:t>ao</w:t>
      </w:r>
      <w:r>
        <w:rPr>
          <w:spacing w:val="-2"/>
        </w:rPr>
        <w:t> </w:t>
      </w:r>
      <w:r>
        <w:rPr/>
        <w:t>performar,</w:t>
      </w:r>
      <w:r>
        <w:rPr>
          <w:spacing w:val="-5"/>
        </w:rPr>
        <w:t> </w:t>
      </w:r>
      <w:r>
        <w:rPr/>
        <w:t>os</w:t>
      </w:r>
      <w:r>
        <w:rPr>
          <w:spacing w:val="-6"/>
        </w:rPr>
        <w:t> </w:t>
      </w:r>
      <w:r>
        <w:rPr/>
        <w:t>movimentos de</w:t>
      </w:r>
      <w:r>
        <w:rPr>
          <w:spacing w:val="-4"/>
        </w:rPr>
        <w:t> </w:t>
      </w:r>
      <w:r>
        <w:rPr/>
        <w:t>seus</w:t>
      </w:r>
      <w:r>
        <w:rPr>
          <w:spacing w:val="-5"/>
        </w:rPr>
        <w:t> </w:t>
      </w:r>
      <w:r>
        <w:rPr/>
        <w:t>corpos</w:t>
      </w:r>
      <w:r>
        <w:rPr>
          <w:spacing w:val="-5"/>
        </w:rPr>
        <w:t> </w:t>
      </w:r>
      <w:r>
        <w:rPr/>
        <w:t>em</w:t>
      </w:r>
      <w:r>
        <w:rPr>
          <w:spacing w:val="-9"/>
        </w:rPr>
        <w:t> </w:t>
      </w:r>
      <w:r>
        <w:rPr/>
        <w:t>cena</w:t>
      </w:r>
      <w:r>
        <w:rPr>
          <w:spacing w:val="-3"/>
        </w:rPr>
        <w:t> </w:t>
      </w:r>
      <w:r>
        <w:rPr/>
        <w:t>são</w:t>
      </w:r>
      <w:r>
        <w:rPr>
          <w:spacing w:val="-2"/>
        </w:rPr>
        <w:t> </w:t>
      </w:r>
      <w:r>
        <w:rPr/>
        <w:t>sinuosos</w:t>
      </w:r>
      <w:r>
        <w:rPr>
          <w:spacing w:val="-4"/>
        </w:rPr>
        <w:t> </w:t>
      </w:r>
      <w:r>
        <w:rPr/>
        <w:t>e</w:t>
      </w:r>
      <w:r>
        <w:rPr>
          <w:spacing w:val="-4"/>
        </w:rPr>
        <w:t> </w:t>
      </w:r>
      <w:r>
        <w:rPr/>
        <w:t>voluptuosos,</w:t>
      </w:r>
      <w:r>
        <w:rPr>
          <w:spacing w:val="-2"/>
        </w:rPr>
        <w:t> </w:t>
      </w:r>
      <w:r>
        <w:rPr/>
        <w:t>demonstrando</w:t>
      </w:r>
      <w:r>
        <w:rPr>
          <w:spacing w:val="-1"/>
        </w:rPr>
        <w:t> </w:t>
      </w:r>
      <w:r>
        <w:rPr/>
        <w:t>uma</w:t>
      </w:r>
      <w:r>
        <w:rPr>
          <w:spacing w:val="-4"/>
        </w:rPr>
        <w:t> </w:t>
      </w:r>
      <w:r>
        <w:rPr/>
        <w:t>paixão</w:t>
      </w:r>
      <w:r>
        <w:rPr>
          <w:spacing w:val="-2"/>
        </w:rPr>
        <w:t> </w:t>
      </w:r>
      <w:r>
        <w:rPr/>
        <w:t>pelo</w:t>
      </w:r>
      <w:r>
        <w:rPr>
          <w:spacing w:val="-1"/>
        </w:rPr>
        <w:t> </w:t>
      </w:r>
      <w:r>
        <w:rPr/>
        <w:t>ritmo</w:t>
      </w:r>
      <w:r>
        <w:rPr>
          <w:spacing w:val="-1"/>
        </w:rPr>
        <w:t> </w:t>
      </w:r>
      <w:r>
        <w:rPr/>
        <w:t>e</w:t>
      </w:r>
      <w:r>
        <w:rPr>
          <w:spacing w:val="-4"/>
        </w:rPr>
        <w:t> </w:t>
      </w:r>
      <w:r>
        <w:rPr/>
        <w:t>pela</w:t>
      </w:r>
      <w:r>
        <w:rPr>
          <w:spacing w:val="-2"/>
        </w:rPr>
        <w:t> </w:t>
      </w:r>
      <w:r>
        <w:rPr/>
        <w:t>música</w:t>
      </w:r>
      <w:r>
        <w:rPr>
          <w:spacing w:val="-4"/>
        </w:rPr>
        <w:t> </w:t>
      </w:r>
      <w:r>
        <w:rPr/>
        <w:t>de</w:t>
      </w:r>
      <w:r>
        <w:rPr>
          <w:spacing w:val="-2"/>
        </w:rPr>
        <w:t> </w:t>
      </w:r>
      <w:r>
        <w:rPr/>
        <w:t>matriz</w:t>
      </w:r>
      <w:r>
        <w:rPr>
          <w:spacing w:val="-4"/>
        </w:rPr>
        <w:t> </w:t>
      </w:r>
      <w:r>
        <w:rPr/>
        <w:t>africana.</w:t>
      </w:r>
      <w:r>
        <w:rPr>
          <w:spacing w:val="-2"/>
        </w:rPr>
        <w:t> </w:t>
      </w:r>
      <w:r>
        <w:rPr/>
        <w:t>E</w:t>
      </w:r>
      <w:r>
        <w:rPr>
          <w:spacing w:val="-2"/>
        </w:rPr>
        <w:t> </w:t>
      </w:r>
      <w:r>
        <w:rPr/>
        <w:t>é</w:t>
      </w:r>
      <w:r>
        <w:rPr>
          <w:spacing w:val="-5"/>
        </w:rPr>
        <w:t> </w:t>
      </w:r>
      <w:r>
        <w:rPr/>
        <w:t>neste</w:t>
      </w:r>
      <w:r>
        <w:rPr>
          <w:spacing w:val="-4"/>
        </w:rPr>
        <w:t> </w:t>
      </w:r>
      <w:r>
        <w:rPr/>
        <w:t>universo performático que elas se encontram com a feminilidade e sensualidade dos seus corpos, é o instante onde elas podem se esquecer das marcas escravocratas, dos preconceitos e estigmas que o corpo afrodescendente carrega. Desta maneira, é no momento performático da manifestação expressiva</w:t>
      </w:r>
      <w:r>
        <w:rPr>
          <w:spacing w:val="-5"/>
        </w:rPr>
        <w:t> </w:t>
      </w:r>
      <w:r>
        <w:rPr/>
        <w:t>Cacuriá</w:t>
      </w:r>
      <w:r>
        <w:rPr>
          <w:spacing w:val="-5"/>
        </w:rPr>
        <w:t> </w:t>
      </w:r>
      <w:r>
        <w:rPr/>
        <w:t>que</w:t>
      </w:r>
      <w:r>
        <w:rPr>
          <w:spacing w:val="-4"/>
        </w:rPr>
        <w:t> </w:t>
      </w:r>
      <w:r>
        <w:rPr/>
        <w:t>elas</w:t>
      </w:r>
      <w:r>
        <w:rPr>
          <w:spacing w:val="-6"/>
        </w:rPr>
        <w:t> </w:t>
      </w:r>
      <w:r>
        <w:rPr/>
        <w:t>reconhecerem</w:t>
      </w:r>
      <w:r>
        <w:rPr>
          <w:spacing w:val="-7"/>
        </w:rPr>
        <w:t> </w:t>
      </w:r>
      <w:r>
        <w:rPr/>
        <w:t>seus</w:t>
      </w:r>
      <w:r>
        <w:rPr>
          <w:spacing w:val="-6"/>
        </w:rPr>
        <w:t> </w:t>
      </w:r>
      <w:r>
        <w:rPr/>
        <w:t>corpos</w:t>
      </w:r>
      <w:r>
        <w:rPr>
          <w:spacing w:val="-5"/>
        </w:rPr>
        <w:t> </w:t>
      </w:r>
      <w:r>
        <w:rPr/>
        <w:t>de</w:t>
      </w:r>
      <w:r>
        <w:rPr>
          <w:spacing w:val="-8"/>
        </w:rPr>
        <w:t> </w:t>
      </w:r>
      <w:r>
        <w:rPr/>
        <w:t>uma</w:t>
      </w:r>
      <w:r>
        <w:rPr>
          <w:spacing w:val="-2"/>
        </w:rPr>
        <w:t> </w:t>
      </w:r>
      <w:r>
        <w:rPr/>
        <w:t>maneira</w:t>
      </w:r>
      <w:r>
        <w:rPr>
          <w:spacing w:val="-3"/>
        </w:rPr>
        <w:t> </w:t>
      </w:r>
      <w:r>
        <w:rPr/>
        <w:t>positiva</w:t>
      </w:r>
      <w:r>
        <w:rPr>
          <w:spacing w:val="-5"/>
        </w:rPr>
        <w:t> </w:t>
      </w:r>
      <w:r>
        <w:rPr/>
        <w:t>e</w:t>
      </w:r>
      <w:r>
        <w:rPr>
          <w:spacing w:val="-4"/>
        </w:rPr>
        <w:t> </w:t>
      </w:r>
      <w:r>
        <w:rPr/>
        <w:t>alegre,</w:t>
      </w:r>
      <w:r>
        <w:rPr>
          <w:spacing w:val="-3"/>
        </w:rPr>
        <w:t> </w:t>
      </w:r>
      <w:r>
        <w:rPr/>
        <w:t>é</w:t>
      </w:r>
      <w:r>
        <w:rPr>
          <w:spacing w:val="-5"/>
        </w:rPr>
        <w:t> </w:t>
      </w:r>
      <w:r>
        <w:rPr/>
        <w:t>na</w:t>
      </w:r>
      <w:r>
        <w:rPr>
          <w:spacing w:val="-4"/>
        </w:rPr>
        <w:t> </w:t>
      </w:r>
      <w:r>
        <w:rPr/>
        <w:t>descoberta</w:t>
      </w:r>
      <w:r>
        <w:rPr>
          <w:spacing w:val="-8"/>
        </w:rPr>
        <w:t> </w:t>
      </w:r>
      <w:r>
        <w:rPr/>
        <w:t>com</w:t>
      </w:r>
      <w:r>
        <w:rPr>
          <w:spacing w:val="-8"/>
        </w:rPr>
        <w:t> </w:t>
      </w:r>
      <w:r>
        <w:rPr/>
        <w:t>a</w:t>
      </w:r>
      <w:r>
        <w:rPr>
          <w:spacing w:val="-5"/>
        </w:rPr>
        <w:t> </w:t>
      </w:r>
      <w:r>
        <w:rPr/>
        <w:t>corporeidade</w:t>
      </w:r>
      <w:r>
        <w:rPr>
          <w:spacing w:val="-5"/>
        </w:rPr>
        <w:t> </w:t>
      </w:r>
      <w:r>
        <w:rPr/>
        <w:t>performática</w:t>
      </w:r>
      <w:r>
        <w:rPr>
          <w:spacing w:val="-6"/>
        </w:rPr>
        <w:t> </w:t>
      </w:r>
      <w:r>
        <w:rPr/>
        <w:t>que as legitimam a uma transformação afirmativa de sua</w:t>
      </w:r>
      <w:r>
        <w:rPr>
          <w:spacing w:val="3"/>
        </w:rPr>
        <w:t> </w:t>
      </w:r>
      <w:r>
        <w:rPr/>
        <w:t>identidade.</w:t>
      </w:r>
    </w:p>
    <w:p>
      <w:pPr>
        <w:pStyle w:val="BodyText"/>
        <w:spacing w:before="8"/>
        <w:rPr>
          <w:sz w:val="9"/>
        </w:rPr>
      </w:pPr>
    </w:p>
    <w:p>
      <w:pPr>
        <w:pStyle w:val="BodyText"/>
        <w:spacing w:line="259" w:lineRule="auto"/>
        <w:ind w:left="120" w:right="104" w:hanging="10"/>
        <w:jc w:val="both"/>
      </w:pPr>
      <w:r>
        <w:rPr>
          <w:b/>
        </w:rPr>
        <w:t>Conclusão: </w:t>
      </w:r>
      <w:r>
        <w:rPr/>
        <w:t>Percebe-se que estas mulheres cacuriantes são majoritariamente negras de classes populares, e estão frequentemente em movimento de luta por melhores condições de vida para sua família e muitas vezes tornam-se porta-voz das suas comunidades. Simultaneamente</w:t>
      </w:r>
      <w:r>
        <w:rPr>
          <w:spacing w:val="-5"/>
        </w:rPr>
        <w:t> </w:t>
      </w:r>
      <w:r>
        <w:rPr/>
        <w:t>a</w:t>
      </w:r>
      <w:r>
        <w:rPr>
          <w:spacing w:val="-4"/>
        </w:rPr>
        <w:t> </w:t>
      </w:r>
      <w:r>
        <w:rPr/>
        <w:t>esta</w:t>
      </w:r>
      <w:r>
        <w:rPr>
          <w:spacing w:val="-7"/>
        </w:rPr>
        <w:t> </w:t>
      </w:r>
      <w:r>
        <w:rPr/>
        <w:t>força</w:t>
      </w:r>
      <w:r>
        <w:rPr>
          <w:spacing w:val="-5"/>
        </w:rPr>
        <w:t> </w:t>
      </w:r>
      <w:r>
        <w:rPr/>
        <w:t>de</w:t>
      </w:r>
      <w:r>
        <w:rPr>
          <w:spacing w:val="-4"/>
        </w:rPr>
        <w:t> </w:t>
      </w:r>
      <w:r>
        <w:rPr/>
        <w:t>luta</w:t>
      </w:r>
      <w:r>
        <w:rPr>
          <w:spacing w:val="-5"/>
        </w:rPr>
        <w:t> </w:t>
      </w:r>
      <w:r>
        <w:rPr/>
        <w:t>por</w:t>
      </w:r>
      <w:r>
        <w:rPr>
          <w:spacing w:val="-2"/>
        </w:rPr>
        <w:t> </w:t>
      </w:r>
      <w:r>
        <w:rPr/>
        <w:t>igualdade,</w:t>
      </w:r>
      <w:r>
        <w:rPr>
          <w:spacing w:val="-3"/>
        </w:rPr>
        <w:t> </w:t>
      </w:r>
      <w:r>
        <w:rPr/>
        <w:t>elas</w:t>
      </w:r>
      <w:r>
        <w:rPr>
          <w:spacing w:val="-5"/>
        </w:rPr>
        <w:t> </w:t>
      </w:r>
      <w:r>
        <w:rPr/>
        <w:t>não</w:t>
      </w:r>
      <w:r>
        <w:rPr>
          <w:spacing w:val="-3"/>
        </w:rPr>
        <w:t> </w:t>
      </w:r>
      <w:r>
        <w:rPr/>
        <w:t>deixam</w:t>
      </w:r>
      <w:r>
        <w:rPr>
          <w:spacing w:val="-8"/>
        </w:rPr>
        <w:t> </w:t>
      </w:r>
      <w:r>
        <w:rPr/>
        <w:t>de</w:t>
      </w:r>
      <w:r>
        <w:rPr>
          <w:spacing w:val="-4"/>
        </w:rPr>
        <w:t> </w:t>
      </w:r>
      <w:r>
        <w:rPr/>
        <w:t>ter</w:t>
      </w:r>
      <w:r>
        <w:rPr>
          <w:spacing w:val="-3"/>
        </w:rPr>
        <w:t> </w:t>
      </w:r>
      <w:r>
        <w:rPr/>
        <w:t>uma</w:t>
      </w:r>
      <w:r>
        <w:rPr>
          <w:spacing w:val="-4"/>
        </w:rPr>
        <w:t> </w:t>
      </w:r>
      <w:r>
        <w:rPr/>
        <w:t>corporeidade</w:t>
      </w:r>
      <w:r>
        <w:rPr>
          <w:spacing w:val="-3"/>
        </w:rPr>
        <w:t> </w:t>
      </w:r>
      <w:r>
        <w:rPr/>
        <w:t>feminina</w:t>
      </w:r>
      <w:r>
        <w:rPr>
          <w:spacing w:val="-4"/>
        </w:rPr>
        <w:t> </w:t>
      </w:r>
      <w:r>
        <w:rPr/>
        <w:t>e</w:t>
      </w:r>
      <w:r>
        <w:rPr>
          <w:spacing w:val="-5"/>
        </w:rPr>
        <w:t> </w:t>
      </w:r>
      <w:r>
        <w:rPr/>
        <w:t>sensual</w:t>
      </w:r>
      <w:r>
        <w:rPr>
          <w:spacing w:val="-8"/>
        </w:rPr>
        <w:t> </w:t>
      </w:r>
      <w:r>
        <w:rPr/>
        <w:t>ao</w:t>
      </w:r>
      <w:r>
        <w:rPr>
          <w:spacing w:val="-2"/>
        </w:rPr>
        <w:t> </w:t>
      </w:r>
      <w:r>
        <w:rPr/>
        <w:t>performar,</w:t>
      </w:r>
      <w:r>
        <w:rPr>
          <w:spacing w:val="-5"/>
        </w:rPr>
        <w:t> </w:t>
      </w:r>
      <w:r>
        <w:rPr/>
        <w:t>os</w:t>
      </w:r>
      <w:r>
        <w:rPr>
          <w:spacing w:val="-6"/>
        </w:rPr>
        <w:t> </w:t>
      </w:r>
      <w:r>
        <w:rPr/>
        <w:t>movimentos de</w:t>
      </w:r>
      <w:r>
        <w:rPr>
          <w:spacing w:val="-4"/>
        </w:rPr>
        <w:t> </w:t>
      </w:r>
      <w:r>
        <w:rPr/>
        <w:t>seus</w:t>
      </w:r>
      <w:r>
        <w:rPr>
          <w:spacing w:val="-5"/>
        </w:rPr>
        <w:t> </w:t>
      </w:r>
      <w:r>
        <w:rPr/>
        <w:t>corpos</w:t>
      </w:r>
      <w:r>
        <w:rPr>
          <w:spacing w:val="-5"/>
        </w:rPr>
        <w:t> </w:t>
      </w:r>
      <w:r>
        <w:rPr/>
        <w:t>em</w:t>
      </w:r>
      <w:r>
        <w:rPr>
          <w:spacing w:val="-9"/>
        </w:rPr>
        <w:t> </w:t>
      </w:r>
      <w:r>
        <w:rPr/>
        <w:t>cena</w:t>
      </w:r>
      <w:r>
        <w:rPr>
          <w:spacing w:val="-3"/>
        </w:rPr>
        <w:t> </w:t>
      </w:r>
      <w:r>
        <w:rPr/>
        <w:t>são</w:t>
      </w:r>
      <w:r>
        <w:rPr>
          <w:spacing w:val="-2"/>
        </w:rPr>
        <w:t> </w:t>
      </w:r>
      <w:r>
        <w:rPr/>
        <w:t>sinuosos</w:t>
      </w:r>
      <w:r>
        <w:rPr>
          <w:spacing w:val="-4"/>
        </w:rPr>
        <w:t> </w:t>
      </w:r>
      <w:r>
        <w:rPr/>
        <w:t>e</w:t>
      </w:r>
      <w:r>
        <w:rPr>
          <w:spacing w:val="-4"/>
        </w:rPr>
        <w:t> </w:t>
      </w:r>
      <w:r>
        <w:rPr/>
        <w:t>voluptuosos,</w:t>
      </w:r>
      <w:r>
        <w:rPr>
          <w:spacing w:val="-2"/>
        </w:rPr>
        <w:t> </w:t>
      </w:r>
      <w:r>
        <w:rPr/>
        <w:t>demonstrando</w:t>
      </w:r>
      <w:r>
        <w:rPr>
          <w:spacing w:val="-1"/>
        </w:rPr>
        <w:t> </w:t>
      </w:r>
      <w:r>
        <w:rPr/>
        <w:t>uma</w:t>
      </w:r>
      <w:r>
        <w:rPr>
          <w:spacing w:val="-4"/>
        </w:rPr>
        <w:t> </w:t>
      </w:r>
      <w:r>
        <w:rPr/>
        <w:t>paixão</w:t>
      </w:r>
      <w:r>
        <w:rPr>
          <w:spacing w:val="-2"/>
        </w:rPr>
        <w:t> </w:t>
      </w:r>
      <w:r>
        <w:rPr/>
        <w:t>pelo</w:t>
      </w:r>
      <w:r>
        <w:rPr>
          <w:spacing w:val="-1"/>
        </w:rPr>
        <w:t> </w:t>
      </w:r>
      <w:r>
        <w:rPr/>
        <w:t>ritmo</w:t>
      </w:r>
      <w:r>
        <w:rPr>
          <w:spacing w:val="-1"/>
        </w:rPr>
        <w:t> </w:t>
      </w:r>
      <w:r>
        <w:rPr/>
        <w:t>e</w:t>
      </w:r>
      <w:r>
        <w:rPr>
          <w:spacing w:val="-4"/>
        </w:rPr>
        <w:t> </w:t>
      </w:r>
      <w:r>
        <w:rPr/>
        <w:t>pela</w:t>
      </w:r>
      <w:r>
        <w:rPr>
          <w:spacing w:val="-2"/>
        </w:rPr>
        <w:t> </w:t>
      </w:r>
      <w:r>
        <w:rPr/>
        <w:t>música</w:t>
      </w:r>
      <w:r>
        <w:rPr>
          <w:spacing w:val="-4"/>
        </w:rPr>
        <w:t> </w:t>
      </w:r>
      <w:r>
        <w:rPr/>
        <w:t>de</w:t>
      </w:r>
      <w:r>
        <w:rPr>
          <w:spacing w:val="-2"/>
        </w:rPr>
        <w:t> </w:t>
      </w:r>
      <w:r>
        <w:rPr/>
        <w:t>matriz</w:t>
      </w:r>
      <w:r>
        <w:rPr>
          <w:spacing w:val="-4"/>
        </w:rPr>
        <w:t> </w:t>
      </w:r>
      <w:r>
        <w:rPr/>
        <w:t>africana.</w:t>
      </w:r>
      <w:r>
        <w:rPr>
          <w:spacing w:val="-2"/>
        </w:rPr>
        <w:t> </w:t>
      </w:r>
      <w:r>
        <w:rPr/>
        <w:t>E</w:t>
      </w:r>
      <w:r>
        <w:rPr>
          <w:spacing w:val="-2"/>
        </w:rPr>
        <w:t> </w:t>
      </w:r>
      <w:r>
        <w:rPr/>
        <w:t>é</w:t>
      </w:r>
      <w:r>
        <w:rPr>
          <w:spacing w:val="-5"/>
        </w:rPr>
        <w:t> </w:t>
      </w:r>
      <w:r>
        <w:rPr/>
        <w:t>neste</w:t>
      </w:r>
      <w:r>
        <w:rPr>
          <w:spacing w:val="-4"/>
        </w:rPr>
        <w:t> </w:t>
      </w:r>
      <w:r>
        <w:rPr/>
        <w:t>universo performático que elas se encontram com a feminilidade e sensualidade dos seus corpos, é o instante onde elas podem se esquecer das marcas escravocratas, dos preconceitos e estigmas que o corpo afrodescendente carrega. Desta maneira, é no momento performático da manifestação expressiva</w:t>
      </w:r>
      <w:r>
        <w:rPr>
          <w:spacing w:val="-5"/>
        </w:rPr>
        <w:t> </w:t>
      </w:r>
      <w:r>
        <w:rPr/>
        <w:t>Cacuriá</w:t>
      </w:r>
      <w:r>
        <w:rPr>
          <w:spacing w:val="-5"/>
        </w:rPr>
        <w:t> </w:t>
      </w:r>
      <w:r>
        <w:rPr/>
        <w:t>que</w:t>
      </w:r>
      <w:r>
        <w:rPr>
          <w:spacing w:val="-4"/>
        </w:rPr>
        <w:t> </w:t>
      </w:r>
      <w:r>
        <w:rPr/>
        <w:t>elas</w:t>
      </w:r>
      <w:r>
        <w:rPr>
          <w:spacing w:val="-6"/>
        </w:rPr>
        <w:t> </w:t>
      </w:r>
      <w:r>
        <w:rPr/>
        <w:t>reconhecerem</w:t>
      </w:r>
      <w:r>
        <w:rPr>
          <w:spacing w:val="-7"/>
        </w:rPr>
        <w:t> </w:t>
      </w:r>
      <w:r>
        <w:rPr/>
        <w:t>seus</w:t>
      </w:r>
      <w:r>
        <w:rPr>
          <w:spacing w:val="-6"/>
        </w:rPr>
        <w:t> </w:t>
      </w:r>
      <w:r>
        <w:rPr/>
        <w:t>corpos</w:t>
      </w:r>
      <w:r>
        <w:rPr>
          <w:spacing w:val="-5"/>
        </w:rPr>
        <w:t> </w:t>
      </w:r>
      <w:r>
        <w:rPr/>
        <w:t>de</w:t>
      </w:r>
      <w:r>
        <w:rPr>
          <w:spacing w:val="-8"/>
        </w:rPr>
        <w:t> </w:t>
      </w:r>
      <w:r>
        <w:rPr/>
        <w:t>uma</w:t>
      </w:r>
      <w:r>
        <w:rPr>
          <w:spacing w:val="-2"/>
        </w:rPr>
        <w:t> </w:t>
      </w:r>
      <w:r>
        <w:rPr/>
        <w:t>maneira</w:t>
      </w:r>
      <w:r>
        <w:rPr>
          <w:spacing w:val="-3"/>
        </w:rPr>
        <w:t> </w:t>
      </w:r>
      <w:r>
        <w:rPr/>
        <w:t>positiva</w:t>
      </w:r>
      <w:r>
        <w:rPr>
          <w:spacing w:val="-5"/>
        </w:rPr>
        <w:t> </w:t>
      </w:r>
      <w:r>
        <w:rPr/>
        <w:t>e</w:t>
      </w:r>
      <w:r>
        <w:rPr>
          <w:spacing w:val="-4"/>
        </w:rPr>
        <w:t> </w:t>
      </w:r>
      <w:r>
        <w:rPr/>
        <w:t>alegre,</w:t>
      </w:r>
      <w:r>
        <w:rPr>
          <w:spacing w:val="-3"/>
        </w:rPr>
        <w:t> </w:t>
      </w:r>
      <w:r>
        <w:rPr/>
        <w:t>é</w:t>
      </w:r>
      <w:r>
        <w:rPr>
          <w:spacing w:val="-5"/>
        </w:rPr>
        <w:t> </w:t>
      </w:r>
      <w:r>
        <w:rPr/>
        <w:t>na</w:t>
      </w:r>
      <w:r>
        <w:rPr>
          <w:spacing w:val="-4"/>
        </w:rPr>
        <w:t> </w:t>
      </w:r>
      <w:r>
        <w:rPr/>
        <w:t>descoberta</w:t>
      </w:r>
      <w:r>
        <w:rPr>
          <w:spacing w:val="-8"/>
        </w:rPr>
        <w:t> </w:t>
      </w:r>
      <w:r>
        <w:rPr/>
        <w:t>com</w:t>
      </w:r>
      <w:r>
        <w:rPr>
          <w:spacing w:val="-8"/>
        </w:rPr>
        <w:t> </w:t>
      </w:r>
      <w:r>
        <w:rPr/>
        <w:t>a</w:t>
      </w:r>
      <w:r>
        <w:rPr>
          <w:spacing w:val="-5"/>
        </w:rPr>
        <w:t> </w:t>
      </w:r>
      <w:r>
        <w:rPr/>
        <w:t>corporeidade</w:t>
      </w:r>
      <w:r>
        <w:rPr>
          <w:spacing w:val="-5"/>
        </w:rPr>
        <w:t> </w:t>
      </w:r>
      <w:r>
        <w:rPr/>
        <w:t>performática</w:t>
      </w:r>
      <w:r>
        <w:rPr>
          <w:spacing w:val="-6"/>
        </w:rPr>
        <w:t> </w:t>
      </w:r>
      <w:r>
        <w:rPr/>
        <w:t>que as legitimam a uma transformação afirmativa de sua</w:t>
      </w:r>
      <w:r>
        <w:rPr>
          <w:spacing w:val="3"/>
        </w:rPr>
        <w:t> </w:t>
      </w:r>
      <w:r>
        <w:rPr/>
        <w:t>identidade.</w:t>
      </w:r>
    </w:p>
    <w:p>
      <w:pPr>
        <w:pStyle w:val="BodyText"/>
        <w:spacing w:before="9"/>
        <w:rPr>
          <w:sz w:val="9"/>
        </w:rPr>
      </w:pPr>
    </w:p>
    <w:p>
      <w:pPr>
        <w:spacing w:line="456" w:lineRule="auto" w:before="1"/>
        <w:ind w:left="111" w:right="1609" w:firstLine="0"/>
        <w:jc w:val="both"/>
        <w:rPr>
          <w:sz w:val="12"/>
        </w:rPr>
      </w:pPr>
      <w:r>
        <w:rPr>
          <w:b/>
          <w:sz w:val="12"/>
        </w:rPr>
        <w:t>Palavras-Chave: </w:t>
      </w:r>
      <w:r>
        <w:rPr>
          <w:sz w:val="12"/>
        </w:rPr>
        <w:t>cacuriá, gênero, identidade Corporal: Manifestação Expressiva: Corporeidade Performática. </w:t>
      </w:r>
      <w:r>
        <w:rPr>
          <w:b/>
          <w:sz w:val="12"/>
        </w:rPr>
        <w:t>Colaboradores: </w:t>
      </w:r>
      <w:r>
        <w:rPr>
          <w:sz w:val="12"/>
        </w:rPr>
        <w:t>Rita Cruz</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O debate teórico sobre a economia solidária e o Serviço Social: solidariedade e cidadania.</w:t>
      </w:r>
    </w:p>
    <w:p>
      <w:pPr>
        <w:pStyle w:val="BodyText"/>
        <w:spacing w:before="74"/>
        <w:ind w:left="4781" w:right="73"/>
        <w:jc w:val="center"/>
      </w:pPr>
      <w:r>
        <w:rPr>
          <w:b/>
          <w:color w:val="2E75B6"/>
        </w:rPr>
        <w:t>Bolsista</w:t>
      </w:r>
      <w:r>
        <w:rPr>
          <w:color w:val="2E75B6"/>
        </w:rPr>
        <w:t>: Camila Rafaelle Santiago Pereira</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line="576" w:lineRule="auto" w:before="4"/>
        <w:ind w:left="111" w:right="4505" w:firstLine="0"/>
        <w:jc w:val="left"/>
        <w:rPr>
          <w:b/>
          <w:sz w:val="12"/>
        </w:rPr>
      </w:pPr>
      <w:r>
        <w:rPr>
          <w:b/>
          <w:sz w:val="12"/>
        </w:rPr>
        <w:t>Orientador (a): </w:t>
      </w:r>
      <w:r>
        <w:rPr>
          <w:sz w:val="12"/>
        </w:rPr>
        <w:t>DANIELA NEVES DE SOUSA </w:t>
      </w:r>
      <w:r>
        <w:rPr>
          <w:b/>
          <w:sz w:val="12"/>
        </w:rPr>
        <w:t>Introdução:</w:t>
      </w:r>
    </w:p>
    <w:p>
      <w:pPr>
        <w:pStyle w:val="Heading2"/>
        <w:spacing w:line="136" w:lineRule="exact"/>
        <w:ind w:left="106" w:right="0"/>
      </w:pPr>
      <w:r>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spacing w:before="93"/>
        <w:ind w:left="2211" w:right="0" w:firstLine="0"/>
        <w:jc w:val="left"/>
        <w:rPr>
          <w:b/>
          <w:sz w:val="14"/>
        </w:rPr>
      </w:pPr>
      <w:r>
        <w:rPr>
          <w:b/>
          <w:color w:val="007E39"/>
          <w:sz w:val="14"/>
        </w:rPr>
        <w:t>Hidrogel como sistema de liberação de</w:t>
      </w:r>
      <w:r>
        <w:rPr>
          <w:b/>
          <w:color w:val="007E39"/>
          <w:spacing w:val="-13"/>
          <w:sz w:val="14"/>
        </w:rPr>
        <w:t> </w:t>
      </w:r>
      <w:r>
        <w:rPr>
          <w:b/>
          <w:color w:val="007E39"/>
          <w:sz w:val="14"/>
        </w:rPr>
        <w:t>drogas</w:t>
      </w:r>
    </w:p>
    <w:p>
      <w:pPr>
        <w:pStyle w:val="BodyText"/>
        <w:rPr>
          <w:b/>
        </w:rPr>
      </w:pPr>
      <w:r>
        <w:rPr/>
        <w:br w:type="column"/>
      </w:r>
      <w:r>
        <w:rPr>
          <w:b/>
        </w:rPr>
      </w:r>
    </w:p>
    <w:p>
      <w:pPr>
        <w:pStyle w:val="BodyText"/>
        <w:spacing w:before="6"/>
        <w:rPr>
          <w:b/>
          <w:sz w:val="16"/>
        </w:rPr>
      </w:pPr>
    </w:p>
    <w:p>
      <w:pPr>
        <w:spacing w:before="0"/>
        <w:ind w:left="406" w:right="0" w:firstLine="0"/>
        <w:jc w:val="left"/>
        <w:rPr>
          <w:sz w:val="12"/>
        </w:rPr>
      </w:pPr>
      <w:r>
        <w:rPr>
          <w:b/>
          <w:color w:val="2E75B6"/>
          <w:sz w:val="12"/>
        </w:rPr>
        <w:t>Bolsista</w:t>
      </w:r>
      <w:r>
        <w:rPr>
          <w:color w:val="2E75B6"/>
          <w:sz w:val="12"/>
        </w:rPr>
        <w:t>: Camila Rufino Souza</w:t>
      </w:r>
    </w:p>
    <w:p>
      <w:pPr>
        <w:spacing w:after="0"/>
        <w:jc w:val="left"/>
        <w:rPr>
          <w:sz w:val="12"/>
        </w:rPr>
        <w:sectPr>
          <w:type w:val="continuous"/>
          <w:pgSz w:w="7940" w:h="11910"/>
          <w:pgMar w:top="700" w:bottom="280" w:left="460" w:right="460"/>
          <w:cols w:num="2" w:equalWidth="0">
            <w:col w:w="4947" w:space="40"/>
            <w:col w:w="2033"/>
          </w:cols>
        </w:sectPr>
      </w:pP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CLAURE NAIN LUNARDI GOMES</w:t>
      </w:r>
    </w:p>
    <w:p>
      <w:pPr>
        <w:pStyle w:val="BodyText"/>
        <w:spacing w:before="7"/>
        <w:rPr>
          <w:sz w:val="16"/>
        </w:rPr>
      </w:pPr>
    </w:p>
    <w:p>
      <w:pPr>
        <w:pStyle w:val="BodyText"/>
        <w:spacing w:line="259" w:lineRule="auto"/>
        <w:ind w:left="120" w:right="107" w:hanging="10"/>
        <w:jc w:val="both"/>
      </w:pPr>
      <w:r>
        <w:rPr>
          <w:b/>
        </w:rPr>
        <w:t>Introdução:</w:t>
      </w:r>
      <w:r>
        <w:rPr>
          <w:b/>
          <w:spacing w:val="-3"/>
        </w:rPr>
        <w:t> </w:t>
      </w:r>
      <w:r>
        <w:rPr/>
        <w:t>Neste</w:t>
      </w:r>
      <w:r>
        <w:rPr>
          <w:spacing w:val="-8"/>
        </w:rPr>
        <w:t> </w:t>
      </w:r>
      <w:r>
        <w:rPr/>
        <w:t>projeto</w:t>
      </w:r>
      <w:r>
        <w:rPr>
          <w:spacing w:val="-4"/>
        </w:rPr>
        <w:t> </w:t>
      </w:r>
      <w:r>
        <w:rPr/>
        <w:t>será</w:t>
      </w:r>
      <w:r>
        <w:rPr>
          <w:spacing w:val="-3"/>
        </w:rPr>
        <w:t> </w:t>
      </w:r>
      <w:r>
        <w:rPr/>
        <w:t>descrito</w:t>
      </w:r>
      <w:r>
        <w:rPr>
          <w:spacing w:val="-7"/>
        </w:rPr>
        <w:t> </w:t>
      </w:r>
      <w:r>
        <w:rPr/>
        <w:t>o</w:t>
      </w:r>
      <w:r>
        <w:rPr>
          <w:spacing w:val="-4"/>
        </w:rPr>
        <w:t> </w:t>
      </w:r>
      <w:r>
        <w:rPr/>
        <w:t>perfil</w:t>
      </w:r>
      <w:r>
        <w:rPr>
          <w:spacing w:val="-9"/>
        </w:rPr>
        <w:t> </w:t>
      </w:r>
      <w:r>
        <w:rPr/>
        <w:t>de</w:t>
      </w:r>
      <w:r>
        <w:rPr>
          <w:spacing w:val="-4"/>
        </w:rPr>
        <w:t> </w:t>
      </w:r>
      <w:r>
        <w:rPr/>
        <w:t>liberação</w:t>
      </w:r>
      <w:r>
        <w:rPr>
          <w:spacing w:val="-3"/>
        </w:rPr>
        <w:t> </w:t>
      </w:r>
      <w:r>
        <w:rPr/>
        <w:t>da</w:t>
      </w:r>
      <w:r>
        <w:rPr>
          <w:spacing w:val="-7"/>
        </w:rPr>
        <w:t> </w:t>
      </w:r>
      <w:r>
        <w:rPr/>
        <w:t>Berberina</w:t>
      </w:r>
      <w:r>
        <w:rPr>
          <w:spacing w:val="-5"/>
        </w:rPr>
        <w:t> </w:t>
      </w:r>
      <w:r>
        <w:rPr/>
        <w:t>em</w:t>
      </w:r>
      <w:r>
        <w:rPr>
          <w:spacing w:val="-8"/>
        </w:rPr>
        <w:t> </w:t>
      </w:r>
      <w:r>
        <w:rPr/>
        <w:t>diferentes</w:t>
      </w:r>
      <w:r>
        <w:rPr>
          <w:spacing w:val="-6"/>
        </w:rPr>
        <w:t> </w:t>
      </w:r>
      <w:r>
        <w:rPr/>
        <w:t>três</w:t>
      </w:r>
      <w:r>
        <w:rPr>
          <w:spacing w:val="-5"/>
        </w:rPr>
        <w:t> </w:t>
      </w:r>
      <w:r>
        <w:rPr/>
        <w:t>diferentes</w:t>
      </w:r>
      <w:r>
        <w:rPr>
          <w:spacing w:val="-8"/>
        </w:rPr>
        <w:t> </w:t>
      </w:r>
      <w:r>
        <w:rPr/>
        <w:t>tipos</w:t>
      </w:r>
      <w:r>
        <w:rPr>
          <w:spacing w:val="-5"/>
        </w:rPr>
        <w:t> </w:t>
      </w:r>
      <w:r>
        <w:rPr/>
        <w:t>de</w:t>
      </w:r>
      <w:r>
        <w:rPr>
          <w:spacing w:val="-8"/>
        </w:rPr>
        <w:t> </w:t>
      </w:r>
      <w:r>
        <w:rPr/>
        <w:t>matrizes</w:t>
      </w:r>
      <w:r>
        <w:rPr>
          <w:spacing w:val="-5"/>
        </w:rPr>
        <w:t> </w:t>
      </w:r>
      <w:r>
        <w:rPr/>
        <w:t>hidrogel.</w:t>
      </w:r>
      <w:r>
        <w:rPr>
          <w:spacing w:val="-3"/>
        </w:rPr>
        <w:t> </w:t>
      </w:r>
      <w:r>
        <w:rPr/>
        <w:t>A</w:t>
      </w:r>
      <w:r>
        <w:rPr>
          <w:spacing w:val="-7"/>
        </w:rPr>
        <w:t> </w:t>
      </w:r>
      <w:r>
        <w:rPr/>
        <w:t>Berberina (BBR) cuja estrutura base é um sal quaternário de amônia do grupo da isoquinolina alcalóide, pertence à classe estrutural da protoberberina. Planta alcalóide encontrado na natureza, de extrato com coloração amarela, está presente em raízes, rizomas e casca do caule. Os principais exemplos são Berberis, Hydrastis canadensis e Coptis chinensi. Hoje, a BBR é aplicada no tratamento de diversas patologias, incluindo as neoplasias.</w:t>
      </w:r>
      <w:r>
        <w:rPr>
          <w:spacing w:val="-3"/>
        </w:rPr>
        <w:t> </w:t>
      </w:r>
      <w:r>
        <w:rPr/>
        <w:t>Quanto</w:t>
      </w:r>
      <w:r>
        <w:rPr>
          <w:spacing w:val="-4"/>
        </w:rPr>
        <w:t> </w:t>
      </w:r>
      <w:r>
        <w:rPr/>
        <w:t>ao</w:t>
      </w:r>
      <w:r>
        <w:rPr>
          <w:spacing w:val="-4"/>
        </w:rPr>
        <w:t> </w:t>
      </w:r>
      <w:r>
        <w:rPr/>
        <w:t>hidrogel</w:t>
      </w:r>
      <w:r>
        <w:rPr>
          <w:spacing w:val="-7"/>
        </w:rPr>
        <w:t> </w:t>
      </w:r>
      <w:r>
        <w:rPr/>
        <w:t>serão</w:t>
      </w:r>
      <w:r>
        <w:rPr>
          <w:spacing w:val="-3"/>
        </w:rPr>
        <w:t> </w:t>
      </w:r>
      <w:r>
        <w:rPr/>
        <w:t>abordados</w:t>
      </w:r>
      <w:r>
        <w:rPr>
          <w:spacing w:val="-9"/>
        </w:rPr>
        <w:t> </w:t>
      </w:r>
      <w:r>
        <w:rPr/>
        <w:t>os</w:t>
      </w:r>
      <w:r>
        <w:rPr>
          <w:spacing w:val="-7"/>
        </w:rPr>
        <w:t> </w:t>
      </w:r>
      <w:r>
        <w:rPr/>
        <w:t>aspectos</w:t>
      </w:r>
      <w:r>
        <w:rPr>
          <w:spacing w:val="-7"/>
        </w:rPr>
        <w:t> </w:t>
      </w:r>
      <w:r>
        <w:rPr/>
        <w:t>relacionados</w:t>
      </w:r>
      <w:r>
        <w:rPr>
          <w:spacing w:val="-5"/>
        </w:rPr>
        <w:t> </w:t>
      </w:r>
      <w:r>
        <w:rPr/>
        <w:t>ao</w:t>
      </w:r>
      <w:r>
        <w:rPr>
          <w:spacing w:val="-4"/>
        </w:rPr>
        <w:t> </w:t>
      </w:r>
      <w:r>
        <w:rPr/>
        <w:t>preparo</w:t>
      </w:r>
      <w:r>
        <w:rPr>
          <w:spacing w:val="-4"/>
        </w:rPr>
        <w:t> </w:t>
      </w:r>
      <w:r>
        <w:rPr/>
        <w:t>e</w:t>
      </w:r>
      <w:r>
        <w:rPr>
          <w:spacing w:val="-6"/>
        </w:rPr>
        <w:t> </w:t>
      </w:r>
      <w:r>
        <w:rPr/>
        <w:t>caracterização</w:t>
      </w:r>
      <w:r>
        <w:rPr>
          <w:spacing w:val="-3"/>
        </w:rPr>
        <w:t> </w:t>
      </w:r>
      <w:r>
        <w:rPr/>
        <w:t>dos</w:t>
      </w:r>
      <w:r>
        <w:rPr>
          <w:spacing w:val="-6"/>
        </w:rPr>
        <w:t> </w:t>
      </w:r>
      <w:r>
        <w:rPr/>
        <w:t>três</w:t>
      </w:r>
      <w:r>
        <w:rPr>
          <w:spacing w:val="-4"/>
        </w:rPr>
        <w:t> </w:t>
      </w:r>
      <w:r>
        <w:rPr/>
        <w:t>diferentes</w:t>
      </w:r>
      <w:r>
        <w:rPr>
          <w:spacing w:val="-8"/>
        </w:rPr>
        <w:t> </w:t>
      </w:r>
      <w:r>
        <w:rPr/>
        <w:t>tipos</w:t>
      </w:r>
      <w:r>
        <w:rPr>
          <w:spacing w:val="-5"/>
        </w:rPr>
        <w:t> </w:t>
      </w:r>
      <w:r>
        <w:rPr/>
        <w:t>envolvidos</w:t>
      </w:r>
      <w:r>
        <w:rPr>
          <w:spacing w:val="-5"/>
        </w:rPr>
        <w:t> </w:t>
      </w:r>
      <w:r>
        <w:rPr/>
        <w:t>neste trabalho e suas respectivas análises comparativas. Hidrogéis são materiais poliméricos com habilidade em intumescer em água e fluidos biológicos sem, contudo, se dissolver. Devido às suas propriedades de maciez e biocompatibilidade, estes materiais têm tido um crescimento enorme na área de engenharia de</w:t>
      </w:r>
      <w:r>
        <w:rPr>
          <w:spacing w:val="2"/>
        </w:rPr>
        <w:t> </w:t>
      </w:r>
      <w:r>
        <w:rPr/>
        <w:t>t</w:t>
      </w:r>
    </w:p>
    <w:p>
      <w:pPr>
        <w:pStyle w:val="BodyText"/>
        <w:spacing w:before="5"/>
        <w:rPr>
          <w:sz w:val="15"/>
        </w:rPr>
      </w:pPr>
    </w:p>
    <w:p>
      <w:pPr>
        <w:pStyle w:val="BodyText"/>
        <w:spacing w:line="259" w:lineRule="auto"/>
        <w:ind w:left="106" w:right="106"/>
        <w:jc w:val="both"/>
      </w:pPr>
      <w:r>
        <w:rPr>
          <w:b/>
        </w:rPr>
        <w:t>Metodologia: </w:t>
      </w:r>
      <w:r>
        <w:rPr/>
        <w:t>(a) Preparo do hidrogel de PVA: foram preparadas soluções aquosas em água destilada nas respectivas concentrações: 7,5% e 10% de</w:t>
      </w:r>
      <w:r>
        <w:rPr>
          <w:spacing w:val="-4"/>
        </w:rPr>
        <w:t> </w:t>
      </w:r>
      <w:r>
        <w:rPr/>
        <w:t>solução de</w:t>
      </w:r>
      <w:r>
        <w:rPr>
          <w:spacing w:val="-4"/>
        </w:rPr>
        <w:t> </w:t>
      </w:r>
      <w:r>
        <w:rPr/>
        <w:t>PVA,</w:t>
      </w:r>
      <w:r>
        <w:rPr>
          <w:spacing w:val="1"/>
        </w:rPr>
        <w:t> </w:t>
      </w:r>
      <w:r>
        <w:rPr/>
        <w:t>solução de</w:t>
      </w:r>
      <w:r>
        <w:rPr>
          <w:spacing w:val="-4"/>
        </w:rPr>
        <w:t> </w:t>
      </w:r>
      <w:r>
        <w:rPr/>
        <w:t>ácido</w:t>
      </w:r>
      <w:r>
        <w:rPr>
          <w:spacing w:val="1"/>
        </w:rPr>
        <w:t> </w:t>
      </w:r>
      <w:r>
        <w:rPr/>
        <w:t>cítrico 7,5%.</w:t>
      </w:r>
      <w:r>
        <w:rPr>
          <w:spacing w:val="-4"/>
        </w:rPr>
        <w:t> </w:t>
      </w:r>
      <w:r>
        <w:rPr/>
        <w:t>No</w:t>
      </w:r>
      <w:r>
        <w:rPr>
          <w:spacing w:val="-1"/>
        </w:rPr>
        <w:t> </w:t>
      </w:r>
      <w:r>
        <w:rPr/>
        <w:t>preparo</w:t>
      </w:r>
      <w:r>
        <w:rPr>
          <w:spacing w:val="-1"/>
        </w:rPr>
        <w:t> </w:t>
      </w:r>
      <w:r>
        <w:rPr/>
        <w:t>do</w:t>
      </w:r>
      <w:r>
        <w:rPr>
          <w:spacing w:val="-2"/>
        </w:rPr>
        <w:t> </w:t>
      </w:r>
      <w:r>
        <w:rPr/>
        <w:t>hidrogel</w:t>
      </w:r>
      <w:r>
        <w:rPr>
          <w:spacing w:val="-2"/>
        </w:rPr>
        <w:t> </w:t>
      </w:r>
      <w:r>
        <w:rPr/>
        <w:t>foi</w:t>
      </w:r>
      <w:r>
        <w:rPr>
          <w:spacing w:val="-6"/>
        </w:rPr>
        <w:t> </w:t>
      </w:r>
      <w:r>
        <w:rPr/>
        <w:t>utilizado 100</w:t>
      </w:r>
      <w:r>
        <w:rPr>
          <w:spacing w:val="-3"/>
        </w:rPr>
        <w:t> </w:t>
      </w:r>
      <w:r>
        <w:rPr/>
        <w:t>mL</w:t>
      </w:r>
      <w:r>
        <w:rPr>
          <w:spacing w:val="-4"/>
        </w:rPr>
        <w:t> </w:t>
      </w:r>
      <w:r>
        <w:rPr/>
        <w:t>de uma</w:t>
      </w:r>
      <w:r>
        <w:rPr>
          <w:spacing w:val="-1"/>
        </w:rPr>
        <w:t> </w:t>
      </w:r>
      <w:r>
        <w:rPr/>
        <w:t>solução</w:t>
      </w:r>
      <w:r>
        <w:rPr>
          <w:spacing w:val="-1"/>
        </w:rPr>
        <w:t> </w:t>
      </w:r>
      <w:r>
        <w:rPr/>
        <w:t>aquosa</w:t>
      </w:r>
      <w:r>
        <w:rPr>
          <w:spacing w:val="-3"/>
        </w:rPr>
        <w:t> </w:t>
      </w:r>
      <w:r>
        <w:rPr/>
        <w:t>a</w:t>
      </w:r>
      <w:r>
        <w:rPr>
          <w:spacing w:val="-3"/>
        </w:rPr>
        <w:t> </w:t>
      </w:r>
      <w:r>
        <w:rPr/>
        <w:t>10%</w:t>
      </w:r>
      <w:r>
        <w:rPr>
          <w:spacing w:val="-1"/>
        </w:rPr>
        <w:t> </w:t>
      </w:r>
      <w:r>
        <w:rPr/>
        <w:t>de</w:t>
      </w:r>
      <w:r>
        <w:rPr>
          <w:spacing w:val="-5"/>
        </w:rPr>
        <w:t> </w:t>
      </w:r>
      <w:r>
        <w:rPr/>
        <w:t>PVA</w:t>
      </w:r>
      <w:r>
        <w:rPr>
          <w:spacing w:val="-4"/>
        </w:rPr>
        <w:t> </w:t>
      </w:r>
      <w:r>
        <w:rPr/>
        <w:t>e solução</w:t>
      </w:r>
      <w:r>
        <w:rPr>
          <w:spacing w:val="-6"/>
        </w:rPr>
        <w:t> </w:t>
      </w:r>
      <w:r>
        <w:rPr/>
        <w:t>de</w:t>
      </w:r>
      <w:r>
        <w:rPr>
          <w:spacing w:val="-10"/>
        </w:rPr>
        <w:t> </w:t>
      </w:r>
      <w:r>
        <w:rPr/>
        <w:t>ácido</w:t>
      </w:r>
      <w:r>
        <w:rPr>
          <w:spacing w:val="-5"/>
        </w:rPr>
        <w:t> </w:t>
      </w:r>
      <w:r>
        <w:rPr/>
        <w:t>cítrico</w:t>
      </w:r>
      <w:r>
        <w:rPr>
          <w:spacing w:val="-5"/>
        </w:rPr>
        <w:t> </w:t>
      </w:r>
      <w:r>
        <w:rPr/>
        <w:t>e</w:t>
      </w:r>
      <w:r>
        <w:rPr>
          <w:spacing w:val="-10"/>
        </w:rPr>
        <w:t> </w:t>
      </w:r>
      <w:r>
        <w:rPr/>
        <w:t>ácido</w:t>
      </w:r>
      <w:r>
        <w:rPr>
          <w:spacing w:val="-5"/>
        </w:rPr>
        <w:t> </w:t>
      </w:r>
      <w:r>
        <w:rPr/>
        <w:t>clorídrico</w:t>
      </w:r>
      <w:r>
        <w:rPr>
          <w:spacing w:val="-5"/>
        </w:rPr>
        <w:t> </w:t>
      </w:r>
      <w:r>
        <w:rPr/>
        <w:t>concentrado</w:t>
      </w:r>
      <w:r>
        <w:rPr>
          <w:spacing w:val="-7"/>
        </w:rPr>
        <w:t> </w:t>
      </w:r>
      <w:r>
        <w:rPr/>
        <w:t>(HCl,</w:t>
      </w:r>
      <w:r>
        <w:rPr>
          <w:spacing w:val="-6"/>
        </w:rPr>
        <w:t> </w:t>
      </w:r>
      <w:r>
        <w:rPr/>
        <w:t>0,05</w:t>
      </w:r>
      <w:r>
        <w:rPr>
          <w:spacing w:val="-6"/>
        </w:rPr>
        <w:t> </w:t>
      </w:r>
      <w:r>
        <w:rPr>
          <w:spacing w:val="-3"/>
        </w:rPr>
        <w:t>mL)</w:t>
      </w:r>
      <w:r>
        <w:rPr>
          <w:spacing w:val="-6"/>
        </w:rPr>
        <w:t> </w:t>
      </w:r>
      <w:r>
        <w:rPr/>
        <w:t>sendo</w:t>
      </w:r>
      <w:r>
        <w:rPr>
          <w:spacing w:val="-5"/>
        </w:rPr>
        <w:t> </w:t>
      </w:r>
      <w:r>
        <w:rPr/>
        <w:t>misturadas,</w:t>
      </w:r>
      <w:r>
        <w:rPr>
          <w:spacing w:val="-6"/>
        </w:rPr>
        <w:t> </w:t>
      </w:r>
      <w:r>
        <w:rPr/>
        <w:t>a</w:t>
      </w:r>
      <w:r>
        <w:rPr>
          <w:spacing w:val="-7"/>
        </w:rPr>
        <w:t> </w:t>
      </w:r>
      <w:r>
        <w:rPr/>
        <w:t>dispersão</w:t>
      </w:r>
      <w:r>
        <w:rPr>
          <w:spacing w:val="-5"/>
        </w:rPr>
        <w:t> </w:t>
      </w:r>
      <w:r>
        <w:rPr/>
        <w:t>resultante</w:t>
      </w:r>
      <w:r>
        <w:rPr>
          <w:spacing w:val="-8"/>
        </w:rPr>
        <w:t> </w:t>
      </w:r>
      <w:r>
        <w:rPr/>
        <w:t>foi</w:t>
      </w:r>
      <w:r>
        <w:rPr>
          <w:spacing w:val="-12"/>
        </w:rPr>
        <w:t> </w:t>
      </w:r>
      <w:r>
        <w:rPr/>
        <w:t>agitada</w:t>
      </w:r>
      <w:r>
        <w:rPr>
          <w:spacing w:val="-7"/>
        </w:rPr>
        <w:t> </w:t>
      </w:r>
      <w:r>
        <w:rPr/>
        <w:t>(usando</w:t>
      </w:r>
      <w:r>
        <w:rPr>
          <w:spacing w:val="-5"/>
        </w:rPr>
        <w:t> </w:t>
      </w:r>
      <w:r>
        <w:rPr/>
        <w:t>um</w:t>
      </w:r>
      <w:r>
        <w:rPr>
          <w:spacing w:val="-12"/>
        </w:rPr>
        <w:t> </w:t>
      </w:r>
      <w:r>
        <w:rPr/>
        <w:t>agitador mecânico a 100 ± 5 rpm) a 70 ° C por 10 minutos para realizar a produção de hidrogel reticulado PVA. A dispersão foi convertida em uma membrana pelo método convencional. A membrana resultante foi lavada com água destilada para remover o HCl. (b) Preparo do hidrogel de Goma Gelana (CG-LA): preparado usando HEPES (50 mM, pH = 4), seguindo a proporção de: 2% CG-LA (89,1 COOH). Em resumo, 6 mL de HEPES e 20µM de solução de Cisteína (CYS) e CG-LA foi agitada usando um agitador mecânico a 100 ± 5 rpm) a 80 ° C por 10 minutos. A dispersão resultante foi convertida em membrana pelo método</w:t>
      </w:r>
      <w:r>
        <w:rPr>
          <w:spacing w:val="-6"/>
        </w:rPr>
        <w:t> </w:t>
      </w:r>
      <w:r>
        <w:rPr/>
        <w:t>convencion</w:t>
      </w:r>
    </w:p>
    <w:p>
      <w:pPr>
        <w:pStyle w:val="BodyText"/>
        <w:spacing w:before="8"/>
        <w:rPr>
          <w:sz w:val="15"/>
        </w:rPr>
      </w:pPr>
    </w:p>
    <w:p>
      <w:pPr>
        <w:pStyle w:val="BodyText"/>
        <w:spacing w:line="259" w:lineRule="auto" w:before="1"/>
        <w:ind w:left="120" w:right="106" w:hanging="10"/>
        <w:jc w:val="both"/>
      </w:pPr>
      <w:r>
        <w:rPr>
          <w:b/>
        </w:rPr>
        <w:t>Resultados: </w:t>
      </w:r>
      <w:r>
        <w:rPr/>
        <w:t>A preparação do hidrogel de PVA obteve melhor resultado a 10 %. O PVA a 7,5% dissolveu-se durante o processo de lavagem da estabilização de pH neutro. Os valores obtidos para fração de água retida (wf), porcentagem de hidratação (% H), grau de intumescimento (DSw) mostram que o hidrogel CG2%PVA2%cys é o hidrogel capaz de reter maior fração de água e outras soluções (tabela 1). Os perfis de liberação de BBR realizado nas três composições de hidrogel e avaliados por método espectroscópico utilizando aparelho Hitachi U-3900 de 200-800nm mostram que o hidrogel 10%PVA apresenta menores valores nos parâmetros analisados, sendo o tempo de liberação da droga elevado provavelmente pela rígida rede formada durante a formação do gel (“crosslinked”). Já o hidrogel CG2%cys e 2%PVA2%CGcys apresentaram valores maiores destes parâmetros e liberação da droga mais rápido quando comparado ao de PVA. Esta característica indica que estas preparações possuem sua rede (crosslinked) menos rígida. Portanto,</w:t>
      </w:r>
      <w:r>
        <w:rPr>
          <w:spacing w:val="-13"/>
        </w:rPr>
        <w:t> </w:t>
      </w:r>
      <w:r>
        <w:rPr/>
        <w:t>pa</w:t>
      </w:r>
    </w:p>
    <w:p>
      <w:pPr>
        <w:pStyle w:val="BodyText"/>
        <w:spacing w:before="7"/>
        <w:rPr>
          <w:sz w:val="9"/>
        </w:rPr>
      </w:pPr>
    </w:p>
    <w:p>
      <w:pPr>
        <w:pStyle w:val="BodyText"/>
        <w:spacing w:line="259" w:lineRule="auto"/>
        <w:ind w:left="120" w:right="106" w:hanging="10"/>
        <w:jc w:val="both"/>
      </w:pPr>
      <w:r>
        <w:rPr>
          <w:b/>
        </w:rPr>
        <w:t>Conclusão: </w:t>
      </w:r>
      <w:r>
        <w:rPr/>
        <w:t>A preparação do hidrogel de PVA obteve melhor resultado a 10 %. O PVA a 7,5% dissolveu-se durante o processo de lavagem da estabilização de pH neutro. Os valores obtidos para fração de água retida (wf), porcentagem de hidratação (% H), grau de intumescimento (DSw) mostram que o hidrogel CG2%PVA2%cys é o hidrogel capaz de reter maior fração de água e outras soluções (tabela 1). Os perfis de liberação de BBR realizado nas três composições de hidrogel e avaliados por método espectroscópico utilizando aparelho Hitachi U-3900 de 200-800nm mostram que o hidrogel 10%PVA apresenta menores valores nos parâmetros analisados, sendo o tempo de liberação da droga elevado provavelmente pela rígida rede formada durante a formação do gel (“crosslinked”). Já o hidrogel CG2%cys e 2%PVA2%CGcys apresentaram valores maiores destes parâmetros e liberação da droga mais rápido quando comparado ao de PVA. Esta característica indica que estas preparações possuem sua rede (crosslinked) menos rígida. Portanto,</w:t>
      </w:r>
      <w:r>
        <w:rPr>
          <w:spacing w:val="-13"/>
        </w:rPr>
        <w:t> </w:t>
      </w:r>
      <w:r>
        <w:rPr/>
        <w:t>pa</w:t>
      </w:r>
    </w:p>
    <w:p>
      <w:pPr>
        <w:pStyle w:val="BodyText"/>
        <w:spacing w:before="10"/>
        <w:rPr>
          <w:sz w:val="9"/>
        </w:rPr>
      </w:pPr>
    </w:p>
    <w:p>
      <w:pPr>
        <w:spacing w:before="0"/>
        <w:ind w:left="111" w:right="0" w:firstLine="0"/>
        <w:jc w:val="both"/>
        <w:rPr>
          <w:sz w:val="12"/>
        </w:rPr>
      </w:pPr>
      <w:r>
        <w:rPr>
          <w:b/>
          <w:sz w:val="12"/>
        </w:rPr>
        <w:t>Palavras-Chave: </w:t>
      </w:r>
      <w:r>
        <w:rPr>
          <w:sz w:val="12"/>
        </w:rPr>
        <w:t>Hidrogel,Berberina</w:t>
      </w:r>
    </w:p>
    <w:p>
      <w:pPr>
        <w:pStyle w:val="BodyText"/>
        <w:spacing w:before="8"/>
        <w:rPr>
          <w:sz w:val="10"/>
        </w:rPr>
      </w:pPr>
    </w:p>
    <w:p>
      <w:pPr>
        <w:spacing w:before="1"/>
        <w:ind w:left="111" w:right="0" w:firstLine="0"/>
        <w:jc w:val="both"/>
        <w:rPr>
          <w:sz w:val="12"/>
        </w:rPr>
      </w:pPr>
      <w:r>
        <w:rPr>
          <w:b/>
          <w:sz w:val="12"/>
        </w:rPr>
        <w:t>Colaboradores: </w:t>
      </w:r>
      <w:r>
        <w:rPr>
          <w:sz w:val="12"/>
        </w:rPr>
        <w:t>Claure N.Lunardi (PQ) Camila Rufino Souza (IC)</w:t>
      </w:r>
    </w:p>
    <w:p>
      <w:pPr>
        <w:spacing w:after="0"/>
        <w:jc w:val="both"/>
        <w:rPr>
          <w:sz w:val="12"/>
        </w:rPr>
        <w:sectPr>
          <w:type w:val="continuous"/>
          <w:pgSz w:w="7940" w:h="11910"/>
          <w:pgMar w:top="700" w:bottom="280" w:left="460" w:right="460"/>
        </w:sectPr>
      </w:pPr>
    </w:p>
    <w:p>
      <w:pPr>
        <w:pStyle w:val="BodyText"/>
        <w:spacing w:before="1"/>
        <w:rPr>
          <w:sz w:val="9"/>
        </w:rPr>
      </w:pPr>
    </w:p>
    <w:p>
      <w:pPr>
        <w:pStyle w:val="Heading1"/>
        <w:ind w:left="509"/>
      </w:pPr>
      <w:r>
        <w:rPr>
          <w:color w:val="007E39"/>
        </w:rPr>
        <w:t>Níveis de mercúrio total no leite de nutrizes de Brasília e correlação com o consumo alimentar materno</w:t>
      </w:r>
    </w:p>
    <w:p>
      <w:pPr>
        <w:spacing w:before="74"/>
        <w:ind w:left="5031" w:right="0" w:firstLine="0"/>
        <w:jc w:val="left"/>
        <w:rPr>
          <w:sz w:val="12"/>
        </w:rPr>
      </w:pPr>
      <w:r>
        <w:rPr>
          <w:b/>
          <w:color w:val="2E75B6"/>
          <w:sz w:val="12"/>
        </w:rPr>
        <w:t>Bolsista</w:t>
      </w:r>
      <w:r>
        <w:rPr>
          <w:color w:val="2E75B6"/>
          <w:sz w:val="12"/>
        </w:rPr>
        <w:t>: Camila Sao Bernardo Araujo</w:t>
      </w:r>
    </w:p>
    <w:p>
      <w:pPr>
        <w:pStyle w:val="BodyText"/>
        <w:spacing w:before="1"/>
        <w:rPr>
          <w:sz w:val="14"/>
        </w:rPr>
      </w:pPr>
    </w:p>
    <w:p>
      <w:pPr>
        <w:spacing w:line="518" w:lineRule="auto" w:before="0"/>
        <w:ind w:left="106" w:right="5380" w:firstLine="0"/>
        <w:jc w:val="left"/>
        <w:rPr>
          <w:sz w:val="12"/>
        </w:rPr>
      </w:pPr>
      <w:r>
        <w:rPr>
          <w:b/>
          <w:sz w:val="12"/>
        </w:rPr>
        <w:t>Unidade Acadêmica</w:t>
      </w:r>
      <w:r>
        <w:rPr>
          <w:sz w:val="12"/>
        </w:rPr>
        <w:t>: Nutrição </w:t>
      </w:r>
      <w:r>
        <w:rPr>
          <w:b/>
          <w:sz w:val="12"/>
        </w:rPr>
        <w:t>Instituição</w:t>
      </w:r>
      <w:r>
        <w:rPr>
          <w:sz w:val="12"/>
        </w:rPr>
        <w:t>: UnB</w:t>
      </w:r>
    </w:p>
    <w:p>
      <w:pPr>
        <w:spacing w:before="4"/>
        <w:ind w:left="111" w:right="0" w:firstLine="0"/>
        <w:jc w:val="left"/>
        <w:rPr>
          <w:sz w:val="12"/>
        </w:rPr>
      </w:pPr>
      <w:r>
        <w:rPr>
          <w:b/>
          <w:sz w:val="12"/>
        </w:rPr>
        <w:t>Orientador (a): </w:t>
      </w:r>
      <w:r>
        <w:rPr>
          <w:sz w:val="12"/>
        </w:rPr>
        <w:t>TERESA HELENA MACEDO DA COSTA</w:t>
      </w:r>
    </w:p>
    <w:p>
      <w:pPr>
        <w:pStyle w:val="BodyText"/>
        <w:spacing w:before="7"/>
        <w:rPr>
          <w:sz w:val="16"/>
        </w:rPr>
      </w:pPr>
    </w:p>
    <w:p>
      <w:pPr>
        <w:pStyle w:val="BodyText"/>
        <w:spacing w:line="259" w:lineRule="auto"/>
        <w:ind w:left="120" w:right="107" w:hanging="10"/>
        <w:jc w:val="both"/>
      </w:pPr>
      <w:r>
        <w:rPr>
          <w:b/>
        </w:rPr>
        <w:t>Introdução: </w:t>
      </w:r>
      <w:r>
        <w:rPr/>
        <w:t>O mercúrio (Hg) é um metal tóxico com ampla distribuição no ambiente. A dieta, e principalmente o peixe, são veículos importantes</w:t>
      </w:r>
      <w:r>
        <w:rPr>
          <w:spacing w:val="-9"/>
        </w:rPr>
        <w:t> </w:t>
      </w:r>
      <w:r>
        <w:rPr/>
        <w:t>para</w:t>
      </w:r>
      <w:r>
        <w:rPr>
          <w:spacing w:val="-12"/>
        </w:rPr>
        <w:t> </w:t>
      </w:r>
      <w:r>
        <w:rPr/>
        <w:t>o</w:t>
      </w:r>
      <w:r>
        <w:rPr>
          <w:spacing w:val="-5"/>
        </w:rPr>
        <w:t> </w:t>
      </w:r>
      <w:r>
        <w:rPr/>
        <w:t>aumento</w:t>
      </w:r>
      <w:r>
        <w:rPr>
          <w:spacing w:val="-7"/>
        </w:rPr>
        <w:t> </w:t>
      </w:r>
      <w:r>
        <w:rPr/>
        <w:t>do</w:t>
      </w:r>
      <w:r>
        <w:rPr>
          <w:spacing w:val="-7"/>
        </w:rPr>
        <w:t> </w:t>
      </w:r>
      <w:r>
        <w:rPr/>
        <w:t>risco</w:t>
      </w:r>
      <w:r>
        <w:rPr>
          <w:spacing w:val="-5"/>
        </w:rPr>
        <w:t> </w:t>
      </w:r>
      <w:r>
        <w:rPr/>
        <w:t>de</w:t>
      </w:r>
      <w:r>
        <w:rPr>
          <w:spacing w:val="-8"/>
        </w:rPr>
        <w:t> </w:t>
      </w:r>
      <w:r>
        <w:rPr/>
        <w:t>exposição</w:t>
      </w:r>
      <w:r>
        <w:rPr>
          <w:spacing w:val="-5"/>
        </w:rPr>
        <w:t> </w:t>
      </w:r>
      <w:r>
        <w:rPr/>
        <w:t>ao</w:t>
      </w:r>
      <w:r>
        <w:rPr>
          <w:spacing w:val="-7"/>
        </w:rPr>
        <w:t> </w:t>
      </w:r>
      <w:r>
        <w:rPr/>
        <w:t>Hg.</w:t>
      </w:r>
      <w:r>
        <w:rPr>
          <w:spacing w:val="-9"/>
        </w:rPr>
        <w:t> </w:t>
      </w:r>
      <w:r>
        <w:rPr/>
        <w:t>O</w:t>
      </w:r>
      <w:r>
        <w:rPr>
          <w:spacing w:val="-11"/>
        </w:rPr>
        <w:t> </w:t>
      </w:r>
      <w:r>
        <w:rPr/>
        <w:t>objetivo</w:t>
      </w:r>
      <w:r>
        <w:rPr>
          <w:spacing w:val="-5"/>
        </w:rPr>
        <w:t> </w:t>
      </w:r>
      <w:r>
        <w:rPr/>
        <w:t>da</w:t>
      </w:r>
      <w:r>
        <w:rPr>
          <w:spacing w:val="-10"/>
        </w:rPr>
        <w:t> </w:t>
      </w:r>
      <w:r>
        <w:rPr/>
        <w:t>pesquisa</w:t>
      </w:r>
      <w:r>
        <w:rPr>
          <w:spacing w:val="-8"/>
        </w:rPr>
        <w:t> </w:t>
      </w:r>
      <w:r>
        <w:rPr/>
        <w:t>foi</w:t>
      </w:r>
      <w:r>
        <w:rPr>
          <w:spacing w:val="-11"/>
        </w:rPr>
        <w:t> </w:t>
      </w:r>
      <w:r>
        <w:rPr/>
        <w:t>analisar</w:t>
      </w:r>
      <w:r>
        <w:rPr>
          <w:spacing w:val="-6"/>
        </w:rPr>
        <w:t> </w:t>
      </w:r>
      <w:r>
        <w:rPr/>
        <w:t>o</w:t>
      </w:r>
      <w:r>
        <w:rPr>
          <w:spacing w:val="-7"/>
        </w:rPr>
        <w:t> </w:t>
      </w:r>
      <w:r>
        <w:rPr/>
        <w:t>consumo</w:t>
      </w:r>
      <w:r>
        <w:rPr>
          <w:spacing w:val="-7"/>
        </w:rPr>
        <w:t> </w:t>
      </w:r>
      <w:r>
        <w:rPr/>
        <w:t>alimentar</w:t>
      </w:r>
      <w:r>
        <w:rPr>
          <w:spacing w:val="-7"/>
        </w:rPr>
        <w:t> </w:t>
      </w:r>
      <w:r>
        <w:rPr/>
        <w:t>materno,</w:t>
      </w:r>
      <w:r>
        <w:rPr>
          <w:spacing w:val="-6"/>
        </w:rPr>
        <w:t> </w:t>
      </w:r>
      <w:r>
        <w:rPr/>
        <w:t>avaliar</w:t>
      </w:r>
      <w:r>
        <w:rPr>
          <w:spacing w:val="-7"/>
        </w:rPr>
        <w:t> </w:t>
      </w:r>
      <w:r>
        <w:rPr/>
        <w:t>a</w:t>
      </w:r>
      <w:r>
        <w:rPr>
          <w:spacing w:val="-8"/>
        </w:rPr>
        <w:t> </w:t>
      </w:r>
      <w:r>
        <w:rPr/>
        <w:t>adequação e correlacionar o consumo alimentar com os níveis de Hg total (HgT) no leite materno</w:t>
      </w:r>
      <w:r>
        <w:rPr>
          <w:spacing w:val="-6"/>
        </w:rPr>
        <w:t> </w:t>
      </w:r>
      <w:r>
        <w:rPr/>
        <w:t>(LM).</w:t>
      </w:r>
    </w:p>
    <w:p>
      <w:pPr>
        <w:pStyle w:val="BodyText"/>
        <w:spacing w:before="6"/>
        <w:rPr>
          <w:sz w:val="15"/>
        </w:rPr>
      </w:pPr>
    </w:p>
    <w:p>
      <w:pPr>
        <w:pStyle w:val="BodyText"/>
        <w:spacing w:line="259" w:lineRule="auto" w:before="1"/>
        <w:ind w:left="106" w:right="106"/>
        <w:jc w:val="both"/>
      </w:pPr>
      <w:r>
        <w:rPr>
          <w:b/>
        </w:rPr>
        <w:t>Metodologia: </w:t>
      </w:r>
      <w:r>
        <w:rPr/>
        <w:t>Dezessete nutrizes foram acompanhadas dos 15 aos 90 dias de lactação. Elas responderam a três dias de recordatório de 24h e ao questionário de frequência alimentar sobre o consumo de peixe durante os 90 dias. Os níveis de HgT no LM foram determinados por espectrometria</w:t>
      </w:r>
      <w:r>
        <w:rPr>
          <w:spacing w:val="-5"/>
        </w:rPr>
        <w:t> </w:t>
      </w:r>
      <w:r>
        <w:rPr/>
        <w:t>de</w:t>
      </w:r>
      <w:r>
        <w:rPr>
          <w:spacing w:val="-2"/>
        </w:rPr>
        <w:t> </w:t>
      </w:r>
      <w:r>
        <w:rPr/>
        <w:t>fluorescência</w:t>
      </w:r>
      <w:r>
        <w:rPr>
          <w:spacing w:val="-4"/>
        </w:rPr>
        <w:t> </w:t>
      </w:r>
      <w:r>
        <w:rPr/>
        <w:t>atômica.</w:t>
      </w:r>
      <w:r>
        <w:rPr>
          <w:spacing w:val="-2"/>
        </w:rPr>
        <w:t> </w:t>
      </w:r>
      <w:r>
        <w:rPr/>
        <w:t>Os</w:t>
      </w:r>
      <w:r>
        <w:rPr>
          <w:spacing w:val="-3"/>
        </w:rPr>
        <w:t> </w:t>
      </w:r>
      <w:r>
        <w:rPr/>
        <w:t>nutrientes</w:t>
      </w:r>
      <w:r>
        <w:rPr>
          <w:spacing w:val="-5"/>
        </w:rPr>
        <w:t> </w:t>
      </w:r>
      <w:r>
        <w:rPr/>
        <w:t>e</w:t>
      </w:r>
      <w:r>
        <w:rPr>
          <w:spacing w:val="-4"/>
        </w:rPr>
        <w:t> </w:t>
      </w:r>
      <w:r>
        <w:rPr/>
        <w:t>grupos</w:t>
      </w:r>
      <w:r>
        <w:rPr>
          <w:spacing w:val="-5"/>
        </w:rPr>
        <w:t> </w:t>
      </w:r>
      <w:r>
        <w:rPr/>
        <w:t>alimentares</w:t>
      </w:r>
      <w:r>
        <w:rPr>
          <w:spacing w:val="-4"/>
        </w:rPr>
        <w:t> </w:t>
      </w:r>
      <w:r>
        <w:rPr/>
        <w:t>foram</w:t>
      </w:r>
      <w:r>
        <w:rPr>
          <w:spacing w:val="-8"/>
        </w:rPr>
        <w:t> </w:t>
      </w:r>
      <w:r>
        <w:rPr/>
        <w:t>analisados</w:t>
      </w:r>
      <w:r>
        <w:rPr>
          <w:spacing w:val="-5"/>
        </w:rPr>
        <w:t> </w:t>
      </w:r>
      <w:r>
        <w:rPr/>
        <w:t>no</w:t>
      </w:r>
      <w:r>
        <w:rPr>
          <w:spacing w:val="-1"/>
        </w:rPr>
        <w:t> </w:t>
      </w:r>
      <w:r>
        <w:rPr/>
        <w:t>software</w:t>
      </w:r>
      <w:r>
        <w:rPr>
          <w:spacing w:val="-4"/>
        </w:rPr>
        <w:t> </w:t>
      </w:r>
      <w:r>
        <w:rPr/>
        <w:t>NDSR.</w:t>
      </w:r>
      <w:r>
        <w:rPr>
          <w:spacing w:val="-3"/>
        </w:rPr>
        <w:t> </w:t>
      </w:r>
      <w:r>
        <w:rPr/>
        <w:t>A</w:t>
      </w:r>
      <w:r>
        <w:rPr>
          <w:spacing w:val="-7"/>
        </w:rPr>
        <w:t> </w:t>
      </w:r>
      <w:r>
        <w:rPr/>
        <w:t>correção</w:t>
      </w:r>
      <w:r>
        <w:rPr>
          <w:spacing w:val="-2"/>
        </w:rPr>
        <w:t> </w:t>
      </w:r>
      <w:r>
        <w:rPr/>
        <w:t>da</w:t>
      </w:r>
      <w:r>
        <w:rPr>
          <w:spacing w:val="-4"/>
        </w:rPr>
        <w:t> </w:t>
      </w:r>
      <w:r>
        <w:rPr/>
        <w:t>variabilidade intrapessoal foi realizada no PC-SIDE e no MSM, e as análises de correlações no SPSS (p &lt; 5%). A avaliação do consumo foi realizada pelo método do ponto de corte da</w:t>
      </w:r>
      <w:r>
        <w:rPr>
          <w:spacing w:val="-1"/>
        </w:rPr>
        <w:t> </w:t>
      </w:r>
      <w:r>
        <w:rPr/>
        <w:t>EAR.</w:t>
      </w:r>
    </w:p>
    <w:p>
      <w:pPr>
        <w:pStyle w:val="BodyText"/>
        <w:spacing w:before="6"/>
        <w:rPr>
          <w:sz w:val="15"/>
        </w:rPr>
      </w:pPr>
    </w:p>
    <w:p>
      <w:pPr>
        <w:pStyle w:val="BodyText"/>
        <w:spacing w:line="259" w:lineRule="auto"/>
        <w:ind w:left="120" w:right="107" w:hanging="10"/>
        <w:jc w:val="both"/>
      </w:pPr>
      <w:r>
        <w:rPr>
          <w:b/>
        </w:rPr>
        <w:t>Resultados:</w:t>
      </w:r>
      <w:r>
        <w:rPr>
          <w:b/>
          <w:spacing w:val="-5"/>
        </w:rPr>
        <w:t> </w:t>
      </w:r>
      <w:r>
        <w:rPr/>
        <w:t>O</w:t>
      </w:r>
      <w:r>
        <w:rPr>
          <w:spacing w:val="-3"/>
        </w:rPr>
        <w:t> </w:t>
      </w:r>
      <w:r>
        <w:rPr/>
        <w:t>nível</w:t>
      </w:r>
      <w:r>
        <w:rPr>
          <w:spacing w:val="-6"/>
        </w:rPr>
        <w:t> </w:t>
      </w:r>
      <w:r>
        <w:rPr/>
        <w:t>médio</w:t>
      </w:r>
      <w:r>
        <w:rPr>
          <w:spacing w:val="-2"/>
        </w:rPr>
        <w:t> </w:t>
      </w:r>
      <w:r>
        <w:rPr/>
        <w:t>(DP)</w:t>
      </w:r>
      <w:r>
        <w:rPr>
          <w:spacing w:val="-2"/>
        </w:rPr>
        <w:t> </w:t>
      </w:r>
      <w:r>
        <w:rPr/>
        <w:t>de</w:t>
      </w:r>
      <w:r>
        <w:rPr>
          <w:spacing w:val="-4"/>
        </w:rPr>
        <w:t> </w:t>
      </w:r>
      <w:r>
        <w:rPr/>
        <w:t>HgT</w:t>
      </w:r>
      <w:r>
        <w:rPr>
          <w:spacing w:val="-5"/>
        </w:rPr>
        <w:t> </w:t>
      </w:r>
      <w:r>
        <w:rPr/>
        <w:t>(ng/mL)</w:t>
      </w:r>
      <w:r>
        <w:rPr>
          <w:spacing w:val="-2"/>
        </w:rPr>
        <w:t> </w:t>
      </w:r>
      <w:r>
        <w:rPr/>
        <w:t>no</w:t>
      </w:r>
      <w:r>
        <w:rPr>
          <w:spacing w:val="-1"/>
        </w:rPr>
        <w:t> </w:t>
      </w:r>
      <w:r>
        <w:rPr/>
        <w:t>LM</w:t>
      </w:r>
      <w:r>
        <w:rPr>
          <w:spacing w:val="-3"/>
        </w:rPr>
        <w:t> </w:t>
      </w:r>
      <w:r>
        <w:rPr/>
        <w:t>foi</w:t>
      </w:r>
      <w:r>
        <w:rPr>
          <w:spacing w:val="-8"/>
        </w:rPr>
        <w:t> </w:t>
      </w:r>
      <w:r>
        <w:rPr/>
        <w:t>de</w:t>
      </w:r>
      <w:r>
        <w:rPr>
          <w:spacing w:val="-4"/>
        </w:rPr>
        <w:t> </w:t>
      </w:r>
      <w:r>
        <w:rPr/>
        <w:t>6,82</w:t>
      </w:r>
      <w:r>
        <w:rPr>
          <w:spacing w:val="-2"/>
        </w:rPr>
        <w:t> </w:t>
      </w:r>
      <w:r>
        <w:rPr/>
        <w:t>(5,77).</w:t>
      </w:r>
      <w:r>
        <w:rPr>
          <w:spacing w:val="-2"/>
        </w:rPr>
        <w:t> </w:t>
      </w:r>
      <w:r>
        <w:rPr/>
        <w:t>Correlação</w:t>
      </w:r>
      <w:r>
        <w:rPr>
          <w:spacing w:val="-2"/>
        </w:rPr>
        <w:t> </w:t>
      </w:r>
      <w:r>
        <w:rPr/>
        <w:t>positiva</w:t>
      </w:r>
      <w:r>
        <w:rPr>
          <w:spacing w:val="-4"/>
        </w:rPr>
        <w:t> </w:t>
      </w:r>
      <w:r>
        <w:rPr/>
        <w:t>e</w:t>
      </w:r>
      <w:r>
        <w:rPr>
          <w:spacing w:val="-4"/>
        </w:rPr>
        <w:t> </w:t>
      </w:r>
      <w:r>
        <w:rPr/>
        <w:t>significativa</w:t>
      </w:r>
      <w:r>
        <w:rPr>
          <w:spacing w:val="-2"/>
        </w:rPr>
        <w:t> </w:t>
      </w:r>
      <w:r>
        <w:rPr/>
        <w:t>foi</w:t>
      </w:r>
      <w:r>
        <w:rPr>
          <w:spacing w:val="-8"/>
        </w:rPr>
        <w:t> </w:t>
      </w:r>
      <w:r>
        <w:rPr/>
        <w:t>observada</w:t>
      </w:r>
      <w:r>
        <w:rPr>
          <w:spacing w:val="-4"/>
        </w:rPr>
        <w:t> </w:t>
      </w:r>
      <w:r>
        <w:rPr/>
        <w:t>entre</w:t>
      </w:r>
      <w:r>
        <w:rPr>
          <w:spacing w:val="-6"/>
        </w:rPr>
        <w:t> </w:t>
      </w:r>
      <w:r>
        <w:rPr/>
        <w:t>o</w:t>
      </w:r>
      <w:r>
        <w:rPr>
          <w:spacing w:val="-1"/>
        </w:rPr>
        <w:t> </w:t>
      </w:r>
      <w:r>
        <w:rPr/>
        <w:t>consumo de porções de gorduras, grãos, vegetais e carboidratos (em gramas) e os níveis de HgT no LM. Não houve correlação entre a frequência de consumo de peixe e o HgT no LM. A avaliação do consumo mostrou que as nutrizes possuíam uma dieta hiperlipídica (36% da energia total) e que apenas 2,5% delas apresentavam consumo de fibras acima da Ingestão Adequada (AI). As prevalências de inadequação do consumo foram: Vit. E (100%), Vit. D (95%), Vit. B6 e Magnésio (50%), zinco (42%), Vit. A (40%) e cálcio (33%). O cobre, a Vit. C e a riboflavina apresentaram inadequação abaixo de 10%. O consumo de sódio foi 92,5% acima do nível máximo tolerável de ingestão</w:t>
      </w:r>
      <w:r>
        <w:rPr>
          <w:spacing w:val="-7"/>
        </w:rPr>
        <w:t> </w:t>
      </w:r>
      <w:r>
        <w:rPr/>
        <w:t>(UL).</w:t>
      </w:r>
    </w:p>
    <w:p>
      <w:pPr>
        <w:pStyle w:val="BodyText"/>
        <w:spacing w:before="10"/>
        <w:rPr>
          <w:sz w:val="9"/>
        </w:rPr>
      </w:pPr>
    </w:p>
    <w:p>
      <w:pPr>
        <w:pStyle w:val="BodyText"/>
        <w:spacing w:line="259" w:lineRule="auto"/>
        <w:ind w:left="120" w:right="107" w:hanging="10"/>
        <w:jc w:val="both"/>
      </w:pPr>
      <w:r>
        <w:rPr>
          <w:b/>
        </w:rPr>
        <w:t>Conclusão:</w:t>
      </w:r>
      <w:r>
        <w:rPr>
          <w:b/>
          <w:spacing w:val="-2"/>
        </w:rPr>
        <w:t> </w:t>
      </w:r>
      <w:r>
        <w:rPr/>
        <w:t>O</w:t>
      </w:r>
      <w:r>
        <w:rPr>
          <w:spacing w:val="-4"/>
        </w:rPr>
        <w:t> </w:t>
      </w:r>
      <w:r>
        <w:rPr/>
        <w:t>nível</w:t>
      </w:r>
      <w:r>
        <w:rPr>
          <w:spacing w:val="-3"/>
        </w:rPr>
        <w:t> </w:t>
      </w:r>
      <w:r>
        <w:rPr/>
        <w:t>médio</w:t>
      </w:r>
      <w:r>
        <w:rPr>
          <w:spacing w:val="-1"/>
        </w:rPr>
        <w:t> </w:t>
      </w:r>
      <w:r>
        <w:rPr/>
        <w:t>(DP) de</w:t>
      </w:r>
      <w:r>
        <w:rPr>
          <w:spacing w:val="-6"/>
        </w:rPr>
        <w:t> </w:t>
      </w:r>
      <w:r>
        <w:rPr/>
        <w:t>HgT</w:t>
      </w:r>
      <w:r>
        <w:rPr>
          <w:spacing w:val="-3"/>
        </w:rPr>
        <w:t> </w:t>
      </w:r>
      <w:r>
        <w:rPr/>
        <w:t>(ng/mL)</w:t>
      </w:r>
      <w:r>
        <w:rPr>
          <w:spacing w:val="-1"/>
        </w:rPr>
        <w:t> </w:t>
      </w:r>
      <w:r>
        <w:rPr/>
        <w:t>no LM</w:t>
      </w:r>
      <w:r>
        <w:rPr>
          <w:spacing w:val="-5"/>
        </w:rPr>
        <w:t> </w:t>
      </w:r>
      <w:r>
        <w:rPr/>
        <w:t>foi</w:t>
      </w:r>
      <w:r>
        <w:rPr>
          <w:spacing w:val="-7"/>
        </w:rPr>
        <w:t> </w:t>
      </w:r>
      <w:r>
        <w:rPr/>
        <w:t>de</w:t>
      </w:r>
      <w:r>
        <w:rPr>
          <w:spacing w:val="-1"/>
        </w:rPr>
        <w:t> </w:t>
      </w:r>
      <w:r>
        <w:rPr/>
        <w:t>6,82</w:t>
      </w:r>
      <w:r>
        <w:rPr>
          <w:spacing w:val="-3"/>
        </w:rPr>
        <w:t> </w:t>
      </w:r>
      <w:r>
        <w:rPr/>
        <w:t>(5,77).</w:t>
      </w:r>
      <w:r>
        <w:rPr>
          <w:spacing w:val="-2"/>
        </w:rPr>
        <w:t> </w:t>
      </w:r>
      <w:r>
        <w:rPr/>
        <w:t>Correlação</w:t>
      </w:r>
      <w:r>
        <w:rPr>
          <w:spacing w:val="-1"/>
        </w:rPr>
        <w:t> </w:t>
      </w:r>
      <w:r>
        <w:rPr/>
        <w:t>positiva</w:t>
      </w:r>
      <w:r>
        <w:rPr>
          <w:spacing w:val="-3"/>
        </w:rPr>
        <w:t> </w:t>
      </w:r>
      <w:r>
        <w:rPr/>
        <w:t>e</w:t>
      </w:r>
      <w:r>
        <w:rPr>
          <w:spacing w:val="-1"/>
        </w:rPr>
        <w:t> </w:t>
      </w:r>
      <w:r>
        <w:rPr/>
        <w:t>significativa foi</w:t>
      </w:r>
      <w:r>
        <w:rPr>
          <w:spacing w:val="-7"/>
        </w:rPr>
        <w:t> </w:t>
      </w:r>
      <w:r>
        <w:rPr/>
        <w:t>observada</w:t>
      </w:r>
      <w:r>
        <w:rPr>
          <w:spacing w:val="-3"/>
        </w:rPr>
        <w:t> </w:t>
      </w:r>
      <w:r>
        <w:rPr/>
        <w:t>entre</w:t>
      </w:r>
      <w:r>
        <w:rPr>
          <w:spacing w:val="-2"/>
        </w:rPr>
        <w:t> </w:t>
      </w:r>
      <w:r>
        <w:rPr/>
        <w:t>o</w:t>
      </w:r>
      <w:r>
        <w:rPr>
          <w:spacing w:val="-3"/>
        </w:rPr>
        <w:t> </w:t>
      </w:r>
      <w:r>
        <w:rPr/>
        <w:t>consumo de porções de gorduras, grãos, vegetais e carboidratos (em gramas) e os níveis de HgT no LM. Não houve correlação entre a frequência de consumo de peixe e o HgT no LM. A avaliação do consumo mostrou que as nutrizes possuíam uma dieta hiperlipídica (36% da energia total) e que apenas 2,5% delas apresentavam consumo de fibras acima da Ingestão Adequada (AI). As prevalências de inadequação do consumo foram: Vit. E (100%), Vit. D (95%), Vit. B6 e Magnésio (50%), zinco (42%), Vit. A (40%) e cálcio (33%). O cobre, a Vit. C e a riboflavina apresentaram inadequação abaixo de 10%. O consumo de sódio foi 92,5% acima do nível máximo tolerável de ingestão</w:t>
      </w:r>
      <w:r>
        <w:rPr>
          <w:spacing w:val="-7"/>
        </w:rPr>
        <w:t> </w:t>
      </w:r>
      <w:r>
        <w:rPr/>
        <w:t>(UL).</w:t>
      </w:r>
    </w:p>
    <w:p>
      <w:pPr>
        <w:pStyle w:val="BodyText"/>
        <w:spacing w:before="8"/>
        <w:rPr>
          <w:sz w:val="9"/>
        </w:rPr>
      </w:pPr>
    </w:p>
    <w:p>
      <w:pPr>
        <w:pStyle w:val="BodyText"/>
        <w:spacing w:line="456" w:lineRule="auto"/>
        <w:ind w:left="111" w:right="2051"/>
        <w:jc w:val="both"/>
      </w:pPr>
      <w:r>
        <w:rPr>
          <w:b/>
        </w:rPr>
        <w:t>Palavras-Chave: </w:t>
      </w:r>
      <w:r>
        <w:rPr/>
        <w:t>mercúrio, consumo alimentar, amamentação, leite materno, avaliação de consumo. </w:t>
      </w:r>
      <w:r>
        <w:rPr>
          <w:b/>
        </w:rPr>
        <w:t>Colaboradores: </w:t>
      </w:r>
      <w:r>
        <w:rPr/>
        <w:t>Leandro Rodrigues da Cunha, Eloisa Dutra Caldas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806" w:right="532" w:hanging="2117"/>
      </w:pPr>
      <w:r>
        <w:rPr>
          <w:color w:val="007E39"/>
        </w:rPr>
        <w:t>Avaliação e Modelagem Estatística do Impacto da Variabilidade Climática na Demanda e Oferta Hidroenergética no Brasil</w:t>
      </w:r>
    </w:p>
    <w:p>
      <w:pPr>
        <w:spacing w:before="66"/>
        <w:ind w:left="0" w:right="121" w:firstLine="0"/>
        <w:jc w:val="right"/>
        <w:rPr>
          <w:sz w:val="12"/>
        </w:rPr>
      </w:pPr>
      <w:r>
        <w:rPr>
          <w:b/>
          <w:color w:val="2E75B6"/>
          <w:sz w:val="12"/>
        </w:rPr>
        <w:t>Bolsista</w:t>
      </w:r>
      <w:r>
        <w:rPr>
          <w:color w:val="2E75B6"/>
          <w:sz w:val="12"/>
        </w:rPr>
        <w:t>: Camila Silva Amaral</w:t>
      </w:r>
    </w:p>
    <w:p>
      <w:pPr>
        <w:pStyle w:val="BodyText"/>
        <w:spacing w:before="10"/>
        <w:rPr>
          <w:sz w:val="13"/>
        </w:rPr>
      </w:pPr>
    </w:p>
    <w:p>
      <w:pPr>
        <w:spacing w:line="520" w:lineRule="auto" w:before="0"/>
        <w:ind w:left="106" w:right="4364" w:firstLine="0"/>
        <w:jc w:val="left"/>
        <w:rPr>
          <w:sz w:val="12"/>
        </w:rPr>
      </w:pPr>
      <w:r>
        <w:rPr>
          <w:b/>
          <w:sz w:val="12"/>
        </w:rPr>
        <w:t>Unidade Acadêmica</w:t>
      </w:r>
      <w:r>
        <w:rPr>
          <w:sz w:val="12"/>
        </w:rPr>
        <w:t>: Engenharia Civil e Ambiental </w:t>
      </w:r>
      <w:r>
        <w:rPr>
          <w:b/>
          <w:sz w:val="12"/>
        </w:rPr>
        <w:t>Instituição</w:t>
      </w:r>
      <w:r>
        <w:rPr>
          <w:sz w:val="12"/>
        </w:rPr>
        <w:t>: UnB</w:t>
      </w:r>
    </w:p>
    <w:p>
      <w:pPr>
        <w:spacing w:before="1"/>
        <w:ind w:left="111" w:right="0" w:firstLine="0"/>
        <w:jc w:val="left"/>
        <w:rPr>
          <w:sz w:val="12"/>
        </w:rPr>
      </w:pPr>
      <w:r>
        <w:rPr>
          <w:b/>
          <w:sz w:val="12"/>
        </w:rPr>
        <w:t>Orientador (a): </w:t>
      </w:r>
      <w:r>
        <w:rPr>
          <w:sz w:val="12"/>
        </w:rPr>
        <w:t>CARLOS HENRIQUE RIBEIRO LIMA</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Com</w:t>
      </w:r>
      <w:r>
        <w:rPr>
          <w:spacing w:val="-8"/>
        </w:rPr>
        <w:t> </w:t>
      </w:r>
      <w:r>
        <w:rPr/>
        <w:t>um</w:t>
      </w:r>
      <w:r>
        <w:rPr>
          <w:spacing w:val="-8"/>
        </w:rPr>
        <w:t> </w:t>
      </w:r>
      <w:r>
        <w:rPr/>
        <w:t>vasto</w:t>
      </w:r>
      <w:r>
        <w:rPr>
          <w:spacing w:val="-4"/>
        </w:rPr>
        <w:t> </w:t>
      </w:r>
      <w:r>
        <w:rPr/>
        <w:t>parque</w:t>
      </w:r>
      <w:r>
        <w:rPr>
          <w:spacing w:val="-4"/>
        </w:rPr>
        <w:t> </w:t>
      </w:r>
      <w:r>
        <w:rPr/>
        <w:t>de</w:t>
      </w:r>
      <w:r>
        <w:rPr>
          <w:spacing w:val="-8"/>
        </w:rPr>
        <w:t> </w:t>
      </w:r>
      <w:r>
        <w:rPr/>
        <w:t>usinas</w:t>
      </w:r>
      <w:r>
        <w:rPr>
          <w:spacing w:val="-4"/>
        </w:rPr>
        <w:t> </w:t>
      </w:r>
      <w:r>
        <w:rPr/>
        <w:t>hidroelétricas,</w:t>
      </w:r>
      <w:r>
        <w:rPr>
          <w:spacing w:val="-6"/>
        </w:rPr>
        <w:t> </w:t>
      </w:r>
      <w:r>
        <w:rPr/>
        <w:t>o</w:t>
      </w:r>
      <w:r>
        <w:rPr>
          <w:spacing w:val="-2"/>
        </w:rPr>
        <w:t> </w:t>
      </w:r>
      <w:r>
        <w:rPr/>
        <w:t>Brasil</w:t>
      </w:r>
      <w:r>
        <w:rPr>
          <w:spacing w:val="-8"/>
        </w:rPr>
        <w:t> </w:t>
      </w:r>
      <w:r>
        <w:rPr/>
        <w:t>ostenta</w:t>
      </w:r>
      <w:r>
        <w:rPr>
          <w:spacing w:val="-5"/>
        </w:rPr>
        <w:t> </w:t>
      </w:r>
      <w:r>
        <w:rPr/>
        <w:t>uma</w:t>
      </w:r>
      <w:r>
        <w:rPr>
          <w:spacing w:val="-3"/>
        </w:rPr>
        <w:t> </w:t>
      </w:r>
      <w:r>
        <w:rPr/>
        <w:t>matriz</w:t>
      </w:r>
      <w:r>
        <w:rPr>
          <w:spacing w:val="-4"/>
        </w:rPr>
        <w:t> </w:t>
      </w:r>
      <w:r>
        <w:rPr/>
        <w:t>energética</w:t>
      </w:r>
      <w:r>
        <w:rPr>
          <w:spacing w:val="-5"/>
        </w:rPr>
        <w:t> </w:t>
      </w:r>
      <w:r>
        <w:rPr/>
        <w:t>praticamente</w:t>
      </w:r>
      <w:r>
        <w:rPr>
          <w:spacing w:val="-5"/>
        </w:rPr>
        <w:t> </w:t>
      </w:r>
      <w:r>
        <w:rPr/>
        <w:t>renovável</w:t>
      </w:r>
      <w:r>
        <w:rPr>
          <w:spacing w:val="-8"/>
        </w:rPr>
        <w:t> </w:t>
      </w:r>
      <w:r>
        <w:rPr/>
        <w:t>e</w:t>
      </w:r>
      <w:r>
        <w:rPr>
          <w:spacing w:val="-4"/>
        </w:rPr>
        <w:t> </w:t>
      </w:r>
      <w:r>
        <w:rPr/>
        <w:t>de</w:t>
      </w:r>
      <w:r>
        <w:rPr>
          <w:spacing w:val="-5"/>
        </w:rPr>
        <w:t> </w:t>
      </w:r>
      <w:r>
        <w:rPr/>
        <w:t>baixo</w:t>
      </w:r>
      <w:r>
        <w:rPr>
          <w:spacing w:val="-1"/>
        </w:rPr>
        <w:t> </w:t>
      </w:r>
      <w:r>
        <w:rPr/>
        <w:t>impacto ambiental. Entretanto, como a produção hidroelétrica é diretamente proporcional ao nível de água dos reservatórios de acumulação, a disponibilidade futura dessa energia torna-se altamente dependente da variabilidade climática, que da mesma forma tende a influenciar os padrões</w:t>
      </w:r>
      <w:r>
        <w:rPr>
          <w:spacing w:val="-8"/>
        </w:rPr>
        <w:t> </w:t>
      </w:r>
      <w:r>
        <w:rPr/>
        <w:t>de</w:t>
      </w:r>
      <w:r>
        <w:rPr>
          <w:spacing w:val="-7"/>
        </w:rPr>
        <w:t> </w:t>
      </w:r>
      <w:r>
        <w:rPr/>
        <w:t>carga</w:t>
      </w:r>
      <w:r>
        <w:rPr>
          <w:spacing w:val="-7"/>
        </w:rPr>
        <w:t> </w:t>
      </w:r>
      <w:r>
        <w:rPr/>
        <w:t>de</w:t>
      </w:r>
      <w:r>
        <w:rPr>
          <w:spacing w:val="-7"/>
        </w:rPr>
        <w:t> </w:t>
      </w:r>
      <w:r>
        <w:rPr/>
        <w:t>energia.</w:t>
      </w:r>
      <w:r>
        <w:rPr>
          <w:spacing w:val="-5"/>
        </w:rPr>
        <w:t> </w:t>
      </w:r>
      <w:r>
        <w:rPr/>
        <w:t>Assim,</w:t>
      </w:r>
      <w:r>
        <w:rPr>
          <w:spacing w:val="-2"/>
        </w:rPr>
        <w:t> </w:t>
      </w:r>
      <w:r>
        <w:rPr/>
        <w:t>num</w:t>
      </w:r>
      <w:r>
        <w:rPr>
          <w:spacing w:val="-8"/>
        </w:rPr>
        <w:t> </w:t>
      </w:r>
      <w:r>
        <w:rPr/>
        <w:t>cenário</w:t>
      </w:r>
      <w:r>
        <w:rPr>
          <w:spacing w:val="-4"/>
        </w:rPr>
        <w:t> </w:t>
      </w:r>
      <w:r>
        <w:rPr/>
        <w:t>de</w:t>
      </w:r>
      <w:r>
        <w:rPr>
          <w:spacing w:val="-4"/>
        </w:rPr>
        <w:t> </w:t>
      </w:r>
      <w:r>
        <w:rPr/>
        <w:t>mudanças</w:t>
      </w:r>
      <w:r>
        <w:rPr>
          <w:spacing w:val="-7"/>
        </w:rPr>
        <w:t> </w:t>
      </w:r>
      <w:r>
        <w:rPr/>
        <w:t>climáticas</w:t>
      </w:r>
      <w:r>
        <w:rPr>
          <w:spacing w:val="-8"/>
        </w:rPr>
        <w:t> </w:t>
      </w:r>
      <w:r>
        <w:rPr/>
        <w:t>globais</w:t>
      </w:r>
      <w:r>
        <w:rPr>
          <w:spacing w:val="-5"/>
        </w:rPr>
        <w:t> </w:t>
      </w:r>
      <w:r>
        <w:rPr/>
        <w:t>e</w:t>
      </w:r>
      <w:r>
        <w:rPr>
          <w:spacing w:val="-7"/>
        </w:rPr>
        <w:t> </w:t>
      </w:r>
      <w:r>
        <w:rPr/>
        <w:t>crescente</w:t>
      </w:r>
      <w:r>
        <w:rPr>
          <w:spacing w:val="-7"/>
        </w:rPr>
        <w:t> </w:t>
      </w:r>
      <w:r>
        <w:rPr/>
        <w:t>demanda</w:t>
      </w:r>
      <w:r>
        <w:rPr>
          <w:spacing w:val="-4"/>
        </w:rPr>
        <w:t> </w:t>
      </w:r>
      <w:r>
        <w:rPr/>
        <w:t>energética,</w:t>
      </w:r>
      <w:r>
        <w:rPr>
          <w:spacing w:val="-6"/>
        </w:rPr>
        <w:t> </w:t>
      </w:r>
      <w:r>
        <w:rPr/>
        <w:t>a</w:t>
      </w:r>
      <w:r>
        <w:rPr>
          <w:spacing w:val="-7"/>
        </w:rPr>
        <w:t> </w:t>
      </w:r>
      <w:r>
        <w:rPr/>
        <w:t>operação</w:t>
      </w:r>
      <w:r>
        <w:rPr>
          <w:spacing w:val="-7"/>
        </w:rPr>
        <w:t> </w:t>
      </w:r>
      <w:r>
        <w:rPr/>
        <w:t>ótima</w:t>
      </w:r>
      <w:r>
        <w:rPr>
          <w:spacing w:val="-6"/>
        </w:rPr>
        <w:t> </w:t>
      </w:r>
      <w:r>
        <w:rPr/>
        <w:t>do</w:t>
      </w:r>
      <w:r>
        <w:rPr>
          <w:spacing w:val="-5"/>
        </w:rPr>
        <w:t> </w:t>
      </w:r>
      <w:r>
        <w:rPr/>
        <w:t>sistema hidroelétrico</w:t>
      </w:r>
      <w:r>
        <w:rPr>
          <w:spacing w:val="-4"/>
        </w:rPr>
        <w:t> </w:t>
      </w:r>
      <w:r>
        <w:rPr/>
        <w:t>passa</w:t>
      </w:r>
      <w:r>
        <w:rPr>
          <w:spacing w:val="-5"/>
        </w:rPr>
        <w:t> </w:t>
      </w:r>
      <w:r>
        <w:rPr/>
        <w:t>a</w:t>
      </w:r>
      <w:r>
        <w:rPr>
          <w:spacing w:val="-5"/>
        </w:rPr>
        <w:t> </w:t>
      </w:r>
      <w:r>
        <w:rPr/>
        <w:t>ser</w:t>
      </w:r>
      <w:r>
        <w:rPr>
          <w:spacing w:val="-3"/>
        </w:rPr>
        <w:t> </w:t>
      </w:r>
      <w:r>
        <w:rPr/>
        <w:t>de</w:t>
      </w:r>
      <w:r>
        <w:rPr>
          <w:spacing w:val="-6"/>
        </w:rPr>
        <w:t> </w:t>
      </w:r>
      <w:r>
        <w:rPr/>
        <w:t>extrema</w:t>
      </w:r>
      <w:r>
        <w:rPr>
          <w:spacing w:val="-3"/>
        </w:rPr>
        <w:t> </w:t>
      </w:r>
      <w:r>
        <w:rPr/>
        <w:t>importância.</w:t>
      </w:r>
      <w:r>
        <w:rPr>
          <w:spacing w:val="-3"/>
        </w:rPr>
        <w:t> </w:t>
      </w:r>
      <w:r>
        <w:rPr/>
        <w:t>Nesse</w:t>
      </w:r>
      <w:r>
        <w:rPr>
          <w:spacing w:val="-6"/>
        </w:rPr>
        <w:t> </w:t>
      </w:r>
      <w:r>
        <w:rPr/>
        <w:t>sentido,</w:t>
      </w:r>
      <w:r>
        <w:rPr>
          <w:spacing w:val="-3"/>
        </w:rPr>
        <w:t> </w:t>
      </w:r>
      <w:r>
        <w:rPr/>
        <w:t>este</w:t>
      </w:r>
      <w:r>
        <w:rPr>
          <w:spacing w:val="-7"/>
        </w:rPr>
        <w:t> </w:t>
      </w:r>
      <w:r>
        <w:rPr/>
        <w:t>trabalho</w:t>
      </w:r>
      <w:r>
        <w:rPr>
          <w:spacing w:val="-2"/>
        </w:rPr>
        <w:t> </w:t>
      </w:r>
      <w:r>
        <w:rPr/>
        <w:t>busca</w:t>
      </w:r>
      <w:r>
        <w:rPr>
          <w:spacing w:val="-3"/>
        </w:rPr>
        <w:t> </w:t>
      </w:r>
      <w:r>
        <w:rPr/>
        <w:t>investigar</w:t>
      </w:r>
      <w:r>
        <w:rPr>
          <w:spacing w:val="-3"/>
        </w:rPr>
        <w:t> </w:t>
      </w:r>
      <w:r>
        <w:rPr/>
        <w:t>o</w:t>
      </w:r>
      <w:r>
        <w:rPr>
          <w:spacing w:val="-3"/>
        </w:rPr>
        <w:t> </w:t>
      </w:r>
      <w:r>
        <w:rPr/>
        <w:t>efeito</w:t>
      </w:r>
      <w:r>
        <w:rPr>
          <w:spacing w:val="-5"/>
        </w:rPr>
        <w:t> </w:t>
      </w:r>
      <w:r>
        <w:rPr/>
        <w:t>da</w:t>
      </w:r>
      <w:r>
        <w:rPr>
          <w:spacing w:val="-8"/>
        </w:rPr>
        <w:t> </w:t>
      </w:r>
      <w:r>
        <w:rPr/>
        <w:t>temperatura,</w:t>
      </w:r>
      <w:r>
        <w:rPr>
          <w:spacing w:val="-3"/>
        </w:rPr>
        <w:t> </w:t>
      </w:r>
      <w:r>
        <w:rPr/>
        <w:t>umidade</w:t>
      </w:r>
      <w:r>
        <w:rPr>
          <w:spacing w:val="-6"/>
        </w:rPr>
        <w:t> </w:t>
      </w:r>
      <w:r>
        <w:rPr/>
        <w:t>e</w:t>
      </w:r>
      <w:r>
        <w:rPr>
          <w:spacing w:val="-4"/>
        </w:rPr>
        <w:t> </w:t>
      </w:r>
      <w:r>
        <w:rPr/>
        <w:t>precipitação na carga de energia elétrica e na energia natural afluente ao longo do país, objetivando a construção de conhecimentos que possibilite o desenvolvimento e aperfeiçoamento de modelos de previsão de consumo e oferta hidroenergética que auxiliem no planejamento operacional e de expansão do sistema hidroelétrico do</w:t>
      </w:r>
      <w:r>
        <w:rPr>
          <w:spacing w:val="9"/>
        </w:rPr>
        <w:t> </w:t>
      </w:r>
      <w:r>
        <w:rPr/>
        <w:t>país.</w:t>
      </w:r>
    </w:p>
    <w:p>
      <w:pPr>
        <w:pStyle w:val="BodyText"/>
        <w:spacing w:before="8"/>
        <w:rPr>
          <w:sz w:val="15"/>
        </w:rPr>
      </w:pPr>
    </w:p>
    <w:p>
      <w:pPr>
        <w:pStyle w:val="BodyText"/>
        <w:spacing w:line="259" w:lineRule="auto"/>
        <w:ind w:left="106" w:right="104"/>
        <w:jc w:val="both"/>
      </w:pPr>
      <w:r>
        <w:rPr>
          <w:b/>
        </w:rPr>
        <w:t>Metodologia: </w:t>
      </w:r>
      <w:r>
        <w:rPr/>
        <w:t>Dados diários de temperatura, precipitação e umidade relativa do ar para 291 estações meteorológicas entre Janeiro/1961- Fevereiro/2012, são disponibilizados pelo INMET. Os valores diários para cada uma das regiões do país foram tomados como sendo a média simples dos valores de cada estação localizada na região. Os dados de vazão média mensal para os principais reservatórios do sistema hidroelétrico para período 1931-2006 são fornecidos pelo Operador Nacional do Sistema (ONS). Com base nesses dados, determinou-se os valores mensais de energia natural afluente média (Mwmed) para cada uma das regiões do país. Dados de carga de energia elétrica diária (03/08/2005</w:t>
      </w:r>
      <w:r>
        <w:rPr>
          <w:spacing w:val="-6"/>
        </w:rPr>
        <w:t> </w:t>
      </w:r>
      <w:r>
        <w:rPr/>
        <w:t>a</w:t>
      </w:r>
      <w:r>
        <w:rPr>
          <w:spacing w:val="-7"/>
        </w:rPr>
        <w:t> </w:t>
      </w:r>
      <w:r>
        <w:rPr/>
        <w:t>16/02/2012),</w:t>
      </w:r>
      <w:r>
        <w:rPr>
          <w:spacing w:val="-5"/>
        </w:rPr>
        <w:t> </w:t>
      </w:r>
      <w:r>
        <w:rPr/>
        <w:t>assim</w:t>
      </w:r>
      <w:r>
        <w:rPr>
          <w:spacing w:val="-8"/>
        </w:rPr>
        <w:t> </w:t>
      </w:r>
      <w:r>
        <w:rPr/>
        <w:t>como</w:t>
      </w:r>
      <w:r>
        <w:rPr>
          <w:spacing w:val="-4"/>
        </w:rPr>
        <w:t> </w:t>
      </w:r>
      <w:r>
        <w:rPr/>
        <w:t>valores</w:t>
      </w:r>
      <w:r>
        <w:rPr>
          <w:spacing w:val="-3"/>
        </w:rPr>
        <w:t> </w:t>
      </w:r>
      <w:r>
        <w:rPr/>
        <w:t>médios</w:t>
      </w:r>
      <w:r>
        <w:rPr>
          <w:spacing w:val="-5"/>
        </w:rPr>
        <w:t> </w:t>
      </w:r>
      <w:r>
        <w:rPr/>
        <w:t>mensais</w:t>
      </w:r>
      <w:r>
        <w:rPr>
          <w:spacing w:val="-7"/>
        </w:rPr>
        <w:t> </w:t>
      </w:r>
      <w:r>
        <w:rPr/>
        <w:t>(janeiro/2000</w:t>
      </w:r>
      <w:r>
        <w:rPr>
          <w:spacing w:val="-5"/>
        </w:rPr>
        <w:t> </w:t>
      </w:r>
      <w:r>
        <w:rPr/>
        <w:t>a</w:t>
      </w:r>
      <w:r>
        <w:rPr>
          <w:spacing w:val="-7"/>
        </w:rPr>
        <w:t> </w:t>
      </w:r>
      <w:r>
        <w:rPr/>
        <w:t>maio/2012</w:t>
      </w:r>
      <w:r>
        <w:rPr>
          <w:spacing w:val="-5"/>
        </w:rPr>
        <w:t> </w:t>
      </w:r>
      <w:r>
        <w:rPr/>
        <w:t>)</w:t>
      </w:r>
      <w:r>
        <w:rPr>
          <w:spacing w:val="-5"/>
        </w:rPr>
        <w:t> </w:t>
      </w:r>
      <w:r>
        <w:rPr/>
        <w:t>e</w:t>
      </w:r>
      <w:r>
        <w:rPr>
          <w:spacing w:val="-7"/>
        </w:rPr>
        <w:t> </w:t>
      </w:r>
      <w:r>
        <w:rPr/>
        <w:t>anuais</w:t>
      </w:r>
      <w:r>
        <w:rPr>
          <w:spacing w:val="-6"/>
        </w:rPr>
        <w:t> </w:t>
      </w:r>
      <w:r>
        <w:rPr/>
        <w:t>(1992</w:t>
      </w:r>
      <w:r>
        <w:rPr>
          <w:spacing w:val="-6"/>
        </w:rPr>
        <w:t> </w:t>
      </w:r>
      <w:r>
        <w:rPr/>
        <w:t>a</w:t>
      </w:r>
      <w:r>
        <w:rPr>
          <w:spacing w:val="-6"/>
        </w:rPr>
        <w:t> </w:t>
      </w:r>
      <w:r>
        <w:rPr/>
        <w:t>2012</w:t>
      </w:r>
      <w:r>
        <w:rPr>
          <w:spacing w:val="-6"/>
        </w:rPr>
        <w:t> </w:t>
      </w:r>
      <w:r>
        <w:rPr/>
        <w:t>)</w:t>
      </w:r>
      <w:r>
        <w:rPr>
          <w:spacing w:val="-8"/>
        </w:rPr>
        <w:t> </w:t>
      </w:r>
      <w:r>
        <w:rPr/>
        <w:t>para</w:t>
      </w:r>
      <w:r>
        <w:rPr>
          <w:spacing w:val="-5"/>
        </w:rPr>
        <w:t> </w:t>
      </w:r>
      <w:r>
        <w:rPr/>
        <w:t>cada</w:t>
      </w:r>
      <w:r>
        <w:rPr>
          <w:spacing w:val="-8"/>
        </w:rPr>
        <w:t> </w:t>
      </w:r>
      <w:r>
        <w:rPr/>
        <w:t>uma</w:t>
      </w:r>
      <w:r>
        <w:rPr>
          <w:spacing w:val="-6"/>
        </w:rPr>
        <w:t> </w:t>
      </w:r>
      <w:r>
        <w:rPr/>
        <w:t>das</w:t>
      </w:r>
      <w:r>
        <w:rPr>
          <w:spacing w:val="-8"/>
        </w:rPr>
        <w:t> </w:t>
      </w:r>
      <w:r>
        <w:rPr/>
        <w:t>regiões que compõem o sistema hidroelétrico brasileiro são fornecidos pelo ONS. Gráficos de dispersão e medidas simples de correlação foram utilizados para medir o grau de associação entre as diversas</w:t>
      </w:r>
      <w:r>
        <w:rPr>
          <w:spacing w:val="1"/>
        </w:rPr>
        <w:t> </w:t>
      </w:r>
      <w:r>
        <w:rPr/>
        <w:t>variáveis.</w:t>
      </w:r>
    </w:p>
    <w:p>
      <w:pPr>
        <w:pStyle w:val="BodyText"/>
        <w:spacing w:before="5"/>
        <w:rPr>
          <w:sz w:val="15"/>
        </w:rPr>
      </w:pPr>
    </w:p>
    <w:p>
      <w:pPr>
        <w:pStyle w:val="BodyText"/>
        <w:spacing w:line="259" w:lineRule="auto" w:before="1"/>
        <w:ind w:left="120" w:right="104" w:hanging="10"/>
        <w:jc w:val="both"/>
      </w:pPr>
      <w:r>
        <w:rPr>
          <w:b/>
        </w:rPr>
        <w:t>Resultados: </w:t>
      </w:r>
      <w:r>
        <w:rPr/>
        <w:t>Na escala diária, a carga de energia mostrou-se pouco sensível a variações de temperatura, particularmente na região sul durante o verão. Uma maior sensibilidade foi verificada durante o inverno nas demais regiões. Na região sul observou-se também um aumento da carga</w:t>
      </w:r>
      <w:r>
        <w:rPr>
          <w:spacing w:val="-4"/>
        </w:rPr>
        <w:t> </w:t>
      </w:r>
      <w:r>
        <w:rPr/>
        <w:t>de</w:t>
      </w:r>
      <w:r>
        <w:rPr>
          <w:spacing w:val="-4"/>
        </w:rPr>
        <w:t> </w:t>
      </w:r>
      <w:r>
        <w:rPr/>
        <w:t>energia</w:t>
      </w:r>
      <w:r>
        <w:rPr>
          <w:spacing w:val="-2"/>
        </w:rPr>
        <w:t> </w:t>
      </w:r>
      <w:r>
        <w:rPr/>
        <w:t>em</w:t>
      </w:r>
      <w:r>
        <w:rPr>
          <w:spacing w:val="-7"/>
        </w:rPr>
        <w:t> </w:t>
      </w:r>
      <w:r>
        <w:rPr/>
        <w:t>resposta</w:t>
      </w:r>
      <w:r>
        <w:rPr>
          <w:spacing w:val="-4"/>
        </w:rPr>
        <w:t> </w:t>
      </w:r>
      <w:r>
        <w:rPr/>
        <w:t>a</w:t>
      </w:r>
      <w:r>
        <w:rPr>
          <w:spacing w:val="-4"/>
        </w:rPr>
        <w:t> </w:t>
      </w:r>
      <w:r>
        <w:rPr/>
        <w:t>uma</w:t>
      </w:r>
      <w:r>
        <w:rPr>
          <w:spacing w:val="-4"/>
        </w:rPr>
        <w:t> </w:t>
      </w:r>
      <w:r>
        <w:rPr/>
        <w:t>elevação</w:t>
      </w:r>
      <w:r>
        <w:rPr>
          <w:spacing w:val="-1"/>
        </w:rPr>
        <w:t> </w:t>
      </w:r>
      <w:r>
        <w:rPr/>
        <w:t>da</w:t>
      </w:r>
      <w:r>
        <w:rPr>
          <w:spacing w:val="-3"/>
        </w:rPr>
        <w:t> </w:t>
      </w:r>
      <w:r>
        <w:rPr/>
        <w:t>umidade</w:t>
      </w:r>
      <w:r>
        <w:rPr>
          <w:spacing w:val="-5"/>
        </w:rPr>
        <w:t> </w:t>
      </w:r>
      <w:r>
        <w:rPr/>
        <w:t>relativa</w:t>
      </w:r>
      <w:r>
        <w:rPr>
          <w:spacing w:val="-4"/>
        </w:rPr>
        <w:t> </w:t>
      </w:r>
      <w:r>
        <w:rPr/>
        <w:t>diária,</w:t>
      </w:r>
      <w:r>
        <w:rPr>
          <w:spacing w:val="-2"/>
        </w:rPr>
        <w:t> </w:t>
      </w:r>
      <w:r>
        <w:rPr/>
        <w:t>particularmente</w:t>
      </w:r>
      <w:r>
        <w:rPr>
          <w:spacing w:val="-3"/>
        </w:rPr>
        <w:t> </w:t>
      </w:r>
      <w:r>
        <w:rPr/>
        <w:t>durante</w:t>
      </w:r>
      <w:r>
        <w:rPr>
          <w:spacing w:val="-4"/>
        </w:rPr>
        <w:t> </w:t>
      </w:r>
      <w:r>
        <w:rPr/>
        <w:t>o</w:t>
      </w:r>
      <w:r>
        <w:rPr>
          <w:spacing w:val="-1"/>
        </w:rPr>
        <w:t> </w:t>
      </w:r>
      <w:r>
        <w:rPr/>
        <w:t>verão.</w:t>
      </w:r>
      <w:r>
        <w:rPr>
          <w:spacing w:val="-5"/>
        </w:rPr>
        <w:t> </w:t>
      </w:r>
      <w:r>
        <w:rPr/>
        <w:t>Para</w:t>
      </w:r>
      <w:r>
        <w:rPr>
          <w:spacing w:val="-3"/>
        </w:rPr>
        <w:t> </w:t>
      </w:r>
      <w:r>
        <w:rPr/>
        <w:t>as</w:t>
      </w:r>
      <w:r>
        <w:rPr>
          <w:spacing w:val="-4"/>
        </w:rPr>
        <w:t> </w:t>
      </w:r>
      <w:r>
        <w:rPr/>
        <w:t>demais</w:t>
      </w:r>
      <w:r>
        <w:rPr>
          <w:spacing w:val="-5"/>
        </w:rPr>
        <w:t> </w:t>
      </w:r>
      <w:r>
        <w:rPr/>
        <w:t>regiões,</w:t>
      </w:r>
      <w:r>
        <w:rPr>
          <w:spacing w:val="-3"/>
        </w:rPr>
        <w:t> </w:t>
      </w:r>
      <w:r>
        <w:rPr/>
        <w:t>observou-se durante o inverno uma leve tendência de diminuição da carga de energia com aumento da umidade. Com excessão da região norte, todas as demais regiões mostraram-se sensíveis ao valor da temperatura média mensal, sendo que os meses mais quentes tendem a elevar a demanda de energia. Na escala anual, tal relação não foi observada. A relação entre temperatura diária média mensal e afluência natural de energia média</w:t>
      </w:r>
      <w:r>
        <w:rPr>
          <w:spacing w:val="-3"/>
        </w:rPr>
        <w:t> </w:t>
      </w:r>
      <w:r>
        <w:rPr/>
        <w:t>mensal</w:t>
      </w:r>
      <w:r>
        <w:rPr>
          <w:spacing w:val="-4"/>
        </w:rPr>
        <w:t> </w:t>
      </w:r>
      <w:r>
        <w:rPr/>
        <w:t>mostrou-se</w:t>
      </w:r>
      <w:r>
        <w:rPr>
          <w:spacing w:val="-6"/>
        </w:rPr>
        <w:t> </w:t>
      </w:r>
      <w:r>
        <w:rPr/>
        <w:t>baixa.</w:t>
      </w:r>
      <w:r>
        <w:rPr>
          <w:spacing w:val="-2"/>
        </w:rPr>
        <w:t> </w:t>
      </w:r>
      <w:r>
        <w:rPr/>
        <w:t>Por</w:t>
      </w:r>
      <w:r>
        <w:rPr>
          <w:spacing w:val="-8"/>
        </w:rPr>
        <w:t> </w:t>
      </w:r>
      <w:r>
        <w:rPr/>
        <w:t>outro</w:t>
      </w:r>
      <w:r>
        <w:rPr>
          <w:spacing w:val="-5"/>
        </w:rPr>
        <w:t> </w:t>
      </w:r>
      <w:r>
        <w:rPr/>
        <w:t>lado,</w:t>
      </w:r>
      <w:r>
        <w:rPr>
          <w:spacing w:val="-5"/>
        </w:rPr>
        <w:t> </w:t>
      </w:r>
      <w:r>
        <w:rPr/>
        <w:t>o</w:t>
      </w:r>
      <w:r>
        <w:rPr>
          <w:spacing w:val="-4"/>
        </w:rPr>
        <w:t> </w:t>
      </w:r>
      <w:r>
        <w:rPr/>
        <w:t>total</w:t>
      </w:r>
      <w:r>
        <w:rPr>
          <w:spacing w:val="-9"/>
        </w:rPr>
        <w:t> </w:t>
      </w:r>
      <w:r>
        <w:rPr/>
        <w:t>precipitado</w:t>
      </w:r>
      <w:r>
        <w:rPr>
          <w:spacing w:val="-3"/>
        </w:rPr>
        <w:t> </w:t>
      </w:r>
      <w:r>
        <w:rPr/>
        <w:t>no</w:t>
      </w:r>
      <w:r>
        <w:rPr>
          <w:spacing w:val="-2"/>
        </w:rPr>
        <w:t> </w:t>
      </w:r>
      <w:r>
        <w:rPr/>
        <w:t>mês</w:t>
      </w:r>
      <w:r>
        <w:rPr>
          <w:spacing w:val="-5"/>
        </w:rPr>
        <w:t> </w:t>
      </w:r>
      <w:r>
        <w:rPr/>
        <w:t>e</w:t>
      </w:r>
      <w:r>
        <w:rPr>
          <w:spacing w:val="-4"/>
        </w:rPr>
        <w:t> </w:t>
      </w:r>
      <w:r>
        <w:rPr/>
        <w:t>o</w:t>
      </w:r>
      <w:r>
        <w:rPr>
          <w:spacing w:val="-6"/>
        </w:rPr>
        <w:t> </w:t>
      </w:r>
      <w:r>
        <w:rPr/>
        <w:t>total</w:t>
      </w:r>
      <w:r>
        <w:rPr>
          <w:spacing w:val="-9"/>
        </w:rPr>
        <w:t> </w:t>
      </w:r>
      <w:r>
        <w:rPr/>
        <w:t>anual,</w:t>
      </w:r>
      <w:r>
        <w:rPr>
          <w:spacing w:val="-3"/>
        </w:rPr>
        <w:t> </w:t>
      </w:r>
      <w:r>
        <w:rPr/>
        <w:t>particularmente</w:t>
      </w:r>
      <w:r>
        <w:rPr>
          <w:spacing w:val="-4"/>
        </w:rPr>
        <w:t> </w:t>
      </w:r>
      <w:r>
        <w:rPr/>
        <w:t>para</w:t>
      </w:r>
      <w:r>
        <w:rPr>
          <w:spacing w:val="-5"/>
        </w:rPr>
        <w:t> </w:t>
      </w:r>
      <w:r>
        <w:rPr/>
        <w:t>a</w:t>
      </w:r>
      <w:r>
        <w:rPr>
          <w:spacing w:val="-7"/>
        </w:rPr>
        <w:t> </w:t>
      </w:r>
      <w:r>
        <w:rPr/>
        <w:t>região</w:t>
      </w:r>
      <w:r>
        <w:rPr>
          <w:spacing w:val="-2"/>
        </w:rPr>
        <w:t> </w:t>
      </w:r>
      <w:r>
        <w:rPr/>
        <w:t>sul,</w:t>
      </w:r>
      <w:r>
        <w:rPr>
          <w:spacing w:val="-3"/>
        </w:rPr>
        <w:t> </w:t>
      </w:r>
      <w:r>
        <w:rPr/>
        <w:t>apresentaram</w:t>
      </w:r>
      <w:r>
        <w:rPr>
          <w:spacing w:val="-8"/>
        </w:rPr>
        <w:t> </w:t>
      </w:r>
      <w:r>
        <w:rPr/>
        <w:t>uma maior influência na energia natural</w:t>
      </w:r>
      <w:r>
        <w:rPr>
          <w:spacing w:val="4"/>
        </w:rPr>
        <w:t> </w:t>
      </w:r>
      <w:r>
        <w:rPr/>
        <w:t>afluente.</w:t>
      </w:r>
    </w:p>
    <w:p>
      <w:pPr>
        <w:pStyle w:val="BodyText"/>
        <w:spacing w:before="9"/>
        <w:rPr>
          <w:sz w:val="9"/>
        </w:rPr>
      </w:pPr>
    </w:p>
    <w:p>
      <w:pPr>
        <w:pStyle w:val="BodyText"/>
        <w:spacing w:line="259" w:lineRule="auto"/>
        <w:ind w:left="120" w:right="104" w:hanging="10"/>
        <w:jc w:val="both"/>
      </w:pPr>
      <w:r>
        <w:rPr>
          <w:b/>
        </w:rPr>
        <w:t>Conclusão: </w:t>
      </w:r>
      <w:r>
        <w:rPr/>
        <w:t>Na escala diária, a carga de energia mostrou-se pouco sensível a variações de temperatura, particularmente na região sul durante o verão. Uma maior sensibilidade foi verificada durante o inverno nas demais regiões. Na região sul observou-se também um aumento da carga</w:t>
      </w:r>
      <w:r>
        <w:rPr>
          <w:spacing w:val="-4"/>
        </w:rPr>
        <w:t> </w:t>
      </w:r>
      <w:r>
        <w:rPr/>
        <w:t>de</w:t>
      </w:r>
      <w:r>
        <w:rPr>
          <w:spacing w:val="-4"/>
        </w:rPr>
        <w:t> </w:t>
      </w:r>
      <w:r>
        <w:rPr/>
        <w:t>energia</w:t>
      </w:r>
      <w:r>
        <w:rPr>
          <w:spacing w:val="-2"/>
        </w:rPr>
        <w:t> </w:t>
      </w:r>
      <w:r>
        <w:rPr/>
        <w:t>em</w:t>
      </w:r>
      <w:r>
        <w:rPr>
          <w:spacing w:val="-7"/>
        </w:rPr>
        <w:t> </w:t>
      </w:r>
      <w:r>
        <w:rPr/>
        <w:t>resposta</w:t>
      </w:r>
      <w:r>
        <w:rPr>
          <w:spacing w:val="-4"/>
        </w:rPr>
        <w:t> </w:t>
      </w:r>
      <w:r>
        <w:rPr/>
        <w:t>a</w:t>
      </w:r>
      <w:r>
        <w:rPr>
          <w:spacing w:val="-4"/>
        </w:rPr>
        <w:t> </w:t>
      </w:r>
      <w:r>
        <w:rPr/>
        <w:t>uma</w:t>
      </w:r>
      <w:r>
        <w:rPr>
          <w:spacing w:val="-4"/>
        </w:rPr>
        <w:t> </w:t>
      </w:r>
      <w:r>
        <w:rPr/>
        <w:t>elevação</w:t>
      </w:r>
      <w:r>
        <w:rPr>
          <w:spacing w:val="-1"/>
        </w:rPr>
        <w:t> </w:t>
      </w:r>
      <w:r>
        <w:rPr/>
        <w:t>da</w:t>
      </w:r>
      <w:r>
        <w:rPr>
          <w:spacing w:val="-3"/>
        </w:rPr>
        <w:t> </w:t>
      </w:r>
      <w:r>
        <w:rPr/>
        <w:t>umidade</w:t>
      </w:r>
      <w:r>
        <w:rPr>
          <w:spacing w:val="-5"/>
        </w:rPr>
        <w:t> </w:t>
      </w:r>
      <w:r>
        <w:rPr/>
        <w:t>relativa</w:t>
      </w:r>
      <w:r>
        <w:rPr>
          <w:spacing w:val="-4"/>
        </w:rPr>
        <w:t> </w:t>
      </w:r>
      <w:r>
        <w:rPr/>
        <w:t>diária,</w:t>
      </w:r>
      <w:r>
        <w:rPr>
          <w:spacing w:val="-2"/>
        </w:rPr>
        <w:t> </w:t>
      </w:r>
      <w:r>
        <w:rPr/>
        <w:t>particularmente</w:t>
      </w:r>
      <w:r>
        <w:rPr>
          <w:spacing w:val="-3"/>
        </w:rPr>
        <w:t> </w:t>
      </w:r>
      <w:r>
        <w:rPr/>
        <w:t>durante</w:t>
      </w:r>
      <w:r>
        <w:rPr>
          <w:spacing w:val="-4"/>
        </w:rPr>
        <w:t> </w:t>
      </w:r>
      <w:r>
        <w:rPr/>
        <w:t>o</w:t>
      </w:r>
      <w:r>
        <w:rPr>
          <w:spacing w:val="-1"/>
        </w:rPr>
        <w:t> </w:t>
      </w:r>
      <w:r>
        <w:rPr/>
        <w:t>verão.</w:t>
      </w:r>
      <w:r>
        <w:rPr>
          <w:spacing w:val="-5"/>
        </w:rPr>
        <w:t> </w:t>
      </w:r>
      <w:r>
        <w:rPr/>
        <w:t>Para</w:t>
      </w:r>
      <w:r>
        <w:rPr>
          <w:spacing w:val="-3"/>
        </w:rPr>
        <w:t> </w:t>
      </w:r>
      <w:r>
        <w:rPr/>
        <w:t>as</w:t>
      </w:r>
      <w:r>
        <w:rPr>
          <w:spacing w:val="-4"/>
        </w:rPr>
        <w:t> </w:t>
      </w:r>
      <w:r>
        <w:rPr/>
        <w:t>demais</w:t>
      </w:r>
      <w:r>
        <w:rPr>
          <w:spacing w:val="-5"/>
        </w:rPr>
        <w:t> </w:t>
      </w:r>
      <w:r>
        <w:rPr/>
        <w:t>regiões,</w:t>
      </w:r>
      <w:r>
        <w:rPr>
          <w:spacing w:val="-3"/>
        </w:rPr>
        <w:t> </w:t>
      </w:r>
      <w:r>
        <w:rPr/>
        <w:t>observou-se durante o inverno uma leve tendência de diminuição da carga de energia com aumento da umidade. Com excessão da região norte, todas as demais regiões mostraram-se sensíveis ao valor da temperatura média mensal, sendo que os meses mais quentes tendem a elevar a demanda de energia. Na escala anual, tal relação não foi observada. A relação entre temperatura diária média mensal e afluência natural de energia média</w:t>
      </w:r>
      <w:r>
        <w:rPr>
          <w:spacing w:val="-3"/>
        </w:rPr>
        <w:t> </w:t>
      </w:r>
      <w:r>
        <w:rPr/>
        <w:t>mensal</w:t>
      </w:r>
      <w:r>
        <w:rPr>
          <w:spacing w:val="-4"/>
        </w:rPr>
        <w:t> </w:t>
      </w:r>
      <w:r>
        <w:rPr/>
        <w:t>mostrou-se</w:t>
      </w:r>
      <w:r>
        <w:rPr>
          <w:spacing w:val="-6"/>
        </w:rPr>
        <w:t> </w:t>
      </w:r>
      <w:r>
        <w:rPr/>
        <w:t>baixa.</w:t>
      </w:r>
      <w:r>
        <w:rPr>
          <w:spacing w:val="-2"/>
        </w:rPr>
        <w:t> </w:t>
      </w:r>
      <w:r>
        <w:rPr/>
        <w:t>Por</w:t>
      </w:r>
      <w:r>
        <w:rPr>
          <w:spacing w:val="-8"/>
        </w:rPr>
        <w:t> </w:t>
      </w:r>
      <w:r>
        <w:rPr/>
        <w:t>outro</w:t>
      </w:r>
      <w:r>
        <w:rPr>
          <w:spacing w:val="-5"/>
        </w:rPr>
        <w:t> </w:t>
      </w:r>
      <w:r>
        <w:rPr/>
        <w:t>lado,</w:t>
      </w:r>
      <w:r>
        <w:rPr>
          <w:spacing w:val="-5"/>
        </w:rPr>
        <w:t> </w:t>
      </w:r>
      <w:r>
        <w:rPr/>
        <w:t>o</w:t>
      </w:r>
      <w:r>
        <w:rPr>
          <w:spacing w:val="-4"/>
        </w:rPr>
        <w:t> </w:t>
      </w:r>
      <w:r>
        <w:rPr/>
        <w:t>total</w:t>
      </w:r>
      <w:r>
        <w:rPr>
          <w:spacing w:val="-9"/>
        </w:rPr>
        <w:t> </w:t>
      </w:r>
      <w:r>
        <w:rPr/>
        <w:t>precipitado</w:t>
      </w:r>
      <w:r>
        <w:rPr>
          <w:spacing w:val="-3"/>
        </w:rPr>
        <w:t> </w:t>
      </w:r>
      <w:r>
        <w:rPr/>
        <w:t>no</w:t>
      </w:r>
      <w:r>
        <w:rPr>
          <w:spacing w:val="-2"/>
        </w:rPr>
        <w:t> </w:t>
      </w:r>
      <w:r>
        <w:rPr/>
        <w:t>mês</w:t>
      </w:r>
      <w:r>
        <w:rPr>
          <w:spacing w:val="-5"/>
        </w:rPr>
        <w:t> </w:t>
      </w:r>
      <w:r>
        <w:rPr/>
        <w:t>e</w:t>
      </w:r>
      <w:r>
        <w:rPr>
          <w:spacing w:val="-4"/>
        </w:rPr>
        <w:t> </w:t>
      </w:r>
      <w:r>
        <w:rPr/>
        <w:t>o</w:t>
      </w:r>
      <w:r>
        <w:rPr>
          <w:spacing w:val="-6"/>
        </w:rPr>
        <w:t> </w:t>
      </w:r>
      <w:r>
        <w:rPr/>
        <w:t>total</w:t>
      </w:r>
      <w:r>
        <w:rPr>
          <w:spacing w:val="-9"/>
        </w:rPr>
        <w:t> </w:t>
      </w:r>
      <w:r>
        <w:rPr/>
        <w:t>anual,</w:t>
      </w:r>
      <w:r>
        <w:rPr>
          <w:spacing w:val="-3"/>
        </w:rPr>
        <w:t> </w:t>
      </w:r>
      <w:r>
        <w:rPr/>
        <w:t>particularmente</w:t>
      </w:r>
      <w:r>
        <w:rPr>
          <w:spacing w:val="-4"/>
        </w:rPr>
        <w:t> </w:t>
      </w:r>
      <w:r>
        <w:rPr/>
        <w:t>para</w:t>
      </w:r>
      <w:r>
        <w:rPr>
          <w:spacing w:val="-5"/>
        </w:rPr>
        <w:t> </w:t>
      </w:r>
      <w:r>
        <w:rPr/>
        <w:t>a</w:t>
      </w:r>
      <w:r>
        <w:rPr>
          <w:spacing w:val="-7"/>
        </w:rPr>
        <w:t> </w:t>
      </w:r>
      <w:r>
        <w:rPr/>
        <w:t>região</w:t>
      </w:r>
      <w:r>
        <w:rPr>
          <w:spacing w:val="-2"/>
        </w:rPr>
        <w:t> </w:t>
      </w:r>
      <w:r>
        <w:rPr/>
        <w:t>sul,</w:t>
      </w:r>
      <w:r>
        <w:rPr>
          <w:spacing w:val="-3"/>
        </w:rPr>
        <w:t> </w:t>
      </w:r>
      <w:r>
        <w:rPr/>
        <w:t>apresentaram</w:t>
      </w:r>
      <w:r>
        <w:rPr>
          <w:spacing w:val="-8"/>
        </w:rPr>
        <w:t> </w:t>
      </w:r>
      <w:r>
        <w:rPr/>
        <w:t>uma maior influência na energia natural</w:t>
      </w:r>
      <w:r>
        <w:rPr>
          <w:spacing w:val="4"/>
        </w:rPr>
        <w:t> </w:t>
      </w:r>
      <w:r>
        <w:rPr/>
        <w:t>afluente.</w:t>
      </w:r>
    </w:p>
    <w:p>
      <w:pPr>
        <w:pStyle w:val="BodyText"/>
        <w:spacing w:before="8"/>
        <w:rPr>
          <w:sz w:val="9"/>
        </w:rPr>
      </w:pPr>
    </w:p>
    <w:p>
      <w:pPr>
        <w:spacing w:line="458" w:lineRule="auto" w:before="0"/>
        <w:ind w:left="111" w:right="1601" w:firstLine="0"/>
        <w:jc w:val="both"/>
        <w:rPr>
          <w:b/>
          <w:sz w:val="12"/>
        </w:rPr>
      </w:pPr>
      <w:r>
        <w:rPr>
          <w:b/>
          <w:sz w:val="12"/>
        </w:rPr>
        <w:t>Palavras-Chave: </w:t>
      </w:r>
      <w:r>
        <w:rPr>
          <w:sz w:val="12"/>
        </w:rPr>
        <w:t>carga de energia elétrica, energia natural afluente, hidroeletricidade, variabilidade climática.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616"/>
      </w:pPr>
      <w:r>
        <w:rPr>
          <w:color w:val="007E39"/>
        </w:rPr>
        <w:t>Germinação de espécies nativas em veredas de Alto Paraíso (GO).</w:t>
      </w:r>
    </w:p>
    <w:p>
      <w:pPr>
        <w:spacing w:before="74"/>
        <w:ind w:left="5484" w:right="0" w:firstLine="0"/>
        <w:jc w:val="left"/>
        <w:rPr>
          <w:sz w:val="12"/>
        </w:rPr>
      </w:pPr>
      <w:r>
        <w:rPr>
          <w:b/>
          <w:color w:val="2E75B6"/>
          <w:sz w:val="12"/>
        </w:rPr>
        <w:t>Bolsista</w:t>
      </w:r>
      <w:r>
        <w:rPr>
          <w:color w:val="2E75B6"/>
          <w:sz w:val="12"/>
        </w:rPr>
        <w:t>: Camila Souza Silva</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Botânica </w:t>
      </w:r>
      <w:r>
        <w:rPr>
          <w:b/>
          <w:sz w:val="12"/>
        </w:rPr>
        <w:t>Instituição</w:t>
      </w:r>
      <w:r>
        <w:rPr>
          <w:sz w:val="12"/>
        </w:rPr>
        <w:t>: UnB</w:t>
      </w:r>
    </w:p>
    <w:p>
      <w:pPr>
        <w:spacing w:before="4"/>
        <w:ind w:left="111" w:right="0" w:firstLine="0"/>
        <w:jc w:val="left"/>
        <w:rPr>
          <w:sz w:val="12"/>
        </w:rPr>
      </w:pPr>
      <w:r>
        <w:rPr>
          <w:b/>
          <w:sz w:val="12"/>
        </w:rPr>
        <w:t>Orientador (a): </w:t>
      </w:r>
      <w:r>
        <w:rPr>
          <w:sz w:val="12"/>
        </w:rPr>
        <w:t>CASSIA BEATRIZ RODRIGUES MUNHOZ</w:t>
      </w:r>
    </w:p>
    <w:p>
      <w:pPr>
        <w:pStyle w:val="BodyText"/>
        <w:spacing w:before="7"/>
        <w:rPr>
          <w:sz w:val="16"/>
        </w:rPr>
      </w:pPr>
    </w:p>
    <w:p>
      <w:pPr>
        <w:pStyle w:val="BodyText"/>
        <w:spacing w:line="259" w:lineRule="auto"/>
        <w:ind w:left="120" w:right="104" w:hanging="10"/>
        <w:jc w:val="both"/>
      </w:pPr>
      <w:r>
        <w:rPr>
          <w:b/>
        </w:rPr>
        <w:t>Introdução: </w:t>
      </w:r>
      <w:r>
        <w:rPr/>
        <w:t>As Veredas são consideradas Área de Preservação Permanente tendo grande importância no Cerrado, mantendo o equilíbrio hidrológico</w:t>
      </w:r>
      <w:r>
        <w:rPr>
          <w:spacing w:val="-3"/>
        </w:rPr>
        <w:t> </w:t>
      </w:r>
      <w:r>
        <w:rPr/>
        <w:t>e</w:t>
      </w:r>
      <w:r>
        <w:rPr>
          <w:spacing w:val="-4"/>
        </w:rPr>
        <w:t> </w:t>
      </w:r>
      <w:r>
        <w:rPr/>
        <w:t>geoecológico</w:t>
      </w:r>
      <w:r>
        <w:rPr>
          <w:spacing w:val="-3"/>
        </w:rPr>
        <w:t> </w:t>
      </w:r>
      <w:r>
        <w:rPr/>
        <w:t>do</w:t>
      </w:r>
      <w:r>
        <w:rPr>
          <w:spacing w:val="-1"/>
        </w:rPr>
        <w:t> </w:t>
      </w:r>
      <w:r>
        <w:rPr/>
        <w:t>bioma.</w:t>
      </w:r>
      <w:r>
        <w:rPr>
          <w:spacing w:val="-2"/>
        </w:rPr>
        <w:t> </w:t>
      </w:r>
      <w:r>
        <w:rPr/>
        <w:t>A</w:t>
      </w:r>
      <w:r>
        <w:rPr>
          <w:spacing w:val="-6"/>
        </w:rPr>
        <w:t> </w:t>
      </w:r>
      <w:r>
        <w:rPr/>
        <w:t>germinação</w:t>
      </w:r>
      <w:r>
        <w:rPr>
          <w:spacing w:val="-1"/>
        </w:rPr>
        <w:t> </w:t>
      </w:r>
      <w:r>
        <w:rPr/>
        <w:t>da</w:t>
      </w:r>
      <w:r>
        <w:rPr>
          <w:spacing w:val="-4"/>
        </w:rPr>
        <w:t> </w:t>
      </w:r>
      <w:r>
        <w:rPr/>
        <w:t>semente</w:t>
      </w:r>
      <w:r>
        <w:rPr>
          <w:spacing w:val="-5"/>
        </w:rPr>
        <w:t> </w:t>
      </w:r>
      <w:r>
        <w:rPr/>
        <w:t>é</w:t>
      </w:r>
      <w:r>
        <w:rPr>
          <w:spacing w:val="-2"/>
        </w:rPr>
        <w:t> </w:t>
      </w:r>
      <w:r>
        <w:rPr/>
        <w:t>identificada</w:t>
      </w:r>
      <w:r>
        <w:rPr>
          <w:spacing w:val="-5"/>
        </w:rPr>
        <w:t> </w:t>
      </w:r>
      <w:r>
        <w:rPr/>
        <w:t>pela</w:t>
      </w:r>
      <w:r>
        <w:rPr>
          <w:spacing w:val="-4"/>
        </w:rPr>
        <w:t> </w:t>
      </w:r>
      <w:r>
        <w:rPr/>
        <w:t>protrusão</w:t>
      </w:r>
      <w:r>
        <w:rPr>
          <w:spacing w:val="-2"/>
        </w:rPr>
        <w:t> </w:t>
      </w:r>
      <w:r>
        <w:rPr/>
        <w:t>do</w:t>
      </w:r>
      <w:r>
        <w:rPr>
          <w:spacing w:val="-1"/>
        </w:rPr>
        <w:t> </w:t>
      </w:r>
      <w:r>
        <w:rPr/>
        <w:t>embrião</w:t>
      </w:r>
      <w:r>
        <w:rPr>
          <w:spacing w:val="-3"/>
        </w:rPr>
        <w:t> </w:t>
      </w:r>
      <w:r>
        <w:rPr/>
        <w:t>através</w:t>
      </w:r>
      <w:r>
        <w:rPr>
          <w:spacing w:val="-5"/>
        </w:rPr>
        <w:t> </w:t>
      </w:r>
      <w:r>
        <w:rPr/>
        <w:t>do</w:t>
      </w:r>
      <w:r>
        <w:rPr>
          <w:spacing w:val="-1"/>
        </w:rPr>
        <w:t> </w:t>
      </w:r>
      <w:r>
        <w:rPr/>
        <w:t>tegumento,</w:t>
      </w:r>
      <w:r>
        <w:rPr>
          <w:spacing w:val="-6"/>
        </w:rPr>
        <w:t> </w:t>
      </w:r>
      <w:r>
        <w:rPr/>
        <w:t>o</w:t>
      </w:r>
      <w:r>
        <w:rPr>
          <w:spacing w:val="-1"/>
        </w:rPr>
        <w:t> </w:t>
      </w:r>
      <w:r>
        <w:rPr/>
        <w:t>processo</w:t>
      </w:r>
      <w:r>
        <w:rPr>
          <w:spacing w:val="-2"/>
        </w:rPr>
        <w:t> </w:t>
      </w:r>
      <w:r>
        <w:rPr/>
        <w:t>se inicia com a absorção de água e termina com o início do alongamento do eixo embrionário. A germinação das sementes e o cultivo de mudas de espécies de Veredas são características essenciais e informações de grande relevância para recomendações de métodos de manejo sustentável. O estudo teve como objetivos verificar o comportamento germinativo de sementes das Melastomataceae Desmoscelis villosa (Aubl.) Naudin, Microlicia fasciculata Mart. ex Naudin e Tibouchina gracilis (Bonpl.) Cogn., descrever morfologicamente o fruto, a semente e a plântula dessas espécies, tal como, a determinação das temperaturas cardeais para a</w:t>
      </w:r>
      <w:r>
        <w:rPr>
          <w:spacing w:val="-8"/>
        </w:rPr>
        <w:t> </w:t>
      </w:r>
      <w:r>
        <w:rPr/>
        <w:t>germinação.</w:t>
      </w:r>
    </w:p>
    <w:p>
      <w:pPr>
        <w:pStyle w:val="BodyText"/>
        <w:spacing w:before="6"/>
        <w:rPr>
          <w:sz w:val="15"/>
        </w:rPr>
      </w:pPr>
    </w:p>
    <w:p>
      <w:pPr>
        <w:pStyle w:val="BodyText"/>
        <w:spacing w:line="259" w:lineRule="auto"/>
        <w:ind w:left="106" w:right="105"/>
        <w:jc w:val="both"/>
      </w:pPr>
      <w:r>
        <w:rPr>
          <w:b/>
        </w:rPr>
        <w:t>Metodologia:</w:t>
      </w:r>
      <w:r>
        <w:rPr>
          <w:b/>
          <w:spacing w:val="-3"/>
        </w:rPr>
        <w:t> </w:t>
      </w:r>
      <w:r>
        <w:rPr/>
        <w:t>Os</w:t>
      </w:r>
      <w:r>
        <w:rPr>
          <w:spacing w:val="-3"/>
        </w:rPr>
        <w:t> </w:t>
      </w:r>
      <w:r>
        <w:rPr/>
        <w:t>frutos</w:t>
      </w:r>
      <w:r>
        <w:rPr>
          <w:spacing w:val="-3"/>
        </w:rPr>
        <w:t> </w:t>
      </w:r>
      <w:r>
        <w:rPr/>
        <w:t>foram</w:t>
      </w:r>
      <w:r>
        <w:rPr>
          <w:spacing w:val="-6"/>
        </w:rPr>
        <w:t> </w:t>
      </w:r>
      <w:r>
        <w:rPr/>
        <w:t>coletados</w:t>
      </w:r>
      <w:r>
        <w:rPr>
          <w:spacing w:val="-6"/>
        </w:rPr>
        <w:t> </w:t>
      </w:r>
      <w:r>
        <w:rPr/>
        <w:t>em</w:t>
      </w:r>
      <w:r>
        <w:rPr>
          <w:spacing w:val="-6"/>
        </w:rPr>
        <w:t> </w:t>
      </w:r>
      <w:r>
        <w:rPr/>
        <w:t>abril</w:t>
      </w:r>
      <w:r>
        <w:rPr>
          <w:spacing w:val="-2"/>
        </w:rPr>
        <w:t> </w:t>
      </w:r>
      <w:r>
        <w:rPr/>
        <w:t>de</w:t>
      </w:r>
      <w:r>
        <w:rPr>
          <w:spacing w:val="-2"/>
        </w:rPr>
        <w:t> </w:t>
      </w:r>
      <w:r>
        <w:rPr/>
        <w:t>2012.</w:t>
      </w:r>
      <w:r>
        <w:rPr>
          <w:spacing w:val="-2"/>
        </w:rPr>
        <w:t> </w:t>
      </w:r>
      <w:r>
        <w:rPr/>
        <w:t>Determinou-se</w:t>
      </w:r>
      <w:r>
        <w:rPr>
          <w:spacing w:val="-3"/>
        </w:rPr>
        <w:t> </w:t>
      </w:r>
      <w:r>
        <w:rPr/>
        <w:t>o comprimento,</w:t>
      </w:r>
      <w:r>
        <w:rPr>
          <w:spacing w:val="-3"/>
        </w:rPr>
        <w:t> </w:t>
      </w:r>
      <w:r>
        <w:rPr/>
        <w:t>a</w:t>
      </w:r>
      <w:r>
        <w:rPr>
          <w:spacing w:val="-4"/>
        </w:rPr>
        <w:t> </w:t>
      </w:r>
      <w:r>
        <w:rPr/>
        <w:t>largura dos</w:t>
      </w:r>
      <w:r>
        <w:rPr>
          <w:spacing w:val="-3"/>
        </w:rPr>
        <w:t> </w:t>
      </w:r>
      <w:r>
        <w:rPr/>
        <w:t>frutos</w:t>
      </w:r>
      <w:r>
        <w:rPr>
          <w:spacing w:val="-5"/>
        </w:rPr>
        <w:t> </w:t>
      </w:r>
      <w:r>
        <w:rPr/>
        <w:t>e</w:t>
      </w:r>
      <w:r>
        <w:rPr>
          <w:spacing w:val="-1"/>
        </w:rPr>
        <w:t> </w:t>
      </w:r>
      <w:r>
        <w:rPr/>
        <w:t>sementes,</w:t>
      </w:r>
      <w:r>
        <w:rPr>
          <w:spacing w:val="1"/>
        </w:rPr>
        <w:t> </w:t>
      </w:r>
      <w:r>
        <w:rPr/>
        <w:t>e</w:t>
      </w:r>
      <w:r>
        <w:rPr>
          <w:spacing w:val="-2"/>
        </w:rPr>
        <w:t> </w:t>
      </w:r>
      <w:r>
        <w:rPr/>
        <w:t>massa</w:t>
      </w:r>
      <w:r>
        <w:rPr>
          <w:spacing w:val="1"/>
        </w:rPr>
        <w:t> </w:t>
      </w:r>
      <w:r>
        <w:rPr/>
        <w:t>fresca</w:t>
      </w:r>
      <w:r>
        <w:rPr>
          <w:spacing w:val="-1"/>
        </w:rPr>
        <w:t> </w:t>
      </w:r>
      <w:r>
        <w:rPr/>
        <w:t>dos frutos.</w:t>
      </w:r>
      <w:r>
        <w:rPr>
          <w:spacing w:val="-4"/>
        </w:rPr>
        <w:t> </w:t>
      </w:r>
      <w:r>
        <w:rPr/>
        <w:t>As</w:t>
      </w:r>
      <w:r>
        <w:rPr>
          <w:spacing w:val="-5"/>
        </w:rPr>
        <w:t> </w:t>
      </w:r>
      <w:r>
        <w:rPr/>
        <w:t>sementes</w:t>
      </w:r>
      <w:r>
        <w:rPr>
          <w:spacing w:val="-4"/>
        </w:rPr>
        <w:t> </w:t>
      </w:r>
      <w:r>
        <w:rPr/>
        <w:t>foram</w:t>
      </w:r>
      <w:r>
        <w:rPr>
          <w:spacing w:val="-8"/>
        </w:rPr>
        <w:t> </w:t>
      </w:r>
      <w:r>
        <w:rPr/>
        <w:t>separadas</w:t>
      </w:r>
      <w:r>
        <w:rPr>
          <w:spacing w:val="-5"/>
        </w:rPr>
        <w:t> </w:t>
      </w:r>
      <w:r>
        <w:rPr/>
        <w:t>e</w:t>
      </w:r>
      <w:r>
        <w:rPr>
          <w:spacing w:val="-4"/>
        </w:rPr>
        <w:t> </w:t>
      </w:r>
      <w:r>
        <w:rPr/>
        <w:t>aquelas</w:t>
      </w:r>
      <w:r>
        <w:rPr>
          <w:spacing w:val="-5"/>
        </w:rPr>
        <w:t> </w:t>
      </w:r>
      <w:r>
        <w:rPr/>
        <w:t>consideradas</w:t>
      </w:r>
      <w:r>
        <w:rPr>
          <w:spacing w:val="-5"/>
        </w:rPr>
        <w:t> </w:t>
      </w:r>
      <w:r>
        <w:rPr/>
        <w:t>desenvolvidas</w:t>
      </w:r>
      <w:r>
        <w:rPr>
          <w:spacing w:val="-3"/>
        </w:rPr>
        <w:t> </w:t>
      </w:r>
      <w:r>
        <w:rPr/>
        <w:t>foram</w:t>
      </w:r>
      <w:r>
        <w:rPr>
          <w:spacing w:val="-8"/>
        </w:rPr>
        <w:t> </w:t>
      </w:r>
      <w:r>
        <w:rPr/>
        <w:t>submetidas</w:t>
      </w:r>
      <w:r>
        <w:rPr>
          <w:spacing w:val="-5"/>
        </w:rPr>
        <w:t> </w:t>
      </w:r>
      <w:r>
        <w:rPr/>
        <w:t>ao</w:t>
      </w:r>
      <w:r>
        <w:rPr>
          <w:spacing w:val="-4"/>
        </w:rPr>
        <w:t> </w:t>
      </w:r>
      <w:r>
        <w:rPr/>
        <w:t>teste</w:t>
      </w:r>
      <w:r>
        <w:rPr>
          <w:spacing w:val="-9"/>
        </w:rPr>
        <w:t> </w:t>
      </w:r>
      <w:r>
        <w:rPr/>
        <w:t>de</w:t>
      </w:r>
      <w:r>
        <w:rPr>
          <w:spacing w:val="-4"/>
        </w:rPr>
        <w:t> </w:t>
      </w:r>
      <w:r>
        <w:rPr/>
        <w:t>tetrazólio</w:t>
      </w:r>
      <w:r>
        <w:rPr>
          <w:spacing w:val="-2"/>
        </w:rPr>
        <w:t> </w:t>
      </w:r>
      <w:r>
        <w:rPr/>
        <w:t>para</w:t>
      </w:r>
      <w:r>
        <w:rPr>
          <w:spacing w:val="-4"/>
        </w:rPr>
        <w:t> </w:t>
      </w:r>
      <w:r>
        <w:rPr/>
        <w:t>verificar</w:t>
      </w:r>
      <w:r>
        <w:rPr>
          <w:spacing w:val="-2"/>
        </w:rPr>
        <w:t> </w:t>
      </w:r>
      <w:r>
        <w:rPr/>
        <w:t>a</w:t>
      </w:r>
      <w:r>
        <w:rPr>
          <w:spacing w:val="-5"/>
        </w:rPr>
        <w:t> </w:t>
      </w:r>
      <w:r>
        <w:rPr/>
        <w:t>viabilidade. As sementes selecionadas foram sujeitas a germinação sob hipoxia, pH e controle, cinco réplicas de 20 sementes para cada tratamento nas temperaturas variando de 20°C-30°C(± 2°C) e constante de 25°C, sob fotoperíodo de 12</w:t>
      </w:r>
      <w:r>
        <w:rPr>
          <w:spacing w:val="-1"/>
        </w:rPr>
        <w:t> </w:t>
      </w:r>
      <w:r>
        <w:rPr/>
        <w:t>horas.</w:t>
      </w:r>
    </w:p>
    <w:p>
      <w:pPr>
        <w:pStyle w:val="BodyText"/>
        <w:spacing w:before="9"/>
        <w:rPr>
          <w:sz w:val="15"/>
        </w:rPr>
      </w:pPr>
    </w:p>
    <w:p>
      <w:pPr>
        <w:pStyle w:val="BodyText"/>
        <w:spacing w:line="259" w:lineRule="auto"/>
        <w:ind w:left="120" w:right="106" w:hanging="10"/>
        <w:jc w:val="both"/>
      </w:pPr>
      <w:r>
        <w:rPr>
          <w:b/>
        </w:rPr>
        <w:t>Resultados:</w:t>
      </w:r>
      <w:r>
        <w:rPr>
          <w:b/>
          <w:spacing w:val="-10"/>
        </w:rPr>
        <w:t> </w:t>
      </w:r>
      <w:r>
        <w:rPr/>
        <w:t>Os</w:t>
      </w:r>
      <w:r>
        <w:rPr>
          <w:spacing w:val="-8"/>
        </w:rPr>
        <w:t> </w:t>
      </w:r>
      <w:r>
        <w:rPr/>
        <w:t>frutos</w:t>
      </w:r>
      <w:r>
        <w:rPr>
          <w:spacing w:val="-11"/>
        </w:rPr>
        <w:t> </w:t>
      </w:r>
      <w:r>
        <w:rPr/>
        <w:t>de</w:t>
      </w:r>
      <w:r>
        <w:rPr>
          <w:spacing w:val="-9"/>
        </w:rPr>
        <w:t> </w:t>
      </w:r>
      <w:r>
        <w:rPr/>
        <w:t>D.</w:t>
      </w:r>
      <w:r>
        <w:rPr>
          <w:spacing w:val="-8"/>
        </w:rPr>
        <w:t> </w:t>
      </w:r>
      <w:r>
        <w:rPr/>
        <w:t>villosa,</w:t>
      </w:r>
      <w:r>
        <w:rPr>
          <w:spacing w:val="-8"/>
        </w:rPr>
        <w:t> </w:t>
      </w:r>
      <w:r>
        <w:rPr/>
        <w:t>M.</w:t>
      </w:r>
      <w:r>
        <w:rPr>
          <w:spacing w:val="-7"/>
        </w:rPr>
        <w:t> </w:t>
      </w:r>
      <w:r>
        <w:rPr/>
        <w:t>fasciculata</w:t>
      </w:r>
      <w:r>
        <w:rPr>
          <w:spacing w:val="-11"/>
        </w:rPr>
        <w:t> </w:t>
      </w:r>
      <w:r>
        <w:rPr/>
        <w:t>e</w:t>
      </w:r>
      <w:r>
        <w:rPr>
          <w:spacing w:val="-10"/>
        </w:rPr>
        <w:t> </w:t>
      </w:r>
      <w:r>
        <w:rPr/>
        <w:t>T.</w:t>
      </w:r>
      <w:r>
        <w:rPr>
          <w:spacing w:val="-10"/>
        </w:rPr>
        <w:t> </w:t>
      </w:r>
      <w:r>
        <w:rPr/>
        <w:t>gracilis</w:t>
      </w:r>
      <w:r>
        <w:rPr>
          <w:spacing w:val="-8"/>
        </w:rPr>
        <w:t> </w:t>
      </w:r>
      <w:r>
        <w:rPr/>
        <w:t>são</w:t>
      </w:r>
      <w:r>
        <w:rPr>
          <w:spacing w:val="-7"/>
        </w:rPr>
        <w:t> </w:t>
      </w:r>
      <w:r>
        <w:rPr/>
        <w:t>capsulídios,</w:t>
      </w:r>
      <w:r>
        <w:rPr>
          <w:spacing w:val="-8"/>
        </w:rPr>
        <w:t> </w:t>
      </w:r>
      <w:r>
        <w:rPr/>
        <w:t>coloração</w:t>
      </w:r>
      <w:r>
        <w:rPr>
          <w:spacing w:val="-10"/>
        </w:rPr>
        <w:t> </w:t>
      </w:r>
      <w:r>
        <w:rPr/>
        <w:t>castanha,</w:t>
      </w:r>
      <w:r>
        <w:rPr>
          <w:spacing w:val="-9"/>
        </w:rPr>
        <w:t> </w:t>
      </w:r>
      <w:r>
        <w:rPr/>
        <w:t>subglobosos,</w:t>
      </w:r>
      <w:r>
        <w:rPr>
          <w:spacing w:val="-11"/>
        </w:rPr>
        <w:t> </w:t>
      </w:r>
      <w:r>
        <w:rPr/>
        <w:t>ovóides</w:t>
      </w:r>
      <w:r>
        <w:rPr>
          <w:spacing w:val="-11"/>
        </w:rPr>
        <w:t> </w:t>
      </w:r>
      <w:r>
        <w:rPr/>
        <w:t>e</w:t>
      </w:r>
      <w:r>
        <w:rPr>
          <w:spacing w:val="-9"/>
        </w:rPr>
        <w:t> </w:t>
      </w:r>
      <w:r>
        <w:rPr/>
        <w:t>globosos,</w:t>
      </w:r>
      <w:r>
        <w:rPr>
          <w:spacing w:val="-12"/>
        </w:rPr>
        <w:t> </w:t>
      </w:r>
      <w:r>
        <w:rPr/>
        <w:t>tamanhos de 1(±0,074) x 0,436(±0,03) cm, 0,379(±0,038) x 0,267(±0,032) cm e 1,057(±0,126) x 0,505(±0,049) cm, respectivamente. As sementes são de coloração castanha, ovóides, superfície granulada. D. villosa, M. fasciculata e T. gracilis contém 387(±107,04), 63,11(±25,8) e 348,45(±219,44) de sementes por fruto, com 68,6%, 16,6% e 41,5% de sementes desenvolvidas, na devida ordem. No controle a temperatura ambiente,</w:t>
      </w:r>
      <w:r>
        <w:rPr>
          <w:spacing w:val="-2"/>
        </w:rPr>
        <w:t> </w:t>
      </w:r>
      <w:r>
        <w:rPr/>
        <w:t>46,4%</w:t>
      </w:r>
      <w:r>
        <w:rPr>
          <w:spacing w:val="-2"/>
        </w:rPr>
        <w:t> </w:t>
      </w:r>
      <w:r>
        <w:rPr/>
        <w:t>das</w:t>
      </w:r>
      <w:r>
        <w:rPr>
          <w:spacing w:val="-4"/>
        </w:rPr>
        <w:t> </w:t>
      </w:r>
      <w:r>
        <w:rPr/>
        <w:t>sementes</w:t>
      </w:r>
      <w:r>
        <w:rPr>
          <w:spacing w:val="-4"/>
        </w:rPr>
        <w:t> </w:t>
      </w:r>
      <w:r>
        <w:rPr/>
        <w:t>de</w:t>
      </w:r>
      <w:r>
        <w:rPr>
          <w:spacing w:val="-1"/>
        </w:rPr>
        <w:t> </w:t>
      </w:r>
      <w:r>
        <w:rPr/>
        <w:t>T.</w:t>
      </w:r>
      <w:r>
        <w:rPr>
          <w:spacing w:val="-2"/>
        </w:rPr>
        <w:t> </w:t>
      </w:r>
      <w:r>
        <w:rPr/>
        <w:t>gracilis</w:t>
      </w:r>
      <w:r>
        <w:rPr>
          <w:spacing w:val="-3"/>
        </w:rPr>
        <w:t> </w:t>
      </w:r>
      <w:r>
        <w:rPr/>
        <w:t>e</w:t>
      </w:r>
      <w:r>
        <w:rPr>
          <w:spacing w:val="-2"/>
        </w:rPr>
        <w:t> </w:t>
      </w:r>
      <w:r>
        <w:rPr/>
        <w:t>3,33% de</w:t>
      </w:r>
      <w:r>
        <w:rPr>
          <w:spacing w:val="-5"/>
        </w:rPr>
        <w:t> </w:t>
      </w:r>
      <w:r>
        <w:rPr/>
        <w:t>M.</w:t>
      </w:r>
      <w:r>
        <w:rPr>
          <w:spacing w:val="-1"/>
        </w:rPr>
        <w:t> </w:t>
      </w:r>
      <w:r>
        <w:rPr/>
        <w:t>fasciculata</w:t>
      </w:r>
      <w:r>
        <w:rPr>
          <w:spacing w:val="-2"/>
        </w:rPr>
        <w:t> </w:t>
      </w:r>
      <w:r>
        <w:rPr/>
        <w:t>germinaram. Esse</w:t>
      </w:r>
      <w:r>
        <w:rPr>
          <w:spacing w:val="-4"/>
        </w:rPr>
        <w:t> </w:t>
      </w:r>
      <w:r>
        <w:rPr/>
        <w:t>tratamento</w:t>
      </w:r>
      <w:r>
        <w:rPr>
          <w:spacing w:val="-4"/>
        </w:rPr>
        <w:t> </w:t>
      </w:r>
      <w:r>
        <w:rPr/>
        <w:t>teve</w:t>
      </w:r>
      <w:r>
        <w:rPr>
          <w:spacing w:val="-2"/>
        </w:rPr>
        <w:t> </w:t>
      </w:r>
      <w:r>
        <w:rPr/>
        <w:t>ataque</w:t>
      </w:r>
      <w:r>
        <w:rPr>
          <w:spacing w:val="-1"/>
        </w:rPr>
        <w:t> </w:t>
      </w:r>
      <w:r>
        <w:rPr/>
        <w:t>de</w:t>
      </w:r>
      <w:r>
        <w:rPr>
          <w:spacing w:val="-2"/>
        </w:rPr>
        <w:t> </w:t>
      </w:r>
      <w:r>
        <w:rPr/>
        <w:t>fungos,</w:t>
      </w:r>
      <w:r>
        <w:rPr>
          <w:spacing w:val="-1"/>
        </w:rPr>
        <w:t> </w:t>
      </w:r>
      <w:r>
        <w:rPr/>
        <w:t>sendo</w:t>
      </w:r>
      <w:r>
        <w:rPr>
          <w:spacing w:val="-1"/>
        </w:rPr>
        <w:t> </w:t>
      </w:r>
      <w:r>
        <w:rPr/>
        <w:t>que</w:t>
      </w:r>
      <w:r>
        <w:rPr>
          <w:spacing w:val="-3"/>
        </w:rPr>
        <w:t> </w:t>
      </w:r>
      <w:r>
        <w:rPr/>
        <w:t>em</w:t>
      </w:r>
      <w:r>
        <w:rPr>
          <w:spacing w:val="-6"/>
        </w:rPr>
        <w:t> </w:t>
      </w:r>
      <w:r>
        <w:rPr/>
        <w:t>M. fasciculata 51,6% e em T. gracilis 5,83% de suas sementes foram</w:t>
      </w:r>
      <w:r>
        <w:rPr>
          <w:spacing w:val="-7"/>
        </w:rPr>
        <w:t> </w:t>
      </w:r>
      <w:r>
        <w:rPr/>
        <w:t>afetadas.</w:t>
      </w:r>
    </w:p>
    <w:p>
      <w:pPr>
        <w:pStyle w:val="BodyText"/>
        <w:spacing w:before="7"/>
        <w:rPr>
          <w:sz w:val="9"/>
        </w:rPr>
      </w:pPr>
    </w:p>
    <w:p>
      <w:pPr>
        <w:pStyle w:val="BodyText"/>
        <w:spacing w:line="259" w:lineRule="auto" w:before="1"/>
        <w:ind w:left="120" w:right="106" w:hanging="10"/>
        <w:jc w:val="both"/>
      </w:pPr>
      <w:r>
        <w:rPr>
          <w:b/>
        </w:rPr>
        <w:t>Conclusão:</w:t>
      </w:r>
      <w:r>
        <w:rPr>
          <w:b/>
          <w:spacing w:val="-8"/>
        </w:rPr>
        <w:t> </w:t>
      </w:r>
      <w:r>
        <w:rPr/>
        <w:t>Os</w:t>
      </w:r>
      <w:r>
        <w:rPr>
          <w:spacing w:val="-7"/>
        </w:rPr>
        <w:t> </w:t>
      </w:r>
      <w:r>
        <w:rPr/>
        <w:t>frutos</w:t>
      </w:r>
      <w:r>
        <w:rPr>
          <w:spacing w:val="-8"/>
        </w:rPr>
        <w:t> </w:t>
      </w:r>
      <w:r>
        <w:rPr/>
        <w:t>de</w:t>
      </w:r>
      <w:r>
        <w:rPr>
          <w:spacing w:val="-11"/>
        </w:rPr>
        <w:t> </w:t>
      </w:r>
      <w:r>
        <w:rPr/>
        <w:t>D.</w:t>
      </w:r>
      <w:r>
        <w:rPr>
          <w:spacing w:val="-9"/>
        </w:rPr>
        <w:t> </w:t>
      </w:r>
      <w:r>
        <w:rPr/>
        <w:t>villosa,</w:t>
      </w:r>
      <w:r>
        <w:rPr>
          <w:spacing w:val="-7"/>
        </w:rPr>
        <w:t> </w:t>
      </w:r>
      <w:r>
        <w:rPr/>
        <w:t>M.</w:t>
      </w:r>
      <w:r>
        <w:rPr>
          <w:spacing w:val="-7"/>
        </w:rPr>
        <w:t> </w:t>
      </w:r>
      <w:r>
        <w:rPr/>
        <w:t>fasciculata</w:t>
      </w:r>
      <w:r>
        <w:rPr>
          <w:spacing w:val="-11"/>
        </w:rPr>
        <w:t> </w:t>
      </w:r>
      <w:r>
        <w:rPr/>
        <w:t>e</w:t>
      </w:r>
      <w:r>
        <w:rPr>
          <w:spacing w:val="-8"/>
        </w:rPr>
        <w:t> </w:t>
      </w:r>
      <w:r>
        <w:rPr/>
        <w:t>T.</w:t>
      </w:r>
      <w:r>
        <w:rPr>
          <w:spacing w:val="-7"/>
        </w:rPr>
        <w:t> </w:t>
      </w:r>
      <w:r>
        <w:rPr/>
        <w:t>gracilis</w:t>
      </w:r>
      <w:r>
        <w:rPr>
          <w:spacing w:val="-8"/>
        </w:rPr>
        <w:t> </w:t>
      </w:r>
      <w:r>
        <w:rPr/>
        <w:t>são</w:t>
      </w:r>
      <w:r>
        <w:rPr>
          <w:spacing w:val="-6"/>
        </w:rPr>
        <w:t> </w:t>
      </w:r>
      <w:r>
        <w:rPr/>
        <w:t>capsulídios,</w:t>
      </w:r>
      <w:r>
        <w:rPr>
          <w:spacing w:val="-8"/>
        </w:rPr>
        <w:t> </w:t>
      </w:r>
      <w:r>
        <w:rPr/>
        <w:t>coloração</w:t>
      </w:r>
      <w:r>
        <w:rPr>
          <w:spacing w:val="-9"/>
        </w:rPr>
        <w:t> </w:t>
      </w:r>
      <w:r>
        <w:rPr/>
        <w:t>castanha,</w:t>
      </w:r>
      <w:r>
        <w:rPr>
          <w:spacing w:val="-6"/>
        </w:rPr>
        <w:t> </w:t>
      </w:r>
      <w:r>
        <w:rPr/>
        <w:t>subglobosos,</w:t>
      </w:r>
      <w:r>
        <w:rPr>
          <w:spacing w:val="-10"/>
        </w:rPr>
        <w:t> </w:t>
      </w:r>
      <w:r>
        <w:rPr/>
        <w:t>ovóides</w:t>
      </w:r>
      <w:r>
        <w:rPr>
          <w:spacing w:val="-9"/>
        </w:rPr>
        <w:t> </w:t>
      </w:r>
      <w:r>
        <w:rPr/>
        <w:t>e</w:t>
      </w:r>
      <w:r>
        <w:rPr>
          <w:spacing w:val="-9"/>
        </w:rPr>
        <w:t> </w:t>
      </w:r>
      <w:r>
        <w:rPr/>
        <w:t>globosos,</w:t>
      </w:r>
      <w:r>
        <w:rPr>
          <w:spacing w:val="-9"/>
        </w:rPr>
        <w:t> </w:t>
      </w:r>
      <w:r>
        <w:rPr/>
        <w:t>tamanhos de 1(±0,074) x 0,436(±0,03) cm, 0,379(±0,038) x 0,267(±0,032) cm e 1,057(±0,126) x 0,505(±0,049) cm, respectivamente. As sementes são de coloração castanha, ovóides, superfície granulada. D. villosa, M. fasciculata e T. gracilis contém 387(±107,04), 63,11(±25,8) e 348,45(±219,44) de sementes por fruto, com 68,6%, 16,6% e 41,5% de sementes desenvolvidas, na devida ordem. No controle a temperatura ambiente,</w:t>
      </w:r>
      <w:r>
        <w:rPr>
          <w:spacing w:val="-2"/>
        </w:rPr>
        <w:t> </w:t>
      </w:r>
      <w:r>
        <w:rPr/>
        <w:t>46,4%</w:t>
      </w:r>
      <w:r>
        <w:rPr>
          <w:spacing w:val="-2"/>
        </w:rPr>
        <w:t> </w:t>
      </w:r>
      <w:r>
        <w:rPr/>
        <w:t>das</w:t>
      </w:r>
      <w:r>
        <w:rPr>
          <w:spacing w:val="-4"/>
        </w:rPr>
        <w:t> </w:t>
      </w:r>
      <w:r>
        <w:rPr/>
        <w:t>sementes</w:t>
      </w:r>
      <w:r>
        <w:rPr>
          <w:spacing w:val="-4"/>
        </w:rPr>
        <w:t> </w:t>
      </w:r>
      <w:r>
        <w:rPr/>
        <w:t>de</w:t>
      </w:r>
      <w:r>
        <w:rPr>
          <w:spacing w:val="-1"/>
        </w:rPr>
        <w:t> </w:t>
      </w:r>
      <w:r>
        <w:rPr/>
        <w:t>T.</w:t>
      </w:r>
      <w:r>
        <w:rPr>
          <w:spacing w:val="-2"/>
        </w:rPr>
        <w:t> </w:t>
      </w:r>
      <w:r>
        <w:rPr/>
        <w:t>gracilis</w:t>
      </w:r>
      <w:r>
        <w:rPr>
          <w:spacing w:val="-3"/>
        </w:rPr>
        <w:t> </w:t>
      </w:r>
      <w:r>
        <w:rPr/>
        <w:t>e</w:t>
      </w:r>
      <w:r>
        <w:rPr>
          <w:spacing w:val="-2"/>
        </w:rPr>
        <w:t> </w:t>
      </w:r>
      <w:r>
        <w:rPr/>
        <w:t>3,33% de</w:t>
      </w:r>
      <w:r>
        <w:rPr>
          <w:spacing w:val="-5"/>
        </w:rPr>
        <w:t> </w:t>
      </w:r>
      <w:r>
        <w:rPr/>
        <w:t>M.</w:t>
      </w:r>
      <w:r>
        <w:rPr>
          <w:spacing w:val="-1"/>
        </w:rPr>
        <w:t> </w:t>
      </w:r>
      <w:r>
        <w:rPr/>
        <w:t>fasciculata</w:t>
      </w:r>
      <w:r>
        <w:rPr>
          <w:spacing w:val="-2"/>
        </w:rPr>
        <w:t> </w:t>
      </w:r>
      <w:r>
        <w:rPr/>
        <w:t>germinaram. Esse</w:t>
      </w:r>
      <w:r>
        <w:rPr>
          <w:spacing w:val="-4"/>
        </w:rPr>
        <w:t> </w:t>
      </w:r>
      <w:r>
        <w:rPr/>
        <w:t>tratamento</w:t>
      </w:r>
      <w:r>
        <w:rPr>
          <w:spacing w:val="-4"/>
        </w:rPr>
        <w:t> </w:t>
      </w:r>
      <w:r>
        <w:rPr/>
        <w:t>teve</w:t>
      </w:r>
      <w:r>
        <w:rPr>
          <w:spacing w:val="-2"/>
        </w:rPr>
        <w:t> </w:t>
      </w:r>
      <w:r>
        <w:rPr/>
        <w:t>ataque</w:t>
      </w:r>
      <w:r>
        <w:rPr>
          <w:spacing w:val="-1"/>
        </w:rPr>
        <w:t> </w:t>
      </w:r>
      <w:r>
        <w:rPr/>
        <w:t>de</w:t>
      </w:r>
      <w:r>
        <w:rPr>
          <w:spacing w:val="-2"/>
        </w:rPr>
        <w:t> </w:t>
      </w:r>
      <w:r>
        <w:rPr/>
        <w:t>fungos,</w:t>
      </w:r>
      <w:r>
        <w:rPr>
          <w:spacing w:val="-1"/>
        </w:rPr>
        <w:t> </w:t>
      </w:r>
      <w:r>
        <w:rPr/>
        <w:t>sendo</w:t>
      </w:r>
      <w:r>
        <w:rPr>
          <w:spacing w:val="-1"/>
        </w:rPr>
        <w:t> </w:t>
      </w:r>
      <w:r>
        <w:rPr/>
        <w:t>que</w:t>
      </w:r>
      <w:r>
        <w:rPr>
          <w:spacing w:val="-3"/>
        </w:rPr>
        <w:t> </w:t>
      </w:r>
      <w:r>
        <w:rPr/>
        <w:t>em</w:t>
      </w:r>
      <w:r>
        <w:rPr>
          <w:spacing w:val="-6"/>
        </w:rPr>
        <w:t> </w:t>
      </w:r>
      <w:r>
        <w:rPr/>
        <w:t>M. fasciculata 51,6% e em T. gracilis 5,83% de suas sementes foram</w:t>
      </w:r>
      <w:r>
        <w:rPr>
          <w:spacing w:val="-7"/>
        </w:rPr>
        <w:t> </w:t>
      </w:r>
      <w:r>
        <w:rPr/>
        <w:t>afetadas.</w:t>
      </w:r>
    </w:p>
    <w:p>
      <w:pPr>
        <w:pStyle w:val="BodyText"/>
        <w:spacing w:before="7"/>
        <w:rPr>
          <w:sz w:val="9"/>
        </w:rPr>
      </w:pPr>
    </w:p>
    <w:p>
      <w:pPr>
        <w:pStyle w:val="BodyText"/>
        <w:spacing w:line="456" w:lineRule="auto" w:before="1"/>
        <w:ind w:left="111" w:right="2736"/>
        <w:jc w:val="both"/>
      </w:pPr>
      <w:r>
        <w:rPr>
          <w:b/>
        </w:rPr>
        <w:t>Palavras-Chave: </w:t>
      </w:r>
      <w:r>
        <w:rPr/>
        <w:t>Melastomataceae, germinação, sementes, hipoxia, temperatura </w:t>
      </w:r>
      <w:r>
        <w:rPr>
          <w:b/>
        </w:rPr>
        <w:t>Colaboradores: </w:t>
      </w:r>
      <w:r>
        <w:rPr/>
        <w:t>Alexandre Viana, Ani Cátia Giotto, Isadora Nunes e Meghan Furtado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166" w:right="358" w:hanging="2653"/>
      </w:pPr>
      <w:r>
        <w:rPr>
          <w:color w:val="007E39"/>
        </w:rPr>
        <w:t>Projeto 2) Resgatando a memória da FCI por meio da comunidade interativa dos discentes do curso de ARquivologia</w:t>
      </w:r>
    </w:p>
    <w:p>
      <w:pPr>
        <w:spacing w:before="66"/>
        <w:ind w:left="0" w:right="123" w:firstLine="0"/>
        <w:jc w:val="right"/>
        <w:rPr>
          <w:sz w:val="12"/>
        </w:rPr>
      </w:pPr>
      <w:r>
        <w:rPr>
          <w:b/>
          <w:color w:val="2E75B6"/>
          <w:sz w:val="12"/>
        </w:rPr>
        <w:t>Bolsista</w:t>
      </w:r>
      <w:r>
        <w:rPr>
          <w:color w:val="2E75B6"/>
          <w:sz w:val="12"/>
        </w:rPr>
        <w:t>: Camila Veras de Faria</w:t>
      </w:r>
    </w:p>
    <w:p>
      <w:pPr>
        <w:pStyle w:val="BodyText"/>
        <w:spacing w:before="10"/>
        <w:rPr>
          <w:sz w:val="13"/>
        </w:rPr>
      </w:pPr>
    </w:p>
    <w:p>
      <w:pPr>
        <w:spacing w:line="520" w:lineRule="auto" w:before="0"/>
        <w:ind w:left="106" w:right="3875" w:firstLine="0"/>
        <w:jc w:val="left"/>
        <w:rPr>
          <w:sz w:val="12"/>
        </w:rPr>
      </w:pPr>
      <w:r>
        <w:rPr>
          <w:b/>
          <w:sz w:val="12"/>
        </w:rPr>
        <w:t>Unidade Acadêmica</w:t>
      </w:r>
      <w:r>
        <w:rPr>
          <w:sz w:val="12"/>
        </w:rPr>
        <w:t>: Ciência da Informação e Documentação </w:t>
      </w:r>
      <w:r>
        <w:rPr>
          <w:b/>
          <w:sz w:val="12"/>
        </w:rPr>
        <w:t>Instituição</w:t>
      </w:r>
      <w:r>
        <w:rPr>
          <w:sz w:val="12"/>
        </w:rPr>
        <w:t>: UnB</w:t>
      </w:r>
    </w:p>
    <w:p>
      <w:pPr>
        <w:spacing w:before="1"/>
        <w:ind w:left="111" w:right="0" w:firstLine="0"/>
        <w:jc w:val="left"/>
        <w:rPr>
          <w:sz w:val="12"/>
        </w:rPr>
      </w:pPr>
      <w:r>
        <w:rPr>
          <w:b/>
          <w:sz w:val="12"/>
        </w:rPr>
        <w:t>Orientador (a): </w:t>
      </w:r>
      <w:r>
        <w:rPr>
          <w:sz w:val="12"/>
        </w:rPr>
        <w:t>KATIA ISABELLI DE BETHANIA MELO DE SOUZA</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2475" w:right="125" w:hanging="2192"/>
        <w:jc w:val="left"/>
        <w:rPr>
          <w:b/>
          <w:sz w:val="14"/>
        </w:rPr>
      </w:pPr>
      <w:r>
        <w:rPr>
          <w:b/>
          <w:color w:val="007E39"/>
          <w:sz w:val="14"/>
        </w:rPr>
        <w:t>Reutilização de resíduos sólidos na construção civil: O lixo produzido, armazenado e reutilizado na construção dos Setores Noroeste e Águas Claras.</w:t>
      </w:r>
    </w:p>
    <w:p>
      <w:pPr>
        <w:spacing w:before="66"/>
        <w:ind w:left="0" w:right="123" w:firstLine="0"/>
        <w:jc w:val="right"/>
        <w:rPr>
          <w:sz w:val="12"/>
        </w:rPr>
      </w:pPr>
      <w:r>
        <w:rPr>
          <w:b/>
          <w:color w:val="2E75B6"/>
          <w:sz w:val="12"/>
        </w:rPr>
        <w:t>Bolsista</w:t>
      </w:r>
      <w:r>
        <w:rPr>
          <w:color w:val="2E75B6"/>
          <w:sz w:val="12"/>
        </w:rPr>
        <w:t>: Camilla Cavalcante Maia</w:t>
      </w:r>
    </w:p>
    <w:p>
      <w:pPr>
        <w:pStyle w:val="BodyText"/>
        <w:spacing w:before="10"/>
        <w:rPr>
          <w:sz w:val="13"/>
        </w:rPr>
      </w:pPr>
    </w:p>
    <w:p>
      <w:pPr>
        <w:spacing w:line="520" w:lineRule="auto" w:before="0"/>
        <w:ind w:left="106" w:right="4601" w:firstLine="0"/>
        <w:jc w:val="left"/>
        <w:rPr>
          <w:sz w:val="12"/>
        </w:rPr>
      </w:pPr>
      <w:r>
        <w:rPr>
          <w:b/>
          <w:sz w:val="12"/>
        </w:rPr>
        <w:t>Unidade Acadêmica</w:t>
      </w:r>
      <w:r>
        <w:rPr>
          <w:sz w:val="12"/>
        </w:rPr>
        <w:t>: Arquitetura e Urbanismo </w:t>
      </w:r>
      <w:r>
        <w:rPr>
          <w:b/>
          <w:sz w:val="12"/>
        </w:rPr>
        <w:t>Instituição</w:t>
      </w:r>
      <w:r>
        <w:rPr>
          <w:sz w:val="12"/>
        </w:rPr>
        <w:t>: UNICEUB</w:t>
      </w:r>
    </w:p>
    <w:p>
      <w:pPr>
        <w:spacing w:before="1"/>
        <w:ind w:left="111" w:right="0" w:firstLine="0"/>
        <w:jc w:val="left"/>
        <w:rPr>
          <w:sz w:val="12"/>
        </w:rPr>
      </w:pPr>
      <w:r>
        <w:rPr>
          <w:b/>
          <w:sz w:val="12"/>
        </w:rPr>
        <w:t>Orientador (a): </w:t>
      </w:r>
      <w:r>
        <w:rPr>
          <w:sz w:val="12"/>
        </w:rPr>
        <w:t>ELIETE DE PINHO ARAÚJO</w:t>
      </w:r>
    </w:p>
    <w:p>
      <w:pPr>
        <w:pStyle w:val="BodyText"/>
        <w:spacing w:before="7"/>
        <w:rPr>
          <w:sz w:val="16"/>
        </w:rPr>
      </w:pPr>
    </w:p>
    <w:p>
      <w:pPr>
        <w:pStyle w:val="BodyText"/>
        <w:spacing w:line="259" w:lineRule="auto"/>
        <w:ind w:left="120" w:right="106" w:hanging="10"/>
        <w:jc w:val="both"/>
      </w:pPr>
      <w:r>
        <w:rPr>
          <w:b/>
        </w:rPr>
        <w:t>Introdução: </w:t>
      </w:r>
      <w:r>
        <w:rPr/>
        <w:t>INTRODUÇÃO: É necessário promover pesquisas de reciclagem de agregados sólidos da construção civil para atender à agilidade e eficiência de crescimento.</w:t>
      </w:r>
    </w:p>
    <w:p>
      <w:pPr>
        <w:pStyle w:val="BodyText"/>
        <w:spacing w:before="9"/>
        <w:rPr>
          <w:sz w:val="15"/>
        </w:rPr>
      </w:pPr>
    </w:p>
    <w:p>
      <w:pPr>
        <w:pStyle w:val="BodyText"/>
        <w:spacing w:line="259" w:lineRule="auto"/>
        <w:ind w:left="106" w:right="106"/>
        <w:jc w:val="both"/>
      </w:pPr>
      <w:r>
        <w:rPr>
          <w:b/>
        </w:rPr>
        <w:t>Metodologia: </w:t>
      </w:r>
      <w:r>
        <w:rPr/>
        <w:t>Identificar corretamente os materiais que são utilizados nas construções brasilienses, por meio da análise de fotografia, visitas, questionário e informações da própria construtora</w:t>
      </w:r>
    </w:p>
    <w:p>
      <w:pPr>
        <w:pStyle w:val="BodyText"/>
        <w:spacing w:before="7"/>
        <w:rPr>
          <w:sz w:val="15"/>
        </w:rPr>
      </w:pPr>
    </w:p>
    <w:p>
      <w:pPr>
        <w:pStyle w:val="BodyText"/>
        <w:spacing w:line="259" w:lineRule="auto"/>
        <w:ind w:left="120" w:right="106" w:hanging="10"/>
        <w:jc w:val="both"/>
      </w:pPr>
      <w:r>
        <w:rPr>
          <w:b/>
        </w:rPr>
        <w:t>Resultados: </w:t>
      </w:r>
      <w:r>
        <w:rPr/>
        <w:t>As políticas de reutilização de resíduos sólidos no Distrito Federal são deficientes no que tange à preocupação com o material e o</w:t>
      </w:r>
      <w:r>
        <w:rPr>
          <w:spacing w:val="-5"/>
        </w:rPr>
        <w:t> </w:t>
      </w:r>
      <w:r>
        <w:rPr/>
        <w:t>transporte,</w:t>
      </w:r>
      <w:r>
        <w:rPr>
          <w:spacing w:val="-4"/>
        </w:rPr>
        <w:t> </w:t>
      </w:r>
      <w:r>
        <w:rPr/>
        <w:t>é</w:t>
      </w:r>
      <w:r>
        <w:rPr>
          <w:spacing w:val="-1"/>
        </w:rPr>
        <w:t> </w:t>
      </w:r>
      <w:r>
        <w:rPr/>
        <w:t>preciso</w:t>
      </w:r>
      <w:r>
        <w:rPr>
          <w:spacing w:val="-1"/>
        </w:rPr>
        <w:t> </w:t>
      </w:r>
      <w:r>
        <w:rPr/>
        <w:t>que</w:t>
      </w:r>
      <w:r>
        <w:rPr>
          <w:spacing w:val="-1"/>
        </w:rPr>
        <w:t> </w:t>
      </w:r>
      <w:r>
        <w:rPr/>
        <w:t>se</w:t>
      </w:r>
      <w:r>
        <w:rPr>
          <w:spacing w:val="-4"/>
        </w:rPr>
        <w:t> </w:t>
      </w:r>
      <w:r>
        <w:rPr/>
        <w:t>estabeleça</w:t>
      </w:r>
      <w:r>
        <w:rPr>
          <w:spacing w:val="-4"/>
        </w:rPr>
        <w:t> </w:t>
      </w:r>
      <w:r>
        <w:rPr/>
        <w:t>uma</w:t>
      </w:r>
      <w:r>
        <w:rPr>
          <w:spacing w:val="-2"/>
        </w:rPr>
        <w:t> </w:t>
      </w:r>
      <w:r>
        <w:rPr/>
        <w:t>união</w:t>
      </w:r>
      <w:r>
        <w:rPr>
          <w:spacing w:val="-2"/>
        </w:rPr>
        <w:t> </w:t>
      </w:r>
      <w:r>
        <w:rPr/>
        <w:t>entre</w:t>
      </w:r>
      <w:r>
        <w:rPr>
          <w:spacing w:val="-1"/>
        </w:rPr>
        <w:t> </w:t>
      </w:r>
      <w:r>
        <w:rPr/>
        <w:t>governo e</w:t>
      </w:r>
      <w:r>
        <w:rPr>
          <w:spacing w:val="-4"/>
        </w:rPr>
        <w:t> </w:t>
      </w:r>
      <w:r>
        <w:rPr/>
        <w:t>empresas</w:t>
      </w:r>
      <w:r>
        <w:rPr>
          <w:spacing w:val="-3"/>
        </w:rPr>
        <w:t> </w:t>
      </w:r>
      <w:r>
        <w:rPr/>
        <w:t>privadas</w:t>
      </w:r>
      <w:r>
        <w:rPr>
          <w:spacing w:val="-3"/>
        </w:rPr>
        <w:t> </w:t>
      </w:r>
      <w:r>
        <w:rPr/>
        <w:t>de</w:t>
      </w:r>
      <w:r>
        <w:rPr>
          <w:spacing w:val="-3"/>
        </w:rPr>
        <w:t> </w:t>
      </w:r>
      <w:r>
        <w:rPr/>
        <w:t>forma</w:t>
      </w:r>
      <w:r>
        <w:rPr>
          <w:spacing w:val="-2"/>
        </w:rPr>
        <w:t> </w:t>
      </w:r>
      <w:r>
        <w:rPr/>
        <w:t>eficiente,</w:t>
      </w:r>
      <w:r>
        <w:rPr>
          <w:spacing w:val="-2"/>
        </w:rPr>
        <w:t> </w:t>
      </w:r>
      <w:r>
        <w:rPr/>
        <w:t>o</w:t>
      </w:r>
      <w:r>
        <w:rPr>
          <w:spacing w:val="-2"/>
        </w:rPr>
        <w:t> </w:t>
      </w:r>
      <w:r>
        <w:rPr/>
        <w:t>processo</w:t>
      </w:r>
      <w:r>
        <w:rPr>
          <w:spacing w:val="-3"/>
        </w:rPr>
        <w:t> </w:t>
      </w:r>
      <w:r>
        <w:rPr/>
        <w:t>de</w:t>
      </w:r>
      <w:r>
        <w:rPr>
          <w:spacing w:val="-2"/>
        </w:rPr>
        <w:t> </w:t>
      </w:r>
      <w:r>
        <w:rPr/>
        <w:t>reciclagem</w:t>
      </w:r>
      <w:r>
        <w:rPr>
          <w:spacing w:val="-5"/>
        </w:rPr>
        <w:t> </w:t>
      </w:r>
      <w:r>
        <w:rPr/>
        <w:t>de</w:t>
      </w:r>
      <w:r>
        <w:rPr>
          <w:spacing w:val="-1"/>
        </w:rPr>
        <w:t> </w:t>
      </w:r>
      <w:r>
        <w:rPr/>
        <w:t>alguns materiais se encontra em estágio muito inferior, a argamassa foi o material</w:t>
      </w:r>
      <w:r>
        <w:rPr>
          <w:spacing w:val="-5"/>
        </w:rPr>
        <w:t> </w:t>
      </w:r>
      <w:r>
        <w:rPr/>
        <w:t>escolhido</w:t>
      </w:r>
    </w:p>
    <w:p>
      <w:pPr>
        <w:pStyle w:val="BodyText"/>
        <w:spacing w:before="9"/>
        <w:rPr>
          <w:sz w:val="9"/>
        </w:rPr>
      </w:pPr>
    </w:p>
    <w:p>
      <w:pPr>
        <w:pStyle w:val="BodyText"/>
        <w:spacing w:line="259" w:lineRule="auto"/>
        <w:ind w:left="120" w:right="107" w:hanging="10"/>
        <w:jc w:val="both"/>
      </w:pPr>
      <w:r>
        <w:rPr>
          <w:b/>
        </w:rPr>
        <w:t>Conclusão:</w:t>
      </w:r>
      <w:r>
        <w:rPr>
          <w:b/>
          <w:spacing w:val="-2"/>
        </w:rPr>
        <w:t> </w:t>
      </w:r>
      <w:r>
        <w:rPr/>
        <w:t>As</w:t>
      </w:r>
      <w:r>
        <w:rPr>
          <w:spacing w:val="-4"/>
        </w:rPr>
        <w:t> </w:t>
      </w:r>
      <w:r>
        <w:rPr/>
        <w:t>políticas</w:t>
      </w:r>
      <w:r>
        <w:rPr>
          <w:spacing w:val="-5"/>
        </w:rPr>
        <w:t> </w:t>
      </w:r>
      <w:r>
        <w:rPr/>
        <w:t>de</w:t>
      </w:r>
      <w:r>
        <w:rPr>
          <w:spacing w:val="-2"/>
        </w:rPr>
        <w:t> </w:t>
      </w:r>
      <w:r>
        <w:rPr/>
        <w:t>reutilização de</w:t>
      </w:r>
      <w:r>
        <w:rPr>
          <w:spacing w:val="-3"/>
        </w:rPr>
        <w:t> </w:t>
      </w:r>
      <w:r>
        <w:rPr/>
        <w:t>resíduos</w:t>
      </w:r>
      <w:r>
        <w:rPr>
          <w:spacing w:val="-3"/>
        </w:rPr>
        <w:t> </w:t>
      </w:r>
      <w:r>
        <w:rPr/>
        <w:t>sólidos</w:t>
      </w:r>
      <w:r>
        <w:rPr>
          <w:spacing w:val="-3"/>
        </w:rPr>
        <w:t> </w:t>
      </w:r>
      <w:r>
        <w:rPr/>
        <w:t>no</w:t>
      </w:r>
      <w:r>
        <w:rPr>
          <w:spacing w:val="-1"/>
        </w:rPr>
        <w:t> </w:t>
      </w:r>
      <w:r>
        <w:rPr/>
        <w:t>Distrito</w:t>
      </w:r>
      <w:r>
        <w:rPr>
          <w:spacing w:val="-2"/>
        </w:rPr>
        <w:t> </w:t>
      </w:r>
      <w:r>
        <w:rPr/>
        <w:t>Federal</w:t>
      </w:r>
      <w:r>
        <w:rPr>
          <w:spacing w:val="-7"/>
        </w:rPr>
        <w:t> </w:t>
      </w:r>
      <w:r>
        <w:rPr/>
        <w:t>são</w:t>
      </w:r>
      <w:r>
        <w:rPr>
          <w:spacing w:val="-1"/>
        </w:rPr>
        <w:t> </w:t>
      </w:r>
      <w:r>
        <w:rPr/>
        <w:t>deficientes</w:t>
      </w:r>
      <w:r>
        <w:rPr>
          <w:spacing w:val="-4"/>
        </w:rPr>
        <w:t> </w:t>
      </w:r>
      <w:r>
        <w:rPr/>
        <w:t>no que</w:t>
      </w:r>
      <w:r>
        <w:rPr>
          <w:spacing w:val="-6"/>
        </w:rPr>
        <w:t> </w:t>
      </w:r>
      <w:r>
        <w:rPr/>
        <w:t>tange</w:t>
      </w:r>
      <w:r>
        <w:rPr>
          <w:spacing w:val="-2"/>
        </w:rPr>
        <w:t> </w:t>
      </w:r>
      <w:r>
        <w:rPr/>
        <w:t>à</w:t>
      </w:r>
      <w:r>
        <w:rPr>
          <w:spacing w:val="-1"/>
        </w:rPr>
        <w:t> </w:t>
      </w:r>
      <w:r>
        <w:rPr/>
        <w:t>preocupação</w:t>
      </w:r>
      <w:r>
        <w:rPr>
          <w:spacing w:val="-3"/>
        </w:rPr>
        <w:t> </w:t>
      </w:r>
      <w:r>
        <w:rPr/>
        <w:t>com</w:t>
      </w:r>
      <w:r>
        <w:rPr>
          <w:spacing w:val="-7"/>
        </w:rPr>
        <w:t> </w:t>
      </w:r>
      <w:r>
        <w:rPr/>
        <w:t>o material</w:t>
      </w:r>
      <w:r>
        <w:rPr>
          <w:spacing w:val="-4"/>
        </w:rPr>
        <w:t> </w:t>
      </w:r>
      <w:r>
        <w:rPr/>
        <w:t>e</w:t>
      </w:r>
      <w:r>
        <w:rPr>
          <w:spacing w:val="-4"/>
        </w:rPr>
        <w:t> </w:t>
      </w:r>
      <w:r>
        <w:rPr/>
        <w:t>o transporte, é preciso que se estabeleça uma união entre governo e empresas privadas de forma eficiente, o processo de reciclagem de alguns materiais se encontra em estágio muito inferior, a argamassa foi o material</w:t>
      </w:r>
      <w:r>
        <w:rPr>
          <w:spacing w:val="-5"/>
        </w:rPr>
        <w:t> </w:t>
      </w:r>
      <w:r>
        <w:rPr/>
        <w:t>escolhido</w:t>
      </w:r>
    </w:p>
    <w:p>
      <w:pPr>
        <w:pStyle w:val="BodyText"/>
        <w:spacing w:before="8"/>
        <w:rPr>
          <w:sz w:val="9"/>
        </w:rPr>
      </w:pPr>
    </w:p>
    <w:p>
      <w:pPr>
        <w:pStyle w:val="BodyText"/>
        <w:spacing w:line="259" w:lineRule="auto" w:before="1"/>
        <w:ind w:left="120" w:right="106" w:hanging="10"/>
        <w:jc w:val="both"/>
      </w:pPr>
      <w:r>
        <w:rPr>
          <w:b/>
        </w:rPr>
        <w:t>Palavras-Chave: </w:t>
      </w:r>
      <w:r>
        <w:rPr/>
        <w:t>reciclagem, resíduos de construção civil, análise e classificação, entulho das construções do Plano Piloto, proposta de reutilização.</w:t>
      </w:r>
    </w:p>
    <w:p>
      <w:pPr>
        <w:pStyle w:val="BodyText"/>
        <w:spacing w:before="8"/>
        <w:rPr>
          <w:sz w:val="9"/>
        </w:rPr>
      </w:pPr>
    </w:p>
    <w:p>
      <w:pPr>
        <w:spacing w:before="0"/>
        <w:ind w:left="111" w:right="0" w:firstLine="0"/>
        <w:jc w:val="both"/>
        <w:rPr>
          <w:sz w:val="12"/>
        </w:rPr>
      </w:pPr>
      <w:r>
        <w:rPr>
          <w:b/>
          <w:sz w:val="12"/>
        </w:rPr>
        <w:t>Colaboradores: </w:t>
      </w:r>
      <w:r>
        <w:rPr>
          <w:sz w:val="12"/>
        </w:rPr>
        <w:t>Algumas construtoras.</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Estudo da Adsorção de Ácidos Orgânicos em Nanopartículas de Maghemita</w:t>
      </w:r>
    </w:p>
    <w:p>
      <w:pPr>
        <w:spacing w:before="74"/>
        <w:ind w:left="5070" w:right="90" w:firstLine="0"/>
        <w:jc w:val="center"/>
        <w:rPr>
          <w:sz w:val="12"/>
        </w:rPr>
      </w:pPr>
      <w:r>
        <w:rPr>
          <w:b/>
          <w:color w:val="2E75B6"/>
          <w:sz w:val="12"/>
        </w:rPr>
        <w:t>Bolsista</w:t>
      </w:r>
      <w:r>
        <w:rPr>
          <w:color w:val="2E75B6"/>
          <w:sz w:val="12"/>
        </w:rPr>
        <w:t>: Camille Fiamoncini Mattos</w:t>
      </w:r>
    </w:p>
    <w:p>
      <w:pPr>
        <w:pStyle w:val="BodyText"/>
        <w:spacing w:before="1"/>
        <w:rPr>
          <w:sz w:val="14"/>
        </w:rPr>
      </w:pPr>
    </w:p>
    <w:p>
      <w:pPr>
        <w:spacing w:line="518" w:lineRule="auto" w:before="0"/>
        <w:ind w:left="106" w:right="5514" w:firstLine="0"/>
        <w:jc w:val="left"/>
        <w:rPr>
          <w:sz w:val="12"/>
        </w:rPr>
      </w:pPr>
      <w:r>
        <w:rPr>
          <w:b/>
          <w:sz w:val="12"/>
        </w:rPr>
        <w:t>Unidade Acadêmica</w:t>
      </w:r>
      <w:r>
        <w:rPr>
          <w:sz w:val="12"/>
        </w:rPr>
        <w:t>: Física </w:t>
      </w:r>
      <w:r>
        <w:rPr>
          <w:b/>
          <w:sz w:val="12"/>
        </w:rPr>
        <w:t>Instituição</w:t>
      </w:r>
      <w:r>
        <w:rPr>
          <w:sz w:val="12"/>
        </w:rPr>
        <w:t>: UnB</w:t>
      </w:r>
    </w:p>
    <w:p>
      <w:pPr>
        <w:spacing w:before="4"/>
        <w:ind w:left="111" w:right="0" w:firstLine="0"/>
        <w:jc w:val="left"/>
        <w:rPr>
          <w:sz w:val="12"/>
        </w:rPr>
      </w:pPr>
      <w:r>
        <w:rPr>
          <w:b/>
          <w:sz w:val="12"/>
        </w:rPr>
        <w:t>Orientador (a): </w:t>
      </w:r>
      <w:r>
        <w:rPr>
          <w:sz w:val="12"/>
        </w:rPr>
        <w:t>MARIA APARECIDA GODOY SOLER PAJANIAN</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Os</w:t>
      </w:r>
      <w:r>
        <w:rPr>
          <w:spacing w:val="-6"/>
        </w:rPr>
        <w:t> </w:t>
      </w:r>
      <w:r>
        <w:rPr/>
        <w:t>nanomateriais</w:t>
      </w:r>
      <w:r>
        <w:rPr>
          <w:spacing w:val="-7"/>
        </w:rPr>
        <w:t> </w:t>
      </w:r>
      <w:r>
        <w:rPr/>
        <w:t>são</w:t>
      </w:r>
      <w:r>
        <w:rPr>
          <w:spacing w:val="-4"/>
        </w:rPr>
        <w:t> </w:t>
      </w:r>
      <w:r>
        <w:rPr/>
        <w:t>estruturas</w:t>
      </w:r>
      <w:r>
        <w:rPr>
          <w:spacing w:val="-7"/>
        </w:rPr>
        <w:t> </w:t>
      </w:r>
      <w:r>
        <w:rPr/>
        <w:t>com</w:t>
      </w:r>
      <w:r>
        <w:rPr>
          <w:spacing w:val="-11"/>
        </w:rPr>
        <w:t> </w:t>
      </w:r>
      <w:r>
        <w:rPr/>
        <w:t>tamanho</w:t>
      </w:r>
      <w:r>
        <w:rPr>
          <w:spacing w:val="-4"/>
        </w:rPr>
        <w:t> </w:t>
      </w:r>
      <w:r>
        <w:rPr/>
        <w:t>da</w:t>
      </w:r>
      <w:r>
        <w:rPr>
          <w:spacing w:val="-9"/>
        </w:rPr>
        <w:t> </w:t>
      </w:r>
      <w:r>
        <w:rPr/>
        <w:t>ordem</w:t>
      </w:r>
      <w:r>
        <w:rPr>
          <w:spacing w:val="-9"/>
        </w:rPr>
        <w:t> </w:t>
      </w:r>
      <w:r>
        <w:rPr/>
        <w:t>de</w:t>
      </w:r>
      <w:r>
        <w:rPr>
          <w:spacing w:val="-7"/>
        </w:rPr>
        <w:t> </w:t>
      </w:r>
      <w:r>
        <w:rPr/>
        <w:t>1</w:t>
      </w:r>
      <w:r>
        <w:rPr>
          <w:spacing w:val="-6"/>
        </w:rPr>
        <w:t> </w:t>
      </w:r>
      <w:r>
        <w:rPr/>
        <w:t>a</w:t>
      </w:r>
      <w:r>
        <w:rPr>
          <w:spacing w:val="-9"/>
        </w:rPr>
        <w:t> </w:t>
      </w:r>
      <w:r>
        <w:rPr/>
        <w:t>100</w:t>
      </w:r>
      <w:r>
        <w:rPr>
          <w:spacing w:val="-6"/>
        </w:rPr>
        <w:t> </w:t>
      </w:r>
      <w:r>
        <w:rPr/>
        <w:t>nanômetros</w:t>
      </w:r>
      <w:r>
        <w:rPr>
          <w:spacing w:val="-7"/>
        </w:rPr>
        <w:t> </w:t>
      </w:r>
      <w:r>
        <w:rPr/>
        <w:t>e</w:t>
      </w:r>
      <w:r>
        <w:rPr>
          <w:spacing w:val="-7"/>
        </w:rPr>
        <w:t> </w:t>
      </w:r>
      <w:r>
        <w:rPr/>
        <w:t>que</w:t>
      </w:r>
      <w:r>
        <w:rPr>
          <w:spacing w:val="-8"/>
        </w:rPr>
        <w:t> </w:t>
      </w:r>
      <w:r>
        <w:rPr/>
        <w:t>apresentam</w:t>
      </w:r>
      <w:r>
        <w:rPr>
          <w:spacing w:val="14"/>
        </w:rPr>
        <w:t> </w:t>
      </w:r>
      <w:r>
        <w:rPr/>
        <w:t>novas</w:t>
      </w:r>
      <w:r>
        <w:rPr>
          <w:spacing w:val="-8"/>
        </w:rPr>
        <w:t> </w:t>
      </w:r>
      <w:r>
        <w:rPr/>
        <w:t>propriedades</w:t>
      </w:r>
      <w:r>
        <w:rPr>
          <w:spacing w:val="-7"/>
        </w:rPr>
        <w:t> </w:t>
      </w:r>
      <w:r>
        <w:rPr/>
        <w:t>com</w:t>
      </w:r>
      <w:r>
        <w:rPr>
          <w:spacing w:val="-10"/>
        </w:rPr>
        <w:t> </w:t>
      </w:r>
      <w:r>
        <w:rPr/>
        <w:t>relação às dos mesmos materiais em dimensões macroscópicas. Os óxidos de ferro nanoparticulados, como a maguemita e a magnetita apresentam estrutura cristalina cúbica spinel e são ferrimagnéticas. No estado bulk, esses materiais apresentam multidominios que são regiões onde a magnetização é uniforme. Porém em escala nanométrica, abaixo de um diâmetro critico a partícula pode ser representada por um monodomínio que apresenta comportamento superparamagnético, neste caso tem-se um momento magnético grande. Quando as nanoparticulas estão dispersas em um meio orgânico ou aquoso, o sistema formado é chamado fluido magnético. Sob ação de um campo magnético</w:t>
      </w:r>
      <w:r>
        <w:rPr>
          <w:spacing w:val="-6"/>
        </w:rPr>
        <w:t> </w:t>
      </w:r>
      <w:r>
        <w:rPr/>
        <w:t>as</w:t>
      </w:r>
      <w:r>
        <w:rPr>
          <w:spacing w:val="-8"/>
        </w:rPr>
        <w:t> </w:t>
      </w:r>
      <w:r>
        <w:rPr/>
        <w:t>partículas</w:t>
      </w:r>
      <w:r>
        <w:rPr>
          <w:spacing w:val="-8"/>
        </w:rPr>
        <w:t> </w:t>
      </w:r>
      <w:r>
        <w:rPr/>
        <w:t>arrastam</w:t>
      </w:r>
      <w:r>
        <w:rPr>
          <w:spacing w:val="-11"/>
        </w:rPr>
        <w:t> </w:t>
      </w:r>
      <w:r>
        <w:rPr/>
        <w:t>o</w:t>
      </w:r>
      <w:r>
        <w:rPr>
          <w:spacing w:val="-5"/>
        </w:rPr>
        <w:t> </w:t>
      </w:r>
      <w:r>
        <w:rPr/>
        <w:t>dispersante</w:t>
      </w:r>
      <w:r>
        <w:rPr>
          <w:spacing w:val="-8"/>
        </w:rPr>
        <w:t> </w:t>
      </w:r>
      <w:r>
        <w:rPr/>
        <w:t>que</w:t>
      </w:r>
      <w:r>
        <w:rPr>
          <w:spacing w:val="-10"/>
        </w:rPr>
        <w:t> </w:t>
      </w:r>
      <w:r>
        <w:rPr/>
        <w:t>se</w:t>
      </w:r>
      <w:r>
        <w:rPr>
          <w:spacing w:val="-8"/>
        </w:rPr>
        <w:t> </w:t>
      </w:r>
      <w:r>
        <w:rPr/>
        <w:t>comporta</w:t>
      </w:r>
      <w:r>
        <w:rPr>
          <w:spacing w:val="-10"/>
        </w:rPr>
        <w:t> </w:t>
      </w:r>
      <w:r>
        <w:rPr/>
        <w:t>como</w:t>
      </w:r>
      <w:r>
        <w:rPr>
          <w:spacing w:val="-5"/>
        </w:rPr>
        <w:t> </w:t>
      </w:r>
      <w:r>
        <w:rPr/>
        <w:t>uma</w:t>
      </w:r>
      <w:r>
        <w:rPr>
          <w:spacing w:val="-8"/>
        </w:rPr>
        <w:t> </w:t>
      </w:r>
      <w:r>
        <w:rPr/>
        <w:t>única</w:t>
      </w:r>
      <w:r>
        <w:rPr>
          <w:spacing w:val="-6"/>
        </w:rPr>
        <w:t> </w:t>
      </w:r>
      <w:r>
        <w:rPr/>
        <w:t>fase</w:t>
      </w:r>
      <w:r>
        <w:rPr>
          <w:spacing w:val="-5"/>
        </w:rPr>
        <w:t> </w:t>
      </w:r>
      <w:r>
        <w:rPr/>
        <w:t>líquida.</w:t>
      </w:r>
      <w:r>
        <w:rPr>
          <w:spacing w:val="-6"/>
        </w:rPr>
        <w:t> </w:t>
      </w:r>
      <w:r>
        <w:rPr/>
        <w:t>Os</w:t>
      </w:r>
      <w:r>
        <w:rPr>
          <w:spacing w:val="-6"/>
        </w:rPr>
        <w:t> </w:t>
      </w:r>
      <w:r>
        <w:rPr/>
        <w:t>fluidos</w:t>
      </w:r>
      <w:r>
        <w:rPr>
          <w:spacing w:val="-8"/>
        </w:rPr>
        <w:t> </w:t>
      </w:r>
      <w:r>
        <w:rPr/>
        <w:t>magnéticos</w:t>
      </w:r>
      <w:r>
        <w:rPr>
          <w:spacing w:val="-7"/>
        </w:rPr>
        <w:t> </w:t>
      </w:r>
      <w:r>
        <w:rPr/>
        <w:t>encontram</w:t>
      </w:r>
      <w:r>
        <w:rPr>
          <w:spacing w:val="-12"/>
        </w:rPr>
        <w:t> </w:t>
      </w:r>
      <w:r>
        <w:rPr/>
        <w:t>vasta</w:t>
      </w:r>
      <w:r>
        <w:rPr>
          <w:spacing w:val="-7"/>
        </w:rPr>
        <w:t> </w:t>
      </w:r>
      <w:r>
        <w:rPr/>
        <w:t>aplicação na área biomédica, onde são usados como carreadores de medicamentos, por</w:t>
      </w:r>
      <w:r>
        <w:rPr>
          <w:spacing w:val="-5"/>
        </w:rPr>
        <w:t> </w:t>
      </w:r>
      <w:r>
        <w:rPr/>
        <w:t>exemplo.</w:t>
      </w:r>
    </w:p>
    <w:p>
      <w:pPr>
        <w:pStyle w:val="BodyText"/>
        <w:spacing w:before="5"/>
        <w:rPr>
          <w:sz w:val="15"/>
        </w:rPr>
      </w:pPr>
    </w:p>
    <w:p>
      <w:pPr>
        <w:pStyle w:val="BodyText"/>
        <w:spacing w:line="259" w:lineRule="auto"/>
        <w:ind w:left="106" w:right="104"/>
        <w:jc w:val="both"/>
      </w:pPr>
      <w:r>
        <w:rPr>
          <w:b/>
        </w:rPr>
        <w:t>Metodologia: </w:t>
      </w:r>
      <w:r>
        <w:rPr/>
        <w:t>As amostras de óxidos de ferro estudadas foram sintetizadas por </w:t>
      </w:r>
      <w:r>
        <w:rPr>
          <w:spacing w:val="-3"/>
        </w:rPr>
        <w:t>meio </w:t>
      </w:r>
      <w:r>
        <w:rPr/>
        <w:t>da técnica de co-precitação química em meio aquoso, na qual</w:t>
      </w:r>
      <w:r>
        <w:rPr>
          <w:spacing w:val="-11"/>
        </w:rPr>
        <w:t> </w:t>
      </w:r>
      <w:r>
        <w:rPr/>
        <w:t>adiciona-se</w:t>
      </w:r>
      <w:r>
        <w:rPr>
          <w:spacing w:val="-9"/>
        </w:rPr>
        <w:t> </w:t>
      </w:r>
      <w:r>
        <w:rPr/>
        <w:t>uma</w:t>
      </w:r>
      <w:r>
        <w:rPr>
          <w:spacing w:val="-7"/>
        </w:rPr>
        <w:t> </w:t>
      </w:r>
      <w:r>
        <w:rPr/>
        <w:t>solução</w:t>
      </w:r>
      <w:r>
        <w:rPr>
          <w:spacing w:val="-6"/>
        </w:rPr>
        <w:t> </w:t>
      </w:r>
      <w:r>
        <w:rPr/>
        <w:t>de</w:t>
      </w:r>
      <w:r>
        <w:rPr>
          <w:spacing w:val="-7"/>
        </w:rPr>
        <w:t> </w:t>
      </w:r>
      <w:r>
        <w:rPr/>
        <w:t>íons</w:t>
      </w:r>
      <w:r>
        <w:rPr>
          <w:spacing w:val="-5"/>
        </w:rPr>
        <w:t> </w:t>
      </w:r>
      <w:r>
        <w:rPr/>
        <w:t>metálicos</w:t>
      </w:r>
      <w:r>
        <w:rPr>
          <w:spacing w:val="-8"/>
        </w:rPr>
        <w:t> </w:t>
      </w:r>
      <w:r>
        <w:rPr/>
        <w:t>a</w:t>
      </w:r>
      <w:r>
        <w:rPr>
          <w:spacing w:val="-7"/>
        </w:rPr>
        <w:t> </w:t>
      </w:r>
      <w:r>
        <w:rPr/>
        <w:t>uma</w:t>
      </w:r>
      <w:r>
        <w:rPr>
          <w:spacing w:val="-7"/>
        </w:rPr>
        <w:t> </w:t>
      </w:r>
      <w:r>
        <w:rPr/>
        <w:t>solução</w:t>
      </w:r>
      <w:r>
        <w:rPr>
          <w:spacing w:val="-6"/>
        </w:rPr>
        <w:t> </w:t>
      </w:r>
      <w:r>
        <w:rPr/>
        <w:t>de</w:t>
      </w:r>
      <w:r>
        <w:rPr>
          <w:spacing w:val="-7"/>
        </w:rPr>
        <w:t> </w:t>
      </w:r>
      <w:r>
        <w:rPr/>
        <w:t>hidróxido</w:t>
      </w:r>
      <w:r>
        <w:rPr>
          <w:spacing w:val="-5"/>
        </w:rPr>
        <w:t> </w:t>
      </w:r>
      <w:r>
        <w:rPr/>
        <w:t>sob</w:t>
      </w:r>
      <w:r>
        <w:rPr>
          <w:spacing w:val="-8"/>
        </w:rPr>
        <w:t> </w:t>
      </w:r>
      <w:r>
        <w:rPr/>
        <w:t>agitação,</w:t>
      </w:r>
      <w:r>
        <w:rPr>
          <w:spacing w:val="-10"/>
        </w:rPr>
        <w:t> </w:t>
      </w:r>
      <w:r>
        <w:rPr/>
        <w:t>obtendo-se</w:t>
      </w:r>
      <w:r>
        <w:rPr>
          <w:spacing w:val="-10"/>
        </w:rPr>
        <w:t> </w:t>
      </w:r>
      <w:r>
        <w:rPr/>
        <w:t>o</w:t>
      </w:r>
      <w:r>
        <w:rPr>
          <w:spacing w:val="-7"/>
        </w:rPr>
        <w:t> </w:t>
      </w:r>
      <w:r>
        <w:rPr/>
        <w:t>precipitado</w:t>
      </w:r>
      <w:r>
        <w:rPr>
          <w:spacing w:val="-2"/>
        </w:rPr>
        <w:t> </w:t>
      </w:r>
      <w:r>
        <w:rPr/>
        <w:t>formado</w:t>
      </w:r>
      <w:r>
        <w:rPr>
          <w:spacing w:val="-5"/>
        </w:rPr>
        <w:t> </w:t>
      </w:r>
      <w:r>
        <w:rPr/>
        <w:t>por</w:t>
      </w:r>
      <w:r>
        <w:rPr>
          <w:spacing w:val="16"/>
        </w:rPr>
        <w:t> </w:t>
      </w:r>
      <w:r>
        <w:rPr/>
        <w:t>nanopartículas de magnetita . Para obter a maguemita, o precipitado de magnetita foi adicionado a uma solução de ácido nítrico e de nitrato de ferro para oxidação. O precipitado foi centrifugado e disperso em solução ácida após a lavagem . Em seguida foi feito o tratamento superficial de duas amostras de maguemita : uma com citrato e outra com citrato de rhodio. Essas nanopartículas funcionalizadas foram dispersas em um meio aquoso</w:t>
      </w:r>
      <w:r>
        <w:rPr>
          <w:spacing w:val="-4"/>
        </w:rPr>
        <w:t> </w:t>
      </w:r>
      <w:r>
        <w:rPr/>
        <w:t>formando</w:t>
      </w:r>
      <w:r>
        <w:rPr>
          <w:spacing w:val="-1"/>
        </w:rPr>
        <w:t> </w:t>
      </w:r>
      <w:r>
        <w:rPr/>
        <w:t>o</w:t>
      </w:r>
      <w:r>
        <w:rPr>
          <w:spacing w:val="-2"/>
        </w:rPr>
        <w:t> </w:t>
      </w:r>
      <w:r>
        <w:rPr/>
        <w:t>fluido magnético.</w:t>
      </w:r>
      <w:r>
        <w:rPr>
          <w:spacing w:val="-1"/>
        </w:rPr>
        <w:t> </w:t>
      </w:r>
      <w:r>
        <w:rPr/>
        <w:t>As</w:t>
      </w:r>
      <w:r>
        <w:rPr>
          <w:spacing w:val="-3"/>
        </w:rPr>
        <w:t> </w:t>
      </w:r>
      <w:r>
        <w:rPr/>
        <w:t>amostras</w:t>
      </w:r>
      <w:r>
        <w:rPr>
          <w:spacing w:val="-4"/>
        </w:rPr>
        <w:t> </w:t>
      </w:r>
      <w:r>
        <w:rPr/>
        <w:t>foram</w:t>
      </w:r>
      <w:r>
        <w:rPr>
          <w:spacing w:val="-7"/>
        </w:rPr>
        <w:t> </w:t>
      </w:r>
      <w:r>
        <w:rPr/>
        <w:t>estudadas</w:t>
      </w:r>
      <w:r>
        <w:rPr>
          <w:spacing w:val="-5"/>
        </w:rPr>
        <w:t> </w:t>
      </w:r>
      <w:r>
        <w:rPr/>
        <w:t>por</w:t>
      </w:r>
      <w:r>
        <w:rPr>
          <w:spacing w:val="-4"/>
        </w:rPr>
        <w:t> </w:t>
      </w:r>
      <w:r>
        <w:rPr/>
        <w:t>meio da</w:t>
      </w:r>
      <w:r>
        <w:rPr>
          <w:spacing w:val="-2"/>
        </w:rPr>
        <w:t> </w:t>
      </w:r>
      <w:r>
        <w:rPr/>
        <w:t>técnica</w:t>
      </w:r>
      <w:r>
        <w:rPr>
          <w:spacing w:val="-3"/>
        </w:rPr>
        <w:t> </w:t>
      </w:r>
      <w:r>
        <w:rPr/>
        <w:t>de</w:t>
      </w:r>
      <w:r>
        <w:rPr>
          <w:spacing w:val="-2"/>
        </w:rPr>
        <w:t> </w:t>
      </w:r>
      <w:r>
        <w:rPr/>
        <w:t>espectroscopia</w:t>
      </w:r>
      <w:r>
        <w:rPr>
          <w:spacing w:val="-2"/>
        </w:rPr>
        <w:t> </w:t>
      </w:r>
      <w:r>
        <w:rPr/>
        <w:t>Raman, com</w:t>
      </w:r>
      <w:r>
        <w:rPr>
          <w:spacing w:val="-7"/>
        </w:rPr>
        <w:t> </w:t>
      </w:r>
      <w:r>
        <w:rPr/>
        <w:t>o</w:t>
      </w:r>
      <w:r>
        <w:rPr>
          <w:spacing w:val="-2"/>
        </w:rPr>
        <w:t> </w:t>
      </w:r>
      <w:r>
        <w:rPr/>
        <w:t>objetivo</w:t>
      </w:r>
      <w:r>
        <w:rPr>
          <w:spacing w:val="-1"/>
        </w:rPr>
        <w:t> </w:t>
      </w:r>
      <w:r>
        <w:rPr/>
        <w:t>de</w:t>
      </w:r>
      <w:r>
        <w:rPr>
          <w:spacing w:val="-4"/>
        </w:rPr>
        <w:t> </w:t>
      </w:r>
      <w:r>
        <w:rPr/>
        <w:t>verificar a composição química das nanoparticulas e a presença de sua cobertura. Os dados experimentais obtidos foram analisados e comparados com dados encontrados na</w:t>
      </w:r>
      <w:r>
        <w:rPr>
          <w:spacing w:val="-1"/>
        </w:rPr>
        <w:t> </w:t>
      </w:r>
      <w:r>
        <w:rPr/>
        <w:t>literatura.</w:t>
      </w:r>
    </w:p>
    <w:p>
      <w:pPr>
        <w:pStyle w:val="BodyText"/>
        <w:spacing w:before="8"/>
        <w:rPr>
          <w:sz w:val="15"/>
        </w:rPr>
      </w:pPr>
    </w:p>
    <w:p>
      <w:pPr>
        <w:pStyle w:val="BodyText"/>
        <w:spacing w:line="259" w:lineRule="auto" w:before="1"/>
        <w:ind w:left="120" w:right="105" w:hanging="10"/>
        <w:jc w:val="both"/>
      </w:pPr>
      <w:r>
        <w:rPr>
          <w:b/>
        </w:rPr>
        <w:t>Resultados: </w:t>
      </w:r>
      <w:r>
        <w:rPr/>
        <w:t>Os espectros Raman foram obtidos à temperatura ambiente para várias intensidades do laser incidente. O espectro Raman da amostra de maguemita funcionalizada com citrato obtido para a intensidade do laser baixa baixa, apresentou os modos vibracionais em 353, 504, 694, 1060, 1163, 1397, 1594 e 1961 cm-1 que foram comparados com o espectro da maguemita não coberta encontrado na literatura. Os modos vibracionais presentes em 353, 504, 694 e 11397cm-1 estão associados à maguemita enquanto os demais podem ser atribuídos à presença da</w:t>
      </w:r>
      <w:r>
        <w:rPr>
          <w:spacing w:val="1"/>
        </w:rPr>
        <w:t> </w:t>
      </w:r>
      <w:r>
        <w:rPr/>
        <w:t>cobertura.</w:t>
      </w:r>
    </w:p>
    <w:p>
      <w:pPr>
        <w:pStyle w:val="BodyText"/>
        <w:spacing w:before="8"/>
        <w:rPr>
          <w:sz w:val="9"/>
        </w:rPr>
      </w:pPr>
    </w:p>
    <w:p>
      <w:pPr>
        <w:pStyle w:val="BodyText"/>
        <w:spacing w:line="259" w:lineRule="auto"/>
        <w:ind w:left="120" w:right="105" w:hanging="10"/>
        <w:jc w:val="both"/>
      </w:pPr>
      <w:r>
        <w:rPr>
          <w:b/>
        </w:rPr>
        <w:t>Conclusão: </w:t>
      </w:r>
      <w:r>
        <w:rPr/>
        <w:t>Os espectros Raman foram obtidos à temperatura ambiente para várias intensidades do laser incidente. O espectro Raman da amostra de maguemita funcionalizada com citrato obtido para a intensidade do laser baixa baixa, apresentou os modos vibracionais em 353, 504, 694, 1060, 1163, 1397, 1594 e 1961 cm-1 que foram comparados com o espectro da maguemita não coberta encontrado na literatura. Os modos vibracionais presentes em 353, 504, 694 e 11397cm-1 estão associados à maguemita enquanto os demais podem ser atribuídos à presença da</w:t>
      </w:r>
      <w:r>
        <w:rPr>
          <w:spacing w:val="1"/>
        </w:rPr>
        <w:t> </w:t>
      </w:r>
      <w:r>
        <w:rPr/>
        <w:t>cobertura.</w:t>
      </w:r>
    </w:p>
    <w:p>
      <w:pPr>
        <w:pStyle w:val="BodyText"/>
        <w:spacing w:before="8"/>
        <w:rPr>
          <w:sz w:val="9"/>
        </w:rPr>
      </w:pPr>
    </w:p>
    <w:p>
      <w:pPr>
        <w:spacing w:line="463" w:lineRule="auto" w:before="0"/>
        <w:ind w:left="111" w:right="1776" w:firstLine="0"/>
        <w:jc w:val="both"/>
        <w:rPr>
          <w:b/>
          <w:sz w:val="12"/>
        </w:rPr>
      </w:pPr>
      <w:r>
        <w:rPr>
          <w:b/>
          <w:sz w:val="12"/>
        </w:rPr>
        <w:t>Palavras-Chave: </w:t>
      </w:r>
      <w:r>
        <w:rPr>
          <w:sz w:val="12"/>
        </w:rPr>
        <w:t>Nanotecnologia, óxidos de ferro, fluidos magnéticos, espectroscopia Raman, maghemita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ind w:left="229" w:right="90"/>
        <w:jc w:val="center"/>
      </w:pPr>
      <w:r>
        <w:rPr>
          <w:color w:val="007E39"/>
        </w:rPr>
        <w:t>Pesquisa documental e de dados agregados sobre o mercado de biocombustíveis na Brasil</w:t>
      </w:r>
    </w:p>
    <w:p>
      <w:pPr>
        <w:spacing w:before="74"/>
        <w:ind w:left="5647" w:right="79" w:firstLine="0"/>
        <w:jc w:val="center"/>
        <w:rPr>
          <w:sz w:val="12"/>
        </w:rPr>
      </w:pPr>
      <w:r>
        <w:rPr>
          <w:b/>
          <w:color w:val="2E75B6"/>
          <w:sz w:val="12"/>
        </w:rPr>
        <w:t>Bolsista</w:t>
      </w:r>
      <w:r>
        <w:rPr>
          <w:color w:val="2E75B6"/>
          <w:sz w:val="12"/>
        </w:rPr>
        <w:t>: Camille França</w:t>
      </w:r>
    </w:p>
    <w:p>
      <w:pPr>
        <w:pStyle w:val="BodyText"/>
        <w:spacing w:before="1"/>
        <w:rPr>
          <w:sz w:val="14"/>
        </w:rPr>
      </w:pPr>
    </w:p>
    <w:p>
      <w:pPr>
        <w:spacing w:line="518" w:lineRule="auto" w:before="0"/>
        <w:ind w:left="106" w:right="5314" w:firstLine="0"/>
        <w:jc w:val="left"/>
        <w:rPr>
          <w:sz w:val="12"/>
        </w:rPr>
      </w:pPr>
      <w:r>
        <w:rPr>
          <w:b/>
          <w:sz w:val="12"/>
        </w:rPr>
        <w:t>Unidade Acadêmica</w:t>
      </w:r>
      <w:r>
        <w:rPr>
          <w:sz w:val="12"/>
        </w:rPr>
        <w:t>: Economia </w:t>
      </w:r>
      <w:r>
        <w:rPr>
          <w:b/>
          <w:sz w:val="12"/>
        </w:rPr>
        <w:t>Instituição</w:t>
      </w:r>
      <w:r>
        <w:rPr>
          <w:sz w:val="12"/>
        </w:rPr>
        <w:t>: UnB</w:t>
      </w:r>
    </w:p>
    <w:p>
      <w:pPr>
        <w:spacing w:before="4"/>
        <w:ind w:left="111" w:right="0" w:firstLine="0"/>
        <w:jc w:val="left"/>
        <w:rPr>
          <w:sz w:val="12"/>
        </w:rPr>
      </w:pPr>
      <w:r>
        <w:rPr>
          <w:b/>
          <w:sz w:val="12"/>
        </w:rPr>
        <w:t>Orientador (a): </w:t>
      </w:r>
      <w:r>
        <w:rPr>
          <w:sz w:val="12"/>
        </w:rPr>
        <w:t>MOISES VILLAMIL BALESTRO</w:t>
      </w:r>
    </w:p>
    <w:p>
      <w:pPr>
        <w:pStyle w:val="BodyText"/>
        <w:spacing w:before="7"/>
        <w:rPr>
          <w:sz w:val="16"/>
        </w:rPr>
      </w:pPr>
    </w:p>
    <w:p>
      <w:pPr>
        <w:pStyle w:val="BodyText"/>
        <w:spacing w:line="259" w:lineRule="auto"/>
        <w:ind w:left="120" w:right="106" w:hanging="10"/>
        <w:jc w:val="both"/>
      </w:pPr>
      <w:r>
        <w:rPr>
          <w:b/>
        </w:rPr>
        <w:t>Introdução: </w:t>
      </w:r>
      <w:r>
        <w:rPr/>
        <w:t>Nos últimos anos houve um crescimento considerável da produção de biocombustíveis. Trata-se de um mercado induzido pelo Estado, pois a transformação da matriz está associado a estratégia de desenvolvimento e mudança econômica em que somente o Estado pode ser o ator central. O foco da pesquisa é voltado para o Brasil e Argentina. O Brasil foi pioneiro na produção de biocombustíveis na América Latina e a Argentina por está avançando no biodiesel. Além de ter grande capacidade de produção de matéria-prima para biocombustíveis ela faz parte do MERCOSUL e possui papel chave na integração energética na América do Sul. O objetivo deste Projeto é entender o papel do Estado</w:t>
      </w:r>
      <w:r>
        <w:rPr>
          <w:spacing w:val="-6"/>
        </w:rPr>
        <w:t> </w:t>
      </w:r>
      <w:r>
        <w:rPr/>
        <w:t>na</w:t>
      </w:r>
      <w:r>
        <w:rPr>
          <w:spacing w:val="-5"/>
        </w:rPr>
        <w:t> </w:t>
      </w:r>
      <w:r>
        <w:rPr/>
        <w:t>construção</w:t>
      </w:r>
      <w:r>
        <w:rPr>
          <w:spacing w:val="-6"/>
        </w:rPr>
        <w:t> </w:t>
      </w:r>
      <w:r>
        <w:rPr/>
        <w:t>do</w:t>
      </w:r>
      <w:r>
        <w:rPr>
          <w:spacing w:val="-5"/>
        </w:rPr>
        <w:t> </w:t>
      </w:r>
      <w:r>
        <w:rPr/>
        <w:t>mercado</w:t>
      </w:r>
      <w:r>
        <w:rPr>
          <w:spacing w:val="-4"/>
        </w:rPr>
        <w:t> </w:t>
      </w:r>
      <w:r>
        <w:rPr/>
        <w:t>de</w:t>
      </w:r>
      <w:r>
        <w:rPr>
          <w:spacing w:val="-8"/>
        </w:rPr>
        <w:t> </w:t>
      </w:r>
      <w:r>
        <w:rPr/>
        <w:t>biocombustíveis,</w:t>
      </w:r>
      <w:r>
        <w:rPr>
          <w:spacing w:val="-4"/>
        </w:rPr>
        <w:t> </w:t>
      </w:r>
      <w:r>
        <w:rPr/>
        <w:t>analisando</w:t>
      </w:r>
      <w:r>
        <w:rPr>
          <w:spacing w:val="-6"/>
        </w:rPr>
        <w:t> </w:t>
      </w:r>
      <w:r>
        <w:rPr/>
        <w:t>os</w:t>
      </w:r>
      <w:r>
        <w:rPr>
          <w:spacing w:val="-6"/>
        </w:rPr>
        <w:t> </w:t>
      </w:r>
      <w:r>
        <w:rPr/>
        <w:t>atores,</w:t>
      </w:r>
      <w:r>
        <w:rPr>
          <w:spacing w:val="-7"/>
        </w:rPr>
        <w:t> </w:t>
      </w:r>
      <w:r>
        <w:rPr/>
        <w:t>as</w:t>
      </w:r>
      <w:r>
        <w:rPr>
          <w:spacing w:val="-7"/>
        </w:rPr>
        <w:t> </w:t>
      </w:r>
      <w:r>
        <w:rPr/>
        <w:t>políticas</w:t>
      </w:r>
      <w:r>
        <w:rPr>
          <w:spacing w:val="-6"/>
        </w:rPr>
        <w:t> </w:t>
      </w:r>
      <w:r>
        <w:rPr/>
        <w:t>públicas,</w:t>
      </w:r>
      <w:r>
        <w:rPr>
          <w:spacing w:val="-4"/>
        </w:rPr>
        <w:t> </w:t>
      </w:r>
      <w:r>
        <w:rPr/>
        <w:t>a</w:t>
      </w:r>
      <w:r>
        <w:rPr>
          <w:spacing w:val="-7"/>
        </w:rPr>
        <w:t> </w:t>
      </w:r>
      <w:r>
        <w:rPr/>
        <w:t>legislação,</w:t>
      </w:r>
      <w:r>
        <w:rPr>
          <w:spacing w:val="-6"/>
        </w:rPr>
        <w:t> </w:t>
      </w:r>
      <w:r>
        <w:rPr/>
        <w:t>a</w:t>
      </w:r>
      <w:r>
        <w:rPr>
          <w:spacing w:val="-8"/>
        </w:rPr>
        <w:t> </w:t>
      </w:r>
      <w:r>
        <w:rPr/>
        <w:t>tendência</w:t>
      </w:r>
      <w:r>
        <w:rPr>
          <w:spacing w:val="-5"/>
        </w:rPr>
        <w:t> </w:t>
      </w:r>
      <w:r>
        <w:rPr/>
        <w:t>de</w:t>
      </w:r>
      <w:r>
        <w:rPr>
          <w:spacing w:val="-6"/>
        </w:rPr>
        <w:t> </w:t>
      </w:r>
      <w:r>
        <w:rPr/>
        <w:t>desenvolvimento tecnológico</w:t>
      </w:r>
      <w:r>
        <w:rPr>
          <w:spacing w:val="-1"/>
        </w:rPr>
        <w:t> </w:t>
      </w:r>
      <w:r>
        <w:rPr/>
        <w:t>e a</w:t>
      </w:r>
      <w:r>
        <w:rPr>
          <w:spacing w:val="-1"/>
        </w:rPr>
        <w:t> </w:t>
      </w:r>
      <w:r>
        <w:rPr/>
        <w:t>evolução deste</w:t>
      </w:r>
      <w:r>
        <w:rPr>
          <w:spacing w:val="-4"/>
        </w:rPr>
        <w:t> </w:t>
      </w:r>
      <w:r>
        <w:rPr/>
        <w:t>mercado.</w:t>
      </w:r>
      <w:r>
        <w:rPr>
          <w:spacing w:val="1"/>
        </w:rPr>
        <w:t> </w:t>
      </w:r>
      <w:r>
        <w:rPr/>
        <w:t>A</w:t>
      </w:r>
      <w:r>
        <w:rPr>
          <w:spacing w:val="-4"/>
        </w:rPr>
        <w:t> </w:t>
      </w:r>
      <w:r>
        <w:rPr/>
        <w:t>principal</w:t>
      </w:r>
      <w:r>
        <w:rPr>
          <w:spacing w:val="-6"/>
        </w:rPr>
        <w:t> </w:t>
      </w:r>
      <w:r>
        <w:rPr/>
        <w:t>abordagem</w:t>
      </w:r>
      <w:r>
        <w:rPr>
          <w:spacing w:val="-5"/>
        </w:rPr>
        <w:t> </w:t>
      </w:r>
      <w:r>
        <w:rPr/>
        <w:t>teórica</w:t>
      </w:r>
      <w:r>
        <w:rPr>
          <w:spacing w:val="-1"/>
        </w:rPr>
        <w:t> </w:t>
      </w:r>
      <w:r>
        <w:rPr/>
        <w:t>é</w:t>
      </w:r>
      <w:r>
        <w:rPr>
          <w:spacing w:val="-1"/>
        </w:rPr>
        <w:t> </w:t>
      </w:r>
      <w:r>
        <w:rPr/>
        <w:t>a</w:t>
      </w:r>
      <w:r>
        <w:rPr>
          <w:spacing w:val="-1"/>
        </w:rPr>
        <w:t> </w:t>
      </w:r>
      <w:r>
        <w:rPr/>
        <w:t>sociologia</w:t>
      </w:r>
      <w:r>
        <w:rPr>
          <w:spacing w:val="-1"/>
        </w:rPr>
        <w:t> </w:t>
      </w:r>
      <w:r>
        <w:rPr/>
        <w:t>dos</w:t>
      </w:r>
      <w:r>
        <w:rPr>
          <w:spacing w:val="-2"/>
        </w:rPr>
        <w:t> </w:t>
      </w:r>
      <w:r>
        <w:rPr/>
        <w:t>mercados</w:t>
      </w:r>
      <w:r>
        <w:rPr>
          <w:spacing w:val="-2"/>
        </w:rPr>
        <w:t> </w:t>
      </w:r>
      <w:r>
        <w:rPr/>
        <w:t>e</w:t>
      </w:r>
      <w:r>
        <w:rPr>
          <w:spacing w:val="-1"/>
        </w:rPr>
        <w:t> </w:t>
      </w:r>
      <w:r>
        <w:rPr/>
        <w:t>a construção</w:t>
      </w:r>
      <w:r>
        <w:rPr>
          <w:spacing w:val="-1"/>
        </w:rPr>
        <w:t> </w:t>
      </w:r>
      <w:r>
        <w:rPr/>
        <w:t>social</w:t>
      </w:r>
      <w:r>
        <w:rPr>
          <w:spacing w:val="-4"/>
        </w:rPr>
        <w:t> </w:t>
      </w:r>
      <w:r>
        <w:rPr/>
        <w:t>de</w:t>
      </w:r>
      <w:r>
        <w:rPr>
          <w:spacing w:val="3"/>
        </w:rPr>
        <w:t> </w:t>
      </w:r>
      <w:r>
        <w:rPr/>
        <w:t>mercados.</w:t>
      </w:r>
    </w:p>
    <w:p>
      <w:pPr>
        <w:pStyle w:val="BodyText"/>
        <w:spacing w:before="6"/>
        <w:rPr>
          <w:sz w:val="15"/>
        </w:rPr>
      </w:pPr>
    </w:p>
    <w:p>
      <w:pPr>
        <w:pStyle w:val="BodyText"/>
        <w:spacing w:line="259" w:lineRule="auto"/>
        <w:ind w:left="106" w:right="106"/>
        <w:jc w:val="both"/>
      </w:pPr>
      <w:r>
        <w:rPr>
          <w:b/>
        </w:rPr>
        <w:t>Metodologia:</w:t>
      </w:r>
      <w:r>
        <w:rPr>
          <w:b/>
          <w:spacing w:val="-4"/>
        </w:rPr>
        <w:t> </w:t>
      </w:r>
      <w:r>
        <w:rPr/>
        <w:t>A</w:t>
      </w:r>
      <w:r>
        <w:rPr>
          <w:spacing w:val="-6"/>
        </w:rPr>
        <w:t> </w:t>
      </w:r>
      <w:r>
        <w:rPr/>
        <w:t>pesquisa</w:t>
      </w:r>
      <w:r>
        <w:rPr>
          <w:spacing w:val="-4"/>
        </w:rPr>
        <w:t> </w:t>
      </w:r>
      <w:r>
        <w:rPr/>
        <w:t>documental</w:t>
      </w:r>
      <w:r>
        <w:rPr>
          <w:spacing w:val="-8"/>
        </w:rPr>
        <w:t> </w:t>
      </w:r>
      <w:r>
        <w:rPr/>
        <w:t>sobre</w:t>
      </w:r>
      <w:r>
        <w:rPr>
          <w:spacing w:val="-2"/>
        </w:rPr>
        <w:t> </w:t>
      </w:r>
      <w:r>
        <w:rPr/>
        <w:t>os</w:t>
      </w:r>
      <w:r>
        <w:rPr>
          <w:spacing w:val="-5"/>
        </w:rPr>
        <w:t> </w:t>
      </w:r>
      <w:r>
        <w:rPr/>
        <w:t>atores</w:t>
      </w:r>
      <w:r>
        <w:rPr>
          <w:spacing w:val="-4"/>
        </w:rPr>
        <w:t> </w:t>
      </w:r>
      <w:r>
        <w:rPr/>
        <w:t>(empresas,</w:t>
      </w:r>
      <w:r>
        <w:rPr>
          <w:spacing w:val="-2"/>
        </w:rPr>
        <w:t> </w:t>
      </w:r>
      <w:r>
        <w:rPr/>
        <w:t>organizações</w:t>
      </w:r>
      <w:r>
        <w:rPr>
          <w:spacing w:val="-6"/>
        </w:rPr>
        <w:t> </w:t>
      </w:r>
      <w:r>
        <w:rPr/>
        <w:t>de</w:t>
      </w:r>
      <w:r>
        <w:rPr>
          <w:spacing w:val="-4"/>
        </w:rPr>
        <w:t> </w:t>
      </w:r>
      <w:r>
        <w:rPr/>
        <w:t>pesquisa,</w:t>
      </w:r>
      <w:r>
        <w:rPr>
          <w:spacing w:val="-2"/>
        </w:rPr>
        <w:t> </w:t>
      </w:r>
      <w:r>
        <w:rPr/>
        <w:t>órgãos</w:t>
      </w:r>
      <w:r>
        <w:rPr>
          <w:spacing w:val="-5"/>
        </w:rPr>
        <w:t> </w:t>
      </w:r>
      <w:r>
        <w:rPr/>
        <w:t>governamentais,</w:t>
      </w:r>
      <w:r>
        <w:rPr>
          <w:spacing w:val="-3"/>
        </w:rPr>
        <w:t> </w:t>
      </w:r>
      <w:r>
        <w:rPr/>
        <w:t>associações</w:t>
      </w:r>
      <w:r>
        <w:rPr>
          <w:spacing w:val="-5"/>
        </w:rPr>
        <w:t> </w:t>
      </w:r>
      <w:r>
        <w:rPr/>
        <w:t>empresariais, ONGs), a legislação sobre biocombustíveís e os programas de apoio ao setor no Brasil e na Argentina. Pesquisa quantitativa com bases de dados agregadas sobre produção dos biocombustíveis, sobre legislação, atores e programas de apoio (em</w:t>
      </w:r>
      <w:r>
        <w:rPr>
          <w:spacing w:val="-12"/>
        </w:rPr>
        <w:t> </w:t>
      </w:r>
      <w:r>
        <w:rPr/>
        <w:t>andamento).</w:t>
      </w:r>
    </w:p>
    <w:p>
      <w:pPr>
        <w:pStyle w:val="BodyText"/>
        <w:spacing w:before="9"/>
        <w:rPr>
          <w:sz w:val="15"/>
        </w:rPr>
      </w:pPr>
    </w:p>
    <w:p>
      <w:pPr>
        <w:pStyle w:val="BodyText"/>
        <w:spacing w:line="259" w:lineRule="auto"/>
        <w:ind w:left="120" w:right="107" w:hanging="10"/>
        <w:jc w:val="both"/>
      </w:pPr>
      <w:r>
        <w:rPr>
          <w:b/>
        </w:rPr>
        <w:t>Resultados: </w:t>
      </w:r>
      <w:r>
        <w:rPr/>
        <w:t>Por </w:t>
      </w:r>
      <w:r>
        <w:rPr>
          <w:spacing w:val="-3"/>
        </w:rPr>
        <w:t>meio </w:t>
      </w:r>
      <w:r>
        <w:rPr/>
        <w:t>da resolução n° 1076 em 2001, a Argentina criou o Programa Nacional de biocombustibles. Enquanto no Brasil o mercado de etanol já estava em desenvolvimento desde 1975 com o Dec.n° 76.593 que instituiu o programa nacional de álcool. A inserção do biodiesel na matriz energética no Brasil ocorreu em 2005, através da Lei 11.097, que permitiu a mistura de 2% de biodiesel no diesel. Um passo</w:t>
      </w:r>
      <w:r>
        <w:rPr>
          <w:spacing w:val="-2"/>
        </w:rPr>
        <w:t> </w:t>
      </w:r>
      <w:r>
        <w:rPr/>
        <w:t>importante</w:t>
      </w:r>
      <w:r>
        <w:rPr>
          <w:spacing w:val="-2"/>
        </w:rPr>
        <w:t> </w:t>
      </w:r>
      <w:r>
        <w:rPr/>
        <w:t>para</w:t>
      </w:r>
      <w:r>
        <w:rPr>
          <w:spacing w:val="-2"/>
        </w:rPr>
        <w:t> </w:t>
      </w:r>
      <w:r>
        <w:rPr/>
        <w:t>o</w:t>
      </w:r>
      <w:r>
        <w:rPr>
          <w:spacing w:val="-3"/>
        </w:rPr>
        <w:t> </w:t>
      </w:r>
      <w:r>
        <w:rPr/>
        <w:t>início da</w:t>
      </w:r>
      <w:r>
        <w:rPr>
          <w:spacing w:val="-1"/>
        </w:rPr>
        <w:t> </w:t>
      </w:r>
      <w:r>
        <w:rPr/>
        <w:t>comercialização</w:t>
      </w:r>
      <w:r>
        <w:rPr>
          <w:spacing w:val="-2"/>
        </w:rPr>
        <w:t> </w:t>
      </w:r>
      <w:r>
        <w:rPr/>
        <w:t>de</w:t>
      </w:r>
      <w:r>
        <w:rPr>
          <w:spacing w:val="-2"/>
        </w:rPr>
        <w:t> </w:t>
      </w:r>
      <w:r>
        <w:rPr/>
        <w:t>biodiesel</w:t>
      </w:r>
      <w:r>
        <w:rPr>
          <w:spacing w:val="-1"/>
        </w:rPr>
        <w:t> </w:t>
      </w:r>
      <w:r>
        <w:rPr/>
        <w:t>no</w:t>
      </w:r>
      <w:r>
        <w:rPr>
          <w:spacing w:val="-1"/>
        </w:rPr>
        <w:t> </w:t>
      </w:r>
      <w:r>
        <w:rPr/>
        <w:t>Brasil</w:t>
      </w:r>
      <w:r>
        <w:rPr>
          <w:spacing w:val="-3"/>
        </w:rPr>
        <w:t> </w:t>
      </w:r>
      <w:r>
        <w:rPr/>
        <w:t>foi</w:t>
      </w:r>
      <w:r>
        <w:rPr>
          <w:spacing w:val="-7"/>
        </w:rPr>
        <w:t> </w:t>
      </w:r>
      <w:r>
        <w:rPr/>
        <w:t>a</w:t>
      </w:r>
      <w:r>
        <w:rPr>
          <w:spacing w:val="1"/>
        </w:rPr>
        <w:t> </w:t>
      </w:r>
      <w:r>
        <w:rPr/>
        <w:t>instituição</w:t>
      </w:r>
      <w:r>
        <w:rPr>
          <w:spacing w:val="-1"/>
        </w:rPr>
        <w:t> </w:t>
      </w:r>
      <w:r>
        <w:rPr/>
        <w:t>de</w:t>
      </w:r>
      <w:r>
        <w:rPr>
          <w:spacing w:val="-1"/>
        </w:rPr>
        <w:t> </w:t>
      </w:r>
      <w:r>
        <w:rPr/>
        <w:t>leilões</w:t>
      </w:r>
      <w:r>
        <w:rPr>
          <w:spacing w:val="-4"/>
        </w:rPr>
        <w:t> </w:t>
      </w:r>
      <w:r>
        <w:rPr/>
        <w:t>de compras</w:t>
      </w:r>
      <w:r>
        <w:rPr>
          <w:spacing w:val="-2"/>
        </w:rPr>
        <w:t> </w:t>
      </w:r>
      <w:r>
        <w:rPr/>
        <w:t>de</w:t>
      </w:r>
      <w:r>
        <w:rPr>
          <w:spacing w:val="-3"/>
        </w:rPr>
        <w:t> </w:t>
      </w:r>
      <w:r>
        <w:rPr/>
        <w:t>biodiesel. Um</w:t>
      </w:r>
      <w:r>
        <w:rPr>
          <w:spacing w:val="-6"/>
        </w:rPr>
        <w:t> </w:t>
      </w:r>
      <w:r>
        <w:rPr/>
        <w:t>ano depois</w:t>
      </w:r>
      <w:r>
        <w:rPr>
          <w:spacing w:val="-4"/>
        </w:rPr>
        <w:t> </w:t>
      </w:r>
      <w:r>
        <w:rPr/>
        <w:t>a Argentina,</w:t>
      </w:r>
      <w:r>
        <w:rPr>
          <w:spacing w:val="-3"/>
        </w:rPr>
        <w:t> </w:t>
      </w:r>
      <w:r>
        <w:rPr/>
        <w:t>através</w:t>
      </w:r>
      <w:r>
        <w:rPr>
          <w:spacing w:val="-5"/>
        </w:rPr>
        <w:t> </w:t>
      </w:r>
      <w:r>
        <w:rPr/>
        <w:t>da</w:t>
      </w:r>
      <w:r>
        <w:rPr>
          <w:spacing w:val="-5"/>
        </w:rPr>
        <w:t> </w:t>
      </w:r>
      <w:r>
        <w:rPr/>
        <w:t>Lei</w:t>
      </w:r>
      <w:r>
        <w:rPr>
          <w:spacing w:val="-7"/>
        </w:rPr>
        <w:t> </w:t>
      </w:r>
      <w:r>
        <w:rPr/>
        <w:t>nº</w:t>
      </w:r>
      <w:r>
        <w:rPr>
          <w:spacing w:val="-3"/>
        </w:rPr>
        <w:t> </w:t>
      </w:r>
      <w:r>
        <w:rPr/>
        <w:t>26.093,</w:t>
      </w:r>
      <w:r>
        <w:rPr>
          <w:spacing w:val="-1"/>
        </w:rPr>
        <w:t> </w:t>
      </w:r>
      <w:r>
        <w:rPr/>
        <w:t>dispõe</w:t>
      </w:r>
      <w:r>
        <w:rPr>
          <w:spacing w:val="-5"/>
        </w:rPr>
        <w:t> </w:t>
      </w:r>
      <w:r>
        <w:rPr/>
        <w:t>sobre</w:t>
      </w:r>
      <w:r>
        <w:rPr>
          <w:spacing w:val="-2"/>
        </w:rPr>
        <w:t> </w:t>
      </w:r>
      <w:r>
        <w:rPr/>
        <w:t>o</w:t>
      </w:r>
      <w:r>
        <w:rPr>
          <w:spacing w:val="-6"/>
        </w:rPr>
        <w:t> </w:t>
      </w:r>
      <w:r>
        <w:rPr/>
        <w:t>sistema</w:t>
      </w:r>
      <w:r>
        <w:rPr>
          <w:spacing w:val="-4"/>
        </w:rPr>
        <w:t> </w:t>
      </w:r>
      <w:r>
        <w:rPr/>
        <w:t>regulatório</w:t>
      </w:r>
      <w:r>
        <w:rPr>
          <w:spacing w:val="-2"/>
        </w:rPr>
        <w:t> </w:t>
      </w:r>
      <w:r>
        <w:rPr/>
        <w:t>e</w:t>
      </w:r>
      <w:r>
        <w:rPr>
          <w:spacing w:val="-4"/>
        </w:rPr>
        <w:t> </w:t>
      </w:r>
      <w:r>
        <w:rPr/>
        <w:t>introdução</w:t>
      </w:r>
      <w:r>
        <w:rPr>
          <w:spacing w:val="-6"/>
        </w:rPr>
        <w:t> </w:t>
      </w:r>
      <w:r>
        <w:rPr/>
        <w:t>dos</w:t>
      </w:r>
      <w:r>
        <w:rPr>
          <w:spacing w:val="-5"/>
        </w:rPr>
        <w:t> </w:t>
      </w:r>
      <w:r>
        <w:rPr/>
        <w:t>biocombustíveis</w:t>
      </w:r>
      <w:r>
        <w:rPr>
          <w:spacing w:val="-5"/>
        </w:rPr>
        <w:t> </w:t>
      </w:r>
      <w:r>
        <w:rPr/>
        <w:t>na</w:t>
      </w:r>
      <w:r>
        <w:rPr>
          <w:spacing w:val="-3"/>
        </w:rPr>
        <w:t> </w:t>
      </w:r>
      <w:r>
        <w:rPr/>
        <w:t>matriz</w:t>
      </w:r>
      <w:r>
        <w:rPr>
          <w:spacing w:val="-5"/>
        </w:rPr>
        <w:t> </w:t>
      </w:r>
      <w:r>
        <w:rPr/>
        <w:t>energética.</w:t>
      </w:r>
      <w:r>
        <w:rPr>
          <w:spacing w:val="-2"/>
        </w:rPr>
        <w:t> </w:t>
      </w:r>
      <w:r>
        <w:rPr/>
        <w:t>A</w:t>
      </w:r>
      <w:r>
        <w:rPr>
          <w:spacing w:val="-6"/>
        </w:rPr>
        <w:t> </w:t>
      </w:r>
      <w:r>
        <w:rPr/>
        <w:t>Argentina</w:t>
      </w:r>
      <w:r>
        <w:rPr>
          <w:spacing w:val="-4"/>
        </w:rPr>
        <w:t> </w:t>
      </w:r>
      <w:r>
        <w:rPr/>
        <w:t>se destaca</w:t>
      </w:r>
      <w:r>
        <w:rPr>
          <w:spacing w:val="-5"/>
        </w:rPr>
        <w:t> </w:t>
      </w:r>
      <w:r>
        <w:rPr/>
        <w:t>na</w:t>
      </w:r>
      <w:r>
        <w:rPr>
          <w:spacing w:val="-4"/>
        </w:rPr>
        <w:t> </w:t>
      </w:r>
      <w:r>
        <w:rPr/>
        <w:t>produção</w:t>
      </w:r>
      <w:r>
        <w:rPr>
          <w:spacing w:val="-4"/>
        </w:rPr>
        <w:t> </w:t>
      </w:r>
      <w:r>
        <w:rPr/>
        <w:t>de</w:t>
      </w:r>
      <w:r>
        <w:rPr>
          <w:spacing w:val="-7"/>
        </w:rPr>
        <w:t> </w:t>
      </w:r>
      <w:r>
        <w:rPr/>
        <w:t>biodiesel</w:t>
      </w:r>
      <w:r>
        <w:rPr>
          <w:spacing w:val="-7"/>
        </w:rPr>
        <w:t> </w:t>
      </w:r>
      <w:r>
        <w:rPr/>
        <w:t>com</w:t>
      </w:r>
      <w:r>
        <w:rPr>
          <w:spacing w:val="-8"/>
        </w:rPr>
        <w:t> </w:t>
      </w:r>
      <w:r>
        <w:rPr/>
        <w:t>perspectiva</w:t>
      </w:r>
      <w:r>
        <w:rPr>
          <w:spacing w:val="-3"/>
        </w:rPr>
        <w:t> </w:t>
      </w:r>
      <w:r>
        <w:rPr/>
        <w:t>de</w:t>
      </w:r>
      <w:r>
        <w:rPr>
          <w:spacing w:val="-4"/>
        </w:rPr>
        <w:t> </w:t>
      </w:r>
      <w:r>
        <w:rPr/>
        <w:t>produzir</w:t>
      </w:r>
      <w:r>
        <w:rPr>
          <w:spacing w:val="-2"/>
        </w:rPr>
        <w:t> </w:t>
      </w:r>
      <w:r>
        <w:rPr/>
        <w:t>2506</w:t>
      </w:r>
      <w:r>
        <w:rPr>
          <w:spacing w:val="-4"/>
        </w:rPr>
        <w:t> </w:t>
      </w:r>
      <w:r>
        <w:rPr/>
        <w:t>milhões</w:t>
      </w:r>
      <w:r>
        <w:rPr>
          <w:spacing w:val="-4"/>
        </w:rPr>
        <w:t> </w:t>
      </w:r>
      <w:r>
        <w:rPr/>
        <w:t>este</w:t>
      </w:r>
      <w:r>
        <w:rPr>
          <w:spacing w:val="-4"/>
        </w:rPr>
        <w:t> </w:t>
      </w:r>
      <w:r>
        <w:rPr/>
        <w:t>ano.</w:t>
      </w:r>
      <w:r>
        <w:rPr>
          <w:spacing w:val="-4"/>
        </w:rPr>
        <w:t> </w:t>
      </w:r>
      <w:r>
        <w:rPr/>
        <w:t>Já</w:t>
      </w:r>
      <w:r>
        <w:rPr>
          <w:spacing w:val="-5"/>
        </w:rPr>
        <w:t> </w:t>
      </w:r>
      <w:r>
        <w:rPr/>
        <w:t>para</w:t>
      </w:r>
      <w:r>
        <w:rPr>
          <w:spacing w:val="-6"/>
        </w:rPr>
        <w:t> </w:t>
      </w:r>
      <w:r>
        <w:rPr/>
        <w:t>o</w:t>
      </w:r>
      <w:r>
        <w:rPr>
          <w:spacing w:val="-3"/>
        </w:rPr>
        <w:t> </w:t>
      </w:r>
      <w:r>
        <w:rPr/>
        <w:t>etanol</w:t>
      </w:r>
      <w:r>
        <w:rPr>
          <w:spacing w:val="-8"/>
        </w:rPr>
        <w:t> </w:t>
      </w:r>
      <w:r>
        <w:rPr/>
        <w:t>a</w:t>
      </w:r>
      <w:r>
        <w:rPr>
          <w:spacing w:val="-3"/>
        </w:rPr>
        <w:t> </w:t>
      </w:r>
      <w:r>
        <w:rPr/>
        <w:t>previsão</w:t>
      </w:r>
      <w:r>
        <w:rPr>
          <w:spacing w:val="-2"/>
        </w:rPr>
        <w:t> </w:t>
      </w:r>
      <w:r>
        <w:rPr/>
        <w:t>da</w:t>
      </w:r>
      <w:r>
        <w:rPr>
          <w:spacing w:val="-7"/>
        </w:rPr>
        <w:t> </w:t>
      </w:r>
      <w:r>
        <w:rPr/>
        <w:t>produção</w:t>
      </w:r>
      <w:r>
        <w:rPr>
          <w:spacing w:val="-3"/>
        </w:rPr>
        <w:t> </w:t>
      </w:r>
      <w:r>
        <w:rPr/>
        <w:t>é</w:t>
      </w:r>
      <w:r>
        <w:rPr>
          <w:spacing w:val="-7"/>
        </w:rPr>
        <w:t> </w:t>
      </w:r>
      <w:r>
        <w:rPr/>
        <w:t>de</w:t>
      </w:r>
      <w:r>
        <w:rPr>
          <w:spacing w:val="-3"/>
        </w:rPr>
        <w:t> </w:t>
      </w:r>
      <w:r>
        <w:rPr/>
        <w:t>394</w:t>
      </w:r>
      <w:r>
        <w:rPr>
          <w:spacing w:val="-6"/>
        </w:rPr>
        <w:t> </w:t>
      </w:r>
      <w:r>
        <w:rPr/>
        <w:t>milhões em 2012. A produção de etanol e biodiesel no Brasil ainda tem valores bastante discrepantes, atualmente chega a 31.020 e 2.537 milhões de litros produzidos,</w:t>
      </w:r>
      <w:r>
        <w:rPr>
          <w:spacing w:val="-1"/>
        </w:rPr>
        <w:t> </w:t>
      </w:r>
      <w:r>
        <w:rPr/>
        <w:t>respectivamente.</w:t>
      </w:r>
    </w:p>
    <w:p>
      <w:pPr>
        <w:pStyle w:val="BodyText"/>
        <w:spacing w:before="7"/>
        <w:rPr>
          <w:sz w:val="9"/>
        </w:rPr>
      </w:pPr>
    </w:p>
    <w:p>
      <w:pPr>
        <w:pStyle w:val="BodyText"/>
        <w:spacing w:line="259" w:lineRule="auto"/>
        <w:ind w:left="120" w:right="107" w:hanging="10"/>
        <w:jc w:val="both"/>
      </w:pPr>
      <w:r>
        <w:rPr>
          <w:b/>
        </w:rPr>
        <w:t>Conclusão: </w:t>
      </w:r>
      <w:r>
        <w:rPr/>
        <w:t>Por </w:t>
      </w:r>
      <w:r>
        <w:rPr>
          <w:spacing w:val="-3"/>
        </w:rPr>
        <w:t>meio </w:t>
      </w:r>
      <w:r>
        <w:rPr/>
        <w:t>da resolução n° 1076 em 2001, a Argentina criou o Programa Nacional de biocombustibles. Enquanto no Brasil o mercado de etanol já estava em desenvolvimento desde 1975 com o Dec.n° 76.593 que instituiu o programa nacional de álcool. A inserção do biodiesel na matriz energética no Brasil ocorreu em 2005, através da Lei 11.097, que permitiu a mistura de 2% de biodiesel no diesel. Um passo</w:t>
      </w:r>
      <w:r>
        <w:rPr>
          <w:spacing w:val="-2"/>
        </w:rPr>
        <w:t> </w:t>
      </w:r>
      <w:r>
        <w:rPr/>
        <w:t>importante</w:t>
      </w:r>
      <w:r>
        <w:rPr>
          <w:spacing w:val="-2"/>
        </w:rPr>
        <w:t> </w:t>
      </w:r>
      <w:r>
        <w:rPr/>
        <w:t>para</w:t>
      </w:r>
      <w:r>
        <w:rPr>
          <w:spacing w:val="-2"/>
        </w:rPr>
        <w:t> </w:t>
      </w:r>
      <w:r>
        <w:rPr/>
        <w:t>o</w:t>
      </w:r>
      <w:r>
        <w:rPr>
          <w:spacing w:val="-3"/>
        </w:rPr>
        <w:t> </w:t>
      </w:r>
      <w:r>
        <w:rPr/>
        <w:t>início da</w:t>
      </w:r>
      <w:r>
        <w:rPr>
          <w:spacing w:val="-1"/>
        </w:rPr>
        <w:t> </w:t>
      </w:r>
      <w:r>
        <w:rPr/>
        <w:t>comercialização</w:t>
      </w:r>
      <w:r>
        <w:rPr>
          <w:spacing w:val="-2"/>
        </w:rPr>
        <w:t> </w:t>
      </w:r>
      <w:r>
        <w:rPr/>
        <w:t>de</w:t>
      </w:r>
      <w:r>
        <w:rPr>
          <w:spacing w:val="-2"/>
        </w:rPr>
        <w:t> </w:t>
      </w:r>
      <w:r>
        <w:rPr/>
        <w:t>biodiesel</w:t>
      </w:r>
      <w:r>
        <w:rPr>
          <w:spacing w:val="-1"/>
        </w:rPr>
        <w:t> </w:t>
      </w:r>
      <w:r>
        <w:rPr/>
        <w:t>no</w:t>
      </w:r>
      <w:r>
        <w:rPr>
          <w:spacing w:val="-1"/>
        </w:rPr>
        <w:t> </w:t>
      </w:r>
      <w:r>
        <w:rPr/>
        <w:t>Brasil</w:t>
      </w:r>
      <w:r>
        <w:rPr>
          <w:spacing w:val="-3"/>
        </w:rPr>
        <w:t> </w:t>
      </w:r>
      <w:r>
        <w:rPr/>
        <w:t>foi</w:t>
      </w:r>
      <w:r>
        <w:rPr>
          <w:spacing w:val="-7"/>
        </w:rPr>
        <w:t> </w:t>
      </w:r>
      <w:r>
        <w:rPr/>
        <w:t>a</w:t>
      </w:r>
      <w:r>
        <w:rPr>
          <w:spacing w:val="1"/>
        </w:rPr>
        <w:t> </w:t>
      </w:r>
      <w:r>
        <w:rPr/>
        <w:t>instituição</w:t>
      </w:r>
      <w:r>
        <w:rPr>
          <w:spacing w:val="-1"/>
        </w:rPr>
        <w:t> </w:t>
      </w:r>
      <w:r>
        <w:rPr/>
        <w:t>de</w:t>
      </w:r>
      <w:r>
        <w:rPr>
          <w:spacing w:val="-1"/>
        </w:rPr>
        <w:t> </w:t>
      </w:r>
      <w:r>
        <w:rPr/>
        <w:t>leilões</w:t>
      </w:r>
      <w:r>
        <w:rPr>
          <w:spacing w:val="-4"/>
        </w:rPr>
        <w:t> </w:t>
      </w:r>
      <w:r>
        <w:rPr/>
        <w:t>de compras</w:t>
      </w:r>
      <w:r>
        <w:rPr>
          <w:spacing w:val="-2"/>
        </w:rPr>
        <w:t> </w:t>
      </w:r>
      <w:r>
        <w:rPr/>
        <w:t>de</w:t>
      </w:r>
      <w:r>
        <w:rPr>
          <w:spacing w:val="-3"/>
        </w:rPr>
        <w:t> </w:t>
      </w:r>
      <w:r>
        <w:rPr/>
        <w:t>biodiesel. Um</w:t>
      </w:r>
      <w:r>
        <w:rPr>
          <w:spacing w:val="-6"/>
        </w:rPr>
        <w:t> </w:t>
      </w:r>
      <w:r>
        <w:rPr/>
        <w:t>ano depois</w:t>
      </w:r>
      <w:r>
        <w:rPr>
          <w:spacing w:val="-4"/>
        </w:rPr>
        <w:t> </w:t>
      </w:r>
      <w:r>
        <w:rPr/>
        <w:t>a Argentina,</w:t>
      </w:r>
      <w:r>
        <w:rPr>
          <w:spacing w:val="-3"/>
        </w:rPr>
        <w:t> </w:t>
      </w:r>
      <w:r>
        <w:rPr/>
        <w:t>através</w:t>
      </w:r>
      <w:r>
        <w:rPr>
          <w:spacing w:val="-5"/>
        </w:rPr>
        <w:t> </w:t>
      </w:r>
      <w:r>
        <w:rPr/>
        <w:t>da</w:t>
      </w:r>
      <w:r>
        <w:rPr>
          <w:spacing w:val="-5"/>
        </w:rPr>
        <w:t> </w:t>
      </w:r>
      <w:r>
        <w:rPr/>
        <w:t>Lei</w:t>
      </w:r>
      <w:r>
        <w:rPr>
          <w:spacing w:val="-7"/>
        </w:rPr>
        <w:t> </w:t>
      </w:r>
      <w:r>
        <w:rPr/>
        <w:t>nº</w:t>
      </w:r>
      <w:r>
        <w:rPr>
          <w:spacing w:val="-3"/>
        </w:rPr>
        <w:t> </w:t>
      </w:r>
      <w:r>
        <w:rPr/>
        <w:t>26.093,</w:t>
      </w:r>
      <w:r>
        <w:rPr>
          <w:spacing w:val="-1"/>
        </w:rPr>
        <w:t> </w:t>
      </w:r>
      <w:r>
        <w:rPr/>
        <w:t>dispõe</w:t>
      </w:r>
      <w:r>
        <w:rPr>
          <w:spacing w:val="-5"/>
        </w:rPr>
        <w:t> </w:t>
      </w:r>
      <w:r>
        <w:rPr/>
        <w:t>sobre</w:t>
      </w:r>
      <w:r>
        <w:rPr>
          <w:spacing w:val="-2"/>
        </w:rPr>
        <w:t> </w:t>
      </w:r>
      <w:r>
        <w:rPr/>
        <w:t>o</w:t>
      </w:r>
      <w:r>
        <w:rPr>
          <w:spacing w:val="-6"/>
        </w:rPr>
        <w:t> </w:t>
      </w:r>
      <w:r>
        <w:rPr/>
        <w:t>sistema</w:t>
      </w:r>
      <w:r>
        <w:rPr>
          <w:spacing w:val="-4"/>
        </w:rPr>
        <w:t> </w:t>
      </w:r>
      <w:r>
        <w:rPr/>
        <w:t>regulatório</w:t>
      </w:r>
      <w:r>
        <w:rPr>
          <w:spacing w:val="-2"/>
        </w:rPr>
        <w:t> </w:t>
      </w:r>
      <w:r>
        <w:rPr/>
        <w:t>e</w:t>
      </w:r>
      <w:r>
        <w:rPr>
          <w:spacing w:val="-4"/>
        </w:rPr>
        <w:t> </w:t>
      </w:r>
      <w:r>
        <w:rPr/>
        <w:t>introdução</w:t>
      </w:r>
      <w:r>
        <w:rPr>
          <w:spacing w:val="-6"/>
        </w:rPr>
        <w:t> </w:t>
      </w:r>
      <w:r>
        <w:rPr/>
        <w:t>dos</w:t>
      </w:r>
      <w:r>
        <w:rPr>
          <w:spacing w:val="-5"/>
        </w:rPr>
        <w:t> </w:t>
      </w:r>
      <w:r>
        <w:rPr/>
        <w:t>biocombustíveis</w:t>
      </w:r>
      <w:r>
        <w:rPr>
          <w:spacing w:val="-5"/>
        </w:rPr>
        <w:t> </w:t>
      </w:r>
      <w:r>
        <w:rPr/>
        <w:t>na</w:t>
      </w:r>
      <w:r>
        <w:rPr>
          <w:spacing w:val="-3"/>
        </w:rPr>
        <w:t> </w:t>
      </w:r>
      <w:r>
        <w:rPr/>
        <w:t>matriz</w:t>
      </w:r>
      <w:r>
        <w:rPr>
          <w:spacing w:val="-5"/>
        </w:rPr>
        <w:t> </w:t>
      </w:r>
      <w:r>
        <w:rPr/>
        <w:t>energética.</w:t>
      </w:r>
      <w:r>
        <w:rPr>
          <w:spacing w:val="-2"/>
        </w:rPr>
        <w:t> </w:t>
      </w:r>
      <w:r>
        <w:rPr/>
        <w:t>A</w:t>
      </w:r>
      <w:r>
        <w:rPr>
          <w:spacing w:val="-6"/>
        </w:rPr>
        <w:t> </w:t>
      </w:r>
      <w:r>
        <w:rPr/>
        <w:t>Argentina</w:t>
      </w:r>
      <w:r>
        <w:rPr>
          <w:spacing w:val="-4"/>
        </w:rPr>
        <w:t> </w:t>
      </w:r>
      <w:r>
        <w:rPr/>
        <w:t>se destaca</w:t>
      </w:r>
      <w:r>
        <w:rPr>
          <w:spacing w:val="-5"/>
        </w:rPr>
        <w:t> </w:t>
      </w:r>
      <w:r>
        <w:rPr/>
        <w:t>na</w:t>
      </w:r>
      <w:r>
        <w:rPr>
          <w:spacing w:val="-4"/>
        </w:rPr>
        <w:t> </w:t>
      </w:r>
      <w:r>
        <w:rPr/>
        <w:t>produção</w:t>
      </w:r>
      <w:r>
        <w:rPr>
          <w:spacing w:val="-4"/>
        </w:rPr>
        <w:t> </w:t>
      </w:r>
      <w:r>
        <w:rPr/>
        <w:t>de</w:t>
      </w:r>
      <w:r>
        <w:rPr>
          <w:spacing w:val="-7"/>
        </w:rPr>
        <w:t> </w:t>
      </w:r>
      <w:r>
        <w:rPr/>
        <w:t>biodiesel</w:t>
      </w:r>
      <w:r>
        <w:rPr>
          <w:spacing w:val="-7"/>
        </w:rPr>
        <w:t> </w:t>
      </w:r>
      <w:r>
        <w:rPr/>
        <w:t>com</w:t>
      </w:r>
      <w:r>
        <w:rPr>
          <w:spacing w:val="-8"/>
        </w:rPr>
        <w:t> </w:t>
      </w:r>
      <w:r>
        <w:rPr/>
        <w:t>perspectiva</w:t>
      </w:r>
      <w:r>
        <w:rPr>
          <w:spacing w:val="-3"/>
        </w:rPr>
        <w:t> </w:t>
      </w:r>
      <w:r>
        <w:rPr/>
        <w:t>de</w:t>
      </w:r>
      <w:r>
        <w:rPr>
          <w:spacing w:val="-4"/>
        </w:rPr>
        <w:t> </w:t>
      </w:r>
      <w:r>
        <w:rPr/>
        <w:t>produzir</w:t>
      </w:r>
      <w:r>
        <w:rPr>
          <w:spacing w:val="-2"/>
        </w:rPr>
        <w:t> </w:t>
      </w:r>
      <w:r>
        <w:rPr/>
        <w:t>2506</w:t>
      </w:r>
      <w:r>
        <w:rPr>
          <w:spacing w:val="-4"/>
        </w:rPr>
        <w:t> </w:t>
      </w:r>
      <w:r>
        <w:rPr/>
        <w:t>milhões</w:t>
      </w:r>
      <w:r>
        <w:rPr>
          <w:spacing w:val="-4"/>
        </w:rPr>
        <w:t> </w:t>
      </w:r>
      <w:r>
        <w:rPr/>
        <w:t>este</w:t>
      </w:r>
      <w:r>
        <w:rPr>
          <w:spacing w:val="-4"/>
        </w:rPr>
        <w:t> </w:t>
      </w:r>
      <w:r>
        <w:rPr/>
        <w:t>ano.</w:t>
      </w:r>
      <w:r>
        <w:rPr>
          <w:spacing w:val="-4"/>
        </w:rPr>
        <w:t> </w:t>
      </w:r>
      <w:r>
        <w:rPr/>
        <w:t>Já</w:t>
      </w:r>
      <w:r>
        <w:rPr>
          <w:spacing w:val="-5"/>
        </w:rPr>
        <w:t> </w:t>
      </w:r>
      <w:r>
        <w:rPr/>
        <w:t>para</w:t>
      </w:r>
      <w:r>
        <w:rPr>
          <w:spacing w:val="-6"/>
        </w:rPr>
        <w:t> </w:t>
      </w:r>
      <w:r>
        <w:rPr/>
        <w:t>o</w:t>
      </w:r>
      <w:r>
        <w:rPr>
          <w:spacing w:val="-3"/>
        </w:rPr>
        <w:t> </w:t>
      </w:r>
      <w:r>
        <w:rPr/>
        <w:t>etanol</w:t>
      </w:r>
      <w:r>
        <w:rPr>
          <w:spacing w:val="-8"/>
        </w:rPr>
        <w:t> </w:t>
      </w:r>
      <w:r>
        <w:rPr/>
        <w:t>a</w:t>
      </w:r>
      <w:r>
        <w:rPr>
          <w:spacing w:val="-3"/>
        </w:rPr>
        <w:t> </w:t>
      </w:r>
      <w:r>
        <w:rPr/>
        <w:t>previsão</w:t>
      </w:r>
      <w:r>
        <w:rPr>
          <w:spacing w:val="-2"/>
        </w:rPr>
        <w:t> </w:t>
      </w:r>
      <w:r>
        <w:rPr/>
        <w:t>da</w:t>
      </w:r>
      <w:r>
        <w:rPr>
          <w:spacing w:val="-7"/>
        </w:rPr>
        <w:t> </w:t>
      </w:r>
      <w:r>
        <w:rPr/>
        <w:t>produção</w:t>
      </w:r>
      <w:r>
        <w:rPr>
          <w:spacing w:val="-3"/>
        </w:rPr>
        <w:t> </w:t>
      </w:r>
      <w:r>
        <w:rPr/>
        <w:t>é</w:t>
      </w:r>
      <w:r>
        <w:rPr>
          <w:spacing w:val="-7"/>
        </w:rPr>
        <w:t> </w:t>
      </w:r>
      <w:r>
        <w:rPr/>
        <w:t>de</w:t>
      </w:r>
      <w:r>
        <w:rPr>
          <w:spacing w:val="-3"/>
        </w:rPr>
        <w:t> </w:t>
      </w:r>
      <w:r>
        <w:rPr/>
        <w:t>394</w:t>
      </w:r>
      <w:r>
        <w:rPr>
          <w:spacing w:val="-6"/>
        </w:rPr>
        <w:t> </w:t>
      </w:r>
      <w:r>
        <w:rPr/>
        <w:t>milhões em 2012. A produção de etanol e biodiesel no Brasil ainda tem valores bastante discrepantes, atualmente chega a 31.020 e 2.537 milhões de litros produzidos,</w:t>
      </w:r>
      <w:r>
        <w:rPr>
          <w:spacing w:val="-1"/>
        </w:rPr>
        <w:t> </w:t>
      </w:r>
      <w:r>
        <w:rPr/>
        <w:t>respectivamente.</w:t>
      </w:r>
    </w:p>
    <w:p>
      <w:pPr>
        <w:pStyle w:val="BodyText"/>
        <w:spacing w:before="8"/>
        <w:rPr>
          <w:sz w:val="9"/>
        </w:rPr>
      </w:pPr>
    </w:p>
    <w:p>
      <w:pPr>
        <w:spacing w:line="463" w:lineRule="auto" w:before="0"/>
        <w:ind w:left="111" w:right="3348" w:firstLine="0"/>
        <w:jc w:val="both"/>
        <w:rPr>
          <w:b/>
          <w:sz w:val="12"/>
        </w:rPr>
      </w:pPr>
      <w:r>
        <w:rPr>
          <w:b/>
          <w:sz w:val="12"/>
        </w:rPr>
        <w:t>Palavras-Chave: </w:t>
      </w:r>
      <w:r>
        <w:rPr>
          <w:sz w:val="12"/>
        </w:rPr>
        <w:t>Biocombustíveis, construção social de mercado, Estado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171" w:right="155" w:hanging="2854"/>
      </w:pPr>
      <w:r>
        <w:rPr>
          <w:color w:val="007E39"/>
        </w:rPr>
        <w:t>Utilização de medidas biométricas para predizer características da carcaça de ovinos mestiços terminados em confinamento</w:t>
      </w:r>
    </w:p>
    <w:p>
      <w:pPr>
        <w:spacing w:before="66"/>
        <w:ind w:left="0" w:right="122" w:firstLine="0"/>
        <w:jc w:val="right"/>
        <w:rPr>
          <w:sz w:val="12"/>
        </w:rPr>
      </w:pPr>
      <w:r>
        <w:rPr>
          <w:b/>
          <w:color w:val="2E75B6"/>
          <w:sz w:val="12"/>
        </w:rPr>
        <w:t>Bolsista</w:t>
      </w:r>
      <w:r>
        <w:rPr>
          <w:color w:val="2E75B6"/>
          <w:sz w:val="12"/>
        </w:rPr>
        <w:t>: Camille Lelis de Freitas</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RODRIGO VIDAL</w:t>
      </w:r>
      <w:r>
        <w:rPr>
          <w:spacing w:val="-10"/>
          <w:sz w:val="12"/>
        </w:rPr>
        <w:t> </w:t>
      </w:r>
      <w:r>
        <w:rPr>
          <w:sz w:val="12"/>
        </w:rPr>
        <w:t>OLIVEIRA</w:t>
      </w:r>
    </w:p>
    <w:p>
      <w:pPr>
        <w:pStyle w:val="BodyText"/>
        <w:spacing w:before="7"/>
        <w:rPr>
          <w:sz w:val="16"/>
        </w:rPr>
      </w:pPr>
    </w:p>
    <w:p>
      <w:pPr>
        <w:pStyle w:val="BodyText"/>
        <w:spacing w:line="259" w:lineRule="auto"/>
        <w:ind w:left="120" w:right="106" w:hanging="10"/>
        <w:jc w:val="both"/>
      </w:pPr>
      <w:r>
        <w:rPr>
          <w:b/>
        </w:rPr>
        <w:t>Introdução: </w:t>
      </w:r>
      <w:r>
        <w:rPr/>
        <w:t>A produção de ovinos de corte está em plena expansão em todo território brasileiro. Técnicas de manejos capazes de gerar melhorias</w:t>
      </w:r>
      <w:r>
        <w:rPr>
          <w:spacing w:val="-10"/>
        </w:rPr>
        <w:t> </w:t>
      </w:r>
      <w:r>
        <w:rPr/>
        <w:t>da</w:t>
      </w:r>
      <w:r>
        <w:rPr>
          <w:spacing w:val="-9"/>
        </w:rPr>
        <w:t> </w:t>
      </w:r>
      <w:r>
        <w:rPr/>
        <w:t>qualidade</w:t>
      </w:r>
      <w:r>
        <w:rPr>
          <w:spacing w:val="-8"/>
        </w:rPr>
        <w:t> </w:t>
      </w:r>
      <w:r>
        <w:rPr/>
        <w:t>do</w:t>
      </w:r>
      <w:r>
        <w:rPr>
          <w:spacing w:val="-6"/>
        </w:rPr>
        <w:t> </w:t>
      </w:r>
      <w:r>
        <w:rPr/>
        <w:t>produto</w:t>
      </w:r>
      <w:r>
        <w:rPr>
          <w:spacing w:val="-6"/>
        </w:rPr>
        <w:t> </w:t>
      </w:r>
      <w:r>
        <w:rPr/>
        <w:t>final,</w:t>
      </w:r>
      <w:r>
        <w:rPr>
          <w:spacing w:val="-7"/>
        </w:rPr>
        <w:t> </w:t>
      </w:r>
      <w:r>
        <w:rPr/>
        <w:t>a</w:t>
      </w:r>
      <w:r>
        <w:rPr>
          <w:spacing w:val="-7"/>
        </w:rPr>
        <w:t> </w:t>
      </w:r>
      <w:r>
        <w:rPr/>
        <w:t>carne,</w:t>
      </w:r>
      <w:r>
        <w:rPr>
          <w:spacing w:val="-7"/>
        </w:rPr>
        <w:t> </w:t>
      </w:r>
      <w:r>
        <w:rPr/>
        <w:t>são</w:t>
      </w:r>
      <w:r>
        <w:rPr>
          <w:spacing w:val="-5"/>
        </w:rPr>
        <w:t> </w:t>
      </w:r>
      <w:r>
        <w:rPr/>
        <w:t>de</w:t>
      </w:r>
      <w:r>
        <w:rPr>
          <w:spacing w:val="-9"/>
        </w:rPr>
        <w:t> </w:t>
      </w:r>
      <w:r>
        <w:rPr/>
        <w:t>suma</w:t>
      </w:r>
      <w:r>
        <w:rPr>
          <w:spacing w:val="-7"/>
        </w:rPr>
        <w:t> </w:t>
      </w:r>
      <w:r>
        <w:rPr/>
        <w:t>importância</w:t>
      </w:r>
      <w:r>
        <w:rPr>
          <w:spacing w:val="-8"/>
        </w:rPr>
        <w:t> </w:t>
      </w:r>
      <w:r>
        <w:rPr/>
        <w:t>para</w:t>
      </w:r>
      <w:r>
        <w:rPr>
          <w:spacing w:val="-9"/>
        </w:rPr>
        <w:t> </w:t>
      </w:r>
      <w:r>
        <w:rPr/>
        <w:t>atender</w:t>
      </w:r>
      <w:r>
        <w:rPr>
          <w:spacing w:val="-8"/>
        </w:rPr>
        <w:t> </w:t>
      </w:r>
      <w:r>
        <w:rPr/>
        <w:t>a</w:t>
      </w:r>
      <w:r>
        <w:rPr>
          <w:spacing w:val="-8"/>
        </w:rPr>
        <w:t> </w:t>
      </w:r>
      <w:r>
        <w:rPr/>
        <w:t>demanda</w:t>
      </w:r>
      <w:r>
        <w:rPr>
          <w:spacing w:val="-9"/>
        </w:rPr>
        <w:t> </w:t>
      </w:r>
      <w:r>
        <w:rPr/>
        <w:t>de</w:t>
      </w:r>
      <w:r>
        <w:rPr>
          <w:spacing w:val="-9"/>
        </w:rPr>
        <w:t> </w:t>
      </w:r>
      <w:r>
        <w:rPr/>
        <w:t>um</w:t>
      </w:r>
      <w:r>
        <w:rPr>
          <w:spacing w:val="-7"/>
        </w:rPr>
        <w:t> </w:t>
      </w:r>
      <w:r>
        <w:rPr/>
        <w:t>mercado</w:t>
      </w:r>
      <w:r>
        <w:rPr>
          <w:spacing w:val="-7"/>
        </w:rPr>
        <w:t> </w:t>
      </w:r>
      <w:r>
        <w:rPr/>
        <w:t>atual</w:t>
      </w:r>
      <w:r>
        <w:rPr>
          <w:spacing w:val="-13"/>
        </w:rPr>
        <w:t> </w:t>
      </w:r>
      <w:r>
        <w:rPr/>
        <w:t>exigente</w:t>
      </w:r>
      <w:r>
        <w:rPr>
          <w:spacing w:val="-9"/>
        </w:rPr>
        <w:t> </w:t>
      </w:r>
      <w:r>
        <w:rPr/>
        <w:t>por</w:t>
      </w:r>
      <w:r>
        <w:rPr>
          <w:spacing w:val="-8"/>
        </w:rPr>
        <w:t> </w:t>
      </w:r>
      <w:r>
        <w:rPr/>
        <w:t>qualidade. As</w:t>
      </w:r>
      <w:r>
        <w:rPr>
          <w:spacing w:val="-5"/>
        </w:rPr>
        <w:t> </w:t>
      </w:r>
      <w:r>
        <w:rPr/>
        <w:t>medidas</w:t>
      </w:r>
      <w:r>
        <w:rPr>
          <w:spacing w:val="-7"/>
        </w:rPr>
        <w:t> </w:t>
      </w:r>
      <w:r>
        <w:rPr/>
        <w:t>realizadas</w:t>
      </w:r>
      <w:r>
        <w:rPr>
          <w:spacing w:val="-4"/>
        </w:rPr>
        <w:t> </w:t>
      </w:r>
      <w:r>
        <w:rPr/>
        <w:t>no</w:t>
      </w:r>
      <w:r>
        <w:rPr>
          <w:spacing w:val="-3"/>
        </w:rPr>
        <w:t> </w:t>
      </w:r>
      <w:r>
        <w:rPr/>
        <w:t>corpo</w:t>
      </w:r>
      <w:r>
        <w:rPr>
          <w:spacing w:val="-4"/>
        </w:rPr>
        <w:t> </w:t>
      </w:r>
      <w:r>
        <w:rPr/>
        <w:t>e</w:t>
      </w:r>
      <w:r>
        <w:rPr>
          <w:spacing w:val="-6"/>
        </w:rPr>
        <w:t> </w:t>
      </w:r>
      <w:r>
        <w:rPr/>
        <w:t>na</w:t>
      </w:r>
      <w:r>
        <w:rPr>
          <w:spacing w:val="-6"/>
        </w:rPr>
        <w:t> </w:t>
      </w:r>
      <w:r>
        <w:rPr/>
        <w:t>carcaça,</w:t>
      </w:r>
      <w:r>
        <w:rPr>
          <w:spacing w:val="-4"/>
        </w:rPr>
        <w:t> </w:t>
      </w:r>
      <w:r>
        <w:rPr/>
        <w:t>por</w:t>
      </w:r>
      <w:r>
        <w:rPr>
          <w:spacing w:val="-4"/>
        </w:rPr>
        <w:t> </w:t>
      </w:r>
      <w:r>
        <w:rPr/>
        <w:t>métodos</w:t>
      </w:r>
      <w:r>
        <w:rPr>
          <w:spacing w:val="-7"/>
        </w:rPr>
        <w:t> </w:t>
      </w:r>
      <w:r>
        <w:rPr/>
        <w:t>indiretos,</w:t>
      </w:r>
      <w:r>
        <w:rPr>
          <w:spacing w:val="-5"/>
        </w:rPr>
        <w:t> </w:t>
      </w:r>
      <w:r>
        <w:rPr/>
        <w:t>permitem</w:t>
      </w:r>
      <w:r>
        <w:rPr>
          <w:spacing w:val="-7"/>
        </w:rPr>
        <w:t> </w:t>
      </w:r>
      <w:r>
        <w:rPr/>
        <w:t>comparações</w:t>
      </w:r>
      <w:r>
        <w:rPr>
          <w:spacing w:val="-7"/>
        </w:rPr>
        <w:t> </w:t>
      </w:r>
      <w:r>
        <w:rPr/>
        <w:t>entre</w:t>
      </w:r>
      <w:r>
        <w:rPr>
          <w:spacing w:val="-7"/>
        </w:rPr>
        <w:t> </w:t>
      </w:r>
      <w:r>
        <w:rPr/>
        <w:t>os</w:t>
      </w:r>
      <w:r>
        <w:rPr>
          <w:spacing w:val="-6"/>
        </w:rPr>
        <w:t> </w:t>
      </w:r>
      <w:r>
        <w:rPr/>
        <w:t>diferentes</w:t>
      </w:r>
      <w:r>
        <w:rPr>
          <w:spacing w:val="-7"/>
        </w:rPr>
        <w:t> </w:t>
      </w:r>
      <w:r>
        <w:rPr/>
        <w:t>pesos</w:t>
      </w:r>
      <w:r>
        <w:rPr>
          <w:spacing w:val="-6"/>
        </w:rPr>
        <w:t> </w:t>
      </w:r>
      <w:r>
        <w:rPr/>
        <w:t>e</w:t>
      </w:r>
      <w:r>
        <w:rPr>
          <w:spacing w:val="-4"/>
        </w:rPr>
        <w:t> </w:t>
      </w:r>
      <w:r>
        <w:rPr/>
        <w:t>idades</w:t>
      </w:r>
      <w:r>
        <w:rPr>
          <w:spacing w:val="-7"/>
        </w:rPr>
        <w:t> </w:t>
      </w:r>
      <w:r>
        <w:rPr/>
        <w:t>de</w:t>
      </w:r>
      <w:r>
        <w:rPr>
          <w:spacing w:val="-6"/>
        </w:rPr>
        <w:t> </w:t>
      </w:r>
      <w:r>
        <w:rPr/>
        <w:t>abate,</w:t>
      </w:r>
      <w:r>
        <w:rPr>
          <w:spacing w:val="-4"/>
        </w:rPr>
        <w:t> </w:t>
      </w:r>
      <w:r>
        <w:rPr/>
        <w:t>padrão racial, sistemas de alimentação, além da avaliação da correlação dessas variáveis com outras medidas ou com os tecidos constituintes da carcaça, possibilitando a predição de suas características. Dessa forma evita-se o oneroso processo de sua dissecação, além de apresentar vantagens, tais como: possibilidade de realização de repetidas observações no mesmo animal, evitar depreciação da carcaça e redução de custos com mão-de-obra. Objetivou-se avaliar a utilização de medidas simples e econômicas no corpo do animal para estimar características de carcaça pós-abate de ovinos em</w:t>
      </w:r>
      <w:r>
        <w:rPr>
          <w:spacing w:val="-9"/>
        </w:rPr>
        <w:t> </w:t>
      </w:r>
      <w:r>
        <w:rPr/>
        <w:t>confinamento.</w:t>
      </w:r>
    </w:p>
    <w:p>
      <w:pPr>
        <w:pStyle w:val="BodyText"/>
        <w:spacing w:before="8"/>
        <w:rPr>
          <w:sz w:val="15"/>
        </w:rPr>
      </w:pPr>
    </w:p>
    <w:p>
      <w:pPr>
        <w:pStyle w:val="BodyText"/>
        <w:spacing w:line="259" w:lineRule="auto"/>
        <w:ind w:left="106" w:right="108"/>
        <w:jc w:val="both"/>
      </w:pPr>
      <w:r>
        <w:rPr>
          <w:b/>
        </w:rPr>
        <w:t>Metodologia:</w:t>
      </w:r>
      <w:r>
        <w:rPr>
          <w:b/>
          <w:spacing w:val="-6"/>
        </w:rPr>
        <w:t> </w:t>
      </w:r>
      <w:r>
        <w:rPr/>
        <w:t>Utilizou-se</w:t>
      </w:r>
      <w:r>
        <w:rPr>
          <w:spacing w:val="-8"/>
        </w:rPr>
        <w:t> </w:t>
      </w:r>
      <w:r>
        <w:rPr/>
        <w:t>24</w:t>
      </w:r>
      <w:r>
        <w:rPr>
          <w:spacing w:val="-7"/>
        </w:rPr>
        <w:t> </w:t>
      </w:r>
      <w:r>
        <w:rPr/>
        <w:t>ovinos</w:t>
      </w:r>
      <w:r>
        <w:rPr>
          <w:spacing w:val="-8"/>
        </w:rPr>
        <w:t> </w:t>
      </w:r>
      <w:r>
        <w:rPr/>
        <w:t>(12</w:t>
      </w:r>
      <w:r>
        <w:rPr>
          <w:spacing w:val="-8"/>
        </w:rPr>
        <w:t> </w:t>
      </w:r>
      <w:r>
        <w:rPr/>
        <w:t>machos</w:t>
      </w:r>
      <w:r>
        <w:rPr>
          <w:spacing w:val="-7"/>
        </w:rPr>
        <w:t> </w:t>
      </w:r>
      <w:r>
        <w:rPr/>
        <w:t>e</w:t>
      </w:r>
      <w:r>
        <w:rPr>
          <w:spacing w:val="-10"/>
        </w:rPr>
        <w:t> </w:t>
      </w:r>
      <w:r>
        <w:rPr/>
        <w:t>12</w:t>
      </w:r>
      <w:r>
        <w:rPr>
          <w:spacing w:val="-6"/>
        </w:rPr>
        <w:t> </w:t>
      </w:r>
      <w:r>
        <w:rPr/>
        <w:t>fêmeas),</w:t>
      </w:r>
      <w:r>
        <w:rPr>
          <w:spacing w:val="-5"/>
        </w:rPr>
        <w:t> </w:t>
      </w:r>
      <w:r>
        <w:rPr/>
        <w:t>mestiços</w:t>
      </w:r>
      <w:r>
        <w:rPr>
          <w:spacing w:val="-7"/>
        </w:rPr>
        <w:t> </w:t>
      </w:r>
      <w:r>
        <w:rPr/>
        <w:t>Santa</w:t>
      </w:r>
      <w:r>
        <w:rPr>
          <w:spacing w:val="-8"/>
        </w:rPr>
        <w:t> </w:t>
      </w:r>
      <w:r>
        <w:rPr/>
        <w:t>Inês</w:t>
      </w:r>
      <w:r>
        <w:rPr>
          <w:spacing w:val="-8"/>
        </w:rPr>
        <w:t> </w:t>
      </w:r>
      <w:r>
        <w:rPr/>
        <w:t>com</w:t>
      </w:r>
      <w:r>
        <w:rPr>
          <w:spacing w:val="-11"/>
        </w:rPr>
        <w:t> </w:t>
      </w:r>
      <w:r>
        <w:rPr/>
        <w:t>peso</w:t>
      </w:r>
      <w:r>
        <w:rPr>
          <w:spacing w:val="-5"/>
        </w:rPr>
        <w:t> </w:t>
      </w:r>
      <w:r>
        <w:rPr/>
        <w:t>inicial</w:t>
      </w:r>
      <w:r>
        <w:rPr>
          <w:spacing w:val="-11"/>
        </w:rPr>
        <w:t> </w:t>
      </w:r>
      <w:r>
        <w:rPr/>
        <w:t>de</w:t>
      </w:r>
      <w:r>
        <w:rPr>
          <w:spacing w:val="-5"/>
        </w:rPr>
        <w:t> </w:t>
      </w:r>
      <w:r>
        <w:rPr/>
        <w:t>16,1kg,</w:t>
      </w:r>
      <w:r>
        <w:rPr>
          <w:spacing w:val="-5"/>
        </w:rPr>
        <w:t> </w:t>
      </w:r>
      <w:r>
        <w:rPr/>
        <w:t>confinados</w:t>
      </w:r>
      <w:r>
        <w:rPr>
          <w:spacing w:val="-8"/>
        </w:rPr>
        <w:t> </w:t>
      </w:r>
      <w:r>
        <w:rPr/>
        <w:t>em</w:t>
      </w:r>
      <w:r>
        <w:rPr>
          <w:spacing w:val="-11"/>
        </w:rPr>
        <w:t> </w:t>
      </w:r>
      <w:r>
        <w:rPr/>
        <w:t>baias</w:t>
      </w:r>
      <w:r>
        <w:rPr>
          <w:spacing w:val="-6"/>
        </w:rPr>
        <w:t> </w:t>
      </w:r>
      <w:r>
        <w:rPr/>
        <w:t>individuais e distribuídos em um delineamento inteiramente casualizado nos tratamentos: 1) cana-de-açúcar “in natura”, 2) cana-de-açúcar hidrolisada</w:t>
      </w:r>
      <w:r>
        <w:rPr>
          <w:spacing w:val="21"/>
        </w:rPr>
        <w:t> </w:t>
      </w:r>
      <w:r>
        <w:rPr/>
        <w:t>e</w:t>
      </w:r>
    </w:p>
    <w:p>
      <w:pPr>
        <w:pStyle w:val="ListParagraph"/>
        <w:numPr>
          <w:ilvl w:val="0"/>
          <w:numId w:val="1"/>
        </w:numPr>
        <w:tabs>
          <w:tab w:pos="249" w:val="left" w:leader="none"/>
        </w:tabs>
        <w:spacing w:line="259" w:lineRule="auto" w:before="0" w:after="0"/>
        <w:ind w:left="106" w:right="106" w:firstLine="0"/>
        <w:jc w:val="both"/>
        <w:rPr>
          <w:sz w:val="12"/>
        </w:rPr>
      </w:pPr>
      <w:r>
        <w:rPr>
          <w:sz w:val="12"/>
        </w:rPr>
        <w:t>torta de polpa de macaúba desengordurada, acrescidos de concentrado à base de f. de soja e de milho. Medidas biométricas “in vivo”: comprimento corporal espanhol (CCE), altura do anterior e do posterior, perímetro torácico, largura da garupa e do peito. Os animais foram abatidos ao atingirem peso médio de 33,9kg (PA), obtendo-se o peso da carcaça quente (PCQ). Após resfriamento por 24h a 5ºC, obteve o peso de carcaça fria (PCF). Rendimentos de carcaça quente (RCQ% = PCQ*100/PA) e fria (RCF% = PCF*100/PA). Mensurações pós-abate: comprimento interno da carcaça (CIC), largura da garupa, perímetro torácico, profundidade e largura do tórax. Estimou-se a compacidade corporal (CCO = PA/CCE), expressada em</w:t>
      </w:r>
      <w:r>
        <w:rPr>
          <w:spacing w:val="-9"/>
          <w:sz w:val="12"/>
        </w:rPr>
        <w:t> </w:t>
      </w:r>
      <w:r>
        <w:rPr>
          <w:sz w:val="12"/>
        </w:rPr>
        <w:t>kg/cm.</w:t>
      </w:r>
    </w:p>
    <w:p>
      <w:pPr>
        <w:pStyle w:val="BodyText"/>
        <w:spacing w:before="5"/>
        <w:rPr>
          <w:sz w:val="15"/>
        </w:rPr>
      </w:pPr>
    </w:p>
    <w:p>
      <w:pPr>
        <w:pStyle w:val="BodyText"/>
        <w:spacing w:line="259" w:lineRule="auto" w:before="1"/>
        <w:ind w:left="120" w:right="106" w:hanging="10"/>
        <w:jc w:val="both"/>
      </w:pPr>
      <w:r>
        <w:rPr>
          <w:b/>
        </w:rPr>
        <w:t>Resultados: </w:t>
      </w:r>
      <w:r>
        <w:rPr/>
        <w:t>As correlações entre os resultados obtidos pelas medidas biométricas realizadas no animal vivo e pós-abate foram obtidas pela correlação de Pearson por </w:t>
      </w:r>
      <w:r>
        <w:rPr>
          <w:spacing w:val="-3"/>
        </w:rPr>
        <w:t>meio </w:t>
      </w:r>
      <w:r>
        <w:rPr/>
        <w:t>do procedimento do PROC CORR (SAS, 2003). Os coeficientes de correlação indicam o grau de associação (baixo</w:t>
      </w:r>
      <w:r>
        <w:rPr>
          <w:spacing w:val="-2"/>
        </w:rPr>
        <w:t> </w:t>
      </w:r>
      <w:r>
        <w:rPr/>
        <w:t>&lt;</w:t>
      </w:r>
      <w:r>
        <w:rPr>
          <w:spacing w:val="-5"/>
        </w:rPr>
        <w:t> </w:t>
      </w:r>
      <w:r>
        <w:rPr/>
        <w:t>0,40</w:t>
      </w:r>
      <w:r>
        <w:rPr>
          <w:spacing w:val="-3"/>
        </w:rPr>
        <w:t> </w:t>
      </w:r>
      <w:r>
        <w:rPr/>
        <w:t>&lt;</w:t>
      </w:r>
      <w:r>
        <w:rPr>
          <w:spacing w:val="-2"/>
        </w:rPr>
        <w:t> </w:t>
      </w:r>
      <w:r>
        <w:rPr/>
        <w:t>médio</w:t>
      </w:r>
      <w:r>
        <w:rPr>
          <w:spacing w:val="-2"/>
        </w:rPr>
        <w:t> </w:t>
      </w:r>
      <w:r>
        <w:rPr/>
        <w:t>&gt;</w:t>
      </w:r>
      <w:r>
        <w:rPr>
          <w:spacing w:val="-5"/>
        </w:rPr>
        <w:t> </w:t>
      </w:r>
      <w:r>
        <w:rPr/>
        <w:t>0,70</w:t>
      </w:r>
      <w:r>
        <w:rPr>
          <w:spacing w:val="-2"/>
        </w:rPr>
        <w:t> </w:t>
      </w:r>
      <w:r>
        <w:rPr/>
        <w:t>&gt;</w:t>
      </w:r>
      <w:r>
        <w:rPr>
          <w:spacing w:val="-5"/>
        </w:rPr>
        <w:t> </w:t>
      </w:r>
      <w:r>
        <w:rPr/>
        <w:t>alto)</w:t>
      </w:r>
      <w:r>
        <w:rPr>
          <w:spacing w:val="-3"/>
        </w:rPr>
        <w:t> </w:t>
      </w:r>
      <w:r>
        <w:rPr/>
        <w:t>e</w:t>
      </w:r>
      <w:r>
        <w:rPr>
          <w:spacing w:val="-5"/>
        </w:rPr>
        <w:t> </w:t>
      </w:r>
      <w:r>
        <w:rPr/>
        <w:t>a</w:t>
      </w:r>
      <w:r>
        <w:rPr>
          <w:spacing w:val="-5"/>
        </w:rPr>
        <w:t> </w:t>
      </w:r>
      <w:r>
        <w:rPr/>
        <w:t>direção</w:t>
      </w:r>
      <w:r>
        <w:rPr>
          <w:spacing w:val="-2"/>
        </w:rPr>
        <w:t> </w:t>
      </w:r>
      <w:r>
        <w:rPr/>
        <w:t>(positiva/negativa)</w:t>
      </w:r>
      <w:r>
        <w:rPr>
          <w:spacing w:val="-3"/>
        </w:rPr>
        <w:t> </w:t>
      </w:r>
      <w:r>
        <w:rPr/>
        <w:t>do</w:t>
      </w:r>
      <w:r>
        <w:rPr>
          <w:spacing w:val="-3"/>
        </w:rPr>
        <w:t> </w:t>
      </w:r>
      <w:r>
        <w:rPr/>
        <w:t>relacionamento</w:t>
      </w:r>
      <w:r>
        <w:rPr>
          <w:spacing w:val="-2"/>
        </w:rPr>
        <w:t> </w:t>
      </w:r>
      <w:r>
        <w:rPr/>
        <w:t>entre</w:t>
      </w:r>
      <w:r>
        <w:rPr>
          <w:spacing w:val="-2"/>
        </w:rPr>
        <w:t> </w:t>
      </w:r>
      <w:r>
        <w:rPr/>
        <w:t>duas</w:t>
      </w:r>
      <w:r>
        <w:rPr>
          <w:spacing w:val="-6"/>
        </w:rPr>
        <w:t> </w:t>
      </w:r>
      <w:r>
        <w:rPr/>
        <w:t>variáveis</w:t>
      </w:r>
      <w:r>
        <w:rPr>
          <w:spacing w:val="-2"/>
        </w:rPr>
        <w:t> </w:t>
      </w:r>
      <w:r>
        <w:rPr/>
        <w:t>aleatórias.</w:t>
      </w:r>
      <w:r>
        <w:rPr>
          <w:spacing w:val="-3"/>
        </w:rPr>
        <w:t> </w:t>
      </w:r>
      <w:r>
        <w:rPr/>
        <w:t>O</w:t>
      </w:r>
      <w:r>
        <w:rPr>
          <w:spacing w:val="-5"/>
        </w:rPr>
        <w:t> </w:t>
      </w:r>
      <w:r>
        <w:rPr/>
        <w:t>ganho</w:t>
      </w:r>
      <w:r>
        <w:rPr>
          <w:spacing w:val="-1"/>
        </w:rPr>
        <w:t> </w:t>
      </w:r>
      <w:r>
        <w:rPr/>
        <w:t>de</w:t>
      </w:r>
      <w:r>
        <w:rPr>
          <w:spacing w:val="-5"/>
        </w:rPr>
        <w:t> </w:t>
      </w:r>
      <w:r>
        <w:rPr/>
        <w:t>peso</w:t>
      </w:r>
      <w:r>
        <w:rPr>
          <w:spacing w:val="-2"/>
        </w:rPr>
        <w:t> </w:t>
      </w:r>
      <w:r>
        <w:rPr/>
        <w:t>médio diário apresentaram altas correlações (P&lt;0,0001) com o peso de carcaça quente (81,19%), peso de carcaça fria (80,94%). A compacidade corporal</w:t>
      </w:r>
      <w:r>
        <w:rPr>
          <w:spacing w:val="-10"/>
        </w:rPr>
        <w:t> </w:t>
      </w:r>
      <w:r>
        <w:rPr/>
        <w:t>(CCO)</w:t>
      </w:r>
      <w:r>
        <w:rPr>
          <w:spacing w:val="-6"/>
        </w:rPr>
        <w:t> </w:t>
      </w:r>
      <w:r>
        <w:rPr/>
        <w:t>apresentou</w:t>
      </w:r>
      <w:r>
        <w:rPr>
          <w:spacing w:val="-6"/>
        </w:rPr>
        <w:t> </w:t>
      </w:r>
      <w:r>
        <w:rPr/>
        <w:t>correlação</w:t>
      </w:r>
      <w:r>
        <w:rPr>
          <w:spacing w:val="-1"/>
        </w:rPr>
        <w:t> </w:t>
      </w:r>
      <w:r>
        <w:rPr/>
        <w:t>mediana</w:t>
      </w:r>
      <w:r>
        <w:rPr>
          <w:spacing w:val="-7"/>
        </w:rPr>
        <w:t> </w:t>
      </w:r>
      <w:r>
        <w:rPr/>
        <w:t>(P&lt;0,0001)</w:t>
      </w:r>
      <w:r>
        <w:rPr>
          <w:spacing w:val="-4"/>
        </w:rPr>
        <w:t> </w:t>
      </w:r>
      <w:r>
        <w:rPr/>
        <w:t>com</w:t>
      </w:r>
      <w:r>
        <w:rPr>
          <w:spacing w:val="-11"/>
        </w:rPr>
        <w:t> </w:t>
      </w:r>
      <w:r>
        <w:rPr/>
        <w:t>o</w:t>
      </w:r>
      <w:r>
        <w:rPr>
          <w:spacing w:val="-4"/>
        </w:rPr>
        <w:t> </w:t>
      </w:r>
      <w:r>
        <w:rPr/>
        <w:t>ganho</w:t>
      </w:r>
      <w:r>
        <w:rPr>
          <w:spacing w:val="-4"/>
        </w:rPr>
        <w:t> </w:t>
      </w:r>
      <w:r>
        <w:rPr/>
        <w:t>de</w:t>
      </w:r>
      <w:r>
        <w:rPr>
          <w:spacing w:val="-7"/>
        </w:rPr>
        <w:t> </w:t>
      </w:r>
      <w:r>
        <w:rPr/>
        <w:t>peso</w:t>
      </w:r>
      <w:r>
        <w:rPr>
          <w:spacing w:val="-4"/>
        </w:rPr>
        <w:t> </w:t>
      </w:r>
      <w:r>
        <w:rPr/>
        <w:t>(75,78%)</w:t>
      </w:r>
      <w:r>
        <w:rPr>
          <w:spacing w:val="-6"/>
        </w:rPr>
        <w:t> </w:t>
      </w:r>
      <w:r>
        <w:rPr/>
        <w:t>e</w:t>
      </w:r>
      <w:r>
        <w:rPr>
          <w:spacing w:val="-7"/>
        </w:rPr>
        <w:t> </w:t>
      </w:r>
      <w:r>
        <w:rPr/>
        <w:t>altas</w:t>
      </w:r>
      <w:r>
        <w:rPr>
          <w:spacing w:val="-8"/>
        </w:rPr>
        <w:t> </w:t>
      </w:r>
      <w:r>
        <w:rPr/>
        <w:t>correlações</w:t>
      </w:r>
      <w:r>
        <w:rPr>
          <w:spacing w:val="-8"/>
        </w:rPr>
        <w:t> </w:t>
      </w:r>
      <w:r>
        <w:rPr/>
        <w:t>com</w:t>
      </w:r>
      <w:r>
        <w:rPr>
          <w:spacing w:val="-10"/>
        </w:rPr>
        <w:t> </w:t>
      </w:r>
      <w:r>
        <w:rPr/>
        <w:t>o</w:t>
      </w:r>
      <w:r>
        <w:rPr>
          <w:spacing w:val="-4"/>
        </w:rPr>
        <w:t> </w:t>
      </w:r>
      <w:r>
        <w:rPr/>
        <w:t>peso</w:t>
      </w:r>
      <w:r>
        <w:rPr>
          <w:spacing w:val="-7"/>
        </w:rPr>
        <w:t> </w:t>
      </w:r>
      <w:r>
        <w:rPr/>
        <w:t>dos</w:t>
      </w:r>
      <w:r>
        <w:rPr>
          <w:spacing w:val="-7"/>
        </w:rPr>
        <w:t> </w:t>
      </w:r>
      <w:r>
        <w:rPr/>
        <w:t>animais</w:t>
      </w:r>
      <w:r>
        <w:rPr>
          <w:spacing w:val="-5"/>
        </w:rPr>
        <w:t> </w:t>
      </w:r>
      <w:r>
        <w:rPr/>
        <w:t>ao</w:t>
      </w:r>
      <w:r>
        <w:rPr>
          <w:spacing w:val="-4"/>
        </w:rPr>
        <w:t> </w:t>
      </w:r>
      <w:r>
        <w:rPr/>
        <w:t>abate (85,31%),</w:t>
      </w:r>
      <w:r>
        <w:rPr>
          <w:spacing w:val="-3"/>
        </w:rPr>
        <w:t> </w:t>
      </w:r>
      <w:r>
        <w:rPr/>
        <w:t>com</w:t>
      </w:r>
      <w:r>
        <w:rPr>
          <w:spacing w:val="-10"/>
        </w:rPr>
        <w:t> </w:t>
      </w:r>
      <w:r>
        <w:rPr/>
        <w:t>o</w:t>
      </w:r>
      <w:r>
        <w:rPr>
          <w:spacing w:val="-3"/>
        </w:rPr>
        <w:t> </w:t>
      </w:r>
      <w:r>
        <w:rPr/>
        <w:t>peso</w:t>
      </w:r>
      <w:r>
        <w:rPr>
          <w:spacing w:val="-3"/>
        </w:rPr>
        <w:t> </w:t>
      </w:r>
      <w:r>
        <w:rPr/>
        <w:t>de</w:t>
      </w:r>
      <w:r>
        <w:rPr>
          <w:spacing w:val="-6"/>
        </w:rPr>
        <w:t> </w:t>
      </w:r>
      <w:r>
        <w:rPr/>
        <w:t>carcaça</w:t>
      </w:r>
      <w:r>
        <w:rPr>
          <w:spacing w:val="-6"/>
        </w:rPr>
        <w:t> </w:t>
      </w:r>
      <w:r>
        <w:rPr/>
        <w:t>quente</w:t>
      </w:r>
      <w:r>
        <w:rPr>
          <w:spacing w:val="-6"/>
        </w:rPr>
        <w:t> </w:t>
      </w:r>
      <w:r>
        <w:rPr/>
        <w:t>(85,28%)</w:t>
      </w:r>
      <w:r>
        <w:rPr>
          <w:spacing w:val="-6"/>
        </w:rPr>
        <w:t> </w:t>
      </w:r>
      <w:r>
        <w:rPr/>
        <w:t>e</w:t>
      </w:r>
      <w:r>
        <w:rPr>
          <w:spacing w:val="-5"/>
        </w:rPr>
        <w:t> </w:t>
      </w:r>
      <w:r>
        <w:rPr/>
        <w:t>com</w:t>
      </w:r>
      <w:r>
        <w:rPr>
          <w:spacing w:val="-10"/>
        </w:rPr>
        <w:t> </w:t>
      </w:r>
      <w:r>
        <w:rPr/>
        <w:t>o</w:t>
      </w:r>
      <w:r>
        <w:rPr>
          <w:spacing w:val="-3"/>
        </w:rPr>
        <w:t> </w:t>
      </w:r>
      <w:r>
        <w:rPr/>
        <w:t>peso</w:t>
      </w:r>
      <w:r>
        <w:rPr>
          <w:spacing w:val="-3"/>
        </w:rPr>
        <w:t> </w:t>
      </w:r>
      <w:r>
        <w:rPr/>
        <w:t>de</w:t>
      </w:r>
      <w:r>
        <w:rPr>
          <w:spacing w:val="-6"/>
        </w:rPr>
        <w:t> </w:t>
      </w:r>
      <w:r>
        <w:rPr/>
        <w:t>carcaça</w:t>
      </w:r>
      <w:r>
        <w:rPr>
          <w:spacing w:val="-3"/>
        </w:rPr>
        <w:t> </w:t>
      </w:r>
      <w:r>
        <w:rPr/>
        <w:t>fria</w:t>
      </w:r>
      <w:r>
        <w:rPr>
          <w:spacing w:val="-6"/>
        </w:rPr>
        <w:t> </w:t>
      </w:r>
      <w:r>
        <w:rPr/>
        <w:t>(85,01%).</w:t>
      </w:r>
      <w:r>
        <w:rPr>
          <w:spacing w:val="-4"/>
        </w:rPr>
        <w:t> </w:t>
      </w:r>
      <w:r>
        <w:rPr/>
        <w:t>Como</w:t>
      </w:r>
      <w:r>
        <w:rPr>
          <w:spacing w:val="-3"/>
        </w:rPr>
        <w:t> </w:t>
      </w:r>
      <w:r>
        <w:rPr/>
        <w:t>era</w:t>
      </w:r>
      <w:r>
        <w:rPr>
          <w:spacing w:val="-5"/>
        </w:rPr>
        <w:t> </w:t>
      </w:r>
      <w:r>
        <w:rPr/>
        <w:t>esperado,</w:t>
      </w:r>
      <w:r>
        <w:rPr>
          <w:spacing w:val="-6"/>
        </w:rPr>
        <w:t> </w:t>
      </w:r>
      <w:r>
        <w:rPr/>
        <w:t>o</w:t>
      </w:r>
      <w:r>
        <w:rPr>
          <w:spacing w:val="-3"/>
        </w:rPr>
        <w:t> </w:t>
      </w:r>
      <w:r>
        <w:rPr/>
        <w:t>peso</w:t>
      </w:r>
      <w:r>
        <w:rPr>
          <w:spacing w:val="-4"/>
        </w:rPr>
        <w:t> </w:t>
      </w:r>
      <w:r>
        <w:rPr/>
        <w:t>de</w:t>
      </w:r>
      <w:r>
        <w:rPr>
          <w:spacing w:val="-6"/>
        </w:rPr>
        <w:t> </w:t>
      </w:r>
      <w:r>
        <w:rPr/>
        <w:t>carcaça</w:t>
      </w:r>
      <w:r>
        <w:rPr>
          <w:spacing w:val="-6"/>
        </w:rPr>
        <w:t> </w:t>
      </w:r>
      <w:r>
        <w:rPr/>
        <w:t>quente</w:t>
      </w:r>
      <w:r>
        <w:rPr>
          <w:spacing w:val="-6"/>
        </w:rPr>
        <w:t> </w:t>
      </w:r>
      <w:r>
        <w:rPr/>
        <w:t>obteve altíssima correlação (P&lt;0,0001) com o peso de carcaça fria, apresentando média de</w:t>
      </w:r>
      <w:r>
        <w:rPr>
          <w:spacing w:val="5"/>
        </w:rPr>
        <w:t> </w:t>
      </w:r>
      <w:r>
        <w:rPr/>
        <w:t>99,96%.</w:t>
      </w:r>
    </w:p>
    <w:p>
      <w:pPr>
        <w:pStyle w:val="BodyText"/>
        <w:spacing w:before="10"/>
        <w:rPr>
          <w:sz w:val="9"/>
        </w:rPr>
      </w:pPr>
    </w:p>
    <w:p>
      <w:pPr>
        <w:pStyle w:val="BodyText"/>
        <w:spacing w:line="259" w:lineRule="auto"/>
        <w:ind w:left="120" w:right="106" w:hanging="10"/>
        <w:jc w:val="both"/>
      </w:pPr>
      <w:r>
        <w:rPr>
          <w:b/>
        </w:rPr>
        <w:t>Conclusão: </w:t>
      </w:r>
      <w:r>
        <w:rPr/>
        <w:t>As correlações entre os resultados obtidos pelas medidas biométricas realizadas no animal vivo e pós-abate foram obtidas pela correlação de Pearson por </w:t>
      </w:r>
      <w:r>
        <w:rPr>
          <w:spacing w:val="-3"/>
        </w:rPr>
        <w:t>meio </w:t>
      </w:r>
      <w:r>
        <w:rPr/>
        <w:t>do procedimento do PROC CORR (SAS, 2003). Os coeficientes de correlação indicam o grau de associação (baixo</w:t>
      </w:r>
      <w:r>
        <w:rPr>
          <w:spacing w:val="-2"/>
        </w:rPr>
        <w:t> </w:t>
      </w:r>
      <w:r>
        <w:rPr/>
        <w:t>&lt;</w:t>
      </w:r>
      <w:r>
        <w:rPr>
          <w:spacing w:val="-5"/>
        </w:rPr>
        <w:t> </w:t>
      </w:r>
      <w:r>
        <w:rPr/>
        <w:t>0,40</w:t>
      </w:r>
      <w:r>
        <w:rPr>
          <w:spacing w:val="-3"/>
        </w:rPr>
        <w:t> </w:t>
      </w:r>
      <w:r>
        <w:rPr/>
        <w:t>&lt;</w:t>
      </w:r>
      <w:r>
        <w:rPr>
          <w:spacing w:val="-2"/>
        </w:rPr>
        <w:t> </w:t>
      </w:r>
      <w:r>
        <w:rPr/>
        <w:t>médio</w:t>
      </w:r>
      <w:r>
        <w:rPr>
          <w:spacing w:val="-2"/>
        </w:rPr>
        <w:t> </w:t>
      </w:r>
      <w:r>
        <w:rPr/>
        <w:t>&gt;</w:t>
      </w:r>
      <w:r>
        <w:rPr>
          <w:spacing w:val="-5"/>
        </w:rPr>
        <w:t> </w:t>
      </w:r>
      <w:r>
        <w:rPr/>
        <w:t>0,70</w:t>
      </w:r>
      <w:r>
        <w:rPr>
          <w:spacing w:val="-2"/>
        </w:rPr>
        <w:t> </w:t>
      </w:r>
      <w:r>
        <w:rPr/>
        <w:t>&gt;</w:t>
      </w:r>
      <w:r>
        <w:rPr>
          <w:spacing w:val="-5"/>
        </w:rPr>
        <w:t> </w:t>
      </w:r>
      <w:r>
        <w:rPr/>
        <w:t>alto)</w:t>
      </w:r>
      <w:r>
        <w:rPr>
          <w:spacing w:val="-3"/>
        </w:rPr>
        <w:t> </w:t>
      </w:r>
      <w:r>
        <w:rPr/>
        <w:t>e</w:t>
      </w:r>
      <w:r>
        <w:rPr>
          <w:spacing w:val="-5"/>
        </w:rPr>
        <w:t> </w:t>
      </w:r>
      <w:r>
        <w:rPr/>
        <w:t>a</w:t>
      </w:r>
      <w:r>
        <w:rPr>
          <w:spacing w:val="-5"/>
        </w:rPr>
        <w:t> </w:t>
      </w:r>
      <w:r>
        <w:rPr/>
        <w:t>direção</w:t>
      </w:r>
      <w:r>
        <w:rPr>
          <w:spacing w:val="-2"/>
        </w:rPr>
        <w:t> </w:t>
      </w:r>
      <w:r>
        <w:rPr/>
        <w:t>(positiva/negativa)</w:t>
      </w:r>
      <w:r>
        <w:rPr>
          <w:spacing w:val="-3"/>
        </w:rPr>
        <w:t> </w:t>
      </w:r>
      <w:r>
        <w:rPr/>
        <w:t>do</w:t>
      </w:r>
      <w:r>
        <w:rPr>
          <w:spacing w:val="-3"/>
        </w:rPr>
        <w:t> </w:t>
      </w:r>
      <w:r>
        <w:rPr/>
        <w:t>relacionamento</w:t>
      </w:r>
      <w:r>
        <w:rPr>
          <w:spacing w:val="-2"/>
        </w:rPr>
        <w:t> </w:t>
      </w:r>
      <w:r>
        <w:rPr/>
        <w:t>entre</w:t>
      </w:r>
      <w:r>
        <w:rPr>
          <w:spacing w:val="-2"/>
        </w:rPr>
        <w:t> </w:t>
      </w:r>
      <w:r>
        <w:rPr/>
        <w:t>duas</w:t>
      </w:r>
      <w:r>
        <w:rPr>
          <w:spacing w:val="-6"/>
        </w:rPr>
        <w:t> </w:t>
      </w:r>
      <w:r>
        <w:rPr/>
        <w:t>variáveis</w:t>
      </w:r>
      <w:r>
        <w:rPr>
          <w:spacing w:val="-2"/>
        </w:rPr>
        <w:t> </w:t>
      </w:r>
      <w:r>
        <w:rPr/>
        <w:t>aleatórias.</w:t>
      </w:r>
      <w:r>
        <w:rPr>
          <w:spacing w:val="-3"/>
        </w:rPr>
        <w:t> </w:t>
      </w:r>
      <w:r>
        <w:rPr/>
        <w:t>O</w:t>
      </w:r>
      <w:r>
        <w:rPr>
          <w:spacing w:val="-5"/>
        </w:rPr>
        <w:t> </w:t>
      </w:r>
      <w:r>
        <w:rPr/>
        <w:t>ganho</w:t>
      </w:r>
      <w:r>
        <w:rPr>
          <w:spacing w:val="-1"/>
        </w:rPr>
        <w:t> </w:t>
      </w:r>
      <w:r>
        <w:rPr/>
        <w:t>de</w:t>
      </w:r>
      <w:r>
        <w:rPr>
          <w:spacing w:val="-5"/>
        </w:rPr>
        <w:t> </w:t>
      </w:r>
      <w:r>
        <w:rPr/>
        <w:t>peso</w:t>
      </w:r>
      <w:r>
        <w:rPr>
          <w:spacing w:val="-2"/>
        </w:rPr>
        <w:t> </w:t>
      </w:r>
      <w:r>
        <w:rPr/>
        <w:t>médio diário apresentaram altas correlações (P&lt;0,0001) com o peso de carcaça quente (81,19%), peso de carcaça fria (80,94%). A compacidade corporal</w:t>
      </w:r>
      <w:r>
        <w:rPr>
          <w:spacing w:val="-10"/>
        </w:rPr>
        <w:t> </w:t>
      </w:r>
      <w:r>
        <w:rPr/>
        <w:t>(CCO)</w:t>
      </w:r>
      <w:r>
        <w:rPr>
          <w:spacing w:val="-6"/>
        </w:rPr>
        <w:t> </w:t>
      </w:r>
      <w:r>
        <w:rPr/>
        <w:t>apresentou</w:t>
      </w:r>
      <w:r>
        <w:rPr>
          <w:spacing w:val="-6"/>
        </w:rPr>
        <w:t> </w:t>
      </w:r>
      <w:r>
        <w:rPr/>
        <w:t>correlação</w:t>
      </w:r>
      <w:r>
        <w:rPr>
          <w:spacing w:val="-1"/>
        </w:rPr>
        <w:t> </w:t>
      </w:r>
      <w:r>
        <w:rPr/>
        <w:t>mediana</w:t>
      </w:r>
      <w:r>
        <w:rPr>
          <w:spacing w:val="-7"/>
        </w:rPr>
        <w:t> </w:t>
      </w:r>
      <w:r>
        <w:rPr/>
        <w:t>(P&lt;0,0001)</w:t>
      </w:r>
      <w:r>
        <w:rPr>
          <w:spacing w:val="-4"/>
        </w:rPr>
        <w:t> </w:t>
      </w:r>
      <w:r>
        <w:rPr/>
        <w:t>com</w:t>
      </w:r>
      <w:r>
        <w:rPr>
          <w:spacing w:val="-11"/>
        </w:rPr>
        <w:t> </w:t>
      </w:r>
      <w:r>
        <w:rPr/>
        <w:t>o</w:t>
      </w:r>
      <w:r>
        <w:rPr>
          <w:spacing w:val="-4"/>
        </w:rPr>
        <w:t> </w:t>
      </w:r>
      <w:r>
        <w:rPr/>
        <w:t>ganho</w:t>
      </w:r>
      <w:r>
        <w:rPr>
          <w:spacing w:val="-4"/>
        </w:rPr>
        <w:t> </w:t>
      </w:r>
      <w:r>
        <w:rPr/>
        <w:t>de</w:t>
      </w:r>
      <w:r>
        <w:rPr>
          <w:spacing w:val="-7"/>
        </w:rPr>
        <w:t> </w:t>
      </w:r>
      <w:r>
        <w:rPr/>
        <w:t>peso</w:t>
      </w:r>
      <w:r>
        <w:rPr>
          <w:spacing w:val="-4"/>
        </w:rPr>
        <w:t> </w:t>
      </w:r>
      <w:r>
        <w:rPr/>
        <w:t>(75,78%)</w:t>
      </w:r>
      <w:r>
        <w:rPr>
          <w:spacing w:val="-6"/>
        </w:rPr>
        <w:t> </w:t>
      </w:r>
      <w:r>
        <w:rPr/>
        <w:t>e</w:t>
      </w:r>
      <w:r>
        <w:rPr>
          <w:spacing w:val="-7"/>
        </w:rPr>
        <w:t> </w:t>
      </w:r>
      <w:r>
        <w:rPr/>
        <w:t>altas</w:t>
      </w:r>
      <w:r>
        <w:rPr>
          <w:spacing w:val="-8"/>
        </w:rPr>
        <w:t> </w:t>
      </w:r>
      <w:r>
        <w:rPr/>
        <w:t>correlações</w:t>
      </w:r>
      <w:r>
        <w:rPr>
          <w:spacing w:val="-8"/>
        </w:rPr>
        <w:t> </w:t>
      </w:r>
      <w:r>
        <w:rPr/>
        <w:t>com</w:t>
      </w:r>
      <w:r>
        <w:rPr>
          <w:spacing w:val="-10"/>
        </w:rPr>
        <w:t> </w:t>
      </w:r>
      <w:r>
        <w:rPr/>
        <w:t>o</w:t>
      </w:r>
      <w:r>
        <w:rPr>
          <w:spacing w:val="-4"/>
        </w:rPr>
        <w:t> </w:t>
      </w:r>
      <w:r>
        <w:rPr/>
        <w:t>peso</w:t>
      </w:r>
      <w:r>
        <w:rPr>
          <w:spacing w:val="-7"/>
        </w:rPr>
        <w:t> </w:t>
      </w:r>
      <w:r>
        <w:rPr/>
        <w:t>dos</w:t>
      </w:r>
      <w:r>
        <w:rPr>
          <w:spacing w:val="-7"/>
        </w:rPr>
        <w:t> </w:t>
      </w:r>
      <w:r>
        <w:rPr/>
        <w:t>animais</w:t>
      </w:r>
      <w:r>
        <w:rPr>
          <w:spacing w:val="-5"/>
        </w:rPr>
        <w:t> </w:t>
      </w:r>
      <w:r>
        <w:rPr/>
        <w:t>ao</w:t>
      </w:r>
      <w:r>
        <w:rPr>
          <w:spacing w:val="-4"/>
        </w:rPr>
        <w:t> </w:t>
      </w:r>
      <w:r>
        <w:rPr/>
        <w:t>abate (85,31%),</w:t>
      </w:r>
      <w:r>
        <w:rPr>
          <w:spacing w:val="-3"/>
        </w:rPr>
        <w:t> </w:t>
      </w:r>
      <w:r>
        <w:rPr/>
        <w:t>com</w:t>
      </w:r>
      <w:r>
        <w:rPr>
          <w:spacing w:val="-10"/>
        </w:rPr>
        <w:t> </w:t>
      </w:r>
      <w:r>
        <w:rPr/>
        <w:t>o</w:t>
      </w:r>
      <w:r>
        <w:rPr>
          <w:spacing w:val="-3"/>
        </w:rPr>
        <w:t> </w:t>
      </w:r>
      <w:r>
        <w:rPr/>
        <w:t>peso</w:t>
      </w:r>
      <w:r>
        <w:rPr>
          <w:spacing w:val="-3"/>
        </w:rPr>
        <w:t> </w:t>
      </w:r>
      <w:r>
        <w:rPr/>
        <w:t>de</w:t>
      </w:r>
      <w:r>
        <w:rPr>
          <w:spacing w:val="-6"/>
        </w:rPr>
        <w:t> </w:t>
      </w:r>
      <w:r>
        <w:rPr/>
        <w:t>carcaça</w:t>
      </w:r>
      <w:r>
        <w:rPr>
          <w:spacing w:val="-6"/>
        </w:rPr>
        <w:t> </w:t>
      </w:r>
      <w:r>
        <w:rPr/>
        <w:t>quente</w:t>
      </w:r>
      <w:r>
        <w:rPr>
          <w:spacing w:val="-6"/>
        </w:rPr>
        <w:t> </w:t>
      </w:r>
      <w:r>
        <w:rPr/>
        <w:t>(85,28%)</w:t>
      </w:r>
      <w:r>
        <w:rPr>
          <w:spacing w:val="-6"/>
        </w:rPr>
        <w:t> </w:t>
      </w:r>
      <w:r>
        <w:rPr/>
        <w:t>e</w:t>
      </w:r>
      <w:r>
        <w:rPr>
          <w:spacing w:val="-5"/>
        </w:rPr>
        <w:t> </w:t>
      </w:r>
      <w:r>
        <w:rPr/>
        <w:t>com</w:t>
      </w:r>
      <w:r>
        <w:rPr>
          <w:spacing w:val="-10"/>
        </w:rPr>
        <w:t> </w:t>
      </w:r>
      <w:r>
        <w:rPr/>
        <w:t>o</w:t>
      </w:r>
      <w:r>
        <w:rPr>
          <w:spacing w:val="-3"/>
        </w:rPr>
        <w:t> </w:t>
      </w:r>
      <w:r>
        <w:rPr/>
        <w:t>peso</w:t>
      </w:r>
      <w:r>
        <w:rPr>
          <w:spacing w:val="-3"/>
        </w:rPr>
        <w:t> </w:t>
      </w:r>
      <w:r>
        <w:rPr/>
        <w:t>de</w:t>
      </w:r>
      <w:r>
        <w:rPr>
          <w:spacing w:val="-6"/>
        </w:rPr>
        <w:t> </w:t>
      </w:r>
      <w:r>
        <w:rPr/>
        <w:t>carcaça</w:t>
      </w:r>
      <w:r>
        <w:rPr>
          <w:spacing w:val="-3"/>
        </w:rPr>
        <w:t> </w:t>
      </w:r>
      <w:r>
        <w:rPr/>
        <w:t>fria</w:t>
      </w:r>
      <w:r>
        <w:rPr>
          <w:spacing w:val="-6"/>
        </w:rPr>
        <w:t> </w:t>
      </w:r>
      <w:r>
        <w:rPr/>
        <w:t>(85,01%).</w:t>
      </w:r>
      <w:r>
        <w:rPr>
          <w:spacing w:val="-4"/>
        </w:rPr>
        <w:t> </w:t>
      </w:r>
      <w:r>
        <w:rPr/>
        <w:t>Como</w:t>
      </w:r>
      <w:r>
        <w:rPr>
          <w:spacing w:val="-3"/>
        </w:rPr>
        <w:t> </w:t>
      </w:r>
      <w:r>
        <w:rPr/>
        <w:t>era</w:t>
      </w:r>
      <w:r>
        <w:rPr>
          <w:spacing w:val="-5"/>
        </w:rPr>
        <w:t> </w:t>
      </w:r>
      <w:r>
        <w:rPr/>
        <w:t>esperado,</w:t>
      </w:r>
      <w:r>
        <w:rPr>
          <w:spacing w:val="-6"/>
        </w:rPr>
        <w:t> </w:t>
      </w:r>
      <w:r>
        <w:rPr/>
        <w:t>o</w:t>
      </w:r>
      <w:r>
        <w:rPr>
          <w:spacing w:val="-3"/>
        </w:rPr>
        <w:t> </w:t>
      </w:r>
      <w:r>
        <w:rPr/>
        <w:t>peso</w:t>
      </w:r>
      <w:r>
        <w:rPr>
          <w:spacing w:val="-4"/>
        </w:rPr>
        <w:t> </w:t>
      </w:r>
      <w:r>
        <w:rPr/>
        <w:t>de</w:t>
      </w:r>
      <w:r>
        <w:rPr>
          <w:spacing w:val="-6"/>
        </w:rPr>
        <w:t> </w:t>
      </w:r>
      <w:r>
        <w:rPr/>
        <w:t>carcaça</w:t>
      </w:r>
      <w:r>
        <w:rPr>
          <w:spacing w:val="-6"/>
        </w:rPr>
        <w:t> </w:t>
      </w:r>
      <w:r>
        <w:rPr/>
        <w:t>quente</w:t>
      </w:r>
      <w:r>
        <w:rPr>
          <w:spacing w:val="-6"/>
        </w:rPr>
        <w:t> </w:t>
      </w:r>
      <w:r>
        <w:rPr/>
        <w:t>obteve altíssima correlação (P&lt;0,0001) com o peso de carcaça fria, apresentando média de</w:t>
      </w:r>
      <w:r>
        <w:rPr>
          <w:spacing w:val="5"/>
        </w:rPr>
        <w:t> </w:t>
      </w:r>
      <w:r>
        <w:rPr/>
        <w:t>99,96%.</w:t>
      </w:r>
    </w:p>
    <w:p>
      <w:pPr>
        <w:pStyle w:val="BodyText"/>
        <w:spacing w:before="7"/>
        <w:rPr>
          <w:sz w:val="9"/>
        </w:rPr>
      </w:pPr>
    </w:p>
    <w:p>
      <w:pPr>
        <w:pStyle w:val="BodyText"/>
        <w:ind w:left="111"/>
        <w:jc w:val="both"/>
      </w:pPr>
      <w:r>
        <w:rPr>
          <w:b/>
        </w:rPr>
        <w:t>Palavras-Chave: </w:t>
      </w:r>
      <w:r>
        <w:rPr/>
        <w:t>carcaça, comprimento, correlações, mensurações, perímetro, subproduto</w:t>
      </w:r>
    </w:p>
    <w:p>
      <w:pPr>
        <w:pStyle w:val="BodyText"/>
        <w:spacing w:before="9"/>
        <w:rPr>
          <w:sz w:val="10"/>
        </w:rPr>
      </w:pPr>
    </w:p>
    <w:p>
      <w:pPr>
        <w:pStyle w:val="BodyText"/>
        <w:spacing w:line="259" w:lineRule="auto"/>
        <w:ind w:left="120" w:right="106" w:hanging="10"/>
        <w:jc w:val="both"/>
      </w:pPr>
      <w:r>
        <w:rPr>
          <w:b/>
        </w:rPr>
        <w:t>Colaboradores: </w:t>
      </w:r>
      <w:r>
        <w:rPr/>
        <w:t>Nina Toralles Vaniello, Jânio Manoel Lorenzo de Oliveira, Eduardo G. Brandão, Caio Batista Gomes Silva - Alunos de graduação – FAV/UnB. Prof. Dr. Sérgio Lúcio Salomon Cabral Filho - FAV/UnB, Luana Frossard Gomes de Aguiar - Zootecnista – bolsista de estágio técnico DGP/UnB.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651"/>
      </w:pPr>
      <w:r>
        <w:rPr>
          <w:color w:val="007E39"/>
        </w:rPr>
        <w:t>Estudo do gene NPFFR1 em portadores de hipogonadismo hipogonadotrófico isolado normósmico</w:t>
      </w:r>
    </w:p>
    <w:p>
      <w:pPr>
        <w:spacing w:before="74"/>
        <w:ind w:left="5067" w:right="0" w:firstLine="0"/>
        <w:jc w:val="left"/>
        <w:rPr>
          <w:sz w:val="12"/>
        </w:rPr>
      </w:pPr>
      <w:r>
        <w:rPr>
          <w:b/>
          <w:color w:val="2E75B6"/>
          <w:sz w:val="12"/>
        </w:rPr>
        <w:t>Bolsista</w:t>
      </w:r>
      <w:r>
        <w:rPr>
          <w:color w:val="2E75B6"/>
          <w:sz w:val="12"/>
        </w:rPr>
        <w:t>: Carla de Oliveira Capanema</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ADRIANA LOFRANO ALVES PORTO</w:t>
      </w:r>
    </w:p>
    <w:p>
      <w:pPr>
        <w:pStyle w:val="BodyText"/>
        <w:spacing w:before="7"/>
        <w:rPr>
          <w:sz w:val="16"/>
        </w:rPr>
      </w:pPr>
    </w:p>
    <w:p>
      <w:pPr>
        <w:pStyle w:val="BodyText"/>
        <w:spacing w:line="259" w:lineRule="auto"/>
        <w:ind w:left="120" w:right="106" w:hanging="10"/>
        <w:jc w:val="both"/>
      </w:pPr>
      <w:r>
        <w:rPr>
          <w:b/>
        </w:rPr>
        <w:t>Introdução: </w:t>
      </w:r>
      <w:r>
        <w:rPr/>
        <w:t>O hipogonadismo hipogonadotrófico isolado congênito é uma condição clinica incomum e representa um modelo ímpar para verificação das etapas do desenvolvimento do eixo reprodutivo ao longo da vida, em seres humanos. Diversas alterações genéticas têm sido implicadas na sua patogênese. Por muito tempo, o GnRH foi considerado o principal fator hipotalâmico responsável pela secreção das gonadotrofinas hipotalâmicas. Nos últimos anos, porém, outros fatores reguladores da secreção de gonadotrofinas hipofisárias foram identificados,</w:t>
      </w:r>
      <w:r>
        <w:rPr>
          <w:spacing w:val="22"/>
        </w:rPr>
        <w:t> </w:t>
      </w:r>
      <w:r>
        <w:rPr/>
        <w:t>além</w:t>
      </w:r>
      <w:r>
        <w:rPr>
          <w:spacing w:val="-5"/>
        </w:rPr>
        <w:t> </w:t>
      </w:r>
      <w:r>
        <w:rPr/>
        <w:t>do</w:t>
      </w:r>
      <w:r>
        <w:rPr>
          <w:spacing w:val="-2"/>
        </w:rPr>
        <w:t> </w:t>
      </w:r>
      <w:r>
        <w:rPr/>
        <w:t>GnRH.</w:t>
      </w:r>
      <w:r>
        <w:rPr>
          <w:spacing w:val="-2"/>
        </w:rPr>
        <w:t> </w:t>
      </w:r>
      <w:r>
        <w:rPr/>
        <w:t>O</w:t>
      </w:r>
      <w:r>
        <w:rPr>
          <w:spacing w:val="-5"/>
        </w:rPr>
        <w:t> </w:t>
      </w:r>
      <w:r>
        <w:rPr/>
        <w:t>GnIH</w:t>
      </w:r>
      <w:r>
        <w:rPr>
          <w:spacing w:val="-2"/>
        </w:rPr>
        <w:t> </w:t>
      </w:r>
      <w:r>
        <w:rPr/>
        <w:t>(Hormônio</w:t>
      </w:r>
      <w:r>
        <w:rPr>
          <w:spacing w:val="1"/>
        </w:rPr>
        <w:t> </w:t>
      </w:r>
      <w:r>
        <w:rPr/>
        <w:t>Inibidor</w:t>
      </w:r>
      <w:r>
        <w:rPr>
          <w:spacing w:val="-3"/>
        </w:rPr>
        <w:t> </w:t>
      </w:r>
      <w:r>
        <w:rPr/>
        <w:t>das</w:t>
      </w:r>
      <w:r>
        <w:rPr>
          <w:spacing w:val="-5"/>
        </w:rPr>
        <w:t> </w:t>
      </w:r>
      <w:r>
        <w:rPr/>
        <w:t>Gonadotrofinas)</w:t>
      </w:r>
      <w:r>
        <w:rPr>
          <w:spacing w:val="-4"/>
        </w:rPr>
        <w:t> </w:t>
      </w:r>
      <w:r>
        <w:rPr/>
        <w:t>foi</w:t>
      </w:r>
      <w:r>
        <w:rPr>
          <w:spacing w:val="-7"/>
        </w:rPr>
        <w:t> </w:t>
      </w:r>
      <w:r>
        <w:rPr/>
        <w:t>descoberto</w:t>
      </w:r>
      <w:r>
        <w:rPr>
          <w:spacing w:val="-4"/>
        </w:rPr>
        <w:t> </w:t>
      </w:r>
      <w:r>
        <w:rPr/>
        <w:t>em</w:t>
      </w:r>
      <w:r>
        <w:rPr>
          <w:spacing w:val="-8"/>
        </w:rPr>
        <w:t> </w:t>
      </w:r>
      <w:r>
        <w:rPr/>
        <w:t>aves</w:t>
      </w:r>
      <w:r>
        <w:rPr>
          <w:spacing w:val="-6"/>
        </w:rPr>
        <w:t> </w:t>
      </w:r>
      <w:r>
        <w:rPr/>
        <w:t>em</w:t>
      </w:r>
      <w:r>
        <w:rPr>
          <w:spacing w:val="-8"/>
        </w:rPr>
        <w:t> </w:t>
      </w:r>
      <w:r>
        <w:rPr/>
        <w:t>2000,</w:t>
      </w:r>
      <w:r>
        <w:rPr>
          <w:spacing w:val="-2"/>
        </w:rPr>
        <w:t> </w:t>
      </w:r>
      <w:r>
        <w:rPr/>
        <w:t>com</w:t>
      </w:r>
      <w:r>
        <w:rPr>
          <w:spacing w:val="-8"/>
        </w:rPr>
        <w:t> </w:t>
      </w:r>
      <w:r>
        <w:rPr/>
        <w:t>posterior</w:t>
      </w:r>
      <w:r>
        <w:rPr>
          <w:spacing w:val="-2"/>
        </w:rPr>
        <w:t> </w:t>
      </w:r>
      <w:r>
        <w:rPr/>
        <w:t>identificação de seu ortólogo humano, denominado RFRP-3 (RFamide-Related Peptide). O receptor do GnIH é expresso principalmente na hipófise e hipotálamo. A localização e distribuição das células imunorreativas para o GnIH-R coincidem com a das células produtoras de LH e FSH, reforçando a teoria da ação inibitória do GnIH sobre a secreção desses hormônios.</w:t>
      </w:r>
      <w:r>
        <w:rPr>
          <w:spacing w:val="6"/>
        </w:rPr>
        <w:t> </w:t>
      </w:r>
      <w:r>
        <w:rPr/>
        <w:t>Este</w:t>
      </w:r>
    </w:p>
    <w:p>
      <w:pPr>
        <w:pStyle w:val="BodyText"/>
        <w:spacing w:before="5"/>
        <w:rPr>
          <w:sz w:val="15"/>
        </w:rPr>
      </w:pPr>
    </w:p>
    <w:p>
      <w:pPr>
        <w:pStyle w:val="BodyText"/>
        <w:spacing w:line="259" w:lineRule="auto"/>
        <w:ind w:left="106" w:right="105"/>
        <w:jc w:val="both"/>
      </w:pPr>
      <w:r>
        <w:rPr>
          <w:b/>
        </w:rPr>
        <w:t>Metodologia: </w:t>
      </w:r>
      <w:r>
        <w:rPr/>
        <w:t>Foram incluídos no estudo 51 pacientes com diagnóstico de hipogonadismo hipogonadotrófico normósmico isolado que </w:t>
      </w:r>
      <w:r>
        <w:rPr>
          <w:spacing w:val="-3"/>
        </w:rPr>
        <w:t>já </w:t>
      </w:r>
      <w:r>
        <w:rPr/>
        <w:t>estavam</w:t>
      </w:r>
      <w:r>
        <w:rPr>
          <w:spacing w:val="-8"/>
        </w:rPr>
        <w:t> </w:t>
      </w:r>
      <w:r>
        <w:rPr/>
        <w:t>em</w:t>
      </w:r>
      <w:r>
        <w:rPr>
          <w:spacing w:val="-7"/>
        </w:rPr>
        <w:t> </w:t>
      </w:r>
      <w:r>
        <w:rPr/>
        <w:t>acompanhamento</w:t>
      </w:r>
      <w:r>
        <w:rPr>
          <w:spacing w:val="-2"/>
        </w:rPr>
        <w:t> </w:t>
      </w:r>
      <w:r>
        <w:rPr/>
        <w:t>no</w:t>
      </w:r>
      <w:r>
        <w:rPr>
          <w:spacing w:val="-3"/>
        </w:rPr>
        <w:t> </w:t>
      </w:r>
      <w:r>
        <w:rPr/>
        <w:t>HUB-UnB</w:t>
      </w:r>
      <w:r>
        <w:rPr>
          <w:spacing w:val="-6"/>
        </w:rPr>
        <w:t> </w:t>
      </w:r>
      <w:r>
        <w:rPr/>
        <w:t>e</w:t>
      </w:r>
      <w:r>
        <w:rPr>
          <w:spacing w:val="-5"/>
        </w:rPr>
        <w:t> </w:t>
      </w:r>
      <w:r>
        <w:rPr/>
        <w:t>no</w:t>
      </w:r>
      <w:r>
        <w:rPr>
          <w:spacing w:val="-3"/>
        </w:rPr>
        <w:t> </w:t>
      </w:r>
      <w:r>
        <w:rPr/>
        <w:t>HC-FMUSP.</w:t>
      </w:r>
      <w:r>
        <w:rPr>
          <w:spacing w:val="-3"/>
        </w:rPr>
        <w:t> </w:t>
      </w:r>
      <w:r>
        <w:rPr/>
        <w:t>Foram</w:t>
      </w:r>
      <w:r>
        <w:rPr>
          <w:spacing w:val="-9"/>
        </w:rPr>
        <w:t> </w:t>
      </w:r>
      <w:r>
        <w:rPr/>
        <w:t>excluídos</w:t>
      </w:r>
      <w:r>
        <w:rPr>
          <w:spacing w:val="-5"/>
        </w:rPr>
        <w:t> </w:t>
      </w:r>
      <w:r>
        <w:rPr/>
        <w:t>indivíduos</w:t>
      </w:r>
      <w:r>
        <w:rPr>
          <w:spacing w:val="-6"/>
        </w:rPr>
        <w:t> </w:t>
      </w:r>
      <w:r>
        <w:rPr/>
        <w:t>com</w:t>
      </w:r>
      <w:r>
        <w:rPr>
          <w:spacing w:val="-8"/>
        </w:rPr>
        <w:t> </w:t>
      </w:r>
      <w:r>
        <w:rPr/>
        <w:t>hipogonadismo</w:t>
      </w:r>
      <w:r>
        <w:rPr>
          <w:spacing w:val="-2"/>
        </w:rPr>
        <w:t> </w:t>
      </w:r>
      <w:r>
        <w:rPr/>
        <w:t>hipogonadotrófico</w:t>
      </w:r>
      <w:r>
        <w:rPr>
          <w:spacing w:val="-4"/>
        </w:rPr>
        <w:t> </w:t>
      </w:r>
      <w:r>
        <w:rPr/>
        <w:t>adquirido ou síndrome de Kallmann. Os sujeitos da pesquisa tiveram o sangue colhido por punção venosa periférica, seguido por extração de DNA genômico</w:t>
      </w:r>
      <w:r>
        <w:rPr>
          <w:spacing w:val="-3"/>
        </w:rPr>
        <w:t> </w:t>
      </w:r>
      <w:r>
        <w:rPr/>
        <w:t>a</w:t>
      </w:r>
      <w:r>
        <w:rPr>
          <w:spacing w:val="-5"/>
        </w:rPr>
        <w:t> </w:t>
      </w:r>
      <w:r>
        <w:rPr/>
        <w:t>partir</w:t>
      </w:r>
      <w:r>
        <w:rPr>
          <w:spacing w:val="-3"/>
        </w:rPr>
        <w:t> </w:t>
      </w:r>
      <w:r>
        <w:rPr/>
        <w:t>de</w:t>
      </w:r>
      <w:r>
        <w:rPr>
          <w:spacing w:val="-3"/>
        </w:rPr>
        <w:t> </w:t>
      </w:r>
      <w:r>
        <w:rPr/>
        <w:t>leucócitos,</w:t>
      </w:r>
      <w:r>
        <w:rPr>
          <w:spacing w:val="-3"/>
        </w:rPr>
        <w:t> </w:t>
      </w:r>
      <w:r>
        <w:rPr/>
        <w:t>pelo</w:t>
      </w:r>
      <w:r>
        <w:rPr>
          <w:spacing w:val="-2"/>
        </w:rPr>
        <w:t> </w:t>
      </w:r>
      <w:r>
        <w:rPr/>
        <w:t>método</w:t>
      </w:r>
      <w:r>
        <w:rPr>
          <w:spacing w:val="-2"/>
        </w:rPr>
        <w:t> </w:t>
      </w:r>
      <w:r>
        <w:rPr/>
        <w:t>de</w:t>
      </w:r>
      <w:r>
        <w:rPr>
          <w:spacing w:val="-8"/>
        </w:rPr>
        <w:t> </w:t>
      </w:r>
      <w:r>
        <w:rPr/>
        <w:t>salting</w:t>
      </w:r>
      <w:r>
        <w:rPr>
          <w:spacing w:val="-4"/>
        </w:rPr>
        <w:t> </w:t>
      </w:r>
      <w:r>
        <w:rPr/>
        <w:t>out.</w:t>
      </w:r>
      <w:r>
        <w:rPr>
          <w:spacing w:val="-6"/>
        </w:rPr>
        <w:t> </w:t>
      </w:r>
      <w:r>
        <w:rPr/>
        <w:t>Foram</w:t>
      </w:r>
      <w:r>
        <w:rPr>
          <w:spacing w:val="-8"/>
        </w:rPr>
        <w:t> </w:t>
      </w:r>
      <w:r>
        <w:rPr/>
        <w:t>desenhados</w:t>
      </w:r>
      <w:r>
        <w:rPr>
          <w:spacing w:val="-6"/>
        </w:rPr>
        <w:t> </w:t>
      </w:r>
      <w:r>
        <w:rPr/>
        <w:t>primers</w:t>
      </w:r>
      <w:r>
        <w:rPr>
          <w:spacing w:val="-4"/>
        </w:rPr>
        <w:t> </w:t>
      </w:r>
      <w:r>
        <w:rPr/>
        <w:t>para</w:t>
      </w:r>
      <w:r>
        <w:rPr>
          <w:spacing w:val="-5"/>
        </w:rPr>
        <w:t> </w:t>
      </w:r>
      <w:r>
        <w:rPr/>
        <w:t>amplificação</w:t>
      </w:r>
      <w:r>
        <w:rPr>
          <w:spacing w:val="-3"/>
        </w:rPr>
        <w:t> </w:t>
      </w:r>
      <w:r>
        <w:rPr/>
        <w:t>da</w:t>
      </w:r>
      <w:r>
        <w:rPr>
          <w:spacing w:val="-7"/>
        </w:rPr>
        <w:t> </w:t>
      </w:r>
      <w:r>
        <w:rPr/>
        <w:t>região</w:t>
      </w:r>
      <w:r>
        <w:rPr>
          <w:spacing w:val="-3"/>
        </w:rPr>
        <w:t> </w:t>
      </w:r>
      <w:r>
        <w:rPr/>
        <w:t>codante</w:t>
      </w:r>
      <w:r>
        <w:rPr>
          <w:spacing w:val="-5"/>
        </w:rPr>
        <w:t> </w:t>
      </w:r>
      <w:r>
        <w:rPr/>
        <w:t>do</w:t>
      </w:r>
      <w:r>
        <w:rPr>
          <w:spacing w:val="-2"/>
        </w:rPr>
        <w:t> </w:t>
      </w:r>
      <w:r>
        <w:rPr/>
        <w:t>gene</w:t>
      </w:r>
      <w:r>
        <w:rPr>
          <w:spacing w:val="-4"/>
        </w:rPr>
        <w:t> </w:t>
      </w:r>
      <w:r>
        <w:rPr/>
        <w:t>NPFFR1, o qual é constituído de 4 exons. Para o exon 4 foram desenhados 3 pares de primers que resultaram em 3 fragmentos amplificados (4a, 4b e 4c).</w:t>
      </w:r>
      <w:r>
        <w:rPr>
          <w:spacing w:val="-3"/>
        </w:rPr>
        <w:t> </w:t>
      </w:r>
      <w:r>
        <w:rPr/>
        <w:t>O</w:t>
      </w:r>
      <w:r>
        <w:rPr>
          <w:spacing w:val="-5"/>
        </w:rPr>
        <w:t> </w:t>
      </w:r>
      <w:r>
        <w:rPr/>
        <w:t>DNA</w:t>
      </w:r>
      <w:r>
        <w:rPr>
          <w:spacing w:val="-7"/>
        </w:rPr>
        <w:t> </w:t>
      </w:r>
      <w:r>
        <w:rPr/>
        <w:t>genômico</w:t>
      </w:r>
      <w:r>
        <w:rPr>
          <w:spacing w:val="-2"/>
        </w:rPr>
        <w:t> </w:t>
      </w:r>
      <w:r>
        <w:rPr/>
        <w:t>extraído</w:t>
      </w:r>
      <w:r>
        <w:rPr>
          <w:spacing w:val="-1"/>
        </w:rPr>
        <w:t> </w:t>
      </w:r>
      <w:r>
        <w:rPr/>
        <w:t>foi</w:t>
      </w:r>
      <w:r>
        <w:rPr>
          <w:spacing w:val="-8"/>
        </w:rPr>
        <w:t> </w:t>
      </w:r>
      <w:r>
        <w:rPr/>
        <w:t>então</w:t>
      </w:r>
      <w:r>
        <w:rPr>
          <w:spacing w:val="-3"/>
        </w:rPr>
        <w:t> </w:t>
      </w:r>
      <w:r>
        <w:rPr/>
        <w:t>utilizado</w:t>
      </w:r>
      <w:r>
        <w:rPr>
          <w:spacing w:val="-2"/>
        </w:rPr>
        <w:t> </w:t>
      </w:r>
      <w:r>
        <w:rPr/>
        <w:t>como</w:t>
      </w:r>
      <w:r>
        <w:rPr>
          <w:spacing w:val="-2"/>
        </w:rPr>
        <w:t> </w:t>
      </w:r>
      <w:r>
        <w:rPr/>
        <w:t>substrato</w:t>
      </w:r>
      <w:r>
        <w:rPr>
          <w:spacing w:val="-2"/>
        </w:rPr>
        <w:t> </w:t>
      </w:r>
      <w:r>
        <w:rPr/>
        <w:t>para</w:t>
      </w:r>
      <w:r>
        <w:rPr>
          <w:spacing w:val="-4"/>
        </w:rPr>
        <w:t> </w:t>
      </w:r>
      <w:r>
        <w:rPr/>
        <w:t>amplificação</w:t>
      </w:r>
      <w:r>
        <w:rPr>
          <w:spacing w:val="-3"/>
        </w:rPr>
        <w:t> </w:t>
      </w:r>
      <w:r>
        <w:rPr/>
        <w:t>desse</w:t>
      </w:r>
      <w:r>
        <w:rPr>
          <w:spacing w:val="-5"/>
        </w:rPr>
        <w:t> </w:t>
      </w:r>
      <w:r>
        <w:rPr/>
        <w:t>gene</w:t>
      </w:r>
      <w:r>
        <w:rPr>
          <w:spacing w:val="-5"/>
        </w:rPr>
        <w:t> </w:t>
      </w:r>
      <w:r>
        <w:rPr/>
        <w:t>por</w:t>
      </w:r>
      <w:r>
        <w:rPr>
          <w:spacing w:val="-5"/>
        </w:rPr>
        <w:t> </w:t>
      </w:r>
      <w:r>
        <w:rPr/>
        <w:t>meio</w:t>
      </w:r>
      <w:r>
        <w:rPr>
          <w:spacing w:val="-2"/>
        </w:rPr>
        <w:t> </w:t>
      </w:r>
      <w:r>
        <w:rPr/>
        <w:t>da</w:t>
      </w:r>
      <w:r>
        <w:rPr>
          <w:spacing w:val="-4"/>
        </w:rPr>
        <w:t> </w:t>
      </w:r>
      <w:r>
        <w:rPr/>
        <w:t>Reação</w:t>
      </w:r>
      <w:r>
        <w:rPr>
          <w:spacing w:val="-3"/>
        </w:rPr>
        <w:t> </w:t>
      </w:r>
      <w:r>
        <w:rPr/>
        <w:t>em</w:t>
      </w:r>
      <w:r>
        <w:rPr>
          <w:spacing w:val="-9"/>
        </w:rPr>
        <w:t> </w:t>
      </w:r>
      <w:r>
        <w:rPr/>
        <w:t>Cadeia</w:t>
      </w:r>
      <w:r>
        <w:rPr>
          <w:spacing w:val="-4"/>
        </w:rPr>
        <w:t> </w:t>
      </w:r>
      <w:r>
        <w:rPr/>
        <w:t>de</w:t>
      </w:r>
      <w:r>
        <w:rPr>
          <w:spacing w:val="-5"/>
        </w:rPr>
        <w:t> </w:t>
      </w:r>
      <w:r>
        <w:rPr/>
        <w:t>Polimerase (PCR). Os resultados das PCRs foram enviados para sequenciamento gênico e o resultado desse sequenciamento foi lido com o programa “Sequencher” e comparado com a sequencia referência e dados de variantes contidos</w:t>
      </w:r>
      <w:r>
        <w:rPr>
          <w:spacing w:val="-8"/>
        </w:rPr>
        <w:t> </w:t>
      </w:r>
      <w:r>
        <w:rPr/>
        <w:t>nos</w:t>
      </w:r>
    </w:p>
    <w:p>
      <w:pPr>
        <w:pStyle w:val="BodyText"/>
        <w:tabs>
          <w:tab w:pos="2967" w:val="left" w:leader="none"/>
          <w:tab w:pos="4421" w:val="left" w:leader="none"/>
          <w:tab w:pos="5969" w:val="left" w:leader="none"/>
        </w:tabs>
        <w:spacing w:line="259" w:lineRule="auto" w:before="181"/>
        <w:ind w:left="120" w:right="105" w:hanging="10"/>
        <w:jc w:val="both"/>
      </w:pPr>
      <w:r>
        <w:rPr>
          <w:b/>
        </w:rPr>
        <w:t>Resultados: </w:t>
      </w:r>
      <w:r>
        <w:rPr/>
        <w:t>Até o momento, foram amplificados e sequenciados os exons 2 e 4 do gene NPFFR1 de parte do grupo de indivíduos portadores de</w:t>
      </w:r>
      <w:r>
        <w:rPr>
          <w:spacing w:val="-11"/>
        </w:rPr>
        <w:t> </w:t>
      </w:r>
      <w:r>
        <w:rPr/>
        <w:t>hipogonadismo</w:t>
      </w:r>
      <w:r>
        <w:rPr>
          <w:spacing w:val="-6"/>
        </w:rPr>
        <w:t> </w:t>
      </w:r>
      <w:r>
        <w:rPr/>
        <w:t>hipogonadotrófico</w:t>
      </w:r>
      <w:r>
        <w:rPr>
          <w:spacing w:val="-6"/>
        </w:rPr>
        <w:t> </w:t>
      </w:r>
      <w:r>
        <w:rPr/>
        <w:t>isolado</w:t>
      </w:r>
      <w:r>
        <w:rPr>
          <w:spacing w:val="-9"/>
        </w:rPr>
        <w:t> </w:t>
      </w:r>
      <w:r>
        <w:rPr/>
        <w:t>normósmico</w:t>
      </w:r>
      <w:r>
        <w:rPr>
          <w:spacing w:val="-6"/>
        </w:rPr>
        <w:t> </w:t>
      </w:r>
      <w:r>
        <w:rPr/>
        <w:t>incluídos</w:t>
      </w:r>
      <w:r>
        <w:rPr>
          <w:spacing w:val="-11"/>
        </w:rPr>
        <w:t> </w:t>
      </w:r>
      <w:r>
        <w:rPr/>
        <w:t>na</w:t>
      </w:r>
      <w:r>
        <w:rPr>
          <w:spacing w:val="-11"/>
        </w:rPr>
        <w:t> </w:t>
      </w:r>
      <w:r>
        <w:rPr/>
        <w:t>pesquisa,</w:t>
      </w:r>
      <w:r>
        <w:rPr>
          <w:spacing w:val="-9"/>
        </w:rPr>
        <w:t> </w:t>
      </w:r>
      <w:r>
        <w:rPr/>
        <w:t>conforme</w:t>
      </w:r>
      <w:r>
        <w:rPr>
          <w:spacing w:val="-10"/>
        </w:rPr>
        <w:t> </w:t>
      </w:r>
      <w:r>
        <w:rPr/>
        <w:t>tabela</w:t>
      </w:r>
      <w:r>
        <w:rPr>
          <w:spacing w:val="-10"/>
        </w:rPr>
        <w:t> </w:t>
      </w:r>
      <w:r>
        <w:rPr/>
        <w:t>1:</w:t>
      </w:r>
      <w:r>
        <w:rPr>
          <w:spacing w:val="-10"/>
        </w:rPr>
        <w:t> </w:t>
      </w:r>
      <w:r>
        <w:rPr/>
        <w:t>Exon</w:t>
      </w:r>
      <w:r>
        <w:rPr>
          <w:spacing w:val="-12"/>
        </w:rPr>
        <w:t> </w:t>
      </w:r>
      <w:r>
        <w:rPr/>
        <w:t>N</w:t>
      </w:r>
      <w:r>
        <w:rPr>
          <w:spacing w:val="-11"/>
        </w:rPr>
        <w:t> </w:t>
      </w:r>
      <w:r>
        <w:rPr/>
        <w:t>amplificações</w:t>
      </w:r>
      <w:r>
        <w:rPr>
          <w:spacing w:val="-11"/>
        </w:rPr>
        <w:t> </w:t>
      </w:r>
      <w:r>
        <w:rPr/>
        <w:t>N</w:t>
      </w:r>
      <w:r>
        <w:rPr>
          <w:spacing w:val="-10"/>
        </w:rPr>
        <w:t> </w:t>
      </w:r>
      <w:r>
        <w:rPr/>
        <w:t>sequenciamentos válido  %sequenciamentos válidos 2</w:t>
      </w:r>
      <w:r>
        <w:rPr>
          <w:spacing w:val="-13"/>
        </w:rPr>
        <w:t> </w:t>
      </w:r>
      <w:r>
        <w:rPr/>
        <w:t>12       </w:t>
      </w:r>
      <w:r>
        <w:rPr>
          <w:spacing w:val="12"/>
        </w:rPr>
        <w:t> </w:t>
      </w:r>
      <w:r>
        <w:rPr/>
        <w:t>12</w:t>
        <w:tab/>
        <w:t>100 4a</w:t>
      </w:r>
      <w:r>
        <w:rPr>
          <w:spacing w:val="25"/>
        </w:rPr>
        <w:t> </w:t>
      </w:r>
      <w:r>
        <w:rPr/>
        <w:t>37       </w:t>
      </w:r>
      <w:r>
        <w:rPr>
          <w:spacing w:val="19"/>
        </w:rPr>
        <w:t> </w:t>
      </w:r>
      <w:r>
        <w:rPr/>
        <w:t>36</w:t>
        <w:tab/>
        <w:t>97,29 4b    </w:t>
      </w:r>
      <w:r>
        <w:rPr>
          <w:spacing w:val="21"/>
        </w:rPr>
        <w:t> </w:t>
      </w:r>
      <w:r>
        <w:rPr/>
        <w:t>9       </w:t>
      </w:r>
      <w:r>
        <w:rPr>
          <w:spacing w:val="20"/>
        </w:rPr>
        <w:t> </w:t>
      </w:r>
      <w:r>
        <w:rPr/>
        <w:t>3</w:t>
        <w:tab/>
        <w:t>33,33 4c 19       </w:t>
      </w:r>
      <w:r>
        <w:rPr>
          <w:spacing w:val="20"/>
        </w:rPr>
        <w:t> </w:t>
      </w:r>
      <w:r>
        <w:rPr>
          <w:spacing w:val="-10"/>
        </w:rPr>
        <w:t>17</w:t>
      </w:r>
    </w:p>
    <w:p>
      <w:pPr>
        <w:pStyle w:val="BodyText"/>
        <w:tabs>
          <w:tab w:pos="1040" w:val="left" w:leader="none"/>
        </w:tabs>
        <w:spacing w:line="259" w:lineRule="auto"/>
        <w:ind w:left="120" w:right="107"/>
        <w:jc w:val="both"/>
      </w:pPr>
      <w:r>
        <w:rPr/>
        <w:t>89,47 Tabela 1. Foram identificadas 7 variantes já descritas nos bancos de dados, sendo 4 silenciosas e 3 do tipo missense, como apresentado na</w:t>
      </w:r>
      <w:r>
        <w:rPr>
          <w:spacing w:val="3"/>
        </w:rPr>
        <w:t> </w:t>
      </w:r>
      <w:r>
        <w:rPr/>
        <w:t>tabela</w:t>
      </w:r>
      <w:r>
        <w:rPr>
          <w:spacing w:val="4"/>
        </w:rPr>
        <w:t> </w:t>
      </w:r>
      <w:r>
        <w:rPr/>
        <w:t>2.</w:t>
        <w:tab/>
        <w:t>Tabela 2. Exon Variante Posição no RNAm (nucleotídeo) Posição e efeito na proteína (aminoácido) MAF* n indivíduos afetados 2 Rs 3812696 199 C&gt;T 67 Ile= 0,0859 1 4a Rs 10999212 597 G&gt;T 199 P= 0,1359 15# 4a Rs 3812694 433 A&gt;C Ile 145 Leu</w:t>
      </w:r>
      <w:r>
        <w:rPr>
          <w:spacing w:val="-8"/>
        </w:rPr>
        <w:t> </w:t>
      </w:r>
      <w:r>
        <w:rPr/>
        <w:t>0,1471</w:t>
      </w:r>
    </w:p>
    <w:p>
      <w:pPr>
        <w:pStyle w:val="BodyText"/>
        <w:spacing w:line="137" w:lineRule="exact"/>
        <w:ind w:left="120"/>
        <w:jc w:val="both"/>
      </w:pPr>
      <w:r>
        <w:rPr/>
        <w:t>5 4a Rs 61746113 587 G&gt;T Arg 196 Leu 0,0122 2 4a Rs 61746115 577 G&gt;T Ala 193 Ser 0,046 1 4c Rs 1999624 1227 C&gt;T 409 His= 0,0</w:t>
      </w:r>
    </w:p>
    <w:p>
      <w:pPr>
        <w:pStyle w:val="BodyText"/>
        <w:tabs>
          <w:tab w:pos="2967" w:val="left" w:leader="none"/>
          <w:tab w:pos="4421" w:val="left" w:leader="none"/>
          <w:tab w:pos="5969" w:val="left" w:leader="none"/>
        </w:tabs>
        <w:spacing w:line="259" w:lineRule="auto" w:before="123"/>
        <w:ind w:left="120" w:right="105" w:hanging="10"/>
        <w:jc w:val="both"/>
      </w:pPr>
      <w:r>
        <w:rPr>
          <w:b/>
        </w:rPr>
        <w:t>Conclusão: </w:t>
      </w:r>
      <w:r>
        <w:rPr/>
        <w:t>Até o momento, foram amplificados e sequenciados os exons 2 e 4 do gene NPFFR1 de parte do grupo de indivíduos portadores de</w:t>
      </w:r>
      <w:r>
        <w:rPr>
          <w:spacing w:val="-11"/>
        </w:rPr>
        <w:t> </w:t>
      </w:r>
      <w:r>
        <w:rPr/>
        <w:t>hipogonadismo</w:t>
      </w:r>
      <w:r>
        <w:rPr>
          <w:spacing w:val="-6"/>
        </w:rPr>
        <w:t> </w:t>
      </w:r>
      <w:r>
        <w:rPr/>
        <w:t>hipogonadotrófico</w:t>
      </w:r>
      <w:r>
        <w:rPr>
          <w:spacing w:val="-6"/>
        </w:rPr>
        <w:t> </w:t>
      </w:r>
      <w:r>
        <w:rPr/>
        <w:t>isolado</w:t>
      </w:r>
      <w:r>
        <w:rPr>
          <w:spacing w:val="-9"/>
        </w:rPr>
        <w:t> </w:t>
      </w:r>
      <w:r>
        <w:rPr/>
        <w:t>normósmico</w:t>
      </w:r>
      <w:r>
        <w:rPr>
          <w:spacing w:val="-6"/>
        </w:rPr>
        <w:t> </w:t>
      </w:r>
      <w:r>
        <w:rPr/>
        <w:t>incluídos</w:t>
      </w:r>
      <w:r>
        <w:rPr>
          <w:spacing w:val="-11"/>
        </w:rPr>
        <w:t> </w:t>
      </w:r>
      <w:r>
        <w:rPr/>
        <w:t>na</w:t>
      </w:r>
      <w:r>
        <w:rPr>
          <w:spacing w:val="-11"/>
        </w:rPr>
        <w:t> </w:t>
      </w:r>
      <w:r>
        <w:rPr/>
        <w:t>pesquisa,</w:t>
      </w:r>
      <w:r>
        <w:rPr>
          <w:spacing w:val="-9"/>
        </w:rPr>
        <w:t> </w:t>
      </w:r>
      <w:r>
        <w:rPr/>
        <w:t>conforme</w:t>
      </w:r>
      <w:r>
        <w:rPr>
          <w:spacing w:val="-10"/>
        </w:rPr>
        <w:t> </w:t>
      </w:r>
      <w:r>
        <w:rPr/>
        <w:t>tabela</w:t>
      </w:r>
      <w:r>
        <w:rPr>
          <w:spacing w:val="-10"/>
        </w:rPr>
        <w:t> </w:t>
      </w:r>
      <w:r>
        <w:rPr/>
        <w:t>1:</w:t>
      </w:r>
      <w:r>
        <w:rPr>
          <w:spacing w:val="-10"/>
        </w:rPr>
        <w:t> </w:t>
      </w:r>
      <w:r>
        <w:rPr/>
        <w:t>Exon</w:t>
      </w:r>
      <w:r>
        <w:rPr>
          <w:spacing w:val="-12"/>
        </w:rPr>
        <w:t> </w:t>
      </w:r>
      <w:r>
        <w:rPr/>
        <w:t>N</w:t>
      </w:r>
      <w:r>
        <w:rPr>
          <w:spacing w:val="-11"/>
        </w:rPr>
        <w:t> </w:t>
      </w:r>
      <w:r>
        <w:rPr/>
        <w:t>amplificações</w:t>
      </w:r>
      <w:r>
        <w:rPr>
          <w:spacing w:val="-11"/>
        </w:rPr>
        <w:t> </w:t>
      </w:r>
      <w:r>
        <w:rPr/>
        <w:t>N</w:t>
      </w:r>
      <w:r>
        <w:rPr>
          <w:spacing w:val="-10"/>
        </w:rPr>
        <w:t> </w:t>
      </w:r>
      <w:r>
        <w:rPr/>
        <w:t>sequenciamentos válido  %sequenciamentos válidos 2</w:t>
      </w:r>
      <w:r>
        <w:rPr>
          <w:spacing w:val="-13"/>
        </w:rPr>
        <w:t> </w:t>
      </w:r>
      <w:r>
        <w:rPr/>
        <w:t>12       </w:t>
      </w:r>
      <w:r>
        <w:rPr>
          <w:spacing w:val="12"/>
        </w:rPr>
        <w:t> </w:t>
      </w:r>
      <w:r>
        <w:rPr/>
        <w:t>12</w:t>
        <w:tab/>
        <w:t>100 4a</w:t>
      </w:r>
      <w:r>
        <w:rPr>
          <w:spacing w:val="25"/>
        </w:rPr>
        <w:t> </w:t>
      </w:r>
      <w:r>
        <w:rPr/>
        <w:t>37       </w:t>
      </w:r>
      <w:r>
        <w:rPr>
          <w:spacing w:val="19"/>
        </w:rPr>
        <w:t> </w:t>
      </w:r>
      <w:r>
        <w:rPr/>
        <w:t>36</w:t>
        <w:tab/>
        <w:t>97,29 4b    </w:t>
      </w:r>
      <w:r>
        <w:rPr>
          <w:spacing w:val="21"/>
        </w:rPr>
        <w:t> </w:t>
      </w:r>
      <w:r>
        <w:rPr/>
        <w:t>9       </w:t>
      </w:r>
      <w:r>
        <w:rPr>
          <w:spacing w:val="20"/>
        </w:rPr>
        <w:t> </w:t>
      </w:r>
      <w:r>
        <w:rPr/>
        <w:t>3</w:t>
        <w:tab/>
        <w:t>33,33 4c 19       </w:t>
      </w:r>
      <w:r>
        <w:rPr>
          <w:spacing w:val="20"/>
        </w:rPr>
        <w:t> </w:t>
      </w:r>
      <w:r>
        <w:rPr>
          <w:spacing w:val="-10"/>
        </w:rPr>
        <w:t>17</w:t>
      </w:r>
    </w:p>
    <w:p>
      <w:pPr>
        <w:pStyle w:val="BodyText"/>
        <w:tabs>
          <w:tab w:pos="1040" w:val="left" w:leader="none"/>
        </w:tabs>
        <w:spacing w:line="259" w:lineRule="auto"/>
        <w:ind w:left="120" w:right="107"/>
        <w:jc w:val="both"/>
      </w:pPr>
      <w:r>
        <w:rPr/>
        <w:t>89,47 Tabela 1. Foram identificadas 7 variantes já descritas nos bancos de dados, sendo 4 silenciosas e 3 do tipo missense, como apresentado na</w:t>
      </w:r>
      <w:r>
        <w:rPr>
          <w:spacing w:val="3"/>
        </w:rPr>
        <w:t> </w:t>
      </w:r>
      <w:r>
        <w:rPr/>
        <w:t>tabela</w:t>
      </w:r>
      <w:r>
        <w:rPr>
          <w:spacing w:val="4"/>
        </w:rPr>
        <w:t> </w:t>
      </w:r>
      <w:r>
        <w:rPr/>
        <w:t>2.</w:t>
        <w:tab/>
        <w:t>Tabela 2. Exon Variante Posição no RNAm (nucleotídeo) Posição e efeito na proteína (aminoácido) MAF* n indivíduos afetados 2 Rs 3812696 199 C&gt;T 67 Ile= 0,0859 1 4a Rs 10999212 597 G&gt;T 199 P= 0,1359 15# 4a Rs 3812694 433 A&gt;C Ile 145 Leu</w:t>
      </w:r>
      <w:r>
        <w:rPr>
          <w:spacing w:val="-8"/>
        </w:rPr>
        <w:t> </w:t>
      </w:r>
      <w:r>
        <w:rPr/>
        <w:t>0,1471</w:t>
      </w:r>
    </w:p>
    <w:p>
      <w:pPr>
        <w:pStyle w:val="BodyText"/>
        <w:spacing w:line="137" w:lineRule="exact"/>
        <w:ind w:left="120"/>
      </w:pPr>
      <w:r>
        <w:rPr/>
        <w:t>5 4a Rs 61746113 587 G&gt;T Arg 196 Leu 0,0122 2 4a Rs 61746115 577 G&gt;T Ala 193 Ser 0,046 1 4c Rs 1999624 1227 C&gt;T 409 His= 0,0</w:t>
      </w:r>
    </w:p>
    <w:p>
      <w:pPr>
        <w:pStyle w:val="BodyText"/>
        <w:spacing w:before="10"/>
        <w:rPr>
          <w:sz w:val="10"/>
        </w:rPr>
      </w:pPr>
    </w:p>
    <w:p>
      <w:pPr>
        <w:spacing w:line="456" w:lineRule="auto" w:before="0"/>
        <w:ind w:left="111" w:right="3055" w:firstLine="0"/>
        <w:jc w:val="left"/>
        <w:rPr>
          <w:sz w:val="12"/>
        </w:rPr>
      </w:pPr>
      <w:r>
        <w:rPr>
          <w:b/>
          <w:sz w:val="12"/>
        </w:rPr>
        <w:t>Palavras-Chave: </w:t>
      </w:r>
      <w:r>
        <w:rPr>
          <w:sz w:val="12"/>
        </w:rPr>
        <w:t>HIpogonadismo hipogonadotrófico, GnRHR, GnIH, GPR147 </w:t>
      </w:r>
      <w:r>
        <w:rPr>
          <w:b/>
          <w:sz w:val="12"/>
        </w:rPr>
        <w:t>Colaboradores: </w:t>
      </w:r>
      <w:r>
        <w:rPr>
          <w:sz w:val="12"/>
        </w:rPr>
        <w:t>Emilie Zingler Gabriela Vogado Larissa Dias</w:t>
      </w:r>
    </w:p>
    <w:p>
      <w:pPr>
        <w:spacing w:after="0" w:line="456" w:lineRule="auto"/>
        <w:jc w:val="left"/>
        <w:rPr>
          <w:sz w:val="12"/>
        </w:rPr>
        <w:sectPr>
          <w:pgSz w:w="7940" w:h="11910"/>
          <w:pgMar w:header="297" w:footer="0" w:top="700" w:bottom="280" w:left="460" w:right="460"/>
        </w:sectPr>
      </w:pPr>
    </w:p>
    <w:p>
      <w:pPr>
        <w:pStyle w:val="BodyText"/>
        <w:spacing w:before="1"/>
        <w:rPr>
          <w:sz w:val="9"/>
        </w:rPr>
      </w:pPr>
    </w:p>
    <w:p>
      <w:pPr>
        <w:pStyle w:val="Heading1"/>
        <w:ind w:left="1724"/>
      </w:pPr>
      <w:r>
        <w:rPr>
          <w:color w:val="007E39"/>
        </w:rPr>
        <w:t>Usuários de plano de saúde na região de Guariroba, Ceilândia</w:t>
      </w:r>
    </w:p>
    <w:p>
      <w:pPr>
        <w:spacing w:before="74"/>
        <w:ind w:left="5388" w:right="0" w:firstLine="0"/>
        <w:jc w:val="left"/>
        <w:rPr>
          <w:sz w:val="12"/>
        </w:rPr>
      </w:pPr>
      <w:r>
        <w:rPr>
          <w:b/>
          <w:color w:val="2E75B6"/>
          <w:sz w:val="12"/>
        </w:rPr>
        <w:t>Bolsista</w:t>
      </w:r>
      <w:r>
        <w:rPr>
          <w:color w:val="2E75B6"/>
          <w:sz w:val="12"/>
        </w:rPr>
        <w:t>: Carla Valero Barbosa</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4"/>
        <w:ind w:left="111" w:right="0" w:firstLine="0"/>
        <w:jc w:val="left"/>
        <w:rPr>
          <w:sz w:val="12"/>
        </w:rPr>
      </w:pPr>
      <w:r>
        <w:rPr>
          <w:b/>
          <w:sz w:val="12"/>
        </w:rPr>
        <w:t>Orientador (a): </w:t>
      </w:r>
      <w:r>
        <w:rPr>
          <w:sz w:val="12"/>
        </w:rPr>
        <w:t>SORAYA RESENDE FLEISCHER</w:t>
      </w:r>
    </w:p>
    <w:p>
      <w:pPr>
        <w:pStyle w:val="BodyText"/>
        <w:spacing w:before="7"/>
        <w:rPr>
          <w:sz w:val="16"/>
        </w:rPr>
      </w:pPr>
    </w:p>
    <w:p>
      <w:pPr>
        <w:pStyle w:val="BodyText"/>
        <w:spacing w:line="259" w:lineRule="auto"/>
        <w:ind w:left="120" w:right="104" w:hanging="10"/>
        <w:jc w:val="both"/>
      </w:pPr>
      <w:r>
        <w:rPr>
          <w:b/>
        </w:rPr>
        <w:t>Introdução: </w:t>
      </w:r>
      <w:r>
        <w:rPr/>
        <w:t>Desde a segunda metade do século XX houve grandes transformações na política de saúde do Brasil, o que culminou em modificações estruturais no sistema de saúde público e privado do país. A saúde suplementar brasileira oferta à população um serviço de subsídio no atendimento médico-hospitalar em circunstâncias específicas. Em “A nova dinâmica dos planos de saúde”, Carina Burri Martins constata que o crescimento da demanda de planos de saúde tem crescido, a partir de 2004, 5,2% ao ano, e desde então a população cresceu 1,44%.</w:t>
      </w:r>
      <w:r>
        <w:rPr>
          <w:spacing w:val="-6"/>
        </w:rPr>
        <w:t> </w:t>
      </w:r>
      <w:r>
        <w:rPr/>
        <w:t>A</w:t>
      </w:r>
      <w:r>
        <w:rPr>
          <w:spacing w:val="-8"/>
        </w:rPr>
        <w:t> </w:t>
      </w:r>
      <w:r>
        <w:rPr/>
        <w:t>divulgação</w:t>
      </w:r>
      <w:r>
        <w:rPr>
          <w:spacing w:val="-4"/>
        </w:rPr>
        <w:t> </w:t>
      </w:r>
      <w:r>
        <w:rPr/>
        <w:t>de</w:t>
      </w:r>
      <w:r>
        <w:rPr>
          <w:spacing w:val="-6"/>
        </w:rPr>
        <w:t> </w:t>
      </w:r>
      <w:r>
        <w:rPr/>
        <w:t>planos</w:t>
      </w:r>
      <w:r>
        <w:rPr>
          <w:spacing w:val="-6"/>
        </w:rPr>
        <w:t> </w:t>
      </w:r>
      <w:r>
        <w:rPr/>
        <w:t>de</w:t>
      </w:r>
      <w:r>
        <w:rPr>
          <w:spacing w:val="-6"/>
        </w:rPr>
        <w:t> </w:t>
      </w:r>
      <w:r>
        <w:rPr/>
        <w:t>saúde</w:t>
      </w:r>
      <w:r>
        <w:rPr>
          <w:spacing w:val="-6"/>
        </w:rPr>
        <w:t> </w:t>
      </w:r>
      <w:r>
        <w:rPr/>
        <w:t>por</w:t>
      </w:r>
      <w:r>
        <w:rPr>
          <w:spacing w:val="-4"/>
        </w:rPr>
        <w:t> </w:t>
      </w:r>
      <w:r>
        <w:rPr>
          <w:spacing w:val="-3"/>
        </w:rPr>
        <w:t>meio</w:t>
      </w:r>
      <w:r>
        <w:rPr/>
        <w:t> de</w:t>
      </w:r>
      <w:r>
        <w:rPr>
          <w:spacing w:val="-4"/>
        </w:rPr>
        <w:t> </w:t>
      </w:r>
      <w:r>
        <w:rPr/>
        <w:t>faixas</w:t>
      </w:r>
      <w:r>
        <w:rPr>
          <w:spacing w:val="-7"/>
        </w:rPr>
        <w:t> </w:t>
      </w:r>
      <w:r>
        <w:rPr/>
        <w:t>espalhadas</w:t>
      </w:r>
      <w:r>
        <w:rPr>
          <w:spacing w:val="-5"/>
        </w:rPr>
        <w:t> </w:t>
      </w:r>
      <w:r>
        <w:rPr/>
        <w:t>pelas</w:t>
      </w:r>
      <w:r>
        <w:rPr>
          <w:spacing w:val="-7"/>
        </w:rPr>
        <w:t> </w:t>
      </w:r>
      <w:r>
        <w:rPr/>
        <w:t>ruas</w:t>
      </w:r>
      <w:r>
        <w:rPr>
          <w:spacing w:val="-6"/>
        </w:rPr>
        <w:t> </w:t>
      </w:r>
      <w:r>
        <w:rPr/>
        <w:t>é</w:t>
      </w:r>
      <w:r>
        <w:rPr>
          <w:spacing w:val="-3"/>
        </w:rPr>
        <w:t> </w:t>
      </w:r>
      <w:r>
        <w:rPr/>
        <w:t>bastante</w:t>
      </w:r>
      <w:r>
        <w:rPr>
          <w:spacing w:val="-6"/>
        </w:rPr>
        <w:t> </w:t>
      </w:r>
      <w:r>
        <w:rPr/>
        <w:t>comum</w:t>
      </w:r>
      <w:r>
        <w:rPr>
          <w:spacing w:val="-5"/>
        </w:rPr>
        <w:t> </w:t>
      </w:r>
      <w:r>
        <w:rPr/>
        <w:t>no</w:t>
      </w:r>
      <w:r>
        <w:rPr>
          <w:spacing w:val="-4"/>
        </w:rPr>
        <w:t> </w:t>
      </w:r>
      <w:r>
        <w:rPr/>
        <w:t>Distrito</w:t>
      </w:r>
      <w:r>
        <w:rPr>
          <w:spacing w:val="-5"/>
        </w:rPr>
        <w:t> </w:t>
      </w:r>
      <w:r>
        <w:rPr/>
        <w:t>Federal</w:t>
      </w:r>
      <w:r>
        <w:rPr>
          <w:spacing w:val="-9"/>
        </w:rPr>
        <w:t> </w:t>
      </w:r>
      <w:r>
        <w:rPr/>
        <w:t>e</w:t>
      </w:r>
      <w:r>
        <w:rPr>
          <w:spacing w:val="-3"/>
        </w:rPr>
        <w:t> </w:t>
      </w:r>
      <w:r>
        <w:rPr/>
        <w:t>foi</w:t>
      </w:r>
      <w:r>
        <w:rPr>
          <w:spacing w:val="-7"/>
        </w:rPr>
        <w:t> </w:t>
      </w:r>
      <w:r>
        <w:rPr/>
        <w:t>a</w:t>
      </w:r>
      <w:r>
        <w:rPr>
          <w:spacing w:val="-5"/>
        </w:rPr>
        <w:t> </w:t>
      </w:r>
      <w:r>
        <w:rPr/>
        <w:t>porta</w:t>
      </w:r>
      <w:r>
        <w:rPr>
          <w:spacing w:val="-6"/>
        </w:rPr>
        <w:t> </w:t>
      </w:r>
      <w:r>
        <w:rPr/>
        <w:t>de</w:t>
      </w:r>
      <w:r>
        <w:rPr>
          <w:spacing w:val="-6"/>
        </w:rPr>
        <w:t> </w:t>
      </w:r>
      <w:r>
        <w:rPr/>
        <w:t>entrada para conhecer esse universo. A partir das faixas, conheceu-se a atividade de corretores que vendem esse serviço e, em seguida, as motivações sociais da demanda por planos de saúde privados. Inspirados por uma Antropologia da saúde, foi-se ao encontro de conhecer e entender essa prática de cuidado com a saúde pouco estudado até o</w:t>
      </w:r>
      <w:r>
        <w:rPr>
          <w:spacing w:val="-3"/>
        </w:rPr>
        <w:t> </w:t>
      </w:r>
      <w:r>
        <w:rPr/>
        <w:t>mome</w:t>
      </w:r>
    </w:p>
    <w:p>
      <w:pPr>
        <w:pStyle w:val="BodyText"/>
        <w:spacing w:before="5"/>
        <w:rPr>
          <w:sz w:val="15"/>
        </w:rPr>
      </w:pPr>
    </w:p>
    <w:p>
      <w:pPr>
        <w:pStyle w:val="BodyText"/>
        <w:spacing w:line="259" w:lineRule="auto"/>
        <w:ind w:left="106" w:right="104"/>
        <w:jc w:val="both"/>
      </w:pPr>
      <w:r>
        <w:rPr>
          <w:b/>
        </w:rPr>
        <w:t>Metodologia:</w:t>
      </w:r>
      <w:r>
        <w:rPr>
          <w:b/>
          <w:spacing w:val="-1"/>
        </w:rPr>
        <w:t> </w:t>
      </w:r>
      <w:r>
        <w:rPr/>
        <w:t>As</w:t>
      </w:r>
      <w:r>
        <w:rPr>
          <w:spacing w:val="-3"/>
        </w:rPr>
        <w:t> </w:t>
      </w:r>
      <w:r>
        <w:rPr/>
        <w:t>faixas,</w:t>
      </w:r>
      <w:r>
        <w:rPr>
          <w:spacing w:val="-1"/>
        </w:rPr>
        <w:t> </w:t>
      </w:r>
      <w:r>
        <w:rPr/>
        <w:t>espalhadas</w:t>
      </w:r>
      <w:r>
        <w:rPr>
          <w:spacing w:val="-4"/>
        </w:rPr>
        <w:t> </w:t>
      </w:r>
      <w:r>
        <w:rPr/>
        <w:t>pelas</w:t>
      </w:r>
      <w:r>
        <w:rPr>
          <w:spacing w:val="-4"/>
        </w:rPr>
        <w:t> </w:t>
      </w:r>
      <w:r>
        <w:rPr/>
        <w:t>ruas, postes</w:t>
      </w:r>
      <w:r>
        <w:rPr>
          <w:spacing w:val="-4"/>
        </w:rPr>
        <w:t> </w:t>
      </w:r>
      <w:r>
        <w:rPr/>
        <w:t>de</w:t>
      </w:r>
      <w:r>
        <w:rPr>
          <w:spacing w:val="-1"/>
        </w:rPr>
        <w:t> </w:t>
      </w:r>
      <w:r>
        <w:rPr/>
        <w:t>luz,</w:t>
      </w:r>
      <w:r>
        <w:rPr>
          <w:spacing w:val="-1"/>
        </w:rPr>
        <w:t> </w:t>
      </w:r>
      <w:r>
        <w:rPr/>
        <w:t>pontos</w:t>
      </w:r>
      <w:r>
        <w:rPr>
          <w:spacing w:val="-3"/>
        </w:rPr>
        <w:t> </w:t>
      </w:r>
      <w:r>
        <w:rPr/>
        <w:t>de</w:t>
      </w:r>
      <w:r>
        <w:rPr>
          <w:spacing w:val="-4"/>
        </w:rPr>
        <w:t> </w:t>
      </w:r>
      <w:r>
        <w:rPr/>
        <w:t>ônibus</w:t>
      </w:r>
      <w:r>
        <w:rPr>
          <w:spacing w:val="-2"/>
        </w:rPr>
        <w:t> </w:t>
      </w:r>
      <w:r>
        <w:rPr/>
        <w:t>e</w:t>
      </w:r>
      <w:r>
        <w:rPr>
          <w:spacing w:val="1"/>
        </w:rPr>
        <w:t> </w:t>
      </w:r>
      <w:r>
        <w:rPr/>
        <w:t>jardins</w:t>
      </w:r>
      <w:r>
        <w:rPr>
          <w:spacing w:val="-2"/>
        </w:rPr>
        <w:t> </w:t>
      </w:r>
      <w:r>
        <w:rPr/>
        <w:t>da</w:t>
      </w:r>
      <w:r>
        <w:rPr>
          <w:spacing w:val="-2"/>
        </w:rPr>
        <w:t> </w:t>
      </w:r>
      <w:r>
        <w:rPr/>
        <w:t>cidade,</w:t>
      </w:r>
      <w:r>
        <w:rPr>
          <w:spacing w:val="-1"/>
        </w:rPr>
        <w:t> </w:t>
      </w:r>
      <w:r>
        <w:rPr/>
        <w:t>anunciavam</w:t>
      </w:r>
      <w:r>
        <w:rPr>
          <w:spacing w:val="-5"/>
        </w:rPr>
        <w:t> </w:t>
      </w:r>
      <w:r>
        <w:rPr/>
        <w:t>em</w:t>
      </w:r>
      <w:r>
        <w:rPr>
          <w:spacing w:val="-7"/>
        </w:rPr>
        <w:t> </w:t>
      </w:r>
      <w:r>
        <w:rPr/>
        <w:t>geral</w:t>
      </w:r>
      <w:r>
        <w:rPr>
          <w:spacing w:val="-3"/>
        </w:rPr>
        <w:t> </w:t>
      </w:r>
      <w:r>
        <w:rPr/>
        <w:t>números</w:t>
      </w:r>
      <w:r>
        <w:rPr>
          <w:spacing w:val="-3"/>
        </w:rPr>
        <w:t> </w:t>
      </w:r>
      <w:r>
        <w:rPr/>
        <w:t>telefônicos e</w:t>
      </w:r>
      <w:r>
        <w:rPr>
          <w:spacing w:val="-2"/>
        </w:rPr>
        <w:t> </w:t>
      </w:r>
      <w:r>
        <w:rPr/>
        <w:t>preços</w:t>
      </w:r>
      <w:r>
        <w:rPr>
          <w:spacing w:val="-3"/>
        </w:rPr>
        <w:t> </w:t>
      </w:r>
      <w:r>
        <w:rPr/>
        <w:t>dos</w:t>
      </w:r>
      <w:r>
        <w:rPr>
          <w:spacing w:val="-6"/>
        </w:rPr>
        <w:t> </w:t>
      </w:r>
      <w:r>
        <w:rPr/>
        <w:t>planos</w:t>
      </w:r>
      <w:r>
        <w:rPr>
          <w:spacing w:val="-3"/>
        </w:rPr>
        <w:t> </w:t>
      </w:r>
      <w:r>
        <w:rPr/>
        <w:t>de</w:t>
      </w:r>
      <w:r>
        <w:rPr>
          <w:spacing w:val="-2"/>
        </w:rPr>
        <w:t> </w:t>
      </w:r>
      <w:r>
        <w:rPr/>
        <w:t>saúde. A</w:t>
      </w:r>
      <w:r>
        <w:rPr>
          <w:spacing w:val="-4"/>
        </w:rPr>
        <w:t> </w:t>
      </w:r>
      <w:r>
        <w:rPr/>
        <w:t>pesquisa</w:t>
      </w:r>
      <w:r>
        <w:rPr>
          <w:spacing w:val="-4"/>
        </w:rPr>
        <w:t> </w:t>
      </w:r>
      <w:r>
        <w:rPr/>
        <w:t>seguiu</w:t>
      </w:r>
      <w:r>
        <w:rPr>
          <w:spacing w:val="-2"/>
        </w:rPr>
        <w:t> </w:t>
      </w:r>
      <w:r>
        <w:rPr/>
        <w:t>três</w:t>
      </w:r>
      <w:r>
        <w:rPr>
          <w:spacing w:val="-4"/>
        </w:rPr>
        <w:t> </w:t>
      </w:r>
      <w:r>
        <w:rPr/>
        <w:t>etapas</w:t>
      </w:r>
      <w:r>
        <w:rPr>
          <w:spacing w:val="-5"/>
        </w:rPr>
        <w:t> </w:t>
      </w:r>
      <w:r>
        <w:rPr/>
        <w:t>de</w:t>
      </w:r>
      <w:r>
        <w:rPr>
          <w:spacing w:val="-4"/>
        </w:rPr>
        <w:t> </w:t>
      </w:r>
      <w:r>
        <w:rPr/>
        <w:t>trabalho de</w:t>
      </w:r>
      <w:r>
        <w:rPr>
          <w:spacing w:val="-4"/>
        </w:rPr>
        <w:t> </w:t>
      </w:r>
      <w:r>
        <w:rPr/>
        <w:t>campo:</w:t>
      </w:r>
      <w:r>
        <w:rPr>
          <w:spacing w:val="-1"/>
        </w:rPr>
        <w:t> </w:t>
      </w:r>
      <w:r>
        <w:rPr/>
        <w:t>primeiro,</w:t>
      </w:r>
      <w:r>
        <w:rPr>
          <w:spacing w:val="-4"/>
        </w:rPr>
        <w:t> </w:t>
      </w:r>
      <w:r>
        <w:rPr/>
        <w:t>coletou-se</w:t>
      </w:r>
      <w:r>
        <w:rPr>
          <w:spacing w:val="-4"/>
        </w:rPr>
        <w:t> </w:t>
      </w:r>
      <w:r>
        <w:rPr/>
        <w:t>os</w:t>
      </w:r>
      <w:r>
        <w:rPr>
          <w:spacing w:val="-5"/>
        </w:rPr>
        <w:t> </w:t>
      </w:r>
      <w:r>
        <w:rPr/>
        <w:t>números</w:t>
      </w:r>
      <w:r>
        <w:rPr>
          <w:spacing w:val="-5"/>
        </w:rPr>
        <w:t> </w:t>
      </w:r>
      <w:r>
        <w:rPr/>
        <w:t>telefônicos</w:t>
      </w:r>
      <w:r>
        <w:rPr>
          <w:spacing w:val="-3"/>
        </w:rPr>
        <w:t> </w:t>
      </w:r>
      <w:r>
        <w:rPr/>
        <w:t>registrados</w:t>
      </w:r>
      <w:r>
        <w:rPr>
          <w:spacing w:val="-5"/>
        </w:rPr>
        <w:t> </w:t>
      </w:r>
      <w:r>
        <w:rPr/>
        <w:t>nas faixas,</w:t>
      </w:r>
      <w:r>
        <w:rPr>
          <w:spacing w:val="-5"/>
        </w:rPr>
        <w:t> </w:t>
      </w:r>
      <w:r>
        <w:rPr/>
        <w:t>segundo,</w:t>
      </w:r>
      <w:r>
        <w:rPr>
          <w:spacing w:val="-5"/>
        </w:rPr>
        <w:t> </w:t>
      </w:r>
      <w:r>
        <w:rPr/>
        <w:t>por</w:t>
      </w:r>
      <w:r>
        <w:rPr>
          <w:spacing w:val="-4"/>
        </w:rPr>
        <w:t> </w:t>
      </w:r>
      <w:r>
        <w:rPr>
          <w:spacing w:val="-3"/>
        </w:rPr>
        <w:t>meio</w:t>
      </w:r>
      <w:r>
        <w:rPr>
          <w:spacing w:val="-4"/>
        </w:rPr>
        <w:t> </w:t>
      </w:r>
      <w:r>
        <w:rPr/>
        <w:t>dos</w:t>
      </w:r>
      <w:r>
        <w:rPr>
          <w:spacing w:val="-7"/>
        </w:rPr>
        <w:t> </w:t>
      </w:r>
      <w:r>
        <w:rPr/>
        <w:t>números,</w:t>
      </w:r>
      <w:r>
        <w:rPr>
          <w:spacing w:val="-5"/>
        </w:rPr>
        <w:t> </w:t>
      </w:r>
      <w:r>
        <w:rPr/>
        <w:t>entrou-se</w:t>
      </w:r>
      <w:r>
        <w:rPr>
          <w:spacing w:val="-8"/>
        </w:rPr>
        <w:t> </w:t>
      </w:r>
      <w:r>
        <w:rPr/>
        <w:t>em</w:t>
      </w:r>
      <w:r>
        <w:rPr>
          <w:spacing w:val="-7"/>
        </w:rPr>
        <w:t> </w:t>
      </w:r>
      <w:r>
        <w:rPr/>
        <w:t>contato</w:t>
      </w:r>
      <w:r>
        <w:rPr>
          <w:spacing w:val="-8"/>
        </w:rPr>
        <w:t> </w:t>
      </w:r>
      <w:r>
        <w:rPr/>
        <w:t>telefônico</w:t>
      </w:r>
      <w:r>
        <w:rPr>
          <w:spacing w:val="-4"/>
        </w:rPr>
        <w:t> </w:t>
      </w:r>
      <w:r>
        <w:rPr/>
        <w:t>com</w:t>
      </w:r>
      <w:r>
        <w:rPr>
          <w:spacing w:val="-10"/>
        </w:rPr>
        <w:t> </w:t>
      </w:r>
      <w:r>
        <w:rPr/>
        <w:t>esses</w:t>
      </w:r>
      <w:r>
        <w:rPr>
          <w:spacing w:val="-8"/>
        </w:rPr>
        <w:t> </w:t>
      </w:r>
      <w:r>
        <w:rPr/>
        <w:t>corretores</w:t>
      </w:r>
      <w:r>
        <w:rPr>
          <w:spacing w:val="-6"/>
        </w:rPr>
        <w:t> </w:t>
      </w:r>
      <w:r>
        <w:rPr/>
        <w:t>de</w:t>
      </w:r>
      <w:r>
        <w:rPr>
          <w:spacing w:val="-7"/>
        </w:rPr>
        <w:t> </w:t>
      </w:r>
      <w:r>
        <w:rPr/>
        <w:t>planos</w:t>
      </w:r>
      <w:r>
        <w:rPr>
          <w:spacing w:val="-6"/>
        </w:rPr>
        <w:t> </w:t>
      </w:r>
      <w:r>
        <w:rPr/>
        <w:t>de</w:t>
      </w:r>
      <w:r>
        <w:rPr>
          <w:spacing w:val="-7"/>
        </w:rPr>
        <w:t> </w:t>
      </w:r>
      <w:r>
        <w:rPr/>
        <w:t>saúde</w:t>
      </w:r>
      <w:r>
        <w:rPr>
          <w:spacing w:val="-6"/>
        </w:rPr>
        <w:t> </w:t>
      </w:r>
      <w:r>
        <w:rPr/>
        <w:t>e</w:t>
      </w:r>
      <w:r>
        <w:rPr>
          <w:spacing w:val="-7"/>
        </w:rPr>
        <w:t> </w:t>
      </w:r>
      <w:r>
        <w:rPr/>
        <w:t>entrevistas</w:t>
      </w:r>
      <w:r>
        <w:rPr>
          <w:spacing w:val="-4"/>
        </w:rPr>
        <w:t> </w:t>
      </w:r>
      <w:r>
        <w:rPr/>
        <w:t>foram</w:t>
      </w:r>
      <w:r>
        <w:rPr>
          <w:spacing w:val="-11"/>
        </w:rPr>
        <w:t> </w:t>
      </w:r>
      <w:r>
        <w:rPr/>
        <w:t>realizadas, terceiro, entrevistas in loco foram realizadas com aqueles corretores que concordaram em participar da pesquisa. A partir desses dados, um quadro sinóptico foi organizado com as informações devidamente analisadas em seguida. Reuniões com a equipe de pesquisadores do Pró-IC também foram realizadas semanalmente para a discussão da experiência, avanços e</w:t>
      </w:r>
      <w:r>
        <w:rPr>
          <w:spacing w:val="-7"/>
        </w:rPr>
        <w:t> </w:t>
      </w:r>
      <w:r>
        <w:rPr/>
        <w:t>desafios.</w:t>
      </w:r>
    </w:p>
    <w:p>
      <w:pPr>
        <w:pStyle w:val="BodyText"/>
        <w:spacing w:before="9"/>
        <w:rPr>
          <w:sz w:val="15"/>
        </w:rPr>
      </w:pPr>
    </w:p>
    <w:p>
      <w:pPr>
        <w:pStyle w:val="BodyText"/>
        <w:spacing w:line="259" w:lineRule="auto"/>
        <w:ind w:left="120" w:right="104" w:hanging="10"/>
        <w:jc w:val="both"/>
      </w:pPr>
      <w:r>
        <w:rPr>
          <w:b/>
        </w:rPr>
        <w:t>Resultados: </w:t>
      </w:r>
      <w:r>
        <w:rPr/>
        <w:t>Com este trabalho procuramos compreender e delimitar motivações relacionadas ao aumento dessa demanda, levando em conta os aspectos sócio-culturais e influência institucional nas ações práticas. O mercado de saúde suplementar é composto por cinco partes em interação de grande relevância, são elas: as operadoras, as administradoras, as corretoras, os corretores e os usuários dos planos de saúde. Por meio das entrevistas, observou-se que a procura por esse serviço é crescente e apresenta regularidades que interessam ao estudo da Antropologia na área da saúde. Sendo os corretores o foco do desenvolvimento da pesquisa, foi percebido que para eles, a divulgação dos planos de saúde por </w:t>
      </w:r>
      <w:r>
        <w:rPr>
          <w:spacing w:val="-3"/>
        </w:rPr>
        <w:t>meio </w:t>
      </w:r>
      <w:r>
        <w:rPr/>
        <w:t>das faixas expostas é diretamente proporcional à quantidade de ligações recebidas dos interessados em adquirir um plano de saúde. Esse quadro faz dessas faixas uma importante ferramenta de</w:t>
      </w:r>
      <w:r>
        <w:rPr>
          <w:spacing w:val="4"/>
        </w:rPr>
        <w:t> </w:t>
      </w:r>
      <w:r>
        <w:rPr/>
        <w:t>análise.</w:t>
      </w:r>
    </w:p>
    <w:p>
      <w:pPr>
        <w:pStyle w:val="BodyText"/>
        <w:spacing w:before="8"/>
        <w:rPr>
          <w:sz w:val="9"/>
        </w:rPr>
      </w:pPr>
    </w:p>
    <w:p>
      <w:pPr>
        <w:pStyle w:val="BodyText"/>
        <w:spacing w:line="259" w:lineRule="auto"/>
        <w:ind w:left="120" w:right="104" w:hanging="10"/>
        <w:jc w:val="both"/>
      </w:pPr>
      <w:r>
        <w:rPr>
          <w:b/>
        </w:rPr>
        <w:t>Conclusão: </w:t>
      </w:r>
      <w:r>
        <w:rPr/>
        <w:t>Com este trabalho procuramos compreender e delimitar motivações relacionadas ao aumento dessa demanda, levando em conta os aspectos sócio-culturais e influência institucional nas ações práticas. O mercado de saúde suplementar é composto por cinco partes em interação de grande relevância, são elas: as operadoras, as administradoras, as corretoras, os corretores e os usuários dos planos de saúde. Por meio das entrevistas, observou-se que a procura por esse serviço é crescente e apresenta regularidades que interessam ao estudo da Antropologia na área da saúde. Sendo os corretores o foco do desenvolvimento da pesquisa, foi percebido que para eles, a divulgação dos planos de saúde por </w:t>
      </w:r>
      <w:r>
        <w:rPr>
          <w:spacing w:val="-3"/>
        </w:rPr>
        <w:t>meio </w:t>
      </w:r>
      <w:r>
        <w:rPr/>
        <w:t>das faixas expostas é diretamente proporcional à quantidade de ligações recebidas dos interessados em adquirir um plano de saúde. Esse quadro faz dessas faixas uma importante ferramenta de</w:t>
      </w:r>
      <w:r>
        <w:rPr>
          <w:spacing w:val="4"/>
        </w:rPr>
        <w:t> </w:t>
      </w:r>
      <w:r>
        <w:rPr/>
        <w:t>análise.</w:t>
      </w:r>
    </w:p>
    <w:p>
      <w:pPr>
        <w:pStyle w:val="BodyText"/>
        <w:spacing w:before="10"/>
        <w:rPr>
          <w:sz w:val="9"/>
        </w:rPr>
      </w:pPr>
    </w:p>
    <w:p>
      <w:pPr>
        <w:pStyle w:val="BodyText"/>
        <w:ind w:left="111"/>
        <w:jc w:val="both"/>
      </w:pPr>
      <w:r>
        <w:rPr>
          <w:b/>
        </w:rPr>
        <w:t>Palavras-Chave: </w:t>
      </w:r>
      <w:r>
        <w:rPr/>
        <w:t>Planos de saúde, Divulgação de planos de saúde, Antropologia da saúde</w:t>
      </w:r>
    </w:p>
    <w:p>
      <w:pPr>
        <w:pStyle w:val="BodyText"/>
        <w:spacing w:before="8"/>
        <w:rPr>
          <w:sz w:val="10"/>
        </w:rPr>
      </w:pPr>
    </w:p>
    <w:p>
      <w:pPr>
        <w:pStyle w:val="BodyText"/>
        <w:ind w:left="111"/>
        <w:jc w:val="both"/>
      </w:pPr>
      <w:r>
        <w:rPr>
          <w:b/>
        </w:rPr>
        <w:t>Colaboradores: </w:t>
      </w:r>
      <w:r>
        <w:rPr/>
        <w:t>Corretores de saúde do Distrito Federal, Helena Lancellotti, Natharry Almeida e Polliana Esmeralda</w:t>
      </w:r>
    </w:p>
    <w:p>
      <w:pPr>
        <w:spacing w:after="0"/>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A violência estrutural e os processos de socialização de adolescentes em conflitos com a lei</w:t>
      </w:r>
    </w:p>
    <w:p>
      <w:pPr>
        <w:pStyle w:val="BodyText"/>
        <w:spacing w:before="74"/>
        <w:ind w:left="4931" w:right="90"/>
        <w:jc w:val="center"/>
      </w:pPr>
      <w:r>
        <w:rPr>
          <w:b/>
          <w:color w:val="2E75B6"/>
        </w:rPr>
        <w:t>Bolsista</w:t>
      </w:r>
      <w:r>
        <w:rPr>
          <w:color w:val="2E75B6"/>
        </w:rPr>
        <w:t>: Carlos Alberto da Silva Júnior</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Maristela Muniz Gusmao</w:t>
      </w:r>
    </w:p>
    <w:p>
      <w:pPr>
        <w:pStyle w:val="BodyText"/>
        <w:spacing w:before="7"/>
        <w:rPr>
          <w:sz w:val="16"/>
        </w:rPr>
      </w:pPr>
    </w:p>
    <w:p>
      <w:pPr>
        <w:pStyle w:val="BodyText"/>
        <w:spacing w:line="259" w:lineRule="auto"/>
        <w:ind w:left="120" w:right="106" w:hanging="10"/>
        <w:jc w:val="both"/>
      </w:pPr>
      <w:r>
        <w:rPr>
          <w:b/>
        </w:rPr>
        <w:t>Introdução: </w:t>
      </w:r>
      <w:r>
        <w:rPr/>
        <w:t>Dentre os múltiplos tipos de violência atuada e vivida por adolescentes em conflitos com a lei, este trabalho visa debater acerca da violência estrutural a qual grande parte dos jovens brasileiros é submetida. Tal violência se refere aos velados mecanismos de poder e dominação</w:t>
      </w:r>
      <w:r>
        <w:rPr>
          <w:spacing w:val="-5"/>
        </w:rPr>
        <w:t> </w:t>
      </w:r>
      <w:r>
        <w:rPr/>
        <w:t>utilizados</w:t>
      </w:r>
      <w:r>
        <w:rPr>
          <w:spacing w:val="-7"/>
        </w:rPr>
        <w:t> </w:t>
      </w:r>
      <w:r>
        <w:rPr/>
        <w:t>pelo</w:t>
      </w:r>
      <w:r>
        <w:rPr>
          <w:spacing w:val="-4"/>
        </w:rPr>
        <w:t> </w:t>
      </w:r>
      <w:r>
        <w:rPr/>
        <w:t>Estado,</w:t>
      </w:r>
      <w:r>
        <w:rPr>
          <w:spacing w:val="-6"/>
        </w:rPr>
        <w:t> </w:t>
      </w:r>
      <w:r>
        <w:rPr/>
        <w:t>de</w:t>
      </w:r>
      <w:r>
        <w:rPr>
          <w:spacing w:val="-7"/>
        </w:rPr>
        <w:t> </w:t>
      </w:r>
      <w:r>
        <w:rPr/>
        <w:t>modo</w:t>
      </w:r>
      <w:r>
        <w:rPr>
          <w:spacing w:val="-4"/>
        </w:rPr>
        <w:t> </w:t>
      </w:r>
      <w:r>
        <w:rPr/>
        <w:t>a</w:t>
      </w:r>
      <w:r>
        <w:rPr>
          <w:spacing w:val="-7"/>
        </w:rPr>
        <w:t> </w:t>
      </w:r>
      <w:r>
        <w:rPr/>
        <w:t>restringir</w:t>
      </w:r>
      <w:r>
        <w:rPr>
          <w:spacing w:val="-5"/>
        </w:rPr>
        <w:t> </w:t>
      </w:r>
      <w:r>
        <w:rPr/>
        <w:t>o</w:t>
      </w:r>
      <w:r>
        <w:rPr>
          <w:spacing w:val="-5"/>
        </w:rPr>
        <w:t> </w:t>
      </w:r>
      <w:r>
        <w:rPr/>
        <w:t>acesso</w:t>
      </w:r>
      <w:r>
        <w:rPr>
          <w:spacing w:val="-4"/>
        </w:rPr>
        <w:t> </w:t>
      </w:r>
      <w:r>
        <w:rPr/>
        <w:t>da</w:t>
      </w:r>
      <w:r>
        <w:rPr>
          <w:spacing w:val="-7"/>
        </w:rPr>
        <w:t> </w:t>
      </w:r>
      <w:r>
        <w:rPr/>
        <w:t>grande</w:t>
      </w:r>
      <w:r>
        <w:rPr>
          <w:spacing w:val="-5"/>
        </w:rPr>
        <w:t> </w:t>
      </w:r>
      <w:r>
        <w:rPr/>
        <w:t>maioria</w:t>
      </w:r>
      <w:r>
        <w:rPr>
          <w:spacing w:val="-7"/>
        </w:rPr>
        <w:t> </w:t>
      </w:r>
      <w:r>
        <w:rPr/>
        <w:t>da</w:t>
      </w:r>
      <w:r>
        <w:rPr>
          <w:spacing w:val="-7"/>
        </w:rPr>
        <w:t> </w:t>
      </w:r>
      <w:r>
        <w:rPr/>
        <w:t>população</w:t>
      </w:r>
      <w:r>
        <w:rPr>
          <w:spacing w:val="-4"/>
        </w:rPr>
        <w:t> </w:t>
      </w:r>
      <w:r>
        <w:rPr/>
        <w:t>aos</w:t>
      </w:r>
      <w:r>
        <w:rPr>
          <w:spacing w:val="-10"/>
        </w:rPr>
        <w:t> </w:t>
      </w:r>
      <w:r>
        <w:rPr/>
        <w:t>Direitos</w:t>
      </w:r>
      <w:r>
        <w:rPr>
          <w:spacing w:val="-7"/>
        </w:rPr>
        <w:t> </w:t>
      </w:r>
      <w:r>
        <w:rPr/>
        <w:t>de</w:t>
      </w:r>
      <w:r>
        <w:rPr>
          <w:spacing w:val="-7"/>
        </w:rPr>
        <w:t> </w:t>
      </w:r>
      <w:r>
        <w:rPr/>
        <w:t>cidadania.</w:t>
      </w:r>
      <w:r>
        <w:rPr>
          <w:spacing w:val="-3"/>
        </w:rPr>
        <w:t> </w:t>
      </w:r>
      <w:r>
        <w:rPr/>
        <w:t>A</w:t>
      </w:r>
      <w:r>
        <w:rPr>
          <w:spacing w:val="-9"/>
        </w:rPr>
        <w:t> </w:t>
      </w:r>
      <w:r>
        <w:rPr/>
        <w:t>análise</w:t>
      </w:r>
      <w:r>
        <w:rPr>
          <w:spacing w:val="-8"/>
        </w:rPr>
        <w:t> </w:t>
      </w:r>
      <w:r>
        <w:rPr/>
        <w:t>das</w:t>
      </w:r>
      <w:r>
        <w:rPr>
          <w:spacing w:val="-7"/>
        </w:rPr>
        <w:t> </w:t>
      </w:r>
      <w:r>
        <w:rPr/>
        <w:t>ações violentas perpetradas por jovens necessita passar pela compreensão da violência estrutural que, conforme assinala Boulding (l981), se aplica tanto às estruturas organizadas e institucionalizadas como aos sistemas econômicos, culturais e políticos que conduzem à marginalização de grupos, nações e sujeitos. A aparente equidade de Direitos na democracia mascaram os métodos de exclusão naturalizando-os a ponto de não haver associação com a violência. Os sujeitos aceitam ou infligem sofrimentos de forma naturalizada, uma vez os processos de socialização são influenciados por tais</w:t>
      </w:r>
      <w:r>
        <w:rPr>
          <w:spacing w:val="-4"/>
        </w:rPr>
        <w:t> </w:t>
      </w:r>
      <w:r>
        <w:rPr/>
        <w:t>estrutur</w:t>
      </w:r>
    </w:p>
    <w:p>
      <w:pPr>
        <w:pStyle w:val="BodyText"/>
        <w:spacing w:before="5"/>
        <w:rPr>
          <w:sz w:val="15"/>
        </w:rPr>
      </w:pPr>
    </w:p>
    <w:p>
      <w:pPr>
        <w:pStyle w:val="BodyText"/>
        <w:spacing w:line="259" w:lineRule="auto"/>
        <w:ind w:left="106" w:right="104"/>
        <w:jc w:val="both"/>
      </w:pPr>
      <w:r>
        <w:rPr>
          <w:b/>
        </w:rPr>
        <w:t>Metodologia:</w:t>
      </w:r>
      <w:r>
        <w:rPr>
          <w:b/>
          <w:spacing w:val="-6"/>
        </w:rPr>
        <w:t> </w:t>
      </w:r>
      <w:r>
        <w:rPr/>
        <w:t>Com</w:t>
      </w:r>
      <w:r>
        <w:rPr>
          <w:spacing w:val="-11"/>
        </w:rPr>
        <w:t> </w:t>
      </w:r>
      <w:r>
        <w:rPr/>
        <w:t>objetivo</w:t>
      </w:r>
      <w:r>
        <w:rPr>
          <w:spacing w:val="-4"/>
        </w:rPr>
        <w:t> </w:t>
      </w:r>
      <w:r>
        <w:rPr/>
        <w:t>de</w:t>
      </w:r>
      <w:r>
        <w:rPr>
          <w:spacing w:val="-7"/>
        </w:rPr>
        <w:t> </w:t>
      </w:r>
      <w:r>
        <w:rPr/>
        <w:t>discutir</w:t>
      </w:r>
      <w:r>
        <w:rPr>
          <w:spacing w:val="-6"/>
        </w:rPr>
        <w:t> </w:t>
      </w:r>
      <w:r>
        <w:rPr/>
        <w:t>a</w:t>
      </w:r>
      <w:r>
        <w:rPr>
          <w:spacing w:val="-7"/>
        </w:rPr>
        <w:t> </w:t>
      </w:r>
      <w:r>
        <w:rPr/>
        <w:t>violência</w:t>
      </w:r>
      <w:r>
        <w:rPr>
          <w:spacing w:val="-5"/>
        </w:rPr>
        <w:t> </w:t>
      </w:r>
      <w:r>
        <w:rPr/>
        <w:t>estrutural</w:t>
      </w:r>
      <w:r>
        <w:rPr>
          <w:spacing w:val="-10"/>
        </w:rPr>
        <w:t> </w:t>
      </w:r>
      <w:r>
        <w:rPr/>
        <w:t>a</w:t>
      </w:r>
      <w:r>
        <w:rPr>
          <w:spacing w:val="-7"/>
        </w:rPr>
        <w:t> </w:t>
      </w:r>
      <w:r>
        <w:rPr/>
        <w:t>partir</w:t>
      </w:r>
      <w:r>
        <w:rPr>
          <w:spacing w:val="-5"/>
        </w:rPr>
        <w:t> </w:t>
      </w:r>
      <w:r>
        <w:rPr/>
        <w:t>dos</w:t>
      </w:r>
      <w:r>
        <w:rPr>
          <w:spacing w:val="-7"/>
        </w:rPr>
        <w:t> </w:t>
      </w:r>
      <w:r>
        <w:rPr/>
        <w:t>discursos</w:t>
      </w:r>
      <w:r>
        <w:rPr>
          <w:spacing w:val="-8"/>
        </w:rPr>
        <w:t> </w:t>
      </w:r>
      <w:r>
        <w:rPr/>
        <w:t>de</w:t>
      </w:r>
      <w:r>
        <w:rPr>
          <w:spacing w:val="-7"/>
        </w:rPr>
        <w:t> </w:t>
      </w:r>
      <w:r>
        <w:rPr/>
        <w:t>adolescentes</w:t>
      </w:r>
      <w:r>
        <w:rPr>
          <w:spacing w:val="-8"/>
        </w:rPr>
        <w:t> </w:t>
      </w:r>
      <w:r>
        <w:rPr/>
        <w:t>em</w:t>
      </w:r>
      <w:r>
        <w:rPr>
          <w:spacing w:val="-11"/>
        </w:rPr>
        <w:t> </w:t>
      </w:r>
      <w:r>
        <w:rPr/>
        <w:t>conflito</w:t>
      </w:r>
      <w:r>
        <w:rPr>
          <w:spacing w:val="-4"/>
        </w:rPr>
        <w:t> </w:t>
      </w:r>
      <w:r>
        <w:rPr/>
        <w:t>com</w:t>
      </w:r>
      <w:r>
        <w:rPr>
          <w:spacing w:val="-11"/>
        </w:rPr>
        <w:t> </w:t>
      </w:r>
      <w:r>
        <w:rPr/>
        <w:t>a</w:t>
      </w:r>
      <w:r>
        <w:rPr>
          <w:spacing w:val="-5"/>
        </w:rPr>
        <w:t> </w:t>
      </w:r>
      <w:r>
        <w:rPr/>
        <w:t>lei,</w:t>
      </w:r>
      <w:r>
        <w:rPr>
          <w:spacing w:val="-2"/>
        </w:rPr>
        <w:t> </w:t>
      </w:r>
      <w:r>
        <w:rPr/>
        <w:t>bem</w:t>
      </w:r>
      <w:r>
        <w:rPr>
          <w:spacing w:val="-11"/>
        </w:rPr>
        <w:t> </w:t>
      </w:r>
      <w:r>
        <w:rPr/>
        <w:t>como</w:t>
      </w:r>
      <w:r>
        <w:rPr>
          <w:spacing w:val="-2"/>
        </w:rPr>
        <w:t> </w:t>
      </w:r>
      <w:r>
        <w:rPr/>
        <w:t>identificar as</w:t>
      </w:r>
      <w:r>
        <w:rPr>
          <w:spacing w:val="-6"/>
        </w:rPr>
        <w:t> </w:t>
      </w:r>
      <w:r>
        <w:rPr/>
        <w:t>possíveis</w:t>
      </w:r>
      <w:r>
        <w:rPr>
          <w:spacing w:val="-5"/>
        </w:rPr>
        <w:t> </w:t>
      </w:r>
      <w:r>
        <w:rPr/>
        <w:t>correlações</w:t>
      </w:r>
      <w:r>
        <w:rPr>
          <w:spacing w:val="-5"/>
        </w:rPr>
        <w:t> </w:t>
      </w:r>
      <w:r>
        <w:rPr/>
        <w:t>entre</w:t>
      </w:r>
      <w:r>
        <w:rPr>
          <w:spacing w:val="-3"/>
        </w:rPr>
        <w:t> </w:t>
      </w:r>
      <w:r>
        <w:rPr/>
        <w:t>as</w:t>
      </w:r>
      <w:r>
        <w:rPr>
          <w:spacing w:val="-5"/>
        </w:rPr>
        <w:t> </w:t>
      </w:r>
      <w:r>
        <w:rPr/>
        <w:t>vivências</w:t>
      </w:r>
      <w:r>
        <w:rPr>
          <w:spacing w:val="-5"/>
        </w:rPr>
        <w:t> </w:t>
      </w:r>
      <w:r>
        <w:rPr/>
        <w:t>de</w:t>
      </w:r>
      <w:r>
        <w:rPr>
          <w:spacing w:val="-5"/>
        </w:rPr>
        <w:t> </w:t>
      </w:r>
      <w:r>
        <w:rPr/>
        <w:t>violência</w:t>
      </w:r>
      <w:r>
        <w:rPr>
          <w:spacing w:val="-4"/>
        </w:rPr>
        <w:t> </w:t>
      </w:r>
      <w:r>
        <w:rPr/>
        <w:t>estrutural</w:t>
      </w:r>
      <w:r>
        <w:rPr>
          <w:spacing w:val="-8"/>
        </w:rPr>
        <w:t> </w:t>
      </w:r>
      <w:r>
        <w:rPr/>
        <w:t>e</w:t>
      </w:r>
      <w:r>
        <w:rPr>
          <w:spacing w:val="-5"/>
        </w:rPr>
        <w:t> </w:t>
      </w:r>
      <w:r>
        <w:rPr/>
        <w:t>a</w:t>
      </w:r>
      <w:r>
        <w:rPr>
          <w:spacing w:val="-4"/>
        </w:rPr>
        <w:t> </w:t>
      </w:r>
      <w:r>
        <w:rPr/>
        <w:t>passagem</w:t>
      </w:r>
      <w:r>
        <w:rPr>
          <w:spacing w:val="-7"/>
        </w:rPr>
        <w:t> </w:t>
      </w:r>
      <w:r>
        <w:rPr/>
        <w:t>ao</w:t>
      </w:r>
      <w:r>
        <w:rPr>
          <w:spacing w:val="-2"/>
        </w:rPr>
        <w:t> </w:t>
      </w:r>
      <w:r>
        <w:rPr/>
        <w:t>ato</w:t>
      </w:r>
      <w:r>
        <w:rPr>
          <w:spacing w:val="-1"/>
        </w:rPr>
        <w:t> </w:t>
      </w:r>
      <w:r>
        <w:rPr/>
        <w:t>na</w:t>
      </w:r>
      <w:r>
        <w:rPr>
          <w:spacing w:val="-5"/>
        </w:rPr>
        <w:t> </w:t>
      </w:r>
      <w:r>
        <w:rPr/>
        <w:t>adolescência,</w:t>
      </w:r>
      <w:r>
        <w:rPr>
          <w:spacing w:val="-2"/>
        </w:rPr>
        <w:t> </w:t>
      </w:r>
      <w:r>
        <w:rPr/>
        <w:t>propôs-se</w:t>
      </w:r>
      <w:r>
        <w:rPr>
          <w:spacing w:val="-5"/>
        </w:rPr>
        <w:t> </w:t>
      </w:r>
      <w:r>
        <w:rPr/>
        <w:t>um</w:t>
      </w:r>
      <w:r>
        <w:rPr>
          <w:spacing w:val="-9"/>
        </w:rPr>
        <w:t> </w:t>
      </w:r>
      <w:r>
        <w:rPr/>
        <w:t>estudo</w:t>
      </w:r>
      <w:r>
        <w:rPr>
          <w:spacing w:val="-4"/>
        </w:rPr>
        <w:t> </w:t>
      </w:r>
      <w:r>
        <w:rPr/>
        <w:t>qualitativo</w:t>
      </w:r>
      <w:r>
        <w:rPr>
          <w:spacing w:val="-1"/>
        </w:rPr>
        <w:t> </w:t>
      </w:r>
      <w:r>
        <w:rPr/>
        <w:t>(Bauer &amp; Gaskell, 2002, Turato, 2003), com uso de grupo focal e entrevistas semi-estruturadas. Realizou-se um total seis encontros grupais, com média de cinco participantes em cada encontro, e cinco entrevistas individuais. Os participantes tinham entre 15 e 18 anos e encontravam-se vinculados</w:t>
      </w:r>
      <w:r>
        <w:rPr>
          <w:spacing w:val="-11"/>
        </w:rPr>
        <w:t> </w:t>
      </w:r>
      <w:r>
        <w:rPr/>
        <w:t>à</w:t>
      </w:r>
      <w:r>
        <w:rPr>
          <w:spacing w:val="-7"/>
        </w:rPr>
        <w:t> </w:t>
      </w:r>
      <w:r>
        <w:rPr/>
        <w:t>medida</w:t>
      </w:r>
      <w:r>
        <w:rPr>
          <w:spacing w:val="-7"/>
        </w:rPr>
        <w:t> </w:t>
      </w:r>
      <w:r>
        <w:rPr/>
        <w:t>socioeducativa</w:t>
      </w:r>
      <w:r>
        <w:rPr>
          <w:spacing w:val="-9"/>
        </w:rPr>
        <w:t> </w:t>
      </w:r>
      <w:r>
        <w:rPr/>
        <w:t>de</w:t>
      </w:r>
      <w:r>
        <w:rPr>
          <w:spacing w:val="-9"/>
        </w:rPr>
        <w:t> </w:t>
      </w:r>
      <w:r>
        <w:rPr/>
        <w:t>Liberdade</w:t>
      </w:r>
      <w:r>
        <w:rPr>
          <w:spacing w:val="-9"/>
        </w:rPr>
        <w:t> </w:t>
      </w:r>
      <w:r>
        <w:rPr/>
        <w:t>Assistida/ECA</w:t>
      </w:r>
      <w:r>
        <w:rPr>
          <w:spacing w:val="-11"/>
        </w:rPr>
        <w:t> </w:t>
      </w:r>
      <w:r>
        <w:rPr/>
        <w:t>de</w:t>
      </w:r>
      <w:r>
        <w:rPr>
          <w:spacing w:val="-10"/>
        </w:rPr>
        <w:t> </w:t>
      </w:r>
      <w:r>
        <w:rPr/>
        <w:t>uma</w:t>
      </w:r>
      <w:r>
        <w:rPr>
          <w:spacing w:val="-9"/>
        </w:rPr>
        <w:t> </w:t>
      </w:r>
      <w:r>
        <w:rPr/>
        <w:t>cidade</w:t>
      </w:r>
      <w:r>
        <w:rPr>
          <w:spacing w:val="-9"/>
        </w:rPr>
        <w:t> </w:t>
      </w:r>
      <w:r>
        <w:rPr/>
        <w:t>de</w:t>
      </w:r>
      <w:r>
        <w:rPr>
          <w:spacing w:val="-9"/>
        </w:rPr>
        <w:t> </w:t>
      </w:r>
      <w:r>
        <w:rPr/>
        <w:t>Distrito</w:t>
      </w:r>
      <w:r>
        <w:rPr>
          <w:spacing w:val="-8"/>
        </w:rPr>
        <w:t> </w:t>
      </w:r>
      <w:r>
        <w:rPr/>
        <w:t>Federal.</w:t>
      </w:r>
      <w:r>
        <w:rPr>
          <w:spacing w:val="-7"/>
        </w:rPr>
        <w:t> </w:t>
      </w:r>
      <w:r>
        <w:rPr/>
        <w:t>Os</w:t>
      </w:r>
      <w:r>
        <w:rPr>
          <w:spacing w:val="-10"/>
        </w:rPr>
        <w:t> </w:t>
      </w:r>
      <w:r>
        <w:rPr/>
        <w:t>grupais</w:t>
      </w:r>
      <w:r>
        <w:rPr>
          <w:spacing w:val="-10"/>
        </w:rPr>
        <w:t> </w:t>
      </w:r>
      <w:r>
        <w:rPr/>
        <w:t>ocorreram</w:t>
      </w:r>
      <w:r>
        <w:rPr>
          <w:spacing w:val="-13"/>
        </w:rPr>
        <w:t> </w:t>
      </w:r>
      <w:r>
        <w:rPr/>
        <w:t>uma</w:t>
      </w:r>
      <w:r>
        <w:rPr>
          <w:spacing w:val="-8"/>
        </w:rPr>
        <w:t> </w:t>
      </w:r>
      <w:r>
        <w:rPr/>
        <w:t>vez</w:t>
      </w:r>
      <w:r>
        <w:rPr>
          <w:spacing w:val="-9"/>
        </w:rPr>
        <w:t> </w:t>
      </w:r>
      <w:r>
        <w:rPr/>
        <w:t>por</w:t>
      </w:r>
      <w:r>
        <w:rPr>
          <w:spacing w:val="-8"/>
        </w:rPr>
        <w:t> </w:t>
      </w:r>
      <w:r>
        <w:rPr/>
        <w:t>semana, em</w:t>
      </w:r>
      <w:r>
        <w:rPr>
          <w:spacing w:val="-11"/>
        </w:rPr>
        <w:t> </w:t>
      </w:r>
      <w:r>
        <w:rPr/>
        <w:t>uma</w:t>
      </w:r>
      <w:r>
        <w:rPr>
          <w:spacing w:val="-7"/>
        </w:rPr>
        <w:t> </w:t>
      </w:r>
      <w:r>
        <w:rPr/>
        <w:t>sala</w:t>
      </w:r>
      <w:r>
        <w:rPr>
          <w:spacing w:val="-6"/>
        </w:rPr>
        <w:t> </w:t>
      </w:r>
      <w:r>
        <w:rPr/>
        <w:t>de</w:t>
      </w:r>
      <w:r>
        <w:rPr>
          <w:spacing w:val="-7"/>
        </w:rPr>
        <w:t> </w:t>
      </w:r>
      <w:r>
        <w:rPr/>
        <w:t>aula</w:t>
      </w:r>
      <w:r>
        <w:rPr>
          <w:spacing w:val="-7"/>
        </w:rPr>
        <w:t> </w:t>
      </w:r>
      <w:r>
        <w:rPr/>
        <w:t>cedida</w:t>
      </w:r>
      <w:r>
        <w:rPr>
          <w:spacing w:val="-7"/>
        </w:rPr>
        <w:t> </w:t>
      </w:r>
      <w:r>
        <w:rPr/>
        <w:t>por</w:t>
      </w:r>
      <w:r>
        <w:rPr>
          <w:spacing w:val="-4"/>
        </w:rPr>
        <w:t> </w:t>
      </w:r>
      <w:r>
        <w:rPr/>
        <w:t>uma</w:t>
      </w:r>
      <w:r>
        <w:rPr>
          <w:spacing w:val="-7"/>
        </w:rPr>
        <w:t> </w:t>
      </w:r>
      <w:r>
        <w:rPr/>
        <w:t>escola</w:t>
      </w:r>
      <w:r>
        <w:rPr>
          <w:spacing w:val="-7"/>
        </w:rPr>
        <w:t> </w:t>
      </w:r>
      <w:r>
        <w:rPr/>
        <w:t>pública,</w:t>
      </w:r>
      <w:r>
        <w:rPr>
          <w:spacing w:val="-3"/>
        </w:rPr>
        <w:t> </w:t>
      </w:r>
      <w:r>
        <w:rPr/>
        <w:t>com</w:t>
      </w:r>
      <w:r>
        <w:rPr>
          <w:spacing w:val="-10"/>
        </w:rPr>
        <w:t> </w:t>
      </w:r>
      <w:r>
        <w:rPr/>
        <w:t>duas</w:t>
      </w:r>
      <w:r>
        <w:rPr>
          <w:spacing w:val="-5"/>
        </w:rPr>
        <w:t> </w:t>
      </w:r>
      <w:r>
        <w:rPr/>
        <w:t>horas</w:t>
      </w:r>
      <w:r>
        <w:rPr>
          <w:spacing w:val="-7"/>
        </w:rPr>
        <w:t> </w:t>
      </w:r>
      <w:r>
        <w:rPr/>
        <w:t>de</w:t>
      </w:r>
      <w:r>
        <w:rPr>
          <w:spacing w:val="-7"/>
        </w:rPr>
        <w:t> </w:t>
      </w:r>
      <w:r>
        <w:rPr/>
        <w:t>duração</w:t>
      </w:r>
      <w:r>
        <w:rPr>
          <w:spacing w:val="-6"/>
        </w:rPr>
        <w:t> </w:t>
      </w:r>
      <w:r>
        <w:rPr/>
        <w:t>para</w:t>
      </w:r>
      <w:r>
        <w:rPr>
          <w:spacing w:val="-6"/>
        </w:rPr>
        <w:t> </w:t>
      </w:r>
      <w:r>
        <w:rPr/>
        <w:t>cada</w:t>
      </w:r>
      <w:r>
        <w:rPr>
          <w:spacing w:val="-10"/>
        </w:rPr>
        <w:t> </w:t>
      </w:r>
      <w:r>
        <w:rPr/>
        <w:t>encontro.</w:t>
      </w:r>
      <w:r>
        <w:rPr>
          <w:spacing w:val="-6"/>
        </w:rPr>
        <w:t> </w:t>
      </w:r>
      <w:r>
        <w:rPr/>
        <w:t>As</w:t>
      </w:r>
      <w:r>
        <w:rPr>
          <w:spacing w:val="-7"/>
        </w:rPr>
        <w:t> </w:t>
      </w:r>
      <w:r>
        <w:rPr/>
        <w:t>informações</w:t>
      </w:r>
      <w:r>
        <w:rPr>
          <w:spacing w:val="-8"/>
        </w:rPr>
        <w:t> </w:t>
      </w:r>
      <w:r>
        <w:rPr/>
        <w:t>construídas</w:t>
      </w:r>
      <w:r>
        <w:rPr>
          <w:spacing w:val="-5"/>
        </w:rPr>
        <w:t> </w:t>
      </w:r>
      <w:r>
        <w:rPr/>
        <w:t>foram</w:t>
      </w:r>
      <w:r>
        <w:rPr>
          <w:spacing w:val="-10"/>
        </w:rPr>
        <w:t> </w:t>
      </w:r>
      <w:r>
        <w:rPr/>
        <w:t>gravadas e, depois de transcritas, analisadas segundo a análise de conteúdo de Bardin</w:t>
      </w:r>
      <w:r>
        <w:rPr>
          <w:spacing w:val="-4"/>
        </w:rPr>
        <w:t> </w:t>
      </w:r>
      <w:r>
        <w:rPr/>
        <w:t>(2009).</w:t>
      </w:r>
    </w:p>
    <w:p>
      <w:pPr>
        <w:pStyle w:val="BodyText"/>
        <w:spacing w:before="9"/>
        <w:rPr>
          <w:sz w:val="15"/>
        </w:rPr>
      </w:pPr>
    </w:p>
    <w:p>
      <w:pPr>
        <w:pStyle w:val="BodyText"/>
        <w:spacing w:line="259" w:lineRule="auto"/>
        <w:ind w:left="120" w:right="104" w:hanging="10"/>
        <w:jc w:val="both"/>
      </w:pPr>
      <w:r>
        <w:rPr>
          <w:b/>
        </w:rPr>
        <w:t>Resultados: </w:t>
      </w:r>
      <w:r>
        <w:rPr/>
        <w:t>Verificou-se que os jovens vivenciam uma realidade fabricada aos moldes hegemônicos, ou seja, é apresentado ao avesso da sua cultura, devendo adaptar seu intelecto, expressão e modos singulares, à cultura que as instituições determinam e apregoam como o modelo legitimado de conduta. No caso específico da escola, não se enquadrar nesses parâmetros resulta em afastamento/abandono dessa instituição e consequente rotulação -“alunos problema”. A banalização da violência, explícita, criminal, é paradoxalmente vinculada com o não reconhecimento</w:t>
      </w:r>
      <w:r>
        <w:rPr>
          <w:spacing w:val="-6"/>
        </w:rPr>
        <w:t> </w:t>
      </w:r>
      <w:r>
        <w:rPr/>
        <w:t>da</w:t>
      </w:r>
      <w:r>
        <w:rPr>
          <w:spacing w:val="-9"/>
        </w:rPr>
        <w:t> </w:t>
      </w:r>
      <w:r>
        <w:rPr/>
        <w:t>existência</w:t>
      </w:r>
      <w:r>
        <w:rPr>
          <w:spacing w:val="-9"/>
        </w:rPr>
        <w:t> </w:t>
      </w:r>
      <w:r>
        <w:rPr/>
        <w:t>das</w:t>
      </w:r>
      <w:r>
        <w:rPr>
          <w:spacing w:val="-7"/>
        </w:rPr>
        <w:t> </w:t>
      </w:r>
      <w:r>
        <w:rPr/>
        <w:t>violências</w:t>
      </w:r>
      <w:r>
        <w:rPr>
          <w:spacing w:val="-10"/>
        </w:rPr>
        <w:t> </w:t>
      </w:r>
      <w:r>
        <w:rPr/>
        <w:t>simbólicas</w:t>
      </w:r>
      <w:r>
        <w:rPr>
          <w:spacing w:val="-10"/>
        </w:rPr>
        <w:t> </w:t>
      </w:r>
      <w:r>
        <w:rPr/>
        <w:t>e</w:t>
      </w:r>
      <w:r>
        <w:rPr>
          <w:spacing w:val="-8"/>
        </w:rPr>
        <w:t> </w:t>
      </w:r>
      <w:r>
        <w:rPr/>
        <w:t>estrutural</w:t>
      </w:r>
      <w:r>
        <w:rPr>
          <w:spacing w:val="-12"/>
        </w:rPr>
        <w:t> </w:t>
      </w:r>
      <w:r>
        <w:rPr/>
        <w:t>por</w:t>
      </w:r>
      <w:r>
        <w:rPr>
          <w:spacing w:val="-8"/>
        </w:rPr>
        <w:t> </w:t>
      </w:r>
      <w:r>
        <w:rPr/>
        <w:t>parte</w:t>
      </w:r>
      <w:r>
        <w:rPr>
          <w:spacing w:val="-9"/>
        </w:rPr>
        <w:t> </w:t>
      </w:r>
      <w:r>
        <w:rPr/>
        <w:t>dos</w:t>
      </w:r>
      <w:r>
        <w:rPr>
          <w:spacing w:val="-7"/>
        </w:rPr>
        <w:t> </w:t>
      </w:r>
      <w:r>
        <w:rPr/>
        <w:t>jovens.</w:t>
      </w:r>
      <w:r>
        <w:rPr>
          <w:spacing w:val="-6"/>
        </w:rPr>
        <w:t> </w:t>
      </w:r>
      <w:r>
        <w:rPr/>
        <w:t>A</w:t>
      </w:r>
      <w:r>
        <w:rPr>
          <w:spacing w:val="-10"/>
        </w:rPr>
        <w:t> </w:t>
      </w:r>
      <w:r>
        <w:rPr/>
        <w:t>ambivalência</w:t>
      </w:r>
      <w:r>
        <w:rPr>
          <w:spacing w:val="-9"/>
        </w:rPr>
        <w:t> </w:t>
      </w:r>
      <w:r>
        <w:rPr/>
        <w:t>de</w:t>
      </w:r>
      <w:r>
        <w:rPr>
          <w:spacing w:val="-6"/>
        </w:rPr>
        <w:t> </w:t>
      </w:r>
      <w:r>
        <w:rPr/>
        <w:t>sentimentos</w:t>
      </w:r>
      <w:r>
        <w:rPr>
          <w:spacing w:val="-10"/>
        </w:rPr>
        <w:t> </w:t>
      </w:r>
      <w:r>
        <w:rPr/>
        <w:t>dirigidos</w:t>
      </w:r>
      <w:r>
        <w:rPr>
          <w:spacing w:val="-10"/>
        </w:rPr>
        <w:t> </w:t>
      </w:r>
      <w:r>
        <w:rPr/>
        <w:t>aos</w:t>
      </w:r>
      <w:r>
        <w:rPr>
          <w:spacing w:val="-6"/>
        </w:rPr>
        <w:t> </w:t>
      </w:r>
      <w:r>
        <w:rPr/>
        <w:t>militares é</w:t>
      </w:r>
      <w:r>
        <w:rPr>
          <w:spacing w:val="-4"/>
        </w:rPr>
        <w:t> </w:t>
      </w:r>
      <w:r>
        <w:rPr/>
        <w:t>um</w:t>
      </w:r>
      <w:r>
        <w:rPr>
          <w:spacing w:val="-8"/>
        </w:rPr>
        <w:t> </w:t>
      </w:r>
      <w:r>
        <w:rPr/>
        <w:t>exemplo</w:t>
      </w:r>
      <w:r>
        <w:rPr>
          <w:spacing w:val="-1"/>
        </w:rPr>
        <w:t> </w:t>
      </w:r>
      <w:r>
        <w:rPr/>
        <w:t>concreto</w:t>
      </w:r>
      <w:r>
        <w:rPr>
          <w:spacing w:val="-1"/>
        </w:rPr>
        <w:t> </w:t>
      </w:r>
      <w:r>
        <w:rPr/>
        <w:t>da</w:t>
      </w:r>
      <w:r>
        <w:rPr>
          <w:spacing w:val="-4"/>
        </w:rPr>
        <w:t> </w:t>
      </w:r>
      <w:r>
        <w:rPr/>
        <w:t>situação,</w:t>
      </w:r>
      <w:r>
        <w:rPr>
          <w:spacing w:val="-5"/>
        </w:rPr>
        <w:t> </w:t>
      </w:r>
      <w:r>
        <w:rPr/>
        <w:t>ora</w:t>
      </w:r>
      <w:r>
        <w:rPr>
          <w:spacing w:val="-2"/>
        </w:rPr>
        <w:t> </w:t>
      </w:r>
      <w:r>
        <w:rPr/>
        <w:t>exalta-se</w:t>
      </w:r>
      <w:r>
        <w:rPr>
          <w:spacing w:val="-5"/>
        </w:rPr>
        <w:t> </w:t>
      </w:r>
      <w:r>
        <w:rPr/>
        <w:t>a</w:t>
      </w:r>
      <w:r>
        <w:rPr>
          <w:spacing w:val="-2"/>
        </w:rPr>
        <w:t> </w:t>
      </w:r>
      <w:r>
        <w:rPr/>
        <w:t>perversidade</w:t>
      </w:r>
      <w:r>
        <w:rPr>
          <w:spacing w:val="-5"/>
        </w:rPr>
        <w:t> </w:t>
      </w:r>
      <w:r>
        <w:rPr/>
        <w:t>da</w:t>
      </w:r>
      <w:r>
        <w:rPr>
          <w:spacing w:val="-4"/>
        </w:rPr>
        <w:t> </w:t>
      </w:r>
      <w:r>
        <w:rPr/>
        <w:t>relação</w:t>
      </w:r>
      <w:r>
        <w:rPr>
          <w:spacing w:val="-2"/>
        </w:rPr>
        <w:t> </w:t>
      </w:r>
      <w:r>
        <w:rPr/>
        <w:t>policial,</w:t>
      </w:r>
      <w:r>
        <w:rPr>
          <w:spacing w:val="-2"/>
        </w:rPr>
        <w:t> </w:t>
      </w:r>
      <w:r>
        <w:rPr/>
        <w:t>ora</w:t>
      </w:r>
      <w:r>
        <w:rPr>
          <w:spacing w:val="-2"/>
        </w:rPr>
        <w:t> </w:t>
      </w:r>
      <w:r>
        <w:rPr/>
        <w:t>surgem</w:t>
      </w:r>
      <w:r>
        <w:rPr>
          <w:spacing w:val="-8"/>
        </w:rPr>
        <w:t> </w:t>
      </w:r>
      <w:r>
        <w:rPr/>
        <w:t>apontamentos</w:t>
      </w:r>
      <w:r>
        <w:rPr>
          <w:spacing w:val="-4"/>
        </w:rPr>
        <w:t> </w:t>
      </w:r>
      <w:r>
        <w:rPr/>
        <w:t>no</w:t>
      </w:r>
      <w:r>
        <w:rPr>
          <w:spacing w:val="-2"/>
        </w:rPr>
        <w:t> </w:t>
      </w:r>
      <w:r>
        <w:rPr/>
        <w:t>sentido</w:t>
      </w:r>
      <w:r>
        <w:rPr>
          <w:spacing w:val="-1"/>
        </w:rPr>
        <w:t> </w:t>
      </w:r>
      <w:r>
        <w:rPr/>
        <w:t>de</w:t>
      </w:r>
      <w:r>
        <w:rPr>
          <w:spacing w:val="-4"/>
        </w:rPr>
        <w:t> </w:t>
      </w:r>
      <w:r>
        <w:rPr/>
        <w:t>uma</w:t>
      </w:r>
      <w:r>
        <w:rPr>
          <w:spacing w:val="-2"/>
        </w:rPr>
        <w:t> </w:t>
      </w:r>
      <w:r>
        <w:rPr/>
        <w:t>inserção</w:t>
      </w:r>
      <w:r>
        <w:rPr>
          <w:spacing w:val="-2"/>
        </w:rPr>
        <w:t> </w:t>
      </w:r>
      <w:r>
        <w:rPr/>
        <w:t>nas atividades</w:t>
      </w:r>
      <w:r>
        <w:rPr>
          <w:spacing w:val="1"/>
        </w:rPr>
        <w:t> </w:t>
      </w:r>
      <w:r>
        <w:rPr/>
        <w:t>militares.</w:t>
      </w:r>
    </w:p>
    <w:p>
      <w:pPr>
        <w:pStyle w:val="BodyText"/>
        <w:spacing w:before="7"/>
        <w:rPr>
          <w:sz w:val="9"/>
        </w:rPr>
      </w:pPr>
    </w:p>
    <w:p>
      <w:pPr>
        <w:pStyle w:val="BodyText"/>
        <w:spacing w:line="259" w:lineRule="auto" w:before="1"/>
        <w:ind w:left="120" w:right="104" w:hanging="10"/>
        <w:jc w:val="both"/>
      </w:pPr>
      <w:r>
        <w:rPr>
          <w:b/>
        </w:rPr>
        <w:t>Conclusão: </w:t>
      </w:r>
      <w:r>
        <w:rPr/>
        <w:t>Verificou-se que os jovens vivenciam uma realidade fabricada aos moldes hegemônicos, ou seja, é apresentado ao avesso da sua cultura, devendo adaptar seu intelecto, expressão e modos singulares, à cultura que as instituições determinam e apregoam como o modelo legitimado de conduta. No caso específico da escola, não se enquadrar nesses parâmetros resulta em afastamento/abandono dessa instituição e consequente rotulação -“alunos problema”. A banalização da violência, explícita, criminal, é paradoxalmente vinculada com o não reconhecimento</w:t>
      </w:r>
      <w:r>
        <w:rPr>
          <w:spacing w:val="-6"/>
        </w:rPr>
        <w:t> </w:t>
      </w:r>
      <w:r>
        <w:rPr/>
        <w:t>da</w:t>
      </w:r>
      <w:r>
        <w:rPr>
          <w:spacing w:val="-9"/>
        </w:rPr>
        <w:t> </w:t>
      </w:r>
      <w:r>
        <w:rPr/>
        <w:t>existência</w:t>
      </w:r>
      <w:r>
        <w:rPr>
          <w:spacing w:val="-9"/>
        </w:rPr>
        <w:t> </w:t>
      </w:r>
      <w:r>
        <w:rPr/>
        <w:t>das</w:t>
      </w:r>
      <w:r>
        <w:rPr>
          <w:spacing w:val="-7"/>
        </w:rPr>
        <w:t> </w:t>
      </w:r>
      <w:r>
        <w:rPr/>
        <w:t>violências</w:t>
      </w:r>
      <w:r>
        <w:rPr>
          <w:spacing w:val="-10"/>
        </w:rPr>
        <w:t> </w:t>
      </w:r>
      <w:r>
        <w:rPr/>
        <w:t>simbólicas</w:t>
      </w:r>
      <w:r>
        <w:rPr>
          <w:spacing w:val="-10"/>
        </w:rPr>
        <w:t> </w:t>
      </w:r>
      <w:r>
        <w:rPr/>
        <w:t>e</w:t>
      </w:r>
      <w:r>
        <w:rPr>
          <w:spacing w:val="-8"/>
        </w:rPr>
        <w:t> </w:t>
      </w:r>
      <w:r>
        <w:rPr/>
        <w:t>estrutural</w:t>
      </w:r>
      <w:r>
        <w:rPr>
          <w:spacing w:val="-12"/>
        </w:rPr>
        <w:t> </w:t>
      </w:r>
      <w:r>
        <w:rPr/>
        <w:t>por</w:t>
      </w:r>
      <w:r>
        <w:rPr>
          <w:spacing w:val="-8"/>
        </w:rPr>
        <w:t> </w:t>
      </w:r>
      <w:r>
        <w:rPr/>
        <w:t>parte</w:t>
      </w:r>
      <w:r>
        <w:rPr>
          <w:spacing w:val="-9"/>
        </w:rPr>
        <w:t> </w:t>
      </w:r>
      <w:r>
        <w:rPr/>
        <w:t>dos</w:t>
      </w:r>
      <w:r>
        <w:rPr>
          <w:spacing w:val="-7"/>
        </w:rPr>
        <w:t> </w:t>
      </w:r>
      <w:r>
        <w:rPr/>
        <w:t>jovens.</w:t>
      </w:r>
      <w:r>
        <w:rPr>
          <w:spacing w:val="-6"/>
        </w:rPr>
        <w:t> </w:t>
      </w:r>
      <w:r>
        <w:rPr/>
        <w:t>A</w:t>
      </w:r>
      <w:r>
        <w:rPr>
          <w:spacing w:val="-10"/>
        </w:rPr>
        <w:t> </w:t>
      </w:r>
      <w:r>
        <w:rPr/>
        <w:t>ambivalência</w:t>
      </w:r>
      <w:r>
        <w:rPr>
          <w:spacing w:val="-9"/>
        </w:rPr>
        <w:t> </w:t>
      </w:r>
      <w:r>
        <w:rPr/>
        <w:t>de</w:t>
      </w:r>
      <w:r>
        <w:rPr>
          <w:spacing w:val="-6"/>
        </w:rPr>
        <w:t> </w:t>
      </w:r>
      <w:r>
        <w:rPr/>
        <w:t>sentimentos</w:t>
      </w:r>
      <w:r>
        <w:rPr>
          <w:spacing w:val="-10"/>
        </w:rPr>
        <w:t> </w:t>
      </w:r>
      <w:r>
        <w:rPr/>
        <w:t>dirigidos</w:t>
      </w:r>
      <w:r>
        <w:rPr>
          <w:spacing w:val="-10"/>
        </w:rPr>
        <w:t> </w:t>
      </w:r>
      <w:r>
        <w:rPr/>
        <w:t>aos</w:t>
      </w:r>
      <w:r>
        <w:rPr>
          <w:spacing w:val="-6"/>
        </w:rPr>
        <w:t> </w:t>
      </w:r>
      <w:r>
        <w:rPr/>
        <w:t>militares é</w:t>
      </w:r>
      <w:r>
        <w:rPr>
          <w:spacing w:val="-4"/>
        </w:rPr>
        <w:t> </w:t>
      </w:r>
      <w:r>
        <w:rPr/>
        <w:t>um</w:t>
      </w:r>
      <w:r>
        <w:rPr>
          <w:spacing w:val="-8"/>
        </w:rPr>
        <w:t> </w:t>
      </w:r>
      <w:r>
        <w:rPr/>
        <w:t>exemplo</w:t>
      </w:r>
      <w:r>
        <w:rPr>
          <w:spacing w:val="-1"/>
        </w:rPr>
        <w:t> </w:t>
      </w:r>
      <w:r>
        <w:rPr/>
        <w:t>concreto</w:t>
      </w:r>
      <w:r>
        <w:rPr>
          <w:spacing w:val="-1"/>
        </w:rPr>
        <w:t> </w:t>
      </w:r>
      <w:r>
        <w:rPr/>
        <w:t>da</w:t>
      </w:r>
      <w:r>
        <w:rPr>
          <w:spacing w:val="-4"/>
        </w:rPr>
        <w:t> </w:t>
      </w:r>
      <w:r>
        <w:rPr/>
        <w:t>situação,</w:t>
      </w:r>
      <w:r>
        <w:rPr>
          <w:spacing w:val="-5"/>
        </w:rPr>
        <w:t> </w:t>
      </w:r>
      <w:r>
        <w:rPr/>
        <w:t>ora</w:t>
      </w:r>
      <w:r>
        <w:rPr>
          <w:spacing w:val="-2"/>
        </w:rPr>
        <w:t> </w:t>
      </w:r>
      <w:r>
        <w:rPr/>
        <w:t>exalta-se</w:t>
      </w:r>
      <w:r>
        <w:rPr>
          <w:spacing w:val="-5"/>
        </w:rPr>
        <w:t> </w:t>
      </w:r>
      <w:r>
        <w:rPr/>
        <w:t>a</w:t>
      </w:r>
      <w:r>
        <w:rPr>
          <w:spacing w:val="-2"/>
        </w:rPr>
        <w:t> </w:t>
      </w:r>
      <w:r>
        <w:rPr/>
        <w:t>perversidade</w:t>
      </w:r>
      <w:r>
        <w:rPr>
          <w:spacing w:val="-5"/>
        </w:rPr>
        <w:t> </w:t>
      </w:r>
      <w:r>
        <w:rPr/>
        <w:t>da</w:t>
      </w:r>
      <w:r>
        <w:rPr>
          <w:spacing w:val="-4"/>
        </w:rPr>
        <w:t> </w:t>
      </w:r>
      <w:r>
        <w:rPr/>
        <w:t>relação</w:t>
      </w:r>
      <w:r>
        <w:rPr>
          <w:spacing w:val="-2"/>
        </w:rPr>
        <w:t> </w:t>
      </w:r>
      <w:r>
        <w:rPr/>
        <w:t>policial,</w:t>
      </w:r>
      <w:r>
        <w:rPr>
          <w:spacing w:val="-2"/>
        </w:rPr>
        <w:t> </w:t>
      </w:r>
      <w:r>
        <w:rPr/>
        <w:t>ora</w:t>
      </w:r>
      <w:r>
        <w:rPr>
          <w:spacing w:val="-2"/>
        </w:rPr>
        <w:t> </w:t>
      </w:r>
      <w:r>
        <w:rPr/>
        <w:t>surgem</w:t>
      </w:r>
      <w:r>
        <w:rPr>
          <w:spacing w:val="-8"/>
        </w:rPr>
        <w:t> </w:t>
      </w:r>
      <w:r>
        <w:rPr/>
        <w:t>apontamentos</w:t>
      </w:r>
      <w:r>
        <w:rPr>
          <w:spacing w:val="-4"/>
        </w:rPr>
        <w:t> </w:t>
      </w:r>
      <w:r>
        <w:rPr/>
        <w:t>no</w:t>
      </w:r>
      <w:r>
        <w:rPr>
          <w:spacing w:val="-2"/>
        </w:rPr>
        <w:t> </w:t>
      </w:r>
      <w:r>
        <w:rPr/>
        <w:t>sentido</w:t>
      </w:r>
      <w:r>
        <w:rPr>
          <w:spacing w:val="-1"/>
        </w:rPr>
        <w:t> </w:t>
      </w:r>
      <w:r>
        <w:rPr/>
        <w:t>de</w:t>
      </w:r>
      <w:r>
        <w:rPr>
          <w:spacing w:val="-4"/>
        </w:rPr>
        <w:t> </w:t>
      </w:r>
      <w:r>
        <w:rPr/>
        <w:t>uma</w:t>
      </w:r>
      <w:r>
        <w:rPr>
          <w:spacing w:val="-2"/>
        </w:rPr>
        <w:t> </w:t>
      </w:r>
      <w:r>
        <w:rPr/>
        <w:t>inserção</w:t>
      </w:r>
      <w:r>
        <w:rPr>
          <w:spacing w:val="-2"/>
        </w:rPr>
        <w:t> </w:t>
      </w:r>
      <w:r>
        <w:rPr/>
        <w:t>nas atividades</w:t>
      </w:r>
      <w:r>
        <w:rPr>
          <w:spacing w:val="1"/>
        </w:rPr>
        <w:t> </w:t>
      </w:r>
      <w:r>
        <w:rPr/>
        <w:t>militares.</w:t>
      </w:r>
    </w:p>
    <w:p>
      <w:pPr>
        <w:pStyle w:val="BodyText"/>
        <w:spacing w:before="9"/>
        <w:rPr>
          <w:sz w:val="9"/>
        </w:rPr>
      </w:pPr>
    </w:p>
    <w:p>
      <w:pPr>
        <w:pStyle w:val="BodyText"/>
        <w:spacing w:before="1"/>
        <w:ind w:left="111"/>
        <w:jc w:val="both"/>
      </w:pPr>
      <w:r>
        <w:rPr>
          <w:b/>
        </w:rPr>
        <w:t>Palavras-Chave: </w:t>
      </w:r>
      <w:r>
        <w:rPr/>
        <w:t>Violência estrutural, Adolescência, Conflitos com a lei, Relações de dominação</w:t>
      </w:r>
    </w:p>
    <w:p>
      <w:pPr>
        <w:pStyle w:val="BodyText"/>
        <w:spacing w:before="8"/>
        <w:rPr>
          <w:sz w:val="10"/>
        </w:rPr>
      </w:pPr>
    </w:p>
    <w:p>
      <w:pPr>
        <w:pStyle w:val="BodyText"/>
        <w:spacing w:line="259" w:lineRule="auto"/>
        <w:ind w:left="120" w:right="105" w:hanging="10"/>
        <w:jc w:val="both"/>
      </w:pPr>
      <w:r>
        <w:rPr>
          <w:b/>
        </w:rPr>
        <w:t>Colaboradores: </w:t>
      </w:r>
      <w:r>
        <w:rPr/>
        <w:t>Talita Maiara Rodrigues Araújo Vieira, Caroline Rocha Coelho, Kátia Cristina Rodrigues Tarouquella Brasil, Deise Matos do Amparo.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391" w:right="328" w:hanging="1906"/>
      </w:pPr>
      <w:r>
        <w:rPr>
          <w:color w:val="007E39"/>
        </w:rPr>
        <w:t>Estudo da presença do PPAR gama na região promotora dos genes da FABP-A e leptina em resposta ao tratamento com GQ-16 ou rosiglitazona</w:t>
      </w:r>
    </w:p>
    <w:p>
      <w:pPr>
        <w:spacing w:before="66"/>
        <w:ind w:left="0" w:right="123" w:firstLine="0"/>
        <w:jc w:val="right"/>
        <w:rPr>
          <w:sz w:val="12"/>
        </w:rPr>
      </w:pPr>
      <w:r>
        <w:rPr>
          <w:b/>
          <w:color w:val="2E75B6"/>
          <w:sz w:val="12"/>
        </w:rPr>
        <w:t>Bolsista</w:t>
      </w:r>
      <w:r>
        <w:rPr>
          <w:color w:val="2E75B6"/>
          <w:sz w:val="12"/>
        </w:rPr>
        <w:t>: Carlos Eduardo Alves Garcia</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ANGÉLICA AMORIM AMATO</w:t>
      </w:r>
    </w:p>
    <w:p>
      <w:pPr>
        <w:pStyle w:val="BodyText"/>
        <w:spacing w:before="7"/>
        <w:rPr>
          <w:sz w:val="16"/>
        </w:rPr>
      </w:pPr>
    </w:p>
    <w:p>
      <w:pPr>
        <w:pStyle w:val="BodyText"/>
        <w:spacing w:line="259" w:lineRule="auto"/>
        <w:ind w:left="120" w:right="104" w:hanging="10"/>
        <w:jc w:val="both"/>
      </w:pPr>
      <w:r>
        <w:rPr>
          <w:b/>
        </w:rPr>
        <w:t>Introdução:</w:t>
      </w:r>
      <w:r>
        <w:rPr>
          <w:b/>
          <w:spacing w:val="-3"/>
        </w:rPr>
        <w:t> </w:t>
      </w:r>
      <w:r>
        <w:rPr/>
        <w:t>Os</w:t>
      </w:r>
      <w:r>
        <w:rPr>
          <w:spacing w:val="-6"/>
        </w:rPr>
        <w:t> </w:t>
      </w:r>
      <w:r>
        <w:rPr/>
        <w:t>receptores</w:t>
      </w:r>
      <w:r>
        <w:rPr>
          <w:spacing w:val="-5"/>
        </w:rPr>
        <w:t> </w:t>
      </w:r>
      <w:r>
        <w:rPr/>
        <w:t>ativados</w:t>
      </w:r>
      <w:r>
        <w:rPr>
          <w:spacing w:val="-5"/>
        </w:rPr>
        <w:t> </w:t>
      </w:r>
      <w:r>
        <w:rPr/>
        <w:t>por</w:t>
      </w:r>
      <w:r>
        <w:rPr>
          <w:spacing w:val="-3"/>
        </w:rPr>
        <w:t> </w:t>
      </w:r>
      <w:r>
        <w:rPr/>
        <w:t>proliferadores</w:t>
      </w:r>
      <w:r>
        <w:rPr>
          <w:spacing w:val="-5"/>
        </w:rPr>
        <w:t> </w:t>
      </w:r>
      <w:r>
        <w:rPr/>
        <w:t>peroxissomais</w:t>
      </w:r>
      <w:r>
        <w:rPr>
          <w:spacing w:val="-6"/>
        </w:rPr>
        <w:t> </w:t>
      </w:r>
      <w:r>
        <w:rPr/>
        <w:t>(PPAR)</w:t>
      </w:r>
      <w:r>
        <w:rPr>
          <w:spacing w:val="-2"/>
        </w:rPr>
        <w:t> </w:t>
      </w:r>
      <w:r>
        <w:rPr/>
        <w:t>ligam-se</w:t>
      </w:r>
      <w:r>
        <w:rPr>
          <w:spacing w:val="-6"/>
        </w:rPr>
        <w:t> </w:t>
      </w:r>
      <w:r>
        <w:rPr/>
        <w:t>a</w:t>
      </w:r>
      <w:r>
        <w:rPr>
          <w:spacing w:val="-5"/>
        </w:rPr>
        <w:t> </w:t>
      </w:r>
      <w:r>
        <w:rPr/>
        <w:t>uma</w:t>
      </w:r>
      <w:r>
        <w:rPr>
          <w:spacing w:val="-3"/>
        </w:rPr>
        <w:t> </w:t>
      </w:r>
      <w:r>
        <w:rPr/>
        <w:t>variedade</w:t>
      </w:r>
      <w:r>
        <w:rPr>
          <w:spacing w:val="-5"/>
        </w:rPr>
        <w:t> </w:t>
      </w:r>
      <w:r>
        <w:rPr/>
        <w:t>de</w:t>
      </w:r>
      <w:r>
        <w:rPr>
          <w:spacing w:val="-3"/>
        </w:rPr>
        <w:t> </w:t>
      </w:r>
      <w:r>
        <w:rPr/>
        <w:t>moléculas</w:t>
      </w:r>
      <w:r>
        <w:rPr>
          <w:spacing w:val="-4"/>
        </w:rPr>
        <w:t> </w:t>
      </w:r>
      <w:r>
        <w:rPr/>
        <w:t>lipofílicas,</w:t>
      </w:r>
      <w:r>
        <w:rPr>
          <w:spacing w:val="-3"/>
        </w:rPr>
        <w:t> </w:t>
      </w:r>
      <w:r>
        <w:rPr/>
        <w:t>entre</w:t>
      </w:r>
      <w:r>
        <w:rPr>
          <w:spacing w:val="-3"/>
        </w:rPr>
        <w:t> </w:t>
      </w:r>
      <w:r>
        <w:rPr/>
        <w:t>elas</w:t>
      </w:r>
      <w:r>
        <w:rPr>
          <w:spacing w:val="-5"/>
        </w:rPr>
        <w:t> </w:t>
      </w:r>
      <w:r>
        <w:rPr/>
        <w:t>os ácidos graxos, sendo assim considerados sensores de lipídeos envolvidos na regulação transcricional do metabolismo energético. As tiazolidinedionas (TZDs) são agonistas totais do PPAR?, com potente efeito sensibilizador insulínico no tratamento do diabetes tipo 2, porém potencialmente</w:t>
      </w:r>
      <w:r>
        <w:rPr>
          <w:spacing w:val="-8"/>
        </w:rPr>
        <w:t> </w:t>
      </w:r>
      <w:r>
        <w:rPr/>
        <w:t>associadas</w:t>
      </w:r>
      <w:r>
        <w:rPr>
          <w:spacing w:val="-8"/>
        </w:rPr>
        <w:t> </w:t>
      </w:r>
      <w:r>
        <w:rPr/>
        <w:t>a</w:t>
      </w:r>
      <w:r>
        <w:rPr>
          <w:spacing w:val="-8"/>
        </w:rPr>
        <w:t> </w:t>
      </w:r>
      <w:r>
        <w:rPr/>
        <w:t>efeitos</w:t>
      </w:r>
      <w:r>
        <w:rPr>
          <w:spacing w:val="-8"/>
        </w:rPr>
        <w:t> </w:t>
      </w:r>
      <w:r>
        <w:rPr/>
        <w:t>adversos</w:t>
      </w:r>
      <w:r>
        <w:rPr>
          <w:spacing w:val="-7"/>
        </w:rPr>
        <w:t> </w:t>
      </w:r>
      <w:r>
        <w:rPr/>
        <w:t>graves.</w:t>
      </w:r>
      <w:r>
        <w:rPr>
          <w:spacing w:val="-7"/>
        </w:rPr>
        <w:t> </w:t>
      </w:r>
      <w:r>
        <w:rPr/>
        <w:t>O</w:t>
      </w:r>
      <w:r>
        <w:rPr>
          <w:spacing w:val="-7"/>
        </w:rPr>
        <w:t> </w:t>
      </w:r>
      <w:r>
        <w:rPr/>
        <w:t>mecanismo</w:t>
      </w:r>
      <w:r>
        <w:rPr>
          <w:spacing w:val="-5"/>
        </w:rPr>
        <w:t> </w:t>
      </w:r>
      <w:r>
        <w:rPr/>
        <w:t>desses</w:t>
      </w:r>
      <w:r>
        <w:rPr>
          <w:spacing w:val="-7"/>
        </w:rPr>
        <w:t> </w:t>
      </w:r>
      <w:r>
        <w:rPr/>
        <w:t>efeitos</w:t>
      </w:r>
      <w:r>
        <w:rPr>
          <w:spacing w:val="-8"/>
        </w:rPr>
        <w:t> </w:t>
      </w:r>
      <w:r>
        <w:rPr/>
        <w:t>não</w:t>
      </w:r>
      <w:r>
        <w:rPr>
          <w:spacing w:val="-5"/>
        </w:rPr>
        <w:t> </w:t>
      </w:r>
      <w:r>
        <w:rPr/>
        <w:t>é</w:t>
      </w:r>
      <w:r>
        <w:rPr>
          <w:spacing w:val="-8"/>
        </w:rPr>
        <w:t> </w:t>
      </w:r>
      <w:r>
        <w:rPr/>
        <w:t>definido,</w:t>
      </w:r>
      <w:r>
        <w:rPr>
          <w:spacing w:val="-7"/>
        </w:rPr>
        <w:t> </w:t>
      </w:r>
      <w:r>
        <w:rPr/>
        <w:t>embora</w:t>
      </w:r>
      <w:r>
        <w:rPr>
          <w:spacing w:val="-9"/>
        </w:rPr>
        <w:t> </w:t>
      </w:r>
      <w:r>
        <w:rPr/>
        <w:t>eles</w:t>
      </w:r>
      <w:r>
        <w:rPr>
          <w:spacing w:val="-9"/>
        </w:rPr>
        <w:t> </w:t>
      </w:r>
      <w:r>
        <w:rPr/>
        <w:t>sejam</w:t>
      </w:r>
      <w:r>
        <w:rPr>
          <w:spacing w:val="-8"/>
        </w:rPr>
        <w:t> </w:t>
      </w:r>
      <w:r>
        <w:rPr/>
        <w:t>minimizados</w:t>
      </w:r>
      <w:r>
        <w:rPr>
          <w:spacing w:val="-8"/>
        </w:rPr>
        <w:t> </w:t>
      </w:r>
      <w:r>
        <w:rPr/>
        <w:t>pela</w:t>
      </w:r>
      <w:r>
        <w:rPr>
          <w:spacing w:val="-8"/>
        </w:rPr>
        <w:t> </w:t>
      </w:r>
      <w:r>
        <w:rPr/>
        <w:t>ativação parcial do receptor. As diferenças entre os efeitos de agonistas totais e parciais não é completamente compreendida, mas pode envolver a regulação</w:t>
      </w:r>
      <w:r>
        <w:rPr>
          <w:spacing w:val="-2"/>
        </w:rPr>
        <w:t> </w:t>
      </w:r>
      <w:r>
        <w:rPr/>
        <w:t>diferencial</w:t>
      </w:r>
      <w:r>
        <w:rPr>
          <w:spacing w:val="-6"/>
        </w:rPr>
        <w:t> </w:t>
      </w:r>
      <w:r>
        <w:rPr/>
        <w:t>da</w:t>
      </w:r>
      <w:r>
        <w:rPr>
          <w:spacing w:val="-4"/>
        </w:rPr>
        <w:t> </w:t>
      </w:r>
      <w:r>
        <w:rPr/>
        <w:t>transcrição</w:t>
      </w:r>
      <w:r>
        <w:rPr>
          <w:spacing w:val="-3"/>
        </w:rPr>
        <w:t> </w:t>
      </w:r>
      <w:r>
        <w:rPr/>
        <w:t>de</w:t>
      </w:r>
      <w:r>
        <w:rPr>
          <w:spacing w:val="-4"/>
        </w:rPr>
        <w:t> </w:t>
      </w:r>
      <w:r>
        <w:rPr/>
        <w:t>genes-alvo</w:t>
      </w:r>
      <w:r>
        <w:rPr>
          <w:spacing w:val="-1"/>
        </w:rPr>
        <w:t> </w:t>
      </w:r>
      <w:r>
        <w:rPr/>
        <w:t>do PPAR?.</w:t>
      </w:r>
      <w:r>
        <w:rPr>
          <w:spacing w:val="-1"/>
        </w:rPr>
        <w:t> </w:t>
      </w:r>
      <w:r>
        <w:rPr/>
        <w:t>Assim,</w:t>
      </w:r>
      <w:r>
        <w:rPr>
          <w:spacing w:val="-2"/>
        </w:rPr>
        <w:t> </w:t>
      </w:r>
      <w:r>
        <w:rPr/>
        <w:t>a</w:t>
      </w:r>
      <w:r>
        <w:rPr>
          <w:spacing w:val="-5"/>
        </w:rPr>
        <w:t> </w:t>
      </w:r>
      <w:r>
        <w:rPr/>
        <w:t>proposta</w:t>
      </w:r>
      <w:r>
        <w:rPr>
          <w:spacing w:val="-4"/>
        </w:rPr>
        <w:t> </w:t>
      </w:r>
      <w:r>
        <w:rPr/>
        <w:t>desse</w:t>
      </w:r>
      <w:r>
        <w:rPr>
          <w:spacing w:val="-5"/>
        </w:rPr>
        <w:t> </w:t>
      </w:r>
      <w:r>
        <w:rPr/>
        <w:t>estudo</w:t>
      </w:r>
      <w:r>
        <w:rPr>
          <w:spacing w:val="-2"/>
        </w:rPr>
        <w:t> </w:t>
      </w:r>
      <w:r>
        <w:rPr/>
        <w:t>foi</w:t>
      </w:r>
      <w:r>
        <w:rPr>
          <w:spacing w:val="-7"/>
        </w:rPr>
        <w:t> </w:t>
      </w:r>
      <w:r>
        <w:rPr/>
        <w:t>investigar</w:t>
      </w:r>
      <w:r>
        <w:rPr>
          <w:spacing w:val="-2"/>
        </w:rPr>
        <w:t> </w:t>
      </w:r>
      <w:r>
        <w:rPr/>
        <w:t>o</w:t>
      </w:r>
      <w:r>
        <w:rPr>
          <w:spacing w:val="-1"/>
        </w:rPr>
        <w:t> </w:t>
      </w:r>
      <w:r>
        <w:rPr/>
        <w:t>mecanismo</w:t>
      </w:r>
      <w:r>
        <w:rPr>
          <w:spacing w:val="-1"/>
        </w:rPr>
        <w:t> </w:t>
      </w:r>
      <w:r>
        <w:rPr/>
        <w:t>de</w:t>
      </w:r>
      <w:r>
        <w:rPr>
          <w:spacing w:val="-4"/>
        </w:rPr>
        <w:t> </w:t>
      </w:r>
      <w:r>
        <w:rPr/>
        <w:t>ação</w:t>
      </w:r>
      <w:r>
        <w:rPr>
          <w:spacing w:val="-2"/>
        </w:rPr>
        <w:t> </w:t>
      </w:r>
      <w:r>
        <w:rPr/>
        <w:t>de</w:t>
      </w:r>
      <w:r>
        <w:rPr>
          <w:spacing w:val="-4"/>
        </w:rPr>
        <w:t> </w:t>
      </w:r>
      <w:r>
        <w:rPr/>
        <w:t>um</w:t>
      </w:r>
      <w:r>
        <w:rPr>
          <w:spacing w:val="-7"/>
        </w:rPr>
        <w:t> </w:t>
      </w:r>
      <w:r>
        <w:rPr/>
        <w:t>novo agonista parcial de PPAR?, o GQ16, por </w:t>
      </w:r>
      <w:r>
        <w:rPr>
          <w:spacing w:val="-3"/>
        </w:rPr>
        <w:t>meio </w:t>
      </w:r>
      <w:r>
        <w:rPr/>
        <w:t>do ensaio de imunoprecipitação de cromatina</w:t>
      </w:r>
      <w:r>
        <w:rPr>
          <w:spacing w:val="12"/>
        </w:rPr>
        <w:t> </w:t>
      </w:r>
      <w:r>
        <w:rPr/>
        <w:t>(ChIP).</w:t>
      </w:r>
    </w:p>
    <w:p>
      <w:pPr>
        <w:pStyle w:val="BodyText"/>
        <w:spacing w:before="8"/>
        <w:rPr>
          <w:sz w:val="15"/>
        </w:rPr>
      </w:pPr>
    </w:p>
    <w:p>
      <w:pPr>
        <w:pStyle w:val="BodyText"/>
        <w:spacing w:line="259" w:lineRule="auto"/>
        <w:ind w:left="106" w:right="106"/>
        <w:jc w:val="both"/>
      </w:pPr>
      <w:r>
        <w:rPr>
          <w:b/>
        </w:rPr>
        <w:t>Metodologia: </w:t>
      </w:r>
      <w:r>
        <w:rPr/>
        <w:t>Macrófagos murinos RAW 264.7 e adipócitos 3T3L1 diferenciados em cultura foram tratados com veículo, rosiglitazona ou GQ16, fixados, lisados e a cromatina foi sonicada para fragmentação. O lisado foi incubado na ausência (controle negativo) ou presença do anticorpo anti-histona 3 (H3). O DNA no imunoprecipitado foi purificado e a região promotora do gene da proteína ligadora de ácidos graxos adipocitária foi amplificada por PCR em tempo real.</w:t>
      </w:r>
    </w:p>
    <w:p>
      <w:pPr>
        <w:pStyle w:val="BodyText"/>
        <w:spacing w:before="7"/>
        <w:rPr>
          <w:sz w:val="15"/>
        </w:rPr>
      </w:pPr>
    </w:p>
    <w:p>
      <w:pPr>
        <w:pStyle w:val="BodyText"/>
        <w:spacing w:line="259" w:lineRule="auto"/>
        <w:ind w:left="120" w:right="105" w:hanging="10"/>
        <w:jc w:val="both"/>
      </w:pPr>
      <w:r>
        <w:rPr>
          <w:b/>
        </w:rPr>
        <w:t>Resultados:</w:t>
      </w:r>
      <w:r>
        <w:rPr>
          <w:b/>
          <w:spacing w:val="-4"/>
        </w:rPr>
        <w:t> </w:t>
      </w:r>
      <w:r>
        <w:rPr/>
        <w:t>Foram</w:t>
      </w:r>
      <w:r>
        <w:rPr>
          <w:spacing w:val="-7"/>
        </w:rPr>
        <w:t> </w:t>
      </w:r>
      <w:r>
        <w:rPr/>
        <w:t>padronizadas</w:t>
      </w:r>
      <w:r>
        <w:rPr>
          <w:spacing w:val="-4"/>
        </w:rPr>
        <w:t> </w:t>
      </w:r>
      <w:r>
        <w:rPr/>
        <w:t>as</w:t>
      </w:r>
      <w:r>
        <w:rPr>
          <w:spacing w:val="-4"/>
        </w:rPr>
        <w:t> </w:t>
      </w:r>
      <w:r>
        <w:rPr/>
        <w:t>condições</w:t>
      </w:r>
      <w:r>
        <w:rPr>
          <w:spacing w:val="-5"/>
        </w:rPr>
        <w:t> </w:t>
      </w:r>
      <w:r>
        <w:rPr/>
        <w:t>de</w:t>
      </w:r>
      <w:r>
        <w:rPr>
          <w:spacing w:val="-3"/>
        </w:rPr>
        <w:t> </w:t>
      </w:r>
      <w:r>
        <w:rPr/>
        <w:t>lise</w:t>
      </w:r>
      <w:r>
        <w:rPr>
          <w:spacing w:val="-4"/>
        </w:rPr>
        <w:t> </w:t>
      </w:r>
      <w:r>
        <w:rPr/>
        <w:t>celular,</w:t>
      </w:r>
      <w:r>
        <w:rPr>
          <w:spacing w:val="-1"/>
        </w:rPr>
        <w:t> </w:t>
      </w:r>
      <w:r>
        <w:rPr/>
        <w:t>sonicação</w:t>
      </w:r>
      <w:r>
        <w:rPr>
          <w:spacing w:val="-2"/>
        </w:rPr>
        <w:t> </w:t>
      </w:r>
      <w:r>
        <w:rPr/>
        <w:t>da</w:t>
      </w:r>
      <w:r>
        <w:rPr>
          <w:spacing w:val="-3"/>
        </w:rPr>
        <w:t> </w:t>
      </w:r>
      <w:r>
        <w:rPr/>
        <w:t>cromatina</w:t>
      </w:r>
      <w:r>
        <w:rPr>
          <w:spacing w:val="-4"/>
        </w:rPr>
        <w:t> </w:t>
      </w:r>
      <w:r>
        <w:rPr/>
        <w:t>(para</w:t>
      </w:r>
      <w:r>
        <w:rPr>
          <w:spacing w:val="-4"/>
        </w:rPr>
        <w:t> </w:t>
      </w:r>
      <w:r>
        <w:rPr/>
        <w:t>obtenção</w:t>
      </w:r>
      <w:r>
        <w:rPr>
          <w:spacing w:val="-5"/>
        </w:rPr>
        <w:t> </w:t>
      </w:r>
      <w:r>
        <w:rPr/>
        <w:t>de</w:t>
      </w:r>
      <w:r>
        <w:rPr>
          <w:spacing w:val="-3"/>
        </w:rPr>
        <w:t> </w:t>
      </w:r>
      <w:r>
        <w:rPr/>
        <w:t>fragmentos</w:t>
      </w:r>
      <w:r>
        <w:rPr>
          <w:spacing w:val="-5"/>
        </w:rPr>
        <w:t> </w:t>
      </w:r>
      <w:r>
        <w:rPr/>
        <w:t>entre</w:t>
      </w:r>
      <w:r>
        <w:rPr>
          <w:spacing w:val="-1"/>
        </w:rPr>
        <w:t> </w:t>
      </w:r>
      <w:r>
        <w:rPr/>
        <w:t>200</w:t>
      </w:r>
      <w:r>
        <w:rPr>
          <w:spacing w:val="-7"/>
        </w:rPr>
        <w:t> </w:t>
      </w:r>
      <w:r>
        <w:rPr/>
        <w:t>e</w:t>
      </w:r>
      <w:r>
        <w:rPr>
          <w:spacing w:val="-3"/>
        </w:rPr>
        <w:t> </w:t>
      </w:r>
      <w:r>
        <w:rPr/>
        <w:t>1000</w:t>
      </w:r>
      <w:r>
        <w:rPr>
          <w:spacing w:val="-4"/>
        </w:rPr>
        <w:t> </w:t>
      </w:r>
      <w:r>
        <w:rPr/>
        <w:t>pares</w:t>
      </w:r>
      <w:r>
        <w:rPr>
          <w:spacing w:val="-4"/>
        </w:rPr>
        <w:t> </w:t>
      </w:r>
      <w:r>
        <w:rPr/>
        <w:t>de base), imunoprecipitação, purificação do DNA e PCR em tempo real. A validação do ensaio foi considerada satisfatória pela observação de que no lisado de macrófagos tratados com veículo, rosiglitazona e GQ16 houve ocupação semelhante do promotor da proteína ligadora de ácidos graxos adipocitária pela H3, o que não foi verificado na amostra incubada na ausência de anticorpo anti-H3. Foram também padronizados os parâmetros de sonicação para os adipócitos</w:t>
      </w:r>
      <w:r>
        <w:rPr>
          <w:spacing w:val="-9"/>
        </w:rPr>
        <w:t> </w:t>
      </w:r>
      <w:r>
        <w:rPr/>
        <w:t>3T3-L1.</w:t>
      </w:r>
    </w:p>
    <w:p>
      <w:pPr>
        <w:pStyle w:val="BodyText"/>
        <w:spacing w:before="8"/>
        <w:rPr>
          <w:sz w:val="9"/>
        </w:rPr>
      </w:pPr>
    </w:p>
    <w:p>
      <w:pPr>
        <w:pStyle w:val="BodyText"/>
        <w:spacing w:line="259" w:lineRule="auto"/>
        <w:ind w:left="120" w:right="105" w:hanging="10"/>
        <w:jc w:val="both"/>
      </w:pPr>
      <w:r>
        <w:rPr>
          <w:b/>
        </w:rPr>
        <w:t>Conclusão:</w:t>
      </w:r>
      <w:r>
        <w:rPr>
          <w:b/>
          <w:spacing w:val="-1"/>
        </w:rPr>
        <w:t> </w:t>
      </w:r>
      <w:r>
        <w:rPr/>
        <w:t>Foram</w:t>
      </w:r>
      <w:r>
        <w:rPr>
          <w:spacing w:val="-7"/>
        </w:rPr>
        <w:t> </w:t>
      </w:r>
      <w:r>
        <w:rPr/>
        <w:t>padronizadas</w:t>
      </w:r>
      <w:r>
        <w:rPr>
          <w:spacing w:val="-1"/>
        </w:rPr>
        <w:t> </w:t>
      </w:r>
      <w:r>
        <w:rPr/>
        <w:t>as</w:t>
      </w:r>
      <w:r>
        <w:rPr>
          <w:spacing w:val="-2"/>
        </w:rPr>
        <w:t> </w:t>
      </w:r>
      <w:r>
        <w:rPr/>
        <w:t>condições</w:t>
      </w:r>
      <w:r>
        <w:rPr>
          <w:spacing w:val="-4"/>
        </w:rPr>
        <w:t> </w:t>
      </w:r>
      <w:r>
        <w:rPr/>
        <w:t>de</w:t>
      </w:r>
      <w:r>
        <w:rPr>
          <w:spacing w:val="-1"/>
        </w:rPr>
        <w:t> </w:t>
      </w:r>
      <w:r>
        <w:rPr/>
        <w:t>lise</w:t>
      </w:r>
      <w:r>
        <w:rPr>
          <w:spacing w:val="-3"/>
        </w:rPr>
        <w:t> </w:t>
      </w:r>
      <w:r>
        <w:rPr/>
        <w:t>celular,</w:t>
      </w:r>
      <w:r>
        <w:rPr>
          <w:spacing w:val="-1"/>
        </w:rPr>
        <w:t> </w:t>
      </w:r>
      <w:r>
        <w:rPr/>
        <w:t>sonicação da</w:t>
      </w:r>
      <w:r>
        <w:rPr>
          <w:spacing w:val="-3"/>
        </w:rPr>
        <w:t> </w:t>
      </w:r>
      <w:r>
        <w:rPr/>
        <w:t>cromatina</w:t>
      </w:r>
      <w:r>
        <w:rPr>
          <w:spacing w:val="-2"/>
        </w:rPr>
        <w:t> </w:t>
      </w:r>
      <w:r>
        <w:rPr/>
        <w:t>(para</w:t>
      </w:r>
      <w:r>
        <w:rPr>
          <w:spacing w:val="-4"/>
        </w:rPr>
        <w:t> </w:t>
      </w:r>
      <w:r>
        <w:rPr/>
        <w:t>obtenção</w:t>
      </w:r>
      <w:r>
        <w:rPr>
          <w:spacing w:val="-4"/>
        </w:rPr>
        <w:t> </w:t>
      </w:r>
      <w:r>
        <w:rPr/>
        <w:t>de</w:t>
      </w:r>
      <w:r>
        <w:rPr>
          <w:spacing w:val="-2"/>
        </w:rPr>
        <w:t> </w:t>
      </w:r>
      <w:r>
        <w:rPr/>
        <w:t>fragmentos</w:t>
      </w:r>
      <w:r>
        <w:rPr>
          <w:spacing w:val="-5"/>
        </w:rPr>
        <w:t> </w:t>
      </w:r>
      <w:r>
        <w:rPr/>
        <w:t>entre</w:t>
      </w:r>
      <w:r>
        <w:rPr>
          <w:spacing w:val="-5"/>
        </w:rPr>
        <w:t> </w:t>
      </w:r>
      <w:r>
        <w:rPr/>
        <w:t>200 e</w:t>
      </w:r>
      <w:r>
        <w:rPr>
          <w:spacing w:val="-4"/>
        </w:rPr>
        <w:t> </w:t>
      </w:r>
      <w:r>
        <w:rPr/>
        <w:t>1000</w:t>
      </w:r>
      <w:r>
        <w:rPr>
          <w:spacing w:val="-4"/>
        </w:rPr>
        <w:t> </w:t>
      </w:r>
      <w:r>
        <w:rPr/>
        <w:t>pares</w:t>
      </w:r>
      <w:r>
        <w:rPr>
          <w:spacing w:val="-4"/>
        </w:rPr>
        <w:t> </w:t>
      </w:r>
      <w:r>
        <w:rPr/>
        <w:t>de base), imunoprecipitação, purificação do DNA e PCR em tempo real. A validação do ensaio foi considerada satisfatória pela observação de que no lisado de macrófagos tratados com veículo, rosiglitazona e GQ16 houve ocupação semelhante do promotor da proteína ligadora de ácidos graxos adipocitária pela H3, o que não foi verificado na amostra incubada na ausência de anticorpo anti-H3. Foram também padronizados os parâmetros de sonicação para os adipócitos</w:t>
      </w:r>
      <w:r>
        <w:rPr>
          <w:spacing w:val="-9"/>
        </w:rPr>
        <w:t> </w:t>
      </w:r>
      <w:r>
        <w:rPr/>
        <w:t>3T3-L1.</w:t>
      </w:r>
    </w:p>
    <w:p>
      <w:pPr>
        <w:pStyle w:val="BodyText"/>
        <w:spacing w:before="10"/>
        <w:rPr>
          <w:sz w:val="9"/>
        </w:rPr>
      </w:pPr>
    </w:p>
    <w:p>
      <w:pPr>
        <w:spacing w:before="0"/>
        <w:ind w:left="111" w:right="0" w:firstLine="0"/>
        <w:jc w:val="both"/>
        <w:rPr>
          <w:sz w:val="12"/>
        </w:rPr>
      </w:pPr>
      <w:r>
        <w:rPr>
          <w:b/>
          <w:sz w:val="12"/>
        </w:rPr>
        <w:t>Palavras-Chave:</w:t>
      </w:r>
      <w:r>
        <w:rPr>
          <w:b/>
          <w:spacing w:val="-7"/>
          <w:sz w:val="12"/>
        </w:rPr>
        <w:t> </w:t>
      </w:r>
      <w:r>
        <w:rPr>
          <w:sz w:val="12"/>
        </w:rPr>
        <w:t>PPAR?,</w:t>
      </w:r>
      <w:r>
        <w:rPr>
          <w:spacing w:val="-6"/>
          <w:sz w:val="12"/>
        </w:rPr>
        <w:t> </w:t>
      </w:r>
      <w:r>
        <w:rPr>
          <w:sz w:val="12"/>
        </w:rPr>
        <w:t>GQ-16,</w:t>
      </w:r>
      <w:r>
        <w:rPr>
          <w:spacing w:val="-7"/>
          <w:sz w:val="12"/>
        </w:rPr>
        <w:t> </w:t>
      </w:r>
      <w:r>
        <w:rPr>
          <w:sz w:val="12"/>
        </w:rPr>
        <w:t>tiazolidinedionas,</w:t>
      </w:r>
      <w:r>
        <w:rPr>
          <w:spacing w:val="-6"/>
          <w:sz w:val="12"/>
        </w:rPr>
        <w:t> </w:t>
      </w:r>
      <w:r>
        <w:rPr>
          <w:sz w:val="12"/>
        </w:rPr>
        <w:t>agonista</w:t>
      </w:r>
      <w:r>
        <w:rPr>
          <w:spacing w:val="-7"/>
          <w:sz w:val="12"/>
        </w:rPr>
        <w:t> </w:t>
      </w:r>
      <w:r>
        <w:rPr>
          <w:sz w:val="12"/>
        </w:rPr>
        <w:t>parcial.</w:t>
      </w:r>
    </w:p>
    <w:p>
      <w:pPr>
        <w:pStyle w:val="BodyText"/>
        <w:spacing w:before="9"/>
        <w:rPr>
          <w:sz w:val="10"/>
        </w:rPr>
      </w:pPr>
    </w:p>
    <w:p>
      <w:pPr>
        <w:pStyle w:val="BodyText"/>
        <w:ind w:left="111"/>
        <w:jc w:val="both"/>
      </w:pPr>
      <w:r>
        <w:rPr>
          <w:b/>
        </w:rPr>
        <w:t>Colaboradores: </w:t>
      </w:r>
      <w:r>
        <w:rPr/>
        <w:t>Letícia Mendes Côrtes, Natacha Thalita Santos Amorim, Carine Royer.</w:t>
      </w:r>
    </w:p>
    <w:p>
      <w:pPr>
        <w:spacing w:after="0"/>
        <w:jc w:val="both"/>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TECNOLOGIAS PARA CRIAÇÃO INTENSIVA DE AVES DE CORTE</w:t>
      </w:r>
    </w:p>
    <w:p>
      <w:pPr>
        <w:spacing w:before="74"/>
        <w:ind w:left="0" w:right="124" w:firstLine="0"/>
        <w:jc w:val="right"/>
        <w:rPr>
          <w:sz w:val="12"/>
        </w:rPr>
      </w:pPr>
      <w:r>
        <w:rPr>
          <w:b/>
          <w:color w:val="2E75B6"/>
          <w:sz w:val="12"/>
        </w:rPr>
        <w:t>Bolsista</w:t>
      </w:r>
      <w:r>
        <w:rPr>
          <w:color w:val="2E75B6"/>
          <w:sz w:val="12"/>
        </w:rPr>
        <w:t>: Carlos Eduardo Gomes Oliveira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SAMUEL MARTIN</w:t>
      </w:r>
    </w:p>
    <w:p>
      <w:pPr>
        <w:pStyle w:val="BodyText"/>
        <w:spacing w:before="7"/>
        <w:rPr>
          <w:sz w:val="16"/>
        </w:rPr>
      </w:pPr>
    </w:p>
    <w:p>
      <w:pPr>
        <w:pStyle w:val="BodyText"/>
        <w:spacing w:line="259" w:lineRule="auto"/>
        <w:ind w:left="120" w:right="106" w:hanging="10"/>
        <w:jc w:val="both"/>
      </w:pPr>
      <w:r>
        <w:rPr>
          <w:b/>
        </w:rPr>
        <w:t>Introdução:</w:t>
      </w:r>
      <w:r>
        <w:rPr>
          <w:b/>
          <w:spacing w:val="-8"/>
        </w:rPr>
        <w:t> </w:t>
      </w:r>
      <w:r>
        <w:rPr/>
        <w:t>A</w:t>
      </w:r>
      <w:r>
        <w:rPr>
          <w:spacing w:val="-12"/>
        </w:rPr>
        <w:t> </w:t>
      </w:r>
      <w:r>
        <w:rPr/>
        <w:t>produção</w:t>
      </w:r>
      <w:r>
        <w:rPr>
          <w:spacing w:val="-9"/>
        </w:rPr>
        <w:t> </w:t>
      </w:r>
      <w:r>
        <w:rPr/>
        <w:t>brasileira</w:t>
      </w:r>
      <w:r>
        <w:rPr>
          <w:spacing w:val="-9"/>
        </w:rPr>
        <w:t> </w:t>
      </w:r>
      <w:r>
        <w:rPr/>
        <w:t>de</w:t>
      </w:r>
      <w:r>
        <w:rPr>
          <w:spacing w:val="-9"/>
        </w:rPr>
        <w:t> </w:t>
      </w:r>
      <w:r>
        <w:rPr/>
        <w:t>carne</w:t>
      </w:r>
      <w:r>
        <w:rPr>
          <w:spacing w:val="-10"/>
        </w:rPr>
        <w:t> </w:t>
      </w:r>
      <w:r>
        <w:rPr/>
        <w:t>de</w:t>
      </w:r>
      <w:r>
        <w:rPr>
          <w:spacing w:val="-8"/>
        </w:rPr>
        <w:t> </w:t>
      </w:r>
      <w:r>
        <w:rPr/>
        <w:t>frango</w:t>
      </w:r>
      <w:r>
        <w:rPr>
          <w:spacing w:val="-9"/>
        </w:rPr>
        <w:t> </w:t>
      </w:r>
      <w:r>
        <w:rPr/>
        <w:t>é</w:t>
      </w:r>
      <w:r>
        <w:rPr>
          <w:spacing w:val="-10"/>
        </w:rPr>
        <w:t> </w:t>
      </w:r>
      <w:r>
        <w:rPr/>
        <w:t>de</w:t>
      </w:r>
      <w:r>
        <w:rPr>
          <w:spacing w:val="-10"/>
        </w:rPr>
        <w:t> </w:t>
      </w:r>
      <w:r>
        <w:rPr/>
        <w:t>importância</w:t>
      </w:r>
      <w:r>
        <w:rPr>
          <w:spacing w:val="-9"/>
        </w:rPr>
        <w:t> </w:t>
      </w:r>
      <w:r>
        <w:rPr/>
        <w:t>tanto</w:t>
      </w:r>
      <w:r>
        <w:rPr>
          <w:spacing w:val="-9"/>
        </w:rPr>
        <w:t> </w:t>
      </w:r>
      <w:r>
        <w:rPr/>
        <w:t>nacional</w:t>
      </w:r>
      <w:r>
        <w:rPr>
          <w:spacing w:val="-13"/>
        </w:rPr>
        <w:t> </w:t>
      </w:r>
      <w:r>
        <w:rPr/>
        <w:t>quanto</w:t>
      </w:r>
      <w:r>
        <w:rPr>
          <w:spacing w:val="-7"/>
        </w:rPr>
        <w:t> </w:t>
      </w:r>
      <w:r>
        <w:rPr/>
        <w:t>mundial,</w:t>
      </w:r>
      <w:r>
        <w:rPr>
          <w:spacing w:val="-8"/>
        </w:rPr>
        <w:t> </w:t>
      </w:r>
      <w:r>
        <w:rPr/>
        <w:t>por</w:t>
      </w:r>
      <w:r>
        <w:rPr>
          <w:spacing w:val="-10"/>
        </w:rPr>
        <w:t> </w:t>
      </w:r>
      <w:r>
        <w:rPr/>
        <w:t>representar</w:t>
      </w:r>
      <w:r>
        <w:rPr>
          <w:spacing w:val="-9"/>
        </w:rPr>
        <w:t> </w:t>
      </w:r>
      <w:r>
        <w:rPr/>
        <w:t>44,1%</w:t>
      </w:r>
      <w:r>
        <w:rPr>
          <w:spacing w:val="-9"/>
        </w:rPr>
        <w:t> </w:t>
      </w:r>
      <w:r>
        <w:rPr/>
        <w:t>do</w:t>
      </w:r>
      <w:r>
        <w:rPr>
          <w:spacing w:val="-9"/>
        </w:rPr>
        <w:t> </w:t>
      </w:r>
      <w:r>
        <w:rPr/>
        <w:t>todo</w:t>
      </w:r>
      <w:r>
        <w:rPr>
          <w:spacing w:val="-7"/>
        </w:rPr>
        <w:t> </w:t>
      </w:r>
      <w:r>
        <w:rPr/>
        <w:t>exportado no mundo (ANUALPEC 2009). De acordo com os dados da União Brasileira de Avicultura (UBA, 2009), o Distrito Federal exportou 63.315 toneladas de carne de aves em 2009. Segundo dados do MAPA (2009), estima-se que a produção, na região centro-oeste, venha a aumentar devido a expansão na produção de grãos e novos investimentos. Pelo fato de o Brasil apresentar características diferenciadas em relação ao clima, e fazer uso de diferentes tecnologias na produção de aves de corte, as quais afetam significativamente o desempenho produtivo, objetivou-se com este estudo: a elaboração de um formulário para a realização do levantamento das instalações de aves de corte no Distrito Federal, e a realização de entrevistas à avicultores a partir do formulário elaborado e conclusão sobre as tecnologias empregadas no Distrito Federal para a produção de aves de</w:t>
      </w:r>
      <w:r>
        <w:rPr>
          <w:spacing w:val="-6"/>
        </w:rPr>
        <w:t> </w:t>
      </w:r>
      <w:r>
        <w:rPr/>
        <w:t>corte.</w:t>
      </w:r>
    </w:p>
    <w:p>
      <w:pPr>
        <w:pStyle w:val="BodyText"/>
        <w:spacing w:before="5"/>
        <w:rPr>
          <w:sz w:val="15"/>
        </w:rPr>
      </w:pPr>
    </w:p>
    <w:p>
      <w:pPr>
        <w:pStyle w:val="BodyText"/>
        <w:spacing w:line="259" w:lineRule="auto"/>
        <w:ind w:left="106" w:right="105"/>
        <w:jc w:val="both"/>
      </w:pPr>
      <w:r>
        <w:rPr>
          <w:b/>
        </w:rPr>
        <w:t>Metodologia: </w:t>
      </w:r>
      <w:r>
        <w:rPr/>
        <w:t>Inicialmente foi elaborado o pré-formulário, o qual foi avaliado por outros pesquisadores, para ajustes, constituindo-se o formulário</w:t>
      </w:r>
      <w:r>
        <w:rPr>
          <w:spacing w:val="-6"/>
        </w:rPr>
        <w:t> </w:t>
      </w:r>
      <w:r>
        <w:rPr/>
        <w:t>final,</w:t>
      </w:r>
      <w:r>
        <w:rPr>
          <w:spacing w:val="-9"/>
        </w:rPr>
        <w:t> </w:t>
      </w:r>
      <w:r>
        <w:rPr/>
        <w:t>utilizado</w:t>
      </w:r>
      <w:r>
        <w:rPr>
          <w:spacing w:val="-8"/>
        </w:rPr>
        <w:t> </w:t>
      </w:r>
      <w:r>
        <w:rPr/>
        <w:t>nas</w:t>
      </w:r>
      <w:r>
        <w:rPr>
          <w:spacing w:val="-11"/>
        </w:rPr>
        <w:t> </w:t>
      </w:r>
      <w:r>
        <w:rPr/>
        <w:t>entrevistas.</w:t>
      </w:r>
      <w:r>
        <w:rPr>
          <w:spacing w:val="-9"/>
        </w:rPr>
        <w:t> </w:t>
      </w:r>
      <w:r>
        <w:rPr/>
        <w:t>Exemplos</w:t>
      </w:r>
      <w:r>
        <w:rPr>
          <w:spacing w:val="-11"/>
        </w:rPr>
        <w:t> </w:t>
      </w:r>
      <w:r>
        <w:rPr/>
        <w:t>de</w:t>
      </w:r>
      <w:r>
        <w:rPr>
          <w:spacing w:val="-10"/>
        </w:rPr>
        <w:t> </w:t>
      </w:r>
      <w:r>
        <w:rPr/>
        <w:t>dados</w:t>
      </w:r>
      <w:r>
        <w:rPr>
          <w:spacing w:val="-11"/>
        </w:rPr>
        <w:t> </w:t>
      </w:r>
      <w:r>
        <w:rPr/>
        <w:t>coletados:</w:t>
      </w:r>
      <w:r>
        <w:rPr>
          <w:spacing w:val="-10"/>
        </w:rPr>
        <w:t> </w:t>
      </w:r>
      <w:r>
        <w:rPr/>
        <w:t>número</w:t>
      </w:r>
      <w:r>
        <w:rPr>
          <w:spacing w:val="-8"/>
        </w:rPr>
        <w:t> </w:t>
      </w:r>
      <w:r>
        <w:rPr/>
        <w:t>de</w:t>
      </w:r>
      <w:r>
        <w:rPr>
          <w:spacing w:val="-10"/>
        </w:rPr>
        <w:t> </w:t>
      </w:r>
      <w:r>
        <w:rPr/>
        <w:t>galpões,</w:t>
      </w:r>
      <w:r>
        <w:rPr>
          <w:spacing w:val="-8"/>
        </w:rPr>
        <w:t> </w:t>
      </w:r>
      <w:r>
        <w:rPr/>
        <w:t>comprimento</w:t>
      </w:r>
      <w:r>
        <w:rPr>
          <w:spacing w:val="-8"/>
        </w:rPr>
        <w:t> </w:t>
      </w:r>
      <w:r>
        <w:rPr/>
        <w:t>e</w:t>
      </w:r>
      <w:r>
        <w:rPr>
          <w:spacing w:val="-10"/>
        </w:rPr>
        <w:t> </w:t>
      </w:r>
      <w:r>
        <w:rPr/>
        <w:t>largura,</w:t>
      </w:r>
      <w:r>
        <w:rPr>
          <w:spacing w:val="-8"/>
        </w:rPr>
        <w:t> </w:t>
      </w:r>
      <w:r>
        <w:rPr/>
        <w:t>afastamento</w:t>
      </w:r>
      <w:r>
        <w:rPr>
          <w:spacing w:val="-8"/>
        </w:rPr>
        <w:t> </w:t>
      </w:r>
      <w:r>
        <w:rPr/>
        <w:t>entre</w:t>
      </w:r>
      <w:r>
        <w:rPr>
          <w:spacing w:val="-9"/>
        </w:rPr>
        <w:t> </w:t>
      </w:r>
      <w:r>
        <w:rPr/>
        <w:t>galpões, altura do piso ao forro, beiral, material de sustentação, parede e cobertura, abertura lateral, lanternim, posicionamento longitudinal, quebra- vento,</w:t>
      </w:r>
      <w:r>
        <w:rPr>
          <w:spacing w:val="-9"/>
        </w:rPr>
        <w:t> </w:t>
      </w:r>
      <w:r>
        <w:rPr/>
        <w:t>vegetação</w:t>
      </w:r>
      <w:r>
        <w:rPr>
          <w:spacing w:val="-7"/>
        </w:rPr>
        <w:t> </w:t>
      </w:r>
      <w:r>
        <w:rPr/>
        <w:t>circundante,</w:t>
      </w:r>
      <w:r>
        <w:rPr>
          <w:spacing w:val="-7"/>
        </w:rPr>
        <w:t> </w:t>
      </w:r>
      <w:r>
        <w:rPr/>
        <w:t>número</w:t>
      </w:r>
      <w:r>
        <w:rPr>
          <w:spacing w:val="-6"/>
        </w:rPr>
        <w:t> </w:t>
      </w:r>
      <w:r>
        <w:rPr/>
        <w:t>de</w:t>
      </w:r>
      <w:r>
        <w:rPr>
          <w:spacing w:val="-9"/>
        </w:rPr>
        <w:t> </w:t>
      </w:r>
      <w:r>
        <w:rPr/>
        <w:t>aves/galpão,</w:t>
      </w:r>
      <w:r>
        <w:rPr>
          <w:spacing w:val="-9"/>
        </w:rPr>
        <w:t> </w:t>
      </w:r>
      <w:r>
        <w:rPr/>
        <w:t>densidade</w:t>
      </w:r>
      <w:r>
        <w:rPr>
          <w:spacing w:val="-9"/>
        </w:rPr>
        <w:t> </w:t>
      </w:r>
      <w:r>
        <w:rPr/>
        <w:t>populacional,</w:t>
      </w:r>
      <w:r>
        <w:rPr>
          <w:spacing w:val="-5"/>
        </w:rPr>
        <w:t> </w:t>
      </w:r>
      <w:r>
        <w:rPr/>
        <w:t>mortalidade</w:t>
      </w:r>
      <w:r>
        <w:rPr>
          <w:spacing w:val="-7"/>
        </w:rPr>
        <w:t> </w:t>
      </w:r>
      <w:r>
        <w:rPr/>
        <w:t>média,</w:t>
      </w:r>
      <w:r>
        <w:rPr>
          <w:spacing w:val="-7"/>
        </w:rPr>
        <w:t> </w:t>
      </w:r>
      <w:r>
        <w:rPr/>
        <w:t>conversão</w:t>
      </w:r>
      <w:r>
        <w:rPr>
          <w:spacing w:val="-7"/>
        </w:rPr>
        <w:t> </w:t>
      </w:r>
      <w:r>
        <w:rPr/>
        <w:t>alimentar</w:t>
      </w:r>
      <w:r>
        <w:rPr>
          <w:spacing w:val="-4"/>
        </w:rPr>
        <w:t> </w:t>
      </w:r>
      <w:r>
        <w:rPr/>
        <w:t>média,</w:t>
      </w:r>
      <w:r>
        <w:rPr>
          <w:spacing w:val="-8"/>
        </w:rPr>
        <w:t> </w:t>
      </w:r>
      <w:r>
        <w:rPr/>
        <w:t>peso</w:t>
      </w:r>
      <w:r>
        <w:rPr>
          <w:spacing w:val="-6"/>
        </w:rPr>
        <w:t> </w:t>
      </w:r>
      <w:r>
        <w:rPr/>
        <w:t>vivo</w:t>
      </w:r>
      <w:r>
        <w:rPr>
          <w:spacing w:val="-4"/>
        </w:rPr>
        <w:t> </w:t>
      </w:r>
      <w:r>
        <w:rPr/>
        <w:t>final, idade de abate, período do vazio sanitário, número de lotes/ano, cama, reutilização e tratamento da cama, sistema de alimentação, sistema de aquecimento, sistema de ventilação, número médio de ventiladores ou exaustores/galpão, sistema de resfriamento, número médio de comedouros e bebedouros por galpão, sistema produtivo, renda da atividade na propriedade, tipo de mão-de-obra, pontos positivos e pontos negativos da</w:t>
      </w:r>
      <w:r>
        <w:rPr>
          <w:spacing w:val="-2"/>
        </w:rPr>
        <w:t> </w:t>
      </w:r>
      <w:r>
        <w:rPr/>
        <w:t>atividade.</w:t>
      </w:r>
    </w:p>
    <w:p>
      <w:pPr>
        <w:pStyle w:val="BodyText"/>
        <w:spacing w:before="8"/>
        <w:rPr>
          <w:sz w:val="15"/>
        </w:rPr>
      </w:pPr>
    </w:p>
    <w:p>
      <w:pPr>
        <w:pStyle w:val="BodyText"/>
        <w:spacing w:line="259" w:lineRule="auto" w:before="1"/>
        <w:ind w:left="120" w:right="105" w:hanging="10"/>
        <w:jc w:val="both"/>
      </w:pPr>
      <w:r>
        <w:rPr>
          <w:b/>
        </w:rPr>
        <w:t>Resultados:</w:t>
      </w:r>
      <w:r>
        <w:rPr>
          <w:b/>
          <w:spacing w:val="-2"/>
        </w:rPr>
        <w:t> </w:t>
      </w:r>
      <w:r>
        <w:rPr/>
        <w:t>Foram</w:t>
      </w:r>
      <w:r>
        <w:rPr>
          <w:spacing w:val="-6"/>
        </w:rPr>
        <w:t> </w:t>
      </w:r>
      <w:r>
        <w:rPr/>
        <w:t>entrevistadas</w:t>
      </w:r>
      <w:r>
        <w:rPr>
          <w:spacing w:val="-5"/>
        </w:rPr>
        <w:t> </w:t>
      </w:r>
      <w:r>
        <w:rPr/>
        <w:t>11</w:t>
      </w:r>
      <w:r>
        <w:rPr>
          <w:spacing w:val="-4"/>
        </w:rPr>
        <w:t> </w:t>
      </w:r>
      <w:r>
        <w:rPr/>
        <w:t>propriedades,</w:t>
      </w:r>
      <w:r>
        <w:rPr>
          <w:spacing w:val="-1"/>
        </w:rPr>
        <w:t> </w:t>
      </w:r>
      <w:r>
        <w:rPr/>
        <w:t>totalizando 64</w:t>
      </w:r>
      <w:r>
        <w:rPr>
          <w:spacing w:val="-3"/>
        </w:rPr>
        <w:t> </w:t>
      </w:r>
      <w:r>
        <w:rPr/>
        <w:t>galpões,</w:t>
      </w:r>
      <w:r>
        <w:rPr>
          <w:spacing w:val="-1"/>
        </w:rPr>
        <w:t> </w:t>
      </w:r>
      <w:r>
        <w:rPr/>
        <w:t>propriedades</w:t>
      </w:r>
      <w:r>
        <w:rPr>
          <w:spacing w:val="-3"/>
        </w:rPr>
        <w:t> </w:t>
      </w:r>
      <w:r>
        <w:rPr/>
        <w:t>com</w:t>
      </w:r>
      <w:r>
        <w:rPr>
          <w:spacing w:val="-7"/>
        </w:rPr>
        <w:t> </w:t>
      </w:r>
      <w:r>
        <w:rPr/>
        <w:t>1</w:t>
      </w:r>
      <w:r>
        <w:rPr>
          <w:spacing w:val="-3"/>
        </w:rPr>
        <w:t> </w:t>
      </w:r>
      <w:r>
        <w:rPr/>
        <w:t>a</w:t>
      </w:r>
      <w:r>
        <w:rPr>
          <w:spacing w:val="-3"/>
        </w:rPr>
        <w:t> </w:t>
      </w:r>
      <w:r>
        <w:rPr/>
        <w:t>12</w:t>
      </w:r>
      <w:r>
        <w:rPr>
          <w:spacing w:val="-3"/>
        </w:rPr>
        <w:t> </w:t>
      </w:r>
      <w:r>
        <w:rPr/>
        <w:t>galpões,</w:t>
      </w:r>
      <w:r>
        <w:rPr>
          <w:spacing w:val="-1"/>
        </w:rPr>
        <w:t> </w:t>
      </w:r>
      <w:r>
        <w:rPr/>
        <w:t>galpões</w:t>
      </w:r>
      <w:r>
        <w:rPr>
          <w:spacing w:val="-4"/>
        </w:rPr>
        <w:t> </w:t>
      </w:r>
      <w:r>
        <w:rPr/>
        <w:t>com</w:t>
      </w:r>
      <w:r>
        <w:rPr>
          <w:spacing w:val="-6"/>
        </w:rPr>
        <w:t> </w:t>
      </w:r>
      <w:r>
        <w:rPr/>
        <w:t>metragem</w:t>
      </w:r>
      <w:r>
        <w:rPr>
          <w:spacing w:val="-7"/>
        </w:rPr>
        <w:t> </w:t>
      </w:r>
      <w:r>
        <w:rPr/>
        <w:t>entre</w:t>
      </w:r>
      <w:r>
        <w:rPr>
          <w:spacing w:val="-1"/>
        </w:rPr>
        <w:t> </w:t>
      </w:r>
      <w:r>
        <w:rPr/>
        <w:t>120 a 145m de comprimento e 12 a 14m de largura, afastamento entre galpões entre 20 e 35m, altura do piso ao forro de 2 a 3m, beiral de 0,4 a 1,5m, uso de madeira, concreto e estruturas metálicas para sustentação, uso de telhas de amianto e fibro-cimento, galpões de 2 águas, posicionamento no sentido L-O, população entre 20.000 e 26.000 mil aves/galpão, com densidade média de 12 aves/m2, mortalidade média entre</w:t>
      </w:r>
      <w:r>
        <w:rPr>
          <w:spacing w:val="-2"/>
        </w:rPr>
        <w:t> </w:t>
      </w:r>
      <w:r>
        <w:rPr/>
        <w:t>2</w:t>
      </w:r>
      <w:r>
        <w:rPr>
          <w:spacing w:val="-4"/>
        </w:rPr>
        <w:t> </w:t>
      </w:r>
      <w:r>
        <w:rPr/>
        <w:t>e</w:t>
      </w:r>
      <w:r>
        <w:rPr>
          <w:spacing w:val="-4"/>
        </w:rPr>
        <w:t> </w:t>
      </w:r>
      <w:r>
        <w:rPr/>
        <w:t>6%</w:t>
      </w:r>
      <w:r>
        <w:rPr>
          <w:spacing w:val="-1"/>
        </w:rPr>
        <w:t> </w:t>
      </w:r>
      <w:r>
        <w:rPr/>
        <w:t>e</w:t>
      </w:r>
      <w:r>
        <w:rPr>
          <w:spacing w:val="-4"/>
        </w:rPr>
        <w:t> </w:t>
      </w:r>
      <w:r>
        <w:rPr/>
        <w:t>conversão</w:t>
      </w:r>
      <w:r>
        <w:rPr>
          <w:spacing w:val="-2"/>
        </w:rPr>
        <w:t> </w:t>
      </w:r>
      <w:r>
        <w:rPr/>
        <w:t>alimentar média</w:t>
      </w:r>
      <w:r>
        <w:rPr>
          <w:spacing w:val="-3"/>
        </w:rPr>
        <w:t> </w:t>
      </w:r>
      <w:r>
        <w:rPr/>
        <w:t>entre</w:t>
      </w:r>
      <w:r>
        <w:rPr>
          <w:spacing w:val="-2"/>
        </w:rPr>
        <w:t> </w:t>
      </w:r>
      <w:r>
        <w:rPr/>
        <w:t>1,5</w:t>
      </w:r>
      <w:r>
        <w:rPr>
          <w:spacing w:val="-5"/>
        </w:rPr>
        <w:t> </w:t>
      </w:r>
      <w:r>
        <w:rPr/>
        <w:t>e</w:t>
      </w:r>
      <w:r>
        <w:rPr>
          <w:spacing w:val="-3"/>
        </w:rPr>
        <w:t> </w:t>
      </w:r>
      <w:r>
        <w:rPr/>
        <w:t>1,8</w:t>
      </w:r>
      <w:r>
        <w:rPr>
          <w:spacing w:val="-2"/>
        </w:rPr>
        <w:t> </w:t>
      </w:r>
      <w:r>
        <w:rPr/>
        <w:t>kg/kg,</w:t>
      </w:r>
      <w:r>
        <w:rPr>
          <w:spacing w:val="-1"/>
        </w:rPr>
        <w:t> </w:t>
      </w:r>
      <w:r>
        <w:rPr/>
        <w:t>peso</w:t>
      </w:r>
      <w:r>
        <w:rPr>
          <w:spacing w:val="-1"/>
        </w:rPr>
        <w:t> </w:t>
      </w:r>
      <w:r>
        <w:rPr/>
        <w:t>de</w:t>
      </w:r>
      <w:r>
        <w:rPr>
          <w:spacing w:val="-3"/>
        </w:rPr>
        <w:t> </w:t>
      </w:r>
      <w:r>
        <w:rPr/>
        <w:t>abate</w:t>
      </w:r>
      <w:r>
        <w:rPr>
          <w:spacing w:val="-3"/>
        </w:rPr>
        <w:t> </w:t>
      </w:r>
      <w:r>
        <w:rPr/>
        <w:t>entre</w:t>
      </w:r>
      <w:r>
        <w:rPr>
          <w:spacing w:val="-6"/>
        </w:rPr>
        <w:t> </w:t>
      </w:r>
      <w:r>
        <w:rPr/>
        <w:t>2,5</w:t>
      </w:r>
      <w:r>
        <w:rPr>
          <w:spacing w:val="-1"/>
        </w:rPr>
        <w:t> </w:t>
      </w:r>
      <w:r>
        <w:rPr/>
        <w:t>e</w:t>
      </w:r>
      <w:r>
        <w:rPr>
          <w:spacing w:val="-3"/>
        </w:rPr>
        <w:t> </w:t>
      </w:r>
      <w:r>
        <w:rPr/>
        <w:t>3,2</w:t>
      </w:r>
      <w:r>
        <w:rPr>
          <w:spacing w:val="-2"/>
        </w:rPr>
        <w:t> </w:t>
      </w:r>
      <w:r>
        <w:rPr/>
        <w:t>kg</w:t>
      </w:r>
      <w:r>
        <w:rPr>
          <w:spacing w:val="-3"/>
        </w:rPr>
        <w:t> </w:t>
      </w:r>
      <w:r>
        <w:rPr/>
        <w:t>e</w:t>
      </w:r>
      <w:r>
        <w:rPr>
          <w:spacing w:val="-3"/>
        </w:rPr>
        <w:t> </w:t>
      </w:r>
      <w:r>
        <w:rPr/>
        <w:t>idade</w:t>
      </w:r>
      <w:r>
        <w:rPr>
          <w:spacing w:val="-4"/>
        </w:rPr>
        <w:t> </w:t>
      </w:r>
      <w:r>
        <w:rPr/>
        <w:t>entre</w:t>
      </w:r>
      <w:r>
        <w:rPr>
          <w:spacing w:val="-1"/>
        </w:rPr>
        <w:t> </w:t>
      </w:r>
      <w:r>
        <w:rPr/>
        <w:t>42</w:t>
      </w:r>
      <w:r>
        <w:rPr>
          <w:spacing w:val="-4"/>
        </w:rPr>
        <w:t> </w:t>
      </w:r>
      <w:r>
        <w:rPr/>
        <w:t>e</w:t>
      </w:r>
      <w:r>
        <w:rPr>
          <w:spacing w:val="-4"/>
        </w:rPr>
        <w:t> </w:t>
      </w:r>
      <w:r>
        <w:rPr/>
        <w:t>48</w:t>
      </w:r>
      <w:r>
        <w:rPr>
          <w:spacing w:val="-3"/>
        </w:rPr>
        <w:t> </w:t>
      </w:r>
      <w:r>
        <w:rPr/>
        <w:t>dias,</w:t>
      </w:r>
      <w:r>
        <w:rPr>
          <w:spacing w:val="-3"/>
        </w:rPr>
        <w:t> </w:t>
      </w:r>
      <w:r>
        <w:rPr/>
        <w:t>produção de</w:t>
      </w:r>
      <w:r>
        <w:rPr>
          <w:spacing w:val="-3"/>
        </w:rPr>
        <w:t> </w:t>
      </w:r>
      <w:r>
        <w:rPr/>
        <w:t>6</w:t>
      </w:r>
      <w:r>
        <w:rPr>
          <w:spacing w:val="-4"/>
        </w:rPr>
        <w:t> </w:t>
      </w:r>
      <w:r>
        <w:rPr/>
        <w:t>lotes por ano/galpão, uso de bebedouros manuais (pendulares) e automáticos (nipple), sistema de aquecimento: fornalhas a lenha, sistema de resfriamento: uso de ventilação/exaustão associado a nebulizadores, sistema de alimentação: manual (comedouros tubulares) e automática (comedouros pratos), todos entrevistados são</w:t>
      </w:r>
      <w:r>
        <w:rPr>
          <w:spacing w:val="-5"/>
        </w:rPr>
        <w:t> </w:t>
      </w:r>
      <w:r>
        <w:rPr/>
        <w:t>integrados.</w:t>
      </w:r>
    </w:p>
    <w:p>
      <w:pPr>
        <w:pStyle w:val="BodyText"/>
        <w:spacing w:before="7"/>
        <w:rPr>
          <w:sz w:val="9"/>
        </w:rPr>
      </w:pPr>
    </w:p>
    <w:p>
      <w:pPr>
        <w:pStyle w:val="BodyText"/>
        <w:spacing w:line="259" w:lineRule="auto"/>
        <w:ind w:left="120" w:right="105" w:hanging="10"/>
        <w:jc w:val="both"/>
      </w:pPr>
      <w:r>
        <w:rPr>
          <w:b/>
        </w:rPr>
        <w:t>Conclusão: </w:t>
      </w:r>
      <w:r>
        <w:rPr/>
        <w:t>Foram entrevistadas 11 propriedades, totalizando 64 galpões, propriedades com 1 a 12 galpões, galpões com metragem entre 120 a 145m de comprimento e 12 a 14m de largura, afastamento entre galpões entre 20 e 35m, altura do piso ao forro de 2 a 3m, beiral de 0,4 a 1,5m, uso de madeira, concreto e estruturas metálicas para sustentação, uso de telhas de amianto e fibro-cimento, galpões de 2 águas, posicionamento no sentido L-O, população entre 20.000 e 26.000 mil aves/galpão, com densidade média de 12 aves/m2, mortalidade média entre</w:t>
      </w:r>
      <w:r>
        <w:rPr>
          <w:spacing w:val="-2"/>
        </w:rPr>
        <w:t> </w:t>
      </w:r>
      <w:r>
        <w:rPr/>
        <w:t>2</w:t>
      </w:r>
      <w:r>
        <w:rPr>
          <w:spacing w:val="-4"/>
        </w:rPr>
        <w:t> </w:t>
      </w:r>
      <w:r>
        <w:rPr/>
        <w:t>e</w:t>
      </w:r>
      <w:r>
        <w:rPr>
          <w:spacing w:val="-4"/>
        </w:rPr>
        <w:t> </w:t>
      </w:r>
      <w:r>
        <w:rPr/>
        <w:t>6%</w:t>
      </w:r>
      <w:r>
        <w:rPr>
          <w:spacing w:val="-1"/>
        </w:rPr>
        <w:t> </w:t>
      </w:r>
      <w:r>
        <w:rPr/>
        <w:t>e</w:t>
      </w:r>
      <w:r>
        <w:rPr>
          <w:spacing w:val="-4"/>
        </w:rPr>
        <w:t> </w:t>
      </w:r>
      <w:r>
        <w:rPr/>
        <w:t>conversão</w:t>
      </w:r>
      <w:r>
        <w:rPr>
          <w:spacing w:val="-2"/>
        </w:rPr>
        <w:t> </w:t>
      </w:r>
      <w:r>
        <w:rPr/>
        <w:t>alimentar média</w:t>
      </w:r>
      <w:r>
        <w:rPr>
          <w:spacing w:val="-3"/>
        </w:rPr>
        <w:t> </w:t>
      </w:r>
      <w:r>
        <w:rPr/>
        <w:t>entre</w:t>
      </w:r>
      <w:r>
        <w:rPr>
          <w:spacing w:val="-2"/>
        </w:rPr>
        <w:t> </w:t>
      </w:r>
      <w:r>
        <w:rPr/>
        <w:t>1,5</w:t>
      </w:r>
      <w:r>
        <w:rPr>
          <w:spacing w:val="-5"/>
        </w:rPr>
        <w:t> </w:t>
      </w:r>
      <w:r>
        <w:rPr/>
        <w:t>e</w:t>
      </w:r>
      <w:r>
        <w:rPr>
          <w:spacing w:val="-3"/>
        </w:rPr>
        <w:t> </w:t>
      </w:r>
      <w:r>
        <w:rPr/>
        <w:t>1,8</w:t>
      </w:r>
      <w:r>
        <w:rPr>
          <w:spacing w:val="-2"/>
        </w:rPr>
        <w:t> </w:t>
      </w:r>
      <w:r>
        <w:rPr/>
        <w:t>kg/kg,</w:t>
      </w:r>
      <w:r>
        <w:rPr>
          <w:spacing w:val="-1"/>
        </w:rPr>
        <w:t> </w:t>
      </w:r>
      <w:r>
        <w:rPr/>
        <w:t>peso</w:t>
      </w:r>
      <w:r>
        <w:rPr>
          <w:spacing w:val="-1"/>
        </w:rPr>
        <w:t> </w:t>
      </w:r>
      <w:r>
        <w:rPr/>
        <w:t>de</w:t>
      </w:r>
      <w:r>
        <w:rPr>
          <w:spacing w:val="-3"/>
        </w:rPr>
        <w:t> </w:t>
      </w:r>
      <w:r>
        <w:rPr/>
        <w:t>abate</w:t>
      </w:r>
      <w:r>
        <w:rPr>
          <w:spacing w:val="-3"/>
        </w:rPr>
        <w:t> </w:t>
      </w:r>
      <w:r>
        <w:rPr/>
        <w:t>entre</w:t>
      </w:r>
      <w:r>
        <w:rPr>
          <w:spacing w:val="-6"/>
        </w:rPr>
        <w:t> </w:t>
      </w:r>
      <w:r>
        <w:rPr/>
        <w:t>2,5</w:t>
      </w:r>
      <w:r>
        <w:rPr>
          <w:spacing w:val="-1"/>
        </w:rPr>
        <w:t> </w:t>
      </w:r>
      <w:r>
        <w:rPr/>
        <w:t>e</w:t>
      </w:r>
      <w:r>
        <w:rPr>
          <w:spacing w:val="-3"/>
        </w:rPr>
        <w:t> </w:t>
      </w:r>
      <w:r>
        <w:rPr/>
        <w:t>3,2</w:t>
      </w:r>
      <w:r>
        <w:rPr>
          <w:spacing w:val="-2"/>
        </w:rPr>
        <w:t> </w:t>
      </w:r>
      <w:r>
        <w:rPr/>
        <w:t>kg</w:t>
      </w:r>
      <w:r>
        <w:rPr>
          <w:spacing w:val="-3"/>
        </w:rPr>
        <w:t> </w:t>
      </w:r>
      <w:r>
        <w:rPr/>
        <w:t>e</w:t>
      </w:r>
      <w:r>
        <w:rPr>
          <w:spacing w:val="-3"/>
        </w:rPr>
        <w:t> </w:t>
      </w:r>
      <w:r>
        <w:rPr/>
        <w:t>idade</w:t>
      </w:r>
      <w:r>
        <w:rPr>
          <w:spacing w:val="-4"/>
        </w:rPr>
        <w:t> </w:t>
      </w:r>
      <w:r>
        <w:rPr/>
        <w:t>entre</w:t>
      </w:r>
      <w:r>
        <w:rPr>
          <w:spacing w:val="-1"/>
        </w:rPr>
        <w:t> </w:t>
      </w:r>
      <w:r>
        <w:rPr/>
        <w:t>42</w:t>
      </w:r>
      <w:r>
        <w:rPr>
          <w:spacing w:val="-4"/>
        </w:rPr>
        <w:t> </w:t>
      </w:r>
      <w:r>
        <w:rPr/>
        <w:t>e</w:t>
      </w:r>
      <w:r>
        <w:rPr>
          <w:spacing w:val="-4"/>
        </w:rPr>
        <w:t> </w:t>
      </w:r>
      <w:r>
        <w:rPr/>
        <w:t>48</w:t>
      </w:r>
      <w:r>
        <w:rPr>
          <w:spacing w:val="-3"/>
        </w:rPr>
        <w:t> </w:t>
      </w:r>
      <w:r>
        <w:rPr/>
        <w:t>dias,</w:t>
      </w:r>
      <w:r>
        <w:rPr>
          <w:spacing w:val="-3"/>
        </w:rPr>
        <w:t> </w:t>
      </w:r>
      <w:r>
        <w:rPr/>
        <w:t>produção de</w:t>
      </w:r>
      <w:r>
        <w:rPr>
          <w:spacing w:val="-3"/>
        </w:rPr>
        <w:t> </w:t>
      </w:r>
      <w:r>
        <w:rPr/>
        <w:t>6</w:t>
      </w:r>
      <w:r>
        <w:rPr>
          <w:spacing w:val="-4"/>
        </w:rPr>
        <w:t> </w:t>
      </w:r>
      <w:r>
        <w:rPr/>
        <w:t>lotes por ano/galpão, uso de bebedouros manuais (pendulares) e automáticos (nipple), sistema de aquecimento: fornalhas a lenha, sistema de resfriamento: uso de ventilação/exaustão associado a nebulizadores, sistema de alimentação: manual (comedouros tubulares) e automática (comedouros pratos), todos entrevistados são</w:t>
      </w:r>
      <w:r>
        <w:rPr>
          <w:spacing w:val="-5"/>
        </w:rPr>
        <w:t> </w:t>
      </w:r>
      <w:r>
        <w:rPr/>
        <w:t>integrados.</w:t>
      </w:r>
    </w:p>
    <w:p>
      <w:pPr>
        <w:pStyle w:val="BodyText"/>
        <w:spacing w:before="10"/>
        <w:rPr>
          <w:sz w:val="9"/>
        </w:rPr>
      </w:pPr>
    </w:p>
    <w:p>
      <w:pPr>
        <w:spacing w:before="0"/>
        <w:ind w:left="111" w:right="0" w:firstLine="0"/>
        <w:jc w:val="both"/>
        <w:rPr>
          <w:sz w:val="12"/>
        </w:rPr>
      </w:pPr>
      <w:r>
        <w:rPr>
          <w:b/>
          <w:sz w:val="12"/>
        </w:rPr>
        <w:t>Palavras-Chave: </w:t>
      </w:r>
      <w:r>
        <w:rPr>
          <w:sz w:val="12"/>
        </w:rPr>
        <w:t>Avicultura, construções rurais, instalações avícolas.</w:t>
      </w:r>
    </w:p>
    <w:p>
      <w:pPr>
        <w:pStyle w:val="BodyText"/>
        <w:spacing w:before="8"/>
        <w:rPr>
          <w:sz w:val="10"/>
        </w:rPr>
      </w:pPr>
    </w:p>
    <w:p>
      <w:pPr>
        <w:pStyle w:val="BodyText"/>
        <w:spacing w:line="259" w:lineRule="auto" w:before="1"/>
        <w:ind w:left="120" w:right="111" w:hanging="10"/>
        <w:jc w:val="both"/>
      </w:pPr>
      <w:r>
        <w:rPr>
          <w:b/>
        </w:rPr>
        <w:t>Colaboradores: </w:t>
      </w:r>
      <w:r>
        <w:rPr/>
        <w:t>Aos professores Aline Mondini Calil Racanicci, Marcelo Jose de Mello Resende, Antonio Carlos Felix Ribeiro, Francisco Ernesto M. Bernal, ao pesquisador Fábio Luis Zanatta e à EMATER/DF.</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116" w:right="229" w:hanging="2727"/>
      </w:pPr>
      <w:r>
        <w:rPr>
          <w:color w:val="007E39"/>
        </w:rPr>
        <w:t>Função social dos legados esportivos provenientes de exigências para a participação de Brasília na Copa do Mundo de 2014</w:t>
      </w:r>
    </w:p>
    <w:p>
      <w:pPr>
        <w:pStyle w:val="BodyText"/>
        <w:spacing w:before="66"/>
        <w:ind w:right="122"/>
        <w:jc w:val="right"/>
      </w:pPr>
      <w:r>
        <w:rPr>
          <w:b/>
          <w:color w:val="2E75B6"/>
        </w:rPr>
        <w:t>Bolsista</w:t>
      </w:r>
      <w:r>
        <w:rPr>
          <w:color w:val="2E75B6"/>
        </w:rPr>
        <w:t>: Carlos Eduardo Jacinto Tavares</w:t>
      </w:r>
    </w:p>
    <w:p>
      <w:pPr>
        <w:pStyle w:val="BodyText"/>
        <w:spacing w:before="10"/>
        <w:rPr>
          <w:sz w:val="13"/>
        </w:rPr>
      </w:pPr>
    </w:p>
    <w:p>
      <w:pPr>
        <w:spacing w:line="520"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UnB</w:t>
      </w:r>
    </w:p>
    <w:p>
      <w:pPr>
        <w:spacing w:before="1"/>
        <w:ind w:left="111" w:right="0" w:firstLine="0"/>
        <w:jc w:val="left"/>
        <w:rPr>
          <w:sz w:val="12"/>
        </w:rPr>
      </w:pPr>
      <w:r>
        <w:rPr>
          <w:b/>
          <w:sz w:val="12"/>
        </w:rPr>
        <w:t>Orientador (a): </w:t>
      </w:r>
      <w:r>
        <w:rPr>
          <w:sz w:val="12"/>
        </w:rPr>
        <w:t>PAULO HENRIQUE AZEVEDO</w:t>
      </w:r>
    </w:p>
    <w:p>
      <w:pPr>
        <w:pStyle w:val="BodyText"/>
        <w:spacing w:before="7"/>
        <w:rPr>
          <w:sz w:val="16"/>
        </w:rPr>
      </w:pPr>
    </w:p>
    <w:p>
      <w:pPr>
        <w:pStyle w:val="BodyText"/>
        <w:spacing w:line="259" w:lineRule="auto"/>
        <w:ind w:left="120" w:right="105" w:hanging="10"/>
        <w:jc w:val="both"/>
      </w:pPr>
      <w:r>
        <w:rPr>
          <w:b/>
        </w:rPr>
        <w:t>Introdução: </w:t>
      </w:r>
      <w:r>
        <w:rPr/>
        <w:t>Com a chegada da Copa do Mundo de 2014 para o Brasil e no caso dessa investigação para Brasília estão previstos enormes investimentos em infraestrutura, capacitação e instalações esportivas. Grandes cidades como Barcelona e Atlanta passaram por grande mudanças para sediarem esses megaeventos, mostrando que existe a necessidade de um bom planejamento para que haja um aproveitamento futuro dos legados. A grande importância desses eventos são que normalmente as cidades levariam um tempo muito maior e em muitos casos nem chegariam a ter as melhorias exigidas para poder sediar esses eventos. Por outro lado, tem a possibilidade desses instalações esportivas se tornarem grande “elefantes brancos” e, também, esses investimentos se tornarem grandes dívidas como no caso da Grécia onde não houve um retorno financeiro esperado. Brasília com seu lugar de destaque sediando vários jogos da Copa do Mundo, cade saber se os investimentos realizados aqui irão beneficiar a</w:t>
      </w:r>
      <w:r>
        <w:rPr>
          <w:spacing w:val="-1"/>
        </w:rPr>
        <w:t> </w:t>
      </w:r>
      <w:r>
        <w:rPr/>
        <w:t>população.</w:t>
      </w:r>
    </w:p>
    <w:p>
      <w:pPr>
        <w:pStyle w:val="BodyText"/>
        <w:spacing w:before="8"/>
        <w:rPr>
          <w:sz w:val="15"/>
        </w:rPr>
      </w:pPr>
    </w:p>
    <w:p>
      <w:pPr>
        <w:pStyle w:val="BodyText"/>
        <w:spacing w:line="259" w:lineRule="auto"/>
        <w:ind w:left="106" w:right="109"/>
        <w:jc w:val="both"/>
      </w:pPr>
      <w:r>
        <w:rPr>
          <w:b/>
        </w:rPr>
        <w:t>Metodologia: </w:t>
      </w:r>
      <w:r>
        <w:rPr/>
        <w:t>A pesquisa é essencialmente documental analisando e comparando os dados do governo, mídia e comunidade acadêmica sobre os investimentos e as obras previstas para a Copa do Mundo de 2014 na cidade de Brasília. Após essa análise inicial foi feita uma análise verificando</w:t>
      </w:r>
      <w:r>
        <w:rPr>
          <w:spacing w:val="-2"/>
        </w:rPr>
        <w:t> </w:t>
      </w:r>
      <w:r>
        <w:rPr/>
        <w:t>se</w:t>
      </w:r>
      <w:r>
        <w:rPr>
          <w:spacing w:val="-5"/>
        </w:rPr>
        <w:t> </w:t>
      </w:r>
      <w:r>
        <w:rPr/>
        <w:t>foi</w:t>
      </w:r>
      <w:r>
        <w:rPr>
          <w:spacing w:val="-8"/>
        </w:rPr>
        <w:t> </w:t>
      </w:r>
      <w:r>
        <w:rPr/>
        <w:t>realizado</w:t>
      </w:r>
      <w:r>
        <w:rPr>
          <w:spacing w:val="-2"/>
        </w:rPr>
        <w:t> </w:t>
      </w:r>
      <w:r>
        <w:rPr/>
        <w:t>um</w:t>
      </w:r>
      <w:r>
        <w:rPr>
          <w:spacing w:val="-8"/>
        </w:rPr>
        <w:t> </w:t>
      </w:r>
      <w:r>
        <w:rPr/>
        <w:t>planejamento</w:t>
      </w:r>
      <w:r>
        <w:rPr>
          <w:spacing w:val="-1"/>
        </w:rPr>
        <w:t> </w:t>
      </w:r>
      <w:r>
        <w:rPr/>
        <w:t>pensando</w:t>
      </w:r>
      <w:r>
        <w:rPr>
          <w:spacing w:val="-2"/>
        </w:rPr>
        <w:t> </w:t>
      </w:r>
      <w:r>
        <w:rPr/>
        <w:t>na</w:t>
      </w:r>
      <w:r>
        <w:rPr>
          <w:spacing w:val="-2"/>
        </w:rPr>
        <w:t> </w:t>
      </w:r>
      <w:r>
        <w:rPr/>
        <w:t>função</w:t>
      </w:r>
      <w:r>
        <w:rPr>
          <w:spacing w:val="-2"/>
        </w:rPr>
        <w:t> </w:t>
      </w:r>
      <w:r>
        <w:rPr/>
        <w:t>social</w:t>
      </w:r>
      <w:r>
        <w:rPr>
          <w:spacing w:val="-6"/>
        </w:rPr>
        <w:t> </w:t>
      </w:r>
      <w:r>
        <w:rPr/>
        <w:t>desses</w:t>
      </w:r>
      <w:r>
        <w:rPr>
          <w:spacing w:val="-3"/>
        </w:rPr>
        <w:t> </w:t>
      </w:r>
      <w:r>
        <w:rPr/>
        <w:t>legados</w:t>
      </w:r>
      <w:r>
        <w:rPr>
          <w:spacing w:val="-5"/>
        </w:rPr>
        <w:t> </w:t>
      </w:r>
      <w:r>
        <w:rPr/>
        <w:t>e</w:t>
      </w:r>
      <w:r>
        <w:rPr>
          <w:spacing w:val="-5"/>
        </w:rPr>
        <w:t> </w:t>
      </w:r>
      <w:r>
        <w:rPr/>
        <w:t>comparando</w:t>
      </w:r>
      <w:r>
        <w:rPr>
          <w:spacing w:val="-1"/>
        </w:rPr>
        <w:t> </w:t>
      </w:r>
      <w:r>
        <w:rPr/>
        <w:t>com</w:t>
      </w:r>
      <w:r>
        <w:rPr>
          <w:spacing w:val="-8"/>
        </w:rPr>
        <w:t> </w:t>
      </w:r>
      <w:r>
        <w:rPr/>
        <w:t>os</w:t>
      </w:r>
      <w:r>
        <w:rPr>
          <w:spacing w:val="-5"/>
        </w:rPr>
        <w:t> </w:t>
      </w:r>
      <w:r>
        <w:rPr/>
        <w:t>exemplos</w:t>
      </w:r>
      <w:r>
        <w:rPr>
          <w:spacing w:val="-5"/>
        </w:rPr>
        <w:t> </w:t>
      </w:r>
      <w:r>
        <w:rPr/>
        <w:t>de</w:t>
      </w:r>
      <w:r>
        <w:rPr>
          <w:spacing w:val="-4"/>
        </w:rPr>
        <w:t> </w:t>
      </w:r>
      <w:r>
        <w:rPr/>
        <w:t>sucesso</w:t>
      </w:r>
      <w:r>
        <w:rPr>
          <w:spacing w:val="-2"/>
        </w:rPr>
        <w:t> </w:t>
      </w:r>
      <w:r>
        <w:rPr/>
        <w:t>de</w:t>
      </w:r>
      <w:r>
        <w:rPr>
          <w:spacing w:val="-5"/>
        </w:rPr>
        <w:t> </w:t>
      </w:r>
      <w:r>
        <w:rPr/>
        <w:t>cidades anteriores que sediarem esses megaeventos.</w:t>
      </w:r>
    </w:p>
    <w:p>
      <w:pPr>
        <w:pStyle w:val="BodyText"/>
        <w:spacing w:before="6"/>
        <w:rPr>
          <w:sz w:val="15"/>
        </w:rPr>
      </w:pPr>
    </w:p>
    <w:p>
      <w:pPr>
        <w:pStyle w:val="BodyText"/>
        <w:spacing w:line="259" w:lineRule="auto"/>
        <w:ind w:left="120" w:right="106" w:hanging="10"/>
        <w:jc w:val="both"/>
      </w:pPr>
      <w:r>
        <w:rPr>
          <w:b/>
        </w:rPr>
        <w:t>Resultados: </w:t>
      </w:r>
      <w:r>
        <w:rPr/>
        <w:t>Os investimentos realizados com a infraestrutura de Brasília principalmente a reforma do aeroporto e a construção do Veículo Leve sobre Trilhos serão aproveitados após os megaeventos pela necessidade atual em aumentar o melhorar o aeroporto pois sua capacidade não estava mais aguentando a demanda. O Veículo Leve sobre Trilhos poderá vir a aliar o fluxo de veículos na área central de Brasília melhorando</w:t>
      </w:r>
      <w:r>
        <w:rPr>
          <w:spacing w:val="-3"/>
        </w:rPr>
        <w:t> </w:t>
      </w:r>
      <w:r>
        <w:rPr/>
        <w:t>a</w:t>
      </w:r>
      <w:r>
        <w:rPr>
          <w:spacing w:val="-7"/>
        </w:rPr>
        <w:t> </w:t>
      </w:r>
      <w:r>
        <w:rPr/>
        <w:t>quantidade</w:t>
      </w:r>
      <w:r>
        <w:rPr>
          <w:spacing w:val="-6"/>
        </w:rPr>
        <w:t> </w:t>
      </w:r>
      <w:r>
        <w:rPr/>
        <w:t>de</w:t>
      </w:r>
      <w:r>
        <w:rPr>
          <w:spacing w:val="-5"/>
        </w:rPr>
        <w:t> </w:t>
      </w:r>
      <w:r>
        <w:rPr/>
        <w:t>engarrafamentos.</w:t>
      </w:r>
      <w:r>
        <w:rPr>
          <w:spacing w:val="-6"/>
        </w:rPr>
        <w:t> </w:t>
      </w:r>
      <w:r>
        <w:rPr/>
        <w:t>Há</w:t>
      </w:r>
      <w:r>
        <w:rPr>
          <w:spacing w:val="-8"/>
        </w:rPr>
        <w:t> </w:t>
      </w:r>
      <w:r>
        <w:rPr/>
        <w:t>um</w:t>
      </w:r>
      <w:r>
        <w:rPr>
          <w:spacing w:val="-9"/>
        </w:rPr>
        <w:t> </w:t>
      </w:r>
      <w:r>
        <w:rPr/>
        <w:t>grande</w:t>
      </w:r>
      <w:r>
        <w:rPr>
          <w:spacing w:val="-5"/>
        </w:rPr>
        <w:t> </w:t>
      </w:r>
      <w:r>
        <w:rPr/>
        <w:t>risco</w:t>
      </w:r>
      <w:r>
        <w:rPr>
          <w:spacing w:val="-2"/>
        </w:rPr>
        <w:t> </w:t>
      </w:r>
      <w:r>
        <w:rPr/>
        <w:t>do</w:t>
      </w:r>
      <w:r>
        <w:rPr>
          <w:spacing w:val="-5"/>
        </w:rPr>
        <w:t> </w:t>
      </w:r>
      <w:r>
        <w:rPr/>
        <w:t>Estádio</w:t>
      </w:r>
      <w:r>
        <w:rPr>
          <w:spacing w:val="-2"/>
        </w:rPr>
        <w:t> </w:t>
      </w:r>
      <w:r>
        <w:rPr/>
        <w:t>Nacional</w:t>
      </w:r>
      <w:r>
        <w:rPr>
          <w:spacing w:val="-8"/>
        </w:rPr>
        <w:t> </w:t>
      </w:r>
      <w:r>
        <w:rPr/>
        <w:t>Mané</w:t>
      </w:r>
      <w:r>
        <w:rPr>
          <w:spacing w:val="-5"/>
        </w:rPr>
        <w:t> </w:t>
      </w:r>
      <w:r>
        <w:rPr/>
        <w:t>Garrincha</w:t>
      </w:r>
      <w:r>
        <w:rPr>
          <w:spacing w:val="-5"/>
        </w:rPr>
        <w:t> </w:t>
      </w:r>
      <w:r>
        <w:rPr/>
        <w:t>venha</w:t>
      </w:r>
      <w:r>
        <w:rPr>
          <w:spacing w:val="-6"/>
        </w:rPr>
        <w:t> </w:t>
      </w:r>
      <w:r>
        <w:rPr/>
        <w:t>a</w:t>
      </w:r>
      <w:r>
        <w:rPr>
          <w:spacing w:val="-5"/>
        </w:rPr>
        <w:t> </w:t>
      </w:r>
      <w:r>
        <w:rPr/>
        <w:t>se</w:t>
      </w:r>
      <w:r>
        <w:rPr>
          <w:spacing w:val="-8"/>
        </w:rPr>
        <w:t> </w:t>
      </w:r>
      <w:r>
        <w:rPr/>
        <w:t>tornar</w:t>
      </w:r>
      <w:r>
        <w:rPr>
          <w:spacing w:val="-4"/>
        </w:rPr>
        <w:t> </w:t>
      </w:r>
      <w:r>
        <w:rPr/>
        <w:t>um</w:t>
      </w:r>
      <w:r>
        <w:rPr>
          <w:spacing w:val="-9"/>
        </w:rPr>
        <w:t> </w:t>
      </w:r>
      <w:r>
        <w:rPr/>
        <w:t>grande</w:t>
      </w:r>
      <w:r>
        <w:rPr>
          <w:spacing w:val="-3"/>
        </w:rPr>
        <w:t> </w:t>
      </w:r>
      <w:r>
        <w:rPr/>
        <w:t>“elefante branco” devido a sua grande capacidade não havendo demanda de público para isso após a Copa do Mundo aqui em</w:t>
      </w:r>
      <w:r>
        <w:rPr>
          <w:spacing w:val="-15"/>
        </w:rPr>
        <w:t> </w:t>
      </w:r>
      <w:r>
        <w:rPr/>
        <w:t>Brasília.</w:t>
      </w:r>
    </w:p>
    <w:p>
      <w:pPr>
        <w:pStyle w:val="BodyText"/>
        <w:spacing w:before="8"/>
        <w:rPr>
          <w:sz w:val="9"/>
        </w:rPr>
      </w:pPr>
    </w:p>
    <w:p>
      <w:pPr>
        <w:pStyle w:val="BodyText"/>
        <w:spacing w:line="259" w:lineRule="auto" w:before="1"/>
        <w:ind w:left="120" w:right="106" w:hanging="10"/>
        <w:jc w:val="both"/>
      </w:pPr>
      <w:r>
        <w:rPr>
          <w:b/>
        </w:rPr>
        <w:t>Conclusão: </w:t>
      </w:r>
      <w:r>
        <w:rPr/>
        <w:t>Os investimentos realizados com a infraestrutura de Brasília principalmente a reforma do aeroporto e a construção do Veículo Leve sobre Trilhos serão aproveitados após os megaeventos pela necessidade atual em aumentar o melhorar o aeroporto pois sua capacidade não estava mais aguentando a demanda. O Veículo Leve sobre Trilhos poderá vir a aliar o fluxo de veículos na área central de Brasília melhorando</w:t>
      </w:r>
      <w:r>
        <w:rPr>
          <w:spacing w:val="-3"/>
        </w:rPr>
        <w:t> </w:t>
      </w:r>
      <w:r>
        <w:rPr/>
        <w:t>a</w:t>
      </w:r>
      <w:r>
        <w:rPr>
          <w:spacing w:val="-7"/>
        </w:rPr>
        <w:t> </w:t>
      </w:r>
      <w:r>
        <w:rPr/>
        <w:t>quantidade</w:t>
      </w:r>
      <w:r>
        <w:rPr>
          <w:spacing w:val="-6"/>
        </w:rPr>
        <w:t> </w:t>
      </w:r>
      <w:r>
        <w:rPr/>
        <w:t>de</w:t>
      </w:r>
      <w:r>
        <w:rPr>
          <w:spacing w:val="-5"/>
        </w:rPr>
        <w:t> </w:t>
      </w:r>
      <w:r>
        <w:rPr/>
        <w:t>engarrafamentos.</w:t>
      </w:r>
      <w:r>
        <w:rPr>
          <w:spacing w:val="-6"/>
        </w:rPr>
        <w:t> </w:t>
      </w:r>
      <w:r>
        <w:rPr/>
        <w:t>Há</w:t>
      </w:r>
      <w:r>
        <w:rPr>
          <w:spacing w:val="-8"/>
        </w:rPr>
        <w:t> </w:t>
      </w:r>
      <w:r>
        <w:rPr/>
        <w:t>um</w:t>
      </w:r>
      <w:r>
        <w:rPr>
          <w:spacing w:val="-9"/>
        </w:rPr>
        <w:t> </w:t>
      </w:r>
      <w:r>
        <w:rPr/>
        <w:t>grande</w:t>
      </w:r>
      <w:r>
        <w:rPr>
          <w:spacing w:val="-5"/>
        </w:rPr>
        <w:t> </w:t>
      </w:r>
      <w:r>
        <w:rPr/>
        <w:t>risco</w:t>
      </w:r>
      <w:r>
        <w:rPr>
          <w:spacing w:val="-2"/>
        </w:rPr>
        <w:t> </w:t>
      </w:r>
      <w:r>
        <w:rPr/>
        <w:t>do</w:t>
      </w:r>
      <w:r>
        <w:rPr>
          <w:spacing w:val="-5"/>
        </w:rPr>
        <w:t> </w:t>
      </w:r>
      <w:r>
        <w:rPr/>
        <w:t>Estádio</w:t>
      </w:r>
      <w:r>
        <w:rPr>
          <w:spacing w:val="-2"/>
        </w:rPr>
        <w:t> </w:t>
      </w:r>
      <w:r>
        <w:rPr/>
        <w:t>Nacional</w:t>
      </w:r>
      <w:r>
        <w:rPr>
          <w:spacing w:val="-8"/>
        </w:rPr>
        <w:t> </w:t>
      </w:r>
      <w:r>
        <w:rPr/>
        <w:t>Mané</w:t>
      </w:r>
      <w:r>
        <w:rPr>
          <w:spacing w:val="-5"/>
        </w:rPr>
        <w:t> </w:t>
      </w:r>
      <w:r>
        <w:rPr/>
        <w:t>Garrincha</w:t>
      </w:r>
      <w:r>
        <w:rPr>
          <w:spacing w:val="-5"/>
        </w:rPr>
        <w:t> </w:t>
      </w:r>
      <w:r>
        <w:rPr/>
        <w:t>venha</w:t>
      </w:r>
      <w:r>
        <w:rPr>
          <w:spacing w:val="-6"/>
        </w:rPr>
        <w:t> </w:t>
      </w:r>
      <w:r>
        <w:rPr/>
        <w:t>a</w:t>
      </w:r>
      <w:r>
        <w:rPr>
          <w:spacing w:val="-5"/>
        </w:rPr>
        <w:t> </w:t>
      </w:r>
      <w:r>
        <w:rPr/>
        <w:t>se</w:t>
      </w:r>
      <w:r>
        <w:rPr>
          <w:spacing w:val="-8"/>
        </w:rPr>
        <w:t> </w:t>
      </w:r>
      <w:r>
        <w:rPr/>
        <w:t>tornar</w:t>
      </w:r>
      <w:r>
        <w:rPr>
          <w:spacing w:val="-4"/>
        </w:rPr>
        <w:t> </w:t>
      </w:r>
      <w:r>
        <w:rPr/>
        <w:t>um</w:t>
      </w:r>
      <w:r>
        <w:rPr>
          <w:spacing w:val="-9"/>
        </w:rPr>
        <w:t> </w:t>
      </w:r>
      <w:r>
        <w:rPr/>
        <w:t>grande</w:t>
      </w:r>
      <w:r>
        <w:rPr>
          <w:spacing w:val="-3"/>
        </w:rPr>
        <w:t> </w:t>
      </w:r>
      <w:r>
        <w:rPr/>
        <w:t>“elefante branco” devido a sua grande capacidade não havendo demanda de público para isso após a Copa do Mundo aqui em</w:t>
      </w:r>
      <w:r>
        <w:rPr>
          <w:spacing w:val="-15"/>
        </w:rPr>
        <w:t> </w:t>
      </w:r>
      <w:r>
        <w:rPr/>
        <w:t>Brasília.</w:t>
      </w:r>
    </w:p>
    <w:p>
      <w:pPr>
        <w:pStyle w:val="BodyText"/>
        <w:spacing w:before="10"/>
        <w:rPr>
          <w:sz w:val="9"/>
        </w:rPr>
      </w:pPr>
    </w:p>
    <w:p>
      <w:pPr>
        <w:pStyle w:val="BodyText"/>
        <w:spacing w:line="456" w:lineRule="auto"/>
        <w:ind w:left="111" w:right="2113"/>
        <w:jc w:val="both"/>
      </w:pPr>
      <w:r>
        <w:rPr>
          <w:b/>
        </w:rPr>
        <w:t>Palavras-Chave: </w:t>
      </w:r>
      <w:r>
        <w:rPr/>
        <w:t>Esporte, Gestão do Esporte, Copa do Mundo FIFA 2014, Megaeventos, Legados. </w:t>
      </w:r>
      <w:r>
        <w:rPr>
          <w:b/>
        </w:rPr>
        <w:t>Colaboradores: </w:t>
      </w:r>
      <w:r>
        <w:rPr/>
        <w:t>Prof. Alex Schlotffeldt Santos, Prof. Alexsander Gomes de Azevedo.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225" w:right="112" w:hanging="1957"/>
      </w:pPr>
      <w:r>
        <w:rPr>
          <w:color w:val="007E39"/>
        </w:rPr>
        <w:t>PRODUÇÃO E ACÚMULO DE SERRAPILHEIRA NA MATA DE GALERIA DO CÓRREGO CABEÇA DE VEADO, DF, APÓS QUEIMADA PARCIAL</w:t>
      </w:r>
    </w:p>
    <w:p>
      <w:pPr>
        <w:pStyle w:val="BodyText"/>
        <w:spacing w:before="66"/>
        <w:ind w:right="123"/>
        <w:jc w:val="right"/>
      </w:pPr>
      <w:r>
        <w:rPr>
          <w:b/>
          <w:color w:val="2E75B6"/>
        </w:rPr>
        <w:t>Bolsista</w:t>
      </w:r>
      <w:r>
        <w:rPr>
          <w:color w:val="2E75B6"/>
        </w:rPr>
        <w:t>: Carlos Eduardo Nóbrega da Silva</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Ecologia </w:t>
      </w:r>
      <w:r>
        <w:rPr>
          <w:b/>
          <w:sz w:val="12"/>
        </w:rPr>
        <w:t>Instituição</w:t>
      </w:r>
      <w:r>
        <w:rPr>
          <w:sz w:val="12"/>
        </w:rPr>
        <w:t>: UCB</w:t>
      </w:r>
    </w:p>
    <w:p>
      <w:pPr>
        <w:spacing w:before="1"/>
        <w:ind w:left="111" w:right="0" w:firstLine="0"/>
        <w:jc w:val="left"/>
        <w:rPr>
          <w:sz w:val="12"/>
        </w:rPr>
      </w:pPr>
      <w:r>
        <w:rPr>
          <w:b/>
          <w:sz w:val="12"/>
        </w:rPr>
        <w:t>Orientador (a): </w:t>
      </w:r>
      <w:r>
        <w:rPr>
          <w:sz w:val="12"/>
        </w:rPr>
        <w:t>LUCIANA DE MENDONÇA GALVAO</w:t>
      </w:r>
    </w:p>
    <w:p>
      <w:pPr>
        <w:pStyle w:val="BodyText"/>
        <w:spacing w:before="7"/>
        <w:rPr>
          <w:sz w:val="16"/>
        </w:rPr>
      </w:pPr>
    </w:p>
    <w:p>
      <w:pPr>
        <w:pStyle w:val="BodyText"/>
        <w:spacing w:line="259" w:lineRule="auto"/>
        <w:ind w:left="120" w:right="104" w:hanging="10"/>
        <w:jc w:val="both"/>
      </w:pPr>
      <w:r>
        <w:rPr>
          <w:b/>
        </w:rPr>
        <w:t>Introdução: </w:t>
      </w:r>
      <w:r>
        <w:rPr/>
        <w:t>Atualmente aproximadamente 60% da área das matas de galeria do DF </w:t>
      </w:r>
      <w:r>
        <w:rPr>
          <w:spacing w:val="-3"/>
        </w:rPr>
        <w:t>já </w:t>
      </w:r>
      <w:r>
        <w:rPr/>
        <w:t>foram substituídas para outros usos. Estas matas não estão</w:t>
      </w:r>
      <w:r>
        <w:rPr>
          <w:spacing w:val="-5"/>
        </w:rPr>
        <w:t> </w:t>
      </w:r>
      <w:r>
        <w:rPr/>
        <w:t>sujeitas</w:t>
      </w:r>
      <w:r>
        <w:rPr>
          <w:spacing w:val="-6"/>
        </w:rPr>
        <w:t> </w:t>
      </w:r>
      <w:r>
        <w:rPr/>
        <w:t>ao</w:t>
      </w:r>
      <w:r>
        <w:rPr>
          <w:spacing w:val="-3"/>
        </w:rPr>
        <w:t> </w:t>
      </w:r>
      <w:r>
        <w:rPr/>
        <w:t>mesmo</w:t>
      </w:r>
      <w:r>
        <w:rPr>
          <w:spacing w:val="-2"/>
        </w:rPr>
        <w:t> </w:t>
      </w:r>
      <w:r>
        <w:rPr/>
        <w:t>nível</w:t>
      </w:r>
      <w:r>
        <w:rPr>
          <w:spacing w:val="-8"/>
        </w:rPr>
        <w:t> </w:t>
      </w:r>
      <w:r>
        <w:rPr/>
        <w:t>de</w:t>
      </w:r>
      <w:r>
        <w:rPr>
          <w:spacing w:val="-5"/>
        </w:rPr>
        <w:t> </w:t>
      </w:r>
      <w:r>
        <w:rPr/>
        <w:t>estresse</w:t>
      </w:r>
      <w:r>
        <w:rPr>
          <w:spacing w:val="-3"/>
        </w:rPr>
        <w:t> </w:t>
      </w:r>
      <w:r>
        <w:rPr/>
        <w:t>hídrico</w:t>
      </w:r>
      <w:r>
        <w:rPr>
          <w:spacing w:val="-3"/>
        </w:rPr>
        <w:t> </w:t>
      </w:r>
      <w:r>
        <w:rPr/>
        <w:t>e</w:t>
      </w:r>
      <w:r>
        <w:rPr>
          <w:spacing w:val="-8"/>
        </w:rPr>
        <w:t> </w:t>
      </w:r>
      <w:r>
        <w:rPr/>
        <w:t>frequência</w:t>
      </w:r>
      <w:r>
        <w:rPr>
          <w:spacing w:val="-4"/>
        </w:rPr>
        <w:t> </w:t>
      </w:r>
      <w:r>
        <w:rPr/>
        <w:t>de</w:t>
      </w:r>
      <w:r>
        <w:rPr>
          <w:spacing w:val="-5"/>
        </w:rPr>
        <w:t> </w:t>
      </w:r>
      <w:r>
        <w:rPr/>
        <w:t>queimadas</w:t>
      </w:r>
      <w:r>
        <w:rPr>
          <w:spacing w:val="-6"/>
        </w:rPr>
        <w:t> </w:t>
      </w:r>
      <w:r>
        <w:rPr/>
        <w:t>observadas</w:t>
      </w:r>
      <w:r>
        <w:rPr>
          <w:spacing w:val="-5"/>
        </w:rPr>
        <w:t> </w:t>
      </w:r>
      <w:r>
        <w:rPr/>
        <w:t>no</w:t>
      </w:r>
      <w:r>
        <w:rPr>
          <w:spacing w:val="-2"/>
        </w:rPr>
        <w:t> </w:t>
      </w:r>
      <w:r>
        <w:rPr/>
        <w:t>Cerrado.</w:t>
      </w:r>
      <w:r>
        <w:rPr>
          <w:spacing w:val="-3"/>
        </w:rPr>
        <w:t> </w:t>
      </w:r>
      <w:r>
        <w:rPr/>
        <w:t>As</w:t>
      </w:r>
      <w:r>
        <w:rPr>
          <w:spacing w:val="-5"/>
        </w:rPr>
        <w:t> </w:t>
      </w:r>
      <w:r>
        <w:rPr/>
        <w:t>queimadas</w:t>
      </w:r>
      <w:r>
        <w:rPr>
          <w:spacing w:val="-4"/>
        </w:rPr>
        <w:t> </w:t>
      </w:r>
      <w:r>
        <w:rPr/>
        <w:t>mais</w:t>
      </w:r>
      <w:r>
        <w:rPr>
          <w:spacing w:val="-4"/>
        </w:rPr>
        <w:t> </w:t>
      </w:r>
      <w:r>
        <w:rPr/>
        <w:t>frequentes</w:t>
      </w:r>
      <w:r>
        <w:rPr>
          <w:spacing w:val="-6"/>
        </w:rPr>
        <w:t> </w:t>
      </w:r>
      <w:r>
        <w:rPr/>
        <w:t>nas</w:t>
      </w:r>
      <w:r>
        <w:rPr>
          <w:spacing w:val="-5"/>
        </w:rPr>
        <w:t> </w:t>
      </w:r>
      <w:r>
        <w:rPr/>
        <w:t>bordas das</w:t>
      </w:r>
      <w:r>
        <w:rPr>
          <w:spacing w:val="-4"/>
        </w:rPr>
        <w:t> </w:t>
      </w:r>
      <w:r>
        <w:rPr/>
        <w:t>matas</w:t>
      </w:r>
      <w:r>
        <w:rPr>
          <w:spacing w:val="-4"/>
        </w:rPr>
        <w:t> </w:t>
      </w:r>
      <w:r>
        <w:rPr/>
        <w:t>propiciam</w:t>
      </w:r>
      <w:r>
        <w:rPr>
          <w:spacing w:val="-7"/>
        </w:rPr>
        <w:t> </w:t>
      </w:r>
      <w:r>
        <w:rPr/>
        <w:t>a</w:t>
      </w:r>
      <w:r>
        <w:rPr>
          <w:spacing w:val="-1"/>
        </w:rPr>
        <w:t> </w:t>
      </w:r>
      <w:r>
        <w:rPr/>
        <w:t>propagação</w:t>
      </w:r>
      <w:r>
        <w:rPr>
          <w:spacing w:val="-2"/>
        </w:rPr>
        <w:t> </w:t>
      </w:r>
      <w:r>
        <w:rPr/>
        <w:t>de</w:t>
      </w:r>
      <w:r>
        <w:rPr>
          <w:spacing w:val="-6"/>
        </w:rPr>
        <w:t> </w:t>
      </w:r>
      <w:r>
        <w:rPr/>
        <w:t>plantas</w:t>
      </w:r>
      <w:r>
        <w:rPr>
          <w:spacing w:val="-4"/>
        </w:rPr>
        <w:t> </w:t>
      </w:r>
      <w:r>
        <w:rPr/>
        <w:t>invasoras.</w:t>
      </w:r>
      <w:r>
        <w:rPr>
          <w:spacing w:val="-1"/>
        </w:rPr>
        <w:t> </w:t>
      </w:r>
      <w:r>
        <w:rPr/>
        <w:t>O</w:t>
      </w:r>
      <w:r>
        <w:rPr>
          <w:spacing w:val="-7"/>
        </w:rPr>
        <w:t> </w:t>
      </w:r>
      <w:r>
        <w:rPr/>
        <w:t>efeito</w:t>
      </w:r>
      <w:r>
        <w:rPr>
          <w:spacing w:val="-1"/>
        </w:rPr>
        <w:t> </w:t>
      </w:r>
      <w:r>
        <w:rPr/>
        <w:t>do fogo</w:t>
      </w:r>
      <w:r>
        <w:rPr>
          <w:spacing w:val="-4"/>
        </w:rPr>
        <w:t> </w:t>
      </w:r>
      <w:r>
        <w:rPr/>
        <w:t>nessas</w:t>
      </w:r>
      <w:r>
        <w:rPr>
          <w:spacing w:val="-3"/>
        </w:rPr>
        <w:t> </w:t>
      </w:r>
      <w:r>
        <w:rPr/>
        <w:t>matas</w:t>
      </w:r>
      <w:r>
        <w:rPr>
          <w:spacing w:val="-5"/>
        </w:rPr>
        <w:t> </w:t>
      </w:r>
      <w:r>
        <w:rPr/>
        <w:t>ainda</w:t>
      </w:r>
      <w:r>
        <w:rPr>
          <w:spacing w:val="-3"/>
        </w:rPr>
        <w:t> </w:t>
      </w:r>
      <w:r>
        <w:rPr/>
        <w:t>não</w:t>
      </w:r>
      <w:r>
        <w:rPr>
          <w:spacing w:val="-1"/>
        </w:rPr>
        <w:t> </w:t>
      </w:r>
      <w:r>
        <w:rPr/>
        <w:t>foi</w:t>
      </w:r>
      <w:r>
        <w:rPr>
          <w:spacing w:val="-7"/>
        </w:rPr>
        <w:t> </w:t>
      </w:r>
      <w:r>
        <w:rPr/>
        <w:t>suficientemente</w:t>
      </w:r>
      <w:r>
        <w:rPr>
          <w:spacing w:val="-4"/>
        </w:rPr>
        <w:t> </w:t>
      </w:r>
      <w:r>
        <w:rPr/>
        <w:t>estudado,</w:t>
      </w:r>
      <w:r>
        <w:rPr>
          <w:spacing w:val="-1"/>
        </w:rPr>
        <w:t> </w:t>
      </w:r>
      <w:r>
        <w:rPr/>
        <w:t>por</w:t>
      </w:r>
      <w:r>
        <w:rPr>
          <w:spacing w:val="-5"/>
        </w:rPr>
        <w:t> </w:t>
      </w:r>
      <w:r>
        <w:rPr/>
        <w:t>se</w:t>
      </w:r>
      <w:r>
        <w:rPr>
          <w:spacing w:val="-4"/>
        </w:rPr>
        <w:t> </w:t>
      </w:r>
      <w:r>
        <w:rPr/>
        <w:t>tratar</w:t>
      </w:r>
      <w:r>
        <w:rPr>
          <w:spacing w:val="-2"/>
        </w:rPr>
        <w:t> </w:t>
      </w:r>
      <w:r>
        <w:rPr/>
        <w:t>de uma</w:t>
      </w:r>
      <w:r>
        <w:rPr>
          <w:spacing w:val="-5"/>
        </w:rPr>
        <w:t> </w:t>
      </w:r>
      <w:r>
        <w:rPr/>
        <w:t>APP.</w:t>
      </w:r>
      <w:r>
        <w:rPr>
          <w:spacing w:val="-3"/>
        </w:rPr>
        <w:t> </w:t>
      </w:r>
      <w:r>
        <w:rPr/>
        <w:t>A</w:t>
      </w:r>
      <w:r>
        <w:rPr>
          <w:spacing w:val="-7"/>
        </w:rPr>
        <w:t> </w:t>
      </w:r>
      <w:r>
        <w:rPr/>
        <w:t>produção</w:t>
      </w:r>
      <w:r>
        <w:rPr>
          <w:spacing w:val="-6"/>
        </w:rPr>
        <w:t> </w:t>
      </w:r>
      <w:r>
        <w:rPr/>
        <w:t>de</w:t>
      </w:r>
      <w:r>
        <w:rPr>
          <w:spacing w:val="-8"/>
        </w:rPr>
        <w:t> </w:t>
      </w:r>
      <w:r>
        <w:rPr/>
        <w:t>serrapilheira</w:t>
      </w:r>
      <w:r>
        <w:rPr>
          <w:spacing w:val="-4"/>
        </w:rPr>
        <w:t> </w:t>
      </w:r>
      <w:r>
        <w:rPr/>
        <w:t>é</w:t>
      </w:r>
      <w:r>
        <w:rPr>
          <w:spacing w:val="-5"/>
        </w:rPr>
        <w:t> </w:t>
      </w:r>
      <w:r>
        <w:rPr/>
        <w:t>uma</w:t>
      </w:r>
      <w:r>
        <w:rPr>
          <w:spacing w:val="-3"/>
        </w:rPr>
        <w:t> </w:t>
      </w:r>
      <w:r>
        <w:rPr/>
        <w:t>forma</w:t>
      </w:r>
      <w:r>
        <w:rPr>
          <w:spacing w:val="-5"/>
        </w:rPr>
        <w:t> </w:t>
      </w:r>
      <w:r>
        <w:rPr/>
        <w:t>fundamental</w:t>
      </w:r>
      <w:r>
        <w:rPr>
          <w:spacing w:val="-9"/>
        </w:rPr>
        <w:t> </w:t>
      </w:r>
      <w:r>
        <w:rPr/>
        <w:t>de</w:t>
      </w:r>
      <w:r>
        <w:rPr>
          <w:spacing w:val="-7"/>
        </w:rPr>
        <w:t> </w:t>
      </w:r>
      <w:r>
        <w:rPr/>
        <w:t>transferência</w:t>
      </w:r>
      <w:r>
        <w:rPr>
          <w:spacing w:val="-5"/>
        </w:rPr>
        <w:t> </w:t>
      </w:r>
      <w:r>
        <w:rPr/>
        <w:t>de</w:t>
      </w:r>
      <w:r>
        <w:rPr>
          <w:spacing w:val="-5"/>
        </w:rPr>
        <w:t> </w:t>
      </w:r>
      <w:r>
        <w:rPr/>
        <w:t>nutrientes</w:t>
      </w:r>
      <w:r>
        <w:rPr>
          <w:spacing w:val="-6"/>
        </w:rPr>
        <w:t> </w:t>
      </w:r>
      <w:r>
        <w:rPr/>
        <w:t>da</w:t>
      </w:r>
      <w:r>
        <w:rPr>
          <w:spacing w:val="-5"/>
        </w:rPr>
        <w:t> </w:t>
      </w:r>
      <w:r>
        <w:rPr/>
        <w:t>biomassa</w:t>
      </w:r>
      <w:r>
        <w:rPr>
          <w:spacing w:val="-5"/>
        </w:rPr>
        <w:t> </w:t>
      </w:r>
      <w:r>
        <w:rPr/>
        <w:t>vegetal</w:t>
      </w:r>
      <w:r>
        <w:rPr>
          <w:spacing w:val="-8"/>
        </w:rPr>
        <w:t> </w:t>
      </w:r>
      <w:r>
        <w:rPr/>
        <w:t>para</w:t>
      </w:r>
      <w:r>
        <w:rPr>
          <w:spacing w:val="-7"/>
        </w:rPr>
        <w:t> </w:t>
      </w:r>
      <w:r>
        <w:rPr/>
        <w:t>o</w:t>
      </w:r>
      <w:r>
        <w:rPr>
          <w:spacing w:val="-5"/>
        </w:rPr>
        <w:t> </w:t>
      </w:r>
      <w:r>
        <w:rPr/>
        <w:t>solo.</w:t>
      </w:r>
      <w:r>
        <w:rPr>
          <w:spacing w:val="-3"/>
        </w:rPr>
        <w:t> </w:t>
      </w:r>
      <w:r>
        <w:rPr/>
        <w:t>A</w:t>
      </w:r>
      <w:r>
        <w:rPr>
          <w:spacing w:val="-6"/>
        </w:rPr>
        <w:t> </w:t>
      </w:r>
      <w:r>
        <w:rPr/>
        <w:t>acumulação de serrapilheira está relacionada à sazonalidade climática e à produtividade primária da comunidade. A ciclagem de nutrientes assume papel essencial na manutenção da produtividade do ecossistema, tendo a serrapilheira como a porção que mais contribui para a absorção e transferência de nutrientes. O objetivo desse estudo foi avaliar a produção e o acúmulo de serrapilheira em um fragmento de Mata de Galeria no JBB após queimada parcial da</w:t>
      </w:r>
      <w:r>
        <w:rPr>
          <w:spacing w:val="-1"/>
        </w:rPr>
        <w:t> </w:t>
      </w:r>
      <w:r>
        <w:rPr/>
        <w:t>mata.</w:t>
      </w:r>
    </w:p>
    <w:p>
      <w:pPr>
        <w:pStyle w:val="BodyText"/>
        <w:spacing w:before="8"/>
        <w:rPr>
          <w:sz w:val="15"/>
        </w:rPr>
      </w:pPr>
    </w:p>
    <w:p>
      <w:pPr>
        <w:pStyle w:val="BodyText"/>
        <w:spacing w:line="259" w:lineRule="auto"/>
        <w:ind w:left="106" w:right="107"/>
        <w:jc w:val="both"/>
      </w:pPr>
      <w:r>
        <w:rPr>
          <w:b/>
        </w:rPr>
        <w:t>Metodologia:</w:t>
      </w:r>
      <w:r>
        <w:rPr>
          <w:b/>
          <w:spacing w:val="-3"/>
        </w:rPr>
        <w:t> </w:t>
      </w:r>
      <w:r>
        <w:rPr/>
        <w:t>Para</w:t>
      </w:r>
      <w:r>
        <w:rPr>
          <w:spacing w:val="-2"/>
        </w:rPr>
        <w:t> </w:t>
      </w:r>
      <w:r>
        <w:rPr/>
        <w:t>a</w:t>
      </w:r>
      <w:r>
        <w:rPr>
          <w:spacing w:val="-4"/>
        </w:rPr>
        <w:t> </w:t>
      </w:r>
      <w:r>
        <w:rPr/>
        <w:t>realização</w:t>
      </w:r>
      <w:r>
        <w:rPr>
          <w:spacing w:val="-1"/>
        </w:rPr>
        <w:t> </w:t>
      </w:r>
      <w:r>
        <w:rPr/>
        <w:t>deste</w:t>
      </w:r>
      <w:r>
        <w:rPr>
          <w:spacing w:val="-8"/>
        </w:rPr>
        <w:t> </w:t>
      </w:r>
      <w:r>
        <w:rPr/>
        <w:t>trabalho</w:t>
      </w:r>
      <w:r>
        <w:rPr>
          <w:spacing w:val="-1"/>
        </w:rPr>
        <w:t> </w:t>
      </w:r>
      <w:r>
        <w:rPr/>
        <w:t>foram</w:t>
      </w:r>
      <w:r>
        <w:rPr>
          <w:spacing w:val="-6"/>
        </w:rPr>
        <w:t> </w:t>
      </w:r>
      <w:r>
        <w:rPr/>
        <w:t>instalados</w:t>
      </w:r>
      <w:r>
        <w:rPr>
          <w:spacing w:val="-5"/>
        </w:rPr>
        <w:t> </w:t>
      </w:r>
      <w:r>
        <w:rPr/>
        <w:t>12</w:t>
      </w:r>
      <w:r>
        <w:rPr>
          <w:spacing w:val="-3"/>
        </w:rPr>
        <w:t> </w:t>
      </w:r>
      <w:r>
        <w:rPr/>
        <w:t>coletores</w:t>
      </w:r>
      <w:r>
        <w:rPr>
          <w:spacing w:val="-4"/>
        </w:rPr>
        <w:t> </w:t>
      </w:r>
      <w:r>
        <w:rPr/>
        <w:t>de</w:t>
      </w:r>
      <w:r>
        <w:rPr>
          <w:spacing w:val="-4"/>
        </w:rPr>
        <w:t> </w:t>
      </w:r>
      <w:r>
        <w:rPr/>
        <w:t>serrapilheira</w:t>
      </w:r>
      <w:r>
        <w:rPr>
          <w:spacing w:val="-1"/>
        </w:rPr>
        <w:t> </w:t>
      </w:r>
      <w:r>
        <w:rPr/>
        <w:t>espaçados</w:t>
      </w:r>
      <w:r>
        <w:rPr>
          <w:spacing w:val="-5"/>
        </w:rPr>
        <w:t> </w:t>
      </w:r>
      <w:r>
        <w:rPr/>
        <w:t>15m</w:t>
      </w:r>
      <w:r>
        <w:rPr>
          <w:spacing w:val="-7"/>
        </w:rPr>
        <w:t> </w:t>
      </w:r>
      <w:r>
        <w:rPr/>
        <w:t>entre</w:t>
      </w:r>
      <w:r>
        <w:rPr>
          <w:spacing w:val="-2"/>
        </w:rPr>
        <w:t> </w:t>
      </w:r>
      <w:r>
        <w:rPr>
          <w:spacing w:val="-3"/>
        </w:rPr>
        <w:t>si,</w:t>
      </w:r>
      <w:r>
        <w:rPr>
          <w:spacing w:val="-1"/>
        </w:rPr>
        <w:t> </w:t>
      </w:r>
      <w:r>
        <w:rPr/>
        <w:t>em</w:t>
      </w:r>
      <w:r>
        <w:rPr>
          <w:spacing w:val="-8"/>
        </w:rPr>
        <w:t> </w:t>
      </w:r>
      <w:r>
        <w:rPr/>
        <w:t>um</w:t>
      </w:r>
      <w:r>
        <w:rPr>
          <w:spacing w:val="-7"/>
        </w:rPr>
        <w:t> </w:t>
      </w:r>
      <w:r>
        <w:rPr/>
        <w:t>transecto</w:t>
      </w:r>
      <w:r>
        <w:rPr>
          <w:spacing w:val="-4"/>
        </w:rPr>
        <w:t> </w:t>
      </w:r>
      <w:r>
        <w:rPr/>
        <w:t>paralelo ao Córrego Cabeça de Veado, localizado na Mata de Galeria do Jardim Botânico de Brasília (JBB), sendo esse transecto distante 10m da margem</w:t>
      </w:r>
      <w:r>
        <w:rPr>
          <w:spacing w:val="-8"/>
        </w:rPr>
        <w:t> </w:t>
      </w:r>
      <w:r>
        <w:rPr/>
        <w:t>do</w:t>
      </w:r>
      <w:r>
        <w:rPr>
          <w:spacing w:val="-2"/>
        </w:rPr>
        <w:t> </w:t>
      </w:r>
      <w:r>
        <w:rPr/>
        <w:t>Córrego.</w:t>
      </w:r>
      <w:r>
        <w:rPr>
          <w:spacing w:val="-2"/>
        </w:rPr>
        <w:t> </w:t>
      </w:r>
      <w:r>
        <w:rPr/>
        <w:t>As</w:t>
      </w:r>
      <w:r>
        <w:rPr>
          <w:spacing w:val="-5"/>
        </w:rPr>
        <w:t> </w:t>
      </w:r>
      <w:r>
        <w:rPr/>
        <w:t>amostras</w:t>
      </w:r>
      <w:r>
        <w:rPr>
          <w:spacing w:val="-4"/>
        </w:rPr>
        <w:t> </w:t>
      </w:r>
      <w:r>
        <w:rPr/>
        <w:t>foram</w:t>
      </w:r>
      <w:r>
        <w:rPr>
          <w:spacing w:val="-8"/>
        </w:rPr>
        <w:t> </w:t>
      </w:r>
      <w:r>
        <w:rPr/>
        <w:t>coletadas</w:t>
      </w:r>
      <w:r>
        <w:rPr>
          <w:spacing w:val="-6"/>
        </w:rPr>
        <w:t> </w:t>
      </w:r>
      <w:r>
        <w:rPr/>
        <w:t>mensalmente</w:t>
      </w:r>
      <w:r>
        <w:rPr>
          <w:spacing w:val="-4"/>
        </w:rPr>
        <w:t> </w:t>
      </w:r>
      <w:r>
        <w:rPr/>
        <w:t>no</w:t>
      </w:r>
      <w:r>
        <w:rPr>
          <w:spacing w:val="-4"/>
        </w:rPr>
        <w:t> </w:t>
      </w:r>
      <w:r>
        <w:rPr/>
        <w:t>período</w:t>
      </w:r>
      <w:r>
        <w:rPr>
          <w:spacing w:val="-4"/>
        </w:rPr>
        <w:t> </w:t>
      </w:r>
      <w:r>
        <w:rPr/>
        <w:t>de</w:t>
      </w:r>
      <w:r>
        <w:rPr>
          <w:spacing w:val="-7"/>
        </w:rPr>
        <w:t> </w:t>
      </w:r>
      <w:r>
        <w:rPr/>
        <w:t>Novembro</w:t>
      </w:r>
      <w:r>
        <w:rPr>
          <w:spacing w:val="-1"/>
        </w:rPr>
        <w:t> </w:t>
      </w:r>
      <w:r>
        <w:rPr/>
        <w:t>de</w:t>
      </w:r>
      <w:r>
        <w:rPr>
          <w:spacing w:val="-4"/>
        </w:rPr>
        <w:t> </w:t>
      </w:r>
      <w:r>
        <w:rPr/>
        <w:t>2011</w:t>
      </w:r>
      <w:r>
        <w:rPr>
          <w:spacing w:val="-6"/>
        </w:rPr>
        <w:t> </w:t>
      </w:r>
      <w:r>
        <w:rPr/>
        <w:t>a</w:t>
      </w:r>
      <w:r>
        <w:rPr>
          <w:spacing w:val="-9"/>
        </w:rPr>
        <w:t> </w:t>
      </w:r>
      <w:r>
        <w:rPr/>
        <w:t>Maio</w:t>
      </w:r>
      <w:r>
        <w:rPr>
          <w:spacing w:val="-1"/>
        </w:rPr>
        <w:t> </w:t>
      </w:r>
      <w:r>
        <w:rPr/>
        <w:t>de</w:t>
      </w:r>
      <w:r>
        <w:rPr>
          <w:spacing w:val="-4"/>
        </w:rPr>
        <w:t> </w:t>
      </w:r>
      <w:r>
        <w:rPr/>
        <w:t>2012</w:t>
      </w:r>
      <w:r>
        <w:rPr>
          <w:spacing w:val="-6"/>
        </w:rPr>
        <w:t> </w:t>
      </w:r>
      <w:r>
        <w:rPr/>
        <w:t>e</w:t>
      </w:r>
      <w:r>
        <w:rPr>
          <w:spacing w:val="-4"/>
        </w:rPr>
        <w:t> </w:t>
      </w:r>
      <w:r>
        <w:rPr/>
        <w:t>analisadas</w:t>
      </w:r>
      <w:r>
        <w:rPr>
          <w:spacing w:val="-5"/>
        </w:rPr>
        <w:t> </w:t>
      </w:r>
      <w:r>
        <w:rPr/>
        <w:t>em</w:t>
      </w:r>
      <w:r>
        <w:rPr>
          <w:spacing w:val="-7"/>
        </w:rPr>
        <w:t> </w:t>
      </w:r>
      <w:r>
        <w:rPr/>
        <w:t>laboratório, onde foram secas em uma estufa de circulação forçada a 80ºC e pesadas em balança analítica de precisão até atingir o peso constante, posteriormente foram triadas em folhas, galhos, partes reprodutivas (sementes, flores e frutos) e miscelânea (material sem identificação precisa), para quantificar os diferentes componentes da serrapilheira. Após a separação, os componentes foram levados à estufa novamente a uma temperatura de 80ºC por 2 horas para serem pesados</w:t>
      </w:r>
      <w:r>
        <w:rPr>
          <w:spacing w:val="-5"/>
        </w:rPr>
        <w:t> </w:t>
      </w:r>
      <w:r>
        <w:rPr/>
        <w:t>definitivamente.</w:t>
      </w:r>
    </w:p>
    <w:p>
      <w:pPr>
        <w:pStyle w:val="BodyText"/>
        <w:spacing w:before="6"/>
        <w:rPr>
          <w:sz w:val="15"/>
        </w:rPr>
      </w:pPr>
    </w:p>
    <w:p>
      <w:pPr>
        <w:pStyle w:val="BodyText"/>
        <w:spacing w:line="259" w:lineRule="auto"/>
        <w:ind w:left="120" w:right="103" w:hanging="10"/>
        <w:jc w:val="both"/>
      </w:pPr>
      <w:r>
        <w:rPr>
          <w:b/>
        </w:rPr>
        <w:t>Resultados:</w:t>
      </w:r>
      <w:r>
        <w:rPr>
          <w:b/>
          <w:spacing w:val="-2"/>
        </w:rPr>
        <w:t> </w:t>
      </w:r>
      <w:r>
        <w:rPr/>
        <w:t>A</w:t>
      </w:r>
      <w:r>
        <w:rPr>
          <w:spacing w:val="-6"/>
        </w:rPr>
        <w:t> </w:t>
      </w:r>
      <w:r>
        <w:rPr/>
        <w:t>produção</w:t>
      </w:r>
      <w:r>
        <w:rPr>
          <w:spacing w:val="-5"/>
        </w:rPr>
        <w:t> </w:t>
      </w:r>
      <w:r>
        <w:rPr/>
        <w:t>total</w:t>
      </w:r>
      <w:r>
        <w:rPr>
          <w:spacing w:val="-9"/>
        </w:rPr>
        <w:t> </w:t>
      </w:r>
      <w:r>
        <w:rPr/>
        <w:t>de</w:t>
      </w:r>
      <w:r>
        <w:rPr>
          <w:spacing w:val="-4"/>
        </w:rPr>
        <w:t> </w:t>
      </w:r>
      <w:r>
        <w:rPr/>
        <w:t>serrapilheira no</w:t>
      </w:r>
      <w:r>
        <w:rPr>
          <w:spacing w:val="-1"/>
        </w:rPr>
        <w:t> </w:t>
      </w:r>
      <w:r>
        <w:rPr/>
        <w:t>período</w:t>
      </w:r>
      <w:r>
        <w:rPr>
          <w:spacing w:val="-4"/>
        </w:rPr>
        <w:t> </w:t>
      </w:r>
      <w:r>
        <w:rPr/>
        <w:t>estudado</w:t>
      </w:r>
      <w:r>
        <w:rPr>
          <w:spacing w:val="-4"/>
        </w:rPr>
        <w:t> </w:t>
      </w:r>
      <w:r>
        <w:rPr/>
        <w:t>foi</w:t>
      </w:r>
      <w:r>
        <w:rPr>
          <w:spacing w:val="-7"/>
        </w:rPr>
        <w:t> </w:t>
      </w:r>
      <w:r>
        <w:rPr/>
        <w:t>de</w:t>
      </w:r>
      <w:r>
        <w:rPr>
          <w:spacing w:val="-4"/>
        </w:rPr>
        <w:t> </w:t>
      </w:r>
      <w:r>
        <w:rPr/>
        <w:t>1945,9</w:t>
      </w:r>
      <w:r>
        <w:rPr>
          <w:spacing w:val="-2"/>
        </w:rPr>
        <w:t> </w:t>
      </w:r>
      <w:r>
        <w:rPr/>
        <w:t>kg/ha,</w:t>
      </w:r>
      <w:r>
        <w:rPr>
          <w:spacing w:val="-2"/>
        </w:rPr>
        <w:t> </w:t>
      </w:r>
      <w:r>
        <w:rPr/>
        <w:t>sendo que</w:t>
      </w:r>
      <w:r>
        <w:rPr>
          <w:spacing w:val="-7"/>
        </w:rPr>
        <w:t> </w:t>
      </w:r>
      <w:r>
        <w:rPr/>
        <w:t>as</w:t>
      </w:r>
      <w:r>
        <w:rPr>
          <w:spacing w:val="-5"/>
        </w:rPr>
        <w:t> </w:t>
      </w:r>
      <w:r>
        <w:rPr/>
        <w:t>folhas</w:t>
      </w:r>
      <w:r>
        <w:rPr>
          <w:spacing w:val="-4"/>
        </w:rPr>
        <w:t> </w:t>
      </w:r>
      <w:r>
        <w:rPr/>
        <w:t>corresponderam</w:t>
      </w:r>
      <w:r>
        <w:rPr>
          <w:spacing w:val="-8"/>
        </w:rPr>
        <w:t> </w:t>
      </w:r>
      <w:r>
        <w:rPr/>
        <w:t>a</w:t>
      </w:r>
      <w:r>
        <w:rPr>
          <w:spacing w:val="-3"/>
        </w:rPr>
        <w:t> </w:t>
      </w:r>
      <w:r>
        <w:rPr/>
        <w:t>55,42%</w:t>
      </w:r>
      <w:r>
        <w:rPr>
          <w:spacing w:val="-2"/>
        </w:rPr>
        <w:t> </w:t>
      </w:r>
      <w:r>
        <w:rPr/>
        <w:t>do</w:t>
      </w:r>
      <w:r>
        <w:rPr>
          <w:spacing w:val="-6"/>
        </w:rPr>
        <w:t> </w:t>
      </w:r>
      <w:r>
        <w:rPr/>
        <w:t>total produzido e os galhos 33,62%. O mês que apresentou o maior valor de produção de serrapilheira foi o mês de Fevereiro de 2012, com uma produção</w:t>
      </w:r>
      <w:r>
        <w:rPr>
          <w:spacing w:val="-5"/>
        </w:rPr>
        <w:t> </w:t>
      </w:r>
      <w:r>
        <w:rPr/>
        <w:t>de</w:t>
      </w:r>
      <w:r>
        <w:rPr>
          <w:spacing w:val="-5"/>
        </w:rPr>
        <w:t> </w:t>
      </w:r>
      <w:r>
        <w:rPr/>
        <w:t>420,4</w:t>
      </w:r>
      <w:r>
        <w:rPr>
          <w:spacing w:val="-5"/>
        </w:rPr>
        <w:t> </w:t>
      </w:r>
      <w:r>
        <w:rPr/>
        <w:t>kg/ha,</w:t>
      </w:r>
      <w:r>
        <w:rPr>
          <w:spacing w:val="-3"/>
        </w:rPr>
        <w:t> </w:t>
      </w:r>
      <w:r>
        <w:rPr/>
        <w:t>sendo</w:t>
      </w:r>
      <w:r>
        <w:rPr>
          <w:spacing w:val="-2"/>
        </w:rPr>
        <w:t> </w:t>
      </w:r>
      <w:r>
        <w:rPr/>
        <w:t>que</w:t>
      </w:r>
      <w:r>
        <w:rPr>
          <w:spacing w:val="-7"/>
        </w:rPr>
        <w:t> </w:t>
      </w:r>
      <w:r>
        <w:rPr/>
        <w:t>a</w:t>
      </w:r>
      <w:r>
        <w:rPr>
          <w:spacing w:val="-8"/>
        </w:rPr>
        <w:t> </w:t>
      </w:r>
      <w:r>
        <w:rPr/>
        <w:t>fração</w:t>
      </w:r>
      <w:r>
        <w:rPr>
          <w:spacing w:val="-2"/>
        </w:rPr>
        <w:t> </w:t>
      </w:r>
      <w:r>
        <w:rPr/>
        <w:t>de</w:t>
      </w:r>
      <w:r>
        <w:rPr>
          <w:spacing w:val="-5"/>
        </w:rPr>
        <w:t> </w:t>
      </w:r>
      <w:r>
        <w:rPr/>
        <w:t>galhos</w:t>
      </w:r>
      <w:r>
        <w:rPr>
          <w:spacing w:val="-6"/>
        </w:rPr>
        <w:t> </w:t>
      </w:r>
      <w:r>
        <w:rPr/>
        <w:t>representou</w:t>
      </w:r>
      <w:r>
        <w:rPr>
          <w:spacing w:val="-6"/>
        </w:rPr>
        <w:t> </w:t>
      </w:r>
      <w:r>
        <w:rPr/>
        <w:t>49,48%</w:t>
      </w:r>
      <w:r>
        <w:rPr>
          <w:spacing w:val="-5"/>
        </w:rPr>
        <w:t> </w:t>
      </w:r>
      <w:r>
        <w:rPr/>
        <w:t>da</w:t>
      </w:r>
      <w:r>
        <w:rPr>
          <w:spacing w:val="-5"/>
        </w:rPr>
        <w:t> </w:t>
      </w:r>
      <w:r>
        <w:rPr/>
        <w:t>serapilheira.</w:t>
      </w:r>
      <w:r>
        <w:rPr>
          <w:spacing w:val="-3"/>
        </w:rPr>
        <w:t> </w:t>
      </w:r>
      <w:r>
        <w:rPr/>
        <w:t>A</w:t>
      </w:r>
      <w:r>
        <w:rPr>
          <w:spacing w:val="-5"/>
        </w:rPr>
        <w:t> </w:t>
      </w:r>
      <w:r>
        <w:rPr/>
        <w:t>menor</w:t>
      </w:r>
      <w:r>
        <w:rPr>
          <w:spacing w:val="-3"/>
        </w:rPr>
        <w:t> </w:t>
      </w:r>
      <w:r>
        <w:rPr/>
        <w:t>produção</w:t>
      </w:r>
      <w:r>
        <w:rPr>
          <w:spacing w:val="-5"/>
        </w:rPr>
        <w:t> </w:t>
      </w:r>
      <w:r>
        <w:rPr/>
        <w:t>de</w:t>
      </w:r>
      <w:r>
        <w:rPr>
          <w:spacing w:val="-4"/>
        </w:rPr>
        <w:t> </w:t>
      </w:r>
      <w:r>
        <w:rPr/>
        <w:t>serrapilheira</w:t>
      </w:r>
      <w:r>
        <w:rPr>
          <w:spacing w:val="-3"/>
        </w:rPr>
        <w:t> </w:t>
      </w:r>
      <w:r>
        <w:rPr/>
        <w:t>ocorreu</w:t>
      </w:r>
      <w:r>
        <w:rPr>
          <w:spacing w:val="-6"/>
        </w:rPr>
        <w:t> </w:t>
      </w:r>
      <w:r>
        <w:rPr/>
        <w:t>no</w:t>
      </w:r>
      <w:r>
        <w:rPr>
          <w:spacing w:val="-2"/>
        </w:rPr>
        <w:t> </w:t>
      </w:r>
      <w:r>
        <w:rPr/>
        <w:t>mês de</w:t>
      </w:r>
      <w:r>
        <w:rPr>
          <w:spacing w:val="-3"/>
        </w:rPr>
        <w:t> </w:t>
      </w:r>
      <w:r>
        <w:rPr/>
        <w:t>maio</w:t>
      </w:r>
      <w:r>
        <w:rPr>
          <w:spacing w:val="-1"/>
        </w:rPr>
        <w:t> </w:t>
      </w:r>
      <w:r>
        <w:rPr/>
        <w:t>de</w:t>
      </w:r>
      <w:r>
        <w:rPr>
          <w:spacing w:val="-4"/>
        </w:rPr>
        <w:t> </w:t>
      </w:r>
      <w:r>
        <w:rPr/>
        <w:t>2012</w:t>
      </w:r>
      <w:r>
        <w:rPr>
          <w:spacing w:val="-4"/>
        </w:rPr>
        <w:t> </w:t>
      </w:r>
      <w:r>
        <w:rPr/>
        <w:t>(149,7</w:t>
      </w:r>
      <w:r>
        <w:rPr>
          <w:spacing w:val="-4"/>
        </w:rPr>
        <w:t> </w:t>
      </w:r>
      <w:r>
        <w:rPr/>
        <w:t>kg/ha),</w:t>
      </w:r>
      <w:r>
        <w:rPr>
          <w:spacing w:val="-2"/>
        </w:rPr>
        <w:t> </w:t>
      </w:r>
      <w:r>
        <w:rPr/>
        <w:t>sendo</w:t>
      </w:r>
      <w:r>
        <w:rPr>
          <w:spacing w:val="-1"/>
        </w:rPr>
        <w:t> </w:t>
      </w:r>
      <w:r>
        <w:rPr/>
        <w:t>que</w:t>
      </w:r>
      <w:r>
        <w:rPr>
          <w:spacing w:val="-4"/>
        </w:rPr>
        <w:t> </w:t>
      </w:r>
      <w:r>
        <w:rPr/>
        <w:t>a</w:t>
      </w:r>
      <w:r>
        <w:rPr>
          <w:spacing w:val="-4"/>
        </w:rPr>
        <w:t> </w:t>
      </w:r>
      <w:r>
        <w:rPr/>
        <w:t>fração</w:t>
      </w:r>
      <w:r>
        <w:rPr>
          <w:spacing w:val="-4"/>
        </w:rPr>
        <w:t> </w:t>
      </w:r>
      <w:r>
        <w:rPr/>
        <w:t>folha</w:t>
      </w:r>
      <w:r>
        <w:rPr>
          <w:spacing w:val="-4"/>
        </w:rPr>
        <w:t> </w:t>
      </w:r>
      <w:r>
        <w:rPr/>
        <w:t>correspondeu</w:t>
      </w:r>
      <w:r>
        <w:rPr>
          <w:spacing w:val="-4"/>
        </w:rPr>
        <w:t> </w:t>
      </w:r>
      <w:r>
        <w:rPr/>
        <w:t>a</w:t>
      </w:r>
      <w:r>
        <w:rPr>
          <w:spacing w:val="-4"/>
        </w:rPr>
        <w:t> </w:t>
      </w:r>
      <w:r>
        <w:rPr/>
        <w:t>76,03%</w:t>
      </w:r>
      <w:r>
        <w:rPr>
          <w:spacing w:val="-2"/>
        </w:rPr>
        <w:t> </w:t>
      </w:r>
      <w:r>
        <w:rPr/>
        <w:t>da</w:t>
      </w:r>
      <w:r>
        <w:rPr>
          <w:spacing w:val="-5"/>
        </w:rPr>
        <w:t> </w:t>
      </w:r>
      <w:r>
        <w:rPr/>
        <w:t>serrapilheira.</w:t>
      </w:r>
      <w:r>
        <w:rPr>
          <w:spacing w:val="-2"/>
        </w:rPr>
        <w:t> </w:t>
      </w:r>
      <w:r>
        <w:rPr/>
        <w:t>A</w:t>
      </w:r>
      <w:r>
        <w:rPr>
          <w:spacing w:val="-5"/>
        </w:rPr>
        <w:t> </w:t>
      </w:r>
      <w:r>
        <w:rPr/>
        <w:t>média</w:t>
      </w:r>
      <w:r>
        <w:rPr>
          <w:spacing w:val="-2"/>
        </w:rPr>
        <w:t> </w:t>
      </w:r>
      <w:r>
        <w:rPr/>
        <w:t>mensal</w:t>
      </w:r>
      <w:r>
        <w:rPr>
          <w:spacing w:val="-7"/>
        </w:rPr>
        <w:t> </w:t>
      </w:r>
      <w:r>
        <w:rPr/>
        <w:t>na</w:t>
      </w:r>
      <w:r>
        <w:rPr>
          <w:spacing w:val="-4"/>
        </w:rPr>
        <w:t> </w:t>
      </w:r>
      <w:r>
        <w:rPr/>
        <w:t>produção</w:t>
      </w:r>
      <w:r>
        <w:rPr>
          <w:spacing w:val="-2"/>
        </w:rPr>
        <w:t> </w:t>
      </w:r>
      <w:r>
        <w:rPr/>
        <w:t>de</w:t>
      </w:r>
      <w:r>
        <w:rPr>
          <w:spacing w:val="-4"/>
        </w:rPr>
        <w:t> </w:t>
      </w:r>
      <w:r>
        <w:rPr/>
        <w:t>serapilheira foi de 278,00 kg/ha. A fração parte reprodutiva teve seu maior valor nos meses de Novembro de 2011 e Fevereiro de 2012, com uma total de produção de 38,7 kg/ha em cada</w:t>
      </w:r>
      <w:r>
        <w:rPr>
          <w:spacing w:val="-6"/>
        </w:rPr>
        <w:t> </w:t>
      </w:r>
      <w:r>
        <w:rPr/>
        <w:t>mês.</w:t>
      </w:r>
    </w:p>
    <w:p>
      <w:pPr>
        <w:pStyle w:val="BodyText"/>
        <w:spacing w:before="10"/>
        <w:rPr>
          <w:sz w:val="9"/>
        </w:rPr>
      </w:pPr>
    </w:p>
    <w:p>
      <w:pPr>
        <w:pStyle w:val="BodyText"/>
        <w:spacing w:line="259" w:lineRule="auto"/>
        <w:ind w:left="120" w:right="103" w:hanging="10"/>
        <w:jc w:val="both"/>
      </w:pPr>
      <w:r>
        <w:rPr>
          <w:b/>
        </w:rPr>
        <w:t>Conclusão:</w:t>
      </w:r>
      <w:r>
        <w:rPr>
          <w:b/>
          <w:spacing w:val="-1"/>
        </w:rPr>
        <w:t> </w:t>
      </w:r>
      <w:r>
        <w:rPr/>
        <w:t>A</w:t>
      </w:r>
      <w:r>
        <w:rPr>
          <w:spacing w:val="-4"/>
        </w:rPr>
        <w:t> </w:t>
      </w:r>
      <w:r>
        <w:rPr/>
        <w:t>produção</w:t>
      </w:r>
      <w:r>
        <w:rPr>
          <w:spacing w:val="-4"/>
        </w:rPr>
        <w:t> </w:t>
      </w:r>
      <w:r>
        <w:rPr/>
        <w:t>total</w:t>
      </w:r>
      <w:r>
        <w:rPr>
          <w:spacing w:val="-8"/>
        </w:rPr>
        <w:t> </w:t>
      </w:r>
      <w:r>
        <w:rPr/>
        <w:t>de</w:t>
      </w:r>
      <w:r>
        <w:rPr>
          <w:spacing w:val="-3"/>
        </w:rPr>
        <w:t> </w:t>
      </w:r>
      <w:r>
        <w:rPr/>
        <w:t>serrapilheira</w:t>
      </w:r>
      <w:r>
        <w:rPr>
          <w:spacing w:val="-1"/>
        </w:rPr>
        <w:t> </w:t>
      </w:r>
      <w:r>
        <w:rPr/>
        <w:t>no período estudado foi</w:t>
      </w:r>
      <w:r>
        <w:rPr>
          <w:spacing w:val="-7"/>
        </w:rPr>
        <w:t> </w:t>
      </w:r>
      <w:r>
        <w:rPr/>
        <w:t>de</w:t>
      </w:r>
      <w:r>
        <w:rPr>
          <w:spacing w:val="-3"/>
        </w:rPr>
        <w:t> </w:t>
      </w:r>
      <w:r>
        <w:rPr/>
        <w:t>1945,9</w:t>
      </w:r>
      <w:r>
        <w:rPr>
          <w:spacing w:val="-1"/>
        </w:rPr>
        <w:t> </w:t>
      </w:r>
      <w:r>
        <w:rPr/>
        <w:t>kg/ha,</w:t>
      </w:r>
      <w:r>
        <w:rPr>
          <w:spacing w:val="-1"/>
        </w:rPr>
        <w:t> </w:t>
      </w:r>
      <w:r>
        <w:rPr/>
        <w:t>sendo que</w:t>
      </w:r>
      <w:r>
        <w:rPr>
          <w:spacing w:val="-3"/>
        </w:rPr>
        <w:t> </w:t>
      </w:r>
      <w:r>
        <w:rPr/>
        <w:t>as</w:t>
      </w:r>
      <w:r>
        <w:rPr>
          <w:spacing w:val="-4"/>
        </w:rPr>
        <w:t> </w:t>
      </w:r>
      <w:r>
        <w:rPr/>
        <w:t>folhas</w:t>
      </w:r>
      <w:r>
        <w:rPr>
          <w:spacing w:val="-4"/>
        </w:rPr>
        <w:t> </w:t>
      </w:r>
      <w:r>
        <w:rPr/>
        <w:t>corresponderam</w:t>
      </w:r>
      <w:r>
        <w:rPr>
          <w:spacing w:val="-7"/>
        </w:rPr>
        <w:t> </w:t>
      </w:r>
      <w:r>
        <w:rPr/>
        <w:t>a</w:t>
      </w:r>
      <w:r>
        <w:rPr>
          <w:spacing w:val="-3"/>
        </w:rPr>
        <w:t> </w:t>
      </w:r>
      <w:r>
        <w:rPr/>
        <w:t>55,42%</w:t>
      </w:r>
      <w:r>
        <w:rPr>
          <w:spacing w:val="-1"/>
        </w:rPr>
        <w:t> </w:t>
      </w:r>
      <w:r>
        <w:rPr/>
        <w:t>do</w:t>
      </w:r>
      <w:r>
        <w:rPr>
          <w:spacing w:val="-3"/>
        </w:rPr>
        <w:t> </w:t>
      </w:r>
      <w:r>
        <w:rPr/>
        <w:t>total produzido e os galhos 33,62%. O mês que apresentou o maior valor de produção de serrapilheira foi o mês de Fevereiro de 2012, com uma produção</w:t>
      </w:r>
      <w:r>
        <w:rPr>
          <w:spacing w:val="-5"/>
        </w:rPr>
        <w:t> </w:t>
      </w:r>
      <w:r>
        <w:rPr/>
        <w:t>de</w:t>
      </w:r>
      <w:r>
        <w:rPr>
          <w:spacing w:val="-5"/>
        </w:rPr>
        <w:t> </w:t>
      </w:r>
      <w:r>
        <w:rPr/>
        <w:t>420,4</w:t>
      </w:r>
      <w:r>
        <w:rPr>
          <w:spacing w:val="-5"/>
        </w:rPr>
        <w:t> </w:t>
      </w:r>
      <w:r>
        <w:rPr/>
        <w:t>kg/ha,</w:t>
      </w:r>
      <w:r>
        <w:rPr>
          <w:spacing w:val="-3"/>
        </w:rPr>
        <w:t> </w:t>
      </w:r>
      <w:r>
        <w:rPr/>
        <w:t>sendo</w:t>
      </w:r>
      <w:r>
        <w:rPr>
          <w:spacing w:val="-2"/>
        </w:rPr>
        <w:t> </w:t>
      </w:r>
      <w:r>
        <w:rPr/>
        <w:t>que</w:t>
      </w:r>
      <w:r>
        <w:rPr>
          <w:spacing w:val="-7"/>
        </w:rPr>
        <w:t> </w:t>
      </w:r>
      <w:r>
        <w:rPr/>
        <w:t>a</w:t>
      </w:r>
      <w:r>
        <w:rPr>
          <w:spacing w:val="-8"/>
        </w:rPr>
        <w:t> </w:t>
      </w:r>
      <w:r>
        <w:rPr/>
        <w:t>fração</w:t>
      </w:r>
      <w:r>
        <w:rPr>
          <w:spacing w:val="-2"/>
        </w:rPr>
        <w:t> </w:t>
      </w:r>
      <w:r>
        <w:rPr/>
        <w:t>de</w:t>
      </w:r>
      <w:r>
        <w:rPr>
          <w:spacing w:val="-5"/>
        </w:rPr>
        <w:t> </w:t>
      </w:r>
      <w:r>
        <w:rPr/>
        <w:t>galhos</w:t>
      </w:r>
      <w:r>
        <w:rPr>
          <w:spacing w:val="-6"/>
        </w:rPr>
        <w:t> </w:t>
      </w:r>
      <w:r>
        <w:rPr/>
        <w:t>representou</w:t>
      </w:r>
      <w:r>
        <w:rPr>
          <w:spacing w:val="-6"/>
        </w:rPr>
        <w:t> </w:t>
      </w:r>
      <w:r>
        <w:rPr/>
        <w:t>49,48%</w:t>
      </w:r>
      <w:r>
        <w:rPr>
          <w:spacing w:val="-5"/>
        </w:rPr>
        <w:t> </w:t>
      </w:r>
      <w:r>
        <w:rPr/>
        <w:t>da</w:t>
      </w:r>
      <w:r>
        <w:rPr>
          <w:spacing w:val="-5"/>
        </w:rPr>
        <w:t> </w:t>
      </w:r>
      <w:r>
        <w:rPr/>
        <w:t>serapilheira.</w:t>
      </w:r>
      <w:r>
        <w:rPr>
          <w:spacing w:val="-3"/>
        </w:rPr>
        <w:t> </w:t>
      </w:r>
      <w:r>
        <w:rPr/>
        <w:t>A</w:t>
      </w:r>
      <w:r>
        <w:rPr>
          <w:spacing w:val="-5"/>
        </w:rPr>
        <w:t> </w:t>
      </w:r>
      <w:r>
        <w:rPr/>
        <w:t>menor</w:t>
      </w:r>
      <w:r>
        <w:rPr>
          <w:spacing w:val="-3"/>
        </w:rPr>
        <w:t> </w:t>
      </w:r>
      <w:r>
        <w:rPr/>
        <w:t>produção</w:t>
      </w:r>
      <w:r>
        <w:rPr>
          <w:spacing w:val="-5"/>
        </w:rPr>
        <w:t> </w:t>
      </w:r>
      <w:r>
        <w:rPr/>
        <w:t>de</w:t>
      </w:r>
      <w:r>
        <w:rPr>
          <w:spacing w:val="-4"/>
        </w:rPr>
        <w:t> </w:t>
      </w:r>
      <w:r>
        <w:rPr/>
        <w:t>serrapilheira</w:t>
      </w:r>
      <w:r>
        <w:rPr>
          <w:spacing w:val="-3"/>
        </w:rPr>
        <w:t> </w:t>
      </w:r>
      <w:r>
        <w:rPr/>
        <w:t>ocorreu</w:t>
      </w:r>
      <w:r>
        <w:rPr>
          <w:spacing w:val="-6"/>
        </w:rPr>
        <w:t> </w:t>
      </w:r>
      <w:r>
        <w:rPr/>
        <w:t>no</w:t>
      </w:r>
      <w:r>
        <w:rPr>
          <w:spacing w:val="-2"/>
        </w:rPr>
        <w:t> </w:t>
      </w:r>
      <w:r>
        <w:rPr/>
        <w:t>mês de</w:t>
      </w:r>
      <w:r>
        <w:rPr>
          <w:spacing w:val="-3"/>
        </w:rPr>
        <w:t> </w:t>
      </w:r>
      <w:r>
        <w:rPr/>
        <w:t>maio</w:t>
      </w:r>
      <w:r>
        <w:rPr>
          <w:spacing w:val="-1"/>
        </w:rPr>
        <w:t> </w:t>
      </w:r>
      <w:r>
        <w:rPr/>
        <w:t>de</w:t>
      </w:r>
      <w:r>
        <w:rPr>
          <w:spacing w:val="-4"/>
        </w:rPr>
        <w:t> </w:t>
      </w:r>
      <w:r>
        <w:rPr/>
        <w:t>2012</w:t>
      </w:r>
      <w:r>
        <w:rPr>
          <w:spacing w:val="-4"/>
        </w:rPr>
        <w:t> </w:t>
      </w:r>
      <w:r>
        <w:rPr/>
        <w:t>(149,7</w:t>
      </w:r>
      <w:r>
        <w:rPr>
          <w:spacing w:val="-4"/>
        </w:rPr>
        <w:t> </w:t>
      </w:r>
      <w:r>
        <w:rPr/>
        <w:t>kg/ha),</w:t>
      </w:r>
      <w:r>
        <w:rPr>
          <w:spacing w:val="-2"/>
        </w:rPr>
        <w:t> </w:t>
      </w:r>
      <w:r>
        <w:rPr/>
        <w:t>sendo</w:t>
      </w:r>
      <w:r>
        <w:rPr>
          <w:spacing w:val="-1"/>
        </w:rPr>
        <w:t> </w:t>
      </w:r>
      <w:r>
        <w:rPr/>
        <w:t>que</w:t>
      </w:r>
      <w:r>
        <w:rPr>
          <w:spacing w:val="-4"/>
        </w:rPr>
        <w:t> </w:t>
      </w:r>
      <w:r>
        <w:rPr/>
        <w:t>a</w:t>
      </w:r>
      <w:r>
        <w:rPr>
          <w:spacing w:val="-4"/>
        </w:rPr>
        <w:t> </w:t>
      </w:r>
      <w:r>
        <w:rPr/>
        <w:t>fração</w:t>
      </w:r>
      <w:r>
        <w:rPr>
          <w:spacing w:val="-4"/>
        </w:rPr>
        <w:t> </w:t>
      </w:r>
      <w:r>
        <w:rPr/>
        <w:t>folha</w:t>
      </w:r>
      <w:r>
        <w:rPr>
          <w:spacing w:val="-4"/>
        </w:rPr>
        <w:t> </w:t>
      </w:r>
      <w:r>
        <w:rPr/>
        <w:t>correspondeu</w:t>
      </w:r>
      <w:r>
        <w:rPr>
          <w:spacing w:val="-4"/>
        </w:rPr>
        <w:t> </w:t>
      </w:r>
      <w:r>
        <w:rPr/>
        <w:t>a</w:t>
      </w:r>
      <w:r>
        <w:rPr>
          <w:spacing w:val="-4"/>
        </w:rPr>
        <w:t> </w:t>
      </w:r>
      <w:r>
        <w:rPr/>
        <w:t>76,03%</w:t>
      </w:r>
      <w:r>
        <w:rPr>
          <w:spacing w:val="-2"/>
        </w:rPr>
        <w:t> </w:t>
      </w:r>
      <w:r>
        <w:rPr/>
        <w:t>da</w:t>
      </w:r>
      <w:r>
        <w:rPr>
          <w:spacing w:val="-5"/>
        </w:rPr>
        <w:t> </w:t>
      </w:r>
      <w:r>
        <w:rPr/>
        <w:t>serrapilheira.</w:t>
      </w:r>
      <w:r>
        <w:rPr>
          <w:spacing w:val="-2"/>
        </w:rPr>
        <w:t> </w:t>
      </w:r>
      <w:r>
        <w:rPr/>
        <w:t>A</w:t>
      </w:r>
      <w:r>
        <w:rPr>
          <w:spacing w:val="-5"/>
        </w:rPr>
        <w:t> </w:t>
      </w:r>
      <w:r>
        <w:rPr/>
        <w:t>média</w:t>
      </w:r>
      <w:r>
        <w:rPr>
          <w:spacing w:val="-2"/>
        </w:rPr>
        <w:t> </w:t>
      </w:r>
      <w:r>
        <w:rPr/>
        <w:t>mensal</w:t>
      </w:r>
      <w:r>
        <w:rPr>
          <w:spacing w:val="-7"/>
        </w:rPr>
        <w:t> </w:t>
      </w:r>
      <w:r>
        <w:rPr/>
        <w:t>na</w:t>
      </w:r>
      <w:r>
        <w:rPr>
          <w:spacing w:val="-4"/>
        </w:rPr>
        <w:t> </w:t>
      </w:r>
      <w:r>
        <w:rPr/>
        <w:t>produção</w:t>
      </w:r>
      <w:r>
        <w:rPr>
          <w:spacing w:val="-2"/>
        </w:rPr>
        <w:t> </w:t>
      </w:r>
      <w:r>
        <w:rPr/>
        <w:t>de</w:t>
      </w:r>
      <w:r>
        <w:rPr>
          <w:spacing w:val="-4"/>
        </w:rPr>
        <w:t> </w:t>
      </w:r>
      <w:r>
        <w:rPr/>
        <w:t>serapilheira foi de 278,00 kg/ha. A fração parte reprodutiva teve seu maior valor nos meses de Novembro de 2011 e Fevereiro de 2012, com uma total de produção de 38,7 kg/ha em cada</w:t>
      </w:r>
      <w:r>
        <w:rPr>
          <w:spacing w:val="-6"/>
        </w:rPr>
        <w:t> </w:t>
      </w:r>
      <w:r>
        <w:rPr/>
        <w:t>mês.</w:t>
      </w:r>
    </w:p>
    <w:p>
      <w:pPr>
        <w:pStyle w:val="BodyText"/>
        <w:spacing w:before="8"/>
        <w:rPr>
          <w:sz w:val="9"/>
        </w:rPr>
      </w:pPr>
    </w:p>
    <w:p>
      <w:pPr>
        <w:spacing w:before="0"/>
        <w:ind w:left="111" w:right="0" w:firstLine="0"/>
        <w:jc w:val="both"/>
        <w:rPr>
          <w:sz w:val="12"/>
        </w:rPr>
      </w:pPr>
      <w:r>
        <w:rPr>
          <w:b/>
          <w:sz w:val="12"/>
        </w:rPr>
        <w:t>Palavras-Chave: </w:t>
      </w:r>
      <w:r>
        <w:rPr>
          <w:sz w:val="12"/>
        </w:rPr>
        <w:t>Cerrado, Fogo, Análise Temporal.</w:t>
      </w:r>
    </w:p>
    <w:p>
      <w:pPr>
        <w:pStyle w:val="BodyText"/>
        <w:spacing w:before="9"/>
        <w:rPr>
          <w:sz w:val="10"/>
        </w:rPr>
      </w:pPr>
    </w:p>
    <w:p>
      <w:pPr>
        <w:spacing w:before="0"/>
        <w:ind w:left="111" w:right="0" w:firstLine="0"/>
        <w:jc w:val="both"/>
        <w:rPr>
          <w:sz w:val="12"/>
        </w:rPr>
      </w:pPr>
      <w:r>
        <w:rPr>
          <w:b/>
          <w:sz w:val="12"/>
        </w:rPr>
        <w:t>Colaboradores: </w:t>
      </w:r>
      <w:r>
        <w:rPr>
          <w:sz w:val="12"/>
        </w:rPr>
        <w:t>Vinícius Tirelli Pompermaier, Luciana de Mendonça Galvão</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1414" w:right="148" w:hanging="1109"/>
      </w:pPr>
      <w:r>
        <w:rPr>
          <w:color w:val="007E39"/>
        </w:rPr>
        <w:t>IDENTIFICAÇÃO DE ESPÉCIES BACTERIANAS DO FILO ACIDOBACTERIA PRESENTES EM SOLO DO CERRADO POR ESPECTROMETRIA DE MASSA MALDI - TOF</w:t>
      </w:r>
    </w:p>
    <w:p>
      <w:pPr>
        <w:pStyle w:val="BodyText"/>
        <w:spacing w:before="66"/>
        <w:ind w:left="4647"/>
      </w:pPr>
      <w:r>
        <w:rPr>
          <w:b/>
          <w:color w:val="2E75B6"/>
        </w:rPr>
        <w:t>Bolsista</w:t>
      </w:r>
      <w:r>
        <w:rPr>
          <w:color w:val="2E75B6"/>
        </w:rPr>
        <w:t>: Carlos Emanoel Vieira Flores Soares</w:t>
      </w:r>
    </w:p>
    <w:p>
      <w:pPr>
        <w:pStyle w:val="BodyText"/>
        <w:spacing w:before="10"/>
        <w:rPr>
          <w:sz w:val="13"/>
        </w:rPr>
      </w:pPr>
    </w:p>
    <w:p>
      <w:pPr>
        <w:spacing w:line="520"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1"/>
        <w:ind w:left="111" w:right="0" w:firstLine="0"/>
        <w:jc w:val="left"/>
        <w:rPr>
          <w:sz w:val="12"/>
        </w:rPr>
      </w:pPr>
      <w:r>
        <w:rPr>
          <w:b/>
          <w:sz w:val="12"/>
        </w:rPr>
        <w:t>Orientador (a): </w:t>
      </w:r>
      <w:r>
        <w:rPr>
          <w:sz w:val="12"/>
        </w:rPr>
        <w:t>Beatriz Simas Magalhaes</w:t>
      </w:r>
    </w:p>
    <w:p>
      <w:pPr>
        <w:pStyle w:val="BodyText"/>
        <w:spacing w:before="7"/>
        <w:rPr>
          <w:sz w:val="16"/>
        </w:rPr>
      </w:pPr>
    </w:p>
    <w:p>
      <w:pPr>
        <w:pStyle w:val="BodyText"/>
        <w:spacing w:line="259" w:lineRule="auto"/>
        <w:ind w:left="120" w:right="104" w:hanging="10"/>
        <w:jc w:val="both"/>
      </w:pPr>
      <w:r>
        <w:rPr>
          <w:b/>
        </w:rPr>
        <w:t>Introdução: </w:t>
      </w:r>
      <w:r>
        <w:rPr/>
        <w:t>Recentemente, foi demostrado que bactérias do filo Acidobacteria são abundantes em solo de Cerrado, podendo exercer um impacto sobre a ciclagem de nutrientes. O filo ainda é mal descrito, mas com novos meios de cultivos, cinco cepas foram isoladas nas proximidades da cidade de Cristalina, Goiás, dentre elas, AB20, AB23, AB39, AB60 e AB158. Com o uso de espectrometria de massa MALDI-TOF é possível gerar perfis protéicos de micro-organismos, possibilitando a diferenciação de novas espécies de Acidobacteria. As cepas identificadas foram cultivadas em meio VL 55 com xilana pH 5,5. Foi testado um protocolo de extração de proteínas, tanto das cepas isoladas quanto da Acidobacteria capsulatum, única espécie do filo atualmente com genoma sequenciado.</w:t>
      </w:r>
    </w:p>
    <w:p>
      <w:pPr>
        <w:pStyle w:val="BodyText"/>
        <w:spacing w:before="8"/>
        <w:rPr>
          <w:sz w:val="15"/>
        </w:rPr>
      </w:pPr>
    </w:p>
    <w:p>
      <w:pPr>
        <w:pStyle w:val="BodyText"/>
        <w:spacing w:line="259" w:lineRule="auto"/>
        <w:ind w:left="106" w:right="107"/>
        <w:jc w:val="both"/>
      </w:pPr>
      <w:r>
        <w:rPr>
          <w:b/>
        </w:rPr>
        <w:t>Metodologia:</w:t>
      </w:r>
      <w:r>
        <w:rPr>
          <w:b/>
          <w:spacing w:val="-3"/>
        </w:rPr>
        <w:t> </w:t>
      </w:r>
      <w:r>
        <w:rPr/>
        <w:t>Com</w:t>
      </w:r>
      <w:r>
        <w:rPr>
          <w:spacing w:val="-7"/>
        </w:rPr>
        <w:t> </w:t>
      </w:r>
      <w:r>
        <w:rPr/>
        <w:t>um</w:t>
      </w:r>
      <w:r>
        <w:rPr>
          <w:spacing w:val="-6"/>
        </w:rPr>
        <w:t> </w:t>
      </w:r>
      <w:r>
        <w:rPr/>
        <w:t>palito de</w:t>
      </w:r>
      <w:r>
        <w:rPr>
          <w:spacing w:val="-3"/>
        </w:rPr>
        <w:t> </w:t>
      </w:r>
      <w:r>
        <w:rPr/>
        <w:t>dente</w:t>
      </w:r>
      <w:r>
        <w:rPr>
          <w:spacing w:val="-2"/>
        </w:rPr>
        <w:t> </w:t>
      </w:r>
      <w:r>
        <w:rPr/>
        <w:t>será</w:t>
      </w:r>
      <w:r>
        <w:rPr>
          <w:spacing w:val="-4"/>
        </w:rPr>
        <w:t> </w:t>
      </w:r>
      <w:r>
        <w:rPr/>
        <w:t>extraída</w:t>
      </w:r>
      <w:r>
        <w:rPr>
          <w:spacing w:val="-2"/>
        </w:rPr>
        <w:t> </w:t>
      </w:r>
      <w:r>
        <w:rPr/>
        <w:t>do</w:t>
      </w:r>
      <w:r>
        <w:rPr>
          <w:spacing w:val="-2"/>
        </w:rPr>
        <w:t> </w:t>
      </w:r>
      <w:r>
        <w:rPr/>
        <w:t>meio de cultura</w:t>
      </w:r>
      <w:r>
        <w:rPr>
          <w:spacing w:val="-1"/>
        </w:rPr>
        <w:t> </w:t>
      </w:r>
      <w:r>
        <w:rPr/>
        <w:t>uma</w:t>
      </w:r>
      <w:r>
        <w:rPr>
          <w:spacing w:val="-2"/>
        </w:rPr>
        <w:t> </w:t>
      </w:r>
      <w:r>
        <w:rPr/>
        <w:t>colônia</w:t>
      </w:r>
      <w:r>
        <w:rPr>
          <w:spacing w:val="-1"/>
        </w:rPr>
        <w:t> </w:t>
      </w:r>
      <w:r>
        <w:rPr/>
        <w:t>de</w:t>
      </w:r>
      <w:r>
        <w:rPr>
          <w:spacing w:val="-1"/>
        </w:rPr>
        <w:t> </w:t>
      </w:r>
      <w:r>
        <w:rPr/>
        <w:t>cada</w:t>
      </w:r>
      <w:r>
        <w:rPr>
          <w:spacing w:val="-4"/>
        </w:rPr>
        <w:t> </w:t>
      </w:r>
      <w:r>
        <w:rPr/>
        <w:t>bactéria</w:t>
      </w:r>
      <w:r>
        <w:rPr>
          <w:spacing w:val="-1"/>
        </w:rPr>
        <w:t> </w:t>
      </w:r>
      <w:r>
        <w:rPr/>
        <w:t>e</w:t>
      </w:r>
      <w:r>
        <w:rPr>
          <w:spacing w:val="-2"/>
        </w:rPr>
        <w:t> </w:t>
      </w:r>
      <w:r>
        <w:rPr/>
        <w:t>transferida</w:t>
      </w:r>
      <w:r>
        <w:rPr>
          <w:spacing w:val="-2"/>
        </w:rPr>
        <w:t> </w:t>
      </w:r>
      <w:r>
        <w:rPr/>
        <w:t>diretamente</w:t>
      </w:r>
      <w:r>
        <w:rPr>
          <w:spacing w:val="-1"/>
        </w:rPr>
        <w:t> </w:t>
      </w:r>
      <w:r>
        <w:rPr/>
        <w:t>para</w:t>
      </w:r>
      <w:r>
        <w:rPr>
          <w:spacing w:val="-1"/>
        </w:rPr>
        <w:t> </w:t>
      </w:r>
      <w:r>
        <w:rPr/>
        <w:t>a</w:t>
      </w:r>
      <w:r>
        <w:rPr>
          <w:spacing w:val="-5"/>
        </w:rPr>
        <w:t> </w:t>
      </w:r>
      <w:r>
        <w:rPr/>
        <w:t>placa</w:t>
      </w:r>
      <w:r>
        <w:rPr>
          <w:spacing w:val="-3"/>
        </w:rPr>
        <w:t> </w:t>
      </w:r>
      <w:r>
        <w:rPr/>
        <w:t>de metal de aquisição. As colônias serão espalhadas em movimentos circulares até o preenchimento completo do poço de amostra. As colônias serão extraídas e aplicadas em triplicata. Em seguida será adicionado sobre a superfície das colônias 1 µl de matriz ácido alfa-ciano-4- hidroycinnâmico. A análise das amostras extraídas será realizada no laboratório de Espectrometria de Massa na EMBRAPA e será utilizado o equipamento Microflex (Bruker Daltonics) para a análise das amostras. Serão adquiridos vinte espectros de massa de cada espécie, com o método de análise LP_12KDa.par, de forma a garantir a reprodutibilidade dos perfis gerados com uma faixa de massa de 2000 a 20000 m/z. Com</w:t>
      </w:r>
      <w:r>
        <w:rPr>
          <w:spacing w:val="-8"/>
        </w:rPr>
        <w:t> </w:t>
      </w:r>
      <w:r>
        <w:rPr/>
        <w:t>o uso</w:t>
      </w:r>
      <w:r>
        <w:rPr>
          <w:spacing w:val="-2"/>
        </w:rPr>
        <w:t> </w:t>
      </w:r>
      <w:r>
        <w:rPr/>
        <w:t>do</w:t>
      </w:r>
      <w:r>
        <w:rPr>
          <w:spacing w:val="-1"/>
        </w:rPr>
        <w:t> </w:t>
      </w:r>
      <w:r>
        <w:rPr/>
        <w:t>software</w:t>
      </w:r>
      <w:r>
        <w:rPr>
          <w:spacing w:val="-3"/>
        </w:rPr>
        <w:t> </w:t>
      </w:r>
      <w:r>
        <w:rPr/>
        <w:t>Biotyper,</w:t>
      </w:r>
      <w:r>
        <w:rPr>
          <w:spacing w:val="-2"/>
        </w:rPr>
        <w:t> </w:t>
      </w:r>
      <w:r>
        <w:rPr/>
        <w:t>os</w:t>
      </w:r>
      <w:r>
        <w:rPr>
          <w:spacing w:val="-4"/>
        </w:rPr>
        <w:t> </w:t>
      </w:r>
      <w:r>
        <w:rPr/>
        <w:t>perfis</w:t>
      </w:r>
      <w:r>
        <w:rPr>
          <w:spacing w:val="-4"/>
        </w:rPr>
        <w:t> </w:t>
      </w:r>
      <w:r>
        <w:rPr/>
        <w:t>proteicos</w:t>
      </w:r>
      <w:r>
        <w:rPr>
          <w:spacing w:val="-5"/>
        </w:rPr>
        <w:t> </w:t>
      </w:r>
      <w:r>
        <w:rPr/>
        <w:t>gerados</w:t>
      </w:r>
      <w:r>
        <w:rPr>
          <w:spacing w:val="-4"/>
        </w:rPr>
        <w:t> </w:t>
      </w:r>
      <w:r>
        <w:rPr/>
        <w:t>serão</w:t>
      </w:r>
      <w:r>
        <w:rPr>
          <w:spacing w:val="-1"/>
        </w:rPr>
        <w:t> </w:t>
      </w:r>
      <w:r>
        <w:rPr/>
        <w:t>usados</w:t>
      </w:r>
      <w:r>
        <w:rPr>
          <w:spacing w:val="-4"/>
        </w:rPr>
        <w:t> </w:t>
      </w:r>
      <w:r>
        <w:rPr/>
        <w:t>como</w:t>
      </w:r>
      <w:r>
        <w:rPr>
          <w:spacing w:val="-1"/>
        </w:rPr>
        <w:t> </w:t>
      </w:r>
      <w:r>
        <w:rPr/>
        <w:t>base</w:t>
      </w:r>
      <w:r>
        <w:rPr>
          <w:spacing w:val="-3"/>
        </w:rPr>
        <w:t> </w:t>
      </w:r>
      <w:r>
        <w:rPr/>
        <w:t>para</w:t>
      </w:r>
      <w:r>
        <w:rPr>
          <w:spacing w:val="-4"/>
        </w:rPr>
        <w:t> </w:t>
      </w:r>
      <w:r>
        <w:rPr/>
        <w:t>as</w:t>
      </w:r>
      <w:r>
        <w:rPr>
          <w:spacing w:val="-4"/>
        </w:rPr>
        <w:t> </w:t>
      </w:r>
      <w:r>
        <w:rPr/>
        <w:t>análise</w:t>
      </w:r>
      <w:r>
        <w:rPr>
          <w:spacing w:val="-3"/>
        </w:rPr>
        <w:t> </w:t>
      </w:r>
      <w:r>
        <w:rPr/>
        <w:t>de</w:t>
      </w:r>
      <w:r>
        <w:rPr>
          <w:spacing w:val="-4"/>
        </w:rPr>
        <w:t> </w:t>
      </w:r>
      <w:r>
        <w:rPr/>
        <w:t>componente</w:t>
      </w:r>
      <w:r>
        <w:rPr>
          <w:spacing w:val="-3"/>
        </w:rPr>
        <w:t> </w:t>
      </w:r>
      <w:r>
        <w:rPr/>
        <w:t>principal</w:t>
      </w:r>
      <w:r>
        <w:rPr>
          <w:spacing w:val="-6"/>
        </w:rPr>
        <w:t> </w:t>
      </w:r>
      <w:r>
        <w:rPr/>
        <w:t>(PCA)</w:t>
      </w:r>
      <w:r>
        <w:rPr>
          <w:spacing w:val="-1"/>
        </w:rPr>
        <w:t> </w:t>
      </w:r>
      <w:r>
        <w:rPr/>
        <w:t>e</w:t>
      </w:r>
      <w:r>
        <w:rPr>
          <w:spacing w:val="-5"/>
        </w:rPr>
        <w:t> </w:t>
      </w:r>
      <w:r>
        <w:rPr/>
        <w:t>demais análises estatísticas</w:t>
      </w:r>
      <w:r>
        <w:rPr>
          <w:spacing w:val="-6"/>
        </w:rPr>
        <w:t> </w:t>
      </w:r>
      <w:r>
        <w:rPr/>
        <w:t>comparativas.</w:t>
      </w:r>
    </w:p>
    <w:p>
      <w:pPr>
        <w:pStyle w:val="BodyText"/>
        <w:spacing w:before="6"/>
        <w:rPr>
          <w:sz w:val="15"/>
        </w:rPr>
      </w:pPr>
    </w:p>
    <w:p>
      <w:pPr>
        <w:pStyle w:val="BodyText"/>
        <w:spacing w:line="259" w:lineRule="auto"/>
        <w:ind w:left="120" w:right="107" w:hanging="10"/>
        <w:jc w:val="both"/>
      </w:pPr>
      <w:r>
        <w:rPr>
          <w:b/>
        </w:rPr>
        <w:t>Resultados:</w:t>
      </w:r>
      <w:r>
        <w:rPr>
          <w:b/>
          <w:spacing w:val="-2"/>
        </w:rPr>
        <w:t> </w:t>
      </w:r>
      <w:r>
        <w:rPr/>
        <w:t>A</w:t>
      </w:r>
      <w:r>
        <w:rPr>
          <w:spacing w:val="-5"/>
        </w:rPr>
        <w:t> </w:t>
      </w:r>
      <w:r>
        <w:rPr/>
        <w:t>árvore</w:t>
      </w:r>
      <w:r>
        <w:rPr>
          <w:spacing w:val="-1"/>
        </w:rPr>
        <w:t> </w:t>
      </w:r>
      <w:r>
        <w:rPr/>
        <w:t>filogenética</w:t>
      </w:r>
      <w:r>
        <w:rPr>
          <w:spacing w:val="-2"/>
        </w:rPr>
        <w:t> </w:t>
      </w:r>
      <w:r>
        <w:rPr/>
        <w:t>de Acidobacterias</w:t>
      </w:r>
      <w:r>
        <w:rPr>
          <w:spacing w:val="-4"/>
        </w:rPr>
        <w:t> </w:t>
      </w:r>
      <w:r>
        <w:rPr/>
        <w:t>obtida</w:t>
      </w:r>
      <w:r>
        <w:rPr>
          <w:spacing w:val="-2"/>
        </w:rPr>
        <w:t> </w:t>
      </w:r>
      <w:r>
        <w:rPr/>
        <w:t>por</w:t>
      </w:r>
      <w:r>
        <w:rPr>
          <w:spacing w:val="-4"/>
        </w:rPr>
        <w:t> </w:t>
      </w:r>
      <w:r>
        <w:rPr/>
        <w:t>meio da análise</w:t>
      </w:r>
      <w:r>
        <w:rPr>
          <w:spacing w:val="-2"/>
        </w:rPr>
        <w:t> </w:t>
      </w:r>
      <w:r>
        <w:rPr/>
        <w:t>dos</w:t>
      </w:r>
      <w:r>
        <w:rPr>
          <w:spacing w:val="-3"/>
        </w:rPr>
        <w:t> </w:t>
      </w:r>
      <w:r>
        <w:rPr/>
        <w:t>espectros</w:t>
      </w:r>
      <w:r>
        <w:rPr>
          <w:spacing w:val="-3"/>
        </w:rPr>
        <w:t> </w:t>
      </w:r>
      <w:r>
        <w:rPr/>
        <w:t>de</w:t>
      </w:r>
      <w:r>
        <w:rPr>
          <w:spacing w:val="-4"/>
        </w:rPr>
        <w:t> </w:t>
      </w:r>
      <w:r>
        <w:rPr/>
        <w:t>MS</w:t>
      </w:r>
      <w:r>
        <w:rPr>
          <w:spacing w:val="-3"/>
        </w:rPr>
        <w:t> </w:t>
      </w:r>
      <w:r>
        <w:rPr/>
        <w:t>está</w:t>
      </w:r>
      <w:r>
        <w:rPr>
          <w:spacing w:val="-2"/>
        </w:rPr>
        <w:t> </w:t>
      </w:r>
      <w:r>
        <w:rPr/>
        <w:t>em</w:t>
      </w:r>
      <w:r>
        <w:rPr>
          <w:spacing w:val="-6"/>
        </w:rPr>
        <w:t> </w:t>
      </w:r>
      <w:r>
        <w:rPr/>
        <w:t>boa</w:t>
      </w:r>
      <w:r>
        <w:rPr>
          <w:spacing w:val="-2"/>
        </w:rPr>
        <w:t> </w:t>
      </w:r>
      <w:r>
        <w:rPr/>
        <w:t>concordância</w:t>
      </w:r>
      <w:r>
        <w:rPr>
          <w:spacing w:val="-2"/>
        </w:rPr>
        <w:t> </w:t>
      </w:r>
      <w:r>
        <w:rPr/>
        <w:t>com</w:t>
      </w:r>
      <w:r>
        <w:rPr>
          <w:spacing w:val="-6"/>
        </w:rPr>
        <w:t> </w:t>
      </w:r>
      <w:r>
        <w:rPr/>
        <w:t>a</w:t>
      </w:r>
      <w:r>
        <w:rPr>
          <w:spacing w:val="-1"/>
        </w:rPr>
        <w:t> </w:t>
      </w:r>
      <w:r>
        <w:rPr/>
        <w:t>análise filogenética clássica com base 16S rRNA de sequenciação. AB-20, AB-23 e AB-60 possuem maior similaridade do que AB-39 e AB-158. Neste sentido, foi possível para validar a aplicação desta metodologia para a identificação rápida de novas espécies do filo Acidobacteria e assegurar a reprodutibilidade dos espectros de massa obtida usado para produzir a árvore</w:t>
      </w:r>
      <w:r>
        <w:rPr>
          <w:spacing w:val="-3"/>
        </w:rPr>
        <w:t> </w:t>
      </w:r>
      <w:r>
        <w:rPr/>
        <w:t>filogenética.</w:t>
      </w:r>
    </w:p>
    <w:p>
      <w:pPr>
        <w:pStyle w:val="BodyText"/>
        <w:spacing w:before="8"/>
        <w:rPr>
          <w:sz w:val="9"/>
        </w:rPr>
      </w:pPr>
    </w:p>
    <w:p>
      <w:pPr>
        <w:pStyle w:val="BodyText"/>
        <w:spacing w:line="259" w:lineRule="auto"/>
        <w:ind w:left="120" w:right="108" w:hanging="10"/>
        <w:jc w:val="both"/>
      </w:pPr>
      <w:r>
        <w:rPr>
          <w:b/>
        </w:rPr>
        <w:t>Conclusão: </w:t>
      </w:r>
      <w:r>
        <w:rPr/>
        <w:t>A árvore filogenética de Acidobacterias obtida por </w:t>
      </w:r>
      <w:r>
        <w:rPr>
          <w:spacing w:val="-3"/>
        </w:rPr>
        <w:t>meio </w:t>
      </w:r>
      <w:r>
        <w:rPr/>
        <w:t>da análise dos espectros de MS está em boa concordância com a análise filogenética clássica com base 16S rRNA de sequenciação. AB-20, AB-23 e AB-60 possuem maior similaridade do que AB-39 e AB-158. Neste sentido, foi possível para validar a aplicação desta metodologia para a identificação rápida de novas espécies do filo Acidobacteria e assegurar a reprodutibilidade dos espectros de massa obtida usado para produzir a árvore</w:t>
      </w:r>
      <w:r>
        <w:rPr>
          <w:spacing w:val="-3"/>
        </w:rPr>
        <w:t> </w:t>
      </w:r>
      <w:r>
        <w:rPr/>
        <w:t>filogenética.</w:t>
      </w:r>
    </w:p>
    <w:p>
      <w:pPr>
        <w:pStyle w:val="BodyText"/>
        <w:rPr>
          <w:sz w:val="10"/>
        </w:rPr>
      </w:pPr>
    </w:p>
    <w:p>
      <w:pPr>
        <w:pStyle w:val="BodyText"/>
        <w:ind w:left="111"/>
        <w:jc w:val="both"/>
      </w:pPr>
      <w:r>
        <w:rPr>
          <w:b/>
        </w:rPr>
        <w:t>Palavras-Chave: </w:t>
      </w:r>
      <w:r>
        <w:rPr/>
        <w:t>ACIDOBACTERIA, ESPECTROMETRIA DE MASSA MALDI -TOF, CERRADO, SOLO</w:t>
      </w:r>
    </w:p>
    <w:p>
      <w:pPr>
        <w:pStyle w:val="BodyText"/>
        <w:spacing w:before="8"/>
        <w:rPr>
          <w:sz w:val="10"/>
        </w:rPr>
      </w:pPr>
    </w:p>
    <w:p>
      <w:pPr>
        <w:tabs>
          <w:tab w:pos="6529" w:val="left" w:leader="none"/>
        </w:tabs>
        <w:spacing w:before="0"/>
        <w:ind w:left="111" w:right="0" w:firstLine="0"/>
        <w:jc w:val="left"/>
        <w:rPr>
          <w:sz w:val="12"/>
        </w:rPr>
      </w:pPr>
      <w:r>
        <w:rPr>
          <w:b/>
          <w:sz w:val="12"/>
        </w:rPr>
        <w:t>Colaboradores: </w:t>
      </w:r>
      <w:r>
        <w:rPr>
          <w:sz w:val="12"/>
        </w:rPr>
        <w:t>Virgílio Hipólito Lemos</w:t>
      </w:r>
      <w:r>
        <w:rPr>
          <w:spacing w:val="-23"/>
          <w:sz w:val="12"/>
        </w:rPr>
        <w:t> </w:t>
      </w:r>
      <w:r>
        <w:rPr>
          <w:sz w:val="12"/>
        </w:rPr>
        <w:t>de</w:t>
      </w:r>
      <w:r>
        <w:rPr>
          <w:spacing w:val="-6"/>
          <w:sz w:val="12"/>
        </w:rPr>
        <w:t> </w:t>
      </w:r>
      <w:r>
        <w:rPr>
          <w:sz w:val="12"/>
        </w:rPr>
        <w:t>Castro</w:t>
        <w:tab/>
        <w:t>Cristine</w:t>
      </w:r>
    </w:p>
    <w:p>
      <w:pPr>
        <w:pStyle w:val="BodyText"/>
        <w:spacing w:before="11"/>
        <w:ind w:left="120"/>
      </w:pPr>
      <w:r>
        <w:rPr/>
        <w:t>Chaves Barreto</w:t>
      </w:r>
    </w:p>
    <w:p>
      <w:pPr>
        <w:spacing w:after="0"/>
        <w:sectPr>
          <w:pgSz w:w="7940" w:h="11910"/>
          <w:pgMar w:header="297" w:footer="0" w:top="700" w:bottom="280" w:left="460" w:right="460"/>
        </w:sectPr>
      </w:pPr>
    </w:p>
    <w:p>
      <w:pPr>
        <w:pStyle w:val="BodyText"/>
        <w:spacing w:before="1"/>
        <w:rPr>
          <w:sz w:val="9"/>
        </w:rPr>
      </w:pPr>
    </w:p>
    <w:p>
      <w:pPr>
        <w:pStyle w:val="Heading1"/>
        <w:spacing w:line="256" w:lineRule="auto"/>
        <w:ind w:left="2492" w:right="319" w:hanging="2014"/>
      </w:pPr>
      <w:r>
        <w:rPr>
          <w:color w:val="007E39"/>
        </w:rPr>
        <w:t>Avaliação da Cinética de Remoção de Nitrogênio de Lixiviado de Resíduos Sólidos Urbanos por meio do Processo de Nitritação/Desnitritação</w:t>
      </w:r>
    </w:p>
    <w:p>
      <w:pPr>
        <w:pStyle w:val="BodyText"/>
        <w:spacing w:before="66"/>
        <w:ind w:left="4332"/>
      </w:pPr>
      <w:r>
        <w:rPr>
          <w:b/>
          <w:color w:val="2E75B6"/>
        </w:rPr>
        <w:t>Bolsista</w:t>
      </w:r>
      <w:r>
        <w:rPr>
          <w:color w:val="2E75B6"/>
        </w:rPr>
        <w:t>: Carlos Henrique de Lucena Sampaio Junior</w:t>
      </w:r>
    </w:p>
    <w:p>
      <w:pPr>
        <w:pStyle w:val="BodyText"/>
        <w:spacing w:before="10"/>
        <w:rPr>
          <w:sz w:val="13"/>
        </w:rPr>
      </w:pPr>
    </w:p>
    <w:p>
      <w:pPr>
        <w:spacing w:line="520"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1"/>
        <w:ind w:left="111" w:right="0" w:firstLine="0"/>
        <w:jc w:val="left"/>
        <w:rPr>
          <w:sz w:val="12"/>
        </w:rPr>
      </w:pPr>
      <w:r>
        <w:rPr>
          <w:b/>
          <w:sz w:val="12"/>
        </w:rPr>
        <w:t>Orientador (a): </w:t>
      </w:r>
      <w:r>
        <w:rPr>
          <w:sz w:val="12"/>
        </w:rPr>
        <w:t>ARIUSKA KARLA BARBOSA AMORIM</w:t>
      </w:r>
    </w:p>
    <w:p>
      <w:pPr>
        <w:pStyle w:val="BodyText"/>
        <w:spacing w:before="7"/>
        <w:rPr>
          <w:sz w:val="16"/>
        </w:rPr>
      </w:pPr>
    </w:p>
    <w:p>
      <w:pPr>
        <w:pStyle w:val="BodyText"/>
        <w:spacing w:line="259" w:lineRule="auto"/>
        <w:ind w:left="120" w:right="105" w:hanging="10"/>
        <w:jc w:val="both"/>
      </w:pPr>
      <w:r>
        <w:rPr>
          <w:b/>
        </w:rPr>
        <w:t>Introdução: </w:t>
      </w:r>
      <w:r>
        <w:rPr/>
        <w:t>Os resíduos sólidos dispostos em aterros sanitários geram um liquido a partir de sua degradação, denominado chorume, este possui</w:t>
      </w:r>
      <w:r>
        <w:rPr>
          <w:spacing w:val="-11"/>
        </w:rPr>
        <w:t> </w:t>
      </w:r>
      <w:r>
        <w:rPr/>
        <w:t>componentes</w:t>
      </w:r>
      <w:r>
        <w:rPr>
          <w:spacing w:val="-8"/>
        </w:rPr>
        <w:t> </w:t>
      </w:r>
      <w:r>
        <w:rPr/>
        <w:t>tóxicos</w:t>
      </w:r>
      <w:r>
        <w:rPr>
          <w:spacing w:val="-8"/>
        </w:rPr>
        <w:t> </w:t>
      </w:r>
      <w:r>
        <w:rPr/>
        <w:t>dentre</w:t>
      </w:r>
      <w:r>
        <w:rPr>
          <w:spacing w:val="-6"/>
        </w:rPr>
        <w:t> </w:t>
      </w:r>
      <w:r>
        <w:rPr/>
        <w:t>eles</w:t>
      </w:r>
      <w:r>
        <w:rPr>
          <w:spacing w:val="-8"/>
        </w:rPr>
        <w:t> </w:t>
      </w:r>
      <w:r>
        <w:rPr/>
        <w:t>o</w:t>
      </w:r>
      <w:r>
        <w:rPr>
          <w:spacing w:val="-4"/>
        </w:rPr>
        <w:t> </w:t>
      </w:r>
      <w:r>
        <w:rPr/>
        <w:t>nitrogênio</w:t>
      </w:r>
      <w:r>
        <w:rPr>
          <w:spacing w:val="-7"/>
        </w:rPr>
        <w:t> </w:t>
      </w:r>
      <w:r>
        <w:rPr/>
        <w:t>amoniacal</w:t>
      </w:r>
      <w:r>
        <w:rPr>
          <w:spacing w:val="-11"/>
        </w:rPr>
        <w:t> </w:t>
      </w:r>
      <w:r>
        <w:rPr/>
        <w:t>(N-NH3/NH4+),</w:t>
      </w:r>
      <w:r>
        <w:rPr>
          <w:spacing w:val="-4"/>
        </w:rPr>
        <w:t> </w:t>
      </w:r>
      <w:r>
        <w:rPr/>
        <w:t>que</w:t>
      </w:r>
      <w:r>
        <w:rPr>
          <w:spacing w:val="-7"/>
        </w:rPr>
        <w:t> </w:t>
      </w:r>
      <w:r>
        <w:rPr/>
        <w:t>em</w:t>
      </w:r>
      <w:r>
        <w:rPr>
          <w:spacing w:val="-11"/>
        </w:rPr>
        <w:t> </w:t>
      </w:r>
      <w:r>
        <w:rPr/>
        <w:t>quantidades</w:t>
      </w:r>
      <w:r>
        <w:rPr>
          <w:spacing w:val="-6"/>
        </w:rPr>
        <w:t> </w:t>
      </w:r>
      <w:r>
        <w:rPr/>
        <w:t>inadequadas</w:t>
      </w:r>
      <w:r>
        <w:rPr>
          <w:spacing w:val="-8"/>
        </w:rPr>
        <w:t> </w:t>
      </w:r>
      <w:r>
        <w:rPr/>
        <w:t>pode</w:t>
      </w:r>
      <w:r>
        <w:rPr>
          <w:spacing w:val="-8"/>
        </w:rPr>
        <w:t> </w:t>
      </w:r>
      <w:r>
        <w:rPr/>
        <w:t>contaminar</w:t>
      </w:r>
      <w:r>
        <w:rPr>
          <w:spacing w:val="-6"/>
        </w:rPr>
        <w:t> </w:t>
      </w:r>
      <w:r>
        <w:rPr/>
        <w:t>os</w:t>
      </w:r>
      <w:r>
        <w:rPr>
          <w:spacing w:val="-7"/>
        </w:rPr>
        <w:t> </w:t>
      </w:r>
      <w:r>
        <w:rPr/>
        <w:t>recursos hídricos. Devido à possibilidade de contaminação torna-se necessário o tratamento do chorume com finalidade de remover substancias como a</w:t>
      </w:r>
      <w:r>
        <w:rPr>
          <w:spacing w:val="-5"/>
        </w:rPr>
        <w:t> </w:t>
      </w:r>
      <w:r>
        <w:rPr/>
        <w:t>amônia.</w:t>
      </w:r>
      <w:r>
        <w:rPr>
          <w:spacing w:val="-2"/>
        </w:rPr>
        <w:t> </w:t>
      </w:r>
      <w:r>
        <w:rPr/>
        <w:t>O</w:t>
      </w:r>
      <w:r>
        <w:rPr>
          <w:spacing w:val="-4"/>
        </w:rPr>
        <w:t> </w:t>
      </w:r>
      <w:r>
        <w:rPr/>
        <w:t>processo</w:t>
      </w:r>
      <w:r>
        <w:rPr>
          <w:spacing w:val="-3"/>
        </w:rPr>
        <w:t> </w:t>
      </w:r>
      <w:r>
        <w:rPr/>
        <w:t>biológico</w:t>
      </w:r>
      <w:r>
        <w:rPr>
          <w:spacing w:val="-2"/>
        </w:rPr>
        <w:t> </w:t>
      </w:r>
      <w:r>
        <w:rPr/>
        <w:t>convencional</w:t>
      </w:r>
      <w:r>
        <w:rPr>
          <w:spacing w:val="-6"/>
        </w:rPr>
        <w:t> </w:t>
      </w:r>
      <w:r>
        <w:rPr/>
        <w:t>de</w:t>
      </w:r>
      <w:r>
        <w:rPr>
          <w:spacing w:val="-5"/>
        </w:rPr>
        <w:t> </w:t>
      </w:r>
      <w:r>
        <w:rPr/>
        <w:t>remoção</w:t>
      </w:r>
      <w:r>
        <w:rPr>
          <w:spacing w:val="-2"/>
        </w:rPr>
        <w:t> </w:t>
      </w:r>
      <w:r>
        <w:rPr/>
        <w:t>desse</w:t>
      </w:r>
      <w:r>
        <w:rPr>
          <w:spacing w:val="-5"/>
        </w:rPr>
        <w:t> </w:t>
      </w:r>
      <w:r>
        <w:rPr/>
        <w:t>contaminante</w:t>
      </w:r>
      <w:r>
        <w:rPr>
          <w:spacing w:val="-5"/>
        </w:rPr>
        <w:t> </w:t>
      </w:r>
      <w:r>
        <w:rPr/>
        <w:t>é</w:t>
      </w:r>
      <w:r>
        <w:rPr>
          <w:spacing w:val="-4"/>
        </w:rPr>
        <w:t> </w:t>
      </w:r>
      <w:r>
        <w:rPr/>
        <w:t>o</w:t>
      </w:r>
      <w:r>
        <w:rPr>
          <w:spacing w:val="-1"/>
        </w:rPr>
        <w:t> </w:t>
      </w:r>
      <w:r>
        <w:rPr/>
        <w:t>de</w:t>
      </w:r>
      <w:r>
        <w:rPr>
          <w:spacing w:val="-5"/>
        </w:rPr>
        <w:t> </w:t>
      </w:r>
      <w:r>
        <w:rPr/>
        <w:t>nitrificação</w:t>
      </w:r>
      <w:r>
        <w:rPr>
          <w:spacing w:val="-2"/>
        </w:rPr>
        <w:t> </w:t>
      </w:r>
      <w:r>
        <w:rPr/>
        <w:t>e</w:t>
      </w:r>
      <w:r>
        <w:rPr>
          <w:spacing w:val="-4"/>
        </w:rPr>
        <w:t> </w:t>
      </w:r>
      <w:r>
        <w:rPr/>
        <w:t>desnitrificação.</w:t>
      </w:r>
      <w:r>
        <w:rPr>
          <w:spacing w:val="-5"/>
        </w:rPr>
        <w:t> </w:t>
      </w:r>
      <w:r>
        <w:rPr/>
        <w:t>Esse</w:t>
      </w:r>
      <w:r>
        <w:rPr>
          <w:spacing w:val="-6"/>
        </w:rPr>
        <w:t> </w:t>
      </w:r>
      <w:r>
        <w:rPr/>
        <w:t>processo</w:t>
      </w:r>
      <w:r>
        <w:rPr>
          <w:spacing w:val="-1"/>
        </w:rPr>
        <w:t> </w:t>
      </w:r>
      <w:r>
        <w:rPr/>
        <w:t>pode</w:t>
      </w:r>
      <w:r>
        <w:rPr>
          <w:spacing w:val="-7"/>
        </w:rPr>
        <w:t> </w:t>
      </w:r>
      <w:r>
        <w:rPr/>
        <w:t>ocorrer pela</w:t>
      </w:r>
      <w:r>
        <w:rPr>
          <w:spacing w:val="-2"/>
        </w:rPr>
        <w:t> </w:t>
      </w:r>
      <w:r>
        <w:rPr/>
        <w:t>via</w:t>
      </w:r>
      <w:r>
        <w:rPr>
          <w:spacing w:val="-2"/>
        </w:rPr>
        <w:t> </w:t>
      </w:r>
      <w:r>
        <w:rPr/>
        <w:t>longa,</w:t>
      </w:r>
      <w:r>
        <w:rPr>
          <w:spacing w:val="-2"/>
        </w:rPr>
        <w:t> </w:t>
      </w:r>
      <w:r>
        <w:rPr/>
        <w:t>que</w:t>
      </w:r>
      <w:r>
        <w:rPr>
          <w:spacing w:val="-4"/>
        </w:rPr>
        <w:t> </w:t>
      </w:r>
      <w:r>
        <w:rPr/>
        <w:t>seria</w:t>
      </w:r>
      <w:r>
        <w:rPr>
          <w:spacing w:val="-4"/>
        </w:rPr>
        <w:t> </w:t>
      </w:r>
      <w:r>
        <w:rPr/>
        <w:t>a</w:t>
      </w:r>
      <w:r>
        <w:rPr>
          <w:spacing w:val="-4"/>
        </w:rPr>
        <w:t> </w:t>
      </w:r>
      <w:r>
        <w:rPr/>
        <w:t>conversão de</w:t>
      </w:r>
      <w:r>
        <w:rPr>
          <w:spacing w:val="-7"/>
        </w:rPr>
        <w:t> </w:t>
      </w:r>
      <w:r>
        <w:rPr/>
        <w:t>toda</w:t>
      </w:r>
      <w:r>
        <w:rPr>
          <w:spacing w:val="-6"/>
        </w:rPr>
        <w:t> </w:t>
      </w:r>
      <w:r>
        <w:rPr/>
        <w:t>a</w:t>
      </w:r>
      <w:r>
        <w:rPr>
          <w:spacing w:val="-4"/>
        </w:rPr>
        <w:t> </w:t>
      </w:r>
      <w:r>
        <w:rPr/>
        <w:t>amônia</w:t>
      </w:r>
      <w:r>
        <w:rPr>
          <w:spacing w:val="-4"/>
        </w:rPr>
        <w:t> </w:t>
      </w:r>
      <w:r>
        <w:rPr/>
        <w:t>em</w:t>
      </w:r>
      <w:r>
        <w:rPr>
          <w:spacing w:val="-6"/>
        </w:rPr>
        <w:t> </w:t>
      </w:r>
      <w:r>
        <w:rPr/>
        <w:t>nitrato,</w:t>
      </w:r>
      <w:r>
        <w:rPr>
          <w:spacing w:val="-7"/>
        </w:rPr>
        <w:t> </w:t>
      </w:r>
      <w:r>
        <w:rPr/>
        <w:t>ou</w:t>
      </w:r>
      <w:r>
        <w:rPr>
          <w:spacing w:val="-3"/>
        </w:rPr>
        <w:t> </w:t>
      </w:r>
      <w:r>
        <w:rPr/>
        <w:t>pela</w:t>
      </w:r>
      <w:r>
        <w:rPr>
          <w:spacing w:val="-2"/>
        </w:rPr>
        <w:t> </w:t>
      </w:r>
      <w:r>
        <w:rPr/>
        <w:t>via</w:t>
      </w:r>
      <w:r>
        <w:rPr>
          <w:spacing w:val="-4"/>
        </w:rPr>
        <w:t> </w:t>
      </w:r>
      <w:r>
        <w:rPr/>
        <w:t>curta,</w:t>
      </w:r>
      <w:r>
        <w:rPr>
          <w:spacing w:val="-7"/>
        </w:rPr>
        <w:t> </w:t>
      </w:r>
      <w:r>
        <w:rPr/>
        <w:t>ou</w:t>
      </w:r>
      <w:r>
        <w:rPr>
          <w:spacing w:val="-6"/>
        </w:rPr>
        <w:t> </w:t>
      </w:r>
      <w:r>
        <w:rPr/>
        <w:t>seja,</w:t>
      </w:r>
      <w:r>
        <w:rPr>
          <w:spacing w:val="-1"/>
        </w:rPr>
        <w:t> </w:t>
      </w:r>
      <w:r>
        <w:rPr/>
        <w:t>a</w:t>
      </w:r>
      <w:r>
        <w:rPr>
          <w:spacing w:val="-5"/>
        </w:rPr>
        <w:t> </w:t>
      </w:r>
      <w:r>
        <w:rPr/>
        <w:t>acumulação</w:t>
      </w:r>
      <w:r>
        <w:rPr>
          <w:spacing w:val="-2"/>
        </w:rPr>
        <w:t> </w:t>
      </w:r>
      <w:r>
        <w:rPr/>
        <w:t>de</w:t>
      </w:r>
      <w:r>
        <w:rPr>
          <w:spacing w:val="-6"/>
        </w:rPr>
        <w:t> </w:t>
      </w:r>
      <w:r>
        <w:rPr/>
        <w:t>nitrito</w:t>
      </w:r>
      <w:r>
        <w:rPr>
          <w:spacing w:val="-4"/>
        </w:rPr>
        <w:t> </w:t>
      </w:r>
      <w:r>
        <w:rPr/>
        <w:t>para</w:t>
      </w:r>
      <w:r>
        <w:rPr>
          <w:spacing w:val="-3"/>
        </w:rPr>
        <w:t> </w:t>
      </w:r>
      <w:r>
        <w:rPr/>
        <w:t>a</w:t>
      </w:r>
      <w:r>
        <w:rPr>
          <w:spacing w:val="-7"/>
        </w:rPr>
        <w:t> </w:t>
      </w:r>
      <w:r>
        <w:rPr/>
        <w:t>desnitrificação,</w:t>
      </w:r>
      <w:r>
        <w:rPr>
          <w:spacing w:val="-2"/>
        </w:rPr>
        <w:t> </w:t>
      </w:r>
      <w:r>
        <w:rPr/>
        <w:t>que diminuiria</w:t>
      </w:r>
      <w:r>
        <w:rPr>
          <w:spacing w:val="-7"/>
        </w:rPr>
        <w:t> </w:t>
      </w:r>
      <w:r>
        <w:rPr/>
        <w:t>os</w:t>
      </w:r>
      <w:r>
        <w:rPr>
          <w:spacing w:val="-7"/>
        </w:rPr>
        <w:t> </w:t>
      </w:r>
      <w:r>
        <w:rPr/>
        <w:t>custos</w:t>
      </w:r>
      <w:r>
        <w:rPr>
          <w:spacing w:val="-7"/>
        </w:rPr>
        <w:t> </w:t>
      </w:r>
      <w:r>
        <w:rPr/>
        <w:t>de</w:t>
      </w:r>
      <w:r>
        <w:rPr>
          <w:spacing w:val="-9"/>
        </w:rPr>
        <w:t> </w:t>
      </w:r>
      <w:r>
        <w:rPr/>
        <w:t>tratamento</w:t>
      </w:r>
      <w:r>
        <w:rPr>
          <w:spacing w:val="-4"/>
        </w:rPr>
        <w:t> </w:t>
      </w:r>
      <w:r>
        <w:rPr/>
        <w:t>com</w:t>
      </w:r>
      <w:r>
        <w:rPr>
          <w:spacing w:val="-10"/>
        </w:rPr>
        <w:t> </w:t>
      </w:r>
      <w:r>
        <w:rPr/>
        <w:t>redução</w:t>
      </w:r>
      <w:r>
        <w:rPr>
          <w:spacing w:val="-4"/>
        </w:rPr>
        <w:t> </w:t>
      </w:r>
      <w:r>
        <w:rPr/>
        <w:t>no</w:t>
      </w:r>
      <w:r>
        <w:rPr>
          <w:spacing w:val="-4"/>
        </w:rPr>
        <w:t> </w:t>
      </w:r>
      <w:r>
        <w:rPr/>
        <w:t>tempo</w:t>
      </w:r>
      <w:r>
        <w:rPr>
          <w:spacing w:val="-4"/>
        </w:rPr>
        <w:t> </w:t>
      </w:r>
      <w:r>
        <w:rPr/>
        <w:t>de</w:t>
      </w:r>
      <w:r>
        <w:rPr>
          <w:spacing w:val="-7"/>
        </w:rPr>
        <w:t> </w:t>
      </w:r>
      <w:r>
        <w:rPr/>
        <w:t>aeração</w:t>
      </w:r>
      <w:r>
        <w:rPr>
          <w:spacing w:val="-4"/>
        </w:rPr>
        <w:t> </w:t>
      </w:r>
      <w:r>
        <w:rPr/>
        <w:t>e</w:t>
      </w:r>
      <w:r>
        <w:rPr>
          <w:spacing w:val="-7"/>
        </w:rPr>
        <w:t> </w:t>
      </w:r>
      <w:r>
        <w:rPr/>
        <w:t>economia</w:t>
      </w:r>
      <w:r>
        <w:rPr>
          <w:spacing w:val="-6"/>
        </w:rPr>
        <w:t> </w:t>
      </w:r>
      <w:r>
        <w:rPr/>
        <w:t>de</w:t>
      </w:r>
      <w:r>
        <w:rPr>
          <w:spacing w:val="-4"/>
        </w:rPr>
        <w:t> </w:t>
      </w:r>
      <w:r>
        <w:rPr/>
        <w:t>fonte</w:t>
      </w:r>
      <w:r>
        <w:rPr>
          <w:spacing w:val="-7"/>
        </w:rPr>
        <w:t> </w:t>
      </w:r>
      <w:r>
        <w:rPr/>
        <w:t>externa</w:t>
      </w:r>
      <w:r>
        <w:rPr>
          <w:spacing w:val="-7"/>
        </w:rPr>
        <w:t> </w:t>
      </w:r>
      <w:r>
        <w:rPr/>
        <w:t>de</w:t>
      </w:r>
      <w:r>
        <w:rPr>
          <w:spacing w:val="-7"/>
        </w:rPr>
        <w:t> </w:t>
      </w:r>
      <w:r>
        <w:rPr/>
        <w:t>carbono.</w:t>
      </w:r>
      <w:r>
        <w:rPr>
          <w:spacing w:val="-5"/>
        </w:rPr>
        <w:t> </w:t>
      </w:r>
      <w:r>
        <w:rPr/>
        <w:t>O</w:t>
      </w:r>
      <w:r>
        <w:rPr>
          <w:spacing w:val="-6"/>
        </w:rPr>
        <w:t> </w:t>
      </w:r>
      <w:r>
        <w:rPr/>
        <w:t>presente</w:t>
      </w:r>
      <w:r>
        <w:rPr>
          <w:spacing w:val="-6"/>
        </w:rPr>
        <w:t> </w:t>
      </w:r>
      <w:r>
        <w:rPr/>
        <w:t>estudo</w:t>
      </w:r>
      <w:r>
        <w:rPr>
          <w:spacing w:val="-4"/>
        </w:rPr>
        <w:t> </w:t>
      </w:r>
      <w:r>
        <w:rPr/>
        <w:t>visou</w:t>
      </w:r>
      <w:r>
        <w:rPr>
          <w:spacing w:val="-6"/>
        </w:rPr>
        <w:t> </w:t>
      </w:r>
      <w:r>
        <w:rPr/>
        <w:t>analisar a</w:t>
      </w:r>
      <w:r>
        <w:rPr>
          <w:spacing w:val="-4"/>
        </w:rPr>
        <w:t> </w:t>
      </w:r>
      <w:r>
        <w:rPr/>
        <w:t>velocidade</w:t>
      </w:r>
      <w:r>
        <w:rPr>
          <w:spacing w:val="-4"/>
        </w:rPr>
        <w:t> </w:t>
      </w:r>
      <w:r>
        <w:rPr/>
        <w:t>da</w:t>
      </w:r>
      <w:r>
        <w:rPr>
          <w:spacing w:val="-4"/>
        </w:rPr>
        <w:t> </w:t>
      </w:r>
      <w:r>
        <w:rPr/>
        <w:t>conversão</w:t>
      </w:r>
      <w:r>
        <w:rPr>
          <w:spacing w:val="-2"/>
        </w:rPr>
        <w:t> </w:t>
      </w:r>
      <w:r>
        <w:rPr/>
        <w:t>do nitrogênio</w:t>
      </w:r>
      <w:r>
        <w:rPr>
          <w:spacing w:val="-1"/>
        </w:rPr>
        <w:t> </w:t>
      </w:r>
      <w:r>
        <w:rPr/>
        <w:t>amoniacal</w:t>
      </w:r>
      <w:r>
        <w:rPr>
          <w:spacing w:val="-5"/>
        </w:rPr>
        <w:t> </w:t>
      </w:r>
      <w:r>
        <w:rPr/>
        <w:t>em</w:t>
      </w:r>
      <w:r>
        <w:rPr>
          <w:spacing w:val="-7"/>
        </w:rPr>
        <w:t> </w:t>
      </w:r>
      <w:r>
        <w:rPr/>
        <w:t>nitrito e</w:t>
      </w:r>
      <w:r>
        <w:rPr>
          <w:spacing w:val="-7"/>
        </w:rPr>
        <w:t> </w:t>
      </w:r>
      <w:r>
        <w:rPr/>
        <w:t>o</w:t>
      </w:r>
      <w:r>
        <w:rPr>
          <w:spacing w:val="-1"/>
        </w:rPr>
        <w:t> </w:t>
      </w:r>
      <w:r>
        <w:rPr/>
        <w:t>processo</w:t>
      </w:r>
      <w:r>
        <w:rPr>
          <w:spacing w:val="-1"/>
        </w:rPr>
        <w:t> </w:t>
      </w:r>
      <w:r>
        <w:rPr/>
        <w:t>de</w:t>
      </w:r>
      <w:r>
        <w:rPr>
          <w:spacing w:val="-4"/>
        </w:rPr>
        <w:t> </w:t>
      </w:r>
      <w:r>
        <w:rPr/>
        <w:t>desnitrificação</w:t>
      </w:r>
      <w:r>
        <w:rPr>
          <w:spacing w:val="-1"/>
        </w:rPr>
        <w:t> </w:t>
      </w:r>
      <w:r>
        <w:rPr/>
        <w:t>pela</w:t>
      </w:r>
      <w:r>
        <w:rPr>
          <w:spacing w:val="-2"/>
        </w:rPr>
        <w:t> </w:t>
      </w:r>
      <w:r>
        <w:rPr/>
        <w:t>via</w:t>
      </w:r>
      <w:r>
        <w:rPr>
          <w:spacing w:val="-2"/>
        </w:rPr>
        <w:t> </w:t>
      </w:r>
      <w:r>
        <w:rPr/>
        <w:t>curta,</w:t>
      </w:r>
      <w:r>
        <w:rPr>
          <w:spacing w:val="-1"/>
        </w:rPr>
        <w:t> </w:t>
      </w:r>
      <w:r>
        <w:rPr/>
        <w:t>utilizando</w:t>
      </w:r>
      <w:r>
        <w:rPr>
          <w:spacing w:val="-1"/>
        </w:rPr>
        <w:t> </w:t>
      </w:r>
      <w:r>
        <w:rPr/>
        <w:t>um</w:t>
      </w:r>
      <w:r>
        <w:rPr>
          <w:spacing w:val="-7"/>
        </w:rPr>
        <w:t> </w:t>
      </w:r>
      <w:r>
        <w:rPr/>
        <w:t>reator</w:t>
      </w:r>
      <w:r>
        <w:rPr>
          <w:spacing w:val="-2"/>
        </w:rPr>
        <w:t> </w:t>
      </w:r>
      <w:r>
        <w:rPr/>
        <w:t>em</w:t>
      </w:r>
      <w:r>
        <w:rPr>
          <w:spacing w:val="-8"/>
        </w:rPr>
        <w:t> </w:t>
      </w:r>
      <w:r>
        <w:rPr/>
        <w:t>escala</w:t>
      </w:r>
      <w:r>
        <w:rPr>
          <w:spacing w:val="-4"/>
        </w:rPr>
        <w:t> </w:t>
      </w:r>
      <w:r>
        <w:rPr/>
        <w:t>de bancada operado em bateladas</w:t>
      </w:r>
      <w:r>
        <w:rPr>
          <w:spacing w:val="-6"/>
        </w:rPr>
        <w:t> </w:t>
      </w:r>
      <w:r>
        <w:rPr/>
        <w:t>sequen</w:t>
      </w:r>
    </w:p>
    <w:p>
      <w:pPr>
        <w:pStyle w:val="BodyText"/>
        <w:spacing w:before="8"/>
        <w:rPr>
          <w:sz w:val="15"/>
        </w:rPr>
      </w:pPr>
    </w:p>
    <w:p>
      <w:pPr>
        <w:pStyle w:val="BodyText"/>
        <w:spacing w:line="259" w:lineRule="auto"/>
        <w:ind w:left="106" w:right="106"/>
        <w:jc w:val="both"/>
      </w:pPr>
      <w:r>
        <w:rPr>
          <w:b/>
        </w:rPr>
        <w:t>Metodologia: </w:t>
      </w:r>
      <w:r>
        <w:rPr/>
        <w:t>Os experimentos foram realizados no Laboratório de Analise de Águas de Engenharia Civil e Ambiental da Universidade de Brasília. Em um reator em escala de bancada operando em bateladas sequenciais foi tratado o Chorume Bruto (CB) proveniente do aterro controlado</w:t>
      </w:r>
      <w:r>
        <w:rPr>
          <w:spacing w:val="-2"/>
        </w:rPr>
        <w:t> </w:t>
      </w:r>
      <w:r>
        <w:rPr/>
        <w:t>Jockey</w:t>
      </w:r>
      <w:r>
        <w:rPr>
          <w:spacing w:val="-8"/>
        </w:rPr>
        <w:t> </w:t>
      </w:r>
      <w:r>
        <w:rPr/>
        <w:t>Club</w:t>
      </w:r>
      <w:r>
        <w:rPr>
          <w:spacing w:val="-6"/>
        </w:rPr>
        <w:t> </w:t>
      </w:r>
      <w:r>
        <w:rPr/>
        <w:t>de</w:t>
      </w:r>
      <w:r>
        <w:rPr>
          <w:spacing w:val="-3"/>
        </w:rPr>
        <w:t> </w:t>
      </w:r>
      <w:r>
        <w:rPr/>
        <w:t>Brasília</w:t>
      </w:r>
      <w:r>
        <w:rPr>
          <w:spacing w:val="-2"/>
        </w:rPr>
        <w:t> </w:t>
      </w:r>
      <w:r>
        <w:rPr/>
        <w:t>pelo</w:t>
      </w:r>
      <w:r>
        <w:rPr>
          <w:spacing w:val="-1"/>
        </w:rPr>
        <w:t> </w:t>
      </w:r>
      <w:r>
        <w:rPr/>
        <w:t>processo</w:t>
      </w:r>
      <w:r>
        <w:rPr>
          <w:spacing w:val="-2"/>
        </w:rPr>
        <w:t> </w:t>
      </w:r>
      <w:r>
        <w:rPr/>
        <w:t>de</w:t>
      </w:r>
      <w:r>
        <w:rPr>
          <w:spacing w:val="-4"/>
        </w:rPr>
        <w:t> </w:t>
      </w:r>
      <w:r>
        <w:rPr/>
        <w:t>nitrificação</w:t>
      </w:r>
      <w:r>
        <w:rPr>
          <w:spacing w:val="-2"/>
        </w:rPr>
        <w:t> </w:t>
      </w:r>
      <w:r>
        <w:rPr/>
        <w:t>e</w:t>
      </w:r>
      <w:r>
        <w:rPr>
          <w:spacing w:val="-4"/>
        </w:rPr>
        <w:t> </w:t>
      </w:r>
      <w:r>
        <w:rPr/>
        <w:t>desnitrificação,</w:t>
      </w:r>
      <w:r>
        <w:rPr>
          <w:spacing w:val="-2"/>
        </w:rPr>
        <w:t> </w:t>
      </w:r>
      <w:r>
        <w:rPr/>
        <w:t>visando</w:t>
      </w:r>
      <w:r>
        <w:rPr>
          <w:spacing w:val="-1"/>
        </w:rPr>
        <w:t> </w:t>
      </w:r>
      <w:r>
        <w:rPr/>
        <w:t>à</w:t>
      </w:r>
      <w:r>
        <w:rPr>
          <w:spacing w:val="-3"/>
        </w:rPr>
        <w:t> </w:t>
      </w:r>
      <w:r>
        <w:rPr/>
        <w:t>acumulação</w:t>
      </w:r>
      <w:r>
        <w:rPr>
          <w:spacing w:val="-2"/>
        </w:rPr>
        <w:t> </w:t>
      </w:r>
      <w:r>
        <w:rPr/>
        <w:t>de</w:t>
      </w:r>
      <w:r>
        <w:rPr>
          <w:spacing w:val="-4"/>
        </w:rPr>
        <w:t> </w:t>
      </w:r>
      <w:r>
        <w:rPr/>
        <w:t>nitrito.</w:t>
      </w:r>
      <w:r>
        <w:rPr>
          <w:spacing w:val="-2"/>
        </w:rPr>
        <w:t> </w:t>
      </w:r>
      <w:r>
        <w:rPr/>
        <w:t>Após</w:t>
      </w:r>
      <w:r>
        <w:rPr>
          <w:spacing w:val="-5"/>
        </w:rPr>
        <w:t> </w:t>
      </w:r>
      <w:r>
        <w:rPr/>
        <w:t>a</w:t>
      </w:r>
      <w:r>
        <w:rPr>
          <w:spacing w:val="-4"/>
        </w:rPr>
        <w:t> </w:t>
      </w:r>
      <w:r>
        <w:rPr/>
        <w:t>coleta</w:t>
      </w:r>
      <w:r>
        <w:rPr>
          <w:spacing w:val="-3"/>
        </w:rPr>
        <w:t> </w:t>
      </w:r>
      <w:r>
        <w:rPr/>
        <w:t>realizada</w:t>
      </w:r>
      <w:r>
        <w:rPr>
          <w:spacing w:val="-2"/>
        </w:rPr>
        <w:t> </w:t>
      </w:r>
      <w:r>
        <w:rPr/>
        <w:t>no aterro o CB foi caracterizado pelos seguintes parâmetros: N-NH4+, N-NO2, N-NO3, alcalinidade, pH, Nitrogênio Total, DQO. O reator foi alimentado com CB e alíquotas do licor misto (biomassa + CB) foram coletas periodicamente para posteriores analises das concentrações das seguintes formas de nitrogênio: N-NH4+, N-NO2 e N-NO3 no espectrofotômetro. O trabalho foi dividido em 2 etapas. Na 1ª foi feito a avaliação</w:t>
      </w:r>
      <w:r>
        <w:rPr>
          <w:spacing w:val="-6"/>
        </w:rPr>
        <w:t> </w:t>
      </w:r>
      <w:r>
        <w:rPr/>
        <w:t>da</w:t>
      </w:r>
      <w:r>
        <w:rPr>
          <w:spacing w:val="-6"/>
        </w:rPr>
        <w:t> </w:t>
      </w:r>
      <w:r>
        <w:rPr/>
        <w:t>atividade</w:t>
      </w:r>
      <w:r>
        <w:rPr>
          <w:spacing w:val="-7"/>
        </w:rPr>
        <w:t> </w:t>
      </w:r>
      <w:r>
        <w:rPr/>
        <w:t>da</w:t>
      </w:r>
      <w:r>
        <w:rPr>
          <w:spacing w:val="-7"/>
        </w:rPr>
        <w:t> </w:t>
      </w:r>
      <w:r>
        <w:rPr/>
        <w:t>biomassa</w:t>
      </w:r>
      <w:r>
        <w:rPr>
          <w:spacing w:val="-7"/>
        </w:rPr>
        <w:t> </w:t>
      </w:r>
      <w:r>
        <w:rPr/>
        <w:t>com</w:t>
      </w:r>
      <w:r>
        <w:rPr>
          <w:spacing w:val="-11"/>
        </w:rPr>
        <w:t> </w:t>
      </w:r>
      <w:r>
        <w:rPr/>
        <w:t>o</w:t>
      </w:r>
      <w:r>
        <w:rPr>
          <w:spacing w:val="-4"/>
        </w:rPr>
        <w:t> </w:t>
      </w:r>
      <w:r>
        <w:rPr/>
        <w:t>CB.</w:t>
      </w:r>
      <w:r>
        <w:rPr>
          <w:spacing w:val="-7"/>
        </w:rPr>
        <w:t> </w:t>
      </w:r>
      <w:r>
        <w:rPr/>
        <w:t>Na</w:t>
      </w:r>
      <w:r>
        <w:rPr>
          <w:spacing w:val="-7"/>
        </w:rPr>
        <w:t> </w:t>
      </w:r>
      <w:r>
        <w:rPr/>
        <w:t>2ª</w:t>
      </w:r>
      <w:r>
        <w:rPr>
          <w:spacing w:val="-8"/>
        </w:rPr>
        <w:t> </w:t>
      </w:r>
      <w:r>
        <w:rPr/>
        <w:t>etapa</w:t>
      </w:r>
      <w:r>
        <w:rPr>
          <w:spacing w:val="-7"/>
        </w:rPr>
        <w:t> </w:t>
      </w:r>
      <w:r>
        <w:rPr/>
        <w:t>foram</w:t>
      </w:r>
      <w:r>
        <w:rPr>
          <w:spacing w:val="-8"/>
        </w:rPr>
        <w:t> </w:t>
      </w:r>
      <w:r>
        <w:rPr/>
        <w:t>feitos</w:t>
      </w:r>
      <w:r>
        <w:rPr>
          <w:spacing w:val="-6"/>
        </w:rPr>
        <w:t> </w:t>
      </w:r>
      <w:r>
        <w:rPr/>
        <w:t>perfis</w:t>
      </w:r>
      <w:r>
        <w:rPr>
          <w:spacing w:val="-6"/>
        </w:rPr>
        <w:t> </w:t>
      </w:r>
      <w:r>
        <w:rPr/>
        <w:t>horários</w:t>
      </w:r>
      <w:r>
        <w:rPr>
          <w:spacing w:val="-6"/>
        </w:rPr>
        <w:t> </w:t>
      </w:r>
      <w:r>
        <w:rPr/>
        <w:t>necessários</w:t>
      </w:r>
      <w:r>
        <w:rPr>
          <w:spacing w:val="-7"/>
        </w:rPr>
        <w:t> </w:t>
      </w:r>
      <w:r>
        <w:rPr/>
        <w:t>para</w:t>
      </w:r>
      <w:r>
        <w:rPr>
          <w:spacing w:val="-9"/>
        </w:rPr>
        <w:t> </w:t>
      </w:r>
      <w:r>
        <w:rPr/>
        <w:t>os</w:t>
      </w:r>
      <w:r>
        <w:rPr>
          <w:spacing w:val="-7"/>
        </w:rPr>
        <w:t> </w:t>
      </w:r>
      <w:r>
        <w:rPr/>
        <w:t>cálculos</w:t>
      </w:r>
      <w:r>
        <w:rPr>
          <w:spacing w:val="-7"/>
        </w:rPr>
        <w:t> </w:t>
      </w:r>
      <w:r>
        <w:rPr/>
        <w:t>das</w:t>
      </w:r>
      <w:r>
        <w:rPr>
          <w:spacing w:val="-8"/>
        </w:rPr>
        <w:t> </w:t>
      </w:r>
      <w:r>
        <w:rPr/>
        <w:t>velocidades</w:t>
      </w:r>
      <w:r>
        <w:rPr>
          <w:spacing w:val="-7"/>
        </w:rPr>
        <w:t> </w:t>
      </w:r>
      <w:r>
        <w:rPr/>
        <w:t>das</w:t>
      </w:r>
      <w:r>
        <w:rPr>
          <w:spacing w:val="-8"/>
        </w:rPr>
        <w:t> </w:t>
      </w:r>
      <w:r>
        <w:rPr/>
        <w:t>reações.</w:t>
      </w:r>
    </w:p>
    <w:p>
      <w:pPr>
        <w:pStyle w:val="BodyText"/>
        <w:spacing w:before="6"/>
        <w:rPr>
          <w:sz w:val="15"/>
        </w:rPr>
      </w:pPr>
    </w:p>
    <w:p>
      <w:pPr>
        <w:pStyle w:val="BodyText"/>
        <w:spacing w:line="259" w:lineRule="auto"/>
        <w:ind w:left="120" w:right="104" w:hanging="10"/>
        <w:jc w:val="both"/>
      </w:pPr>
      <w:r>
        <w:rPr>
          <w:b/>
        </w:rPr>
        <w:t>Resultados: </w:t>
      </w:r>
      <w:r>
        <w:rPr/>
        <w:t>O chorume bruto apresentou as seguintes concentrações médias: N-NH4+/NH3 = 1041 mg/L, N-NO2 = 20 mg/L, N-NO3 = 7,5 mg/L, pH= 8,6, Alcalinidade Total = 5125 mg/L, Nitrogênio Total = 1035 mg/L e DQO = 1535 mg/L. Na 1ª etapa do projeto, foram monitorados</w:t>
      </w:r>
      <w:r>
        <w:rPr>
          <w:spacing w:val="-6"/>
        </w:rPr>
        <w:t> </w:t>
      </w:r>
      <w:r>
        <w:rPr/>
        <w:t>3</w:t>
      </w:r>
      <w:r>
        <w:rPr>
          <w:spacing w:val="-5"/>
        </w:rPr>
        <w:t> </w:t>
      </w:r>
      <w:r>
        <w:rPr/>
        <w:t>ciclos</w:t>
      </w:r>
      <w:r>
        <w:rPr>
          <w:spacing w:val="-3"/>
        </w:rPr>
        <w:t> </w:t>
      </w:r>
      <w:r>
        <w:rPr/>
        <w:t>operacionais</w:t>
      </w:r>
      <w:r>
        <w:rPr>
          <w:spacing w:val="-3"/>
        </w:rPr>
        <w:t> </w:t>
      </w:r>
      <w:r>
        <w:rPr/>
        <w:t>e</w:t>
      </w:r>
      <w:r>
        <w:rPr>
          <w:spacing w:val="-2"/>
        </w:rPr>
        <w:t> </w:t>
      </w:r>
      <w:r>
        <w:rPr/>
        <w:t>avaliadas</w:t>
      </w:r>
      <w:r>
        <w:rPr>
          <w:spacing w:val="-3"/>
        </w:rPr>
        <w:t> </w:t>
      </w:r>
      <w:r>
        <w:rPr/>
        <w:t>as</w:t>
      </w:r>
      <w:r>
        <w:rPr>
          <w:spacing w:val="-4"/>
        </w:rPr>
        <w:t> </w:t>
      </w:r>
      <w:r>
        <w:rPr/>
        <w:t>alterações</w:t>
      </w:r>
      <w:r>
        <w:rPr>
          <w:spacing w:val="-4"/>
        </w:rPr>
        <w:t> </w:t>
      </w:r>
      <w:r>
        <w:rPr/>
        <w:t>das</w:t>
      </w:r>
      <w:r>
        <w:rPr>
          <w:spacing w:val="-3"/>
        </w:rPr>
        <w:t> </w:t>
      </w:r>
      <w:r>
        <w:rPr/>
        <w:t>concentrações</w:t>
      </w:r>
      <w:r>
        <w:rPr>
          <w:spacing w:val="-4"/>
        </w:rPr>
        <w:t> </w:t>
      </w:r>
      <w:r>
        <w:rPr/>
        <w:t>de</w:t>
      </w:r>
      <w:r>
        <w:rPr>
          <w:spacing w:val="-1"/>
        </w:rPr>
        <w:t> </w:t>
      </w:r>
      <w:r>
        <w:rPr/>
        <w:t>N-NH4+/NH3, N-NO2,</w:t>
      </w:r>
      <w:r>
        <w:rPr>
          <w:spacing w:val="-1"/>
        </w:rPr>
        <w:t> </w:t>
      </w:r>
      <w:r>
        <w:rPr/>
        <w:t>N-NO3</w:t>
      </w:r>
      <w:r>
        <w:rPr>
          <w:spacing w:val="-5"/>
        </w:rPr>
        <w:t> </w:t>
      </w:r>
      <w:r>
        <w:rPr/>
        <w:t>no</w:t>
      </w:r>
      <w:r>
        <w:rPr>
          <w:spacing w:val="-2"/>
        </w:rPr>
        <w:t> </w:t>
      </w:r>
      <w:r>
        <w:rPr/>
        <w:t>licor misto</w:t>
      </w:r>
      <w:r>
        <w:rPr>
          <w:spacing w:val="-1"/>
        </w:rPr>
        <w:t> </w:t>
      </w:r>
      <w:r>
        <w:rPr/>
        <w:t>após</w:t>
      </w:r>
      <w:r>
        <w:rPr>
          <w:spacing w:val="-6"/>
        </w:rPr>
        <w:t> </w:t>
      </w:r>
      <w:r>
        <w:rPr/>
        <w:t>0</w:t>
      </w:r>
      <w:r>
        <w:rPr>
          <w:spacing w:val="-2"/>
        </w:rPr>
        <w:t> </w:t>
      </w:r>
      <w:r>
        <w:rPr/>
        <w:t>(3),</w:t>
      </w:r>
      <w:r>
        <w:rPr>
          <w:spacing w:val="-2"/>
        </w:rPr>
        <w:t> </w:t>
      </w:r>
      <w:r>
        <w:rPr/>
        <w:t>6, 18, 24 (3), 32 (2), 48 (2), 53, 66 h de nitrificação e após 24, 44, 72 h de desnitrificação. Após 72 horas de nitrificação a uma remoção de 89% da amônia. A acumulação de N-NO2 ocorreu entre 24 e 48 horas de nitrificação, atingindo 350 mg/L. O N-NO3 é formado durante todo o processo, mas após 48 horas a sua concentração aumenta atingindo 350 mg/L, a partir de significativa redução da concentração de N-NO2 (160 mg/L). O processo de desnitrificação não foi eficiente mesmo após 72 horas. Devido ao aumento pH, durante a etapa de avaliação do perfil horário, parte da amônia pode ter sido removido por</w:t>
      </w:r>
      <w:r>
        <w:rPr>
          <w:spacing w:val="7"/>
        </w:rPr>
        <w:t> </w:t>
      </w:r>
      <w:r>
        <w:rPr/>
        <w:t>volatilização.</w:t>
      </w:r>
    </w:p>
    <w:p>
      <w:pPr>
        <w:pStyle w:val="BodyText"/>
        <w:spacing w:before="10"/>
        <w:rPr>
          <w:sz w:val="9"/>
        </w:rPr>
      </w:pPr>
    </w:p>
    <w:p>
      <w:pPr>
        <w:pStyle w:val="BodyText"/>
        <w:spacing w:line="259" w:lineRule="auto"/>
        <w:ind w:left="120" w:right="104" w:hanging="10"/>
        <w:jc w:val="both"/>
      </w:pPr>
      <w:r>
        <w:rPr>
          <w:b/>
        </w:rPr>
        <w:t>Conclusão: </w:t>
      </w:r>
      <w:r>
        <w:rPr/>
        <w:t>O chorume bruto apresentou as seguintes concentrações médias: N-NH4+/NH3 = 1041 mg/L, N-NO2 = 20 mg/L, N-NO3 = 7,5 mg/L, pH= 8,6, Alcalinidade Total = 5125 mg/L, Nitrogênio Total = 1035 mg/L e DQO = 1535 mg/L. Na 1ª etapa do projeto, foram monitorados</w:t>
      </w:r>
      <w:r>
        <w:rPr>
          <w:spacing w:val="-6"/>
        </w:rPr>
        <w:t> </w:t>
      </w:r>
      <w:r>
        <w:rPr/>
        <w:t>3</w:t>
      </w:r>
      <w:r>
        <w:rPr>
          <w:spacing w:val="-5"/>
        </w:rPr>
        <w:t> </w:t>
      </w:r>
      <w:r>
        <w:rPr/>
        <w:t>ciclos</w:t>
      </w:r>
      <w:r>
        <w:rPr>
          <w:spacing w:val="-3"/>
        </w:rPr>
        <w:t> </w:t>
      </w:r>
      <w:r>
        <w:rPr/>
        <w:t>operacionais</w:t>
      </w:r>
      <w:r>
        <w:rPr>
          <w:spacing w:val="-3"/>
        </w:rPr>
        <w:t> </w:t>
      </w:r>
      <w:r>
        <w:rPr/>
        <w:t>e</w:t>
      </w:r>
      <w:r>
        <w:rPr>
          <w:spacing w:val="-2"/>
        </w:rPr>
        <w:t> </w:t>
      </w:r>
      <w:r>
        <w:rPr/>
        <w:t>avaliadas</w:t>
      </w:r>
      <w:r>
        <w:rPr>
          <w:spacing w:val="-3"/>
        </w:rPr>
        <w:t> </w:t>
      </w:r>
      <w:r>
        <w:rPr/>
        <w:t>as</w:t>
      </w:r>
      <w:r>
        <w:rPr>
          <w:spacing w:val="-4"/>
        </w:rPr>
        <w:t> </w:t>
      </w:r>
      <w:r>
        <w:rPr/>
        <w:t>alterações</w:t>
      </w:r>
      <w:r>
        <w:rPr>
          <w:spacing w:val="-4"/>
        </w:rPr>
        <w:t> </w:t>
      </w:r>
      <w:r>
        <w:rPr/>
        <w:t>das</w:t>
      </w:r>
      <w:r>
        <w:rPr>
          <w:spacing w:val="-3"/>
        </w:rPr>
        <w:t> </w:t>
      </w:r>
      <w:r>
        <w:rPr/>
        <w:t>concentrações</w:t>
      </w:r>
      <w:r>
        <w:rPr>
          <w:spacing w:val="-4"/>
        </w:rPr>
        <w:t> </w:t>
      </w:r>
      <w:r>
        <w:rPr/>
        <w:t>de</w:t>
      </w:r>
      <w:r>
        <w:rPr>
          <w:spacing w:val="-1"/>
        </w:rPr>
        <w:t> </w:t>
      </w:r>
      <w:r>
        <w:rPr/>
        <w:t>N-NH4+/NH3, N-NO2,</w:t>
      </w:r>
      <w:r>
        <w:rPr>
          <w:spacing w:val="-1"/>
        </w:rPr>
        <w:t> </w:t>
      </w:r>
      <w:r>
        <w:rPr/>
        <w:t>N-NO3</w:t>
      </w:r>
      <w:r>
        <w:rPr>
          <w:spacing w:val="-5"/>
        </w:rPr>
        <w:t> </w:t>
      </w:r>
      <w:r>
        <w:rPr/>
        <w:t>no</w:t>
      </w:r>
      <w:r>
        <w:rPr>
          <w:spacing w:val="-2"/>
        </w:rPr>
        <w:t> </w:t>
      </w:r>
      <w:r>
        <w:rPr/>
        <w:t>licor misto</w:t>
      </w:r>
      <w:r>
        <w:rPr>
          <w:spacing w:val="-1"/>
        </w:rPr>
        <w:t> </w:t>
      </w:r>
      <w:r>
        <w:rPr/>
        <w:t>após</w:t>
      </w:r>
      <w:r>
        <w:rPr>
          <w:spacing w:val="-6"/>
        </w:rPr>
        <w:t> </w:t>
      </w:r>
      <w:r>
        <w:rPr/>
        <w:t>0</w:t>
      </w:r>
      <w:r>
        <w:rPr>
          <w:spacing w:val="-2"/>
        </w:rPr>
        <w:t> </w:t>
      </w:r>
      <w:r>
        <w:rPr/>
        <w:t>(3),</w:t>
      </w:r>
      <w:r>
        <w:rPr>
          <w:spacing w:val="-2"/>
        </w:rPr>
        <w:t> </w:t>
      </w:r>
      <w:r>
        <w:rPr/>
        <w:t>6, 18, 24 (3), 32 (2), 48 (2), 53, 66 h de nitrificação e após 24, 44, 72 h de desnitrificação. Após 72 horas de nitrificação a uma remoção de 89% da amônia. A acumulação de N-NO2 ocorreu entre 24 e 48 horas de nitrificação, atingindo 350 mg/L. O N-NO3 é formado durante todo o processo, mas após 48 horas a sua concentração aumenta atingindo 350 mg/L, a partir de significativa redução da concentração de N-NO2 (160 mg/L). O processo de desnitrificação não foi eficiente mesmo após 72 horas. Devido ao aumento pH, durante a etapa de avaliação do perfil horário, parte da amônia pode ter sido removido por</w:t>
      </w:r>
      <w:r>
        <w:rPr>
          <w:spacing w:val="7"/>
        </w:rPr>
        <w:t> </w:t>
      </w:r>
      <w:r>
        <w:rPr/>
        <w:t>volatilização.</w:t>
      </w:r>
    </w:p>
    <w:p>
      <w:pPr>
        <w:pStyle w:val="BodyText"/>
        <w:spacing w:before="7"/>
        <w:rPr>
          <w:sz w:val="9"/>
        </w:rPr>
      </w:pPr>
    </w:p>
    <w:p>
      <w:pPr>
        <w:pStyle w:val="BodyText"/>
        <w:ind w:left="111"/>
        <w:jc w:val="both"/>
      </w:pPr>
      <w:r>
        <w:rPr>
          <w:b/>
        </w:rPr>
        <w:t>Palavras-Chave: </w:t>
      </w:r>
      <w:r>
        <w:rPr/>
        <w:t>Chorume, Nitrificação Parcial, Desnitrificação, Amônia, Cinética.</w:t>
      </w:r>
    </w:p>
    <w:p>
      <w:pPr>
        <w:pStyle w:val="BodyText"/>
        <w:spacing w:before="9"/>
        <w:rPr>
          <w:sz w:val="10"/>
        </w:rPr>
      </w:pPr>
    </w:p>
    <w:p>
      <w:pPr>
        <w:pStyle w:val="BodyText"/>
        <w:spacing w:line="259" w:lineRule="auto"/>
        <w:ind w:left="120" w:right="106" w:hanging="10"/>
        <w:jc w:val="both"/>
      </w:pPr>
      <w:r>
        <w:rPr>
          <w:b/>
        </w:rPr>
        <w:t>Colaboradores:</w:t>
      </w:r>
      <w:r>
        <w:rPr>
          <w:b/>
          <w:spacing w:val="-5"/>
        </w:rPr>
        <w:t> </w:t>
      </w:r>
      <w:r>
        <w:rPr/>
        <w:t>Profa.</w:t>
      </w:r>
      <w:r>
        <w:rPr>
          <w:spacing w:val="-3"/>
        </w:rPr>
        <w:t> </w:t>
      </w:r>
      <w:r>
        <w:rPr/>
        <w:t>Genilda</w:t>
      </w:r>
      <w:r>
        <w:rPr>
          <w:spacing w:val="-4"/>
        </w:rPr>
        <w:t> </w:t>
      </w:r>
      <w:r>
        <w:rPr/>
        <w:t>Maria</w:t>
      </w:r>
      <w:r>
        <w:rPr>
          <w:spacing w:val="-4"/>
        </w:rPr>
        <w:t> </w:t>
      </w:r>
      <w:r>
        <w:rPr/>
        <w:t>de</w:t>
      </w:r>
      <w:r>
        <w:rPr>
          <w:spacing w:val="-5"/>
        </w:rPr>
        <w:t> </w:t>
      </w:r>
      <w:r>
        <w:rPr/>
        <w:t>Oliveira</w:t>
      </w:r>
      <w:r>
        <w:rPr>
          <w:spacing w:val="-2"/>
        </w:rPr>
        <w:t> </w:t>
      </w:r>
      <w:r>
        <w:rPr/>
        <w:t>–</w:t>
      </w:r>
      <w:r>
        <w:rPr>
          <w:spacing w:val="-4"/>
        </w:rPr>
        <w:t> </w:t>
      </w:r>
      <w:r>
        <w:rPr/>
        <w:t>Instituto</w:t>
      </w:r>
      <w:r>
        <w:rPr>
          <w:spacing w:val="-3"/>
        </w:rPr>
        <w:t> </w:t>
      </w:r>
      <w:r>
        <w:rPr/>
        <w:t>Federal</w:t>
      </w:r>
      <w:r>
        <w:rPr>
          <w:spacing w:val="-8"/>
        </w:rPr>
        <w:t> </w:t>
      </w:r>
      <w:r>
        <w:rPr/>
        <w:t>Tecnologia</w:t>
      </w:r>
      <w:r>
        <w:rPr>
          <w:spacing w:val="-4"/>
        </w:rPr>
        <w:t> </w:t>
      </w:r>
      <w:r>
        <w:rPr/>
        <w:t>Triângulo</w:t>
      </w:r>
      <w:r>
        <w:rPr>
          <w:spacing w:val="-2"/>
        </w:rPr>
        <w:t> </w:t>
      </w:r>
      <w:r>
        <w:rPr/>
        <w:t>Mineiro</w:t>
      </w:r>
      <w:r>
        <w:rPr>
          <w:spacing w:val="-1"/>
        </w:rPr>
        <w:t> </w:t>
      </w:r>
      <w:r>
        <w:rPr/>
        <w:t>–</w:t>
      </w:r>
      <w:r>
        <w:rPr>
          <w:spacing w:val="-4"/>
        </w:rPr>
        <w:t> </w:t>
      </w:r>
      <w:r>
        <w:rPr/>
        <w:t>Campus</w:t>
      </w:r>
      <w:r>
        <w:rPr>
          <w:spacing w:val="-6"/>
        </w:rPr>
        <w:t> </w:t>
      </w:r>
      <w:r>
        <w:rPr/>
        <w:t>Uberlândia.</w:t>
      </w:r>
      <w:r>
        <w:rPr>
          <w:spacing w:val="-2"/>
        </w:rPr>
        <w:t> </w:t>
      </w:r>
      <w:r>
        <w:rPr/>
        <w:t>Aluna</w:t>
      </w:r>
      <w:r>
        <w:rPr>
          <w:spacing w:val="-5"/>
        </w:rPr>
        <w:t> </w:t>
      </w:r>
      <w:r>
        <w:rPr/>
        <w:t>do</w:t>
      </w:r>
      <w:r>
        <w:rPr>
          <w:spacing w:val="-1"/>
        </w:rPr>
        <w:t> </w:t>
      </w:r>
      <w:r>
        <w:rPr/>
        <w:t>curso</w:t>
      </w:r>
      <w:r>
        <w:rPr>
          <w:spacing w:val="-3"/>
        </w:rPr>
        <w:t> </w:t>
      </w:r>
      <w:r>
        <w:rPr/>
        <w:t>de doutorado em Tecnologia Ambiental e Recursos</w:t>
      </w:r>
      <w:r>
        <w:rPr>
          <w:spacing w:val="-10"/>
        </w:rPr>
        <w:t> </w:t>
      </w:r>
      <w:r>
        <w:rPr/>
        <w:t>Hídricos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Desenvolvimento de óxidos mistos de CeO2-MnO2 para processos oxidativos</w:t>
      </w:r>
    </w:p>
    <w:p>
      <w:pPr>
        <w:pStyle w:val="BodyText"/>
        <w:spacing w:before="74"/>
        <w:ind w:left="4781" w:right="42"/>
        <w:jc w:val="center"/>
      </w:pPr>
      <w:r>
        <w:rPr>
          <w:b/>
          <w:color w:val="2E75B6"/>
        </w:rPr>
        <w:t>Bolsista</w:t>
      </w:r>
      <w:r>
        <w:rPr>
          <w:color w:val="2E75B6"/>
        </w:rPr>
        <w:t>: Carlos Henrique Moraes Moretti</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JOSE ALVES DIAS</w:t>
      </w:r>
    </w:p>
    <w:p>
      <w:pPr>
        <w:pStyle w:val="BodyText"/>
        <w:spacing w:before="7"/>
        <w:rPr>
          <w:sz w:val="16"/>
        </w:rPr>
      </w:pPr>
    </w:p>
    <w:p>
      <w:pPr>
        <w:pStyle w:val="BodyText"/>
        <w:spacing w:line="259" w:lineRule="auto"/>
        <w:ind w:left="120" w:right="106" w:hanging="10"/>
        <w:jc w:val="both"/>
      </w:pPr>
      <w:r>
        <w:rPr>
          <w:b/>
        </w:rPr>
        <w:t>Introdução: </w:t>
      </w:r>
      <w:r>
        <w:rPr/>
        <w:t>O uso de óxidos mistos como catalisadores vem sendo amplamente estudado por conta de sua fácil preparação e inúmeras combinações</w:t>
      </w:r>
      <w:r>
        <w:rPr>
          <w:spacing w:val="-5"/>
        </w:rPr>
        <w:t> </w:t>
      </w:r>
      <w:r>
        <w:rPr/>
        <w:t>de</w:t>
      </w:r>
      <w:r>
        <w:rPr>
          <w:spacing w:val="-2"/>
        </w:rPr>
        <w:t> </w:t>
      </w:r>
      <w:r>
        <w:rPr/>
        <w:t>fase.</w:t>
      </w:r>
      <w:r>
        <w:rPr>
          <w:spacing w:val="-2"/>
        </w:rPr>
        <w:t> </w:t>
      </w:r>
      <w:r>
        <w:rPr/>
        <w:t>Óxidos</w:t>
      </w:r>
      <w:r>
        <w:rPr>
          <w:spacing w:val="-3"/>
        </w:rPr>
        <w:t> </w:t>
      </w:r>
      <w:r>
        <w:rPr/>
        <w:t>mistos</w:t>
      </w:r>
      <w:r>
        <w:rPr>
          <w:spacing w:val="-5"/>
        </w:rPr>
        <w:t> </w:t>
      </w:r>
      <w:r>
        <w:rPr/>
        <w:t>contendo</w:t>
      </w:r>
      <w:r>
        <w:rPr>
          <w:spacing w:val="-1"/>
        </w:rPr>
        <w:t> </w:t>
      </w:r>
      <w:r>
        <w:rPr/>
        <w:t>CeO2</w:t>
      </w:r>
      <w:r>
        <w:rPr>
          <w:spacing w:val="-4"/>
        </w:rPr>
        <w:t> </w:t>
      </w:r>
      <w:r>
        <w:rPr/>
        <w:t>possuem</w:t>
      </w:r>
      <w:r>
        <w:rPr>
          <w:spacing w:val="-7"/>
        </w:rPr>
        <w:t> </w:t>
      </w:r>
      <w:r>
        <w:rPr/>
        <w:t>aplicações</w:t>
      </w:r>
      <w:r>
        <w:rPr>
          <w:spacing w:val="-5"/>
        </w:rPr>
        <w:t> </w:t>
      </w:r>
      <w:r>
        <w:rPr/>
        <w:t>em</w:t>
      </w:r>
      <w:r>
        <w:rPr>
          <w:spacing w:val="-6"/>
        </w:rPr>
        <w:t> </w:t>
      </w:r>
      <w:r>
        <w:rPr/>
        <w:t>processos</w:t>
      </w:r>
      <w:r>
        <w:rPr>
          <w:spacing w:val="-5"/>
        </w:rPr>
        <w:t> </w:t>
      </w:r>
      <w:r>
        <w:rPr/>
        <w:t>catalíticos</w:t>
      </w:r>
      <w:r>
        <w:rPr>
          <w:spacing w:val="-5"/>
        </w:rPr>
        <w:t> </w:t>
      </w:r>
      <w:r>
        <w:rPr/>
        <w:t>de</w:t>
      </w:r>
      <w:r>
        <w:rPr>
          <w:spacing w:val="-3"/>
        </w:rPr>
        <w:t> </w:t>
      </w:r>
      <w:r>
        <w:rPr/>
        <w:t>oxidação</w:t>
      </w:r>
      <w:r>
        <w:rPr>
          <w:spacing w:val="-1"/>
        </w:rPr>
        <w:t> </w:t>
      </w:r>
      <w:r>
        <w:rPr/>
        <w:t>de</w:t>
      </w:r>
      <w:r>
        <w:rPr>
          <w:spacing w:val="-4"/>
        </w:rPr>
        <w:t> </w:t>
      </w:r>
      <w:r>
        <w:rPr/>
        <w:t>particulados</w:t>
      </w:r>
      <w:r>
        <w:rPr>
          <w:spacing w:val="-5"/>
        </w:rPr>
        <w:t> </w:t>
      </w:r>
      <w:r>
        <w:rPr/>
        <w:t>de</w:t>
      </w:r>
      <w:r>
        <w:rPr>
          <w:spacing w:val="-4"/>
        </w:rPr>
        <w:t> </w:t>
      </w:r>
      <w:r>
        <w:rPr/>
        <w:t>diesel,</w:t>
      </w:r>
      <w:r>
        <w:rPr>
          <w:spacing w:val="-2"/>
        </w:rPr>
        <w:t> </w:t>
      </w:r>
      <w:r>
        <w:rPr/>
        <w:t>e</w:t>
      </w:r>
      <w:r>
        <w:rPr>
          <w:spacing w:val="-4"/>
        </w:rPr>
        <w:t> </w:t>
      </w:r>
      <w:r>
        <w:rPr/>
        <w:t>são aprimorados</w:t>
      </w:r>
      <w:r>
        <w:rPr>
          <w:spacing w:val="-6"/>
        </w:rPr>
        <w:t> </w:t>
      </w:r>
      <w:r>
        <w:rPr/>
        <w:t>quando</w:t>
      </w:r>
      <w:r>
        <w:rPr>
          <w:spacing w:val="-1"/>
        </w:rPr>
        <w:t> </w:t>
      </w:r>
      <w:r>
        <w:rPr/>
        <w:t>misturados</w:t>
      </w:r>
      <w:r>
        <w:rPr>
          <w:spacing w:val="-8"/>
        </w:rPr>
        <w:t> </w:t>
      </w:r>
      <w:r>
        <w:rPr/>
        <w:t>a</w:t>
      </w:r>
      <w:r>
        <w:rPr>
          <w:spacing w:val="-7"/>
        </w:rPr>
        <w:t> </w:t>
      </w:r>
      <w:r>
        <w:rPr/>
        <w:t>óxidos</w:t>
      </w:r>
      <w:r>
        <w:rPr>
          <w:spacing w:val="-5"/>
        </w:rPr>
        <w:t> </w:t>
      </w:r>
      <w:r>
        <w:rPr/>
        <w:t>de</w:t>
      </w:r>
      <w:r>
        <w:rPr>
          <w:spacing w:val="-5"/>
        </w:rPr>
        <w:t> </w:t>
      </w:r>
      <w:r>
        <w:rPr/>
        <w:t>metais</w:t>
      </w:r>
      <w:r>
        <w:rPr>
          <w:spacing w:val="-2"/>
        </w:rPr>
        <w:t> </w:t>
      </w:r>
      <w:r>
        <w:rPr/>
        <w:t>de</w:t>
      </w:r>
      <w:r>
        <w:rPr>
          <w:spacing w:val="-7"/>
        </w:rPr>
        <w:t> </w:t>
      </w:r>
      <w:r>
        <w:rPr/>
        <w:t>transição,</w:t>
      </w:r>
      <w:r>
        <w:rPr>
          <w:spacing w:val="-3"/>
        </w:rPr>
        <w:t> </w:t>
      </w:r>
      <w:r>
        <w:rPr/>
        <w:t>como</w:t>
      </w:r>
      <w:r>
        <w:rPr>
          <w:spacing w:val="-4"/>
        </w:rPr>
        <w:t> </w:t>
      </w:r>
      <w:r>
        <w:rPr/>
        <w:t>o</w:t>
      </w:r>
      <w:r>
        <w:rPr>
          <w:spacing w:val="-5"/>
        </w:rPr>
        <w:t> </w:t>
      </w:r>
      <w:r>
        <w:rPr/>
        <w:t>Mn,</w:t>
      </w:r>
      <w:r>
        <w:rPr>
          <w:spacing w:val="-2"/>
        </w:rPr>
        <w:t> </w:t>
      </w:r>
      <w:r>
        <w:rPr/>
        <w:t>por</w:t>
      </w:r>
      <w:r>
        <w:rPr>
          <w:spacing w:val="-6"/>
        </w:rPr>
        <w:t> </w:t>
      </w:r>
      <w:r>
        <w:rPr/>
        <w:t>apresentarem</w:t>
      </w:r>
      <w:r>
        <w:rPr>
          <w:spacing w:val="-7"/>
        </w:rPr>
        <w:t> </w:t>
      </w:r>
      <w:r>
        <w:rPr/>
        <w:t>melhores</w:t>
      </w:r>
      <w:r>
        <w:rPr>
          <w:spacing w:val="-5"/>
        </w:rPr>
        <w:t> </w:t>
      </w:r>
      <w:r>
        <w:rPr/>
        <w:t>propriedades</w:t>
      </w:r>
      <w:r>
        <w:rPr>
          <w:spacing w:val="-5"/>
        </w:rPr>
        <w:t> </w:t>
      </w:r>
      <w:r>
        <w:rPr/>
        <w:t>redox.</w:t>
      </w:r>
      <w:r>
        <w:rPr>
          <w:spacing w:val="-3"/>
        </w:rPr>
        <w:t> </w:t>
      </w:r>
      <w:r>
        <w:rPr/>
        <w:t>Por</w:t>
      </w:r>
      <w:r>
        <w:rPr>
          <w:spacing w:val="-3"/>
        </w:rPr>
        <w:t> </w:t>
      </w:r>
      <w:r>
        <w:rPr/>
        <w:t>conta</w:t>
      </w:r>
      <w:r>
        <w:rPr>
          <w:spacing w:val="-7"/>
        </w:rPr>
        <w:t> </w:t>
      </w:r>
      <w:r>
        <w:rPr/>
        <w:t>dessas propriedades e pela forte interação entre estes metais, o óxido misto de Ce/Mn é um promissor catalisador para a oxidação de particulados de diesel.</w:t>
      </w:r>
      <w:r>
        <w:rPr>
          <w:spacing w:val="1"/>
        </w:rPr>
        <w:t> </w:t>
      </w:r>
      <w:r>
        <w:rPr/>
        <w:t>A</w:t>
      </w:r>
      <w:r>
        <w:rPr>
          <w:spacing w:val="-5"/>
        </w:rPr>
        <w:t> </w:t>
      </w:r>
      <w:r>
        <w:rPr/>
        <w:t>adição</w:t>
      </w:r>
      <w:r>
        <w:rPr>
          <w:spacing w:val="-1"/>
        </w:rPr>
        <w:t> </w:t>
      </w:r>
      <w:r>
        <w:rPr/>
        <w:t>de</w:t>
      </w:r>
      <w:r>
        <w:rPr>
          <w:spacing w:val="-1"/>
        </w:rPr>
        <w:t> </w:t>
      </w:r>
      <w:r>
        <w:rPr/>
        <w:t>um</w:t>
      </w:r>
      <w:r>
        <w:rPr>
          <w:spacing w:val="-7"/>
        </w:rPr>
        <w:t> </w:t>
      </w:r>
      <w:r>
        <w:rPr/>
        <w:t>terceiro metal</w:t>
      </w:r>
      <w:r>
        <w:rPr>
          <w:spacing w:val="-7"/>
        </w:rPr>
        <w:t> </w:t>
      </w:r>
      <w:r>
        <w:rPr/>
        <w:t>de</w:t>
      </w:r>
      <w:r>
        <w:rPr>
          <w:spacing w:val="-2"/>
        </w:rPr>
        <w:t> </w:t>
      </w:r>
      <w:r>
        <w:rPr/>
        <w:t>transição,</w:t>
      </w:r>
      <w:r>
        <w:rPr>
          <w:spacing w:val="-2"/>
        </w:rPr>
        <w:t> </w:t>
      </w:r>
      <w:r>
        <w:rPr/>
        <w:t>em</w:t>
      </w:r>
      <w:r>
        <w:rPr>
          <w:spacing w:val="-3"/>
        </w:rPr>
        <w:t> </w:t>
      </w:r>
      <w:r>
        <w:rPr/>
        <w:t>menor quantidade,</w:t>
      </w:r>
      <w:r>
        <w:rPr>
          <w:spacing w:val="-2"/>
        </w:rPr>
        <w:t> </w:t>
      </w:r>
      <w:r>
        <w:rPr/>
        <w:t>conhecido como promotor</w:t>
      </w:r>
      <w:r>
        <w:rPr>
          <w:spacing w:val="-4"/>
        </w:rPr>
        <w:t> </w:t>
      </w:r>
      <w:r>
        <w:rPr/>
        <w:t>pode</w:t>
      </w:r>
      <w:r>
        <w:rPr>
          <w:spacing w:val="-3"/>
        </w:rPr>
        <w:t> </w:t>
      </w:r>
      <w:r>
        <w:rPr/>
        <w:t>ser</w:t>
      </w:r>
      <w:r>
        <w:rPr>
          <w:spacing w:val="-4"/>
        </w:rPr>
        <w:t> </w:t>
      </w:r>
      <w:r>
        <w:rPr/>
        <w:t>capaz</w:t>
      </w:r>
      <w:r>
        <w:rPr>
          <w:spacing w:val="-3"/>
        </w:rPr>
        <w:t> </w:t>
      </w:r>
      <w:r>
        <w:rPr/>
        <w:t>de</w:t>
      </w:r>
      <w:r>
        <w:rPr>
          <w:spacing w:val="-2"/>
        </w:rPr>
        <w:t> </w:t>
      </w:r>
      <w:r>
        <w:rPr/>
        <w:t>melhorar ainda mais</w:t>
      </w:r>
      <w:r>
        <w:rPr>
          <w:spacing w:val="-3"/>
        </w:rPr>
        <w:t> </w:t>
      </w:r>
      <w:r>
        <w:rPr/>
        <w:t>a capacidade</w:t>
      </w:r>
      <w:r>
        <w:rPr>
          <w:spacing w:val="-7"/>
        </w:rPr>
        <w:t> </w:t>
      </w:r>
      <w:r>
        <w:rPr/>
        <w:t>catalítica</w:t>
      </w:r>
      <w:r>
        <w:rPr>
          <w:spacing w:val="-7"/>
        </w:rPr>
        <w:t> </w:t>
      </w:r>
      <w:r>
        <w:rPr/>
        <w:t>do</w:t>
      </w:r>
      <w:r>
        <w:rPr>
          <w:spacing w:val="-4"/>
        </w:rPr>
        <w:t> </w:t>
      </w:r>
      <w:r>
        <w:rPr/>
        <w:t>óxido</w:t>
      </w:r>
      <w:r>
        <w:rPr>
          <w:spacing w:val="-4"/>
        </w:rPr>
        <w:t> </w:t>
      </w:r>
      <w:r>
        <w:rPr/>
        <w:t>misto.</w:t>
      </w:r>
      <w:r>
        <w:rPr>
          <w:spacing w:val="-5"/>
        </w:rPr>
        <w:t> </w:t>
      </w:r>
      <w:r>
        <w:rPr/>
        <w:t>O</w:t>
      </w:r>
      <w:r>
        <w:rPr>
          <w:spacing w:val="-10"/>
        </w:rPr>
        <w:t> </w:t>
      </w:r>
      <w:r>
        <w:rPr/>
        <w:t>objetivo</w:t>
      </w:r>
      <w:r>
        <w:rPr>
          <w:spacing w:val="-4"/>
        </w:rPr>
        <w:t> </w:t>
      </w:r>
      <w:r>
        <w:rPr/>
        <w:t>desse</w:t>
      </w:r>
      <w:r>
        <w:rPr>
          <w:spacing w:val="-8"/>
        </w:rPr>
        <w:t> </w:t>
      </w:r>
      <w:r>
        <w:rPr/>
        <w:t>projeto</w:t>
      </w:r>
      <w:r>
        <w:rPr>
          <w:spacing w:val="-4"/>
        </w:rPr>
        <w:t> </w:t>
      </w:r>
      <w:r>
        <w:rPr/>
        <w:t>é</w:t>
      </w:r>
      <w:r>
        <w:rPr>
          <w:spacing w:val="-7"/>
        </w:rPr>
        <w:t> </w:t>
      </w:r>
      <w:r>
        <w:rPr/>
        <w:t>avaliar</w:t>
      </w:r>
      <w:r>
        <w:rPr>
          <w:spacing w:val="-5"/>
        </w:rPr>
        <w:t> </w:t>
      </w:r>
      <w:r>
        <w:rPr/>
        <w:t>a</w:t>
      </w:r>
      <w:r>
        <w:rPr>
          <w:spacing w:val="-7"/>
        </w:rPr>
        <w:t> </w:t>
      </w:r>
      <w:r>
        <w:rPr/>
        <w:t>presença</w:t>
      </w:r>
      <w:r>
        <w:rPr>
          <w:spacing w:val="-7"/>
        </w:rPr>
        <w:t> </w:t>
      </w:r>
      <w:r>
        <w:rPr/>
        <w:t>de</w:t>
      </w:r>
      <w:r>
        <w:rPr>
          <w:spacing w:val="-7"/>
        </w:rPr>
        <w:t> </w:t>
      </w:r>
      <w:r>
        <w:rPr/>
        <w:t>promotores</w:t>
      </w:r>
      <w:r>
        <w:rPr>
          <w:spacing w:val="-6"/>
        </w:rPr>
        <w:t> </w:t>
      </w:r>
      <w:r>
        <w:rPr/>
        <w:t>para</w:t>
      </w:r>
      <w:r>
        <w:rPr>
          <w:spacing w:val="-6"/>
        </w:rPr>
        <w:t> </w:t>
      </w:r>
      <w:r>
        <w:rPr/>
        <w:t>o</w:t>
      </w:r>
      <w:r>
        <w:rPr>
          <w:spacing w:val="-6"/>
        </w:rPr>
        <w:t> </w:t>
      </w:r>
      <w:r>
        <w:rPr/>
        <w:t>óxido</w:t>
      </w:r>
      <w:r>
        <w:rPr>
          <w:spacing w:val="-4"/>
        </w:rPr>
        <w:t> </w:t>
      </w:r>
      <w:r>
        <w:rPr/>
        <w:t>misto</w:t>
      </w:r>
      <w:r>
        <w:rPr>
          <w:spacing w:val="-4"/>
        </w:rPr>
        <w:t> </w:t>
      </w:r>
      <w:r>
        <w:rPr/>
        <w:t>de</w:t>
      </w:r>
      <w:r>
        <w:rPr>
          <w:spacing w:val="-7"/>
        </w:rPr>
        <w:t> </w:t>
      </w:r>
      <w:r>
        <w:rPr/>
        <w:t>Ce/Mn</w:t>
      </w:r>
      <w:r>
        <w:rPr>
          <w:spacing w:val="-8"/>
        </w:rPr>
        <w:t> </w:t>
      </w:r>
      <w:r>
        <w:rPr/>
        <w:t>para</w:t>
      </w:r>
      <w:r>
        <w:rPr>
          <w:spacing w:val="-6"/>
        </w:rPr>
        <w:t> </w:t>
      </w:r>
      <w:r>
        <w:rPr/>
        <w:t>a</w:t>
      </w:r>
      <w:r>
        <w:rPr>
          <w:spacing w:val="-7"/>
        </w:rPr>
        <w:t> </w:t>
      </w:r>
      <w:r>
        <w:rPr/>
        <w:t>oxidação dos particulados de diesel estudando suas propriedades e</w:t>
      </w:r>
      <w:r>
        <w:rPr>
          <w:spacing w:val="-8"/>
        </w:rPr>
        <w:t> </w:t>
      </w:r>
      <w:r>
        <w:rPr/>
        <w:t>estruturas.</w:t>
      </w:r>
    </w:p>
    <w:p>
      <w:pPr>
        <w:pStyle w:val="BodyText"/>
        <w:spacing w:before="6"/>
        <w:rPr>
          <w:sz w:val="15"/>
        </w:rPr>
      </w:pPr>
    </w:p>
    <w:p>
      <w:pPr>
        <w:pStyle w:val="BodyText"/>
        <w:spacing w:line="259" w:lineRule="auto"/>
        <w:ind w:left="106" w:right="105"/>
        <w:jc w:val="both"/>
      </w:pPr>
      <w:r>
        <w:rPr>
          <w:b/>
        </w:rPr>
        <w:t>Metodologia: </w:t>
      </w:r>
      <w:r>
        <w:rPr/>
        <w:t>A adição dos promotores metálicos ao catalisador de Ce/Mn foi feita através de impregnação sem interação, utilizando precursores dos metais (césio, potássio, prata, cromo, ferro e cobre) na forma de cloretos solúveis. A mistura foi então levada à mufla por 4 h, a 500 °C, com uma rampa de 10 °C por minuto. A análise da oxidação dos particulados de diesel (Printex U) com os óxidos mistos com os promotores (todos os supracitados) foi feita em um equipamento de análises térmicas (Modelo SDT 2960 da TA Instruments) por termogravimetria (TG) e análise térmica diferencial (DTA) até 1000 °C. Foi utilizada uma atmosfera de ar sintético e taxa de aquecimento de 10°C/min. A mistura Printex:catalisador foi na razão de 1:20 (mássica).</w:t>
      </w:r>
    </w:p>
    <w:p>
      <w:pPr>
        <w:pStyle w:val="BodyText"/>
        <w:spacing w:before="8"/>
        <w:rPr>
          <w:sz w:val="15"/>
        </w:rPr>
      </w:pPr>
    </w:p>
    <w:p>
      <w:pPr>
        <w:pStyle w:val="BodyText"/>
        <w:spacing w:line="259" w:lineRule="auto"/>
        <w:ind w:left="120" w:right="104" w:hanging="10"/>
        <w:jc w:val="both"/>
      </w:pPr>
      <w:r>
        <w:rPr>
          <w:b/>
        </w:rPr>
        <w:t>Resultados: </w:t>
      </w:r>
      <w:r>
        <w:rPr/>
        <w:t>Análise estrutural dos óxidos mistos de Ce-Mn mostrou a formação de óxidos mistos com inserção de Mn na rede do CeO2. A inserção de prata indicou a formação de AgO, após impregnação e calcinação do material. As análises de oxidação do particulado de diesel foram feitas para a proporção de 50% de Mn2O3 e 50% de CeO2, sendo adicionado a este um terceiro metal promotor (césio, potássio, prata, cromo, ferro e cobre), nas proporções de 2,5, 5,0 e 7,5%. Foi observada uma diminuição na temperatura de oxidação (Tmax) apenas nos catalisadores</w:t>
      </w:r>
      <w:r>
        <w:rPr>
          <w:spacing w:val="-1"/>
        </w:rPr>
        <w:t> </w:t>
      </w:r>
      <w:r>
        <w:rPr/>
        <w:t>com</w:t>
      </w:r>
      <w:r>
        <w:rPr>
          <w:spacing w:val="-6"/>
        </w:rPr>
        <w:t> </w:t>
      </w:r>
      <w:r>
        <w:rPr/>
        <w:t>prata</w:t>
      </w:r>
      <w:r>
        <w:rPr>
          <w:spacing w:val="-1"/>
        </w:rPr>
        <w:t> </w:t>
      </w:r>
      <w:r>
        <w:rPr/>
        <w:t>e</w:t>
      </w:r>
      <w:r>
        <w:rPr>
          <w:spacing w:val="-3"/>
        </w:rPr>
        <w:t> </w:t>
      </w:r>
      <w:r>
        <w:rPr/>
        <w:t>cobre,</w:t>
      </w:r>
      <w:r>
        <w:rPr>
          <w:spacing w:val="-1"/>
        </w:rPr>
        <w:t> </w:t>
      </w:r>
      <w:r>
        <w:rPr/>
        <w:t>na</w:t>
      </w:r>
      <w:r>
        <w:rPr>
          <w:spacing w:val="-1"/>
        </w:rPr>
        <w:t> </w:t>
      </w:r>
      <w:r>
        <w:rPr/>
        <w:t>proporção de 5%.</w:t>
      </w:r>
      <w:r>
        <w:rPr>
          <w:spacing w:val="-1"/>
        </w:rPr>
        <w:t> </w:t>
      </w:r>
      <w:r>
        <w:rPr/>
        <w:t>Porém,</w:t>
      </w:r>
      <w:r>
        <w:rPr>
          <w:spacing w:val="1"/>
        </w:rPr>
        <w:t> </w:t>
      </w:r>
      <w:r>
        <w:rPr/>
        <w:t>o</w:t>
      </w:r>
      <w:r>
        <w:rPr>
          <w:spacing w:val="1"/>
        </w:rPr>
        <w:t> </w:t>
      </w:r>
      <w:r>
        <w:rPr/>
        <w:t>resultado mais</w:t>
      </w:r>
      <w:r>
        <w:rPr>
          <w:spacing w:val="-2"/>
        </w:rPr>
        <w:t> </w:t>
      </w:r>
      <w:r>
        <w:rPr/>
        <w:t>significativo</w:t>
      </w:r>
      <w:r>
        <w:rPr>
          <w:spacing w:val="5"/>
        </w:rPr>
        <w:t> </w:t>
      </w:r>
      <w:r>
        <w:rPr/>
        <w:t>foi</w:t>
      </w:r>
      <w:r>
        <w:rPr>
          <w:spacing w:val="-5"/>
        </w:rPr>
        <w:t> </w:t>
      </w:r>
      <w:r>
        <w:rPr/>
        <w:t>com</w:t>
      </w:r>
      <w:r>
        <w:rPr>
          <w:spacing w:val="-6"/>
        </w:rPr>
        <w:t> </w:t>
      </w:r>
      <w:r>
        <w:rPr/>
        <w:t>a</w:t>
      </w:r>
      <w:r>
        <w:rPr>
          <w:spacing w:val="2"/>
        </w:rPr>
        <w:t> </w:t>
      </w:r>
      <w:r>
        <w:rPr/>
        <w:t>adição de</w:t>
      </w:r>
      <w:r>
        <w:rPr>
          <w:spacing w:val="1"/>
        </w:rPr>
        <w:t> </w:t>
      </w:r>
      <w:r>
        <w:rPr/>
        <w:t>prata</w:t>
      </w:r>
      <w:r>
        <w:rPr>
          <w:spacing w:val="-3"/>
        </w:rPr>
        <w:t> </w:t>
      </w:r>
      <w:r>
        <w:rPr/>
        <w:t>(Tmax</w:t>
      </w:r>
      <w:r>
        <w:rPr>
          <w:spacing w:val="-4"/>
        </w:rPr>
        <w:t> </w:t>
      </w:r>
      <w:r>
        <w:rPr/>
        <w:t>= 375 ºC).</w:t>
      </w:r>
    </w:p>
    <w:p>
      <w:pPr>
        <w:pStyle w:val="BodyText"/>
        <w:spacing w:before="8"/>
        <w:rPr>
          <w:sz w:val="9"/>
        </w:rPr>
      </w:pPr>
    </w:p>
    <w:p>
      <w:pPr>
        <w:pStyle w:val="BodyText"/>
        <w:spacing w:line="259" w:lineRule="auto"/>
        <w:ind w:left="120" w:right="105" w:hanging="10"/>
        <w:jc w:val="both"/>
      </w:pPr>
      <w:r>
        <w:rPr>
          <w:b/>
        </w:rPr>
        <w:t>Conclusão: </w:t>
      </w:r>
      <w:r>
        <w:rPr/>
        <w:t>Análise estrutural dos óxidos mistos de Ce-Mn mostrou a formação de óxidos mistos com inserção de Mn na rede do CeO2. A inserção de prata indicou a formação de AgO, após impregnação e calcinação do material. As análises de oxidação do particulado de diesel foram feitas para a proporção de 50% de Mn2O3 e 50% de CeO2, sendo adicionado a este um terceiro metal promotor (césio, potássio, prata, cromo, ferro e cobre), nas proporções de 2,5, 5,0 e 7,5%. Foi observada uma diminuição na temperatura de oxidação (Tmax) apenas nos catalisadores</w:t>
      </w:r>
      <w:r>
        <w:rPr>
          <w:spacing w:val="-1"/>
        </w:rPr>
        <w:t> </w:t>
      </w:r>
      <w:r>
        <w:rPr/>
        <w:t>com</w:t>
      </w:r>
      <w:r>
        <w:rPr>
          <w:spacing w:val="-6"/>
        </w:rPr>
        <w:t> </w:t>
      </w:r>
      <w:r>
        <w:rPr/>
        <w:t>prata</w:t>
      </w:r>
      <w:r>
        <w:rPr>
          <w:spacing w:val="-1"/>
        </w:rPr>
        <w:t> </w:t>
      </w:r>
      <w:r>
        <w:rPr/>
        <w:t>e</w:t>
      </w:r>
      <w:r>
        <w:rPr>
          <w:spacing w:val="-3"/>
        </w:rPr>
        <w:t> </w:t>
      </w:r>
      <w:r>
        <w:rPr/>
        <w:t>cobre,</w:t>
      </w:r>
      <w:r>
        <w:rPr>
          <w:spacing w:val="-1"/>
        </w:rPr>
        <w:t> </w:t>
      </w:r>
      <w:r>
        <w:rPr/>
        <w:t>na</w:t>
      </w:r>
      <w:r>
        <w:rPr>
          <w:spacing w:val="-1"/>
        </w:rPr>
        <w:t> </w:t>
      </w:r>
      <w:r>
        <w:rPr/>
        <w:t>proporção de 5%.</w:t>
      </w:r>
      <w:r>
        <w:rPr>
          <w:spacing w:val="-1"/>
        </w:rPr>
        <w:t> </w:t>
      </w:r>
      <w:r>
        <w:rPr/>
        <w:t>Porém,</w:t>
      </w:r>
      <w:r>
        <w:rPr>
          <w:spacing w:val="1"/>
        </w:rPr>
        <w:t> </w:t>
      </w:r>
      <w:r>
        <w:rPr/>
        <w:t>o resultado</w:t>
      </w:r>
      <w:r>
        <w:rPr>
          <w:spacing w:val="1"/>
        </w:rPr>
        <w:t> </w:t>
      </w:r>
      <w:r>
        <w:rPr/>
        <w:t>mais</w:t>
      </w:r>
      <w:r>
        <w:rPr>
          <w:spacing w:val="-2"/>
        </w:rPr>
        <w:t> </w:t>
      </w:r>
      <w:r>
        <w:rPr/>
        <w:t>significativo</w:t>
      </w:r>
      <w:r>
        <w:rPr>
          <w:spacing w:val="5"/>
        </w:rPr>
        <w:t> </w:t>
      </w:r>
      <w:r>
        <w:rPr/>
        <w:t>foi</w:t>
      </w:r>
      <w:r>
        <w:rPr>
          <w:spacing w:val="-5"/>
        </w:rPr>
        <w:t> </w:t>
      </w:r>
      <w:r>
        <w:rPr/>
        <w:t>com</w:t>
      </w:r>
      <w:r>
        <w:rPr>
          <w:spacing w:val="-6"/>
        </w:rPr>
        <w:t> </w:t>
      </w:r>
      <w:r>
        <w:rPr/>
        <w:t>a</w:t>
      </w:r>
      <w:r>
        <w:rPr>
          <w:spacing w:val="2"/>
        </w:rPr>
        <w:t> </w:t>
      </w:r>
      <w:r>
        <w:rPr/>
        <w:t>adição de</w:t>
      </w:r>
      <w:r>
        <w:rPr>
          <w:spacing w:val="1"/>
        </w:rPr>
        <w:t> </w:t>
      </w:r>
      <w:r>
        <w:rPr/>
        <w:t>prata</w:t>
      </w:r>
      <w:r>
        <w:rPr>
          <w:spacing w:val="-3"/>
        </w:rPr>
        <w:t> </w:t>
      </w:r>
      <w:r>
        <w:rPr/>
        <w:t>(Tmax</w:t>
      </w:r>
      <w:r>
        <w:rPr>
          <w:spacing w:val="-4"/>
        </w:rPr>
        <w:t> </w:t>
      </w:r>
      <w:r>
        <w:rPr/>
        <w:t>= 375 ºC).</w:t>
      </w:r>
    </w:p>
    <w:p>
      <w:pPr>
        <w:pStyle w:val="BodyText"/>
        <w:spacing w:before="8"/>
        <w:rPr>
          <w:sz w:val="9"/>
        </w:rPr>
      </w:pPr>
    </w:p>
    <w:p>
      <w:pPr>
        <w:pStyle w:val="BodyText"/>
        <w:spacing w:line="456" w:lineRule="auto" w:before="1"/>
        <w:ind w:left="111" w:right="640"/>
        <w:jc w:val="both"/>
      </w:pPr>
      <w:r>
        <w:rPr>
          <w:b/>
        </w:rPr>
        <w:t>Palavras-Chave: </w:t>
      </w:r>
      <w:r>
        <w:rPr/>
        <w:t>Óxido Misto, óxido de manganês, óxido de cério, oxidação de particulados de diesel, promotores catalíticos </w:t>
      </w:r>
      <w:r>
        <w:rPr>
          <w:b/>
        </w:rPr>
        <w:t>Colaboradores: </w:t>
      </w:r>
      <w:r>
        <w:rPr/>
        <w:t>Denisi Martins de Melo, Lucas Magalhães de Souza Caminha, Mateus Silva de Almeida, Giuliano Brito Zanardi.</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1644"/>
      </w:pPr>
      <w:r>
        <w:rPr>
          <w:color w:val="007E39"/>
        </w:rPr>
        <w:t>Mapeamento das relações de cooperação entre hotéis de Brasília.</w:t>
      </w:r>
    </w:p>
    <w:p>
      <w:pPr>
        <w:pStyle w:val="BodyText"/>
        <w:spacing w:before="74"/>
        <w:ind w:left="4839"/>
      </w:pPr>
      <w:r>
        <w:rPr>
          <w:b/>
          <w:color w:val="2E75B6"/>
        </w:rPr>
        <w:t>Bolsista</w:t>
      </w:r>
      <w:r>
        <w:rPr>
          <w:color w:val="2E75B6"/>
        </w:rPr>
        <w:t>: Carlos Lucas Campelo de Barros</w:t>
      </w:r>
    </w:p>
    <w:p>
      <w:pPr>
        <w:pStyle w:val="BodyText"/>
        <w:spacing w:before="1"/>
        <w:rPr>
          <w:sz w:val="14"/>
        </w:rPr>
      </w:pPr>
    </w:p>
    <w:p>
      <w:pPr>
        <w:spacing w:line="518" w:lineRule="auto" w:before="0"/>
        <w:ind w:left="106" w:right="5094" w:firstLine="0"/>
        <w:jc w:val="left"/>
        <w:rPr>
          <w:sz w:val="12"/>
        </w:rPr>
      </w:pPr>
      <w:r>
        <w:rPr>
          <w:b/>
          <w:sz w:val="12"/>
        </w:rPr>
        <w:t>Unidade Acadêmica</w:t>
      </w:r>
      <w:r>
        <w:rPr>
          <w:sz w:val="12"/>
        </w:rPr>
        <w:t>: Administração </w:t>
      </w:r>
      <w:r>
        <w:rPr>
          <w:b/>
          <w:sz w:val="12"/>
        </w:rPr>
        <w:t>Instituição</w:t>
      </w:r>
      <w:r>
        <w:rPr>
          <w:sz w:val="12"/>
        </w:rPr>
        <w:t>: UnB</w:t>
      </w:r>
    </w:p>
    <w:p>
      <w:pPr>
        <w:spacing w:before="4"/>
        <w:ind w:left="111" w:right="0" w:firstLine="0"/>
        <w:jc w:val="left"/>
        <w:rPr>
          <w:sz w:val="12"/>
        </w:rPr>
      </w:pPr>
      <w:r>
        <w:rPr>
          <w:b/>
          <w:sz w:val="12"/>
        </w:rPr>
        <w:t>Orientador (a): </w:t>
      </w:r>
      <w:r>
        <w:rPr>
          <w:sz w:val="12"/>
        </w:rPr>
        <w:t>HELENA ARAÚJO COSTA</w:t>
      </w:r>
    </w:p>
    <w:p>
      <w:pPr>
        <w:pStyle w:val="BodyText"/>
        <w:spacing w:before="7"/>
        <w:rPr>
          <w:sz w:val="16"/>
        </w:rPr>
      </w:pPr>
    </w:p>
    <w:p>
      <w:pPr>
        <w:pStyle w:val="BodyText"/>
        <w:spacing w:line="259" w:lineRule="auto"/>
        <w:ind w:left="120" w:right="104" w:hanging="10"/>
        <w:jc w:val="both"/>
      </w:pPr>
      <w:r>
        <w:rPr>
          <w:b/>
        </w:rPr>
        <w:t>Introdução: </w:t>
      </w:r>
      <w:r>
        <w:rPr/>
        <w:t>Este estudo teve como objetivo mapear as possíveis relações sociais de cooperação entre as empresas ligadas ao turismo em Brasília. Segundo Curtis e Hoffmann (2009, p.3), “relacionamentos interorganizacionais em hotelaria são tidos como uma forma alternativa viável de concorrência, uma vez que a busca da competitividade às organizações que atuam no segmento está centrada na prestação de um bom</w:t>
      </w:r>
      <w:r>
        <w:rPr>
          <w:spacing w:val="-8"/>
        </w:rPr>
        <w:t> </w:t>
      </w:r>
      <w:r>
        <w:rPr/>
        <w:t>serviço.</w:t>
      </w:r>
      <w:r>
        <w:rPr>
          <w:spacing w:val="-1"/>
        </w:rPr>
        <w:t> </w:t>
      </w:r>
      <w:r>
        <w:rPr/>
        <w:t>Por</w:t>
      </w:r>
      <w:r>
        <w:rPr>
          <w:spacing w:val="-5"/>
        </w:rPr>
        <w:t> </w:t>
      </w:r>
      <w:r>
        <w:rPr>
          <w:spacing w:val="-3"/>
        </w:rPr>
        <w:t>meio</w:t>
      </w:r>
      <w:r>
        <w:rPr>
          <w:spacing w:val="-1"/>
        </w:rPr>
        <w:t> </w:t>
      </w:r>
      <w:r>
        <w:rPr/>
        <w:t>da</w:t>
      </w:r>
      <w:r>
        <w:rPr>
          <w:spacing w:val="-3"/>
        </w:rPr>
        <w:t> </w:t>
      </w:r>
      <w:r>
        <w:rPr/>
        <w:t>cooperação</w:t>
      </w:r>
      <w:r>
        <w:rPr>
          <w:spacing w:val="-4"/>
        </w:rPr>
        <w:t> </w:t>
      </w:r>
      <w:r>
        <w:rPr/>
        <w:t>organizacional</w:t>
      </w:r>
      <w:r>
        <w:rPr>
          <w:spacing w:val="-7"/>
        </w:rPr>
        <w:t> </w:t>
      </w:r>
      <w:r>
        <w:rPr/>
        <w:t>podem</w:t>
      </w:r>
      <w:r>
        <w:rPr>
          <w:spacing w:val="-7"/>
        </w:rPr>
        <w:t> </w:t>
      </w:r>
      <w:r>
        <w:rPr/>
        <w:t>ser</w:t>
      </w:r>
      <w:r>
        <w:rPr>
          <w:spacing w:val="-2"/>
        </w:rPr>
        <w:t> </w:t>
      </w:r>
      <w:r>
        <w:rPr/>
        <w:t>criadas</w:t>
      </w:r>
      <w:r>
        <w:rPr>
          <w:spacing w:val="-4"/>
        </w:rPr>
        <w:t> </w:t>
      </w:r>
      <w:r>
        <w:rPr/>
        <w:t>redes,</w:t>
      </w:r>
      <w:r>
        <w:rPr>
          <w:spacing w:val="-2"/>
        </w:rPr>
        <w:t> </w:t>
      </w:r>
      <w:r>
        <w:rPr/>
        <w:t>de</w:t>
      </w:r>
      <w:r>
        <w:rPr>
          <w:spacing w:val="-2"/>
        </w:rPr>
        <w:t> </w:t>
      </w:r>
      <w:r>
        <w:rPr/>
        <w:t>modo que</w:t>
      </w:r>
      <w:r>
        <w:rPr>
          <w:spacing w:val="-4"/>
        </w:rPr>
        <w:t> </w:t>
      </w:r>
      <w:r>
        <w:rPr/>
        <w:t>quanto</w:t>
      </w:r>
      <w:r>
        <w:rPr>
          <w:spacing w:val="-2"/>
        </w:rPr>
        <w:t> </w:t>
      </w:r>
      <w:r>
        <w:rPr/>
        <w:t>mais</w:t>
      </w:r>
      <w:r>
        <w:rPr>
          <w:spacing w:val="-4"/>
        </w:rPr>
        <w:t> </w:t>
      </w:r>
      <w:r>
        <w:rPr/>
        <w:t>bem</w:t>
      </w:r>
      <w:r>
        <w:rPr>
          <w:spacing w:val="-5"/>
        </w:rPr>
        <w:t> </w:t>
      </w:r>
      <w:r>
        <w:rPr/>
        <w:t>estruturadas,</w:t>
      </w:r>
      <w:r>
        <w:rPr>
          <w:spacing w:val="-2"/>
        </w:rPr>
        <w:t> </w:t>
      </w:r>
      <w:r>
        <w:rPr/>
        <w:t>maiores</w:t>
      </w:r>
      <w:r>
        <w:rPr>
          <w:spacing w:val="-2"/>
        </w:rPr>
        <w:t> </w:t>
      </w:r>
      <w:r>
        <w:rPr/>
        <w:t>benefícios serão</w:t>
      </w:r>
      <w:r>
        <w:rPr>
          <w:spacing w:val="-4"/>
        </w:rPr>
        <w:t> </w:t>
      </w:r>
      <w:r>
        <w:rPr/>
        <w:t>gerados</w:t>
      </w:r>
      <w:r>
        <w:rPr>
          <w:spacing w:val="-7"/>
        </w:rPr>
        <w:t> </w:t>
      </w:r>
      <w:r>
        <w:rPr/>
        <w:t>dessa</w:t>
      </w:r>
      <w:r>
        <w:rPr>
          <w:spacing w:val="-8"/>
        </w:rPr>
        <w:t> </w:t>
      </w:r>
      <w:r>
        <w:rPr/>
        <w:t>relação.</w:t>
      </w:r>
      <w:r>
        <w:rPr>
          <w:spacing w:val="-6"/>
        </w:rPr>
        <w:t> </w:t>
      </w:r>
      <w:r>
        <w:rPr/>
        <w:t>As</w:t>
      </w:r>
      <w:r>
        <w:rPr>
          <w:spacing w:val="-7"/>
        </w:rPr>
        <w:t> </w:t>
      </w:r>
      <w:r>
        <w:rPr/>
        <w:t>redes</w:t>
      </w:r>
      <w:r>
        <w:rPr>
          <w:spacing w:val="-7"/>
        </w:rPr>
        <w:t> </w:t>
      </w:r>
      <w:r>
        <w:rPr/>
        <w:t>de</w:t>
      </w:r>
      <w:r>
        <w:rPr>
          <w:spacing w:val="-7"/>
        </w:rPr>
        <w:t> </w:t>
      </w:r>
      <w:r>
        <w:rPr/>
        <w:t>pequenas</w:t>
      </w:r>
      <w:r>
        <w:rPr>
          <w:spacing w:val="-7"/>
        </w:rPr>
        <w:t> </w:t>
      </w:r>
      <w:r>
        <w:rPr/>
        <w:t>e</w:t>
      </w:r>
      <w:r>
        <w:rPr>
          <w:spacing w:val="-5"/>
        </w:rPr>
        <w:t> </w:t>
      </w:r>
      <w:r>
        <w:rPr/>
        <w:t>médias</w:t>
      </w:r>
      <w:r>
        <w:rPr>
          <w:spacing w:val="-8"/>
        </w:rPr>
        <w:t> </w:t>
      </w:r>
      <w:r>
        <w:rPr/>
        <w:t>empresas</w:t>
      </w:r>
      <w:r>
        <w:rPr>
          <w:spacing w:val="-6"/>
        </w:rPr>
        <w:t> </w:t>
      </w:r>
      <w:r>
        <w:rPr/>
        <w:t>são</w:t>
      </w:r>
      <w:r>
        <w:rPr>
          <w:spacing w:val="-5"/>
        </w:rPr>
        <w:t> </w:t>
      </w:r>
      <w:r>
        <w:rPr/>
        <w:t>entendidas</w:t>
      </w:r>
      <w:r>
        <w:rPr>
          <w:spacing w:val="-8"/>
        </w:rPr>
        <w:t> </w:t>
      </w:r>
      <w:r>
        <w:rPr/>
        <w:t>como</w:t>
      </w:r>
      <w:r>
        <w:rPr>
          <w:spacing w:val="-4"/>
        </w:rPr>
        <w:t> </w:t>
      </w:r>
      <w:r>
        <w:rPr/>
        <w:t>estratégias</w:t>
      </w:r>
      <w:r>
        <w:rPr>
          <w:spacing w:val="-6"/>
        </w:rPr>
        <w:t> </w:t>
      </w:r>
      <w:r>
        <w:rPr/>
        <w:t>de</w:t>
      </w:r>
      <w:r>
        <w:rPr>
          <w:spacing w:val="-7"/>
        </w:rPr>
        <w:t> </w:t>
      </w:r>
      <w:r>
        <w:rPr/>
        <w:t>desenvolvimento</w:t>
      </w:r>
      <w:r>
        <w:rPr>
          <w:spacing w:val="-6"/>
        </w:rPr>
        <w:t> </w:t>
      </w:r>
      <w:r>
        <w:rPr/>
        <w:t>local</w:t>
      </w:r>
      <w:r>
        <w:rPr>
          <w:spacing w:val="-11"/>
        </w:rPr>
        <w:t> </w:t>
      </w:r>
      <w:r>
        <w:rPr/>
        <w:t>que</w:t>
      </w:r>
      <w:r>
        <w:rPr>
          <w:spacing w:val="-7"/>
        </w:rPr>
        <w:t> </w:t>
      </w:r>
      <w:r>
        <w:rPr/>
        <w:t>enfatizam a aglomeração geográfica e a cooperação entre organizações para alcançar patamares de competitividade (COSTA, 2005, p.4). Entretanto nenhuma</w:t>
      </w:r>
      <w:r>
        <w:rPr>
          <w:spacing w:val="-3"/>
        </w:rPr>
        <w:t> </w:t>
      </w:r>
      <w:r>
        <w:rPr/>
        <w:t>cooperação</w:t>
      </w:r>
      <w:r>
        <w:rPr>
          <w:spacing w:val="-2"/>
        </w:rPr>
        <w:t> </w:t>
      </w:r>
      <w:r>
        <w:rPr/>
        <w:t>se</w:t>
      </w:r>
      <w:r>
        <w:rPr>
          <w:spacing w:val="-3"/>
        </w:rPr>
        <w:t> </w:t>
      </w:r>
      <w:r>
        <w:rPr/>
        <w:t>forma</w:t>
      </w:r>
      <w:r>
        <w:rPr>
          <w:spacing w:val="-2"/>
        </w:rPr>
        <w:t> </w:t>
      </w:r>
      <w:r>
        <w:rPr/>
        <w:t>tranquilamente,</w:t>
      </w:r>
      <w:r>
        <w:rPr>
          <w:spacing w:val="-1"/>
        </w:rPr>
        <w:t> </w:t>
      </w:r>
      <w:r>
        <w:rPr/>
        <w:t>isso</w:t>
      </w:r>
      <w:r>
        <w:rPr>
          <w:spacing w:val="-1"/>
        </w:rPr>
        <w:t> </w:t>
      </w:r>
      <w:r>
        <w:rPr/>
        <w:t>por</w:t>
      </w:r>
      <w:r>
        <w:rPr>
          <w:spacing w:val="-4"/>
        </w:rPr>
        <w:t> </w:t>
      </w:r>
      <w:r>
        <w:rPr/>
        <w:t>que</w:t>
      </w:r>
      <w:r>
        <w:rPr>
          <w:spacing w:val="-4"/>
        </w:rPr>
        <w:t> </w:t>
      </w:r>
      <w:r>
        <w:rPr/>
        <w:t>as</w:t>
      </w:r>
      <w:r>
        <w:rPr>
          <w:spacing w:val="-4"/>
        </w:rPr>
        <w:t> </w:t>
      </w:r>
      <w:r>
        <w:rPr/>
        <w:t>organizações</w:t>
      </w:r>
      <w:r>
        <w:rPr>
          <w:spacing w:val="-4"/>
        </w:rPr>
        <w:t> </w:t>
      </w:r>
      <w:r>
        <w:rPr/>
        <w:t>tem</w:t>
      </w:r>
      <w:r>
        <w:rPr>
          <w:spacing w:val="-8"/>
        </w:rPr>
        <w:t> </w:t>
      </w:r>
      <w:r>
        <w:rPr/>
        <w:t>diferenças</w:t>
      </w:r>
      <w:r>
        <w:rPr>
          <w:spacing w:val="-3"/>
        </w:rPr>
        <w:t> </w:t>
      </w:r>
      <w:r>
        <w:rPr/>
        <w:t>estruturais</w:t>
      </w:r>
      <w:r>
        <w:rPr>
          <w:spacing w:val="-1"/>
        </w:rPr>
        <w:t> </w:t>
      </w:r>
      <w:r>
        <w:rPr/>
        <w:t>e</w:t>
      </w:r>
      <w:r>
        <w:rPr>
          <w:spacing w:val="-5"/>
        </w:rPr>
        <w:t> </w:t>
      </w:r>
      <w:r>
        <w:rPr/>
        <w:t>também</w:t>
      </w:r>
      <w:r>
        <w:rPr>
          <w:spacing w:val="-7"/>
        </w:rPr>
        <w:t> </w:t>
      </w:r>
      <w:r>
        <w:rPr/>
        <w:t>objetivos</w:t>
      </w:r>
      <w:r>
        <w:rPr>
          <w:spacing w:val="-3"/>
        </w:rPr>
        <w:t> </w:t>
      </w:r>
      <w:r>
        <w:rPr/>
        <w:t>distintos</w:t>
      </w:r>
      <w:r>
        <w:rPr>
          <w:spacing w:val="-5"/>
        </w:rPr>
        <w:t> </w:t>
      </w:r>
      <w:r>
        <w:rPr/>
        <w:t>(PORTO, 2004,</w:t>
      </w:r>
      <w:r>
        <w:rPr>
          <w:spacing w:val="2"/>
        </w:rPr>
        <w:t> </w:t>
      </w:r>
      <w:r>
        <w:rPr/>
        <w:t>p.31).</w:t>
      </w:r>
    </w:p>
    <w:p>
      <w:pPr>
        <w:pStyle w:val="BodyText"/>
        <w:spacing w:before="5"/>
        <w:rPr>
          <w:sz w:val="15"/>
        </w:rPr>
      </w:pPr>
    </w:p>
    <w:p>
      <w:pPr>
        <w:pStyle w:val="BodyText"/>
        <w:spacing w:line="259" w:lineRule="auto"/>
        <w:ind w:left="106" w:right="107"/>
        <w:jc w:val="both"/>
      </w:pPr>
      <w:r>
        <w:rPr>
          <w:b/>
        </w:rPr>
        <w:t>Metodologia: </w:t>
      </w:r>
      <w:r>
        <w:rPr/>
        <w:t>A pesquisa foi quantitativa, realizada por </w:t>
      </w:r>
      <w:r>
        <w:rPr>
          <w:spacing w:val="-3"/>
        </w:rPr>
        <w:t>meio </w:t>
      </w:r>
      <w:r>
        <w:rPr/>
        <w:t>de questionários aplicados aos empresários, individual e presencialmente, por entrevistadores</w:t>
      </w:r>
      <w:r>
        <w:rPr>
          <w:spacing w:val="-5"/>
        </w:rPr>
        <w:t> </w:t>
      </w:r>
      <w:r>
        <w:rPr/>
        <w:t>ligados</w:t>
      </w:r>
      <w:r>
        <w:rPr>
          <w:spacing w:val="-5"/>
        </w:rPr>
        <w:t> </w:t>
      </w:r>
      <w:r>
        <w:rPr/>
        <w:t>aos</w:t>
      </w:r>
      <w:r>
        <w:rPr>
          <w:spacing w:val="-5"/>
        </w:rPr>
        <w:t> </w:t>
      </w:r>
      <w:r>
        <w:rPr/>
        <w:t>hotéis</w:t>
      </w:r>
      <w:r>
        <w:rPr>
          <w:spacing w:val="-5"/>
        </w:rPr>
        <w:t> </w:t>
      </w:r>
      <w:r>
        <w:rPr/>
        <w:t>sediados</w:t>
      </w:r>
      <w:r>
        <w:rPr>
          <w:spacing w:val="-5"/>
        </w:rPr>
        <w:t> </w:t>
      </w:r>
      <w:r>
        <w:rPr/>
        <w:t>nos</w:t>
      </w:r>
      <w:r>
        <w:rPr>
          <w:spacing w:val="-5"/>
        </w:rPr>
        <w:t> </w:t>
      </w:r>
      <w:r>
        <w:rPr/>
        <w:t>Setores</w:t>
      </w:r>
      <w:r>
        <w:rPr>
          <w:spacing w:val="-4"/>
        </w:rPr>
        <w:t> </w:t>
      </w:r>
      <w:r>
        <w:rPr/>
        <w:t>Hoteleiros</w:t>
      </w:r>
      <w:r>
        <w:rPr>
          <w:spacing w:val="-5"/>
        </w:rPr>
        <w:t> </w:t>
      </w:r>
      <w:r>
        <w:rPr/>
        <w:t>Sul</w:t>
      </w:r>
      <w:r>
        <w:rPr>
          <w:spacing w:val="-8"/>
        </w:rPr>
        <w:t> </w:t>
      </w:r>
      <w:r>
        <w:rPr/>
        <w:t>(SHS)</w:t>
      </w:r>
      <w:r>
        <w:rPr>
          <w:spacing w:val="-3"/>
        </w:rPr>
        <w:t> </w:t>
      </w:r>
      <w:r>
        <w:rPr/>
        <w:t>e</w:t>
      </w:r>
      <w:r>
        <w:rPr>
          <w:spacing w:val="-7"/>
        </w:rPr>
        <w:t> </w:t>
      </w:r>
      <w:r>
        <w:rPr/>
        <w:t>Norte</w:t>
      </w:r>
      <w:r>
        <w:rPr>
          <w:spacing w:val="-7"/>
        </w:rPr>
        <w:t> </w:t>
      </w:r>
      <w:r>
        <w:rPr/>
        <w:t>(SHN).</w:t>
      </w:r>
      <w:r>
        <w:rPr>
          <w:spacing w:val="-3"/>
        </w:rPr>
        <w:t> </w:t>
      </w:r>
      <w:r>
        <w:rPr/>
        <w:t>Foram</w:t>
      </w:r>
      <w:r>
        <w:rPr>
          <w:spacing w:val="-7"/>
        </w:rPr>
        <w:t> </w:t>
      </w:r>
      <w:r>
        <w:rPr/>
        <w:t>levantados</w:t>
      </w:r>
      <w:r>
        <w:rPr>
          <w:spacing w:val="-5"/>
        </w:rPr>
        <w:t> </w:t>
      </w:r>
      <w:r>
        <w:rPr/>
        <w:t>37</w:t>
      </w:r>
      <w:r>
        <w:rPr>
          <w:spacing w:val="-6"/>
        </w:rPr>
        <w:t> </w:t>
      </w:r>
      <w:r>
        <w:rPr/>
        <w:t>hotéis</w:t>
      </w:r>
      <w:r>
        <w:rPr>
          <w:spacing w:val="-5"/>
        </w:rPr>
        <w:t> </w:t>
      </w:r>
      <w:r>
        <w:rPr/>
        <w:t>que</w:t>
      </w:r>
      <w:r>
        <w:rPr>
          <w:spacing w:val="-4"/>
        </w:rPr>
        <w:t> </w:t>
      </w:r>
      <w:r>
        <w:rPr/>
        <w:t>estão</w:t>
      </w:r>
      <w:r>
        <w:rPr>
          <w:spacing w:val="-4"/>
        </w:rPr>
        <w:t> </w:t>
      </w:r>
      <w:r>
        <w:rPr/>
        <w:t>localizados na</w:t>
      </w:r>
      <w:r>
        <w:rPr>
          <w:spacing w:val="-9"/>
        </w:rPr>
        <w:t> </w:t>
      </w:r>
      <w:r>
        <w:rPr/>
        <w:t>região</w:t>
      </w:r>
      <w:r>
        <w:rPr>
          <w:spacing w:val="-6"/>
        </w:rPr>
        <w:t> </w:t>
      </w:r>
      <w:r>
        <w:rPr/>
        <w:t>de</w:t>
      </w:r>
      <w:r>
        <w:rPr>
          <w:spacing w:val="-10"/>
        </w:rPr>
        <w:t> </w:t>
      </w:r>
      <w:r>
        <w:rPr/>
        <w:t>interesse.</w:t>
      </w:r>
      <w:r>
        <w:rPr>
          <w:spacing w:val="-6"/>
        </w:rPr>
        <w:t> </w:t>
      </w:r>
      <w:r>
        <w:rPr/>
        <w:t>Chegou-se</w:t>
      </w:r>
      <w:r>
        <w:rPr>
          <w:spacing w:val="-10"/>
        </w:rPr>
        <w:t> </w:t>
      </w:r>
      <w:r>
        <w:rPr/>
        <w:t>a</w:t>
      </w:r>
      <w:r>
        <w:rPr>
          <w:spacing w:val="-8"/>
        </w:rPr>
        <w:t> </w:t>
      </w:r>
      <w:r>
        <w:rPr/>
        <w:t>este</w:t>
      </w:r>
      <w:r>
        <w:rPr>
          <w:spacing w:val="-10"/>
        </w:rPr>
        <w:t> </w:t>
      </w:r>
      <w:r>
        <w:rPr/>
        <w:t>número</w:t>
      </w:r>
      <w:r>
        <w:rPr>
          <w:spacing w:val="-5"/>
        </w:rPr>
        <w:t> </w:t>
      </w:r>
      <w:r>
        <w:rPr/>
        <w:t>de</w:t>
      </w:r>
      <w:r>
        <w:rPr>
          <w:spacing w:val="-12"/>
        </w:rPr>
        <w:t> </w:t>
      </w:r>
      <w:r>
        <w:rPr/>
        <w:t>hotéis</w:t>
      </w:r>
      <w:r>
        <w:rPr>
          <w:spacing w:val="-8"/>
        </w:rPr>
        <w:t> </w:t>
      </w:r>
      <w:r>
        <w:rPr/>
        <w:t>segundo</w:t>
      </w:r>
      <w:r>
        <w:rPr>
          <w:spacing w:val="-6"/>
        </w:rPr>
        <w:t> </w:t>
      </w:r>
      <w:r>
        <w:rPr/>
        <w:t>informações</w:t>
      </w:r>
      <w:r>
        <w:rPr>
          <w:spacing w:val="-11"/>
        </w:rPr>
        <w:t> </w:t>
      </w:r>
      <w:r>
        <w:rPr/>
        <w:t>obtidas</w:t>
      </w:r>
      <w:r>
        <w:rPr>
          <w:spacing w:val="-8"/>
        </w:rPr>
        <w:t> </w:t>
      </w:r>
      <w:r>
        <w:rPr/>
        <w:t>nos</w:t>
      </w:r>
      <w:r>
        <w:rPr>
          <w:spacing w:val="-9"/>
        </w:rPr>
        <w:t> </w:t>
      </w:r>
      <w:r>
        <w:rPr/>
        <w:t>sítios</w:t>
      </w:r>
      <w:r>
        <w:rPr>
          <w:spacing w:val="-8"/>
        </w:rPr>
        <w:t> </w:t>
      </w:r>
      <w:r>
        <w:rPr/>
        <w:t>eletrônicos</w:t>
      </w:r>
      <w:r>
        <w:rPr>
          <w:spacing w:val="-8"/>
        </w:rPr>
        <w:t> </w:t>
      </w:r>
      <w:r>
        <w:rPr/>
        <w:t>do</w:t>
      </w:r>
      <w:r>
        <w:rPr>
          <w:spacing w:val="-8"/>
        </w:rPr>
        <w:t> </w:t>
      </w:r>
      <w:r>
        <w:rPr/>
        <w:t>Ministério</w:t>
      </w:r>
      <w:r>
        <w:rPr>
          <w:spacing w:val="-6"/>
        </w:rPr>
        <w:t> </w:t>
      </w:r>
      <w:r>
        <w:rPr/>
        <w:t>do</w:t>
      </w:r>
      <w:r>
        <w:rPr>
          <w:spacing w:val="-7"/>
        </w:rPr>
        <w:t> </w:t>
      </w:r>
      <w:r>
        <w:rPr/>
        <w:t>Turismo</w:t>
      </w:r>
      <w:r>
        <w:rPr>
          <w:spacing w:val="-6"/>
        </w:rPr>
        <w:t> </w:t>
      </w:r>
      <w:r>
        <w:rPr/>
        <w:t>(MTur), da Secretaria de Turismo do DF (Setur–DF) e do Guia Quatro Rodas. Dos 37 hotéis procurados, foram obtidos 28 questionários respondidos válidos.</w:t>
      </w:r>
      <w:r>
        <w:rPr>
          <w:spacing w:val="-9"/>
        </w:rPr>
        <w:t> </w:t>
      </w:r>
      <w:r>
        <w:rPr/>
        <w:t>Essa</w:t>
      </w:r>
      <w:r>
        <w:rPr>
          <w:spacing w:val="-10"/>
        </w:rPr>
        <w:t> </w:t>
      </w:r>
      <w:r>
        <w:rPr/>
        <w:t>diferença</w:t>
      </w:r>
      <w:r>
        <w:rPr>
          <w:spacing w:val="-7"/>
        </w:rPr>
        <w:t> </w:t>
      </w:r>
      <w:r>
        <w:rPr/>
        <w:t>se</w:t>
      </w:r>
      <w:r>
        <w:rPr>
          <w:spacing w:val="-10"/>
        </w:rPr>
        <w:t> </w:t>
      </w:r>
      <w:r>
        <w:rPr/>
        <w:t>explica,</w:t>
      </w:r>
      <w:r>
        <w:rPr>
          <w:spacing w:val="-8"/>
        </w:rPr>
        <w:t> </w:t>
      </w:r>
      <w:r>
        <w:rPr/>
        <w:t>principalmente,</w:t>
      </w:r>
      <w:r>
        <w:rPr>
          <w:spacing w:val="-8"/>
        </w:rPr>
        <w:t> </w:t>
      </w:r>
      <w:r>
        <w:rPr/>
        <w:t>pela</w:t>
      </w:r>
      <w:r>
        <w:rPr>
          <w:spacing w:val="-7"/>
        </w:rPr>
        <w:t> </w:t>
      </w:r>
      <w:r>
        <w:rPr/>
        <w:t>falta</w:t>
      </w:r>
      <w:r>
        <w:rPr>
          <w:spacing w:val="-9"/>
        </w:rPr>
        <w:t> </w:t>
      </w:r>
      <w:r>
        <w:rPr/>
        <w:t>de</w:t>
      </w:r>
      <w:r>
        <w:rPr>
          <w:spacing w:val="-9"/>
        </w:rPr>
        <w:t> </w:t>
      </w:r>
      <w:r>
        <w:rPr/>
        <w:t>tempo</w:t>
      </w:r>
      <w:r>
        <w:rPr>
          <w:spacing w:val="-7"/>
        </w:rPr>
        <w:t> </w:t>
      </w:r>
      <w:r>
        <w:rPr/>
        <w:t>ou</w:t>
      </w:r>
      <w:r>
        <w:rPr>
          <w:spacing w:val="-8"/>
        </w:rPr>
        <w:t> </w:t>
      </w:r>
      <w:r>
        <w:rPr/>
        <w:t>interesse</w:t>
      </w:r>
      <w:r>
        <w:rPr>
          <w:spacing w:val="-10"/>
        </w:rPr>
        <w:t> </w:t>
      </w:r>
      <w:r>
        <w:rPr/>
        <w:t>dos</w:t>
      </w:r>
      <w:r>
        <w:rPr>
          <w:spacing w:val="-10"/>
        </w:rPr>
        <w:t> </w:t>
      </w:r>
      <w:r>
        <w:rPr/>
        <w:t>gerentes</w:t>
      </w:r>
      <w:r>
        <w:rPr>
          <w:spacing w:val="-10"/>
        </w:rPr>
        <w:t> </w:t>
      </w:r>
      <w:r>
        <w:rPr/>
        <w:t>em</w:t>
      </w:r>
      <w:r>
        <w:rPr>
          <w:spacing w:val="-10"/>
        </w:rPr>
        <w:t> </w:t>
      </w:r>
      <w:r>
        <w:rPr/>
        <w:t>responder</w:t>
      </w:r>
      <w:r>
        <w:rPr>
          <w:spacing w:val="-9"/>
        </w:rPr>
        <w:t> </w:t>
      </w:r>
      <w:r>
        <w:rPr/>
        <w:t>o</w:t>
      </w:r>
      <w:r>
        <w:rPr>
          <w:spacing w:val="-6"/>
        </w:rPr>
        <w:t> </w:t>
      </w:r>
      <w:r>
        <w:rPr/>
        <w:t>survey.</w:t>
      </w:r>
      <w:r>
        <w:rPr>
          <w:spacing w:val="-7"/>
        </w:rPr>
        <w:t> </w:t>
      </w:r>
      <w:r>
        <w:rPr/>
        <w:t>O</w:t>
      </w:r>
      <w:r>
        <w:rPr>
          <w:spacing w:val="-9"/>
        </w:rPr>
        <w:t> </w:t>
      </w:r>
      <w:r>
        <w:rPr/>
        <w:t>questionário</w:t>
      </w:r>
      <w:r>
        <w:rPr>
          <w:spacing w:val="-6"/>
        </w:rPr>
        <w:t> </w:t>
      </w:r>
      <w:r>
        <w:rPr/>
        <w:t>continha cinco</w:t>
      </w:r>
      <w:r>
        <w:rPr>
          <w:spacing w:val="-4"/>
        </w:rPr>
        <w:t> </w:t>
      </w:r>
      <w:r>
        <w:rPr/>
        <w:t>blocos</w:t>
      </w:r>
      <w:r>
        <w:rPr>
          <w:spacing w:val="-7"/>
        </w:rPr>
        <w:t> </w:t>
      </w:r>
      <w:r>
        <w:rPr/>
        <w:t>de</w:t>
      </w:r>
      <w:r>
        <w:rPr>
          <w:spacing w:val="-7"/>
        </w:rPr>
        <w:t> </w:t>
      </w:r>
      <w:r>
        <w:rPr/>
        <w:t>perguntas</w:t>
      </w:r>
      <w:r>
        <w:rPr>
          <w:spacing w:val="-8"/>
        </w:rPr>
        <w:t> </w:t>
      </w:r>
      <w:r>
        <w:rPr/>
        <w:t>dividas</w:t>
      </w:r>
      <w:r>
        <w:rPr>
          <w:spacing w:val="-7"/>
        </w:rPr>
        <w:t> </w:t>
      </w:r>
      <w:r>
        <w:rPr/>
        <w:t>por</w:t>
      </w:r>
      <w:r>
        <w:rPr>
          <w:spacing w:val="-8"/>
        </w:rPr>
        <w:t> </w:t>
      </w:r>
      <w:r>
        <w:rPr/>
        <w:t>temas</w:t>
      </w:r>
      <w:r>
        <w:rPr>
          <w:spacing w:val="-7"/>
        </w:rPr>
        <w:t> </w:t>
      </w:r>
      <w:r>
        <w:rPr/>
        <w:t>diferentes</w:t>
      </w:r>
      <w:r>
        <w:rPr>
          <w:spacing w:val="-8"/>
        </w:rPr>
        <w:t> </w:t>
      </w:r>
      <w:r>
        <w:rPr/>
        <w:t>e</w:t>
      </w:r>
      <w:r>
        <w:rPr>
          <w:spacing w:val="-7"/>
        </w:rPr>
        <w:t> </w:t>
      </w:r>
      <w:r>
        <w:rPr/>
        <w:t>complementares.</w:t>
      </w:r>
      <w:r>
        <w:rPr>
          <w:spacing w:val="-5"/>
        </w:rPr>
        <w:t> </w:t>
      </w:r>
      <w:r>
        <w:rPr/>
        <w:t>Parte</w:t>
      </w:r>
      <w:r>
        <w:rPr>
          <w:spacing w:val="-6"/>
        </w:rPr>
        <w:t> </w:t>
      </w:r>
      <w:r>
        <w:rPr/>
        <w:t>dessa</w:t>
      </w:r>
      <w:r>
        <w:rPr>
          <w:spacing w:val="-8"/>
        </w:rPr>
        <w:t> </w:t>
      </w:r>
      <w:r>
        <w:rPr/>
        <w:t>análise</w:t>
      </w:r>
      <w:r>
        <w:rPr>
          <w:spacing w:val="-4"/>
        </w:rPr>
        <w:t> </w:t>
      </w:r>
      <w:r>
        <w:rPr/>
        <w:t>foi</w:t>
      </w:r>
      <w:r>
        <w:rPr>
          <w:spacing w:val="-8"/>
        </w:rPr>
        <w:t> </w:t>
      </w:r>
      <w:r>
        <w:rPr/>
        <w:t>sustentada</w:t>
      </w:r>
      <w:r>
        <w:rPr>
          <w:spacing w:val="-6"/>
        </w:rPr>
        <w:t> </w:t>
      </w:r>
      <w:r>
        <w:rPr/>
        <w:t>pelo</w:t>
      </w:r>
      <w:r>
        <w:rPr>
          <w:spacing w:val="-4"/>
        </w:rPr>
        <w:t> </w:t>
      </w:r>
      <w:r>
        <w:rPr/>
        <w:t>uso</w:t>
      </w:r>
      <w:r>
        <w:rPr>
          <w:spacing w:val="-5"/>
        </w:rPr>
        <w:t> </w:t>
      </w:r>
      <w:r>
        <w:rPr/>
        <w:t>de</w:t>
      </w:r>
      <w:r>
        <w:rPr>
          <w:spacing w:val="-7"/>
        </w:rPr>
        <w:t> </w:t>
      </w:r>
      <w:r>
        <w:rPr/>
        <w:t>um</w:t>
      </w:r>
      <w:r>
        <w:rPr>
          <w:spacing w:val="-8"/>
        </w:rPr>
        <w:t> </w:t>
      </w:r>
      <w:r>
        <w:rPr/>
        <w:t>software</w:t>
      </w:r>
      <w:r>
        <w:rPr>
          <w:spacing w:val="-6"/>
        </w:rPr>
        <w:t> </w:t>
      </w:r>
      <w:r>
        <w:rPr/>
        <w:t>de</w:t>
      </w:r>
      <w:r>
        <w:rPr>
          <w:spacing w:val="-7"/>
        </w:rPr>
        <w:t> </w:t>
      </w:r>
      <w:r>
        <w:rPr/>
        <w:t>análise estatística,</w:t>
      </w:r>
      <w:r>
        <w:rPr>
          <w:spacing w:val="-3"/>
        </w:rPr>
        <w:t> </w:t>
      </w:r>
      <w:r>
        <w:rPr/>
        <w:t>o</w:t>
      </w:r>
      <w:r>
        <w:rPr>
          <w:spacing w:val="-6"/>
        </w:rPr>
        <w:t> </w:t>
      </w:r>
      <w:r>
        <w:rPr/>
        <w:t>software</w:t>
      </w:r>
      <w:r>
        <w:rPr>
          <w:spacing w:val="-4"/>
        </w:rPr>
        <w:t> </w:t>
      </w:r>
      <w:r>
        <w:rPr/>
        <w:t>permitiu</w:t>
      </w:r>
      <w:r>
        <w:rPr>
          <w:spacing w:val="-5"/>
        </w:rPr>
        <w:t> </w:t>
      </w:r>
      <w:r>
        <w:rPr/>
        <w:t>que</w:t>
      </w:r>
      <w:r>
        <w:rPr>
          <w:spacing w:val="-5"/>
        </w:rPr>
        <w:t> </w:t>
      </w:r>
      <w:r>
        <w:rPr/>
        <w:t>os</w:t>
      </w:r>
      <w:r>
        <w:rPr>
          <w:spacing w:val="-5"/>
        </w:rPr>
        <w:t> </w:t>
      </w:r>
      <w:r>
        <w:rPr/>
        <w:t>dados</w:t>
      </w:r>
      <w:r>
        <w:rPr>
          <w:spacing w:val="-6"/>
        </w:rPr>
        <w:t> </w:t>
      </w:r>
      <w:r>
        <w:rPr/>
        <w:t>fossem</w:t>
      </w:r>
      <w:r>
        <w:rPr>
          <w:spacing w:val="-9"/>
        </w:rPr>
        <w:t> </w:t>
      </w:r>
      <w:r>
        <w:rPr/>
        <w:t>tabulados</w:t>
      </w:r>
      <w:r>
        <w:rPr>
          <w:spacing w:val="-5"/>
        </w:rPr>
        <w:t> </w:t>
      </w:r>
      <w:r>
        <w:rPr/>
        <w:t>e</w:t>
      </w:r>
      <w:r>
        <w:rPr>
          <w:spacing w:val="-5"/>
        </w:rPr>
        <w:t> </w:t>
      </w:r>
      <w:r>
        <w:rPr/>
        <w:t>analisados</w:t>
      </w:r>
      <w:r>
        <w:rPr>
          <w:spacing w:val="-5"/>
        </w:rPr>
        <w:t> </w:t>
      </w:r>
      <w:r>
        <w:rPr/>
        <w:t>posteriormente,</w:t>
      </w:r>
      <w:r>
        <w:rPr>
          <w:spacing w:val="-6"/>
        </w:rPr>
        <w:t> </w:t>
      </w:r>
      <w:r>
        <w:rPr/>
        <w:t>o</w:t>
      </w:r>
      <w:r>
        <w:rPr>
          <w:spacing w:val="-4"/>
        </w:rPr>
        <w:t> </w:t>
      </w:r>
      <w:r>
        <w:rPr/>
        <w:t>que</w:t>
      </w:r>
      <w:r>
        <w:rPr>
          <w:spacing w:val="-5"/>
        </w:rPr>
        <w:t> </w:t>
      </w:r>
      <w:r>
        <w:rPr/>
        <w:t>facilitou</w:t>
      </w:r>
      <w:r>
        <w:rPr>
          <w:spacing w:val="-4"/>
        </w:rPr>
        <w:t> </w:t>
      </w:r>
      <w:r>
        <w:rPr/>
        <w:t>a</w:t>
      </w:r>
      <w:r>
        <w:rPr>
          <w:spacing w:val="-8"/>
        </w:rPr>
        <w:t> </w:t>
      </w:r>
      <w:r>
        <w:rPr/>
        <w:t>criação</w:t>
      </w:r>
      <w:r>
        <w:rPr>
          <w:spacing w:val="-3"/>
        </w:rPr>
        <w:t> </w:t>
      </w:r>
      <w:r>
        <w:rPr/>
        <w:t>de</w:t>
      </w:r>
      <w:r>
        <w:rPr>
          <w:spacing w:val="-7"/>
        </w:rPr>
        <w:t> </w:t>
      </w:r>
      <w:r>
        <w:rPr/>
        <w:t>uma</w:t>
      </w:r>
      <w:r>
        <w:rPr>
          <w:spacing w:val="-4"/>
        </w:rPr>
        <w:t> </w:t>
      </w:r>
      <w:r>
        <w:rPr/>
        <w:t>conclusão</w:t>
      </w:r>
      <w:r>
        <w:rPr>
          <w:spacing w:val="-2"/>
        </w:rPr>
        <w:t> </w:t>
      </w:r>
      <w:r>
        <w:rPr/>
        <w:t>baseada em dados</w:t>
      </w:r>
      <w:r>
        <w:rPr>
          <w:spacing w:val="-6"/>
        </w:rPr>
        <w:t> </w:t>
      </w:r>
      <w:r>
        <w:rPr/>
        <w:t>quantitativos.</w:t>
      </w:r>
    </w:p>
    <w:p>
      <w:pPr>
        <w:pStyle w:val="BodyText"/>
        <w:spacing w:before="8"/>
        <w:rPr>
          <w:sz w:val="15"/>
        </w:rPr>
      </w:pPr>
    </w:p>
    <w:p>
      <w:pPr>
        <w:pStyle w:val="BodyText"/>
        <w:spacing w:line="259" w:lineRule="auto" w:before="1"/>
        <w:ind w:left="120" w:right="104" w:hanging="10"/>
        <w:jc w:val="both"/>
      </w:pPr>
      <w:r>
        <w:rPr>
          <w:b/>
        </w:rPr>
        <w:t>Resultados: </w:t>
      </w:r>
      <w:r>
        <w:rPr/>
        <w:t>89,3% (25) dos entrevistados disseram que cooperam com os hotéis do SHN enquanto 10,7% (3) disseram não cooperar. Com relação ao SHS, 82,1% afirmaram que há relação de cooperação, 14,3% disseram não haver cooperação. Prevalece a noção de que existem mais parcerias do que desentendimento no ramo de hotelaria na cidade, com a concordância de 78,6%. Essa afirmação fica respaldada pelo fato de que de 89,3% dos entrevistados disseram trocar informações com outros hotéis. Além disso, a maioria (75%) afirmou que a disputa por turistas na cidade não se dá de maneira desleal. Estes resultados mostram que existem relações de cooperação entre os hotéis. Por outro lado, 64,3% afirmaram que as diferenças de opiniões entre os empresários ligados à hotelaria não são facilmente resolvidas. Quando questionados se eles resolvem seus problemas em conjunto, 53% deles concordaram e 49,2 discordaram. Ou seja, cerca de metade deles procura resolver seus problemas em conjunto e a outra metade,</w:t>
      </w:r>
      <w:r>
        <w:rPr>
          <w:spacing w:val="-12"/>
        </w:rPr>
        <w:t> </w:t>
      </w:r>
      <w:r>
        <w:rPr/>
        <w:t>não.</w:t>
      </w:r>
    </w:p>
    <w:p>
      <w:pPr>
        <w:pStyle w:val="BodyText"/>
        <w:spacing w:before="7"/>
        <w:rPr>
          <w:sz w:val="9"/>
        </w:rPr>
      </w:pPr>
    </w:p>
    <w:p>
      <w:pPr>
        <w:pStyle w:val="BodyText"/>
        <w:spacing w:line="259" w:lineRule="auto"/>
        <w:ind w:left="120" w:right="104" w:hanging="10"/>
        <w:jc w:val="both"/>
      </w:pPr>
      <w:r>
        <w:rPr>
          <w:b/>
        </w:rPr>
        <w:t>Conclusão: </w:t>
      </w:r>
      <w:r>
        <w:rPr/>
        <w:t>89,3% (25) dos entrevistados disseram que cooperam com os hotéis do SHN enquanto 10,7% (3) disseram não cooperar. Com relação ao SHS, 82,1% afirmaram que há relação de cooperação, 14,3% disseram não haver cooperação. Prevalece a noção de que existem mais parcerias do que desentendimento no ramo de hotelaria na cidade, com a concordância de 78,6%. Essa afirmação fica respaldada pelo fato de que de 89,3% dos entrevistados disseram trocar informações com outros hotéis. Além disso, a maioria (75%) afirmou que a disputa por turistas na cidade não se dá de maneira desleal. Estes resultados mostram que existem relações de cooperação entre os hotéis. Por outro lado, 64,3% afirmaram que as diferenças de opiniões entre os empresários ligados à hotelaria não são facilmente resolvidas. Quando questionados se eles resolvem seus problemas em conjunto, 53% deles concordaram e 49,2 discordaram. Ou seja, cerca de metade deles procura resolver seus problemas em conjunto e a outra metade,</w:t>
      </w:r>
      <w:r>
        <w:rPr>
          <w:spacing w:val="-12"/>
        </w:rPr>
        <w:t> </w:t>
      </w:r>
      <w:r>
        <w:rPr/>
        <w:t>não.</w:t>
      </w:r>
    </w:p>
    <w:p>
      <w:pPr>
        <w:pStyle w:val="BodyText"/>
        <w:spacing w:before="10"/>
        <w:rPr>
          <w:sz w:val="9"/>
        </w:rPr>
      </w:pPr>
    </w:p>
    <w:p>
      <w:pPr>
        <w:spacing w:before="0"/>
        <w:ind w:left="111" w:right="0" w:firstLine="0"/>
        <w:jc w:val="both"/>
        <w:rPr>
          <w:sz w:val="12"/>
        </w:rPr>
      </w:pPr>
      <w:r>
        <w:rPr>
          <w:b/>
          <w:sz w:val="12"/>
        </w:rPr>
        <w:t>Palavras-Chave: </w:t>
      </w:r>
      <w:r>
        <w:rPr>
          <w:sz w:val="12"/>
        </w:rPr>
        <w:t>Brasília, Cooperação, Mapeamento, Hotelaria.</w:t>
      </w:r>
    </w:p>
    <w:p>
      <w:pPr>
        <w:pStyle w:val="BodyText"/>
        <w:spacing w:before="8"/>
        <w:rPr>
          <w:sz w:val="10"/>
        </w:rPr>
      </w:pPr>
    </w:p>
    <w:p>
      <w:pPr>
        <w:pStyle w:val="BodyText"/>
        <w:spacing w:before="1"/>
        <w:ind w:left="111"/>
        <w:jc w:val="both"/>
      </w:pPr>
      <w:r>
        <w:rPr>
          <w:b/>
        </w:rPr>
        <w:t>Colaboradores: </w:t>
      </w:r>
      <w:r>
        <w:rPr/>
        <w:t>Natália Chrispim Junker, Carolina Lustoza Dantas, e Newton Silva Miranda Jr.</w:t>
      </w:r>
    </w:p>
    <w:p>
      <w:pPr>
        <w:spacing w:after="0"/>
        <w:jc w:val="both"/>
        <w:sectPr>
          <w:pgSz w:w="7940" w:h="11910"/>
          <w:pgMar w:header="297" w:footer="0" w:top="700" w:bottom="280" w:left="460" w:right="460"/>
        </w:sectPr>
      </w:pPr>
    </w:p>
    <w:p>
      <w:pPr>
        <w:pStyle w:val="BodyText"/>
        <w:spacing w:before="1"/>
        <w:rPr>
          <w:sz w:val="9"/>
        </w:rPr>
      </w:pPr>
    </w:p>
    <w:p>
      <w:pPr>
        <w:pStyle w:val="Heading1"/>
        <w:ind w:left="564"/>
      </w:pPr>
      <w:r>
        <w:rPr>
          <w:color w:val="007E39"/>
        </w:rPr>
        <w:t>Repensando a direita e a esquerda: o significado do debate para os desafios políticos contemporâneos</w:t>
      </w:r>
    </w:p>
    <w:p>
      <w:pPr>
        <w:spacing w:before="74"/>
        <w:ind w:left="5129" w:right="0" w:firstLine="0"/>
        <w:jc w:val="left"/>
        <w:rPr>
          <w:sz w:val="12"/>
        </w:rPr>
      </w:pPr>
      <w:r>
        <w:rPr>
          <w:b/>
          <w:color w:val="2E75B6"/>
          <w:sz w:val="12"/>
        </w:rPr>
        <w:t>Bolsista</w:t>
      </w:r>
      <w:r>
        <w:rPr>
          <w:color w:val="2E75B6"/>
          <w:sz w:val="12"/>
        </w:rPr>
        <w:t>: Carlos Paulo Cavasin Neto</w:t>
      </w:r>
    </w:p>
    <w:p>
      <w:pPr>
        <w:pStyle w:val="BodyText"/>
        <w:spacing w:before="1"/>
        <w:rPr>
          <w:sz w:val="14"/>
        </w:rPr>
      </w:pPr>
    </w:p>
    <w:p>
      <w:pPr>
        <w:spacing w:line="518" w:lineRule="auto" w:before="0"/>
        <w:ind w:left="106" w:right="5037" w:firstLine="0"/>
        <w:jc w:val="left"/>
        <w:rPr>
          <w:sz w:val="12"/>
        </w:rPr>
      </w:pPr>
      <w:r>
        <w:rPr>
          <w:b/>
          <w:sz w:val="12"/>
        </w:rPr>
        <w:t>Unidade Acadêmica</w:t>
      </w:r>
      <w:r>
        <w:rPr>
          <w:sz w:val="12"/>
        </w:rPr>
        <w:t>: Ciência Política </w:t>
      </w:r>
      <w:r>
        <w:rPr>
          <w:b/>
          <w:sz w:val="12"/>
        </w:rPr>
        <w:t>Instituição</w:t>
      </w:r>
      <w:r>
        <w:rPr>
          <w:sz w:val="12"/>
        </w:rPr>
        <w:t>: UnB</w:t>
      </w:r>
    </w:p>
    <w:p>
      <w:pPr>
        <w:spacing w:before="4"/>
        <w:ind w:left="111" w:right="0" w:firstLine="0"/>
        <w:jc w:val="left"/>
        <w:rPr>
          <w:sz w:val="12"/>
        </w:rPr>
      </w:pPr>
      <w:r>
        <w:rPr>
          <w:b/>
          <w:sz w:val="12"/>
        </w:rPr>
        <w:t>Orientador (a): </w:t>
      </w:r>
      <w:r>
        <w:rPr>
          <w:sz w:val="12"/>
        </w:rPr>
        <w:t>ALEXANDRE ARAUJO COSTA</w:t>
      </w:r>
    </w:p>
    <w:p>
      <w:pPr>
        <w:pStyle w:val="BodyText"/>
        <w:spacing w:before="7"/>
        <w:rPr>
          <w:sz w:val="16"/>
        </w:rPr>
      </w:pPr>
    </w:p>
    <w:p>
      <w:pPr>
        <w:pStyle w:val="BodyText"/>
        <w:spacing w:line="259" w:lineRule="auto"/>
        <w:ind w:left="120" w:right="106" w:hanging="10"/>
        <w:jc w:val="both"/>
      </w:pPr>
      <w:r>
        <w:rPr>
          <w:b/>
        </w:rPr>
        <w:t>Introdução: </w:t>
      </w:r>
      <w:r>
        <w:rPr/>
        <w:t>A presente pesquisa aborda a problemática da exposição de símbolos religiosos em repartições públicas, uma prática que pode ser identificada em diversas partes do mundo. Tão comum quanto esta prática é a existência de Estados laicos, particularmente nos países ocidentais, o que acaba por revelar uma contradição entre a simbologia religiosa presente no aparato estatal e a própria condição e atuação de um Estado laico. O objetivo, nesse sentido, é identificar que fatores legitimam (ou não) tal exposição, e suas consequências para uma governança plural e democrática.</w:t>
      </w:r>
    </w:p>
    <w:p>
      <w:pPr>
        <w:pStyle w:val="BodyText"/>
        <w:spacing w:before="6"/>
        <w:rPr>
          <w:sz w:val="15"/>
        </w:rPr>
      </w:pPr>
    </w:p>
    <w:p>
      <w:pPr>
        <w:pStyle w:val="BodyText"/>
        <w:spacing w:line="259" w:lineRule="auto"/>
        <w:ind w:left="106" w:right="104"/>
        <w:jc w:val="both"/>
      </w:pPr>
      <w:r>
        <w:rPr>
          <w:b/>
        </w:rPr>
        <w:t>Metodologia: </w:t>
      </w:r>
      <w:r>
        <w:rPr/>
        <w:t>Foi realizada uma extensa revisão bibliográfica sobre o tema da laicidade e, de maneira mais específica, sobre a problemática da exposição de símbolos religiosos em repartições públicas. Também foram realizadas análises de quatro decisões judiciais que ocorreram em diferentes países (Alemanha, Brasil e Estados Unidos) sobre a temática específica. A ideia aqui não é comparar as decisões segundo um “grau” idealizado de laicidade de cada uma, mas compreendê-las em suas especificidades e analisá-las em um contexto de pluralismo e tolerância religiosa, que são fatores fundamentais para a coexistência pacífica entre grupos num cenário onde o Estado não discrimina nem prefere alguma religião.</w:t>
      </w:r>
    </w:p>
    <w:p>
      <w:pPr>
        <w:pStyle w:val="BodyText"/>
        <w:spacing w:before="9"/>
        <w:rPr>
          <w:sz w:val="15"/>
        </w:rPr>
      </w:pPr>
    </w:p>
    <w:p>
      <w:pPr>
        <w:pStyle w:val="BodyText"/>
        <w:spacing w:line="259" w:lineRule="auto"/>
        <w:ind w:left="120" w:right="106" w:hanging="10"/>
        <w:jc w:val="both"/>
      </w:pPr>
      <w:r>
        <w:rPr>
          <w:b/>
        </w:rPr>
        <w:t>Resultados: </w:t>
      </w:r>
      <w:r>
        <w:rPr/>
        <w:t>A revisão bibliográfica mostrou diversos pontos importantes, onde talvez o que mais mereça atenção seja o da distinção entre liberdade religiosa e laicidade. O primeiro é um valor muito mais antigo que o último e, no caso da exposição de símbolos religiosos em repartições públicas, não faz sentido invoca-la (a liberdade religiosa) em nome da legitimação da exposição de tais símbolos. Notou-se, também,</w:t>
      </w:r>
      <w:r>
        <w:rPr>
          <w:spacing w:val="-4"/>
        </w:rPr>
        <w:t> </w:t>
      </w:r>
      <w:r>
        <w:rPr/>
        <w:t>que</w:t>
      </w:r>
      <w:r>
        <w:rPr>
          <w:spacing w:val="-5"/>
        </w:rPr>
        <w:t> </w:t>
      </w:r>
      <w:r>
        <w:rPr/>
        <w:t>a</w:t>
      </w:r>
      <w:r>
        <w:rPr>
          <w:spacing w:val="-8"/>
        </w:rPr>
        <w:t> </w:t>
      </w:r>
      <w:r>
        <w:rPr/>
        <w:t>laicidade</w:t>
      </w:r>
      <w:r>
        <w:rPr>
          <w:spacing w:val="-5"/>
        </w:rPr>
        <w:t> </w:t>
      </w:r>
      <w:r>
        <w:rPr/>
        <w:t>é</w:t>
      </w:r>
      <w:r>
        <w:rPr>
          <w:spacing w:val="-6"/>
        </w:rPr>
        <w:t> </w:t>
      </w:r>
      <w:r>
        <w:rPr/>
        <w:t>um</w:t>
      </w:r>
      <w:r>
        <w:rPr>
          <w:spacing w:val="-8"/>
        </w:rPr>
        <w:t> </w:t>
      </w:r>
      <w:r>
        <w:rPr/>
        <w:t>dever</w:t>
      </w:r>
      <w:r>
        <w:rPr>
          <w:spacing w:val="-4"/>
        </w:rPr>
        <w:t> </w:t>
      </w:r>
      <w:r>
        <w:rPr/>
        <w:t>exclusivo</w:t>
      </w:r>
      <w:r>
        <w:rPr>
          <w:spacing w:val="-2"/>
        </w:rPr>
        <w:t> </w:t>
      </w:r>
      <w:r>
        <w:rPr/>
        <w:t>do</w:t>
      </w:r>
      <w:r>
        <w:rPr>
          <w:spacing w:val="-6"/>
        </w:rPr>
        <w:t> </w:t>
      </w:r>
      <w:r>
        <w:rPr/>
        <w:t>Estado</w:t>
      </w:r>
      <w:r>
        <w:rPr>
          <w:spacing w:val="-5"/>
        </w:rPr>
        <w:t> </w:t>
      </w:r>
      <w:r>
        <w:rPr/>
        <w:t>laico,</w:t>
      </w:r>
      <w:r>
        <w:rPr>
          <w:spacing w:val="-6"/>
        </w:rPr>
        <w:t> </w:t>
      </w:r>
      <w:r>
        <w:rPr/>
        <w:t>não</w:t>
      </w:r>
      <w:r>
        <w:rPr>
          <w:spacing w:val="-4"/>
        </w:rPr>
        <w:t> </w:t>
      </w:r>
      <w:r>
        <w:rPr/>
        <w:t>sendo</w:t>
      </w:r>
      <w:r>
        <w:rPr>
          <w:spacing w:val="-5"/>
        </w:rPr>
        <w:t> </w:t>
      </w:r>
      <w:r>
        <w:rPr/>
        <w:t>cabíveis</w:t>
      </w:r>
      <w:r>
        <w:rPr>
          <w:spacing w:val="-4"/>
        </w:rPr>
        <w:t> </w:t>
      </w:r>
      <w:r>
        <w:rPr/>
        <w:t>medidas</w:t>
      </w:r>
      <w:r>
        <w:rPr>
          <w:spacing w:val="-6"/>
        </w:rPr>
        <w:t> </w:t>
      </w:r>
      <w:r>
        <w:rPr/>
        <w:t>que</w:t>
      </w:r>
      <w:r>
        <w:rPr>
          <w:spacing w:val="-6"/>
        </w:rPr>
        <w:t> </w:t>
      </w:r>
      <w:r>
        <w:rPr/>
        <w:t>busquem</w:t>
      </w:r>
      <w:r>
        <w:rPr>
          <w:spacing w:val="-8"/>
        </w:rPr>
        <w:t> </w:t>
      </w:r>
      <w:r>
        <w:rPr/>
        <w:t>“laicizar”</w:t>
      </w:r>
      <w:r>
        <w:rPr>
          <w:spacing w:val="-6"/>
        </w:rPr>
        <w:t> </w:t>
      </w:r>
      <w:r>
        <w:rPr/>
        <w:t>a</w:t>
      </w:r>
      <w:r>
        <w:rPr>
          <w:spacing w:val="-5"/>
        </w:rPr>
        <w:t> </w:t>
      </w:r>
      <w:r>
        <w:rPr/>
        <w:t>esfera</w:t>
      </w:r>
      <w:r>
        <w:rPr>
          <w:spacing w:val="-5"/>
        </w:rPr>
        <w:t> </w:t>
      </w:r>
      <w:r>
        <w:rPr/>
        <w:t>da</w:t>
      </w:r>
      <w:r>
        <w:rPr>
          <w:spacing w:val="-5"/>
        </w:rPr>
        <w:t> </w:t>
      </w:r>
      <w:r>
        <w:rPr/>
        <w:t>sociedade</w:t>
      </w:r>
      <w:r>
        <w:rPr>
          <w:spacing w:val="-7"/>
        </w:rPr>
        <w:t> </w:t>
      </w:r>
      <w:r>
        <w:rPr/>
        <w:t>civil. As decisões judiciais analisadas mostram que existe uma balança interpretativa no caso dos símbolos: um extremo pende para o seu caráter cultural, e o outro pesa para o seu caráter essencialmente</w:t>
      </w:r>
      <w:r>
        <w:rPr>
          <w:spacing w:val="2"/>
        </w:rPr>
        <w:t> </w:t>
      </w:r>
      <w:r>
        <w:rPr/>
        <w:t>religioso.</w:t>
      </w:r>
    </w:p>
    <w:p>
      <w:pPr>
        <w:pStyle w:val="BodyText"/>
        <w:spacing w:before="7"/>
        <w:rPr>
          <w:sz w:val="9"/>
        </w:rPr>
      </w:pPr>
    </w:p>
    <w:p>
      <w:pPr>
        <w:pStyle w:val="BodyText"/>
        <w:spacing w:line="259" w:lineRule="auto" w:before="1"/>
        <w:ind w:left="120" w:right="106" w:hanging="10"/>
        <w:jc w:val="both"/>
      </w:pPr>
      <w:r>
        <w:rPr>
          <w:b/>
        </w:rPr>
        <w:t>Conclusão: </w:t>
      </w:r>
      <w:r>
        <w:rPr/>
        <w:t>A revisão bibliográfica mostrou diversos pontos importantes, onde talvez o que mais mereça atenção seja o da distinção entre liberdade religiosa e laicidade. O primeiro é um valor muito mais antigo que o último e, no caso da exposição de símbolos religiosos em repartições públicas, não faz sentido invoca-la (a liberdade religiosa) em nome da legitimação da exposição de tais símbolos. Notou-se, também,</w:t>
      </w:r>
      <w:r>
        <w:rPr>
          <w:spacing w:val="-4"/>
        </w:rPr>
        <w:t> </w:t>
      </w:r>
      <w:r>
        <w:rPr/>
        <w:t>que</w:t>
      </w:r>
      <w:r>
        <w:rPr>
          <w:spacing w:val="-5"/>
        </w:rPr>
        <w:t> </w:t>
      </w:r>
      <w:r>
        <w:rPr/>
        <w:t>a</w:t>
      </w:r>
      <w:r>
        <w:rPr>
          <w:spacing w:val="-8"/>
        </w:rPr>
        <w:t> </w:t>
      </w:r>
      <w:r>
        <w:rPr/>
        <w:t>laicidade</w:t>
      </w:r>
      <w:r>
        <w:rPr>
          <w:spacing w:val="-5"/>
        </w:rPr>
        <w:t> </w:t>
      </w:r>
      <w:r>
        <w:rPr/>
        <w:t>é</w:t>
      </w:r>
      <w:r>
        <w:rPr>
          <w:spacing w:val="-6"/>
        </w:rPr>
        <w:t> </w:t>
      </w:r>
      <w:r>
        <w:rPr/>
        <w:t>um</w:t>
      </w:r>
      <w:r>
        <w:rPr>
          <w:spacing w:val="-8"/>
        </w:rPr>
        <w:t> </w:t>
      </w:r>
      <w:r>
        <w:rPr/>
        <w:t>dever</w:t>
      </w:r>
      <w:r>
        <w:rPr>
          <w:spacing w:val="-4"/>
        </w:rPr>
        <w:t> </w:t>
      </w:r>
      <w:r>
        <w:rPr/>
        <w:t>exclusivo</w:t>
      </w:r>
      <w:r>
        <w:rPr>
          <w:spacing w:val="-2"/>
        </w:rPr>
        <w:t> </w:t>
      </w:r>
      <w:r>
        <w:rPr/>
        <w:t>do</w:t>
      </w:r>
      <w:r>
        <w:rPr>
          <w:spacing w:val="-6"/>
        </w:rPr>
        <w:t> </w:t>
      </w:r>
      <w:r>
        <w:rPr/>
        <w:t>Estado</w:t>
      </w:r>
      <w:r>
        <w:rPr>
          <w:spacing w:val="-5"/>
        </w:rPr>
        <w:t> </w:t>
      </w:r>
      <w:r>
        <w:rPr/>
        <w:t>laico,</w:t>
      </w:r>
      <w:r>
        <w:rPr>
          <w:spacing w:val="-6"/>
        </w:rPr>
        <w:t> </w:t>
      </w:r>
      <w:r>
        <w:rPr/>
        <w:t>não</w:t>
      </w:r>
      <w:r>
        <w:rPr>
          <w:spacing w:val="-4"/>
        </w:rPr>
        <w:t> </w:t>
      </w:r>
      <w:r>
        <w:rPr/>
        <w:t>sendo</w:t>
      </w:r>
      <w:r>
        <w:rPr>
          <w:spacing w:val="-5"/>
        </w:rPr>
        <w:t> </w:t>
      </w:r>
      <w:r>
        <w:rPr/>
        <w:t>cabíveis</w:t>
      </w:r>
      <w:r>
        <w:rPr>
          <w:spacing w:val="-4"/>
        </w:rPr>
        <w:t> </w:t>
      </w:r>
      <w:r>
        <w:rPr/>
        <w:t>medidas</w:t>
      </w:r>
      <w:r>
        <w:rPr>
          <w:spacing w:val="-6"/>
        </w:rPr>
        <w:t> </w:t>
      </w:r>
      <w:r>
        <w:rPr/>
        <w:t>que</w:t>
      </w:r>
      <w:r>
        <w:rPr>
          <w:spacing w:val="-6"/>
        </w:rPr>
        <w:t> </w:t>
      </w:r>
      <w:r>
        <w:rPr/>
        <w:t>busquem</w:t>
      </w:r>
      <w:r>
        <w:rPr>
          <w:spacing w:val="-8"/>
        </w:rPr>
        <w:t> </w:t>
      </w:r>
      <w:r>
        <w:rPr/>
        <w:t>“laicizar”</w:t>
      </w:r>
      <w:r>
        <w:rPr>
          <w:spacing w:val="-6"/>
        </w:rPr>
        <w:t> </w:t>
      </w:r>
      <w:r>
        <w:rPr/>
        <w:t>a</w:t>
      </w:r>
      <w:r>
        <w:rPr>
          <w:spacing w:val="-5"/>
        </w:rPr>
        <w:t> </w:t>
      </w:r>
      <w:r>
        <w:rPr/>
        <w:t>esfera</w:t>
      </w:r>
      <w:r>
        <w:rPr>
          <w:spacing w:val="-5"/>
        </w:rPr>
        <w:t> </w:t>
      </w:r>
      <w:r>
        <w:rPr/>
        <w:t>da</w:t>
      </w:r>
      <w:r>
        <w:rPr>
          <w:spacing w:val="-5"/>
        </w:rPr>
        <w:t> </w:t>
      </w:r>
      <w:r>
        <w:rPr/>
        <w:t>sociedade</w:t>
      </w:r>
      <w:r>
        <w:rPr>
          <w:spacing w:val="-7"/>
        </w:rPr>
        <w:t> </w:t>
      </w:r>
      <w:r>
        <w:rPr/>
        <w:t>civil. As decisões judiciais analisadas mostram que existe uma balança interpretativa no caso dos símbolos: um extremo pende para o seu caráter cultural, e o outro pesa para o seu caráter essencialmente</w:t>
      </w:r>
      <w:r>
        <w:rPr>
          <w:spacing w:val="2"/>
        </w:rPr>
        <w:t> </w:t>
      </w:r>
      <w:r>
        <w:rPr/>
        <w:t>religioso.</w:t>
      </w:r>
    </w:p>
    <w:p>
      <w:pPr>
        <w:pStyle w:val="BodyText"/>
        <w:spacing w:before="7"/>
        <w:rPr>
          <w:sz w:val="9"/>
        </w:rPr>
      </w:pPr>
    </w:p>
    <w:p>
      <w:pPr>
        <w:spacing w:line="458" w:lineRule="auto" w:before="1"/>
        <w:ind w:left="111" w:right="2746" w:firstLine="0"/>
        <w:jc w:val="both"/>
        <w:rPr>
          <w:b/>
          <w:sz w:val="12"/>
        </w:rPr>
      </w:pPr>
      <w:r>
        <w:rPr>
          <w:b/>
          <w:sz w:val="12"/>
        </w:rPr>
        <w:t>Palavras-Chave: </w:t>
      </w:r>
      <w:r>
        <w:rPr>
          <w:sz w:val="12"/>
        </w:rPr>
        <w:t>Laicidade, política e religião, Direito e religião, símbolos religiosos.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right="737"/>
        <w:jc w:val="center"/>
      </w:pPr>
      <w:r>
        <w:rPr>
          <w:color w:val="007E39"/>
        </w:rPr>
        <w:t>Estudo Cristaloquímico de Complexos de Ouro com Ligantes Bioativos</w:t>
      </w:r>
    </w:p>
    <w:p>
      <w:pPr>
        <w:spacing w:before="74"/>
        <w:ind w:left="4948" w:right="81" w:firstLine="0"/>
        <w:jc w:val="center"/>
        <w:rPr>
          <w:sz w:val="12"/>
        </w:rPr>
      </w:pPr>
      <w:r>
        <w:rPr>
          <w:b/>
          <w:color w:val="2E75B6"/>
          <w:sz w:val="12"/>
        </w:rPr>
        <w:t>Bolsista</w:t>
      </w:r>
      <w:r>
        <w:rPr>
          <w:color w:val="2E75B6"/>
          <w:sz w:val="12"/>
        </w:rPr>
        <w:t>: Carolane de Macedo Almeida</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CLAUDIA CRISTINA GATTO</w:t>
      </w:r>
    </w:p>
    <w:p>
      <w:pPr>
        <w:pStyle w:val="BodyText"/>
        <w:spacing w:before="7"/>
        <w:rPr>
          <w:sz w:val="16"/>
        </w:rPr>
      </w:pPr>
    </w:p>
    <w:p>
      <w:pPr>
        <w:pStyle w:val="BodyText"/>
        <w:spacing w:line="259" w:lineRule="auto"/>
        <w:ind w:left="120" w:right="104" w:hanging="10"/>
        <w:jc w:val="both"/>
      </w:pPr>
      <w:r>
        <w:rPr>
          <w:b/>
        </w:rPr>
        <w:t>Introdução:</w:t>
      </w:r>
      <w:r>
        <w:rPr>
          <w:b/>
          <w:spacing w:val="-4"/>
        </w:rPr>
        <w:t> </w:t>
      </w:r>
      <w:r>
        <w:rPr/>
        <w:t>A</w:t>
      </w:r>
      <w:r>
        <w:rPr>
          <w:spacing w:val="-7"/>
        </w:rPr>
        <w:t> </w:t>
      </w:r>
      <w:r>
        <w:rPr/>
        <w:t>cada</w:t>
      </w:r>
      <w:r>
        <w:rPr>
          <w:spacing w:val="-6"/>
        </w:rPr>
        <w:t> </w:t>
      </w:r>
      <w:r>
        <w:rPr/>
        <w:t>dia</w:t>
      </w:r>
      <w:r>
        <w:rPr>
          <w:spacing w:val="-3"/>
        </w:rPr>
        <w:t> </w:t>
      </w:r>
      <w:r>
        <w:rPr/>
        <w:t>mais</w:t>
      </w:r>
      <w:r>
        <w:rPr>
          <w:spacing w:val="-7"/>
        </w:rPr>
        <w:t> </w:t>
      </w:r>
      <w:r>
        <w:rPr/>
        <w:t>o</w:t>
      </w:r>
      <w:r>
        <w:rPr>
          <w:spacing w:val="-2"/>
        </w:rPr>
        <w:t> </w:t>
      </w:r>
      <w:r>
        <w:rPr/>
        <w:t>estudo</w:t>
      </w:r>
      <w:r>
        <w:rPr>
          <w:spacing w:val="-5"/>
        </w:rPr>
        <w:t> </w:t>
      </w:r>
      <w:r>
        <w:rPr/>
        <w:t>sobre</w:t>
      </w:r>
      <w:r>
        <w:rPr>
          <w:spacing w:val="-4"/>
        </w:rPr>
        <w:t> </w:t>
      </w:r>
      <w:r>
        <w:rPr/>
        <w:t>a</w:t>
      </w:r>
      <w:r>
        <w:rPr>
          <w:spacing w:val="-8"/>
        </w:rPr>
        <w:t> </w:t>
      </w:r>
      <w:r>
        <w:rPr/>
        <w:t>química</w:t>
      </w:r>
      <w:r>
        <w:rPr>
          <w:spacing w:val="-6"/>
        </w:rPr>
        <w:t> </w:t>
      </w:r>
      <w:r>
        <w:rPr/>
        <w:t>do</w:t>
      </w:r>
      <w:r>
        <w:rPr>
          <w:spacing w:val="-7"/>
        </w:rPr>
        <w:t> </w:t>
      </w:r>
      <w:r>
        <w:rPr/>
        <w:t>ouro</w:t>
      </w:r>
      <w:r>
        <w:rPr>
          <w:spacing w:val="-5"/>
        </w:rPr>
        <w:t> </w:t>
      </w:r>
      <w:r>
        <w:rPr/>
        <w:t>vem</w:t>
      </w:r>
      <w:r>
        <w:rPr>
          <w:spacing w:val="-9"/>
        </w:rPr>
        <w:t> </w:t>
      </w:r>
      <w:r>
        <w:rPr/>
        <w:t>se</w:t>
      </w:r>
      <w:r>
        <w:rPr>
          <w:spacing w:val="-6"/>
        </w:rPr>
        <w:t> </w:t>
      </w:r>
      <w:r>
        <w:rPr/>
        <w:t>expandindo</w:t>
      </w:r>
      <w:r>
        <w:rPr>
          <w:spacing w:val="-2"/>
        </w:rPr>
        <w:t> </w:t>
      </w:r>
      <w:r>
        <w:rPr/>
        <w:t>principalmente</w:t>
      </w:r>
      <w:r>
        <w:rPr>
          <w:spacing w:val="-5"/>
        </w:rPr>
        <w:t> </w:t>
      </w:r>
      <w:r>
        <w:rPr/>
        <w:t>devido</w:t>
      </w:r>
      <w:r>
        <w:rPr>
          <w:spacing w:val="-3"/>
        </w:rPr>
        <w:t> </w:t>
      </w:r>
      <w:r>
        <w:rPr/>
        <w:t>a</w:t>
      </w:r>
      <w:r>
        <w:rPr>
          <w:spacing w:val="-5"/>
        </w:rPr>
        <w:t> </w:t>
      </w:r>
      <w:r>
        <w:rPr/>
        <w:t>sua</w:t>
      </w:r>
      <w:r>
        <w:rPr>
          <w:spacing w:val="-9"/>
        </w:rPr>
        <w:t> </w:t>
      </w:r>
      <w:r>
        <w:rPr/>
        <w:t>crescente</w:t>
      </w:r>
      <w:r>
        <w:rPr>
          <w:spacing w:val="-5"/>
        </w:rPr>
        <w:t> </w:t>
      </w:r>
      <w:r>
        <w:rPr/>
        <w:t>aplicação</w:t>
      </w:r>
      <w:r>
        <w:rPr>
          <w:spacing w:val="-4"/>
        </w:rPr>
        <w:t> </w:t>
      </w:r>
      <w:r>
        <w:rPr/>
        <w:t>medicinal. Sabe-se que numerosos complexos de ouro possuem propriedades biológicas principalmente de natureza antitumoral. As semicarbazonas e tiossemicarbazonas</w:t>
      </w:r>
      <w:r>
        <w:rPr>
          <w:spacing w:val="-11"/>
        </w:rPr>
        <w:t> </w:t>
      </w:r>
      <w:r>
        <w:rPr/>
        <w:t>são</w:t>
      </w:r>
      <w:r>
        <w:rPr>
          <w:spacing w:val="-7"/>
        </w:rPr>
        <w:t> </w:t>
      </w:r>
      <w:r>
        <w:rPr/>
        <w:t>um</w:t>
      </w:r>
      <w:r>
        <w:rPr>
          <w:spacing w:val="-11"/>
        </w:rPr>
        <w:t> </w:t>
      </w:r>
      <w:r>
        <w:rPr/>
        <w:t>importante</w:t>
      </w:r>
      <w:r>
        <w:rPr>
          <w:spacing w:val="-12"/>
        </w:rPr>
        <w:t> </w:t>
      </w:r>
      <w:r>
        <w:rPr/>
        <w:t>tipo</w:t>
      </w:r>
      <w:r>
        <w:rPr>
          <w:spacing w:val="-7"/>
        </w:rPr>
        <w:t> </w:t>
      </w:r>
      <w:r>
        <w:rPr/>
        <w:t>de</w:t>
      </w:r>
      <w:r>
        <w:rPr>
          <w:spacing w:val="-9"/>
        </w:rPr>
        <w:t> </w:t>
      </w:r>
      <w:r>
        <w:rPr/>
        <w:t>ligantes</w:t>
      </w:r>
      <w:r>
        <w:rPr>
          <w:spacing w:val="-11"/>
        </w:rPr>
        <w:t> </w:t>
      </w:r>
      <w:r>
        <w:rPr/>
        <w:t>bioativos</w:t>
      </w:r>
      <w:r>
        <w:rPr>
          <w:spacing w:val="-10"/>
        </w:rPr>
        <w:t> </w:t>
      </w:r>
      <w:r>
        <w:rPr/>
        <w:t>devido</w:t>
      </w:r>
      <w:r>
        <w:rPr>
          <w:spacing w:val="-7"/>
        </w:rPr>
        <w:t> </w:t>
      </w:r>
      <w:r>
        <w:rPr/>
        <w:t>apresentarem</w:t>
      </w:r>
      <w:r>
        <w:rPr>
          <w:spacing w:val="-14"/>
        </w:rPr>
        <w:t> </w:t>
      </w:r>
      <w:r>
        <w:rPr/>
        <w:t>um</w:t>
      </w:r>
      <w:r>
        <w:rPr>
          <w:spacing w:val="-13"/>
        </w:rPr>
        <w:t> </w:t>
      </w:r>
      <w:r>
        <w:rPr/>
        <w:t>amplo</w:t>
      </w:r>
      <w:r>
        <w:rPr>
          <w:spacing w:val="-7"/>
        </w:rPr>
        <w:t> </w:t>
      </w:r>
      <w:r>
        <w:rPr/>
        <w:t>perfil</w:t>
      </w:r>
      <w:r>
        <w:rPr>
          <w:spacing w:val="-8"/>
        </w:rPr>
        <w:t> </w:t>
      </w:r>
      <w:r>
        <w:rPr/>
        <w:t>farmacológico</w:t>
      </w:r>
      <w:r>
        <w:rPr>
          <w:spacing w:val="-8"/>
        </w:rPr>
        <w:t> </w:t>
      </w:r>
      <w:r>
        <w:rPr/>
        <w:t>e</w:t>
      </w:r>
      <w:r>
        <w:rPr>
          <w:spacing w:val="-10"/>
        </w:rPr>
        <w:t> </w:t>
      </w:r>
      <w:r>
        <w:rPr/>
        <w:t>devido</w:t>
      </w:r>
      <w:r>
        <w:rPr>
          <w:spacing w:val="-7"/>
        </w:rPr>
        <w:t> </w:t>
      </w:r>
      <w:r>
        <w:rPr/>
        <w:t>a</w:t>
      </w:r>
      <w:r>
        <w:rPr>
          <w:spacing w:val="-9"/>
        </w:rPr>
        <w:t> </w:t>
      </w:r>
      <w:r>
        <w:rPr/>
        <w:t>sua</w:t>
      </w:r>
      <w:r>
        <w:rPr>
          <w:spacing w:val="-11"/>
        </w:rPr>
        <w:t> </w:t>
      </w:r>
      <w:r>
        <w:rPr/>
        <w:t>capacidade quelante.</w:t>
      </w:r>
      <w:r>
        <w:rPr>
          <w:spacing w:val="-4"/>
        </w:rPr>
        <w:t> </w:t>
      </w:r>
      <w:r>
        <w:rPr/>
        <w:t>Tanto</w:t>
      </w:r>
      <w:r>
        <w:rPr>
          <w:spacing w:val="-3"/>
        </w:rPr>
        <w:t> </w:t>
      </w:r>
      <w:r>
        <w:rPr/>
        <w:t>as</w:t>
      </w:r>
      <w:r>
        <w:rPr>
          <w:spacing w:val="-5"/>
        </w:rPr>
        <w:t> </w:t>
      </w:r>
      <w:r>
        <w:rPr/>
        <w:t>semicarbazonas</w:t>
      </w:r>
      <w:r>
        <w:rPr>
          <w:spacing w:val="-6"/>
        </w:rPr>
        <w:t> </w:t>
      </w:r>
      <w:r>
        <w:rPr/>
        <w:t>como</w:t>
      </w:r>
      <w:r>
        <w:rPr>
          <w:spacing w:val="-2"/>
        </w:rPr>
        <w:t> </w:t>
      </w:r>
      <w:r>
        <w:rPr/>
        <w:t>as</w:t>
      </w:r>
      <w:r>
        <w:rPr>
          <w:spacing w:val="-6"/>
        </w:rPr>
        <w:t> </w:t>
      </w:r>
      <w:r>
        <w:rPr/>
        <w:t>tiossemicarbazonas</w:t>
      </w:r>
      <w:r>
        <w:rPr>
          <w:spacing w:val="-6"/>
        </w:rPr>
        <w:t> </w:t>
      </w:r>
      <w:r>
        <w:rPr/>
        <w:t>possuem</w:t>
      </w:r>
      <w:r>
        <w:rPr>
          <w:spacing w:val="-9"/>
        </w:rPr>
        <w:t> </w:t>
      </w:r>
      <w:r>
        <w:rPr/>
        <w:t>em</w:t>
      </w:r>
      <w:r>
        <w:rPr>
          <w:spacing w:val="-7"/>
        </w:rPr>
        <w:t> </w:t>
      </w:r>
      <w:r>
        <w:rPr/>
        <w:t>sua</w:t>
      </w:r>
      <w:r>
        <w:rPr>
          <w:spacing w:val="-5"/>
        </w:rPr>
        <w:t> </w:t>
      </w:r>
      <w:r>
        <w:rPr/>
        <w:t>estrutura</w:t>
      </w:r>
      <w:r>
        <w:rPr>
          <w:spacing w:val="-7"/>
        </w:rPr>
        <w:t> </w:t>
      </w:r>
      <w:r>
        <w:rPr/>
        <w:t>uma</w:t>
      </w:r>
      <w:r>
        <w:rPr>
          <w:spacing w:val="-5"/>
        </w:rPr>
        <w:t> </w:t>
      </w:r>
      <w:r>
        <w:rPr/>
        <w:t>variedade</w:t>
      </w:r>
      <w:r>
        <w:rPr>
          <w:spacing w:val="-5"/>
        </w:rPr>
        <w:t> </w:t>
      </w:r>
      <w:r>
        <w:rPr/>
        <w:t>no</w:t>
      </w:r>
      <w:r>
        <w:rPr>
          <w:spacing w:val="-3"/>
        </w:rPr>
        <w:t> </w:t>
      </w:r>
      <w:r>
        <w:rPr/>
        <w:t>seu</w:t>
      </w:r>
      <w:r>
        <w:rPr>
          <w:spacing w:val="-5"/>
        </w:rPr>
        <w:t> </w:t>
      </w:r>
      <w:r>
        <w:rPr/>
        <w:t>modo</w:t>
      </w:r>
      <w:r>
        <w:rPr>
          <w:spacing w:val="-4"/>
        </w:rPr>
        <w:t> </w:t>
      </w:r>
      <w:r>
        <w:rPr/>
        <w:t>de</w:t>
      </w:r>
      <w:r>
        <w:rPr>
          <w:spacing w:val="-5"/>
        </w:rPr>
        <w:t> </w:t>
      </w:r>
      <w:r>
        <w:rPr/>
        <w:t>coordenação</w:t>
      </w:r>
      <w:r>
        <w:rPr>
          <w:spacing w:val="-3"/>
        </w:rPr>
        <w:t> </w:t>
      </w:r>
      <w:r>
        <w:rPr/>
        <w:t>devido ao</w:t>
      </w:r>
      <w:r>
        <w:rPr>
          <w:spacing w:val="-5"/>
        </w:rPr>
        <w:t> </w:t>
      </w:r>
      <w:r>
        <w:rPr/>
        <w:t>seu</w:t>
      </w:r>
      <w:r>
        <w:rPr>
          <w:spacing w:val="-6"/>
        </w:rPr>
        <w:t> </w:t>
      </w:r>
      <w:r>
        <w:rPr/>
        <w:t>número</w:t>
      </w:r>
      <w:r>
        <w:rPr>
          <w:spacing w:val="-4"/>
        </w:rPr>
        <w:t> </w:t>
      </w:r>
      <w:r>
        <w:rPr/>
        <w:t>de</w:t>
      </w:r>
      <w:r>
        <w:rPr>
          <w:spacing w:val="-7"/>
        </w:rPr>
        <w:t> </w:t>
      </w:r>
      <w:r>
        <w:rPr/>
        <w:t>átomos</w:t>
      </w:r>
      <w:r>
        <w:rPr>
          <w:spacing w:val="-7"/>
        </w:rPr>
        <w:t> </w:t>
      </w:r>
      <w:r>
        <w:rPr/>
        <w:t>doadores.</w:t>
      </w:r>
      <w:r>
        <w:rPr>
          <w:spacing w:val="-6"/>
        </w:rPr>
        <w:t> </w:t>
      </w:r>
      <w:r>
        <w:rPr/>
        <w:t>De</w:t>
      </w:r>
      <w:r>
        <w:rPr>
          <w:spacing w:val="-7"/>
        </w:rPr>
        <w:t> </w:t>
      </w:r>
      <w:r>
        <w:rPr/>
        <w:t>modo</w:t>
      </w:r>
      <w:r>
        <w:rPr>
          <w:spacing w:val="-5"/>
        </w:rPr>
        <w:t> </w:t>
      </w:r>
      <w:r>
        <w:rPr/>
        <w:t>geral,</w:t>
      </w:r>
      <w:r>
        <w:rPr>
          <w:spacing w:val="-2"/>
        </w:rPr>
        <w:t> </w:t>
      </w:r>
      <w:r>
        <w:rPr/>
        <w:t>pode-se</w:t>
      </w:r>
      <w:r>
        <w:rPr>
          <w:spacing w:val="-9"/>
        </w:rPr>
        <w:t> </w:t>
      </w:r>
      <w:r>
        <w:rPr/>
        <w:t>dizer</w:t>
      </w:r>
      <w:r>
        <w:rPr>
          <w:spacing w:val="-6"/>
        </w:rPr>
        <w:t> </w:t>
      </w:r>
      <w:r>
        <w:rPr/>
        <w:t>que</w:t>
      </w:r>
      <w:r>
        <w:rPr>
          <w:spacing w:val="-7"/>
        </w:rPr>
        <w:t> </w:t>
      </w:r>
      <w:r>
        <w:rPr/>
        <w:t>tiossemicarbazonas</w:t>
      </w:r>
      <w:r>
        <w:rPr>
          <w:spacing w:val="-7"/>
        </w:rPr>
        <w:t> </w:t>
      </w:r>
      <w:r>
        <w:rPr/>
        <w:t>e</w:t>
      </w:r>
      <w:r>
        <w:rPr>
          <w:spacing w:val="-8"/>
        </w:rPr>
        <w:t> </w:t>
      </w:r>
      <w:r>
        <w:rPr/>
        <w:t>semicarbazonas</w:t>
      </w:r>
      <w:r>
        <w:rPr>
          <w:spacing w:val="-8"/>
        </w:rPr>
        <w:t> </w:t>
      </w:r>
      <w:r>
        <w:rPr/>
        <w:t>agem</w:t>
      </w:r>
      <w:r>
        <w:rPr>
          <w:spacing w:val="-8"/>
        </w:rPr>
        <w:t> </w:t>
      </w:r>
      <w:r>
        <w:rPr/>
        <w:t>como</w:t>
      </w:r>
      <w:r>
        <w:rPr>
          <w:spacing w:val="-2"/>
        </w:rPr>
        <w:t> </w:t>
      </w:r>
      <w:r>
        <w:rPr/>
        <w:t>inibidores</w:t>
      </w:r>
      <w:r>
        <w:rPr>
          <w:spacing w:val="-7"/>
        </w:rPr>
        <w:t> </w:t>
      </w:r>
      <w:r>
        <w:rPr/>
        <w:t>de</w:t>
      </w:r>
      <w:r>
        <w:rPr>
          <w:spacing w:val="-7"/>
        </w:rPr>
        <w:t> </w:t>
      </w:r>
      <w:r>
        <w:rPr/>
        <w:t>enzimas através da complexação de metais endógenos e através de reações de redox. Além disso, alguns complexos metálicos desses ligantes apresentam a habilidade de mimetizar a ação de certas enzimas. Com base nisso, a presente pesquisa realizada com compostos de ouro é realizada para a obtenção de complexos com ligantes</w:t>
      </w:r>
      <w:r>
        <w:rPr>
          <w:spacing w:val="-5"/>
        </w:rPr>
        <w:t> </w:t>
      </w:r>
      <w:r>
        <w:rPr/>
        <w:t>bioativos.</w:t>
      </w:r>
    </w:p>
    <w:p>
      <w:pPr>
        <w:pStyle w:val="BodyText"/>
        <w:spacing w:before="5"/>
        <w:rPr>
          <w:sz w:val="15"/>
        </w:rPr>
      </w:pPr>
    </w:p>
    <w:p>
      <w:pPr>
        <w:pStyle w:val="BodyText"/>
        <w:spacing w:line="259" w:lineRule="auto"/>
        <w:ind w:left="106" w:right="106"/>
        <w:jc w:val="both"/>
      </w:pPr>
      <w:r>
        <w:rPr>
          <w:b/>
        </w:rPr>
        <w:t>Metodologia:</w:t>
      </w:r>
      <w:r>
        <w:rPr>
          <w:b/>
          <w:spacing w:val="-4"/>
        </w:rPr>
        <w:t> </w:t>
      </w:r>
      <w:r>
        <w:rPr/>
        <w:t>A</w:t>
      </w:r>
      <w:r>
        <w:rPr>
          <w:spacing w:val="-7"/>
        </w:rPr>
        <w:t> </w:t>
      </w:r>
      <w:r>
        <w:rPr/>
        <w:t>síntese</w:t>
      </w:r>
      <w:r>
        <w:rPr>
          <w:spacing w:val="-4"/>
        </w:rPr>
        <w:t> </w:t>
      </w:r>
      <w:r>
        <w:rPr/>
        <w:t>dos</w:t>
      </w:r>
      <w:r>
        <w:rPr>
          <w:spacing w:val="-6"/>
        </w:rPr>
        <w:t> </w:t>
      </w:r>
      <w:r>
        <w:rPr/>
        <w:t>pré-ligantes</w:t>
      </w:r>
      <w:r>
        <w:rPr>
          <w:spacing w:val="-5"/>
        </w:rPr>
        <w:t> </w:t>
      </w:r>
      <w:r>
        <w:rPr/>
        <w:t>semicarbazonas</w:t>
      </w:r>
      <w:r>
        <w:rPr>
          <w:spacing w:val="-6"/>
        </w:rPr>
        <w:t> </w:t>
      </w:r>
      <w:r>
        <w:rPr/>
        <w:t>e</w:t>
      </w:r>
      <w:r>
        <w:rPr>
          <w:spacing w:val="-4"/>
        </w:rPr>
        <w:t> </w:t>
      </w:r>
      <w:r>
        <w:rPr/>
        <w:t>tiossemicarbazonas</w:t>
      </w:r>
      <w:r>
        <w:rPr>
          <w:spacing w:val="-4"/>
        </w:rPr>
        <w:t> </w:t>
      </w:r>
      <w:r>
        <w:rPr/>
        <w:t>foi</w:t>
      </w:r>
      <w:r>
        <w:rPr>
          <w:spacing w:val="-8"/>
        </w:rPr>
        <w:t> </w:t>
      </w:r>
      <w:r>
        <w:rPr/>
        <w:t>realizada</w:t>
      </w:r>
      <w:r>
        <w:rPr>
          <w:spacing w:val="-6"/>
        </w:rPr>
        <w:t> </w:t>
      </w:r>
      <w:r>
        <w:rPr/>
        <w:t>em</w:t>
      </w:r>
      <w:r>
        <w:rPr>
          <w:spacing w:val="-8"/>
        </w:rPr>
        <w:t> </w:t>
      </w:r>
      <w:r>
        <w:rPr/>
        <w:t>refluxo</w:t>
      </w:r>
      <w:r>
        <w:rPr>
          <w:spacing w:val="-4"/>
        </w:rPr>
        <w:t> </w:t>
      </w:r>
      <w:r>
        <w:rPr/>
        <w:t>e</w:t>
      </w:r>
      <w:r>
        <w:rPr>
          <w:spacing w:val="-5"/>
        </w:rPr>
        <w:t> </w:t>
      </w:r>
      <w:r>
        <w:rPr/>
        <w:t>posteriormente</w:t>
      </w:r>
      <w:r>
        <w:rPr>
          <w:spacing w:val="-5"/>
        </w:rPr>
        <w:t> </w:t>
      </w:r>
      <w:r>
        <w:rPr/>
        <w:t>foi</w:t>
      </w:r>
      <w:r>
        <w:rPr>
          <w:spacing w:val="-8"/>
        </w:rPr>
        <w:t> </w:t>
      </w:r>
      <w:r>
        <w:rPr/>
        <w:t>realizada</w:t>
      </w:r>
      <w:r>
        <w:rPr>
          <w:spacing w:val="-4"/>
        </w:rPr>
        <w:t> </w:t>
      </w:r>
      <w:r>
        <w:rPr/>
        <w:t>a</w:t>
      </w:r>
      <w:r>
        <w:rPr>
          <w:spacing w:val="-5"/>
        </w:rPr>
        <w:t> </w:t>
      </w:r>
      <w:r>
        <w:rPr/>
        <w:t>reação de complexação com derivados de ouro. Foram realizadas modificações no sistema reacional, visando encontrar o </w:t>
      </w:r>
      <w:r>
        <w:rPr>
          <w:spacing w:val="-3"/>
        </w:rPr>
        <w:t>meio </w:t>
      </w:r>
      <w:r>
        <w:rPr/>
        <w:t>ideal para obter o monocristal, com melhor rendimento possível. Os produtos obtidos foram caracterizados por difração de raios X, análise elementar de CHN e espectroscopia</w:t>
      </w:r>
      <w:r>
        <w:rPr>
          <w:spacing w:val="-5"/>
        </w:rPr>
        <w:t> </w:t>
      </w:r>
      <w:r>
        <w:rPr/>
        <w:t>de</w:t>
      </w:r>
      <w:r>
        <w:rPr>
          <w:spacing w:val="-4"/>
        </w:rPr>
        <w:t> </w:t>
      </w:r>
      <w:r>
        <w:rPr/>
        <w:t>infravermelho.</w:t>
      </w:r>
      <w:r>
        <w:rPr>
          <w:spacing w:val="-3"/>
        </w:rPr>
        <w:t> </w:t>
      </w:r>
      <w:r>
        <w:rPr/>
        <w:t>Caracterizou-se</w:t>
      </w:r>
      <w:r>
        <w:rPr>
          <w:spacing w:val="-6"/>
        </w:rPr>
        <w:t> </w:t>
      </w:r>
      <w:r>
        <w:rPr/>
        <w:t>cristalograficamente</w:t>
      </w:r>
      <w:r>
        <w:rPr>
          <w:spacing w:val="-5"/>
        </w:rPr>
        <w:t> </w:t>
      </w:r>
      <w:r>
        <w:rPr/>
        <w:t>um</w:t>
      </w:r>
      <w:r>
        <w:rPr>
          <w:spacing w:val="-8"/>
        </w:rPr>
        <w:t> </w:t>
      </w:r>
      <w:r>
        <w:rPr/>
        <w:t>complexo</w:t>
      </w:r>
      <w:r>
        <w:rPr>
          <w:spacing w:val="-2"/>
        </w:rPr>
        <w:t> </w:t>
      </w:r>
      <w:r>
        <w:rPr/>
        <w:t>inédito</w:t>
      </w:r>
      <w:r>
        <w:rPr>
          <w:spacing w:val="-2"/>
        </w:rPr>
        <w:t> </w:t>
      </w:r>
      <w:r>
        <w:rPr/>
        <w:t>de</w:t>
      </w:r>
      <w:r>
        <w:rPr>
          <w:spacing w:val="-8"/>
        </w:rPr>
        <w:t> </w:t>
      </w:r>
      <w:r>
        <w:rPr/>
        <w:t>ouro(I)</w:t>
      </w:r>
      <w:r>
        <w:rPr>
          <w:spacing w:val="-3"/>
        </w:rPr>
        <w:t> </w:t>
      </w:r>
      <w:r>
        <w:rPr/>
        <w:t>com</w:t>
      </w:r>
      <w:r>
        <w:rPr>
          <w:spacing w:val="-8"/>
        </w:rPr>
        <w:t> </w:t>
      </w:r>
      <w:r>
        <w:rPr/>
        <w:t>um</w:t>
      </w:r>
      <w:r>
        <w:rPr>
          <w:spacing w:val="-6"/>
        </w:rPr>
        <w:t> </w:t>
      </w:r>
      <w:r>
        <w:rPr/>
        <w:t>ligante</w:t>
      </w:r>
      <w:r>
        <w:rPr>
          <w:spacing w:val="-5"/>
        </w:rPr>
        <w:t> </w:t>
      </w:r>
      <w:r>
        <w:rPr/>
        <w:t>bioativo</w:t>
      </w:r>
      <w:r>
        <w:rPr>
          <w:spacing w:val="-3"/>
        </w:rPr>
        <w:t> </w:t>
      </w:r>
      <w:r>
        <w:rPr/>
        <w:t>que</w:t>
      </w:r>
      <w:r>
        <w:rPr>
          <w:spacing w:val="-5"/>
        </w:rPr>
        <w:t> </w:t>
      </w:r>
      <w:r>
        <w:rPr/>
        <w:t>apresenta propriedades farmacológicas.</w:t>
      </w:r>
    </w:p>
    <w:p>
      <w:pPr>
        <w:pStyle w:val="BodyText"/>
        <w:spacing w:before="9"/>
        <w:rPr>
          <w:sz w:val="15"/>
        </w:rPr>
      </w:pPr>
    </w:p>
    <w:p>
      <w:pPr>
        <w:pStyle w:val="BodyText"/>
        <w:spacing w:line="259" w:lineRule="auto"/>
        <w:ind w:left="120" w:right="104" w:hanging="10"/>
        <w:jc w:val="both"/>
      </w:pPr>
      <w:r>
        <w:rPr>
          <w:b/>
        </w:rPr>
        <w:t>Resultados: </w:t>
      </w:r>
      <w:r>
        <w:rPr/>
        <w:t>Através da síntese e caracterização dos compostos obtidos constatou-se que o ouro possui uma grande versatilidade de ligações quando coordenado a bases de Schiff. Por isso, a análise desses complexos por difração de Raios X de monocristais se mostra tão relevante. Após as inúmeras reações de complexação, obteve-se um complexo muito interessante e inédito de ouro(I) com o agente complexante di-2- piridilcetona-feniltiossemicarbazona com 69% de rendimento. O átomo de ouro apresenta uma geometria linear, coordenando-se a um íon cloreto e ao átomo de enxofre do ligante. Ligações intra e intermoleculares são observadas na estrutura cristalina</w:t>
      </w:r>
      <w:r>
        <w:rPr>
          <w:spacing w:val="-16"/>
        </w:rPr>
        <w:t> </w:t>
      </w:r>
      <w:r>
        <w:rPr/>
        <w:t>tridimensional.</w:t>
      </w:r>
    </w:p>
    <w:p>
      <w:pPr>
        <w:pStyle w:val="BodyText"/>
        <w:spacing w:before="8"/>
        <w:rPr>
          <w:sz w:val="9"/>
        </w:rPr>
      </w:pPr>
    </w:p>
    <w:p>
      <w:pPr>
        <w:pStyle w:val="BodyText"/>
        <w:spacing w:line="259" w:lineRule="auto"/>
        <w:ind w:left="120" w:right="106" w:hanging="10"/>
        <w:jc w:val="both"/>
      </w:pPr>
      <w:r>
        <w:rPr>
          <w:b/>
        </w:rPr>
        <w:t>Conclusão: </w:t>
      </w:r>
      <w:r>
        <w:rPr/>
        <w:t>Através da síntese e caracterização dos compostos obtidos constatou-se que o ouro possui uma grande versatilidade de ligações quando coordenado a bases de Schiff. Por isso, a análise desses complexos por difração de Raios X de monocristais se mostra tão relevante. Após as inúmeras reações de complexação, obteve-se um complexo muito interessante e inédito de ouro(I) com o agente complexante di-2- piridilcetona-feniltiossemicarbazona com 69% de rendimento. O átomo de ouro apresenta uma geometria linear, coordenando-se a um íon cloreto e ao átomo de enxofre do ligante. Ligações intra e intermoleculares são observadas na estrutura cristalina</w:t>
      </w:r>
      <w:r>
        <w:rPr>
          <w:spacing w:val="-16"/>
        </w:rPr>
        <w:t> </w:t>
      </w:r>
      <w:r>
        <w:rPr/>
        <w:t>tridimensional.</w:t>
      </w:r>
    </w:p>
    <w:p>
      <w:pPr>
        <w:pStyle w:val="BodyText"/>
        <w:spacing w:before="8"/>
        <w:rPr>
          <w:sz w:val="9"/>
        </w:rPr>
      </w:pPr>
    </w:p>
    <w:p>
      <w:pPr>
        <w:spacing w:line="456" w:lineRule="auto" w:before="1"/>
        <w:ind w:left="111" w:right="2240" w:firstLine="0"/>
        <w:jc w:val="both"/>
        <w:rPr>
          <w:sz w:val="12"/>
        </w:rPr>
      </w:pPr>
      <w:r>
        <w:rPr>
          <w:b/>
          <w:sz w:val="12"/>
        </w:rPr>
        <w:t>Palavras-Chave: </w:t>
      </w:r>
      <w:r>
        <w:rPr>
          <w:sz w:val="12"/>
        </w:rPr>
        <w:t>Complexos de ouro, Ligantes bioativos, Difração de Raios X, Cristaloquímica. </w:t>
      </w:r>
      <w:r>
        <w:rPr>
          <w:b/>
          <w:sz w:val="12"/>
        </w:rPr>
        <w:t>Colaboradores: </w:t>
      </w:r>
      <w:r>
        <w:rPr>
          <w:sz w:val="12"/>
        </w:rPr>
        <w:t>CNPq, IQ, DPP.</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322" w:right="343" w:hanging="2821"/>
      </w:pPr>
      <w:r>
        <w:rPr>
          <w:color w:val="007E39"/>
        </w:rPr>
        <w:t>Padrões espaço-temporais de incêndios no Cerrado: geometria, topologia e avaliação das tecnologias de detecção</w:t>
      </w:r>
    </w:p>
    <w:p>
      <w:pPr>
        <w:pStyle w:val="BodyText"/>
        <w:spacing w:before="66"/>
        <w:ind w:right="122"/>
        <w:jc w:val="right"/>
      </w:pPr>
      <w:r>
        <w:rPr>
          <w:b/>
          <w:color w:val="2E75B6"/>
        </w:rPr>
        <w:t>Bolsista</w:t>
      </w:r>
      <w:r>
        <w:rPr>
          <w:color w:val="2E75B6"/>
        </w:rPr>
        <w:t>: Carolina Andrade Caetano de Sousa</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1"/>
        <w:ind w:left="111" w:right="0" w:firstLine="0"/>
        <w:jc w:val="left"/>
        <w:rPr>
          <w:sz w:val="12"/>
        </w:rPr>
      </w:pPr>
      <w:r>
        <w:rPr>
          <w:b/>
          <w:sz w:val="12"/>
        </w:rPr>
        <w:t>Orientador (a): </w:t>
      </w:r>
      <w:r>
        <w:rPr>
          <w:sz w:val="12"/>
        </w:rPr>
        <w:t>CARLOS HIROO SAITO</w:t>
      </w:r>
    </w:p>
    <w:p>
      <w:pPr>
        <w:pStyle w:val="BodyText"/>
        <w:spacing w:before="7"/>
        <w:rPr>
          <w:sz w:val="16"/>
        </w:rPr>
      </w:pPr>
    </w:p>
    <w:p>
      <w:pPr>
        <w:pStyle w:val="BodyText"/>
        <w:spacing w:line="259" w:lineRule="auto"/>
        <w:ind w:left="120" w:right="106" w:hanging="10"/>
        <w:jc w:val="both"/>
      </w:pPr>
      <w:r>
        <w:rPr>
          <w:b/>
        </w:rPr>
        <w:t>Introdução: </w:t>
      </w:r>
      <w:r>
        <w:rPr/>
        <w:t>Os incêndios naturais são frequentes e, no Cerrado, o fogo faz parte do bioma há mais 32.000 anos. As queimadas naturais possuem</w:t>
      </w:r>
      <w:r>
        <w:rPr>
          <w:spacing w:val="-9"/>
        </w:rPr>
        <w:t> </w:t>
      </w:r>
      <w:r>
        <w:rPr/>
        <w:t>um</w:t>
      </w:r>
      <w:r>
        <w:rPr>
          <w:spacing w:val="-8"/>
        </w:rPr>
        <w:t> </w:t>
      </w:r>
      <w:r>
        <w:rPr/>
        <w:t>papel</w:t>
      </w:r>
      <w:r>
        <w:rPr>
          <w:spacing w:val="-5"/>
        </w:rPr>
        <w:t> </w:t>
      </w:r>
      <w:r>
        <w:rPr/>
        <w:t>importante</w:t>
      </w:r>
      <w:r>
        <w:rPr>
          <w:spacing w:val="-4"/>
        </w:rPr>
        <w:t> </w:t>
      </w:r>
      <w:r>
        <w:rPr/>
        <w:t>no</w:t>
      </w:r>
      <w:r>
        <w:rPr>
          <w:spacing w:val="-5"/>
        </w:rPr>
        <w:t> </w:t>
      </w:r>
      <w:r>
        <w:rPr/>
        <w:t>bioma,</w:t>
      </w:r>
      <w:r>
        <w:rPr>
          <w:spacing w:val="-2"/>
        </w:rPr>
        <w:t> </w:t>
      </w:r>
      <w:r>
        <w:rPr/>
        <w:t>visto</w:t>
      </w:r>
      <w:r>
        <w:rPr>
          <w:spacing w:val="-2"/>
        </w:rPr>
        <w:t> </w:t>
      </w:r>
      <w:r>
        <w:rPr/>
        <w:t>que</w:t>
      </w:r>
      <w:r>
        <w:rPr>
          <w:spacing w:val="-7"/>
        </w:rPr>
        <w:t> </w:t>
      </w:r>
      <w:r>
        <w:rPr/>
        <w:t>o</w:t>
      </w:r>
      <w:r>
        <w:rPr>
          <w:spacing w:val="-2"/>
        </w:rPr>
        <w:t> </w:t>
      </w:r>
      <w:r>
        <w:rPr/>
        <w:t>fogo</w:t>
      </w:r>
      <w:r>
        <w:rPr>
          <w:spacing w:val="-4"/>
        </w:rPr>
        <w:t> </w:t>
      </w:r>
      <w:r>
        <w:rPr/>
        <w:t>regula</w:t>
      </w:r>
      <w:r>
        <w:rPr>
          <w:spacing w:val="-5"/>
        </w:rPr>
        <w:t> </w:t>
      </w:r>
      <w:r>
        <w:rPr/>
        <w:t>diversas</w:t>
      </w:r>
      <w:r>
        <w:rPr>
          <w:spacing w:val="-4"/>
        </w:rPr>
        <w:t> </w:t>
      </w:r>
      <w:r>
        <w:rPr/>
        <w:t>fisionomias.</w:t>
      </w:r>
      <w:r>
        <w:rPr>
          <w:spacing w:val="-4"/>
        </w:rPr>
        <w:t> </w:t>
      </w:r>
      <w:r>
        <w:rPr/>
        <w:t>No</w:t>
      </w:r>
      <w:r>
        <w:rPr>
          <w:spacing w:val="-1"/>
        </w:rPr>
        <w:t> </w:t>
      </w:r>
      <w:r>
        <w:rPr/>
        <w:t>entanto,</w:t>
      </w:r>
      <w:r>
        <w:rPr>
          <w:spacing w:val="-3"/>
        </w:rPr>
        <w:t> </w:t>
      </w:r>
      <w:r>
        <w:rPr/>
        <w:t>incêndios</w:t>
      </w:r>
      <w:r>
        <w:rPr>
          <w:spacing w:val="-5"/>
        </w:rPr>
        <w:t> </w:t>
      </w:r>
      <w:r>
        <w:rPr/>
        <w:t>antrópicos</w:t>
      </w:r>
      <w:r>
        <w:rPr>
          <w:spacing w:val="-6"/>
        </w:rPr>
        <w:t> </w:t>
      </w:r>
      <w:r>
        <w:rPr/>
        <w:t>afetam</w:t>
      </w:r>
      <w:r>
        <w:rPr>
          <w:spacing w:val="-8"/>
        </w:rPr>
        <w:t> </w:t>
      </w:r>
      <w:r>
        <w:rPr/>
        <w:t>negativamente o</w:t>
      </w:r>
      <w:r>
        <w:rPr>
          <w:spacing w:val="-2"/>
        </w:rPr>
        <w:t> </w:t>
      </w:r>
      <w:r>
        <w:rPr/>
        <w:t>bioma,</w:t>
      </w:r>
      <w:r>
        <w:rPr>
          <w:spacing w:val="-1"/>
        </w:rPr>
        <w:t> </w:t>
      </w:r>
      <w:r>
        <w:rPr/>
        <w:t>pois</w:t>
      </w:r>
      <w:r>
        <w:rPr>
          <w:spacing w:val="-3"/>
        </w:rPr>
        <w:t> </w:t>
      </w:r>
      <w:r>
        <w:rPr/>
        <w:t>não</w:t>
      </w:r>
      <w:r>
        <w:rPr>
          <w:spacing w:val="-2"/>
        </w:rPr>
        <w:t> </w:t>
      </w:r>
      <w:r>
        <w:rPr/>
        <w:t>respeitam</w:t>
      </w:r>
      <w:r>
        <w:rPr>
          <w:spacing w:val="-8"/>
        </w:rPr>
        <w:t> </w:t>
      </w:r>
      <w:r>
        <w:rPr/>
        <w:t>o</w:t>
      </w:r>
      <w:r>
        <w:rPr>
          <w:spacing w:val="-4"/>
        </w:rPr>
        <w:t> </w:t>
      </w:r>
      <w:r>
        <w:rPr/>
        <w:t>tempo</w:t>
      </w:r>
      <w:r>
        <w:rPr>
          <w:spacing w:val="-1"/>
        </w:rPr>
        <w:t> </w:t>
      </w:r>
      <w:r>
        <w:rPr/>
        <w:t>necessário</w:t>
      </w:r>
      <w:r>
        <w:rPr>
          <w:spacing w:val="-1"/>
        </w:rPr>
        <w:t> </w:t>
      </w:r>
      <w:r>
        <w:rPr/>
        <w:t>para</w:t>
      </w:r>
      <w:r>
        <w:rPr>
          <w:spacing w:val="-2"/>
        </w:rPr>
        <w:t> </w:t>
      </w:r>
      <w:r>
        <w:rPr/>
        <w:t>a</w:t>
      </w:r>
      <w:r>
        <w:rPr>
          <w:spacing w:val="-4"/>
        </w:rPr>
        <w:t> </w:t>
      </w:r>
      <w:r>
        <w:rPr/>
        <w:t>regeneração</w:t>
      </w:r>
      <w:r>
        <w:rPr>
          <w:spacing w:val="-2"/>
        </w:rPr>
        <w:t> </w:t>
      </w:r>
      <w:r>
        <w:rPr/>
        <w:t>da</w:t>
      </w:r>
      <w:r>
        <w:rPr>
          <w:spacing w:val="-4"/>
        </w:rPr>
        <w:t> </w:t>
      </w:r>
      <w:r>
        <w:rPr/>
        <w:t>biomassa,</w:t>
      </w:r>
      <w:r>
        <w:rPr>
          <w:spacing w:val="-2"/>
        </w:rPr>
        <w:t> </w:t>
      </w:r>
      <w:r>
        <w:rPr/>
        <w:t>e</w:t>
      </w:r>
      <w:r>
        <w:rPr>
          <w:spacing w:val="-5"/>
        </w:rPr>
        <w:t> </w:t>
      </w:r>
      <w:r>
        <w:rPr/>
        <w:t>nem</w:t>
      </w:r>
      <w:r>
        <w:rPr>
          <w:spacing w:val="-6"/>
        </w:rPr>
        <w:t> </w:t>
      </w:r>
      <w:r>
        <w:rPr/>
        <w:t>a</w:t>
      </w:r>
      <w:r>
        <w:rPr>
          <w:spacing w:val="-3"/>
        </w:rPr>
        <w:t> </w:t>
      </w:r>
      <w:r>
        <w:rPr/>
        <w:t>estação</w:t>
      </w:r>
      <w:r>
        <w:rPr>
          <w:spacing w:val="-1"/>
        </w:rPr>
        <w:t> </w:t>
      </w:r>
      <w:r>
        <w:rPr/>
        <w:t>do</w:t>
      </w:r>
      <w:r>
        <w:rPr>
          <w:spacing w:val="-1"/>
        </w:rPr>
        <w:t> </w:t>
      </w:r>
      <w:r>
        <w:rPr/>
        <w:t>ano</w:t>
      </w:r>
      <w:r>
        <w:rPr>
          <w:spacing w:val="-1"/>
        </w:rPr>
        <w:t> </w:t>
      </w:r>
      <w:r>
        <w:rPr/>
        <w:t>em</w:t>
      </w:r>
      <w:r>
        <w:rPr>
          <w:spacing w:val="-8"/>
        </w:rPr>
        <w:t> </w:t>
      </w:r>
      <w:r>
        <w:rPr/>
        <w:t>que</w:t>
      </w:r>
      <w:r>
        <w:rPr>
          <w:spacing w:val="-4"/>
        </w:rPr>
        <w:t> </w:t>
      </w:r>
      <w:r>
        <w:rPr/>
        <w:t>costumam</w:t>
      </w:r>
      <w:r>
        <w:rPr>
          <w:spacing w:val="-7"/>
        </w:rPr>
        <w:t> </w:t>
      </w:r>
      <w:r>
        <w:rPr/>
        <w:t>ocorrer</w:t>
      </w:r>
      <w:r>
        <w:rPr>
          <w:spacing w:val="-6"/>
        </w:rPr>
        <w:t> </w:t>
      </w:r>
      <w:r>
        <w:rPr/>
        <w:t>em</w:t>
      </w:r>
      <w:r>
        <w:rPr>
          <w:spacing w:val="-8"/>
        </w:rPr>
        <w:t> </w:t>
      </w:r>
      <w:r>
        <w:rPr/>
        <w:t>regime natural.</w:t>
      </w:r>
      <w:r>
        <w:rPr>
          <w:spacing w:val="19"/>
        </w:rPr>
        <w:t> </w:t>
      </w:r>
      <w:r>
        <w:rPr/>
        <w:t>Os</w:t>
      </w:r>
      <w:r>
        <w:rPr>
          <w:spacing w:val="-7"/>
        </w:rPr>
        <w:t> </w:t>
      </w:r>
      <w:r>
        <w:rPr/>
        <w:t>padrões</w:t>
      </w:r>
      <w:r>
        <w:rPr>
          <w:spacing w:val="-8"/>
        </w:rPr>
        <w:t> </w:t>
      </w:r>
      <w:r>
        <w:rPr/>
        <w:t>espaço-temporais</w:t>
      </w:r>
      <w:r>
        <w:rPr>
          <w:spacing w:val="-7"/>
        </w:rPr>
        <w:t> </w:t>
      </w:r>
      <w:r>
        <w:rPr/>
        <w:t>dos</w:t>
      </w:r>
      <w:r>
        <w:rPr>
          <w:spacing w:val="-6"/>
        </w:rPr>
        <w:t> </w:t>
      </w:r>
      <w:r>
        <w:rPr/>
        <w:t>focos</w:t>
      </w:r>
      <w:r>
        <w:rPr>
          <w:spacing w:val="-7"/>
        </w:rPr>
        <w:t> </w:t>
      </w:r>
      <w:r>
        <w:rPr/>
        <w:t>de</w:t>
      </w:r>
      <w:r>
        <w:rPr>
          <w:spacing w:val="-9"/>
        </w:rPr>
        <w:t> </w:t>
      </w:r>
      <w:r>
        <w:rPr/>
        <w:t>incêndios</w:t>
      </w:r>
      <w:r>
        <w:rPr>
          <w:spacing w:val="-7"/>
        </w:rPr>
        <w:t> </w:t>
      </w:r>
      <w:r>
        <w:rPr/>
        <w:t>não</w:t>
      </w:r>
      <w:r>
        <w:rPr>
          <w:spacing w:val="-4"/>
        </w:rPr>
        <w:t> </w:t>
      </w:r>
      <w:r>
        <w:rPr/>
        <w:t>podem</w:t>
      </w:r>
      <w:r>
        <w:rPr>
          <w:spacing w:val="-9"/>
        </w:rPr>
        <w:t> </w:t>
      </w:r>
      <w:r>
        <w:rPr/>
        <w:t>ser</w:t>
      </w:r>
      <w:r>
        <w:rPr>
          <w:spacing w:val="-3"/>
        </w:rPr>
        <w:t> </w:t>
      </w:r>
      <w:r>
        <w:rPr/>
        <w:t>identificados</w:t>
      </w:r>
      <w:r>
        <w:rPr>
          <w:spacing w:val="-7"/>
        </w:rPr>
        <w:t> </w:t>
      </w:r>
      <w:r>
        <w:rPr/>
        <w:t>diretamente</w:t>
      </w:r>
      <w:r>
        <w:rPr>
          <w:spacing w:val="-7"/>
        </w:rPr>
        <w:t> </w:t>
      </w:r>
      <w:r>
        <w:rPr/>
        <w:t>a</w:t>
      </w:r>
      <w:r>
        <w:rPr>
          <w:spacing w:val="-7"/>
        </w:rPr>
        <w:t> </w:t>
      </w:r>
      <w:r>
        <w:rPr/>
        <w:t>partir</w:t>
      </w:r>
      <w:r>
        <w:rPr>
          <w:spacing w:val="-6"/>
        </w:rPr>
        <w:t> </w:t>
      </w:r>
      <w:r>
        <w:rPr/>
        <w:t>de</w:t>
      </w:r>
      <w:r>
        <w:rPr>
          <w:spacing w:val="-4"/>
        </w:rPr>
        <w:t> </w:t>
      </w:r>
      <w:r>
        <w:rPr/>
        <w:t>imagens</w:t>
      </w:r>
      <w:r>
        <w:rPr>
          <w:spacing w:val="-7"/>
        </w:rPr>
        <w:t> </w:t>
      </w:r>
      <w:r>
        <w:rPr/>
        <w:t>de</w:t>
      </w:r>
      <w:r>
        <w:rPr>
          <w:spacing w:val="-5"/>
        </w:rPr>
        <w:t> </w:t>
      </w:r>
      <w:r>
        <w:rPr/>
        <w:t>sensores</w:t>
      </w:r>
      <w:r>
        <w:rPr>
          <w:spacing w:val="-7"/>
        </w:rPr>
        <w:t> </w:t>
      </w:r>
      <w:r>
        <w:rPr/>
        <w:t>orbitais, pois existem diversas limitações tecnológicas, metodológicas e interferências com o </w:t>
      </w:r>
      <w:r>
        <w:rPr>
          <w:spacing w:val="-3"/>
        </w:rPr>
        <w:t>meio </w:t>
      </w:r>
      <w:r>
        <w:rPr/>
        <w:t>externo, que interferem na qualidade das imagens. Também é possível afirmar que essas limitações afetam a qualidade dos bancos de dados de focos de incêndio. Tendo em vista a importância de</w:t>
      </w:r>
      <w:r>
        <w:rPr>
          <w:spacing w:val="-7"/>
        </w:rPr>
        <w:t> </w:t>
      </w:r>
      <w:r>
        <w:rPr/>
        <w:t>se</w:t>
      </w:r>
      <w:r>
        <w:rPr>
          <w:spacing w:val="-8"/>
        </w:rPr>
        <w:t> </w:t>
      </w:r>
      <w:r>
        <w:rPr/>
        <w:t>obter</w:t>
      </w:r>
      <w:r>
        <w:rPr>
          <w:spacing w:val="-5"/>
        </w:rPr>
        <w:t> </w:t>
      </w:r>
      <w:r>
        <w:rPr/>
        <w:t>dados</w:t>
      </w:r>
      <w:r>
        <w:rPr>
          <w:spacing w:val="-7"/>
        </w:rPr>
        <w:t> </w:t>
      </w:r>
      <w:r>
        <w:rPr/>
        <w:t>confiáveis</w:t>
      </w:r>
      <w:r>
        <w:rPr>
          <w:spacing w:val="-7"/>
        </w:rPr>
        <w:t> </w:t>
      </w:r>
      <w:r>
        <w:rPr/>
        <w:t>para</w:t>
      </w:r>
      <w:r>
        <w:rPr>
          <w:spacing w:val="-6"/>
        </w:rPr>
        <w:t> </w:t>
      </w:r>
      <w:r>
        <w:rPr/>
        <w:t>a</w:t>
      </w:r>
      <w:r>
        <w:rPr>
          <w:spacing w:val="-6"/>
        </w:rPr>
        <w:t> </w:t>
      </w:r>
      <w:r>
        <w:rPr/>
        <w:t>análise</w:t>
      </w:r>
      <w:r>
        <w:rPr>
          <w:spacing w:val="-8"/>
        </w:rPr>
        <w:t> </w:t>
      </w:r>
      <w:r>
        <w:rPr/>
        <w:t>de</w:t>
      </w:r>
      <w:r>
        <w:rPr>
          <w:spacing w:val="-6"/>
        </w:rPr>
        <w:t> </w:t>
      </w:r>
      <w:r>
        <w:rPr/>
        <w:t>dados,</w:t>
      </w:r>
      <w:r>
        <w:rPr>
          <w:spacing w:val="-7"/>
        </w:rPr>
        <w:t> </w:t>
      </w:r>
      <w:r>
        <w:rPr/>
        <w:t>o</w:t>
      </w:r>
      <w:r>
        <w:rPr>
          <w:spacing w:val="-4"/>
        </w:rPr>
        <w:t> </w:t>
      </w:r>
      <w:r>
        <w:rPr/>
        <w:t>presente</w:t>
      </w:r>
      <w:r>
        <w:rPr>
          <w:spacing w:val="-7"/>
        </w:rPr>
        <w:t> </w:t>
      </w:r>
      <w:r>
        <w:rPr/>
        <w:t>estudo</w:t>
      </w:r>
      <w:r>
        <w:rPr>
          <w:spacing w:val="-4"/>
        </w:rPr>
        <w:t> </w:t>
      </w:r>
      <w:r>
        <w:rPr/>
        <w:t>avalia</w:t>
      </w:r>
      <w:r>
        <w:rPr>
          <w:spacing w:val="-6"/>
        </w:rPr>
        <w:t> </w:t>
      </w:r>
      <w:r>
        <w:rPr/>
        <w:t>os</w:t>
      </w:r>
      <w:r>
        <w:rPr>
          <w:spacing w:val="-5"/>
        </w:rPr>
        <w:t> </w:t>
      </w:r>
      <w:r>
        <w:rPr/>
        <w:t>instrumentos</w:t>
      </w:r>
      <w:r>
        <w:rPr>
          <w:spacing w:val="-7"/>
        </w:rPr>
        <w:t> </w:t>
      </w:r>
      <w:r>
        <w:rPr/>
        <w:t>de</w:t>
      </w:r>
      <w:r>
        <w:rPr>
          <w:spacing w:val="-6"/>
        </w:rPr>
        <w:t> </w:t>
      </w:r>
      <w:r>
        <w:rPr/>
        <w:t>detecção</w:t>
      </w:r>
      <w:r>
        <w:rPr>
          <w:spacing w:val="-4"/>
        </w:rPr>
        <w:t> </w:t>
      </w:r>
      <w:r>
        <w:rPr/>
        <w:t>de</w:t>
      </w:r>
      <w:r>
        <w:rPr>
          <w:spacing w:val="-7"/>
        </w:rPr>
        <w:t> </w:t>
      </w:r>
      <w:r>
        <w:rPr/>
        <w:t>focos</w:t>
      </w:r>
      <w:r>
        <w:rPr>
          <w:spacing w:val="-7"/>
        </w:rPr>
        <w:t> </w:t>
      </w:r>
      <w:r>
        <w:rPr/>
        <w:t>de</w:t>
      </w:r>
      <w:r>
        <w:rPr>
          <w:spacing w:val="-6"/>
        </w:rPr>
        <w:t> </w:t>
      </w:r>
      <w:r>
        <w:rPr/>
        <w:t>incêndio,</w:t>
      </w:r>
      <w:r>
        <w:rPr>
          <w:spacing w:val="-5"/>
        </w:rPr>
        <w:t> </w:t>
      </w:r>
      <w:r>
        <w:rPr/>
        <w:t>e</w:t>
      </w:r>
      <w:r>
        <w:rPr>
          <w:spacing w:val="-7"/>
        </w:rPr>
        <w:t> </w:t>
      </w:r>
      <w:r>
        <w:rPr/>
        <w:t>suas</w:t>
      </w:r>
      <w:r>
        <w:rPr>
          <w:spacing w:val="-4"/>
        </w:rPr>
        <w:t> </w:t>
      </w:r>
      <w:r>
        <w:rPr/>
        <w:t>margens de erros.</w:t>
      </w:r>
    </w:p>
    <w:p>
      <w:pPr>
        <w:pStyle w:val="BodyText"/>
        <w:spacing w:before="8"/>
        <w:rPr>
          <w:sz w:val="15"/>
        </w:rPr>
      </w:pPr>
    </w:p>
    <w:p>
      <w:pPr>
        <w:pStyle w:val="BodyText"/>
        <w:spacing w:line="259" w:lineRule="auto"/>
        <w:ind w:left="106" w:right="106"/>
        <w:jc w:val="both"/>
      </w:pPr>
      <w:r>
        <w:rPr>
          <w:b/>
        </w:rPr>
        <w:t>Metodologia: </w:t>
      </w:r>
      <w:r>
        <w:rPr/>
        <w:t>Calibrado em campo utilizando um aparelho análogo a um sextante, foi construído um modelo de nebulosidade estimada, baseado no modelo de Bird e nos dados de radiação, fornecidos pelo site do Laboratório de Ecologia Aplicada da Universidade de Brasília. Adaptando a plataforma desenvolvida por Miller (1990) e baseada no estudo de Hoots (1980), foi possível criar um software que obtém atualizações automáticas das efemérides. Baseado no fato de que diversos focos de incêndio podem constituir um único evento de incêndio, focos foram aglutinados em ambiente SIG, usando cicatrizes das imagens de satélite. A análise temporal dos focos foi realizada por </w:t>
      </w:r>
      <w:r>
        <w:rPr>
          <w:spacing w:val="-3"/>
        </w:rPr>
        <w:t>meio </w:t>
      </w:r>
      <w:r>
        <w:rPr/>
        <w:t>do Periodograma de Lomb-Scargle (Lomb, 1976, Scargle, 1982). Além disso, foi feita uma análise de correlação entre as queimadas e o Multivariate</w:t>
      </w:r>
      <w:r>
        <w:rPr>
          <w:spacing w:val="-5"/>
        </w:rPr>
        <w:t> </w:t>
      </w:r>
      <w:r>
        <w:rPr/>
        <w:t>ENSO</w:t>
      </w:r>
      <w:r>
        <w:rPr>
          <w:spacing w:val="-6"/>
        </w:rPr>
        <w:t> </w:t>
      </w:r>
      <w:r>
        <w:rPr/>
        <w:t>Index</w:t>
      </w:r>
      <w:r>
        <w:rPr>
          <w:spacing w:val="-7"/>
        </w:rPr>
        <w:t> </w:t>
      </w:r>
      <w:r>
        <w:rPr/>
        <w:t>(MEI).</w:t>
      </w:r>
      <w:r>
        <w:rPr>
          <w:spacing w:val="-4"/>
        </w:rPr>
        <w:t> </w:t>
      </w:r>
      <w:r>
        <w:rPr/>
        <w:t>A</w:t>
      </w:r>
      <w:r>
        <w:rPr>
          <w:spacing w:val="-6"/>
        </w:rPr>
        <w:t> </w:t>
      </w:r>
      <w:r>
        <w:rPr/>
        <w:t>aglomeração</w:t>
      </w:r>
      <w:r>
        <w:rPr>
          <w:spacing w:val="-2"/>
        </w:rPr>
        <w:t> </w:t>
      </w:r>
      <w:r>
        <w:rPr/>
        <w:t>dos</w:t>
      </w:r>
      <w:r>
        <w:rPr>
          <w:spacing w:val="-5"/>
        </w:rPr>
        <w:t> </w:t>
      </w:r>
      <w:r>
        <w:rPr/>
        <w:t>focos</w:t>
      </w:r>
      <w:r>
        <w:rPr>
          <w:spacing w:val="-5"/>
        </w:rPr>
        <w:t> </w:t>
      </w:r>
      <w:r>
        <w:rPr/>
        <w:t>de</w:t>
      </w:r>
      <w:r>
        <w:rPr>
          <w:spacing w:val="-7"/>
        </w:rPr>
        <w:t> </w:t>
      </w:r>
      <w:r>
        <w:rPr/>
        <w:t>incêndios</w:t>
      </w:r>
      <w:r>
        <w:rPr>
          <w:spacing w:val="-5"/>
        </w:rPr>
        <w:t> </w:t>
      </w:r>
      <w:r>
        <w:rPr/>
        <w:t>no</w:t>
      </w:r>
      <w:r>
        <w:rPr>
          <w:spacing w:val="-1"/>
        </w:rPr>
        <w:t> </w:t>
      </w:r>
      <w:r>
        <w:rPr/>
        <w:t>espaço,</w:t>
      </w:r>
      <w:r>
        <w:rPr>
          <w:spacing w:val="-5"/>
        </w:rPr>
        <w:t> </w:t>
      </w:r>
      <w:r>
        <w:rPr/>
        <w:t>e</w:t>
      </w:r>
      <w:r>
        <w:rPr>
          <w:spacing w:val="-7"/>
        </w:rPr>
        <w:t> </w:t>
      </w:r>
      <w:r>
        <w:rPr/>
        <w:t>sua</w:t>
      </w:r>
      <w:r>
        <w:rPr>
          <w:spacing w:val="-5"/>
        </w:rPr>
        <w:t> </w:t>
      </w:r>
      <w:r>
        <w:rPr/>
        <w:t>dispersão</w:t>
      </w:r>
      <w:r>
        <w:rPr>
          <w:spacing w:val="-3"/>
        </w:rPr>
        <w:t> </w:t>
      </w:r>
      <w:r>
        <w:rPr/>
        <w:t>no</w:t>
      </w:r>
      <w:r>
        <w:rPr>
          <w:spacing w:val="-6"/>
        </w:rPr>
        <w:t> </w:t>
      </w:r>
      <w:r>
        <w:rPr/>
        <w:t>tempo</w:t>
      </w:r>
      <w:r>
        <w:rPr>
          <w:spacing w:val="-1"/>
        </w:rPr>
        <w:t> </w:t>
      </w:r>
      <w:r>
        <w:rPr/>
        <w:t>(assincronia)</w:t>
      </w:r>
      <w:r>
        <w:rPr>
          <w:spacing w:val="-2"/>
        </w:rPr>
        <w:t> </w:t>
      </w:r>
      <w:r>
        <w:rPr/>
        <w:t>definem</w:t>
      </w:r>
      <w:r>
        <w:rPr>
          <w:spacing w:val="-8"/>
        </w:rPr>
        <w:t> </w:t>
      </w:r>
      <w:r>
        <w:rPr/>
        <w:t>um</w:t>
      </w:r>
      <w:r>
        <w:rPr>
          <w:spacing w:val="-8"/>
        </w:rPr>
        <w:t> </w:t>
      </w:r>
      <w:r>
        <w:rPr/>
        <w:t>padrão espaço-temporal dos</w:t>
      </w:r>
      <w:r>
        <w:rPr>
          <w:spacing w:val="-4"/>
        </w:rPr>
        <w:t> </w:t>
      </w:r>
      <w:r>
        <w:rPr/>
        <w:t>incêndios.</w:t>
      </w:r>
    </w:p>
    <w:p>
      <w:pPr>
        <w:pStyle w:val="BodyText"/>
        <w:spacing w:before="5"/>
        <w:rPr>
          <w:sz w:val="15"/>
        </w:rPr>
      </w:pPr>
    </w:p>
    <w:p>
      <w:pPr>
        <w:pStyle w:val="BodyText"/>
        <w:spacing w:line="259" w:lineRule="auto" w:before="1"/>
        <w:ind w:left="120" w:right="104" w:hanging="10"/>
        <w:jc w:val="both"/>
      </w:pPr>
      <w:r>
        <w:rPr>
          <w:b/>
        </w:rPr>
        <w:t>Resultados:</w:t>
      </w:r>
      <w:r>
        <w:rPr>
          <w:b/>
          <w:spacing w:val="-5"/>
        </w:rPr>
        <w:t> </w:t>
      </w:r>
      <w:r>
        <w:rPr/>
        <w:t>A</w:t>
      </w:r>
      <w:r>
        <w:rPr>
          <w:spacing w:val="-9"/>
        </w:rPr>
        <w:t> </w:t>
      </w:r>
      <w:r>
        <w:rPr/>
        <w:t>análise</w:t>
      </w:r>
      <w:r>
        <w:rPr>
          <w:spacing w:val="-8"/>
        </w:rPr>
        <w:t> </w:t>
      </w:r>
      <w:r>
        <w:rPr/>
        <w:t>do</w:t>
      </w:r>
      <w:r>
        <w:rPr>
          <w:spacing w:val="-4"/>
        </w:rPr>
        <w:t> </w:t>
      </w:r>
      <w:r>
        <w:rPr/>
        <w:t>índice</w:t>
      </w:r>
      <w:r>
        <w:rPr>
          <w:spacing w:val="-8"/>
        </w:rPr>
        <w:t> </w:t>
      </w:r>
      <w:r>
        <w:rPr/>
        <w:t>de</w:t>
      </w:r>
      <w:r>
        <w:rPr>
          <w:spacing w:val="-7"/>
        </w:rPr>
        <w:t> </w:t>
      </w:r>
      <w:r>
        <w:rPr/>
        <w:t>nebulosidade</w:t>
      </w:r>
      <w:r>
        <w:rPr>
          <w:spacing w:val="-8"/>
        </w:rPr>
        <w:t> </w:t>
      </w:r>
      <w:r>
        <w:rPr/>
        <w:t>e</w:t>
      </w:r>
      <w:r>
        <w:rPr>
          <w:spacing w:val="-7"/>
        </w:rPr>
        <w:t> </w:t>
      </w:r>
      <w:r>
        <w:rPr/>
        <w:t>detecção</w:t>
      </w:r>
      <w:r>
        <w:rPr>
          <w:spacing w:val="-7"/>
        </w:rPr>
        <w:t> </w:t>
      </w:r>
      <w:r>
        <w:rPr/>
        <w:t>de</w:t>
      </w:r>
      <w:r>
        <w:rPr>
          <w:spacing w:val="-8"/>
        </w:rPr>
        <w:t> </w:t>
      </w:r>
      <w:r>
        <w:rPr/>
        <w:t>focos</w:t>
      </w:r>
      <w:r>
        <w:rPr>
          <w:spacing w:val="-7"/>
        </w:rPr>
        <w:t> </w:t>
      </w:r>
      <w:r>
        <w:rPr/>
        <w:t>de</w:t>
      </w:r>
      <w:r>
        <w:rPr>
          <w:spacing w:val="-9"/>
        </w:rPr>
        <w:t> </w:t>
      </w:r>
      <w:r>
        <w:rPr/>
        <w:t>incêndio</w:t>
      </w:r>
      <w:r>
        <w:rPr>
          <w:spacing w:val="-5"/>
        </w:rPr>
        <w:t> </w:t>
      </w:r>
      <w:r>
        <w:rPr/>
        <w:t>demonstram</w:t>
      </w:r>
      <w:r>
        <w:rPr>
          <w:spacing w:val="-10"/>
        </w:rPr>
        <w:t> </w:t>
      </w:r>
      <w:r>
        <w:rPr/>
        <w:t>que</w:t>
      </w:r>
      <w:r>
        <w:rPr>
          <w:spacing w:val="-7"/>
        </w:rPr>
        <w:t> </w:t>
      </w:r>
      <w:r>
        <w:rPr/>
        <w:t>esse</w:t>
      </w:r>
      <w:r>
        <w:rPr>
          <w:spacing w:val="-8"/>
        </w:rPr>
        <w:t> </w:t>
      </w:r>
      <w:r>
        <w:rPr/>
        <w:t>fator</w:t>
      </w:r>
      <w:r>
        <w:rPr>
          <w:spacing w:val="-8"/>
        </w:rPr>
        <w:t> </w:t>
      </w:r>
      <w:r>
        <w:rPr/>
        <w:t>é</w:t>
      </w:r>
      <w:r>
        <w:rPr>
          <w:spacing w:val="-7"/>
        </w:rPr>
        <w:t> </w:t>
      </w:r>
      <w:r>
        <w:rPr/>
        <w:t>preponderante,</w:t>
      </w:r>
      <w:r>
        <w:rPr>
          <w:spacing w:val="-6"/>
        </w:rPr>
        <w:t> </w:t>
      </w:r>
      <w:r>
        <w:rPr/>
        <w:t>sendo</w:t>
      </w:r>
      <w:r>
        <w:rPr>
          <w:spacing w:val="-5"/>
        </w:rPr>
        <w:t> </w:t>
      </w:r>
      <w:r>
        <w:rPr/>
        <w:t>necessário que o índice de incidência solar seja próximo a 1, para que parcela significativa dos focos sejam identificados.Inadequações do horário de imageamento</w:t>
      </w:r>
      <w:r>
        <w:rPr>
          <w:spacing w:val="-6"/>
        </w:rPr>
        <w:t> </w:t>
      </w:r>
      <w:r>
        <w:rPr/>
        <w:t>dos</w:t>
      </w:r>
      <w:r>
        <w:rPr>
          <w:spacing w:val="-7"/>
        </w:rPr>
        <w:t> </w:t>
      </w:r>
      <w:r>
        <w:rPr/>
        <w:t>satélites</w:t>
      </w:r>
      <w:r>
        <w:rPr>
          <w:spacing w:val="-6"/>
        </w:rPr>
        <w:t> </w:t>
      </w:r>
      <w:r>
        <w:rPr/>
        <w:t>foram</w:t>
      </w:r>
      <w:r>
        <w:rPr>
          <w:spacing w:val="-12"/>
        </w:rPr>
        <w:t> </w:t>
      </w:r>
      <w:r>
        <w:rPr/>
        <w:t>detectados</w:t>
      </w:r>
      <w:r>
        <w:rPr>
          <w:spacing w:val="-7"/>
        </w:rPr>
        <w:t> </w:t>
      </w:r>
      <w:r>
        <w:rPr/>
        <w:t>corrigidos.Parcela</w:t>
      </w:r>
      <w:r>
        <w:rPr>
          <w:spacing w:val="-8"/>
        </w:rPr>
        <w:t> </w:t>
      </w:r>
      <w:r>
        <w:rPr/>
        <w:t>significativa</w:t>
      </w:r>
      <w:r>
        <w:rPr>
          <w:spacing w:val="-8"/>
        </w:rPr>
        <w:t> </w:t>
      </w:r>
      <w:r>
        <w:rPr/>
        <w:t>dos</w:t>
      </w:r>
      <w:r>
        <w:rPr>
          <w:spacing w:val="-8"/>
        </w:rPr>
        <w:t> </w:t>
      </w:r>
      <w:r>
        <w:rPr/>
        <w:t>focos</w:t>
      </w:r>
      <w:r>
        <w:rPr>
          <w:spacing w:val="-7"/>
        </w:rPr>
        <w:t> </w:t>
      </w:r>
      <w:r>
        <w:rPr/>
        <w:t>não</w:t>
      </w:r>
      <w:r>
        <w:rPr>
          <w:spacing w:val="-5"/>
        </w:rPr>
        <w:t> </w:t>
      </w:r>
      <w:r>
        <w:rPr/>
        <w:t>foram</w:t>
      </w:r>
      <w:r>
        <w:rPr>
          <w:spacing w:val="-9"/>
        </w:rPr>
        <w:t> </w:t>
      </w:r>
      <w:r>
        <w:rPr/>
        <w:t>identificados</w:t>
      </w:r>
      <w:r>
        <w:rPr>
          <w:spacing w:val="-8"/>
        </w:rPr>
        <w:t> </w:t>
      </w:r>
      <w:r>
        <w:rPr/>
        <w:t>com</w:t>
      </w:r>
      <w:r>
        <w:rPr>
          <w:spacing w:val="-11"/>
        </w:rPr>
        <w:t> </w:t>
      </w:r>
      <w:r>
        <w:rPr/>
        <w:t>o</w:t>
      </w:r>
      <w:r>
        <w:rPr>
          <w:spacing w:val="-5"/>
        </w:rPr>
        <w:t> </w:t>
      </w:r>
      <w:r>
        <w:rPr/>
        <w:t>satélite</w:t>
      </w:r>
      <w:r>
        <w:rPr>
          <w:spacing w:val="-8"/>
        </w:rPr>
        <w:t> </w:t>
      </w:r>
      <w:r>
        <w:rPr/>
        <w:t>em</w:t>
      </w:r>
      <w:r>
        <w:rPr>
          <w:spacing w:val="-11"/>
        </w:rPr>
        <w:t> </w:t>
      </w:r>
      <w:r>
        <w:rPr/>
        <w:t>posição</w:t>
      </w:r>
      <w:r>
        <w:rPr>
          <w:spacing w:val="-6"/>
        </w:rPr>
        <w:t> </w:t>
      </w:r>
      <w:r>
        <w:rPr/>
        <w:t>nadir, o que aumenta as distorções dos pixels.. A análise de aglutinação de focos de incêndios revelou a existência de problemas locacionais dos focos para diversos satélites. O uso restritivo dos satélites NOAA-12 e NOAA- 15, indicam um padrão de ocorrência de focos de incêndios em séries anuais, o que auxilia a formulação de políticas públicas. A análise do MEI demonstra que, para o período analisado, 11% dos focos de incêndio detectados estão correlacionados ao fenômeno El Niño.</w:t>
      </w:r>
    </w:p>
    <w:p>
      <w:pPr>
        <w:pStyle w:val="BodyText"/>
        <w:spacing w:before="10"/>
        <w:rPr>
          <w:sz w:val="9"/>
        </w:rPr>
      </w:pPr>
    </w:p>
    <w:p>
      <w:pPr>
        <w:pStyle w:val="BodyText"/>
        <w:spacing w:line="259" w:lineRule="auto"/>
        <w:ind w:left="120" w:right="104" w:hanging="10"/>
        <w:jc w:val="both"/>
      </w:pPr>
      <w:r>
        <w:rPr>
          <w:b/>
        </w:rPr>
        <w:t>Conclusão:</w:t>
      </w:r>
      <w:r>
        <w:rPr>
          <w:b/>
          <w:spacing w:val="-5"/>
        </w:rPr>
        <w:t> </w:t>
      </w:r>
      <w:r>
        <w:rPr/>
        <w:t>A</w:t>
      </w:r>
      <w:r>
        <w:rPr>
          <w:spacing w:val="-7"/>
        </w:rPr>
        <w:t> </w:t>
      </w:r>
      <w:r>
        <w:rPr/>
        <w:t>análise</w:t>
      </w:r>
      <w:r>
        <w:rPr>
          <w:spacing w:val="-5"/>
        </w:rPr>
        <w:t> </w:t>
      </w:r>
      <w:r>
        <w:rPr/>
        <w:t>do</w:t>
      </w:r>
      <w:r>
        <w:rPr>
          <w:spacing w:val="-5"/>
        </w:rPr>
        <w:t> </w:t>
      </w:r>
      <w:r>
        <w:rPr/>
        <w:t>índice</w:t>
      </w:r>
      <w:r>
        <w:rPr>
          <w:spacing w:val="-6"/>
        </w:rPr>
        <w:t> </w:t>
      </w:r>
      <w:r>
        <w:rPr/>
        <w:t>de</w:t>
      </w:r>
      <w:r>
        <w:rPr>
          <w:spacing w:val="-5"/>
        </w:rPr>
        <w:t> </w:t>
      </w:r>
      <w:r>
        <w:rPr/>
        <w:t>nebulosidade</w:t>
      </w:r>
      <w:r>
        <w:rPr>
          <w:spacing w:val="-6"/>
        </w:rPr>
        <w:t> </w:t>
      </w:r>
      <w:r>
        <w:rPr/>
        <w:t>e</w:t>
      </w:r>
      <w:r>
        <w:rPr>
          <w:spacing w:val="-8"/>
        </w:rPr>
        <w:t> </w:t>
      </w:r>
      <w:r>
        <w:rPr/>
        <w:t>detecção</w:t>
      </w:r>
      <w:r>
        <w:rPr>
          <w:spacing w:val="-5"/>
        </w:rPr>
        <w:t> </w:t>
      </w:r>
      <w:r>
        <w:rPr/>
        <w:t>de</w:t>
      </w:r>
      <w:r>
        <w:rPr>
          <w:spacing w:val="-7"/>
        </w:rPr>
        <w:t> </w:t>
      </w:r>
      <w:r>
        <w:rPr/>
        <w:t>focos</w:t>
      </w:r>
      <w:r>
        <w:rPr>
          <w:spacing w:val="-8"/>
        </w:rPr>
        <w:t> </w:t>
      </w:r>
      <w:r>
        <w:rPr/>
        <w:t>de</w:t>
      </w:r>
      <w:r>
        <w:rPr>
          <w:spacing w:val="-5"/>
        </w:rPr>
        <w:t> </w:t>
      </w:r>
      <w:r>
        <w:rPr/>
        <w:t>incêndio</w:t>
      </w:r>
      <w:r>
        <w:rPr>
          <w:spacing w:val="-3"/>
        </w:rPr>
        <w:t> </w:t>
      </w:r>
      <w:r>
        <w:rPr/>
        <w:t>demonstram</w:t>
      </w:r>
      <w:r>
        <w:rPr>
          <w:spacing w:val="-8"/>
        </w:rPr>
        <w:t> </w:t>
      </w:r>
      <w:r>
        <w:rPr/>
        <w:t>que</w:t>
      </w:r>
      <w:r>
        <w:rPr>
          <w:spacing w:val="-5"/>
        </w:rPr>
        <w:t> </w:t>
      </w:r>
      <w:r>
        <w:rPr/>
        <w:t>esse</w:t>
      </w:r>
      <w:r>
        <w:rPr>
          <w:spacing w:val="-6"/>
        </w:rPr>
        <w:t> </w:t>
      </w:r>
      <w:r>
        <w:rPr/>
        <w:t>fator</w:t>
      </w:r>
      <w:r>
        <w:rPr>
          <w:spacing w:val="-6"/>
        </w:rPr>
        <w:t> </w:t>
      </w:r>
      <w:r>
        <w:rPr/>
        <w:t>é</w:t>
      </w:r>
      <w:r>
        <w:rPr>
          <w:spacing w:val="-8"/>
        </w:rPr>
        <w:t> </w:t>
      </w:r>
      <w:r>
        <w:rPr/>
        <w:t>preponderante,</w:t>
      </w:r>
      <w:r>
        <w:rPr>
          <w:spacing w:val="-6"/>
        </w:rPr>
        <w:t> </w:t>
      </w:r>
      <w:r>
        <w:rPr/>
        <w:t>sendo</w:t>
      </w:r>
      <w:r>
        <w:rPr>
          <w:spacing w:val="-3"/>
        </w:rPr>
        <w:t> </w:t>
      </w:r>
      <w:r>
        <w:rPr/>
        <w:t>necessário que o índice de incidência solar seja próximo a 1, para que parcela significativa dos focos sejam identificados.Inadequações do horário de imageamento</w:t>
      </w:r>
      <w:r>
        <w:rPr>
          <w:spacing w:val="-6"/>
        </w:rPr>
        <w:t> </w:t>
      </w:r>
      <w:r>
        <w:rPr/>
        <w:t>dos</w:t>
      </w:r>
      <w:r>
        <w:rPr>
          <w:spacing w:val="-7"/>
        </w:rPr>
        <w:t> </w:t>
      </w:r>
      <w:r>
        <w:rPr/>
        <w:t>satélites</w:t>
      </w:r>
      <w:r>
        <w:rPr>
          <w:spacing w:val="-6"/>
        </w:rPr>
        <w:t> </w:t>
      </w:r>
      <w:r>
        <w:rPr/>
        <w:t>foram</w:t>
      </w:r>
      <w:r>
        <w:rPr>
          <w:spacing w:val="-12"/>
        </w:rPr>
        <w:t> </w:t>
      </w:r>
      <w:r>
        <w:rPr/>
        <w:t>detectados</w:t>
      </w:r>
      <w:r>
        <w:rPr>
          <w:spacing w:val="-7"/>
        </w:rPr>
        <w:t> </w:t>
      </w:r>
      <w:r>
        <w:rPr/>
        <w:t>corrigidos.Parcela</w:t>
      </w:r>
      <w:r>
        <w:rPr>
          <w:spacing w:val="-8"/>
        </w:rPr>
        <w:t> </w:t>
      </w:r>
      <w:r>
        <w:rPr/>
        <w:t>significativa</w:t>
      </w:r>
      <w:r>
        <w:rPr>
          <w:spacing w:val="-8"/>
        </w:rPr>
        <w:t> </w:t>
      </w:r>
      <w:r>
        <w:rPr/>
        <w:t>dos</w:t>
      </w:r>
      <w:r>
        <w:rPr>
          <w:spacing w:val="-8"/>
        </w:rPr>
        <w:t> </w:t>
      </w:r>
      <w:r>
        <w:rPr/>
        <w:t>focos</w:t>
      </w:r>
      <w:r>
        <w:rPr>
          <w:spacing w:val="-7"/>
        </w:rPr>
        <w:t> </w:t>
      </w:r>
      <w:r>
        <w:rPr/>
        <w:t>não</w:t>
      </w:r>
      <w:r>
        <w:rPr>
          <w:spacing w:val="-5"/>
        </w:rPr>
        <w:t> </w:t>
      </w:r>
      <w:r>
        <w:rPr/>
        <w:t>foram</w:t>
      </w:r>
      <w:r>
        <w:rPr>
          <w:spacing w:val="-9"/>
        </w:rPr>
        <w:t> </w:t>
      </w:r>
      <w:r>
        <w:rPr/>
        <w:t>identificados</w:t>
      </w:r>
      <w:r>
        <w:rPr>
          <w:spacing w:val="-8"/>
        </w:rPr>
        <w:t> </w:t>
      </w:r>
      <w:r>
        <w:rPr/>
        <w:t>com</w:t>
      </w:r>
      <w:r>
        <w:rPr>
          <w:spacing w:val="-11"/>
        </w:rPr>
        <w:t> </w:t>
      </w:r>
      <w:r>
        <w:rPr/>
        <w:t>o</w:t>
      </w:r>
      <w:r>
        <w:rPr>
          <w:spacing w:val="-5"/>
        </w:rPr>
        <w:t> </w:t>
      </w:r>
      <w:r>
        <w:rPr/>
        <w:t>satélite</w:t>
      </w:r>
      <w:r>
        <w:rPr>
          <w:spacing w:val="-8"/>
        </w:rPr>
        <w:t> </w:t>
      </w:r>
      <w:r>
        <w:rPr/>
        <w:t>em</w:t>
      </w:r>
      <w:r>
        <w:rPr>
          <w:spacing w:val="-11"/>
        </w:rPr>
        <w:t> </w:t>
      </w:r>
      <w:r>
        <w:rPr/>
        <w:t>posição</w:t>
      </w:r>
      <w:r>
        <w:rPr>
          <w:spacing w:val="-6"/>
        </w:rPr>
        <w:t> </w:t>
      </w:r>
      <w:r>
        <w:rPr/>
        <w:t>nadir, o que aumenta as distorções dos pixels.. A análise de aglutinação de focos de incêndios revelou a existência de problemas locacionais dos focos para diversos satélites. O uso restritivo dos satélites NOAA-12 e NOAA- 15, indicam um padrão de ocorrência de focos de incêndios em séries anuais, o que auxilia a formulação de políticas públicas. A análise do MEI demonstra que, para o período analisado, 11% dos focos de incêndio detectados estão correlacionados ao fenômeno El Niño.</w:t>
      </w:r>
    </w:p>
    <w:p>
      <w:pPr>
        <w:pStyle w:val="BodyText"/>
        <w:spacing w:before="7"/>
        <w:rPr>
          <w:sz w:val="9"/>
        </w:rPr>
      </w:pPr>
    </w:p>
    <w:p>
      <w:pPr>
        <w:pStyle w:val="BodyText"/>
        <w:spacing w:line="456" w:lineRule="auto"/>
        <w:ind w:left="111" w:right="801"/>
        <w:jc w:val="both"/>
      </w:pPr>
      <w:r>
        <w:rPr>
          <w:b/>
        </w:rPr>
        <w:t>Palavras-Chave: </w:t>
      </w:r>
      <w:r>
        <w:rPr/>
        <w:t>focos de incêndios. monitoramento com satélites.padrões espaço- temporais. erros de detecção. conservação. </w:t>
      </w:r>
      <w:r>
        <w:rPr>
          <w:b/>
        </w:rPr>
        <w:t>Colaboradores: </w:t>
      </w:r>
      <w:r>
        <w:rPr/>
        <w:t>Carlos Henke-Oliveira, Ronaldo Gomes Barbosa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980" w:right="343" w:hanging="1479"/>
      </w:pPr>
      <w:r>
        <w:rPr>
          <w:color w:val="007E39"/>
        </w:rPr>
        <w:t>Desempenho zootécnicos de codornas européias (Coturnix coturnix coturnix) alimentas com dietas com diferentes níveis de inclusão de óleo de soja e girassol.</w:t>
      </w:r>
    </w:p>
    <w:p>
      <w:pPr>
        <w:spacing w:before="66"/>
        <w:ind w:left="5076" w:right="0" w:firstLine="0"/>
        <w:jc w:val="left"/>
        <w:rPr>
          <w:sz w:val="12"/>
        </w:rPr>
      </w:pPr>
      <w:r>
        <w:rPr>
          <w:b/>
          <w:color w:val="2E75B6"/>
          <w:sz w:val="12"/>
        </w:rPr>
        <w:t>Bolsista</w:t>
      </w:r>
      <w:r>
        <w:rPr>
          <w:color w:val="2E75B6"/>
          <w:sz w:val="12"/>
        </w:rPr>
        <w:t>: Carolina Boechat Bernardes</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LUCI SAYORI MURATA</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A</w:t>
      </w:r>
      <w:r>
        <w:rPr>
          <w:spacing w:val="-5"/>
        </w:rPr>
        <w:t> </w:t>
      </w:r>
      <w:r>
        <w:rPr/>
        <w:t>utilização</w:t>
      </w:r>
      <w:r>
        <w:rPr>
          <w:spacing w:val="-2"/>
        </w:rPr>
        <w:t> </w:t>
      </w:r>
      <w:r>
        <w:rPr/>
        <w:t>de</w:t>
      </w:r>
      <w:r>
        <w:rPr>
          <w:spacing w:val="-2"/>
        </w:rPr>
        <w:t> </w:t>
      </w:r>
      <w:r>
        <w:rPr/>
        <w:t>óleos</w:t>
      </w:r>
      <w:r>
        <w:rPr>
          <w:spacing w:val="-4"/>
        </w:rPr>
        <w:t> </w:t>
      </w:r>
      <w:r>
        <w:rPr/>
        <w:t>e</w:t>
      </w:r>
      <w:r>
        <w:rPr>
          <w:spacing w:val="-2"/>
        </w:rPr>
        <w:t> </w:t>
      </w:r>
      <w:r>
        <w:rPr/>
        <w:t>gorduras</w:t>
      </w:r>
      <w:r>
        <w:rPr>
          <w:spacing w:val="-4"/>
        </w:rPr>
        <w:t> </w:t>
      </w:r>
      <w:r>
        <w:rPr/>
        <w:t>na</w:t>
      </w:r>
      <w:r>
        <w:rPr>
          <w:spacing w:val="-3"/>
        </w:rPr>
        <w:t> </w:t>
      </w:r>
      <w:r>
        <w:rPr/>
        <w:t>alimentação de</w:t>
      </w:r>
      <w:r>
        <w:rPr>
          <w:spacing w:val="-4"/>
        </w:rPr>
        <w:t> </w:t>
      </w:r>
      <w:r>
        <w:rPr/>
        <w:t>aves</w:t>
      </w:r>
      <w:r>
        <w:rPr>
          <w:spacing w:val="-1"/>
        </w:rPr>
        <w:t> </w:t>
      </w:r>
      <w:r>
        <w:rPr/>
        <w:t>favorece</w:t>
      </w:r>
      <w:r>
        <w:rPr>
          <w:spacing w:val="-2"/>
        </w:rPr>
        <w:t> </w:t>
      </w:r>
      <w:r>
        <w:rPr/>
        <w:t>um</w:t>
      </w:r>
      <w:r>
        <w:rPr>
          <w:spacing w:val="-4"/>
        </w:rPr>
        <w:t> </w:t>
      </w:r>
      <w:r>
        <w:rPr/>
        <w:t>incremento</w:t>
      </w:r>
      <w:r>
        <w:rPr>
          <w:spacing w:val="-2"/>
        </w:rPr>
        <w:t> </w:t>
      </w:r>
      <w:r>
        <w:rPr/>
        <w:t>da</w:t>
      </w:r>
      <w:r>
        <w:rPr>
          <w:spacing w:val="-2"/>
        </w:rPr>
        <w:t> </w:t>
      </w:r>
      <w:r>
        <w:rPr/>
        <w:t>energia</w:t>
      </w:r>
      <w:r>
        <w:rPr>
          <w:spacing w:val="-2"/>
        </w:rPr>
        <w:t> </w:t>
      </w:r>
      <w:r>
        <w:rPr/>
        <w:t>das</w:t>
      </w:r>
      <w:r>
        <w:rPr>
          <w:spacing w:val="-3"/>
        </w:rPr>
        <w:t> </w:t>
      </w:r>
      <w:r>
        <w:rPr/>
        <w:t>rações,</w:t>
      </w:r>
      <w:r>
        <w:rPr>
          <w:spacing w:val="-4"/>
        </w:rPr>
        <w:t> </w:t>
      </w:r>
      <w:r>
        <w:rPr/>
        <w:t>melhora</w:t>
      </w:r>
      <w:r>
        <w:rPr>
          <w:spacing w:val="-1"/>
        </w:rPr>
        <w:t> </w:t>
      </w:r>
      <w:r>
        <w:rPr/>
        <w:t>a</w:t>
      </w:r>
      <w:r>
        <w:rPr>
          <w:spacing w:val="-3"/>
        </w:rPr>
        <w:t> </w:t>
      </w:r>
      <w:r>
        <w:rPr/>
        <w:t>palatabilidade e facilita a digestão e absorção de constituintes não lipídicos dos ingredientes. Os óleos vegetais são importantes fontes de ácidos graxos insaturados e devem ser fornecidos via ração, para permitir uma adequada Nutrição e produção dos animais segundo Santos et al. (2009). De acordo com Barreto et al. (2007), entre as exigências nutricionais, a de energia dietética é importante, pois é o componente nutricional que regula o consumo e, consequentemente o desempenho das aves. Tanto o excesso quanto a deficiência no consumo de ração ocasionam perda de produtividade. Este trabalho teve como objetivo avaliar o desempenho e qualidade dos ovos de codornas européias submetidas às dietas com dois tipos de óleos vegetais (soja e girassol) a partir de diferentes</w:t>
      </w:r>
      <w:r>
        <w:rPr>
          <w:spacing w:val="-9"/>
        </w:rPr>
        <w:t> </w:t>
      </w:r>
      <w:r>
        <w:rPr/>
        <w:t>níveis.</w:t>
      </w:r>
    </w:p>
    <w:p>
      <w:pPr>
        <w:pStyle w:val="BodyText"/>
        <w:spacing w:before="8"/>
        <w:rPr>
          <w:sz w:val="15"/>
        </w:rPr>
      </w:pPr>
    </w:p>
    <w:p>
      <w:pPr>
        <w:pStyle w:val="BodyText"/>
        <w:spacing w:line="259" w:lineRule="auto"/>
        <w:ind w:left="106" w:right="104"/>
        <w:jc w:val="both"/>
      </w:pPr>
      <w:r>
        <w:rPr>
          <w:b/>
        </w:rPr>
        <w:t>Metodologia: </w:t>
      </w:r>
      <w:r>
        <w:rPr/>
        <w:t>O trabalho foi conduzido em galpão experimental, localizado na Fazenda Água Limpa da Universidade de Brasília. Foram utilizados 288 codornas européias (Coturnix coturnix coturnix), distribuídas em um delineamento inteiramente casualizado em esquema fatorial</w:t>
      </w:r>
      <w:r>
        <w:rPr>
          <w:spacing w:val="-6"/>
        </w:rPr>
        <w:t> </w:t>
      </w:r>
      <w:r>
        <w:rPr/>
        <w:t>2x4</w:t>
      </w:r>
      <w:r>
        <w:rPr>
          <w:spacing w:val="-4"/>
        </w:rPr>
        <w:t> </w:t>
      </w:r>
      <w:r>
        <w:rPr/>
        <w:t>(óleo</w:t>
      </w:r>
      <w:r>
        <w:rPr>
          <w:spacing w:val="-1"/>
        </w:rPr>
        <w:t> </w:t>
      </w:r>
      <w:r>
        <w:rPr/>
        <w:t>x</w:t>
      </w:r>
      <w:r>
        <w:rPr>
          <w:spacing w:val="-5"/>
        </w:rPr>
        <w:t> </w:t>
      </w:r>
      <w:r>
        <w:rPr/>
        <w:t>níveis),</w:t>
      </w:r>
      <w:r>
        <w:rPr>
          <w:spacing w:val="-2"/>
        </w:rPr>
        <w:t> </w:t>
      </w:r>
      <w:r>
        <w:rPr/>
        <w:t>com</w:t>
      </w:r>
      <w:r>
        <w:rPr>
          <w:spacing w:val="-8"/>
        </w:rPr>
        <w:t> </w:t>
      </w:r>
      <w:r>
        <w:rPr/>
        <w:t>8</w:t>
      </w:r>
      <w:r>
        <w:rPr>
          <w:spacing w:val="-3"/>
        </w:rPr>
        <w:t> </w:t>
      </w:r>
      <w:r>
        <w:rPr/>
        <w:t>tratamentos,</w:t>
      </w:r>
      <w:r>
        <w:rPr>
          <w:spacing w:val="-3"/>
        </w:rPr>
        <w:t> </w:t>
      </w:r>
      <w:r>
        <w:rPr/>
        <w:t>6</w:t>
      </w:r>
      <w:r>
        <w:rPr>
          <w:spacing w:val="-6"/>
        </w:rPr>
        <w:t> </w:t>
      </w:r>
      <w:r>
        <w:rPr/>
        <w:t>repetições</w:t>
      </w:r>
      <w:r>
        <w:rPr>
          <w:spacing w:val="-5"/>
        </w:rPr>
        <w:t> </w:t>
      </w:r>
      <w:r>
        <w:rPr/>
        <w:t>de</w:t>
      </w:r>
      <w:r>
        <w:rPr>
          <w:spacing w:val="-4"/>
        </w:rPr>
        <w:t> </w:t>
      </w:r>
      <w:r>
        <w:rPr/>
        <w:t>6</w:t>
      </w:r>
      <w:r>
        <w:rPr>
          <w:spacing w:val="-3"/>
        </w:rPr>
        <w:t> </w:t>
      </w:r>
      <w:r>
        <w:rPr/>
        <w:t>aves</w:t>
      </w:r>
      <w:r>
        <w:rPr>
          <w:spacing w:val="-5"/>
        </w:rPr>
        <w:t> </w:t>
      </w:r>
      <w:r>
        <w:rPr/>
        <w:t>cada.</w:t>
      </w:r>
      <w:r>
        <w:rPr>
          <w:spacing w:val="-1"/>
        </w:rPr>
        <w:t> </w:t>
      </w:r>
      <w:r>
        <w:rPr/>
        <w:t>Foram</w:t>
      </w:r>
      <w:r>
        <w:rPr>
          <w:spacing w:val="-8"/>
        </w:rPr>
        <w:t> </w:t>
      </w:r>
      <w:r>
        <w:rPr/>
        <w:t>utilizados</w:t>
      </w:r>
      <w:r>
        <w:rPr>
          <w:spacing w:val="-4"/>
        </w:rPr>
        <w:t> </w:t>
      </w:r>
      <w:r>
        <w:rPr/>
        <w:t>duas</w:t>
      </w:r>
      <w:r>
        <w:rPr>
          <w:spacing w:val="-4"/>
        </w:rPr>
        <w:t> </w:t>
      </w:r>
      <w:r>
        <w:rPr/>
        <w:t>fontes</w:t>
      </w:r>
      <w:r>
        <w:rPr>
          <w:spacing w:val="-4"/>
        </w:rPr>
        <w:t> </w:t>
      </w:r>
      <w:r>
        <w:rPr/>
        <w:t>de</w:t>
      </w:r>
      <w:r>
        <w:rPr>
          <w:spacing w:val="-4"/>
        </w:rPr>
        <w:t> </w:t>
      </w:r>
      <w:r>
        <w:rPr/>
        <w:t>óleos</w:t>
      </w:r>
      <w:r>
        <w:rPr>
          <w:spacing w:val="-4"/>
        </w:rPr>
        <w:t> </w:t>
      </w:r>
      <w:r>
        <w:rPr/>
        <w:t>vegetais,</w:t>
      </w:r>
      <w:r>
        <w:rPr>
          <w:spacing w:val="-3"/>
        </w:rPr>
        <w:t> </w:t>
      </w:r>
      <w:r>
        <w:rPr/>
        <w:t>soja</w:t>
      </w:r>
      <w:r>
        <w:rPr>
          <w:spacing w:val="-4"/>
        </w:rPr>
        <w:t> </w:t>
      </w:r>
      <w:r>
        <w:rPr/>
        <w:t>e</w:t>
      </w:r>
      <w:r>
        <w:rPr>
          <w:spacing w:val="-3"/>
        </w:rPr>
        <w:t> </w:t>
      </w:r>
      <w:r>
        <w:rPr/>
        <w:t>girassol,</w:t>
      </w:r>
      <w:r>
        <w:rPr>
          <w:spacing w:val="-2"/>
        </w:rPr>
        <w:t> </w:t>
      </w:r>
      <w:r>
        <w:rPr/>
        <w:t>nos níveis 0, 1, 2 e 3%. As variáveis estudadas para desempenho zootécnico foram produção de ovos (%), peso de ovos (g), consumo de ração (g/ave/dia), conversão alimentar (CA) (Kg ração/Kg ovo e Kg ração/dúzia ovo). Para determinação da qualidade do ovo foram determinadas porcentagens</w:t>
      </w:r>
      <w:r>
        <w:rPr>
          <w:spacing w:val="-3"/>
        </w:rPr>
        <w:t> </w:t>
      </w:r>
      <w:r>
        <w:rPr/>
        <w:t>de</w:t>
      </w:r>
      <w:r>
        <w:rPr>
          <w:spacing w:val="-2"/>
        </w:rPr>
        <w:t> </w:t>
      </w:r>
      <w:r>
        <w:rPr/>
        <w:t>gema,</w:t>
      </w:r>
      <w:r>
        <w:rPr>
          <w:spacing w:val="-1"/>
        </w:rPr>
        <w:t> </w:t>
      </w:r>
      <w:r>
        <w:rPr/>
        <w:t>albúmen</w:t>
      </w:r>
      <w:r>
        <w:rPr>
          <w:spacing w:val="-4"/>
        </w:rPr>
        <w:t> </w:t>
      </w:r>
      <w:r>
        <w:rPr/>
        <w:t>e</w:t>
      </w:r>
      <w:r>
        <w:rPr>
          <w:spacing w:val="-1"/>
        </w:rPr>
        <w:t> </w:t>
      </w:r>
      <w:r>
        <w:rPr/>
        <w:t>casca</w:t>
      </w:r>
      <w:r>
        <w:rPr>
          <w:spacing w:val="-2"/>
        </w:rPr>
        <w:t> </w:t>
      </w:r>
      <w:r>
        <w:rPr/>
        <w:t>dos</w:t>
      </w:r>
      <w:r>
        <w:rPr>
          <w:spacing w:val="-4"/>
        </w:rPr>
        <w:t> </w:t>
      </w:r>
      <w:r>
        <w:rPr/>
        <w:t>ovos,</w:t>
      </w:r>
      <w:r>
        <w:rPr>
          <w:spacing w:val="-6"/>
        </w:rPr>
        <w:t> </w:t>
      </w:r>
      <w:r>
        <w:rPr/>
        <w:t>além</w:t>
      </w:r>
      <w:r>
        <w:rPr>
          <w:spacing w:val="-6"/>
        </w:rPr>
        <w:t> </w:t>
      </w:r>
      <w:r>
        <w:rPr/>
        <w:t>de</w:t>
      </w:r>
      <w:r>
        <w:rPr>
          <w:spacing w:val="-2"/>
        </w:rPr>
        <w:t> </w:t>
      </w:r>
      <w:r>
        <w:rPr/>
        <w:t>espessura</w:t>
      </w:r>
      <w:r>
        <w:rPr>
          <w:spacing w:val="-1"/>
        </w:rPr>
        <w:t> </w:t>
      </w:r>
      <w:r>
        <w:rPr/>
        <w:t>da</w:t>
      </w:r>
      <w:r>
        <w:rPr>
          <w:spacing w:val="-2"/>
        </w:rPr>
        <w:t> </w:t>
      </w:r>
      <w:r>
        <w:rPr/>
        <w:t>casca</w:t>
      </w:r>
      <w:r>
        <w:rPr>
          <w:spacing w:val="-1"/>
        </w:rPr>
        <w:t> </w:t>
      </w:r>
      <w:r>
        <w:rPr/>
        <w:t>dos</w:t>
      </w:r>
      <w:r>
        <w:rPr>
          <w:spacing w:val="-5"/>
        </w:rPr>
        <w:t> </w:t>
      </w:r>
      <w:r>
        <w:rPr/>
        <w:t>ovos</w:t>
      </w:r>
      <w:r>
        <w:rPr>
          <w:spacing w:val="-4"/>
        </w:rPr>
        <w:t> </w:t>
      </w:r>
      <w:r>
        <w:rPr/>
        <w:t>(mm). O período</w:t>
      </w:r>
      <w:r>
        <w:rPr>
          <w:spacing w:val="-2"/>
        </w:rPr>
        <w:t> </w:t>
      </w:r>
      <w:r>
        <w:rPr/>
        <w:t>experimental</w:t>
      </w:r>
      <w:r>
        <w:rPr>
          <w:spacing w:val="-3"/>
        </w:rPr>
        <w:t> </w:t>
      </w:r>
      <w:r>
        <w:rPr/>
        <w:t>foi</w:t>
      </w:r>
      <w:r>
        <w:rPr>
          <w:spacing w:val="-2"/>
        </w:rPr>
        <w:t> </w:t>
      </w:r>
      <w:r>
        <w:rPr/>
        <w:t>iniciado</w:t>
      </w:r>
      <w:r>
        <w:rPr>
          <w:spacing w:val="1"/>
        </w:rPr>
        <w:t> </w:t>
      </w:r>
      <w:r>
        <w:rPr/>
        <w:t>aos</w:t>
      </w:r>
      <w:r>
        <w:rPr>
          <w:spacing w:val="-6"/>
        </w:rPr>
        <w:t> </w:t>
      </w:r>
      <w:r>
        <w:rPr/>
        <w:t>72</w:t>
      </w:r>
      <w:r>
        <w:rPr>
          <w:spacing w:val="-3"/>
        </w:rPr>
        <w:t> </w:t>
      </w:r>
      <w:r>
        <w:rPr/>
        <w:t>dias de</w:t>
      </w:r>
      <w:r>
        <w:rPr>
          <w:spacing w:val="-2"/>
        </w:rPr>
        <w:t> </w:t>
      </w:r>
      <w:r>
        <w:rPr/>
        <w:t>idade,</w:t>
      </w:r>
      <w:r>
        <w:rPr>
          <w:spacing w:val="-1"/>
        </w:rPr>
        <w:t> </w:t>
      </w:r>
      <w:r>
        <w:rPr/>
        <w:t>quando a</w:t>
      </w:r>
      <w:r>
        <w:rPr>
          <w:spacing w:val="-4"/>
        </w:rPr>
        <w:t> </w:t>
      </w:r>
      <w:r>
        <w:rPr/>
        <w:t>maioria</w:t>
      </w:r>
      <w:r>
        <w:rPr>
          <w:spacing w:val="-1"/>
        </w:rPr>
        <w:t> </w:t>
      </w:r>
      <w:r>
        <w:rPr/>
        <w:t>das</w:t>
      </w:r>
      <w:r>
        <w:rPr>
          <w:spacing w:val="-2"/>
        </w:rPr>
        <w:t> </w:t>
      </w:r>
      <w:r>
        <w:rPr/>
        <w:t>codornas</w:t>
      </w:r>
      <w:r>
        <w:rPr>
          <w:spacing w:val="-4"/>
        </w:rPr>
        <w:t> </w:t>
      </w:r>
      <w:r>
        <w:rPr/>
        <w:t>estava</w:t>
      </w:r>
      <w:r>
        <w:rPr>
          <w:spacing w:val="-2"/>
        </w:rPr>
        <w:t> </w:t>
      </w:r>
      <w:r>
        <w:rPr/>
        <w:t>com</w:t>
      </w:r>
      <w:r>
        <w:rPr>
          <w:spacing w:val="-6"/>
        </w:rPr>
        <w:t> </w:t>
      </w:r>
      <w:r>
        <w:rPr/>
        <w:t>pelo</w:t>
      </w:r>
      <w:r>
        <w:rPr>
          <w:spacing w:val="4"/>
        </w:rPr>
        <w:t> </w:t>
      </w:r>
      <w:r>
        <w:rPr/>
        <w:t>menos</w:t>
      </w:r>
      <w:r>
        <w:rPr>
          <w:spacing w:val="-2"/>
        </w:rPr>
        <w:t> </w:t>
      </w:r>
      <w:r>
        <w:rPr/>
        <w:t>80%</w:t>
      </w:r>
      <w:r>
        <w:rPr>
          <w:spacing w:val="-4"/>
        </w:rPr>
        <w:t> </w:t>
      </w:r>
      <w:r>
        <w:rPr/>
        <w:t>de</w:t>
      </w:r>
      <w:r>
        <w:rPr>
          <w:spacing w:val="-3"/>
        </w:rPr>
        <w:t> </w:t>
      </w:r>
      <w:r>
        <w:rPr/>
        <w:t>produção</w:t>
      </w:r>
      <w:r>
        <w:rPr>
          <w:spacing w:val="-2"/>
        </w:rPr>
        <w:t> </w:t>
      </w:r>
      <w:r>
        <w:rPr/>
        <w:t>de</w:t>
      </w:r>
      <w:r>
        <w:rPr>
          <w:spacing w:val="-2"/>
        </w:rPr>
        <w:t> </w:t>
      </w:r>
      <w:r>
        <w:rPr/>
        <w:t>ovos/dia.</w:t>
      </w:r>
      <w:r>
        <w:rPr>
          <w:spacing w:val="-1"/>
        </w:rPr>
        <w:t> </w:t>
      </w:r>
      <w:r>
        <w:rPr/>
        <w:t>As</w:t>
      </w:r>
      <w:r>
        <w:rPr>
          <w:spacing w:val="-2"/>
        </w:rPr>
        <w:t> </w:t>
      </w:r>
      <w:r>
        <w:rPr/>
        <w:t>codornas</w:t>
      </w:r>
      <w:r>
        <w:rPr>
          <w:spacing w:val="-4"/>
        </w:rPr>
        <w:t> </w:t>
      </w:r>
      <w:r>
        <w:rPr/>
        <w:t>receberam</w:t>
      </w:r>
      <w:r>
        <w:rPr>
          <w:spacing w:val="-6"/>
        </w:rPr>
        <w:t> </w:t>
      </w:r>
      <w:r>
        <w:rPr/>
        <w:t>água</w:t>
      </w:r>
      <w:r>
        <w:rPr>
          <w:spacing w:val="-1"/>
        </w:rPr>
        <w:t> </w:t>
      </w:r>
      <w:r>
        <w:rPr/>
        <w:t>e</w:t>
      </w:r>
      <w:r>
        <w:rPr>
          <w:spacing w:val="-2"/>
        </w:rPr>
        <w:t> </w:t>
      </w:r>
      <w:r>
        <w:rPr/>
        <w:t>dieta</w:t>
      </w:r>
      <w:r>
        <w:rPr>
          <w:spacing w:val="-2"/>
        </w:rPr>
        <w:t> </w:t>
      </w:r>
      <w:r>
        <w:rPr/>
        <w:t>a</w:t>
      </w:r>
      <w:r>
        <w:rPr>
          <w:spacing w:val="-4"/>
        </w:rPr>
        <w:t> </w:t>
      </w:r>
      <w:r>
        <w:rPr/>
        <w:t>vontade e programa de luz de 17 horas/dia. Após 7 dias</w:t>
      </w:r>
      <w:r>
        <w:rPr>
          <w:spacing w:val="2"/>
        </w:rPr>
        <w:t> </w:t>
      </w:r>
      <w:r>
        <w:rPr/>
        <w:t>experimen</w:t>
      </w:r>
    </w:p>
    <w:p>
      <w:pPr>
        <w:pStyle w:val="BodyText"/>
        <w:spacing w:before="6"/>
        <w:rPr>
          <w:sz w:val="15"/>
        </w:rPr>
      </w:pPr>
    </w:p>
    <w:p>
      <w:pPr>
        <w:pStyle w:val="BodyText"/>
        <w:spacing w:line="259" w:lineRule="auto"/>
        <w:ind w:left="120" w:right="104" w:hanging="10"/>
        <w:jc w:val="both"/>
      </w:pPr>
      <w:r>
        <w:rPr>
          <w:b/>
        </w:rPr>
        <w:t>Resultados: </w:t>
      </w:r>
      <w:r>
        <w:rPr/>
        <w:t>Os valores parciais das médias de consumo de ração foram de 33,95 e 31,54 g/ave/dia para codornas alimentadas com dietas cotendo óleo de soja e girassol, respectivamente. A produção total de ovos/ave/dia foi de 82,64% no tratamento a base de óleo de soja e de 85,42% no tratamento a base de girassol. A média do peso dos ovos foi de 14,35g e 14,13g para as aves suplementadas com soja e girassol, nessa ordem. A conversão alimentar (kg de ração/kg de ovo) variou de 2,37 (kg/kg) e 2,23 (kg/kg) para o tratamento com soja e girassol, respectivamente. Quando a CA foi com base na unidade a conversão foi de 3,35 kg/kg e 3,18kg/kg para a dieta com suplementação de soja e girassol,</w:t>
      </w:r>
      <w:r>
        <w:rPr>
          <w:spacing w:val="-8"/>
        </w:rPr>
        <w:t> </w:t>
      </w:r>
      <w:r>
        <w:rPr/>
        <w:t>respectivamente.</w:t>
      </w:r>
      <w:r>
        <w:rPr>
          <w:spacing w:val="-8"/>
        </w:rPr>
        <w:t> </w:t>
      </w:r>
      <w:r>
        <w:rPr/>
        <w:t>Quanto</w:t>
      </w:r>
      <w:r>
        <w:rPr>
          <w:spacing w:val="-6"/>
        </w:rPr>
        <w:t> </w:t>
      </w:r>
      <w:r>
        <w:rPr/>
        <w:t>a</w:t>
      </w:r>
      <w:r>
        <w:rPr>
          <w:spacing w:val="-9"/>
        </w:rPr>
        <w:t> </w:t>
      </w:r>
      <w:r>
        <w:rPr/>
        <w:t>qualidade</w:t>
      </w:r>
      <w:r>
        <w:rPr>
          <w:spacing w:val="-9"/>
        </w:rPr>
        <w:t> </w:t>
      </w:r>
      <w:r>
        <w:rPr/>
        <w:t>da</w:t>
      </w:r>
      <w:r>
        <w:rPr>
          <w:spacing w:val="-9"/>
        </w:rPr>
        <w:t> </w:t>
      </w:r>
      <w:r>
        <w:rPr/>
        <w:t>casca</w:t>
      </w:r>
      <w:r>
        <w:rPr>
          <w:spacing w:val="-10"/>
        </w:rPr>
        <w:t> </w:t>
      </w:r>
      <w:r>
        <w:rPr/>
        <w:t>a</w:t>
      </w:r>
      <w:r>
        <w:rPr>
          <w:spacing w:val="-9"/>
        </w:rPr>
        <w:t> </w:t>
      </w:r>
      <w:r>
        <w:rPr/>
        <w:t>espessura</w:t>
      </w:r>
      <w:r>
        <w:rPr>
          <w:spacing w:val="-6"/>
        </w:rPr>
        <w:t> </w:t>
      </w:r>
      <w:r>
        <w:rPr/>
        <w:t>média</w:t>
      </w:r>
      <w:r>
        <w:rPr>
          <w:spacing w:val="-9"/>
        </w:rPr>
        <w:t> </w:t>
      </w:r>
      <w:r>
        <w:rPr/>
        <w:t>observada</w:t>
      </w:r>
      <w:r>
        <w:rPr>
          <w:spacing w:val="-7"/>
        </w:rPr>
        <w:t> </w:t>
      </w:r>
      <w:r>
        <w:rPr/>
        <w:t>foi</w:t>
      </w:r>
      <w:r>
        <w:rPr>
          <w:spacing w:val="-13"/>
        </w:rPr>
        <w:t> </w:t>
      </w:r>
      <w:r>
        <w:rPr/>
        <w:t>de</w:t>
      </w:r>
      <w:r>
        <w:rPr>
          <w:spacing w:val="-9"/>
        </w:rPr>
        <w:t> </w:t>
      </w:r>
      <w:r>
        <w:rPr/>
        <w:t>0,2431</w:t>
      </w:r>
      <w:r>
        <w:rPr>
          <w:spacing w:val="-7"/>
        </w:rPr>
        <w:t> </w:t>
      </w:r>
      <w:r>
        <w:rPr/>
        <w:t>mm</w:t>
      </w:r>
      <w:r>
        <w:rPr>
          <w:spacing w:val="-11"/>
        </w:rPr>
        <w:t> </w:t>
      </w:r>
      <w:r>
        <w:rPr/>
        <w:t>para</w:t>
      </w:r>
      <w:r>
        <w:rPr>
          <w:spacing w:val="-11"/>
        </w:rPr>
        <w:t> </w:t>
      </w:r>
      <w:r>
        <w:rPr/>
        <w:t>o</w:t>
      </w:r>
      <w:r>
        <w:rPr>
          <w:spacing w:val="-8"/>
        </w:rPr>
        <w:t> </w:t>
      </w:r>
      <w:r>
        <w:rPr/>
        <w:t>tratamentos</w:t>
      </w:r>
      <w:r>
        <w:rPr>
          <w:spacing w:val="-10"/>
        </w:rPr>
        <w:t> </w:t>
      </w:r>
      <w:r>
        <w:rPr/>
        <w:t>com</w:t>
      </w:r>
      <w:r>
        <w:rPr>
          <w:spacing w:val="-13"/>
        </w:rPr>
        <w:t> </w:t>
      </w:r>
      <w:r>
        <w:rPr/>
        <w:t>soja</w:t>
      </w:r>
      <w:r>
        <w:rPr>
          <w:spacing w:val="-9"/>
        </w:rPr>
        <w:t> </w:t>
      </w:r>
      <w:r>
        <w:rPr/>
        <w:t>e</w:t>
      </w:r>
      <w:r>
        <w:rPr>
          <w:spacing w:val="-9"/>
        </w:rPr>
        <w:t> </w:t>
      </w:r>
      <w:r>
        <w:rPr/>
        <w:t>0,2381mm para</w:t>
      </w:r>
      <w:r>
        <w:rPr>
          <w:spacing w:val="-2"/>
        </w:rPr>
        <w:t> </w:t>
      </w:r>
      <w:r>
        <w:rPr/>
        <w:t>a</w:t>
      </w:r>
      <w:r>
        <w:rPr>
          <w:spacing w:val="-1"/>
        </w:rPr>
        <w:t> </w:t>
      </w:r>
      <w:r>
        <w:rPr/>
        <w:t>dieta</w:t>
      </w:r>
      <w:r>
        <w:rPr>
          <w:spacing w:val="-1"/>
        </w:rPr>
        <w:t> </w:t>
      </w:r>
      <w:r>
        <w:rPr/>
        <w:t>com</w:t>
      </w:r>
      <w:r>
        <w:rPr>
          <w:spacing w:val="-6"/>
        </w:rPr>
        <w:t> </w:t>
      </w:r>
      <w:r>
        <w:rPr/>
        <w:t>óleo</w:t>
      </w:r>
      <w:r>
        <w:rPr>
          <w:spacing w:val="-1"/>
        </w:rPr>
        <w:t> </w:t>
      </w:r>
      <w:r>
        <w:rPr/>
        <w:t>girassol.</w:t>
      </w:r>
      <w:r>
        <w:rPr>
          <w:spacing w:val="1"/>
        </w:rPr>
        <w:t> </w:t>
      </w:r>
      <w:r>
        <w:rPr/>
        <w:t>As</w:t>
      </w:r>
      <w:r>
        <w:rPr>
          <w:spacing w:val="-3"/>
        </w:rPr>
        <w:t> </w:t>
      </w:r>
      <w:r>
        <w:rPr/>
        <w:t>porcentagens</w:t>
      </w:r>
      <w:r>
        <w:rPr>
          <w:spacing w:val="-2"/>
        </w:rPr>
        <w:t> </w:t>
      </w:r>
      <w:r>
        <w:rPr/>
        <w:t>de</w:t>
      </w:r>
      <w:r>
        <w:rPr>
          <w:spacing w:val="-2"/>
        </w:rPr>
        <w:t> </w:t>
      </w:r>
      <w:r>
        <w:rPr/>
        <w:t>gema, casca</w:t>
      </w:r>
      <w:r>
        <w:rPr>
          <w:spacing w:val="-2"/>
        </w:rPr>
        <w:t> </w:t>
      </w:r>
      <w:r>
        <w:rPr/>
        <w:t>e</w:t>
      </w:r>
      <w:r>
        <w:rPr>
          <w:spacing w:val="-1"/>
        </w:rPr>
        <w:t> </w:t>
      </w:r>
      <w:r>
        <w:rPr/>
        <w:t>albúmen</w:t>
      </w:r>
      <w:r>
        <w:rPr>
          <w:spacing w:val="-1"/>
        </w:rPr>
        <w:t> </w:t>
      </w:r>
      <w:r>
        <w:rPr/>
        <w:t>foram</w:t>
      </w:r>
      <w:r>
        <w:rPr>
          <w:spacing w:val="-6"/>
        </w:rPr>
        <w:t> </w:t>
      </w:r>
      <w:r>
        <w:rPr/>
        <w:t>de 30,10%,</w:t>
      </w:r>
      <w:r>
        <w:rPr>
          <w:spacing w:val="-2"/>
        </w:rPr>
        <w:t> </w:t>
      </w:r>
      <w:r>
        <w:rPr/>
        <w:t>62,38%</w:t>
      </w:r>
      <w:r>
        <w:rPr>
          <w:spacing w:val="-3"/>
        </w:rPr>
        <w:t> </w:t>
      </w:r>
      <w:r>
        <w:rPr/>
        <w:t>e</w:t>
      </w:r>
      <w:r>
        <w:rPr>
          <w:spacing w:val="-2"/>
        </w:rPr>
        <w:t> </w:t>
      </w:r>
      <w:r>
        <w:rPr/>
        <w:t>7,52%</w:t>
      </w:r>
      <w:r>
        <w:rPr>
          <w:spacing w:val="-3"/>
        </w:rPr>
        <w:t> </w:t>
      </w:r>
      <w:r>
        <w:rPr/>
        <w:t>para</w:t>
      </w:r>
      <w:r>
        <w:rPr>
          <w:spacing w:val="-5"/>
        </w:rPr>
        <w:t> </w:t>
      </w:r>
      <w:r>
        <w:rPr/>
        <w:t>as</w:t>
      </w:r>
      <w:r>
        <w:rPr>
          <w:spacing w:val="-1"/>
        </w:rPr>
        <w:t> </w:t>
      </w:r>
      <w:r>
        <w:rPr/>
        <w:t>dietas</w:t>
      </w:r>
      <w:r>
        <w:rPr>
          <w:spacing w:val="-3"/>
        </w:rPr>
        <w:t> </w:t>
      </w:r>
      <w:r>
        <w:rPr/>
        <w:t>contendo</w:t>
      </w:r>
      <w:r>
        <w:rPr>
          <w:spacing w:val="-4"/>
        </w:rPr>
        <w:t> </w:t>
      </w:r>
      <w:r>
        <w:rPr/>
        <w:t>óleo de soja e 30,11%, 62,45% e 7,44% para óleo de</w:t>
      </w:r>
      <w:r>
        <w:rPr>
          <w:spacing w:val="2"/>
        </w:rPr>
        <w:t> </w:t>
      </w:r>
      <w:r>
        <w:rPr/>
        <w:t>girass</w:t>
      </w:r>
    </w:p>
    <w:p>
      <w:pPr>
        <w:pStyle w:val="BodyText"/>
        <w:spacing w:before="10"/>
        <w:rPr>
          <w:sz w:val="9"/>
        </w:rPr>
      </w:pPr>
    </w:p>
    <w:p>
      <w:pPr>
        <w:pStyle w:val="BodyText"/>
        <w:spacing w:line="259" w:lineRule="auto"/>
        <w:ind w:left="120" w:right="106" w:hanging="10"/>
        <w:jc w:val="both"/>
      </w:pPr>
      <w:r>
        <w:rPr>
          <w:b/>
        </w:rPr>
        <w:t>Conclusão: </w:t>
      </w:r>
      <w:r>
        <w:rPr/>
        <w:t>Os valores parciais das médias de consumo de ração foram de 33,95 e 31,54 g/ave/dia para codornas alimentadas com dietas cotendo óleo de soja e girassol, respectivamente. A produção total de ovos/ave/dia foi de 82,64% no tratamento a base de óleo de soja e de 85,42% no tratamento a base de girassol. A média do peso dos ovos foi de 14,35g e 14,13g para as aves suplementadas com soja e girassol, nessa ordem. A conversão alimentar (kg de ração/kg de ovo) variou de 2,37 (kg/kg) e 2,23 (kg/kg) para o tratamento com soja e girassol, respectivamente. Quando a CA foi com base na unidade a conversão foi de 3,35 kg/kg e 3,18kg/kg para a dieta com suplementação de soja e girassol,</w:t>
      </w:r>
      <w:r>
        <w:rPr>
          <w:spacing w:val="-8"/>
        </w:rPr>
        <w:t> </w:t>
      </w:r>
      <w:r>
        <w:rPr/>
        <w:t>respectivamente.</w:t>
      </w:r>
      <w:r>
        <w:rPr>
          <w:spacing w:val="-8"/>
        </w:rPr>
        <w:t> </w:t>
      </w:r>
      <w:r>
        <w:rPr/>
        <w:t>Quanto</w:t>
      </w:r>
      <w:r>
        <w:rPr>
          <w:spacing w:val="-6"/>
        </w:rPr>
        <w:t> </w:t>
      </w:r>
      <w:r>
        <w:rPr/>
        <w:t>a</w:t>
      </w:r>
      <w:r>
        <w:rPr>
          <w:spacing w:val="-9"/>
        </w:rPr>
        <w:t> </w:t>
      </w:r>
      <w:r>
        <w:rPr/>
        <w:t>qualidade</w:t>
      </w:r>
      <w:r>
        <w:rPr>
          <w:spacing w:val="-9"/>
        </w:rPr>
        <w:t> </w:t>
      </w:r>
      <w:r>
        <w:rPr/>
        <w:t>da</w:t>
      </w:r>
      <w:r>
        <w:rPr>
          <w:spacing w:val="-9"/>
        </w:rPr>
        <w:t> </w:t>
      </w:r>
      <w:r>
        <w:rPr/>
        <w:t>casca</w:t>
      </w:r>
      <w:r>
        <w:rPr>
          <w:spacing w:val="-10"/>
        </w:rPr>
        <w:t> </w:t>
      </w:r>
      <w:r>
        <w:rPr/>
        <w:t>a</w:t>
      </w:r>
      <w:r>
        <w:rPr>
          <w:spacing w:val="-9"/>
        </w:rPr>
        <w:t> </w:t>
      </w:r>
      <w:r>
        <w:rPr/>
        <w:t>espessura</w:t>
      </w:r>
      <w:r>
        <w:rPr>
          <w:spacing w:val="-6"/>
        </w:rPr>
        <w:t> </w:t>
      </w:r>
      <w:r>
        <w:rPr/>
        <w:t>média</w:t>
      </w:r>
      <w:r>
        <w:rPr>
          <w:spacing w:val="-9"/>
        </w:rPr>
        <w:t> </w:t>
      </w:r>
      <w:r>
        <w:rPr/>
        <w:t>observada</w:t>
      </w:r>
      <w:r>
        <w:rPr>
          <w:spacing w:val="-7"/>
        </w:rPr>
        <w:t> </w:t>
      </w:r>
      <w:r>
        <w:rPr/>
        <w:t>foi</w:t>
      </w:r>
      <w:r>
        <w:rPr>
          <w:spacing w:val="-13"/>
        </w:rPr>
        <w:t> </w:t>
      </w:r>
      <w:r>
        <w:rPr/>
        <w:t>de</w:t>
      </w:r>
      <w:r>
        <w:rPr>
          <w:spacing w:val="-9"/>
        </w:rPr>
        <w:t> </w:t>
      </w:r>
      <w:r>
        <w:rPr/>
        <w:t>0,2431</w:t>
      </w:r>
      <w:r>
        <w:rPr>
          <w:spacing w:val="-7"/>
        </w:rPr>
        <w:t> </w:t>
      </w:r>
      <w:r>
        <w:rPr/>
        <w:t>mm</w:t>
      </w:r>
      <w:r>
        <w:rPr>
          <w:spacing w:val="-11"/>
        </w:rPr>
        <w:t> </w:t>
      </w:r>
      <w:r>
        <w:rPr/>
        <w:t>para</w:t>
      </w:r>
      <w:r>
        <w:rPr>
          <w:spacing w:val="-11"/>
        </w:rPr>
        <w:t> </w:t>
      </w:r>
      <w:r>
        <w:rPr/>
        <w:t>o</w:t>
      </w:r>
      <w:r>
        <w:rPr>
          <w:spacing w:val="-8"/>
        </w:rPr>
        <w:t> </w:t>
      </w:r>
      <w:r>
        <w:rPr/>
        <w:t>tratamentos</w:t>
      </w:r>
      <w:r>
        <w:rPr>
          <w:spacing w:val="-10"/>
        </w:rPr>
        <w:t> </w:t>
      </w:r>
      <w:r>
        <w:rPr/>
        <w:t>com</w:t>
      </w:r>
      <w:r>
        <w:rPr>
          <w:spacing w:val="-13"/>
        </w:rPr>
        <w:t> </w:t>
      </w:r>
      <w:r>
        <w:rPr/>
        <w:t>soja</w:t>
      </w:r>
      <w:r>
        <w:rPr>
          <w:spacing w:val="-9"/>
        </w:rPr>
        <w:t> </w:t>
      </w:r>
      <w:r>
        <w:rPr/>
        <w:t>e</w:t>
      </w:r>
      <w:r>
        <w:rPr>
          <w:spacing w:val="-9"/>
        </w:rPr>
        <w:t> </w:t>
      </w:r>
      <w:r>
        <w:rPr/>
        <w:t>0,2381mm para</w:t>
      </w:r>
      <w:r>
        <w:rPr>
          <w:spacing w:val="-2"/>
        </w:rPr>
        <w:t> </w:t>
      </w:r>
      <w:r>
        <w:rPr/>
        <w:t>a</w:t>
      </w:r>
      <w:r>
        <w:rPr>
          <w:spacing w:val="-1"/>
        </w:rPr>
        <w:t> </w:t>
      </w:r>
      <w:r>
        <w:rPr/>
        <w:t>dieta</w:t>
      </w:r>
      <w:r>
        <w:rPr>
          <w:spacing w:val="-1"/>
        </w:rPr>
        <w:t> </w:t>
      </w:r>
      <w:r>
        <w:rPr/>
        <w:t>com</w:t>
      </w:r>
      <w:r>
        <w:rPr>
          <w:spacing w:val="-6"/>
        </w:rPr>
        <w:t> </w:t>
      </w:r>
      <w:r>
        <w:rPr/>
        <w:t>óleo</w:t>
      </w:r>
      <w:r>
        <w:rPr>
          <w:spacing w:val="-1"/>
        </w:rPr>
        <w:t> </w:t>
      </w:r>
      <w:r>
        <w:rPr/>
        <w:t>girassol.</w:t>
      </w:r>
      <w:r>
        <w:rPr>
          <w:spacing w:val="1"/>
        </w:rPr>
        <w:t> </w:t>
      </w:r>
      <w:r>
        <w:rPr/>
        <w:t>As</w:t>
      </w:r>
      <w:r>
        <w:rPr>
          <w:spacing w:val="-3"/>
        </w:rPr>
        <w:t> </w:t>
      </w:r>
      <w:r>
        <w:rPr/>
        <w:t>porcentagens</w:t>
      </w:r>
      <w:r>
        <w:rPr>
          <w:spacing w:val="-2"/>
        </w:rPr>
        <w:t> </w:t>
      </w:r>
      <w:r>
        <w:rPr/>
        <w:t>de</w:t>
      </w:r>
      <w:r>
        <w:rPr>
          <w:spacing w:val="-2"/>
        </w:rPr>
        <w:t> </w:t>
      </w:r>
      <w:r>
        <w:rPr/>
        <w:t>gema, casca</w:t>
      </w:r>
      <w:r>
        <w:rPr>
          <w:spacing w:val="-2"/>
        </w:rPr>
        <w:t> </w:t>
      </w:r>
      <w:r>
        <w:rPr/>
        <w:t>e</w:t>
      </w:r>
      <w:r>
        <w:rPr>
          <w:spacing w:val="-1"/>
        </w:rPr>
        <w:t> </w:t>
      </w:r>
      <w:r>
        <w:rPr/>
        <w:t>albúmen</w:t>
      </w:r>
      <w:r>
        <w:rPr>
          <w:spacing w:val="-1"/>
        </w:rPr>
        <w:t> </w:t>
      </w:r>
      <w:r>
        <w:rPr/>
        <w:t>foram</w:t>
      </w:r>
      <w:r>
        <w:rPr>
          <w:spacing w:val="-6"/>
        </w:rPr>
        <w:t> </w:t>
      </w:r>
      <w:r>
        <w:rPr/>
        <w:t>de</w:t>
      </w:r>
      <w:r>
        <w:rPr>
          <w:spacing w:val="-1"/>
        </w:rPr>
        <w:t> </w:t>
      </w:r>
      <w:r>
        <w:rPr/>
        <w:t>30,10%,</w:t>
      </w:r>
      <w:r>
        <w:rPr>
          <w:spacing w:val="-1"/>
        </w:rPr>
        <w:t> </w:t>
      </w:r>
      <w:r>
        <w:rPr/>
        <w:t>62,38%</w:t>
      </w:r>
      <w:r>
        <w:rPr>
          <w:spacing w:val="-3"/>
        </w:rPr>
        <w:t> </w:t>
      </w:r>
      <w:r>
        <w:rPr/>
        <w:t>e</w:t>
      </w:r>
      <w:r>
        <w:rPr>
          <w:spacing w:val="-2"/>
        </w:rPr>
        <w:t> </w:t>
      </w:r>
      <w:r>
        <w:rPr/>
        <w:t>7,52%</w:t>
      </w:r>
      <w:r>
        <w:rPr>
          <w:spacing w:val="-3"/>
        </w:rPr>
        <w:t> </w:t>
      </w:r>
      <w:r>
        <w:rPr/>
        <w:t>para</w:t>
      </w:r>
      <w:r>
        <w:rPr>
          <w:spacing w:val="-5"/>
        </w:rPr>
        <w:t> </w:t>
      </w:r>
      <w:r>
        <w:rPr/>
        <w:t>as</w:t>
      </w:r>
      <w:r>
        <w:rPr>
          <w:spacing w:val="-1"/>
        </w:rPr>
        <w:t> </w:t>
      </w:r>
      <w:r>
        <w:rPr/>
        <w:t>dietas</w:t>
      </w:r>
      <w:r>
        <w:rPr>
          <w:spacing w:val="-3"/>
        </w:rPr>
        <w:t> </w:t>
      </w:r>
      <w:r>
        <w:rPr/>
        <w:t>contendo</w:t>
      </w:r>
      <w:r>
        <w:rPr>
          <w:spacing w:val="-4"/>
        </w:rPr>
        <w:t> </w:t>
      </w:r>
      <w:r>
        <w:rPr/>
        <w:t>óleo de soja e 30,11%, 62,45% e 7,44% para óleo de</w:t>
      </w:r>
      <w:r>
        <w:rPr>
          <w:spacing w:val="2"/>
        </w:rPr>
        <w:t> </w:t>
      </w:r>
      <w:r>
        <w:rPr/>
        <w:t>girass</w:t>
      </w:r>
    </w:p>
    <w:p>
      <w:pPr>
        <w:pStyle w:val="BodyText"/>
        <w:spacing w:before="7"/>
        <w:rPr>
          <w:sz w:val="9"/>
        </w:rPr>
      </w:pPr>
    </w:p>
    <w:p>
      <w:pPr>
        <w:pStyle w:val="BodyText"/>
        <w:ind w:left="111"/>
        <w:jc w:val="both"/>
      </w:pPr>
      <w:r>
        <w:rPr>
          <w:b/>
        </w:rPr>
        <w:t>Palavras-Chave: </w:t>
      </w:r>
      <w:r>
        <w:rPr/>
        <w:t>Energia, consumo alimentar, óleos vegetais, produção de ovos, qualidade do ovo.</w:t>
      </w:r>
    </w:p>
    <w:p>
      <w:pPr>
        <w:pStyle w:val="BodyText"/>
        <w:spacing w:before="9"/>
        <w:rPr>
          <w:sz w:val="10"/>
        </w:rPr>
      </w:pPr>
    </w:p>
    <w:p>
      <w:pPr>
        <w:pStyle w:val="BodyText"/>
        <w:spacing w:line="259" w:lineRule="auto"/>
        <w:ind w:left="120" w:right="108" w:hanging="10"/>
        <w:jc w:val="both"/>
      </w:pPr>
      <w:r>
        <w:rPr>
          <w:b/>
        </w:rPr>
        <w:t>Colaboradores: </w:t>
      </w:r>
      <w:r>
        <w:rPr/>
        <w:t>Frederico Lopes da Silva, Tatiana Barbosa Morais, Cássia Gabrielle de Queiroz Roriz, Luanna Sampaio Fonseca, Leonardo Henrique Neves Ribeiro, Kamila Queiroga Nóbrega, Ana Carolina Reis Lacerda Medeiros, Márcio Antônio Mendonça.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080" w:right="368" w:hanging="2557"/>
      </w:pPr>
      <w:r>
        <w:rPr>
          <w:color w:val="007E39"/>
        </w:rPr>
        <w:t>Identificação molecular (DNA barcoding) de morcegos do gênero Artibeus LEACH, 1821 (Chiroptera, Phyllostomidae).</w:t>
      </w:r>
    </w:p>
    <w:p>
      <w:pPr>
        <w:pStyle w:val="BodyText"/>
        <w:spacing w:before="66"/>
        <w:ind w:left="4385"/>
      </w:pPr>
      <w:r>
        <w:rPr>
          <w:b/>
          <w:color w:val="2E75B6"/>
        </w:rPr>
        <w:t>Bolsista</w:t>
      </w:r>
      <w:r>
        <w:rPr>
          <w:color w:val="2E75B6"/>
        </w:rPr>
        <w:t>: Carolina Dias de Oliveira Conceicão Silva</w:t>
      </w:r>
    </w:p>
    <w:p>
      <w:pPr>
        <w:pStyle w:val="BodyText"/>
        <w:spacing w:before="10"/>
        <w:rPr>
          <w:sz w:val="13"/>
        </w:rPr>
      </w:pPr>
    </w:p>
    <w:p>
      <w:pPr>
        <w:spacing w:line="520"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1"/>
        <w:ind w:left="111" w:right="0" w:firstLine="0"/>
        <w:jc w:val="left"/>
        <w:rPr>
          <w:sz w:val="12"/>
        </w:rPr>
      </w:pPr>
      <w:r>
        <w:rPr>
          <w:b/>
          <w:sz w:val="12"/>
        </w:rPr>
        <w:t>Orientador (a): </w:t>
      </w:r>
      <w:r>
        <w:rPr>
          <w:sz w:val="12"/>
        </w:rPr>
        <w:t>FERNANDO PACHECO RODRIGUES</w:t>
      </w:r>
    </w:p>
    <w:p>
      <w:pPr>
        <w:pStyle w:val="BodyText"/>
        <w:spacing w:before="7"/>
        <w:rPr>
          <w:sz w:val="16"/>
        </w:rPr>
      </w:pPr>
    </w:p>
    <w:p>
      <w:pPr>
        <w:pStyle w:val="BodyText"/>
        <w:spacing w:line="259" w:lineRule="auto"/>
        <w:ind w:left="120" w:right="106" w:hanging="10"/>
        <w:jc w:val="both"/>
      </w:pPr>
      <w:r>
        <w:rPr>
          <w:b/>
        </w:rPr>
        <w:t>Introdução: </w:t>
      </w:r>
      <w:r>
        <w:rPr/>
        <w:t>A identificação de materiais biológicos em nível de espécie é fundamental para diversas áreas das ciências naturais e, historicamente, é realizada com base na morfologia. Entretanto, as análises morfológicas muitas vezes não são suficientes para a correta classificação dos organismos. Uma nova ferramenta, denominada código de barras de DNA, vem sendo utilizada com sucesso para esse fim. Nela utilizamos uma sequência do DNA mitocondrial (citocromo oxidase c I, COI), a qual pode ser obtida a partir de amostras frescas ou preservadas em coleções científicas. A utilização desta região do mtDNA tem se mostrado extremamente útil para a descoberta de novas espécies em todos os grupos de organismos. Este trabalho tem por objetivo realizar o sequenciamento do COI de espécimes pertencentes à ordem Chiroptera depositados na Coleção de Mamíferos da UnB, buscando assim identificar a existência de espécies crípticas dentro desse grupo e contribuir para o conhecimento relacionado à diversidade real d</w:t>
      </w:r>
    </w:p>
    <w:p>
      <w:pPr>
        <w:pStyle w:val="BodyText"/>
        <w:spacing w:before="8"/>
        <w:rPr>
          <w:sz w:val="15"/>
        </w:rPr>
      </w:pPr>
    </w:p>
    <w:p>
      <w:pPr>
        <w:pStyle w:val="BodyText"/>
        <w:spacing w:line="259" w:lineRule="auto"/>
        <w:ind w:left="106" w:right="106"/>
        <w:jc w:val="both"/>
      </w:pPr>
      <w:r>
        <w:rPr>
          <w:b/>
        </w:rPr>
        <w:t>Metodologia: </w:t>
      </w:r>
      <w:r>
        <w:rPr/>
        <w:t>- Confecção de um banco de dados contendo sequências COI de morcegos a partir de bancos de dados internacionais (Genbak e BOLD), - Extração de DNA de tecidos obtidos dos espécimes depositados nas coleções da UnB, - Amplificação e seqüenciamento do gene CO</w:t>
      </w:r>
    </w:p>
    <w:p>
      <w:pPr>
        <w:pStyle w:val="BodyText"/>
        <w:spacing w:before="7"/>
        <w:rPr>
          <w:sz w:val="15"/>
        </w:rPr>
      </w:pPr>
    </w:p>
    <w:p>
      <w:pPr>
        <w:pStyle w:val="BodyText"/>
        <w:spacing w:line="259" w:lineRule="auto"/>
        <w:ind w:left="120" w:right="104" w:hanging="10"/>
        <w:jc w:val="both"/>
      </w:pPr>
      <w:r>
        <w:rPr>
          <w:b/>
        </w:rPr>
        <w:t>Resultados: </w:t>
      </w:r>
      <w:r>
        <w:rPr/>
        <w:t>Construímos, a partir de informações disponíveis na internet, um banco de dados contendo a sequência do gene COI para 108 espécies</w:t>
      </w:r>
      <w:r>
        <w:rPr>
          <w:spacing w:val="-10"/>
        </w:rPr>
        <w:t> </w:t>
      </w:r>
      <w:r>
        <w:rPr/>
        <w:t>de</w:t>
      </w:r>
      <w:r>
        <w:rPr>
          <w:spacing w:val="-7"/>
        </w:rPr>
        <w:t> </w:t>
      </w:r>
      <w:r>
        <w:rPr/>
        <w:t>morcegos</w:t>
      </w:r>
      <w:r>
        <w:rPr>
          <w:spacing w:val="-10"/>
        </w:rPr>
        <w:t> </w:t>
      </w:r>
      <w:r>
        <w:rPr/>
        <w:t>neotropicais.</w:t>
      </w:r>
      <w:r>
        <w:rPr>
          <w:spacing w:val="-8"/>
        </w:rPr>
        <w:t> </w:t>
      </w:r>
      <w:r>
        <w:rPr/>
        <w:t>Estas</w:t>
      </w:r>
      <w:r>
        <w:rPr>
          <w:spacing w:val="-10"/>
        </w:rPr>
        <w:t> </w:t>
      </w:r>
      <w:r>
        <w:rPr/>
        <w:t>sequências</w:t>
      </w:r>
      <w:r>
        <w:rPr>
          <w:spacing w:val="-10"/>
        </w:rPr>
        <w:t> </w:t>
      </w:r>
      <w:r>
        <w:rPr/>
        <w:t>serão</w:t>
      </w:r>
      <w:r>
        <w:rPr>
          <w:spacing w:val="-6"/>
        </w:rPr>
        <w:t> </w:t>
      </w:r>
      <w:r>
        <w:rPr/>
        <w:t>utilizadas</w:t>
      </w:r>
      <w:r>
        <w:rPr>
          <w:spacing w:val="-10"/>
        </w:rPr>
        <w:t> </w:t>
      </w:r>
      <w:r>
        <w:rPr/>
        <w:t>como</w:t>
      </w:r>
      <w:r>
        <w:rPr>
          <w:spacing w:val="-6"/>
        </w:rPr>
        <w:t> </w:t>
      </w:r>
      <w:r>
        <w:rPr/>
        <w:t>referência</w:t>
      </w:r>
      <w:r>
        <w:rPr>
          <w:spacing w:val="-9"/>
        </w:rPr>
        <w:t> </w:t>
      </w:r>
      <w:r>
        <w:rPr/>
        <w:t>durante</w:t>
      </w:r>
      <w:r>
        <w:rPr>
          <w:spacing w:val="-9"/>
        </w:rPr>
        <w:t> </w:t>
      </w:r>
      <w:r>
        <w:rPr/>
        <w:t>as</w:t>
      </w:r>
      <w:r>
        <w:rPr>
          <w:spacing w:val="-10"/>
        </w:rPr>
        <w:t> </w:t>
      </w:r>
      <w:r>
        <w:rPr/>
        <w:t>análises</w:t>
      </w:r>
      <w:r>
        <w:rPr>
          <w:spacing w:val="-9"/>
        </w:rPr>
        <w:t> </w:t>
      </w:r>
      <w:r>
        <w:rPr/>
        <w:t>das</w:t>
      </w:r>
      <w:r>
        <w:rPr>
          <w:spacing w:val="-10"/>
        </w:rPr>
        <w:t> </w:t>
      </w:r>
      <w:r>
        <w:rPr/>
        <w:t>seqüências</w:t>
      </w:r>
      <w:r>
        <w:rPr>
          <w:spacing w:val="-10"/>
        </w:rPr>
        <w:t> </w:t>
      </w:r>
      <w:r>
        <w:rPr/>
        <w:t>obtidas</w:t>
      </w:r>
      <w:r>
        <w:rPr>
          <w:spacing w:val="-10"/>
        </w:rPr>
        <w:t> </w:t>
      </w:r>
      <w:r>
        <w:rPr/>
        <w:t>por</w:t>
      </w:r>
      <w:r>
        <w:rPr>
          <w:spacing w:val="-8"/>
        </w:rPr>
        <w:t> </w:t>
      </w:r>
      <w:r>
        <w:rPr/>
        <w:t>nós.</w:t>
      </w:r>
      <w:r>
        <w:rPr>
          <w:spacing w:val="-8"/>
        </w:rPr>
        <w:t> </w:t>
      </w:r>
      <w:r>
        <w:rPr/>
        <w:t>Foram obtidas</w:t>
      </w:r>
      <w:r>
        <w:rPr>
          <w:spacing w:val="-6"/>
        </w:rPr>
        <w:t> </w:t>
      </w:r>
      <w:r>
        <w:rPr/>
        <w:t>amostras</w:t>
      </w:r>
      <w:r>
        <w:rPr>
          <w:spacing w:val="-4"/>
        </w:rPr>
        <w:t> </w:t>
      </w:r>
      <w:r>
        <w:rPr/>
        <w:t>de</w:t>
      </w:r>
      <w:r>
        <w:rPr>
          <w:spacing w:val="-7"/>
        </w:rPr>
        <w:t> </w:t>
      </w:r>
      <w:r>
        <w:rPr/>
        <w:t>tecido</w:t>
      </w:r>
      <w:r>
        <w:rPr>
          <w:spacing w:val="-2"/>
        </w:rPr>
        <w:t> </w:t>
      </w:r>
      <w:r>
        <w:rPr/>
        <w:t>de</w:t>
      </w:r>
      <w:r>
        <w:rPr>
          <w:spacing w:val="-4"/>
        </w:rPr>
        <w:t> </w:t>
      </w:r>
      <w:r>
        <w:rPr/>
        <w:t>376</w:t>
      </w:r>
      <w:r>
        <w:rPr>
          <w:spacing w:val="-6"/>
        </w:rPr>
        <w:t> </w:t>
      </w:r>
      <w:r>
        <w:rPr/>
        <w:t>espécimes</w:t>
      </w:r>
      <w:r>
        <w:rPr>
          <w:spacing w:val="-5"/>
        </w:rPr>
        <w:t> </w:t>
      </w:r>
      <w:r>
        <w:rPr/>
        <w:t>de</w:t>
      </w:r>
      <w:r>
        <w:rPr>
          <w:spacing w:val="-3"/>
        </w:rPr>
        <w:t> </w:t>
      </w:r>
      <w:r>
        <w:rPr/>
        <w:t>morcegos.</w:t>
      </w:r>
      <w:r>
        <w:rPr>
          <w:spacing w:val="-6"/>
        </w:rPr>
        <w:t> </w:t>
      </w:r>
      <w:r>
        <w:rPr/>
        <w:t>As</w:t>
      </w:r>
      <w:r>
        <w:rPr>
          <w:spacing w:val="-5"/>
        </w:rPr>
        <w:t> </w:t>
      </w:r>
      <w:r>
        <w:rPr/>
        <w:t>amostras</w:t>
      </w:r>
      <w:r>
        <w:rPr>
          <w:spacing w:val="-5"/>
        </w:rPr>
        <w:t> </w:t>
      </w:r>
      <w:r>
        <w:rPr/>
        <w:t>associadas</w:t>
      </w:r>
      <w:r>
        <w:rPr>
          <w:spacing w:val="-6"/>
        </w:rPr>
        <w:t> </w:t>
      </w:r>
      <w:r>
        <w:rPr/>
        <w:t>à</w:t>
      </w:r>
      <w:r>
        <w:rPr>
          <w:spacing w:val="-4"/>
        </w:rPr>
        <w:t> </w:t>
      </w:r>
      <w:r>
        <w:rPr/>
        <w:t>animais</w:t>
      </w:r>
      <w:r>
        <w:rPr>
          <w:spacing w:val="-5"/>
        </w:rPr>
        <w:t> </w:t>
      </w:r>
      <w:r>
        <w:rPr/>
        <w:t>depositados</w:t>
      </w:r>
      <w:r>
        <w:rPr>
          <w:spacing w:val="-5"/>
        </w:rPr>
        <w:t> </w:t>
      </w:r>
      <w:r>
        <w:rPr/>
        <w:t>nas</w:t>
      </w:r>
      <w:r>
        <w:rPr>
          <w:spacing w:val="-6"/>
        </w:rPr>
        <w:t> </w:t>
      </w:r>
      <w:r>
        <w:rPr/>
        <w:t>coleções</w:t>
      </w:r>
      <w:r>
        <w:rPr>
          <w:spacing w:val="-5"/>
        </w:rPr>
        <w:t> </w:t>
      </w:r>
      <w:r>
        <w:rPr/>
        <w:t>científica</w:t>
      </w:r>
      <w:r>
        <w:rPr>
          <w:spacing w:val="-5"/>
        </w:rPr>
        <w:t> </w:t>
      </w:r>
      <w:r>
        <w:rPr/>
        <w:t>da</w:t>
      </w:r>
      <w:r>
        <w:rPr>
          <w:spacing w:val="-4"/>
        </w:rPr>
        <w:t> </w:t>
      </w:r>
      <w:r>
        <w:rPr/>
        <w:t>UnB</w:t>
      </w:r>
      <w:r>
        <w:rPr>
          <w:spacing w:val="-6"/>
        </w:rPr>
        <w:t> </w:t>
      </w:r>
      <w:r>
        <w:rPr/>
        <w:t>estão sendo priorizadas em nossas análises. Para elas, estamos extraindo o seu DNA, e padronizando as reações de amplificação e seqüenciamento do gene COI. As seqüências obtidas serão analisadas conforme descrito acima, e serão comparadas àquelas disponíveis em nosso banco de dados.</w:t>
      </w:r>
    </w:p>
    <w:p>
      <w:pPr>
        <w:pStyle w:val="BodyText"/>
        <w:spacing w:before="7"/>
        <w:rPr>
          <w:sz w:val="9"/>
        </w:rPr>
      </w:pPr>
    </w:p>
    <w:p>
      <w:pPr>
        <w:pStyle w:val="BodyText"/>
        <w:spacing w:line="259" w:lineRule="auto" w:before="1"/>
        <w:ind w:left="120" w:right="104" w:hanging="10"/>
        <w:jc w:val="both"/>
      </w:pPr>
      <w:r>
        <w:rPr>
          <w:b/>
        </w:rPr>
        <w:t>Conclusão: </w:t>
      </w:r>
      <w:r>
        <w:rPr/>
        <w:t>Construímos, a partir de informações disponíveis na internet, um banco de dados contendo a sequência do gene COI para 108 espécies</w:t>
      </w:r>
      <w:r>
        <w:rPr>
          <w:spacing w:val="-10"/>
        </w:rPr>
        <w:t> </w:t>
      </w:r>
      <w:r>
        <w:rPr/>
        <w:t>de</w:t>
      </w:r>
      <w:r>
        <w:rPr>
          <w:spacing w:val="-7"/>
        </w:rPr>
        <w:t> </w:t>
      </w:r>
      <w:r>
        <w:rPr/>
        <w:t>morcegos</w:t>
      </w:r>
      <w:r>
        <w:rPr>
          <w:spacing w:val="-10"/>
        </w:rPr>
        <w:t> </w:t>
      </w:r>
      <w:r>
        <w:rPr/>
        <w:t>neotropicais.</w:t>
      </w:r>
      <w:r>
        <w:rPr>
          <w:spacing w:val="-8"/>
        </w:rPr>
        <w:t> </w:t>
      </w:r>
      <w:r>
        <w:rPr/>
        <w:t>Estas</w:t>
      </w:r>
      <w:r>
        <w:rPr>
          <w:spacing w:val="-10"/>
        </w:rPr>
        <w:t> </w:t>
      </w:r>
      <w:r>
        <w:rPr/>
        <w:t>sequências</w:t>
      </w:r>
      <w:r>
        <w:rPr>
          <w:spacing w:val="-10"/>
        </w:rPr>
        <w:t> </w:t>
      </w:r>
      <w:r>
        <w:rPr/>
        <w:t>serão</w:t>
      </w:r>
      <w:r>
        <w:rPr>
          <w:spacing w:val="-6"/>
        </w:rPr>
        <w:t> </w:t>
      </w:r>
      <w:r>
        <w:rPr/>
        <w:t>utilizadas</w:t>
      </w:r>
      <w:r>
        <w:rPr>
          <w:spacing w:val="-10"/>
        </w:rPr>
        <w:t> </w:t>
      </w:r>
      <w:r>
        <w:rPr/>
        <w:t>como</w:t>
      </w:r>
      <w:r>
        <w:rPr>
          <w:spacing w:val="-6"/>
        </w:rPr>
        <w:t> </w:t>
      </w:r>
      <w:r>
        <w:rPr/>
        <w:t>referência</w:t>
      </w:r>
      <w:r>
        <w:rPr>
          <w:spacing w:val="-9"/>
        </w:rPr>
        <w:t> </w:t>
      </w:r>
      <w:r>
        <w:rPr/>
        <w:t>durante</w:t>
      </w:r>
      <w:r>
        <w:rPr>
          <w:spacing w:val="-9"/>
        </w:rPr>
        <w:t> </w:t>
      </w:r>
      <w:r>
        <w:rPr/>
        <w:t>as</w:t>
      </w:r>
      <w:r>
        <w:rPr>
          <w:spacing w:val="-10"/>
        </w:rPr>
        <w:t> </w:t>
      </w:r>
      <w:r>
        <w:rPr/>
        <w:t>análises</w:t>
      </w:r>
      <w:r>
        <w:rPr>
          <w:spacing w:val="-9"/>
        </w:rPr>
        <w:t> </w:t>
      </w:r>
      <w:r>
        <w:rPr/>
        <w:t>das</w:t>
      </w:r>
      <w:r>
        <w:rPr>
          <w:spacing w:val="-10"/>
        </w:rPr>
        <w:t> </w:t>
      </w:r>
      <w:r>
        <w:rPr/>
        <w:t>seqüências</w:t>
      </w:r>
      <w:r>
        <w:rPr>
          <w:spacing w:val="-10"/>
        </w:rPr>
        <w:t> </w:t>
      </w:r>
      <w:r>
        <w:rPr/>
        <w:t>obtidas</w:t>
      </w:r>
      <w:r>
        <w:rPr>
          <w:spacing w:val="-10"/>
        </w:rPr>
        <w:t> </w:t>
      </w:r>
      <w:r>
        <w:rPr/>
        <w:t>por</w:t>
      </w:r>
      <w:r>
        <w:rPr>
          <w:spacing w:val="-8"/>
        </w:rPr>
        <w:t> </w:t>
      </w:r>
      <w:r>
        <w:rPr/>
        <w:t>nós.</w:t>
      </w:r>
      <w:r>
        <w:rPr>
          <w:spacing w:val="-8"/>
        </w:rPr>
        <w:t> </w:t>
      </w:r>
      <w:r>
        <w:rPr/>
        <w:t>Foram obtidas</w:t>
      </w:r>
      <w:r>
        <w:rPr>
          <w:spacing w:val="-6"/>
        </w:rPr>
        <w:t> </w:t>
      </w:r>
      <w:r>
        <w:rPr/>
        <w:t>amostras</w:t>
      </w:r>
      <w:r>
        <w:rPr>
          <w:spacing w:val="-4"/>
        </w:rPr>
        <w:t> </w:t>
      </w:r>
      <w:r>
        <w:rPr/>
        <w:t>de</w:t>
      </w:r>
      <w:r>
        <w:rPr>
          <w:spacing w:val="-7"/>
        </w:rPr>
        <w:t> </w:t>
      </w:r>
      <w:r>
        <w:rPr/>
        <w:t>tecido</w:t>
      </w:r>
      <w:r>
        <w:rPr>
          <w:spacing w:val="-2"/>
        </w:rPr>
        <w:t> </w:t>
      </w:r>
      <w:r>
        <w:rPr/>
        <w:t>de</w:t>
      </w:r>
      <w:r>
        <w:rPr>
          <w:spacing w:val="-4"/>
        </w:rPr>
        <w:t> </w:t>
      </w:r>
      <w:r>
        <w:rPr/>
        <w:t>376</w:t>
      </w:r>
      <w:r>
        <w:rPr>
          <w:spacing w:val="-6"/>
        </w:rPr>
        <w:t> </w:t>
      </w:r>
      <w:r>
        <w:rPr/>
        <w:t>espécimes</w:t>
      </w:r>
      <w:r>
        <w:rPr>
          <w:spacing w:val="-5"/>
        </w:rPr>
        <w:t> </w:t>
      </w:r>
      <w:r>
        <w:rPr/>
        <w:t>de</w:t>
      </w:r>
      <w:r>
        <w:rPr>
          <w:spacing w:val="-3"/>
        </w:rPr>
        <w:t> </w:t>
      </w:r>
      <w:r>
        <w:rPr/>
        <w:t>morcegos.</w:t>
      </w:r>
      <w:r>
        <w:rPr>
          <w:spacing w:val="-6"/>
        </w:rPr>
        <w:t> </w:t>
      </w:r>
      <w:r>
        <w:rPr/>
        <w:t>As</w:t>
      </w:r>
      <w:r>
        <w:rPr>
          <w:spacing w:val="-5"/>
        </w:rPr>
        <w:t> </w:t>
      </w:r>
      <w:r>
        <w:rPr/>
        <w:t>amostras</w:t>
      </w:r>
      <w:r>
        <w:rPr>
          <w:spacing w:val="-5"/>
        </w:rPr>
        <w:t> </w:t>
      </w:r>
      <w:r>
        <w:rPr/>
        <w:t>associadas</w:t>
      </w:r>
      <w:r>
        <w:rPr>
          <w:spacing w:val="-6"/>
        </w:rPr>
        <w:t> </w:t>
      </w:r>
      <w:r>
        <w:rPr/>
        <w:t>à</w:t>
      </w:r>
      <w:r>
        <w:rPr>
          <w:spacing w:val="-4"/>
        </w:rPr>
        <w:t> </w:t>
      </w:r>
      <w:r>
        <w:rPr/>
        <w:t>animais</w:t>
      </w:r>
      <w:r>
        <w:rPr>
          <w:spacing w:val="-5"/>
        </w:rPr>
        <w:t> </w:t>
      </w:r>
      <w:r>
        <w:rPr/>
        <w:t>depositados</w:t>
      </w:r>
      <w:r>
        <w:rPr>
          <w:spacing w:val="-5"/>
        </w:rPr>
        <w:t> </w:t>
      </w:r>
      <w:r>
        <w:rPr/>
        <w:t>nas</w:t>
      </w:r>
      <w:r>
        <w:rPr>
          <w:spacing w:val="-6"/>
        </w:rPr>
        <w:t> </w:t>
      </w:r>
      <w:r>
        <w:rPr/>
        <w:t>coleções</w:t>
      </w:r>
      <w:r>
        <w:rPr>
          <w:spacing w:val="-5"/>
        </w:rPr>
        <w:t> </w:t>
      </w:r>
      <w:r>
        <w:rPr/>
        <w:t>científica</w:t>
      </w:r>
      <w:r>
        <w:rPr>
          <w:spacing w:val="-5"/>
        </w:rPr>
        <w:t> </w:t>
      </w:r>
      <w:r>
        <w:rPr/>
        <w:t>da</w:t>
      </w:r>
      <w:r>
        <w:rPr>
          <w:spacing w:val="-4"/>
        </w:rPr>
        <w:t> </w:t>
      </w:r>
      <w:r>
        <w:rPr/>
        <w:t>UnB</w:t>
      </w:r>
      <w:r>
        <w:rPr>
          <w:spacing w:val="-6"/>
        </w:rPr>
        <w:t> </w:t>
      </w:r>
      <w:r>
        <w:rPr/>
        <w:t>estão sendo priorizadas em nossas análises. Para elas, estamos extraindo o seu DNA, e padronizando as reações de amplificação e seqüenciamento do gene COI. As seqüências obtidas serão analisadas conforme descrito acima, e serão comparadas àquelas disponíveis em nosso banco de dados.</w:t>
      </w:r>
    </w:p>
    <w:p>
      <w:pPr>
        <w:pStyle w:val="BodyText"/>
        <w:spacing w:before="10"/>
        <w:rPr>
          <w:sz w:val="9"/>
        </w:rPr>
      </w:pPr>
    </w:p>
    <w:p>
      <w:pPr>
        <w:pStyle w:val="BodyText"/>
        <w:spacing w:line="456" w:lineRule="auto"/>
        <w:ind w:left="111" w:right="2422"/>
        <w:jc w:val="both"/>
      </w:pPr>
      <w:r>
        <w:rPr>
          <w:b/>
        </w:rPr>
        <w:t>Palavras-Chave: </w:t>
      </w:r>
      <w:r>
        <w:rPr/>
        <w:t>Chiroptera, citocromo oxidase cI, códigos de barra de DNA, DNA barcode </w:t>
      </w:r>
      <w:r>
        <w:rPr>
          <w:b/>
        </w:rPr>
        <w:t>Colaboradores: </w:t>
      </w:r>
      <w:r>
        <w:rPr/>
        <w:t>Ludmilla Moura de Souza Aguiar, Leonardo Ferreira Machado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1587"/>
      </w:pPr>
      <w:r>
        <w:rPr>
          <w:color w:val="007E39"/>
        </w:rPr>
        <w:t>O sistema conselhos de Psicologia no enfrentamento da homofobia.</w:t>
      </w:r>
    </w:p>
    <w:p>
      <w:pPr>
        <w:spacing w:before="74"/>
        <w:ind w:left="5494" w:right="0" w:firstLine="0"/>
        <w:jc w:val="left"/>
        <w:rPr>
          <w:sz w:val="12"/>
        </w:rPr>
      </w:pPr>
      <w:r>
        <w:rPr>
          <w:b/>
          <w:color w:val="2E75B6"/>
          <w:sz w:val="12"/>
        </w:rPr>
        <w:t>Bolsista</w:t>
      </w:r>
      <w:r>
        <w:rPr>
          <w:color w:val="2E75B6"/>
          <w:sz w:val="12"/>
        </w:rPr>
        <w:t>: Carolina Fernandes</w:t>
      </w:r>
    </w:p>
    <w:p>
      <w:pPr>
        <w:pStyle w:val="BodyText"/>
        <w:spacing w:before="1"/>
        <w:rPr>
          <w:sz w:val="14"/>
        </w:rPr>
      </w:pPr>
    </w:p>
    <w:p>
      <w:pPr>
        <w:spacing w:line="520" w:lineRule="auto" w:before="0"/>
        <w:ind w:left="106" w:right="5300" w:firstLine="0"/>
        <w:jc w:val="left"/>
        <w:rPr>
          <w:sz w:val="12"/>
        </w:rPr>
      </w:pPr>
      <w:r>
        <w:rPr>
          <w:b/>
          <w:sz w:val="12"/>
        </w:rPr>
        <w:t>Unidade Acadêmica</w:t>
      </w:r>
      <w:r>
        <w:rPr>
          <w:sz w:val="12"/>
        </w:rPr>
        <w:t>: Psicologia </w:t>
      </w:r>
      <w:r>
        <w:rPr>
          <w:b/>
          <w:sz w:val="12"/>
        </w:rPr>
        <w:t>Instituição</w:t>
      </w:r>
      <w:r>
        <w:rPr>
          <w:sz w:val="12"/>
        </w:rPr>
        <w:t>: UNICEUB </w:t>
      </w:r>
      <w:r>
        <w:rPr>
          <w:b/>
          <w:sz w:val="12"/>
        </w:rPr>
        <w:t>Orientador (a): </w:t>
      </w:r>
      <w:r>
        <w:rPr>
          <w:sz w:val="12"/>
        </w:rPr>
        <w:t>Tatiana Lionço</w:t>
      </w:r>
    </w:p>
    <w:p>
      <w:pPr>
        <w:pStyle w:val="BodyText"/>
        <w:spacing w:line="259" w:lineRule="auto" w:before="31"/>
        <w:ind w:left="120" w:right="108" w:hanging="10"/>
        <w:jc w:val="both"/>
      </w:pPr>
      <w:r>
        <w:rPr>
          <w:b/>
        </w:rPr>
        <w:t>Introdução:</w:t>
      </w:r>
      <w:r>
        <w:rPr>
          <w:b/>
          <w:spacing w:val="-4"/>
        </w:rPr>
        <w:t> </w:t>
      </w:r>
      <w:r>
        <w:rPr/>
        <w:t>Este</w:t>
      </w:r>
      <w:r>
        <w:rPr>
          <w:spacing w:val="-7"/>
        </w:rPr>
        <w:t> </w:t>
      </w:r>
      <w:r>
        <w:rPr/>
        <w:t>projeto</w:t>
      </w:r>
      <w:r>
        <w:rPr>
          <w:spacing w:val="-5"/>
        </w:rPr>
        <w:t> </w:t>
      </w:r>
      <w:r>
        <w:rPr/>
        <w:t>de</w:t>
      </w:r>
      <w:r>
        <w:rPr>
          <w:spacing w:val="-7"/>
        </w:rPr>
        <w:t> </w:t>
      </w:r>
      <w:r>
        <w:rPr/>
        <w:t>pesquisa</w:t>
      </w:r>
      <w:r>
        <w:rPr>
          <w:spacing w:val="-5"/>
        </w:rPr>
        <w:t> </w:t>
      </w:r>
      <w:r>
        <w:rPr/>
        <w:t>analisou</w:t>
      </w:r>
      <w:r>
        <w:rPr>
          <w:spacing w:val="-5"/>
        </w:rPr>
        <w:t> </w:t>
      </w:r>
      <w:r>
        <w:rPr/>
        <w:t>as</w:t>
      </w:r>
      <w:r>
        <w:rPr>
          <w:spacing w:val="-6"/>
        </w:rPr>
        <w:t> </w:t>
      </w:r>
      <w:r>
        <w:rPr/>
        <w:t>ações</w:t>
      </w:r>
      <w:r>
        <w:rPr>
          <w:spacing w:val="-5"/>
        </w:rPr>
        <w:t> </w:t>
      </w:r>
      <w:r>
        <w:rPr/>
        <w:t>dos</w:t>
      </w:r>
      <w:r>
        <w:rPr>
          <w:spacing w:val="-6"/>
        </w:rPr>
        <w:t> </w:t>
      </w:r>
      <w:r>
        <w:rPr/>
        <w:t>conselhos</w:t>
      </w:r>
      <w:r>
        <w:rPr>
          <w:spacing w:val="-6"/>
        </w:rPr>
        <w:t> </w:t>
      </w:r>
      <w:r>
        <w:rPr/>
        <w:t>regionais</w:t>
      </w:r>
      <w:r>
        <w:rPr>
          <w:spacing w:val="-6"/>
        </w:rPr>
        <w:t> </w:t>
      </w:r>
      <w:r>
        <w:rPr/>
        <w:t>e</w:t>
      </w:r>
      <w:r>
        <w:rPr>
          <w:spacing w:val="-4"/>
        </w:rPr>
        <w:t> </w:t>
      </w:r>
      <w:r>
        <w:rPr/>
        <w:t>Federal</w:t>
      </w:r>
      <w:r>
        <w:rPr>
          <w:spacing w:val="-9"/>
        </w:rPr>
        <w:t> </w:t>
      </w:r>
      <w:r>
        <w:rPr/>
        <w:t>de</w:t>
      </w:r>
      <w:r>
        <w:rPr>
          <w:spacing w:val="-5"/>
        </w:rPr>
        <w:t> </w:t>
      </w:r>
      <w:r>
        <w:rPr/>
        <w:t>Psicologia</w:t>
      </w:r>
      <w:r>
        <w:rPr>
          <w:spacing w:val="-5"/>
        </w:rPr>
        <w:t> </w:t>
      </w:r>
      <w:r>
        <w:rPr/>
        <w:t>no</w:t>
      </w:r>
      <w:r>
        <w:rPr>
          <w:spacing w:val="-2"/>
        </w:rPr>
        <w:t> </w:t>
      </w:r>
      <w:r>
        <w:rPr/>
        <w:t>compromisso</w:t>
      </w:r>
      <w:r>
        <w:rPr>
          <w:spacing w:val="-3"/>
        </w:rPr>
        <w:t> </w:t>
      </w:r>
      <w:r>
        <w:rPr/>
        <w:t>com</w:t>
      </w:r>
      <w:r>
        <w:rPr>
          <w:spacing w:val="-8"/>
        </w:rPr>
        <w:t> </w:t>
      </w:r>
      <w:r>
        <w:rPr/>
        <w:t>o</w:t>
      </w:r>
      <w:r>
        <w:rPr>
          <w:spacing w:val="-2"/>
        </w:rPr>
        <w:t> </w:t>
      </w:r>
      <w:r>
        <w:rPr/>
        <w:t>enfrentamento da homofobia no país. Parte do pressuposto de que a Psicologia historicamente contribuiu com a patologização das homossexualidades e que posteriormente</w:t>
      </w:r>
      <w:r>
        <w:rPr>
          <w:spacing w:val="-3"/>
        </w:rPr>
        <w:t> </w:t>
      </w:r>
      <w:r>
        <w:rPr/>
        <w:t>formalizou</w:t>
      </w:r>
      <w:r>
        <w:rPr>
          <w:spacing w:val="-3"/>
        </w:rPr>
        <w:t> </w:t>
      </w:r>
      <w:r>
        <w:rPr/>
        <w:t>o</w:t>
      </w:r>
      <w:r>
        <w:rPr>
          <w:spacing w:val="-1"/>
        </w:rPr>
        <w:t> </w:t>
      </w:r>
      <w:r>
        <w:rPr/>
        <w:t>compromisso</w:t>
      </w:r>
      <w:r>
        <w:rPr>
          <w:spacing w:val="-1"/>
        </w:rPr>
        <w:t> </w:t>
      </w:r>
      <w:r>
        <w:rPr/>
        <w:t>político</w:t>
      </w:r>
      <w:r>
        <w:rPr>
          <w:spacing w:val="-1"/>
        </w:rPr>
        <w:t> </w:t>
      </w:r>
      <w:r>
        <w:rPr/>
        <w:t>e</w:t>
      </w:r>
      <w:r>
        <w:rPr>
          <w:spacing w:val="-1"/>
        </w:rPr>
        <w:t> </w:t>
      </w:r>
      <w:r>
        <w:rPr/>
        <w:t>ético</w:t>
      </w:r>
      <w:r>
        <w:rPr>
          <w:spacing w:val="-1"/>
        </w:rPr>
        <w:t> </w:t>
      </w:r>
      <w:r>
        <w:rPr/>
        <w:t>na</w:t>
      </w:r>
      <w:r>
        <w:rPr>
          <w:spacing w:val="-2"/>
        </w:rPr>
        <w:t> </w:t>
      </w:r>
      <w:r>
        <w:rPr/>
        <w:t>revisão</w:t>
      </w:r>
      <w:r>
        <w:rPr>
          <w:spacing w:val="-1"/>
        </w:rPr>
        <w:t> </w:t>
      </w:r>
      <w:r>
        <w:rPr/>
        <w:t>de</w:t>
      </w:r>
      <w:r>
        <w:rPr>
          <w:spacing w:val="-1"/>
        </w:rPr>
        <w:t> </w:t>
      </w:r>
      <w:r>
        <w:rPr/>
        <w:t>práticas</w:t>
      </w:r>
      <w:r>
        <w:rPr>
          <w:spacing w:val="-3"/>
        </w:rPr>
        <w:t> </w:t>
      </w:r>
      <w:r>
        <w:rPr/>
        <w:t>e</w:t>
      </w:r>
      <w:r>
        <w:rPr>
          <w:spacing w:val="-2"/>
        </w:rPr>
        <w:t> </w:t>
      </w:r>
      <w:r>
        <w:rPr/>
        <w:t>saberes</w:t>
      </w:r>
      <w:r>
        <w:rPr>
          <w:spacing w:val="-4"/>
        </w:rPr>
        <w:t> </w:t>
      </w:r>
      <w:r>
        <w:rPr/>
        <w:t>na</w:t>
      </w:r>
      <w:r>
        <w:rPr>
          <w:spacing w:val="-1"/>
        </w:rPr>
        <w:t> </w:t>
      </w:r>
      <w:r>
        <w:rPr/>
        <w:t>perspectiva</w:t>
      </w:r>
      <w:r>
        <w:rPr>
          <w:spacing w:val="-2"/>
        </w:rPr>
        <w:t> </w:t>
      </w:r>
      <w:r>
        <w:rPr/>
        <w:t>de</w:t>
      </w:r>
      <w:r>
        <w:rPr>
          <w:spacing w:val="-1"/>
        </w:rPr>
        <w:t> </w:t>
      </w:r>
      <w:r>
        <w:rPr/>
        <w:t>enfrentamento da</w:t>
      </w:r>
      <w:r>
        <w:rPr>
          <w:spacing w:val="-4"/>
        </w:rPr>
        <w:t> </w:t>
      </w:r>
      <w:r>
        <w:rPr/>
        <w:t>homofobia.</w:t>
      </w:r>
    </w:p>
    <w:p>
      <w:pPr>
        <w:pStyle w:val="BodyText"/>
        <w:spacing w:before="6"/>
        <w:rPr>
          <w:sz w:val="15"/>
        </w:rPr>
      </w:pPr>
    </w:p>
    <w:p>
      <w:pPr>
        <w:pStyle w:val="BodyText"/>
        <w:spacing w:line="259" w:lineRule="auto"/>
        <w:ind w:left="106" w:right="107"/>
        <w:jc w:val="both"/>
      </w:pPr>
      <w:r>
        <w:rPr>
          <w:b/>
        </w:rPr>
        <w:t>Metodologia: </w:t>
      </w:r>
      <w:r>
        <w:rPr/>
        <w:t>A pesquisa é qualitativa e se baseou em entrevistas com representantes dos conselhos de classe e levantamento de materiais sobre diversidade sexual nos sítios dos conselhos de psicologia. Com base na metodologia da Teoria Fundamentada (STRAUSS &amp; CORBIN, 2007), os documentos foram organizados em categorias de análise para teorização baseada nas evidências.</w:t>
      </w:r>
    </w:p>
    <w:p>
      <w:pPr>
        <w:pStyle w:val="BodyText"/>
        <w:spacing w:before="7"/>
        <w:rPr>
          <w:sz w:val="15"/>
        </w:rPr>
      </w:pPr>
    </w:p>
    <w:p>
      <w:pPr>
        <w:pStyle w:val="BodyText"/>
        <w:spacing w:line="259" w:lineRule="auto"/>
        <w:ind w:left="120" w:right="107" w:hanging="10"/>
        <w:jc w:val="both"/>
      </w:pPr>
      <w:r>
        <w:rPr>
          <w:b/>
        </w:rPr>
        <w:t>Resultados:</w:t>
      </w:r>
      <w:r>
        <w:rPr>
          <w:b/>
          <w:spacing w:val="-5"/>
        </w:rPr>
        <w:t> </w:t>
      </w:r>
      <w:r>
        <w:rPr/>
        <w:t>Este</w:t>
      </w:r>
      <w:r>
        <w:rPr>
          <w:spacing w:val="-7"/>
        </w:rPr>
        <w:t> </w:t>
      </w:r>
      <w:r>
        <w:rPr/>
        <w:t>trabalho</w:t>
      </w:r>
      <w:r>
        <w:rPr>
          <w:spacing w:val="-2"/>
        </w:rPr>
        <w:t> </w:t>
      </w:r>
      <w:r>
        <w:rPr/>
        <w:t>analisou</w:t>
      </w:r>
      <w:r>
        <w:rPr>
          <w:spacing w:val="-4"/>
        </w:rPr>
        <w:t> </w:t>
      </w:r>
      <w:r>
        <w:rPr/>
        <w:t>as</w:t>
      </w:r>
      <w:r>
        <w:rPr>
          <w:spacing w:val="-5"/>
        </w:rPr>
        <w:t> </w:t>
      </w:r>
      <w:r>
        <w:rPr/>
        <w:t>ações</w:t>
      </w:r>
      <w:r>
        <w:rPr>
          <w:spacing w:val="-6"/>
        </w:rPr>
        <w:t> </w:t>
      </w:r>
      <w:r>
        <w:rPr/>
        <w:t>do</w:t>
      </w:r>
      <w:r>
        <w:rPr>
          <w:spacing w:val="-4"/>
        </w:rPr>
        <w:t> </w:t>
      </w:r>
      <w:r>
        <w:rPr/>
        <w:t>Sistema</w:t>
      </w:r>
      <w:r>
        <w:rPr>
          <w:spacing w:val="-4"/>
        </w:rPr>
        <w:t> </w:t>
      </w:r>
      <w:r>
        <w:rPr/>
        <w:t>Conselhos</w:t>
      </w:r>
      <w:r>
        <w:rPr>
          <w:spacing w:val="-6"/>
        </w:rPr>
        <w:t> </w:t>
      </w:r>
      <w:r>
        <w:rPr/>
        <w:t>de</w:t>
      </w:r>
      <w:r>
        <w:rPr>
          <w:spacing w:val="-4"/>
        </w:rPr>
        <w:t> </w:t>
      </w:r>
      <w:r>
        <w:rPr/>
        <w:t>Psicologia</w:t>
      </w:r>
      <w:r>
        <w:rPr>
          <w:spacing w:val="-4"/>
        </w:rPr>
        <w:t> </w:t>
      </w:r>
      <w:r>
        <w:rPr/>
        <w:t>para</w:t>
      </w:r>
      <w:r>
        <w:rPr>
          <w:spacing w:val="-5"/>
        </w:rPr>
        <w:t> </w:t>
      </w:r>
      <w:r>
        <w:rPr/>
        <w:t>o</w:t>
      </w:r>
      <w:r>
        <w:rPr>
          <w:spacing w:val="-4"/>
        </w:rPr>
        <w:t> </w:t>
      </w:r>
      <w:r>
        <w:rPr/>
        <w:t>combate</w:t>
      </w:r>
      <w:r>
        <w:rPr>
          <w:spacing w:val="-5"/>
        </w:rPr>
        <w:t> </w:t>
      </w:r>
      <w:r>
        <w:rPr/>
        <w:t>a</w:t>
      </w:r>
      <w:r>
        <w:rPr>
          <w:spacing w:val="-4"/>
        </w:rPr>
        <w:t> </w:t>
      </w:r>
      <w:r>
        <w:rPr/>
        <w:t>homofobia</w:t>
      </w:r>
      <w:r>
        <w:rPr>
          <w:spacing w:val="-4"/>
        </w:rPr>
        <w:t> </w:t>
      </w:r>
      <w:r>
        <w:rPr/>
        <w:t>e</w:t>
      </w:r>
      <w:r>
        <w:rPr>
          <w:spacing w:val="-5"/>
        </w:rPr>
        <w:t> </w:t>
      </w:r>
      <w:r>
        <w:rPr/>
        <w:t>promoção</w:t>
      </w:r>
      <w:r>
        <w:rPr>
          <w:spacing w:val="-2"/>
        </w:rPr>
        <w:t> </w:t>
      </w:r>
      <w:r>
        <w:rPr/>
        <w:t>da</w:t>
      </w:r>
      <w:r>
        <w:rPr>
          <w:spacing w:val="-5"/>
        </w:rPr>
        <w:t> </w:t>
      </w:r>
      <w:r>
        <w:rPr/>
        <w:t>cidadania</w:t>
      </w:r>
      <w:r>
        <w:rPr>
          <w:spacing w:val="-4"/>
        </w:rPr>
        <w:t> </w:t>
      </w:r>
      <w:r>
        <w:rPr/>
        <w:t>LGBT a partir do levantamento de material nos sitios dos respectivos Conselhos utilizando-se as palavras-chaves: “diversidade sexual”, “lgbt”, “homofobia”.</w:t>
      </w:r>
      <w:r>
        <w:rPr>
          <w:spacing w:val="-3"/>
        </w:rPr>
        <w:t> </w:t>
      </w:r>
      <w:r>
        <w:rPr/>
        <w:t>Os</w:t>
      </w:r>
      <w:r>
        <w:rPr>
          <w:spacing w:val="-4"/>
        </w:rPr>
        <w:t> </w:t>
      </w:r>
      <w:r>
        <w:rPr/>
        <w:t>materiais</w:t>
      </w:r>
      <w:r>
        <w:rPr>
          <w:spacing w:val="-5"/>
        </w:rPr>
        <w:t> </w:t>
      </w:r>
      <w:r>
        <w:rPr/>
        <w:t>encontrados</w:t>
      </w:r>
      <w:r>
        <w:rPr>
          <w:spacing w:val="-6"/>
        </w:rPr>
        <w:t> </w:t>
      </w:r>
      <w:r>
        <w:rPr/>
        <w:t>foram</w:t>
      </w:r>
      <w:r>
        <w:rPr>
          <w:spacing w:val="-8"/>
        </w:rPr>
        <w:t> </w:t>
      </w:r>
      <w:r>
        <w:rPr/>
        <w:t>divididos</w:t>
      </w:r>
      <w:r>
        <w:rPr>
          <w:spacing w:val="-6"/>
        </w:rPr>
        <w:t> </w:t>
      </w:r>
      <w:r>
        <w:rPr/>
        <w:t>nas</w:t>
      </w:r>
      <w:r>
        <w:rPr>
          <w:spacing w:val="-5"/>
        </w:rPr>
        <w:t> </w:t>
      </w:r>
      <w:r>
        <w:rPr/>
        <w:t>seguintes</w:t>
      </w:r>
      <w:r>
        <w:rPr>
          <w:spacing w:val="-6"/>
        </w:rPr>
        <w:t> </w:t>
      </w:r>
      <w:r>
        <w:rPr/>
        <w:t>categorias</w:t>
      </w:r>
      <w:r>
        <w:rPr>
          <w:spacing w:val="-5"/>
        </w:rPr>
        <w:t> </w:t>
      </w:r>
      <w:r>
        <w:rPr/>
        <w:t>de</w:t>
      </w:r>
      <w:r>
        <w:rPr>
          <w:spacing w:val="-5"/>
        </w:rPr>
        <w:t> </w:t>
      </w:r>
      <w:r>
        <w:rPr/>
        <w:t>análise:</w:t>
      </w:r>
      <w:r>
        <w:rPr>
          <w:spacing w:val="-4"/>
        </w:rPr>
        <w:t> </w:t>
      </w:r>
      <w:r>
        <w:rPr/>
        <w:t>“Cura”</w:t>
      </w:r>
      <w:r>
        <w:rPr>
          <w:spacing w:val="-5"/>
        </w:rPr>
        <w:t> </w:t>
      </w:r>
      <w:r>
        <w:rPr/>
        <w:t>da</w:t>
      </w:r>
      <w:r>
        <w:rPr>
          <w:spacing w:val="-4"/>
        </w:rPr>
        <w:t> </w:t>
      </w:r>
      <w:r>
        <w:rPr/>
        <w:t>Homossexualidade,</w:t>
      </w:r>
      <w:r>
        <w:rPr>
          <w:spacing w:val="-2"/>
        </w:rPr>
        <w:t> </w:t>
      </w:r>
      <w:r>
        <w:rPr/>
        <w:t>Acompanhamento de Projetos de Lei que versam sobre atendimento psicológico para mudança de orientação sexual, Posicionamento sobre PL 122/06 que visa criminalizar da discriminação por orientação sexual, Educação e Homofobia: Posicionamento sobre o Projeto Escola sem Homofobia, Homoparentalidade: a questão da adoção por casais homossexuais, Transexualidade, Apoio aos Movimentos Sociais LGBT, Psicologia na construção de Políticas Públicas LGBT, Eventos produzidos pelo Sistema Conselhos em prol da cidadania LGBT. As ações dos conselhos não são homogêneas, havendo desde conselhos que se omitem no debate dos temas</w:t>
      </w:r>
      <w:r>
        <w:rPr>
          <w:spacing w:val="-1"/>
        </w:rPr>
        <w:t> </w:t>
      </w:r>
      <w:r>
        <w:rPr/>
        <w:t>me</w:t>
      </w:r>
    </w:p>
    <w:p>
      <w:pPr>
        <w:pStyle w:val="BodyText"/>
        <w:spacing w:before="10"/>
        <w:rPr>
          <w:sz w:val="9"/>
        </w:rPr>
      </w:pPr>
    </w:p>
    <w:p>
      <w:pPr>
        <w:pStyle w:val="BodyText"/>
        <w:spacing w:line="259" w:lineRule="auto"/>
        <w:ind w:left="120" w:right="107" w:hanging="10"/>
        <w:jc w:val="both"/>
      </w:pPr>
      <w:r>
        <w:rPr>
          <w:b/>
        </w:rPr>
        <w:t>Conclusão:</w:t>
      </w:r>
      <w:r>
        <w:rPr>
          <w:b/>
          <w:spacing w:val="-2"/>
        </w:rPr>
        <w:t> </w:t>
      </w:r>
      <w:r>
        <w:rPr/>
        <w:t>Este</w:t>
      </w:r>
      <w:r>
        <w:rPr>
          <w:spacing w:val="-7"/>
        </w:rPr>
        <w:t> </w:t>
      </w:r>
      <w:r>
        <w:rPr/>
        <w:t>trabalho</w:t>
      </w:r>
      <w:r>
        <w:rPr>
          <w:spacing w:val="-1"/>
        </w:rPr>
        <w:t> </w:t>
      </w:r>
      <w:r>
        <w:rPr/>
        <w:t>analisou</w:t>
      </w:r>
      <w:r>
        <w:rPr>
          <w:spacing w:val="-3"/>
        </w:rPr>
        <w:t> </w:t>
      </w:r>
      <w:r>
        <w:rPr/>
        <w:t>as</w:t>
      </w:r>
      <w:r>
        <w:rPr>
          <w:spacing w:val="-3"/>
        </w:rPr>
        <w:t> </w:t>
      </w:r>
      <w:r>
        <w:rPr/>
        <w:t>ações</w:t>
      </w:r>
      <w:r>
        <w:rPr>
          <w:spacing w:val="-6"/>
        </w:rPr>
        <w:t> </w:t>
      </w:r>
      <w:r>
        <w:rPr/>
        <w:t>do</w:t>
      </w:r>
      <w:r>
        <w:rPr>
          <w:spacing w:val="-3"/>
        </w:rPr>
        <w:t> </w:t>
      </w:r>
      <w:r>
        <w:rPr/>
        <w:t>Sistema</w:t>
      </w:r>
      <w:r>
        <w:rPr>
          <w:spacing w:val="-2"/>
        </w:rPr>
        <w:t> </w:t>
      </w:r>
      <w:r>
        <w:rPr/>
        <w:t>Conselhos</w:t>
      </w:r>
      <w:r>
        <w:rPr>
          <w:spacing w:val="-4"/>
        </w:rPr>
        <w:t> </w:t>
      </w:r>
      <w:r>
        <w:rPr/>
        <w:t>de</w:t>
      </w:r>
      <w:r>
        <w:rPr>
          <w:spacing w:val="-2"/>
        </w:rPr>
        <w:t> </w:t>
      </w:r>
      <w:r>
        <w:rPr/>
        <w:t>Psicologia</w:t>
      </w:r>
      <w:r>
        <w:rPr>
          <w:spacing w:val="-3"/>
        </w:rPr>
        <w:t> </w:t>
      </w:r>
      <w:r>
        <w:rPr/>
        <w:t>para</w:t>
      </w:r>
      <w:r>
        <w:rPr>
          <w:spacing w:val="-3"/>
        </w:rPr>
        <w:t> </w:t>
      </w:r>
      <w:r>
        <w:rPr/>
        <w:t>o</w:t>
      </w:r>
      <w:r>
        <w:rPr>
          <w:spacing w:val="-2"/>
        </w:rPr>
        <w:t> </w:t>
      </w:r>
      <w:r>
        <w:rPr/>
        <w:t>combate</w:t>
      </w:r>
      <w:r>
        <w:rPr>
          <w:spacing w:val="-3"/>
        </w:rPr>
        <w:t> </w:t>
      </w:r>
      <w:r>
        <w:rPr/>
        <w:t>a</w:t>
      </w:r>
      <w:r>
        <w:rPr>
          <w:spacing w:val="-6"/>
        </w:rPr>
        <w:t> </w:t>
      </w:r>
      <w:r>
        <w:rPr/>
        <w:t>homofobia</w:t>
      </w:r>
      <w:r>
        <w:rPr>
          <w:spacing w:val="-2"/>
        </w:rPr>
        <w:t> </w:t>
      </w:r>
      <w:r>
        <w:rPr/>
        <w:t>e</w:t>
      </w:r>
      <w:r>
        <w:rPr>
          <w:spacing w:val="-2"/>
        </w:rPr>
        <w:t> </w:t>
      </w:r>
      <w:r>
        <w:rPr/>
        <w:t>promoção</w:t>
      </w:r>
      <w:r>
        <w:rPr>
          <w:spacing w:val="-3"/>
        </w:rPr>
        <w:t> </w:t>
      </w:r>
      <w:r>
        <w:rPr/>
        <w:t>da</w:t>
      </w:r>
      <w:r>
        <w:rPr>
          <w:spacing w:val="-5"/>
        </w:rPr>
        <w:t> </w:t>
      </w:r>
      <w:r>
        <w:rPr/>
        <w:t>cidadania</w:t>
      </w:r>
      <w:r>
        <w:rPr>
          <w:spacing w:val="-3"/>
        </w:rPr>
        <w:t> </w:t>
      </w:r>
      <w:r>
        <w:rPr/>
        <w:t>LGBT a partir do levantamento de material nos sitios dos respectivos Conselhos utilizando-se as palavras-chaves: “diversidade sexual”, “lgbt”, “homofobia”.</w:t>
      </w:r>
      <w:r>
        <w:rPr>
          <w:spacing w:val="-3"/>
        </w:rPr>
        <w:t> </w:t>
      </w:r>
      <w:r>
        <w:rPr/>
        <w:t>Os</w:t>
      </w:r>
      <w:r>
        <w:rPr>
          <w:spacing w:val="-4"/>
        </w:rPr>
        <w:t> </w:t>
      </w:r>
      <w:r>
        <w:rPr/>
        <w:t>materiais</w:t>
      </w:r>
      <w:r>
        <w:rPr>
          <w:spacing w:val="-5"/>
        </w:rPr>
        <w:t> </w:t>
      </w:r>
      <w:r>
        <w:rPr/>
        <w:t>encontrados</w:t>
      </w:r>
      <w:r>
        <w:rPr>
          <w:spacing w:val="-6"/>
        </w:rPr>
        <w:t> </w:t>
      </w:r>
      <w:r>
        <w:rPr/>
        <w:t>foram</w:t>
      </w:r>
      <w:r>
        <w:rPr>
          <w:spacing w:val="-8"/>
        </w:rPr>
        <w:t> </w:t>
      </w:r>
      <w:r>
        <w:rPr/>
        <w:t>divididos</w:t>
      </w:r>
      <w:r>
        <w:rPr>
          <w:spacing w:val="-6"/>
        </w:rPr>
        <w:t> </w:t>
      </w:r>
      <w:r>
        <w:rPr/>
        <w:t>nas</w:t>
      </w:r>
      <w:r>
        <w:rPr>
          <w:spacing w:val="-5"/>
        </w:rPr>
        <w:t> </w:t>
      </w:r>
      <w:r>
        <w:rPr/>
        <w:t>seguintes</w:t>
      </w:r>
      <w:r>
        <w:rPr>
          <w:spacing w:val="-6"/>
        </w:rPr>
        <w:t> </w:t>
      </w:r>
      <w:r>
        <w:rPr/>
        <w:t>categorias</w:t>
      </w:r>
      <w:r>
        <w:rPr>
          <w:spacing w:val="-5"/>
        </w:rPr>
        <w:t> </w:t>
      </w:r>
      <w:r>
        <w:rPr/>
        <w:t>de</w:t>
      </w:r>
      <w:r>
        <w:rPr>
          <w:spacing w:val="-5"/>
        </w:rPr>
        <w:t> </w:t>
      </w:r>
      <w:r>
        <w:rPr/>
        <w:t>análise:</w:t>
      </w:r>
      <w:r>
        <w:rPr>
          <w:spacing w:val="-4"/>
        </w:rPr>
        <w:t> </w:t>
      </w:r>
      <w:r>
        <w:rPr/>
        <w:t>“Cura”</w:t>
      </w:r>
      <w:r>
        <w:rPr>
          <w:spacing w:val="-5"/>
        </w:rPr>
        <w:t> </w:t>
      </w:r>
      <w:r>
        <w:rPr/>
        <w:t>da</w:t>
      </w:r>
      <w:r>
        <w:rPr>
          <w:spacing w:val="-4"/>
        </w:rPr>
        <w:t> </w:t>
      </w:r>
      <w:r>
        <w:rPr/>
        <w:t>Homossexualidade,</w:t>
      </w:r>
      <w:r>
        <w:rPr>
          <w:spacing w:val="-2"/>
        </w:rPr>
        <w:t> </w:t>
      </w:r>
      <w:r>
        <w:rPr/>
        <w:t>Acompanhamento de Projetos de Lei que versam sobre atendimento psicológico para mudança de orientação sexual, Posicionamento sobre PL 122/06 que visa criminalizar da discriminação por orientação sexual, Educação e Homofobia: Posicionamento sobre o Projeto Escola sem Homofobia, Homoparentalidade: a questão da adoção por casais homossexuais, Transexualidade, Apoio aos Movimentos Sociais LGBT, Psicologia na construção de Políticas Públicas LGBT, Eventos produzidos pelo Sistema Conselhos em prol da cidadania LGBT. As ações dos conselhos não são homogêneas, havendo desde conselhos que se omitem no debate dos temas</w:t>
      </w:r>
      <w:r>
        <w:rPr>
          <w:spacing w:val="-1"/>
        </w:rPr>
        <w:t> </w:t>
      </w:r>
      <w:r>
        <w:rPr/>
        <w:t>me</w:t>
      </w:r>
    </w:p>
    <w:p>
      <w:pPr>
        <w:pStyle w:val="BodyText"/>
        <w:spacing w:before="7"/>
        <w:rPr>
          <w:sz w:val="9"/>
        </w:rPr>
      </w:pPr>
    </w:p>
    <w:p>
      <w:pPr>
        <w:spacing w:before="1"/>
        <w:ind w:left="111" w:right="0" w:firstLine="0"/>
        <w:jc w:val="both"/>
        <w:rPr>
          <w:sz w:val="12"/>
        </w:rPr>
      </w:pPr>
      <w:r>
        <w:rPr>
          <w:b/>
          <w:sz w:val="12"/>
        </w:rPr>
        <w:t>Palavras-Chave: </w:t>
      </w:r>
      <w:r>
        <w:rPr>
          <w:sz w:val="12"/>
        </w:rPr>
        <w:t>Homofobia, diversidade sexual, Psicologia</w:t>
      </w:r>
    </w:p>
    <w:p>
      <w:pPr>
        <w:pStyle w:val="BodyText"/>
        <w:spacing w:before="8"/>
        <w:rPr>
          <w:sz w:val="10"/>
        </w:rPr>
      </w:pPr>
    </w:p>
    <w:p>
      <w:pPr>
        <w:pStyle w:val="BodyText"/>
        <w:ind w:left="111"/>
        <w:jc w:val="both"/>
      </w:pPr>
      <w:r>
        <w:rPr>
          <w:b/>
        </w:rPr>
        <w:t>Colaboradores: </w:t>
      </w:r>
      <w:r>
        <w:rPr/>
        <w:t>O projeto de pesquisa contou com o apoio do Projeto Novos Saberes/UniCEUB.</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276" w:right="106" w:hanging="3013"/>
      </w:pPr>
      <w:r>
        <w:rPr>
          <w:color w:val="007E39"/>
        </w:rPr>
        <w:t>Estudo da influência da temperatura e méodo de condutividade elétrica na viabilidade de sementes de Magonia pubescens</w:t>
      </w:r>
    </w:p>
    <w:p>
      <w:pPr>
        <w:pStyle w:val="BodyText"/>
        <w:spacing w:before="66"/>
        <w:ind w:left="4587"/>
      </w:pPr>
      <w:r>
        <w:rPr>
          <w:b/>
          <w:color w:val="2E75B6"/>
        </w:rPr>
        <w:t>Bolsista</w:t>
      </w:r>
      <w:r>
        <w:rPr>
          <w:color w:val="2E75B6"/>
        </w:rPr>
        <w:t>: Carolina Ferreira Cordovil de Macedo</w:t>
      </w:r>
    </w:p>
    <w:p>
      <w:pPr>
        <w:pStyle w:val="BodyText"/>
        <w:spacing w:before="10"/>
        <w:rPr>
          <w:sz w:val="13"/>
        </w:rPr>
      </w:pPr>
    </w:p>
    <w:p>
      <w:pPr>
        <w:spacing w:line="520"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1"/>
        <w:ind w:left="111" w:right="0" w:firstLine="0"/>
        <w:jc w:val="left"/>
        <w:rPr>
          <w:sz w:val="12"/>
        </w:rPr>
      </w:pPr>
      <w:r>
        <w:rPr>
          <w:b/>
          <w:sz w:val="12"/>
        </w:rPr>
        <w:t>Orientador (a): </w:t>
      </w:r>
      <w:r>
        <w:rPr>
          <w:sz w:val="12"/>
        </w:rPr>
        <w:t>ILDEU SOARES MARTINS</w:t>
      </w:r>
    </w:p>
    <w:p>
      <w:pPr>
        <w:pStyle w:val="BodyText"/>
        <w:spacing w:before="7"/>
        <w:rPr>
          <w:sz w:val="16"/>
        </w:rPr>
      </w:pPr>
    </w:p>
    <w:p>
      <w:pPr>
        <w:pStyle w:val="BodyText"/>
        <w:spacing w:line="259" w:lineRule="auto"/>
        <w:ind w:left="120" w:right="106" w:hanging="10"/>
        <w:jc w:val="both"/>
      </w:pPr>
      <w:r>
        <w:rPr>
          <w:b/>
        </w:rPr>
        <w:t>Introdução: </w:t>
      </w:r>
      <w:r>
        <w:rPr/>
        <w:t>Sendo considerado um hotspot para conservação da biodiversidade, o Cerrado possui a mais rica flora das savanas do mundo, mais de 7000 espécies, com alto nível de endemismo (Klink e Machado, 2005). No </w:t>
      </w:r>
      <w:r>
        <w:rPr>
          <w:spacing w:val="-3"/>
        </w:rPr>
        <w:t>meio </w:t>
      </w:r>
      <w:r>
        <w:rPr/>
        <w:t>de toda essa diversidade florística, encontramos o Pau Santo, Kielmeyera coriacea Mart. e Zucc., Guttiferae, que é um dos principais componentes da flora lenhosa do Cerrado (Ratter et al. 2003). O gênero Kielmeyera Mart. pertence à América do Sul, compreende cerca de 47 espécies, sendo 45 nativas do Brasil, destinguindo-se dentro da família principalmente pelas folhas alternas e pelos frutos capsulares lenhosos, 3-valvares, com numerosas sementes aladas. A espécie atinge altura média de 3-6 metros, possui folhas simples, alternas, espiraladas, acumuladas no final dos ramos. A floração ocorre de agosto</w:t>
      </w:r>
      <w:r>
        <w:rPr>
          <w:spacing w:val="-8"/>
        </w:rPr>
        <w:t> </w:t>
      </w:r>
      <w:r>
        <w:rPr/>
        <w:t>a</w:t>
      </w:r>
      <w:r>
        <w:rPr>
          <w:spacing w:val="-10"/>
        </w:rPr>
        <w:t> </w:t>
      </w:r>
      <w:r>
        <w:rPr/>
        <w:t>janeiro,</w:t>
      </w:r>
      <w:r>
        <w:rPr>
          <w:spacing w:val="-8"/>
        </w:rPr>
        <w:t> </w:t>
      </w:r>
      <w:r>
        <w:rPr/>
        <w:t>as</w:t>
      </w:r>
      <w:r>
        <w:rPr>
          <w:spacing w:val="-8"/>
        </w:rPr>
        <w:t> </w:t>
      </w:r>
      <w:r>
        <w:rPr/>
        <w:t>flores</w:t>
      </w:r>
      <w:r>
        <w:rPr>
          <w:spacing w:val="-8"/>
        </w:rPr>
        <w:t> </w:t>
      </w:r>
      <w:r>
        <w:rPr/>
        <w:t>apresentam</w:t>
      </w:r>
      <w:r>
        <w:rPr>
          <w:spacing w:val="-11"/>
        </w:rPr>
        <w:t> </w:t>
      </w:r>
      <w:r>
        <w:rPr/>
        <w:t>cinco</w:t>
      </w:r>
      <w:r>
        <w:rPr>
          <w:spacing w:val="-6"/>
        </w:rPr>
        <w:t> </w:t>
      </w:r>
      <w:r>
        <w:rPr/>
        <w:t>pétalas</w:t>
      </w:r>
      <w:r>
        <w:rPr>
          <w:spacing w:val="-7"/>
        </w:rPr>
        <w:t> </w:t>
      </w:r>
      <w:r>
        <w:rPr/>
        <w:t>livres,</w:t>
      </w:r>
      <w:r>
        <w:rPr>
          <w:spacing w:val="-6"/>
        </w:rPr>
        <w:t> </w:t>
      </w:r>
      <w:r>
        <w:rPr/>
        <w:t>com</w:t>
      </w:r>
      <w:r>
        <w:rPr>
          <w:spacing w:val="-12"/>
        </w:rPr>
        <w:t> </w:t>
      </w:r>
      <w:r>
        <w:rPr/>
        <w:t>a</w:t>
      </w:r>
      <w:r>
        <w:rPr>
          <w:spacing w:val="-8"/>
        </w:rPr>
        <w:t> </w:t>
      </w:r>
      <w:r>
        <w:rPr/>
        <w:t>cor</w:t>
      </w:r>
      <w:r>
        <w:rPr>
          <w:spacing w:val="-8"/>
        </w:rPr>
        <w:t> </w:t>
      </w:r>
      <w:r>
        <w:rPr/>
        <w:t>variando</w:t>
      </w:r>
      <w:r>
        <w:rPr>
          <w:spacing w:val="-5"/>
        </w:rPr>
        <w:t> </w:t>
      </w:r>
      <w:r>
        <w:rPr/>
        <w:t>de</w:t>
      </w:r>
      <w:r>
        <w:rPr>
          <w:spacing w:val="-10"/>
        </w:rPr>
        <w:t> </w:t>
      </w:r>
      <w:r>
        <w:rPr/>
        <w:t>branco</w:t>
      </w:r>
      <w:r>
        <w:rPr>
          <w:spacing w:val="-5"/>
        </w:rPr>
        <w:t> </w:t>
      </w:r>
      <w:r>
        <w:rPr/>
        <w:t>a</w:t>
      </w:r>
      <w:r>
        <w:rPr>
          <w:spacing w:val="-10"/>
        </w:rPr>
        <w:t> </w:t>
      </w:r>
      <w:r>
        <w:rPr/>
        <w:t>rosada,</w:t>
      </w:r>
      <w:r>
        <w:rPr>
          <w:spacing w:val="-6"/>
        </w:rPr>
        <w:t> </w:t>
      </w:r>
      <w:r>
        <w:rPr/>
        <w:t>sendo</w:t>
      </w:r>
      <w:r>
        <w:rPr>
          <w:spacing w:val="-7"/>
        </w:rPr>
        <w:t> </w:t>
      </w:r>
      <w:r>
        <w:rPr/>
        <w:t>a</w:t>
      </w:r>
      <w:r>
        <w:rPr>
          <w:spacing w:val="-9"/>
        </w:rPr>
        <w:t> </w:t>
      </w:r>
      <w:r>
        <w:rPr/>
        <w:t>polinização</w:t>
      </w:r>
      <w:r>
        <w:rPr>
          <w:spacing w:val="-6"/>
        </w:rPr>
        <w:t> </w:t>
      </w:r>
      <w:r>
        <w:rPr/>
        <w:t>feita</w:t>
      </w:r>
      <w:r>
        <w:rPr>
          <w:spacing w:val="-8"/>
        </w:rPr>
        <w:t> </w:t>
      </w:r>
      <w:r>
        <w:rPr/>
        <w:t>por</w:t>
      </w:r>
      <w:r>
        <w:rPr>
          <w:spacing w:val="-9"/>
        </w:rPr>
        <w:t> </w:t>
      </w:r>
      <w:r>
        <w:rPr/>
        <w:t>abelhas</w:t>
      </w:r>
      <w:r>
        <w:rPr>
          <w:spacing w:val="-8"/>
        </w:rPr>
        <w:t> </w:t>
      </w:r>
      <w:r>
        <w:rPr/>
        <w:t>grandes. Os frutos têm formato elíptico, cor</w:t>
      </w:r>
      <w:r>
        <w:rPr>
          <w:spacing w:val="1"/>
        </w:rPr>
        <w:t> </w:t>
      </w:r>
      <w:r>
        <w:rPr/>
        <w:t>castanha</w:t>
      </w:r>
    </w:p>
    <w:p>
      <w:pPr>
        <w:pStyle w:val="BodyText"/>
        <w:spacing w:before="8"/>
        <w:rPr>
          <w:sz w:val="15"/>
        </w:rPr>
      </w:pPr>
    </w:p>
    <w:p>
      <w:pPr>
        <w:pStyle w:val="BodyText"/>
        <w:spacing w:line="259" w:lineRule="auto"/>
        <w:ind w:left="106" w:right="106"/>
        <w:jc w:val="both"/>
      </w:pPr>
      <w:r>
        <w:rPr>
          <w:b/>
        </w:rPr>
        <w:t>Metodologia: </w:t>
      </w:r>
      <w:r>
        <w:rPr/>
        <w:t>Foram coletadas sementes em 10 matrizes de cerrado sensu stricto naturais do Distrito Federal. Após a coleta foi realizado o beneficiamento das sementes, as quais foram identificadas e pesadas. O teste de condutividade elétrica foi realizado nas dependências do Laboratório de Sementes e Viveiros Florestais do Engenharia Florestal da Universidade de Brasília, sendo conduzidos cinco tratamentos para verificação da influencia da temperatura no resultado do teste de condutividade elétrica. No tratamento 1, as sementes foram postas para embeber em água destilada individualmente. O processo de embebição foi realizado em câmara de temperatura constante de 25ºC. Após o período de 30 minutos foi realizada a primeira leitura da condutividade elétrica. Realizada essa leitura, as sementes foram encaminhadas para o</w:t>
      </w:r>
      <w:r>
        <w:rPr>
          <w:spacing w:val="-7"/>
        </w:rPr>
        <w:t> </w:t>
      </w:r>
      <w:r>
        <w:rPr/>
        <w:t>teste</w:t>
      </w:r>
      <w:r>
        <w:rPr>
          <w:spacing w:val="-7"/>
        </w:rPr>
        <w:t> </w:t>
      </w:r>
      <w:r>
        <w:rPr/>
        <w:t>de</w:t>
      </w:r>
      <w:r>
        <w:rPr>
          <w:spacing w:val="-7"/>
        </w:rPr>
        <w:t> </w:t>
      </w:r>
      <w:r>
        <w:rPr/>
        <w:t>tetrazólio</w:t>
      </w:r>
      <w:r>
        <w:rPr>
          <w:spacing w:val="-2"/>
        </w:rPr>
        <w:t> </w:t>
      </w:r>
      <w:r>
        <w:rPr/>
        <w:t>a</w:t>
      </w:r>
      <w:r>
        <w:rPr>
          <w:spacing w:val="-4"/>
        </w:rPr>
        <w:t> </w:t>
      </w:r>
      <w:r>
        <w:rPr/>
        <w:t>0,5%</w:t>
      </w:r>
      <w:r>
        <w:rPr>
          <w:spacing w:val="-5"/>
        </w:rPr>
        <w:t> </w:t>
      </w:r>
      <w:r>
        <w:rPr/>
        <w:t>de</w:t>
      </w:r>
      <w:r>
        <w:rPr>
          <w:spacing w:val="-4"/>
        </w:rPr>
        <w:t> </w:t>
      </w:r>
      <w:r>
        <w:rPr/>
        <w:t>concentração.</w:t>
      </w:r>
      <w:r>
        <w:rPr>
          <w:spacing w:val="-6"/>
        </w:rPr>
        <w:t> </w:t>
      </w:r>
      <w:r>
        <w:rPr/>
        <w:t>O</w:t>
      </w:r>
      <w:r>
        <w:rPr>
          <w:spacing w:val="-6"/>
        </w:rPr>
        <w:t> </w:t>
      </w:r>
      <w:r>
        <w:rPr/>
        <w:t>tratamento</w:t>
      </w:r>
      <w:r>
        <w:rPr>
          <w:spacing w:val="-5"/>
        </w:rPr>
        <w:t> </w:t>
      </w:r>
      <w:r>
        <w:rPr/>
        <w:t>2</w:t>
      </w:r>
      <w:r>
        <w:rPr>
          <w:spacing w:val="-4"/>
        </w:rPr>
        <w:t> </w:t>
      </w:r>
      <w:r>
        <w:rPr/>
        <w:t>consistiu</w:t>
      </w:r>
      <w:r>
        <w:rPr>
          <w:spacing w:val="-5"/>
        </w:rPr>
        <w:t> </w:t>
      </w:r>
      <w:r>
        <w:rPr/>
        <w:t>em</w:t>
      </w:r>
      <w:r>
        <w:rPr>
          <w:spacing w:val="-8"/>
        </w:rPr>
        <w:t> </w:t>
      </w:r>
      <w:r>
        <w:rPr/>
        <w:t>embeber</w:t>
      </w:r>
      <w:r>
        <w:rPr>
          <w:spacing w:val="-2"/>
        </w:rPr>
        <w:t> </w:t>
      </w:r>
      <w:r>
        <w:rPr/>
        <w:t>as</w:t>
      </w:r>
      <w:r>
        <w:rPr>
          <w:spacing w:val="-6"/>
        </w:rPr>
        <w:t> </w:t>
      </w:r>
      <w:r>
        <w:rPr/>
        <w:t>sementes</w:t>
      </w:r>
      <w:r>
        <w:rPr>
          <w:spacing w:val="-5"/>
        </w:rPr>
        <w:t> </w:t>
      </w:r>
      <w:r>
        <w:rPr/>
        <w:t>em</w:t>
      </w:r>
      <w:r>
        <w:rPr>
          <w:spacing w:val="-8"/>
        </w:rPr>
        <w:t> </w:t>
      </w:r>
      <w:r>
        <w:rPr/>
        <w:t>água</w:t>
      </w:r>
      <w:r>
        <w:rPr>
          <w:spacing w:val="-6"/>
        </w:rPr>
        <w:t> </w:t>
      </w:r>
      <w:r>
        <w:rPr/>
        <w:t>destilada,</w:t>
      </w:r>
      <w:r>
        <w:rPr>
          <w:spacing w:val="-2"/>
        </w:rPr>
        <w:t> </w:t>
      </w:r>
      <w:r>
        <w:rPr/>
        <w:t>numa</w:t>
      </w:r>
      <w:r>
        <w:rPr>
          <w:spacing w:val="-5"/>
        </w:rPr>
        <w:t> </w:t>
      </w:r>
      <w:r>
        <w:rPr/>
        <w:t>temperatura</w:t>
      </w:r>
      <w:r>
        <w:rPr>
          <w:spacing w:val="-3"/>
        </w:rPr>
        <w:t> </w:t>
      </w:r>
      <w:r>
        <w:rPr/>
        <w:t>constante de 35ºC, por um período de</w:t>
      </w:r>
      <w:r>
        <w:rPr>
          <w:spacing w:val="-2"/>
        </w:rPr>
        <w:t> </w:t>
      </w:r>
      <w:r>
        <w:rPr/>
        <w:t>30</w:t>
      </w:r>
    </w:p>
    <w:p>
      <w:pPr>
        <w:pStyle w:val="BodyText"/>
        <w:spacing w:before="5"/>
        <w:rPr>
          <w:sz w:val="15"/>
        </w:rPr>
      </w:pPr>
    </w:p>
    <w:p>
      <w:pPr>
        <w:pStyle w:val="BodyText"/>
        <w:spacing w:line="259" w:lineRule="auto" w:before="1"/>
        <w:ind w:left="120" w:right="106" w:hanging="10"/>
        <w:jc w:val="both"/>
      </w:pPr>
      <w:r>
        <w:rPr>
          <w:b/>
        </w:rPr>
        <w:t>Resultados: </w:t>
      </w:r>
      <w:r>
        <w:rPr/>
        <w:t>Verificou-se que ao aumentar a temperatura do processo de embebição, as sementes liberaram mais exsudados. A análise de variância usando a técnica dos polinômios ortogonais sugeriu um modelo linear para explicação do efeito da temperatura na viabilidade das semente, avaliada pela condutividade elétrica. O modelo, siginificativo ao nível de 1% é o seguinte: CE= 0,9367+0,04xTEMPERATURA, onde CE é a condutividade elétrica. Por esta equação é possível demonstrar que a temperatura de 45ºC aplicada no processo de embebição das sementes Kielmeyera coriacea, por um período de 30 minutos, apresentou melhores</w:t>
      </w:r>
      <w:r>
        <w:rPr>
          <w:spacing w:val="-13"/>
        </w:rPr>
        <w:t> </w:t>
      </w:r>
      <w:r>
        <w:rPr/>
        <w:t>resultados.</w:t>
      </w:r>
    </w:p>
    <w:p>
      <w:pPr>
        <w:pStyle w:val="BodyText"/>
        <w:spacing w:before="10"/>
        <w:rPr>
          <w:sz w:val="9"/>
        </w:rPr>
      </w:pPr>
    </w:p>
    <w:p>
      <w:pPr>
        <w:pStyle w:val="BodyText"/>
        <w:spacing w:line="259" w:lineRule="auto"/>
        <w:ind w:left="120" w:right="107" w:hanging="10"/>
        <w:jc w:val="both"/>
      </w:pPr>
      <w:r>
        <w:rPr>
          <w:b/>
        </w:rPr>
        <w:t>Conclusão: </w:t>
      </w:r>
      <w:r>
        <w:rPr/>
        <w:t>Verificou-se que ao aumentar a temperatura do processo de embebição, as sementes liberaram mais exsudados. A análise de variância usando a técnica dos polinômios ortogonais sugeriu um modelo linear para explicação do efeito da temperatura na viabilidade das semente, avaliada pela condutividade elétrica. O modelo, siginificativo ao nível de 1% é o seguinte: CE= 0,9367+0,04xTEMPERATURA, onde CE é a condutividade elétrica. Por esta equação é possível demonstrar que a temperatura de 45ºC aplicada no processo de embebição das sementes Kielmeyera coriacea, por um período de 30 minutos, apresentou melhores</w:t>
      </w:r>
      <w:r>
        <w:rPr>
          <w:spacing w:val="-13"/>
        </w:rPr>
        <w:t> </w:t>
      </w:r>
      <w:r>
        <w:rPr/>
        <w:t>resultados.</w:t>
      </w:r>
    </w:p>
    <w:p>
      <w:pPr>
        <w:pStyle w:val="BodyText"/>
        <w:spacing w:before="8"/>
        <w:rPr>
          <w:sz w:val="9"/>
        </w:rPr>
      </w:pPr>
    </w:p>
    <w:p>
      <w:pPr>
        <w:pStyle w:val="BodyText"/>
        <w:spacing w:line="456" w:lineRule="auto"/>
        <w:ind w:left="111" w:right="2664"/>
        <w:jc w:val="both"/>
      </w:pPr>
      <w:r>
        <w:rPr>
          <w:b/>
        </w:rPr>
        <w:t>Palavras-Chave: </w:t>
      </w:r>
      <w:r>
        <w:rPr/>
        <w:t>Condutividade elétrica, tecnologia de sementes, sementes do cerrado. </w:t>
      </w:r>
      <w:r>
        <w:rPr>
          <w:b/>
        </w:rPr>
        <w:t>Colaboradores: </w:t>
      </w:r>
      <w:r>
        <w:rPr/>
        <w:t>Doutoranda em Ciências Florestais Juliana Martins de Mesquita Matos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Levantamento bibliográfico de casos de cooperação inter-empresarial no setor de turismo.</w:t>
      </w:r>
    </w:p>
    <w:p>
      <w:pPr>
        <w:spacing w:before="74"/>
        <w:ind w:left="5205" w:right="90" w:firstLine="0"/>
        <w:jc w:val="center"/>
        <w:rPr>
          <w:sz w:val="12"/>
        </w:rPr>
      </w:pPr>
      <w:r>
        <w:rPr>
          <w:b/>
          <w:color w:val="2E75B6"/>
          <w:sz w:val="12"/>
        </w:rPr>
        <w:t>Bolsista</w:t>
      </w:r>
      <w:r>
        <w:rPr>
          <w:color w:val="2E75B6"/>
          <w:sz w:val="12"/>
        </w:rPr>
        <w:t>: Carolina Lustoza Dantas</w:t>
      </w:r>
    </w:p>
    <w:p>
      <w:pPr>
        <w:pStyle w:val="BodyText"/>
        <w:spacing w:before="1"/>
        <w:rPr>
          <w:sz w:val="14"/>
        </w:rPr>
      </w:pPr>
    </w:p>
    <w:p>
      <w:pPr>
        <w:spacing w:line="518" w:lineRule="auto" w:before="0"/>
        <w:ind w:left="106" w:right="5094" w:firstLine="0"/>
        <w:jc w:val="left"/>
        <w:rPr>
          <w:sz w:val="12"/>
        </w:rPr>
      </w:pPr>
      <w:r>
        <w:rPr>
          <w:b/>
          <w:sz w:val="12"/>
        </w:rPr>
        <w:t>Unidade Acadêmica</w:t>
      </w:r>
      <w:r>
        <w:rPr>
          <w:sz w:val="12"/>
        </w:rPr>
        <w:t>: Administração </w:t>
      </w:r>
      <w:r>
        <w:rPr>
          <w:b/>
          <w:sz w:val="12"/>
        </w:rPr>
        <w:t>Instituição</w:t>
      </w:r>
      <w:r>
        <w:rPr>
          <w:sz w:val="12"/>
        </w:rPr>
        <w:t>: UnB</w:t>
      </w:r>
    </w:p>
    <w:p>
      <w:pPr>
        <w:spacing w:before="4"/>
        <w:ind w:left="111" w:right="0" w:firstLine="0"/>
        <w:jc w:val="left"/>
        <w:rPr>
          <w:sz w:val="12"/>
        </w:rPr>
      </w:pPr>
      <w:r>
        <w:rPr>
          <w:b/>
          <w:sz w:val="12"/>
        </w:rPr>
        <w:t>Orientador (a): </w:t>
      </w:r>
      <w:r>
        <w:rPr>
          <w:sz w:val="12"/>
        </w:rPr>
        <w:t>HELENA ARAÚJO COSTA</w:t>
      </w:r>
    </w:p>
    <w:p>
      <w:pPr>
        <w:pStyle w:val="BodyText"/>
        <w:spacing w:before="7"/>
        <w:rPr>
          <w:sz w:val="16"/>
        </w:rPr>
      </w:pPr>
    </w:p>
    <w:p>
      <w:pPr>
        <w:pStyle w:val="BodyText"/>
        <w:spacing w:line="259" w:lineRule="auto"/>
        <w:ind w:left="120" w:right="107" w:hanging="10"/>
        <w:jc w:val="both"/>
      </w:pPr>
      <w:r>
        <w:rPr>
          <w:b/>
        </w:rPr>
        <w:t>Introdução: </w:t>
      </w:r>
      <w:r>
        <w:rPr/>
        <w:t>A cooperação pode ser definida como interações no campo da convergência (COSTA, NASCIMENTO, 2010), que se observam a partir dos objetivos comuns das partes envolvidas. O estudo da cooperação ganhou importância no que tange às relações entre empresas, como um recurso estratégico frente às inconstâncias do mercado em que atuam. Nos estudos relacionados ao turismo a cooperação interempresarial é vista como uma condição necessária para o planejamento integrado do destino (COSTA, HOFFMANN, s.d.). A partir da premissa de que o turismo é responsável pela promoção do destino turístico, o futuro das empresas que atuam nesse segmento depende da prosperidade do destino, onde se faz necessária a união das organizações para desenhar linhas de ação estratégica visando o desenvolvimento do setor (MASSUKADO, TEIXEIRA, 2007). O foco deste artigo está em apresentar casos reais de cooperação interorganizacional no setor de turismo.</w:t>
      </w:r>
    </w:p>
    <w:p>
      <w:pPr>
        <w:pStyle w:val="BodyText"/>
        <w:spacing w:before="5"/>
        <w:rPr>
          <w:sz w:val="15"/>
        </w:rPr>
      </w:pPr>
    </w:p>
    <w:p>
      <w:pPr>
        <w:pStyle w:val="BodyText"/>
        <w:spacing w:line="259" w:lineRule="auto"/>
        <w:ind w:left="106" w:right="106"/>
        <w:jc w:val="both"/>
      </w:pPr>
      <w:r>
        <w:rPr>
          <w:b/>
        </w:rPr>
        <w:t>Metodologia: </w:t>
      </w:r>
      <w:r>
        <w:rPr/>
        <w:t>Para este objetivo específico, de caráter qualitativo com aspectos descritivos, buscou-se por </w:t>
      </w:r>
      <w:r>
        <w:rPr>
          <w:spacing w:val="-3"/>
        </w:rPr>
        <w:t>meio </w:t>
      </w:r>
      <w:r>
        <w:rPr/>
        <w:t>de diversas fontes casos concretos</w:t>
      </w:r>
      <w:r>
        <w:rPr>
          <w:spacing w:val="-6"/>
        </w:rPr>
        <w:t> </w:t>
      </w:r>
      <w:r>
        <w:rPr/>
        <w:t>de</w:t>
      </w:r>
      <w:r>
        <w:rPr>
          <w:spacing w:val="-4"/>
        </w:rPr>
        <w:t> </w:t>
      </w:r>
      <w:r>
        <w:rPr/>
        <w:t>cooperação</w:t>
      </w:r>
      <w:r>
        <w:rPr>
          <w:spacing w:val="-1"/>
        </w:rPr>
        <w:t> </w:t>
      </w:r>
      <w:r>
        <w:rPr/>
        <w:t>entre</w:t>
      </w:r>
      <w:r>
        <w:rPr>
          <w:spacing w:val="-7"/>
        </w:rPr>
        <w:t> </w:t>
      </w:r>
      <w:r>
        <w:rPr/>
        <w:t>empresas</w:t>
      </w:r>
      <w:r>
        <w:rPr>
          <w:spacing w:val="-3"/>
        </w:rPr>
        <w:t> </w:t>
      </w:r>
      <w:r>
        <w:rPr/>
        <w:t>no</w:t>
      </w:r>
      <w:r>
        <w:rPr>
          <w:spacing w:val="-1"/>
        </w:rPr>
        <w:t> </w:t>
      </w:r>
      <w:r>
        <w:rPr/>
        <w:t>setor</w:t>
      </w:r>
      <w:r>
        <w:rPr>
          <w:spacing w:val="-6"/>
        </w:rPr>
        <w:t> </w:t>
      </w:r>
      <w:r>
        <w:rPr/>
        <w:t>do</w:t>
      </w:r>
      <w:r>
        <w:rPr>
          <w:spacing w:val="-4"/>
        </w:rPr>
        <w:t> </w:t>
      </w:r>
      <w:r>
        <w:rPr/>
        <w:t>turismo,</w:t>
      </w:r>
      <w:r>
        <w:rPr>
          <w:spacing w:val="-2"/>
        </w:rPr>
        <w:t> </w:t>
      </w:r>
      <w:r>
        <w:rPr/>
        <w:t>com</w:t>
      </w:r>
      <w:r>
        <w:rPr>
          <w:spacing w:val="-8"/>
        </w:rPr>
        <w:t> </w:t>
      </w:r>
      <w:r>
        <w:rPr/>
        <w:t>o</w:t>
      </w:r>
      <w:r>
        <w:rPr>
          <w:spacing w:val="-2"/>
        </w:rPr>
        <w:t> </w:t>
      </w:r>
      <w:r>
        <w:rPr/>
        <w:t>intuito</w:t>
      </w:r>
      <w:r>
        <w:rPr>
          <w:spacing w:val="-4"/>
        </w:rPr>
        <w:t> </w:t>
      </w:r>
      <w:r>
        <w:rPr/>
        <w:t>de</w:t>
      </w:r>
      <w:r>
        <w:rPr>
          <w:spacing w:val="-4"/>
        </w:rPr>
        <w:t> </w:t>
      </w:r>
      <w:r>
        <w:rPr/>
        <w:t>dar</w:t>
      </w:r>
      <w:r>
        <w:rPr>
          <w:spacing w:val="-3"/>
        </w:rPr>
        <w:t> </w:t>
      </w:r>
      <w:r>
        <w:rPr/>
        <w:t>mais</w:t>
      </w:r>
      <w:r>
        <w:rPr>
          <w:spacing w:val="-5"/>
        </w:rPr>
        <w:t> </w:t>
      </w:r>
      <w:r>
        <w:rPr/>
        <w:t>credibilidade</w:t>
      </w:r>
      <w:r>
        <w:rPr>
          <w:spacing w:val="-2"/>
        </w:rPr>
        <w:t> </w:t>
      </w:r>
      <w:r>
        <w:rPr/>
        <w:t>e</w:t>
      </w:r>
      <w:r>
        <w:rPr>
          <w:spacing w:val="-5"/>
        </w:rPr>
        <w:t> </w:t>
      </w:r>
      <w:r>
        <w:rPr/>
        <w:t>força</w:t>
      </w:r>
      <w:r>
        <w:rPr>
          <w:spacing w:val="-4"/>
        </w:rPr>
        <w:t> </w:t>
      </w:r>
      <w:r>
        <w:rPr/>
        <w:t>ao</w:t>
      </w:r>
      <w:r>
        <w:rPr>
          <w:spacing w:val="-2"/>
        </w:rPr>
        <w:t> </w:t>
      </w:r>
      <w:r>
        <w:rPr/>
        <w:t>projeto</w:t>
      </w:r>
      <w:r>
        <w:rPr>
          <w:spacing w:val="-2"/>
        </w:rPr>
        <w:t> </w:t>
      </w:r>
      <w:r>
        <w:rPr/>
        <w:t>como</w:t>
      </w:r>
      <w:r>
        <w:rPr>
          <w:spacing w:val="-1"/>
        </w:rPr>
        <w:t> </w:t>
      </w:r>
      <w:r>
        <w:rPr/>
        <w:t>um</w:t>
      </w:r>
      <w:r>
        <w:rPr>
          <w:spacing w:val="-8"/>
        </w:rPr>
        <w:t> </w:t>
      </w:r>
      <w:r>
        <w:rPr/>
        <w:t>todo.</w:t>
      </w:r>
      <w:r>
        <w:rPr>
          <w:spacing w:val="-3"/>
        </w:rPr>
        <w:t> </w:t>
      </w:r>
      <w:r>
        <w:rPr/>
        <w:t>A</w:t>
      </w:r>
      <w:r>
        <w:rPr>
          <w:spacing w:val="-6"/>
        </w:rPr>
        <w:t> </w:t>
      </w:r>
      <w:r>
        <w:rPr/>
        <w:t>partir de três etapas, buscou-se: seleção de possíveis fontes de pesquisa, levantamento bibliográfico, e análise dos resultados do levantamento. O levantamento dos casos, que posteriormente serão enunciados, se deu em bases de dados como a Capes e sites de busca a partir de palavras- chaves.</w:t>
      </w:r>
    </w:p>
    <w:p>
      <w:pPr>
        <w:pStyle w:val="BodyText"/>
        <w:spacing w:before="9"/>
        <w:rPr>
          <w:sz w:val="15"/>
        </w:rPr>
      </w:pPr>
    </w:p>
    <w:p>
      <w:pPr>
        <w:pStyle w:val="BodyText"/>
        <w:spacing w:line="259" w:lineRule="auto"/>
        <w:ind w:left="120" w:right="106" w:hanging="10"/>
        <w:jc w:val="both"/>
      </w:pPr>
      <w:r>
        <w:rPr>
          <w:b/>
        </w:rPr>
        <w:t>Resultados:</w:t>
      </w:r>
      <w:r>
        <w:rPr>
          <w:b/>
          <w:spacing w:val="-5"/>
        </w:rPr>
        <w:t> </w:t>
      </w:r>
      <w:r>
        <w:rPr/>
        <w:t>Foram</w:t>
      </w:r>
      <w:r>
        <w:rPr>
          <w:spacing w:val="-8"/>
        </w:rPr>
        <w:t> </w:t>
      </w:r>
      <w:r>
        <w:rPr/>
        <w:t>identificadas</w:t>
      </w:r>
      <w:r>
        <w:rPr>
          <w:spacing w:val="-7"/>
        </w:rPr>
        <w:t> </w:t>
      </w:r>
      <w:r>
        <w:rPr/>
        <w:t>pesquisas</w:t>
      </w:r>
      <w:r>
        <w:rPr>
          <w:spacing w:val="-8"/>
        </w:rPr>
        <w:t> </w:t>
      </w:r>
      <w:r>
        <w:rPr/>
        <w:t>empíricas</w:t>
      </w:r>
      <w:r>
        <w:rPr>
          <w:spacing w:val="-7"/>
        </w:rPr>
        <w:t> </w:t>
      </w:r>
      <w:r>
        <w:rPr/>
        <w:t>ligadas</w:t>
      </w:r>
      <w:r>
        <w:rPr>
          <w:spacing w:val="-8"/>
        </w:rPr>
        <w:t> </w:t>
      </w:r>
      <w:r>
        <w:rPr/>
        <w:t>à</w:t>
      </w:r>
      <w:r>
        <w:rPr>
          <w:spacing w:val="-8"/>
        </w:rPr>
        <w:t> </w:t>
      </w:r>
      <w:r>
        <w:rPr/>
        <w:t>cooperação</w:t>
      </w:r>
      <w:r>
        <w:rPr>
          <w:spacing w:val="-7"/>
        </w:rPr>
        <w:t> </w:t>
      </w:r>
      <w:r>
        <w:rPr/>
        <w:t>entre</w:t>
      </w:r>
      <w:r>
        <w:rPr>
          <w:spacing w:val="-6"/>
        </w:rPr>
        <w:t> </w:t>
      </w:r>
      <w:r>
        <w:rPr/>
        <w:t>empresas</w:t>
      </w:r>
      <w:r>
        <w:rPr>
          <w:spacing w:val="-8"/>
        </w:rPr>
        <w:t> </w:t>
      </w:r>
      <w:r>
        <w:rPr/>
        <w:t>do</w:t>
      </w:r>
      <w:r>
        <w:rPr>
          <w:spacing w:val="-5"/>
        </w:rPr>
        <w:t> </w:t>
      </w:r>
      <w:r>
        <w:rPr/>
        <w:t>turismo.</w:t>
      </w:r>
      <w:r>
        <w:rPr>
          <w:spacing w:val="-5"/>
        </w:rPr>
        <w:t> </w:t>
      </w:r>
      <w:r>
        <w:rPr/>
        <w:t>Silva</w:t>
      </w:r>
      <w:r>
        <w:rPr>
          <w:spacing w:val="-8"/>
        </w:rPr>
        <w:t> </w:t>
      </w:r>
      <w:r>
        <w:rPr/>
        <w:t>(2004),</w:t>
      </w:r>
      <w:r>
        <w:rPr>
          <w:spacing w:val="-5"/>
        </w:rPr>
        <w:t> </w:t>
      </w:r>
      <w:r>
        <w:rPr/>
        <w:t>como</w:t>
      </w:r>
      <w:r>
        <w:rPr>
          <w:spacing w:val="-5"/>
        </w:rPr>
        <w:t> </w:t>
      </w:r>
      <w:r>
        <w:rPr/>
        <w:t>exemplo,</w:t>
      </w:r>
      <w:r>
        <w:rPr>
          <w:spacing w:val="-5"/>
        </w:rPr>
        <w:t> </w:t>
      </w:r>
      <w:r>
        <w:rPr/>
        <w:t>pesquisou as</w:t>
      </w:r>
      <w:r>
        <w:rPr>
          <w:spacing w:val="-8"/>
        </w:rPr>
        <w:t> </w:t>
      </w:r>
      <w:r>
        <w:rPr/>
        <w:t>relações</w:t>
      </w:r>
      <w:r>
        <w:rPr>
          <w:spacing w:val="-7"/>
        </w:rPr>
        <w:t> </w:t>
      </w:r>
      <w:r>
        <w:rPr/>
        <w:t>de</w:t>
      </w:r>
      <w:r>
        <w:rPr>
          <w:spacing w:val="-6"/>
        </w:rPr>
        <w:t> </w:t>
      </w:r>
      <w:r>
        <w:rPr/>
        <w:t>cooperação</w:t>
      </w:r>
      <w:r>
        <w:rPr>
          <w:spacing w:val="-3"/>
        </w:rPr>
        <w:t> </w:t>
      </w:r>
      <w:r>
        <w:rPr/>
        <w:t>entre</w:t>
      </w:r>
      <w:r>
        <w:rPr>
          <w:spacing w:val="-5"/>
        </w:rPr>
        <w:t> </w:t>
      </w:r>
      <w:r>
        <w:rPr/>
        <w:t>pequenas</w:t>
      </w:r>
      <w:r>
        <w:rPr>
          <w:spacing w:val="-7"/>
        </w:rPr>
        <w:t> </w:t>
      </w:r>
      <w:r>
        <w:rPr/>
        <w:t>empresas</w:t>
      </w:r>
      <w:r>
        <w:rPr>
          <w:spacing w:val="-5"/>
        </w:rPr>
        <w:t> </w:t>
      </w:r>
      <w:r>
        <w:rPr/>
        <w:t>do</w:t>
      </w:r>
      <w:r>
        <w:rPr>
          <w:spacing w:val="-3"/>
        </w:rPr>
        <w:t> </w:t>
      </w:r>
      <w:r>
        <w:rPr/>
        <w:t>setor</w:t>
      </w:r>
      <w:r>
        <w:rPr>
          <w:spacing w:val="-7"/>
        </w:rPr>
        <w:t> </w:t>
      </w:r>
      <w:r>
        <w:rPr/>
        <w:t>turístico</w:t>
      </w:r>
      <w:r>
        <w:rPr>
          <w:spacing w:val="-3"/>
        </w:rPr>
        <w:t> </w:t>
      </w:r>
      <w:r>
        <w:rPr/>
        <w:t>em</w:t>
      </w:r>
      <w:r>
        <w:rPr>
          <w:spacing w:val="-10"/>
        </w:rPr>
        <w:t> </w:t>
      </w:r>
      <w:r>
        <w:rPr/>
        <w:t>Campo</w:t>
      </w:r>
      <w:r>
        <w:rPr>
          <w:spacing w:val="-5"/>
        </w:rPr>
        <w:t> </w:t>
      </w:r>
      <w:r>
        <w:rPr/>
        <w:t>Grande</w:t>
      </w:r>
      <w:r>
        <w:rPr>
          <w:spacing w:val="-6"/>
        </w:rPr>
        <w:t> </w:t>
      </w:r>
      <w:r>
        <w:rPr/>
        <w:t>e</w:t>
      </w:r>
      <w:r>
        <w:rPr>
          <w:spacing w:val="-6"/>
        </w:rPr>
        <w:t> </w:t>
      </w:r>
      <w:r>
        <w:rPr/>
        <w:t>constatou</w:t>
      </w:r>
      <w:r>
        <w:rPr>
          <w:spacing w:val="-5"/>
        </w:rPr>
        <w:t> </w:t>
      </w:r>
      <w:r>
        <w:rPr/>
        <w:t>que</w:t>
      </w:r>
      <w:r>
        <w:rPr>
          <w:spacing w:val="-6"/>
        </w:rPr>
        <w:t> </w:t>
      </w:r>
      <w:r>
        <w:rPr/>
        <w:t>os</w:t>
      </w:r>
      <w:r>
        <w:rPr>
          <w:spacing w:val="-6"/>
        </w:rPr>
        <w:t> </w:t>
      </w:r>
      <w:r>
        <w:rPr/>
        <w:t>laços</w:t>
      </w:r>
      <w:r>
        <w:rPr>
          <w:spacing w:val="-6"/>
        </w:rPr>
        <w:t> </w:t>
      </w:r>
      <w:r>
        <w:rPr/>
        <w:t>eram</w:t>
      </w:r>
      <w:r>
        <w:rPr>
          <w:spacing w:val="-8"/>
        </w:rPr>
        <w:t> </w:t>
      </w:r>
      <w:r>
        <w:rPr/>
        <w:t>frágeis.</w:t>
      </w:r>
      <w:r>
        <w:rPr>
          <w:spacing w:val="-5"/>
        </w:rPr>
        <w:t> </w:t>
      </w:r>
      <w:r>
        <w:rPr/>
        <w:t>Teixeira</w:t>
      </w:r>
      <w:r>
        <w:rPr>
          <w:spacing w:val="-5"/>
        </w:rPr>
        <w:t> </w:t>
      </w:r>
      <w:r>
        <w:rPr/>
        <w:t>(2011) investigou pequenos hoteis em Curitiba, evidenciando que a maioria participa de associações empresariais e consideram isso benéfico. No entanto, a maioria dos hotéis não coopera com outros hotéis em função da falta de confiança. Andrade e Escrivão Filho (2003) estudaram empresas em SP e perceberam a consciência sobre a importância da cooperação entre as empresas analisadas e a importância da participação do</w:t>
      </w:r>
      <w:r>
        <w:rPr>
          <w:spacing w:val="-4"/>
        </w:rPr>
        <w:t> </w:t>
      </w:r>
      <w:r>
        <w:rPr/>
        <w:t>poder</w:t>
      </w:r>
      <w:r>
        <w:rPr>
          <w:spacing w:val="-5"/>
        </w:rPr>
        <w:t> </w:t>
      </w:r>
      <w:r>
        <w:rPr/>
        <w:t>público</w:t>
      </w:r>
      <w:r>
        <w:rPr>
          <w:spacing w:val="-2"/>
        </w:rPr>
        <w:t> </w:t>
      </w:r>
      <w:r>
        <w:rPr/>
        <w:t>local</w:t>
      </w:r>
      <w:r>
        <w:rPr>
          <w:spacing w:val="-10"/>
        </w:rPr>
        <w:t> </w:t>
      </w:r>
      <w:r>
        <w:rPr/>
        <w:t>para</w:t>
      </w:r>
      <w:r>
        <w:rPr>
          <w:spacing w:val="-5"/>
        </w:rPr>
        <w:t> </w:t>
      </w:r>
      <w:r>
        <w:rPr/>
        <w:t>o</w:t>
      </w:r>
      <w:r>
        <w:rPr>
          <w:spacing w:val="-3"/>
        </w:rPr>
        <w:t> </w:t>
      </w:r>
      <w:r>
        <w:rPr/>
        <w:t>fortalecimento</w:t>
      </w:r>
      <w:r>
        <w:rPr>
          <w:spacing w:val="-4"/>
        </w:rPr>
        <w:t> </w:t>
      </w:r>
      <w:r>
        <w:rPr/>
        <w:t>da</w:t>
      </w:r>
      <w:r>
        <w:rPr>
          <w:spacing w:val="-6"/>
        </w:rPr>
        <w:t> </w:t>
      </w:r>
      <w:r>
        <w:rPr/>
        <w:t>cooperação</w:t>
      </w:r>
      <w:r>
        <w:rPr>
          <w:spacing w:val="-3"/>
        </w:rPr>
        <w:t> </w:t>
      </w:r>
      <w:r>
        <w:rPr/>
        <w:t>entre</w:t>
      </w:r>
      <w:r>
        <w:rPr>
          <w:spacing w:val="-6"/>
        </w:rPr>
        <w:t> </w:t>
      </w:r>
      <w:r>
        <w:rPr/>
        <w:t>as</w:t>
      </w:r>
      <w:r>
        <w:rPr>
          <w:spacing w:val="-7"/>
        </w:rPr>
        <w:t> </w:t>
      </w:r>
      <w:r>
        <w:rPr/>
        <w:t>empresas.</w:t>
      </w:r>
      <w:r>
        <w:rPr>
          <w:spacing w:val="-4"/>
        </w:rPr>
        <w:t> </w:t>
      </w:r>
      <w:r>
        <w:rPr/>
        <w:t>Por</w:t>
      </w:r>
      <w:r>
        <w:rPr>
          <w:spacing w:val="-4"/>
        </w:rPr>
        <w:t> </w:t>
      </w:r>
      <w:r>
        <w:rPr/>
        <w:t>fim,</w:t>
      </w:r>
      <w:r>
        <w:rPr>
          <w:spacing w:val="-5"/>
        </w:rPr>
        <w:t> </w:t>
      </w:r>
      <w:r>
        <w:rPr/>
        <w:t>Curtis</w:t>
      </w:r>
      <w:r>
        <w:rPr>
          <w:spacing w:val="-6"/>
        </w:rPr>
        <w:t> </w:t>
      </w:r>
      <w:r>
        <w:rPr/>
        <w:t>e</w:t>
      </w:r>
      <w:r>
        <w:rPr>
          <w:spacing w:val="-6"/>
        </w:rPr>
        <w:t> </w:t>
      </w:r>
      <w:r>
        <w:rPr/>
        <w:t>Hoffmann</w:t>
      </w:r>
      <w:r>
        <w:rPr>
          <w:spacing w:val="-8"/>
        </w:rPr>
        <w:t> </w:t>
      </w:r>
      <w:r>
        <w:rPr/>
        <w:t>(2009),</w:t>
      </w:r>
      <w:r>
        <w:rPr>
          <w:spacing w:val="-5"/>
        </w:rPr>
        <w:t> </w:t>
      </w:r>
      <w:r>
        <w:rPr/>
        <w:t>trataram</w:t>
      </w:r>
      <w:r>
        <w:rPr>
          <w:spacing w:val="-9"/>
        </w:rPr>
        <w:t> </w:t>
      </w:r>
      <w:r>
        <w:rPr/>
        <w:t>de</w:t>
      </w:r>
      <w:r>
        <w:rPr>
          <w:spacing w:val="-6"/>
        </w:rPr>
        <w:t> </w:t>
      </w:r>
      <w:r>
        <w:rPr/>
        <w:t>pequenos</w:t>
      </w:r>
      <w:r>
        <w:rPr>
          <w:spacing w:val="-6"/>
        </w:rPr>
        <w:t> </w:t>
      </w:r>
      <w:r>
        <w:rPr/>
        <w:t>hoteis em Gramado e Canela (RS), e concluiram que a aglomeração territorial não está sendo estrategicamente explorada no sentido de gerar relacionamentos interorganizacionais no setor hoteleir</w:t>
      </w:r>
    </w:p>
    <w:p>
      <w:pPr>
        <w:pStyle w:val="BodyText"/>
        <w:spacing w:before="8"/>
        <w:rPr>
          <w:sz w:val="9"/>
        </w:rPr>
      </w:pPr>
    </w:p>
    <w:p>
      <w:pPr>
        <w:pStyle w:val="BodyText"/>
        <w:spacing w:line="259" w:lineRule="auto"/>
        <w:ind w:left="120" w:right="106" w:hanging="10"/>
        <w:jc w:val="both"/>
      </w:pPr>
      <w:r>
        <w:rPr>
          <w:b/>
        </w:rPr>
        <w:t>Conclusão:</w:t>
      </w:r>
      <w:r>
        <w:rPr>
          <w:b/>
          <w:spacing w:val="-4"/>
        </w:rPr>
        <w:t> </w:t>
      </w:r>
      <w:r>
        <w:rPr/>
        <w:t>Foram</w:t>
      </w:r>
      <w:r>
        <w:rPr>
          <w:spacing w:val="-8"/>
        </w:rPr>
        <w:t> </w:t>
      </w:r>
      <w:r>
        <w:rPr/>
        <w:t>identificadas</w:t>
      </w:r>
      <w:r>
        <w:rPr>
          <w:spacing w:val="-5"/>
        </w:rPr>
        <w:t> </w:t>
      </w:r>
      <w:r>
        <w:rPr/>
        <w:t>pesquisas</w:t>
      </w:r>
      <w:r>
        <w:rPr>
          <w:spacing w:val="-6"/>
        </w:rPr>
        <w:t> </w:t>
      </w:r>
      <w:r>
        <w:rPr/>
        <w:t>empíricas</w:t>
      </w:r>
      <w:r>
        <w:rPr>
          <w:spacing w:val="-5"/>
        </w:rPr>
        <w:t> </w:t>
      </w:r>
      <w:r>
        <w:rPr/>
        <w:t>ligadas</w:t>
      </w:r>
      <w:r>
        <w:rPr>
          <w:spacing w:val="-5"/>
        </w:rPr>
        <w:t> </w:t>
      </w:r>
      <w:r>
        <w:rPr/>
        <w:t>à</w:t>
      </w:r>
      <w:r>
        <w:rPr>
          <w:spacing w:val="-5"/>
        </w:rPr>
        <w:t> </w:t>
      </w:r>
      <w:r>
        <w:rPr/>
        <w:t>cooperação</w:t>
      </w:r>
      <w:r>
        <w:rPr>
          <w:spacing w:val="-6"/>
        </w:rPr>
        <w:t> </w:t>
      </w:r>
      <w:r>
        <w:rPr/>
        <w:t>entre</w:t>
      </w:r>
      <w:r>
        <w:rPr>
          <w:spacing w:val="-7"/>
        </w:rPr>
        <w:t> </w:t>
      </w:r>
      <w:r>
        <w:rPr/>
        <w:t>empresas</w:t>
      </w:r>
      <w:r>
        <w:rPr>
          <w:spacing w:val="-3"/>
        </w:rPr>
        <w:t> </w:t>
      </w:r>
      <w:r>
        <w:rPr/>
        <w:t>do</w:t>
      </w:r>
      <w:r>
        <w:rPr>
          <w:spacing w:val="-8"/>
        </w:rPr>
        <w:t> </w:t>
      </w:r>
      <w:r>
        <w:rPr/>
        <w:t>turismo.</w:t>
      </w:r>
      <w:r>
        <w:rPr>
          <w:spacing w:val="-1"/>
        </w:rPr>
        <w:t> </w:t>
      </w:r>
      <w:r>
        <w:rPr/>
        <w:t>Silva</w:t>
      </w:r>
      <w:r>
        <w:rPr>
          <w:spacing w:val="-5"/>
        </w:rPr>
        <w:t> </w:t>
      </w:r>
      <w:r>
        <w:rPr/>
        <w:t>(2004),</w:t>
      </w:r>
      <w:r>
        <w:rPr>
          <w:spacing w:val="-3"/>
        </w:rPr>
        <w:t> </w:t>
      </w:r>
      <w:r>
        <w:rPr/>
        <w:t>como</w:t>
      </w:r>
      <w:r>
        <w:rPr>
          <w:spacing w:val="-2"/>
        </w:rPr>
        <w:t> </w:t>
      </w:r>
      <w:r>
        <w:rPr/>
        <w:t>exemplo,</w:t>
      </w:r>
      <w:r>
        <w:rPr>
          <w:spacing w:val="-3"/>
        </w:rPr>
        <w:t> </w:t>
      </w:r>
      <w:r>
        <w:rPr/>
        <w:t>pesquisou as</w:t>
      </w:r>
      <w:r>
        <w:rPr>
          <w:spacing w:val="-8"/>
        </w:rPr>
        <w:t> </w:t>
      </w:r>
      <w:r>
        <w:rPr/>
        <w:t>relações</w:t>
      </w:r>
      <w:r>
        <w:rPr>
          <w:spacing w:val="-7"/>
        </w:rPr>
        <w:t> </w:t>
      </w:r>
      <w:r>
        <w:rPr/>
        <w:t>de</w:t>
      </w:r>
      <w:r>
        <w:rPr>
          <w:spacing w:val="-6"/>
        </w:rPr>
        <w:t> </w:t>
      </w:r>
      <w:r>
        <w:rPr/>
        <w:t>cooperação</w:t>
      </w:r>
      <w:r>
        <w:rPr>
          <w:spacing w:val="-3"/>
        </w:rPr>
        <w:t> </w:t>
      </w:r>
      <w:r>
        <w:rPr/>
        <w:t>entre</w:t>
      </w:r>
      <w:r>
        <w:rPr>
          <w:spacing w:val="-5"/>
        </w:rPr>
        <w:t> </w:t>
      </w:r>
      <w:r>
        <w:rPr/>
        <w:t>pequenas</w:t>
      </w:r>
      <w:r>
        <w:rPr>
          <w:spacing w:val="-7"/>
        </w:rPr>
        <w:t> </w:t>
      </w:r>
      <w:r>
        <w:rPr/>
        <w:t>empresas</w:t>
      </w:r>
      <w:r>
        <w:rPr>
          <w:spacing w:val="-5"/>
        </w:rPr>
        <w:t> </w:t>
      </w:r>
      <w:r>
        <w:rPr/>
        <w:t>do</w:t>
      </w:r>
      <w:r>
        <w:rPr>
          <w:spacing w:val="-3"/>
        </w:rPr>
        <w:t> </w:t>
      </w:r>
      <w:r>
        <w:rPr/>
        <w:t>setor</w:t>
      </w:r>
      <w:r>
        <w:rPr>
          <w:spacing w:val="-7"/>
        </w:rPr>
        <w:t> </w:t>
      </w:r>
      <w:r>
        <w:rPr/>
        <w:t>turístico</w:t>
      </w:r>
      <w:r>
        <w:rPr>
          <w:spacing w:val="-3"/>
        </w:rPr>
        <w:t> </w:t>
      </w:r>
      <w:r>
        <w:rPr/>
        <w:t>em</w:t>
      </w:r>
      <w:r>
        <w:rPr>
          <w:spacing w:val="-10"/>
        </w:rPr>
        <w:t> </w:t>
      </w:r>
      <w:r>
        <w:rPr/>
        <w:t>Campo</w:t>
      </w:r>
      <w:r>
        <w:rPr>
          <w:spacing w:val="-5"/>
        </w:rPr>
        <w:t> </w:t>
      </w:r>
      <w:r>
        <w:rPr/>
        <w:t>Grande</w:t>
      </w:r>
      <w:r>
        <w:rPr>
          <w:spacing w:val="-6"/>
        </w:rPr>
        <w:t> </w:t>
      </w:r>
      <w:r>
        <w:rPr/>
        <w:t>e</w:t>
      </w:r>
      <w:r>
        <w:rPr>
          <w:spacing w:val="-6"/>
        </w:rPr>
        <w:t> </w:t>
      </w:r>
      <w:r>
        <w:rPr/>
        <w:t>constatou</w:t>
      </w:r>
      <w:r>
        <w:rPr>
          <w:spacing w:val="-5"/>
        </w:rPr>
        <w:t> </w:t>
      </w:r>
      <w:r>
        <w:rPr/>
        <w:t>que</w:t>
      </w:r>
      <w:r>
        <w:rPr>
          <w:spacing w:val="-6"/>
        </w:rPr>
        <w:t> </w:t>
      </w:r>
      <w:r>
        <w:rPr/>
        <w:t>os</w:t>
      </w:r>
      <w:r>
        <w:rPr>
          <w:spacing w:val="-6"/>
        </w:rPr>
        <w:t> </w:t>
      </w:r>
      <w:r>
        <w:rPr/>
        <w:t>laços</w:t>
      </w:r>
      <w:r>
        <w:rPr>
          <w:spacing w:val="-6"/>
        </w:rPr>
        <w:t> </w:t>
      </w:r>
      <w:r>
        <w:rPr/>
        <w:t>eram</w:t>
      </w:r>
      <w:r>
        <w:rPr>
          <w:spacing w:val="-8"/>
        </w:rPr>
        <w:t> </w:t>
      </w:r>
      <w:r>
        <w:rPr/>
        <w:t>frágeis.</w:t>
      </w:r>
      <w:r>
        <w:rPr>
          <w:spacing w:val="-5"/>
        </w:rPr>
        <w:t> </w:t>
      </w:r>
      <w:r>
        <w:rPr/>
        <w:t>Teixeira</w:t>
      </w:r>
      <w:r>
        <w:rPr>
          <w:spacing w:val="-5"/>
        </w:rPr>
        <w:t> </w:t>
      </w:r>
      <w:r>
        <w:rPr/>
        <w:t>(2011) investigou pequenos hoteis em Curitiba, evidenciando que a maioria participa de associações empresariais e consideram isso benéfico. No entanto, a maioria dos hotéis não coopera com outros hotéis em função da falta de confiança. Andrade e Escrivão Filho (2003) estudaram empresas em SP e perceberam a consciência sobre a importância da cooperação entre as empresas analisadas e a importância da participação do</w:t>
      </w:r>
      <w:r>
        <w:rPr>
          <w:spacing w:val="-4"/>
        </w:rPr>
        <w:t> </w:t>
      </w:r>
      <w:r>
        <w:rPr/>
        <w:t>poder</w:t>
      </w:r>
      <w:r>
        <w:rPr>
          <w:spacing w:val="-5"/>
        </w:rPr>
        <w:t> </w:t>
      </w:r>
      <w:r>
        <w:rPr/>
        <w:t>público</w:t>
      </w:r>
      <w:r>
        <w:rPr>
          <w:spacing w:val="-2"/>
        </w:rPr>
        <w:t> </w:t>
      </w:r>
      <w:r>
        <w:rPr/>
        <w:t>local</w:t>
      </w:r>
      <w:r>
        <w:rPr>
          <w:spacing w:val="-10"/>
        </w:rPr>
        <w:t> </w:t>
      </w:r>
      <w:r>
        <w:rPr/>
        <w:t>para</w:t>
      </w:r>
      <w:r>
        <w:rPr>
          <w:spacing w:val="-5"/>
        </w:rPr>
        <w:t> </w:t>
      </w:r>
      <w:r>
        <w:rPr/>
        <w:t>o</w:t>
      </w:r>
      <w:r>
        <w:rPr>
          <w:spacing w:val="-3"/>
        </w:rPr>
        <w:t> </w:t>
      </w:r>
      <w:r>
        <w:rPr/>
        <w:t>fortalecimento</w:t>
      </w:r>
      <w:r>
        <w:rPr>
          <w:spacing w:val="-4"/>
        </w:rPr>
        <w:t> </w:t>
      </w:r>
      <w:r>
        <w:rPr/>
        <w:t>da</w:t>
      </w:r>
      <w:r>
        <w:rPr>
          <w:spacing w:val="-6"/>
        </w:rPr>
        <w:t> </w:t>
      </w:r>
      <w:r>
        <w:rPr/>
        <w:t>cooperação</w:t>
      </w:r>
      <w:r>
        <w:rPr>
          <w:spacing w:val="-3"/>
        </w:rPr>
        <w:t> </w:t>
      </w:r>
      <w:r>
        <w:rPr/>
        <w:t>entre</w:t>
      </w:r>
      <w:r>
        <w:rPr>
          <w:spacing w:val="-6"/>
        </w:rPr>
        <w:t> </w:t>
      </w:r>
      <w:r>
        <w:rPr/>
        <w:t>as</w:t>
      </w:r>
      <w:r>
        <w:rPr>
          <w:spacing w:val="-7"/>
        </w:rPr>
        <w:t> </w:t>
      </w:r>
      <w:r>
        <w:rPr/>
        <w:t>empresas.</w:t>
      </w:r>
      <w:r>
        <w:rPr>
          <w:spacing w:val="-4"/>
        </w:rPr>
        <w:t> </w:t>
      </w:r>
      <w:r>
        <w:rPr/>
        <w:t>Por</w:t>
      </w:r>
      <w:r>
        <w:rPr>
          <w:spacing w:val="-4"/>
        </w:rPr>
        <w:t> </w:t>
      </w:r>
      <w:r>
        <w:rPr/>
        <w:t>fim,</w:t>
      </w:r>
      <w:r>
        <w:rPr>
          <w:spacing w:val="-5"/>
        </w:rPr>
        <w:t> </w:t>
      </w:r>
      <w:r>
        <w:rPr/>
        <w:t>Curtis</w:t>
      </w:r>
      <w:r>
        <w:rPr>
          <w:spacing w:val="-6"/>
        </w:rPr>
        <w:t> </w:t>
      </w:r>
      <w:r>
        <w:rPr/>
        <w:t>e</w:t>
      </w:r>
      <w:r>
        <w:rPr>
          <w:spacing w:val="-6"/>
        </w:rPr>
        <w:t> </w:t>
      </w:r>
      <w:r>
        <w:rPr/>
        <w:t>Hoffmann</w:t>
      </w:r>
      <w:r>
        <w:rPr>
          <w:spacing w:val="-8"/>
        </w:rPr>
        <w:t> </w:t>
      </w:r>
      <w:r>
        <w:rPr/>
        <w:t>(2009),</w:t>
      </w:r>
      <w:r>
        <w:rPr>
          <w:spacing w:val="-5"/>
        </w:rPr>
        <w:t> </w:t>
      </w:r>
      <w:r>
        <w:rPr/>
        <w:t>trataram</w:t>
      </w:r>
      <w:r>
        <w:rPr>
          <w:spacing w:val="-9"/>
        </w:rPr>
        <w:t> </w:t>
      </w:r>
      <w:r>
        <w:rPr/>
        <w:t>de</w:t>
      </w:r>
      <w:r>
        <w:rPr>
          <w:spacing w:val="-6"/>
        </w:rPr>
        <w:t> </w:t>
      </w:r>
      <w:r>
        <w:rPr/>
        <w:t>pequenos</w:t>
      </w:r>
      <w:r>
        <w:rPr>
          <w:spacing w:val="-6"/>
        </w:rPr>
        <w:t> </w:t>
      </w:r>
      <w:r>
        <w:rPr/>
        <w:t>hoteis em Gramado e Canela (RS), e concluiram que a aglomeração territorial não está sendo estrategicamente explorada no sentido de gerar relacionamentos interorganizacionais no setor hoteleir</w:t>
      </w:r>
    </w:p>
    <w:p>
      <w:pPr>
        <w:pStyle w:val="BodyText"/>
        <w:spacing w:before="9"/>
        <w:rPr>
          <w:sz w:val="9"/>
        </w:rPr>
      </w:pPr>
    </w:p>
    <w:p>
      <w:pPr>
        <w:spacing w:before="1"/>
        <w:ind w:left="111" w:right="0" w:firstLine="0"/>
        <w:jc w:val="both"/>
        <w:rPr>
          <w:sz w:val="12"/>
        </w:rPr>
      </w:pPr>
      <w:r>
        <w:rPr>
          <w:b/>
          <w:sz w:val="12"/>
        </w:rPr>
        <w:t>Palavras-Chave: </w:t>
      </w:r>
      <w:r>
        <w:rPr>
          <w:sz w:val="12"/>
        </w:rPr>
        <w:t>Cooperação interorganizacional, Pequenas Empresas, Turismo</w:t>
      </w:r>
    </w:p>
    <w:p>
      <w:pPr>
        <w:pStyle w:val="BodyText"/>
        <w:spacing w:before="8"/>
        <w:rPr>
          <w:sz w:val="10"/>
        </w:rPr>
      </w:pPr>
    </w:p>
    <w:p>
      <w:pPr>
        <w:pStyle w:val="BodyText"/>
        <w:ind w:left="111"/>
        <w:jc w:val="both"/>
      </w:pPr>
      <w:r>
        <w:rPr>
          <w:b/>
        </w:rPr>
        <w:t>Colaboradores: </w:t>
      </w:r>
      <w:r>
        <w:rPr/>
        <w:t>Carlos Lucas Campelo de Barros, Natália Chrispim Junker, e Newton Silva Miranda Jr.</w:t>
      </w:r>
    </w:p>
    <w:p>
      <w:pPr>
        <w:spacing w:after="0"/>
        <w:jc w:val="both"/>
        <w:sectPr>
          <w:pgSz w:w="7940" w:h="11910"/>
          <w:pgMar w:header="297" w:footer="0" w:top="700" w:bottom="280" w:left="460" w:right="460"/>
        </w:sectPr>
      </w:pPr>
    </w:p>
    <w:p>
      <w:pPr>
        <w:pStyle w:val="BodyText"/>
        <w:spacing w:before="1"/>
        <w:rPr>
          <w:sz w:val="9"/>
        </w:rPr>
      </w:pPr>
    </w:p>
    <w:p>
      <w:pPr>
        <w:pStyle w:val="Heading1"/>
        <w:ind w:left="483"/>
      </w:pPr>
      <w:r>
        <w:rPr>
          <w:color w:val="007E39"/>
        </w:rPr>
        <w:t>Ensaio Mecânico de Avaliação da Resistência à Tração Diametral de Diferentes Cimentos Endodônticos</w:t>
      </w:r>
    </w:p>
    <w:p>
      <w:pPr>
        <w:spacing w:before="74"/>
        <w:ind w:left="5189" w:right="0" w:firstLine="0"/>
        <w:jc w:val="left"/>
        <w:rPr>
          <w:sz w:val="12"/>
        </w:rPr>
      </w:pPr>
      <w:r>
        <w:rPr>
          <w:b/>
          <w:color w:val="2E75B6"/>
          <w:sz w:val="12"/>
        </w:rPr>
        <w:t>Bolsista</w:t>
      </w:r>
      <w:r>
        <w:rPr>
          <w:color w:val="2E75B6"/>
          <w:sz w:val="12"/>
        </w:rPr>
        <w:t>: Carolina Pedroso Ferreira</w:t>
      </w:r>
    </w:p>
    <w:p>
      <w:pPr>
        <w:pStyle w:val="BodyText"/>
        <w:spacing w:before="1"/>
        <w:rPr>
          <w:sz w:val="14"/>
        </w:rPr>
      </w:pPr>
    </w:p>
    <w:p>
      <w:pPr>
        <w:spacing w:line="518" w:lineRule="auto" w:before="0"/>
        <w:ind w:left="106" w:right="5200" w:firstLine="0"/>
        <w:jc w:val="left"/>
        <w:rPr>
          <w:sz w:val="12"/>
        </w:rPr>
      </w:pPr>
      <w:r>
        <w:rPr>
          <w:b/>
          <w:sz w:val="12"/>
        </w:rPr>
        <w:t>Unidade Acadêmica</w:t>
      </w:r>
      <w:r>
        <w:rPr>
          <w:sz w:val="12"/>
        </w:rPr>
        <w:t>: Odontologia </w:t>
      </w:r>
      <w:r>
        <w:rPr>
          <w:b/>
          <w:sz w:val="12"/>
        </w:rPr>
        <w:t>Instituição</w:t>
      </w:r>
      <w:r>
        <w:rPr>
          <w:sz w:val="12"/>
        </w:rPr>
        <w:t>: UnB</w:t>
      </w:r>
    </w:p>
    <w:p>
      <w:pPr>
        <w:spacing w:before="4"/>
        <w:ind w:left="111" w:right="0" w:firstLine="0"/>
        <w:jc w:val="left"/>
        <w:rPr>
          <w:sz w:val="12"/>
        </w:rPr>
      </w:pPr>
      <w:r>
        <w:rPr>
          <w:b/>
          <w:sz w:val="12"/>
        </w:rPr>
        <w:t>Orientador (a): </w:t>
      </w:r>
      <w:r>
        <w:rPr>
          <w:sz w:val="12"/>
        </w:rPr>
        <w:t>JACY RIBEIRO DE CARVALHO JUNIOR</w:t>
      </w:r>
    </w:p>
    <w:p>
      <w:pPr>
        <w:pStyle w:val="BodyText"/>
        <w:spacing w:before="7"/>
        <w:rPr>
          <w:sz w:val="16"/>
        </w:rPr>
      </w:pPr>
    </w:p>
    <w:p>
      <w:pPr>
        <w:pStyle w:val="BodyText"/>
        <w:spacing w:line="259" w:lineRule="auto"/>
        <w:ind w:left="120" w:right="105" w:hanging="10"/>
        <w:jc w:val="both"/>
      </w:pPr>
      <w:r>
        <w:rPr>
          <w:b/>
        </w:rPr>
        <w:t>Introdução: </w:t>
      </w:r>
      <w:r>
        <w:rPr/>
        <w:t>A união mecânica, ao invés da adesão, é comumente encontrada em tratamentos endodônticos pela falta de cimentos verdadeiramente adesivos. Os valores obtidos nos ensaios mecânicos, de tração e de cisalhamento, são apresentados comumente em Mega Pascal</w:t>
      </w:r>
      <w:r>
        <w:rPr>
          <w:spacing w:val="-11"/>
        </w:rPr>
        <w:t> </w:t>
      </w:r>
      <w:r>
        <w:rPr/>
        <w:t>(MPa)</w:t>
      </w:r>
      <w:r>
        <w:rPr>
          <w:spacing w:val="-6"/>
        </w:rPr>
        <w:t> </w:t>
      </w:r>
      <w:r>
        <w:rPr/>
        <w:t>e</w:t>
      </w:r>
      <w:r>
        <w:rPr>
          <w:spacing w:val="-7"/>
        </w:rPr>
        <w:t> </w:t>
      </w:r>
      <w:r>
        <w:rPr/>
        <w:t>representam</w:t>
      </w:r>
      <w:r>
        <w:rPr>
          <w:spacing w:val="-11"/>
        </w:rPr>
        <w:t> </w:t>
      </w:r>
      <w:r>
        <w:rPr/>
        <w:t>a</w:t>
      </w:r>
      <w:r>
        <w:rPr>
          <w:spacing w:val="-6"/>
        </w:rPr>
        <w:t> </w:t>
      </w:r>
      <w:r>
        <w:rPr/>
        <w:t>resistência</w:t>
      </w:r>
      <w:r>
        <w:rPr>
          <w:spacing w:val="-7"/>
        </w:rPr>
        <w:t> </w:t>
      </w:r>
      <w:r>
        <w:rPr/>
        <w:t>de</w:t>
      </w:r>
      <w:r>
        <w:rPr>
          <w:spacing w:val="-7"/>
        </w:rPr>
        <w:t> </w:t>
      </w:r>
      <w:r>
        <w:rPr/>
        <w:t>união</w:t>
      </w:r>
      <w:r>
        <w:rPr>
          <w:spacing w:val="-4"/>
        </w:rPr>
        <w:t> </w:t>
      </w:r>
      <w:r>
        <w:rPr/>
        <w:t>do</w:t>
      </w:r>
      <w:r>
        <w:rPr>
          <w:spacing w:val="-4"/>
        </w:rPr>
        <w:t> </w:t>
      </w:r>
      <w:r>
        <w:rPr/>
        <w:t>cimento</w:t>
      </w:r>
      <w:r>
        <w:rPr>
          <w:spacing w:val="-6"/>
        </w:rPr>
        <w:t> </w:t>
      </w:r>
      <w:r>
        <w:rPr/>
        <w:t>às</w:t>
      </w:r>
      <w:r>
        <w:rPr>
          <w:spacing w:val="-8"/>
        </w:rPr>
        <w:t> </w:t>
      </w:r>
      <w:r>
        <w:rPr/>
        <w:t>paredes</w:t>
      </w:r>
      <w:r>
        <w:rPr>
          <w:spacing w:val="-8"/>
        </w:rPr>
        <w:t> </w:t>
      </w:r>
      <w:r>
        <w:rPr/>
        <w:t>do</w:t>
      </w:r>
      <w:r>
        <w:rPr>
          <w:spacing w:val="-4"/>
        </w:rPr>
        <w:t> </w:t>
      </w:r>
      <w:r>
        <w:rPr/>
        <w:t>canal</w:t>
      </w:r>
      <w:r>
        <w:rPr>
          <w:spacing w:val="-11"/>
        </w:rPr>
        <w:t> </w:t>
      </w:r>
      <w:r>
        <w:rPr/>
        <w:t>radicular.</w:t>
      </w:r>
      <w:r>
        <w:rPr>
          <w:spacing w:val="-5"/>
        </w:rPr>
        <w:t> </w:t>
      </w:r>
      <w:r>
        <w:rPr/>
        <w:t>O</w:t>
      </w:r>
      <w:r>
        <w:rPr>
          <w:spacing w:val="-6"/>
        </w:rPr>
        <w:t> </w:t>
      </w:r>
      <w:r>
        <w:rPr/>
        <w:t>conhecimento</w:t>
      </w:r>
      <w:r>
        <w:rPr>
          <w:spacing w:val="-4"/>
        </w:rPr>
        <w:t> </w:t>
      </w:r>
      <w:r>
        <w:rPr/>
        <w:t>dos</w:t>
      </w:r>
      <w:r>
        <w:rPr>
          <w:spacing w:val="-7"/>
        </w:rPr>
        <w:t> </w:t>
      </w:r>
      <w:r>
        <w:rPr/>
        <w:t>valores</w:t>
      </w:r>
      <w:r>
        <w:rPr>
          <w:spacing w:val="-7"/>
        </w:rPr>
        <w:t> </w:t>
      </w:r>
      <w:r>
        <w:rPr/>
        <w:t>de</w:t>
      </w:r>
      <w:r>
        <w:rPr>
          <w:spacing w:val="-7"/>
        </w:rPr>
        <w:t> </w:t>
      </w:r>
      <w:r>
        <w:rPr/>
        <w:t>resistência</w:t>
      </w:r>
      <w:r>
        <w:rPr>
          <w:spacing w:val="-7"/>
        </w:rPr>
        <w:t> </w:t>
      </w:r>
      <w:r>
        <w:rPr/>
        <w:t>coesiva de diferentes tipos de cimentos obturadores de canais radiculares é importante, para que se possam analisar tanto os resultados obtidos em diferentes ensaios mecânicos de resistência de união quanto à descrição do tipo de falha resultante. O presente estudo teve como objetivo determinar</w:t>
      </w:r>
      <w:r>
        <w:rPr>
          <w:spacing w:val="-7"/>
        </w:rPr>
        <w:t> </w:t>
      </w:r>
      <w:r>
        <w:rPr/>
        <w:t>os</w:t>
      </w:r>
      <w:r>
        <w:rPr>
          <w:spacing w:val="-7"/>
        </w:rPr>
        <w:t> </w:t>
      </w:r>
      <w:r>
        <w:rPr/>
        <w:t>valores</w:t>
      </w:r>
      <w:r>
        <w:rPr>
          <w:spacing w:val="-7"/>
        </w:rPr>
        <w:t> </w:t>
      </w:r>
      <w:r>
        <w:rPr/>
        <w:t>de</w:t>
      </w:r>
      <w:r>
        <w:rPr>
          <w:spacing w:val="-7"/>
        </w:rPr>
        <w:t> </w:t>
      </w:r>
      <w:r>
        <w:rPr/>
        <w:t>resistência</w:t>
      </w:r>
      <w:r>
        <w:rPr>
          <w:spacing w:val="-7"/>
        </w:rPr>
        <w:t> </w:t>
      </w:r>
      <w:r>
        <w:rPr/>
        <w:t>coesiva</w:t>
      </w:r>
      <w:r>
        <w:rPr>
          <w:spacing w:val="-7"/>
        </w:rPr>
        <w:t> </w:t>
      </w:r>
      <w:r>
        <w:rPr/>
        <w:t>de</w:t>
      </w:r>
      <w:r>
        <w:rPr>
          <w:spacing w:val="-7"/>
        </w:rPr>
        <w:t> </w:t>
      </w:r>
      <w:r>
        <w:rPr/>
        <w:t>diferentes</w:t>
      </w:r>
      <w:r>
        <w:rPr>
          <w:spacing w:val="-8"/>
        </w:rPr>
        <w:t> </w:t>
      </w:r>
      <w:r>
        <w:rPr/>
        <w:t>cimentos</w:t>
      </w:r>
      <w:r>
        <w:rPr>
          <w:spacing w:val="-8"/>
        </w:rPr>
        <w:t> </w:t>
      </w:r>
      <w:r>
        <w:rPr/>
        <w:t>endodôntico</w:t>
      </w:r>
      <w:r>
        <w:rPr>
          <w:spacing w:val="-4"/>
        </w:rPr>
        <w:t> </w:t>
      </w:r>
      <w:r>
        <w:rPr/>
        <w:t>por</w:t>
      </w:r>
      <w:r>
        <w:rPr>
          <w:spacing w:val="-8"/>
        </w:rPr>
        <w:t> </w:t>
      </w:r>
      <w:r>
        <w:rPr>
          <w:spacing w:val="-3"/>
        </w:rPr>
        <w:t>meio</w:t>
      </w:r>
      <w:r>
        <w:rPr>
          <w:spacing w:val="-4"/>
        </w:rPr>
        <w:t> </w:t>
      </w:r>
      <w:r>
        <w:rPr/>
        <w:t>do</w:t>
      </w:r>
      <w:r>
        <w:rPr>
          <w:spacing w:val="-5"/>
        </w:rPr>
        <w:t> </w:t>
      </w:r>
      <w:r>
        <w:rPr/>
        <w:t>ensaio</w:t>
      </w:r>
      <w:r>
        <w:rPr>
          <w:spacing w:val="-1"/>
        </w:rPr>
        <w:t> </w:t>
      </w:r>
      <w:r>
        <w:rPr/>
        <w:t>mecânico</w:t>
      </w:r>
      <w:r>
        <w:rPr>
          <w:spacing w:val="-5"/>
        </w:rPr>
        <w:t> </w:t>
      </w:r>
      <w:r>
        <w:rPr/>
        <w:t>de</w:t>
      </w:r>
      <w:r>
        <w:rPr>
          <w:spacing w:val="-7"/>
        </w:rPr>
        <w:t> </w:t>
      </w:r>
      <w:r>
        <w:rPr/>
        <w:t>resistência</w:t>
      </w:r>
      <w:r>
        <w:rPr>
          <w:spacing w:val="-7"/>
        </w:rPr>
        <w:t> </w:t>
      </w:r>
      <w:r>
        <w:rPr/>
        <w:t>à</w:t>
      </w:r>
      <w:r>
        <w:rPr>
          <w:spacing w:val="-7"/>
        </w:rPr>
        <w:t> </w:t>
      </w:r>
      <w:r>
        <w:rPr/>
        <w:t>tração</w:t>
      </w:r>
      <w:r>
        <w:rPr>
          <w:spacing w:val="-7"/>
        </w:rPr>
        <w:t> </w:t>
      </w:r>
      <w:r>
        <w:rPr/>
        <w:t>diametral.</w:t>
      </w:r>
    </w:p>
    <w:p>
      <w:pPr>
        <w:pStyle w:val="BodyText"/>
        <w:spacing w:before="6"/>
        <w:rPr>
          <w:sz w:val="15"/>
        </w:rPr>
      </w:pPr>
    </w:p>
    <w:p>
      <w:pPr>
        <w:pStyle w:val="BodyText"/>
        <w:spacing w:line="259" w:lineRule="auto"/>
        <w:ind w:left="106" w:right="104"/>
        <w:jc w:val="both"/>
      </w:pPr>
      <w:r>
        <w:rPr>
          <w:b/>
        </w:rPr>
        <w:t>Metodologia: </w:t>
      </w:r>
      <w:r>
        <w:rPr/>
        <w:t>Os cimentos endodônticos Endofill®, Pulp Canal Sealer™, Sealer 26®, AH Plus™, Real Seal™ e MTA Fillapex foram utilizados.</w:t>
      </w:r>
      <w:r>
        <w:rPr>
          <w:spacing w:val="-4"/>
        </w:rPr>
        <w:t> </w:t>
      </w:r>
      <w:r>
        <w:rPr/>
        <w:t>Para</w:t>
      </w:r>
      <w:r>
        <w:rPr>
          <w:spacing w:val="-8"/>
        </w:rPr>
        <w:t> </w:t>
      </w:r>
      <w:r>
        <w:rPr/>
        <w:t>o</w:t>
      </w:r>
      <w:r>
        <w:rPr>
          <w:spacing w:val="-2"/>
        </w:rPr>
        <w:t> </w:t>
      </w:r>
      <w:r>
        <w:rPr/>
        <w:t>ensaio</w:t>
      </w:r>
      <w:r>
        <w:rPr>
          <w:spacing w:val="-2"/>
        </w:rPr>
        <w:t> </w:t>
      </w:r>
      <w:r>
        <w:rPr/>
        <w:t>de</w:t>
      </w:r>
      <w:r>
        <w:rPr>
          <w:spacing w:val="-4"/>
        </w:rPr>
        <w:t> </w:t>
      </w:r>
      <w:r>
        <w:rPr/>
        <w:t>resistência</w:t>
      </w:r>
      <w:r>
        <w:rPr>
          <w:spacing w:val="-5"/>
        </w:rPr>
        <w:t> </w:t>
      </w:r>
      <w:r>
        <w:rPr/>
        <w:t>à</w:t>
      </w:r>
      <w:r>
        <w:rPr>
          <w:spacing w:val="-5"/>
        </w:rPr>
        <w:t> </w:t>
      </w:r>
      <w:r>
        <w:rPr/>
        <w:t>tração</w:t>
      </w:r>
      <w:r>
        <w:rPr>
          <w:spacing w:val="-2"/>
        </w:rPr>
        <w:t> </w:t>
      </w:r>
      <w:r>
        <w:rPr/>
        <w:t>diametral</w:t>
      </w:r>
      <w:r>
        <w:rPr>
          <w:spacing w:val="-8"/>
        </w:rPr>
        <w:t> </w:t>
      </w:r>
      <w:r>
        <w:rPr/>
        <w:t>(TD)</w:t>
      </w:r>
      <w:r>
        <w:rPr>
          <w:spacing w:val="-3"/>
        </w:rPr>
        <w:t> </w:t>
      </w:r>
      <w:r>
        <w:rPr/>
        <w:t>foram</w:t>
      </w:r>
      <w:r>
        <w:rPr>
          <w:spacing w:val="-8"/>
        </w:rPr>
        <w:t> </w:t>
      </w:r>
      <w:r>
        <w:rPr/>
        <w:t>confeccionados,</w:t>
      </w:r>
      <w:r>
        <w:rPr>
          <w:spacing w:val="-4"/>
        </w:rPr>
        <w:t> </w:t>
      </w:r>
      <w:r>
        <w:rPr/>
        <w:t>para</w:t>
      </w:r>
      <w:r>
        <w:rPr>
          <w:spacing w:val="-3"/>
        </w:rPr>
        <w:t> </w:t>
      </w:r>
      <w:r>
        <w:rPr/>
        <w:t>cada</w:t>
      </w:r>
      <w:r>
        <w:rPr>
          <w:spacing w:val="-6"/>
        </w:rPr>
        <w:t> </w:t>
      </w:r>
      <w:r>
        <w:rPr/>
        <w:t>cimento,</w:t>
      </w:r>
      <w:r>
        <w:rPr>
          <w:spacing w:val="-3"/>
        </w:rPr>
        <w:t> </w:t>
      </w:r>
      <w:r>
        <w:rPr/>
        <w:t>7</w:t>
      </w:r>
      <w:r>
        <w:rPr>
          <w:spacing w:val="-4"/>
        </w:rPr>
        <w:t> </w:t>
      </w:r>
      <w:r>
        <w:rPr/>
        <w:t>corpos-de-prova.</w:t>
      </w:r>
      <w:r>
        <w:rPr>
          <w:spacing w:val="-3"/>
        </w:rPr>
        <w:t> </w:t>
      </w:r>
      <w:r>
        <w:rPr/>
        <w:t>Moldes</w:t>
      </w:r>
      <w:r>
        <w:rPr>
          <w:spacing w:val="-6"/>
        </w:rPr>
        <w:t> </w:t>
      </w:r>
      <w:r>
        <w:rPr/>
        <w:t>de</w:t>
      </w:r>
      <w:r>
        <w:rPr>
          <w:spacing w:val="-5"/>
        </w:rPr>
        <w:t> </w:t>
      </w:r>
      <w:r>
        <w:rPr/>
        <w:t>teflon com medidas de 6,0mm diâmetro x 3,0mm altura foram confeccionados para a obtenção dos corpos-de-prova. Os corpos-de-prova foram armazenados em estufa até a realização dos ensaios mecânicos. Após 24 horas do início da mistura, o corpo-de-prova foi removido da estufa e posicionado na máquina de ensaios universal para a realização do ensaio mecânico. O corpo-de-prova foi posicionado na máquina de forma que</w:t>
      </w:r>
      <w:r>
        <w:rPr>
          <w:spacing w:val="-3"/>
        </w:rPr>
        <w:t> </w:t>
      </w:r>
      <w:r>
        <w:rPr/>
        <w:t>a</w:t>
      </w:r>
      <w:r>
        <w:rPr>
          <w:spacing w:val="-2"/>
        </w:rPr>
        <w:t> </w:t>
      </w:r>
      <w:r>
        <w:rPr/>
        <w:t>carga</w:t>
      </w:r>
      <w:r>
        <w:rPr>
          <w:spacing w:val="-5"/>
        </w:rPr>
        <w:t> </w:t>
      </w:r>
      <w:r>
        <w:rPr/>
        <w:t>de</w:t>
      </w:r>
      <w:r>
        <w:rPr>
          <w:spacing w:val="-1"/>
        </w:rPr>
        <w:t> </w:t>
      </w:r>
      <w:r>
        <w:rPr/>
        <w:t>compressão</w:t>
      </w:r>
      <w:r>
        <w:rPr>
          <w:spacing w:val="-1"/>
        </w:rPr>
        <w:t> </w:t>
      </w:r>
      <w:r>
        <w:rPr/>
        <w:t>seja</w:t>
      </w:r>
      <w:r>
        <w:rPr>
          <w:spacing w:val="-3"/>
        </w:rPr>
        <w:t> </w:t>
      </w:r>
      <w:r>
        <w:rPr/>
        <w:t>aplicada</w:t>
      </w:r>
      <w:r>
        <w:rPr>
          <w:spacing w:val="-2"/>
        </w:rPr>
        <w:t> </w:t>
      </w:r>
      <w:r>
        <w:rPr/>
        <w:t>sobre</w:t>
      </w:r>
      <w:r>
        <w:rPr>
          <w:spacing w:val="-3"/>
        </w:rPr>
        <w:t> </w:t>
      </w:r>
      <w:r>
        <w:rPr/>
        <w:t>o</w:t>
      </w:r>
      <w:r>
        <w:rPr>
          <w:spacing w:val="-1"/>
        </w:rPr>
        <w:t> </w:t>
      </w:r>
      <w:r>
        <w:rPr/>
        <w:t>diâmetro</w:t>
      </w:r>
      <w:r>
        <w:rPr>
          <w:spacing w:val="-1"/>
        </w:rPr>
        <w:t> </w:t>
      </w:r>
      <w:r>
        <w:rPr/>
        <w:t>do</w:t>
      </w:r>
      <w:r>
        <w:rPr>
          <w:spacing w:val="-2"/>
        </w:rPr>
        <w:t> </w:t>
      </w:r>
      <w:r>
        <w:rPr/>
        <w:t>corpo-de-prova.</w:t>
      </w:r>
      <w:r>
        <w:rPr>
          <w:spacing w:val="-2"/>
        </w:rPr>
        <w:t> </w:t>
      </w:r>
      <w:r>
        <w:rPr/>
        <w:t>O</w:t>
      </w:r>
      <w:r>
        <w:rPr>
          <w:spacing w:val="-3"/>
        </w:rPr>
        <w:t> </w:t>
      </w:r>
      <w:r>
        <w:rPr/>
        <w:t>corpo-de-prova</w:t>
      </w:r>
      <w:r>
        <w:rPr>
          <w:spacing w:val="-3"/>
        </w:rPr>
        <w:t> </w:t>
      </w:r>
      <w:r>
        <w:rPr/>
        <w:t>foi</w:t>
      </w:r>
      <w:r>
        <w:rPr>
          <w:spacing w:val="-7"/>
        </w:rPr>
        <w:t> </w:t>
      </w:r>
      <w:r>
        <w:rPr/>
        <w:t>submetido</w:t>
      </w:r>
      <w:r>
        <w:rPr>
          <w:spacing w:val="-1"/>
        </w:rPr>
        <w:t> </w:t>
      </w:r>
      <w:r>
        <w:rPr/>
        <w:t>ao ensaio</w:t>
      </w:r>
      <w:r>
        <w:rPr>
          <w:spacing w:val="-1"/>
        </w:rPr>
        <w:t> </w:t>
      </w:r>
      <w:r>
        <w:rPr/>
        <w:t>de</w:t>
      </w:r>
      <w:r>
        <w:rPr>
          <w:spacing w:val="-2"/>
        </w:rPr>
        <w:t> </w:t>
      </w:r>
      <w:r>
        <w:rPr/>
        <w:t>resistência</w:t>
      </w:r>
      <w:r>
        <w:rPr>
          <w:spacing w:val="-2"/>
        </w:rPr>
        <w:t> </w:t>
      </w:r>
      <w:r>
        <w:rPr/>
        <w:t>à</w:t>
      </w:r>
      <w:r>
        <w:rPr>
          <w:spacing w:val="-2"/>
        </w:rPr>
        <w:t> </w:t>
      </w:r>
      <w:r>
        <w:rPr/>
        <w:t>TD</w:t>
      </w:r>
      <w:r>
        <w:rPr>
          <w:spacing w:val="-2"/>
        </w:rPr>
        <w:t> </w:t>
      </w:r>
      <w:r>
        <w:rPr/>
        <w:t>a uma velocidade de 0,5 milímetro/minuto. A média aritmética de sete repetições do teste resultou na resistência à TD (em MPa) do cimento testado.</w:t>
      </w:r>
    </w:p>
    <w:p>
      <w:pPr>
        <w:pStyle w:val="BodyText"/>
        <w:spacing w:before="8"/>
        <w:rPr>
          <w:sz w:val="15"/>
        </w:rPr>
      </w:pPr>
    </w:p>
    <w:p>
      <w:pPr>
        <w:pStyle w:val="BodyText"/>
        <w:spacing w:line="259" w:lineRule="auto"/>
        <w:ind w:left="120" w:right="106" w:hanging="10"/>
        <w:jc w:val="both"/>
      </w:pPr>
      <w:r>
        <w:rPr>
          <w:b/>
        </w:rPr>
        <w:t>Resultados: </w:t>
      </w:r>
      <w:r>
        <w:rPr/>
        <w:t>O presente estudo visou encontrar os valores em MPa da resistência à tração diametral dos diferentes cimentos obturadores de canais</w:t>
      </w:r>
      <w:r>
        <w:rPr>
          <w:spacing w:val="-2"/>
        </w:rPr>
        <w:t> </w:t>
      </w:r>
      <w:r>
        <w:rPr/>
        <w:t>radiculares.</w:t>
      </w:r>
    </w:p>
    <w:p>
      <w:pPr>
        <w:pStyle w:val="BodyText"/>
        <w:spacing w:before="9"/>
        <w:rPr>
          <w:sz w:val="9"/>
        </w:rPr>
      </w:pPr>
    </w:p>
    <w:p>
      <w:pPr>
        <w:pStyle w:val="BodyText"/>
        <w:spacing w:line="259" w:lineRule="auto"/>
        <w:ind w:left="120" w:right="106" w:hanging="10"/>
        <w:jc w:val="both"/>
      </w:pPr>
      <w:r>
        <w:rPr>
          <w:b/>
        </w:rPr>
        <w:t>Conclusão: </w:t>
      </w:r>
      <w:r>
        <w:rPr/>
        <w:t>O presente estudo visou encontrar os valores em MPa da resistência à tração diametral dos diferentes cimentos obturadores de canais</w:t>
      </w:r>
      <w:r>
        <w:rPr>
          <w:spacing w:val="-2"/>
        </w:rPr>
        <w:t> </w:t>
      </w:r>
      <w:r>
        <w:rPr/>
        <w:t>radiculares.</w:t>
      </w:r>
    </w:p>
    <w:p>
      <w:pPr>
        <w:pStyle w:val="BodyText"/>
        <w:spacing w:line="262" w:lineRule="exact" w:before="15"/>
        <w:ind w:left="111" w:right="107"/>
        <w:jc w:val="both"/>
      </w:pPr>
      <w:r>
        <w:rPr>
          <w:b/>
        </w:rPr>
        <w:t>Palavras-Chave: </w:t>
      </w:r>
      <w:r>
        <w:rPr/>
        <w:t>Cimentos obturadores de canais radiculares, ensaios mecânicos, resistência à tração diametral, resistência coesiva. </w:t>
      </w:r>
      <w:r>
        <w:rPr>
          <w:b/>
        </w:rPr>
        <w:t>Colaboradores:</w:t>
      </w:r>
      <w:r>
        <w:rPr>
          <w:b/>
          <w:spacing w:val="-6"/>
        </w:rPr>
        <w:t> </w:t>
      </w:r>
      <w:r>
        <w:rPr/>
        <w:t>Carolina</w:t>
      </w:r>
      <w:r>
        <w:rPr>
          <w:spacing w:val="-5"/>
        </w:rPr>
        <w:t> </w:t>
      </w:r>
      <w:r>
        <w:rPr/>
        <w:t>P.</w:t>
      </w:r>
      <w:r>
        <w:rPr>
          <w:spacing w:val="-4"/>
        </w:rPr>
        <w:t> </w:t>
      </w:r>
      <w:r>
        <w:rPr/>
        <w:t>Ferreira,</w:t>
      </w:r>
      <w:r>
        <w:rPr>
          <w:spacing w:val="-3"/>
        </w:rPr>
        <w:t> </w:t>
      </w:r>
      <w:r>
        <w:rPr/>
        <w:t>Heyder</w:t>
      </w:r>
      <w:r>
        <w:rPr>
          <w:spacing w:val="-4"/>
        </w:rPr>
        <w:t> </w:t>
      </w:r>
      <w:r>
        <w:rPr/>
        <w:t>Geraldo</w:t>
      </w:r>
      <w:r>
        <w:rPr>
          <w:spacing w:val="-3"/>
        </w:rPr>
        <w:t> </w:t>
      </w:r>
      <w:r>
        <w:rPr/>
        <w:t>M.</w:t>
      </w:r>
      <w:r>
        <w:rPr>
          <w:spacing w:val="-4"/>
        </w:rPr>
        <w:t> </w:t>
      </w:r>
      <w:r>
        <w:rPr/>
        <w:t>C.</w:t>
      </w:r>
      <w:r>
        <w:rPr>
          <w:spacing w:val="-6"/>
        </w:rPr>
        <w:t> </w:t>
      </w:r>
      <w:r>
        <w:rPr/>
        <w:t>Souza,</w:t>
      </w:r>
      <w:r>
        <w:rPr>
          <w:spacing w:val="-4"/>
        </w:rPr>
        <w:t> </w:t>
      </w:r>
      <w:r>
        <w:rPr/>
        <w:t>Vanessa</w:t>
      </w:r>
      <w:r>
        <w:rPr>
          <w:spacing w:val="-6"/>
        </w:rPr>
        <w:t> </w:t>
      </w:r>
      <w:r>
        <w:rPr/>
        <w:t>R.</w:t>
      </w:r>
      <w:r>
        <w:rPr>
          <w:spacing w:val="-4"/>
        </w:rPr>
        <w:t> </w:t>
      </w:r>
      <w:r>
        <w:rPr/>
        <w:t>Carvalho,</w:t>
      </w:r>
      <w:r>
        <w:rPr>
          <w:spacing w:val="-3"/>
        </w:rPr>
        <w:t> </w:t>
      </w:r>
      <w:r>
        <w:rPr/>
        <w:t>Mariana</w:t>
      </w:r>
      <w:r>
        <w:rPr>
          <w:spacing w:val="-6"/>
        </w:rPr>
        <w:t> </w:t>
      </w:r>
      <w:r>
        <w:rPr/>
        <w:t>C.</w:t>
      </w:r>
      <w:r>
        <w:rPr>
          <w:spacing w:val="-3"/>
        </w:rPr>
        <w:t> </w:t>
      </w:r>
      <w:r>
        <w:rPr/>
        <w:t>O.</w:t>
      </w:r>
      <w:r>
        <w:rPr>
          <w:spacing w:val="-5"/>
        </w:rPr>
        <w:t> </w:t>
      </w:r>
      <w:r>
        <w:rPr/>
        <w:t>Mattos,</w:t>
      </w:r>
      <w:r>
        <w:rPr>
          <w:spacing w:val="-4"/>
        </w:rPr>
        <w:t> </w:t>
      </w:r>
      <w:r>
        <w:rPr/>
        <w:t>Juliana</w:t>
      </w:r>
      <w:r>
        <w:rPr>
          <w:spacing w:val="-5"/>
        </w:rPr>
        <w:t> </w:t>
      </w:r>
      <w:r>
        <w:rPr/>
        <w:t>D.</w:t>
      </w:r>
      <w:r>
        <w:rPr>
          <w:spacing w:val="-5"/>
        </w:rPr>
        <w:t> </w:t>
      </w:r>
      <w:r>
        <w:rPr/>
        <w:t>Bittar,</w:t>
      </w:r>
      <w:r>
        <w:rPr>
          <w:spacing w:val="-4"/>
        </w:rPr>
        <w:t> </w:t>
      </w:r>
      <w:r>
        <w:rPr/>
        <w:t>Patrícia</w:t>
      </w:r>
      <w:r>
        <w:rPr>
          <w:spacing w:val="-5"/>
        </w:rPr>
        <w:t> </w:t>
      </w:r>
      <w:r>
        <w:rPr/>
        <w:t>N.</w:t>
      </w:r>
    </w:p>
    <w:p>
      <w:pPr>
        <w:pStyle w:val="BodyText"/>
        <w:spacing w:line="122" w:lineRule="exact"/>
        <w:ind w:left="120"/>
      </w:pPr>
      <w:r>
        <w:rPr/>
        <w:t>R. Pereira, Fernanda Cristina P. Garcia, Lourenço Correr Sobrinho, Manoel D. Sousa Neto, Edson D. Costa Júnior, Jacy R. Carvalho Junior</w:t>
      </w:r>
    </w:p>
    <w:p>
      <w:pPr>
        <w:spacing w:after="0" w:line="122" w:lineRule="exact"/>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Caracterização dos estoques de carbono do solo sob diferentes sistemas de cultivo</w:t>
      </w:r>
    </w:p>
    <w:p>
      <w:pPr>
        <w:spacing w:before="74"/>
        <w:ind w:left="4948" w:right="64" w:firstLine="0"/>
        <w:jc w:val="center"/>
        <w:rPr>
          <w:sz w:val="12"/>
        </w:rPr>
      </w:pPr>
      <w:r>
        <w:rPr>
          <w:b/>
          <w:color w:val="2E75B6"/>
          <w:sz w:val="12"/>
        </w:rPr>
        <w:t>Bolsista</w:t>
      </w:r>
      <w:r>
        <w:rPr>
          <w:color w:val="2E75B6"/>
          <w:sz w:val="12"/>
        </w:rPr>
        <w:t>: Carolina Rodrigues Gonzalez</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MERCEDES MARIA DA CUNHA BUSTAMANTE</w:t>
      </w:r>
    </w:p>
    <w:p>
      <w:pPr>
        <w:pStyle w:val="BodyText"/>
        <w:spacing w:before="7"/>
        <w:rPr>
          <w:sz w:val="16"/>
        </w:rPr>
      </w:pPr>
    </w:p>
    <w:p>
      <w:pPr>
        <w:pStyle w:val="BodyText"/>
        <w:spacing w:line="259" w:lineRule="auto"/>
        <w:ind w:left="120" w:right="105" w:hanging="10"/>
        <w:jc w:val="both"/>
      </w:pPr>
      <w:r>
        <w:rPr>
          <w:b/>
        </w:rPr>
        <w:t>Introdução: </w:t>
      </w:r>
      <w:r>
        <w:rPr/>
        <w:t>Desde a década de 1970, o Cerrado tem sido alvo de intensa expansão agrícola com consequências para o funcionamento dos ecossistemas. O solo é um dos maiores reservatórios de carbono (C) orgânico e dependendo do tipo de uso, pode funcionar como fonte ou dreno</w:t>
      </w:r>
      <w:r>
        <w:rPr>
          <w:spacing w:val="-5"/>
        </w:rPr>
        <w:t> </w:t>
      </w:r>
      <w:r>
        <w:rPr/>
        <w:t>de</w:t>
      </w:r>
      <w:r>
        <w:rPr>
          <w:spacing w:val="-9"/>
        </w:rPr>
        <w:t> </w:t>
      </w:r>
      <w:r>
        <w:rPr/>
        <w:t>C.</w:t>
      </w:r>
      <w:r>
        <w:rPr>
          <w:spacing w:val="-9"/>
        </w:rPr>
        <w:t> </w:t>
      </w:r>
      <w:r>
        <w:rPr/>
        <w:t>A</w:t>
      </w:r>
      <w:r>
        <w:rPr>
          <w:spacing w:val="-9"/>
        </w:rPr>
        <w:t> </w:t>
      </w:r>
      <w:r>
        <w:rPr/>
        <w:t>modelagem</w:t>
      </w:r>
      <w:r>
        <w:rPr>
          <w:spacing w:val="-11"/>
        </w:rPr>
        <w:t> </w:t>
      </w:r>
      <w:r>
        <w:rPr/>
        <w:t>de</w:t>
      </w:r>
      <w:r>
        <w:rPr>
          <w:spacing w:val="-7"/>
        </w:rPr>
        <w:t> </w:t>
      </w:r>
      <w:r>
        <w:rPr/>
        <w:t>processos</w:t>
      </w:r>
      <w:r>
        <w:rPr>
          <w:spacing w:val="-10"/>
        </w:rPr>
        <w:t> </w:t>
      </w:r>
      <w:r>
        <w:rPr/>
        <w:t>biológicos</w:t>
      </w:r>
      <w:r>
        <w:rPr>
          <w:spacing w:val="-8"/>
        </w:rPr>
        <w:t> </w:t>
      </w:r>
      <w:r>
        <w:rPr/>
        <w:t>auxilia</w:t>
      </w:r>
      <w:r>
        <w:rPr>
          <w:spacing w:val="-7"/>
        </w:rPr>
        <w:t> </w:t>
      </w:r>
      <w:r>
        <w:rPr/>
        <w:t>em</w:t>
      </w:r>
      <w:r>
        <w:rPr>
          <w:spacing w:val="-11"/>
        </w:rPr>
        <w:t> </w:t>
      </w:r>
      <w:r>
        <w:rPr/>
        <w:t>estudos</w:t>
      </w:r>
      <w:r>
        <w:rPr>
          <w:spacing w:val="-10"/>
        </w:rPr>
        <w:t> </w:t>
      </w:r>
      <w:r>
        <w:rPr/>
        <w:t>com</w:t>
      </w:r>
      <w:r>
        <w:rPr>
          <w:spacing w:val="-11"/>
        </w:rPr>
        <w:t> </w:t>
      </w:r>
      <w:r>
        <w:rPr/>
        <w:t>grandes</w:t>
      </w:r>
      <w:r>
        <w:rPr>
          <w:spacing w:val="-9"/>
        </w:rPr>
        <w:t> </w:t>
      </w:r>
      <w:r>
        <w:rPr/>
        <w:t>escalas</w:t>
      </w:r>
      <w:r>
        <w:rPr>
          <w:spacing w:val="-7"/>
        </w:rPr>
        <w:t> </w:t>
      </w:r>
      <w:r>
        <w:rPr/>
        <w:t>espaciais/temporais,</w:t>
      </w:r>
      <w:r>
        <w:rPr>
          <w:spacing w:val="-7"/>
        </w:rPr>
        <w:t> </w:t>
      </w:r>
      <w:r>
        <w:rPr/>
        <w:t>dando</w:t>
      </w:r>
      <w:r>
        <w:rPr>
          <w:spacing w:val="-4"/>
        </w:rPr>
        <w:t> </w:t>
      </w:r>
      <w:r>
        <w:rPr/>
        <w:t>suporte</w:t>
      </w:r>
      <w:r>
        <w:rPr>
          <w:spacing w:val="-10"/>
        </w:rPr>
        <w:t> </w:t>
      </w:r>
      <w:r>
        <w:rPr/>
        <w:t>ao</w:t>
      </w:r>
      <w:r>
        <w:rPr>
          <w:spacing w:val="-6"/>
        </w:rPr>
        <w:t> </w:t>
      </w:r>
      <w:r>
        <w:rPr/>
        <w:t>planejamento e desenvolvimento rural de maneira sustentável para os cerrados. O modelo CENTURY divide a matéria orgânica do solo em três compartimentos</w:t>
      </w:r>
      <w:r>
        <w:rPr>
          <w:spacing w:val="-8"/>
        </w:rPr>
        <w:t> </w:t>
      </w:r>
      <w:r>
        <w:rPr/>
        <w:t>com</w:t>
      </w:r>
      <w:r>
        <w:rPr>
          <w:spacing w:val="-9"/>
        </w:rPr>
        <w:t> </w:t>
      </w:r>
      <w:r>
        <w:rPr/>
        <w:t>diferentes</w:t>
      </w:r>
      <w:r>
        <w:rPr>
          <w:spacing w:val="-8"/>
        </w:rPr>
        <w:t> </w:t>
      </w:r>
      <w:r>
        <w:rPr/>
        <w:t>taxas</w:t>
      </w:r>
      <w:r>
        <w:rPr>
          <w:spacing w:val="-6"/>
        </w:rPr>
        <w:t> </w:t>
      </w:r>
      <w:r>
        <w:rPr/>
        <w:t>de</w:t>
      </w:r>
      <w:r>
        <w:rPr>
          <w:spacing w:val="-8"/>
        </w:rPr>
        <w:t> </w:t>
      </w:r>
      <w:r>
        <w:rPr/>
        <w:t>decomposição</w:t>
      </w:r>
      <w:r>
        <w:rPr>
          <w:spacing w:val="-3"/>
        </w:rPr>
        <w:t> </w:t>
      </w:r>
      <w:r>
        <w:rPr/>
        <w:t>(ativo,</w:t>
      </w:r>
      <w:r>
        <w:rPr>
          <w:spacing w:val="-6"/>
        </w:rPr>
        <w:t> </w:t>
      </w:r>
      <w:r>
        <w:rPr/>
        <w:t>lento</w:t>
      </w:r>
      <w:r>
        <w:rPr>
          <w:spacing w:val="-4"/>
        </w:rPr>
        <w:t> </w:t>
      </w:r>
      <w:r>
        <w:rPr/>
        <w:t>e</w:t>
      </w:r>
      <w:r>
        <w:rPr>
          <w:spacing w:val="-5"/>
        </w:rPr>
        <w:t> </w:t>
      </w:r>
      <w:r>
        <w:rPr/>
        <w:t>passivo).</w:t>
      </w:r>
      <w:r>
        <w:rPr>
          <w:spacing w:val="-5"/>
        </w:rPr>
        <w:t> </w:t>
      </w:r>
      <w:r>
        <w:rPr/>
        <w:t>Os</w:t>
      </w:r>
      <w:r>
        <w:rPr>
          <w:spacing w:val="-11"/>
        </w:rPr>
        <w:t> </w:t>
      </w:r>
      <w:r>
        <w:rPr/>
        <w:t>objetivos</w:t>
      </w:r>
      <w:r>
        <w:rPr>
          <w:spacing w:val="-7"/>
        </w:rPr>
        <w:t> </w:t>
      </w:r>
      <w:r>
        <w:rPr/>
        <w:t>do</w:t>
      </w:r>
      <w:r>
        <w:rPr>
          <w:spacing w:val="-5"/>
        </w:rPr>
        <w:t> </w:t>
      </w:r>
      <w:r>
        <w:rPr/>
        <w:t>trabalho</w:t>
      </w:r>
      <w:r>
        <w:rPr>
          <w:spacing w:val="-3"/>
        </w:rPr>
        <w:t> </w:t>
      </w:r>
      <w:r>
        <w:rPr/>
        <w:t>foram:</w:t>
      </w:r>
      <w:r>
        <w:rPr>
          <w:spacing w:val="-3"/>
        </w:rPr>
        <w:t> </w:t>
      </w:r>
      <w:r>
        <w:rPr/>
        <w:t>i)</w:t>
      </w:r>
      <w:r>
        <w:rPr>
          <w:spacing w:val="-2"/>
        </w:rPr>
        <w:t> </w:t>
      </w:r>
      <w:r>
        <w:rPr/>
        <w:t>mensurar</w:t>
      </w:r>
      <w:r>
        <w:rPr>
          <w:spacing w:val="-6"/>
        </w:rPr>
        <w:t> </w:t>
      </w:r>
      <w:r>
        <w:rPr/>
        <w:t>a</w:t>
      </w:r>
      <w:r>
        <w:rPr>
          <w:spacing w:val="-4"/>
        </w:rPr>
        <w:t> </w:t>
      </w:r>
      <w:r>
        <w:rPr/>
        <w:t>matéria</w:t>
      </w:r>
      <w:r>
        <w:rPr>
          <w:spacing w:val="-7"/>
        </w:rPr>
        <w:t> </w:t>
      </w:r>
      <w:r>
        <w:rPr/>
        <w:t>orgânica particulada</w:t>
      </w:r>
      <w:r>
        <w:rPr>
          <w:spacing w:val="-6"/>
        </w:rPr>
        <w:t> </w:t>
      </w:r>
      <w:r>
        <w:rPr/>
        <w:t>(MOP</w:t>
      </w:r>
      <w:r>
        <w:rPr>
          <w:spacing w:val="-4"/>
        </w:rPr>
        <w:t> </w:t>
      </w:r>
      <w:r>
        <w:rPr/>
        <w:t>–</w:t>
      </w:r>
      <w:r>
        <w:rPr>
          <w:spacing w:val="-4"/>
        </w:rPr>
        <w:t> </w:t>
      </w:r>
      <w:r>
        <w:rPr/>
        <w:t>representando</w:t>
      </w:r>
      <w:r>
        <w:rPr>
          <w:spacing w:val="-4"/>
        </w:rPr>
        <w:t> </w:t>
      </w:r>
      <w:r>
        <w:rPr/>
        <w:t>o</w:t>
      </w:r>
      <w:r>
        <w:rPr>
          <w:spacing w:val="-2"/>
        </w:rPr>
        <w:t> </w:t>
      </w:r>
      <w:r>
        <w:rPr/>
        <w:t>compartimento</w:t>
      </w:r>
      <w:r>
        <w:rPr>
          <w:spacing w:val="-4"/>
        </w:rPr>
        <w:t> </w:t>
      </w:r>
      <w:r>
        <w:rPr/>
        <w:t>lento)</w:t>
      </w:r>
      <w:r>
        <w:rPr>
          <w:spacing w:val="-5"/>
        </w:rPr>
        <w:t> </w:t>
      </w:r>
      <w:r>
        <w:rPr/>
        <w:t>e</w:t>
      </w:r>
      <w:r>
        <w:rPr>
          <w:spacing w:val="-7"/>
        </w:rPr>
        <w:t> </w:t>
      </w:r>
      <w:r>
        <w:rPr/>
        <w:t>o</w:t>
      </w:r>
      <w:r>
        <w:rPr>
          <w:spacing w:val="-2"/>
        </w:rPr>
        <w:t> </w:t>
      </w:r>
      <w:r>
        <w:rPr/>
        <w:t>carbono</w:t>
      </w:r>
      <w:r>
        <w:rPr>
          <w:spacing w:val="-6"/>
        </w:rPr>
        <w:t> </w:t>
      </w:r>
      <w:r>
        <w:rPr/>
        <w:t>orgânico</w:t>
      </w:r>
      <w:r>
        <w:rPr>
          <w:spacing w:val="-4"/>
        </w:rPr>
        <w:t> </w:t>
      </w:r>
      <w:r>
        <w:rPr/>
        <w:t>total</w:t>
      </w:r>
      <w:r>
        <w:rPr>
          <w:spacing w:val="-9"/>
        </w:rPr>
        <w:t> </w:t>
      </w:r>
      <w:r>
        <w:rPr/>
        <w:t>(COT)</w:t>
      </w:r>
      <w:r>
        <w:rPr>
          <w:spacing w:val="-3"/>
        </w:rPr>
        <w:t> </w:t>
      </w:r>
      <w:r>
        <w:rPr/>
        <w:t>em</w:t>
      </w:r>
      <w:r>
        <w:rPr>
          <w:spacing w:val="-8"/>
        </w:rPr>
        <w:t> </w:t>
      </w:r>
      <w:r>
        <w:rPr/>
        <w:t>solos</w:t>
      </w:r>
      <w:r>
        <w:rPr>
          <w:spacing w:val="-3"/>
        </w:rPr>
        <w:t> </w:t>
      </w:r>
      <w:r>
        <w:rPr/>
        <w:t>sob</w:t>
      </w:r>
      <w:r>
        <w:rPr>
          <w:spacing w:val="-6"/>
        </w:rPr>
        <w:t> </w:t>
      </w:r>
      <w:r>
        <w:rPr/>
        <w:t>cerrado</w:t>
      </w:r>
      <w:r>
        <w:rPr>
          <w:spacing w:val="-1"/>
        </w:rPr>
        <w:t> </w:t>
      </w:r>
      <w:r>
        <w:rPr/>
        <w:t>nativo</w:t>
      </w:r>
      <w:r>
        <w:rPr>
          <w:spacing w:val="-2"/>
        </w:rPr>
        <w:t> </w:t>
      </w:r>
      <w:r>
        <w:rPr/>
        <w:t>e</w:t>
      </w:r>
      <w:r>
        <w:rPr>
          <w:spacing w:val="-4"/>
        </w:rPr>
        <w:t> </w:t>
      </w:r>
      <w:r>
        <w:rPr/>
        <w:t>diferentes</w:t>
      </w:r>
      <w:r>
        <w:rPr>
          <w:spacing w:val="-5"/>
        </w:rPr>
        <w:t> </w:t>
      </w:r>
      <w:r>
        <w:rPr/>
        <w:t>sistemas de manejo, </w:t>
      </w:r>
      <w:r>
        <w:rPr>
          <w:spacing w:val="-3"/>
        </w:rPr>
        <w:t>ii) </w:t>
      </w:r>
      <w:r>
        <w:rPr/>
        <w:t>calibrar o modelo CENTURY para as condições de uma área de cerrado sentido restrito e </w:t>
      </w:r>
      <w:r>
        <w:rPr>
          <w:spacing w:val="-3"/>
        </w:rPr>
        <w:t>iii) </w:t>
      </w:r>
      <w:r>
        <w:rPr/>
        <w:t>avaliar se o modelo pode ser utilizado para outras regiões de cerrado no</w:t>
      </w:r>
      <w:r>
        <w:rPr>
          <w:spacing w:val="-3"/>
        </w:rPr>
        <w:t> </w:t>
      </w:r>
      <w:r>
        <w:rPr/>
        <w:t>Brasil.</w:t>
      </w:r>
    </w:p>
    <w:p>
      <w:pPr>
        <w:pStyle w:val="BodyText"/>
        <w:spacing w:before="5"/>
        <w:rPr>
          <w:sz w:val="15"/>
        </w:rPr>
      </w:pPr>
    </w:p>
    <w:p>
      <w:pPr>
        <w:pStyle w:val="BodyText"/>
        <w:spacing w:line="259" w:lineRule="auto"/>
        <w:ind w:left="106" w:right="105"/>
        <w:jc w:val="both"/>
      </w:pPr>
      <w:r>
        <w:rPr>
          <w:b/>
        </w:rPr>
        <w:t>Metodologia:</w:t>
      </w:r>
      <w:r>
        <w:rPr>
          <w:b/>
          <w:spacing w:val="-4"/>
        </w:rPr>
        <w:t> </w:t>
      </w:r>
      <w:r>
        <w:rPr/>
        <w:t>Amostras</w:t>
      </w:r>
      <w:r>
        <w:rPr>
          <w:spacing w:val="-4"/>
        </w:rPr>
        <w:t> </w:t>
      </w:r>
      <w:r>
        <w:rPr/>
        <w:t>de</w:t>
      </w:r>
      <w:r>
        <w:rPr>
          <w:spacing w:val="-4"/>
        </w:rPr>
        <w:t> </w:t>
      </w:r>
      <w:r>
        <w:rPr/>
        <w:t>solo</w:t>
      </w:r>
      <w:r>
        <w:rPr>
          <w:spacing w:val="-2"/>
        </w:rPr>
        <w:t> </w:t>
      </w:r>
      <w:r>
        <w:rPr/>
        <w:t>(Latossolo</w:t>
      </w:r>
      <w:r>
        <w:rPr>
          <w:spacing w:val="-1"/>
        </w:rPr>
        <w:t> </w:t>
      </w:r>
      <w:r>
        <w:rPr/>
        <w:t>Vermelho</w:t>
      </w:r>
      <w:r>
        <w:rPr>
          <w:spacing w:val="-2"/>
        </w:rPr>
        <w:t> </w:t>
      </w:r>
      <w:r>
        <w:rPr/>
        <w:t>Distrófico,</w:t>
      </w:r>
      <w:r>
        <w:rPr>
          <w:spacing w:val="-2"/>
        </w:rPr>
        <w:t> </w:t>
      </w:r>
      <w:r>
        <w:rPr/>
        <w:t>argiloso)</w:t>
      </w:r>
      <w:r>
        <w:rPr>
          <w:spacing w:val="-3"/>
        </w:rPr>
        <w:t> </w:t>
      </w:r>
      <w:r>
        <w:rPr/>
        <w:t>foram</w:t>
      </w:r>
      <w:r>
        <w:rPr>
          <w:spacing w:val="-8"/>
        </w:rPr>
        <w:t> </w:t>
      </w:r>
      <w:r>
        <w:rPr/>
        <w:t>coletadas</w:t>
      </w:r>
      <w:r>
        <w:rPr>
          <w:spacing w:val="-6"/>
        </w:rPr>
        <w:t> </w:t>
      </w:r>
      <w:r>
        <w:rPr/>
        <w:t>em</w:t>
      </w:r>
      <w:r>
        <w:rPr>
          <w:spacing w:val="-8"/>
        </w:rPr>
        <w:t> </w:t>
      </w:r>
      <w:r>
        <w:rPr/>
        <w:t>um</w:t>
      </w:r>
      <w:r>
        <w:rPr>
          <w:spacing w:val="-7"/>
        </w:rPr>
        <w:t> </w:t>
      </w:r>
      <w:r>
        <w:rPr/>
        <w:t>experimento</w:t>
      </w:r>
      <w:r>
        <w:rPr>
          <w:spacing w:val="-4"/>
        </w:rPr>
        <w:t> </w:t>
      </w:r>
      <w:r>
        <w:rPr/>
        <w:t>de</w:t>
      </w:r>
      <w:r>
        <w:rPr>
          <w:spacing w:val="-4"/>
        </w:rPr>
        <w:t> </w:t>
      </w:r>
      <w:r>
        <w:rPr/>
        <w:t>longa</w:t>
      </w:r>
      <w:r>
        <w:rPr>
          <w:spacing w:val="-5"/>
        </w:rPr>
        <w:t> </w:t>
      </w:r>
      <w:r>
        <w:rPr/>
        <w:t>duração</w:t>
      </w:r>
      <w:r>
        <w:rPr>
          <w:spacing w:val="-2"/>
        </w:rPr>
        <w:t> </w:t>
      </w:r>
      <w:r>
        <w:rPr/>
        <w:t>na</w:t>
      </w:r>
      <w:r>
        <w:rPr>
          <w:spacing w:val="-4"/>
        </w:rPr>
        <w:t> </w:t>
      </w:r>
      <w:r>
        <w:rPr/>
        <w:t>Embrapa Cerrados</w:t>
      </w:r>
      <w:r>
        <w:rPr>
          <w:spacing w:val="-5"/>
        </w:rPr>
        <w:t> </w:t>
      </w:r>
      <w:r>
        <w:rPr/>
        <w:t>em</w:t>
      </w:r>
      <w:r>
        <w:rPr>
          <w:spacing w:val="-9"/>
        </w:rPr>
        <w:t> </w:t>
      </w:r>
      <w:r>
        <w:rPr/>
        <w:t>Planaltina,</w:t>
      </w:r>
      <w:r>
        <w:rPr>
          <w:spacing w:val="-2"/>
        </w:rPr>
        <w:t> </w:t>
      </w:r>
      <w:r>
        <w:rPr/>
        <w:t>DF</w:t>
      </w:r>
      <w:r>
        <w:rPr>
          <w:spacing w:val="-6"/>
        </w:rPr>
        <w:t> </w:t>
      </w:r>
      <w:r>
        <w:rPr/>
        <w:t>(15°3603S,</w:t>
      </w:r>
      <w:r>
        <w:rPr>
          <w:spacing w:val="-2"/>
        </w:rPr>
        <w:t> </w:t>
      </w:r>
      <w:r>
        <w:rPr/>
        <w:t>47°4247O)</w:t>
      </w:r>
      <w:r>
        <w:rPr>
          <w:spacing w:val="-2"/>
        </w:rPr>
        <w:t> </w:t>
      </w:r>
      <w:r>
        <w:rPr/>
        <w:t>com</w:t>
      </w:r>
      <w:r>
        <w:rPr>
          <w:spacing w:val="-8"/>
        </w:rPr>
        <w:t> </w:t>
      </w:r>
      <w:r>
        <w:rPr/>
        <w:t>os</w:t>
      </w:r>
      <w:r>
        <w:rPr>
          <w:spacing w:val="-5"/>
        </w:rPr>
        <w:t> </w:t>
      </w:r>
      <w:r>
        <w:rPr/>
        <w:t>seguintes</w:t>
      </w:r>
      <w:r>
        <w:rPr>
          <w:spacing w:val="-5"/>
        </w:rPr>
        <w:t> </w:t>
      </w:r>
      <w:r>
        <w:rPr/>
        <w:t>tratamentos:</w:t>
      </w:r>
      <w:r>
        <w:rPr>
          <w:spacing w:val="-5"/>
        </w:rPr>
        <w:t> </w:t>
      </w:r>
      <w:r>
        <w:rPr/>
        <w:t>arado</w:t>
      </w:r>
      <w:r>
        <w:rPr>
          <w:spacing w:val="-1"/>
        </w:rPr>
        <w:t> </w:t>
      </w:r>
      <w:r>
        <w:rPr/>
        <w:t>de</w:t>
      </w:r>
      <w:r>
        <w:rPr>
          <w:spacing w:val="-6"/>
        </w:rPr>
        <w:t> </w:t>
      </w:r>
      <w:r>
        <w:rPr/>
        <w:t>discos</w:t>
      </w:r>
      <w:r>
        <w:rPr>
          <w:spacing w:val="-5"/>
        </w:rPr>
        <w:t> </w:t>
      </w:r>
      <w:r>
        <w:rPr/>
        <w:t>(AD),</w:t>
      </w:r>
      <w:r>
        <w:rPr>
          <w:spacing w:val="-2"/>
        </w:rPr>
        <w:t> </w:t>
      </w:r>
      <w:r>
        <w:rPr/>
        <w:t>arado</w:t>
      </w:r>
      <w:r>
        <w:rPr>
          <w:spacing w:val="-1"/>
        </w:rPr>
        <w:t> </w:t>
      </w:r>
      <w:r>
        <w:rPr/>
        <w:t>de</w:t>
      </w:r>
      <w:r>
        <w:rPr>
          <w:spacing w:val="-4"/>
        </w:rPr>
        <w:t> </w:t>
      </w:r>
      <w:r>
        <w:rPr/>
        <w:t>aivecas</w:t>
      </w:r>
      <w:r>
        <w:rPr>
          <w:spacing w:val="-4"/>
        </w:rPr>
        <w:t> </w:t>
      </w:r>
      <w:r>
        <w:rPr/>
        <w:t>(AA),</w:t>
      </w:r>
      <w:r>
        <w:rPr>
          <w:spacing w:val="-2"/>
        </w:rPr>
        <w:t> </w:t>
      </w:r>
      <w:r>
        <w:rPr/>
        <w:t>plantio</w:t>
      </w:r>
      <w:r>
        <w:rPr>
          <w:spacing w:val="-1"/>
        </w:rPr>
        <w:t> </w:t>
      </w:r>
      <w:r>
        <w:rPr/>
        <w:t>direto (PD), pastagem (PT), cerrado sentido restrito (CE). O fracionamento físico da matéria orgânica foi realizado a partir da separação das frações de solo em suspensão aquosa. A quantificação de COT e MOP foi realizada por combustão seca, em analisador elementar. O estoque de C (EC) foi calculado pela camada equivalente. Para avaliar a dinâmica C do solo, foi utilizado o modelo Century 4.5, utilizando o submodelo SAVANNA. Na</w:t>
      </w:r>
      <w:r>
        <w:rPr>
          <w:spacing w:val="-3"/>
        </w:rPr>
        <w:t> </w:t>
      </w:r>
      <w:r>
        <w:rPr/>
        <w:t>calibração</w:t>
      </w:r>
      <w:r>
        <w:rPr>
          <w:spacing w:val="-1"/>
        </w:rPr>
        <w:t> </w:t>
      </w:r>
      <w:r>
        <w:rPr/>
        <w:t>foram</w:t>
      </w:r>
      <w:r>
        <w:rPr>
          <w:spacing w:val="-6"/>
        </w:rPr>
        <w:t> </w:t>
      </w:r>
      <w:r>
        <w:rPr/>
        <w:t>alterados</w:t>
      </w:r>
      <w:r>
        <w:rPr>
          <w:spacing w:val="-3"/>
        </w:rPr>
        <w:t> </w:t>
      </w:r>
      <w:r>
        <w:rPr/>
        <w:t>parâmetros</w:t>
      </w:r>
      <w:r>
        <w:rPr>
          <w:spacing w:val="-5"/>
        </w:rPr>
        <w:t> </w:t>
      </w:r>
      <w:r>
        <w:rPr/>
        <w:t>que</w:t>
      </w:r>
      <w:r>
        <w:rPr>
          <w:spacing w:val="-1"/>
        </w:rPr>
        <w:t> </w:t>
      </w:r>
      <w:r>
        <w:rPr/>
        <w:t>afetam</w:t>
      </w:r>
      <w:r>
        <w:rPr>
          <w:spacing w:val="-6"/>
        </w:rPr>
        <w:t> </w:t>
      </w:r>
      <w:r>
        <w:rPr/>
        <w:t>a</w:t>
      </w:r>
      <w:r>
        <w:rPr>
          <w:spacing w:val="-1"/>
        </w:rPr>
        <w:t> </w:t>
      </w:r>
      <w:r>
        <w:rPr/>
        <w:t>sazonalidade</w:t>
      </w:r>
      <w:r>
        <w:rPr>
          <w:spacing w:val="-2"/>
        </w:rPr>
        <w:t> </w:t>
      </w:r>
      <w:r>
        <w:rPr/>
        <w:t>dos</w:t>
      </w:r>
      <w:r>
        <w:rPr>
          <w:spacing w:val="-2"/>
        </w:rPr>
        <w:t> </w:t>
      </w:r>
      <w:r>
        <w:rPr/>
        <w:t>estoques</w:t>
      </w:r>
      <w:r>
        <w:rPr>
          <w:spacing w:val="-6"/>
        </w:rPr>
        <w:t> </w:t>
      </w:r>
      <w:r>
        <w:rPr/>
        <w:t>de C</w:t>
      </w:r>
      <w:r>
        <w:rPr>
          <w:spacing w:val="-5"/>
        </w:rPr>
        <w:t> </w:t>
      </w:r>
      <w:r>
        <w:rPr/>
        <w:t>nas folhas,</w:t>
      </w:r>
      <w:r>
        <w:rPr>
          <w:spacing w:val="1"/>
        </w:rPr>
        <w:t> </w:t>
      </w:r>
      <w:r>
        <w:rPr/>
        <w:t>distribuição</w:t>
      </w:r>
      <w:r>
        <w:rPr>
          <w:spacing w:val="-1"/>
        </w:rPr>
        <w:t> </w:t>
      </w:r>
      <w:r>
        <w:rPr/>
        <w:t>de</w:t>
      </w:r>
      <w:r>
        <w:rPr>
          <w:spacing w:val="-1"/>
        </w:rPr>
        <w:t> </w:t>
      </w:r>
      <w:r>
        <w:rPr/>
        <w:t>C</w:t>
      </w:r>
      <w:r>
        <w:rPr>
          <w:spacing w:val="-5"/>
        </w:rPr>
        <w:t> </w:t>
      </w:r>
      <w:r>
        <w:rPr/>
        <w:t>na</w:t>
      </w:r>
      <w:r>
        <w:rPr>
          <w:spacing w:val="-2"/>
        </w:rPr>
        <w:t> </w:t>
      </w:r>
      <w:r>
        <w:rPr/>
        <w:t>planta,</w:t>
      </w:r>
      <w:r>
        <w:rPr>
          <w:spacing w:val="-2"/>
        </w:rPr>
        <w:t> </w:t>
      </w:r>
      <w:r>
        <w:rPr/>
        <w:t>e decomposição da matéria orgânica para os resultados serem compatíveis com os valores encontrados na</w:t>
      </w:r>
      <w:r>
        <w:rPr>
          <w:spacing w:val="-17"/>
        </w:rPr>
        <w:t> </w:t>
      </w:r>
      <w:r>
        <w:rPr/>
        <w:t>literatura.</w:t>
      </w:r>
    </w:p>
    <w:p>
      <w:pPr>
        <w:pStyle w:val="BodyText"/>
        <w:spacing w:before="9"/>
        <w:rPr>
          <w:sz w:val="15"/>
        </w:rPr>
      </w:pPr>
    </w:p>
    <w:p>
      <w:pPr>
        <w:pStyle w:val="BodyText"/>
        <w:spacing w:line="259" w:lineRule="auto"/>
        <w:ind w:left="120" w:right="107" w:hanging="10"/>
        <w:jc w:val="both"/>
      </w:pPr>
      <w:r>
        <w:rPr>
          <w:b/>
        </w:rPr>
        <w:t>Resultados:</w:t>
      </w:r>
      <w:r>
        <w:rPr>
          <w:b/>
          <w:spacing w:val="-2"/>
        </w:rPr>
        <w:t> </w:t>
      </w:r>
      <w:r>
        <w:rPr/>
        <w:t>A</w:t>
      </w:r>
      <w:r>
        <w:rPr>
          <w:spacing w:val="-6"/>
        </w:rPr>
        <w:t> </w:t>
      </w:r>
      <w:r>
        <w:rPr/>
        <w:t>40</w:t>
      </w:r>
      <w:r>
        <w:rPr>
          <w:spacing w:val="-4"/>
        </w:rPr>
        <w:t> </w:t>
      </w:r>
      <w:r>
        <w:rPr/>
        <w:t>cm</w:t>
      </w:r>
      <w:r>
        <w:rPr>
          <w:spacing w:val="-7"/>
        </w:rPr>
        <w:t> </w:t>
      </w:r>
      <w:r>
        <w:rPr/>
        <w:t>de</w:t>
      </w:r>
      <w:r>
        <w:rPr>
          <w:spacing w:val="-4"/>
        </w:rPr>
        <w:t> </w:t>
      </w:r>
      <w:r>
        <w:rPr/>
        <w:t>profundidade</w:t>
      </w:r>
      <w:r>
        <w:rPr>
          <w:spacing w:val="-5"/>
        </w:rPr>
        <w:t> </w:t>
      </w:r>
      <w:r>
        <w:rPr/>
        <w:t>do</w:t>
      </w:r>
      <w:r>
        <w:rPr>
          <w:spacing w:val="-1"/>
        </w:rPr>
        <w:t> </w:t>
      </w:r>
      <w:r>
        <w:rPr/>
        <w:t>solo,</w:t>
      </w:r>
      <w:r>
        <w:rPr>
          <w:spacing w:val="-6"/>
        </w:rPr>
        <w:t> </w:t>
      </w:r>
      <w:r>
        <w:rPr/>
        <w:t>o</w:t>
      </w:r>
      <w:r>
        <w:rPr>
          <w:spacing w:val="-4"/>
        </w:rPr>
        <w:t> </w:t>
      </w:r>
      <w:r>
        <w:rPr/>
        <w:t>maior</w:t>
      </w:r>
      <w:r>
        <w:rPr>
          <w:spacing w:val="-2"/>
        </w:rPr>
        <w:t> </w:t>
      </w:r>
      <w:r>
        <w:rPr/>
        <w:t>EC</w:t>
      </w:r>
      <w:r>
        <w:rPr>
          <w:spacing w:val="-4"/>
        </w:rPr>
        <w:t> </w:t>
      </w:r>
      <w:r>
        <w:rPr/>
        <w:t>foi</w:t>
      </w:r>
      <w:r>
        <w:rPr>
          <w:spacing w:val="-7"/>
        </w:rPr>
        <w:t> </w:t>
      </w:r>
      <w:r>
        <w:rPr/>
        <w:t>observado</w:t>
      </w:r>
      <w:r>
        <w:rPr>
          <w:spacing w:val="-2"/>
        </w:rPr>
        <w:t> </w:t>
      </w:r>
      <w:r>
        <w:rPr/>
        <w:t>no</w:t>
      </w:r>
      <w:r>
        <w:rPr>
          <w:spacing w:val="-1"/>
        </w:rPr>
        <w:t> </w:t>
      </w:r>
      <w:r>
        <w:rPr/>
        <w:t>CE</w:t>
      </w:r>
      <w:r>
        <w:rPr>
          <w:spacing w:val="-6"/>
        </w:rPr>
        <w:t> </w:t>
      </w:r>
      <w:r>
        <w:rPr/>
        <w:t>(90</w:t>
      </w:r>
      <w:r>
        <w:rPr>
          <w:spacing w:val="-5"/>
        </w:rPr>
        <w:t> </w:t>
      </w:r>
      <w:r>
        <w:rPr/>
        <w:t>Mg</w:t>
      </w:r>
      <w:r>
        <w:rPr>
          <w:spacing w:val="-4"/>
        </w:rPr>
        <w:t> </w:t>
      </w:r>
      <w:r>
        <w:rPr/>
        <w:t>C</w:t>
      </w:r>
      <w:r>
        <w:rPr>
          <w:spacing w:val="-5"/>
        </w:rPr>
        <w:t> </w:t>
      </w:r>
      <w:r>
        <w:rPr/>
        <w:t>ha-1),</w:t>
      </w:r>
      <w:r>
        <w:rPr>
          <w:spacing w:val="-4"/>
        </w:rPr>
        <w:t> </w:t>
      </w:r>
      <w:r>
        <w:rPr/>
        <w:t>seguido</w:t>
      </w:r>
      <w:r>
        <w:rPr>
          <w:spacing w:val="-1"/>
        </w:rPr>
        <w:t> </w:t>
      </w:r>
      <w:r>
        <w:rPr/>
        <w:t>pela</w:t>
      </w:r>
      <w:r>
        <w:rPr>
          <w:spacing w:val="-4"/>
        </w:rPr>
        <w:t> </w:t>
      </w:r>
      <w:r>
        <w:rPr/>
        <w:t>PT</w:t>
      </w:r>
      <w:r>
        <w:rPr>
          <w:spacing w:val="-4"/>
        </w:rPr>
        <w:t> </w:t>
      </w:r>
      <w:r>
        <w:rPr/>
        <w:t>(87</w:t>
      </w:r>
      <w:r>
        <w:rPr>
          <w:spacing w:val="-2"/>
        </w:rPr>
        <w:t> </w:t>
      </w:r>
      <w:r>
        <w:rPr/>
        <w:t>Mg</w:t>
      </w:r>
      <w:r>
        <w:rPr>
          <w:spacing w:val="-4"/>
        </w:rPr>
        <w:t> </w:t>
      </w:r>
      <w:r>
        <w:rPr/>
        <w:t>C</w:t>
      </w:r>
      <w:r>
        <w:rPr>
          <w:spacing w:val="-5"/>
        </w:rPr>
        <w:t> </w:t>
      </w:r>
      <w:r>
        <w:rPr/>
        <w:t>ha-1).</w:t>
      </w:r>
      <w:r>
        <w:rPr>
          <w:spacing w:val="-4"/>
        </w:rPr>
        <w:t> </w:t>
      </w:r>
      <w:r>
        <w:rPr/>
        <w:t>Em</w:t>
      </w:r>
      <w:r>
        <w:rPr>
          <w:spacing w:val="-6"/>
        </w:rPr>
        <w:t> </w:t>
      </w:r>
      <w:r>
        <w:rPr/>
        <w:t>relação ao CE, a maior perda de COT foi observada no sistema AA (24%), e a menor perda no sistema PD (13%). Observou-se ainda que a mudança nos</w:t>
      </w:r>
      <w:r>
        <w:rPr>
          <w:spacing w:val="-3"/>
        </w:rPr>
        <w:t> </w:t>
      </w:r>
      <w:r>
        <w:rPr/>
        <w:t>sistemas</w:t>
      </w:r>
      <w:r>
        <w:rPr>
          <w:spacing w:val="-3"/>
        </w:rPr>
        <w:t> </w:t>
      </w:r>
      <w:r>
        <w:rPr/>
        <w:t>de</w:t>
      </w:r>
      <w:r>
        <w:rPr>
          <w:spacing w:val="1"/>
        </w:rPr>
        <w:t> </w:t>
      </w:r>
      <w:r>
        <w:rPr/>
        <w:t>manejo também influenciou</w:t>
      </w:r>
      <w:r>
        <w:rPr>
          <w:spacing w:val="-2"/>
        </w:rPr>
        <w:t> </w:t>
      </w:r>
      <w:r>
        <w:rPr/>
        <w:t>na</w:t>
      </w:r>
      <w:r>
        <w:rPr>
          <w:spacing w:val="-2"/>
        </w:rPr>
        <w:t> </w:t>
      </w:r>
      <w:r>
        <w:rPr/>
        <w:t>razão</w:t>
      </w:r>
      <w:r>
        <w:rPr>
          <w:spacing w:val="-1"/>
        </w:rPr>
        <w:t> </w:t>
      </w:r>
      <w:r>
        <w:rPr/>
        <w:t>MOP/COT</w:t>
      </w:r>
      <w:r>
        <w:rPr>
          <w:spacing w:val="-1"/>
        </w:rPr>
        <w:t> </w:t>
      </w:r>
      <w:r>
        <w:rPr/>
        <w:t>do</w:t>
      </w:r>
      <w:r>
        <w:rPr>
          <w:spacing w:val="1"/>
        </w:rPr>
        <w:t> </w:t>
      </w:r>
      <w:r>
        <w:rPr/>
        <w:t>solo, sendo que</w:t>
      </w:r>
      <w:r>
        <w:rPr>
          <w:spacing w:val="-2"/>
        </w:rPr>
        <w:t> </w:t>
      </w:r>
      <w:r>
        <w:rPr/>
        <w:t>os</w:t>
      </w:r>
      <w:r>
        <w:rPr>
          <w:spacing w:val="-3"/>
        </w:rPr>
        <w:t> </w:t>
      </w:r>
      <w:r>
        <w:rPr/>
        <w:t>valores</w:t>
      </w:r>
      <w:r>
        <w:rPr>
          <w:spacing w:val="-1"/>
        </w:rPr>
        <w:t> </w:t>
      </w:r>
      <w:r>
        <w:rPr/>
        <w:t>decresceram</w:t>
      </w:r>
      <w:r>
        <w:rPr>
          <w:spacing w:val="-3"/>
        </w:rPr>
        <w:t> </w:t>
      </w:r>
      <w:r>
        <w:rPr/>
        <w:t>na</w:t>
      </w:r>
      <w:r>
        <w:rPr>
          <w:spacing w:val="-2"/>
        </w:rPr>
        <w:t> </w:t>
      </w:r>
      <w:r>
        <w:rPr/>
        <w:t>ordem</w:t>
      </w:r>
      <w:r>
        <w:rPr>
          <w:spacing w:val="-6"/>
        </w:rPr>
        <w:t> </w:t>
      </w:r>
      <w:r>
        <w:rPr/>
        <w:t>PT (19%) =</w:t>
      </w:r>
      <w:r>
        <w:rPr>
          <w:spacing w:val="-2"/>
        </w:rPr>
        <w:t> </w:t>
      </w:r>
      <w:r>
        <w:rPr/>
        <w:t>CE</w:t>
      </w:r>
      <w:r>
        <w:rPr>
          <w:spacing w:val="-3"/>
        </w:rPr>
        <w:t> </w:t>
      </w:r>
      <w:r>
        <w:rPr/>
        <w:t>(16%)</w:t>
      </w:r>
    </w:p>
    <w:p>
      <w:pPr>
        <w:pStyle w:val="BodyText"/>
        <w:spacing w:line="259" w:lineRule="auto"/>
        <w:ind w:left="120" w:right="106"/>
        <w:jc w:val="both"/>
      </w:pPr>
      <w:r>
        <w:rPr/>
        <w:t>=</w:t>
      </w:r>
      <w:r>
        <w:rPr>
          <w:spacing w:val="-2"/>
        </w:rPr>
        <w:t> </w:t>
      </w:r>
      <w:r>
        <w:rPr/>
        <w:t>PD(14%)</w:t>
      </w:r>
      <w:r>
        <w:rPr>
          <w:spacing w:val="-1"/>
        </w:rPr>
        <w:t> </w:t>
      </w:r>
      <w:r>
        <w:rPr/>
        <w:t>&gt;AD</w:t>
      </w:r>
      <w:r>
        <w:rPr>
          <w:spacing w:val="-2"/>
        </w:rPr>
        <w:t> </w:t>
      </w:r>
      <w:r>
        <w:rPr/>
        <w:t>(12%)&gt;</w:t>
      </w:r>
      <w:r>
        <w:rPr>
          <w:spacing w:val="-4"/>
        </w:rPr>
        <w:t> </w:t>
      </w:r>
      <w:r>
        <w:rPr/>
        <w:t>AA</w:t>
      </w:r>
      <w:r>
        <w:rPr>
          <w:spacing w:val="-4"/>
        </w:rPr>
        <w:t> </w:t>
      </w:r>
      <w:r>
        <w:rPr/>
        <w:t>(10%).</w:t>
      </w:r>
      <w:r>
        <w:rPr>
          <w:spacing w:val="-3"/>
        </w:rPr>
        <w:t> </w:t>
      </w:r>
      <w:r>
        <w:rPr/>
        <w:t>Na literatura</w:t>
      </w:r>
      <w:r>
        <w:rPr>
          <w:spacing w:val="-5"/>
        </w:rPr>
        <w:t> </w:t>
      </w:r>
      <w:r>
        <w:rPr/>
        <w:t>foram</w:t>
      </w:r>
      <w:r>
        <w:rPr>
          <w:spacing w:val="-6"/>
        </w:rPr>
        <w:t> </w:t>
      </w:r>
      <w:r>
        <w:rPr/>
        <w:t>encontrados</w:t>
      </w:r>
      <w:r>
        <w:rPr>
          <w:spacing w:val="-5"/>
        </w:rPr>
        <w:t> </w:t>
      </w:r>
      <w:r>
        <w:rPr/>
        <w:t>26</w:t>
      </w:r>
      <w:r>
        <w:rPr>
          <w:spacing w:val="-3"/>
        </w:rPr>
        <w:t> </w:t>
      </w:r>
      <w:r>
        <w:rPr/>
        <w:t>artigos</w:t>
      </w:r>
      <w:r>
        <w:rPr>
          <w:spacing w:val="-3"/>
        </w:rPr>
        <w:t> </w:t>
      </w:r>
      <w:r>
        <w:rPr/>
        <w:t>publicados</w:t>
      </w:r>
      <w:r>
        <w:rPr>
          <w:spacing w:val="-2"/>
        </w:rPr>
        <w:t> </w:t>
      </w:r>
      <w:r>
        <w:rPr/>
        <w:t>entre</w:t>
      </w:r>
      <w:r>
        <w:rPr>
          <w:spacing w:val="-1"/>
        </w:rPr>
        <w:t> </w:t>
      </w:r>
      <w:r>
        <w:rPr/>
        <w:t>os</w:t>
      </w:r>
      <w:r>
        <w:rPr>
          <w:spacing w:val="-5"/>
        </w:rPr>
        <w:t> </w:t>
      </w:r>
      <w:r>
        <w:rPr/>
        <w:t>anos</w:t>
      </w:r>
      <w:r>
        <w:rPr>
          <w:spacing w:val="-2"/>
        </w:rPr>
        <w:t> </w:t>
      </w:r>
      <w:r>
        <w:rPr/>
        <w:t>1999 e</w:t>
      </w:r>
      <w:r>
        <w:rPr>
          <w:spacing w:val="-4"/>
        </w:rPr>
        <w:t> </w:t>
      </w:r>
      <w:r>
        <w:rPr/>
        <w:t>2011</w:t>
      </w:r>
      <w:r>
        <w:rPr>
          <w:spacing w:val="-3"/>
        </w:rPr>
        <w:t> </w:t>
      </w:r>
      <w:r>
        <w:rPr/>
        <w:t>do</w:t>
      </w:r>
      <w:r>
        <w:rPr>
          <w:spacing w:val="-1"/>
        </w:rPr>
        <w:t> </w:t>
      </w:r>
      <w:r>
        <w:rPr/>
        <w:t>quais</w:t>
      </w:r>
      <w:r>
        <w:rPr>
          <w:spacing w:val="1"/>
        </w:rPr>
        <w:t> </w:t>
      </w:r>
      <w:r>
        <w:rPr/>
        <w:t>foram</w:t>
      </w:r>
      <w:r>
        <w:rPr>
          <w:spacing w:val="-6"/>
        </w:rPr>
        <w:t> </w:t>
      </w:r>
      <w:r>
        <w:rPr/>
        <w:t>obtidos quatorze valores de EC do solo para a modelagem. Quando a variação entre os EC simulados em relação aos observados foram menores que 20%, o resultado foi considerado satisfatório. Observou-se que para teores de argila entre 35 a 70%, cerca de 66% dos valores simulados obedecem este critério. Quando os EC no solo são maiores que 48 Mg C ha-1, isto corresponde a 89% dos</w:t>
      </w:r>
      <w:r>
        <w:rPr>
          <w:spacing w:val="-10"/>
        </w:rPr>
        <w:t> </w:t>
      </w:r>
      <w:r>
        <w:rPr/>
        <w:t>valores.</w:t>
      </w:r>
    </w:p>
    <w:p>
      <w:pPr>
        <w:pStyle w:val="BodyText"/>
        <w:spacing w:before="7"/>
        <w:rPr>
          <w:sz w:val="9"/>
        </w:rPr>
      </w:pPr>
    </w:p>
    <w:p>
      <w:pPr>
        <w:pStyle w:val="BodyText"/>
        <w:spacing w:line="259" w:lineRule="auto" w:before="1"/>
        <w:ind w:left="120" w:right="107" w:hanging="10"/>
        <w:jc w:val="both"/>
      </w:pPr>
      <w:r>
        <w:rPr>
          <w:b/>
        </w:rPr>
        <w:t>Conclusão:</w:t>
      </w:r>
      <w:r>
        <w:rPr>
          <w:b/>
          <w:spacing w:val="-1"/>
        </w:rPr>
        <w:t> </w:t>
      </w:r>
      <w:r>
        <w:rPr/>
        <w:t>A</w:t>
      </w:r>
      <w:r>
        <w:rPr>
          <w:spacing w:val="-6"/>
        </w:rPr>
        <w:t> </w:t>
      </w:r>
      <w:r>
        <w:rPr/>
        <w:t>40</w:t>
      </w:r>
      <w:r>
        <w:rPr>
          <w:spacing w:val="-4"/>
        </w:rPr>
        <w:t> </w:t>
      </w:r>
      <w:r>
        <w:rPr/>
        <w:t>cm</w:t>
      </w:r>
      <w:r>
        <w:rPr>
          <w:spacing w:val="-5"/>
        </w:rPr>
        <w:t> </w:t>
      </w:r>
      <w:r>
        <w:rPr/>
        <w:t>de</w:t>
      </w:r>
      <w:r>
        <w:rPr>
          <w:spacing w:val="-4"/>
        </w:rPr>
        <w:t> </w:t>
      </w:r>
      <w:r>
        <w:rPr/>
        <w:t>profundidade</w:t>
      </w:r>
      <w:r>
        <w:rPr>
          <w:spacing w:val="-5"/>
        </w:rPr>
        <w:t> </w:t>
      </w:r>
      <w:r>
        <w:rPr/>
        <w:t>do</w:t>
      </w:r>
      <w:r>
        <w:rPr>
          <w:spacing w:val="-1"/>
        </w:rPr>
        <w:t> </w:t>
      </w:r>
      <w:r>
        <w:rPr/>
        <w:t>solo,</w:t>
      </w:r>
      <w:r>
        <w:rPr>
          <w:spacing w:val="-2"/>
        </w:rPr>
        <w:t> </w:t>
      </w:r>
      <w:r>
        <w:rPr/>
        <w:t>o</w:t>
      </w:r>
      <w:r>
        <w:rPr>
          <w:spacing w:val="-4"/>
        </w:rPr>
        <w:t> </w:t>
      </w:r>
      <w:r>
        <w:rPr/>
        <w:t>maior</w:t>
      </w:r>
      <w:r>
        <w:rPr>
          <w:spacing w:val="-1"/>
        </w:rPr>
        <w:t> </w:t>
      </w:r>
      <w:r>
        <w:rPr/>
        <w:t>EC</w:t>
      </w:r>
      <w:r>
        <w:rPr>
          <w:spacing w:val="-4"/>
        </w:rPr>
        <w:t> </w:t>
      </w:r>
      <w:r>
        <w:rPr/>
        <w:t>foi</w:t>
      </w:r>
      <w:r>
        <w:rPr>
          <w:spacing w:val="-8"/>
        </w:rPr>
        <w:t> </w:t>
      </w:r>
      <w:r>
        <w:rPr/>
        <w:t>observado</w:t>
      </w:r>
      <w:r>
        <w:rPr>
          <w:spacing w:val="-2"/>
        </w:rPr>
        <w:t> </w:t>
      </w:r>
      <w:r>
        <w:rPr/>
        <w:t>no</w:t>
      </w:r>
      <w:r>
        <w:rPr>
          <w:spacing w:val="-1"/>
        </w:rPr>
        <w:t> </w:t>
      </w:r>
      <w:r>
        <w:rPr/>
        <w:t>CE</w:t>
      </w:r>
      <w:r>
        <w:rPr>
          <w:spacing w:val="-1"/>
        </w:rPr>
        <w:t> </w:t>
      </w:r>
      <w:r>
        <w:rPr/>
        <w:t>(90</w:t>
      </w:r>
      <w:r>
        <w:rPr>
          <w:spacing w:val="-4"/>
        </w:rPr>
        <w:t> </w:t>
      </w:r>
      <w:r>
        <w:rPr/>
        <w:t>Mg</w:t>
      </w:r>
      <w:r>
        <w:rPr>
          <w:spacing w:val="-5"/>
        </w:rPr>
        <w:t> </w:t>
      </w:r>
      <w:r>
        <w:rPr/>
        <w:t>C</w:t>
      </w:r>
      <w:r>
        <w:rPr>
          <w:spacing w:val="-5"/>
        </w:rPr>
        <w:t> </w:t>
      </w:r>
      <w:r>
        <w:rPr/>
        <w:t>ha-1),</w:t>
      </w:r>
      <w:r>
        <w:rPr>
          <w:spacing w:val="-1"/>
        </w:rPr>
        <w:t> </w:t>
      </w:r>
      <w:r>
        <w:rPr/>
        <w:t>seguido</w:t>
      </w:r>
      <w:r>
        <w:rPr>
          <w:spacing w:val="-1"/>
        </w:rPr>
        <w:t> </w:t>
      </w:r>
      <w:r>
        <w:rPr/>
        <w:t>pela</w:t>
      </w:r>
      <w:r>
        <w:rPr>
          <w:spacing w:val="-4"/>
        </w:rPr>
        <w:t> </w:t>
      </w:r>
      <w:r>
        <w:rPr/>
        <w:t>PT</w:t>
      </w:r>
      <w:r>
        <w:rPr>
          <w:spacing w:val="-2"/>
        </w:rPr>
        <w:t> </w:t>
      </w:r>
      <w:r>
        <w:rPr/>
        <w:t>(87</w:t>
      </w:r>
      <w:r>
        <w:rPr>
          <w:spacing w:val="-2"/>
        </w:rPr>
        <w:t> </w:t>
      </w:r>
      <w:r>
        <w:rPr/>
        <w:t>Mg</w:t>
      </w:r>
      <w:r>
        <w:rPr>
          <w:spacing w:val="-4"/>
        </w:rPr>
        <w:t> </w:t>
      </w:r>
      <w:r>
        <w:rPr/>
        <w:t>C</w:t>
      </w:r>
      <w:r>
        <w:rPr>
          <w:spacing w:val="-4"/>
        </w:rPr>
        <w:t> </w:t>
      </w:r>
      <w:r>
        <w:rPr/>
        <w:t>ha-1).</w:t>
      </w:r>
      <w:r>
        <w:rPr>
          <w:spacing w:val="-2"/>
        </w:rPr>
        <w:t> </w:t>
      </w:r>
      <w:r>
        <w:rPr/>
        <w:t>Em</w:t>
      </w:r>
      <w:r>
        <w:rPr>
          <w:spacing w:val="-7"/>
        </w:rPr>
        <w:t> </w:t>
      </w:r>
      <w:r>
        <w:rPr/>
        <w:t>relação ao CE, a maior perda de COT foi observada no sistema AA (24%), e a menor perda no sistema PD (13%). Observou-se ainda que a mudança nos</w:t>
      </w:r>
      <w:r>
        <w:rPr>
          <w:spacing w:val="-3"/>
        </w:rPr>
        <w:t> </w:t>
      </w:r>
      <w:r>
        <w:rPr/>
        <w:t>sistemas</w:t>
      </w:r>
      <w:r>
        <w:rPr>
          <w:spacing w:val="-3"/>
        </w:rPr>
        <w:t> </w:t>
      </w:r>
      <w:r>
        <w:rPr/>
        <w:t>de</w:t>
      </w:r>
      <w:r>
        <w:rPr>
          <w:spacing w:val="1"/>
        </w:rPr>
        <w:t> </w:t>
      </w:r>
      <w:r>
        <w:rPr/>
        <w:t>manejo também influenciou</w:t>
      </w:r>
      <w:r>
        <w:rPr>
          <w:spacing w:val="-2"/>
        </w:rPr>
        <w:t> </w:t>
      </w:r>
      <w:r>
        <w:rPr/>
        <w:t>na</w:t>
      </w:r>
      <w:r>
        <w:rPr>
          <w:spacing w:val="-2"/>
        </w:rPr>
        <w:t> </w:t>
      </w:r>
      <w:r>
        <w:rPr/>
        <w:t>razão</w:t>
      </w:r>
      <w:r>
        <w:rPr>
          <w:spacing w:val="-1"/>
        </w:rPr>
        <w:t> </w:t>
      </w:r>
      <w:r>
        <w:rPr/>
        <w:t>MOP/COT</w:t>
      </w:r>
      <w:r>
        <w:rPr>
          <w:spacing w:val="-1"/>
        </w:rPr>
        <w:t> </w:t>
      </w:r>
      <w:r>
        <w:rPr/>
        <w:t>do</w:t>
      </w:r>
      <w:r>
        <w:rPr>
          <w:spacing w:val="1"/>
        </w:rPr>
        <w:t> </w:t>
      </w:r>
      <w:r>
        <w:rPr/>
        <w:t>solo, sendo que</w:t>
      </w:r>
      <w:r>
        <w:rPr>
          <w:spacing w:val="-2"/>
        </w:rPr>
        <w:t> </w:t>
      </w:r>
      <w:r>
        <w:rPr/>
        <w:t>os</w:t>
      </w:r>
      <w:r>
        <w:rPr>
          <w:spacing w:val="-3"/>
        </w:rPr>
        <w:t> </w:t>
      </w:r>
      <w:r>
        <w:rPr/>
        <w:t>valores</w:t>
      </w:r>
      <w:r>
        <w:rPr>
          <w:spacing w:val="-1"/>
        </w:rPr>
        <w:t> </w:t>
      </w:r>
      <w:r>
        <w:rPr/>
        <w:t>decresceram</w:t>
      </w:r>
      <w:r>
        <w:rPr>
          <w:spacing w:val="-3"/>
        </w:rPr>
        <w:t> </w:t>
      </w:r>
      <w:r>
        <w:rPr/>
        <w:t>na</w:t>
      </w:r>
      <w:r>
        <w:rPr>
          <w:spacing w:val="-2"/>
        </w:rPr>
        <w:t> </w:t>
      </w:r>
      <w:r>
        <w:rPr/>
        <w:t>ordem</w:t>
      </w:r>
      <w:r>
        <w:rPr>
          <w:spacing w:val="-6"/>
        </w:rPr>
        <w:t> </w:t>
      </w:r>
      <w:r>
        <w:rPr/>
        <w:t>PT (19%) =</w:t>
      </w:r>
      <w:r>
        <w:rPr>
          <w:spacing w:val="-2"/>
        </w:rPr>
        <w:t> </w:t>
      </w:r>
      <w:r>
        <w:rPr/>
        <w:t>CE</w:t>
      </w:r>
      <w:r>
        <w:rPr>
          <w:spacing w:val="-3"/>
        </w:rPr>
        <w:t> </w:t>
      </w:r>
      <w:r>
        <w:rPr/>
        <w:t>(16%)</w:t>
      </w:r>
    </w:p>
    <w:p>
      <w:pPr>
        <w:pStyle w:val="BodyText"/>
        <w:spacing w:line="259" w:lineRule="auto"/>
        <w:ind w:left="120" w:right="106"/>
        <w:jc w:val="both"/>
      </w:pPr>
      <w:r>
        <w:rPr/>
        <w:t>=</w:t>
      </w:r>
      <w:r>
        <w:rPr>
          <w:spacing w:val="-2"/>
        </w:rPr>
        <w:t> </w:t>
      </w:r>
      <w:r>
        <w:rPr/>
        <w:t>PD(14%)</w:t>
      </w:r>
      <w:r>
        <w:rPr>
          <w:spacing w:val="-1"/>
        </w:rPr>
        <w:t> </w:t>
      </w:r>
      <w:r>
        <w:rPr/>
        <w:t>&gt;AD</w:t>
      </w:r>
      <w:r>
        <w:rPr>
          <w:spacing w:val="-2"/>
        </w:rPr>
        <w:t> </w:t>
      </w:r>
      <w:r>
        <w:rPr/>
        <w:t>(12%)&gt;</w:t>
      </w:r>
      <w:r>
        <w:rPr>
          <w:spacing w:val="-4"/>
        </w:rPr>
        <w:t> </w:t>
      </w:r>
      <w:r>
        <w:rPr/>
        <w:t>AA</w:t>
      </w:r>
      <w:r>
        <w:rPr>
          <w:spacing w:val="-4"/>
        </w:rPr>
        <w:t> </w:t>
      </w:r>
      <w:r>
        <w:rPr/>
        <w:t>(10%).</w:t>
      </w:r>
      <w:r>
        <w:rPr>
          <w:spacing w:val="-3"/>
        </w:rPr>
        <w:t> </w:t>
      </w:r>
      <w:r>
        <w:rPr/>
        <w:t>Na literatura</w:t>
      </w:r>
      <w:r>
        <w:rPr>
          <w:spacing w:val="-5"/>
        </w:rPr>
        <w:t> </w:t>
      </w:r>
      <w:r>
        <w:rPr/>
        <w:t>foram</w:t>
      </w:r>
      <w:r>
        <w:rPr>
          <w:spacing w:val="-6"/>
        </w:rPr>
        <w:t> </w:t>
      </w:r>
      <w:r>
        <w:rPr/>
        <w:t>encontrados</w:t>
      </w:r>
      <w:r>
        <w:rPr>
          <w:spacing w:val="-5"/>
        </w:rPr>
        <w:t> </w:t>
      </w:r>
      <w:r>
        <w:rPr/>
        <w:t>26</w:t>
      </w:r>
      <w:r>
        <w:rPr>
          <w:spacing w:val="-3"/>
        </w:rPr>
        <w:t> </w:t>
      </w:r>
      <w:r>
        <w:rPr/>
        <w:t>artigos</w:t>
      </w:r>
      <w:r>
        <w:rPr>
          <w:spacing w:val="-3"/>
        </w:rPr>
        <w:t> </w:t>
      </w:r>
      <w:r>
        <w:rPr/>
        <w:t>publicados</w:t>
      </w:r>
      <w:r>
        <w:rPr>
          <w:spacing w:val="-2"/>
        </w:rPr>
        <w:t> </w:t>
      </w:r>
      <w:r>
        <w:rPr/>
        <w:t>entre</w:t>
      </w:r>
      <w:r>
        <w:rPr>
          <w:spacing w:val="-1"/>
        </w:rPr>
        <w:t> </w:t>
      </w:r>
      <w:r>
        <w:rPr/>
        <w:t>os</w:t>
      </w:r>
      <w:r>
        <w:rPr>
          <w:spacing w:val="-5"/>
        </w:rPr>
        <w:t> </w:t>
      </w:r>
      <w:r>
        <w:rPr/>
        <w:t>anos</w:t>
      </w:r>
      <w:r>
        <w:rPr>
          <w:spacing w:val="-2"/>
        </w:rPr>
        <w:t> </w:t>
      </w:r>
      <w:r>
        <w:rPr/>
        <w:t>1999 e</w:t>
      </w:r>
      <w:r>
        <w:rPr>
          <w:spacing w:val="-4"/>
        </w:rPr>
        <w:t> </w:t>
      </w:r>
      <w:r>
        <w:rPr/>
        <w:t>2011</w:t>
      </w:r>
      <w:r>
        <w:rPr>
          <w:spacing w:val="-3"/>
        </w:rPr>
        <w:t> </w:t>
      </w:r>
      <w:r>
        <w:rPr/>
        <w:t>do</w:t>
      </w:r>
      <w:r>
        <w:rPr>
          <w:spacing w:val="-1"/>
        </w:rPr>
        <w:t> </w:t>
      </w:r>
      <w:r>
        <w:rPr/>
        <w:t>quais</w:t>
      </w:r>
      <w:r>
        <w:rPr>
          <w:spacing w:val="1"/>
        </w:rPr>
        <w:t> </w:t>
      </w:r>
      <w:r>
        <w:rPr/>
        <w:t>foram</w:t>
      </w:r>
      <w:r>
        <w:rPr>
          <w:spacing w:val="-6"/>
        </w:rPr>
        <w:t> </w:t>
      </w:r>
      <w:r>
        <w:rPr/>
        <w:t>obtidos quatorze valores de EC do solo para a modelagem. Quando a variação entre os EC simulados em relação aos observados foram menores que 20%, o resultado foi considerado satisfatório. Observou-se que para teores de argila entre 35 a 70%, cerca de 66% dos valores simulados obedecem este critério. Quando os EC no solo são maiores que 48 Mg C ha-1, isto corresponde a 89% dos</w:t>
      </w:r>
      <w:r>
        <w:rPr>
          <w:spacing w:val="-10"/>
        </w:rPr>
        <w:t> </w:t>
      </w:r>
      <w:r>
        <w:rPr/>
        <w:t>valores.</w:t>
      </w:r>
    </w:p>
    <w:p>
      <w:pPr>
        <w:pStyle w:val="BodyText"/>
        <w:spacing w:before="9"/>
        <w:rPr>
          <w:sz w:val="9"/>
        </w:rPr>
      </w:pPr>
    </w:p>
    <w:p>
      <w:pPr>
        <w:pStyle w:val="BodyText"/>
        <w:spacing w:line="456" w:lineRule="auto" w:before="1"/>
        <w:ind w:left="111" w:right="1984"/>
        <w:jc w:val="both"/>
      </w:pPr>
      <w:r>
        <w:rPr>
          <w:b/>
        </w:rPr>
        <w:t>Palavras-Chave: </w:t>
      </w:r>
      <w:r>
        <w:rPr/>
        <w:t>Matéria Orgânica do Solo, Cerrado, Fracionamento, Modelagem e Modelo Century. </w:t>
      </w:r>
      <w:r>
        <w:rPr>
          <w:b/>
        </w:rPr>
        <w:t>Colaboradores: </w:t>
      </w:r>
      <w:r>
        <w:rPr/>
        <w:t>Alexandre de Siqueira Pinto e Eloisa Aparecida Belleza Ferreira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Localização hypocentral dos sismos da Zona Sísmica de Porto dos Gaúchos</w:t>
      </w:r>
    </w:p>
    <w:p>
      <w:pPr>
        <w:pStyle w:val="BodyText"/>
        <w:spacing w:before="74"/>
        <w:ind w:left="4781" w:right="17"/>
        <w:jc w:val="center"/>
      </w:pPr>
      <w:r>
        <w:rPr>
          <w:b/>
          <w:color w:val="2E75B6"/>
        </w:rPr>
        <w:t>Bolsista</w:t>
      </w:r>
      <w:r>
        <w:rPr>
          <w:color w:val="2E75B6"/>
        </w:rPr>
        <w:t>: Carolina Thereza Soares e Silva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LUCAS VIEIRA BARROS</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O</w:t>
      </w:r>
      <w:r>
        <w:rPr>
          <w:spacing w:val="-5"/>
        </w:rPr>
        <w:t> </w:t>
      </w:r>
      <w:r>
        <w:rPr/>
        <w:t>maior</w:t>
      </w:r>
      <w:r>
        <w:rPr>
          <w:spacing w:val="-6"/>
        </w:rPr>
        <w:t> </w:t>
      </w:r>
      <w:r>
        <w:rPr/>
        <w:t>terremoto</w:t>
      </w:r>
      <w:r>
        <w:rPr>
          <w:spacing w:val="-7"/>
        </w:rPr>
        <w:t> </w:t>
      </w:r>
      <w:r>
        <w:rPr/>
        <w:t>observado</w:t>
      </w:r>
      <w:r>
        <w:rPr>
          <w:spacing w:val="-5"/>
        </w:rPr>
        <w:t> </w:t>
      </w:r>
      <w:r>
        <w:rPr/>
        <w:t>em</w:t>
      </w:r>
      <w:r>
        <w:rPr>
          <w:spacing w:val="-11"/>
        </w:rPr>
        <w:t> </w:t>
      </w:r>
      <w:r>
        <w:rPr/>
        <w:t>todo</w:t>
      </w:r>
      <w:r>
        <w:rPr>
          <w:spacing w:val="-7"/>
        </w:rPr>
        <w:t> </w:t>
      </w:r>
      <w:r>
        <w:rPr/>
        <w:t>o</w:t>
      </w:r>
      <w:r>
        <w:rPr>
          <w:spacing w:val="-7"/>
        </w:rPr>
        <w:t> </w:t>
      </w:r>
      <w:r>
        <w:rPr/>
        <w:t>interior</w:t>
      </w:r>
      <w:r>
        <w:rPr>
          <w:spacing w:val="-6"/>
        </w:rPr>
        <w:t> </w:t>
      </w:r>
      <w:r>
        <w:rPr/>
        <w:t>continental</w:t>
      </w:r>
      <w:r>
        <w:rPr>
          <w:spacing w:val="-11"/>
        </w:rPr>
        <w:t> </w:t>
      </w:r>
      <w:r>
        <w:rPr/>
        <w:t>estável</w:t>
      </w:r>
      <w:r>
        <w:rPr>
          <w:spacing w:val="-7"/>
        </w:rPr>
        <w:t> </w:t>
      </w:r>
      <w:r>
        <w:rPr/>
        <w:t>na</w:t>
      </w:r>
      <w:r>
        <w:rPr>
          <w:spacing w:val="-8"/>
        </w:rPr>
        <w:t> </w:t>
      </w:r>
      <w:r>
        <w:rPr/>
        <w:t>placa</w:t>
      </w:r>
      <w:r>
        <w:rPr>
          <w:spacing w:val="-8"/>
        </w:rPr>
        <w:t> </w:t>
      </w:r>
      <w:r>
        <w:rPr/>
        <w:t>Sul-Americana</w:t>
      </w:r>
      <w:r>
        <w:rPr>
          <w:spacing w:val="-8"/>
        </w:rPr>
        <w:t> </w:t>
      </w:r>
      <w:r>
        <w:rPr/>
        <w:t>ocorreu</w:t>
      </w:r>
      <w:r>
        <w:rPr>
          <w:spacing w:val="-7"/>
        </w:rPr>
        <w:t> </w:t>
      </w:r>
      <w:r>
        <w:rPr/>
        <w:t>na</w:t>
      </w:r>
      <w:r>
        <w:rPr>
          <w:spacing w:val="-7"/>
        </w:rPr>
        <w:t> </w:t>
      </w:r>
      <w:r>
        <w:rPr/>
        <w:t>Serra</w:t>
      </w:r>
      <w:r>
        <w:rPr>
          <w:spacing w:val="-8"/>
        </w:rPr>
        <w:t> </w:t>
      </w:r>
      <w:r>
        <w:rPr/>
        <w:t>do</w:t>
      </w:r>
      <w:r>
        <w:rPr>
          <w:spacing w:val="-5"/>
        </w:rPr>
        <w:t> </w:t>
      </w:r>
      <w:r>
        <w:rPr/>
        <w:t>Tombador,</w:t>
      </w:r>
      <w:r>
        <w:rPr>
          <w:spacing w:val="-5"/>
        </w:rPr>
        <w:t> </w:t>
      </w:r>
      <w:r>
        <w:rPr/>
        <w:t>Mato Grosso – Brasil, em 31 de janeiro de 1955, com uma magnitude de 6,2 mb. Desde então, nenhum outro terremoto foi localizado perto do epicentro do terremoto de 1955. No entanto, na região de Porto dos Gaúchos, 100km a nordeste da Serra do Tombador, uma sismicidade recorrente</w:t>
      </w:r>
      <w:r>
        <w:rPr>
          <w:spacing w:val="-9"/>
        </w:rPr>
        <w:t> </w:t>
      </w:r>
      <w:r>
        <w:rPr/>
        <w:t>vem</w:t>
      </w:r>
      <w:r>
        <w:rPr>
          <w:spacing w:val="-12"/>
        </w:rPr>
        <w:t> </w:t>
      </w:r>
      <w:r>
        <w:rPr/>
        <w:t>sendo</w:t>
      </w:r>
      <w:r>
        <w:rPr>
          <w:spacing w:val="-6"/>
        </w:rPr>
        <w:t> </w:t>
      </w:r>
      <w:r>
        <w:rPr/>
        <w:t>observada</w:t>
      </w:r>
      <w:r>
        <w:rPr>
          <w:spacing w:val="-9"/>
        </w:rPr>
        <w:t> </w:t>
      </w:r>
      <w:r>
        <w:rPr/>
        <w:t>desde</w:t>
      </w:r>
      <w:r>
        <w:rPr>
          <w:spacing w:val="-8"/>
        </w:rPr>
        <w:t> </w:t>
      </w:r>
      <w:r>
        <w:rPr/>
        <w:t>1959.</w:t>
      </w:r>
      <w:r>
        <w:rPr>
          <w:spacing w:val="-7"/>
        </w:rPr>
        <w:t> </w:t>
      </w:r>
      <w:r>
        <w:rPr/>
        <w:t>Nos</w:t>
      </w:r>
      <w:r>
        <w:rPr>
          <w:spacing w:val="-9"/>
        </w:rPr>
        <w:t> </w:t>
      </w:r>
      <w:r>
        <w:rPr/>
        <w:t>anos</w:t>
      </w:r>
      <w:r>
        <w:rPr>
          <w:spacing w:val="-10"/>
        </w:rPr>
        <w:t> </w:t>
      </w:r>
      <w:r>
        <w:rPr/>
        <w:t>de</w:t>
      </w:r>
      <w:r>
        <w:rPr>
          <w:spacing w:val="-8"/>
        </w:rPr>
        <w:t> </w:t>
      </w:r>
      <w:r>
        <w:rPr/>
        <w:t>1998</w:t>
      </w:r>
      <w:r>
        <w:rPr>
          <w:spacing w:val="-9"/>
        </w:rPr>
        <w:t> </w:t>
      </w:r>
      <w:r>
        <w:rPr/>
        <w:t>e</w:t>
      </w:r>
      <w:r>
        <w:rPr>
          <w:spacing w:val="-8"/>
        </w:rPr>
        <w:t> </w:t>
      </w:r>
      <w:r>
        <w:rPr/>
        <w:t>2005,</w:t>
      </w:r>
      <w:r>
        <w:rPr>
          <w:spacing w:val="-10"/>
        </w:rPr>
        <w:t> </w:t>
      </w:r>
      <w:r>
        <w:rPr/>
        <w:t>foram</w:t>
      </w:r>
      <w:r>
        <w:rPr>
          <w:spacing w:val="-12"/>
        </w:rPr>
        <w:t> </w:t>
      </w:r>
      <w:r>
        <w:rPr/>
        <w:t>registrados</w:t>
      </w:r>
      <w:r>
        <w:rPr>
          <w:spacing w:val="-10"/>
        </w:rPr>
        <w:t> </w:t>
      </w:r>
      <w:r>
        <w:rPr/>
        <w:t>dois</w:t>
      </w:r>
      <w:r>
        <w:rPr>
          <w:spacing w:val="-9"/>
        </w:rPr>
        <w:t> </w:t>
      </w:r>
      <w:r>
        <w:rPr/>
        <w:t>sismos</w:t>
      </w:r>
      <w:r>
        <w:rPr>
          <w:spacing w:val="-10"/>
        </w:rPr>
        <w:t> </w:t>
      </w:r>
      <w:r>
        <w:rPr/>
        <w:t>de</w:t>
      </w:r>
      <w:r>
        <w:rPr>
          <w:spacing w:val="-6"/>
        </w:rPr>
        <w:t> </w:t>
      </w:r>
      <w:r>
        <w:rPr/>
        <w:t>magnitudes</w:t>
      </w:r>
      <w:r>
        <w:rPr>
          <w:spacing w:val="-10"/>
        </w:rPr>
        <w:t> </w:t>
      </w:r>
      <w:r>
        <w:rPr/>
        <w:t>5,2</w:t>
      </w:r>
      <w:r>
        <w:rPr>
          <w:spacing w:val="-6"/>
        </w:rPr>
        <w:t> </w:t>
      </w:r>
      <w:r>
        <w:rPr/>
        <w:t>e</w:t>
      </w:r>
      <w:r>
        <w:rPr>
          <w:spacing w:val="-9"/>
        </w:rPr>
        <w:t> </w:t>
      </w:r>
      <w:r>
        <w:rPr/>
        <w:t>5,0,</w:t>
      </w:r>
      <w:r>
        <w:rPr>
          <w:spacing w:val="-8"/>
        </w:rPr>
        <w:t> </w:t>
      </w:r>
      <w:r>
        <w:rPr/>
        <w:t>com</w:t>
      </w:r>
      <w:r>
        <w:rPr>
          <w:spacing w:val="-11"/>
        </w:rPr>
        <w:t> </w:t>
      </w:r>
      <w:r>
        <w:rPr/>
        <w:t>intensidades VI e V, respectivamente. Esses dois abalos principais foram seguidos de sequências que duraram mais de quatro anos cada, ambas estudadas com as redes sismográficas locais, implantadas pelo Observatório Sismológico da Universidade de</w:t>
      </w:r>
      <w:r>
        <w:rPr>
          <w:spacing w:val="-7"/>
        </w:rPr>
        <w:t> </w:t>
      </w:r>
      <w:r>
        <w:rPr/>
        <w:t>Brasília.</w:t>
      </w:r>
    </w:p>
    <w:p>
      <w:pPr>
        <w:pStyle w:val="BodyText"/>
        <w:spacing w:before="6"/>
        <w:rPr>
          <w:sz w:val="15"/>
        </w:rPr>
      </w:pPr>
    </w:p>
    <w:p>
      <w:pPr>
        <w:pStyle w:val="BodyText"/>
        <w:spacing w:line="259" w:lineRule="auto"/>
        <w:ind w:left="106" w:right="108"/>
        <w:jc w:val="both"/>
      </w:pPr>
      <w:r>
        <w:rPr>
          <w:b/>
        </w:rPr>
        <w:t>Metodologia: </w:t>
      </w:r>
      <w:r>
        <w:rPr/>
        <w:t>A localização hipocentral dos eventos ocorridos em Porto dos Gaúchos foi determinada utilizando o programa VELEST (Kissling et al., 1995) – programa concebido para derivar modelos de velocidades 1D para os procedimentos de localização dos tremores e como</w:t>
      </w:r>
      <w:r>
        <w:rPr>
          <w:spacing w:val="-3"/>
        </w:rPr>
        <w:t> </w:t>
      </w:r>
      <w:r>
        <w:rPr/>
        <w:t>modelo</w:t>
      </w:r>
      <w:r>
        <w:rPr>
          <w:spacing w:val="-2"/>
        </w:rPr>
        <w:t> </w:t>
      </w:r>
      <w:r>
        <w:rPr/>
        <w:t>de</w:t>
      </w:r>
      <w:r>
        <w:rPr>
          <w:spacing w:val="-6"/>
        </w:rPr>
        <w:t> </w:t>
      </w:r>
      <w:r>
        <w:rPr/>
        <w:t>referência</w:t>
      </w:r>
      <w:r>
        <w:rPr>
          <w:spacing w:val="-3"/>
        </w:rPr>
        <w:t> </w:t>
      </w:r>
      <w:r>
        <w:rPr/>
        <w:t>inicial</w:t>
      </w:r>
      <w:r>
        <w:rPr>
          <w:spacing w:val="-9"/>
        </w:rPr>
        <w:t> </w:t>
      </w:r>
      <w:r>
        <w:rPr/>
        <w:t>para</w:t>
      </w:r>
      <w:r>
        <w:rPr>
          <w:spacing w:val="-5"/>
        </w:rPr>
        <w:t> </w:t>
      </w:r>
      <w:r>
        <w:rPr/>
        <w:t>tomografia</w:t>
      </w:r>
      <w:r>
        <w:rPr>
          <w:spacing w:val="-5"/>
        </w:rPr>
        <w:t> </w:t>
      </w:r>
      <w:r>
        <w:rPr/>
        <w:t>sísmica</w:t>
      </w:r>
      <w:r>
        <w:rPr>
          <w:spacing w:val="-6"/>
        </w:rPr>
        <w:t> </w:t>
      </w:r>
      <w:r>
        <w:rPr/>
        <w:t>–</w:t>
      </w:r>
      <w:r>
        <w:rPr>
          <w:spacing w:val="-5"/>
        </w:rPr>
        <w:t> </w:t>
      </w:r>
      <w:r>
        <w:rPr/>
        <w:t>combinado</w:t>
      </w:r>
      <w:r>
        <w:rPr>
          <w:spacing w:val="-3"/>
        </w:rPr>
        <w:t> </w:t>
      </w:r>
      <w:r>
        <w:rPr/>
        <w:t>ao</w:t>
      </w:r>
      <w:r>
        <w:rPr>
          <w:spacing w:val="-5"/>
        </w:rPr>
        <w:t> </w:t>
      </w:r>
      <w:r>
        <w:rPr/>
        <w:t>Hypocenter</w:t>
      </w:r>
      <w:r>
        <w:rPr>
          <w:spacing w:val="-4"/>
        </w:rPr>
        <w:t> </w:t>
      </w:r>
      <w:r>
        <w:rPr/>
        <w:t>(Lienert</w:t>
      </w:r>
      <w:r>
        <w:rPr>
          <w:spacing w:val="-2"/>
        </w:rPr>
        <w:t> </w:t>
      </w:r>
      <w:r>
        <w:rPr/>
        <w:t>et</w:t>
      </w:r>
      <w:r>
        <w:rPr>
          <w:spacing w:val="-4"/>
        </w:rPr>
        <w:t> </w:t>
      </w:r>
      <w:r>
        <w:rPr/>
        <w:t>al.,</w:t>
      </w:r>
      <w:r>
        <w:rPr>
          <w:spacing w:val="-2"/>
        </w:rPr>
        <w:t> </w:t>
      </w:r>
      <w:r>
        <w:rPr/>
        <w:t>1994),</w:t>
      </w:r>
      <w:r>
        <w:rPr>
          <w:spacing w:val="-5"/>
        </w:rPr>
        <w:t> </w:t>
      </w:r>
      <w:r>
        <w:rPr/>
        <w:t>em</w:t>
      </w:r>
      <w:r>
        <w:rPr>
          <w:spacing w:val="-10"/>
        </w:rPr>
        <w:t> </w:t>
      </w:r>
      <w:r>
        <w:rPr/>
        <w:t>ambiente</w:t>
      </w:r>
      <w:r>
        <w:rPr>
          <w:spacing w:val="-5"/>
        </w:rPr>
        <w:t> </w:t>
      </w:r>
      <w:r>
        <w:rPr/>
        <w:t>SEISAN</w:t>
      </w:r>
      <w:r>
        <w:rPr>
          <w:spacing w:val="-5"/>
        </w:rPr>
        <w:t> </w:t>
      </w:r>
      <w:r>
        <w:rPr/>
        <w:t>(Havskov e Ottomoller, 2008). Latitude, longitude, profundidade e tempo de origem são as quatro variáveis fundamentais para definir a localização hipocentral de um terremoto. Com esses parâmetros é possível especificar com exatidão o local em que houve o abalo sísmico. Para uma localização</w:t>
      </w:r>
      <w:r>
        <w:rPr>
          <w:spacing w:val="-2"/>
        </w:rPr>
        <w:t> </w:t>
      </w:r>
      <w:r>
        <w:rPr/>
        <w:t>precisa</w:t>
      </w:r>
      <w:r>
        <w:rPr>
          <w:spacing w:val="-5"/>
        </w:rPr>
        <w:t> </w:t>
      </w:r>
      <w:r>
        <w:rPr/>
        <w:t>é</w:t>
      </w:r>
      <w:r>
        <w:rPr>
          <w:spacing w:val="-1"/>
        </w:rPr>
        <w:t> </w:t>
      </w:r>
      <w:r>
        <w:rPr/>
        <w:t>necessário</w:t>
      </w:r>
      <w:r>
        <w:rPr>
          <w:spacing w:val="-1"/>
        </w:rPr>
        <w:t> </w:t>
      </w:r>
      <w:r>
        <w:rPr/>
        <w:t>um</w:t>
      </w:r>
      <w:r>
        <w:rPr>
          <w:spacing w:val="-7"/>
        </w:rPr>
        <w:t> </w:t>
      </w:r>
      <w:r>
        <w:rPr/>
        <w:t>modelo de</w:t>
      </w:r>
      <w:r>
        <w:rPr>
          <w:spacing w:val="-4"/>
        </w:rPr>
        <w:t> </w:t>
      </w:r>
      <w:r>
        <w:rPr/>
        <w:t>velocidade</w:t>
      </w:r>
      <w:r>
        <w:rPr>
          <w:spacing w:val="-4"/>
        </w:rPr>
        <w:t> </w:t>
      </w:r>
      <w:r>
        <w:rPr/>
        <w:t>para</w:t>
      </w:r>
      <w:r>
        <w:rPr>
          <w:spacing w:val="-4"/>
        </w:rPr>
        <w:t> </w:t>
      </w:r>
      <w:r>
        <w:rPr/>
        <w:t>as</w:t>
      </w:r>
      <w:r>
        <w:rPr>
          <w:spacing w:val="-5"/>
        </w:rPr>
        <w:t> </w:t>
      </w:r>
      <w:r>
        <w:rPr/>
        <w:t>ondas</w:t>
      </w:r>
      <w:r>
        <w:rPr>
          <w:spacing w:val="-4"/>
        </w:rPr>
        <w:t> </w:t>
      </w:r>
      <w:r>
        <w:rPr/>
        <w:t>sísmicas</w:t>
      </w:r>
      <w:r>
        <w:rPr>
          <w:spacing w:val="-4"/>
        </w:rPr>
        <w:t> </w:t>
      </w:r>
      <w:r>
        <w:rPr/>
        <w:t>bem</w:t>
      </w:r>
      <w:r>
        <w:rPr>
          <w:spacing w:val="-5"/>
        </w:rPr>
        <w:t> </w:t>
      </w:r>
      <w:r>
        <w:rPr/>
        <w:t>definido.</w:t>
      </w:r>
      <w:r>
        <w:rPr>
          <w:spacing w:val="-5"/>
        </w:rPr>
        <w:t> </w:t>
      </w:r>
      <w:r>
        <w:rPr/>
        <w:t>Este</w:t>
      </w:r>
      <w:r>
        <w:rPr>
          <w:spacing w:val="-6"/>
        </w:rPr>
        <w:t> </w:t>
      </w:r>
      <w:r>
        <w:rPr/>
        <w:t>modelo</w:t>
      </w:r>
      <w:r>
        <w:rPr>
          <w:spacing w:val="-1"/>
        </w:rPr>
        <w:t> </w:t>
      </w:r>
      <w:r>
        <w:rPr/>
        <w:t>abrange</w:t>
      </w:r>
      <w:r>
        <w:rPr>
          <w:spacing w:val="-3"/>
        </w:rPr>
        <w:t> </w:t>
      </w:r>
      <w:r>
        <w:rPr/>
        <w:t>a</w:t>
      </w:r>
      <w:r>
        <w:rPr>
          <w:spacing w:val="-2"/>
        </w:rPr>
        <w:t> </w:t>
      </w:r>
      <w:r>
        <w:rPr/>
        <w:t>velocidade</w:t>
      </w:r>
      <w:r>
        <w:rPr>
          <w:spacing w:val="-4"/>
        </w:rPr>
        <w:t> </w:t>
      </w:r>
      <w:r>
        <w:rPr/>
        <w:t>com</w:t>
      </w:r>
      <w:r>
        <w:rPr>
          <w:spacing w:val="-7"/>
        </w:rPr>
        <w:t> </w:t>
      </w:r>
      <w:r>
        <w:rPr/>
        <w:t>que</w:t>
      </w:r>
      <w:r>
        <w:rPr>
          <w:spacing w:val="-4"/>
        </w:rPr>
        <w:t> </w:t>
      </w:r>
      <w:r>
        <w:rPr/>
        <w:t>as ondas P e S percolam o</w:t>
      </w:r>
      <w:r>
        <w:rPr>
          <w:spacing w:val="-5"/>
        </w:rPr>
        <w:t> </w:t>
      </w:r>
      <w:r>
        <w:rPr/>
        <w:t>meio.</w:t>
      </w:r>
    </w:p>
    <w:p>
      <w:pPr>
        <w:pStyle w:val="BodyText"/>
        <w:spacing w:before="8"/>
        <w:rPr>
          <w:sz w:val="15"/>
        </w:rPr>
      </w:pPr>
    </w:p>
    <w:p>
      <w:pPr>
        <w:pStyle w:val="BodyText"/>
        <w:spacing w:line="259" w:lineRule="auto"/>
        <w:ind w:left="120" w:right="105" w:hanging="10"/>
        <w:jc w:val="both"/>
      </w:pPr>
      <w:r>
        <w:rPr>
          <w:b/>
        </w:rPr>
        <w:t>Resultados: </w:t>
      </w:r>
      <w:r>
        <w:rPr/>
        <w:t>Os resultados obtidos compreendem uma localização mais precisa para os tremores de 1998 e de 2005 na região de Porto dos Gaúchos, empregando o novo modelo de velocidade 1D de Assumpção et al., 2010. Consiste também na determinação das localizações dos sismos</w:t>
      </w:r>
      <w:r>
        <w:rPr>
          <w:spacing w:val="-8"/>
        </w:rPr>
        <w:t> </w:t>
      </w:r>
      <w:r>
        <w:rPr/>
        <w:t>detectados</w:t>
      </w:r>
      <w:r>
        <w:rPr>
          <w:spacing w:val="-7"/>
        </w:rPr>
        <w:t> </w:t>
      </w:r>
      <w:r>
        <w:rPr/>
        <w:t>após</w:t>
      </w:r>
      <w:r>
        <w:rPr>
          <w:spacing w:val="-7"/>
        </w:rPr>
        <w:t> </w:t>
      </w:r>
      <w:r>
        <w:rPr/>
        <w:t>2008</w:t>
      </w:r>
      <w:r>
        <w:rPr>
          <w:spacing w:val="-6"/>
        </w:rPr>
        <w:t> </w:t>
      </w:r>
      <w:r>
        <w:rPr/>
        <w:t>pela</w:t>
      </w:r>
      <w:r>
        <w:rPr>
          <w:spacing w:val="-8"/>
        </w:rPr>
        <w:t> </w:t>
      </w:r>
      <w:r>
        <w:rPr/>
        <w:t>estação</w:t>
      </w:r>
      <w:r>
        <w:rPr>
          <w:spacing w:val="-4"/>
        </w:rPr>
        <w:t> </w:t>
      </w:r>
      <w:r>
        <w:rPr/>
        <w:t>PDRB</w:t>
      </w:r>
      <w:r>
        <w:rPr>
          <w:spacing w:val="-8"/>
        </w:rPr>
        <w:t> </w:t>
      </w:r>
      <w:r>
        <w:rPr/>
        <w:t>e</w:t>
      </w:r>
      <w:r>
        <w:rPr>
          <w:spacing w:val="-8"/>
        </w:rPr>
        <w:t> </w:t>
      </w:r>
      <w:r>
        <w:rPr/>
        <w:t>uma</w:t>
      </w:r>
      <w:r>
        <w:rPr>
          <w:spacing w:val="-7"/>
        </w:rPr>
        <w:t> </w:t>
      </w:r>
      <w:r>
        <w:rPr/>
        <w:t>discussão</w:t>
      </w:r>
      <w:r>
        <w:rPr>
          <w:spacing w:val="-4"/>
        </w:rPr>
        <w:t> </w:t>
      </w:r>
      <w:r>
        <w:rPr/>
        <w:t>sobre</w:t>
      </w:r>
      <w:r>
        <w:rPr>
          <w:spacing w:val="-7"/>
        </w:rPr>
        <w:t> </w:t>
      </w:r>
      <w:r>
        <w:rPr/>
        <w:t>a</w:t>
      </w:r>
      <w:r>
        <w:rPr>
          <w:spacing w:val="-7"/>
        </w:rPr>
        <w:t> </w:t>
      </w:r>
      <w:r>
        <w:rPr/>
        <w:t>validade</w:t>
      </w:r>
      <w:r>
        <w:rPr>
          <w:spacing w:val="-7"/>
        </w:rPr>
        <w:t> </w:t>
      </w:r>
      <w:r>
        <w:rPr/>
        <w:t>do</w:t>
      </w:r>
      <w:r>
        <w:rPr>
          <w:spacing w:val="-2"/>
        </w:rPr>
        <w:t> </w:t>
      </w:r>
      <w:r>
        <w:rPr/>
        <w:t>modelo</w:t>
      </w:r>
      <w:r>
        <w:rPr>
          <w:spacing w:val="-4"/>
        </w:rPr>
        <w:t> </w:t>
      </w:r>
      <w:r>
        <w:rPr/>
        <w:t>de</w:t>
      </w:r>
      <w:r>
        <w:rPr>
          <w:spacing w:val="-7"/>
        </w:rPr>
        <w:t> </w:t>
      </w:r>
      <w:r>
        <w:rPr/>
        <w:t>Assumpção</w:t>
      </w:r>
      <w:r>
        <w:rPr>
          <w:spacing w:val="-6"/>
        </w:rPr>
        <w:t> </w:t>
      </w:r>
      <w:r>
        <w:rPr/>
        <w:t>et</w:t>
      </w:r>
      <w:r>
        <w:rPr>
          <w:spacing w:val="-4"/>
        </w:rPr>
        <w:t> </w:t>
      </w:r>
      <w:r>
        <w:rPr/>
        <w:t>al.</w:t>
      </w:r>
      <w:r>
        <w:rPr>
          <w:spacing w:val="-6"/>
        </w:rPr>
        <w:t> </w:t>
      </w:r>
      <w:r>
        <w:rPr/>
        <w:t>(2010)</w:t>
      </w:r>
      <w:r>
        <w:rPr>
          <w:spacing w:val="-4"/>
        </w:rPr>
        <w:t> </w:t>
      </w:r>
      <w:r>
        <w:rPr/>
        <w:t>comparando</w:t>
      </w:r>
      <w:r>
        <w:rPr>
          <w:spacing w:val="-5"/>
        </w:rPr>
        <w:t> </w:t>
      </w:r>
      <w:r>
        <w:rPr/>
        <w:t>a</w:t>
      </w:r>
      <w:r>
        <w:rPr>
          <w:spacing w:val="-7"/>
        </w:rPr>
        <w:t> </w:t>
      </w:r>
      <w:r>
        <w:rPr/>
        <w:t>outros modelos de</w:t>
      </w:r>
      <w:r>
        <w:rPr>
          <w:spacing w:val="1"/>
        </w:rPr>
        <w:t> </w:t>
      </w:r>
      <w:r>
        <w:rPr/>
        <w:t>velocidades.</w:t>
      </w:r>
    </w:p>
    <w:p>
      <w:pPr>
        <w:pStyle w:val="BodyText"/>
        <w:spacing w:before="8"/>
        <w:rPr>
          <w:sz w:val="9"/>
        </w:rPr>
      </w:pPr>
    </w:p>
    <w:p>
      <w:pPr>
        <w:pStyle w:val="BodyText"/>
        <w:spacing w:line="259" w:lineRule="auto" w:before="1"/>
        <w:ind w:left="120" w:right="105" w:hanging="10"/>
        <w:jc w:val="both"/>
      </w:pPr>
      <w:r>
        <w:rPr>
          <w:b/>
        </w:rPr>
        <w:t>Conclusão: </w:t>
      </w:r>
      <w:r>
        <w:rPr/>
        <w:t>Os resultados obtidos compreendem uma localização mais precisa para os tremores de 1998 e de 2005 na região de Porto dos Gaúchos, empregando o novo modelo de velocidade 1D de Assumpção et al., 2010. Consiste também na determinação das localizações dos sismos</w:t>
      </w:r>
      <w:r>
        <w:rPr>
          <w:spacing w:val="-8"/>
        </w:rPr>
        <w:t> </w:t>
      </w:r>
      <w:r>
        <w:rPr/>
        <w:t>detectados</w:t>
      </w:r>
      <w:r>
        <w:rPr>
          <w:spacing w:val="-7"/>
        </w:rPr>
        <w:t> </w:t>
      </w:r>
      <w:r>
        <w:rPr/>
        <w:t>após</w:t>
      </w:r>
      <w:r>
        <w:rPr>
          <w:spacing w:val="-7"/>
        </w:rPr>
        <w:t> </w:t>
      </w:r>
      <w:r>
        <w:rPr/>
        <w:t>2008</w:t>
      </w:r>
      <w:r>
        <w:rPr>
          <w:spacing w:val="-6"/>
        </w:rPr>
        <w:t> </w:t>
      </w:r>
      <w:r>
        <w:rPr/>
        <w:t>pela</w:t>
      </w:r>
      <w:r>
        <w:rPr>
          <w:spacing w:val="-8"/>
        </w:rPr>
        <w:t> </w:t>
      </w:r>
      <w:r>
        <w:rPr/>
        <w:t>estação</w:t>
      </w:r>
      <w:r>
        <w:rPr>
          <w:spacing w:val="-4"/>
        </w:rPr>
        <w:t> </w:t>
      </w:r>
      <w:r>
        <w:rPr/>
        <w:t>PDRB</w:t>
      </w:r>
      <w:r>
        <w:rPr>
          <w:spacing w:val="-8"/>
        </w:rPr>
        <w:t> </w:t>
      </w:r>
      <w:r>
        <w:rPr/>
        <w:t>e</w:t>
      </w:r>
      <w:r>
        <w:rPr>
          <w:spacing w:val="-8"/>
        </w:rPr>
        <w:t> </w:t>
      </w:r>
      <w:r>
        <w:rPr/>
        <w:t>uma</w:t>
      </w:r>
      <w:r>
        <w:rPr>
          <w:spacing w:val="-7"/>
        </w:rPr>
        <w:t> </w:t>
      </w:r>
      <w:r>
        <w:rPr/>
        <w:t>discussão</w:t>
      </w:r>
      <w:r>
        <w:rPr>
          <w:spacing w:val="-4"/>
        </w:rPr>
        <w:t> </w:t>
      </w:r>
      <w:r>
        <w:rPr/>
        <w:t>sobre</w:t>
      </w:r>
      <w:r>
        <w:rPr>
          <w:spacing w:val="-7"/>
        </w:rPr>
        <w:t> </w:t>
      </w:r>
      <w:r>
        <w:rPr/>
        <w:t>a</w:t>
      </w:r>
      <w:r>
        <w:rPr>
          <w:spacing w:val="-7"/>
        </w:rPr>
        <w:t> </w:t>
      </w:r>
      <w:r>
        <w:rPr/>
        <w:t>validade</w:t>
      </w:r>
      <w:r>
        <w:rPr>
          <w:spacing w:val="-7"/>
        </w:rPr>
        <w:t> </w:t>
      </w:r>
      <w:r>
        <w:rPr/>
        <w:t>do</w:t>
      </w:r>
      <w:r>
        <w:rPr>
          <w:spacing w:val="-2"/>
        </w:rPr>
        <w:t> </w:t>
      </w:r>
      <w:r>
        <w:rPr/>
        <w:t>modelo</w:t>
      </w:r>
      <w:r>
        <w:rPr>
          <w:spacing w:val="-4"/>
        </w:rPr>
        <w:t> </w:t>
      </w:r>
      <w:r>
        <w:rPr/>
        <w:t>de</w:t>
      </w:r>
      <w:r>
        <w:rPr>
          <w:spacing w:val="-7"/>
        </w:rPr>
        <w:t> </w:t>
      </w:r>
      <w:r>
        <w:rPr/>
        <w:t>Assumpção</w:t>
      </w:r>
      <w:r>
        <w:rPr>
          <w:spacing w:val="-6"/>
        </w:rPr>
        <w:t> </w:t>
      </w:r>
      <w:r>
        <w:rPr/>
        <w:t>et</w:t>
      </w:r>
      <w:r>
        <w:rPr>
          <w:spacing w:val="-4"/>
        </w:rPr>
        <w:t> </w:t>
      </w:r>
      <w:r>
        <w:rPr/>
        <w:t>al.</w:t>
      </w:r>
      <w:r>
        <w:rPr>
          <w:spacing w:val="-6"/>
        </w:rPr>
        <w:t> </w:t>
      </w:r>
      <w:r>
        <w:rPr/>
        <w:t>(2010)</w:t>
      </w:r>
      <w:r>
        <w:rPr>
          <w:spacing w:val="-4"/>
        </w:rPr>
        <w:t> </w:t>
      </w:r>
      <w:r>
        <w:rPr/>
        <w:t>comparando</w:t>
      </w:r>
      <w:r>
        <w:rPr>
          <w:spacing w:val="-5"/>
        </w:rPr>
        <w:t> </w:t>
      </w:r>
      <w:r>
        <w:rPr/>
        <w:t>a</w:t>
      </w:r>
      <w:r>
        <w:rPr>
          <w:spacing w:val="-7"/>
        </w:rPr>
        <w:t> </w:t>
      </w:r>
      <w:r>
        <w:rPr/>
        <w:t>outros modelos de</w:t>
      </w:r>
      <w:r>
        <w:rPr>
          <w:spacing w:val="1"/>
        </w:rPr>
        <w:t> </w:t>
      </w:r>
      <w:r>
        <w:rPr/>
        <w:t>velocidades.</w:t>
      </w:r>
    </w:p>
    <w:p>
      <w:pPr>
        <w:pStyle w:val="BodyText"/>
        <w:spacing w:before="8"/>
        <w:rPr>
          <w:sz w:val="9"/>
        </w:rPr>
      </w:pPr>
    </w:p>
    <w:p>
      <w:pPr>
        <w:pStyle w:val="BodyText"/>
        <w:spacing w:line="456" w:lineRule="auto"/>
        <w:ind w:left="111" w:right="1905"/>
        <w:jc w:val="both"/>
      </w:pPr>
      <w:r>
        <w:rPr>
          <w:b/>
        </w:rPr>
        <w:t>Palavras-Chave: </w:t>
      </w:r>
      <w:r>
        <w:rPr/>
        <w:t>Porto dos Gaúchos, Modelo de velocidade, Sismicidade, Magnitude, Relocalização. </w:t>
      </w:r>
      <w:r>
        <w:rPr>
          <w:b/>
        </w:rPr>
        <w:t>Colaboradores: </w:t>
      </w:r>
      <w:r>
        <w:rPr/>
        <w:t>Prof. Mônica Giannoccaro Von Huelsen Prof. George Sand Leão Araújo de França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670"/>
      </w:pPr>
      <w:r>
        <w:rPr>
          <w:color w:val="007E39"/>
        </w:rPr>
        <w:t>Estudos Preliminares para a Quantificação Física do Problema Acoplado Barragem-Reservatório</w:t>
      </w:r>
    </w:p>
    <w:p>
      <w:pPr>
        <w:pStyle w:val="BodyText"/>
        <w:spacing w:before="74"/>
        <w:ind w:left="4704"/>
      </w:pPr>
      <w:r>
        <w:rPr>
          <w:b/>
          <w:color w:val="2E75B6"/>
        </w:rPr>
        <w:t>Bolsista</w:t>
      </w:r>
      <w:r>
        <w:rPr>
          <w:color w:val="2E75B6"/>
        </w:rPr>
        <w:t>: Carolina Timo Pinheiro de Almeida</w:t>
      </w:r>
    </w:p>
    <w:p>
      <w:pPr>
        <w:pStyle w:val="BodyText"/>
        <w:spacing w:before="1"/>
        <w:rPr>
          <w:sz w:val="14"/>
        </w:rPr>
      </w:pPr>
    </w:p>
    <w:p>
      <w:pPr>
        <w:spacing w:line="518" w:lineRule="auto" w:before="0"/>
        <w:ind w:left="106" w:right="4364" w:firstLine="0"/>
        <w:jc w:val="left"/>
        <w:rPr>
          <w:sz w:val="12"/>
        </w:rPr>
      </w:pPr>
      <w:r>
        <w:rPr>
          <w:b/>
          <w:sz w:val="12"/>
        </w:rPr>
        <w:t>Unidade Acadêmica</w:t>
      </w:r>
      <w:r>
        <w:rPr>
          <w:sz w:val="12"/>
        </w:rPr>
        <w:t>: Engenharia Civil e Ambiental </w:t>
      </w:r>
      <w:r>
        <w:rPr>
          <w:b/>
          <w:sz w:val="12"/>
        </w:rPr>
        <w:t>Instituição</w:t>
      </w:r>
      <w:r>
        <w:rPr>
          <w:sz w:val="12"/>
        </w:rPr>
        <w:t>: UnB</w:t>
      </w:r>
    </w:p>
    <w:p>
      <w:pPr>
        <w:spacing w:before="4"/>
        <w:ind w:left="111" w:right="0" w:firstLine="0"/>
        <w:jc w:val="left"/>
        <w:rPr>
          <w:sz w:val="12"/>
        </w:rPr>
      </w:pPr>
      <w:r>
        <w:rPr>
          <w:b/>
          <w:sz w:val="12"/>
        </w:rPr>
        <w:t>Orientador (a): </w:t>
      </w:r>
      <w:r>
        <w:rPr>
          <w:sz w:val="12"/>
        </w:rPr>
        <w:t>LINEU JOSE PEDROSO</w:t>
      </w:r>
    </w:p>
    <w:p>
      <w:pPr>
        <w:pStyle w:val="BodyText"/>
        <w:spacing w:before="7"/>
        <w:rPr>
          <w:sz w:val="16"/>
        </w:rPr>
      </w:pPr>
    </w:p>
    <w:p>
      <w:pPr>
        <w:pStyle w:val="BodyText"/>
        <w:spacing w:line="259" w:lineRule="auto"/>
        <w:ind w:left="120" w:right="106" w:hanging="10"/>
        <w:jc w:val="both"/>
      </w:pPr>
      <w:r>
        <w:rPr>
          <w:b/>
        </w:rPr>
        <w:t>Introdução: </w:t>
      </w:r>
      <w:r>
        <w:rPr/>
        <w:t>O Brasil apresenta uma das mais extensas redes hidrográficas do mundo, composta em sua maioria por rios de planalto com alto potencial hidroelétrico. Essa característica propicia ao país ter 80% de sua energia elétrica proveniente dessas estruturas e ser uma das nações que mais constroem barragens. Tendo em vista a crescente demanda do país por energia elétrica e os riscos envolvidos na construção de barragens</w:t>
      </w:r>
      <w:r>
        <w:rPr>
          <w:spacing w:val="-6"/>
        </w:rPr>
        <w:t> </w:t>
      </w:r>
      <w:r>
        <w:rPr/>
        <w:t>devido</w:t>
      </w:r>
      <w:r>
        <w:rPr>
          <w:spacing w:val="-1"/>
        </w:rPr>
        <w:t> </w:t>
      </w:r>
      <w:r>
        <w:rPr/>
        <w:t>ao</w:t>
      </w:r>
      <w:r>
        <w:rPr>
          <w:spacing w:val="-4"/>
        </w:rPr>
        <w:t> </w:t>
      </w:r>
      <w:r>
        <w:rPr/>
        <w:t>volume</w:t>
      </w:r>
      <w:r>
        <w:rPr>
          <w:spacing w:val="-4"/>
        </w:rPr>
        <w:t> </w:t>
      </w:r>
      <w:r>
        <w:rPr/>
        <w:t>de</w:t>
      </w:r>
      <w:r>
        <w:rPr>
          <w:spacing w:val="-4"/>
        </w:rPr>
        <w:t> </w:t>
      </w:r>
      <w:r>
        <w:rPr/>
        <w:t>água</w:t>
      </w:r>
      <w:r>
        <w:rPr>
          <w:spacing w:val="-5"/>
        </w:rPr>
        <w:t> </w:t>
      </w:r>
      <w:r>
        <w:rPr/>
        <w:t>represada,</w:t>
      </w:r>
      <w:r>
        <w:rPr>
          <w:spacing w:val="-3"/>
        </w:rPr>
        <w:t> </w:t>
      </w:r>
      <w:r>
        <w:rPr/>
        <w:t>é</w:t>
      </w:r>
      <w:r>
        <w:rPr>
          <w:spacing w:val="-4"/>
        </w:rPr>
        <w:t> </w:t>
      </w:r>
      <w:r>
        <w:rPr/>
        <w:t>importante</w:t>
      </w:r>
      <w:r>
        <w:rPr>
          <w:spacing w:val="-4"/>
        </w:rPr>
        <w:t> </w:t>
      </w:r>
      <w:r>
        <w:rPr/>
        <w:t>que</w:t>
      </w:r>
      <w:r>
        <w:rPr>
          <w:spacing w:val="-7"/>
        </w:rPr>
        <w:t> </w:t>
      </w:r>
      <w:r>
        <w:rPr/>
        <w:t>seus</w:t>
      </w:r>
      <w:r>
        <w:rPr>
          <w:spacing w:val="-5"/>
        </w:rPr>
        <w:t> </w:t>
      </w:r>
      <w:r>
        <w:rPr/>
        <w:t>projetos</w:t>
      </w:r>
      <w:r>
        <w:rPr>
          <w:spacing w:val="-7"/>
        </w:rPr>
        <w:t> </w:t>
      </w:r>
      <w:r>
        <w:rPr/>
        <w:t>sejam</w:t>
      </w:r>
      <w:r>
        <w:rPr>
          <w:spacing w:val="-7"/>
        </w:rPr>
        <w:t> </w:t>
      </w:r>
      <w:r>
        <w:rPr/>
        <w:t>elaborados</w:t>
      </w:r>
      <w:r>
        <w:rPr>
          <w:spacing w:val="-5"/>
        </w:rPr>
        <w:t> </w:t>
      </w:r>
      <w:r>
        <w:rPr/>
        <w:t>com</w:t>
      </w:r>
      <w:r>
        <w:rPr>
          <w:spacing w:val="-8"/>
        </w:rPr>
        <w:t> </w:t>
      </w:r>
      <w:r>
        <w:rPr/>
        <w:t>alto</w:t>
      </w:r>
      <w:r>
        <w:rPr>
          <w:spacing w:val="-4"/>
        </w:rPr>
        <w:t> </w:t>
      </w:r>
      <w:r>
        <w:rPr/>
        <w:t>rigor,</w:t>
      </w:r>
      <w:r>
        <w:rPr>
          <w:spacing w:val="-4"/>
        </w:rPr>
        <w:t> </w:t>
      </w:r>
      <w:r>
        <w:rPr/>
        <w:t>prevendo</w:t>
      </w:r>
      <w:r>
        <w:rPr>
          <w:spacing w:val="-5"/>
        </w:rPr>
        <w:t> </w:t>
      </w:r>
      <w:r>
        <w:rPr/>
        <w:t>todas</w:t>
      </w:r>
      <w:r>
        <w:rPr>
          <w:spacing w:val="-5"/>
        </w:rPr>
        <w:t> </w:t>
      </w:r>
      <w:r>
        <w:rPr/>
        <w:t>as</w:t>
      </w:r>
      <w:r>
        <w:rPr>
          <w:spacing w:val="-5"/>
        </w:rPr>
        <w:t> </w:t>
      </w:r>
      <w:r>
        <w:rPr/>
        <w:t>solicitações de carga possíveis. Prevenindo, assim, acidentes que possam causar relevantes prejuízos, comprometer vidas e destruir propriedades. Diante do</w:t>
      </w:r>
      <w:r>
        <w:rPr>
          <w:spacing w:val="-5"/>
        </w:rPr>
        <w:t> </w:t>
      </w:r>
      <w:r>
        <w:rPr/>
        <w:t>desafio</w:t>
      </w:r>
      <w:r>
        <w:rPr>
          <w:spacing w:val="-2"/>
        </w:rPr>
        <w:t> </w:t>
      </w:r>
      <w:r>
        <w:rPr/>
        <w:t>de</w:t>
      </w:r>
      <w:r>
        <w:rPr>
          <w:spacing w:val="-4"/>
        </w:rPr>
        <w:t> </w:t>
      </w:r>
      <w:r>
        <w:rPr/>
        <w:t>se</w:t>
      </w:r>
      <w:r>
        <w:rPr>
          <w:spacing w:val="-6"/>
        </w:rPr>
        <w:t> </w:t>
      </w:r>
      <w:r>
        <w:rPr/>
        <w:t>construir</w:t>
      </w:r>
      <w:r>
        <w:rPr>
          <w:spacing w:val="-3"/>
        </w:rPr>
        <w:t> </w:t>
      </w:r>
      <w:r>
        <w:rPr/>
        <w:t>barragens</w:t>
      </w:r>
      <w:r>
        <w:rPr>
          <w:spacing w:val="-5"/>
        </w:rPr>
        <w:t> </w:t>
      </w:r>
      <w:r>
        <w:rPr/>
        <w:t>seguras</w:t>
      </w:r>
      <w:r>
        <w:rPr>
          <w:spacing w:val="-4"/>
        </w:rPr>
        <w:t> </w:t>
      </w:r>
      <w:r>
        <w:rPr/>
        <w:t>e</w:t>
      </w:r>
      <w:r>
        <w:rPr>
          <w:spacing w:val="-5"/>
        </w:rPr>
        <w:t> </w:t>
      </w:r>
      <w:r>
        <w:rPr/>
        <w:t>capazes</w:t>
      </w:r>
      <w:r>
        <w:rPr>
          <w:spacing w:val="-5"/>
        </w:rPr>
        <w:t> </w:t>
      </w:r>
      <w:r>
        <w:rPr/>
        <w:t>de</w:t>
      </w:r>
      <w:r>
        <w:rPr>
          <w:spacing w:val="-5"/>
        </w:rPr>
        <w:t> </w:t>
      </w:r>
      <w:r>
        <w:rPr/>
        <w:t>resistir</w:t>
      </w:r>
      <w:r>
        <w:rPr>
          <w:spacing w:val="-3"/>
        </w:rPr>
        <w:t> </w:t>
      </w:r>
      <w:r>
        <w:rPr/>
        <w:t>a</w:t>
      </w:r>
      <w:r>
        <w:rPr>
          <w:spacing w:val="-5"/>
        </w:rPr>
        <w:t> </w:t>
      </w:r>
      <w:r>
        <w:rPr/>
        <w:t>grandes</w:t>
      </w:r>
      <w:r>
        <w:rPr>
          <w:spacing w:val="-6"/>
        </w:rPr>
        <w:t> </w:t>
      </w:r>
      <w:r>
        <w:rPr/>
        <w:t>solicitações,</w:t>
      </w:r>
      <w:r>
        <w:rPr>
          <w:spacing w:val="-2"/>
        </w:rPr>
        <w:t> </w:t>
      </w:r>
      <w:r>
        <w:rPr/>
        <w:t>como</w:t>
      </w:r>
      <w:r>
        <w:rPr>
          <w:spacing w:val="-2"/>
        </w:rPr>
        <w:t> </w:t>
      </w:r>
      <w:r>
        <w:rPr/>
        <w:t>as</w:t>
      </w:r>
      <w:r>
        <w:rPr>
          <w:spacing w:val="-6"/>
        </w:rPr>
        <w:t> </w:t>
      </w:r>
      <w:r>
        <w:rPr/>
        <w:t>de</w:t>
      </w:r>
      <w:r>
        <w:rPr>
          <w:spacing w:val="-7"/>
        </w:rPr>
        <w:t> </w:t>
      </w:r>
      <w:r>
        <w:rPr/>
        <w:t>um</w:t>
      </w:r>
      <w:r>
        <w:rPr>
          <w:spacing w:val="-8"/>
        </w:rPr>
        <w:t> </w:t>
      </w:r>
      <w:r>
        <w:rPr/>
        <w:t>terremoto,</w:t>
      </w:r>
      <w:r>
        <w:rPr>
          <w:spacing w:val="-5"/>
        </w:rPr>
        <w:t> </w:t>
      </w:r>
      <w:r>
        <w:rPr/>
        <w:t>esse</w:t>
      </w:r>
      <w:r>
        <w:rPr>
          <w:spacing w:val="-9"/>
        </w:rPr>
        <w:t> </w:t>
      </w:r>
      <w:r>
        <w:rPr/>
        <w:t>trabalho</w:t>
      </w:r>
      <w:r>
        <w:rPr>
          <w:spacing w:val="-4"/>
        </w:rPr>
        <w:t> </w:t>
      </w:r>
      <w:r>
        <w:rPr/>
        <w:t>tem</w:t>
      </w:r>
      <w:r>
        <w:rPr>
          <w:spacing w:val="-9"/>
        </w:rPr>
        <w:t> </w:t>
      </w:r>
      <w:r>
        <w:rPr/>
        <w:t>o</w:t>
      </w:r>
      <w:r>
        <w:rPr>
          <w:spacing w:val="-5"/>
        </w:rPr>
        <w:t> </w:t>
      </w:r>
      <w:r>
        <w:rPr/>
        <w:t>objetivo de estudar as tensões induzidas por uma carga de natureza sísmica em uma barragem de concreto gravidade. Conhecido o campo de tensões no corpo da barragem é possível</w:t>
      </w:r>
      <w:r>
        <w:rPr>
          <w:spacing w:val="-5"/>
        </w:rPr>
        <w:t> </w:t>
      </w:r>
      <w:r>
        <w:rPr/>
        <w:t>anali</w:t>
      </w:r>
    </w:p>
    <w:p>
      <w:pPr>
        <w:pStyle w:val="BodyText"/>
        <w:spacing w:before="5"/>
        <w:rPr>
          <w:sz w:val="15"/>
        </w:rPr>
      </w:pPr>
    </w:p>
    <w:p>
      <w:pPr>
        <w:pStyle w:val="BodyText"/>
        <w:spacing w:line="259" w:lineRule="auto"/>
        <w:ind w:left="106" w:right="105"/>
        <w:jc w:val="both"/>
      </w:pPr>
      <w:r>
        <w:rPr>
          <w:b/>
        </w:rPr>
        <w:t>Metodologia:</w:t>
      </w:r>
      <w:r>
        <w:rPr>
          <w:b/>
          <w:spacing w:val="-4"/>
        </w:rPr>
        <w:t> </w:t>
      </w:r>
      <w:r>
        <w:rPr/>
        <w:t>A</w:t>
      </w:r>
      <w:r>
        <w:rPr>
          <w:spacing w:val="-2"/>
        </w:rPr>
        <w:t> </w:t>
      </w:r>
      <w:r>
        <w:rPr/>
        <w:t>metodologia</w:t>
      </w:r>
      <w:r>
        <w:rPr>
          <w:spacing w:val="-2"/>
        </w:rPr>
        <w:t> </w:t>
      </w:r>
      <w:r>
        <w:rPr/>
        <w:t>desse</w:t>
      </w:r>
      <w:r>
        <w:rPr>
          <w:spacing w:val="-3"/>
        </w:rPr>
        <w:t> </w:t>
      </w:r>
      <w:r>
        <w:rPr/>
        <w:t>trabalho consiste</w:t>
      </w:r>
      <w:r>
        <w:rPr>
          <w:spacing w:val="-2"/>
        </w:rPr>
        <w:t> </w:t>
      </w:r>
      <w:r>
        <w:rPr/>
        <w:t>no</w:t>
      </w:r>
      <w:r>
        <w:rPr>
          <w:spacing w:val="-3"/>
        </w:rPr>
        <w:t> </w:t>
      </w:r>
      <w:r>
        <w:rPr/>
        <w:t>cálculo analítico</w:t>
      </w:r>
      <w:r>
        <w:rPr>
          <w:spacing w:val="-2"/>
        </w:rPr>
        <w:t> </w:t>
      </w:r>
      <w:r>
        <w:rPr/>
        <w:t>das</w:t>
      </w:r>
      <w:r>
        <w:rPr>
          <w:spacing w:val="-4"/>
        </w:rPr>
        <w:t> </w:t>
      </w:r>
      <w:r>
        <w:rPr/>
        <w:t>tensões</w:t>
      </w:r>
      <w:r>
        <w:rPr>
          <w:spacing w:val="-4"/>
        </w:rPr>
        <w:t> </w:t>
      </w:r>
      <w:r>
        <w:rPr/>
        <w:t>no corpo</w:t>
      </w:r>
      <w:r>
        <w:rPr>
          <w:spacing w:val="-3"/>
        </w:rPr>
        <w:t> </w:t>
      </w:r>
      <w:r>
        <w:rPr/>
        <w:t>de</w:t>
      </w:r>
      <w:r>
        <w:rPr>
          <w:spacing w:val="-4"/>
        </w:rPr>
        <w:t> </w:t>
      </w:r>
      <w:r>
        <w:rPr/>
        <w:t>uma</w:t>
      </w:r>
      <w:r>
        <w:rPr>
          <w:spacing w:val="-4"/>
        </w:rPr>
        <w:t> </w:t>
      </w:r>
      <w:r>
        <w:rPr/>
        <w:t>barragem</w:t>
      </w:r>
      <w:r>
        <w:rPr>
          <w:spacing w:val="-7"/>
        </w:rPr>
        <w:t> </w:t>
      </w:r>
      <w:r>
        <w:rPr/>
        <w:t>de</w:t>
      </w:r>
      <w:r>
        <w:rPr>
          <w:spacing w:val="-1"/>
        </w:rPr>
        <w:t> </w:t>
      </w:r>
      <w:r>
        <w:rPr/>
        <w:t>concreto</w:t>
      </w:r>
      <w:r>
        <w:rPr>
          <w:spacing w:val="-2"/>
        </w:rPr>
        <w:t> </w:t>
      </w:r>
      <w:r>
        <w:rPr/>
        <w:t>gravidade.</w:t>
      </w:r>
      <w:r>
        <w:rPr>
          <w:spacing w:val="-1"/>
        </w:rPr>
        <w:t> </w:t>
      </w:r>
      <w:r>
        <w:rPr/>
        <w:t>Dada à seção típica da barragem serão calculadas as tensões, normais e cisalhantes, para os casos estático (sem a influência do sismo) e dinâmico (com a influência do sismo). O cálculo analítico das tensões no corpo da barragem será feito através das equações do método Gravidade. Para o</w:t>
      </w:r>
      <w:r>
        <w:rPr>
          <w:spacing w:val="-3"/>
        </w:rPr>
        <w:t> </w:t>
      </w:r>
      <w:r>
        <w:rPr/>
        <w:t>caso</w:t>
      </w:r>
      <w:r>
        <w:rPr>
          <w:spacing w:val="-5"/>
        </w:rPr>
        <w:t> </w:t>
      </w:r>
      <w:r>
        <w:rPr/>
        <w:t>dinâmico</w:t>
      </w:r>
      <w:r>
        <w:rPr>
          <w:spacing w:val="-4"/>
        </w:rPr>
        <w:t> </w:t>
      </w:r>
      <w:r>
        <w:rPr/>
        <w:t>será</w:t>
      </w:r>
      <w:r>
        <w:rPr>
          <w:spacing w:val="-3"/>
        </w:rPr>
        <w:t> </w:t>
      </w:r>
      <w:r>
        <w:rPr/>
        <w:t>desenvolvida</w:t>
      </w:r>
      <w:r>
        <w:rPr>
          <w:spacing w:val="-6"/>
        </w:rPr>
        <w:t> </w:t>
      </w:r>
      <w:r>
        <w:rPr/>
        <w:t>uma</w:t>
      </w:r>
      <w:r>
        <w:rPr>
          <w:spacing w:val="-5"/>
        </w:rPr>
        <w:t> </w:t>
      </w:r>
      <w:r>
        <w:rPr/>
        <w:t>análise</w:t>
      </w:r>
      <w:r>
        <w:rPr>
          <w:spacing w:val="-5"/>
        </w:rPr>
        <w:t> </w:t>
      </w:r>
      <w:r>
        <w:rPr/>
        <w:t>sísmica</w:t>
      </w:r>
      <w:r>
        <w:rPr>
          <w:spacing w:val="-6"/>
        </w:rPr>
        <w:t> </w:t>
      </w:r>
      <w:r>
        <w:rPr/>
        <w:t>preliminar</w:t>
      </w:r>
      <w:r>
        <w:rPr>
          <w:spacing w:val="-4"/>
        </w:rPr>
        <w:t> </w:t>
      </w:r>
      <w:r>
        <w:rPr/>
        <w:t>utilizando</w:t>
      </w:r>
      <w:r>
        <w:rPr>
          <w:spacing w:val="-2"/>
        </w:rPr>
        <w:t> </w:t>
      </w:r>
      <w:r>
        <w:rPr/>
        <w:t>os</w:t>
      </w:r>
      <w:r>
        <w:rPr>
          <w:spacing w:val="-6"/>
        </w:rPr>
        <w:t> </w:t>
      </w:r>
      <w:r>
        <w:rPr/>
        <w:t>métodos</w:t>
      </w:r>
      <w:r>
        <w:rPr>
          <w:spacing w:val="-6"/>
        </w:rPr>
        <w:t> </w:t>
      </w:r>
      <w:r>
        <w:rPr/>
        <w:t>Pseudo-Estático</w:t>
      </w:r>
      <w:r>
        <w:rPr>
          <w:spacing w:val="-4"/>
        </w:rPr>
        <w:t> </w:t>
      </w:r>
      <w:r>
        <w:rPr/>
        <w:t>e</w:t>
      </w:r>
      <w:r>
        <w:rPr>
          <w:spacing w:val="-5"/>
        </w:rPr>
        <w:t> </w:t>
      </w:r>
      <w:r>
        <w:rPr/>
        <w:t>Pseudo-Dinâmico.</w:t>
      </w:r>
      <w:r>
        <w:rPr>
          <w:spacing w:val="-4"/>
        </w:rPr>
        <w:t> </w:t>
      </w:r>
      <w:r>
        <w:rPr/>
        <w:t>A</w:t>
      </w:r>
      <w:r>
        <w:rPr>
          <w:spacing w:val="-7"/>
        </w:rPr>
        <w:t> </w:t>
      </w:r>
      <w:r>
        <w:rPr/>
        <w:t>validação</w:t>
      </w:r>
      <w:r>
        <w:rPr>
          <w:spacing w:val="-3"/>
        </w:rPr>
        <w:t> </w:t>
      </w:r>
      <w:r>
        <w:rPr/>
        <w:t>do cálculo analítico será realizada com o software CADAM que contém rotinas baseadas nos métodos acima mencionados. Para mapear as distribuições</w:t>
      </w:r>
      <w:r>
        <w:rPr>
          <w:spacing w:val="-6"/>
        </w:rPr>
        <w:t> </w:t>
      </w:r>
      <w:r>
        <w:rPr/>
        <w:t>das</w:t>
      </w:r>
      <w:r>
        <w:rPr>
          <w:spacing w:val="-5"/>
        </w:rPr>
        <w:t> </w:t>
      </w:r>
      <w:r>
        <w:rPr/>
        <w:t>tensões</w:t>
      </w:r>
      <w:r>
        <w:rPr>
          <w:spacing w:val="-6"/>
        </w:rPr>
        <w:t> </w:t>
      </w:r>
      <w:r>
        <w:rPr/>
        <w:t>no</w:t>
      </w:r>
      <w:r>
        <w:rPr>
          <w:spacing w:val="-2"/>
        </w:rPr>
        <w:t> </w:t>
      </w:r>
      <w:r>
        <w:rPr/>
        <w:t>corpo</w:t>
      </w:r>
      <w:r>
        <w:rPr>
          <w:spacing w:val="-4"/>
        </w:rPr>
        <w:t> </w:t>
      </w:r>
      <w:r>
        <w:rPr/>
        <w:t>da</w:t>
      </w:r>
      <w:r>
        <w:rPr>
          <w:spacing w:val="-5"/>
        </w:rPr>
        <w:t> </w:t>
      </w:r>
      <w:r>
        <w:rPr/>
        <w:t>barragem</w:t>
      </w:r>
      <w:r>
        <w:rPr>
          <w:spacing w:val="-8"/>
        </w:rPr>
        <w:t> </w:t>
      </w:r>
      <w:r>
        <w:rPr/>
        <w:t>é</w:t>
      </w:r>
      <w:r>
        <w:rPr>
          <w:spacing w:val="-4"/>
        </w:rPr>
        <w:t> </w:t>
      </w:r>
      <w:r>
        <w:rPr/>
        <w:t>utilizado</w:t>
      </w:r>
      <w:r>
        <w:rPr>
          <w:spacing w:val="-6"/>
        </w:rPr>
        <w:t> </w:t>
      </w:r>
      <w:r>
        <w:rPr/>
        <w:t>o</w:t>
      </w:r>
      <w:r>
        <w:rPr>
          <w:spacing w:val="-2"/>
        </w:rPr>
        <w:t> </w:t>
      </w:r>
      <w:r>
        <w:rPr/>
        <w:t>software</w:t>
      </w:r>
      <w:r>
        <w:rPr>
          <w:spacing w:val="-4"/>
        </w:rPr>
        <w:t> </w:t>
      </w:r>
      <w:r>
        <w:rPr/>
        <w:t>SURFER.</w:t>
      </w:r>
      <w:r>
        <w:rPr>
          <w:spacing w:val="-3"/>
        </w:rPr>
        <w:t> </w:t>
      </w:r>
      <w:r>
        <w:rPr/>
        <w:t>O</w:t>
      </w:r>
      <w:r>
        <w:rPr>
          <w:spacing w:val="-4"/>
        </w:rPr>
        <w:t> </w:t>
      </w:r>
      <w:r>
        <w:rPr/>
        <w:t>desempenho</w:t>
      </w:r>
      <w:r>
        <w:rPr>
          <w:spacing w:val="-2"/>
        </w:rPr>
        <w:t> </w:t>
      </w:r>
      <w:r>
        <w:rPr/>
        <w:t>geral</w:t>
      </w:r>
      <w:r>
        <w:rPr>
          <w:spacing w:val="-8"/>
        </w:rPr>
        <w:t> </w:t>
      </w:r>
      <w:r>
        <w:rPr/>
        <w:t>da</w:t>
      </w:r>
      <w:r>
        <w:rPr>
          <w:spacing w:val="-5"/>
        </w:rPr>
        <w:t> </w:t>
      </w:r>
      <w:r>
        <w:rPr/>
        <w:t>estrutura</w:t>
      </w:r>
      <w:r>
        <w:rPr>
          <w:spacing w:val="-3"/>
        </w:rPr>
        <w:t> </w:t>
      </w:r>
      <w:r>
        <w:rPr/>
        <w:t>sob</w:t>
      </w:r>
      <w:r>
        <w:rPr>
          <w:spacing w:val="-6"/>
        </w:rPr>
        <w:t> </w:t>
      </w:r>
      <w:r>
        <w:rPr/>
        <w:t>as</w:t>
      </w:r>
      <w:r>
        <w:rPr>
          <w:spacing w:val="-5"/>
        </w:rPr>
        <w:t> </w:t>
      </w:r>
      <w:r>
        <w:rPr/>
        <w:t>solicitações</w:t>
      </w:r>
      <w:r>
        <w:rPr>
          <w:spacing w:val="-5"/>
        </w:rPr>
        <w:t> </w:t>
      </w:r>
      <w:r>
        <w:rPr/>
        <w:t>indicadas é avaliado através do cálculo dos coeficientes de estabilidade global.</w:t>
      </w:r>
    </w:p>
    <w:p>
      <w:pPr>
        <w:pStyle w:val="BodyText"/>
        <w:spacing w:before="9"/>
        <w:rPr>
          <w:sz w:val="15"/>
        </w:rPr>
      </w:pPr>
    </w:p>
    <w:p>
      <w:pPr>
        <w:pStyle w:val="BodyText"/>
        <w:spacing w:line="259" w:lineRule="auto"/>
        <w:ind w:left="120" w:right="106" w:hanging="10"/>
        <w:jc w:val="both"/>
      </w:pPr>
      <w:r>
        <w:rPr>
          <w:b/>
        </w:rPr>
        <w:t>Resultados: </w:t>
      </w:r>
      <w:r>
        <w:rPr/>
        <w:t>Os resultados analíticos foram validados de forma satisfatória com o software CADAM, com diferenças pouco significativas, da ordem</w:t>
      </w:r>
      <w:r>
        <w:rPr>
          <w:spacing w:val="-8"/>
        </w:rPr>
        <w:t> </w:t>
      </w:r>
      <w:r>
        <w:rPr/>
        <w:t>de</w:t>
      </w:r>
      <w:r>
        <w:rPr>
          <w:spacing w:val="-4"/>
        </w:rPr>
        <w:t> </w:t>
      </w:r>
      <w:r>
        <w:rPr/>
        <w:t>3%.</w:t>
      </w:r>
      <w:r>
        <w:rPr>
          <w:spacing w:val="-3"/>
        </w:rPr>
        <w:t> </w:t>
      </w:r>
      <w:r>
        <w:rPr/>
        <w:t>O</w:t>
      </w:r>
      <w:r>
        <w:rPr>
          <w:spacing w:val="-4"/>
        </w:rPr>
        <w:t> </w:t>
      </w:r>
      <w:r>
        <w:rPr/>
        <w:t>software</w:t>
      </w:r>
      <w:r>
        <w:rPr>
          <w:spacing w:val="-4"/>
        </w:rPr>
        <w:t> </w:t>
      </w:r>
      <w:r>
        <w:rPr/>
        <w:t>calcula</w:t>
      </w:r>
      <w:r>
        <w:rPr>
          <w:spacing w:val="-4"/>
        </w:rPr>
        <w:t> </w:t>
      </w:r>
      <w:r>
        <w:rPr/>
        <w:t>as</w:t>
      </w:r>
      <w:r>
        <w:rPr>
          <w:spacing w:val="-5"/>
        </w:rPr>
        <w:t> </w:t>
      </w:r>
      <w:r>
        <w:rPr/>
        <w:t>tensões</w:t>
      </w:r>
      <w:r>
        <w:rPr>
          <w:spacing w:val="-4"/>
        </w:rPr>
        <w:t> </w:t>
      </w:r>
      <w:r>
        <w:rPr/>
        <w:t>normais</w:t>
      </w:r>
      <w:r>
        <w:rPr>
          <w:spacing w:val="-5"/>
        </w:rPr>
        <w:t> </w:t>
      </w:r>
      <w:r>
        <w:rPr/>
        <w:t>ao</w:t>
      </w:r>
      <w:r>
        <w:rPr>
          <w:spacing w:val="-2"/>
        </w:rPr>
        <w:t> </w:t>
      </w:r>
      <w:r>
        <w:rPr/>
        <w:t>plano</w:t>
      </w:r>
      <w:r>
        <w:rPr>
          <w:spacing w:val="-1"/>
        </w:rPr>
        <w:t> </w:t>
      </w:r>
      <w:r>
        <w:rPr/>
        <w:t>horizontal,</w:t>
      </w:r>
      <w:r>
        <w:rPr>
          <w:spacing w:val="-3"/>
        </w:rPr>
        <w:t> </w:t>
      </w:r>
      <w:r>
        <w:rPr/>
        <w:t>cisalhantes</w:t>
      </w:r>
      <w:r>
        <w:rPr>
          <w:spacing w:val="-5"/>
        </w:rPr>
        <w:t> </w:t>
      </w:r>
      <w:r>
        <w:rPr/>
        <w:t>e</w:t>
      </w:r>
      <w:r>
        <w:rPr>
          <w:spacing w:val="-4"/>
        </w:rPr>
        <w:t> </w:t>
      </w:r>
      <w:r>
        <w:rPr/>
        <w:t>principais,</w:t>
      </w:r>
      <w:r>
        <w:rPr>
          <w:spacing w:val="-3"/>
        </w:rPr>
        <w:t> </w:t>
      </w:r>
      <w:r>
        <w:rPr/>
        <w:t>porém</w:t>
      </w:r>
      <w:r>
        <w:rPr>
          <w:spacing w:val="-7"/>
        </w:rPr>
        <w:t> </w:t>
      </w:r>
      <w:r>
        <w:rPr/>
        <w:t>carece</w:t>
      </w:r>
      <w:r>
        <w:rPr>
          <w:spacing w:val="-5"/>
        </w:rPr>
        <w:t> </w:t>
      </w:r>
      <w:r>
        <w:rPr/>
        <w:t>de</w:t>
      </w:r>
      <w:r>
        <w:rPr>
          <w:spacing w:val="-5"/>
        </w:rPr>
        <w:t> </w:t>
      </w:r>
      <w:r>
        <w:rPr/>
        <w:t>recursos</w:t>
      </w:r>
      <w:r>
        <w:rPr>
          <w:spacing w:val="-5"/>
        </w:rPr>
        <w:t> </w:t>
      </w:r>
      <w:r>
        <w:rPr/>
        <w:t>para</w:t>
      </w:r>
      <w:r>
        <w:rPr>
          <w:spacing w:val="-4"/>
        </w:rPr>
        <w:t> </w:t>
      </w:r>
      <w:r>
        <w:rPr/>
        <w:t>o</w:t>
      </w:r>
      <w:r>
        <w:rPr>
          <w:spacing w:val="-1"/>
        </w:rPr>
        <w:t> </w:t>
      </w:r>
      <w:r>
        <w:rPr/>
        <w:t>cálculo</w:t>
      </w:r>
      <w:r>
        <w:rPr>
          <w:spacing w:val="-1"/>
        </w:rPr>
        <w:t> </w:t>
      </w:r>
      <w:r>
        <w:rPr/>
        <w:t>das tensões normais ao plano vertical. A validação dessa tensão é realizada por comparação com resultados obtidos em trabalhos anteriores do grupo GDFE/UNB. A mudança na configuração das tensões no corpo da barragem com a introdução do sismo é evidente, porém, o nível de sua variação é diferente em cada paramento envolvido. Nota-se com a introdução do sismo que as maiores tensões de tração surgem no paramento de montante quando o sismo está direcionado para montante e no paramento de jusante quando o </w:t>
      </w:r>
      <w:r>
        <w:rPr>
          <w:spacing w:val="-3"/>
        </w:rPr>
        <w:t>sismo </w:t>
      </w:r>
      <w:r>
        <w:rPr/>
        <w:t>está direcionado para jusante. Comparando os métodos de análise sísmica, Pseudo-Estático e Pseudo-Dinâmico, percebe-se que as limitações do primeiro conduz a baixos valores de tensões, o que pode induzir a dimensionamentos</w:t>
      </w:r>
      <w:r>
        <w:rPr>
          <w:spacing w:val="1"/>
        </w:rPr>
        <w:t> </w:t>
      </w:r>
      <w:r>
        <w:rPr>
          <w:spacing w:val="-3"/>
        </w:rPr>
        <w:t>in</w:t>
      </w:r>
    </w:p>
    <w:p>
      <w:pPr>
        <w:pStyle w:val="BodyText"/>
        <w:spacing w:before="7"/>
        <w:rPr>
          <w:sz w:val="9"/>
        </w:rPr>
      </w:pPr>
    </w:p>
    <w:p>
      <w:pPr>
        <w:pStyle w:val="BodyText"/>
        <w:spacing w:line="259" w:lineRule="auto"/>
        <w:ind w:left="120" w:right="106" w:hanging="10"/>
        <w:jc w:val="both"/>
      </w:pPr>
      <w:r>
        <w:rPr>
          <w:b/>
        </w:rPr>
        <w:t>Conclusão: </w:t>
      </w:r>
      <w:r>
        <w:rPr/>
        <w:t>Os resultados analíticos foram validados de forma satisfatória com o software CADAM, com diferenças pouco significativas, da ordem</w:t>
      </w:r>
      <w:r>
        <w:rPr>
          <w:spacing w:val="-8"/>
        </w:rPr>
        <w:t> </w:t>
      </w:r>
      <w:r>
        <w:rPr/>
        <w:t>de</w:t>
      </w:r>
      <w:r>
        <w:rPr>
          <w:spacing w:val="-4"/>
        </w:rPr>
        <w:t> </w:t>
      </w:r>
      <w:r>
        <w:rPr/>
        <w:t>3%.</w:t>
      </w:r>
      <w:r>
        <w:rPr>
          <w:spacing w:val="-3"/>
        </w:rPr>
        <w:t> </w:t>
      </w:r>
      <w:r>
        <w:rPr/>
        <w:t>O</w:t>
      </w:r>
      <w:r>
        <w:rPr>
          <w:spacing w:val="-4"/>
        </w:rPr>
        <w:t> </w:t>
      </w:r>
      <w:r>
        <w:rPr/>
        <w:t>software</w:t>
      </w:r>
      <w:r>
        <w:rPr>
          <w:spacing w:val="-4"/>
        </w:rPr>
        <w:t> </w:t>
      </w:r>
      <w:r>
        <w:rPr/>
        <w:t>calcula</w:t>
      </w:r>
      <w:r>
        <w:rPr>
          <w:spacing w:val="-4"/>
        </w:rPr>
        <w:t> </w:t>
      </w:r>
      <w:r>
        <w:rPr/>
        <w:t>as</w:t>
      </w:r>
      <w:r>
        <w:rPr>
          <w:spacing w:val="-5"/>
        </w:rPr>
        <w:t> </w:t>
      </w:r>
      <w:r>
        <w:rPr/>
        <w:t>tensões</w:t>
      </w:r>
      <w:r>
        <w:rPr>
          <w:spacing w:val="-4"/>
        </w:rPr>
        <w:t> </w:t>
      </w:r>
      <w:r>
        <w:rPr/>
        <w:t>normais</w:t>
      </w:r>
      <w:r>
        <w:rPr>
          <w:spacing w:val="-5"/>
        </w:rPr>
        <w:t> </w:t>
      </w:r>
      <w:r>
        <w:rPr/>
        <w:t>ao</w:t>
      </w:r>
      <w:r>
        <w:rPr>
          <w:spacing w:val="-2"/>
        </w:rPr>
        <w:t> </w:t>
      </w:r>
      <w:r>
        <w:rPr/>
        <w:t>plano</w:t>
      </w:r>
      <w:r>
        <w:rPr>
          <w:spacing w:val="-1"/>
        </w:rPr>
        <w:t> </w:t>
      </w:r>
      <w:r>
        <w:rPr/>
        <w:t>horizontal,</w:t>
      </w:r>
      <w:r>
        <w:rPr>
          <w:spacing w:val="-3"/>
        </w:rPr>
        <w:t> </w:t>
      </w:r>
      <w:r>
        <w:rPr/>
        <w:t>cisalhantes</w:t>
      </w:r>
      <w:r>
        <w:rPr>
          <w:spacing w:val="-5"/>
        </w:rPr>
        <w:t> </w:t>
      </w:r>
      <w:r>
        <w:rPr/>
        <w:t>e</w:t>
      </w:r>
      <w:r>
        <w:rPr>
          <w:spacing w:val="-4"/>
        </w:rPr>
        <w:t> </w:t>
      </w:r>
      <w:r>
        <w:rPr/>
        <w:t>principais,</w:t>
      </w:r>
      <w:r>
        <w:rPr>
          <w:spacing w:val="-3"/>
        </w:rPr>
        <w:t> </w:t>
      </w:r>
      <w:r>
        <w:rPr/>
        <w:t>porém</w:t>
      </w:r>
      <w:r>
        <w:rPr>
          <w:spacing w:val="-7"/>
        </w:rPr>
        <w:t> </w:t>
      </w:r>
      <w:r>
        <w:rPr/>
        <w:t>carece</w:t>
      </w:r>
      <w:r>
        <w:rPr>
          <w:spacing w:val="-5"/>
        </w:rPr>
        <w:t> </w:t>
      </w:r>
      <w:r>
        <w:rPr/>
        <w:t>de</w:t>
      </w:r>
      <w:r>
        <w:rPr>
          <w:spacing w:val="-5"/>
        </w:rPr>
        <w:t> </w:t>
      </w:r>
      <w:r>
        <w:rPr/>
        <w:t>recursos</w:t>
      </w:r>
      <w:r>
        <w:rPr>
          <w:spacing w:val="-5"/>
        </w:rPr>
        <w:t> </w:t>
      </w:r>
      <w:r>
        <w:rPr/>
        <w:t>para</w:t>
      </w:r>
      <w:r>
        <w:rPr>
          <w:spacing w:val="-4"/>
        </w:rPr>
        <w:t> </w:t>
      </w:r>
      <w:r>
        <w:rPr/>
        <w:t>o</w:t>
      </w:r>
      <w:r>
        <w:rPr>
          <w:spacing w:val="-1"/>
        </w:rPr>
        <w:t> </w:t>
      </w:r>
      <w:r>
        <w:rPr/>
        <w:t>cálculo</w:t>
      </w:r>
      <w:r>
        <w:rPr>
          <w:spacing w:val="-1"/>
        </w:rPr>
        <w:t> </w:t>
      </w:r>
      <w:r>
        <w:rPr/>
        <w:t>das tensões normais ao plano vertical. A validação dessa tensão é realizada por comparação com resultados obtidos em trabalhos anteriores do grupo GDFE/UNB. A mudança na configuração das tensões no corpo da barragem com a introdução do sismo é evidente, porém, o nível de sua variação é diferente em cada paramento envolvido. Nota-se com a introdução do sismo que as maiores tensões de tração surgem no paramento de montante quando o sismo está direcionado para montante e no paramento de jusante quando o </w:t>
      </w:r>
      <w:r>
        <w:rPr>
          <w:spacing w:val="-3"/>
        </w:rPr>
        <w:t>sismo </w:t>
      </w:r>
      <w:r>
        <w:rPr/>
        <w:t>está direcionado para jusante. Comparando os métodos de análise sísmica, Pseudo-Estático e Pseudo-Dinâmico, percebe-se que as limitações do primeiro conduz a baixos valores de tensões, o que pode induzir a dimensionamentos</w:t>
      </w:r>
      <w:r>
        <w:rPr>
          <w:spacing w:val="1"/>
        </w:rPr>
        <w:t> </w:t>
      </w:r>
      <w:r>
        <w:rPr>
          <w:spacing w:val="-3"/>
        </w:rPr>
        <w:t>in</w:t>
      </w:r>
    </w:p>
    <w:p>
      <w:pPr>
        <w:pStyle w:val="BodyText"/>
        <w:spacing w:before="10"/>
        <w:rPr>
          <w:sz w:val="9"/>
        </w:rPr>
      </w:pPr>
    </w:p>
    <w:p>
      <w:pPr>
        <w:pStyle w:val="BodyText"/>
        <w:spacing w:line="456" w:lineRule="auto"/>
        <w:ind w:left="111" w:right="226"/>
        <w:jc w:val="both"/>
      </w:pPr>
      <w:r>
        <w:rPr>
          <w:b/>
        </w:rPr>
        <w:t>Palavras-Chave: </w:t>
      </w:r>
      <w:r>
        <w:rPr/>
        <w:t>Método Gravidade, Método Pseudo-Estático, Método Pseudo-Dinâmico, CADAM, Tensões, Coeficientes de segurança. </w:t>
      </w:r>
      <w:r>
        <w:rPr>
          <w:b/>
        </w:rPr>
        <w:t>Colaboradores: </w:t>
      </w:r>
      <w:r>
        <w:rPr/>
        <w:t>Paulo Marcelo Vieira Ribeiro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1707"/>
      </w:pPr>
      <w:r>
        <w:rPr>
          <w:color w:val="007E39"/>
        </w:rPr>
        <w:t>O Sin-signo nos problemas de Comunicação nas Organizações.</w:t>
      </w:r>
    </w:p>
    <w:p>
      <w:pPr>
        <w:pStyle w:val="BodyText"/>
        <w:spacing w:before="74"/>
        <w:ind w:left="4726"/>
      </w:pPr>
      <w:r>
        <w:rPr>
          <w:b/>
          <w:color w:val="2E75B6"/>
        </w:rPr>
        <w:t>Bolsista</w:t>
      </w:r>
      <w:r>
        <w:rPr>
          <w:color w:val="2E75B6"/>
        </w:rPr>
        <w:t>: Caroline Carneiro Tavares Teixeira</w:t>
      </w:r>
    </w:p>
    <w:p>
      <w:pPr>
        <w:pStyle w:val="BodyText"/>
        <w:spacing w:before="1"/>
        <w:rPr>
          <w:sz w:val="14"/>
        </w:rPr>
      </w:pPr>
    </w:p>
    <w:p>
      <w:pPr>
        <w:spacing w:line="518" w:lineRule="auto" w:before="0"/>
        <w:ind w:left="106" w:right="4811" w:firstLine="0"/>
        <w:jc w:val="left"/>
        <w:rPr>
          <w:sz w:val="12"/>
        </w:rPr>
      </w:pPr>
      <w:r>
        <w:rPr>
          <w:b/>
          <w:sz w:val="12"/>
        </w:rPr>
        <w:t>Unidade Acadêmica</w:t>
      </w:r>
      <w:r>
        <w:rPr>
          <w:sz w:val="12"/>
        </w:rPr>
        <w:t>: Comunicação Social </w:t>
      </w:r>
      <w:r>
        <w:rPr>
          <w:b/>
          <w:sz w:val="12"/>
        </w:rPr>
        <w:t>Instituição</w:t>
      </w:r>
      <w:r>
        <w:rPr>
          <w:sz w:val="12"/>
        </w:rPr>
        <w:t>: UCB</w:t>
      </w:r>
    </w:p>
    <w:p>
      <w:pPr>
        <w:spacing w:before="4"/>
        <w:ind w:left="111" w:right="0" w:firstLine="0"/>
        <w:jc w:val="left"/>
        <w:rPr>
          <w:sz w:val="12"/>
        </w:rPr>
      </w:pPr>
      <w:r>
        <w:rPr>
          <w:b/>
          <w:sz w:val="12"/>
        </w:rPr>
        <w:t>Orientador (a): </w:t>
      </w:r>
      <w:r>
        <w:rPr>
          <w:sz w:val="12"/>
        </w:rPr>
        <w:t>Luiz Carlos Assis Lasbeck</w:t>
      </w:r>
    </w:p>
    <w:p>
      <w:pPr>
        <w:pStyle w:val="BodyText"/>
        <w:spacing w:before="7"/>
        <w:rPr>
          <w:sz w:val="16"/>
        </w:rPr>
      </w:pPr>
    </w:p>
    <w:p>
      <w:pPr>
        <w:pStyle w:val="BodyText"/>
        <w:spacing w:line="259" w:lineRule="auto"/>
        <w:ind w:left="120" w:right="106" w:hanging="10"/>
        <w:jc w:val="both"/>
      </w:pPr>
      <w:r>
        <w:rPr>
          <w:b/>
        </w:rPr>
        <w:t>Introdução: </w:t>
      </w:r>
      <w:r>
        <w:rPr/>
        <w:t>As organizações são grupos de pessoas e processos de trabalho com uma organização doutrinada a atingir um determinado objetivo, com isso é essencialmente construída com base nas relações que muitas vezes são estritamente profissionais. Sendo assim a comunicação nesse meio é exercida de forma bem conveniente ao ambiente de trabalho. Problemas nesse meio podem trazer perdas consideráveis para os envolvidos, clientes e os próprios fornecedores. Quando nos referimos aos problemas de comunicação, muitas vezes fugimos do que de fato chega a sê-lo. Para entendê-los, é necessária uma análise, um estudo muito mais amplo do que meras observações cotidianas. Primeiramente é preciso entender comunicação, que pode ser definido como a ação de transmitir e receber informação. Dessa forma,</w:t>
      </w:r>
      <w:r>
        <w:rPr>
          <w:spacing w:val="-2"/>
        </w:rPr>
        <w:t> </w:t>
      </w:r>
      <w:r>
        <w:rPr/>
        <w:t>comunicar</w:t>
      </w:r>
      <w:r>
        <w:rPr>
          <w:spacing w:val="-3"/>
        </w:rPr>
        <w:t> </w:t>
      </w:r>
      <w:r>
        <w:rPr/>
        <w:t>é</w:t>
      </w:r>
      <w:r>
        <w:rPr>
          <w:spacing w:val="-1"/>
        </w:rPr>
        <w:t> </w:t>
      </w:r>
      <w:r>
        <w:rPr/>
        <w:t>relacionar,</w:t>
      </w:r>
      <w:r>
        <w:rPr>
          <w:spacing w:val="-2"/>
        </w:rPr>
        <w:t> </w:t>
      </w:r>
      <w:r>
        <w:rPr/>
        <w:t>interagir,</w:t>
      </w:r>
      <w:r>
        <w:rPr>
          <w:spacing w:val="-3"/>
        </w:rPr>
        <w:t> </w:t>
      </w:r>
      <w:r>
        <w:rPr/>
        <w:t>trocar,</w:t>
      </w:r>
      <w:r>
        <w:rPr>
          <w:spacing w:val="-4"/>
        </w:rPr>
        <w:t> </w:t>
      </w:r>
      <w:r>
        <w:rPr/>
        <w:t>compartilhar.</w:t>
      </w:r>
      <w:r>
        <w:rPr>
          <w:spacing w:val="-2"/>
        </w:rPr>
        <w:t> </w:t>
      </w:r>
      <w:r>
        <w:rPr/>
        <w:t>E</w:t>
      </w:r>
      <w:r>
        <w:rPr>
          <w:spacing w:val="-1"/>
        </w:rPr>
        <w:t> </w:t>
      </w:r>
      <w:r>
        <w:rPr/>
        <w:t>a</w:t>
      </w:r>
      <w:r>
        <w:rPr>
          <w:spacing w:val="-5"/>
        </w:rPr>
        <w:t> </w:t>
      </w:r>
      <w:r>
        <w:rPr/>
        <w:t>matéria-prima</w:t>
      </w:r>
      <w:r>
        <w:rPr>
          <w:spacing w:val="-3"/>
        </w:rPr>
        <w:t> </w:t>
      </w:r>
      <w:r>
        <w:rPr/>
        <w:t>desse</w:t>
      </w:r>
      <w:r>
        <w:rPr>
          <w:spacing w:val="-3"/>
        </w:rPr>
        <w:t> </w:t>
      </w:r>
      <w:r>
        <w:rPr/>
        <w:t>processo</w:t>
      </w:r>
      <w:r>
        <w:rPr>
          <w:spacing w:val="-1"/>
        </w:rPr>
        <w:t> </w:t>
      </w:r>
      <w:r>
        <w:rPr/>
        <w:t>é</w:t>
      </w:r>
      <w:r>
        <w:rPr>
          <w:spacing w:val="-5"/>
        </w:rPr>
        <w:t> </w:t>
      </w:r>
      <w:r>
        <w:rPr/>
        <w:t>a</w:t>
      </w:r>
      <w:r>
        <w:rPr>
          <w:spacing w:val="-4"/>
        </w:rPr>
        <w:t> </w:t>
      </w:r>
      <w:r>
        <w:rPr/>
        <w:t>informação,</w:t>
      </w:r>
      <w:r>
        <w:rPr>
          <w:spacing w:val="-4"/>
        </w:rPr>
        <w:t> </w:t>
      </w:r>
      <w:r>
        <w:rPr/>
        <w:t>aquilo</w:t>
      </w:r>
      <w:r>
        <w:rPr>
          <w:spacing w:val="-1"/>
        </w:rPr>
        <w:t> </w:t>
      </w:r>
      <w:r>
        <w:rPr/>
        <w:t>que</w:t>
      </w:r>
      <w:r>
        <w:rPr>
          <w:spacing w:val="-2"/>
        </w:rPr>
        <w:t> </w:t>
      </w:r>
      <w:r>
        <w:rPr/>
        <w:t>faz</w:t>
      </w:r>
      <w:r>
        <w:rPr>
          <w:spacing w:val="-2"/>
        </w:rPr>
        <w:t> </w:t>
      </w:r>
      <w:r>
        <w:rPr/>
        <w:t>a</w:t>
      </w:r>
      <w:r>
        <w:rPr>
          <w:spacing w:val="-3"/>
        </w:rPr>
        <w:t> </w:t>
      </w:r>
      <w:r>
        <w:rPr/>
        <w:t>ligação</w:t>
      </w:r>
      <w:r>
        <w:rPr>
          <w:spacing w:val="-1"/>
        </w:rPr>
        <w:t> </w:t>
      </w:r>
      <w:r>
        <w:rPr/>
        <w:t>entre emissor e receptor, que possibilita o processo de ação e</w:t>
      </w:r>
      <w:r>
        <w:rPr>
          <w:spacing w:val="1"/>
        </w:rPr>
        <w:t> </w:t>
      </w:r>
      <w:r>
        <w:rPr/>
        <w:t>reação.</w:t>
      </w:r>
    </w:p>
    <w:p>
      <w:pPr>
        <w:pStyle w:val="BodyText"/>
        <w:spacing w:before="5"/>
        <w:rPr>
          <w:sz w:val="15"/>
        </w:rPr>
      </w:pPr>
    </w:p>
    <w:p>
      <w:pPr>
        <w:pStyle w:val="BodyText"/>
        <w:spacing w:line="259" w:lineRule="auto"/>
        <w:ind w:left="106" w:right="106"/>
        <w:jc w:val="both"/>
      </w:pPr>
      <w:r>
        <w:rPr>
          <w:b/>
        </w:rPr>
        <w:t>Metodologia: </w:t>
      </w:r>
      <w:r>
        <w:rPr/>
        <w:t>Devido ao pragmatismo de suas teses e a clareza matemática de seus pressupostos, a semiótica de Charles Peirce é o método que mais nos pareceu adequado para orientar pesquisas em comunicação organizacional, notadamente para diagnosticar os problemas que configuram</w:t>
      </w:r>
      <w:r>
        <w:rPr>
          <w:spacing w:val="-10"/>
        </w:rPr>
        <w:t> </w:t>
      </w:r>
      <w:r>
        <w:rPr/>
        <w:t>a</w:t>
      </w:r>
      <w:r>
        <w:rPr>
          <w:spacing w:val="-8"/>
        </w:rPr>
        <w:t> </w:t>
      </w:r>
      <w:r>
        <w:rPr/>
        <w:t>área.</w:t>
      </w:r>
      <w:r>
        <w:rPr>
          <w:spacing w:val="-6"/>
        </w:rPr>
        <w:t> </w:t>
      </w:r>
      <w:r>
        <w:rPr/>
        <w:t>Preocupada</w:t>
      </w:r>
      <w:r>
        <w:rPr>
          <w:spacing w:val="-9"/>
        </w:rPr>
        <w:t> </w:t>
      </w:r>
      <w:r>
        <w:rPr/>
        <w:t>com</w:t>
      </w:r>
      <w:r>
        <w:rPr>
          <w:spacing w:val="-11"/>
        </w:rPr>
        <w:t> </w:t>
      </w:r>
      <w:r>
        <w:rPr/>
        <w:t>as</w:t>
      </w:r>
      <w:r>
        <w:rPr>
          <w:spacing w:val="-9"/>
        </w:rPr>
        <w:t> </w:t>
      </w:r>
      <w:r>
        <w:rPr/>
        <w:t>propriedades</w:t>
      </w:r>
      <w:r>
        <w:rPr>
          <w:spacing w:val="-8"/>
        </w:rPr>
        <w:t> </w:t>
      </w:r>
      <w:r>
        <w:rPr/>
        <w:t>e</w:t>
      </w:r>
      <w:r>
        <w:rPr>
          <w:spacing w:val="-7"/>
        </w:rPr>
        <w:t> </w:t>
      </w:r>
      <w:r>
        <w:rPr/>
        <w:t>as</w:t>
      </w:r>
      <w:r>
        <w:rPr>
          <w:spacing w:val="-7"/>
        </w:rPr>
        <w:t> </w:t>
      </w:r>
      <w:r>
        <w:rPr/>
        <w:t>interpretações</w:t>
      </w:r>
      <w:r>
        <w:rPr>
          <w:spacing w:val="-9"/>
        </w:rPr>
        <w:t> </w:t>
      </w:r>
      <w:r>
        <w:rPr/>
        <w:t>dos</w:t>
      </w:r>
      <w:r>
        <w:rPr>
          <w:spacing w:val="-8"/>
        </w:rPr>
        <w:t> </w:t>
      </w:r>
      <w:r>
        <w:rPr/>
        <w:t>signos,</w:t>
      </w:r>
      <w:r>
        <w:rPr>
          <w:spacing w:val="-7"/>
        </w:rPr>
        <w:t> </w:t>
      </w:r>
      <w:r>
        <w:rPr/>
        <w:t>a</w:t>
      </w:r>
      <w:r>
        <w:rPr>
          <w:spacing w:val="-7"/>
        </w:rPr>
        <w:t> </w:t>
      </w:r>
      <w:r>
        <w:rPr/>
        <w:t>semiótica</w:t>
      </w:r>
      <w:r>
        <w:rPr>
          <w:spacing w:val="-8"/>
        </w:rPr>
        <w:t> </w:t>
      </w:r>
      <w:r>
        <w:rPr/>
        <w:t>de</w:t>
      </w:r>
      <w:r>
        <w:rPr>
          <w:spacing w:val="-8"/>
        </w:rPr>
        <w:t> </w:t>
      </w:r>
      <w:r>
        <w:rPr/>
        <w:t>Charles</w:t>
      </w:r>
      <w:r>
        <w:rPr>
          <w:spacing w:val="-8"/>
        </w:rPr>
        <w:t> </w:t>
      </w:r>
      <w:r>
        <w:rPr/>
        <w:t>S.</w:t>
      </w:r>
      <w:r>
        <w:rPr>
          <w:spacing w:val="-6"/>
        </w:rPr>
        <w:t> </w:t>
      </w:r>
      <w:r>
        <w:rPr/>
        <w:t>Peirce</w:t>
      </w:r>
      <w:r>
        <w:rPr>
          <w:spacing w:val="-8"/>
        </w:rPr>
        <w:t> </w:t>
      </w:r>
      <w:r>
        <w:rPr/>
        <w:t>é</w:t>
      </w:r>
      <w:r>
        <w:rPr>
          <w:spacing w:val="-7"/>
        </w:rPr>
        <w:t> </w:t>
      </w:r>
      <w:r>
        <w:rPr/>
        <w:t>disposta</w:t>
      </w:r>
      <w:r>
        <w:rPr>
          <w:spacing w:val="-8"/>
        </w:rPr>
        <w:t> </w:t>
      </w:r>
      <w:r>
        <w:rPr/>
        <w:t>em</w:t>
      </w:r>
      <w:r>
        <w:rPr>
          <w:spacing w:val="-11"/>
        </w:rPr>
        <w:t> </w:t>
      </w:r>
      <w:r>
        <w:rPr/>
        <w:t>três</w:t>
      </w:r>
      <w:r>
        <w:rPr>
          <w:spacing w:val="-8"/>
        </w:rPr>
        <w:t> </w:t>
      </w:r>
      <w:r>
        <w:rPr/>
        <w:t>vertentes: primeiridade, segundidade e terceiridade. A Segundidade, na qual nos detemos, é caracterizada por tratar o processo da comunicação em si mesmo, envolvendo interpretantes em situação de dinâmica troca de informações. Embora ao iniciar as análises partamos sempre da terceiridade, é a segundidade que foi o foco de nossas pesquisas: o sin-signo é o signo de natureza da segundidade peirceana, e se caracteriza por</w:t>
      </w:r>
      <w:r>
        <w:rPr>
          <w:spacing w:val="-10"/>
        </w:rPr>
        <w:t> </w:t>
      </w:r>
      <w:r>
        <w:rPr/>
        <w:t>caracterizar</w:t>
      </w:r>
      <w:r>
        <w:rPr>
          <w:spacing w:val="-8"/>
        </w:rPr>
        <w:t> </w:t>
      </w:r>
      <w:r>
        <w:rPr/>
        <w:t>a</w:t>
      </w:r>
      <w:r>
        <w:rPr>
          <w:spacing w:val="-9"/>
        </w:rPr>
        <w:t> </w:t>
      </w:r>
      <w:r>
        <w:rPr/>
        <w:t>relação,</w:t>
      </w:r>
      <w:r>
        <w:rPr>
          <w:spacing w:val="-7"/>
        </w:rPr>
        <w:t> </w:t>
      </w:r>
      <w:r>
        <w:rPr/>
        <w:t>não</w:t>
      </w:r>
      <w:r>
        <w:rPr>
          <w:spacing w:val="-6"/>
        </w:rPr>
        <w:t> </w:t>
      </w:r>
      <w:r>
        <w:rPr/>
        <w:t>estar</w:t>
      </w:r>
      <w:r>
        <w:rPr>
          <w:spacing w:val="-10"/>
        </w:rPr>
        <w:t> </w:t>
      </w:r>
      <w:r>
        <w:rPr/>
        <w:t>apenso</w:t>
      </w:r>
      <w:r>
        <w:rPr>
          <w:spacing w:val="-7"/>
        </w:rPr>
        <w:t> </w:t>
      </w:r>
      <w:r>
        <w:rPr/>
        <w:t>a</w:t>
      </w:r>
      <w:r>
        <w:rPr>
          <w:spacing w:val="-9"/>
        </w:rPr>
        <w:t> </w:t>
      </w:r>
      <w:r>
        <w:rPr/>
        <w:t>um</w:t>
      </w:r>
      <w:r>
        <w:rPr>
          <w:spacing w:val="-12"/>
        </w:rPr>
        <w:t> </w:t>
      </w:r>
      <w:r>
        <w:rPr/>
        <w:t>ou</w:t>
      </w:r>
      <w:r>
        <w:rPr>
          <w:spacing w:val="-7"/>
        </w:rPr>
        <w:t> </w:t>
      </w:r>
      <w:r>
        <w:rPr/>
        <w:t>outro</w:t>
      </w:r>
      <w:r>
        <w:rPr>
          <w:spacing w:val="-8"/>
        </w:rPr>
        <w:t> </w:t>
      </w:r>
      <w:r>
        <w:rPr/>
        <w:t>lado</w:t>
      </w:r>
      <w:r>
        <w:rPr>
          <w:spacing w:val="-4"/>
        </w:rPr>
        <w:t> </w:t>
      </w:r>
      <w:r>
        <w:rPr/>
        <w:t>mas</w:t>
      </w:r>
      <w:r>
        <w:rPr>
          <w:spacing w:val="-9"/>
        </w:rPr>
        <w:t> </w:t>
      </w:r>
      <w:r>
        <w:rPr/>
        <w:t>ao</w:t>
      </w:r>
      <w:r>
        <w:rPr>
          <w:spacing w:val="-7"/>
        </w:rPr>
        <w:t> </w:t>
      </w:r>
      <w:r>
        <w:rPr/>
        <w:t>produto</w:t>
      </w:r>
      <w:r>
        <w:rPr>
          <w:spacing w:val="-5"/>
        </w:rPr>
        <w:t> </w:t>
      </w:r>
      <w:r>
        <w:rPr/>
        <w:t>da</w:t>
      </w:r>
      <w:r>
        <w:rPr>
          <w:spacing w:val="-9"/>
        </w:rPr>
        <w:t> </w:t>
      </w:r>
      <w:r>
        <w:rPr/>
        <w:t>dinâmica</w:t>
      </w:r>
      <w:r>
        <w:rPr>
          <w:spacing w:val="-8"/>
        </w:rPr>
        <w:t> </w:t>
      </w:r>
      <w:r>
        <w:rPr/>
        <w:t>comunicativa.Os</w:t>
      </w:r>
      <w:r>
        <w:rPr>
          <w:spacing w:val="-9"/>
        </w:rPr>
        <w:t> </w:t>
      </w:r>
      <w:r>
        <w:rPr/>
        <w:t>problemas</w:t>
      </w:r>
      <w:r>
        <w:rPr>
          <w:spacing w:val="-9"/>
        </w:rPr>
        <w:t> </w:t>
      </w:r>
      <w:r>
        <w:rPr/>
        <w:t>resultam</w:t>
      </w:r>
      <w:r>
        <w:rPr>
          <w:spacing w:val="-13"/>
        </w:rPr>
        <w:t> </w:t>
      </w:r>
      <w:r>
        <w:rPr/>
        <w:t>desse</w:t>
      </w:r>
      <w:r>
        <w:rPr>
          <w:spacing w:val="-8"/>
        </w:rPr>
        <w:t> </w:t>
      </w:r>
      <w:r>
        <w:rPr/>
        <w:t>processo e não podem ser atribuídos isoladamente ao emissor</w:t>
      </w:r>
    </w:p>
    <w:p>
      <w:pPr>
        <w:pStyle w:val="BodyText"/>
        <w:spacing w:before="8"/>
        <w:rPr>
          <w:sz w:val="15"/>
        </w:rPr>
      </w:pPr>
    </w:p>
    <w:p>
      <w:pPr>
        <w:pStyle w:val="BodyText"/>
        <w:spacing w:line="259" w:lineRule="auto" w:before="1"/>
        <w:ind w:left="120" w:right="105" w:hanging="10"/>
        <w:jc w:val="both"/>
      </w:pPr>
      <w:r>
        <w:rPr>
          <w:b/>
        </w:rPr>
        <w:t>Resultados: </w:t>
      </w:r>
      <w:r>
        <w:rPr/>
        <w:t>Ao buscarmos os problemas a serem analisados, encontramo-los em diversas formas, com muitas ou poucas intermediações. Percebemos então que, apesar das intermediações, a percepção do observador sempre se deterá em um ou outro ponto, lugar este que tenderá a</w:t>
      </w:r>
      <w:r>
        <w:rPr>
          <w:spacing w:val="-3"/>
        </w:rPr>
        <w:t> </w:t>
      </w:r>
      <w:r>
        <w:rPr/>
        <w:t>ser</w:t>
      </w:r>
      <w:r>
        <w:rPr>
          <w:spacing w:val="-4"/>
        </w:rPr>
        <w:t> </w:t>
      </w:r>
      <w:r>
        <w:rPr/>
        <w:t>considerado</w:t>
      </w:r>
      <w:r>
        <w:rPr>
          <w:spacing w:val="-1"/>
        </w:rPr>
        <w:t> </w:t>
      </w:r>
      <w:r>
        <w:rPr/>
        <w:t>como</w:t>
      </w:r>
      <w:r>
        <w:rPr>
          <w:spacing w:val="-1"/>
        </w:rPr>
        <w:t> </w:t>
      </w:r>
      <w:r>
        <w:rPr/>
        <w:t>verdadeiro ou</w:t>
      </w:r>
      <w:r>
        <w:rPr>
          <w:spacing w:val="-3"/>
        </w:rPr>
        <w:t> </w:t>
      </w:r>
      <w:r>
        <w:rPr/>
        <w:t>logicamente</w:t>
      </w:r>
      <w:r>
        <w:rPr>
          <w:spacing w:val="-3"/>
        </w:rPr>
        <w:t> </w:t>
      </w:r>
      <w:r>
        <w:rPr/>
        <w:t>controverso.</w:t>
      </w:r>
      <w:r>
        <w:rPr>
          <w:spacing w:val="-4"/>
        </w:rPr>
        <w:t> </w:t>
      </w:r>
      <w:r>
        <w:rPr/>
        <w:t>Não</w:t>
      </w:r>
      <w:r>
        <w:rPr>
          <w:spacing w:val="-1"/>
        </w:rPr>
        <w:t> </w:t>
      </w:r>
      <w:r>
        <w:rPr/>
        <w:t>foi</w:t>
      </w:r>
      <w:r>
        <w:rPr>
          <w:spacing w:val="-7"/>
        </w:rPr>
        <w:t> </w:t>
      </w:r>
      <w:r>
        <w:rPr/>
        <w:t>outro</w:t>
      </w:r>
      <w:r>
        <w:rPr>
          <w:spacing w:val="-5"/>
        </w:rPr>
        <w:t> </w:t>
      </w:r>
      <w:r>
        <w:rPr/>
        <w:t>o</w:t>
      </w:r>
      <w:r>
        <w:rPr>
          <w:spacing w:val="-1"/>
        </w:rPr>
        <w:t> </w:t>
      </w:r>
      <w:r>
        <w:rPr/>
        <w:t>motivo</w:t>
      </w:r>
      <w:r>
        <w:rPr>
          <w:spacing w:val="-1"/>
        </w:rPr>
        <w:t> </w:t>
      </w:r>
      <w:r>
        <w:rPr/>
        <w:t>que</w:t>
      </w:r>
      <w:r>
        <w:rPr>
          <w:spacing w:val="-2"/>
        </w:rPr>
        <w:t> </w:t>
      </w:r>
      <w:r>
        <w:rPr/>
        <w:t>nos</w:t>
      </w:r>
      <w:r>
        <w:rPr>
          <w:spacing w:val="-3"/>
        </w:rPr>
        <w:t> </w:t>
      </w:r>
      <w:r>
        <w:rPr/>
        <w:t>levou</w:t>
      </w:r>
      <w:r>
        <w:rPr>
          <w:spacing w:val="-3"/>
        </w:rPr>
        <w:t> </w:t>
      </w:r>
      <w:r>
        <w:rPr/>
        <w:t>a</w:t>
      </w:r>
      <w:r>
        <w:rPr>
          <w:spacing w:val="-2"/>
        </w:rPr>
        <w:t> </w:t>
      </w:r>
      <w:r>
        <w:rPr/>
        <w:t>buscar</w:t>
      </w:r>
      <w:r>
        <w:rPr>
          <w:spacing w:val="-2"/>
        </w:rPr>
        <w:t> </w:t>
      </w:r>
      <w:r>
        <w:rPr/>
        <w:t>os</w:t>
      </w:r>
      <w:r>
        <w:rPr>
          <w:spacing w:val="-4"/>
        </w:rPr>
        <w:t> </w:t>
      </w:r>
      <w:r>
        <w:rPr/>
        <w:t>problemas</w:t>
      </w:r>
      <w:r>
        <w:rPr>
          <w:spacing w:val="-4"/>
        </w:rPr>
        <w:t> </w:t>
      </w:r>
      <w:r>
        <w:rPr/>
        <w:t>de</w:t>
      </w:r>
      <w:r>
        <w:rPr>
          <w:spacing w:val="-2"/>
        </w:rPr>
        <w:t> </w:t>
      </w:r>
      <w:r>
        <w:rPr/>
        <w:t>comunicação onde eles estão e se mostram mais visíveis: nas reclamações. Os resultados parciais que tivemos em relação ao Sin-signo são que as origens desses problemas surgem nas empresas que não se preocupam com a informação (qualitativa e quantitativamente), ou a omitem estratégica e propositalmente. Há também as que sofrem com problemas de falta de sistematização da informação, empresas que não realizam os serviços propostos,</w:t>
      </w:r>
      <w:r>
        <w:rPr>
          <w:spacing w:val="-4"/>
        </w:rPr>
        <w:t> </w:t>
      </w:r>
      <w:r>
        <w:rPr/>
        <w:t>que</w:t>
      </w:r>
      <w:r>
        <w:rPr>
          <w:spacing w:val="-5"/>
        </w:rPr>
        <w:t> </w:t>
      </w:r>
      <w:r>
        <w:rPr/>
        <w:t>cobram</w:t>
      </w:r>
      <w:r>
        <w:rPr>
          <w:spacing w:val="-7"/>
        </w:rPr>
        <w:t> </w:t>
      </w:r>
      <w:r>
        <w:rPr/>
        <w:t>indevidamente</w:t>
      </w:r>
      <w:r>
        <w:rPr>
          <w:spacing w:val="-8"/>
        </w:rPr>
        <w:t> </w:t>
      </w:r>
      <w:r>
        <w:rPr/>
        <w:t>taxas</w:t>
      </w:r>
      <w:r>
        <w:rPr>
          <w:spacing w:val="-5"/>
        </w:rPr>
        <w:t> </w:t>
      </w:r>
      <w:r>
        <w:rPr/>
        <w:t>e</w:t>
      </w:r>
      <w:r>
        <w:rPr>
          <w:spacing w:val="-4"/>
        </w:rPr>
        <w:t> </w:t>
      </w:r>
      <w:r>
        <w:rPr/>
        <w:t>remunerações</w:t>
      </w:r>
      <w:r>
        <w:rPr>
          <w:spacing w:val="-5"/>
        </w:rPr>
        <w:t> </w:t>
      </w:r>
      <w:r>
        <w:rPr/>
        <w:t>não</w:t>
      </w:r>
      <w:r>
        <w:rPr>
          <w:spacing w:val="-2"/>
        </w:rPr>
        <w:t> </w:t>
      </w:r>
      <w:r>
        <w:rPr/>
        <w:t>previamente</w:t>
      </w:r>
      <w:r>
        <w:rPr>
          <w:spacing w:val="-5"/>
        </w:rPr>
        <w:t> </w:t>
      </w:r>
      <w:r>
        <w:rPr/>
        <w:t>pactuadas,</w:t>
      </w:r>
      <w:r>
        <w:rPr>
          <w:spacing w:val="-2"/>
        </w:rPr>
        <w:t> </w:t>
      </w:r>
      <w:r>
        <w:rPr/>
        <w:t>que</w:t>
      </w:r>
      <w:r>
        <w:rPr>
          <w:spacing w:val="-5"/>
        </w:rPr>
        <w:t> </w:t>
      </w:r>
      <w:r>
        <w:rPr/>
        <w:t>possuem</w:t>
      </w:r>
      <w:r>
        <w:rPr>
          <w:spacing w:val="-7"/>
        </w:rPr>
        <w:t> </w:t>
      </w:r>
      <w:r>
        <w:rPr/>
        <w:t>sistemas</w:t>
      </w:r>
      <w:r>
        <w:rPr>
          <w:spacing w:val="-4"/>
        </w:rPr>
        <w:t> </w:t>
      </w:r>
      <w:r>
        <w:rPr/>
        <w:t>informacionais</w:t>
      </w:r>
      <w:r>
        <w:rPr>
          <w:spacing w:val="-6"/>
        </w:rPr>
        <w:t> </w:t>
      </w:r>
      <w:r>
        <w:rPr/>
        <w:t>desatualizados e que não demonstram interesse pelo consumidor/cidadão. Tudo</w:t>
      </w:r>
      <w:r>
        <w:rPr>
          <w:spacing w:val="3"/>
        </w:rPr>
        <w:t> </w:t>
      </w:r>
      <w:r>
        <w:rPr/>
        <w:t>i</w:t>
      </w:r>
    </w:p>
    <w:p>
      <w:pPr>
        <w:pStyle w:val="BodyText"/>
        <w:spacing w:before="7"/>
        <w:rPr>
          <w:sz w:val="9"/>
        </w:rPr>
      </w:pPr>
    </w:p>
    <w:p>
      <w:pPr>
        <w:pStyle w:val="BodyText"/>
        <w:spacing w:line="259" w:lineRule="auto"/>
        <w:ind w:left="120" w:right="105" w:hanging="10"/>
        <w:jc w:val="both"/>
      </w:pPr>
      <w:r>
        <w:rPr>
          <w:b/>
        </w:rPr>
        <w:t>Conclusão: </w:t>
      </w:r>
      <w:r>
        <w:rPr/>
        <w:t>Ao buscarmos os problemas a serem analisados, encontramo-los em diversas formas, com muitas ou poucas intermediações. Percebemos então que, apesar das intermediações, a percepção do observador sempre se deterá em um ou outro ponto, lugar este que tenderá a</w:t>
      </w:r>
      <w:r>
        <w:rPr>
          <w:spacing w:val="-3"/>
        </w:rPr>
        <w:t> </w:t>
      </w:r>
      <w:r>
        <w:rPr/>
        <w:t>ser</w:t>
      </w:r>
      <w:r>
        <w:rPr>
          <w:spacing w:val="-4"/>
        </w:rPr>
        <w:t> </w:t>
      </w:r>
      <w:r>
        <w:rPr/>
        <w:t>considerado</w:t>
      </w:r>
      <w:r>
        <w:rPr>
          <w:spacing w:val="-1"/>
        </w:rPr>
        <w:t> </w:t>
      </w:r>
      <w:r>
        <w:rPr/>
        <w:t>como</w:t>
      </w:r>
      <w:r>
        <w:rPr>
          <w:spacing w:val="-1"/>
        </w:rPr>
        <w:t> </w:t>
      </w:r>
      <w:r>
        <w:rPr/>
        <w:t>verdadeiro ou</w:t>
      </w:r>
      <w:r>
        <w:rPr>
          <w:spacing w:val="-3"/>
        </w:rPr>
        <w:t> </w:t>
      </w:r>
      <w:r>
        <w:rPr/>
        <w:t>logicamente</w:t>
      </w:r>
      <w:r>
        <w:rPr>
          <w:spacing w:val="-3"/>
        </w:rPr>
        <w:t> </w:t>
      </w:r>
      <w:r>
        <w:rPr/>
        <w:t>controverso.</w:t>
      </w:r>
      <w:r>
        <w:rPr>
          <w:spacing w:val="-4"/>
        </w:rPr>
        <w:t> </w:t>
      </w:r>
      <w:r>
        <w:rPr/>
        <w:t>Não</w:t>
      </w:r>
      <w:r>
        <w:rPr>
          <w:spacing w:val="-1"/>
        </w:rPr>
        <w:t> </w:t>
      </w:r>
      <w:r>
        <w:rPr/>
        <w:t>foi</w:t>
      </w:r>
      <w:r>
        <w:rPr>
          <w:spacing w:val="-7"/>
        </w:rPr>
        <w:t> </w:t>
      </w:r>
      <w:r>
        <w:rPr/>
        <w:t>outro</w:t>
      </w:r>
      <w:r>
        <w:rPr>
          <w:spacing w:val="-5"/>
        </w:rPr>
        <w:t> </w:t>
      </w:r>
      <w:r>
        <w:rPr/>
        <w:t>o</w:t>
      </w:r>
      <w:r>
        <w:rPr>
          <w:spacing w:val="-1"/>
        </w:rPr>
        <w:t> </w:t>
      </w:r>
      <w:r>
        <w:rPr/>
        <w:t>motivo</w:t>
      </w:r>
      <w:r>
        <w:rPr>
          <w:spacing w:val="-1"/>
        </w:rPr>
        <w:t> </w:t>
      </w:r>
      <w:r>
        <w:rPr/>
        <w:t>que</w:t>
      </w:r>
      <w:r>
        <w:rPr>
          <w:spacing w:val="-2"/>
        </w:rPr>
        <w:t> </w:t>
      </w:r>
      <w:r>
        <w:rPr/>
        <w:t>nos</w:t>
      </w:r>
      <w:r>
        <w:rPr>
          <w:spacing w:val="-3"/>
        </w:rPr>
        <w:t> </w:t>
      </w:r>
      <w:r>
        <w:rPr/>
        <w:t>levou</w:t>
      </w:r>
      <w:r>
        <w:rPr>
          <w:spacing w:val="-3"/>
        </w:rPr>
        <w:t> </w:t>
      </w:r>
      <w:r>
        <w:rPr/>
        <w:t>a</w:t>
      </w:r>
      <w:r>
        <w:rPr>
          <w:spacing w:val="-2"/>
        </w:rPr>
        <w:t> </w:t>
      </w:r>
      <w:r>
        <w:rPr/>
        <w:t>buscar</w:t>
      </w:r>
      <w:r>
        <w:rPr>
          <w:spacing w:val="-2"/>
        </w:rPr>
        <w:t> </w:t>
      </w:r>
      <w:r>
        <w:rPr/>
        <w:t>os</w:t>
      </w:r>
      <w:r>
        <w:rPr>
          <w:spacing w:val="-4"/>
        </w:rPr>
        <w:t> </w:t>
      </w:r>
      <w:r>
        <w:rPr/>
        <w:t>problemas</w:t>
      </w:r>
      <w:r>
        <w:rPr>
          <w:spacing w:val="-4"/>
        </w:rPr>
        <w:t> </w:t>
      </w:r>
      <w:r>
        <w:rPr/>
        <w:t>de</w:t>
      </w:r>
      <w:r>
        <w:rPr>
          <w:spacing w:val="-2"/>
        </w:rPr>
        <w:t> </w:t>
      </w:r>
      <w:r>
        <w:rPr/>
        <w:t>comunicação onde eles estão e se mostram mais visíveis: nas reclamações. Os resultados parciais que tivemos em relação ao Sin-signo são que as origens desses problemas surgem nas empresas que não se preocupam com a informação (qualitativa e quantitativamente), ou a omitem estratégica e propositalmente. Há também as que sofrem com problemas de falta de sistematização da informação, empresas que não realizam os serviços propostos,</w:t>
      </w:r>
      <w:r>
        <w:rPr>
          <w:spacing w:val="-4"/>
        </w:rPr>
        <w:t> </w:t>
      </w:r>
      <w:r>
        <w:rPr/>
        <w:t>que</w:t>
      </w:r>
      <w:r>
        <w:rPr>
          <w:spacing w:val="-5"/>
        </w:rPr>
        <w:t> </w:t>
      </w:r>
      <w:r>
        <w:rPr/>
        <w:t>cobram</w:t>
      </w:r>
      <w:r>
        <w:rPr>
          <w:spacing w:val="-7"/>
        </w:rPr>
        <w:t> </w:t>
      </w:r>
      <w:r>
        <w:rPr/>
        <w:t>indevidamente</w:t>
      </w:r>
      <w:r>
        <w:rPr>
          <w:spacing w:val="-8"/>
        </w:rPr>
        <w:t> </w:t>
      </w:r>
      <w:r>
        <w:rPr/>
        <w:t>taxas</w:t>
      </w:r>
      <w:r>
        <w:rPr>
          <w:spacing w:val="-5"/>
        </w:rPr>
        <w:t> </w:t>
      </w:r>
      <w:r>
        <w:rPr/>
        <w:t>e</w:t>
      </w:r>
      <w:r>
        <w:rPr>
          <w:spacing w:val="-4"/>
        </w:rPr>
        <w:t> </w:t>
      </w:r>
      <w:r>
        <w:rPr/>
        <w:t>remunerações</w:t>
      </w:r>
      <w:r>
        <w:rPr>
          <w:spacing w:val="-5"/>
        </w:rPr>
        <w:t> </w:t>
      </w:r>
      <w:r>
        <w:rPr/>
        <w:t>não</w:t>
      </w:r>
      <w:r>
        <w:rPr>
          <w:spacing w:val="-2"/>
        </w:rPr>
        <w:t> </w:t>
      </w:r>
      <w:r>
        <w:rPr/>
        <w:t>previamente</w:t>
      </w:r>
      <w:r>
        <w:rPr>
          <w:spacing w:val="-5"/>
        </w:rPr>
        <w:t> </w:t>
      </w:r>
      <w:r>
        <w:rPr/>
        <w:t>pactuadas,</w:t>
      </w:r>
      <w:r>
        <w:rPr>
          <w:spacing w:val="-2"/>
        </w:rPr>
        <w:t> </w:t>
      </w:r>
      <w:r>
        <w:rPr/>
        <w:t>que</w:t>
      </w:r>
      <w:r>
        <w:rPr>
          <w:spacing w:val="-5"/>
        </w:rPr>
        <w:t> </w:t>
      </w:r>
      <w:r>
        <w:rPr/>
        <w:t>possuem</w:t>
      </w:r>
      <w:r>
        <w:rPr>
          <w:spacing w:val="-7"/>
        </w:rPr>
        <w:t> </w:t>
      </w:r>
      <w:r>
        <w:rPr/>
        <w:t>sistemas</w:t>
      </w:r>
      <w:r>
        <w:rPr>
          <w:spacing w:val="-4"/>
        </w:rPr>
        <w:t> </w:t>
      </w:r>
      <w:r>
        <w:rPr/>
        <w:t>informacionais</w:t>
      </w:r>
      <w:r>
        <w:rPr>
          <w:spacing w:val="-6"/>
        </w:rPr>
        <w:t> </w:t>
      </w:r>
      <w:r>
        <w:rPr/>
        <w:t>desatualizados e que não demonstram interesse pelo consumidor/cidadão. Tudo</w:t>
      </w:r>
      <w:r>
        <w:rPr>
          <w:spacing w:val="3"/>
        </w:rPr>
        <w:t> </w:t>
      </w:r>
      <w:r>
        <w:rPr/>
        <w:t>i</w:t>
      </w:r>
    </w:p>
    <w:p>
      <w:pPr>
        <w:pStyle w:val="BodyText"/>
        <w:spacing w:before="10"/>
        <w:rPr>
          <w:sz w:val="9"/>
        </w:rPr>
      </w:pPr>
    </w:p>
    <w:p>
      <w:pPr>
        <w:spacing w:line="456" w:lineRule="auto" w:before="0"/>
        <w:ind w:left="111" w:right="3288" w:firstLine="0"/>
        <w:jc w:val="both"/>
        <w:rPr>
          <w:sz w:val="12"/>
        </w:rPr>
      </w:pPr>
      <w:r>
        <w:rPr>
          <w:b/>
          <w:sz w:val="12"/>
        </w:rPr>
        <w:t>Palavras-Chave: </w:t>
      </w:r>
      <w:r>
        <w:rPr>
          <w:sz w:val="12"/>
        </w:rPr>
        <w:t>Comunicação, Organizações, Semiótica, Sinsigno </w:t>
      </w:r>
      <w:r>
        <w:rPr>
          <w:b/>
          <w:sz w:val="12"/>
        </w:rPr>
        <w:t>Colaboradores: </w:t>
      </w:r>
      <w:r>
        <w:rPr>
          <w:sz w:val="12"/>
        </w:rPr>
        <w:t>Hugo Carneiro Tavares Teixeira Barbara Melo Gonçalves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Clonagem e expressão do gene NS1 do vírus dengue sorotipo 3 (DENV3)</w:t>
      </w:r>
    </w:p>
    <w:p>
      <w:pPr>
        <w:spacing w:before="74"/>
        <w:ind w:left="5100" w:right="20" w:firstLine="0"/>
        <w:jc w:val="center"/>
        <w:rPr>
          <w:sz w:val="12"/>
        </w:rPr>
      </w:pPr>
      <w:r>
        <w:rPr>
          <w:b/>
          <w:color w:val="2E75B6"/>
          <w:sz w:val="12"/>
        </w:rPr>
        <w:t>Bolsista</w:t>
      </w:r>
      <w:r>
        <w:rPr>
          <w:color w:val="2E75B6"/>
          <w:sz w:val="12"/>
        </w:rPr>
        <w:t>: Caroline Cunha Fontoura</w:t>
      </w:r>
    </w:p>
    <w:p>
      <w:pPr>
        <w:pStyle w:val="BodyText"/>
        <w:spacing w:before="1"/>
        <w:rPr>
          <w:sz w:val="14"/>
        </w:rPr>
      </w:pPr>
    </w:p>
    <w:p>
      <w:pPr>
        <w:spacing w:line="518" w:lineRule="auto" w:before="0"/>
        <w:ind w:left="106" w:right="5187" w:firstLine="0"/>
        <w:jc w:val="left"/>
        <w:rPr>
          <w:sz w:val="12"/>
        </w:rPr>
      </w:pPr>
      <w:r>
        <w:rPr>
          <w:b/>
          <w:sz w:val="12"/>
        </w:rPr>
        <w:t>Unidade Acadêmica</w:t>
      </w:r>
      <w:r>
        <w:rPr>
          <w:sz w:val="12"/>
        </w:rPr>
        <w:t>: Biomedicina </w:t>
      </w:r>
      <w:r>
        <w:rPr>
          <w:b/>
          <w:sz w:val="12"/>
        </w:rPr>
        <w:t>Instituição</w:t>
      </w:r>
      <w:r>
        <w:rPr>
          <w:sz w:val="12"/>
        </w:rPr>
        <w:t>: UCB</w:t>
      </w:r>
    </w:p>
    <w:p>
      <w:pPr>
        <w:spacing w:before="4"/>
        <w:ind w:left="111" w:right="0" w:firstLine="0"/>
        <w:jc w:val="left"/>
        <w:rPr>
          <w:sz w:val="12"/>
        </w:rPr>
      </w:pPr>
      <w:r>
        <w:rPr>
          <w:b/>
          <w:sz w:val="12"/>
        </w:rPr>
        <w:t>Orientador (a): </w:t>
      </w:r>
      <w:r>
        <w:rPr>
          <w:sz w:val="12"/>
        </w:rPr>
        <w:t>Joao Alexandre Ribeiro G. Barbosa</w:t>
      </w:r>
    </w:p>
    <w:p>
      <w:pPr>
        <w:pStyle w:val="BodyText"/>
        <w:spacing w:before="7"/>
        <w:rPr>
          <w:sz w:val="16"/>
        </w:rPr>
      </w:pPr>
    </w:p>
    <w:p>
      <w:pPr>
        <w:pStyle w:val="BodyText"/>
        <w:spacing w:line="259" w:lineRule="auto"/>
        <w:ind w:left="120" w:right="104" w:hanging="10"/>
        <w:jc w:val="both"/>
      </w:pPr>
      <w:r>
        <w:rPr>
          <w:b/>
        </w:rPr>
        <w:t>Introdução: </w:t>
      </w:r>
      <w:r>
        <w:rPr/>
        <w:t>O dengue vem se tornando um grave problema de saúde pública. Na falta de um tratamento eficaz, o combate ao vetor, Aedes aegypti é a melhor estratégia para reduzir a sua transmissão. Contudo existem dificuldades para a eliminação do mesmo, desse modo o ciclo do</w:t>
      </w:r>
      <w:r>
        <w:rPr>
          <w:spacing w:val="-6"/>
        </w:rPr>
        <w:t> </w:t>
      </w:r>
      <w:r>
        <w:rPr/>
        <w:t>vírus</w:t>
      </w:r>
      <w:r>
        <w:rPr>
          <w:spacing w:val="-9"/>
        </w:rPr>
        <w:t> </w:t>
      </w:r>
      <w:r>
        <w:rPr/>
        <w:t>se</w:t>
      </w:r>
      <w:r>
        <w:rPr>
          <w:spacing w:val="-9"/>
        </w:rPr>
        <w:t> </w:t>
      </w:r>
      <w:r>
        <w:rPr/>
        <w:t>torna</w:t>
      </w:r>
      <w:r>
        <w:rPr>
          <w:spacing w:val="-9"/>
        </w:rPr>
        <w:t> </w:t>
      </w:r>
      <w:r>
        <w:rPr/>
        <w:t>um</w:t>
      </w:r>
      <w:r>
        <w:rPr>
          <w:spacing w:val="-10"/>
        </w:rPr>
        <w:t> </w:t>
      </w:r>
      <w:r>
        <w:rPr/>
        <w:t>novo</w:t>
      </w:r>
      <w:r>
        <w:rPr>
          <w:spacing w:val="-6"/>
        </w:rPr>
        <w:t> </w:t>
      </w:r>
      <w:r>
        <w:rPr/>
        <w:t>alvo.</w:t>
      </w:r>
      <w:r>
        <w:rPr>
          <w:spacing w:val="-7"/>
        </w:rPr>
        <w:t> </w:t>
      </w:r>
      <w:r>
        <w:rPr/>
        <w:t>O</w:t>
      </w:r>
      <w:r>
        <w:rPr>
          <w:spacing w:val="-8"/>
        </w:rPr>
        <w:t> </w:t>
      </w:r>
      <w:r>
        <w:rPr/>
        <w:t>genoma</w:t>
      </w:r>
      <w:r>
        <w:rPr>
          <w:spacing w:val="-9"/>
        </w:rPr>
        <w:t> </w:t>
      </w:r>
      <w:r>
        <w:rPr/>
        <w:t>do</w:t>
      </w:r>
      <w:r>
        <w:rPr>
          <w:spacing w:val="-5"/>
        </w:rPr>
        <w:t> </w:t>
      </w:r>
      <w:r>
        <w:rPr/>
        <w:t>vírus</w:t>
      </w:r>
      <w:r>
        <w:rPr>
          <w:spacing w:val="-6"/>
        </w:rPr>
        <w:t> </w:t>
      </w:r>
      <w:r>
        <w:rPr/>
        <w:t>dengue</w:t>
      </w:r>
      <w:r>
        <w:rPr>
          <w:spacing w:val="-9"/>
        </w:rPr>
        <w:t> </w:t>
      </w:r>
      <w:r>
        <w:rPr/>
        <w:t>é</w:t>
      </w:r>
      <w:r>
        <w:rPr>
          <w:spacing w:val="-6"/>
        </w:rPr>
        <w:t> </w:t>
      </w:r>
      <w:r>
        <w:rPr/>
        <w:t>composto</w:t>
      </w:r>
      <w:r>
        <w:rPr>
          <w:spacing w:val="-6"/>
        </w:rPr>
        <w:t> </w:t>
      </w:r>
      <w:r>
        <w:rPr/>
        <w:t>por</w:t>
      </w:r>
      <w:r>
        <w:rPr>
          <w:spacing w:val="-8"/>
        </w:rPr>
        <w:t> </w:t>
      </w:r>
      <w:r>
        <w:rPr/>
        <w:t>11</w:t>
      </w:r>
      <w:r>
        <w:rPr>
          <w:spacing w:val="-8"/>
        </w:rPr>
        <w:t> </w:t>
      </w:r>
      <w:r>
        <w:rPr/>
        <w:t>kb</w:t>
      </w:r>
      <w:r>
        <w:rPr>
          <w:spacing w:val="-10"/>
        </w:rPr>
        <w:t> </w:t>
      </w:r>
      <w:r>
        <w:rPr/>
        <w:t>de</w:t>
      </w:r>
      <w:r>
        <w:rPr>
          <w:spacing w:val="-9"/>
        </w:rPr>
        <w:t> </w:t>
      </w:r>
      <w:r>
        <w:rPr/>
        <w:t>RNA.</w:t>
      </w:r>
      <w:r>
        <w:rPr>
          <w:spacing w:val="-7"/>
        </w:rPr>
        <w:t> </w:t>
      </w:r>
      <w:r>
        <w:rPr/>
        <w:t>Em</w:t>
      </w:r>
      <w:r>
        <w:rPr>
          <w:spacing w:val="-12"/>
        </w:rPr>
        <w:t> </w:t>
      </w:r>
      <w:r>
        <w:rPr/>
        <w:t>seu</w:t>
      </w:r>
      <w:r>
        <w:rPr>
          <w:spacing w:val="-6"/>
        </w:rPr>
        <w:t> </w:t>
      </w:r>
      <w:r>
        <w:rPr/>
        <w:t>material</w:t>
      </w:r>
      <w:r>
        <w:rPr>
          <w:spacing w:val="-10"/>
        </w:rPr>
        <w:t> </w:t>
      </w:r>
      <w:r>
        <w:rPr/>
        <w:t>genético</w:t>
      </w:r>
      <w:r>
        <w:rPr>
          <w:spacing w:val="-7"/>
        </w:rPr>
        <w:t> </w:t>
      </w:r>
      <w:r>
        <w:rPr/>
        <w:t>estão</w:t>
      </w:r>
      <w:r>
        <w:rPr>
          <w:spacing w:val="-6"/>
        </w:rPr>
        <w:t> </w:t>
      </w:r>
      <w:r>
        <w:rPr/>
        <w:t>contidas</w:t>
      </w:r>
      <w:r>
        <w:rPr>
          <w:spacing w:val="-8"/>
        </w:rPr>
        <w:t> </w:t>
      </w:r>
      <w:r>
        <w:rPr/>
        <w:t>informações responsáveis pela produção dos componentes que irão atuar durante o ciclo reprodutivo. Dentre esses componentes existem três proteínas estruturais e sete não estruturais. Há muitas informações </w:t>
      </w:r>
      <w:r>
        <w:rPr>
          <w:spacing w:val="-3"/>
        </w:rPr>
        <w:t>já </w:t>
      </w:r>
      <w:r>
        <w:rPr/>
        <w:t>definidas sobre as proteínas estruturais, porém o conhecimento das estruturas das proteínas não estruturais permanece pouco definida. O vírus dengue tipo 3, </w:t>
      </w:r>
      <w:r>
        <w:rPr>
          <w:spacing w:val="-3"/>
        </w:rPr>
        <w:t>já </w:t>
      </w:r>
      <w:r>
        <w:rPr/>
        <w:t>foi isolado no Brasil, porém a estrutura e a função de uma de suas proteínas não estruturais, a NS1, permanecem essencialmente desconhecidas. Nesse sentido, o projeto busca apresentar dados sobre estrutura e função da proteína NS1 do</w:t>
      </w:r>
      <w:r>
        <w:rPr>
          <w:spacing w:val="3"/>
        </w:rPr>
        <w:t> </w:t>
      </w:r>
      <w:r>
        <w:rPr/>
        <w:t>DENV3.</w:t>
      </w:r>
    </w:p>
    <w:p>
      <w:pPr>
        <w:pStyle w:val="BodyText"/>
        <w:spacing w:before="5"/>
        <w:rPr>
          <w:sz w:val="15"/>
        </w:rPr>
      </w:pPr>
    </w:p>
    <w:p>
      <w:pPr>
        <w:pStyle w:val="BodyText"/>
        <w:spacing w:line="259" w:lineRule="auto"/>
        <w:ind w:left="106" w:right="105"/>
        <w:jc w:val="both"/>
      </w:pPr>
      <w:r>
        <w:rPr>
          <w:b/>
        </w:rPr>
        <w:t>Metodologia: </w:t>
      </w:r>
      <w:r>
        <w:rPr/>
        <w:t>Para identificar a sequência da NS1, foram analisadas 07 amostras de sangue provenientes de pacientes de Goiânia. Primeiramente,</w:t>
      </w:r>
      <w:r>
        <w:rPr>
          <w:spacing w:val="-8"/>
        </w:rPr>
        <w:t> </w:t>
      </w:r>
      <w:r>
        <w:rPr/>
        <w:t>foi</w:t>
      </w:r>
      <w:r>
        <w:rPr>
          <w:spacing w:val="-12"/>
        </w:rPr>
        <w:t> </w:t>
      </w:r>
      <w:r>
        <w:rPr/>
        <w:t>realizada</w:t>
      </w:r>
      <w:r>
        <w:rPr>
          <w:spacing w:val="-9"/>
        </w:rPr>
        <w:t> </w:t>
      </w:r>
      <w:r>
        <w:rPr/>
        <w:t>a</w:t>
      </w:r>
      <w:r>
        <w:rPr>
          <w:spacing w:val="-8"/>
        </w:rPr>
        <w:t> </w:t>
      </w:r>
      <w:r>
        <w:rPr/>
        <w:t>extração</w:t>
      </w:r>
      <w:r>
        <w:rPr>
          <w:spacing w:val="-7"/>
        </w:rPr>
        <w:t> </w:t>
      </w:r>
      <w:r>
        <w:rPr/>
        <w:t>do</w:t>
      </w:r>
      <w:r>
        <w:rPr>
          <w:spacing w:val="-6"/>
        </w:rPr>
        <w:t> </w:t>
      </w:r>
      <w:r>
        <w:rPr/>
        <w:t>RNA</w:t>
      </w:r>
      <w:r>
        <w:rPr>
          <w:spacing w:val="-9"/>
        </w:rPr>
        <w:t> </w:t>
      </w:r>
      <w:r>
        <w:rPr/>
        <w:t>viral</w:t>
      </w:r>
      <w:r>
        <w:rPr>
          <w:spacing w:val="-12"/>
        </w:rPr>
        <w:t> </w:t>
      </w:r>
      <w:r>
        <w:rPr/>
        <w:t>pelo</w:t>
      </w:r>
      <w:r>
        <w:rPr>
          <w:spacing w:val="-4"/>
        </w:rPr>
        <w:t> </w:t>
      </w:r>
      <w:r>
        <w:rPr/>
        <w:t>método</w:t>
      </w:r>
      <w:r>
        <w:rPr>
          <w:spacing w:val="-6"/>
        </w:rPr>
        <w:t> </w:t>
      </w:r>
      <w:r>
        <w:rPr/>
        <w:t>do</w:t>
      </w:r>
      <w:r>
        <w:rPr>
          <w:spacing w:val="-5"/>
        </w:rPr>
        <w:t> </w:t>
      </w:r>
      <w:r>
        <w:rPr/>
        <w:t>Trizol.</w:t>
      </w:r>
      <w:r>
        <w:rPr>
          <w:spacing w:val="-7"/>
        </w:rPr>
        <w:t> </w:t>
      </w:r>
      <w:r>
        <w:rPr/>
        <w:t>Em</w:t>
      </w:r>
      <w:r>
        <w:rPr>
          <w:spacing w:val="-12"/>
        </w:rPr>
        <w:t> </w:t>
      </w:r>
      <w:r>
        <w:rPr/>
        <w:t>seguida,</w:t>
      </w:r>
      <w:r>
        <w:rPr>
          <w:spacing w:val="-8"/>
        </w:rPr>
        <w:t> </w:t>
      </w:r>
      <w:r>
        <w:rPr/>
        <w:t>o</w:t>
      </w:r>
      <w:r>
        <w:rPr>
          <w:spacing w:val="-5"/>
        </w:rPr>
        <w:t> </w:t>
      </w:r>
      <w:r>
        <w:rPr/>
        <w:t>material</w:t>
      </w:r>
      <w:r>
        <w:rPr>
          <w:spacing w:val="-8"/>
        </w:rPr>
        <w:t> </w:t>
      </w:r>
      <w:r>
        <w:rPr/>
        <w:t>foi</w:t>
      </w:r>
      <w:r>
        <w:rPr>
          <w:spacing w:val="-10"/>
        </w:rPr>
        <w:t> </w:t>
      </w:r>
      <w:r>
        <w:rPr/>
        <w:t>submetido</w:t>
      </w:r>
      <w:r>
        <w:rPr>
          <w:spacing w:val="-6"/>
        </w:rPr>
        <w:t> </w:t>
      </w:r>
      <w:r>
        <w:rPr/>
        <w:t>ao</w:t>
      </w:r>
      <w:r>
        <w:rPr>
          <w:spacing w:val="-7"/>
        </w:rPr>
        <w:t> </w:t>
      </w:r>
      <w:r>
        <w:rPr/>
        <w:t>RT-PCR</w:t>
      </w:r>
      <w:r>
        <w:rPr>
          <w:spacing w:val="-9"/>
        </w:rPr>
        <w:t> </w:t>
      </w:r>
      <w:r>
        <w:rPr/>
        <w:t>com</w:t>
      </w:r>
      <w:r>
        <w:rPr>
          <w:spacing w:val="-12"/>
        </w:rPr>
        <w:t> </w:t>
      </w:r>
      <w:r>
        <w:rPr/>
        <w:t>a</w:t>
      </w:r>
      <w:r>
        <w:rPr>
          <w:spacing w:val="-9"/>
        </w:rPr>
        <w:t> </w:t>
      </w:r>
      <w:r>
        <w:rPr/>
        <w:t>utilização de</w:t>
      </w:r>
      <w:r>
        <w:rPr>
          <w:spacing w:val="-5"/>
        </w:rPr>
        <w:t> </w:t>
      </w:r>
      <w:r>
        <w:rPr/>
        <w:t>primers</w:t>
      </w:r>
      <w:r>
        <w:rPr>
          <w:spacing w:val="-5"/>
        </w:rPr>
        <w:t> </w:t>
      </w:r>
      <w:r>
        <w:rPr/>
        <w:t>específicos</w:t>
      </w:r>
      <w:r>
        <w:rPr>
          <w:spacing w:val="-5"/>
        </w:rPr>
        <w:t> </w:t>
      </w:r>
      <w:r>
        <w:rPr/>
        <w:t>para</w:t>
      </w:r>
      <w:r>
        <w:rPr>
          <w:spacing w:val="-4"/>
        </w:rPr>
        <w:t> </w:t>
      </w:r>
      <w:r>
        <w:rPr/>
        <w:t>amplificação</w:t>
      </w:r>
      <w:r>
        <w:rPr>
          <w:spacing w:val="-2"/>
        </w:rPr>
        <w:t> </w:t>
      </w:r>
      <w:r>
        <w:rPr/>
        <w:t>da</w:t>
      </w:r>
      <w:r>
        <w:rPr>
          <w:spacing w:val="-5"/>
        </w:rPr>
        <w:t> </w:t>
      </w:r>
      <w:r>
        <w:rPr/>
        <w:t>sequência</w:t>
      </w:r>
      <w:r>
        <w:rPr>
          <w:spacing w:val="-4"/>
        </w:rPr>
        <w:t> </w:t>
      </w:r>
      <w:r>
        <w:rPr/>
        <w:t>genética</w:t>
      </w:r>
      <w:r>
        <w:rPr>
          <w:spacing w:val="-3"/>
        </w:rPr>
        <w:t> </w:t>
      </w:r>
      <w:r>
        <w:rPr/>
        <w:t>viral</w:t>
      </w:r>
      <w:r>
        <w:rPr>
          <w:spacing w:val="-6"/>
        </w:rPr>
        <w:t> </w:t>
      </w:r>
      <w:r>
        <w:rPr/>
        <w:t>do</w:t>
      </w:r>
      <w:r>
        <w:rPr>
          <w:spacing w:val="-2"/>
        </w:rPr>
        <w:t> </w:t>
      </w:r>
      <w:r>
        <w:rPr/>
        <w:t>sorotipo</w:t>
      </w:r>
      <w:r>
        <w:rPr>
          <w:spacing w:val="-2"/>
        </w:rPr>
        <w:t> </w:t>
      </w:r>
      <w:r>
        <w:rPr/>
        <w:t>3,</w:t>
      </w:r>
      <w:r>
        <w:rPr>
          <w:spacing w:val="-5"/>
        </w:rPr>
        <w:t> </w:t>
      </w:r>
      <w:r>
        <w:rPr/>
        <w:t>que</w:t>
      </w:r>
      <w:r>
        <w:rPr>
          <w:spacing w:val="-5"/>
        </w:rPr>
        <w:t> </w:t>
      </w:r>
      <w:r>
        <w:rPr/>
        <w:t>irá</w:t>
      </w:r>
      <w:r>
        <w:rPr>
          <w:spacing w:val="-3"/>
        </w:rPr>
        <w:t> </w:t>
      </w:r>
      <w:r>
        <w:rPr/>
        <w:t>codificar</w:t>
      </w:r>
      <w:r>
        <w:rPr>
          <w:spacing w:val="-4"/>
        </w:rPr>
        <w:t> </w:t>
      </w:r>
      <w:r>
        <w:rPr/>
        <w:t>as</w:t>
      </w:r>
      <w:r>
        <w:rPr>
          <w:spacing w:val="-3"/>
        </w:rPr>
        <w:t> </w:t>
      </w:r>
      <w:r>
        <w:rPr/>
        <w:t>proteínas</w:t>
      </w:r>
      <w:r>
        <w:rPr>
          <w:spacing w:val="-5"/>
        </w:rPr>
        <w:t> </w:t>
      </w:r>
      <w:r>
        <w:rPr/>
        <w:t>não</w:t>
      </w:r>
      <w:r>
        <w:rPr>
          <w:spacing w:val="-3"/>
        </w:rPr>
        <w:t> </w:t>
      </w:r>
      <w:r>
        <w:rPr/>
        <w:t>estruturais</w:t>
      </w:r>
      <w:r>
        <w:rPr>
          <w:spacing w:val="-5"/>
        </w:rPr>
        <w:t> </w:t>
      </w:r>
      <w:r>
        <w:rPr/>
        <w:t>1</w:t>
      </w:r>
      <w:r>
        <w:rPr>
          <w:spacing w:val="-5"/>
        </w:rPr>
        <w:t> </w:t>
      </w:r>
      <w:r>
        <w:rPr/>
        <w:t>(NS1).</w:t>
      </w:r>
      <w:r>
        <w:rPr>
          <w:spacing w:val="-5"/>
        </w:rPr>
        <w:t> </w:t>
      </w:r>
      <w:r>
        <w:rPr/>
        <w:t>Após amplificação por PCR, foi realizada a visualização por </w:t>
      </w:r>
      <w:r>
        <w:rPr>
          <w:spacing w:val="-3"/>
        </w:rPr>
        <w:t>meio </w:t>
      </w:r>
      <w:r>
        <w:rPr/>
        <w:t>da eletroforese com gel de agarose e TBE (5X) e a amostra foi sequenciada no sequenciador automático ABI 3130. Para a construção dos modelos tridimencionais da NS1, o servidor LOMETS foi utilizado para encontrar o melhor modelo para a modelagem por homologia. Os melhores moldes foram alinhados através do ClustalW e a partir dos alinhamentos foram construídos 100 modelos para cada molde através do Modeller 9.9. Depois foi utilizado Verify3D para refinamento dos modelos juntamente com a subrotina de refinamento do Modeller</w:t>
      </w:r>
      <w:r>
        <w:rPr>
          <w:spacing w:val="-2"/>
        </w:rPr>
        <w:t> </w:t>
      </w:r>
      <w:r>
        <w:rPr/>
        <w:t>9.9.</w:t>
      </w:r>
    </w:p>
    <w:p>
      <w:pPr>
        <w:pStyle w:val="BodyText"/>
        <w:spacing w:before="8"/>
        <w:rPr>
          <w:sz w:val="15"/>
        </w:rPr>
      </w:pPr>
    </w:p>
    <w:p>
      <w:pPr>
        <w:pStyle w:val="BodyText"/>
        <w:spacing w:line="259" w:lineRule="auto" w:before="1"/>
        <w:ind w:left="120" w:right="106" w:hanging="10"/>
        <w:jc w:val="both"/>
      </w:pPr>
      <w:r>
        <w:rPr>
          <w:b/>
        </w:rPr>
        <w:t>Resultados: </w:t>
      </w:r>
      <w:r>
        <w:rPr/>
        <w:t>Após realizar a PCR foi observada apenas uma das amostras deu origem a uma banda de tamanho esperado, aproximadamente 1000 pb, no gel de agarose. O sequenciamento desta banda resultou numa sequência com 1055 pb que, quando comparada às sequências de NS1 depositadas no banco de dados, correspondia à sequencia da NS1 do dengue 3. O servidor LOMETS indicou 4 moldes: 1XPQ, 1B5Q, 1EI6 e 1EDG. Ao realizar alinhamentos no ClustalW foi observado a similaridade dos moldes citados anteriormente com a NS1 de 57,1%, 56,2%,</w:t>
      </w:r>
      <w:r>
        <w:rPr>
          <w:spacing w:val="-7"/>
        </w:rPr>
        <w:t> </w:t>
      </w:r>
      <w:r>
        <w:rPr/>
        <w:t>51,9%</w:t>
      </w:r>
      <w:r>
        <w:rPr>
          <w:spacing w:val="-6"/>
        </w:rPr>
        <w:t> </w:t>
      </w:r>
      <w:r>
        <w:rPr/>
        <w:t>e</w:t>
      </w:r>
      <w:r>
        <w:rPr>
          <w:spacing w:val="-7"/>
        </w:rPr>
        <w:t> </w:t>
      </w:r>
      <w:r>
        <w:rPr/>
        <w:t>54,5%</w:t>
      </w:r>
      <w:r>
        <w:rPr>
          <w:spacing w:val="-5"/>
        </w:rPr>
        <w:t> </w:t>
      </w:r>
      <w:r>
        <w:rPr/>
        <w:t>respectivamente.</w:t>
      </w:r>
      <w:r>
        <w:rPr>
          <w:spacing w:val="-5"/>
        </w:rPr>
        <w:t> </w:t>
      </w:r>
      <w:r>
        <w:rPr/>
        <w:t>Os</w:t>
      </w:r>
      <w:r>
        <w:rPr>
          <w:spacing w:val="-6"/>
        </w:rPr>
        <w:t> </w:t>
      </w:r>
      <w:r>
        <w:rPr/>
        <w:t>melhores</w:t>
      </w:r>
      <w:r>
        <w:rPr>
          <w:spacing w:val="-5"/>
        </w:rPr>
        <w:t> </w:t>
      </w:r>
      <w:r>
        <w:rPr/>
        <w:t>modelos</w:t>
      </w:r>
      <w:r>
        <w:rPr>
          <w:spacing w:val="-7"/>
        </w:rPr>
        <w:t> </w:t>
      </w:r>
      <w:r>
        <w:rPr/>
        <w:t>apresentaram</w:t>
      </w:r>
      <w:r>
        <w:rPr>
          <w:spacing w:val="-10"/>
        </w:rPr>
        <w:t> </w:t>
      </w:r>
      <w:r>
        <w:rPr/>
        <w:t>o</w:t>
      </w:r>
      <w:r>
        <w:rPr>
          <w:spacing w:val="-4"/>
        </w:rPr>
        <w:t> </w:t>
      </w:r>
      <w:r>
        <w:rPr/>
        <w:t>valor</w:t>
      </w:r>
      <w:r>
        <w:rPr>
          <w:spacing w:val="-5"/>
        </w:rPr>
        <w:t> </w:t>
      </w:r>
      <w:r>
        <w:rPr/>
        <w:t>de</w:t>
      </w:r>
      <w:r>
        <w:rPr>
          <w:spacing w:val="-7"/>
        </w:rPr>
        <w:t> </w:t>
      </w:r>
      <w:r>
        <w:rPr/>
        <w:t>DOPE</w:t>
      </w:r>
      <w:r>
        <w:rPr>
          <w:spacing w:val="-5"/>
        </w:rPr>
        <w:t> </w:t>
      </w:r>
      <w:r>
        <w:rPr/>
        <w:t>de:</w:t>
      </w:r>
      <w:r>
        <w:rPr>
          <w:spacing w:val="-6"/>
        </w:rPr>
        <w:t> </w:t>
      </w:r>
      <w:r>
        <w:rPr/>
        <w:t>-26732,</w:t>
      </w:r>
      <w:r>
        <w:rPr>
          <w:spacing w:val="-4"/>
        </w:rPr>
        <w:t> </w:t>
      </w:r>
      <w:r>
        <w:rPr/>
        <w:t>-27567,</w:t>
      </w:r>
      <w:r>
        <w:rPr>
          <w:spacing w:val="-5"/>
        </w:rPr>
        <w:t> </w:t>
      </w:r>
      <w:r>
        <w:rPr/>
        <w:t>-29894</w:t>
      </w:r>
      <w:r>
        <w:rPr>
          <w:spacing w:val="-9"/>
        </w:rPr>
        <w:t> </w:t>
      </w:r>
      <w:r>
        <w:rPr/>
        <w:t>e</w:t>
      </w:r>
      <w:r>
        <w:rPr>
          <w:spacing w:val="-7"/>
        </w:rPr>
        <w:t> </w:t>
      </w:r>
      <w:r>
        <w:rPr/>
        <w:t>-31574.</w:t>
      </w:r>
      <w:r>
        <w:rPr>
          <w:spacing w:val="-6"/>
        </w:rPr>
        <w:t> </w:t>
      </w:r>
      <w:r>
        <w:rPr/>
        <w:t>O</w:t>
      </w:r>
      <w:r>
        <w:rPr>
          <w:spacing w:val="-6"/>
        </w:rPr>
        <w:t> </w:t>
      </w:r>
      <w:r>
        <w:rPr/>
        <w:t>modelo baseado em 1B5Q não apresentou estrutura definida, sendo então exluído das análises. O modelo gerado a partir do molde 1XPQ apresentou uma estrutura formada por 9 a-helices e 6 fitas ß, o modelo gerado com o 1EI6 foi composto por 6 a-helices e 12 fitas ß e o modelo gerado com o 1EDG apresentou uma conformação de barril</w:t>
      </w:r>
      <w:r>
        <w:rPr>
          <w:spacing w:val="-13"/>
        </w:rPr>
        <w:t> </w:t>
      </w:r>
      <w:r>
        <w:rPr/>
        <w:t>TIM.</w:t>
      </w:r>
    </w:p>
    <w:p>
      <w:pPr>
        <w:pStyle w:val="BodyText"/>
        <w:spacing w:before="7"/>
        <w:rPr>
          <w:sz w:val="9"/>
        </w:rPr>
      </w:pPr>
    </w:p>
    <w:p>
      <w:pPr>
        <w:pStyle w:val="BodyText"/>
        <w:spacing w:line="259" w:lineRule="auto"/>
        <w:ind w:left="120" w:right="105" w:hanging="10"/>
        <w:jc w:val="both"/>
      </w:pPr>
      <w:r>
        <w:rPr>
          <w:b/>
        </w:rPr>
        <w:t>Conclusão: </w:t>
      </w:r>
      <w:r>
        <w:rPr/>
        <w:t>Após realizar a PCR foi observada apenas uma das amostras deu origem a uma banda de tamanho esperado, aproximadamente 1000 pb, no gel de agarose. O sequenciamento desta banda resultou numa sequência com 1055 pb que, quando comparada às sequências de NS1 depositadas no banco de dados, correspondia à sequencia da NS1 do dengue 3. O servidor LOMETS indicou 4 moldes: 1XPQ, 1B5Q, 1EI6 e 1EDG. Ao realizar alinhamentos no ClustalW foi observado a similaridade dos moldes citados anteriormente com a NS1 de 57,1%, 56,2%,</w:t>
      </w:r>
      <w:r>
        <w:rPr>
          <w:spacing w:val="-7"/>
        </w:rPr>
        <w:t> </w:t>
      </w:r>
      <w:r>
        <w:rPr/>
        <w:t>51,9%</w:t>
      </w:r>
      <w:r>
        <w:rPr>
          <w:spacing w:val="-6"/>
        </w:rPr>
        <w:t> </w:t>
      </w:r>
      <w:r>
        <w:rPr/>
        <w:t>e</w:t>
      </w:r>
      <w:r>
        <w:rPr>
          <w:spacing w:val="-7"/>
        </w:rPr>
        <w:t> </w:t>
      </w:r>
      <w:r>
        <w:rPr/>
        <w:t>54,5%</w:t>
      </w:r>
      <w:r>
        <w:rPr>
          <w:spacing w:val="-5"/>
        </w:rPr>
        <w:t> </w:t>
      </w:r>
      <w:r>
        <w:rPr/>
        <w:t>respectivamente.</w:t>
      </w:r>
      <w:r>
        <w:rPr>
          <w:spacing w:val="-4"/>
        </w:rPr>
        <w:t> </w:t>
      </w:r>
      <w:r>
        <w:rPr/>
        <w:t>Os</w:t>
      </w:r>
      <w:r>
        <w:rPr>
          <w:spacing w:val="-7"/>
        </w:rPr>
        <w:t> </w:t>
      </w:r>
      <w:r>
        <w:rPr/>
        <w:t>melhores</w:t>
      </w:r>
      <w:r>
        <w:rPr>
          <w:spacing w:val="-5"/>
        </w:rPr>
        <w:t> </w:t>
      </w:r>
      <w:r>
        <w:rPr/>
        <w:t>modelos</w:t>
      </w:r>
      <w:r>
        <w:rPr>
          <w:spacing w:val="-7"/>
        </w:rPr>
        <w:t> </w:t>
      </w:r>
      <w:r>
        <w:rPr/>
        <w:t>apresentaram</w:t>
      </w:r>
      <w:r>
        <w:rPr>
          <w:spacing w:val="-10"/>
        </w:rPr>
        <w:t> </w:t>
      </w:r>
      <w:r>
        <w:rPr/>
        <w:t>o</w:t>
      </w:r>
      <w:r>
        <w:rPr>
          <w:spacing w:val="-4"/>
        </w:rPr>
        <w:t> </w:t>
      </w:r>
      <w:r>
        <w:rPr/>
        <w:t>valor</w:t>
      </w:r>
      <w:r>
        <w:rPr>
          <w:spacing w:val="-5"/>
        </w:rPr>
        <w:t> </w:t>
      </w:r>
      <w:r>
        <w:rPr/>
        <w:t>de</w:t>
      </w:r>
      <w:r>
        <w:rPr>
          <w:spacing w:val="-7"/>
        </w:rPr>
        <w:t> </w:t>
      </w:r>
      <w:r>
        <w:rPr/>
        <w:t>DOPE</w:t>
      </w:r>
      <w:r>
        <w:rPr>
          <w:spacing w:val="-5"/>
        </w:rPr>
        <w:t> </w:t>
      </w:r>
      <w:r>
        <w:rPr/>
        <w:t>de:</w:t>
      </w:r>
      <w:r>
        <w:rPr>
          <w:spacing w:val="-5"/>
        </w:rPr>
        <w:t> </w:t>
      </w:r>
      <w:r>
        <w:rPr/>
        <w:t>-26732,</w:t>
      </w:r>
      <w:r>
        <w:rPr>
          <w:spacing w:val="-5"/>
        </w:rPr>
        <w:t> </w:t>
      </w:r>
      <w:r>
        <w:rPr/>
        <w:t>-27567,</w:t>
      </w:r>
      <w:r>
        <w:rPr>
          <w:spacing w:val="-5"/>
        </w:rPr>
        <w:t> </w:t>
      </w:r>
      <w:r>
        <w:rPr/>
        <w:t>-29894</w:t>
      </w:r>
      <w:r>
        <w:rPr>
          <w:spacing w:val="-9"/>
        </w:rPr>
        <w:t> </w:t>
      </w:r>
      <w:r>
        <w:rPr/>
        <w:t>e</w:t>
      </w:r>
      <w:r>
        <w:rPr>
          <w:spacing w:val="-7"/>
        </w:rPr>
        <w:t> </w:t>
      </w:r>
      <w:r>
        <w:rPr/>
        <w:t>-31574.</w:t>
      </w:r>
      <w:r>
        <w:rPr>
          <w:spacing w:val="-6"/>
        </w:rPr>
        <w:t> </w:t>
      </w:r>
      <w:r>
        <w:rPr/>
        <w:t>O</w:t>
      </w:r>
      <w:r>
        <w:rPr>
          <w:spacing w:val="-6"/>
        </w:rPr>
        <w:t> </w:t>
      </w:r>
      <w:r>
        <w:rPr/>
        <w:t>modelo baseado em 1B5Q não apresentou estrutura definida, sendo então exluído das análises. O modelo gerado a partir do molde 1XPQ apresentou uma estrutura formada por 9 a-helices e 6 fitas ß, o modelo gerado com o 1EI6 foi composto por 6 a-helices e 12 fitas ß e o modelo gerado com o 1EDG apresentou uma conformação de barril</w:t>
      </w:r>
      <w:r>
        <w:rPr>
          <w:spacing w:val="-13"/>
        </w:rPr>
        <w:t> </w:t>
      </w:r>
      <w:r>
        <w:rPr/>
        <w:t>TIM.</w:t>
      </w:r>
    </w:p>
    <w:p>
      <w:pPr>
        <w:pStyle w:val="BodyText"/>
        <w:spacing w:before="10"/>
        <w:rPr>
          <w:sz w:val="9"/>
        </w:rPr>
      </w:pPr>
    </w:p>
    <w:p>
      <w:pPr>
        <w:pStyle w:val="BodyText"/>
        <w:spacing w:line="456" w:lineRule="auto"/>
        <w:ind w:left="111" w:right="2187"/>
        <w:jc w:val="both"/>
      </w:pPr>
      <w:r>
        <w:rPr>
          <w:b/>
        </w:rPr>
        <w:t>Palavras-Chave: </w:t>
      </w:r>
      <w:r>
        <w:rPr/>
        <w:t>vírus dengue sorotipo 3, Aedes aegypti, DENV3, proteína NS1 </w:t>
      </w:r>
      <w:r>
        <w:rPr>
          <w:b/>
        </w:rPr>
        <w:t>Colaboradores:</w:t>
      </w:r>
      <w:r>
        <w:rPr>
          <w:b/>
          <w:spacing w:val="-4"/>
        </w:rPr>
        <w:t> </w:t>
      </w:r>
      <w:r>
        <w:rPr/>
        <w:t>Paula Andréia</w:t>
      </w:r>
      <w:r>
        <w:rPr>
          <w:spacing w:val="-4"/>
        </w:rPr>
        <w:t> </w:t>
      </w:r>
      <w:r>
        <w:rPr/>
        <w:t>Silva,</w:t>
      </w:r>
      <w:r>
        <w:rPr>
          <w:spacing w:val="-2"/>
        </w:rPr>
        <w:t> </w:t>
      </w:r>
      <w:r>
        <w:rPr/>
        <w:t>Tatsuya</w:t>
      </w:r>
      <w:r>
        <w:rPr>
          <w:spacing w:val="-3"/>
        </w:rPr>
        <w:t> </w:t>
      </w:r>
      <w:r>
        <w:rPr/>
        <w:t>Nagata,</w:t>
      </w:r>
      <w:r>
        <w:rPr>
          <w:spacing w:val="-5"/>
        </w:rPr>
        <w:t> </w:t>
      </w:r>
      <w:r>
        <w:rPr/>
        <w:t>William</w:t>
      </w:r>
      <w:r>
        <w:rPr>
          <w:spacing w:val="-6"/>
        </w:rPr>
        <w:t> </w:t>
      </w:r>
      <w:r>
        <w:rPr/>
        <w:t>Farias</w:t>
      </w:r>
      <w:r>
        <w:rPr>
          <w:spacing w:val="-4"/>
        </w:rPr>
        <w:t> </w:t>
      </w:r>
      <w:r>
        <w:rPr/>
        <w:t>Porto,</w:t>
      </w:r>
      <w:r>
        <w:rPr>
          <w:spacing w:val="-3"/>
        </w:rPr>
        <w:t> </w:t>
      </w:r>
      <w:r>
        <w:rPr/>
        <w:t>Muhammad Faheem</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399" w:right="161" w:hanging="3082"/>
      </w:pPr>
      <w:r>
        <w:rPr>
          <w:color w:val="007E39"/>
        </w:rPr>
        <w:t>O uso de animais e metáforas animalescas na construção da narrativa do romance L’homme qui rit de Victor Hugo.</w:t>
      </w:r>
    </w:p>
    <w:p>
      <w:pPr>
        <w:spacing w:before="66"/>
        <w:ind w:left="0" w:right="123" w:firstLine="0"/>
        <w:jc w:val="right"/>
        <w:rPr>
          <w:sz w:val="12"/>
        </w:rPr>
      </w:pPr>
      <w:r>
        <w:rPr>
          <w:b/>
          <w:color w:val="2E75B6"/>
          <w:sz w:val="12"/>
        </w:rPr>
        <w:t>Bolsista</w:t>
      </w:r>
      <w:r>
        <w:rPr>
          <w:color w:val="2E75B6"/>
          <w:sz w:val="12"/>
        </w:rPr>
        <w:t>: Caroline Marie Pierrard</w:t>
      </w:r>
    </w:p>
    <w:p>
      <w:pPr>
        <w:pStyle w:val="BodyText"/>
        <w:spacing w:before="10"/>
        <w:rPr>
          <w:sz w:val="13"/>
        </w:rPr>
      </w:pPr>
    </w:p>
    <w:p>
      <w:pPr>
        <w:spacing w:line="520"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1"/>
        <w:ind w:left="111" w:right="0" w:firstLine="0"/>
        <w:jc w:val="left"/>
        <w:rPr>
          <w:sz w:val="12"/>
        </w:rPr>
      </w:pPr>
      <w:r>
        <w:rPr>
          <w:b/>
          <w:sz w:val="12"/>
        </w:rPr>
        <w:t>Orientador (a): </w:t>
      </w:r>
      <w:r>
        <w:rPr>
          <w:sz w:val="12"/>
        </w:rPr>
        <w:t>JUNIA REGINA DE FARIA BARRETO</w:t>
      </w:r>
    </w:p>
    <w:p>
      <w:pPr>
        <w:pStyle w:val="BodyText"/>
        <w:spacing w:before="7"/>
        <w:rPr>
          <w:sz w:val="16"/>
        </w:rPr>
      </w:pPr>
    </w:p>
    <w:p>
      <w:pPr>
        <w:pStyle w:val="BodyText"/>
        <w:spacing w:line="259" w:lineRule="auto"/>
        <w:ind w:left="120" w:right="104" w:hanging="10"/>
        <w:jc w:val="both"/>
      </w:pPr>
      <w:r>
        <w:rPr>
          <w:b/>
        </w:rPr>
        <w:t>Introdução: </w:t>
      </w:r>
      <w:r>
        <w:rPr/>
        <w:t>A obra de Victor Hugo está permeada por referências a animais e metáforas animalescas. O presente trabalho tem por objetivo mostrar a não arbitrariedade do uso dessas figuras no romance L’homme qui rit, através de pesquisa detalhada sobre o universo animalesco. Interessa-nos ainda compreender a profusão de animais na literatura do século XIX e, principalmente, suas particularidades na obra hugoana. A nossa pesquisa tem, então, por foco o levantamento das metáforas animalescas e dos animais utilizados na construção da narrativa da obra L’homme qui rit, publicada em 1869, durante o exílio de Victor Hugo na ilha de Guernesey. A partir da análise do romance, espera-se compreender melhor o uso de animais na obra de Hugo de maneira mais ampla, além das especificidades dadas a essas metáforas pelo autor.</w:t>
      </w:r>
    </w:p>
    <w:p>
      <w:pPr>
        <w:pStyle w:val="BodyText"/>
        <w:spacing w:before="8"/>
        <w:rPr>
          <w:sz w:val="15"/>
        </w:rPr>
      </w:pPr>
    </w:p>
    <w:p>
      <w:pPr>
        <w:pStyle w:val="BodyText"/>
        <w:spacing w:line="259" w:lineRule="auto"/>
        <w:ind w:left="106" w:right="105"/>
        <w:jc w:val="both"/>
      </w:pPr>
      <w:r>
        <w:rPr>
          <w:b/>
        </w:rPr>
        <w:t>Metodologia:</w:t>
      </w:r>
      <w:r>
        <w:rPr>
          <w:b/>
          <w:spacing w:val="-6"/>
        </w:rPr>
        <w:t> </w:t>
      </w:r>
      <w:r>
        <w:rPr/>
        <w:t>Para</w:t>
      </w:r>
      <w:r>
        <w:rPr>
          <w:spacing w:val="-8"/>
        </w:rPr>
        <w:t> </w:t>
      </w:r>
      <w:r>
        <w:rPr/>
        <w:t>realizar</w:t>
      </w:r>
      <w:r>
        <w:rPr>
          <w:spacing w:val="-6"/>
        </w:rPr>
        <w:t> </w:t>
      </w:r>
      <w:r>
        <w:rPr/>
        <w:t>a</w:t>
      </w:r>
      <w:r>
        <w:rPr>
          <w:spacing w:val="-7"/>
        </w:rPr>
        <w:t> </w:t>
      </w:r>
      <w:r>
        <w:rPr/>
        <w:t>pesquisa,</w:t>
      </w:r>
      <w:r>
        <w:rPr>
          <w:spacing w:val="-6"/>
        </w:rPr>
        <w:t> </w:t>
      </w:r>
      <w:r>
        <w:rPr/>
        <w:t>optamos</w:t>
      </w:r>
      <w:r>
        <w:rPr>
          <w:spacing w:val="-7"/>
        </w:rPr>
        <w:t> </w:t>
      </w:r>
      <w:r>
        <w:rPr/>
        <w:t>por</w:t>
      </w:r>
      <w:r>
        <w:rPr>
          <w:spacing w:val="-5"/>
        </w:rPr>
        <w:t> </w:t>
      </w:r>
      <w:r>
        <w:rPr/>
        <w:t>elaborar</w:t>
      </w:r>
      <w:r>
        <w:rPr>
          <w:spacing w:val="-5"/>
        </w:rPr>
        <w:t> </w:t>
      </w:r>
      <w:r>
        <w:rPr/>
        <w:t>uma</w:t>
      </w:r>
      <w:r>
        <w:rPr>
          <w:spacing w:val="-8"/>
        </w:rPr>
        <w:t> </w:t>
      </w:r>
      <w:r>
        <w:rPr/>
        <w:t>tabela</w:t>
      </w:r>
      <w:r>
        <w:rPr>
          <w:spacing w:val="-7"/>
        </w:rPr>
        <w:t> </w:t>
      </w:r>
      <w:r>
        <w:rPr/>
        <w:t>contendo</w:t>
      </w:r>
      <w:r>
        <w:rPr>
          <w:spacing w:val="-6"/>
        </w:rPr>
        <w:t> </w:t>
      </w:r>
      <w:r>
        <w:rPr/>
        <w:t>todas</w:t>
      </w:r>
      <w:r>
        <w:rPr>
          <w:spacing w:val="-8"/>
        </w:rPr>
        <w:t> </w:t>
      </w:r>
      <w:r>
        <w:rPr/>
        <w:t>as</w:t>
      </w:r>
      <w:r>
        <w:rPr>
          <w:spacing w:val="-8"/>
        </w:rPr>
        <w:t> </w:t>
      </w:r>
      <w:r>
        <w:rPr/>
        <w:t>referências</w:t>
      </w:r>
      <w:r>
        <w:rPr>
          <w:spacing w:val="-5"/>
        </w:rPr>
        <w:t> </w:t>
      </w:r>
      <w:r>
        <w:rPr/>
        <w:t>a</w:t>
      </w:r>
      <w:r>
        <w:rPr>
          <w:spacing w:val="-8"/>
        </w:rPr>
        <w:t> </w:t>
      </w:r>
      <w:r>
        <w:rPr/>
        <w:t>animais</w:t>
      </w:r>
      <w:r>
        <w:rPr>
          <w:spacing w:val="-7"/>
        </w:rPr>
        <w:t> </w:t>
      </w:r>
      <w:r>
        <w:rPr/>
        <w:t>presentes</w:t>
      </w:r>
      <w:r>
        <w:rPr>
          <w:spacing w:val="-5"/>
        </w:rPr>
        <w:t> </w:t>
      </w:r>
      <w:r>
        <w:rPr/>
        <w:t>na</w:t>
      </w:r>
      <w:r>
        <w:rPr>
          <w:spacing w:val="-7"/>
        </w:rPr>
        <w:t> </w:t>
      </w:r>
      <w:r>
        <w:rPr/>
        <w:t>obra,</w:t>
      </w:r>
      <w:r>
        <w:rPr>
          <w:spacing w:val="-6"/>
        </w:rPr>
        <w:t> </w:t>
      </w:r>
      <w:r>
        <w:rPr/>
        <w:t>assim</w:t>
      </w:r>
      <w:r>
        <w:rPr>
          <w:spacing w:val="-8"/>
        </w:rPr>
        <w:t> </w:t>
      </w:r>
      <w:r>
        <w:rPr/>
        <w:t>como as metáforas animalescas, seguidas de quem as diz, a quem se referem, e do número de suas ocorrências dentro do texto. Após a coleta desses dados, identificamos os animais mais utilizados na caracterização dos personagens, e selecionamos algumas metáforas mais relevantes para cotejamento.</w:t>
      </w:r>
      <w:r>
        <w:rPr>
          <w:spacing w:val="19"/>
        </w:rPr>
        <w:t> </w:t>
      </w:r>
      <w:r>
        <w:rPr/>
        <w:t>A</w:t>
      </w:r>
      <w:r>
        <w:rPr>
          <w:spacing w:val="-6"/>
        </w:rPr>
        <w:t> </w:t>
      </w:r>
      <w:r>
        <w:rPr/>
        <w:t>partir</w:t>
      </w:r>
      <w:r>
        <w:rPr>
          <w:spacing w:val="-2"/>
        </w:rPr>
        <w:t> </w:t>
      </w:r>
      <w:r>
        <w:rPr/>
        <w:t>daí,</w:t>
      </w:r>
      <w:r>
        <w:rPr>
          <w:spacing w:val="-3"/>
        </w:rPr>
        <w:t> </w:t>
      </w:r>
      <w:r>
        <w:rPr/>
        <w:t>iniciamos</w:t>
      </w:r>
      <w:r>
        <w:rPr>
          <w:spacing w:val="-5"/>
        </w:rPr>
        <w:t> </w:t>
      </w:r>
      <w:r>
        <w:rPr/>
        <w:t>o</w:t>
      </w:r>
      <w:r>
        <w:rPr>
          <w:spacing w:val="-4"/>
        </w:rPr>
        <w:t> </w:t>
      </w:r>
      <w:r>
        <w:rPr/>
        <w:t>estudo</w:t>
      </w:r>
      <w:r>
        <w:rPr>
          <w:spacing w:val="-4"/>
        </w:rPr>
        <w:t> </w:t>
      </w:r>
      <w:r>
        <w:rPr/>
        <w:t>dos</w:t>
      </w:r>
      <w:r>
        <w:rPr>
          <w:spacing w:val="-7"/>
        </w:rPr>
        <w:t> </w:t>
      </w:r>
      <w:r>
        <w:rPr/>
        <w:t>resultados</w:t>
      </w:r>
      <w:r>
        <w:rPr>
          <w:spacing w:val="-5"/>
        </w:rPr>
        <w:t> </w:t>
      </w:r>
      <w:r>
        <w:rPr/>
        <w:t>e</w:t>
      </w:r>
      <w:r>
        <w:rPr>
          <w:spacing w:val="-5"/>
        </w:rPr>
        <w:t> </w:t>
      </w:r>
      <w:r>
        <w:rPr/>
        <w:t>a</w:t>
      </w:r>
      <w:r>
        <w:rPr>
          <w:spacing w:val="-7"/>
        </w:rPr>
        <w:t> </w:t>
      </w:r>
      <w:r>
        <w:rPr/>
        <w:t>análise</w:t>
      </w:r>
      <w:r>
        <w:rPr>
          <w:spacing w:val="-4"/>
        </w:rPr>
        <w:t> </w:t>
      </w:r>
      <w:r>
        <w:rPr/>
        <w:t>do</w:t>
      </w:r>
      <w:r>
        <w:rPr>
          <w:spacing w:val="-4"/>
        </w:rPr>
        <w:t> </w:t>
      </w:r>
      <w:r>
        <w:rPr/>
        <w:t>significado</w:t>
      </w:r>
      <w:r>
        <w:rPr>
          <w:spacing w:val="-3"/>
        </w:rPr>
        <w:t> </w:t>
      </w:r>
      <w:r>
        <w:rPr/>
        <w:t>possível</w:t>
      </w:r>
      <w:r>
        <w:rPr>
          <w:spacing w:val="-8"/>
        </w:rPr>
        <w:t> </w:t>
      </w:r>
      <w:r>
        <w:rPr/>
        <w:t>dessas</w:t>
      </w:r>
      <w:r>
        <w:rPr>
          <w:spacing w:val="-5"/>
        </w:rPr>
        <w:t> </w:t>
      </w:r>
      <w:r>
        <w:rPr/>
        <w:t>figuras</w:t>
      </w:r>
      <w:r>
        <w:rPr>
          <w:spacing w:val="-4"/>
        </w:rPr>
        <w:t> </w:t>
      </w:r>
      <w:r>
        <w:rPr/>
        <w:t>animalescas</w:t>
      </w:r>
      <w:r>
        <w:rPr>
          <w:spacing w:val="-5"/>
        </w:rPr>
        <w:t> </w:t>
      </w:r>
      <w:r>
        <w:rPr/>
        <w:t>por</w:t>
      </w:r>
      <w:r>
        <w:rPr>
          <w:spacing w:val="-2"/>
        </w:rPr>
        <w:t> </w:t>
      </w:r>
      <w:r>
        <w:rPr>
          <w:spacing w:val="-3"/>
        </w:rPr>
        <w:t>meio</w:t>
      </w:r>
      <w:r>
        <w:rPr>
          <w:spacing w:val="-2"/>
        </w:rPr>
        <w:t> </w:t>
      </w:r>
      <w:r>
        <w:rPr/>
        <w:t>de</w:t>
      </w:r>
      <w:r>
        <w:rPr>
          <w:spacing w:val="-4"/>
        </w:rPr>
        <w:t> </w:t>
      </w:r>
      <w:r>
        <w:rPr/>
        <w:t>estudos no campo da mitologia (ALBOUY), da filosofia (LE BRAS-CHOPARD) e da psicanálise (BAUDOIN), sem negligenciar os aspectos simbólicos de fundo etnológico (CHEVALIER, GHEERBRANT), usados na caracterização dos principais personagens da obra e de algumas metáforas selecionadas ao longo da</w:t>
      </w:r>
      <w:r>
        <w:rPr>
          <w:spacing w:val="2"/>
        </w:rPr>
        <w:t> </w:t>
      </w:r>
      <w:r>
        <w:rPr/>
        <w:t>narrativa.</w:t>
      </w:r>
    </w:p>
    <w:p>
      <w:pPr>
        <w:pStyle w:val="BodyText"/>
        <w:spacing w:before="6"/>
        <w:rPr>
          <w:sz w:val="15"/>
        </w:rPr>
      </w:pPr>
    </w:p>
    <w:p>
      <w:pPr>
        <w:pStyle w:val="BodyText"/>
        <w:spacing w:line="259" w:lineRule="auto"/>
        <w:ind w:left="120" w:right="106" w:hanging="10"/>
        <w:jc w:val="both"/>
      </w:pPr>
      <w:r>
        <w:rPr>
          <w:b/>
        </w:rPr>
        <w:t>Resultados: </w:t>
      </w:r>
      <w:r>
        <w:rPr/>
        <w:t>Poder-se-ia dizer que Hugo cria, com seu uso de animais, uma mitologia própria, a partir de aspectos simbólicos. A presença de um personagem animal, o lobo Homo, que é alçado ao mesmo nível dos personagens humanos, revela uma crítica de Hugo à humanidade do homem. Percebemos também o predomínio de metáforas relativas a pássaros e felinos. Na maioria dos casos, as relativas a pássaros seriam positivas, pois o pássaro no universo hugoano está mais próximo de Deus e traz consigo uma positividade para o personagem ou a metáfora em questão, enquanto os felinos revelariam um lado mais sombrio e agressivo. As análises de cunho filosófico e psicanalítico, realizadas a partir de bibliografia específica, permitiram verificar as diferentes perspectivas possíveis do uso de animais no texto literário, observando as características e particularidades associadas a cada animal e ao que ou a quem estão relacionados. A partir do quê foi possível pensar o uso feito pelo próprio Hugo no tratamento e na</w:t>
      </w:r>
      <w:r>
        <w:rPr>
          <w:spacing w:val="8"/>
        </w:rPr>
        <w:t> </w:t>
      </w:r>
      <w:r>
        <w:rPr/>
        <w:t>ca</w:t>
      </w:r>
    </w:p>
    <w:p>
      <w:pPr>
        <w:pStyle w:val="BodyText"/>
        <w:spacing w:before="10"/>
        <w:rPr>
          <w:sz w:val="9"/>
        </w:rPr>
      </w:pPr>
    </w:p>
    <w:p>
      <w:pPr>
        <w:pStyle w:val="BodyText"/>
        <w:spacing w:line="259" w:lineRule="auto"/>
        <w:ind w:left="120" w:right="106" w:hanging="10"/>
        <w:jc w:val="both"/>
      </w:pPr>
      <w:r>
        <w:rPr>
          <w:b/>
        </w:rPr>
        <w:t>Conclusão: </w:t>
      </w:r>
      <w:r>
        <w:rPr/>
        <w:t>Poder-se-ia dizer que Hugo cria, com seu uso de animais, uma mitologia própria, a partir de aspectos simbólicos. A presença de um personagem animal, o lobo Homo, que é alçado ao mesmo nível dos personagens humanos, revela uma crítica de Hugo à humanidade do homem. Percebemos também o predomínio de metáforas relativas a pássaros e felinos. Na maioria dos casos, as relativas a pássaros seriam positivas, pois o pássaro no universo hugoano está mais próximo de Deus e traz consigo uma positividade para o personagem ou a metáfora em questão, enquanto os felinos revelariam um lado mais sombrio e agressivo. As análises de cunho filosófico e psicanalítico, realizadas a partir de bibliografia específica, permitiram verificar as diferentes perspectivas possíveis do uso de animais no texto literário, observando as características e particularidades associadas a cada animal e ao que ou a quem estão relacionados. A partir do quê foi possível pensar o uso feito pelo próprio Hugo no tratamento e na</w:t>
      </w:r>
      <w:r>
        <w:rPr>
          <w:spacing w:val="8"/>
        </w:rPr>
        <w:t> </w:t>
      </w:r>
      <w:r>
        <w:rPr/>
        <w:t>ca</w:t>
      </w:r>
    </w:p>
    <w:p>
      <w:pPr>
        <w:pStyle w:val="BodyText"/>
        <w:spacing w:before="7"/>
        <w:rPr>
          <w:sz w:val="9"/>
        </w:rPr>
      </w:pPr>
    </w:p>
    <w:p>
      <w:pPr>
        <w:pStyle w:val="BodyText"/>
        <w:spacing w:before="1"/>
        <w:ind w:left="111"/>
        <w:jc w:val="both"/>
      </w:pPr>
      <w:r>
        <w:rPr>
          <w:b/>
        </w:rPr>
        <w:t>Palavras-Chave: </w:t>
      </w:r>
      <w:r>
        <w:rPr/>
        <w:t>Victor Hugo - romance - L’homme qui rit - animal - mitologia - simbologia</w:t>
      </w:r>
    </w:p>
    <w:p>
      <w:pPr>
        <w:pStyle w:val="BodyText"/>
        <w:spacing w:before="8"/>
        <w:rPr>
          <w:sz w:val="10"/>
        </w:rPr>
      </w:pPr>
    </w:p>
    <w:p>
      <w:pPr>
        <w:pStyle w:val="BodyText"/>
        <w:spacing w:line="259" w:lineRule="auto"/>
        <w:ind w:left="120" w:right="108" w:hanging="10"/>
        <w:jc w:val="both"/>
      </w:pPr>
      <w:r>
        <w:rPr>
          <w:b/>
        </w:rPr>
        <w:t>Colaboradores: </w:t>
      </w:r>
      <w:r>
        <w:rPr/>
        <w:t>A pesquisa foi realizada com o apoio da Universidade de Brasília - UnB, por meio de bolsa para auxílio à pesquisa, e do Teoria Literária e Literaturas – TEL – 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248" w:right="391" w:hanging="2698"/>
      </w:pPr>
      <w:r>
        <w:rPr>
          <w:color w:val="007E39"/>
        </w:rPr>
        <w:t>Síntese e desaluminização de zeólitas beta para aplicação em adsorção de hidrocarbonetos policíclicos aromáticos</w:t>
      </w:r>
    </w:p>
    <w:p>
      <w:pPr>
        <w:spacing w:before="66"/>
        <w:ind w:left="0" w:right="123" w:firstLine="0"/>
        <w:jc w:val="right"/>
        <w:rPr>
          <w:sz w:val="12"/>
        </w:rPr>
      </w:pPr>
      <w:r>
        <w:rPr>
          <w:b/>
          <w:color w:val="2E75B6"/>
          <w:sz w:val="12"/>
        </w:rPr>
        <w:t>Bolsista</w:t>
      </w:r>
      <w:r>
        <w:rPr>
          <w:color w:val="2E75B6"/>
          <w:sz w:val="12"/>
        </w:rPr>
        <w:t>: Caroline Meneses da Silva</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SILVIA CLAUDIA LOUREIRO DIAS</w:t>
      </w:r>
    </w:p>
    <w:p>
      <w:pPr>
        <w:pStyle w:val="BodyText"/>
        <w:spacing w:before="7"/>
        <w:rPr>
          <w:sz w:val="16"/>
        </w:rPr>
      </w:pPr>
    </w:p>
    <w:p>
      <w:pPr>
        <w:pStyle w:val="BodyText"/>
        <w:spacing w:line="259" w:lineRule="auto"/>
        <w:ind w:left="120" w:right="106" w:hanging="10"/>
        <w:jc w:val="both"/>
      </w:pPr>
      <w:r>
        <w:rPr>
          <w:b/>
        </w:rPr>
        <w:t>Introdução: </w:t>
      </w:r>
      <w:r>
        <w:rPr/>
        <w:t>As zeólitas, conhecidas como peneiras moleculares são constituídas por átomos de silício e alumínio, ligados por átomos de oxigênio formando uma estrutura cristalina. As zeólitas usualmente possuem poros com aberturas de até 20 Å e, por isso, são chamadas microporosas,</w:t>
      </w:r>
      <w:r>
        <w:rPr>
          <w:spacing w:val="-7"/>
        </w:rPr>
        <w:t> </w:t>
      </w:r>
      <w:r>
        <w:rPr/>
        <w:t>ácidas</w:t>
      </w:r>
      <w:r>
        <w:rPr>
          <w:spacing w:val="-8"/>
        </w:rPr>
        <w:t> </w:t>
      </w:r>
      <w:r>
        <w:rPr/>
        <w:t>e</w:t>
      </w:r>
      <w:r>
        <w:rPr>
          <w:spacing w:val="-7"/>
        </w:rPr>
        <w:t> </w:t>
      </w:r>
      <w:r>
        <w:rPr/>
        <w:t>com</w:t>
      </w:r>
      <w:r>
        <w:rPr>
          <w:spacing w:val="-11"/>
        </w:rPr>
        <w:t> </w:t>
      </w:r>
      <w:r>
        <w:rPr/>
        <w:t>alta</w:t>
      </w:r>
      <w:r>
        <w:rPr>
          <w:spacing w:val="-7"/>
        </w:rPr>
        <w:t> </w:t>
      </w:r>
      <w:r>
        <w:rPr/>
        <w:t>capacidade</w:t>
      </w:r>
      <w:r>
        <w:rPr>
          <w:spacing w:val="-7"/>
        </w:rPr>
        <w:t> </w:t>
      </w:r>
      <w:r>
        <w:rPr/>
        <w:t>de</w:t>
      </w:r>
      <w:r>
        <w:rPr>
          <w:spacing w:val="-7"/>
        </w:rPr>
        <w:t> </w:t>
      </w:r>
      <w:r>
        <w:rPr/>
        <w:t>adsorção.</w:t>
      </w:r>
      <w:r>
        <w:rPr>
          <w:spacing w:val="-7"/>
        </w:rPr>
        <w:t> </w:t>
      </w:r>
      <w:r>
        <w:rPr/>
        <w:t>Esta</w:t>
      </w:r>
      <w:r>
        <w:rPr>
          <w:spacing w:val="-7"/>
        </w:rPr>
        <w:t> </w:t>
      </w:r>
      <w:r>
        <w:rPr/>
        <w:t>adsorção</w:t>
      </w:r>
      <w:r>
        <w:rPr>
          <w:spacing w:val="-6"/>
        </w:rPr>
        <w:t> </w:t>
      </w:r>
      <w:r>
        <w:rPr/>
        <w:t>é</w:t>
      </w:r>
      <w:r>
        <w:rPr>
          <w:spacing w:val="-7"/>
        </w:rPr>
        <w:t> </w:t>
      </w:r>
      <w:r>
        <w:rPr/>
        <w:t>seletiva,</w:t>
      </w:r>
      <w:r>
        <w:rPr>
          <w:spacing w:val="-6"/>
        </w:rPr>
        <w:t> </w:t>
      </w:r>
      <w:r>
        <w:rPr/>
        <w:t>significando</w:t>
      </w:r>
      <w:r>
        <w:rPr>
          <w:spacing w:val="-4"/>
        </w:rPr>
        <w:t> </w:t>
      </w:r>
      <w:r>
        <w:rPr/>
        <w:t>que</w:t>
      </w:r>
      <w:r>
        <w:rPr>
          <w:spacing w:val="-7"/>
        </w:rPr>
        <w:t> </w:t>
      </w:r>
      <w:r>
        <w:rPr/>
        <w:t>somente</w:t>
      </w:r>
      <w:r>
        <w:rPr>
          <w:spacing w:val="-7"/>
        </w:rPr>
        <w:t> </w:t>
      </w:r>
      <w:r>
        <w:rPr/>
        <w:t>determinado</w:t>
      </w:r>
      <w:r>
        <w:rPr>
          <w:spacing w:val="-7"/>
        </w:rPr>
        <w:t> </w:t>
      </w:r>
      <w:r>
        <w:rPr/>
        <w:t>tamanho</w:t>
      </w:r>
      <w:r>
        <w:rPr>
          <w:spacing w:val="-5"/>
        </w:rPr>
        <w:t> </w:t>
      </w:r>
      <w:r>
        <w:rPr/>
        <w:t>de</w:t>
      </w:r>
      <w:r>
        <w:rPr>
          <w:spacing w:val="-7"/>
        </w:rPr>
        <w:t> </w:t>
      </w:r>
      <w:r>
        <w:rPr/>
        <w:t>molécula consegue entrar e atingir os sítios ativos da zeólita. Devido a essas características, as zeólitas são bastante utilizadas como catalisadores, podendo substituir outros catalisadores, que são líquidos e agressivos ao meio-ambiente. Uma das técnicas de modificação estrutural é a desaluminização</w:t>
      </w:r>
      <w:r>
        <w:rPr>
          <w:spacing w:val="-2"/>
        </w:rPr>
        <w:t> </w:t>
      </w:r>
      <w:r>
        <w:rPr/>
        <w:t>da</w:t>
      </w:r>
      <w:r>
        <w:rPr>
          <w:spacing w:val="-5"/>
        </w:rPr>
        <w:t> </w:t>
      </w:r>
      <w:r>
        <w:rPr/>
        <w:t>estrutura</w:t>
      </w:r>
      <w:r>
        <w:rPr>
          <w:spacing w:val="-3"/>
        </w:rPr>
        <w:t> </w:t>
      </w:r>
      <w:r>
        <w:rPr/>
        <w:t>através</w:t>
      </w:r>
      <w:r>
        <w:rPr>
          <w:spacing w:val="-6"/>
        </w:rPr>
        <w:t> </w:t>
      </w:r>
      <w:r>
        <w:rPr/>
        <w:t>do</w:t>
      </w:r>
      <w:r>
        <w:rPr>
          <w:spacing w:val="-1"/>
        </w:rPr>
        <w:t> </w:t>
      </w:r>
      <w:r>
        <w:rPr/>
        <w:t>uso</w:t>
      </w:r>
      <w:r>
        <w:rPr>
          <w:spacing w:val="-6"/>
        </w:rPr>
        <w:t> </w:t>
      </w:r>
      <w:r>
        <w:rPr/>
        <w:t>de</w:t>
      </w:r>
      <w:r>
        <w:rPr>
          <w:spacing w:val="-5"/>
        </w:rPr>
        <w:t> </w:t>
      </w:r>
      <w:r>
        <w:rPr/>
        <w:t>hexafluorsilicato</w:t>
      </w:r>
      <w:r>
        <w:rPr>
          <w:spacing w:val="-4"/>
        </w:rPr>
        <w:t> </w:t>
      </w:r>
      <w:r>
        <w:rPr/>
        <w:t>de</w:t>
      </w:r>
      <w:r>
        <w:rPr>
          <w:spacing w:val="-5"/>
        </w:rPr>
        <w:t> </w:t>
      </w:r>
      <w:r>
        <w:rPr/>
        <w:t>amônio.</w:t>
      </w:r>
      <w:r>
        <w:rPr>
          <w:spacing w:val="-3"/>
        </w:rPr>
        <w:t> </w:t>
      </w:r>
      <w:r>
        <w:rPr/>
        <w:t>Esta</w:t>
      </w:r>
      <w:r>
        <w:rPr>
          <w:spacing w:val="-5"/>
        </w:rPr>
        <w:t> </w:t>
      </w:r>
      <w:r>
        <w:rPr/>
        <w:t>modificação</w:t>
      </w:r>
      <w:r>
        <w:rPr>
          <w:spacing w:val="-2"/>
        </w:rPr>
        <w:t> </w:t>
      </w:r>
      <w:r>
        <w:rPr/>
        <w:t>altera</w:t>
      </w:r>
      <w:r>
        <w:rPr>
          <w:spacing w:val="-5"/>
        </w:rPr>
        <w:t> </w:t>
      </w:r>
      <w:r>
        <w:rPr/>
        <w:t>a</w:t>
      </w:r>
      <w:r>
        <w:rPr>
          <w:spacing w:val="-5"/>
        </w:rPr>
        <w:t> </w:t>
      </w:r>
      <w:r>
        <w:rPr/>
        <w:t>razão</w:t>
      </w:r>
      <w:r>
        <w:rPr>
          <w:spacing w:val="-3"/>
        </w:rPr>
        <w:t> </w:t>
      </w:r>
      <w:r>
        <w:rPr/>
        <w:t>hidrofílica/hidrofóbica</w:t>
      </w:r>
      <w:r>
        <w:rPr>
          <w:spacing w:val="-4"/>
        </w:rPr>
        <w:t> </w:t>
      </w:r>
      <w:r>
        <w:rPr/>
        <w:t>da</w:t>
      </w:r>
      <w:r>
        <w:rPr>
          <w:spacing w:val="-5"/>
        </w:rPr>
        <w:t> </w:t>
      </w:r>
      <w:r>
        <w:rPr/>
        <w:t>zeólita, além</w:t>
      </w:r>
      <w:r>
        <w:rPr>
          <w:spacing w:val="-6"/>
        </w:rPr>
        <w:t> </w:t>
      </w:r>
      <w:r>
        <w:rPr/>
        <w:t>da</w:t>
      </w:r>
      <w:r>
        <w:rPr>
          <w:spacing w:val="-4"/>
        </w:rPr>
        <w:t> </w:t>
      </w:r>
      <w:r>
        <w:rPr/>
        <w:t>distribuição</w:t>
      </w:r>
      <w:r>
        <w:rPr>
          <w:spacing w:val="-2"/>
        </w:rPr>
        <w:t> </w:t>
      </w:r>
      <w:r>
        <w:rPr/>
        <w:t>de</w:t>
      </w:r>
      <w:r>
        <w:rPr>
          <w:spacing w:val="-4"/>
        </w:rPr>
        <w:t> </w:t>
      </w:r>
      <w:r>
        <w:rPr/>
        <w:t>poros</w:t>
      </w:r>
      <w:r>
        <w:rPr>
          <w:spacing w:val="-5"/>
        </w:rPr>
        <w:t> </w:t>
      </w:r>
      <w:r>
        <w:rPr/>
        <w:t>da</w:t>
      </w:r>
      <w:r>
        <w:rPr>
          <w:spacing w:val="-4"/>
        </w:rPr>
        <w:t> </w:t>
      </w:r>
      <w:r>
        <w:rPr/>
        <w:t>mesma.</w:t>
      </w:r>
      <w:r>
        <w:rPr>
          <w:spacing w:val="-2"/>
        </w:rPr>
        <w:t> </w:t>
      </w:r>
      <w:r>
        <w:rPr/>
        <w:t>No</w:t>
      </w:r>
      <w:r>
        <w:rPr>
          <w:spacing w:val="-1"/>
        </w:rPr>
        <w:t> </w:t>
      </w:r>
      <w:r>
        <w:rPr/>
        <w:t>presente</w:t>
      </w:r>
      <w:r>
        <w:rPr>
          <w:spacing w:val="-4"/>
        </w:rPr>
        <w:t> </w:t>
      </w:r>
      <w:r>
        <w:rPr/>
        <w:t>estudo</w:t>
      </w:r>
      <w:r>
        <w:rPr>
          <w:spacing w:val="-4"/>
        </w:rPr>
        <w:t> </w:t>
      </w:r>
      <w:r>
        <w:rPr/>
        <w:t>realizou-se</w:t>
      </w:r>
      <w:r>
        <w:rPr>
          <w:spacing w:val="-5"/>
        </w:rPr>
        <w:t> </w:t>
      </w:r>
      <w:r>
        <w:rPr/>
        <w:t>a</w:t>
      </w:r>
      <w:r>
        <w:rPr>
          <w:spacing w:val="-4"/>
        </w:rPr>
        <w:t> </w:t>
      </w:r>
      <w:r>
        <w:rPr/>
        <w:t>desaluminização</w:t>
      </w:r>
      <w:r>
        <w:rPr>
          <w:spacing w:val="-2"/>
        </w:rPr>
        <w:t> </w:t>
      </w:r>
      <w:r>
        <w:rPr/>
        <w:t>da</w:t>
      </w:r>
      <w:r>
        <w:rPr>
          <w:spacing w:val="-4"/>
        </w:rPr>
        <w:t> </w:t>
      </w:r>
      <w:r>
        <w:rPr/>
        <w:t>zeólita</w:t>
      </w:r>
      <w:r>
        <w:rPr>
          <w:spacing w:val="-2"/>
        </w:rPr>
        <w:t> </w:t>
      </w:r>
      <w:r>
        <w:rPr/>
        <w:t>CBV</w:t>
      </w:r>
      <w:r>
        <w:rPr>
          <w:spacing w:val="-4"/>
        </w:rPr>
        <w:t> </w:t>
      </w:r>
      <w:r>
        <w:rPr/>
        <w:t>300</w:t>
      </w:r>
      <w:r>
        <w:rPr>
          <w:spacing w:val="-3"/>
        </w:rPr>
        <w:t> </w:t>
      </w:r>
      <w:r>
        <w:rPr/>
        <w:t>para</w:t>
      </w:r>
      <w:r>
        <w:rPr>
          <w:spacing w:val="-4"/>
        </w:rPr>
        <w:t> </w:t>
      </w:r>
      <w:r>
        <w:rPr/>
        <w:t>aplicação</w:t>
      </w:r>
      <w:r>
        <w:rPr>
          <w:spacing w:val="-1"/>
        </w:rPr>
        <w:t> </w:t>
      </w:r>
      <w:r>
        <w:rPr/>
        <w:t>na</w:t>
      </w:r>
      <w:r>
        <w:rPr>
          <w:spacing w:val="-4"/>
        </w:rPr>
        <w:t> </w:t>
      </w:r>
      <w:r>
        <w:rPr/>
        <w:t>adsorção</w:t>
      </w:r>
      <w:r>
        <w:rPr>
          <w:spacing w:val="-1"/>
        </w:rPr>
        <w:t> </w:t>
      </w:r>
      <w:r>
        <w:rPr/>
        <w:t>de hidrocarbonetos policíclicos aromáticos</w:t>
      </w:r>
      <w:r>
        <w:rPr>
          <w:spacing w:val="-4"/>
        </w:rPr>
        <w:t> </w:t>
      </w:r>
      <w:r>
        <w:rPr/>
        <w:t>(ant</w:t>
      </w:r>
    </w:p>
    <w:p>
      <w:pPr>
        <w:pStyle w:val="BodyText"/>
        <w:spacing w:before="8"/>
        <w:rPr>
          <w:sz w:val="15"/>
        </w:rPr>
      </w:pPr>
    </w:p>
    <w:p>
      <w:pPr>
        <w:pStyle w:val="BodyText"/>
        <w:spacing w:line="259" w:lineRule="auto"/>
        <w:ind w:left="106" w:right="105"/>
        <w:jc w:val="both"/>
      </w:pPr>
      <w:r>
        <w:rPr>
          <w:b/>
        </w:rPr>
        <w:t>Metodologia: </w:t>
      </w:r>
      <w:r>
        <w:rPr/>
        <w:t>A metodologia do presente trabalho envolveu a desaluminização da zeólita Y CBV 300 através da mistura mecânica da zeólita e do agente desaluminizante. A mistura foi aquecida na faixa de temperatura de 80 à 120 graus Celsius. O tempo reacional foi variado de 30 minutos a 120 minutos. Foram feitas desaluminizações de 5, 10, 15 e 20%. As zeólitas desaluminizadas foram caracterizadas por métodos espectroscópicos</w:t>
      </w:r>
      <w:r>
        <w:rPr>
          <w:spacing w:val="-6"/>
        </w:rPr>
        <w:t> </w:t>
      </w:r>
      <w:r>
        <w:rPr/>
        <w:t>(FTIR,</w:t>
      </w:r>
      <w:r>
        <w:rPr>
          <w:spacing w:val="-6"/>
        </w:rPr>
        <w:t> </w:t>
      </w:r>
      <w:r>
        <w:rPr/>
        <w:t>DRX,</w:t>
      </w:r>
      <w:r>
        <w:rPr>
          <w:spacing w:val="-5"/>
        </w:rPr>
        <w:t> </w:t>
      </w:r>
      <w:r>
        <w:rPr/>
        <w:t>FRX</w:t>
      </w:r>
      <w:r>
        <w:rPr>
          <w:spacing w:val="-6"/>
        </w:rPr>
        <w:t> </w:t>
      </w:r>
      <w:r>
        <w:rPr/>
        <w:t>e</w:t>
      </w:r>
      <w:r>
        <w:rPr>
          <w:spacing w:val="-5"/>
        </w:rPr>
        <w:t> </w:t>
      </w:r>
      <w:r>
        <w:rPr/>
        <w:t>RMN</w:t>
      </w:r>
      <w:r>
        <w:rPr>
          <w:spacing w:val="-5"/>
        </w:rPr>
        <w:t> </w:t>
      </w:r>
      <w:r>
        <w:rPr/>
        <w:t>em</w:t>
      </w:r>
      <w:r>
        <w:rPr>
          <w:spacing w:val="-9"/>
        </w:rPr>
        <w:t> </w:t>
      </w:r>
      <w:r>
        <w:rPr/>
        <w:t>estado</w:t>
      </w:r>
      <w:r>
        <w:rPr>
          <w:spacing w:val="-5"/>
        </w:rPr>
        <w:t> </w:t>
      </w:r>
      <w:r>
        <w:rPr/>
        <w:t>sólido,</w:t>
      </w:r>
      <w:r>
        <w:rPr>
          <w:spacing w:val="-3"/>
        </w:rPr>
        <w:t> </w:t>
      </w:r>
      <w:r>
        <w:rPr/>
        <w:t>métodos</w:t>
      </w:r>
      <w:r>
        <w:rPr>
          <w:spacing w:val="-10"/>
        </w:rPr>
        <w:t> </w:t>
      </w:r>
      <w:r>
        <w:rPr/>
        <w:t>térmicos</w:t>
      </w:r>
      <w:r>
        <w:rPr>
          <w:spacing w:val="-5"/>
        </w:rPr>
        <w:t> </w:t>
      </w:r>
      <w:r>
        <w:rPr/>
        <w:t>e</w:t>
      </w:r>
      <w:r>
        <w:rPr>
          <w:spacing w:val="-5"/>
        </w:rPr>
        <w:t> </w:t>
      </w:r>
      <w:r>
        <w:rPr/>
        <w:t>análises</w:t>
      </w:r>
      <w:r>
        <w:rPr>
          <w:spacing w:val="-6"/>
        </w:rPr>
        <w:t> </w:t>
      </w:r>
      <w:r>
        <w:rPr/>
        <w:t>texturais</w:t>
      </w:r>
      <w:r>
        <w:rPr>
          <w:spacing w:val="-6"/>
        </w:rPr>
        <w:t> </w:t>
      </w:r>
      <w:r>
        <w:rPr/>
        <w:t>(área</w:t>
      </w:r>
      <w:r>
        <w:rPr>
          <w:spacing w:val="-3"/>
        </w:rPr>
        <w:t> </w:t>
      </w:r>
      <w:r>
        <w:rPr/>
        <w:t>superficial.</w:t>
      </w:r>
      <w:r>
        <w:rPr>
          <w:spacing w:val="-3"/>
        </w:rPr>
        <w:t> </w:t>
      </w:r>
      <w:r>
        <w:rPr/>
        <w:t>A</w:t>
      </w:r>
      <w:r>
        <w:rPr>
          <w:spacing w:val="-6"/>
        </w:rPr>
        <w:t> </w:t>
      </w:r>
      <w:r>
        <w:rPr/>
        <w:t>adsorção</w:t>
      </w:r>
      <w:r>
        <w:rPr>
          <w:spacing w:val="-5"/>
        </w:rPr>
        <w:t> </w:t>
      </w:r>
      <w:r>
        <w:rPr/>
        <w:t>de</w:t>
      </w:r>
      <w:r>
        <w:rPr>
          <w:spacing w:val="-5"/>
        </w:rPr>
        <w:t> </w:t>
      </w:r>
      <w:r>
        <w:rPr/>
        <w:t>antraceno foi realizada em uma solução metanol/água com baixas</w:t>
      </w:r>
      <w:r>
        <w:rPr>
          <w:spacing w:val="-12"/>
        </w:rPr>
        <w:t> </w:t>
      </w:r>
      <w:r>
        <w:rPr/>
        <w:t>concentrações.</w:t>
      </w:r>
    </w:p>
    <w:p>
      <w:pPr>
        <w:pStyle w:val="BodyText"/>
        <w:spacing w:before="6"/>
        <w:rPr>
          <w:sz w:val="15"/>
        </w:rPr>
      </w:pPr>
    </w:p>
    <w:p>
      <w:pPr>
        <w:pStyle w:val="BodyText"/>
        <w:spacing w:line="259" w:lineRule="auto"/>
        <w:ind w:left="120" w:right="105" w:hanging="10"/>
        <w:jc w:val="both"/>
      </w:pPr>
      <w:r>
        <w:rPr>
          <w:b/>
        </w:rPr>
        <w:t>Resultados: </w:t>
      </w:r>
      <w:r>
        <w:rPr/>
        <w:t>O presente trabalho é uma continuação da dissertação da aluna Luciana D. Borges para a desaluminização de zeólitas Y. Os resultados de DRX indicaram que a CBV 300 apresentou maior perda de cristalinidade quanto maior o maior grau de desaluminização. A amostra tratada à 80ºC e 10% de desaluminização (DES_10%) apresentou 95,69% de cristalinidade enquanto a de 5% apresentou 98,26%. FRX/EDX</w:t>
      </w:r>
      <w:r>
        <w:rPr>
          <w:spacing w:val="-4"/>
        </w:rPr>
        <w:t> </w:t>
      </w:r>
      <w:r>
        <w:rPr/>
        <w:t>evidenciaram</w:t>
      </w:r>
      <w:r>
        <w:rPr>
          <w:spacing w:val="-8"/>
        </w:rPr>
        <w:t> </w:t>
      </w:r>
      <w:r>
        <w:rPr/>
        <w:t>a</w:t>
      </w:r>
      <w:r>
        <w:rPr>
          <w:spacing w:val="-4"/>
        </w:rPr>
        <w:t> </w:t>
      </w:r>
      <w:r>
        <w:rPr/>
        <w:t>retirada</w:t>
      </w:r>
      <w:r>
        <w:rPr>
          <w:spacing w:val="-4"/>
        </w:rPr>
        <w:t> </w:t>
      </w:r>
      <w:r>
        <w:rPr/>
        <w:t>do</w:t>
      </w:r>
      <w:r>
        <w:rPr>
          <w:spacing w:val="-4"/>
        </w:rPr>
        <w:t> </w:t>
      </w:r>
      <w:r>
        <w:rPr/>
        <w:t>Al</w:t>
      </w:r>
      <w:r>
        <w:rPr>
          <w:spacing w:val="-9"/>
        </w:rPr>
        <w:t> </w:t>
      </w:r>
      <w:r>
        <w:rPr/>
        <w:t>da</w:t>
      </w:r>
      <w:r>
        <w:rPr>
          <w:spacing w:val="-4"/>
        </w:rPr>
        <w:t> </w:t>
      </w:r>
      <w:r>
        <w:rPr/>
        <w:t>estrutura</w:t>
      </w:r>
      <w:r>
        <w:rPr>
          <w:spacing w:val="-2"/>
        </w:rPr>
        <w:t> </w:t>
      </w:r>
      <w:r>
        <w:rPr/>
        <w:t>e</w:t>
      </w:r>
      <w:r>
        <w:rPr>
          <w:spacing w:val="-7"/>
        </w:rPr>
        <w:t> </w:t>
      </w:r>
      <w:r>
        <w:rPr/>
        <w:t>aumento</w:t>
      </w:r>
      <w:r>
        <w:rPr>
          <w:spacing w:val="-1"/>
        </w:rPr>
        <w:t> </w:t>
      </w:r>
      <w:r>
        <w:rPr/>
        <w:t>da</w:t>
      </w:r>
      <w:r>
        <w:rPr>
          <w:spacing w:val="-7"/>
        </w:rPr>
        <w:t> </w:t>
      </w:r>
      <w:r>
        <w:rPr/>
        <w:t>razão</w:t>
      </w:r>
      <w:r>
        <w:rPr>
          <w:spacing w:val="-4"/>
        </w:rPr>
        <w:t> </w:t>
      </w:r>
      <w:r>
        <w:rPr/>
        <w:t>Si/Al. A</w:t>
      </w:r>
      <w:r>
        <w:rPr>
          <w:spacing w:val="-6"/>
        </w:rPr>
        <w:t> </w:t>
      </w:r>
      <w:r>
        <w:rPr/>
        <w:t>amostra</w:t>
      </w:r>
      <w:r>
        <w:rPr>
          <w:spacing w:val="-6"/>
        </w:rPr>
        <w:t> </w:t>
      </w:r>
      <w:r>
        <w:rPr/>
        <w:t>DES_5%</w:t>
      </w:r>
      <w:r>
        <w:rPr>
          <w:spacing w:val="-7"/>
        </w:rPr>
        <w:t> </w:t>
      </w:r>
      <w:r>
        <w:rPr/>
        <w:t>mostrou</w:t>
      </w:r>
      <w:r>
        <w:rPr>
          <w:spacing w:val="-6"/>
        </w:rPr>
        <w:t> </w:t>
      </w:r>
      <w:r>
        <w:rPr/>
        <w:t>razão</w:t>
      </w:r>
      <w:r>
        <w:rPr>
          <w:spacing w:val="-4"/>
        </w:rPr>
        <w:t> </w:t>
      </w:r>
      <w:r>
        <w:rPr/>
        <w:t>Si/Al</w:t>
      </w:r>
      <w:r>
        <w:rPr>
          <w:spacing w:val="-9"/>
        </w:rPr>
        <w:t> </w:t>
      </w:r>
      <w:r>
        <w:rPr/>
        <w:t>de</w:t>
      </w:r>
      <w:r>
        <w:rPr>
          <w:spacing w:val="-4"/>
        </w:rPr>
        <w:t> </w:t>
      </w:r>
      <w:r>
        <w:rPr/>
        <w:t>2,8</w:t>
      </w:r>
      <w:r>
        <w:rPr>
          <w:spacing w:val="-2"/>
        </w:rPr>
        <w:t> </w:t>
      </w:r>
      <w:r>
        <w:rPr/>
        <w:t>e</w:t>
      </w:r>
      <w:r>
        <w:rPr>
          <w:spacing w:val="-7"/>
        </w:rPr>
        <w:t> </w:t>
      </w:r>
      <w:r>
        <w:rPr/>
        <w:t>a</w:t>
      </w:r>
      <w:r>
        <w:rPr>
          <w:spacing w:val="-4"/>
        </w:rPr>
        <w:t> </w:t>
      </w:r>
      <w:r>
        <w:rPr/>
        <w:t>DES_10% de 3,1. FTIR após adsorção gasosa de piridina mostrou bandas relativas a acidez de Bronsted e de Lewis (~1488 cm -1). TGA indicou que a amostra DES_10% apresentou maior quantidade de sítios ativos ácidos, 0,42 mmol/g e a amostra DES_5%, 0,24 mmol/g. As amostras DES_5% e 10% foram submetidas à adsorção de antraceno e resultados de UV-Vis apresentaram absorbâncias menores que</w:t>
      </w:r>
      <w:r>
        <w:rPr>
          <w:spacing w:val="-19"/>
        </w:rPr>
        <w:t> </w:t>
      </w:r>
      <w:r>
        <w:rPr/>
        <w:t>0,1.</w:t>
      </w:r>
    </w:p>
    <w:p>
      <w:pPr>
        <w:pStyle w:val="BodyText"/>
        <w:spacing w:before="8"/>
        <w:rPr>
          <w:sz w:val="9"/>
        </w:rPr>
      </w:pPr>
    </w:p>
    <w:p>
      <w:pPr>
        <w:pStyle w:val="BodyText"/>
        <w:spacing w:line="259" w:lineRule="auto"/>
        <w:ind w:left="120" w:right="106" w:hanging="10"/>
        <w:jc w:val="both"/>
      </w:pPr>
      <w:r>
        <w:rPr>
          <w:b/>
        </w:rPr>
        <w:t>Conclusão: </w:t>
      </w:r>
      <w:r>
        <w:rPr/>
        <w:t>O presente trabalho é uma continuação da dissertação da aluna Luciana D. Borges para a desaluminização de zeólitas Y. Os resultados de DRX indicaram que a CBV 300 apresentou maior perda de cristalinidade quanto maior o maior grau de desaluminização. A amostra tratada à 80ºC e 10% de desaluminização (DES_10%) apresentou 95,69% de cristalinidade enquanto a de 5% apresentou 98,26%. FRX/EDX</w:t>
      </w:r>
      <w:r>
        <w:rPr>
          <w:spacing w:val="-4"/>
        </w:rPr>
        <w:t> </w:t>
      </w:r>
      <w:r>
        <w:rPr/>
        <w:t>evidenciaram</w:t>
      </w:r>
      <w:r>
        <w:rPr>
          <w:spacing w:val="-8"/>
        </w:rPr>
        <w:t> </w:t>
      </w:r>
      <w:r>
        <w:rPr/>
        <w:t>a</w:t>
      </w:r>
      <w:r>
        <w:rPr>
          <w:spacing w:val="-4"/>
        </w:rPr>
        <w:t> </w:t>
      </w:r>
      <w:r>
        <w:rPr/>
        <w:t>retirada</w:t>
      </w:r>
      <w:r>
        <w:rPr>
          <w:spacing w:val="-4"/>
        </w:rPr>
        <w:t> </w:t>
      </w:r>
      <w:r>
        <w:rPr/>
        <w:t>do</w:t>
      </w:r>
      <w:r>
        <w:rPr>
          <w:spacing w:val="-4"/>
        </w:rPr>
        <w:t> </w:t>
      </w:r>
      <w:r>
        <w:rPr/>
        <w:t>Al</w:t>
      </w:r>
      <w:r>
        <w:rPr>
          <w:spacing w:val="-9"/>
        </w:rPr>
        <w:t> </w:t>
      </w:r>
      <w:r>
        <w:rPr/>
        <w:t>da</w:t>
      </w:r>
      <w:r>
        <w:rPr>
          <w:spacing w:val="-4"/>
        </w:rPr>
        <w:t> </w:t>
      </w:r>
      <w:r>
        <w:rPr/>
        <w:t>estrutura</w:t>
      </w:r>
      <w:r>
        <w:rPr>
          <w:spacing w:val="-2"/>
        </w:rPr>
        <w:t> </w:t>
      </w:r>
      <w:r>
        <w:rPr/>
        <w:t>e</w:t>
      </w:r>
      <w:r>
        <w:rPr>
          <w:spacing w:val="-7"/>
        </w:rPr>
        <w:t> </w:t>
      </w:r>
      <w:r>
        <w:rPr/>
        <w:t>aumento</w:t>
      </w:r>
      <w:r>
        <w:rPr>
          <w:spacing w:val="-1"/>
        </w:rPr>
        <w:t> </w:t>
      </w:r>
      <w:r>
        <w:rPr/>
        <w:t>da</w:t>
      </w:r>
      <w:r>
        <w:rPr>
          <w:spacing w:val="-7"/>
        </w:rPr>
        <w:t> </w:t>
      </w:r>
      <w:r>
        <w:rPr/>
        <w:t>razão</w:t>
      </w:r>
      <w:r>
        <w:rPr>
          <w:spacing w:val="-4"/>
        </w:rPr>
        <w:t> </w:t>
      </w:r>
      <w:r>
        <w:rPr/>
        <w:t>Si/Al. A</w:t>
      </w:r>
      <w:r>
        <w:rPr>
          <w:spacing w:val="-6"/>
        </w:rPr>
        <w:t> </w:t>
      </w:r>
      <w:r>
        <w:rPr/>
        <w:t>amostra</w:t>
      </w:r>
      <w:r>
        <w:rPr>
          <w:spacing w:val="-6"/>
        </w:rPr>
        <w:t> </w:t>
      </w:r>
      <w:r>
        <w:rPr/>
        <w:t>DES_5%</w:t>
      </w:r>
      <w:r>
        <w:rPr>
          <w:spacing w:val="-8"/>
        </w:rPr>
        <w:t> </w:t>
      </w:r>
      <w:r>
        <w:rPr/>
        <w:t>mostrou</w:t>
      </w:r>
      <w:r>
        <w:rPr>
          <w:spacing w:val="-5"/>
        </w:rPr>
        <w:t> </w:t>
      </w:r>
      <w:r>
        <w:rPr/>
        <w:t>razão</w:t>
      </w:r>
      <w:r>
        <w:rPr>
          <w:spacing w:val="-4"/>
        </w:rPr>
        <w:t> </w:t>
      </w:r>
      <w:r>
        <w:rPr/>
        <w:t>Si/Al</w:t>
      </w:r>
      <w:r>
        <w:rPr>
          <w:spacing w:val="-9"/>
        </w:rPr>
        <w:t> </w:t>
      </w:r>
      <w:r>
        <w:rPr/>
        <w:t>de</w:t>
      </w:r>
      <w:r>
        <w:rPr>
          <w:spacing w:val="-4"/>
        </w:rPr>
        <w:t> </w:t>
      </w:r>
      <w:r>
        <w:rPr/>
        <w:t>2,8</w:t>
      </w:r>
      <w:r>
        <w:rPr>
          <w:spacing w:val="-2"/>
        </w:rPr>
        <w:t> </w:t>
      </w:r>
      <w:r>
        <w:rPr/>
        <w:t>e</w:t>
      </w:r>
      <w:r>
        <w:rPr>
          <w:spacing w:val="-7"/>
        </w:rPr>
        <w:t> </w:t>
      </w:r>
      <w:r>
        <w:rPr/>
        <w:t>a</w:t>
      </w:r>
      <w:r>
        <w:rPr>
          <w:spacing w:val="-4"/>
        </w:rPr>
        <w:t> </w:t>
      </w:r>
      <w:r>
        <w:rPr/>
        <w:t>DES_10% de 3,1. FTIR após adsorção gasosa de piridina mostrou bandas relativas a acidez de Bronsted e de Lewis (~1488 cm -1). TGA indicou que a amostra DES_10% apresentou maior quantidade de sítios ativos ácidos, 0,42 mmol/g e a amostra DES_5%, 0,24 mmol/g. As amostras DES_5% e 10% foram submetidas à adsorção de antraceno e resultados de UV-Vis apresentaram absorbâncias menores que</w:t>
      </w:r>
      <w:r>
        <w:rPr>
          <w:spacing w:val="-19"/>
        </w:rPr>
        <w:t> </w:t>
      </w:r>
      <w:r>
        <w:rPr/>
        <w:t>0,1.</w:t>
      </w:r>
    </w:p>
    <w:p>
      <w:pPr>
        <w:pStyle w:val="BodyText"/>
        <w:spacing w:before="10"/>
        <w:rPr>
          <w:sz w:val="9"/>
        </w:rPr>
      </w:pPr>
    </w:p>
    <w:p>
      <w:pPr>
        <w:pStyle w:val="BodyText"/>
        <w:spacing w:line="456" w:lineRule="auto"/>
        <w:ind w:left="111" w:right="814"/>
        <w:jc w:val="both"/>
      </w:pPr>
      <w:r>
        <w:rPr>
          <w:b/>
        </w:rPr>
        <w:t>Palavras-Chave: </w:t>
      </w:r>
      <w:r>
        <w:rPr/>
        <w:t>Desaluminização, Zeólita Y CBV 300, Caracterização, adsorção de hidrocarbonetos policíclicos aromáticos. </w:t>
      </w:r>
      <w:r>
        <w:rPr>
          <w:b/>
        </w:rPr>
        <w:t>Colaboradores: </w:t>
      </w:r>
      <w:r>
        <w:rPr/>
        <w:t>Julia Marina Muller, Andréia Alves Costa.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357" w:right="394" w:hanging="1810"/>
      </w:pPr>
      <w:r>
        <w:rPr>
          <w:color w:val="007E39"/>
        </w:rPr>
        <w:t>Identificação de competências necessárias a líderes e participantes de grupos de pesquisa das áreas de Engenharia e Ciências Exatas e da Terra</w:t>
      </w:r>
    </w:p>
    <w:p>
      <w:pPr>
        <w:spacing w:before="66"/>
        <w:ind w:left="0" w:right="122" w:firstLine="0"/>
        <w:jc w:val="right"/>
        <w:rPr>
          <w:sz w:val="12"/>
        </w:rPr>
      </w:pPr>
      <w:r>
        <w:rPr>
          <w:b/>
          <w:color w:val="2E75B6"/>
          <w:sz w:val="12"/>
        </w:rPr>
        <w:t>Bolsista</w:t>
      </w:r>
      <w:r>
        <w:rPr>
          <w:color w:val="2E75B6"/>
          <w:sz w:val="12"/>
        </w:rPr>
        <w:t>: Caroline Nunes de Morais</w:t>
      </w:r>
    </w:p>
    <w:p>
      <w:pPr>
        <w:pStyle w:val="BodyText"/>
        <w:spacing w:before="10"/>
        <w:rPr>
          <w:sz w:val="13"/>
        </w:rPr>
      </w:pPr>
    </w:p>
    <w:p>
      <w:pPr>
        <w:spacing w:line="520" w:lineRule="auto" w:before="0"/>
        <w:ind w:left="106" w:right="5094" w:firstLine="0"/>
        <w:jc w:val="left"/>
        <w:rPr>
          <w:sz w:val="12"/>
        </w:rPr>
      </w:pPr>
      <w:r>
        <w:rPr>
          <w:b/>
          <w:sz w:val="12"/>
        </w:rPr>
        <w:t>Unidade Acadêmica</w:t>
      </w:r>
      <w:r>
        <w:rPr>
          <w:sz w:val="12"/>
        </w:rPr>
        <w:t>: Administração </w:t>
      </w:r>
      <w:r>
        <w:rPr>
          <w:b/>
          <w:sz w:val="12"/>
        </w:rPr>
        <w:t>Instituição</w:t>
      </w:r>
      <w:r>
        <w:rPr>
          <w:sz w:val="12"/>
        </w:rPr>
        <w:t>: UnB</w:t>
      </w:r>
    </w:p>
    <w:p>
      <w:pPr>
        <w:spacing w:before="1"/>
        <w:ind w:left="111" w:right="0" w:firstLine="0"/>
        <w:jc w:val="left"/>
        <w:rPr>
          <w:sz w:val="12"/>
        </w:rPr>
      </w:pPr>
      <w:r>
        <w:rPr>
          <w:b/>
          <w:sz w:val="12"/>
        </w:rPr>
        <w:t>Orientador (a): </w:t>
      </w:r>
      <w:r>
        <w:rPr>
          <w:sz w:val="12"/>
        </w:rPr>
        <w:t>CATARINA CECILIA ODELIUS</w:t>
      </w:r>
    </w:p>
    <w:p>
      <w:pPr>
        <w:pStyle w:val="BodyText"/>
        <w:spacing w:before="7"/>
        <w:rPr>
          <w:sz w:val="16"/>
        </w:rPr>
      </w:pPr>
    </w:p>
    <w:p>
      <w:pPr>
        <w:pStyle w:val="BodyText"/>
        <w:spacing w:line="259" w:lineRule="auto"/>
        <w:ind w:left="120" w:right="108" w:hanging="10"/>
        <w:jc w:val="both"/>
      </w:pPr>
      <w:r>
        <w:rPr>
          <w:b/>
        </w:rPr>
        <w:t>Introdução: </w:t>
      </w:r>
      <w:r>
        <w:rPr/>
        <w:t>A aprendizagem organizacional é um assunto constantemente debatido no meio acadêmico. Silva e Schommer (2008) afirmam que as pessoas e as organizações precisam aprender constantemente, adequando-se às mudanças sociais e promovendo-as, por meio do conhecimento. Neste contexto os grupos de pesquisa são de extrema importância para o desenvolvimento e geração de conhecimento, já que impulsionam a ciência contribuindo muitas vezes para o desenvolvimento do país, nas diferentes áreas do conhecimento. Portanto, o objetivo geral do trabalho consiste em identificar as competências desenvolvidas, por líderes e participantes nas áreas de Engenharia e Exatas, a partir da atuação nos grupos de pesquisa, considerando o suporte psicossocial e o contexto em que estão inseridos.</w:t>
      </w:r>
    </w:p>
    <w:p>
      <w:pPr>
        <w:pStyle w:val="BodyText"/>
        <w:spacing w:before="8"/>
        <w:rPr>
          <w:sz w:val="15"/>
        </w:rPr>
      </w:pPr>
    </w:p>
    <w:p>
      <w:pPr>
        <w:pStyle w:val="BodyText"/>
        <w:spacing w:line="259" w:lineRule="auto"/>
        <w:ind w:left="106" w:right="104"/>
        <w:jc w:val="both"/>
      </w:pPr>
      <w:r>
        <w:rPr>
          <w:b/>
        </w:rPr>
        <w:t>Metodologia:</w:t>
      </w:r>
      <w:r>
        <w:rPr>
          <w:b/>
          <w:spacing w:val="-5"/>
        </w:rPr>
        <w:t> </w:t>
      </w:r>
      <w:r>
        <w:rPr/>
        <w:t>A</w:t>
      </w:r>
      <w:r>
        <w:rPr>
          <w:spacing w:val="-8"/>
        </w:rPr>
        <w:t> </w:t>
      </w:r>
      <w:r>
        <w:rPr/>
        <w:t>coleta</w:t>
      </w:r>
      <w:r>
        <w:rPr>
          <w:spacing w:val="-7"/>
        </w:rPr>
        <w:t> </w:t>
      </w:r>
      <w:r>
        <w:rPr/>
        <w:t>de</w:t>
      </w:r>
      <w:r>
        <w:rPr>
          <w:spacing w:val="-6"/>
        </w:rPr>
        <w:t> </w:t>
      </w:r>
      <w:r>
        <w:rPr/>
        <w:t>dados</w:t>
      </w:r>
      <w:r>
        <w:rPr>
          <w:spacing w:val="-7"/>
        </w:rPr>
        <w:t> </w:t>
      </w:r>
      <w:r>
        <w:rPr/>
        <w:t>foi</w:t>
      </w:r>
      <w:r>
        <w:rPr>
          <w:spacing w:val="-7"/>
        </w:rPr>
        <w:t> </w:t>
      </w:r>
      <w:r>
        <w:rPr/>
        <w:t>feita</w:t>
      </w:r>
      <w:r>
        <w:rPr>
          <w:spacing w:val="-7"/>
        </w:rPr>
        <w:t> </w:t>
      </w:r>
      <w:r>
        <w:rPr/>
        <w:t>por</w:t>
      </w:r>
      <w:r>
        <w:rPr>
          <w:spacing w:val="-4"/>
        </w:rPr>
        <w:t> </w:t>
      </w:r>
      <w:r>
        <w:rPr>
          <w:spacing w:val="-3"/>
        </w:rPr>
        <w:t>meio</w:t>
      </w:r>
      <w:r>
        <w:rPr>
          <w:spacing w:val="-1"/>
        </w:rPr>
        <w:t> </w:t>
      </w:r>
      <w:r>
        <w:rPr/>
        <w:t>de</w:t>
      </w:r>
      <w:r>
        <w:rPr>
          <w:spacing w:val="-7"/>
        </w:rPr>
        <w:t> </w:t>
      </w:r>
      <w:r>
        <w:rPr/>
        <w:t>entrevista</w:t>
      </w:r>
      <w:r>
        <w:rPr>
          <w:spacing w:val="-6"/>
        </w:rPr>
        <w:t> </w:t>
      </w:r>
      <w:r>
        <w:rPr/>
        <w:t>semi-estruturada</w:t>
      </w:r>
      <w:r>
        <w:rPr>
          <w:spacing w:val="-6"/>
        </w:rPr>
        <w:t> </w:t>
      </w:r>
      <w:r>
        <w:rPr/>
        <w:t>para</w:t>
      </w:r>
      <w:r>
        <w:rPr>
          <w:spacing w:val="-8"/>
        </w:rPr>
        <w:t> </w:t>
      </w:r>
      <w:r>
        <w:rPr/>
        <w:t>os</w:t>
      </w:r>
      <w:r>
        <w:rPr>
          <w:spacing w:val="-7"/>
        </w:rPr>
        <w:t> </w:t>
      </w:r>
      <w:r>
        <w:rPr/>
        <w:t>líderes</w:t>
      </w:r>
      <w:r>
        <w:rPr>
          <w:spacing w:val="-6"/>
        </w:rPr>
        <w:t> </w:t>
      </w:r>
      <w:r>
        <w:rPr/>
        <w:t>da</w:t>
      </w:r>
      <w:r>
        <w:rPr>
          <w:spacing w:val="-4"/>
        </w:rPr>
        <w:t> </w:t>
      </w:r>
      <w:r>
        <w:rPr/>
        <w:t>mesma</w:t>
      </w:r>
      <w:r>
        <w:rPr>
          <w:spacing w:val="-3"/>
        </w:rPr>
        <w:t> </w:t>
      </w:r>
      <w:r>
        <w:rPr/>
        <w:t>instituição</w:t>
      </w:r>
      <w:r>
        <w:rPr>
          <w:spacing w:val="-4"/>
        </w:rPr>
        <w:t> </w:t>
      </w:r>
      <w:r>
        <w:rPr/>
        <w:t>do</w:t>
      </w:r>
      <w:r>
        <w:rPr>
          <w:spacing w:val="-4"/>
        </w:rPr>
        <w:t> </w:t>
      </w:r>
      <w:r>
        <w:rPr/>
        <w:t>presente</w:t>
      </w:r>
      <w:r>
        <w:rPr>
          <w:spacing w:val="-6"/>
        </w:rPr>
        <w:t> </w:t>
      </w:r>
      <w:r>
        <w:rPr/>
        <w:t>pesquisador. Também</w:t>
      </w:r>
      <w:r>
        <w:rPr>
          <w:spacing w:val="-7"/>
        </w:rPr>
        <w:t> </w:t>
      </w:r>
      <w:r>
        <w:rPr/>
        <w:t>foi</w:t>
      </w:r>
      <w:r>
        <w:rPr>
          <w:spacing w:val="-8"/>
        </w:rPr>
        <w:t> </w:t>
      </w:r>
      <w:r>
        <w:rPr/>
        <w:t>utilizado</w:t>
      </w:r>
      <w:r>
        <w:rPr>
          <w:spacing w:val="-3"/>
        </w:rPr>
        <w:t> </w:t>
      </w:r>
      <w:r>
        <w:rPr/>
        <w:t>um</w:t>
      </w:r>
      <w:r>
        <w:rPr>
          <w:spacing w:val="-8"/>
        </w:rPr>
        <w:t> </w:t>
      </w:r>
      <w:r>
        <w:rPr/>
        <w:t>questionário</w:t>
      </w:r>
      <w:r>
        <w:rPr>
          <w:spacing w:val="-1"/>
        </w:rPr>
        <w:t> </w:t>
      </w:r>
      <w:r>
        <w:rPr/>
        <w:t>eletrônico,</w:t>
      </w:r>
      <w:r>
        <w:rPr>
          <w:spacing w:val="-2"/>
        </w:rPr>
        <w:t> </w:t>
      </w:r>
      <w:r>
        <w:rPr/>
        <w:t>enviado</w:t>
      </w:r>
      <w:r>
        <w:rPr>
          <w:spacing w:val="-3"/>
        </w:rPr>
        <w:t> </w:t>
      </w:r>
      <w:r>
        <w:rPr/>
        <w:t>por</w:t>
      </w:r>
      <w:r>
        <w:rPr>
          <w:spacing w:val="-5"/>
        </w:rPr>
        <w:t> </w:t>
      </w:r>
      <w:r>
        <w:rPr/>
        <w:t>email,</w:t>
      </w:r>
      <w:r>
        <w:rPr>
          <w:spacing w:val="-2"/>
        </w:rPr>
        <w:t> </w:t>
      </w:r>
      <w:r>
        <w:rPr/>
        <w:t>a</w:t>
      </w:r>
      <w:r>
        <w:rPr>
          <w:spacing w:val="-4"/>
        </w:rPr>
        <w:t> </w:t>
      </w:r>
      <w:r>
        <w:rPr/>
        <w:t>líderes</w:t>
      </w:r>
      <w:r>
        <w:rPr>
          <w:spacing w:val="-5"/>
        </w:rPr>
        <w:t> </w:t>
      </w:r>
      <w:r>
        <w:rPr/>
        <w:t>e</w:t>
      </w:r>
      <w:r>
        <w:rPr>
          <w:spacing w:val="-5"/>
        </w:rPr>
        <w:t> </w:t>
      </w:r>
      <w:r>
        <w:rPr/>
        <w:t>participantes</w:t>
      </w:r>
      <w:r>
        <w:rPr>
          <w:spacing w:val="-5"/>
        </w:rPr>
        <w:t> </w:t>
      </w:r>
      <w:r>
        <w:rPr/>
        <w:t>de</w:t>
      </w:r>
      <w:r>
        <w:rPr>
          <w:spacing w:val="-4"/>
        </w:rPr>
        <w:t> </w:t>
      </w:r>
      <w:r>
        <w:rPr/>
        <w:t>grupos</w:t>
      </w:r>
      <w:r>
        <w:rPr>
          <w:spacing w:val="-5"/>
        </w:rPr>
        <w:t> </w:t>
      </w:r>
      <w:r>
        <w:rPr/>
        <w:t>de</w:t>
      </w:r>
      <w:r>
        <w:rPr>
          <w:spacing w:val="-4"/>
        </w:rPr>
        <w:t> </w:t>
      </w:r>
      <w:r>
        <w:rPr/>
        <w:t>pesquisa</w:t>
      </w:r>
      <w:r>
        <w:rPr>
          <w:spacing w:val="-5"/>
        </w:rPr>
        <w:t> </w:t>
      </w:r>
      <w:r>
        <w:rPr/>
        <w:t>de</w:t>
      </w:r>
      <w:r>
        <w:rPr>
          <w:spacing w:val="-5"/>
        </w:rPr>
        <w:t> </w:t>
      </w:r>
      <w:r>
        <w:rPr/>
        <w:t>todo</w:t>
      </w:r>
      <w:r>
        <w:rPr>
          <w:spacing w:val="-6"/>
        </w:rPr>
        <w:t> </w:t>
      </w:r>
      <w:r>
        <w:rPr/>
        <w:t>o</w:t>
      </w:r>
      <w:r>
        <w:rPr>
          <w:spacing w:val="-4"/>
        </w:rPr>
        <w:t> </w:t>
      </w:r>
      <w:r>
        <w:rPr/>
        <w:t>Brasil</w:t>
      </w:r>
      <w:r>
        <w:rPr>
          <w:spacing w:val="-8"/>
        </w:rPr>
        <w:t> </w:t>
      </w:r>
      <w:r>
        <w:rPr/>
        <w:t>que</w:t>
      </w:r>
      <w:r>
        <w:rPr>
          <w:spacing w:val="-4"/>
        </w:rPr>
        <w:t> </w:t>
      </w:r>
      <w:r>
        <w:rPr/>
        <w:t>foram selecionados de forma aleatória com base nas classificações de bolsa de produtividade presentes no sítio de busca da Plataforma Lattes do CNPq. A amostra abrangeu 847 respondentes, dentre os quais 11 líderes e 29 participantes são da área de engenharias e um líder e 57 participantes da área de exatas. Os dados qualitativos, obtidos por </w:t>
      </w:r>
      <w:r>
        <w:rPr>
          <w:spacing w:val="-3"/>
        </w:rPr>
        <w:t>meio </w:t>
      </w:r>
      <w:r>
        <w:rPr/>
        <w:t>de documentos e entrevistas, foram submetidos à análise de conteúdo com</w:t>
      </w:r>
      <w:r>
        <w:rPr>
          <w:spacing w:val="-3"/>
        </w:rPr>
        <w:t> </w:t>
      </w:r>
      <w:r>
        <w:rPr/>
        <w:t>base</w:t>
      </w:r>
      <w:r>
        <w:rPr>
          <w:spacing w:val="-2"/>
        </w:rPr>
        <w:t> </w:t>
      </w:r>
      <w:r>
        <w:rPr/>
        <w:t>em</w:t>
      </w:r>
      <w:r>
        <w:rPr>
          <w:spacing w:val="-4"/>
        </w:rPr>
        <w:t> </w:t>
      </w:r>
      <w:r>
        <w:rPr/>
        <w:t>categorias</w:t>
      </w:r>
      <w:r>
        <w:rPr>
          <w:spacing w:val="-4"/>
        </w:rPr>
        <w:t> </w:t>
      </w:r>
      <w:r>
        <w:rPr/>
        <w:t>previamente</w:t>
      </w:r>
      <w:r>
        <w:rPr>
          <w:spacing w:val="-2"/>
        </w:rPr>
        <w:t> </w:t>
      </w:r>
      <w:r>
        <w:rPr/>
        <w:t>estabelecidas</w:t>
      </w:r>
      <w:r>
        <w:rPr>
          <w:spacing w:val="1"/>
        </w:rPr>
        <w:t> </w:t>
      </w:r>
      <w:r>
        <w:rPr/>
        <w:t>e</w:t>
      </w:r>
      <w:r>
        <w:rPr>
          <w:spacing w:val="-2"/>
        </w:rPr>
        <w:t> </w:t>
      </w:r>
      <w:r>
        <w:rPr/>
        <w:t>a</w:t>
      </w:r>
      <w:r>
        <w:rPr>
          <w:spacing w:val="-1"/>
        </w:rPr>
        <w:t> </w:t>
      </w:r>
      <w:r>
        <w:rPr/>
        <w:t>análise</w:t>
      </w:r>
      <w:r>
        <w:rPr>
          <w:spacing w:val="-1"/>
        </w:rPr>
        <w:t> </w:t>
      </w:r>
      <w:r>
        <w:rPr/>
        <w:t>quantitativa</w:t>
      </w:r>
      <w:r>
        <w:rPr>
          <w:spacing w:val="-2"/>
        </w:rPr>
        <w:t> </w:t>
      </w:r>
      <w:r>
        <w:rPr/>
        <w:t>abrangeu</w:t>
      </w:r>
      <w:r>
        <w:rPr>
          <w:spacing w:val="-2"/>
        </w:rPr>
        <w:t> </w:t>
      </w:r>
      <w:r>
        <w:rPr/>
        <w:t>estatística</w:t>
      </w:r>
      <w:r>
        <w:rPr>
          <w:spacing w:val="-2"/>
        </w:rPr>
        <w:t> </w:t>
      </w:r>
      <w:r>
        <w:rPr/>
        <w:t>descritiva</w:t>
      </w:r>
      <w:r>
        <w:rPr>
          <w:spacing w:val="-1"/>
        </w:rPr>
        <w:t> </w:t>
      </w:r>
      <w:r>
        <w:rPr/>
        <w:t>e</w:t>
      </w:r>
      <w:r>
        <w:rPr>
          <w:spacing w:val="-1"/>
        </w:rPr>
        <w:t> </w:t>
      </w:r>
      <w:r>
        <w:rPr/>
        <w:t>comparação</w:t>
      </w:r>
      <w:r>
        <w:rPr>
          <w:spacing w:val="-1"/>
        </w:rPr>
        <w:t> </w:t>
      </w:r>
      <w:r>
        <w:rPr/>
        <w:t>entre medianas.</w:t>
      </w:r>
    </w:p>
    <w:p>
      <w:pPr>
        <w:pStyle w:val="BodyText"/>
        <w:spacing w:before="6"/>
        <w:rPr>
          <w:sz w:val="15"/>
        </w:rPr>
      </w:pPr>
    </w:p>
    <w:p>
      <w:pPr>
        <w:pStyle w:val="BodyText"/>
        <w:spacing w:line="259" w:lineRule="auto"/>
        <w:ind w:left="120" w:right="106" w:hanging="10"/>
        <w:jc w:val="both"/>
      </w:pPr>
      <w:r>
        <w:rPr>
          <w:b/>
        </w:rPr>
        <w:t>Resultados:</w:t>
      </w:r>
      <w:r>
        <w:rPr>
          <w:b/>
          <w:spacing w:val="-8"/>
        </w:rPr>
        <w:t> </w:t>
      </w:r>
      <w:r>
        <w:rPr/>
        <w:t>Os</w:t>
      </w:r>
      <w:r>
        <w:rPr>
          <w:spacing w:val="-6"/>
        </w:rPr>
        <w:t> </w:t>
      </w:r>
      <w:r>
        <w:rPr/>
        <w:t>líderes</w:t>
      </w:r>
      <w:r>
        <w:rPr>
          <w:spacing w:val="-9"/>
        </w:rPr>
        <w:t> </w:t>
      </w:r>
      <w:r>
        <w:rPr/>
        <w:t>de</w:t>
      </w:r>
      <w:r>
        <w:rPr>
          <w:spacing w:val="-8"/>
        </w:rPr>
        <w:t> </w:t>
      </w:r>
      <w:r>
        <w:rPr/>
        <w:t>grupos</w:t>
      </w:r>
      <w:r>
        <w:rPr>
          <w:spacing w:val="-9"/>
        </w:rPr>
        <w:t> </w:t>
      </w:r>
      <w:r>
        <w:rPr/>
        <w:t>de</w:t>
      </w:r>
      <w:r>
        <w:rPr>
          <w:spacing w:val="-7"/>
        </w:rPr>
        <w:t> </w:t>
      </w:r>
      <w:r>
        <w:rPr/>
        <w:t>engenharia</w:t>
      </w:r>
      <w:r>
        <w:rPr>
          <w:spacing w:val="-8"/>
        </w:rPr>
        <w:t> </w:t>
      </w:r>
      <w:r>
        <w:rPr/>
        <w:t>consideram</w:t>
      </w:r>
      <w:r>
        <w:rPr>
          <w:spacing w:val="-12"/>
        </w:rPr>
        <w:t> </w:t>
      </w:r>
      <w:r>
        <w:rPr/>
        <w:t>que</w:t>
      </w:r>
      <w:r>
        <w:rPr>
          <w:spacing w:val="-6"/>
        </w:rPr>
        <w:t> </w:t>
      </w:r>
      <w:r>
        <w:rPr/>
        <w:t>a</w:t>
      </w:r>
      <w:r>
        <w:rPr>
          <w:spacing w:val="-8"/>
        </w:rPr>
        <w:t> </w:t>
      </w:r>
      <w:r>
        <w:rPr/>
        <w:t>competência</w:t>
      </w:r>
      <w:r>
        <w:rPr>
          <w:spacing w:val="-7"/>
        </w:rPr>
        <w:t> </w:t>
      </w:r>
      <w:r>
        <w:rPr/>
        <w:t>que</w:t>
      </w:r>
      <w:r>
        <w:rPr>
          <w:spacing w:val="-6"/>
        </w:rPr>
        <w:t> </w:t>
      </w:r>
      <w:r>
        <w:rPr/>
        <w:t>menos</w:t>
      </w:r>
      <w:r>
        <w:rPr>
          <w:spacing w:val="-9"/>
        </w:rPr>
        <w:t> </w:t>
      </w:r>
      <w:r>
        <w:rPr/>
        <w:t>desenvolveram</w:t>
      </w:r>
      <w:r>
        <w:rPr>
          <w:spacing w:val="-12"/>
        </w:rPr>
        <w:t> </w:t>
      </w:r>
      <w:r>
        <w:rPr/>
        <w:t>com</w:t>
      </w:r>
      <w:r>
        <w:rPr>
          <w:spacing w:val="-11"/>
        </w:rPr>
        <w:t> </w:t>
      </w:r>
      <w:r>
        <w:rPr/>
        <w:t>a</w:t>
      </w:r>
      <w:r>
        <w:rPr>
          <w:spacing w:val="-8"/>
        </w:rPr>
        <w:t> </w:t>
      </w:r>
      <w:r>
        <w:rPr/>
        <w:t>atuação</w:t>
      </w:r>
      <w:r>
        <w:rPr>
          <w:spacing w:val="-5"/>
        </w:rPr>
        <w:t> </w:t>
      </w:r>
      <w:r>
        <w:rPr/>
        <w:t>em</w:t>
      </w:r>
      <w:r>
        <w:rPr>
          <w:spacing w:val="-12"/>
        </w:rPr>
        <w:t> </w:t>
      </w:r>
      <w:r>
        <w:rPr/>
        <w:t>grupo</w:t>
      </w:r>
      <w:r>
        <w:rPr>
          <w:spacing w:val="-4"/>
        </w:rPr>
        <w:t> </w:t>
      </w:r>
      <w:r>
        <w:rPr/>
        <w:t>foi</w:t>
      </w:r>
      <w:r>
        <w:rPr>
          <w:spacing w:val="-10"/>
        </w:rPr>
        <w:t> </w:t>
      </w:r>
      <w:r>
        <w:rPr/>
        <w:t>“estudar em grupo”, seguida de “Recrutar novos integrantes para o grupo de pesquisa”. As demais competências, relativas a coordenação e gestão (de atividades e participantes), solução de problemas de pesquisas e busca de recursos e financiamentos apresentaram variação entre grupos, mas foram, consideradas como de domínio adequado. A participação em atividades do grupo de pesquisa contribuiu principalmente para o desenvolvimento</w:t>
      </w:r>
      <w:r>
        <w:rPr>
          <w:spacing w:val="-6"/>
        </w:rPr>
        <w:t> </w:t>
      </w:r>
      <w:r>
        <w:rPr/>
        <w:t>de</w:t>
      </w:r>
      <w:r>
        <w:rPr>
          <w:spacing w:val="-7"/>
        </w:rPr>
        <w:t> </w:t>
      </w:r>
      <w:r>
        <w:rPr/>
        <w:t>competências</w:t>
      </w:r>
      <w:r>
        <w:rPr>
          <w:spacing w:val="-6"/>
        </w:rPr>
        <w:t> </w:t>
      </w:r>
      <w:r>
        <w:rPr/>
        <w:t>dos</w:t>
      </w:r>
      <w:r>
        <w:rPr>
          <w:spacing w:val="-8"/>
        </w:rPr>
        <w:t> </w:t>
      </w:r>
      <w:r>
        <w:rPr/>
        <w:t>participantes</w:t>
      </w:r>
      <w:r>
        <w:rPr>
          <w:spacing w:val="-6"/>
        </w:rPr>
        <w:t> </w:t>
      </w:r>
      <w:r>
        <w:rPr/>
        <w:t>relativas</w:t>
      </w:r>
      <w:r>
        <w:rPr>
          <w:spacing w:val="-6"/>
        </w:rPr>
        <w:t> </w:t>
      </w:r>
      <w:r>
        <w:rPr/>
        <w:t>a</w:t>
      </w:r>
      <w:r>
        <w:rPr>
          <w:spacing w:val="-5"/>
        </w:rPr>
        <w:t> </w:t>
      </w:r>
      <w:r>
        <w:rPr/>
        <w:t>atitudes,</w:t>
      </w:r>
      <w:r>
        <w:rPr>
          <w:spacing w:val="-3"/>
        </w:rPr>
        <w:t> </w:t>
      </w:r>
      <w:r>
        <w:rPr/>
        <w:t>valores</w:t>
      </w:r>
      <w:r>
        <w:rPr>
          <w:spacing w:val="-5"/>
        </w:rPr>
        <w:t> </w:t>
      </w:r>
      <w:r>
        <w:rPr/>
        <w:t>e</w:t>
      </w:r>
      <w:r>
        <w:rPr>
          <w:spacing w:val="-5"/>
        </w:rPr>
        <w:t> </w:t>
      </w:r>
      <w:r>
        <w:rPr/>
        <w:t>habilidades</w:t>
      </w:r>
      <w:r>
        <w:rPr>
          <w:spacing w:val="-7"/>
        </w:rPr>
        <w:t> </w:t>
      </w:r>
      <w:r>
        <w:rPr/>
        <w:t>de</w:t>
      </w:r>
      <w:r>
        <w:rPr>
          <w:spacing w:val="-5"/>
        </w:rPr>
        <w:t> </w:t>
      </w:r>
      <w:r>
        <w:rPr/>
        <w:t>trabalho</w:t>
      </w:r>
      <w:r>
        <w:rPr>
          <w:spacing w:val="-3"/>
        </w:rPr>
        <w:t> </w:t>
      </w:r>
      <w:r>
        <w:rPr/>
        <w:t>em</w:t>
      </w:r>
      <w:r>
        <w:rPr>
          <w:spacing w:val="-9"/>
        </w:rPr>
        <w:t> </w:t>
      </w:r>
      <w:r>
        <w:rPr/>
        <w:t>equipe,</w:t>
      </w:r>
      <w:r>
        <w:rPr>
          <w:spacing w:val="-4"/>
        </w:rPr>
        <w:t> </w:t>
      </w:r>
      <w:r>
        <w:rPr/>
        <w:t>tais</w:t>
      </w:r>
      <w:r>
        <w:rPr>
          <w:spacing w:val="-6"/>
        </w:rPr>
        <w:t> </w:t>
      </w:r>
      <w:r>
        <w:rPr/>
        <w:t>como</w:t>
      </w:r>
      <w:r>
        <w:rPr>
          <w:spacing w:val="-2"/>
        </w:rPr>
        <w:t> </w:t>
      </w:r>
      <w:r>
        <w:rPr/>
        <w:t>atuar</w:t>
      </w:r>
      <w:r>
        <w:rPr>
          <w:spacing w:val="-6"/>
        </w:rPr>
        <w:t> </w:t>
      </w:r>
      <w:r>
        <w:rPr/>
        <w:t>com</w:t>
      </w:r>
      <w:r>
        <w:rPr>
          <w:spacing w:val="-9"/>
        </w:rPr>
        <w:t> </w:t>
      </w:r>
      <w:r>
        <w:rPr/>
        <w:t>ética e profissionalismo em todas as situações relacionadas à pesquisa, cumprir as obrigações e tarefas sob sua responsabilidade, tratar indistintamente bem as pessoas, além de valorizar a diversidade humana. As competências menos desenvolvidas foram aplicação de questionários e realização de</w:t>
      </w:r>
      <w:r>
        <w:rPr>
          <w:spacing w:val="1"/>
        </w:rPr>
        <w:t> </w:t>
      </w:r>
      <w:r>
        <w:rPr/>
        <w:t>entrevistas.</w:t>
      </w:r>
    </w:p>
    <w:p>
      <w:pPr>
        <w:pStyle w:val="BodyText"/>
        <w:spacing w:before="8"/>
        <w:rPr>
          <w:sz w:val="9"/>
        </w:rPr>
      </w:pPr>
    </w:p>
    <w:p>
      <w:pPr>
        <w:pStyle w:val="BodyText"/>
        <w:spacing w:line="259" w:lineRule="auto"/>
        <w:ind w:left="120" w:right="106" w:hanging="10"/>
        <w:jc w:val="both"/>
      </w:pPr>
      <w:r>
        <w:rPr>
          <w:b/>
        </w:rPr>
        <w:t>Conclusão:</w:t>
      </w:r>
      <w:r>
        <w:rPr>
          <w:b/>
          <w:spacing w:val="-6"/>
        </w:rPr>
        <w:t> </w:t>
      </w:r>
      <w:r>
        <w:rPr/>
        <w:t>Os</w:t>
      </w:r>
      <w:r>
        <w:rPr>
          <w:spacing w:val="-5"/>
        </w:rPr>
        <w:t> </w:t>
      </w:r>
      <w:r>
        <w:rPr/>
        <w:t>líderes</w:t>
      </w:r>
      <w:r>
        <w:rPr>
          <w:spacing w:val="-6"/>
        </w:rPr>
        <w:t> </w:t>
      </w:r>
      <w:r>
        <w:rPr/>
        <w:t>de</w:t>
      </w:r>
      <w:r>
        <w:rPr>
          <w:spacing w:val="-7"/>
        </w:rPr>
        <w:t> </w:t>
      </w:r>
      <w:r>
        <w:rPr/>
        <w:t>grupos</w:t>
      </w:r>
      <w:r>
        <w:rPr>
          <w:spacing w:val="-6"/>
        </w:rPr>
        <w:t> </w:t>
      </w:r>
      <w:r>
        <w:rPr/>
        <w:t>de</w:t>
      </w:r>
      <w:r>
        <w:rPr>
          <w:spacing w:val="-9"/>
        </w:rPr>
        <w:t> </w:t>
      </w:r>
      <w:r>
        <w:rPr/>
        <w:t>engenharia</w:t>
      </w:r>
      <w:r>
        <w:rPr>
          <w:spacing w:val="-6"/>
        </w:rPr>
        <w:t> </w:t>
      </w:r>
      <w:r>
        <w:rPr/>
        <w:t>consideram</w:t>
      </w:r>
      <w:r>
        <w:rPr>
          <w:spacing w:val="-10"/>
        </w:rPr>
        <w:t> </w:t>
      </w:r>
      <w:r>
        <w:rPr/>
        <w:t>que</w:t>
      </w:r>
      <w:r>
        <w:rPr>
          <w:spacing w:val="-7"/>
        </w:rPr>
        <w:t> </w:t>
      </w:r>
      <w:r>
        <w:rPr/>
        <w:t>a</w:t>
      </w:r>
      <w:r>
        <w:rPr>
          <w:spacing w:val="-6"/>
        </w:rPr>
        <w:t> </w:t>
      </w:r>
      <w:r>
        <w:rPr/>
        <w:t>competência</w:t>
      </w:r>
      <w:r>
        <w:rPr>
          <w:spacing w:val="-7"/>
        </w:rPr>
        <w:t> </w:t>
      </w:r>
      <w:r>
        <w:rPr/>
        <w:t>que</w:t>
      </w:r>
      <w:r>
        <w:rPr>
          <w:spacing w:val="-4"/>
        </w:rPr>
        <w:t> </w:t>
      </w:r>
      <w:r>
        <w:rPr/>
        <w:t>menos</w:t>
      </w:r>
      <w:r>
        <w:rPr>
          <w:spacing w:val="-6"/>
        </w:rPr>
        <w:t> </w:t>
      </w:r>
      <w:r>
        <w:rPr/>
        <w:t>desenvolveram</w:t>
      </w:r>
      <w:r>
        <w:rPr>
          <w:spacing w:val="-10"/>
        </w:rPr>
        <w:t> </w:t>
      </w:r>
      <w:r>
        <w:rPr/>
        <w:t>com</w:t>
      </w:r>
      <w:r>
        <w:rPr>
          <w:spacing w:val="-11"/>
        </w:rPr>
        <w:t> </w:t>
      </w:r>
      <w:r>
        <w:rPr/>
        <w:t>a</w:t>
      </w:r>
      <w:r>
        <w:rPr>
          <w:spacing w:val="-6"/>
        </w:rPr>
        <w:t> </w:t>
      </w:r>
      <w:r>
        <w:rPr/>
        <w:t>atuação</w:t>
      </w:r>
      <w:r>
        <w:rPr>
          <w:spacing w:val="-6"/>
        </w:rPr>
        <w:t> </w:t>
      </w:r>
      <w:r>
        <w:rPr/>
        <w:t>em</w:t>
      </w:r>
      <w:r>
        <w:rPr>
          <w:spacing w:val="-10"/>
        </w:rPr>
        <w:t> </w:t>
      </w:r>
      <w:r>
        <w:rPr/>
        <w:t>grupo</w:t>
      </w:r>
      <w:r>
        <w:rPr>
          <w:spacing w:val="-3"/>
        </w:rPr>
        <w:t> </w:t>
      </w:r>
      <w:r>
        <w:rPr/>
        <w:t>foi</w:t>
      </w:r>
      <w:r>
        <w:rPr>
          <w:spacing w:val="-7"/>
        </w:rPr>
        <w:t> </w:t>
      </w:r>
      <w:r>
        <w:rPr/>
        <w:t>“estudar em grupo”, seguida de “Recrutar novos integrantes para o grupo de pesquisa”. As demais competências, relativas a coordenação e gestão (de atividades e participantes), solução de problemas de pesquisas e busca de recursos e financiamentos apresentaram variação entre grupos, mas foram, consideradas como de domínio adequado. A participação em atividades do grupo de pesquisa contribuiu principalmente para o desenvolvimento</w:t>
      </w:r>
      <w:r>
        <w:rPr>
          <w:spacing w:val="-6"/>
        </w:rPr>
        <w:t> </w:t>
      </w:r>
      <w:r>
        <w:rPr/>
        <w:t>de</w:t>
      </w:r>
      <w:r>
        <w:rPr>
          <w:spacing w:val="-7"/>
        </w:rPr>
        <w:t> </w:t>
      </w:r>
      <w:r>
        <w:rPr/>
        <w:t>competências</w:t>
      </w:r>
      <w:r>
        <w:rPr>
          <w:spacing w:val="-6"/>
        </w:rPr>
        <w:t> </w:t>
      </w:r>
      <w:r>
        <w:rPr/>
        <w:t>dos</w:t>
      </w:r>
      <w:r>
        <w:rPr>
          <w:spacing w:val="-8"/>
        </w:rPr>
        <w:t> </w:t>
      </w:r>
      <w:r>
        <w:rPr/>
        <w:t>participantes</w:t>
      </w:r>
      <w:r>
        <w:rPr>
          <w:spacing w:val="-6"/>
        </w:rPr>
        <w:t> </w:t>
      </w:r>
      <w:r>
        <w:rPr/>
        <w:t>relativas</w:t>
      </w:r>
      <w:r>
        <w:rPr>
          <w:spacing w:val="-6"/>
        </w:rPr>
        <w:t> </w:t>
      </w:r>
      <w:r>
        <w:rPr/>
        <w:t>a</w:t>
      </w:r>
      <w:r>
        <w:rPr>
          <w:spacing w:val="-5"/>
        </w:rPr>
        <w:t> </w:t>
      </w:r>
      <w:r>
        <w:rPr/>
        <w:t>atitudes,</w:t>
      </w:r>
      <w:r>
        <w:rPr>
          <w:spacing w:val="-3"/>
        </w:rPr>
        <w:t> </w:t>
      </w:r>
      <w:r>
        <w:rPr/>
        <w:t>valores</w:t>
      </w:r>
      <w:r>
        <w:rPr>
          <w:spacing w:val="-5"/>
        </w:rPr>
        <w:t> </w:t>
      </w:r>
      <w:r>
        <w:rPr/>
        <w:t>e</w:t>
      </w:r>
      <w:r>
        <w:rPr>
          <w:spacing w:val="-5"/>
        </w:rPr>
        <w:t> </w:t>
      </w:r>
      <w:r>
        <w:rPr/>
        <w:t>habilidades</w:t>
      </w:r>
      <w:r>
        <w:rPr>
          <w:spacing w:val="-7"/>
        </w:rPr>
        <w:t> </w:t>
      </w:r>
      <w:r>
        <w:rPr/>
        <w:t>de</w:t>
      </w:r>
      <w:r>
        <w:rPr>
          <w:spacing w:val="-5"/>
        </w:rPr>
        <w:t> </w:t>
      </w:r>
      <w:r>
        <w:rPr/>
        <w:t>trabalho</w:t>
      </w:r>
      <w:r>
        <w:rPr>
          <w:spacing w:val="-3"/>
        </w:rPr>
        <w:t> </w:t>
      </w:r>
      <w:r>
        <w:rPr/>
        <w:t>em</w:t>
      </w:r>
      <w:r>
        <w:rPr>
          <w:spacing w:val="-9"/>
        </w:rPr>
        <w:t> </w:t>
      </w:r>
      <w:r>
        <w:rPr/>
        <w:t>equipe,</w:t>
      </w:r>
      <w:r>
        <w:rPr>
          <w:spacing w:val="-4"/>
        </w:rPr>
        <w:t> </w:t>
      </w:r>
      <w:r>
        <w:rPr/>
        <w:t>tais</w:t>
      </w:r>
      <w:r>
        <w:rPr>
          <w:spacing w:val="-6"/>
        </w:rPr>
        <w:t> </w:t>
      </w:r>
      <w:r>
        <w:rPr/>
        <w:t>como</w:t>
      </w:r>
      <w:r>
        <w:rPr>
          <w:spacing w:val="-2"/>
        </w:rPr>
        <w:t> </w:t>
      </w:r>
      <w:r>
        <w:rPr/>
        <w:t>atuar</w:t>
      </w:r>
      <w:r>
        <w:rPr>
          <w:spacing w:val="-6"/>
        </w:rPr>
        <w:t> </w:t>
      </w:r>
      <w:r>
        <w:rPr/>
        <w:t>com</w:t>
      </w:r>
      <w:r>
        <w:rPr>
          <w:spacing w:val="-9"/>
        </w:rPr>
        <w:t> </w:t>
      </w:r>
      <w:r>
        <w:rPr/>
        <w:t>ética e profissionalismo em todas as situações relacionadas à pesquisa, cumprir as obrigações e tarefas sob sua responsabilidade, tratar indistintamente bem as pessoas, além de valorizar a diversidade humana. As competências menos desenvolvidas foram aplicação de questionários e realização de</w:t>
      </w:r>
      <w:r>
        <w:rPr>
          <w:spacing w:val="1"/>
        </w:rPr>
        <w:t> </w:t>
      </w:r>
      <w:r>
        <w:rPr/>
        <w:t>entrevistas.</w:t>
      </w:r>
    </w:p>
    <w:p>
      <w:pPr>
        <w:pStyle w:val="BodyText"/>
        <w:spacing w:before="10"/>
        <w:rPr>
          <w:sz w:val="9"/>
        </w:rPr>
      </w:pPr>
    </w:p>
    <w:p>
      <w:pPr>
        <w:spacing w:before="0"/>
        <w:ind w:left="111" w:right="0" w:firstLine="0"/>
        <w:jc w:val="both"/>
        <w:rPr>
          <w:sz w:val="12"/>
        </w:rPr>
      </w:pPr>
      <w:r>
        <w:rPr>
          <w:b/>
          <w:sz w:val="12"/>
        </w:rPr>
        <w:t>Palavras-Chave: </w:t>
      </w:r>
      <w:r>
        <w:rPr>
          <w:sz w:val="12"/>
        </w:rPr>
        <w:t>Grupos de pesquisa, processos de aprendizagem, competências.</w:t>
      </w:r>
    </w:p>
    <w:p>
      <w:pPr>
        <w:pStyle w:val="BodyText"/>
        <w:spacing w:before="8"/>
        <w:rPr>
          <w:sz w:val="10"/>
        </w:rPr>
      </w:pPr>
    </w:p>
    <w:p>
      <w:pPr>
        <w:pStyle w:val="BodyText"/>
        <w:spacing w:line="259" w:lineRule="auto"/>
        <w:ind w:left="120" w:right="103" w:hanging="10"/>
        <w:jc w:val="both"/>
      </w:pPr>
      <w:r>
        <w:rPr>
          <w:b/>
        </w:rPr>
        <w:t>Colaboradores: </w:t>
      </w:r>
      <w:r>
        <w:rPr/>
        <w:t>Agradecimento Ao Conselho Nacional de Pesquisa e Desenvolvimento – CNPq por fornecer financiamento para a presente pesquisa inserida no projeto Relação entre Aprendizagem em Organizações, Competências, Redes Sociais e Desempenho: uma análise em grupos</w:t>
      </w:r>
      <w:r>
        <w:rPr>
          <w:spacing w:val="-8"/>
        </w:rPr>
        <w:t> </w:t>
      </w:r>
      <w:r>
        <w:rPr/>
        <w:t>de</w:t>
      </w:r>
      <w:r>
        <w:rPr>
          <w:spacing w:val="-5"/>
        </w:rPr>
        <w:t> </w:t>
      </w:r>
      <w:r>
        <w:rPr/>
        <w:t>pesquisa,</w:t>
      </w:r>
      <w:r>
        <w:rPr>
          <w:spacing w:val="-3"/>
        </w:rPr>
        <w:t> </w:t>
      </w:r>
      <w:r>
        <w:rPr/>
        <w:t>financiado</w:t>
      </w:r>
      <w:r>
        <w:rPr>
          <w:spacing w:val="-4"/>
        </w:rPr>
        <w:t> </w:t>
      </w:r>
      <w:r>
        <w:rPr/>
        <w:t>pela</w:t>
      </w:r>
      <w:r>
        <w:rPr>
          <w:spacing w:val="-5"/>
        </w:rPr>
        <w:t> </w:t>
      </w:r>
      <w:r>
        <w:rPr/>
        <w:t>referida</w:t>
      </w:r>
      <w:r>
        <w:rPr>
          <w:spacing w:val="-5"/>
        </w:rPr>
        <w:t> </w:t>
      </w:r>
      <w:r>
        <w:rPr/>
        <w:t>Instituição.</w:t>
      </w:r>
      <w:r>
        <w:rPr>
          <w:spacing w:val="20"/>
        </w:rPr>
        <w:t> </w:t>
      </w:r>
      <w:r>
        <w:rPr/>
        <w:t>Rafael</w:t>
      </w:r>
      <w:r>
        <w:rPr>
          <w:spacing w:val="-8"/>
        </w:rPr>
        <w:t> </w:t>
      </w:r>
      <w:r>
        <w:rPr/>
        <w:t>N.</w:t>
      </w:r>
      <w:r>
        <w:rPr>
          <w:spacing w:val="-4"/>
        </w:rPr>
        <w:t> </w:t>
      </w:r>
      <w:r>
        <w:rPr/>
        <w:t>Ono</w:t>
      </w:r>
      <w:r>
        <w:rPr>
          <w:spacing w:val="-3"/>
        </w:rPr>
        <w:t> </w:t>
      </w:r>
      <w:r>
        <w:rPr/>
        <w:t>(mestrando</w:t>
      </w:r>
      <w:r>
        <w:rPr>
          <w:spacing w:val="-2"/>
        </w:rPr>
        <w:t> </w:t>
      </w:r>
      <w:r>
        <w:rPr/>
        <w:t>em</w:t>
      </w:r>
      <w:r>
        <w:rPr>
          <w:spacing w:val="-10"/>
        </w:rPr>
        <w:t> </w:t>
      </w:r>
      <w:r>
        <w:rPr/>
        <w:t>administração)</w:t>
      </w:r>
      <w:r>
        <w:rPr>
          <w:spacing w:val="-6"/>
        </w:rPr>
        <w:t> </w:t>
      </w:r>
      <w:r>
        <w:rPr/>
        <w:t>Fábio</w:t>
      </w:r>
      <w:r>
        <w:rPr>
          <w:spacing w:val="-2"/>
        </w:rPr>
        <w:t> </w:t>
      </w:r>
      <w:r>
        <w:rPr/>
        <w:t>Ferraz</w:t>
      </w:r>
      <w:r>
        <w:rPr>
          <w:spacing w:val="-3"/>
        </w:rPr>
        <w:t> </w:t>
      </w:r>
      <w:r>
        <w:rPr/>
        <w:t>Fernandez</w:t>
      </w:r>
      <w:r>
        <w:rPr>
          <w:spacing w:val="-5"/>
        </w:rPr>
        <w:t> </w:t>
      </w:r>
      <w:r>
        <w:rPr/>
        <w:t>(mestrando</w:t>
      </w:r>
      <w:r>
        <w:rPr>
          <w:spacing w:val="-2"/>
        </w:rPr>
        <w:t> </w:t>
      </w:r>
      <w:r>
        <w:rPr/>
        <w:t>em administração) Cláudio Monteiro (graduado em administração) Nathalia Soares Marques (bolsista IC) Natasha Milhomem (bolsista IC) Edielton Paulo (graduando em</w:t>
      </w:r>
      <w:r>
        <w:rPr>
          <w:spacing w:val="-4"/>
        </w:rPr>
        <w:t> </w:t>
      </w:r>
      <w:r>
        <w:rPr/>
        <w:t>administração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913"/>
      </w:pPr>
      <w:r>
        <w:rPr>
          <w:color w:val="007E39"/>
        </w:rPr>
        <w:t>Aspectos cognitivos na aprendizagem de inglês como L2</w:t>
      </w:r>
    </w:p>
    <w:p>
      <w:pPr>
        <w:pStyle w:val="BodyText"/>
        <w:spacing w:before="74"/>
        <w:ind w:left="4479"/>
      </w:pPr>
      <w:r>
        <w:rPr>
          <w:b/>
          <w:color w:val="2E75B6"/>
        </w:rPr>
        <w:t>Bolsista</w:t>
      </w:r>
      <w:r>
        <w:rPr>
          <w:color w:val="2E75B6"/>
        </w:rPr>
        <w:t>: Caroline Pereira Santis Bosaipo da Silva</w:t>
      </w:r>
    </w:p>
    <w:p>
      <w:pPr>
        <w:pStyle w:val="BodyText"/>
        <w:spacing w:before="1"/>
        <w:rPr>
          <w:sz w:val="14"/>
        </w:rPr>
      </w:pPr>
    </w:p>
    <w:p>
      <w:pPr>
        <w:spacing w:line="518"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4"/>
        <w:ind w:left="111" w:right="0" w:firstLine="0"/>
        <w:jc w:val="left"/>
        <w:rPr>
          <w:sz w:val="12"/>
        </w:rPr>
      </w:pPr>
      <w:r>
        <w:rPr>
          <w:b/>
          <w:sz w:val="12"/>
        </w:rPr>
        <w:t>Orientador (a): </w:t>
      </w:r>
      <w:r>
        <w:rPr>
          <w:sz w:val="12"/>
        </w:rPr>
        <w:t>JOARA MARTIN BERGSLEITHNER</w:t>
      </w:r>
    </w:p>
    <w:p>
      <w:pPr>
        <w:pStyle w:val="BodyText"/>
        <w:spacing w:before="7"/>
        <w:rPr>
          <w:sz w:val="16"/>
        </w:rPr>
      </w:pPr>
    </w:p>
    <w:p>
      <w:pPr>
        <w:pStyle w:val="BodyText"/>
        <w:spacing w:line="259" w:lineRule="auto"/>
        <w:ind w:left="120" w:right="106" w:hanging="10"/>
        <w:jc w:val="both"/>
      </w:pPr>
      <w:r>
        <w:rPr>
          <w:b/>
        </w:rPr>
        <w:t>Introdução: </w:t>
      </w:r>
      <w:r>
        <w:rPr/>
        <w:t>Esta pesquisa propõe discutir alguns aspectos cognitivos envolvidos na aprendizagem de uma segunda língua (L2), examinando a relação entre a atenção (noticing) e o nível de proficiência em inglês dos aprendizes e investigando as diferenças individuais que eles apresentam no seu processo de aprendizagem. Com a revisão da literatura correspondente aos aspectos cognitivos, a pesquisa discute alguns conceitos relacionados aos processos de aprendizagem, como a Noticing Hypothesis, memória curta e Input Enhancement. Para a coleta de dados, foram aplicados dois testes de mensuração de atenção e de nível de proficiência, envolvendo 17 aprendizes de inglês como L2, da Universidade de Brasília. Para a análise dos dados foi utilizado um método estatístico, Correlação de Pearson, para obter resultados mais precisos sobre as variáveis cognitivas e o processo de aprendizagem dos aprendizes, revelando, assim, relação moderada entre o noticing e o nível de proficiência dos participantes da pesquisa.</w:t>
      </w:r>
    </w:p>
    <w:p>
      <w:pPr>
        <w:pStyle w:val="BodyText"/>
        <w:spacing w:before="5"/>
        <w:rPr>
          <w:sz w:val="15"/>
        </w:rPr>
      </w:pPr>
    </w:p>
    <w:p>
      <w:pPr>
        <w:pStyle w:val="BodyText"/>
        <w:spacing w:line="259" w:lineRule="auto"/>
        <w:ind w:left="106" w:right="104"/>
        <w:jc w:val="both"/>
      </w:pPr>
      <w:r>
        <w:rPr>
          <w:b/>
        </w:rPr>
        <w:t>Metodologia: </w:t>
      </w:r>
      <w:r>
        <w:rPr/>
        <w:t>A pesquisa envolveu 17 alunos da disciplina Expressão Oral 1, do curso de Letras/Inglês, da Universidade de Brasília. Para a coleta de dados, foram aplicados dois testes para medir o conhecimento da língua inglesa e a capacidade cognitiva dos participantes, um teste de proficiência (English Diagnostic Test) e um protocolo de noticing. No Teste Diagnóstico de inglês os participantes responderam questões relacionadas aos conhecimentos gramaticais da língua inglesa. No protocolo de noticing os participantes da pesquisa leram um texto rico de Frases</w:t>
      </w:r>
      <w:r>
        <w:rPr>
          <w:spacing w:val="-7"/>
        </w:rPr>
        <w:t> </w:t>
      </w:r>
      <w:r>
        <w:rPr/>
        <w:t>Nominais</w:t>
      </w:r>
      <w:r>
        <w:rPr>
          <w:spacing w:val="-7"/>
        </w:rPr>
        <w:t> </w:t>
      </w:r>
      <w:r>
        <w:rPr/>
        <w:t>em</w:t>
      </w:r>
      <w:r>
        <w:rPr>
          <w:spacing w:val="-9"/>
        </w:rPr>
        <w:t> </w:t>
      </w:r>
      <w:r>
        <w:rPr/>
        <w:t>inglês</w:t>
      </w:r>
      <w:r>
        <w:rPr>
          <w:spacing w:val="-7"/>
        </w:rPr>
        <w:t> </w:t>
      </w:r>
      <w:r>
        <w:rPr/>
        <w:t>e</w:t>
      </w:r>
      <w:r>
        <w:rPr>
          <w:spacing w:val="-8"/>
        </w:rPr>
        <w:t> </w:t>
      </w:r>
      <w:r>
        <w:rPr/>
        <w:t>depois</w:t>
      </w:r>
      <w:r>
        <w:rPr>
          <w:spacing w:val="-7"/>
        </w:rPr>
        <w:t> </w:t>
      </w:r>
      <w:r>
        <w:rPr/>
        <w:t>responderam</w:t>
      </w:r>
      <w:r>
        <w:rPr>
          <w:spacing w:val="-11"/>
        </w:rPr>
        <w:t> </w:t>
      </w:r>
      <w:r>
        <w:rPr/>
        <w:t>um</w:t>
      </w:r>
      <w:r>
        <w:rPr>
          <w:spacing w:val="-11"/>
        </w:rPr>
        <w:t> </w:t>
      </w:r>
      <w:r>
        <w:rPr/>
        <w:t>questionário,</w:t>
      </w:r>
      <w:r>
        <w:rPr>
          <w:spacing w:val="-6"/>
        </w:rPr>
        <w:t> </w:t>
      </w:r>
      <w:r>
        <w:rPr/>
        <w:t>no</w:t>
      </w:r>
      <w:r>
        <w:rPr>
          <w:spacing w:val="-6"/>
        </w:rPr>
        <w:t> </w:t>
      </w:r>
      <w:r>
        <w:rPr/>
        <w:t>qual</w:t>
      </w:r>
      <w:r>
        <w:rPr>
          <w:spacing w:val="-11"/>
        </w:rPr>
        <w:t> </w:t>
      </w:r>
      <w:r>
        <w:rPr/>
        <w:t>eles</w:t>
      </w:r>
      <w:r>
        <w:rPr>
          <w:spacing w:val="-10"/>
        </w:rPr>
        <w:t> </w:t>
      </w:r>
      <w:r>
        <w:rPr/>
        <w:t>tinham</w:t>
      </w:r>
      <w:r>
        <w:rPr>
          <w:spacing w:val="-11"/>
        </w:rPr>
        <w:t> </w:t>
      </w:r>
      <w:r>
        <w:rPr/>
        <w:t>que</w:t>
      </w:r>
      <w:r>
        <w:rPr>
          <w:spacing w:val="-5"/>
        </w:rPr>
        <w:t> </w:t>
      </w:r>
      <w:r>
        <w:rPr/>
        <w:t>lembrar</w:t>
      </w:r>
      <w:r>
        <w:rPr>
          <w:spacing w:val="-6"/>
        </w:rPr>
        <w:t> </w:t>
      </w:r>
      <w:r>
        <w:rPr/>
        <w:t>as</w:t>
      </w:r>
      <w:r>
        <w:rPr>
          <w:spacing w:val="-8"/>
        </w:rPr>
        <w:t> </w:t>
      </w:r>
      <w:r>
        <w:rPr/>
        <w:t>Frases</w:t>
      </w:r>
      <w:r>
        <w:rPr>
          <w:spacing w:val="-6"/>
        </w:rPr>
        <w:t> </w:t>
      </w:r>
      <w:r>
        <w:rPr/>
        <w:t>Nominais</w:t>
      </w:r>
      <w:r>
        <w:rPr>
          <w:spacing w:val="-8"/>
        </w:rPr>
        <w:t> </w:t>
      </w:r>
      <w:r>
        <w:rPr/>
        <w:t>da</w:t>
      </w:r>
      <w:r>
        <w:rPr>
          <w:spacing w:val="-7"/>
        </w:rPr>
        <w:t> </w:t>
      </w:r>
      <w:r>
        <w:rPr/>
        <w:t>forma</w:t>
      </w:r>
      <w:r>
        <w:rPr>
          <w:spacing w:val="-8"/>
        </w:rPr>
        <w:t> </w:t>
      </w:r>
      <w:r>
        <w:rPr/>
        <w:t>como</w:t>
      </w:r>
      <w:r>
        <w:rPr>
          <w:spacing w:val="-4"/>
        </w:rPr>
        <w:t> </w:t>
      </w:r>
      <w:r>
        <w:rPr/>
        <w:t>estavam no</w:t>
      </w:r>
      <w:r>
        <w:rPr>
          <w:spacing w:val="-5"/>
        </w:rPr>
        <w:t> </w:t>
      </w:r>
      <w:r>
        <w:rPr/>
        <w:t>texto.</w:t>
      </w:r>
      <w:r>
        <w:rPr>
          <w:spacing w:val="-6"/>
        </w:rPr>
        <w:t> </w:t>
      </w:r>
      <w:r>
        <w:rPr/>
        <w:t>Para</w:t>
      </w:r>
      <w:r>
        <w:rPr>
          <w:spacing w:val="-6"/>
        </w:rPr>
        <w:t> </w:t>
      </w:r>
      <w:r>
        <w:rPr/>
        <w:t>a</w:t>
      </w:r>
      <w:r>
        <w:rPr>
          <w:spacing w:val="-5"/>
        </w:rPr>
        <w:t> </w:t>
      </w:r>
      <w:r>
        <w:rPr/>
        <w:t>análise</w:t>
      </w:r>
      <w:r>
        <w:rPr>
          <w:spacing w:val="-5"/>
        </w:rPr>
        <w:t> </w:t>
      </w:r>
      <w:r>
        <w:rPr/>
        <w:t>destes</w:t>
      </w:r>
      <w:r>
        <w:rPr>
          <w:spacing w:val="-5"/>
        </w:rPr>
        <w:t> </w:t>
      </w:r>
      <w:r>
        <w:rPr/>
        <w:t>dados,</w:t>
      </w:r>
      <w:r>
        <w:rPr>
          <w:spacing w:val="-4"/>
        </w:rPr>
        <w:t> </w:t>
      </w:r>
      <w:r>
        <w:rPr/>
        <w:t>foi</w:t>
      </w:r>
      <w:r>
        <w:rPr>
          <w:spacing w:val="-9"/>
        </w:rPr>
        <w:t> </w:t>
      </w:r>
      <w:r>
        <w:rPr/>
        <w:t>utilizado</w:t>
      </w:r>
      <w:r>
        <w:rPr>
          <w:spacing w:val="-2"/>
        </w:rPr>
        <w:t> </w:t>
      </w:r>
      <w:r>
        <w:rPr/>
        <w:t>um</w:t>
      </w:r>
      <w:r>
        <w:rPr>
          <w:spacing w:val="-8"/>
        </w:rPr>
        <w:t> </w:t>
      </w:r>
      <w:r>
        <w:rPr/>
        <w:t>método</w:t>
      </w:r>
      <w:r>
        <w:rPr>
          <w:spacing w:val="-5"/>
        </w:rPr>
        <w:t> </w:t>
      </w:r>
      <w:r>
        <w:rPr/>
        <w:t>estatístico,</w:t>
      </w:r>
      <w:r>
        <w:rPr>
          <w:spacing w:val="-2"/>
        </w:rPr>
        <w:t> </w:t>
      </w:r>
      <w:r>
        <w:rPr/>
        <w:t>denominado</w:t>
      </w:r>
      <w:r>
        <w:rPr>
          <w:spacing w:val="-3"/>
        </w:rPr>
        <w:t> </w:t>
      </w:r>
      <w:r>
        <w:rPr/>
        <w:t>Correlação</w:t>
      </w:r>
      <w:r>
        <w:rPr>
          <w:spacing w:val="-2"/>
        </w:rPr>
        <w:t> </w:t>
      </w:r>
      <w:r>
        <w:rPr/>
        <w:t>de</w:t>
      </w:r>
      <w:r>
        <w:rPr>
          <w:spacing w:val="-5"/>
        </w:rPr>
        <w:t> </w:t>
      </w:r>
      <w:r>
        <w:rPr/>
        <w:t>Pearson,</w:t>
      </w:r>
      <w:r>
        <w:rPr>
          <w:spacing w:val="-3"/>
        </w:rPr>
        <w:t> </w:t>
      </w:r>
      <w:r>
        <w:rPr/>
        <w:t>a</w:t>
      </w:r>
      <w:r>
        <w:rPr>
          <w:spacing w:val="-5"/>
        </w:rPr>
        <w:t> </w:t>
      </w:r>
      <w:r>
        <w:rPr/>
        <w:t>fim</w:t>
      </w:r>
      <w:r>
        <w:rPr>
          <w:spacing w:val="-8"/>
        </w:rPr>
        <w:t> </w:t>
      </w:r>
      <w:r>
        <w:rPr/>
        <w:t>de</w:t>
      </w:r>
      <w:r>
        <w:rPr>
          <w:spacing w:val="-5"/>
        </w:rPr>
        <w:t> </w:t>
      </w:r>
      <w:r>
        <w:rPr/>
        <w:t>se</w:t>
      </w:r>
      <w:r>
        <w:rPr>
          <w:spacing w:val="-5"/>
        </w:rPr>
        <w:t> </w:t>
      </w:r>
      <w:r>
        <w:rPr/>
        <w:t>verificar</w:t>
      </w:r>
      <w:r>
        <w:rPr>
          <w:spacing w:val="-3"/>
        </w:rPr>
        <w:t> </w:t>
      </w:r>
      <w:r>
        <w:rPr/>
        <w:t>a</w:t>
      </w:r>
      <w:r>
        <w:rPr>
          <w:spacing w:val="-6"/>
        </w:rPr>
        <w:t> </w:t>
      </w:r>
      <w:r>
        <w:rPr/>
        <w:t>correlação entre as duas variáveis deste estudo – noticing e proficiência da língua</w:t>
      </w:r>
      <w:r>
        <w:rPr>
          <w:spacing w:val="-1"/>
        </w:rPr>
        <w:t> </w:t>
      </w:r>
      <w:r>
        <w:rPr/>
        <w:t>alvo.</w:t>
      </w:r>
    </w:p>
    <w:p>
      <w:pPr>
        <w:pStyle w:val="BodyText"/>
        <w:spacing w:before="9"/>
        <w:rPr>
          <w:sz w:val="15"/>
        </w:rPr>
      </w:pPr>
    </w:p>
    <w:p>
      <w:pPr>
        <w:pStyle w:val="BodyText"/>
        <w:spacing w:line="259" w:lineRule="auto"/>
        <w:ind w:left="120" w:right="105" w:hanging="10"/>
        <w:jc w:val="both"/>
      </w:pPr>
      <w:r>
        <w:rPr>
          <w:b/>
        </w:rPr>
        <w:t>Resultados: </w:t>
      </w:r>
      <w:r>
        <w:rPr/>
        <w:t>Os dados coletados dos testes aplicados nos participantes da pesquisa, Teste Diagnostico de Inglês e o protocolo de noticing, resultou em dados de cunho quantitativo. O teste de diagnóstico indicou que o nível de proficiência na língua inglesa dos participantes era intermediário, alto-intermediário e avançado, atingindo a pontuação de 50 a 91 pontos, e o protocolo de noticing indicou que os participantes notaram um grande número das Frases Nominais em inglês presente no texto utilizado para o teste, acertando de 4 a 13 itens do questionário de 16 questões. A análise destes dados foi feita utilizando a Correlação de Pearson. Calculando o coeficiente de correlação dos dados das variáveis</w:t>
      </w:r>
      <w:r>
        <w:rPr>
          <w:spacing w:val="-6"/>
        </w:rPr>
        <w:t> </w:t>
      </w:r>
      <w:r>
        <w:rPr/>
        <w:t>da</w:t>
      </w:r>
      <w:r>
        <w:rPr>
          <w:spacing w:val="-4"/>
        </w:rPr>
        <w:t> </w:t>
      </w:r>
      <w:r>
        <w:rPr/>
        <w:t>pesquisa,</w:t>
      </w:r>
      <w:r>
        <w:rPr>
          <w:spacing w:val="-1"/>
        </w:rPr>
        <w:t> </w:t>
      </w:r>
      <w:r>
        <w:rPr/>
        <w:t>nível</w:t>
      </w:r>
      <w:r>
        <w:rPr>
          <w:spacing w:val="-8"/>
        </w:rPr>
        <w:t> </w:t>
      </w:r>
      <w:r>
        <w:rPr/>
        <w:t>de</w:t>
      </w:r>
      <w:r>
        <w:rPr>
          <w:spacing w:val="-4"/>
        </w:rPr>
        <w:t> </w:t>
      </w:r>
      <w:r>
        <w:rPr/>
        <w:t>proficiência</w:t>
      </w:r>
      <w:r>
        <w:rPr>
          <w:spacing w:val="-4"/>
        </w:rPr>
        <w:t> </w:t>
      </w:r>
      <w:r>
        <w:rPr/>
        <w:t>e</w:t>
      </w:r>
      <w:r>
        <w:rPr>
          <w:spacing w:val="-3"/>
        </w:rPr>
        <w:t> </w:t>
      </w:r>
      <w:r>
        <w:rPr/>
        <w:t>noticing,</w:t>
      </w:r>
      <w:r>
        <w:rPr>
          <w:spacing w:val="-2"/>
        </w:rPr>
        <w:t> </w:t>
      </w:r>
      <w:r>
        <w:rPr/>
        <w:t>obteve-se</w:t>
      </w:r>
      <w:r>
        <w:rPr>
          <w:spacing w:val="-5"/>
        </w:rPr>
        <w:t> </w:t>
      </w:r>
      <w:r>
        <w:rPr/>
        <w:t>um</w:t>
      </w:r>
      <w:r>
        <w:rPr>
          <w:spacing w:val="-8"/>
        </w:rPr>
        <w:t> </w:t>
      </w:r>
      <w:r>
        <w:rPr/>
        <w:t>coeficiente</w:t>
      </w:r>
      <w:r>
        <w:rPr>
          <w:spacing w:val="-5"/>
        </w:rPr>
        <w:t> </w:t>
      </w:r>
      <w:r>
        <w:rPr/>
        <w:t>de</w:t>
      </w:r>
      <w:r>
        <w:rPr>
          <w:spacing w:val="-4"/>
        </w:rPr>
        <w:t> </w:t>
      </w:r>
      <w:r>
        <w:rPr/>
        <w:t>r</w:t>
      </w:r>
      <w:r>
        <w:rPr>
          <w:spacing w:val="-3"/>
        </w:rPr>
        <w:t> </w:t>
      </w:r>
      <w:r>
        <w:rPr/>
        <w:t>=</w:t>
      </w:r>
      <w:r>
        <w:rPr>
          <w:spacing w:val="-5"/>
        </w:rPr>
        <w:t> </w:t>
      </w:r>
      <w:r>
        <w:rPr/>
        <w:t>0,35.</w:t>
      </w:r>
      <w:r>
        <w:rPr>
          <w:spacing w:val="-2"/>
        </w:rPr>
        <w:t> </w:t>
      </w:r>
      <w:r>
        <w:rPr/>
        <w:t>Sendo</w:t>
      </w:r>
      <w:r>
        <w:rPr>
          <w:spacing w:val="-2"/>
        </w:rPr>
        <w:t> </w:t>
      </w:r>
      <w:r>
        <w:rPr/>
        <w:t>assim,</w:t>
      </w:r>
      <w:r>
        <w:rPr>
          <w:spacing w:val="-2"/>
        </w:rPr>
        <w:t> </w:t>
      </w:r>
      <w:r>
        <w:rPr/>
        <w:t>os</w:t>
      </w:r>
      <w:r>
        <w:rPr>
          <w:spacing w:val="-6"/>
        </w:rPr>
        <w:t> </w:t>
      </w:r>
      <w:r>
        <w:rPr/>
        <w:t>resultados</w:t>
      </w:r>
      <w:r>
        <w:rPr>
          <w:spacing w:val="-5"/>
        </w:rPr>
        <w:t> </w:t>
      </w:r>
      <w:r>
        <w:rPr/>
        <w:t>da</w:t>
      </w:r>
      <w:r>
        <w:rPr>
          <w:spacing w:val="-4"/>
        </w:rPr>
        <w:t> </w:t>
      </w:r>
      <w:r>
        <w:rPr/>
        <w:t>pesquisa</w:t>
      </w:r>
      <w:r>
        <w:rPr>
          <w:spacing w:val="-5"/>
        </w:rPr>
        <w:t> </w:t>
      </w:r>
      <w:r>
        <w:rPr/>
        <w:t>revelaram que existe uma tendência de uma relação moderada entre o noticing e o nível de proficiência dos participantes da</w:t>
      </w:r>
      <w:r>
        <w:rPr>
          <w:spacing w:val="-12"/>
        </w:rPr>
        <w:t> </w:t>
      </w:r>
      <w:r>
        <w:rPr/>
        <w:t>pesquisa.</w:t>
      </w:r>
    </w:p>
    <w:p>
      <w:pPr>
        <w:pStyle w:val="BodyText"/>
        <w:spacing w:before="7"/>
        <w:rPr>
          <w:sz w:val="9"/>
        </w:rPr>
      </w:pPr>
    </w:p>
    <w:p>
      <w:pPr>
        <w:pStyle w:val="BodyText"/>
        <w:spacing w:line="259" w:lineRule="auto" w:before="1"/>
        <w:ind w:left="120" w:right="105" w:hanging="10"/>
        <w:jc w:val="both"/>
      </w:pPr>
      <w:r>
        <w:rPr>
          <w:b/>
        </w:rPr>
        <w:t>Conclusão: </w:t>
      </w:r>
      <w:r>
        <w:rPr/>
        <w:t>Os dados coletados dos testes aplicados nos participantes da pesquisa, Teste Diagnostico de Inglês e o protocolo de noticing, resultou em dados de cunho quantitativo. O teste de diagnóstico indicou que o nível de proficiência na língua inglesa dos participantes era intermediário, alto-intermediário e avançado, atingindo a pontuação de 50 a 91 pontos, e o protocolo de noticing indicou que os participantes notaram um grande número das Frases Nominais em inglês presente no texto utilizado para o teste, acertando de 4 a 13 itens do questionário de 16 questões. A análise destes dados foi feita utilizando a Correlação de Pearson. Calculando o coeficiente de correlação dos dados das variáveis</w:t>
      </w:r>
      <w:r>
        <w:rPr>
          <w:spacing w:val="-6"/>
        </w:rPr>
        <w:t> </w:t>
      </w:r>
      <w:r>
        <w:rPr/>
        <w:t>da</w:t>
      </w:r>
      <w:r>
        <w:rPr>
          <w:spacing w:val="-4"/>
        </w:rPr>
        <w:t> </w:t>
      </w:r>
      <w:r>
        <w:rPr/>
        <w:t>pesquisa,</w:t>
      </w:r>
      <w:r>
        <w:rPr>
          <w:spacing w:val="-1"/>
        </w:rPr>
        <w:t> </w:t>
      </w:r>
      <w:r>
        <w:rPr/>
        <w:t>nível</w:t>
      </w:r>
      <w:r>
        <w:rPr>
          <w:spacing w:val="-8"/>
        </w:rPr>
        <w:t> </w:t>
      </w:r>
      <w:r>
        <w:rPr/>
        <w:t>de</w:t>
      </w:r>
      <w:r>
        <w:rPr>
          <w:spacing w:val="-4"/>
        </w:rPr>
        <w:t> </w:t>
      </w:r>
      <w:r>
        <w:rPr/>
        <w:t>proficiência</w:t>
      </w:r>
      <w:r>
        <w:rPr>
          <w:spacing w:val="-4"/>
        </w:rPr>
        <w:t> </w:t>
      </w:r>
      <w:r>
        <w:rPr/>
        <w:t>e</w:t>
      </w:r>
      <w:r>
        <w:rPr>
          <w:spacing w:val="-3"/>
        </w:rPr>
        <w:t> </w:t>
      </w:r>
      <w:r>
        <w:rPr/>
        <w:t>noticing,</w:t>
      </w:r>
      <w:r>
        <w:rPr>
          <w:spacing w:val="-2"/>
        </w:rPr>
        <w:t> </w:t>
      </w:r>
      <w:r>
        <w:rPr/>
        <w:t>obteve-se</w:t>
      </w:r>
      <w:r>
        <w:rPr>
          <w:spacing w:val="-5"/>
        </w:rPr>
        <w:t> </w:t>
      </w:r>
      <w:r>
        <w:rPr/>
        <w:t>um</w:t>
      </w:r>
      <w:r>
        <w:rPr>
          <w:spacing w:val="-8"/>
        </w:rPr>
        <w:t> </w:t>
      </w:r>
      <w:r>
        <w:rPr/>
        <w:t>coeficiente</w:t>
      </w:r>
      <w:r>
        <w:rPr>
          <w:spacing w:val="-5"/>
        </w:rPr>
        <w:t> </w:t>
      </w:r>
      <w:r>
        <w:rPr/>
        <w:t>de</w:t>
      </w:r>
      <w:r>
        <w:rPr>
          <w:spacing w:val="-4"/>
        </w:rPr>
        <w:t> </w:t>
      </w:r>
      <w:r>
        <w:rPr/>
        <w:t>r</w:t>
      </w:r>
      <w:r>
        <w:rPr>
          <w:spacing w:val="-3"/>
        </w:rPr>
        <w:t> </w:t>
      </w:r>
      <w:r>
        <w:rPr/>
        <w:t>=</w:t>
      </w:r>
      <w:r>
        <w:rPr>
          <w:spacing w:val="-5"/>
        </w:rPr>
        <w:t> </w:t>
      </w:r>
      <w:r>
        <w:rPr/>
        <w:t>0,35.</w:t>
      </w:r>
      <w:r>
        <w:rPr>
          <w:spacing w:val="-2"/>
        </w:rPr>
        <w:t> </w:t>
      </w:r>
      <w:r>
        <w:rPr/>
        <w:t>Sendo</w:t>
      </w:r>
      <w:r>
        <w:rPr>
          <w:spacing w:val="-2"/>
        </w:rPr>
        <w:t> </w:t>
      </w:r>
      <w:r>
        <w:rPr/>
        <w:t>assim,</w:t>
      </w:r>
      <w:r>
        <w:rPr>
          <w:spacing w:val="-2"/>
        </w:rPr>
        <w:t> </w:t>
      </w:r>
      <w:r>
        <w:rPr/>
        <w:t>os</w:t>
      </w:r>
      <w:r>
        <w:rPr>
          <w:spacing w:val="-6"/>
        </w:rPr>
        <w:t> </w:t>
      </w:r>
      <w:r>
        <w:rPr/>
        <w:t>resultados</w:t>
      </w:r>
      <w:r>
        <w:rPr>
          <w:spacing w:val="-5"/>
        </w:rPr>
        <w:t> </w:t>
      </w:r>
      <w:r>
        <w:rPr/>
        <w:t>da</w:t>
      </w:r>
      <w:r>
        <w:rPr>
          <w:spacing w:val="-4"/>
        </w:rPr>
        <w:t> </w:t>
      </w:r>
      <w:r>
        <w:rPr/>
        <w:t>pesquisa</w:t>
      </w:r>
      <w:r>
        <w:rPr>
          <w:spacing w:val="-5"/>
        </w:rPr>
        <w:t> </w:t>
      </w:r>
      <w:r>
        <w:rPr/>
        <w:t>revelaram que existe uma tendência de uma relação moderada entre o noticing e o nível de proficiência dos participantes da</w:t>
      </w:r>
      <w:r>
        <w:rPr>
          <w:spacing w:val="-12"/>
        </w:rPr>
        <w:t> </w:t>
      </w:r>
      <w:r>
        <w:rPr/>
        <w:t>pesquisa.</w:t>
      </w:r>
    </w:p>
    <w:p>
      <w:pPr>
        <w:pStyle w:val="BodyText"/>
        <w:spacing w:before="9"/>
        <w:rPr>
          <w:sz w:val="9"/>
        </w:rPr>
      </w:pPr>
    </w:p>
    <w:p>
      <w:pPr>
        <w:spacing w:line="458" w:lineRule="auto" w:before="1"/>
        <w:ind w:left="111" w:right="301" w:firstLine="0"/>
        <w:jc w:val="both"/>
        <w:rPr>
          <w:b/>
          <w:sz w:val="12"/>
        </w:rPr>
      </w:pPr>
      <w:r>
        <w:rPr>
          <w:b/>
          <w:sz w:val="12"/>
        </w:rPr>
        <w:t>Palavras-Chave: </w:t>
      </w:r>
      <w:r>
        <w:rPr>
          <w:sz w:val="12"/>
        </w:rPr>
        <w:t>Inglês como L2, Aprendizagem/aquisição de L2, Noticing Hypothesis, Atenção, Memória curta, Proficiência de inglês.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562"/>
      </w:pPr>
      <w:r>
        <w:rPr>
          <w:color w:val="007E39"/>
        </w:rPr>
        <w:t>Estudo comparativo do conforto urbano em Brasília: superquadras da Asa Sul, Asa Norte e Sudoeste</w:t>
      </w:r>
    </w:p>
    <w:p>
      <w:pPr>
        <w:spacing w:before="74"/>
        <w:ind w:left="5189" w:right="0" w:firstLine="0"/>
        <w:jc w:val="left"/>
        <w:rPr>
          <w:sz w:val="12"/>
        </w:rPr>
      </w:pPr>
      <w:r>
        <w:rPr>
          <w:b/>
          <w:color w:val="2E75B6"/>
          <w:sz w:val="12"/>
        </w:rPr>
        <w:t>Bolsista</w:t>
      </w:r>
      <w:r>
        <w:rPr>
          <w:color w:val="2E75B6"/>
          <w:sz w:val="12"/>
        </w:rPr>
        <w:t>: Caroline Soares Nogueira</w:t>
      </w:r>
    </w:p>
    <w:p>
      <w:pPr>
        <w:pStyle w:val="BodyText"/>
        <w:spacing w:before="1"/>
        <w:rPr>
          <w:sz w:val="14"/>
        </w:rPr>
      </w:pPr>
    </w:p>
    <w:p>
      <w:pPr>
        <w:spacing w:line="518" w:lineRule="auto" w:before="0"/>
        <w:ind w:left="106" w:right="4601" w:firstLine="0"/>
        <w:jc w:val="left"/>
        <w:rPr>
          <w:sz w:val="12"/>
        </w:rPr>
      </w:pPr>
      <w:r>
        <w:rPr>
          <w:b/>
          <w:sz w:val="12"/>
        </w:rPr>
        <w:t>Unidade Acadêmica</w:t>
      </w:r>
      <w:r>
        <w:rPr>
          <w:sz w:val="12"/>
        </w:rPr>
        <w:t>: Arquitetura e Urbanismo </w:t>
      </w:r>
      <w:r>
        <w:rPr>
          <w:b/>
          <w:sz w:val="12"/>
        </w:rPr>
        <w:t>Instituição</w:t>
      </w:r>
      <w:r>
        <w:rPr>
          <w:sz w:val="12"/>
        </w:rPr>
        <w:t>: UnB</w:t>
      </w:r>
    </w:p>
    <w:p>
      <w:pPr>
        <w:spacing w:before="4"/>
        <w:ind w:left="111" w:right="0" w:firstLine="0"/>
        <w:jc w:val="left"/>
        <w:rPr>
          <w:sz w:val="12"/>
        </w:rPr>
      </w:pPr>
      <w:r>
        <w:rPr>
          <w:b/>
          <w:sz w:val="12"/>
        </w:rPr>
        <w:t>Orientador (a): </w:t>
      </w:r>
      <w:r>
        <w:rPr>
          <w:sz w:val="12"/>
        </w:rPr>
        <w:t>MARTA ADRIANA BUSTOS ROMERO</w:t>
      </w:r>
    </w:p>
    <w:p>
      <w:pPr>
        <w:pStyle w:val="BodyText"/>
        <w:spacing w:before="7"/>
        <w:rPr>
          <w:sz w:val="16"/>
        </w:rPr>
      </w:pPr>
    </w:p>
    <w:p>
      <w:pPr>
        <w:pStyle w:val="BodyText"/>
        <w:spacing w:line="259" w:lineRule="auto"/>
        <w:ind w:left="120" w:right="107" w:hanging="10"/>
        <w:jc w:val="both"/>
      </w:pPr>
      <w:r>
        <w:rPr>
          <w:b/>
        </w:rPr>
        <w:t>Introdução: </w:t>
      </w:r>
      <w:r>
        <w:rPr/>
        <w:t>A leitura espacial das superquadras de novas áreas projetadas para a ocupação residencial no Distrito Federal, caso do Setor Sudoeste, e das de Brasília de ocupação mais recente difere das superquadras mais antigas. A proporção entre vazios e cheios, a continuidade e</w:t>
      </w:r>
      <w:r>
        <w:rPr>
          <w:spacing w:val="-8"/>
        </w:rPr>
        <w:t> </w:t>
      </w:r>
      <w:r>
        <w:rPr/>
        <w:t>legibilidade</w:t>
      </w:r>
      <w:r>
        <w:rPr>
          <w:spacing w:val="-9"/>
        </w:rPr>
        <w:t> </w:t>
      </w:r>
      <w:r>
        <w:rPr/>
        <w:t>de</w:t>
      </w:r>
      <w:r>
        <w:rPr>
          <w:spacing w:val="-10"/>
        </w:rPr>
        <w:t> </w:t>
      </w:r>
      <w:r>
        <w:rPr/>
        <w:t>seus</w:t>
      </w:r>
      <w:r>
        <w:rPr>
          <w:spacing w:val="-10"/>
        </w:rPr>
        <w:t> </w:t>
      </w:r>
      <w:r>
        <w:rPr/>
        <w:t>terrenos</w:t>
      </w:r>
      <w:r>
        <w:rPr>
          <w:spacing w:val="-10"/>
        </w:rPr>
        <w:t> </w:t>
      </w:r>
      <w:r>
        <w:rPr/>
        <w:t>são</w:t>
      </w:r>
      <w:r>
        <w:rPr>
          <w:spacing w:val="-7"/>
        </w:rPr>
        <w:t> </w:t>
      </w:r>
      <w:r>
        <w:rPr/>
        <w:t>menores,</w:t>
      </w:r>
      <w:r>
        <w:rPr>
          <w:spacing w:val="-8"/>
        </w:rPr>
        <w:t> </w:t>
      </w:r>
      <w:r>
        <w:rPr/>
        <w:t>os</w:t>
      </w:r>
      <w:r>
        <w:rPr>
          <w:spacing w:val="-10"/>
        </w:rPr>
        <w:t> </w:t>
      </w:r>
      <w:r>
        <w:rPr/>
        <w:t>blocos</w:t>
      </w:r>
      <w:r>
        <w:rPr>
          <w:spacing w:val="-11"/>
        </w:rPr>
        <w:t> </w:t>
      </w:r>
      <w:r>
        <w:rPr/>
        <w:t>são</w:t>
      </w:r>
      <w:r>
        <w:rPr>
          <w:spacing w:val="-6"/>
        </w:rPr>
        <w:t> </w:t>
      </w:r>
      <w:r>
        <w:rPr/>
        <w:t>mais</w:t>
      </w:r>
      <w:r>
        <w:rPr>
          <w:spacing w:val="-11"/>
        </w:rPr>
        <w:t> </w:t>
      </w:r>
      <w:r>
        <w:rPr/>
        <w:t>recortados</w:t>
      </w:r>
      <w:r>
        <w:rPr>
          <w:spacing w:val="-10"/>
        </w:rPr>
        <w:t> </w:t>
      </w:r>
      <w:r>
        <w:rPr/>
        <w:t>e</w:t>
      </w:r>
      <w:r>
        <w:rPr>
          <w:spacing w:val="-9"/>
        </w:rPr>
        <w:t> </w:t>
      </w:r>
      <w:r>
        <w:rPr/>
        <w:t>seus</w:t>
      </w:r>
      <w:r>
        <w:rPr>
          <w:spacing w:val="-8"/>
        </w:rPr>
        <w:t> </w:t>
      </w:r>
      <w:r>
        <w:rPr/>
        <w:t>materiais</w:t>
      </w:r>
      <w:r>
        <w:rPr>
          <w:spacing w:val="-7"/>
        </w:rPr>
        <w:t> </w:t>
      </w:r>
      <w:r>
        <w:rPr/>
        <w:t>superficiais</w:t>
      </w:r>
      <w:r>
        <w:rPr>
          <w:spacing w:val="-8"/>
        </w:rPr>
        <w:t> </w:t>
      </w:r>
      <w:r>
        <w:rPr/>
        <w:t>mais</w:t>
      </w:r>
      <w:r>
        <w:rPr>
          <w:spacing w:val="-10"/>
        </w:rPr>
        <w:t> </w:t>
      </w:r>
      <w:r>
        <w:rPr/>
        <w:t>reflexivos</w:t>
      </w:r>
      <w:r>
        <w:rPr>
          <w:spacing w:val="-10"/>
        </w:rPr>
        <w:t> </w:t>
      </w:r>
      <w:r>
        <w:rPr/>
        <w:t>além</w:t>
      </w:r>
      <w:r>
        <w:rPr>
          <w:spacing w:val="-11"/>
        </w:rPr>
        <w:t> </w:t>
      </w:r>
      <w:r>
        <w:rPr/>
        <w:t>de,</w:t>
      </w:r>
      <w:r>
        <w:rPr>
          <w:spacing w:val="-9"/>
        </w:rPr>
        <w:t> </w:t>
      </w:r>
      <w:r>
        <w:rPr/>
        <w:t>principalmente, áreas cobertas com concreto e asfalto são superiores e a quantidade e qualidade de áreas verdes é inferior. A partir disso, fomentou-se como objetivo desta pesquisa avaliar comparativamente o ambiente urbano das superquadras do Setor Sudoeste e das superquadras de Brasília do ponto de vista dos microclimas de seus espaços públicos abertos, com enfoque nos efeitos da arborização sobre</w:t>
      </w:r>
      <w:r>
        <w:rPr>
          <w:spacing w:val="-18"/>
        </w:rPr>
        <w:t> </w:t>
      </w:r>
      <w:r>
        <w:rPr/>
        <w:t>eles.</w:t>
      </w:r>
    </w:p>
    <w:p>
      <w:pPr>
        <w:pStyle w:val="BodyText"/>
        <w:spacing w:before="6"/>
        <w:rPr>
          <w:sz w:val="15"/>
        </w:rPr>
      </w:pPr>
    </w:p>
    <w:p>
      <w:pPr>
        <w:pStyle w:val="BodyText"/>
        <w:spacing w:line="259" w:lineRule="auto"/>
        <w:ind w:left="106" w:right="106"/>
        <w:jc w:val="both"/>
      </w:pPr>
      <w:r>
        <w:rPr>
          <w:b/>
        </w:rPr>
        <w:t>Metodologia: </w:t>
      </w:r>
      <w:r>
        <w:rPr/>
        <w:t>Levantamento morfológico dos espaços públicos abertos determinou as superquadras 302 e 102 do Setor Sudoeste como as áreas</w:t>
      </w:r>
      <w:r>
        <w:rPr>
          <w:spacing w:val="-5"/>
        </w:rPr>
        <w:t> </w:t>
      </w:r>
      <w:r>
        <w:rPr/>
        <w:t>de</w:t>
      </w:r>
      <w:r>
        <w:rPr>
          <w:spacing w:val="-4"/>
        </w:rPr>
        <w:t> </w:t>
      </w:r>
      <w:r>
        <w:rPr/>
        <w:t>estudo,</w:t>
      </w:r>
      <w:r>
        <w:rPr>
          <w:spacing w:val="-5"/>
        </w:rPr>
        <w:t> </w:t>
      </w:r>
      <w:r>
        <w:rPr/>
        <w:t>além</w:t>
      </w:r>
      <w:r>
        <w:rPr>
          <w:spacing w:val="-8"/>
        </w:rPr>
        <w:t> </w:t>
      </w:r>
      <w:r>
        <w:rPr/>
        <w:t>de</w:t>
      </w:r>
      <w:r>
        <w:rPr>
          <w:spacing w:val="-4"/>
        </w:rPr>
        <w:t> </w:t>
      </w:r>
      <w:r>
        <w:rPr/>
        <w:t>dois</w:t>
      </w:r>
      <w:r>
        <w:rPr>
          <w:spacing w:val="-5"/>
        </w:rPr>
        <w:t> </w:t>
      </w:r>
      <w:r>
        <w:rPr/>
        <w:t>pontos</w:t>
      </w:r>
      <w:r>
        <w:rPr>
          <w:spacing w:val="-4"/>
        </w:rPr>
        <w:t> </w:t>
      </w:r>
      <w:r>
        <w:rPr/>
        <w:t>de</w:t>
      </w:r>
      <w:r>
        <w:rPr>
          <w:spacing w:val="-7"/>
        </w:rPr>
        <w:t> </w:t>
      </w:r>
      <w:r>
        <w:rPr/>
        <w:t>medição</w:t>
      </w:r>
      <w:r>
        <w:rPr>
          <w:spacing w:val="-2"/>
        </w:rPr>
        <w:t> </w:t>
      </w:r>
      <w:r>
        <w:rPr/>
        <w:t>em</w:t>
      </w:r>
      <w:r>
        <w:rPr>
          <w:spacing w:val="-9"/>
        </w:rPr>
        <w:t> </w:t>
      </w:r>
      <w:r>
        <w:rPr/>
        <w:t>cada:</w:t>
      </w:r>
      <w:r>
        <w:rPr>
          <w:spacing w:val="-4"/>
        </w:rPr>
        <w:t> </w:t>
      </w:r>
      <w:r>
        <w:rPr/>
        <w:t>um</w:t>
      </w:r>
      <w:r>
        <w:rPr>
          <w:spacing w:val="-7"/>
        </w:rPr>
        <w:t> </w:t>
      </w:r>
      <w:r>
        <w:rPr/>
        <w:t>na</w:t>
      </w:r>
      <w:r>
        <w:rPr>
          <w:spacing w:val="-3"/>
        </w:rPr>
        <w:t> </w:t>
      </w:r>
      <w:r>
        <w:rPr/>
        <w:t>região</w:t>
      </w:r>
      <w:r>
        <w:rPr>
          <w:spacing w:val="-3"/>
        </w:rPr>
        <w:t> </w:t>
      </w:r>
      <w:r>
        <w:rPr/>
        <w:t>mais</w:t>
      </w:r>
      <w:r>
        <w:rPr>
          <w:spacing w:val="-4"/>
        </w:rPr>
        <w:t> </w:t>
      </w:r>
      <w:r>
        <w:rPr/>
        <w:t>arborizada</w:t>
      </w:r>
      <w:r>
        <w:rPr>
          <w:spacing w:val="-5"/>
        </w:rPr>
        <w:t> </w:t>
      </w:r>
      <w:r>
        <w:rPr/>
        <w:t>com</w:t>
      </w:r>
      <w:r>
        <w:rPr>
          <w:spacing w:val="-8"/>
        </w:rPr>
        <w:t> </w:t>
      </w:r>
      <w:r>
        <w:rPr/>
        <w:t>os</w:t>
      </w:r>
      <w:r>
        <w:rPr>
          <w:spacing w:val="-7"/>
        </w:rPr>
        <w:t> </w:t>
      </w:r>
      <w:r>
        <w:rPr/>
        <w:t>edifícios</w:t>
      </w:r>
      <w:r>
        <w:rPr>
          <w:spacing w:val="-3"/>
        </w:rPr>
        <w:t> </w:t>
      </w:r>
      <w:r>
        <w:rPr/>
        <w:t>mais</w:t>
      </w:r>
      <w:r>
        <w:rPr>
          <w:spacing w:val="-5"/>
        </w:rPr>
        <w:t> </w:t>
      </w:r>
      <w:r>
        <w:rPr/>
        <w:t>dispersos</w:t>
      </w:r>
      <w:r>
        <w:rPr>
          <w:spacing w:val="-4"/>
        </w:rPr>
        <w:t> </w:t>
      </w:r>
      <w:r>
        <w:rPr/>
        <w:t>e</w:t>
      </w:r>
      <w:r>
        <w:rPr>
          <w:spacing w:val="-7"/>
        </w:rPr>
        <w:t> </w:t>
      </w:r>
      <w:r>
        <w:rPr/>
        <w:t>outro</w:t>
      </w:r>
      <w:r>
        <w:rPr>
          <w:spacing w:val="-4"/>
        </w:rPr>
        <w:t> </w:t>
      </w:r>
      <w:r>
        <w:rPr/>
        <w:t>na</w:t>
      </w:r>
      <w:r>
        <w:rPr>
          <w:spacing w:val="-4"/>
        </w:rPr>
        <w:t> </w:t>
      </w:r>
      <w:r>
        <w:rPr/>
        <w:t>região</w:t>
      </w:r>
      <w:r>
        <w:rPr>
          <w:spacing w:val="-2"/>
        </w:rPr>
        <w:t> </w:t>
      </w:r>
      <w:r>
        <w:rPr/>
        <w:t>mais pavimentada</w:t>
      </w:r>
      <w:r>
        <w:rPr>
          <w:spacing w:val="-10"/>
        </w:rPr>
        <w:t> </w:t>
      </w:r>
      <w:r>
        <w:rPr/>
        <w:t>com</w:t>
      </w:r>
      <w:r>
        <w:rPr>
          <w:spacing w:val="-11"/>
        </w:rPr>
        <w:t> </w:t>
      </w:r>
      <w:r>
        <w:rPr/>
        <w:t>maior</w:t>
      </w:r>
      <w:r>
        <w:rPr>
          <w:spacing w:val="-9"/>
        </w:rPr>
        <w:t> </w:t>
      </w:r>
      <w:r>
        <w:rPr/>
        <w:t>densidade</w:t>
      </w:r>
      <w:r>
        <w:rPr>
          <w:spacing w:val="-9"/>
        </w:rPr>
        <w:t> </w:t>
      </w:r>
      <w:r>
        <w:rPr/>
        <w:t>edificatória.</w:t>
      </w:r>
      <w:r>
        <w:rPr>
          <w:spacing w:val="-6"/>
        </w:rPr>
        <w:t> </w:t>
      </w:r>
      <w:r>
        <w:rPr/>
        <w:t>Aferiu-se</w:t>
      </w:r>
      <w:r>
        <w:rPr>
          <w:spacing w:val="-10"/>
        </w:rPr>
        <w:t> </w:t>
      </w:r>
      <w:r>
        <w:rPr/>
        <w:t>temperatura,</w:t>
      </w:r>
      <w:r>
        <w:rPr>
          <w:spacing w:val="-10"/>
        </w:rPr>
        <w:t> </w:t>
      </w:r>
      <w:r>
        <w:rPr/>
        <w:t>umidade</w:t>
      </w:r>
      <w:r>
        <w:rPr>
          <w:spacing w:val="-9"/>
        </w:rPr>
        <w:t> </w:t>
      </w:r>
      <w:r>
        <w:rPr/>
        <w:t>do</w:t>
      </w:r>
      <w:r>
        <w:rPr>
          <w:spacing w:val="-7"/>
        </w:rPr>
        <w:t> </w:t>
      </w:r>
      <w:r>
        <w:rPr/>
        <w:t>ar,</w:t>
      </w:r>
      <w:r>
        <w:rPr>
          <w:spacing w:val="-8"/>
        </w:rPr>
        <w:t> </w:t>
      </w:r>
      <w:r>
        <w:rPr/>
        <w:t>direção</w:t>
      </w:r>
      <w:r>
        <w:rPr>
          <w:spacing w:val="-7"/>
        </w:rPr>
        <w:t> </w:t>
      </w:r>
      <w:r>
        <w:rPr/>
        <w:t>e</w:t>
      </w:r>
      <w:r>
        <w:rPr>
          <w:spacing w:val="-10"/>
        </w:rPr>
        <w:t> </w:t>
      </w:r>
      <w:r>
        <w:rPr/>
        <w:t>velocidade</w:t>
      </w:r>
      <w:r>
        <w:rPr>
          <w:spacing w:val="-9"/>
        </w:rPr>
        <w:t> </w:t>
      </w:r>
      <w:r>
        <w:rPr/>
        <w:t>dos</w:t>
      </w:r>
      <w:r>
        <w:rPr>
          <w:spacing w:val="-11"/>
        </w:rPr>
        <w:t> </w:t>
      </w:r>
      <w:r>
        <w:rPr/>
        <w:t>ventos</w:t>
      </w:r>
      <w:r>
        <w:rPr>
          <w:spacing w:val="-10"/>
        </w:rPr>
        <w:t> </w:t>
      </w:r>
      <w:r>
        <w:rPr/>
        <w:t>e</w:t>
      </w:r>
      <w:r>
        <w:rPr>
          <w:spacing w:val="-11"/>
        </w:rPr>
        <w:t> </w:t>
      </w:r>
      <w:r>
        <w:rPr/>
        <w:t>temperatura</w:t>
      </w:r>
      <w:r>
        <w:rPr>
          <w:spacing w:val="-9"/>
        </w:rPr>
        <w:t> </w:t>
      </w:r>
      <w:r>
        <w:rPr/>
        <w:t>superficial em quatro horários 9h, 12h, 15h e 21h com o auxílio dos aparelhos portáteis termo-anemômetro, termômetro de radiação infravermelha e termo-higrômetro, durante o período seco (mês de setembro) e o chuvoso (mês de fevereiro) do clima de Brasília. Compararam-se os valores obtidos</w:t>
      </w:r>
      <w:r>
        <w:rPr>
          <w:spacing w:val="-3"/>
        </w:rPr>
        <w:t> </w:t>
      </w:r>
      <w:r>
        <w:rPr/>
        <w:t>com</w:t>
      </w:r>
      <w:r>
        <w:rPr>
          <w:spacing w:val="-6"/>
        </w:rPr>
        <w:t> </w:t>
      </w:r>
      <w:r>
        <w:rPr/>
        <w:t>os</w:t>
      </w:r>
      <w:r>
        <w:rPr>
          <w:spacing w:val="-6"/>
        </w:rPr>
        <w:t> </w:t>
      </w:r>
      <w:r>
        <w:rPr/>
        <w:t>fornecidos</w:t>
      </w:r>
      <w:r>
        <w:rPr>
          <w:spacing w:val="-2"/>
        </w:rPr>
        <w:t> </w:t>
      </w:r>
      <w:r>
        <w:rPr/>
        <w:t>pela</w:t>
      </w:r>
      <w:r>
        <w:rPr>
          <w:spacing w:val="-2"/>
        </w:rPr>
        <w:t> </w:t>
      </w:r>
      <w:r>
        <w:rPr/>
        <w:t>estação</w:t>
      </w:r>
      <w:r>
        <w:rPr>
          <w:spacing w:val="-1"/>
        </w:rPr>
        <w:t> </w:t>
      </w:r>
      <w:r>
        <w:rPr/>
        <w:t>do</w:t>
      </w:r>
      <w:r>
        <w:rPr>
          <w:spacing w:val="-1"/>
        </w:rPr>
        <w:t> </w:t>
      </w:r>
      <w:r>
        <w:rPr/>
        <w:t>INMET</w:t>
      </w:r>
      <w:r>
        <w:rPr>
          <w:spacing w:val="-2"/>
        </w:rPr>
        <w:t> </w:t>
      </w:r>
      <w:r>
        <w:rPr/>
        <w:t>e</w:t>
      </w:r>
      <w:r>
        <w:rPr>
          <w:spacing w:val="-1"/>
        </w:rPr>
        <w:t> </w:t>
      </w:r>
      <w:r>
        <w:rPr/>
        <w:t>com</w:t>
      </w:r>
      <w:r>
        <w:rPr>
          <w:spacing w:val="-6"/>
        </w:rPr>
        <w:t> </w:t>
      </w:r>
      <w:r>
        <w:rPr/>
        <w:t>trabalhos</w:t>
      </w:r>
      <w:r>
        <w:rPr>
          <w:spacing w:val="-3"/>
        </w:rPr>
        <w:t> </w:t>
      </w:r>
      <w:r>
        <w:rPr/>
        <w:t>realizados</w:t>
      </w:r>
      <w:r>
        <w:rPr>
          <w:spacing w:val="-3"/>
        </w:rPr>
        <w:t> </w:t>
      </w:r>
      <w:r>
        <w:rPr/>
        <w:t>em</w:t>
      </w:r>
      <w:r>
        <w:rPr>
          <w:spacing w:val="-6"/>
        </w:rPr>
        <w:t> </w:t>
      </w:r>
      <w:r>
        <w:rPr/>
        <w:t>superquadras</w:t>
      </w:r>
      <w:r>
        <w:rPr>
          <w:spacing w:val="-2"/>
        </w:rPr>
        <w:t> </w:t>
      </w:r>
      <w:r>
        <w:rPr/>
        <w:t>de</w:t>
      </w:r>
      <w:r>
        <w:rPr>
          <w:spacing w:val="-2"/>
        </w:rPr>
        <w:t> </w:t>
      </w:r>
      <w:r>
        <w:rPr/>
        <w:t>Brasília,</w:t>
      </w:r>
      <w:r>
        <w:rPr>
          <w:spacing w:val="-1"/>
        </w:rPr>
        <w:t> </w:t>
      </w:r>
      <w:r>
        <w:rPr/>
        <w:t>além</w:t>
      </w:r>
      <w:r>
        <w:rPr>
          <w:spacing w:val="-6"/>
        </w:rPr>
        <w:t> </w:t>
      </w:r>
      <w:r>
        <w:rPr/>
        <w:t>de</w:t>
      </w:r>
      <w:r>
        <w:rPr>
          <w:spacing w:val="-1"/>
        </w:rPr>
        <w:t> </w:t>
      </w:r>
      <w:r>
        <w:rPr/>
        <w:t>relacioná-los</w:t>
      </w:r>
      <w:r>
        <w:rPr>
          <w:spacing w:val="-2"/>
        </w:rPr>
        <w:t> </w:t>
      </w:r>
      <w:r>
        <w:rPr/>
        <w:t>com</w:t>
      </w:r>
      <w:r>
        <w:rPr>
          <w:spacing w:val="-6"/>
        </w:rPr>
        <w:t> </w:t>
      </w:r>
      <w:r>
        <w:rPr/>
        <w:t>análise ambiental quanto ao tipo de composição arbórea. Realizou-se também o cálculo da relação altura/distância (W/H) e do fator de visão do céu (FVC) e suas analogias com as áreas</w:t>
      </w:r>
      <w:r>
        <w:rPr>
          <w:spacing w:val="-6"/>
        </w:rPr>
        <w:t> </w:t>
      </w:r>
      <w:r>
        <w:rPr/>
        <w:t>verdes.</w:t>
      </w:r>
    </w:p>
    <w:p>
      <w:pPr>
        <w:pStyle w:val="BodyText"/>
        <w:spacing w:before="8"/>
        <w:rPr>
          <w:sz w:val="15"/>
        </w:rPr>
      </w:pPr>
    </w:p>
    <w:p>
      <w:pPr>
        <w:pStyle w:val="BodyText"/>
        <w:spacing w:line="259" w:lineRule="auto"/>
        <w:ind w:left="120" w:right="105" w:hanging="10"/>
        <w:jc w:val="both"/>
      </w:pPr>
      <w:r>
        <w:rPr>
          <w:b/>
        </w:rPr>
        <w:t>Resultados: </w:t>
      </w:r>
      <w:r>
        <w:rPr/>
        <w:t>Observam-se valores semelhantes dos parâmetros climáticos analisados entre as superquadras do Setor Sudoeste em estudo e os dados de pesquisas realizadas em superquadras de Brasília, aferidos sob condições similares aos deste trabalho. Clara diminuição da temperatura superficial (17% na área gramada e 49% na área asfaltada da SQSW 302) e temperatura do ar e, aumento umidade relativa do ar entre a estação seca e a chuvosa. Ausência de analogias entre as variações de temperatura do ar diurnas e os materiais superficiais (menor variação durante a estação seca na SQSW 302 de 7,7°C e 8,9°C e durante a estação chuvosa na SQSW 102 de 5,3°C e 5,9°C) e variações significativas</w:t>
      </w:r>
      <w:r>
        <w:rPr>
          <w:spacing w:val="-8"/>
        </w:rPr>
        <w:t> </w:t>
      </w:r>
      <w:r>
        <w:rPr/>
        <w:t>de</w:t>
      </w:r>
      <w:r>
        <w:rPr>
          <w:spacing w:val="-8"/>
        </w:rPr>
        <w:t> </w:t>
      </w:r>
      <w:r>
        <w:rPr/>
        <w:t>percentuais</w:t>
      </w:r>
      <w:r>
        <w:rPr>
          <w:spacing w:val="-7"/>
        </w:rPr>
        <w:t> </w:t>
      </w:r>
      <w:r>
        <w:rPr/>
        <w:t>de</w:t>
      </w:r>
      <w:r>
        <w:rPr>
          <w:spacing w:val="-8"/>
        </w:rPr>
        <w:t> </w:t>
      </w:r>
      <w:r>
        <w:rPr/>
        <w:t>umidade</w:t>
      </w:r>
      <w:r>
        <w:rPr>
          <w:spacing w:val="-7"/>
        </w:rPr>
        <w:t> </w:t>
      </w:r>
      <w:r>
        <w:rPr/>
        <w:t>relativa</w:t>
      </w:r>
      <w:r>
        <w:rPr>
          <w:spacing w:val="-8"/>
        </w:rPr>
        <w:t> </w:t>
      </w:r>
      <w:r>
        <w:rPr/>
        <w:t>do</w:t>
      </w:r>
      <w:r>
        <w:rPr>
          <w:spacing w:val="-7"/>
        </w:rPr>
        <w:t> </w:t>
      </w:r>
      <w:r>
        <w:rPr/>
        <w:t>ar</w:t>
      </w:r>
      <w:r>
        <w:rPr>
          <w:spacing w:val="-8"/>
        </w:rPr>
        <w:t> </w:t>
      </w:r>
      <w:r>
        <w:rPr/>
        <w:t>entre</w:t>
      </w:r>
      <w:r>
        <w:rPr>
          <w:spacing w:val="-9"/>
        </w:rPr>
        <w:t> </w:t>
      </w:r>
      <w:r>
        <w:rPr/>
        <w:t>elas</w:t>
      </w:r>
      <w:r>
        <w:rPr>
          <w:spacing w:val="-7"/>
        </w:rPr>
        <w:t> </w:t>
      </w:r>
      <w:r>
        <w:rPr/>
        <w:t>ao</w:t>
      </w:r>
      <w:r>
        <w:rPr>
          <w:spacing w:val="-8"/>
        </w:rPr>
        <w:t> </w:t>
      </w:r>
      <w:r>
        <w:rPr/>
        <w:t>longo</w:t>
      </w:r>
      <w:r>
        <w:rPr>
          <w:spacing w:val="-5"/>
        </w:rPr>
        <w:t> </w:t>
      </w:r>
      <w:r>
        <w:rPr/>
        <w:t>de</w:t>
      </w:r>
      <w:r>
        <w:rPr>
          <w:spacing w:val="-7"/>
        </w:rPr>
        <w:t> </w:t>
      </w:r>
      <w:r>
        <w:rPr/>
        <w:t>cada</w:t>
      </w:r>
      <w:r>
        <w:rPr>
          <w:spacing w:val="-11"/>
        </w:rPr>
        <w:t> </w:t>
      </w:r>
      <w:r>
        <w:rPr/>
        <w:t>estação</w:t>
      </w:r>
      <w:r>
        <w:rPr>
          <w:spacing w:val="-4"/>
        </w:rPr>
        <w:t> </w:t>
      </w:r>
      <w:r>
        <w:rPr/>
        <w:t>nessas</w:t>
      </w:r>
      <w:r>
        <w:rPr>
          <w:spacing w:val="-8"/>
        </w:rPr>
        <w:t> </w:t>
      </w:r>
      <w:r>
        <w:rPr/>
        <w:t>superquadras.</w:t>
      </w:r>
      <w:r>
        <w:rPr>
          <w:spacing w:val="-6"/>
        </w:rPr>
        <w:t> </w:t>
      </w:r>
      <w:r>
        <w:rPr/>
        <w:t>Determinação</w:t>
      </w:r>
      <w:r>
        <w:rPr>
          <w:spacing w:val="-5"/>
        </w:rPr>
        <w:t> </w:t>
      </w:r>
      <w:r>
        <w:rPr/>
        <w:t>de</w:t>
      </w:r>
      <w:r>
        <w:rPr>
          <w:spacing w:val="-11"/>
        </w:rPr>
        <w:t> </w:t>
      </w:r>
      <w:r>
        <w:rPr/>
        <w:t>três</w:t>
      </w:r>
      <w:r>
        <w:rPr>
          <w:spacing w:val="-12"/>
        </w:rPr>
        <w:t> </w:t>
      </w:r>
      <w:r>
        <w:rPr/>
        <w:t>tipologias de</w:t>
      </w:r>
      <w:r>
        <w:rPr>
          <w:spacing w:val="-1"/>
        </w:rPr>
        <w:t> </w:t>
      </w:r>
      <w:r>
        <w:rPr/>
        <w:t>FVC</w:t>
      </w:r>
      <w:r>
        <w:rPr>
          <w:spacing w:val="-2"/>
        </w:rPr>
        <w:t> </w:t>
      </w:r>
      <w:r>
        <w:rPr/>
        <w:t>e</w:t>
      </w:r>
      <w:r>
        <w:rPr>
          <w:spacing w:val="-1"/>
        </w:rPr>
        <w:t> </w:t>
      </w:r>
      <w:r>
        <w:rPr/>
        <w:t>W/H</w:t>
      </w:r>
      <w:r>
        <w:rPr>
          <w:spacing w:val="1"/>
        </w:rPr>
        <w:t> </w:t>
      </w:r>
      <w:r>
        <w:rPr/>
        <w:t>mais</w:t>
      </w:r>
      <w:r>
        <w:rPr>
          <w:spacing w:val="-2"/>
        </w:rPr>
        <w:t> </w:t>
      </w:r>
      <w:r>
        <w:rPr/>
        <w:t>recorrentes</w:t>
      </w:r>
      <w:r>
        <w:rPr>
          <w:spacing w:val="-2"/>
        </w:rPr>
        <w:t> </w:t>
      </w:r>
      <w:r>
        <w:rPr/>
        <w:t>em</w:t>
      </w:r>
      <w:r>
        <w:rPr>
          <w:spacing w:val="-5"/>
        </w:rPr>
        <w:t> </w:t>
      </w:r>
      <w:r>
        <w:rPr/>
        <w:t>ambas</w:t>
      </w:r>
      <w:r>
        <w:rPr>
          <w:spacing w:val="-2"/>
        </w:rPr>
        <w:t> </w:t>
      </w:r>
      <w:r>
        <w:rPr/>
        <w:t>as</w:t>
      </w:r>
      <w:r>
        <w:rPr>
          <w:spacing w:val="-3"/>
        </w:rPr>
        <w:t> </w:t>
      </w:r>
      <w:r>
        <w:rPr/>
        <w:t>superquadra do</w:t>
      </w:r>
      <w:r>
        <w:rPr>
          <w:spacing w:val="1"/>
        </w:rPr>
        <w:t> </w:t>
      </w:r>
      <w:r>
        <w:rPr/>
        <w:t>Setor</w:t>
      </w:r>
      <w:r>
        <w:rPr>
          <w:spacing w:val="1"/>
        </w:rPr>
        <w:t> </w:t>
      </w:r>
      <w:r>
        <w:rPr/>
        <w:t>Sudoeste</w:t>
      </w:r>
      <w:r>
        <w:rPr>
          <w:spacing w:val="-1"/>
        </w:rPr>
        <w:t> </w:t>
      </w:r>
      <w:r>
        <w:rPr/>
        <w:t>as</w:t>
      </w:r>
      <w:r>
        <w:rPr>
          <w:spacing w:val="-1"/>
        </w:rPr>
        <w:t> </w:t>
      </w:r>
      <w:r>
        <w:rPr/>
        <w:t>quais</w:t>
      </w:r>
      <w:r>
        <w:rPr>
          <w:spacing w:val="-2"/>
        </w:rPr>
        <w:t> </w:t>
      </w:r>
      <w:r>
        <w:rPr/>
        <w:t>coexistem</w:t>
      </w:r>
      <w:r>
        <w:rPr>
          <w:spacing w:val="-6"/>
        </w:rPr>
        <w:t> </w:t>
      </w:r>
      <w:r>
        <w:rPr/>
        <w:t>com</w:t>
      </w:r>
      <w:r>
        <w:rPr>
          <w:spacing w:val="-4"/>
        </w:rPr>
        <w:t> </w:t>
      </w:r>
      <w:r>
        <w:rPr/>
        <w:t>aumento</w:t>
      </w:r>
      <w:r>
        <w:rPr>
          <w:spacing w:val="-1"/>
        </w:rPr>
        <w:t> </w:t>
      </w:r>
      <w:r>
        <w:rPr/>
        <w:t>da qualidade</w:t>
      </w:r>
      <w:r>
        <w:rPr>
          <w:spacing w:val="-1"/>
        </w:rPr>
        <w:t> </w:t>
      </w:r>
      <w:r>
        <w:rPr/>
        <w:t>de</w:t>
      </w:r>
      <w:r>
        <w:rPr>
          <w:spacing w:val="-1"/>
        </w:rPr>
        <w:t> </w:t>
      </w:r>
      <w:r>
        <w:rPr/>
        <w:t>área</w:t>
      </w:r>
      <w:r>
        <w:rPr>
          <w:spacing w:val="-1"/>
        </w:rPr>
        <w:t> </w:t>
      </w:r>
      <w:r>
        <w:rPr/>
        <w:t>verde.</w:t>
      </w:r>
    </w:p>
    <w:p>
      <w:pPr>
        <w:pStyle w:val="BodyText"/>
        <w:spacing w:before="8"/>
        <w:rPr>
          <w:sz w:val="9"/>
        </w:rPr>
      </w:pPr>
    </w:p>
    <w:p>
      <w:pPr>
        <w:pStyle w:val="BodyText"/>
        <w:spacing w:line="259" w:lineRule="auto"/>
        <w:ind w:left="120" w:right="105" w:hanging="10"/>
        <w:jc w:val="both"/>
      </w:pPr>
      <w:r>
        <w:rPr>
          <w:b/>
        </w:rPr>
        <w:t>Conclusão: </w:t>
      </w:r>
      <w:r>
        <w:rPr/>
        <w:t>Observam-se valores semelhantes dos parâmetros climáticos analisados entre as superquadras do Setor Sudoeste em estudo e os dados de pesquisas realizadas em superquadras de Brasília, aferidos sob condições similares aos deste trabalho. Clara diminuição da temperatura superficial (17% na área gramada e 49% na área asfaltada da SQSW 302) e temperatura do ar e, aumento umidade relativa do ar entre a estação seca e a chuvosa. Ausência de analogias entre as variações de temperatura do ar diurnas e os materiais superficiais (menor variação durante a estação seca na SQSW 302 de 7,7°C e 8,9°C e durante a estação chuvosa na SQSW 102 de 5,3°C e 5,9°C) e variações significativas</w:t>
      </w:r>
      <w:r>
        <w:rPr>
          <w:spacing w:val="-8"/>
        </w:rPr>
        <w:t> </w:t>
      </w:r>
      <w:r>
        <w:rPr/>
        <w:t>de</w:t>
      </w:r>
      <w:r>
        <w:rPr>
          <w:spacing w:val="-8"/>
        </w:rPr>
        <w:t> </w:t>
      </w:r>
      <w:r>
        <w:rPr/>
        <w:t>percentuais</w:t>
      </w:r>
      <w:r>
        <w:rPr>
          <w:spacing w:val="-7"/>
        </w:rPr>
        <w:t> </w:t>
      </w:r>
      <w:r>
        <w:rPr/>
        <w:t>de</w:t>
      </w:r>
      <w:r>
        <w:rPr>
          <w:spacing w:val="-8"/>
        </w:rPr>
        <w:t> </w:t>
      </w:r>
      <w:r>
        <w:rPr/>
        <w:t>umidade</w:t>
      </w:r>
      <w:r>
        <w:rPr>
          <w:spacing w:val="-7"/>
        </w:rPr>
        <w:t> </w:t>
      </w:r>
      <w:r>
        <w:rPr/>
        <w:t>relativa</w:t>
      </w:r>
      <w:r>
        <w:rPr>
          <w:spacing w:val="-8"/>
        </w:rPr>
        <w:t> </w:t>
      </w:r>
      <w:r>
        <w:rPr/>
        <w:t>do</w:t>
      </w:r>
      <w:r>
        <w:rPr>
          <w:spacing w:val="-7"/>
        </w:rPr>
        <w:t> </w:t>
      </w:r>
      <w:r>
        <w:rPr/>
        <w:t>ar</w:t>
      </w:r>
      <w:r>
        <w:rPr>
          <w:spacing w:val="-8"/>
        </w:rPr>
        <w:t> </w:t>
      </w:r>
      <w:r>
        <w:rPr/>
        <w:t>entre</w:t>
      </w:r>
      <w:r>
        <w:rPr>
          <w:spacing w:val="-9"/>
        </w:rPr>
        <w:t> </w:t>
      </w:r>
      <w:r>
        <w:rPr/>
        <w:t>elas</w:t>
      </w:r>
      <w:r>
        <w:rPr>
          <w:spacing w:val="-7"/>
        </w:rPr>
        <w:t> </w:t>
      </w:r>
      <w:r>
        <w:rPr/>
        <w:t>ao</w:t>
      </w:r>
      <w:r>
        <w:rPr>
          <w:spacing w:val="-8"/>
        </w:rPr>
        <w:t> </w:t>
      </w:r>
      <w:r>
        <w:rPr/>
        <w:t>longo</w:t>
      </w:r>
      <w:r>
        <w:rPr>
          <w:spacing w:val="-5"/>
        </w:rPr>
        <w:t> </w:t>
      </w:r>
      <w:r>
        <w:rPr/>
        <w:t>de</w:t>
      </w:r>
      <w:r>
        <w:rPr>
          <w:spacing w:val="-7"/>
        </w:rPr>
        <w:t> </w:t>
      </w:r>
      <w:r>
        <w:rPr/>
        <w:t>cada</w:t>
      </w:r>
      <w:r>
        <w:rPr>
          <w:spacing w:val="-11"/>
        </w:rPr>
        <w:t> </w:t>
      </w:r>
      <w:r>
        <w:rPr/>
        <w:t>estação</w:t>
      </w:r>
      <w:r>
        <w:rPr>
          <w:spacing w:val="-4"/>
        </w:rPr>
        <w:t> </w:t>
      </w:r>
      <w:r>
        <w:rPr/>
        <w:t>nessas</w:t>
      </w:r>
      <w:r>
        <w:rPr>
          <w:spacing w:val="-8"/>
        </w:rPr>
        <w:t> </w:t>
      </w:r>
      <w:r>
        <w:rPr/>
        <w:t>superquadras.</w:t>
      </w:r>
      <w:r>
        <w:rPr>
          <w:spacing w:val="-6"/>
        </w:rPr>
        <w:t> </w:t>
      </w:r>
      <w:r>
        <w:rPr/>
        <w:t>Determinação</w:t>
      </w:r>
      <w:r>
        <w:rPr>
          <w:spacing w:val="-5"/>
        </w:rPr>
        <w:t> </w:t>
      </w:r>
      <w:r>
        <w:rPr/>
        <w:t>de</w:t>
      </w:r>
      <w:r>
        <w:rPr>
          <w:spacing w:val="-11"/>
        </w:rPr>
        <w:t> </w:t>
      </w:r>
      <w:r>
        <w:rPr/>
        <w:t>três</w:t>
      </w:r>
      <w:r>
        <w:rPr>
          <w:spacing w:val="-12"/>
        </w:rPr>
        <w:t> </w:t>
      </w:r>
      <w:r>
        <w:rPr/>
        <w:t>tipologias de</w:t>
      </w:r>
      <w:r>
        <w:rPr>
          <w:spacing w:val="-1"/>
        </w:rPr>
        <w:t> </w:t>
      </w:r>
      <w:r>
        <w:rPr/>
        <w:t>FVC</w:t>
      </w:r>
      <w:r>
        <w:rPr>
          <w:spacing w:val="-2"/>
        </w:rPr>
        <w:t> </w:t>
      </w:r>
      <w:r>
        <w:rPr/>
        <w:t>e</w:t>
      </w:r>
      <w:r>
        <w:rPr>
          <w:spacing w:val="-1"/>
        </w:rPr>
        <w:t> </w:t>
      </w:r>
      <w:r>
        <w:rPr/>
        <w:t>W/H</w:t>
      </w:r>
      <w:r>
        <w:rPr>
          <w:spacing w:val="1"/>
        </w:rPr>
        <w:t> </w:t>
      </w:r>
      <w:r>
        <w:rPr/>
        <w:t>mais</w:t>
      </w:r>
      <w:r>
        <w:rPr>
          <w:spacing w:val="-2"/>
        </w:rPr>
        <w:t> </w:t>
      </w:r>
      <w:r>
        <w:rPr/>
        <w:t>recorrentes</w:t>
      </w:r>
      <w:r>
        <w:rPr>
          <w:spacing w:val="-2"/>
        </w:rPr>
        <w:t> </w:t>
      </w:r>
      <w:r>
        <w:rPr/>
        <w:t>em</w:t>
      </w:r>
      <w:r>
        <w:rPr>
          <w:spacing w:val="-5"/>
        </w:rPr>
        <w:t> </w:t>
      </w:r>
      <w:r>
        <w:rPr/>
        <w:t>ambas</w:t>
      </w:r>
      <w:r>
        <w:rPr>
          <w:spacing w:val="-2"/>
        </w:rPr>
        <w:t> </w:t>
      </w:r>
      <w:r>
        <w:rPr/>
        <w:t>as</w:t>
      </w:r>
      <w:r>
        <w:rPr>
          <w:spacing w:val="-3"/>
        </w:rPr>
        <w:t> </w:t>
      </w:r>
      <w:r>
        <w:rPr/>
        <w:t>superquadra do</w:t>
      </w:r>
      <w:r>
        <w:rPr>
          <w:spacing w:val="1"/>
        </w:rPr>
        <w:t> </w:t>
      </w:r>
      <w:r>
        <w:rPr/>
        <w:t>Setor</w:t>
      </w:r>
      <w:r>
        <w:rPr>
          <w:spacing w:val="1"/>
        </w:rPr>
        <w:t> </w:t>
      </w:r>
      <w:r>
        <w:rPr/>
        <w:t>Sudoeste</w:t>
      </w:r>
      <w:r>
        <w:rPr>
          <w:spacing w:val="-1"/>
        </w:rPr>
        <w:t> </w:t>
      </w:r>
      <w:r>
        <w:rPr/>
        <w:t>as</w:t>
      </w:r>
      <w:r>
        <w:rPr>
          <w:spacing w:val="-1"/>
        </w:rPr>
        <w:t> </w:t>
      </w:r>
      <w:r>
        <w:rPr/>
        <w:t>quais</w:t>
      </w:r>
      <w:r>
        <w:rPr>
          <w:spacing w:val="-2"/>
        </w:rPr>
        <w:t> </w:t>
      </w:r>
      <w:r>
        <w:rPr/>
        <w:t>coexistem</w:t>
      </w:r>
      <w:r>
        <w:rPr>
          <w:spacing w:val="-6"/>
        </w:rPr>
        <w:t> </w:t>
      </w:r>
      <w:r>
        <w:rPr/>
        <w:t>com</w:t>
      </w:r>
      <w:r>
        <w:rPr>
          <w:spacing w:val="-4"/>
        </w:rPr>
        <w:t> </w:t>
      </w:r>
      <w:r>
        <w:rPr/>
        <w:t>aumento</w:t>
      </w:r>
      <w:r>
        <w:rPr>
          <w:spacing w:val="-1"/>
        </w:rPr>
        <w:t> </w:t>
      </w:r>
      <w:r>
        <w:rPr/>
        <w:t>da qualidade</w:t>
      </w:r>
      <w:r>
        <w:rPr>
          <w:spacing w:val="-1"/>
        </w:rPr>
        <w:t> </w:t>
      </w:r>
      <w:r>
        <w:rPr/>
        <w:t>de</w:t>
      </w:r>
      <w:r>
        <w:rPr>
          <w:spacing w:val="-1"/>
        </w:rPr>
        <w:t> </w:t>
      </w:r>
      <w:r>
        <w:rPr/>
        <w:t>área</w:t>
      </w:r>
      <w:r>
        <w:rPr>
          <w:spacing w:val="-1"/>
        </w:rPr>
        <w:t> </w:t>
      </w:r>
      <w:r>
        <w:rPr/>
        <w:t>verde.</w:t>
      </w:r>
    </w:p>
    <w:p>
      <w:pPr>
        <w:pStyle w:val="BodyText"/>
        <w:spacing w:before="10"/>
        <w:rPr>
          <w:sz w:val="9"/>
        </w:rPr>
      </w:pPr>
    </w:p>
    <w:p>
      <w:pPr>
        <w:pStyle w:val="BodyText"/>
        <w:ind w:left="111"/>
        <w:jc w:val="both"/>
      </w:pPr>
      <w:r>
        <w:rPr>
          <w:b/>
        </w:rPr>
        <w:t>Palavras-Chave: </w:t>
      </w:r>
      <w:r>
        <w:rPr/>
        <w:t>(1) Microclima urbano, (2) Cobertura vegetal urbana, (3) Superquadras e (4) Espaços livres.</w:t>
      </w:r>
    </w:p>
    <w:p>
      <w:pPr>
        <w:pStyle w:val="BodyText"/>
        <w:spacing w:before="8"/>
        <w:rPr>
          <w:sz w:val="10"/>
        </w:rPr>
      </w:pPr>
    </w:p>
    <w:p>
      <w:pPr>
        <w:pStyle w:val="BodyText"/>
        <w:spacing w:line="259" w:lineRule="auto"/>
        <w:ind w:left="120" w:right="108" w:hanging="10"/>
        <w:jc w:val="both"/>
      </w:pPr>
      <w:r>
        <w:rPr>
          <w:b/>
        </w:rPr>
        <w:t>Colaboradores: </w:t>
      </w:r>
      <w:r>
        <w:rPr/>
        <w:t>Caio Frederico e Silva (professor graduação em Arquitetura e Urbanismo da FAU-UnB, Martha Bataglin Ramos (aluna de graduação em Arquitetura e Urbanismo FAU-UnB e José Marcelo Martins Medeiros (professor graduação em Arquitetura e Urbanismo da FAU-UnB).</w:t>
      </w:r>
    </w:p>
    <w:p>
      <w:pPr>
        <w:spacing w:after="0" w:line="259"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350"/>
      </w:pPr>
      <w:r>
        <w:rPr>
          <w:color w:val="007E39"/>
        </w:rPr>
        <w:t>Material didático para desenho e</w:t>
      </w:r>
      <w:r>
        <w:rPr>
          <w:color w:val="007E39"/>
          <w:spacing w:val="-20"/>
        </w:rPr>
        <w:t> </w:t>
      </w:r>
      <w:r>
        <w:rPr>
          <w:color w:val="007E39"/>
        </w:rPr>
        <w:t>pintura</w:t>
      </w:r>
    </w:p>
    <w:p>
      <w:pPr>
        <w:pStyle w:val="BodyText"/>
        <w:rPr>
          <w:b/>
        </w:rPr>
      </w:pPr>
      <w:r>
        <w:rPr/>
        <w:br w:type="column"/>
      </w:r>
      <w:r>
        <w:rPr>
          <w:b/>
        </w:rPr>
      </w:r>
    </w:p>
    <w:p>
      <w:pPr>
        <w:pStyle w:val="BodyText"/>
        <w:spacing w:before="6"/>
        <w:rPr>
          <w:b/>
          <w:sz w:val="16"/>
        </w:rPr>
      </w:pPr>
    </w:p>
    <w:p>
      <w:pPr>
        <w:spacing w:before="0"/>
        <w:ind w:left="531" w:right="0" w:firstLine="0"/>
        <w:jc w:val="left"/>
        <w:rPr>
          <w:sz w:val="12"/>
        </w:rPr>
      </w:pPr>
      <w:r>
        <w:rPr>
          <w:b/>
          <w:color w:val="2E75B6"/>
          <w:sz w:val="12"/>
        </w:rPr>
        <w:t>Bolsista</w:t>
      </w:r>
      <w:r>
        <w:rPr>
          <w:color w:val="2E75B6"/>
          <w:sz w:val="12"/>
        </w:rPr>
        <w:t>: Cassio Pereira Batista</w:t>
      </w:r>
    </w:p>
    <w:p>
      <w:pPr>
        <w:spacing w:after="0"/>
        <w:jc w:val="left"/>
        <w:rPr>
          <w:sz w:val="12"/>
        </w:rPr>
        <w:sectPr>
          <w:type w:val="continuous"/>
          <w:pgSz w:w="7940" w:h="11910"/>
          <w:pgMar w:top="700" w:bottom="280" w:left="460" w:right="460"/>
          <w:cols w:num="2" w:equalWidth="0">
            <w:col w:w="4803" w:space="40"/>
            <w:col w:w="2177"/>
          </w:cols>
        </w:sectPr>
      </w:pPr>
    </w:p>
    <w:p>
      <w:pPr>
        <w:pStyle w:val="BodyText"/>
        <w:spacing w:before="1"/>
        <w:rPr>
          <w:sz w:val="14"/>
        </w:rPr>
      </w:pPr>
    </w:p>
    <w:p>
      <w:pPr>
        <w:spacing w:line="518" w:lineRule="auto" w:before="0"/>
        <w:ind w:left="106" w:right="5150" w:firstLine="0"/>
        <w:jc w:val="left"/>
        <w:rPr>
          <w:sz w:val="12"/>
        </w:rPr>
      </w:pPr>
      <w:r>
        <w:rPr>
          <w:b/>
          <w:sz w:val="12"/>
        </w:rPr>
        <w:t>Unidade Acadêmica</w:t>
      </w:r>
      <w:r>
        <w:rPr>
          <w:sz w:val="12"/>
        </w:rPr>
        <w:t>: Artes Visuais </w:t>
      </w:r>
      <w:r>
        <w:rPr>
          <w:b/>
          <w:sz w:val="12"/>
        </w:rPr>
        <w:t>Instituição</w:t>
      </w:r>
      <w:r>
        <w:rPr>
          <w:sz w:val="12"/>
        </w:rPr>
        <w:t>: UnB</w:t>
      </w:r>
    </w:p>
    <w:p>
      <w:pPr>
        <w:spacing w:before="4"/>
        <w:ind w:left="111" w:right="0" w:firstLine="0"/>
        <w:jc w:val="left"/>
        <w:rPr>
          <w:sz w:val="12"/>
        </w:rPr>
      </w:pPr>
      <w:r>
        <w:rPr>
          <w:b/>
          <w:sz w:val="12"/>
        </w:rPr>
        <w:t>Orientador (a): </w:t>
      </w:r>
      <w:r>
        <w:rPr>
          <w:sz w:val="12"/>
        </w:rPr>
        <w:t>THERESE HOFMANN GATTI RODRIGUES DA COSTA</w:t>
      </w:r>
    </w:p>
    <w:p>
      <w:pPr>
        <w:pStyle w:val="BodyText"/>
        <w:spacing w:before="7"/>
        <w:rPr>
          <w:sz w:val="16"/>
        </w:rPr>
      </w:pPr>
    </w:p>
    <w:p>
      <w:pPr>
        <w:pStyle w:val="BodyText"/>
        <w:spacing w:line="259" w:lineRule="auto"/>
        <w:ind w:left="120" w:right="104" w:hanging="10"/>
        <w:jc w:val="both"/>
      </w:pPr>
      <w:r>
        <w:rPr>
          <w:b/>
        </w:rPr>
        <w:t>Introdução: </w:t>
      </w:r>
      <w:r>
        <w:rPr/>
        <w:t>Este trabalho pretende abordar a História em Quadrinhos enquanto um instrumento didático-pedagógico, evidenciando suas possíveis aplicações em sala de aula. Para isso, exige-se uma exploração dos quadrinhos, de suas histórias, de tipologias e das características relacionadas - incluindo a sua inserção na sociedade, sobretudo na escola brasileira. Essa investigação culminará em propostas artístico- pedagógicas</w:t>
      </w:r>
      <w:r>
        <w:rPr>
          <w:spacing w:val="-6"/>
        </w:rPr>
        <w:t> </w:t>
      </w:r>
      <w:r>
        <w:rPr/>
        <w:t>acerca</w:t>
      </w:r>
      <w:r>
        <w:rPr>
          <w:spacing w:val="-5"/>
        </w:rPr>
        <w:t> </w:t>
      </w:r>
      <w:r>
        <w:rPr/>
        <w:t>do</w:t>
      </w:r>
      <w:r>
        <w:rPr>
          <w:spacing w:val="-2"/>
        </w:rPr>
        <w:t> </w:t>
      </w:r>
      <w:r>
        <w:rPr/>
        <w:t>uso</w:t>
      </w:r>
      <w:r>
        <w:rPr>
          <w:spacing w:val="-2"/>
        </w:rPr>
        <w:t> </w:t>
      </w:r>
      <w:r>
        <w:rPr/>
        <w:t>dos</w:t>
      </w:r>
      <w:r>
        <w:rPr>
          <w:spacing w:val="-7"/>
        </w:rPr>
        <w:t> </w:t>
      </w:r>
      <w:r>
        <w:rPr/>
        <w:t>quadrinhos</w:t>
      </w:r>
      <w:r>
        <w:rPr>
          <w:spacing w:val="-6"/>
        </w:rPr>
        <w:t> </w:t>
      </w:r>
      <w:r>
        <w:rPr/>
        <w:t>na</w:t>
      </w:r>
      <w:r>
        <w:rPr>
          <w:spacing w:val="-4"/>
        </w:rPr>
        <w:t> </w:t>
      </w:r>
      <w:r>
        <w:rPr/>
        <w:t>sala</w:t>
      </w:r>
      <w:r>
        <w:rPr>
          <w:spacing w:val="-3"/>
        </w:rPr>
        <w:t> </w:t>
      </w:r>
      <w:r>
        <w:rPr/>
        <w:t>de</w:t>
      </w:r>
      <w:r>
        <w:rPr>
          <w:spacing w:val="-3"/>
        </w:rPr>
        <w:t> </w:t>
      </w:r>
      <w:r>
        <w:rPr/>
        <w:t>aula,</w:t>
      </w:r>
      <w:r>
        <w:rPr>
          <w:spacing w:val="-3"/>
        </w:rPr>
        <w:t> </w:t>
      </w:r>
      <w:r>
        <w:rPr/>
        <w:t>visando</w:t>
      </w:r>
      <w:r>
        <w:rPr>
          <w:spacing w:val="-2"/>
        </w:rPr>
        <w:t> </w:t>
      </w:r>
      <w:r>
        <w:rPr/>
        <w:t>à</w:t>
      </w:r>
      <w:r>
        <w:rPr>
          <w:spacing w:val="-5"/>
        </w:rPr>
        <w:t> </w:t>
      </w:r>
      <w:r>
        <w:rPr/>
        <w:t>apresentação</w:t>
      </w:r>
      <w:r>
        <w:rPr>
          <w:spacing w:val="-2"/>
        </w:rPr>
        <w:t> </w:t>
      </w:r>
      <w:r>
        <w:rPr/>
        <w:t>de</w:t>
      </w:r>
      <w:r>
        <w:rPr>
          <w:spacing w:val="-7"/>
        </w:rPr>
        <w:t> </w:t>
      </w:r>
      <w:r>
        <w:rPr/>
        <w:t>alternativas</w:t>
      </w:r>
      <w:r>
        <w:rPr>
          <w:spacing w:val="-6"/>
        </w:rPr>
        <w:t> </w:t>
      </w:r>
      <w:r>
        <w:rPr/>
        <w:t>que</w:t>
      </w:r>
      <w:r>
        <w:rPr>
          <w:spacing w:val="-7"/>
        </w:rPr>
        <w:t> </w:t>
      </w:r>
      <w:r>
        <w:rPr/>
        <w:t>incitem</w:t>
      </w:r>
      <w:r>
        <w:rPr>
          <w:spacing w:val="-9"/>
        </w:rPr>
        <w:t> </w:t>
      </w:r>
      <w:r>
        <w:rPr/>
        <w:t>o</w:t>
      </w:r>
      <w:r>
        <w:rPr>
          <w:spacing w:val="-1"/>
        </w:rPr>
        <w:t> </w:t>
      </w:r>
      <w:r>
        <w:rPr/>
        <w:t>interesse</w:t>
      </w:r>
      <w:r>
        <w:rPr>
          <w:spacing w:val="-5"/>
        </w:rPr>
        <w:t> </w:t>
      </w:r>
      <w:r>
        <w:rPr/>
        <w:t>dos</w:t>
      </w:r>
      <w:r>
        <w:rPr>
          <w:spacing w:val="-6"/>
        </w:rPr>
        <w:t> </w:t>
      </w:r>
      <w:r>
        <w:rPr/>
        <w:t>alunos</w:t>
      </w:r>
      <w:r>
        <w:rPr>
          <w:spacing w:val="-6"/>
        </w:rPr>
        <w:t> </w:t>
      </w:r>
      <w:r>
        <w:rPr/>
        <w:t>no</w:t>
      </w:r>
      <w:r>
        <w:rPr>
          <w:spacing w:val="-1"/>
        </w:rPr>
        <w:t> </w:t>
      </w:r>
      <w:r>
        <w:rPr/>
        <w:t>âmbito artístico, visto que tais propostas estão calcadas em uma linguagem presente no cotidiano escolar. As histórias criadas terão como público- alvo</w:t>
      </w:r>
      <w:r>
        <w:rPr>
          <w:spacing w:val="-2"/>
        </w:rPr>
        <w:t> </w:t>
      </w:r>
      <w:r>
        <w:rPr/>
        <w:t>o</w:t>
      </w:r>
      <w:r>
        <w:rPr>
          <w:spacing w:val="-2"/>
        </w:rPr>
        <w:t> </w:t>
      </w:r>
      <w:r>
        <w:rPr/>
        <w:t>ensino</w:t>
      </w:r>
      <w:r>
        <w:rPr>
          <w:spacing w:val="3"/>
        </w:rPr>
        <w:t> </w:t>
      </w:r>
      <w:r>
        <w:rPr/>
        <w:t>infantil</w:t>
      </w:r>
      <w:r>
        <w:rPr>
          <w:spacing w:val="-3"/>
        </w:rPr>
        <w:t> </w:t>
      </w:r>
      <w:r>
        <w:rPr/>
        <w:t>até</w:t>
      </w:r>
      <w:r>
        <w:rPr>
          <w:spacing w:val="-2"/>
        </w:rPr>
        <w:t> </w:t>
      </w:r>
      <w:r>
        <w:rPr/>
        <w:t>12</w:t>
      </w:r>
      <w:r>
        <w:rPr>
          <w:spacing w:val="-4"/>
        </w:rPr>
        <w:t> </w:t>
      </w:r>
      <w:r>
        <w:rPr/>
        <w:t>anos,</w:t>
      </w:r>
      <w:r>
        <w:rPr>
          <w:spacing w:val="-5"/>
        </w:rPr>
        <w:t> </w:t>
      </w:r>
      <w:r>
        <w:rPr/>
        <w:t>portanto,</w:t>
      </w:r>
      <w:r>
        <w:rPr>
          <w:spacing w:val="-2"/>
        </w:rPr>
        <w:t> </w:t>
      </w:r>
      <w:r>
        <w:rPr/>
        <w:t>é</w:t>
      </w:r>
      <w:r>
        <w:rPr>
          <w:spacing w:val="-5"/>
        </w:rPr>
        <w:t> </w:t>
      </w:r>
      <w:r>
        <w:rPr/>
        <w:t>indispensável</w:t>
      </w:r>
      <w:r>
        <w:rPr>
          <w:spacing w:val="-7"/>
        </w:rPr>
        <w:t> </w:t>
      </w:r>
      <w:r>
        <w:rPr/>
        <w:t>um</w:t>
      </w:r>
      <w:r>
        <w:rPr>
          <w:spacing w:val="-7"/>
        </w:rPr>
        <w:t> </w:t>
      </w:r>
      <w:r>
        <w:rPr/>
        <w:t>personagem</w:t>
      </w:r>
      <w:r>
        <w:rPr>
          <w:spacing w:val="-7"/>
        </w:rPr>
        <w:t> </w:t>
      </w:r>
      <w:r>
        <w:rPr/>
        <w:t>em</w:t>
      </w:r>
      <w:r>
        <w:rPr>
          <w:spacing w:val="-6"/>
        </w:rPr>
        <w:t> </w:t>
      </w:r>
      <w:r>
        <w:rPr/>
        <w:t>que</w:t>
      </w:r>
      <w:r>
        <w:rPr>
          <w:spacing w:val="-2"/>
        </w:rPr>
        <w:t> </w:t>
      </w:r>
      <w:r>
        <w:rPr/>
        <w:t>a</w:t>
      </w:r>
      <w:r>
        <w:rPr>
          <w:spacing w:val="-2"/>
        </w:rPr>
        <w:t> </w:t>
      </w:r>
      <w:r>
        <w:rPr/>
        <w:t>criança</w:t>
      </w:r>
      <w:r>
        <w:rPr>
          <w:spacing w:val="-2"/>
        </w:rPr>
        <w:t> </w:t>
      </w:r>
      <w:r>
        <w:rPr/>
        <w:t>possa</w:t>
      </w:r>
      <w:r>
        <w:rPr>
          <w:spacing w:val="-2"/>
        </w:rPr>
        <w:t> </w:t>
      </w:r>
      <w:r>
        <w:rPr/>
        <w:t>criar</w:t>
      </w:r>
      <w:r>
        <w:rPr>
          <w:spacing w:val="-2"/>
        </w:rPr>
        <w:t> </w:t>
      </w:r>
      <w:r>
        <w:rPr/>
        <w:t>assimilações. Desta</w:t>
      </w:r>
      <w:r>
        <w:rPr>
          <w:spacing w:val="-2"/>
        </w:rPr>
        <w:t> </w:t>
      </w:r>
      <w:r>
        <w:rPr/>
        <w:t>forma,</w:t>
      </w:r>
      <w:r>
        <w:rPr>
          <w:spacing w:val="-1"/>
        </w:rPr>
        <w:t> </w:t>
      </w:r>
      <w:r>
        <w:rPr/>
        <w:t>situações do cotidiano são transformadas em histórias a fim de facilitar o aprendizado ao provocar um maior interesse por parte das</w:t>
      </w:r>
      <w:r>
        <w:rPr>
          <w:spacing w:val="-17"/>
        </w:rPr>
        <w:t> </w:t>
      </w:r>
      <w:r>
        <w:rPr/>
        <w:t>crianças.</w:t>
      </w:r>
    </w:p>
    <w:p>
      <w:pPr>
        <w:pStyle w:val="BodyText"/>
        <w:spacing w:before="6"/>
        <w:rPr>
          <w:sz w:val="15"/>
        </w:rPr>
      </w:pPr>
    </w:p>
    <w:p>
      <w:pPr>
        <w:pStyle w:val="BodyText"/>
        <w:spacing w:line="259" w:lineRule="auto"/>
        <w:ind w:left="106" w:right="106"/>
        <w:jc w:val="both"/>
      </w:pPr>
      <w:r>
        <w:rPr>
          <w:b/>
        </w:rPr>
        <w:t>Metodologia: </w:t>
      </w:r>
      <w:r>
        <w:rPr/>
        <w:t>A ideia do trabalho surgiu ao analisar o perfil dos alunos entre 6 e 12 anos de idade no ambiente escolar.  Normalmente, entre 6 e 7 anos de idade o aluno aprende na escola a ler e a escrever. Nessa faixa etária, é preciso incentivar o aluno a querer aprender e convencê- </w:t>
      </w:r>
      <w:r>
        <w:rPr>
          <w:spacing w:val="-3"/>
        </w:rPr>
        <w:t>lo </w:t>
      </w:r>
      <w:r>
        <w:rPr/>
        <w:t>de que o aprendizado pode ser divertido. Desta forma, as histórias em quadrinhos podem vir a gerar a diminuição da dificuldade na leitura, pois os desenhos incitam a curiosidade das crianças e acabam por chamá-las a conhecer o que está representado no papel. O trabalho se fundamenta em cima de um personagem ilustrativo, um ícone para as histórias. Ícone, segundo McCloud, seria “qualquer imagem que represente uma pessoa, local, coisa ou ideia” (MCCLOUD, 2005, p.27). Esse personagem é uma criança do sexo masculino, pois assim há maior assimilação por parte dos alunos. A fim de universalizar a história, ao invés de escolher um nome para o personagem como “Lucas” ou “João”, por exemplo, percebi que um substantivo</w:t>
      </w:r>
      <w:r>
        <w:rPr>
          <w:spacing w:val="-6"/>
        </w:rPr>
        <w:t> </w:t>
      </w:r>
      <w:r>
        <w:rPr/>
        <w:t>comum</w:t>
      </w:r>
    </w:p>
    <w:p>
      <w:pPr>
        <w:pStyle w:val="BodyText"/>
        <w:spacing w:before="8"/>
        <w:rPr>
          <w:sz w:val="15"/>
        </w:rPr>
      </w:pPr>
    </w:p>
    <w:p>
      <w:pPr>
        <w:pStyle w:val="BodyText"/>
        <w:spacing w:line="259" w:lineRule="auto"/>
        <w:ind w:left="120" w:right="106" w:hanging="10"/>
        <w:jc w:val="both"/>
      </w:pPr>
      <w:r>
        <w:rPr>
          <w:b/>
        </w:rPr>
        <w:t>Resultados: </w:t>
      </w:r>
      <w:r>
        <w:rPr/>
        <w:t>A arte sequencial estudada e utilizada de maneira correta é uma estratégia de extrema importância para inovação na sala de aula. É um material de fácil acesso e, principalmente, já faz parte do mundo moderno da criança. Não é apenas fonte de diversão, mas sim, um material com requinte visual e literário. Trata-se de uma arte de comunicação, e não de uma simples aplicação de arte. Essa versatilidade permite a esse meio de comunicação grande aceitação por parte dos estudantes como complemento às aulas, devido sua condução mais direta e prazerosa do assunto.Esse trabalho em específico utiliza os personagens criados e citados acima para a criação e concepção de uma única história em quadrinhos, tendo como enredo e base para o roteiro a origem e uso do material pastel, material esse abordado na disciplina materiais em arte. Material de grande expressão artística, podendo ser seco ou oleoso. O seco, mais antigo é conhecido desde o século XV, sendo muito utilizado por grandes nomes da arte,</w:t>
      </w:r>
      <w:r>
        <w:rPr>
          <w:spacing w:val="4"/>
        </w:rPr>
        <w:t> </w:t>
      </w:r>
      <w:r>
        <w:rPr/>
        <w:t>c</w:t>
      </w:r>
    </w:p>
    <w:p>
      <w:pPr>
        <w:pStyle w:val="BodyText"/>
        <w:spacing w:before="7"/>
        <w:rPr>
          <w:sz w:val="9"/>
        </w:rPr>
      </w:pPr>
    </w:p>
    <w:p>
      <w:pPr>
        <w:pStyle w:val="BodyText"/>
        <w:spacing w:line="259" w:lineRule="auto"/>
        <w:ind w:left="120" w:right="106" w:hanging="10"/>
        <w:jc w:val="both"/>
      </w:pPr>
      <w:r>
        <w:rPr>
          <w:b/>
        </w:rPr>
        <w:t>Conclusão: </w:t>
      </w:r>
      <w:r>
        <w:rPr/>
        <w:t>A arte sequencial estudada e utilizada de maneira correta é uma estratégia de extrema importância para inovação na sala de aula. É um material de fácil acesso e, principalmente, já faz parte do mundo moderno da criança. Não é apenas fonte de diversão, mas sim, um material com requinte visual e literário. Trata-se de uma arte de comunicação, e não de uma simples aplicação de arte. Essa versatilidade permite a esse meio de comunicação grande aceitação por parte dos estudantes como complemento às aulas, devido sua condução mais direta e prazerosa do assunto.Esse trabalho em específico utiliza os personagens criados e citados acima para a criação e concepção de uma única história em quadrinhos, tendo como enredo e base para o roteiro a origem e uso do material pastel, material esse abordado na disciplina materiais em arte. Material de grande expressão artística, podendo ser seco ou oleoso. O seco, mais antigo é conhecido desde o século XV, sendo muito utilizado por grandes nomes da arte,</w:t>
      </w:r>
      <w:r>
        <w:rPr>
          <w:spacing w:val="4"/>
        </w:rPr>
        <w:t> </w:t>
      </w:r>
      <w:r>
        <w:rPr/>
        <w:t>c</w:t>
      </w:r>
    </w:p>
    <w:p>
      <w:pPr>
        <w:pStyle w:val="BodyText"/>
        <w:spacing w:before="10"/>
        <w:rPr>
          <w:sz w:val="9"/>
        </w:rPr>
      </w:pPr>
    </w:p>
    <w:p>
      <w:pPr>
        <w:spacing w:line="456" w:lineRule="auto" w:before="0"/>
        <w:ind w:left="111" w:right="2795" w:firstLine="0"/>
        <w:jc w:val="both"/>
        <w:rPr>
          <w:sz w:val="12"/>
        </w:rPr>
      </w:pPr>
      <w:r>
        <w:rPr>
          <w:b/>
          <w:sz w:val="12"/>
        </w:rPr>
        <w:t>Palavras-Chave: </w:t>
      </w:r>
      <w:r>
        <w:rPr>
          <w:sz w:val="12"/>
        </w:rPr>
        <w:t>historia em quadrinhos, materiais em arte, pastel, material didatico. </w:t>
      </w:r>
      <w:r>
        <w:rPr>
          <w:b/>
          <w:sz w:val="12"/>
        </w:rPr>
        <w:t>Colaboradores: </w:t>
      </w:r>
      <w:r>
        <w:rPr>
          <w:sz w:val="12"/>
        </w:rPr>
        <w:t>Rodrigo Franco Bastos de Sousa</w:t>
      </w:r>
    </w:p>
    <w:p>
      <w:pPr>
        <w:spacing w:after="0" w:line="456" w:lineRule="auto"/>
        <w:jc w:val="both"/>
        <w:rPr>
          <w:sz w:val="12"/>
        </w:rPr>
        <w:sectPr>
          <w:type w:val="continuous"/>
          <w:pgSz w:w="7940" w:h="11910"/>
          <w:pgMar w:top="700" w:bottom="280" w:left="460" w:right="460"/>
        </w:sectPr>
      </w:pPr>
    </w:p>
    <w:p>
      <w:pPr>
        <w:pStyle w:val="BodyText"/>
        <w:spacing w:before="1"/>
        <w:rPr>
          <w:sz w:val="9"/>
        </w:rPr>
      </w:pPr>
    </w:p>
    <w:p>
      <w:pPr>
        <w:pStyle w:val="Heading1"/>
        <w:spacing w:line="256" w:lineRule="auto"/>
        <w:ind w:left="2441" w:right="600" w:hanging="1683"/>
      </w:pPr>
      <w:r>
        <w:rPr>
          <w:color w:val="007E39"/>
        </w:rPr>
        <w:t>Processo de dessilicalização de mordenita para obtenção de materiais cataliticamente ativos na transesterificação de óleos e gorduras.</w:t>
      </w:r>
    </w:p>
    <w:p>
      <w:pPr>
        <w:spacing w:before="66"/>
        <w:ind w:left="0" w:right="123" w:firstLine="0"/>
        <w:jc w:val="right"/>
        <w:rPr>
          <w:sz w:val="12"/>
        </w:rPr>
      </w:pPr>
      <w:r>
        <w:rPr>
          <w:b/>
          <w:color w:val="2E75B6"/>
          <w:sz w:val="12"/>
        </w:rPr>
        <w:t>Bolsista</w:t>
      </w:r>
      <w:r>
        <w:rPr>
          <w:color w:val="2E75B6"/>
          <w:sz w:val="12"/>
        </w:rPr>
        <w:t>: Catharina Araujo Sa</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GESLEY ALEX VELOSO MARTINS</w:t>
      </w:r>
    </w:p>
    <w:p>
      <w:pPr>
        <w:pStyle w:val="BodyText"/>
        <w:spacing w:before="7"/>
        <w:rPr>
          <w:sz w:val="16"/>
        </w:rPr>
      </w:pPr>
    </w:p>
    <w:p>
      <w:pPr>
        <w:pStyle w:val="BodyText"/>
        <w:spacing w:line="259" w:lineRule="auto"/>
        <w:ind w:left="120" w:right="106" w:hanging="10"/>
        <w:jc w:val="both"/>
      </w:pPr>
      <w:r>
        <w:rPr>
          <w:b/>
        </w:rPr>
        <w:t>Introdução: </w:t>
      </w:r>
      <w:r>
        <w:rPr/>
        <w:t>O uso de catalisadores heterogêneos ácidos na produção industrial de biodiesel apresenta dentre várias características úteis, a facilidade de separação do produto gerado e a ausência de formação de espumas. Entretanto, a atividade dos catalisadores heterogêneos é limitada pelo número de sítios catalíticos disponíveis para reação e a acessibilidade dos reagentes a esses sítios. Neste trabalho, busca-se modificar</w:t>
      </w:r>
      <w:r>
        <w:rPr>
          <w:spacing w:val="-3"/>
        </w:rPr>
        <w:t> </w:t>
      </w:r>
      <w:r>
        <w:rPr/>
        <w:t>a</w:t>
      </w:r>
      <w:r>
        <w:rPr>
          <w:spacing w:val="-5"/>
        </w:rPr>
        <w:t> </w:t>
      </w:r>
      <w:r>
        <w:rPr/>
        <w:t>estrutura</w:t>
      </w:r>
      <w:r>
        <w:rPr>
          <w:spacing w:val="-3"/>
        </w:rPr>
        <w:t> </w:t>
      </w:r>
      <w:r>
        <w:rPr/>
        <w:t>morfológica</w:t>
      </w:r>
      <w:r>
        <w:rPr>
          <w:spacing w:val="-5"/>
        </w:rPr>
        <w:t> </w:t>
      </w:r>
      <w:r>
        <w:rPr/>
        <w:t>da</w:t>
      </w:r>
      <w:r>
        <w:rPr>
          <w:spacing w:val="-3"/>
        </w:rPr>
        <w:t> </w:t>
      </w:r>
      <w:r>
        <w:rPr/>
        <w:t>mordenita</w:t>
      </w:r>
      <w:r>
        <w:rPr>
          <w:spacing w:val="-4"/>
        </w:rPr>
        <w:t> </w:t>
      </w:r>
      <w:r>
        <w:rPr/>
        <w:t>de</w:t>
      </w:r>
      <w:r>
        <w:rPr>
          <w:spacing w:val="-5"/>
        </w:rPr>
        <w:t> </w:t>
      </w:r>
      <w:r>
        <w:rPr/>
        <w:t>forma</w:t>
      </w:r>
      <w:r>
        <w:rPr>
          <w:spacing w:val="-4"/>
        </w:rPr>
        <w:t> </w:t>
      </w:r>
      <w:r>
        <w:rPr/>
        <w:t>a</w:t>
      </w:r>
      <w:r>
        <w:rPr>
          <w:spacing w:val="-4"/>
        </w:rPr>
        <w:t> </w:t>
      </w:r>
      <w:r>
        <w:rPr/>
        <w:t>gerar</w:t>
      </w:r>
      <w:r>
        <w:rPr>
          <w:spacing w:val="-3"/>
        </w:rPr>
        <w:t> </w:t>
      </w:r>
      <w:r>
        <w:rPr/>
        <w:t>mesoporos</w:t>
      </w:r>
      <w:r>
        <w:rPr>
          <w:spacing w:val="-5"/>
        </w:rPr>
        <w:t> </w:t>
      </w:r>
      <w:r>
        <w:rPr/>
        <w:t>e</w:t>
      </w:r>
      <w:r>
        <w:rPr>
          <w:spacing w:val="-7"/>
        </w:rPr>
        <w:t> </w:t>
      </w:r>
      <w:r>
        <w:rPr/>
        <w:t>com</w:t>
      </w:r>
      <w:r>
        <w:rPr>
          <w:spacing w:val="-7"/>
        </w:rPr>
        <w:t> </w:t>
      </w:r>
      <w:r>
        <w:rPr/>
        <w:t>isso</w:t>
      </w:r>
      <w:r>
        <w:rPr>
          <w:spacing w:val="-3"/>
        </w:rPr>
        <w:t> </w:t>
      </w:r>
      <w:r>
        <w:rPr/>
        <w:t>aumentar</w:t>
      </w:r>
      <w:r>
        <w:rPr>
          <w:spacing w:val="-3"/>
        </w:rPr>
        <w:t> </w:t>
      </w:r>
      <w:r>
        <w:rPr/>
        <w:t>a</w:t>
      </w:r>
      <w:r>
        <w:rPr>
          <w:spacing w:val="-5"/>
        </w:rPr>
        <w:t> </w:t>
      </w:r>
      <w:r>
        <w:rPr/>
        <w:t>acessibilidade</w:t>
      </w:r>
      <w:r>
        <w:rPr>
          <w:spacing w:val="-5"/>
        </w:rPr>
        <w:t> </w:t>
      </w:r>
      <w:r>
        <w:rPr/>
        <w:t>de</w:t>
      </w:r>
      <w:r>
        <w:rPr>
          <w:spacing w:val="-3"/>
        </w:rPr>
        <w:t> </w:t>
      </w:r>
      <w:r>
        <w:rPr/>
        <w:t>moléculas</w:t>
      </w:r>
      <w:r>
        <w:rPr>
          <w:spacing w:val="-5"/>
        </w:rPr>
        <w:t> </w:t>
      </w:r>
      <w:r>
        <w:rPr/>
        <w:t>volumosas</w:t>
      </w:r>
      <w:r>
        <w:rPr>
          <w:spacing w:val="-5"/>
        </w:rPr>
        <w:t> </w:t>
      </w:r>
      <w:r>
        <w:rPr/>
        <w:t>(tal como as de triacilglicerídeos) aos sítios ácido de Brønsted, por </w:t>
      </w:r>
      <w:r>
        <w:rPr>
          <w:spacing w:val="-3"/>
        </w:rPr>
        <w:t>meio </w:t>
      </w:r>
      <w:r>
        <w:rPr/>
        <w:t>do processo de dessilicalização para obtenção de um material cataliticamente ativo na produção de</w:t>
      </w:r>
      <w:r>
        <w:rPr>
          <w:spacing w:val="4"/>
        </w:rPr>
        <w:t> </w:t>
      </w:r>
      <w:r>
        <w:rPr/>
        <w:t>biodiesel.</w:t>
      </w:r>
    </w:p>
    <w:p>
      <w:pPr>
        <w:pStyle w:val="BodyText"/>
        <w:spacing w:before="8"/>
        <w:rPr>
          <w:sz w:val="15"/>
        </w:rPr>
      </w:pPr>
    </w:p>
    <w:p>
      <w:pPr>
        <w:pStyle w:val="BodyText"/>
        <w:spacing w:line="259" w:lineRule="auto"/>
        <w:ind w:left="106" w:right="104"/>
        <w:jc w:val="both"/>
      </w:pPr>
      <w:r>
        <w:rPr>
          <w:b/>
        </w:rPr>
        <w:t>Metodologia:</w:t>
      </w:r>
      <w:r>
        <w:rPr>
          <w:b/>
          <w:spacing w:val="-3"/>
        </w:rPr>
        <w:t> </w:t>
      </w:r>
      <w:r>
        <w:rPr/>
        <w:t>A</w:t>
      </w:r>
      <w:r>
        <w:rPr>
          <w:spacing w:val="-4"/>
        </w:rPr>
        <w:t> </w:t>
      </w:r>
      <w:r>
        <w:rPr/>
        <w:t>mordenita</w:t>
      </w:r>
      <w:r>
        <w:rPr>
          <w:spacing w:val="-1"/>
        </w:rPr>
        <w:t> </w:t>
      </w:r>
      <w:r>
        <w:rPr/>
        <w:t>foi</w:t>
      </w:r>
      <w:r>
        <w:rPr>
          <w:spacing w:val="-7"/>
        </w:rPr>
        <w:t> </w:t>
      </w:r>
      <w:r>
        <w:rPr/>
        <w:t>sintetizada</w:t>
      </w:r>
      <w:r>
        <w:rPr>
          <w:spacing w:val="-4"/>
        </w:rPr>
        <w:t> </w:t>
      </w:r>
      <w:r>
        <w:rPr/>
        <w:t>em</w:t>
      </w:r>
      <w:r>
        <w:rPr>
          <w:spacing w:val="-4"/>
        </w:rPr>
        <w:t> </w:t>
      </w:r>
      <w:r>
        <w:rPr/>
        <w:t>meio alcalino de</w:t>
      </w:r>
      <w:r>
        <w:rPr>
          <w:spacing w:val="-3"/>
        </w:rPr>
        <w:t> </w:t>
      </w:r>
      <w:r>
        <w:rPr/>
        <w:t>acordo com</w:t>
      </w:r>
      <w:r>
        <w:rPr>
          <w:spacing w:val="-7"/>
        </w:rPr>
        <w:t> </w:t>
      </w:r>
      <w:r>
        <w:rPr/>
        <w:t>o</w:t>
      </w:r>
      <w:r>
        <w:rPr>
          <w:spacing w:val="1"/>
        </w:rPr>
        <w:t> </w:t>
      </w:r>
      <w:r>
        <w:rPr/>
        <w:t>método</w:t>
      </w:r>
      <w:r>
        <w:rPr>
          <w:spacing w:val="-1"/>
        </w:rPr>
        <w:t> </w:t>
      </w:r>
      <w:r>
        <w:rPr/>
        <w:t>descrito:</w:t>
      </w:r>
      <w:r>
        <w:rPr>
          <w:spacing w:val="-5"/>
        </w:rPr>
        <w:t> </w:t>
      </w:r>
      <w:r>
        <w:rPr/>
        <w:t>Em</w:t>
      </w:r>
      <w:r>
        <w:rPr>
          <w:spacing w:val="-6"/>
        </w:rPr>
        <w:t> </w:t>
      </w:r>
      <w:r>
        <w:rPr/>
        <w:t>uma</w:t>
      </w:r>
      <w:r>
        <w:rPr>
          <w:spacing w:val="-4"/>
        </w:rPr>
        <w:t> </w:t>
      </w:r>
      <w:r>
        <w:rPr/>
        <w:t>autoclave</w:t>
      </w:r>
      <w:r>
        <w:rPr>
          <w:spacing w:val="-3"/>
        </w:rPr>
        <w:t> </w:t>
      </w:r>
      <w:r>
        <w:rPr/>
        <w:t>de</w:t>
      </w:r>
      <w:r>
        <w:rPr>
          <w:spacing w:val="-3"/>
        </w:rPr>
        <w:t> </w:t>
      </w:r>
      <w:r>
        <w:rPr/>
        <w:t>teflon</w:t>
      </w:r>
      <w:r>
        <w:rPr>
          <w:spacing w:val="-5"/>
        </w:rPr>
        <w:t> </w:t>
      </w:r>
      <w:r>
        <w:rPr/>
        <w:t>pesou-se</w:t>
      </w:r>
      <w:r>
        <w:rPr>
          <w:spacing w:val="-5"/>
        </w:rPr>
        <w:t> </w:t>
      </w:r>
      <w:r>
        <w:rPr/>
        <w:t>9,58</w:t>
      </w:r>
      <w:r>
        <w:rPr>
          <w:spacing w:val="-1"/>
        </w:rPr>
        <w:t> </w:t>
      </w:r>
      <w:r>
        <w:rPr/>
        <w:t>g</w:t>
      </w:r>
      <w:r>
        <w:rPr>
          <w:spacing w:val="-3"/>
        </w:rPr>
        <w:t> </w:t>
      </w:r>
      <w:r>
        <w:rPr/>
        <w:t>de água</w:t>
      </w:r>
      <w:r>
        <w:rPr>
          <w:spacing w:val="-5"/>
        </w:rPr>
        <w:t> </w:t>
      </w:r>
      <w:r>
        <w:rPr/>
        <w:t>destilada,</w:t>
      </w:r>
      <w:r>
        <w:rPr>
          <w:spacing w:val="-1"/>
        </w:rPr>
        <w:t> </w:t>
      </w:r>
      <w:r>
        <w:rPr/>
        <w:t>em</w:t>
      </w:r>
      <w:r>
        <w:rPr>
          <w:spacing w:val="-5"/>
        </w:rPr>
        <w:t> </w:t>
      </w:r>
      <w:r>
        <w:rPr/>
        <w:t>seguida</w:t>
      </w:r>
      <w:r>
        <w:rPr>
          <w:spacing w:val="-3"/>
        </w:rPr>
        <w:t> </w:t>
      </w:r>
      <w:r>
        <w:rPr/>
        <w:t>adcionou-se</w:t>
      </w:r>
      <w:r>
        <w:rPr>
          <w:spacing w:val="-5"/>
        </w:rPr>
        <w:t> </w:t>
      </w:r>
      <w:r>
        <w:rPr/>
        <w:t>0,829</w:t>
      </w:r>
      <w:r>
        <w:rPr>
          <w:spacing w:val="-1"/>
        </w:rPr>
        <w:t> </w:t>
      </w:r>
      <w:r>
        <w:rPr/>
        <w:t>g</w:t>
      </w:r>
      <w:r>
        <w:rPr>
          <w:spacing w:val="-3"/>
        </w:rPr>
        <w:t> </w:t>
      </w:r>
      <w:r>
        <w:rPr/>
        <w:t>de</w:t>
      </w:r>
      <w:r>
        <w:rPr>
          <w:spacing w:val="-4"/>
        </w:rPr>
        <w:t> </w:t>
      </w:r>
      <w:r>
        <w:rPr/>
        <w:t>sílica</w:t>
      </w:r>
      <w:r>
        <w:rPr>
          <w:spacing w:val="-3"/>
        </w:rPr>
        <w:t> </w:t>
      </w:r>
      <w:r>
        <w:rPr/>
        <w:t>Ludox</w:t>
      </w:r>
      <w:r>
        <w:rPr>
          <w:spacing w:val="-5"/>
        </w:rPr>
        <w:t> </w:t>
      </w:r>
      <w:r>
        <w:rPr/>
        <w:t>(50% m/m),</w:t>
      </w:r>
      <w:r>
        <w:rPr>
          <w:spacing w:val="-2"/>
        </w:rPr>
        <w:t> </w:t>
      </w:r>
      <w:r>
        <w:rPr/>
        <w:t>0,195</w:t>
      </w:r>
      <w:r>
        <w:rPr>
          <w:spacing w:val="-1"/>
        </w:rPr>
        <w:t> </w:t>
      </w:r>
      <w:r>
        <w:rPr/>
        <w:t>g</w:t>
      </w:r>
      <w:r>
        <w:rPr>
          <w:spacing w:val="-3"/>
        </w:rPr>
        <w:t> </w:t>
      </w:r>
      <w:r>
        <w:rPr/>
        <w:t>de</w:t>
      </w:r>
      <w:r>
        <w:rPr>
          <w:spacing w:val="-4"/>
        </w:rPr>
        <w:t> </w:t>
      </w:r>
      <w:r>
        <w:rPr/>
        <w:t>hidróxido de</w:t>
      </w:r>
      <w:r>
        <w:rPr>
          <w:spacing w:val="-3"/>
        </w:rPr>
        <w:t> </w:t>
      </w:r>
      <w:r>
        <w:rPr/>
        <w:t>sódio</w:t>
      </w:r>
      <w:r>
        <w:rPr>
          <w:spacing w:val="-1"/>
        </w:rPr>
        <w:t> </w:t>
      </w:r>
      <w:r>
        <w:rPr/>
        <w:t>e</w:t>
      </w:r>
      <w:r>
        <w:rPr>
          <w:spacing w:val="-3"/>
        </w:rPr>
        <w:t> </w:t>
      </w:r>
      <w:r>
        <w:rPr/>
        <w:t>0,323</w:t>
      </w:r>
      <w:r>
        <w:rPr>
          <w:spacing w:val="-1"/>
        </w:rPr>
        <w:t> </w:t>
      </w:r>
      <w:r>
        <w:rPr/>
        <w:t>g</w:t>
      </w:r>
      <w:r>
        <w:rPr>
          <w:spacing w:val="-3"/>
        </w:rPr>
        <w:t> </w:t>
      </w:r>
      <w:r>
        <w:rPr/>
        <w:t>de</w:t>
      </w:r>
      <w:r>
        <w:rPr>
          <w:spacing w:val="-4"/>
        </w:rPr>
        <w:t> </w:t>
      </w:r>
      <w:r>
        <w:rPr/>
        <w:t>aluminato de</w:t>
      </w:r>
      <w:r>
        <w:rPr>
          <w:spacing w:val="-3"/>
        </w:rPr>
        <w:t> </w:t>
      </w:r>
      <w:r>
        <w:rPr/>
        <w:t>sódio.</w:t>
      </w:r>
      <w:r>
        <w:rPr>
          <w:spacing w:val="-2"/>
        </w:rPr>
        <w:t> </w:t>
      </w:r>
      <w:r>
        <w:rPr/>
        <w:t>O gel foi envelhecido por 24 horas sobagitação vigorosa a temperatura ambiente. Após o envelhecimento a autoclave foi fechada e o gel foi tratado</w:t>
      </w:r>
      <w:r>
        <w:rPr>
          <w:spacing w:val="-6"/>
        </w:rPr>
        <w:t> </w:t>
      </w:r>
      <w:r>
        <w:rPr/>
        <w:t>hidrotérmicamente</w:t>
      </w:r>
      <w:r>
        <w:rPr>
          <w:spacing w:val="-7"/>
        </w:rPr>
        <w:t> </w:t>
      </w:r>
      <w:r>
        <w:rPr/>
        <w:t>em</w:t>
      </w:r>
      <w:r>
        <w:rPr>
          <w:spacing w:val="-10"/>
        </w:rPr>
        <w:t> </w:t>
      </w:r>
      <w:r>
        <w:rPr/>
        <w:t>uma</w:t>
      </w:r>
      <w:r>
        <w:rPr>
          <w:spacing w:val="-7"/>
        </w:rPr>
        <w:t> </w:t>
      </w:r>
      <w:r>
        <w:rPr/>
        <w:t>estufa</w:t>
      </w:r>
      <w:r>
        <w:rPr>
          <w:spacing w:val="-6"/>
        </w:rPr>
        <w:t> </w:t>
      </w:r>
      <w:r>
        <w:rPr/>
        <w:t>pro</w:t>
      </w:r>
      <w:r>
        <w:rPr>
          <w:spacing w:val="-3"/>
        </w:rPr>
        <w:t> </w:t>
      </w:r>
      <w:r>
        <w:rPr/>
        <w:t>24</w:t>
      </w:r>
      <w:r>
        <w:rPr>
          <w:spacing w:val="-6"/>
        </w:rPr>
        <w:t> </w:t>
      </w:r>
      <w:r>
        <w:rPr/>
        <w:t>horas</w:t>
      </w:r>
      <w:r>
        <w:rPr>
          <w:spacing w:val="-7"/>
        </w:rPr>
        <w:t> </w:t>
      </w:r>
      <w:r>
        <w:rPr/>
        <w:t>a</w:t>
      </w:r>
      <w:r>
        <w:rPr>
          <w:spacing w:val="-6"/>
        </w:rPr>
        <w:t> </w:t>
      </w:r>
      <w:r>
        <w:rPr/>
        <w:t>180°C.</w:t>
      </w:r>
      <w:r>
        <w:rPr>
          <w:spacing w:val="-6"/>
        </w:rPr>
        <w:t> </w:t>
      </w:r>
      <w:r>
        <w:rPr/>
        <w:t>O</w:t>
      </w:r>
      <w:r>
        <w:rPr>
          <w:spacing w:val="-5"/>
        </w:rPr>
        <w:t> </w:t>
      </w:r>
      <w:r>
        <w:rPr/>
        <w:t>meterial</w:t>
      </w:r>
      <w:r>
        <w:rPr>
          <w:spacing w:val="-11"/>
        </w:rPr>
        <w:t> </w:t>
      </w:r>
      <w:r>
        <w:rPr/>
        <w:t>obtido</w:t>
      </w:r>
      <w:r>
        <w:rPr>
          <w:spacing w:val="-4"/>
        </w:rPr>
        <w:t> </w:t>
      </w:r>
      <w:r>
        <w:rPr/>
        <w:t>foi</w:t>
      </w:r>
      <w:r>
        <w:rPr>
          <w:spacing w:val="-10"/>
        </w:rPr>
        <w:t> </w:t>
      </w:r>
      <w:r>
        <w:rPr/>
        <w:t>suspenso</w:t>
      </w:r>
      <w:r>
        <w:rPr>
          <w:spacing w:val="-5"/>
        </w:rPr>
        <w:t> </w:t>
      </w:r>
      <w:r>
        <w:rPr/>
        <w:t>em</w:t>
      </w:r>
      <w:r>
        <w:rPr>
          <w:spacing w:val="-10"/>
        </w:rPr>
        <w:t> </w:t>
      </w:r>
      <w:r>
        <w:rPr/>
        <w:t>água</w:t>
      </w:r>
      <w:r>
        <w:rPr>
          <w:spacing w:val="-7"/>
        </w:rPr>
        <w:t> </w:t>
      </w:r>
      <w:r>
        <w:rPr/>
        <w:t>e</w:t>
      </w:r>
      <w:r>
        <w:rPr>
          <w:spacing w:val="-6"/>
        </w:rPr>
        <w:t> </w:t>
      </w:r>
      <w:r>
        <w:rPr/>
        <w:t>em</w:t>
      </w:r>
      <w:r>
        <w:rPr>
          <w:spacing w:val="-11"/>
        </w:rPr>
        <w:t> </w:t>
      </w:r>
      <w:r>
        <w:rPr/>
        <w:t>seguida</w:t>
      </w:r>
      <w:r>
        <w:rPr>
          <w:spacing w:val="-3"/>
        </w:rPr>
        <w:t> </w:t>
      </w:r>
      <w:r>
        <w:rPr/>
        <w:t>foi</w:t>
      </w:r>
      <w:r>
        <w:rPr>
          <w:spacing w:val="-11"/>
        </w:rPr>
        <w:t> </w:t>
      </w:r>
      <w:r>
        <w:rPr/>
        <w:t>centrifugado</w:t>
      </w:r>
      <w:r>
        <w:rPr>
          <w:spacing w:val="-4"/>
        </w:rPr>
        <w:t> </w:t>
      </w:r>
      <w:r>
        <w:rPr/>
        <w:t>e</w:t>
      </w:r>
      <w:r>
        <w:rPr>
          <w:spacing w:val="-3"/>
        </w:rPr>
        <w:t> </w:t>
      </w:r>
      <w:r>
        <w:rPr/>
        <w:t>lavado com diversas alíquotas de água até a neutralidade. O material foi então seco a 50°C por 24. O material seco passou pelo processo de dessilicalização</w:t>
      </w:r>
      <w:r>
        <w:rPr>
          <w:spacing w:val="-6"/>
        </w:rPr>
        <w:t> </w:t>
      </w:r>
      <w:r>
        <w:rPr/>
        <w:t>que</w:t>
      </w:r>
      <w:r>
        <w:rPr>
          <w:spacing w:val="-10"/>
        </w:rPr>
        <w:t> </w:t>
      </w:r>
      <w:r>
        <w:rPr/>
        <w:t>foi</w:t>
      </w:r>
      <w:r>
        <w:rPr>
          <w:spacing w:val="-11"/>
        </w:rPr>
        <w:t> </w:t>
      </w:r>
      <w:r>
        <w:rPr/>
        <w:t>realizado</w:t>
      </w:r>
      <w:r>
        <w:rPr>
          <w:spacing w:val="-6"/>
        </w:rPr>
        <w:t> </w:t>
      </w:r>
      <w:r>
        <w:rPr/>
        <w:t>submetendo</w:t>
      </w:r>
      <w:r>
        <w:rPr>
          <w:spacing w:val="-7"/>
        </w:rPr>
        <w:t> </w:t>
      </w:r>
      <w:r>
        <w:rPr/>
        <w:t>o</w:t>
      </w:r>
      <w:r>
        <w:rPr>
          <w:spacing w:val="-5"/>
        </w:rPr>
        <w:t> </w:t>
      </w:r>
      <w:r>
        <w:rPr/>
        <w:t>material</w:t>
      </w:r>
      <w:r>
        <w:rPr>
          <w:spacing w:val="-12"/>
        </w:rPr>
        <w:t> </w:t>
      </w:r>
      <w:r>
        <w:rPr/>
        <w:t>previamente</w:t>
      </w:r>
      <w:r>
        <w:rPr>
          <w:spacing w:val="-7"/>
        </w:rPr>
        <w:t> </w:t>
      </w:r>
      <w:r>
        <w:rPr/>
        <w:t>calcinado</w:t>
      </w:r>
      <w:r>
        <w:rPr>
          <w:spacing w:val="-5"/>
        </w:rPr>
        <w:t> </w:t>
      </w:r>
      <w:r>
        <w:rPr/>
        <w:t>a</w:t>
      </w:r>
      <w:r>
        <w:rPr>
          <w:spacing w:val="-10"/>
        </w:rPr>
        <w:t> </w:t>
      </w:r>
      <w:r>
        <w:rPr/>
        <w:t>um</w:t>
      </w:r>
      <w:r>
        <w:rPr>
          <w:spacing w:val="-11"/>
        </w:rPr>
        <w:t> </w:t>
      </w:r>
      <w:r>
        <w:rPr/>
        <w:t>tratamento</w:t>
      </w:r>
      <w:r>
        <w:rPr>
          <w:spacing w:val="-5"/>
        </w:rPr>
        <w:t> </w:t>
      </w:r>
      <w:r>
        <w:rPr/>
        <w:t>alcalino</w:t>
      </w:r>
      <w:r>
        <w:rPr>
          <w:spacing w:val="-5"/>
        </w:rPr>
        <w:t> </w:t>
      </w:r>
      <w:r>
        <w:rPr/>
        <w:t>com</w:t>
      </w:r>
      <w:r>
        <w:rPr>
          <w:spacing w:val="-12"/>
        </w:rPr>
        <w:t> </w:t>
      </w:r>
      <w:r>
        <w:rPr/>
        <w:t>uma</w:t>
      </w:r>
      <w:r>
        <w:rPr>
          <w:spacing w:val="-7"/>
        </w:rPr>
        <w:t> </w:t>
      </w:r>
      <w:r>
        <w:rPr/>
        <w:t>solução</w:t>
      </w:r>
      <w:r>
        <w:rPr>
          <w:spacing w:val="-6"/>
        </w:rPr>
        <w:t> </w:t>
      </w:r>
      <w:r>
        <w:rPr/>
        <w:t>de</w:t>
      </w:r>
      <w:r>
        <w:rPr>
          <w:spacing w:val="-9"/>
        </w:rPr>
        <w:t> </w:t>
      </w:r>
      <w:r>
        <w:rPr/>
        <w:t>NaOH</w:t>
      </w:r>
      <w:r>
        <w:rPr>
          <w:spacing w:val="-8"/>
        </w:rPr>
        <w:t> </w:t>
      </w:r>
      <w:r>
        <w:rPr/>
        <w:t>0.5</w:t>
      </w:r>
      <w:r>
        <w:rPr>
          <w:spacing w:val="-6"/>
        </w:rPr>
        <w:t> </w:t>
      </w:r>
      <w:r>
        <w:rPr/>
        <w:t>mol/L por 3 h à 80° C. A forma protônica do material foi obtida pela troca iônica com solução de NH4NO3 a 0.1 mol/L seguido de calcinação a 550°C por 6 horas. Para os teste catalíticos para</w:t>
      </w:r>
      <w:r>
        <w:rPr>
          <w:spacing w:val="-5"/>
        </w:rPr>
        <w:t> </w:t>
      </w:r>
      <w:r>
        <w:rPr/>
        <w:t>produçã</w:t>
      </w:r>
    </w:p>
    <w:p>
      <w:pPr>
        <w:pStyle w:val="BodyText"/>
        <w:spacing w:before="6"/>
        <w:rPr>
          <w:sz w:val="15"/>
        </w:rPr>
      </w:pPr>
    </w:p>
    <w:p>
      <w:pPr>
        <w:pStyle w:val="BodyText"/>
        <w:spacing w:line="259" w:lineRule="auto"/>
        <w:ind w:left="120" w:right="105" w:hanging="10"/>
        <w:jc w:val="both"/>
      </w:pPr>
      <w:r>
        <w:rPr>
          <w:b/>
        </w:rPr>
        <w:t>Resultados: </w:t>
      </w:r>
      <w:r>
        <w:rPr/>
        <w:t>Os resultados de fluorêcencia de raios-X (XRF) mostrou que razão molar Si/Al da amostra recém sintetizada foi de 9.7, após a dessilicalização</w:t>
      </w:r>
      <w:r>
        <w:rPr>
          <w:spacing w:val="-2"/>
        </w:rPr>
        <w:t> </w:t>
      </w:r>
      <w:r>
        <w:rPr/>
        <w:t>este</w:t>
      </w:r>
      <w:r>
        <w:rPr>
          <w:spacing w:val="-5"/>
        </w:rPr>
        <w:t> </w:t>
      </w:r>
      <w:r>
        <w:rPr/>
        <w:t>valor decresceu</w:t>
      </w:r>
      <w:r>
        <w:rPr>
          <w:spacing w:val="-2"/>
        </w:rPr>
        <w:t> </w:t>
      </w:r>
      <w:r>
        <w:rPr/>
        <w:t>para</w:t>
      </w:r>
      <w:r>
        <w:rPr>
          <w:spacing w:val="-5"/>
        </w:rPr>
        <w:t> </w:t>
      </w:r>
      <w:r>
        <w:rPr/>
        <w:t>9.0.</w:t>
      </w:r>
      <w:r>
        <w:rPr>
          <w:spacing w:val="-2"/>
        </w:rPr>
        <w:t> </w:t>
      </w:r>
      <w:r>
        <w:rPr/>
        <w:t>Esta</w:t>
      </w:r>
      <w:r>
        <w:rPr>
          <w:spacing w:val="-5"/>
        </w:rPr>
        <w:t> </w:t>
      </w:r>
      <w:r>
        <w:rPr/>
        <w:t>diminuição</w:t>
      </w:r>
      <w:r>
        <w:rPr>
          <w:spacing w:val="-2"/>
        </w:rPr>
        <w:t> </w:t>
      </w:r>
      <w:r>
        <w:rPr/>
        <w:t>confirma</w:t>
      </w:r>
      <w:r>
        <w:rPr>
          <w:spacing w:val="-2"/>
        </w:rPr>
        <w:t> </w:t>
      </w:r>
      <w:r>
        <w:rPr/>
        <w:t>dessilicalização</w:t>
      </w:r>
      <w:r>
        <w:rPr>
          <w:spacing w:val="-1"/>
        </w:rPr>
        <w:t> </w:t>
      </w:r>
      <w:r>
        <w:rPr/>
        <w:t>do</w:t>
      </w:r>
      <w:r>
        <w:rPr>
          <w:spacing w:val="-2"/>
        </w:rPr>
        <w:t> </w:t>
      </w:r>
      <w:r>
        <w:rPr/>
        <w:t>material.</w:t>
      </w:r>
      <w:r>
        <w:rPr>
          <w:spacing w:val="-1"/>
        </w:rPr>
        <w:t> </w:t>
      </w:r>
      <w:r>
        <w:rPr/>
        <w:t>Os</w:t>
      </w:r>
      <w:r>
        <w:rPr>
          <w:spacing w:val="-4"/>
        </w:rPr>
        <w:t> </w:t>
      </w:r>
      <w:r>
        <w:rPr/>
        <w:t>difratogramas</w:t>
      </w:r>
      <w:r>
        <w:rPr>
          <w:spacing w:val="-4"/>
        </w:rPr>
        <w:t> </w:t>
      </w:r>
      <w:r>
        <w:rPr/>
        <w:t>de</w:t>
      </w:r>
      <w:r>
        <w:rPr>
          <w:spacing w:val="-1"/>
        </w:rPr>
        <w:t> </w:t>
      </w:r>
      <w:r>
        <w:rPr/>
        <w:t>raios-X</w:t>
      </w:r>
      <w:r>
        <w:rPr>
          <w:spacing w:val="-3"/>
        </w:rPr>
        <w:t> </w:t>
      </w:r>
      <w:r>
        <w:rPr/>
        <w:t>da</w:t>
      </w:r>
      <w:r>
        <w:rPr>
          <w:spacing w:val="-1"/>
        </w:rPr>
        <w:t> </w:t>
      </w:r>
      <w:r>
        <w:rPr/>
        <w:t>amostra recém sintetizada e dessilicalizada confirmaram picos característicos da estrutura de mordenita e foram mantidos mesmo após o tratamento alcalino para dessilicalização do material. Os estudos texturais de isotermas de adsorção e dessorção de N2 a 77 K mostraram que um área superficial total da mordenita dessilicalizada de 359 m2/g e da mordenita calcinada foi de 334 m2/g indicando um ganho de área superficial. Além</w:t>
      </w:r>
      <w:r>
        <w:rPr>
          <w:spacing w:val="-8"/>
        </w:rPr>
        <w:t> </w:t>
      </w:r>
      <w:r>
        <w:rPr/>
        <w:t>disso,</w:t>
      </w:r>
      <w:r>
        <w:rPr>
          <w:spacing w:val="-6"/>
        </w:rPr>
        <w:t> </w:t>
      </w:r>
      <w:r>
        <w:rPr/>
        <w:t>observa-se</w:t>
      </w:r>
      <w:r>
        <w:rPr>
          <w:spacing w:val="-4"/>
        </w:rPr>
        <w:t> </w:t>
      </w:r>
      <w:r>
        <w:rPr/>
        <w:t>também</w:t>
      </w:r>
      <w:r>
        <w:rPr>
          <w:spacing w:val="-4"/>
        </w:rPr>
        <w:t> </w:t>
      </w:r>
      <w:r>
        <w:rPr/>
        <w:t>a</w:t>
      </w:r>
      <w:r>
        <w:rPr>
          <w:spacing w:val="-3"/>
        </w:rPr>
        <w:t> </w:t>
      </w:r>
      <w:r>
        <w:rPr/>
        <w:t>presença</w:t>
      </w:r>
      <w:r>
        <w:rPr>
          <w:spacing w:val="-3"/>
        </w:rPr>
        <w:t> </w:t>
      </w:r>
      <w:r>
        <w:rPr/>
        <w:t>de</w:t>
      </w:r>
      <w:r>
        <w:rPr>
          <w:spacing w:val="-2"/>
        </w:rPr>
        <w:t> </w:t>
      </w:r>
      <w:r>
        <w:rPr/>
        <w:t>histerese</w:t>
      </w:r>
      <w:r>
        <w:rPr>
          <w:spacing w:val="-3"/>
        </w:rPr>
        <w:t> </w:t>
      </w:r>
      <w:r>
        <w:rPr/>
        <w:t>na</w:t>
      </w:r>
      <w:r>
        <w:rPr>
          <w:spacing w:val="-1"/>
        </w:rPr>
        <w:t> </w:t>
      </w:r>
      <w:r>
        <w:rPr/>
        <w:t>isoterma</w:t>
      </w:r>
      <w:r>
        <w:rPr>
          <w:spacing w:val="-3"/>
        </w:rPr>
        <w:t> </w:t>
      </w:r>
      <w:r>
        <w:rPr/>
        <w:t>da</w:t>
      </w:r>
      <w:r>
        <w:rPr>
          <w:spacing w:val="-2"/>
        </w:rPr>
        <w:t> </w:t>
      </w:r>
      <w:r>
        <w:rPr/>
        <w:t>mordenita</w:t>
      </w:r>
      <w:r>
        <w:rPr>
          <w:spacing w:val="-3"/>
        </w:rPr>
        <w:t> </w:t>
      </w:r>
      <w:r>
        <w:rPr/>
        <w:t>dessilicalizada,</w:t>
      </w:r>
      <w:r>
        <w:rPr>
          <w:spacing w:val="-2"/>
        </w:rPr>
        <w:t> </w:t>
      </w:r>
      <w:r>
        <w:rPr/>
        <w:t>indicando</w:t>
      </w:r>
      <w:r>
        <w:rPr>
          <w:spacing w:val="-1"/>
        </w:rPr>
        <w:t> </w:t>
      </w:r>
      <w:r>
        <w:rPr/>
        <w:t>a</w:t>
      </w:r>
      <w:r>
        <w:rPr>
          <w:spacing w:val="-3"/>
        </w:rPr>
        <w:t> </w:t>
      </w:r>
      <w:r>
        <w:rPr/>
        <w:t>ocorrência</w:t>
      </w:r>
      <w:r>
        <w:rPr>
          <w:spacing w:val="-3"/>
        </w:rPr>
        <w:t> </w:t>
      </w:r>
      <w:r>
        <w:rPr/>
        <w:t>de</w:t>
      </w:r>
      <w:r>
        <w:rPr>
          <w:spacing w:val="-2"/>
        </w:rPr>
        <w:t> </w:t>
      </w:r>
      <w:r>
        <w:rPr/>
        <w:t>sistemas</w:t>
      </w:r>
      <w:r>
        <w:rPr>
          <w:spacing w:val="-5"/>
        </w:rPr>
        <w:t> </w:t>
      </w:r>
      <w:r>
        <w:rPr/>
        <w:t>de</w:t>
      </w:r>
      <w:r>
        <w:rPr>
          <w:spacing w:val="-2"/>
        </w:rPr>
        <w:t> </w:t>
      </w:r>
      <w:r>
        <w:rPr/>
        <w:t>poros micro-mesoestruturados que é confirmada pelo aumento em área de mesoporo. A miscroscopia eletrônica de varredura (MEV) indicou que morfologicamente estes cristais parecem ser</w:t>
      </w:r>
      <w:r>
        <w:rPr>
          <w:spacing w:val="-3"/>
        </w:rPr>
        <w:t> </w:t>
      </w:r>
      <w:r>
        <w:rPr/>
        <w:t>form</w:t>
      </w:r>
    </w:p>
    <w:p>
      <w:pPr>
        <w:pStyle w:val="BodyText"/>
        <w:spacing w:before="10"/>
        <w:rPr>
          <w:sz w:val="9"/>
        </w:rPr>
      </w:pPr>
    </w:p>
    <w:p>
      <w:pPr>
        <w:pStyle w:val="BodyText"/>
        <w:spacing w:line="259" w:lineRule="auto"/>
        <w:ind w:left="120" w:right="105" w:hanging="10"/>
        <w:jc w:val="both"/>
      </w:pPr>
      <w:r>
        <w:rPr>
          <w:b/>
        </w:rPr>
        <w:t>Conclusão: </w:t>
      </w:r>
      <w:r>
        <w:rPr/>
        <w:t>Os resultados de fluorêcencia de raios-X (XRF) mostrou que razão molar Si/Al da amostra recém sintetizada foi de 9.7, após a dessilicalização</w:t>
      </w:r>
      <w:r>
        <w:rPr>
          <w:spacing w:val="-2"/>
        </w:rPr>
        <w:t> </w:t>
      </w:r>
      <w:r>
        <w:rPr/>
        <w:t>este</w:t>
      </w:r>
      <w:r>
        <w:rPr>
          <w:spacing w:val="-5"/>
        </w:rPr>
        <w:t> </w:t>
      </w:r>
      <w:r>
        <w:rPr/>
        <w:t>valor decresceu</w:t>
      </w:r>
      <w:r>
        <w:rPr>
          <w:spacing w:val="-2"/>
        </w:rPr>
        <w:t> </w:t>
      </w:r>
      <w:r>
        <w:rPr/>
        <w:t>para</w:t>
      </w:r>
      <w:r>
        <w:rPr>
          <w:spacing w:val="-5"/>
        </w:rPr>
        <w:t> </w:t>
      </w:r>
      <w:r>
        <w:rPr/>
        <w:t>9.0.</w:t>
      </w:r>
      <w:r>
        <w:rPr>
          <w:spacing w:val="-2"/>
        </w:rPr>
        <w:t> </w:t>
      </w:r>
      <w:r>
        <w:rPr/>
        <w:t>Esta</w:t>
      </w:r>
      <w:r>
        <w:rPr>
          <w:spacing w:val="-5"/>
        </w:rPr>
        <w:t> </w:t>
      </w:r>
      <w:r>
        <w:rPr/>
        <w:t>diminuição</w:t>
      </w:r>
      <w:r>
        <w:rPr>
          <w:spacing w:val="-2"/>
        </w:rPr>
        <w:t> </w:t>
      </w:r>
      <w:r>
        <w:rPr/>
        <w:t>confirma</w:t>
      </w:r>
      <w:r>
        <w:rPr>
          <w:spacing w:val="-2"/>
        </w:rPr>
        <w:t> </w:t>
      </w:r>
      <w:r>
        <w:rPr/>
        <w:t>dessilicalização</w:t>
      </w:r>
      <w:r>
        <w:rPr>
          <w:spacing w:val="-1"/>
        </w:rPr>
        <w:t> </w:t>
      </w:r>
      <w:r>
        <w:rPr/>
        <w:t>do</w:t>
      </w:r>
      <w:r>
        <w:rPr>
          <w:spacing w:val="-2"/>
        </w:rPr>
        <w:t> </w:t>
      </w:r>
      <w:r>
        <w:rPr/>
        <w:t>material.</w:t>
      </w:r>
      <w:r>
        <w:rPr>
          <w:spacing w:val="-1"/>
        </w:rPr>
        <w:t> </w:t>
      </w:r>
      <w:r>
        <w:rPr/>
        <w:t>Os</w:t>
      </w:r>
      <w:r>
        <w:rPr>
          <w:spacing w:val="-4"/>
        </w:rPr>
        <w:t> </w:t>
      </w:r>
      <w:r>
        <w:rPr/>
        <w:t>difratogramas</w:t>
      </w:r>
      <w:r>
        <w:rPr>
          <w:spacing w:val="-4"/>
        </w:rPr>
        <w:t> </w:t>
      </w:r>
      <w:r>
        <w:rPr/>
        <w:t>de</w:t>
      </w:r>
      <w:r>
        <w:rPr>
          <w:spacing w:val="-1"/>
        </w:rPr>
        <w:t> </w:t>
      </w:r>
      <w:r>
        <w:rPr/>
        <w:t>raios-X</w:t>
      </w:r>
      <w:r>
        <w:rPr>
          <w:spacing w:val="-3"/>
        </w:rPr>
        <w:t> </w:t>
      </w:r>
      <w:r>
        <w:rPr/>
        <w:t>da</w:t>
      </w:r>
      <w:r>
        <w:rPr>
          <w:spacing w:val="-1"/>
        </w:rPr>
        <w:t> </w:t>
      </w:r>
      <w:r>
        <w:rPr/>
        <w:t>amostra recém sintetizada e dessilicalizada confirmaram picos característicos da estrutura de mordenita e foram mantidos mesmo após o tratamento alcalino para dessilicalização do material. Os estudos texturais de isotermas de adsorção e dessorção de N2 a 77 K mostraram que um área superficial total da mordenita dessilicalizada de 359 m2/g e da mordenita calcinada foi de 334 m2/g indicando um ganho de área superficial. Além</w:t>
      </w:r>
      <w:r>
        <w:rPr>
          <w:spacing w:val="-8"/>
        </w:rPr>
        <w:t> </w:t>
      </w:r>
      <w:r>
        <w:rPr/>
        <w:t>disso,</w:t>
      </w:r>
      <w:r>
        <w:rPr>
          <w:spacing w:val="-6"/>
        </w:rPr>
        <w:t> </w:t>
      </w:r>
      <w:r>
        <w:rPr/>
        <w:t>observa-se</w:t>
      </w:r>
      <w:r>
        <w:rPr>
          <w:spacing w:val="-4"/>
        </w:rPr>
        <w:t> </w:t>
      </w:r>
      <w:r>
        <w:rPr/>
        <w:t>também</w:t>
      </w:r>
      <w:r>
        <w:rPr>
          <w:spacing w:val="-4"/>
        </w:rPr>
        <w:t> </w:t>
      </w:r>
      <w:r>
        <w:rPr/>
        <w:t>a</w:t>
      </w:r>
      <w:r>
        <w:rPr>
          <w:spacing w:val="-3"/>
        </w:rPr>
        <w:t> </w:t>
      </w:r>
      <w:r>
        <w:rPr/>
        <w:t>presença</w:t>
      </w:r>
      <w:r>
        <w:rPr>
          <w:spacing w:val="-3"/>
        </w:rPr>
        <w:t> </w:t>
      </w:r>
      <w:r>
        <w:rPr/>
        <w:t>de</w:t>
      </w:r>
      <w:r>
        <w:rPr>
          <w:spacing w:val="-2"/>
        </w:rPr>
        <w:t> </w:t>
      </w:r>
      <w:r>
        <w:rPr/>
        <w:t>histerese</w:t>
      </w:r>
      <w:r>
        <w:rPr>
          <w:spacing w:val="-3"/>
        </w:rPr>
        <w:t> </w:t>
      </w:r>
      <w:r>
        <w:rPr/>
        <w:t>na</w:t>
      </w:r>
      <w:r>
        <w:rPr>
          <w:spacing w:val="-1"/>
        </w:rPr>
        <w:t> </w:t>
      </w:r>
      <w:r>
        <w:rPr/>
        <w:t>isoterma</w:t>
      </w:r>
      <w:r>
        <w:rPr>
          <w:spacing w:val="-3"/>
        </w:rPr>
        <w:t> </w:t>
      </w:r>
      <w:r>
        <w:rPr/>
        <w:t>da</w:t>
      </w:r>
      <w:r>
        <w:rPr>
          <w:spacing w:val="-2"/>
        </w:rPr>
        <w:t> </w:t>
      </w:r>
      <w:r>
        <w:rPr/>
        <w:t>mordenita</w:t>
      </w:r>
      <w:r>
        <w:rPr>
          <w:spacing w:val="-3"/>
        </w:rPr>
        <w:t> </w:t>
      </w:r>
      <w:r>
        <w:rPr/>
        <w:t>dessilicalizada,</w:t>
      </w:r>
      <w:r>
        <w:rPr>
          <w:spacing w:val="-2"/>
        </w:rPr>
        <w:t> </w:t>
      </w:r>
      <w:r>
        <w:rPr/>
        <w:t>indicando</w:t>
      </w:r>
      <w:r>
        <w:rPr>
          <w:spacing w:val="-1"/>
        </w:rPr>
        <w:t> </w:t>
      </w:r>
      <w:r>
        <w:rPr/>
        <w:t>a</w:t>
      </w:r>
      <w:r>
        <w:rPr>
          <w:spacing w:val="-3"/>
        </w:rPr>
        <w:t> </w:t>
      </w:r>
      <w:r>
        <w:rPr/>
        <w:t>ocorrência</w:t>
      </w:r>
      <w:r>
        <w:rPr>
          <w:spacing w:val="-3"/>
        </w:rPr>
        <w:t> </w:t>
      </w:r>
      <w:r>
        <w:rPr/>
        <w:t>de</w:t>
      </w:r>
      <w:r>
        <w:rPr>
          <w:spacing w:val="-2"/>
        </w:rPr>
        <w:t> </w:t>
      </w:r>
      <w:r>
        <w:rPr/>
        <w:t>sistemas</w:t>
      </w:r>
      <w:r>
        <w:rPr>
          <w:spacing w:val="-5"/>
        </w:rPr>
        <w:t> </w:t>
      </w:r>
      <w:r>
        <w:rPr/>
        <w:t>de</w:t>
      </w:r>
      <w:r>
        <w:rPr>
          <w:spacing w:val="-2"/>
        </w:rPr>
        <w:t> </w:t>
      </w:r>
      <w:r>
        <w:rPr/>
        <w:t>poros micro-mesoestruturados que é confirmada pelo aumento em área de mesoporo. A miscroscopia eletrônica de varredura (MEV) indicou que morfologicamente estes cristais parecem ser</w:t>
      </w:r>
      <w:r>
        <w:rPr>
          <w:spacing w:val="-3"/>
        </w:rPr>
        <w:t> </w:t>
      </w:r>
      <w:r>
        <w:rPr/>
        <w:t>form</w:t>
      </w:r>
    </w:p>
    <w:p>
      <w:pPr>
        <w:pStyle w:val="BodyText"/>
        <w:spacing w:before="7"/>
        <w:rPr>
          <w:sz w:val="9"/>
        </w:rPr>
      </w:pPr>
    </w:p>
    <w:p>
      <w:pPr>
        <w:pStyle w:val="BodyText"/>
        <w:spacing w:line="456" w:lineRule="auto"/>
        <w:ind w:left="111" w:right="2894"/>
        <w:jc w:val="both"/>
      </w:pPr>
      <w:r>
        <w:rPr>
          <w:b/>
        </w:rPr>
        <w:t>Palavras-Chave: </w:t>
      </w:r>
      <w:r>
        <w:rPr/>
        <w:t>Mordenita, dessilicalização, sítios ácidos de Bronsted, Biodiesel. </w:t>
      </w:r>
      <w:r>
        <w:rPr>
          <w:b/>
        </w:rPr>
        <w:t>Colaboradores: </w:t>
      </w:r>
      <w:r>
        <w:rPr/>
        <w:t>CNPq, Laboratório de Materiais e combustíveis, Biologia Celular.</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749"/>
      </w:pPr>
      <w:r>
        <w:rPr>
          <w:color w:val="007E39"/>
        </w:rPr>
        <w:t>EXPRESSÃO DE FOXP3 EM AMOSTRAS DE PELE DE PACIENTES COM HANSENÍASE</w:t>
      </w:r>
    </w:p>
    <w:p>
      <w:pPr>
        <w:spacing w:before="74"/>
        <w:ind w:left="0" w:right="122" w:firstLine="0"/>
        <w:jc w:val="right"/>
        <w:rPr>
          <w:sz w:val="12"/>
        </w:rPr>
      </w:pPr>
      <w:r>
        <w:rPr>
          <w:b/>
          <w:color w:val="2E75B6"/>
          <w:sz w:val="12"/>
        </w:rPr>
        <w:t>Bolsista</w:t>
      </w:r>
      <w:r>
        <w:rPr>
          <w:color w:val="2E75B6"/>
          <w:sz w:val="12"/>
        </w:rPr>
        <w:t>: Cecilia Ramos Fideles</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FABIANA PIRANI CARNEIRO</w:t>
      </w:r>
    </w:p>
    <w:p>
      <w:pPr>
        <w:pStyle w:val="BodyText"/>
        <w:spacing w:before="7"/>
        <w:rPr>
          <w:sz w:val="16"/>
        </w:rPr>
      </w:pPr>
    </w:p>
    <w:p>
      <w:pPr>
        <w:pStyle w:val="BodyText"/>
        <w:spacing w:line="259" w:lineRule="auto"/>
        <w:ind w:left="120" w:right="105" w:hanging="10"/>
        <w:jc w:val="both"/>
      </w:pPr>
      <w:r>
        <w:rPr>
          <w:b/>
        </w:rPr>
        <w:t>Introdução: </w:t>
      </w:r>
      <w:r>
        <w:rPr/>
        <w:t>Hanseníase, doença infecto-contagiosa causada pelo M.leprae, manifesta-se por lesões nos nervos periféricos e pele. Apesar da redução da prevalência no mundo, no Brasil persiste como problema de saúde pública. Para fins de tratamento dos pacientes, a hanseníase é classificada em Paucibacilar (com até 5 lesões de pele) e Multibacilar (com mais de 5 lesões de pele) . Os estados reacionais ou reações hansênicas são reações (hiperreatividade) do sistema imunológico do doente e consideradas as principais causas de lesões dos nervos e incapacidades</w:t>
      </w:r>
      <w:r>
        <w:rPr>
          <w:spacing w:val="-8"/>
        </w:rPr>
        <w:t> </w:t>
      </w:r>
      <w:r>
        <w:rPr/>
        <w:t>provocadas</w:t>
      </w:r>
      <w:r>
        <w:rPr>
          <w:spacing w:val="-7"/>
        </w:rPr>
        <w:t> </w:t>
      </w:r>
      <w:r>
        <w:rPr/>
        <w:t>pela</w:t>
      </w:r>
      <w:r>
        <w:rPr>
          <w:spacing w:val="-4"/>
        </w:rPr>
        <w:t> </w:t>
      </w:r>
      <w:r>
        <w:rPr/>
        <w:t>hanseníase</w:t>
      </w:r>
      <w:r>
        <w:rPr>
          <w:spacing w:val="-6"/>
        </w:rPr>
        <w:t> </w:t>
      </w:r>
      <w:r>
        <w:rPr/>
        <w:t>e</w:t>
      </w:r>
      <w:r>
        <w:rPr>
          <w:spacing w:val="-7"/>
        </w:rPr>
        <w:t> </w:t>
      </w:r>
      <w:r>
        <w:rPr/>
        <w:t>podem</w:t>
      </w:r>
      <w:r>
        <w:rPr>
          <w:spacing w:val="-8"/>
        </w:rPr>
        <w:t> </w:t>
      </w:r>
      <w:r>
        <w:rPr/>
        <w:t>ser</w:t>
      </w:r>
      <w:r>
        <w:rPr>
          <w:spacing w:val="-5"/>
        </w:rPr>
        <w:t> </w:t>
      </w:r>
      <w:r>
        <w:rPr/>
        <w:t>divididas</w:t>
      </w:r>
      <w:r>
        <w:rPr>
          <w:spacing w:val="-7"/>
        </w:rPr>
        <w:t> </w:t>
      </w:r>
      <w:r>
        <w:rPr/>
        <w:t>em</w:t>
      </w:r>
      <w:r>
        <w:rPr>
          <w:spacing w:val="-8"/>
        </w:rPr>
        <w:t> </w:t>
      </w:r>
      <w:r>
        <w:rPr/>
        <w:t>dois</w:t>
      </w:r>
      <w:r>
        <w:rPr>
          <w:spacing w:val="-6"/>
        </w:rPr>
        <w:t> </w:t>
      </w:r>
      <w:r>
        <w:rPr/>
        <w:t>tipos:</w:t>
      </w:r>
      <w:r>
        <w:rPr>
          <w:spacing w:val="-7"/>
        </w:rPr>
        <w:t> </w:t>
      </w:r>
      <w:r>
        <w:rPr/>
        <w:t>reação</w:t>
      </w:r>
      <w:r>
        <w:rPr>
          <w:spacing w:val="-7"/>
        </w:rPr>
        <w:t> </w:t>
      </w:r>
      <w:r>
        <w:rPr/>
        <w:t>tipo</w:t>
      </w:r>
      <w:r>
        <w:rPr>
          <w:spacing w:val="-4"/>
        </w:rPr>
        <w:t> </w:t>
      </w:r>
      <w:r>
        <w:rPr/>
        <w:t>1</w:t>
      </w:r>
      <w:r>
        <w:rPr>
          <w:spacing w:val="-6"/>
        </w:rPr>
        <w:t> </w:t>
      </w:r>
      <w:r>
        <w:rPr/>
        <w:t>(reação</w:t>
      </w:r>
      <w:r>
        <w:rPr>
          <w:spacing w:val="-3"/>
        </w:rPr>
        <w:t> </w:t>
      </w:r>
      <w:r>
        <w:rPr/>
        <w:t>reversa)</w:t>
      </w:r>
      <w:r>
        <w:rPr>
          <w:spacing w:val="-5"/>
        </w:rPr>
        <w:t> </w:t>
      </w:r>
      <w:r>
        <w:rPr/>
        <w:t>e</w:t>
      </w:r>
      <w:r>
        <w:rPr>
          <w:spacing w:val="18"/>
        </w:rPr>
        <w:t> </w:t>
      </w:r>
      <w:r>
        <w:rPr/>
        <w:t>reação</w:t>
      </w:r>
      <w:r>
        <w:rPr>
          <w:spacing w:val="-6"/>
        </w:rPr>
        <w:t> </w:t>
      </w:r>
      <w:r>
        <w:rPr/>
        <w:t>tipo</w:t>
      </w:r>
      <w:r>
        <w:rPr>
          <w:spacing w:val="-4"/>
        </w:rPr>
        <w:t> </w:t>
      </w:r>
      <w:r>
        <w:rPr/>
        <w:t>2</w:t>
      </w:r>
      <w:r>
        <w:rPr>
          <w:spacing w:val="-6"/>
        </w:rPr>
        <w:t> </w:t>
      </w:r>
      <w:r>
        <w:rPr/>
        <w:t>(Eritema</w:t>
      </w:r>
      <w:r>
        <w:rPr>
          <w:spacing w:val="-7"/>
        </w:rPr>
        <w:t> </w:t>
      </w:r>
      <w:r>
        <w:rPr/>
        <w:t>Nodoso Hansênico). A hanseníase é caracterizada pela resposta imune mediada por células e apresenta as seguintes formas: forma tuberculóide (TT), borderline ou dimorfa, dividida em dimorfo-tuberculóide (DT), dimorfo-dimorfa (DD) e dimorfo-virchowiana (DV) e forma virchowiana (VV). O objetivo deste trabalho foi avaliar o</w:t>
      </w:r>
      <w:r>
        <w:rPr>
          <w:spacing w:val="2"/>
        </w:rPr>
        <w:t> </w:t>
      </w:r>
      <w:r>
        <w:rPr/>
        <w:t>número</w:t>
      </w:r>
    </w:p>
    <w:p>
      <w:pPr>
        <w:pStyle w:val="BodyText"/>
        <w:spacing w:before="5"/>
        <w:rPr>
          <w:sz w:val="15"/>
        </w:rPr>
      </w:pPr>
    </w:p>
    <w:p>
      <w:pPr>
        <w:pStyle w:val="BodyText"/>
        <w:spacing w:line="259" w:lineRule="auto"/>
        <w:ind w:left="106" w:right="104"/>
        <w:jc w:val="both"/>
      </w:pPr>
      <w:r>
        <w:rPr>
          <w:b/>
        </w:rPr>
        <w:t>Metodologia: </w:t>
      </w:r>
      <w:r>
        <w:rPr/>
        <w:t>Incluíram-se no estudo amostras de biópsia de pele do Centro de Anatomia Patológica do HUB de pacientes com diagnóstico clínico e histopatológico de hanseníase. Excluíram-se as com material escasso para a imuno-histoquímica (IHQ), sendo 43 amostras ao final. Foi realizada IHQ, pesquisando a expressão de Foxp3 com o método da estreptavidina-biotina-peroxidase: lâminas silanizadas com cortes histológicos,</w:t>
      </w:r>
      <w:r>
        <w:rPr>
          <w:spacing w:val="-4"/>
        </w:rPr>
        <w:t> </w:t>
      </w:r>
      <w:r>
        <w:rPr/>
        <w:t>desparafinizados</w:t>
      </w:r>
      <w:r>
        <w:rPr>
          <w:spacing w:val="-5"/>
        </w:rPr>
        <w:t> </w:t>
      </w:r>
      <w:r>
        <w:rPr/>
        <w:t>e</w:t>
      </w:r>
      <w:r>
        <w:rPr>
          <w:spacing w:val="-4"/>
        </w:rPr>
        <w:t> </w:t>
      </w:r>
      <w:r>
        <w:rPr/>
        <w:t>re-hidratados,</w:t>
      </w:r>
      <w:r>
        <w:rPr>
          <w:spacing w:val="-8"/>
        </w:rPr>
        <w:t> </w:t>
      </w:r>
      <w:r>
        <w:rPr/>
        <w:t>obtidas</w:t>
      </w:r>
      <w:r>
        <w:rPr>
          <w:spacing w:val="-5"/>
        </w:rPr>
        <w:t> </w:t>
      </w:r>
      <w:r>
        <w:rPr/>
        <w:t>de</w:t>
      </w:r>
      <w:r>
        <w:rPr>
          <w:spacing w:val="-4"/>
        </w:rPr>
        <w:t> </w:t>
      </w:r>
      <w:r>
        <w:rPr/>
        <w:t>blocos</w:t>
      </w:r>
      <w:r>
        <w:rPr>
          <w:spacing w:val="-5"/>
        </w:rPr>
        <w:t> </w:t>
      </w:r>
      <w:r>
        <w:rPr/>
        <w:t>de</w:t>
      </w:r>
      <w:r>
        <w:rPr>
          <w:spacing w:val="-4"/>
        </w:rPr>
        <w:t> </w:t>
      </w:r>
      <w:r>
        <w:rPr/>
        <w:t>parafina</w:t>
      </w:r>
      <w:r>
        <w:rPr>
          <w:spacing w:val="-4"/>
        </w:rPr>
        <w:t> </w:t>
      </w:r>
      <w:r>
        <w:rPr/>
        <w:t>com</w:t>
      </w:r>
      <w:r>
        <w:rPr>
          <w:spacing w:val="-7"/>
        </w:rPr>
        <w:t> </w:t>
      </w:r>
      <w:r>
        <w:rPr/>
        <w:t>material</w:t>
      </w:r>
      <w:r>
        <w:rPr>
          <w:spacing w:val="-5"/>
        </w:rPr>
        <w:t> </w:t>
      </w:r>
      <w:r>
        <w:rPr/>
        <w:t>fixado</w:t>
      </w:r>
      <w:r>
        <w:rPr>
          <w:spacing w:val="-2"/>
        </w:rPr>
        <w:t> </w:t>
      </w:r>
      <w:r>
        <w:rPr/>
        <w:t>em</w:t>
      </w:r>
      <w:r>
        <w:rPr>
          <w:spacing w:val="-7"/>
        </w:rPr>
        <w:t> </w:t>
      </w:r>
      <w:r>
        <w:rPr/>
        <w:t>formol.</w:t>
      </w:r>
      <w:r>
        <w:rPr>
          <w:spacing w:val="-2"/>
        </w:rPr>
        <w:t> </w:t>
      </w:r>
      <w:r>
        <w:rPr/>
        <w:t>Para</w:t>
      </w:r>
      <w:r>
        <w:rPr>
          <w:spacing w:val="-4"/>
        </w:rPr>
        <w:t> </w:t>
      </w:r>
      <w:r>
        <w:rPr/>
        <w:t>a</w:t>
      </w:r>
      <w:r>
        <w:rPr>
          <w:spacing w:val="-5"/>
        </w:rPr>
        <w:t> </w:t>
      </w:r>
      <w:r>
        <w:rPr/>
        <w:t>recuperação</w:t>
      </w:r>
      <w:r>
        <w:rPr>
          <w:spacing w:val="-1"/>
        </w:rPr>
        <w:t> </w:t>
      </w:r>
      <w:r>
        <w:rPr/>
        <w:t>antigênica,</w:t>
      </w:r>
      <w:r>
        <w:rPr>
          <w:spacing w:val="-2"/>
        </w:rPr>
        <w:t> </w:t>
      </w:r>
      <w:r>
        <w:rPr/>
        <w:t>os cortes foram incubados em panela de pressão com citrato, resfriados e imersos em H2O2. Lavadas as lâminas com PBS (phosphate buffered saline), foram incubadas com anticorpo primário. Novamente lavadas com PBS, foram incubadas com anticorpo secundário e após com estreptavidina-biotina-peroxidase. As reações foram reveladas com solução diaminobenzidina. Contracoloração foi feita com hematoxilina de Harris. As lâminas foram desidratadas, diafanizadas e</w:t>
      </w:r>
      <w:r>
        <w:rPr>
          <w:spacing w:val="2"/>
        </w:rPr>
        <w:t> </w:t>
      </w:r>
      <w:r>
        <w:rPr/>
        <w:t>montadas.</w:t>
      </w:r>
    </w:p>
    <w:p>
      <w:pPr>
        <w:pStyle w:val="BodyText"/>
        <w:spacing w:before="8"/>
        <w:rPr>
          <w:sz w:val="15"/>
        </w:rPr>
      </w:pPr>
    </w:p>
    <w:p>
      <w:pPr>
        <w:pStyle w:val="BodyText"/>
        <w:spacing w:line="259" w:lineRule="auto" w:before="1"/>
        <w:ind w:left="120" w:right="106" w:hanging="10"/>
        <w:jc w:val="both"/>
      </w:pPr>
      <w:r>
        <w:rPr>
          <w:b/>
        </w:rPr>
        <w:t>Resultados: </w:t>
      </w:r>
      <w:r>
        <w:rPr/>
        <w:t>Foram estudados 43 pacientes dos quais 32 eram homens (74,42%) e 11 mulheres (25,58%), apresentando uma idade média de 47,32 anos. Dos 43 pacientes, 35 (81,4%) foram classificados como multibacilar e 8(18,6%) como paucibacilar. De acordo com a resposta imune celular, 6 pacientes (13,95%) apresentaram a forma Tuberculóide (TT), 9 (20,93%) a forma Dimorfo-tuberculóide (DT), 7 (16,27%) a</w:t>
      </w:r>
    </w:p>
    <w:p>
      <w:pPr>
        <w:pStyle w:val="BodyText"/>
        <w:spacing w:line="259" w:lineRule="auto"/>
        <w:ind w:left="120" w:right="105"/>
        <w:jc w:val="both"/>
      </w:pPr>
      <w:r>
        <w:rPr/>
        <w:t>Dimorfo-dimorfa (DD), 3 (6,97%) a forma Dimorfo-Virchowiana (DV), 16 (37,2%) a forma Virchowiana (VV) e 2 (4,65%) a forma indeterminada. A expressão de Foxp3 foi mais frequente (75%, 6/8) nas amostras dos indivíduos paucibacilares do que nos multibacilares (22,85%, 8/35) e o número de células positivas foi significativamente maior nas amostras dos paucibacilares quando comparada com a dos multibacilares (Mann-whitney, p=0,02). Nos pólos tuberculoide (TT e DT) e Virchowiano (DV e VV), a expressão de Foxp3 foi observada em 46,66% (7/15) e 26,31% (5/19) das amostras, respectivamente, mas não houve diferença</w:t>
      </w:r>
    </w:p>
    <w:p>
      <w:pPr>
        <w:pStyle w:val="BodyText"/>
        <w:spacing w:before="7"/>
        <w:rPr>
          <w:sz w:val="9"/>
        </w:rPr>
      </w:pPr>
    </w:p>
    <w:p>
      <w:pPr>
        <w:pStyle w:val="BodyText"/>
        <w:spacing w:line="259" w:lineRule="auto"/>
        <w:ind w:left="120" w:right="106" w:hanging="10"/>
        <w:jc w:val="both"/>
      </w:pPr>
      <w:r>
        <w:rPr>
          <w:b/>
        </w:rPr>
        <w:t>Conclusão: </w:t>
      </w:r>
      <w:r>
        <w:rPr/>
        <w:t>Foram estudados 43 pacientes dos quais 32 eram homens (74,42%) e 11 mulheres (25,58%), apresentando uma idade média de 47,32 anos. Dos 43 pacientes, 35 (81,4%) foram classificados como multibacilar e 8(18,6%) como paucibacilar. De acordo com a resposta imune celular, 6 pacientes (13,95%) apresentaram a forma Tuberculóide (TT), 9 (20,93%) a forma Dimorfo-tuberculóide (DT), 7 (16,27%) a</w:t>
      </w:r>
    </w:p>
    <w:p>
      <w:pPr>
        <w:pStyle w:val="BodyText"/>
        <w:spacing w:line="259" w:lineRule="auto"/>
        <w:ind w:left="120" w:right="105"/>
        <w:jc w:val="both"/>
      </w:pPr>
      <w:r>
        <w:rPr/>
        <w:t>Dimorfo-dimorfa (DD), 3 (6,97%) a forma Dimorfo-Virchowiana (DV), 16 (37,2%) a forma Virchowiana (VV) e 2 (4,65%) a forma indeterminada. A expressão de Foxp3 foi mais frequente (75%, 6/8) nas amostras dos indivíduos paucibacilares do que nos multibacilares (22,85%, 8/35) e o número de células positivas foi significativamente maior nas amostras dos paucibacilares quando comparada com a dos multibacilares (Mann-whitney, p=0,02). Nos pólos tuberculoide (TT e DT) e Virchowiano (DV e VV), a expressão de Foxp3 foi observada em 46,66% (7/15) e 26,31% (5/19) das amostras, respectivamente, mas não houve diferença</w:t>
      </w:r>
    </w:p>
    <w:p>
      <w:pPr>
        <w:pStyle w:val="BodyText"/>
        <w:spacing w:before="10"/>
        <w:rPr>
          <w:sz w:val="9"/>
        </w:rPr>
      </w:pPr>
    </w:p>
    <w:p>
      <w:pPr>
        <w:spacing w:line="458" w:lineRule="auto" w:before="0"/>
        <w:ind w:left="111" w:right="3593" w:firstLine="0"/>
        <w:jc w:val="both"/>
        <w:rPr>
          <w:b/>
          <w:sz w:val="12"/>
        </w:rPr>
      </w:pPr>
      <w:r>
        <w:rPr>
          <w:b/>
          <w:sz w:val="12"/>
        </w:rPr>
        <w:t>Palavras-Chave: </w:t>
      </w:r>
      <w:r>
        <w:rPr>
          <w:sz w:val="12"/>
        </w:rPr>
        <w:t>hanseníase, formas reacionais, célula T regulatória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1133" w:right="381" w:hanging="593"/>
      </w:pPr>
      <w:r>
        <w:rPr>
          <w:color w:val="007E39"/>
        </w:rPr>
        <w:t>Avaliação do potencial anti-Leishmania (Leishmania) amazonensis e citotóxico de fungos endofíticos e compostos vegetais de Enterolobium gummiferum (Mart.) J.F. Macbr. (Fabaceae)</w:t>
      </w:r>
    </w:p>
    <w:p>
      <w:pPr>
        <w:pStyle w:val="BodyText"/>
        <w:spacing w:before="66"/>
        <w:ind w:left="4853"/>
      </w:pPr>
      <w:r>
        <w:rPr>
          <w:b/>
          <w:color w:val="2E75B6"/>
        </w:rPr>
        <w:t>Bolsista</w:t>
      </w:r>
      <w:r>
        <w:rPr>
          <w:color w:val="2E75B6"/>
        </w:rPr>
        <w:t>: Cecilia Vianna de Melo Jacintho</w:t>
      </w:r>
    </w:p>
    <w:p>
      <w:pPr>
        <w:pStyle w:val="BodyText"/>
        <w:spacing w:before="10"/>
        <w:rPr>
          <w:sz w:val="13"/>
        </w:rPr>
      </w:pPr>
    </w:p>
    <w:p>
      <w:pPr>
        <w:spacing w:line="520"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1"/>
        <w:ind w:left="111" w:right="0" w:firstLine="0"/>
        <w:jc w:val="left"/>
        <w:rPr>
          <w:sz w:val="12"/>
        </w:rPr>
      </w:pPr>
      <w:r>
        <w:rPr>
          <w:b/>
          <w:sz w:val="12"/>
        </w:rPr>
        <w:t>Orientador (a): </w:t>
      </w:r>
      <w:r>
        <w:rPr>
          <w:sz w:val="12"/>
        </w:rPr>
        <w:t>LAILA SALMEN ESPINDOLA</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A</w:t>
      </w:r>
      <w:r>
        <w:rPr>
          <w:spacing w:val="-4"/>
        </w:rPr>
        <w:t> </w:t>
      </w:r>
      <w:r>
        <w:rPr/>
        <w:t>leishmaniose</w:t>
      </w:r>
      <w:r>
        <w:rPr>
          <w:spacing w:val="-4"/>
        </w:rPr>
        <w:t> </w:t>
      </w:r>
      <w:r>
        <w:rPr/>
        <w:t>é</w:t>
      </w:r>
      <w:r>
        <w:rPr>
          <w:spacing w:val="-2"/>
        </w:rPr>
        <w:t> </w:t>
      </w:r>
      <w:r>
        <w:rPr/>
        <w:t>considerada</w:t>
      </w:r>
      <w:r>
        <w:rPr>
          <w:spacing w:val="-4"/>
        </w:rPr>
        <w:t> </w:t>
      </w:r>
      <w:r>
        <w:rPr/>
        <w:t>um</w:t>
      </w:r>
      <w:r>
        <w:rPr>
          <w:spacing w:val="-5"/>
        </w:rPr>
        <w:t> </w:t>
      </w:r>
      <w:r>
        <w:rPr/>
        <w:t>grande</w:t>
      </w:r>
      <w:r>
        <w:rPr>
          <w:spacing w:val="-4"/>
        </w:rPr>
        <w:t> </w:t>
      </w:r>
      <w:r>
        <w:rPr/>
        <w:t>problema</w:t>
      </w:r>
      <w:r>
        <w:rPr>
          <w:spacing w:val="-4"/>
        </w:rPr>
        <w:t> </w:t>
      </w:r>
      <w:r>
        <w:rPr/>
        <w:t>de</w:t>
      </w:r>
      <w:r>
        <w:rPr>
          <w:spacing w:val="-4"/>
        </w:rPr>
        <w:t> </w:t>
      </w:r>
      <w:r>
        <w:rPr/>
        <w:t>saúde</w:t>
      </w:r>
      <w:r>
        <w:rPr>
          <w:spacing w:val="-3"/>
        </w:rPr>
        <w:t> </w:t>
      </w:r>
      <w:r>
        <w:rPr/>
        <w:t>pública</w:t>
      </w:r>
      <w:r>
        <w:rPr>
          <w:spacing w:val="-4"/>
        </w:rPr>
        <w:t> </w:t>
      </w:r>
      <w:r>
        <w:rPr/>
        <w:t>no mundo.</w:t>
      </w:r>
      <w:r>
        <w:rPr>
          <w:spacing w:val="-2"/>
        </w:rPr>
        <w:t> </w:t>
      </w:r>
      <w:r>
        <w:rPr/>
        <w:t>A</w:t>
      </w:r>
      <w:r>
        <w:rPr>
          <w:spacing w:val="-6"/>
        </w:rPr>
        <w:t> </w:t>
      </w:r>
      <w:r>
        <w:rPr/>
        <w:t>doença,</w:t>
      </w:r>
      <w:r>
        <w:rPr>
          <w:spacing w:val="-1"/>
        </w:rPr>
        <w:t> </w:t>
      </w:r>
      <w:r>
        <w:rPr/>
        <w:t>que</w:t>
      </w:r>
      <w:r>
        <w:rPr>
          <w:spacing w:val="-5"/>
        </w:rPr>
        <w:t> </w:t>
      </w:r>
      <w:r>
        <w:rPr/>
        <w:t>apresenta</w:t>
      </w:r>
      <w:r>
        <w:rPr>
          <w:spacing w:val="-2"/>
        </w:rPr>
        <w:t> </w:t>
      </w:r>
      <w:r>
        <w:rPr/>
        <w:t>manifestações</w:t>
      </w:r>
      <w:r>
        <w:rPr>
          <w:spacing w:val="-5"/>
        </w:rPr>
        <w:t> </w:t>
      </w:r>
      <w:r>
        <w:rPr/>
        <w:t>cutâneas ou viscerais, é causada por protozoários do gênero Leishmania. As formas promastigotas (infectantes) do parasito são liberadas no sangue junto</w:t>
      </w:r>
      <w:r>
        <w:rPr>
          <w:spacing w:val="-7"/>
        </w:rPr>
        <w:t> </w:t>
      </w:r>
      <w:r>
        <w:rPr/>
        <w:t>com</w:t>
      </w:r>
      <w:r>
        <w:rPr>
          <w:spacing w:val="-12"/>
        </w:rPr>
        <w:t> </w:t>
      </w:r>
      <w:r>
        <w:rPr/>
        <w:t>a</w:t>
      </w:r>
      <w:r>
        <w:rPr>
          <w:spacing w:val="-7"/>
        </w:rPr>
        <w:t> </w:t>
      </w:r>
      <w:r>
        <w:rPr/>
        <w:t>saliva</w:t>
      </w:r>
      <w:r>
        <w:rPr>
          <w:spacing w:val="-9"/>
        </w:rPr>
        <w:t> </w:t>
      </w:r>
      <w:r>
        <w:rPr/>
        <w:t>do</w:t>
      </w:r>
      <w:r>
        <w:rPr>
          <w:spacing w:val="-5"/>
        </w:rPr>
        <w:t> </w:t>
      </w:r>
      <w:r>
        <w:rPr/>
        <w:t>inseto</w:t>
      </w:r>
      <w:r>
        <w:rPr>
          <w:spacing w:val="-7"/>
        </w:rPr>
        <w:t> </w:t>
      </w:r>
      <w:r>
        <w:rPr/>
        <w:t>flebotomíneo</w:t>
      </w:r>
      <w:r>
        <w:rPr>
          <w:spacing w:val="-5"/>
        </w:rPr>
        <w:t> </w:t>
      </w:r>
      <w:r>
        <w:rPr/>
        <w:t>no</w:t>
      </w:r>
      <w:r>
        <w:rPr>
          <w:spacing w:val="-5"/>
        </w:rPr>
        <w:t> </w:t>
      </w:r>
      <w:r>
        <w:rPr/>
        <w:t>momento</w:t>
      </w:r>
      <w:r>
        <w:rPr>
          <w:spacing w:val="-5"/>
        </w:rPr>
        <w:t> </w:t>
      </w:r>
      <w:r>
        <w:rPr/>
        <w:t>da</w:t>
      </w:r>
      <w:r>
        <w:rPr>
          <w:spacing w:val="-8"/>
        </w:rPr>
        <w:t> </w:t>
      </w:r>
      <w:r>
        <w:rPr/>
        <w:t>picada</w:t>
      </w:r>
      <w:r>
        <w:rPr>
          <w:spacing w:val="-9"/>
        </w:rPr>
        <w:t> </w:t>
      </w:r>
      <w:r>
        <w:rPr/>
        <w:t>e</w:t>
      </w:r>
      <w:r>
        <w:rPr>
          <w:spacing w:val="-5"/>
        </w:rPr>
        <w:t> </w:t>
      </w:r>
      <w:r>
        <w:rPr/>
        <w:t>invadem</w:t>
      </w:r>
      <w:r>
        <w:rPr>
          <w:spacing w:val="-9"/>
        </w:rPr>
        <w:t> </w:t>
      </w:r>
      <w:r>
        <w:rPr/>
        <w:t>células</w:t>
      </w:r>
      <w:r>
        <w:rPr>
          <w:spacing w:val="-6"/>
        </w:rPr>
        <w:t> </w:t>
      </w:r>
      <w:r>
        <w:rPr/>
        <w:t>fagocitárias.</w:t>
      </w:r>
      <w:r>
        <w:rPr>
          <w:spacing w:val="-6"/>
        </w:rPr>
        <w:t> </w:t>
      </w:r>
      <w:r>
        <w:rPr/>
        <w:t>Dentro</w:t>
      </w:r>
      <w:r>
        <w:rPr>
          <w:spacing w:val="-6"/>
        </w:rPr>
        <w:t> </w:t>
      </w:r>
      <w:r>
        <w:rPr/>
        <w:t>das</w:t>
      </w:r>
      <w:r>
        <w:rPr>
          <w:spacing w:val="-8"/>
        </w:rPr>
        <w:t> </w:t>
      </w:r>
      <w:r>
        <w:rPr/>
        <w:t>células</w:t>
      </w:r>
      <w:r>
        <w:rPr>
          <w:spacing w:val="-8"/>
        </w:rPr>
        <w:t> </w:t>
      </w:r>
      <w:r>
        <w:rPr/>
        <w:t>hospedeiras,</w:t>
      </w:r>
      <w:r>
        <w:rPr>
          <w:spacing w:val="-7"/>
        </w:rPr>
        <w:t> </w:t>
      </w:r>
      <w:r>
        <w:rPr/>
        <w:t>transformam- se</w:t>
      </w:r>
      <w:r>
        <w:rPr>
          <w:spacing w:val="-7"/>
        </w:rPr>
        <w:t> </w:t>
      </w:r>
      <w:r>
        <w:rPr/>
        <w:t>na</w:t>
      </w:r>
      <w:r>
        <w:rPr>
          <w:spacing w:val="-3"/>
        </w:rPr>
        <w:t> </w:t>
      </w:r>
      <w:r>
        <w:rPr/>
        <w:t>forma</w:t>
      </w:r>
      <w:r>
        <w:rPr>
          <w:spacing w:val="-5"/>
        </w:rPr>
        <w:t> </w:t>
      </w:r>
      <w:r>
        <w:rPr/>
        <w:t>amastigota</w:t>
      </w:r>
      <w:r>
        <w:rPr>
          <w:spacing w:val="-8"/>
        </w:rPr>
        <w:t> </w:t>
      </w:r>
      <w:r>
        <w:rPr/>
        <w:t>e</w:t>
      </w:r>
      <w:r>
        <w:rPr>
          <w:spacing w:val="-8"/>
        </w:rPr>
        <w:t> </w:t>
      </w:r>
      <w:r>
        <w:rPr/>
        <w:t>começam</w:t>
      </w:r>
      <w:r>
        <w:rPr>
          <w:spacing w:val="-8"/>
        </w:rPr>
        <w:t> </w:t>
      </w:r>
      <w:r>
        <w:rPr/>
        <w:t>a</w:t>
      </w:r>
      <w:r>
        <w:rPr>
          <w:spacing w:val="-5"/>
        </w:rPr>
        <w:t> </w:t>
      </w:r>
      <w:r>
        <w:rPr/>
        <w:t>se</w:t>
      </w:r>
      <w:r>
        <w:rPr>
          <w:spacing w:val="-5"/>
        </w:rPr>
        <w:t> </w:t>
      </w:r>
      <w:r>
        <w:rPr/>
        <w:t>multiplicar.</w:t>
      </w:r>
      <w:r>
        <w:rPr>
          <w:spacing w:val="-3"/>
        </w:rPr>
        <w:t> </w:t>
      </w:r>
      <w:r>
        <w:rPr/>
        <w:t>Antimoniais</w:t>
      </w:r>
      <w:r>
        <w:rPr>
          <w:spacing w:val="-7"/>
        </w:rPr>
        <w:t> </w:t>
      </w:r>
      <w:r>
        <w:rPr/>
        <w:t>pentavalentes</w:t>
      </w:r>
      <w:r>
        <w:rPr>
          <w:spacing w:val="-6"/>
        </w:rPr>
        <w:t> </w:t>
      </w:r>
      <w:r>
        <w:rPr/>
        <w:t>é</w:t>
      </w:r>
      <w:r>
        <w:rPr>
          <w:spacing w:val="-7"/>
        </w:rPr>
        <w:t> </w:t>
      </w:r>
      <w:r>
        <w:rPr/>
        <w:t>o</w:t>
      </w:r>
      <w:r>
        <w:rPr>
          <w:spacing w:val="-6"/>
        </w:rPr>
        <w:t> </w:t>
      </w:r>
      <w:r>
        <w:rPr/>
        <w:t>medicamento</w:t>
      </w:r>
      <w:r>
        <w:rPr>
          <w:spacing w:val="-5"/>
        </w:rPr>
        <w:t> </w:t>
      </w:r>
      <w:r>
        <w:rPr/>
        <w:t>de</w:t>
      </w:r>
      <w:r>
        <w:rPr>
          <w:spacing w:val="-5"/>
        </w:rPr>
        <w:t> </w:t>
      </w:r>
      <w:r>
        <w:rPr/>
        <w:t>primeira</w:t>
      </w:r>
      <w:r>
        <w:rPr>
          <w:spacing w:val="-3"/>
        </w:rPr>
        <w:t> </w:t>
      </w:r>
      <w:r>
        <w:rPr/>
        <w:t>escolha,</w:t>
      </w:r>
      <w:r>
        <w:rPr>
          <w:spacing w:val="-4"/>
        </w:rPr>
        <w:t> </w:t>
      </w:r>
      <w:r>
        <w:rPr/>
        <w:t>porém</w:t>
      </w:r>
      <w:r>
        <w:rPr>
          <w:spacing w:val="-9"/>
        </w:rPr>
        <w:t> </w:t>
      </w:r>
      <w:r>
        <w:rPr/>
        <w:t>são</w:t>
      </w:r>
      <w:r>
        <w:rPr>
          <w:spacing w:val="-5"/>
        </w:rPr>
        <w:t> </w:t>
      </w:r>
      <w:r>
        <w:rPr/>
        <w:t>tóxicos,</w:t>
      </w:r>
      <w:r>
        <w:rPr>
          <w:spacing w:val="-4"/>
        </w:rPr>
        <w:t> </w:t>
      </w:r>
      <w:r>
        <w:rPr/>
        <w:t>caros e requerem longo tempo de tratamento. Assim, a pesquisa de substâncias ativas extraídas de produtos naturais oriundas do Cerrado faz-se importante, pois podem vir a contribuir com o desenvolvimento de novos compostos</w:t>
      </w:r>
      <w:r>
        <w:rPr>
          <w:spacing w:val="-9"/>
        </w:rPr>
        <w:t> </w:t>
      </w:r>
      <w:r>
        <w:rPr/>
        <w:t>promissores.</w:t>
      </w:r>
    </w:p>
    <w:p>
      <w:pPr>
        <w:pStyle w:val="BodyText"/>
        <w:spacing w:before="8"/>
        <w:rPr>
          <w:sz w:val="15"/>
        </w:rPr>
      </w:pPr>
    </w:p>
    <w:p>
      <w:pPr>
        <w:pStyle w:val="BodyText"/>
        <w:spacing w:line="259" w:lineRule="auto"/>
        <w:ind w:left="106" w:right="104"/>
        <w:jc w:val="both"/>
      </w:pPr>
      <w:r>
        <w:rPr>
          <w:b/>
        </w:rPr>
        <w:t>Metodologia: </w:t>
      </w:r>
      <w:r>
        <w:rPr/>
        <w:t>Das folhas de Enterolobium gummiferum obteve-se fungos endofíticos que foram plaqueados. Após o crescimento, colônias individuais foram visualmente separadas e uma delas sofreu microdiluição, obtendo-se uma cultura monospórica (Kharwar et al., 2009). Este endofítico</w:t>
      </w:r>
      <w:r>
        <w:rPr>
          <w:spacing w:val="-6"/>
        </w:rPr>
        <w:t> </w:t>
      </w:r>
      <w:r>
        <w:rPr/>
        <w:t>foi</w:t>
      </w:r>
      <w:r>
        <w:rPr>
          <w:spacing w:val="-11"/>
        </w:rPr>
        <w:t> </w:t>
      </w:r>
      <w:r>
        <w:rPr/>
        <w:t>produzido</w:t>
      </w:r>
      <w:r>
        <w:rPr>
          <w:spacing w:val="-5"/>
        </w:rPr>
        <w:t> </w:t>
      </w:r>
      <w:r>
        <w:rPr/>
        <w:t>em</w:t>
      </w:r>
      <w:r>
        <w:rPr>
          <w:spacing w:val="-11"/>
        </w:rPr>
        <w:t> </w:t>
      </w:r>
      <w:r>
        <w:rPr/>
        <w:t>quantidade</w:t>
      </w:r>
      <w:r>
        <w:rPr>
          <w:spacing w:val="-8"/>
        </w:rPr>
        <w:t> </w:t>
      </w:r>
      <w:r>
        <w:rPr/>
        <w:t>suficiente</w:t>
      </w:r>
      <w:r>
        <w:rPr>
          <w:spacing w:val="-8"/>
        </w:rPr>
        <w:t> </w:t>
      </w:r>
      <w:r>
        <w:rPr/>
        <w:t>para</w:t>
      </w:r>
      <w:r>
        <w:rPr>
          <w:spacing w:val="-7"/>
        </w:rPr>
        <w:t> </w:t>
      </w:r>
      <w:r>
        <w:rPr/>
        <w:t>ser</w:t>
      </w:r>
      <w:r>
        <w:rPr>
          <w:spacing w:val="-5"/>
        </w:rPr>
        <w:t> </w:t>
      </w:r>
      <w:r>
        <w:rPr/>
        <w:t>submetido</w:t>
      </w:r>
      <w:r>
        <w:rPr>
          <w:spacing w:val="-6"/>
        </w:rPr>
        <w:t> </w:t>
      </w:r>
      <w:r>
        <w:rPr/>
        <w:t>a</w:t>
      </w:r>
      <w:r>
        <w:rPr>
          <w:spacing w:val="-9"/>
        </w:rPr>
        <w:t> </w:t>
      </w:r>
      <w:r>
        <w:rPr/>
        <w:t>uma</w:t>
      </w:r>
      <w:r>
        <w:rPr>
          <w:spacing w:val="-8"/>
        </w:rPr>
        <w:t> </w:t>
      </w:r>
      <w:r>
        <w:rPr/>
        <w:t>extração</w:t>
      </w:r>
      <w:r>
        <w:rPr>
          <w:spacing w:val="-8"/>
        </w:rPr>
        <w:t> </w:t>
      </w:r>
      <w:r>
        <w:rPr/>
        <w:t>em</w:t>
      </w:r>
      <w:r>
        <w:rPr>
          <w:spacing w:val="-11"/>
        </w:rPr>
        <w:t> </w:t>
      </w:r>
      <w:r>
        <w:rPr/>
        <w:t>acetato</w:t>
      </w:r>
      <w:r>
        <w:rPr>
          <w:spacing w:val="-7"/>
        </w:rPr>
        <w:t> </w:t>
      </w:r>
      <w:r>
        <w:rPr/>
        <w:t>de</w:t>
      </w:r>
      <w:r>
        <w:rPr>
          <w:spacing w:val="-9"/>
        </w:rPr>
        <w:t> </w:t>
      </w:r>
      <w:r>
        <w:rPr/>
        <w:t>etila</w:t>
      </w:r>
      <w:r>
        <w:rPr>
          <w:spacing w:val="-7"/>
        </w:rPr>
        <w:t> </w:t>
      </w:r>
      <w:r>
        <w:rPr/>
        <w:t>por</w:t>
      </w:r>
      <w:r>
        <w:rPr>
          <w:spacing w:val="-9"/>
        </w:rPr>
        <w:t> </w:t>
      </w:r>
      <w:r>
        <w:rPr/>
        <w:t>partição</w:t>
      </w:r>
      <w:r>
        <w:rPr>
          <w:spacing w:val="-6"/>
        </w:rPr>
        <w:t> </w:t>
      </w:r>
      <w:r>
        <w:rPr/>
        <w:t>líquido-líquido.</w:t>
      </w:r>
      <w:r>
        <w:rPr>
          <w:spacing w:val="-6"/>
        </w:rPr>
        <w:t> </w:t>
      </w:r>
      <w:r>
        <w:rPr/>
        <w:t>A</w:t>
      </w:r>
      <w:r>
        <w:rPr>
          <w:spacing w:val="-9"/>
        </w:rPr>
        <w:t> </w:t>
      </w:r>
      <w:r>
        <w:rPr/>
        <w:t>solução extrativa foi recuperada e concentrada em rotaevaporador para obtenção do extrato fúngico. O fungo endofítico foliar está em fase de identificação por análise genética. Após esta identificação, seu extrato será avaliado em L. (L.) amazonensis e então fracionado por técnicas de cromatografia. O extrato da casca da raiz da mesma planta foi dissolvido em etanol e submetido à extração em clorofórmio. A fração clorofórmica</w:t>
      </w:r>
      <w:r>
        <w:rPr>
          <w:spacing w:val="-5"/>
        </w:rPr>
        <w:t> </w:t>
      </w:r>
      <w:r>
        <w:rPr/>
        <w:t>foi</w:t>
      </w:r>
      <w:r>
        <w:rPr>
          <w:spacing w:val="-10"/>
        </w:rPr>
        <w:t> </w:t>
      </w:r>
      <w:r>
        <w:rPr/>
        <w:t>recuperada</w:t>
      </w:r>
      <w:r>
        <w:rPr>
          <w:spacing w:val="-6"/>
        </w:rPr>
        <w:t> </w:t>
      </w:r>
      <w:r>
        <w:rPr/>
        <w:t>e</w:t>
      </w:r>
      <w:r>
        <w:rPr>
          <w:spacing w:val="-4"/>
        </w:rPr>
        <w:t> </w:t>
      </w:r>
      <w:r>
        <w:rPr/>
        <w:t>fracionada</w:t>
      </w:r>
      <w:r>
        <w:rPr>
          <w:spacing w:val="-6"/>
        </w:rPr>
        <w:t> </w:t>
      </w:r>
      <w:r>
        <w:rPr/>
        <w:t>em</w:t>
      </w:r>
      <w:r>
        <w:rPr>
          <w:spacing w:val="-7"/>
        </w:rPr>
        <w:t> </w:t>
      </w:r>
      <w:r>
        <w:rPr/>
        <w:t>coluna</w:t>
      </w:r>
      <w:r>
        <w:rPr>
          <w:spacing w:val="-6"/>
        </w:rPr>
        <w:t> </w:t>
      </w:r>
      <w:r>
        <w:rPr/>
        <w:t>utilizando-se</w:t>
      </w:r>
      <w:r>
        <w:rPr>
          <w:spacing w:val="-7"/>
        </w:rPr>
        <w:t> </w:t>
      </w:r>
      <w:r>
        <w:rPr/>
        <w:t>gradiente</w:t>
      </w:r>
      <w:r>
        <w:rPr>
          <w:spacing w:val="-7"/>
        </w:rPr>
        <w:t> </w:t>
      </w:r>
      <w:r>
        <w:rPr/>
        <w:t>de</w:t>
      </w:r>
      <w:r>
        <w:rPr>
          <w:spacing w:val="-6"/>
        </w:rPr>
        <w:t> </w:t>
      </w:r>
      <w:r>
        <w:rPr/>
        <w:t>polaridade.</w:t>
      </w:r>
      <w:r>
        <w:rPr>
          <w:spacing w:val="-5"/>
        </w:rPr>
        <w:t> </w:t>
      </w:r>
      <w:r>
        <w:rPr/>
        <w:t>As</w:t>
      </w:r>
      <w:r>
        <w:rPr>
          <w:spacing w:val="-4"/>
        </w:rPr>
        <w:t> </w:t>
      </w:r>
      <w:r>
        <w:rPr/>
        <w:t>frações</w:t>
      </w:r>
      <w:r>
        <w:rPr>
          <w:spacing w:val="-5"/>
        </w:rPr>
        <w:t> </w:t>
      </w:r>
      <w:r>
        <w:rPr/>
        <w:t>recolhidas</w:t>
      </w:r>
      <w:r>
        <w:rPr>
          <w:spacing w:val="-4"/>
        </w:rPr>
        <w:t> </w:t>
      </w:r>
      <w:r>
        <w:rPr/>
        <w:t>foram</w:t>
      </w:r>
      <w:r>
        <w:rPr>
          <w:spacing w:val="-10"/>
        </w:rPr>
        <w:t> </w:t>
      </w:r>
      <w:r>
        <w:rPr/>
        <w:t>reunidas</w:t>
      </w:r>
      <w:r>
        <w:rPr>
          <w:spacing w:val="-6"/>
        </w:rPr>
        <w:t> </w:t>
      </w:r>
      <w:r>
        <w:rPr/>
        <w:t>de</w:t>
      </w:r>
      <w:r>
        <w:rPr>
          <w:spacing w:val="-7"/>
        </w:rPr>
        <w:t> </w:t>
      </w:r>
      <w:r>
        <w:rPr/>
        <w:t>acordo</w:t>
      </w:r>
      <w:r>
        <w:rPr>
          <w:spacing w:val="-2"/>
        </w:rPr>
        <w:t> </w:t>
      </w:r>
      <w:r>
        <w:rPr/>
        <w:t>com o perfil em cromatografia de camada delgada</w:t>
      </w:r>
      <w:r>
        <w:rPr>
          <w:spacing w:val="-7"/>
        </w:rPr>
        <w:t> </w:t>
      </w:r>
      <w:r>
        <w:rPr/>
        <w:t>(CCD).</w:t>
      </w:r>
    </w:p>
    <w:p>
      <w:pPr>
        <w:pStyle w:val="BodyText"/>
        <w:spacing w:before="6"/>
        <w:rPr>
          <w:sz w:val="15"/>
        </w:rPr>
      </w:pPr>
    </w:p>
    <w:p>
      <w:pPr>
        <w:pStyle w:val="BodyText"/>
        <w:spacing w:line="259" w:lineRule="auto"/>
        <w:ind w:left="120" w:right="106" w:hanging="10"/>
        <w:jc w:val="both"/>
      </w:pPr>
      <w:r>
        <w:rPr>
          <w:b/>
        </w:rPr>
        <w:t>Resultados: </w:t>
      </w:r>
      <w:r>
        <w:rPr/>
        <w:t>A fração clorofórmica, por depósito à seco em coluna de sílica gel foi eluída em um gradiente crescente de polaridade em hexano:clorofórmio:metanol.</w:t>
      </w:r>
      <w:r>
        <w:rPr>
          <w:spacing w:val="-4"/>
        </w:rPr>
        <w:t> </w:t>
      </w:r>
      <w:r>
        <w:rPr/>
        <w:t>Foram</w:t>
      </w:r>
      <w:r>
        <w:rPr>
          <w:spacing w:val="-10"/>
        </w:rPr>
        <w:t> </w:t>
      </w:r>
      <w:r>
        <w:rPr/>
        <w:t>recolhidas</w:t>
      </w:r>
      <w:r>
        <w:rPr>
          <w:spacing w:val="-7"/>
        </w:rPr>
        <w:t> </w:t>
      </w:r>
      <w:r>
        <w:rPr/>
        <w:t>109</w:t>
      </w:r>
      <w:r>
        <w:rPr>
          <w:spacing w:val="-5"/>
        </w:rPr>
        <w:t> </w:t>
      </w:r>
      <w:r>
        <w:rPr/>
        <w:t>frações,</w:t>
      </w:r>
      <w:r>
        <w:rPr>
          <w:spacing w:val="-4"/>
        </w:rPr>
        <w:t> </w:t>
      </w:r>
      <w:r>
        <w:rPr/>
        <w:t>que</w:t>
      </w:r>
      <w:r>
        <w:rPr>
          <w:spacing w:val="-3"/>
        </w:rPr>
        <w:t> </w:t>
      </w:r>
      <w:r>
        <w:rPr/>
        <w:t>foram</w:t>
      </w:r>
      <w:r>
        <w:rPr>
          <w:spacing w:val="-10"/>
        </w:rPr>
        <w:t> </w:t>
      </w:r>
      <w:r>
        <w:rPr/>
        <w:t>concentradas</w:t>
      </w:r>
      <w:r>
        <w:rPr>
          <w:spacing w:val="-6"/>
        </w:rPr>
        <w:t> </w:t>
      </w:r>
      <w:r>
        <w:rPr/>
        <w:t>e</w:t>
      </w:r>
      <w:r>
        <w:rPr>
          <w:spacing w:val="-6"/>
        </w:rPr>
        <w:t> </w:t>
      </w:r>
      <w:r>
        <w:rPr/>
        <w:t>reunidas</w:t>
      </w:r>
      <w:r>
        <w:rPr>
          <w:spacing w:val="-6"/>
        </w:rPr>
        <w:t> </w:t>
      </w:r>
      <w:r>
        <w:rPr/>
        <w:t>em</w:t>
      </w:r>
      <w:r>
        <w:rPr>
          <w:spacing w:val="-9"/>
        </w:rPr>
        <w:t> </w:t>
      </w:r>
      <w:r>
        <w:rPr/>
        <w:t>40</w:t>
      </w:r>
      <w:r>
        <w:rPr>
          <w:spacing w:val="-3"/>
        </w:rPr>
        <w:t> </w:t>
      </w:r>
      <w:r>
        <w:rPr/>
        <w:t>grupos</w:t>
      </w:r>
      <w:r>
        <w:rPr>
          <w:spacing w:val="-6"/>
        </w:rPr>
        <w:t> </w:t>
      </w:r>
      <w:r>
        <w:rPr/>
        <w:t>de</w:t>
      </w:r>
      <w:r>
        <w:rPr>
          <w:spacing w:val="-6"/>
        </w:rPr>
        <w:t> </w:t>
      </w:r>
      <w:r>
        <w:rPr/>
        <w:t>acordo</w:t>
      </w:r>
      <w:r>
        <w:rPr>
          <w:spacing w:val="-5"/>
        </w:rPr>
        <w:t> </w:t>
      </w:r>
      <w:r>
        <w:rPr/>
        <w:t>com</w:t>
      </w:r>
      <w:r>
        <w:rPr>
          <w:spacing w:val="-10"/>
        </w:rPr>
        <w:t> </w:t>
      </w:r>
      <w:r>
        <w:rPr/>
        <w:t>o</w:t>
      </w:r>
      <w:r>
        <w:rPr>
          <w:spacing w:val="-3"/>
        </w:rPr>
        <w:t> </w:t>
      </w:r>
      <w:r>
        <w:rPr/>
        <w:t>perfil</w:t>
      </w:r>
      <w:r>
        <w:rPr>
          <w:spacing w:val="-7"/>
        </w:rPr>
        <w:t> </w:t>
      </w:r>
      <w:r>
        <w:rPr/>
        <w:t>em</w:t>
      </w:r>
      <w:r>
        <w:rPr>
          <w:spacing w:val="-7"/>
        </w:rPr>
        <w:t> </w:t>
      </w:r>
      <w:r>
        <w:rPr/>
        <w:t>CCD. Após análise minuciosa, os grupos 3 a 6 foram reunidos em um único grupo, e esta sendo fracionado em uma nova coluna de sílica gel. Após isolamento e identificação das estruturas dos compostos estes serão avaliados em L. (L.)</w:t>
      </w:r>
      <w:r>
        <w:rPr>
          <w:spacing w:val="-10"/>
        </w:rPr>
        <w:t> </w:t>
      </w:r>
      <w:r>
        <w:rPr/>
        <w:t>amazonensis.</w:t>
      </w:r>
    </w:p>
    <w:p>
      <w:pPr>
        <w:pStyle w:val="BodyText"/>
        <w:spacing w:before="8"/>
        <w:rPr>
          <w:sz w:val="9"/>
        </w:rPr>
      </w:pPr>
    </w:p>
    <w:p>
      <w:pPr>
        <w:pStyle w:val="BodyText"/>
        <w:spacing w:line="259" w:lineRule="auto"/>
        <w:ind w:left="120" w:right="104" w:hanging="10"/>
        <w:jc w:val="both"/>
      </w:pPr>
      <w:r>
        <w:rPr>
          <w:b/>
        </w:rPr>
        <w:t>Conclusão: </w:t>
      </w:r>
      <w:r>
        <w:rPr/>
        <w:t>A fração clorofórmica, por depósito à seco em coluna de sílica gel foi eluída em um gradiente crescente de polaridade em hexano:clorofórmio:metanol.</w:t>
      </w:r>
      <w:r>
        <w:rPr>
          <w:spacing w:val="-4"/>
        </w:rPr>
        <w:t> </w:t>
      </w:r>
      <w:r>
        <w:rPr/>
        <w:t>Foram</w:t>
      </w:r>
      <w:r>
        <w:rPr>
          <w:spacing w:val="-10"/>
        </w:rPr>
        <w:t> </w:t>
      </w:r>
      <w:r>
        <w:rPr/>
        <w:t>recolhidas</w:t>
      </w:r>
      <w:r>
        <w:rPr>
          <w:spacing w:val="-7"/>
        </w:rPr>
        <w:t> </w:t>
      </w:r>
      <w:r>
        <w:rPr/>
        <w:t>109</w:t>
      </w:r>
      <w:r>
        <w:rPr>
          <w:spacing w:val="-5"/>
        </w:rPr>
        <w:t> </w:t>
      </w:r>
      <w:r>
        <w:rPr/>
        <w:t>frações,</w:t>
      </w:r>
      <w:r>
        <w:rPr>
          <w:spacing w:val="-4"/>
        </w:rPr>
        <w:t> </w:t>
      </w:r>
      <w:r>
        <w:rPr/>
        <w:t>que</w:t>
      </w:r>
      <w:r>
        <w:rPr>
          <w:spacing w:val="-3"/>
        </w:rPr>
        <w:t> </w:t>
      </w:r>
      <w:r>
        <w:rPr/>
        <w:t>foram</w:t>
      </w:r>
      <w:r>
        <w:rPr>
          <w:spacing w:val="-10"/>
        </w:rPr>
        <w:t> </w:t>
      </w:r>
      <w:r>
        <w:rPr/>
        <w:t>concentradas</w:t>
      </w:r>
      <w:r>
        <w:rPr>
          <w:spacing w:val="-6"/>
        </w:rPr>
        <w:t> </w:t>
      </w:r>
      <w:r>
        <w:rPr/>
        <w:t>e</w:t>
      </w:r>
      <w:r>
        <w:rPr>
          <w:spacing w:val="-6"/>
        </w:rPr>
        <w:t> </w:t>
      </w:r>
      <w:r>
        <w:rPr/>
        <w:t>reunidas</w:t>
      </w:r>
      <w:r>
        <w:rPr>
          <w:spacing w:val="-6"/>
        </w:rPr>
        <w:t> </w:t>
      </w:r>
      <w:r>
        <w:rPr/>
        <w:t>em</w:t>
      </w:r>
      <w:r>
        <w:rPr>
          <w:spacing w:val="-9"/>
        </w:rPr>
        <w:t> </w:t>
      </w:r>
      <w:r>
        <w:rPr/>
        <w:t>40</w:t>
      </w:r>
      <w:r>
        <w:rPr>
          <w:spacing w:val="-3"/>
        </w:rPr>
        <w:t> </w:t>
      </w:r>
      <w:r>
        <w:rPr/>
        <w:t>grupos</w:t>
      </w:r>
      <w:r>
        <w:rPr>
          <w:spacing w:val="-6"/>
        </w:rPr>
        <w:t> </w:t>
      </w:r>
      <w:r>
        <w:rPr/>
        <w:t>de</w:t>
      </w:r>
      <w:r>
        <w:rPr>
          <w:spacing w:val="-6"/>
        </w:rPr>
        <w:t> </w:t>
      </w:r>
      <w:r>
        <w:rPr/>
        <w:t>acordo</w:t>
      </w:r>
      <w:r>
        <w:rPr>
          <w:spacing w:val="-5"/>
        </w:rPr>
        <w:t> </w:t>
      </w:r>
      <w:r>
        <w:rPr/>
        <w:t>com</w:t>
      </w:r>
      <w:r>
        <w:rPr>
          <w:spacing w:val="-10"/>
        </w:rPr>
        <w:t> </w:t>
      </w:r>
      <w:r>
        <w:rPr/>
        <w:t>o</w:t>
      </w:r>
      <w:r>
        <w:rPr>
          <w:spacing w:val="-3"/>
        </w:rPr>
        <w:t> </w:t>
      </w:r>
      <w:r>
        <w:rPr/>
        <w:t>perfil</w:t>
      </w:r>
      <w:r>
        <w:rPr>
          <w:spacing w:val="-7"/>
        </w:rPr>
        <w:t> </w:t>
      </w:r>
      <w:r>
        <w:rPr/>
        <w:t>em</w:t>
      </w:r>
      <w:r>
        <w:rPr>
          <w:spacing w:val="-7"/>
        </w:rPr>
        <w:t> </w:t>
      </w:r>
      <w:r>
        <w:rPr/>
        <w:t>CCD. Após análise minuciosa, os grupos 3 a 6 foram reunidos em um único grupo, e esta sendo fracionado em uma nova coluna de sílica gel. Após isolamento e identificação das estruturas dos compostos estes serão avaliados em L. (L.)</w:t>
      </w:r>
      <w:r>
        <w:rPr>
          <w:spacing w:val="-10"/>
        </w:rPr>
        <w:t> </w:t>
      </w:r>
      <w:r>
        <w:rPr/>
        <w:t>amazonensis.</w:t>
      </w:r>
    </w:p>
    <w:p>
      <w:pPr>
        <w:pStyle w:val="BodyText"/>
        <w:rPr>
          <w:sz w:val="10"/>
        </w:rPr>
      </w:pPr>
    </w:p>
    <w:p>
      <w:pPr>
        <w:pStyle w:val="BodyText"/>
        <w:spacing w:line="456" w:lineRule="auto"/>
        <w:ind w:left="111" w:right="460"/>
        <w:jc w:val="both"/>
      </w:pPr>
      <w:r>
        <w:rPr>
          <w:b/>
        </w:rPr>
        <w:t>Palavras-Chave: </w:t>
      </w:r>
      <w:r>
        <w:rPr/>
        <w:t>Enterolobium gummiferum, extrato vegetal, fungo endofítico, leishmaniose, Leishmania (Leishmania) amazonensis </w:t>
      </w:r>
      <w:r>
        <w:rPr>
          <w:b/>
        </w:rPr>
        <w:t>Colaboradores: </w:t>
      </w:r>
      <w:r>
        <w:rPr/>
        <w:t>Lorena Albernaz, Phellipe Theodoro, Polyana Araújo, José Elias de Paula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394" w:right="191" w:hanging="3044"/>
      </w:pPr>
      <w:r>
        <w:rPr>
          <w:color w:val="007E39"/>
        </w:rPr>
        <w:t>A realidade como problema ontológico: valores e definições do real/irreal no senso comum e na antropologia social.</w:t>
      </w:r>
    </w:p>
    <w:p>
      <w:pPr>
        <w:spacing w:before="66"/>
        <w:ind w:left="0" w:right="122" w:firstLine="0"/>
        <w:jc w:val="right"/>
        <w:rPr>
          <w:sz w:val="12"/>
        </w:rPr>
      </w:pPr>
      <w:r>
        <w:rPr>
          <w:b/>
          <w:color w:val="2E75B6"/>
          <w:sz w:val="12"/>
        </w:rPr>
        <w:t>Bolsista</w:t>
      </w:r>
      <w:r>
        <w:rPr>
          <w:color w:val="2E75B6"/>
          <w:sz w:val="12"/>
        </w:rPr>
        <w:t>: Christian Ferreira Crevels</w:t>
      </w:r>
    </w:p>
    <w:p>
      <w:pPr>
        <w:pStyle w:val="BodyText"/>
        <w:spacing w:before="10"/>
        <w:rPr>
          <w:sz w:val="13"/>
        </w:rPr>
      </w:pPr>
    </w:p>
    <w:p>
      <w:pPr>
        <w:spacing w:line="520"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1"/>
        <w:ind w:left="111" w:right="0" w:firstLine="0"/>
        <w:jc w:val="left"/>
        <w:rPr>
          <w:sz w:val="12"/>
        </w:rPr>
      </w:pPr>
      <w:r>
        <w:rPr>
          <w:b/>
          <w:sz w:val="12"/>
        </w:rPr>
        <w:t>Orientador (a): </w:t>
      </w:r>
      <w:r>
        <w:rPr>
          <w:sz w:val="12"/>
        </w:rPr>
        <w:t>GUILHERME JOSE DA SILVA E SA</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A</w:t>
      </w:r>
      <w:r>
        <w:rPr>
          <w:spacing w:val="-8"/>
        </w:rPr>
        <w:t> </w:t>
      </w:r>
      <w:r>
        <w:rPr/>
        <w:t>arte</w:t>
      </w:r>
      <w:r>
        <w:rPr>
          <w:spacing w:val="-9"/>
        </w:rPr>
        <w:t> </w:t>
      </w:r>
      <w:r>
        <w:rPr/>
        <w:t>cinematográfica</w:t>
      </w:r>
      <w:r>
        <w:rPr>
          <w:spacing w:val="-7"/>
        </w:rPr>
        <w:t> </w:t>
      </w:r>
      <w:r>
        <w:rPr/>
        <w:t>reflete</w:t>
      </w:r>
      <w:r>
        <w:rPr>
          <w:spacing w:val="-7"/>
        </w:rPr>
        <w:t> </w:t>
      </w:r>
      <w:r>
        <w:rPr/>
        <w:t>em</w:t>
      </w:r>
      <w:r>
        <w:rPr>
          <w:spacing w:val="-11"/>
        </w:rPr>
        <w:t> </w:t>
      </w:r>
      <w:r>
        <w:rPr/>
        <w:t>diferentes</w:t>
      </w:r>
      <w:r>
        <w:rPr>
          <w:spacing w:val="-8"/>
        </w:rPr>
        <w:t> </w:t>
      </w:r>
      <w:r>
        <w:rPr/>
        <w:t>níveis</w:t>
      </w:r>
      <w:r>
        <w:rPr>
          <w:spacing w:val="-7"/>
        </w:rPr>
        <w:t> </w:t>
      </w:r>
      <w:r>
        <w:rPr/>
        <w:t>a</w:t>
      </w:r>
      <w:r>
        <w:rPr>
          <w:spacing w:val="-7"/>
        </w:rPr>
        <w:t> </w:t>
      </w:r>
      <w:r>
        <w:rPr/>
        <w:t>expressão</w:t>
      </w:r>
      <w:r>
        <w:rPr>
          <w:spacing w:val="-4"/>
        </w:rPr>
        <w:t> </w:t>
      </w:r>
      <w:r>
        <w:rPr/>
        <w:t>de</w:t>
      </w:r>
      <w:r>
        <w:rPr>
          <w:spacing w:val="-9"/>
        </w:rPr>
        <w:t> </w:t>
      </w:r>
      <w:r>
        <w:rPr/>
        <w:t>linhas</w:t>
      </w:r>
      <w:r>
        <w:rPr>
          <w:spacing w:val="-8"/>
        </w:rPr>
        <w:t> </w:t>
      </w:r>
      <w:r>
        <w:rPr/>
        <w:t>de</w:t>
      </w:r>
      <w:r>
        <w:rPr>
          <w:spacing w:val="-7"/>
        </w:rPr>
        <w:t> </w:t>
      </w:r>
      <w:r>
        <w:rPr/>
        <w:t>pensamento</w:t>
      </w:r>
      <w:r>
        <w:rPr>
          <w:spacing w:val="-6"/>
        </w:rPr>
        <w:t> </w:t>
      </w:r>
      <w:r>
        <w:rPr/>
        <w:t>presentes</w:t>
      </w:r>
      <w:r>
        <w:rPr>
          <w:spacing w:val="-8"/>
        </w:rPr>
        <w:t> </w:t>
      </w:r>
      <w:r>
        <w:rPr/>
        <w:t>em</w:t>
      </w:r>
      <w:r>
        <w:rPr>
          <w:spacing w:val="-11"/>
        </w:rPr>
        <w:t> </w:t>
      </w:r>
      <w:r>
        <w:rPr/>
        <w:t>diferentes</w:t>
      </w:r>
      <w:r>
        <w:rPr>
          <w:spacing w:val="-8"/>
        </w:rPr>
        <w:t> </w:t>
      </w:r>
      <w:r>
        <w:rPr/>
        <w:t>épocas</w:t>
      </w:r>
      <w:r>
        <w:rPr>
          <w:spacing w:val="-7"/>
        </w:rPr>
        <w:t> </w:t>
      </w:r>
      <w:r>
        <w:rPr/>
        <w:t>e</w:t>
      </w:r>
      <w:r>
        <w:rPr>
          <w:spacing w:val="-9"/>
        </w:rPr>
        <w:t> </w:t>
      </w:r>
      <w:r>
        <w:rPr/>
        <w:t>culturas, sendo</w:t>
      </w:r>
      <w:r>
        <w:rPr>
          <w:spacing w:val="-5"/>
        </w:rPr>
        <w:t> </w:t>
      </w:r>
      <w:r>
        <w:rPr/>
        <w:t>assim</w:t>
      </w:r>
      <w:r>
        <w:rPr>
          <w:spacing w:val="-11"/>
        </w:rPr>
        <w:t> </w:t>
      </w:r>
      <w:r>
        <w:rPr/>
        <w:t>o</w:t>
      </w:r>
      <w:r>
        <w:rPr>
          <w:spacing w:val="-5"/>
        </w:rPr>
        <w:t> </w:t>
      </w:r>
      <w:r>
        <w:rPr/>
        <w:t>estudo</w:t>
      </w:r>
      <w:r>
        <w:rPr>
          <w:spacing w:val="-7"/>
        </w:rPr>
        <w:t> </w:t>
      </w:r>
      <w:r>
        <w:rPr/>
        <w:t>de</w:t>
      </w:r>
      <w:r>
        <w:rPr>
          <w:spacing w:val="-11"/>
        </w:rPr>
        <w:t> </w:t>
      </w:r>
      <w:r>
        <w:rPr/>
        <w:t>tais</w:t>
      </w:r>
      <w:r>
        <w:rPr>
          <w:spacing w:val="-8"/>
        </w:rPr>
        <w:t> </w:t>
      </w:r>
      <w:r>
        <w:rPr/>
        <w:t>obras</w:t>
      </w:r>
      <w:r>
        <w:rPr>
          <w:spacing w:val="-7"/>
        </w:rPr>
        <w:t> </w:t>
      </w:r>
      <w:r>
        <w:rPr/>
        <w:t>pode</w:t>
      </w:r>
      <w:r>
        <w:rPr>
          <w:spacing w:val="-8"/>
        </w:rPr>
        <w:t> </w:t>
      </w:r>
      <w:r>
        <w:rPr/>
        <w:t>nos</w:t>
      </w:r>
      <w:r>
        <w:rPr>
          <w:spacing w:val="-10"/>
        </w:rPr>
        <w:t> </w:t>
      </w:r>
      <w:r>
        <w:rPr/>
        <w:t>ajudar</w:t>
      </w:r>
      <w:r>
        <w:rPr>
          <w:spacing w:val="-7"/>
        </w:rPr>
        <w:t> </w:t>
      </w:r>
      <w:r>
        <w:rPr/>
        <w:t>a</w:t>
      </w:r>
      <w:r>
        <w:rPr>
          <w:spacing w:val="-7"/>
        </w:rPr>
        <w:t> </w:t>
      </w:r>
      <w:r>
        <w:rPr/>
        <w:t>entender</w:t>
      </w:r>
      <w:r>
        <w:rPr>
          <w:spacing w:val="-3"/>
        </w:rPr>
        <w:t> </w:t>
      </w:r>
      <w:r>
        <w:rPr/>
        <w:t>melhor</w:t>
      </w:r>
      <w:r>
        <w:rPr>
          <w:spacing w:val="-6"/>
        </w:rPr>
        <w:t> </w:t>
      </w:r>
      <w:r>
        <w:rPr/>
        <w:t>não</w:t>
      </w:r>
      <w:r>
        <w:rPr>
          <w:spacing w:val="-5"/>
        </w:rPr>
        <w:t> </w:t>
      </w:r>
      <w:r>
        <w:rPr/>
        <w:t>somente</w:t>
      </w:r>
      <w:r>
        <w:rPr>
          <w:spacing w:val="-7"/>
        </w:rPr>
        <w:t> </w:t>
      </w:r>
      <w:r>
        <w:rPr/>
        <w:t>tais</w:t>
      </w:r>
      <w:r>
        <w:rPr>
          <w:spacing w:val="-8"/>
        </w:rPr>
        <w:t> </w:t>
      </w:r>
      <w:r>
        <w:rPr/>
        <w:t>culturas,</w:t>
      </w:r>
      <w:r>
        <w:rPr>
          <w:spacing w:val="-7"/>
        </w:rPr>
        <w:t> </w:t>
      </w:r>
      <w:r>
        <w:rPr/>
        <w:t>mas</w:t>
      </w:r>
      <w:r>
        <w:rPr>
          <w:spacing w:val="-7"/>
        </w:rPr>
        <w:t> </w:t>
      </w:r>
      <w:r>
        <w:rPr/>
        <w:t>também</w:t>
      </w:r>
      <w:r>
        <w:rPr>
          <w:spacing w:val="-9"/>
        </w:rPr>
        <w:t> </w:t>
      </w:r>
      <w:r>
        <w:rPr/>
        <w:t>forjar</w:t>
      </w:r>
      <w:r>
        <w:rPr>
          <w:spacing w:val="-6"/>
        </w:rPr>
        <w:t> </w:t>
      </w:r>
      <w:r>
        <w:rPr/>
        <w:t>interpretações</w:t>
      </w:r>
      <w:r>
        <w:rPr>
          <w:spacing w:val="-9"/>
        </w:rPr>
        <w:t> </w:t>
      </w:r>
      <w:r>
        <w:rPr/>
        <w:t>que</w:t>
      </w:r>
      <w:r>
        <w:rPr>
          <w:spacing w:val="-9"/>
        </w:rPr>
        <w:t> </w:t>
      </w:r>
      <w:r>
        <w:rPr/>
        <w:t>podemos entender como meta-teorias nativas ligadas a tais linhas de pensamento. Nesse plano de trabalho foi estudado um conjunto de filmes que abordam a temática da “construção do real” e sua conformação em “sistemas de realidade” como um problema, levando-nos a uma dúvida existencial sobre ontologias dispersas. A questão primordial é como o cinema pode influenciar nas formas sobre como definimos o que é realidade?</w:t>
      </w:r>
      <w:r>
        <w:rPr>
          <w:spacing w:val="-8"/>
        </w:rPr>
        <w:t> </w:t>
      </w:r>
      <w:r>
        <w:rPr/>
        <w:t>Partindo</w:t>
      </w:r>
      <w:r>
        <w:rPr>
          <w:spacing w:val="-2"/>
        </w:rPr>
        <w:t> </w:t>
      </w:r>
      <w:r>
        <w:rPr/>
        <w:t>desta</w:t>
      </w:r>
      <w:r>
        <w:rPr>
          <w:spacing w:val="-7"/>
        </w:rPr>
        <w:t> </w:t>
      </w:r>
      <w:r>
        <w:rPr/>
        <w:t>pergunta</w:t>
      </w:r>
      <w:r>
        <w:rPr>
          <w:spacing w:val="-8"/>
        </w:rPr>
        <w:t> </w:t>
      </w:r>
      <w:r>
        <w:rPr/>
        <w:t>nos</w:t>
      </w:r>
      <w:r>
        <w:rPr>
          <w:spacing w:val="-6"/>
        </w:rPr>
        <w:t> </w:t>
      </w:r>
      <w:r>
        <w:rPr/>
        <w:t>debruçamos</w:t>
      </w:r>
      <w:r>
        <w:rPr>
          <w:spacing w:val="-3"/>
        </w:rPr>
        <w:t> </w:t>
      </w:r>
      <w:r>
        <w:rPr/>
        <w:t>sobre</w:t>
      </w:r>
      <w:r>
        <w:rPr>
          <w:spacing w:val="-2"/>
        </w:rPr>
        <w:t> </w:t>
      </w:r>
      <w:r>
        <w:rPr/>
        <w:t>filmes</w:t>
      </w:r>
      <w:r>
        <w:rPr>
          <w:spacing w:val="-6"/>
        </w:rPr>
        <w:t> </w:t>
      </w:r>
      <w:r>
        <w:rPr/>
        <w:t>que,</w:t>
      </w:r>
      <w:r>
        <w:rPr>
          <w:spacing w:val="-3"/>
        </w:rPr>
        <w:t> </w:t>
      </w:r>
      <w:r>
        <w:rPr/>
        <w:t>segundo</w:t>
      </w:r>
      <w:r>
        <w:rPr>
          <w:spacing w:val="-2"/>
        </w:rPr>
        <w:t> </w:t>
      </w:r>
      <w:r>
        <w:rPr/>
        <w:t>estratégias</w:t>
      </w:r>
      <w:r>
        <w:rPr>
          <w:spacing w:val="-6"/>
        </w:rPr>
        <w:t> </w:t>
      </w:r>
      <w:r>
        <w:rPr/>
        <w:t>diversas,</w:t>
      </w:r>
      <w:r>
        <w:rPr>
          <w:spacing w:val="-2"/>
        </w:rPr>
        <w:t> </w:t>
      </w:r>
      <w:r>
        <w:rPr/>
        <w:t>levantam</w:t>
      </w:r>
      <w:r>
        <w:rPr>
          <w:spacing w:val="-8"/>
        </w:rPr>
        <w:t> </w:t>
      </w:r>
      <w:r>
        <w:rPr/>
        <w:t>dúvidas</w:t>
      </w:r>
      <w:r>
        <w:rPr>
          <w:spacing w:val="-6"/>
        </w:rPr>
        <w:t> </w:t>
      </w:r>
      <w:r>
        <w:rPr/>
        <w:t>perguntas,</w:t>
      </w:r>
      <w:r>
        <w:rPr>
          <w:spacing w:val="-3"/>
        </w:rPr>
        <w:t> </w:t>
      </w:r>
      <w:r>
        <w:rPr/>
        <w:t>e</w:t>
      </w:r>
      <w:r>
        <w:rPr>
          <w:spacing w:val="-5"/>
        </w:rPr>
        <w:t> </w:t>
      </w:r>
      <w:r>
        <w:rPr/>
        <w:t>que</w:t>
      </w:r>
      <w:r>
        <w:rPr>
          <w:spacing w:val="-9"/>
        </w:rPr>
        <w:t> </w:t>
      </w:r>
      <w:r>
        <w:rPr/>
        <w:t>também problematizam</w:t>
      </w:r>
      <w:r>
        <w:rPr>
          <w:spacing w:val="-9"/>
        </w:rPr>
        <w:t> </w:t>
      </w:r>
      <w:r>
        <w:rPr/>
        <w:t>certezas</w:t>
      </w:r>
      <w:r>
        <w:rPr>
          <w:spacing w:val="-8"/>
        </w:rPr>
        <w:t> </w:t>
      </w:r>
      <w:r>
        <w:rPr/>
        <w:t>naturalizadas</w:t>
      </w:r>
      <w:r>
        <w:rPr>
          <w:spacing w:val="-6"/>
        </w:rPr>
        <w:t> </w:t>
      </w:r>
      <w:r>
        <w:rPr/>
        <w:t>na</w:t>
      </w:r>
      <w:r>
        <w:rPr>
          <w:spacing w:val="-8"/>
        </w:rPr>
        <w:t> </w:t>
      </w:r>
      <w:r>
        <w:rPr/>
        <w:t>sociedade</w:t>
      </w:r>
      <w:r>
        <w:rPr>
          <w:spacing w:val="-8"/>
        </w:rPr>
        <w:t> </w:t>
      </w:r>
      <w:r>
        <w:rPr/>
        <w:t>ocidental</w:t>
      </w:r>
      <w:r>
        <w:rPr>
          <w:spacing w:val="-11"/>
        </w:rPr>
        <w:t> </w:t>
      </w:r>
      <w:r>
        <w:rPr/>
        <w:t>contemporânea,</w:t>
      </w:r>
      <w:r>
        <w:rPr>
          <w:spacing w:val="-7"/>
        </w:rPr>
        <w:t> </w:t>
      </w:r>
      <w:r>
        <w:rPr/>
        <w:t>chegando</w:t>
      </w:r>
      <w:r>
        <w:rPr>
          <w:spacing w:val="-5"/>
        </w:rPr>
        <w:t> </w:t>
      </w:r>
      <w:r>
        <w:rPr/>
        <w:t>então</w:t>
      </w:r>
      <w:r>
        <w:rPr>
          <w:spacing w:val="-6"/>
        </w:rPr>
        <w:t> </w:t>
      </w:r>
      <w:r>
        <w:rPr/>
        <w:t>enfim</w:t>
      </w:r>
      <w:r>
        <w:rPr>
          <w:spacing w:val="-8"/>
        </w:rPr>
        <w:t> </w:t>
      </w:r>
      <w:r>
        <w:rPr/>
        <w:t>a</w:t>
      </w:r>
      <w:r>
        <w:rPr>
          <w:spacing w:val="-8"/>
        </w:rPr>
        <w:t> </w:t>
      </w:r>
      <w:r>
        <w:rPr/>
        <w:t>perguntar</w:t>
      </w:r>
      <w:r>
        <w:rPr>
          <w:spacing w:val="-7"/>
        </w:rPr>
        <w:t> </w:t>
      </w:r>
      <w:r>
        <w:rPr/>
        <w:t>“o</w:t>
      </w:r>
      <w:r>
        <w:rPr>
          <w:spacing w:val="-5"/>
        </w:rPr>
        <w:t> </w:t>
      </w:r>
      <w:r>
        <w:rPr/>
        <w:t>que</w:t>
      </w:r>
      <w:r>
        <w:rPr>
          <w:spacing w:val="-10"/>
        </w:rPr>
        <w:t> </w:t>
      </w:r>
      <w:r>
        <w:rPr/>
        <w:t>faz</w:t>
      </w:r>
      <w:r>
        <w:rPr>
          <w:spacing w:val="-8"/>
        </w:rPr>
        <w:t> </w:t>
      </w:r>
      <w:r>
        <w:rPr/>
        <w:t>do</w:t>
      </w:r>
      <w:r>
        <w:rPr>
          <w:spacing w:val="-5"/>
        </w:rPr>
        <w:t> </w:t>
      </w:r>
      <w:r>
        <w:rPr/>
        <w:t>real,</w:t>
      </w:r>
      <w:r>
        <w:rPr>
          <w:spacing w:val="-6"/>
        </w:rPr>
        <w:t> </w:t>
      </w:r>
      <w:r>
        <w:rPr/>
        <w:t>a</w:t>
      </w:r>
      <w:r>
        <w:rPr>
          <w:spacing w:val="-8"/>
        </w:rPr>
        <w:t> </w:t>
      </w:r>
      <w:r>
        <w:rPr/>
        <w:t>Realidade ou uma</w:t>
      </w:r>
      <w:r>
        <w:rPr>
          <w:spacing w:val="-1"/>
        </w:rPr>
        <w:t> </w:t>
      </w:r>
      <w:r>
        <w:rPr/>
        <w:t>realidade?”</w:t>
      </w:r>
    </w:p>
    <w:p>
      <w:pPr>
        <w:pStyle w:val="BodyText"/>
        <w:spacing w:before="8"/>
        <w:rPr>
          <w:sz w:val="15"/>
        </w:rPr>
      </w:pPr>
    </w:p>
    <w:p>
      <w:pPr>
        <w:pStyle w:val="BodyText"/>
        <w:spacing w:line="259" w:lineRule="auto"/>
        <w:ind w:left="106" w:right="104"/>
        <w:jc w:val="both"/>
      </w:pPr>
      <w:r>
        <w:rPr>
          <w:b/>
        </w:rPr>
        <w:t>Metodologia: </w:t>
      </w:r>
      <w:r>
        <w:rPr/>
        <w:t>A análise do trabalho realizado nessa pesquisa se baseou nas formas de estudo da Antropologia Fílmica, e das interações entre linguagens da Antropologia e do Cinema. Mais especificamente, foram analisados os conteúdos das narrativas de oito obras, mediante a visualização sistemática de todos os filmes. Dentre as obras, encontram-se sete ficções divididas entre cinco filmes e duas seqüências, e um documentário. Sobre cada um foi elaborada uma resenha temática sobre as reflexões antropológicas acerca da temática da “desconstrução da realidade”</w:t>
      </w:r>
      <w:r>
        <w:rPr>
          <w:spacing w:val="-6"/>
        </w:rPr>
        <w:t> </w:t>
      </w:r>
      <w:r>
        <w:rPr/>
        <w:t>presente</w:t>
      </w:r>
      <w:r>
        <w:rPr>
          <w:spacing w:val="-4"/>
        </w:rPr>
        <w:t> </w:t>
      </w:r>
      <w:r>
        <w:rPr/>
        <w:t>em</w:t>
      </w:r>
      <w:r>
        <w:rPr>
          <w:spacing w:val="-9"/>
        </w:rPr>
        <w:t> </w:t>
      </w:r>
      <w:r>
        <w:rPr/>
        <w:t>todos</w:t>
      </w:r>
      <w:r>
        <w:rPr>
          <w:spacing w:val="-9"/>
        </w:rPr>
        <w:t> </w:t>
      </w:r>
      <w:r>
        <w:rPr/>
        <w:t>os</w:t>
      </w:r>
      <w:r>
        <w:rPr>
          <w:spacing w:val="-6"/>
        </w:rPr>
        <w:t> </w:t>
      </w:r>
      <w:r>
        <w:rPr/>
        <w:t>longas-metragens</w:t>
      </w:r>
      <w:r>
        <w:rPr>
          <w:spacing w:val="-5"/>
        </w:rPr>
        <w:t> </w:t>
      </w:r>
      <w:r>
        <w:rPr/>
        <w:t>e</w:t>
      </w:r>
      <w:r>
        <w:rPr>
          <w:spacing w:val="-5"/>
        </w:rPr>
        <w:t> </w:t>
      </w:r>
      <w:r>
        <w:rPr/>
        <w:t>incluindo</w:t>
      </w:r>
      <w:r>
        <w:rPr>
          <w:spacing w:val="-4"/>
        </w:rPr>
        <w:t> </w:t>
      </w:r>
      <w:r>
        <w:rPr/>
        <w:t>transcrições</w:t>
      </w:r>
      <w:r>
        <w:rPr>
          <w:spacing w:val="-6"/>
        </w:rPr>
        <w:t> </w:t>
      </w:r>
      <w:r>
        <w:rPr/>
        <w:t>de</w:t>
      </w:r>
      <w:r>
        <w:rPr>
          <w:spacing w:val="-4"/>
        </w:rPr>
        <w:t> </w:t>
      </w:r>
      <w:r>
        <w:rPr/>
        <w:t>diálogos</w:t>
      </w:r>
      <w:r>
        <w:rPr>
          <w:spacing w:val="-6"/>
        </w:rPr>
        <w:t> </w:t>
      </w:r>
      <w:r>
        <w:rPr/>
        <w:t>e</w:t>
      </w:r>
      <w:r>
        <w:rPr>
          <w:spacing w:val="-4"/>
        </w:rPr>
        <w:t> </w:t>
      </w:r>
      <w:r>
        <w:rPr/>
        <w:t>descrição</w:t>
      </w:r>
      <w:r>
        <w:rPr>
          <w:spacing w:val="-3"/>
        </w:rPr>
        <w:t> </w:t>
      </w:r>
      <w:r>
        <w:rPr/>
        <w:t>de</w:t>
      </w:r>
      <w:r>
        <w:rPr>
          <w:spacing w:val="-7"/>
        </w:rPr>
        <w:t> </w:t>
      </w:r>
      <w:r>
        <w:rPr/>
        <w:t>cenas</w:t>
      </w:r>
      <w:r>
        <w:rPr>
          <w:spacing w:val="-5"/>
        </w:rPr>
        <w:t> </w:t>
      </w:r>
      <w:r>
        <w:rPr/>
        <w:t>consideradas</w:t>
      </w:r>
      <w:r>
        <w:rPr>
          <w:spacing w:val="-6"/>
        </w:rPr>
        <w:t> </w:t>
      </w:r>
      <w:r>
        <w:rPr/>
        <w:t>relevantes.</w:t>
      </w:r>
      <w:r>
        <w:rPr>
          <w:spacing w:val="-2"/>
        </w:rPr>
        <w:t> </w:t>
      </w:r>
      <w:r>
        <w:rPr/>
        <w:t>Realizou- se também um breve estudo das condições de criação dos filmes, pensando em situá-los historicamente segundo o pensamento do autor, sua cultura temporal imersa durante a idealização do filme, suas produtoras e inspirações</w:t>
      </w:r>
      <w:r>
        <w:rPr>
          <w:spacing w:val="-4"/>
        </w:rPr>
        <w:t> </w:t>
      </w:r>
      <w:r>
        <w:rPr/>
        <w:t>etc.</w:t>
      </w:r>
    </w:p>
    <w:p>
      <w:pPr>
        <w:pStyle w:val="BodyText"/>
        <w:spacing w:before="6"/>
        <w:rPr>
          <w:sz w:val="15"/>
        </w:rPr>
      </w:pPr>
    </w:p>
    <w:p>
      <w:pPr>
        <w:pStyle w:val="BodyText"/>
        <w:spacing w:line="259" w:lineRule="auto"/>
        <w:ind w:left="120" w:right="107" w:hanging="10"/>
        <w:jc w:val="both"/>
      </w:pPr>
      <w:r>
        <w:rPr>
          <w:b/>
        </w:rPr>
        <w:t>Resultados: </w:t>
      </w:r>
      <w:r>
        <w:rPr/>
        <w:t>Foram avaliados ao longo do projeto diversos filmes que se enquadram nas indagações postuladas. Escolhemos cinco ficções e um documentário, baseados em critérios como o êxito de público (sinal de que o filme gerou grande comoção e impacto), e de acordo com a diversidade dos temas abordados. Posteriormente, adicionamos duas sequências de uma das ficções, por achar prudente, e retiramos o documentário, por achar que extrapolava os objetivos esperados no projeto. O primeiro resultado evidente na comparação destes filmes foi a relação</w:t>
      </w:r>
      <w:r>
        <w:rPr>
          <w:spacing w:val="-2"/>
        </w:rPr>
        <w:t> </w:t>
      </w:r>
      <w:r>
        <w:rPr/>
        <w:t>sempre</w:t>
      </w:r>
      <w:r>
        <w:rPr>
          <w:spacing w:val="-3"/>
        </w:rPr>
        <w:t> </w:t>
      </w:r>
      <w:r>
        <w:rPr/>
        <w:t>presente</w:t>
      </w:r>
      <w:r>
        <w:rPr>
          <w:spacing w:val="-4"/>
        </w:rPr>
        <w:t> </w:t>
      </w:r>
      <w:r>
        <w:rPr/>
        <w:t>entre</w:t>
      </w:r>
      <w:r>
        <w:rPr>
          <w:spacing w:val="-7"/>
        </w:rPr>
        <w:t> </w:t>
      </w:r>
      <w:r>
        <w:rPr/>
        <w:t>o</w:t>
      </w:r>
      <w:r>
        <w:rPr>
          <w:spacing w:val="-1"/>
        </w:rPr>
        <w:t> </w:t>
      </w:r>
      <w:r>
        <w:rPr/>
        <w:t>conceito</w:t>
      </w:r>
      <w:r>
        <w:rPr>
          <w:spacing w:val="-2"/>
        </w:rPr>
        <w:t> </w:t>
      </w:r>
      <w:r>
        <w:rPr/>
        <w:t>e</w:t>
      </w:r>
      <w:r>
        <w:rPr>
          <w:spacing w:val="-5"/>
        </w:rPr>
        <w:t> </w:t>
      </w:r>
      <w:r>
        <w:rPr/>
        <w:t>a</w:t>
      </w:r>
      <w:r>
        <w:rPr>
          <w:spacing w:val="-4"/>
        </w:rPr>
        <w:t> </w:t>
      </w:r>
      <w:r>
        <w:rPr/>
        <w:t>atualização</w:t>
      </w:r>
      <w:r>
        <w:rPr>
          <w:spacing w:val="-2"/>
        </w:rPr>
        <w:t> </w:t>
      </w:r>
      <w:r>
        <w:rPr/>
        <w:t>da</w:t>
      </w:r>
      <w:r>
        <w:rPr>
          <w:spacing w:val="-4"/>
        </w:rPr>
        <w:t> </w:t>
      </w:r>
      <w:r>
        <w:rPr/>
        <w:t>chamada</w:t>
      </w:r>
      <w:r>
        <w:rPr>
          <w:spacing w:val="-3"/>
        </w:rPr>
        <w:t> </w:t>
      </w:r>
      <w:r>
        <w:rPr/>
        <w:t>“condição</w:t>
      </w:r>
      <w:r>
        <w:rPr>
          <w:spacing w:val="-3"/>
        </w:rPr>
        <w:t> </w:t>
      </w:r>
      <w:r>
        <w:rPr/>
        <w:t>humana”.</w:t>
      </w:r>
      <w:r>
        <w:rPr>
          <w:spacing w:val="-2"/>
        </w:rPr>
        <w:t> </w:t>
      </w:r>
      <w:r>
        <w:rPr/>
        <w:t>Vimos</w:t>
      </w:r>
      <w:r>
        <w:rPr>
          <w:spacing w:val="-6"/>
        </w:rPr>
        <w:t> </w:t>
      </w:r>
      <w:r>
        <w:rPr/>
        <w:t>também</w:t>
      </w:r>
      <w:r>
        <w:rPr>
          <w:spacing w:val="-8"/>
        </w:rPr>
        <w:t> </w:t>
      </w:r>
      <w:r>
        <w:rPr/>
        <w:t>que</w:t>
      </w:r>
      <w:r>
        <w:rPr>
          <w:spacing w:val="-5"/>
        </w:rPr>
        <w:t> </w:t>
      </w:r>
      <w:r>
        <w:rPr/>
        <w:t>o</w:t>
      </w:r>
      <w:r>
        <w:rPr>
          <w:spacing w:val="-1"/>
        </w:rPr>
        <w:t> </w:t>
      </w:r>
      <w:r>
        <w:rPr/>
        <w:t>desenrolar</w:t>
      </w:r>
      <w:r>
        <w:rPr>
          <w:spacing w:val="-3"/>
        </w:rPr>
        <w:t> </w:t>
      </w:r>
      <w:r>
        <w:rPr/>
        <w:t>do</w:t>
      </w:r>
      <w:r>
        <w:rPr>
          <w:spacing w:val="-3"/>
        </w:rPr>
        <w:t> </w:t>
      </w:r>
      <w:r>
        <w:rPr/>
        <w:t>enredo</w:t>
      </w:r>
      <w:r>
        <w:rPr>
          <w:spacing w:val="-1"/>
        </w:rPr>
        <w:t> </w:t>
      </w:r>
      <w:r>
        <w:rPr/>
        <w:t>costuma não acompanha necessariamente a lógica temporal razoável à época da produção do filme, mas sim um olhar mais ou menos crítico e/ou moralista inscrito na estrutura narrativa do</w:t>
      </w:r>
      <w:r>
        <w:rPr>
          <w:spacing w:val="1"/>
        </w:rPr>
        <w:t> </w:t>
      </w:r>
      <w:r>
        <w:rPr/>
        <w:t>roteiro.</w:t>
      </w:r>
    </w:p>
    <w:p>
      <w:pPr>
        <w:pStyle w:val="BodyText"/>
        <w:spacing w:before="10"/>
        <w:rPr>
          <w:sz w:val="9"/>
        </w:rPr>
      </w:pPr>
    </w:p>
    <w:p>
      <w:pPr>
        <w:pStyle w:val="BodyText"/>
        <w:spacing w:line="259" w:lineRule="auto"/>
        <w:ind w:left="120" w:right="106" w:hanging="10"/>
        <w:jc w:val="both"/>
      </w:pPr>
      <w:r>
        <w:rPr>
          <w:b/>
        </w:rPr>
        <w:t>Conclusão: </w:t>
      </w:r>
      <w:r>
        <w:rPr/>
        <w:t>Foram avaliados ao longo do projeto diversos filmes que se enquadram nas indagações postuladas. Escolhemos cinco ficções e um documentário, baseados em critérios como o êxito de público (sinal de que o filme gerou grande comoção e impacto), e de acordo com a diversidade dos temas abordados. Posteriormente, adicionamos duas sequências de uma das ficções, por achar prudente, e retiramos o documentário, por achar que extrapolava os objetivos esperados no projeto. O primeiro resultado evidente na comparação destes filmes foi a relação</w:t>
      </w:r>
      <w:r>
        <w:rPr>
          <w:spacing w:val="-2"/>
        </w:rPr>
        <w:t> </w:t>
      </w:r>
      <w:r>
        <w:rPr/>
        <w:t>sempre</w:t>
      </w:r>
      <w:r>
        <w:rPr>
          <w:spacing w:val="-3"/>
        </w:rPr>
        <w:t> </w:t>
      </w:r>
      <w:r>
        <w:rPr/>
        <w:t>presente</w:t>
      </w:r>
      <w:r>
        <w:rPr>
          <w:spacing w:val="-4"/>
        </w:rPr>
        <w:t> </w:t>
      </w:r>
      <w:r>
        <w:rPr/>
        <w:t>entre</w:t>
      </w:r>
      <w:r>
        <w:rPr>
          <w:spacing w:val="-7"/>
        </w:rPr>
        <w:t> </w:t>
      </w:r>
      <w:r>
        <w:rPr/>
        <w:t>o</w:t>
      </w:r>
      <w:r>
        <w:rPr>
          <w:spacing w:val="-1"/>
        </w:rPr>
        <w:t> </w:t>
      </w:r>
      <w:r>
        <w:rPr/>
        <w:t>conceito</w:t>
      </w:r>
      <w:r>
        <w:rPr>
          <w:spacing w:val="-2"/>
        </w:rPr>
        <w:t> </w:t>
      </w:r>
      <w:r>
        <w:rPr/>
        <w:t>e</w:t>
      </w:r>
      <w:r>
        <w:rPr>
          <w:spacing w:val="-5"/>
        </w:rPr>
        <w:t> </w:t>
      </w:r>
      <w:r>
        <w:rPr/>
        <w:t>a</w:t>
      </w:r>
      <w:r>
        <w:rPr>
          <w:spacing w:val="-4"/>
        </w:rPr>
        <w:t> </w:t>
      </w:r>
      <w:r>
        <w:rPr/>
        <w:t>atualização</w:t>
      </w:r>
      <w:r>
        <w:rPr>
          <w:spacing w:val="-2"/>
        </w:rPr>
        <w:t> </w:t>
      </w:r>
      <w:r>
        <w:rPr/>
        <w:t>da</w:t>
      </w:r>
      <w:r>
        <w:rPr>
          <w:spacing w:val="-4"/>
        </w:rPr>
        <w:t> </w:t>
      </w:r>
      <w:r>
        <w:rPr/>
        <w:t>chamada</w:t>
      </w:r>
      <w:r>
        <w:rPr>
          <w:spacing w:val="-3"/>
        </w:rPr>
        <w:t> </w:t>
      </w:r>
      <w:r>
        <w:rPr/>
        <w:t>“condição</w:t>
      </w:r>
      <w:r>
        <w:rPr>
          <w:spacing w:val="-3"/>
        </w:rPr>
        <w:t> </w:t>
      </w:r>
      <w:r>
        <w:rPr/>
        <w:t>humana”.</w:t>
      </w:r>
      <w:r>
        <w:rPr>
          <w:spacing w:val="-2"/>
        </w:rPr>
        <w:t> </w:t>
      </w:r>
      <w:r>
        <w:rPr/>
        <w:t>Vimos</w:t>
      </w:r>
      <w:r>
        <w:rPr>
          <w:spacing w:val="-6"/>
        </w:rPr>
        <w:t> </w:t>
      </w:r>
      <w:r>
        <w:rPr/>
        <w:t>também</w:t>
      </w:r>
      <w:r>
        <w:rPr>
          <w:spacing w:val="-8"/>
        </w:rPr>
        <w:t> </w:t>
      </w:r>
      <w:r>
        <w:rPr/>
        <w:t>que</w:t>
      </w:r>
      <w:r>
        <w:rPr>
          <w:spacing w:val="-4"/>
        </w:rPr>
        <w:t> </w:t>
      </w:r>
      <w:r>
        <w:rPr/>
        <w:t>o</w:t>
      </w:r>
      <w:r>
        <w:rPr>
          <w:spacing w:val="-2"/>
        </w:rPr>
        <w:t> </w:t>
      </w:r>
      <w:r>
        <w:rPr/>
        <w:t>desenrolar</w:t>
      </w:r>
      <w:r>
        <w:rPr>
          <w:spacing w:val="-3"/>
        </w:rPr>
        <w:t> </w:t>
      </w:r>
      <w:r>
        <w:rPr/>
        <w:t>do</w:t>
      </w:r>
      <w:r>
        <w:rPr>
          <w:spacing w:val="-3"/>
        </w:rPr>
        <w:t> </w:t>
      </w:r>
      <w:r>
        <w:rPr/>
        <w:t>enredo</w:t>
      </w:r>
      <w:r>
        <w:rPr>
          <w:spacing w:val="-1"/>
        </w:rPr>
        <w:t> </w:t>
      </w:r>
      <w:r>
        <w:rPr/>
        <w:t>costuma não acompanha necessariamente a lógica temporal razoável à época da produção do filme, mas sim um olhar mais ou menos crítico e/ou moralista inscrito na estrutura narrativa do</w:t>
      </w:r>
      <w:r>
        <w:rPr>
          <w:spacing w:val="1"/>
        </w:rPr>
        <w:t> </w:t>
      </w:r>
      <w:r>
        <w:rPr/>
        <w:t>roteiro.</w:t>
      </w:r>
    </w:p>
    <w:p>
      <w:pPr>
        <w:pStyle w:val="BodyText"/>
        <w:spacing w:before="7"/>
        <w:rPr>
          <w:sz w:val="9"/>
        </w:rPr>
      </w:pPr>
    </w:p>
    <w:p>
      <w:pPr>
        <w:spacing w:line="458" w:lineRule="auto" w:before="1"/>
        <w:ind w:left="111" w:right="4377" w:firstLine="0"/>
        <w:jc w:val="both"/>
        <w:rPr>
          <w:b/>
          <w:sz w:val="12"/>
        </w:rPr>
      </w:pPr>
      <w:r>
        <w:rPr>
          <w:b/>
          <w:sz w:val="12"/>
        </w:rPr>
        <w:t>Palavras-Chave: </w:t>
      </w:r>
      <w:r>
        <w:rPr>
          <w:sz w:val="12"/>
        </w:rPr>
        <w:t>Realidade, Antropologia, Cinema,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752"/>
      </w:pPr>
      <w:r>
        <w:rPr>
          <w:color w:val="007E39"/>
        </w:rPr>
        <w:t>A poética como trabalho: presença do povo na lírica nacional</w:t>
      </w:r>
    </w:p>
    <w:p>
      <w:pPr>
        <w:pStyle w:val="BodyText"/>
        <w:spacing w:before="74"/>
        <w:ind w:left="5014"/>
      </w:pPr>
      <w:r>
        <w:rPr>
          <w:b/>
          <w:color w:val="2E75B6"/>
        </w:rPr>
        <w:t>Bolsista</w:t>
      </w:r>
      <w:r>
        <w:rPr>
          <w:color w:val="2E75B6"/>
        </w:rPr>
        <w:t>: Christiane Freitas de Oliveira</w:t>
      </w: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ANA LAURA DOS REIS CORREA</w:t>
      </w:r>
    </w:p>
    <w:p>
      <w:pPr>
        <w:pStyle w:val="BodyText"/>
        <w:spacing w:before="7"/>
        <w:rPr>
          <w:sz w:val="16"/>
        </w:rPr>
      </w:pPr>
    </w:p>
    <w:p>
      <w:pPr>
        <w:pStyle w:val="BodyText"/>
        <w:spacing w:line="259" w:lineRule="auto"/>
        <w:ind w:left="120" w:right="105" w:hanging="10"/>
        <w:jc w:val="both"/>
      </w:pPr>
      <w:r>
        <w:rPr>
          <w:b/>
        </w:rPr>
        <w:t>Introdução: </w:t>
      </w:r>
      <w:r>
        <w:rPr/>
        <w:t>Este trabalho buscou desenvolver um aspecto fundamental da relação entre lírica e nação: a presença do povo, especialmente a do homem do campo, na lírica nacional, sob a perspectiva da produção poética como trabalho. O foco desta pesquisa foi compreender de que forma o povo está presente na produção da poesia brasileira ao longo de sua consolidação no sistema literário nacional, pois há no país (e no mundo)</w:t>
      </w:r>
      <w:r>
        <w:rPr>
          <w:spacing w:val="-1"/>
        </w:rPr>
        <w:t> </w:t>
      </w:r>
      <w:r>
        <w:rPr/>
        <w:t>extrema</w:t>
      </w:r>
      <w:r>
        <w:rPr>
          <w:spacing w:val="-3"/>
        </w:rPr>
        <w:t> </w:t>
      </w:r>
      <w:r>
        <w:rPr/>
        <w:t>separação</w:t>
      </w:r>
      <w:r>
        <w:rPr>
          <w:spacing w:val="-1"/>
        </w:rPr>
        <w:t> </w:t>
      </w:r>
      <w:r>
        <w:rPr/>
        <w:t>entre</w:t>
      </w:r>
      <w:r>
        <w:rPr>
          <w:spacing w:val="-3"/>
        </w:rPr>
        <w:t> </w:t>
      </w:r>
      <w:r>
        <w:rPr/>
        <w:t>trabalho</w:t>
      </w:r>
      <w:r>
        <w:rPr>
          <w:spacing w:val="3"/>
        </w:rPr>
        <w:t> </w:t>
      </w:r>
      <w:r>
        <w:rPr/>
        <w:t>intelectual</w:t>
      </w:r>
      <w:r>
        <w:rPr>
          <w:spacing w:val="-7"/>
        </w:rPr>
        <w:t> </w:t>
      </w:r>
      <w:r>
        <w:rPr/>
        <w:t>e</w:t>
      </w:r>
      <w:r>
        <w:rPr>
          <w:spacing w:val="1"/>
        </w:rPr>
        <w:t> </w:t>
      </w:r>
      <w:r>
        <w:rPr/>
        <w:t>manual</w:t>
      </w:r>
      <w:r>
        <w:rPr>
          <w:spacing w:val="-7"/>
        </w:rPr>
        <w:t> </w:t>
      </w:r>
      <w:r>
        <w:rPr/>
        <w:t>e,</w:t>
      </w:r>
      <w:r>
        <w:rPr>
          <w:spacing w:val="-1"/>
        </w:rPr>
        <w:t> </w:t>
      </w:r>
      <w:r>
        <w:rPr/>
        <w:t>com</w:t>
      </w:r>
      <w:r>
        <w:rPr>
          <w:spacing w:val="-4"/>
        </w:rPr>
        <w:t> </w:t>
      </w:r>
      <w:r>
        <w:rPr/>
        <w:t>isso,</w:t>
      </w:r>
      <w:r>
        <w:rPr>
          <w:spacing w:val="-1"/>
        </w:rPr>
        <w:t> </w:t>
      </w:r>
      <w:r>
        <w:rPr/>
        <w:t>significativa</w:t>
      </w:r>
      <w:r>
        <w:rPr>
          <w:spacing w:val="-2"/>
        </w:rPr>
        <w:t> </w:t>
      </w:r>
      <w:r>
        <w:rPr/>
        <w:t>desigualdade</w:t>
      </w:r>
      <w:r>
        <w:rPr>
          <w:spacing w:val="-3"/>
        </w:rPr>
        <w:t> </w:t>
      </w:r>
      <w:r>
        <w:rPr/>
        <w:t>entre</w:t>
      </w:r>
      <w:r>
        <w:rPr>
          <w:spacing w:val="-1"/>
        </w:rPr>
        <w:t> </w:t>
      </w:r>
      <w:r>
        <w:rPr/>
        <w:t>letrados</w:t>
      </w:r>
      <w:r>
        <w:rPr>
          <w:spacing w:val="-4"/>
        </w:rPr>
        <w:t> </w:t>
      </w:r>
      <w:r>
        <w:rPr/>
        <w:t>e</w:t>
      </w:r>
      <w:r>
        <w:rPr>
          <w:spacing w:val="-5"/>
        </w:rPr>
        <w:t> </w:t>
      </w:r>
      <w:r>
        <w:rPr/>
        <w:t>iletrados,</w:t>
      </w:r>
      <w:r>
        <w:rPr>
          <w:spacing w:val="-5"/>
        </w:rPr>
        <w:t> </w:t>
      </w:r>
      <w:r>
        <w:rPr/>
        <w:t>entre</w:t>
      </w:r>
      <w:r>
        <w:rPr>
          <w:spacing w:val="-5"/>
        </w:rPr>
        <w:t> </w:t>
      </w:r>
      <w:r>
        <w:rPr/>
        <w:t>pobres</w:t>
      </w:r>
      <w:r>
        <w:rPr>
          <w:spacing w:val="-3"/>
        </w:rPr>
        <w:t> </w:t>
      </w:r>
      <w:r>
        <w:rPr/>
        <w:t>e ricos, entre as classes populares e as esferas sociais dominantes. A hipótese desta pesquisa foi a de que há profunda ligação entre trabalho poético,</w:t>
      </w:r>
      <w:r>
        <w:rPr>
          <w:spacing w:val="-4"/>
        </w:rPr>
        <w:t> </w:t>
      </w:r>
      <w:r>
        <w:rPr/>
        <w:t>fala</w:t>
      </w:r>
      <w:r>
        <w:rPr>
          <w:spacing w:val="-5"/>
        </w:rPr>
        <w:t> </w:t>
      </w:r>
      <w:r>
        <w:rPr/>
        <w:t>popular</w:t>
      </w:r>
      <w:r>
        <w:rPr>
          <w:spacing w:val="-3"/>
        </w:rPr>
        <w:t> </w:t>
      </w:r>
      <w:r>
        <w:rPr/>
        <w:t>e</w:t>
      </w:r>
      <w:r>
        <w:rPr>
          <w:spacing w:val="-6"/>
        </w:rPr>
        <w:t> </w:t>
      </w:r>
      <w:r>
        <w:rPr/>
        <w:t>projeto</w:t>
      </w:r>
      <w:r>
        <w:rPr>
          <w:spacing w:val="-5"/>
        </w:rPr>
        <w:t> </w:t>
      </w:r>
      <w:r>
        <w:rPr/>
        <w:t>de</w:t>
      </w:r>
      <w:r>
        <w:rPr>
          <w:spacing w:val="-8"/>
        </w:rPr>
        <w:t> </w:t>
      </w:r>
      <w:r>
        <w:rPr/>
        <w:t>nação,</w:t>
      </w:r>
      <w:r>
        <w:rPr>
          <w:spacing w:val="-3"/>
        </w:rPr>
        <w:t> </w:t>
      </w:r>
      <w:r>
        <w:rPr/>
        <w:t>mas</w:t>
      </w:r>
      <w:r>
        <w:rPr>
          <w:spacing w:val="-6"/>
        </w:rPr>
        <w:t> </w:t>
      </w:r>
      <w:r>
        <w:rPr/>
        <w:t>que</w:t>
      </w:r>
      <w:r>
        <w:rPr>
          <w:spacing w:val="-5"/>
        </w:rPr>
        <w:t> </w:t>
      </w:r>
      <w:r>
        <w:rPr/>
        <w:t>tal</w:t>
      </w:r>
      <w:r>
        <w:rPr>
          <w:spacing w:val="-7"/>
        </w:rPr>
        <w:t> </w:t>
      </w:r>
      <w:r>
        <w:rPr/>
        <w:t>ligação</w:t>
      </w:r>
      <w:r>
        <w:rPr>
          <w:spacing w:val="-3"/>
        </w:rPr>
        <w:t> </w:t>
      </w:r>
      <w:r>
        <w:rPr/>
        <w:t>se</w:t>
      </w:r>
      <w:r>
        <w:rPr>
          <w:spacing w:val="-6"/>
        </w:rPr>
        <w:t> </w:t>
      </w:r>
      <w:r>
        <w:rPr/>
        <w:t>evidencia</w:t>
      </w:r>
      <w:r>
        <w:rPr>
          <w:spacing w:val="-5"/>
        </w:rPr>
        <w:t> </w:t>
      </w:r>
      <w:r>
        <w:rPr/>
        <w:t>na</w:t>
      </w:r>
      <w:r>
        <w:rPr>
          <w:spacing w:val="-3"/>
        </w:rPr>
        <w:t> </w:t>
      </w:r>
      <w:r>
        <w:rPr/>
        <w:t>forma</w:t>
      </w:r>
      <w:r>
        <w:rPr>
          <w:spacing w:val="-3"/>
        </w:rPr>
        <w:t> </w:t>
      </w:r>
      <w:r>
        <w:rPr/>
        <w:t>literária</w:t>
      </w:r>
      <w:r>
        <w:rPr>
          <w:spacing w:val="-5"/>
        </w:rPr>
        <w:t> </w:t>
      </w:r>
      <w:r>
        <w:rPr/>
        <w:t>sem</w:t>
      </w:r>
      <w:r>
        <w:rPr>
          <w:spacing w:val="-8"/>
        </w:rPr>
        <w:t> </w:t>
      </w:r>
      <w:r>
        <w:rPr/>
        <w:t>que</w:t>
      </w:r>
      <w:r>
        <w:rPr>
          <w:spacing w:val="-5"/>
        </w:rPr>
        <w:t> </w:t>
      </w:r>
      <w:r>
        <w:rPr/>
        <w:t>necessariamente</w:t>
      </w:r>
      <w:r>
        <w:rPr>
          <w:spacing w:val="-5"/>
        </w:rPr>
        <w:t> </w:t>
      </w:r>
      <w:r>
        <w:rPr/>
        <w:t>esteja</w:t>
      </w:r>
      <w:r>
        <w:rPr>
          <w:spacing w:val="-5"/>
        </w:rPr>
        <w:t> </w:t>
      </w:r>
      <w:r>
        <w:rPr/>
        <w:t>explícita</w:t>
      </w:r>
      <w:r>
        <w:rPr>
          <w:spacing w:val="-5"/>
        </w:rPr>
        <w:t> </w:t>
      </w:r>
      <w:r>
        <w:rPr/>
        <w:t>nos</w:t>
      </w:r>
      <w:r>
        <w:rPr>
          <w:spacing w:val="-7"/>
        </w:rPr>
        <w:t> </w:t>
      </w:r>
      <w:r>
        <w:rPr/>
        <w:t>temas dos textos poéticos. Procurou-se compreender trabalho poético como forma de representação artística profunda da</w:t>
      </w:r>
      <w:r>
        <w:rPr>
          <w:spacing w:val="-7"/>
        </w:rPr>
        <w:t> </w:t>
      </w:r>
      <w:r>
        <w:rPr/>
        <w:t>realidade.</w:t>
      </w:r>
    </w:p>
    <w:p>
      <w:pPr>
        <w:pStyle w:val="BodyText"/>
        <w:spacing w:before="6"/>
        <w:rPr>
          <w:sz w:val="15"/>
        </w:rPr>
      </w:pPr>
    </w:p>
    <w:p>
      <w:pPr>
        <w:pStyle w:val="BodyText"/>
        <w:spacing w:line="259" w:lineRule="auto"/>
        <w:ind w:left="106" w:right="104"/>
        <w:jc w:val="both"/>
      </w:pPr>
      <w:r>
        <w:rPr>
          <w:b/>
        </w:rPr>
        <w:t>Metodologia: </w:t>
      </w:r>
      <w:r>
        <w:rPr/>
        <w:t>O</w:t>
      </w:r>
      <w:r>
        <w:rPr>
          <w:spacing w:val="-5"/>
        </w:rPr>
        <w:t> </w:t>
      </w:r>
      <w:r>
        <w:rPr/>
        <w:t>desenvolvimento</w:t>
      </w:r>
      <w:r>
        <w:rPr>
          <w:spacing w:val="-1"/>
        </w:rPr>
        <w:t> </w:t>
      </w:r>
      <w:r>
        <w:rPr/>
        <w:t>desta</w:t>
      </w:r>
      <w:r>
        <w:rPr>
          <w:spacing w:val="-5"/>
        </w:rPr>
        <w:t> </w:t>
      </w:r>
      <w:r>
        <w:rPr/>
        <w:t>pesquisa</w:t>
      </w:r>
      <w:r>
        <w:rPr>
          <w:spacing w:val="1"/>
        </w:rPr>
        <w:t> </w:t>
      </w:r>
      <w:r>
        <w:rPr/>
        <w:t>foi</w:t>
      </w:r>
      <w:r>
        <w:rPr>
          <w:spacing w:val="-3"/>
        </w:rPr>
        <w:t> </w:t>
      </w:r>
      <w:r>
        <w:rPr/>
        <w:t>feito a partir da</w:t>
      </w:r>
      <w:r>
        <w:rPr>
          <w:spacing w:val="-1"/>
        </w:rPr>
        <w:t> </w:t>
      </w:r>
      <w:r>
        <w:rPr/>
        <w:t>leitura</w:t>
      </w:r>
      <w:r>
        <w:rPr>
          <w:spacing w:val="-1"/>
        </w:rPr>
        <w:t> </w:t>
      </w:r>
      <w:r>
        <w:rPr/>
        <w:t>de</w:t>
      </w:r>
      <w:r>
        <w:rPr>
          <w:spacing w:val="-4"/>
        </w:rPr>
        <w:t> </w:t>
      </w:r>
      <w:r>
        <w:rPr/>
        <w:t>textos</w:t>
      </w:r>
      <w:r>
        <w:rPr>
          <w:spacing w:val="-5"/>
        </w:rPr>
        <w:t> </w:t>
      </w:r>
      <w:r>
        <w:rPr/>
        <w:t>críticos</w:t>
      </w:r>
      <w:r>
        <w:rPr>
          <w:spacing w:val="-2"/>
        </w:rPr>
        <w:t> </w:t>
      </w:r>
      <w:r>
        <w:rPr/>
        <w:t>(Antonio</w:t>
      </w:r>
      <w:r>
        <w:rPr>
          <w:spacing w:val="-2"/>
        </w:rPr>
        <w:t> </w:t>
      </w:r>
      <w:r>
        <w:rPr/>
        <w:t>Candido, G.</w:t>
      </w:r>
      <w:r>
        <w:rPr>
          <w:spacing w:val="1"/>
        </w:rPr>
        <w:t> </w:t>
      </w:r>
      <w:r>
        <w:rPr/>
        <w:t>Lukács</w:t>
      </w:r>
      <w:r>
        <w:rPr>
          <w:spacing w:val="-5"/>
        </w:rPr>
        <w:t> </w:t>
      </w:r>
      <w:r>
        <w:rPr/>
        <w:t>e</w:t>
      </w:r>
      <w:r>
        <w:rPr>
          <w:spacing w:val="-1"/>
        </w:rPr>
        <w:t> </w:t>
      </w:r>
      <w:r>
        <w:rPr/>
        <w:t>T.</w:t>
      </w:r>
      <w:r>
        <w:rPr>
          <w:spacing w:val="-2"/>
        </w:rPr>
        <w:t> </w:t>
      </w:r>
      <w:r>
        <w:rPr/>
        <w:t>Adorno)</w:t>
      </w:r>
      <w:r>
        <w:rPr>
          <w:spacing w:val="-4"/>
        </w:rPr>
        <w:t> </w:t>
      </w:r>
      <w:r>
        <w:rPr/>
        <w:t>e da análise</w:t>
      </w:r>
      <w:r>
        <w:rPr>
          <w:spacing w:val="-5"/>
        </w:rPr>
        <w:t> </w:t>
      </w:r>
      <w:r>
        <w:rPr/>
        <w:t>de</w:t>
      </w:r>
      <w:r>
        <w:rPr>
          <w:spacing w:val="-5"/>
        </w:rPr>
        <w:t> </w:t>
      </w:r>
      <w:r>
        <w:rPr/>
        <w:t>5</w:t>
      </w:r>
      <w:r>
        <w:rPr>
          <w:spacing w:val="-5"/>
        </w:rPr>
        <w:t> </w:t>
      </w:r>
      <w:r>
        <w:rPr/>
        <w:t>textos</w:t>
      </w:r>
      <w:r>
        <w:rPr>
          <w:spacing w:val="-6"/>
        </w:rPr>
        <w:t> </w:t>
      </w:r>
      <w:r>
        <w:rPr/>
        <w:t>poéticos</w:t>
      </w:r>
      <w:r>
        <w:rPr>
          <w:spacing w:val="-6"/>
        </w:rPr>
        <w:t> </w:t>
      </w:r>
      <w:r>
        <w:rPr/>
        <w:t>da</w:t>
      </w:r>
      <w:r>
        <w:rPr>
          <w:spacing w:val="-3"/>
        </w:rPr>
        <w:t> </w:t>
      </w:r>
      <w:r>
        <w:rPr/>
        <w:t>lírica</w:t>
      </w:r>
      <w:r>
        <w:rPr>
          <w:spacing w:val="-3"/>
        </w:rPr>
        <w:t> </w:t>
      </w:r>
      <w:r>
        <w:rPr/>
        <w:t>brasileira:</w:t>
      </w:r>
      <w:r>
        <w:rPr>
          <w:spacing w:val="-2"/>
        </w:rPr>
        <w:t> </w:t>
      </w:r>
      <w:r>
        <w:rPr/>
        <w:t>“O</w:t>
      </w:r>
      <w:r>
        <w:rPr>
          <w:spacing w:val="-5"/>
        </w:rPr>
        <w:t> </w:t>
      </w:r>
      <w:r>
        <w:rPr/>
        <w:t>descobridor”</w:t>
      </w:r>
      <w:r>
        <w:rPr>
          <w:spacing w:val="-3"/>
        </w:rPr>
        <w:t> </w:t>
      </w:r>
      <w:r>
        <w:rPr/>
        <w:t>(M.</w:t>
      </w:r>
      <w:r>
        <w:rPr>
          <w:spacing w:val="-3"/>
        </w:rPr>
        <w:t> </w:t>
      </w:r>
      <w:r>
        <w:rPr/>
        <w:t>Quintana),</w:t>
      </w:r>
      <w:r>
        <w:rPr>
          <w:spacing w:val="-3"/>
        </w:rPr>
        <w:t> </w:t>
      </w:r>
      <w:r>
        <w:rPr/>
        <w:t>“Canto</w:t>
      </w:r>
      <w:r>
        <w:rPr>
          <w:spacing w:val="-5"/>
        </w:rPr>
        <w:t> </w:t>
      </w:r>
      <w:r>
        <w:rPr/>
        <w:t>genetlíaco”</w:t>
      </w:r>
      <w:r>
        <w:rPr>
          <w:spacing w:val="-5"/>
        </w:rPr>
        <w:t> </w:t>
      </w:r>
      <w:r>
        <w:rPr/>
        <w:t>(Alvarenga</w:t>
      </w:r>
      <w:r>
        <w:rPr>
          <w:spacing w:val="-5"/>
        </w:rPr>
        <w:t> </w:t>
      </w:r>
      <w:r>
        <w:rPr/>
        <w:t>Peixoto),</w:t>
      </w:r>
      <w:r>
        <w:rPr>
          <w:spacing w:val="-5"/>
        </w:rPr>
        <w:t> </w:t>
      </w:r>
      <w:r>
        <w:rPr/>
        <w:t>“Canção</w:t>
      </w:r>
      <w:r>
        <w:rPr>
          <w:spacing w:val="-3"/>
        </w:rPr>
        <w:t> </w:t>
      </w:r>
      <w:r>
        <w:rPr/>
        <w:t>do</w:t>
      </w:r>
      <w:r>
        <w:rPr>
          <w:spacing w:val="-5"/>
        </w:rPr>
        <w:t> </w:t>
      </w:r>
      <w:r>
        <w:rPr/>
        <w:t>Tamoio” (Gonçalves Dias), “Navio Negreiro” (Castro Alves) e “Os bens e o sangue”(Drummond). Inicialmente, foi feita a revisão bibliográfica com leitura e fichamento de textos críticos básicos para a realização da pesquisa. Em seguida, foram desenvolvidos os três tópicos centrais da pesquisa:</w:t>
      </w:r>
      <w:r>
        <w:rPr>
          <w:spacing w:val="-4"/>
        </w:rPr>
        <w:t> </w:t>
      </w:r>
      <w:r>
        <w:rPr/>
        <w:t>1.</w:t>
      </w:r>
      <w:r>
        <w:rPr>
          <w:spacing w:val="-3"/>
        </w:rPr>
        <w:t> </w:t>
      </w:r>
      <w:r>
        <w:rPr/>
        <w:t>Transfiguração</w:t>
      </w:r>
      <w:r>
        <w:rPr>
          <w:spacing w:val="-3"/>
        </w:rPr>
        <w:t> </w:t>
      </w:r>
      <w:r>
        <w:rPr/>
        <w:t>poética</w:t>
      </w:r>
      <w:r>
        <w:rPr>
          <w:spacing w:val="-6"/>
        </w:rPr>
        <w:t> </w:t>
      </w:r>
      <w:r>
        <w:rPr/>
        <w:t>e</w:t>
      </w:r>
      <w:r>
        <w:rPr>
          <w:spacing w:val="-5"/>
        </w:rPr>
        <w:t> </w:t>
      </w:r>
      <w:r>
        <w:rPr/>
        <w:t>sentido</w:t>
      </w:r>
      <w:r>
        <w:rPr>
          <w:spacing w:val="-2"/>
        </w:rPr>
        <w:t> </w:t>
      </w:r>
      <w:r>
        <w:rPr/>
        <w:t>figurado</w:t>
      </w:r>
      <w:r>
        <w:rPr>
          <w:spacing w:val="-4"/>
        </w:rPr>
        <w:t> </w:t>
      </w:r>
      <w:r>
        <w:rPr/>
        <w:t>da</w:t>
      </w:r>
      <w:r>
        <w:rPr>
          <w:spacing w:val="-7"/>
        </w:rPr>
        <w:t> </w:t>
      </w:r>
      <w:r>
        <w:rPr/>
        <w:t>fala</w:t>
      </w:r>
      <w:r>
        <w:rPr>
          <w:spacing w:val="-5"/>
        </w:rPr>
        <w:t> </w:t>
      </w:r>
      <w:r>
        <w:rPr/>
        <w:t>popular,</w:t>
      </w:r>
      <w:r>
        <w:rPr>
          <w:spacing w:val="-4"/>
        </w:rPr>
        <w:t> </w:t>
      </w:r>
      <w:r>
        <w:rPr/>
        <w:t>2.</w:t>
      </w:r>
      <w:r>
        <w:rPr>
          <w:spacing w:val="-6"/>
        </w:rPr>
        <w:t> </w:t>
      </w:r>
      <w:r>
        <w:rPr/>
        <w:t>Representação</w:t>
      </w:r>
      <w:r>
        <w:rPr>
          <w:spacing w:val="-2"/>
        </w:rPr>
        <w:t> </w:t>
      </w:r>
      <w:r>
        <w:rPr/>
        <w:t>poética</w:t>
      </w:r>
      <w:r>
        <w:rPr>
          <w:spacing w:val="-6"/>
        </w:rPr>
        <w:t> </w:t>
      </w:r>
      <w:r>
        <w:rPr/>
        <w:t>da</w:t>
      </w:r>
      <w:r>
        <w:rPr>
          <w:spacing w:val="-3"/>
        </w:rPr>
        <w:t> </w:t>
      </w:r>
      <w:r>
        <w:rPr/>
        <w:t>formação</w:t>
      </w:r>
      <w:r>
        <w:rPr>
          <w:spacing w:val="-2"/>
        </w:rPr>
        <w:t> </w:t>
      </w:r>
      <w:r>
        <w:rPr/>
        <w:t>do</w:t>
      </w:r>
      <w:r>
        <w:rPr>
          <w:spacing w:val="-5"/>
        </w:rPr>
        <w:t> </w:t>
      </w:r>
      <w:r>
        <w:rPr/>
        <w:t>homem</w:t>
      </w:r>
      <w:r>
        <w:rPr>
          <w:spacing w:val="-8"/>
        </w:rPr>
        <w:t> </w:t>
      </w:r>
      <w:r>
        <w:rPr/>
        <w:t>brasileiro,</w:t>
      </w:r>
      <w:r>
        <w:rPr>
          <w:spacing w:val="-3"/>
        </w:rPr>
        <w:t> </w:t>
      </w:r>
      <w:r>
        <w:rPr/>
        <w:t>3.</w:t>
      </w:r>
      <w:r>
        <w:rPr>
          <w:spacing w:val="-6"/>
        </w:rPr>
        <w:t> </w:t>
      </w:r>
      <w:r>
        <w:rPr/>
        <w:t>Letrados e iletrados: trabalho poético e representação artística da realidade nacional: leitura de texto crítico. Por fim, foram reunidos e analisados os resultados da pesquisa para a composição do artigo de conclusão desta</w:t>
      </w:r>
      <w:r>
        <w:rPr>
          <w:spacing w:val="1"/>
        </w:rPr>
        <w:t> </w:t>
      </w:r>
      <w:r>
        <w:rPr/>
        <w:t>pesquisa.</w:t>
      </w:r>
    </w:p>
    <w:p>
      <w:pPr>
        <w:pStyle w:val="BodyText"/>
        <w:spacing w:before="8"/>
        <w:rPr>
          <w:sz w:val="15"/>
        </w:rPr>
      </w:pPr>
    </w:p>
    <w:p>
      <w:pPr>
        <w:pStyle w:val="BodyText"/>
        <w:spacing w:line="259" w:lineRule="auto"/>
        <w:ind w:left="120" w:right="105" w:hanging="10"/>
        <w:jc w:val="both"/>
      </w:pPr>
      <w:r>
        <w:rPr>
          <w:b/>
        </w:rPr>
        <w:t>Resultados: </w:t>
      </w:r>
      <w:r>
        <w:rPr/>
        <w:t>De que forma a lírica nacional problematiza a relação entre arte e vida? Transfigurando, pelo trabalho poético, a vida popular: pela relação entre as imagens poéticas e o sentido figurado da fala popular, pela captação da poesia íntima da vida, trazendo à superfície do texto, de forma dialética, a totalidade e a rica variedade dos conflitos, universais e locais, das relações humanas. A poesia não é meramente um efeito de beleza estética, mas representação artística profunda da realidade com seus aspectos contraditórios e variados, o que, na lírica nacional,</w:t>
      </w:r>
      <w:r>
        <w:rPr>
          <w:spacing w:val="-2"/>
        </w:rPr>
        <w:t> </w:t>
      </w:r>
      <w:r>
        <w:rPr/>
        <w:t>inclui</w:t>
      </w:r>
      <w:r>
        <w:rPr>
          <w:spacing w:val="-6"/>
        </w:rPr>
        <w:t> </w:t>
      </w:r>
      <w:r>
        <w:rPr/>
        <w:t>a</w:t>
      </w:r>
      <w:r>
        <w:rPr>
          <w:spacing w:val="-5"/>
        </w:rPr>
        <w:t> </w:t>
      </w:r>
      <w:r>
        <w:rPr/>
        <w:t>problematização</w:t>
      </w:r>
      <w:r>
        <w:rPr>
          <w:spacing w:val="-3"/>
        </w:rPr>
        <w:t> </w:t>
      </w:r>
      <w:r>
        <w:rPr/>
        <w:t>poética</w:t>
      </w:r>
      <w:r>
        <w:rPr>
          <w:spacing w:val="-5"/>
        </w:rPr>
        <w:t> </w:t>
      </w:r>
      <w:r>
        <w:rPr/>
        <w:t>de</w:t>
      </w:r>
      <w:r>
        <w:rPr>
          <w:spacing w:val="-5"/>
        </w:rPr>
        <w:t> </w:t>
      </w:r>
      <w:r>
        <w:rPr/>
        <w:t>vivências</w:t>
      </w:r>
      <w:r>
        <w:rPr>
          <w:spacing w:val="-4"/>
        </w:rPr>
        <w:t> </w:t>
      </w:r>
      <w:r>
        <w:rPr/>
        <w:t>históricas</w:t>
      </w:r>
      <w:r>
        <w:rPr>
          <w:spacing w:val="-7"/>
        </w:rPr>
        <w:t> </w:t>
      </w:r>
      <w:r>
        <w:rPr/>
        <w:t>e</w:t>
      </w:r>
      <w:r>
        <w:rPr>
          <w:spacing w:val="-3"/>
        </w:rPr>
        <w:t> </w:t>
      </w:r>
      <w:r>
        <w:rPr/>
        <w:t>sociais</w:t>
      </w:r>
      <w:r>
        <w:rPr>
          <w:spacing w:val="-3"/>
        </w:rPr>
        <w:t> </w:t>
      </w:r>
      <w:r>
        <w:rPr/>
        <w:t>fortíssimas,</w:t>
      </w:r>
      <w:r>
        <w:rPr>
          <w:spacing w:val="-2"/>
        </w:rPr>
        <w:t> </w:t>
      </w:r>
      <w:r>
        <w:rPr/>
        <w:t>internalizadas,</w:t>
      </w:r>
      <w:r>
        <w:rPr>
          <w:spacing w:val="-3"/>
        </w:rPr>
        <w:t> </w:t>
      </w:r>
      <w:r>
        <w:rPr/>
        <w:t>com</w:t>
      </w:r>
      <w:r>
        <w:rPr>
          <w:spacing w:val="-8"/>
        </w:rPr>
        <w:t> </w:t>
      </w:r>
      <w:r>
        <w:rPr/>
        <w:t>maior</w:t>
      </w:r>
      <w:r>
        <w:rPr>
          <w:spacing w:val="-3"/>
        </w:rPr>
        <w:t> </w:t>
      </w:r>
      <w:r>
        <w:rPr/>
        <w:t>ou</w:t>
      </w:r>
      <w:r>
        <w:rPr>
          <w:spacing w:val="-5"/>
        </w:rPr>
        <w:t> </w:t>
      </w:r>
      <w:r>
        <w:rPr/>
        <w:t>menor</w:t>
      </w:r>
      <w:r>
        <w:rPr>
          <w:spacing w:val="-2"/>
        </w:rPr>
        <w:t> </w:t>
      </w:r>
      <w:r>
        <w:rPr/>
        <w:t>força</w:t>
      </w:r>
      <w:r>
        <w:rPr>
          <w:spacing w:val="-5"/>
        </w:rPr>
        <w:t> </w:t>
      </w:r>
      <w:r>
        <w:rPr/>
        <w:t>estética,</w:t>
      </w:r>
      <w:r>
        <w:rPr>
          <w:spacing w:val="-3"/>
        </w:rPr>
        <w:t> </w:t>
      </w:r>
      <w:r>
        <w:rPr/>
        <w:t>nas formas</w:t>
      </w:r>
      <w:r>
        <w:rPr>
          <w:spacing w:val="-6"/>
        </w:rPr>
        <w:t> </w:t>
      </w:r>
      <w:r>
        <w:rPr/>
        <w:t>do</w:t>
      </w:r>
      <w:r>
        <w:rPr>
          <w:spacing w:val="-4"/>
        </w:rPr>
        <w:t> </w:t>
      </w:r>
      <w:r>
        <w:rPr/>
        <w:t>nativismo,</w:t>
      </w:r>
      <w:r>
        <w:rPr>
          <w:spacing w:val="-3"/>
        </w:rPr>
        <w:t> </w:t>
      </w:r>
      <w:r>
        <w:rPr/>
        <w:t>do</w:t>
      </w:r>
      <w:r>
        <w:rPr>
          <w:spacing w:val="-4"/>
        </w:rPr>
        <w:t> </w:t>
      </w:r>
      <w:r>
        <w:rPr/>
        <w:t>indianismo,</w:t>
      </w:r>
      <w:r>
        <w:rPr>
          <w:spacing w:val="-2"/>
        </w:rPr>
        <w:t> </w:t>
      </w:r>
      <w:r>
        <w:rPr/>
        <w:t>da</w:t>
      </w:r>
      <w:r>
        <w:rPr>
          <w:spacing w:val="-5"/>
        </w:rPr>
        <w:t> </w:t>
      </w:r>
      <w:r>
        <w:rPr/>
        <w:t>poesia</w:t>
      </w:r>
      <w:r>
        <w:rPr>
          <w:spacing w:val="-4"/>
        </w:rPr>
        <w:t> </w:t>
      </w:r>
      <w:r>
        <w:rPr/>
        <w:t>abolicionista</w:t>
      </w:r>
      <w:r>
        <w:rPr>
          <w:spacing w:val="-4"/>
        </w:rPr>
        <w:t> </w:t>
      </w:r>
      <w:r>
        <w:rPr/>
        <w:t>e</w:t>
      </w:r>
      <w:r>
        <w:rPr>
          <w:spacing w:val="-5"/>
        </w:rPr>
        <w:t> </w:t>
      </w:r>
      <w:r>
        <w:rPr/>
        <w:t>da</w:t>
      </w:r>
      <w:r>
        <w:rPr>
          <w:spacing w:val="-7"/>
        </w:rPr>
        <w:t> </w:t>
      </w:r>
      <w:r>
        <w:rPr/>
        <w:t>que</w:t>
      </w:r>
      <w:r>
        <w:rPr>
          <w:spacing w:val="-7"/>
        </w:rPr>
        <w:t> </w:t>
      </w:r>
      <w:r>
        <w:rPr/>
        <w:t>representa</w:t>
      </w:r>
      <w:r>
        <w:rPr>
          <w:spacing w:val="-4"/>
        </w:rPr>
        <w:t> </w:t>
      </w:r>
      <w:r>
        <w:rPr/>
        <w:t>a</w:t>
      </w:r>
      <w:r>
        <w:rPr>
          <w:spacing w:val="-7"/>
        </w:rPr>
        <w:t> </w:t>
      </w:r>
      <w:r>
        <w:rPr/>
        <w:t>relação</w:t>
      </w:r>
      <w:r>
        <w:rPr>
          <w:spacing w:val="-3"/>
        </w:rPr>
        <w:t> </w:t>
      </w:r>
      <w:r>
        <w:rPr/>
        <w:t>entre</w:t>
      </w:r>
      <w:r>
        <w:rPr>
          <w:spacing w:val="-6"/>
        </w:rPr>
        <w:t> </w:t>
      </w:r>
      <w:r>
        <w:rPr/>
        <w:t>letrados</w:t>
      </w:r>
      <w:r>
        <w:rPr>
          <w:spacing w:val="-4"/>
        </w:rPr>
        <w:t> </w:t>
      </w:r>
      <w:r>
        <w:rPr/>
        <w:t>e</w:t>
      </w:r>
      <w:r>
        <w:rPr>
          <w:spacing w:val="-4"/>
        </w:rPr>
        <w:t> </w:t>
      </w:r>
      <w:r>
        <w:rPr/>
        <w:t>iletrados.</w:t>
      </w:r>
      <w:r>
        <w:rPr>
          <w:spacing w:val="-7"/>
        </w:rPr>
        <w:t> </w:t>
      </w:r>
      <w:r>
        <w:rPr/>
        <w:t>Mas,</w:t>
      </w:r>
      <w:r>
        <w:rPr>
          <w:spacing w:val="-6"/>
        </w:rPr>
        <w:t> </w:t>
      </w:r>
      <w:r>
        <w:rPr/>
        <w:t>o</w:t>
      </w:r>
      <w:r>
        <w:rPr>
          <w:spacing w:val="-6"/>
        </w:rPr>
        <w:t> </w:t>
      </w:r>
      <w:r>
        <w:rPr/>
        <w:t>resultado</w:t>
      </w:r>
      <w:r>
        <w:rPr>
          <w:spacing w:val="-4"/>
        </w:rPr>
        <w:t> </w:t>
      </w:r>
      <w:r>
        <w:rPr/>
        <w:t>é</w:t>
      </w:r>
      <w:r>
        <w:rPr>
          <w:spacing w:val="-9"/>
        </w:rPr>
        <w:t> </w:t>
      </w:r>
      <w:r>
        <w:rPr/>
        <w:t>também uma questão: pode a mobilização do trabalho artístico no poema ampliar a consciência e motivar o povo a pensar e agir sobre um projeto emancipador de</w:t>
      </w:r>
      <w:r>
        <w:rPr>
          <w:spacing w:val="-2"/>
        </w:rPr>
        <w:t> </w:t>
      </w:r>
      <w:r>
        <w:rPr/>
        <w:t>nação?</w:t>
      </w:r>
    </w:p>
    <w:p>
      <w:pPr>
        <w:pStyle w:val="BodyText"/>
        <w:spacing w:before="7"/>
        <w:rPr>
          <w:sz w:val="9"/>
        </w:rPr>
      </w:pPr>
    </w:p>
    <w:p>
      <w:pPr>
        <w:pStyle w:val="BodyText"/>
        <w:spacing w:line="259" w:lineRule="auto" w:before="1"/>
        <w:ind w:left="120" w:right="105" w:hanging="10"/>
        <w:jc w:val="both"/>
      </w:pPr>
      <w:r>
        <w:rPr>
          <w:b/>
        </w:rPr>
        <w:t>Conclusão: </w:t>
      </w:r>
      <w:r>
        <w:rPr/>
        <w:t>De que forma a lírica nacional problematiza a relação entre arte e vida? Transfigurando, pelo trabalho poético, a vida popular: pela relação entre as imagens poéticas e o sentido figurado da fala popular, pela captação da poesia íntima da vida, trazendo à superfície do texto, de forma dialética, a totalidade e a rica variedade dos conflitos, universais e locais, das relações humanas. A poesia não é meramente um efeito de beleza estética, mas representação artística profunda da realidade com seus aspectos contraditórios e variados, o que, na lírica nacional,</w:t>
      </w:r>
      <w:r>
        <w:rPr>
          <w:spacing w:val="-2"/>
        </w:rPr>
        <w:t> </w:t>
      </w:r>
      <w:r>
        <w:rPr/>
        <w:t>inclui</w:t>
      </w:r>
      <w:r>
        <w:rPr>
          <w:spacing w:val="-6"/>
        </w:rPr>
        <w:t> </w:t>
      </w:r>
      <w:r>
        <w:rPr/>
        <w:t>a</w:t>
      </w:r>
      <w:r>
        <w:rPr>
          <w:spacing w:val="-5"/>
        </w:rPr>
        <w:t> </w:t>
      </w:r>
      <w:r>
        <w:rPr/>
        <w:t>problematização</w:t>
      </w:r>
      <w:r>
        <w:rPr>
          <w:spacing w:val="-3"/>
        </w:rPr>
        <w:t> </w:t>
      </w:r>
      <w:r>
        <w:rPr/>
        <w:t>poética</w:t>
      </w:r>
      <w:r>
        <w:rPr>
          <w:spacing w:val="-5"/>
        </w:rPr>
        <w:t> </w:t>
      </w:r>
      <w:r>
        <w:rPr/>
        <w:t>de</w:t>
      </w:r>
      <w:r>
        <w:rPr>
          <w:spacing w:val="-5"/>
        </w:rPr>
        <w:t> </w:t>
      </w:r>
      <w:r>
        <w:rPr/>
        <w:t>vivências</w:t>
      </w:r>
      <w:r>
        <w:rPr>
          <w:spacing w:val="-4"/>
        </w:rPr>
        <w:t> </w:t>
      </w:r>
      <w:r>
        <w:rPr/>
        <w:t>históricas</w:t>
      </w:r>
      <w:r>
        <w:rPr>
          <w:spacing w:val="-7"/>
        </w:rPr>
        <w:t> </w:t>
      </w:r>
      <w:r>
        <w:rPr/>
        <w:t>e</w:t>
      </w:r>
      <w:r>
        <w:rPr>
          <w:spacing w:val="-3"/>
        </w:rPr>
        <w:t> </w:t>
      </w:r>
      <w:r>
        <w:rPr/>
        <w:t>sociais</w:t>
      </w:r>
      <w:r>
        <w:rPr>
          <w:spacing w:val="-3"/>
        </w:rPr>
        <w:t> </w:t>
      </w:r>
      <w:r>
        <w:rPr/>
        <w:t>fortíssimas,</w:t>
      </w:r>
      <w:r>
        <w:rPr>
          <w:spacing w:val="-2"/>
        </w:rPr>
        <w:t> </w:t>
      </w:r>
      <w:r>
        <w:rPr/>
        <w:t>internalizadas,</w:t>
      </w:r>
      <w:r>
        <w:rPr>
          <w:spacing w:val="-3"/>
        </w:rPr>
        <w:t> </w:t>
      </w:r>
      <w:r>
        <w:rPr/>
        <w:t>com</w:t>
      </w:r>
      <w:r>
        <w:rPr>
          <w:spacing w:val="-8"/>
        </w:rPr>
        <w:t> </w:t>
      </w:r>
      <w:r>
        <w:rPr/>
        <w:t>maior</w:t>
      </w:r>
      <w:r>
        <w:rPr>
          <w:spacing w:val="-3"/>
        </w:rPr>
        <w:t> </w:t>
      </w:r>
      <w:r>
        <w:rPr/>
        <w:t>ou</w:t>
      </w:r>
      <w:r>
        <w:rPr>
          <w:spacing w:val="-5"/>
        </w:rPr>
        <w:t> </w:t>
      </w:r>
      <w:r>
        <w:rPr/>
        <w:t>menor</w:t>
      </w:r>
      <w:r>
        <w:rPr>
          <w:spacing w:val="-2"/>
        </w:rPr>
        <w:t> </w:t>
      </w:r>
      <w:r>
        <w:rPr/>
        <w:t>força</w:t>
      </w:r>
      <w:r>
        <w:rPr>
          <w:spacing w:val="-5"/>
        </w:rPr>
        <w:t> </w:t>
      </w:r>
      <w:r>
        <w:rPr/>
        <w:t>estética,</w:t>
      </w:r>
      <w:r>
        <w:rPr>
          <w:spacing w:val="-3"/>
        </w:rPr>
        <w:t> </w:t>
      </w:r>
      <w:r>
        <w:rPr/>
        <w:t>nas formas</w:t>
      </w:r>
      <w:r>
        <w:rPr>
          <w:spacing w:val="-6"/>
        </w:rPr>
        <w:t> </w:t>
      </w:r>
      <w:r>
        <w:rPr/>
        <w:t>do</w:t>
      </w:r>
      <w:r>
        <w:rPr>
          <w:spacing w:val="-4"/>
        </w:rPr>
        <w:t> </w:t>
      </w:r>
      <w:r>
        <w:rPr/>
        <w:t>nativismo,</w:t>
      </w:r>
      <w:r>
        <w:rPr>
          <w:spacing w:val="-3"/>
        </w:rPr>
        <w:t> </w:t>
      </w:r>
      <w:r>
        <w:rPr/>
        <w:t>do</w:t>
      </w:r>
      <w:r>
        <w:rPr>
          <w:spacing w:val="-4"/>
        </w:rPr>
        <w:t> </w:t>
      </w:r>
      <w:r>
        <w:rPr/>
        <w:t>indianismo,</w:t>
      </w:r>
      <w:r>
        <w:rPr>
          <w:spacing w:val="-2"/>
        </w:rPr>
        <w:t> </w:t>
      </w:r>
      <w:r>
        <w:rPr/>
        <w:t>da</w:t>
      </w:r>
      <w:r>
        <w:rPr>
          <w:spacing w:val="-5"/>
        </w:rPr>
        <w:t> </w:t>
      </w:r>
      <w:r>
        <w:rPr/>
        <w:t>poesia</w:t>
      </w:r>
      <w:r>
        <w:rPr>
          <w:spacing w:val="-4"/>
        </w:rPr>
        <w:t> </w:t>
      </w:r>
      <w:r>
        <w:rPr/>
        <w:t>abolicionista</w:t>
      </w:r>
      <w:r>
        <w:rPr>
          <w:spacing w:val="-4"/>
        </w:rPr>
        <w:t> </w:t>
      </w:r>
      <w:r>
        <w:rPr/>
        <w:t>e</w:t>
      </w:r>
      <w:r>
        <w:rPr>
          <w:spacing w:val="-5"/>
        </w:rPr>
        <w:t> </w:t>
      </w:r>
      <w:r>
        <w:rPr/>
        <w:t>da</w:t>
      </w:r>
      <w:r>
        <w:rPr>
          <w:spacing w:val="-7"/>
        </w:rPr>
        <w:t> </w:t>
      </w:r>
      <w:r>
        <w:rPr/>
        <w:t>que</w:t>
      </w:r>
      <w:r>
        <w:rPr>
          <w:spacing w:val="-7"/>
        </w:rPr>
        <w:t> </w:t>
      </w:r>
      <w:r>
        <w:rPr/>
        <w:t>representa</w:t>
      </w:r>
      <w:r>
        <w:rPr>
          <w:spacing w:val="-4"/>
        </w:rPr>
        <w:t> </w:t>
      </w:r>
      <w:r>
        <w:rPr/>
        <w:t>a</w:t>
      </w:r>
      <w:r>
        <w:rPr>
          <w:spacing w:val="-7"/>
        </w:rPr>
        <w:t> </w:t>
      </w:r>
      <w:r>
        <w:rPr/>
        <w:t>relação</w:t>
      </w:r>
      <w:r>
        <w:rPr>
          <w:spacing w:val="-3"/>
        </w:rPr>
        <w:t> </w:t>
      </w:r>
      <w:r>
        <w:rPr/>
        <w:t>entre</w:t>
      </w:r>
      <w:r>
        <w:rPr>
          <w:spacing w:val="-6"/>
        </w:rPr>
        <w:t> </w:t>
      </w:r>
      <w:r>
        <w:rPr/>
        <w:t>letrados</w:t>
      </w:r>
      <w:r>
        <w:rPr>
          <w:spacing w:val="-4"/>
        </w:rPr>
        <w:t> </w:t>
      </w:r>
      <w:r>
        <w:rPr/>
        <w:t>e</w:t>
      </w:r>
      <w:r>
        <w:rPr>
          <w:spacing w:val="-4"/>
        </w:rPr>
        <w:t> </w:t>
      </w:r>
      <w:r>
        <w:rPr/>
        <w:t>iletrados.</w:t>
      </w:r>
      <w:r>
        <w:rPr>
          <w:spacing w:val="-7"/>
        </w:rPr>
        <w:t> </w:t>
      </w:r>
      <w:r>
        <w:rPr/>
        <w:t>Mas,</w:t>
      </w:r>
      <w:r>
        <w:rPr>
          <w:spacing w:val="-6"/>
        </w:rPr>
        <w:t> </w:t>
      </w:r>
      <w:r>
        <w:rPr/>
        <w:t>o</w:t>
      </w:r>
      <w:r>
        <w:rPr>
          <w:spacing w:val="-6"/>
        </w:rPr>
        <w:t> </w:t>
      </w:r>
      <w:r>
        <w:rPr/>
        <w:t>resultado</w:t>
      </w:r>
      <w:r>
        <w:rPr>
          <w:spacing w:val="-4"/>
        </w:rPr>
        <w:t> </w:t>
      </w:r>
      <w:r>
        <w:rPr/>
        <w:t>é</w:t>
      </w:r>
      <w:r>
        <w:rPr>
          <w:spacing w:val="-9"/>
        </w:rPr>
        <w:t> </w:t>
      </w:r>
      <w:r>
        <w:rPr/>
        <w:t>também uma questão: pode a mobilização do trabalho artístico no poema ampliar a consciência e motivar o povo a pensar e agir sobre um projeto emancipador de</w:t>
      </w:r>
      <w:r>
        <w:rPr>
          <w:spacing w:val="-2"/>
        </w:rPr>
        <w:t> </w:t>
      </w:r>
      <w:r>
        <w:rPr/>
        <w:t>nação?</w:t>
      </w:r>
    </w:p>
    <w:p>
      <w:pPr>
        <w:pStyle w:val="BodyText"/>
        <w:spacing w:before="9"/>
        <w:rPr>
          <w:sz w:val="9"/>
        </w:rPr>
      </w:pPr>
    </w:p>
    <w:p>
      <w:pPr>
        <w:pStyle w:val="BodyText"/>
        <w:spacing w:line="456" w:lineRule="auto"/>
        <w:ind w:left="111" w:right="2072"/>
        <w:jc w:val="both"/>
      </w:pPr>
      <w:r>
        <w:rPr>
          <w:b/>
        </w:rPr>
        <w:t>Palavras-Chave: </w:t>
      </w:r>
      <w:r>
        <w:rPr/>
        <w:t>Lírica nacional, Projeto de Nação, Trabalho estético, Arte e vida, Povo e literatura </w:t>
      </w:r>
      <w:r>
        <w:rPr>
          <w:b/>
        </w:rPr>
        <w:t>Colaboradores: </w:t>
      </w:r>
      <w:r>
        <w:rPr/>
        <w:t>Professora orientadora: Ana Laura dos Reis Corrêa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081" w:right="256" w:hanging="1669"/>
      </w:pPr>
      <w:r>
        <w:rPr>
          <w:color w:val="007E39"/>
        </w:rPr>
        <w:t>Avaliação do efeito fitotóxico de Stryphnodendron adstringens no crescimento das invasoras Bidens pilosa (Picão preto) e Brachiaria brizantha (Braquiária).</w:t>
      </w:r>
    </w:p>
    <w:p>
      <w:pPr>
        <w:spacing w:before="66"/>
        <w:ind w:left="0" w:right="123" w:firstLine="0"/>
        <w:jc w:val="right"/>
        <w:rPr>
          <w:sz w:val="12"/>
        </w:rPr>
      </w:pPr>
      <w:r>
        <w:rPr>
          <w:b/>
          <w:color w:val="2E75B6"/>
          <w:sz w:val="12"/>
        </w:rPr>
        <w:t>Bolsista</w:t>
      </w:r>
      <w:r>
        <w:rPr>
          <w:color w:val="2E75B6"/>
          <w:sz w:val="12"/>
        </w:rPr>
        <w:t>: Cibele Carmo da Silva</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Botânica </w:t>
      </w:r>
      <w:r>
        <w:rPr>
          <w:b/>
          <w:sz w:val="12"/>
        </w:rPr>
        <w:t>Instituição</w:t>
      </w:r>
      <w:r>
        <w:rPr>
          <w:sz w:val="12"/>
        </w:rPr>
        <w:t>: UnB</w:t>
      </w:r>
    </w:p>
    <w:p>
      <w:pPr>
        <w:spacing w:before="1"/>
        <w:ind w:left="111" w:right="0" w:firstLine="0"/>
        <w:jc w:val="left"/>
        <w:rPr>
          <w:sz w:val="12"/>
        </w:rPr>
      </w:pPr>
      <w:r>
        <w:rPr>
          <w:b/>
          <w:sz w:val="12"/>
        </w:rPr>
        <w:t>Orientador (a): </w:t>
      </w:r>
      <w:r>
        <w:rPr>
          <w:sz w:val="12"/>
        </w:rPr>
        <w:t>FABIAN BORGHETTI</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O</w:t>
      </w:r>
      <w:r>
        <w:rPr>
          <w:spacing w:val="-6"/>
        </w:rPr>
        <w:t> </w:t>
      </w:r>
      <w:r>
        <w:rPr/>
        <w:t>Cerrado</w:t>
      </w:r>
      <w:r>
        <w:rPr>
          <w:spacing w:val="-8"/>
        </w:rPr>
        <w:t> </w:t>
      </w:r>
      <w:r>
        <w:rPr/>
        <w:t>é</w:t>
      </w:r>
      <w:r>
        <w:rPr>
          <w:spacing w:val="-9"/>
        </w:rPr>
        <w:t> </w:t>
      </w:r>
      <w:r>
        <w:rPr/>
        <w:t>reconhecido</w:t>
      </w:r>
      <w:r>
        <w:rPr>
          <w:spacing w:val="-4"/>
        </w:rPr>
        <w:t> </w:t>
      </w:r>
      <w:r>
        <w:rPr/>
        <w:t>pela</w:t>
      </w:r>
      <w:r>
        <w:rPr>
          <w:spacing w:val="-8"/>
        </w:rPr>
        <w:t> </w:t>
      </w:r>
      <w:r>
        <w:rPr/>
        <w:t>diversidade</w:t>
      </w:r>
      <w:r>
        <w:rPr>
          <w:spacing w:val="-7"/>
        </w:rPr>
        <w:t> </w:t>
      </w:r>
      <w:r>
        <w:rPr/>
        <w:t>de</w:t>
      </w:r>
      <w:r>
        <w:rPr>
          <w:spacing w:val="-7"/>
        </w:rPr>
        <w:t> </w:t>
      </w:r>
      <w:r>
        <w:rPr/>
        <w:t>fisionomias</w:t>
      </w:r>
      <w:r>
        <w:rPr>
          <w:spacing w:val="-8"/>
        </w:rPr>
        <w:t> </w:t>
      </w:r>
      <w:r>
        <w:rPr/>
        <w:t>e</w:t>
      </w:r>
      <w:r>
        <w:rPr>
          <w:spacing w:val="-7"/>
        </w:rPr>
        <w:t> </w:t>
      </w:r>
      <w:r>
        <w:rPr/>
        <w:t>espécies</w:t>
      </w:r>
      <w:r>
        <w:rPr>
          <w:spacing w:val="-7"/>
        </w:rPr>
        <w:t> </w:t>
      </w:r>
      <w:r>
        <w:rPr/>
        <w:t>entre</w:t>
      </w:r>
      <w:r>
        <w:rPr>
          <w:spacing w:val="-7"/>
        </w:rPr>
        <w:t> </w:t>
      </w:r>
      <w:r>
        <w:rPr/>
        <w:t>as</w:t>
      </w:r>
      <w:r>
        <w:rPr>
          <w:spacing w:val="-8"/>
        </w:rPr>
        <w:t> </w:t>
      </w:r>
      <w:r>
        <w:rPr/>
        <w:t>savanas</w:t>
      </w:r>
      <w:r>
        <w:rPr>
          <w:spacing w:val="-7"/>
        </w:rPr>
        <w:t> </w:t>
      </w:r>
      <w:r>
        <w:rPr/>
        <w:t>do</w:t>
      </w:r>
      <w:r>
        <w:rPr>
          <w:spacing w:val="-7"/>
        </w:rPr>
        <w:t> </w:t>
      </w:r>
      <w:r>
        <w:rPr/>
        <w:t>mundo.</w:t>
      </w:r>
      <w:r>
        <w:rPr>
          <w:spacing w:val="-5"/>
        </w:rPr>
        <w:t> </w:t>
      </w:r>
      <w:r>
        <w:rPr/>
        <w:t>Isto</w:t>
      </w:r>
      <w:r>
        <w:rPr>
          <w:spacing w:val="-8"/>
        </w:rPr>
        <w:t> </w:t>
      </w:r>
      <w:r>
        <w:rPr/>
        <w:t>também</w:t>
      </w:r>
      <w:r>
        <w:rPr>
          <w:spacing w:val="-9"/>
        </w:rPr>
        <w:t> </w:t>
      </w:r>
      <w:r>
        <w:rPr/>
        <w:t>pode</w:t>
      </w:r>
      <w:r>
        <w:rPr>
          <w:spacing w:val="-7"/>
        </w:rPr>
        <w:t> </w:t>
      </w:r>
      <w:r>
        <w:rPr/>
        <w:t>estar</w:t>
      </w:r>
      <w:r>
        <w:rPr>
          <w:spacing w:val="-8"/>
        </w:rPr>
        <w:t> </w:t>
      </w:r>
      <w:r>
        <w:rPr/>
        <w:t>refletindo na riqueza de metabólitos secundários. Diversas espécies do Cerrado têm demonstrado propriedades alelopáticas. Na procura por substâncias bioativas em plantas, investigamos o potencial fitotóxico de extratos foliares de Stryphnodendron adstringens Mart. (Fabaceae) preparados com diferentes solventes orgânicos no crescimento inicial de gergelim (Sesamum indicum L. - Pedaliaceae) e de braquiária (Brachiaria brizantha -</w:t>
      </w:r>
      <w:r>
        <w:rPr>
          <w:spacing w:val="1"/>
        </w:rPr>
        <w:t> </w:t>
      </w:r>
      <w:r>
        <w:rPr/>
        <w:t>Poaceae).</w:t>
      </w:r>
    </w:p>
    <w:p>
      <w:pPr>
        <w:pStyle w:val="BodyText"/>
        <w:spacing w:before="8"/>
        <w:rPr>
          <w:sz w:val="15"/>
        </w:rPr>
      </w:pPr>
    </w:p>
    <w:p>
      <w:pPr>
        <w:pStyle w:val="BodyText"/>
        <w:spacing w:line="259" w:lineRule="auto" w:before="1"/>
        <w:ind w:left="106" w:right="106"/>
        <w:jc w:val="both"/>
      </w:pPr>
      <w:r>
        <w:rPr>
          <w:b/>
        </w:rPr>
        <w:t>Metodologia: </w:t>
      </w:r>
      <w:r>
        <w:rPr/>
        <w:t>Para isto, folhas jovens, ou seja, folhas localizadas acima do segundo nó foram coletadas e secas em estufa a 40ºC/24h, e posteriormente trituradas. O triturado foi submetido a extrações seriadas em soxhlet com os seguintes solventes orgânicos: hexano, diclorometano</w:t>
      </w:r>
      <w:r>
        <w:rPr>
          <w:spacing w:val="-2"/>
        </w:rPr>
        <w:t> </w:t>
      </w:r>
      <w:r>
        <w:rPr/>
        <w:t>e</w:t>
      </w:r>
      <w:r>
        <w:rPr>
          <w:spacing w:val="-8"/>
        </w:rPr>
        <w:t> </w:t>
      </w:r>
      <w:r>
        <w:rPr/>
        <w:t>acetato</w:t>
      </w:r>
      <w:r>
        <w:rPr>
          <w:spacing w:val="-2"/>
        </w:rPr>
        <w:t> </w:t>
      </w:r>
      <w:r>
        <w:rPr/>
        <w:t>de</w:t>
      </w:r>
      <w:r>
        <w:rPr>
          <w:spacing w:val="-8"/>
        </w:rPr>
        <w:t> </w:t>
      </w:r>
      <w:r>
        <w:rPr/>
        <w:t>etilo.</w:t>
      </w:r>
      <w:r>
        <w:rPr>
          <w:spacing w:val="-3"/>
        </w:rPr>
        <w:t> </w:t>
      </w:r>
      <w:r>
        <w:rPr/>
        <w:t>O</w:t>
      </w:r>
      <w:r>
        <w:rPr>
          <w:spacing w:val="-5"/>
        </w:rPr>
        <w:t> </w:t>
      </w:r>
      <w:r>
        <w:rPr/>
        <w:t>extrato</w:t>
      </w:r>
      <w:r>
        <w:rPr>
          <w:spacing w:val="-2"/>
        </w:rPr>
        <w:t> </w:t>
      </w:r>
      <w:r>
        <w:rPr/>
        <w:t>foi</w:t>
      </w:r>
      <w:r>
        <w:rPr>
          <w:spacing w:val="-8"/>
        </w:rPr>
        <w:t> </w:t>
      </w:r>
      <w:r>
        <w:rPr/>
        <w:t>preparado</w:t>
      </w:r>
      <w:r>
        <w:rPr>
          <w:spacing w:val="-3"/>
        </w:rPr>
        <w:t> </w:t>
      </w:r>
      <w:r>
        <w:rPr/>
        <w:t>a</w:t>
      </w:r>
      <w:r>
        <w:rPr>
          <w:spacing w:val="-8"/>
        </w:rPr>
        <w:t> </w:t>
      </w:r>
      <w:r>
        <w:rPr/>
        <w:t>partir</w:t>
      </w:r>
      <w:r>
        <w:rPr>
          <w:spacing w:val="-3"/>
        </w:rPr>
        <w:t> </w:t>
      </w:r>
      <w:r>
        <w:rPr/>
        <w:t>da</w:t>
      </w:r>
      <w:r>
        <w:rPr>
          <w:spacing w:val="-5"/>
        </w:rPr>
        <w:t> </w:t>
      </w:r>
      <w:r>
        <w:rPr/>
        <w:t>extração</w:t>
      </w:r>
      <w:r>
        <w:rPr>
          <w:spacing w:val="-2"/>
        </w:rPr>
        <w:t> </w:t>
      </w:r>
      <w:r>
        <w:rPr/>
        <w:t>com</w:t>
      </w:r>
      <w:r>
        <w:rPr>
          <w:spacing w:val="-8"/>
        </w:rPr>
        <w:t> </w:t>
      </w:r>
      <w:r>
        <w:rPr/>
        <w:t>acetato</w:t>
      </w:r>
      <w:r>
        <w:rPr>
          <w:spacing w:val="-3"/>
        </w:rPr>
        <w:t> </w:t>
      </w:r>
      <w:r>
        <w:rPr/>
        <w:t>de</w:t>
      </w:r>
      <w:r>
        <w:rPr>
          <w:spacing w:val="-6"/>
        </w:rPr>
        <w:t> </w:t>
      </w:r>
      <w:r>
        <w:rPr/>
        <w:t>etilo,</w:t>
      </w:r>
      <w:r>
        <w:rPr>
          <w:spacing w:val="-2"/>
        </w:rPr>
        <w:t> </w:t>
      </w:r>
      <w:r>
        <w:rPr/>
        <w:t>pois</w:t>
      </w:r>
      <w:r>
        <w:rPr>
          <w:spacing w:val="-3"/>
        </w:rPr>
        <w:t> </w:t>
      </w:r>
      <w:r>
        <w:rPr/>
        <w:t>este</w:t>
      </w:r>
      <w:r>
        <w:rPr>
          <w:spacing w:val="-7"/>
        </w:rPr>
        <w:t> </w:t>
      </w:r>
      <w:r>
        <w:rPr/>
        <w:t>se</w:t>
      </w:r>
      <w:r>
        <w:rPr>
          <w:spacing w:val="-6"/>
        </w:rPr>
        <w:t> </w:t>
      </w:r>
      <w:r>
        <w:rPr/>
        <w:t>mostrou</w:t>
      </w:r>
      <w:r>
        <w:rPr>
          <w:spacing w:val="-6"/>
        </w:rPr>
        <w:t> </w:t>
      </w:r>
      <w:r>
        <w:rPr/>
        <w:t>mais</w:t>
      </w:r>
      <w:r>
        <w:rPr>
          <w:spacing w:val="-5"/>
        </w:rPr>
        <w:t> </w:t>
      </w:r>
      <w:r>
        <w:rPr/>
        <w:t>ativo.</w:t>
      </w:r>
      <w:r>
        <w:rPr>
          <w:spacing w:val="-6"/>
        </w:rPr>
        <w:t> </w:t>
      </w:r>
      <w:r>
        <w:rPr/>
        <w:t>Esta</w:t>
      </w:r>
      <w:r>
        <w:rPr>
          <w:spacing w:val="-7"/>
        </w:rPr>
        <w:t> </w:t>
      </w:r>
      <w:r>
        <w:rPr/>
        <w:t>solução foi submetida ao fracionamento por cromatografia em coluna de sílica gel, utilizando-se como eluentes misturas de acetato de etilo:hexano (proporção</w:t>
      </w:r>
      <w:r>
        <w:rPr>
          <w:spacing w:val="-5"/>
        </w:rPr>
        <w:t> </w:t>
      </w:r>
      <w:r>
        <w:rPr/>
        <w:t>de</w:t>
      </w:r>
      <w:r>
        <w:rPr>
          <w:spacing w:val="-9"/>
        </w:rPr>
        <w:t> </w:t>
      </w:r>
      <w:r>
        <w:rPr/>
        <w:t>10</w:t>
      </w:r>
      <w:r>
        <w:rPr>
          <w:spacing w:val="-9"/>
        </w:rPr>
        <w:t> </w:t>
      </w:r>
      <w:r>
        <w:rPr/>
        <w:t>a</w:t>
      </w:r>
      <w:r>
        <w:rPr>
          <w:spacing w:val="-7"/>
        </w:rPr>
        <w:t> </w:t>
      </w:r>
      <w:r>
        <w:rPr/>
        <w:t>100%),</w:t>
      </w:r>
      <w:r>
        <w:rPr>
          <w:spacing w:val="-6"/>
        </w:rPr>
        <w:t> </w:t>
      </w:r>
      <w:r>
        <w:rPr/>
        <w:t>acetona</w:t>
      </w:r>
      <w:r>
        <w:rPr>
          <w:spacing w:val="-7"/>
        </w:rPr>
        <w:t> </w:t>
      </w:r>
      <w:r>
        <w:rPr/>
        <w:t>e</w:t>
      </w:r>
      <w:r>
        <w:rPr>
          <w:spacing w:val="-7"/>
        </w:rPr>
        <w:t> </w:t>
      </w:r>
      <w:r>
        <w:rPr/>
        <w:t>metanol.</w:t>
      </w:r>
      <w:r>
        <w:rPr>
          <w:spacing w:val="-5"/>
        </w:rPr>
        <w:t> </w:t>
      </w:r>
      <w:r>
        <w:rPr/>
        <w:t>As</w:t>
      </w:r>
      <w:r>
        <w:rPr>
          <w:spacing w:val="-5"/>
        </w:rPr>
        <w:t> </w:t>
      </w:r>
      <w:r>
        <w:rPr/>
        <w:t>frações</w:t>
      </w:r>
      <w:r>
        <w:rPr>
          <w:spacing w:val="-10"/>
        </w:rPr>
        <w:t> </w:t>
      </w:r>
      <w:r>
        <w:rPr/>
        <w:t>obtidas</w:t>
      </w:r>
      <w:r>
        <w:rPr>
          <w:spacing w:val="-6"/>
        </w:rPr>
        <w:t> </w:t>
      </w:r>
      <w:r>
        <w:rPr/>
        <w:t>foram</w:t>
      </w:r>
      <w:r>
        <w:rPr>
          <w:spacing w:val="-9"/>
        </w:rPr>
        <w:t> </w:t>
      </w:r>
      <w:r>
        <w:rPr/>
        <w:t>agrupadas</w:t>
      </w:r>
      <w:r>
        <w:rPr>
          <w:spacing w:val="-8"/>
        </w:rPr>
        <w:t> </w:t>
      </w:r>
      <w:r>
        <w:rPr/>
        <w:t>baseando-se</w:t>
      </w:r>
      <w:r>
        <w:rPr>
          <w:spacing w:val="-8"/>
        </w:rPr>
        <w:t> </w:t>
      </w:r>
      <w:r>
        <w:rPr/>
        <w:t>em</w:t>
      </w:r>
      <w:r>
        <w:rPr>
          <w:spacing w:val="-11"/>
        </w:rPr>
        <w:t> </w:t>
      </w:r>
      <w:r>
        <w:rPr/>
        <w:t>cromatografia</w:t>
      </w:r>
      <w:r>
        <w:rPr>
          <w:spacing w:val="-7"/>
        </w:rPr>
        <w:t> </w:t>
      </w:r>
      <w:r>
        <w:rPr/>
        <w:t>de</w:t>
      </w:r>
      <w:r>
        <w:rPr>
          <w:spacing w:val="-7"/>
        </w:rPr>
        <w:t> </w:t>
      </w:r>
      <w:r>
        <w:rPr/>
        <w:t>camada</w:t>
      </w:r>
      <w:r>
        <w:rPr>
          <w:spacing w:val="-7"/>
        </w:rPr>
        <w:t> </w:t>
      </w:r>
      <w:r>
        <w:rPr/>
        <w:t>delgada,</w:t>
      </w:r>
      <w:r>
        <w:rPr>
          <w:spacing w:val="-6"/>
        </w:rPr>
        <w:t> </w:t>
      </w:r>
      <w:r>
        <w:rPr/>
        <w:t>rendendo nove</w:t>
      </w:r>
      <w:r>
        <w:rPr>
          <w:spacing w:val="-2"/>
        </w:rPr>
        <w:t> </w:t>
      </w:r>
      <w:r>
        <w:rPr/>
        <w:t>frações.</w:t>
      </w:r>
      <w:r>
        <w:rPr>
          <w:spacing w:val="-1"/>
        </w:rPr>
        <w:t> </w:t>
      </w:r>
      <w:r>
        <w:rPr/>
        <w:t>Estas</w:t>
      </w:r>
      <w:r>
        <w:rPr>
          <w:spacing w:val="-5"/>
        </w:rPr>
        <w:t> </w:t>
      </w:r>
      <w:r>
        <w:rPr/>
        <w:t>foram</w:t>
      </w:r>
      <w:r>
        <w:rPr>
          <w:spacing w:val="-7"/>
        </w:rPr>
        <w:t> </w:t>
      </w:r>
      <w:r>
        <w:rPr/>
        <w:t>diluídas</w:t>
      </w:r>
      <w:r>
        <w:rPr>
          <w:spacing w:val="-4"/>
        </w:rPr>
        <w:t> </w:t>
      </w:r>
      <w:r>
        <w:rPr/>
        <w:t>em</w:t>
      </w:r>
      <w:r>
        <w:rPr>
          <w:spacing w:val="-8"/>
        </w:rPr>
        <w:t> </w:t>
      </w:r>
      <w:r>
        <w:rPr/>
        <w:t>acetato</w:t>
      </w:r>
      <w:r>
        <w:rPr>
          <w:spacing w:val="-1"/>
        </w:rPr>
        <w:t> </w:t>
      </w:r>
      <w:r>
        <w:rPr/>
        <w:t>de</w:t>
      </w:r>
      <w:r>
        <w:rPr>
          <w:spacing w:val="-6"/>
        </w:rPr>
        <w:t> </w:t>
      </w:r>
      <w:r>
        <w:rPr/>
        <w:t>etilo</w:t>
      </w:r>
      <w:r>
        <w:rPr>
          <w:spacing w:val="-1"/>
        </w:rPr>
        <w:t> </w:t>
      </w:r>
      <w:r>
        <w:rPr/>
        <w:t>nas</w:t>
      </w:r>
      <w:r>
        <w:rPr>
          <w:spacing w:val="-4"/>
        </w:rPr>
        <w:t> </w:t>
      </w:r>
      <w:r>
        <w:rPr/>
        <w:t>concentrações</w:t>
      </w:r>
      <w:r>
        <w:rPr>
          <w:spacing w:val="-5"/>
        </w:rPr>
        <w:t> </w:t>
      </w:r>
      <w:r>
        <w:rPr/>
        <w:t>de</w:t>
      </w:r>
      <w:r>
        <w:rPr>
          <w:spacing w:val="-6"/>
        </w:rPr>
        <w:t> </w:t>
      </w:r>
      <w:r>
        <w:rPr/>
        <w:t>800,</w:t>
      </w:r>
      <w:r>
        <w:rPr>
          <w:spacing w:val="-4"/>
        </w:rPr>
        <w:t> </w:t>
      </w:r>
      <w:r>
        <w:rPr/>
        <w:t>400</w:t>
      </w:r>
      <w:r>
        <w:rPr>
          <w:spacing w:val="-4"/>
        </w:rPr>
        <w:t> </w:t>
      </w:r>
      <w:r>
        <w:rPr/>
        <w:t>e</w:t>
      </w:r>
      <w:r>
        <w:rPr>
          <w:spacing w:val="-6"/>
        </w:rPr>
        <w:t> </w:t>
      </w:r>
      <w:r>
        <w:rPr/>
        <w:t>200ppm</w:t>
      </w:r>
      <w:r>
        <w:rPr>
          <w:spacing w:val="-7"/>
        </w:rPr>
        <w:t> </w:t>
      </w:r>
      <w:r>
        <w:rPr/>
        <w:t>e</w:t>
      </w:r>
      <w:r>
        <w:rPr>
          <w:spacing w:val="-3"/>
        </w:rPr>
        <w:t> </w:t>
      </w:r>
      <w:r>
        <w:rPr/>
        <w:t>adicionadas</w:t>
      </w:r>
      <w:r>
        <w:rPr>
          <w:spacing w:val="-6"/>
        </w:rPr>
        <w:t> </w:t>
      </w:r>
      <w:r>
        <w:rPr/>
        <w:t>a</w:t>
      </w:r>
      <w:r>
        <w:rPr>
          <w:spacing w:val="-3"/>
        </w:rPr>
        <w:t> </w:t>
      </w:r>
      <w:r>
        <w:rPr/>
        <w:t>placas</w:t>
      </w:r>
      <w:r>
        <w:rPr>
          <w:spacing w:val="-4"/>
        </w:rPr>
        <w:t> </w:t>
      </w:r>
      <w:r>
        <w:rPr/>
        <w:t>de</w:t>
      </w:r>
      <w:r>
        <w:rPr>
          <w:spacing w:val="-3"/>
        </w:rPr>
        <w:t> </w:t>
      </w:r>
      <w:r>
        <w:rPr/>
        <w:t>Petri</w:t>
      </w:r>
      <w:r>
        <w:rPr>
          <w:spacing w:val="-6"/>
        </w:rPr>
        <w:t> </w:t>
      </w:r>
      <w:r>
        <w:rPr/>
        <w:t>(6cm)</w:t>
      </w:r>
      <w:r>
        <w:rPr>
          <w:spacing w:val="-2"/>
        </w:rPr>
        <w:t> </w:t>
      </w:r>
      <w:r>
        <w:rPr/>
        <w:t>com</w:t>
      </w:r>
      <w:r>
        <w:rPr>
          <w:spacing w:val="-7"/>
        </w:rPr>
        <w:t> </w:t>
      </w:r>
      <w:r>
        <w:rPr/>
        <w:t>uma folha de papel filtro. Estas placas ficaram em capela de exaustão por pelo menos 20 horas para secagem total do solvente. Após, adicionou-se água destilada em quantidade que</w:t>
      </w:r>
      <w:r>
        <w:rPr>
          <w:spacing w:val="-3"/>
        </w:rPr>
        <w:t> </w:t>
      </w:r>
      <w:r>
        <w:rPr/>
        <w:t>mantivesse</w:t>
      </w:r>
    </w:p>
    <w:p>
      <w:pPr>
        <w:pStyle w:val="BodyText"/>
        <w:spacing w:before="5"/>
        <w:rPr>
          <w:sz w:val="15"/>
        </w:rPr>
      </w:pPr>
    </w:p>
    <w:p>
      <w:pPr>
        <w:pStyle w:val="BodyText"/>
        <w:spacing w:line="259" w:lineRule="auto"/>
        <w:ind w:left="120" w:right="107" w:hanging="10"/>
        <w:jc w:val="both"/>
      </w:pPr>
      <w:r>
        <w:rPr>
          <w:b/>
        </w:rPr>
        <w:t>Resultados: </w:t>
      </w:r>
      <w:r>
        <w:rPr/>
        <w:t>Quando comparado ao crescimento observado em água destilada, a fração 1 teve maior potencial fitotóxico sobre o gergelim, inibindo</w:t>
      </w:r>
      <w:r>
        <w:rPr>
          <w:spacing w:val="-5"/>
        </w:rPr>
        <w:t> </w:t>
      </w:r>
      <w:r>
        <w:rPr/>
        <w:t>o</w:t>
      </w:r>
      <w:r>
        <w:rPr>
          <w:spacing w:val="-5"/>
        </w:rPr>
        <w:t> </w:t>
      </w:r>
      <w:r>
        <w:rPr/>
        <w:t>crescimento</w:t>
      </w:r>
      <w:r>
        <w:rPr>
          <w:spacing w:val="-5"/>
        </w:rPr>
        <w:t> </w:t>
      </w:r>
      <w:r>
        <w:rPr/>
        <w:t>radicular</w:t>
      </w:r>
      <w:r>
        <w:rPr>
          <w:spacing w:val="-3"/>
        </w:rPr>
        <w:t> </w:t>
      </w:r>
      <w:r>
        <w:rPr/>
        <w:t>em</w:t>
      </w:r>
      <w:r>
        <w:rPr>
          <w:spacing w:val="-8"/>
        </w:rPr>
        <w:t> </w:t>
      </w:r>
      <w:r>
        <w:rPr/>
        <w:t>36%</w:t>
      </w:r>
      <w:r>
        <w:rPr>
          <w:spacing w:val="-3"/>
        </w:rPr>
        <w:t> </w:t>
      </w:r>
      <w:r>
        <w:rPr/>
        <w:t>na</w:t>
      </w:r>
      <w:r>
        <w:rPr>
          <w:spacing w:val="-4"/>
        </w:rPr>
        <w:t> </w:t>
      </w:r>
      <w:r>
        <w:rPr/>
        <w:t>concentração</w:t>
      </w:r>
      <w:r>
        <w:rPr>
          <w:spacing w:val="-5"/>
        </w:rPr>
        <w:t> </w:t>
      </w:r>
      <w:r>
        <w:rPr/>
        <w:t>de</w:t>
      </w:r>
      <w:r>
        <w:rPr>
          <w:spacing w:val="-8"/>
        </w:rPr>
        <w:t> </w:t>
      </w:r>
      <w:r>
        <w:rPr/>
        <w:t>200ppm.</w:t>
      </w:r>
      <w:r>
        <w:rPr>
          <w:spacing w:val="-3"/>
        </w:rPr>
        <w:t> </w:t>
      </w:r>
      <w:r>
        <w:rPr/>
        <w:t>No</w:t>
      </w:r>
      <w:r>
        <w:rPr>
          <w:spacing w:val="-5"/>
        </w:rPr>
        <w:t> </w:t>
      </w:r>
      <w:r>
        <w:rPr/>
        <w:t>caso</w:t>
      </w:r>
      <w:r>
        <w:rPr>
          <w:spacing w:val="-5"/>
        </w:rPr>
        <w:t> </w:t>
      </w:r>
      <w:r>
        <w:rPr/>
        <w:t>da</w:t>
      </w:r>
      <w:r>
        <w:rPr>
          <w:spacing w:val="-7"/>
        </w:rPr>
        <w:t> </w:t>
      </w:r>
      <w:r>
        <w:rPr/>
        <w:t>braquiária,</w:t>
      </w:r>
      <w:r>
        <w:rPr>
          <w:spacing w:val="-3"/>
        </w:rPr>
        <w:t> </w:t>
      </w:r>
      <w:r>
        <w:rPr/>
        <w:t>a</w:t>
      </w:r>
      <w:r>
        <w:rPr>
          <w:spacing w:val="-6"/>
        </w:rPr>
        <w:t> </w:t>
      </w:r>
      <w:r>
        <w:rPr/>
        <w:t>fração</w:t>
      </w:r>
      <w:r>
        <w:rPr>
          <w:spacing w:val="-3"/>
        </w:rPr>
        <w:t> </w:t>
      </w:r>
      <w:r>
        <w:rPr/>
        <w:t>8</w:t>
      </w:r>
      <w:r>
        <w:rPr>
          <w:spacing w:val="-7"/>
        </w:rPr>
        <w:t> </w:t>
      </w:r>
      <w:r>
        <w:rPr/>
        <w:t>apresentou</w:t>
      </w:r>
      <w:r>
        <w:rPr>
          <w:spacing w:val="-6"/>
        </w:rPr>
        <w:t> </w:t>
      </w:r>
      <w:r>
        <w:rPr/>
        <w:t>maior</w:t>
      </w:r>
      <w:r>
        <w:rPr>
          <w:spacing w:val="-3"/>
        </w:rPr>
        <w:t> </w:t>
      </w:r>
      <w:r>
        <w:rPr/>
        <w:t>potencial</w:t>
      </w:r>
      <w:r>
        <w:rPr>
          <w:spacing w:val="-8"/>
        </w:rPr>
        <w:t> </w:t>
      </w:r>
      <w:r>
        <w:rPr/>
        <w:t>fitotóxico, inibindo em 42% o crescimento radicular a 400ppm. O crescimento radicular se mostrou mais sensível às frações testadas que o crescimento aéreo. O efeito inibitório das frações dependeu da espécie alvo</w:t>
      </w:r>
      <w:r>
        <w:rPr>
          <w:spacing w:val="7"/>
        </w:rPr>
        <w:t> </w:t>
      </w:r>
      <w:r>
        <w:rPr/>
        <w:t>utilizada.</w:t>
      </w:r>
    </w:p>
    <w:p>
      <w:pPr>
        <w:pStyle w:val="BodyText"/>
        <w:spacing w:before="8"/>
        <w:rPr>
          <w:sz w:val="9"/>
        </w:rPr>
      </w:pPr>
    </w:p>
    <w:p>
      <w:pPr>
        <w:pStyle w:val="BodyText"/>
        <w:spacing w:line="259" w:lineRule="auto" w:before="1"/>
        <w:ind w:left="120" w:right="107" w:hanging="10"/>
        <w:jc w:val="both"/>
      </w:pPr>
      <w:r>
        <w:rPr>
          <w:b/>
        </w:rPr>
        <w:t>Conclusão: </w:t>
      </w:r>
      <w:r>
        <w:rPr/>
        <w:t>Quando comparado ao crescimento observado em água destilada, a fração 1 teve maior potencial fitotóxico sobre o gergelim, inibindo</w:t>
      </w:r>
      <w:r>
        <w:rPr>
          <w:spacing w:val="-5"/>
        </w:rPr>
        <w:t> </w:t>
      </w:r>
      <w:r>
        <w:rPr/>
        <w:t>o</w:t>
      </w:r>
      <w:r>
        <w:rPr>
          <w:spacing w:val="-5"/>
        </w:rPr>
        <w:t> </w:t>
      </w:r>
      <w:r>
        <w:rPr/>
        <w:t>crescimento</w:t>
      </w:r>
      <w:r>
        <w:rPr>
          <w:spacing w:val="-5"/>
        </w:rPr>
        <w:t> </w:t>
      </w:r>
      <w:r>
        <w:rPr/>
        <w:t>radicular</w:t>
      </w:r>
      <w:r>
        <w:rPr>
          <w:spacing w:val="-3"/>
        </w:rPr>
        <w:t> </w:t>
      </w:r>
      <w:r>
        <w:rPr/>
        <w:t>em</w:t>
      </w:r>
      <w:r>
        <w:rPr>
          <w:spacing w:val="-8"/>
        </w:rPr>
        <w:t> </w:t>
      </w:r>
      <w:r>
        <w:rPr/>
        <w:t>36%</w:t>
      </w:r>
      <w:r>
        <w:rPr>
          <w:spacing w:val="-3"/>
        </w:rPr>
        <w:t> </w:t>
      </w:r>
      <w:r>
        <w:rPr/>
        <w:t>na</w:t>
      </w:r>
      <w:r>
        <w:rPr>
          <w:spacing w:val="-4"/>
        </w:rPr>
        <w:t> </w:t>
      </w:r>
      <w:r>
        <w:rPr/>
        <w:t>concentração</w:t>
      </w:r>
      <w:r>
        <w:rPr>
          <w:spacing w:val="-5"/>
        </w:rPr>
        <w:t> </w:t>
      </w:r>
      <w:r>
        <w:rPr/>
        <w:t>de</w:t>
      </w:r>
      <w:r>
        <w:rPr>
          <w:spacing w:val="-8"/>
        </w:rPr>
        <w:t> </w:t>
      </w:r>
      <w:r>
        <w:rPr/>
        <w:t>200ppm.</w:t>
      </w:r>
      <w:r>
        <w:rPr>
          <w:spacing w:val="-3"/>
        </w:rPr>
        <w:t> </w:t>
      </w:r>
      <w:r>
        <w:rPr/>
        <w:t>No</w:t>
      </w:r>
      <w:r>
        <w:rPr>
          <w:spacing w:val="-5"/>
        </w:rPr>
        <w:t> </w:t>
      </w:r>
      <w:r>
        <w:rPr/>
        <w:t>caso</w:t>
      </w:r>
      <w:r>
        <w:rPr>
          <w:spacing w:val="-5"/>
        </w:rPr>
        <w:t> </w:t>
      </w:r>
      <w:r>
        <w:rPr/>
        <w:t>da</w:t>
      </w:r>
      <w:r>
        <w:rPr>
          <w:spacing w:val="-7"/>
        </w:rPr>
        <w:t> </w:t>
      </w:r>
      <w:r>
        <w:rPr/>
        <w:t>braquiária,</w:t>
      </w:r>
      <w:r>
        <w:rPr>
          <w:spacing w:val="-3"/>
        </w:rPr>
        <w:t> </w:t>
      </w:r>
      <w:r>
        <w:rPr/>
        <w:t>a</w:t>
      </w:r>
      <w:r>
        <w:rPr>
          <w:spacing w:val="-6"/>
        </w:rPr>
        <w:t> </w:t>
      </w:r>
      <w:r>
        <w:rPr/>
        <w:t>fração</w:t>
      </w:r>
      <w:r>
        <w:rPr>
          <w:spacing w:val="-3"/>
        </w:rPr>
        <w:t> </w:t>
      </w:r>
      <w:r>
        <w:rPr/>
        <w:t>8</w:t>
      </w:r>
      <w:r>
        <w:rPr>
          <w:spacing w:val="-7"/>
        </w:rPr>
        <w:t> </w:t>
      </w:r>
      <w:r>
        <w:rPr/>
        <w:t>apresentou</w:t>
      </w:r>
      <w:r>
        <w:rPr>
          <w:spacing w:val="-6"/>
        </w:rPr>
        <w:t> </w:t>
      </w:r>
      <w:r>
        <w:rPr/>
        <w:t>maior</w:t>
      </w:r>
      <w:r>
        <w:rPr>
          <w:spacing w:val="-3"/>
        </w:rPr>
        <w:t> </w:t>
      </w:r>
      <w:r>
        <w:rPr/>
        <w:t>potencial</w:t>
      </w:r>
      <w:r>
        <w:rPr>
          <w:spacing w:val="-8"/>
        </w:rPr>
        <w:t> </w:t>
      </w:r>
      <w:r>
        <w:rPr/>
        <w:t>fitotóxico, inibindo em 42% o crescimento radicular a 400ppm. O crescimento radicular se mostrou mais sensível às frações testadas que o crescimento aéreo. O efeito inibitório das frações dependeu da espécie alvo</w:t>
      </w:r>
      <w:r>
        <w:rPr>
          <w:spacing w:val="7"/>
        </w:rPr>
        <w:t> </w:t>
      </w:r>
      <w:r>
        <w:rPr/>
        <w:t>utilizada.</w:t>
      </w:r>
    </w:p>
    <w:p>
      <w:pPr>
        <w:pStyle w:val="BodyText"/>
        <w:spacing w:before="10"/>
        <w:rPr>
          <w:sz w:val="9"/>
        </w:rPr>
      </w:pPr>
    </w:p>
    <w:p>
      <w:pPr>
        <w:pStyle w:val="BodyText"/>
        <w:spacing w:line="456" w:lineRule="auto"/>
        <w:ind w:left="111" w:right="2413"/>
        <w:jc w:val="both"/>
      </w:pPr>
      <w:r>
        <w:rPr>
          <w:b/>
        </w:rPr>
        <w:t>Palavras-Chave: </w:t>
      </w:r>
      <w:r>
        <w:rPr/>
        <w:t>Cerrado, alelopatia, fitotoxicidade, barbatimão, extração seriada. </w:t>
      </w:r>
      <w:r>
        <w:rPr>
          <w:b/>
        </w:rPr>
        <w:t>Colaboradores: </w:t>
      </w:r>
      <w:r>
        <w:rPr/>
        <w:t>Anabele Stefânia Gomes, Sarah C. Caldas Oliveira, Nicholas Xavier Guiotti</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Produção de mudas de Schinus terebinthifolius Raddi através de propagação vegetativa</w:t>
      </w:r>
    </w:p>
    <w:p>
      <w:pPr>
        <w:spacing w:before="74"/>
        <w:ind w:left="5246" w:right="31" w:firstLine="0"/>
        <w:jc w:val="center"/>
        <w:rPr>
          <w:sz w:val="12"/>
        </w:rPr>
      </w:pPr>
      <w:r>
        <w:rPr>
          <w:b/>
          <w:color w:val="2E75B6"/>
          <w:sz w:val="12"/>
        </w:rPr>
        <w:t>Bolsista</w:t>
      </w:r>
      <w:r>
        <w:rPr>
          <w:color w:val="2E75B6"/>
          <w:sz w:val="12"/>
        </w:rPr>
        <w:t>: Cibele Carmo da Silva</w:t>
      </w:r>
    </w:p>
    <w:p>
      <w:pPr>
        <w:pStyle w:val="BodyText"/>
        <w:spacing w:before="1"/>
        <w:rPr>
          <w:sz w:val="14"/>
        </w:rPr>
      </w:pPr>
    </w:p>
    <w:p>
      <w:pPr>
        <w:spacing w:line="518"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4"/>
        <w:ind w:left="111" w:right="0" w:firstLine="0"/>
        <w:jc w:val="left"/>
        <w:rPr>
          <w:sz w:val="12"/>
        </w:rPr>
      </w:pPr>
      <w:r>
        <w:rPr>
          <w:b/>
          <w:sz w:val="12"/>
        </w:rPr>
        <w:t>Orientador (a): </w:t>
      </w:r>
      <w:r>
        <w:rPr>
          <w:sz w:val="12"/>
        </w:rPr>
        <w:t>ROSANA DE CARVALHO CRISTO MARTINS</w:t>
      </w:r>
    </w:p>
    <w:p>
      <w:pPr>
        <w:pStyle w:val="BodyText"/>
        <w:spacing w:before="7"/>
        <w:rPr>
          <w:sz w:val="16"/>
        </w:rPr>
      </w:pPr>
    </w:p>
    <w:p>
      <w:pPr>
        <w:pStyle w:val="BodyText"/>
        <w:spacing w:line="259" w:lineRule="auto"/>
        <w:ind w:left="120" w:right="108" w:hanging="10"/>
        <w:jc w:val="both"/>
      </w:pPr>
      <w:r>
        <w:rPr>
          <w:b/>
        </w:rPr>
        <w:t>Introdução: </w:t>
      </w:r>
      <w:r>
        <w:rPr/>
        <w:t>Na procura por melhores técnicas para a produção de mudas de Schinus terebinthifolius Raddi (Anacardiaceae) através de propagação vegetativa por estacas foram testados diferentes substratos e concentrações de hormônio AIB solúvel, em condições de viveiro florestal, na Fazenda Água Limpa, em Vargem Bonita, DF.</w:t>
      </w:r>
    </w:p>
    <w:p>
      <w:pPr>
        <w:pStyle w:val="BodyText"/>
        <w:spacing w:before="6"/>
        <w:rPr>
          <w:sz w:val="15"/>
        </w:rPr>
      </w:pPr>
    </w:p>
    <w:p>
      <w:pPr>
        <w:pStyle w:val="BodyText"/>
        <w:spacing w:line="259" w:lineRule="auto" w:before="1"/>
        <w:ind w:left="106" w:right="104"/>
        <w:jc w:val="both"/>
      </w:pPr>
      <w:r>
        <w:rPr>
          <w:b/>
        </w:rPr>
        <w:t>Metodologia:</w:t>
      </w:r>
      <w:r>
        <w:rPr>
          <w:b/>
          <w:spacing w:val="-6"/>
        </w:rPr>
        <w:t> </w:t>
      </w:r>
      <w:r>
        <w:rPr/>
        <w:t>Foram</w:t>
      </w:r>
      <w:r>
        <w:rPr>
          <w:spacing w:val="-11"/>
        </w:rPr>
        <w:t> </w:t>
      </w:r>
      <w:r>
        <w:rPr/>
        <w:t>testados</w:t>
      </w:r>
      <w:r>
        <w:rPr>
          <w:spacing w:val="-10"/>
        </w:rPr>
        <w:t> </w:t>
      </w:r>
      <w:r>
        <w:rPr/>
        <w:t>os</w:t>
      </w:r>
      <w:r>
        <w:rPr>
          <w:spacing w:val="-10"/>
        </w:rPr>
        <w:t> </w:t>
      </w:r>
      <w:r>
        <w:rPr/>
        <w:t>substratos</w:t>
      </w:r>
      <w:r>
        <w:rPr>
          <w:spacing w:val="-10"/>
        </w:rPr>
        <w:t> </w:t>
      </w:r>
      <w:r>
        <w:rPr/>
        <w:t>(</w:t>
      </w:r>
      <w:r>
        <w:rPr>
          <w:spacing w:val="-6"/>
        </w:rPr>
        <w:t> </w:t>
      </w:r>
      <w:r>
        <w:rPr/>
        <w:t>Plantmax,</w:t>
      </w:r>
      <w:r>
        <w:rPr>
          <w:spacing w:val="-6"/>
        </w:rPr>
        <w:t> </w:t>
      </w:r>
      <w:r>
        <w:rPr/>
        <w:t>Plantmax</w:t>
      </w:r>
      <w:r>
        <w:rPr>
          <w:spacing w:val="-8"/>
        </w:rPr>
        <w:t> </w:t>
      </w:r>
      <w:r>
        <w:rPr/>
        <w:t>e</w:t>
      </w:r>
      <w:r>
        <w:rPr>
          <w:spacing w:val="-8"/>
        </w:rPr>
        <w:t> </w:t>
      </w:r>
      <w:r>
        <w:rPr/>
        <w:t>Vermiculita,</w:t>
      </w:r>
      <w:r>
        <w:rPr>
          <w:spacing w:val="-6"/>
        </w:rPr>
        <w:t> </w:t>
      </w:r>
      <w:r>
        <w:rPr/>
        <w:t>e</w:t>
      </w:r>
      <w:r>
        <w:rPr>
          <w:spacing w:val="-7"/>
        </w:rPr>
        <w:t> </w:t>
      </w:r>
      <w:r>
        <w:rPr/>
        <w:t>Plantmax</w:t>
      </w:r>
      <w:r>
        <w:rPr>
          <w:spacing w:val="-9"/>
        </w:rPr>
        <w:t> </w:t>
      </w:r>
      <w:r>
        <w:rPr/>
        <w:t>e</w:t>
      </w:r>
      <w:r>
        <w:rPr>
          <w:spacing w:val="-7"/>
        </w:rPr>
        <w:t> </w:t>
      </w:r>
      <w:r>
        <w:rPr/>
        <w:t>Areia)</w:t>
      </w:r>
      <w:r>
        <w:rPr>
          <w:spacing w:val="-7"/>
        </w:rPr>
        <w:t> </w:t>
      </w:r>
      <w:r>
        <w:rPr/>
        <w:t>e</w:t>
      </w:r>
      <w:r>
        <w:rPr>
          <w:spacing w:val="-8"/>
        </w:rPr>
        <w:t> </w:t>
      </w:r>
      <w:r>
        <w:rPr/>
        <w:t>concentrações</w:t>
      </w:r>
      <w:r>
        <w:rPr>
          <w:spacing w:val="-8"/>
        </w:rPr>
        <w:t> </w:t>
      </w:r>
      <w:r>
        <w:rPr/>
        <w:t>de</w:t>
      </w:r>
      <w:r>
        <w:rPr>
          <w:spacing w:val="-9"/>
        </w:rPr>
        <w:t> </w:t>
      </w:r>
      <w:r>
        <w:rPr/>
        <w:t>hormônio</w:t>
      </w:r>
      <w:r>
        <w:rPr>
          <w:spacing w:val="-5"/>
        </w:rPr>
        <w:t> </w:t>
      </w:r>
      <w:r>
        <w:rPr/>
        <w:t>AIB</w:t>
      </w:r>
      <w:r>
        <w:rPr>
          <w:spacing w:val="-7"/>
        </w:rPr>
        <w:t> </w:t>
      </w:r>
      <w:r>
        <w:rPr/>
        <w:t>solúvel (0, 500 e 1000 ppm). Foram escolhidos e georreferenciados 10 indivíduos na L4 norte, altura do Centro Comunitário – UnB, os quais tiveram suas brotações novas coletadas. No Viveiro Florestal da UnB, na Fazenda Água Limpa, em Vargem Bonita, as estacas cortadas na base em bisel, com 10 a 15 cm de comprimento, duas ou mais gemas, e um ou dois pares de folhas, com lâminas cortadas pela metade. Antes do tratamento</w:t>
      </w:r>
      <w:r>
        <w:rPr>
          <w:spacing w:val="-4"/>
        </w:rPr>
        <w:t> </w:t>
      </w:r>
      <w:r>
        <w:rPr/>
        <w:t>com</w:t>
      </w:r>
      <w:r>
        <w:rPr>
          <w:spacing w:val="-7"/>
        </w:rPr>
        <w:t> </w:t>
      </w:r>
      <w:r>
        <w:rPr/>
        <w:t>AIB,</w:t>
      </w:r>
      <w:r>
        <w:rPr>
          <w:spacing w:val="-4"/>
        </w:rPr>
        <w:t> </w:t>
      </w:r>
      <w:r>
        <w:rPr/>
        <w:t>as</w:t>
      </w:r>
      <w:r>
        <w:rPr>
          <w:spacing w:val="-7"/>
        </w:rPr>
        <w:t> </w:t>
      </w:r>
      <w:r>
        <w:rPr/>
        <w:t>estacas</w:t>
      </w:r>
      <w:r>
        <w:rPr>
          <w:spacing w:val="-4"/>
        </w:rPr>
        <w:t> </w:t>
      </w:r>
      <w:r>
        <w:rPr/>
        <w:t>foram</w:t>
      </w:r>
      <w:r>
        <w:rPr>
          <w:spacing w:val="-10"/>
        </w:rPr>
        <w:t> </w:t>
      </w:r>
      <w:r>
        <w:rPr/>
        <w:t>tratadas</w:t>
      </w:r>
      <w:r>
        <w:rPr>
          <w:spacing w:val="-7"/>
        </w:rPr>
        <w:t> </w:t>
      </w:r>
      <w:r>
        <w:rPr/>
        <w:t>com</w:t>
      </w:r>
      <w:r>
        <w:rPr>
          <w:spacing w:val="-8"/>
        </w:rPr>
        <w:t> </w:t>
      </w:r>
      <w:r>
        <w:rPr/>
        <w:t>uma</w:t>
      </w:r>
      <w:r>
        <w:rPr>
          <w:spacing w:val="-6"/>
        </w:rPr>
        <w:t> </w:t>
      </w:r>
      <w:r>
        <w:rPr/>
        <w:t>solução</w:t>
      </w:r>
      <w:r>
        <w:rPr>
          <w:spacing w:val="-4"/>
        </w:rPr>
        <w:t> </w:t>
      </w:r>
      <w:r>
        <w:rPr/>
        <w:t>antifúngica.</w:t>
      </w:r>
      <w:r>
        <w:rPr>
          <w:spacing w:val="-5"/>
        </w:rPr>
        <w:t> </w:t>
      </w:r>
      <w:r>
        <w:rPr/>
        <w:t>Os</w:t>
      </w:r>
      <w:r>
        <w:rPr>
          <w:spacing w:val="-6"/>
        </w:rPr>
        <w:t> </w:t>
      </w:r>
      <w:r>
        <w:rPr/>
        <w:t>tubetes</w:t>
      </w:r>
      <w:r>
        <w:rPr>
          <w:spacing w:val="-7"/>
        </w:rPr>
        <w:t> </w:t>
      </w:r>
      <w:r>
        <w:rPr/>
        <w:t>com</w:t>
      </w:r>
      <w:r>
        <w:rPr>
          <w:spacing w:val="-10"/>
        </w:rPr>
        <w:t> </w:t>
      </w:r>
      <w:r>
        <w:rPr/>
        <w:t>as</w:t>
      </w:r>
      <w:r>
        <w:rPr>
          <w:spacing w:val="-7"/>
        </w:rPr>
        <w:t> </w:t>
      </w:r>
      <w:r>
        <w:rPr/>
        <w:t>estacas</w:t>
      </w:r>
      <w:r>
        <w:rPr>
          <w:spacing w:val="-5"/>
        </w:rPr>
        <w:t> </w:t>
      </w:r>
      <w:r>
        <w:rPr/>
        <w:t>foram</w:t>
      </w:r>
      <w:r>
        <w:rPr>
          <w:spacing w:val="-10"/>
        </w:rPr>
        <w:t> </w:t>
      </w:r>
      <w:r>
        <w:rPr/>
        <w:t>alocadas</w:t>
      </w:r>
      <w:r>
        <w:rPr>
          <w:spacing w:val="-7"/>
        </w:rPr>
        <w:t> </w:t>
      </w:r>
      <w:r>
        <w:rPr/>
        <w:t>em</w:t>
      </w:r>
      <w:r>
        <w:rPr>
          <w:spacing w:val="-7"/>
        </w:rPr>
        <w:t> </w:t>
      </w:r>
      <w:r>
        <w:rPr/>
        <w:t>canteiros</w:t>
      </w:r>
      <w:r>
        <w:rPr>
          <w:spacing w:val="-6"/>
        </w:rPr>
        <w:t> </w:t>
      </w:r>
      <w:r>
        <w:rPr/>
        <w:t>suspensos cobertos</w:t>
      </w:r>
      <w:r>
        <w:rPr>
          <w:spacing w:val="-3"/>
        </w:rPr>
        <w:t> </w:t>
      </w:r>
      <w:r>
        <w:rPr/>
        <w:t>por</w:t>
      </w:r>
      <w:r>
        <w:rPr>
          <w:spacing w:val="-4"/>
        </w:rPr>
        <w:t> </w:t>
      </w:r>
      <w:r>
        <w:rPr/>
        <w:t>sombrite</w:t>
      </w:r>
      <w:r>
        <w:rPr>
          <w:spacing w:val="-2"/>
        </w:rPr>
        <w:t> </w:t>
      </w:r>
      <w:r>
        <w:rPr/>
        <w:t>50%. O</w:t>
      </w:r>
      <w:r>
        <w:rPr>
          <w:spacing w:val="-2"/>
        </w:rPr>
        <w:t> </w:t>
      </w:r>
      <w:r>
        <w:rPr/>
        <w:t>monitorado do</w:t>
      </w:r>
      <w:r>
        <w:rPr>
          <w:spacing w:val="-2"/>
        </w:rPr>
        <w:t> </w:t>
      </w:r>
      <w:r>
        <w:rPr/>
        <w:t>experimento</w:t>
      </w:r>
      <w:r>
        <w:rPr>
          <w:spacing w:val="-2"/>
        </w:rPr>
        <w:t> </w:t>
      </w:r>
      <w:r>
        <w:rPr/>
        <w:t>foi</w:t>
      </w:r>
      <w:r>
        <w:rPr>
          <w:spacing w:val="-6"/>
        </w:rPr>
        <w:t> </w:t>
      </w:r>
      <w:r>
        <w:rPr/>
        <w:t>realizado</w:t>
      </w:r>
      <w:r>
        <w:rPr>
          <w:spacing w:val="-1"/>
        </w:rPr>
        <w:t> </w:t>
      </w:r>
      <w:r>
        <w:rPr/>
        <w:t>durante</w:t>
      </w:r>
      <w:r>
        <w:rPr>
          <w:spacing w:val="-4"/>
        </w:rPr>
        <w:t> </w:t>
      </w:r>
      <w:r>
        <w:rPr/>
        <w:t>oito semanas, observando-se</w:t>
      </w:r>
      <w:r>
        <w:rPr>
          <w:spacing w:val="-4"/>
        </w:rPr>
        <w:t> </w:t>
      </w:r>
      <w:r>
        <w:rPr/>
        <w:t>a</w:t>
      </w:r>
      <w:r>
        <w:rPr>
          <w:spacing w:val="-1"/>
        </w:rPr>
        <w:t> </w:t>
      </w:r>
      <w:r>
        <w:rPr/>
        <w:t>sobrevivência</w:t>
      </w:r>
      <w:r>
        <w:rPr>
          <w:spacing w:val="-2"/>
        </w:rPr>
        <w:t> </w:t>
      </w:r>
      <w:r>
        <w:rPr/>
        <w:t>das</w:t>
      </w:r>
      <w:r>
        <w:rPr>
          <w:spacing w:val="-2"/>
        </w:rPr>
        <w:t> </w:t>
      </w:r>
      <w:r>
        <w:rPr/>
        <w:t>estacas.</w:t>
      </w:r>
    </w:p>
    <w:p>
      <w:pPr>
        <w:pStyle w:val="BodyText"/>
        <w:spacing w:before="6"/>
        <w:rPr>
          <w:sz w:val="15"/>
        </w:rPr>
      </w:pPr>
    </w:p>
    <w:p>
      <w:pPr>
        <w:pStyle w:val="BodyText"/>
        <w:spacing w:line="261" w:lineRule="auto"/>
        <w:ind w:left="120" w:right="106" w:hanging="10"/>
        <w:jc w:val="both"/>
      </w:pPr>
      <w:r>
        <w:rPr>
          <w:b/>
        </w:rPr>
        <w:t>Resultados:</w:t>
      </w:r>
      <w:r>
        <w:rPr>
          <w:b/>
          <w:spacing w:val="-5"/>
        </w:rPr>
        <w:t> </w:t>
      </w:r>
      <w:r>
        <w:rPr/>
        <w:t>Ao</w:t>
      </w:r>
      <w:r>
        <w:rPr>
          <w:spacing w:val="-5"/>
        </w:rPr>
        <w:t> </w:t>
      </w:r>
      <w:r>
        <w:rPr/>
        <w:t>final</w:t>
      </w:r>
      <w:r>
        <w:rPr>
          <w:spacing w:val="-8"/>
        </w:rPr>
        <w:t> </w:t>
      </w:r>
      <w:r>
        <w:rPr/>
        <w:t>do</w:t>
      </w:r>
      <w:r>
        <w:rPr>
          <w:spacing w:val="-5"/>
        </w:rPr>
        <w:t> </w:t>
      </w:r>
      <w:r>
        <w:rPr/>
        <w:t>período</w:t>
      </w:r>
      <w:r>
        <w:rPr>
          <w:spacing w:val="-7"/>
        </w:rPr>
        <w:t> </w:t>
      </w:r>
      <w:r>
        <w:rPr/>
        <w:t>de</w:t>
      </w:r>
      <w:r>
        <w:rPr>
          <w:spacing w:val="-7"/>
        </w:rPr>
        <w:t> </w:t>
      </w:r>
      <w:r>
        <w:rPr/>
        <w:t>monitoramento</w:t>
      </w:r>
      <w:r>
        <w:rPr>
          <w:spacing w:val="-7"/>
        </w:rPr>
        <w:t> </w:t>
      </w:r>
      <w:r>
        <w:rPr/>
        <w:t>apenas</w:t>
      </w:r>
      <w:r>
        <w:rPr>
          <w:spacing w:val="-7"/>
        </w:rPr>
        <w:t> </w:t>
      </w:r>
      <w:r>
        <w:rPr/>
        <w:t>quatro</w:t>
      </w:r>
      <w:r>
        <w:rPr>
          <w:spacing w:val="-5"/>
        </w:rPr>
        <w:t> </w:t>
      </w:r>
      <w:r>
        <w:rPr/>
        <w:t>estacas</w:t>
      </w:r>
      <w:r>
        <w:rPr>
          <w:spacing w:val="-8"/>
        </w:rPr>
        <w:t> </w:t>
      </w:r>
      <w:r>
        <w:rPr/>
        <w:t>sobreviveram:</w:t>
      </w:r>
      <w:r>
        <w:rPr>
          <w:spacing w:val="-6"/>
        </w:rPr>
        <w:t> </w:t>
      </w:r>
      <w:r>
        <w:rPr/>
        <w:t>uma</w:t>
      </w:r>
      <w:r>
        <w:rPr>
          <w:spacing w:val="-8"/>
        </w:rPr>
        <w:t> </w:t>
      </w:r>
      <w:r>
        <w:rPr/>
        <w:t>estaca</w:t>
      </w:r>
      <w:r>
        <w:rPr>
          <w:spacing w:val="-7"/>
        </w:rPr>
        <w:t> </w:t>
      </w:r>
      <w:r>
        <w:rPr/>
        <w:t>na</w:t>
      </w:r>
      <w:r>
        <w:rPr>
          <w:spacing w:val="-5"/>
        </w:rPr>
        <w:t> </w:t>
      </w:r>
      <w:r>
        <w:rPr/>
        <w:t>condição</w:t>
      </w:r>
      <w:r>
        <w:rPr>
          <w:spacing w:val="-5"/>
        </w:rPr>
        <w:t> </w:t>
      </w:r>
      <w:r>
        <w:rPr/>
        <w:t>de</w:t>
      </w:r>
      <w:r>
        <w:rPr>
          <w:spacing w:val="-8"/>
        </w:rPr>
        <w:t> </w:t>
      </w:r>
      <w:r>
        <w:rPr/>
        <w:t>substrato</w:t>
      </w:r>
      <w:r>
        <w:rPr>
          <w:spacing w:val="-7"/>
        </w:rPr>
        <w:t> </w:t>
      </w:r>
      <w:r>
        <w:rPr/>
        <w:t>Plantmax</w:t>
      </w:r>
      <w:r>
        <w:rPr>
          <w:spacing w:val="-8"/>
        </w:rPr>
        <w:t> </w:t>
      </w:r>
      <w:r>
        <w:rPr/>
        <w:t>tratada com</w:t>
      </w:r>
      <w:r>
        <w:rPr>
          <w:spacing w:val="-11"/>
        </w:rPr>
        <w:t> </w:t>
      </w:r>
      <w:r>
        <w:rPr/>
        <w:t>1000</w:t>
      </w:r>
      <w:r>
        <w:rPr>
          <w:spacing w:val="-6"/>
        </w:rPr>
        <w:t> </w:t>
      </w:r>
      <w:r>
        <w:rPr/>
        <w:t>ppm</w:t>
      </w:r>
      <w:r>
        <w:rPr>
          <w:spacing w:val="-11"/>
        </w:rPr>
        <w:t> </w:t>
      </w:r>
      <w:r>
        <w:rPr/>
        <w:t>de</w:t>
      </w:r>
      <w:r>
        <w:rPr>
          <w:spacing w:val="-7"/>
        </w:rPr>
        <w:t> </w:t>
      </w:r>
      <w:r>
        <w:rPr/>
        <w:t>AIB,</w:t>
      </w:r>
      <w:r>
        <w:rPr>
          <w:spacing w:val="-5"/>
        </w:rPr>
        <w:t> </w:t>
      </w:r>
      <w:r>
        <w:rPr/>
        <w:t>uma</w:t>
      </w:r>
      <w:r>
        <w:rPr>
          <w:spacing w:val="-7"/>
        </w:rPr>
        <w:t> </w:t>
      </w:r>
      <w:r>
        <w:rPr/>
        <w:t>estaca</w:t>
      </w:r>
      <w:r>
        <w:rPr>
          <w:spacing w:val="-8"/>
        </w:rPr>
        <w:t> </w:t>
      </w:r>
      <w:r>
        <w:rPr/>
        <w:t>no</w:t>
      </w:r>
      <w:r>
        <w:rPr>
          <w:spacing w:val="-4"/>
        </w:rPr>
        <w:t> </w:t>
      </w:r>
      <w:r>
        <w:rPr/>
        <w:t>substrato</w:t>
      </w:r>
      <w:r>
        <w:rPr>
          <w:spacing w:val="-6"/>
        </w:rPr>
        <w:t> </w:t>
      </w:r>
      <w:r>
        <w:rPr/>
        <w:t>Plantmax</w:t>
      </w:r>
      <w:r>
        <w:rPr>
          <w:spacing w:val="-8"/>
        </w:rPr>
        <w:t> </w:t>
      </w:r>
      <w:r>
        <w:rPr/>
        <w:t>e</w:t>
      </w:r>
      <w:r>
        <w:rPr>
          <w:spacing w:val="-7"/>
        </w:rPr>
        <w:t> </w:t>
      </w:r>
      <w:r>
        <w:rPr/>
        <w:t>Vermiculita</w:t>
      </w:r>
      <w:r>
        <w:rPr>
          <w:spacing w:val="-7"/>
        </w:rPr>
        <w:t> </w:t>
      </w:r>
      <w:r>
        <w:rPr/>
        <w:t>sem</w:t>
      </w:r>
      <w:r>
        <w:rPr>
          <w:spacing w:val="-5"/>
        </w:rPr>
        <w:t> </w:t>
      </w:r>
      <w:r>
        <w:rPr/>
        <w:t>hormônio</w:t>
      </w:r>
      <w:r>
        <w:rPr>
          <w:spacing w:val="-5"/>
        </w:rPr>
        <w:t> </w:t>
      </w:r>
      <w:r>
        <w:rPr/>
        <w:t>(0</w:t>
      </w:r>
      <w:r>
        <w:rPr>
          <w:spacing w:val="-5"/>
        </w:rPr>
        <w:t> </w:t>
      </w:r>
      <w:r>
        <w:rPr/>
        <w:t>ppm</w:t>
      </w:r>
      <w:r>
        <w:rPr>
          <w:spacing w:val="-10"/>
        </w:rPr>
        <w:t> </w:t>
      </w:r>
      <w:r>
        <w:rPr/>
        <w:t>de</w:t>
      </w:r>
      <w:r>
        <w:rPr>
          <w:spacing w:val="-7"/>
        </w:rPr>
        <w:t> </w:t>
      </w:r>
      <w:r>
        <w:rPr/>
        <w:t>AIB)</w:t>
      </w:r>
      <w:r>
        <w:rPr>
          <w:spacing w:val="-5"/>
        </w:rPr>
        <w:t> </w:t>
      </w:r>
      <w:r>
        <w:rPr/>
        <w:t>e</w:t>
      </w:r>
      <w:r>
        <w:rPr>
          <w:spacing w:val="-7"/>
        </w:rPr>
        <w:t> </w:t>
      </w:r>
      <w:r>
        <w:rPr/>
        <w:t>duas</w:t>
      </w:r>
      <w:r>
        <w:rPr>
          <w:spacing w:val="-8"/>
        </w:rPr>
        <w:t> </w:t>
      </w:r>
      <w:r>
        <w:rPr/>
        <w:t>estacas</w:t>
      </w:r>
      <w:r>
        <w:rPr>
          <w:spacing w:val="-7"/>
        </w:rPr>
        <w:t> </w:t>
      </w:r>
      <w:r>
        <w:rPr/>
        <w:t>na</w:t>
      </w:r>
      <w:r>
        <w:rPr>
          <w:spacing w:val="-7"/>
        </w:rPr>
        <w:t> </w:t>
      </w:r>
      <w:r>
        <w:rPr/>
        <w:t>condição</w:t>
      </w:r>
      <w:r>
        <w:rPr>
          <w:spacing w:val="-5"/>
        </w:rPr>
        <w:t> </w:t>
      </w:r>
      <w:r>
        <w:rPr/>
        <w:t>de</w:t>
      </w:r>
      <w:r>
        <w:rPr>
          <w:spacing w:val="-7"/>
        </w:rPr>
        <w:t> </w:t>
      </w:r>
      <w:r>
        <w:rPr/>
        <w:t>substrato Plantamax e Areia, sendo uma sem hormônio e outra com 1000 ppm de</w:t>
      </w:r>
      <w:r>
        <w:rPr>
          <w:spacing w:val="-5"/>
        </w:rPr>
        <w:t> </w:t>
      </w:r>
      <w:r>
        <w:rPr/>
        <w:t>AIB.</w:t>
      </w:r>
    </w:p>
    <w:p>
      <w:pPr>
        <w:pStyle w:val="BodyText"/>
        <w:spacing w:before="6"/>
        <w:rPr>
          <w:sz w:val="9"/>
        </w:rPr>
      </w:pPr>
    </w:p>
    <w:p>
      <w:pPr>
        <w:pStyle w:val="BodyText"/>
        <w:spacing w:line="259" w:lineRule="auto" w:before="1"/>
        <w:ind w:left="120" w:right="105" w:hanging="10"/>
        <w:jc w:val="both"/>
      </w:pPr>
      <w:r>
        <w:rPr>
          <w:b/>
        </w:rPr>
        <w:t>Conclusão:</w:t>
      </w:r>
      <w:r>
        <w:rPr>
          <w:b/>
          <w:spacing w:val="-5"/>
        </w:rPr>
        <w:t> </w:t>
      </w:r>
      <w:r>
        <w:rPr/>
        <w:t>Ao</w:t>
      </w:r>
      <w:r>
        <w:rPr>
          <w:spacing w:val="-2"/>
        </w:rPr>
        <w:t> </w:t>
      </w:r>
      <w:r>
        <w:rPr/>
        <w:t>final</w:t>
      </w:r>
      <w:r>
        <w:rPr>
          <w:spacing w:val="-7"/>
        </w:rPr>
        <w:t> </w:t>
      </w:r>
      <w:r>
        <w:rPr/>
        <w:t>do</w:t>
      </w:r>
      <w:r>
        <w:rPr>
          <w:spacing w:val="-3"/>
        </w:rPr>
        <w:t> </w:t>
      </w:r>
      <w:r>
        <w:rPr/>
        <w:t>período</w:t>
      </w:r>
      <w:r>
        <w:rPr>
          <w:spacing w:val="-5"/>
        </w:rPr>
        <w:t> </w:t>
      </w:r>
      <w:r>
        <w:rPr/>
        <w:t>de</w:t>
      </w:r>
      <w:r>
        <w:rPr>
          <w:spacing w:val="-5"/>
        </w:rPr>
        <w:t> </w:t>
      </w:r>
      <w:r>
        <w:rPr/>
        <w:t>monitoramento</w:t>
      </w:r>
      <w:r>
        <w:rPr>
          <w:spacing w:val="-3"/>
        </w:rPr>
        <w:t> </w:t>
      </w:r>
      <w:r>
        <w:rPr/>
        <w:t>apenas</w:t>
      </w:r>
      <w:r>
        <w:rPr>
          <w:spacing w:val="-7"/>
        </w:rPr>
        <w:t> </w:t>
      </w:r>
      <w:r>
        <w:rPr/>
        <w:t>quatro</w:t>
      </w:r>
      <w:r>
        <w:rPr>
          <w:spacing w:val="-3"/>
        </w:rPr>
        <w:t> </w:t>
      </w:r>
      <w:r>
        <w:rPr/>
        <w:t>estacas</w:t>
      </w:r>
      <w:r>
        <w:rPr>
          <w:spacing w:val="-6"/>
        </w:rPr>
        <w:t> </w:t>
      </w:r>
      <w:r>
        <w:rPr/>
        <w:t>sobreviveram:</w:t>
      </w:r>
      <w:r>
        <w:rPr>
          <w:spacing w:val="-3"/>
        </w:rPr>
        <w:t> </w:t>
      </w:r>
      <w:r>
        <w:rPr/>
        <w:t>uma</w:t>
      </w:r>
      <w:r>
        <w:rPr>
          <w:spacing w:val="-6"/>
        </w:rPr>
        <w:t> </w:t>
      </w:r>
      <w:r>
        <w:rPr/>
        <w:t>estaca</w:t>
      </w:r>
      <w:r>
        <w:rPr>
          <w:spacing w:val="-6"/>
        </w:rPr>
        <w:t> </w:t>
      </w:r>
      <w:r>
        <w:rPr/>
        <w:t>na</w:t>
      </w:r>
      <w:r>
        <w:rPr>
          <w:spacing w:val="-5"/>
        </w:rPr>
        <w:t> </w:t>
      </w:r>
      <w:r>
        <w:rPr/>
        <w:t>condição</w:t>
      </w:r>
      <w:r>
        <w:rPr>
          <w:spacing w:val="-3"/>
        </w:rPr>
        <w:t> </w:t>
      </w:r>
      <w:r>
        <w:rPr/>
        <w:t>de</w:t>
      </w:r>
      <w:r>
        <w:rPr>
          <w:spacing w:val="-5"/>
        </w:rPr>
        <w:t> </w:t>
      </w:r>
      <w:r>
        <w:rPr/>
        <w:t>substrato</w:t>
      </w:r>
      <w:r>
        <w:rPr>
          <w:spacing w:val="-4"/>
        </w:rPr>
        <w:t> </w:t>
      </w:r>
      <w:r>
        <w:rPr/>
        <w:t>Plantmax</w:t>
      </w:r>
      <w:r>
        <w:rPr>
          <w:spacing w:val="-7"/>
        </w:rPr>
        <w:t> </w:t>
      </w:r>
      <w:r>
        <w:rPr/>
        <w:t>tratada com</w:t>
      </w:r>
      <w:r>
        <w:rPr>
          <w:spacing w:val="-11"/>
        </w:rPr>
        <w:t> </w:t>
      </w:r>
      <w:r>
        <w:rPr/>
        <w:t>1000</w:t>
      </w:r>
      <w:r>
        <w:rPr>
          <w:spacing w:val="-6"/>
        </w:rPr>
        <w:t> </w:t>
      </w:r>
      <w:r>
        <w:rPr/>
        <w:t>ppm</w:t>
      </w:r>
      <w:r>
        <w:rPr>
          <w:spacing w:val="-11"/>
        </w:rPr>
        <w:t> </w:t>
      </w:r>
      <w:r>
        <w:rPr/>
        <w:t>de</w:t>
      </w:r>
      <w:r>
        <w:rPr>
          <w:spacing w:val="-7"/>
        </w:rPr>
        <w:t> </w:t>
      </w:r>
      <w:r>
        <w:rPr/>
        <w:t>AIB,</w:t>
      </w:r>
      <w:r>
        <w:rPr>
          <w:spacing w:val="-5"/>
        </w:rPr>
        <w:t> </w:t>
      </w:r>
      <w:r>
        <w:rPr/>
        <w:t>uma</w:t>
      </w:r>
      <w:r>
        <w:rPr>
          <w:spacing w:val="-7"/>
        </w:rPr>
        <w:t> </w:t>
      </w:r>
      <w:r>
        <w:rPr/>
        <w:t>estaca</w:t>
      </w:r>
      <w:r>
        <w:rPr>
          <w:spacing w:val="-8"/>
        </w:rPr>
        <w:t> </w:t>
      </w:r>
      <w:r>
        <w:rPr/>
        <w:t>no</w:t>
      </w:r>
      <w:r>
        <w:rPr>
          <w:spacing w:val="-4"/>
        </w:rPr>
        <w:t> </w:t>
      </w:r>
      <w:r>
        <w:rPr/>
        <w:t>substrato</w:t>
      </w:r>
      <w:r>
        <w:rPr>
          <w:spacing w:val="-6"/>
        </w:rPr>
        <w:t> </w:t>
      </w:r>
      <w:r>
        <w:rPr/>
        <w:t>Plantmax</w:t>
      </w:r>
      <w:r>
        <w:rPr>
          <w:spacing w:val="-8"/>
        </w:rPr>
        <w:t> </w:t>
      </w:r>
      <w:r>
        <w:rPr/>
        <w:t>e</w:t>
      </w:r>
      <w:r>
        <w:rPr>
          <w:spacing w:val="-7"/>
        </w:rPr>
        <w:t> </w:t>
      </w:r>
      <w:r>
        <w:rPr/>
        <w:t>Vermiculita</w:t>
      </w:r>
      <w:r>
        <w:rPr>
          <w:spacing w:val="-7"/>
        </w:rPr>
        <w:t> </w:t>
      </w:r>
      <w:r>
        <w:rPr/>
        <w:t>sem</w:t>
      </w:r>
      <w:r>
        <w:rPr>
          <w:spacing w:val="-5"/>
        </w:rPr>
        <w:t> </w:t>
      </w:r>
      <w:r>
        <w:rPr/>
        <w:t>hormônio</w:t>
      </w:r>
      <w:r>
        <w:rPr>
          <w:spacing w:val="-4"/>
        </w:rPr>
        <w:t> </w:t>
      </w:r>
      <w:r>
        <w:rPr/>
        <w:t>(0</w:t>
      </w:r>
      <w:r>
        <w:rPr>
          <w:spacing w:val="-6"/>
        </w:rPr>
        <w:t> </w:t>
      </w:r>
      <w:r>
        <w:rPr/>
        <w:t>ppm</w:t>
      </w:r>
      <w:r>
        <w:rPr>
          <w:spacing w:val="-10"/>
        </w:rPr>
        <w:t> </w:t>
      </w:r>
      <w:r>
        <w:rPr/>
        <w:t>de</w:t>
      </w:r>
      <w:r>
        <w:rPr>
          <w:spacing w:val="-7"/>
        </w:rPr>
        <w:t> </w:t>
      </w:r>
      <w:r>
        <w:rPr/>
        <w:t>AIB)</w:t>
      </w:r>
      <w:r>
        <w:rPr>
          <w:spacing w:val="-5"/>
        </w:rPr>
        <w:t> </w:t>
      </w:r>
      <w:r>
        <w:rPr/>
        <w:t>e</w:t>
      </w:r>
      <w:r>
        <w:rPr>
          <w:spacing w:val="-7"/>
        </w:rPr>
        <w:t> </w:t>
      </w:r>
      <w:r>
        <w:rPr/>
        <w:t>duas</w:t>
      </w:r>
      <w:r>
        <w:rPr>
          <w:spacing w:val="-8"/>
        </w:rPr>
        <w:t> </w:t>
      </w:r>
      <w:r>
        <w:rPr/>
        <w:t>estacas</w:t>
      </w:r>
      <w:r>
        <w:rPr>
          <w:spacing w:val="-7"/>
        </w:rPr>
        <w:t> </w:t>
      </w:r>
      <w:r>
        <w:rPr/>
        <w:t>na</w:t>
      </w:r>
      <w:r>
        <w:rPr>
          <w:spacing w:val="-7"/>
        </w:rPr>
        <w:t> </w:t>
      </w:r>
      <w:r>
        <w:rPr/>
        <w:t>condição</w:t>
      </w:r>
      <w:r>
        <w:rPr>
          <w:spacing w:val="-5"/>
        </w:rPr>
        <w:t> </w:t>
      </w:r>
      <w:r>
        <w:rPr/>
        <w:t>de</w:t>
      </w:r>
      <w:r>
        <w:rPr>
          <w:spacing w:val="-6"/>
        </w:rPr>
        <w:t> </w:t>
      </w:r>
      <w:r>
        <w:rPr/>
        <w:t>substrato Plantamax e Areia, sendo uma sem hormônio e outra com 1000 ppm de</w:t>
      </w:r>
      <w:r>
        <w:rPr>
          <w:spacing w:val="-5"/>
        </w:rPr>
        <w:t> </w:t>
      </w:r>
      <w:r>
        <w:rPr/>
        <w:t>AIB.</w:t>
      </w:r>
    </w:p>
    <w:p>
      <w:pPr>
        <w:pStyle w:val="BodyText"/>
        <w:spacing w:before="8"/>
        <w:rPr>
          <w:sz w:val="9"/>
        </w:rPr>
      </w:pPr>
    </w:p>
    <w:p>
      <w:pPr>
        <w:pStyle w:val="BodyText"/>
        <w:spacing w:line="456" w:lineRule="auto"/>
        <w:ind w:left="111" w:right="1095"/>
        <w:jc w:val="both"/>
      </w:pPr>
      <w:r>
        <w:rPr>
          <w:b/>
        </w:rPr>
        <w:t>Palavras-Chave: </w:t>
      </w:r>
      <w:r>
        <w:rPr/>
        <w:t>Enraizamento de estacas, espécie nativa do cerrado, substratos para produção de mudas, AIB </w:t>
      </w:r>
      <w:r>
        <w:rPr>
          <w:b/>
        </w:rPr>
        <w:t>Colaboradores: </w:t>
      </w:r>
      <w:r>
        <w:rPr/>
        <w:t>Juliana Martins de Mesquita Matos e os funcionários do viveiro florestal da Fazenda Água Limpa,UnB.</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127" w:right="319" w:hanging="1652"/>
      </w:pPr>
      <w:r>
        <w:rPr>
          <w:color w:val="007E39"/>
        </w:rPr>
        <w:t>Modelo Custo-benefício para avaliação da certificação de propriedades livres de brucelose e tuberculose bovina: aplicação a pequenos produtores de leite</w:t>
      </w:r>
    </w:p>
    <w:p>
      <w:pPr>
        <w:spacing w:before="66"/>
        <w:ind w:left="0" w:right="123" w:firstLine="0"/>
        <w:jc w:val="right"/>
        <w:rPr>
          <w:sz w:val="12"/>
        </w:rPr>
      </w:pPr>
      <w:r>
        <w:rPr>
          <w:b/>
          <w:color w:val="2E75B6"/>
          <w:sz w:val="12"/>
        </w:rPr>
        <w:t>Bolsista</w:t>
      </w:r>
      <w:r>
        <w:rPr>
          <w:color w:val="2E75B6"/>
          <w:sz w:val="12"/>
        </w:rPr>
        <w:t>: Cibele Geeverghese</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VITOR SALVADOR PICAO GONCALVES</w:t>
      </w:r>
    </w:p>
    <w:p>
      <w:pPr>
        <w:pStyle w:val="BodyText"/>
        <w:spacing w:before="7"/>
        <w:rPr>
          <w:sz w:val="16"/>
        </w:rPr>
      </w:pPr>
    </w:p>
    <w:p>
      <w:pPr>
        <w:pStyle w:val="BodyText"/>
        <w:spacing w:line="259" w:lineRule="auto"/>
        <w:ind w:left="120" w:right="103" w:hanging="10"/>
        <w:jc w:val="both"/>
      </w:pPr>
      <w:r>
        <w:rPr>
          <w:b/>
        </w:rPr>
        <w:t>Introdução: </w:t>
      </w:r>
      <w:r>
        <w:rPr/>
        <w:t>A tuberculose e a brucelose dos bovinos causam grandes prejuízos à produção animal. Estas doenças também são zoonoses com impacto</w:t>
      </w:r>
      <w:r>
        <w:rPr>
          <w:spacing w:val="-5"/>
        </w:rPr>
        <w:t> </w:t>
      </w:r>
      <w:r>
        <w:rPr/>
        <w:t>negativo</w:t>
      </w:r>
      <w:r>
        <w:rPr>
          <w:spacing w:val="-4"/>
        </w:rPr>
        <w:t> </w:t>
      </w:r>
      <w:r>
        <w:rPr/>
        <w:t>na</w:t>
      </w:r>
      <w:r>
        <w:rPr>
          <w:spacing w:val="-5"/>
        </w:rPr>
        <w:t> </w:t>
      </w:r>
      <w:r>
        <w:rPr/>
        <w:t>saúde</w:t>
      </w:r>
      <w:r>
        <w:rPr>
          <w:spacing w:val="-7"/>
        </w:rPr>
        <w:t> </w:t>
      </w:r>
      <w:r>
        <w:rPr/>
        <w:t>pública.</w:t>
      </w:r>
      <w:r>
        <w:rPr>
          <w:spacing w:val="-6"/>
        </w:rPr>
        <w:t> </w:t>
      </w:r>
      <w:r>
        <w:rPr/>
        <w:t>Por</w:t>
      </w:r>
      <w:r>
        <w:rPr>
          <w:spacing w:val="-5"/>
        </w:rPr>
        <w:t> </w:t>
      </w:r>
      <w:r>
        <w:rPr/>
        <w:t>isso,</w:t>
      </w:r>
      <w:r>
        <w:rPr>
          <w:spacing w:val="-6"/>
        </w:rPr>
        <w:t> </w:t>
      </w:r>
      <w:r>
        <w:rPr/>
        <w:t>em</w:t>
      </w:r>
      <w:r>
        <w:rPr>
          <w:spacing w:val="-8"/>
        </w:rPr>
        <w:t> </w:t>
      </w:r>
      <w:r>
        <w:rPr/>
        <w:t>janeiro</w:t>
      </w:r>
      <w:r>
        <w:rPr>
          <w:spacing w:val="-3"/>
        </w:rPr>
        <w:t> </w:t>
      </w:r>
      <w:r>
        <w:rPr/>
        <w:t>de</w:t>
      </w:r>
      <w:r>
        <w:rPr>
          <w:spacing w:val="-7"/>
        </w:rPr>
        <w:t> </w:t>
      </w:r>
      <w:r>
        <w:rPr/>
        <w:t>2001</w:t>
      </w:r>
      <w:r>
        <w:rPr>
          <w:spacing w:val="-6"/>
        </w:rPr>
        <w:t> </w:t>
      </w:r>
      <w:r>
        <w:rPr/>
        <w:t>foi</w:t>
      </w:r>
      <w:r>
        <w:rPr>
          <w:spacing w:val="-8"/>
        </w:rPr>
        <w:t> </w:t>
      </w:r>
      <w:r>
        <w:rPr/>
        <w:t>instituído</w:t>
      </w:r>
      <w:r>
        <w:rPr>
          <w:spacing w:val="-5"/>
        </w:rPr>
        <w:t> </w:t>
      </w:r>
      <w:r>
        <w:rPr/>
        <w:t>pelo</w:t>
      </w:r>
      <w:r>
        <w:rPr>
          <w:spacing w:val="-4"/>
        </w:rPr>
        <w:t> </w:t>
      </w:r>
      <w:r>
        <w:rPr/>
        <w:t>Ministério</w:t>
      </w:r>
      <w:r>
        <w:rPr>
          <w:spacing w:val="-4"/>
        </w:rPr>
        <w:t> </w:t>
      </w:r>
      <w:r>
        <w:rPr/>
        <w:t>da</w:t>
      </w:r>
      <w:r>
        <w:rPr>
          <w:spacing w:val="-8"/>
        </w:rPr>
        <w:t> </w:t>
      </w:r>
      <w:r>
        <w:rPr/>
        <w:t>Agricultura</w:t>
      </w:r>
      <w:r>
        <w:rPr>
          <w:spacing w:val="-6"/>
        </w:rPr>
        <w:t> </w:t>
      </w:r>
      <w:r>
        <w:rPr/>
        <w:t>o</w:t>
      </w:r>
      <w:r>
        <w:rPr>
          <w:spacing w:val="-6"/>
        </w:rPr>
        <w:t> </w:t>
      </w:r>
      <w:r>
        <w:rPr/>
        <w:t>Programa</w:t>
      </w:r>
      <w:r>
        <w:rPr>
          <w:spacing w:val="-7"/>
        </w:rPr>
        <w:t> </w:t>
      </w:r>
      <w:r>
        <w:rPr/>
        <w:t>Nacional</w:t>
      </w:r>
      <w:r>
        <w:rPr>
          <w:spacing w:val="-8"/>
        </w:rPr>
        <w:t> </w:t>
      </w:r>
      <w:r>
        <w:rPr/>
        <w:t>de</w:t>
      </w:r>
      <w:r>
        <w:rPr>
          <w:spacing w:val="-7"/>
        </w:rPr>
        <w:t> </w:t>
      </w:r>
      <w:r>
        <w:rPr/>
        <w:t>Controle e</w:t>
      </w:r>
      <w:r>
        <w:rPr>
          <w:spacing w:val="-2"/>
        </w:rPr>
        <w:t> </w:t>
      </w:r>
      <w:r>
        <w:rPr/>
        <w:t>Erradicação</w:t>
      </w:r>
      <w:r>
        <w:rPr>
          <w:spacing w:val="-1"/>
        </w:rPr>
        <w:t> </w:t>
      </w:r>
      <w:r>
        <w:rPr/>
        <w:t>da</w:t>
      </w:r>
      <w:r>
        <w:rPr>
          <w:spacing w:val="-3"/>
        </w:rPr>
        <w:t> </w:t>
      </w:r>
      <w:r>
        <w:rPr/>
        <w:t>Brucelose</w:t>
      </w:r>
      <w:r>
        <w:rPr>
          <w:spacing w:val="-4"/>
        </w:rPr>
        <w:t> </w:t>
      </w:r>
      <w:r>
        <w:rPr/>
        <w:t>e</w:t>
      </w:r>
      <w:r>
        <w:rPr>
          <w:spacing w:val="-1"/>
        </w:rPr>
        <w:t> </w:t>
      </w:r>
      <w:r>
        <w:rPr/>
        <w:t>da</w:t>
      </w:r>
      <w:r>
        <w:rPr>
          <w:spacing w:val="-7"/>
        </w:rPr>
        <w:t> </w:t>
      </w:r>
      <w:r>
        <w:rPr/>
        <w:t>Tuberculose</w:t>
      </w:r>
      <w:r>
        <w:rPr>
          <w:spacing w:val="-4"/>
        </w:rPr>
        <w:t> </w:t>
      </w:r>
      <w:r>
        <w:rPr/>
        <w:t>(PNCEBT).</w:t>
      </w:r>
      <w:r>
        <w:rPr>
          <w:spacing w:val="-4"/>
        </w:rPr>
        <w:t> </w:t>
      </w:r>
      <w:r>
        <w:rPr/>
        <w:t>O</w:t>
      </w:r>
      <w:r>
        <w:rPr>
          <w:spacing w:val="-4"/>
        </w:rPr>
        <w:t> </w:t>
      </w:r>
      <w:r>
        <w:rPr/>
        <w:t>programa</w:t>
      </w:r>
      <w:r>
        <w:rPr>
          <w:spacing w:val="-2"/>
        </w:rPr>
        <w:t> </w:t>
      </w:r>
      <w:r>
        <w:rPr/>
        <w:t>possui</w:t>
      </w:r>
      <w:r>
        <w:rPr>
          <w:spacing w:val="-6"/>
        </w:rPr>
        <w:t> </w:t>
      </w:r>
      <w:r>
        <w:rPr/>
        <w:t>como uma</w:t>
      </w:r>
      <w:r>
        <w:rPr>
          <w:spacing w:val="-4"/>
        </w:rPr>
        <w:t> </w:t>
      </w:r>
      <w:r>
        <w:rPr/>
        <w:t>das</w:t>
      </w:r>
      <w:r>
        <w:rPr>
          <w:spacing w:val="-2"/>
        </w:rPr>
        <w:t> </w:t>
      </w:r>
      <w:r>
        <w:rPr/>
        <w:t>estratégias</w:t>
      </w:r>
      <w:r>
        <w:rPr>
          <w:spacing w:val="-3"/>
        </w:rPr>
        <w:t> </w:t>
      </w:r>
      <w:r>
        <w:rPr/>
        <w:t>a</w:t>
      </w:r>
      <w:r>
        <w:rPr>
          <w:spacing w:val="-2"/>
        </w:rPr>
        <w:t> </w:t>
      </w:r>
      <w:r>
        <w:rPr/>
        <w:t>certificação de</w:t>
      </w:r>
      <w:r>
        <w:rPr>
          <w:spacing w:val="-4"/>
        </w:rPr>
        <w:t> </w:t>
      </w:r>
      <w:r>
        <w:rPr/>
        <w:t>propriedades livres</w:t>
      </w:r>
      <w:r>
        <w:rPr>
          <w:spacing w:val="-3"/>
        </w:rPr>
        <w:t> </w:t>
      </w:r>
      <w:r>
        <w:rPr/>
        <w:t>e de propriedades monitoradas por adesão voluntária dos produtores. Porém, por exigir investimentos em testes e saneamento do rebanho, com sacrifício</w:t>
      </w:r>
      <w:r>
        <w:rPr>
          <w:spacing w:val="-2"/>
        </w:rPr>
        <w:t> </w:t>
      </w:r>
      <w:r>
        <w:rPr/>
        <w:t>de</w:t>
      </w:r>
      <w:r>
        <w:rPr>
          <w:spacing w:val="-4"/>
        </w:rPr>
        <w:t> </w:t>
      </w:r>
      <w:r>
        <w:rPr/>
        <w:t>animais,</w:t>
      </w:r>
      <w:r>
        <w:rPr>
          <w:spacing w:val="-4"/>
        </w:rPr>
        <w:t> </w:t>
      </w:r>
      <w:r>
        <w:rPr/>
        <w:t>a</w:t>
      </w:r>
      <w:r>
        <w:rPr>
          <w:spacing w:val="-5"/>
        </w:rPr>
        <w:t> </w:t>
      </w:r>
      <w:r>
        <w:rPr/>
        <w:t>certificação</w:t>
      </w:r>
      <w:r>
        <w:rPr>
          <w:spacing w:val="-2"/>
        </w:rPr>
        <w:t> </w:t>
      </w:r>
      <w:r>
        <w:rPr/>
        <w:t>de</w:t>
      </w:r>
      <w:r>
        <w:rPr>
          <w:spacing w:val="-5"/>
        </w:rPr>
        <w:t> </w:t>
      </w:r>
      <w:r>
        <w:rPr/>
        <w:t>rebanhos</w:t>
      </w:r>
      <w:r>
        <w:rPr>
          <w:spacing w:val="-3"/>
        </w:rPr>
        <w:t> </w:t>
      </w:r>
      <w:r>
        <w:rPr/>
        <w:t>livres</w:t>
      </w:r>
      <w:r>
        <w:rPr>
          <w:spacing w:val="-4"/>
        </w:rPr>
        <w:t> </w:t>
      </w:r>
      <w:r>
        <w:rPr/>
        <w:t>não</w:t>
      </w:r>
      <w:r>
        <w:rPr>
          <w:spacing w:val="-3"/>
        </w:rPr>
        <w:t> </w:t>
      </w:r>
      <w:r>
        <w:rPr/>
        <w:t>tem</w:t>
      </w:r>
      <w:r>
        <w:rPr>
          <w:spacing w:val="-9"/>
        </w:rPr>
        <w:t> </w:t>
      </w:r>
      <w:r>
        <w:rPr/>
        <w:t>sido</w:t>
      </w:r>
      <w:r>
        <w:rPr>
          <w:spacing w:val="-1"/>
        </w:rPr>
        <w:t> </w:t>
      </w:r>
      <w:r>
        <w:rPr/>
        <w:t>atrativa</w:t>
      </w:r>
      <w:r>
        <w:rPr>
          <w:spacing w:val="-5"/>
        </w:rPr>
        <w:t> </w:t>
      </w:r>
      <w:r>
        <w:rPr/>
        <w:t>para</w:t>
      </w:r>
      <w:r>
        <w:rPr>
          <w:spacing w:val="-4"/>
        </w:rPr>
        <w:t> </w:t>
      </w:r>
      <w:r>
        <w:rPr/>
        <w:t>pequenos</w:t>
      </w:r>
      <w:r>
        <w:rPr>
          <w:spacing w:val="-5"/>
        </w:rPr>
        <w:t> </w:t>
      </w:r>
      <w:r>
        <w:rPr/>
        <w:t>produtores.</w:t>
      </w:r>
      <w:r>
        <w:rPr>
          <w:spacing w:val="-6"/>
        </w:rPr>
        <w:t> </w:t>
      </w:r>
      <w:r>
        <w:rPr/>
        <w:t>Este</w:t>
      </w:r>
      <w:r>
        <w:rPr>
          <w:spacing w:val="-5"/>
        </w:rPr>
        <w:t> </w:t>
      </w:r>
      <w:r>
        <w:rPr/>
        <w:t>projeto</w:t>
      </w:r>
      <w:r>
        <w:rPr>
          <w:spacing w:val="-6"/>
        </w:rPr>
        <w:t> </w:t>
      </w:r>
      <w:r>
        <w:rPr/>
        <w:t>objetivou</w:t>
      </w:r>
      <w:r>
        <w:rPr>
          <w:spacing w:val="-4"/>
        </w:rPr>
        <w:t> </w:t>
      </w:r>
      <w:r>
        <w:rPr/>
        <w:t>analisar</w:t>
      </w:r>
      <w:r>
        <w:rPr>
          <w:spacing w:val="-3"/>
        </w:rPr>
        <w:t> </w:t>
      </w:r>
      <w:r>
        <w:rPr/>
        <w:t>o</w:t>
      </w:r>
      <w:r>
        <w:rPr>
          <w:spacing w:val="-5"/>
        </w:rPr>
        <w:t> </w:t>
      </w:r>
      <w:r>
        <w:rPr/>
        <w:t>custo- benefício</w:t>
      </w:r>
      <w:r>
        <w:rPr>
          <w:spacing w:val="-1"/>
        </w:rPr>
        <w:t> </w:t>
      </w:r>
      <w:r>
        <w:rPr/>
        <w:t>da</w:t>
      </w:r>
      <w:r>
        <w:rPr>
          <w:spacing w:val="-1"/>
        </w:rPr>
        <w:t> </w:t>
      </w:r>
      <w:r>
        <w:rPr/>
        <w:t>adesão</w:t>
      </w:r>
      <w:r>
        <w:rPr>
          <w:spacing w:val="-2"/>
        </w:rPr>
        <w:t> </w:t>
      </w:r>
      <w:r>
        <w:rPr/>
        <w:t>de</w:t>
      </w:r>
      <w:r>
        <w:rPr>
          <w:spacing w:val="-1"/>
        </w:rPr>
        <w:t> </w:t>
      </w:r>
      <w:r>
        <w:rPr/>
        <w:t>pequenas</w:t>
      </w:r>
      <w:r>
        <w:rPr>
          <w:spacing w:val="-3"/>
        </w:rPr>
        <w:t> </w:t>
      </w:r>
      <w:r>
        <w:rPr/>
        <w:t>propriedades</w:t>
      </w:r>
      <w:r>
        <w:rPr>
          <w:spacing w:val="-6"/>
        </w:rPr>
        <w:t> </w:t>
      </w:r>
      <w:r>
        <w:rPr/>
        <w:t>ao</w:t>
      </w:r>
      <w:r>
        <w:rPr>
          <w:spacing w:val="1"/>
        </w:rPr>
        <w:t> </w:t>
      </w:r>
      <w:r>
        <w:rPr/>
        <w:t>PNCEBT</w:t>
      </w:r>
      <w:r>
        <w:rPr>
          <w:spacing w:val="-2"/>
        </w:rPr>
        <w:t> </w:t>
      </w:r>
      <w:r>
        <w:rPr/>
        <w:t>e</w:t>
      </w:r>
      <w:r>
        <w:rPr>
          <w:spacing w:val="-2"/>
        </w:rPr>
        <w:t> </w:t>
      </w:r>
      <w:r>
        <w:rPr/>
        <w:t>os</w:t>
      </w:r>
      <w:r>
        <w:rPr>
          <w:spacing w:val="-3"/>
        </w:rPr>
        <w:t> </w:t>
      </w:r>
      <w:r>
        <w:rPr/>
        <w:t>incentivos</w:t>
      </w:r>
      <w:r>
        <w:rPr>
          <w:spacing w:val="-3"/>
        </w:rPr>
        <w:t> </w:t>
      </w:r>
      <w:r>
        <w:rPr/>
        <w:t>necessários</w:t>
      </w:r>
      <w:r>
        <w:rPr>
          <w:spacing w:val="-4"/>
        </w:rPr>
        <w:t> </w:t>
      </w:r>
      <w:r>
        <w:rPr/>
        <w:t>para</w:t>
      </w:r>
      <w:r>
        <w:rPr>
          <w:spacing w:val="-2"/>
        </w:rPr>
        <w:t> </w:t>
      </w:r>
      <w:r>
        <w:rPr/>
        <w:t>que</w:t>
      </w:r>
      <w:r>
        <w:rPr>
          <w:spacing w:val="-1"/>
        </w:rPr>
        <w:t> </w:t>
      </w:r>
      <w:r>
        <w:rPr/>
        <w:t>o</w:t>
      </w:r>
      <w:r>
        <w:rPr>
          <w:spacing w:val="-3"/>
        </w:rPr>
        <w:t> </w:t>
      </w:r>
      <w:r>
        <w:rPr/>
        <w:t>processo se</w:t>
      </w:r>
      <w:r>
        <w:rPr>
          <w:spacing w:val="-3"/>
        </w:rPr>
        <w:t> </w:t>
      </w:r>
      <w:r>
        <w:rPr/>
        <w:t>torne</w:t>
      </w:r>
      <w:r>
        <w:rPr>
          <w:spacing w:val="-3"/>
        </w:rPr>
        <w:t> </w:t>
      </w:r>
      <w:r>
        <w:rPr/>
        <w:t>economicamente</w:t>
      </w:r>
      <w:r>
        <w:rPr>
          <w:spacing w:val="-2"/>
        </w:rPr>
        <w:t> </w:t>
      </w:r>
      <w:r>
        <w:rPr/>
        <w:t>viável.</w:t>
      </w:r>
    </w:p>
    <w:p>
      <w:pPr>
        <w:pStyle w:val="BodyText"/>
        <w:spacing w:before="8"/>
        <w:rPr>
          <w:sz w:val="15"/>
        </w:rPr>
      </w:pPr>
    </w:p>
    <w:p>
      <w:pPr>
        <w:pStyle w:val="BodyText"/>
        <w:spacing w:line="259" w:lineRule="auto"/>
        <w:ind w:left="106" w:right="105"/>
        <w:jc w:val="both"/>
      </w:pPr>
      <w:r>
        <w:rPr>
          <w:b/>
        </w:rPr>
        <w:t>Metodologia: </w:t>
      </w:r>
      <w:r>
        <w:rPr/>
        <w:t>Foi desenvolvido um modelo econômico cuja base metodológica é a análise custo benefício. Definiu-se um rebanho mestiço holandês-zebu de produção diária de 200 a 500 litros de leite como modelo, e estabeleceram-se seus índices zootécnicos, usando dados secundários.</w:t>
      </w:r>
      <w:r>
        <w:rPr>
          <w:spacing w:val="-6"/>
        </w:rPr>
        <w:t> </w:t>
      </w:r>
      <w:r>
        <w:rPr/>
        <w:t>A</w:t>
      </w:r>
      <w:r>
        <w:rPr>
          <w:spacing w:val="-9"/>
        </w:rPr>
        <w:t> </w:t>
      </w:r>
      <w:r>
        <w:rPr/>
        <w:t>prevalência</w:t>
      </w:r>
      <w:r>
        <w:rPr>
          <w:spacing w:val="-4"/>
        </w:rPr>
        <w:t> </w:t>
      </w:r>
      <w:r>
        <w:rPr/>
        <w:t>inicial</w:t>
      </w:r>
      <w:r>
        <w:rPr>
          <w:spacing w:val="-7"/>
        </w:rPr>
        <w:t> </w:t>
      </w:r>
      <w:r>
        <w:rPr/>
        <w:t>de</w:t>
      </w:r>
      <w:r>
        <w:rPr>
          <w:spacing w:val="-7"/>
        </w:rPr>
        <w:t> </w:t>
      </w:r>
      <w:r>
        <w:rPr/>
        <w:t>animais</w:t>
      </w:r>
      <w:r>
        <w:rPr>
          <w:spacing w:val="-5"/>
        </w:rPr>
        <w:t> </w:t>
      </w:r>
      <w:r>
        <w:rPr/>
        <w:t>infectados</w:t>
      </w:r>
      <w:r>
        <w:rPr>
          <w:spacing w:val="-6"/>
        </w:rPr>
        <w:t> </w:t>
      </w:r>
      <w:r>
        <w:rPr/>
        <w:t>para</w:t>
      </w:r>
      <w:r>
        <w:rPr>
          <w:spacing w:val="-6"/>
        </w:rPr>
        <w:t> </w:t>
      </w:r>
      <w:r>
        <w:rPr/>
        <w:t>as</w:t>
      </w:r>
      <w:r>
        <w:rPr>
          <w:spacing w:val="-8"/>
        </w:rPr>
        <w:t> </w:t>
      </w:r>
      <w:r>
        <w:rPr/>
        <w:t>duas</w:t>
      </w:r>
      <w:r>
        <w:rPr>
          <w:spacing w:val="-7"/>
        </w:rPr>
        <w:t> </w:t>
      </w:r>
      <w:r>
        <w:rPr/>
        <w:t>doenças</w:t>
      </w:r>
      <w:r>
        <w:rPr>
          <w:spacing w:val="-8"/>
        </w:rPr>
        <w:t> </w:t>
      </w:r>
      <w:r>
        <w:rPr/>
        <w:t>e</w:t>
      </w:r>
      <w:r>
        <w:rPr>
          <w:spacing w:val="-7"/>
        </w:rPr>
        <w:t> </w:t>
      </w:r>
      <w:r>
        <w:rPr/>
        <w:t>os</w:t>
      </w:r>
      <w:r>
        <w:rPr>
          <w:spacing w:val="-5"/>
        </w:rPr>
        <w:t> </w:t>
      </w:r>
      <w:r>
        <w:rPr/>
        <w:t>impactos</w:t>
      </w:r>
      <w:r>
        <w:rPr>
          <w:spacing w:val="-6"/>
        </w:rPr>
        <w:t> </w:t>
      </w:r>
      <w:r>
        <w:rPr/>
        <w:t>causados</w:t>
      </w:r>
      <w:r>
        <w:rPr>
          <w:spacing w:val="-7"/>
        </w:rPr>
        <w:t> </w:t>
      </w:r>
      <w:r>
        <w:rPr/>
        <w:t>no</w:t>
      </w:r>
      <w:r>
        <w:rPr>
          <w:spacing w:val="-6"/>
        </w:rPr>
        <w:t> </w:t>
      </w:r>
      <w:r>
        <w:rPr/>
        <w:t>rebanho</w:t>
      </w:r>
      <w:r>
        <w:rPr>
          <w:spacing w:val="-5"/>
        </w:rPr>
        <w:t> </w:t>
      </w:r>
      <w:r>
        <w:rPr/>
        <w:t>também</w:t>
      </w:r>
      <w:r>
        <w:rPr>
          <w:spacing w:val="-8"/>
        </w:rPr>
        <w:t> </w:t>
      </w:r>
      <w:r>
        <w:rPr/>
        <w:t>foram</w:t>
      </w:r>
      <w:r>
        <w:rPr>
          <w:spacing w:val="-10"/>
        </w:rPr>
        <w:t> </w:t>
      </w:r>
      <w:r>
        <w:rPr/>
        <w:t>determinados. O saneamento do rebanho foi simulado de acordo com a legislação nacional e os custos e benefícios foram alocados como parâmetros do modelo econômico para verificar a viabilidade financeira do processo. Os cenários simulados foram avaliados em cinco e dez anos. O custo de oportunidade do capital foi calculado com base no rendimento da poupança, descontada a inflação. Os resultados foram expressos como Valor Presente Líquido e como Razão Beneficio-Custo. A análise de sensibilidade testou diferentes incentivos para viabilização do processo de</w:t>
      </w:r>
      <w:r>
        <w:rPr>
          <w:spacing w:val="-1"/>
        </w:rPr>
        <w:t> </w:t>
      </w:r>
      <w:r>
        <w:rPr/>
        <w:t>certificação.</w:t>
      </w:r>
    </w:p>
    <w:p>
      <w:pPr>
        <w:pStyle w:val="BodyText"/>
        <w:spacing w:before="6"/>
        <w:rPr>
          <w:sz w:val="15"/>
        </w:rPr>
      </w:pPr>
    </w:p>
    <w:p>
      <w:pPr>
        <w:pStyle w:val="BodyText"/>
        <w:spacing w:line="259" w:lineRule="auto"/>
        <w:ind w:left="120" w:right="104" w:hanging="10"/>
        <w:jc w:val="both"/>
      </w:pPr>
      <w:r>
        <w:rPr>
          <w:b/>
        </w:rPr>
        <w:t>Resultados: </w:t>
      </w:r>
      <w:r>
        <w:rPr/>
        <w:t>No caso de prevalência inicial de 10% para tuberculose e de 16% para brucelose, um adicional de R$0,02 por litro de leite não viabilizou o investimento em 5 anos e em 10 anos a probabilidade de retorno foi de apenas 2,5%. O pagamento de indenização por animal sacrificado possibilitou retorno financeiro após 10 anos. Na ausência de tuberculose e prevalência de 16% para brucelose, nenhum incentivo proposto</w:t>
      </w:r>
      <w:r>
        <w:rPr>
          <w:spacing w:val="-2"/>
        </w:rPr>
        <w:t> </w:t>
      </w:r>
      <w:r>
        <w:rPr/>
        <w:t>tornou</w:t>
      </w:r>
      <w:r>
        <w:rPr>
          <w:spacing w:val="-6"/>
        </w:rPr>
        <w:t> </w:t>
      </w:r>
      <w:r>
        <w:rPr/>
        <w:t>o investimento</w:t>
      </w:r>
      <w:r>
        <w:rPr>
          <w:spacing w:val="-2"/>
        </w:rPr>
        <w:t> </w:t>
      </w:r>
      <w:r>
        <w:rPr/>
        <w:t>viável. Na</w:t>
      </w:r>
      <w:r>
        <w:rPr>
          <w:spacing w:val="-2"/>
        </w:rPr>
        <w:t> </w:t>
      </w:r>
      <w:r>
        <w:rPr/>
        <w:t>ausência</w:t>
      </w:r>
      <w:r>
        <w:rPr>
          <w:spacing w:val="-2"/>
        </w:rPr>
        <w:t> </w:t>
      </w:r>
      <w:r>
        <w:rPr/>
        <w:t>de</w:t>
      </w:r>
      <w:r>
        <w:rPr>
          <w:spacing w:val="-2"/>
        </w:rPr>
        <w:t> </w:t>
      </w:r>
      <w:r>
        <w:rPr/>
        <w:t>brucelose</w:t>
      </w:r>
      <w:r>
        <w:rPr>
          <w:spacing w:val="-3"/>
        </w:rPr>
        <w:t> </w:t>
      </w:r>
      <w:r>
        <w:rPr/>
        <w:t>e</w:t>
      </w:r>
      <w:r>
        <w:rPr>
          <w:spacing w:val="-1"/>
        </w:rPr>
        <w:t> </w:t>
      </w:r>
      <w:r>
        <w:rPr/>
        <w:t>prevalência</w:t>
      </w:r>
      <w:r>
        <w:rPr>
          <w:spacing w:val="-2"/>
        </w:rPr>
        <w:t> </w:t>
      </w:r>
      <w:r>
        <w:rPr/>
        <w:t>de</w:t>
      </w:r>
      <w:r>
        <w:rPr>
          <w:spacing w:val="-1"/>
        </w:rPr>
        <w:t> </w:t>
      </w:r>
      <w:r>
        <w:rPr/>
        <w:t>10%</w:t>
      </w:r>
      <w:r>
        <w:rPr>
          <w:spacing w:val="-1"/>
        </w:rPr>
        <w:t> </w:t>
      </w:r>
      <w:r>
        <w:rPr/>
        <w:t>para</w:t>
      </w:r>
      <w:r>
        <w:rPr>
          <w:spacing w:val="-5"/>
        </w:rPr>
        <w:t> </w:t>
      </w:r>
      <w:r>
        <w:rPr/>
        <w:t>tuberculose,</w:t>
      </w:r>
      <w:r>
        <w:rPr>
          <w:spacing w:val="-5"/>
        </w:rPr>
        <w:t> </w:t>
      </w:r>
      <w:r>
        <w:rPr/>
        <w:t>o</w:t>
      </w:r>
      <w:r>
        <w:rPr>
          <w:spacing w:val="-1"/>
        </w:rPr>
        <w:t> </w:t>
      </w:r>
      <w:r>
        <w:rPr/>
        <w:t>retorno do</w:t>
      </w:r>
      <w:r>
        <w:rPr>
          <w:spacing w:val="-2"/>
        </w:rPr>
        <w:t> </w:t>
      </w:r>
      <w:r>
        <w:rPr/>
        <w:t>investimento em</w:t>
      </w:r>
      <w:r>
        <w:rPr>
          <w:spacing w:val="-6"/>
        </w:rPr>
        <w:t> </w:t>
      </w:r>
      <w:r>
        <w:rPr/>
        <w:t>5 anos só</w:t>
      </w:r>
      <w:r>
        <w:rPr>
          <w:spacing w:val="-3"/>
        </w:rPr>
        <w:t> </w:t>
      </w:r>
      <w:r>
        <w:rPr/>
        <w:t>foi</w:t>
      </w:r>
      <w:r>
        <w:rPr>
          <w:spacing w:val="-7"/>
        </w:rPr>
        <w:t> </w:t>
      </w:r>
      <w:r>
        <w:rPr/>
        <w:t>possível</w:t>
      </w:r>
      <w:r>
        <w:rPr>
          <w:spacing w:val="-6"/>
        </w:rPr>
        <w:t> </w:t>
      </w:r>
      <w:r>
        <w:rPr/>
        <w:t>com</w:t>
      </w:r>
      <w:r>
        <w:rPr>
          <w:spacing w:val="-3"/>
        </w:rPr>
        <w:t> </w:t>
      </w:r>
      <w:r>
        <w:rPr/>
        <w:t>indenização de</w:t>
      </w:r>
      <w:r>
        <w:rPr>
          <w:spacing w:val="-4"/>
        </w:rPr>
        <w:t> </w:t>
      </w:r>
      <w:r>
        <w:rPr/>
        <w:t>100%</w:t>
      </w:r>
      <w:r>
        <w:rPr>
          <w:spacing w:val="-2"/>
        </w:rPr>
        <w:t> </w:t>
      </w:r>
      <w:r>
        <w:rPr/>
        <w:t>e</w:t>
      </w:r>
      <w:r>
        <w:rPr>
          <w:spacing w:val="-4"/>
        </w:rPr>
        <w:t> </w:t>
      </w:r>
      <w:r>
        <w:rPr/>
        <w:t>adicional</w:t>
      </w:r>
      <w:r>
        <w:rPr>
          <w:spacing w:val="-7"/>
        </w:rPr>
        <w:t> </w:t>
      </w:r>
      <w:r>
        <w:rPr/>
        <w:t>de R$0,02.</w:t>
      </w:r>
      <w:r>
        <w:rPr>
          <w:spacing w:val="-2"/>
        </w:rPr>
        <w:t> </w:t>
      </w:r>
      <w:r>
        <w:rPr/>
        <w:t>Na</w:t>
      </w:r>
      <w:r>
        <w:rPr>
          <w:spacing w:val="-5"/>
        </w:rPr>
        <w:t> </w:t>
      </w:r>
      <w:r>
        <w:rPr/>
        <w:t>certificação</w:t>
      </w:r>
      <w:r>
        <w:rPr>
          <w:spacing w:val="1"/>
        </w:rPr>
        <w:t> </w:t>
      </w:r>
      <w:r>
        <w:rPr/>
        <w:t>apenas</w:t>
      </w:r>
      <w:r>
        <w:rPr>
          <w:spacing w:val="-4"/>
        </w:rPr>
        <w:t> </w:t>
      </w:r>
      <w:r>
        <w:rPr/>
        <w:t>para</w:t>
      </w:r>
      <w:r>
        <w:rPr>
          <w:spacing w:val="-4"/>
        </w:rPr>
        <w:t> </w:t>
      </w:r>
      <w:r>
        <w:rPr/>
        <w:t>tuberculose,</w:t>
      </w:r>
      <w:r>
        <w:rPr>
          <w:spacing w:val="-3"/>
        </w:rPr>
        <w:t> </w:t>
      </w:r>
      <w:r>
        <w:rPr/>
        <w:t>mesmo com</w:t>
      </w:r>
      <w:r>
        <w:rPr>
          <w:spacing w:val="-6"/>
        </w:rPr>
        <w:t> </w:t>
      </w:r>
      <w:r>
        <w:rPr/>
        <w:t>100%</w:t>
      </w:r>
      <w:r>
        <w:rPr>
          <w:spacing w:val="-2"/>
        </w:rPr>
        <w:t> </w:t>
      </w:r>
      <w:r>
        <w:rPr/>
        <w:t>de</w:t>
      </w:r>
      <w:r>
        <w:rPr>
          <w:spacing w:val="-1"/>
        </w:rPr>
        <w:t> </w:t>
      </w:r>
      <w:r>
        <w:rPr/>
        <w:t>indenização</w:t>
      </w:r>
      <w:r>
        <w:rPr>
          <w:spacing w:val="-1"/>
        </w:rPr>
        <w:t> </w:t>
      </w:r>
      <w:r>
        <w:rPr/>
        <w:t>e adicional de R$0,02, a probabilidade de retorno foi de apenas 13,4% em 10 anos. Na certificação apenas para brucelose, uma indenização de 75% gerou probabilidade de retorno de 100% em 5 anos. Na ausência das duas doenças, o pagamento de 70% do valor de todos os testes tornou o investimento economicamente viável em 5</w:t>
      </w:r>
      <w:r>
        <w:rPr>
          <w:spacing w:val="-6"/>
        </w:rPr>
        <w:t> </w:t>
      </w:r>
      <w:r>
        <w:rPr/>
        <w:t>anos.</w:t>
      </w:r>
    </w:p>
    <w:p>
      <w:pPr>
        <w:pStyle w:val="BodyText"/>
        <w:spacing w:before="10"/>
        <w:rPr>
          <w:sz w:val="9"/>
        </w:rPr>
      </w:pPr>
    </w:p>
    <w:p>
      <w:pPr>
        <w:pStyle w:val="BodyText"/>
        <w:spacing w:line="259" w:lineRule="auto"/>
        <w:ind w:left="120" w:right="104" w:hanging="10"/>
        <w:jc w:val="both"/>
      </w:pPr>
      <w:r>
        <w:rPr>
          <w:b/>
        </w:rPr>
        <w:t>Conclusão: </w:t>
      </w:r>
      <w:r>
        <w:rPr/>
        <w:t>No caso de prevalência inicial de 10% para tuberculose e de 16% para brucelose, um adicional de R$0,02 por litro de leite não viabilizou o investimento em 5 anos e em 10 anos a probabilidade de retorno foi de apenas 2,5%. O pagamento de indenização por animal sacrificado possibilitou retorno financeiro após 10 anos. Na ausência de tuberculose e prevalência de 16% para brucelose, nenhum incentivo proposto</w:t>
      </w:r>
      <w:r>
        <w:rPr>
          <w:spacing w:val="-2"/>
        </w:rPr>
        <w:t> </w:t>
      </w:r>
      <w:r>
        <w:rPr/>
        <w:t>tornou</w:t>
      </w:r>
      <w:r>
        <w:rPr>
          <w:spacing w:val="-6"/>
        </w:rPr>
        <w:t> </w:t>
      </w:r>
      <w:r>
        <w:rPr/>
        <w:t>o investimento</w:t>
      </w:r>
      <w:r>
        <w:rPr>
          <w:spacing w:val="-2"/>
        </w:rPr>
        <w:t> </w:t>
      </w:r>
      <w:r>
        <w:rPr/>
        <w:t>viável. Na</w:t>
      </w:r>
      <w:r>
        <w:rPr>
          <w:spacing w:val="-2"/>
        </w:rPr>
        <w:t> </w:t>
      </w:r>
      <w:r>
        <w:rPr/>
        <w:t>ausência</w:t>
      </w:r>
      <w:r>
        <w:rPr>
          <w:spacing w:val="-2"/>
        </w:rPr>
        <w:t> </w:t>
      </w:r>
      <w:r>
        <w:rPr/>
        <w:t>de</w:t>
      </w:r>
      <w:r>
        <w:rPr>
          <w:spacing w:val="-2"/>
        </w:rPr>
        <w:t> </w:t>
      </w:r>
      <w:r>
        <w:rPr/>
        <w:t>brucelose</w:t>
      </w:r>
      <w:r>
        <w:rPr>
          <w:spacing w:val="-3"/>
        </w:rPr>
        <w:t> </w:t>
      </w:r>
      <w:r>
        <w:rPr/>
        <w:t>e</w:t>
      </w:r>
      <w:r>
        <w:rPr>
          <w:spacing w:val="-1"/>
        </w:rPr>
        <w:t> </w:t>
      </w:r>
      <w:r>
        <w:rPr/>
        <w:t>prevalência</w:t>
      </w:r>
      <w:r>
        <w:rPr>
          <w:spacing w:val="-2"/>
        </w:rPr>
        <w:t> </w:t>
      </w:r>
      <w:r>
        <w:rPr/>
        <w:t>de</w:t>
      </w:r>
      <w:r>
        <w:rPr>
          <w:spacing w:val="-1"/>
        </w:rPr>
        <w:t> </w:t>
      </w:r>
      <w:r>
        <w:rPr/>
        <w:t>10%</w:t>
      </w:r>
      <w:r>
        <w:rPr>
          <w:spacing w:val="-1"/>
        </w:rPr>
        <w:t> </w:t>
      </w:r>
      <w:r>
        <w:rPr/>
        <w:t>para</w:t>
      </w:r>
      <w:r>
        <w:rPr>
          <w:spacing w:val="-5"/>
        </w:rPr>
        <w:t> </w:t>
      </w:r>
      <w:r>
        <w:rPr/>
        <w:t>tuberculose,</w:t>
      </w:r>
      <w:r>
        <w:rPr>
          <w:spacing w:val="-5"/>
        </w:rPr>
        <w:t> </w:t>
      </w:r>
      <w:r>
        <w:rPr/>
        <w:t>o</w:t>
      </w:r>
      <w:r>
        <w:rPr>
          <w:spacing w:val="-1"/>
        </w:rPr>
        <w:t> </w:t>
      </w:r>
      <w:r>
        <w:rPr/>
        <w:t>retorno do</w:t>
      </w:r>
      <w:r>
        <w:rPr>
          <w:spacing w:val="-2"/>
        </w:rPr>
        <w:t> </w:t>
      </w:r>
      <w:r>
        <w:rPr/>
        <w:t>investimento em</w:t>
      </w:r>
      <w:r>
        <w:rPr>
          <w:spacing w:val="-6"/>
        </w:rPr>
        <w:t> </w:t>
      </w:r>
      <w:r>
        <w:rPr/>
        <w:t>5 anos só</w:t>
      </w:r>
      <w:r>
        <w:rPr>
          <w:spacing w:val="-3"/>
        </w:rPr>
        <w:t> </w:t>
      </w:r>
      <w:r>
        <w:rPr/>
        <w:t>foi</w:t>
      </w:r>
      <w:r>
        <w:rPr>
          <w:spacing w:val="-7"/>
        </w:rPr>
        <w:t> </w:t>
      </w:r>
      <w:r>
        <w:rPr/>
        <w:t>possível</w:t>
      </w:r>
      <w:r>
        <w:rPr>
          <w:spacing w:val="-6"/>
        </w:rPr>
        <w:t> </w:t>
      </w:r>
      <w:r>
        <w:rPr/>
        <w:t>com</w:t>
      </w:r>
      <w:r>
        <w:rPr>
          <w:spacing w:val="-3"/>
        </w:rPr>
        <w:t> </w:t>
      </w:r>
      <w:r>
        <w:rPr/>
        <w:t>indenização de</w:t>
      </w:r>
      <w:r>
        <w:rPr>
          <w:spacing w:val="-4"/>
        </w:rPr>
        <w:t> </w:t>
      </w:r>
      <w:r>
        <w:rPr/>
        <w:t>100%</w:t>
      </w:r>
      <w:r>
        <w:rPr>
          <w:spacing w:val="-2"/>
        </w:rPr>
        <w:t> </w:t>
      </w:r>
      <w:r>
        <w:rPr/>
        <w:t>e</w:t>
      </w:r>
      <w:r>
        <w:rPr>
          <w:spacing w:val="-4"/>
        </w:rPr>
        <w:t> </w:t>
      </w:r>
      <w:r>
        <w:rPr/>
        <w:t>adicional</w:t>
      </w:r>
      <w:r>
        <w:rPr>
          <w:spacing w:val="-7"/>
        </w:rPr>
        <w:t> </w:t>
      </w:r>
      <w:r>
        <w:rPr/>
        <w:t>de R$0,02.</w:t>
      </w:r>
      <w:r>
        <w:rPr>
          <w:spacing w:val="-2"/>
        </w:rPr>
        <w:t> </w:t>
      </w:r>
      <w:r>
        <w:rPr/>
        <w:t>Na</w:t>
      </w:r>
      <w:r>
        <w:rPr>
          <w:spacing w:val="-5"/>
        </w:rPr>
        <w:t> </w:t>
      </w:r>
      <w:r>
        <w:rPr/>
        <w:t>certificação</w:t>
      </w:r>
      <w:r>
        <w:rPr>
          <w:spacing w:val="1"/>
        </w:rPr>
        <w:t> </w:t>
      </w:r>
      <w:r>
        <w:rPr/>
        <w:t>apenas</w:t>
      </w:r>
      <w:r>
        <w:rPr>
          <w:spacing w:val="-4"/>
        </w:rPr>
        <w:t> </w:t>
      </w:r>
      <w:r>
        <w:rPr/>
        <w:t>para</w:t>
      </w:r>
      <w:r>
        <w:rPr>
          <w:spacing w:val="-4"/>
        </w:rPr>
        <w:t> </w:t>
      </w:r>
      <w:r>
        <w:rPr/>
        <w:t>tuberculose,</w:t>
      </w:r>
      <w:r>
        <w:rPr>
          <w:spacing w:val="-3"/>
        </w:rPr>
        <w:t> </w:t>
      </w:r>
      <w:r>
        <w:rPr/>
        <w:t>mesmo com</w:t>
      </w:r>
      <w:r>
        <w:rPr>
          <w:spacing w:val="-6"/>
        </w:rPr>
        <w:t> </w:t>
      </w:r>
      <w:r>
        <w:rPr/>
        <w:t>100%</w:t>
      </w:r>
      <w:r>
        <w:rPr>
          <w:spacing w:val="-2"/>
        </w:rPr>
        <w:t> </w:t>
      </w:r>
      <w:r>
        <w:rPr/>
        <w:t>de</w:t>
      </w:r>
      <w:r>
        <w:rPr>
          <w:spacing w:val="-1"/>
        </w:rPr>
        <w:t> </w:t>
      </w:r>
      <w:r>
        <w:rPr/>
        <w:t>indenização</w:t>
      </w:r>
      <w:r>
        <w:rPr>
          <w:spacing w:val="-1"/>
        </w:rPr>
        <w:t> </w:t>
      </w:r>
      <w:r>
        <w:rPr/>
        <w:t>e adicional de R$0,02, a probabilidade de retorno foi de apenas 13,4% em 10 anos. Na certificação apenas para brucelose, uma indenização de 75% gerou probabilidade de retorno de 100% em 5 anos. Na ausência das duas doenças, o pagamento de 70% do valor de todos os testes tornou o investimento economicamente viável em 5</w:t>
      </w:r>
      <w:r>
        <w:rPr>
          <w:spacing w:val="-6"/>
        </w:rPr>
        <w:t> </w:t>
      </w:r>
      <w:r>
        <w:rPr/>
        <w:t>anos.</w:t>
      </w:r>
    </w:p>
    <w:p>
      <w:pPr>
        <w:pStyle w:val="BodyText"/>
        <w:spacing w:before="7"/>
        <w:rPr>
          <w:sz w:val="9"/>
        </w:rPr>
      </w:pPr>
    </w:p>
    <w:p>
      <w:pPr>
        <w:spacing w:line="456" w:lineRule="auto" w:before="0"/>
        <w:ind w:left="111" w:right="2863" w:firstLine="0"/>
        <w:jc w:val="both"/>
        <w:rPr>
          <w:sz w:val="12"/>
        </w:rPr>
      </w:pPr>
      <w:r>
        <w:rPr>
          <w:b/>
          <w:sz w:val="12"/>
        </w:rPr>
        <w:t>Palavras-Chave: </w:t>
      </w:r>
      <w:r>
        <w:rPr>
          <w:sz w:val="12"/>
        </w:rPr>
        <w:t>Custo-benefício, Brucelose, Tuberculose, Certificação, PNCEBT. </w:t>
      </w:r>
      <w:r>
        <w:rPr>
          <w:b/>
          <w:sz w:val="12"/>
        </w:rPr>
        <w:t>Colaboradores: </w:t>
      </w:r>
      <w:r>
        <w:rPr>
          <w:sz w:val="12"/>
        </w:rPr>
        <w:t>Bruno Meireles Leite, Mariane Leão Freitas.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633"/>
      </w:pPr>
      <w:r>
        <w:rPr>
          <w:color w:val="007E39"/>
        </w:rPr>
        <w:t>Livro virtual sobre</w:t>
      </w:r>
      <w:r>
        <w:rPr>
          <w:color w:val="007E39"/>
          <w:spacing w:val="-11"/>
        </w:rPr>
        <w:t> </w:t>
      </w:r>
      <w:r>
        <w:rPr>
          <w:color w:val="007E39"/>
        </w:rPr>
        <w:t>livro-poema</w:t>
      </w:r>
    </w:p>
    <w:p>
      <w:pPr>
        <w:pStyle w:val="BodyText"/>
        <w:rPr>
          <w:b/>
        </w:rPr>
      </w:pPr>
      <w:r>
        <w:rPr/>
        <w:br w:type="column"/>
      </w:r>
      <w:r>
        <w:rPr>
          <w:b/>
        </w:rPr>
      </w:r>
    </w:p>
    <w:p>
      <w:pPr>
        <w:pStyle w:val="BodyText"/>
        <w:spacing w:before="6"/>
        <w:rPr>
          <w:b/>
          <w:sz w:val="16"/>
        </w:rPr>
      </w:pPr>
    </w:p>
    <w:p>
      <w:pPr>
        <w:spacing w:before="0"/>
        <w:ind w:left="367" w:right="0" w:firstLine="0"/>
        <w:jc w:val="left"/>
        <w:rPr>
          <w:sz w:val="12"/>
        </w:rPr>
      </w:pPr>
      <w:r>
        <w:rPr>
          <w:b/>
          <w:color w:val="2E75B6"/>
          <w:sz w:val="12"/>
        </w:rPr>
        <w:t>Bolsista</w:t>
      </w:r>
      <w:r>
        <w:rPr>
          <w:color w:val="2E75B6"/>
          <w:sz w:val="12"/>
        </w:rPr>
        <w:t>: Ciro Naum Rockert dos Santos</w:t>
      </w:r>
    </w:p>
    <w:p>
      <w:pPr>
        <w:spacing w:after="0"/>
        <w:jc w:val="left"/>
        <w:rPr>
          <w:sz w:val="12"/>
        </w:rPr>
        <w:sectPr>
          <w:type w:val="continuous"/>
          <w:pgSz w:w="7940" w:h="11910"/>
          <w:pgMar w:top="700" w:bottom="280" w:left="460" w:right="460"/>
          <w:cols w:num="2" w:equalWidth="0">
            <w:col w:w="4526" w:space="40"/>
            <w:col w:w="2454"/>
          </w:cols>
        </w:sectPr>
      </w:pPr>
    </w:p>
    <w:p>
      <w:pPr>
        <w:pStyle w:val="BodyText"/>
        <w:spacing w:before="1"/>
        <w:rPr>
          <w:sz w:val="14"/>
        </w:rPr>
      </w:pPr>
    </w:p>
    <w:p>
      <w:pPr>
        <w:spacing w:line="518" w:lineRule="auto" w:before="0"/>
        <w:ind w:left="106" w:right="5150" w:firstLine="0"/>
        <w:jc w:val="left"/>
        <w:rPr>
          <w:sz w:val="12"/>
        </w:rPr>
      </w:pPr>
      <w:r>
        <w:rPr>
          <w:b/>
          <w:sz w:val="12"/>
        </w:rPr>
        <w:t>Unidade Acadêmica</w:t>
      </w:r>
      <w:r>
        <w:rPr>
          <w:sz w:val="12"/>
        </w:rPr>
        <w:t>: Artes Visuais </w:t>
      </w:r>
      <w:r>
        <w:rPr>
          <w:b/>
          <w:sz w:val="12"/>
        </w:rPr>
        <w:t>Instituição</w:t>
      </w:r>
      <w:r>
        <w:rPr>
          <w:sz w:val="12"/>
        </w:rPr>
        <w:t>: UnB</w:t>
      </w:r>
    </w:p>
    <w:p>
      <w:pPr>
        <w:spacing w:before="4"/>
        <w:ind w:left="111" w:right="0" w:firstLine="0"/>
        <w:jc w:val="left"/>
        <w:rPr>
          <w:sz w:val="12"/>
        </w:rPr>
      </w:pPr>
      <w:r>
        <w:rPr>
          <w:b/>
          <w:sz w:val="12"/>
        </w:rPr>
        <w:t>Orientador (a): </w:t>
      </w:r>
      <w:r>
        <w:rPr>
          <w:sz w:val="12"/>
        </w:rPr>
        <w:t>ANA BEATRIZ DE PAIVA COSTA BARROSO</w:t>
      </w:r>
    </w:p>
    <w:p>
      <w:pPr>
        <w:pStyle w:val="BodyText"/>
        <w:spacing w:before="7"/>
        <w:rPr>
          <w:sz w:val="16"/>
        </w:rPr>
      </w:pPr>
    </w:p>
    <w:p>
      <w:pPr>
        <w:pStyle w:val="BodyText"/>
        <w:spacing w:line="259" w:lineRule="auto"/>
        <w:ind w:left="120" w:right="106" w:hanging="10"/>
        <w:jc w:val="both"/>
      </w:pPr>
      <w:r>
        <w:rPr>
          <w:b/>
        </w:rPr>
        <w:t>Introdução:</w:t>
      </w:r>
      <w:r>
        <w:rPr>
          <w:b/>
          <w:spacing w:val="-4"/>
        </w:rPr>
        <w:t> </w:t>
      </w:r>
      <w:r>
        <w:rPr/>
        <w:t>O</w:t>
      </w:r>
      <w:r>
        <w:rPr>
          <w:spacing w:val="-4"/>
        </w:rPr>
        <w:t> </w:t>
      </w:r>
      <w:r>
        <w:rPr/>
        <w:t>artigo</w:t>
      </w:r>
      <w:r>
        <w:rPr>
          <w:spacing w:val="-2"/>
        </w:rPr>
        <w:t> </w:t>
      </w:r>
      <w:r>
        <w:rPr/>
        <w:t>teve</w:t>
      </w:r>
      <w:r>
        <w:rPr>
          <w:spacing w:val="-5"/>
        </w:rPr>
        <w:t> </w:t>
      </w:r>
      <w:r>
        <w:rPr/>
        <w:t>como</w:t>
      </w:r>
      <w:r>
        <w:rPr>
          <w:spacing w:val="-2"/>
        </w:rPr>
        <w:t> </w:t>
      </w:r>
      <w:r>
        <w:rPr/>
        <w:t>proposta</w:t>
      </w:r>
      <w:r>
        <w:rPr>
          <w:spacing w:val="-5"/>
        </w:rPr>
        <w:t> </w:t>
      </w:r>
      <w:r>
        <w:rPr/>
        <w:t>ligar</w:t>
      </w:r>
      <w:r>
        <w:rPr>
          <w:spacing w:val="-3"/>
        </w:rPr>
        <w:t> </w:t>
      </w:r>
      <w:r>
        <w:rPr/>
        <w:t>dois</w:t>
      </w:r>
      <w:r>
        <w:rPr>
          <w:spacing w:val="-6"/>
        </w:rPr>
        <w:t> </w:t>
      </w:r>
      <w:r>
        <w:rPr/>
        <w:t>objetos:</w:t>
      </w:r>
      <w:r>
        <w:rPr>
          <w:spacing w:val="-7"/>
        </w:rPr>
        <w:t> </w:t>
      </w:r>
      <w:r>
        <w:rPr/>
        <w:t>o</w:t>
      </w:r>
      <w:r>
        <w:rPr>
          <w:spacing w:val="-5"/>
        </w:rPr>
        <w:t> </w:t>
      </w:r>
      <w:r>
        <w:rPr/>
        <w:t>livro-poema</w:t>
      </w:r>
      <w:r>
        <w:rPr>
          <w:spacing w:val="-5"/>
        </w:rPr>
        <w:t> </w:t>
      </w:r>
      <w:r>
        <w:rPr/>
        <w:t>criado</w:t>
      </w:r>
      <w:r>
        <w:rPr>
          <w:spacing w:val="-3"/>
        </w:rPr>
        <w:t> </w:t>
      </w:r>
      <w:r>
        <w:rPr/>
        <w:t>por</w:t>
      </w:r>
      <w:r>
        <w:rPr>
          <w:spacing w:val="-3"/>
        </w:rPr>
        <w:t> </w:t>
      </w:r>
      <w:r>
        <w:rPr/>
        <w:t>Ferreira</w:t>
      </w:r>
      <w:r>
        <w:rPr>
          <w:spacing w:val="-3"/>
        </w:rPr>
        <w:t> </w:t>
      </w:r>
      <w:r>
        <w:rPr/>
        <w:t>Gullar</w:t>
      </w:r>
      <w:r>
        <w:rPr>
          <w:spacing w:val="-3"/>
        </w:rPr>
        <w:t> </w:t>
      </w:r>
      <w:r>
        <w:rPr/>
        <w:t>e</w:t>
      </w:r>
      <w:r>
        <w:rPr>
          <w:spacing w:val="-6"/>
        </w:rPr>
        <w:t> </w:t>
      </w:r>
      <w:r>
        <w:rPr/>
        <w:t>o</w:t>
      </w:r>
      <w:r>
        <w:rPr>
          <w:spacing w:val="-5"/>
        </w:rPr>
        <w:t> </w:t>
      </w:r>
      <w:r>
        <w:rPr/>
        <w:t>livro-virtual.</w:t>
      </w:r>
      <w:r>
        <w:rPr>
          <w:spacing w:val="-3"/>
        </w:rPr>
        <w:t> </w:t>
      </w:r>
      <w:r>
        <w:rPr/>
        <w:t>Resolvi</w:t>
      </w:r>
      <w:r>
        <w:rPr>
          <w:spacing w:val="-8"/>
        </w:rPr>
        <w:t> </w:t>
      </w:r>
      <w:r>
        <w:rPr/>
        <w:t>explicar</w:t>
      </w:r>
      <w:r>
        <w:rPr>
          <w:spacing w:val="-3"/>
        </w:rPr>
        <w:t> </w:t>
      </w:r>
      <w:r>
        <w:rPr/>
        <w:t>o</w:t>
      </w:r>
      <w:r>
        <w:rPr>
          <w:spacing w:val="-6"/>
        </w:rPr>
        <w:t> </w:t>
      </w:r>
      <w:r>
        <w:rPr/>
        <w:t>livro desde o seu surgimento, mas sem delongas, mostrando o avanço tecnológico que ele foi e depois o advento do computador culminando </w:t>
      </w:r>
      <w:r>
        <w:rPr>
          <w:spacing w:val="-3"/>
        </w:rPr>
        <w:t>no </w:t>
      </w:r>
      <w:r>
        <w:rPr/>
        <w:t>livro-virtual. O estudo foi voltado a três aspectos: o livro, o livro-poema, e o livro-virtual. Pensando este último com uma tecnologia que está sendo cada vez mais utilizada e aprimorada em nossa época, por isso a sua importância. Os e-books são exemplos dessa transição de que falamos</w:t>
      </w:r>
      <w:r>
        <w:rPr>
          <w:spacing w:val="-8"/>
        </w:rPr>
        <w:t> </w:t>
      </w:r>
      <w:r>
        <w:rPr/>
        <w:t>e</w:t>
      </w:r>
      <w:r>
        <w:rPr>
          <w:spacing w:val="-7"/>
        </w:rPr>
        <w:t> </w:t>
      </w:r>
      <w:r>
        <w:rPr/>
        <w:t>também</w:t>
      </w:r>
      <w:r>
        <w:rPr>
          <w:spacing w:val="-9"/>
        </w:rPr>
        <w:t> </w:t>
      </w:r>
      <w:r>
        <w:rPr/>
        <w:t>toda</w:t>
      </w:r>
      <w:r>
        <w:rPr>
          <w:spacing w:val="-7"/>
        </w:rPr>
        <w:t> </w:t>
      </w:r>
      <w:r>
        <w:rPr/>
        <w:t>a</w:t>
      </w:r>
      <w:r>
        <w:rPr>
          <w:spacing w:val="-8"/>
        </w:rPr>
        <w:t> </w:t>
      </w:r>
      <w:r>
        <w:rPr/>
        <w:t>informação</w:t>
      </w:r>
      <w:r>
        <w:rPr>
          <w:spacing w:val="-4"/>
        </w:rPr>
        <w:t> </w:t>
      </w:r>
      <w:r>
        <w:rPr/>
        <w:t>passada</w:t>
      </w:r>
      <w:r>
        <w:rPr>
          <w:spacing w:val="-8"/>
        </w:rPr>
        <w:t> </w:t>
      </w:r>
      <w:r>
        <w:rPr/>
        <w:t>para</w:t>
      </w:r>
      <w:r>
        <w:rPr>
          <w:spacing w:val="-6"/>
        </w:rPr>
        <w:t> </w:t>
      </w:r>
      <w:r>
        <w:rPr/>
        <w:t>os</w:t>
      </w:r>
      <w:r>
        <w:rPr>
          <w:spacing w:val="-8"/>
        </w:rPr>
        <w:t> </w:t>
      </w:r>
      <w:r>
        <w:rPr/>
        <w:t>meios</w:t>
      </w:r>
      <w:r>
        <w:rPr>
          <w:spacing w:val="-7"/>
        </w:rPr>
        <w:t> </w:t>
      </w:r>
      <w:r>
        <w:rPr/>
        <w:t>digitais</w:t>
      </w:r>
      <w:r>
        <w:rPr>
          <w:spacing w:val="-6"/>
        </w:rPr>
        <w:t> </w:t>
      </w:r>
      <w:r>
        <w:rPr/>
        <w:t>como</w:t>
      </w:r>
      <w:r>
        <w:rPr>
          <w:spacing w:val="-5"/>
        </w:rPr>
        <w:t> </w:t>
      </w:r>
      <w:r>
        <w:rPr/>
        <w:t>jornais,</w:t>
      </w:r>
      <w:r>
        <w:rPr>
          <w:spacing w:val="-3"/>
        </w:rPr>
        <w:t> </w:t>
      </w:r>
      <w:r>
        <w:rPr/>
        <w:t>vídeos,</w:t>
      </w:r>
      <w:r>
        <w:rPr>
          <w:spacing w:val="-7"/>
        </w:rPr>
        <w:t> </w:t>
      </w:r>
      <w:r>
        <w:rPr/>
        <w:t>etc.</w:t>
      </w:r>
      <w:r>
        <w:rPr>
          <w:spacing w:val="-5"/>
        </w:rPr>
        <w:t> </w:t>
      </w:r>
      <w:r>
        <w:rPr/>
        <w:t>Os</w:t>
      </w:r>
      <w:r>
        <w:rPr>
          <w:spacing w:val="-8"/>
        </w:rPr>
        <w:t> </w:t>
      </w:r>
      <w:r>
        <w:rPr/>
        <w:t>livros</w:t>
      </w:r>
      <w:r>
        <w:rPr>
          <w:spacing w:val="-7"/>
        </w:rPr>
        <w:t> </w:t>
      </w:r>
      <w:r>
        <w:rPr/>
        <w:t>eletrônicos</w:t>
      </w:r>
      <w:r>
        <w:rPr>
          <w:spacing w:val="-8"/>
        </w:rPr>
        <w:t> </w:t>
      </w:r>
      <w:r>
        <w:rPr/>
        <w:t>(e-books),</w:t>
      </w:r>
      <w:r>
        <w:rPr>
          <w:spacing w:val="-8"/>
        </w:rPr>
        <w:t> </w:t>
      </w:r>
      <w:r>
        <w:rPr/>
        <w:t>particularmente, estão</w:t>
      </w:r>
      <w:r>
        <w:rPr>
          <w:spacing w:val="-9"/>
        </w:rPr>
        <w:t> </w:t>
      </w:r>
      <w:r>
        <w:rPr/>
        <w:t>cada</w:t>
      </w:r>
      <w:r>
        <w:rPr>
          <w:spacing w:val="-9"/>
        </w:rPr>
        <w:t> </w:t>
      </w:r>
      <w:r>
        <w:rPr/>
        <w:t>vez</w:t>
      </w:r>
      <w:r>
        <w:rPr>
          <w:spacing w:val="-8"/>
        </w:rPr>
        <w:t> </w:t>
      </w:r>
      <w:r>
        <w:rPr/>
        <w:t>mais</w:t>
      </w:r>
      <w:r>
        <w:rPr>
          <w:spacing w:val="-8"/>
        </w:rPr>
        <w:t> </w:t>
      </w:r>
      <w:r>
        <w:rPr/>
        <w:t>sendo</w:t>
      </w:r>
      <w:r>
        <w:rPr>
          <w:spacing w:val="-6"/>
        </w:rPr>
        <w:t> </w:t>
      </w:r>
      <w:r>
        <w:rPr/>
        <w:t>consumidos</w:t>
      </w:r>
      <w:r>
        <w:rPr>
          <w:spacing w:val="-8"/>
        </w:rPr>
        <w:t> </w:t>
      </w:r>
      <w:r>
        <w:rPr/>
        <w:t>pelas</w:t>
      </w:r>
      <w:r>
        <w:rPr>
          <w:spacing w:val="-9"/>
        </w:rPr>
        <w:t> </w:t>
      </w:r>
      <w:r>
        <w:rPr/>
        <w:t>pessoas</w:t>
      </w:r>
      <w:r>
        <w:rPr>
          <w:spacing w:val="-9"/>
        </w:rPr>
        <w:t> </w:t>
      </w:r>
      <w:r>
        <w:rPr/>
        <w:t>e</w:t>
      </w:r>
      <w:r>
        <w:rPr>
          <w:spacing w:val="-9"/>
        </w:rPr>
        <w:t> </w:t>
      </w:r>
      <w:r>
        <w:rPr/>
        <w:t>ganhando</w:t>
      </w:r>
      <w:r>
        <w:rPr>
          <w:spacing w:val="-5"/>
        </w:rPr>
        <w:t> </w:t>
      </w:r>
      <w:r>
        <w:rPr/>
        <w:t>espaço</w:t>
      </w:r>
      <w:r>
        <w:rPr>
          <w:spacing w:val="-8"/>
        </w:rPr>
        <w:t> </w:t>
      </w:r>
      <w:r>
        <w:rPr/>
        <w:t>no</w:t>
      </w:r>
      <w:r>
        <w:rPr>
          <w:spacing w:val="-6"/>
        </w:rPr>
        <w:t> </w:t>
      </w:r>
      <w:r>
        <w:rPr/>
        <w:t>mercado.</w:t>
      </w:r>
      <w:r>
        <w:rPr>
          <w:spacing w:val="-8"/>
        </w:rPr>
        <w:t> </w:t>
      </w:r>
      <w:r>
        <w:rPr/>
        <w:t>Os</w:t>
      </w:r>
      <w:r>
        <w:rPr>
          <w:spacing w:val="-8"/>
        </w:rPr>
        <w:t> </w:t>
      </w:r>
      <w:r>
        <w:rPr/>
        <w:t>ambientes</w:t>
      </w:r>
      <w:r>
        <w:rPr>
          <w:spacing w:val="-9"/>
        </w:rPr>
        <w:t> </w:t>
      </w:r>
      <w:r>
        <w:rPr/>
        <w:t>virtuais</w:t>
      </w:r>
      <w:r>
        <w:rPr>
          <w:spacing w:val="-9"/>
        </w:rPr>
        <w:t> </w:t>
      </w:r>
      <w:r>
        <w:rPr/>
        <w:t>estão</w:t>
      </w:r>
      <w:r>
        <w:rPr>
          <w:spacing w:val="-7"/>
        </w:rPr>
        <w:t> </w:t>
      </w:r>
      <w:r>
        <w:rPr/>
        <w:t>sendo</w:t>
      </w:r>
      <w:r>
        <w:rPr>
          <w:spacing w:val="-6"/>
        </w:rPr>
        <w:t> </w:t>
      </w:r>
      <w:r>
        <w:rPr/>
        <w:t>utilizados</w:t>
      </w:r>
      <w:r>
        <w:rPr>
          <w:spacing w:val="-8"/>
        </w:rPr>
        <w:t> </w:t>
      </w:r>
      <w:r>
        <w:rPr/>
        <w:t>como</w:t>
      </w:r>
      <w:r>
        <w:rPr>
          <w:spacing w:val="-6"/>
        </w:rPr>
        <w:t> </w:t>
      </w:r>
      <w:r>
        <w:rPr/>
        <w:t>espaço de</w:t>
      </w:r>
      <w:r>
        <w:rPr>
          <w:spacing w:val="-8"/>
        </w:rPr>
        <w:t> </w:t>
      </w:r>
      <w:r>
        <w:rPr/>
        <w:t>leitura,</w:t>
      </w:r>
      <w:r>
        <w:rPr>
          <w:spacing w:val="-5"/>
        </w:rPr>
        <w:t> </w:t>
      </w:r>
      <w:r>
        <w:rPr/>
        <w:t>pesquisa</w:t>
      </w:r>
      <w:r>
        <w:rPr>
          <w:spacing w:val="-8"/>
        </w:rPr>
        <w:t> </w:t>
      </w:r>
      <w:r>
        <w:rPr/>
        <w:t>e</w:t>
      </w:r>
      <w:r>
        <w:rPr>
          <w:spacing w:val="-7"/>
        </w:rPr>
        <w:t> </w:t>
      </w:r>
      <w:r>
        <w:rPr/>
        <w:t>estudo,</w:t>
      </w:r>
      <w:r>
        <w:rPr>
          <w:spacing w:val="-10"/>
        </w:rPr>
        <w:t> </w:t>
      </w:r>
      <w:r>
        <w:rPr/>
        <w:t>tomando</w:t>
      </w:r>
      <w:r>
        <w:rPr>
          <w:spacing w:val="-6"/>
        </w:rPr>
        <w:t> </w:t>
      </w:r>
      <w:r>
        <w:rPr/>
        <w:t>o</w:t>
      </w:r>
      <w:r>
        <w:rPr>
          <w:spacing w:val="-7"/>
        </w:rPr>
        <w:t> </w:t>
      </w:r>
      <w:r>
        <w:rPr/>
        <w:t>papel</w:t>
      </w:r>
      <w:r>
        <w:rPr>
          <w:spacing w:val="-11"/>
        </w:rPr>
        <w:t> </w:t>
      </w:r>
      <w:r>
        <w:rPr/>
        <w:t>de</w:t>
      </w:r>
      <w:r>
        <w:rPr>
          <w:spacing w:val="-8"/>
        </w:rPr>
        <w:t> </w:t>
      </w:r>
      <w:r>
        <w:rPr/>
        <w:t>biblioteca</w:t>
      </w:r>
      <w:r>
        <w:rPr>
          <w:spacing w:val="-8"/>
        </w:rPr>
        <w:t> </w:t>
      </w:r>
      <w:r>
        <w:rPr/>
        <w:t>como</w:t>
      </w:r>
      <w:r>
        <w:rPr>
          <w:spacing w:val="-4"/>
        </w:rPr>
        <w:t> </w:t>
      </w:r>
      <w:r>
        <w:rPr/>
        <w:t>centro</w:t>
      </w:r>
      <w:r>
        <w:rPr>
          <w:spacing w:val="-6"/>
        </w:rPr>
        <w:t> </w:t>
      </w:r>
      <w:r>
        <w:rPr/>
        <w:t>de</w:t>
      </w:r>
      <w:r>
        <w:rPr>
          <w:spacing w:val="-9"/>
        </w:rPr>
        <w:t> </w:t>
      </w:r>
      <w:r>
        <w:rPr/>
        <w:t>informação</w:t>
      </w:r>
      <w:r>
        <w:rPr>
          <w:spacing w:val="-5"/>
        </w:rPr>
        <w:t> </w:t>
      </w:r>
      <w:r>
        <w:rPr/>
        <w:t>e</w:t>
      </w:r>
      <w:r>
        <w:rPr>
          <w:spacing w:val="-9"/>
        </w:rPr>
        <w:t> </w:t>
      </w:r>
      <w:r>
        <w:rPr/>
        <w:t>cultura.</w:t>
      </w:r>
      <w:r>
        <w:rPr>
          <w:spacing w:val="-7"/>
        </w:rPr>
        <w:t> </w:t>
      </w:r>
      <w:r>
        <w:rPr/>
        <w:t>As</w:t>
      </w:r>
      <w:r>
        <w:rPr>
          <w:spacing w:val="-7"/>
        </w:rPr>
        <w:t> </w:t>
      </w:r>
      <w:r>
        <w:rPr/>
        <w:t>várias</w:t>
      </w:r>
      <w:r>
        <w:rPr>
          <w:spacing w:val="-8"/>
        </w:rPr>
        <w:t> </w:t>
      </w:r>
      <w:r>
        <w:rPr/>
        <w:t>possibilidades</w:t>
      </w:r>
      <w:r>
        <w:rPr>
          <w:spacing w:val="-7"/>
        </w:rPr>
        <w:t> </w:t>
      </w:r>
      <w:r>
        <w:rPr/>
        <w:t>que</w:t>
      </w:r>
      <w:r>
        <w:rPr>
          <w:spacing w:val="-8"/>
        </w:rPr>
        <w:t> </w:t>
      </w:r>
      <w:r>
        <w:rPr/>
        <w:t>os</w:t>
      </w:r>
      <w:r>
        <w:rPr>
          <w:spacing w:val="-9"/>
        </w:rPr>
        <w:t> </w:t>
      </w:r>
      <w:r>
        <w:rPr/>
        <w:t>meios</w:t>
      </w:r>
      <w:r>
        <w:rPr>
          <w:spacing w:val="-8"/>
        </w:rPr>
        <w:t> </w:t>
      </w:r>
      <w:r>
        <w:rPr/>
        <w:t>digitais trazem significam mais</w:t>
      </w:r>
      <w:r>
        <w:rPr>
          <w:spacing w:val="-6"/>
        </w:rPr>
        <w:t> </w:t>
      </w:r>
      <w:r>
        <w:rPr/>
        <w:t>ferrame</w:t>
      </w:r>
    </w:p>
    <w:p>
      <w:pPr>
        <w:pStyle w:val="BodyText"/>
        <w:spacing w:before="5"/>
        <w:rPr>
          <w:sz w:val="15"/>
        </w:rPr>
      </w:pPr>
    </w:p>
    <w:p>
      <w:pPr>
        <w:pStyle w:val="BodyText"/>
        <w:spacing w:line="259" w:lineRule="auto"/>
        <w:ind w:left="106" w:right="106"/>
        <w:jc w:val="both"/>
      </w:pPr>
      <w:r>
        <w:rPr>
          <w:b/>
        </w:rPr>
        <w:t>Metodologia: </w:t>
      </w:r>
      <w:r>
        <w:rPr/>
        <w:t>O método de pesquisa se deu pela foi utilização de autores da bibliografia, revisados cuidadosamente nas reuniões semanais e também por </w:t>
      </w:r>
      <w:r>
        <w:rPr>
          <w:spacing w:val="-3"/>
        </w:rPr>
        <w:t>meio </w:t>
      </w:r>
      <w:r>
        <w:rPr/>
        <w:t>de discussões sistemáticas acerca das ideias que seriam trabalhadas, leitura de artigos científicos de outros pesquisadores e leitura de matérias achadas em pesquisas na internet relacionadas ao nosso tema. A pesquisa e a leitura na Biblioteca Central (BCE) mais a compra de livros que eram fundamentais para o desenvolvimento da pesquisa. Primeiro tivemos que ler a obra do Gaston Bachelard, A formação</w:t>
      </w:r>
      <w:r>
        <w:rPr>
          <w:spacing w:val="-3"/>
        </w:rPr>
        <w:t> </w:t>
      </w:r>
      <w:r>
        <w:rPr/>
        <w:t>do</w:t>
      </w:r>
      <w:r>
        <w:rPr>
          <w:spacing w:val="-5"/>
        </w:rPr>
        <w:t> </w:t>
      </w:r>
      <w:r>
        <w:rPr/>
        <w:t>Espírito</w:t>
      </w:r>
      <w:r>
        <w:rPr>
          <w:spacing w:val="-1"/>
        </w:rPr>
        <w:t> </w:t>
      </w:r>
      <w:r>
        <w:rPr/>
        <w:t>Científico.</w:t>
      </w:r>
      <w:r>
        <w:rPr>
          <w:spacing w:val="-3"/>
        </w:rPr>
        <w:t> </w:t>
      </w:r>
      <w:r>
        <w:rPr/>
        <w:t>Com</w:t>
      </w:r>
      <w:r>
        <w:rPr>
          <w:spacing w:val="-8"/>
        </w:rPr>
        <w:t> </w:t>
      </w:r>
      <w:r>
        <w:rPr/>
        <w:t>ela</w:t>
      </w:r>
      <w:r>
        <w:rPr>
          <w:spacing w:val="-2"/>
        </w:rPr>
        <w:t> </w:t>
      </w:r>
      <w:r>
        <w:rPr/>
        <w:t>fomos</w:t>
      </w:r>
      <w:r>
        <w:rPr>
          <w:spacing w:val="-6"/>
        </w:rPr>
        <w:t> </w:t>
      </w:r>
      <w:r>
        <w:rPr/>
        <w:t>entender</w:t>
      </w:r>
      <w:r>
        <w:rPr>
          <w:spacing w:val="-6"/>
        </w:rPr>
        <w:t> </w:t>
      </w:r>
      <w:r>
        <w:rPr/>
        <w:t>o</w:t>
      </w:r>
      <w:r>
        <w:rPr>
          <w:spacing w:val="-2"/>
        </w:rPr>
        <w:t> </w:t>
      </w:r>
      <w:r>
        <w:rPr/>
        <w:t>que</w:t>
      </w:r>
      <w:r>
        <w:rPr>
          <w:spacing w:val="-4"/>
        </w:rPr>
        <w:t> </w:t>
      </w:r>
      <w:r>
        <w:rPr/>
        <w:t>é</w:t>
      </w:r>
      <w:r>
        <w:rPr>
          <w:spacing w:val="-7"/>
        </w:rPr>
        <w:t> </w:t>
      </w:r>
      <w:r>
        <w:rPr/>
        <w:t>ser</w:t>
      </w:r>
      <w:r>
        <w:rPr>
          <w:spacing w:val="-3"/>
        </w:rPr>
        <w:t> </w:t>
      </w:r>
      <w:r>
        <w:rPr/>
        <w:t>pesquisador,</w:t>
      </w:r>
      <w:r>
        <w:rPr>
          <w:spacing w:val="-4"/>
        </w:rPr>
        <w:t> </w:t>
      </w:r>
      <w:r>
        <w:rPr/>
        <w:t>o</w:t>
      </w:r>
      <w:r>
        <w:rPr>
          <w:spacing w:val="-2"/>
        </w:rPr>
        <w:t> </w:t>
      </w:r>
      <w:r>
        <w:rPr/>
        <w:t>que</w:t>
      </w:r>
      <w:r>
        <w:rPr>
          <w:spacing w:val="-7"/>
        </w:rPr>
        <w:t> </w:t>
      </w:r>
      <w:r>
        <w:rPr/>
        <w:t>é</w:t>
      </w:r>
      <w:r>
        <w:rPr>
          <w:spacing w:val="-5"/>
        </w:rPr>
        <w:t> </w:t>
      </w:r>
      <w:r>
        <w:rPr/>
        <w:t>sair</w:t>
      </w:r>
      <w:r>
        <w:rPr>
          <w:spacing w:val="-2"/>
        </w:rPr>
        <w:t> </w:t>
      </w:r>
      <w:r>
        <w:rPr/>
        <w:t>do</w:t>
      </w:r>
      <w:r>
        <w:rPr>
          <w:spacing w:val="-5"/>
        </w:rPr>
        <w:t> </w:t>
      </w:r>
      <w:r>
        <w:rPr/>
        <w:t>lugar-comum</w:t>
      </w:r>
      <w:r>
        <w:rPr>
          <w:spacing w:val="-6"/>
        </w:rPr>
        <w:t> </w:t>
      </w:r>
      <w:r>
        <w:rPr/>
        <w:t>e</w:t>
      </w:r>
      <w:r>
        <w:rPr>
          <w:spacing w:val="-4"/>
        </w:rPr>
        <w:t> </w:t>
      </w:r>
      <w:r>
        <w:rPr/>
        <w:t>entender</w:t>
      </w:r>
      <w:r>
        <w:rPr>
          <w:spacing w:val="-3"/>
        </w:rPr>
        <w:t> </w:t>
      </w:r>
      <w:r>
        <w:rPr/>
        <w:t>a</w:t>
      </w:r>
      <w:r>
        <w:rPr>
          <w:spacing w:val="-5"/>
        </w:rPr>
        <w:t> </w:t>
      </w:r>
      <w:r>
        <w:rPr/>
        <w:t>questionar</w:t>
      </w:r>
      <w:r>
        <w:rPr>
          <w:spacing w:val="-2"/>
        </w:rPr>
        <w:t> </w:t>
      </w:r>
      <w:r>
        <w:rPr/>
        <w:t>melhor</w:t>
      </w:r>
    </w:p>
    <w:p>
      <w:pPr>
        <w:pStyle w:val="BodyText"/>
        <w:spacing w:line="259" w:lineRule="auto" w:before="2"/>
        <w:ind w:left="106" w:right="107"/>
        <w:jc w:val="both"/>
      </w:pPr>
      <w:r>
        <w:rPr/>
        <w:t>– razão pela qual se estuda e pesquisa. Tivemos reuniões para discutir os pontos mais importantes de cada capítulo, e daí começamos a traçar a</w:t>
      </w:r>
      <w:r>
        <w:rPr>
          <w:spacing w:val="-2"/>
        </w:rPr>
        <w:t> </w:t>
      </w:r>
      <w:r>
        <w:rPr/>
        <w:t>nossa</w:t>
      </w:r>
      <w:r>
        <w:rPr>
          <w:spacing w:val="1"/>
        </w:rPr>
        <w:t> </w:t>
      </w:r>
      <w:r>
        <w:rPr/>
        <w:t>linha</w:t>
      </w:r>
      <w:r>
        <w:rPr>
          <w:spacing w:val="-2"/>
        </w:rPr>
        <w:t> </w:t>
      </w:r>
      <w:r>
        <w:rPr/>
        <w:t>de</w:t>
      </w:r>
      <w:r>
        <w:rPr>
          <w:spacing w:val="-1"/>
        </w:rPr>
        <w:t> </w:t>
      </w:r>
      <w:r>
        <w:rPr/>
        <w:t>pesquisa</w:t>
      </w:r>
      <w:r>
        <w:rPr>
          <w:spacing w:val="-4"/>
        </w:rPr>
        <w:t> </w:t>
      </w:r>
      <w:r>
        <w:rPr/>
        <w:t>e</w:t>
      </w:r>
      <w:r>
        <w:rPr>
          <w:spacing w:val="-1"/>
        </w:rPr>
        <w:t> </w:t>
      </w:r>
      <w:r>
        <w:rPr/>
        <w:t>o</w:t>
      </w:r>
      <w:r>
        <w:rPr>
          <w:spacing w:val="-2"/>
        </w:rPr>
        <w:t> </w:t>
      </w:r>
      <w:r>
        <w:rPr/>
        <w:t>que</w:t>
      </w:r>
      <w:r>
        <w:rPr>
          <w:spacing w:val="-1"/>
        </w:rPr>
        <w:t> </w:t>
      </w:r>
      <w:r>
        <w:rPr/>
        <w:t>e</w:t>
      </w:r>
      <w:r>
        <w:rPr>
          <w:spacing w:val="-5"/>
        </w:rPr>
        <w:t> </w:t>
      </w:r>
      <w:r>
        <w:rPr/>
        <w:t>como seria</w:t>
      </w:r>
      <w:r>
        <w:rPr>
          <w:spacing w:val="-2"/>
        </w:rPr>
        <w:t> </w:t>
      </w:r>
      <w:r>
        <w:rPr/>
        <w:t>pesquisado.</w:t>
      </w:r>
      <w:r>
        <w:rPr>
          <w:spacing w:val="-3"/>
        </w:rPr>
        <w:t> </w:t>
      </w:r>
      <w:r>
        <w:rPr/>
        <w:t>Recomendado</w:t>
      </w:r>
      <w:r>
        <w:rPr>
          <w:spacing w:val="-1"/>
        </w:rPr>
        <w:t> </w:t>
      </w:r>
      <w:r>
        <w:rPr/>
        <w:t>pela</w:t>
      </w:r>
      <w:r>
        <w:rPr>
          <w:spacing w:val="-2"/>
        </w:rPr>
        <w:t> </w:t>
      </w:r>
      <w:r>
        <w:rPr/>
        <w:t>professora,</w:t>
      </w:r>
      <w:r>
        <w:rPr>
          <w:spacing w:val="-1"/>
        </w:rPr>
        <w:t> </w:t>
      </w:r>
      <w:r>
        <w:rPr/>
        <w:t>li</w:t>
      </w:r>
      <w:r>
        <w:rPr>
          <w:spacing w:val="-8"/>
        </w:rPr>
        <w:t> </w:t>
      </w:r>
      <w:r>
        <w:rPr/>
        <w:t>outro livro de</w:t>
      </w:r>
      <w:r>
        <w:rPr>
          <w:spacing w:val="-4"/>
        </w:rPr>
        <w:t> </w:t>
      </w:r>
      <w:r>
        <w:rPr/>
        <w:t>Bachelard</w:t>
      </w:r>
      <w:r>
        <w:rPr>
          <w:spacing w:val="-1"/>
        </w:rPr>
        <w:t> </w:t>
      </w:r>
      <w:r>
        <w:rPr/>
        <w:t>A</w:t>
      </w:r>
      <w:r>
        <w:rPr>
          <w:spacing w:val="-5"/>
        </w:rPr>
        <w:t> </w:t>
      </w:r>
      <w:r>
        <w:rPr/>
        <w:t>poética</w:t>
      </w:r>
      <w:r>
        <w:rPr>
          <w:spacing w:val="-2"/>
        </w:rPr>
        <w:t> </w:t>
      </w:r>
      <w:r>
        <w:rPr/>
        <w:t>do</w:t>
      </w:r>
      <w:r>
        <w:rPr>
          <w:spacing w:val="-2"/>
        </w:rPr>
        <w:t> </w:t>
      </w:r>
      <w:r>
        <w:rPr/>
        <w:t>espaço</w:t>
      </w:r>
      <w:r>
        <w:rPr>
          <w:spacing w:val="-2"/>
        </w:rPr>
        <w:t> </w:t>
      </w:r>
      <w:r>
        <w:rPr/>
        <w:t>que foi importante para perceber a importânc</w:t>
      </w:r>
    </w:p>
    <w:p>
      <w:pPr>
        <w:pStyle w:val="BodyText"/>
        <w:spacing w:before="6"/>
        <w:rPr>
          <w:sz w:val="15"/>
        </w:rPr>
      </w:pPr>
    </w:p>
    <w:p>
      <w:pPr>
        <w:pStyle w:val="BodyText"/>
        <w:spacing w:line="259" w:lineRule="auto" w:before="1"/>
        <w:ind w:left="120" w:right="108" w:hanging="10"/>
        <w:jc w:val="both"/>
      </w:pPr>
      <w:r>
        <w:rPr>
          <w:b/>
        </w:rPr>
        <w:t>Resultados: </w:t>
      </w:r>
      <w:r>
        <w:rPr/>
        <w:t>O resultado foi a proposta de uma nova tecnologia para o livro-poema caso se queira traspassá-lo para o livro-virtual da forma que aquele o pede, ou seja, de forma tátil e em três dimensões. Porém o ensino do livro-poema e dos artistas envolvidos no movimento neoconcreto pode ser passado tranquilamente devido a ser apenas um objeto de leitura que não é preciso manipular e abrir para se descobrir como é o caso do livro-poema.</w:t>
      </w:r>
    </w:p>
    <w:p>
      <w:pPr>
        <w:pStyle w:val="BodyText"/>
        <w:spacing w:before="8"/>
        <w:rPr>
          <w:sz w:val="9"/>
        </w:rPr>
      </w:pPr>
    </w:p>
    <w:p>
      <w:pPr>
        <w:pStyle w:val="BodyText"/>
        <w:spacing w:line="259" w:lineRule="auto"/>
        <w:ind w:left="120" w:right="108" w:hanging="10"/>
        <w:jc w:val="both"/>
      </w:pPr>
      <w:r>
        <w:rPr>
          <w:b/>
        </w:rPr>
        <w:t>Conclusão:</w:t>
      </w:r>
      <w:r>
        <w:rPr>
          <w:b/>
          <w:spacing w:val="-4"/>
        </w:rPr>
        <w:t> </w:t>
      </w:r>
      <w:r>
        <w:rPr/>
        <w:t>O</w:t>
      </w:r>
      <w:r>
        <w:rPr>
          <w:spacing w:val="-5"/>
        </w:rPr>
        <w:t> </w:t>
      </w:r>
      <w:r>
        <w:rPr/>
        <w:t>resultado</w:t>
      </w:r>
      <w:r>
        <w:rPr>
          <w:spacing w:val="-4"/>
        </w:rPr>
        <w:t> </w:t>
      </w:r>
      <w:r>
        <w:rPr/>
        <w:t>foi</w:t>
      </w:r>
      <w:r>
        <w:rPr>
          <w:spacing w:val="-9"/>
        </w:rPr>
        <w:t> </w:t>
      </w:r>
      <w:r>
        <w:rPr/>
        <w:t>a</w:t>
      </w:r>
      <w:r>
        <w:rPr>
          <w:spacing w:val="-4"/>
        </w:rPr>
        <w:t> </w:t>
      </w:r>
      <w:r>
        <w:rPr/>
        <w:t>proposta</w:t>
      </w:r>
      <w:r>
        <w:rPr>
          <w:spacing w:val="-5"/>
        </w:rPr>
        <w:t> </w:t>
      </w:r>
      <w:r>
        <w:rPr/>
        <w:t>de</w:t>
      </w:r>
      <w:r>
        <w:rPr>
          <w:spacing w:val="-7"/>
        </w:rPr>
        <w:t> </w:t>
      </w:r>
      <w:r>
        <w:rPr/>
        <w:t>uma</w:t>
      </w:r>
      <w:r>
        <w:rPr>
          <w:spacing w:val="-5"/>
        </w:rPr>
        <w:t> </w:t>
      </w:r>
      <w:r>
        <w:rPr/>
        <w:t>nova</w:t>
      </w:r>
      <w:r>
        <w:rPr>
          <w:spacing w:val="-7"/>
        </w:rPr>
        <w:t> </w:t>
      </w:r>
      <w:r>
        <w:rPr/>
        <w:t>tecnologia</w:t>
      </w:r>
      <w:r>
        <w:rPr>
          <w:spacing w:val="-5"/>
        </w:rPr>
        <w:t> </w:t>
      </w:r>
      <w:r>
        <w:rPr/>
        <w:t>para</w:t>
      </w:r>
      <w:r>
        <w:rPr>
          <w:spacing w:val="-6"/>
        </w:rPr>
        <w:t> </w:t>
      </w:r>
      <w:r>
        <w:rPr/>
        <w:t>o</w:t>
      </w:r>
      <w:r>
        <w:rPr>
          <w:spacing w:val="-5"/>
        </w:rPr>
        <w:t> </w:t>
      </w:r>
      <w:r>
        <w:rPr/>
        <w:t>livro-poema</w:t>
      </w:r>
      <w:r>
        <w:rPr>
          <w:spacing w:val="-5"/>
        </w:rPr>
        <w:t> </w:t>
      </w:r>
      <w:r>
        <w:rPr/>
        <w:t>caso</w:t>
      </w:r>
      <w:r>
        <w:rPr>
          <w:spacing w:val="-2"/>
        </w:rPr>
        <w:t> </w:t>
      </w:r>
      <w:r>
        <w:rPr/>
        <w:t>se</w:t>
      </w:r>
      <w:r>
        <w:rPr>
          <w:spacing w:val="-5"/>
        </w:rPr>
        <w:t> </w:t>
      </w:r>
      <w:r>
        <w:rPr/>
        <w:t>queira</w:t>
      </w:r>
      <w:r>
        <w:rPr>
          <w:spacing w:val="-3"/>
        </w:rPr>
        <w:t> </w:t>
      </w:r>
      <w:r>
        <w:rPr/>
        <w:t>traspassá-lo</w:t>
      </w:r>
      <w:r>
        <w:rPr>
          <w:spacing w:val="-2"/>
        </w:rPr>
        <w:t> </w:t>
      </w:r>
      <w:r>
        <w:rPr/>
        <w:t>para</w:t>
      </w:r>
      <w:r>
        <w:rPr>
          <w:spacing w:val="-6"/>
        </w:rPr>
        <w:t> </w:t>
      </w:r>
      <w:r>
        <w:rPr/>
        <w:t>o</w:t>
      </w:r>
      <w:r>
        <w:rPr>
          <w:spacing w:val="-2"/>
        </w:rPr>
        <w:t> </w:t>
      </w:r>
      <w:r>
        <w:rPr/>
        <w:t>livro-virtual</w:t>
      </w:r>
      <w:r>
        <w:rPr>
          <w:spacing w:val="-8"/>
        </w:rPr>
        <w:t> </w:t>
      </w:r>
      <w:r>
        <w:rPr/>
        <w:t>da</w:t>
      </w:r>
      <w:r>
        <w:rPr>
          <w:spacing w:val="-5"/>
        </w:rPr>
        <w:t> </w:t>
      </w:r>
      <w:r>
        <w:rPr/>
        <w:t>forma</w:t>
      </w:r>
      <w:r>
        <w:rPr>
          <w:spacing w:val="-5"/>
        </w:rPr>
        <w:t> </w:t>
      </w:r>
      <w:r>
        <w:rPr/>
        <w:t>que aquele</w:t>
      </w:r>
      <w:r>
        <w:rPr>
          <w:spacing w:val="-7"/>
        </w:rPr>
        <w:t> </w:t>
      </w:r>
      <w:r>
        <w:rPr/>
        <w:t>o</w:t>
      </w:r>
      <w:r>
        <w:rPr>
          <w:spacing w:val="-5"/>
        </w:rPr>
        <w:t> </w:t>
      </w:r>
      <w:r>
        <w:rPr/>
        <w:t>pede,</w:t>
      </w:r>
      <w:r>
        <w:rPr>
          <w:spacing w:val="-6"/>
        </w:rPr>
        <w:t> </w:t>
      </w:r>
      <w:r>
        <w:rPr/>
        <w:t>ou</w:t>
      </w:r>
      <w:r>
        <w:rPr>
          <w:spacing w:val="-7"/>
        </w:rPr>
        <w:t> </w:t>
      </w:r>
      <w:r>
        <w:rPr/>
        <w:t>seja,</w:t>
      </w:r>
      <w:r>
        <w:rPr>
          <w:spacing w:val="-6"/>
        </w:rPr>
        <w:t> </w:t>
      </w:r>
      <w:r>
        <w:rPr/>
        <w:t>de</w:t>
      </w:r>
      <w:r>
        <w:rPr>
          <w:spacing w:val="-4"/>
        </w:rPr>
        <w:t> </w:t>
      </w:r>
      <w:r>
        <w:rPr/>
        <w:t>forma</w:t>
      </w:r>
      <w:r>
        <w:rPr>
          <w:spacing w:val="-7"/>
        </w:rPr>
        <w:t> </w:t>
      </w:r>
      <w:r>
        <w:rPr/>
        <w:t>tátil</w:t>
      </w:r>
      <w:r>
        <w:rPr>
          <w:spacing w:val="-7"/>
        </w:rPr>
        <w:t> </w:t>
      </w:r>
      <w:r>
        <w:rPr/>
        <w:t>e</w:t>
      </w:r>
      <w:r>
        <w:rPr>
          <w:spacing w:val="-7"/>
        </w:rPr>
        <w:t> </w:t>
      </w:r>
      <w:r>
        <w:rPr/>
        <w:t>em</w:t>
      </w:r>
      <w:r>
        <w:rPr>
          <w:spacing w:val="-11"/>
        </w:rPr>
        <w:t> </w:t>
      </w:r>
      <w:r>
        <w:rPr/>
        <w:t>três</w:t>
      </w:r>
      <w:r>
        <w:rPr>
          <w:spacing w:val="-7"/>
        </w:rPr>
        <w:t> </w:t>
      </w:r>
      <w:r>
        <w:rPr/>
        <w:t>dimensões.</w:t>
      </w:r>
      <w:r>
        <w:rPr>
          <w:spacing w:val="-5"/>
        </w:rPr>
        <w:t> </w:t>
      </w:r>
      <w:r>
        <w:rPr/>
        <w:t>Porém</w:t>
      </w:r>
      <w:r>
        <w:rPr>
          <w:spacing w:val="-10"/>
        </w:rPr>
        <w:t> </w:t>
      </w:r>
      <w:r>
        <w:rPr/>
        <w:t>o</w:t>
      </w:r>
      <w:r>
        <w:rPr>
          <w:spacing w:val="-4"/>
        </w:rPr>
        <w:t> </w:t>
      </w:r>
      <w:r>
        <w:rPr/>
        <w:t>ensino</w:t>
      </w:r>
      <w:r>
        <w:rPr>
          <w:spacing w:val="-4"/>
        </w:rPr>
        <w:t> </w:t>
      </w:r>
      <w:r>
        <w:rPr/>
        <w:t>do</w:t>
      </w:r>
      <w:r>
        <w:rPr>
          <w:spacing w:val="-4"/>
        </w:rPr>
        <w:t> </w:t>
      </w:r>
      <w:r>
        <w:rPr/>
        <w:t>livro-poema</w:t>
      </w:r>
      <w:r>
        <w:rPr>
          <w:spacing w:val="-7"/>
        </w:rPr>
        <w:t> </w:t>
      </w:r>
      <w:r>
        <w:rPr/>
        <w:t>e</w:t>
      </w:r>
      <w:r>
        <w:rPr>
          <w:spacing w:val="-7"/>
        </w:rPr>
        <w:t> </w:t>
      </w:r>
      <w:r>
        <w:rPr/>
        <w:t>dos</w:t>
      </w:r>
      <w:r>
        <w:rPr>
          <w:spacing w:val="-7"/>
        </w:rPr>
        <w:t> </w:t>
      </w:r>
      <w:r>
        <w:rPr/>
        <w:t>artistas</w:t>
      </w:r>
      <w:r>
        <w:rPr>
          <w:spacing w:val="-8"/>
        </w:rPr>
        <w:t> </w:t>
      </w:r>
      <w:r>
        <w:rPr/>
        <w:t>envolvidos</w:t>
      </w:r>
      <w:r>
        <w:rPr>
          <w:spacing w:val="-7"/>
        </w:rPr>
        <w:t> </w:t>
      </w:r>
      <w:r>
        <w:rPr/>
        <w:t>no</w:t>
      </w:r>
      <w:r>
        <w:rPr>
          <w:spacing w:val="-4"/>
        </w:rPr>
        <w:t> </w:t>
      </w:r>
      <w:r>
        <w:rPr/>
        <w:t>movimento</w:t>
      </w:r>
      <w:r>
        <w:rPr>
          <w:spacing w:val="-4"/>
        </w:rPr>
        <w:t> </w:t>
      </w:r>
      <w:r>
        <w:rPr/>
        <w:t>neoconcreto pode</w:t>
      </w:r>
      <w:r>
        <w:rPr>
          <w:spacing w:val="-5"/>
        </w:rPr>
        <w:t> </w:t>
      </w:r>
      <w:r>
        <w:rPr/>
        <w:t>ser</w:t>
      </w:r>
      <w:r>
        <w:rPr>
          <w:spacing w:val="-2"/>
        </w:rPr>
        <w:t> </w:t>
      </w:r>
      <w:r>
        <w:rPr/>
        <w:t>passado</w:t>
      </w:r>
      <w:r>
        <w:rPr>
          <w:spacing w:val="-1"/>
        </w:rPr>
        <w:t> </w:t>
      </w:r>
      <w:r>
        <w:rPr/>
        <w:t>tranquilamente</w:t>
      </w:r>
      <w:r>
        <w:rPr>
          <w:spacing w:val="-2"/>
        </w:rPr>
        <w:t> </w:t>
      </w:r>
      <w:r>
        <w:rPr/>
        <w:t>devido a</w:t>
      </w:r>
      <w:r>
        <w:rPr>
          <w:spacing w:val="-1"/>
        </w:rPr>
        <w:t> </w:t>
      </w:r>
      <w:r>
        <w:rPr/>
        <w:t>ser</w:t>
      </w:r>
      <w:r>
        <w:rPr>
          <w:spacing w:val="-4"/>
        </w:rPr>
        <w:t> </w:t>
      </w:r>
      <w:r>
        <w:rPr/>
        <w:t>apenas</w:t>
      </w:r>
      <w:r>
        <w:rPr>
          <w:spacing w:val="-4"/>
        </w:rPr>
        <w:t> </w:t>
      </w:r>
      <w:r>
        <w:rPr/>
        <w:t>um</w:t>
      </w:r>
      <w:r>
        <w:rPr>
          <w:spacing w:val="-7"/>
        </w:rPr>
        <w:t> </w:t>
      </w:r>
      <w:r>
        <w:rPr/>
        <w:t>objeto</w:t>
      </w:r>
      <w:r>
        <w:rPr>
          <w:spacing w:val="-2"/>
        </w:rPr>
        <w:t> </w:t>
      </w:r>
      <w:r>
        <w:rPr/>
        <w:t>de</w:t>
      </w:r>
      <w:r>
        <w:rPr>
          <w:spacing w:val="-1"/>
        </w:rPr>
        <w:t> </w:t>
      </w:r>
      <w:r>
        <w:rPr/>
        <w:t>leitura</w:t>
      </w:r>
      <w:r>
        <w:rPr>
          <w:spacing w:val="-1"/>
        </w:rPr>
        <w:t> </w:t>
      </w:r>
      <w:r>
        <w:rPr/>
        <w:t>que</w:t>
      </w:r>
      <w:r>
        <w:rPr>
          <w:spacing w:val="-3"/>
        </w:rPr>
        <w:t> </w:t>
      </w:r>
      <w:r>
        <w:rPr/>
        <w:t>não</w:t>
      </w:r>
      <w:r>
        <w:rPr>
          <w:spacing w:val="-1"/>
        </w:rPr>
        <w:t> </w:t>
      </w:r>
      <w:r>
        <w:rPr/>
        <w:t>é</w:t>
      </w:r>
      <w:r>
        <w:rPr>
          <w:spacing w:val="-4"/>
        </w:rPr>
        <w:t> </w:t>
      </w:r>
      <w:r>
        <w:rPr/>
        <w:t>preciso</w:t>
      </w:r>
      <w:r>
        <w:rPr>
          <w:spacing w:val="2"/>
        </w:rPr>
        <w:t> </w:t>
      </w:r>
      <w:r>
        <w:rPr/>
        <w:t>manipular e</w:t>
      </w:r>
      <w:r>
        <w:rPr>
          <w:spacing w:val="-5"/>
        </w:rPr>
        <w:t> </w:t>
      </w:r>
      <w:r>
        <w:rPr/>
        <w:t>abrir para</w:t>
      </w:r>
      <w:r>
        <w:rPr>
          <w:spacing w:val="-3"/>
        </w:rPr>
        <w:t> </w:t>
      </w:r>
      <w:r>
        <w:rPr/>
        <w:t>se</w:t>
      </w:r>
      <w:r>
        <w:rPr>
          <w:spacing w:val="-3"/>
        </w:rPr>
        <w:t> </w:t>
      </w:r>
      <w:r>
        <w:rPr/>
        <w:t>descobrir como é</w:t>
      </w:r>
      <w:r>
        <w:rPr>
          <w:spacing w:val="-5"/>
        </w:rPr>
        <w:t> </w:t>
      </w:r>
      <w:r>
        <w:rPr/>
        <w:t>o caso do</w:t>
      </w:r>
      <w:r>
        <w:rPr>
          <w:spacing w:val="1"/>
        </w:rPr>
        <w:t> </w:t>
      </w:r>
      <w:r>
        <w:rPr/>
        <w:t>livro-poema.</w:t>
      </w:r>
    </w:p>
    <w:p>
      <w:pPr>
        <w:pStyle w:val="BodyText"/>
        <w:spacing w:before="8"/>
        <w:rPr>
          <w:sz w:val="9"/>
        </w:rPr>
      </w:pPr>
    </w:p>
    <w:p>
      <w:pPr>
        <w:spacing w:line="458" w:lineRule="auto" w:before="0"/>
        <w:ind w:left="111" w:right="4215" w:firstLine="0"/>
        <w:jc w:val="both"/>
        <w:rPr>
          <w:b/>
          <w:sz w:val="12"/>
        </w:rPr>
      </w:pPr>
      <w:r>
        <w:rPr>
          <w:b/>
          <w:sz w:val="12"/>
        </w:rPr>
        <w:t>Palavras-Chave: </w:t>
      </w:r>
      <w:r>
        <w:rPr>
          <w:sz w:val="12"/>
        </w:rPr>
        <w:t>livro, poesia visual, educaçao em arte </w:t>
      </w:r>
      <w:r>
        <w:rPr>
          <w:b/>
          <w:sz w:val="12"/>
        </w:rPr>
        <w:t>Colaboradores:</w:t>
      </w:r>
    </w:p>
    <w:p>
      <w:pPr>
        <w:spacing w:after="0" w:line="458" w:lineRule="auto"/>
        <w:jc w:val="both"/>
        <w:rPr>
          <w:sz w:val="12"/>
        </w:rPr>
        <w:sectPr>
          <w:type w:val="continuous"/>
          <w:pgSz w:w="7940" w:h="11910"/>
          <w:pgMar w:top="700" w:bottom="280" w:left="460" w:right="460"/>
        </w:sectPr>
      </w:pPr>
    </w:p>
    <w:p>
      <w:pPr>
        <w:pStyle w:val="BodyText"/>
        <w:spacing w:before="1"/>
        <w:rPr>
          <w:b/>
          <w:sz w:val="9"/>
        </w:rPr>
      </w:pPr>
    </w:p>
    <w:p>
      <w:pPr>
        <w:pStyle w:val="Heading1"/>
        <w:ind w:left="234" w:right="90"/>
        <w:jc w:val="center"/>
      </w:pPr>
      <w:r>
        <w:rPr>
          <w:color w:val="007E39"/>
        </w:rPr>
        <w:t>As desavenças entre o literário e o político em La estrella distante de Roberto Bolaño</w:t>
      </w:r>
    </w:p>
    <w:p>
      <w:pPr>
        <w:spacing w:before="74"/>
        <w:ind w:left="5100" w:right="36" w:firstLine="0"/>
        <w:jc w:val="center"/>
        <w:rPr>
          <w:sz w:val="12"/>
        </w:rPr>
      </w:pPr>
      <w:r>
        <w:rPr>
          <w:b/>
          <w:color w:val="2E75B6"/>
          <w:sz w:val="12"/>
        </w:rPr>
        <w:t>Bolsista</w:t>
      </w:r>
      <w:r>
        <w:rPr>
          <w:color w:val="2E75B6"/>
          <w:sz w:val="12"/>
        </w:rPr>
        <w:t>: Clara Bomfim dos Santos</w:t>
      </w: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PAULO CESAR THOMAZ</w:t>
      </w:r>
    </w:p>
    <w:p>
      <w:pPr>
        <w:pStyle w:val="BodyText"/>
        <w:spacing w:before="7"/>
        <w:rPr>
          <w:sz w:val="16"/>
        </w:rPr>
      </w:pPr>
    </w:p>
    <w:p>
      <w:pPr>
        <w:pStyle w:val="BodyText"/>
        <w:spacing w:line="259" w:lineRule="auto"/>
        <w:ind w:left="120" w:right="104" w:hanging="10"/>
        <w:jc w:val="both"/>
      </w:pPr>
      <w:r>
        <w:rPr>
          <w:b/>
        </w:rPr>
        <w:t>Introdução: </w:t>
      </w:r>
      <w:r>
        <w:rPr/>
        <w:t>Este estudo discute o cruzamento entre categorias estéticas e políticas presentes na obra Estrella distante do escritor chileno Roberto Bolaño, principalmente os vínculos que se estabelecem entre atividade literária e violência de Estado, situados no contexto pós- ditatorial latino-americano. Para tal, destacaremos um conceito que transita precisamente entre o estético e o político, como estratégia e mecanismo político, e que nos serve como chave para esta compreensão: a lógica da depuração.</w:t>
      </w:r>
    </w:p>
    <w:p>
      <w:pPr>
        <w:pStyle w:val="BodyText"/>
        <w:spacing w:before="6"/>
        <w:rPr>
          <w:sz w:val="15"/>
        </w:rPr>
      </w:pPr>
    </w:p>
    <w:p>
      <w:pPr>
        <w:pStyle w:val="BodyText"/>
        <w:spacing w:line="259" w:lineRule="auto"/>
        <w:ind w:left="106" w:right="109"/>
        <w:jc w:val="both"/>
      </w:pPr>
      <w:r>
        <w:rPr>
          <w:b/>
        </w:rPr>
        <w:t>Metodologia: </w:t>
      </w:r>
      <w:r>
        <w:rPr/>
        <w:t>A metodologia para o desenvolvimento deste trabalho implicou uma ampla leitura, discussão e análise de textos teóricos sobre a literatura latino-americana na contemporaneidade, sobre a relação entre literatura e política em geral, sobre questões político-filosóficas discutidas desde o século XX até a atualidade, bem como ensaios e obras de e sobre o escritor e ensaísta Roberto Bolaño.</w:t>
      </w:r>
    </w:p>
    <w:p>
      <w:pPr>
        <w:pStyle w:val="BodyText"/>
        <w:spacing w:before="7"/>
        <w:rPr>
          <w:sz w:val="15"/>
        </w:rPr>
      </w:pPr>
    </w:p>
    <w:p>
      <w:pPr>
        <w:pStyle w:val="BodyText"/>
        <w:spacing w:line="259" w:lineRule="auto"/>
        <w:ind w:left="120" w:right="105" w:hanging="10"/>
        <w:jc w:val="both"/>
      </w:pPr>
      <w:r>
        <w:rPr>
          <w:b/>
        </w:rPr>
        <w:t>Resultados: </w:t>
      </w:r>
      <w:r>
        <w:rPr/>
        <w:t>A pesquisa, decorrente da elaboração deste trabalho, possibilitou um aprofundamento da compreensão de questões teóricas presentes</w:t>
      </w:r>
      <w:r>
        <w:rPr>
          <w:spacing w:val="-6"/>
        </w:rPr>
        <w:t> </w:t>
      </w:r>
      <w:r>
        <w:rPr/>
        <w:t>na</w:t>
      </w:r>
      <w:r>
        <w:rPr>
          <w:spacing w:val="-5"/>
        </w:rPr>
        <w:t> </w:t>
      </w:r>
      <w:r>
        <w:rPr/>
        <w:t>discussão</w:t>
      </w:r>
      <w:r>
        <w:rPr>
          <w:spacing w:val="-3"/>
        </w:rPr>
        <w:t> </w:t>
      </w:r>
      <w:r>
        <w:rPr/>
        <w:t>literária</w:t>
      </w:r>
      <w:r>
        <w:rPr>
          <w:spacing w:val="-4"/>
        </w:rPr>
        <w:t> </w:t>
      </w:r>
      <w:r>
        <w:rPr/>
        <w:t>sobre</w:t>
      </w:r>
      <w:r>
        <w:rPr>
          <w:spacing w:val="-3"/>
        </w:rPr>
        <w:t> </w:t>
      </w:r>
      <w:r>
        <w:rPr/>
        <w:t>a</w:t>
      </w:r>
      <w:r>
        <w:rPr>
          <w:spacing w:val="-6"/>
        </w:rPr>
        <w:t> </w:t>
      </w:r>
      <w:r>
        <w:rPr/>
        <w:t>contemporaneidade,</w:t>
      </w:r>
      <w:r>
        <w:rPr>
          <w:spacing w:val="-3"/>
        </w:rPr>
        <w:t> </w:t>
      </w:r>
      <w:r>
        <w:rPr/>
        <w:t>principalmente</w:t>
      </w:r>
      <w:r>
        <w:rPr>
          <w:spacing w:val="-2"/>
        </w:rPr>
        <w:t> </w:t>
      </w:r>
      <w:r>
        <w:rPr/>
        <w:t>no</w:t>
      </w:r>
      <w:r>
        <w:rPr>
          <w:spacing w:val="-5"/>
        </w:rPr>
        <w:t> </w:t>
      </w:r>
      <w:r>
        <w:rPr/>
        <w:t>tocante</w:t>
      </w:r>
      <w:r>
        <w:rPr>
          <w:spacing w:val="-5"/>
        </w:rPr>
        <w:t> </w:t>
      </w:r>
      <w:r>
        <w:rPr/>
        <w:t>à</w:t>
      </w:r>
      <w:r>
        <w:rPr>
          <w:spacing w:val="-4"/>
        </w:rPr>
        <w:t> </w:t>
      </w:r>
      <w:r>
        <w:rPr/>
        <w:t>história</w:t>
      </w:r>
      <w:r>
        <w:rPr>
          <w:spacing w:val="-5"/>
        </w:rPr>
        <w:t> </w:t>
      </w:r>
      <w:r>
        <w:rPr/>
        <w:t>recente</w:t>
      </w:r>
      <w:r>
        <w:rPr>
          <w:spacing w:val="-5"/>
        </w:rPr>
        <w:t> </w:t>
      </w:r>
      <w:r>
        <w:rPr/>
        <w:t>latino-americana.</w:t>
      </w:r>
      <w:r>
        <w:rPr>
          <w:spacing w:val="-3"/>
        </w:rPr>
        <w:t> </w:t>
      </w:r>
      <w:r>
        <w:rPr/>
        <w:t>O</w:t>
      </w:r>
      <w:r>
        <w:rPr>
          <w:spacing w:val="-4"/>
        </w:rPr>
        <w:t> </w:t>
      </w:r>
      <w:r>
        <w:rPr/>
        <w:t>conhecimento</w:t>
      </w:r>
      <w:r>
        <w:rPr>
          <w:spacing w:val="-2"/>
        </w:rPr>
        <w:t> </w:t>
      </w:r>
      <w:r>
        <w:rPr/>
        <w:t>de tal</w:t>
      </w:r>
      <w:r>
        <w:rPr>
          <w:spacing w:val="-9"/>
        </w:rPr>
        <w:t> </w:t>
      </w:r>
      <w:r>
        <w:rPr/>
        <w:t>discussão</w:t>
      </w:r>
      <w:r>
        <w:rPr>
          <w:spacing w:val="-2"/>
        </w:rPr>
        <w:t> </w:t>
      </w:r>
      <w:r>
        <w:rPr/>
        <w:t>é</w:t>
      </w:r>
      <w:r>
        <w:rPr>
          <w:spacing w:val="-4"/>
        </w:rPr>
        <w:t> </w:t>
      </w:r>
      <w:r>
        <w:rPr/>
        <w:t>parte</w:t>
      </w:r>
      <w:r>
        <w:rPr>
          <w:spacing w:val="-4"/>
        </w:rPr>
        <w:t> </w:t>
      </w:r>
      <w:r>
        <w:rPr/>
        <w:t>integrante</w:t>
      </w:r>
      <w:r>
        <w:rPr>
          <w:spacing w:val="-4"/>
        </w:rPr>
        <w:t> </w:t>
      </w:r>
      <w:r>
        <w:rPr/>
        <w:t>e</w:t>
      </w:r>
      <w:r>
        <w:rPr>
          <w:spacing w:val="-4"/>
        </w:rPr>
        <w:t> </w:t>
      </w:r>
      <w:r>
        <w:rPr/>
        <w:t>de</w:t>
      </w:r>
      <w:r>
        <w:rPr>
          <w:spacing w:val="-4"/>
        </w:rPr>
        <w:t> </w:t>
      </w:r>
      <w:r>
        <w:rPr/>
        <w:t>muita</w:t>
      </w:r>
      <w:r>
        <w:rPr>
          <w:spacing w:val="-2"/>
        </w:rPr>
        <w:t> </w:t>
      </w:r>
      <w:r>
        <w:rPr/>
        <w:t>importância</w:t>
      </w:r>
      <w:r>
        <w:rPr>
          <w:spacing w:val="-4"/>
        </w:rPr>
        <w:t> </w:t>
      </w:r>
      <w:r>
        <w:rPr/>
        <w:t>do</w:t>
      </w:r>
      <w:r>
        <w:rPr>
          <w:spacing w:val="-1"/>
        </w:rPr>
        <w:t> </w:t>
      </w:r>
      <w:r>
        <w:rPr/>
        <w:t>currículo</w:t>
      </w:r>
      <w:r>
        <w:rPr>
          <w:spacing w:val="-1"/>
        </w:rPr>
        <w:t> </w:t>
      </w:r>
      <w:r>
        <w:rPr/>
        <w:t>acadêmico</w:t>
      </w:r>
      <w:r>
        <w:rPr>
          <w:spacing w:val="-1"/>
        </w:rPr>
        <w:t> </w:t>
      </w:r>
      <w:r>
        <w:rPr/>
        <w:t>do</w:t>
      </w:r>
      <w:r>
        <w:rPr>
          <w:spacing w:val="-4"/>
        </w:rPr>
        <w:t> </w:t>
      </w:r>
      <w:r>
        <w:rPr/>
        <w:t>curso</w:t>
      </w:r>
      <w:r>
        <w:rPr>
          <w:spacing w:val="-2"/>
        </w:rPr>
        <w:t> </w:t>
      </w:r>
      <w:r>
        <w:rPr/>
        <w:t>de</w:t>
      </w:r>
      <w:r>
        <w:rPr>
          <w:spacing w:val="-4"/>
        </w:rPr>
        <w:t> </w:t>
      </w:r>
      <w:r>
        <w:rPr/>
        <w:t>Letras</w:t>
      </w:r>
      <w:r>
        <w:rPr>
          <w:spacing w:val="-4"/>
        </w:rPr>
        <w:t> </w:t>
      </w:r>
      <w:r>
        <w:rPr/>
        <w:t>(Língua</w:t>
      </w:r>
      <w:r>
        <w:rPr>
          <w:spacing w:val="-4"/>
        </w:rPr>
        <w:t> </w:t>
      </w:r>
      <w:r>
        <w:rPr/>
        <w:t>espanhola</w:t>
      </w:r>
      <w:r>
        <w:rPr>
          <w:spacing w:val="-4"/>
        </w:rPr>
        <w:t> </w:t>
      </w:r>
      <w:r>
        <w:rPr/>
        <w:t>e</w:t>
      </w:r>
      <w:r>
        <w:rPr>
          <w:spacing w:val="-4"/>
        </w:rPr>
        <w:t> </w:t>
      </w:r>
      <w:r>
        <w:rPr/>
        <w:t>respectivas</w:t>
      </w:r>
      <w:r>
        <w:rPr>
          <w:spacing w:val="-3"/>
        </w:rPr>
        <w:t> </w:t>
      </w:r>
      <w:r>
        <w:rPr/>
        <w:t>literaturas), da</w:t>
      </w:r>
      <w:r>
        <w:rPr>
          <w:spacing w:val="-3"/>
        </w:rPr>
        <w:t> </w:t>
      </w:r>
      <w:r>
        <w:rPr/>
        <w:t>Universidade</w:t>
      </w:r>
      <w:r>
        <w:rPr>
          <w:spacing w:val="-2"/>
        </w:rPr>
        <w:t> </w:t>
      </w:r>
      <w:r>
        <w:rPr/>
        <w:t>de</w:t>
      </w:r>
      <w:r>
        <w:rPr>
          <w:spacing w:val="-3"/>
        </w:rPr>
        <w:t> </w:t>
      </w:r>
      <w:r>
        <w:rPr/>
        <w:t>Brasília.</w:t>
      </w:r>
      <w:r>
        <w:rPr>
          <w:spacing w:val="-1"/>
        </w:rPr>
        <w:t> </w:t>
      </w:r>
      <w:r>
        <w:rPr/>
        <w:t>Dito</w:t>
      </w:r>
      <w:r>
        <w:rPr>
          <w:spacing w:val="-3"/>
        </w:rPr>
        <w:t> </w:t>
      </w:r>
      <w:r>
        <w:rPr/>
        <w:t>isto,</w:t>
      </w:r>
      <w:r>
        <w:rPr>
          <w:spacing w:val="-4"/>
        </w:rPr>
        <w:t> </w:t>
      </w:r>
      <w:r>
        <w:rPr/>
        <w:t>podemos</w:t>
      </w:r>
      <w:r>
        <w:rPr>
          <w:spacing w:val="-3"/>
        </w:rPr>
        <w:t> </w:t>
      </w:r>
      <w:r>
        <w:rPr/>
        <w:t>afirmar</w:t>
      </w:r>
      <w:r>
        <w:rPr>
          <w:spacing w:val="-2"/>
        </w:rPr>
        <w:t> </w:t>
      </w:r>
      <w:r>
        <w:rPr/>
        <w:t>e</w:t>
      </w:r>
      <w:r>
        <w:rPr>
          <w:spacing w:val="-2"/>
        </w:rPr>
        <w:t> </w:t>
      </w:r>
      <w:r>
        <w:rPr/>
        <w:t>ressaltar</w:t>
      </w:r>
      <w:r>
        <w:rPr>
          <w:spacing w:val="-2"/>
        </w:rPr>
        <w:t> </w:t>
      </w:r>
      <w:r>
        <w:rPr/>
        <w:t>o</w:t>
      </w:r>
      <w:r>
        <w:rPr>
          <w:spacing w:val="-3"/>
        </w:rPr>
        <w:t> </w:t>
      </w:r>
      <w:r>
        <w:rPr/>
        <w:t>alto</w:t>
      </w:r>
      <w:r>
        <w:rPr>
          <w:spacing w:val="-2"/>
        </w:rPr>
        <w:t> </w:t>
      </w:r>
      <w:r>
        <w:rPr/>
        <w:t>valor</w:t>
      </w:r>
      <w:r>
        <w:rPr>
          <w:spacing w:val="-1"/>
        </w:rPr>
        <w:t> </w:t>
      </w:r>
      <w:r>
        <w:rPr/>
        <w:t>não</w:t>
      </w:r>
      <w:r>
        <w:rPr>
          <w:spacing w:val="-1"/>
        </w:rPr>
        <w:t> </w:t>
      </w:r>
      <w:r>
        <w:rPr/>
        <w:t>só</w:t>
      </w:r>
      <w:r>
        <w:rPr>
          <w:spacing w:val="-3"/>
        </w:rPr>
        <w:t> </w:t>
      </w:r>
      <w:r>
        <w:rPr/>
        <w:t>acadêmico</w:t>
      </w:r>
      <w:r>
        <w:rPr>
          <w:spacing w:val="-1"/>
        </w:rPr>
        <w:t> </w:t>
      </w:r>
      <w:r>
        <w:rPr/>
        <w:t>da</w:t>
      </w:r>
      <w:r>
        <w:rPr>
          <w:spacing w:val="-2"/>
        </w:rPr>
        <w:t> </w:t>
      </w:r>
      <w:r>
        <w:rPr/>
        <w:t>questão,</w:t>
      </w:r>
      <w:r>
        <w:rPr>
          <w:spacing w:val="-4"/>
        </w:rPr>
        <w:t> </w:t>
      </w:r>
      <w:r>
        <w:rPr/>
        <w:t>como</w:t>
      </w:r>
      <w:r>
        <w:rPr>
          <w:spacing w:val="-1"/>
        </w:rPr>
        <w:t> </w:t>
      </w:r>
      <w:r>
        <w:rPr/>
        <w:t>também</w:t>
      </w:r>
      <w:r>
        <w:rPr>
          <w:spacing w:val="-7"/>
        </w:rPr>
        <w:t> </w:t>
      </w:r>
      <w:r>
        <w:rPr/>
        <w:t>de</w:t>
      </w:r>
      <w:r>
        <w:rPr>
          <w:spacing w:val="1"/>
        </w:rPr>
        <w:t> </w:t>
      </w:r>
      <w:r>
        <w:rPr/>
        <w:t>formação</w:t>
      </w:r>
      <w:r>
        <w:rPr>
          <w:spacing w:val="-1"/>
        </w:rPr>
        <w:t> </w:t>
      </w:r>
      <w:r>
        <w:rPr/>
        <w:t>para o cidadão latino-americano contemporâneo, consciente de sua história e da relevância da</w:t>
      </w:r>
      <w:r>
        <w:rPr>
          <w:spacing w:val="3"/>
        </w:rPr>
        <w:t> </w:t>
      </w:r>
      <w:r>
        <w:rPr/>
        <w:t>literatura.</w:t>
      </w:r>
    </w:p>
    <w:p>
      <w:pPr>
        <w:pStyle w:val="BodyText"/>
        <w:spacing w:before="11"/>
        <w:rPr>
          <w:sz w:val="9"/>
        </w:rPr>
      </w:pPr>
    </w:p>
    <w:p>
      <w:pPr>
        <w:pStyle w:val="BodyText"/>
        <w:spacing w:line="259" w:lineRule="auto"/>
        <w:ind w:left="120" w:right="105" w:hanging="10"/>
        <w:jc w:val="both"/>
      </w:pPr>
      <w:r>
        <w:rPr>
          <w:b/>
        </w:rPr>
        <w:t>Conclusão: </w:t>
      </w:r>
      <w:r>
        <w:rPr/>
        <w:t>A pesquisa, decorrente da elaboração deste trabalho, possibilitou um aprofundamento da compreensão de questões teóricas presentes</w:t>
      </w:r>
      <w:r>
        <w:rPr>
          <w:spacing w:val="-6"/>
        </w:rPr>
        <w:t> </w:t>
      </w:r>
      <w:r>
        <w:rPr/>
        <w:t>na</w:t>
      </w:r>
      <w:r>
        <w:rPr>
          <w:spacing w:val="-5"/>
        </w:rPr>
        <w:t> </w:t>
      </w:r>
      <w:r>
        <w:rPr/>
        <w:t>discussão</w:t>
      </w:r>
      <w:r>
        <w:rPr>
          <w:spacing w:val="-3"/>
        </w:rPr>
        <w:t> </w:t>
      </w:r>
      <w:r>
        <w:rPr/>
        <w:t>literária</w:t>
      </w:r>
      <w:r>
        <w:rPr>
          <w:spacing w:val="-4"/>
        </w:rPr>
        <w:t> </w:t>
      </w:r>
      <w:r>
        <w:rPr/>
        <w:t>sobre</w:t>
      </w:r>
      <w:r>
        <w:rPr>
          <w:spacing w:val="-3"/>
        </w:rPr>
        <w:t> </w:t>
      </w:r>
      <w:r>
        <w:rPr/>
        <w:t>a</w:t>
      </w:r>
      <w:r>
        <w:rPr>
          <w:spacing w:val="-6"/>
        </w:rPr>
        <w:t> </w:t>
      </w:r>
      <w:r>
        <w:rPr/>
        <w:t>contemporaneidade,</w:t>
      </w:r>
      <w:r>
        <w:rPr>
          <w:spacing w:val="-3"/>
        </w:rPr>
        <w:t> </w:t>
      </w:r>
      <w:r>
        <w:rPr/>
        <w:t>principalmente</w:t>
      </w:r>
      <w:r>
        <w:rPr>
          <w:spacing w:val="-2"/>
        </w:rPr>
        <w:t> </w:t>
      </w:r>
      <w:r>
        <w:rPr/>
        <w:t>no</w:t>
      </w:r>
      <w:r>
        <w:rPr>
          <w:spacing w:val="-5"/>
        </w:rPr>
        <w:t> </w:t>
      </w:r>
      <w:r>
        <w:rPr/>
        <w:t>tocante</w:t>
      </w:r>
      <w:r>
        <w:rPr>
          <w:spacing w:val="-5"/>
        </w:rPr>
        <w:t> </w:t>
      </w:r>
      <w:r>
        <w:rPr/>
        <w:t>à</w:t>
      </w:r>
      <w:r>
        <w:rPr>
          <w:spacing w:val="-4"/>
        </w:rPr>
        <w:t> </w:t>
      </w:r>
      <w:r>
        <w:rPr/>
        <w:t>história</w:t>
      </w:r>
      <w:r>
        <w:rPr>
          <w:spacing w:val="-5"/>
        </w:rPr>
        <w:t> </w:t>
      </w:r>
      <w:r>
        <w:rPr/>
        <w:t>recente</w:t>
      </w:r>
      <w:r>
        <w:rPr>
          <w:spacing w:val="-5"/>
        </w:rPr>
        <w:t> </w:t>
      </w:r>
      <w:r>
        <w:rPr/>
        <w:t>latino-americana.</w:t>
      </w:r>
      <w:r>
        <w:rPr>
          <w:spacing w:val="-3"/>
        </w:rPr>
        <w:t> </w:t>
      </w:r>
      <w:r>
        <w:rPr/>
        <w:t>O</w:t>
      </w:r>
      <w:r>
        <w:rPr>
          <w:spacing w:val="-4"/>
        </w:rPr>
        <w:t> </w:t>
      </w:r>
      <w:r>
        <w:rPr/>
        <w:t>conhecimento</w:t>
      </w:r>
      <w:r>
        <w:rPr>
          <w:spacing w:val="-2"/>
        </w:rPr>
        <w:t> </w:t>
      </w:r>
      <w:r>
        <w:rPr/>
        <w:t>de tal</w:t>
      </w:r>
      <w:r>
        <w:rPr>
          <w:spacing w:val="-9"/>
        </w:rPr>
        <w:t> </w:t>
      </w:r>
      <w:r>
        <w:rPr/>
        <w:t>discussão</w:t>
      </w:r>
      <w:r>
        <w:rPr>
          <w:spacing w:val="-2"/>
        </w:rPr>
        <w:t> </w:t>
      </w:r>
      <w:r>
        <w:rPr/>
        <w:t>é</w:t>
      </w:r>
      <w:r>
        <w:rPr>
          <w:spacing w:val="-4"/>
        </w:rPr>
        <w:t> </w:t>
      </w:r>
      <w:r>
        <w:rPr/>
        <w:t>parte</w:t>
      </w:r>
      <w:r>
        <w:rPr>
          <w:spacing w:val="-4"/>
        </w:rPr>
        <w:t> </w:t>
      </w:r>
      <w:r>
        <w:rPr/>
        <w:t>integrante</w:t>
      </w:r>
      <w:r>
        <w:rPr>
          <w:spacing w:val="-4"/>
        </w:rPr>
        <w:t> </w:t>
      </w:r>
      <w:r>
        <w:rPr/>
        <w:t>e</w:t>
      </w:r>
      <w:r>
        <w:rPr>
          <w:spacing w:val="-4"/>
        </w:rPr>
        <w:t> </w:t>
      </w:r>
      <w:r>
        <w:rPr/>
        <w:t>de</w:t>
      </w:r>
      <w:r>
        <w:rPr>
          <w:spacing w:val="-4"/>
        </w:rPr>
        <w:t> </w:t>
      </w:r>
      <w:r>
        <w:rPr/>
        <w:t>muita</w:t>
      </w:r>
      <w:r>
        <w:rPr>
          <w:spacing w:val="-2"/>
        </w:rPr>
        <w:t> </w:t>
      </w:r>
      <w:r>
        <w:rPr/>
        <w:t>importância</w:t>
      </w:r>
      <w:r>
        <w:rPr>
          <w:spacing w:val="-4"/>
        </w:rPr>
        <w:t> </w:t>
      </w:r>
      <w:r>
        <w:rPr/>
        <w:t>do</w:t>
      </w:r>
      <w:r>
        <w:rPr>
          <w:spacing w:val="-1"/>
        </w:rPr>
        <w:t> </w:t>
      </w:r>
      <w:r>
        <w:rPr/>
        <w:t>currículo</w:t>
      </w:r>
      <w:r>
        <w:rPr>
          <w:spacing w:val="-1"/>
        </w:rPr>
        <w:t> </w:t>
      </w:r>
      <w:r>
        <w:rPr/>
        <w:t>acadêmico</w:t>
      </w:r>
      <w:r>
        <w:rPr>
          <w:spacing w:val="-1"/>
        </w:rPr>
        <w:t> </w:t>
      </w:r>
      <w:r>
        <w:rPr/>
        <w:t>do</w:t>
      </w:r>
      <w:r>
        <w:rPr>
          <w:spacing w:val="-4"/>
        </w:rPr>
        <w:t> </w:t>
      </w:r>
      <w:r>
        <w:rPr/>
        <w:t>curso</w:t>
      </w:r>
      <w:r>
        <w:rPr>
          <w:spacing w:val="-2"/>
        </w:rPr>
        <w:t> </w:t>
      </w:r>
      <w:r>
        <w:rPr/>
        <w:t>de</w:t>
      </w:r>
      <w:r>
        <w:rPr>
          <w:spacing w:val="-4"/>
        </w:rPr>
        <w:t> </w:t>
      </w:r>
      <w:r>
        <w:rPr/>
        <w:t>Letras</w:t>
      </w:r>
      <w:r>
        <w:rPr>
          <w:spacing w:val="-4"/>
        </w:rPr>
        <w:t> </w:t>
      </w:r>
      <w:r>
        <w:rPr/>
        <w:t>(Língua</w:t>
      </w:r>
      <w:r>
        <w:rPr>
          <w:spacing w:val="-4"/>
        </w:rPr>
        <w:t> </w:t>
      </w:r>
      <w:r>
        <w:rPr/>
        <w:t>espanhola</w:t>
      </w:r>
      <w:r>
        <w:rPr>
          <w:spacing w:val="-4"/>
        </w:rPr>
        <w:t> </w:t>
      </w:r>
      <w:r>
        <w:rPr/>
        <w:t>e</w:t>
      </w:r>
      <w:r>
        <w:rPr>
          <w:spacing w:val="-4"/>
        </w:rPr>
        <w:t> </w:t>
      </w:r>
      <w:r>
        <w:rPr/>
        <w:t>respectivas</w:t>
      </w:r>
      <w:r>
        <w:rPr>
          <w:spacing w:val="-3"/>
        </w:rPr>
        <w:t> </w:t>
      </w:r>
      <w:r>
        <w:rPr/>
        <w:t>literaturas), da</w:t>
      </w:r>
      <w:r>
        <w:rPr>
          <w:spacing w:val="-3"/>
        </w:rPr>
        <w:t> </w:t>
      </w:r>
      <w:r>
        <w:rPr/>
        <w:t>Universidade</w:t>
      </w:r>
      <w:r>
        <w:rPr>
          <w:spacing w:val="-2"/>
        </w:rPr>
        <w:t> </w:t>
      </w:r>
      <w:r>
        <w:rPr/>
        <w:t>de</w:t>
      </w:r>
      <w:r>
        <w:rPr>
          <w:spacing w:val="-3"/>
        </w:rPr>
        <w:t> </w:t>
      </w:r>
      <w:r>
        <w:rPr/>
        <w:t>Brasília.</w:t>
      </w:r>
      <w:r>
        <w:rPr>
          <w:spacing w:val="-1"/>
        </w:rPr>
        <w:t> </w:t>
      </w:r>
      <w:r>
        <w:rPr/>
        <w:t>Dito</w:t>
      </w:r>
      <w:r>
        <w:rPr>
          <w:spacing w:val="-3"/>
        </w:rPr>
        <w:t> </w:t>
      </w:r>
      <w:r>
        <w:rPr/>
        <w:t>isto,</w:t>
      </w:r>
      <w:r>
        <w:rPr>
          <w:spacing w:val="-4"/>
        </w:rPr>
        <w:t> </w:t>
      </w:r>
      <w:r>
        <w:rPr/>
        <w:t>podemos</w:t>
      </w:r>
      <w:r>
        <w:rPr>
          <w:spacing w:val="-3"/>
        </w:rPr>
        <w:t> </w:t>
      </w:r>
      <w:r>
        <w:rPr/>
        <w:t>afirmar</w:t>
      </w:r>
      <w:r>
        <w:rPr>
          <w:spacing w:val="-2"/>
        </w:rPr>
        <w:t> </w:t>
      </w:r>
      <w:r>
        <w:rPr/>
        <w:t>e</w:t>
      </w:r>
      <w:r>
        <w:rPr>
          <w:spacing w:val="-2"/>
        </w:rPr>
        <w:t> </w:t>
      </w:r>
      <w:r>
        <w:rPr/>
        <w:t>ressaltar</w:t>
      </w:r>
      <w:r>
        <w:rPr>
          <w:spacing w:val="-2"/>
        </w:rPr>
        <w:t> </w:t>
      </w:r>
      <w:r>
        <w:rPr/>
        <w:t>o</w:t>
      </w:r>
      <w:r>
        <w:rPr>
          <w:spacing w:val="-3"/>
        </w:rPr>
        <w:t> </w:t>
      </w:r>
      <w:r>
        <w:rPr/>
        <w:t>alto</w:t>
      </w:r>
      <w:r>
        <w:rPr>
          <w:spacing w:val="-2"/>
        </w:rPr>
        <w:t> </w:t>
      </w:r>
      <w:r>
        <w:rPr/>
        <w:t>valor</w:t>
      </w:r>
      <w:r>
        <w:rPr>
          <w:spacing w:val="-1"/>
        </w:rPr>
        <w:t> </w:t>
      </w:r>
      <w:r>
        <w:rPr/>
        <w:t>não</w:t>
      </w:r>
      <w:r>
        <w:rPr>
          <w:spacing w:val="-1"/>
        </w:rPr>
        <w:t> </w:t>
      </w:r>
      <w:r>
        <w:rPr/>
        <w:t>só</w:t>
      </w:r>
      <w:r>
        <w:rPr>
          <w:spacing w:val="-3"/>
        </w:rPr>
        <w:t> </w:t>
      </w:r>
      <w:r>
        <w:rPr/>
        <w:t>acadêmico</w:t>
      </w:r>
      <w:r>
        <w:rPr>
          <w:spacing w:val="-1"/>
        </w:rPr>
        <w:t> </w:t>
      </w:r>
      <w:r>
        <w:rPr/>
        <w:t>da</w:t>
      </w:r>
      <w:r>
        <w:rPr>
          <w:spacing w:val="-2"/>
        </w:rPr>
        <w:t> </w:t>
      </w:r>
      <w:r>
        <w:rPr/>
        <w:t>questão,</w:t>
      </w:r>
      <w:r>
        <w:rPr>
          <w:spacing w:val="-4"/>
        </w:rPr>
        <w:t> </w:t>
      </w:r>
      <w:r>
        <w:rPr/>
        <w:t>como</w:t>
      </w:r>
      <w:r>
        <w:rPr>
          <w:spacing w:val="-1"/>
        </w:rPr>
        <w:t> </w:t>
      </w:r>
      <w:r>
        <w:rPr/>
        <w:t>também</w:t>
      </w:r>
      <w:r>
        <w:rPr>
          <w:spacing w:val="-7"/>
        </w:rPr>
        <w:t> </w:t>
      </w:r>
      <w:r>
        <w:rPr/>
        <w:t>de</w:t>
      </w:r>
      <w:r>
        <w:rPr>
          <w:spacing w:val="1"/>
        </w:rPr>
        <w:t> </w:t>
      </w:r>
      <w:r>
        <w:rPr/>
        <w:t>formação</w:t>
      </w:r>
      <w:r>
        <w:rPr>
          <w:spacing w:val="-1"/>
        </w:rPr>
        <w:t> </w:t>
      </w:r>
      <w:r>
        <w:rPr/>
        <w:t>para o cidadão latino-americano contemporâneo, consciente de sua história e da relevância da</w:t>
      </w:r>
      <w:r>
        <w:rPr>
          <w:spacing w:val="3"/>
        </w:rPr>
        <w:t> </w:t>
      </w:r>
      <w:r>
        <w:rPr/>
        <w:t>literatura.</w:t>
      </w:r>
    </w:p>
    <w:p>
      <w:pPr>
        <w:pStyle w:val="BodyText"/>
        <w:spacing w:before="8"/>
        <w:rPr>
          <w:sz w:val="9"/>
        </w:rPr>
      </w:pPr>
    </w:p>
    <w:p>
      <w:pPr>
        <w:spacing w:line="458" w:lineRule="auto" w:before="0"/>
        <w:ind w:left="111" w:right="1790" w:firstLine="0"/>
        <w:jc w:val="both"/>
        <w:rPr>
          <w:b/>
          <w:sz w:val="12"/>
        </w:rPr>
      </w:pPr>
      <w:r>
        <w:rPr>
          <w:b/>
          <w:sz w:val="12"/>
        </w:rPr>
        <w:t>Palavras-Chave: </w:t>
      </w:r>
      <w:r>
        <w:rPr>
          <w:sz w:val="12"/>
        </w:rPr>
        <w:t>Biopolítica, violência, estado de exceção, estética, contemporaneidade, Roberto Bolaño.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0" w:right="90"/>
        <w:jc w:val="center"/>
      </w:pPr>
      <w:r>
        <w:rPr>
          <w:color w:val="007E39"/>
        </w:rPr>
        <w:t>Análise histopatológica e funcional do fígado de ratos após uso do chá Ayahuasca.</w:t>
      </w:r>
    </w:p>
    <w:p>
      <w:pPr>
        <w:spacing w:before="74"/>
        <w:ind w:left="5100" w:right="24" w:firstLine="0"/>
        <w:jc w:val="center"/>
        <w:rPr>
          <w:sz w:val="12"/>
        </w:rPr>
      </w:pPr>
      <w:r>
        <w:rPr>
          <w:b/>
          <w:color w:val="2E75B6"/>
          <w:sz w:val="12"/>
        </w:rPr>
        <w:t>Bolsista</w:t>
      </w:r>
      <w:r>
        <w:rPr>
          <w:color w:val="2E75B6"/>
          <w:sz w:val="12"/>
        </w:rPr>
        <w:t>: Clara Correia de Siracusa</w:t>
      </w:r>
    </w:p>
    <w:p>
      <w:pPr>
        <w:pStyle w:val="BodyText"/>
        <w:spacing w:before="1"/>
        <w:rPr>
          <w:sz w:val="14"/>
        </w:rPr>
      </w:pPr>
    </w:p>
    <w:p>
      <w:pPr>
        <w:spacing w:line="518"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4"/>
        <w:ind w:left="111" w:right="0" w:firstLine="0"/>
        <w:jc w:val="left"/>
        <w:rPr>
          <w:sz w:val="12"/>
        </w:rPr>
      </w:pPr>
      <w:r>
        <w:rPr>
          <w:b/>
          <w:sz w:val="12"/>
        </w:rPr>
        <w:t>Orientador (a): </w:t>
      </w:r>
      <w:r>
        <w:rPr>
          <w:sz w:val="12"/>
        </w:rPr>
        <w:t>SILENE DE PAULINO LOZZI</w:t>
      </w:r>
    </w:p>
    <w:p>
      <w:pPr>
        <w:pStyle w:val="BodyText"/>
        <w:spacing w:before="7"/>
        <w:rPr>
          <w:sz w:val="16"/>
        </w:rPr>
      </w:pPr>
    </w:p>
    <w:p>
      <w:pPr>
        <w:pStyle w:val="BodyText"/>
        <w:spacing w:line="259" w:lineRule="auto"/>
        <w:ind w:left="120" w:right="105" w:hanging="10"/>
        <w:jc w:val="both"/>
      </w:pPr>
      <w:r>
        <w:rPr>
          <w:b/>
        </w:rPr>
        <w:t>Introdução: </w:t>
      </w:r>
      <w:r>
        <w:rPr/>
        <w:t>O chá de Ayahuasca é uma infusão psicoativa feita a partir do cipó - mariri Banisteriopsis (Malpighiaceae) e da chacrona - Psychotria viridis (Rubiaceae), encontradas na Amazônia (GROISMAN, 2000). Pode ser usado tanto por religiões Ayahuasqueiras, em seus rituais,</w:t>
      </w:r>
      <w:r>
        <w:rPr>
          <w:spacing w:val="-5"/>
        </w:rPr>
        <w:t> </w:t>
      </w:r>
      <w:r>
        <w:rPr/>
        <w:t>como</w:t>
      </w:r>
      <w:r>
        <w:rPr>
          <w:spacing w:val="-2"/>
        </w:rPr>
        <w:t> </w:t>
      </w:r>
      <w:r>
        <w:rPr/>
        <w:t>a</w:t>
      </w:r>
      <w:r>
        <w:rPr>
          <w:spacing w:val="-5"/>
        </w:rPr>
        <w:t> </w:t>
      </w:r>
      <w:r>
        <w:rPr/>
        <w:t>União</w:t>
      </w:r>
      <w:r>
        <w:rPr>
          <w:spacing w:val="-3"/>
        </w:rPr>
        <w:t> </w:t>
      </w:r>
      <w:r>
        <w:rPr/>
        <w:t>do</w:t>
      </w:r>
      <w:r>
        <w:rPr>
          <w:spacing w:val="-2"/>
        </w:rPr>
        <w:t> </w:t>
      </w:r>
      <w:r>
        <w:rPr/>
        <w:t>Vegetal,</w:t>
      </w:r>
      <w:r>
        <w:rPr>
          <w:spacing w:val="-4"/>
        </w:rPr>
        <w:t> </w:t>
      </w:r>
      <w:r>
        <w:rPr/>
        <w:t>Barquinha</w:t>
      </w:r>
      <w:r>
        <w:rPr>
          <w:spacing w:val="-5"/>
        </w:rPr>
        <w:t> </w:t>
      </w:r>
      <w:r>
        <w:rPr/>
        <w:t>e</w:t>
      </w:r>
      <w:r>
        <w:rPr>
          <w:spacing w:val="-5"/>
        </w:rPr>
        <w:t> </w:t>
      </w:r>
      <w:r>
        <w:rPr/>
        <w:t>o</w:t>
      </w:r>
      <w:r>
        <w:rPr>
          <w:spacing w:val="-2"/>
        </w:rPr>
        <w:t> </w:t>
      </w:r>
      <w:r>
        <w:rPr/>
        <w:t>Santo</w:t>
      </w:r>
      <w:r>
        <w:rPr>
          <w:spacing w:val="-5"/>
        </w:rPr>
        <w:t> </w:t>
      </w:r>
      <w:r>
        <w:rPr/>
        <w:t>Daime</w:t>
      </w:r>
      <w:r>
        <w:rPr>
          <w:spacing w:val="-5"/>
        </w:rPr>
        <w:t> </w:t>
      </w:r>
      <w:r>
        <w:rPr/>
        <w:t>(SANTOS,</w:t>
      </w:r>
      <w:r>
        <w:rPr>
          <w:spacing w:val="-2"/>
        </w:rPr>
        <w:t> </w:t>
      </w:r>
      <w:r>
        <w:rPr/>
        <w:t>2006),</w:t>
      </w:r>
      <w:r>
        <w:rPr>
          <w:spacing w:val="-5"/>
        </w:rPr>
        <w:t> </w:t>
      </w:r>
      <w:r>
        <w:rPr/>
        <w:t>quanto</w:t>
      </w:r>
      <w:r>
        <w:rPr>
          <w:spacing w:val="-3"/>
        </w:rPr>
        <w:t> </w:t>
      </w:r>
      <w:r>
        <w:rPr/>
        <w:t>pela</w:t>
      </w:r>
      <w:r>
        <w:rPr>
          <w:spacing w:val="-4"/>
        </w:rPr>
        <w:t> </w:t>
      </w:r>
      <w:r>
        <w:rPr/>
        <w:t>população,</w:t>
      </w:r>
      <w:r>
        <w:rPr>
          <w:spacing w:val="-6"/>
        </w:rPr>
        <w:t> </w:t>
      </w:r>
      <w:r>
        <w:rPr/>
        <w:t>sendo</w:t>
      </w:r>
      <w:r>
        <w:rPr>
          <w:spacing w:val="-3"/>
        </w:rPr>
        <w:t> </w:t>
      </w:r>
      <w:r>
        <w:rPr/>
        <w:t>comuns</w:t>
      </w:r>
      <w:r>
        <w:rPr>
          <w:spacing w:val="-6"/>
        </w:rPr>
        <w:t> </w:t>
      </w:r>
      <w:r>
        <w:rPr/>
        <w:t>relatos</w:t>
      </w:r>
      <w:r>
        <w:rPr>
          <w:spacing w:val="-5"/>
        </w:rPr>
        <w:t> </w:t>
      </w:r>
      <w:r>
        <w:rPr/>
        <w:t>sobre</w:t>
      </w:r>
      <w:r>
        <w:rPr>
          <w:spacing w:val="-4"/>
        </w:rPr>
        <w:t> </w:t>
      </w:r>
      <w:r>
        <w:rPr/>
        <w:t>as</w:t>
      </w:r>
      <w:r>
        <w:rPr>
          <w:spacing w:val="-6"/>
        </w:rPr>
        <w:t> </w:t>
      </w:r>
      <w:r>
        <w:rPr/>
        <w:t>visões e alucinações que provoca (MED SCI MONIT, 2008). Em estudo recente, realizado em ratos, OLIVEIRA et al. (2009) observaram que os efeitos da exposição ao ayahuasca parecem ser dose dependentes. Contudo, são escassos trabalhos em que se avaliam possíveis efeitos histopatológicos do chá sobre órgãos. Assim, esse estudo tem como objetivo a avaliação dos possíveis efeitos crônicos do chá sobre o fígado de ratos. Como se trata de órgão central no metabolismo de varias espécies, inclusive humanos, dados aqui obtidos contribuirão significativamente para o que se conhece como efeitos do uso do</w:t>
      </w:r>
      <w:r>
        <w:rPr>
          <w:spacing w:val="1"/>
        </w:rPr>
        <w:t> </w:t>
      </w:r>
      <w:r>
        <w:rPr/>
        <w:t>ayahuasca.</w:t>
      </w:r>
    </w:p>
    <w:p>
      <w:pPr>
        <w:pStyle w:val="BodyText"/>
        <w:spacing w:before="5"/>
        <w:rPr>
          <w:sz w:val="15"/>
        </w:rPr>
      </w:pPr>
    </w:p>
    <w:p>
      <w:pPr>
        <w:pStyle w:val="BodyText"/>
        <w:spacing w:line="259" w:lineRule="auto"/>
        <w:ind w:left="106" w:right="104"/>
        <w:jc w:val="both"/>
      </w:pPr>
      <w:r>
        <w:rPr>
          <w:b/>
        </w:rPr>
        <w:t>Metodologia: </w:t>
      </w:r>
      <w:r>
        <w:rPr/>
        <w:t>Serão utilizados quatro grupos de 25 ratas Wistar, de aproximadamente 90 dias, grávidas, sendo três grupos tratados e um controle. Foram definidas as concentrações de 1x, 4x e 8x para o chá, a partir de experimentos realizados em nosso laboratório, em que foi estabelecida a DL50 para esses animais. Esses animais são mantidos no biotério da Faculdade da Saúde da Universidade de Brasília, com umidade e temperatura controladas, água filtrada e ração à vontade. A partir do 6º dia de gestação, os animais serão tratados, por 15 dias, via gavagem e, após, eutanasiados em câmara de CO2, quando terão seu fígado extraído e pesado, após avaliação macroscópica. Esses órgãos serão fixados em formol tamponado 10% por 24 horas. Após processamento histológico, as secções serão coradas por hematoxilina-eosina e avaliadas ao microscópio de luz.</w:t>
      </w:r>
    </w:p>
    <w:p>
      <w:pPr>
        <w:pStyle w:val="BodyText"/>
        <w:spacing w:before="9"/>
        <w:rPr>
          <w:sz w:val="15"/>
        </w:rPr>
      </w:pPr>
    </w:p>
    <w:p>
      <w:pPr>
        <w:pStyle w:val="BodyText"/>
        <w:spacing w:line="259" w:lineRule="auto"/>
        <w:ind w:left="120" w:right="104" w:hanging="10"/>
        <w:jc w:val="both"/>
      </w:pPr>
      <w:r>
        <w:rPr>
          <w:b/>
        </w:rPr>
        <w:t>Resultados:</w:t>
      </w:r>
      <w:r>
        <w:rPr>
          <w:b/>
          <w:spacing w:val="-5"/>
        </w:rPr>
        <w:t> </w:t>
      </w:r>
      <w:r>
        <w:rPr/>
        <w:t>Após</w:t>
      </w:r>
      <w:r>
        <w:rPr>
          <w:spacing w:val="-5"/>
        </w:rPr>
        <w:t> </w:t>
      </w:r>
      <w:r>
        <w:rPr/>
        <w:t>a</w:t>
      </w:r>
      <w:r>
        <w:rPr>
          <w:spacing w:val="-4"/>
        </w:rPr>
        <w:t> </w:t>
      </w:r>
      <w:r>
        <w:rPr/>
        <w:t>coleta</w:t>
      </w:r>
      <w:r>
        <w:rPr>
          <w:spacing w:val="-5"/>
        </w:rPr>
        <w:t> </w:t>
      </w:r>
      <w:r>
        <w:rPr/>
        <w:t>dos</w:t>
      </w:r>
      <w:r>
        <w:rPr>
          <w:spacing w:val="-7"/>
        </w:rPr>
        <w:t> </w:t>
      </w:r>
      <w:r>
        <w:rPr/>
        <w:t>órgãos,</w:t>
      </w:r>
      <w:r>
        <w:rPr>
          <w:spacing w:val="-6"/>
        </w:rPr>
        <w:t> </w:t>
      </w:r>
      <w:r>
        <w:rPr/>
        <w:t>vários</w:t>
      </w:r>
      <w:r>
        <w:rPr>
          <w:spacing w:val="-5"/>
        </w:rPr>
        <w:t> </w:t>
      </w:r>
      <w:r>
        <w:rPr/>
        <w:t>fragmentos</w:t>
      </w:r>
      <w:r>
        <w:rPr>
          <w:spacing w:val="-5"/>
        </w:rPr>
        <w:t> </w:t>
      </w:r>
      <w:r>
        <w:rPr>
          <w:spacing w:val="-3"/>
        </w:rPr>
        <w:t>já</w:t>
      </w:r>
      <w:r>
        <w:rPr>
          <w:spacing w:val="-2"/>
        </w:rPr>
        <w:t> </w:t>
      </w:r>
      <w:r>
        <w:rPr/>
        <w:t>foram</w:t>
      </w:r>
      <w:r>
        <w:rPr>
          <w:spacing w:val="-8"/>
        </w:rPr>
        <w:t> </w:t>
      </w:r>
      <w:r>
        <w:rPr/>
        <w:t>processados</w:t>
      </w:r>
      <w:r>
        <w:rPr>
          <w:spacing w:val="-6"/>
        </w:rPr>
        <w:t> </w:t>
      </w:r>
      <w:r>
        <w:rPr/>
        <w:t>histologicamente,</w:t>
      </w:r>
      <w:r>
        <w:rPr>
          <w:spacing w:val="-2"/>
        </w:rPr>
        <w:t> </w:t>
      </w:r>
      <w:r>
        <w:rPr/>
        <w:t>estando</w:t>
      </w:r>
      <w:r>
        <w:rPr>
          <w:spacing w:val="-2"/>
        </w:rPr>
        <w:t> </w:t>
      </w:r>
      <w:r>
        <w:rPr/>
        <w:t>em</w:t>
      </w:r>
      <w:r>
        <w:rPr>
          <w:spacing w:val="-7"/>
        </w:rPr>
        <w:t> </w:t>
      </w:r>
      <w:r>
        <w:rPr/>
        <w:t>fase</w:t>
      </w:r>
      <w:r>
        <w:rPr>
          <w:spacing w:val="-4"/>
        </w:rPr>
        <w:t> </w:t>
      </w:r>
      <w:r>
        <w:rPr/>
        <w:t>de</w:t>
      </w:r>
      <w:r>
        <w:rPr>
          <w:spacing w:val="-4"/>
        </w:rPr>
        <w:t> </w:t>
      </w:r>
      <w:r>
        <w:rPr/>
        <w:t>análise.</w:t>
      </w:r>
      <w:r>
        <w:rPr>
          <w:spacing w:val="-3"/>
        </w:rPr>
        <w:t> </w:t>
      </w:r>
      <w:r>
        <w:rPr/>
        <w:t>Ainda</w:t>
      </w:r>
      <w:r>
        <w:rPr>
          <w:spacing w:val="-4"/>
        </w:rPr>
        <w:t> </w:t>
      </w:r>
      <w:r>
        <w:rPr/>
        <w:t>não</w:t>
      </w:r>
      <w:r>
        <w:rPr>
          <w:spacing w:val="-2"/>
        </w:rPr>
        <w:t> </w:t>
      </w:r>
      <w:r>
        <w:rPr/>
        <w:t>foram identificadas alterações patológicas significativas nos grupos com menor dose de tratamento (1x). Vale lembrar que essa dose corresponde, proporcionalmente, àquela ingerida por humanos nos rituais em que se usa o chá. O fígado dos animais tratados com as doses de 4 e 8x aparentam algumas alterações macroscópicas como áreas levemente esbranquiçadas mas não foram detectadas diferenças nas massas dos órgãos coletados dos animais submetidos aos diferentes tratamentos em relação ao</w:t>
      </w:r>
      <w:r>
        <w:rPr>
          <w:spacing w:val="-11"/>
        </w:rPr>
        <w:t> </w:t>
      </w:r>
      <w:r>
        <w:rPr/>
        <w:t>controle.</w:t>
      </w:r>
    </w:p>
    <w:p>
      <w:pPr>
        <w:pStyle w:val="BodyText"/>
        <w:spacing w:before="8"/>
        <w:rPr>
          <w:sz w:val="9"/>
        </w:rPr>
      </w:pPr>
    </w:p>
    <w:p>
      <w:pPr>
        <w:pStyle w:val="BodyText"/>
        <w:spacing w:line="259" w:lineRule="auto"/>
        <w:ind w:left="120" w:right="104" w:hanging="10"/>
        <w:jc w:val="both"/>
      </w:pPr>
      <w:r>
        <w:rPr>
          <w:b/>
        </w:rPr>
        <w:t>Conclusão:</w:t>
      </w:r>
      <w:r>
        <w:rPr>
          <w:b/>
          <w:spacing w:val="-2"/>
        </w:rPr>
        <w:t> </w:t>
      </w:r>
      <w:r>
        <w:rPr/>
        <w:t>Após</w:t>
      </w:r>
      <w:r>
        <w:rPr>
          <w:spacing w:val="-5"/>
        </w:rPr>
        <w:t> </w:t>
      </w:r>
      <w:r>
        <w:rPr/>
        <w:t>a</w:t>
      </w:r>
      <w:r>
        <w:rPr>
          <w:spacing w:val="-4"/>
        </w:rPr>
        <w:t> </w:t>
      </w:r>
      <w:r>
        <w:rPr/>
        <w:t>coleta</w:t>
      </w:r>
      <w:r>
        <w:rPr>
          <w:spacing w:val="-3"/>
        </w:rPr>
        <w:t> </w:t>
      </w:r>
      <w:r>
        <w:rPr/>
        <w:t>dos</w:t>
      </w:r>
      <w:r>
        <w:rPr>
          <w:spacing w:val="-7"/>
        </w:rPr>
        <w:t> </w:t>
      </w:r>
      <w:r>
        <w:rPr/>
        <w:t>órgãos,</w:t>
      </w:r>
      <w:r>
        <w:rPr>
          <w:spacing w:val="-3"/>
        </w:rPr>
        <w:t> </w:t>
      </w:r>
      <w:r>
        <w:rPr/>
        <w:t>vários</w:t>
      </w:r>
      <w:r>
        <w:rPr>
          <w:spacing w:val="-3"/>
        </w:rPr>
        <w:t> </w:t>
      </w:r>
      <w:r>
        <w:rPr/>
        <w:t>fragmentos</w:t>
      </w:r>
      <w:r>
        <w:rPr>
          <w:spacing w:val="-5"/>
        </w:rPr>
        <w:t> </w:t>
      </w:r>
      <w:r>
        <w:rPr>
          <w:spacing w:val="-3"/>
        </w:rPr>
        <w:t>já</w:t>
      </w:r>
      <w:r>
        <w:rPr>
          <w:spacing w:val="-2"/>
        </w:rPr>
        <w:t> </w:t>
      </w:r>
      <w:r>
        <w:rPr/>
        <w:t>foram</w:t>
      </w:r>
      <w:r>
        <w:rPr>
          <w:spacing w:val="-6"/>
        </w:rPr>
        <w:t> </w:t>
      </w:r>
      <w:r>
        <w:rPr/>
        <w:t>processados</w:t>
      </w:r>
      <w:r>
        <w:rPr>
          <w:spacing w:val="-5"/>
        </w:rPr>
        <w:t> </w:t>
      </w:r>
      <w:r>
        <w:rPr/>
        <w:t>histologicamente,</w:t>
      </w:r>
      <w:r>
        <w:rPr>
          <w:spacing w:val="-2"/>
        </w:rPr>
        <w:t> </w:t>
      </w:r>
      <w:r>
        <w:rPr/>
        <w:t>estando</w:t>
      </w:r>
      <w:r>
        <w:rPr>
          <w:spacing w:val="-1"/>
        </w:rPr>
        <w:t> </w:t>
      </w:r>
      <w:r>
        <w:rPr/>
        <w:t>em</w:t>
      </w:r>
      <w:r>
        <w:rPr>
          <w:spacing w:val="-7"/>
        </w:rPr>
        <w:t> </w:t>
      </w:r>
      <w:r>
        <w:rPr/>
        <w:t>fase</w:t>
      </w:r>
      <w:r>
        <w:rPr>
          <w:spacing w:val="-4"/>
        </w:rPr>
        <w:t> </w:t>
      </w:r>
      <w:r>
        <w:rPr/>
        <w:t>de</w:t>
      </w:r>
      <w:r>
        <w:rPr>
          <w:spacing w:val="-4"/>
        </w:rPr>
        <w:t> </w:t>
      </w:r>
      <w:r>
        <w:rPr/>
        <w:t>análise. Ainda</w:t>
      </w:r>
      <w:r>
        <w:rPr>
          <w:spacing w:val="-2"/>
        </w:rPr>
        <w:t> </w:t>
      </w:r>
      <w:r>
        <w:rPr/>
        <w:t>não</w:t>
      </w:r>
      <w:r>
        <w:rPr>
          <w:spacing w:val="-2"/>
        </w:rPr>
        <w:t> </w:t>
      </w:r>
      <w:r>
        <w:rPr/>
        <w:t>foram identificadas alterações patológicas significativas nos grupos com menor dose de tratamento (1x). Vale lembrar que essa dose corresponde, proporcionalmente, àquela ingerida por humanos nos rituais em que se usa o chá. O fígado dos animais tratados com as doses de 4 e 8x aparentam algumas alterações macroscópicas como áreas levemente esbranquiçadas mas não foram detectadas diferenças nas massas dos órgãos coletados dos animais submetidos aos diferentes tratamentos em relação ao</w:t>
      </w:r>
      <w:r>
        <w:rPr>
          <w:spacing w:val="-11"/>
        </w:rPr>
        <w:t> </w:t>
      </w:r>
      <w:r>
        <w:rPr/>
        <w:t>controle.</w:t>
      </w:r>
    </w:p>
    <w:p>
      <w:pPr>
        <w:pStyle w:val="BodyText"/>
        <w:spacing w:before="8"/>
        <w:rPr>
          <w:sz w:val="9"/>
        </w:rPr>
      </w:pPr>
    </w:p>
    <w:p>
      <w:pPr>
        <w:pStyle w:val="BodyText"/>
        <w:spacing w:line="458" w:lineRule="auto"/>
        <w:ind w:left="111" w:right="2209"/>
        <w:jc w:val="both"/>
      </w:pPr>
      <w:r>
        <w:rPr>
          <w:b/>
        </w:rPr>
        <w:t>Palavras-Chave: </w:t>
      </w:r>
      <w:r>
        <w:rPr/>
        <w:t>ayahuasca, chá de santo Daime, histopatologia, histologia, fígado, microscopia. </w:t>
      </w:r>
      <w:r>
        <w:rPr>
          <w:b/>
        </w:rPr>
        <w:t>Colaboradores: </w:t>
      </w:r>
      <w:r>
        <w:rPr/>
        <w:t>Silene P Lozzi, Juliana Alves, Eloísa Dutra Caldas,</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ind w:left="557"/>
      </w:pPr>
      <w:r>
        <w:rPr>
          <w:color w:val="007E39"/>
        </w:rPr>
        <w:t>Produção e caracterização de micropartículas de poliacrilatos como sistema de liberação de fármacos</w:t>
      </w:r>
    </w:p>
    <w:p>
      <w:pPr>
        <w:spacing w:before="74"/>
        <w:ind w:left="5016" w:right="0" w:firstLine="0"/>
        <w:jc w:val="left"/>
        <w:rPr>
          <w:sz w:val="12"/>
        </w:rPr>
      </w:pPr>
      <w:r>
        <w:rPr>
          <w:b/>
          <w:color w:val="2E75B6"/>
          <w:sz w:val="12"/>
        </w:rPr>
        <w:t>Bolsista</w:t>
      </w:r>
      <w:r>
        <w:rPr>
          <w:color w:val="2E75B6"/>
          <w:sz w:val="12"/>
        </w:rPr>
        <w:t>: Clara Lais Vieira de Almeida</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ANDERSON DE JESUS GOMES</w:t>
      </w:r>
    </w:p>
    <w:p>
      <w:pPr>
        <w:pStyle w:val="BodyText"/>
        <w:spacing w:before="7"/>
        <w:rPr>
          <w:sz w:val="16"/>
        </w:rPr>
      </w:pPr>
    </w:p>
    <w:p>
      <w:pPr>
        <w:pStyle w:val="BodyText"/>
        <w:spacing w:line="259" w:lineRule="auto"/>
        <w:ind w:left="120" w:right="105" w:hanging="10"/>
        <w:jc w:val="both"/>
      </w:pPr>
      <w:r>
        <w:rPr>
          <w:b/>
        </w:rPr>
        <w:t>Introdução: </w:t>
      </w:r>
      <w:r>
        <w:rPr/>
        <w:t>Micropartículas produzidas a partir de polímeros sintéticos têm sido amplamente utilizadas na área farmacêutica para encapsulação de princípios ativos. Elas podem apresentar vantagens de proteção do princípio ativo, mucoadesão e gastrorresistência, melhor biodisponibilidade e maior adesão do paciente ao tratamento. Além disso, utiliza menores quantidades de princípio ativo para obtenção do efeito terapêutico proporcionando diminuição dos efeitos adversos locais, sistêmicos e menor toxidade. As alternativas que têm sido bastante estudadas são as que tornam os fármacos mais disponíveis para um determinado sítio de absorção e visam o direcionamento do fármaco para seus</w:t>
      </w:r>
      <w:r>
        <w:rPr>
          <w:spacing w:val="-8"/>
        </w:rPr>
        <w:t> </w:t>
      </w:r>
      <w:r>
        <w:rPr/>
        <w:t>sítios</w:t>
      </w:r>
      <w:r>
        <w:rPr>
          <w:spacing w:val="-8"/>
        </w:rPr>
        <w:t> </w:t>
      </w:r>
      <w:r>
        <w:rPr/>
        <w:t>específicos,</w:t>
      </w:r>
      <w:r>
        <w:rPr>
          <w:spacing w:val="-6"/>
        </w:rPr>
        <w:t> </w:t>
      </w:r>
      <w:r>
        <w:rPr/>
        <w:t>promovendo</w:t>
      </w:r>
      <w:r>
        <w:rPr>
          <w:spacing w:val="-5"/>
        </w:rPr>
        <w:t> </w:t>
      </w:r>
      <w:r>
        <w:rPr/>
        <w:t>a</w:t>
      </w:r>
      <w:r>
        <w:rPr>
          <w:spacing w:val="-8"/>
        </w:rPr>
        <w:t> </w:t>
      </w:r>
      <w:r>
        <w:rPr/>
        <w:t>liberação</w:t>
      </w:r>
      <w:r>
        <w:rPr>
          <w:spacing w:val="-5"/>
        </w:rPr>
        <w:t> </w:t>
      </w:r>
      <w:r>
        <w:rPr/>
        <w:t>controlada</w:t>
      </w:r>
      <w:r>
        <w:rPr>
          <w:spacing w:val="-8"/>
        </w:rPr>
        <w:t> </w:t>
      </w:r>
      <w:r>
        <w:rPr/>
        <w:t>e</w:t>
      </w:r>
      <w:r>
        <w:rPr>
          <w:spacing w:val="-7"/>
        </w:rPr>
        <w:t> </w:t>
      </w:r>
      <w:r>
        <w:rPr/>
        <w:t>aumentando</w:t>
      </w:r>
      <w:r>
        <w:rPr>
          <w:spacing w:val="-7"/>
        </w:rPr>
        <w:t> </w:t>
      </w:r>
      <w:r>
        <w:rPr/>
        <w:t>o</w:t>
      </w:r>
      <w:r>
        <w:rPr>
          <w:spacing w:val="-5"/>
        </w:rPr>
        <w:t> </w:t>
      </w:r>
      <w:r>
        <w:rPr/>
        <w:t>efeito</w:t>
      </w:r>
      <w:r>
        <w:rPr>
          <w:spacing w:val="-6"/>
        </w:rPr>
        <w:t> </w:t>
      </w:r>
      <w:r>
        <w:rPr/>
        <w:t>terapêutico.</w:t>
      </w:r>
      <w:r>
        <w:rPr>
          <w:spacing w:val="-6"/>
        </w:rPr>
        <w:t> </w:t>
      </w:r>
      <w:r>
        <w:rPr/>
        <w:t>Vários</w:t>
      </w:r>
      <w:r>
        <w:rPr>
          <w:spacing w:val="-8"/>
        </w:rPr>
        <w:t> </w:t>
      </w:r>
      <w:r>
        <w:rPr/>
        <w:t>polímeros</w:t>
      </w:r>
      <w:r>
        <w:rPr>
          <w:spacing w:val="-7"/>
        </w:rPr>
        <w:t> </w:t>
      </w:r>
      <w:r>
        <w:rPr/>
        <w:t>sintéticos</w:t>
      </w:r>
      <w:r>
        <w:rPr>
          <w:spacing w:val="-8"/>
        </w:rPr>
        <w:t> </w:t>
      </w:r>
      <w:r>
        <w:rPr/>
        <w:t>podem</w:t>
      </w:r>
      <w:r>
        <w:rPr>
          <w:spacing w:val="-11"/>
        </w:rPr>
        <w:t> </w:t>
      </w:r>
      <w:r>
        <w:rPr/>
        <w:t>ser</w:t>
      </w:r>
      <w:r>
        <w:rPr>
          <w:spacing w:val="-6"/>
        </w:rPr>
        <w:t> </w:t>
      </w:r>
      <w:r>
        <w:rPr/>
        <w:t>utilizados na</w:t>
      </w:r>
      <w:r>
        <w:rPr>
          <w:spacing w:val="-5"/>
        </w:rPr>
        <w:t> </w:t>
      </w:r>
      <w:r>
        <w:rPr/>
        <w:t>produção</w:t>
      </w:r>
      <w:r>
        <w:rPr>
          <w:spacing w:val="-5"/>
        </w:rPr>
        <w:t> </w:t>
      </w:r>
      <w:r>
        <w:rPr/>
        <w:t>de</w:t>
      </w:r>
      <w:r>
        <w:rPr>
          <w:spacing w:val="-5"/>
        </w:rPr>
        <w:t> </w:t>
      </w:r>
      <w:r>
        <w:rPr/>
        <w:t>micropartículas</w:t>
      </w:r>
      <w:r>
        <w:rPr>
          <w:spacing w:val="-5"/>
        </w:rPr>
        <w:t> </w:t>
      </w:r>
      <w:r>
        <w:rPr/>
        <w:t>e</w:t>
      </w:r>
      <w:r>
        <w:rPr>
          <w:spacing w:val="-5"/>
        </w:rPr>
        <w:t> </w:t>
      </w:r>
      <w:r>
        <w:rPr/>
        <w:t>sua</w:t>
      </w:r>
      <w:r>
        <w:rPr>
          <w:spacing w:val="-5"/>
        </w:rPr>
        <w:t> </w:t>
      </w:r>
      <w:r>
        <w:rPr/>
        <w:t>escolha</w:t>
      </w:r>
      <w:r>
        <w:rPr>
          <w:spacing w:val="-5"/>
        </w:rPr>
        <w:t> </w:t>
      </w:r>
      <w:r>
        <w:rPr/>
        <w:t>depende</w:t>
      </w:r>
      <w:r>
        <w:rPr>
          <w:spacing w:val="-4"/>
        </w:rPr>
        <w:t> </w:t>
      </w:r>
      <w:r>
        <w:rPr/>
        <w:t>da</w:t>
      </w:r>
      <w:r>
        <w:rPr>
          <w:spacing w:val="-5"/>
        </w:rPr>
        <w:t> </w:t>
      </w:r>
      <w:r>
        <w:rPr/>
        <w:t>aplicação</w:t>
      </w:r>
      <w:r>
        <w:rPr>
          <w:spacing w:val="-4"/>
        </w:rPr>
        <w:t> </w:t>
      </w:r>
      <w:r>
        <w:rPr/>
        <w:t>terapêutica</w:t>
      </w:r>
      <w:r>
        <w:rPr>
          <w:spacing w:val="-5"/>
        </w:rPr>
        <w:t> </w:t>
      </w:r>
      <w:r>
        <w:rPr/>
        <w:t>requerida.</w:t>
      </w:r>
      <w:r>
        <w:rPr>
          <w:spacing w:val="-3"/>
        </w:rPr>
        <w:t> </w:t>
      </w:r>
      <w:r>
        <w:rPr/>
        <w:t>Os</w:t>
      </w:r>
      <w:r>
        <w:rPr>
          <w:spacing w:val="-6"/>
        </w:rPr>
        <w:t> </w:t>
      </w:r>
      <w:r>
        <w:rPr/>
        <w:t>polímeros</w:t>
      </w:r>
      <w:r>
        <w:rPr>
          <w:spacing w:val="-5"/>
        </w:rPr>
        <w:t> </w:t>
      </w:r>
      <w:r>
        <w:rPr/>
        <w:t>polimetacrilatos</w:t>
      </w:r>
      <w:r>
        <w:rPr>
          <w:spacing w:val="-10"/>
        </w:rPr>
        <w:t> </w:t>
      </w:r>
      <w:r>
        <w:rPr/>
        <w:t>têm</w:t>
      </w:r>
      <w:r>
        <w:rPr>
          <w:spacing w:val="-9"/>
        </w:rPr>
        <w:t> </w:t>
      </w:r>
      <w:r>
        <w:rPr/>
        <w:t>sido</w:t>
      </w:r>
      <w:r>
        <w:rPr>
          <w:spacing w:val="-2"/>
        </w:rPr>
        <w:t> </w:t>
      </w:r>
      <w:r>
        <w:rPr/>
        <w:t>amplamente utilizados na área farmacêutica e empregados</w:t>
      </w:r>
      <w:r>
        <w:rPr>
          <w:spacing w:val="1"/>
        </w:rPr>
        <w:t> </w:t>
      </w:r>
      <w:r>
        <w:rPr/>
        <w:t>na</w:t>
      </w:r>
    </w:p>
    <w:p>
      <w:pPr>
        <w:pStyle w:val="BodyText"/>
        <w:spacing w:before="5"/>
        <w:rPr>
          <w:sz w:val="15"/>
        </w:rPr>
      </w:pPr>
    </w:p>
    <w:p>
      <w:pPr>
        <w:pStyle w:val="BodyText"/>
        <w:spacing w:line="259" w:lineRule="auto"/>
        <w:ind w:left="106" w:right="104"/>
        <w:jc w:val="both"/>
      </w:pPr>
      <w:r>
        <w:rPr>
          <w:b/>
        </w:rPr>
        <w:t>Metodologia: </w:t>
      </w:r>
      <w:r>
        <w:rPr/>
        <w:t>O polímero Eudragit® RS100 e o fármaco Tamoxifeno, antitumoral, modulador seletivo do receptor de estrógeno, foram utilizados para a produção das micropartículas. O Eudragit® RS100 foi solubilizado em acetona e metanol. Foi verificado o pH e ajustado para</w:t>
      </w:r>
      <w:r>
        <w:rPr>
          <w:spacing w:val="-7"/>
        </w:rPr>
        <w:t> </w:t>
      </w:r>
      <w:r>
        <w:rPr/>
        <w:t>4</w:t>
      </w:r>
      <w:r>
        <w:rPr>
          <w:spacing w:val="-6"/>
        </w:rPr>
        <w:t> </w:t>
      </w:r>
      <w:r>
        <w:rPr/>
        <w:t>adicionando</w:t>
      </w:r>
      <w:r>
        <w:rPr>
          <w:spacing w:val="-4"/>
        </w:rPr>
        <w:t> </w:t>
      </w:r>
      <w:r>
        <w:rPr/>
        <w:t>1</w:t>
      </w:r>
      <w:r>
        <w:rPr>
          <w:spacing w:val="-7"/>
        </w:rPr>
        <w:t> </w:t>
      </w:r>
      <w:r>
        <w:rPr/>
        <w:t>gota</w:t>
      </w:r>
      <w:r>
        <w:rPr>
          <w:spacing w:val="-7"/>
        </w:rPr>
        <w:t> </w:t>
      </w:r>
      <w:r>
        <w:rPr/>
        <w:t>de</w:t>
      </w:r>
      <w:r>
        <w:rPr>
          <w:spacing w:val="-7"/>
        </w:rPr>
        <w:t> </w:t>
      </w:r>
      <w:r>
        <w:rPr/>
        <w:t>ácido</w:t>
      </w:r>
      <w:r>
        <w:rPr>
          <w:spacing w:val="-4"/>
        </w:rPr>
        <w:t> </w:t>
      </w:r>
      <w:r>
        <w:rPr/>
        <w:t>clorídrico</w:t>
      </w:r>
      <w:r>
        <w:rPr>
          <w:spacing w:val="-5"/>
        </w:rPr>
        <w:t> </w:t>
      </w:r>
      <w:r>
        <w:rPr/>
        <w:t>(HCl,</w:t>
      </w:r>
      <w:r>
        <w:rPr>
          <w:spacing w:val="-2"/>
        </w:rPr>
        <w:t> </w:t>
      </w:r>
      <w:r>
        <w:rPr/>
        <w:t>1</w:t>
      </w:r>
      <w:r>
        <w:rPr>
          <w:spacing w:val="-5"/>
        </w:rPr>
        <w:t> </w:t>
      </w:r>
      <w:r>
        <w:rPr/>
        <w:t>mol/L).</w:t>
      </w:r>
      <w:r>
        <w:rPr>
          <w:spacing w:val="-4"/>
        </w:rPr>
        <w:t> </w:t>
      </w:r>
      <w:r>
        <w:rPr/>
        <w:t>Acrescentou-se</w:t>
      </w:r>
      <w:r>
        <w:rPr>
          <w:spacing w:val="-8"/>
        </w:rPr>
        <w:t> </w:t>
      </w:r>
      <w:r>
        <w:rPr/>
        <w:t>Tamoxifeno</w:t>
      </w:r>
      <w:r>
        <w:rPr>
          <w:spacing w:val="-5"/>
        </w:rPr>
        <w:t> </w:t>
      </w:r>
      <w:r>
        <w:rPr/>
        <w:t>na</w:t>
      </w:r>
      <w:r>
        <w:rPr>
          <w:spacing w:val="-4"/>
        </w:rPr>
        <w:t> </w:t>
      </w:r>
      <w:r>
        <w:rPr/>
        <w:t>solução.</w:t>
      </w:r>
      <w:r>
        <w:rPr>
          <w:spacing w:val="-7"/>
        </w:rPr>
        <w:t> </w:t>
      </w:r>
      <w:r>
        <w:rPr/>
        <w:t>A</w:t>
      </w:r>
      <w:r>
        <w:rPr>
          <w:spacing w:val="-6"/>
        </w:rPr>
        <w:t> </w:t>
      </w:r>
      <w:r>
        <w:rPr/>
        <w:t>fase</w:t>
      </w:r>
      <w:r>
        <w:rPr>
          <w:spacing w:val="-8"/>
        </w:rPr>
        <w:t> </w:t>
      </w:r>
      <w:r>
        <w:rPr/>
        <w:t>aquosa</w:t>
      </w:r>
      <w:r>
        <w:rPr>
          <w:spacing w:val="-5"/>
        </w:rPr>
        <w:t> </w:t>
      </w:r>
      <w:r>
        <w:rPr/>
        <w:t>foi</w:t>
      </w:r>
      <w:r>
        <w:rPr>
          <w:spacing w:val="-8"/>
        </w:rPr>
        <w:t> </w:t>
      </w:r>
      <w:r>
        <w:rPr/>
        <w:t>submetida</w:t>
      </w:r>
      <w:r>
        <w:rPr>
          <w:spacing w:val="-7"/>
        </w:rPr>
        <w:t> </w:t>
      </w:r>
      <w:r>
        <w:rPr/>
        <w:t>a</w:t>
      </w:r>
      <w:r>
        <w:rPr>
          <w:spacing w:val="-7"/>
        </w:rPr>
        <w:t> </w:t>
      </w:r>
      <w:r>
        <w:rPr/>
        <w:t>um</w:t>
      </w:r>
      <w:r>
        <w:rPr>
          <w:spacing w:val="-8"/>
        </w:rPr>
        <w:t> </w:t>
      </w:r>
      <w:r>
        <w:rPr/>
        <w:t>banho de</w:t>
      </w:r>
      <w:r>
        <w:rPr>
          <w:spacing w:val="-4"/>
        </w:rPr>
        <w:t> </w:t>
      </w:r>
      <w:r>
        <w:rPr/>
        <w:t>gelo</w:t>
      </w:r>
      <w:r>
        <w:rPr>
          <w:spacing w:val="-2"/>
        </w:rPr>
        <w:t> </w:t>
      </w:r>
      <w:r>
        <w:rPr/>
        <w:t>contendo</w:t>
      </w:r>
      <w:r>
        <w:rPr>
          <w:spacing w:val="-1"/>
        </w:rPr>
        <w:t> </w:t>
      </w:r>
      <w:r>
        <w:rPr/>
        <w:t>água</w:t>
      </w:r>
      <w:r>
        <w:rPr>
          <w:spacing w:val="-5"/>
        </w:rPr>
        <w:t> </w:t>
      </w:r>
      <w:r>
        <w:rPr/>
        <w:t>destilada</w:t>
      </w:r>
      <w:r>
        <w:rPr>
          <w:spacing w:val="-4"/>
        </w:rPr>
        <w:t> </w:t>
      </w:r>
      <w:r>
        <w:rPr/>
        <w:t>(10</w:t>
      </w:r>
      <w:r>
        <w:rPr>
          <w:spacing w:val="-1"/>
        </w:rPr>
        <w:t> </w:t>
      </w:r>
      <w:r>
        <w:rPr>
          <w:spacing w:val="-3"/>
        </w:rPr>
        <w:t>mL)</w:t>
      </w:r>
      <w:r>
        <w:rPr>
          <w:spacing w:val="-2"/>
        </w:rPr>
        <w:t> </w:t>
      </w:r>
      <w:r>
        <w:rPr/>
        <w:t>e</w:t>
      </w:r>
      <w:r>
        <w:rPr>
          <w:spacing w:val="-5"/>
        </w:rPr>
        <w:t> </w:t>
      </w:r>
      <w:r>
        <w:rPr/>
        <w:t>álcool</w:t>
      </w:r>
      <w:r>
        <w:rPr>
          <w:spacing w:val="-7"/>
        </w:rPr>
        <w:t> </w:t>
      </w:r>
      <w:r>
        <w:rPr/>
        <w:t>polivinílico</w:t>
      </w:r>
      <w:r>
        <w:rPr>
          <w:spacing w:val="-2"/>
        </w:rPr>
        <w:t> </w:t>
      </w:r>
      <w:r>
        <w:rPr/>
        <w:t>2%</w:t>
      </w:r>
      <w:r>
        <w:rPr>
          <w:spacing w:val="-2"/>
        </w:rPr>
        <w:t> </w:t>
      </w:r>
      <w:r>
        <w:rPr/>
        <w:t>(PVA</w:t>
      </w:r>
      <w:r>
        <w:rPr>
          <w:spacing w:val="-6"/>
        </w:rPr>
        <w:t> </w:t>
      </w:r>
      <w:r>
        <w:rPr/>
        <w:t>2%,</w:t>
      </w:r>
      <w:r>
        <w:rPr>
          <w:spacing w:val="-2"/>
        </w:rPr>
        <w:t> </w:t>
      </w:r>
      <w:r>
        <w:rPr/>
        <w:t>10</w:t>
      </w:r>
      <w:r>
        <w:rPr>
          <w:spacing w:val="-6"/>
        </w:rPr>
        <w:t> </w:t>
      </w:r>
      <w:r>
        <w:rPr/>
        <w:t>mL)</w:t>
      </w:r>
      <w:r>
        <w:rPr>
          <w:spacing w:val="-2"/>
        </w:rPr>
        <w:t> </w:t>
      </w:r>
      <w:r>
        <w:rPr/>
        <w:t>sob</w:t>
      </w:r>
      <w:r>
        <w:rPr>
          <w:spacing w:val="-6"/>
        </w:rPr>
        <w:t> </w:t>
      </w:r>
      <w:r>
        <w:rPr/>
        <w:t>agitação</w:t>
      </w:r>
      <w:r>
        <w:rPr>
          <w:spacing w:val="-4"/>
        </w:rPr>
        <w:t> </w:t>
      </w:r>
      <w:r>
        <w:rPr/>
        <w:t>utilizando</w:t>
      </w:r>
      <w:r>
        <w:rPr>
          <w:spacing w:val="-1"/>
        </w:rPr>
        <w:t> </w:t>
      </w:r>
      <w:r>
        <w:rPr/>
        <w:t>o</w:t>
      </w:r>
      <w:r>
        <w:rPr>
          <w:spacing w:val="-4"/>
        </w:rPr>
        <w:t> </w:t>
      </w:r>
      <w:r>
        <w:rPr/>
        <w:t>Ultra-turrax®</w:t>
      </w:r>
      <w:r>
        <w:rPr>
          <w:spacing w:val="-4"/>
        </w:rPr>
        <w:t> </w:t>
      </w:r>
      <w:r>
        <w:rPr/>
        <w:t>a</w:t>
      </w:r>
      <w:r>
        <w:rPr>
          <w:spacing w:val="-4"/>
        </w:rPr>
        <w:t> </w:t>
      </w:r>
      <w:r>
        <w:rPr/>
        <w:t>10</w:t>
      </w:r>
      <w:r>
        <w:rPr>
          <w:spacing w:val="-5"/>
        </w:rPr>
        <w:t> </w:t>
      </w:r>
      <w:r>
        <w:rPr/>
        <w:t>000</w:t>
      </w:r>
      <w:r>
        <w:rPr>
          <w:spacing w:val="-6"/>
        </w:rPr>
        <w:t> </w:t>
      </w:r>
      <w:r>
        <w:rPr/>
        <w:t>rpm.</w:t>
      </w:r>
      <w:r>
        <w:rPr>
          <w:spacing w:val="-2"/>
        </w:rPr>
        <w:t> </w:t>
      </w:r>
      <w:r>
        <w:rPr/>
        <w:t>Foi colocado a cada 1 </w:t>
      </w:r>
      <w:r>
        <w:rPr>
          <w:spacing w:val="-3"/>
        </w:rPr>
        <w:t>mL </w:t>
      </w:r>
      <w:r>
        <w:rPr/>
        <w:t>a fase orgânica nessa fase aquosa, sendo que essa etapa se finaliza com a total transferência. A solução resultante foi colocada sob agitação magnética para a evaporação da fase orgânica. Após a evaporação completa, o conteúdo foi centrifugado duas vezes a 14 500 rpm por 20 minutos cada uma. Foi separado o conteúdo precipitado e armazenado em uma temperatura de 2ºC a 8ºC. Para mensurar o tamanho das micropartículas e o potencial zeta, foi</w:t>
      </w:r>
      <w:r>
        <w:rPr>
          <w:spacing w:val="2"/>
        </w:rPr>
        <w:t> </w:t>
      </w:r>
      <w:r>
        <w:rPr/>
        <w:t>utili</w:t>
      </w:r>
    </w:p>
    <w:p>
      <w:pPr>
        <w:pStyle w:val="BodyText"/>
        <w:spacing w:before="8"/>
        <w:rPr>
          <w:sz w:val="15"/>
        </w:rPr>
      </w:pPr>
    </w:p>
    <w:p>
      <w:pPr>
        <w:pStyle w:val="BodyText"/>
        <w:spacing w:line="259" w:lineRule="auto" w:before="1"/>
        <w:ind w:left="120" w:right="104" w:hanging="10"/>
        <w:jc w:val="both"/>
      </w:pPr>
      <w:r>
        <w:rPr>
          <w:b/>
        </w:rPr>
        <w:t>Resultados:</w:t>
      </w:r>
      <w:r>
        <w:rPr>
          <w:b/>
          <w:spacing w:val="-3"/>
        </w:rPr>
        <w:t> </w:t>
      </w:r>
      <w:r>
        <w:rPr/>
        <w:t>As micropartículas formadas</w:t>
      </w:r>
      <w:r>
        <w:rPr>
          <w:spacing w:val="-3"/>
        </w:rPr>
        <w:t> </w:t>
      </w:r>
      <w:r>
        <w:rPr/>
        <w:t>tiveram</w:t>
      </w:r>
      <w:r>
        <w:rPr>
          <w:spacing w:val="-3"/>
        </w:rPr>
        <w:t> </w:t>
      </w:r>
      <w:r>
        <w:rPr/>
        <w:t>o</w:t>
      </w:r>
      <w:r>
        <w:rPr>
          <w:spacing w:val="-4"/>
        </w:rPr>
        <w:t> </w:t>
      </w:r>
      <w:r>
        <w:rPr/>
        <w:t>tamanho de</w:t>
      </w:r>
      <w:r>
        <w:rPr>
          <w:spacing w:val="-1"/>
        </w:rPr>
        <w:t> </w:t>
      </w:r>
      <w:r>
        <w:rPr/>
        <w:t>152,8</w:t>
      </w:r>
      <w:r>
        <w:rPr>
          <w:spacing w:val="-4"/>
        </w:rPr>
        <w:t> </w:t>
      </w:r>
      <w:r>
        <w:rPr/>
        <w:t>µm, sendo que</w:t>
      </w:r>
      <w:r>
        <w:rPr>
          <w:spacing w:val="-2"/>
        </w:rPr>
        <w:t> </w:t>
      </w:r>
      <w:r>
        <w:rPr/>
        <w:t>100%</w:t>
      </w:r>
      <w:r>
        <w:rPr>
          <w:spacing w:val="-4"/>
        </w:rPr>
        <w:t> </w:t>
      </w:r>
      <w:r>
        <w:rPr/>
        <w:t>delas</w:t>
      </w:r>
      <w:r>
        <w:rPr>
          <w:spacing w:val="-3"/>
        </w:rPr>
        <w:t> </w:t>
      </w:r>
      <w:r>
        <w:rPr/>
        <w:t>obtiveram</w:t>
      </w:r>
      <w:r>
        <w:rPr>
          <w:spacing w:val="-6"/>
        </w:rPr>
        <w:t> </w:t>
      </w:r>
      <w:r>
        <w:rPr/>
        <w:t>este</w:t>
      </w:r>
      <w:r>
        <w:rPr>
          <w:spacing w:val="-4"/>
        </w:rPr>
        <w:t> </w:t>
      </w:r>
      <w:r>
        <w:rPr/>
        <w:t>tamanho. Apresentaram</w:t>
      </w:r>
      <w:r>
        <w:rPr>
          <w:spacing w:val="-7"/>
        </w:rPr>
        <w:t> </w:t>
      </w:r>
      <w:r>
        <w:rPr/>
        <w:t>um baixo</w:t>
      </w:r>
      <w:r>
        <w:rPr>
          <w:spacing w:val="-3"/>
        </w:rPr>
        <w:t> </w:t>
      </w:r>
      <w:r>
        <w:rPr/>
        <w:t>índice</w:t>
      </w:r>
      <w:r>
        <w:rPr>
          <w:spacing w:val="-7"/>
        </w:rPr>
        <w:t> </w:t>
      </w:r>
      <w:r>
        <w:rPr/>
        <w:t>de</w:t>
      </w:r>
      <w:r>
        <w:rPr>
          <w:spacing w:val="-7"/>
        </w:rPr>
        <w:t> </w:t>
      </w:r>
      <w:r>
        <w:rPr/>
        <w:t>polidispersividade</w:t>
      </w:r>
      <w:r>
        <w:rPr>
          <w:spacing w:val="-8"/>
        </w:rPr>
        <w:t> </w:t>
      </w:r>
      <w:r>
        <w:rPr/>
        <w:t>de</w:t>
      </w:r>
      <w:r>
        <w:rPr>
          <w:spacing w:val="-7"/>
        </w:rPr>
        <w:t> </w:t>
      </w:r>
      <w:r>
        <w:rPr/>
        <w:t>0,095,</w:t>
      </w:r>
      <w:r>
        <w:rPr>
          <w:spacing w:val="-7"/>
        </w:rPr>
        <w:t> </w:t>
      </w:r>
      <w:r>
        <w:rPr/>
        <w:t>o</w:t>
      </w:r>
      <w:r>
        <w:rPr>
          <w:spacing w:val="-5"/>
        </w:rPr>
        <w:t> </w:t>
      </w:r>
      <w:r>
        <w:rPr/>
        <w:t>que</w:t>
      </w:r>
      <w:r>
        <w:rPr>
          <w:spacing w:val="-7"/>
        </w:rPr>
        <w:t> </w:t>
      </w:r>
      <w:r>
        <w:rPr/>
        <w:t>indica</w:t>
      </w:r>
      <w:r>
        <w:rPr>
          <w:spacing w:val="-8"/>
        </w:rPr>
        <w:t> </w:t>
      </w:r>
      <w:r>
        <w:rPr/>
        <w:t>uma</w:t>
      </w:r>
      <w:r>
        <w:rPr>
          <w:spacing w:val="-7"/>
        </w:rPr>
        <w:t> </w:t>
      </w:r>
      <w:r>
        <w:rPr/>
        <w:t>distribuição</w:t>
      </w:r>
      <w:r>
        <w:rPr>
          <w:spacing w:val="-5"/>
        </w:rPr>
        <w:t> </w:t>
      </w:r>
      <w:r>
        <w:rPr/>
        <w:t>monomodal</w:t>
      </w:r>
      <w:r>
        <w:rPr>
          <w:spacing w:val="-11"/>
        </w:rPr>
        <w:t> </w:t>
      </w:r>
      <w:r>
        <w:rPr/>
        <w:t>e</w:t>
      </w:r>
      <w:r>
        <w:rPr>
          <w:spacing w:val="-7"/>
        </w:rPr>
        <w:t> </w:t>
      </w:r>
      <w:r>
        <w:rPr/>
        <w:t>com</w:t>
      </w:r>
      <w:r>
        <w:rPr>
          <w:spacing w:val="-11"/>
        </w:rPr>
        <w:t> </w:t>
      </w:r>
      <w:r>
        <w:rPr/>
        <w:t>ótima</w:t>
      </w:r>
      <w:r>
        <w:rPr>
          <w:spacing w:val="-8"/>
        </w:rPr>
        <w:t> </w:t>
      </w:r>
      <w:r>
        <w:rPr/>
        <w:t>qualidade</w:t>
      </w:r>
      <w:r>
        <w:rPr>
          <w:spacing w:val="-7"/>
        </w:rPr>
        <w:t> </w:t>
      </w:r>
      <w:r>
        <w:rPr/>
        <w:t>das</w:t>
      </w:r>
      <w:r>
        <w:rPr>
          <w:spacing w:val="-6"/>
        </w:rPr>
        <w:t> </w:t>
      </w:r>
      <w:r>
        <w:rPr/>
        <w:t>micropartículas.</w:t>
      </w:r>
      <w:r>
        <w:rPr>
          <w:spacing w:val="-7"/>
        </w:rPr>
        <w:t> </w:t>
      </w:r>
      <w:r>
        <w:rPr/>
        <w:t>O</w:t>
      </w:r>
      <w:r>
        <w:rPr>
          <w:spacing w:val="-6"/>
        </w:rPr>
        <w:t> </w:t>
      </w:r>
      <w:r>
        <w:rPr/>
        <w:t>potencial zeta também possuiu um bom resultado de +58,0 mV e condutividade de 0,0282, o que representa uma suspensão com relativa estabilidade coloidal e uma tendência de possuir forças repulsivas que impedem a sua</w:t>
      </w:r>
      <w:r>
        <w:rPr>
          <w:spacing w:val="-3"/>
        </w:rPr>
        <w:t> </w:t>
      </w:r>
      <w:r>
        <w:rPr/>
        <w:t>agregação.</w:t>
      </w:r>
    </w:p>
    <w:p>
      <w:pPr>
        <w:pStyle w:val="BodyText"/>
        <w:spacing w:before="8"/>
        <w:rPr>
          <w:sz w:val="9"/>
        </w:rPr>
      </w:pPr>
    </w:p>
    <w:p>
      <w:pPr>
        <w:pStyle w:val="BodyText"/>
        <w:spacing w:line="259" w:lineRule="auto"/>
        <w:ind w:left="120" w:right="106" w:hanging="10"/>
        <w:jc w:val="both"/>
      </w:pPr>
      <w:r>
        <w:rPr>
          <w:b/>
        </w:rPr>
        <w:t>Conclusão: </w:t>
      </w:r>
      <w:r>
        <w:rPr/>
        <w:t>As micropartículas formadas tiveram o tamanho de 152,8 µm, sendo que 100% delas obtiveram este tamanho. Apresentaram um baixo</w:t>
      </w:r>
      <w:r>
        <w:rPr>
          <w:spacing w:val="-3"/>
        </w:rPr>
        <w:t> </w:t>
      </w:r>
      <w:r>
        <w:rPr/>
        <w:t>índice</w:t>
      </w:r>
      <w:r>
        <w:rPr>
          <w:spacing w:val="-7"/>
        </w:rPr>
        <w:t> </w:t>
      </w:r>
      <w:r>
        <w:rPr/>
        <w:t>de</w:t>
      </w:r>
      <w:r>
        <w:rPr>
          <w:spacing w:val="-7"/>
        </w:rPr>
        <w:t> </w:t>
      </w:r>
      <w:r>
        <w:rPr/>
        <w:t>polidispersividade</w:t>
      </w:r>
      <w:r>
        <w:rPr>
          <w:spacing w:val="-8"/>
        </w:rPr>
        <w:t> </w:t>
      </w:r>
      <w:r>
        <w:rPr/>
        <w:t>de</w:t>
      </w:r>
      <w:r>
        <w:rPr>
          <w:spacing w:val="-7"/>
        </w:rPr>
        <w:t> </w:t>
      </w:r>
      <w:r>
        <w:rPr/>
        <w:t>0,095,</w:t>
      </w:r>
      <w:r>
        <w:rPr>
          <w:spacing w:val="-7"/>
        </w:rPr>
        <w:t> </w:t>
      </w:r>
      <w:r>
        <w:rPr/>
        <w:t>o</w:t>
      </w:r>
      <w:r>
        <w:rPr>
          <w:spacing w:val="-5"/>
        </w:rPr>
        <w:t> </w:t>
      </w:r>
      <w:r>
        <w:rPr/>
        <w:t>que</w:t>
      </w:r>
      <w:r>
        <w:rPr>
          <w:spacing w:val="-7"/>
        </w:rPr>
        <w:t> </w:t>
      </w:r>
      <w:r>
        <w:rPr/>
        <w:t>indica</w:t>
      </w:r>
      <w:r>
        <w:rPr>
          <w:spacing w:val="-8"/>
        </w:rPr>
        <w:t> </w:t>
      </w:r>
      <w:r>
        <w:rPr/>
        <w:t>uma</w:t>
      </w:r>
      <w:r>
        <w:rPr>
          <w:spacing w:val="-7"/>
        </w:rPr>
        <w:t> </w:t>
      </w:r>
      <w:r>
        <w:rPr/>
        <w:t>distribuição</w:t>
      </w:r>
      <w:r>
        <w:rPr>
          <w:spacing w:val="-5"/>
        </w:rPr>
        <w:t> </w:t>
      </w:r>
      <w:r>
        <w:rPr/>
        <w:t>monomodal</w:t>
      </w:r>
      <w:r>
        <w:rPr>
          <w:spacing w:val="-11"/>
        </w:rPr>
        <w:t> </w:t>
      </w:r>
      <w:r>
        <w:rPr/>
        <w:t>e</w:t>
      </w:r>
      <w:r>
        <w:rPr>
          <w:spacing w:val="-7"/>
        </w:rPr>
        <w:t> </w:t>
      </w:r>
      <w:r>
        <w:rPr/>
        <w:t>com</w:t>
      </w:r>
      <w:r>
        <w:rPr>
          <w:spacing w:val="-12"/>
        </w:rPr>
        <w:t> </w:t>
      </w:r>
      <w:r>
        <w:rPr/>
        <w:t>ótima</w:t>
      </w:r>
      <w:r>
        <w:rPr>
          <w:spacing w:val="-7"/>
        </w:rPr>
        <w:t> </w:t>
      </w:r>
      <w:r>
        <w:rPr/>
        <w:t>qualidade</w:t>
      </w:r>
      <w:r>
        <w:rPr>
          <w:spacing w:val="-7"/>
        </w:rPr>
        <w:t> </w:t>
      </w:r>
      <w:r>
        <w:rPr/>
        <w:t>das</w:t>
      </w:r>
      <w:r>
        <w:rPr>
          <w:spacing w:val="-6"/>
        </w:rPr>
        <w:t> </w:t>
      </w:r>
      <w:r>
        <w:rPr/>
        <w:t>micropartículas.</w:t>
      </w:r>
      <w:r>
        <w:rPr>
          <w:spacing w:val="-7"/>
        </w:rPr>
        <w:t> </w:t>
      </w:r>
      <w:r>
        <w:rPr/>
        <w:t>O</w:t>
      </w:r>
      <w:r>
        <w:rPr>
          <w:spacing w:val="-6"/>
        </w:rPr>
        <w:t> </w:t>
      </w:r>
      <w:r>
        <w:rPr/>
        <w:t>potencial zeta também possuiu um bom resultado de +58,0 mV e condutividade de 0,0282, o que representa uma suspensão com relativa estabilidade coloidal e uma tendência de possuir forças repulsivas que impedem a sua</w:t>
      </w:r>
      <w:r>
        <w:rPr>
          <w:spacing w:val="-3"/>
        </w:rPr>
        <w:t> </w:t>
      </w:r>
      <w:r>
        <w:rPr/>
        <w:t>agregação.</w:t>
      </w:r>
    </w:p>
    <w:p>
      <w:pPr>
        <w:pStyle w:val="BodyText"/>
        <w:spacing w:before="8"/>
        <w:rPr>
          <w:sz w:val="9"/>
        </w:rPr>
      </w:pPr>
    </w:p>
    <w:p>
      <w:pPr>
        <w:spacing w:line="458" w:lineRule="auto" w:before="0"/>
        <w:ind w:left="111" w:right="3663" w:firstLine="0"/>
        <w:jc w:val="both"/>
        <w:rPr>
          <w:b/>
          <w:sz w:val="12"/>
        </w:rPr>
      </w:pPr>
      <w:r>
        <w:rPr>
          <w:b/>
          <w:sz w:val="12"/>
        </w:rPr>
        <w:t>Palavras-Chave: </w:t>
      </w:r>
      <w:r>
        <w:rPr>
          <w:sz w:val="12"/>
        </w:rPr>
        <w:t>Nanopartículas, poliacrilatos, tamoxifeno, cancer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9" w:right="90"/>
        <w:jc w:val="center"/>
      </w:pPr>
      <w:r>
        <w:rPr>
          <w:color w:val="007E39"/>
        </w:rPr>
        <w:t>Coisas do Brésil: o Brasil representado em guias de turismo virtuais em língua francesa</w:t>
      </w:r>
    </w:p>
    <w:p>
      <w:pPr>
        <w:spacing w:before="74"/>
        <w:ind w:left="5066" w:right="90" w:firstLine="0"/>
        <w:jc w:val="center"/>
        <w:rPr>
          <w:sz w:val="12"/>
        </w:rPr>
      </w:pPr>
      <w:r>
        <w:rPr>
          <w:b/>
          <w:color w:val="2E75B6"/>
          <w:sz w:val="12"/>
        </w:rPr>
        <w:t>Bolsista</w:t>
      </w:r>
      <w:r>
        <w:rPr>
          <w:color w:val="2E75B6"/>
          <w:sz w:val="12"/>
        </w:rPr>
        <w:t>: Clarissa da Silva Rodrigues</w:t>
      </w:r>
    </w:p>
    <w:p>
      <w:pPr>
        <w:pStyle w:val="BodyText"/>
        <w:spacing w:before="1"/>
        <w:rPr>
          <w:sz w:val="14"/>
        </w:rPr>
      </w:pPr>
    </w:p>
    <w:p>
      <w:pPr>
        <w:spacing w:line="518"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4"/>
        <w:ind w:left="111" w:right="0" w:firstLine="0"/>
        <w:jc w:val="left"/>
        <w:rPr>
          <w:sz w:val="12"/>
        </w:rPr>
      </w:pPr>
      <w:r>
        <w:rPr>
          <w:b/>
          <w:sz w:val="12"/>
        </w:rPr>
        <w:t>Orientador (a): </w:t>
      </w:r>
      <w:r>
        <w:rPr>
          <w:sz w:val="12"/>
        </w:rPr>
        <w:t>LUCIA MARIA DE ASSUNÇÃO BARBOSA</w:t>
      </w:r>
    </w:p>
    <w:p>
      <w:pPr>
        <w:pStyle w:val="BodyText"/>
        <w:spacing w:before="7"/>
        <w:rPr>
          <w:sz w:val="16"/>
        </w:rPr>
      </w:pPr>
    </w:p>
    <w:p>
      <w:pPr>
        <w:pStyle w:val="BodyText"/>
        <w:spacing w:line="259" w:lineRule="auto"/>
        <w:ind w:left="120" w:right="104" w:hanging="10"/>
        <w:jc w:val="both"/>
      </w:pPr>
      <w:r>
        <w:rPr>
          <w:b/>
        </w:rPr>
        <w:t>Introdução:</w:t>
      </w:r>
      <w:r>
        <w:rPr>
          <w:b/>
          <w:spacing w:val="-1"/>
        </w:rPr>
        <w:t> </w:t>
      </w:r>
      <w:r>
        <w:rPr/>
        <w:t>O</w:t>
      </w:r>
      <w:r>
        <w:rPr>
          <w:spacing w:val="-2"/>
        </w:rPr>
        <w:t> </w:t>
      </w:r>
      <w:r>
        <w:rPr/>
        <w:t>presente</w:t>
      </w:r>
      <w:r>
        <w:rPr>
          <w:spacing w:val="-2"/>
        </w:rPr>
        <w:t> </w:t>
      </w:r>
      <w:r>
        <w:rPr/>
        <w:t>estudo</w:t>
      </w:r>
      <w:r>
        <w:rPr>
          <w:spacing w:val="-4"/>
        </w:rPr>
        <w:t> </w:t>
      </w:r>
      <w:r>
        <w:rPr/>
        <w:t>objetiva</w:t>
      </w:r>
      <w:r>
        <w:rPr>
          <w:spacing w:val="-2"/>
        </w:rPr>
        <w:t> </w:t>
      </w:r>
      <w:r>
        <w:rPr/>
        <w:t>analisar</w:t>
      </w:r>
      <w:r>
        <w:rPr>
          <w:spacing w:val="-1"/>
        </w:rPr>
        <w:t> </w:t>
      </w:r>
      <w:r>
        <w:rPr/>
        <w:t>as</w:t>
      </w:r>
      <w:r>
        <w:rPr>
          <w:spacing w:val="-4"/>
        </w:rPr>
        <w:t> </w:t>
      </w:r>
      <w:r>
        <w:rPr/>
        <w:t>representações</w:t>
      </w:r>
      <w:r>
        <w:rPr>
          <w:spacing w:val="-6"/>
        </w:rPr>
        <w:t> </w:t>
      </w:r>
      <w:r>
        <w:rPr/>
        <w:t>do</w:t>
      </w:r>
      <w:r>
        <w:rPr>
          <w:spacing w:val="-2"/>
        </w:rPr>
        <w:t> </w:t>
      </w:r>
      <w:r>
        <w:rPr/>
        <w:t>Brasil</w:t>
      </w:r>
      <w:r>
        <w:rPr>
          <w:spacing w:val="-6"/>
        </w:rPr>
        <w:t> </w:t>
      </w:r>
      <w:r>
        <w:rPr/>
        <w:t>(de</w:t>
      </w:r>
      <w:r>
        <w:rPr>
          <w:spacing w:val="-2"/>
        </w:rPr>
        <w:t> </w:t>
      </w:r>
      <w:r>
        <w:rPr/>
        <w:t>seus</w:t>
      </w:r>
      <w:r>
        <w:rPr>
          <w:spacing w:val="-4"/>
        </w:rPr>
        <w:t> </w:t>
      </w:r>
      <w:r>
        <w:rPr/>
        <w:t>habitantes</w:t>
      </w:r>
      <w:r>
        <w:rPr>
          <w:spacing w:val="-4"/>
        </w:rPr>
        <w:t> </w:t>
      </w:r>
      <w:r>
        <w:rPr/>
        <w:t>e</w:t>
      </w:r>
      <w:r>
        <w:rPr>
          <w:spacing w:val="-1"/>
        </w:rPr>
        <w:t> </w:t>
      </w:r>
      <w:r>
        <w:rPr/>
        <w:t>da</w:t>
      </w:r>
      <w:r>
        <w:rPr>
          <w:spacing w:val="-5"/>
        </w:rPr>
        <w:t> </w:t>
      </w:r>
      <w:r>
        <w:rPr/>
        <w:t>sua</w:t>
      </w:r>
      <w:r>
        <w:rPr>
          <w:spacing w:val="-3"/>
        </w:rPr>
        <w:t> </w:t>
      </w:r>
      <w:r>
        <w:rPr/>
        <w:t>cultura) encontradas</w:t>
      </w:r>
      <w:r>
        <w:rPr>
          <w:spacing w:val="-3"/>
        </w:rPr>
        <w:t> </w:t>
      </w:r>
      <w:r>
        <w:rPr/>
        <w:t>em</w:t>
      </w:r>
      <w:r>
        <w:rPr>
          <w:spacing w:val="-6"/>
        </w:rPr>
        <w:t> </w:t>
      </w:r>
      <w:r>
        <w:rPr/>
        <w:t>alguns</w:t>
      </w:r>
      <w:r>
        <w:rPr>
          <w:spacing w:val="-3"/>
        </w:rPr>
        <w:t> </w:t>
      </w:r>
      <w:r>
        <w:rPr/>
        <w:t>sítios turísticos</w:t>
      </w:r>
      <w:r>
        <w:rPr>
          <w:spacing w:val="-11"/>
        </w:rPr>
        <w:t> </w:t>
      </w:r>
      <w:r>
        <w:rPr/>
        <w:t>produzidos</w:t>
      </w:r>
      <w:r>
        <w:rPr>
          <w:spacing w:val="-10"/>
        </w:rPr>
        <w:t> </w:t>
      </w:r>
      <w:r>
        <w:rPr/>
        <w:t>em</w:t>
      </w:r>
      <w:r>
        <w:rPr>
          <w:spacing w:val="-11"/>
        </w:rPr>
        <w:t> </w:t>
      </w:r>
      <w:r>
        <w:rPr/>
        <w:t>língua</w:t>
      </w:r>
      <w:r>
        <w:rPr>
          <w:spacing w:val="-8"/>
        </w:rPr>
        <w:t> </w:t>
      </w:r>
      <w:r>
        <w:rPr/>
        <w:t>francesa.</w:t>
      </w:r>
      <w:r>
        <w:rPr>
          <w:spacing w:val="-8"/>
        </w:rPr>
        <w:t> </w:t>
      </w:r>
      <w:r>
        <w:rPr/>
        <w:t>Escolhemos</w:t>
      </w:r>
      <w:r>
        <w:rPr>
          <w:spacing w:val="-10"/>
        </w:rPr>
        <w:t> </w:t>
      </w:r>
      <w:r>
        <w:rPr/>
        <w:t>a</w:t>
      </w:r>
      <w:r>
        <w:rPr>
          <w:spacing w:val="-11"/>
        </w:rPr>
        <w:t> </w:t>
      </w:r>
      <w:r>
        <w:rPr/>
        <w:t>área</w:t>
      </w:r>
      <w:r>
        <w:rPr>
          <w:spacing w:val="-10"/>
        </w:rPr>
        <w:t> </w:t>
      </w:r>
      <w:r>
        <w:rPr/>
        <w:t>do</w:t>
      </w:r>
      <w:r>
        <w:rPr>
          <w:spacing w:val="-11"/>
        </w:rPr>
        <w:t> </w:t>
      </w:r>
      <w:r>
        <w:rPr/>
        <w:t>turismo</w:t>
      </w:r>
      <w:r>
        <w:rPr>
          <w:spacing w:val="-7"/>
        </w:rPr>
        <w:t> </w:t>
      </w:r>
      <w:r>
        <w:rPr/>
        <w:t>para</w:t>
      </w:r>
      <w:r>
        <w:rPr>
          <w:spacing w:val="-9"/>
        </w:rPr>
        <w:t> </w:t>
      </w:r>
      <w:r>
        <w:rPr/>
        <w:t>o</w:t>
      </w:r>
      <w:r>
        <w:rPr>
          <w:spacing w:val="-8"/>
        </w:rPr>
        <w:t> </w:t>
      </w:r>
      <w:r>
        <w:rPr/>
        <w:t>estudo</w:t>
      </w:r>
      <w:r>
        <w:rPr>
          <w:spacing w:val="-9"/>
        </w:rPr>
        <w:t> </w:t>
      </w:r>
      <w:r>
        <w:rPr/>
        <w:t>das</w:t>
      </w:r>
      <w:r>
        <w:rPr>
          <w:spacing w:val="-10"/>
        </w:rPr>
        <w:t> </w:t>
      </w:r>
      <w:r>
        <w:rPr/>
        <w:t>representações</w:t>
      </w:r>
      <w:r>
        <w:rPr>
          <w:spacing w:val="-11"/>
        </w:rPr>
        <w:t> </w:t>
      </w:r>
      <w:r>
        <w:rPr/>
        <w:t>porque</w:t>
      </w:r>
      <w:r>
        <w:rPr>
          <w:spacing w:val="-8"/>
        </w:rPr>
        <w:t> </w:t>
      </w:r>
      <w:r>
        <w:rPr/>
        <w:t>reconhecemos</w:t>
      </w:r>
      <w:r>
        <w:rPr>
          <w:spacing w:val="-11"/>
        </w:rPr>
        <w:t> </w:t>
      </w:r>
      <w:r>
        <w:rPr/>
        <w:t>a</w:t>
      </w:r>
      <w:r>
        <w:rPr>
          <w:spacing w:val="-7"/>
        </w:rPr>
        <w:t> </w:t>
      </w:r>
      <w:r>
        <w:rPr/>
        <w:t>multiplicidade de objetivos turísticos que envolvem a região brasileira e o seu nítido crescimento. Desde que o Brasil foi escolhido como sede para as competições mundiais - Copa das Confederações (2013), Copa do Mundo (2014) e as Olimpíadas ( 2016) - intensificaram-se os programas do Governo Federal para a profissionalização dos brasileiros para receberem turistas estrangeiros, a preocupação com a qualidade do serviço e</w:t>
      </w:r>
      <w:r>
        <w:rPr>
          <w:spacing w:val="-5"/>
        </w:rPr>
        <w:t> </w:t>
      </w:r>
      <w:r>
        <w:rPr/>
        <w:t>a</w:t>
      </w:r>
      <w:r>
        <w:rPr>
          <w:spacing w:val="-5"/>
        </w:rPr>
        <w:t> </w:t>
      </w:r>
      <w:r>
        <w:rPr/>
        <w:t>imagem</w:t>
      </w:r>
      <w:r>
        <w:rPr>
          <w:spacing w:val="-8"/>
        </w:rPr>
        <w:t> </w:t>
      </w:r>
      <w:r>
        <w:rPr/>
        <w:t>deixada</w:t>
      </w:r>
      <w:r>
        <w:rPr>
          <w:spacing w:val="-6"/>
        </w:rPr>
        <w:t> </w:t>
      </w:r>
      <w:r>
        <w:rPr/>
        <w:t>da</w:t>
      </w:r>
      <w:r>
        <w:rPr>
          <w:spacing w:val="-5"/>
        </w:rPr>
        <w:t> </w:t>
      </w:r>
      <w:r>
        <w:rPr/>
        <w:t>terra</w:t>
      </w:r>
      <w:r>
        <w:rPr>
          <w:spacing w:val="-2"/>
        </w:rPr>
        <w:t> </w:t>
      </w:r>
      <w:r>
        <w:rPr/>
        <w:t>considerada</w:t>
      </w:r>
      <w:r>
        <w:rPr>
          <w:spacing w:val="-5"/>
        </w:rPr>
        <w:t> </w:t>
      </w:r>
      <w:r>
        <w:rPr/>
        <w:t>como</w:t>
      </w:r>
      <w:r>
        <w:rPr>
          <w:spacing w:val="-2"/>
        </w:rPr>
        <w:t> </w:t>
      </w:r>
      <w:r>
        <w:rPr/>
        <w:t>paraíso</w:t>
      </w:r>
      <w:r>
        <w:rPr>
          <w:spacing w:val="-3"/>
        </w:rPr>
        <w:t> </w:t>
      </w:r>
      <w:r>
        <w:rPr/>
        <w:t>pelos</w:t>
      </w:r>
      <w:r>
        <w:rPr>
          <w:spacing w:val="-6"/>
        </w:rPr>
        <w:t> </w:t>
      </w:r>
      <w:r>
        <w:rPr/>
        <w:t>exploradores</w:t>
      </w:r>
      <w:r>
        <w:rPr>
          <w:spacing w:val="-4"/>
        </w:rPr>
        <w:t> </w:t>
      </w:r>
      <w:r>
        <w:rPr/>
        <w:t>lusófonos.</w:t>
      </w:r>
      <w:r>
        <w:rPr>
          <w:spacing w:val="-4"/>
        </w:rPr>
        <w:t> </w:t>
      </w:r>
      <w:r>
        <w:rPr/>
        <w:t>Há</w:t>
      </w:r>
      <w:r>
        <w:rPr>
          <w:spacing w:val="-8"/>
        </w:rPr>
        <w:t> </w:t>
      </w:r>
      <w:r>
        <w:rPr/>
        <w:t>muito</w:t>
      </w:r>
      <w:r>
        <w:rPr>
          <w:spacing w:val="-4"/>
        </w:rPr>
        <w:t> </w:t>
      </w:r>
      <w:r>
        <w:rPr/>
        <w:t>tempo</w:t>
      </w:r>
      <w:r>
        <w:rPr>
          <w:spacing w:val="-5"/>
        </w:rPr>
        <w:t> </w:t>
      </w:r>
      <w:r>
        <w:rPr/>
        <w:t>o</w:t>
      </w:r>
      <w:r>
        <w:rPr>
          <w:spacing w:val="-5"/>
        </w:rPr>
        <w:t> </w:t>
      </w:r>
      <w:r>
        <w:rPr/>
        <w:t>carnaval,</w:t>
      </w:r>
      <w:r>
        <w:rPr>
          <w:spacing w:val="-3"/>
        </w:rPr>
        <w:t> </w:t>
      </w:r>
      <w:r>
        <w:rPr/>
        <w:t>o</w:t>
      </w:r>
      <w:r>
        <w:rPr>
          <w:spacing w:val="-4"/>
        </w:rPr>
        <w:t> </w:t>
      </w:r>
      <w:r>
        <w:rPr/>
        <w:t>samba</w:t>
      </w:r>
      <w:r>
        <w:rPr>
          <w:spacing w:val="-5"/>
        </w:rPr>
        <w:t> </w:t>
      </w:r>
      <w:r>
        <w:rPr/>
        <w:t>e</w:t>
      </w:r>
      <w:r>
        <w:rPr>
          <w:spacing w:val="-5"/>
        </w:rPr>
        <w:t> </w:t>
      </w:r>
      <w:r>
        <w:rPr/>
        <w:t>o</w:t>
      </w:r>
      <w:r>
        <w:rPr>
          <w:spacing w:val="-4"/>
        </w:rPr>
        <w:t> </w:t>
      </w:r>
      <w:r>
        <w:rPr/>
        <w:t>futebol</w:t>
      </w:r>
      <w:r>
        <w:rPr>
          <w:spacing w:val="-9"/>
        </w:rPr>
        <w:t> </w:t>
      </w:r>
      <w:r>
        <w:rPr/>
        <w:t>têm</w:t>
      </w:r>
      <w:r>
        <w:rPr>
          <w:spacing w:val="-8"/>
        </w:rPr>
        <w:t> </w:t>
      </w:r>
      <w:r>
        <w:rPr/>
        <w:t>sido atrações para turistas de todo o mundo e, nos dias atuais, a propaganda mais rápida e acessível</w:t>
      </w:r>
      <w:r>
        <w:rPr>
          <w:spacing w:val="-23"/>
        </w:rPr>
        <w:t> </w:t>
      </w:r>
      <w:r>
        <w:rPr/>
        <w:t>aos visitantes efetiva-se pela internet.</w:t>
      </w:r>
    </w:p>
    <w:p>
      <w:pPr>
        <w:pStyle w:val="BodyText"/>
        <w:spacing w:before="6"/>
        <w:rPr>
          <w:sz w:val="15"/>
        </w:rPr>
      </w:pPr>
    </w:p>
    <w:p>
      <w:pPr>
        <w:pStyle w:val="BodyText"/>
        <w:spacing w:line="259" w:lineRule="auto"/>
        <w:ind w:left="106" w:right="104"/>
        <w:jc w:val="both"/>
      </w:pPr>
      <w:r>
        <w:rPr>
          <w:b/>
        </w:rPr>
        <w:t>Metodologia: </w:t>
      </w:r>
      <w:r>
        <w:rPr/>
        <w:t>Nossa metodologia é de base qualitativa, pois a entendemos como mais apropriada aos objetivos propostos. Nossos aportes teóricos são os estudos sobre representação - MOORE (2008) e SPINK (1993) - e pesquisas que estabelecem a relação entre propaganda turística e cultura. O corpus é composto por três sítios turísticos voltados para falantes de francês: 1) Routard, guia turístico com versões impressas</w:t>
      </w:r>
      <w:r>
        <w:rPr>
          <w:spacing w:val="-3"/>
        </w:rPr>
        <w:t> </w:t>
      </w:r>
      <w:r>
        <w:rPr/>
        <w:t>e</w:t>
      </w:r>
      <w:r>
        <w:rPr>
          <w:spacing w:val="-2"/>
        </w:rPr>
        <w:t> </w:t>
      </w:r>
      <w:r>
        <w:rPr/>
        <w:t>virtuais. Foi</w:t>
      </w:r>
      <w:r>
        <w:rPr>
          <w:spacing w:val="-7"/>
        </w:rPr>
        <w:t> </w:t>
      </w:r>
      <w:r>
        <w:rPr/>
        <w:t>selecionado</w:t>
      </w:r>
      <w:r>
        <w:rPr>
          <w:spacing w:val="-1"/>
        </w:rPr>
        <w:t> </w:t>
      </w:r>
      <w:r>
        <w:rPr/>
        <w:t>pela</w:t>
      </w:r>
      <w:r>
        <w:rPr>
          <w:spacing w:val="-1"/>
        </w:rPr>
        <w:t> </w:t>
      </w:r>
      <w:r>
        <w:rPr/>
        <w:t>quantidade</w:t>
      </w:r>
      <w:r>
        <w:rPr>
          <w:spacing w:val="-2"/>
        </w:rPr>
        <w:t> </w:t>
      </w:r>
      <w:r>
        <w:rPr/>
        <w:t>de</w:t>
      </w:r>
      <w:r>
        <w:rPr>
          <w:spacing w:val="-1"/>
        </w:rPr>
        <w:t> </w:t>
      </w:r>
      <w:r>
        <w:rPr/>
        <w:t>informações</w:t>
      </w:r>
      <w:r>
        <w:rPr>
          <w:spacing w:val="-3"/>
        </w:rPr>
        <w:t> </w:t>
      </w:r>
      <w:r>
        <w:rPr/>
        <w:t>sobre</w:t>
      </w:r>
      <w:r>
        <w:rPr>
          <w:spacing w:val="-2"/>
        </w:rPr>
        <w:t> </w:t>
      </w:r>
      <w:r>
        <w:rPr/>
        <w:t>o</w:t>
      </w:r>
      <w:r>
        <w:rPr>
          <w:spacing w:val="-1"/>
        </w:rPr>
        <w:t> </w:t>
      </w:r>
      <w:r>
        <w:rPr/>
        <w:t>Brasil</w:t>
      </w:r>
      <w:r>
        <w:rPr>
          <w:spacing w:val="-8"/>
        </w:rPr>
        <w:t> </w:t>
      </w:r>
      <w:r>
        <w:rPr/>
        <w:t>e por</w:t>
      </w:r>
      <w:r>
        <w:rPr>
          <w:spacing w:val="-4"/>
        </w:rPr>
        <w:t> </w:t>
      </w:r>
      <w:r>
        <w:rPr/>
        <w:t>manter</w:t>
      </w:r>
      <w:r>
        <w:rPr>
          <w:spacing w:val="-1"/>
        </w:rPr>
        <w:t> </w:t>
      </w:r>
      <w:r>
        <w:rPr/>
        <w:t>um</w:t>
      </w:r>
      <w:r>
        <w:rPr>
          <w:spacing w:val="-6"/>
        </w:rPr>
        <w:t> </w:t>
      </w:r>
      <w:r>
        <w:rPr/>
        <w:t>fórum</w:t>
      </w:r>
      <w:r>
        <w:rPr>
          <w:spacing w:val="-5"/>
        </w:rPr>
        <w:t> </w:t>
      </w:r>
      <w:r>
        <w:rPr/>
        <w:t>aberto</w:t>
      </w:r>
      <w:r>
        <w:rPr>
          <w:spacing w:val="-2"/>
        </w:rPr>
        <w:t> </w:t>
      </w:r>
      <w:r>
        <w:rPr/>
        <w:t>ao</w:t>
      </w:r>
      <w:r>
        <w:rPr>
          <w:spacing w:val="-2"/>
        </w:rPr>
        <w:t> </w:t>
      </w:r>
      <w:r>
        <w:rPr/>
        <w:t>público nele</w:t>
      </w:r>
      <w:r>
        <w:rPr>
          <w:spacing w:val="-2"/>
        </w:rPr>
        <w:t> </w:t>
      </w:r>
      <w:r>
        <w:rPr/>
        <w:t>cadastrado,</w:t>
      </w:r>
    </w:p>
    <w:p>
      <w:pPr>
        <w:pStyle w:val="BodyText"/>
        <w:spacing w:line="259" w:lineRule="auto" w:before="1"/>
        <w:ind w:left="106" w:right="107"/>
        <w:jc w:val="both"/>
      </w:pPr>
      <w:r>
        <w:rPr/>
        <w:t>2) agência Terra Brazil, filiada a um grupo de agências de viagens destinadas à América Latina. Nele destacam-se informações extras sobre o país (mapas, imagens e música, por exemplo), 3) o sítio escolhido faz parte de um grupo que cuida do turismo na América do Sul, o ABC Latina. O ponto principal deste guia é a abordagem turística dos principais destinos brasileiros, dividindo por links as regiões que mais despertam o interesse dos visitantes.</w:t>
      </w:r>
    </w:p>
    <w:p>
      <w:pPr>
        <w:pStyle w:val="BodyText"/>
        <w:spacing w:before="7"/>
        <w:rPr>
          <w:sz w:val="15"/>
        </w:rPr>
      </w:pPr>
    </w:p>
    <w:p>
      <w:pPr>
        <w:pStyle w:val="BodyText"/>
        <w:spacing w:line="259" w:lineRule="auto"/>
        <w:ind w:left="120" w:right="105" w:hanging="10"/>
        <w:jc w:val="both"/>
      </w:pPr>
      <w:r>
        <w:rPr>
          <w:b/>
        </w:rPr>
        <w:t>Resultados: </w:t>
      </w:r>
      <w:r>
        <w:rPr/>
        <w:t>Analisamos os diferentes modos de se informar e também de se “ensinar” sobre o Brasil. Nesse sentido, os fóruns mostraram-se terreno fértil, pois neles as pessoas postam suas dúvidas, abrem-se discussões acerca de diversos aspectos da cultura brasileira. As imagens divulgadas</w:t>
      </w:r>
      <w:r>
        <w:rPr>
          <w:spacing w:val="-4"/>
        </w:rPr>
        <w:t> </w:t>
      </w:r>
      <w:r>
        <w:rPr/>
        <w:t>nos</w:t>
      </w:r>
      <w:r>
        <w:rPr>
          <w:spacing w:val="-3"/>
        </w:rPr>
        <w:t> </w:t>
      </w:r>
      <w:r>
        <w:rPr/>
        <w:t>sites</w:t>
      </w:r>
      <w:r>
        <w:rPr>
          <w:spacing w:val="-5"/>
        </w:rPr>
        <w:t> </w:t>
      </w:r>
      <w:r>
        <w:rPr/>
        <w:t>também</w:t>
      </w:r>
      <w:r>
        <w:rPr>
          <w:spacing w:val="-3"/>
        </w:rPr>
        <w:t> </w:t>
      </w:r>
      <w:r>
        <w:rPr/>
        <w:t>se</w:t>
      </w:r>
      <w:r>
        <w:rPr>
          <w:spacing w:val="-1"/>
        </w:rPr>
        <w:t> </w:t>
      </w:r>
      <w:r>
        <w:rPr/>
        <w:t>mostraram</w:t>
      </w:r>
      <w:r>
        <w:rPr>
          <w:spacing w:val="-6"/>
        </w:rPr>
        <w:t> </w:t>
      </w:r>
      <w:r>
        <w:rPr/>
        <w:t>como fontes</w:t>
      </w:r>
      <w:r>
        <w:rPr>
          <w:spacing w:val="-5"/>
        </w:rPr>
        <w:t> </w:t>
      </w:r>
      <w:r>
        <w:rPr/>
        <w:t>privilegiadas</w:t>
      </w:r>
      <w:r>
        <w:rPr>
          <w:spacing w:val="-4"/>
        </w:rPr>
        <w:t> </w:t>
      </w:r>
      <w:r>
        <w:rPr/>
        <w:t>de</w:t>
      </w:r>
      <w:r>
        <w:rPr>
          <w:spacing w:val="1"/>
        </w:rPr>
        <w:t> </w:t>
      </w:r>
      <w:r>
        <w:rPr/>
        <w:t>informações,</w:t>
      </w:r>
      <w:r>
        <w:rPr>
          <w:spacing w:val="-1"/>
        </w:rPr>
        <w:t> </w:t>
      </w:r>
      <w:r>
        <w:rPr/>
        <w:t>pois</w:t>
      </w:r>
      <w:r>
        <w:rPr>
          <w:spacing w:val="-3"/>
        </w:rPr>
        <w:t> </w:t>
      </w:r>
      <w:r>
        <w:rPr/>
        <w:t>nelas</w:t>
      </w:r>
      <w:r>
        <w:rPr>
          <w:spacing w:val="-3"/>
        </w:rPr>
        <w:t> </w:t>
      </w:r>
      <w:r>
        <w:rPr/>
        <w:t>são</w:t>
      </w:r>
      <w:r>
        <w:rPr>
          <w:spacing w:val="-2"/>
        </w:rPr>
        <w:t> </w:t>
      </w:r>
      <w:r>
        <w:rPr/>
        <w:t>tecidas</w:t>
      </w:r>
      <w:r>
        <w:rPr>
          <w:spacing w:val="-3"/>
        </w:rPr>
        <w:t> </w:t>
      </w:r>
      <w:r>
        <w:rPr/>
        <w:t>a</w:t>
      </w:r>
      <w:r>
        <w:rPr>
          <w:spacing w:val="-3"/>
        </w:rPr>
        <w:t> </w:t>
      </w:r>
      <w:r>
        <w:rPr/>
        <w:t>combinação</w:t>
      </w:r>
      <w:r>
        <w:rPr>
          <w:spacing w:val="-1"/>
        </w:rPr>
        <w:t> </w:t>
      </w:r>
      <w:r>
        <w:rPr/>
        <w:t>de</w:t>
      </w:r>
      <w:r>
        <w:rPr>
          <w:spacing w:val="-1"/>
        </w:rPr>
        <w:t> </w:t>
      </w:r>
      <w:r>
        <w:rPr/>
        <w:t>cores,</w:t>
      </w:r>
      <w:r>
        <w:rPr>
          <w:spacing w:val="-4"/>
        </w:rPr>
        <w:t> </w:t>
      </w:r>
      <w:r>
        <w:rPr/>
        <w:t>de</w:t>
      </w:r>
      <w:r>
        <w:rPr>
          <w:spacing w:val="-3"/>
        </w:rPr>
        <w:t> </w:t>
      </w:r>
      <w:r>
        <w:rPr/>
        <w:t>títulos e</w:t>
      </w:r>
      <w:r>
        <w:rPr>
          <w:spacing w:val="-2"/>
        </w:rPr>
        <w:t> </w:t>
      </w:r>
      <w:r>
        <w:rPr/>
        <w:t>assuntos</w:t>
      </w:r>
      <w:r>
        <w:rPr>
          <w:spacing w:val="-2"/>
        </w:rPr>
        <w:t> </w:t>
      </w:r>
      <w:r>
        <w:rPr/>
        <w:t>com</w:t>
      </w:r>
      <w:r>
        <w:rPr>
          <w:spacing w:val="-7"/>
        </w:rPr>
        <w:t> </w:t>
      </w:r>
      <w:r>
        <w:rPr/>
        <w:t>as</w:t>
      </w:r>
      <w:r>
        <w:rPr>
          <w:spacing w:val="-1"/>
        </w:rPr>
        <w:t> </w:t>
      </w:r>
      <w:r>
        <w:rPr/>
        <w:t>respectivas figuras. Foi</w:t>
      </w:r>
      <w:r>
        <w:rPr>
          <w:spacing w:val="-7"/>
        </w:rPr>
        <w:t> </w:t>
      </w:r>
      <w:r>
        <w:rPr/>
        <w:t>possível</w:t>
      </w:r>
      <w:r>
        <w:rPr>
          <w:spacing w:val="-2"/>
        </w:rPr>
        <w:t> </w:t>
      </w:r>
      <w:r>
        <w:rPr/>
        <w:t>identificar,</w:t>
      </w:r>
      <w:r>
        <w:rPr>
          <w:spacing w:val="-1"/>
        </w:rPr>
        <w:t> </w:t>
      </w:r>
      <w:r>
        <w:rPr/>
        <w:t>por</w:t>
      </w:r>
      <w:r>
        <w:rPr>
          <w:spacing w:val="-3"/>
        </w:rPr>
        <w:t> </w:t>
      </w:r>
      <w:r>
        <w:rPr/>
        <w:t>exemplo, que</w:t>
      </w:r>
      <w:r>
        <w:rPr>
          <w:spacing w:val="-1"/>
        </w:rPr>
        <w:t> </w:t>
      </w:r>
      <w:r>
        <w:rPr/>
        <w:t>ser</w:t>
      </w:r>
      <w:r>
        <w:rPr>
          <w:spacing w:val="-3"/>
        </w:rPr>
        <w:t> </w:t>
      </w:r>
      <w:r>
        <w:rPr/>
        <w:t>diferente</w:t>
      </w:r>
      <w:r>
        <w:rPr>
          <w:spacing w:val="-1"/>
        </w:rPr>
        <w:t> </w:t>
      </w:r>
      <w:r>
        <w:rPr/>
        <w:t>passa</w:t>
      </w:r>
      <w:r>
        <w:rPr>
          <w:spacing w:val="-2"/>
        </w:rPr>
        <w:t> </w:t>
      </w:r>
      <w:r>
        <w:rPr/>
        <w:t>a</w:t>
      </w:r>
      <w:r>
        <w:rPr>
          <w:spacing w:val="-1"/>
        </w:rPr>
        <w:t> </w:t>
      </w:r>
      <w:r>
        <w:rPr/>
        <w:t>ser</w:t>
      </w:r>
      <w:r>
        <w:rPr>
          <w:spacing w:val="-1"/>
        </w:rPr>
        <w:t> </w:t>
      </w:r>
      <w:r>
        <w:rPr/>
        <w:t>exótico.</w:t>
      </w:r>
      <w:r>
        <w:rPr>
          <w:spacing w:val="-1"/>
        </w:rPr>
        <w:t> </w:t>
      </w:r>
      <w:r>
        <w:rPr/>
        <w:t>É</w:t>
      </w:r>
      <w:r>
        <w:rPr>
          <w:spacing w:val="-4"/>
        </w:rPr>
        <w:t> </w:t>
      </w:r>
      <w:r>
        <w:rPr/>
        <w:t>importante</w:t>
      </w:r>
      <w:r>
        <w:rPr>
          <w:spacing w:val="-4"/>
        </w:rPr>
        <w:t> </w:t>
      </w:r>
      <w:r>
        <w:rPr/>
        <w:t>destacar</w:t>
      </w:r>
      <w:r>
        <w:rPr>
          <w:spacing w:val="-4"/>
        </w:rPr>
        <w:t> </w:t>
      </w:r>
      <w:r>
        <w:rPr/>
        <w:t>que</w:t>
      </w:r>
      <w:r>
        <w:rPr>
          <w:spacing w:val="-4"/>
        </w:rPr>
        <w:t> </w:t>
      </w:r>
      <w:r>
        <w:rPr/>
        <w:t>o corpus retoma o Brasil de Pero Vaz de Caminha: o Brasil-paraíso. No entanto, uma análise mais demorada traz à tona referências a aspectos próximos a uma ou outra realidade da vida cotidiana brasileira que pode ir, por exemplo, da deficiência dos meios de transporte públicos às enfermidades comuns da região</w:t>
      </w:r>
      <w:r>
        <w:rPr>
          <w:spacing w:val="-5"/>
        </w:rPr>
        <w:t> </w:t>
      </w:r>
      <w:r>
        <w:rPr/>
        <w:t>tropical.</w:t>
      </w:r>
    </w:p>
    <w:p>
      <w:pPr>
        <w:pStyle w:val="BodyText"/>
        <w:spacing w:before="7"/>
        <w:rPr>
          <w:sz w:val="9"/>
        </w:rPr>
      </w:pPr>
    </w:p>
    <w:p>
      <w:pPr>
        <w:pStyle w:val="BodyText"/>
        <w:spacing w:line="259" w:lineRule="auto" w:before="1"/>
        <w:ind w:left="120" w:right="105" w:hanging="10"/>
        <w:jc w:val="both"/>
      </w:pPr>
      <w:r>
        <w:rPr>
          <w:b/>
        </w:rPr>
        <w:t>Conclusão: </w:t>
      </w:r>
      <w:r>
        <w:rPr/>
        <w:t>Analisamos os diferentes modos de se informar e também de se “ensinar” sobre o Brasil. Nesse sentido, os fóruns mostraram-se terreno fértil, pois neles as pessoas postam suas dúvidas, abrem-se discussões acerca de diversos aspectos da cultura brasileira. As imagens divulgadas</w:t>
      </w:r>
      <w:r>
        <w:rPr>
          <w:spacing w:val="-4"/>
        </w:rPr>
        <w:t> </w:t>
      </w:r>
      <w:r>
        <w:rPr/>
        <w:t>nos</w:t>
      </w:r>
      <w:r>
        <w:rPr>
          <w:spacing w:val="-3"/>
        </w:rPr>
        <w:t> </w:t>
      </w:r>
      <w:r>
        <w:rPr/>
        <w:t>sites</w:t>
      </w:r>
      <w:r>
        <w:rPr>
          <w:spacing w:val="-5"/>
        </w:rPr>
        <w:t> </w:t>
      </w:r>
      <w:r>
        <w:rPr/>
        <w:t>também</w:t>
      </w:r>
      <w:r>
        <w:rPr>
          <w:spacing w:val="-3"/>
        </w:rPr>
        <w:t> </w:t>
      </w:r>
      <w:r>
        <w:rPr/>
        <w:t>se</w:t>
      </w:r>
      <w:r>
        <w:rPr>
          <w:spacing w:val="-1"/>
        </w:rPr>
        <w:t> </w:t>
      </w:r>
      <w:r>
        <w:rPr/>
        <w:t>mostraram</w:t>
      </w:r>
      <w:r>
        <w:rPr>
          <w:spacing w:val="-6"/>
        </w:rPr>
        <w:t> </w:t>
      </w:r>
      <w:r>
        <w:rPr/>
        <w:t>como fontes</w:t>
      </w:r>
      <w:r>
        <w:rPr>
          <w:spacing w:val="-5"/>
        </w:rPr>
        <w:t> </w:t>
      </w:r>
      <w:r>
        <w:rPr/>
        <w:t>privilegiadas</w:t>
      </w:r>
      <w:r>
        <w:rPr>
          <w:spacing w:val="-4"/>
        </w:rPr>
        <w:t> </w:t>
      </w:r>
      <w:r>
        <w:rPr/>
        <w:t>de</w:t>
      </w:r>
      <w:r>
        <w:rPr>
          <w:spacing w:val="1"/>
        </w:rPr>
        <w:t> </w:t>
      </w:r>
      <w:r>
        <w:rPr/>
        <w:t>informações,</w:t>
      </w:r>
      <w:r>
        <w:rPr>
          <w:spacing w:val="-1"/>
        </w:rPr>
        <w:t> </w:t>
      </w:r>
      <w:r>
        <w:rPr/>
        <w:t>pois</w:t>
      </w:r>
      <w:r>
        <w:rPr>
          <w:spacing w:val="-3"/>
        </w:rPr>
        <w:t> </w:t>
      </w:r>
      <w:r>
        <w:rPr/>
        <w:t>nelas</w:t>
      </w:r>
      <w:r>
        <w:rPr>
          <w:spacing w:val="-3"/>
        </w:rPr>
        <w:t> </w:t>
      </w:r>
      <w:r>
        <w:rPr/>
        <w:t>são</w:t>
      </w:r>
      <w:r>
        <w:rPr>
          <w:spacing w:val="-2"/>
        </w:rPr>
        <w:t> </w:t>
      </w:r>
      <w:r>
        <w:rPr/>
        <w:t>tecidas</w:t>
      </w:r>
      <w:r>
        <w:rPr>
          <w:spacing w:val="-3"/>
        </w:rPr>
        <w:t> </w:t>
      </w:r>
      <w:r>
        <w:rPr/>
        <w:t>a</w:t>
      </w:r>
      <w:r>
        <w:rPr>
          <w:spacing w:val="-3"/>
        </w:rPr>
        <w:t> </w:t>
      </w:r>
      <w:r>
        <w:rPr/>
        <w:t>combinação</w:t>
      </w:r>
      <w:r>
        <w:rPr>
          <w:spacing w:val="-1"/>
        </w:rPr>
        <w:t> </w:t>
      </w:r>
      <w:r>
        <w:rPr/>
        <w:t>de</w:t>
      </w:r>
      <w:r>
        <w:rPr>
          <w:spacing w:val="-1"/>
        </w:rPr>
        <w:t> </w:t>
      </w:r>
      <w:r>
        <w:rPr/>
        <w:t>cores,</w:t>
      </w:r>
      <w:r>
        <w:rPr>
          <w:spacing w:val="-4"/>
        </w:rPr>
        <w:t> </w:t>
      </w:r>
      <w:r>
        <w:rPr/>
        <w:t>de</w:t>
      </w:r>
      <w:r>
        <w:rPr>
          <w:spacing w:val="-3"/>
        </w:rPr>
        <w:t> </w:t>
      </w:r>
      <w:r>
        <w:rPr/>
        <w:t>títulos e</w:t>
      </w:r>
      <w:r>
        <w:rPr>
          <w:spacing w:val="-2"/>
        </w:rPr>
        <w:t> </w:t>
      </w:r>
      <w:r>
        <w:rPr/>
        <w:t>assuntos</w:t>
      </w:r>
      <w:r>
        <w:rPr>
          <w:spacing w:val="-2"/>
        </w:rPr>
        <w:t> </w:t>
      </w:r>
      <w:r>
        <w:rPr/>
        <w:t>com</w:t>
      </w:r>
      <w:r>
        <w:rPr>
          <w:spacing w:val="-7"/>
        </w:rPr>
        <w:t> </w:t>
      </w:r>
      <w:r>
        <w:rPr/>
        <w:t>as</w:t>
      </w:r>
      <w:r>
        <w:rPr>
          <w:spacing w:val="-1"/>
        </w:rPr>
        <w:t> </w:t>
      </w:r>
      <w:r>
        <w:rPr/>
        <w:t>respectivas figuras. Foi</w:t>
      </w:r>
      <w:r>
        <w:rPr>
          <w:spacing w:val="-7"/>
        </w:rPr>
        <w:t> </w:t>
      </w:r>
      <w:r>
        <w:rPr/>
        <w:t>possível</w:t>
      </w:r>
      <w:r>
        <w:rPr>
          <w:spacing w:val="-2"/>
        </w:rPr>
        <w:t> </w:t>
      </w:r>
      <w:r>
        <w:rPr/>
        <w:t>identificar,</w:t>
      </w:r>
      <w:r>
        <w:rPr>
          <w:spacing w:val="-1"/>
        </w:rPr>
        <w:t> </w:t>
      </w:r>
      <w:r>
        <w:rPr/>
        <w:t>por</w:t>
      </w:r>
      <w:r>
        <w:rPr>
          <w:spacing w:val="-3"/>
        </w:rPr>
        <w:t> </w:t>
      </w:r>
      <w:r>
        <w:rPr/>
        <w:t>exemplo, que</w:t>
      </w:r>
      <w:r>
        <w:rPr>
          <w:spacing w:val="-1"/>
        </w:rPr>
        <w:t> </w:t>
      </w:r>
      <w:r>
        <w:rPr/>
        <w:t>ser</w:t>
      </w:r>
      <w:r>
        <w:rPr>
          <w:spacing w:val="-3"/>
        </w:rPr>
        <w:t> </w:t>
      </w:r>
      <w:r>
        <w:rPr/>
        <w:t>diferente</w:t>
      </w:r>
      <w:r>
        <w:rPr>
          <w:spacing w:val="-1"/>
        </w:rPr>
        <w:t> </w:t>
      </w:r>
      <w:r>
        <w:rPr/>
        <w:t>passa</w:t>
      </w:r>
      <w:r>
        <w:rPr>
          <w:spacing w:val="-2"/>
        </w:rPr>
        <w:t> </w:t>
      </w:r>
      <w:r>
        <w:rPr/>
        <w:t>a</w:t>
      </w:r>
      <w:r>
        <w:rPr>
          <w:spacing w:val="-1"/>
        </w:rPr>
        <w:t> </w:t>
      </w:r>
      <w:r>
        <w:rPr/>
        <w:t>ser</w:t>
      </w:r>
      <w:r>
        <w:rPr>
          <w:spacing w:val="-1"/>
        </w:rPr>
        <w:t> </w:t>
      </w:r>
      <w:r>
        <w:rPr/>
        <w:t>exótico.</w:t>
      </w:r>
      <w:r>
        <w:rPr>
          <w:spacing w:val="-1"/>
        </w:rPr>
        <w:t> </w:t>
      </w:r>
      <w:r>
        <w:rPr/>
        <w:t>É</w:t>
      </w:r>
      <w:r>
        <w:rPr>
          <w:spacing w:val="-4"/>
        </w:rPr>
        <w:t> </w:t>
      </w:r>
      <w:r>
        <w:rPr/>
        <w:t>importante</w:t>
      </w:r>
      <w:r>
        <w:rPr>
          <w:spacing w:val="-4"/>
        </w:rPr>
        <w:t> </w:t>
      </w:r>
      <w:r>
        <w:rPr/>
        <w:t>destacar</w:t>
      </w:r>
      <w:r>
        <w:rPr>
          <w:spacing w:val="-4"/>
        </w:rPr>
        <w:t> </w:t>
      </w:r>
      <w:r>
        <w:rPr/>
        <w:t>que</w:t>
      </w:r>
      <w:r>
        <w:rPr>
          <w:spacing w:val="-4"/>
        </w:rPr>
        <w:t> </w:t>
      </w:r>
      <w:r>
        <w:rPr/>
        <w:t>o corpus retoma o Brasil de Pero Vaz de Caminha: o Brasil-paraíso. No entanto, uma análise mais demorada traz à tona referências a aspectos próximos a uma ou outra realidade da vida cotidiana brasileira que pode ir, por exemplo, da deficiência dos meios de transporte públicos às enfermidades comuns da região</w:t>
      </w:r>
      <w:r>
        <w:rPr>
          <w:spacing w:val="-5"/>
        </w:rPr>
        <w:t> </w:t>
      </w:r>
      <w:r>
        <w:rPr/>
        <w:t>tropical.</w:t>
      </w:r>
    </w:p>
    <w:p>
      <w:pPr>
        <w:pStyle w:val="BodyText"/>
        <w:spacing w:before="9"/>
        <w:rPr>
          <w:sz w:val="9"/>
        </w:rPr>
      </w:pPr>
    </w:p>
    <w:p>
      <w:pPr>
        <w:spacing w:line="458" w:lineRule="auto" w:before="1"/>
        <w:ind w:left="111" w:right="2305" w:firstLine="0"/>
        <w:jc w:val="both"/>
        <w:rPr>
          <w:b/>
          <w:sz w:val="12"/>
        </w:rPr>
      </w:pPr>
      <w:r>
        <w:rPr>
          <w:b/>
          <w:sz w:val="12"/>
        </w:rPr>
        <w:t>Palavras-Chave: </w:t>
      </w:r>
      <w:r>
        <w:rPr>
          <w:sz w:val="12"/>
        </w:rPr>
        <w:t>Representação social, cultura brasileira, estereótipos, guias turísticos virtuais.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408" w:right="209" w:hanging="3041"/>
      </w:pPr>
      <w:r>
        <w:rPr>
          <w:color w:val="007E39"/>
        </w:rPr>
        <w:t>Caracterização e Chave de Identificação de Plantas Invasoras de Cana-de-açúcar com Ênfase no Sudeste de Goiás</w:t>
      </w:r>
    </w:p>
    <w:p>
      <w:pPr>
        <w:spacing w:before="66"/>
        <w:ind w:left="0" w:right="123" w:firstLine="0"/>
        <w:jc w:val="right"/>
        <w:rPr>
          <w:sz w:val="12"/>
        </w:rPr>
      </w:pPr>
      <w:r>
        <w:rPr>
          <w:b/>
          <w:color w:val="2E75B6"/>
          <w:sz w:val="12"/>
        </w:rPr>
        <w:t>Bolsista</w:t>
      </w:r>
      <w:r>
        <w:rPr>
          <w:color w:val="2E75B6"/>
          <w:sz w:val="12"/>
        </w:rPr>
        <w:t>: Clarissa Izetti de Mendonça</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Botânica </w:t>
      </w:r>
      <w:r>
        <w:rPr>
          <w:b/>
          <w:sz w:val="12"/>
        </w:rPr>
        <w:t>Instituição</w:t>
      </w:r>
      <w:r>
        <w:rPr>
          <w:sz w:val="12"/>
        </w:rPr>
        <w:t>: UnB</w:t>
      </w:r>
    </w:p>
    <w:p>
      <w:pPr>
        <w:spacing w:before="1"/>
        <w:ind w:left="111" w:right="0" w:firstLine="0"/>
        <w:jc w:val="left"/>
        <w:rPr>
          <w:sz w:val="12"/>
        </w:rPr>
      </w:pPr>
      <w:r>
        <w:rPr>
          <w:b/>
          <w:sz w:val="12"/>
        </w:rPr>
        <w:t>Orientador (a): </w:t>
      </w:r>
      <w:r>
        <w:rPr>
          <w:sz w:val="12"/>
        </w:rPr>
        <w:t>CAROLYN ELINORE BARNES PROENCA</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3408" w:right="209" w:hanging="3041"/>
        <w:jc w:val="left"/>
        <w:rPr>
          <w:b/>
          <w:sz w:val="14"/>
        </w:rPr>
      </w:pPr>
      <w:r>
        <w:rPr>
          <w:b/>
          <w:color w:val="007E39"/>
          <w:sz w:val="14"/>
        </w:rPr>
        <w:t>Caracterização e Chave de Identificação de Plantas Invasoras de Cana-de-açúcar com Ênfase no Sudeste de Goiás</w:t>
      </w:r>
    </w:p>
    <w:p>
      <w:pPr>
        <w:spacing w:before="66"/>
        <w:ind w:left="0" w:right="123" w:firstLine="0"/>
        <w:jc w:val="right"/>
        <w:rPr>
          <w:sz w:val="12"/>
        </w:rPr>
      </w:pPr>
      <w:r>
        <w:rPr>
          <w:b/>
          <w:color w:val="2E75B6"/>
          <w:sz w:val="12"/>
        </w:rPr>
        <w:t>Bolsista</w:t>
      </w:r>
      <w:r>
        <w:rPr>
          <w:color w:val="2E75B6"/>
          <w:sz w:val="12"/>
        </w:rPr>
        <w:t>: Clarissa Izetti de Mendonça</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Botânica </w:t>
      </w:r>
      <w:r>
        <w:rPr>
          <w:b/>
          <w:sz w:val="12"/>
        </w:rPr>
        <w:t>Instituição</w:t>
      </w:r>
      <w:r>
        <w:rPr>
          <w:sz w:val="12"/>
        </w:rPr>
        <w:t>: UnB</w:t>
      </w:r>
    </w:p>
    <w:p>
      <w:pPr>
        <w:spacing w:before="1"/>
        <w:ind w:left="111" w:right="0" w:firstLine="0"/>
        <w:jc w:val="left"/>
        <w:rPr>
          <w:sz w:val="12"/>
        </w:rPr>
      </w:pPr>
      <w:r>
        <w:rPr>
          <w:b/>
          <w:sz w:val="12"/>
        </w:rPr>
        <w:t>Orientador (a): </w:t>
      </w:r>
      <w:r>
        <w:rPr>
          <w:sz w:val="12"/>
        </w:rPr>
        <w:t>Carolyn Elinore Barnes Proença</w:t>
      </w:r>
    </w:p>
    <w:p>
      <w:pPr>
        <w:pStyle w:val="BodyText"/>
        <w:spacing w:before="7"/>
        <w:rPr>
          <w:sz w:val="16"/>
        </w:rPr>
      </w:pPr>
    </w:p>
    <w:p>
      <w:pPr>
        <w:pStyle w:val="BodyText"/>
        <w:spacing w:line="259" w:lineRule="auto"/>
        <w:ind w:left="120" w:right="106" w:hanging="10"/>
        <w:jc w:val="both"/>
      </w:pPr>
      <w:r>
        <w:rPr>
          <w:b/>
        </w:rPr>
        <w:t>Introdução: </w:t>
      </w:r>
      <w:r>
        <w:rPr/>
        <w:t>A cana de açúcar é o elemento básico para a obtenção principalmente de álcool etílico e açúcar. Sua expansão se deu de fato a partir da década de setenta com o Proálcool. Hoje uma das principais áreas de expansão da cana-de-açúcar no Brasil é o cerrado brasileiro. Plantas</w:t>
      </w:r>
      <w:r>
        <w:rPr>
          <w:spacing w:val="-8"/>
        </w:rPr>
        <w:t> </w:t>
      </w:r>
      <w:r>
        <w:rPr/>
        <w:t>daninhas</w:t>
      </w:r>
      <w:r>
        <w:rPr>
          <w:spacing w:val="-7"/>
        </w:rPr>
        <w:t> </w:t>
      </w:r>
      <w:r>
        <w:rPr/>
        <w:t>são</w:t>
      </w:r>
      <w:r>
        <w:rPr>
          <w:spacing w:val="-4"/>
        </w:rPr>
        <w:t> </w:t>
      </w:r>
      <w:r>
        <w:rPr/>
        <w:t>espécies</w:t>
      </w:r>
      <w:r>
        <w:rPr>
          <w:spacing w:val="-8"/>
        </w:rPr>
        <w:t> </w:t>
      </w:r>
      <w:r>
        <w:rPr/>
        <w:t>que</w:t>
      </w:r>
      <w:r>
        <w:rPr>
          <w:spacing w:val="-7"/>
        </w:rPr>
        <w:t> </w:t>
      </w:r>
      <w:r>
        <w:rPr/>
        <w:t>crescem</w:t>
      </w:r>
      <w:r>
        <w:rPr>
          <w:spacing w:val="-7"/>
        </w:rPr>
        <w:t> </w:t>
      </w:r>
      <w:r>
        <w:rPr/>
        <w:t>de</w:t>
      </w:r>
      <w:r>
        <w:rPr>
          <w:spacing w:val="-4"/>
        </w:rPr>
        <w:t> </w:t>
      </w:r>
      <w:r>
        <w:rPr/>
        <w:t>forma</w:t>
      </w:r>
      <w:r>
        <w:rPr>
          <w:spacing w:val="-7"/>
        </w:rPr>
        <w:t> </w:t>
      </w:r>
      <w:r>
        <w:rPr/>
        <w:t>espontânea</w:t>
      </w:r>
      <w:r>
        <w:rPr>
          <w:spacing w:val="-7"/>
        </w:rPr>
        <w:t> </w:t>
      </w:r>
      <w:r>
        <w:rPr/>
        <w:t>em</w:t>
      </w:r>
      <w:r>
        <w:rPr>
          <w:spacing w:val="-6"/>
        </w:rPr>
        <w:t> </w:t>
      </w:r>
      <w:r>
        <w:rPr/>
        <w:t>locais</w:t>
      </w:r>
      <w:r>
        <w:rPr>
          <w:spacing w:val="-7"/>
        </w:rPr>
        <w:t> </w:t>
      </w:r>
      <w:r>
        <w:rPr/>
        <w:t>onde</w:t>
      </w:r>
      <w:r>
        <w:rPr>
          <w:spacing w:val="-6"/>
        </w:rPr>
        <w:t> </w:t>
      </w:r>
      <w:r>
        <w:rPr/>
        <w:t>não</w:t>
      </w:r>
      <w:r>
        <w:rPr>
          <w:spacing w:val="-4"/>
        </w:rPr>
        <w:t> </w:t>
      </w:r>
      <w:r>
        <w:rPr/>
        <w:t>são</w:t>
      </w:r>
      <w:r>
        <w:rPr>
          <w:spacing w:val="-4"/>
        </w:rPr>
        <w:t> </w:t>
      </w:r>
      <w:r>
        <w:rPr/>
        <w:t>desejadas.</w:t>
      </w:r>
      <w:r>
        <w:rPr>
          <w:spacing w:val="-6"/>
        </w:rPr>
        <w:t> </w:t>
      </w:r>
      <w:r>
        <w:rPr/>
        <w:t>Apresentam</w:t>
      </w:r>
      <w:r>
        <w:rPr>
          <w:spacing w:val="-9"/>
        </w:rPr>
        <w:t> </w:t>
      </w:r>
      <w:r>
        <w:rPr/>
        <w:t>alta</w:t>
      </w:r>
      <w:r>
        <w:rPr>
          <w:spacing w:val="-7"/>
        </w:rPr>
        <w:t> </w:t>
      </w:r>
      <w:r>
        <w:rPr/>
        <w:t>agressividade</w:t>
      </w:r>
      <w:r>
        <w:rPr>
          <w:spacing w:val="-5"/>
        </w:rPr>
        <w:t> </w:t>
      </w:r>
      <w:r>
        <w:rPr/>
        <w:t>competitiva, alta produção de sementes, facilidade de dispersão e grande longevidade dessas sementes. São indesejáveis por competirem com as plantas cultivadas por recursos básicos como água, luz, nutriente e CO2. Essas plantas podem ser mais facilmente combatidas quando identificadas previamente. O trabalho teve como objetivo compilar uma lista de infestantes de cana-de-açúcar no estado de Goiás e a confecção de uma chave interativa ilustrada de múltipla entrada que permita a identificação de plantas invasoras principalmente pela</w:t>
      </w:r>
      <w:r>
        <w:rPr>
          <w:spacing w:val="-5"/>
        </w:rPr>
        <w:t> </w:t>
      </w:r>
      <w:r>
        <w:rPr/>
        <w:t>semente.</w:t>
      </w:r>
    </w:p>
    <w:p>
      <w:pPr>
        <w:pStyle w:val="BodyText"/>
        <w:spacing w:before="8"/>
        <w:rPr>
          <w:sz w:val="15"/>
        </w:rPr>
      </w:pPr>
    </w:p>
    <w:p>
      <w:pPr>
        <w:pStyle w:val="BodyText"/>
        <w:spacing w:line="259" w:lineRule="auto"/>
        <w:ind w:left="106" w:right="108"/>
        <w:jc w:val="both"/>
      </w:pPr>
      <w:r>
        <w:rPr>
          <w:b/>
        </w:rPr>
        <w:t>Metodologia: </w:t>
      </w:r>
      <w:r>
        <w:rPr/>
        <w:t>A lista de plantas infestantes foi feita em artigos de estudos fitossociológicos em lavouras de cana-de-açúcar. Foram realizadas coletas no Campus Darcy Ribeiro da Universidade de Brasília e na Fazenda Vale do Sol, Distrito Federal. As sementes utilizadas são provenientes</w:t>
      </w:r>
      <w:r>
        <w:rPr>
          <w:spacing w:val="-11"/>
        </w:rPr>
        <w:t> </w:t>
      </w:r>
      <w:r>
        <w:rPr/>
        <w:t>de</w:t>
      </w:r>
      <w:r>
        <w:rPr>
          <w:spacing w:val="-9"/>
        </w:rPr>
        <w:t> </w:t>
      </w:r>
      <w:r>
        <w:rPr/>
        <w:t>exsicatas</w:t>
      </w:r>
      <w:r>
        <w:rPr>
          <w:spacing w:val="-11"/>
        </w:rPr>
        <w:t> </w:t>
      </w:r>
      <w:r>
        <w:rPr/>
        <w:t>do</w:t>
      </w:r>
      <w:r>
        <w:rPr>
          <w:spacing w:val="-9"/>
        </w:rPr>
        <w:t> </w:t>
      </w:r>
      <w:r>
        <w:rPr/>
        <w:t>Herbário</w:t>
      </w:r>
      <w:r>
        <w:rPr>
          <w:spacing w:val="-7"/>
        </w:rPr>
        <w:t> </w:t>
      </w:r>
      <w:r>
        <w:rPr/>
        <w:t>UB</w:t>
      </w:r>
      <w:r>
        <w:rPr>
          <w:spacing w:val="-10"/>
        </w:rPr>
        <w:t> </w:t>
      </w:r>
      <w:r>
        <w:rPr/>
        <w:t>e</w:t>
      </w:r>
      <w:r>
        <w:rPr>
          <w:spacing w:val="-10"/>
        </w:rPr>
        <w:t> </w:t>
      </w:r>
      <w:r>
        <w:rPr/>
        <w:t>foram</w:t>
      </w:r>
      <w:r>
        <w:rPr>
          <w:spacing w:val="-11"/>
        </w:rPr>
        <w:t> </w:t>
      </w:r>
      <w:r>
        <w:rPr/>
        <w:t>fotografadas</w:t>
      </w:r>
      <w:r>
        <w:rPr>
          <w:spacing w:val="-11"/>
        </w:rPr>
        <w:t> </w:t>
      </w:r>
      <w:r>
        <w:rPr/>
        <w:t>em</w:t>
      </w:r>
      <w:r>
        <w:rPr>
          <w:spacing w:val="-12"/>
        </w:rPr>
        <w:t> </w:t>
      </w:r>
      <w:r>
        <w:rPr/>
        <w:t>microscópio</w:t>
      </w:r>
      <w:r>
        <w:rPr>
          <w:spacing w:val="-7"/>
        </w:rPr>
        <w:t> </w:t>
      </w:r>
      <w:r>
        <w:rPr/>
        <w:t>estereoscópico</w:t>
      </w:r>
      <w:r>
        <w:rPr>
          <w:spacing w:val="-7"/>
        </w:rPr>
        <w:t> </w:t>
      </w:r>
      <w:r>
        <w:rPr/>
        <w:t>com</w:t>
      </w:r>
      <w:r>
        <w:rPr>
          <w:spacing w:val="-11"/>
        </w:rPr>
        <w:t> </w:t>
      </w:r>
      <w:r>
        <w:rPr/>
        <w:t>máquina</w:t>
      </w:r>
      <w:r>
        <w:rPr>
          <w:spacing w:val="-10"/>
        </w:rPr>
        <w:t> </w:t>
      </w:r>
      <w:r>
        <w:rPr/>
        <w:t>digital</w:t>
      </w:r>
      <w:r>
        <w:rPr>
          <w:spacing w:val="-13"/>
        </w:rPr>
        <w:t> </w:t>
      </w:r>
      <w:r>
        <w:rPr/>
        <w:t>acoplada</w:t>
      </w:r>
      <w:r>
        <w:rPr>
          <w:spacing w:val="-10"/>
        </w:rPr>
        <w:t> </w:t>
      </w:r>
      <w:r>
        <w:rPr/>
        <w:t>no</w:t>
      </w:r>
      <w:r>
        <w:rPr>
          <w:spacing w:val="-6"/>
        </w:rPr>
        <w:t> </w:t>
      </w:r>
      <w:r>
        <w:rPr/>
        <w:t>Departamento de</w:t>
      </w:r>
      <w:r>
        <w:rPr>
          <w:spacing w:val="-7"/>
        </w:rPr>
        <w:t> </w:t>
      </w:r>
      <w:r>
        <w:rPr/>
        <w:t>Botânica.</w:t>
      </w:r>
      <w:r>
        <w:rPr>
          <w:spacing w:val="-6"/>
        </w:rPr>
        <w:t> </w:t>
      </w:r>
      <w:r>
        <w:rPr/>
        <w:t>Foram</w:t>
      </w:r>
      <w:r>
        <w:rPr>
          <w:spacing w:val="-11"/>
        </w:rPr>
        <w:t> </w:t>
      </w:r>
      <w:r>
        <w:rPr/>
        <w:t>adicionadas</w:t>
      </w:r>
      <w:r>
        <w:rPr>
          <w:spacing w:val="-6"/>
        </w:rPr>
        <w:t> </w:t>
      </w:r>
      <w:r>
        <w:rPr/>
        <w:t>escalas</w:t>
      </w:r>
      <w:r>
        <w:rPr>
          <w:spacing w:val="-8"/>
        </w:rPr>
        <w:t> </w:t>
      </w:r>
      <w:r>
        <w:rPr/>
        <w:t>digitais</w:t>
      </w:r>
      <w:r>
        <w:rPr>
          <w:spacing w:val="-7"/>
        </w:rPr>
        <w:t> </w:t>
      </w:r>
      <w:r>
        <w:rPr/>
        <w:t>e</w:t>
      </w:r>
      <w:r>
        <w:rPr>
          <w:spacing w:val="-7"/>
        </w:rPr>
        <w:t> </w:t>
      </w:r>
      <w:r>
        <w:rPr/>
        <w:t>padronizado</w:t>
      </w:r>
      <w:r>
        <w:rPr>
          <w:spacing w:val="-2"/>
        </w:rPr>
        <w:t> </w:t>
      </w:r>
      <w:r>
        <w:rPr/>
        <w:t>fundo</w:t>
      </w:r>
      <w:r>
        <w:rPr>
          <w:spacing w:val="-4"/>
        </w:rPr>
        <w:t> </w:t>
      </w:r>
      <w:r>
        <w:rPr/>
        <w:t>azul</w:t>
      </w:r>
      <w:r>
        <w:rPr>
          <w:spacing w:val="-10"/>
        </w:rPr>
        <w:t> </w:t>
      </w:r>
      <w:r>
        <w:rPr/>
        <w:t>escuro</w:t>
      </w:r>
      <w:r>
        <w:rPr>
          <w:spacing w:val="-3"/>
        </w:rPr>
        <w:t> </w:t>
      </w:r>
      <w:r>
        <w:rPr/>
        <w:t>para</w:t>
      </w:r>
      <w:r>
        <w:rPr>
          <w:spacing w:val="-6"/>
        </w:rPr>
        <w:t> </w:t>
      </w:r>
      <w:r>
        <w:rPr/>
        <w:t>fotografar</w:t>
      </w:r>
      <w:r>
        <w:rPr>
          <w:spacing w:val="-6"/>
        </w:rPr>
        <w:t> </w:t>
      </w:r>
      <w:r>
        <w:rPr/>
        <w:t>sementes</w:t>
      </w:r>
      <w:r>
        <w:rPr>
          <w:spacing w:val="-7"/>
        </w:rPr>
        <w:t> </w:t>
      </w:r>
      <w:r>
        <w:rPr/>
        <w:t>e</w:t>
      </w:r>
      <w:r>
        <w:rPr>
          <w:spacing w:val="-4"/>
        </w:rPr>
        <w:t> </w:t>
      </w:r>
      <w:r>
        <w:rPr/>
        <w:t>infestantes.</w:t>
      </w:r>
      <w:r>
        <w:rPr>
          <w:spacing w:val="-5"/>
        </w:rPr>
        <w:t> </w:t>
      </w:r>
      <w:r>
        <w:rPr/>
        <w:t>A</w:t>
      </w:r>
      <w:r>
        <w:rPr>
          <w:spacing w:val="-9"/>
        </w:rPr>
        <w:t> </w:t>
      </w:r>
      <w:r>
        <w:rPr/>
        <w:t>chave</w:t>
      </w:r>
      <w:r>
        <w:rPr>
          <w:spacing w:val="-4"/>
        </w:rPr>
        <w:t> </w:t>
      </w:r>
      <w:r>
        <w:rPr/>
        <w:t>foi</w:t>
      </w:r>
      <w:r>
        <w:rPr>
          <w:spacing w:val="-8"/>
        </w:rPr>
        <w:t> </w:t>
      </w:r>
      <w:r>
        <w:rPr/>
        <w:t>construída no sistema LUCID®. Para a construção da chave foi necessário: a lista de espécies; a lista de caracteres e estados das mesmas; e uma matriz de relacionamento entre as espécies e os estados de caracteres nelas presente. Foram utilizadas características morfológicas das sementes, folhas e flores e características taxonômicas. A chave foi testada com 40 infestantes de uma lavoura de cana-de-açucar na Usina Tropical, Edéia, Goiás.</w:t>
      </w:r>
    </w:p>
    <w:p>
      <w:pPr>
        <w:pStyle w:val="BodyText"/>
        <w:spacing w:before="6"/>
        <w:rPr>
          <w:sz w:val="15"/>
        </w:rPr>
      </w:pPr>
    </w:p>
    <w:p>
      <w:pPr>
        <w:pStyle w:val="BodyText"/>
        <w:spacing w:line="259" w:lineRule="auto"/>
        <w:ind w:left="120" w:right="105" w:hanging="10"/>
        <w:jc w:val="both"/>
      </w:pPr>
      <w:r>
        <w:rPr>
          <w:b/>
        </w:rPr>
        <w:t>Resultados: </w:t>
      </w:r>
      <w:r>
        <w:rPr/>
        <w:t>A lista de plantas infestantes compilada da literatura apresentou 128 espécies, distribuídas em 28 famílias. Entretanto nem todas as</w:t>
      </w:r>
      <w:r>
        <w:rPr>
          <w:spacing w:val="-10"/>
        </w:rPr>
        <w:t> </w:t>
      </w:r>
      <w:r>
        <w:rPr/>
        <w:t>espécies</w:t>
      </w:r>
      <w:r>
        <w:rPr>
          <w:spacing w:val="-9"/>
        </w:rPr>
        <w:t> </w:t>
      </w:r>
      <w:r>
        <w:rPr/>
        <w:t>da</w:t>
      </w:r>
      <w:r>
        <w:rPr>
          <w:spacing w:val="-7"/>
        </w:rPr>
        <w:t> </w:t>
      </w:r>
      <w:r>
        <w:rPr/>
        <w:t>lista</w:t>
      </w:r>
      <w:r>
        <w:rPr>
          <w:spacing w:val="-8"/>
        </w:rPr>
        <w:t> </w:t>
      </w:r>
      <w:r>
        <w:rPr/>
        <w:t>entraram</w:t>
      </w:r>
      <w:r>
        <w:rPr>
          <w:spacing w:val="-11"/>
        </w:rPr>
        <w:t> </w:t>
      </w:r>
      <w:r>
        <w:rPr/>
        <w:t>na</w:t>
      </w:r>
      <w:r>
        <w:rPr>
          <w:spacing w:val="-8"/>
        </w:rPr>
        <w:t> </w:t>
      </w:r>
      <w:r>
        <w:rPr/>
        <w:t>chave,</w:t>
      </w:r>
      <w:r>
        <w:rPr>
          <w:spacing w:val="-7"/>
        </w:rPr>
        <w:t> </w:t>
      </w:r>
      <w:r>
        <w:rPr/>
        <w:t>pois</w:t>
      </w:r>
      <w:r>
        <w:rPr>
          <w:spacing w:val="-6"/>
        </w:rPr>
        <w:t> </w:t>
      </w:r>
      <w:r>
        <w:rPr/>
        <w:t>não</w:t>
      </w:r>
      <w:r>
        <w:rPr>
          <w:spacing w:val="-7"/>
        </w:rPr>
        <w:t> </w:t>
      </w:r>
      <w:r>
        <w:rPr/>
        <w:t>foram</w:t>
      </w:r>
      <w:r>
        <w:rPr>
          <w:spacing w:val="-9"/>
        </w:rPr>
        <w:t> </w:t>
      </w:r>
      <w:r>
        <w:rPr/>
        <w:t>encontradas</w:t>
      </w:r>
      <w:r>
        <w:rPr>
          <w:spacing w:val="-10"/>
        </w:rPr>
        <w:t> </w:t>
      </w:r>
      <w:r>
        <w:rPr/>
        <w:t>sementes</w:t>
      </w:r>
      <w:r>
        <w:rPr>
          <w:spacing w:val="-9"/>
        </w:rPr>
        <w:t> </w:t>
      </w:r>
      <w:r>
        <w:rPr/>
        <w:t>de</w:t>
      </w:r>
      <w:r>
        <w:rPr>
          <w:spacing w:val="-8"/>
        </w:rPr>
        <w:t> </w:t>
      </w:r>
      <w:r>
        <w:rPr/>
        <w:t>todas</w:t>
      </w:r>
      <w:r>
        <w:rPr>
          <w:spacing w:val="-10"/>
        </w:rPr>
        <w:t> </w:t>
      </w:r>
      <w:r>
        <w:rPr/>
        <w:t>essas</w:t>
      </w:r>
      <w:r>
        <w:rPr>
          <w:spacing w:val="-8"/>
        </w:rPr>
        <w:t> </w:t>
      </w:r>
      <w:r>
        <w:rPr/>
        <w:t>espécies</w:t>
      </w:r>
      <w:r>
        <w:rPr>
          <w:spacing w:val="-10"/>
        </w:rPr>
        <w:t> </w:t>
      </w:r>
      <w:r>
        <w:rPr/>
        <w:t>para</w:t>
      </w:r>
      <w:r>
        <w:rPr>
          <w:spacing w:val="-8"/>
        </w:rPr>
        <w:t> </w:t>
      </w:r>
      <w:r>
        <w:rPr/>
        <w:t>serem</w:t>
      </w:r>
      <w:r>
        <w:rPr>
          <w:spacing w:val="-10"/>
        </w:rPr>
        <w:t> </w:t>
      </w:r>
      <w:r>
        <w:rPr/>
        <w:t>fotografadas.</w:t>
      </w:r>
      <w:r>
        <w:rPr>
          <w:spacing w:val="-5"/>
        </w:rPr>
        <w:t> </w:t>
      </w:r>
      <w:r>
        <w:rPr/>
        <w:t>A</w:t>
      </w:r>
      <w:r>
        <w:rPr>
          <w:spacing w:val="-10"/>
        </w:rPr>
        <w:t> </w:t>
      </w:r>
      <w:r>
        <w:rPr/>
        <w:t>chave</w:t>
      </w:r>
      <w:r>
        <w:rPr>
          <w:spacing w:val="-9"/>
        </w:rPr>
        <w:t> </w:t>
      </w:r>
      <w:r>
        <w:rPr/>
        <w:t>apresenta 82</w:t>
      </w:r>
      <w:r>
        <w:rPr>
          <w:spacing w:val="-7"/>
        </w:rPr>
        <w:t> </w:t>
      </w:r>
      <w:r>
        <w:rPr/>
        <w:t>espécies,</w:t>
      </w:r>
      <w:r>
        <w:rPr>
          <w:spacing w:val="-7"/>
        </w:rPr>
        <w:t> </w:t>
      </w:r>
      <w:r>
        <w:rPr/>
        <w:t>sendo</w:t>
      </w:r>
      <w:r>
        <w:rPr>
          <w:spacing w:val="-5"/>
        </w:rPr>
        <w:t> </w:t>
      </w:r>
      <w:r>
        <w:rPr/>
        <w:t>23</w:t>
      </w:r>
      <w:r>
        <w:rPr>
          <w:spacing w:val="-7"/>
        </w:rPr>
        <w:t> </w:t>
      </w:r>
      <w:r>
        <w:rPr/>
        <w:t>espécies</w:t>
      </w:r>
      <w:r>
        <w:rPr>
          <w:spacing w:val="-9"/>
        </w:rPr>
        <w:t> </w:t>
      </w:r>
      <w:r>
        <w:rPr/>
        <w:t>da</w:t>
      </w:r>
      <w:r>
        <w:rPr>
          <w:spacing w:val="-8"/>
        </w:rPr>
        <w:t> </w:t>
      </w:r>
      <w:r>
        <w:rPr/>
        <w:t>Família</w:t>
      </w:r>
      <w:r>
        <w:rPr>
          <w:spacing w:val="-8"/>
        </w:rPr>
        <w:t> </w:t>
      </w:r>
      <w:r>
        <w:rPr/>
        <w:t>das</w:t>
      </w:r>
      <w:r>
        <w:rPr>
          <w:spacing w:val="-8"/>
        </w:rPr>
        <w:t> </w:t>
      </w:r>
      <w:r>
        <w:rPr/>
        <w:t>Poaceae,</w:t>
      </w:r>
      <w:r>
        <w:rPr>
          <w:spacing w:val="-7"/>
        </w:rPr>
        <w:t> </w:t>
      </w:r>
      <w:r>
        <w:rPr/>
        <w:t>12</w:t>
      </w:r>
      <w:r>
        <w:rPr>
          <w:spacing w:val="-7"/>
        </w:rPr>
        <w:t> </w:t>
      </w:r>
      <w:r>
        <w:rPr/>
        <w:t>Asteraceae,</w:t>
      </w:r>
      <w:r>
        <w:rPr>
          <w:spacing w:val="-9"/>
        </w:rPr>
        <w:t> </w:t>
      </w:r>
      <w:r>
        <w:rPr/>
        <w:t>7</w:t>
      </w:r>
      <w:r>
        <w:rPr>
          <w:spacing w:val="-7"/>
        </w:rPr>
        <w:t> </w:t>
      </w:r>
      <w:r>
        <w:rPr/>
        <w:t>Leguminosae,</w:t>
      </w:r>
      <w:r>
        <w:rPr>
          <w:spacing w:val="17"/>
        </w:rPr>
        <w:t> </w:t>
      </w:r>
      <w:r>
        <w:rPr/>
        <w:t>6</w:t>
      </w:r>
      <w:r>
        <w:rPr>
          <w:spacing w:val="-8"/>
        </w:rPr>
        <w:t> </w:t>
      </w:r>
      <w:r>
        <w:rPr/>
        <w:t>Convulvalaceae,</w:t>
      </w:r>
      <w:r>
        <w:rPr>
          <w:spacing w:val="-6"/>
        </w:rPr>
        <w:t> </w:t>
      </w:r>
      <w:r>
        <w:rPr/>
        <w:t>5</w:t>
      </w:r>
      <w:r>
        <w:rPr>
          <w:spacing w:val="-9"/>
        </w:rPr>
        <w:t> </w:t>
      </w:r>
      <w:r>
        <w:rPr/>
        <w:t>Euphorbiaceae,</w:t>
      </w:r>
      <w:r>
        <w:rPr>
          <w:spacing w:val="-6"/>
        </w:rPr>
        <w:t> </w:t>
      </w:r>
      <w:r>
        <w:rPr/>
        <w:t>3</w:t>
      </w:r>
      <w:r>
        <w:rPr>
          <w:spacing w:val="-9"/>
        </w:rPr>
        <w:t> </w:t>
      </w:r>
      <w:r>
        <w:rPr/>
        <w:t>Amaranthaceae,</w:t>
      </w:r>
    </w:p>
    <w:p>
      <w:pPr>
        <w:pStyle w:val="BodyText"/>
        <w:spacing w:line="259" w:lineRule="auto"/>
        <w:ind w:left="120" w:right="106"/>
        <w:jc w:val="both"/>
      </w:pPr>
      <w:r>
        <w:rPr/>
        <w:t>3 Cyperaceae, 3 Malvaceae, 3 Portulacaceae, 2 Boraginaceae, 2 Cruciferae, 2 Commelinaceae, 2 Rubiaceae, 2 Solanaceae, 1 Acanthaceae, 1 Curcubitaceae,</w:t>
      </w:r>
      <w:r>
        <w:rPr>
          <w:spacing w:val="-6"/>
        </w:rPr>
        <w:t> </w:t>
      </w:r>
      <w:r>
        <w:rPr/>
        <w:t>1</w:t>
      </w:r>
      <w:r>
        <w:rPr>
          <w:spacing w:val="-7"/>
        </w:rPr>
        <w:t> </w:t>
      </w:r>
      <w:r>
        <w:rPr/>
        <w:t>Lythraceae,</w:t>
      </w:r>
      <w:r>
        <w:rPr>
          <w:spacing w:val="-6"/>
        </w:rPr>
        <w:t> </w:t>
      </w:r>
      <w:r>
        <w:rPr/>
        <w:t>1</w:t>
      </w:r>
      <w:r>
        <w:rPr>
          <w:spacing w:val="-7"/>
        </w:rPr>
        <w:t> </w:t>
      </w:r>
      <w:r>
        <w:rPr/>
        <w:t>Nyctaginaceae,</w:t>
      </w:r>
      <w:r>
        <w:rPr>
          <w:spacing w:val="-5"/>
        </w:rPr>
        <w:t> </w:t>
      </w:r>
      <w:r>
        <w:rPr/>
        <w:t>1</w:t>
      </w:r>
      <w:r>
        <w:rPr>
          <w:spacing w:val="-7"/>
        </w:rPr>
        <w:t> </w:t>
      </w:r>
      <w:r>
        <w:rPr/>
        <w:t>Oxalidaceae,</w:t>
      </w:r>
      <w:r>
        <w:rPr>
          <w:spacing w:val="-5"/>
        </w:rPr>
        <w:t> </w:t>
      </w:r>
      <w:r>
        <w:rPr/>
        <w:t>1</w:t>
      </w:r>
      <w:r>
        <w:rPr>
          <w:spacing w:val="-7"/>
        </w:rPr>
        <w:t> </w:t>
      </w:r>
      <w:r>
        <w:rPr/>
        <w:t>Papaveraceae</w:t>
      </w:r>
      <w:r>
        <w:rPr>
          <w:spacing w:val="-7"/>
        </w:rPr>
        <w:t> </w:t>
      </w:r>
      <w:r>
        <w:rPr/>
        <w:t>e</w:t>
      </w:r>
      <w:r>
        <w:rPr>
          <w:spacing w:val="-8"/>
        </w:rPr>
        <w:t> </w:t>
      </w:r>
      <w:r>
        <w:rPr/>
        <w:t>1</w:t>
      </w:r>
      <w:r>
        <w:rPr>
          <w:spacing w:val="-6"/>
        </w:rPr>
        <w:t> </w:t>
      </w:r>
      <w:r>
        <w:rPr/>
        <w:t>Umbelliferae.</w:t>
      </w:r>
      <w:r>
        <w:rPr>
          <w:spacing w:val="-6"/>
        </w:rPr>
        <w:t> </w:t>
      </w:r>
      <w:r>
        <w:rPr/>
        <w:t>A</w:t>
      </w:r>
      <w:r>
        <w:rPr>
          <w:spacing w:val="-9"/>
        </w:rPr>
        <w:t> </w:t>
      </w:r>
      <w:r>
        <w:rPr/>
        <w:t>chave</w:t>
      </w:r>
      <w:r>
        <w:rPr>
          <w:spacing w:val="-5"/>
        </w:rPr>
        <w:t> </w:t>
      </w:r>
      <w:r>
        <w:rPr/>
        <w:t>facilitará</w:t>
      </w:r>
      <w:r>
        <w:rPr>
          <w:spacing w:val="-6"/>
        </w:rPr>
        <w:t> </w:t>
      </w:r>
      <w:r>
        <w:rPr/>
        <w:t>a</w:t>
      </w:r>
      <w:r>
        <w:rPr>
          <w:spacing w:val="-5"/>
        </w:rPr>
        <w:t> </w:t>
      </w:r>
      <w:r>
        <w:rPr/>
        <w:t>identificação</w:t>
      </w:r>
      <w:r>
        <w:rPr>
          <w:spacing w:val="-5"/>
        </w:rPr>
        <w:t> </w:t>
      </w:r>
      <w:r>
        <w:rPr/>
        <w:t>por</w:t>
      </w:r>
      <w:r>
        <w:rPr>
          <w:spacing w:val="-9"/>
        </w:rPr>
        <w:t> </w:t>
      </w:r>
      <w:r>
        <w:rPr/>
        <w:t>semente de plantas daninhas em cana-de-açúcar, possibilitando um controle mais certeiro e eficaz dessas plantas que quando não tratadas chegam a causar perdas significativas da lavoura.</w:t>
      </w:r>
    </w:p>
    <w:p>
      <w:pPr>
        <w:pStyle w:val="BodyText"/>
        <w:spacing w:before="10"/>
        <w:rPr>
          <w:sz w:val="9"/>
        </w:rPr>
      </w:pPr>
    </w:p>
    <w:p>
      <w:pPr>
        <w:pStyle w:val="BodyText"/>
        <w:spacing w:line="259" w:lineRule="auto"/>
        <w:ind w:left="120" w:right="104" w:hanging="10"/>
        <w:jc w:val="both"/>
      </w:pPr>
      <w:r>
        <w:rPr>
          <w:b/>
        </w:rPr>
        <w:t>Conclusão: </w:t>
      </w:r>
      <w:r>
        <w:rPr/>
        <w:t>A lista de plantas infestantes compilada da literatura apresentou 128 espécies, distribuídas em 28 famílias. Entretanto nem todas as</w:t>
      </w:r>
      <w:r>
        <w:rPr>
          <w:spacing w:val="-10"/>
        </w:rPr>
        <w:t> </w:t>
      </w:r>
      <w:r>
        <w:rPr/>
        <w:t>espécies</w:t>
      </w:r>
      <w:r>
        <w:rPr>
          <w:spacing w:val="-9"/>
        </w:rPr>
        <w:t> </w:t>
      </w:r>
      <w:r>
        <w:rPr/>
        <w:t>da</w:t>
      </w:r>
      <w:r>
        <w:rPr>
          <w:spacing w:val="-7"/>
        </w:rPr>
        <w:t> </w:t>
      </w:r>
      <w:r>
        <w:rPr/>
        <w:t>lista</w:t>
      </w:r>
      <w:r>
        <w:rPr>
          <w:spacing w:val="-8"/>
        </w:rPr>
        <w:t> </w:t>
      </w:r>
      <w:r>
        <w:rPr/>
        <w:t>entraram</w:t>
      </w:r>
      <w:r>
        <w:rPr>
          <w:spacing w:val="-11"/>
        </w:rPr>
        <w:t> </w:t>
      </w:r>
      <w:r>
        <w:rPr/>
        <w:t>na</w:t>
      </w:r>
      <w:r>
        <w:rPr>
          <w:spacing w:val="-8"/>
        </w:rPr>
        <w:t> </w:t>
      </w:r>
      <w:r>
        <w:rPr/>
        <w:t>chave,</w:t>
      </w:r>
      <w:r>
        <w:rPr>
          <w:spacing w:val="-7"/>
        </w:rPr>
        <w:t> </w:t>
      </w:r>
      <w:r>
        <w:rPr/>
        <w:t>pois</w:t>
      </w:r>
      <w:r>
        <w:rPr>
          <w:spacing w:val="-6"/>
        </w:rPr>
        <w:t> </w:t>
      </w:r>
      <w:r>
        <w:rPr/>
        <w:t>não</w:t>
      </w:r>
      <w:r>
        <w:rPr>
          <w:spacing w:val="-7"/>
        </w:rPr>
        <w:t> </w:t>
      </w:r>
      <w:r>
        <w:rPr/>
        <w:t>foram</w:t>
      </w:r>
      <w:r>
        <w:rPr>
          <w:spacing w:val="-9"/>
        </w:rPr>
        <w:t> </w:t>
      </w:r>
      <w:r>
        <w:rPr/>
        <w:t>encontradas</w:t>
      </w:r>
      <w:r>
        <w:rPr>
          <w:spacing w:val="-10"/>
        </w:rPr>
        <w:t> </w:t>
      </w:r>
      <w:r>
        <w:rPr/>
        <w:t>sementes</w:t>
      </w:r>
      <w:r>
        <w:rPr>
          <w:spacing w:val="-9"/>
        </w:rPr>
        <w:t> </w:t>
      </w:r>
      <w:r>
        <w:rPr/>
        <w:t>de</w:t>
      </w:r>
      <w:r>
        <w:rPr>
          <w:spacing w:val="-8"/>
        </w:rPr>
        <w:t> </w:t>
      </w:r>
      <w:r>
        <w:rPr/>
        <w:t>todas</w:t>
      </w:r>
      <w:r>
        <w:rPr>
          <w:spacing w:val="-10"/>
        </w:rPr>
        <w:t> </w:t>
      </w:r>
      <w:r>
        <w:rPr/>
        <w:t>essas</w:t>
      </w:r>
      <w:r>
        <w:rPr>
          <w:spacing w:val="-8"/>
        </w:rPr>
        <w:t> </w:t>
      </w:r>
      <w:r>
        <w:rPr/>
        <w:t>espécies</w:t>
      </w:r>
      <w:r>
        <w:rPr>
          <w:spacing w:val="-10"/>
        </w:rPr>
        <w:t> </w:t>
      </w:r>
      <w:r>
        <w:rPr/>
        <w:t>para</w:t>
      </w:r>
      <w:r>
        <w:rPr>
          <w:spacing w:val="-8"/>
        </w:rPr>
        <w:t> </w:t>
      </w:r>
      <w:r>
        <w:rPr/>
        <w:t>serem</w:t>
      </w:r>
      <w:r>
        <w:rPr>
          <w:spacing w:val="-10"/>
        </w:rPr>
        <w:t> </w:t>
      </w:r>
      <w:r>
        <w:rPr/>
        <w:t>fotografadas.</w:t>
      </w:r>
      <w:r>
        <w:rPr>
          <w:spacing w:val="-5"/>
        </w:rPr>
        <w:t> </w:t>
      </w:r>
      <w:r>
        <w:rPr/>
        <w:t>A</w:t>
      </w:r>
      <w:r>
        <w:rPr>
          <w:spacing w:val="-10"/>
        </w:rPr>
        <w:t> </w:t>
      </w:r>
      <w:r>
        <w:rPr/>
        <w:t>chave</w:t>
      </w:r>
      <w:r>
        <w:rPr>
          <w:spacing w:val="-9"/>
        </w:rPr>
        <w:t> </w:t>
      </w:r>
      <w:r>
        <w:rPr/>
        <w:t>apresenta 82</w:t>
      </w:r>
      <w:r>
        <w:rPr>
          <w:spacing w:val="-7"/>
        </w:rPr>
        <w:t> </w:t>
      </w:r>
      <w:r>
        <w:rPr/>
        <w:t>espécies,</w:t>
      </w:r>
      <w:r>
        <w:rPr>
          <w:spacing w:val="-7"/>
        </w:rPr>
        <w:t> </w:t>
      </w:r>
      <w:r>
        <w:rPr/>
        <w:t>sendo</w:t>
      </w:r>
      <w:r>
        <w:rPr>
          <w:spacing w:val="-5"/>
        </w:rPr>
        <w:t> </w:t>
      </w:r>
      <w:r>
        <w:rPr/>
        <w:t>23</w:t>
      </w:r>
      <w:r>
        <w:rPr>
          <w:spacing w:val="-7"/>
        </w:rPr>
        <w:t> </w:t>
      </w:r>
      <w:r>
        <w:rPr/>
        <w:t>espécies</w:t>
      </w:r>
      <w:r>
        <w:rPr>
          <w:spacing w:val="-9"/>
        </w:rPr>
        <w:t> </w:t>
      </w:r>
      <w:r>
        <w:rPr/>
        <w:t>da</w:t>
      </w:r>
      <w:r>
        <w:rPr>
          <w:spacing w:val="-8"/>
        </w:rPr>
        <w:t> </w:t>
      </w:r>
      <w:r>
        <w:rPr/>
        <w:t>Família</w:t>
      </w:r>
      <w:r>
        <w:rPr>
          <w:spacing w:val="-8"/>
        </w:rPr>
        <w:t> </w:t>
      </w:r>
      <w:r>
        <w:rPr/>
        <w:t>das</w:t>
      </w:r>
      <w:r>
        <w:rPr>
          <w:spacing w:val="-8"/>
        </w:rPr>
        <w:t> </w:t>
      </w:r>
      <w:r>
        <w:rPr/>
        <w:t>Poaceae,</w:t>
      </w:r>
      <w:r>
        <w:rPr>
          <w:spacing w:val="-7"/>
        </w:rPr>
        <w:t> </w:t>
      </w:r>
      <w:r>
        <w:rPr/>
        <w:t>12</w:t>
      </w:r>
      <w:r>
        <w:rPr>
          <w:spacing w:val="-7"/>
        </w:rPr>
        <w:t> </w:t>
      </w:r>
      <w:r>
        <w:rPr/>
        <w:t>Asteraceae,</w:t>
      </w:r>
      <w:r>
        <w:rPr>
          <w:spacing w:val="-9"/>
        </w:rPr>
        <w:t> </w:t>
      </w:r>
      <w:r>
        <w:rPr/>
        <w:t>7</w:t>
      </w:r>
      <w:r>
        <w:rPr>
          <w:spacing w:val="-7"/>
        </w:rPr>
        <w:t> </w:t>
      </w:r>
      <w:r>
        <w:rPr/>
        <w:t>Leguminosae,</w:t>
      </w:r>
      <w:r>
        <w:rPr>
          <w:spacing w:val="17"/>
        </w:rPr>
        <w:t> </w:t>
      </w:r>
      <w:r>
        <w:rPr/>
        <w:t>6</w:t>
      </w:r>
      <w:r>
        <w:rPr>
          <w:spacing w:val="-8"/>
        </w:rPr>
        <w:t> </w:t>
      </w:r>
      <w:r>
        <w:rPr/>
        <w:t>Convulvalaceae,</w:t>
      </w:r>
      <w:r>
        <w:rPr>
          <w:spacing w:val="-6"/>
        </w:rPr>
        <w:t> </w:t>
      </w:r>
      <w:r>
        <w:rPr/>
        <w:t>5</w:t>
      </w:r>
      <w:r>
        <w:rPr>
          <w:spacing w:val="-9"/>
        </w:rPr>
        <w:t> </w:t>
      </w:r>
      <w:r>
        <w:rPr/>
        <w:t>Euphorbiaceae,</w:t>
      </w:r>
      <w:r>
        <w:rPr>
          <w:spacing w:val="-6"/>
        </w:rPr>
        <w:t> </w:t>
      </w:r>
      <w:r>
        <w:rPr/>
        <w:t>3</w:t>
      </w:r>
      <w:r>
        <w:rPr>
          <w:spacing w:val="-9"/>
        </w:rPr>
        <w:t> </w:t>
      </w:r>
      <w:r>
        <w:rPr/>
        <w:t>Amaranthaceae,</w:t>
      </w:r>
    </w:p>
    <w:p>
      <w:pPr>
        <w:pStyle w:val="BodyText"/>
        <w:spacing w:line="259" w:lineRule="auto"/>
        <w:ind w:left="120" w:right="106"/>
        <w:jc w:val="both"/>
      </w:pPr>
      <w:r>
        <w:rPr/>
        <w:t>3 Cyperaceae, 3 Malvaceae, 3 Portulacaceae, 2 Boraginaceae, 2 Cruciferae, 2 Commelinaceae, 2 Rubiaceae, 2 Solanaceae, 1 Acanthaceae, 1 Curcubitaceae,</w:t>
      </w:r>
      <w:r>
        <w:rPr>
          <w:spacing w:val="-6"/>
        </w:rPr>
        <w:t> </w:t>
      </w:r>
      <w:r>
        <w:rPr/>
        <w:t>1</w:t>
      </w:r>
      <w:r>
        <w:rPr>
          <w:spacing w:val="-7"/>
        </w:rPr>
        <w:t> </w:t>
      </w:r>
      <w:r>
        <w:rPr/>
        <w:t>Lythraceae,</w:t>
      </w:r>
      <w:r>
        <w:rPr>
          <w:spacing w:val="-6"/>
        </w:rPr>
        <w:t> </w:t>
      </w:r>
      <w:r>
        <w:rPr/>
        <w:t>1</w:t>
      </w:r>
      <w:r>
        <w:rPr>
          <w:spacing w:val="-7"/>
        </w:rPr>
        <w:t> </w:t>
      </w:r>
      <w:r>
        <w:rPr/>
        <w:t>Nyctaginaceae,</w:t>
      </w:r>
      <w:r>
        <w:rPr>
          <w:spacing w:val="-5"/>
        </w:rPr>
        <w:t> </w:t>
      </w:r>
      <w:r>
        <w:rPr/>
        <w:t>1</w:t>
      </w:r>
      <w:r>
        <w:rPr>
          <w:spacing w:val="-7"/>
        </w:rPr>
        <w:t> </w:t>
      </w:r>
      <w:r>
        <w:rPr/>
        <w:t>Oxalidaceae,</w:t>
      </w:r>
      <w:r>
        <w:rPr>
          <w:spacing w:val="-5"/>
        </w:rPr>
        <w:t> </w:t>
      </w:r>
      <w:r>
        <w:rPr/>
        <w:t>1</w:t>
      </w:r>
      <w:r>
        <w:rPr>
          <w:spacing w:val="-7"/>
        </w:rPr>
        <w:t> </w:t>
      </w:r>
      <w:r>
        <w:rPr/>
        <w:t>Papaveraceae</w:t>
      </w:r>
      <w:r>
        <w:rPr>
          <w:spacing w:val="-7"/>
        </w:rPr>
        <w:t> </w:t>
      </w:r>
      <w:r>
        <w:rPr/>
        <w:t>e</w:t>
      </w:r>
      <w:r>
        <w:rPr>
          <w:spacing w:val="-8"/>
        </w:rPr>
        <w:t> </w:t>
      </w:r>
      <w:r>
        <w:rPr/>
        <w:t>1</w:t>
      </w:r>
      <w:r>
        <w:rPr>
          <w:spacing w:val="-6"/>
        </w:rPr>
        <w:t> </w:t>
      </w:r>
      <w:r>
        <w:rPr/>
        <w:t>Umbelliferae.</w:t>
      </w:r>
      <w:r>
        <w:rPr>
          <w:spacing w:val="-6"/>
        </w:rPr>
        <w:t> </w:t>
      </w:r>
      <w:r>
        <w:rPr/>
        <w:t>A</w:t>
      </w:r>
      <w:r>
        <w:rPr>
          <w:spacing w:val="-9"/>
        </w:rPr>
        <w:t> </w:t>
      </w:r>
      <w:r>
        <w:rPr/>
        <w:t>chave</w:t>
      </w:r>
      <w:r>
        <w:rPr>
          <w:spacing w:val="-5"/>
        </w:rPr>
        <w:t> </w:t>
      </w:r>
      <w:r>
        <w:rPr/>
        <w:t>facilitará</w:t>
      </w:r>
      <w:r>
        <w:rPr>
          <w:spacing w:val="-6"/>
        </w:rPr>
        <w:t> </w:t>
      </w:r>
      <w:r>
        <w:rPr/>
        <w:t>a</w:t>
      </w:r>
      <w:r>
        <w:rPr>
          <w:spacing w:val="-5"/>
        </w:rPr>
        <w:t> </w:t>
      </w:r>
      <w:r>
        <w:rPr/>
        <w:t>identificação</w:t>
      </w:r>
      <w:r>
        <w:rPr>
          <w:spacing w:val="-5"/>
        </w:rPr>
        <w:t> </w:t>
      </w:r>
      <w:r>
        <w:rPr/>
        <w:t>por</w:t>
      </w:r>
      <w:r>
        <w:rPr>
          <w:spacing w:val="-9"/>
        </w:rPr>
        <w:t> </w:t>
      </w:r>
      <w:r>
        <w:rPr/>
        <w:t>semente de plantas daninhas em cana-de-açúcar, possibilitando um controle mais certeiro e eficaz dessas plantas que quando não tratadas chegam a causar perdas significativas da lavoura.</w:t>
      </w:r>
    </w:p>
    <w:p>
      <w:pPr>
        <w:pStyle w:val="BodyText"/>
        <w:spacing w:before="7"/>
        <w:rPr>
          <w:sz w:val="9"/>
        </w:rPr>
      </w:pPr>
    </w:p>
    <w:p>
      <w:pPr>
        <w:spacing w:line="458" w:lineRule="auto" w:before="1"/>
        <w:ind w:left="111" w:right="2794" w:firstLine="0"/>
        <w:jc w:val="both"/>
        <w:rPr>
          <w:b/>
          <w:sz w:val="12"/>
        </w:rPr>
      </w:pPr>
      <w:r>
        <w:rPr>
          <w:b/>
          <w:sz w:val="12"/>
        </w:rPr>
        <w:t>Palavras-Chave: </w:t>
      </w:r>
      <w:r>
        <w:rPr>
          <w:sz w:val="12"/>
        </w:rPr>
        <w:t>Infestantes, Poaceae, Cana-de-açucar, Saccharum, Chave interativa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346"/>
      </w:pPr>
      <w:r>
        <w:rPr>
          <w:color w:val="007E39"/>
        </w:rPr>
        <w:t>TRADUÇÃO DE TEXTOS CIENTÍFICOS: A RELAÇÃO ENTRE A TERMINOLOGIA E A TRADUÇÃO</w:t>
      </w:r>
    </w:p>
    <w:p>
      <w:pPr>
        <w:spacing w:before="74"/>
        <w:ind w:left="0" w:right="119" w:firstLine="0"/>
        <w:jc w:val="right"/>
        <w:rPr>
          <w:sz w:val="12"/>
        </w:rPr>
      </w:pPr>
      <w:r>
        <w:rPr>
          <w:b/>
          <w:color w:val="2E75B6"/>
          <w:sz w:val="12"/>
        </w:rPr>
        <w:t>Bolsista</w:t>
      </w:r>
      <w:r>
        <w:rPr>
          <w:color w:val="2E75B6"/>
          <w:sz w:val="12"/>
        </w:rPr>
        <w:t>: Clarissa Prado Marini</w:t>
      </w:r>
    </w:p>
    <w:p>
      <w:pPr>
        <w:pStyle w:val="BodyText"/>
        <w:spacing w:before="1"/>
        <w:rPr>
          <w:sz w:val="14"/>
        </w:rPr>
      </w:pPr>
    </w:p>
    <w:p>
      <w:pPr>
        <w:spacing w:line="518"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4"/>
        <w:ind w:left="111" w:right="0" w:firstLine="0"/>
        <w:jc w:val="left"/>
        <w:rPr>
          <w:sz w:val="12"/>
        </w:rPr>
      </w:pPr>
      <w:r>
        <w:rPr>
          <w:b/>
          <w:sz w:val="12"/>
        </w:rPr>
        <w:t>Orientador (a): </w:t>
      </w:r>
      <w:r>
        <w:rPr>
          <w:sz w:val="12"/>
        </w:rPr>
        <w:t>ALICE MARIA DE ARAÚJO FERREIRA</w:t>
      </w:r>
    </w:p>
    <w:p>
      <w:pPr>
        <w:pStyle w:val="BodyText"/>
        <w:spacing w:before="7"/>
        <w:rPr>
          <w:sz w:val="16"/>
        </w:rPr>
      </w:pPr>
    </w:p>
    <w:p>
      <w:pPr>
        <w:pStyle w:val="BodyText"/>
        <w:spacing w:line="259" w:lineRule="auto"/>
        <w:ind w:left="120" w:right="105" w:hanging="10"/>
        <w:jc w:val="both"/>
      </w:pPr>
      <w:r>
        <w:rPr>
          <w:b/>
        </w:rPr>
        <w:t>Introdução: </w:t>
      </w:r>
      <w:r>
        <w:rPr/>
        <w:t>O objetivo inicial desse trabalho é o de conceituar a “unidade de tradução” a partir das definições e tipologias propostas por diferentes</w:t>
      </w:r>
      <w:r>
        <w:rPr>
          <w:spacing w:val="-10"/>
        </w:rPr>
        <w:t> </w:t>
      </w:r>
      <w:r>
        <w:rPr/>
        <w:t>autores</w:t>
      </w:r>
      <w:r>
        <w:rPr>
          <w:spacing w:val="-10"/>
        </w:rPr>
        <w:t> </w:t>
      </w:r>
      <w:r>
        <w:rPr/>
        <w:t>(Vinay</w:t>
      </w:r>
      <w:r>
        <w:rPr>
          <w:spacing w:val="-11"/>
        </w:rPr>
        <w:t> </w:t>
      </w:r>
      <w:r>
        <w:rPr/>
        <w:t>e</w:t>
      </w:r>
      <w:r>
        <w:rPr>
          <w:spacing w:val="-9"/>
        </w:rPr>
        <w:t> </w:t>
      </w:r>
      <w:r>
        <w:rPr/>
        <w:t>Dalbernet</w:t>
      </w:r>
      <w:r>
        <w:rPr>
          <w:spacing w:val="-6"/>
        </w:rPr>
        <w:t> </w:t>
      </w:r>
      <w:r>
        <w:rPr/>
        <w:t>(1958)</w:t>
      </w:r>
      <w:r>
        <w:rPr>
          <w:spacing w:val="-7"/>
        </w:rPr>
        <w:t> </w:t>
      </w:r>
      <w:r>
        <w:rPr/>
        <w:t>Guidère</w:t>
      </w:r>
      <w:r>
        <w:rPr>
          <w:spacing w:val="-8"/>
        </w:rPr>
        <w:t> </w:t>
      </w:r>
      <w:r>
        <w:rPr/>
        <w:t>(2010),</w:t>
      </w:r>
      <w:r>
        <w:rPr>
          <w:spacing w:val="-9"/>
        </w:rPr>
        <w:t> </w:t>
      </w:r>
      <w:r>
        <w:rPr/>
        <w:t>e</w:t>
      </w:r>
      <w:r>
        <w:rPr>
          <w:spacing w:val="-9"/>
        </w:rPr>
        <w:t> </w:t>
      </w:r>
      <w:r>
        <w:rPr/>
        <w:t>Alves</w:t>
      </w:r>
      <w:r>
        <w:rPr>
          <w:spacing w:val="-10"/>
        </w:rPr>
        <w:t> </w:t>
      </w:r>
      <w:r>
        <w:rPr/>
        <w:t>(2004)).</w:t>
      </w:r>
      <w:r>
        <w:rPr>
          <w:spacing w:val="-6"/>
        </w:rPr>
        <w:t> </w:t>
      </w:r>
      <w:r>
        <w:rPr/>
        <w:t>O</w:t>
      </w:r>
      <w:r>
        <w:rPr>
          <w:spacing w:val="-11"/>
        </w:rPr>
        <w:t> </w:t>
      </w:r>
      <w:r>
        <w:rPr/>
        <w:t>objetivo</w:t>
      </w:r>
      <w:r>
        <w:rPr>
          <w:spacing w:val="-6"/>
        </w:rPr>
        <w:t> </w:t>
      </w:r>
      <w:r>
        <w:rPr/>
        <w:t>principal</w:t>
      </w:r>
      <w:r>
        <w:rPr>
          <w:spacing w:val="-11"/>
        </w:rPr>
        <w:t> </w:t>
      </w:r>
      <w:r>
        <w:rPr/>
        <w:t>é</w:t>
      </w:r>
      <w:r>
        <w:rPr>
          <w:spacing w:val="-9"/>
        </w:rPr>
        <w:t> </w:t>
      </w:r>
      <w:r>
        <w:rPr/>
        <w:t>o</w:t>
      </w:r>
      <w:r>
        <w:rPr>
          <w:spacing w:val="-7"/>
        </w:rPr>
        <w:t> </w:t>
      </w:r>
      <w:r>
        <w:rPr/>
        <w:t>levantamento</w:t>
      </w:r>
      <w:r>
        <w:rPr>
          <w:spacing w:val="-6"/>
        </w:rPr>
        <w:t> </w:t>
      </w:r>
      <w:r>
        <w:rPr/>
        <w:t>dos</w:t>
      </w:r>
      <w:r>
        <w:rPr>
          <w:spacing w:val="-10"/>
        </w:rPr>
        <w:t> </w:t>
      </w:r>
      <w:r>
        <w:rPr/>
        <w:t>problemas</w:t>
      </w:r>
      <w:r>
        <w:rPr>
          <w:spacing w:val="-10"/>
        </w:rPr>
        <w:t> </w:t>
      </w:r>
      <w:r>
        <w:rPr/>
        <w:t>de</w:t>
      </w:r>
      <w:r>
        <w:rPr>
          <w:spacing w:val="-9"/>
        </w:rPr>
        <w:t> </w:t>
      </w:r>
      <w:r>
        <w:rPr/>
        <w:t>tradução apontados pelos tradutores da equipe do Grupo de Pesquisa em Tradução e Terminologia nas fichas de tradução de verbetes dos dicionários Dictionnaire de didactique du français langue étrangère et seconde (2003) organizado por Jean-Pierre Cuq e o Dictionnaire de didactique des langues (1976) organizado por Robert Galisson e Daniel Coste no campo “comentários de tradução”, espaço onde o tradutor relata as dificuldades</w:t>
      </w:r>
      <w:r>
        <w:rPr>
          <w:spacing w:val="-5"/>
        </w:rPr>
        <w:t> </w:t>
      </w:r>
      <w:r>
        <w:rPr/>
        <w:t>enfrentadas</w:t>
      </w:r>
      <w:r>
        <w:rPr>
          <w:spacing w:val="-6"/>
        </w:rPr>
        <w:t> </w:t>
      </w:r>
      <w:r>
        <w:rPr/>
        <w:t>durante</w:t>
      </w:r>
      <w:r>
        <w:rPr>
          <w:spacing w:val="-3"/>
        </w:rPr>
        <w:t> </w:t>
      </w:r>
      <w:r>
        <w:rPr/>
        <w:t>seu</w:t>
      </w:r>
      <w:r>
        <w:rPr>
          <w:spacing w:val="-2"/>
        </w:rPr>
        <w:t> </w:t>
      </w:r>
      <w:r>
        <w:rPr/>
        <w:t>fazer</w:t>
      </w:r>
      <w:r>
        <w:rPr>
          <w:spacing w:val="-2"/>
        </w:rPr>
        <w:t> </w:t>
      </w:r>
      <w:r>
        <w:rPr/>
        <w:t>tradutivo.</w:t>
      </w:r>
      <w:r>
        <w:rPr>
          <w:spacing w:val="-2"/>
        </w:rPr>
        <w:t> </w:t>
      </w:r>
      <w:r>
        <w:rPr/>
        <w:t>O</w:t>
      </w:r>
      <w:r>
        <w:rPr>
          <w:spacing w:val="-5"/>
        </w:rPr>
        <w:t> </w:t>
      </w:r>
      <w:r>
        <w:rPr/>
        <w:t>trabalho</w:t>
      </w:r>
      <w:r>
        <w:rPr>
          <w:spacing w:val="-1"/>
        </w:rPr>
        <w:t> </w:t>
      </w:r>
      <w:r>
        <w:rPr/>
        <w:t>visa</w:t>
      </w:r>
      <w:r>
        <w:rPr>
          <w:spacing w:val="-4"/>
        </w:rPr>
        <w:t> </w:t>
      </w:r>
      <w:r>
        <w:rPr/>
        <w:t>um</w:t>
      </w:r>
      <w:r>
        <w:rPr>
          <w:spacing w:val="-5"/>
        </w:rPr>
        <w:t> </w:t>
      </w:r>
      <w:r>
        <w:rPr/>
        <w:t>reconhecimento</w:t>
      </w:r>
      <w:r>
        <w:rPr>
          <w:spacing w:val="-1"/>
        </w:rPr>
        <w:t> </w:t>
      </w:r>
      <w:r>
        <w:rPr/>
        <w:t>dos</w:t>
      </w:r>
      <w:r>
        <w:rPr>
          <w:spacing w:val="-4"/>
        </w:rPr>
        <w:t> </w:t>
      </w:r>
      <w:r>
        <w:rPr/>
        <w:t>problemas</w:t>
      </w:r>
      <w:r>
        <w:rPr>
          <w:spacing w:val="-4"/>
        </w:rPr>
        <w:t> </w:t>
      </w:r>
      <w:r>
        <w:rPr/>
        <w:t>levantados</w:t>
      </w:r>
      <w:r>
        <w:rPr>
          <w:spacing w:val="-5"/>
        </w:rPr>
        <w:t> </w:t>
      </w:r>
      <w:r>
        <w:rPr/>
        <w:t>nas</w:t>
      </w:r>
      <w:r>
        <w:rPr>
          <w:spacing w:val="-3"/>
        </w:rPr>
        <w:t> </w:t>
      </w:r>
      <w:r>
        <w:rPr/>
        <w:t>fichas</w:t>
      </w:r>
      <w:r>
        <w:rPr>
          <w:spacing w:val="-5"/>
        </w:rPr>
        <w:t> </w:t>
      </w:r>
      <w:r>
        <w:rPr/>
        <w:t>e</w:t>
      </w:r>
      <w:r>
        <w:rPr>
          <w:spacing w:val="-4"/>
        </w:rPr>
        <w:t> </w:t>
      </w:r>
      <w:r>
        <w:rPr/>
        <w:t>uma</w:t>
      </w:r>
      <w:r>
        <w:rPr>
          <w:spacing w:val="-3"/>
        </w:rPr>
        <w:t> </w:t>
      </w:r>
      <w:r>
        <w:rPr/>
        <w:t>tipologia de unidades de tradução, de maneira a cotejá-las com as tipologias apresentadas pelos</w:t>
      </w:r>
      <w:r>
        <w:rPr>
          <w:spacing w:val="-17"/>
        </w:rPr>
        <w:t> </w:t>
      </w:r>
      <w:r>
        <w:rPr/>
        <w:t>teóricos.</w:t>
      </w:r>
    </w:p>
    <w:p>
      <w:pPr>
        <w:pStyle w:val="BodyText"/>
        <w:spacing w:before="6"/>
        <w:rPr>
          <w:sz w:val="15"/>
        </w:rPr>
      </w:pPr>
    </w:p>
    <w:p>
      <w:pPr>
        <w:pStyle w:val="BodyText"/>
        <w:spacing w:line="259" w:lineRule="auto"/>
        <w:ind w:left="106" w:right="106"/>
        <w:jc w:val="both"/>
      </w:pPr>
      <w:r>
        <w:rPr>
          <w:b/>
        </w:rPr>
        <w:t>Metodologia: </w:t>
      </w:r>
      <w:r>
        <w:rPr/>
        <w:t>Leitura da bibliografia sobre tradução e terminologia explorando as várias conceptualizações e tipologias apresentadas por diferentes teóricos das duas áreas sobre unidade terminológica e unidade de tradução. Em seguida, foram levantados os problemas apontados pelos tradutores do grupo no campo destinado aos “comentários de tradução”. Organizamos esses problemas de tradução em uma tabela onde constavam campos em concordância com as tipologias apresentadas pelos autores estudados. Em vista da especificidade do discurso lexicográfico/terminológico, fomos levadas a adequar a tipologia dos autores quando uma dificuldade apontada pelo tradutor não estava contemplada.</w:t>
      </w:r>
    </w:p>
    <w:p>
      <w:pPr>
        <w:pStyle w:val="BodyText"/>
        <w:spacing w:before="8"/>
        <w:rPr>
          <w:sz w:val="15"/>
        </w:rPr>
      </w:pPr>
    </w:p>
    <w:p>
      <w:pPr>
        <w:pStyle w:val="BodyText"/>
        <w:spacing w:line="259" w:lineRule="auto"/>
        <w:ind w:left="120" w:right="107" w:hanging="10"/>
        <w:jc w:val="both"/>
      </w:pPr>
      <w:r>
        <w:rPr>
          <w:b/>
        </w:rPr>
        <w:t>Resultados: </w:t>
      </w:r>
      <w:r>
        <w:rPr/>
        <w:t>Discutimos os conceitos de unidade de tradução apresentados pelos diferentes autores e nos deparamos com a dificuldade de se delimitar essa unidade ligada a uma segmentação cognitiva do texto a traduzir. Esta dificuldade se deve à mobilidade conceitual ligada ao sujeito tradutor e ao tipo de discurso. Esta Em seguida levantamos os tipos de unidades apresentados pelos autores para compor a tabela que nos permitiu organizar os problemas e as dificuldades de cada tradutor do grupo. Após a análise desses comentários, verificamos se as tipologias propostas pelos autores se aplicam (integralmente ou parcialmente) e se existem problemas específicos do discurso lexicográfico/terminológico não apontados pelos</w:t>
      </w:r>
      <w:r>
        <w:rPr>
          <w:spacing w:val="-1"/>
        </w:rPr>
        <w:t> </w:t>
      </w:r>
      <w:r>
        <w:rPr/>
        <w:t>teóricos.</w:t>
      </w:r>
    </w:p>
    <w:p>
      <w:pPr>
        <w:pStyle w:val="BodyText"/>
        <w:spacing w:before="8"/>
        <w:rPr>
          <w:sz w:val="9"/>
        </w:rPr>
      </w:pPr>
    </w:p>
    <w:p>
      <w:pPr>
        <w:pStyle w:val="BodyText"/>
        <w:spacing w:line="259" w:lineRule="auto"/>
        <w:ind w:left="120" w:right="107" w:hanging="10"/>
        <w:jc w:val="both"/>
      </w:pPr>
      <w:r>
        <w:rPr>
          <w:b/>
        </w:rPr>
        <w:t>Conclusão: </w:t>
      </w:r>
      <w:r>
        <w:rPr/>
        <w:t>Discutimos os conceitos de unidade de tradução apresentados pelos diferentes autores e nos deparamos com a dificuldade de se delimitar essa unidade ligada a uma segmentação cognitiva do texto a traduzir. Esta dificuldade se deve à mobilidade conceitual ligada ao sujeito tradutor e ao tipo de discurso. Esta Em seguida levantamos os tipos de unidades apresentados pelos autores para compor a tabela que nos permitiu organizar os problemas e as dificuldades de cada tradutor do grupo. Após a análise desses comentários, verificamos se as tipologias propostas pelos autores se aplicam (integralmente ou parcialmente) e se existem problemas específicos do discurso lexicográfico/terminológico não apontados pelos</w:t>
      </w:r>
      <w:r>
        <w:rPr>
          <w:spacing w:val="-1"/>
        </w:rPr>
        <w:t> </w:t>
      </w:r>
      <w:r>
        <w:rPr/>
        <w:t>teóricos.</w:t>
      </w:r>
    </w:p>
    <w:p>
      <w:pPr>
        <w:pStyle w:val="BodyText"/>
        <w:spacing w:before="8"/>
        <w:rPr>
          <w:sz w:val="9"/>
        </w:rPr>
      </w:pPr>
    </w:p>
    <w:p>
      <w:pPr>
        <w:pStyle w:val="BodyText"/>
        <w:ind w:left="111"/>
        <w:jc w:val="both"/>
      </w:pPr>
      <w:r>
        <w:rPr>
          <w:b/>
        </w:rPr>
        <w:t>Palavras-Chave: </w:t>
      </w:r>
      <w:r>
        <w:rPr/>
        <w:t>Unidade de tradução – dicionário especializado – problemas de tradução – didática de língua</w:t>
      </w:r>
    </w:p>
    <w:p>
      <w:pPr>
        <w:pStyle w:val="BodyText"/>
        <w:spacing w:before="11"/>
        <w:rPr>
          <w:sz w:val="10"/>
        </w:rPr>
      </w:pPr>
    </w:p>
    <w:p>
      <w:pPr>
        <w:pStyle w:val="BodyText"/>
        <w:ind w:left="111"/>
        <w:jc w:val="both"/>
      </w:pPr>
      <w:r>
        <w:rPr>
          <w:b/>
        </w:rPr>
        <w:t>Colaboradores: </w:t>
      </w:r>
      <w:r>
        <w:rPr/>
        <w:t>Maria da Glória Magalhães dos Reis, Adriana Correa, Liberato Santos, Jorge Eduardo Rocha, Rita Jover-Faleiros</w:t>
      </w:r>
    </w:p>
    <w:p>
      <w:pPr>
        <w:spacing w:after="0"/>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698"/>
      </w:pPr>
      <w:r>
        <w:rPr>
          <w:color w:val="007E39"/>
        </w:rPr>
        <w:t>Arte e estética</w:t>
      </w:r>
      <w:r>
        <w:rPr>
          <w:color w:val="007E39"/>
          <w:spacing w:val="-10"/>
        </w:rPr>
        <w:t> </w:t>
      </w:r>
      <w:r>
        <w:rPr>
          <w:color w:val="007E39"/>
        </w:rPr>
        <w:t>computacional</w:t>
      </w:r>
    </w:p>
    <w:p>
      <w:pPr>
        <w:pStyle w:val="BodyText"/>
        <w:rPr>
          <w:b/>
        </w:rPr>
      </w:pPr>
      <w:r>
        <w:rPr/>
        <w:br w:type="column"/>
      </w:r>
      <w:r>
        <w:rPr>
          <w:b/>
        </w:rPr>
      </w:r>
    </w:p>
    <w:p>
      <w:pPr>
        <w:pStyle w:val="BodyText"/>
        <w:spacing w:before="6"/>
        <w:rPr>
          <w:b/>
          <w:sz w:val="16"/>
        </w:rPr>
      </w:pPr>
    </w:p>
    <w:p>
      <w:pPr>
        <w:pStyle w:val="BodyText"/>
        <w:ind w:left="223"/>
      </w:pPr>
      <w:r>
        <w:rPr>
          <w:b/>
          <w:color w:val="2E75B6"/>
        </w:rPr>
        <w:t>Bolsista</w:t>
      </w:r>
      <w:r>
        <w:rPr>
          <w:color w:val="2E75B6"/>
        </w:rPr>
        <w:t>: Clarisse Teresa Barbosa Guimarães</w:t>
      </w:r>
    </w:p>
    <w:p>
      <w:pPr>
        <w:spacing w:after="0"/>
        <w:sectPr>
          <w:type w:val="continuous"/>
          <w:pgSz w:w="7940" w:h="11910"/>
          <w:pgMar w:top="700" w:bottom="280" w:left="460" w:right="460"/>
          <w:cols w:num="2" w:equalWidth="0">
            <w:col w:w="4459" w:space="40"/>
            <w:col w:w="2521"/>
          </w:cols>
        </w:sectPr>
      </w:pPr>
    </w:p>
    <w:p>
      <w:pPr>
        <w:pStyle w:val="BodyText"/>
        <w:spacing w:before="1"/>
        <w:rPr>
          <w:sz w:val="14"/>
        </w:rPr>
      </w:pPr>
    </w:p>
    <w:p>
      <w:pPr>
        <w:spacing w:line="518" w:lineRule="auto" w:before="0"/>
        <w:ind w:left="106" w:right="5150" w:firstLine="0"/>
        <w:jc w:val="left"/>
        <w:rPr>
          <w:sz w:val="12"/>
        </w:rPr>
      </w:pPr>
      <w:r>
        <w:rPr>
          <w:b/>
          <w:sz w:val="12"/>
        </w:rPr>
        <w:t>Unidade Acadêmica</w:t>
      </w:r>
      <w:r>
        <w:rPr>
          <w:sz w:val="12"/>
        </w:rPr>
        <w:t>: Artes Visuais </w:t>
      </w:r>
      <w:r>
        <w:rPr>
          <w:b/>
          <w:sz w:val="12"/>
        </w:rPr>
        <w:t>Instituição</w:t>
      </w:r>
      <w:r>
        <w:rPr>
          <w:sz w:val="12"/>
        </w:rPr>
        <w:t>: UnB</w:t>
      </w:r>
    </w:p>
    <w:p>
      <w:pPr>
        <w:spacing w:before="4"/>
        <w:ind w:left="111" w:right="0" w:firstLine="0"/>
        <w:jc w:val="left"/>
        <w:rPr>
          <w:sz w:val="12"/>
        </w:rPr>
      </w:pPr>
      <w:r>
        <w:rPr>
          <w:b/>
          <w:sz w:val="12"/>
        </w:rPr>
        <w:t>Orientador (a): </w:t>
      </w:r>
      <w:r>
        <w:rPr>
          <w:sz w:val="12"/>
        </w:rPr>
        <w:t>SUZETE VENTURELLI</w:t>
      </w:r>
    </w:p>
    <w:p>
      <w:pPr>
        <w:pStyle w:val="BodyText"/>
        <w:spacing w:before="7"/>
        <w:rPr>
          <w:sz w:val="16"/>
        </w:rPr>
      </w:pPr>
    </w:p>
    <w:p>
      <w:pPr>
        <w:pStyle w:val="BodyText"/>
        <w:spacing w:line="259" w:lineRule="auto"/>
        <w:ind w:left="120" w:right="105" w:hanging="10"/>
        <w:jc w:val="both"/>
      </w:pPr>
      <w:r>
        <w:rPr>
          <w:b/>
        </w:rPr>
        <w:t>Introdução: </w:t>
      </w:r>
      <w:r>
        <w:rPr/>
        <w:t>A animação, do latim animatio, significa “o ato de trazer a vida”, ou nas palavras de Zoroan Perisic, pioneiro na área de efeitos visuais no cinema americano da década de 40, ela “é uma forma de criar uma ilusão, dando ‘vida’ aos objetos inanimados”. Esta vida é dada através de diversas representações, tendo como base a repetição por um tempo indeterminado de imagens de um modelo criando uma ilusão de movimento. Uma das mais tradicionais formas de animação é o filme feito a mão. Estes desenhos são traçados e copiados em uma base transparente, podendo ser uma folha de acetato ou vidro que serão acompanhados por uma fotografia ou fundo mais detalhado à parte. Esta forma</w:t>
      </w:r>
      <w:r>
        <w:rPr>
          <w:spacing w:val="-5"/>
        </w:rPr>
        <w:t> </w:t>
      </w:r>
      <w:r>
        <w:rPr/>
        <w:t>de</w:t>
      </w:r>
      <w:r>
        <w:rPr>
          <w:spacing w:val="-2"/>
        </w:rPr>
        <w:t> </w:t>
      </w:r>
      <w:r>
        <w:rPr/>
        <w:t>execução</w:t>
      </w:r>
      <w:r>
        <w:rPr>
          <w:spacing w:val="-2"/>
        </w:rPr>
        <w:t> </w:t>
      </w:r>
      <w:r>
        <w:rPr/>
        <w:t>tem</w:t>
      </w:r>
      <w:r>
        <w:rPr>
          <w:spacing w:val="-9"/>
        </w:rPr>
        <w:t> </w:t>
      </w:r>
      <w:r>
        <w:rPr/>
        <w:t>recebido modernizações</w:t>
      </w:r>
      <w:r>
        <w:rPr>
          <w:spacing w:val="-5"/>
        </w:rPr>
        <w:t> </w:t>
      </w:r>
      <w:r>
        <w:rPr/>
        <w:t>com</w:t>
      </w:r>
      <w:r>
        <w:rPr>
          <w:spacing w:val="-6"/>
        </w:rPr>
        <w:t> </w:t>
      </w:r>
      <w:r>
        <w:rPr/>
        <w:t>a</w:t>
      </w:r>
      <w:r>
        <w:rPr>
          <w:spacing w:val="-4"/>
        </w:rPr>
        <w:t> </w:t>
      </w:r>
      <w:r>
        <w:rPr/>
        <w:t>adição</w:t>
      </w:r>
      <w:r>
        <w:rPr>
          <w:spacing w:val="-2"/>
        </w:rPr>
        <w:t> </w:t>
      </w:r>
      <w:r>
        <w:rPr/>
        <w:t>de</w:t>
      </w:r>
      <w:r>
        <w:rPr>
          <w:spacing w:val="-4"/>
        </w:rPr>
        <w:t> </w:t>
      </w:r>
      <w:r>
        <w:rPr/>
        <w:t>efeitos</w:t>
      </w:r>
      <w:r>
        <w:rPr>
          <w:spacing w:val="-5"/>
        </w:rPr>
        <w:t> </w:t>
      </w:r>
      <w:r>
        <w:rPr/>
        <w:t>computacionais,</w:t>
      </w:r>
      <w:r>
        <w:rPr>
          <w:spacing w:val="-3"/>
        </w:rPr>
        <w:t> </w:t>
      </w:r>
      <w:r>
        <w:rPr/>
        <w:t>porém</w:t>
      </w:r>
      <w:r>
        <w:rPr>
          <w:spacing w:val="-7"/>
        </w:rPr>
        <w:t> </w:t>
      </w:r>
      <w:r>
        <w:rPr/>
        <w:t>sua</w:t>
      </w:r>
      <w:r>
        <w:rPr>
          <w:spacing w:val="-4"/>
        </w:rPr>
        <w:t> </w:t>
      </w:r>
      <w:r>
        <w:rPr/>
        <w:t>essência</w:t>
      </w:r>
      <w:r>
        <w:rPr>
          <w:spacing w:val="-4"/>
        </w:rPr>
        <w:t> </w:t>
      </w:r>
      <w:r>
        <w:rPr/>
        <w:t>continua</w:t>
      </w:r>
      <w:r>
        <w:rPr>
          <w:spacing w:val="-2"/>
        </w:rPr>
        <w:t> </w:t>
      </w:r>
      <w:r>
        <w:rPr/>
        <w:t>a</w:t>
      </w:r>
      <w:r>
        <w:rPr>
          <w:spacing w:val="-1"/>
        </w:rPr>
        <w:t> </w:t>
      </w:r>
      <w:r>
        <w:rPr/>
        <w:t>mesma.</w:t>
      </w:r>
      <w:r>
        <w:rPr>
          <w:spacing w:val="-2"/>
        </w:rPr>
        <w:t> </w:t>
      </w:r>
      <w:r>
        <w:rPr/>
        <w:t>Um</w:t>
      </w:r>
      <w:r>
        <w:rPr>
          <w:spacing w:val="-6"/>
        </w:rPr>
        <w:t> </w:t>
      </w:r>
      <w:r>
        <w:rPr/>
        <w:t>exemplo de</w:t>
      </w:r>
      <w:r>
        <w:rPr>
          <w:spacing w:val="-8"/>
        </w:rPr>
        <w:t> </w:t>
      </w:r>
      <w:r>
        <w:rPr/>
        <w:t>animação</w:t>
      </w:r>
      <w:r>
        <w:rPr>
          <w:spacing w:val="-4"/>
        </w:rPr>
        <w:t> </w:t>
      </w:r>
      <w:r>
        <w:rPr/>
        <w:t>tradicional</w:t>
      </w:r>
      <w:r>
        <w:rPr>
          <w:spacing w:val="-11"/>
        </w:rPr>
        <w:t> </w:t>
      </w:r>
      <w:r>
        <w:rPr/>
        <w:t>seria</w:t>
      </w:r>
      <w:r>
        <w:rPr>
          <w:spacing w:val="-8"/>
        </w:rPr>
        <w:t> </w:t>
      </w:r>
      <w:r>
        <w:rPr/>
        <w:t>os</w:t>
      </w:r>
      <w:r>
        <w:rPr>
          <w:spacing w:val="-7"/>
        </w:rPr>
        <w:t> </w:t>
      </w:r>
      <w:r>
        <w:rPr/>
        <w:t>filmes</w:t>
      </w:r>
      <w:r>
        <w:rPr>
          <w:spacing w:val="-6"/>
        </w:rPr>
        <w:t> </w:t>
      </w:r>
      <w:r>
        <w:rPr/>
        <w:t>feitos</w:t>
      </w:r>
      <w:r>
        <w:rPr>
          <w:spacing w:val="-7"/>
        </w:rPr>
        <w:t> </w:t>
      </w:r>
      <w:r>
        <w:rPr/>
        <w:t>ao</w:t>
      </w:r>
      <w:r>
        <w:rPr>
          <w:spacing w:val="-4"/>
        </w:rPr>
        <w:t> </w:t>
      </w:r>
      <w:r>
        <w:rPr/>
        <w:t>comando</w:t>
      </w:r>
      <w:r>
        <w:rPr>
          <w:spacing w:val="-5"/>
        </w:rPr>
        <w:t> </w:t>
      </w:r>
      <w:r>
        <w:rPr/>
        <w:t>de</w:t>
      </w:r>
      <w:r>
        <w:rPr>
          <w:spacing w:val="-7"/>
        </w:rPr>
        <w:t> </w:t>
      </w:r>
      <w:r>
        <w:rPr/>
        <w:t>Walter</w:t>
      </w:r>
      <w:r>
        <w:rPr>
          <w:spacing w:val="-7"/>
        </w:rPr>
        <w:t> </w:t>
      </w:r>
      <w:r>
        <w:rPr/>
        <w:t>Elias</w:t>
      </w:r>
      <w:r>
        <w:rPr>
          <w:spacing w:val="-7"/>
        </w:rPr>
        <w:t> </w:t>
      </w:r>
      <w:r>
        <w:rPr/>
        <w:t>Disney,</w:t>
      </w:r>
      <w:r>
        <w:rPr>
          <w:spacing w:val="-3"/>
        </w:rPr>
        <w:t> </w:t>
      </w:r>
      <w:r>
        <w:rPr/>
        <w:t>nascido</w:t>
      </w:r>
      <w:r>
        <w:rPr>
          <w:spacing w:val="-4"/>
        </w:rPr>
        <w:t> </w:t>
      </w:r>
      <w:r>
        <w:rPr/>
        <w:t>em</w:t>
      </w:r>
      <w:r>
        <w:rPr>
          <w:spacing w:val="-11"/>
        </w:rPr>
        <w:t> </w:t>
      </w:r>
      <w:r>
        <w:rPr/>
        <w:t>1901,</w:t>
      </w:r>
      <w:r>
        <w:rPr>
          <w:spacing w:val="-6"/>
        </w:rPr>
        <w:t> </w:t>
      </w:r>
      <w:r>
        <w:rPr/>
        <w:t>conhecido</w:t>
      </w:r>
      <w:r>
        <w:rPr>
          <w:spacing w:val="-5"/>
        </w:rPr>
        <w:t> </w:t>
      </w:r>
      <w:r>
        <w:rPr/>
        <w:t>por</w:t>
      </w:r>
      <w:r>
        <w:rPr>
          <w:spacing w:val="-5"/>
        </w:rPr>
        <w:t> </w:t>
      </w:r>
      <w:r>
        <w:rPr/>
        <w:t>seus</w:t>
      </w:r>
      <w:r>
        <w:rPr>
          <w:spacing w:val="-10"/>
        </w:rPr>
        <w:t> </w:t>
      </w:r>
      <w:r>
        <w:rPr/>
        <w:t>trabalhos</w:t>
      </w:r>
      <w:r>
        <w:rPr>
          <w:spacing w:val="-7"/>
        </w:rPr>
        <w:t> </w:t>
      </w:r>
      <w:r>
        <w:rPr/>
        <w:t>em</w:t>
      </w:r>
      <w:r>
        <w:rPr>
          <w:spacing w:val="-11"/>
        </w:rPr>
        <w:t> </w:t>
      </w:r>
      <w:r>
        <w:rPr/>
        <w:t>desenhos animados como Mickey e Rei Leão, assim como o</w:t>
      </w:r>
      <w:r>
        <w:rPr>
          <w:spacing w:val="-3"/>
        </w:rPr>
        <w:t> </w:t>
      </w:r>
      <w:r>
        <w:rPr/>
        <w:t>funda</w:t>
      </w:r>
    </w:p>
    <w:p>
      <w:pPr>
        <w:pStyle w:val="BodyText"/>
        <w:spacing w:before="5"/>
        <w:rPr>
          <w:sz w:val="15"/>
        </w:rPr>
      </w:pPr>
    </w:p>
    <w:p>
      <w:pPr>
        <w:pStyle w:val="BodyText"/>
        <w:spacing w:line="259" w:lineRule="auto"/>
        <w:ind w:left="106" w:right="106"/>
        <w:jc w:val="both"/>
      </w:pPr>
      <w:r>
        <w:rPr>
          <w:b/>
        </w:rPr>
        <w:t>Metodologia: </w:t>
      </w:r>
      <w:r>
        <w:rPr/>
        <w:t>Para a criação do personagem, foram pesquisados artistas que tratavam do universo infantil lúdico e pop art surrealista como Mark Ryden e Hikari Shimoda, artista contemporânea, assim como o campo da arte na comunicação retratado pela artista Kiriko Takemura. Foi</w:t>
      </w:r>
      <w:r>
        <w:rPr>
          <w:spacing w:val="-11"/>
        </w:rPr>
        <w:t> </w:t>
      </w:r>
      <w:r>
        <w:rPr/>
        <w:t>também</w:t>
      </w:r>
      <w:r>
        <w:rPr>
          <w:spacing w:val="-8"/>
        </w:rPr>
        <w:t> </w:t>
      </w:r>
      <w:r>
        <w:rPr/>
        <w:t>estudado</w:t>
      </w:r>
      <w:r>
        <w:rPr>
          <w:spacing w:val="-5"/>
        </w:rPr>
        <w:t> </w:t>
      </w:r>
      <w:r>
        <w:rPr/>
        <w:t>a</w:t>
      </w:r>
      <w:r>
        <w:rPr>
          <w:spacing w:val="-7"/>
        </w:rPr>
        <w:t> </w:t>
      </w:r>
      <w:r>
        <w:rPr/>
        <w:t>arte</w:t>
      </w:r>
      <w:r>
        <w:rPr>
          <w:spacing w:val="-7"/>
        </w:rPr>
        <w:t> </w:t>
      </w:r>
      <w:r>
        <w:rPr/>
        <w:t>Queer,</w:t>
      </w:r>
      <w:r>
        <w:rPr>
          <w:spacing w:val="-4"/>
        </w:rPr>
        <w:t> </w:t>
      </w:r>
      <w:r>
        <w:rPr/>
        <w:t>que</w:t>
      </w:r>
      <w:r>
        <w:rPr>
          <w:spacing w:val="-8"/>
        </w:rPr>
        <w:t> </w:t>
      </w:r>
      <w:r>
        <w:rPr/>
        <w:t>significa</w:t>
      </w:r>
      <w:r>
        <w:rPr>
          <w:spacing w:val="-4"/>
        </w:rPr>
        <w:t> </w:t>
      </w:r>
      <w:r>
        <w:rPr/>
        <w:t>no</w:t>
      </w:r>
      <w:r>
        <w:rPr>
          <w:spacing w:val="-2"/>
        </w:rPr>
        <w:t> </w:t>
      </w:r>
      <w:r>
        <w:rPr/>
        <w:t>inglês</w:t>
      </w:r>
      <w:r>
        <w:rPr>
          <w:spacing w:val="-8"/>
        </w:rPr>
        <w:t> </w:t>
      </w:r>
      <w:r>
        <w:rPr/>
        <w:t>aquilo</w:t>
      </w:r>
      <w:r>
        <w:rPr>
          <w:spacing w:val="-4"/>
        </w:rPr>
        <w:t> </w:t>
      </w:r>
      <w:r>
        <w:rPr/>
        <w:t>que</w:t>
      </w:r>
      <w:r>
        <w:rPr>
          <w:spacing w:val="-7"/>
        </w:rPr>
        <w:t> </w:t>
      </w:r>
      <w:r>
        <w:rPr/>
        <w:t>é</w:t>
      </w:r>
      <w:r>
        <w:rPr>
          <w:spacing w:val="-4"/>
        </w:rPr>
        <w:t> </w:t>
      </w:r>
      <w:r>
        <w:rPr/>
        <w:t>‘estranho’,</w:t>
      </w:r>
      <w:r>
        <w:rPr>
          <w:spacing w:val="19"/>
        </w:rPr>
        <w:t> </w:t>
      </w:r>
      <w:r>
        <w:rPr/>
        <w:t>tornando-se</w:t>
      </w:r>
      <w:r>
        <w:rPr>
          <w:spacing w:val="-8"/>
        </w:rPr>
        <w:t> </w:t>
      </w:r>
      <w:r>
        <w:rPr/>
        <w:t>um</w:t>
      </w:r>
      <w:r>
        <w:rPr>
          <w:spacing w:val="-11"/>
        </w:rPr>
        <w:t> </w:t>
      </w:r>
      <w:r>
        <w:rPr/>
        <w:t>adjetivo</w:t>
      </w:r>
      <w:r>
        <w:rPr>
          <w:spacing w:val="-4"/>
        </w:rPr>
        <w:t> </w:t>
      </w:r>
      <w:r>
        <w:rPr/>
        <w:t>que</w:t>
      </w:r>
      <w:r>
        <w:rPr>
          <w:spacing w:val="-7"/>
        </w:rPr>
        <w:t> </w:t>
      </w:r>
      <w:r>
        <w:rPr/>
        <w:t>supervaloriza</w:t>
      </w:r>
      <w:r>
        <w:rPr>
          <w:spacing w:val="-8"/>
        </w:rPr>
        <w:t> </w:t>
      </w:r>
      <w:r>
        <w:rPr/>
        <w:t>o</w:t>
      </w:r>
      <w:r>
        <w:rPr>
          <w:spacing w:val="-4"/>
        </w:rPr>
        <w:t> </w:t>
      </w:r>
      <w:r>
        <w:rPr/>
        <w:t>estranhamento da norma, ou seja, aquilo que seja tratado como diferente segundo uma cultura, tanto pelo ponto de vista estético, visual, ético, religioso, político e outros. A partir dos estudos feitos tanto nas áreas tradicionais da animação, foi realizado um estudo prévio. O estudo foi constituído de uma animação de 12 imagens, ou seja, uma sequência de 12 frames. O padrão cinematográfico é de 24 frames, onde a distância entre a posição inicial e a do movimento final é curta, sendo imperceptível para o olho humano, que verá somente a ilusão do movimento. Como o estudo foi feito com 12 frames, abaixo</w:t>
      </w:r>
      <w:r>
        <w:rPr>
          <w:spacing w:val="3"/>
        </w:rPr>
        <w:t> </w:t>
      </w:r>
      <w:r>
        <w:rPr/>
        <w:t>do</w:t>
      </w:r>
    </w:p>
    <w:p>
      <w:pPr>
        <w:pStyle w:val="BodyText"/>
        <w:spacing w:before="8"/>
        <w:rPr>
          <w:sz w:val="15"/>
        </w:rPr>
      </w:pPr>
    </w:p>
    <w:p>
      <w:pPr>
        <w:pStyle w:val="BodyText"/>
        <w:spacing w:line="259" w:lineRule="auto" w:before="1"/>
        <w:ind w:left="120" w:right="106" w:hanging="10"/>
        <w:jc w:val="both"/>
      </w:pPr>
      <w:r>
        <w:rPr>
          <w:b/>
        </w:rPr>
        <w:t>Resultados: </w:t>
      </w:r>
      <w:r>
        <w:rPr/>
        <w:t>Foi criada uma personagem de caráter infantil e mórfico com orelhas de coelho e corpo humano que foi retratada no estudo da animação final, juntamente com uma música</w:t>
      </w:r>
      <w:r>
        <w:rPr>
          <w:spacing w:val="2"/>
        </w:rPr>
        <w:t> </w:t>
      </w:r>
      <w:r>
        <w:rPr/>
        <w:t>tema.</w:t>
      </w:r>
    </w:p>
    <w:p>
      <w:pPr>
        <w:pStyle w:val="BodyText"/>
        <w:spacing w:before="8"/>
        <w:rPr>
          <w:sz w:val="9"/>
        </w:rPr>
      </w:pPr>
    </w:p>
    <w:p>
      <w:pPr>
        <w:pStyle w:val="BodyText"/>
        <w:spacing w:line="259" w:lineRule="auto"/>
        <w:ind w:left="120" w:hanging="10"/>
      </w:pPr>
      <w:r>
        <w:rPr>
          <w:b/>
        </w:rPr>
        <w:t>Conclusão: </w:t>
      </w:r>
      <w:r>
        <w:rPr/>
        <w:t>Foi criada uma personagem de caráter infantil e mórfico com orelhas de coelho e corpo humano que foi retratada no estudo da animação final, juntamente com uma música</w:t>
      </w:r>
      <w:r>
        <w:rPr>
          <w:spacing w:val="2"/>
        </w:rPr>
        <w:t> </w:t>
      </w:r>
      <w:r>
        <w:rPr/>
        <w:t>tema.</w:t>
      </w:r>
    </w:p>
    <w:p>
      <w:pPr>
        <w:pStyle w:val="BodyText"/>
        <w:spacing w:before="9"/>
        <w:rPr>
          <w:sz w:val="9"/>
        </w:rPr>
      </w:pPr>
    </w:p>
    <w:p>
      <w:pPr>
        <w:spacing w:line="458" w:lineRule="auto" w:before="0"/>
        <w:ind w:left="111" w:right="4676" w:firstLine="0"/>
        <w:jc w:val="left"/>
        <w:rPr>
          <w:b/>
          <w:sz w:val="12"/>
        </w:rPr>
      </w:pPr>
      <w:r>
        <w:rPr>
          <w:b/>
          <w:sz w:val="12"/>
        </w:rPr>
        <w:t>Palavras-Chave: </w:t>
      </w:r>
      <w:r>
        <w:rPr>
          <w:sz w:val="12"/>
        </w:rPr>
        <w:t>animação, arte, teoria queer </w:t>
      </w:r>
      <w:r>
        <w:rPr>
          <w:b/>
          <w:sz w:val="12"/>
        </w:rPr>
        <w:t>Colaboradores:</w:t>
      </w:r>
    </w:p>
    <w:p>
      <w:pPr>
        <w:spacing w:after="0" w:line="458" w:lineRule="auto"/>
        <w:jc w:val="left"/>
        <w:rPr>
          <w:sz w:val="12"/>
        </w:rPr>
        <w:sectPr>
          <w:type w:val="continuous"/>
          <w:pgSz w:w="7940" w:h="11910"/>
          <w:pgMar w:top="700" w:bottom="280" w:left="460" w:right="460"/>
        </w:sectPr>
      </w:pPr>
    </w:p>
    <w:p>
      <w:pPr>
        <w:pStyle w:val="BodyText"/>
        <w:spacing w:before="1"/>
        <w:rPr>
          <w:b/>
          <w:sz w:val="9"/>
        </w:rPr>
      </w:pPr>
    </w:p>
    <w:p>
      <w:pPr>
        <w:pStyle w:val="Heading1"/>
        <w:ind w:right="738"/>
        <w:jc w:val="center"/>
      </w:pPr>
      <w:r>
        <w:rPr>
          <w:color w:val="007E39"/>
        </w:rPr>
        <w:t>Proveniência sedimentar de sedimentos detríticos da Formação Irati</w:t>
      </w:r>
    </w:p>
    <w:p>
      <w:pPr>
        <w:spacing w:before="74"/>
        <w:ind w:left="4948" w:right="30" w:firstLine="0"/>
        <w:jc w:val="center"/>
        <w:rPr>
          <w:sz w:val="12"/>
        </w:rPr>
      </w:pPr>
      <w:r>
        <w:rPr>
          <w:b/>
          <w:color w:val="2E75B6"/>
          <w:sz w:val="12"/>
        </w:rPr>
        <w:t>Bolsista</w:t>
      </w:r>
      <w:r>
        <w:rPr>
          <w:color w:val="2E75B6"/>
          <w:sz w:val="12"/>
        </w:rPr>
        <w:t>: Cleber Peralta Gomes Junior</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ROBERTO VENTURA SANTOS</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877" w:right="737" w:firstLine="0"/>
        <w:jc w:val="center"/>
        <w:rPr>
          <w:b/>
          <w:sz w:val="14"/>
        </w:rPr>
      </w:pPr>
      <w:r>
        <w:rPr>
          <w:b/>
          <w:color w:val="007E39"/>
          <w:sz w:val="14"/>
        </w:rPr>
        <w:t>Deleção do gene de otubaína de Leishmania chagasi</w:t>
      </w:r>
    </w:p>
    <w:p>
      <w:pPr>
        <w:spacing w:before="74"/>
        <w:ind w:left="5072" w:right="90" w:firstLine="0"/>
        <w:jc w:val="center"/>
        <w:rPr>
          <w:sz w:val="12"/>
        </w:rPr>
      </w:pPr>
      <w:r>
        <w:rPr>
          <w:b/>
          <w:color w:val="2E75B6"/>
          <w:sz w:val="12"/>
        </w:rPr>
        <w:t>Bolsista</w:t>
      </w:r>
      <w:r>
        <w:rPr>
          <w:color w:val="2E75B6"/>
          <w:sz w:val="12"/>
        </w:rPr>
        <w:t>: Clênia dos Santos Azevedo</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IZABELA MARQUES DOURADO BASTOS CHARNEAU</w:t>
      </w:r>
    </w:p>
    <w:p>
      <w:pPr>
        <w:pStyle w:val="BodyText"/>
        <w:spacing w:before="7"/>
        <w:rPr>
          <w:sz w:val="16"/>
        </w:rPr>
      </w:pPr>
    </w:p>
    <w:p>
      <w:pPr>
        <w:pStyle w:val="BodyText"/>
        <w:spacing w:line="259" w:lineRule="auto"/>
        <w:ind w:left="120" w:right="108" w:hanging="10"/>
        <w:jc w:val="both"/>
      </w:pPr>
      <w:r>
        <w:rPr>
          <w:b/>
        </w:rPr>
        <w:t>Introdução: </w:t>
      </w:r>
      <w:r>
        <w:rPr/>
        <w:t>A doença de Chagas é causada pelo protozoário Trypanosoma cruzi e transmitida ao homem através das fezes do inseto triatomíneo,</w:t>
      </w:r>
      <w:r>
        <w:rPr>
          <w:spacing w:val="-9"/>
        </w:rPr>
        <w:t> </w:t>
      </w:r>
      <w:r>
        <w:rPr/>
        <w:t>podendo</w:t>
      </w:r>
      <w:r>
        <w:rPr>
          <w:spacing w:val="-6"/>
        </w:rPr>
        <w:t> </w:t>
      </w:r>
      <w:r>
        <w:rPr/>
        <w:t>levar</w:t>
      </w:r>
      <w:r>
        <w:rPr>
          <w:spacing w:val="-8"/>
        </w:rPr>
        <w:t> </w:t>
      </w:r>
      <w:r>
        <w:rPr/>
        <w:t>a</w:t>
      </w:r>
      <w:r>
        <w:rPr>
          <w:spacing w:val="-8"/>
        </w:rPr>
        <w:t> </w:t>
      </w:r>
      <w:r>
        <w:rPr/>
        <w:t>sérias</w:t>
      </w:r>
      <w:r>
        <w:rPr>
          <w:spacing w:val="-8"/>
        </w:rPr>
        <w:t> </w:t>
      </w:r>
      <w:r>
        <w:rPr/>
        <w:t>complicações</w:t>
      </w:r>
      <w:r>
        <w:rPr>
          <w:spacing w:val="-7"/>
        </w:rPr>
        <w:t> </w:t>
      </w:r>
      <w:r>
        <w:rPr/>
        <w:t>fisiológicas.</w:t>
      </w:r>
      <w:r>
        <w:rPr>
          <w:spacing w:val="-7"/>
        </w:rPr>
        <w:t> </w:t>
      </w:r>
      <w:r>
        <w:rPr/>
        <w:t>O</w:t>
      </w:r>
      <w:r>
        <w:rPr>
          <w:spacing w:val="-10"/>
        </w:rPr>
        <w:t> </w:t>
      </w:r>
      <w:r>
        <w:rPr/>
        <w:t>tratamento</w:t>
      </w:r>
      <w:r>
        <w:rPr>
          <w:spacing w:val="-6"/>
        </w:rPr>
        <w:t> </w:t>
      </w:r>
      <w:r>
        <w:rPr/>
        <w:t>é</w:t>
      </w:r>
      <w:r>
        <w:rPr>
          <w:spacing w:val="-10"/>
        </w:rPr>
        <w:t> </w:t>
      </w:r>
      <w:r>
        <w:rPr/>
        <w:t>bastante</w:t>
      </w:r>
      <w:r>
        <w:rPr>
          <w:spacing w:val="-9"/>
        </w:rPr>
        <w:t> </w:t>
      </w:r>
      <w:r>
        <w:rPr/>
        <w:t>incipiente,</w:t>
      </w:r>
      <w:r>
        <w:rPr>
          <w:spacing w:val="-7"/>
        </w:rPr>
        <w:t> </w:t>
      </w:r>
      <w:r>
        <w:rPr/>
        <w:t>muitas</w:t>
      </w:r>
      <w:r>
        <w:rPr>
          <w:spacing w:val="-9"/>
        </w:rPr>
        <w:t> </w:t>
      </w:r>
      <w:r>
        <w:rPr/>
        <w:t>vezes,</w:t>
      </w:r>
      <w:r>
        <w:rPr>
          <w:spacing w:val="-4"/>
        </w:rPr>
        <w:t> </w:t>
      </w:r>
      <w:r>
        <w:rPr/>
        <w:t>ineficaz,</w:t>
      </w:r>
      <w:r>
        <w:rPr>
          <w:spacing w:val="-7"/>
        </w:rPr>
        <w:t> </w:t>
      </w:r>
      <w:r>
        <w:rPr/>
        <w:t>com</w:t>
      </w:r>
      <w:r>
        <w:rPr>
          <w:spacing w:val="-12"/>
        </w:rPr>
        <w:t> </w:t>
      </w:r>
      <w:r>
        <w:rPr/>
        <w:t>efeitos</w:t>
      </w:r>
      <w:r>
        <w:rPr>
          <w:spacing w:val="-8"/>
        </w:rPr>
        <w:t> </w:t>
      </w:r>
      <w:r>
        <w:rPr/>
        <w:t>colaterais severos e não impede a progressão da doença para a forma crônica. Desta forma, compreender o os efeitos imunorregulatórios da patologia é essencial para desenvolver um fármaco eficiente. Nossa estratégia é centrada no estudo de uma enzima deubiquitinante (DUB) denominada otubaína.</w:t>
      </w:r>
      <w:r>
        <w:rPr>
          <w:spacing w:val="-3"/>
        </w:rPr>
        <w:t> </w:t>
      </w:r>
      <w:r>
        <w:rPr/>
        <w:t>As</w:t>
      </w:r>
      <w:r>
        <w:rPr>
          <w:spacing w:val="-8"/>
        </w:rPr>
        <w:t> </w:t>
      </w:r>
      <w:r>
        <w:rPr/>
        <w:t>DUBs</w:t>
      </w:r>
      <w:r>
        <w:rPr>
          <w:spacing w:val="-6"/>
        </w:rPr>
        <w:t> </w:t>
      </w:r>
      <w:r>
        <w:rPr/>
        <w:t>atuam</w:t>
      </w:r>
      <w:r>
        <w:rPr>
          <w:spacing w:val="-9"/>
        </w:rPr>
        <w:t> </w:t>
      </w:r>
      <w:r>
        <w:rPr/>
        <w:t>na</w:t>
      </w:r>
      <w:r>
        <w:rPr>
          <w:spacing w:val="-7"/>
        </w:rPr>
        <w:t> </w:t>
      </w:r>
      <w:r>
        <w:rPr/>
        <w:t>regulação</w:t>
      </w:r>
      <w:r>
        <w:rPr>
          <w:spacing w:val="-6"/>
        </w:rPr>
        <w:t> </w:t>
      </w:r>
      <w:r>
        <w:rPr/>
        <w:t>da</w:t>
      </w:r>
      <w:r>
        <w:rPr>
          <w:spacing w:val="-7"/>
        </w:rPr>
        <w:t> </w:t>
      </w:r>
      <w:r>
        <w:rPr/>
        <w:t>degradação</w:t>
      </w:r>
      <w:r>
        <w:rPr>
          <w:spacing w:val="-5"/>
        </w:rPr>
        <w:t> </w:t>
      </w:r>
      <w:r>
        <w:rPr/>
        <w:t>de</w:t>
      </w:r>
      <w:r>
        <w:rPr>
          <w:spacing w:val="-7"/>
        </w:rPr>
        <w:t> </w:t>
      </w:r>
      <w:r>
        <w:rPr/>
        <w:t>proteínas</w:t>
      </w:r>
      <w:r>
        <w:rPr>
          <w:spacing w:val="-6"/>
        </w:rPr>
        <w:t> </w:t>
      </w:r>
      <w:r>
        <w:rPr/>
        <w:t>via</w:t>
      </w:r>
      <w:r>
        <w:rPr>
          <w:spacing w:val="-8"/>
        </w:rPr>
        <w:t> </w:t>
      </w:r>
      <w:r>
        <w:rPr/>
        <w:t>proteassoma</w:t>
      </w:r>
      <w:r>
        <w:rPr>
          <w:spacing w:val="-7"/>
        </w:rPr>
        <w:t> </w:t>
      </w:r>
      <w:r>
        <w:rPr/>
        <w:t>26S.</w:t>
      </w:r>
      <w:r>
        <w:rPr>
          <w:spacing w:val="-5"/>
        </w:rPr>
        <w:t> </w:t>
      </w:r>
      <w:r>
        <w:rPr/>
        <w:t>São</w:t>
      </w:r>
      <w:r>
        <w:rPr>
          <w:spacing w:val="-4"/>
        </w:rPr>
        <w:t> </w:t>
      </w:r>
      <w:r>
        <w:rPr/>
        <w:t>essenciais</w:t>
      </w:r>
      <w:r>
        <w:rPr>
          <w:spacing w:val="-6"/>
        </w:rPr>
        <w:t> </w:t>
      </w:r>
      <w:r>
        <w:rPr/>
        <w:t>na</w:t>
      </w:r>
      <w:r>
        <w:rPr>
          <w:spacing w:val="-5"/>
        </w:rPr>
        <w:t> </w:t>
      </w:r>
      <w:r>
        <w:rPr/>
        <w:t>imunomodulação,</w:t>
      </w:r>
      <w:r>
        <w:rPr>
          <w:spacing w:val="-7"/>
        </w:rPr>
        <w:t> </w:t>
      </w:r>
      <w:r>
        <w:rPr/>
        <w:t>tendo</w:t>
      </w:r>
      <w:r>
        <w:rPr>
          <w:spacing w:val="-5"/>
        </w:rPr>
        <w:t> </w:t>
      </w:r>
      <w:r>
        <w:rPr/>
        <w:t>a</w:t>
      </w:r>
      <w:r>
        <w:rPr>
          <w:spacing w:val="-9"/>
        </w:rPr>
        <w:t> </w:t>
      </w:r>
      <w:r>
        <w:rPr/>
        <w:t>otubaína papel</w:t>
      </w:r>
      <w:r>
        <w:rPr>
          <w:spacing w:val="-8"/>
        </w:rPr>
        <w:t> </w:t>
      </w:r>
      <w:r>
        <w:rPr/>
        <w:t>importante</w:t>
      </w:r>
      <w:r>
        <w:rPr>
          <w:spacing w:val="-4"/>
        </w:rPr>
        <w:t> </w:t>
      </w:r>
      <w:r>
        <w:rPr/>
        <w:t>na</w:t>
      </w:r>
      <w:r>
        <w:rPr>
          <w:spacing w:val="-4"/>
        </w:rPr>
        <w:t> </w:t>
      </w:r>
      <w:r>
        <w:rPr/>
        <w:t>modulação</w:t>
      </w:r>
      <w:r>
        <w:rPr>
          <w:spacing w:val="-3"/>
        </w:rPr>
        <w:t> </w:t>
      </w:r>
      <w:r>
        <w:rPr/>
        <w:t>da</w:t>
      </w:r>
      <w:r>
        <w:rPr>
          <w:spacing w:val="-4"/>
        </w:rPr>
        <w:t> </w:t>
      </w:r>
      <w:r>
        <w:rPr/>
        <w:t>anergia</w:t>
      </w:r>
      <w:r>
        <w:rPr>
          <w:spacing w:val="-4"/>
        </w:rPr>
        <w:t> </w:t>
      </w:r>
      <w:r>
        <w:rPr/>
        <w:t>dos</w:t>
      </w:r>
      <w:r>
        <w:rPr>
          <w:spacing w:val="-5"/>
        </w:rPr>
        <w:t> </w:t>
      </w:r>
      <w:r>
        <w:rPr/>
        <w:t>linfócitos</w:t>
      </w:r>
      <w:r>
        <w:rPr>
          <w:spacing w:val="-6"/>
        </w:rPr>
        <w:t> </w:t>
      </w:r>
      <w:r>
        <w:rPr/>
        <w:t>através</w:t>
      </w:r>
      <w:r>
        <w:rPr>
          <w:spacing w:val="-5"/>
        </w:rPr>
        <w:t> </w:t>
      </w:r>
      <w:r>
        <w:rPr/>
        <w:t>da</w:t>
      </w:r>
      <w:r>
        <w:rPr>
          <w:spacing w:val="-4"/>
        </w:rPr>
        <w:t> </w:t>
      </w:r>
      <w:r>
        <w:rPr/>
        <w:t>clivagem</w:t>
      </w:r>
      <w:r>
        <w:rPr>
          <w:spacing w:val="-8"/>
        </w:rPr>
        <w:t> </w:t>
      </w:r>
      <w:r>
        <w:rPr/>
        <w:t>do</w:t>
      </w:r>
      <w:r>
        <w:rPr>
          <w:spacing w:val="-2"/>
        </w:rPr>
        <w:t> </w:t>
      </w:r>
      <w:r>
        <w:rPr/>
        <w:t>E3</w:t>
      </w:r>
      <w:r>
        <w:rPr>
          <w:spacing w:val="-2"/>
        </w:rPr>
        <w:t> </w:t>
      </w:r>
      <w:r>
        <w:rPr/>
        <w:t>GRAIL.</w:t>
      </w:r>
      <w:r>
        <w:rPr>
          <w:spacing w:val="-3"/>
        </w:rPr>
        <w:t> </w:t>
      </w:r>
      <w:r>
        <w:rPr/>
        <w:t>Neste</w:t>
      </w:r>
      <w:r>
        <w:rPr>
          <w:spacing w:val="-8"/>
        </w:rPr>
        <w:t> </w:t>
      </w:r>
      <w:r>
        <w:rPr/>
        <w:t>trabalho,</w:t>
      </w:r>
      <w:r>
        <w:rPr>
          <w:spacing w:val="-1"/>
        </w:rPr>
        <w:t> </w:t>
      </w:r>
      <w:r>
        <w:rPr/>
        <w:t>foi</w:t>
      </w:r>
      <w:r>
        <w:rPr>
          <w:spacing w:val="-8"/>
        </w:rPr>
        <w:t> </w:t>
      </w:r>
      <w:r>
        <w:rPr/>
        <w:t>realizado</w:t>
      </w:r>
      <w:r>
        <w:rPr>
          <w:spacing w:val="-3"/>
        </w:rPr>
        <w:t> </w:t>
      </w:r>
      <w:r>
        <w:rPr/>
        <w:t>o</w:t>
      </w:r>
      <w:r>
        <w:rPr>
          <w:spacing w:val="-4"/>
        </w:rPr>
        <w:t> </w:t>
      </w:r>
      <w:r>
        <w:rPr/>
        <w:t>nocaute</w:t>
      </w:r>
      <w:r>
        <w:rPr>
          <w:spacing w:val="-4"/>
        </w:rPr>
        <w:t> </w:t>
      </w:r>
      <w:r>
        <w:rPr/>
        <w:t>da</w:t>
      </w:r>
      <w:r>
        <w:rPr>
          <w:spacing w:val="-4"/>
        </w:rPr>
        <w:t> </w:t>
      </w:r>
      <w:r>
        <w:rPr/>
        <w:t>enzima deubiquitinante</w:t>
      </w:r>
      <w:r>
        <w:rPr>
          <w:spacing w:val="-9"/>
        </w:rPr>
        <w:t> </w:t>
      </w:r>
      <w:r>
        <w:rPr/>
        <w:t>otubaína</w:t>
      </w:r>
      <w:r>
        <w:rPr>
          <w:spacing w:val="-9"/>
        </w:rPr>
        <w:t> </w:t>
      </w:r>
      <w:r>
        <w:rPr/>
        <w:t>de</w:t>
      </w:r>
      <w:r>
        <w:rPr>
          <w:spacing w:val="-9"/>
        </w:rPr>
        <w:t> </w:t>
      </w:r>
      <w:r>
        <w:rPr/>
        <w:t>um</w:t>
      </w:r>
      <w:r>
        <w:rPr>
          <w:spacing w:val="-10"/>
        </w:rPr>
        <w:t> </w:t>
      </w:r>
      <w:r>
        <w:rPr/>
        <w:t>alelo</w:t>
      </w:r>
      <w:r>
        <w:rPr>
          <w:spacing w:val="-6"/>
        </w:rPr>
        <w:t> </w:t>
      </w:r>
      <w:r>
        <w:rPr/>
        <w:t>do</w:t>
      </w:r>
      <w:r>
        <w:rPr>
          <w:spacing w:val="-6"/>
        </w:rPr>
        <w:t> </w:t>
      </w:r>
      <w:r>
        <w:rPr/>
        <w:t>T.</w:t>
      </w:r>
      <w:r>
        <w:rPr>
          <w:spacing w:val="-6"/>
        </w:rPr>
        <w:t> </w:t>
      </w:r>
      <w:r>
        <w:rPr/>
        <w:t>cruzi</w:t>
      </w:r>
      <w:r>
        <w:rPr>
          <w:spacing w:val="-12"/>
        </w:rPr>
        <w:t> </w:t>
      </w:r>
      <w:r>
        <w:rPr/>
        <w:t>com</w:t>
      </w:r>
      <w:r>
        <w:rPr>
          <w:spacing w:val="-11"/>
        </w:rPr>
        <w:t> </w:t>
      </w:r>
      <w:r>
        <w:rPr/>
        <w:t>o</w:t>
      </w:r>
      <w:r>
        <w:rPr>
          <w:spacing w:val="-6"/>
        </w:rPr>
        <w:t> </w:t>
      </w:r>
      <w:r>
        <w:rPr/>
        <w:t>objetivo</w:t>
      </w:r>
      <w:r>
        <w:rPr>
          <w:spacing w:val="-6"/>
        </w:rPr>
        <w:t> </w:t>
      </w:r>
      <w:r>
        <w:rPr/>
        <w:t>de</w:t>
      </w:r>
      <w:r>
        <w:rPr>
          <w:spacing w:val="-8"/>
        </w:rPr>
        <w:t> </w:t>
      </w:r>
      <w:r>
        <w:rPr/>
        <w:t>se</w:t>
      </w:r>
      <w:r>
        <w:rPr>
          <w:spacing w:val="-10"/>
        </w:rPr>
        <w:t> </w:t>
      </w:r>
      <w:r>
        <w:rPr/>
        <w:t>obter</w:t>
      </w:r>
      <w:r>
        <w:rPr>
          <w:spacing w:val="-8"/>
        </w:rPr>
        <w:t> </w:t>
      </w:r>
      <w:r>
        <w:rPr/>
        <w:t>um</w:t>
      </w:r>
      <w:r>
        <w:rPr>
          <w:spacing w:val="-10"/>
        </w:rPr>
        <w:t> </w:t>
      </w:r>
      <w:r>
        <w:rPr/>
        <w:t>mutante</w:t>
      </w:r>
      <w:r>
        <w:rPr>
          <w:spacing w:val="-9"/>
        </w:rPr>
        <w:t> </w:t>
      </w:r>
      <w:r>
        <w:rPr/>
        <w:t>que</w:t>
      </w:r>
      <w:r>
        <w:rPr>
          <w:spacing w:val="-8"/>
        </w:rPr>
        <w:t> </w:t>
      </w:r>
      <w:r>
        <w:rPr/>
        <w:t>será</w:t>
      </w:r>
      <w:r>
        <w:rPr>
          <w:spacing w:val="-8"/>
        </w:rPr>
        <w:t> </w:t>
      </w:r>
      <w:r>
        <w:rPr/>
        <w:t>utilizado</w:t>
      </w:r>
      <w:r>
        <w:rPr>
          <w:spacing w:val="-6"/>
        </w:rPr>
        <w:t> </w:t>
      </w:r>
      <w:r>
        <w:rPr/>
        <w:t>posteriormente</w:t>
      </w:r>
      <w:r>
        <w:rPr>
          <w:spacing w:val="-9"/>
        </w:rPr>
        <w:t> </w:t>
      </w:r>
      <w:r>
        <w:rPr/>
        <w:t>para</w:t>
      </w:r>
      <w:r>
        <w:rPr>
          <w:spacing w:val="-9"/>
        </w:rPr>
        <w:t> </w:t>
      </w:r>
      <w:r>
        <w:rPr/>
        <w:t>estudo</w:t>
      </w:r>
      <w:r>
        <w:rPr>
          <w:spacing w:val="-5"/>
        </w:rPr>
        <w:t> </w:t>
      </w:r>
      <w:r>
        <w:rPr/>
        <w:t>funcional do parasito no processo</w:t>
      </w:r>
      <w:r>
        <w:rPr>
          <w:spacing w:val="4"/>
        </w:rPr>
        <w:t> </w:t>
      </w:r>
      <w:r>
        <w:rPr/>
        <w:t>infeccioso.</w:t>
      </w:r>
    </w:p>
    <w:p>
      <w:pPr>
        <w:pStyle w:val="BodyText"/>
        <w:spacing w:before="5"/>
        <w:rPr>
          <w:sz w:val="15"/>
        </w:rPr>
      </w:pPr>
    </w:p>
    <w:p>
      <w:pPr>
        <w:pStyle w:val="BodyText"/>
        <w:spacing w:line="259" w:lineRule="auto"/>
        <w:ind w:left="106" w:right="104"/>
        <w:jc w:val="both"/>
      </w:pPr>
      <w:r>
        <w:rPr>
          <w:b/>
        </w:rPr>
        <w:t>Metodologia: </w:t>
      </w:r>
      <w:r>
        <w:rPr/>
        <w:t>O cassete foi construído através da amplificação das regiões 5’-UTR e 3’-UTR flanqueadoras do gene otuTc para formação de um híbrido com as regiões 5’ e 3’-UTRs ligadas. Este cassete preliminar foi clonado no vetor pGEM-Teasy gerando pGEM-utrotuTc. Para a construção</w:t>
      </w:r>
      <w:r>
        <w:rPr>
          <w:spacing w:val="-4"/>
        </w:rPr>
        <w:t> </w:t>
      </w:r>
      <w:r>
        <w:rPr/>
        <w:t>do</w:t>
      </w:r>
      <w:r>
        <w:rPr>
          <w:spacing w:val="-1"/>
        </w:rPr>
        <w:t> </w:t>
      </w:r>
      <w:r>
        <w:rPr/>
        <w:t>cassete</w:t>
      </w:r>
      <w:r>
        <w:rPr>
          <w:spacing w:val="-3"/>
        </w:rPr>
        <w:t> </w:t>
      </w:r>
      <w:r>
        <w:rPr/>
        <w:t>final</w:t>
      </w:r>
      <w:r>
        <w:rPr>
          <w:spacing w:val="-6"/>
        </w:rPr>
        <w:t> </w:t>
      </w:r>
      <w:r>
        <w:rPr/>
        <w:t>que</w:t>
      </w:r>
      <w:r>
        <w:rPr>
          <w:spacing w:val="-3"/>
        </w:rPr>
        <w:t> </w:t>
      </w:r>
      <w:r>
        <w:rPr/>
        <w:t>contém</w:t>
      </w:r>
      <w:r>
        <w:rPr>
          <w:spacing w:val="-8"/>
        </w:rPr>
        <w:t> </w:t>
      </w:r>
      <w:r>
        <w:rPr/>
        <w:t>o gene</w:t>
      </w:r>
      <w:r>
        <w:rPr>
          <w:spacing w:val="-4"/>
        </w:rPr>
        <w:t> </w:t>
      </w:r>
      <w:r>
        <w:rPr/>
        <w:t>de</w:t>
      </w:r>
      <w:r>
        <w:rPr>
          <w:spacing w:val="-4"/>
        </w:rPr>
        <w:t> </w:t>
      </w:r>
      <w:r>
        <w:rPr/>
        <w:t>resistência</w:t>
      </w:r>
      <w:r>
        <w:rPr>
          <w:spacing w:val="-3"/>
        </w:rPr>
        <w:t> </w:t>
      </w:r>
      <w:r>
        <w:rPr/>
        <w:t>à</w:t>
      </w:r>
      <w:r>
        <w:rPr>
          <w:spacing w:val="-2"/>
        </w:rPr>
        <w:t> </w:t>
      </w:r>
      <w:r>
        <w:rPr/>
        <w:t>neomicina</w:t>
      </w:r>
      <w:r>
        <w:rPr>
          <w:spacing w:val="-2"/>
        </w:rPr>
        <w:t> </w:t>
      </w:r>
      <w:r>
        <w:rPr/>
        <w:t>flanqueado</w:t>
      </w:r>
      <w:r>
        <w:rPr>
          <w:spacing w:val="-1"/>
        </w:rPr>
        <w:t> </w:t>
      </w:r>
      <w:r>
        <w:rPr/>
        <w:t>pelas</w:t>
      </w:r>
      <w:r>
        <w:rPr>
          <w:spacing w:val="-5"/>
        </w:rPr>
        <w:t> </w:t>
      </w:r>
      <w:r>
        <w:rPr/>
        <w:t>regiões</w:t>
      </w:r>
      <w:r>
        <w:rPr>
          <w:spacing w:val="-4"/>
        </w:rPr>
        <w:t> </w:t>
      </w:r>
      <w:r>
        <w:rPr/>
        <w:t>5’</w:t>
      </w:r>
      <w:r>
        <w:rPr>
          <w:spacing w:val="-5"/>
        </w:rPr>
        <w:t> </w:t>
      </w:r>
      <w:r>
        <w:rPr/>
        <w:t>e</w:t>
      </w:r>
      <w:r>
        <w:rPr>
          <w:spacing w:val="-3"/>
        </w:rPr>
        <w:t> </w:t>
      </w:r>
      <w:r>
        <w:rPr/>
        <w:t>3’-UTRs</w:t>
      </w:r>
      <w:r>
        <w:rPr>
          <w:spacing w:val="-5"/>
        </w:rPr>
        <w:t> </w:t>
      </w:r>
      <w:r>
        <w:rPr/>
        <w:t>de</w:t>
      </w:r>
      <w:r>
        <w:rPr>
          <w:spacing w:val="-3"/>
        </w:rPr>
        <w:t> </w:t>
      </w:r>
      <w:r>
        <w:rPr/>
        <w:t>otuTc,</w:t>
      </w:r>
      <w:r>
        <w:rPr>
          <w:spacing w:val="-7"/>
        </w:rPr>
        <w:t> </w:t>
      </w:r>
      <w:r>
        <w:rPr/>
        <w:t>o</w:t>
      </w:r>
      <w:r>
        <w:rPr>
          <w:spacing w:val="-1"/>
        </w:rPr>
        <w:t> </w:t>
      </w:r>
      <w:r>
        <w:rPr/>
        <w:t>inserto</w:t>
      </w:r>
      <w:r>
        <w:rPr>
          <w:spacing w:val="1"/>
        </w:rPr>
        <w:t> </w:t>
      </w:r>
      <w:r>
        <w:rPr/>
        <w:t>de</w:t>
      </w:r>
      <w:r>
        <w:rPr>
          <w:spacing w:val="-4"/>
        </w:rPr>
        <w:t> </w:t>
      </w:r>
      <w:r>
        <w:rPr/>
        <w:t>neo</w:t>
      </w:r>
      <w:r>
        <w:rPr>
          <w:spacing w:val="-2"/>
        </w:rPr>
        <w:t> </w:t>
      </w:r>
      <w:r>
        <w:rPr/>
        <w:t>foi digerido e então ligado no vetor pGEM-utrotuTc formando o vetor pGEM-utrotuTc-neo. O vetor foi digerido e o cassete foi liberado para a transfecção em T. cruzi. A transfecção ocorreu pela inserção do cassete purificado em 3 x 108 parasitos coletados da cultura de formas epimastigotas de T. cruzi, lavados três vezes com PBS e ressuspendidos em CITOMIX gelado. Os parasitos foram colocados em cultura para seleção em antibiótico G418. Após a seleção, os parasitos, clonados em placas de 96 poços por diluição, foram isolados para confirmação da inserção do cassete através de</w:t>
      </w:r>
      <w:r>
        <w:rPr>
          <w:spacing w:val="1"/>
        </w:rPr>
        <w:t> </w:t>
      </w:r>
      <w:r>
        <w:rPr/>
        <w:t>PCR.</w:t>
      </w:r>
    </w:p>
    <w:p>
      <w:pPr>
        <w:pStyle w:val="BodyText"/>
        <w:spacing w:before="8"/>
        <w:rPr>
          <w:sz w:val="15"/>
        </w:rPr>
      </w:pPr>
    </w:p>
    <w:p>
      <w:pPr>
        <w:pStyle w:val="BodyText"/>
        <w:spacing w:line="259" w:lineRule="auto" w:before="1"/>
        <w:ind w:left="120" w:right="106" w:hanging="10"/>
        <w:jc w:val="both"/>
      </w:pPr>
      <w:r>
        <w:rPr>
          <w:b/>
        </w:rPr>
        <w:t>Resultados: </w:t>
      </w:r>
      <w:r>
        <w:rPr/>
        <w:t>As análises eletroforéticas do PCR apontaram fragmentos de DNA correspondentes às regiões 5’-UTR e 3’-UTR flanqueadoras do gene otuTc, confirmando a amplificação, assim como do fragmento corresponde à ligação, confirmando a formação do vetor pGEM- utrotuTc. Após a digestão do gene neo, sua inserção no vetor foi confirmada através de PCR com combinação de iniciadores específicos, e houve a formação do cassete final. Após transfecção, os parasitos foram selecionados com G418, onde aqueles que receberam o cassete sobreviveram à ação do antibiótico. A deleção do gene otubaína de T. cruzi em um alelo foi confirmada através da PCR de alguns clones de parasitos</w:t>
      </w:r>
      <w:r>
        <w:rPr>
          <w:spacing w:val="-2"/>
        </w:rPr>
        <w:t> </w:t>
      </w:r>
      <w:r>
        <w:rPr/>
        <w:t>isolados.</w:t>
      </w:r>
    </w:p>
    <w:p>
      <w:pPr>
        <w:pStyle w:val="BodyText"/>
        <w:spacing w:before="7"/>
        <w:rPr>
          <w:sz w:val="9"/>
        </w:rPr>
      </w:pPr>
    </w:p>
    <w:p>
      <w:pPr>
        <w:pStyle w:val="BodyText"/>
        <w:spacing w:line="259" w:lineRule="auto" w:before="1"/>
        <w:ind w:left="120" w:right="105" w:hanging="10"/>
        <w:jc w:val="both"/>
      </w:pPr>
      <w:r>
        <w:rPr>
          <w:b/>
        </w:rPr>
        <w:t>Conclusão: </w:t>
      </w:r>
      <w:r>
        <w:rPr/>
        <w:t>As análises eletroforéticas do PCR apontaram fragmentos de DNA correspondentes às regiões 5’-UTR e 3’-UTR flanqueadoras do gene otuTc, confirmando a amplificação, assim como do fragmento corresponde à ligação, confirmando a formação do vetor pGEM- utrotuTc. Após a digestão do gene neo, sua inserção no vetor foi confirmada através de PCR com combinação de iniciadores específicos, e houve a formação do cassete final. Após transfecção, os parasitos foram selecionados com G418, onde aqueles que receberam o cassete sobreviveram à ação do antibiótico. A deleção do gene otubaína de T. cruzi em um alelo foi confirmada através da PCR de alguns clones de parasitos</w:t>
      </w:r>
      <w:r>
        <w:rPr>
          <w:spacing w:val="-2"/>
        </w:rPr>
        <w:t> </w:t>
      </w:r>
      <w:r>
        <w:rPr/>
        <w:t>isolados.</w:t>
      </w:r>
    </w:p>
    <w:p>
      <w:pPr>
        <w:pStyle w:val="BodyText"/>
        <w:spacing w:before="10"/>
        <w:rPr>
          <w:sz w:val="9"/>
        </w:rPr>
      </w:pPr>
    </w:p>
    <w:p>
      <w:pPr>
        <w:spacing w:before="0"/>
        <w:ind w:left="111" w:right="0" w:firstLine="0"/>
        <w:jc w:val="both"/>
        <w:rPr>
          <w:sz w:val="12"/>
        </w:rPr>
      </w:pPr>
      <w:r>
        <w:rPr>
          <w:b/>
          <w:sz w:val="12"/>
        </w:rPr>
        <w:t>Palavras-Chave: </w:t>
      </w:r>
      <w:r>
        <w:rPr>
          <w:sz w:val="12"/>
        </w:rPr>
        <w:t>protease, Trypanosoma cruzi, otubaína, nocaute</w:t>
      </w:r>
    </w:p>
    <w:p>
      <w:pPr>
        <w:pStyle w:val="BodyText"/>
        <w:spacing w:before="8"/>
        <w:rPr>
          <w:sz w:val="10"/>
        </w:rPr>
      </w:pPr>
    </w:p>
    <w:p>
      <w:pPr>
        <w:pStyle w:val="BodyText"/>
        <w:ind w:left="111"/>
        <w:jc w:val="both"/>
      </w:pPr>
      <w:r>
        <w:rPr>
          <w:b/>
        </w:rPr>
        <w:t>Colaboradores: </w:t>
      </w:r>
      <w:r>
        <w:rPr/>
        <w:t>Débora Torres Alves (bolsista de mestrado), Flávia Nader Motta Arenas, Jaime Martins Santana.</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214" w:right="133" w:hanging="2926"/>
      </w:pPr>
      <w:r>
        <w:rPr>
          <w:color w:val="007E39"/>
        </w:rPr>
        <w:t>Morfologia comparada do trato digestório de morcegos (Mammalia: Microchiroptera): implicações funcionais e evolutivas.</w:t>
      </w:r>
    </w:p>
    <w:p>
      <w:pPr>
        <w:pStyle w:val="BodyText"/>
        <w:spacing w:before="66"/>
        <w:ind w:right="123"/>
        <w:jc w:val="right"/>
      </w:pPr>
      <w:r>
        <w:rPr>
          <w:b/>
          <w:color w:val="2E75B6"/>
        </w:rPr>
        <w:t>Bolsista</w:t>
      </w:r>
      <w:r>
        <w:rPr>
          <w:color w:val="2E75B6"/>
        </w:rPr>
        <w:t>: Cristiana Vieira de Souza e Silva</w:t>
      </w:r>
    </w:p>
    <w:p>
      <w:pPr>
        <w:pStyle w:val="BodyText"/>
        <w:spacing w:before="10"/>
        <w:rPr>
          <w:sz w:val="13"/>
        </w:rPr>
      </w:pPr>
    </w:p>
    <w:p>
      <w:pPr>
        <w:spacing w:line="520" w:lineRule="auto" w:before="0"/>
        <w:ind w:left="106" w:right="4777" w:firstLine="0"/>
        <w:jc w:val="left"/>
        <w:rPr>
          <w:sz w:val="12"/>
        </w:rPr>
      </w:pPr>
      <w:r>
        <w:rPr>
          <w:b/>
          <w:sz w:val="12"/>
        </w:rPr>
        <w:t>Unidade Acadêmica</w:t>
      </w:r>
      <w:r>
        <w:rPr>
          <w:sz w:val="12"/>
        </w:rPr>
        <w:t>: Ciências Fisiológicas </w:t>
      </w:r>
      <w:r>
        <w:rPr>
          <w:b/>
          <w:sz w:val="12"/>
        </w:rPr>
        <w:t>Instituição</w:t>
      </w:r>
      <w:r>
        <w:rPr>
          <w:sz w:val="12"/>
        </w:rPr>
        <w:t>: UnB</w:t>
      </w:r>
    </w:p>
    <w:p>
      <w:pPr>
        <w:spacing w:before="1"/>
        <w:ind w:left="111" w:right="0" w:firstLine="0"/>
        <w:jc w:val="left"/>
        <w:rPr>
          <w:sz w:val="12"/>
        </w:rPr>
      </w:pPr>
      <w:r>
        <w:rPr>
          <w:b/>
          <w:sz w:val="12"/>
        </w:rPr>
        <w:t>Orientador (a): </w:t>
      </w:r>
      <w:r>
        <w:rPr>
          <w:sz w:val="12"/>
        </w:rPr>
        <w:t>ANTONIO SEBBEN</w:t>
      </w:r>
    </w:p>
    <w:p>
      <w:pPr>
        <w:pStyle w:val="BodyText"/>
        <w:spacing w:before="7"/>
        <w:rPr>
          <w:sz w:val="16"/>
        </w:rPr>
      </w:pPr>
    </w:p>
    <w:p>
      <w:pPr>
        <w:pStyle w:val="BodyText"/>
        <w:spacing w:line="259" w:lineRule="auto"/>
        <w:ind w:left="120" w:right="104" w:hanging="10"/>
        <w:jc w:val="both"/>
      </w:pPr>
      <w:r>
        <w:rPr>
          <w:b/>
        </w:rPr>
        <w:t>Introdução: </w:t>
      </w:r>
      <w:r>
        <w:rPr/>
        <w:t>A ordem Chiroptera é a segunda mais diversa dentre os mamíferos, sendo os únicos capazes de voar (Simmons, 2005). Tal capacidade os tornou menos suscetíveis a competidores e predadores, favorecendo-os no meio natural (Jepsen, 1970) e contribuindo para que esses</w:t>
      </w:r>
      <w:r>
        <w:rPr>
          <w:spacing w:val="-6"/>
        </w:rPr>
        <w:t> </w:t>
      </w:r>
      <w:r>
        <w:rPr/>
        <w:t>animais</w:t>
      </w:r>
      <w:r>
        <w:rPr>
          <w:spacing w:val="-7"/>
        </w:rPr>
        <w:t> </w:t>
      </w:r>
      <w:r>
        <w:rPr/>
        <w:t>possuíssem</w:t>
      </w:r>
      <w:r>
        <w:rPr>
          <w:spacing w:val="-10"/>
        </w:rPr>
        <w:t> </w:t>
      </w:r>
      <w:r>
        <w:rPr/>
        <w:t>as</w:t>
      </w:r>
      <w:r>
        <w:rPr>
          <w:spacing w:val="-5"/>
        </w:rPr>
        <w:t> </w:t>
      </w:r>
      <w:r>
        <w:rPr/>
        <w:t>mais</w:t>
      </w:r>
      <w:r>
        <w:rPr>
          <w:spacing w:val="-5"/>
        </w:rPr>
        <w:t> </w:t>
      </w:r>
      <w:r>
        <w:rPr/>
        <w:t>variadas</w:t>
      </w:r>
      <w:r>
        <w:rPr>
          <w:spacing w:val="-8"/>
        </w:rPr>
        <w:t> </w:t>
      </w:r>
      <w:r>
        <w:rPr/>
        <w:t>dietas.</w:t>
      </w:r>
      <w:r>
        <w:rPr>
          <w:spacing w:val="-5"/>
        </w:rPr>
        <w:t> </w:t>
      </w:r>
      <w:r>
        <w:rPr/>
        <w:t>Segundo</w:t>
      </w:r>
      <w:r>
        <w:rPr>
          <w:spacing w:val="-4"/>
        </w:rPr>
        <w:t> </w:t>
      </w:r>
      <w:r>
        <w:rPr/>
        <w:t>Reis</w:t>
      </w:r>
      <w:r>
        <w:rPr>
          <w:spacing w:val="-6"/>
        </w:rPr>
        <w:t> </w:t>
      </w:r>
      <w:r>
        <w:rPr/>
        <w:t>e</w:t>
      </w:r>
      <w:r>
        <w:rPr>
          <w:spacing w:val="-7"/>
        </w:rPr>
        <w:t> </w:t>
      </w:r>
      <w:r>
        <w:rPr/>
        <w:t>colaboradores</w:t>
      </w:r>
      <w:r>
        <w:rPr>
          <w:spacing w:val="-7"/>
        </w:rPr>
        <w:t> </w:t>
      </w:r>
      <w:r>
        <w:rPr/>
        <w:t>(2007),</w:t>
      </w:r>
      <w:r>
        <w:rPr>
          <w:spacing w:val="-6"/>
        </w:rPr>
        <w:t> </w:t>
      </w:r>
      <w:r>
        <w:rPr/>
        <w:t>há</w:t>
      </w:r>
      <w:r>
        <w:rPr>
          <w:spacing w:val="-7"/>
        </w:rPr>
        <w:t> </w:t>
      </w:r>
      <w:r>
        <w:rPr/>
        <w:t>registro</w:t>
      </w:r>
      <w:r>
        <w:rPr>
          <w:spacing w:val="-4"/>
        </w:rPr>
        <w:t> </w:t>
      </w:r>
      <w:r>
        <w:rPr/>
        <w:t>de</w:t>
      </w:r>
      <w:r>
        <w:rPr>
          <w:spacing w:val="-10"/>
        </w:rPr>
        <w:t> </w:t>
      </w:r>
      <w:r>
        <w:rPr/>
        <w:t>morcegos</w:t>
      </w:r>
      <w:r>
        <w:rPr>
          <w:spacing w:val="-7"/>
        </w:rPr>
        <w:t> </w:t>
      </w:r>
      <w:r>
        <w:rPr/>
        <w:t>com</w:t>
      </w:r>
      <w:r>
        <w:rPr>
          <w:spacing w:val="-11"/>
        </w:rPr>
        <w:t> </w:t>
      </w:r>
      <w:r>
        <w:rPr/>
        <w:t>dietas</w:t>
      </w:r>
      <w:r>
        <w:rPr>
          <w:spacing w:val="-8"/>
        </w:rPr>
        <w:t> </w:t>
      </w:r>
      <w:r>
        <w:rPr/>
        <w:t>de</w:t>
      </w:r>
      <w:r>
        <w:rPr>
          <w:spacing w:val="-6"/>
        </w:rPr>
        <w:t> </w:t>
      </w:r>
      <w:r>
        <w:rPr/>
        <w:t>todos</w:t>
      </w:r>
      <w:r>
        <w:rPr>
          <w:spacing w:val="-12"/>
        </w:rPr>
        <w:t> </w:t>
      </w:r>
      <w:r>
        <w:rPr/>
        <w:t>os</w:t>
      </w:r>
      <w:r>
        <w:rPr>
          <w:spacing w:val="-7"/>
        </w:rPr>
        <w:t> </w:t>
      </w:r>
      <w:r>
        <w:rPr/>
        <w:t>grupos tróficos, com exceção da saprofagia. Segundo Vaughan, 1970, o vôo exige do animal um mínimo de características morfológicas. Espera-se, então, que o sistema digestório também apresente adaptações relacionadas a esse modo de vida, além de cada espécie possuir especializações quanto</w:t>
      </w:r>
      <w:r>
        <w:rPr>
          <w:spacing w:val="-5"/>
        </w:rPr>
        <w:t> </w:t>
      </w:r>
      <w:r>
        <w:rPr/>
        <w:t>às</w:t>
      </w:r>
      <w:r>
        <w:rPr>
          <w:spacing w:val="-6"/>
        </w:rPr>
        <w:t> </w:t>
      </w:r>
      <w:r>
        <w:rPr/>
        <w:t>dietas</w:t>
      </w:r>
      <w:r>
        <w:rPr>
          <w:spacing w:val="-5"/>
        </w:rPr>
        <w:t> </w:t>
      </w:r>
      <w:r>
        <w:rPr/>
        <w:t>respectivas.</w:t>
      </w:r>
      <w:r>
        <w:rPr>
          <w:spacing w:val="-3"/>
        </w:rPr>
        <w:t> </w:t>
      </w:r>
      <w:r>
        <w:rPr/>
        <w:t>(Park</w:t>
      </w:r>
      <w:r>
        <w:rPr>
          <w:spacing w:val="-7"/>
        </w:rPr>
        <w:t> </w:t>
      </w:r>
      <w:r>
        <w:rPr/>
        <w:t>&amp;</w:t>
      </w:r>
      <w:r>
        <w:rPr>
          <w:spacing w:val="-6"/>
        </w:rPr>
        <w:t> </w:t>
      </w:r>
      <w:r>
        <w:rPr/>
        <w:t>Hall,</w:t>
      </w:r>
      <w:r>
        <w:rPr>
          <w:spacing w:val="-3"/>
        </w:rPr>
        <w:t> </w:t>
      </w:r>
      <w:r>
        <w:rPr/>
        <w:t>1951).</w:t>
      </w:r>
      <w:r>
        <w:rPr>
          <w:spacing w:val="-3"/>
        </w:rPr>
        <w:t> </w:t>
      </w:r>
      <w:r>
        <w:rPr/>
        <w:t>Por</w:t>
      </w:r>
      <w:r>
        <w:rPr>
          <w:spacing w:val="-5"/>
        </w:rPr>
        <w:t> </w:t>
      </w:r>
      <w:r>
        <w:rPr/>
        <w:t>conta</w:t>
      </w:r>
      <w:r>
        <w:rPr>
          <w:spacing w:val="-8"/>
        </w:rPr>
        <w:t> </w:t>
      </w:r>
      <w:r>
        <w:rPr/>
        <w:t>dessas</w:t>
      </w:r>
      <w:r>
        <w:rPr>
          <w:spacing w:val="-5"/>
        </w:rPr>
        <w:t> </w:t>
      </w:r>
      <w:r>
        <w:rPr/>
        <w:t>singularidades,</w:t>
      </w:r>
      <w:r>
        <w:rPr>
          <w:spacing w:val="-3"/>
        </w:rPr>
        <w:t> </w:t>
      </w:r>
      <w:r>
        <w:rPr/>
        <w:t>é</w:t>
      </w:r>
      <w:r>
        <w:rPr>
          <w:spacing w:val="-5"/>
        </w:rPr>
        <w:t> </w:t>
      </w:r>
      <w:r>
        <w:rPr/>
        <w:t>proposta</w:t>
      </w:r>
      <w:r>
        <w:rPr>
          <w:spacing w:val="-4"/>
        </w:rPr>
        <w:t> </w:t>
      </w:r>
      <w:r>
        <w:rPr/>
        <w:t>uma</w:t>
      </w:r>
      <w:r>
        <w:rPr>
          <w:spacing w:val="-5"/>
        </w:rPr>
        <w:t> </w:t>
      </w:r>
      <w:r>
        <w:rPr/>
        <w:t>comparação</w:t>
      </w:r>
      <w:r>
        <w:rPr>
          <w:spacing w:val="-3"/>
        </w:rPr>
        <w:t> </w:t>
      </w:r>
      <w:r>
        <w:rPr/>
        <w:t>anatômica,</w:t>
      </w:r>
      <w:r>
        <w:rPr>
          <w:spacing w:val="-3"/>
        </w:rPr>
        <w:t> </w:t>
      </w:r>
      <w:r>
        <w:rPr/>
        <w:t>com</w:t>
      </w:r>
      <w:r>
        <w:rPr>
          <w:spacing w:val="-8"/>
        </w:rPr>
        <w:t> </w:t>
      </w:r>
      <w:r>
        <w:rPr/>
        <w:t>documentação fotográfica, do tubo digestório de espécies com dietas distintas, averiguando a presença de padrões morfofuncionais que possam ser relacionadas com o modo de vida dos</w:t>
      </w:r>
      <w:r>
        <w:rPr>
          <w:spacing w:val="-2"/>
        </w:rPr>
        <w:t> </w:t>
      </w:r>
      <w:r>
        <w:rPr/>
        <w:t>morcegos.</w:t>
      </w:r>
    </w:p>
    <w:p>
      <w:pPr>
        <w:pStyle w:val="BodyText"/>
        <w:spacing w:before="8"/>
        <w:rPr>
          <w:sz w:val="15"/>
        </w:rPr>
      </w:pPr>
    </w:p>
    <w:p>
      <w:pPr>
        <w:pStyle w:val="BodyText"/>
        <w:spacing w:line="259" w:lineRule="auto"/>
        <w:ind w:left="106" w:right="104"/>
        <w:jc w:val="both"/>
      </w:pPr>
      <w:r>
        <w:rPr>
          <w:b/>
        </w:rPr>
        <w:t>Metodologia:</w:t>
      </w:r>
      <w:r>
        <w:rPr>
          <w:b/>
          <w:spacing w:val="-4"/>
        </w:rPr>
        <w:t> </w:t>
      </w:r>
      <w:r>
        <w:rPr/>
        <w:t>Foram</w:t>
      </w:r>
      <w:r>
        <w:rPr>
          <w:spacing w:val="-7"/>
        </w:rPr>
        <w:t> </w:t>
      </w:r>
      <w:r>
        <w:rPr/>
        <w:t>capturados</w:t>
      </w:r>
      <w:r>
        <w:rPr>
          <w:spacing w:val="-5"/>
        </w:rPr>
        <w:t> </w:t>
      </w:r>
      <w:r>
        <w:rPr/>
        <w:t>espécimes</w:t>
      </w:r>
      <w:r>
        <w:rPr>
          <w:spacing w:val="-5"/>
        </w:rPr>
        <w:t> </w:t>
      </w:r>
      <w:r>
        <w:rPr/>
        <w:t>adultos</w:t>
      </w:r>
      <w:r>
        <w:rPr>
          <w:spacing w:val="-5"/>
        </w:rPr>
        <w:t> </w:t>
      </w:r>
      <w:r>
        <w:rPr/>
        <w:t>de</w:t>
      </w:r>
      <w:r>
        <w:rPr>
          <w:spacing w:val="-4"/>
        </w:rPr>
        <w:t> </w:t>
      </w:r>
      <w:r>
        <w:rPr/>
        <w:t>quirópteros</w:t>
      </w:r>
      <w:r>
        <w:rPr>
          <w:spacing w:val="-5"/>
        </w:rPr>
        <w:t> </w:t>
      </w:r>
      <w:r>
        <w:rPr/>
        <w:t>com</w:t>
      </w:r>
      <w:r>
        <w:rPr>
          <w:spacing w:val="-8"/>
        </w:rPr>
        <w:t> </w:t>
      </w:r>
      <w:r>
        <w:rPr/>
        <w:t>diferentes</w:t>
      </w:r>
      <w:r>
        <w:rPr>
          <w:spacing w:val="-5"/>
        </w:rPr>
        <w:t> </w:t>
      </w:r>
      <w:r>
        <w:rPr/>
        <w:t>hábitos</w:t>
      </w:r>
      <w:r>
        <w:rPr>
          <w:spacing w:val="-5"/>
        </w:rPr>
        <w:t> </w:t>
      </w:r>
      <w:r>
        <w:rPr/>
        <w:t>alimentares</w:t>
      </w:r>
      <w:r>
        <w:rPr>
          <w:spacing w:val="-2"/>
        </w:rPr>
        <w:t> </w:t>
      </w:r>
      <w:r>
        <w:rPr/>
        <w:t>por</w:t>
      </w:r>
      <w:r>
        <w:rPr>
          <w:spacing w:val="-5"/>
        </w:rPr>
        <w:t> </w:t>
      </w:r>
      <w:r>
        <w:rPr>
          <w:spacing w:val="-3"/>
        </w:rPr>
        <w:t>meio</w:t>
      </w:r>
      <w:r>
        <w:rPr>
          <w:spacing w:val="-1"/>
        </w:rPr>
        <w:t> </w:t>
      </w:r>
      <w:r>
        <w:rPr/>
        <w:t>de</w:t>
      </w:r>
      <w:r>
        <w:rPr>
          <w:spacing w:val="-4"/>
        </w:rPr>
        <w:t> </w:t>
      </w:r>
      <w:r>
        <w:rPr/>
        <w:t>rede</w:t>
      </w:r>
      <w:r>
        <w:rPr>
          <w:spacing w:val="-4"/>
        </w:rPr>
        <w:t> </w:t>
      </w:r>
      <w:r>
        <w:rPr/>
        <w:t>de</w:t>
      </w:r>
      <w:r>
        <w:rPr>
          <w:spacing w:val="-7"/>
        </w:rPr>
        <w:t> </w:t>
      </w:r>
      <w:r>
        <w:rPr/>
        <w:t>neblina.</w:t>
      </w:r>
      <w:r>
        <w:rPr>
          <w:spacing w:val="-2"/>
        </w:rPr>
        <w:t> </w:t>
      </w:r>
      <w:r>
        <w:rPr/>
        <w:t>Os</w:t>
      </w:r>
      <w:r>
        <w:rPr>
          <w:spacing w:val="-6"/>
        </w:rPr>
        <w:t> </w:t>
      </w:r>
      <w:r>
        <w:rPr/>
        <w:t>animais foram eutanasiados com sobredose de barbitúricos por via intraperitoneal. Esse procedimento está de acordo com o método de eutanásia para animais selvagens do Comitê de Ética no Uso Animal. Devidamente eutanasiados, os exemplares foram submetidos ao método de dissecação a fresco (Sebben, 2007) com adaptações para mamíferos. Assim, foram analisadas características morfológicas no trato gastrointestinal (TGI) que</w:t>
      </w:r>
      <w:r>
        <w:rPr>
          <w:spacing w:val="-5"/>
        </w:rPr>
        <w:t> </w:t>
      </w:r>
      <w:r>
        <w:rPr/>
        <w:t>estivessem</w:t>
      </w:r>
      <w:r>
        <w:rPr>
          <w:spacing w:val="-7"/>
        </w:rPr>
        <w:t> </w:t>
      </w:r>
      <w:r>
        <w:rPr/>
        <w:t>relacionadas</w:t>
      </w:r>
      <w:r>
        <w:rPr>
          <w:spacing w:val="-6"/>
        </w:rPr>
        <w:t> </w:t>
      </w:r>
      <w:r>
        <w:rPr/>
        <w:t>com</w:t>
      </w:r>
      <w:r>
        <w:rPr>
          <w:spacing w:val="-8"/>
        </w:rPr>
        <w:t> </w:t>
      </w:r>
      <w:r>
        <w:rPr/>
        <w:t>a</w:t>
      </w:r>
      <w:r>
        <w:rPr>
          <w:spacing w:val="-4"/>
        </w:rPr>
        <w:t> </w:t>
      </w:r>
      <w:r>
        <w:rPr/>
        <w:t>postura</w:t>
      </w:r>
      <w:r>
        <w:rPr>
          <w:spacing w:val="-2"/>
        </w:rPr>
        <w:t> </w:t>
      </w:r>
      <w:r>
        <w:rPr/>
        <w:t>e</w:t>
      </w:r>
      <w:r>
        <w:rPr>
          <w:spacing w:val="-10"/>
        </w:rPr>
        <w:t> </w:t>
      </w:r>
      <w:r>
        <w:rPr/>
        <w:t>o</w:t>
      </w:r>
      <w:r>
        <w:rPr>
          <w:spacing w:val="-4"/>
        </w:rPr>
        <w:t> </w:t>
      </w:r>
      <w:r>
        <w:rPr/>
        <w:t>hábito</w:t>
      </w:r>
      <w:r>
        <w:rPr>
          <w:spacing w:val="-4"/>
        </w:rPr>
        <w:t> </w:t>
      </w:r>
      <w:r>
        <w:rPr/>
        <w:t>voador</w:t>
      </w:r>
      <w:r>
        <w:rPr>
          <w:spacing w:val="-5"/>
        </w:rPr>
        <w:t> </w:t>
      </w:r>
      <w:r>
        <w:rPr/>
        <w:t>do</w:t>
      </w:r>
      <w:r>
        <w:rPr>
          <w:spacing w:val="-4"/>
        </w:rPr>
        <w:t> </w:t>
      </w:r>
      <w:r>
        <w:rPr/>
        <w:t>morcego.</w:t>
      </w:r>
      <w:r>
        <w:rPr>
          <w:spacing w:val="-5"/>
        </w:rPr>
        <w:t> </w:t>
      </w:r>
      <w:r>
        <w:rPr/>
        <w:t>Cada</w:t>
      </w:r>
      <w:r>
        <w:rPr>
          <w:spacing w:val="-4"/>
        </w:rPr>
        <w:t> </w:t>
      </w:r>
      <w:r>
        <w:rPr/>
        <w:t>dissecção</w:t>
      </w:r>
      <w:r>
        <w:rPr>
          <w:spacing w:val="-2"/>
        </w:rPr>
        <w:t> </w:t>
      </w:r>
      <w:r>
        <w:rPr/>
        <w:t>foi</w:t>
      </w:r>
      <w:r>
        <w:rPr>
          <w:spacing w:val="-8"/>
        </w:rPr>
        <w:t> </w:t>
      </w:r>
      <w:r>
        <w:rPr/>
        <w:t>documentada</w:t>
      </w:r>
      <w:r>
        <w:rPr>
          <w:spacing w:val="-5"/>
        </w:rPr>
        <w:t> </w:t>
      </w:r>
      <w:r>
        <w:rPr/>
        <w:t>em</w:t>
      </w:r>
      <w:r>
        <w:rPr>
          <w:spacing w:val="-8"/>
        </w:rPr>
        <w:t> </w:t>
      </w:r>
      <w:r>
        <w:rPr/>
        <w:t>fotos</w:t>
      </w:r>
      <w:r>
        <w:rPr>
          <w:spacing w:val="-5"/>
        </w:rPr>
        <w:t> </w:t>
      </w:r>
      <w:r>
        <w:rPr/>
        <w:t>utilizando</w:t>
      </w:r>
      <w:r>
        <w:rPr>
          <w:spacing w:val="-1"/>
        </w:rPr>
        <w:t> </w:t>
      </w:r>
      <w:r>
        <w:rPr/>
        <w:t>a</w:t>
      </w:r>
      <w:r>
        <w:rPr>
          <w:spacing w:val="-4"/>
        </w:rPr>
        <w:t> </w:t>
      </w:r>
      <w:r>
        <w:rPr/>
        <w:t>câmera</w:t>
      </w:r>
      <w:r>
        <w:rPr>
          <w:spacing w:val="-4"/>
        </w:rPr>
        <w:t> </w:t>
      </w:r>
      <w:r>
        <w:rPr/>
        <w:t>Leica Delux 3 e estereomicroscópio Leica S6D. Amostras do TGI foram processadas para análise histológica. Os exemplares utilizados foram preservados em meio líquido e depositados na coleção do Laboratório de Anatomia Comparativa de</w:t>
      </w:r>
      <w:r>
        <w:rPr>
          <w:spacing w:val="2"/>
        </w:rPr>
        <w:t> </w:t>
      </w:r>
      <w:r>
        <w:rPr/>
        <w:t>Vertebrados.</w:t>
      </w:r>
    </w:p>
    <w:p>
      <w:pPr>
        <w:pStyle w:val="BodyText"/>
        <w:spacing w:before="6"/>
        <w:rPr>
          <w:sz w:val="15"/>
        </w:rPr>
      </w:pPr>
    </w:p>
    <w:p>
      <w:pPr>
        <w:pStyle w:val="BodyText"/>
        <w:spacing w:line="259" w:lineRule="auto"/>
        <w:ind w:left="120" w:right="106" w:hanging="10"/>
        <w:jc w:val="both"/>
      </w:pPr>
      <w:r>
        <w:rPr>
          <w:b/>
        </w:rPr>
        <w:t>Resultados:</w:t>
      </w:r>
      <w:r>
        <w:rPr>
          <w:b/>
          <w:spacing w:val="-3"/>
        </w:rPr>
        <w:t> </w:t>
      </w:r>
      <w:r>
        <w:rPr/>
        <w:t>Foram</w:t>
      </w:r>
      <w:r>
        <w:rPr>
          <w:spacing w:val="-7"/>
        </w:rPr>
        <w:t> </w:t>
      </w:r>
      <w:r>
        <w:rPr/>
        <w:t>analisados</w:t>
      </w:r>
      <w:r>
        <w:rPr>
          <w:spacing w:val="-5"/>
        </w:rPr>
        <w:t> </w:t>
      </w:r>
      <w:r>
        <w:rPr/>
        <w:t>17</w:t>
      </w:r>
      <w:r>
        <w:rPr>
          <w:spacing w:val="-4"/>
        </w:rPr>
        <w:t> </w:t>
      </w:r>
      <w:r>
        <w:rPr/>
        <w:t>animais,</w:t>
      </w:r>
      <w:r>
        <w:rPr>
          <w:spacing w:val="-3"/>
        </w:rPr>
        <w:t> </w:t>
      </w:r>
      <w:r>
        <w:rPr/>
        <w:t>sendo</w:t>
      </w:r>
      <w:r>
        <w:rPr>
          <w:spacing w:val="-1"/>
        </w:rPr>
        <w:t> </w:t>
      </w:r>
      <w:r>
        <w:rPr/>
        <w:t>9</w:t>
      </w:r>
      <w:r>
        <w:rPr>
          <w:spacing w:val="-2"/>
        </w:rPr>
        <w:t> </w:t>
      </w:r>
      <w:r>
        <w:rPr/>
        <w:t>frugívoros</w:t>
      </w:r>
      <w:r>
        <w:rPr>
          <w:spacing w:val="-5"/>
        </w:rPr>
        <w:t> </w:t>
      </w:r>
      <w:r>
        <w:rPr/>
        <w:t>(Artibeus</w:t>
      </w:r>
      <w:r>
        <w:rPr>
          <w:spacing w:val="-4"/>
        </w:rPr>
        <w:t> </w:t>
      </w:r>
      <w:r>
        <w:rPr/>
        <w:t>sp</w:t>
      </w:r>
      <w:r>
        <w:rPr>
          <w:spacing w:val="-3"/>
        </w:rPr>
        <w:t> </w:t>
      </w:r>
      <w:r>
        <w:rPr/>
        <w:t>e</w:t>
      </w:r>
      <w:r>
        <w:rPr>
          <w:spacing w:val="-5"/>
        </w:rPr>
        <w:t> </w:t>
      </w:r>
      <w:r>
        <w:rPr/>
        <w:t>Carollia</w:t>
      </w:r>
      <w:r>
        <w:rPr>
          <w:spacing w:val="-4"/>
        </w:rPr>
        <w:t> </w:t>
      </w:r>
      <w:r>
        <w:rPr/>
        <w:t>perspicillata),</w:t>
      </w:r>
      <w:r>
        <w:rPr>
          <w:spacing w:val="-2"/>
        </w:rPr>
        <w:t> </w:t>
      </w:r>
      <w:r>
        <w:rPr/>
        <w:t>5</w:t>
      </w:r>
      <w:r>
        <w:rPr>
          <w:spacing w:val="-6"/>
        </w:rPr>
        <w:t> </w:t>
      </w:r>
      <w:r>
        <w:rPr/>
        <w:t>nectarívoros</w:t>
      </w:r>
      <w:r>
        <w:rPr>
          <w:spacing w:val="-5"/>
        </w:rPr>
        <w:t> </w:t>
      </w:r>
      <w:r>
        <w:rPr/>
        <w:t>(Glossophaga</w:t>
      </w:r>
      <w:r>
        <w:rPr>
          <w:spacing w:val="-2"/>
        </w:rPr>
        <w:t> </w:t>
      </w:r>
      <w:r>
        <w:rPr/>
        <w:t>soricina)</w:t>
      </w:r>
      <w:r>
        <w:rPr>
          <w:spacing w:val="-3"/>
        </w:rPr>
        <w:t> </w:t>
      </w:r>
      <w:r>
        <w:rPr/>
        <w:t>e</w:t>
      </w:r>
      <w:r>
        <w:rPr>
          <w:spacing w:val="-4"/>
        </w:rPr>
        <w:t> </w:t>
      </w:r>
      <w:r>
        <w:rPr/>
        <w:t>2 insetívoros (Molossus molossus e Eumops sp). Como as espécies hematófagas ainda não foram coletadas, utilizamos dados da literatura para análise comparativa. Nas espécies analisadas, a junção do esôfago com estômago se dá na porção mediana da curvatura menor, no mesmo plano do piloro. A região fúndica se apresenta destacada das demais, formando uma câmara proeminente. Em Artibeus sp esta região apresentou uma septação interna. Sobre o intestino, constatou-se a ausência de ceco. Em todos os espécimes encontramos dificuldade em determinar os limites entre duodeno, jejuno e íleo, visto que anatomicamente são muito semelhantes. Esperamos, a partir das análises histológicas, conseguir uma melhor distinção, além de melhor caracterização mucosa. Proporcionalmente, não houve diferença significativa de comprimento neste órgão entre as espécies até aqui</w:t>
      </w:r>
      <w:r>
        <w:rPr>
          <w:spacing w:val="-9"/>
        </w:rPr>
        <w:t> </w:t>
      </w:r>
      <w:r>
        <w:rPr/>
        <w:t>analisadas.</w:t>
      </w:r>
    </w:p>
    <w:p>
      <w:pPr>
        <w:pStyle w:val="BodyText"/>
        <w:spacing w:before="10"/>
        <w:rPr>
          <w:sz w:val="9"/>
        </w:rPr>
      </w:pPr>
    </w:p>
    <w:p>
      <w:pPr>
        <w:pStyle w:val="BodyText"/>
        <w:spacing w:line="259" w:lineRule="auto"/>
        <w:ind w:left="120" w:right="106" w:hanging="10"/>
        <w:jc w:val="both"/>
      </w:pPr>
      <w:r>
        <w:rPr>
          <w:b/>
        </w:rPr>
        <w:t>Conclusão: </w:t>
      </w:r>
      <w:r>
        <w:rPr/>
        <w:t>Foram analisados 17 animais, sendo 9 frugívoros (Artibeus sp e Carollia perspicillata), 5 nectarívoros (Glossophaga soricina) e 2 insetívoros (Molossus molossus e Eumops sp). Como as espécies hematófagas ainda não foram coletadas, utilizamos dados da literatura para análise comparativa. Nas espécies analisadas, a junção do esôfago com estômago se dá na porção mediana da curvatura menor, no mesmo plano do piloro. A região fúndica se apresenta destacada das demais, formando uma câmara proeminente. Em Artibeus sp esta região apresentou uma septação interna. Sobre o intestino, constatou-se a ausência de ceco. Em todos os espécimes encontramos dificuldade em determinar os limites entre duodeno, jejuno e íleo, visto que anatomicamente são muito semelhantes. Esperamos, a partir das análises histológicas, conseguir uma melhor distinção, além de melhor caracterização mucosa. Proporcionalmente, não houve diferença significativa de comprimento neste órgão entre as espécies até aqui</w:t>
      </w:r>
      <w:r>
        <w:rPr>
          <w:spacing w:val="-9"/>
        </w:rPr>
        <w:t> </w:t>
      </w:r>
      <w:r>
        <w:rPr/>
        <w:t>analisadas.</w:t>
      </w:r>
    </w:p>
    <w:p>
      <w:pPr>
        <w:pStyle w:val="BodyText"/>
        <w:spacing w:before="7"/>
        <w:rPr>
          <w:sz w:val="9"/>
        </w:rPr>
      </w:pPr>
    </w:p>
    <w:p>
      <w:pPr>
        <w:spacing w:line="456" w:lineRule="auto" w:before="0"/>
        <w:ind w:left="111" w:right="1536" w:firstLine="0"/>
        <w:jc w:val="both"/>
        <w:rPr>
          <w:sz w:val="12"/>
        </w:rPr>
      </w:pPr>
      <w:r>
        <w:rPr>
          <w:b/>
          <w:sz w:val="12"/>
        </w:rPr>
        <w:t>Palavras-Chave: </w:t>
      </w:r>
      <w:r>
        <w:rPr>
          <w:sz w:val="12"/>
        </w:rPr>
        <w:t>sistema digestório, anatomia comparada, morfologia, chiroptera, Phyllostomidae, Molossidae </w:t>
      </w:r>
      <w:r>
        <w:rPr>
          <w:b/>
          <w:sz w:val="12"/>
        </w:rPr>
        <w:t>Colaboradores: </w:t>
      </w:r>
      <w:r>
        <w:rPr>
          <w:sz w:val="12"/>
        </w:rPr>
        <w:t>Leandro Ambrósio Campos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024" w:right="197" w:hanging="2669"/>
      </w:pPr>
      <w:r>
        <w:rPr>
          <w:color w:val="007E39"/>
        </w:rPr>
        <w:t>Caracterização da microbiota presente na pele do anuro Phylomedusa distincta pela análise de biblioteca do gene do RNAr 16S</w:t>
      </w:r>
    </w:p>
    <w:p>
      <w:pPr>
        <w:spacing w:before="66"/>
        <w:ind w:left="0" w:right="122" w:firstLine="0"/>
        <w:jc w:val="right"/>
        <w:rPr>
          <w:sz w:val="12"/>
        </w:rPr>
      </w:pPr>
      <w:r>
        <w:rPr>
          <w:b/>
          <w:color w:val="2E75B6"/>
          <w:sz w:val="12"/>
        </w:rPr>
        <w:t>Bolsista</w:t>
      </w:r>
      <w:r>
        <w:rPr>
          <w:color w:val="2E75B6"/>
          <w:sz w:val="12"/>
        </w:rPr>
        <w:t>: Cristiane dos Santos</w:t>
      </w:r>
    </w:p>
    <w:p>
      <w:pPr>
        <w:pStyle w:val="BodyText"/>
        <w:spacing w:before="10"/>
        <w:rPr>
          <w:sz w:val="13"/>
        </w:rPr>
      </w:pPr>
    </w:p>
    <w:p>
      <w:pPr>
        <w:spacing w:line="520"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1"/>
        <w:ind w:left="111" w:right="0" w:firstLine="0"/>
        <w:jc w:val="left"/>
        <w:rPr>
          <w:sz w:val="12"/>
        </w:rPr>
      </w:pPr>
      <w:r>
        <w:rPr>
          <w:b/>
          <w:sz w:val="12"/>
        </w:rPr>
        <w:t>Orientador (a): </w:t>
      </w:r>
      <w:r>
        <w:rPr>
          <w:sz w:val="12"/>
        </w:rPr>
        <w:t>Cristine Chaves Barreto</w:t>
      </w:r>
    </w:p>
    <w:p>
      <w:pPr>
        <w:pStyle w:val="BodyText"/>
        <w:spacing w:before="7"/>
        <w:rPr>
          <w:sz w:val="16"/>
        </w:rPr>
      </w:pPr>
    </w:p>
    <w:p>
      <w:pPr>
        <w:pStyle w:val="BodyText"/>
        <w:spacing w:line="259" w:lineRule="auto"/>
        <w:ind w:left="120" w:right="104" w:hanging="10"/>
        <w:jc w:val="both"/>
      </w:pPr>
      <w:r>
        <w:rPr>
          <w:b/>
        </w:rPr>
        <w:t>Introdução: </w:t>
      </w:r>
      <w:r>
        <w:rPr/>
        <w:t>A Phylomedusa distincta é um anfíbio da ordem anura que ocorre em regiões litorâneas no Brasil. Representantes dessa ordem possuem glândulas serosas em toda a derme capazes de secretarem moléculas com atividade antimicrobiana. Glândulas granulares também estão presentes na derme e produzem toxinas e secretadas por células que as revestem. A ação dessas glândulas é uma resposta fisiológica do sistema de defesa contra patógenos. Além disso, esses animais possuem uma comunidade microbiana na derme, porém a relação dessa microbiota</w:t>
      </w:r>
      <w:r>
        <w:rPr>
          <w:spacing w:val="-8"/>
        </w:rPr>
        <w:t> </w:t>
      </w:r>
      <w:r>
        <w:rPr/>
        <w:t>e</w:t>
      </w:r>
      <w:r>
        <w:rPr>
          <w:spacing w:val="-7"/>
        </w:rPr>
        <w:t> </w:t>
      </w:r>
      <w:r>
        <w:rPr/>
        <w:t>anuro</w:t>
      </w:r>
      <w:r>
        <w:rPr>
          <w:spacing w:val="-4"/>
        </w:rPr>
        <w:t> </w:t>
      </w:r>
      <w:r>
        <w:rPr/>
        <w:t>ainda</w:t>
      </w:r>
      <w:r>
        <w:rPr>
          <w:spacing w:val="-4"/>
        </w:rPr>
        <w:t> </w:t>
      </w:r>
      <w:r>
        <w:rPr/>
        <w:t>não</w:t>
      </w:r>
      <w:r>
        <w:rPr>
          <w:spacing w:val="-5"/>
        </w:rPr>
        <w:t> </w:t>
      </w:r>
      <w:r>
        <w:rPr/>
        <w:t>é</w:t>
      </w:r>
      <w:r>
        <w:rPr>
          <w:spacing w:val="-7"/>
        </w:rPr>
        <w:t> </w:t>
      </w:r>
      <w:r>
        <w:rPr/>
        <w:t>conhecida.</w:t>
      </w:r>
      <w:r>
        <w:rPr>
          <w:spacing w:val="-6"/>
        </w:rPr>
        <w:t> </w:t>
      </w:r>
      <w:r>
        <w:rPr/>
        <w:t>Considerando</w:t>
      </w:r>
      <w:r>
        <w:rPr>
          <w:spacing w:val="-4"/>
        </w:rPr>
        <w:t> </w:t>
      </w:r>
      <w:r>
        <w:rPr/>
        <w:t>a</w:t>
      </w:r>
      <w:r>
        <w:rPr>
          <w:spacing w:val="-7"/>
        </w:rPr>
        <w:t> </w:t>
      </w:r>
      <w:r>
        <w:rPr/>
        <w:t>hipótese</w:t>
      </w:r>
      <w:r>
        <w:rPr>
          <w:spacing w:val="-8"/>
        </w:rPr>
        <w:t> </w:t>
      </w:r>
      <w:r>
        <w:rPr/>
        <w:t>de</w:t>
      </w:r>
      <w:r>
        <w:rPr>
          <w:spacing w:val="-7"/>
        </w:rPr>
        <w:t> </w:t>
      </w:r>
      <w:r>
        <w:rPr/>
        <w:t>que</w:t>
      </w:r>
      <w:r>
        <w:rPr>
          <w:spacing w:val="-7"/>
        </w:rPr>
        <w:t> </w:t>
      </w:r>
      <w:r>
        <w:rPr/>
        <w:t>essa</w:t>
      </w:r>
      <w:r>
        <w:rPr>
          <w:spacing w:val="-6"/>
        </w:rPr>
        <w:t> </w:t>
      </w:r>
      <w:r>
        <w:rPr/>
        <w:t>microbiota</w:t>
      </w:r>
      <w:r>
        <w:rPr>
          <w:spacing w:val="-7"/>
        </w:rPr>
        <w:t> </w:t>
      </w:r>
      <w:r>
        <w:rPr/>
        <w:t>tenha</w:t>
      </w:r>
      <w:r>
        <w:rPr>
          <w:spacing w:val="-7"/>
        </w:rPr>
        <w:t> </w:t>
      </w:r>
      <w:r>
        <w:rPr/>
        <w:t>uma</w:t>
      </w:r>
      <w:r>
        <w:rPr>
          <w:spacing w:val="-5"/>
        </w:rPr>
        <w:t> </w:t>
      </w:r>
      <w:r>
        <w:rPr/>
        <w:t>ação</w:t>
      </w:r>
      <w:r>
        <w:rPr>
          <w:spacing w:val="-4"/>
        </w:rPr>
        <w:t> </w:t>
      </w:r>
      <w:r>
        <w:rPr/>
        <w:t>complementar</w:t>
      </w:r>
      <w:r>
        <w:rPr>
          <w:spacing w:val="-7"/>
        </w:rPr>
        <w:t> </w:t>
      </w:r>
      <w:r>
        <w:rPr/>
        <w:t>ao</w:t>
      </w:r>
      <w:r>
        <w:rPr>
          <w:spacing w:val="-4"/>
        </w:rPr>
        <w:t> </w:t>
      </w:r>
      <w:r>
        <w:rPr/>
        <w:t>sistema</w:t>
      </w:r>
      <w:r>
        <w:rPr>
          <w:spacing w:val="-8"/>
        </w:rPr>
        <w:t> </w:t>
      </w:r>
      <w:r>
        <w:rPr/>
        <w:t>de</w:t>
      </w:r>
      <w:r>
        <w:rPr>
          <w:spacing w:val="-7"/>
        </w:rPr>
        <w:t> </w:t>
      </w:r>
      <w:r>
        <w:rPr/>
        <w:t>defesa contra infecção por patógenos, o objetivo do presente trabalho é a descrição da diversidade microbiana na derme de anuro da espécie P. distinca, por métodos</w:t>
      </w:r>
      <w:r>
        <w:rPr>
          <w:spacing w:val="1"/>
        </w:rPr>
        <w:t> </w:t>
      </w:r>
      <w:r>
        <w:rPr/>
        <w:t>moleculares.</w:t>
      </w:r>
    </w:p>
    <w:p>
      <w:pPr>
        <w:pStyle w:val="BodyText"/>
        <w:spacing w:before="8"/>
        <w:rPr>
          <w:sz w:val="15"/>
        </w:rPr>
      </w:pPr>
    </w:p>
    <w:p>
      <w:pPr>
        <w:pStyle w:val="BodyText"/>
        <w:spacing w:line="259" w:lineRule="auto"/>
        <w:ind w:left="106" w:right="107"/>
        <w:jc w:val="both"/>
      </w:pPr>
      <w:r>
        <w:rPr>
          <w:b/>
        </w:rPr>
        <w:t>Metodologia: </w:t>
      </w:r>
      <w:r>
        <w:rPr/>
        <w:t>Em um estudo anterior foram coletados 15 indivíduos no Parque Estadual de Intervales – SP. Após a extração do DNA, três indivíduos foram selecionados para construção da biblioteca do gene de RNAr utilizando primers universais para o Domínio Bacteria. Os amplicons foram clonados em vetores pGEM-T Easy e inseridos por eletroporação em Escherichia coli (EPI-300). Após a seleção dos clones, foi realizado o sequenciamento dos amplicons no sequenciador automático ABI 3130XL. As sequências obtidas foram comparadas com o banco de dados RDP utilizando a ferramenta Classifier</w:t>
      </w:r>
    </w:p>
    <w:p>
      <w:pPr>
        <w:pStyle w:val="BodyText"/>
        <w:spacing w:before="6"/>
        <w:rPr>
          <w:sz w:val="15"/>
        </w:rPr>
      </w:pPr>
    </w:p>
    <w:p>
      <w:pPr>
        <w:pStyle w:val="BodyText"/>
        <w:spacing w:line="259" w:lineRule="auto"/>
        <w:ind w:left="120" w:right="108" w:hanging="10"/>
        <w:jc w:val="both"/>
      </w:pPr>
      <w:r>
        <w:rPr>
          <w:b/>
        </w:rPr>
        <w:t>Resultados: </w:t>
      </w:r>
      <w:r>
        <w:rPr/>
        <w:t>Para cada indivíduo sequenciados em média 100 clones. As sequências analisadas revelaram uma predominância do </w:t>
      </w:r>
      <w:r>
        <w:rPr>
          <w:spacing w:val="-3"/>
        </w:rPr>
        <w:t>filo </w:t>
      </w:r>
      <w:r>
        <w:rPr/>
        <w:t>Proteobacteria, especialmente da classe ?-Proteobacteria pertencente à família Enterobacteriaceae. Outras famílias como Pseudomonadaceae e Xanthomonataceae foram menos</w:t>
      </w:r>
      <w:r>
        <w:rPr>
          <w:spacing w:val="-1"/>
        </w:rPr>
        <w:t> </w:t>
      </w:r>
      <w:r>
        <w:rPr/>
        <w:t>abundantes.</w:t>
      </w:r>
    </w:p>
    <w:p>
      <w:pPr>
        <w:pStyle w:val="BodyText"/>
        <w:spacing w:before="9"/>
        <w:rPr>
          <w:sz w:val="9"/>
        </w:rPr>
      </w:pPr>
    </w:p>
    <w:p>
      <w:pPr>
        <w:pStyle w:val="BodyText"/>
        <w:spacing w:line="259" w:lineRule="auto"/>
        <w:ind w:left="120" w:right="108" w:hanging="10"/>
        <w:jc w:val="both"/>
      </w:pPr>
      <w:r>
        <w:rPr>
          <w:b/>
        </w:rPr>
        <w:t>Conclusão: </w:t>
      </w:r>
      <w:r>
        <w:rPr/>
        <w:t>Para cada indivíduo sequenciados em média 100 clones. As sequências analisadas revelaram uma predominância do </w:t>
      </w:r>
      <w:r>
        <w:rPr>
          <w:spacing w:val="-3"/>
        </w:rPr>
        <w:t>filo </w:t>
      </w:r>
      <w:r>
        <w:rPr/>
        <w:t>Proteobacteria, especialmente da classe ?-Proteobacteria pertencente à família Enterobacteriaceae. Outras famílias como Pseudomonadaceae e Xanthomonataceae foram menos</w:t>
      </w:r>
      <w:r>
        <w:rPr>
          <w:spacing w:val="-1"/>
        </w:rPr>
        <w:t> </w:t>
      </w:r>
      <w:r>
        <w:rPr/>
        <w:t>abundantes.</w:t>
      </w:r>
    </w:p>
    <w:p>
      <w:pPr>
        <w:pStyle w:val="BodyText"/>
        <w:spacing w:before="9"/>
        <w:rPr>
          <w:sz w:val="9"/>
        </w:rPr>
      </w:pPr>
    </w:p>
    <w:p>
      <w:pPr>
        <w:spacing w:line="458" w:lineRule="auto" w:before="0"/>
        <w:ind w:left="111" w:right="3773" w:firstLine="0"/>
        <w:jc w:val="both"/>
        <w:rPr>
          <w:sz w:val="12"/>
        </w:rPr>
      </w:pPr>
      <w:r>
        <w:rPr>
          <w:b/>
          <w:sz w:val="12"/>
        </w:rPr>
        <w:t>Palavras-Chave: </w:t>
      </w:r>
      <w:r>
        <w:rPr>
          <w:sz w:val="12"/>
        </w:rPr>
        <w:t>Microbiota, 16S RNAr, Phylomedusa distincta </w:t>
      </w:r>
      <w:r>
        <w:rPr>
          <w:b/>
          <w:sz w:val="12"/>
        </w:rPr>
        <w:t>Colaboradores: </w:t>
      </w:r>
      <w:r>
        <w:rPr>
          <w:sz w:val="12"/>
        </w:rPr>
        <w:t>Cristine Chaves Barreto</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right="735"/>
        <w:jc w:val="center"/>
      </w:pPr>
      <w:r>
        <w:rPr>
          <w:color w:val="007E39"/>
        </w:rPr>
        <w:t>Mulher: a relação existente entre potencialidades, poderes e cidadania</w:t>
      </w:r>
    </w:p>
    <w:p>
      <w:pPr>
        <w:spacing w:before="74"/>
        <w:ind w:left="5100" w:right="61" w:firstLine="0"/>
        <w:jc w:val="center"/>
        <w:rPr>
          <w:sz w:val="12"/>
        </w:rPr>
      </w:pPr>
      <w:r>
        <w:rPr>
          <w:b/>
          <w:color w:val="2E75B6"/>
          <w:sz w:val="12"/>
        </w:rPr>
        <w:t>Bolsista</w:t>
      </w:r>
      <w:r>
        <w:rPr>
          <w:color w:val="2E75B6"/>
          <w:sz w:val="12"/>
        </w:rPr>
        <w:t>: Cristiane Feitosa Salviano</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SILVERIA MARIA DOS SANTOS</w:t>
      </w:r>
    </w:p>
    <w:p>
      <w:pPr>
        <w:pStyle w:val="BodyText"/>
        <w:spacing w:before="7"/>
        <w:rPr>
          <w:sz w:val="16"/>
        </w:rPr>
      </w:pPr>
    </w:p>
    <w:p>
      <w:pPr>
        <w:pStyle w:val="BodyText"/>
        <w:spacing w:line="259" w:lineRule="auto"/>
        <w:ind w:left="120" w:right="104" w:hanging="10"/>
        <w:jc w:val="both"/>
      </w:pPr>
      <w:r>
        <w:rPr>
          <w:b/>
        </w:rPr>
        <w:t>Introdução: </w:t>
      </w:r>
      <w:r>
        <w:rPr/>
        <w:t>A luta das mulheres brasileiras em prol da conquista de seus Direitos vem desde o período colonial, envolvido por injustiças sociais, fortes discussões e conquistas. As mulheres quando gestantes enfrentam, ainda hoje, dificuldades para garantia de seus Direitos, bem como</w:t>
      </w:r>
      <w:r>
        <w:rPr>
          <w:spacing w:val="-2"/>
        </w:rPr>
        <w:t> </w:t>
      </w:r>
      <w:r>
        <w:rPr/>
        <w:t>a</w:t>
      </w:r>
      <w:r>
        <w:rPr>
          <w:spacing w:val="-5"/>
        </w:rPr>
        <w:t> </w:t>
      </w:r>
      <w:r>
        <w:rPr/>
        <w:t>consciência</w:t>
      </w:r>
      <w:r>
        <w:rPr>
          <w:spacing w:val="-4"/>
        </w:rPr>
        <w:t> </w:t>
      </w:r>
      <w:r>
        <w:rPr/>
        <w:t>de</w:t>
      </w:r>
      <w:r>
        <w:rPr>
          <w:spacing w:val="-4"/>
        </w:rPr>
        <w:t> </w:t>
      </w:r>
      <w:r>
        <w:rPr/>
        <w:t>que</w:t>
      </w:r>
      <w:r>
        <w:rPr>
          <w:spacing w:val="-5"/>
        </w:rPr>
        <w:t> </w:t>
      </w:r>
      <w:r>
        <w:rPr/>
        <w:t>eles</w:t>
      </w:r>
      <w:r>
        <w:rPr>
          <w:spacing w:val="-5"/>
        </w:rPr>
        <w:t> </w:t>
      </w:r>
      <w:r>
        <w:rPr/>
        <w:t>existem</w:t>
      </w:r>
      <w:r>
        <w:rPr>
          <w:spacing w:val="-8"/>
        </w:rPr>
        <w:t> </w:t>
      </w:r>
      <w:r>
        <w:rPr/>
        <w:t>e</w:t>
      </w:r>
      <w:r>
        <w:rPr>
          <w:spacing w:val="-4"/>
        </w:rPr>
        <w:t> </w:t>
      </w:r>
      <w:r>
        <w:rPr/>
        <w:t>que</w:t>
      </w:r>
      <w:r>
        <w:rPr>
          <w:spacing w:val="-5"/>
        </w:rPr>
        <w:t> </w:t>
      </w:r>
      <w:r>
        <w:rPr/>
        <w:t>precisam</w:t>
      </w:r>
      <w:r>
        <w:rPr>
          <w:spacing w:val="-7"/>
        </w:rPr>
        <w:t> </w:t>
      </w:r>
      <w:r>
        <w:rPr/>
        <w:t>ser</w:t>
      </w:r>
      <w:r>
        <w:rPr>
          <w:spacing w:val="-3"/>
        </w:rPr>
        <w:t> </w:t>
      </w:r>
      <w:r>
        <w:rPr/>
        <w:t>exigidos.</w:t>
      </w:r>
      <w:r>
        <w:rPr>
          <w:spacing w:val="-3"/>
        </w:rPr>
        <w:t> </w:t>
      </w:r>
      <w:r>
        <w:rPr/>
        <w:t>O</w:t>
      </w:r>
      <w:r>
        <w:rPr>
          <w:spacing w:val="-7"/>
        </w:rPr>
        <w:t> </w:t>
      </w:r>
      <w:r>
        <w:rPr/>
        <w:t>Pré-Natal</w:t>
      </w:r>
      <w:r>
        <w:rPr>
          <w:spacing w:val="-9"/>
        </w:rPr>
        <w:t> </w:t>
      </w:r>
      <w:r>
        <w:rPr/>
        <w:t>torna-se</w:t>
      </w:r>
      <w:r>
        <w:rPr>
          <w:spacing w:val="-8"/>
        </w:rPr>
        <w:t> </w:t>
      </w:r>
      <w:r>
        <w:rPr/>
        <w:t>o</w:t>
      </w:r>
      <w:r>
        <w:rPr>
          <w:spacing w:val="-2"/>
        </w:rPr>
        <w:t> </w:t>
      </w:r>
      <w:r>
        <w:rPr/>
        <w:t>ambiente</w:t>
      </w:r>
      <w:r>
        <w:rPr>
          <w:spacing w:val="-7"/>
        </w:rPr>
        <w:t> </w:t>
      </w:r>
      <w:r>
        <w:rPr/>
        <w:t>adequado</w:t>
      </w:r>
      <w:r>
        <w:rPr>
          <w:spacing w:val="-2"/>
        </w:rPr>
        <w:t> </w:t>
      </w:r>
      <w:r>
        <w:rPr/>
        <w:t>para</w:t>
      </w:r>
      <w:r>
        <w:rPr>
          <w:spacing w:val="-6"/>
        </w:rPr>
        <w:t> </w:t>
      </w:r>
      <w:r>
        <w:rPr/>
        <w:t>se</w:t>
      </w:r>
      <w:r>
        <w:rPr>
          <w:spacing w:val="-8"/>
        </w:rPr>
        <w:t> </w:t>
      </w:r>
      <w:r>
        <w:rPr/>
        <w:t>trabalhar</w:t>
      </w:r>
      <w:r>
        <w:rPr>
          <w:spacing w:val="-6"/>
        </w:rPr>
        <w:t> </w:t>
      </w:r>
      <w:r>
        <w:rPr/>
        <w:t>tais</w:t>
      </w:r>
      <w:r>
        <w:rPr>
          <w:spacing w:val="-5"/>
        </w:rPr>
        <w:t> </w:t>
      </w:r>
      <w:r>
        <w:rPr/>
        <w:t>questões. Um exemplo exitoso acontece no Grupo de Gestantes e casais grávidos do Hospital Universitário de Brasília (HUB), que trabalha com metodologia participativa, em rodas de conversas, onde são socializadas ansiedades, experiências e informações. Portanto, este trabalho objetiva identificar como cada mulher participante do Grupo de Gestantes, portanto, sujeito de pesquisa, percebe a relação existente entre potencialidades, poderes e cidadania, na intencionalidade de despertar seus olhares para estas questões e incentivar a autonomia destas mulheres.</w:t>
      </w:r>
    </w:p>
    <w:p>
      <w:pPr>
        <w:pStyle w:val="BodyText"/>
        <w:spacing w:before="5"/>
        <w:rPr>
          <w:sz w:val="15"/>
        </w:rPr>
      </w:pPr>
    </w:p>
    <w:p>
      <w:pPr>
        <w:pStyle w:val="BodyText"/>
        <w:spacing w:line="259" w:lineRule="auto"/>
        <w:ind w:left="106" w:right="106"/>
        <w:jc w:val="both"/>
      </w:pPr>
      <w:r>
        <w:rPr>
          <w:b/>
        </w:rPr>
        <w:t>Metodologia:</w:t>
      </w:r>
      <w:r>
        <w:rPr>
          <w:b/>
          <w:spacing w:val="-4"/>
        </w:rPr>
        <w:t> </w:t>
      </w:r>
      <w:r>
        <w:rPr/>
        <w:t>Usamos</w:t>
      </w:r>
      <w:r>
        <w:rPr>
          <w:spacing w:val="-5"/>
        </w:rPr>
        <w:t> </w:t>
      </w:r>
      <w:r>
        <w:rPr/>
        <w:t>abordagem</w:t>
      </w:r>
      <w:r>
        <w:rPr>
          <w:spacing w:val="-8"/>
        </w:rPr>
        <w:t> </w:t>
      </w:r>
      <w:r>
        <w:rPr/>
        <w:t>qualitativa</w:t>
      </w:r>
      <w:r>
        <w:rPr>
          <w:spacing w:val="-5"/>
        </w:rPr>
        <w:t> </w:t>
      </w:r>
      <w:r>
        <w:rPr/>
        <w:t>de</w:t>
      </w:r>
      <w:r>
        <w:rPr>
          <w:spacing w:val="-4"/>
        </w:rPr>
        <w:t> </w:t>
      </w:r>
      <w:r>
        <w:rPr/>
        <w:t>pesquisa,</w:t>
      </w:r>
      <w:r>
        <w:rPr>
          <w:spacing w:val="-2"/>
        </w:rPr>
        <w:t> </w:t>
      </w:r>
      <w:r>
        <w:rPr/>
        <w:t>em</w:t>
      </w:r>
      <w:r>
        <w:rPr>
          <w:spacing w:val="-8"/>
        </w:rPr>
        <w:t> </w:t>
      </w:r>
      <w:r>
        <w:rPr/>
        <w:t>que</w:t>
      </w:r>
      <w:r>
        <w:rPr>
          <w:spacing w:val="-5"/>
        </w:rPr>
        <w:t> </w:t>
      </w:r>
      <w:r>
        <w:rPr/>
        <w:t>o</w:t>
      </w:r>
      <w:r>
        <w:rPr>
          <w:spacing w:val="-1"/>
        </w:rPr>
        <w:t> </w:t>
      </w:r>
      <w:r>
        <w:rPr/>
        <w:t>delineamento</w:t>
      </w:r>
      <w:r>
        <w:rPr>
          <w:spacing w:val="-2"/>
        </w:rPr>
        <w:t> </w:t>
      </w:r>
      <w:r>
        <w:rPr/>
        <w:t>amostral</w:t>
      </w:r>
      <w:r>
        <w:rPr>
          <w:spacing w:val="-8"/>
        </w:rPr>
        <w:t> </w:t>
      </w:r>
      <w:r>
        <w:rPr/>
        <w:t>teve</w:t>
      </w:r>
      <w:r>
        <w:rPr>
          <w:spacing w:val="-4"/>
        </w:rPr>
        <w:t> </w:t>
      </w:r>
      <w:r>
        <w:rPr/>
        <w:t>como</w:t>
      </w:r>
      <w:r>
        <w:rPr>
          <w:spacing w:val="-2"/>
        </w:rPr>
        <w:t> </w:t>
      </w:r>
      <w:r>
        <w:rPr/>
        <w:t>critérios</w:t>
      </w:r>
      <w:r>
        <w:rPr>
          <w:spacing w:val="-5"/>
        </w:rPr>
        <w:t> </w:t>
      </w:r>
      <w:r>
        <w:rPr/>
        <w:t>de</w:t>
      </w:r>
      <w:r>
        <w:rPr>
          <w:spacing w:val="-3"/>
        </w:rPr>
        <w:t> </w:t>
      </w:r>
      <w:r>
        <w:rPr/>
        <w:t>inclusão</w:t>
      </w:r>
      <w:r>
        <w:rPr>
          <w:spacing w:val="-1"/>
        </w:rPr>
        <w:t> </w:t>
      </w:r>
      <w:r>
        <w:rPr/>
        <w:t>gestantes</w:t>
      </w:r>
      <w:r>
        <w:rPr>
          <w:spacing w:val="-6"/>
        </w:rPr>
        <w:t> </w:t>
      </w:r>
      <w:r>
        <w:rPr/>
        <w:t>de</w:t>
      </w:r>
      <w:r>
        <w:rPr>
          <w:spacing w:val="-4"/>
        </w:rPr>
        <w:t> </w:t>
      </w:r>
      <w:r>
        <w:rPr/>
        <w:t>baixo risco, com idade gestacional entre 12 e 31 semanas, com disponibilidade de comparecer a no mínimo três reuniões, e que, por livre vontade, aceitaram</w:t>
      </w:r>
      <w:r>
        <w:rPr>
          <w:spacing w:val="-13"/>
        </w:rPr>
        <w:t> </w:t>
      </w:r>
      <w:r>
        <w:rPr/>
        <w:t>participar</w:t>
      </w:r>
      <w:r>
        <w:rPr>
          <w:spacing w:val="-8"/>
        </w:rPr>
        <w:t> </w:t>
      </w:r>
      <w:r>
        <w:rPr/>
        <w:t>da</w:t>
      </w:r>
      <w:r>
        <w:rPr>
          <w:spacing w:val="-9"/>
        </w:rPr>
        <w:t> </w:t>
      </w:r>
      <w:r>
        <w:rPr/>
        <w:t>pesquisa.</w:t>
      </w:r>
      <w:r>
        <w:rPr>
          <w:spacing w:val="-5"/>
        </w:rPr>
        <w:t> </w:t>
      </w:r>
      <w:r>
        <w:rPr/>
        <w:t>A</w:t>
      </w:r>
      <w:r>
        <w:rPr>
          <w:spacing w:val="-10"/>
        </w:rPr>
        <w:t> </w:t>
      </w:r>
      <w:r>
        <w:rPr/>
        <w:t>coleta</w:t>
      </w:r>
      <w:r>
        <w:rPr>
          <w:spacing w:val="-9"/>
        </w:rPr>
        <w:t> </w:t>
      </w:r>
      <w:r>
        <w:rPr/>
        <w:t>de</w:t>
      </w:r>
      <w:r>
        <w:rPr>
          <w:spacing w:val="-9"/>
        </w:rPr>
        <w:t> </w:t>
      </w:r>
      <w:r>
        <w:rPr/>
        <w:t>dados</w:t>
      </w:r>
      <w:r>
        <w:rPr>
          <w:spacing w:val="-11"/>
        </w:rPr>
        <w:t> </w:t>
      </w:r>
      <w:r>
        <w:rPr/>
        <w:t>aconteceu</w:t>
      </w:r>
      <w:r>
        <w:rPr>
          <w:spacing w:val="-8"/>
        </w:rPr>
        <w:t> </w:t>
      </w:r>
      <w:r>
        <w:rPr/>
        <w:t>durante</w:t>
      </w:r>
      <w:r>
        <w:rPr>
          <w:spacing w:val="-9"/>
        </w:rPr>
        <w:t> </w:t>
      </w:r>
      <w:r>
        <w:rPr/>
        <w:t>as</w:t>
      </w:r>
      <w:r>
        <w:rPr>
          <w:spacing w:val="-9"/>
        </w:rPr>
        <w:t> </w:t>
      </w:r>
      <w:r>
        <w:rPr/>
        <w:t>reuniões</w:t>
      </w:r>
      <w:r>
        <w:rPr>
          <w:spacing w:val="-10"/>
        </w:rPr>
        <w:t> </w:t>
      </w:r>
      <w:r>
        <w:rPr/>
        <w:t>do</w:t>
      </w:r>
      <w:r>
        <w:rPr>
          <w:spacing w:val="-6"/>
        </w:rPr>
        <w:t> </w:t>
      </w:r>
      <w:r>
        <w:rPr/>
        <w:t>Grupo</w:t>
      </w:r>
      <w:r>
        <w:rPr>
          <w:spacing w:val="-6"/>
        </w:rPr>
        <w:t> </w:t>
      </w:r>
      <w:r>
        <w:rPr/>
        <w:t>de</w:t>
      </w:r>
      <w:r>
        <w:rPr>
          <w:spacing w:val="-9"/>
        </w:rPr>
        <w:t> </w:t>
      </w:r>
      <w:r>
        <w:rPr/>
        <w:t>Gestantes</w:t>
      </w:r>
      <w:r>
        <w:rPr>
          <w:spacing w:val="-9"/>
        </w:rPr>
        <w:t> </w:t>
      </w:r>
      <w:r>
        <w:rPr/>
        <w:t>-HUB,</w:t>
      </w:r>
      <w:r>
        <w:rPr>
          <w:spacing w:val="-7"/>
        </w:rPr>
        <w:t> </w:t>
      </w:r>
      <w:r>
        <w:rPr/>
        <w:t>durante</w:t>
      </w:r>
      <w:r>
        <w:rPr>
          <w:spacing w:val="-11"/>
        </w:rPr>
        <w:t> </w:t>
      </w:r>
      <w:r>
        <w:rPr/>
        <w:t>o</w:t>
      </w:r>
      <w:r>
        <w:rPr>
          <w:spacing w:val="-6"/>
        </w:rPr>
        <w:t> </w:t>
      </w:r>
      <w:r>
        <w:rPr/>
        <w:t>período</w:t>
      </w:r>
      <w:r>
        <w:rPr>
          <w:spacing w:val="-6"/>
        </w:rPr>
        <w:t> </w:t>
      </w:r>
      <w:r>
        <w:rPr/>
        <w:t>de</w:t>
      </w:r>
      <w:r>
        <w:rPr>
          <w:spacing w:val="-9"/>
        </w:rPr>
        <w:t> </w:t>
      </w:r>
      <w:r>
        <w:rPr/>
        <w:t>novembro de 2011 a </w:t>
      </w:r>
      <w:r>
        <w:rPr>
          <w:spacing w:val="-3"/>
        </w:rPr>
        <w:t>maio </w:t>
      </w:r>
      <w:r>
        <w:rPr/>
        <w:t>de 2012. As gestantes, sujeitos da pesquisa, responderam ao roteiro semi-estruturado e tiveram suas impressões e relatos, a observação participante, registrados em Diário de Campo. Para a categoria pré-formulada ‘cidadania’ emergiram três unidades de registro: Direitos conhecidos pelas mulheres, Forma de conhecimento dos Direitos e Garantia dos</w:t>
      </w:r>
      <w:r>
        <w:rPr>
          <w:spacing w:val="-3"/>
        </w:rPr>
        <w:t> </w:t>
      </w:r>
      <w:r>
        <w:rPr/>
        <w:t>Direitos.</w:t>
      </w:r>
    </w:p>
    <w:p>
      <w:pPr>
        <w:pStyle w:val="BodyText"/>
        <w:spacing w:before="9"/>
        <w:rPr>
          <w:sz w:val="15"/>
        </w:rPr>
      </w:pPr>
    </w:p>
    <w:p>
      <w:pPr>
        <w:pStyle w:val="BodyText"/>
        <w:spacing w:line="259" w:lineRule="auto"/>
        <w:ind w:left="120" w:right="106" w:hanging="10"/>
        <w:jc w:val="both"/>
      </w:pPr>
      <w:r>
        <w:rPr>
          <w:b/>
        </w:rPr>
        <w:t>Resultados:</w:t>
      </w:r>
      <w:r>
        <w:rPr>
          <w:b/>
          <w:spacing w:val="-2"/>
        </w:rPr>
        <w:t> </w:t>
      </w:r>
      <w:r>
        <w:rPr/>
        <w:t>A</w:t>
      </w:r>
      <w:r>
        <w:rPr>
          <w:spacing w:val="-4"/>
        </w:rPr>
        <w:t> </w:t>
      </w:r>
      <w:r>
        <w:rPr/>
        <w:t>amostra</w:t>
      </w:r>
      <w:r>
        <w:rPr>
          <w:spacing w:val="-1"/>
        </w:rPr>
        <w:t> </w:t>
      </w:r>
      <w:r>
        <w:rPr/>
        <w:t>compreende</w:t>
      </w:r>
      <w:r>
        <w:rPr>
          <w:spacing w:val="-1"/>
        </w:rPr>
        <w:t> </w:t>
      </w:r>
      <w:r>
        <w:rPr/>
        <w:t>15</w:t>
      </w:r>
      <w:r>
        <w:rPr>
          <w:spacing w:val="-1"/>
        </w:rPr>
        <w:t> </w:t>
      </w:r>
      <w:r>
        <w:rPr/>
        <w:t>gestantes</w:t>
      </w:r>
      <w:r>
        <w:rPr>
          <w:spacing w:val="-3"/>
        </w:rPr>
        <w:t> </w:t>
      </w:r>
      <w:r>
        <w:rPr/>
        <w:t>com</w:t>
      </w:r>
      <w:r>
        <w:rPr>
          <w:spacing w:val="-3"/>
        </w:rPr>
        <w:t> </w:t>
      </w:r>
      <w:r>
        <w:rPr/>
        <w:t>idade</w:t>
      </w:r>
      <w:r>
        <w:rPr>
          <w:spacing w:val="1"/>
        </w:rPr>
        <w:t> </w:t>
      </w:r>
      <w:r>
        <w:rPr/>
        <w:t>média</w:t>
      </w:r>
      <w:r>
        <w:rPr>
          <w:spacing w:val="-2"/>
        </w:rPr>
        <w:t> </w:t>
      </w:r>
      <w:r>
        <w:rPr/>
        <w:t>em</w:t>
      </w:r>
      <w:r>
        <w:rPr>
          <w:spacing w:val="-6"/>
        </w:rPr>
        <w:t> </w:t>
      </w:r>
      <w:r>
        <w:rPr/>
        <w:t>torno</w:t>
      </w:r>
      <w:r>
        <w:rPr>
          <w:spacing w:val="1"/>
        </w:rPr>
        <w:t> </w:t>
      </w:r>
      <w:r>
        <w:rPr/>
        <w:t>de</w:t>
      </w:r>
      <w:r>
        <w:rPr>
          <w:spacing w:val="-4"/>
        </w:rPr>
        <w:t> </w:t>
      </w:r>
      <w:r>
        <w:rPr/>
        <w:t>27</w:t>
      </w:r>
      <w:r>
        <w:rPr>
          <w:spacing w:val="-3"/>
        </w:rPr>
        <w:t> </w:t>
      </w:r>
      <w:r>
        <w:rPr/>
        <w:t>anos,</w:t>
      </w:r>
      <w:r>
        <w:rPr>
          <w:spacing w:val="-1"/>
        </w:rPr>
        <w:t> </w:t>
      </w:r>
      <w:r>
        <w:rPr/>
        <w:t>86,6</w:t>
      </w:r>
      <w:r>
        <w:rPr>
          <w:spacing w:val="-1"/>
        </w:rPr>
        <w:t> </w:t>
      </w:r>
      <w:r>
        <w:rPr/>
        <w:t>%</w:t>
      </w:r>
      <w:r>
        <w:rPr>
          <w:spacing w:val="-2"/>
        </w:rPr>
        <w:t> </w:t>
      </w:r>
      <w:r>
        <w:rPr/>
        <w:t>(n=13) destas</w:t>
      </w:r>
      <w:r>
        <w:rPr>
          <w:spacing w:val="-5"/>
        </w:rPr>
        <w:t> </w:t>
      </w:r>
      <w:r>
        <w:rPr/>
        <w:t>estavam</w:t>
      </w:r>
      <w:r>
        <w:rPr>
          <w:spacing w:val="-3"/>
        </w:rPr>
        <w:t> </w:t>
      </w:r>
      <w:r>
        <w:rPr/>
        <w:t>no</w:t>
      </w:r>
      <w:r>
        <w:rPr>
          <w:spacing w:val="1"/>
        </w:rPr>
        <w:t> </w:t>
      </w:r>
      <w:r>
        <w:rPr/>
        <w:t>ensino Superior</w:t>
      </w:r>
      <w:r>
        <w:rPr>
          <w:spacing w:val="-1"/>
        </w:rPr>
        <w:t> </w:t>
      </w:r>
      <w:r>
        <w:rPr/>
        <w:t>ou já haviam completado, tendo com exceção uma delas que está em fase final de doutorado, nascidas quase unanimemente no ambiente hospitalar,</w:t>
      </w:r>
      <w:r>
        <w:rPr>
          <w:spacing w:val="-8"/>
        </w:rPr>
        <w:t> </w:t>
      </w:r>
      <w:r>
        <w:rPr/>
        <w:t>residentes</w:t>
      </w:r>
      <w:r>
        <w:rPr>
          <w:spacing w:val="-11"/>
        </w:rPr>
        <w:t> </w:t>
      </w:r>
      <w:r>
        <w:rPr/>
        <w:t>em</w:t>
      </w:r>
      <w:r>
        <w:rPr>
          <w:spacing w:val="-13"/>
        </w:rPr>
        <w:t> </w:t>
      </w:r>
      <w:r>
        <w:rPr/>
        <w:t>diversas</w:t>
      </w:r>
      <w:r>
        <w:rPr>
          <w:spacing w:val="-11"/>
        </w:rPr>
        <w:t> </w:t>
      </w:r>
      <w:r>
        <w:rPr/>
        <w:t>regiões</w:t>
      </w:r>
      <w:r>
        <w:rPr>
          <w:spacing w:val="-11"/>
        </w:rPr>
        <w:t> </w:t>
      </w:r>
      <w:r>
        <w:rPr/>
        <w:t>administrativas</w:t>
      </w:r>
      <w:r>
        <w:rPr>
          <w:spacing w:val="-10"/>
        </w:rPr>
        <w:t> </w:t>
      </w:r>
      <w:r>
        <w:rPr/>
        <w:t>do</w:t>
      </w:r>
      <w:r>
        <w:rPr>
          <w:spacing w:val="-7"/>
        </w:rPr>
        <w:t> </w:t>
      </w:r>
      <w:r>
        <w:rPr/>
        <w:t>Distrito</w:t>
      </w:r>
      <w:r>
        <w:rPr>
          <w:spacing w:val="-9"/>
        </w:rPr>
        <w:t> </w:t>
      </w:r>
      <w:r>
        <w:rPr/>
        <w:t>Federal,</w:t>
      </w:r>
      <w:r>
        <w:rPr>
          <w:spacing w:val="-8"/>
        </w:rPr>
        <w:t> </w:t>
      </w:r>
      <w:r>
        <w:rPr/>
        <w:t>60%</w:t>
      </w:r>
      <w:r>
        <w:rPr>
          <w:spacing w:val="-9"/>
        </w:rPr>
        <w:t> </w:t>
      </w:r>
      <w:r>
        <w:rPr/>
        <w:t>das</w:t>
      </w:r>
      <w:r>
        <w:rPr>
          <w:spacing w:val="-9"/>
        </w:rPr>
        <w:t> </w:t>
      </w:r>
      <w:r>
        <w:rPr/>
        <w:t>mulheres</w:t>
      </w:r>
      <w:r>
        <w:rPr>
          <w:spacing w:val="-10"/>
        </w:rPr>
        <w:t> </w:t>
      </w:r>
      <w:r>
        <w:rPr/>
        <w:t>participantes</w:t>
      </w:r>
      <w:r>
        <w:rPr>
          <w:spacing w:val="-11"/>
        </w:rPr>
        <w:t> </w:t>
      </w:r>
      <w:r>
        <w:rPr/>
        <w:t>são</w:t>
      </w:r>
      <w:r>
        <w:rPr>
          <w:spacing w:val="-7"/>
        </w:rPr>
        <w:t> </w:t>
      </w:r>
      <w:r>
        <w:rPr/>
        <w:t>casadas</w:t>
      </w:r>
      <w:r>
        <w:rPr>
          <w:spacing w:val="-12"/>
        </w:rPr>
        <w:t> </w:t>
      </w:r>
      <w:r>
        <w:rPr/>
        <w:t>ou</w:t>
      </w:r>
      <w:r>
        <w:rPr>
          <w:spacing w:val="-9"/>
        </w:rPr>
        <w:t> </w:t>
      </w:r>
      <w:r>
        <w:rPr/>
        <w:t>amigadas.</w:t>
      </w:r>
      <w:r>
        <w:rPr>
          <w:spacing w:val="-7"/>
        </w:rPr>
        <w:t> </w:t>
      </w:r>
      <w:r>
        <w:rPr/>
        <w:t>Quanto aos conhecimentos prévios acerca de seus Direitos, 46,7% (n=7) das participantes afirmam nada saber sobre seus Direitos, ou sabê-los muito pouco. Associado às fontes de informações, 40% das participantes (n=6) não responderam ao questionamento sobre como conheceu seus Direitos, apontando para o seu desconhecimento. Sobre as formas de garantia de Direitos 40% das participantes (n=6) deixaram de responder a esta questão, em consonância com as respostas das perguntas</w:t>
      </w:r>
      <w:r>
        <w:rPr>
          <w:spacing w:val="-17"/>
        </w:rPr>
        <w:t> </w:t>
      </w:r>
      <w:r>
        <w:rPr/>
        <w:t>anteriores.</w:t>
      </w:r>
    </w:p>
    <w:p>
      <w:pPr>
        <w:pStyle w:val="BodyText"/>
        <w:spacing w:before="8"/>
        <w:rPr>
          <w:sz w:val="9"/>
        </w:rPr>
      </w:pPr>
    </w:p>
    <w:p>
      <w:pPr>
        <w:pStyle w:val="BodyText"/>
        <w:spacing w:line="259" w:lineRule="auto"/>
        <w:ind w:left="120" w:right="106" w:hanging="10"/>
        <w:jc w:val="both"/>
      </w:pPr>
      <w:r>
        <w:rPr>
          <w:b/>
        </w:rPr>
        <w:t>Conclusão: </w:t>
      </w:r>
      <w:r>
        <w:rPr/>
        <w:t>A amostra compreende 15 gestantes com idade média em torno de 27 anos, 86,6 % (n=13) destas estavam no ensino Superior ou já haviam completado, tendo com exceção uma delas que está em fase final de doutorado, nascidas quase unanimemente no ambiente hospitalar,</w:t>
      </w:r>
      <w:r>
        <w:rPr>
          <w:spacing w:val="-8"/>
        </w:rPr>
        <w:t> </w:t>
      </w:r>
      <w:r>
        <w:rPr/>
        <w:t>residentes</w:t>
      </w:r>
      <w:r>
        <w:rPr>
          <w:spacing w:val="-11"/>
        </w:rPr>
        <w:t> </w:t>
      </w:r>
      <w:r>
        <w:rPr/>
        <w:t>em</w:t>
      </w:r>
      <w:r>
        <w:rPr>
          <w:spacing w:val="-13"/>
        </w:rPr>
        <w:t> </w:t>
      </w:r>
      <w:r>
        <w:rPr/>
        <w:t>diversas</w:t>
      </w:r>
      <w:r>
        <w:rPr>
          <w:spacing w:val="-11"/>
        </w:rPr>
        <w:t> </w:t>
      </w:r>
      <w:r>
        <w:rPr/>
        <w:t>regiões</w:t>
      </w:r>
      <w:r>
        <w:rPr>
          <w:spacing w:val="-11"/>
        </w:rPr>
        <w:t> </w:t>
      </w:r>
      <w:r>
        <w:rPr/>
        <w:t>administrativas</w:t>
      </w:r>
      <w:r>
        <w:rPr>
          <w:spacing w:val="-10"/>
        </w:rPr>
        <w:t> </w:t>
      </w:r>
      <w:r>
        <w:rPr/>
        <w:t>do</w:t>
      </w:r>
      <w:r>
        <w:rPr>
          <w:spacing w:val="-7"/>
        </w:rPr>
        <w:t> </w:t>
      </w:r>
      <w:r>
        <w:rPr/>
        <w:t>Distrito</w:t>
      </w:r>
      <w:r>
        <w:rPr>
          <w:spacing w:val="-9"/>
        </w:rPr>
        <w:t> </w:t>
      </w:r>
      <w:r>
        <w:rPr/>
        <w:t>Federal,</w:t>
      </w:r>
      <w:r>
        <w:rPr>
          <w:spacing w:val="-8"/>
        </w:rPr>
        <w:t> </w:t>
      </w:r>
      <w:r>
        <w:rPr/>
        <w:t>60%</w:t>
      </w:r>
      <w:r>
        <w:rPr>
          <w:spacing w:val="-9"/>
        </w:rPr>
        <w:t> </w:t>
      </w:r>
      <w:r>
        <w:rPr/>
        <w:t>das</w:t>
      </w:r>
      <w:r>
        <w:rPr>
          <w:spacing w:val="-9"/>
        </w:rPr>
        <w:t> </w:t>
      </w:r>
      <w:r>
        <w:rPr/>
        <w:t>mulheres</w:t>
      </w:r>
      <w:r>
        <w:rPr>
          <w:spacing w:val="-10"/>
        </w:rPr>
        <w:t> </w:t>
      </w:r>
      <w:r>
        <w:rPr/>
        <w:t>participantes</w:t>
      </w:r>
      <w:r>
        <w:rPr>
          <w:spacing w:val="-11"/>
        </w:rPr>
        <w:t> </w:t>
      </w:r>
      <w:r>
        <w:rPr/>
        <w:t>são</w:t>
      </w:r>
      <w:r>
        <w:rPr>
          <w:spacing w:val="-7"/>
        </w:rPr>
        <w:t> </w:t>
      </w:r>
      <w:r>
        <w:rPr/>
        <w:t>casadas</w:t>
      </w:r>
      <w:r>
        <w:rPr>
          <w:spacing w:val="-12"/>
        </w:rPr>
        <w:t> </w:t>
      </w:r>
      <w:r>
        <w:rPr/>
        <w:t>ou</w:t>
      </w:r>
      <w:r>
        <w:rPr>
          <w:spacing w:val="-9"/>
        </w:rPr>
        <w:t> </w:t>
      </w:r>
      <w:r>
        <w:rPr/>
        <w:t>amigadas.</w:t>
      </w:r>
      <w:r>
        <w:rPr>
          <w:spacing w:val="-7"/>
        </w:rPr>
        <w:t> </w:t>
      </w:r>
      <w:r>
        <w:rPr/>
        <w:t>Quanto aos conhecimentos prévios acerca de seus Direitos, 46,7% (n=7) das participantes afirmam nada saber sobre seus Direitos, ou sabê-los muito pouco. Associado às fontes de informações, 40% das participantes (n=6) não responderam ao questionamento sobre como conheceu seus Direitos, apontando para o seu desconhecimento. Sobre as formas de garantia de Direitos 40% das participantes (n=6) deixaram de responder a esta questão, em consonância com as respostas das perguntas</w:t>
      </w:r>
      <w:r>
        <w:rPr>
          <w:spacing w:val="-17"/>
        </w:rPr>
        <w:t> </w:t>
      </w:r>
      <w:r>
        <w:rPr/>
        <w:t>anteriores.</w:t>
      </w:r>
    </w:p>
    <w:p>
      <w:pPr>
        <w:pStyle w:val="BodyText"/>
        <w:spacing w:before="10"/>
        <w:rPr>
          <w:sz w:val="9"/>
        </w:rPr>
      </w:pPr>
    </w:p>
    <w:p>
      <w:pPr>
        <w:spacing w:line="456" w:lineRule="auto" w:before="0"/>
        <w:ind w:left="111" w:right="3591" w:firstLine="0"/>
        <w:jc w:val="both"/>
        <w:rPr>
          <w:sz w:val="12"/>
        </w:rPr>
      </w:pPr>
      <w:r>
        <w:rPr>
          <w:b/>
          <w:sz w:val="12"/>
        </w:rPr>
        <w:t>Palavras-Chave: </w:t>
      </w:r>
      <w:r>
        <w:rPr>
          <w:sz w:val="12"/>
        </w:rPr>
        <w:t>Gestantes, Direitos, poder feminino, cidadania </w:t>
      </w:r>
      <w:r>
        <w:rPr>
          <w:b/>
          <w:sz w:val="12"/>
        </w:rPr>
        <w:t>Colaboradores: </w:t>
      </w:r>
      <w:r>
        <w:rPr>
          <w:sz w:val="12"/>
        </w:rPr>
        <w:t>Andressa de França Alves e Fernando Vieira Hirata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477" w:right="194" w:hanging="2127"/>
      </w:pPr>
      <w:r>
        <w:rPr>
          <w:color w:val="007E39"/>
        </w:rPr>
        <w:t>Por que não Serviço Social? Uma análise com discentes de Serviço Social da UnB sobre os temas de pesquisa dos Trabalho de Conclusão de Curso</w:t>
      </w:r>
    </w:p>
    <w:p>
      <w:pPr>
        <w:spacing w:before="66"/>
        <w:ind w:left="0" w:right="122" w:firstLine="0"/>
        <w:jc w:val="right"/>
        <w:rPr>
          <w:sz w:val="12"/>
        </w:rPr>
      </w:pPr>
      <w:r>
        <w:rPr>
          <w:b/>
          <w:color w:val="2E75B6"/>
          <w:sz w:val="12"/>
        </w:rPr>
        <w:t>Bolsista</w:t>
      </w:r>
      <w:r>
        <w:rPr>
          <w:color w:val="2E75B6"/>
          <w:sz w:val="12"/>
        </w:rPr>
        <w:t>: Daiana Merquides de Sousa</w:t>
      </w:r>
    </w:p>
    <w:p>
      <w:pPr>
        <w:pStyle w:val="BodyText"/>
        <w:spacing w:before="10"/>
        <w:rPr>
          <w:sz w:val="13"/>
        </w:rPr>
      </w:pPr>
    </w:p>
    <w:p>
      <w:pPr>
        <w:spacing w:line="520"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1"/>
        <w:ind w:left="111" w:right="0" w:firstLine="0"/>
        <w:jc w:val="left"/>
        <w:rPr>
          <w:sz w:val="12"/>
        </w:rPr>
      </w:pPr>
      <w:r>
        <w:rPr>
          <w:b/>
          <w:sz w:val="12"/>
        </w:rPr>
        <w:t>Orientador (a): </w:t>
      </w:r>
      <w:r>
        <w:rPr>
          <w:sz w:val="12"/>
        </w:rPr>
        <w:t>ADRIANYCE ANGELICA SILVA DE SOUSA</w:t>
      </w:r>
    </w:p>
    <w:p>
      <w:pPr>
        <w:pStyle w:val="BodyText"/>
        <w:spacing w:before="7"/>
        <w:rPr>
          <w:sz w:val="16"/>
        </w:rPr>
      </w:pPr>
    </w:p>
    <w:p>
      <w:pPr>
        <w:pStyle w:val="BodyText"/>
        <w:spacing w:line="259" w:lineRule="auto"/>
        <w:ind w:left="120" w:right="106" w:hanging="10"/>
        <w:jc w:val="both"/>
      </w:pPr>
      <w:r>
        <w:rPr>
          <w:b/>
        </w:rPr>
        <w:t>Introdução: </w:t>
      </w:r>
      <w:r>
        <w:rPr/>
        <w:t>Nossa pesquisa constitui-se como uma continuidade da pesquisa de Iniciação Científica edital 2010/2011 intitulada Formação Profissional: uma análise dos debates discentes nos Trabalhos de Conclusão de Curso do Curso de Serviço Social da UNB. No curso desta pesquisa identificamos que os alunos do Curso de Serviço Social da UnB em sua quase maioria não escolhem como tema de pesquisa, para elaboração dos seus Trabalhos de Conclusão de Curso - TCC, o Serviço Social nem na dimensão da formação profissional, nem mesmo na dimensão</w:t>
      </w:r>
      <w:r>
        <w:rPr>
          <w:spacing w:val="-8"/>
        </w:rPr>
        <w:t> </w:t>
      </w:r>
      <w:r>
        <w:rPr/>
        <w:t>do</w:t>
      </w:r>
      <w:r>
        <w:rPr>
          <w:spacing w:val="-7"/>
        </w:rPr>
        <w:t> </w:t>
      </w:r>
      <w:r>
        <w:rPr/>
        <w:t>exercício</w:t>
      </w:r>
      <w:r>
        <w:rPr>
          <w:spacing w:val="-7"/>
        </w:rPr>
        <w:t> </w:t>
      </w:r>
      <w:r>
        <w:rPr/>
        <w:t>profissional..Por</w:t>
      </w:r>
      <w:r>
        <w:rPr>
          <w:spacing w:val="-9"/>
        </w:rPr>
        <w:t> </w:t>
      </w:r>
      <w:r>
        <w:rPr/>
        <w:t>isso,</w:t>
      </w:r>
      <w:r>
        <w:rPr>
          <w:spacing w:val="-8"/>
        </w:rPr>
        <w:t> </w:t>
      </w:r>
      <w:r>
        <w:rPr/>
        <w:t>nesta</w:t>
      </w:r>
      <w:r>
        <w:rPr>
          <w:spacing w:val="-11"/>
        </w:rPr>
        <w:t> </w:t>
      </w:r>
      <w:r>
        <w:rPr/>
        <w:t>pesquisa</w:t>
      </w:r>
      <w:r>
        <w:rPr>
          <w:spacing w:val="-11"/>
        </w:rPr>
        <w:t> </w:t>
      </w:r>
      <w:r>
        <w:rPr/>
        <w:t>problematizamos</w:t>
      </w:r>
      <w:r>
        <w:rPr>
          <w:spacing w:val="-10"/>
        </w:rPr>
        <w:t> </w:t>
      </w:r>
      <w:r>
        <w:rPr/>
        <w:t>por</w:t>
      </w:r>
      <w:r>
        <w:rPr>
          <w:spacing w:val="-9"/>
        </w:rPr>
        <w:t> </w:t>
      </w:r>
      <w:r>
        <w:rPr/>
        <w:t>que</w:t>
      </w:r>
      <w:r>
        <w:rPr>
          <w:spacing w:val="-12"/>
        </w:rPr>
        <w:t> </w:t>
      </w:r>
      <w:r>
        <w:rPr/>
        <w:t>os</w:t>
      </w:r>
      <w:r>
        <w:rPr>
          <w:spacing w:val="-10"/>
        </w:rPr>
        <w:t> </w:t>
      </w:r>
      <w:r>
        <w:rPr/>
        <w:t>alunos</w:t>
      </w:r>
      <w:r>
        <w:rPr>
          <w:spacing w:val="-11"/>
        </w:rPr>
        <w:t> </w:t>
      </w:r>
      <w:r>
        <w:rPr/>
        <w:t>em</w:t>
      </w:r>
      <w:r>
        <w:rPr>
          <w:spacing w:val="-11"/>
        </w:rPr>
        <w:t> </w:t>
      </w:r>
      <w:r>
        <w:rPr/>
        <w:t>fase</w:t>
      </w:r>
      <w:r>
        <w:rPr>
          <w:spacing w:val="-9"/>
        </w:rPr>
        <w:t> </w:t>
      </w:r>
      <w:r>
        <w:rPr/>
        <w:t>de</w:t>
      </w:r>
      <w:r>
        <w:rPr>
          <w:spacing w:val="-9"/>
        </w:rPr>
        <w:t> </w:t>
      </w:r>
      <w:r>
        <w:rPr/>
        <w:t>elaboração</w:t>
      </w:r>
      <w:r>
        <w:rPr>
          <w:spacing w:val="-8"/>
        </w:rPr>
        <w:t> </w:t>
      </w:r>
      <w:r>
        <w:rPr/>
        <w:t>do</w:t>
      </w:r>
      <w:r>
        <w:rPr>
          <w:spacing w:val="-12"/>
        </w:rPr>
        <w:t> </w:t>
      </w:r>
      <w:r>
        <w:rPr/>
        <w:t>trabalho</w:t>
      </w:r>
      <w:r>
        <w:rPr>
          <w:spacing w:val="-7"/>
        </w:rPr>
        <w:t> </w:t>
      </w:r>
      <w:r>
        <w:rPr/>
        <w:t>de</w:t>
      </w:r>
      <w:r>
        <w:rPr>
          <w:spacing w:val="-9"/>
        </w:rPr>
        <w:t> </w:t>
      </w:r>
      <w:r>
        <w:rPr/>
        <w:t>conclusão de curso não escolhem o Serviço Social como objeto de suas</w:t>
      </w:r>
      <w:r>
        <w:rPr>
          <w:spacing w:val="-3"/>
        </w:rPr>
        <w:t> </w:t>
      </w:r>
      <w:r>
        <w:rPr/>
        <w:t>pesquisas.</w:t>
      </w:r>
    </w:p>
    <w:p>
      <w:pPr>
        <w:pStyle w:val="BodyText"/>
        <w:spacing w:before="8"/>
        <w:rPr>
          <w:sz w:val="15"/>
        </w:rPr>
      </w:pPr>
    </w:p>
    <w:p>
      <w:pPr>
        <w:pStyle w:val="BodyText"/>
        <w:spacing w:line="259" w:lineRule="auto"/>
        <w:ind w:left="106" w:right="105"/>
        <w:jc w:val="both"/>
      </w:pPr>
      <w:r>
        <w:rPr>
          <w:b/>
        </w:rPr>
        <w:t>Metodologia: </w:t>
      </w:r>
      <w:r>
        <w:rPr/>
        <w:t>Foi realizada nesta pesquisa uma revisão bibliográfica da literatura que trata do tema, e também entrevistas com os discentes que estevam matriculados nas disciplinas de Trabalho de Conclusão de Curso (TCC), e Projeto de Trabalho de Conclusão de Curso (PTCC) nos semestres de 2011/01 e 2012/02.</w:t>
      </w:r>
    </w:p>
    <w:p>
      <w:pPr>
        <w:pStyle w:val="BodyText"/>
        <w:spacing w:before="7"/>
        <w:rPr>
          <w:sz w:val="15"/>
        </w:rPr>
      </w:pPr>
    </w:p>
    <w:p>
      <w:pPr>
        <w:pStyle w:val="BodyText"/>
        <w:spacing w:line="259" w:lineRule="auto"/>
        <w:ind w:left="120" w:right="104" w:hanging="10"/>
        <w:jc w:val="both"/>
      </w:pPr>
      <w:r>
        <w:rPr>
          <w:b/>
        </w:rPr>
        <w:t>Resultados:</w:t>
      </w:r>
      <w:r>
        <w:rPr>
          <w:b/>
          <w:spacing w:val="-5"/>
        </w:rPr>
        <w:t> </w:t>
      </w:r>
      <w:r>
        <w:rPr/>
        <w:t>Nossa</w:t>
      </w:r>
      <w:r>
        <w:rPr>
          <w:spacing w:val="-4"/>
        </w:rPr>
        <w:t> </w:t>
      </w:r>
      <w:r>
        <w:rPr/>
        <w:t>pesquisa</w:t>
      </w:r>
      <w:r>
        <w:rPr>
          <w:spacing w:val="-5"/>
        </w:rPr>
        <w:t> </w:t>
      </w:r>
      <w:r>
        <w:rPr/>
        <w:t>realizou</w:t>
      </w:r>
      <w:r>
        <w:rPr>
          <w:spacing w:val="-5"/>
        </w:rPr>
        <w:t> </w:t>
      </w:r>
      <w:r>
        <w:rPr/>
        <w:t>um</w:t>
      </w:r>
      <w:r>
        <w:rPr>
          <w:spacing w:val="-7"/>
        </w:rPr>
        <w:t> </w:t>
      </w:r>
      <w:r>
        <w:rPr/>
        <w:t>levantamento</w:t>
      </w:r>
      <w:r>
        <w:rPr>
          <w:spacing w:val="-1"/>
        </w:rPr>
        <w:t> </w:t>
      </w:r>
      <w:r>
        <w:rPr/>
        <w:t>nas</w:t>
      </w:r>
      <w:r>
        <w:rPr>
          <w:spacing w:val="-5"/>
        </w:rPr>
        <w:t> </w:t>
      </w:r>
      <w:r>
        <w:rPr/>
        <w:t>disciplinas</w:t>
      </w:r>
      <w:r>
        <w:rPr>
          <w:spacing w:val="-6"/>
        </w:rPr>
        <w:t> </w:t>
      </w:r>
      <w:r>
        <w:rPr/>
        <w:t>de</w:t>
      </w:r>
      <w:r>
        <w:rPr>
          <w:spacing w:val="-4"/>
        </w:rPr>
        <w:t> </w:t>
      </w:r>
      <w:r>
        <w:rPr/>
        <w:t>Projetos</w:t>
      </w:r>
      <w:r>
        <w:rPr>
          <w:spacing w:val="-5"/>
        </w:rPr>
        <w:t> </w:t>
      </w:r>
      <w:r>
        <w:rPr/>
        <w:t>de</w:t>
      </w:r>
      <w:r>
        <w:rPr>
          <w:spacing w:val="-7"/>
        </w:rPr>
        <w:t> </w:t>
      </w:r>
      <w:r>
        <w:rPr/>
        <w:t>Trabalho</w:t>
      </w:r>
      <w:r>
        <w:rPr>
          <w:spacing w:val="-2"/>
        </w:rPr>
        <w:t> </w:t>
      </w:r>
      <w:r>
        <w:rPr/>
        <w:t>de</w:t>
      </w:r>
      <w:r>
        <w:rPr>
          <w:spacing w:val="-4"/>
        </w:rPr>
        <w:t> </w:t>
      </w:r>
      <w:r>
        <w:rPr/>
        <w:t>Conclusão</w:t>
      </w:r>
      <w:r>
        <w:rPr>
          <w:spacing w:val="-1"/>
        </w:rPr>
        <w:t> </w:t>
      </w:r>
      <w:r>
        <w:rPr/>
        <w:t>de</w:t>
      </w:r>
      <w:r>
        <w:rPr>
          <w:spacing w:val="-5"/>
        </w:rPr>
        <w:t> </w:t>
      </w:r>
      <w:r>
        <w:rPr/>
        <w:t>Curso</w:t>
      </w:r>
      <w:r>
        <w:rPr>
          <w:spacing w:val="-1"/>
        </w:rPr>
        <w:t> </w:t>
      </w:r>
      <w:r>
        <w:rPr/>
        <w:t>–</w:t>
      </w:r>
      <w:r>
        <w:rPr>
          <w:spacing w:val="-6"/>
        </w:rPr>
        <w:t> </w:t>
      </w:r>
      <w:r>
        <w:rPr/>
        <w:t>PTCC</w:t>
      </w:r>
      <w:r>
        <w:rPr>
          <w:spacing w:val="-6"/>
        </w:rPr>
        <w:t> </w:t>
      </w:r>
      <w:r>
        <w:rPr/>
        <w:t>e</w:t>
      </w:r>
      <w:r>
        <w:rPr>
          <w:spacing w:val="-7"/>
        </w:rPr>
        <w:t> </w:t>
      </w:r>
      <w:r>
        <w:rPr/>
        <w:t>Trabalhos</w:t>
      </w:r>
      <w:r>
        <w:rPr>
          <w:spacing w:val="-5"/>
        </w:rPr>
        <w:t> </w:t>
      </w:r>
      <w:r>
        <w:rPr/>
        <w:t>de Conclusão</w:t>
      </w:r>
      <w:r>
        <w:rPr>
          <w:spacing w:val="-1"/>
        </w:rPr>
        <w:t> </w:t>
      </w:r>
      <w:r>
        <w:rPr/>
        <w:t>de</w:t>
      </w:r>
      <w:r>
        <w:rPr>
          <w:spacing w:val="-4"/>
        </w:rPr>
        <w:t> </w:t>
      </w:r>
      <w:r>
        <w:rPr/>
        <w:t>Curso</w:t>
      </w:r>
      <w:r>
        <w:rPr>
          <w:spacing w:val="-2"/>
        </w:rPr>
        <w:t> </w:t>
      </w:r>
      <w:r>
        <w:rPr/>
        <w:t>–</w:t>
      </w:r>
      <w:r>
        <w:rPr>
          <w:spacing w:val="-5"/>
        </w:rPr>
        <w:t> </w:t>
      </w:r>
      <w:r>
        <w:rPr/>
        <w:t>TCC,</w:t>
      </w:r>
      <w:r>
        <w:rPr>
          <w:spacing w:val="-2"/>
        </w:rPr>
        <w:t> </w:t>
      </w:r>
      <w:r>
        <w:rPr/>
        <w:t>de</w:t>
      </w:r>
      <w:r>
        <w:rPr>
          <w:spacing w:val="-4"/>
        </w:rPr>
        <w:t> </w:t>
      </w:r>
      <w:r>
        <w:rPr/>
        <w:t>2011/01</w:t>
      </w:r>
      <w:r>
        <w:rPr>
          <w:spacing w:val="-6"/>
        </w:rPr>
        <w:t> </w:t>
      </w:r>
      <w:r>
        <w:rPr/>
        <w:t>e</w:t>
      </w:r>
      <w:r>
        <w:rPr>
          <w:spacing w:val="-3"/>
        </w:rPr>
        <w:t> </w:t>
      </w:r>
      <w:r>
        <w:rPr/>
        <w:t>2012/01.</w:t>
      </w:r>
      <w:r>
        <w:rPr>
          <w:spacing w:val="-5"/>
        </w:rPr>
        <w:t> </w:t>
      </w:r>
      <w:r>
        <w:rPr/>
        <w:t>Neste</w:t>
      </w:r>
      <w:r>
        <w:rPr>
          <w:spacing w:val="-4"/>
        </w:rPr>
        <w:t> </w:t>
      </w:r>
      <w:r>
        <w:rPr/>
        <w:t>primeiro</w:t>
      </w:r>
      <w:r>
        <w:rPr>
          <w:spacing w:val="2"/>
        </w:rPr>
        <w:t> </w:t>
      </w:r>
      <w:r>
        <w:rPr/>
        <w:t>momento</w:t>
      </w:r>
      <w:r>
        <w:rPr>
          <w:spacing w:val="-1"/>
        </w:rPr>
        <w:t> </w:t>
      </w:r>
      <w:r>
        <w:rPr/>
        <w:t>entramos</w:t>
      </w:r>
      <w:r>
        <w:rPr>
          <w:spacing w:val="-5"/>
        </w:rPr>
        <w:t> </w:t>
      </w:r>
      <w:r>
        <w:rPr/>
        <w:t>em</w:t>
      </w:r>
      <w:r>
        <w:rPr>
          <w:spacing w:val="-7"/>
        </w:rPr>
        <w:t> </w:t>
      </w:r>
      <w:r>
        <w:rPr/>
        <w:t>contato</w:t>
      </w:r>
      <w:r>
        <w:rPr>
          <w:spacing w:val="-4"/>
        </w:rPr>
        <w:t> </w:t>
      </w:r>
      <w:r>
        <w:rPr/>
        <w:t>com</w:t>
      </w:r>
      <w:r>
        <w:rPr>
          <w:spacing w:val="-5"/>
        </w:rPr>
        <w:t> </w:t>
      </w:r>
      <w:r>
        <w:rPr/>
        <w:t>um</w:t>
      </w:r>
      <w:r>
        <w:rPr>
          <w:spacing w:val="-8"/>
        </w:rPr>
        <w:t> </w:t>
      </w:r>
      <w:r>
        <w:rPr/>
        <w:t>universo</w:t>
      </w:r>
      <w:r>
        <w:rPr>
          <w:spacing w:val="-1"/>
        </w:rPr>
        <w:t> </w:t>
      </w:r>
      <w:r>
        <w:rPr/>
        <w:t>de</w:t>
      </w:r>
      <w:r>
        <w:rPr>
          <w:spacing w:val="-4"/>
        </w:rPr>
        <w:t> </w:t>
      </w:r>
      <w:r>
        <w:rPr/>
        <w:t>50</w:t>
      </w:r>
      <w:r>
        <w:rPr>
          <w:spacing w:val="-3"/>
        </w:rPr>
        <w:t> </w:t>
      </w:r>
      <w:r>
        <w:rPr/>
        <w:t>discentes,</w:t>
      </w:r>
      <w:r>
        <w:rPr>
          <w:spacing w:val="-2"/>
        </w:rPr>
        <w:t> </w:t>
      </w:r>
      <w:r>
        <w:rPr/>
        <w:t>sendo</w:t>
      </w:r>
      <w:r>
        <w:rPr>
          <w:spacing w:val="-1"/>
        </w:rPr>
        <w:t> </w:t>
      </w:r>
      <w:r>
        <w:rPr/>
        <w:t>21 de PTCC e 29 de TCC, os quais foram contactados para agendamento da aplicação dos questionários. Nesta fase obtivemos uma amostra de 38 questionários aplicados, sendo 14 de PTCC e 24 de TCC. Também realizamos análise bibliográfico e documental que forneceu um mapeamento da produção do conhecimento na área de Serviço Social bem como, nas pesquisas já realizadas sobre formação profissional em Serviço Social na atualidade, analisou por que para os discentes o tema Serviço Social não é seu interesse de pesquisa para a elaboração dos TCC’s e possibilitou o debate acerca da importância para o discente em conclusão de curso sobre a reflexão acerca do Serviço Social como tema importante para as pesquisas dos</w:t>
      </w:r>
      <w:r>
        <w:rPr>
          <w:spacing w:val="-2"/>
        </w:rPr>
        <w:t> </w:t>
      </w:r>
      <w:r>
        <w:rPr/>
        <w:t>TCCs.</w:t>
      </w:r>
    </w:p>
    <w:p>
      <w:pPr>
        <w:pStyle w:val="BodyText"/>
        <w:spacing w:before="7"/>
        <w:rPr>
          <w:sz w:val="9"/>
        </w:rPr>
      </w:pPr>
    </w:p>
    <w:p>
      <w:pPr>
        <w:pStyle w:val="BodyText"/>
        <w:spacing w:line="259" w:lineRule="auto" w:before="1"/>
        <w:ind w:left="120" w:right="104" w:hanging="10"/>
        <w:jc w:val="both"/>
      </w:pPr>
      <w:r>
        <w:rPr>
          <w:b/>
        </w:rPr>
        <w:t>Conclusão:</w:t>
      </w:r>
      <w:r>
        <w:rPr>
          <w:b/>
          <w:spacing w:val="-3"/>
        </w:rPr>
        <w:t> </w:t>
      </w:r>
      <w:r>
        <w:rPr/>
        <w:t>Nossa</w:t>
      </w:r>
      <w:r>
        <w:rPr>
          <w:spacing w:val="-2"/>
        </w:rPr>
        <w:t> </w:t>
      </w:r>
      <w:r>
        <w:rPr/>
        <w:t>pesquisa</w:t>
      </w:r>
      <w:r>
        <w:rPr>
          <w:spacing w:val="-5"/>
        </w:rPr>
        <w:t> </w:t>
      </w:r>
      <w:r>
        <w:rPr/>
        <w:t>realizou</w:t>
      </w:r>
      <w:r>
        <w:rPr>
          <w:spacing w:val="-3"/>
        </w:rPr>
        <w:t> </w:t>
      </w:r>
      <w:r>
        <w:rPr/>
        <w:t>um</w:t>
      </w:r>
      <w:r>
        <w:rPr>
          <w:spacing w:val="-3"/>
        </w:rPr>
        <w:t> </w:t>
      </w:r>
      <w:r>
        <w:rPr/>
        <w:t>levantamento</w:t>
      </w:r>
      <w:r>
        <w:rPr>
          <w:spacing w:val="-3"/>
        </w:rPr>
        <w:t> </w:t>
      </w:r>
      <w:r>
        <w:rPr/>
        <w:t>nas</w:t>
      </w:r>
      <w:r>
        <w:rPr>
          <w:spacing w:val="-5"/>
        </w:rPr>
        <w:t> </w:t>
      </w:r>
      <w:r>
        <w:rPr/>
        <w:t>disciplinas</w:t>
      </w:r>
      <w:r>
        <w:rPr>
          <w:spacing w:val="-4"/>
        </w:rPr>
        <w:t> </w:t>
      </w:r>
      <w:r>
        <w:rPr/>
        <w:t>de</w:t>
      </w:r>
      <w:r>
        <w:rPr>
          <w:spacing w:val="-3"/>
        </w:rPr>
        <w:t> </w:t>
      </w:r>
      <w:r>
        <w:rPr/>
        <w:t>Projetos</w:t>
      </w:r>
      <w:r>
        <w:rPr>
          <w:spacing w:val="-3"/>
        </w:rPr>
        <w:t> </w:t>
      </w:r>
      <w:r>
        <w:rPr/>
        <w:t>de</w:t>
      </w:r>
      <w:r>
        <w:rPr>
          <w:spacing w:val="-6"/>
        </w:rPr>
        <w:t> </w:t>
      </w:r>
      <w:r>
        <w:rPr/>
        <w:t>Trabalho</w:t>
      </w:r>
      <w:r>
        <w:rPr>
          <w:spacing w:val="-1"/>
        </w:rPr>
        <w:t> </w:t>
      </w:r>
      <w:r>
        <w:rPr/>
        <w:t>de</w:t>
      </w:r>
      <w:r>
        <w:rPr>
          <w:spacing w:val="-2"/>
        </w:rPr>
        <w:t> </w:t>
      </w:r>
      <w:r>
        <w:rPr/>
        <w:t>Conclusão</w:t>
      </w:r>
      <w:r>
        <w:rPr>
          <w:spacing w:val="-1"/>
        </w:rPr>
        <w:t> </w:t>
      </w:r>
      <w:r>
        <w:rPr/>
        <w:t>de</w:t>
      </w:r>
      <w:r>
        <w:rPr>
          <w:spacing w:val="-5"/>
        </w:rPr>
        <w:t> </w:t>
      </w:r>
      <w:r>
        <w:rPr/>
        <w:t>Curso</w:t>
      </w:r>
      <w:r>
        <w:rPr>
          <w:spacing w:val="-2"/>
        </w:rPr>
        <w:t> </w:t>
      </w:r>
      <w:r>
        <w:rPr/>
        <w:t>–</w:t>
      </w:r>
      <w:r>
        <w:rPr>
          <w:spacing w:val="-5"/>
        </w:rPr>
        <w:t> </w:t>
      </w:r>
      <w:r>
        <w:rPr/>
        <w:t>PTCC</w:t>
      </w:r>
      <w:r>
        <w:rPr>
          <w:spacing w:val="-5"/>
        </w:rPr>
        <w:t> </w:t>
      </w:r>
      <w:r>
        <w:rPr/>
        <w:t>e</w:t>
      </w:r>
      <w:r>
        <w:rPr>
          <w:spacing w:val="-5"/>
        </w:rPr>
        <w:t> </w:t>
      </w:r>
      <w:r>
        <w:rPr/>
        <w:t>Trabalhos</w:t>
      </w:r>
      <w:r>
        <w:rPr>
          <w:spacing w:val="-4"/>
        </w:rPr>
        <w:t> </w:t>
      </w:r>
      <w:r>
        <w:rPr/>
        <w:t>de Conclusão</w:t>
      </w:r>
      <w:r>
        <w:rPr>
          <w:spacing w:val="-1"/>
        </w:rPr>
        <w:t> </w:t>
      </w:r>
      <w:r>
        <w:rPr/>
        <w:t>de</w:t>
      </w:r>
      <w:r>
        <w:rPr>
          <w:spacing w:val="-4"/>
        </w:rPr>
        <w:t> </w:t>
      </w:r>
      <w:r>
        <w:rPr/>
        <w:t>Curso</w:t>
      </w:r>
      <w:r>
        <w:rPr>
          <w:spacing w:val="-2"/>
        </w:rPr>
        <w:t> </w:t>
      </w:r>
      <w:r>
        <w:rPr/>
        <w:t>–</w:t>
      </w:r>
      <w:r>
        <w:rPr>
          <w:spacing w:val="-5"/>
        </w:rPr>
        <w:t> </w:t>
      </w:r>
      <w:r>
        <w:rPr/>
        <w:t>TCC,</w:t>
      </w:r>
      <w:r>
        <w:rPr>
          <w:spacing w:val="-2"/>
        </w:rPr>
        <w:t> </w:t>
      </w:r>
      <w:r>
        <w:rPr/>
        <w:t>de</w:t>
      </w:r>
      <w:r>
        <w:rPr>
          <w:spacing w:val="-4"/>
        </w:rPr>
        <w:t> </w:t>
      </w:r>
      <w:r>
        <w:rPr/>
        <w:t>2011/01</w:t>
      </w:r>
      <w:r>
        <w:rPr>
          <w:spacing w:val="-6"/>
        </w:rPr>
        <w:t> </w:t>
      </w:r>
      <w:r>
        <w:rPr/>
        <w:t>e</w:t>
      </w:r>
      <w:r>
        <w:rPr>
          <w:spacing w:val="-3"/>
        </w:rPr>
        <w:t> </w:t>
      </w:r>
      <w:r>
        <w:rPr/>
        <w:t>2012/01.</w:t>
      </w:r>
      <w:r>
        <w:rPr>
          <w:spacing w:val="-5"/>
        </w:rPr>
        <w:t> </w:t>
      </w:r>
      <w:r>
        <w:rPr/>
        <w:t>Neste</w:t>
      </w:r>
      <w:r>
        <w:rPr>
          <w:spacing w:val="-4"/>
        </w:rPr>
        <w:t> </w:t>
      </w:r>
      <w:r>
        <w:rPr/>
        <w:t>primeiro</w:t>
      </w:r>
      <w:r>
        <w:rPr>
          <w:spacing w:val="2"/>
        </w:rPr>
        <w:t> </w:t>
      </w:r>
      <w:r>
        <w:rPr/>
        <w:t>momento</w:t>
      </w:r>
      <w:r>
        <w:rPr>
          <w:spacing w:val="-1"/>
        </w:rPr>
        <w:t> </w:t>
      </w:r>
      <w:r>
        <w:rPr/>
        <w:t>entramos</w:t>
      </w:r>
      <w:r>
        <w:rPr>
          <w:spacing w:val="-5"/>
        </w:rPr>
        <w:t> </w:t>
      </w:r>
      <w:r>
        <w:rPr/>
        <w:t>em</w:t>
      </w:r>
      <w:r>
        <w:rPr>
          <w:spacing w:val="-7"/>
        </w:rPr>
        <w:t> </w:t>
      </w:r>
      <w:r>
        <w:rPr/>
        <w:t>contato</w:t>
      </w:r>
      <w:r>
        <w:rPr>
          <w:spacing w:val="-4"/>
        </w:rPr>
        <w:t> </w:t>
      </w:r>
      <w:r>
        <w:rPr/>
        <w:t>com</w:t>
      </w:r>
      <w:r>
        <w:rPr>
          <w:spacing w:val="-5"/>
        </w:rPr>
        <w:t> </w:t>
      </w:r>
      <w:r>
        <w:rPr/>
        <w:t>um</w:t>
      </w:r>
      <w:r>
        <w:rPr>
          <w:spacing w:val="-8"/>
        </w:rPr>
        <w:t> </w:t>
      </w:r>
      <w:r>
        <w:rPr/>
        <w:t>universo</w:t>
      </w:r>
      <w:r>
        <w:rPr>
          <w:spacing w:val="-1"/>
        </w:rPr>
        <w:t> </w:t>
      </w:r>
      <w:r>
        <w:rPr/>
        <w:t>de</w:t>
      </w:r>
      <w:r>
        <w:rPr>
          <w:spacing w:val="-4"/>
        </w:rPr>
        <w:t> </w:t>
      </w:r>
      <w:r>
        <w:rPr/>
        <w:t>50</w:t>
      </w:r>
      <w:r>
        <w:rPr>
          <w:spacing w:val="-3"/>
        </w:rPr>
        <w:t> </w:t>
      </w:r>
      <w:r>
        <w:rPr/>
        <w:t>discentes,</w:t>
      </w:r>
      <w:r>
        <w:rPr>
          <w:spacing w:val="-2"/>
        </w:rPr>
        <w:t> </w:t>
      </w:r>
      <w:r>
        <w:rPr/>
        <w:t>sendo</w:t>
      </w:r>
      <w:r>
        <w:rPr>
          <w:spacing w:val="-1"/>
        </w:rPr>
        <w:t> </w:t>
      </w:r>
      <w:r>
        <w:rPr/>
        <w:t>21 de PTCC e 29 de TCC, os quais foram contactados para agendamento da aplicação dos questionários. Nesta fase obtivemos uma amostra de 38 questionários aplicados, sendo 14 de PTCC e 24 de TCC. Também realizamos análise bibliográfico e documental que forneceu um mapeamento da produção do conhecimento na área de Serviço Social bem como, nas pesquisas já realizadas sobre formação profissional em Serviço Social na atualidade, analisou por que para os discentes o tema Serviço Social não é seu interesse de pesquisa para a elaboração dos TCC’s e possibilitou o debate acerca da importância para o discente em conclusão de curso sobre a reflexão acerca do Serviço Social como tema importante para as pesquisas dos</w:t>
      </w:r>
      <w:r>
        <w:rPr>
          <w:spacing w:val="-2"/>
        </w:rPr>
        <w:t> </w:t>
      </w:r>
      <w:r>
        <w:rPr/>
        <w:t>TCCs.</w:t>
      </w:r>
    </w:p>
    <w:p>
      <w:pPr>
        <w:pStyle w:val="BodyText"/>
        <w:spacing w:before="9"/>
        <w:rPr>
          <w:sz w:val="9"/>
        </w:rPr>
      </w:pPr>
    </w:p>
    <w:p>
      <w:pPr>
        <w:pStyle w:val="BodyText"/>
        <w:spacing w:before="1"/>
        <w:ind w:left="111"/>
        <w:jc w:val="both"/>
      </w:pPr>
      <w:r>
        <w:rPr>
          <w:b/>
        </w:rPr>
        <w:t>Palavras-Chave: </w:t>
      </w:r>
      <w:r>
        <w:rPr/>
        <w:t>Pesquisa em Serviço Social, Formação Profissional, Serviço Social.</w:t>
      </w:r>
    </w:p>
    <w:p>
      <w:pPr>
        <w:pStyle w:val="BodyText"/>
        <w:spacing w:before="8"/>
        <w:rPr>
          <w:sz w:val="10"/>
        </w:rPr>
      </w:pPr>
    </w:p>
    <w:p>
      <w:pPr>
        <w:pStyle w:val="BodyText"/>
        <w:ind w:left="111"/>
        <w:jc w:val="both"/>
      </w:pPr>
      <w:r>
        <w:rPr>
          <w:b/>
        </w:rPr>
        <w:t>Colaboradores: </w:t>
      </w:r>
      <w:r>
        <w:rPr/>
        <w:t>Serviço Social da Universidade de Brasília. Discentes das disciplinas de PTCC e TCC do Curso de Serviço Social da UnB.</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365" w:right="152" w:hanging="3051"/>
      </w:pPr>
      <w:r>
        <w:rPr>
          <w:color w:val="007E39"/>
        </w:rPr>
        <w:t>Comunidade zooplanctônica dos sistemas lóticos e lênticos na APA Gama e Cabeça-de-Veado, DF, no período de seca</w:t>
      </w:r>
    </w:p>
    <w:p>
      <w:pPr>
        <w:pStyle w:val="BodyText"/>
        <w:spacing w:before="66"/>
        <w:ind w:left="4613"/>
      </w:pPr>
      <w:r>
        <w:rPr>
          <w:b/>
          <w:color w:val="2E75B6"/>
        </w:rPr>
        <w:t>Bolsista</w:t>
      </w:r>
      <w:r>
        <w:rPr>
          <w:color w:val="2E75B6"/>
        </w:rPr>
        <w:t>: Daiane Caroline Medeiros dos Santos</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Ecologia </w:t>
      </w:r>
      <w:r>
        <w:rPr>
          <w:b/>
          <w:sz w:val="12"/>
        </w:rPr>
        <w:t>Instituição</w:t>
      </w:r>
      <w:r>
        <w:rPr>
          <w:sz w:val="12"/>
        </w:rPr>
        <w:t>: UCB</w:t>
      </w:r>
    </w:p>
    <w:p>
      <w:pPr>
        <w:spacing w:before="1"/>
        <w:ind w:left="111" w:right="0" w:firstLine="0"/>
        <w:jc w:val="left"/>
        <w:rPr>
          <w:sz w:val="12"/>
        </w:rPr>
      </w:pPr>
      <w:r>
        <w:rPr>
          <w:b/>
          <w:sz w:val="12"/>
        </w:rPr>
        <w:t>Orientador (a): </w:t>
      </w:r>
      <w:r>
        <w:rPr>
          <w:sz w:val="12"/>
        </w:rPr>
        <w:t>LUCIANA DE MENDONÇA GALVAO</w:t>
      </w:r>
    </w:p>
    <w:p>
      <w:pPr>
        <w:pStyle w:val="BodyText"/>
        <w:spacing w:before="7"/>
        <w:rPr>
          <w:sz w:val="16"/>
        </w:rPr>
      </w:pPr>
    </w:p>
    <w:p>
      <w:pPr>
        <w:pStyle w:val="BodyText"/>
        <w:spacing w:line="259" w:lineRule="auto"/>
        <w:ind w:left="120" w:right="104" w:hanging="10"/>
        <w:jc w:val="both"/>
      </w:pPr>
      <w:r>
        <w:rPr>
          <w:b/>
        </w:rPr>
        <w:t>Introdução: </w:t>
      </w:r>
      <w:r>
        <w:rPr/>
        <w:t>As áreas de preservação no Brasil, apesar do foco central na conservação de fauna e flora terrestres, podem proteger sistemas lóticos e lênticos em áreas importantes. Esses sistemas abrigam várias comunidades, tais como potamoplâncton, que são importantes na avaliação</w:t>
      </w:r>
      <w:r>
        <w:rPr>
          <w:spacing w:val="-3"/>
        </w:rPr>
        <w:t> </w:t>
      </w:r>
      <w:r>
        <w:rPr/>
        <w:t>da</w:t>
      </w:r>
      <w:r>
        <w:rPr>
          <w:spacing w:val="-5"/>
        </w:rPr>
        <w:t> </w:t>
      </w:r>
      <w:r>
        <w:rPr/>
        <w:t>integridade</w:t>
      </w:r>
      <w:r>
        <w:rPr>
          <w:spacing w:val="-5"/>
        </w:rPr>
        <w:t> </w:t>
      </w:r>
      <w:r>
        <w:rPr/>
        <w:t>ecológica.</w:t>
      </w:r>
      <w:r>
        <w:rPr>
          <w:spacing w:val="-3"/>
        </w:rPr>
        <w:t> </w:t>
      </w:r>
      <w:r>
        <w:rPr/>
        <w:t>No</w:t>
      </w:r>
      <w:r>
        <w:rPr>
          <w:spacing w:val="-4"/>
        </w:rPr>
        <w:t> </w:t>
      </w:r>
      <w:r>
        <w:rPr/>
        <w:t>DF,</w:t>
      </w:r>
      <w:r>
        <w:rPr>
          <w:spacing w:val="-3"/>
        </w:rPr>
        <w:t> </w:t>
      </w:r>
      <w:r>
        <w:rPr/>
        <w:t>entre</w:t>
      </w:r>
      <w:r>
        <w:rPr>
          <w:spacing w:val="-3"/>
        </w:rPr>
        <w:t> </w:t>
      </w:r>
      <w:r>
        <w:rPr/>
        <w:t>as</w:t>
      </w:r>
      <w:r>
        <w:rPr>
          <w:spacing w:val="-5"/>
        </w:rPr>
        <w:t> </w:t>
      </w:r>
      <w:r>
        <w:rPr/>
        <w:t>áreas</w:t>
      </w:r>
      <w:r>
        <w:rPr>
          <w:spacing w:val="-6"/>
        </w:rPr>
        <w:t> </w:t>
      </w:r>
      <w:r>
        <w:rPr/>
        <w:t>de</w:t>
      </w:r>
      <w:r>
        <w:rPr>
          <w:spacing w:val="-4"/>
        </w:rPr>
        <w:t> </w:t>
      </w:r>
      <w:r>
        <w:rPr/>
        <w:t>conservação,</w:t>
      </w:r>
      <w:r>
        <w:rPr>
          <w:spacing w:val="-6"/>
        </w:rPr>
        <w:t> </w:t>
      </w:r>
      <w:r>
        <w:rPr/>
        <w:t>temos</w:t>
      </w:r>
      <w:r>
        <w:rPr>
          <w:spacing w:val="-5"/>
        </w:rPr>
        <w:t> </w:t>
      </w:r>
      <w:r>
        <w:rPr/>
        <w:t>a</w:t>
      </w:r>
      <w:r>
        <w:rPr>
          <w:spacing w:val="-5"/>
        </w:rPr>
        <w:t> </w:t>
      </w:r>
      <w:r>
        <w:rPr/>
        <w:t>APA</w:t>
      </w:r>
      <w:r>
        <w:rPr>
          <w:spacing w:val="-6"/>
        </w:rPr>
        <w:t> </w:t>
      </w:r>
      <w:r>
        <w:rPr/>
        <w:t>Gama</w:t>
      </w:r>
      <w:r>
        <w:rPr>
          <w:spacing w:val="-5"/>
        </w:rPr>
        <w:t> </w:t>
      </w:r>
      <w:r>
        <w:rPr/>
        <w:t>e</w:t>
      </w:r>
      <w:r>
        <w:rPr>
          <w:spacing w:val="-4"/>
        </w:rPr>
        <w:t> </w:t>
      </w:r>
      <w:r>
        <w:rPr/>
        <w:t>Cabeça-de-Veado,</w:t>
      </w:r>
      <w:r>
        <w:rPr>
          <w:spacing w:val="-6"/>
        </w:rPr>
        <w:t> </w:t>
      </w:r>
      <w:r>
        <w:rPr/>
        <w:t>cujos</w:t>
      </w:r>
      <w:r>
        <w:rPr>
          <w:spacing w:val="-5"/>
        </w:rPr>
        <w:t> </w:t>
      </w:r>
      <w:r>
        <w:rPr/>
        <w:t>sistemas</w:t>
      </w:r>
      <w:r>
        <w:rPr>
          <w:spacing w:val="-5"/>
        </w:rPr>
        <w:t> </w:t>
      </w:r>
      <w:r>
        <w:rPr/>
        <w:t>apresentam diferentes</w:t>
      </w:r>
      <w:r>
        <w:rPr>
          <w:spacing w:val="-5"/>
        </w:rPr>
        <w:t> </w:t>
      </w:r>
      <w:r>
        <w:rPr/>
        <w:t>graus</w:t>
      </w:r>
      <w:r>
        <w:rPr>
          <w:spacing w:val="-4"/>
        </w:rPr>
        <w:t> </w:t>
      </w:r>
      <w:r>
        <w:rPr/>
        <w:t>de</w:t>
      </w:r>
      <w:r>
        <w:rPr>
          <w:spacing w:val="-4"/>
        </w:rPr>
        <w:t> </w:t>
      </w:r>
      <w:r>
        <w:rPr/>
        <w:t>preservação,</w:t>
      </w:r>
      <w:r>
        <w:rPr>
          <w:spacing w:val="-2"/>
        </w:rPr>
        <w:t> </w:t>
      </w:r>
      <w:r>
        <w:rPr/>
        <w:t>mas</w:t>
      </w:r>
      <w:r>
        <w:rPr>
          <w:spacing w:val="-5"/>
        </w:rPr>
        <w:t> </w:t>
      </w:r>
      <w:r>
        <w:rPr/>
        <w:t>com</w:t>
      </w:r>
      <w:r>
        <w:rPr>
          <w:spacing w:val="-8"/>
        </w:rPr>
        <w:t> </w:t>
      </w:r>
      <w:r>
        <w:rPr/>
        <w:t>pouco</w:t>
      </w:r>
      <w:r>
        <w:rPr>
          <w:spacing w:val="-1"/>
        </w:rPr>
        <w:t> </w:t>
      </w:r>
      <w:r>
        <w:rPr/>
        <w:t>conhecimento</w:t>
      </w:r>
      <w:r>
        <w:rPr>
          <w:spacing w:val="-1"/>
        </w:rPr>
        <w:t> </w:t>
      </w:r>
      <w:r>
        <w:rPr/>
        <w:t>das</w:t>
      </w:r>
      <w:r>
        <w:rPr>
          <w:spacing w:val="-5"/>
        </w:rPr>
        <w:t> </w:t>
      </w:r>
      <w:r>
        <w:rPr/>
        <w:t>comunidades</w:t>
      </w:r>
      <w:r>
        <w:rPr>
          <w:spacing w:val="-4"/>
        </w:rPr>
        <w:t> </w:t>
      </w:r>
      <w:r>
        <w:rPr/>
        <w:t>aquáticas.</w:t>
      </w:r>
      <w:r>
        <w:rPr>
          <w:spacing w:val="-3"/>
        </w:rPr>
        <w:t> </w:t>
      </w:r>
      <w:r>
        <w:rPr/>
        <w:t>O</w:t>
      </w:r>
      <w:r>
        <w:rPr>
          <w:spacing w:val="-7"/>
        </w:rPr>
        <w:t> </w:t>
      </w:r>
      <w:r>
        <w:rPr/>
        <w:t>objetivo</w:t>
      </w:r>
      <w:r>
        <w:rPr>
          <w:spacing w:val="-1"/>
        </w:rPr>
        <w:t> </w:t>
      </w:r>
      <w:r>
        <w:rPr/>
        <w:t>desse</w:t>
      </w:r>
      <w:r>
        <w:rPr>
          <w:spacing w:val="-5"/>
        </w:rPr>
        <w:t> </w:t>
      </w:r>
      <w:r>
        <w:rPr/>
        <w:t>estudo</w:t>
      </w:r>
      <w:r>
        <w:rPr>
          <w:spacing w:val="-1"/>
        </w:rPr>
        <w:t> </w:t>
      </w:r>
      <w:r>
        <w:rPr/>
        <w:t>foi</w:t>
      </w:r>
      <w:r>
        <w:rPr>
          <w:spacing w:val="-8"/>
        </w:rPr>
        <w:t> </w:t>
      </w:r>
      <w:r>
        <w:rPr/>
        <w:t>analisar</w:t>
      </w:r>
      <w:r>
        <w:rPr>
          <w:spacing w:val="-2"/>
        </w:rPr>
        <w:t> </w:t>
      </w:r>
      <w:r>
        <w:rPr/>
        <w:t>a</w:t>
      </w:r>
      <w:r>
        <w:rPr>
          <w:spacing w:val="-4"/>
        </w:rPr>
        <w:t> </w:t>
      </w:r>
      <w:r>
        <w:rPr/>
        <w:t>comunidade de microcrustáceos, tecamebas e rotíferos dos sistemas lóticos e lênticos em áreas preservadas e não preservadas na APA Gama e Cabeça-de- Veado,</w:t>
      </w:r>
      <w:r>
        <w:rPr>
          <w:spacing w:val="-3"/>
        </w:rPr>
        <w:t> </w:t>
      </w:r>
      <w:r>
        <w:rPr/>
        <w:t>DF,</w:t>
      </w:r>
      <w:r>
        <w:rPr>
          <w:spacing w:val="-2"/>
        </w:rPr>
        <w:t> </w:t>
      </w:r>
      <w:r>
        <w:rPr/>
        <w:t>no</w:t>
      </w:r>
      <w:r>
        <w:rPr>
          <w:spacing w:val="-1"/>
        </w:rPr>
        <w:t> </w:t>
      </w:r>
      <w:r>
        <w:rPr/>
        <w:t>período</w:t>
      </w:r>
      <w:r>
        <w:rPr>
          <w:spacing w:val="-1"/>
        </w:rPr>
        <w:t> </w:t>
      </w:r>
      <w:r>
        <w:rPr/>
        <w:t>de</w:t>
      </w:r>
      <w:r>
        <w:rPr>
          <w:spacing w:val="-4"/>
        </w:rPr>
        <w:t> </w:t>
      </w:r>
      <w:r>
        <w:rPr/>
        <w:t>seca,</w:t>
      </w:r>
      <w:r>
        <w:rPr>
          <w:spacing w:val="-2"/>
        </w:rPr>
        <w:t> </w:t>
      </w:r>
      <w:r>
        <w:rPr/>
        <w:t>onde</w:t>
      </w:r>
      <w:r>
        <w:rPr>
          <w:spacing w:val="-2"/>
        </w:rPr>
        <w:t> </w:t>
      </w:r>
      <w:r>
        <w:rPr/>
        <w:t>foram</w:t>
      </w:r>
      <w:r>
        <w:rPr>
          <w:spacing w:val="-7"/>
        </w:rPr>
        <w:t> </w:t>
      </w:r>
      <w:r>
        <w:rPr/>
        <w:t>avaliadas</w:t>
      </w:r>
      <w:r>
        <w:rPr>
          <w:spacing w:val="-5"/>
        </w:rPr>
        <w:t> </w:t>
      </w:r>
      <w:r>
        <w:rPr/>
        <w:t>a</w:t>
      </w:r>
      <w:r>
        <w:rPr>
          <w:spacing w:val="-4"/>
        </w:rPr>
        <w:t> </w:t>
      </w:r>
      <w:r>
        <w:rPr/>
        <w:t>riqueza</w:t>
      </w:r>
      <w:r>
        <w:rPr>
          <w:spacing w:val="-5"/>
        </w:rPr>
        <w:t> </w:t>
      </w:r>
      <w:r>
        <w:rPr/>
        <w:t>e</w:t>
      </w:r>
      <w:r>
        <w:rPr>
          <w:spacing w:val="-4"/>
        </w:rPr>
        <w:t> </w:t>
      </w:r>
      <w:r>
        <w:rPr/>
        <w:t>composição,</w:t>
      </w:r>
      <w:r>
        <w:rPr>
          <w:spacing w:val="-2"/>
        </w:rPr>
        <w:t> </w:t>
      </w:r>
      <w:r>
        <w:rPr/>
        <w:t>densidade</w:t>
      </w:r>
      <w:r>
        <w:rPr>
          <w:spacing w:val="-4"/>
        </w:rPr>
        <w:t> </w:t>
      </w:r>
      <w:r>
        <w:rPr/>
        <w:t>e</w:t>
      </w:r>
      <w:r>
        <w:rPr>
          <w:spacing w:val="-2"/>
        </w:rPr>
        <w:t> </w:t>
      </w:r>
      <w:r>
        <w:rPr/>
        <w:t>abundância,</w:t>
      </w:r>
      <w:r>
        <w:rPr>
          <w:spacing w:val="-2"/>
        </w:rPr>
        <w:t> </w:t>
      </w:r>
      <w:r>
        <w:rPr/>
        <w:t>frequência</w:t>
      </w:r>
      <w:r>
        <w:rPr>
          <w:spacing w:val="-4"/>
        </w:rPr>
        <w:t> </w:t>
      </w:r>
      <w:r>
        <w:rPr/>
        <w:t>de</w:t>
      </w:r>
      <w:r>
        <w:rPr>
          <w:spacing w:val="-4"/>
        </w:rPr>
        <w:t> </w:t>
      </w:r>
      <w:r>
        <w:rPr/>
        <w:t>ocorrência,</w:t>
      </w:r>
      <w:r>
        <w:rPr>
          <w:spacing w:val="-2"/>
        </w:rPr>
        <w:t> </w:t>
      </w:r>
      <w:r>
        <w:rPr/>
        <w:t>diversidade, equidade e similaridade das comunidades nos</w:t>
      </w:r>
      <w:r>
        <w:rPr>
          <w:spacing w:val="-3"/>
        </w:rPr>
        <w:t> </w:t>
      </w:r>
      <w:r>
        <w:rPr/>
        <w:t>sistemas.</w:t>
      </w:r>
    </w:p>
    <w:p>
      <w:pPr>
        <w:pStyle w:val="BodyText"/>
        <w:spacing w:before="8"/>
        <w:rPr>
          <w:sz w:val="15"/>
        </w:rPr>
      </w:pPr>
    </w:p>
    <w:p>
      <w:pPr>
        <w:pStyle w:val="BodyText"/>
        <w:spacing w:line="259" w:lineRule="auto"/>
        <w:ind w:left="106" w:right="106"/>
        <w:jc w:val="both"/>
      </w:pPr>
      <w:r>
        <w:rPr>
          <w:b/>
        </w:rPr>
        <w:t>Metodologia:</w:t>
      </w:r>
      <w:r>
        <w:rPr>
          <w:b/>
          <w:spacing w:val="-9"/>
        </w:rPr>
        <w:t> </w:t>
      </w:r>
      <w:r>
        <w:rPr/>
        <w:t>Foram</w:t>
      </w:r>
      <w:r>
        <w:rPr>
          <w:spacing w:val="-10"/>
        </w:rPr>
        <w:t> </w:t>
      </w:r>
      <w:r>
        <w:rPr/>
        <w:t>selecionados</w:t>
      </w:r>
      <w:r>
        <w:rPr>
          <w:spacing w:val="-8"/>
        </w:rPr>
        <w:t> </w:t>
      </w:r>
      <w:r>
        <w:rPr/>
        <w:t>13</w:t>
      </w:r>
      <w:r>
        <w:rPr>
          <w:spacing w:val="-6"/>
        </w:rPr>
        <w:t> </w:t>
      </w:r>
      <w:r>
        <w:rPr/>
        <w:t>estações</w:t>
      </w:r>
      <w:r>
        <w:rPr>
          <w:spacing w:val="-8"/>
        </w:rPr>
        <w:t> </w:t>
      </w:r>
      <w:r>
        <w:rPr/>
        <w:t>amostrais,</w:t>
      </w:r>
      <w:r>
        <w:rPr>
          <w:spacing w:val="-7"/>
        </w:rPr>
        <w:t> </w:t>
      </w:r>
      <w:r>
        <w:rPr/>
        <w:t>ao</w:t>
      </w:r>
      <w:r>
        <w:rPr>
          <w:spacing w:val="-5"/>
        </w:rPr>
        <w:t> </w:t>
      </w:r>
      <w:r>
        <w:rPr/>
        <w:t>longo</w:t>
      </w:r>
      <w:r>
        <w:rPr>
          <w:spacing w:val="-5"/>
        </w:rPr>
        <w:t> </w:t>
      </w:r>
      <w:r>
        <w:rPr/>
        <w:t>da</w:t>
      </w:r>
      <w:r>
        <w:rPr>
          <w:spacing w:val="-9"/>
        </w:rPr>
        <w:t> </w:t>
      </w:r>
      <w:r>
        <w:rPr/>
        <w:t>APA</w:t>
      </w:r>
      <w:r>
        <w:rPr>
          <w:spacing w:val="-8"/>
        </w:rPr>
        <w:t> </w:t>
      </w:r>
      <w:r>
        <w:rPr/>
        <w:t>Gama</w:t>
      </w:r>
      <w:r>
        <w:rPr>
          <w:spacing w:val="-8"/>
        </w:rPr>
        <w:t> </w:t>
      </w:r>
      <w:r>
        <w:rPr/>
        <w:t>e</w:t>
      </w:r>
      <w:r>
        <w:rPr>
          <w:spacing w:val="-7"/>
        </w:rPr>
        <w:t> </w:t>
      </w:r>
      <w:r>
        <w:rPr/>
        <w:t>Cabeça</w:t>
      </w:r>
      <w:r>
        <w:rPr>
          <w:spacing w:val="-9"/>
        </w:rPr>
        <w:t> </w:t>
      </w:r>
      <w:r>
        <w:rPr/>
        <w:t>de</w:t>
      </w:r>
      <w:r>
        <w:rPr>
          <w:spacing w:val="-7"/>
        </w:rPr>
        <w:t> </w:t>
      </w:r>
      <w:r>
        <w:rPr/>
        <w:t>Veado,</w:t>
      </w:r>
      <w:r>
        <w:rPr>
          <w:spacing w:val="-10"/>
        </w:rPr>
        <w:t> </w:t>
      </w:r>
      <w:r>
        <w:rPr/>
        <w:t>no</w:t>
      </w:r>
      <w:r>
        <w:rPr>
          <w:spacing w:val="-5"/>
        </w:rPr>
        <w:t> </w:t>
      </w:r>
      <w:r>
        <w:rPr/>
        <w:t>JBB,</w:t>
      </w:r>
      <w:r>
        <w:rPr>
          <w:spacing w:val="-6"/>
        </w:rPr>
        <w:t> </w:t>
      </w:r>
      <w:r>
        <w:rPr/>
        <w:t>IBGE</w:t>
      </w:r>
      <w:r>
        <w:rPr>
          <w:spacing w:val="-9"/>
        </w:rPr>
        <w:t> </w:t>
      </w:r>
      <w:r>
        <w:rPr/>
        <w:t>e</w:t>
      </w:r>
      <w:r>
        <w:rPr>
          <w:spacing w:val="-9"/>
        </w:rPr>
        <w:t> </w:t>
      </w:r>
      <w:r>
        <w:rPr/>
        <w:t>FAL,</w:t>
      </w:r>
      <w:r>
        <w:rPr>
          <w:spacing w:val="-6"/>
        </w:rPr>
        <w:t> </w:t>
      </w:r>
      <w:r>
        <w:rPr/>
        <w:t>Bacia</w:t>
      </w:r>
      <w:r>
        <w:rPr>
          <w:spacing w:val="-7"/>
        </w:rPr>
        <w:t> </w:t>
      </w:r>
      <w:r>
        <w:rPr/>
        <w:t>do</w:t>
      </w:r>
      <w:r>
        <w:rPr>
          <w:spacing w:val="-5"/>
        </w:rPr>
        <w:t> </w:t>
      </w:r>
      <w:r>
        <w:rPr/>
        <w:t>Paranoá, DF, no período de seca de 2010, incluindo nascentes e lagoas. Os sistemas lóticos investigados são de 1ª a 3ª ordem, nascentes de pequena profundidade e largura, margeados por mata de galeria, em sua maioria. Já os sistemas lênticos são lagoas alimentadas por lençol freático, rasas (&lt; 5m de profundidade) e de pequeno porte. A condição ecológica de cada sistema foi dada por </w:t>
      </w:r>
      <w:r>
        <w:rPr>
          <w:spacing w:val="-3"/>
        </w:rPr>
        <w:t>meio </w:t>
      </w:r>
      <w:r>
        <w:rPr/>
        <w:t>de aplicação do Protocolo para Avaliação</w:t>
      </w:r>
      <w:r>
        <w:rPr>
          <w:spacing w:val="-2"/>
        </w:rPr>
        <w:t> </w:t>
      </w:r>
      <w:r>
        <w:rPr/>
        <w:t>da</w:t>
      </w:r>
      <w:r>
        <w:rPr>
          <w:spacing w:val="-4"/>
        </w:rPr>
        <w:t> </w:t>
      </w:r>
      <w:r>
        <w:rPr/>
        <w:t>Diversidade</w:t>
      </w:r>
      <w:r>
        <w:rPr>
          <w:spacing w:val="-2"/>
        </w:rPr>
        <w:t> </w:t>
      </w:r>
      <w:r>
        <w:rPr/>
        <w:t>de</w:t>
      </w:r>
      <w:r>
        <w:rPr>
          <w:spacing w:val="-1"/>
        </w:rPr>
        <w:t> </w:t>
      </w:r>
      <w:r>
        <w:rPr/>
        <w:t>Habitats</w:t>
      </w:r>
      <w:r>
        <w:rPr>
          <w:spacing w:val="-6"/>
        </w:rPr>
        <w:t> </w:t>
      </w:r>
      <w:r>
        <w:rPr/>
        <w:t>de</w:t>
      </w:r>
      <w:r>
        <w:rPr>
          <w:spacing w:val="-1"/>
        </w:rPr>
        <w:t> </w:t>
      </w:r>
      <w:r>
        <w:rPr/>
        <w:t>Callisto</w:t>
      </w:r>
      <w:r>
        <w:rPr>
          <w:spacing w:val="-3"/>
        </w:rPr>
        <w:t> </w:t>
      </w:r>
      <w:r>
        <w:rPr/>
        <w:t>et al. (2002).</w:t>
      </w:r>
      <w:r>
        <w:rPr>
          <w:spacing w:val="-4"/>
        </w:rPr>
        <w:t> </w:t>
      </w:r>
      <w:r>
        <w:rPr/>
        <w:t>As</w:t>
      </w:r>
      <w:r>
        <w:rPr>
          <w:spacing w:val="-4"/>
        </w:rPr>
        <w:t> </w:t>
      </w:r>
      <w:r>
        <w:rPr/>
        <w:t>amostras</w:t>
      </w:r>
      <w:r>
        <w:rPr>
          <w:spacing w:val="-2"/>
        </w:rPr>
        <w:t> </w:t>
      </w:r>
      <w:r>
        <w:rPr/>
        <w:t>de</w:t>
      </w:r>
      <w:r>
        <w:rPr>
          <w:spacing w:val="-5"/>
        </w:rPr>
        <w:t> </w:t>
      </w:r>
      <w:r>
        <w:rPr/>
        <w:t>microfauna,</w:t>
      </w:r>
      <w:r>
        <w:rPr>
          <w:spacing w:val="-1"/>
        </w:rPr>
        <w:t> </w:t>
      </w:r>
      <w:r>
        <w:rPr/>
        <w:t>em</w:t>
      </w:r>
      <w:r>
        <w:rPr>
          <w:spacing w:val="-4"/>
        </w:rPr>
        <w:t> </w:t>
      </w:r>
      <w:r>
        <w:rPr/>
        <w:t>lagoas e</w:t>
      </w:r>
      <w:r>
        <w:rPr>
          <w:spacing w:val="-5"/>
        </w:rPr>
        <w:t> </w:t>
      </w:r>
      <w:r>
        <w:rPr/>
        <w:t>córregos,</w:t>
      </w:r>
      <w:r>
        <w:rPr>
          <w:spacing w:val="-5"/>
        </w:rPr>
        <w:t> </w:t>
      </w:r>
      <w:r>
        <w:rPr/>
        <w:t>foram</w:t>
      </w:r>
      <w:r>
        <w:rPr>
          <w:spacing w:val="-7"/>
        </w:rPr>
        <w:t> </w:t>
      </w:r>
      <w:r>
        <w:rPr/>
        <w:t>obtidas</w:t>
      </w:r>
      <w:r>
        <w:rPr>
          <w:spacing w:val="-3"/>
        </w:rPr>
        <w:t> </w:t>
      </w:r>
      <w:r>
        <w:rPr/>
        <w:t>com</w:t>
      </w:r>
      <w:r>
        <w:rPr>
          <w:spacing w:val="-7"/>
        </w:rPr>
        <w:t> </w:t>
      </w:r>
      <w:r>
        <w:rPr/>
        <w:t>o</w:t>
      </w:r>
      <w:r>
        <w:rPr>
          <w:spacing w:val="-1"/>
        </w:rPr>
        <w:t> </w:t>
      </w:r>
      <w:r>
        <w:rPr/>
        <w:t>auxílio de</w:t>
      </w:r>
      <w:r>
        <w:rPr>
          <w:spacing w:val="-7"/>
        </w:rPr>
        <w:t> </w:t>
      </w:r>
      <w:r>
        <w:rPr/>
        <w:t>redes</w:t>
      </w:r>
      <w:r>
        <w:rPr>
          <w:spacing w:val="-7"/>
        </w:rPr>
        <w:t> </w:t>
      </w:r>
      <w:r>
        <w:rPr/>
        <w:t>com</w:t>
      </w:r>
      <w:r>
        <w:rPr>
          <w:spacing w:val="-10"/>
        </w:rPr>
        <w:t> </w:t>
      </w:r>
      <w:r>
        <w:rPr/>
        <w:t>40</w:t>
      </w:r>
      <w:r>
        <w:rPr>
          <w:spacing w:val="-6"/>
        </w:rPr>
        <w:t> </w:t>
      </w:r>
      <w:r>
        <w:rPr/>
        <w:t>µm</w:t>
      </w:r>
      <w:r>
        <w:rPr>
          <w:spacing w:val="-10"/>
        </w:rPr>
        <w:t> </w:t>
      </w:r>
      <w:r>
        <w:rPr/>
        <w:t>de</w:t>
      </w:r>
      <w:r>
        <w:rPr>
          <w:spacing w:val="-6"/>
        </w:rPr>
        <w:t> </w:t>
      </w:r>
      <w:r>
        <w:rPr/>
        <w:t>abertura</w:t>
      </w:r>
      <w:r>
        <w:rPr>
          <w:spacing w:val="-8"/>
        </w:rPr>
        <w:t> </w:t>
      </w:r>
      <w:r>
        <w:rPr/>
        <w:t>de</w:t>
      </w:r>
      <w:r>
        <w:rPr>
          <w:spacing w:val="-7"/>
        </w:rPr>
        <w:t> </w:t>
      </w:r>
      <w:r>
        <w:rPr/>
        <w:t>malha</w:t>
      </w:r>
      <w:r>
        <w:rPr>
          <w:spacing w:val="-7"/>
        </w:rPr>
        <w:t> </w:t>
      </w:r>
      <w:r>
        <w:rPr/>
        <w:t>e</w:t>
      </w:r>
      <w:r>
        <w:rPr>
          <w:spacing w:val="-6"/>
        </w:rPr>
        <w:t> </w:t>
      </w:r>
      <w:r>
        <w:rPr/>
        <w:t>com</w:t>
      </w:r>
      <w:r>
        <w:rPr>
          <w:spacing w:val="-8"/>
        </w:rPr>
        <w:t> </w:t>
      </w:r>
      <w:r>
        <w:rPr/>
        <w:t>filtração</w:t>
      </w:r>
      <w:r>
        <w:rPr>
          <w:spacing w:val="-7"/>
        </w:rPr>
        <w:t> </w:t>
      </w:r>
      <w:r>
        <w:rPr/>
        <w:t>de</w:t>
      </w:r>
      <w:r>
        <w:rPr>
          <w:spacing w:val="-7"/>
        </w:rPr>
        <w:t> </w:t>
      </w:r>
      <w:r>
        <w:rPr/>
        <w:t>200</w:t>
      </w:r>
      <w:r>
        <w:rPr>
          <w:spacing w:val="-8"/>
        </w:rPr>
        <w:t> </w:t>
      </w:r>
      <w:r>
        <w:rPr/>
        <w:t>L</w:t>
      </w:r>
      <w:r>
        <w:rPr>
          <w:spacing w:val="-10"/>
        </w:rPr>
        <w:t> </w:t>
      </w:r>
      <w:r>
        <w:rPr/>
        <w:t>de</w:t>
      </w:r>
      <w:r>
        <w:rPr>
          <w:spacing w:val="-6"/>
        </w:rPr>
        <w:t> </w:t>
      </w:r>
      <w:r>
        <w:rPr/>
        <w:t>água.</w:t>
      </w:r>
      <w:r>
        <w:rPr>
          <w:spacing w:val="-8"/>
        </w:rPr>
        <w:t> </w:t>
      </w:r>
      <w:r>
        <w:rPr/>
        <w:t>A</w:t>
      </w:r>
      <w:r>
        <w:rPr>
          <w:spacing w:val="-9"/>
        </w:rPr>
        <w:t> </w:t>
      </w:r>
      <w:r>
        <w:rPr/>
        <w:t>identificação</w:t>
      </w:r>
      <w:r>
        <w:rPr>
          <w:spacing w:val="-4"/>
        </w:rPr>
        <w:t> </w:t>
      </w:r>
      <w:r>
        <w:rPr/>
        <w:t>foi</w:t>
      </w:r>
      <w:r>
        <w:rPr>
          <w:spacing w:val="-7"/>
        </w:rPr>
        <w:t> </w:t>
      </w:r>
      <w:r>
        <w:rPr/>
        <w:t>feita</w:t>
      </w:r>
      <w:r>
        <w:rPr>
          <w:spacing w:val="-7"/>
        </w:rPr>
        <w:t> </w:t>
      </w:r>
      <w:r>
        <w:rPr/>
        <w:t>com</w:t>
      </w:r>
      <w:r>
        <w:rPr>
          <w:spacing w:val="-10"/>
        </w:rPr>
        <w:t> </w:t>
      </w:r>
      <w:r>
        <w:rPr/>
        <w:t>auxílio</w:t>
      </w:r>
      <w:r>
        <w:rPr>
          <w:spacing w:val="-4"/>
        </w:rPr>
        <w:t> </w:t>
      </w:r>
      <w:r>
        <w:rPr/>
        <w:t>de</w:t>
      </w:r>
      <w:r>
        <w:rPr>
          <w:spacing w:val="-7"/>
        </w:rPr>
        <w:t> </w:t>
      </w:r>
      <w:r>
        <w:rPr/>
        <w:t>bibliografias</w:t>
      </w:r>
      <w:r>
        <w:rPr>
          <w:spacing w:val="-7"/>
        </w:rPr>
        <w:t> </w:t>
      </w:r>
      <w:r>
        <w:rPr/>
        <w:t>especializadas. A análise quantitativa foi realizada em câmara de Bogorov ou Sedgwick-Rafter, dependendo do material</w:t>
      </w:r>
      <w:r>
        <w:rPr>
          <w:spacing w:val="-16"/>
        </w:rPr>
        <w:t> </w:t>
      </w:r>
      <w:r>
        <w:rPr/>
        <w:t>analisado.</w:t>
      </w:r>
    </w:p>
    <w:p>
      <w:pPr>
        <w:pStyle w:val="BodyText"/>
        <w:spacing w:before="6"/>
        <w:rPr>
          <w:sz w:val="15"/>
        </w:rPr>
      </w:pPr>
    </w:p>
    <w:p>
      <w:pPr>
        <w:pStyle w:val="BodyText"/>
        <w:spacing w:line="259" w:lineRule="auto"/>
        <w:ind w:left="120" w:right="105" w:hanging="10"/>
        <w:jc w:val="both"/>
      </w:pPr>
      <w:r>
        <w:rPr>
          <w:b/>
        </w:rPr>
        <w:t>Resultados: </w:t>
      </w:r>
      <w:r>
        <w:rPr/>
        <w:t>A riqueza total foi de 37 táxons. Foram encontrados 16 táxons de Tecamebas, distribuídos em seis famílias: Arcellidae, Difflugiidae, Cyphoderiidae, Centropyxidae, Nebelidae e Euglyphidae. Para Rotifera foram encontrados oito táxons, em quatro famílias: Lecanidae, Notommatidae, Euchlanidae e Conochilidae. Entre os crustáceos, 11 táxons de Cladocera (famílias Ilyocryptidae e Chydoridae) e dois táxons de Copepoda (subfamílias Cyclopinae e Eucyclopinae). Os seguintes táxons de Tecamebas constituem primeiro registro para o DF:</w:t>
      </w:r>
      <w:r>
        <w:rPr>
          <w:spacing w:val="-3"/>
        </w:rPr>
        <w:t> </w:t>
      </w:r>
      <w:r>
        <w:rPr/>
        <w:t>Centropyxis</w:t>
      </w:r>
      <w:r>
        <w:rPr>
          <w:spacing w:val="-4"/>
        </w:rPr>
        <w:t> </w:t>
      </w:r>
      <w:r>
        <w:rPr/>
        <w:t>aculleata</w:t>
      </w:r>
      <w:r>
        <w:rPr>
          <w:spacing w:val="-5"/>
        </w:rPr>
        <w:t> </w:t>
      </w:r>
      <w:r>
        <w:rPr/>
        <w:t>oblonga,</w:t>
      </w:r>
      <w:r>
        <w:rPr>
          <w:spacing w:val="-2"/>
        </w:rPr>
        <w:t> </w:t>
      </w:r>
      <w:r>
        <w:rPr/>
        <w:t>Difflugia</w:t>
      </w:r>
      <w:r>
        <w:rPr>
          <w:spacing w:val="-5"/>
        </w:rPr>
        <w:t> </w:t>
      </w:r>
      <w:r>
        <w:rPr/>
        <w:t>gramen</w:t>
      </w:r>
      <w:r>
        <w:rPr>
          <w:spacing w:val="-7"/>
        </w:rPr>
        <w:t> </w:t>
      </w:r>
      <w:r>
        <w:rPr/>
        <w:t>e</w:t>
      </w:r>
      <w:r>
        <w:rPr>
          <w:spacing w:val="-5"/>
        </w:rPr>
        <w:t> </w:t>
      </w:r>
      <w:r>
        <w:rPr/>
        <w:t>Trinema</w:t>
      </w:r>
      <w:r>
        <w:rPr>
          <w:spacing w:val="-3"/>
        </w:rPr>
        <w:t> </w:t>
      </w:r>
      <w:r>
        <w:rPr/>
        <w:t>lineare.</w:t>
      </w:r>
      <w:r>
        <w:rPr>
          <w:spacing w:val="-2"/>
        </w:rPr>
        <w:t> </w:t>
      </w:r>
      <w:r>
        <w:rPr/>
        <w:t>A</w:t>
      </w:r>
      <w:r>
        <w:rPr>
          <w:spacing w:val="-7"/>
        </w:rPr>
        <w:t> </w:t>
      </w:r>
      <w:r>
        <w:rPr/>
        <w:t>riqueza</w:t>
      </w:r>
      <w:r>
        <w:rPr>
          <w:spacing w:val="-5"/>
        </w:rPr>
        <w:t> </w:t>
      </w:r>
      <w:r>
        <w:rPr/>
        <w:t>(máx.</w:t>
      </w:r>
      <w:r>
        <w:rPr>
          <w:spacing w:val="-3"/>
        </w:rPr>
        <w:t> </w:t>
      </w:r>
      <w:r>
        <w:rPr/>
        <w:t>11</w:t>
      </w:r>
      <w:r>
        <w:rPr>
          <w:spacing w:val="-6"/>
        </w:rPr>
        <w:t> </w:t>
      </w:r>
      <w:r>
        <w:rPr/>
        <w:t>táxons),</w:t>
      </w:r>
      <w:r>
        <w:rPr>
          <w:spacing w:val="-4"/>
        </w:rPr>
        <w:t> </w:t>
      </w:r>
      <w:r>
        <w:rPr/>
        <w:t>densidade</w:t>
      </w:r>
      <w:r>
        <w:rPr>
          <w:spacing w:val="-6"/>
        </w:rPr>
        <w:t> </w:t>
      </w:r>
      <w:r>
        <w:rPr/>
        <w:t>(total</w:t>
      </w:r>
      <w:r>
        <w:rPr>
          <w:spacing w:val="-9"/>
        </w:rPr>
        <w:t> </w:t>
      </w:r>
      <w:r>
        <w:rPr/>
        <w:t>&lt;4,0</w:t>
      </w:r>
      <w:r>
        <w:rPr>
          <w:spacing w:val="-2"/>
        </w:rPr>
        <w:t> </w:t>
      </w:r>
      <w:r>
        <w:rPr/>
        <w:t>ind/L),</w:t>
      </w:r>
      <w:r>
        <w:rPr>
          <w:spacing w:val="-2"/>
        </w:rPr>
        <w:t> </w:t>
      </w:r>
      <w:r>
        <w:rPr/>
        <w:t>diversidade (máx. &lt;2,0 nats/ind) e similaridade (em média, &lt;50%) foram baixas. A equidade foi alta para a maioria dos pontos (em média &gt;0,7). As comunidades</w:t>
      </w:r>
      <w:r>
        <w:rPr>
          <w:spacing w:val="-10"/>
        </w:rPr>
        <w:t> </w:t>
      </w:r>
      <w:r>
        <w:rPr/>
        <w:t>dos</w:t>
      </w:r>
      <w:r>
        <w:rPr>
          <w:spacing w:val="-10"/>
        </w:rPr>
        <w:t> </w:t>
      </w:r>
      <w:r>
        <w:rPr/>
        <w:t>pontos</w:t>
      </w:r>
      <w:r>
        <w:rPr>
          <w:spacing w:val="-10"/>
        </w:rPr>
        <w:t> </w:t>
      </w:r>
      <w:r>
        <w:rPr/>
        <w:t>menos</w:t>
      </w:r>
      <w:r>
        <w:rPr>
          <w:spacing w:val="-10"/>
        </w:rPr>
        <w:t> </w:t>
      </w:r>
      <w:r>
        <w:rPr/>
        <w:t>preservados</w:t>
      </w:r>
      <w:r>
        <w:rPr>
          <w:spacing w:val="-10"/>
        </w:rPr>
        <w:t> </w:t>
      </w:r>
      <w:r>
        <w:rPr/>
        <w:t>(Ribeirão</w:t>
      </w:r>
      <w:r>
        <w:rPr>
          <w:spacing w:val="-6"/>
        </w:rPr>
        <w:t> </w:t>
      </w:r>
      <w:r>
        <w:rPr/>
        <w:t>do</w:t>
      </w:r>
      <w:r>
        <w:rPr>
          <w:spacing w:val="-6"/>
        </w:rPr>
        <w:t> </w:t>
      </w:r>
      <w:r>
        <w:rPr/>
        <w:t>Gama</w:t>
      </w:r>
      <w:r>
        <w:rPr>
          <w:spacing w:val="-9"/>
        </w:rPr>
        <w:t> </w:t>
      </w:r>
      <w:r>
        <w:rPr/>
        <w:t>1</w:t>
      </w:r>
      <w:r>
        <w:rPr>
          <w:spacing w:val="-8"/>
        </w:rPr>
        <w:t> </w:t>
      </w:r>
      <w:r>
        <w:rPr/>
        <w:t>e</w:t>
      </w:r>
      <w:r>
        <w:rPr>
          <w:spacing w:val="-9"/>
        </w:rPr>
        <w:t> </w:t>
      </w:r>
      <w:r>
        <w:rPr/>
        <w:t>2)</w:t>
      </w:r>
      <w:r>
        <w:rPr>
          <w:spacing w:val="-8"/>
        </w:rPr>
        <w:t> </w:t>
      </w:r>
      <w:r>
        <w:rPr/>
        <w:t>tiveram</w:t>
      </w:r>
      <w:r>
        <w:rPr>
          <w:spacing w:val="-11"/>
        </w:rPr>
        <w:t> </w:t>
      </w:r>
      <w:r>
        <w:rPr/>
        <w:t>características</w:t>
      </w:r>
      <w:r>
        <w:rPr>
          <w:spacing w:val="-10"/>
        </w:rPr>
        <w:t> </w:t>
      </w:r>
      <w:r>
        <w:rPr/>
        <w:t>de</w:t>
      </w:r>
      <w:r>
        <w:rPr>
          <w:spacing w:val="-9"/>
        </w:rPr>
        <w:t> </w:t>
      </w:r>
      <w:r>
        <w:rPr/>
        <w:t>riqueza,</w:t>
      </w:r>
      <w:r>
        <w:rPr>
          <w:spacing w:val="-8"/>
        </w:rPr>
        <w:t> </w:t>
      </w:r>
      <w:r>
        <w:rPr/>
        <w:t>abundância</w:t>
      </w:r>
      <w:r>
        <w:rPr>
          <w:spacing w:val="-9"/>
        </w:rPr>
        <w:t> </w:t>
      </w:r>
      <w:r>
        <w:rPr/>
        <w:t>e</w:t>
      </w:r>
      <w:r>
        <w:rPr>
          <w:spacing w:val="-9"/>
        </w:rPr>
        <w:t> </w:t>
      </w:r>
      <w:r>
        <w:rPr/>
        <w:t>diversidade</w:t>
      </w:r>
      <w:r>
        <w:rPr>
          <w:spacing w:val="-9"/>
        </w:rPr>
        <w:t> </w:t>
      </w:r>
      <w:r>
        <w:rPr/>
        <w:t>semelhantes aos pontos mais</w:t>
      </w:r>
      <w:r>
        <w:rPr>
          <w:spacing w:val="-4"/>
        </w:rPr>
        <w:t> </w:t>
      </w:r>
      <w:r>
        <w:rPr/>
        <w:t>preservados.</w:t>
      </w:r>
    </w:p>
    <w:p>
      <w:pPr>
        <w:pStyle w:val="BodyText"/>
        <w:spacing w:before="10"/>
        <w:rPr>
          <w:sz w:val="9"/>
        </w:rPr>
      </w:pPr>
    </w:p>
    <w:p>
      <w:pPr>
        <w:pStyle w:val="BodyText"/>
        <w:spacing w:line="259" w:lineRule="auto"/>
        <w:ind w:left="120" w:right="105" w:hanging="10"/>
        <w:jc w:val="both"/>
      </w:pPr>
      <w:r>
        <w:rPr>
          <w:b/>
        </w:rPr>
        <w:t>Conclusão: </w:t>
      </w:r>
      <w:r>
        <w:rPr/>
        <w:t>A riqueza total foi de 37 táxons. Foram encontrados 16 táxons de Tecamebas, distribuídos em seis famílias: Arcellidae, Difflugiidae, Cyphoderiidae, Centropyxidae, Nebelidae e Euglyphidae. Para Rotifera foram encontrados oito táxons, em quatro famílias: Lecanidae, Notommatidae, Euchlanidae e Conochilidae. Entre os crustáceos, 11 táxons de Cladocera (famílias Ilyocryptidae e Chydoridae) e dois táxons de Copepoda (subfamílias Cyclopinae e Eucyclopinae). Os seguintes táxons de Tecamebas constituem primeiro registro para o DF:</w:t>
      </w:r>
      <w:r>
        <w:rPr>
          <w:spacing w:val="-3"/>
        </w:rPr>
        <w:t> </w:t>
      </w:r>
      <w:r>
        <w:rPr/>
        <w:t>Centropyxis</w:t>
      </w:r>
      <w:r>
        <w:rPr>
          <w:spacing w:val="-4"/>
        </w:rPr>
        <w:t> </w:t>
      </w:r>
      <w:r>
        <w:rPr/>
        <w:t>aculleata</w:t>
      </w:r>
      <w:r>
        <w:rPr>
          <w:spacing w:val="-5"/>
        </w:rPr>
        <w:t> </w:t>
      </w:r>
      <w:r>
        <w:rPr/>
        <w:t>oblonga,</w:t>
      </w:r>
      <w:r>
        <w:rPr>
          <w:spacing w:val="-2"/>
        </w:rPr>
        <w:t> </w:t>
      </w:r>
      <w:r>
        <w:rPr/>
        <w:t>Difflugia</w:t>
      </w:r>
      <w:r>
        <w:rPr>
          <w:spacing w:val="-5"/>
        </w:rPr>
        <w:t> </w:t>
      </w:r>
      <w:r>
        <w:rPr/>
        <w:t>gramen</w:t>
      </w:r>
      <w:r>
        <w:rPr>
          <w:spacing w:val="-7"/>
        </w:rPr>
        <w:t> </w:t>
      </w:r>
      <w:r>
        <w:rPr/>
        <w:t>e</w:t>
      </w:r>
      <w:r>
        <w:rPr>
          <w:spacing w:val="-5"/>
        </w:rPr>
        <w:t> </w:t>
      </w:r>
      <w:r>
        <w:rPr/>
        <w:t>Trinema</w:t>
      </w:r>
      <w:r>
        <w:rPr>
          <w:spacing w:val="-3"/>
        </w:rPr>
        <w:t> </w:t>
      </w:r>
      <w:r>
        <w:rPr/>
        <w:t>lineare.</w:t>
      </w:r>
      <w:r>
        <w:rPr>
          <w:spacing w:val="-2"/>
        </w:rPr>
        <w:t> </w:t>
      </w:r>
      <w:r>
        <w:rPr/>
        <w:t>A</w:t>
      </w:r>
      <w:r>
        <w:rPr>
          <w:spacing w:val="-7"/>
        </w:rPr>
        <w:t> </w:t>
      </w:r>
      <w:r>
        <w:rPr/>
        <w:t>riqueza</w:t>
      </w:r>
      <w:r>
        <w:rPr>
          <w:spacing w:val="-5"/>
        </w:rPr>
        <w:t> </w:t>
      </w:r>
      <w:r>
        <w:rPr/>
        <w:t>(máx.</w:t>
      </w:r>
      <w:r>
        <w:rPr>
          <w:spacing w:val="-3"/>
        </w:rPr>
        <w:t> </w:t>
      </w:r>
      <w:r>
        <w:rPr/>
        <w:t>11</w:t>
      </w:r>
      <w:r>
        <w:rPr>
          <w:spacing w:val="-6"/>
        </w:rPr>
        <w:t> </w:t>
      </w:r>
      <w:r>
        <w:rPr/>
        <w:t>táxons),</w:t>
      </w:r>
      <w:r>
        <w:rPr>
          <w:spacing w:val="-4"/>
        </w:rPr>
        <w:t> </w:t>
      </w:r>
      <w:r>
        <w:rPr/>
        <w:t>densidade</w:t>
      </w:r>
      <w:r>
        <w:rPr>
          <w:spacing w:val="-6"/>
        </w:rPr>
        <w:t> </w:t>
      </w:r>
      <w:r>
        <w:rPr/>
        <w:t>(total</w:t>
      </w:r>
      <w:r>
        <w:rPr>
          <w:spacing w:val="-9"/>
        </w:rPr>
        <w:t> </w:t>
      </w:r>
      <w:r>
        <w:rPr/>
        <w:t>&lt;4,0</w:t>
      </w:r>
      <w:r>
        <w:rPr>
          <w:spacing w:val="-2"/>
        </w:rPr>
        <w:t> </w:t>
      </w:r>
      <w:r>
        <w:rPr/>
        <w:t>ind/L),</w:t>
      </w:r>
      <w:r>
        <w:rPr>
          <w:spacing w:val="-2"/>
        </w:rPr>
        <w:t> </w:t>
      </w:r>
      <w:r>
        <w:rPr/>
        <w:t>diversidade (máx. &lt;2,0 nats/ind) e similaridade (em média, &lt;50%) foram baixas. A equidade foi alta para a maioria dos pontos (em média &gt;0,7). As comunidades</w:t>
      </w:r>
      <w:r>
        <w:rPr>
          <w:spacing w:val="-10"/>
        </w:rPr>
        <w:t> </w:t>
      </w:r>
      <w:r>
        <w:rPr/>
        <w:t>dos</w:t>
      </w:r>
      <w:r>
        <w:rPr>
          <w:spacing w:val="-10"/>
        </w:rPr>
        <w:t> </w:t>
      </w:r>
      <w:r>
        <w:rPr/>
        <w:t>pontos</w:t>
      </w:r>
      <w:r>
        <w:rPr>
          <w:spacing w:val="-10"/>
        </w:rPr>
        <w:t> </w:t>
      </w:r>
      <w:r>
        <w:rPr/>
        <w:t>menos</w:t>
      </w:r>
      <w:r>
        <w:rPr>
          <w:spacing w:val="-10"/>
        </w:rPr>
        <w:t> </w:t>
      </w:r>
      <w:r>
        <w:rPr/>
        <w:t>preservados</w:t>
      </w:r>
      <w:r>
        <w:rPr>
          <w:spacing w:val="-10"/>
        </w:rPr>
        <w:t> </w:t>
      </w:r>
      <w:r>
        <w:rPr/>
        <w:t>(Ribeirão</w:t>
      </w:r>
      <w:r>
        <w:rPr>
          <w:spacing w:val="-6"/>
        </w:rPr>
        <w:t> </w:t>
      </w:r>
      <w:r>
        <w:rPr/>
        <w:t>do</w:t>
      </w:r>
      <w:r>
        <w:rPr>
          <w:spacing w:val="-6"/>
        </w:rPr>
        <w:t> </w:t>
      </w:r>
      <w:r>
        <w:rPr/>
        <w:t>Gama</w:t>
      </w:r>
      <w:r>
        <w:rPr>
          <w:spacing w:val="-9"/>
        </w:rPr>
        <w:t> </w:t>
      </w:r>
      <w:r>
        <w:rPr/>
        <w:t>1</w:t>
      </w:r>
      <w:r>
        <w:rPr>
          <w:spacing w:val="-8"/>
        </w:rPr>
        <w:t> </w:t>
      </w:r>
      <w:r>
        <w:rPr/>
        <w:t>e</w:t>
      </w:r>
      <w:r>
        <w:rPr>
          <w:spacing w:val="-9"/>
        </w:rPr>
        <w:t> </w:t>
      </w:r>
      <w:r>
        <w:rPr/>
        <w:t>2)</w:t>
      </w:r>
      <w:r>
        <w:rPr>
          <w:spacing w:val="-8"/>
        </w:rPr>
        <w:t> </w:t>
      </w:r>
      <w:r>
        <w:rPr/>
        <w:t>tiveram</w:t>
      </w:r>
      <w:r>
        <w:rPr>
          <w:spacing w:val="-11"/>
        </w:rPr>
        <w:t> </w:t>
      </w:r>
      <w:r>
        <w:rPr/>
        <w:t>características</w:t>
      </w:r>
      <w:r>
        <w:rPr>
          <w:spacing w:val="-10"/>
        </w:rPr>
        <w:t> </w:t>
      </w:r>
      <w:r>
        <w:rPr/>
        <w:t>de</w:t>
      </w:r>
      <w:r>
        <w:rPr>
          <w:spacing w:val="-9"/>
        </w:rPr>
        <w:t> </w:t>
      </w:r>
      <w:r>
        <w:rPr/>
        <w:t>riqueza,</w:t>
      </w:r>
      <w:r>
        <w:rPr>
          <w:spacing w:val="-8"/>
        </w:rPr>
        <w:t> </w:t>
      </w:r>
      <w:r>
        <w:rPr/>
        <w:t>abundância</w:t>
      </w:r>
      <w:r>
        <w:rPr>
          <w:spacing w:val="-9"/>
        </w:rPr>
        <w:t> </w:t>
      </w:r>
      <w:r>
        <w:rPr/>
        <w:t>e</w:t>
      </w:r>
      <w:r>
        <w:rPr>
          <w:spacing w:val="-9"/>
        </w:rPr>
        <w:t> </w:t>
      </w:r>
      <w:r>
        <w:rPr/>
        <w:t>diversidade</w:t>
      </w:r>
      <w:r>
        <w:rPr>
          <w:spacing w:val="-9"/>
        </w:rPr>
        <w:t> </w:t>
      </w:r>
      <w:r>
        <w:rPr/>
        <w:t>semelhantes aos pontos mais</w:t>
      </w:r>
      <w:r>
        <w:rPr>
          <w:spacing w:val="-4"/>
        </w:rPr>
        <w:t> </w:t>
      </w:r>
      <w:r>
        <w:rPr/>
        <w:t>preservados.</w:t>
      </w:r>
    </w:p>
    <w:p>
      <w:pPr>
        <w:pStyle w:val="BodyText"/>
        <w:spacing w:before="7"/>
        <w:rPr>
          <w:sz w:val="9"/>
        </w:rPr>
      </w:pPr>
    </w:p>
    <w:p>
      <w:pPr>
        <w:pStyle w:val="BodyText"/>
        <w:spacing w:line="456" w:lineRule="auto"/>
        <w:ind w:left="111" w:right="2072"/>
        <w:jc w:val="both"/>
      </w:pPr>
      <w:r>
        <w:rPr>
          <w:b/>
        </w:rPr>
        <w:t>Palavras-Chave: </w:t>
      </w:r>
      <w:r>
        <w:rPr/>
        <w:t>microinvertebrados, nascentes, riqueza, primeiro registro, tecamebas </w:t>
      </w:r>
      <w:r>
        <w:rPr>
          <w:b/>
        </w:rPr>
        <w:t>Colaboradores: </w:t>
      </w:r>
      <w:r>
        <w:rPr/>
        <w:t>Luciana de Mendonça Galvão, Francisco Diogo da Rocha Sousa, Ciro Yoshio Joko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713"/>
      </w:pPr>
      <w:r>
        <w:rPr>
          <w:color w:val="007E39"/>
        </w:rPr>
        <w:t>Estudo da prevalência de fatores de risco cardiometabólicos em adolescentes do Distrito Federal</w:t>
      </w:r>
    </w:p>
    <w:p>
      <w:pPr>
        <w:spacing w:before="74"/>
        <w:ind w:left="5290" w:right="0" w:firstLine="0"/>
        <w:jc w:val="left"/>
        <w:rPr>
          <w:sz w:val="12"/>
        </w:rPr>
      </w:pPr>
      <w:r>
        <w:rPr>
          <w:b/>
          <w:color w:val="2E75B6"/>
          <w:sz w:val="12"/>
        </w:rPr>
        <w:t>Bolsista</w:t>
      </w:r>
      <w:r>
        <w:rPr>
          <w:color w:val="2E75B6"/>
          <w:sz w:val="12"/>
        </w:rPr>
        <w:t>: Dalton de Sousa Santos</w:t>
      </w:r>
    </w:p>
    <w:p>
      <w:pPr>
        <w:pStyle w:val="BodyText"/>
        <w:spacing w:before="1"/>
        <w:rPr>
          <w:sz w:val="14"/>
        </w:rPr>
      </w:pPr>
    </w:p>
    <w:p>
      <w:pPr>
        <w:spacing w:line="518" w:lineRule="auto" w:before="0"/>
        <w:ind w:left="106" w:right="4797" w:firstLine="0"/>
        <w:jc w:val="left"/>
        <w:rPr>
          <w:sz w:val="12"/>
        </w:rPr>
      </w:pPr>
      <w:r>
        <w:rPr>
          <w:b/>
          <w:sz w:val="12"/>
        </w:rPr>
        <w:t>Unidade Acadêmica</w:t>
      </w:r>
      <w:r>
        <w:rPr>
          <w:sz w:val="12"/>
        </w:rPr>
        <w:t>: Terapia Ocupacional </w:t>
      </w:r>
      <w:r>
        <w:rPr>
          <w:b/>
          <w:sz w:val="12"/>
        </w:rPr>
        <w:t>Instituição</w:t>
      </w:r>
      <w:r>
        <w:rPr>
          <w:sz w:val="12"/>
        </w:rPr>
        <w:t>: UnB</w:t>
      </w:r>
    </w:p>
    <w:p>
      <w:pPr>
        <w:spacing w:before="4"/>
        <w:ind w:left="111" w:right="0" w:firstLine="0"/>
        <w:jc w:val="left"/>
        <w:rPr>
          <w:sz w:val="12"/>
        </w:rPr>
      </w:pPr>
      <w:r>
        <w:rPr>
          <w:b/>
          <w:sz w:val="12"/>
        </w:rPr>
        <w:t>Orientador (a): </w:t>
      </w:r>
      <w:r>
        <w:rPr>
          <w:sz w:val="12"/>
        </w:rPr>
        <w:t>KELB BOUSQUET SANTOS</w:t>
      </w:r>
    </w:p>
    <w:p>
      <w:pPr>
        <w:pStyle w:val="BodyText"/>
        <w:spacing w:before="7"/>
        <w:rPr>
          <w:sz w:val="16"/>
        </w:rPr>
      </w:pPr>
    </w:p>
    <w:p>
      <w:pPr>
        <w:pStyle w:val="BodyText"/>
        <w:spacing w:line="259" w:lineRule="auto"/>
        <w:ind w:left="120" w:right="105" w:hanging="10"/>
        <w:jc w:val="both"/>
      </w:pPr>
      <w:r>
        <w:rPr>
          <w:b/>
        </w:rPr>
        <w:t>Introdução: </w:t>
      </w:r>
      <w:r>
        <w:rPr/>
        <w:t>O desenvolvimento de doenças cardiovasculares ocorre de forma lenta e gradual, a partir da presença de fatores de risco cardiometabólicos. Atualmente, observa-se um número expressivo de crianças e adolescentes que apresentam estes fatores de risco, sendo os mais comuns: obesidade, dislipidemia, hipertensão e sedentarismo. A presença destes fatores de risco cardiometabólicos na infância e adolescência está relacionada ao desenvolvimento de doenças cardiovasculares em adultos jovens. Neste sentido, torna-se indispensável monitorização destes fatores de risco, de forma que possam ser planejadas estratégias de intervenção para prevenção de doenças cardiovasculares e promoção da saúde. O objetivo do estudo foi avaliar o perfil alimentar e de atividade física, além dos fatores de risco cardiometabólicos em adolescentes do Distrito Federal.</w:t>
      </w:r>
    </w:p>
    <w:p>
      <w:pPr>
        <w:pStyle w:val="BodyText"/>
        <w:spacing w:before="6"/>
        <w:rPr>
          <w:sz w:val="15"/>
        </w:rPr>
      </w:pPr>
    </w:p>
    <w:p>
      <w:pPr>
        <w:pStyle w:val="BodyText"/>
        <w:spacing w:line="259" w:lineRule="auto"/>
        <w:ind w:left="106" w:right="105"/>
        <w:jc w:val="both"/>
      </w:pPr>
      <w:r>
        <w:rPr>
          <w:b/>
        </w:rPr>
        <w:t>Metodologia:</w:t>
      </w:r>
      <w:r>
        <w:rPr>
          <w:b/>
          <w:spacing w:val="-5"/>
        </w:rPr>
        <w:t> </w:t>
      </w:r>
      <w:r>
        <w:rPr/>
        <w:t>A</w:t>
      </w:r>
      <w:r>
        <w:rPr>
          <w:spacing w:val="-6"/>
        </w:rPr>
        <w:t> </w:t>
      </w:r>
      <w:r>
        <w:rPr/>
        <w:t>coleta</w:t>
      </w:r>
      <w:r>
        <w:rPr>
          <w:spacing w:val="-4"/>
        </w:rPr>
        <w:t> </w:t>
      </w:r>
      <w:r>
        <w:rPr/>
        <w:t>de</w:t>
      </w:r>
      <w:r>
        <w:rPr>
          <w:spacing w:val="-7"/>
        </w:rPr>
        <w:t> </w:t>
      </w:r>
      <w:r>
        <w:rPr/>
        <w:t>dados</w:t>
      </w:r>
      <w:r>
        <w:rPr>
          <w:spacing w:val="-5"/>
        </w:rPr>
        <w:t> </w:t>
      </w:r>
      <w:r>
        <w:rPr/>
        <w:t>foi</w:t>
      </w:r>
      <w:r>
        <w:rPr>
          <w:spacing w:val="-8"/>
        </w:rPr>
        <w:t> </w:t>
      </w:r>
      <w:r>
        <w:rPr/>
        <w:t>realizada</w:t>
      </w:r>
      <w:r>
        <w:rPr>
          <w:spacing w:val="-5"/>
        </w:rPr>
        <w:t> </w:t>
      </w:r>
      <w:r>
        <w:rPr/>
        <w:t>com</w:t>
      </w:r>
      <w:r>
        <w:rPr>
          <w:spacing w:val="-8"/>
        </w:rPr>
        <w:t> </w:t>
      </w:r>
      <w:r>
        <w:rPr/>
        <w:t>população-alvo</w:t>
      </w:r>
      <w:r>
        <w:rPr>
          <w:spacing w:val="-1"/>
        </w:rPr>
        <w:t> </w:t>
      </w:r>
      <w:r>
        <w:rPr/>
        <w:t>de</w:t>
      </w:r>
      <w:r>
        <w:rPr>
          <w:spacing w:val="-7"/>
        </w:rPr>
        <w:t> </w:t>
      </w:r>
      <w:r>
        <w:rPr/>
        <w:t>adolescentes</w:t>
      </w:r>
      <w:r>
        <w:rPr>
          <w:spacing w:val="-5"/>
        </w:rPr>
        <w:t> </w:t>
      </w:r>
      <w:r>
        <w:rPr/>
        <w:t>e</w:t>
      </w:r>
      <w:r>
        <w:rPr>
          <w:spacing w:val="-7"/>
        </w:rPr>
        <w:t> </w:t>
      </w:r>
      <w:r>
        <w:rPr/>
        <w:t>adultos</w:t>
      </w:r>
      <w:r>
        <w:rPr>
          <w:spacing w:val="-5"/>
        </w:rPr>
        <w:t> </w:t>
      </w:r>
      <w:r>
        <w:rPr/>
        <w:t>jovens</w:t>
      </w:r>
      <w:r>
        <w:rPr>
          <w:spacing w:val="-5"/>
        </w:rPr>
        <w:t> </w:t>
      </w:r>
      <w:r>
        <w:rPr/>
        <w:t>de</w:t>
      </w:r>
      <w:r>
        <w:rPr>
          <w:spacing w:val="-2"/>
        </w:rPr>
        <w:t> </w:t>
      </w:r>
      <w:r>
        <w:rPr/>
        <w:t>15</w:t>
      </w:r>
      <w:r>
        <w:rPr>
          <w:spacing w:val="-6"/>
        </w:rPr>
        <w:t> </w:t>
      </w:r>
      <w:r>
        <w:rPr/>
        <w:t>a</w:t>
      </w:r>
      <w:r>
        <w:rPr>
          <w:spacing w:val="-7"/>
        </w:rPr>
        <w:t> </w:t>
      </w:r>
      <w:r>
        <w:rPr/>
        <w:t>21</w:t>
      </w:r>
      <w:r>
        <w:rPr>
          <w:spacing w:val="-6"/>
        </w:rPr>
        <w:t> </w:t>
      </w:r>
      <w:r>
        <w:rPr/>
        <w:t>anos</w:t>
      </w:r>
      <w:r>
        <w:rPr>
          <w:spacing w:val="-5"/>
        </w:rPr>
        <w:t> </w:t>
      </w:r>
      <w:r>
        <w:rPr/>
        <w:t>regularmente</w:t>
      </w:r>
      <w:r>
        <w:rPr>
          <w:spacing w:val="-4"/>
        </w:rPr>
        <w:t> </w:t>
      </w:r>
      <w:r>
        <w:rPr/>
        <w:t>matriculados na Universidade de Brasília - Faculdade de Ceilândia e no Centro de Ensino Médio Nº 4 de Ceilândia. Os voluntários responderam o Questionário Internacional de Atividade Física (IPAQ) - versão curta, assim como o questionário para avaliação do perfil alimentar do Ministério da Saúde. Foram coletadas informações acerca do histórico familiar de doenças cardiovasculares e fatores de risco apresentados pelos</w:t>
      </w:r>
      <w:r>
        <w:rPr>
          <w:spacing w:val="-11"/>
        </w:rPr>
        <w:t> </w:t>
      </w:r>
      <w:r>
        <w:rPr/>
        <w:t>voluntários.</w:t>
      </w:r>
      <w:r>
        <w:rPr>
          <w:spacing w:val="-8"/>
        </w:rPr>
        <w:t> </w:t>
      </w:r>
      <w:r>
        <w:rPr/>
        <w:t>As</w:t>
      </w:r>
      <w:r>
        <w:rPr>
          <w:spacing w:val="-8"/>
        </w:rPr>
        <w:t> </w:t>
      </w:r>
      <w:r>
        <w:rPr/>
        <w:t>medidas</w:t>
      </w:r>
      <w:r>
        <w:rPr>
          <w:spacing w:val="-10"/>
        </w:rPr>
        <w:t> </w:t>
      </w:r>
      <w:r>
        <w:rPr/>
        <w:t>antropométricas</w:t>
      </w:r>
      <w:r>
        <w:rPr>
          <w:spacing w:val="-7"/>
        </w:rPr>
        <w:t> </w:t>
      </w:r>
      <w:r>
        <w:rPr/>
        <w:t>incluíram</w:t>
      </w:r>
      <w:r>
        <w:rPr>
          <w:spacing w:val="-13"/>
        </w:rPr>
        <w:t> </w:t>
      </w:r>
      <w:r>
        <w:rPr/>
        <w:t>peso</w:t>
      </w:r>
      <w:r>
        <w:rPr>
          <w:spacing w:val="-8"/>
        </w:rPr>
        <w:t> </w:t>
      </w:r>
      <w:r>
        <w:rPr/>
        <w:t>e</w:t>
      </w:r>
      <w:r>
        <w:rPr>
          <w:spacing w:val="-9"/>
        </w:rPr>
        <w:t> </w:t>
      </w:r>
      <w:r>
        <w:rPr/>
        <w:t>altura.</w:t>
      </w:r>
      <w:r>
        <w:rPr>
          <w:spacing w:val="-8"/>
        </w:rPr>
        <w:t> </w:t>
      </w:r>
      <w:r>
        <w:rPr/>
        <w:t>A</w:t>
      </w:r>
      <w:r>
        <w:rPr>
          <w:spacing w:val="-11"/>
        </w:rPr>
        <w:t> </w:t>
      </w:r>
      <w:r>
        <w:rPr/>
        <w:t>pressão</w:t>
      </w:r>
      <w:r>
        <w:rPr>
          <w:spacing w:val="-8"/>
        </w:rPr>
        <w:t> </w:t>
      </w:r>
      <w:r>
        <w:rPr/>
        <w:t>arterial</w:t>
      </w:r>
      <w:r>
        <w:rPr>
          <w:spacing w:val="-11"/>
        </w:rPr>
        <w:t> </w:t>
      </w:r>
      <w:r>
        <w:rPr/>
        <w:t>foi</w:t>
      </w:r>
      <w:r>
        <w:rPr>
          <w:spacing w:val="-11"/>
        </w:rPr>
        <w:t> </w:t>
      </w:r>
      <w:r>
        <w:rPr/>
        <w:t>aferida</w:t>
      </w:r>
      <w:r>
        <w:rPr>
          <w:spacing w:val="-9"/>
        </w:rPr>
        <w:t> </w:t>
      </w:r>
      <w:r>
        <w:rPr/>
        <w:t>após</w:t>
      </w:r>
      <w:r>
        <w:rPr>
          <w:spacing w:val="-10"/>
        </w:rPr>
        <w:t> </w:t>
      </w:r>
      <w:r>
        <w:rPr/>
        <w:t>10</w:t>
      </w:r>
      <w:r>
        <w:rPr>
          <w:spacing w:val="-10"/>
        </w:rPr>
        <w:t> </w:t>
      </w:r>
      <w:r>
        <w:rPr/>
        <w:t>minutos</w:t>
      </w:r>
      <w:r>
        <w:rPr>
          <w:spacing w:val="-10"/>
        </w:rPr>
        <w:t> </w:t>
      </w:r>
      <w:r>
        <w:rPr/>
        <w:t>de</w:t>
      </w:r>
      <w:r>
        <w:rPr>
          <w:spacing w:val="-9"/>
        </w:rPr>
        <w:t> </w:t>
      </w:r>
      <w:r>
        <w:rPr/>
        <w:t>repouso.</w:t>
      </w:r>
      <w:r>
        <w:rPr>
          <w:spacing w:val="-11"/>
        </w:rPr>
        <w:t> </w:t>
      </w:r>
      <w:r>
        <w:rPr/>
        <w:t>Os</w:t>
      </w:r>
      <w:r>
        <w:rPr>
          <w:spacing w:val="-10"/>
        </w:rPr>
        <w:t> </w:t>
      </w:r>
      <w:r>
        <w:rPr/>
        <w:t>voluntários foram supervisionados durante o preenchimento dos questionários por um dos pesquisadores envolvidos no projeto. Foi utilizado planilha (Excel) para tabulação e Sigmaplot para análise estatística. Os resultados são expressos em média e</w:t>
      </w:r>
      <w:r>
        <w:rPr>
          <w:spacing w:val="-9"/>
        </w:rPr>
        <w:t> </w:t>
      </w:r>
      <w:r>
        <w:rPr/>
        <w:t>desvio-padrão.</w:t>
      </w:r>
    </w:p>
    <w:p>
      <w:pPr>
        <w:pStyle w:val="BodyText"/>
        <w:spacing w:before="8"/>
        <w:rPr>
          <w:sz w:val="15"/>
        </w:rPr>
      </w:pPr>
    </w:p>
    <w:p>
      <w:pPr>
        <w:pStyle w:val="BodyText"/>
        <w:spacing w:line="259" w:lineRule="auto"/>
        <w:ind w:left="120" w:right="104" w:hanging="10"/>
        <w:jc w:val="both"/>
      </w:pPr>
      <w:r>
        <w:rPr>
          <w:b/>
        </w:rPr>
        <w:t>Resultados: </w:t>
      </w:r>
      <w:r>
        <w:rPr/>
        <w:t>Foram avaliados 243 adolescentes (75,3% sexo feminino, 60,5±11,9 kg, Índice de Massa Corporal - IMC: 22±3,5 kg/m²). Em 32,5% (n=79) dos voluntários houve relato de histórico familiar positivo para hipertensão e 10,3% positivo para diabetes. No IPAQ 19% dos voluntários relataram fazer atividades de alta intensidade e 15,6% atividade moderada. Os voluntários foram divididos em dois grupos: ativo (n=65) e sedentários (n=178). O grupo Sedentário teve gasto energético de 73,4±93,2 kcal/dia, com total de 325,1±511,5 MET-min/semana, e o grupo Ativo apresentou gasto de 329,8±206 kcal/dia, com 1677,4±1284,9 MET-min/semana, sendo 338,3±186,3 kcal/dia gastos com atividade intensa (1414,7±1008,6 MET-min/semana) e 293,9±174,1 kcal/dia gastos com atividade moderada (1752,4±1180,8 MET- min/semana).</w:t>
      </w:r>
      <w:r>
        <w:rPr>
          <w:spacing w:val="1"/>
        </w:rPr>
        <w:t> </w:t>
      </w:r>
      <w:r>
        <w:rPr/>
        <w:t>Não</w:t>
      </w:r>
      <w:r>
        <w:rPr>
          <w:spacing w:val="-2"/>
        </w:rPr>
        <w:t> </w:t>
      </w:r>
      <w:r>
        <w:rPr/>
        <w:t>houve</w:t>
      </w:r>
      <w:r>
        <w:rPr>
          <w:spacing w:val="-1"/>
        </w:rPr>
        <w:t> </w:t>
      </w:r>
      <w:r>
        <w:rPr/>
        <w:t>diferença</w:t>
      </w:r>
      <w:r>
        <w:rPr>
          <w:spacing w:val="-1"/>
        </w:rPr>
        <w:t> </w:t>
      </w:r>
      <w:r>
        <w:rPr/>
        <w:t>estatisticamente</w:t>
      </w:r>
      <w:r>
        <w:rPr>
          <w:spacing w:val="-1"/>
        </w:rPr>
        <w:t> </w:t>
      </w:r>
      <w:r>
        <w:rPr/>
        <w:t>significativa</w:t>
      </w:r>
      <w:r>
        <w:rPr>
          <w:spacing w:val="-1"/>
        </w:rPr>
        <w:t> </w:t>
      </w:r>
      <w:r>
        <w:rPr/>
        <w:t>entre</w:t>
      </w:r>
      <w:r>
        <w:rPr>
          <w:spacing w:val="-1"/>
        </w:rPr>
        <w:t> </w:t>
      </w:r>
      <w:r>
        <w:rPr/>
        <w:t>os</w:t>
      </w:r>
      <w:r>
        <w:rPr>
          <w:spacing w:val="-2"/>
        </w:rPr>
        <w:t> </w:t>
      </w:r>
      <w:r>
        <w:rPr/>
        <w:t>grupos</w:t>
      </w:r>
      <w:r>
        <w:rPr>
          <w:spacing w:val="-2"/>
        </w:rPr>
        <w:t> </w:t>
      </w:r>
      <w:r>
        <w:rPr/>
        <w:t>para</w:t>
      </w:r>
      <w:r>
        <w:rPr>
          <w:spacing w:val="-1"/>
        </w:rPr>
        <w:t> </w:t>
      </w:r>
      <w:r>
        <w:rPr/>
        <w:t>as</w:t>
      </w:r>
      <w:r>
        <w:rPr>
          <w:spacing w:val="-1"/>
        </w:rPr>
        <w:t> </w:t>
      </w:r>
      <w:r>
        <w:rPr/>
        <w:t>variáveis</w:t>
      </w:r>
      <w:r>
        <w:rPr>
          <w:spacing w:val="-2"/>
        </w:rPr>
        <w:t> </w:t>
      </w:r>
      <w:r>
        <w:rPr/>
        <w:t>peso,</w:t>
      </w:r>
      <w:r>
        <w:rPr>
          <w:spacing w:val="-3"/>
        </w:rPr>
        <w:t> </w:t>
      </w:r>
      <w:r>
        <w:rPr/>
        <w:t>IMC</w:t>
      </w:r>
      <w:r>
        <w:rPr>
          <w:spacing w:val="-5"/>
        </w:rPr>
        <w:t> </w:t>
      </w:r>
      <w:r>
        <w:rPr/>
        <w:t>ou</w:t>
      </w:r>
      <w:r>
        <w:rPr>
          <w:spacing w:val="-1"/>
        </w:rPr>
        <w:t> </w:t>
      </w:r>
      <w:r>
        <w:rPr/>
        <w:t>pressão</w:t>
      </w:r>
      <w:r>
        <w:rPr>
          <w:spacing w:val="-1"/>
        </w:rPr>
        <w:t> </w:t>
      </w:r>
      <w:r>
        <w:rPr/>
        <w:t>arterial.</w:t>
      </w:r>
    </w:p>
    <w:p>
      <w:pPr>
        <w:pStyle w:val="BodyText"/>
        <w:spacing w:before="8"/>
        <w:rPr>
          <w:sz w:val="9"/>
        </w:rPr>
      </w:pPr>
    </w:p>
    <w:p>
      <w:pPr>
        <w:pStyle w:val="BodyText"/>
        <w:spacing w:line="259" w:lineRule="auto"/>
        <w:ind w:left="120" w:right="104" w:hanging="10"/>
        <w:jc w:val="both"/>
      </w:pPr>
      <w:r>
        <w:rPr>
          <w:b/>
        </w:rPr>
        <w:t>Conclusão: </w:t>
      </w:r>
      <w:r>
        <w:rPr/>
        <w:t>Foram avaliados 243 adolescentes (75,3% sexo feminino, 60,5±11,9 kg, Índice de Massa Corporal - IMC: 22±3,5 kg/m²). Em 32,5% (n=79) dos voluntários houve relato de histórico familiar positivo para hipertensão e 10,3% positivo para diabetes. No IPAQ 19% dos voluntários relataram fazer atividades de alta intensidade e 15,6% atividade moderada. Os voluntários foram divididos em dois grupos: ativo (n=65) e sedentários (n=178). O grupo Sedentário teve gasto energético de 73,4±93,2 kcal/dia, com total de 325,1±511,5 MET-min/semana, e o grupo Ativo apresentou gasto de 329,8±206 kcal/dia, com 1677,4±1284,9 MET-min/semana, sendo 338,3±186,3 kcal/dia gastos com atividade intensa (1414,7±1008,6 MET-min/semana) e 293,9±174,1 kcal/dia gastos com atividade moderada (1752,4±1180,8 MET- min/semana).</w:t>
      </w:r>
      <w:r>
        <w:rPr>
          <w:spacing w:val="1"/>
        </w:rPr>
        <w:t> </w:t>
      </w:r>
      <w:r>
        <w:rPr/>
        <w:t>Não</w:t>
      </w:r>
      <w:r>
        <w:rPr>
          <w:spacing w:val="-2"/>
        </w:rPr>
        <w:t> </w:t>
      </w:r>
      <w:r>
        <w:rPr/>
        <w:t>houve</w:t>
      </w:r>
      <w:r>
        <w:rPr>
          <w:spacing w:val="-1"/>
        </w:rPr>
        <w:t> </w:t>
      </w:r>
      <w:r>
        <w:rPr/>
        <w:t>diferença</w:t>
      </w:r>
      <w:r>
        <w:rPr>
          <w:spacing w:val="-1"/>
        </w:rPr>
        <w:t> </w:t>
      </w:r>
      <w:r>
        <w:rPr/>
        <w:t>estatisticamente</w:t>
      </w:r>
      <w:r>
        <w:rPr>
          <w:spacing w:val="-1"/>
        </w:rPr>
        <w:t> </w:t>
      </w:r>
      <w:r>
        <w:rPr/>
        <w:t>significativa</w:t>
      </w:r>
      <w:r>
        <w:rPr>
          <w:spacing w:val="-1"/>
        </w:rPr>
        <w:t> </w:t>
      </w:r>
      <w:r>
        <w:rPr/>
        <w:t>entre</w:t>
      </w:r>
      <w:r>
        <w:rPr>
          <w:spacing w:val="-1"/>
        </w:rPr>
        <w:t> </w:t>
      </w:r>
      <w:r>
        <w:rPr/>
        <w:t>os</w:t>
      </w:r>
      <w:r>
        <w:rPr>
          <w:spacing w:val="-2"/>
        </w:rPr>
        <w:t> </w:t>
      </w:r>
      <w:r>
        <w:rPr/>
        <w:t>grupos</w:t>
      </w:r>
      <w:r>
        <w:rPr>
          <w:spacing w:val="-2"/>
        </w:rPr>
        <w:t> </w:t>
      </w:r>
      <w:r>
        <w:rPr/>
        <w:t>para</w:t>
      </w:r>
      <w:r>
        <w:rPr>
          <w:spacing w:val="-1"/>
        </w:rPr>
        <w:t> </w:t>
      </w:r>
      <w:r>
        <w:rPr/>
        <w:t>as</w:t>
      </w:r>
      <w:r>
        <w:rPr>
          <w:spacing w:val="-1"/>
        </w:rPr>
        <w:t> </w:t>
      </w:r>
      <w:r>
        <w:rPr/>
        <w:t>variáveis</w:t>
      </w:r>
      <w:r>
        <w:rPr>
          <w:spacing w:val="-2"/>
        </w:rPr>
        <w:t> </w:t>
      </w:r>
      <w:r>
        <w:rPr/>
        <w:t>peso,</w:t>
      </w:r>
      <w:r>
        <w:rPr>
          <w:spacing w:val="-3"/>
        </w:rPr>
        <w:t> </w:t>
      </w:r>
      <w:r>
        <w:rPr/>
        <w:t>IMC</w:t>
      </w:r>
      <w:r>
        <w:rPr>
          <w:spacing w:val="-5"/>
        </w:rPr>
        <w:t> </w:t>
      </w:r>
      <w:r>
        <w:rPr/>
        <w:t>ou</w:t>
      </w:r>
      <w:r>
        <w:rPr>
          <w:spacing w:val="-1"/>
        </w:rPr>
        <w:t> </w:t>
      </w:r>
      <w:r>
        <w:rPr/>
        <w:t>pressão</w:t>
      </w:r>
      <w:r>
        <w:rPr>
          <w:spacing w:val="-1"/>
        </w:rPr>
        <w:t> </w:t>
      </w:r>
      <w:r>
        <w:rPr/>
        <w:t>arterial.</w:t>
      </w:r>
    </w:p>
    <w:p>
      <w:pPr>
        <w:pStyle w:val="BodyText"/>
        <w:spacing w:before="10"/>
        <w:rPr>
          <w:sz w:val="9"/>
        </w:rPr>
      </w:pPr>
    </w:p>
    <w:p>
      <w:pPr>
        <w:pStyle w:val="BodyText"/>
        <w:spacing w:line="456" w:lineRule="auto"/>
        <w:ind w:left="111" w:right="411"/>
        <w:jc w:val="both"/>
      </w:pPr>
      <w:r>
        <w:rPr>
          <w:b/>
        </w:rPr>
        <w:t>Palavras-Chave: </w:t>
      </w:r>
      <w:r>
        <w:rPr/>
        <w:t>Fatores de risco cardiometabólicos, doenças cardiovasculares, adolescentes, alimentação, atividade física, obesidade. </w:t>
      </w:r>
      <w:r>
        <w:rPr>
          <w:b/>
        </w:rPr>
        <w:t>Colaboradores: </w:t>
      </w:r>
      <w:r>
        <w:rPr/>
        <w:t>Andressa Wanneska Martins da Silva, Gleici Any Duarte Oliveira, Islane Naiara de Sá Martins, Priscila Dias Bastos.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0" w:right="146"/>
        <w:jc w:val="right"/>
      </w:pPr>
      <w:r>
        <w:rPr>
          <w:color w:val="007E39"/>
        </w:rPr>
        <w:t>Políticas</w:t>
      </w:r>
      <w:r>
        <w:rPr>
          <w:color w:val="007E39"/>
          <w:spacing w:val="-3"/>
        </w:rPr>
        <w:t> </w:t>
      </w:r>
      <w:r>
        <w:rPr>
          <w:color w:val="007E39"/>
        </w:rPr>
        <w:t>de</w:t>
      </w:r>
      <w:r>
        <w:rPr>
          <w:color w:val="007E39"/>
          <w:spacing w:val="-3"/>
        </w:rPr>
        <w:t> </w:t>
      </w:r>
      <w:r>
        <w:rPr>
          <w:color w:val="007E39"/>
        </w:rPr>
        <w:t>Transferência</w:t>
      </w:r>
      <w:r>
        <w:rPr>
          <w:color w:val="007E39"/>
          <w:spacing w:val="-2"/>
        </w:rPr>
        <w:t> </w:t>
      </w:r>
      <w:r>
        <w:rPr>
          <w:color w:val="007E39"/>
        </w:rPr>
        <w:t>de</w:t>
      </w:r>
      <w:r>
        <w:rPr>
          <w:color w:val="007E39"/>
          <w:spacing w:val="-4"/>
        </w:rPr>
        <w:t> </w:t>
      </w:r>
      <w:r>
        <w:rPr>
          <w:color w:val="007E39"/>
        </w:rPr>
        <w:t>Renda</w:t>
      </w:r>
      <w:r>
        <w:rPr>
          <w:color w:val="007E39"/>
          <w:spacing w:val="-4"/>
        </w:rPr>
        <w:t> </w:t>
      </w:r>
      <w:r>
        <w:rPr>
          <w:color w:val="007E39"/>
        </w:rPr>
        <w:t>do</w:t>
      </w:r>
      <w:r>
        <w:rPr>
          <w:color w:val="007E39"/>
          <w:spacing w:val="-6"/>
        </w:rPr>
        <w:t> </w:t>
      </w:r>
      <w:r>
        <w:rPr>
          <w:color w:val="007E39"/>
        </w:rPr>
        <w:t>Governo</w:t>
      </w:r>
      <w:r>
        <w:rPr>
          <w:color w:val="007E39"/>
          <w:spacing w:val="-6"/>
        </w:rPr>
        <w:t> </w:t>
      </w:r>
      <w:r>
        <w:rPr>
          <w:color w:val="007E39"/>
        </w:rPr>
        <w:t>Federal:</w:t>
      </w:r>
      <w:r>
        <w:rPr>
          <w:color w:val="007E39"/>
          <w:spacing w:val="-3"/>
        </w:rPr>
        <w:t> </w:t>
      </w:r>
      <w:r>
        <w:rPr>
          <w:color w:val="007E39"/>
        </w:rPr>
        <w:t>Análise</w:t>
      </w:r>
      <w:r>
        <w:rPr>
          <w:color w:val="007E39"/>
          <w:spacing w:val="-2"/>
        </w:rPr>
        <w:t> </w:t>
      </w:r>
      <w:r>
        <w:rPr>
          <w:color w:val="007E39"/>
        </w:rPr>
        <w:t>dos</w:t>
      </w:r>
      <w:r>
        <w:rPr>
          <w:color w:val="007E39"/>
          <w:spacing w:val="-1"/>
        </w:rPr>
        <w:t> </w:t>
      </w:r>
      <w:r>
        <w:rPr>
          <w:color w:val="007E39"/>
        </w:rPr>
        <w:t>Sistemas</w:t>
      </w:r>
      <w:r>
        <w:rPr>
          <w:color w:val="007E39"/>
          <w:spacing w:val="-1"/>
        </w:rPr>
        <w:t> </w:t>
      </w:r>
      <w:r>
        <w:rPr>
          <w:color w:val="007E39"/>
        </w:rPr>
        <w:t>de</w:t>
      </w:r>
      <w:r>
        <w:rPr>
          <w:color w:val="007E39"/>
          <w:spacing w:val="-4"/>
        </w:rPr>
        <w:t> </w:t>
      </w:r>
      <w:r>
        <w:rPr>
          <w:color w:val="007E39"/>
        </w:rPr>
        <w:t>Avaliação</w:t>
      </w:r>
      <w:r>
        <w:rPr>
          <w:color w:val="007E39"/>
          <w:spacing w:val="-5"/>
        </w:rPr>
        <w:t> </w:t>
      </w:r>
      <w:r>
        <w:rPr>
          <w:color w:val="007E39"/>
        </w:rPr>
        <w:t>e</w:t>
      </w:r>
      <w:r>
        <w:rPr>
          <w:color w:val="007E39"/>
          <w:spacing w:val="-2"/>
        </w:rPr>
        <w:t> </w:t>
      </w:r>
      <w:r>
        <w:rPr>
          <w:color w:val="007E39"/>
        </w:rPr>
        <w:t>Monitoramento</w:t>
      </w:r>
    </w:p>
    <w:p>
      <w:pPr>
        <w:pStyle w:val="BodyText"/>
        <w:spacing w:before="74"/>
        <w:ind w:right="121"/>
        <w:jc w:val="right"/>
      </w:pPr>
      <w:r>
        <w:rPr>
          <w:b/>
          <w:color w:val="2E75B6"/>
        </w:rPr>
        <w:t>Bolsista</w:t>
      </w:r>
      <w:r>
        <w:rPr>
          <w:color w:val="2E75B6"/>
        </w:rPr>
        <w:t>: Dandara Cristina Nascimento da</w:t>
      </w:r>
      <w:r>
        <w:rPr>
          <w:color w:val="2E75B6"/>
          <w:spacing w:val="-19"/>
        </w:rPr>
        <w:t> </w:t>
      </w:r>
      <w:r>
        <w:rPr>
          <w:color w:val="2E75B6"/>
        </w:rPr>
        <w:t>Costa</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KAREN SANTANA DE ALMEIDA VIEIRA</w:t>
      </w:r>
    </w:p>
    <w:p>
      <w:pPr>
        <w:pStyle w:val="BodyText"/>
        <w:spacing w:before="7"/>
        <w:rPr>
          <w:sz w:val="16"/>
        </w:rPr>
      </w:pPr>
    </w:p>
    <w:p>
      <w:pPr>
        <w:pStyle w:val="BodyText"/>
        <w:spacing w:line="259" w:lineRule="auto"/>
        <w:ind w:left="120" w:right="104" w:hanging="10"/>
        <w:jc w:val="both"/>
      </w:pPr>
      <w:r>
        <w:rPr>
          <w:b/>
        </w:rPr>
        <w:t>Introdução: </w:t>
      </w:r>
      <w:r>
        <w:rPr/>
        <w:t>Esta pesquisa é parte do projeto Possibilidades e Limites dos Sistemas de Avaliação e Monitoramento das Políticas de Desenvolvimento</w:t>
      </w:r>
      <w:r>
        <w:rPr>
          <w:spacing w:val="-10"/>
        </w:rPr>
        <w:t> </w:t>
      </w:r>
      <w:r>
        <w:rPr/>
        <w:t>Social</w:t>
      </w:r>
      <w:r>
        <w:rPr>
          <w:spacing w:val="-12"/>
        </w:rPr>
        <w:t> </w:t>
      </w:r>
      <w:r>
        <w:rPr/>
        <w:t>do</w:t>
      </w:r>
      <w:r>
        <w:rPr>
          <w:spacing w:val="-7"/>
        </w:rPr>
        <w:t> </w:t>
      </w:r>
      <w:r>
        <w:rPr/>
        <w:t>Governo</w:t>
      </w:r>
      <w:r>
        <w:rPr>
          <w:spacing w:val="-8"/>
        </w:rPr>
        <w:t> </w:t>
      </w:r>
      <w:r>
        <w:rPr/>
        <w:t>federal.</w:t>
      </w:r>
      <w:r>
        <w:rPr>
          <w:spacing w:val="-8"/>
        </w:rPr>
        <w:t> </w:t>
      </w:r>
      <w:r>
        <w:rPr/>
        <w:t>Tem</w:t>
      </w:r>
      <w:r>
        <w:rPr>
          <w:spacing w:val="-12"/>
        </w:rPr>
        <w:t> </w:t>
      </w:r>
      <w:r>
        <w:rPr/>
        <w:t>como</w:t>
      </w:r>
      <w:r>
        <w:rPr>
          <w:spacing w:val="-8"/>
        </w:rPr>
        <w:t> </w:t>
      </w:r>
      <w:r>
        <w:rPr/>
        <w:t>objetivo</w:t>
      </w:r>
      <w:r>
        <w:rPr>
          <w:spacing w:val="-7"/>
        </w:rPr>
        <w:t> </w:t>
      </w:r>
      <w:r>
        <w:rPr/>
        <w:t>analisar</w:t>
      </w:r>
      <w:r>
        <w:rPr>
          <w:spacing w:val="-9"/>
        </w:rPr>
        <w:t> </w:t>
      </w:r>
      <w:r>
        <w:rPr/>
        <w:t>o</w:t>
      </w:r>
      <w:r>
        <w:rPr>
          <w:spacing w:val="-8"/>
        </w:rPr>
        <w:t> </w:t>
      </w:r>
      <w:r>
        <w:rPr/>
        <w:t>sistema</w:t>
      </w:r>
      <w:r>
        <w:rPr>
          <w:spacing w:val="-10"/>
        </w:rPr>
        <w:t> </w:t>
      </w:r>
      <w:r>
        <w:rPr/>
        <w:t>de</w:t>
      </w:r>
      <w:r>
        <w:rPr>
          <w:spacing w:val="-10"/>
        </w:rPr>
        <w:t> </w:t>
      </w:r>
      <w:r>
        <w:rPr/>
        <w:t>avaliação</w:t>
      </w:r>
      <w:r>
        <w:rPr>
          <w:spacing w:val="-9"/>
        </w:rPr>
        <w:t> </w:t>
      </w:r>
      <w:r>
        <w:rPr/>
        <w:t>e</w:t>
      </w:r>
      <w:r>
        <w:rPr>
          <w:spacing w:val="-10"/>
        </w:rPr>
        <w:t> </w:t>
      </w:r>
      <w:r>
        <w:rPr/>
        <w:t>monitoramento</w:t>
      </w:r>
      <w:r>
        <w:rPr>
          <w:spacing w:val="-9"/>
        </w:rPr>
        <w:t> </w:t>
      </w:r>
      <w:r>
        <w:rPr/>
        <w:t>das</w:t>
      </w:r>
      <w:r>
        <w:rPr>
          <w:spacing w:val="-11"/>
        </w:rPr>
        <w:t> </w:t>
      </w:r>
      <w:r>
        <w:rPr/>
        <w:t>políticas</w:t>
      </w:r>
      <w:r>
        <w:rPr>
          <w:spacing w:val="-11"/>
        </w:rPr>
        <w:t> </w:t>
      </w:r>
      <w:r>
        <w:rPr/>
        <w:t>de</w:t>
      </w:r>
      <w:r>
        <w:rPr>
          <w:spacing w:val="-10"/>
        </w:rPr>
        <w:t> </w:t>
      </w:r>
      <w:r>
        <w:rPr/>
        <w:t>transferência de renda do Governo Federal, mais especificamente do Ministério do Desenvolvimento Social e Combate a Fome (MDS). O Programa Bolsa Família (PBF) caracteriza-se por associar o benefício de transferência monetária, ao acesso dos beneficiários a Direitos sociais básicos, como saúde, educação, alimentação, assistência social. É importante ressaltar que a avaliação e o monitoramento se configuram como um instrumento de aprimoramento dos programas sociais, na medida em que provêm dados a respeito destes, o que resulta em aplicação de medidas corretivas para melhorar sua operacionalização e medir se objetivos e metas estão sendo</w:t>
      </w:r>
      <w:r>
        <w:rPr>
          <w:spacing w:val="-4"/>
        </w:rPr>
        <w:t> </w:t>
      </w:r>
      <w:r>
        <w:rPr/>
        <w:t>alcançados.</w:t>
      </w:r>
    </w:p>
    <w:p>
      <w:pPr>
        <w:pStyle w:val="BodyText"/>
        <w:spacing w:before="6"/>
        <w:rPr>
          <w:sz w:val="15"/>
        </w:rPr>
      </w:pPr>
    </w:p>
    <w:p>
      <w:pPr>
        <w:pStyle w:val="BodyText"/>
        <w:spacing w:line="259" w:lineRule="auto"/>
        <w:ind w:left="106" w:right="106"/>
        <w:jc w:val="both"/>
      </w:pPr>
      <w:r>
        <w:rPr>
          <w:b/>
        </w:rPr>
        <w:t>Metodologia:</w:t>
      </w:r>
      <w:r>
        <w:rPr>
          <w:b/>
          <w:spacing w:val="-8"/>
        </w:rPr>
        <w:t> </w:t>
      </w:r>
      <w:r>
        <w:rPr/>
        <w:t>A</w:t>
      </w:r>
      <w:r>
        <w:rPr>
          <w:spacing w:val="-11"/>
        </w:rPr>
        <w:t> </w:t>
      </w:r>
      <w:r>
        <w:rPr/>
        <w:t>pesquisa</w:t>
      </w:r>
      <w:r>
        <w:rPr>
          <w:spacing w:val="-8"/>
        </w:rPr>
        <w:t> </w:t>
      </w:r>
      <w:r>
        <w:rPr/>
        <w:t>foi</w:t>
      </w:r>
      <w:r>
        <w:rPr>
          <w:spacing w:val="-11"/>
        </w:rPr>
        <w:t> </w:t>
      </w:r>
      <w:r>
        <w:rPr/>
        <w:t>constituída</w:t>
      </w:r>
      <w:r>
        <w:rPr>
          <w:spacing w:val="-9"/>
        </w:rPr>
        <w:t> </w:t>
      </w:r>
      <w:r>
        <w:rPr/>
        <w:t>de</w:t>
      </w:r>
      <w:r>
        <w:rPr>
          <w:spacing w:val="-8"/>
        </w:rPr>
        <w:t> </w:t>
      </w:r>
      <w:r>
        <w:rPr/>
        <w:t>três</w:t>
      </w:r>
      <w:r>
        <w:rPr>
          <w:spacing w:val="-9"/>
        </w:rPr>
        <w:t> </w:t>
      </w:r>
      <w:r>
        <w:rPr/>
        <w:t>etapas:</w:t>
      </w:r>
      <w:r>
        <w:rPr>
          <w:spacing w:val="-8"/>
        </w:rPr>
        <w:t> </w:t>
      </w:r>
      <w:r>
        <w:rPr/>
        <w:t>A</w:t>
      </w:r>
      <w:r>
        <w:rPr>
          <w:spacing w:val="-11"/>
        </w:rPr>
        <w:t> </w:t>
      </w:r>
      <w:r>
        <w:rPr/>
        <w:t>Etapa</w:t>
      </w:r>
      <w:r>
        <w:rPr>
          <w:spacing w:val="-9"/>
        </w:rPr>
        <w:t> </w:t>
      </w:r>
      <w:r>
        <w:rPr/>
        <w:t>1</w:t>
      </w:r>
      <w:r>
        <w:rPr>
          <w:spacing w:val="-8"/>
        </w:rPr>
        <w:t> </w:t>
      </w:r>
      <w:r>
        <w:rPr/>
        <w:t>consistiu</w:t>
      </w:r>
      <w:r>
        <w:rPr>
          <w:spacing w:val="-8"/>
        </w:rPr>
        <w:t> </w:t>
      </w:r>
      <w:r>
        <w:rPr/>
        <w:t>em</w:t>
      </w:r>
      <w:r>
        <w:rPr>
          <w:spacing w:val="-12"/>
        </w:rPr>
        <w:t> </w:t>
      </w:r>
      <w:r>
        <w:rPr/>
        <w:t>um</w:t>
      </w:r>
      <w:r>
        <w:rPr>
          <w:spacing w:val="-8"/>
        </w:rPr>
        <w:t> </w:t>
      </w:r>
      <w:r>
        <w:rPr/>
        <w:t>levantamento</w:t>
      </w:r>
      <w:r>
        <w:rPr>
          <w:spacing w:val="-6"/>
        </w:rPr>
        <w:t> </w:t>
      </w:r>
      <w:r>
        <w:rPr/>
        <w:t>bibliográfico</w:t>
      </w:r>
      <w:r>
        <w:rPr>
          <w:spacing w:val="-7"/>
        </w:rPr>
        <w:t> </w:t>
      </w:r>
      <w:r>
        <w:rPr/>
        <w:t>e</w:t>
      </w:r>
      <w:r>
        <w:rPr>
          <w:spacing w:val="-9"/>
        </w:rPr>
        <w:t> </w:t>
      </w:r>
      <w:r>
        <w:rPr/>
        <w:t>revisão</w:t>
      </w:r>
      <w:r>
        <w:rPr>
          <w:spacing w:val="-7"/>
        </w:rPr>
        <w:t> </w:t>
      </w:r>
      <w:r>
        <w:rPr/>
        <w:t>da</w:t>
      </w:r>
      <w:r>
        <w:rPr>
          <w:spacing w:val="-7"/>
        </w:rPr>
        <w:t> </w:t>
      </w:r>
      <w:r>
        <w:rPr/>
        <w:t>literatura</w:t>
      </w:r>
      <w:r>
        <w:rPr>
          <w:spacing w:val="-8"/>
        </w:rPr>
        <w:t> </w:t>
      </w:r>
      <w:r>
        <w:rPr/>
        <w:t>pertinente, enfocando</w:t>
      </w:r>
      <w:r>
        <w:rPr>
          <w:spacing w:val="-2"/>
        </w:rPr>
        <w:t> </w:t>
      </w:r>
      <w:r>
        <w:rPr/>
        <w:t>os</w:t>
      </w:r>
      <w:r>
        <w:rPr>
          <w:spacing w:val="-4"/>
        </w:rPr>
        <w:t> </w:t>
      </w:r>
      <w:r>
        <w:rPr/>
        <w:t>conceitos</w:t>
      </w:r>
      <w:r>
        <w:rPr>
          <w:spacing w:val="-5"/>
        </w:rPr>
        <w:t> </w:t>
      </w:r>
      <w:r>
        <w:rPr/>
        <w:t>de</w:t>
      </w:r>
      <w:r>
        <w:rPr>
          <w:spacing w:val="-4"/>
        </w:rPr>
        <w:t> </w:t>
      </w:r>
      <w:r>
        <w:rPr/>
        <w:t>avaliação,</w:t>
      </w:r>
      <w:r>
        <w:rPr>
          <w:spacing w:val="-2"/>
        </w:rPr>
        <w:t> </w:t>
      </w:r>
      <w:r>
        <w:rPr/>
        <w:t>monitoramento,</w:t>
      </w:r>
      <w:r>
        <w:rPr>
          <w:spacing w:val="-2"/>
        </w:rPr>
        <w:t> </w:t>
      </w:r>
      <w:r>
        <w:rPr/>
        <w:t>políticas</w:t>
      </w:r>
      <w:r>
        <w:rPr>
          <w:spacing w:val="-6"/>
        </w:rPr>
        <w:t> </w:t>
      </w:r>
      <w:r>
        <w:rPr/>
        <w:t>públicas</w:t>
      </w:r>
      <w:r>
        <w:rPr>
          <w:spacing w:val="-5"/>
        </w:rPr>
        <w:t> </w:t>
      </w:r>
      <w:r>
        <w:rPr/>
        <w:t>e</w:t>
      </w:r>
      <w:r>
        <w:rPr>
          <w:spacing w:val="-4"/>
        </w:rPr>
        <w:t> </w:t>
      </w:r>
      <w:r>
        <w:rPr/>
        <w:t>transferência</w:t>
      </w:r>
      <w:r>
        <w:rPr>
          <w:spacing w:val="-4"/>
        </w:rPr>
        <w:t> </w:t>
      </w:r>
      <w:r>
        <w:rPr/>
        <w:t>de</w:t>
      </w:r>
      <w:r>
        <w:rPr>
          <w:spacing w:val="-4"/>
        </w:rPr>
        <w:t> </w:t>
      </w:r>
      <w:r>
        <w:rPr/>
        <w:t>renda.</w:t>
      </w:r>
      <w:r>
        <w:rPr>
          <w:spacing w:val="-2"/>
        </w:rPr>
        <w:t> </w:t>
      </w:r>
      <w:r>
        <w:rPr/>
        <w:t>Na</w:t>
      </w:r>
      <w:r>
        <w:rPr>
          <w:spacing w:val="-5"/>
        </w:rPr>
        <w:t> </w:t>
      </w:r>
      <w:r>
        <w:rPr/>
        <w:t>Etapa</w:t>
      </w:r>
      <w:r>
        <w:rPr>
          <w:spacing w:val="-5"/>
        </w:rPr>
        <w:t> </w:t>
      </w:r>
      <w:r>
        <w:rPr/>
        <w:t>2</w:t>
      </w:r>
      <w:r>
        <w:rPr>
          <w:spacing w:val="-4"/>
        </w:rPr>
        <w:t> </w:t>
      </w:r>
      <w:r>
        <w:rPr/>
        <w:t>identificou-se</w:t>
      </w:r>
      <w:r>
        <w:rPr>
          <w:spacing w:val="-4"/>
        </w:rPr>
        <w:t> </w:t>
      </w:r>
      <w:r>
        <w:rPr/>
        <w:t>os</w:t>
      </w:r>
      <w:r>
        <w:rPr>
          <w:spacing w:val="-5"/>
        </w:rPr>
        <w:t> </w:t>
      </w:r>
      <w:r>
        <w:rPr/>
        <w:t>programas</w:t>
      </w:r>
      <w:r>
        <w:rPr>
          <w:spacing w:val="-5"/>
        </w:rPr>
        <w:t> </w:t>
      </w:r>
      <w:r>
        <w:rPr/>
        <w:t>e</w:t>
      </w:r>
      <w:r>
        <w:rPr>
          <w:spacing w:val="-4"/>
        </w:rPr>
        <w:t> </w:t>
      </w:r>
      <w:r>
        <w:rPr/>
        <w:t>das ações do MDS voltadas para área de transferência de renda, com base em levantamento e analise documental a partir de informações institucionais</w:t>
      </w:r>
      <w:r>
        <w:rPr>
          <w:spacing w:val="-7"/>
        </w:rPr>
        <w:t> </w:t>
      </w:r>
      <w:r>
        <w:rPr/>
        <w:t>disponíveis</w:t>
      </w:r>
      <w:r>
        <w:rPr>
          <w:spacing w:val="-6"/>
        </w:rPr>
        <w:t> </w:t>
      </w:r>
      <w:r>
        <w:rPr/>
        <w:t>em</w:t>
      </w:r>
      <w:r>
        <w:rPr>
          <w:spacing w:val="-8"/>
        </w:rPr>
        <w:t> </w:t>
      </w:r>
      <w:r>
        <w:rPr/>
        <w:t>sites</w:t>
      </w:r>
      <w:r>
        <w:rPr>
          <w:spacing w:val="-7"/>
        </w:rPr>
        <w:t> </w:t>
      </w:r>
      <w:r>
        <w:rPr/>
        <w:t>e</w:t>
      </w:r>
      <w:r>
        <w:rPr>
          <w:spacing w:val="-6"/>
        </w:rPr>
        <w:t> </w:t>
      </w:r>
      <w:r>
        <w:rPr/>
        <w:t>publicações</w:t>
      </w:r>
      <w:r>
        <w:rPr>
          <w:spacing w:val="-8"/>
        </w:rPr>
        <w:t> </w:t>
      </w:r>
      <w:r>
        <w:rPr/>
        <w:t>do</w:t>
      </w:r>
      <w:r>
        <w:rPr>
          <w:spacing w:val="-3"/>
        </w:rPr>
        <w:t> </w:t>
      </w:r>
      <w:r>
        <w:rPr/>
        <w:t>MDS.</w:t>
      </w:r>
      <w:r>
        <w:rPr>
          <w:spacing w:val="16"/>
        </w:rPr>
        <w:t> </w:t>
      </w:r>
      <w:r>
        <w:rPr/>
        <w:t>Na</w:t>
      </w:r>
      <w:r>
        <w:rPr>
          <w:spacing w:val="-9"/>
        </w:rPr>
        <w:t> </w:t>
      </w:r>
      <w:r>
        <w:rPr/>
        <w:t>Etapa</w:t>
      </w:r>
      <w:r>
        <w:rPr>
          <w:spacing w:val="-6"/>
        </w:rPr>
        <w:t> </w:t>
      </w:r>
      <w:r>
        <w:rPr/>
        <w:t>3</w:t>
      </w:r>
      <w:r>
        <w:rPr>
          <w:spacing w:val="-5"/>
        </w:rPr>
        <w:t> </w:t>
      </w:r>
      <w:r>
        <w:rPr/>
        <w:t>foram</w:t>
      </w:r>
      <w:r>
        <w:rPr>
          <w:spacing w:val="-8"/>
        </w:rPr>
        <w:t> </w:t>
      </w:r>
      <w:r>
        <w:rPr/>
        <w:t>mapeadas</w:t>
      </w:r>
      <w:r>
        <w:rPr>
          <w:spacing w:val="-7"/>
        </w:rPr>
        <w:t> </w:t>
      </w:r>
      <w:r>
        <w:rPr/>
        <w:t>as</w:t>
      </w:r>
      <w:r>
        <w:rPr>
          <w:spacing w:val="-7"/>
        </w:rPr>
        <w:t> </w:t>
      </w:r>
      <w:r>
        <w:rPr/>
        <w:t>pesquisas</w:t>
      </w:r>
      <w:r>
        <w:rPr>
          <w:spacing w:val="-6"/>
        </w:rPr>
        <w:t> </w:t>
      </w:r>
      <w:r>
        <w:rPr/>
        <w:t>e</w:t>
      </w:r>
      <w:r>
        <w:rPr>
          <w:spacing w:val="-6"/>
        </w:rPr>
        <w:t> </w:t>
      </w:r>
      <w:r>
        <w:rPr/>
        <w:t>avaliações</w:t>
      </w:r>
      <w:r>
        <w:rPr>
          <w:spacing w:val="-7"/>
        </w:rPr>
        <w:t> </w:t>
      </w:r>
      <w:r>
        <w:rPr/>
        <w:t>do</w:t>
      </w:r>
      <w:r>
        <w:rPr>
          <w:spacing w:val="-4"/>
        </w:rPr>
        <w:t> </w:t>
      </w:r>
      <w:r>
        <w:rPr/>
        <w:t>MDS</w:t>
      </w:r>
      <w:r>
        <w:rPr>
          <w:spacing w:val="-7"/>
        </w:rPr>
        <w:t> </w:t>
      </w:r>
      <w:r>
        <w:rPr/>
        <w:t>(entre</w:t>
      </w:r>
      <w:r>
        <w:rPr>
          <w:spacing w:val="-6"/>
        </w:rPr>
        <w:t> </w:t>
      </w:r>
      <w:r>
        <w:rPr/>
        <w:t>2005</w:t>
      </w:r>
      <w:r>
        <w:rPr>
          <w:spacing w:val="-5"/>
        </w:rPr>
        <w:t> </w:t>
      </w:r>
      <w:r>
        <w:rPr/>
        <w:t>e</w:t>
      </w:r>
      <w:r>
        <w:rPr>
          <w:spacing w:val="-8"/>
        </w:rPr>
        <w:t> </w:t>
      </w:r>
      <w:r>
        <w:rPr/>
        <w:t>2011), bem como o monitoramento realizado por este. Para tanto, foi utilizado como instrumento metodológico duas planilhas, uma referente às avaliações e outra a partir de indicadores presentes na Matriz de Informação Social (MI-Social). Buscou-se compilar os dados a partir de variáveis</w:t>
      </w:r>
      <w:r>
        <w:rPr>
          <w:spacing w:val="-8"/>
        </w:rPr>
        <w:t> </w:t>
      </w:r>
      <w:r>
        <w:rPr/>
        <w:t>tais</w:t>
      </w:r>
      <w:r>
        <w:rPr>
          <w:spacing w:val="-7"/>
        </w:rPr>
        <w:t> </w:t>
      </w:r>
      <w:r>
        <w:rPr/>
        <w:t>como</w:t>
      </w:r>
      <w:r>
        <w:rPr>
          <w:spacing w:val="-5"/>
        </w:rPr>
        <w:t> </w:t>
      </w:r>
      <w:r>
        <w:rPr/>
        <w:t>características</w:t>
      </w:r>
      <w:r>
        <w:rPr>
          <w:spacing w:val="-7"/>
        </w:rPr>
        <w:t> </w:t>
      </w:r>
      <w:r>
        <w:rPr/>
        <w:t>e</w:t>
      </w:r>
      <w:r>
        <w:rPr>
          <w:spacing w:val="-8"/>
        </w:rPr>
        <w:t> </w:t>
      </w:r>
      <w:r>
        <w:rPr/>
        <w:t>tipos</w:t>
      </w:r>
      <w:r>
        <w:rPr>
          <w:spacing w:val="-7"/>
        </w:rPr>
        <w:t> </w:t>
      </w:r>
      <w:r>
        <w:rPr/>
        <w:t>das</w:t>
      </w:r>
      <w:r>
        <w:rPr>
          <w:spacing w:val="-8"/>
        </w:rPr>
        <w:t> </w:t>
      </w:r>
      <w:r>
        <w:rPr/>
        <w:t>avaliações</w:t>
      </w:r>
      <w:r>
        <w:rPr>
          <w:spacing w:val="-9"/>
        </w:rPr>
        <w:t> </w:t>
      </w:r>
      <w:r>
        <w:rPr/>
        <w:t>e</w:t>
      </w:r>
      <w:r>
        <w:rPr>
          <w:spacing w:val="-7"/>
        </w:rPr>
        <w:t> </w:t>
      </w:r>
      <w:r>
        <w:rPr/>
        <w:t>indicadores</w:t>
      </w:r>
      <w:r>
        <w:rPr>
          <w:spacing w:val="-8"/>
        </w:rPr>
        <w:t> </w:t>
      </w:r>
      <w:r>
        <w:rPr/>
        <w:t>de</w:t>
      </w:r>
      <w:r>
        <w:rPr>
          <w:spacing w:val="-7"/>
        </w:rPr>
        <w:t> </w:t>
      </w:r>
      <w:r>
        <w:rPr/>
        <w:t>monitoramento.</w:t>
      </w:r>
      <w:r>
        <w:rPr>
          <w:spacing w:val="-6"/>
        </w:rPr>
        <w:t> </w:t>
      </w:r>
      <w:r>
        <w:rPr/>
        <w:t>Além</w:t>
      </w:r>
      <w:r>
        <w:rPr>
          <w:spacing w:val="-11"/>
        </w:rPr>
        <w:t> </w:t>
      </w:r>
      <w:r>
        <w:rPr/>
        <w:t>disso,</w:t>
      </w:r>
      <w:r>
        <w:rPr>
          <w:spacing w:val="-5"/>
        </w:rPr>
        <w:t> </w:t>
      </w:r>
      <w:r>
        <w:rPr/>
        <w:t>foi</w:t>
      </w:r>
      <w:r>
        <w:rPr>
          <w:spacing w:val="-11"/>
        </w:rPr>
        <w:t> </w:t>
      </w:r>
      <w:r>
        <w:rPr/>
        <w:t>consultado</w:t>
      </w:r>
      <w:r>
        <w:rPr>
          <w:spacing w:val="-5"/>
        </w:rPr>
        <w:t> </w:t>
      </w:r>
      <w:r>
        <w:rPr/>
        <w:t>o</w:t>
      </w:r>
      <w:r>
        <w:rPr>
          <w:spacing w:val="-6"/>
        </w:rPr>
        <w:t> </w:t>
      </w:r>
      <w:r>
        <w:rPr/>
        <w:t>Plano</w:t>
      </w:r>
      <w:r>
        <w:rPr>
          <w:spacing w:val="-5"/>
        </w:rPr>
        <w:t> </w:t>
      </w:r>
      <w:r>
        <w:rPr/>
        <w:t>Plurianual</w:t>
      </w:r>
      <w:r>
        <w:rPr>
          <w:spacing w:val="-11"/>
        </w:rPr>
        <w:t> </w:t>
      </w:r>
      <w:r>
        <w:rPr/>
        <w:t>(2008- 2011) para</w:t>
      </w:r>
      <w:r>
        <w:rPr>
          <w:spacing w:val="1"/>
        </w:rPr>
        <w:t> </w:t>
      </w:r>
      <w:r>
        <w:rPr/>
        <w:t>indicadores.</w:t>
      </w:r>
    </w:p>
    <w:p>
      <w:pPr>
        <w:pStyle w:val="BodyText"/>
        <w:spacing w:before="8"/>
        <w:rPr>
          <w:sz w:val="15"/>
        </w:rPr>
      </w:pPr>
    </w:p>
    <w:p>
      <w:pPr>
        <w:pStyle w:val="BodyText"/>
        <w:spacing w:line="259" w:lineRule="auto"/>
        <w:ind w:left="120" w:right="104" w:hanging="10"/>
        <w:jc w:val="both"/>
      </w:pPr>
      <w:r>
        <w:rPr>
          <w:b/>
        </w:rPr>
        <w:t>Resultados: </w:t>
      </w:r>
      <w:r>
        <w:rPr/>
        <w:t>Foram encontradas 9 avaliações do PBF, sendo 5 quali-quantitativa, 2 quantitativas e 1 qualitativa. As avaliações abarcam mensuração</w:t>
      </w:r>
      <w:r>
        <w:rPr>
          <w:spacing w:val="-9"/>
        </w:rPr>
        <w:t> </w:t>
      </w:r>
      <w:r>
        <w:rPr/>
        <w:t>da</w:t>
      </w:r>
      <w:r>
        <w:rPr>
          <w:spacing w:val="-9"/>
        </w:rPr>
        <w:t> </w:t>
      </w:r>
      <w:r>
        <w:rPr/>
        <w:t>qualidade</w:t>
      </w:r>
      <w:r>
        <w:rPr>
          <w:spacing w:val="-8"/>
        </w:rPr>
        <w:t> </w:t>
      </w:r>
      <w:r>
        <w:rPr/>
        <w:t>na</w:t>
      </w:r>
      <w:r>
        <w:rPr>
          <w:spacing w:val="-8"/>
        </w:rPr>
        <w:t> </w:t>
      </w:r>
      <w:r>
        <w:rPr/>
        <w:t>implementação</w:t>
      </w:r>
      <w:r>
        <w:rPr>
          <w:spacing w:val="-8"/>
        </w:rPr>
        <w:t> </w:t>
      </w:r>
      <w:r>
        <w:rPr/>
        <w:t>do</w:t>
      </w:r>
      <w:r>
        <w:rPr>
          <w:spacing w:val="-7"/>
        </w:rPr>
        <w:t> </w:t>
      </w:r>
      <w:r>
        <w:rPr/>
        <w:t>programa</w:t>
      </w:r>
      <w:r>
        <w:rPr>
          <w:spacing w:val="-10"/>
        </w:rPr>
        <w:t> </w:t>
      </w:r>
      <w:r>
        <w:rPr/>
        <w:t>e</w:t>
      </w:r>
      <w:r>
        <w:rPr>
          <w:spacing w:val="-9"/>
        </w:rPr>
        <w:t> </w:t>
      </w:r>
      <w:r>
        <w:rPr/>
        <w:t>quantidade</w:t>
      </w:r>
      <w:r>
        <w:rPr>
          <w:spacing w:val="-10"/>
        </w:rPr>
        <w:t> </w:t>
      </w:r>
      <w:r>
        <w:rPr/>
        <w:t>de</w:t>
      </w:r>
      <w:r>
        <w:rPr>
          <w:spacing w:val="-8"/>
        </w:rPr>
        <w:t> </w:t>
      </w:r>
      <w:r>
        <w:rPr/>
        <w:t>insumos</w:t>
      </w:r>
      <w:r>
        <w:rPr>
          <w:spacing w:val="-11"/>
        </w:rPr>
        <w:t> </w:t>
      </w:r>
      <w:r>
        <w:rPr/>
        <w:t>podendo</w:t>
      </w:r>
      <w:r>
        <w:rPr>
          <w:spacing w:val="-7"/>
        </w:rPr>
        <w:t> </w:t>
      </w:r>
      <w:r>
        <w:rPr/>
        <w:t>subsidiar</w:t>
      </w:r>
      <w:r>
        <w:rPr>
          <w:spacing w:val="-7"/>
        </w:rPr>
        <w:t> </w:t>
      </w:r>
      <w:r>
        <w:rPr/>
        <w:t>análises</w:t>
      </w:r>
      <w:r>
        <w:rPr>
          <w:spacing w:val="-11"/>
        </w:rPr>
        <w:t> </w:t>
      </w:r>
      <w:r>
        <w:rPr/>
        <w:t>do</w:t>
      </w:r>
      <w:r>
        <w:rPr>
          <w:spacing w:val="-7"/>
        </w:rPr>
        <w:t> </w:t>
      </w:r>
      <w:r>
        <w:rPr/>
        <w:t>programa</w:t>
      </w:r>
      <w:r>
        <w:rPr>
          <w:spacing w:val="-10"/>
        </w:rPr>
        <w:t> </w:t>
      </w:r>
      <w:r>
        <w:rPr/>
        <w:t>acerca</w:t>
      </w:r>
      <w:r>
        <w:rPr>
          <w:spacing w:val="-11"/>
        </w:rPr>
        <w:t> </w:t>
      </w:r>
      <w:r>
        <w:rPr/>
        <w:t>da</w:t>
      </w:r>
      <w:r>
        <w:rPr>
          <w:spacing w:val="-9"/>
        </w:rPr>
        <w:t> </w:t>
      </w:r>
      <w:r>
        <w:rPr/>
        <w:t>eficiência e</w:t>
      </w:r>
      <w:r>
        <w:rPr>
          <w:spacing w:val="-7"/>
        </w:rPr>
        <w:t> </w:t>
      </w:r>
      <w:r>
        <w:rPr/>
        <w:t>efetividade</w:t>
      </w:r>
      <w:r>
        <w:rPr>
          <w:spacing w:val="-7"/>
        </w:rPr>
        <w:t> </w:t>
      </w:r>
      <w:r>
        <w:rPr/>
        <w:t>das</w:t>
      </w:r>
      <w:r>
        <w:rPr>
          <w:spacing w:val="-8"/>
        </w:rPr>
        <w:t> </w:t>
      </w:r>
      <w:r>
        <w:rPr/>
        <w:t>ações</w:t>
      </w:r>
      <w:r>
        <w:rPr>
          <w:spacing w:val="-5"/>
        </w:rPr>
        <w:t> </w:t>
      </w:r>
      <w:r>
        <w:rPr/>
        <w:t>implementadas.</w:t>
      </w:r>
      <w:r>
        <w:rPr>
          <w:spacing w:val="14"/>
        </w:rPr>
        <w:t> </w:t>
      </w:r>
      <w:r>
        <w:rPr/>
        <w:t>Dentre</w:t>
      </w:r>
      <w:r>
        <w:rPr>
          <w:spacing w:val="-5"/>
        </w:rPr>
        <w:t> </w:t>
      </w:r>
      <w:r>
        <w:rPr/>
        <w:t>as</w:t>
      </w:r>
      <w:r>
        <w:rPr>
          <w:spacing w:val="-9"/>
        </w:rPr>
        <w:t> </w:t>
      </w:r>
      <w:r>
        <w:rPr/>
        <w:t>avaliações</w:t>
      </w:r>
      <w:r>
        <w:rPr>
          <w:spacing w:val="-8"/>
        </w:rPr>
        <w:t> </w:t>
      </w:r>
      <w:r>
        <w:rPr/>
        <w:t>realizadas,</w:t>
      </w:r>
      <w:r>
        <w:rPr>
          <w:spacing w:val="-5"/>
        </w:rPr>
        <w:t> </w:t>
      </w:r>
      <w:r>
        <w:rPr/>
        <w:t>3</w:t>
      </w:r>
      <w:r>
        <w:rPr>
          <w:spacing w:val="-6"/>
        </w:rPr>
        <w:t> </w:t>
      </w:r>
      <w:r>
        <w:rPr/>
        <w:t>são</w:t>
      </w:r>
      <w:r>
        <w:rPr>
          <w:spacing w:val="-6"/>
        </w:rPr>
        <w:t> </w:t>
      </w:r>
      <w:r>
        <w:rPr/>
        <w:t>de</w:t>
      </w:r>
      <w:r>
        <w:rPr>
          <w:spacing w:val="-7"/>
        </w:rPr>
        <w:t> </w:t>
      </w:r>
      <w:r>
        <w:rPr/>
        <w:t>impacto,</w:t>
      </w:r>
      <w:r>
        <w:rPr>
          <w:spacing w:val="-5"/>
        </w:rPr>
        <w:t> </w:t>
      </w:r>
      <w:r>
        <w:rPr/>
        <w:t>4</w:t>
      </w:r>
      <w:r>
        <w:rPr>
          <w:spacing w:val="-8"/>
        </w:rPr>
        <w:t> </w:t>
      </w:r>
      <w:r>
        <w:rPr/>
        <w:t>de</w:t>
      </w:r>
      <w:r>
        <w:rPr>
          <w:spacing w:val="-7"/>
        </w:rPr>
        <w:t> </w:t>
      </w:r>
      <w:r>
        <w:rPr/>
        <w:t>resultado,</w:t>
      </w:r>
      <w:r>
        <w:rPr>
          <w:spacing w:val="-6"/>
        </w:rPr>
        <w:t> </w:t>
      </w:r>
      <w:r>
        <w:rPr/>
        <w:t>1</w:t>
      </w:r>
      <w:r>
        <w:rPr>
          <w:spacing w:val="-8"/>
        </w:rPr>
        <w:t> </w:t>
      </w:r>
      <w:r>
        <w:rPr/>
        <w:t>de</w:t>
      </w:r>
      <w:r>
        <w:rPr>
          <w:spacing w:val="-7"/>
        </w:rPr>
        <w:t> </w:t>
      </w:r>
      <w:r>
        <w:rPr/>
        <w:t>Processo</w:t>
      </w:r>
      <w:r>
        <w:rPr>
          <w:spacing w:val="-7"/>
        </w:rPr>
        <w:t> </w:t>
      </w:r>
      <w:r>
        <w:rPr/>
        <w:t>e</w:t>
      </w:r>
      <w:r>
        <w:rPr>
          <w:spacing w:val="-7"/>
        </w:rPr>
        <w:t> </w:t>
      </w:r>
      <w:r>
        <w:rPr/>
        <w:t>1</w:t>
      </w:r>
      <w:r>
        <w:rPr>
          <w:spacing w:val="-8"/>
        </w:rPr>
        <w:t> </w:t>
      </w:r>
      <w:r>
        <w:rPr/>
        <w:t>Impacto/resultado, o que mostra o esforço do MDS em mensurar não só processos, mas sobretudo resultados e impactos causados pelas ações no público-alvo. Em relação aos indicadores do PBF, foram encontrados na MI-Social 17 indicadores quantitativos, 14 de processo e 3 de insumo. Destaca-se que, apesar da existência dos indicadores na ferramenta, o monitoramento muitas vezes não pode ser acompanhado tendo em vista que os dados não são alimentados. De forma comparativa, percebe-se que somente 3 dos 17 indicadores do PBF estão no PPA, todos referentes à temática de condicionalidades como saúde e</w:t>
      </w:r>
      <w:r>
        <w:rPr>
          <w:spacing w:val="-1"/>
        </w:rPr>
        <w:t> </w:t>
      </w:r>
      <w:r>
        <w:rPr/>
        <w:t>educação.</w:t>
      </w:r>
    </w:p>
    <w:p>
      <w:pPr>
        <w:pStyle w:val="BodyText"/>
        <w:spacing w:before="7"/>
        <w:rPr>
          <w:sz w:val="9"/>
        </w:rPr>
      </w:pPr>
    </w:p>
    <w:p>
      <w:pPr>
        <w:pStyle w:val="BodyText"/>
        <w:spacing w:line="259" w:lineRule="auto"/>
        <w:ind w:left="120" w:right="104" w:hanging="10"/>
        <w:jc w:val="both"/>
      </w:pPr>
      <w:r>
        <w:rPr>
          <w:b/>
        </w:rPr>
        <w:t>Conclusão: </w:t>
      </w:r>
      <w:r>
        <w:rPr/>
        <w:t>Foram encontradas 9 avaliações do PBF, sendo 5 quali-quantitativa, 2 quantitativas e 1 qualitativa. As avaliações abarcam mensuração</w:t>
      </w:r>
      <w:r>
        <w:rPr>
          <w:spacing w:val="-9"/>
        </w:rPr>
        <w:t> </w:t>
      </w:r>
      <w:r>
        <w:rPr/>
        <w:t>da</w:t>
      </w:r>
      <w:r>
        <w:rPr>
          <w:spacing w:val="-9"/>
        </w:rPr>
        <w:t> </w:t>
      </w:r>
      <w:r>
        <w:rPr/>
        <w:t>qualidade</w:t>
      </w:r>
      <w:r>
        <w:rPr>
          <w:spacing w:val="-8"/>
        </w:rPr>
        <w:t> </w:t>
      </w:r>
      <w:r>
        <w:rPr/>
        <w:t>na</w:t>
      </w:r>
      <w:r>
        <w:rPr>
          <w:spacing w:val="-8"/>
        </w:rPr>
        <w:t> </w:t>
      </w:r>
      <w:r>
        <w:rPr/>
        <w:t>implementação</w:t>
      </w:r>
      <w:r>
        <w:rPr>
          <w:spacing w:val="-8"/>
        </w:rPr>
        <w:t> </w:t>
      </w:r>
      <w:r>
        <w:rPr/>
        <w:t>do</w:t>
      </w:r>
      <w:r>
        <w:rPr>
          <w:spacing w:val="-7"/>
        </w:rPr>
        <w:t> </w:t>
      </w:r>
      <w:r>
        <w:rPr/>
        <w:t>programa</w:t>
      </w:r>
      <w:r>
        <w:rPr>
          <w:spacing w:val="-10"/>
        </w:rPr>
        <w:t> </w:t>
      </w:r>
      <w:r>
        <w:rPr/>
        <w:t>e</w:t>
      </w:r>
      <w:r>
        <w:rPr>
          <w:spacing w:val="-9"/>
        </w:rPr>
        <w:t> </w:t>
      </w:r>
      <w:r>
        <w:rPr/>
        <w:t>quantidade</w:t>
      </w:r>
      <w:r>
        <w:rPr>
          <w:spacing w:val="-10"/>
        </w:rPr>
        <w:t> </w:t>
      </w:r>
      <w:r>
        <w:rPr/>
        <w:t>de</w:t>
      </w:r>
      <w:r>
        <w:rPr>
          <w:spacing w:val="-8"/>
        </w:rPr>
        <w:t> </w:t>
      </w:r>
      <w:r>
        <w:rPr/>
        <w:t>insumos</w:t>
      </w:r>
      <w:r>
        <w:rPr>
          <w:spacing w:val="-11"/>
        </w:rPr>
        <w:t> </w:t>
      </w:r>
      <w:r>
        <w:rPr/>
        <w:t>podendo</w:t>
      </w:r>
      <w:r>
        <w:rPr>
          <w:spacing w:val="-7"/>
        </w:rPr>
        <w:t> </w:t>
      </w:r>
      <w:r>
        <w:rPr/>
        <w:t>subsidiar</w:t>
      </w:r>
      <w:r>
        <w:rPr>
          <w:spacing w:val="-7"/>
        </w:rPr>
        <w:t> </w:t>
      </w:r>
      <w:r>
        <w:rPr/>
        <w:t>análises</w:t>
      </w:r>
      <w:r>
        <w:rPr>
          <w:spacing w:val="-11"/>
        </w:rPr>
        <w:t> </w:t>
      </w:r>
      <w:r>
        <w:rPr/>
        <w:t>do</w:t>
      </w:r>
      <w:r>
        <w:rPr>
          <w:spacing w:val="-7"/>
        </w:rPr>
        <w:t> </w:t>
      </w:r>
      <w:r>
        <w:rPr/>
        <w:t>programa</w:t>
      </w:r>
      <w:r>
        <w:rPr>
          <w:spacing w:val="-10"/>
        </w:rPr>
        <w:t> </w:t>
      </w:r>
      <w:r>
        <w:rPr/>
        <w:t>acerca</w:t>
      </w:r>
      <w:r>
        <w:rPr>
          <w:spacing w:val="-11"/>
        </w:rPr>
        <w:t> </w:t>
      </w:r>
      <w:r>
        <w:rPr/>
        <w:t>da</w:t>
      </w:r>
      <w:r>
        <w:rPr>
          <w:spacing w:val="-9"/>
        </w:rPr>
        <w:t> </w:t>
      </w:r>
      <w:r>
        <w:rPr/>
        <w:t>eficiência e</w:t>
      </w:r>
      <w:r>
        <w:rPr>
          <w:spacing w:val="-7"/>
        </w:rPr>
        <w:t> </w:t>
      </w:r>
      <w:r>
        <w:rPr/>
        <w:t>efetividade</w:t>
      </w:r>
      <w:r>
        <w:rPr>
          <w:spacing w:val="-7"/>
        </w:rPr>
        <w:t> </w:t>
      </w:r>
      <w:r>
        <w:rPr/>
        <w:t>das</w:t>
      </w:r>
      <w:r>
        <w:rPr>
          <w:spacing w:val="-8"/>
        </w:rPr>
        <w:t> </w:t>
      </w:r>
      <w:r>
        <w:rPr/>
        <w:t>ações</w:t>
      </w:r>
      <w:r>
        <w:rPr>
          <w:spacing w:val="-5"/>
        </w:rPr>
        <w:t> </w:t>
      </w:r>
      <w:r>
        <w:rPr/>
        <w:t>implementadas.</w:t>
      </w:r>
      <w:r>
        <w:rPr>
          <w:spacing w:val="14"/>
        </w:rPr>
        <w:t> </w:t>
      </w:r>
      <w:r>
        <w:rPr/>
        <w:t>Dentre</w:t>
      </w:r>
      <w:r>
        <w:rPr>
          <w:spacing w:val="-5"/>
        </w:rPr>
        <w:t> </w:t>
      </w:r>
      <w:r>
        <w:rPr/>
        <w:t>as</w:t>
      </w:r>
      <w:r>
        <w:rPr>
          <w:spacing w:val="-9"/>
        </w:rPr>
        <w:t> </w:t>
      </w:r>
      <w:r>
        <w:rPr/>
        <w:t>avaliações</w:t>
      </w:r>
      <w:r>
        <w:rPr>
          <w:spacing w:val="-8"/>
        </w:rPr>
        <w:t> </w:t>
      </w:r>
      <w:r>
        <w:rPr/>
        <w:t>realizadas,</w:t>
      </w:r>
      <w:r>
        <w:rPr>
          <w:spacing w:val="-5"/>
        </w:rPr>
        <w:t> </w:t>
      </w:r>
      <w:r>
        <w:rPr/>
        <w:t>3</w:t>
      </w:r>
      <w:r>
        <w:rPr>
          <w:spacing w:val="-6"/>
        </w:rPr>
        <w:t> </w:t>
      </w:r>
      <w:r>
        <w:rPr/>
        <w:t>são</w:t>
      </w:r>
      <w:r>
        <w:rPr>
          <w:spacing w:val="-6"/>
        </w:rPr>
        <w:t> </w:t>
      </w:r>
      <w:r>
        <w:rPr/>
        <w:t>de</w:t>
      </w:r>
      <w:r>
        <w:rPr>
          <w:spacing w:val="-7"/>
        </w:rPr>
        <w:t> </w:t>
      </w:r>
      <w:r>
        <w:rPr/>
        <w:t>impacto,</w:t>
      </w:r>
      <w:r>
        <w:rPr>
          <w:spacing w:val="-5"/>
        </w:rPr>
        <w:t> </w:t>
      </w:r>
      <w:r>
        <w:rPr/>
        <w:t>4</w:t>
      </w:r>
      <w:r>
        <w:rPr>
          <w:spacing w:val="-8"/>
        </w:rPr>
        <w:t> </w:t>
      </w:r>
      <w:r>
        <w:rPr/>
        <w:t>de</w:t>
      </w:r>
      <w:r>
        <w:rPr>
          <w:spacing w:val="-7"/>
        </w:rPr>
        <w:t> </w:t>
      </w:r>
      <w:r>
        <w:rPr/>
        <w:t>resultado,</w:t>
      </w:r>
      <w:r>
        <w:rPr>
          <w:spacing w:val="-6"/>
        </w:rPr>
        <w:t> </w:t>
      </w:r>
      <w:r>
        <w:rPr/>
        <w:t>1</w:t>
      </w:r>
      <w:r>
        <w:rPr>
          <w:spacing w:val="-8"/>
        </w:rPr>
        <w:t> </w:t>
      </w:r>
      <w:r>
        <w:rPr/>
        <w:t>de</w:t>
      </w:r>
      <w:r>
        <w:rPr>
          <w:spacing w:val="-7"/>
        </w:rPr>
        <w:t> </w:t>
      </w:r>
      <w:r>
        <w:rPr/>
        <w:t>Processo</w:t>
      </w:r>
      <w:r>
        <w:rPr>
          <w:spacing w:val="-7"/>
        </w:rPr>
        <w:t> </w:t>
      </w:r>
      <w:r>
        <w:rPr/>
        <w:t>e</w:t>
      </w:r>
      <w:r>
        <w:rPr>
          <w:spacing w:val="-7"/>
        </w:rPr>
        <w:t> </w:t>
      </w:r>
      <w:r>
        <w:rPr/>
        <w:t>1</w:t>
      </w:r>
      <w:r>
        <w:rPr>
          <w:spacing w:val="-8"/>
        </w:rPr>
        <w:t> </w:t>
      </w:r>
      <w:r>
        <w:rPr/>
        <w:t>Impacto/resultado, o que mostra o esforço do MDS em mensurar não só processos, mas sobretudo resultados e impactos causados pelas ações no público-alvo. Em relação aos indicadores do PBF, foram encontrados na MI-Social 17 indicadores quantitativos, 14 de processo e 3 de insumo. Destaca-se que, apesar da existência dos indicadores na ferramenta, o monitoramento muitas vezes não pode ser acompanhado tendo em vista que os dados não são alimentados. De forma comparativa, percebe-se que somente 3 dos 17 indicadores do PBF estão no PPA, todos referentes à temática de condicionalidades como saúde e</w:t>
      </w:r>
      <w:r>
        <w:rPr>
          <w:spacing w:val="-1"/>
        </w:rPr>
        <w:t> </w:t>
      </w:r>
      <w:r>
        <w:rPr/>
        <w:t>educação.</w:t>
      </w:r>
    </w:p>
    <w:p>
      <w:pPr>
        <w:pStyle w:val="BodyText"/>
        <w:spacing w:before="10"/>
        <w:rPr>
          <w:sz w:val="9"/>
        </w:rPr>
      </w:pPr>
    </w:p>
    <w:p>
      <w:pPr>
        <w:spacing w:line="458" w:lineRule="auto" w:before="0"/>
        <w:ind w:left="111" w:right="2767" w:firstLine="0"/>
        <w:jc w:val="both"/>
        <w:rPr>
          <w:b/>
          <w:sz w:val="12"/>
        </w:rPr>
      </w:pPr>
      <w:r>
        <w:rPr>
          <w:b/>
          <w:sz w:val="12"/>
        </w:rPr>
        <w:t>Palavras-Chave: </w:t>
      </w:r>
      <w:r>
        <w:rPr>
          <w:sz w:val="12"/>
        </w:rPr>
        <w:t>Bolsa Família, Transferência de Renda, Avaliação, Monitoramento.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3" w:right="90"/>
        <w:jc w:val="center"/>
      </w:pPr>
      <w:r>
        <w:rPr>
          <w:color w:val="007E39"/>
        </w:rPr>
        <w:t>Blogs de Bioquímica Clínica e sua construção por turmas de Medicina e Nutrição</w:t>
      </w:r>
    </w:p>
    <w:p>
      <w:pPr>
        <w:pStyle w:val="BodyText"/>
        <w:spacing w:before="74"/>
        <w:ind w:left="4652" w:right="90"/>
        <w:jc w:val="center"/>
      </w:pPr>
      <w:r>
        <w:rPr>
          <w:b/>
          <w:color w:val="2E75B6"/>
        </w:rPr>
        <w:t>Bolsista</w:t>
      </w:r>
      <w:r>
        <w:rPr>
          <w:color w:val="2E75B6"/>
        </w:rPr>
        <w:t>: Dandara Sampaio Leao de Carvalho</w:t>
      </w:r>
    </w:p>
    <w:p>
      <w:pPr>
        <w:pStyle w:val="BodyText"/>
        <w:spacing w:before="1"/>
        <w:rPr>
          <w:sz w:val="14"/>
        </w:rPr>
      </w:pPr>
    </w:p>
    <w:p>
      <w:pPr>
        <w:spacing w:line="518"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4"/>
        <w:ind w:left="111" w:right="0" w:firstLine="0"/>
        <w:jc w:val="left"/>
        <w:rPr>
          <w:sz w:val="12"/>
        </w:rPr>
      </w:pPr>
      <w:r>
        <w:rPr>
          <w:b/>
          <w:sz w:val="12"/>
        </w:rPr>
        <w:t>Orientador (a): </w:t>
      </w:r>
      <w:r>
        <w:rPr>
          <w:sz w:val="12"/>
        </w:rPr>
        <w:t>MARCELO HERMES LIMA</w:t>
      </w:r>
    </w:p>
    <w:p>
      <w:pPr>
        <w:pStyle w:val="BodyText"/>
        <w:spacing w:before="7"/>
        <w:rPr>
          <w:sz w:val="16"/>
        </w:rPr>
      </w:pPr>
    </w:p>
    <w:p>
      <w:pPr>
        <w:pStyle w:val="BodyText"/>
        <w:spacing w:line="259" w:lineRule="auto"/>
        <w:ind w:left="120" w:right="107" w:hanging="10"/>
        <w:jc w:val="both"/>
      </w:pPr>
      <w:r>
        <w:rPr>
          <w:b/>
        </w:rPr>
        <w:t>Introdução: </w:t>
      </w:r>
      <w:r>
        <w:rPr/>
        <w:t>A construção do conhecimento centrado no aluno e em suas habilidades representa a perspectiva atual de aprendizagem em que se destaca o “active learning”. A inserção de metodologias inovadoras faz-se necessária para ampliar o interesse e a eficácia de uma aprendizagem ativa. O uso de blogs está inserido nesse contexto de formação de competências, potencializado em uma forma de ensino- aprendizagem que se propõe a instigar o aluno a associar tecnologia e internet à geração de uma rede de conhecimento. A confecção de blogs pelos</w:t>
      </w:r>
      <w:r>
        <w:rPr>
          <w:spacing w:val="-6"/>
        </w:rPr>
        <w:t> </w:t>
      </w:r>
      <w:r>
        <w:rPr/>
        <w:t>estudantes</w:t>
      </w:r>
      <w:r>
        <w:rPr>
          <w:spacing w:val="-4"/>
        </w:rPr>
        <w:t> </w:t>
      </w:r>
      <w:r>
        <w:rPr/>
        <w:t>foi</w:t>
      </w:r>
      <w:r>
        <w:rPr>
          <w:spacing w:val="-7"/>
        </w:rPr>
        <w:t> </w:t>
      </w:r>
      <w:r>
        <w:rPr/>
        <w:t>implementada</w:t>
      </w:r>
      <w:r>
        <w:rPr>
          <w:spacing w:val="-5"/>
        </w:rPr>
        <w:t> </w:t>
      </w:r>
      <w:r>
        <w:rPr/>
        <w:t>na</w:t>
      </w:r>
      <w:r>
        <w:rPr>
          <w:spacing w:val="-5"/>
        </w:rPr>
        <w:t> </w:t>
      </w:r>
      <w:r>
        <w:rPr/>
        <w:t>Universidade</w:t>
      </w:r>
      <w:r>
        <w:rPr>
          <w:spacing w:val="-4"/>
        </w:rPr>
        <w:t> </w:t>
      </w:r>
      <w:r>
        <w:rPr/>
        <w:t>de</w:t>
      </w:r>
      <w:r>
        <w:rPr>
          <w:spacing w:val="-4"/>
        </w:rPr>
        <w:t> </w:t>
      </w:r>
      <w:r>
        <w:rPr/>
        <w:t>Brasília,</w:t>
      </w:r>
      <w:r>
        <w:rPr>
          <w:spacing w:val="-3"/>
        </w:rPr>
        <w:t> </w:t>
      </w:r>
      <w:r>
        <w:rPr/>
        <w:t>a</w:t>
      </w:r>
      <w:r>
        <w:rPr>
          <w:spacing w:val="-5"/>
        </w:rPr>
        <w:t> </w:t>
      </w:r>
      <w:r>
        <w:rPr/>
        <w:t>partir</w:t>
      </w:r>
      <w:r>
        <w:rPr>
          <w:spacing w:val="-2"/>
        </w:rPr>
        <w:t> </w:t>
      </w:r>
      <w:r>
        <w:rPr/>
        <w:t>do</w:t>
      </w:r>
      <w:r>
        <w:rPr>
          <w:spacing w:val="-3"/>
        </w:rPr>
        <w:t> </w:t>
      </w:r>
      <w:r>
        <w:rPr/>
        <w:t>primeiro semestre</w:t>
      </w:r>
      <w:r>
        <w:rPr>
          <w:spacing w:val="-3"/>
        </w:rPr>
        <w:t> </w:t>
      </w:r>
      <w:r>
        <w:rPr/>
        <w:t>de</w:t>
      </w:r>
      <w:r>
        <w:rPr>
          <w:spacing w:val="-5"/>
        </w:rPr>
        <w:t> </w:t>
      </w:r>
      <w:r>
        <w:rPr/>
        <w:t>2008,</w:t>
      </w:r>
      <w:r>
        <w:rPr>
          <w:spacing w:val="-3"/>
        </w:rPr>
        <w:t> </w:t>
      </w:r>
      <w:r>
        <w:rPr/>
        <w:t>na</w:t>
      </w:r>
      <w:r>
        <w:rPr>
          <w:spacing w:val="-4"/>
        </w:rPr>
        <w:t> </w:t>
      </w:r>
      <w:r>
        <w:rPr/>
        <w:t>disciplina</w:t>
      </w:r>
      <w:r>
        <w:rPr>
          <w:spacing w:val="-4"/>
        </w:rPr>
        <w:t> </w:t>
      </w:r>
      <w:r>
        <w:rPr/>
        <w:t>de</w:t>
      </w:r>
      <w:r>
        <w:rPr>
          <w:spacing w:val="-5"/>
        </w:rPr>
        <w:t> </w:t>
      </w:r>
      <w:r>
        <w:rPr/>
        <w:t>Bioquímica</w:t>
      </w:r>
      <w:r>
        <w:rPr>
          <w:spacing w:val="-5"/>
        </w:rPr>
        <w:t> </w:t>
      </w:r>
      <w:r>
        <w:rPr/>
        <w:t>e</w:t>
      </w:r>
      <w:r>
        <w:rPr>
          <w:spacing w:val="-4"/>
        </w:rPr>
        <w:t> </w:t>
      </w:r>
      <w:r>
        <w:rPr/>
        <w:t>Biofísica (Biobio), ministrada a alunos do primeiro semestre dos cursos de Medicina e Nutrição. Desde então, é realizada uma pesquisa de ação continuada para avaliação da metodologia empregada. A avaliação desse extenso material (mais de 100 blogs) foi objeto de várias análises quantitativas, mas até o momento nenhuma</w:t>
      </w:r>
      <w:r>
        <w:rPr>
          <w:spacing w:val="-2"/>
        </w:rPr>
        <w:t> </w:t>
      </w:r>
      <w:r>
        <w:rPr/>
        <w:t>quali-quantitativa.</w:t>
      </w:r>
    </w:p>
    <w:p>
      <w:pPr>
        <w:pStyle w:val="BodyText"/>
        <w:spacing w:before="5"/>
        <w:rPr>
          <w:sz w:val="15"/>
        </w:rPr>
      </w:pPr>
    </w:p>
    <w:p>
      <w:pPr>
        <w:pStyle w:val="BodyText"/>
        <w:spacing w:line="259" w:lineRule="auto"/>
        <w:ind w:left="106" w:right="105"/>
        <w:jc w:val="both"/>
      </w:pPr>
      <w:r>
        <w:rPr>
          <w:b/>
        </w:rPr>
        <w:t>Metodologia: </w:t>
      </w:r>
      <w:r>
        <w:rPr/>
        <w:t>Para análise quali-quantitativa da aceitação dos blogs foram aplicados questionários para todos os alunos durante as provas finais</w:t>
      </w:r>
      <w:r>
        <w:rPr>
          <w:spacing w:val="-8"/>
        </w:rPr>
        <w:t> </w:t>
      </w:r>
      <w:r>
        <w:rPr/>
        <w:t>de</w:t>
      </w:r>
      <w:r>
        <w:rPr>
          <w:spacing w:val="-8"/>
        </w:rPr>
        <w:t> </w:t>
      </w:r>
      <w:r>
        <w:rPr/>
        <w:t>cada</w:t>
      </w:r>
      <w:r>
        <w:rPr>
          <w:spacing w:val="-9"/>
        </w:rPr>
        <w:t> </w:t>
      </w:r>
      <w:r>
        <w:rPr/>
        <w:t>semestre</w:t>
      </w:r>
      <w:r>
        <w:rPr>
          <w:spacing w:val="-7"/>
        </w:rPr>
        <w:t> </w:t>
      </w:r>
      <w:r>
        <w:rPr/>
        <w:t>letivo,</w:t>
      </w:r>
      <w:r>
        <w:rPr>
          <w:spacing w:val="-6"/>
        </w:rPr>
        <w:t> </w:t>
      </w:r>
      <w:r>
        <w:rPr/>
        <w:t>sendo</w:t>
      </w:r>
      <w:r>
        <w:rPr>
          <w:spacing w:val="-5"/>
        </w:rPr>
        <w:t> </w:t>
      </w:r>
      <w:r>
        <w:rPr/>
        <w:t>a</w:t>
      </w:r>
      <w:r>
        <w:rPr>
          <w:spacing w:val="-8"/>
        </w:rPr>
        <w:t> </w:t>
      </w:r>
      <w:r>
        <w:rPr/>
        <w:t>participação</w:t>
      </w:r>
      <w:r>
        <w:rPr>
          <w:spacing w:val="-6"/>
        </w:rPr>
        <w:t> </w:t>
      </w:r>
      <w:r>
        <w:rPr/>
        <w:t>facultativa.</w:t>
      </w:r>
      <w:r>
        <w:rPr>
          <w:spacing w:val="-6"/>
        </w:rPr>
        <w:t> </w:t>
      </w:r>
      <w:r>
        <w:rPr/>
        <w:t>Os</w:t>
      </w:r>
      <w:r>
        <w:rPr>
          <w:spacing w:val="-8"/>
        </w:rPr>
        <w:t> </w:t>
      </w:r>
      <w:r>
        <w:rPr/>
        <w:t>questionários</w:t>
      </w:r>
      <w:r>
        <w:rPr>
          <w:spacing w:val="-7"/>
        </w:rPr>
        <w:t> </w:t>
      </w:r>
      <w:r>
        <w:rPr/>
        <w:t>eram</w:t>
      </w:r>
      <w:r>
        <w:rPr>
          <w:spacing w:val="-12"/>
        </w:rPr>
        <w:t> </w:t>
      </w:r>
      <w:r>
        <w:rPr/>
        <w:t>constituídos</w:t>
      </w:r>
      <w:r>
        <w:rPr>
          <w:spacing w:val="-8"/>
        </w:rPr>
        <w:t> </w:t>
      </w:r>
      <w:r>
        <w:rPr/>
        <w:t>por</w:t>
      </w:r>
      <w:r>
        <w:rPr>
          <w:spacing w:val="-9"/>
        </w:rPr>
        <w:t> </w:t>
      </w:r>
      <w:r>
        <w:rPr/>
        <w:t>informações</w:t>
      </w:r>
      <w:r>
        <w:rPr>
          <w:spacing w:val="-8"/>
        </w:rPr>
        <w:t> </w:t>
      </w:r>
      <w:r>
        <w:rPr/>
        <w:t>quantitativas</w:t>
      </w:r>
      <w:r>
        <w:rPr>
          <w:spacing w:val="-9"/>
        </w:rPr>
        <w:t> </w:t>
      </w:r>
      <w:r>
        <w:rPr/>
        <w:t>e</w:t>
      </w:r>
      <w:r>
        <w:rPr>
          <w:spacing w:val="-8"/>
        </w:rPr>
        <w:t> </w:t>
      </w:r>
      <w:r>
        <w:rPr/>
        <w:t>qualitativas. Qualitativa: análise dos comentários presentes da parte aberta do questionário e seleção estratificada dos comentários estudados. Os comentários</w:t>
      </w:r>
      <w:r>
        <w:rPr>
          <w:spacing w:val="-3"/>
        </w:rPr>
        <w:t> </w:t>
      </w:r>
      <w:r>
        <w:rPr/>
        <w:t>deixados</w:t>
      </w:r>
      <w:r>
        <w:rPr>
          <w:spacing w:val="-3"/>
        </w:rPr>
        <w:t> </w:t>
      </w:r>
      <w:r>
        <w:rPr/>
        <w:t>em</w:t>
      </w:r>
      <w:r>
        <w:rPr>
          <w:spacing w:val="-3"/>
        </w:rPr>
        <w:t> </w:t>
      </w:r>
      <w:r>
        <w:rPr/>
        <w:t>branco foram</w:t>
      </w:r>
      <w:r>
        <w:rPr>
          <w:spacing w:val="-6"/>
        </w:rPr>
        <w:t> </w:t>
      </w:r>
      <w:r>
        <w:rPr/>
        <w:t>contados</w:t>
      </w:r>
      <w:r>
        <w:rPr>
          <w:spacing w:val="-5"/>
        </w:rPr>
        <w:t> </w:t>
      </w:r>
      <w:r>
        <w:rPr/>
        <w:t>à</w:t>
      </w:r>
      <w:r>
        <w:rPr>
          <w:spacing w:val="-4"/>
        </w:rPr>
        <w:t> </w:t>
      </w:r>
      <w:r>
        <w:rPr/>
        <w:t>parte,</w:t>
      </w:r>
      <w:r>
        <w:rPr>
          <w:spacing w:val="-3"/>
        </w:rPr>
        <w:t> </w:t>
      </w:r>
      <w:r>
        <w:rPr/>
        <w:t>e</w:t>
      </w:r>
      <w:r>
        <w:rPr>
          <w:spacing w:val="-5"/>
        </w:rPr>
        <w:t> </w:t>
      </w:r>
      <w:r>
        <w:rPr/>
        <w:t>o</w:t>
      </w:r>
      <w:r>
        <w:rPr>
          <w:spacing w:val="-1"/>
        </w:rPr>
        <w:t> </w:t>
      </w:r>
      <w:r>
        <w:rPr/>
        <w:t>restante</w:t>
      </w:r>
      <w:r>
        <w:rPr>
          <w:spacing w:val="-2"/>
        </w:rPr>
        <w:t> </w:t>
      </w:r>
      <w:r>
        <w:rPr/>
        <w:t>foi</w:t>
      </w:r>
      <w:r>
        <w:rPr>
          <w:spacing w:val="-6"/>
        </w:rPr>
        <w:t> </w:t>
      </w:r>
      <w:r>
        <w:rPr/>
        <w:t>dividido de</w:t>
      </w:r>
      <w:r>
        <w:rPr>
          <w:spacing w:val="-1"/>
        </w:rPr>
        <w:t> </w:t>
      </w:r>
      <w:r>
        <w:rPr/>
        <w:t>acordo</w:t>
      </w:r>
      <w:r>
        <w:rPr>
          <w:spacing w:val="-1"/>
        </w:rPr>
        <w:t> </w:t>
      </w:r>
      <w:r>
        <w:rPr/>
        <w:t>com</w:t>
      </w:r>
      <w:r>
        <w:rPr>
          <w:spacing w:val="-7"/>
        </w:rPr>
        <w:t> </w:t>
      </w:r>
      <w:r>
        <w:rPr/>
        <w:t>seu</w:t>
      </w:r>
      <w:r>
        <w:rPr>
          <w:spacing w:val="-2"/>
        </w:rPr>
        <w:t> </w:t>
      </w:r>
      <w:r>
        <w:rPr/>
        <w:t>conteúdo.</w:t>
      </w:r>
      <w:r>
        <w:rPr>
          <w:spacing w:val="-4"/>
        </w:rPr>
        <w:t> </w:t>
      </w:r>
      <w:r>
        <w:rPr/>
        <w:t>Quantitativa:</w:t>
      </w:r>
      <w:r>
        <w:rPr>
          <w:spacing w:val="-1"/>
        </w:rPr>
        <w:t> </w:t>
      </w:r>
      <w:r>
        <w:rPr/>
        <w:t>agrupamento</w:t>
      </w:r>
      <w:r>
        <w:rPr>
          <w:spacing w:val="-2"/>
        </w:rPr>
        <w:t> </w:t>
      </w:r>
      <w:r>
        <w:rPr/>
        <w:t>em “Positivos”,</w:t>
      </w:r>
      <w:r>
        <w:rPr>
          <w:spacing w:val="-4"/>
        </w:rPr>
        <w:t> </w:t>
      </w:r>
      <w:r>
        <w:rPr/>
        <w:t>“Negativos”</w:t>
      </w:r>
      <w:r>
        <w:rPr>
          <w:spacing w:val="-7"/>
        </w:rPr>
        <w:t> </w:t>
      </w:r>
      <w:r>
        <w:rPr/>
        <w:t>e</w:t>
      </w:r>
      <w:r>
        <w:rPr>
          <w:spacing w:val="-3"/>
        </w:rPr>
        <w:t> </w:t>
      </w:r>
      <w:r>
        <w:rPr/>
        <w:t>“Sugestões”,</w:t>
      </w:r>
      <w:r>
        <w:rPr>
          <w:spacing w:val="-4"/>
        </w:rPr>
        <w:t> </w:t>
      </w:r>
      <w:r>
        <w:rPr/>
        <w:t>sendo</w:t>
      </w:r>
      <w:r>
        <w:rPr>
          <w:spacing w:val="-3"/>
        </w:rPr>
        <w:t> </w:t>
      </w:r>
      <w:r>
        <w:rPr/>
        <w:t>este</w:t>
      </w:r>
      <w:r>
        <w:rPr>
          <w:spacing w:val="-8"/>
        </w:rPr>
        <w:t> </w:t>
      </w:r>
      <w:r>
        <w:rPr/>
        <w:t>último</w:t>
      </w:r>
      <w:r>
        <w:rPr>
          <w:spacing w:val="-3"/>
        </w:rPr>
        <w:t> </w:t>
      </w:r>
      <w:r>
        <w:rPr/>
        <w:t>grupo</w:t>
      </w:r>
      <w:r>
        <w:rPr>
          <w:spacing w:val="-2"/>
        </w:rPr>
        <w:t> </w:t>
      </w:r>
      <w:r>
        <w:rPr/>
        <w:t>sub-dividido</w:t>
      </w:r>
      <w:r>
        <w:rPr>
          <w:spacing w:val="-3"/>
        </w:rPr>
        <w:t> </w:t>
      </w:r>
      <w:r>
        <w:rPr/>
        <w:t>em</w:t>
      </w:r>
      <w:r>
        <w:rPr>
          <w:spacing w:val="-9"/>
        </w:rPr>
        <w:t> </w:t>
      </w:r>
      <w:r>
        <w:rPr/>
        <w:t>sugestões</w:t>
      </w:r>
      <w:r>
        <w:rPr>
          <w:spacing w:val="-7"/>
        </w:rPr>
        <w:t> </w:t>
      </w:r>
      <w:r>
        <w:rPr/>
        <w:t>positivas,</w:t>
      </w:r>
      <w:r>
        <w:rPr>
          <w:spacing w:val="-4"/>
        </w:rPr>
        <w:t> </w:t>
      </w:r>
      <w:r>
        <w:rPr/>
        <w:t>negativas</w:t>
      </w:r>
      <w:r>
        <w:rPr>
          <w:spacing w:val="-7"/>
        </w:rPr>
        <w:t> </w:t>
      </w:r>
      <w:r>
        <w:rPr/>
        <w:t>e</w:t>
      </w:r>
      <w:r>
        <w:rPr>
          <w:spacing w:val="-5"/>
        </w:rPr>
        <w:t> </w:t>
      </w:r>
      <w:r>
        <w:rPr/>
        <w:t>neutras,</w:t>
      </w:r>
      <w:r>
        <w:rPr>
          <w:spacing w:val="-4"/>
        </w:rPr>
        <w:t> </w:t>
      </w:r>
      <w:r>
        <w:rPr/>
        <w:t>com</w:t>
      </w:r>
      <w:r>
        <w:rPr>
          <w:spacing w:val="-9"/>
        </w:rPr>
        <w:t> </w:t>
      </w:r>
      <w:r>
        <w:rPr/>
        <w:t>contabilização do número de comentários presente em cada</w:t>
      </w:r>
      <w:r>
        <w:rPr>
          <w:spacing w:val="-5"/>
        </w:rPr>
        <w:t> </w:t>
      </w:r>
      <w:r>
        <w:rPr/>
        <w:t>grupo.</w:t>
      </w:r>
    </w:p>
    <w:p>
      <w:pPr>
        <w:pStyle w:val="BodyText"/>
        <w:spacing w:before="9"/>
        <w:rPr>
          <w:sz w:val="15"/>
        </w:rPr>
      </w:pPr>
    </w:p>
    <w:p>
      <w:pPr>
        <w:pStyle w:val="BodyText"/>
        <w:spacing w:line="259" w:lineRule="auto"/>
        <w:ind w:left="120" w:right="106" w:hanging="10"/>
        <w:jc w:val="both"/>
      </w:pPr>
      <w:r>
        <w:rPr>
          <w:b/>
        </w:rPr>
        <w:t>Resultados: </w:t>
      </w:r>
      <w:r>
        <w:rPr/>
        <w:t>As respostas foram avaliadas nos questionários aplicados totalizaram 247 questionários. 206 questionários não continham temática relativa aos blogs, perfazendo 83,4% do total. Dos restantes (n=41), foram obtidos 16 comentários enquadrados como “Positivos” (39%),</w:t>
      </w:r>
      <w:r>
        <w:rPr>
          <w:spacing w:val="-6"/>
        </w:rPr>
        <w:t> </w:t>
      </w:r>
      <w:r>
        <w:rPr/>
        <w:t>8</w:t>
      </w:r>
      <w:r>
        <w:rPr>
          <w:spacing w:val="-5"/>
        </w:rPr>
        <w:t> </w:t>
      </w:r>
      <w:r>
        <w:rPr/>
        <w:t>como</w:t>
      </w:r>
      <w:r>
        <w:rPr>
          <w:spacing w:val="-5"/>
        </w:rPr>
        <w:t> </w:t>
      </w:r>
      <w:r>
        <w:rPr/>
        <w:t>“Negativos”</w:t>
      </w:r>
      <w:r>
        <w:rPr>
          <w:spacing w:val="-7"/>
        </w:rPr>
        <w:t> </w:t>
      </w:r>
      <w:r>
        <w:rPr/>
        <w:t>(19,5%)</w:t>
      </w:r>
      <w:r>
        <w:rPr>
          <w:spacing w:val="-7"/>
        </w:rPr>
        <w:t> </w:t>
      </w:r>
      <w:r>
        <w:rPr/>
        <w:t>e</w:t>
      </w:r>
      <w:r>
        <w:rPr>
          <w:spacing w:val="-7"/>
        </w:rPr>
        <w:t> </w:t>
      </w:r>
      <w:r>
        <w:rPr/>
        <w:t>17</w:t>
      </w:r>
      <w:r>
        <w:rPr>
          <w:spacing w:val="-6"/>
        </w:rPr>
        <w:t> </w:t>
      </w:r>
      <w:r>
        <w:rPr/>
        <w:t>foram</w:t>
      </w:r>
      <w:r>
        <w:rPr>
          <w:spacing w:val="-10"/>
        </w:rPr>
        <w:t> </w:t>
      </w:r>
      <w:r>
        <w:rPr/>
        <w:t>considerados</w:t>
      </w:r>
      <w:r>
        <w:rPr>
          <w:spacing w:val="-7"/>
        </w:rPr>
        <w:t> </w:t>
      </w:r>
      <w:r>
        <w:rPr/>
        <w:t>“Sugestões”</w:t>
      </w:r>
      <w:r>
        <w:rPr>
          <w:spacing w:val="-6"/>
        </w:rPr>
        <w:t> </w:t>
      </w:r>
      <w:r>
        <w:rPr/>
        <w:t>(41,5%).</w:t>
      </w:r>
      <w:r>
        <w:rPr>
          <w:spacing w:val="-7"/>
        </w:rPr>
        <w:t> </w:t>
      </w:r>
      <w:r>
        <w:rPr/>
        <w:t>Entre</w:t>
      </w:r>
      <w:r>
        <w:rPr>
          <w:spacing w:val="-6"/>
        </w:rPr>
        <w:t> </w:t>
      </w:r>
      <w:r>
        <w:rPr/>
        <w:t>as</w:t>
      </w:r>
      <w:r>
        <w:rPr>
          <w:spacing w:val="-8"/>
        </w:rPr>
        <w:t> </w:t>
      </w:r>
      <w:r>
        <w:rPr/>
        <w:t>sugestões</w:t>
      </w:r>
      <w:r>
        <w:rPr>
          <w:spacing w:val="-8"/>
        </w:rPr>
        <w:t> </w:t>
      </w:r>
      <w:r>
        <w:rPr/>
        <w:t>(n=17),</w:t>
      </w:r>
      <w:r>
        <w:rPr>
          <w:spacing w:val="-5"/>
        </w:rPr>
        <w:t> </w:t>
      </w:r>
      <w:r>
        <w:rPr/>
        <w:t>3</w:t>
      </w:r>
      <w:r>
        <w:rPr>
          <w:spacing w:val="-6"/>
        </w:rPr>
        <w:t> </w:t>
      </w:r>
      <w:r>
        <w:rPr/>
        <w:t>foram</w:t>
      </w:r>
      <w:r>
        <w:rPr>
          <w:spacing w:val="-10"/>
        </w:rPr>
        <w:t> </w:t>
      </w:r>
      <w:r>
        <w:rPr/>
        <w:t>consideras</w:t>
      </w:r>
      <w:r>
        <w:rPr>
          <w:spacing w:val="-7"/>
        </w:rPr>
        <w:t> </w:t>
      </w:r>
      <w:r>
        <w:rPr/>
        <w:t>“positivas”, 5</w:t>
      </w:r>
      <w:r>
        <w:rPr>
          <w:spacing w:val="-4"/>
        </w:rPr>
        <w:t> </w:t>
      </w:r>
      <w:r>
        <w:rPr/>
        <w:t>“negativas”</w:t>
      </w:r>
      <w:r>
        <w:rPr>
          <w:spacing w:val="-2"/>
        </w:rPr>
        <w:t> </w:t>
      </w:r>
      <w:r>
        <w:rPr/>
        <w:t>e</w:t>
      </w:r>
      <w:r>
        <w:rPr>
          <w:spacing w:val="-5"/>
        </w:rPr>
        <w:t> </w:t>
      </w:r>
      <w:r>
        <w:rPr/>
        <w:t>9</w:t>
      </w:r>
      <w:r>
        <w:rPr>
          <w:spacing w:val="-4"/>
        </w:rPr>
        <w:t> </w:t>
      </w:r>
      <w:r>
        <w:rPr/>
        <w:t>“neutras”.</w:t>
      </w:r>
      <w:r>
        <w:rPr>
          <w:spacing w:val="-2"/>
        </w:rPr>
        <w:t> </w:t>
      </w:r>
      <w:r>
        <w:rPr/>
        <w:t>Do</w:t>
      </w:r>
      <w:r>
        <w:rPr>
          <w:spacing w:val="-4"/>
        </w:rPr>
        <w:t> </w:t>
      </w:r>
      <w:r>
        <w:rPr/>
        <w:t>total,</w:t>
      </w:r>
      <w:r>
        <w:rPr>
          <w:spacing w:val="-2"/>
        </w:rPr>
        <w:t> </w:t>
      </w:r>
      <w:r>
        <w:rPr/>
        <w:t>19</w:t>
      </w:r>
      <w:r>
        <w:rPr>
          <w:spacing w:val="-3"/>
        </w:rPr>
        <w:t> </w:t>
      </w:r>
      <w:r>
        <w:rPr/>
        <w:t>comentários</w:t>
      </w:r>
      <w:r>
        <w:rPr>
          <w:spacing w:val="-7"/>
        </w:rPr>
        <w:t> </w:t>
      </w:r>
      <w:r>
        <w:rPr/>
        <w:t>ou</w:t>
      </w:r>
      <w:r>
        <w:rPr>
          <w:spacing w:val="-6"/>
        </w:rPr>
        <w:t> </w:t>
      </w:r>
      <w:r>
        <w:rPr/>
        <w:t>sugestões</w:t>
      </w:r>
      <w:r>
        <w:rPr>
          <w:spacing w:val="-4"/>
        </w:rPr>
        <w:t> </w:t>
      </w:r>
      <w:r>
        <w:rPr/>
        <w:t>foram</w:t>
      </w:r>
      <w:r>
        <w:rPr>
          <w:spacing w:val="-7"/>
        </w:rPr>
        <w:t> </w:t>
      </w:r>
      <w:r>
        <w:rPr/>
        <w:t>“positivos”</w:t>
      </w:r>
      <w:r>
        <w:rPr>
          <w:spacing w:val="-5"/>
        </w:rPr>
        <w:t> </w:t>
      </w:r>
      <w:r>
        <w:rPr/>
        <w:t>(46%),</w:t>
      </w:r>
      <w:r>
        <w:rPr>
          <w:spacing w:val="-4"/>
        </w:rPr>
        <w:t> </w:t>
      </w:r>
      <w:r>
        <w:rPr/>
        <w:t>13</w:t>
      </w:r>
      <w:r>
        <w:rPr>
          <w:spacing w:val="-5"/>
        </w:rPr>
        <w:t> </w:t>
      </w:r>
      <w:r>
        <w:rPr/>
        <w:t>foram</w:t>
      </w:r>
      <w:r>
        <w:rPr>
          <w:spacing w:val="-6"/>
        </w:rPr>
        <w:t> </w:t>
      </w:r>
      <w:r>
        <w:rPr/>
        <w:t>negativos</w:t>
      </w:r>
      <w:r>
        <w:rPr>
          <w:spacing w:val="-5"/>
        </w:rPr>
        <w:t> </w:t>
      </w:r>
      <w:r>
        <w:rPr/>
        <w:t>(32%)</w:t>
      </w:r>
      <w:r>
        <w:rPr>
          <w:spacing w:val="-2"/>
        </w:rPr>
        <w:t> </w:t>
      </w:r>
      <w:r>
        <w:rPr/>
        <w:t>e</w:t>
      </w:r>
      <w:r>
        <w:rPr>
          <w:spacing w:val="-6"/>
        </w:rPr>
        <w:t> </w:t>
      </w:r>
      <w:r>
        <w:rPr/>
        <w:t>9</w:t>
      </w:r>
      <w:r>
        <w:rPr>
          <w:spacing w:val="-6"/>
        </w:rPr>
        <w:t> </w:t>
      </w:r>
      <w:r>
        <w:rPr/>
        <w:t>neutros.</w:t>
      </w:r>
      <w:r>
        <w:rPr>
          <w:spacing w:val="-6"/>
        </w:rPr>
        <w:t> </w:t>
      </w:r>
      <w:r>
        <w:rPr/>
        <w:t>.</w:t>
      </w:r>
      <w:r>
        <w:rPr>
          <w:spacing w:val="-4"/>
        </w:rPr>
        <w:t> </w:t>
      </w:r>
      <w:r>
        <w:rPr/>
        <w:t>A</w:t>
      </w:r>
      <w:r>
        <w:rPr>
          <w:spacing w:val="-6"/>
        </w:rPr>
        <w:t> </w:t>
      </w:r>
      <w:r>
        <w:rPr/>
        <w:t>análise quali-quantitativa</w:t>
      </w:r>
      <w:r>
        <w:rPr>
          <w:spacing w:val="-5"/>
        </w:rPr>
        <w:t> </w:t>
      </w:r>
      <w:r>
        <w:rPr/>
        <w:t>do</w:t>
      </w:r>
      <w:r>
        <w:rPr>
          <w:spacing w:val="-5"/>
        </w:rPr>
        <w:t> </w:t>
      </w:r>
      <w:r>
        <w:rPr/>
        <w:t>material</w:t>
      </w:r>
      <w:r>
        <w:rPr>
          <w:spacing w:val="-7"/>
        </w:rPr>
        <w:t> </w:t>
      </w:r>
      <w:r>
        <w:rPr/>
        <w:t>disponível</w:t>
      </w:r>
      <w:r>
        <w:rPr>
          <w:spacing w:val="-8"/>
        </w:rPr>
        <w:t> </w:t>
      </w:r>
      <w:r>
        <w:rPr/>
        <w:t>resultou</w:t>
      </w:r>
      <w:r>
        <w:rPr>
          <w:spacing w:val="-5"/>
        </w:rPr>
        <w:t> </w:t>
      </w:r>
      <w:r>
        <w:rPr/>
        <w:t>em</w:t>
      </w:r>
      <w:r>
        <w:rPr>
          <w:spacing w:val="-9"/>
        </w:rPr>
        <w:t> </w:t>
      </w:r>
      <w:r>
        <w:rPr/>
        <w:t>enriquecimento</w:t>
      </w:r>
      <w:r>
        <w:rPr>
          <w:spacing w:val="-1"/>
        </w:rPr>
        <w:t> </w:t>
      </w:r>
      <w:r>
        <w:rPr/>
        <w:t>dos</w:t>
      </w:r>
      <w:r>
        <w:rPr>
          <w:spacing w:val="-8"/>
        </w:rPr>
        <w:t> </w:t>
      </w:r>
      <w:r>
        <w:rPr/>
        <w:t>padrões</w:t>
      </w:r>
      <w:r>
        <w:rPr>
          <w:spacing w:val="-5"/>
        </w:rPr>
        <w:t> </w:t>
      </w:r>
      <w:r>
        <w:rPr/>
        <w:t>estatísticos</w:t>
      </w:r>
      <w:r>
        <w:rPr>
          <w:spacing w:val="-6"/>
        </w:rPr>
        <w:t> </w:t>
      </w:r>
      <w:r>
        <w:rPr/>
        <w:t>de</w:t>
      </w:r>
      <w:r>
        <w:rPr>
          <w:spacing w:val="-4"/>
        </w:rPr>
        <w:t> </w:t>
      </w:r>
      <w:r>
        <w:rPr/>
        <w:t>aceitação</w:t>
      </w:r>
      <w:r>
        <w:rPr>
          <w:spacing w:val="-2"/>
        </w:rPr>
        <w:t> </w:t>
      </w:r>
      <w:r>
        <w:rPr/>
        <w:t>/</w:t>
      </w:r>
      <w:r>
        <w:rPr>
          <w:spacing w:val="-6"/>
        </w:rPr>
        <w:t> </w:t>
      </w:r>
      <w:r>
        <w:rPr/>
        <w:t>não-aceitação</w:t>
      </w:r>
      <w:r>
        <w:rPr>
          <w:spacing w:val="-2"/>
        </w:rPr>
        <w:t> </w:t>
      </w:r>
      <w:r>
        <w:rPr>
          <w:spacing w:val="-3"/>
        </w:rPr>
        <w:t>já</w:t>
      </w:r>
      <w:r>
        <w:rPr>
          <w:spacing w:val="-5"/>
        </w:rPr>
        <w:t> </w:t>
      </w:r>
      <w:r>
        <w:rPr/>
        <w:t>documentado</w:t>
      </w:r>
      <w:r>
        <w:rPr>
          <w:spacing w:val="-4"/>
        </w:rPr>
        <w:t> </w:t>
      </w:r>
      <w:r>
        <w:rPr/>
        <w:t>por pesquisas prévias. Os comentários deixados pelos alunos evidenciaram, de modo geral, a aceitação do uso dos blogs como ferramenta de ensino, possibilitando ainda a identificação de pontos de possível correção e melhoria nas manifestações dos alunos descontentes com algum aspecto do novo</w:t>
      </w:r>
      <w:r>
        <w:rPr>
          <w:spacing w:val="1"/>
        </w:rPr>
        <w:t> </w:t>
      </w:r>
      <w:r>
        <w:rPr/>
        <w:t>método.</w:t>
      </w:r>
    </w:p>
    <w:p>
      <w:pPr>
        <w:pStyle w:val="BodyText"/>
        <w:spacing w:before="7"/>
        <w:rPr>
          <w:sz w:val="9"/>
        </w:rPr>
      </w:pPr>
    </w:p>
    <w:p>
      <w:pPr>
        <w:pStyle w:val="BodyText"/>
        <w:spacing w:line="259" w:lineRule="auto" w:before="1"/>
        <w:ind w:left="120" w:right="106" w:hanging="10"/>
        <w:jc w:val="both"/>
      </w:pPr>
      <w:r>
        <w:rPr>
          <w:b/>
        </w:rPr>
        <w:t>Conclusão:</w:t>
      </w:r>
      <w:r>
        <w:rPr>
          <w:b/>
          <w:spacing w:val="-8"/>
        </w:rPr>
        <w:t> </w:t>
      </w:r>
      <w:r>
        <w:rPr/>
        <w:t>As</w:t>
      </w:r>
      <w:r>
        <w:rPr>
          <w:spacing w:val="-9"/>
        </w:rPr>
        <w:t> </w:t>
      </w:r>
      <w:r>
        <w:rPr/>
        <w:t>respostas</w:t>
      </w:r>
      <w:r>
        <w:rPr>
          <w:spacing w:val="-9"/>
        </w:rPr>
        <w:t> </w:t>
      </w:r>
      <w:r>
        <w:rPr/>
        <w:t>foram</w:t>
      </w:r>
      <w:r>
        <w:rPr>
          <w:spacing w:val="-12"/>
        </w:rPr>
        <w:t> </w:t>
      </w:r>
      <w:r>
        <w:rPr/>
        <w:t>avaliadas</w:t>
      </w:r>
      <w:r>
        <w:rPr>
          <w:spacing w:val="-9"/>
        </w:rPr>
        <w:t> </w:t>
      </w:r>
      <w:r>
        <w:rPr/>
        <w:t>nos</w:t>
      </w:r>
      <w:r>
        <w:rPr>
          <w:spacing w:val="-9"/>
        </w:rPr>
        <w:t> </w:t>
      </w:r>
      <w:r>
        <w:rPr/>
        <w:t>questionários</w:t>
      </w:r>
      <w:r>
        <w:rPr>
          <w:spacing w:val="-8"/>
        </w:rPr>
        <w:t> </w:t>
      </w:r>
      <w:r>
        <w:rPr/>
        <w:t>aplicados</w:t>
      </w:r>
      <w:r>
        <w:rPr>
          <w:spacing w:val="-9"/>
        </w:rPr>
        <w:t> </w:t>
      </w:r>
      <w:r>
        <w:rPr/>
        <w:t>totalizaram</w:t>
      </w:r>
      <w:r>
        <w:rPr>
          <w:spacing w:val="-12"/>
        </w:rPr>
        <w:t> </w:t>
      </w:r>
      <w:r>
        <w:rPr/>
        <w:t>247</w:t>
      </w:r>
      <w:r>
        <w:rPr>
          <w:spacing w:val="-8"/>
        </w:rPr>
        <w:t> </w:t>
      </w:r>
      <w:r>
        <w:rPr/>
        <w:t>questionários.</w:t>
      </w:r>
      <w:r>
        <w:rPr>
          <w:spacing w:val="-8"/>
        </w:rPr>
        <w:t> </w:t>
      </w:r>
      <w:r>
        <w:rPr/>
        <w:t>206</w:t>
      </w:r>
      <w:r>
        <w:rPr>
          <w:spacing w:val="-7"/>
        </w:rPr>
        <w:t> </w:t>
      </w:r>
      <w:r>
        <w:rPr/>
        <w:t>questionários</w:t>
      </w:r>
      <w:r>
        <w:rPr>
          <w:spacing w:val="-9"/>
        </w:rPr>
        <w:t> </w:t>
      </w:r>
      <w:r>
        <w:rPr/>
        <w:t>não</w:t>
      </w:r>
      <w:r>
        <w:rPr>
          <w:spacing w:val="-6"/>
        </w:rPr>
        <w:t> </w:t>
      </w:r>
      <w:r>
        <w:rPr/>
        <w:t>continham</w:t>
      </w:r>
      <w:r>
        <w:rPr>
          <w:spacing w:val="-12"/>
        </w:rPr>
        <w:t> </w:t>
      </w:r>
      <w:r>
        <w:rPr/>
        <w:t>temática relativa aos blogs, perfazendo 83,4% do total. Dos restantes (n=41), foram obtidos 16 comentários enquadrados como “Positivos” (39%), 8 como “Negativos” (19,5%) e 17 foram considerados “Sugestões” (41,5%). Entre as sugestões (n=17), 3 foram consideras “positivas”, 5 “negativas” e 9 “neutras”. Do total, 19 comentários ou sugestões foram “positivos” (46%), 13 foram negativos (32%) e 9 neutros. . A análise quali-quantitativa</w:t>
      </w:r>
      <w:r>
        <w:rPr>
          <w:spacing w:val="-5"/>
        </w:rPr>
        <w:t> </w:t>
      </w:r>
      <w:r>
        <w:rPr/>
        <w:t>do</w:t>
      </w:r>
      <w:r>
        <w:rPr>
          <w:spacing w:val="-5"/>
        </w:rPr>
        <w:t> </w:t>
      </w:r>
      <w:r>
        <w:rPr/>
        <w:t>material</w:t>
      </w:r>
      <w:r>
        <w:rPr>
          <w:spacing w:val="-7"/>
        </w:rPr>
        <w:t> </w:t>
      </w:r>
      <w:r>
        <w:rPr/>
        <w:t>disponível</w:t>
      </w:r>
      <w:r>
        <w:rPr>
          <w:spacing w:val="-8"/>
        </w:rPr>
        <w:t> </w:t>
      </w:r>
      <w:r>
        <w:rPr/>
        <w:t>resultou</w:t>
      </w:r>
      <w:r>
        <w:rPr>
          <w:spacing w:val="-5"/>
        </w:rPr>
        <w:t> </w:t>
      </w:r>
      <w:r>
        <w:rPr/>
        <w:t>em</w:t>
      </w:r>
      <w:r>
        <w:rPr>
          <w:spacing w:val="-9"/>
        </w:rPr>
        <w:t> </w:t>
      </w:r>
      <w:r>
        <w:rPr/>
        <w:t>enriquecimento</w:t>
      </w:r>
      <w:r>
        <w:rPr>
          <w:spacing w:val="-1"/>
        </w:rPr>
        <w:t> </w:t>
      </w:r>
      <w:r>
        <w:rPr/>
        <w:t>dos</w:t>
      </w:r>
      <w:r>
        <w:rPr>
          <w:spacing w:val="-8"/>
        </w:rPr>
        <w:t> </w:t>
      </w:r>
      <w:r>
        <w:rPr/>
        <w:t>padrões</w:t>
      </w:r>
      <w:r>
        <w:rPr>
          <w:spacing w:val="-5"/>
        </w:rPr>
        <w:t> </w:t>
      </w:r>
      <w:r>
        <w:rPr/>
        <w:t>estatísticos</w:t>
      </w:r>
      <w:r>
        <w:rPr>
          <w:spacing w:val="-6"/>
        </w:rPr>
        <w:t> </w:t>
      </w:r>
      <w:r>
        <w:rPr/>
        <w:t>de</w:t>
      </w:r>
      <w:r>
        <w:rPr>
          <w:spacing w:val="-4"/>
        </w:rPr>
        <w:t> </w:t>
      </w:r>
      <w:r>
        <w:rPr/>
        <w:t>aceitação</w:t>
      </w:r>
      <w:r>
        <w:rPr>
          <w:spacing w:val="-2"/>
        </w:rPr>
        <w:t> </w:t>
      </w:r>
      <w:r>
        <w:rPr/>
        <w:t>/</w:t>
      </w:r>
      <w:r>
        <w:rPr>
          <w:spacing w:val="-6"/>
        </w:rPr>
        <w:t> </w:t>
      </w:r>
      <w:r>
        <w:rPr/>
        <w:t>não-aceitação</w:t>
      </w:r>
      <w:r>
        <w:rPr>
          <w:spacing w:val="-2"/>
        </w:rPr>
        <w:t> </w:t>
      </w:r>
      <w:r>
        <w:rPr>
          <w:spacing w:val="-3"/>
        </w:rPr>
        <w:t>já</w:t>
      </w:r>
      <w:r>
        <w:rPr>
          <w:spacing w:val="-5"/>
        </w:rPr>
        <w:t> </w:t>
      </w:r>
      <w:r>
        <w:rPr/>
        <w:t>documentado</w:t>
      </w:r>
      <w:r>
        <w:rPr>
          <w:spacing w:val="-4"/>
        </w:rPr>
        <w:t> </w:t>
      </w:r>
      <w:r>
        <w:rPr/>
        <w:t>por pesquisas prévias. Os comentários deixados pelos alunos evidenciaram, de modo geral, a aceitação do uso dos blogs como ferramenta de ensino, possibilitando ainda a identificação de pontos de possível correção e melhoria nas manifestações dos alunos descontentes com algum aspecto do novo</w:t>
      </w:r>
      <w:r>
        <w:rPr>
          <w:spacing w:val="1"/>
        </w:rPr>
        <w:t> </w:t>
      </w:r>
      <w:r>
        <w:rPr/>
        <w:t>método.</w:t>
      </w:r>
    </w:p>
    <w:p>
      <w:pPr>
        <w:pStyle w:val="BodyText"/>
        <w:spacing w:before="9"/>
        <w:rPr>
          <w:sz w:val="9"/>
        </w:rPr>
      </w:pPr>
    </w:p>
    <w:p>
      <w:pPr>
        <w:spacing w:before="0"/>
        <w:ind w:left="111" w:right="0" w:firstLine="0"/>
        <w:jc w:val="both"/>
        <w:rPr>
          <w:sz w:val="12"/>
        </w:rPr>
      </w:pPr>
      <w:r>
        <w:rPr>
          <w:b/>
          <w:sz w:val="12"/>
        </w:rPr>
        <w:t>Palavras-Chave: </w:t>
      </w:r>
      <w:r>
        <w:rPr>
          <w:sz w:val="12"/>
        </w:rPr>
        <w:t>Educação médica, Blogs, Internet, Ensino de Bioquímica</w:t>
      </w:r>
    </w:p>
    <w:p>
      <w:pPr>
        <w:pStyle w:val="BodyText"/>
        <w:spacing w:before="9"/>
        <w:rPr>
          <w:sz w:val="10"/>
        </w:rPr>
      </w:pPr>
    </w:p>
    <w:p>
      <w:pPr>
        <w:pStyle w:val="BodyText"/>
        <w:spacing w:line="259" w:lineRule="auto"/>
        <w:ind w:left="120" w:right="107" w:hanging="10"/>
        <w:jc w:val="both"/>
      </w:pPr>
      <w:r>
        <w:rPr>
          <w:b/>
        </w:rPr>
        <w:t>Colaboradores:</w:t>
      </w:r>
      <w:r>
        <w:rPr>
          <w:b/>
          <w:spacing w:val="-5"/>
        </w:rPr>
        <w:t> </w:t>
      </w:r>
      <w:r>
        <w:rPr/>
        <w:t>Estêvão</w:t>
      </w:r>
      <w:r>
        <w:rPr>
          <w:spacing w:val="-3"/>
        </w:rPr>
        <w:t> </w:t>
      </w:r>
      <w:r>
        <w:rPr/>
        <w:t>Cubas</w:t>
      </w:r>
      <w:r>
        <w:rPr>
          <w:spacing w:val="-5"/>
        </w:rPr>
        <w:t> </w:t>
      </w:r>
      <w:r>
        <w:rPr/>
        <w:t>Rolim¹,</w:t>
      </w:r>
      <w:r>
        <w:rPr>
          <w:spacing w:val="-3"/>
        </w:rPr>
        <w:t> </w:t>
      </w:r>
      <w:r>
        <w:rPr/>
        <w:t>Julia</w:t>
      </w:r>
      <w:r>
        <w:rPr>
          <w:spacing w:val="-5"/>
        </w:rPr>
        <w:t> </w:t>
      </w:r>
      <w:r>
        <w:rPr/>
        <w:t>Martins</w:t>
      </w:r>
      <w:r>
        <w:rPr>
          <w:spacing w:val="-5"/>
        </w:rPr>
        <w:t> </w:t>
      </w:r>
      <w:r>
        <w:rPr/>
        <w:t>de</w:t>
      </w:r>
      <w:r>
        <w:rPr>
          <w:spacing w:val="-5"/>
        </w:rPr>
        <w:t> </w:t>
      </w:r>
      <w:r>
        <w:rPr/>
        <w:t>Oliveira¹,</w:t>
      </w:r>
      <w:r>
        <w:rPr>
          <w:spacing w:val="-3"/>
        </w:rPr>
        <w:t> </w:t>
      </w:r>
      <w:r>
        <w:rPr/>
        <w:t>Natasha</w:t>
      </w:r>
      <w:r>
        <w:rPr>
          <w:spacing w:val="-5"/>
        </w:rPr>
        <w:t> </w:t>
      </w:r>
      <w:r>
        <w:rPr/>
        <w:t>Garcia</w:t>
      </w:r>
      <w:r>
        <w:rPr>
          <w:spacing w:val="-5"/>
        </w:rPr>
        <w:t> </w:t>
      </w:r>
      <w:r>
        <w:rPr/>
        <w:t>Caldas¹,</w:t>
      </w:r>
      <w:r>
        <w:rPr>
          <w:spacing w:val="-3"/>
        </w:rPr>
        <w:t> </w:t>
      </w:r>
      <w:r>
        <w:rPr/>
        <w:t>Marcelo</w:t>
      </w:r>
      <w:r>
        <w:rPr>
          <w:spacing w:val="-1"/>
        </w:rPr>
        <w:t> </w:t>
      </w:r>
      <w:r>
        <w:rPr/>
        <w:t>Hermes</w:t>
      </w:r>
      <w:r>
        <w:rPr>
          <w:spacing w:val="-6"/>
        </w:rPr>
        <w:t> </w:t>
      </w:r>
      <w:r>
        <w:rPr/>
        <w:t>Lima,²</w:t>
      </w:r>
      <w:r>
        <w:rPr>
          <w:spacing w:val="-3"/>
        </w:rPr>
        <w:t> </w:t>
      </w:r>
      <w:r>
        <w:rPr/>
        <w:t>¹Medicina,</w:t>
      </w:r>
      <w:r>
        <w:rPr>
          <w:spacing w:val="-3"/>
        </w:rPr>
        <w:t> </w:t>
      </w:r>
      <w:r>
        <w:rPr/>
        <w:t>Universidade de Brasília, Distrito Federal, Brasil, 2Biologia Celular, Inst. de Biologia, Universidade de Brasília, DF, Brasil,</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957" w:right="216" w:hanging="2585"/>
      </w:pPr>
      <w:r>
        <w:rPr>
          <w:color w:val="007E39"/>
        </w:rPr>
        <w:t>Desenvolvimento de Algoritmos para Distorção Geométrica e Realce de Textura em Imagens de Impressões Digitais sem Contato</w:t>
      </w:r>
    </w:p>
    <w:p>
      <w:pPr>
        <w:spacing w:before="66"/>
        <w:ind w:left="0" w:right="119" w:firstLine="0"/>
        <w:jc w:val="right"/>
        <w:rPr>
          <w:sz w:val="12"/>
        </w:rPr>
      </w:pPr>
      <w:r>
        <w:rPr>
          <w:b/>
          <w:color w:val="2E75B6"/>
          <w:sz w:val="12"/>
        </w:rPr>
        <w:t>Bolsista</w:t>
      </w:r>
      <w:r>
        <w:rPr>
          <w:color w:val="2E75B6"/>
          <w:sz w:val="12"/>
        </w:rPr>
        <w:t>: Daniel Assad Maia Sandoval</w:t>
      </w:r>
    </w:p>
    <w:p>
      <w:pPr>
        <w:pStyle w:val="BodyText"/>
        <w:spacing w:before="10"/>
        <w:rPr>
          <w:sz w:val="13"/>
        </w:rPr>
      </w:pPr>
    </w:p>
    <w:p>
      <w:pPr>
        <w:spacing w:line="520"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1"/>
        <w:ind w:left="111" w:right="0" w:firstLine="0"/>
        <w:jc w:val="left"/>
        <w:rPr>
          <w:sz w:val="12"/>
        </w:rPr>
      </w:pPr>
      <w:r>
        <w:rPr>
          <w:b/>
          <w:sz w:val="12"/>
        </w:rPr>
        <w:t>Orientador (a): </w:t>
      </w:r>
      <w:r>
        <w:rPr>
          <w:sz w:val="12"/>
        </w:rPr>
        <w:t>ALEXANDRE ZAGHETTO</w:t>
      </w:r>
    </w:p>
    <w:p>
      <w:pPr>
        <w:pStyle w:val="BodyText"/>
        <w:spacing w:before="7"/>
        <w:rPr>
          <w:sz w:val="16"/>
        </w:rPr>
      </w:pPr>
    </w:p>
    <w:p>
      <w:pPr>
        <w:pStyle w:val="BodyText"/>
        <w:spacing w:line="259" w:lineRule="auto"/>
        <w:ind w:left="120" w:right="104" w:hanging="10"/>
        <w:jc w:val="both"/>
      </w:pPr>
      <w:r>
        <w:rPr>
          <w:b/>
        </w:rPr>
        <w:t>Introdução: </w:t>
      </w:r>
      <w:r>
        <w:rPr/>
        <w:t>Soluções em biometria por impressões digitais sem contato têm sido propostas com o objetivo de se superar os problemas intrínsecos relacionados a tecnologias que exigem o contato. Para desfrutarmos das vantagens operacionais de dispositivos sem contato, as imagens resultantes desse tipo de captura precisam ser processadas para que se tornem similares àquelas obtidas nos digitalizadores convencionais. O presente trabalho propõe uma solução para esse problema.</w:t>
      </w:r>
    </w:p>
    <w:p>
      <w:pPr>
        <w:pStyle w:val="BodyText"/>
        <w:spacing w:before="9"/>
        <w:rPr>
          <w:sz w:val="15"/>
        </w:rPr>
      </w:pPr>
    </w:p>
    <w:p>
      <w:pPr>
        <w:pStyle w:val="BodyText"/>
        <w:spacing w:line="259" w:lineRule="auto"/>
        <w:ind w:left="106" w:right="111"/>
        <w:jc w:val="both"/>
      </w:pPr>
      <w:r>
        <w:rPr>
          <w:b/>
        </w:rPr>
        <w:t>Metodologia: </w:t>
      </w:r>
      <w:r>
        <w:rPr/>
        <w:t>Está sendo proposta uma solução em duas etapas: a primeira reproduz a textura de impressões digitais tradicionais, a segunda reflete o processo de rolagem unha-a-unha por meio de uma distorção geométrica.</w:t>
      </w:r>
    </w:p>
    <w:p>
      <w:pPr>
        <w:pStyle w:val="BodyText"/>
        <w:spacing w:before="7"/>
        <w:rPr>
          <w:sz w:val="15"/>
        </w:rPr>
      </w:pPr>
    </w:p>
    <w:p>
      <w:pPr>
        <w:pStyle w:val="BodyText"/>
        <w:spacing w:line="259" w:lineRule="auto"/>
        <w:ind w:left="120" w:right="104" w:hanging="10"/>
        <w:jc w:val="both"/>
      </w:pPr>
      <w:r>
        <w:rPr>
          <w:b/>
        </w:rPr>
        <w:t>Resultados:</w:t>
      </w:r>
      <w:r>
        <w:rPr>
          <w:b/>
          <w:spacing w:val="-4"/>
        </w:rPr>
        <w:t> </w:t>
      </w:r>
      <w:r>
        <w:rPr/>
        <w:t>Dois</w:t>
      </w:r>
      <w:r>
        <w:rPr>
          <w:spacing w:val="-5"/>
        </w:rPr>
        <w:t> </w:t>
      </w:r>
      <w:r>
        <w:rPr/>
        <w:t>experimentos</w:t>
      </w:r>
      <w:r>
        <w:rPr>
          <w:spacing w:val="-5"/>
        </w:rPr>
        <w:t> </w:t>
      </w:r>
      <w:r>
        <w:rPr/>
        <w:t>foram</w:t>
      </w:r>
      <w:r>
        <w:rPr>
          <w:spacing w:val="-7"/>
        </w:rPr>
        <w:t> </w:t>
      </w:r>
      <w:r>
        <w:rPr/>
        <w:t>realizados,</w:t>
      </w:r>
      <w:r>
        <w:rPr>
          <w:spacing w:val="-6"/>
        </w:rPr>
        <w:t> </w:t>
      </w:r>
      <w:r>
        <w:rPr/>
        <w:t>um</w:t>
      </w:r>
      <w:r>
        <w:rPr>
          <w:spacing w:val="-7"/>
        </w:rPr>
        <w:t> </w:t>
      </w:r>
      <w:r>
        <w:rPr/>
        <w:t>para</w:t>
      </w:r>
      <w:r>
        <w:rPr>
          <w:spacing w:val="-4"/>
        </w:rPr>
        <w:t> </w:t>
      </w:r>
      <w:r>
        <w:rPr/>
        <w:t>avaliar</w:t>
      </w:r>
      <w:r>
        <w:rPr>
          <w:spacing w:val="-2"/>
        </w:rPr>
        <w:t> </w:t>
      </w:r>
      <w:r>
        <w:rPr/>
        <w:t>a</w:t>
      </w:r>
      <w:r>
        <w:rPr>
          <w:spacing w:val="-4"/>
        </w:rPr>
        <w:t> </w:t>
      </w:r>
      <w:r>
        <w:rPr/>
        <w:t>qualidade</w:t>
      </w:r>
      <w:r>
        <w:rPr>
          <w:spacing w:val="-4"/>
        </w:rPr>
        <w:t> </w:t>
      </w:r>
      <w:r>
        <w:rPr/>
        <w:t>das</w:t>
      </w:r>
      <w:r>
        <w:rPr>
          <w:spacing w:val="-4"/>
        </w:rPr>
        <w:t> </w:t>
      </w:r>
      <w:r>
        <w:rPr/>
        <w:t>imagens</w:t>
      </w:r>
      <w:r>
        <w:rPr>
          <w:spacing w:val="-4"/>
        </w:rPr>
        <w:t> </w:t>
      </w:r>
      <w:r>
        <w:rPr/>
        <w:t>processadas,</w:t>
      </w:r>
      <w:r>
        <w:rPr>
          <w:spacing w:val="-2"/>
        </w:rPr>
        <w:t> </w:t>
      </w:r>
      <w:r>
        <w:rPr/>
        <w:t>e</w:t>
      </w:r>
      <w:r>
        <w:rPr>
          <w:spacing w:val="-7"/>
        </w:rPr>
        <w:t> </w:t>
      </w:r>
      <w:r>
        <w:rPr/>
        <w:t>outro</w:t>
      </w:r>
      <w:r>
        <w:rPr>
          <w:spacing w:val="-3"/>
        </w:rPr>
        <w:t> </w:t>
      </w:r>
      <w:r>
        <w:rPr/>
        <w:t>para</w:t>
      </w:r>
      <w:r>
        <w:rPr>
          <w:spacing w:val="-4"/>
        </w:rPr>
        <w:t> </w:t>
      </w:r>
      <w:r>
        <w:rPr/>
        <w:t>estabelecer</w:t>
      </w:r>
      <w:r>
        <w:rPr>
          <w:spacing w:val="-2"/>
        </w:rPr>
        <w:t> </w:t>
      </w:r>
      <w:r>
        <w:rPr/>
        <w:t>a</w:t>
      </w:r>
      <w:r>
        <w:rPr>
          <w:spacing w:val="-5"/>
        </w:rPr>
        <w:t> </w:t>
      </w:r>
      <w:r>
        <w:rPr/>
        <w:t>EER</w:t>
      </w:r>
      <w:r>
        <w:rPr>
          <w:spacing w:val="-4"/>
        </w:rPr>
        <w:t> </w:t>
      </w:r>
      <w:r>
        <w:rPr/>
        <w:t>(equal error rate) para um conjunto de 200 impressões digitais (100 dedos, 2 imagens por dedo). Para avaliaramos a taxa de falsa rejeição, casamos uma</w:t>
      </w:r>
      <w:r>
        <w:rPr>
          <w:spacing w:val="-2"/>
        </w:rPr>
        <w:t> </w:t>
      </w:r>
      <w:r>
        <w:rPr/>
        <w:t>das impressões</w:t>
      </w:r>
      <w:r>
        <w:rPr>
          <w:spacing w:val="-3"/>
        </w:rPr>
        <w:t> </w:t>
      </w:r>
      <w:r>
        <w:rPr/>
        <w:t>digitais</w:t>
      </w:r>
      <w:r>
        <w:rPr>
          <w:spacing w:val="-3"/>
        </w:rPr>
        <w:t> </w:t>
      </w:r>
      <w:r>
        <w:rPr/>
        <w:t>de</w:t>
      </w:r>
      <w:r>
        <w:rPr>
          <w:spacing w:val="-2"/>
        </w:rPr>
        <w:t> </w:t>
      </w:r>
      <w:r>
        <w:rPr/>
        <w:t>cada</w:t>
      </w:r>
      <w:r>
        <w:rPr>
          <w:spacing w:val="-1"/>
        </w:rPr>
        <w:t> </w:t>
      </w:r>
      <w:r>
        <w:rPr/>
        <w:t>dedo com</w:t>
      </w:r>
      <w:r>
        <w:rPr>
          <w:spacing w:val="-6"/>
        </w:rPr>
        <w:t> </w:t>
      </w:r>
      <w:r>
        <w:rPr/>
        <w:t>a</w:t>
      </w:r>
      <w:r>
        <w:rPr>
          <w:spacing w:val="-2"/>
        </w:rPr>
        <w:t> </w:t>
      </w:r>
      <w:r>
        <w:rPr/>
        <w:t>outra</w:t>
      </w:r>
      <w:r>
        <w:rPr>
          <w:spacing w:val="-4"/>
        </w:rPr>
        <w:t> </w:t>
      </w:r>
      <w:r>
        <w:rPr/>
        <w:t>impressão do</w:t>
      </w:r>
      <w:r>
        <w:rPr>
          <w:spacing w:val="-2"/>
        </w:rPr>
        <w:t> </w:t>
      </w:r>
      <w:r>
        <w:rPr/>
        <w:t>mesmo dedo.</w:t>
      </w:r>
      <w:r>
        <w:rPr>
          <w:spacing w:val="-3"/>
        </w:rPr>
        <w:t> </w:t>
      </w:r>
      <w:r>
        <w:rPr/>
        <w:t>A</w:t>
      </w:r>
      <w:r>
        <w:rPr>
          <w:spacing w:val="-5"/>
        </w:rPr>
        <w:t> </w:t>
      </w:r>
      <w:r>
        <w:rPr/>
        <w:t>taxa</w:t>
      </w:r>
      <w:r>
        <w:rPr>
          <w:spacing w:val="-1"/>
        </w:rPr>
        <w:t> </w:t>
      </w:r>
      <w:r>
        <w:rPr/>
        <w:t>de</w:t>
      </w:r>
      <w:r>
        <w:rPr>
          <w:spacing w:val="-1"/>
        </w:rPr>
        <w:t> </w:t>
      </w:r>
      <w:r>
        <w:rPr/>
        <w:t>falsa</w:t>
      </w:r>
      <w:r>
        <w:rPr>
          <w:spacing w:val="-3"/>
        </w:rPr>
        <w:t> </w:t>
      </w:r>
      <w:r>
        <w:rPr/>
        <w:t>aceitação foi</w:t>
      </w:r>
      <w:r>
        <w:rPr>
          <w:spacing w:val="-7"/>
        </w:rPr>
        <w:t> </w:t>
      </w:r>
      <w:r>
        <w:rPr/>
        <w:t>computada</w:t>
      </w:r>
      <w:r>
        <w:rPr>
          <w:spacing w:val="-1"/>
        </w:rPr>
        <w:t> </w:t>
      </w:r>
      <w:r>
        <w:rPr/>
        <w:t>casando-se</w:t>
      </w:r>
      <w:r>
        <w:rPr>
          <w:spacing w:val="-4"/>
        </w:rPr>
        <w:t> </w:t>
      </w:r>
      <w:r>
        <w:rPr/>
        <w:t>as</w:t>
      </w:r>
      <w:r>
        <w:rPr>
          <w:spacing w:val="-1"/>
        </w:rPr>
        <w:t> </w:t>
      </w:r>
      <w:r>
        <w:rPr/>
        <w:t>duas impressões digitais de cada dedo com todas as impressões digitais dos demais</w:t>
      </w:r>
      <w:r>
        <w:rPr>
          <w:spacing w:val="-12"/>
        </w:rPr>
        <w:t> </w:t>
      </w:r>
      <w:r>
        <w:rPr/>
        <w:t>dedos.</w:t>
      </w:r>
    </w:p>
    <w:p>
      <w:pPr>
        <w:pStyle w:val="BodyText"/>
        <w:spacing w:before="8"/>
        <w:rPr>
          <w:sz w:val="9"/>
        </w:rPr>
      </w:pPr>
    </w:p>
    <w:p>
      <w:pPr>
        <w:pStyle w:val="BodyText"/>
        <w:spacing w:line="259" w:lineRule="auto"/>
        <w:ind w:left="120" w:right="104" w:hanging="10"/>
        <w:jc w:val="both"/>
      </w:pPr>
      <w:r>
        <w:rPr>
          <w:b/>
        </w:rPr>
        <w:t>Conclusão:</w:t>
      </w:r>
      <w:r>
        <w:rPr>
          <w:b/>
          <w:spacing w:val="-2"/>
        </w:rPr>
        <w:t> </w:t>
      </w:r>
      <w:r>
        <w:rPr/>
        <w:t>Dois</w:t>
      </w:r>
      <w:r>
        <w:rPr>
          <w:spacing w:val="-3"/>
        </w:rPr>
        <w:t> </w:t>
      </w:r>
      <w:r>
        <w:rPr/>
        <w:t>experimentos</w:t>
      </w:r>
      <w:r>
        <w:rPr>
          <w:spacing w:val="-3"/>
        </w:rPr>
        <w:t> </w:t>
      </w:r>
      <w:r>
        <w:rPr/>
        <w:t>foram</w:t>
      </w:r>
      <w:r>
        <w:rPr>
          <w:spacing w:val="-7"/>
        </w:rPr>
        <w:t> </w:t>
      </w:r>
      <w:r>
        <w:rPr/>
        <w:t>realizados,</w:t>
      </w:r>
      <w:r>
        <w:rPr>
          <w:spacing w:val="-1"/>
        </w:rPr>
        <w:t> </w:t>
      </w:r>
      <w:r>
        <w:rPr/>
        <w:t>um</w:t>
      </w:r>
      <w:r>
        <w:rPr>
          <w:spacing w:val="-7"/>
        </w:rPr>
        <w:t> </w:t>
      </w:r>
      <w:r>
        <w:rPr/>
        <w:t>para</w:t>
      </w:r>
      <w:r>
        <w:rPr>
          <w:spacing w:val="-2"/>
        </w:rPr>
        <w:t> </w:t>
      </w:r>
      <w:r>
        <w:rPr/>
        <w:t>avaliar</w:t>
      </w:r>
      <w:r>
        <w:rPr>
          <w:spacing w:val="-1"/>
        </w:rPr>
        <w:t> </w:t>
      </w:r>
      <w:r>
        <w:rPr/>
        <w:t>a</w:t>
      </w:r>
      <w:r>
        <w:rPr>
          <w:spacing w:val="-2"/>
        </w:rPr>
        <w:t> </w:t>
      </w:r>
      <w:r>
        <w:rPr/>
        <w:t>qualidade</w:t>
      </w:r>
      <w:r>
        <w:rPr>
          <w:spacing w:val="-2"/>
        </w:rPr>
        <w:t> </w:t>
      </w:r>
      <w:r>
        <w:rPr/>
        <w:t>das imagens</w:t>
      </w:r>
      <w:r>
        <w:rPr>
          <w:spacing w:val="-3"/>
        </w:rPr>
        <w:t> </w:t>
      </w:r>
      <w:r>
        <w:rPr/>
        <w:t>processadas,</w:t>
      </w:r>
      <w:r>
        <w:rPr>
          <w:spacing w:val="-2"/>
        </w:rPr>
        <w:t> </w:t>
      </w:r>
      <w:r>
        <w:rPr/>
        <w:t>e</w:t>
      </w:r>
      <w:r>
        <w:rPr>
          <w:spacing w:val="-6"/>
        </w:rPr>
        <w:t> </w:t>
      </w:r>
      <w:r>
        <w:rPr/>
        <w:t>outro</w:t>
      </w:r>
      <w:r>
        <w:rPr>
          <w:spacing w:val="-3"/>
        </w:rPr>
        <w:t> </w:t>
      </w:r>
      <w:r>
        <w:rPr/>
        <w:t>para</w:t>
      </w:r>
      <w:r>
        <w:rPr>
          <w:spacing w:val="-5"/>
        </w:rPr>
        <w:t> </w:t>
      </w:r>
      <w:r>
        <w:rPr/>
        <w:t>estabelecer</w:t>
      </w:r>
      <w:r>
        <w:rPr>
          <w:spacing w:val="-1"/>
        </w:rPr>
        <w:t> </w:t>
      </w:r>
      <w:r>
        <w:rPr/>
        <w:t>a</w:t>
      </w:r>
      <w:r>
        <w:rPr>
          <w:spacing w:val="-4"/>
        </w:rPr>
        <w:t> </w:t>
      </w:r>
      <w:r>
        <w:rPr/>
        <w:t>EER</w:t>
      </w:r>
      <w:r>
        <w:rPr>
          <w:spacing w:val="-6"/>
        </w:rPr>
        <w:t> </w:t>
      </w:r>
      <w:r>
        <w:rPr/>
        <w:t>(equal error rate) para um conjunto de 200 impressões digitais (100 dedos, 2 imagens por dedo). Para avaliaramos a taxa de falsa rejeição, casamos uma</w:t>
      </w:r>
      <w:r>
        <w:rPr>
          <w:spacing w:val="-2"/>
        </w:rPr>
        <w:t> </w:t>
      </w:r>
      <w:r>
        <w:rPr/>
        <w:t>das impressões</w:t>
      </w:r>
      <w:r>
        <w:rPr>
          <w:spacing w:val="-3"/>
        </w:rPr>
        <w:t> </w:t>
      </w:r>
      <w:r>
        <w:rPr/>
        <w:t>digitais</w:t>
      </w:r>
      <w:r>
        <w:rPr>
          <w:spacing w:val="-3"/>
        </w:rPr>
        <w:t> </w:t>
      </w:r>
      <w:r>
        <w:rPr/>
        <w:t>de</w:t>
      </w:r>
      <w:r>
        <w:rPr>
          <w:spacing w:val="-2"/>
        </w:rPr>
        <w:t> </w:t>
      </w:r>
      <w:r>
        <w:rPr/>
        <w:t>cada</w:t>
      </w:r>
      <w:r>
        <w:rPr>
          <w:spacing w:val="-1"/>
        </w:rPr>
        <w:t> </w:t>
      </w:r>
      <w:r>
        <w:rPr/>
        <w:t>dedo com</w:t>
      </w:r>
      <w:r>
        <w:rPr>
          <w:spacing w:val="-6"/>
        </w:rPr>
        <w:t> </w:t>
      </w:r>
      <w:r>
        <w:rPr/>
        <w:t>a</w:t>
      </w:r>
      <w:r>
        <w:rPr>
          <w:spacing w:val="-2"/>
        </w:rPr>
        <w:t> </w:t>
      </w:r>
      <w:r>
        <w:rPr/>
        <w:t>outra</w:t>
      </w:r>
      <w:r>
        <w:rPr>
          <w:spacing w:val="-4"/>
        </w:rPr>
        <w:t> </w:t>
      </w:r>
      <w:r>
        <w:rPr/>
        <w:t>impressão do</w:t>
      </w:r>
      <w:r>
        <w:rPr>
          <w:spacing w:val="-2"/>
        </w:rPr>
        <w:t> </w:t>
      </w:r>
      <w:r>
        <w:rPr/>
        <w:t>mesmo dedo.</w:t>
      </w:r>
      <w:r>
        <w:rPr>
          <w:spacing w:val="-3"/>
        </w:rPr>
        <w:t> </w:t>
      </w:r>
      <w:r>
        <w:rPr/>
        <w:t>A</w:t>
      </w:r>
      <w:r>
        <w:rPr>
          <w:spacing w:val="-5"/>
        </w:rPr>
        <w:t> </w:t>
      </w:r>
      <w:r>
        <w:rPr/>
        <w:t>taxa</w:t>
      </w:r>
      <w:r>
        <w:rPr>
          <w:spacing w:val="-1"/>
        </w:rPr>
        <w:t> </w:t>
      </w:r>
      <w:r>
        <w:rPr/>
        <w:t>de</w:t>
      </w:r>
      <w:r>
        <w:rPr>
          <w:spacing w:val="-1"/>
        </w:rPr>
        <w:t> </w:t>
      </w:r>
      <w:r>
        <w:rPr/>
        <w:t>falsa</w:t>
      </w:r>
      <w:r>
        <w:rPr>
          <w:spacing w:val="-3"/>
        </w:rPr>
        <w:t> </w:t>
      </w:r>
      <w:r>
        <w:rPr/>
        <w:t>aceitação foi</w:t>
      </w:r>
      <w:r>
        <w:rPr>
          <w:spacing w:val="-7"/>
        </w:rPr>
        <w:t> </w:t>
      </w:r>
      <w:r>
        <w:rPr/>
        <w:t>computada</w:t>
      </w:r>
      <w:r>
        <w:rPr>
          <w:spacing w:val="-1"/>
        </w:rPr>
        <w:t> </w:t>
      </w:r>
      <w:r>
        <w:rPr/>
        <w:t>casando-se</w:t>
      </w:r>
      <w:r>
        <w:rPr>
          <w:spacing w:val="-4"/>
        </w:rPr>
        <w:t> </w:t>
      </w:r>
      <w:r>
        <w:rPr/>
        <w:t>as</w:t>
      </w:r>
      <w:r>
        <w:rPr>
          <w:spacing w:val="-1"/>
        </w:rPr>
        <w:t> </w:t>
      </w:r>
      <w:r>
        <w:rPr/>
        <w:t>duas impressões digitais de cada dedo com todas as impressões digitais dos demais</w:t>
      </w:r>
      <w:r>
        <w:rPr>
          <w:spacing w:val="-12"/>
        </w:rPr>
        <w:t> </w:t>
      </w:r>
      <w:r>
        <w:rPr/>
        <w:t>dedos.</w:t>
      </w:r>
    </w:p>
    <w:p>
      <w:pPr>
        <w:pStyle w:val="BodyText"/>
        <w:spacing w:before="8"/>
        <w:rPr>
          <w:sz w:val="9"/>
        </w:rPr>
      </w:pPr>
    </w:p>
    <w:p>
      <w:pPr>
        <w:spacing w:line="456" w:lineRule="auto" w:before="1"/>
        <w:ind w:left="111" w:right="1239" w:firstLine="0"/>
        <w:jc w:val="both"/>
        <w:rPr>
          <w:sz w:val="12"/>
        </w:rPr>
      </w:pPr>
      <w:r>
        <w:rPr>
          <w:b/>
          <w:sz w:val="12"/>
        </w:rPr>
        <w:t>Palavras-Chave: </w:t>
      </w:r>
      <w:r>
        <w:rPr>
          <w:sz w:val="12"/>
        </w:rPr>
        <w:t>Biometria, impressões digitais sem contato multivista, processamento de imagens, compatibilidade. </w:t>
      </w:r>
      <w:r>
        <w:rPr>
          <w:b/>
          <w:sz w:val="12"/>
        </w:rPr>
        <w:t>Colaboradores: </w:t>
      </w:r>
      <w:r>
        <w:rPr>
          <w:sz w:val="12"/>
        </w:rPr>
        <w:t>Pedro Salum Franco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Eficiência de motores de ciclo Oto movidos a etanol pré-aquecido dopado com Hidrogênio</w:t>
      </w:r>
    </w:p>
    <w:p>
      <w:pPr>
        <w:spacing w:before="74"/>
        <w:ind w:left="5100" w:right="12" w:firstLine="0"/>
        <w:jc w:val="center"/>
        <w:rPr>
          <w:sz w:val="12"/>
        </w:rPr>
      </w:pPr>
      <w:r>
        <w:rPr>
          <w:b/>
          <w:color w:val="2E75B6"/>
          <w:sz w:val="12"/>
        </w:rPr>
        <w:t>Bolsista</w:t>
      </w:r>
      <w:r>
        <w:rPr>
          <w:color w:val="2E75B6"/>
          <w:sz w:val="12"/>
        </w:rPr>
        <w:t>: Daniel Canongia Furtado</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4"/>
        <w:ind w:left="111" w:right="0" w:firstLine="0"/>
        <w:jc w:val="left"/>
        <w:rPr>
          <w:sz w:val="12"/>
        </w:rPr>
      </w:pPr>
      <w:r>
        <w:rPr>
          <w:b/>
          <w:sz w:val="12"/>
        </w:rPr>
        <w:t>Orientador (a): </w:t>
      </w:r>
      <w:r>
        <w:rPr>
          <w:sz w:val="12"/>
        </w:rPr>
        <w:t>RAFAEL MORGADO</w:t>
      </w:r>
      <w:r>
        <w:rPr>
          <w:spacing w:val="-10"/>
          <w:sz w:val="12"/>
        </w:rPr>
        <w:t> </w:t>
      </w:r>
      <w:r>
        <w:rPr>
          <w:sz w:val="12"/>
        </w:rPr>
        <w:t>SILVA</w:t>
      </w:r>
    </w:p>
    <w:p>
      <w:pPr>
        <w:pStyle w:val="BodyText"/>
        <w:spacing w:before="7"/>
        <w:rPr>
          <w:sz w:val="16"/>
        </w:rPr>
      </w:pPr>
    </w:p>
    <w:p>
      <w:pPr>
        <w:pStyle w:val="BodyText"/>
        <w:spacing w:line="259" w:lineRule="auto"/>
        <w:ind w:left="120" w:right="106" w:hanging="10"/>
        <w:jc w:val="both"/>
      </w:pPr>
      <w:r>
        <w:rPr>
          <w:b/>
        </w:rPr>
        <w:t>Introdução: </w:t>
      </w:r>
      <w:r>
        <w:rPr/>
        <w:t>Historicamente vem ocorrendo mudanças no que diz respeito às pesquisas voltadas ao ramo automotivo. Primeiramente era importante</w:t>
      </w:r>
      <w:r>
        <w:rPr>
          <w:spacing w:val="-5"/>
        </w:rPr>
        <w:t> </w:t>
      </w:r>
      <w:r>
        <w:rPr/>
        <w:t>conseguir</w:t>
      </w:r>
      <w:r>
        <w:rPr>
          <w:spacing w:val="-3"/>
        </w:rPr>
        <w:t> </w:t>
      </w:r>
      <w:r>
        <w:rPr/>
        <w:t>o</w:t>
      </w:r>
      <w:r>
        <w:rPr>
          <w:spacing w:val="-5"/>
        </w:rPr>
        <w:t> </w:t>
      </w:r>
      <w:r>
        <w:rPr/>
        <w:t>aumento</w:t>
      </w:r>
      <w:r>
        <w:rPr>
          <w:spacing w:val="-5"/>
        </w:rPr>
        <w:t> </w:t>
      </w:r>
      <w:r>
        <w:rPr/>
        <w:t>da</w:t>
      </w:r>
      <w:r>
        <w:rPr>
          <w:spacing w:val="-7"/>
        </w:rPr>
        <w:t> </w:t>
      </w:r>
      <w:r>
        <w:rPr/>
        <w:t>potência</w:t>
      </w:r>
      <w:r>
        <w:rPr>
          <w:spacing w:val="-5"/>
        </w:rPr>
        <w:t> </w:t>
      </w:r>
      <w:r>
        <w:rPr/>
        <w:t>a</w:t>
      </w:r>
      <w:r>
        <w:rPr>
          <w:spacing w:val="-5"/>
        </w:rPr>
        <w:t> </w:t>
      </w:r>
      <w:r>
        <w:rPr/>
        <w:t>qualquer</w:t>
      </w:r>
      <w:r>
        <w:rPr>
          <w:spacing w:val="-3"/>
        </w:rPr>
        <w:t> </w:t>
      </w:r>
      <w:r>
        <w:rPr/>
        <w:t>custo.</w:t>
      </w:r>
      <w:r>
        <w:rPr>
          <w:spacing w:val="-6"/>
        </w:rPr>
        <w:t> </w:t>
      </w:r>
      <w:r>
        <w:rPr/>
        <w:t>Com</w:t>
      </w:r>
      <w:r>
        <w:rPr>
          <w:spacing w:val="-8"/>
        </w:rPr>
        <w:t> </w:t>
      </w:r>
      <w:r>
        <w:rPr/>
        <w:t>a</w:t>
      </w:r>
      <w:r>
        <w:rPr>
          <w:spacing w:val="-5"/>
        </w:rPr>
        <w:t> </w:t>
      </w:r>
      <w:r>
        <w:rPr/>
        <w:t>crise</w:t>
      </w:r>
      <w:r>
        <w:rPr>
          <w:spacing w:val="-6"/>
        </w:rPr>
        <w:t> </w:t>
      </w:r>
      <w:r>
        <w:rPr/>
        <w:t>do</w:t>
      </w:r>
      <w:r>
        <w:rPr>
          <w:spacing w:val="-5"/>
        </w:rPr>
        <w:t> </w:t>
      </w:r>
      <w:r>
        <w:rPr/>
        <w:t>petróleo</w:t>
      </w:r>
      <w:r>
        <w:rPr>
          <w:spacing w:val="-3"/>
        </w:rPr>
        <w:t> </w:t>
      </w:r>
      <w:r>
        <w:rPr/>
        <w:t>na</w:t>
      </w:r>
      <w:r>
        <w:rPr>
          <w:spacing w:val="-4"/>
        </w:rPr>
        <w:t> </w:t>
      </w:r>
      <w:r>
        <w:rPr/>
        <w:t>década</w:t>
      </w:r>
      <w:r>
        <w:rPr>
          <w:spacing w:val="-5"/>
        </w:rPr>
        <w:t> </w:t>
      </w:r>
      <w:r>
        <w:rPr/>
        <w:t>de</w:t>
      </w:r>
      <w:r>
        <w:rPr>
          <w:spacing w:val="-8"/>
        </w:rPr>
        <w:t> </w:t>
      </w:r>
      <w:r>
        <w:rPr/>
        <w:t>setenta,</w:t>
      </w:r>
      <w:r>
        <w:rPr>
          <w:spacing w:val="-8"/>
        </w:rPr>
        <w:t> </w:t>
      </w:r>
      <w:r>
        <w:rPr/>
        <w:t>o</w:t>
      </w:r>
      <w:r>
        <w:rPr>
          <w:spacing w:val="-5"/>
        </w:rPr>
        <w:t> </w:t>
      </w:r>
      <w:r>
        <w:rPr/>
        <w:t>consumo</w:t>
      </w:r>
      <w:r>
        <w:rPr>
          <w:spacing w:val="-2"/>
        </w:rPr>
        <w:t> </w:t>
      </w:r>
      <w:r>
        <w:rPr/>
        <w:t>de</w:t>
      </w:r>
      <w:r>
        <w:rPr>
          <w:spacing w:val="-8"/>
        </w:rPr>
        <w:t> </w:t>
      </w:r>
      <w:r>
        <w:rPr/>
        <w:t>combustível</w:t>
      </w:r>
      <w:r>
        <w:rPr>
          <w:spacing w:val="-8"/>
        </w:rPr>
        <w:t> </w:t>
      </w:r>
      <w:r>
        <w:rPr/>
        <w:t>passou a ser prioridade. Atualmente todas as preocupações estão voltadas ao </w:t>
      </w:r>
      <w:r>
        <w:rPr>
          <w:spacing w:val="-3"/>
        </w:rPr>
        <w:t>meio </w:t>
      </w:r>
      <w:r>
        <w:rPr/>
        <w:t>ambiente dando ênfase às pesquisas que visam à utilização de combustíveis renováveis, como o etanol e o hidrogênio, no lugar das fontes tradicionais de energia. Em se tratando de motores ciclo Otto, estudos indicam que a queima de combustíveis gasosos é mais eficiente que a queima da mistura líquido-gás, sendo assim, a utilização do etanol pré- vaporizado no lugar do etanol líquido pode ser vantajosa. O presente trabalho tem como objetivo buscar formas de pré-aquecer o etanol utilizado como combustível, através de calor proveniente de sistemas já existentes no carro. Esperamos pré- aquecer o etanol a temperaturas um pouco superiores à sua</w:t>
      </w:r>
      <w:r>
        <w:rPr>
          <w:spacing w:val="-5"/>
        </w:rPr>
        <w:t> </w:t>
      </w:r>
      <w:r>
        <w:rPr/>
        <w:t>tempera</w:t>
      </w:r>
    </w:p>
    <w:p>
      <w:pPr>
        <w:pStyle w:val="BodyText"/>
        <w:spacing w:before="5"/>
        <w:rPr>
          <w:sz w:val="15"/>
        </w:rPr>
      </w:pPr>
    </w:p>
    <w:p>
      <w:pPr>
        <w:pStyle w:val="BodyText"/>
        <w:spacing w:line="259" w:lineRule="auto"/>
        <w:ind w:left="106" w:right="106"/>
        <w:jc w:val="both"/>
      </w:pPr>
      <w:r>
        <w:rPr>
          <w:b/>
        </w:rPr>
        <w:t>Metodologia: </w:t>
      </w:r>
      <w:r>
        <w:rPr/>
        <w:t>Inicialmente foram estudados quais sistemas </w:t>
      </w:r>
      <w:r>
        <w:rPr>
          <w:spacing w:val="-3"/>
        </w:rPr>
        <w:t>já </w:t>
      </w:r>
      <w:r>
        <w:rPr/>
        <w:t>existentes no veículo seriam capazes de pré- aquecer o etanol e como esse aquecimento</w:t>
      </w:r>
      <w:r>
        <w:rPr>
          <w:spacing w:val="-1"/>
        </w:rPr>
        <w:t> </w:t>
      </w:r>
      <w:r>
        <w:rPr/>
        <w:t>seria</w:t>
      </w:r>
      <w:r>
        <w:rPr>
          <w:spacing w:val="-3"/>
        </w:rPr>
        <w:t> </w:t>
      </w:r>
      <w:r>
        <w:rPr/>
        <w:t>possível.</w:t>
      </w:r>
      <w:r>
        <w:rPr>
          <w:spacing w:val="-1"/>
        </w:rPr>
        <w:t> </w:t>
      </w:r>
      <w:r>
        <w:rPr/>
        <w:t>Paralelamente,</w:t>
      </w:r>
      <w:r>
        <w:rPr>
          <w:spacing w:val="-4"/>
        </w:rPr>
        <w:t> </w:t>
      </w:r>
      <w:r>
        <w:rPr/>
        <w:t>através</w:t>
      </w:r>
      <w:r>
        <w:rPr>
          <w:spacing w:val="-1"/>
        </w:rPr>
        <w:t> </w:t>
      </w:r>
      <w:r>
        <w:rPr/>
        <w:t>da</w:t>
      </w:r>
      <w:r>
        <w:rPr>
          <w:spacing w:val="-5"/>
        </w:rPr>
        <w:t> </w:t>
      </w:r>
      <w:r>
        <w:rPr/>
        <w:t>utilização</w:t>
      </w:r>
      <w:r>
        <w:rPr>
          <w:spacing w:val="-2"/>
        </w:rPr>
        <w:t> </w:t>
      </w:r>
      <w:r>
        <w:rPr/>
        <w:t>de</w:t>
      </w:r>
      <w:r>
        <w:rPr>
          <w:spacing w:val="-4"/>
        </w:rPr>
        <w:t> </w:t>
      </w:r>
      <w:r>
        <w:rPr/>
        <w:t>um</w:t>
      </w:r>
      <w:r>
        <w:rPr>
          <w:spacing w:val="-6"/>
        </w:rPr>
        <w:t> </w:t>
      </w:r>
      <w:r>
        <w:rPr/>
        <w:t>dinamômetro</w:t>
      </w:r>
      <w:r>
        <w:rPr>
          <w:spacing w:val="-1"/>
        </w:rPr>
        <w:t> </w:t>
      </w:r>
      <w:r>
        <w:rPr/>
        <w:t>e</w:t>
      </w:r>
      <w:r>
        <w:rPr>
          <w:spacing w:val="-5"/>
        </w:rPr>
        <w:t> </w:t>
      </w:r>
      <w:r>
        <w:rPr/>
        <w:t>do</w:t>
      </w:r>
      <w:r>
        <w:rPr>
          <w:spacing w:val="-3"/>
        </w:rPr>
        <w:t> </w:t>
      </w:r>
      <w:r>
        <w:rPr/>
        <w:t>software</w:t>
      </w:r>
      <w:r>
        <w:rPr>
          <w:spacing w:val="-3"/>
        </w:rPr>
        <w:t> </w:t>
      </w:r>
      <w:r>
        <w:rPr/>
        <w:t>Labvew</w:t>
      </w:r>
      <w:r>
        <w:rPr>
          <w:spacing w:val="-4"/>
        </w:rPr>
        <w:t> </w:t>
      </w:r>
      <w:r>
        <w:rPr/>
        <w:t>foi</w:t>
      </w:r>
      <w:r>
        <w:rPr>
          <w:spacing w:val="-7"/>
        </w:rPr>
        <w:t> </w:t>
      </w:r>
      <w:r>
        <w:rPr/>
        <w:t>verificado</w:t>
      </w:r>
      <w:r>
        <w:rPr>
          <w:spacing w:val="-3"/>
        </w:rPr>
        <w:t> </w:t>
      </w:r>
      <w:r>
        <w:rPr/>
        <w:t>o</w:t>
      </w:r>
      <w:r>
        <w:rPr>
          <w:spacing w:val="-4"/>
        </w:rPr>
        <w:t> </w:t>
      </w:r>
      <w:r>
        <w:rPr/>
        <w:t>torque,</w:t>
      </w:r>
      <w:r>
        <w:rPr>
          <w:spacing w:val="-1"/>
        </w:rPr>
        <w:t> </w:t>
      </w:r>
      <w:r>
        <w:rPr/>
        <w:t>a</w:t>
      </w:r>
      <w:r>
        <w:rPr>
          <w:spacing w:val="-5"/>
        </w:rPr>
        <w:t> </w:t>
      </w:r>
      <w:r>
        <w:rPr/>
        <w:t>potência e o consumo específico do motor sem nenhuma modificação para posteriormente esses dados servirem de comparação. Posteriormente, com os dados obtidos das pesquisas, foram comprados todos os materiais necessários para a montagem da bancada experimental do sistema capaz de pré-aquecer o etanol e realizado sua montagem. Por fim, com a bancada experimental pronta, foram realizados os mesmos testes feitos anteriormente.</w:t>
      </w:r>
    </w:p>
    <w:p>
      <w:pPr>
        <w:pStyle w:val="BodyText"/>
        <w:spacing w:before="9"/>
        <w:rPr>
          <w:sz w:val="15"/>
        </w:rPr>
      </w:pPr>
    </w:p>
    <w:p>
      <w:pPr>
        <w:pStyle w:val="BodyText"/>
        <w:spacing w:line="259" w:lineRule="auto"/>
        <w:ind w:left="120" w:right="101" w:hanging="10"/>
        <w:jc w:val="both"/>
      </w:pPr>
      <w:r>
        <w:rPr>
          <w:b/>
        </w:rPr>
        <w:t>Resultados:</w:t>
      </w:r>
      <w:r>
        <w:rPr>
          <w:b/>
          <w:spacing w:val="-2"/>
        </w:rPr>
        <w:t> </w:t>
      </w:r>
      <w:r>
        <w:rPr/>
        <w:t>A</w:t>
      </w:r>
      <w:r>
        <w:rPr>
          <w:spacing w:val="-5"/>
        </w:rPr>
        <w:t> </w:t>
      </w:r>
      <w:r>
        <w:rPr/>
        <w:t>bancada</w:t>
      </w:r>
      <w:r>
        <w:rPr>
          <w:spacing w:val="-5"/>
        </w:rPr>
        <w:t> </w:t>
      </w:r>
      <w:r>
        <w:rPr/>
        <w:t>experimental</w:t>
      </w:r>
      <w:r>
        <w:rPr>
          <w:spacing w:val="-8"/>
        </w:rPr>
        <w:t> </w:t>
      </w:r>
      <w:r>
        <w:rPr/>
        <w:t>está</w:t>
      </w:r>
      <w:r>
        <w:rPr>
          <w:spacing w:val="-3"/>
        </w:rPr>
        <w:t> </w:t>
      </w:r>
      <w:r>
        <w:rPr/>
        <w:t>pronta,</w:t>
      </w:r>
      <w:r>
        <w:rPr>
          <w:spacing w:val="-5"/>
        </w:rPr>
        <w:t> </w:t>
      </w:r>
      <w:r>
        <w:rPr/>
        <w:t>o</w:t>
      </w:r>
      <w:r>
        <w:rPr>
          <w:spacing w:val="-1"/>
        </w:rPr>
        <w:t> </w:t>
      </w:r>
      <w:r>
        <w:rPr/>
        <w:t>calor</w:t>
      </w:r>
      <w:r>
        <w:rPr>
          <w:spacing w:val="-2"/>
        </w:rPr>
        <w:t> </w:t>
      </w:r>
      <w:r>
        <w:rPr/>
        <w:t>será</w:t>
      </w:r>
      <w:r>
        <w:rPr>
          <w:spacing w:val="-4"/>
        </w:rPr>
        <w:t> </w:t>
      </w:r>
      <w:r>
        <w:rPr/>
        <w:t>proveniente</w:t>
      </w:r>
      <w:r>
        <w:rPr>
          <w:spacing w:val="-4"/>
        </w:rPr>
        <w:t> </w:t>
      </w:r>
      <w:r>
        <w:rPr/>
        <w:t>do</w:t>
      </w:r>
      <w:r>
        <w:rPr>
          <w:spacing w:val="-1"/>
        </w:rPr>
        <w:t> </w:t>
      </w:r>
      <w:r>
        <w:rPr/>
        <w:t>escapamento</w:t>
      </w:r>
      <w:r>
        <w:rPr>
          <w:spacing w:val="-1"/>
        </w:rPr>
        <w:t> </w:t>
      </w:r>
      <w:r>
        <w:rPr/>
        <w:t>do</w:t>
      </w:r>
      <w:r>
        <w:rPr>
          <w:spacing w:val="-1"/>
        </w:rPr>
        <w:t> </w:t>
      </w:r>
      <w:r>
        <w:rPr/>
        <w:t>veículo,</w:t>
      </w:r>
      <w:r>
        <w:rPr>
          <w:spacing w:val="-5"/>
        </w:rPr>
        <w:t> </w:t>
      </w:r>
      <w:r>
        <w:rPr/>
        <w:t>portanto,</w:t>
      </w:r>
      <w:r>
        <w:rPr>
          <w:spacing w:val="-2"/>
        </w:rPr>
        <w:t> </w:t>
      </w:r>
      <w:r>
        <w:rPr/>
        <w:t>para</w:t>
      </w:r>
      <w:r>
        <w:rPr>
          <w:spacing w:val="-1"/>
        </w:rPr>
        <w:t> </w:t>
      </w:r>
      <w:r>
        <w:rPr/>
        <w:t>pré-aquecer</w:t>
      </w:r>
      <w:r>
        <w:rPr>
          <w:spacing w:val="-6"/>
        </w:rPr>
        <w:t> </w:t>
      </w:r>
      <w:r>
        <w:rPr/>
        <w:t>o</w:t>
      </w:r>
      <w:r>
        <w:rPr>
          <w:spacing w:val="-1"/>
        </w:rPr>
        <w:t> </w:t>
      </w:r>
      <w:r>
        <w:rPr/>
        <w:t>etanol, foi necessário desviar o combustível antes que ele passasse pelo distribuidor e entrasse na flauta. Esse desvio foi feito através de cobre tubular, devido a sua alta condutividade térmica, no qual envolvidos por espiras os tubos onde os gases de escape passam conseguiu um melhor fluxo de calor. Depois de alcançado a temperatura desejada, este volta à linha de injeção de combustível. Importante lembrar-se do refluxo do combustível ao tanque, pois o etanol estará vaporizado podendo causar danos ao veículo, sendo necessário resfriar o etanol que não serão injetados pelos bicos. Esse resfriamento foi realizado a partir de um cooler posicionado logo no início do retorno do combustível ao tanque. O</w:t>
      </w:r>
      <w:r>
        <w:rPr>
          <w:spacing w:val="-4"/>
        </w:rPr>
        <w:t> </w:t>
      </w:r>
      <w:r>
        <w:rPr/>
        <w:t>projeto</w:t>
      </w:r>
      <w:r>
        <w:rPr>
          <w:spacing w:val="-2"/>
        </w:rPr>
        <w:t> </w:t>
      </w:r>
      <w:r>
        <w:rPr/>
        <w:t>encontra-se</w:t>
      </w:r>
      <w:r>
        <w:rPr>
          <w:spacing w:val="-5"/>
        </w:rPr>
        <w:t> </w:t>
      </w:r>
      <w:r>
        <w:rPr/>
        <w:t>em</w:t>
      </w:r>
      <w:r>
        <w:rPr>
          <w:spacing w:val="-6"/>
        </w:rPr>
        <w:t> </w:t>
      </w:r>
      <w:r>
        <w:rPr/>
        <w:t>andamento,</w:t>
      </w:r>
      <w:r>
        <w:rPr>
          <w:spacing w:val="-4"/>
        </w:rPr>
        <w:t> </w:t>
      </w:r>
      <w:r>
        <w:rPr/>
        <w:t>devido</w:t>
      </w:r>
      <w:r>
        <w:rPr>
          <w:spacing w:val="-1"/>
        </w:rPr>
        <w:t> </w:t>
      </w:r>
      <w:r>
        <w:rPr/>
        <w:t>alguns imprevistos,</w:t>
      </w:r>
      <w:r>
        <w:rPr>
          <w:spacing w:val="-2"/>
        </w:rPr>
        <w:t> </w:t>
      </w:r>
      <w:r>
        <w:rPr/>
        <w:t>faltando aquisição</w:t>
      </w:r>
      <w:r>
        <w:rPr>
          <w:spacing w:val="-2"/>
        </w:rPr>
        <w:t> </w:t>
      </w:r>
      <w:r>
        <w:rPr/>
        <w:t>dos</w:t>
      </w:r>
      <w:r>
        <w:rPr>
          <w:spacing w:val="-5"/>
        </w:rPr>
        <w:t> </w:t>
      </w:r>
      <w:r>
        <w:rPr/>
        <w:t>resultados</w:t>
      </w:r>
      <w:r>
        <w:rPr>
          <w:spacing w:val="-6"/>
        </w:rPr>
        <w:t> </w:t>
      </w:r>
      <w:r>
        <w:rPr/>
        <w:t>do</w:t>
      </w:r>
      <w:r>
        <w:rPr>
          <w:spacing w:val="-1"/>
        </w:rPr>
        <w:t> </w:t>
      </w:r>
      <w:r>
        <w:rPr/>
        <w:t>motor</w:t>
      </w:r>
      <w:r>
        <w:rPr>
          <w:spacing w:val="-4"/>
        </w:rPr>
        <w:t> </w:t>
      </w:r>
      <w:r>
        <w:rPr/>
        <w:t>funcionado</w:t>
      </w:r>
      <w:r>
        <w:rPr>
          <w:spacing w:val="-2"/>
        </w:rPr>
        <w:t> </w:t>
      </w:r>
      <w:r>
        <w:rPr/>
        <w:t>com</w:t>
      </w:r>
      <w:r>
        <w:rPr>
          <w:spacing w:val="-7"/>
        </w:rPr>
        <w:t> </w:t>
      </w:r>
      <w:r>
        <w:rPr/>
        <w:t>o</w:t>
      </w:r>
      <w:r>
        <w:rPr>
          <w:spacing w:val="1"/>
        </w:rPr>
        <w:t> </w:t>
      </w:r>
      <w:r>
        <w:rPr/>
        <w:t>sistema</w:t>
      </w:r>
      <w:r>
        <w:rPr>
          <w:spacing w:val="-3"/>
        </w:rPr>
        <w:t> </w:t>
      </w:r>
      <w:r>
        <w:rPr/>
        <w:t>capaz de pré-aquecer o etan</w:t>
      </w:r>
    </w:p>
    <w:p>
      <w:pPr>
        <w:pStyle w:val="BodyText"/>
        <w:spacing w:before="7"/>
        <w:rPr>
          <w:sz w:val="9"/>
        </w:rPr>
      </w:pPr>
    </w:p>
    <w:p>
      <w:pPr>
        <w:pStyle w:val="BodyText"/>
        <w:spacing w:line="259" w:lineRule="auto" w:before="1"/>
        <w:ind w:left="120" w:right="104" w:hanging="10"/>
        <w:jc w:val="both"/>
      </w:pPr>
      <w:r>
        <w:rPr>
          <w:b/>
        </w:rPr>
        <w:t>Conclusão: </w:t>
      </w:r>
      <w:r>
        <w:rPr/>
        <w:t>A bancada experimental está pronta, o calor será proveniente do escapamento do veículo, portanto, para pré-aquecer o etanol, foi necessário desviar o combustível antes que ele passasse pelo distribuidor e entrasse na flauta. Esse desvio foi feito através de cobre tubular, devido a sua alta condutividade térmica, no qual envolvidos por espiras os tubos onde os gases de escape passam conseguiu um melhor fluxo de calor. Depois de alcançado a temperatura desejada, este volta à linha de injeção de combustível. Importante lembrar-se do refluxo do combustível ao tanque, pois o etanol estará vaporizado podendo causar danos ao veículo, sendo necessário resfriar o etanol que não serão injetados pelos bicos. Esse resfriamento foi realizado a partir de um cooler posicionado logo no início do retorno do combustível ao tanque. O</w:t>
      </w:r>
      <w:r>
        <w:rPr>
          <w:spacing w:val="-4"/>
        </w:rPr>
        <w:t> </w:t>
      </w:r>
      <w:r>
        <w:rPr/>
        <w:t>projeto</w:t>
      </w:r>
      <w:r>
        <w:rPr>
          <w:spacing w:val="-2"/>
        </w:rPr>
        <w:t> </w:t>
      </w:r>
      <w:r>
        <w:rPr/>
        <w:t>encontra-se</w:t>
      </w:r>
      <w:r>
        <w:rPr>
          <w:spacing w:val="-5"/>
        </w:rPr>
        <w:t> </w:t>
      </w:r>
      <w:r>
        <w:rPr/>
        <w:t>em</w:t>
      </w:r>
      <w:r>
        <w:rPr>
          <w:spacing w:val="-6"/>
        </w:rPr>
        <w:t> </w:t>
      </w:r>
      <w:r>
        <w:rPr/>
        <w:t>andamento,</w:t>
      </w:r>
      <w:r>
        <w:rPr>
          <w:spacing w:val="-4"/>
        </w:rPr>
        <w:t> </w:t>
      </w:r>
      <w:r>
        <w:rPr/>
        <w:t>devido</w:t>
      </w:r>
      <w:r>
        <w:rPr>
          <w:spacing w:val="-1"/>
        </w:rPr>
        <w:t> </w:t>
      </w:r>
      <w:r>
        <w:rPr/>
        <w:t>alguns imprevistos,</w:t>
      </w:r>
      <w:r>
        <w:rPr>
          <w:spacing w:val="-2"/>
        </w:rPr>
        <w:t> </w:t>
      </w:r>
      <w:r>
        <w:rPr/>
        <w:t>faltando aquisição</w:t>
      </w:r>
      <w:r>
        <w:rPr>
          <w:spacing w:val="-2"/>
        </w:rPr>
        <w:t> </w:t>
      </w:r>
      <w:r>
        <w:rPr/>
        <w:t>dos</w:t>
      </w:r>
      <w:r>
        <w:rPr>
          <w:spacing w:val="-5"/>
        </w:rPr>
        <w:t> </w:t>
      </w:r>
      <w:r>
        <w:rPr/>
        <w:t>resultados</w:t>
      </w:r>
      <w:r>
        <w:rPr>
          <w:spacing w:val="-6"/>
        </w:rPr>
        <w:t> </w:t>
      </w:r>
      <w:r>
        <w:rPr/>
        <w:t>do</w:t>
      </w:r>
      <w:r>
        <w:rPr>
          <w:spacing w:val="-1"/>
        </w:rPr>
        <w:t> </w:t>
      </w:r>
      <w:r>
        <w:rPr/>
        <w:t>motor</w:t>
      </w:r>
      <w:r>
        <w:rPr>
          <w:spacing w:val="-4"/>
        </w:rPr>
        <w:t> </w:t>
      </w:r>
      <w:r>
        <w:rPr/>
        <w:t>funcionado</w:t>
      </w:r>
      <w:r>
        <w:rPr>
          <w:spacing w:val="-2"/>
        </w:rPr>
        <w:t> </w:t>
      </w:r>
      <w:r>
        <w:rPr/>
        <w:t>com</w:t>
      </w:r>
      <w:r>
        <w:rPr>
          <w:spacing w:val="-7"/>
        </w:rPr>
        <w:t> </w:t>
      </w:r>
      <w:r>
        <w:rPr/>
        <w:t>o</w:t>
      </w:r>
      <w:r>
        <w:rPr>
          <w:spacing w:val="1"/>
        </w:rPr>
        <w:t> </w:t>
      </w:r>
      <w:r>
        <w:rPr/>
        <w:t>sistema</w:t>
      </w:r>
      <w:r>
        <w:rPr>
          <w:spacing w:val="-3"/>
        </w:rPr>
        <w:t> </w:t>
      </w:r>
      <w:r>
        <w:rPr/>
        <w:t>capaz de pré-aquecer o etan</w:t>
      </w:r>
    </w:p>
    <w:p>
      <w:pPr>
        <w:pStyle w:val="BodyText"/>
        <w:spacing w:before="9"/>
        <w:rPr>
          <w:sz w:val="9"/>
        </w:rPr>
      </w:pPr>
    </w:p>
    <w:p>
      <w:pPr>
        <w:spacing w:line="456" w:lineRule="auto" w:before="0"/>
        <w:ind w:left="111" w:right="2919" w:firstLine="0"/>
        <w:jc w:val="both"/>
        <w:rPr>
          <w:sz w:val="12"/>
        </w:rPr>
      </w:pPr>
      <w:r>
        <w:rPr>
          <w:b/>
          <w:sz w:val="12"/>
        </w:rPr>
        <w:t>Palavras-Chave: </w:t>
      </w:r>
      <w:r>
        <w:rPr>
          <w:sz w:val="12"/>
        </w:rPr>
        <w:t>Motores ciclo Otto, Etanol pré-aquecido, Curvas Características. </w:t>
      </w:r>
      <w:r>
        <w:rPr>
          <w:b/>
          <w:sz w:val="12"/>
        </w:rPr>
        <w:t>Colaboradores: </w:t>
      </w:r>
      <w:r>
        <w:rPr>
          <w:sz w:val="12"/>
        </w:rPr>
        <w:t>Cristiano Starling Diniz, João Victor da Silva Oliveira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Efeito de altas temperaturas na germinação de sementes de Plathymenia reticulata</w:t>
      </w:r>
    </w:p>
    <w:p>
      <w:pPr>
        <w:pStyle w:val="BodyText"/>
        <w:spacing w:before="74"/>
        <w:ind w:left="4781" w:right="80"/>
        <w:jc w:val="center"/>
      </w:pPr>
      <w:r>
        <w:rPr>
          <w:b/>
          <w:color w:val="2E75B6"/>
        </w:rPr>
        <w:t>Bolsista</w:t>
      </w:r>
      <w:r>
        <w:rPr>
          <w:color w:val="2E75B6"/>
        </w:rPr>
        <w:t>: Daniel de Alencastro Bouchardet</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HELOISA SINATORA MIRANDA</w:t>
      </w:r>
    </w:p>
    <w:p>
      <w:pPr>
        <w:pStyle w:val="BodyText"/>
        <w:spacing w:before="7"/>
        <w:rPr>
          <w:sz w:val="16"/>
        </w:rPr>
      </w:pPr>
    </w:p>
    <w:p>
      <w:pPr>
        <w:pStyle w:val="BodyText"/>
        <w:spacing w:line="259" w:lineRule="auto"/>
        <w:ind w:left="120" w:right="104" w:hanging="10"/>
        <w:jc w:val="both"/>
      </w:pPr>
      <w:r>
        <w:rPr>
          <w:b/>
        </w:rPr>
        <w:t>Introdução: </w:t>
      </w:r>
      <w:r>
        <w:rPr/>
        <w:t>O fogo é comum no Cerrado e está presente neste bioma há mais de 32000 A.P. A alta capacidade de rebrotar, a suberização do tronco e a capacidade dos frutos de isolar suas sementes do calor são algumas adaptações da vegetação do Cerrado ao fogo. Vários trabalhos foram realizados sobre a resposta desta vegetação ao fogo, mas pouco se sabe sobre seus efeitos na germinação das sementes. Estudos sobre este tema apresentam resultados contrastantes já que dependem das características da semente, da temperatura e do tempo de exposição. Considerando que grande parte das queimadas de Cerrado ocorre durante a estação seca, quando um grande número de espécies dispersa as suas sementes, este trabalho teve como objetivo investigar o efeito da exposição a altas temperaturas na germinação de sementes de Plathymenia reticulata Benth. (Fabaceae), vinhático, espécie comum em formações abertas de Cerrado e em áreas de transição para florestas semidecíduas.</w:t>
      </w:r>
    </w:p>
    <w:p>
      <w:pPr>
        <w:pStyle w:val="BodyText"/>
        <w:spacing w:before="5"/>
        <w:rPr>
          <w:sz w:val="15"/>
        </w:rPr>
      </w:pPr>
    </w:p>
    <w:p>
      <w:pPr>
        <w:pStyle w:val="BodyText"/>
        <w:spacing w:line="259" w:lineRule="auto"/>
        <w:ind w:left="106" w:right="104"/>
        <w:jc w:val="both"/>
      </w:pPr>
      <w:r>
        <w:rPr>
          <w:b/>
        </w:rPr>
        <w:t>Metodologia:</w:t>
      </w:r>
      <w:r>
        <w:rPr>
          <w:b/>
          <w:spacing w:val="-2"/>
        </w:rPr>
        <w:t> </w:t>
      </w:r>
      <w:r>
        <w:rPr/>
        <w:t>Frutos</w:t>
      </w:r>
      <w:r>
        <w:rPr>
          <w:spacing w:val="-4"/>
        </w:rPr>
        <w:t> </w:t>
      </w:r>
      <w:r>
        <w:rPr/>
        <w:t>de</w:t>
      </w:r>
      <w:r>
        <w:rPr>
          <w:spacing w:val="-3"/>
        </w:rPr>
        <w:t> </w:t>
      </w:r>
      <w:r>
        <w:rPr/>
        <w:t>10</w:t>
      </w:r>
      <w:r>
        <w:rPr>
          <w:spacing w:val="-2"/>
        </w:rPr>
        <w:t> </w:t>
      </w:r>
      <w:r>
        <w:rPr/>
        <w:t>matrizes</w:t>
      </w:r>
      <w:r>
        <w:rPr>
          <w:spacing w:val="-4"/>
        </w:rPr>
        <w:t> </w:t>
      </w:r>
      <w:r>
        <w:rPr/>
        <w:t>foram</w:t>
      </w:r>
      <w:r>
        <w:rPr>
          <w:spacing w:val="-5"/>
        </w:rPr>
        <w:t> </w:t>
      </w:r>
      <w:r>
        <w:rPr/>
        <w:t>coletados,</w:t>
      </w:r>
      <w:r>
        <w:rPr>
          <w:spacing w:val="-2"/>
        </w:rPr>
        <w:t> </w:t>
      </w:r>
      <w:r>
        <w:rPr/>
        <w:t>em</w:t>
      </w:r>
      <w:r>
        <w:rPr>
          <w:spacing w:val="-6"/>
        </w:rPr>
        <w:t> </w:t>
      </w:r>
      <w:r>
        <w:rPr/>
        <w:t>agosto</w:t>
      </w:r>
      <w:r>
        <w:rPr>
          <w:spacing w:val="-1"/>
        </w:rPr>
        <w:t> </w:t>
      </w:r>
      <w:r>
        <w:rPr/>
        <w:t>de</w:t>
      </w:r>
      <w:r>
        <w:rPr>
          <w:spacing w:val="-3"/>
        </w:rPr>
        <w:t> </w:t>
      </w:r>
      <w:r>
        <w:rPr/>
        <w:t>2011, em</w:t>
      </w:r>
      <w:r>
        <w:rPr>
          <w:spacing w:val="-8"/>
        </w:rPr>
        <w:t> </w:t>
      </w:r>
      <w:r>
        <w:rPr/>
        <w:t>uma</w:t>
      </w:r>
      <w:r>
        <w:rPr>
          <w:spacing w:val="-3"/>
        </w:rPr>
        <w:t> </w:t>
      </w:r>
      <w:r>
        <w:rPr/>
        <w:t>área</w:t>
      </w:r>
      <w:r>
        <w:rPr>
          <w:spacing w:val="-2"/>
        </w:rPr>
        <w:t> </w:t>
      </w:r>
      <w:r>
        <w:rPr/>
        <w:t>de</w:t>
      </w:r>
      <w:r>
        <w:rPr>
          <w:spacing w:val="-3"/>
        </w:rPr>
        <w:t> </w:t>
      </w:r>
      <w:r>
        <w:rPr/>
        <w:t>cerrado próximo a</w:t>
      </w:r>
      <w:r>
        <w:rPr>
          <w:spacing w:val="-2"/>
        </w:rPr>
        <w:t> </w:t>
      </w:r>
      <w:r>
        <w:rPr/>
        <w:t>Brasília,</w:t>
      </w:r>
      <w:r>
        <w:rPr>
          <w:spacing w:val="-1"/>
        </w:rPr>
        <w:t> </w:t>
      </w:r>
      <w:r>
        <w:rPr/>
        <w:t>DF.</w:t>
      </w:r>
      <w:r>
        <w:rPr>
          <w:spacing w:val="-1"/>
        </w:rPr>
        <w:t> </w:t>
      </w:r>
      <w:r>
        <w:rPr/>
        <w:t>As</w:t>
      </w:r>
      <w:r>
        <w:rPr>
          <w:spacing w:val="-4"/>
        </w:rPr>
        <w:t> </w:t>
      </w:r>
      <w:r>
        <w:rPr/>
        <w:t>sementes</w:t>
      </w:r>
      <w:r>
        <w:rPr>
          <w:spacing w:val="-2"/>
        </w:rPr>
        <w:t> </w:t>
      </w:r>
      <w:r>
        <w:rPr/>
        <w:t>foram selecionadas logo após a coleta a fim de evitar a redução na taxa de germinação. As sementes selecionadas foram pesadas e divididas em três classes de tamanho. Para investigar o efeito da temperatura na germinação, as sementes de cada classe de tamanho foram submetidas a três temperaturas: 80ºC, 100ºC e 150ºC por 2 e 5 minutos. Para cada combinação de classe de tamanho, temperatura e tempo de exposição foram utilizados</w:t>
      </w:r>
      <w:r>
        <w:rPr>
          <w:spacing w:val="-3"/>
        </w:rPr>
        <w:t> </w:t>
      </w:r>
      <w:r>
        <w:rPr/>
        <w:t>três</w:t>
      </w:r>
      <w:r>
        <w:rPr>
          <w:spacing w:val="-1"/>
        </w:rPr>
        <w:t> </w:t>
      </w:r>
      <w:r>
        <w:rPr/>
        <w:t>repetições</w:t>
      </w:r>
      <w:r>
        <w:rPr>
          <w:spacing w:val="-3"/>
        </w:rPr>
        <w:t> </w:t>
      </w:r>
      <w:r>
        <w:rPr/>
        <w:t>com</w:t>
      </w:r>
      <w:r>
        <w:rPr>
          <w:spacing w:val="-5"/>
        </w:rPr>
        <w:t> </w:t>
      </w:r>
      <w:r>
        <w:rPr/>
        <w:t>10 sementes</w:t>
      </w:r>
      <w:r>
        <w:rPr>
          <w:spacing w:val="-3"/>
        </w:rPr>
        <w:t> </w:t>
      </w:r>
      <w:r>
        <w:rPr/>
        <w:t>cada.</w:t>
      </w:r>
      <w:r>
        <w:rPr>
          <w:spacing w:val="1"/>
        </w:rPr>
        <w:t> </w:t>
      </w:r>
      <w:r>
        <w:rPr/>
        <w:t>Após</w:t>
      </w:r>
      <w:r>
        <w:rPr>
          <w:spacing w:val="-4"/>
        </w:rPr>
        <w:t> </w:t>
      </w:r>
      <w:r>
        <w:rPr/>
        <w:t>os</w:t>
      </w:r>
      <w:r>
        <w:rPr>
          <w:spacing w:val="-6"/>
        </w:rPr>
        <w:t> </w:t>
      </w:r>
      <w:r>
        <w:rPr/>
        <w:t>tratamentos, as</w:t>
      </w:r>
      <w:r>
        <w:rPr>
          <w:spacing w:val="-5"/>
        </w:rPr>
        <w:t> </w:t>
      </w:r>
      <w:r>
        <w:rPr/>
        <w:t>sementes</w:t>
      </w:r>
      <w:r>
        <w:rPr>
          <w:spacing w:val="1"/>
        </w:rPr>
        <w:t> </w:t>
      </w:r>
      <w:r>
        <w:rPr/>
        <w:t>foram</w:t>
      </w:r>
      <w:r>
        <w:rPr>
          <w:spacing w:val="-6"/>
        </w:rPr>
        <w:t> </w:t>
      </w:r>
      <w:r>
        <w:rPr/>
        <w:t>colocadas</w:t>
      </w:r>
      <w:r>
        <w:rPr>
          <w:spacing w:val="-2"/>
        </w:rPr>
        <w:t> </w:t>
      </w:r>
      <w:r>
        <w:rPr/>
        <w:t>para</w:t>
      </w:r>
      <w:r>
        <w:rPr>
          <w:spacing w:val="-1"/>
        </w:rPr>
        <w:t> </w:t>
      </w:r>
      <w:r>
        <w:rPr/>
        <w:t>germinar em</w:t>
      </w:r>
      <w:r>
        <w:rPr>
          <w:spacing w:val="-6"/>
        </w:rPr>
        <w:t> </w:t>
      </w:r>
      <w:r>
        <w:rPr/>
        <w:t>placas</w:t>
      </w:r>
      <w:r>
        <w:rPr>
          <w:spacing w:val="-2"/>
        </w:rPr>
        <w:t> </w:t>
      </w:r>
      <w:r>
        <w:rPr/>
        <w:t>de</w:t>
      </w:r>
      <w:r>
        <w:rPr>
          <w:spacing w:val="-1"/>
        </w:rPr>
        <w:t> </w:t>
      </w:r>
      <w:r>
        <w:rPr/>
        <w:t>Petri</w:t>
      </w:r>
      <w:r>
        <w:rPr>
          <w:spacing w:val="-5"/>
        </w:rPr>
        <w:t> </w:t>
      </w:r>
      <w:r>
        <w:rPr/>
        <w:t>forradas com papel filtro (fotoperíodo de 12 horas e em temperatura ambiente). Diariamente, por 30 dias, as sementes germinadas foram contadas e o papel filtro foi umedecido quando necessário. Os dados de germinação foram transformados em arco seno (%/100) e submetidos à análise de variância (ANOVA, a =</w:t>
      </w:r>
      <w:r>
        <w:rPr>
          <w:spacing w:val="2"/>
        </w:rPr>
        <w:t> </w:t>
      </w:r>
      <w:r>
        <w:rPr/>
        <w:t>0,05).</w:t>
      </w:r>
    </w:p>
    <w:p>
      <w:pPr>
        <w:pStyle w:val="BodyText"/>
        <w:spacing w:before="8"/>
        <w:rPr>
          <w:sz w:val="15"/>
        </w:rPr>
      </w:pPr>
    </w:p>
    <w:p>
      <w:pPr>
        <w:pStyle w:val="BodyText"/>
        <w:spacing w:line="259" w:lineRule="auto" w:before="1"/>
        <w:ind w:left="120" w:right="106" w:hanging="10"/>
        <w:jc w:val="both"/>
      </w:pPr>
      <w:r>
        <w:rPr>
          <w:b/>
        </w:rPr>
        <w:t>Resultados: </w:t>
      </w:r>
      <w:r>
        <w:rPr/>
        <w:t>Para sementes de P. reticulata, a taxa de germinação de foi 71%. Não foi observada diferença significativa para a germinação entre as classes de tamanho. A exposição das sementes a 80°C por 2 e 5 min e a 100°C por 2 min não alterou a quantidade de sementes germinadas. Entretanto, a germinação foi reduzida (p&lt;0,05) para 32% quando as sementes foram expostas a 100°C por 5 min, independente da classe de tamanho. Nenhuma semente germinou após a exposição a 150°C.</w:t>
      </w:r>
    </w:p>
    <w:p>
      <w:pPr>
        <w:pStyle w:val="BodyText"/>
        <w:spacing w:before="8"/>
        <w:rPr>
          <w:sz w:val="9"/>
        </w:rPr>
      </w:pPr>
    </w:p>
    <w:p>
      <w:pPr>
        <w:pStyle w:val="BodyText"/>
        <w:spacing w:line="259" w:lineRule="auto"/>
        <w:ind w:left="120" w:right="105" w:hanging="10"/>
        <w:jc w:val="both"/>
      </w:pPr>
      <w:r>
        <w:rPr>
          <w:b/>
        </w:rPr>
        <w:t>Conclusão:</w:t>
      </w:r>
      <w:r>
        <w:rPr>
          <w:b/>
          <w:spacing w:val="-7"/>
        </w:rPr>
        <w:t> </w:t>
      </w:r>
      <w:r>
        <w:rPr/>
        <w:t>Para</w:t>
      </w:r>
      <w:r>
        <w:rPr>
          <w:spacing w:val="-6"/>
        </w:rPr>
        <w:t> </w:t>
      </w:r>
      <w:r>
        <w:rPr/>
        <w:t>sementes</w:t>
      </w:r>
      <w:r>
        <w:rPr>
          <w:spacing w:val="-8"/>
        </w:rPr>
        <w:t> </w:t>
      </w:r>
      <w:r>
        <w:rPr/>
        <w:t>de</w:t>
      </w:r>
      <w:r>
        <w:rPr>
          <w:spacing w:val="-7"/>
        </w:rPr>
        <w:t> </w:t>
      </w:r>
      <w:r>
        <w:rPr/>
        <w:t>P.</w:t>
      </w:r>
      <w:r>
        <w:rPr>
          <w:spacing w:val="-5"/>
        </w:rPr>
        <w:t> </w:t>
      </w:r>
      <w:r>
        <w:rPr/>
        <w:t>reticulata,</w:t>
      </w:r>
      <w:r>
        <w:rPr>
          <w:spacing w:val="-5"/>
        </w:rPr>
        <w:t> </w:t>
      </w:r>
      <w:r>
        <w:rPr/>
        <w:t>a</w:t>
      </w:r>
      <w:r>
        <w:rPr>
          <w:spacing w:val="-9"/>
        </w:rPr>
        <w:t> </w:t>
      </w:r>
      <w:r>
        <w:rPr/>
        <w:t>taxa</w:t>
      </w:r>
      <w:r>
        <w:rPr>
          <w:spacing w:val="-7"/>
        </w:rPr>
        <w:t> </w:t>
      </w:r>
      <w:r>
        <w:rPr/>
        <w:t>de</w:t>
      </w:r>
      <w:r>
        <w:rPr>
          <w:spacing w:val="-8"/>
        </w:rPr>
        <w:t> </w:t>
      </w:r>
      <w:r>
        <w:rPr/>
        <w:t>germinação</w:t>
      </w:r>
      <w:r>
        <w:rPr>
          <w:spacing w:val="-4"/>
        </w:rPr>
        <w:t> </w:t>
      </w:r>
      <w:r>
        <w:rPr/>
        <w:t>de</w:t>
      </w:r>
      <w:r>
        <w:rPr>
          <w:spacing w:val="-4"/>
        </w:rPr>
        <w:t> </w:t>
      </w:r>
      <w:r>
        <w:rPr/>
        <w:t>foi</w:t>
      </w:r>
      <w:r>
        <w:rPr>
          <w:spacing w:val="-11"/>
        </w:rPr>
        <w:t> </w:t>
      </w:r>
      <w:r>
        <w:rPr/>
        <w:t>71%.</w:t>
      </w:r>
      <w:r>
        <w:rPr>
          <w:spacing w:val="-5"/>
        </w:rPr>
        <w:t> </w:t>
      </w:r>
      <w:r>
        <w:rPr/>
        <w:t>Não</w:t>
      </w:r>
      <w:r>
        <w:rPr>
          <w:spacing w:val="-4"/>
        </w:rPr>
        <w:t> </w:t>
      </w:r>
      <w:r>
        <w:rPr/>
        <w:t>foi</w:t>
      </w:r>
      <w:r>
        <w:rPr>
          <w:spacing w:val="-11"/>
        </w:rPr>
        <w:t> </w:t>
      </w:r>
      <w:r>
        <w:rPr/>
        <w:t>observada</w:t>
      </w:r>
      <w:r>
        <w:rPr>
          <w:spacing w:val="-7"/>
        </w:rPr>
        <w:t> </w:t>
      </w:r>
      <w:r>
        <w:rPr/>
        <w:t>diferença</w:t>
      </w:r>
      <w:r>
        <w:rPr>
          <w:spacing w:val="-6"/>
        </w:rPr>
        <w:t> </w:t>
      </w:r>
      <w:r>
        <w:rPr/>
        <w:t>significativa</w:t>
      </w:r>
      <w:r>
        <w:rPr>
          <w:spacing w:val="-7"/>
        </w:rPr>
        <w:t> </w:t>
      </w:r>
      <w:r>
        <w:rPr/>
        <w:t>para</w:t>
      </w:r>
      <w:r>
        <w:rPr>
          <w:spacing w:val="-6"/>
        </w:rPr>
        <w:t> </w:t>
      </w:r>
      <w:r>
        <w:rPr/>
        <w:t>a</w:t>
      </w:r>
      <w:r>
        <w:rPr>
          <w:spacing w:val="-7"/>
        </w:rPr>
        <w:t> </w:t>
      </w:r>
      <w:r>
        <w:rPr/>
        <w:t>germinação</w:t>
      </w:r>
      <w:r>
        <w:rPr>
          <w:spacing w:val="-5"/>
        </w:rPr>
        <w:t> </w:t>
      </w:r>
      <w:r>
        <w:rPr/>
        <w:t>entre as</w:t>
      </w:r>
      <w:r>
        <w:rPr>
          <w:spacing w:val="-5"/>
        </w:rPr>
        <w:t> </w:t>
      </w:r>
      <w:r>
        <w:rPr/>
        <w:t>classes</w:t>
      </w:r>
      <w:r>
        <w:rPr>
          <w:spacing w:val="-4"/>
        </w:rPr>
        <w:t> </w:t>
      </w:r>
      <w:r>
        <w:rPr/>
        <w:t>de</w:t>
      </w:r>
      <w:r>
        <w:rPr>
          <w:spacing w:val="-3"/>
        </w:rPr>
        <w:t> </w:t>
      </w:r>
      <w:r>
        <w:rPr/>
        <w:t>tamanho.</w:t>
      </w:r>
      <w:r>
        <w:rPr>
          <w:spacing w:val="-2"/>
        </w:rPr>
        <w:t> </w:t>
      </w:r>
      <w:r>
        <w:rPr/>
        <w:t>A</w:t>
      </w:r>
      <w:r>
        <w:rPr>
          <w:spacing w:val="-5"/>
        </w:rPr>
        <w:t> </w:t>
      </w:r>
      <w:r>
        <w:rPr/>
        <w:t>exposição</w:t>
      </w:r>
      <w:r>
        <w:rPr>
          <w:spacing w:val="-1"/>
        </w:rPr>
        <w:t> </w:t>
      </w:r>
      <w:r>
        <w:rPr/>
        <w:t>das</w:t>
      </w:r>
      <w:r>
        <w:rPr>
          <w:spacing w:val="-4"/>
        </w:rPr>
        <w:t> </w:t>
      </w:r>
      <w:r>
        <w:rPr/>
        <w:t>sementes</w:t>
      </w:r>
      <w:r>
        <w:rPr>
          <w:spacing w:val="-5"/>
        </w:rPr>
        <w:t> </w:t>
      </w:r>
      <w:r>
        <w:rPr/>
        <w:t>a</w:t>
      </w:r>
      <w:r>
        <w:rPr>
          <w:spacing w:val="-1"/>
        </w:rPr>
        <w:t> </w:t>
      </w:r>
      <w:r>
        <w:rPr/>
        <w:t>80°C</w:t>
      </w:r>
      <w:r>
        <w:rPr>
          <w:spacing w:val="-4"/>
        </w:rPr>
        <w:t> </w:t>
      </w:r>
      <w:r>
        <w:rPr/>
        <w:t>por</w:t>
      </w:r>
      <w:r>
        <w:rPr>
          <w:spacing w:val="-2"/>
        </w:rPr>
        <w:t> </w:t>
      </w:r>
      <w:r>
        <w:rPr/>
        <w:t>2</w:t>
      </w:r>
      <w:r>
        <w:rPr>
          <w:spacing w:val="-3"/>
        </w:rPr>
        <w:t> </w:t>
      </w:r>
      <w:r>
        <w:rPr/>
        <w:t>e</w:t>
      </w:r>
      <w:r>
        <w:rPr>
          <w:spacing w:val="-3"/>
        </w:rPr>
        <w:t> </w:t>
      </w:r>
      <w:r>
        <w:rPr/>
        <w:t>5</w:t>
      </w:r>
      <w:r>
        <w:rPr>
          <w:spacing w:val="-3"/>
        </w:rPr>
        <w:t> </w:t>
      </w:r>
      <w:r>
        <w:rPr/>
        <w:t>min</w:t>
      </w:r>
      <w:r>
        <w:rPr>
          <w:spacing w:val="-4"/>
        </w:rPr>
        <w:t> </w:t>
      </w:r>
      <w:r>
        <w:rPr/>
        <w:t>e</w:t>
      </w:r>
      <w:r>
        <w:rPr>
          <w:spacing w:val="-3"/>
        </w:rPr>
        <w:t> </w:t>
      </w:r>
      <w:r>
        <w:rPr/>
        <w:t>a</w:t>
      </w:r>
      <w:r>
        <w:rPr>
          <w:spacing w:val="-3"/>
        </w:rPr>
        <w:t> </w:t>
      </w:r>
      <w:r>
        <w:rPr/>
        <w:t>100°C</w:t>
      </w:r>
      <w:r>
        <w:rPr>
          <w:spacing w:val="-4"/>
        </w:rPr>
        <w:t> </w:t>
      </w:r>
      <w:r>
        <w:rPr/>
        <w:t>por</w:t>
      </w:r>
      <w:r>
        <w:rPr>
          <w:spacing w:val="-2"/>
        </w:rPr>
        <w:t> </w:t>
      </w:r>
      <w:r>
        <w:rPr/>
        <w:t>2</w:t>
      </w:r>
      <w:r>
        <w:rPr>
          <w:spacing w:val="-3"/>
        </w:rPr>
        <w:t> </w:t>
      </w:r>
      <w:r>
        <w:rPr/>
        <w:t>min</w:t>
      </w:r>
      <w:r>
        <w:rPr>
          <w:spacing w:val="-1"/>
        </w:rPr>
        <w:t> </w:t>
      </w:r>
      <w:r>
        <w:rPr/>
        <w:t>não</w:t>
      </w:r>
      <w:r>
        <w:rPr>
          <w:spacing w:val="-2"/>
        </w:rPr>
        <w:t> </w:t>
      </w:r>
      <w:r>
        <w:rPr/>
        <w:t>alterou</w:t>
      </w:r>
      <w:r>
        <w:rPr>
          <w:spacing w:val="-1"/>
        </w:rPr>
        <w:t> </w:t>
      </w:r>
      <w:r>
        <w:rPr/>
        <w:t>a</w:t>
      </w:r>
      <w:r>
        <w:rPr>
          <w:spacing w:val="-4"/>
        </w:rPr>
        <w:t> </w:t>
      </w:r>
      <w:r>
        <w:rPr/>
        <w:t>quantidade</w:t>
      </w:r>
      <w:r>
        <w:rPr>
          <w:spacing w:val="-4"/>
        </w:rPr>
        <w:t> </w:t>
      </w:r>
      <w:r>
        <w:rPr/>
        <w:t>de</w:t>
      </w:r>
      <w:r>
        <w:rPr>
          <w:spacing w:val="-3"/>
        </w:rPr>
        <w:t> </w:t>
      </w:r>
      <w:r>
        <w:rPr/>
        <w:t>sementes</w:t>
      </w:r>
      <w:r>
        <w:rPr>
          <w:spacing w:val="-4"/>
        </w:rPr>
        <w:t> </w:t>
      </w:r>
      <w:r>
        <w:rPr/>
        <w:t>germinadas. Entretanto, a germinação foi reduzida (p&lt;0,05) para 32% quando as sementes foram expostas a 100°C por 5 min, independente da classe de tamanho. Nenhuma semente germinou após a exposição a</w:t>
      </w:r>
      <w:r>
        <w:rPr>
          <w:spacing w:val="4"/>
        </w:rPr>
        <w:t> </w:t>
      </w:r>
      <w:r>
        <w:rPr/>
        <w:t>150°C.</w:t>
      </w:r>
    </w:p>
    <w:p>
      <w:pPr>
        <w:pStyle w:val="BodyText"/>
        <w:spacing w:before="8"/>
        <w:rPr>
          <w:sz w:val="9"/>
        </w:rPr>
      </w:pPr>
    </w:p>
    <w:p>
      <w:pPr>
        <w:pStyle w:val="BodyText"/>
        <w:spacing w:line="456" w:lineRule="auto"/>
        <w:ind w:left="111" w:right="2508"/>
        <w:jc w:val="both"/>
      </w:pPr>
      <w:r>
        <w:rPr>
          <w:b/>
        </w:rPr>
        <w:t>Palavras-Chave: </w:t>
      </w:r>
      <w:r>
        <w:rPr/>
        <w:t>Plathymenia reticulata, germinação, temperatura, fogo, cerrado </w:t>
      </w:r>
      <w:r>
        <w:rPr>
          <w:b/>
        </w:rPr>
        <w:t>Colaboradores: </w:t>
      </w:r>
      <w:r>
        <w:rPr/>
        <w:t>Nayara de Almeida de Sousa, Margarete Naomi Sato, Stefano Salvo Aires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right="734"/>
        <w:jc w:val="center"/>
      </w:pPr>
      <w:r>
        <w:rPr>
          <w:color w:val="007E39"/>
        </w:rPr>
        <w:t>Técnicas de Disposição de Rejeitos de Mineração</w:t>
      </w:r>
    </w:p>
    <w:p>
      <w:pPr>
        <w:pStyle w:val="BodyText"/>
        <w:spacing w:before="74"/>
        <w:ind w:left="4669" w:right="68"/>
        <w:jc w:val="center"/>
      </w:pPr>
      <w:r>
        <w:rPr>
          <w:b/>
          <w:color w:val="2E75B6"/>
        </w:rPr>
        <w:t>Bolsista</w:t>
      </w:r>
      <w:r>
        <w:rPr>
          <w:color w:val="2E75B6"/>
        </w:rPr>
        <w:t>: Daniel Fernandes Azevedo Martins</w:t>
      </w:r>
    </w:p>
    <w:p>
      <w:pPr>
        <w:pStyle w:val="BodyText"/>
        <w:spacing w:before="1"/>
        <w:rPr>
          <w:sz w:val="14"/>
        </w:rPr>
      </w:pPr>
    </w:p>
    <w:p>
      <w:pPr>
        <w:spacing w:line="518" w:lineRule="auto" w:before="0"/>
        <w:ind w:left="106" w:right="4364" w:firstLine="0"/>
        <w:jc w:val="left"/>
        <w:rPr>
          <w:sz w:val="12"/>
        </w:rPr>
      </w:pPr>
      <w:r>
        <w:rPr>
          <w:b/>
          <w:sz w:val="12"/>
        </w:rPr>
        <w:t>Unidade Acadêmica</w:t>
      </w:r>
      <w:r>
        <w:rPr>
          <w:sz w:val="12"/>
        </w:rPr>
        <w:t>: Engenharia Civil e Ambiental </w:t>
      </w:r>
      <w:r>
        <w:rPr>
          <w:b/>
          <w:sz w:val="12"/>
        </w:rPr>
        <w:t>Instituição</w:t>
      </w:r>
      <w:r>
        <w:rPr>
          <w:sz w:val="12"/>
        </w:rPr>
        <w:t>: UnB</w:t>
      </w:r>
    </w:p>
    <w:p>
      <w:pPr>
        <w:spacing w:before="4"/>
        <w:ind w:left="111" w:right="0" w:firstLine="0"/>
        <w:jc w:val="left"/>
        <w:rPr>
          <w:sz w:val="12"/>
        </w:rPr>
      </w:pPr>
      <w:r>
        <w:rPr>
          <w:b/>
          <w:sz w:val="12"/>
        </w:rPr>
        <w:t>Orientador (a): </w:t>
      </w:r>
      <w:r>
        <w:rPr>
          <w:sz w:val="12"/>
        </w:rPr>
        <w:t>ANDRE LUÍS BRASIL CAVALCANTE</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O</w:t>
      </w:r>
      <w:r>
        <w:rPr>
          <w:spacing w:val="-6"/>
        </w:rPr>
        <w:t> </w:t>
      </w:r>
      <w:r>
        <w:rPr/>
        <w:t>estéril</w:t>
      </w:r>
      <w:r>
        <w:rPr>
          <w:spacing w:val="-11"/>
        </w:rPr>
        <w:t> </w:t>
      </w:r>
      <w:r>
        <w:rPr/>
        <w:t>de</w:t>
      </w:r>
      <w:r>
        <w:rPr>
          <w:spacing w:val="-4"/>
        </w:rPr>
        <w:t> </w:t>
      </w:r>
      <w:r>
        <w:rPr/>
        <w:t>mineração</w:t>
      </w:r>
      <w:r>
        <w:rPr>
          <w:spacing w:val="-5"/>
        </w:rPr>
        <w:t> </w:t>
      </w:r>
      <w:r>
        <w:rPr/>
        <w:t>é</w:t>
      </w:r>
      <w:r>
        <w:rPr>
          <w:spacing w:val="-9"/>
        </w:rPr>
        <w:t> </w:t>
      </w:r>
      <w:r>
        <w:rPr/>
        <w:t>gerado</w:t>
      </w:r>
      <w:r>
        <w:rPr>
          <w:spacing w:val="-4"/>
        </w:rPr>
        <w:t> </w:t>
      </w:r>
      <w:r>
        <w:rPr/>
        <w:t>pelas</w:t>
      </w:r>
      <w:r>
        <w:rPr>
          <w:spacing w:val="-6"/>
        </w:rPr>
        <w:t> </w:t>
      </w:r>
      <w:r>
        <w:rPr/>
        <w:t>atividades</w:t>
      </w:r>
      <w:r>
        <w:rPr>
          <w:spacing w:val="-7"/>
        </w:rPr>
        <w:t> </w:t>
      </w:r>
      <w:r>
        <w:rPr/>
        <w:t>de</w:t>
      </w:r>
      <w:r>
        <w:rPr>
          <w:spacing w:val="-7"/>
        </w:rPr>
        <w:t> </w:t>
      </w:r>
      <w:r>
        <w:rPr/>
        <w:t>extração</w:t>
      </w:r>
      <w:r>
        <w:rPr>
          <w:spacing w:val="-9"/>
        </w:rPr>
        <w:t> </w:t>
      </w:r>
      <w:r>
        <w:rPr/>
        <w:t>ou</w:t>
      </w:r>
      <w:r>
        <w:rPr>
          <w:spacing w:val="-8"/>
        </w:rPr>
        <w:t> </w:t>
      </w:r>
      <w:r>
        <w:rPr/>
        <w:t>lavra</w:t>
      </w:r>
      <w:r>
        <w:rPr>
          <w:spacing w:val="-7"/>
        </w:rPr>
        <w:t> </w:t>
      </w:r>
      <w:r>
        <w:rPr/>
        <w:t>no</w:t>
      </w:r>
      <w:r>
        <w:rPr>
          <w:spacing w:val="-4"/>
        </w:rPr>
        <w:t> </w:t>
      </w:r>
      <w:r>
        <w:rPr/>
        <w:t>decapeamento</w:t>
      </w:r>
      <w:r>
        <w:rPr>
          <w:spacing w:val="-6"/>
        </w:rPr>
        <w:t> </w:t>
      </w:r>
      <w:r>
        <w:rPr/>
        <w:t>da</w:t>
      </w:r>
      <w:r>
        <w:rPr>
          <w:spacing w:val="-8"/>
        </w:rPr>
        <w:t> </w:t>
      </w:r>
      <w:r>
        <w:rPr/>
        <w:t>mina.</w:t>
      </w:r>
      <w:r>
        <w:rPr>
          <w:spacing w:val="-5"/>
        </w:rPr>
        <w:t> </w:t>
      </w:r>
      <w:r>
        <w:rPr/>
        <w:t>Já</w:t>
      </w:r>
      <w:r>
        <w:rPr>
          <w:spacing w:val="-8"/>
        </w:rPr>
        <w:t> </w:t>
      </w:r>
      <w:r>
        <w:rPr/>
        <w:t>o</w:t>
      </w:r>
      <w:r>
        <w:rPr>
          <w:spacing w:val="-6"/>
        </w:rPr>
        <w:t> </w:t>
      </w:r>
      <w:r>
        <w:rPr/>
        <w:t>rejeito</w:t>
      </w:r>
      <w:r>
        <w:rPr>
          <w:spacing w:val="-5"/>
        </w:rPr>
        <w:t> </w:t>
      </w:r>
      <w:r>
        <w:rPr/>
        <w:t>é</w:t>
      </w:r>
      <w:r>
        <w:rPr>
          <w:spacing w:val="-9"/>
        </w:rPr>
        <w:t> </w:t>
      </w:r>
      <w:r>
        <w:rPr/>
        <w:t>a</w:t>
      </w:r>
      <w:r>
        <w:rPr>
          <w:spacing w:val="-7"/>
        </w:rPr>
        <w:t> </w:t>
      </w:r>
      <w:r>
        <w:rPr/>
        <w:t>matéria</w:t>
      </w:r>
      <w:r>
        <w:rPr>
          <w:spacing w:val="-7"/>
        </w:rPr>
        <w:t> </w:t>
      </w:r>
      <w:r>
        <w:rPr/>
        <w:t>descartada ou abandonada após os processos de beneficiamento e concentração do minério. A crescente produção desses resíduos tem acentuado a necessidade de construção de novas barragens de rejeitos para sua disposição. Barragens de rejeitos são barragens de terra que visam escorar materiais</w:t>
      </w:r>
      <w:r>
        <w:rPr>
          <w:spacing w:val="-4"/>
        </w:rPr>
        <w:t> </w:t>
      </w:r>
      <w:r>
        <w:rPr/>
        <w:t>semissólidos</w:t>
      </w:r>
      <w:r>
        <w:rPr>
          <w:spacing w:val="-5"/>
        </w:rPr>
        <w:t> </w:t>
      </w:r>
      <w:r>
        <w:rPr/>
        <w:t>a</w:t>
      </w:r>
      <w:r>
        <w:rPr>
          <w:spacing w:val="-5"/>
        </w:rPr>
        <w:t> </w:t>
      </w:r>
      <w:r>
        <w:rPr/>
        <w:t>sólidos,</w:t>
      </w:r>
      <w:r>
        <w:rPr>
          <w:spacing w:val="-3"/>
        </w:rPr>
        <w:t> </w:t>
      </w:r>
      <w:r>
        <w:rPr/>
        <w:t>diferentemente</w:t>
      </w:r>
      <w:r>
        <w:rPr>
          <w:spacing w:val="-5"/>
        </w:rPr>
        <w:t> </w:t>
      </w:r>
      <w:r>
        <w:rPr/>
        <w:t>das</w:t>
      </w:r>
      <w:r>
        <w:rPr>
          <w:spacing w:val="-5"/>
        </w:rPr>
        <w:t> </w:t>
      </w:r>
      <w:r>
        <w:rPr/>
        <w:t>barragens</w:t>
      </w:r>
      <w:r>
        <w:rPr>
          <w:spacing w:val="-5"/>
        </w:rPr>
        <w:t> </w:t>
      </w:r>
      <w:r>
        <w:rPr/>
        <w:t>tradicionais</w:t>
      </w:r>
      <w:r>
        <w:rPr>
          <w:spacing w:val="-3"/>
        </w:rPr>
        <w:t> </w:t>
      </w:r>
      <w:r>
        <w:rPr/>
        <w:t>cuja</w:t>
      </w:r>
      <w:r>
        <w:rPr>
          <w:spacing w:val="-2"/>
        </w:rPr>
        <w:t> </w:t>
      </w:r>
      <w:r>
        <w:rPr/>
        <w:t>função</w:t>
      </w:r>
      <w:r>
        <w:rPr>
          <w:spacing w:val="-3"/>
        </w:rPr>
        <w:t> </w:t>
      </w:r>
      <w:r>
        <w:rPr/>
        <w:t>é</w:t>
      </w:r>
      <w:r>
        <w:rPr>
          <w:spacing w:val="-4"/>
        </w:rPr>
        <w:t> </w:t>
      </w:r>
      <w:r>
        <w:rPr/>
        <w:t>conter</w:t>
      </w:r>
      <w:r>
        <w:rPr>
          <w:spacing w:val="-3"/>
        </w:rPr>
        <w:t> </w:t>
      </w:r>
      <w:r>
        <w:rPr/>
        <w:t>água.</w:t>
      </w:r>
      <w:r>
        <w:rPr>
          <w:spacing w:val="-8"/>
        </w:rPr>
        <w:t> </w:t>
      </w:r>
      <w:r>
        <w:rPr/>
        <w:t>No</w:t>
      </w:r>
      <w:r>
        <w:rPr>
          <w:spacing w:val="-3"/>
        </w:rPr>
        <w:t> </w:t>
      </w:r>
      <w:r>
        <w:rPr/>
        <w:t>projeto</w:t>
      </w:r>
      <w:r>
        <w:rPr>
          <w:spacing w:val="-1"/>
        </w:rPr>
        <w:t> </w:t>
      </w:r>
      <w:r>
        <w:rPr/>
        <w:t>de</w:t>
      </w:r>
      <w:r>
        <w:rPr>
          <w:spacing w:val="-5"/>
        </w:rPr>
        <w:t> </w:t>
      </w:r>
      <w:r>
        <w:rPr/>
        <w:t>formação</w:t>
      </w:r>
      <w:r>
        <w:rPr>
          <w:spacing w:val="-1"/>
        </w:rPr>
        <w:t> </w:t>
      </w:r>
      <w:r>
        <w:rPr/>
        <w:t>daquele</w:t>
      </w:r>
      <w:r>
        <w:rPr>
          <w:spacing w:val="-5"/>
        </w:rPr>
        <w:t> </w:t>
      </w:r>
      <w:r>
        <w:rPr/>
        <w:t>tipo</w:t>
      </w:r>
      <w:r>
        <w:rPr>
          <w:spacing w:val="-2"/>
        </w:rPr>
        <w:t> </w:t>
      </w:r>
      <w:r>
        <w:rPr/>
        <w:t>de barragem,</w:t>
      </w:r>
      <w:r>
        <w:rPr>
          <w:spacing w:val="-2"/>
        </w:rPr>
        <w:t> </w:t>
      </w:r>
      <w:r>
        <w:rPr/>
        <w:t>devem-se</w:t>
      </w:r>
      <w:r>
        <w:rPr>
          <w:spacing w:val="-4"/>
        </w:rPr>
        <w:t> </w:t>
      </w:r>
      <w:r>
        <w:rPr/>
        <w:t>levar</w:t>
      </w:r>
      <w:r>
        <w:rPr>
          <w:spacing w:val="-1"/>
        </w:rPr>
        <w:t> </w:t>
      </w:r>
      <w:r>
        <w:rPr/>
        <w:t>em</w:t>
      </w:r>
      <w:r>
        <w:rPr>
          <w:spacing w:val="-6"/>
        </w:rPr>
        <w:t> </w:t>
      </w:r>
      <w:r>
        <w:rPr/>
        <w:t>conta</w:t>
      </w:r>
      <w:r>
        <w:rPr>
          <w:spacing w:val="-4"/>
        </w:rPr>
        <w:t> </w:t>
      </w:r>
      <w:r>
        <w:rPr/>
        <w:t>os</w:t>
      </w:r>
      <w:r>
        <w:rPr>
          <w:spacing w:val="-6"/>
        </w:rPr>
        <w:t> </w:t>
      </w:r>
      <w:r>
        <w:rPr/>
        <w:t>tipos</w:t>
      </w:r>
      <w:r>
        <w:rPr>
          <w:spacing w:val="-5"/>
        </w:rPr>
        <w:t> </w:t>
      </w:r>
      <w:r>
        <w:rPr/>
        <w:t>de</w:t>
      </w:r>
      <w:r>
        <w:rPr>
          <w:spacing w:val="-3"/>
        </w:rPr>
        <w:t> </w:t>
      </w:r>
      <w:r>
        <w:rPr/>
        <w:t>material</w:t>
      </w:r>
      <w:r>
        <w:rPr>
          <w:spacing w:val="-7"/>
        </w:rPr>
        <w:t> </w:t>
      </w:r>
      <w:r>
        <w:rPr/>
        <w:t>que</w:t>
      </w:r>
      <w:r>
        <w:rPr>
          <w:spacing w:val="-4"/>
        </w:rPr>
        <w:t> </w:t>
      </w:r>
      <w:r>
        <w:rPr/>
        <w:t>as</w:t>
      </w:r>
      <w:r>
        <w:rPr>
          <w:spacing w:val="-3"/>
        </w:rPr>
        <w:t> </w:t>
      </w:r>
      <w:r>
        <w:rPr/>
        <w:t>formarão,</w:t>
      </w:r>
      <w:r>
        <w:rPr>
          <w:spacing w:val="-5"/>
        </w:rPr>
        <w:t> </w:t>
      </w:r>
      <w:r>
        <w:rPr/>
        <w:t>o</w:t>
      </w:r>
      <w:r>
        <w:rPr>
          <w:spacing w:val="-5"/>
        </w:rPr>
        <w:t> </w:t>
      </w:r>
      <w:r>
        <w:rPr/>
        <w:t>tipo de</w:t>
      </w:r>
      <w:r>
        <w:rPr>
          <w:spacing w:val="-7"/>
        </w:rPr>
        <w:t> </w:t>
      </w:r>
      <w:r>
        <w:rPr/>
        <w:t>terreno</w:t>
      </w:r>
      <w:r>
        <w:rPr>
          <w:spacing w:val="-3"/>
        </w:rPr>
        <w:t> </w:t>
      </w:r>
      <w:r>
        <w:rPr/>
        <w:t>que</w:t>
      </w:r>
      <w:r>
        <w:rPr>
          <w:spacing w:val="-4"/>
        </w:rPr>
        <w:t> </w:t>
      </w:r>
      <w:r>
        <w:rPr/>
        <w:t>servirá de</w:t>
      </w:r>
      <w:r>
        <w:rPr>
          <w:spacing w:val="-4"/>
        </w:rPr>
        <w:t> </w:t>
      </w:r>
      <w:r>
        <w:rPr/>
        <w:t>fundação,</w:t>
      </w:r>
      <w:r>
        <w:rPr>
          <w:spacing w:val="-1"/>
        </w:rPr>
        <w:t> </w:t>
      </w:r>
      <w:r>
        <w:rPr/>
        <w:t>a</w:t>
      </w:r>
      <w:r>
        <w:rPr>
          <w:spacing w:val="-4"/>
        </w:rPr>
        <w:t> </w:t>
      </w:r>
      <w:r>
        <w:rPr/>
        <w:t>localização</w:t>
      </w:r>
      <w:r>
        <w:rPr>
          <w:spacing w:val="-1"/>
        </w:rPr>
        <w:t> </w:t>
      </w:r>
      <w:r>
        <w:rPr/>
        <w:t>e</w:t>
      </w:r>
      <w:r>
        <w:rPr>
          <w:spacing w:val="-7"/>
        </w:rPr>
        <w:t> </w:t>
      </w:r>
      <w:r>
        <w:rPr/>
        <w:t>os</w:t>
      </w:r>
      <w:r>
        <w:rPr>
          <w:spacing w:val="-4"/>
        </w:rPr>
        <w:t> </w:t>
      </w:r>
      <w:r>
        <w:rPr/>
        <w:t>métodos de construção. Estes podem ser de três formas: método de montante, método de jusante e método da linha de centro. Com base no exposto, o presente trabalho tem como objetivo comparar estes métodos de construção e técnicas de disposição do</w:t>
      </w:r>
      <w:r>
        <w:rPr>
          <w:spacing w:val="-11"/>
        </w:rPr>
        <w:t> </w:t>
      </w:r>
      <w:r>
        <w:rPr/>
        <w:t>rejeito.</w:t>
      </w:r>
    </w:p>
    <w:p>
      <w:pPr>
        <w:pStyle w:val="BodyText"/>
        <w:spacing w:before="6"/>
        <w:rPr>
          <w:sz w:val="15"/>
        </w:rPr>
      </w:pPr>
    </w:p>
    <w:p>
      <w:pPr>
        <w:pStyle w:val="BodyText"/>
        <w:spacing w:line="259" w:lineRule="auto"/>
        <w:ind w:left="106" w:right="107"/>
        <w:jc w:val="both"/>
      </w:pPr>
      <w:r>
        <w:rPr>
          <w:b/>
        </w:rPr>
        <w:t>Metodologia: </w:t>
      </w:r>
      <w:r>
        <w:rPr/>
        <w:t>Com o objetivo de comparar os métodos construtivos, foram utilizados os softwares SLOPE/W, SEEP/W e SIGMA/W da GeoStudio.</w:t>
      </w:r>
      <w:r>
        <w:rPr>
          <w:spacing w:val="-6"/>
        </w:rPr>
        <w:t> </w:t>
      </w:r>
      <w:r>
        <w:rPr/>
        <w:t>Com</w:t>
      </w:r>
      <w:r>
        <w:rPr>
          <w:spacing w:val="-11"/>
        </w:rPr>
        <w:t> </w:t>
      </w:r>
      <w:r>
        <w:rPr/>
        <w:t>o</w:t>
      </w:r>
      <w:r>
        <w:rPr>
          <w:spacing w:val="-4"/>
        </w:rPr>
        <w:t> </w:t>
      </w:r>
      <w:r>
        <w:rPr/>
        <w:t>SLOPE/W</w:t>
      </w:r>
      <w:r>
        <w:rPr>
          <w:spacing w:val="-8"/>
        </w:rPr>
        <w:t> </w:t>
      </w:r>
      <w:r>
        <w:rPr/>
        <w:t>é</w:t>
      </w:r>
      <w:r>
        <w:rPr>
          <w:spacing w:val="-7"/>
        </w:rPr>
        <w:t> </w:t>
      </w:r>
      <w:r>
        <w:rPr/>
        <w:t>possível</w:t>
      </w:r>
      <w:r>
        <w:rPr>
          <w:spacing w:val="-8"/>
        </w:rPr>
        <w:t> </w:t>
      </w:r>
      <w:r>
        <w:rPr/>
        <w:t>analisar</w:t>
      </w:r>
      <w:r>
        <w:rPr>
          <w:spacing w:val="-7"/>
        </w:rPr>
        <w:t> </w:t>
      </w:r>
      <w:r>
        <w:rPr/>
        <w:t>os</w:t>
      </w:r>
      <w:r>
        <w:rPr>
          <w:spacing w:val="-7"/>
        </w:rPr>
        <w:t> </w:t>
      </w:r>
      <w:r>
        <w:rPr/>
        <w:t>taludes</w:t>
      </w:r>
      <w:r>
        <w:rPr>
          <w:spacing w:val="-8"/>
        </w:rPr>
        <w:t> </w:t>
      </w:r>
      <w:r>
        <w:rPr/>
        <w:t>da</w:t>
      </w:r>
      <w:r>
        <w:rPr>
          <w:spacing w:val="-4"/>
        </w:rPr>
        <w:t> </w:t>
      </w:r>
      <w:r>
        <w:rPr/>
        <w:t>barragem</w:t>
      </w:r>
      <w:r>
        <w:rPr>
          <w:spacing w:val="-11"/>
        </w:rPr>
        <w:t> </w:t>
      </w:r>
      <w:r>
        <w:rPr/>
        <w:t>a</w:t>
      </w:r>
      <w:r>
        <w:rPr>
          <w:spacing w:val="-4"/>
        </w:rPr>
        <w:t> </w:t>
      </w:r>
      <w:r>
        <w:rPr/>
        <w:t>fim</w:t>
      </w:r>
      <w:r>
        <w:rPr>
          <w:spacing w:val="-9"/>
        </w:rPr>
        <w:t> </w:t>
      </w:r>
      <w:r>
        <w:rPr/>
        <w:t>de</w:t>
      </w:r>
      <w:r>
        <w:rPr>
          <w:spacing w:val="-7"/>
        </w:rPr>
        <w:t> </w:t>
      </w:r>
      <w:r>
        <w:rPr/>
        <w:t>computar</w:t>
      </w:r>
      <w:r>
        <w:rPr>
          <w:spacing w:val="-8"/>
        </w:rPr>
        <w:t> </w:t>
      </w:r>
      <w:r>
        <w:rPr/>
        <w:t>o</w:t>
      </w:r>
      <w:r>
        <w:rPr>
          <w:spacing w:val="-4"/>
        </w:rPr>
        <w:t> </w:t>
      </w:r>
      <w:r>
        <w:rPr/>
        <w:t>fator</w:t>
      </w:r>
      <w:r>
        <w:rPr>
          <w:spacing w:val="-6"/>
        </w:rPr>
        <w:t> </w:t>
      </w:r>
      <w:r>
        <w:rPr/>
        <w:t>de</w:t>
      </w:r>
      <w:r>
        <w:rPr>
          <w:spacing w:val="-7"/>
        </w:rPr>
        <w:t> </w:t>
      </w:r>
      <w:r>
        <w:rPr/>
        <w:t>segurança</w:t>
      </w:r>
      <w:r>
        <w:rPr>
          <w:spacing w:val="-5"/>
        </w:rPr>
        <w:t> </w:t>
      </w:r>
      <w:r>
        <w:rPr/>
        <w:t>mínimo</w:t>
      </w:r>
      <w:r>
        <w:rPr>
          <w:spacing w:val="-4"/>
        </w:rPr>
        <w:t> </w:t>
      </w:r>
      <w:r>
        <w:rPr/>
        <w:t>e</w:t>
      </w:r>
      <w:r>
        <w:rPr>
          <w:spacing w:val="-5"/>
        </w:rPr>
        <w:t> </w:t>
      </w:r>
      <w:r>
        <w:rPr/>
        <w:t>localizar</w:t>
      </w:r>
      <w:r>
        <w:rPr>
          <w:spacing w:val="-6"/>
        </w:rPr>
        <w:t> </w:t>
      </w:r>
      <w:r>
        <w:rPr/>
        <w:t>a</w:t>
      </w:r>
      <w:r>
        <w:rPr>
          <w:spacing w:val="-7"/>
        </w:rPr>
        <w:t> </w:t>
      </w:r>
      <w:r>
        <w:rPr/>
        <w:t>superfície crítica de deslizamento. O objetivo do SEEP/W é examinar a poropressão do solo e a percolação de água através da barragem. O SIGMA/W permite calcular a tensão-deformação do solo da barragem nas condições de uso. Para o presente estudo adotou-se os parâmetros dos rejeitos da Pilha de Xingu e da Pilha de Monjolo, barragens localizadas em MG. As características dos rejeitos estudados são misturas de ferro hematítico de alto teor e itabiritos. As seções estudadas de possíveis barragens foram variadas com intuito de se analisar quais os principais fatores que influenciam na estabilidade da barragem. A partir dos resultados obtidos por </w:t>
      </w:r>
      <w:r>
        <w:rPr>
          <w:spacing w:val="-3"/>
        </w:rPr>
        <w:t>meio </w:t>
      </w:r>
      <w:r>
        <w:rPr/>
        <w:t>dos programas, foram realizadas análises comparativas dos métodos de construção e de suas</w:t>
      </w:r>
      <w:r>
        <w:rPr>
          <w:spacing w:val="-5"/>
        </w:rPr>
        <w:t> </w:t>
      </w:r>
      <w:r>
        <w:rPr/>
        <w:t>geometrias.</w:t>
      </w:r>
    </w:p>
    <w:p>
      <w:pPr>
        <w:pStyle w:val="BodyText"/>
        <w:spacing w:before="8"/>
        <w:rPr>
          <w:sz w:val="15"/>
        </w:rPr>
      </w:pPr>
    </w:p>
    <w:p>
      <w:pPr>
        <w:pStyle w:val="BodyText"/>
        <w:spacing w:line="259" w:lineRule="auto"/>
        <w:ind w:left="120" w:right="104" w:hanging="10"/>
        <w:jc w:val="both"/>
      </w:pPr>
      <w:r>
        <w:rPr>
          <w:b/>
        </w:rPr>
        <w:t>Resultados: </w:t>
      </w:r>
      <w:r>
        <w:rPr/>
        <w:t>Os resultados dos softwares da GeoStudio indicaram que os taludes das barragens construídas pelo método de montante não apresentam elevados riscos de ruptura nos diques, tendo, portanto, seu plano de ruptura mais frágil passando pelos rejeitos. Em barragens construídas pelo método de jusante, os fatores de segurança de rompimento do talude dos diques são geralmente elevados, entretanto, verificaram-se maiores deformações no solo de fundação comparado ao método anterior. Neste, foi possível variar o filtro em formatos de H, V,</w:t>
      </w:r>
      <w:r>
        <w:rPr>
          <w:spacing w:val="-1"/>
        </w:rPr>
        <w:t> </w:t>
      </w:r>
      <w:r>
        <w:rPr/>
        <w:t>L</w:t>
      </w:r>
      <w:r>
        <w:rPr>
          <w:spacing w:val="-6"/>
        </w:rPr>
        <w:t> </w:t>
      </w:r>
      <w:r>
        <w:rPr/>
        <w:t>e</w:t>
      </w:r>
      <w:r>
        <w:rPr>
          <w:spacing w:val="-4"/>
        </w:rPr>
        <w:t> </w:t>
      </w:r>
      <w:r>
        <w:rPr/>
        <w:t>obter a</w:t>
      </w:r>
      <w:r>
        <w:rPr>
          <w:spacing w:val="-5"/>
        </w:rPr>
        <w:t> </w:t>
      </w:r>
      <w:r>
        <w:rPr/>
        <w:t>diferença</w:t>
      </w:r>
      <w:r>
        <w:rPr>
          <w:spacing w:val="-3"/>
        </w:rPr>
        <w:t> </w:t>
      </w:r>
      <w:r>
        <w:rPr/>
        <w:t>da</w:t>
      </w:r>
      <w:r>
        <w:rPr>
          <w:spacing w:val="-2"/>
        </w:rPr>
        <w:t> </w:t>
      </w:r>
      <w:r>
        <w:rPr/>
        <w:t>linha freática interna</w:t>
      </w:r>
      <w:r>
        <w:rPr>
          <w:spacing w:val="-3"/>
        </w:rPr>
        <w:t> </w:t>
      </w:r>
      <w:r>
        <w:rPr/>
        <w:t>da</w:t>
      </w:r>
      <w:r>
        <w:rPr>
          <w:spacing w:val="-1"/>
        </w:rPr>
        <w:t> </w:t>
      </w:r>
      <w:r>
        <w:rPr/>
        <w:t>barragem. Esta</w:t>
      </w:r>
      <w:r>
        <w:rPr>
          <w:spacing w:val="-3"/>
        </w:rPr>
        <w:t> </w:t>
      </w:r>
      <w:r>
        <w:rPr/>
        <w:t>alteração</w:t>
      </w:r>
      <w:r>
        <w:rPr>
          <w:spacing w:val="-2"/>
        </w:rPr>
        <w:t> </w:t>
      </w:r>
      <w:r>
        <w:rPr/>
        <w:t>influencia</w:t>
      </w:r>
      <w:r>
        <w:rPr>
          <w:spacing w:val="-2"/>
        </w:rPr>
        <w:t> </w:t>
      </w:r>
      <w:r>
        <w:rPr/>
        <w:t>a</w:t>
      </w:r>
      <w:r>
        <w:rPr>
          <w:spacing w:val="-2"/>
        </w:rPr>
        <w:t> </w:t>
      </w:r>
      <w:r>
        <w:rPr/>
        <w:t>estabilidade</w:t>
      </w:r>
      <w:r>
        <w:rPr>
          <w:spacing w:val="-1"/>
        </w:rPr>
        <w:t> </w:t>
      </w:r>
      <w:r>
        <w:rPr/>
        <w:t>do</w:t>
      </w:r>
      <w:r>
        <w:rPr>
          <w:spacing w:val="-2"/>
        </w:rPr>
        <w:t> </w:t>
      </w:r>
      <w:r>
        <w:rPr/>
        <w:t>conjunto.</w:t>
      </w:r>
      <w:r>
        <w:rPr>
          <w:spacing w:val="-4"/>
        </w:rPr>
        <w:t> </w:t>
      </w:r>
      <w:r>
        <w:rPr/>
        <w:t>Já</w:t>
      </w:r>
      <w:r>
        <w:rPr>
          <w:spacing w:val="-4"/>
        </w:rPr>
        <w:t> </w:t>
      </w:r>
      <w:r>
        <w:rPr/>
        <w:t>no</w:t>
      </w:r>
      <w:r>
        <w:rPr>
          <w:spacing w:val="-2"/>
        </w:rPr>
        <w:t> </w:t>
      </w:r>
      <w:r>
        <w:rPr/>
        <w:t>método</w:t>
      </w:r>
      <w:r>
        <w:rPr>
          <w:spacing w:val="-2"/>
        </w:rPr>
        <w:t> </w:t>
      </w:r>
      <w:r>
        <w:rPr/>
        <w:t>de</w:t>
      </w:r>
      <w:r>
        <w:rPr>
          <w:spacing w:val="-6"/>
        </w:rPr>
        <w:t> </w:t>
      </w:r>
      <w:r>
        <w:rPr/>
        <w:t>montante, a instalação de filtro é notadamente de difícil execução e não pode ser avaliada. Em caso de disposição em cava a céu aberto, verificou-se maior risco de ruptura do talude externo, mesmo que sejam construídas barragens acima dos materiais residuais depositados</w:t>
      </w:r>
      <w:r>
        <w:rPr>
          <w:spacing w:val="-17"/>
        </w:rPr>
        <w:t> </w:t>
      </w:r>
      <w:r>
        <w:rPr/>
        <w:t>nela.</w:t>
      </w:r>
    </w:p>
    <w:p>
      <w:pPr>
        <w:pStyle w:val="BodyText"/>
        <w:spacing w:before="7"/>
        <w:rPr>
          <w:sz w:val="9"/>
        </w:rPr>
      </w:pPr>
    </w:p>
    <w:p>
      <w:pPr>
        <w:pStyle w:val="BodyText"/>
        <w:spacing w:line="259" w:lineRule="auto" w:before="1"/>
        <w:ind w:left="120" w:right="104" w:hanging="10"/>
        <w:jc w:val="both"/>
      </w:pPr>
      <w:r>
        <w:rPr>
          <w:b/>
        </w:rPr>
        <w:t>Conclusão: </w:t>
      </w:r>
      <w:r>
        <w:rPr/>
        <w:t>Os resultados dos softwares da GeoStudio indicaram que os taludes das barragens construídas pelo método de montante não apresentam elevados riscos de ruptura nos diques, tendo, portanto, seu plano de ruptura mais frágil passando pelos rejeitos. Em barragens construídas pelo método de jusante, os fatores de segurança de rompimento do talude dos diques são geralmente elevados, entretanto, verificaram-se maiores deformações no solo de fundação comparado ao método anterior. Neste, foi possível variar o filtro em formatos de H, V,</w:t>
      </w:r>
      <w:r>
        <w:rPr>
          <w:spacing w:val="-1"/>
        </w:rPr>
        <w:t> </w:t>
      </w:r>
      <w:r>
        <w:rPr/>
        <w:t>L</w:t>
      </w:r>
      <w:r>
        <w:rPr>
          <w:spacing w:val="-6"/>
        </w:rPr>
        <w:t> </w:t>
      </w:r>
      <w:r>
        <w:rPr/>
        <w:t>e</w:t>
      </w:r>
      <w:r>
        <w:rPr>
          <w:spacing w:val="-4"/>
        </w:rPr>
        <w:t> </w:t>
      </w:r>
      <w:r>
        <w:rPr/>
        <w:t>obter a</w:t>
      </w:r>
      <w:r>
        <w:rPr>
          <w:spacing w:val="-5"/>
        </w:rPr>
        <w:t> </w:t>
      </w:r>
      <w:r>
        <w:rPr/>
        <w:t>diferença</w:t>
      </w:r>
      <w:r>
        <w:rPr>
          <w:spacing w:val="-3"/>
        </w:rPr>
        <w:t> </w:t>
      </w:r>
      <w:r>
        <w:rPr/>
        <w:t>da</w:t>
      </w:r>
      <w:r>
        <w:rPr>
          <w:spacing w:val="-2"/>
        </w:rPr>
        <w:t> </w:t>
      </w:r>
      <w:r>
        <w:rPr/>
        <w:t>linha freática interna</w:t>
      </w:r>
      <w:r>
        <w:rPr>
          <w:spacing w:val="-3"/>
        </w:rPr>
        <w:t> </w:t>
      </w:r>
      <w:r>
        <w:rPr/>
        <w:t>da</w:t>
      </w:r>
      <w:r>
        <w:rPr>
          <w:spacing w:val="-1"/>
        </w:rPr>
        <w:t> </w:t>
      </w:r>
      <w:r>
        <w:rPr/>
        <w:t>barragem. Esta</w:t>
      </w:r>
      <w:r>
        <w:rPr>
          <w:spacing w:val="-3"/>
        </w:rPr>
        <w:t> </w:t>
      </w:r>
      <w:r>
        <w:rPr/>
        <w:t>alteração</w:t>
      </w:r>
      <w:r>
        <w:rPr>
          <w:spacing w:val="-2"/>
        </w:rPr>
        <w:t> </w:t>
      </w:r>
      <w:r>
        <w:rPr/>
        <w:t>influencia</w:t>
      </w:r>
      <w:r>
        <w:rPr>
          <w:spacing w:val="-2"/>
        </w:rPr>
        <w:t> </w:t>
      </w:r>
      <w:r>
        <w:rPr/>
        <w:t>a</w:t>
      </w:r>
      <w:r>
        <w:rPr>
          <w:spacing w:val="-2"/>
        </w:rPr>
        <w:t> </w:t>
      </w:r>
      <w:r>
        <w:rPr/>
        <w:t>estabilidade</w:t>
      </w:r>
      <w:r>
        <w:rPr>
          <w:spacing w:val="-1"/>
        </w:rPr>
        <w:t> </w:t>
      </w:r>
      <w:r>
        <w:rPr/>
        <w:t>do</w:t>
      </w:r>
      <w:r>
        <w:rPr>
          <w:spacing w:val="-2"/>
        </w:rPr>
        <w:t> </w:t>
      </w:r>
      <w:r>
        <w:rPr/>
        <w:t>conjunto.</w:t>
      </w:r>
      <w:r>
        <w:rPr>
          <w:spacing w:val="-4"/>
        </w:rPr>
        <w:t> </w:t>
      </w:r>
      <w:r>
        <w:rPr/>
        <w:t>Já</w:t>
      </w:r>
      <w:r>
        <w:rPr>
          <w:spacing w:val="-4"/>
        </w:rPr>
        <w:t> </w:t>
      </w:r>
      <w:r>
        <w:rPr/>
        <w:t>no</w:t>
      </w:r>
      <w:r>
        <w:rPr>
          <w:spacing w:val="-2"/>
        </w:rPr>
        <w:t> </w:t>
      </w:r>
      <w:r>
        <w:rPr/>
        <w:t>método</w:t>
      </w:r>
      <w:r>
        <w:rPr>
          <w:spacing w:val="-2"/>
        </w:rPr>
        <w:t> </w:t>
      </w:r>
      <w:r>
        <w:rPr/>
        <w:t>de</w:t>
      </w:r>
      <w:r>
        <w:rPr>
          <w:spacing w:val="-6"/>
        </w:rPr>
        <w:t> </w:t>
      </w:r>
      <w:r>
        <w:rPr/>
        <w:t>montante, a instalação de filtro é notadamente de difícil execução e não pode ser avaliada. Em caso de disposição em cava a céu aberto, verificou-se maior risco de ruptura do talude externo, mesmo que sejam construídas barragens acima dos materiais residuais depositados</w:t>
      </w:r>
      <w:r>
        <w:rPr>
          <w:spacing w:val="-17"/>
        </w:rPr>
        <w:t> </w:t>
      </w:r>
      <w:r>
        <w:rPr/>
        <w:t>nela.</w:t>
      </w:r>
    </w:p>
    <w:p>
      <w:pPr>
        <w:pStyle w:val="BodyText"/>
        <w:spacing w:before="9"/>
        <w:rPr>
          <w:sz w:val="9"/>
        </w:rPr>
      </w:pPr>
    </w:p>
    <w:p>
      <w:pPr>
        <w:pStyle w:val="BodyText"/>
        <w:spacing w:before="1"/>
        <w:ind w:left="111"/>
        <w:jc w:val="both"/>
      </w:pPr>
      <w:r>
        <w:rPr>
          <w:b/>
        </w:rPr>
        <w:t>Palavras-Chave: </w:t>
      </w:r>
      <w:r>
        <w:rPr/>
        <w:t>Barragem de rejeitos, Métodos construtivos, Técnicas de Disposição, Modelagem Numérica</w:t>
      </w:r>
    </w:p>
    <w:p>
      <w:pPr>
        <w:pStyle w:val="BodyText"/>
        <w:spacing w:before="8"/>
        <w:rPr>
          <w:sz w:val="10"/>
        </w:rPr>
      </w:pPr>
    </w:p>
    <w:p>
      <w:pPr>
        <w:pStyle w:val="BodyText"/>
        <w:spacing w:line="259" w:lineRule="auto"/>
        <w:ind w:left="120" w:right="111" w:hanging="10"/>
        <w:jc w:val="both"/>
      </w:pPr>
      <w:r>
        <w:rPr>
          <w:b/>
        </w:rPr>
        <w:t>Colaboradores: </w:t>
      </w:r>
      <w:r>
        <w:rPr/>
        <w:t>Os autores gostariam de agradecer a Universidade de Brasília (UnB), ao Conselho Nacional de Desenvolvimento Científico e Tecnológico (CNPq), e ao Instituto de Pesquisa Econômica Aplicada (IPEA) pelos recursos e dados destinados a esta pesquisa.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Socioambientalismo, práticas tradicionais e preservação ambiental em Alto Paraíso-Go.</w:t>
      </w:r>
    </w:p>
    <w:p>
      <w:pPr>
        <w:spacing w:before="74"/>
        <w:ind w:left="5631" w:right="90" w:firstLine="0"/>
        <w:jc w:val="center"/>
        <w:rPr>
          <w:sz w:val="12"/>
        </w:rPr>
      </w:pPr>
      <w:r>
        <w:rPr>
          <w:b/>
          <w:color w:val="2E75B6"/>
          <w:sz w:val="12"/>
        </w:rPr>
        <w:t>Bolsista</w:t>
      </w:r>
      <w:r>
        <w:rPr>
          <w:color w:val="2E75B6"/>
          <w:sz w:val="12"/>
        </w:rPr>
        <w:t>: Daniel Lestinge</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REGINA COELLY FERNANDES SARAIVA</w:t>
      </w:r>
    </w:p>
    <w:p>
      <w:pPr>
        <w:pStyle w:val="BodyText"/>
        <w:spacing w:before="7"/>
        <w:rPr>
          <w:sz w:val="16"/>
        </w:rPr>
      </w:pPr>
    </w:p>
    <w:p>
      <w:pPr>
        <w:pStyle w:val="BodyText"/>
        <w:spacing w:line="259" w:lineRule="auto"/>
        <w:ind w:left="120" w:right="105" w:hanging="10"/>
        <w:jc w:val="both"/>
      </w:pPr>
      <w:r>
        <w:rPr>
          <w:b/>
        </w:rPr>
        <w:t>Introdução: </w:t>
      </w:r>
      <w:r>
        <w:rPr/>
        <w:t>Alto Paraíso de Goiás recebeu, nas décadas de 80 e 90, várias pessoas que, ao longo do tempo, se mobilizaram em torno das questões de preservação ambiental da região. Questões relacionadas à preservação do Parque Nacional da Chapada dos Veadeiros, ao extrativismo sustentável, à destinação de lixo, à educação ambiental, e outros temas mobilizaram grupos em torno dessa causa. A pesquisa sobre</w:t>
      </w:r>
      <w:r>
        <w:rPr>
          <w:spacing w:val="-8"/>
        </w:rPr>
        <w:t> </w:t>
      </w:r>
      <w:r>
        <w:rPr/>
        <w:t>o</w:t>
      </w:r>
      <w:r>
        <w:rPr>
          <w:spacing w:val="-8"/>
        </w:rPr>
        <w:t> </w:t>
      </w:r>
      <w:r>
        <w:rPr/>
        <w:t>Socioambientalismo,</w:t>
      </w:r>
      <w:r>
        <w:rPr>
          <w:spacing w:val="-7"/>
        </w:rPr>
        <w:t> </w:t>
      </w:r>
      <w:r>
        <w:rPr/>
        <w:t>práticas</w:t>
      </w:r>
      <w:r>
        <w:rPr>
          <w:spacing w:val="-9"/>
        </w:rPr>
        <w:t> </w:t>
      </w:r>
      <w:r>
        <w:rPr/>
        <w:t>tradicionais</w:t>
      </w:r>
      <w:r>
        <w:rPr>
          <w:spacing w:val="-9"/>
        </w:rPr>
        <w:t> </w:t>
      </w:r>
      <w:r>
        <w:rPr/>
        <w:t>e</w:t>
      </w:r>
      <w:r>
        <w:rPr>
          <w:spacing w:val="-9"/>
        </w:rPr>
        <w:t> </w:t>
      </w:r>
      <w:r>
        <w:rPr/>
        <w:t>preservação</w:t>
      </w:r>
      <w:r>
        <w:rPr>
          <w:spacing w:val="-6"/>
        </w:rPr>
        <w:t> </w:t>
      </w:r>
      <w:r>
        <w:rPr/>
        <w:t>ambiental</w:t>
      </w:r>
      <w:r>
        <w:rPr>
          <w:spacing w:val="-12"/>
        </w:rPr>
        <w:t> </w:t>
      </w:r>
      <w:r>
        <w:rPr/>
        <w:t>em</w:t>
      </w:r>
      <w:r>
        <w:rPr>
          <w:spacing w:val="-9"/>
        </w:rPr>
        <w:t> </w:t>
      </w:r>
      <w:r>
        <w:rPr/>
        <w:t>Alto</w:t>
      </w:r>
      <w:r>
        <w:rPr>
          <w:spacing w:val="-6"/>
        </w:rPr>
        <w:t> </w:t>
      </w:r>
      <w:r>
        <w:rPr/>
        <w:t>Paraíso</w:t>
      </w:r>
      <w:r>
        <w:rPr>
          <w:spacing w:val="-7"/>
        </w:rPr>
        <w:t> </w:t>
      </w:r>
      <w:r>
        <w:rPr/>
        <w:t>(ProIC</w:t>
      </w:r>
      <w:r>
        <w:rPr>
          <w:spacing w:val="-8"/>
        </w:rPr>
        <w:t> </w:t>
      </w:r>
      <w:r>
        <w:rPr/>
        <w:t>2011/2013</w:t>
      </w:r>
      <w:r>
        <w:rPr>
          <w:spacing w:val="-7"/>
        </w:rPr>
        <w:t> </w:t>
      </w:r>
      <w:r>
        <w:rPr/>
        <w:t>-</w:t>
      </w:r>
      <w:r>
        <w:rPr>
          <w:spacing w:val="-10"/>
        </w:rPr>
        <w:t> </w:t>
      </w:r>
      <w:r>
        <w:rPr/>
        <w:t>PIBIC-CERRADO),</w:t>
      </w:r>
      <w:r>
        <w:rPr>
          <w:spacing w:val="-7"/>
        </w:rPr>
        <w:t> </w:t>
      </w:r>
      <w:r>
        <w:rPr/>
        <w:t>tem</w:t>
      </w:r>
      <w:r>
        <w:rPr>
          <w:spacing w:val="-12"/>
        </w:rPr>
        <w:t> </w:t>
      </w:r>
      <w:r>
        <w:rPr/>
        <w:t>como objetivos (re)conhecer como as práticas conservacionistas disseminadas pelos ambientalistas foram incorporadas pela população tradicional, e identificar articulações/alianças estabelecidas entre esses grupos para promover a preservação ambiental da região. O estudo pretende ainda identificar</w:t>
      </w:r>
      <w:r>
        <w:rPr>
          <w:spacing w:val="-3"/>
        </w:rPr>
        <w:t> </w:t>
      </w:r>
      <w:r>
        <w:rPr/>
        <w:t>quais</w:t>
      </w:r>
      <w:r>
        <w:rPr>
          <w:spacing w:val="-6"/>
        </w:rPr>
        <w:t> </w:t>
      </w:r>
      <w:r>
        <w:rPr/>
        <w:t>contribuições</w:t>
      </w:r>
      <w:r>
        <w:rPr>
          <w:spacing w:val="-4"/>
        </w:rPr>
        <w:t> </w:t>
      </w:r>
      <w:r>
        <w:rPr/>
        <w:t>foram</w:t>
      </w:r>
      <w:r>
        <w:rPr>
          <w:spacing w:val="-9"/>
        </w:rPr>
        <w:t> </w:t>
      </w:r>
      <w:r>
        <w:rPr/>
        <w:t>dadas</w:t>
      </w:r>
      <w:r>
        <w:rPr>
          <w:spacing w:val="-6"/>
        </w:rPr>
        <w:t> </w:t>
      </w:r>
      <w:r>
        <w:rPr/>
        <w:t>pelos</w:t>
      </w:r>
      <w:r>
        <w:rPr>
          <w:spacing w:val="-6"/>
        </w:rPr>
        <w:t> </w:t>
      </w:r>
      <w:r>
        <w:rPr/>
        <w:t>grupos</w:t>
      </w:r>
      <w:r>
        <w:rPr>
          <w:spacing w:val="-7"/>
        </w:rPr>
        <w:t> </w:t>
      </w:r>
      <w:r>
        <w:rPr/>
        <w:t>tradicionais</w:t>
      </w:r>
      <w:r>
        <w:rPr>
          <w:spacing w:val="-4"/>
        </w:rPr>
        <w:t> </w:t>
      </w:r>
      <w:r>
        <w:rPr/>
        <w:t>locais</w:t>
      </w:r>
      <w:r>
        <w:rPr>
          <w:spacing w:val="-5"/>
        </w:rPr>
        <w:t> </w:t>
      </w:r>
      <w:r>
        <w:rPr/>
        <w:t>para</w:t>
      </w:r>
      <w:r>
        <w:rPr>
          <w:spacing w:val="-5"/>
        </w:rPr>
        <w:t> </w:t>
      </w:r>
      <w:r>
        <w:rPr/>
        <w:t>a</w:t>
      </w:r>
      <w:r>
        <w:rPr>
          <w:spacing w:val="-5"/>
        </w:rPr>
        <w:t> </w:t>
      </w:r>
      <w:r>
        <w:rPr/>
        <w:t>preservação</w:t>
      </w:r>
      <w:r>
        <w:rPr>
          <w:spacing w:val="-2"/>
        </w:rPr>
        <w:t> </w:t>
      </w:r>
      <w:r>
        <w:rPr/>
        <w:t>ambiental.</w:t>
      </w:r>
      <w:r>
        <w:rPr>
          <w:spacing w:val="-3"/>
        </w:rPr>
        <w:t> </w:t>
      </w:r>
      <w:r>
        <w:rPr/>
        <w:t>A</w:t>
      </w:r>
      <w:r>
        <w:rPr>
          <w:spacing w:val="-7"/>
        </w:rPr>
        <w:t> </w:t>
      </w:r>
      <w:r>
        <w:rPr/>
        <w:t>pesquisa</w:t>
      </w:r>
      <w:r>
        <w:rPr>
          <w:spacing w:val="-4"/>
        </w:rPr>
        <w:t> </w:t>
      </w:r>
      <w:r>
        <w:rPr/>
        <w:t>ainda</w:t>
      </w:r>
      <w:r>
        <w:rPr>
          <w:spacing w:val="-3"/>
        </w:rPr>
        <w:t> </w:t>
      </w:r>
      <w:r>
        <w:rPr/>
        <w:t>não</w:t>
      </w:r>
      <w:r>
        <w:rPr>
          <w:spacing w:val="-3"/>
        </w:rPr>
        <w:t> </w:t>
      </w:r>
      <w:r>
        <w:rPr/>
        <w:t>está</w:t>
      </w:r>
      <w:r>
        <w:rPr>
          <w:spacing w:val="-7"/>
        </w:rPr>
        <w:t> </w:t>
      </w:r>
      <w:r>
        <w:rPr/>
        <w:t>concluída e os resultados apresentados são</w:t>
      </w:r>
      <w:r>
        <w:rPr>
          <w:spacing w:val="-4"/>
        </w:rPr>
        <w:t> </w:t>
      </w:r>
      <w:r>
        <w:rPr/>
        <w:t>parciais.</w:t>
      </w:r>
    </w:p>
    <w:p>
      <w:pPr>
        <w:pStyle w:val="BodyText"/>
        <w:spacing w:before="5"/>
        <w:rPr>
          <w:sz w:val="15"/>
        </w:rPr>
      </w:pPr>
    </w:p>
    <w:p>
      <w:pPr>
        <w:pStyle w:val="BodyText"/>
        <w:spacing w:line="259" w:lineRule="auto"/>
        <w:ind w:left="106" w:right="106"/>
        <w:jc w:val="both"/>
      </w:pPr>
      <w:r>
        <w:rPr>
          <w:b/>
        </w:rPr>
        <w:t>Metodologia:</w:t>
      </w:r>
      <w:r>
        <w:rPr>
          <w:b/>
          <w:spacing w:val="-1"/>
        </w:rPr>
        <w:t> </w:t>
      </w:r>
      <w:r>
        <w:rPr/>
        <w:t>A</w:t>
      </w:r>
      <w:r>
        <w:rPr>
          <w:spacing w:val="-4"/>
        </w:rPr>
        <w:t> </w:t>
      </w:r>
      <w:r>
        <w:rPr/>
        <w:t>pesquisa</w:t>
      </w:r>
      <w:r>
        <w:rPr>
          <w:spacing w:val="-4"/>
        </w:rPr>
        <w:t> </w:t>
      </w:r>
      <w:r>
        <w:rPr/>
        <w:t>teve</w:t>
      </w:r>
      <w:r>
        <w:rPr>
          <w:spacing w:val="-2"/>
        </w:rPr>
        <w:t> </w:t>
      </w:r>
      <w:r>
        <w:rPr/>
        <w:t>como ponto</w:t>
      </w:r>
      <w:r>
        <w:rPr>
          <w:spacing w:val="-1"/>
        </w:rPr>
        <w:t> </w:t>
      </w:r>
      <w:r>
        <w:rPr/>
        <w:t>de</w:t>
      </w:r>
      <w:r>
        <w:rPr>
          <w:spacing w:val="-2"/>
        </w:rPr>
        <w:t> </w:t>
      </w:r>
      <w:r>
        <w:rPr/>
        <w:t>partida</w:t>
      </w:r>
      <w:r>
        <w:rPr>
          <w:spacing w:val="-2"/>
        </w:rPr>
        <w:t> </w:t>
      </w:r>
      <w:r>
        <w:rPr/>
        <w:t>o</w:t>
      </w:r>
      <w:r>
        <w:rPr>
          <w:spacing w:val="-1"/>
        </w:rPr>
        <w:t> </w:t>
      </w:r>
      <w:r>
        <w:rPr/>
        <w:t>reconhecimento</w:t>
      </w:r>
      <w:r>
        <w:rPr>
          <w:spacing w:val="-1"/>
        </w:rPr>
        <w:t> </w:t>
      </w:r>
      <w:r>
        <w:rPr/>
        <w:t>do</w:t>
      </w:r>
      <w:r>
        <w:rPr>
          <w:spacing w:val="-2"/>
        </w:rPr>
        <w:t> </w:t>
      </w:r>
      <w:r>
        <w:rPr/>
        <w:t>local</w:t>
      </w:r>
      <w:r>
        <w:rPr>
          <w:spacing w:val="-7"/>
        </w:rPr>
        <w:t> </w:t>
      </w:r>
      <w:r>
        <w:rPr/>
        <w:t>(Alto Paraíso) e</w:t>
      </w:r>
      <w:r>
        <w:rPr>
          <w:spacing w:val="-5"/>
        </w:rPr>
        <w:t> </w:t>
      </w:r>
      <w:r>
        <w:rPr/>
        <w:t>de</w:t>
      </w:r>
      <w:r>
        <w:rPr>
          <w:spacing w:val="-3"/>
        </w:rPr>
        <w:t> </w:t>
      </w:r>
      <w:r>
        <w:rPr/>
        <w:t>seus moradores.</w:t>
      </w:r>
      <w:r>
        <w:rPr>
          <w:spacing w:val="-2"/>
        </w:rPr>
        <w:t> </w:t>
      </w:r>
      <w:r>
        <w:rPr/>
        <w:t>Essa</w:t>
      </w:r>
      <w:r>
        <w:rPr>
          <w:spacing w:val="-2"/>
        </w:rPr>
        <w:t> </w:t>
      </w:r>
      <w:r>
        <w:rPr/>
        <w:t>fase</w:t>
      </w:r>
      <w:r>
        <w:rPr>
          <w:spacing w:val="-4"/>
        </w:rPr>
        <w:t> </w:t>
      </w:r>
      <w:r>
        <w:rPr/>
        <w:t>de</w:t>
      </w:r>
      <w:r>
        <w:rPr>
          <w:spacing w:val="-1"/>
        </w:rPr>
        <w:t> </w:t>
      </w:r>
      <w:r>
        <w:rPr/>
        <w:t>registros</w:t>
      </w:r>
      <w:r>
        <w:rPr>
          <w:spacing w:val="-3"/>
        </w:rPr>
        <w:t> </w:t>
      </w:r>
      <w:r>
        <w:rPr/>
        <w:t>de observação foi fundamental para estabelecer contatos iniciais com moradores e representantes do movimento socioambiental da região. Considerando o referencial teórico-metodológico da história oral, que prevê a realização de entrevistas como fonte de pesquisa/documento, durante os contatos iniciais foram realizadas conversas, ainda informais, sobre o tema da pesquisa e agendadas as futuras entrevistas. Foi realizado levantamento bibliográfico e documental com a intenção de sistematizar conceitos relativos ao socioambientalismo e preservação ambiental e sistematizar dados relativos aos projetos de preservação ambiental desenvolvidos na região por entidades governamentais e não- governamentais. A década de 90 foi definida como ponto de partida para sistematização dos dados</w:t>
      </w:r>
      <w:r>
        <w:rPr>
          <w:spacing w:val="-11"/>
        </w:rPr>
        <w:t> </w:t>
      </w:r>
      <w:r>
        <w:rPr/>
        <w:t>documentais.</w:t>
      </w:r>
    </w:p>
    <w:p>
      <w:pPr>
        <w:pStyle w:val="BodyText"/>
        <w:spacing w:before="9"/>
        <w:rPr>
          <w:sz w:val="15"/>
        </w:rPr>
      </w:pPr>
    </w:p>
    <w:p>
      <w:pPr>
        <w:pStyle w:val="BodyText"/>
        <w:spacing w:line="259" w:lineRule="auto"/>
        <w:ind w:left="120" w:right="104" w:hanging="10"/>
        <w:jc w:val="both"/>
      </w:pPr>
      <w:r>
        <w:rPr>
          <w:b/>
        </w:rPr>
        <w:t>Resultados: </w:t>
      </w:r>
      <w:r>
        <w:rPr/>
        <w:t>Foram identificados atores sociais relevantes na atuação em causas ambientais em Alto Paraíso: organizações não- governamentais, representantes de partidos políticos, e pessoas que já estiveram vinculadas a alguma entidade, mas que optaram por uma atuação independente, e ainda continuam engajadas na causa. A pesquisa identificou que moradores locais/tradicionais também se destacam entre</w:t>
      </w:r>
      <w:r>
        <w:rPr>
          <w:spacing w:val="-5"/>
        </w:rPr>
        <w:t> </w:t>
      </w:r>
      <w:r>
        <w:rPr/>
        <w:t>esses</w:t>
      </w:r>
      <w:r>
        <w:rPr>
          <w:spacing w:val="-5"/>
        </w:rPr>
        <w:t> </w:t>
      </w:r>
      <w:r>
        <w:rPr/>
        <w:t>atores.</w:t>
      </w:r>
      <w:r>
        <w:rPr>
          <w:spacing w:val="-5"/>
        </w:rPr>
        <w:t> </w:t>
      </w:r>
      <w:r>
        <w:rPr/>
        <w:t>O</w:t>
      </w:r>
      <w:r>
        <w:rPr>
          <w:spacing w:val="-5"/>
        </w:rPr>
        <w:t> </w:t>
      </w:r>
      <w:r>
        <w:rPr/>
        <w:t>engajamento</w:t>
      </w:r>
      <w:r>
        <w:rPr>
          <w:spacing w:val="-3"/>
        </w:rPr>
        <w:t> </w:t>
      </w:r>
      <w:r>
        <w:rPr/>
        <w:t>político</w:t>
      </w:r>
      <w:r>
        <w:rPr>
          <w:spacing w:val="-3"/>
        </w:rPr>
        <w:t> </w:t>
      </w:r>
      <w:r>
        <w:rPr/>
        <w:t>em</w:t>
      </w:r>
      <w:r>
        <w:rPr>
          <w:spacing w:val="-10"/>
        </w:rPr>
        <w:t> </w:t>
      </w:r>
      <w:r>
        <w:rPr/>
        <w:t>projetos</w:t>
      </w:r>
      <w:r>
        <w:rPr>
          <w:spacing w:val="-6"/>
        </w:rPr>
        <w:t> </w:t>
      </w:r>
      <w:r>
        <w:rPr/>
        <w:t>e</w:t>
      </w:r>
      <w:r>
        <w:rPr>
          <w:spacing w:val="-6"/>
        </w:rPr>
        <w:t> </w:t>
      </w:r>
      <w:r>
        <w:rPr/>
        <w:t>ações</w:t>
      </w:r>
      <w:r>
        <w:rPr>
          <w:spacing w:val="-7"/>
        </w:rPr>
        <w:t> </w:t>
      </w:r>
      <w:r>
        <w:rPr/>
        <w:t>voltadas</w:t>
      </w:r>
      <w:r>
        <w:rPr>
          <w:spacing w:val="-7"/>
        </w:rPr>
        <w:t> </w:t>
      </w:r>
      <w:r>
        <w:rPr/>
        <w:t>para</w:t>
      </w:r>
      <w:r>
        <w:rPr>
          <w:spacing w:val="-5"/>
        </w:rPr>
        <w:t> </w:t>
      </w:r>
      <w:r>
        <w:rPr/>
        <w:t>a</w:t>
      </w:r>
      <w:r>
        <w:rPr>
          <w:spacing w:val="-6"/>
        </w:rPr>
        <w:t> </w:t>
      </w:r>
      <w:r>
        <w:rPr/>
        <w:t>preservação</w:t>
      </w:r>
      <w:r>
        <w:rPr>
          <w:spacing w:val="-4"/>
        </w:rPr>
        <w:t> </w:t>
      </w:r>
      <w:r>
        <w:rPr/>
        <w:t>do</w:t>
      </w:r>
      <w:r>
        <w:rPr>
          <w:spacing w:val="-3"/>
        </w:rPr>
        <w:t> meio </w:t>
      </w:r>
      <w:r>
        <w:rPr/>
        <w:t>ambiente</w:t>
      </w:r>
      <w:r>
        <w:rPr>
          <w:spacing w:val="-6"/>
        </w:rPr>
        <w:t> </w:t>
      </w:r>
      <w:r>
        <w:rPr/>
        <w:t>contou</w:t>
      </w:r>
      <w:r>
        <w:rPr>
          <w:spacing w:val="-5"/>
        </w:rPr>
        <w:t> </w:t>
      </w:r>
      <w:r>
        <w:rPr/>
        <w:t>com</w:t>
      </w:r>
      <w:r>
        <w:rPr>
          <w:spacing w:val="-9"/>
        </w:rPr>
        <w:t> </w:t>
      </w:r>
      <w:r>
        <w:rPr/>
        <w:t>a</w:t>
      </w:r>
      <w:r>
        <w:rPr>
          <w:spacing w:val="-6"/>
        </w:rPr>
        <w:t> </w:t>
      </w:r>
      <w:r>
        <w:rPr/>
        <w:t>participação</w:t>
      </w:r>
      <w:r>
        <w:rPr>
          <w:spacing w:val="-3"/>
        </w:rPr>
        <w:t> </w:t>
      </w:r>
      <w:r>
        <w:rPr/>
        <w:t>desses moradores, especialmente a partir da segunda metade da década de 90. Outras dinâmicas e formas de mobilização ainda precisam ser sistematizadas e analisadas.</w:t>
      </w:r>
    </w:p>
    <w:p>
      <w:pPr>
        <w:pStyle w:val="BodyText"/>
        <w:spacing w:before="8"/>
        <w:rPr>
          <w:sz w:val="9"/>
        </w:rPr>
      </w:pPr>
    </w:p>
    <w:p>
      <w:pPr>
        <w:pStyle w:val="BodyText"/>
        <w:spacing w:line="259" w:lineRule="auto"/>
        <w:ind w:left="120" w:right="106" w:hanging="10"/>
        <w:jc w:val="both"/>
      </w:pPr>
      <w:r>
        <w:rPr>
          <w:b/>
        </w:rPr>
        <w:t>Conclusão:</w:t>
      </w:r>
      <w:r>
        <w:rPr>
          <w:b/>
          <w:spacing w:val="-8"/>
        </w:rPr>
        <w:t> </w:t>
      </w:r>
      <w:r>
        <w:rPr/>
        <w:t>Foram</w:t>
      </w:r>
      <w:r>
        <w:rPr>
          <w:spacing w:val="-11"/>
        </w:rPr>
        <w:t> </w:t>
      </w:r>
      <w:r>
        <w:rPr/>
        <w:t>identificados</w:t>
      </w:r>
      <w:r>
        <w:rPr>
          <w:spacing w:val="-11"/>
        </w:rPr>
        <w:t> </w:t>
      </w:r>
      <w:r>
        <w:rPr/>
        <w:t>atores</w:t>
      </w:r>
      <w:r>
        <w:rPr>
          <w:spacing w:val="-10"/>
        </w:rPr>
        <w:t> </w:t>
      </w:r>
      <w:r>
        <w:rPr/>
        <w:t>sociais</w:t>
      </w:r>
      <w:r>
        <w:rPr>
          <w:spacing w:val="-9"/>
        </w:rPr>
        <w:t> </w:t>
      </w:r>
      <w:r>
        <w:rPr/>
        <w:t>relevantes</w:t>
      </w:r>
      <w:r>
        <w:rPr>
          <w:spacing w:val="-9"/>
        </w:rPr>
        <w:t> </w:t>
      </w:r>
      <w:r>
        <w:rPr/>
        <w:t>na</w:t>
      </w:r>
      <w:r>
        <w:rPr>
          <w:spacing w:val="-11"/>
        </w:rPr>
        <w:t> </w:t>
      </w:r>
      <w:r>
        <w:rPr/>
        <w:t>atuação</w:t>
      </w:r>
      <w:r>
        <w:rPr>
          <w:spacing w:val="-8"/>
        </w:rPr>
        <w:t> </w:t>
      </w:r>
      <w:r>
        <w:rPr/>
        <w:t>em</w:t>
      </w:r>
      <w:r>
        <w:rPr>
          <w:spacing w:val="-15"/>
        </w:rPr>
        <w:t> </w:t>
      </w:r>
      <w:r>
        <w:rPr/>
        <w:t>causas</w:t>
      </w:r>
      <w:r>
        <w:rPr>
          <w:spacing w:val="-11"/>
        </w:rPr>
        <w:t> </w:t>
      </w:r>
      <w:r>
        <w:rPr/>
        <w:t>ambientais</w:t>
      </w:r>
      <w:r>
        <w:rPr>
          <w:spacing w:val="-11"/>
        </w:rPr>
        <w:t> </w:t>
      </w:r>
      <w:r>
        <w:rPr/>
        <w:t>em</w:t>
      </w:r>
      <w:r>
        <w:rPr>
          <w:spacing w:val="-9"/>
        </w:rPr>
        <w:t> </w:t>
      </w:r>
      <w:r>
        <w:rPr/>
        <w:t>Alto</w:t>
      </w:r>
      <w:r>
        <w:rPr>
          <w:spacing w:val="-8"/>
        </w:rPr>
        <w:t> </w:t>
      </w:r>
      <w:r>
        <w:rPr/>
        <w:t>Paraíso:</w:t>
      </w:r>
      <w:r>
        <w:rPr>
          <w:spacing w:val="-9"/>
        </w:rPr>
        <w:t> </w:t>
      </w:r>
      <w:r>
        <w:rPr/>
        <w:t>organizações</w:t>
      </w:r>
      <w:r>
        <w:rPr>
          <w:spacing w:val="-9"/>
        </w:rPr>
        <w:t> </w:t>
      </w:r>
      <w:r>
        <w:rPr/>
        <w:t>não-governamentais, representantes</w:t>
      </w:r>
      <w:r>
        <w:rPr>
          <w:spacing w:val="-8"/>
        </w:rPr>
        <w:t> </w:t>
      </w:r>
      <w:r>
        <w:rPr/>
        <w:t>de</w:t>
      </w:r>
      <w:r>
        <w:rPr>
          <w:spacing w:val="-7"/>
        </w:rPr>
        <w:t> </w:t>
      </w:r>
      <w:r>
        <w:rPr/>
        <w:t>partidos</w:t>
      </w:r>
      <w:r>
        <w:rPr>
          <w:spacing w:val="-6"/>
        </w:rPr>
        <w:t> </w:t>
      </w:r>
      <w:r>
        <w:rPr/>
        <w:t>políticos,</w:t>
      </w:r>
      <w:r>
        <w:rPr>
          <w:spacing w:val="-6"/>
        </w:rPr>
        <w:t> </w:t>
      </w:r>
      <w:r>
        <w:rPr/>
        <w:t>e</w:t>
      </w:r>
      <w:r>
        <w:rPr>
          <w:spacing w:val="-7"/>
        </w:rPr>
        <w:t> </w:t>
      </w:r>
      <w:r>
        <w:rPr/>
        <w:t>pessoas</w:t>
      </w:r>
      <w:r>
        <w:rPr>
          <w:spacing w:val="-7"/>
        </w:rPr>
        <w:t> </w:t>
      </w:r>
      <w:r>
        <w:rPr/>
        <w:t>que</w:t>
      </w:r>
      <w:r>
        <w:rPr>
          <w:spacing w:val="-4"/>
        </w:rPr>
        <w:t> </w:t>
      </w:r>
      <w:r>
        <w:rPr/>
        <w:t>já</w:t>
      </w:r>
      <w:r>
        <w:rPr>
          <w:spacing w:val="-6"/>
        </w:rPr>
        <w:t> </w:t>
      </w:r>
      <w:r>
        <w:rPr/>
        <w:t>estiveram</w:t>
      </w:r>
      <w:r>
        <w:rPr>
          <w:spacing w:val="-8"/>
        </w:rPr>
        <w:t> </w:t>
      </w:r>
      <w:r>
        <w:rPr/>
        <w:t>vinculadas</w:t>
      </w:r>
      <w:r>
        <w:rPr>
          <w:spacing w:val="-7"/>
        </w:rPr>
        <w:t> </w:t>
      </w:r>
      <w:r>
        <w:rPr/>
        <w:t>a</w:t>
      </w:r>
      <w:r>
        <w:rPr>
          <w:spacing w:val="-7"/>
        </w:rPr>
        <w:t> </w:t>
      </w:r>
      <w:r>
        <w:rPr/>
        <w:t>alguma</w:t>
      </w:r>
      <w:r>
        <w:rPr>
          <w:spacing w:val="-7"/>
        </w:rPr>
        <w:t> </w:t>
      </w:r>
      <w:r>
        <w:rPr/>
        <w:t>entidade,</w:t>
      </w:r>
      <w:r>
        <w:rPr>
          <w:spacing w:val="-2"/>
        </w:rPr>
        <w:t> </w:t>
      </w:r>
      <w:r>
        <w:rPr/>
        <w:t>mas</w:t>
      </w:r>
      <w:r>
        <w:rPr>
          <w:spacing w:val="-6"/>
        </w:rPr>
        <w:t> </w:t>
      </w:r>
      <w:r>
        <w:rPr/>
        <w:t>que</w:t>
      </w:r>
      <w:r>
        <w:rPr>
          <w:spacing w:val="-4"/>
        </w:rPr>
        <w:t> </w:t>
      </w:r>
      <w:r>
        <w:rPr/>
        <w:t>optaram</w:t>
      </w:r>
      <w:r>
        <w:rPr>
          <w:spacing w:val="-11"/>
        </w:rPr>
        <w:t> </w:t>
      </w:r>
      <w:r>
        <w:rPr/>
        <w:t>por</w:t>
      </w:r>
      <w:r>
        <w:rPr>
          <w:spacing w:val="-4"/>
        </w:rPr>
        <w:t> </w:t>
      </w:r>
      <w:r>
        <w:rPr/>
        <w:t>uma</w:t>
      </w:r>
      <w:r>
        <w:rPr>
          <w:spacing w:val="-7"/>
        </w:rPr>
        <w:t> </w:t>
      </w:r>
      <w:r>
        <w:rPr/>
        <w:t>atuação</w:t>
      </w:r>
      <w:r>
        <w:rPr>
          <w:spacing w:val="-4"/>
        </w:rPr>
        <w:t> </w:t>
      </w:r>
      <w:r>
        <w:rPr/>
        <w:t>independente, e ainda continuam engajadas na causa. A pesquisa identificou que moradores locais/tradicionais também se destacam entre esses atores. O engajamento político em projetos e ações voltadas para a preservação do </w:t>
      </w:r>
      <w:r>
        <w:rPr>
          <w:spacing w:val="-3"/>
        </w:rPr>
        <w:t>meio </w:t>
      </w:r>
      <w:r>
        <w:rPr/>
        <w:t>ambiente contou com a participação desses moradores, especialmente a partir da segunda metade da década de 90. Outras dinâmicas e formas de mobilização ainda precisam ser sistematizadas e analisadas.</w:t>
      </w:r>
    </w:p>
    <w:p>
      <w:pPr>
        <w:pStyle w:val="BodyText"/>
        <w:spacing w:before="7"/>
        <w:rPr>
          <w:sz w:val="9"/>
        </w:rPr>
      </w:pPr>
    </w:p>
    <w:p>
      <w:pPr>
        <w:spacing w:line="458" w:lineRule="auto" w:before="1"/>
        <w:ind w:left="111" w:right="1771" w:firstLine="0"/>
        <w:jc w:val="both"/>
        <w:rPr>
          <w:sz w:val="12"/>
        </w:rPr>
      </w:pPr>
      <w:r>
        <w:rPr>
          <w:b/>
          <w:sz w:val="12"/>
        </w:rPr>
        <w:t>Palavras-Chave: </w:t>
      </w:r>
      <w:r>
        <w:rPr>
          <w:sz w:val="12"/>
        </w:rPr>
        <w:t>Socioambientalismo, práticas tradicionais, preservação ambiental, Alto Paraíso de Goiás </w:t>
      </w:r>
      <w:r>
        <w:rPr>
          <w:b/>
          <w:sz w:val="12"/>
        </w:rPr>
        <w:t>Colaboradores: </w:t>
      </w:r>
      <w:r>
        <w:rPr>
          <w:sz w:val="12"/>
        </w:rPr>
        <w:t>Moradores de Alto Paraíso - Goiás</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1911"/>
      </w:pPr>
      <w:r>
        <w:rPr>
          <w:color w:val="007E39"/>
        </w:rPr>
        <w:t>Novas ferramentas para análise do controle autonômico</w:t>
      </w:r>
    </w:p>
    <w:p>
      <w:pPr>
        <w:pStyle w:val="BodyText"/>
        <w:spacing w:before="74"/>
        <w:ind w:left="4858"/>
      </w:pPr>
      <w:r>
        <w:rPr>
          <w:b/>
          <w:color w:val="2E75B6"/>
        </w:rPr>
        <w:t>Bolsista</w:t>
      </w:r>
      <w:r>
        <w:rPr>
          <w:color w:val="2E75B6"/>
        </w:rPr>
        <w:t>: Daniel Lucas Ferreira e Almeida</w:t>
      </w:r>
    </w:p>
    <w:p>
      <w:pPr>
        <w:pStyle w:val="BodyText"/>
        <w:spacing w:before="1"/>
        <w:rPr>
          <w:sz w:val="14"/>
        </w:rPr>
      </w:pPr>
    </w:p>
    <w:p>
      <w:pPr>
        <w:spacing w:line="518" w:lineRule="auto" w:before="0"/>
        <w:ind w:left="106" w:right="4851" w:firstLine="0"/>
        <w:jc w:val="left"/>
        <w:rPr>
          <w:sz w:val="12"/>
        </w:rPr>
      </w:pPr>
      <w:r>
        <w:rPr>
          <w:b/>
          <w:sz w:val="12"/>
        </w:rPr>
        <w:t>Unidade Acadêmica</w:t>
      </w:r>
      <w:r>
        <w:rPr>
          <w:sz w:val="12"/>
        </w:rPr>
        <w:t>: Engenharia Elétrica </w:t>
      </w:r>
      <w:r>
        <w:rPr>
          <w:b/>
          <w:sz w:val="12"/>
        </w:rPr>
        <w:t>Instituição</w:t>
      </w:r>
      <w:r>
        <w:rPr>
          <w:sz w:val="12"/>
        </w:rPr>
        <w:t>: UnB</w:t>
      </w:r>
    </w:p>
    <w:p>
      <w:pPr>
        <w:spacing w:before="4"/>
        <w:ind w:left="111" w:right="0" w:firstLine="0"/>
        <w:jc w:val="left"/>
        <w:rPr>
          <w:sz w:val="12"/>
        </w:rPr>
      </w:pPr>
      <w:r>
        <w:rPr>
          <w:b/>
          <w:sz w:val="12"/>
        </w:rPr>
        <w:t>Orientador (a): </w:t>
      </w:r>
      <w:r>
        <w:rPr>
          <w:sz w:val="12"/>
        </w:rPr>
        <w:t>JOAO LUIZ AZEVEDO DE CARVALHO</w:t>
      </w:r>
    </w:p>
    <w:p>
      <w:pPr>
        <w:pStyle w:val="BodyText"/>
        <w:spacing w:before="7"/>
        <w:rPr>
          <w:sz w:val="16"/>
        </w:rPr>
      </w:pPr>
    </w:p>
    <w:p>
      <w:pPr>
        <w:pStyle w:val="BodyText"/>
        <w:spacing w:line="259" w:lineRule="auto"/>
        <w:ind w:left="120" w:right="108" w:hanging="10"/>
        <w:jc w:val="both"/>
      </w:pPr>
      <w:r>
        <w:rPr>
          <w:b/>
        </w:rPr>
        <w:t>Introdução:</w:t>
      </w:r>
      <w:r>
        <w:rPr>
          <w:b/>
          <w:spacing w:val="-4"/>
        </w:rPr>
        <w:t> </w:t>
      </w:r>
      <w:r>
        <w:rPr/>
        <w:t>A</w:t>
      </w:r>
      <w:r>
        <w:rPr>
          <w:spacing w:val="-7"/>
        </w:rPr>
        <w:t> </w:t>
      </w:r>
      <w:r>
        <w:rPr/>
        <w:t>análise</w:t>
      </w:r>
      <w:r>
        <w:rPr>
          <w:spacing w:val="-5"/>
        </w:rPr>
        <w:t> </w:t>
      </w:r>
      <w:r>
        <w:rPr/>
        <w:t>de</w:t>
      </w:r>
      <w:r>
        <w:rPr>
          <w:spacing w:val="-5"/>
        </w:rPr>
        <w:t> </w:t>
      </w:r>
      <w:r>
        <w:rPr/>
        <w:t>sinais</w:t>
      </w:r>
      <w:r>
        <w:rPr>
          <w:spacing w:val="-5"/>
        </w:rPr>
        <w:t> </w:t>
      </w:r>
      <w:r>
        <w:rPr/>
        <w:t>de</w:t>
      </w:r>
      <w:r>
        <w:rPr>
          <w:spacing w:val="-5"/>
        </w:rPr>
        <w:t> </w:t>
      </w:r>
      <w:r>
        <w:rPr/>
        <w:t>variabilidade</w:t>
      </w:r>
      <w:r>
        <w:rPr>
          <w:spacing w:val="-5"/>
        </w:rPr>
        <w:t> </w:t>
      </w:r>
      <w:r>
        <w:rPr/>
        <w:t>de</w:t>
      </w:r>
      <w:r>
        <w:rPr>
          <w:spacing w:val="-6"/>
        </w:rPr>
        <w:t> </w:t>
      </w:r>
      <w:r>
        <w:rPr/>
        <w:t>frequência</w:t>
      </w:r>
      <w:r>
        <w:rPr>
          <w:spacing w:val="-5"/>
        </w:rPr>
        <w:t> </w:t>
      </w:r>
      <w:r>
        <w:rPr/>
        <w:t>cardíaca</w:t>
      </w:r>
      <w:r>
        <w:rPr>
          <w:spacing w:val="-5"/>
        </w:rPr>
        <w:t> </w:t>
      </w:r>
      <w:r>
        <w:rPr/>
        <w:t>(do</w:t>
      </w:r>
      <w:r>
        <w:rPr>
          <w:spacing w:val="-4"/>
        </w:rPr>
        <w:t> </w:t>
      </w:r>
      <w:r>
        <w:rPr/>
        <w:t>inglês</w:t>
      </w:r>
      <w:r>
        <w:rPr>
          <w:spacing w:val="-6"/>
        </w:rPr>
        <w:t> </w:t>
      </w:r>
      <w:r>
        <w:rPr/>
        <w:t>Heart</w:t>
      </w:r>
      <w:r>
        <w:rPr>
          <w:spacing w:val="-3"/>
        </w:rPr>
        <w:t> </w:t>
      </w:r>
      <w:r>
        <w:rPr/>
        <w:t>Rate</w:t>
      </w:r>
      <w:r>
        <w:rPr>
          <w:spacing w:val="-7"/>
        </w:rPr>
        <w:t> </w:t>
      </w:r>
      <w:r>
        <w:rPr/>
        <w:t>Variability</w:t>
      </w:r>
      <w:r>
        <w:rPr>
          <w:spacing w:val="-9"/>
        </w:rPr>
        <w:t> </w:t>
      </w:r>
      <w:r>
        <w:rPr/>
        <w:t>-</w:t>
      </w:r>
      <w:r>
        <w:rPr>
          <w:spacing w:val="-4"/>
        </w:rPr>
        <w:t> </w:t>
      </w:r>
      <w:r>
        <w:rPr/>
        <w:t>HRV)</w:t>
      </w:r>
      <w:r>
        <w:rPr>
          <w:spacing w:val="-3"/>
        </w:rPr>
        <w:t> </w:t>
      </w:r>
      <w:r>
        <w:rPr/>
        <w:t>é</w:t>
      </w:r>
      <w:r>
        <w:rPr>
          <w:spacing w:val="-8"/>
        </w:rPr>
        <w:t> </w:t>
      </w:r>
      <w:r>
        <w:rPr/>
        <w:t>uma</w:t>
      </w:r>
      <w:r>
        <w:rPr>
          <w:spacing w:val="-3"/>
        </w:rPr>
        <w:t> </w:t>
      </w:r>
      <w:r>
        <w:rPr/>
        <w:t>importante</w:t>
      </w:r>
      <w:r>
        <w:rPr>
          <w:spacing w:val="-8"/>
        </w:rPr>
        <w:t> </w:t>
      </w:r>
      <w:r>
        <w:rPr/>
        <w:t>ferramenta para a diagnose de irregularidades no sistema cardiovascular. Essa análise tradicionalmente é feita fazendo-se uso de técnicas no domínio do tempo ou da frequência, que requerem a estacionariedade do </w:t>
      </w:r>
      <w:r>
        <w:rPr>
          <w:spacing w:val="-2"/>
        </w:rPr>
        <w:t>sinal. </w:t>
      </w:r>
      <w:r>
        <w:rPr/>
        <w:t>Essa característica, porém, é irrelevante quando se trata da análise destendenciada</w:t>
      </w:r>
      <w:r>
        <w:rPr>
          <w:spacing w:val="-3"/>
        </w:rPr>
        <w:t> </w:t>
      </w:r>
      <w:r>
        <w:rPr/>
        <w:t>das</w:t>
      </w:r>
      <w:r>
        <w:rPr>
          <w:spacing w:val="-1"/>
        </w:rPr>
        <w:t> </w:t>
      </w:r>
      <w:r>
        <w:rPr/>
        <w:t>flutuações</w:t>
      </w:r>
      <w:r>
        <w:rPr>
          <w:spacing w:val="-4"/>
        </w:rPr>
        <w:t> </w:t>
      </w:r>
      <w:r>
        <w:rPr/>
        <w:t>(do</w:t>
      </w:r>
      <w:r>
        <w:rPr>
          <w:spacing w:val="-3"/>
        </w:rPr>
        <w:t> </w:t>
      </w:r>
      <w:r>
        <w:rPr/>
        <w:t>inglês</w:t>
      </w:r>
      <w:r>
        <w:rPr>
          <w:spacing w:val="-4"/>
        </w:rPr>
        <w:t> </w:t>
      </w:r>
      <w:r>
        <w:rPr/>
        <w:t>Detrended</w:t>
      </w:r>
      <w:r>
        <w:rPr>
          <w:spacing w:val="-2"/>
        </w:rPr>
        <w:t> </w:t>
      </w:r>
      <w:r>
        <w:rPr/>
        <w:t>Fluctuations</w:t>
      </w:r>
      <w:r>
        <w:rPr>
          <w:spacing w:val="-3"/>
        </w:rPr>
        <w:t> </w:t>
      </w:r>
      <w:r>
        <w:rPr/>
        <w:t>Analysis</w:t>
      </w:r>
      <w:r>
        <w:rPr>
          <w:spacing w:val="-3"/>
        </w:rPr>
        <w:t> </w:t>
      </w:r>
      <w:r>
        <w:rPr/>
        <w:t>-</w:t>
      </w:r>
      <w:r>
        <w:rPr>
          <w:spacing w:val="-1"/>
        </w:rPr>
        <w:t> </w:t>
      </w:r>
      <w:r>
        <w:rPr/>
        <w:t>DFA),</w:t>
      </w:r>
      <w:r>
        <w:rPr>
          <w:spacing w:val="-1"/>
        </w:rPr>
        <w:t> </w:t>
      </w:r>
      <w:r>
        <w:rPr/>
        <w:t>uma</w:t>
      </w:r>
      <w:r>
        <w:rPr>
          <w:spacing w:val="-3"/>
        </w:rPr>
        <w:t> </w:t>
      </w:r>
      <w:r>
        <w:rPr/>
        <w:t>vez</w:t>
      </w:r>
      <w:r>
        <w:rPr>
          <w:spacing w:val="-3"/>
        </w:rPr>
        <w:t> </w:t>
      </w:r>
      <w:r>
        <w:rPr/>
        <w:t>que</w:t>
      </w:r>
      <w:r>
        <w:rPr>
          <w:spacing w:val="-2"/>
        </w:rPr>
        <w:t> </w:t>
      </w:r>
      <w:r>
        <w:rPr/>
        <w:t>as flutuações</w:t>
      </w:r>
      <w:r>
        <w:rPr>
          <w:spacing w:val="-5"/>
        </w:rPr>
        <w:t> </w:t>
      </w:r>
      <w:r>
        <w:rPr/>
        <w:t>que</w:t>
      </w:r>
      <w:r>
        <w:rPr>
          <w:spacing w:val="-1"/>
        </w:rPr>
        <w:t> </w:t>
      </w:r>
      <w:r>
        <w:rPr/>
        <w:t>não</w:t>
      </w:r>
      <w:r>
        <w:rPr>
          <w:spacing w:val="-3"/>
        </w:rPr>
        <w:t> </w:t>
      </w:r>
      <w:r>
        <w:rPr/>
        <w:t>são</w:t>
      </w:r>
      <w:r>
        <w:rPr>
          <w:spacing w:val="-4"/>
        </w:rPr>
        <w:t> </w:t>
      </w:r>
      <w:r>
        <w:rPr/>
        <w:t>intrínsecas</w:t>
      </w:r>
      <w:r>
        <w:rPr>
          <w:spacing w:val="-4"/>
        </w:rPr>
        <w:t> </w:t>
      </w:r>
      <w:r>
        <w:rPr/>
        <w:t>ao sinal analisado são retiradas. É possível determinar as características do sinal destendenciado a partir de dois coeficientes resultantes dessa análise (a1</w:t>
      </w:r>
      <w:r>
        <w:rPr>
          <w:spacing w:val="-4"/>
        </w:rPr>
        <w:t> </w:t>
      </w:r>
      <w:r>
        <w:rPr/>
        <w:t>e</w:t>
      </w:r>
      <w:r>
        <w:rPr>
          <w:spacing w:val="-8"/>
        </w:rPr>
        <w:t> </w:t>
      </w:r>
      <w:r>
        <w:rPr/>
        <w:t>a2)</w:t>
      </w:r>
      <w:r>
        <w:rPr>
          <w:spacing w:val="-7"/>
        </w:rPr>
        <w:t> </w:t>
      </w:r>
      <w:r>
        <w:rPr/>
        <w:t>e,</w:t>
      </w:r>
      <w:r>
        <w:rPr>
          <w:spacing w:val="-6"/>
        </w:rPr>
        <w:t> </w:t>
      </w:r>
      <w:r>
        <w:rPr/>
        <w:t>dessa</w:t>
      </w:r>
      <w:r>
        <w:rPr>
          <w:spacing w:val="-6"/>
        </w:rPr>
        <w:t> </w:t>
      </w:r>
      <w:r>
        <w:rPr/>
        <w:t>forma,</w:t>
      </w:r>
      <w:r>
        <w:rPr>
          <w:spacing w:val="-4"/>
        </w:rPr>
        <w:t> </w:t>
      </w:r>
      <w:r>
        <w:rPr/>
        <w:t>auxiliar</w:t>
      </w:r>
      <w:r>
        <w:rPr>
          <w:spacing w:val="-3"/>
        </w:rPr>
        <w:t> </w:t>
      </w:r>
      <w:r>
        <w:rPr/>
        <w:t>no</w:t>
      </w:r>
      <w:r>
        <w:rPr>
          <w:spacing w:val="-3"/>
        </w:rPr>
        <w:t> </w:t>
      </w:r>
      <w:r>
        <w:rPr/>
        <w:t>diagnóstico</w:t>
      </w:r>
      <w:r>
        <w:rPr>
          <w:spacing w:val="-3"/>
        </w:rPr>
        <w:t> </w:t>
      </w:r>
      <w:r>
        <w:rPr/>
        <w:t>de</w:t>
      </w:r>
      <w:r>
        <w:rPr>
          <w:spacing w:val="-10"/>
        </w:rPr>
        <w:t> </w:t>
      </w:r>
      <w:r>
        <w:rPr/>
        <w:t>possíveis</w:t>
      </w:r>
      <w:r>
        <w:rPr>
          <w:spacing w:val="-6"/>
        </w:rPr>
        <w:t> </w:t>
      </w:r>
      <w:r>
        <w:rPr/>
        <w:t>patologias</w:t>
      </w:r>
      <w:r>
        <w:rPr>
          <w:spacing w:val="-6"/>
        </w:rPr>
        <w:t> </w:t>
      </w:r>
      <w:r>
        <w:rPr/>
        <w:t>relacionadas</w:t>
      </w:r>
      <w:r>
        <w:rPr>
          <w:spacing w:val="-6"/>
        </w:rPr>
        <w:t> </w:t>
      </w:r>
      <w:r>
        <w:rPr/>
        <w:t>ao</w:t>
      </w:r>
      <w:r>
        <w:rPr>
          <w:spacing w:val="-6"/>
        </w:rPr>
        <w:t> </w:t>
      </w:r>
      <w:r>
        <w:rPr/>
        <w:t>controle</w:t>
      </w:r>
      <w:r>
        <w:rPr>
          <w:spacing w:val="-5"/>
        </w:rPr>
        <w:t> </w:t>
      </w:r>
      <w:r>
        <w:rPr/>
        <w:t>do</w:t>
      </w:r>
      <w:r>
        <w:rPr>
          <w:spacing w:val="-5"/>
        </w:rPr>
        <w:t> </w:t>
      </w:r>
      <w:r>
        <w:rPr/>
        <w:t>sistema</w:t>
      </w:r>
      <w:r>
        <w:rPr>
          <w:spacing w:val="-5"/>
        </w:rPr>
        <w:t> </w:t>
      </w:r>
      <w:r>
        <w:rPr/>
        <w:t>nervoso</w:t>
      </w:r>
      <w:r>
        <w:rPr>
          <w:spacing w:val="-7"/>
        </w:rPr>
        <w:t> </w:t>
      </w:r>
      <w:r>
        <w:rPr/>
        <w:t>autônomo</w:t>
      </w:r>
      <w:r>
        <w:rPr>
          <w:spacing w:val="-5"/>
        </w:rPr>
        <w:t> </w:t>
      </w:r>
      <w:r>
        <w:rPr/>
        <w:t>sobre</w:t>
      </w:r>
      <w:r>
        <w:rPr>
          <w:spacing w:val="-7"/>
        </w:rPr>
        <w:t> </w:t>
      </w:r>
      <w:r>
        <w:rPr/>
        <w:t>o</w:t>
      </w:r>
      <w:r>
        <w:rPr>
          <w:spacing w:val="-5"/>
        </w:rPr>
        <w:t> </w:t>
      </w:r>
      <w:r>
        <w:rPr/>
        <w:t>sistema cardíaco. O software que implementa essa análise já existe e o objetivo é tornar a análise o mais precisa e útil</w:t>
      </w:r>
      <w:r>
        <w:rPr>
          <w:spacing w:val="-17"/>
        </w:rPr>
        <w:t> </w:t>
      </w:r>
      <w:r>
        <w:rPr/>
        <w:t>possível.</w:t>
      </w:r>
    </w:p>
    <w:p>
      <w:pPr>
        <w:pStyle w:val="BodyText"/>
        <w:spacing w:before="6"/>
        <w:rPr>
          <w:sz w:val="15"/>
        </w:rPr>
      </w:pPr>
    </w:p>
    <w:p>
      <w:pPr>
        <w:pStyle w:val="BodyText"/>
        <w:spacing w:line="259" w:lineRule="auto"/>
        <w:ind w:left="106" w:right="106"/>
        <w:jc w:val="both"/>
      </w:pPr>
      <w:r>
        <w:rPr>
          <w:b/>
        </w:rPr>
        <w:t>Metodologia:</w:t>
      </w:r>
      <w:r>
        <w:rPr>
          <w:b/>
          <w:spacing w:val="-4"/>
        </w:rPr>
        <w:t> </w:t>
      </w:r>
      <w:r>
        <w:rPr/>
        <w:t>Inicialmente</w:t>
      </w:r>
      <w:r>
        <w:rPr>
          <w:spacing w:val="1"/>
        </w:rPr>
        <w:t> </w:t>
      </w:r>
      <w:r>
        <w:rPr/>
        <w:t>foi</w:t>
      </w:r>
      <w:r>
        <w:rPr>
          <w:spacing w:val="-3"/>
        </w:rPr>
        <w:t> </w:t>
      </w:r>
      <w:r>
        <w:rPr/>
        <w:t>feito</w:t>
      </w:r>
      <w:r>
        <w:rPr>
          <w:spacing w:val="-1"/>
        </w:rPr>
        <w:t> </w:t>
      </w:r>
      <w:r>
        <w:rPr/>
        <w:t>um</w:t>
      </w:r>
      <w:r>
        <w:rPr>
          <w:spacing w:val="-6"/>
        </w:rPr>
        <w:t> </w:t>
      </w:r>
      <w:r>
        <w:rPr/>
        <w:t>estudo</w:t>
      </w:r>
      <w:r>
        <w:rPr>
          <w:spacing w:val="-2"/>
        </w:rPr>
        <w:t> </w:t>
      </w:r>
      <w:r>
        <w:rPr/>
        <w:t>dirigido,</w:t>
      </w:r>
      <w:r>
        <w:rPr>
          <w:spacing w:val="-1"/>
        </w:rPr>
        <w:t> </w:t>
      </w:r>
      <w:r>
        <w:rPr/>
        <w:t>cujo foco</w:t>
      </w:r>
      <w:r>
        <w:rPr>
          <w:spacing w:val="-2"/>
        </w:rPr>
        <w:t> </w:t>
      </w:r>
      <w:r>
        <w:rPr/>
        <w:t>foram</w:t>
      </w:r>
      <w:r>
        <w:rPr>
          <w:spacing w:val="-7"/>
        </w:rPr>
        <w:t> </w:t>
      </w:r>
      <w:r>
        <w:rPr/>
        <w:t>as</w:t>
      </w:r>
      <w:r>
        <w:rPr>
          <w:spacing w:val="-3"/>
        </w:rPr>
        <w:t> </w:t>
      </w:r>
      <w:r>
        <w:rPr/>
        <w:t>técnicas</w:t>
      </w:r>
      <w:r>
        <w:rPr>
          <w:spacing w:val="-4"/>
        </w:rPr>
        <w:t> </w:t>
      </w:r>
      <w:r>
        <w:rPr/>
        <w:t>de</w:t>
      </w:r>
      <w:r>
        <w:rPr>
          <w:spacing w:val="-1"/>
        </w:rPr>
        <w:t> </w:t>
      </w:r>
      <w:r>
        <w:rPr/>
        <w:t>análise</w:t>
      </w:r>
      <w:r>
        <w:rPr>
          <w:spacing w:val="-3"/>
        </w:rPr>
        <w:t> </w:t>
      </w:r>
      <w:r>
        <w:rPr/>
        <w:t>de</w:t>
      </w:r>
      <w:r>
        <w:rPr>
          <w:spacing w:val="-1"/>
        </w:rPr>
        <w:t> </w:t>
      </w:r>
      <w:r>
        <w:rPr/>
        <w:t>sinais mais</w:t>
      </w:r>
      <w:r>
        <w:rPr>
          <w:spacing w:val="-4"/>
        </w:rPr>
        <w:t> </w:t>
      </w:r>
      <w:r>
        <w:rPr/>
        <w:t>conhecidas</w:t>
      </w:r>
      <w:r>
        <w:rPr>
          <w:spacing w:val="-3"/>
        </w:rPr>
        <w:t> </w:t>
      </w:r>
      <w:r>
        <w:rPr/>
        <w:t>usando a</w:t>
      </w:r>
      <w:r>
        <w:rPr>
          <w:spacing w:val="-4"/>
        </w:rPr>
        <w:t> </w:t>
      </w:r>
      <w:r>
        <w:rPr/>
        <w:t>plataforma MATLAB.</w:t>
      </w:r>
      <w:r>
        <w:rPr>
          <w:spacing w:val="-2"/>
        </w:rPr>
        <w:t> </w:t>
      </w:r>
      <w:r>
        <w:rPr/>
        <w:t>Esses</w:t>
      </w:r>
      <w:r>
        <w:rPr>
          <w:spacing w:val="-3"/>
        </w:rPr>
        <w:t> </w:t>
      </w:r>
      <w:r>
        <w:rPr/>
        <w:t>estudos</w:t>
      </w:r>
      <w:r>
        <w:rPr>
          <w:spacing w:val="-5"/>
        </w:rPr>
        <w:t> </w:t>
      </w:r>
      <w:r>
        <w:rPr/>
        <w:t>foram</w:t>
      </w:r>
      <w:r>
        <w:rPr>
          <w:spacing w:val="-7"/>
        </w:rPr>
        <w:t> </w:t>
      </w:r>
      <w:r>
        <w:rPr/>
        <w:t>genéricos</w:t>
      </w:r>
      <w:r>
        <w:rPr>
          <w:spacing w:val="-3"/>
        </w:rPr>
        <w:t> </w:t>
      </w:r>
      <w:r>
        <w:rPr/>
        <w:t>e</w:t>
      </w:r>
      <w:r>
        <w:rPr>
          <w:spacing w:val="-2"/>
        </w:rPr>
        <w:t> </w:t>
      </w:r>
      <w:r>
        <w:rPr/>
        <w:t>com</w:t>
      </w:r>
      <w:r>
        <w:rPr>
          <w:spacing w:val="-7"/>
        </w:rPr>
        <w:t> </w:t>
      </w:r>
      <w:r>
        <w:rPr/>
        <w:t>o intuito</w:t>
      </w:r>
      <w:r>
        <w:rPr>
          <w:spacing w:val="-2"/>
        </w:rPr>
        <w:t> </w:t>
      </w:r>
      <w:r>
        <w:rPr/>
        <w:t>maior de</w:t>
      </w:r>
      <w:r>
        <w:rPr>
          <w:spacing w:val="-2"/>
        </w:rPr>
        <w:t> </w:t>
      </w:r>
      <w:r>
        <w:rPr/>
        <w:t>promover</w:t>
      </w:r>
      <w:r>
        <w:rPr>
          <w:spacing w:val="-1"/>
        </w:rPr>
        <w:t> </w:t>
      </w:r>
      <w:r>
        <w:rPr/>
        <w:t>uma</w:t>
      </w:r>
      <w:r>
        <w:rPr>
          <w:spacing w:val="1"/>
        </w:rPr>
        <w:t> </w:t>
      </w:r>
      <w:r>
        <w:rPr/>
        <w:t>familiarização com</w:t>
      </w:r>
      <w:r>
        <w:rPr>
          <w:spacing w:val="-7"/>
        </w:rPr>
        <w:t> </w:t>
      </w:r>
      <w:r>
        <w:rPr/>
        <w:t>o</w:t>
      </w:r>
      <w:r>
        <w:rPr>
          <w:spacing w:val="1"/>
        </w:rPr>
        <w:t> </w:t>
      </w:r>
      <w:r>
        <w:rPr/>
        <w:t>assunto e</w:t>
      </w:r>
      <w:r>
        <w:rPr>
          <w:spacing w:val="-4"/>
        </w:rPr>
        <w:t> </w:t>
      </w:r>
      <w:r>
        <w:rPr/>
        <w:t>com</w:t>
      </w:r>
      <w:r>
        <w:rPr>
          <w:spacing w:val="-7"/>
        </w:rPr>
        <w:t> </w:t>
      </w:r>
      <w:r>
        <w:rPr/>
        <w:t>os</w:t>
      </w:r>
      <w:r>
        <w:rPr>
          <w:spacing w:val="-3"/>
        </w:rPr>
        <w:t> </w:t>
      </w:r>
      <w:r>
        <w:rPr/>
        <w:t>recursos</w:t>
      </w:r>
      <w:r>
        <w:rPr>
          <w:spacing w:val="-3"/>
        </w:rPr>
        <w:t> </w:t>
      </w:r>
      <w:r>
        <w:rPr/>
        <w:t>utilizados. Em seguida, começamos a analisar os códigos desenvolvidos anteriormente pela Fernanda S. Leite, que </w:t>
      </w:r>
      <w:r>
        <w:rPr>
          <w:spacing w:val="-3"/>
        </w:rPr>
        <w:t>já </w:t>
      </w:r>
      <w:r>
        <w:rPr/>
        <w:t>implementavam a análise DFA. A partir disso, foram propostas algumas melhorias no cálculo realizado: alteração no modo como as janelas usadas na integração do sinal eram calculadas,</w:t>
      </w:r>
      <w:r>
        <w:rPr>
          <w:spacing w:val="-4"/>
        </w:rPr>
        <w:t> </w:t>
      </w:r>
      <w:r>
        <w:rPr/>
        <w:t>no</w:t>
      </w:r>
      <w:r>
        <w:rPr>
          <w:spacing w:val="-2"/>
        </w:rPr>
        <w:t> </w:t>
      </w:r>
      <w:r>
        <w:rPr/>
        <w:t>aproveitamento</w:t>
      </w:r>
      <w:r>
        <w:rPr>
          <w:spacing w:val="-4"/>
        </w:rPr>
        <w:t> </w:t>
      </w:r>
      <w:r>
        <w:rPr/>
        <w:t>de</w:t>
      </w:r>
      <w:r>
        <w:rPr>
          <w:spacing w:val="-8"/>
        </w:rPr>
        <w:t> </w:t>
      </w:r>
      <w:r>
        <w:rPr/>
        <w:t>todas</w:t>
      </w:r>
      <w:r>
        <w:rPr>
          <w:spacing w:val="-6"/>
        </w:rPr>
        <w:t> </w:t>
      </w:r>
      <w:r>
        <w:rPr/>
        <w:t>as</w:t>
      </w:r>
      <w:r>
        <w:rPr>
          <w:spacing w:val="-5"/>
        </w:rPr>
        <w:t> </w:t>
      </w:r>
      <w:r>
        <w:rPr/>
        <w:t>amostras</w:t>
      </w:r>
      <w:r>
        <w:rPr>
          <w:spacing w:val="-5"/>
        </w:rPr>
        <w:t> </w:t>
      </w:r>
      <w:r>
        <w:rPr/>
        <w:t>do</w:t>
      </w:r>
      <w:r>
        <w:rPr>
          <w:spacing w:val="-2"/>
        </w:rPr>
        <w:t> </w:t>
      </w:r>
      <w:r>
        <w:rPr/>
        <w:t>sinal,</w:t>
      </w:r>
      <w:r>
        <w:rPr>
          <w:spacing w:val="-3"/>
        </w:rPr>
        <w:t> </w:t>
      </w:r>
      <w:r>
        <w:rPr/>
        <w:t>e</w:t>
      </w:r>
      <w:r>
        <w:rPr>
          <w:spacing w:val="-5"/>
        </w:rPr>
        <w:t> </w:t>
      </w:r>
      <w:r>
        <w:rPr/>
        <w:t>uma</w:t>
      </w:r>
      <w:r>
        <w:rPr>
          <w:spacing w:val="-3"/>
        </w:rPr>
        <w:t> </w:t>
      </w:r>
      <w:r>
        <w:rPr/>
        <w:t>mudança</w:t>
      </w:r>
      <w:r>
        <w:rPr>
          <w:spacing w:val="-6"/>
        </w:rPr>
        <w:t> </w:t>
      </w:r>
      <w:r>
        <w:rPr/>
        <w:t>no</w:t>
      </w:r>
      <w:r>
        <w:rPr>
          <w:spacing w:val="-1"/>
        </w:rPr>
        <w:t> </w:t>
      </w:r>
      <w:r>
        <w:rPr/>
        <w:t>modo</w:t>
      </w:r>
      <w:r>
        <w:rPr>
          <w:spacing w:val="-5"/>
        </w:rPr>
        <w:t> </w:t>
      </w:r>
      <w:r>
        <w:rPr/>
        <w:t>como</w:t>
      </w:r>
      <w:r>
        <w:rPr>
          <w:spacing w:val="-2"/>
        </w:rPr>
        <w:t> </w:t>
      </w:r>
      <w:r>
        <w:rPr/>
        <w:t>era</w:t>
      </w:r>
      <w:r>
        <w:rPr>
          <w:spacing w:val="-5"/>
        </w:rPr>
        <w:t> </w:t>
      </w:r>
      <w:r>
        <w:rPr/>
        <w:t>feito</w:t>
      </w:r>
      <w:r>
        <w:rPr>
          <w:spacing w:val="-5"/>
        </w:rPr>
        <w:t> </w:t>
      </w:r>
      <w:r>
        <w:rPr/>
        <w:t>o</w:t>
      </w:r>
      <w:r>
        <w:rPr>
          <w:spacing w:val="-5"/>
        </w:rPr>
        <w:t> </w:t>
      </w:r>
      <w:r>
        <w:rPr/>
        <w:t>cálculo</w:t>
      </w:r>
      <w:r>
        <w:rPr>
          <w:spacing w:val="-2"/>
        </w:rPr>
        <w:t> </w:t>
      </w:r>
      <w:r>
        <w:rPr/>
        <w:t>dos</w:t>
      </w:r>
      <w:r>
        <w:rPr>
          <w:spacing w:val="-6"/>
        </w:rPr>
        <w:t> </w:t>
      </w:r>
      <w:r>
        <w:rPr/>
        <w:t>coeficientes</w:t>
      </w:r>
      <w:r>
        <w:rPr>
          <w:spacing w:val="-5"/>
        </w:rPr>
        <w:t> </w:t>
      </w:r>
      <w:r>
        <w:rPr/>
        <w:t>(a1</w:t>
      </w:r>
      <w:r>
        <w:rPr>
          <w:spacing w:val="-3"/>
        </w:rPr>
        <w:t> </w:t>
      </w:r>
      <w:r>
        <w:rPr/>
        <w:t>e</w:t>
      </w:r>
      <w:r>
        <w:rPr>
          <w:spacing w:val="-6"/>
        </w:rPr>
        <w:t> </w:t>
      </w:r>
      <w:r>
        <w:rPr/>
        <w:t>a2),</w:t>
      </w:r>
      <w:r>
        <w:rPr>
          <w:spacing w:val="-6"/>
        </w:rPr>
        <w:t> </w:t>
      </w:r>
      <w:r>
        <w:rPr/>
        <w:t>afim de levar em consideração as características não lineares no</w:t>
      </w:r>
      <w:r>
        <w:rPr>
          <w:spacing w:val="6"/>
        </w:rPr>
        <w:t> </w:t>
      </w:r>
      <w:r>
        <w:rPr/>
        <w:t>modelo.</w:t>
      </w:r>
    </w:p>
    <w:p>
      <w:pPr>
        <w:pStyle w:val="BodyText"/>
        <w:spacing w:before="8"/>
        <w:rPr>
          <w:sz w:val="15"/>
        </w:rPr>
      </w:pPr>
    </w:p>
    <w:p>
      <w:pPr>
        <w:pStyle w:val="BodyText"/>
        <w:spacing w:line="259" w:lineRule="auto"/>
        <w:ind w:left="120" w:right="107" w:hanging="10"/>
        <w:jc w:val="both"/>
      </w:pPr>
      <w:r>
        <w:rPr>
          <w:b/>
        </w:rPr>
        <w:t>Resultados:</w:t>
      </w:r>
      <w:r>
        <w:rPr>
          <w:b/>
          <w:spacing w:val="-6"/>
        </w:rPr>
        <w:t> </w:t>
      </w:r>
      <w:r>
        <w:rPr/>
        <w:t>O</w:t>
      </w:r>
      <w:r>
        <w:rPr>
          <w:spacing w:val="-6"/>
        </w:rPr>
        <w:t> </w:t>
      </w:r>
      <w:r>
        <w:rPr/>
        <w:t>estudo</w:t>
      </w:r>
      <w:r>
        <w:rPr>
          <w:spacing w:val="-3"/>
        </w:rPr>
        <w:t> </w:t>
      </w:r>
      <w:r>
        <w:rPr/>
        <w:t>dirigido</w:t>
      </w:r>
      <w:r>
        <w:rPr>
          <w:spacing w:val="-4"/>
        </w:rPr>
        <w:t> </w:t>
      </w:r>
      <w:r>
        <w:rPr/>
        <w:t>foi</w:t>
      </w:r>
      <w:r>
        <w:rPr>
          <w:spacing w:val="-10"/>
        </w:rPr>
        <w:t> </w:t>
      </w:r>
      <w:r>
        <w:rPr/>
        <w:t>realizado</w:t>
      </w:r>
      <w:r>
        <w:rPr>
          <w:spacing w:val="-5"/>
        </w:rPr>
        <w:t> </w:t>
      </w:r>
      <w:r>
        <w:rPr/>
        <w:t>de</w:t>
      </w:r>
      <w:r>
        <w:rPr>
          <w:spacing w:val="-6"/>
        </w:rPr>
        <w:t> </w:t>
      </w:r>
      <w:r>
        <w:rPr/>
        <w:t>forma</w:t>
      </w:r>
      <w:r>
        <w:rPr>
          <w:spacing w:val="-4"/>
        </w:rPr>
        <w:t> </w:t>
      </w:r>
      <w:r>
        <w:rPr/>
        <w:t>natural</w:t>
      </w:r>
      <w:r>
        <w:rPr>
          <w:spacing w:val="-10"/>
        </w:rPr>
        <w:t> </w:t>
      </w:r>
      <w:r>
        <w:rPr/>
        <w:t>e</w:t>
      </w:r>
      <w:r>
        <w:rPr>
          <w:spacing w:val="-6"/>
        </w:rPr>
        <w:t> </w:t>
      </w:r>
      <w:r>
        <w:rPr/>
        <w:t>sem</w:t>
      </w:r>
      <w:r>
        <w:rPr>
          <w:spacing w:val="-7"/>
        </w:rPr>
        <w:t> </w:t>
      </w:r>
      <w:r>
        <w:rPr/>
        <w:t>muitos</w:t>
      </w:r>
      <w:r>
        <w:rPr>
          <w:spacing w:val="-6"/>
        </w:rPr>
        <w:t> </w:t>
      </w:r>
      <w:r>
        <w:rPr/>
        <w:t>problemas,</w:t>
      </w:r>
      <w:r>
        <w:rPr>
          <w:spacing w:val="-6"/>
        </w:rPr>
        <w:t> </w:t>
      </w:r>
      <w:r>
        <w:rPr/>
        <w:t>assim</w:t>
      </w:r>
      <w:r>
        <w:rPr>
          <w:spacing w:val="-9"/>
        </w:rPr>
        <w:t> </w:t>
      </w:r>
      <w:r>
        <w:rPr/>
        <w:t>como</w:t>
      </w:r>
      <w:r>
        <w:rPr>
          <w:spacing w:val="-4"/>
        </w:rPr>
        <w:t> </w:t>
      </w:r>
      <w:r>
        <w:rPr/>
        <w:t>os</w:t>
      </w:r>
      <w:r>
        <w:rPr>
          <w:spacing w:val="-9"/>
        </w:rPr>
        <w:t> </w:t>
      </w:r>
      <w:r>
        <w:rPr/>
        <w:t>estudos</w:t>
      </w:r>
      <w:r>
        <w:rPr>
          <w:spacing w:val="-7"/>
        </w:rPr>
        <w:t> </w:t>
      </w:r>
      <w:r>
        <w:rPr/>
        <w:t>sobre</w:t>
      </w:r>
      <w:r>
        <w:rPr>
          <w:spacing w:val="-7"/>
        </w:rPr>
        <w:t> </w:t>
      </w:r>
      <w:r>
        <w:rPr/>
        <w:t>os</w:t>
      </w:r>
      <w:r>
        <w:rPr>
          <w:spacing w:val="-6"/>
        </w:rPr>
        <w:t> </w:t>
      </w:r>
      <w:r>
        <w:rPr/>
        <w:t>códigos</w:t>
      </w:r>
      <w:r>
        <w:rPr>
          <w:spacing w:val="-7"/>
        </w:rPr>
        <w:t> </w:t>
      </w:r>
      <w:r>
        <w:rPr/>
        <w:t>que</w:t>
      </w:r>
      <w:r>
        <w:rPr>
          <w:spacing w:val="-4"/>
        </w:rPr>
        <w:t> </w:t>
      </w:r>
      <w:r>
        <w:rPr>
          <w:spacing w:val="-3"/>
        </w:rPr>
        <w:t>já</w:t>
      </w:r>
      <w:r>
        <w:rPr>
          <w:spacing w:val="-6"/>
        </w:rPr>
        <w:t> </w:t>
      </w:r>
      <w:r>
        <w:rPr/>
        <w:t>existiam. As mudanças propostas inicialmente foram implementadas da forma como pensadas inicialmente, mas novas ideias foram surgindo e novas modificações</w:t>
      </w:r>
      <w:r>
        <w:rPr>
          <w:spacing w:val="-5"/>
        </w:rPr>
        <w:t> </w:t>
      </w:r>
      <w:r>
        <w:rPr/>
        <w:t>foram</w:t>
      </w:r>
      <w:r>
        <w:rPr>
          <w:spacing w:val="-7"/>
        </w:rPr>
        <w:t> </w:t>
      </w:r>
      <w:r>
        <w:rPr/>
        <w:t>sendo</w:t>
      </w:r>
      <w:r>
        <w:rPr>
          <w:spacing w:val="-1"/>
        </w:rPr>
        <w:t> </w:t>
      </w:r>
      <w:r>
        <w:rPr/>
        <w:t>feitas</w:t>
      </w:r>
      <w:r>
        <w:rPr>
          <w:spacing w:val="-4"/>
        </w:rPr>
        <w:t> </w:t>
      </w:r>
      <w:r>
        <w:rPr/>
        <w:t>como,</w:t>
      </w:r>
      <w:r>
        <w:rPr>
          <w:spacing w:val="-2"/>
        </w:rPr>
        <w:t> </w:t>
      </w:r>
      <w:r>
        <w:rPr/>
        <w:t>por</w:t>
      </w:r>
      <w:r>
        <w:rPr>
          <w:spacing w:val="-5"/>
        </w:rPr>
        <w:t> </w:t>
      </w:r>
      <w:r>
        <w:rPr/>
        <w:t>exemplo,</w:t>
      </w:r>
      <w:r>
        <w:rPr>
          <w:spacing w:val="-5"/>
        </w:rPr>
        <w:t> </w:t>
      </w:r>
      <w:r>
        <w:rPr/>
        <w:t>o</w:t>
      </w:r>
      <w:r>
        <w:rPr>
          <w:spacing w:val="-2"/>
        </w:rPr>
        <w:t> </w:t>
      </w:r>
      <w:r>
        <w:rPr/>
        <w:t>cálculo</w:t>
      </w:r>
      <w:r>
        <w:rPr>
          <w:spacing w:val="-2"/>
        </w:rPr>
        <w:t> </w:t>
      </w:r>
      <w:r>
        <w:rPr/>
        <w:t>do</w:t>
      </w:r>
      <w:r>
        <w:rPr>
          <w:spacing w:val="-1"/>
        </w:rPr>
        <w:t> </w:t>
      </w:r>
      <w:r>
        <w:rPr/>
        <w:t>tamanho</w:t>
      </w:r>
      <w:r>
        <w:rPr>
          <w:spacing w:val="-2"/>
        </w:rPr>
        <w:t> </w:t>
      </w:r>
      <w:r>
        <w:rPr/>
        <w:t>das</w:t>
      </w:r>
      <w:r>
        <w:rPr>
          <w:spacing w:val="-1"/>
        </w:rPr>
        <w:t> </w:t>
      </w:r>
      <w:r>
        <w:rPr/>
        <w:t>janelas</w:t>
      </w:r>
      <w:r>
        <w:rPr>
          <w:spacing w:val="-5"/>
        </w:rPr>
        <w:t> </w:t>
      </w:r>
      <w:r>
        <w:rPr/>
        <w:t>de</w:t>
      </w:r>
      <w:r>
        <w:rPr>
          <w:spacing w:val="-2"/>
        </w:rPr>
        <w:t> </w:t>
      </w:r>
      <w:r>
        <w:rPr/>
        <w:t>duas</w:t>
      </w:r>
      <w:r>
        <w:rPr>
          <w:spacing w:val="-3"/>
        </w:rPr>
        <w:t> </w:t>
      </w:r>
      <w:r>
        <w:rPr/>
        <w:t>formas distintas:</w:t>
      </w:r>
      <w:r>
        <w:rPr>
          <w:spacing w:val="-3"/>
        </w:rPr>
        <w:t> </w:t>
      </w:r>
      <w:r>
        <w:rPr/>
        <w:t>uma</w:t>
      </w:r>
      <w:r>
        <w:rPr>
          <w:spacing w:val="-2"/>
        </w:rPr>
        <w:t> </w:t>
      </w:r>
      <w:r>
        <w:rPr/>
        <w:t>para</w:t>
      </w:r>
      <w:r>
        <w:rPr>
          <w:spacing w:val="-3"/>
        </w:rPr>
        <w:t> </w:t>
      </w:r>
      <w:r>
        <w:rPr/>
        <w:t>as</w:t>
      </w:r>
      <w:r>
        <w:rPr>
          <w:spacing w:val="-5"/>
        </w:rPr>
        <w:t> </w:t>
      </w:r>
      <w:r>
        <w:rPr/>
        <w:t>janelas</w:t>
      </w:r>
      <w:r>
        <w:rPr>
          <w:spacing w:val="-4"/>
        </w:rPr>
        <w:t> </w:t>
      </w:r>
      <w:r>
        <w:rPr/>
        <w:t>menores, que serão essenciais no cálculo de a1, e uma outra para o cálculo das janelas maiores e que irão influenciar no cálculo de a2. Resta, porém, atestar a validade dessas alterações e comparar esses resultados com os que seriam obtidos pelo software</w:t>
      </w:r>
      <w:r>
        <w:rPr>
          <w:spacing w:val="-19"/>
        </w:rPr>
        <w:t> </w:t>
      </w:r>
      <w:r>
        <w:rPr/>
        <w:t>antigo.</w:t>
      </w:r>
    </w:p>
    <w:p>
      <w:pPr>
        <w:pStyle w:val="BodyText"/>
        <w:spacing w:before="8"/>
        <w:rPr>
          <w:sz w:val="9"/>
        </w:rPr>
      </w:pPr>
    </w:p>
    <w:p>
      <w:pPr>
        <w:pStyle w:val="BodyText"/>
        <w:spacing w:line="259" w:lineRule="auto"/>
        <w:ind w:left="120" w:right="107" w:hanging="10"/>
        <w:jc w:val="both"/>
      </w:pPr>
      <w:r>
        <w:rPr>
          <w:b/>
        </w:rPr>
        <w:t>Conclusão:</w:t>
      </w:r>
      <w:r>
        <w:rPr>
          <w:b/>
          <w:spacing w:val="-4"/>
        </w:rPr>
        <w:t> </w:t>
      </w:r>
      <w:r>
        <w:rPr/>
        <w:t>O</w:t>
      </w:r>
      <w:r>
        <w:rPr>
          <w:spacing w:val="-4"/>
        </w:rPr>
        <w:t> </w:t>
      </w:r>
      <w:r>
        <w:rPr/>
        <w:t>estudo</w:t>
      </w:r>
      <w:r>
        <w:rPr>
          <w:spacing w:val="-5"/>
        </w:rPr>
        <w:t> </w:t>
      </w:r>
      <w:r>
        <w:rPr/>
        <w:t>dirigido</w:t>
      </w:r>
      <w:r>
        <w:rPr>
          <w:spacing w:val="-1"/>
        </w:rPr>
        <w:t> </w:t>
      </w:r>
      <w:r>
        <w:rPr/>
        <w:t>foi</w:t>
      </w:r>
      <w:r>
        <w:rPr>
          <w:spacing w:val="-8"/>
        </w:rPr>
        <w:t> </w:t>
      </w:r>
      <w:r>
        <w:rPr/>
        <w:t>realizado</w:t>
      </w:r>
      <w:r>
        <w:rPr>
          <w:spacing w:val="-3"/>
        </w:rPr>
        <w:t> </w:t>
      </w:r>
      <w:r>
        <w:rPr/>
        <w:t>de</w:t>
      </w:r>
      <w:r>
        <w:rPr>
          <w:spacing w:val="-7"/>
        </w:rPr>
        <w:t> </w:t>
      </w:r>
      <w:r>
        <w:rPr/>
        <w:t>forma</w:t>
      </w:r>
      <w:r>
        <w:rPr>
          <w:spacing w:val="-4"/>
        </w:rPr>
        <w:t> </w:t>
      </w:r>
      <w:r>
        <w:rPr/>
        <w:t>natural</w:t>
      </w:r>
      <w:r>
        <w:rPr>
          <w:spacing w:val="-8"/>
        </w:rPr>
        <w:t> </w:t>
      </w:r>
      <w:r>
        <w:rPr/>
        <w:t>e</w:t>
      </w:r>
      <w:r>
        <w:rPr>
          <w:spacing w:val="-5"/>
        </w:rPr>
        <w:t> </w:t>
      </w:r>
      <w:r>
        <w:rPr/>
        <w:t>sem</w:t>
      </w:r>
      <w:r>
        <w:rPr>
          <w:spacing w:val="-6"/>
        </w:rPr>
        <w:t> </w:t>
      </w:r>
      <w:r>
        <w:rPr/>
        <w:t>muitos</w:t>
      </w:r>
      <w:r>
        <w:rPr>
          <w:spacing w:val="-5"/>
        </w:rPr>
        <w:t> </w:t>
      </w:r>
      <w:r>
        <w:rPr/>
        <w:t>problemas,</w:t>
      </w:r>
      <w:r>
        <w:rPr>
          <w:spacing w:val="-4"/>
        </w:rPr>
        <w:t> </w:t>
      </w:r>
      <w:r>
        <w:rPr/>
        <w:t>assim</w:t>
      </w:r>
      <w:r>
        <w:rPr>
          <w:spacing w:val="-8"/>
        </w:rPr>
        <w:t> </w:t>
      </w:r>
      <w:r>
        <w:rPr/>
        <w:t>como</w:t>
      </w:r>
      <w:r>
        <w:rPr>
          <w:spacing w:val="-4"/>
        </w:rPr>
        <w:t> </w:t>
      </w:r>
      <w:r>
        <w:rPr/>
        <w:t>os</w:t>
      </w:r>
      <w:r>
        <w:rPr>
          <w:spacing w:val="-5"/>
        </w:rPr>
        <w:t> </w:t>
      </w:r>
      <w:r>
        <w:rPr/>
        <w:t>estudos</w:t>
      </w:r>
      <w:r>
        <w:rPr>
          <w:spacing w:val="-8"/>
        </w:rPr>
        <w:t> </w:t>
      </w:r>
      <w:r>
        <w:rPr/>
        <w:t>sobre</w:t>
      </w:r>
      <w:r>
        <w:rPr>
          <w:spacing w:val="-6"/>
        </w:rPr>
        <w:t> </w:t>
      </w:r>
      <w:r>
        <w:rPr/>
        <w:t>os</w:t>
      </w:r>
      <w:r>
        <w:rPr>
          <w:spacing w:val="-5"/>
        </w:rPr>
        <w:t> </w:t>
      </w:r>
      <w:r>
        <w:rPr/>
        <w:t>códigos</w:t>
      </w:r>
      <w:r>
        <w:rPr>
          <w:spacing w:val="-5"/>
        </w:rPr>
        <w:t> </w:t>
      </w:r>
      <w:r>
        <w:rPr/>
        <w:t>que</w:t>
      </w:r>
      <w:r>
        <w:rPr>
          <w:spacing w:val="-5"/>
        </w:rPr>
        <w:t> </w:t>
      </w:r>
      <w:r>
        <w:rPr>
          <w:spacing w:val="-3"/>
        </w:rPr>
        <w:t>já</w:t>
      </w:r>
      <w:r>
        <w:rPr>
          <w:spacing w:val="-4"/>
        </w:rPr>
        <w:t> </w:t>
      </w:r>
      <w:r>
        <w:rPr/>
        <w:t>existiam. As mudanças propostas inicialmente foram implementadas da forma como pensadas inicialmente, mas novas ideias foram surgindo e novas modificações</w:t>
      </w:r>
      <w:r>
        <w:rPr>
          <w:spacing w:val="-5"/>
        </w:rPr>
        <w:t> </w:t>
      </w:r>
      <w:r>
        <w:rPr/>
        <w:t>foram</w:t>
      </w:r>
      <w:r>
        <w:rPr>
          <w:spacing w:val="-7"/>
        </w:rPr>
        <w:t> </w:t>
      </w:r>
      <w:r>
        <w:rPr/>
        <w:t>sendo</w:t>
      </w:r>
      <w:r>
        <w:rPr>
          <w:spacing w:val="-1"/>
        </w:rPr>
        <w:t> </w:t>
      </w:r>
      <w:r>
        <w:rPr/>
        <w:t>feitas</w:t>
      </w:r>
      <w:r>
        <w:rPr>
          <w:spacing w:val="-4"/>
        </w:rPr>
        <w:t> </w:t>
      </w:r>
      <w:r>
        <w:rPr/>
        <w:t>como,</w:t>
      </w:r>
      <w:r>
        <w:rPr>
          <w:spacing w:val="-2"/>
        </w:rPr>
        <w:t> </w:t>
      </w:r>
      <w:r>
        <w:rPr/>
        <w:t>por</w:t>
      </w:r>
      <w:r>
        <w:rPr>
          <w:spacing w:val="-5"/>
        </w:rPr>
        <w:t> </w:t>
      </w:r>
      <w:r>
        <w:rPr/>
        <w:t>exemplo,</w:t>
      </w:r>
      <w:r>
        <w:rPr>
          <w:spacing w:val="-5"/>
        </w:rPr>
        <w:t> </w:t>
      </w:r>
      <w:r>
        <w:rPr/>
        <w:t>o</w:t>
      </w:r>
      <w:r>
        <w:rPr>
          <w:spacing w:val="-2"/>
        </w:rPr>
        <w:t> </w:t>
      </w:r>
      <w:r>
        <w:rPr/>
        <w:t>cálculo</w:t>
      </w:r>
      <w:r>
        <w:rPr>
          <w:spacing w:val="-2"/>
        </w:rPr>
        <w:t> </w:t>
      </w:r>
      <w:r>
        <w:rPr/>
        <w:t>do</w:t>
      </w:r>
      <w:r>
        <w:rPr>
          <w:spacing w:val="-1"/>
        </w:rPr>
        <w:t> </w:t>
      </w:r>
      <w:r>
        <w:rPr/>
        <w:t>tamanho</w:t>
      </w:r>
      <w:r>
        <w:rPr>
          <w:spacing w:val="-2"/>
        </w:rPr>
        <w:t> </w:t>
      </w:r>
      <w:r>
        <w:rPr/>
        <w:t>das</w:t>
      </w:r>
      <w:r>
        <w:rPr>
          <w:spacing w:val="-1"/>
        </w:rPr>
        <w:t> </w:t>
      </w:r>
      <w:r>
        <w:rPr/>
        <w:t>janelas</w:t>
      </w:r>
      <w:r>
        <w:rPr>
          <w:spacing w:val="-5"/>
        </w:rPr>
        <w:t> </w:t>
      </w:r>
      <w:r>
        <w:rPr/>
        <w:t>de</w:t>
      </w:r>
      <w:r>
        <w:rPr>
          <w:spacing w:val="-2"/>
        </w:rPr>
        <w:t> </w:t>
      </w:r>
      <w:r>
        <w:rPr/>
        <w:t>duas</w:t>
      </w:r>
      <w:r>
        <w:rPr>
          <w:spacing w:val="-3"/>
        </w:rPr>
        <w:t> </w:t>
      </w:r>
      <w:r>
        <w:rPr/>
        <w:t>formas distintas:</w:t>
      </w:r>
      <w:r>
        <w:rPr>
          <w:spacing w:val="-3"/>
        </w:rPr>
        <w:t> </w:t>
      </w:r>
      <w:r>
        <w:rPr/>
        <w:t>uma</w:t>
      </w:r>
      <w:r>
        <w:rPr>
          <w:spacing w:val="-2"/>
        </w:rPr>
        <w:t> </w:t>
      </w:r>
      <w:r>
        <w:rPr/>
        <w:t>para</w:t>
      </w:r>
      <w:r>
        <w:rPr>
          <w:spacing w:val="-3"/>
        </w:rPr>
        <w:t> </w:t>
      </w:r>
      <w:r>
        <w:rPr/>
        <w:t>as</w:t>
      </w:r>
      <w:r>
        <w:rPr>
          <w:spacing w:val="-5"/>
        </w:rPr>
        <w:t> </w:t>
      </w:r>
      <w:r>
        <w:rPr/>
        <w:t>janelas</w:t>
      </w:r>
      <w:r>
        <w:rPr>
          <w:spacing w:val="-4"/>
        </w:rPr>
        <w:t> </w:t>
      </w:r>
      <w:r>
        <w:rPr/>
        <w:t>menores, que serão essenciais no cálculo de a1, e uma outra para o cálculo das janelas maiores e que irão influenciar no cálculo de a2. Resta, porém, atestar a validade dessas alterações e comparar esses resultados com os que seriam obtidos pelo software</w:t>
      </w:r>
      <w:r>
        <w:rPr>
          <w:spacing w:val="-19"/>
        </w:rPr>
        <w:t> </w:t>
      </w:r>
      <w:r>
        <w:rPr/>
        <w:t>antigo.</w:t>
      </w:r>
    </w:p>
    <w:p>
      <w:pPr>
        <w:pStyle w:val="BodyText"/>
        <w:spacing w:before="8"/>
        <w:rPr>
          <w:sz w:val="9"/>
        </w:rPr>
      </w:pPr>
    </w:p>
    <w:p>
      <w:pPr>
        <w:pStyle w:val="BodyText"/>
        <w:spacing w:line="456" w:lineRule="auto" w:before="1"/>
        <w:ind w:left="111" w:right="469"/>
        <w:jc w:val="both"/>
      </w:pPr>
      <w:r>
        <w:rPr>
          <w:b/>
        </w:rPr>
        <w:t>Palavras-Chave: </w:t>
      </w:r>
      <w:r>
        <w:rPr/>
        <w:t>Variabilidade da frequência cardíaca, HRV, análise destendenciada das flutuações, DFA, doenças cardiovasculares. </w:t>
      </w:r>
      <w:r>
        <w:rPr>
          <w:b/>
        </w:rPr>
        <w:t>Colaboradores: </w:t>
      </w:r>
      <w:r>
        <w:rPr/>
        <w:t>Rosana Ribeiro Lima.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As fronteiras da liberdade de expressão: pluralidade e os limites da mídia brasileira</w:t>
      </w:r>
    </w:p>
    <w:p>
      <w:pPr>
        <w:spacing w:before="74"/>
        <w:ind w:left="5395" w:right="82" w:firstLine="0"/>
        <w:jc w:val="center"/>
        <w:rPr>
          <w:sz w:val="12"/>
        </w:rPr>
      </w:pPr>
      <w:r>
        <w:rPr>
          <w:b/>
          <w:color w:val="2E75B6"/>
          <w:sz w:val="12"/>
        </w:rPr>
        <w:t>Bolsista</w:t>
      </w:r>
      <w:r>
        <w:rPr>
          <w:color w:val="2E75B6"/>
          <w:sz w:val="12"/>
        </w:rPr>
        <w:t>: Daniel Oliveira Jaco</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4"/>
        <w:ind w:left="111" w:right="0" w:firstLine="0"/>
        <w:jc w:val="left"/>
        <w:rPr>
          <w:sz w:val="12"/>
        </w:rPr>
      </w:pPr>
      <w:r>
        <w:rPr>
          <w:b/>
          <w:sz w:val="12"/>
        </w:rPr>
        <w:t>Orientador (a): </w:t>
      </w:r>
      <w:r>
        <w:rPr>
          <w:sz w:val="12"/>
        </w:rPr>
        <w:t>JULIANO ZAIDEN BENVINDO</w:t>
      </w:r>
    </w:p>
    <w:p>
      <w:pPr>
        <w:pStyle w:val="BodyText"/>
        <w:spacing w:before="7"/>
        <w:rPr>
          <w:sz w:val="16"/>
        </w:rPr>
      </w:pPr>
    </w:p>
    <w:p>
      <w:pPr>
        <w:pStyle w:val="BodyText"/>
        <w:spacing w:line="259" w:lineRule="auto"/>
        <w:ind w:left="120" w:right="106" w:hanging="10"/>
        <w:jc w:val="both"/>
      </w:pPr>
      <w:r>
        <w:rPr>
          <w:b/>
        </w:rPr>
        <w:t>Introdução: </w:t>
      </w:r>
      <w:r>
        <w:rPr/>
        <w:t>A liberdade de expressão tem sido compreendida no senso comum jurídico e pelos órgãos de mídia como um dever de abster do Estado.</w:t>
      </w:r>
      <w:r>
        <w:rPr>
          <w:spacing w:val="-9"/>
        </w:rPr>
        <w:t> </w:t>
      </w:r>
      <w:r>
        <w:rPr/>
        <w:t>Embora</w:t>
      </w:r>
      <w:r>
        <w:rPr>
          <w:spacing w:val="-7"/>
        </w:rPr>
        <w:t> </w:t>
      </w:r>
      <w:r>
        <w:rPr/>
        <w:t>a</w:t>
      </w:r>
      <w:r>
        <w:rPr>
          <w:spacing w:val="-8"/>
        </w:rPr>
        <w:t> </w:t>
      </w:r>
      <w:r>
        <w:rPr/>
        <w:t>própria</w:t>
      </w:r>
      <w:r>
        <w:rPr>
          <w:spacing w:val="-8"/>
        </w:rPr>
        <w:t> </w:t>
      </w:r>
      <w:r>
        <w:rPr/>
        <w:t>Constituição</w:t>
      </w:r>
      <w:r>
        <w:rPr>
          <w:spacing w:val="-7"/>
        </w:rPr>
        <w:t> </w:t>
      </w:r>
      <w:r>
        <w:rPr/>
        <w:t>preveja</w:t>
      </w:r>
      <w:r>
        <w:rPr>
          <w:spacing w:val="-8"/>
        </w:rPr>
        <w:t> </w:t>
      </w:r>
      <w:r>
        <w:rPr/>
        <w:t>a</w:t>
      </w:r>
      <w:r>
        <w:rPr>
          <w:spacing w:val="-8"/>
        </w:rPr>
        <w:t> </w:t>
      </w:r>
      <w:r>
        <w:rPr/>
        <w:t>existência</w:t>
      </w:r>
      <w:r>
        <w:rPr>
          <w:spacing w:val="-8"/>
        </w:rPr>
        <w:t> </w:t>
      </w:r>
      <w:r>
        <w:rPr/>
        <w:t>de</w:t>
      </w:r>
      <w:r>
        <w:rPr>
          <w:spacing w:val="-6"/>
        </w:rPr>
        <w:t> </w:t>
      </w:r>
      <w:r>
        <w:rPr/>
        <w:t>leis</w:t>
      </w:r>
      <w:r>
        <w:rPr>
          <w:spacing w:val="-8"/>
        </w:rPr>
        <w:t> </w:t>
      </w:r>
      <w:r>
        <w:rPr/>
        <w:t>que</w:t>
      </w:r>
      <w:r>
        <w:rPr>
          <w:spacing w:val="-8"/>
        </w:rPr>
        <w:t> </w:t>
      </w:r>
      <w:r>
        <w:rPr/>
        <w:t>controlem,</w:t>
      </w:r>
      <w:r>
        <w:rPr>
          <w:spacing w:val="-6"/>
        </w:rPr>
        <w:t> </w:t>
      </w:r>
      <w:r>
        <w:rPr/>
        <w:t>por</w:t>
      </w:r>
      <w:r>
        <w:rPr>
          <w:spacing w:val="-7"/>
        </w:rPr>
        <w:t> </w:t>
      </w:r>
      <w:r>
        <w:rPr/>
        <w:t>exemplo,</w:t>
      </w:r>
      <w:r>
        <w:rPr>
          <w:spacing w:val="-6"/>
        </w:rPr>
        <w:t> </w:t>
      </w:r>
      <w:r>
        <w:rPr/>
        <w:t>a</w:t>
      </w:r>
      <w:r>
        <w:rPr>
          <w:spacing w:val="-8"/>
        </w:rPr>
        <w:t> </w:t>
      </w:r>
      <w:r>
        <w:rPr/>
        <w:t>formação</w:t>
      </w:r>
      <w:r>
        <w:rPr>
          <w:spacing w:val="-6"/>
        </w:rPr>
        <w:t> </w:t>
      </w:r>
      <w:r>
        <w:rPr/>
        <w:t>de</w:t>
      </w:r>
      <w:r>
        <w:rPr>
          <w:spacing w:val="-8"/>
        </w:rPr>
        <w:t> </w:t>
      </w:r>
      <w:r>
        <w:rPr/>
        <w:t>conglomerados</w:t>
      </w:r>
      <w:r>
        <w:rPr>
          <w:spacing w:val="-8"/>
        </w:rPr>
        <w:t> </w:t>
      </w:r>
      <w:r>
        <w:rPr/>
        <w:t>multimidiáticos, há grande resistência desses órgãos a qualquer tentativa de legislação. Essa noção não encontra fundamento no constitucionalismo atual. A liberdade de expressão não é apenas uma liberdade negativa – um dever de abstenção do Estado, um limite que se impinge de fora – mas um Direito</w:t>
      </w:r>
      <w:r>
        <w:rPr>
          <w:spacing w:val="-3"/>
        </w:rPr>
        <w:t> </w:t>
      </w:r>
      <w:r>
        <w:rPr/>
        <w:t>de</w:t>
      </w:r>
      <w:r>
        <w:rPr>
          <w:spacing w:val="-8"/>
        </w:rPr>
        <w:t> </w:t>
      </w:r>
      <w:r>
        <w:rPr/>
        <w:t>autonomia</w:t>
      </w:r>
      <w:r>
        <w:rPr>
          <w:spacing w:val="-5"/>
        </w:rPr>
        <w:t> </w:t>
      </w:r>
      <w:r>
        <w:rPr/>
        <w:t>e</w:t>
      </w:r>
      <w:r>
        <w:rPr>
          <w:spacing w:val="-5"/>
        </w:rPr>
        <w:t> </w:t>
      </w:r>
      <w:r>
        <w:rPr/>
        <w:t>de</w:t>
      </w:r>
      <w:r>
        <w:rPr>
          <w:spacing w:val="-5"/>
        </w:rPr>
        <w:t> </w:t>
      </w:r>
      <w:r>
        <w:rPr/>
        <w:t>participação</w:t>
      </w:r>
      <w:r>
        <w:rPr>
          <w:spacing w:val="-4"/>
        </w:rPr>
        <w:t> </w:t>
      </w:r>
      <w:r>
        <w:rPr/>
        <w:t>política</w:t>
      </w:r>
      <w:r>
        <w:rPr>
          <w:spacing w:val="-6"/>
        </w:rPr>
        <w:t> </w:t>
      </w:r>
      <w:r>
        <w:rPr/>
        <w:t>que</w:t>
      </w:r>
      <w:r>
        <w:rPr>
          <w:spacing w:val="-5"/>
        </w:rPr>
        <w:t> </w:t>
      </w:r>
      <w:r>
        <w:rPr/>
        <w:t>só</w:t>
      </w:r>
      <w:r>
        <w:rPr>
          <w:spacing w:val="-6"/>
        </w:rPr>
        <w:t> </w:t>
      </w:r>
      <w:r>
        <w:rPr/>
        <w:t>pode</w:t>
      </w:r>
      <w:r>
        <w:rPr>
          <w:spacing w:val="-8"/>
        </w:rPr>
        <w:t> </w:t>
      </w:r>
      <w:r>
        <w:rPr/>
        <w:t>ser</w:t>
      </w:r>
      <w:r>
        <w:rPr>
          <w:spacing w:val="-3"/>
        </w:rPr>
        <w:t> </w:t>
      </w:r>
      <w:r>
        <w:rPr/>
        <w:t>compreendida</w:t>
      </w:r>
      <w:r>
        <w:rPr>
          <w:spacing w:val="-6"/>
        </w:rPr>
        <w:t> </w:t>
      </w:r>
      <w:r>
        <w:rPr/>
        <w:t>na</w:t>
      </w:r>
      <w:r>
        <w:rPr>
          <w:spacing w:val="-5"/>
        </w:rPr>
        <w:t> </w:t>
      </w:r>
      <w:r>
        <w:rPr/>
        <w:t>relação</w:t>
      </w:r>
      <w:r>
        <w:rPr>
          <w:spacing w:val="-2"/>
        </w:rPr>
        <w:t> </w:t>
      </w:r>
      <w:r>
        <w:rPr/>
        <w:t>equiprimordial</w:t>
      </w:r>
      <w:r>
        <w:rPr>
          <w:spacing w:val="-9"/>
        </w:rPr>
        <w:t> </w:t>
      </w:r>
      <w:r>
        <w:rPr/>
        <w:t>entre</w:t>
      </w:r>
      <w:r>
        <w:rPr>
          <w:spacing w:val="-7"/>
        </w:rPr>
        <w:t> </w:t>
      </w:r>
      <w:r>
        <w:rPr/>
        <w:t>constituição</w:t>
      </w:r>
      <w:r>
        <w:rPr>
          <w:spacing w:val="-4"/>
        </w:rPr>
        <w:t> </w:t>
      </w:r>
      <w:r>
        <w:rPr/>
        <w:t>e</w:t>
      </w:r>
      <w:r>
        <w:rPr>
          <w:spacing w:val="-5"/>
        </w:rPr>
        <w:t> </w:t>
      </w:r>
      <w:r>
        <w:rPr/>
        <w:t>democracia,</w:t>
      </w:r>
      <w:r>
        <w:rPr>
          <w:spacing w:val="-3"/>
        </w:rPr>
        <w:t> </w:t>
      </w:r>
      <w:r>
        <w:rPr/>
        <w:t>entre autonomia privada e soberania popular. Com essa definição do Direito à liberdade de expressão, deixa de se afirmar a proibição de se legislar sobre</w:t>
      </w:r>
      <w:r>
        <w:rPr>
          <w:spacing w:val="-2"/>
        </w:rPr>
        <w:t> </w:t>
      </w:r>
      <w:r>
        <w:rPr/>
        <w:t>essa liberdade</w:t>
      </w:r>
      <w:r>
        <w:rPr>
          <w:spacing w:val="-3"/>
        </w:rPr>
        <w:t> </w:t>
      </w:r>
      <w:r>
        <w:rPr/>
        <w:t>para</w:t>
      </w:r>
      <w:r>
        <w:rPr>
          <w:spacing w:val="-1"/>
        </w:rPr>
        <w:t> </w:t>
      </w:r>
      <w:r>
        <w:rPr/>
        <w:t>se</w:t>
      </w:r>
      <w:r>
        <w:rPr>
          <w:spacing w:val="-4"/>
        </w:rPr>
        <w:t> </w:t>
      </w:r>
      <w:r>
        <w:rPr/>
        <w:t>compreender</w:t>
      </w:r>
      <w:r>
        <w:rPr>
          <w:spacing w:val="-2"/>
        </w:rPr>
        <w:t> </w:t>
      </w:r>
      <w:r>
        <w:rPr/>
        <w:t>que</w:t>
      </w:r>
      <w:r>
        <w:rPr>
          <w:spacing w:val="-2"/>
        </w:rPr>
        <w:t> </w:t>
      </w:r>
      <w:r>
        <w:rPr/>
        <w:t>alguns</w:t>
      </w:r>
      <w:r>
        <w:rPr>
          <w:spacing w:val="-3"/>
        </w:rPr>
        <w:t> </w:t>
      </w:r>
      <w:r>
        <w:rPr/>
        <w:t>discursos</w:t>
      </w:r>
      <w:r>
        <w:rPr>
          <w:spacing w:val="-4"/>
        </w:rPr>
        <w:t> </w:t>
      </w:r>
      <w:r>
        <w:rPr/>
        <w:t>devem</w:t>
      </w:r>
      <w:r>
        <w:rPr>
          <w:spacing w:val="-7"/>
        </w:rPr>
        <w:t> </w:t>
      </w:r>
      <w:r>
        <w:rPr/>
        <w:t>ser</w:t>
      </w:r>
      <w:r>
        <w:rPr>
          <w:spacing w:val="-1"/>
        </w:rPr>
        <w:t> </w:t>
      </w:r>
      <w:r>
        <w:rPr/>
        <w:t>regulamentados,</w:t>
      </w:r>
      <w:r>
        <w:rPr>
          <w:spacing w:val="-2"/>
        </w:rPr>
        <w:t> </w:t>
      </w:r>
      <w:r>
        <w:rPr/>
        <w:t>com</w:t>
      </w:r>
      <w:r>
        <w:rPr>
          <w:spacing w:val="-7"/>
        </w:rPr>
        <w:t> </w:t>
      </w:r>
      <w:r>
        <w:rPr/>
        <w:t>a</w:t>
      </w:r>
      <w:r>
        <w:rPr>
          <w:spacing w:val="-1"/>
        </w:rPr>
        <w:t> </w:t>
      </w:r>
      <w:r>
        <w:rPr/>
        <w:t>finalidade</w:t>
      </w:r>
      <w:r>
        <w:rPr>
          <w:spacing w:val="-2"/>
        </w:rPr>
        <w:t> </w:t>
      </w:r>
      <w:r>
        <w:rPr/>
        <w:t>de</w:t>
      </w:r>
      <w:r>
        <w:rPr>
          <w:spacing w:val="-3"/>
        </w:rPr>
        <w:t> </w:t>
      </w:r>
      <w:r>
        <w:rPr/>
        <w:t>garantir a</w:t>
      </w:r>
      <w:r>
        <w:rPr>
          <w:spacing w:val="-3"/>
        </w:rPr>
        <w:t> </w:t>
      </w:r>
      <w:r>
        <w:rPr/>
        <w:t>dignidade</w:t>
      </w:r>
      <w:r>
        <w:rPr>
          <w:spacing w:val="-2"/>
        </w:rPr>
        <w:t> </w:t>
      </w:r>
      <w:r>
        <w:rPr/>
        <w:t>da</w:t>
      </w:r>
      <w:r>
        <w:rPr>
          <w:spacing w:val="-2"/>
        </w:rPr>
        <w:t> </w:t>
      </w:r>
      <w:r>
        <w:rPr/>
        <w:t>pessoa humana, a igualdade e a própria</w:t>
      </w:r>
      <w:r>
        <w:rPr>
          <w:spacing w:val="7"/>
        </w:rPr>
        <w:t> </w:t>
      </w:r>
      <w:r>
        <w:rPr/>
        <w:t>liberdade</w:t>
      </w:r>
    </w:p>
    <w:p>
      <w:pPr>
        <w:pStyle w:val="BodyText"/>
        <w:spacing w:before="5"/>
        <w:rPr>
          <w:sz w:val="15"/>
        </w:rPr>
      </w:pPr>
    </w:p>
    <w:p>
      <w:pPr>
        <w:pStyle w:val="BodyText"/>
        <w:spacing w:line="259" w:lineRule="auto"/>
        <w:ind w:left="106" w:right="106"/>
        <w:jc w:val="both"/>
      </w:pPr>
      <w:r>
        <w:rPr>
          <w:b/>
        </w:rPr>
        <w:t>Metodologia: </w:t>
      </w:r>
      <w:r>
        <w:rPr/>
        <w:t>Foi realizada a leitura da bibliografia selecionada, com a adição de obras sobre teorias da justiça. A sistematização seguinte permitiu observar a necessidade de restringir o foco, e elegeram-se as questões que tocam os Direitos humanos e as políticas de diferença e minorias. Abandonou-se, dessa forma, a preocupação em relação à disputa política institucionalizada nos espaços de mídia. Em seguida, a leitura</w:t>
      </w:r>
      <w:r>
        <w:rPr>
          <w:spacing w:val="-2"/>
        </w:rPr>
        <w:t> </w:t>
      </w:r>
      <w:r>
        <w:rPr/>
        <w:t>foi</w:t>
      </w:r>
      <w:r>
        <w:rPr>
          <w:spacing w:val="-7"/>
        </w:rPr>
        <w:t> </w:t>
      </w:r>
      <w:r>
        <w:rPr/>
        <w:t>sistematizada,</w:t>
      </w:r>
      <w:r>
        <w:rPr>
          <w:spacing w:val="-3"/>
        </w:rPr>
        <w:t> </w:t>
      </w:r>
      <w:r>
        <w:rPr/>
        <w:t>a</w:t>
      </w:r>
      <w:r>
        <w:rPr>
          <w:spacing w:val="-5"/>
        </w:rPr>
        <w:t> </w:t>
      </w:r>
      <w:r>
        <w:rPr/>
        <w:t>primeira</w:t>
      </w:r>
      <w:r>
        <w:rPr>
          <w:spacing w:val="-2"/>
        </w:rPr>
        <w:t> </w:t>
      </w:r>
      <w:r>
        <w:rPr/>
        <w:t>parte</w:t>
      </w:r>
      <w:r>
        <w:rPr>
          <w:spacing w:val="-4"/>
        </w:rPr>
        <w:t> </w:t>
      </w:r>
      <w:r>
        <w:rPr/>
        <w:t>do</w:t>
      </w:r>
      <w:r>
        <w:rPr>
          <w:spacing w:val="-1"/>
        </w:rPr>
        <w:t> </w:t>
      </w:r>
      <w:r>
        <w:rPr/>
        <w:t>artigo,</w:t>
      </w:r>
      <w:r>
        <w:rPr>
          <w:spacing w:val="-2"/>
        </w:rPr>
        <w:t> </w:t>
      </w:r>
      <w:r>
        <w:rPr/>
        <w:t>que</w:t>
      </w:r>
      <w:r>
        <w:rPr>
          <w:spacing w:val="-7"/>
        </w:rPr>
        <w:t> </w:t>
      </w:r>
      <w:r>
        <w:rPr/>
        <w:t>trata</w:t>
      </w:r>
      <w:r>
        <w:rPr>
          <w:spacing w:val="-4"/>
        </w:rPr>
        <w:t> </w:t>
      </w:r>
      <w:r>
        <w:rPr/>
        <w:t>da</w:t>
      </w:r>
      <w:r>
        <w:rPr>
          <w:spacing w:val="-4"/>
        </w:rPr>
        <w:t> </w:t>
      </w:r>
      <w:r>
        <w:rPr/>
        <w:t>definição</w:t>
      </w:r>
      <w:r>
        <w:rPr>
          <w:spacing w:val="-2"/>
        </w:rPr>
        <w:t> </w:t>
      </w:r>
      <w:r>
        <w:rPr/>
        <w:t>de</w:t>
      </w:r>
      <w:r>
        <w:rPr>
          <w:spacing w:val="-4"/>
        </w:rPr>
        <w:t> </w:t>
      </w:r>
      <w:r>
        <w:rPr/>
        <w:t>liberdade</w:t>
      </w:r>
      <w:r>
        <w:rPr>
          <w:spacing w:val="-4"/>
        </w:rPr>
        <w:t> </w:t>
      </w:r>
      <w:r>
        <w:rPr/>
        <w:t>de</w:t>
      </w:r>
      <w:r>
        <w:rPr>
          <w:spacing w:val="-5"/>
        </w:rPr>
        <w:t> </w:t>
      </w:r>
      <w:r>
        <w:rPr/>
        <w:t>expressão,</w:t>
      </w:r>
      <w:r>
        <w:rPr>
          <w:spacing w:val="-2"/>
        </w:rPr>
        <w:t> </w:t>
      </w:r>
      <w:r>
        <w:rPr/>
        <w:t>foi</w:t>
      </w:r>
      <w:r>
        <w:rPr>
          <w:spacing w:val="-7"/>
        </w:rPr>
        <w:t> </w:t>
      </w:r>
      <w:r>
        <w:rPr/>
        <w:t>redigida</w:t>
      </w:r>
      <w:r>
        <w:rPr>
          <w:spacing w:val="-4"/>
        </w:rPr>
        <w:t> </w:t>
      </w:r>
      <w:r>
        <w:rPr/>
        <w:t>e</w:t>
      </w:r>
      <w:r>
        <w:rPr>
          <w:spacing w:val="-5"/>
        </w:rPr>
        <w:t> </w:t>
      </w:r>
      <w:r>
        <w:rPr/>
        <w:t>a</w:t>
      </w:r>
      <w:r>
        <w:rPr>
          <w:spacing w:val="-4"/>
        </w:rPr>
        <w:t> </w:t>
      </w:r>
      <w:r>
        <w:rPr/>
        <w:t>sequência</w:t>
      </w:r>
      <w:r>
        <w:rPr>
          <w:spacing w:val="-4"/>
        </w:rPr>
        <w:t> </w:t>
      </w:r>
      <w:r>
        <w:rPr/>
        <w:t>em</w:t>
      </w:r>
      <w:r>
        <w:rPr>
          <w:spacing w:val="-5"/>
        </w:rPr>
        <w:t> </w:t>
      </w:r>
      <w:r>
        <w:rPr/>
        <w:t>que</w:t>
      </w:r>
      <w:r>
        <w:rPr>
          <w:spacing w:val="-5"/>
        </w:rPr>
        <w:t> </w:t>
      </w:r>
      <w:r>
        <w:rPr/>
        <w:t>se</w:t>
      </w:r>
      <w:r>
        <w:rPr>
          <w:spacing w:val="-4"/>
        </w:rPr>
        <w:t> </w:t>
      </w:r>
      <w:r>
        <w:rPr/>
        <w:t>daria a</w:t>
      </w:r>
      <w:r>
        <w:rPr>
          <w:spacing w:val="-4"/>
        </w:rPr>
        <w:t> </w:t>
      </w:r>
      <w:r>
        <w:rPr/>
        <w:t>análise,</w:t>
      </w:r>
      <w:r>
        <w:rPr>
          <w:spacing w:val="-3"/>
        </w:rPr>
        <w:t> </w:t>
      </w:r>
      <w:r>
        <w:rPr/>
        <w:t>elaborada.</w:t>
      </w:r>
      <w:r>
        <w:rPr>
          <w:spacing w:val="-2"/>
        </w:rPr>
        <w:t> </w:t>
      </w:r>
      <w:r>
        <w:rPr/>
        <w:t>Com</w:t>
      </w:r>
      <w:r>
        <w:rPr>
          <w:spacing w:val="-7"/>
        </w:rPr>
        <w:t> </w:t>
      </w:r>
      <w:r>
        <w:rPr/>
        <w:t>essa</w:t>
      </w:r>
      <w:r>
        <w:rPr>
          <w:spacing w:val="-4"/>
        </w:rPr>
        <w:t> </w:t>
      </w:r>
      <w:r>
        <w:rPr/>
        <w:t>sequência,</w:t>
      </w:r>
      <w:r>
        <w:rPr>
          <w:spacing w:val="-3"/>
        </w:rPr>
        <w:t> </w:t>
      </w:r>
      <w:r>
        <w:rPr/>
        <w:t>buscou-se</w:t>
      </w:r>
      <w:r>
        <w:rPr>
          <w:spacing w:val="-4"/>
        </w:rPr>
        <w:t> </w:t>
      </w:r>
      <w:r>
        <w:rPr/>
        <w:t>responder</w:t>
      </w:r>
      <w:r>
        <w:rPr>
          <w:spacing w:val="-3"/>
        </w:rPr>
        <w:t> </w:t>
      </w:r>
      <w:r>
        <w:rPr/>
        <w:t>se</w:t>
      </w:r>
      <w:r>
        <w:rPr>
          <w:spacing w:val="-4"/>
        </w:rPr>
        <w:t> </w:t>
      </w:r>
      <w:r>
        <w:rPr/>
        <w:t>(i)</w:t>
      </w:r>
      <w:r>
        <w:rPr>
          <w:spacing w:val="-2"/>
        </w:rPr>
        <w:t> </w:t>
      </w:r>
      <w:r>
        <w:rPr/>
        <w:t>é</w:t>
      </w:r>
      <w:r>
        <w:rPr>
          <w:spacing w:val="-5"/>
        </w:rPr>
        <w:t> </w:t>
      </w:r>
      <w:r>
        <w:rPr/>
        <w:t>possível</w:t>
      </w:r>
      <w:r>
        <w:rPr>
          <w:spacing w:val="-6"/>
        </w:rPr>
        <w:t> </w:t>
      </w:r>
      <w:r>
        <w:rPr/>
        <w:t>legislar</w:t>
      </w:r>
      <w:r>
        <w:rPr>
          <w:spacing w:val="-2"/>
        </w:rPr>
        <w:t> </w:t>
      </w:r>
      <w:r>
        <w:rPr/>
        <w:t>sobre</w:t>
      </w:r>
      <w:r>
        <w:rPr>
          <w:spacing w:val="-2"/>
        </w:rPr>
        <w:t> </w:t>
      </w:r>
      <w:r>
        <w:rPr/>
        <w:t>liberdade</w:t>
      </w:r>
      <w:r>
        <w:rPr>
          <w:spacing w:val="-4"/>
        </w:rPr>
        <w:t> </w:t>
      </w:r>
      <w:r>
        <w:rPr/>
        <w:t>de</w:t>
      </w:r>
      <w:r>
        <w:rPr>
          <w:spacing w:val="-4"/>
        </w:rPr>
        <w:t> </w:t>
      </w:r>
      <w:r>
        <w:rPr/>
        <w:t>expressão</w:t>
      </w:r>
      <w:r>
        <w:rPr>
          <w:spacing w:val="-2"/>
        </w:rPr>
        <w:t> </w:t>
      </w:r>
      <w:r>
        <w:rPr/>
        <w:t>(ii)</w:t>
      </w:r>
      <w:r>
        <w:rPr>
          <w:spacing w:val="-2"/>
        </w:rPr>
        <w:t> </w:t>
      </w:r>
      <w:r>
        <w:rPr/>
        <w:t>em</w:t>
      </w:r>
      <w:r>
        <w:rPr>
          <w:spacing w:val="-6"/>
        </w:rPr>
        <w:t> </w:t>
      </w:r>
      <w:r>
        <w:rPr/>
        <w:t>caso</w:t>
      </w:r>
      <w:r>
        <w:rPr>
          <w:spacing w:val="-2"/>
        </w:rPr>
        <w:t> </w:t>
      </w:r>
      <w:r>
        <w:rPr/>
        <w:t>positivo,</w:t>
      </w:r>
      <w:r>
        <w:rPr>
          <w:spacing w:val="-2"/>
        </w:rPr>
        <w:t> </w:t>
      </w:r>
      <w:r>
        <w:rPr/>
        <w:t>que outros Direitos fundamentais essa legislação poderia contemplar. Então, elegeram-se três deles, principalmente: a dignidade, a igualdade e a própria liberdade. Por fim, ao tomar a definição de justiça elaborada por teóricos de políticas da diferença, identifica-se a propriedade das propostas do</w:t>
      </w:r>
      <w:r>
        <w:rPr>
          <w:spacing w:val="-2"/>
        </w:rPr>
        <w:t> </w:t>
      </w:r>
      <w:r>
        <w:rPr/>
        <w:t>PNDH-3.</w:t>
      </w:r>
    </w:p>
    <w:p>
      <w:pPr>
        <w:pStyle w:val="BodyText"/>
        <w:spacing w:before="8"/>
        <w:rPr>
          <w:sz w:val="15"/>
        </w:rPr>
      </w:pPr>
    </w:p>
    <w:p>
      <w:pPr>
        <w:pStyle w:val="BodyText"/>
        <w:spacing w:line="259" w:lineRule="auto" w:before="1"/>
        <w:ind w:left="120" w:right="107" w:hanging="10"/>
        <w:jc w:val="both"/>
      </w:pPr>
      <w:r>
        <w:rPr>
          <w:b/>
        </w:rPr>
        <w:t>Resultados: </w:t>
      </w:r>
      <w:r>
        <w:rPr/>
        <w:t>As análises bibliográficas demonstraram que não há, entre os constitucionalistas analisados, nenhum que defenda a expressa proibição</w:t>
      </w:r>
      <w:r>
        <w:rPr>
          <w:spacing w:val="-4"/>
        </w:rPr>
        <w:t> </w:t>
      </w:r>
      <w:r>
        <w:rPr/>
        <w:t>de</w:t>
      </w:r>
      <w:r>
        <w:rPr>
          <w:spacing w:val="-5"/>
        </w:rPr>
        <w:t> </w:t>
      </w:r>
      <w:r>
        <w:rPr/>
        <w:t>legislar</w:t>
      </w:r>
      <w:r>
        <w:rPr>
          <w:spacing w:val="-3"/>
        </w:rPr>
        <w:t> </w:t>
      </w:r>
      <w:r>
        <w:rPr/>
        <w:t>sobre</w:t>
      </w:r>
      <w:r>
        <w:rPr>
          <w:spacing w:val="-3"/>
        </w:rPr>
        <w:t> </w:t>
      </w:r>
      <w:r>
        <w:rPr/>
        <w:t>liberdade</w:t>
      </w:r>
      <w:r>
        <w:rPr>
          <w:spacing w:val="-5"/>
        </w:rPr>
        <w:t> </w:t>
      </w:r>
      <w:r>
        <w:rPr/>
        <w:t>de</w:t>
      </w:r>
      <w:r>
        <w:rPr>
          <w:spacing w:val="-5"/>
        </w:rPr>
        <w:t> </w:t>
      </w:r>
      <w:r>
        <w:rPr/>
        <w:t>expressão.</w:t>
      </w:r>
      <w:r>
        <w:rPr>
          <w:spacing w:val="-6"/>
        </w:rPr>
        <w:t> </w:t>
      </w:r>
      <w:r>
        <w:rPr/>
        <w:t>Dworkin</w:t>
      </w:r>
      <w:r>
        <w:rPr>
          <w:spacing w:val="-7"/>
        </w:rPr>
        <w:t> </w:t>
      </w:r>
      <w:r>
        <w:rPr/>
        <w:t>aponta</w:t>
      </w:r>
      <w:r>
        <w:rPr>
          <w:spacing w:val="-5"/>
        </w:rPr>
        <w:t> </w:t>
      </w:r>
      <w:r>
        <w:rPr/>
        <w:t>a</w:t>
      </w:r>
      <w:r>
        <w:rPr>
          <w:spacing w:val="-8"/>
        </w:rPr>
        <w:t> </w:t>
      </w:r>
      <w:r>
        <w:rPr/>
        <w:t>liberdade</w:t>
      </w:r>
      <w:r>
        <w:rPr>
          <w:spacing w:val="-5"/>
        </w:rPr>
        <w:t> </w:t>
      </w:r>
      <w:r>
        <w:rPr/>
        <w:t>de</w:t>
      </w:r>
      <w:r>
        <w:rPr>
          <w:spacing w:val="-5"/>
        </w:rPr>
        <w:t> </w:t>
      </w:r>
      <w:r>
        <w:rPr/>
        <w:t>expressão</w:t>
      </w:r>
      <w:r>
        <w:rPr>
          <w:spacing w:val="-2"/>
        </w:rPr>
        <w:t> </w:t>
      </w:r>
      <w:r>
        <w:rPr/>
        <w:t>como</w:t>
      </w:r>
      <w:r>
        <w:rPr>
          <w:spacing w:val="-3"/>
        </w:rPr>
        <w:t> </w:t>
      </w:r>
      <w:r>
        <w:rPr/>
        <w:t>uma</w:t>
      </w:r>
      <w:r>
        <w:rPr>
          <w:spacing w:val="-5"/>
        </w:rPr>
        <w:t> </w:t>
      </w:r>
      <w:r>
        <w:rPr/>
        <w:t>liberdade</w:t>
      </w:r>
      <w:r>
        <w:rPr>
          <w:spacing w:val="-3"/>
        </w:rPr>
        <w:t> </w:t>
      </w:r>
      <w:r>
        <w:rPr/>
        <w:t>moral</w:t>
      </w:r>
      <w:r>
        <w:rPr>
          <w:spacing w:val="-9"/>
        </w:rPr>
        <w:t> </w:t>
      </w:r>
      <w:r>
        <w:rPr/>
        <w:t>(Direito</w:t>
      </w:r>
      <w:r>
        <w:rPr>
          <w:spacing w:val="-2"/>
        </w:rPr>
        <w:t> </w:t>
      </w:r>
      <w:r>
        <w:rPr/>
        <w:t>fundamental) que</w:t>
      </w:r>
      <w:r>
        <w:rPr>
          <w:spacing w:val="-5"/>
        </w:rPr>
        <w:t> </w:t>
      </w:r>
      <w:r>
        <w:rPr/>
        <w:t>deve</w:t>
      </w:r>
      <w:r>
        <w:rPr>
          <w:spacing w:val="-4"/>
        </w:rPr>
        <w:t> </w:t>
      </w:r>
      <w:r>
        <w:rPr/>
        <w:t>se</w:t>
      </w:r>
      <w:r>
        <w:rPr>
          <w:spacing w:val="-4"/>
        </w:rPr>
        <w:t> </w:t>
      </w:r>
      <w:r>
        <w:rPr/>
        <w:t>conformar</w:t>
      </w:r>
      <w:r>
        <w:rPr>
          <w:spacing w:val="-3"/>
        </w:rPr>
        <w:t> </w:t>
      </w:r>
      <w:r>
        <w:rPr/>
        <w:t>a</w:t>
      </w:r>
      <w:r>
        <w:rPr>
          <w:spacing w:val="-5"/>
        </w:rPr>
        <w:t> </w:t>
      </w:r>
      <w:r>
        <w:rPr/>
        <w:t>outros</w:t>
      </w:r>
      <w:r>
        <w:rPr>
          <w:spacing w:val="-5"/>
        </w:rPr>
        <w:t> </w:t>
      </w:r>
      <w:r>
        <w:rPr/>
        <w:t>princípios</w:t>
      </w:r>
      <w:r>
        <w:rPr>
          <w:spacing w:val="-3"/>
        </w:rPr>
        <w:t> </w:t>
      </w:r>
      <w:r>
        <w:rPr/>
        <w:t>morais</w:t>
      </w:r>
      <w:r>
        <w:rPr>
          <w:spacing w:val="-6"/>
        </w:rPr>
        <w:t> </w:t>
      </w:r>
      <w:r>
        <w:rPr/>
        <w:t>do</w:t>
      </w:r>
      <w:r>
        <w:rPr>
          <w:spacing w:val="-1"/>
        </w:rPr>
        <w:t> </w:t>
      </w:r>
      <w:r>
        <w:rPr/>
        <w:t>complexo</w:t>
      </w:r>
      <w:r>
        <w:rPr>
          <w:spacing w:val="-2"/>
        </w:rPr>
        <w:t> </w:t>
      </w:r>
      <w:r>
        <w:rPr/>
        <w:t>de</w:t>
      </w:r>
      <w:r>
        <w:rPr>
          <w:spacing w:val="-4"/>
        </w:rPr>
        <w:t> </w:t>
      </w:r>
      <w:r>
        <w:rPr/>
        <w:t>liberdades</w:t>
      </w:r>
      <w:r>
        <w:rPr>
          <w:spacing w:val="-3"/>
        </w:rPr>
        <w:t> </w:t>
      </w:r>
      <w:r>
        <w:rPr/>
        <w:t>fundamentais</w:t>
      </w:r>
      <w:r>
        <w:rPr>
          <w:spacing w:val="-5"/>
        </w:rPr>
        <w:t> </w:t>
      </w:r>
      <w:r>
        <w:rPr/>
        <w:t>que</w:t>
      </w:r>
      <w:r>
        <w:rPr>
          <w:spacing w:val="-5"/>
        </w:rPr>
        <w:t> </w:t>
      </w:r>
      <w:r>
        <w:rPr/>
        <w:t>constituem</w:t>
      </w:r>
      <w:r>
        <w:rPr>
          <w:spacing w:val="-8"/>
        </w:rPr>
        <w:t> </w:t>
      </w:r>
      <w:r>
        <w:rPr/>
        <w:t>um</w:t>
      </w:r>
      <w:r>
        <w:rPr>
          <w:spacing w:val="-8"/>
        </w:rPr>
        <w:t> </w:t>
      </w:r>
      <w:r>
        <w:rPr/>
        <w:t>Direito íntegro.</w:t>
      </w:r>
      <w:r>
        <w:rPr>
          <w:spacing w:val="-3"/>
        </w:rPr>
        <w:t> </w:t>
      </w:r>
      <w:r>
        <w:rPr/>
        <w:t>De</w:t>
      </w:r>
      <w:r>
        <w:rPr>
          <w:spacing w:val="-7"/>
        </w:rPr>
        <w:t> </w:t>
      </w:r>
      <w:r>
        <w:rPr/>
        <w:t>todo</w:t>
      </w:r>
      <w:r>
        <w:rPr>
          <w:spacing w:val="-1"/>
        </w:rPr>
        <w:t> </w:t>
      </w:r>
      <w:r>
        <w:rPr/>
        <w:t>modo, ao discutir especificamente casos de regulamentação de discursos opressores, tais como a pornografia, o autor se demonstra contrário a essas propostas.</w:t>
      </w:r>
      <w:r>
        <w:rPr>
          <w:spacing w:val="-5"/>
        </w:rPr>
        <w:t> </w:t>
      </w:r>
      <w:r>
        <w:rPr/>
        <w:t>Já</w:t>
      </w:r>
      <w:r>
        <w:rPr>
          <w:spacing w:val="-3"/>
        </w:rPr>
        <w:t> </w:t>
      </w:r>
      <w:r>
        <w:rPr/>
        <w:t>em</w:t>
      </w:r>
      <w:r>
        <w:rPr>
          <w:spacing w:val="-7"/>
        </w:rPr>
        <w:t> </w:t>
      </w:r>
      <w:r>
        <w:rPr/>
        <w:t>Habermas, a</w:t>
      </w:r>
      <w:r>
        <w:rPr>
          <w:spacing w:val="-2"/>
        </w:rPr>
        <w:t> </w:t>
      </w:r>
      <w:r>
        <w:rPr/>
        <w:t>dupla face</w:t>
      </w:r>
      <w:r>
        <w:rPr>
          <w:spacing w:val="-4"/>
        </w:rPr>
        <w:t> </w:t>
      </w:r>
      <w:r>
        <w:rPr/>
        <w:t>da</w:t>
      </w:r>
      <w:r>
        <w:rPr>
          <w:spacing w:val="1"/>
        </w:rPr>
        <w:t> </w:t>
      </w:r>
      <w:r>
        <w:rPr/>
        <w:t>liberda de</w:t>
      </w:r>
      <w:r>
        <w:rPr>
          <w:spacing w:val="-4"/>
        </w:rPr>
        <w:t> </w:t>
      </w:r>
      <w:r>
        <w:rPr/>
        <w:t>expressão –</w:t>
      </w:r>
      <w:r>
        <w:rPr>
          <w:spacing w:val="-4"/>
        </w:rPr>
        <w:t> </w:t>
      </w:r>
      <w:r>
        <w:rPr/>
        <w:t>de</w:t>
      </w:r>
      <w:r>
        <w:rPr>
          <w:spacing w:val="-5"/>
        </w:rPr>
        <w:t> </w:t>
      </w:r>
      <w:r>
        <w:rPr/>
        <w:t>Direito político</w:t>
      </w:r>
      <w:r>
        <w:rPr>
          <w:spacing w:val="-1"/>
        </w:rPr>
        <w:t> </w:t>
      </w:r>
      <w:r>
        <w:rPr/>
        <w:t>e</w:t>
      </w:r>
      <w:r>
        <w:rPr>
          <w:spacing w:val="-5"/>
        </w:rPr>
        <w:t> </w:t>
      </w:r>
      <w:r>
        <w:rPr/>
        <w:t>de</w:t>
      </w:r>
      <w:r>
        <w:rPr>
          <w:spacing w:val="-1"/>
        </w:rPr>
        <w:t> </w:t>
      </w:r>
      <w:r>
        <w:rPr/>
        <w:t>Direito</w:t>
      </w:r>
      <w:r>
        <w:rPr>
          <w:spacing w:val="-2"/>
        </w:rPr>
        <w:t> </w:t>
      </w:r>
      <w:r>
        <w:rPr/>
        <w:t>privado</w:t>
      </w:r>
      <w:r>
        <w:rPr>
          <w:spacing w:val="-1"/>
        </w:rPr>
        <w:t> </w:t>
      </w:r>
      <w:r>
        <w:rPr/>
        <w:t>à</w:t>
      </w:r>
      <w:r>
        <w:rPr>
          <w:spacing w:val="-2"/>
        </w:rPr>
        <w:t> </w:t>
      </w:r>
      <w:r>
        <w:rPr/>
        <w:t>autonomia</w:t>
      </w:r>
      <w:r>
        <w:rPr>
          <w:spacing w:val="-2"/>
        </w:rPr>
        <w:t> </w:t>
      </w:r>
      <w:r>
        <w:rPr/>
        <w:t>–</w:t>
      </w:r>
      <w:r>
        <w:rPr>
          <w:spacing w:val="-1"/>
        </w:rPr>
        <w:t> </w:t>
      </w:r>
      <w:r>
        <w:rPr/>
        <w:t>é</w:t>
      </w:r>
      <w:r>
        <w:rPr>
          <w:spacing w:val="-5"/>
        </w:rPr>
        <w:t> </w:t>
      </w:r>
      <w:r>
        <w:rPr/>
        <w:t>colocada</w:t>
      </w:r>
      <w:r>
        <w:rPr>
          <w:spacing w:val="-5"/>
        </w:rPr>
        <w:t> </w:t>
      </w:r>
      <w:r>
        <w:rPr/>
        <w:t>de</w:t>
      </w:r>
      <w:r>
        <w:rPr>
          <w:spacing w:val="-1"/>
        </w:rPr>
        <w:t> </w:t>
      </w:r>
      <w:r>
        <w:rPr/>
        <w:t>forma equiprimordial, para afirmar que só há autonomia privada com soberania popular e só há soberania popular com automia privada. Por fim, da análise</w:t>
      </w:r>
      <w:r>
        <w:rPr>
          <w:spacing w:val="-3"/>
        </w:rPr>
        <w:t> </w:t>
      </w:r>
      <w:r>
        <w:rPr/>
        <w:t>das</w:t>
      </w:r>
      <w:r>
        <w:rPr>
          <w:spacing w:val="-2"/>
        </w:rPr>
        <w:t> </w:t>
      </w:r>
      <w:r>
        <w:rPr/>
        <w:t>teorias</w:t>
      </w:r>
      <w:r>
        <w:rPr>
          <w:spacing w:val="-4"/>
        </w:rPr>
        <w:t> </w:t>
      </w:r>
      <w:r>
        <w:rPr/>
        <w:t>de</w:t>
      </w:r>
      <w:r>
        <w:rPr>
          <w:spacing w:val="1"/>
        </w:rPr>
        <w:t> </w:t>
      </w:r>
      <w:r>
        <w:rPr/>
        <w:t>justiça</w:t>
      </w:r>
      <w:r>
        <w:rPr>
          <w:spacing w:val="-2"/>
        </w:rPr>
        <w:t> </w:t>
      </w:r>
      <w:r>
        <w:rPr/>
        <w:t>que</w:t>
      </w:r>
      <w:r>
        <w:rPr>
          <w:spacing w:val="-3"/>
        </w:rPr>
        <w:t> </w:t>
      </w:r>
      <w:r>
        <w:rPr/>
        <w:t>defendem</w:t>
      </w:r>
      <w:r>
        <w:rPr>
          <w:spacing w:val="-7"/>
        </w:rPr>
        <w:t> </w:t>
      </w:r>
      <w:r>
        <w:rPr/>
        <w:t>políticas</w:t>
      </w:r>
      <w:r>
        <w:rPr>
          <w:spacing w:val="-3"/>
        </w:rPr>
        <w:t> </w:t>
      </w:r>
      <w:r>
        <w:rPr/>
        <w:t>de</w:t>
      </w:r>
      <w:r>
        <w:rPr>
          <w:spacing w:val="-2"/>
        </w:rPr>
        <w:t> </w:t>
      </w:r>
      <w:r>
        <w:rPr/>
        <w:t>diferença,</w:t>
      </w:r>
      <w:r>
        <w:rPr>
          <w:spacing w:val="-2"/>
        </w:rPr>
        <w:t> </w:t>
      </w:r>
      <w:r>
        <w:rPr/>
        <w:t>destacadamente</w:t>
      </w:r>
      <w:r>
        <w:rPr>
          <w:spacing w:val="-2"/>
        </w:rPr>
        <w:t> </w:t>
      </w:r>
      <w:r>
        <w:rPr/>
        <w:t>de</w:t>
      </w:r>
      <w:r>
        <w:rPr>
          <w:spacing w:val="-2"/>
        </w:rPr>
        <w:t> </w:t>
      </w:r>
      <w:r>
        <w:rPr/>
        <w:t>Young, depreende-se</w:t>
      </w:r>
      <w:r>
        <w:rPr>
          <w:spacing w:val="-4"/>
        </w:rPr>
        <w:t> </w:t>
      </w:r>
      <w:r>
        <w:rPr/>
        <w:t>a</w:t>
      </w:r>
      <w:r>
        <w:rPr>
          <w:spacing w:val="-2"/>
        </w:rPr>
        <w:t> </w:t>
      </w:r>
      <w:r>
        <w:rPr/>
        <w:t>necessidade</w:t>
      </w:r>
      <w:r>
        <w:rPr>
          <w:spacing w:val="-2"/>
        </w:rPr>
        <w:t> </w:t>
      </w:r>
      <w:r>
        <w:rPr/>
        <w:t>de</w:t>
      </w:r>
      <w:r>
        <w:rPr>
          <w:spacing w:val="-2"/>
        </w:rPr>
        <w:t> </w:t>
      </w:r>
      <w:r>
        <w:rPr/>
        <w:t>criar</w:t>
      </w:r>
      <w:r>
        <w:rPr>
          <w:spacing w:val="-2"/>
        </w:rPr>
        <w:t> </w:t>
      </w:r>
      <w:r>
        <w:rPr/>
        <w:t>normas</w:t>
      </w:r>
      <w:r>
        <w:rPr>
          <w:spacing w:val="-4"/>
        </w:rPr>
        <w:t> </w:t>
      </w:r>
      <w:r>
        <w:rPr/>
        <w:t>que descontruam discursos</w:t>
      </w:r>
      <w:r>
        <w:rPr>
          <w:spacing w:val="-6"/>
        </w:rPr>
        <w:t> </w:t>
      </w:r>
      <w:r>
        <w:rPr/>
        <w:t>opressores.</w:t>
      </w:r>
    </w:p>
    <w:p>
      <w:pPr>
        <w:pStyle w:val="BodyText"/>
        <w:spacing w:before="7"/>
        <w:rPr>
          <w:sz w:val="9"/>
        </w:rPr>
      </w:pPr>
    </w:p>
    <w:p>
      <w:pPr>
        <w:pStyle w:val="BodyText"/>
        <w:spacing w:line="259" w:lineRule="auto"/>
        <w:ind w:left="120" w:right="107" w:hanging="10"/>
        <w:jc w:val="both"/>
      </w:pPr>
      <w:r>
        <w:rPr>
          <w:b/>
        </w:rPr>
        <w:t>Conclusão: </w:t>
      </w:r>
      <w:r>
        <w:rPr/>
        <w:t>As análises bibliográficas demonstraram que não há, entre os constitucionalistas analisados, nenhum que defenda a expressa proibição</w:t>
      </w:r>
      <w:r>
        <w:rPr>
          <w:spacing w:val="-4"/>
        </w:rPr>
        <w:t> </w:t>
      </w:r>
      <w:r>
        <w:rPr/>
        <w:t>de</w:t>
      </w:r>
      <w:r>
        <w:rPr>
          <w:spacing w:val="-5"/>
        </w:rPr>
        <w:t> </w:t>
      </w:r>
      <w:r>
        <w:rPr/>
        <w:t>legislar</w:t>
      </w:r>
      <w:r>
        <w:rPr>
          <w:spacing w:val="-3"/>
        </w:rPr>
        <w:t> </w:t>
      </w:r>
      <w:r>
        <w:rPr/>
        <w:t>sobre</w:t>
      </w:r>
      <w:r>
        <w:rPr>
          <w:spacing w:val="-3"/>
        </w:rPr>
        <w:t> </w:t>
      </w:r>
      <w:r>
        <w:rPr/>
        <w:t>liberdade</w:t>
      </w:r>
      <w:r>
        <w:rPr>
          <w:spacing w:val="-5"/>
        </w:rPr>
        <w:t> </w:t>
      </w:r>
      <w:r>
        <w:rPr/>
        <w:t>de</w:t>
      </w:r>
      <w:r>
        <w:rPr>
          <w:spacing w:val="-5"/>
        </w:rPr>
        <w:t> </w:t>
      </w:r>
      <w:r>
        <w:rPr/>
        <w:t>expressão.</w:t>
      </w:r>
      <w:r>
        <w:rPr>
          <w:spacing w:val="-6"/>
        </w:rPr>
        <w:t> </w:t>
      </w:r>
      <w:r>
        <w:rPr/>
        <w:t>Dworkin</w:t>
      </w:r>
      <w:r>
        <w:rPr>
          <w:spacing w:val="-7"/>
        </w:rPr>
        <w:t> </w:t>
      </w:r>
      <w:r>
        <w:rPr/>
        <w:t>aponta</w:t>
      </w:r>
      <w:r>
        <w:rPr>
          <w:spacing w:val="-5"/>
        </w:rPr>
        <w:t> </w:t>
      </w:r>
      <w:r>
        <w:rPr/>
        <w:t>a</w:t>
      </w:r>
      <w:r>
        <w:rPr>
          <w:spacing w:val="-8"/>
        </w:rPr>
        <w:t> </w:t>
      </w:r>
      <w:r>
        <w:rPr/>
        <w:t>liberdade</w:t>
      </w:r>
      <w:r>
        <w:rPr>
          <w:spacing w:val="-5"/>
        </w:rPr>
        <w:t> </w:t>
      </w:r>
      <w:r>
        <w:rPr/>
        <w:t>de</w:t>
      </w:r>
      <w:r>
        <w:rPr>
          <w:spacing w:val="-5"/>
        </w:rPr>
        <w:t> </w:t>
      </w:r>
      <w:r>
        <w:rPr/>
        <w:t>expressão</w:t>
      </w:r>
      <w:r>
        <w:rPr>
          <w:spacing w:val="-2"/>
        </w:rPr>
        <w:t> </w:t>
      </w:r>
      <w:r>
        <w:rPr/>
        <w:t>como</w:t>
      </w:r>
      <w:r>
        <w:rPr>
          <w:spacing w:val="-3"/>
        </w:rPr>
        <w:t> </w:t>
      </w:r>
      <w:r>
        <w:rPr/>
        <w:t>uma</w:t>
      </w:r>
      <w:r>
        <w:rPr>
          <w:spacing w:val="-5"/>
        </w:rPr>
        <w:t> </w:t>
      </w:r>
      <w:r>
        <w:rPr/>
        <w:t>liberdade</w:t>
      </w:r>
      <w:r>
        <w:rPr>
          <w:spacing w:val="-3"/>
        </w:rPr>
        <w:t> </w:t>
      </w:r>
      <w:r>
        <w:rPr/>
        <w:t>moral</w:t>
      </w:r>
      <w:r>
        <w:rPr>
          <w:spacing w:val="-9"/>
        </w:rPr>
        <w:t> </w:t>
      </w:r>
      <w:r>
        <w:rPr/>
        <w:t>(Direito</w:t>
      </w:r>
      <w:r>
        <w:rPr>
          <w:spacing w:val="-2"/>
        </w:rPr>
        <w:t> </w:t>
      </w:r>
      <w:r>
        <w:rPr/>
        <w:t>fundamental) que</w:t>
      </w:r>
      <w:r>
        <w:rPr>
          <w:spacing w:val="-5"/>
        </w:rPr>
        <w:t> </w:t>
      </w:r>
      <w:r>
        <w:rPr/>
        <w:t>deve</w:t>
      </w:r>
      <w:r>
        <w:rPr>
          <w:spacing w:val="-4"/>
        </w:rPr>
        <w:t> </w:t>
      </w:r>
      <w:r>
        <w:rPr/>
        <w:t>se</w:t>
      </w:r>
      <w:r>
        <w:rPr>
          <w:spacing w:val="-4"/>
        </w:rPr>
        <w:t> </w:t>
      </w:r>
      <w:r>
        <w:rPr/>
        <w:t>conformar</w:t>
      </w:r>
      <w:r>
        <w:rPr>
          <w:spacing w:val="-3"/>
        </w:rPr>
        <w:t> </w:t>
      </w:r>
      <w:r>
        <w:rPr/>
        <w:t>a</w:t>
      </w:r>
      <w:r>
        <w:rPr>
          <w:spacing w:val="-5"/>
        </w:rPr>
        <w:t> </w:t>
      </w:r>
      <w:r>
        <w:rPr/>
        <w:t>outros</w:t>
      </w:r>
      <w:r>
        <w:rPr>
          <w:spacing w:val="-5"/>
        </w:rPr>
        <w:t> </w:t>
      </w:r>
      <w:r>
        <w:rPr/>
        <w:t>princípios</w:t>
      </w:r>
      <w:r>
        <w:rPr>
          <w:spacing w:val="-3"/>
        </w:rPr>
        <w:t> </w:t>
      </w:r>
      <w:r>
        <w:rPr/>
        <w:t>morais</w:t>
      </w:r>
      <w:r>
        <w:rPr>
          <w:spacing w:val="-6"/>
        </w:rPr>
        <w:t> </w:t>
      </w:r>
      <w:r>
        <w:rPr/>
        <w:t>do</w:t>
      </w:r>
      <w:r>
        <w:rPr>
          <w:spacing w:val="-1"/>
        </w:rPr>
        <w:t> </w:t>
      </w:r>
      <w:r>
        <w:rPr/>
        <w:t>complexo</w:t>
      </w:r>
      <w:r>
        <w:rPr>
          <w:spacing w:val="-2"/>
        </w:rPr>
        <w:t> </w:t>
      </w:r>
      <w:r>
        <w:rPr/>
        <w:t>de</w:t>
      </w:r>
      <w:r>
        <w:rPr>
          <w:spacing w:val="-4"/>
        </w:rPr>
        <w:t> </w:t>
      </w:r>
      <w:r>
        <w:rPr/>
        <w:t>liberdades</w:t>
      </w:r>
      <w:r>
        <w:rPr>
          <w:spacing w:val="-3"/>
        </w:rPr>
        <w:t> </w:t>
      </w:r>
      <w:r>
        <w:rPr/>
        <w:t>fundamentais</w:t>
      </w:r>
      <w:r>
        <w:rPr>
          <w:spacing w:val="-5"/>
        </w:rPr>
        <w:t> </w:t>
      </w:r>
      <w:r>
        <w:rPr/>
        <w:t>que</w:t>
      </w:r>
      <w:r>
        <w:rPr>
          <w:spacing w:val="-5"/>
        </w:rPr>
        <w:t> </w:t>
      </w:r>
      <w:r>
        <w:rPr/>
        <w:t>constituem</w:t>
      </w:r>
      <w:r>
        <w:rPr>
          <w:spacing w:val="-8"/>
        </w:rPr>
        <w:t> </w:t>
      </w:r>
      <w:r>
        <w:rPr/>
        <w:t>um</w:t>
      </w:r>
      <w:r>
        <w:rPr>
          <w:spacing w:val="-8"/>
        </w:rPr>
        <w:t> </w:t>
      </w:r>
      <w:r>
        <w:rPr/>
        <w:t>Direito íntegro.</w:t>
      </w:r>
      <w:r>
        <w:rPr>
          <w:spacing w:val="-3"/>
        </w:rPr>
        <w:t> </w:t>
      </w:r>
      <w:r>
        <w:rPr/>
        <w:t>De</w:t>
      </w:r>
      <w:r>
        <w:rPr>
          <w:spacing w:val="-7"/>
        </w:rPr>
        <w:t> </w:t>
      </w:r>
      <w:r>
        <w:rPr/>
        <w:t>todo</w:t>
      </w:r>
      <w:r>
        <w:rPr>
          <w:spacing w:val="-1"/>
        </w:rPr>
        <w:t> </w:t>
      </w:r>
      <w:r>
        <w:rPr/>
        <w:t>modo, ao discutir especificamente casos de regulamentação de discursos opressores, tais como a pornografia, o autor se demonstra contrário a essas propostas.</w:t>
      </w:r>
      <w:r>
        <w:rPr>
          <w:spacing w:val="-5"/>
        </w:rPr>
        <w:t> </w:t>
      </w:r>
      <w:r>
        <w:rPr/>
        <w:t>Já</w:t>
      </w:r>
      <w:r>
        <w:rPr>
          <w:spacing w:val="-3"/>
        </w:rPr>
        <w:t> </w:t>
      </w:r>
      <w:r>
        <w:rPr/>
        <w:t>em</w:t>
      </w:r>
      <w:r>
        <w:rPr>
          <w:spacing w:val="-7"/>
        </w:rPr>
        <w:t> </w:t>
      </w:r>
      <w:r>
        <w:rPr/>
        <w:t>Habermas, a</w:t>
      </w:r>
      <w:r>
        <w:rPr>
          <w:spacing w:val="-2"/>
        </w:rPr>
        <w:t> </w:t>
      </w:r>
      <w:r>
        <w:rPr/>
        <w:t>dupla face</w:t>
      </w:r>
      <w:r>
        <w:rPr>
          <w:spacing w:val="-4"/>
        </w:rPr>
        <w:t> </w:t>
      </w:r>
      <w:r>
        <w:rPr/>
        <w:t>da</w:t>
      </w:r>
      <w:r>
        <w:rPr>
          <w:spacing w:val="1"/>
        </w:rPr>
        <w:t> </w:t>
      </w:r>
      <w:r>
        <w:rPr/>
        <w:t>liberda de</w:t>
      </w:r>
      <w:r>
        <w:rPr>
          <w:spacing w:val="-4"/>
        </w:rPr>
        <w:t> </w:t>
      </w:r>
      <w:r>
        <w:rPr/>
        <w:t>expressão –</w:t>
      </w:r>
      <w:r>
        <w:rPr>
          <w:spacing w:val="-4"/>
        </w:rPr>
        <w:t> </w:t>
      </w:r>
      <w:r>
        <w:rPr/>
        <w:t>de</w:t>
      </w:r>
      <w:r>
        <w:rPr>
          <w:spacing w:val="-5"/>
        </w:rPr>
        <w:t> </w:t>
      </w:r>
      <w:r>
        <w:rPr/>
        <w:t>Direito político</w:t>
      </w:r>
      <w:r>
        <w:rPr>
          <w:spacing w:val="-1"/>
        </w:rPr>
        <w:t> </w:t>
      </w:r>
      <w:r>
        <w:rPr/>
        <w:t>e</w:t>
      </w:r>
      <w:r>
        <w:rPr>
          <w:spacing w:val="-5"/>
        </w:rPr>
        <w:t> </w:t>
      </w:r>
      <w:r>
        <w:rPr/>
        <w:t>de</w:t>
      </w:r>
      <w:r>
        <w:rPr>
          <w:spacing w:val="-1"/>
        </w:rPr>
        <w:t> </w:t>
      </w:r>
      <w:r>
        <w:rPr/>
        <w:t>Direito</w:t>
      </w:r>
      <w:r>
        <w:rPr>
          <w:spacing w:val="-2"/>
        </w:rPr>
        <w:t> </w:t>
      </w:r>
      <w:r>
        <w:rPr/>
        <w:t>privado</w:t>
      </w:r>
      <w:r>
        <w:rPr>
          <w:spacing w:val="-1"/>
        </w:rPr>
        <w:t> </w:t>
      </w:r>
      <w:r>
        <w:rPr/>
        <w:t>à</w:t>
      </w:r>
      <w:r>
        <w:rPr>
          <w:spacing w:val="-2"/>
        </w:rPr>
        <w:t> </w:t>
      </w:r>
      <w:r>
        <w:rPr/>
        <w:t>autonomia</w:t>
      </w:r>
      <w:r>
        <w:rPr>
          <w:spacing w:val="-2"/>
        </w:rPr>
        <w:t> </w:t>
      </w:r>
      <w:r>
        <w:rPr/>
        <w:t>–</w:t>
      </w:r>
      <w:r>
        <w:rPr>
          <w:spacing w:val="-1"/>
        </w:rPr>
        <w:t> </w:t>
      </w:r>
      <w:r>
        <w:rPr/>
        <w:t>é</w:t>
      </w:r>
      <w:r>
        <w:rPr>
          <w:spacing w:val="-5"/>
        </w:rPr>
        <w:t> </w:t>
      </w:r>
      <w:r>
        <w:rPr/>
        <w:t>colocada</w:t>
      </w:r>
      <w:r>
        <w:rPr>
          <w:spacing w:val="-5"/>
        </w:rPr>
        <w:t> </w:t>
      </w:r>
      <w:r>
        <w:rPr/>
        <w:t>de</w:t>
      </w:r>
      <w:r>
        <w:rPr>
          <w:spacing w:val="-1"/>
        </w:rPr>
        <w:t> </w:t>
      </w:r>
      <w:r>
        <w:rPr/>
        <w:t>forma equiprimordial, para afirmar que só há autonomia privada com soberania popular e só há soberania popular com automia privada. Por fim, da análise</w:t>
      </w:r>
      <w:r>
        <w:rPr>
          <w:spacing w:val="-3"/>
        </w:rPr>
        <w:t> </w:t>
      </w:r>
      <w:r>
        <w:rPr/>
        <w:t>das</w:t>
      </w:r>
      <w:r>
        <w:rPr>
          <w:spacing w:val="-2"/>
        </w:rPr>
        <w:t> </w:t>
      </w:r>
      <w:r>
        <w:rPr/>
        <w:t>teorias</w:t>
      </w:r>
      <w:r>
        <w:rPr>
          <w:spacing w:val="-4"/>
        </w:rPr>
        <w:t> </w:t>
      </w:r>
      <w:r>
        <w:rPr/>
        <w:t>de</w:t>
      </w:r>
      <w:r>
        <w:rPr>
          <w:spacing w:val="1"/>
        </w:rPr>
        <w:t> </w:t>
      </w:r>
      <w:r>
        <w:rPr/>
        <w:t>justiça</w:t>
      </w:r>
      <w:r>
        <w:rPr>
          <w:spacing w:val="-2"/>
        </w:rPr>
        <w:t> </w:t>
      </w:r>
      <w:r>
        <w:rPr/>
        <w:t>que</w:t>
      </w:r>
      <w:r>
        <w:rPr>
          <w:spacing w:val="-3"/>
        </w:rPr>
        <w:t> </w:t>
      </w:r>
      <w:r>
        <w:rPr/>
        <w:t>defendem</w:t>
      </w:r>
      <w:r>
        <w:rPr>
          <w:spacing w:val="-7"/>
        </w:rPr>
        <w:t> </w:t>
      </w:r>
      <w:r>
        <w:rPr/>
        <w:t>políticas</w:t>
      </w:r>
      <w:r>
        <w:rPr>
          <w:spacing w:val="-3"/>
        </w:rPr>
        <w:t> </w:t>
      </w:r>
      <w:r>
        <w:rPr/>
        <w:t>de</w:t>
      </w:r>
      <w:r>
        <w:rPr>
          <w:spacing w:val="-2"/>
        </w:rPr>
        <w:t> </w:t>
      </w:r>
      <w:r>
        <w:rPr/>
        <w:t>diferença,</w:t>
      </w:r>
      <w:r>
        <w:rPr>
          <w:spacing w:val="-2"/>
        </w:rPr>
        <w:t> </w:t>
      </w:r>
      <w:r>
        <w:rPr/>
        <w:t>destacadamente</w:t>
      </w:r>
      <w:r>
        <w:rPr>
          <w:spacing w:val="-2"/>
        </w:rPr>
        <w:t> </w:t>
      </w:r>
      <w:r>
        <w:rPr/>
        <w:t>de</w:t>
      </w:r>
      <w:r>
        <w:rPr>
          <w:spacing w:val="-2"/>
        </w:rPr>
        <w:t> </w:t>
      </w:r>
      <w:r>
        <w:rPr/>
        <w:t>Young, depreende-se</w:t>
      </w:r>
      <w:r>
        <w:rPr>
          <w:spacing w:val="-4"/>
        </w:rPr>
        <w:t> </w:t>
      </w:r>
      <w:r>
        <w:rPr/>
        <w:t>a</w:t>
      </w:r>
      <w:r>
        <w:rPr>
          <w:spacing w:val="-2"/>
        </w:rPr>
        <w:t> </w:t>
      </w:r>
      <w:r>
        <w:rPr/>
        <w:t>necessidade</w:t>
      </w:r>
      <w:r>
        <w:rPr>
          <w:spacing w:val="-2"/>
        </w:rPr>
        <w:t> </w:t>
      </w:r>
      <w:r>
        <w:rPr/>
        <w:t>de</w:t>
      </w:r>
      <w:r>
        <w:rPr>
          <w:spacing w:val="-2"/>
        </w:rPr>
        <w:t> </w:t>
      </w:r>
      <w:r>
        <w:rPr/>
        <w:t>criar</w:t>
      </w:r>
      <w:r>
        <w:rPr>
          <w:spacing w:val="-2"/>
        </w:rPr>
        <w:t> </w:t>
      </w:r>
      <w:r>
        <w:rPr/>
        <w:t>normas</w:t>
      </w:r>
      <w:r>
        <w:rPr>
          <w:spacing w:val="-4"/>
        </w:rPr>
        <w:t> </w:t>
      </w:r>
      <w:r>
        <w:rPr/>
        <w:t>que descontruam discursos</w:t>
      </w:r>
      <w:r>
        <w:rPr>
          <w:spacing w:val="-6"/>
        </w:rPr>
        <w:t> </w:t>
      </w:r>
      <w:r>
        <w:rPr/>
        <w:t>opressores.</w:t>
      </w:r>
    </w:p>
    <w:p>
      <w:pPr>
        <w:pStyle w:val="BodyText"/>
        <w:spacing w:before="10"/>
        <w:rPr>
          <w:sz w:val="9"/>
        </w:rPr>
      </w:pPr>
    </w:p>
    <w:p>
      <w:pPr>
        <w:pStyle w:val="BodyText"/>
        <w:spacing w:line="456" w:lineRule="auto"/>
        <w:ind w:left="111" w:right="586"/>
        <w:jc w:val="both"/>
      </w:pPr>
      <w:r>
        <w:rPr>
          <w:b/>
        </w:rPr>
        <w:t>Palavras-Chave: </w:t>
      </w:r>
      <w:r>
        <w:rPr/>
        <w:t>Liberdade de expressão, Direitos humanos, políticas da diferença, mídia, Planos Nacionais de Direitos Humanos. </w:t>
      </w:r>
      <w:r>
        <w:rPr>
          <w:b/>
        </w:rPr>
        <w:t>Colaboradores: </w:t>
      </w:r>
      <w:r>
        <w:rPr/>
        <w:t>Prof. Juliano Zaiden Benvindo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849" w:right="108" w:hanging="2585"/>
      </w:pPr>
      <w:r>
        <w:rPr>
          <w:color w:val="007E39"/>
        </w:rPr>
        <w:t>ANÁLISE DA GERAÇÃO DE ENERGIA ELÉTRICA A PARTIR DE VIBRAÇÔES MECÂNICAS EM UMA VIGA PIEZELÉTRICA</w:t>
      </w:r>
    </w:p>
    <w:p>
      <w:pPr>
        <w:pStyle w:val="BodyText"/>
        <w:spacing w:before="66"/>
        <w:ind w:right="123"/>
        <w:jc w:val="right"/>
      </w:pPr>
      <w:r>
        <w:rPr>
          <w:b/>
          <w:color w:val="2E75B6"/>
        </w:rPr>
        <w:t>Bolsista</w:t>
      </w:r>
      <w:r>
        <w:rPr>
          <w:color w:val="2E75B6"/>
        </w:rPr>
        <w:t>: Daniel Silverio Campetti Nieto</w:t>
      </w:r>
    </w:p>
    <w:p>
      <w:pPr>
        <w:pStyle w:val="BodyText"/>
        <w:spacing w:before="10"/>
        <w:rPr>
          <w:sz w:val="13"/>
        </w:rPr>
      </w:pPr>
    </w:p>
    <w:p>
      <w:pPr>
        <w:spacing w:line="520"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1"/>
        <w:ind w:left="111" w:right="0" w:firstLine="0"/>
        <w:jc w:val="left"/>
        <w:rPr>
          <w:sz w:val="12"/>
        </w:rPr>
      </w:pPr>
      <w:r>
        <w:rPr>
          <w:b/>
          <w:sz w:val="12"/>
        </w:rPr>
        <w:t>Orientador (a): </w:t>
      </w:r>
      <w:r>
        <w:rPr>
          <w:sz w:val="12"/>
        </w:rPr>
        <w:t>ALINE SOUZA DE PAULA</w:t>
      </w:r>
    </w:p>
    <w:p>
      <w:pPr>
        <w:pStyle w:val="BodyText"/>
        <w:spacing w:before="7"/>
        <w:rPr>
          <w:sz w:val="16"/>
        </w:rPr>
      </w:pPr>
    </w:p>
    <w:p>
      <w:pPr>
        <w:pStyle w:val="BodyText"/>
        <w:spacing w:line="259" w:lineRule="auto"/>
        <w:ind w:left="120" w:right="104" w:hanging="10"/>
        <w:jc w:val="both"/>
      </w:pPr>
      <w:r>
        <w:rPr>
          <w:b/>
        </w:rPr>
        <w:t>Introdução: </w:t>
      </w:r>
      <w:r>
        <w:rPr/>
        <w:t>A busca por fontes alternativas de energia cresce cada vez mais no cenário mundial. As fontes energéticas renováveis visam não somente</w:t>
      </w:r>
      <w:r>
        <w:rPr>
          <w:spacing w:val="-5"/>
        </w:rPr>
        <w:t> </w:t>
      </w:r>
      <w:r>
        <w:rPr/>
        <w:t>sanar</w:t>
      </w:r>
      <w:r>
        <w:rPr>
          <w:spacing w:val="-3"/>
        </w:rPr>
        <w:t> </w:t>
      </w:r>
      <w:r>
        <w:rPr/>
        <w:t>o</w:t>
      </w:r>
      <w:r>
        <w:rPr>
          <w:spacing w:val="-6"/>
        </w:rPr>
        <w:t> </w:t>
      </w:r>
      <w:r>
        <w:rPr/>
        <w:t>problema</w:t>
      </w:r>
      <w:r>
        <w:rPr>
          <w:spacing w:val="-5"/>
        </w:rPr>
        <w:t> </w:t>
      </w:r>
      <w:r>
        <w:rPr/>
        <w:t>energético</w:t>
      </w:r>
      <w:r>
        <w:rPr>
          <w:spacing w:val="-3"/>
        </w:rPr>
        <w:t> </w:t>
      </w:r>
      <w:r>
        <w:rPr/>
        <w:t>mundial,</w:t>
      </w:r>
      <w:r>
        <w:rPr>
          <w:spacing w:val="-1"/>
        </w:rPr>
        <w:t> </w:t>
      </w:r>
      <w:r>
        <w:rPr/>
        <w:t>mas</w:t>
      </w:r>
      <w:r>
        <w:rPr>
          <w:spacing w:val="-6"/>
        </w:rPr>
        <w:t> </w:t>
      </w:r>
      <w:r>
        <w:rPr/>
        <w:t>também</w:t>
      </w:r>
      <w:r>
        <w:rPr>
          <w:spacing w:val="-9"/>
        </w:rPr>
        <w:t> </w:t>
      </w:r>
      <w:r>
        <w:rPr/>
        <w:t>apresentar</w:t>
      </w:r>
      <w:r>
        <w:rPr>
          <w:spacing w:val="-3"/>
        </w:rPr>
        <w:t> </w:t>
      </w:r>
      <w:r>
        <w:rPr/>
        <w:t>um</w:t>
      </w:r>
      <w:r>
        <w:rPr>
          <w:spacing w:val="-8"/>
        </w:rPr>
        <w:t> </w:t>
      </w:r>
      <w:r>
        <w:rPr/>
        <w:t>meio</w:t>
      </w:r>
      <w:r>
        <w:rPr>
          <w:spacing w:val="-2"/>
        </w:rPr>
        <w:t> </w:t>
      </w:r>
      <w:r>
        <w:rPr/>
        <w:t>não</w:t>
      </w:r>
      <w:r>
        <w:rPr>
          <w:spacing w:val="-3"/>
        </w:rPr>
        <w:t> </w:t>
      </w:r>
      <w:r>
        <w:rPr/>
        <w:t>poluente</w:t>
      </w:r>
      <w:r>
        <w:rPr>
          <w:spacing w:val="-5"/>
        </w:rPr>
        <w:t> </w:t>
      </w:r>
      <w:r>
        <w:rPr/>
        <w:t>de</w:t>
      </w:r>
      <w:r>
        <w:rPr>
          <w:spacing w:val="-5"/>
        </w:rPr>
        <w:t> </w:t>
      </w:r>
      <w:r>
        <w:rPr/>
        <w:t>gerar</w:t>
      </w:r>
      <w:r>
        <w:rPr>
          <w:spacing w:val="-6"/>
        </w:rPr>
        <w:t> </w:t>
      </w:r>
      <w:r>
        <w:rPr/>
        <w:t>energia.</w:t>
      </w:r>
      <w:r>
        <w:rPr>
          <w:spacing w:val="-3"/>
        </w:rPr>
        <w:t> </w:t>
      </w:r>
      <w:r>
        <w:rPr/>
        <w:t>Neste</w:t>
      </w:r>
      <w:r>
        <w:rPr>
          <w:spacing w:val="-5"/>
        </w:rPr>
        <w:t> </w:t>
      </w:r>
      <w:r>
        <w:rPr/>
        <w:t>contexto,</w:t>
      </w:r>
      <w:r>
        <w:rPr>
          <w:spacing w:val="-3"/>
        </w:rPr>
        <w:t> </w:t>
      </w:r>
      <w:r>
        <w:rPr/>
        <w:t>depara-se</w:t>
      </w:r>
      <w:r>
        <w:rPr>
          <w:spacing w:val="-5"/>
        </w:rPr>
        <w:t> </w:t>
      </w:r>
      <w:r>
        <w:rPr/>
        <w:t>com um</w:t>
      </w:r>
      <w:r>
        <w:rPr>
          <w:spacing w:val="-13"/>
        </w:rPr>
        <w:t> </w:t>
      </w:r>
      <w:r>
        <w:rPr/>
        <w:t>grande</w:t>
      </w:r>
      <w:r>
        <w:rPr>
          <w:spacing w:val="-10"/>
        </w:rPr>
        <w:t> </w:t>
      </w:r>
      <w:r>
        <w:rPr/>
        <w:t>desafio,</w:t>
      </w:r>
      <w:r>
        <w:rPr>
          <w:spacing w:val="-7"/>
        </w:rPr>
        <w:t> </w:t>
      </w:r>
      <w:r>
        <w:rPr/>
        <w:t>como</w:t>
      </w:r>
      <w:r>
        <w:rPr>
          <w:spacing w:val="-9"/>
        </w:rPr>
        <w:t> </w:t>
      </w:r>
      <w:r>
        <w:rPr/>
        <w:t>transformar</w:t>
      </w:r>
      <w:r>
        <w:rPr>
          <w:spacing w:val="-8"/>
        </w:rPr>
        <w:t> </w:t>
      </w:r>
      <w:r>
        <w:rPr/>
        <w:t>a</w:t>
      </w:r>
      <w:r>
        <w:rPr>
          <w:spacing w:val="-9"/>
        </w:rPr>
        <w:t> </w:t>
      </w:r>
      <w:r>
        <w:rPr/>
        <w:t>energia</w:t>
      </w:r>
      <w:r>
        <w:rPr>
          <w:spacing w:val="-8"/>
        </w:rPr>
        <w:t> </w:t>
      </w:r>
      <w:r>
        <w:rPr/>
        <w:t>mecânica</w:t>
      </w:r>
      <w:r>
        <w:rPr>
          <w:spacing w:val="-9"/>
        </w:rPr>
        <w:t> </w:t>
      </w:r>
      <w:r>
        <w:rPr/>
        <w:t>dissipada</w:t>
      </w:r>
      <w:r>
        <w:rPr>
          <w:spacing w:val="-9"/>
        </w:rPr>
        <w:t> </w:t>
      </w:r>
      <w:r>
        <w:rPr/>
        <w:t>nas</w:t>
      </w:r>
      <w:r>
        <w:rPr>
          <w:spacing w:val="-11"/>
        </w:rPr>
        <w:t> </w:t>
      </w:r>
      <w:r>
        <w:rPr/>
        <w:t>vibrações</w:t>
      </w:r>
      <w:r>
        <w:rPr>
          <w:spacing w:val="-10"/>
        </w:rPr>
        <w:t> </w:t>
      </w:r>
      <w:r>
        <w:rPr/>
        <w:t>em</w:t>
      </w:r>
      <w:r>
        <w:rPr>
          <w:spacing w:val="-13"/>
        </w:rPr>
        <w:t> </w:t>
      </w:r>
      <w:r>
        <w:rPr/>
        <w:t>energia</w:t>
      </w:r>
      <w:r>
        <w:rPr>
          <w:spacing w:val="-9"/>
        </w:rPr>
        <w:t> </w:t>
      </w:r>
      <w:r>
        <w:rPr/>
        <w:t>elétrica.</w:t>
      </w:r>
      <w:r>
        <w:rPr>
          <w:spacing w:val="-8"/>
        </w:rPr>
        <w:t> </w:t>
      </w:r>
      <w:r>
        <w:rPr/>
        <w:t>O</w:t>
      </w:r>
      <w:r>
        <w:rPr>
          <w:spacing w:val="-10"/>
        </w:rPr>
        <w:t> </w:t>
      </w:r>
      <w:r>
        <w:rPr/>
        <w:t>conceito</w:t>
      </w:r>
      <w:r>
        <w:rPr>
          <w:spacing w:val="-8"/>
        </w:rPr>
        <w:t> </w:t>
      </w:r>
      <w:r>
        <w:rPr/>
        <w:t>de</w:t>
      </w:r>
      <w:r>
        <w:rPr>
          <w:spacing w:val="-9"/>
        </w:rPr>
        <w:t> </w:t>
      </w:r>
      <w:r>
        <w:rPr/>
        <w:t>converter</w:t>
      </w:r>
      <w:r>
        <w:rPr>
          <w:spacing w:val="-9"/>
        </w:rPr>
        <w:t> </w:t>
      </w:r>
      <w:r>
        <w:rPr/>
        <w:t>energia</w:t>
      </w:r>
      <w:r>
        <w:rPr>
          <w:spacing w:val="-7"/>
        </w:rPr>
        <w:t> </w:t>
      </w:r>
      <w:r>
        <w:rPr/>
        <w:t>mecânica em</w:t>
      </w:r>
      <w:r>
        <w:rPr>
          <w:spacing w:val="-8"/>
        </w:rPr>
        <w:t> </w:t>
      </w:r>
      <w:r>
        <w:rPr/>
        <w:t>energia</w:t>
      </w:r>
      <w:r>
        <w:rPr>
          <w:spacing w:val="-5"/>
        </w:rPr>
        <w:t> </w:t>
      </w:r>
      <w:r>
        <w:rPr/>
        <w:t>elétrica</w:t>
      </w:r>
      <w:r>
        <w:rPr>
          <w:spacing w:val="-5"/>
        </w:rPr>
        <w:t> </w:t>
      </w:r>
      <w:r>
        <w:rPr/>
        <w:t>tem</w:t>
      </w:r>
      <w:r>
        <w:rPr>
          <w:spacing w:val="-8"/>
        </w:rPr>
        <w:t> </w:t>
      </w:r>
      <w:r>
        <w:rPr/>
        <w:t>sido</w:t>
      </w:r>
      <w:r>
        <w:rPr>
          <w:spacing w:val="-2"/>
        </w:rPr>
        <w:t> </w:t>
      </w:r>
      <w:r>
        <w:rPr/>
        <w:t>estudado</w:t>
      </w:r>
      <w:r>
        <w:rPr>
          <w:spacing w:val="-1"/>
        </w:rPr>
        <w:t> </w:t>
      </w:r>
      <w:r>
        <w:rPr/>
        <w:t>há</w:t>
      </w:r>
      <w:r>
        <w:rPr>
          <w:spacing w:val="-4"/>
        </w:rPr>
        <w:t> </w:t>
      </w:r>
      <w:r>
        <w:rPr/>
        <w:t>vários</w:t>
      </w:r>
      <w:r>
        <w:rPr>
          <w:spacing w:val="-6"/>
        </w:rPr>
        <w:t> </w:t>
      </w:r>
      <w:r>
        <w:rPr/>
        <w:t>anos</w:t>
      </w:r>
      <w:r>
        <w:rPr>
          <w:spacing w:val="-5"/>
        </w:rPr>
        <w:t> </w:t>
      </w:r>
      <w:r>
        <w:rPr/>
        <w:t>por</w:t>
      </w:r>
      <w:r>
        <w:rPr>
          <w:spacing w:val="-5"/>
        </w:rPr>
        <w:t> </w:t>
      </w:r>
      <w:r>
        <w:rPr/>
        <w:t>diversos</w:t>
      </w:r>
      <w:r>
        <w:rPr>
          <w:spacing w:val="-5"/>
        </w:rPr>
        <w:t> </w:t>
      </w:r>
      <w:r>
        <w:rPr/>
        <w:t>pesquisadores.</w:t>
      </w:r>
      <w:r>
        <w:rPr>
          <w:spacing w:val="-3"/>
        </w:rPr>
        <w:t> </w:t>
      </w:r>
      <w:r>
        <w:rPr/>
        <w:t>Neste</w:t>
      </w:r>
      <w:r>
        <w:rPr>
          <w:spacing w:val="-7"/>
        </w:rPr>
        <w:t> </w:t>
      </w:r>
      <w:r>
        <w:rPr/>
        <w:t>contexto,</w:t>
      </w:r>
      <w:r>
        <w:rPr>
          <w:spacing w:val="-2"/>
        </w:rPr>
        <w:t> </w:t>
      </w:r>
      <w:r>
        <w:rPr/>
        <w:t>uma</w:t>
      </w:r>
      <w:r>
        <w:rPr>
          <w:spacing w:val="-5"/>
        </w:rPr>
        <w:t> </w:t>
      </w:r>
      <w:r>
        <w:rPr/>
        <w:t>possibilidade</w:t>
      </w:r>
      <w:r>
        <w:rPr>
          <w:spacing w:val="-4"/>
        </w:rPr>
        <w:t> </w:t>
      </w:r>
      <w:r>
        <w:rPr/>
        <w:t>é</w:t>
      </w:r>
      <w:r>
        <w:rPr>
          <w:spacing w:val="-4"/>
        </w:rPr>
        <w:t> </w:t>
      </w:r>
      <w:r>
        <w:rPr/>
        <w:t>a</w:t>
      </w:r>
      <w:r>
        <w:rPr>
          <w:spacing w:val="-5"/>
        </w:rPr>
        <w:t> </w:t>
      </w:r>
      <w:r>
        <w:rPr/>
        <w:t>utilização</w:t>
      </w:r>
      <w:r>
        <w:rPr>
          <w:spacing w:val="-1"/>
        </w:rPr>
        <w:t> </w:t>
      </w:r>
      <w:r>
        <w:rPr/>
        <w:t>de</w:t>
      </w:r>
      <w:r>
        <w:rPr>
          <w:spacing w:val="-5"/>
        </w:rPr>
        <w:t> </w:t>
      </w:r>
      <w:r>
        <w:rPr/>
        <w:t>materiais piezéletricos, chamados materiais inteligentes. O princípio do fenômeno piezelétrico, no aspecto macroscópico, é que quando esses materiais são submetidos a um esforço mecânico, eles geram uma carga elétrica proporcional, o efeito oposto também é visto. A idéia da utilizaçao desses materiais para geração de energia elétrica a partir de vibrações mecânicas é simples: basicamente o material piezelétrico é acoplado à estrutura vibrante e enquanto a</w:t>
      </w:r>
      <w:r>
        <w:rPr>
          <w:spacing w:val="-2"/>
        </w:rPr>
        <w:t> </w:t>
      </w:r>
      <w:r>
        <w:rPr/>
        <w:t>e</w:t>
      </w:r>
    </w:p>
    <w:p>
      <w:pPr>
        <w:pStyle w:val="BodyText"/>
        <w:spacing w:before="8"/>
        <w:rPr>
          <w:sz w:val="15"/>
        </w:rPr>
      </w:pPr>
    </w:p>
    <w:p>
      <w:pPr>
        <w:pStyle w:val="BodyText"/>
        <w:spacing w:line="259" w:lineRule="auto"/>
        <w:ind w:left="106" w:right="107"/>
        <w:jc w:val="both"/>
      </w:pPr>
      <w:r>
        <w:rPr>
          <w:b/>
        </w:rPr>
        <w:t>Metodologia: </w:t>
      </w:r>
      <w:r>
        <w:rPr/>
        <w:t>Na primeira etapa do trabalho, inicialmente é realizada breve revisão bibliográfica e estudo do comportamento de materiais piezelétricos. Em seguida, os esforços são dedicados à análise numérica. Essa análise inclui a modelagem do sistema, implementação computacional</w:t>
      </w:r>
      <w:r>
        <w:rPr>
          <w:spacing w:val="-6"/>
        </w:rPr>
        <w:t> </w:t>
      </w:r>
      <w:r>
        <w:rPr/>
        <w:t>e</w:t>
      </w:r>
      <w:r>
        <w:rPr>
          <w:spacing w:val="-2"/>
        </w:rPr>
        <w:t> </w:t>
      </w:r>
      <w:r>
        <w:rPr/>
        <w:t>realização</w:t>
      </w:r>
      <w:r>
        <w:rPr>
          <w:spacing w:val="-2"/>
        </w:rPr>
        <w:t> </w:t>
      </w:r>
      <w:r>
        <w:rPr/>
        <w:t>de</w:t>
      </w:r>
      <w:r>
        <w:rPr>
          <w:spacing w:val="-4"/>
        </w:rPr>
        <w:t> </w:t>
      </w:r>
      <w:r>
        <w:rPr/>
        <w:t>simulações</w:t>
      </w:r>
      <w:r>
        <w:rPr>
          <w:spacing w:val="-5"/>
        </w:rPr>
        <w:t> </w:t>
      </w:r>
      <w:r>
        <w:rPr/>
        <w:t>numéricas.</w:t>
      </w:r>
      <w:r>
        <w:rPr>
          <w:spacing w:val="-1"/>
        </w:rPr>
        <w:t> </w:t>
      </w:r>
      <w:r>
        <w:rPr/>
        <w:t>A</w:t>
      </w:r>
      <w:r>
        <w:rPr>
          <w:spacing w:val="-6"/>
        </w:rPr>
        <w:t> </w:t>
      </w:r>
      <w:r>
        <w:rPr/>
        <w:t>segunda</w:t>
      </w:r>
      <w:r>
        <w:rPr>
          <w:spacing w:val="-3"/>
        </w:rPr>
        <w:t> </w:t>
      </w:r>
      <w:r>
        <w:rPr/>
        <w:t>etapa</w:t>
      </w:r>
      <w:r>
        <w:rPr>
          <w:spacing w:val="-3"/>
        </w:rPr>
        <w:t> </w:t>
      </w:r>
      <w:r>
        <w:rPr/>
        <w:t>do</w:t>
      </w:r>
      <w:r>
        <w:rPr>
          <w:spacing w:val="-5"/>
        </w:rPr>
        <w:t> </w:t>
      </w:r>
      <w:r>
        <w:rPr/>
        <w:t>trabalho</w:t>
      </w:r>
      <w:r>
        <w:rPr>
          <w:spacing w:val="-1"/>
        </w:rPr>
        <w:t> </w:t>
      </w:r>
      <w:r>
        <w:rPr/>
        <w:t>é</w:t>
      </w:r>
      <w:r>
        <w:rPr>
          <w:spacing w:val="-2"/>
        </w:rPr>
        <w:t> </w:t>
      </w:r>
      <w:r>
        <w:rPr/>
        <w:t>dedicada</w:t>
      </w:r>
      <w:r>
        <w:rPr>
          <w:spacing w:val="-5"/>
        </w:rPr>
        <w:t> </w:t>
      </w:r>
      <w:r>
        <w:rPr/>
        <w:t>aos</w:t>
      </w:r>
      <w:r>
        <w:rPr>
          <w:spacing w:val="-4"/>
        </w:rPr>
        <w:t> </w:t>
      </w:r>
      <w:r>
        <w:rPr/>
        <w:t>ensaios</w:t>
      </w:r>
      <w:r>
        <w:rPr>
          <w:spacing w:val="-4"/>
        </w:rPr>
        <w:t> </w:t>
      </w:r>
      <w:r>
        <w:rPr/>
        <w:t>experimental.</w:t>
      </w:r>
      <w:r>
        <w:rPr>
          <w:spacing w:val="-1"/>
        </w:rPr>
        <w:t> </w:t>
      </w:r>
      <w:r>
        <w:rPr/>
        <w:t>Inicialmente,</w:t>
      </w:r>
      <w:r>
        <w:rPr>
          <w:spacing w:val="-2"/>
        </w:rPr>
        <w:t> </w:t>
      </w:r>
      <w:r>
        <w:rPr/>
        <w:t>realiza- se</w:t>
      </w:r>
      <w:r>
        <w:rPr>
          <w:spacing w:val="-6"/>
        </w:rPr>
        <w:t> </w:t>
      </w:r>
      <w:r>
        <w:rPr/>
        <w:t>a</w:t>
      </w:r>
      <w:r>
        <w:rPr>
          <w:spacing w:val="-3"/>
        </w:rPr>
        <w:t> </w:t>
      </w:r>
      <w:r>
        <w:rPr/>
        <w:t>montagem</w:t>
      </w:r>
      <w:r>
        <w:rPr>
          <w:spacing w:val="-8"/>
        </w:rPr>
        <w:t> </w:t>
      </w:r>
      <w:r>
        <w:rPr/>
        <w:t>e</w:t>
      </w:r>
      <w:r>
        <w:rPr>
          <w:spacing w:val="-4"/>
        </w:rPr>
        <w:t> </w:t>
      </w:r>
      <w:r>
        <w:rPr/>
        <w:t>configuração</w:t>
      </w:r>
      <w:r>
        <w:rPr>
          <w:spacing w:val="-3"/>
        </w:rPr>
        <w:t> </w:t>
      </w:r>
      <w:r>
        <w:rPr/>
        <w:t>do</w:t>
      </w:r>
      <w:r>
        <w:rPr>
          <w:spacing w:val="-2"/>
        </w:rPr>
        <w:t> </w:t>
      </w:r>
      <w:r>
        <w:rPr/>
        <w:t>aparato</w:t>
      </w:r>
      <w:r>
        <w:rPr>
          <w:spacing w:val="-1"/>
        </w:rPr>
        <w:t> </w:t>
      </w:r>
      <w:r>
        <w:rPr/>
        <w:t>experimental,</w:t>
      </w:r>
      <w:r>
        <w:rPr>
          <w:spacing w:val="-1"/>
        </w:rPr>
        <w:t> </w:t>
      </w:r>
      <w:r>
        <w:rPr/>
        <w:t>incluindo</w:t>
      </w:r>
      <w:r>
        <w:rPr>
          <w:spacing w:val="-2"/>
        </w:rPr>
        <w:t> </w:t>
      </w:r>
      <w:r>
        <w:rPr/>
        <w:t>o</w:t>
      </w:r>
      <w:r>
        <w:rPr>
          <w:spacing w:val="-4"/>
        </w:rPr>
        <w:t> </w:t>
      </w:r>
      <w:r>
        <w:rPr/>
        <w:t>sistema</w:t>
      </w:r>
      <w:r>
        <w:rPr>
          <w:spacing w:val="-5"/>
        </w:rPr>
        <w:t> </w:t>
      </w:r>
      <w:r>
        <w:rPr/>
        <w:t>de</w:t>
      </w:r>
      <w:r>
        <w:rPr>
          <w:spacing w:val="-4"/>
        </w:rPr>
        <w:t> </w:t>
      </w:r>
      <w:r>
        <w:rPr/>
        <w:t>aquisição</w:t>
      </w:r>
      <w:r>
        <w:rPr>
          <w:spacing w:val="-3"/>
        </w:rPr>
        <w:t> </w:t>
      </w:r>
      <w:r>
        <w:rPr/>
        <w:t>de</w:t>
      </w:r>
      <w:r>
        <w:rPr>
          <w:spacing w:val="-5"/>
        </w:rPr>
        <w:t> </w:t>
      </w:r>
      <w:r>
        <w:rPr/>
        <w:t>dados.</w:t>
      </w:r>
      <w:r>
        <w:rPr>
          <w:spacing w:val="-6"/>
        </w:rPr>
        <w:t> </w:t>
      </w:r>
      <w:r>
        <w:rPr/>
        <w:t>Em</w:t>
      </w:r>
      <w:r>
        <w:rPr>
          <w:spacing w:val="-6"/>
        </w:rPr>
        <w:t> </w:t>
      </w:r>
      <w:r>
        <w:rPr/>
        <w:t>seguida,</w:t>
      </w:r>
      <w:r>
        <w:rPr>
          <w:spacing w:val="-3"/>
        </w:rPr>
        <w:t> </w:t>
      </w:r>
      <w:r>
        <w:rPr/>
        <w:t>avalia-se</w:t>
      </w:r>
      <w:r>
        <w:rPr>
          <w:spacing w:val="-5"/>
        </w:rPr>
        <w:t> </w:t>
      </w:r>
      <w:r>
        <w:rPr/>
        <w:t>a</w:t>
      </w:r>
      <w:r>
        <w:rPr>
          <w:spacing w:val="-5"/>
        </w:rPr>
        <w:t> </w:t>
      </w:r>
      <w:r>
        <w:rPr/>
        <w:t>geração</w:t>
      </w:r>
      <w:r>
        <w:rPr>
          <w:spacing w:val="-2"/>
        </w:rPr>
        <w:t> </w:t>
      </w:r>
      <w:r>
        <w:rPr/>
        <w:t>de</w:t>
      </w:r>
      <w:r>
        <w:rPr>
          <w:spacing w:val="-5"/>
        </w:rPr>
        <w:t> </w:t>
      </w:r>
      <w:r>
        <w:rPr/>
        <w:t>energia elétrica</w:t>
      </w:r>
      <w:r>
        <w:rPr>
          <w:spacing w:val="-2"/>
        </w:rPr>
        <w:t> </w:t>
      </w:r>
      <w:r>
        <w:rPr/>
        <w:t>em</w:t>
      </w:r>
      <w:r>
        <w:rPr>
          <w:spacing w:val="-6"/>
        </w:rPr>
        <w:t> </w:t>
      </w:r>
      <w:r>
        <w:rPr/>
        <w:t>uma</w:t>
      </w:r>
      <w:r>
        <w:rPr>
          <w:spacing w:val="2"/>
        </w:rPr>
        <w:t> </w:t>
      </w:r>
      <w:r>
        <w:rPr/>
        <w:t>viga</w:t>
      </w:r>
      <w:r>
        <w:rPr>
          <w:spacing w:val="-1"/>
        </w:rPr>
        <w:t> </w:t>
      </w:r>
      <w:r>
        <w:rPr/>
        <w:t>piezelétrica</w:t>
      </w:r>
      <w:r>
        <w:rPr>
          <w:spacing w:val="-2"/>
        </w:rPr>
        <w:t> </w:t>
      </w:r>
      <w:r>
        <w:rPr/>
        <w:t>excitada</w:t>
      </w:r>
      <w:r>
        <w:rPr>
          <w:spacing w:val="1"/>
        </w:rPr>
        <w:t> </w:t>
      </w:r>
      <w:r>
        <w:rPr/>
        <w:t>mecanicamente. A</w:t>
      </w:r>
      <w:r>
        <w:rPr>
          <w:spacing w:val="-4"/>
        </w:rPr>
        <w:t> </w:t>
      </w:r>
      <w:r>
        <w:rPr/>
        <w:t>excitação</w:t>
      </w:r>
      <w:r>
        <w:rPr>
          <w:spacing w:val="-1"/>
        </w:rPr>
        <w:t> </w:t>
      </w:r>
      <w:r>
        <w:rPr/>
        <w:t>mecânica</w:t>
      </w:r>
      <w:r>
        <w:rPr>
          <w:spacing w:val="-1"/>
        </w:rPr>
        <w:t> </w:t>
      </w:r>
      <w:r>
        <w:rPr/>
        <w:t>da</w:t>
      </w:r>
      <w:r>
        <w:rPr>
          <w:spacing w:val="-1"/>
        </w:rPr>
        <w:t> </w:t>
      </w:r>
      <w:r>
        <w:rPr/>
        <w:t>viga</w:t>
      </w:r>
      <w:r>
        <w:rPr>
          <w:spacing w:val="-1"/>
        </w:rPr>
        <w:t> </w:t>
      </w:r>
      <w:r>
        <w:rPr/>
        <w:t>é</w:t>
      </w:r>
      <w:r>
        <w:rPr>
          <w:spacing w:val="-1"/>
        </w:rPr>
        <w:t> </w:t>
      </w:r>
      <w:r>
        <w:rPr/>
        <w:t>realizada</w:t>
      </w:r>
      <w:r>
        <w:rPr>
          <w:spacing w:val="-1"/>
        </w:rPr>
        <w:t> </w:t>
      </w:r>
      <w:r>
        <w:rPr/>
        <w:t>por</w:t>
      </w:r>
      <w:r>
        <w:rPr>
          <w:spacing w:val="-3"/>
        </w:rPr>
        <w:t> </w:t>
      </w:r>
      <w:r>
        <w:rPr/>
        <w:t>um</w:t>
      </w:r>
      <w:r>
        <w:rPr>
          <w:spacing w:val="-5"/>
        </w:rPr>
        <w:t> </w:t>
      </w:r>
      <w:r>
        <w:rPr/>
        <w:t>excitador</w:t>
      </w:r>
      <w:r>
        <w:rPr>
          <w:spacing w:val="1"/>
        </w:rPr>
        <w:t> </w:t>
      </w:r>
      <w:r>
        <w:rPr/>
        <w:t>do</w:t>
      </w:r>
      <w:r>
        <w:rPr>
          <w:spacing w:val="-1"/>
        </w:rPr>
        <w:t> </w:t>
      </w:r>
      <w:r>
        <w:rPr/>
        <w:t>tipo</w:t>
      </w:r>
      <w:r>
        <w:rPr>
          <w:spacing w:val="1"/>
        </w:rPr>
        <w:t> </w:t>
      </w:r>
      <w:r>
        <w:rPr/>
        <w:t>shaker.</w:t>
      </w:r>
    </w:p>
    <w:p>
      <w:pPr>
        <w:pStyle w:val="BodyText"/>
        <w:spacing w:before="6"/>
        <w:rPr>
          <w:sz w:val="15"/>
        </w:rPr>
      </w:pPr>
    </w:p>
    <w:p>
      <w:pPr>
        <w:pStyle w:val="BodyText"/>
        <w:spacing w:line="259" w:lineRule="auto"/>
        <w:ind w:left="120" w:right="105" w:hanging="10"/>
        <w:jc w:val="both"/>
      </w:pPr>
      <w:r>
        <w:rPr>
          <w:b/>
        </w:rPr>
        <w:t>Resultados: </w:t>
      </w:r>
      <w:r>
        <w:rPr/>
        <w:t>A partir de simulações numéricas foi levantada a potência média gerada em uma viga piezelétrica excitada mecanicamente para diferentes amplitudes e frequências de forçamento. Os resultados obtidos foram coerentes com os disponíveis na literatura. Futuramente, pretende-se calibrar o modelo utilizado para o aparato experimental disponível. Para isso, essa análise inicial foi fundamental. Na parte experimental,</w:t>
      </w:r>
      <w:r>
        <w:rPr>
          <w:spacing w:val="-7"/>
        </w:rPr>
        <w:t> </w:t>
      </w:r>
      <w:r>
        <w:rPr/>
        <w:t>o</w:t>
      </w:r>
      <w:r>
        <w:rPr>
          <w:spacing w:val="-7"/>
        </w:rPr>
        <w:t> </w:t>
      </w:r>
      <w:r>
        <w:rPr/>
        <w:t>aparato</w:t>
      </w:r>
      <w:r>
        <w:rPr>
          <w:spacing w:val="-7"/>
        </w:rPr>
        <w:t> </w:t>
      </w:r>
      <w:r>
        <w:rPr/>
        <w:t>foi</w:t>
      </w:r>
      <w:r>
        <w:rPr>
          <w:spacing w:val="-12"/>
        </w:rPr>
        <w:t> </w:t>
      </w:r>
      <w:r>
        <w:rPr/>
        <w:t>configurado</w:t>
      </w:r>
      <w:r>
        <w:rPr>
          <w:spacing w:val="-4"/>
        </w:rPr>
        <w:t> </w:t>
      </w:r>
      <w:r>
        <w:rPr/>
        <w:t>com</w:t>
      </w:r>
      <w:r>
        <w:rPr>
          <w:spacing w:val="-12"/>
        </w:rPr>
        <w:t> </w:t>
      </w:r>
      <w:r>
        <w:rPr/>
        <w:t>sucesso,</w:t>
      </w:r>
      <w:r>
        <w:rPr>
          <w:spacing w:val="-8"/>
        </w:rPr>
        <w:t> </w:t>
      </w:r>
      <w:r>
        <w:rPr/>
        <w:t>incluindo</w:t>
      </w:r>
      <w:r>
        <w:rPr>
          <w:spacing w:val="-7"/>
        </w:rPr>
        <w:t> </w:t>
      </w:r>
      <w:r>
        <w:rPr/>
        <w:t>o</w:t>
      </w:r>
      <w:r>
        <w:rPr>
          <w:spacing w:val="-5"/>
        </w:rPr>
        <w:t> </w:t>
      </w:r>
      <w:r>
        <w:rPr/>
        <w:t>sistema</w:t>
      </w:r>
      <w:r>
        <w:rPr>
          <w:spacing w:val="-8"/>
        </w:rPr>
        <w:t> </w:t>
      </w:r>
      <w:r>
        <w:rPr/>
        <w:t>de</w:t>
      </w:r>
      <w:r>
        <w:rPr>
          <w:spacing w:val="-8"/>
        </w:rPr>
        <w:t> </w:t>
      </w:r>
      <w:r>
        <w:rPr/>
        <w:t>aquisição</w:t>
      </w:r>
      <w:r>
        <w:rPr>
          <w:spacing w:val="-5"/>
        </w:rPr>
        <w:t> </w:t>
      </w:r>
      <w:r>
        <w:rPr/>
        <w:t>de</w:t>
      </w:r>
      <w:r>
        <w:rPr>
          <w:spacing w:val="-10"/>
        </w:rPr>
        <w:t> </w:t>
      </w:r>
      <w:r>
        <w:rPr/>
        <w:t>dados.</w:t>
      </w:r>
      <w:r>
        <w:rPr>
          <w:spacing w:val="-9"/>
        </w:rPr>
        <w:t> </w:t>
      </w:r>
      <w:r>
        <w:rPr/>
        <w:t>Resultados</w:t>
      </w:r>
      <w:r>
        <w:rPr>
          <w:spacing w:val="-8"/>
        </w:rPr>
        <w:t> </w:t>
      </w:r>
      <w:r>
        <w:rPr/>
        <w:t>preliminares</w:t>
      </w:r>
      <w:r>
        <w:rPr>
          <w:spacing w:val="-8"/>
        </w:rPr>
        <w:t> </w:t>
      </w:r>
      <w:r>
        <w:rPr/>
        <w:t>em</w:t>
      </w:r>
      <w:r>
        <w:rPr>
          <w:spacing w:val="-12"/>
        </w:rPr>
        <w:t> </w:t>
      </w:r>
      <w:r>
        <w:rPr/>
        <w:t>relação</w:t>
      </w:r>
      <w:r>
        <w:rPr>
          <w:spacing w:val="-5"/>
        </w:rPr>
        <w:t> </w:t>
      </w:r>
      <w:r>
        <w:rPr/>
        <w:t>à</w:t>
      </w:r>
      <w:r>
        <w:rPr>
          <w:spacing w:val="-10"/>
        </w:rPr>
        <w:t> </w:t>
      </w:r>
      <w:r>
        <w:rPr/>
        <w:t>potência média gerada foram obtidos e, atualmente, a eficiência está sendo avaliada. Esses resultados experimentais são preliminares pois não estão sendo utilizados circuitos elétricos adequados acoplados a</w:t>
      </w:r>
      <w:r>
        <w:rPr>
          <w:spacing w:val="-4"/>
        </w:rPr>
        <w:t> </w:t>
      </w:r>
      <w:r>
        <w:rPr/>
        <w:t>viga.</w:t>
      </w:r>
    </w:p>
    <w:p>
      <w:pPr>
        <w:pStyle w:val="BodyText"/>
        <w:spacing w:before="8"/>
        <w:rPr>
          <w:sz w:val="9"/>
        </w:rPr>
      </w:pPr>
    </w:p>
    <w:p>
      <w:pPr>
        <w:pStyle w:val="BodyText"/>
        <w:spacing w:line="259" w:lineRule="auto"/>
        <w:ind w:left="120" w:right="105" w:hanging="10"/>
        <w:jc w:val="both"/>
      </w:pPr>
      <w:r>
        <w:rPr>
          <w:b/>
        </w:rPr>
        <w:t>Conclusão: </w:t>
      </w:r>
      <w:r>
        <w:rPr/>
        <w:t>A partir de simulações numéricas foi levantada a potência média gerada em uma viga piezelétrica excitada mecanicamente para diferentes amplitudes e frequências de forçamento. Os resultados obtidos foram coerentes com os disponíveis na literatura. Futuramente, pretende-se calibrar o modelo utilizado para o aparato experimental disponível. Para isso, essa análise inicial foi fundamental. Na parte experimental,</w:t>
      </w:r>
      <w:r>
        <w:rPr>
          <w:spacing w:val="-7"/>
        </w:rPr>
        <w:t> </w:t>
      </w:r>
      <w:r>
        <w:rPr/>
        <w:t>o</w:t>
      </w:r>
      <w:r>
        <w:rPr>
          <w:spacing w:val="-7"/>
        </w:rPr>
        <w:t> </w:t>
      </w:r>
      <w:r>
        <w:rPr/>
        <w:t>aparato</w:t>
      </w:r>
      <w:r>
        <w:rPr>
          <w:spacing w:val="-7"/>
        </w:rPr>
        <w:t> </w:t>
      </w:r>
      <w:r>
        <w:rPr/>
        <w:t>foi</w:t>
      </w:r>
      <w:r>
        <w:rPr>
          <w:spacing w:val="-12"/>
        </w:rPr>
        <w:t> </w:t>
      </w:r>
      <w:r>
        <w:rPr/>
        <w:t>configurado</w:t>
      </w:r>
      <w:r>
        <w:rPr>
          <w:spacing w:val="-4"/>
        </w:rPr>
        <w:t> </w:t>
      </w:r>
      <w:r>
        <w:rPr/>
        <w:t>com</w:t>
      </w:r>
      <w:r>
        <w:rPr>
          <w:spacing w:val="-12"/>
        </w:rPr>
        <w:t> </w:t>
      </w:r>
      <w:r>
        <w:rPr/>
        <w:t>sucesso,</w:t>
      </w:r>
      <w:r>
        <w:rPr>
          <w:spacing w:val="-8"/>
        </w:rPr>
        <w:t> </w:t>
      </w:r>
      <w:r>
        <w:rPr/>
        <w:t>incluindo</w:t>
      </w:r>
      <w:r>
        <w:rPr>
          <w:spacing w:val="-7"/>
        </w:rPr>
        <w:t> </w:t>
      </w:r>
      <w:r>
        <w:rPr/>
        <w:t>o</w:t>
      </w:r>
      <w:r>
        <w:rPr>
          <w:spacing w:val="-5"/>
        </w:rPr>
        <w:t> </w:t>
      </w:r>
      <w:r>
        <w:rPr/>
        <w:t>sistema</w:t>
      </w:r>
      <w:r>
        <w:rPr>
          <w:spacing w:val="-8"/>
        </w:rPr>
        <w:t> </w:t>
      </w:r>
      <w:r>
        <w:rPr/>
        <w:t>de</w:t>
      </w:r>
      <w:r>
        <w:rPr>
          <w:spacing w:val="-8"/>
        </w:rPr>
        <w:t> </w:t>
      </w:r>
      <w:r>
        <w:rPr/>
        <w:t>aquisição</w:t>
      </w:r>
      <w:r>
        <w:rPr>
          <w:spacing w:val="-5"/>
        </w:rPr>
        <w:t> </w:t>
      </w:r>
      <w:r>
        <w:rPr/>
        <w:t>de</w:t>
      </w:r>
      <w:r>
        <w:rPr>
          <w:spacing w:val="-10"/>
        </w:rPr>
        <w:t> </w:t>
      </w:r>
      <w:r>
        <w:rPr/>
        <w:t>dados.</w:t>
      </w:r>
      <w:r>
        <w:rPr>
          <w:spacing w:val="-9"/>
        </w:rPr>
        <w:t> </w:t>
      </w:r>
      <w:r>
        <w:rPr/>
        <w:t>Resultados</w:t>
      </w:r>
      <w:r>
        <w:rPr>
          <w:spacing w:val="-8"/>
        </w:rPr>
        <w:t> </w:t>
      </w:r>
      <w:r>
        <w:rPr/>
        <w:t>preliminares</w:t>
      </w:r>
      <w:r>
        <w:rPr>
          <w:spacing w:val="-8"/>
        </w:rPr>
        <w:t> </w:t>
      </w:r>
      <w:r>
        <w:rPr/>
        <w:t>em</w:t>
      </w:r>
      <w:r>
        <w:rPr>
          <w:spacing w:val="-12"/>
        </w:rPr>
        <w:t> </w:t>
      </w:r>
      <w:r>
        <w:rPr/>
        <w:t>relação</w:t>
      </w:r>
      <w:r>
        <w:rPr>
          <w:spacing w:val="-5"/>
        </w:rPr>
        <w:t> </w:t>
      </w:r>
      <w:r>
        <w:rPr/>
        <w:t>à</w:t>
      </w:r>
      <w:r>
        <w:rPr>
          <w:spacing w:val="-10"/>
        </w:rPr>
        <w:t> </w:t>
      </w:r>
      <w:r>
        <w:rPr/>
        <w:t>potência média gerada foram obtidos e, atualmente, a eficiência está sendo avaliada. Esses resultados experimentais são preliminares pois não estão sendo utilizados circuitos elétricos adequados acoplados a</w:t>
      </w:r>
      <w:r>
        <w:rPr>
          <w:spacing w:val="-4"/>
        </w:rPr>
        <w:t> </w:t>
      </w:r>
      <w:r>
        <w:rPr/>
        <w:t>viga.</w:t>
      </w:r>
    </w:p>
    <w:p>
      <w:pPr>
        <w:pStyle w:val="BodyText"/>
        <w:spacing w:before="10"/>
        <w:rPr>
          <w:sz w:val="9"/>
        </w:rPr>
      </w:pPr>
    </w:p>
    <w:p>
      <w:pPr>
        <w:spacing w:line="458" w:lineRule="auto" w:before="1"/>
        <w:ind w:left="111" w:right="3048" w:firstLine="0"/>
        <w:jc w:val="both"/>
        <w:rPr>
          <w:b/>
          <w:sz w:val="12"/>
        </w:rPr>
      </w:pPr>
      <w:r>
        <w:rPr>
          <w:b/>
          <w:sz w:val="12"/>
        </w:rPr>
        <w:t>Palavras-Chave: </w:t>
      </w:r>
      <w:r>
        <w:rPr>
          <w:sz w:val="12"/>
        </w:rPr>
        <w:t>Vibrações mecânicas, Vigas piezelétricas, Geração de energia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080" w:right="265" w:hanging="2657"/>
      </w:pPr>
      <w:r>
        <w:rPr>
          <w:color w:val="007E39"/>
        </w:rPr>
        <w:t>Identificação das áreas de interesse de imagem a partir de um mapa de cores e profundidade, e edição das imagens obtidas.</w:t>
      </w:r>
    </w:p>
    <w:p>
      <w:pPr>
        <w:spacing w:before="66"/>
        <w:ind w:left="0" w:right="122" w:firstLine="0"/>
        <w:jc w:val="right"/>
        <w:rPr>
          <w:sz w:val="12"/>
        </w:rPr>
      </w:pPr>
      <w:r>
        <w:rPr>
          <w:b/>
          <w:color w:val="2E75B6"/>
          <w:sz w:val="12"/>
        </w:rPr>
        <w:t>Bolsista</w:t>
      </w:r>
      <w:r>
        <w:rPr>
          <w:color w:val="2E75B6"/>
          <w:sz w:val="12"/>
        </w:rPr>
        <w:t>: Daniel Vicentin Goncalves</w:t>
      </w:r>
    </w:p>
    <w:p>
      <w:pPr>
        <w:pStyle w:val="BodyText"/>
        <w:spacing w:before="10"/>
        <w:rPr>
          <w:sz w:val="13"/>
        </w:rPr>
      </w:pPr>
    </w:p>
    <w:p>
      <w:pPr>
        <w:spacing w:line="520"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1"/>
        <w:ind w:left="111" w:right="0" w:firstLine="0"/>
        <w:jc w:val="left"/>
        <w:rPr>
          <w:sz w:val="12"/>
        </w:rPr>
      </w:pPr>
      <w:r>
        <w:rPr>
          <w:b/>
          <w:sz w:val="12"/>
        </w:rPr>
        <w:t>Orientador (a): </w:t>
      </w:r>
      <w:r>
        <w:rPr>
          <w:sz w:val="12"/>
        </w:rPr>
        <w:t>RICARDO LOPES DE QUEIROZ</w:t>
      </w:r>
    </w:p>
    <w:p>
      <w:pPr>
        <w:pStyle w:val="BodyText"/>
        <w:spacing w:before="7"/>
        <w:rPr>
          <w:sz w:val="16"/>
        </w:rPr>
      </w:pPr>
    </w:p>
    <w:p>
      <w:pPr>
        <w:pStyle w:val="BodyText"/>
        <w:spacing w:line="259" w:lineRule="auto"/>
        <w:ind w:left="120" w:right="105" w:hanging="10"/>
        <w:jc w:val="both"/>
      </w:pPr>
      <w:r>
        <w:rPr>
          <w:b/>
        </w:rPr>
        <w:t>Introdução: </w:t>
      </w:r>
      <w:r>
        <w:rPr/>
        <w:t>Com o avanço das tecnologias de telecomunicação se torna cada vez mais necessário desenvolver formas de tornar a interação entre</w:t>
      </w:r>
      <w:r>
        <w:rPr>
          <w:spacing w:val="-2"/>
        </w:rPr>
        <w:t> </w:t>
      </w:r>
      <w:r>
        <w:rPr/>
        <w:t>os</w:t>
      </w:r>
      <w:r>
        <w:rPr>
          <w:spacing w:val="-3"/>
        </w:rPr>
        <w:t> </w:t>
      </w:r>
      <w:r>
        <w:rPr/>
        <w:t>indivíduos</w:t>
      </w:r>
      <w:r>
        <w:rPr>
          <w:spacing w:val="-4"/>
        </w:rPr>
        <w:t> </w:t>
      </w:r>
      <w:r>
        <w:rPr/>
        <w:t>o</w:t>
      </w:r>
      <w:r>
        <w:rPr>
          <w:spacing w:val="-2"/>
        </w:rPr>
        <w:t> </w:t>
      </w:r>
      <w:r>
        <w:rPr/>
        <w:t>mais</w:t>
      </w:r>
      <w:r>
        <w:rPr>
          <w:spacing w:val="-2"/>
        </w:rPr>
        <w:t> </w:t>
      </w:r>
      <w:r>
        <w:rPr/>
        <w:t>natural</w:t>
      </w:r>
      <w:r>
        <w:rPr>
          <w:spacing w:val="-6"/>
        </w:rPr>
        <w:t> </w:t>
      </w:r>
      <w:r>
        <w:rPr/>
        <w:t>possível. Com</w:t>
      </w:r>
      <w:r>
        <w:rPr>
          <w:spacing w:val="-3"/>
        </w:rPr>
        <w:t> </w:t>
      </w:r>
      <w:r>
        <w:rPr/>
        <w:t>isso surge</w:t>
      </w:r>
      <w:r>
        <w:rPr>
          <w:spacing w:val="-6"/>
        </w:rPr>
        <w:t> </w:t>
      </w:r>
      <w:r>
        <w:rPr/>
        <w:t>o</w:t>
      </w:r>
      <w:r>
        <w:rPr>
          <w:spacing w:val="-1"/>
        </w:rPr>
        <w:t> </w:t>
      </w:r>
      <w:r>
        <w:rPr/>
        <w:t>conceito</w:t>
      </w:r>
      <w:r>
        <w:rPr>
          <w:spacing w:val="-2"/>
        </w:rPr>
        <w:t> </w:t>
      </w:r>
      <w:r>
        <w:rPr/>
        <w:t>de</w:t>
      </w:r>
      <w:r>
        <w:rPr>
          <w:spacing w:val="-3"/>
        </w:rPr>
        <w:t> </w:t>
      </w:r>
      <w:r>
        <w:rPr/>
        <w:t>“free-viewpoint video”,</w:t>
      </w:r>
      <w:r>
        <w:rPr>
          <w:spacing w:val="-1"/>
        </w:rPr>
        <w:t> </w:t>
      </w:r>
      <w:r>
        <w:rPr/>
        <w:t>um</w:t>
      </w:r>
      <w:r>
        <w:rPr>
          <w:spacing w:val="-6"/>
        </w:rPr>
        <w:t> </w:t>
      </w:r>
      <w:r>
        <w:rPr/>
        <w:t>video em</w:t>
      </w:r>
      <w:r>
        <w:rPr>
          <w:spacing w:val="-5"/>
        </w:rPr>
        <w:t> </w:t>
      </w:r>
      <w:r>
        <w:rPr/>
        <w:t>que</w:t>
      </w:r>
      <w:r>
        <w:rPr>
          <w:spacing w:val="-1"/>
        </w:rPr>
        <w:t> </w:t>
      </w:r>
      <w:r>
        <w:rPr/>
        <w:t>o</w:t>
      </w:r>
      <w:r>
        <w:rPr>
          <w:spacing w:val="-1"/>
        </w:rPr>
        <w:t> </w:t>
      </w:r>
      <w:r>
        <w:rPr/>
        <w:t>usuário pode</w:t>
      </w:r>
      <w:r>
        <w:rPr>
          <w:spacing w:val="-4"/>
        </w:rPr>
        <w:t> </w:t>
      </w:r>
      <w:r>
        <w:rPr/>
        <w:t>escolher</w:t>
      </w:r>
      <w:r>
        <w:rPr>
          <w:spacing w:val="-2"/>
        </w:rPr>
        <w:t> </w:t>
      </w:r>
      <w:r>
        <w:rPr/>
        <w:t>o ponto de vista e a direção da visualização da cena, de modo que quem estiver vendo o vídeo possa se sentir na cena. Para capturar os dados de</w:t>
      </w:r>
      <w:r>
        <w:rPr>
          <w:spacing w:val="-4"/>
        </w:rPr>
        <w:t> </w:t>
      </w:r>
      <w:r>
        <w:rPr/>
        <w:t>um</w:t>
      </w:r>
      <w:r>
        <w:rPr>
          <w:spacing w:val="-7"/>
        </w:rPr>
        <w:t> </w:t>
      </w:r>
      <w:r>
        <w:rPr/>
        <w:t>ambiente</w:t>
      </w:r>
      <w:r>
        <w:rPr>
          <w:spacing w:val="-4"/>
        </w:rPr>
        <w:t> </w:t>
      </w:r>
      <w:r>
        <w:rPr/>
        <w:t>pode-se</w:t>
      </w:r>
      <w:r>
        <w:rPr>
          <w:spacing w:val="-4"/>
        </w:rPr>
        <w:t> </w:t>
      </w:r>
      <w:r>
        <w:rPr/>
        <w:t>utilizar</w:t>
      </w:r>
      <w:r>
        <w:rPr>
          <w:spacing w:val="-4"/>
        </w:rPr>
        <w:t> </w:t>
      </w:r>
      <w:r>
        <w:rPr/>
        <w:t>o sensor</w:t>
      </w:r>
      <w:r>
        <w:rPr>
          <w:spacing w:val="-2"/>
        </w:rPr>
        <w:t> </w:t>
      </w:r>
      <w:r>
        <w:rPr/>
        <w:t>Kinect,</w:t>
      </w:r>
      <w:r>
        <w:rPr>
          <w:spacing w:val="-1"/>
        </w:rPr>
        <w:t> </w:t>
      </w:r>
      <w:r>
        <w:rPr/>
        <w:t>da</w:t>
      </w:r>
      <w:r>
        <w:rPr>
          <w:spacing w:val="-4"/>
        </w:rPr>
        <w:t> </w:t>
      </w:r>
      <w:r>
        <w:rPr/>
        <w:t>Microsoft,</w:t>
      </w:r>
      <w:r>
        <w:rPr>
          <w:spacing w:val="-2"/>
        </w:rPr>
        <w:t> </w:t>
      </w:r>
      <w:r>
        <w:rPr/>
        <w:t>que</w:t>
      </w:r>
      <w:r>
        <w:rPr>
          <w:spacing w:val="-3"/>
        </w:rPr>
        <w:t> </w:t>
      </w:r>
      <w:r>
        <w:rPr/>
        <w:t>possui</w:t>
      </w:r>
      <w:r>
        <w:rPr>
          <w:spacing w:val="-7"/>
        </w:rPr>
        <w:t> </w:t>
      </w:r>
      <w:r>
        <w:rPr/>
        <w:t>uma</w:t>
      </w:r>
      <w:r>
        <w:rPr>
          <w:spacing w:val="-4"/>
        </w:rPr>
        <w:t> </w:t>
      </w:r>
      <w:r>
        <w:rPr/>
        <w:t>câmera</w:t>
      </w:r>
      <w:r>
        <w:rPr>
          <w:spacing w:val="-3"/>
        </w:rPr>
        <w:t> </w:t>
      </w:r>
      <w:r>
        <w:rPr/>
        <w:t>em</w:t>
      </w:r>
      <w:r>
        <w:rPr>
          <w:spacing w:val="-7"/>
        </w:rPr>
        <w:t> </w:t>
      </w:r>
      <w:r>
        <w:rPr/>
        <w:t>RGB</w:t>
      </w:r>
      <w:r>
        <w:rPr>
          <w:spacing w:val="-5"/>
        </w:rPr>
        <w:t> </w:t>
      </w:r>
      <w:r>
        <w:rPr/>
        <w:t>e</w:t>
      </w:r>
      <w:r>
        <w:rPr>
          <w:spacing w:val="-3"/>
        </w:rPr>
        <w:t> </w:t>
      </w:r>
      <w:r>
        <w:rPr/>
        <w:t>um</w:t>
      </w:r>
      <w:r>
        <w:rPr>
          <w:spacing w:val="-6"/>
        </w:rPr>
        <w:t> </w:t>
      </w:r>
      <w:r>
        <w:rPr/>
        <w:t>sensor</w:t>
      </w:r>
      <w:r>
        <w:rPr>
          <w:spacing w:val="-1"/>
        </w:rPr>
        <w:t> </w:t>
      </w:r>
      <w:r>
        <w:rPr/>
        <w:t>de</w:t>
      </w:r>
      <w:r>
        <w:rPr>
          <w:spacing w:val="-5"/>
        </w:rPr>
        <w:t> </w:t>
      </w:r>
      <w:r>
        <w:rPr/>
        <w:t>profundidade,</w:t>
      </w:r>
      <w:r>
        <w:rPr>
          <w:spacing w:val="-1"/>
        </w:rPr>
        <w:t> </w:t>
      </w:r>
      <w:r>
        <w:rPr/>
        <w:t>além</w:t>
      </w:r>
      <w:r>
        <w:rPr>
          <w:spacing w:val="-6"/>
        </w:rPr>
        <w:t> </w:t>
      </w:r>
      <w:r>
        <w:rPr/>
        <w:t>de</w:t>
      </w:r>
      <w:r>
        <w:rPr>
          <w:spacing w:val="-3"/>
        </w:rPr>
        <w:t> </w:t>
      </w:r>
      <w:r>
        <w:rPr/>
        <w:t>ser</w:t>
      </w:r>
      <w:r>
        <w:rPr>
          <w:spacing w:val="-2"/>
        </w:rPr>
        <w:t> </w:t>
      </w:r>
      <w:r>
        <w:rPr/>
        <w:t>um sensor</w:t>
      </w:r>
      <w:r>
        <w:rPr>
          <w:spacing w:val="-2"/>
        </w:rPr>
        <w:t> </w:t>
      </w:r>
      <w:r>
        <w:rPr/>
        <w:t>de</w:t>
      </w:r>
      <w:r>
        <w:rPr>
          <w:spacing w:val="-5"/>
        </w:rPr>
        <w:t> </w:t>
      </w:r>
      <w:r>
        <w:rPr/>
        <w:t>baixo custo.</w:t>
      </w:r>
      <w:r>
        <w:rPr>
          <w:spacing w:val="23"/>
        </w:rPr>
        <w:t> </w:t>
      </w:r>
      <w:r>
        <w:rPr/>
        <w:t>Com</w:t>
      </w:r>
      <w:r>
        <w:rPr>
          <w:spacing w:val="-8"/>
        </w:rPr>
        <w:t> </w:t>
      </w:r>
      <w:r>
        <w:rPr/>
        <w:t>o uso</w:t>
      </w:r>
      <w:r>
        <w:rPr>
          <w:spacing w:val="-5"/>
        </w:rPr>
        <w:t> </w:t>
      </w:r>
      <w:r>
        <w:rPr/>
        <w:t>do kinect</w:t>
      </w:r>
      <w:r>
        <w:rPr>
          <w:spacing w:val="-4"/>
        </w:rPr>
        <w:t> </w:t>
      </w:r>
      <w:r>
        <w:rPr/>
        <w:t>torna-se</w:t>
      </w:r>
      <w:r>
        <w:rPr>
          <w:spacing w:val="-4"/>
        </w:rPr>
        <w:t> </w:t>
      </w:r>
      <w:r>
        <w:rPr/>
        <w:t>possível</w:t>
      </w:r>
      <w:r>
        <w:rPr>
          <w:spacing w:val="-6"/>
        </w:rPr>
        <w:t> </w:t>
      </w:r>
      <w:r>
        <w:rPr/>
        <w:t>o</w:t>
      </w:r>
      <w:r>
        <w:rPr>
          <w:spacing w:val="-1"/>
        </w:rPr>
        <w:t> </w:t>
      </w:r>
      <w:r>
        <w:rPr/>
        <w:t>reconhecimento de</w:t>
      </w:r>
      <w:r>
        <w:rPr>
          <w:spacing w:val="-4"/>
        </w:rPr>
        <w:t> </w:t>
      </w:r>
      <w:r>
        <w:rPr/>
        <w:t>regiões</w:t>
      </w:r>
      <w:r>
        <w:rPr>
          <w:spacing w:val="-4"/>
        </w:rPr>
        <w:t> </w:t>
      </w:r>
      <w:r>
        <w:rPr/>
        <w:t>de</w:t>
      </w:r>
      <w:r>
        <w:rPr>
          <w:spacing w:val="-2"/>
        </w:rPr>
        <w:t> </w:t>
      </w:r>
      <w:r>
        <w:rPr/>
        <w:t>interesse</w:t>
      </w:r>
      <w:r>
        <w:rPr>
          <w:spacing w:val="-3"/>
        </w:rPr>
        <w:t> </w:t>
      </w:r>
      <w:r>
        <w:rPr/>
        <w:t>a</w:t>
      </w:r>
      <w:r>
        <w:rPr>
          <w:spacing w:val="-4"/>
        </w:rPr>
        <w:t> </w:t>
      </w:r>
      <w:r>
        <w:rPr/>
        <w:t>partir</w:t>
      </w:r>
      <w:r>
        <w:rPr>
          <w:spacing w:val="-2"/>
        </w:rPr>
        <w:t> </w:t>
      </w:r>
      <w:r>
        <w:rPr/>
        <w:t>da</w:t>
      </w:r>
      <w:r>
        <w:rPr>
          <w:spacing w:val="-1"/>
        </w:rPr>
        <w:t> </w:t>
      </w:r>
      <w:r>
        <w:rPr/>
        <w:t>imagem</w:t>
      </w:r>
      <w:r>
        <w:rPr>
          <w:spacing w:val="-6"/>
        </w:rPr>
        <w:t> </w:t>
      </w:r>
      <w:r>
        <w:rPr/>
        <w:t>RGB</w:t>
      </w:r>
      <w:r>
        <w:rPr>
          <w:spacing w:val="-5"/>
        </w:rPr>
        <w:t> </w:t>
      </w:r>
      <w:r>
        <w:rPr/>
        <w:t>e</w:t>
      </w:r>
      <w:r>
        <w:rPr>
          <w:spacing w:val="-4"/>
        </w:rPr>
        <w:t> </w:t>
      </w:r>
      <w:r>
        <w:rPr/>
        <w:t>do</w:t>
      </w:r>
      <w:r>
        <w:rPr>
          <w:spacing w:val="1"/>
        </w:rPr>
        <w:t> </w:t>
      </w:r>
      <w:r>
        <w:rPr/>
        <w:t>mapa</w:t>
      </w:r>
      <w:r>
        <w:rPr>
          <w:spacing w:val="-5"/>
        </w:rPr>
        <w:t> </w:t>
      </w:r>
      <w:r>
        <w:rPr/>
        <w:t>de profundidade e a edição das imagens</w:t>
      </w:r>
      <w:r>
        <w:rPr>
          <w:spacing w:val="3"/>
        </w:rPr>
        <w:t> </w:t>
      </w:r>
      <w:r>
        <w:rPr/>
        <w:t>obtidas.</w:t>
      </w:r>
    </w:p>
    <w:p>
      <w:pPr>
        <w:pStyle w:val="BodyText"/>
        <w:spacing w:before="8"/>
        <w:rPr>
          <w:sz w:val="15"/>
        </w:rPr>
      </w:pPr>
    </w:p>
    <w:p>
      <w:pPr>
        <w:pStyle w:val="BodyText"/>
        <w:spacing w:line="259" w:lineRule="auto"/>
        <w:ind w:left="106" w:right="105"/>
        <w:jc w:val="both"/>
      </w:pPr>
      <w:r>
        <w:rPr>
          <w:b/>
        </w:rPr>
        <w:t>Metodologia: </w:t>
      </w:r>
      <w:r>
        <w:rPr/>
        <w:t>O objetivo principal do plano de trabalho é encontrar áreas de interesse na cena capturada e editar as imagens obtidas. Porém a complexidade envolvida no processamento dessas cenas é alta, uma vez que não devem ser tratadas como simples imagens 2D e sim como ambientes 3D completos. Para isso foi utilizada a PCL(Point Cloud Library) para capturar os dados na forma de uma nuvem de pontos. Essa nuvem de pontos deve ser convertida para um formato de armazenamento e em seguida comprimido. Com os dados das nuvens de pontos torna-se possível a construção da superfície, que deve ser salva em um formato próprio e em seguida convertida para um formato de visualização. Para a identificação das regiões de interesse e a sua edição é imprecidível o uso desse processo. A principal tarefa executada foi a escolha dos formatos mais adequados durante todo o processo e a utilização dos mesmo, para possibilitar a análise das imagens finais.</w:t>
      </w:r>
    </w:p>
    <w:p>
      <w:pPr>
        <w:pStyle w:val="BodyText"/>
        <w:spacing w:before="6"/>
        <w:rPr>
          <w:sz w:val="15"/>
        </w:rPr>
      </w:pPr>
    </w:p>
    <w:p>
      <w:pPr>
        <w:pStyle w:val="BodyText"/>
        <w:spacing w:line="259" w:lineRule="auto"/>
        <w:ind w:left="120" w:right="105" w:hanging="10"/>
        <w:jc w:val="both"/>
      </w:pPr>
      <w:r>
        <w:rPr>
          <w:b/>
        </w:rPr>
        <w:t>Resultados: </w:t>
      </w:r>
      <w:r>
        <w:rPr/>
        <w:t>Após a obtenção das nuvens de pontos utilizando um programa para captura de dados foi necessário converter os dados obtidos para o formato PCD(Point Cloud Data), para passar pelo processo de compressão. Com os dados das nuvens já comprimidos é possível reconstruir a superfície a partir da nuvem de pontos. Após a reconstrução da superfície foi necessário um novo formato para armazenar esses dados, o formato utilizado foi o PLY(Polygon File Format), um formato para armazenar as informações dos polígonos que compõem a superfície.</w:t>
      </w:r>
      <w:r>
        <w:rPr>
          <w:spacing w:val="-4"/>
        </w:rPr>
        <w:t> </w:t>
      </w:r>
      <w:r>
        <w:rPr/>
        <w:t>Esses</w:t>
      </w:r>
      <w:r>
        <w:rPr>
          <w:spacing w:val="-5"/>
        </w:rPr>
        <w:t> </w:t>
      </w:r>
      <w:r>
        <w:rPr/>
        <w:t>arquivos</w:t>
      </w:r>
      <w:r>
        <w:rPr>
          <w:spacing w:val="-6"/>
        </w:rPr>
        <w:t> </w:t>
      </w:r>
      <w:r>
        <w:rPr/>
        <w:t>que</w:t>
      </w:r>
      <w:r>
        <w:rPr>
          <w:spacing w:val="-5"/>
        </w:rPr>
        <w:t> </w:t>
      </w:r>
      <w:r>
        <w:rPr/>
        <w:t>armazenam</w:t>
      </w:r>
      <w:r>
        <w:rPr>
          <w:spacing w:val="-8"/>
        </w:rPr>
        <w:t> </w:t>
      </w:r>
      <w:r>
        <w:rPr/>
        <w:t>as</w:t>
      </w:r>
      <w:r>
        <w:rPr>
          <w:spacing w:val="-4"/>
        </w:rPr>
        <w:t> </w:t>
      </w:r>
      <w:r>
        <w:rPr/>
        <w:t>informações</w:t>
      </w:r>
      <w:r>
        <w:rPr>
          <w:spacing w:val="-6"/>
        </w:rPr>
        <w:t> </w:t>
      </w:r>
      <w:r>
        <w:rPr/>
        <w:t>da</w:t>
      </w:r>
      <w:r>
        <w:rPr>
          <w:spacing w:val="-5"/>
        </w:rPr>
        <w:t> </w:t>
      </w:r>
      <w:r>
        <w:rPr/>
        <w:t>superfície</w:t>
      </w:r>
      <w:r>
        <w:rPr>
          <w:spacing w:val="-5"/>
        </w:rPr>
        <w:t> </w:t>
      </w:r>
      <w:r>
        <w:rPr/>
        <w:t>devem</w:t>
      </w:r>
      <w:r>
        <w:rPr>
          <w:spacing w:val="-7"/>
        </w:rPr>
        <w:t> </w:t>
      </w:r>
      <w:r>
        <w:rPr/>
        <w:t>ser</w:t>
      </w:r>
      <w:r>
        <w:rPr>
          <w:spacing w:val="-4"/>
        </w:rPr>
        <w:t> </w:t>
      </w:r>
      <w:r>
        <w:rPr/>
        <w:t>convertidos</w:t>
      </w:r>
      <w:r>
        <w:rPr>
          <w:spacing w:val="-6"/>
        </w:rPr>
        <w:t> </w:t>
      </w:r>
      <w:r>
        <w:rPr/>
        <w:t>para</w:t>
      </w:r>
      <w:r>
        <w:rPr>
          <w:spacing w:val="-5"/>
        </w:rPr>
        <w:t> </w:t>
      </w:r>
      <w:r>
        <w:rPr/>
        <w:t>um</w:t>
      </w:r>
      <w:r>
        <w:rPr>
          <w:spacing w:val="-7"/>
        </w:rPr>
        <w:t> </w:t>
      </w:r>
      <w:r>
        <w:rPr/>
        <w:t>formado</w:t>
      </w:r>
      <w:r>
        <w:rPr>
          <w:spacing w:val="-2"/>
        </w:rPr>
        <w:t> </w:t>
      </w:r>
      <w:r>
        <w:rPr/>
        <w:t>de</w:t>
      </w:r>
      <w:r>
        <w:rPr>
          <w:spacing w:val="-5"/>
        </w:rPr>
        <w:t> </w:t>
      </w:r>
      <w:r>
        <w:rPr/>
        <w:t>visualização,</w:t>
      </w:r>
      <w:r>
        <w:rPr>
          <w:spacing w:val="-3"/>
        </w:rPr>
        <w:t> </w:t>
      </w:r>
      <w:r>
        <w:rPr/>
        <w:t>esse</w:t>
      </w:r>
      <w:r>
        <w:rPr>
          <w:spacing w:val="-6"/>
        </w:rPr>
        <w:t> </w:t>
      </w:r>
      <w:r>
        <w:rPr/>
        <w:t>formato utilizado foi o</w:t>
      </w:r>
      <w:r>
        <w:rPr>
          <w:spacing w:val="-2"/>
        </w:rPr>
        <w:t> </w:t>
      </w:r>
      <w:r>
        <w:rPr/>
        <w:t>VTK.</w:t>
      </w:r>
    </w:p>
    <w:p>
      <w:pPr>
        <w:pStyle w:val="BodyText"/>
        <w:spacing w:before="8"/>
        <w:rPr>
          <w:sz w:val="9"/>
        </w:rPr>
      </w:pPr>
    </w:p>
    <w:p>
      <w:pPr>
        <w:pStyle w:val="BodyText"/>
        <w:spacing w:line="259" w:lineRule="auto"/>
        <w:ind w:left="120" w:right="105" w:hanging="10"/>
        <w:jc w:val="both"/>
      </w:pPr>
      <w:r>
        <w:rPr>
          <w:b/>
        </w:rPr>
        <w:t>Conclusão: </w:t>
      </w:r>
      <w:r>
        <w:rPr/>
        <w:t>Após a obtenção das nuvens de pontos utilizando um programa para captura de dados foi necessário converter os dados obtidos para o formato PCD(Point Cloud Data), para passar pelo processo de compressão. Com os dados das nuvens já comprimidos é possível reconstruir a superfície a partir da nuvem de pontos. Após a reconstrução da superfície foi necessário um novo formato para armazenar esses dados, o formato utilizado foi o PLY(Polygon File Format), um formato para armazenar as informações dos polígonos que compõem a superfície.</w:t>
      </w:r>
      <w:r>
        <w:rPr>
          <w:spacing w:val="-4"/>
        </w:rPr>
        <w:t> </w:t>
      </w:r>
      <w:r>
        <w:rPr/>
        <w:t>Esses</w:t>
      </w:r>
      <w:r>
        <w:rPr>
          <w:spacing w:val="-5"/>
        </w:rPr>
        <w:t> </w:t>
      </w:r>
      <w:r>
        <w:rPr/>
        <w:t>arquivos</w:t>
      </w:r>
      <w:r>
        <w:rPr>
          <w:spacing w:val="-6"/>
        </w:rPr>
        <w:t> </w:t>
      </w:r>
      <w:r>
        <w:rPr/>
        <w:t>que</w:t>
      </w:r>
      <w:r>
        <w:rPr>
          <w:spacing w:val="-5"/>
        </w:rPr>
        <w:t> </w:t>
      </w:r>
      <w:r>
        <w:rPr/>
        <w:t>armazenam</w:t>
      </w:r>
      <w:r>
        <w:rPr>
          <w:spacing w:val="-8"/>
        </w:rPr>
        <w:t> </w:t>
      </w:r>
      <w:r>
        <w:rPr/>
        <w:t>as</w:t>
      </w:r>
      <w:r>
        <w:rPr>
          <w:spacing w:val="-4"/>
        </w:rPr>
        <w:t> </w:t>
      </w:r>
      <w:r>
        <w:rPr/>
        <w:t>informações</w:t>
      </w:r>
      <w:r>
        <w:rPr>
          <w:spacing w:val="-6"/>
        </w:rPr>
        <w:t> </w:t>
      </w:r>
      <w:r>
        <w:rPr/>
        <w:t>da</w:t>
      </w:r>
      <w:r>
        <w:rPr>
          <w:spacing w:val="-5"/>
        </w:rPr>
        <w:t> </w:t>
      </w:r>
      <w:r>
        <w:rPr/>
        <w:t>superfície</w:t>
      </w:r>
      <w:r>
        <w:rPr>
          <w:spacing w:val="-5"/>
        </w:rPr>
        <w:t> </w:t>
      </w:r>
      <w:r>
        <w:rPr/>
        <w:t>devem</w:t>
      </w:r>
      <w:r>
        <w:rPr>
          <w:spacing w:val="-7"/>
        </w:rPr>
        <w:t> </w:t>
      </w:r>
      <w:r>
        <w:rPr/>
        <w:t>ser</w:t>
      </w:r>
      <w:r>
        <w:rPr>
          <w:spacing w:val="-4"/>
        </w:rPr>
        <w:t> </w:t>
      </w:r>
      <w:r>
        <w:rPr/>
        <w:t>convertidos</w:t>
      </w:r>
      <w:r>
        <w:rPr>
          <w:spacing w:val="-6"/>
        </w:rPr>
        <w:t> </w:t>
      </w:r>
      <w:r>
        <w:rPr/>
        <w:t>para</w:t>
      </w:r>
      <w:r>
        <w:rPr>
          <w:spacing w:val="-5"/>
        </w:rPr>
        <w:t> </w:t>
      </w:r>
      <w:r>
        <w:rPr/>
        <w:t>um</w:t>
      </w:r>
      <w:r>
        <w:rPr>
          <w:spacing w:val="-7"/>
        </w:rPr>
        <w:t> </w:t>
      </w:r>
      <w:r>
        <w:rPr/>
        <w:t>formado</w:t>
      </w:r>
      <w:r>
        <w:rPr>
          <w:spacing w:val="-2"/>
        </w:rPr>
        <w:t> </w:t>
      </w:r>
      <w:r>
        <w:rPr/>
        <w:t>de</w:t>
      </w:r>
      <w:r>
        <w:rPr>
          <w:spacing w:val="-5"/>
        </w:rPr>
        <w:t> </w:t>
      </w:r>
      <w:r>
        <w:rPr/>
        <w:t>visualização,</w:t>
      </w:r>
      <w:r>
        <w:rPr>
          <w:spacing w:val="-3"/>
        </w:rPr>
        <w:t> </w:t>
      </w:r>
      <w:r>
        <w:rPr/>
        <w:t>esse</w:t>
      </w:r>
      <w:r>
        <w:rPr>
          <w:spacing w:val="-6"/>
        </w:rPr>
        <w:t> </w:t>
      </w:r>
      <w:r>
        <w:rPr/>
        <w:t>formato utilizado foi o</w:t>
      </w:r>
      <w:r>
        <w:rPr>
          <w:spacing w:val="-2"/>
        </w:rPr>
        <w:t> </w:t>
      </w:r>
      <w:r>
        <w:rPr/>
        <w:t>VTK.</w:t>
      </w:r>
    </w:p>
    <w:p>
      <w:pPr>
        <w:pStyle w:val="BodyText"/>
        <w:spacing w:before="10"/>
        <w:rPr>
          <w:sz w:val="9"/>
        </w:rPr>
      </w:pPr>
    </w:p>
    <w:p>
      <w:pPr>
        <w:spacing w:line="458" w:lineRule="auto" w:before="1"/>
        <w:ind w:left="111" w:right="3835" w:firstLine="0"/>
        <w:jc w:val="left"/>
        <w:rPr>
          <w:b/>
          <w:sz w:val="12"/>
        </w:rPr>
      </w:pPr>
      <w:r>
        <w:rPr>
          <w:b/>
          <w:sz w:val="12"/>
        </w:rPr>
        <w:t>Palavras-Chave: </w:t>
      </w:r>
      <w:r>
        <w:rPr>
          <w:sz w:val="12"/>
        </w:rPr>
        <w:t>Kinect, Point Clouds, PCL, PCD, PLY, VTK </w:t>
      </w:r>
      <w:r>
        <w:rPr>
          <w:b/>
          <w:sz w:val="12"/>
        </w:rPr>
        <w:t>Colaboradores:</w:t>
      </w:r>
    </w:p>
    <w:p>
      <w:pPr>
        <w:spacing w:after="0" w:line="458" w:lineRule="auto"/>
        <w:jc w:val="left"/>
        <w:rPr>
          <w:sz w:val="12"/>
        </w:rPr>
        <w:sectPr>
          <w:pgSz w:w="7940" w:h="11910"/>
          <w:pgMar w:header="297" w:footer="0" w:top="700" w:bottom="280" w:left="460" w:right="460"/>
        </w:sectPr>
      </w:pPr>
    </w:p>
    <w:p>
      <w:pPr>
        <w:pStyle w:val="BodyText"/>
        <w:spacing w:before="1"/>
        <w:rPr>
          <w:b/>
          <w:sz w:val="9"/>
        </w:rPr>
      </w:pPr>
    </w:p>
    <w:p>
      <w:pPr>
        <w:pStyle w:val="Heading1"/>
        <w:ind w:right="740"/>
        <w:jc w:val="center"/>
      </w:pPr>
      <w:r>
        <w:rPr>
          <w:color w:val="007E39"/>
        </w:rPr>
        <w:t>Os gêneros textuais nos livros didáticos de português para estrangeiros</w:t>
      </w:r>
    </w:p>
    <w:p>
      <w:pPr>
        <w:spacing w:before="74"/>
        <w:ind w:left="5100" w:right="13" w:firstLine="0"/>
        <w:jc w:val="center"/>
        <w:rPr>
          <w:sz w:val="12"/>
        </w:rPr>
      </w:pPr>
      <w:r>
        <w:rPr>
          <w:b/>
          <w:color w:val="2E75B6"/>
          <w:sz w:val="12"/>
        </w:rPr>
        <w:t>Bolsista</w:t>
      </w:r>
      <w:r>
        <w:rPr>
          <w:color w:val="2E75B6"/>
          <w:sz w:val="12"/>
        </w:rPr>
        <w:t>: Daniela Emerich da Cruz</w:t>
      </w:r>
    </w:p>
    <w:p>
      <w:pPr>
        <w:pStyle w:val="BodyText"/>
        <w:spacing w:before="1"/>
        <w:rPr>
          <w:sz w:val="14"/>
        </w:rPr>
      </w:pPr>
    </w:p>
    <w:p>
      <w:pPr>
        <w:spacing w:line="518" w:lineRule="auto" w:before="0"/>
        <w:ind w:left="106" w:right="3797" w:firstLine="0"/>
        <w:jc w:val="left"/>
        <w:rPr>
          <w:sz w:val="12"/>
        </w:rPr>
      </w:pPr>
      <w:r>
        <w:rPr>
          <w:b/>
          <w:sz w:val="12"/>
        </w:rPr>
        <w:t>Unidade Acadêmica</w:t>
      </w:r>
      <w:r>
        <w:rPr>
          <w:sz w:val="12"/>
        </w:rPr>
        <w:t>: Lingüística, Português, Línguas Clássicas </w:t>
      </w:r>
      <w:r>
        <w:rPr>
          <w:b/>
          <w:sz w:val="12"/>
        </w:rPr>
        <w:t>Instituição</w:t>
      </w:r>
      <w:r>
        <w:rPr>
          <w:sz w:val="12"/>
        </w:rPr>
        <w:t>: UnB</w:t>
      </w:r>
    </w:p>
    <w:p>
      <w:pPr>
        <w:spacing w:before="4"/>
        <w:ind w:left="111" w:right="0" w:firstLine="0"/>
        <w:jc w:val="left"/>
        <w:rPr>
          <w:sz w:val="12"/>
        </w:rPr>
      </w:pPr>
      <w:r>
        <w:rPr>
          <w:b/>
          <w:sz w:val="12"/>
        </w:rPr>
        <w:t>Orientador (a): </w:t>
      </w:r>
      <w:r>
        <w:rPr>
          <w:sz w:val="12"/>
        </w:rPr>
        <w:t>KLEBER APARECIDO DA SILVA</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1001" w:right="249" w:hanging="593"/>
        <w:jc w:val="left"/>
        <w:rPr>
          <w:b/>
          <w:sz w:val="14"/>
        </w:rPr>
      </w:pPr>
      <w:r>
        <w:rPr>
          <w:b/>
          <w:color w:val="007E39"/>
          <w:sz w:val="14"/>
        </w:rPr>
        <w:t>Correlação entre status nutricional, status psíquico e avaliação do sistema Nervoso Autônomo por meio do estudo da variabilidade do intervalo RR do eletrocardiograma em indivíduos normais.</w:t>
      </w:r>
    </w:p>
    <w:p>
      <w:pPr>
        <w:pStyle w:val="BodyText"/>
        <w:spacing w:before="66"/>
        <w:ind w:left="4807"/>
      </w:pPr>
      <w:r>
        <w:rPr>
          <w:b/>
          <w:color w:val="2E75B6"/>
        </w:rPr>
        <w:t>Bolsista</w:t>
      </w:r>
      <w:r>
        <w:rPr>
          <w:color w:val="2E75B6"/>
        </w:rPr>
        <w:t>: Daniela Hickson Linhares Gomes</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ADSON FERREIRA DA ROCHA</w:t>
      </w:r>
    </w:p>
    <w:p>
      <w:pPr>
        <w:pStyle w:val="BodyText"/>
        <w:spacing w:before="7"/>
        <w:rPr>
          <w:sz w:val="16"/>
        </w:rPr>
      </w:pPr>
    </w:p>
    <w:p>
      <w:pPr>
        <w:pStyle w:val="BodyText"/>
        <w:spacing w:line="259" w:lineRule="auto"/>
        <w:ind w:left="120" w:right="105" w:hanging="10"/>
        <w:jc w:val="both"/>
      </w:pPr>
      <w:r>
        <w:rPr>
          <w:b/>
        </w:rPr>
        <w:t>Introdução: </w:t>
      </w:r>
      <w:r>
        <w:rPr/>
        <w:t>A variabilidade da frequência cardíaca (VFC) é utilizada para determinação da função autonômica cardíaca, tanto em condições normais</w:t>
      </w:r>
      <w:r>
        <w:rPr>
          <w:spacing w:val="-6"/>
        </w:rPr>
        <w:t> </w:t>
      </w:r>
      <w:r>
        <w:rPr/>
        <w:t>quanto</w:t>
      </w:r>
      <w:r>
        <w:rPr>
          <w:spacing w:val="-4"/>
        </w:rPr>
        <w:t> </w:t>
      </w:r>
      <w:r>
        <w:rPr/>
        <w:t>patológicas.</w:t>
      </w:r>
      <w:r>
        <w:rPr>
          <w:spacing w:val="-3"/>
        </w:rPr>
        <w:t> </w:t>
      </w:r>
      <w:r>
        <w:rPr/>
        <w:t>A</w:t>
      </w:r>
      <w:r>
        <w:rPr>
          <w:spacing w:val="-7"/>
        </w:rPr>
        <w:t> </w:t>
      </w:r>
      <w:r>
        <w:rPr/>
        <w:t>ampla</w:t>
      </w:r>
      <w:r>
        <w:rPr>
          <w:spacing w:val="-4"/>
        </w:rPr>
        <w:t> </w:t>
      </w:r>
      <w:r>
        <w:rPr/>
        <w:t>possibilidade</w:t>
      </w:r>
      <w:r>
        <w:rPr>
          <w:spacing w:val="-2"/>
        </w:rPr>
        <w:t> </w:t>
      </w:r>
      <w:r>
        <w:rPr/>
        <w:t>de</w:t>
      </w:r>
      <w:r>
        <w:rPr>
          <w:spacing w:val="-5"/>
        </w:rPr>
        <w:t> </w:t>
      </w:r>
      <w:r>
        <w:rPr/>
        <w:t>uso,</w:t>
      </w:r>
      <w:r>
        <w:rPr>
          <w:spacing w:val="-6"/>
        </w:rPr>
        <w:t> </w:t>
      </w:r>
      <w:r>
        <w:rPr/>
        <w:t>o</w:t>
      </w:r>
      <w:r>
        <w:rPr>
          <w:spacing w:val="-2"/>
        </w:rPr>
        <w:t> </w:t>
      </w:r>
      <w:r>
        <w:rPr/>
        <w:t>custo-benefício</w:t>
      </w:r>
      <w:r>
        <w:rPr>
          <w:spacing w:val="-1"/>
        </w:rPr>
        <w:t> </w:t>
      </w:r>
      <w:r>
        <w:rPr/>
        <w:t>com</w:t>
      </w:r>
      <w:r>
        <w:rPr>
          <w:spacing w:val="-8"/>
        </w:rPr>
        <w:t> </w:t>
      </w:r>
      <w:r>
        <w:rPr/>
        <w:t>a</w:t>
      </w:r>
      <w:r>
        <w:rPr>
          <w:spacing w:val="-4"/>
        </w:rPr>
        <w:t> </w:t>
      </w:r>
      <w:r>
        <w:rPr/>
        <w:t>aplicação</w:t>
      </w:r>
      <w:r>
        <w:rPr>
          <w:spacing w:val="-3"/>
        </w:rPr>
        <w:t> </w:t>
      </w:r>
      <w:r>
        <w:rPr/>
        <w:t>da</w:t>
      </w:r>
      <w:r>
        <w:rPr>
          <w:spacing w:val="-7"/>
        </w:rPr>
        <w:t> </w:t>
      </w:r>
      <w:r>
        <w:rPr/>
        <w:t>técnica</w:t>
      </w:r>
      <w:r>
        <w:rPr>
          <w:spacing w:val="-4"/>
        </w:rPr>
        <w:t> </w:t>
      </w:r>
      <w:r>
        <w:rPr/>
        <w:t>e</w:t>
      </w:r>
      <w:r>
        <w:rPr>
          <w:spacing w:val="-4"/>
        </w:rPr>
        <w:t> </w:t>
      </w:r>
      <w:r>
        <w:rPr/>
        <w:t>a</w:t>
      </w:r>
      <w:r>
        <w:rPr>
          <w:spacing w:val="-4"/>
        </w:rPr>
        <w:t> </w:t>
      </w:r>
      <w:r>
        <w:rPr/>
        <w:t>facilidade</w:t>
      </w:r>
      <w:r>
        <w:rPr>
          <w:spacing w:val="-5"/>
        </w:rPr>
        <w:t> </w:t>
      </w:r>
      <w:r>
        <w:rPr/>
        <w:t>para</w:t>
      </w:r>
      <w:r>
        <w:rPr>
          <w:spacing w:val="-4"/>
        </w:rPr>
        <w:t> </w:t>
      </w:r>
      <w:r>
        <w:rPr/>
        <w:t>aquisição</w:t>
      </w:r>
      <w:r>
        <w:rPr>
          <w:spacing w:val="-3"/>
        </w:rPr>
        <w:t> </w:t>
      </w:r>
      <w:r>
        <w:rPr/>
        <w:t>de</w:t>
      </w:r>
      <w:r>
        <w:rPr>
          <w:spacing w:val="-4"/>
        </w:rPr>
        <w:t> </w:t>
      </w:r>
      <w:r>
        <w:rPr/>
        <w:t>dados são vantagens do uso da VFC. Existem trabalhos mostrando que o status nutricional e psíquico influencia no sistema nervoso autônomo (SNA). O presente projeto pretende correlacionar o status nutricional com o status psíquico do indivíduo, uma vez que é reconhecido pela literatura a importante influência da ansiedade e da depressão na regulação do sistema nervoso autônomo e fisiopatologia dos distúrbios nutricionais. Seguindo esse princípio, o atual projeto busca ajudar na identificação dos indivíduos mais susceptíveis ao desenvolvimento de doenças cardiovasculares, o que poderia resultar na busca de métodos preventivos e terapêuticos mais</w:t>
      </w:r>
      <w:r>
        <w:rPr>
          <w:spacing w:val="-7"/>
        </w:rPr>
        <w:t> </w:t>
      </w:r>
      <w:r>
        <w:rPr/>
        <w:t>direcionados.</w:t>
      </w:r>
    </w:p>
    <w:p>
      <w:pPr>
        <w:pStyle w:val="BodyText"/>
        <w:spacing w:before="8"/>
        <w:rPr>
          <w:sz w:val="15"/>
        </w:rPr>
      </w:pPr>
    </w:p>
    <w:p>
      <w:pPr>
        <w:pStyle w:val="BodyText"/>
        <w:spacing w:line="259" w:lineRule="auto"/>
        <w:ind w:left="106" w:right="105"/>
        <w:jc w:val="both"/>
      </w:pPr>
      <w:r>
        <w:rPr>
          <w:b/>
        </w:rPr>
        <w:t>Metodologia: </w:t>
      </w:r>
      <w:r>
        <w:rPr/>
        <w:t>Seleção de 15 indivíduos voluntários normais e avaliação do seu estado nutricional por </w:t>
      </w:r>
      <w:r>
        <w:rPr>
          <w:spacing w:val="-3"/>
        </w:rPr>
        <w:t>meio </w:t>
      </w:r>
      <w:r>
        <w:rPr/>
        <w:t>de medidas antropométricas, determinação do percentual de gordura corporal e questionamento dos hábitos alimentares, e avaliação do status psíquico por </w:t>
      </w:r>
      <w:r>
        <w:rPr>
          <w:spacing w:val="-3"/>
        </w:rPr>
        <w:t>meio </w:t>
      </w:r>
      <w:r>
        <w:rPr/>
        <w:t>do preenchimento dos questionários: Inventário de Sintomas de Estresse para Adultos de Lipp, Inventário de Depressão e Ansiedade de Beck, Escala</w:t>
      </w:r>
      <w:r>
        <w:rPr>
          <w:spacing w:val="-8"/>
        </w:rPr>
        <w:t> </w:t>
      </w:r>
      <w:r>
        <w:rPr/>
        <w:t>Brasileira</w:t>
      </w:r>
      <w:r>
        <w:rPr>
          <w:spacing w:val="-6"/>
        </w:rPr>
        <w:t> </w:t>
      </w:r>
      <w:r>
        <w:rPr/>
        <w:t>de</w:t>
      </w:r>
      <w:r>
        <w:rPr>
          <w:spacing w:val="-4"/>
        </w:rPr>
        <w:t> </w:t>
      </w:r>
      <w:r>
        <w:rPr/>
        <w:t>Assertividade,</w:t>
      </w:r>
      <w:r>
        <w:rPr>
          <w:spacing w:val="-7"/>
        </w:rPr>
        <w:t> </w:t>
      </w:r>
      <w:r>
        <w:rPr/>
        <w:t>associada</w:t>
      </w:r>
      <w:r>
        <w:rPr>
          <w:spacing w:val="-7"/>
        </w:rPr>
        <w:t> </w:t>
      </w:r>
      <w:r>
        <w:rPr/>
        <w:t>à</w:t>
      </w:r>
      <w:r>
        <w:rPr>
          <w:spacing w:val="-7"/>
        </w:rPr>
        <w:t> </w:t>
      </w:r>
      <w:r>
        <w:rPr/>
        <w:t>avaliação</w:t>
      </w:r>
      <w:r>
        <w:rPr>
          <w:spacing w:val="-4"/>
        </w:rPr>
        <w:t> </w:t>
      </w:r>
      <w:r>
        <w:rPr/>
        <w:t>do</w:t>
      </w:r>
      <w:r>
        <w:rPr>
          <w:spacing w:val="-5"/>
        </w:rPr>
        <w:t> </w:t>
      </w:r>
      <w:r>
        <w:rPr/>
        <w:t>SNA</w:t>
      </w:r>
      <w:r>
        <w:rPr>
          <w:spacing w:val="-9"/>
        </w:rPr>
        <w:t> </w:t>
      </w:r>
      <w:r>
        <w:rPr/>
        <w:t>por</w:t>
      </w:r>
      <w:r>
        <w:rPr>
          <w:spacing w:val="-5"/>
        </w:rPr>
        <w:t> </w:t>
      </w:r>
      <w:r>
        <w:rPr>
          <w:spacing w:val="-3"/>
        </w:rPr>
        <w:t>meio</w:t>
      </w:r>
      <w:r>
        <w:rPr>
          <w:spacing w:val="-5"/>
        </w:rPr>
        <w:t> </w:t>
      </w:r>
      <w:r>
        <w:rPr/>
        <w:t>do</w:t>
      </w:r>
      <w:r>
        <w:rPr>
          <w:spacing w:val="-4"/>
        </w:rPr>
        <w:t> </w:t>
      </w:r>
      <w:r>
        <w:rPr/>
        <w:t>estudo</w:t>
      </w:r>
      <w:r>
        <w:rPr>
          <w:spacing w:val="-4"/>
        </w:rPr>
        <w:t> </w:t>
      </w:r>
      <w:r>
        <w:rPr/>
        <w:t>da</w:t>
      </w:r>
      <w:r>
        <w:rPr>
          <w:spacing w:val="-8"/>
        </w:rPr>
        <w:t> </w:t>
      </w:r>
      <w:r>
        <w:rPr/>
        <w:t>variabilidade</w:t>
      </w:r>
      <w:r>
        <w:rPr>
          <w:spacing w:val="-5"/>
        </w:rPr>
        <w:t> </w:t>
      </w:r>
      <w:r>
        <w:rPr/>
        <w:t>do</w:t>
      </w:r>
      <w:r>
        <w:rPr>
          <w:spacing w:val="-4"/>
        </w:rPr>
        <w:t> </w:t>
      </w:r>
      <w:r>
        <w:rPr/>
        <w:t>intervalo</w:t>
      </w:r>
      <w:r>
        <w:rPr>
          <w:spacing w:val="-5"/>
        </w:rPr>
        <w:t> </w:t>
      </w:r>
      <w:r>
        <w:rPr/>
        <w:t>RR</w:t>
      </w:r>
      <w:r>
        <w:rPr>
          <w:spacing w:val="-8"/>
        </w:rPr>
        <w:t> </w:t>
      </w:r>
      <w:r>
        <w:rPr/>
        <w:t>do</w:t>
      </w:r>
      <w:r>
        <w:rPr>
          <w:spacing w:val="-6"/>
        </w:rPr>
        <w:t> </w:t>
      </w:r>
      <w:r>
        <w:rPr/>
        <w:t>ECG.</w:t>
      </w:r>
      <w:r>
        <w:rPr>
          <w:spacing w:val="16"/>
        </w:rPr>
        <w:t> </w:t>
      </w:r>
      <w:r>
        <w:rPr/>
        <w:t>Equipamentos utilizados:</w:t>
      </w:r>
      <w:r>
        <w:rPr>
          <w:spacing w:val="-4"/>
        </w:rPr>
        <w:t> </w:t>
      </w:r>
      <w:r>
        <w:rPr/>
        <w:t>balança</w:t>
      </w:r>
      <w:r>
        <w:rPr>
          <w:spacing w:val="-3"/>
        </w:rPr>
        <w:t> </w:t>
      </w:r>
      <w:r>
        <w:rPr/>
        <w:t>Tanita</w:t>
      </w:r>
      <w:r>
        <w:rPr>
          <w:spacing w:val="-2"/>
        </w:rPr>
        <w:t> </w:t>
      </w:r>
      <w:r>
        <w:rPr/>
        <w:t>UM</w:t>
      </w:r>
      <w:r>
        <w:rPr>
          <w:spacing w:val="-4"/>
        </w:rPr>
        <w:t> </w:t>
      </w:r>
      <w:r>
        <w:rPr/>
        <w:t>080,</w:t>
      </w:r>
      <w:r>
        <w:rPr>
          <w:spacing w:val="-3"/>
        </w:rPr>
        <w:t> </w:t>
      </w:r>
      <w:r>
        <w:rPr/>
        <w:t>estadiômetro</w:t>
      </w:r>
      <w:r>
        <w:rPr>
          <w:spacing w:val="-1"/>
        </w:rPr>
        <w:t> </w:t>
      </w:r>
      <w:r>
        <w:rPr/>
        <w:t>Sanny</w:t>
      </w:r>
      <w:r>
        <w:rPr>
          <w:spacing w:val="-9"/>
        </w:rPr>
        <w:t> </w:t>
      </w:r>
      <w:r>
        <w:rPr/>
        <w:t>ES</w:t>
      </w:r>
      <w:r>
        <w:rPr>
          <w:spacing w:val="-1"/>
        </w:rPr>
        <w:t> </w:t>
      </w:r>
      <w:r>
        <w:rPr/>
        <w:t>2040,</w:t>
      </w:r>
      <w:r>
        <w:rPr>
          <w:spacing w:val="-5"/>
        </w:rPr>
        <w:t> </w:t>
      </w:r>
      <w:r>
        <w:rPr/>
        <w:t>fita</w:t>
      </w:r>
      <w:r>
        <w:rPr>
          <w:spacing w:val="-3"/>
        </w:rPr>
        <w:t> </w:t>
      </w:r>
      <w:r>
        <w:rPr/>
        <w:t>antropométrica</w:t>
      </w:r>
      <w:r>
        <w:rPr>
          <w:spacing w:val="-2"/>
        </w:rPr>
        <w:t> </w:t>
      </w:r>
      <w:r>
        <w:rPr/>
        <w:t>Sanny</w:t>
      </w:r>
      <w:r>
        <w:rPr>
          <w:spacing w:val="-7"/>
        </w:rPr>
        <w:t> </w:t>
      </w:r>
      <w:r>
        <w:rPr/>
        <w:t>SN</w:t>
      </w:r>
      <w:r>
        <w:rPr>
          <w:spacing w:val="-4"/>
        </w:rPr>
        <w:t> </w:t>
      </w:r>
      <w:r>
        <w:rPr/>
        <w:t>4010,</w:t>
      </w:r>
      <w:r>
        <w:rPr>
          <w:spacing w:val="-3"/>
        </w:rPr>
        <w:t> </w:t>
      </w:r>
      <w:r>
        <w:rPr/>
        <w:t>adipômetro</w:t>
      </w:r>
      <w:r>
        <w:rPr>
          <w:spacing w:val="-1"/>
        </w:rPr>
        <w:t> </w:t>
      </w:r>
      <w:r>
        <w:rPr/>
        <w:t>científico</w:t>
      </w:r>
      <w:r>
        <w:rPr>
          <w:spacing w:val="-1"/>
        </w:rPr>
        <w:t> </w:t>
      </w:r>
      <w:r>
        <w:rPr/>
        <w:t>classic</w:t>
      </w:r>
      <w:r>
        <w:rPr>
          <w:spacing w:val="-3"/>
        </w:rPr>
        <w:t> </w:t>
      </w:r>
      <w:r>
        <w:rPr/>
        <w:t>AD</w:t>
      </w:r>
      <w:r>
        <w:rPr>
          <w:spacing w:val="-4"/>
        </w:rPr>
        <w:t> </w:t>
      </w:r>
      <w:r>
        <w:rPr/>
        <w:t>1007. Na avaliação dietética, utilizou-se um questionário de frequência alimentar e o conteúdo nutricional dos alimentos foi calculado no software AVANUTRI. O software utilizado para análise da variabilidade do intervalo RR foi o ECGLab v. 2009.02.22. Projeto aprovado pelo comitê de ética (055/2010). TCLE foi assinado pelos</w:t>
      </w:r>
      <w:r>
        <w:rPr>
          <w:spacing w:val="-2"/>
        </w:rPr>
        <w:t> </w:t>
      </w:r>
      <w:r>
        <w:rPr/>
        <w:t>indivíduos.</w:t>
      </w:r>
    </w:p>
    <w:p>
      <w:pPr>
        <w:pStyle w:val="BodyText"/>
        <w:spacing w:before="6"/>
        <w:rPr>
          <w:sz w:val="15"/>
        </w:rPr>
      </w:pPr>
    </w:p>
    <w:p>
      <w:pPr>
        <w:pStyle w:val="BodyText"/>
        <w:spacing w:line="259" w:lineRule="auto"/>
        <w:ind w:left="120" w:right="106" w:hanging="10"/>
        <w:jc w:val="both"/>
      </w:pPr>
      <w:r>
        <w:rPr>
          <w:b/>
        </w:rPr>
        <w:t>Resultados:</w:t>
      </w:r>
      <w:r>
        <w:rPr>
          <w:b/>
          <w:spacing w:val="-3"/>
        </w:rPr>
        <w:t> </w:t>
      </w:r>
      <w:r>
        <w:rPr/>
        <w:t>A</w:t>
      </w:r>
      <w:r>
        <w:rPr>
          <w:spacing w:val="-6"/>
        </w:rPr>
        <w:t> </w:t>
      </w:r>
      <w:r>
        <w:rPr/>
        <w:t>amostra</w:t>
      </w:r>
      <w:r>
        <w:rPr>
          <w:spacing w:val="-3"/>
        </w:rPr>
        <w:t> </w:t>
      </w:r>
      <w:r>
        <w:rPr/>
        <w:t>é</w:t>
      </w:r>
      <w:r>
        <w:rPr>
          <w:spacing w:val="-7"/>
        </w:rPr>
        <w:t> </w:t>
      </w:r>
      <w:r>
        <w:rPr/>
        <w:t>composta</w:t>
      </w:r>
      <w:r>
        <w:rPr>
          <w:spacing w:val="-4"/>
        </w:rPr>
        <w:t> </w:t>
      </w:r>
      <w:r>
        <w:rPr/>
        <w:t>de</w:t>
      </w:r>
      <w:r>
        <w:rPr>
          <w:spacing w:val="-7"/>
        </w:rPr>
        <w:t> </w:t>
      </w:r>
      <w:r>
        <w:rPr/>
        <w:t>15</w:t>
      </w:r>
      <w:r>
        <w:rPr>
          <w:spacing w:val="-4"/>
        </w:rPr>
        <w:t> </w:t>
      </w:r>
      <w:r>
        <w:rPr/>
        <w:t>indivíduos</w:t>
      </w:r>
      <w:r>
        <w:rPr>
          <w:spacing w:val="-5"/>
        </w:rPr>
        <w:t> </w:t>
      </w:r>
      <w:r>
        <w:rPr/>
        <w:t>dos</w:t>
      </w:r>
      <w:r>
        <w:rPr>
          <w:spacing w:val="-6"/>
        </w:rPr>
        <w:t> </w:t>
      </w:r>
      <w:r>
        <w:rPr/>
        <w:t>quais</w:t>
      </w:r>
      <w:r>
        <w:rPr>
          <w:spacing w:val="-5"/>
        </w:rPr>
        <w:t> </w:t>
      </w:r>
      <w:r>
        <w:rPr/>
        <w:t>33%</w:t>
      </w:r>
      <w:r>
        <w:rPr>
          <w:spacing w:val="-2"/>
        </w:rPr>
        <w:t> </w:t>
      </w:r>
      <w:r>
        <w:rPr/>
        <w:t>são</w:t>
      </w:r>
      <w:r>
        <w:rPr>
          <w:spacing w:val="-3"/>
        </w:rPr>
        <w:t> </w:t>
      </w:r>
      <w:r>
        <w:rPr/>
        <w:t>do</w:t>
      </w:r>
      <w:r>
        <w:rPr>
          <w:spacing w:val="-1"/>
        </w:rPr>
        <w:t> </w:t>
      </w:r>
      <w:r>
        <w:rPr/>
        <w:t>sexo</w:t>
      </w:r>
      <w:r>
        <w:rPr>
          <w:spacing w:val="-2"/>
        </w:rPr>
        <w:t> </w:t>
      </w:r>
      <w:r>
        <w:rPr/>
        <w:t>masculino</w:t>
      </w:r>
      <w:r>
        <w:rPr>
          <w:spacing w:val="-1"/>
        </w:rPr>
        <w:t> </w:t>
      </w:r>
      <w:r>
        <w:rPr/>
        <w:t>e</w:t>
      </w:r>
      <w:r>
        <w:rPr>
          <w:spacing w:val="-5"/>
        </w:rPr>
        <w:t> </w:t>
      </w:r>
      <w:r>
        <w:rPr/>
        <w:t>67%</w:t>
      </w:r>
      <w:r>
        <w:rPr>
          <w:spacing w:val="-2"/>
        </w:rPr>
        <w:t> </w:t>
      </w:r>
      <w:r>
        <w:rPr/>
        <w:t>do</w:t>
      </w:r>
      <w:r>
        <w:rPr>
          <w:spacing w:val="-4"/>
        </w:rPr>
        <w:t> </w:t>
      </w:r>
      <w:r>
        <w:rPr/>
        <w:t>sexo</w:t>
      </w:r>
      <w:r>
        <w:rPr>
          <w:spacing w:val="-2"/>
        </w:rPr>
        <w:t> </w:t>
      </w:r>
      <w:r>
        <w:rPr/>
        <w:t>feminino.</w:t>
      </w:r>
      <w:r>
        <w:rPr>
          <w:spacing w:val="-2"/>
        </w:rPr>
        <w:t> </w:t>
      </w:r>
      <w:r>
        <w:rPr/>
        <w:t>67%</w:t>
      </w:r>
      <w:r>
        <w:rPr>
          <w:spacing w:val="-3"/>
        </w:rPr>
        <w:t> </w:t>
      </w:r>
      <w:r>
        <w:rPr/>
        <w:t>da</w:t>
      </w:r>
      <w:r>
        <w:rPr>
          <w:spacing w:val="-7"/>
        </w:rPr>
        <w:t> </w:t>
      </w:r>
      <w:r>
        <w:rPr/>
        <w:t>amostra</w:t>
      </w:r>
      <w:r>
        <w:rPr>
          <w:spacing w:val="-2"/>
        </w:rPr>
        <w:t> </w:t>
      </w:r>
      <w:r>
        <w:rPr/>
        <w:t>é</w:t>
      </w:r>
      <w:r>
        <w:rPr>
          <w:spacing w:val="-6"/>
        </w:rPr>
        <w:t> </w:t>
      </w:r>
      <w:r>
        <w:rPr/>
        <w:t>de</w:t>
      </w:r>
      <w:r>
        <w:rPr>
          <w:spacing w:val="-7"/>
        </w:rPr>
        <w:t> </w:t>
      </w:r>
      <w:r>
        <w:rPr/>
        <w:t>raça branca, 20% de raça parda e 13% de raça negra. Média da idade: 31,73333 (DP 12,62914). Média do IMC: 24,01867 (DP 4,137307). Média do percentual de gordura: 28,0875 (DP 6,842751). Média do valor energético total (kcal): 3.668,133 (DP 1434,026). Valor energético total – ponto de corte 2500 kcal – abaixo deste valor (27%) há um predomínio da ansiedade e acima (73%) há um predomínio da depressão. IMC – ponto</w:t>
      </w:r>
      <w:r>
        <w:rPr>
          <w:spacing w:val="-3"/>
        </w:rPr>
        <w:t> </w:t>
      </w:r>
      <w:r>
        <w:rPr/>
        <w:t>de</w:t>
      </w:r>
      <w:r>
        <w:rPr>
          <w:spacing w:val="-5"/>
        </w:rPr>
        <w:t> </w:t>
      </w:r>
      <w:r>
        <w:rPr/>
        <w:t>corte</w:t>
      </w:r>
      <w:r>
        <w:rPr>
          <w:spacing w:val="-7"/>
        </w:rPr>
        <w:t> </w:t>
      </w:r>
      <w:r>
        <w:rPr/>
        <w:t>25</w:t>
      </w:r>
      <w:r>
        <w:rPr>
          <w:spacing w:val="-4"/>
        </w:rPr>
        <w:t> </w:t>
      </w:r>
      <w:r>
        <w:rPr/>
        <w:t>kg/m2</w:t>
      </w:r>
      <w:r>
        <w:rPr>
          <w:spacing w:val="-4"/>
        </w:rPr>
        <w:t> </w:t>
      </w:r>
      <w:r>
        <w:rPr/>
        <w:t>-</w:t>
      </w:r>
      <w:r>
        <w:rPr>
          <w:spacing w:val="-3"/>
        </w:rPr>
        <w:t> </w:t>
      </w:r>
      <w:r>
        <w:rPr/>
        <w:t>abaixo</w:t>
      </w:r>
      <w:r>
        <w:rPr>
          <w:spacing w:val="-1"/>
        </w:rPr>
        <w:t> </w:t>
      </w:r>
      <w:r>
        <w:rPr/>
        <w:t>deste</w:t>
      </w:r>
      <w:r>
        <w:rPr>
          <w:spacing w:val="-4"/>
        </w:rPr>
        <w:t> </w:t>
      </w:r>
      <w:r>
        <w:rPr/>
        <w:t>valor</w:t>
      </w:r>
      <w:r>
        <w:rPr>
          <w:spacing w:val="-3"/>
        </w:rPr>
        <w:t> </w:t>
      </w:r>
      <w:r>
        <w:rPr/>
        <w:t>(60%)</w:t>
      </w:r>
      <w:r>
        <w:rPr>
          <w:spacing w:val="-5"/>
        </w:rPr>
        <w:t> </w:t>
      </w:r>
      <w:r>
        <w:rPr/>
        <w:t>há</w:t>
      </w:r>
      <w:r>
        <w:rPr>
          <w:spacing w:val="-4"/>
        </w:rPr>
        <w:t> </w:t>
      </w:r>
      <w:r>
        <w:rPr/>
        <w:t>um</w:t>
      </w:r>
      <w:r>
        <w:rPr>
          <w:spacing w:val="-7"/>
        </w:rPr>
        <w:t> </w:t>
      </w:r>
      <w:r>
        <w:rPr/>
        <w:t>predomínio</w:t>
      </w:r>
      <w:r>
        <w:rPr>
          <w:spacing w:val="-2"/>
        </w:rPr>
        <w:t> </w:t>
      </w:r>
      <w:r>
        <w:rPr/>
        <w:t>da</w:t>
      </w:r>
      <w:r>
        <w:rPr>
          <w:spacing w:val="-4"/>
        </w:rPr>
        <w:t> </w:t>
      </w:r>
      <w:r>
        <w:rPr/>
        <w:t>ausência</w:t>
      </w:r>
      <w:r>
        <w:rPr>
          <w:spacing w:val="-4"/>
        </w:rPr>
        <w:t> </w:t>
      </w:r>
      <w:r>
        <w:rPr/>
        <w:t>de</w:t>
      </w:r>
      <w:r>
        <w:rPr>
          <w:spacing w:val="-4"/>
        </w:rPr>
        <w:t> </w:t>
      </w:r>
      <w:r>
        <w:rPr/>
        <w:t>ansiedade</w:t>
      </w:r>
      <w:r>
        <w:rPr>
          <w:spacing w:val="-5"/>
        </w:rPr>
        <w:t> </w:t>
      </w:r>
      <w:r>
        <w:rPr/>
        <w:t>e</w:t>
      </w:r>
      <w:r>
        <w:rPr>
          <w:spacing w:val="-4"/>
        </w:rPr>
        <w:t> </w:t>
      </w:r>
      <w:r>
        <w:rPr/>
        <w:t>depressão</w:t>
      </w:r>
      <w:r>
        <w:rPr>
          <w:spacing w:val="-1"/>
        </w:rPr>
        <w:t> </w:t>
      </w:r>
      <w:r>
        <w:rPr/>
        <w:t>e</w:t>
      </w:r>
      <w:r>
        <w:rPr>
          <w:spacing w:val="-5"/>
        </w:rPr>
        <w:t> </w:t>
      </w:r>
      <w:r>
        <w:rPr/>
        <w:t>acima</w:t>
      </w:r>
      <w:r>
        <w:rPr>
          <w:spacing w:val="-4"/>
        </w:rPr>
        <w:t> </w:t>
      </w:r>
      <w:r>
        <w:rPr/>
        <w:t>(40%)</w:t>
      </w:r>
      <w:r>
        <w:rPr>
          <w:spacing w:val="-2"/>
        </w:rPr>
        <w:t> </w:t>
      </w:r>
      <w:r>
        <w:rPr/>
        <w:t>há</w:t>
      </w:r>
      <w:r>
        <w:rPr>
          <w:spacing w:val="-4"/>
        </w:rPr>
        <w:t> </w:t>
      </w:r>
      <w:r>
        <w:rPr/>
        <w:t>um</w:t>
      </w:r>
      <w:r>
        <w:rPr>
          <w:spacing w:val="-8"/>
        </w:rPr>
        <w:t> </w:t>
      </w:r>
      <w:r>
        <w:rPr/>
        <w:t>predomínio da presença de ansiedade e depressão</w:t>
      </w:r>
      <w:r>
        <w:rPr>
          <w:spacing w:val="6"/>
        </w:rPr>
        <w:t> </w:t>
      </w:r>
      <w:r>
        <w:rPr/>
        <w:t>igualmente.</w:t>
      </w:r>
    </w:p>
    <w:p>
      <w:pPr>
        <w:pStyle w:val="BodyText"/>
        <w:spacing w:before="10"/>
        <w:rPr>
          <w:sz w:val="9"/>
        </w:rPr>
      </w:pPr>
    </w:p>
    <w:p>
      <w:pPr>
        <w:pStyle w:val="BodyText"/>
        <w:spacing w:line="259" w:lineRule="auto"/>
        <w:ind w:left="120" w:right="106" w:hanging="10"/>
        <w:jc w:val="both"/>
      </w:pPr>
      <w:r>
        <w:rPr>
          <w:b/>
        </w:rPr>
        <w:t>Conclusão:</w:t>
      </w:r>
      <w:r>
        <w:rPr>
          <w:b/>
          <w:spacing w:val="-2"/>
        </w:rPr>
        <w:t> </w:t>
      </w:r>
      <w:r>
        <w:rPr/>
        <w:t>A</w:t>
      </w:r>
      <w:r>
        <w:rPr>
          <w:spacing w:val="-6"/>
        </w:rPr>
        <w:t> </w:t>
      </w:r>
      <w:r>
        <w:rPr/>
        <w:t>amostra</w:t>
      </w:r>
      <w:r>
        <w:rPr>
          <w:spacing w:val="-2"/>
        </w:rPr>
        <w:t> </w:t>
      </w:r>
      <w:r>
        <w:rPr/>
        <w:t>é</w:t>
      </w:r>
      <w:r>
        <w:rPr>
          <w:spacing w:val="-5"/>
        </w:rPr>
        <w:t> </w:t>
      </w:r>
      <w:r>
        <w:rPr/>
        <w:t>composta</w:t>
      </w:r>
      <w:r>
        <w:rPr>
          <w:spacing w:val="-4"/>
        </w:rPr>
        <w:t> </w:t>
      </w:r>
      <w:r>
        <w:rPr/>
        <w:t>de</w:t>
      </w:r>
      <w:r>
        <w:rPr>
          <w:spacing w:val="-4"/>
        </w:rPr>
        <w:t> </w:t>
      </w:r>
      <w:r>
        <w:rPr/>
        <w:t>15</w:t>
      </w:r>
      <w:r>
        <w:rPr>
          <w:spacing w:val="-2"/>
        </w:rPr>
        <w:t> </w:t>
      </w:r>
      <w:r>
        <w:rPr/>
        <w:t>indivíduos</w:t>
      </w:r>
      <w:r>
        <w:rPr>
          <w:spacing w:val="-5"/>
        </w:rPr>
        <w:t> </w:t>
      </w:r>
      <w:r>
        <w:rPr/>
        <w:t>dos</w:t>
      </w:r>
      <w:r>
        <w:rPr>
          <w:spacing w:val="-5"/>
        </w:rPr>
        <w:t> </w:t>
      </w:r>
      <w:r>
        <w:rPr/>
        <w:t>quais</w:t>
      </w:r>
      <w:r>
        <w:rPr>
          <w:spacing w:val="-5"/>
        </w:rPr>
        <w:t> </w:t>
      </w:r>
      <w:r>
        <w:rPr/>
        <w:t>33%</w:t>
      </w:r>
      <w:r>
        <w:rPr>
          <w:spacing w:val="-2"/>
        </w:rPr>
        <w:t> </w:t>
      </w:r>
      <w:r>
        <w:rPr/>
        <w:t>são</w:t>
      </w:r>
      <w:r>
        <w:rPr>
          <w:spacing w:val="-2"/>
        </w:rPr>
        <w:t> </w:t>
      </w:r>
      <w:r>
        <w:rPr/>
        <w:t>do</w:t>
      </w:r>
      <w:r>
        <w:rPr>
          <w:spacing w:val="-1"/>
        </w:rPr>
        <w:t> </w:t>
      </w:r>
      <w:r>
        <w:rPr/>
        <w:t>sexo</w:t>
      </w:r>
      <w:r>
        <w:rPr>
          <w:spacing w:val="-1"/>
        </w:rPr>
        <w:t> </w:t>
      </w:r>
      <w:r>
        <w:rPr/>
        <w:t>masculino</w:t>
      </w:r>
      <w:r>
        <w:rPr>
          <w:spacing w:val="-1"/>
        </w:rPr>
        <w:t> </w:t>
      </w:r>
      <w:r>
        <w:rPr/>
        <w:t>e</w:t>
      </w:r>
      <w:r>
        <w:rPr>
          <w:spacing w:val="-4"/>
        </w:rPr>
        <w:t> </w:t>
      </w:r>
      <w:r>
        <w:rPr/>
        <w:t>67%</w:t>
      </w:r>
      <w:r>
        <w:rPr>
          <w:spacing w:val="-2"/>
        </w:rPr>
        <w:t> </w:t>
      </w:r>
      <w:r>
        <w:rPr/>
        <w:t>do</w:t>
      </w:r>
      <w:r>
        <w:rPr>
          <w:spacing w:val="-2"/>
        </w:rPr>
        <w:t> </w:t>
      </w:r>
      <w:r>
        <w:rPr/>
        <w:t>sexo feminino.</w:t>
      </w:r>
      <w:r>
        <w:rPr>
          <w:spacing w:val="-3"/>
        </w:rPr>
        <w:t> </w:t>
      </w:r>
      <w:r>
        <w:rPr/>
        <w:t>67%</w:t>
      </w:r>
      <w:r>
        <w:rPr>
          <w:spacing w:val="-2"/>
        </w:rPr>
        <w:t> </w:t>
      </w:r>
      <w:r>
        <w:rPr/>
        <w:t>da</w:t>
      </w:r>
      <w:r>
        <w:rPr>
          <w:spacing w:val="-5"/>
        </w:rPr>
        <w:t> </w:t>
      </w:r>
      <w:r>
        <w:rPr/>
        <w:t>amostra</w:t>
      </w:r>
      <w:r>
        <w:rPr>
          <w:spacing w:val="-2"/>
        </w:rPr>
        <w:t> </w:t>
      </w:r>
      <w:r>
        <w:rPr/>
        <w:t>é</w:t>
      </w:r>
      <w:r>
        <w:rPr>
          <w:spacing w:val="-5"/>
        </w:rPr>
        <w:t> </w:t>
      </w:r>
      <w:r>
        <w:rPr/>
        <w:t>de</w:t>
      </w:r>
      <w:r>
        <w:rPr>
          <w:spacing w:val="-4"/>
        </w:rPr>
        <w:t> </w:t>
      </w:r>
      <w:r>
        <w:rPr/>
        <w:t>raça branca, 20% de raça parda e 13% de raça negra. Média da idade: 31,73333 (DP 12,62914). Média do IMC: 24,01867 (DP 4,137307). Média do percentual de gordura: 28,0875 (DP 6,842751). Média do valor energético total (kcal): 3.668,133 (DP 1434,026). Valor energético total – ponto de corte 2500 kcal – abaixo deste valor (27%) há um predomínio da ansiedade e acima (73%) há um predomínio da depressão. IMC – ponto</w:t>
      </w:r>
      <w:r>
        <w:rPr>
          <w:spacing w:val="-3"/>
        </w:rPr>
        <w:t> </w:t>
      </w:r>
      <w:r>
        <w:rPr/>
        <w:t>de</w:t>
      </w:r>
      <w:r>
        <w:rPr>
          <w:spacing w:val="-5"/>
        </w:rPr>
        <w:t> </w:t>
      </w:r>
      <w:r>
        <w:rPr/>
        <w:t>corte</w:t>
      </w:r>
      <w:r>
        <w:rPr>
          <w:spacing w:val="-7"/>
        </w:rPr>
        <w:t> </w:t>
      </w:r>
      <w:r>
        <w:rPr/>
        <w:t>25</w:t>
      </w:r>
      <w:r>
        <w:rPr>
          <w:spacing w:val="-4"/>
        </w:rPr>
        <w:t> </w:t>
      </w:r>
      <w:r>
        <w:rPr/>
        <w:t>kg/m2</w:t>
      </w:r>
      <w:r>
        <w:rPr>
          <w:spacing w:val="-4"/>
        </w:rPr>
        <w:t> </w:t>
      </w:r>
      <w:r>
        <w:rPr/>
        <w:t>-</w:t>
      </w:r>
      <w:r>
        <w:rPr>
          <w:spacing w:val="-3"/>
        </w:rPr>
        <w:t> </w:t>
      </w:r>
      <w:r>
        <w:rPr/>
        <w:t>abaixo</w:t>
      </w:r>
      <w:r>
        <w:rPr>
          <w:spacing w:val="-1"/>
        </w:rPr>
        <w:t> </w:t>
      </w:r>
      <w:r>
        <w:rPr/>
        <w:t>deste</w:t>
      </w:r>
      <w:r>
        <w:rPr>
          <w:spacing w:val="-4"/>
        </w:rPr>
        <w:t> </w:t>
      </w:r>
      <w:r>
        <w:rPr/>
        <w:t>valor</w:t>
      </w:r>
      <w:r>
        <w:rPr>
          <w:spacing w:val="-3"/>
        </w:rPr>
        <w:t> </w:t>
      </w:r>
      <w:r>
        <w:rPr/>
        <w:t>(60%)</w:t>
      </w:r>
      <w:r>
        <w:rPr>
          <w:spacing w:val="-5"/>
        </w:rPr>
        <w:t> </w:t>
      </w:r>
      <w:r>
        <w:rPr/>
        <w:t>há</w:t>
      </w:r>
      <w:r>
        <w:rPr>
          <w:spacing w:val="-4"/>
        </w:rPr>
        <w:t> </w:t>
      </w:r>
      <w:r>
        <w:rPr/>
        <w:t>um</w:t>
      </w:r>
      <w:r>
        <w:rPr>
          <w:spacing w:val="-7"/>
        </w:rPr>
        <w:t> </w:t>
      </w:r>
      <w:r>
        <w:rPr/>
        <w:t>predomínio</w:t>
      </w:r>
      <w:r>
        <w:rPr>
          <w:spacing w:val="-2"/>
        </w:rPr>
        <w:t> </w:t>
      </w:r>
      <w:r>
        <w:rPr/>
        <w:t>da</w:t>
      </w:r>
      <w:r>
        <w:rPr>
          <w:spacing w:val="-4"/>
        </w:rPr>
        <w:t> </w:t>
      </w:r>
      <w:r>
        <w:rPr/>
        <w:t>ausência</w:t>
      </w:r>
      <w:r>
        <w:rPr>
          <w:spacing w:val="-4"/>
        </w:rPr>
        <w:t> </w:t>
      </w:r>
      <w:r>
        <w:rPr/>
        <w:t>de</w:t>
      </w:r>
      <w:r>
        <w:rPr>
          <w:spacing w:val="-4"/>
        </w:rPr>
        <w:t> </w:t>
      </w:r>
      <w:r>
        <w:rPr/>
        <w:t>ansiedade</w:t>
      </w:r>
      <w:r>
        <w:rPr>
          <w:spacing w:val="-5"/>
        </w:rPr>
        <w:t> </w:t>
      </w:r>
      <w:r>
        <w:rPr/>
        <w:t>e</w:t>
      </w:r>
      <w:r>
        <w:rPr>
          <w:spacing w:val="-4"/>
        </w:rPr>
        <w:t> </w:t>
      </w:r>
      <w:r>
        <w:rPr/>
        <w:t>depressão</w:t>
      </w:r>
      <w:r>
        <w:rPr>
          <w:spacing w:val="-1"/>
        </w:rPr>
        <w:t> </w:t>
      </w:r>
      <w:r>
        <w:rPr/>
        <w:t>e</w:t>
      </w:r>
      <w:r>
        <w:rPr>
          <w:spacing w:val="-5"/>
        </w:rPr>
        <w:t> </w:t>
      </w:r>
      <w:r>
        <w:rPr/>
        <w:t>acima</w:t>
      </w:r>
      <w:r>
        <w:rPr>
          <w:spacing w:val="-4"/>
        </w:rPr>
        <w:t> </w:t>
      </w:r>
      <w:r>
        <w:rPr/>
        <w:t>(40%)</w:t>
      </w:r>
      <w:r>
        <w:rPr>
          <w:spacing w:val="-2"/>
        </w:rPr>
        <w:t> </w:t>
      </w:r>
      <w:r>
        <w:rPr/>
        <w:t>há</w:t>
      </w:r>
      <w:r>
        <w:rPr>
          <w:spacing w:val="-4"/>
        </w:rPr>
        <w:t> </w:t>
      </w:r>
      <w:r>
        <w:rPr/>
        <w:t>um</w:t>
      </w:r>
      <w:r>
        <w:rPr>
          <w:spacing w:val="-8"/>
        </w:rPr>
        <w:t> </w:t>
      </w:r>
      <w:r>
        <w:rPr/>
        <w:t>predomínio da presença de ansiedade e depressão</w:t>
      </w:r>
      <w:r>
        <w:rPr>
          <w:spacing w:val="6"/>
        </w:rPr>
        <w:t> </w:t>
      </w:r>
      <w:r>
        <w:rPr/>
        <w:t>igualmente.</w:t>
      </w:r>
    </w:p>
    <w:p>
      <w:pPr>
        <w:pStyle w:val="BodyText"/>
        <w:spacing w:before="8"/>
        <w:rPr>
          <w:sz w:val="9"/>
        </w:rPr>
      </w:pPr>
    </w:p>
    <w:p>
      <w:pPr>
        <w:pStyle w:val="BodyText"/>
        <w:spacing w:line="456" w:lineRule="auto"/>
        <w:ind w:left="111" w:right="530"/>
        <w:jc w:val="both"/>
      </w:pPr>
      <w:r>
        <w:rPr>
          <w:b/>
        </w:rPr>
        <w:t>Palavras-Chave: </w:t>
      </w:r>
      <w:r>
        <w:rPr/>
        <w:t>sistema nervoso autônomo, variabilidade da frequência cardíaca, antropometria, status nutricional, status psíquico. </w:t>
      </w:r>
      <w:r>
        <w:rPr>
          <w:b/>
        </w:rPr>
        <w:t>Colaboradores: </w:t>
      </w:r>
      <w:r>
        <w:rPr/>
        <w:t>Professor Hervaldo Sampaio Carvalho, Professor Daniel França Vasconcelos, Professor Paulo César de Jesus.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0" w:right="194"/>
        <w:jc w:val="right"/>
      </w:pPr>
      <w:r>
        <w:rPr>
          <w:color w:val="007E39"/>
        </w:rPr>
        <w:t>Construção de baculovírus recombinantes contendo o gene supressor de silenciamento gênico NSs de TSWV.</w:t>
      </w:r>
    </w:p>
    <w:p>
      <w:pPr>
        <w:spacing w:before="74"/>
        <w:ind w:left="0" w:right="122" w:firstLine="0"/>
        <w:jc w:val="right"/>
        <w:rPr>
          <w:sz w:val="12"/>
        </w:rPr>
      </w:pPr>
      <w:r>
        <w:rPr>
          <w:b/>
          <w:color w:val="2E75B6"/>
          <w:sz w:val="12"/>
        </w:rPr>
        <w:t>Bolsista</w:t>
      </w:r>
      <w:r>
        <w:rPr>
          <w:color w:val="2E75B6"/>
          <w:sz w:val="12"/>
        </w:rPr>
        <w:t>: Daniele Vitoriano Freitas</w:t>
      </w:r>
    </w:p>
    <w:p>
      <w:pPr>
        <w:pStyle w:val="BodyText"/>
        <w:spacing w:before="1"/>
        <w:rPr>
          <w:sz w:val="14"/>
        </w:rPr>
      </w:pPr>
    </w:p>
    <w:p>
      <w:pPr>
        <w:spacing w:line="518"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4"/>
        <w:ind w:left="111" w:right="0" w:firstLine="0"/>
        <w:jc w:val="left"/>
        <w:rPr>
          <w:sz w:val="12"/>
        </w:rPr>
      </w:pPr>
      <w:r>
        <w:rPr>
          <w:b/>
          <w:sz w:val="12"/>
        </w:rPr>
        <w:t>Orientador (a): </w:t>
      </w:r>
      <w:r>
        <w:rPr>
          <w:sz w:val="12"/>
        </w:rPr>
        <w:t>BERGMANN MORAIS RIBEIRO</w:t>
      </w:r>
    </w:p>
    <w:p>
      <w:pPr>
        <w:pStyle w:val="BodyText"/>
        <w:spacing w:before="7"/>
        <w:rPr>
          <w:sz w:val="16"/>
        </w:rPr>
      </w:pPr>
    </w:p>
    <w:p>
      <w:pPr>
        <w:pStyle w:val="BodyText"/>
        <w:spacing w:line="259" w:lineRule="auto"/>
        <w:ind w:left="120" w:right="106" w:hanging="10"/>
        <w:jc w:val="both"/>
      </w:pPr>
      <w:r>
        <w:rPr>
          <w:b/>
        </w:rPr>
        <w:t>Introdução:</w:t>
      </w:r>
      <w:r>
        <w:rPr>
          <w:b/>
          <w:spacing w:val="-5"/>
        </w:rPr>
        <w:t> </w:t>
      </w:r>
      <w:r>
        <w:rPr/>
        <w:t>Os</w:t>
      </w:r>
      <w:r>
        <w:rPr>
          <w:spacing w:val="-8"/>
        </w:rPr>
        <w:t> </w:t>
      </w:r>
      <w:r>
        <w:rPr/>
        <w:t>baculovírus</w:t>
      </w:r>
      <w:r>
        <w:rPr>
          <w:spacing w:val="-7"/>
        </w:rPr>
        <w:t> </w:t>
      </w:r>
      <w:r>
        <w:rPr/>
        <w:t>são</w:t>
      </w:r>
      <w:r>
        <w:rPr>
          <w:spacing w:val="-4"/>
        </w:rPr>
        <w:t> </w:t>
      </w:r>
      <w:r>
        <w:rPr/>
        <w:t>muito</w:t>
      </w:r>
      <w:r>
        <w:rPr>
          <w:spacing w:val="-4"/>
        </w:rPr>
        <w:t> </w:t>
      </w:r>
      <w:r>
        <w:rPr/>
        <w:t>utilizados</w:t>
      </w:r>
      <w:r>
        <w:rPr>
          <w:spacing w:val="-7"/>
        </w:rPr>
        <w:t> </w:t>
      </w:r>
      <w:r>
        <w:rPr/>
        <w:t>como</w:t>
      </w:r>
      <w:r>
        <w:rPr>
          <w:spacing w:val="-4"/>
        </w:rPr>
        <w:t> </w:t>
      </w:r>
      <w:r>
        <w:rPr/>
        <w:t>bioinseticidas.</w:t>
      </w:r>
      <w:r>
        <w:rPr>
          <w:spacing w:val="-4"/>
        </w:rPr>
        <w:t> </w:t>
      </w:r>
      <w:r>
        <w:rPr/>
        <w:t>Para</w:t>
      </w:r>
      <w:r>
        <w:rPr>
          <w:spacing w:val="-6"/>
        </w:rPr>
        <w:t> </w:t>
      </w:r>
      <w:r>
        <w:rPr/>
        <w:t>eles</w:t>
      </w:r>
      <w:r>
        <w:rPr>
          <w:spacing w:val="-7"/>
        </w:rPr>
        <w:t> </w:t>
      </w:r>
      <w:r>
        <w:rPr/>
        <w:t>terem</w:t>
      </w:r>
      <w:r>
        <w:rPr>
          <w:spacing w:val="-10"/>
        </w:rPr>
        <w:t> </w:t>
      </w:r>
      <w:r>
        <w:rPr/>
        <w:t>uma</w:t>
      </w:r>
      <w:r>
        <w:rPr>
          <w:spacing w:val="-7"/>
        </w:rPr>
        <w:t> </w:t>
      </w:r>
      <w:r>
        <w:rPr/>
        <w:t>replicação</w:t>
      </w:r>
      <w:r>
        <w:rPr>
          <w:spacing w:val="-4"/>
        </w:rPr>
        <w:t> </w:t>
      </w:r>
      <w:r>
        <w:rPr/>
        <w:t>eficiente</w:t>
      </w:r>
      <w:r>
        <w:rPr>
          <w:spacing w:val="-7"/>
        </w:rPr>
        <w:t> </w:t>
      </w:r>
      <w:r>
        <w:rPr/>
        <w:t>é</w:t>
      </w:r>
      <w:r>
        <w:rPr>
          <w:spacing w:val="-6"/>
        </w:rPr>
        <w:t> </w:t>
      </w:r>
      <w:r>
        <w:rPr/>
        <w:t>necessário</w:t>
      </w:r>
      <w:r>
        <w:rPr>
          <w:spacing w:val="-4"/>
        </w:rPr>
        <w:t> </w:t>
      </w:r>
      <w:r>
        <w:rPr/>
        <w:t>superar</w:t>
      </w:r>
      <w:r>
        <w:rPr>
          <w:spacing w:val="-5"/>
        </w:rPr>
        <w:t> </w:t>
      </w:r>
      <w:r>
        <w:rPr/>
        <w:t>as</w:t>
      </w:r>
      <w:r>
        <w:rPr>
          <w:spacing w:val="-7"/>
        </w:rPr>
        <w:t> </w:t>
      </w:r>
      <w:r>
        <w:rPr/>
        <w:t>defesas do hospedeiro, como o silenciamento gênico. O gene NSs de TSWV (Tomato spotted </w:t>
      </w:r>
      <w:r>
        <w:rPr>
          <w:spacing w:val="-3"/>
        </w:rPr>
        <w:t>wilt </w:t>
      </w:r>
      <w:r>
        <w:rPr/>
        <w:t>vírus) funciona como um forte supressor do silenciamento gênico por RNAi. Assim, um trabalho anterior mostrou que o baculovírus recombinante (vAcNSs) derivado do Autographa californica multiple nucleopolyhedrovirus (AcMNPV) contendo o gene NSs sob o comando do promotor do gene da poliedrina, e incapaz de formar poliedros, aumentou a expressão gênica e a capacidade de replicação do baculovírus AcMNPV.   No presente trabalho, desenvolvido a partir de fevereiro de 2011, foi produzido e purificado um baculovírus recombinante derivado de AcMNPV e está sendo finalizado a construção de outro recombinante derivado do Anticarsia gemmatalis multiple nucleopolyhedrovirus (AgMNPV) contendo o gene NSs de TSWV e o gene da poliedrina (occ+) para bioensaio</w:t>
      </w:r>
      <w:r>
        <w:rPr>
          <w:spacing w:val="5"/>
        </w:rPr>
        <w:t> </w:t>
      </w:r>
      <w:r>
        <w:rPr/>
        <w:t>oral.</w:t>
      </w:r>
    </w:p>
    <w:p>
      <w:pPr>
        <w:pStyle w:val="BodyText"/>
        <w:spacing w:before="5"/>
        <w:rPr>
          <w:sz w:val="15"/>
        </w:rPr>
      </w:pPr>
    </w:p>
    <w:p>
      <w:pPr>
        <w:pStyle w:val="BodyText"/>
        <w:spacing w:line="259" w:lineRule="auto"/>
        <w:ind w:left="106" w:right="107"/>
        <w:jc w:val="both"/>
      </w:pPr>
      <w:r>
        <w:rPr>
          <w:b/>
        </w:rPr>
        <w:t>Metodologia: </w:t>
      </w:r>
      <w:r>
        <w:rPr/>
        <w:t>O gene NSs foi clonado no vetor de transferência pFastBac1/AccI-PSX, que por sua vez, contém o gene da poliedrina, dois promotores</w:t>
      </w:r>
      <w:r>
        <w:rPr>
          <w:spacing w:val="-3"/>
        </w:rPr>
        <w:t> </w:t>
      </w:r>
      <w:r>
        <w:rPr/>
        <w:t>virais in</w:t>
      </w:r>
      <w:r>
        <w:rPr>
          <w:spacing w:val="-5"/>
        </w:rPr>
        <w:t> </w:t>
      </w:r>
      <w:r>
        <w:rPr/>
        <w:t>tandem</w:t>
      </w:r>
      <w:r>
        <w:rPr>
          <w:spacing w:val="-7"/>
        </w:rPr>
        <w:t> </w:t>
      </w:r>
      <w:r>
        <w:rPr/>
        <w:t>que</w:t>
      </w:r>
      <w:r>
        <w:rPr>
          <w:spacing w:val="-1"/>
        </w:rPr>
        <w:t> </w:t>
      </w:r>
      <w:r>
        <w:rPr/>
        <w:t>comandam</w:t>
      </w:r>
      <w:r>
        <w:rPr>
          <w:spacing w:val="-7"/>
        </w:rPr>
        <w:t> </w:t>
      </w:r>
      <w:r>
        <w:rPr/>
        <w:t>a</w:t>
      </w:r>
      <w:r>
        <w:rPr>
          <w:spacing w:val="-1"/>
        </w:rPr>
        <w:t> </w:t>
      </w:r>
      <w:r>
        <w:rPr/>
        <w:t>expressão</w:t>
      </w:r>
      <w:r>
        <w:rPr>
          <w:spacing w:val="-1"/>
        </w:rPr>
        <w:t> </w:t>
      </w:r>
      <w:r>
        <w:rPr/>
        <w:t>do</w:t>
      </w:r>
      <w:r>
        <w:rPr>
          <w:spacing w:val="-1"/>
        </w:rPr>
        <w:t> </w:t>
      </w:r>
      <w:r>
        <w:rPr/>
        <w:t>gene</w:t>
      </w:r>
      <w:r>
        <w:rPr>
          <w:spacing w:val="-2"/>
        </w:rPr>
        <w:t> </w:t>
      </w:r>
      <w:r>
        <w:rPr/>
        <w:t>de</w:t>
      </w:r>
      <w:r>
        <w:rPr>
          <w:spacing w:val="-5"/>
        </w:rPr>
        <w:t> </w:t>
      </w:r>
      <w:r>
        <w:rPr/>
        <w:t>interesse. O</w:t>
      </w:r>
      <w:r>
        <w:rPr>
          <w:spacing w:val="-3"/>
        </w:rPr>
        <w:t> </w:t>
      </w:r>
      <w:r>
        <w:rPr/>
        <w:t>plasmídeo</w:t>
      </w:r>
      <w:r>
        <w:rPr>
          <w:spacing w:val="-1"/>
        </w:rPr>
        <w:t> </w:t>
      </w:r>
      <w:r>
        <w:rPr/>
        <w:t>foi</w:t>
      </w:r>
      <w:r>
        <w:rPr>
          <w:spacing w:val="-7"/>
        </w:rPr>
        <w:t> </w:t>
      </w:r>
      <w:r>
        <w:rPr/>
        <w:t>transformado</w:t>
      </w:r>
      <w:r>
        <w:rPr>
          <w:spacing w:val="-1"/>
        </w:rPr>
        <w:t> </w:t>
      </w:r>
      <w:r>
        <w:rPr/>
        <w:t>em</w:t>
      </w:r>
      <w:r>
        <w:rPr>
          <w:spacing w:val="-5"/>
        </w:rPr>
        <w:t> </w:t>
      </w:r>
      <w:r>
        <w:rPr/>
        <w:t>células</w:t>
      </w:r>
      <w:r>
        <w:rPr>
          <w:spacing w:val="-3"/>
        </w:rPr>
        <w:t> </w:t>
      </w:r>
      <w:r>
        <w:rPr/>
        <w:t>DH10-Bac,</w:t>
      </w:r>
      <w:r>
        <w:rPr>
          <w:spacing w:val="-2"/>
        </w:rPr>
        <w:t> </w:t>
      </w:r>
      <w:r>
        <w:rPr/>
        <w:t>para</w:t>
      </w:r>
      <w:r>
        <w:rPr>
          <w:spacing w:val="-6"/>
        </w:rPr>
        <w:t> </w:t>
      </w:r>
      <w:r>
        <w:rPr/>
        <w:t>onde foi</w:t>
      </w:r>
      <w:r>
        <w:rPr>
          <w:spacing w:val="-11"/>
        </w:rPr>
        <w:t> </w:t>
      </w:r>
      <w:r>
        <w:rPr/>
        <w:t>transposto</w:t>
      </w:r>
      <w:r>
        <w:rPr>
          <w:spacing w:val="-6"/>
        </w:rPr>
        <w:t> </w:t>
      </w:r>
      <w:r>
        <w:rPr/>
        <w:t>o</w:t>
      </w:r>
      <w:r>
        <w:rPr>
          <w:spacing w:val="-4"/>
        </w:rPr>
        <w:t> </w:t>
      </w:r>
      <w:r>
        <w:rPr/>
        <w:t>NSs,</w:t>
      </w:r>
      <w:r>
        <w:rPr>
          <w:spacing w:val="-5"/>
        </w:rPr>
        <w:t> </w:t>
      </w:r>
      <w:r>
        <w:rPr/>
        <w:t>seus</w:t>
      </w:r>
      <w:r>
        <w:rPr>
          <w:spacing w:val="-7"/>
        </w:rPr>
        <w:t> </w:t>
      </w:r>
      <w:r>
        <w:rPr/>
        <w:t>promotores</w:t>
      </w:r>
      <w:r>
        <w:rPr>
          <w:spacing w:val="-7"/>
        </w:rPr>
        <w:t> </w:t>
      </w:r>
      <w:r>
        <w:rPr/>
        <w:t>e</w:t>
      </w:r>
      <w:r>
        <w:rPr>
          <w:spacing w:val="-8"/>
        </w:rPr>
        <w:t> </w:t>
      </w:r>
      <w:r>
        <w:rPr/>
        <w:t>o</w:t>
      </w:r>
      <w:r>
        <w:rPr>
          <w:spacing w:val="-4"/>
        </w:rPr>
        <w:t> </w:t>
      </w:r>
      <w:r>
        <w:rPr/>
        <w:t>gene</w:t>
      </w:r>
      <w:r>
        <w:rPr>
          <w:spacing w:val="-6"/>
        </w:rPr>
        <w:t> </w:t>
      </w:r>
      <w:r>
        <w:rPr/>
        <w:t>da</w:t>
      </w:r>
      <w:r>
        <w:rPr>
          <w:spacing w:val="-7"/>
        </w:rPr>
        <w:t> </w:t>
      </w:r>
      <w:r>
        <w:rPr/>
        <w:t>poliedrina</w:t>
      </w:r>
      <w:r>
        <w:rPr>
          <w:spacing w:val="-6"/>
        </w:rPr>
        <w:t> </w:t>
      </w:r>
      <w:r>
        <w:rPr/>
        <w:t>com</w:t>
      </w:r>
      <w:r>
        <w:rPr>
          <w:spacing w:val="-10"/>
        </w:rPr>
        <w:t> </w:t>
      </w:r>
      <w:r>
        <w:rPr/>
        <w:t>seu</w:t>
      </w:r>
      <w:r>
        <w:rPr>
          <w:spacing w:val="-6"/>
        </w:rPr>
        <w:t> </w:t>
      </w:r>
      <w:r>
        <w:rPr/>
        <w:t>promotor</w:t>
      </w:r>
      <w:r>
        <w:rPr>
          <w:spacing w:val="-5"/>
        </w:rPr>
        <w:t> </w:t>
      </w:r>
      <w:r>
        <w:rPr/>
        <w:t>natural,</w:t>
      </w:r>
      <w:r>
        <w:rPr>
          <w:spacing w:val="-4"/>
        </w:rPr>
        <w:t> </w:t>
      </w:r>
      <w:r>
        <w:rPr/>
        <w:t>obtendo</w:t>
      </w:r>
      <w:r>
        <w:rPr>
          <w:spacing w:val="-6"/>
        </w:rPr>
        <w:t> </w:t>
      </w:r>
      <w:r>
        <w:rPr/>
        <w:t>o</w:t>
      </w:r>
      <w:r>
        <w:rPr>
          <w:spacing w:val="-3"/>
        </w:rPr>
        <w:t> </w:t>
      </w:r>
      <w:r>
        <w:rPr/>
        <w:t>recombinante</w:t>
      </w:r>
      <w:r>
        <w:rPr>
          <w:spacing w:val="-7"/>
        </w:rPr>
        <w:t> </w:t>
      </w:r>
      <w:r>
        <w:rPr/>
        <w:t>vAcNSs(occ+).</w:t>
      </w:r>
      <w:r>
        <w:rPr>
          <w:spacing w:val="-4"/>
        </w:rPr>
        <w:t> </w:t>
      </w:r>
      <w:r>
        <w:rPr/>
        <w:t>O</w:t>
      </w:r>
      <w:r>
        <w:rPr>
          <w:spacing w:val="-5"/>
        </w:rPr>
        <w:t> </w:t>
      </w:r>
      <w:r>
        <w:rPr/>
        <w:t>baculovirus recombinante e o AcMNPV foram injetados em lagartas de Spodoptera frugiperda e o AgMNPV em lagartas de Anticarsia gemmatalis para produção de corpos de oclusão viral. Estes foram utilizados para fazer bioensaio oral preliminar com lagartas neonatas de Anticarsia gemmatalis.</w:t>
      </w:r>
      <w:r>
        <w:rPr>
          <w:spacing w:val="-3"/>
        </w:rPr>
        <w:t> </w:t>
      </w:r>
      <w:r>
        <w:rPr/>
        <w:t>O</w:t>
      </w:r>
      <w:r>
        <w:rPr>
          <w:spacing w:val="-4"/>
        </w:rPr>
        <w:t> </w:t>
      </w:r>
      <w:r>
        <w:rPr/>
        <w:t>gene</w:t>
      </w:r>
      <w:r>
        <w:rPr>
          <w:spacing w:val="-5"/>
        </w:rPr>
        <w:t> </w:t>
      </w:r>
      <w:r>
        <w:rPr/>
        <w:t>NSs</w:t>
      </w:r>
      <w:r>
        <w:rPr>
          <w:spacing w:val="-4"/>
        </w:rPr>
        <w:t> </w:t>
      </w:r>
      <w:r>
        <w:rPr/>
        <w:t>com</w:t>
      </w:r>
      <w:r>
        <w:rPr>
          <w:spacing w:val="-7"/>
        </w:rPr>
        <w:t> </w:t>
      </w:r>
      <w:r>
        <w:rPr/>
        <w:t>os</w:t>
      </w:r>
      <w:r>
        <w:rPr>
          <w:spacing w:val="-4"/>
        </w:rPr>
        <w:t> </w:t>
      </w:r>
      <w:r>
        <w:rPr/>
        <w:t>dois</w:t>
      </w:r>
      <w:r>
        <w:rPr>
          <w:spacing w:val="-5"/>
        </w:rPr>
        <w:t> </w:t>
      </w:r>
      <w:r>
        <w:rPr/>
        <w:t>promotores</w:t>
      </w:r>
      <w:r>
        <w:rPr>
          <w:spacing w:val="-3"/>
        </w:rPr>
        <w:t> </w:t>
      </w:r>
      <w:r>
        <w:rPr/>
        <w:t>e</w:t>
      </w:r>
      <w:r>
        <w:rPr>
          <w:spacing w:val="-6"/>
        </w:rPr>
        <w:t> </w:t>
      </w:r>
      <w:r>
        <w:rPr/>
        <w:t>o</w:t>
      </w:r>
      <w:r>
        <w:rPr>
          <w:spacing w:val="-4"/>
        </w:rPr>
        <w:t> </w:t>
      </w:r>
      <w:r>
        <w:rPr/>
        <w:t>gene</w:t>
      </w:r>
      <w:r>
        <w:rPr>
          <w:spacing w:val="-3"/>
        </w:rPr>
        <w:t> </w:t>
      </w:r>
      <w:r>
        <w:rPr/>
        <w:t>da</w:t>
      </w:r>
      <w:r>
        <w:rPr>
          <w:spacing w:val="-4"/>
        </w:rPr>
        <w:t> </w:t>
      </w:r>
      <w:r>
        <w:rPr/>
        <w:t>poliedrina</w:t>
      </w:r>
      <w:r>
        <w:rPr>
          <w:spacing w:val="-3"/>
        </w:rPr>
        <w:t> </w:t>
      </w:r>
      <w:r>
        <w:rPr/>
        <w:t>com</w:t>
      </w:r>
      <w:r>
        <w:rPr>
          <w:spacing w:val="-7"/>
        </w:rPr>
        <w:t> </w:t>
      </w:r>
      <w:r>
        <w:rPr/>
        <w:t>seu</w:t>
      </w:r>
      <w:r>
        <w:rPr>
          <w:spacing w:val="-4"/>
        </w:rPr>
        <w:t> </w:t>
      </w:r>
      <w:r>
        <w:rPr/>
        <w:t>promotor</w:t>
      </w:r>
      <w:r>
        <w:rPr>
          <w:spacing w:val="-1"/>
        </w:rPr>
        <w:t> </w:t>
      </w:r>
      <w:r>
        <w:rPr/>
        <w:t>natural</w:t>
      </w:r>
      <w:r>
        <w:rPr>
          <w:spacing w:val="-6"/>
        </w:rPr>
        <w:t> </w:t>
      </w:r>
      <w:r>
        <w:rPr/>
        <w:t>foi</w:t>
      </w:r>
      <w:r>
        <w:rPr>
          <w:spacing w:val="-6"/>
        </w:rPr>
        <w:t> </w:t>
      </w:r>
      <w:r>
        <w:rPr/>
        <w:t>amplificado</w:t>
      </w:r>
      <w:r>
        <w:rPr>
          <w:spacing w:val="-2"/>
        </w:rPr>
        <w:t> </w:t>
      </w:r>
      <w:r>
        <w:rPr/>
        <w:t>por</w:t>
      </w:r>
      <w:r>
        <w:rPr>
          <w:spacing w:val="-4"/>
        </w:rPr>
        <w:t> </w:t>
      </w:r>
      <w:r>
        <w:rPr/>
        <w:t>PCR</w:t>
      </w:r>
      <w:r>
        <w:rPr>
          <w:spacing w:val="-5"/>
        </w:rPr>
        <w:t> </w:t>
      </w:r>
      <w:r>
        <w:rPr/>
        <w:t>e</w:t>
      </w:r>
      <w:r>
        <w:rPr>
          <w:spacing w:val="-3"/>
        </w:rPr>
        <w:t> </w:t>
      </w:r>
      <w:r>
        <w:rPr/>
        <w:t>clonado</w:t>
      </w:r>
      <w:r>
        <w:rPr>
          <w:spacing w:val="-1"/>
        </w:rPr>
        <w:t> </w:t>
      </w:r>
      <w:r>
        <w:rPr/>
        <w:t>no</w:t>
      </w:r>
      <w:r>
        <w:rPr>
          <w:spacing w:val="-1"/>
        </w:rPr>
        <w:t> </w:t>
      </w:r>
      <w:r>
        <w:rPr/>
        <w:t>vetor p2100, que foi purificado e usado em uma co-transfecção de células de inseto com o DNA do vírus vAgGal, visando a construção do vírus recombinante</w:t>
      </w:r>
      <w:r>
        <w:rPr>
          <w:spacing w:val="-1"/>
        </w:rPr>
        <w:t> </w:t>
      </w:r>
      <w:r>
        <w:rPr/>
        <w:t>vAgNSs(occ+).</w:t>
      </w:r>
    </w:p>
    <w:p>
      <w:pPr>
        <w:pStyle w:val="BodyText"/>
        <w:spacing w:before="8"/>
        <w:rPr>
          <w:sz w:val="15"/>
        </w:rPr>
      </w:pPr>
    </w:p>
    <w:p>
      <w:pPr>
        <w:pStyle w:val="BodyText"/>
        <w:spacing w:line="259" w:lineRule="auto" w:before="1"/>
        <w:ind w:left="120" w:right="104" w:hanging="10"/>
        <w:jc w:val="both"/>
      </w:pPr>
      <w:r>
        <w:rPr>
          <w:b/>
        </w:rPr>
        <w:t>Resultados: </w:t>
      </w:r>
      <w:r>
        <w:rPr/>
        <w:t>A orientação de entrada do inserto NSs no plasmídeo pFastBac1/AccI-PSX foi confirmada por digestão com a enzima BglII e estava</w:t>
      </w:r>
      <w:r>
        <w:rPr>
          <w:spacing w:val="-8"/>
        </w:rPr>
        <w:t> </w:t>
      </w:r>
      <w:r>
        <w:rPr/>
        <w:t>correta.</w:t>
      </w:r>
      <w:r>
        <w:rPr>
          <w:spacing w:val="-6"/>
        </w:rPr>
        <w:t> </w:t>
      </w:r>
      <w:r>
        <w:rPr/>
        <w:t>O</w:t>
      </w:r>
      <w:r>
        <w:rPr>
          <w:spacing w:val="-10"/>
        </w:rPr>
        <w:t> </w:t>
      </w:r>
      <w:r>
        <w:rPr/>
        <w:t>baculovírus</w:t>
      </w:r>
      <w:r>
        <w:rPr>
          <w:spacing w:val="-7"/>
        </w:rPr>
        <w:t> </w:t>
      </w:r>
      <w:r>
        <w:rPr/>
        <w:t>recombinante</w:t>
      </w:r>
      <w:r>
        <w:rPr>
          <w:spacing w:val="-9"/>
        </w:rPr>
        <w:t> </w:t>
      </w:r>
      <w:r>
        <w:rPr/>
        <w:t>obtido,</w:t>
      </w:r>
      <w:r>
        <w:rPr>
          <w:spacing w:val="-8"/>
        </w:rPr>
        <w:t> </w:t>
      </w:r>
      <w:r>
        <w:rPr/>
        <w:t>vAcNSs(occ+),</w:t>
      </w:r>
      <w:r>
        <w:rPr>
          <w:spacing w:val="-7"/>
        </w:rPr>
        <w:t> </w:t>
      </w:r>
      <w:r>
        <w:rPr/>
        <w:t>foi</w:t>
      </w:r>
      <w:r>
        <w:rPr>
          <w:spacing w:val="-11"/>
        </w:rPr>
        <w:t> </w:t>
      </w:r>
      <w:r>
        <w:rPr/>
        <w:t>confirmado</w:t>
      </w:r>
      <w:r>
        <w:rPr>
          <w:spacing w:val="-5"/>
        </w:rPr>
        <w:t> </w:t>
      </w:r>
      <w:r>
        <w:rPr/>
        <w:t>por</w:t>
      </w:r>
      <w:r>
        <w:rPr>
          <w:spacing w:val="-9"/>
        </w:rPr>
        <w:t> </w:t>
      </w:r>
      <w:r>
        <w:rPr/>
        <w:t>PCR</w:t>
      </w:r>
      <w:r>
        <w:rPr>
          <w:spacing w:val="-8"/>
        </w:rPr>
        <w:t> </w:t>
      </w:r>
      <w:r>
        <w:rPr/>
        <w:t>com</w:t>
      </w:r>
      <w:r>
        <w:rPr>
          <w:spacing w:val="-11"/>
        </w:rPr>
        <w:t> </w:t>
      </w:r>
      <w:r>
        <w:rPr/>
        <w:t>os</w:t>
      </w:r>
      <w:r>
        <w:rPr>
          <w:spacing w:val="-10"/>
        </w:rPr>
        <w:t> </w:t>
      </w:r>
      <w:r>
        <w:rPr/>
        <w:t>oligonucleotídeos</w:t>
      </w:r>
      <w:r>
        <w:rPr>
          <w:spacing w:val="-8"/>
        </w:rPr>
        <w:t> </w:t>
      </w:r>
      <w:r>
        <w:rPr/>
        <w:t>específicos.</w:t>
      </w:r>
      <w:r>
        <w:rPr>
          <w:spacing w:val="-7"/>
        </w:rPr>
        <w:t> </w:t>
      </w:r>
      <w:r>
        <w:rPr/>
        <w:t>O</w:t>
      </w:r>
      <w:r>
        <w:rPr>
          <w:spacing w:val="-7"/>
        </w:rPr>
        <w:t> </w:t>
      </w:r>
      <w:r>
        <w:rPr/>
        <w:t>bioensaio preliminar demonstrou que este baculovirus foi capaz de matar certa quantidade de lagartas nas maiores concentrações enquanto o AcMNPV selvagem não, porém ainda faltam repetir os experimentos devidamente controlados. O plasmídeo p2100 foi confirmado por digestão com SphI, mas as tentativas de recombinação homóloga ainda não</w:t>
      </w:r>
      <w:r>
        <w:rPr>
          <w:spacing w:val="1"/>
        </w:rPr>
        <w:t> </w:t>
      </w:r>
      <w:r>
        <w:rPr/>
        <w:t>funcionaram.</w:t>
      </w:r>
    </w:p>
    <w:p>
      <w:pPr>
        <w:pStyle w:val="BodyText"/>
        <w:spacing w:before="8"/>
        <w:rPr>
          <w:sz w:val="9"/>
        </w:rPr>
      </w:pPr>
    </w:p>
    <w:p>
      <w:pPr>
        <w:pStyle w:val="BodyText"/>
        <w:spacing w:line="259" w:lineRule="auto"/>
        <w:ind w:left="120" w:right="104" w:hanging="10"/>
        <w:jc w:val="both"/>
      </w:pPr>
      <w:r>
        <w:rPr>
          <w:b/>
        </w:rPr>
        <w:t>Conclusão: </w:t>
      </w:r>
      <w:r>
        <w:rPr/>
        <w:t>A orientação de entrada do inserto NSs no plasmídeo pFastBac1/AccI-PSX foi confirmada por digestão com a enzima BglII e estava</w:t>
      </w:r>
      <w:r>
        <w:rPr>
          <w:spacing w:val="-8"/>
        </w:rPr>
        <w:t> </w:t>
      </w:r>
      <w:r>
        <w:rPr/>
        <w:t>correta.</w:t>
      </w:r>
      <w:r>
        <w:rPr>
          <w:spacing w:val="-6"/>
        </w:rPr>
        <w:t> </w:t>
      </w:r>
      <w:r>
        <w:rPr/>
        <w:t>O</w:t>
      </w:r>
      <w:r>
        <w:rPr>
          <w:spacing w:val="-10"/>
        </w:rPr>
        <w:t> </w:t>
      </w:r>
      <w:r>
        <w:rPr/>
        <w:t>baculovírus</w:t>
      </w:r>
      <w:r>
        <w:rPr>
          <w:spacing w:val="-7"/>
        </w:rPr>
        <w:t> </w:t>
      </w:r>
      <w:r>
        <w:rPr/>
        <w:t>recombinante</w:t>
      </w:r>
      <w:r>
        <w:rPr>
          <w:spacing w:val="-9"/>
        </w:rPr>
        <w:t> </w:t>
      </w:r>
      <w:r>
        <w:rPr/>
        <w:t>obtido,</w:t>
      </w:r>
      <w:r>
        <w:rPr>
          <w:spacing w:val="-8"/>
        </w:rPr>
        <w:t> </w:t>
      </w:r>
      <w:r>
        <w:rPr/>
        <w:t>vAcNSs(occ+),</w:t>
      </w:r>
      <w:r>
        <w:rPr>
          <w:spacing w:val="-7"/>
        </w:rPr>
        <w:t> </w:t>
      </w:r>
      <w:r>
        <w:rPr/>
        <w:t>foi</w:t>
      </w:r>
      <w:r>
        <w:rPr>
          <w:spacing w:val="-11"/>
        </w:rPr>
        <w:t> </w:t>
      </w:r>
      <w:r>
        <w:rPr/>
        <w:t>confirmado</w:t>
      </w:r>
      <w:r>
        <w:rPr>
          <w:spacing w:val="-5"/>
        </w:rPr>
        <w:t> </w:t>
      </w:r>
      <w:r>
        <w:rPr/>
        <w:t>por</w:t>
      </w:r>
      <w:r>
        <w:rPr>
          <w:spacing w:val="-9"/>
        </w:rPr>
        <w:t> </w:t>
      </w:r>
      <w:r>
        <w:rPr/>
        <w:t>PCR</w:t>
      </w:r>
      <w:r>
        <w:rPr>
          <w:spacing w:val="-8"/>
        </w:rPr>
        <w:t> </w:t>
      </w:r>
      <w:r>
        <w:rPr/>
        <w:t>com</w:t>
      </w:r>
      <w:r>
        <w:rPr>
          <w:spacing w:val="-11"/>
        </w:rPr>
        <w:t> </w:t>
      </w:r>
      <w:r>
        <w:rPr/>
        <w:t>os</w:t>
      </w:r>
      <w:r>
        <w:rPr>
          <w:spacing w:val="-10"/>
        </w:rPr>
        <w:t> </w:t>
      </w:r>
      <w:r>
        <w:rPr/>
        <w:t>oligonucleotídeos</w:t>
      </w:r>
      <w:r>
        <w:rPr>
          <w:spacing w:val="-8"/>
        </w:rPr>
        <w:t> </w:t>
      </w:r>
      <w:r>
        <w:rPr/>
        <w:t>específicos.</w:t>
      </w:r>
      <w:r>
        <w:rPr>
          <w:spacing w:val="-7"/>
        </w:rPr>
        <w:t> </w:t>
      </w:r>
      <w:r>
        <w:rPr/>
        <w:t>O</w:t>
      </w:r>
      <w:r>
        <w:rPr>
          <w:spacing w:val="-7"/>
        </w:rPr>
        <w:t> </w:t>
      </w:r>
      <w:r>
        <w:rPr/>
        <w:t>bioensaio preliminar demonstrou que este baculovirus foi capaz de matar certa quantidade de lagartas nas maiores concentrações enquanto o AcMNPV selvagem não, porém ainda faltam repetir os experimentos devidamente controlados. O plasmídeo p2100 foi confirmado por digestão com SphI, mas as tentativas de recombinação homóloga ainda não</w:t>
      </w:r>
      <w:r>
        <w:rPr>
          <w:spacing w:val="1"/>
        </w:rPr>
        <w:t> </w:t>
      </w:r>
      <w:r>
        <w:rPr/>
        <w:t>funcionaram.</w:t>
      </w:r>
    </w:p>
    <w:p>
      <w:pPr>
        <w:pStyle w:val="BodyText"/>
        <w:spacing w:before="8"/>
        <w:rPr>
          <w:sz w:val="9"/>
        </w:rPr>
      </w:pPr>
    </w:p>
    <w:p>
      <w:pPr>
        <w:pStyle w:val="BodyText"/>
        <w:ind w:left="111"/>
        <w:jc w:val="both"/>
      </w:pPr>
      <w:r>
        <w:rPr>
          <w:b/>
        </w:rPr>
        <w:t>Palavras-Chave: </w:t>
      </w:r>
      <w:r>
        <w:rPr/>
        <w:t>Baculovírus, RNA interferente, Silenciamento gênico, NSs, TSWV, AcMNPV.</w:t>
      </w:r>
    </w:p>
    <w:p>
      <w:pPr>
        <w:pStyle w:val="BodyText"/>
        <w:spacing w:before="11"/>
        <w:rPr>
          <w:sz w:val="10"/>
        </w:rPr>
      </w:pPr>
    </w:p>
    <w:p>
      <w:pPr>
        <w:pStyle w:val="BodyText"/>
        <w:ind w:left="111"/>
        <w:jc w:val="both"/>
      </w:pPr>
      <w:r>
        <w:rPr>
          <w:b/>
        </w:rPr>
        <w:t>Colaboradores: </w:t>
      </w:r>
      <w:r>
        <w:rPr/>
        <w:t>Virgínia Carla de Oliveira (Lab. Virologia Vegetal, UnB), Daniel Ardisson Araújo (Lab. Baculovírus, UnB).</w:t>
      </w:r>
    </w:p>
    <w:p>
      <w:pPr>
        <w:spacing w:after="0"/>
        <w:jc w:val="both"/>
        <w:sectPr>
          <w:pgSz w:w="7940" w:h="11910"/>
          <w:pgMar w:header="297" w:footer="0" w:top="700" w:bottom="280" w:left="460" w:right="460"/>
        </w:sectPr>
      </w:pPr>
    </w:p>
    <w:p>
      <w:pPr>
        <w:pStyle w:val="BodyText"/>
        <w:spacing w:before="1"/>
        <w:rPr>
          <w:sz w:val="9"/>
        </w:rPr>
      </w:pPr>
    </w:p>
    <w:p>
      <w:pPr>
        <w:pStyle w:val="Heading1"/>
        <w:spacing w:line="259" w:lineRule="auto"/>
        <w:ind w:left="298" w:right="155"/>
        <w:jc w:val="center"/>
      </w:pPr>
      <w:r>
        <w:rPr>
          <w:color w:val="007E39"/>
        </w:rPr>
        <w:t>ANÁLISE DO PERFIL DE MUDANÇA NO MEDO DE CAIR E NO RISCO DE QUEDAS E DA INCIDÊNCIA DE QUEDAS E FRATURAS EM IDOSOS OSTEOPÊNICOS E OSTEOPORÓSTICOS AVALIADOS POR MEIO DOS TESTES QUICK SCREEN CLINICAL RISK ASSESSMENT E DO FALLS EFFICACY SCALE-INTERNATIONAL</w:t>
      </w:r>
    </w:p>
    <w:p>
      <w:pPr>
        <w:pStyle w:val="BodyText"/>
        <w:spacing w:before="63"/>
        <w:ind w:right="123"/>
        <w:jc w:val="right"/>
      </w:pPr>
      <w:r>
        <w:rPr>
          <w:b/>
          <w:color w:val="2E75B6"/>
        </w:rPr>
        <w:t>Bolsista</w:t>
      </w:r>
      <w:r>
        <w:rPr>
          <w:color w:val="2E75B6"/>
        </w:rPr>
        <w:t>: Danielle Brasil Barros da Silva</w:t>
      </w:r>
    </w:p>
    <w:p>
      <w:pPr>
        <w:pStyle w:val="BodyText"/>
        <w:spacing w:before="10"/>
        <w:rPr>
          <w:sz w:val="13"/>
        </w:rPr>
      </w:pPr>
    </w:p>
    <w:p>
      <w:pPr>
        <w:spacing w:line="520"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1"/>
        <w:ind w:left="111" w:right="0" w:firstLine="0"/>
        <w:jc w:val="left"/>
        <w:rPr>
          <w:sz w:val="12"/>
        </w:rPr>
      </w:pPr>
      <w:r>
        <w:rPr>
          <w:b/>
          <w:sz w:val="12"/>
        </w:rPr>
        <w:t>Orientador (a): </w:t>
      </w:r>
      <w:r>
        <w:rPr>
          <w:sz w:val="12"/>
        </w:rPr>
        <w:t>PATRICIA AZEVEDO GARCIA</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O</w:t>
      </w:r>
      <w:r>
        <w:rPr>
          <w:spacing w:val="-7"/>
        </w:rPr>
        <w:t> </w:t>
      </w:r>
      <w:r>
        <w:rPr/>
        <w:t>processo</w:t>
      </w:r>
      <w:r>
        <w:rPr>
          <w:spacing w:val="-5"/>
        </w:rPr>
        <w:t> </w:t>
      </w:r>
      <w:r>
        <w:rPr/>
        <w:t>de</w:t>
      </w:r>
      <w:r>
        <w:rPr>
          <w:spacing w:val="-10"/>
        </w:rPr>
        <w:t> </w:t>
      </w:r>
      <w:r>
        <w:rPr/>
        <w:t>envelhecimento</w:t>
      </w:r>
      <w:r>
        <w:rPr>
          <w:spacing w:val="-6"/>
        </w:rPr>
        <w:t> </w:t>
      </w:r>
      <w:r>
        <w:rPr/>
        <w:t>predispõe</w:t>
      </w:r>
      <w:r>
        <w:rPr>
          <w:spacing w:val="-7"/>
        </w:rPr>
        <w:t> </w:t>
      </w:r>
      <w:r>
        <w:rPr/>
        <w:t>a</w:t>
      </w:r>
      <w:r>
        <w:rPr>
          <w:spacing w:val="-10"/>
        </w:rPr>
        <w:t> </w:t>
      </w:r>
      <w:r>
        <w:rPr/>
        <w:t>afecções</w:t>
      </w:r>
      <w:r>
        <w:rPr>
          <w:spacing w:val="-8"/>
        </w:rPr>
        <w:t> </w:t>
      </w:r>
      <w:r>
        <w:rPr/>
        <w:t>crônicas,</w:t>
      </w:r>
      <w:r>
        <w:rPr>
          <w:spacing w:val="-6"/>
        </w:rPr>
        <w:t> </w:t>
      </w:r>
      <w:r>
        <w:rPr/>
        <w:t>que</w:t>
      </w:r>
      <w:r>
        <w:rPr>
          <w:spacing w:val="-7"/>
        </w:rPr>
        <w:t> </w:t>
      </w:r>
      <w:r>
        <w:rPr/>
        <w:t>levam</w:t>
      </w:r>
      <w:r>
        <w:rPr>
          <w:spacing w:val="-11"/>
        </w:rPr>
        <w:t> </w:t>
      </w:r>
      <w:r>
        <w:rPr/>
        <w:t>a</w:t>
      </w:r>
      <w:r>
        <w:rPr>
          <w:spacing w:val="-8"/>
        </w:rPr>
        <w:t> </w:t>
      </w:r>
      <w:r>
        <w:rPr/>
        <w:t>redução</w:t>
      </w:r>
      <w:r>
        <w:rPr>
          <w:spacing w:val="-4"/>
        </w:rPr>
        <w:t> </w:t>
      </w:r>
      <w:r>
        <w:rPr/>
        <w:t>gradual</w:t>
      </w:r>
      <w:r>
        <w:rPr>
          <w:spacing w:val="-11"/>
        </w:rPr>
        <w:t> </w:t>
      </w:r>
      <w:r>
        <w:rPr/>
        <w:t>e</w:t>
      </w:r>
      <w:r>
        <w:rPr>
          <w:spacing w:val="-8"/>
        </w:rPr>
        <w:t> </w:t>
      </w:r>
      <w:r>
        <w:rPr/>
        <w:t>progressiva</w:t>
      </w:r>
      <w:r>
        <w:rPr>
          <w:spacing w:val="-7"/>
        </w:rPr>
        <w:t> </w:t>
      </w:r>
      <w:r>
        <w:rPr/>
        <w:t>da</w:t>
      </w:r>
      <w:r>
        <w:rPr>
          <w:spacing w:val="-8"/>
        </w:rPr>
        <w:t> </w:t>
      </w:r>
      <w:r>
        <w:rPr/>
        <w:t>capacidade</w:t>
      </w:r>
      <w:r>
        <w:rPr>
          <w:spacing w:val="-5"/>
        </w:rPr>
        <w:t> </w:t>
      </w:r>
      <w:r>
        <w:rPr/>
        <w:t>funcional. A fragilidade, a perda de massa muscular, a presença da osteoporose, a redução do equilíbrio, a diminuição da visão, problemas na audição e o uso de vários medicamentos são fatores que propiciam maior risco de queda à população idosa. Com a redução da massa óssea por deteriorização</w:t>
      </w:r>
      <w:r>
        <w:rPr>
          <w:spacing w:val="-8"/>
        </w:rPr>
        <w:t> </w:t>
      </w:r>
      <w:r>
        <w:rPr/>
        <w:t>da</w:t>
      </w:r>
      <w:r>
        <w:rPr>
          <w:spacing w:val="-8"/>
        </w:rPr>
        <w:t> </w:t>
      </w:r>
      <w:r>
        <w:rPr/>
        <w:t>microarquitetura</w:t>
      </w:r>
      <w:r>
        <w:rPr>
          <w:spacing w:val="-9"/>
        </w:rPr>
        <w:t> </w:t>
      </w:r>
      <w:r>
        <w:rPr/>
        <w:t>do</w:t>
      </w:r>
      <w:r>
        <w:rPr>
          <w:spacing w:val="-9"/>
        </w:rPr>
        <w:t> </w:t>
      </w:r>
      <w:r>
        <w:rPr/>
        <w:t>tecido</w:t>
      </w:r>
      <w:r>
        <w:rPr>
          <w:spacing w:val="-7"/>
        </w:rPr>
        <w:t> </w:t>
      </w:r>
      <w:r>
        <w:rPr/>
        <w:t>ósseo,</w:t>
      </w:r>
      <w:r>
        <w:rPr>
          <w:spacing w:val="-10"/>
        </w:rPr>
        <w:t> </w:t>
      </w:r>
      <w:r>
        <w:rPr/>
        <w:t>os</w:t>
      </w:r>
      <w:r>
        <w:rPr>
          <w:spacing w:val="-11"/>
        </w:rPr>
        <w:t> </w:t>
      </w:r>
      <w:r>
        <w:rPr/>
        <w:t>idosos</w:t>
      </w:r>
      <w:r>
        <w:rPr>
          <w:spacing w:val="-10"/>
        </w:rPr>
        <w:t> </w:t>
      </w:r>
      <w:r>
        <w:rPr/>
        <w:t>osteoporóticos</w:t>
      </w:r>
      <w:r>
        <w:rPr>
          <w:spacing w:val="-11"/>
        </w:rPr>
        <w:t> </w:t>
      </w:r>
      <w:r>
        <w:rPr/>
        <w:t>ou</w:t>
      </w:r>
      <w:r>
        <w:rPr>
          <w:spacing w:val="-11"/>
        </w:rPr>
        <w:t> </w:t>
      </w:r>
      <w:r>
        <w:rPr/>
        <w:t>osteopênicos</w:t>
      </w:r>
      <w:r>
        <w:rPr>
          <w:spacing w:val="-11"/>
        </w:rPr>
        <w:t> </w:t>
      </w:r>
      <w:r>
        <w:rPr/>
        <w:t>apresentam</w:t>
      </w:r>
      <w:r>
        <w:rPr>
          <w:spacing w:val="-10"/>
        </w:rPr>
        <w:t> </w:t>
      </w:r>
      <w:r>
        <w:rPr/>
        <w:t>maior</w:t>
      </w:r>
      <w:r>
        <w:rPr>
          <w:spacing w:val="-8"/>
        </w:rPr>
        <w:t> </w:t>
      </w:r>
      <w:r>
        <w:rPr/>
        <w:t>risco</w:t>
      </w:r>
      <w:r>
        <w:rPr>
          <w:spacing w:val="-7"/>
        </w:rPr>
        <w:t> </w:t>
      </w:r>
      <w:r>
        <w:rPr/>
        <w:t>de</w:t>
      </w:r>
      <w:r>
        <w:rPr>
          <w:spacing w:val="-8"/>
        </w:rPr>
        <w:t> </w:t>
      </w:r>
      <w:r>
        <w:rPr/>
        <w:t>fraturar</w:t>
      </w:r>
      <w:r>
        <w:rPr>
          <w:spacing w:val="-8"/>
        </w:rPr>
        <w:t> </w:t>
      </w:r>
      <w:r>
        <w:rPr/>
        <w:t>ao</w:t>
      </w:r>
      <w:r>
        <w:rPr>
          <w:spacing w:val="-7"/>
        </w:rPr>
        <w:t> </w:t>
      </w:r>
      <w:r>
        <w:rPr/>
        <w:t>cair.</w:t>
      </w:r>
      <w:r>
        <w:rPr>
          <w:spacing w:val="-7"/>
        </w:rPr>
        <w:t> </w:t>
      </w:r>
      <w:r>
        <w:rPr/>
        <w:t>Devido a</w:t>
      </w:r>
      <w:r>
        <w:rPr>
          <w:spacing w:val="-4"/>
        </w:rPr>
        <w:t> </w:t>
      </w:r>
      <w:r>
        <w:rPr/>
        <w:t>uma</w:t>
      </w:r>
      <w:r>
        <w:rPr>
          <w:spacing w:val="-3"/>
        </w:rPr>
        <w:t> </w:t>
      </w:r>
      <w:r>
        <w:rPr/>
        <w:t>elevada</w:t>
      </w:r>
      <w:r>
        <w:rPr>
          <w:spacing w:val="-4"/>
        </w:rPr>
        <w:t> </w:t>
      </w:r>
      <w:r>
        <w:rPr/>
        <w:t>taxa</w:t>
      </w:r>
      <w:r>
        <w:rPr>
          <w:spacing w:val="-4"/>
        </w:rPr>
        <w:t> </w:t>
      </w:r>
      <w:r>
        <w:rPr/>
        <w:t>de</w:t>
      </w:r>
      <w:r>
        <w:rPr>
          <w:spacing w:val="-1"/>
        </w:rPr>
        <w:t> </w:t>
      </w:r>
      <w:r>
        <w:rPr/>
        <w:t>morbidade</w:t>
      </w:r>
      <w:r>
        <w:rPr>
          <w:spacing w:val="-4"/>
        </w:rPr>
        <w:t> </w:t>
      </w:r>
      <w:r>
        <w:rPr/>
        <w:t>e</w:t>
      </w:r>
      <w:r>
        <w:rPr>
          <w:spacing w:val="-1"/>
        </w:rPr>
        <w:t> </w:t>
      </w:r>
      <w:r>
        <w:rPr/>
        <w:t>mortalidade</w:t>
      </w:r>
      <w:r>
        <w:rPr>
          <w:spacing w:val="-5"/>
        </w:rPr>
        <w:t> </w:t>
      </w:r>
      <w:r>
        <w:rPr/>
        <w:t>relacionadas</w:t>
      </w:r>
      <w:r>
        <w:rPr>
          <w:spacing w:val="-4"/>
        </w:rPr>
        <w:t> </w:t>
      </w:r>
      <w:r>
        <w:rPr/>
        <w:t>a</w:t>
      </w:r>
      <w:r>
        <w:rPr>
          <w:spacing w:val="-4"/>
        </w:rPr>
        <w:t> </w:t>
      </w:r>
      <w:r>
        <w:rPr/>
        <w:t>quedas</w:t>
      </w:r>
      <w:r>
        <w:rPr>
          <w:spacing w:val="-2"/>
        </w:rPr>
        <w:t> </w:t>
      </w:r>
      <w:r>
        <w:rPr/>
        <w:t>na</w:t>
      </w:r>
      <w:r>
        <w:rPr>
          <w:spacing w:val="-4"/>
        </w:rPr>
        <w:t> </w:t>
      </w:r>
      <w:r>
        <w:rPr/>
        <w:t>população</w:t>
      </w:r>
      <w:r>
        <w:rPr>
          <w:spacing w:val="1"/>
        </w:rPr>
        <w:t> </w:t>
      </w:r>
      <w:r>
        <w:rPr/>
        <w:t>idosa,</w:t>
      </w:r>
      <w:r>
        <w:rPr>
          <w:spacing w:val="-2"/>
        </w:rPr>
        <w:t> </w:t>
      </w:r>
      <w:r>
        <w:rPr/>
        <w:t>a</w:t>
      </w:r>
      <w:r>
        <w:rPr>
          <w:spacing w:val="-4"/>
        </w:rPr>
        <w:t> </w:t>
      </w:r>
      <w:r>
        <w:rPr/>
        <w:t>presença</w:t>
      </w:r>
      <w:r>
        <w:rPr>
          <w:spacing w:val="-1"/>
        </w:rPr>
        <w:t> </w:t>
      </w:r>
      <w:r>
        <w:rPr/>
        <w:t>de</w:t>
      </w:r>
      <w:r>
        <w:rPr>
          <w:spacing w:val="-4"/>
        </w:rPr>
        <w:t> </w:t>
      </w:r>
      <w:r>
        <w:rPr/>
        <w:t>um</w:t>
      </w:r>
      <w:r>
        <w:rPr>
          <w:spacing w:val="-6"/>
        </w:rPr>
        <w:t> </w:t>
      </w:r>
      <w:r>
        <w:rPr/>
        <w:t>fator</w:t>
      </w:r>
      <w:r>
        <w:rPr>
          <w:spacing w:val="-2"/>
        </w:rPr>
        <w:t> </w:t>
      </w:r>
      <w:r>
        <w:rPr/>
        <w:t>predeterminante</w:t>
      </w:r>
      <w:r>
        <w:rPr>
          <w:spacing w:val="-3"/>
        </w:rPr>
        <w:t> </w:t>
      </w:r>
      <w:r>
        <w:rPr/>
        <w:t>ao</w:t>
      </w:r>
      <w:r>
        <w:rPr>
          <w:spacing w:val="-4"/>
        </w:rPr>
        <w:t> </w:t>
      </w:r>
      <w:r>
        <w:rPr/>
        <w:t>risco de fratura, como a osteoporose, causa maiores receios quanto à queda. Portanto, o estudo teve por objetivo investigar o medo de cair e o risco de quedas, caracterizar mudanças nestes desfechos, bem como determinar a incidência de quedas e fraturas em idosas osteopênicas e osteoporóticas durante acompanhamento de seis</w:t>
      </w:r>
      <w:r>
        <w:rPr>
          <w:spacing w:val="3"/>
        </w:rPr>
        <w:t> </w:t>
      </w:r>
      <w:r>
        <w:rPr/>
        <w:t>meses.</w:t>
      </w:r>
    </w:p>
    <w:p>
      <w:pPr>
        <w:pStyle w:val="BodyText"/>
        <w:spacing w:before="8"/>
        <w:rPr>
          <w:sz w:val="15"/>
        </w:rPr>
      </w:pPr>
    </w:p>
    <w:p>
      <w:pPr>
        <w:pStyle w:val="BodyText"/>
        <w:spacing w:line="259" w:lineRule="auto"/>
        <w:ind w:left="106" w:right="106"/>
        <w:jc w:val="both"/>
      </w:pPr>
      <w:r>
        <w:rPr>
          <w:b/>
        </w:rPr>
        <w:t>Metodologia: </w:t>
      </w:r>
      <w:r>
        <w:rPr/>
        <w:t>O estudo observacional longitudinal foi composto por amostra de 9 idosas comunitárias (69,56±3,87 anos) da Ceilândia, selecionadas</w:t>
      </w:r>
      <w:r>
        <w:rPr>
          <w:spacing w:val="-11"/>
        </w:rPr>
        <w:t> </w:t>
      </w:r>
      <w:r>
        <w:rPr/>
        <w:t>por</w:t>
      </w:r>
      <w:r>
        <w:rPr>
          <w:spacing w:val="-11"/>
        </w:rPr>
        <w:t> </w:t>
      </w:r>
      <w:r>
        <w:rPr/>
        <w:t>conveniência.</w:t>
      </w:r>
      <w:r>
        <w:rPr>
          <w:spacing w:val="-9"/>
        </w:rPr>
        <w:t> </w:t>
      </w:r>
      <w:r>
        <w:rPr/>
        <w:t>Os</w:t>
      </w:r>
      <w:r>
        <w:rPr>
          <w:spacing w:val="-11"/>
        </w:rPr>
        <w:t> </w:t>
      </w:r>
      <w:r>
        <w:rPr/>
        <w:t>critérios</w:t>
      </w:r>
      <w:r>
        <w:rPr>
          <w:spacing w:val="-10"/>
        </w:rPr>
        <w:t> </w:t>
      </w:r>
      <w:r>
        <w:rPr/>
        <w:t>de</w:t>
      </w:r>
      <w:r>
        <w:rPr>
          <w:spacing w:val="-10"/>
        </w:rPr>
        <w:t> </w:t>
      </w:r>
      <w:r>
        <w:rPr/>
        <w:t>inclusão:</w:t>
      </w:r>
      <w:r>
        <w:rPr>
          <w:spacing w:val="-9"/>
        </w:rPr>
        <w:t> </w:t>
      </w:r>
      <w:r>
        <w:rPr/>
        <w:t>indivíduos</w:t>
      </w:r>
      <w:r>
        <w:rPr>
          <w:spacing w:val="-11"/>
        </w:rPr>
        <w:t> </w:t>
      </w:r>
      <w:r>
        <w:rPr/>
        <w:t>com</w:t>
      </w:r>
      <w:r>
        <w:rPr>
          <w:spacing w:val="-13"/>
        </w:rPr>
        <w:t> </w:t>
      </w:r>
      <w:r>
        <w:rPr/>
        <w:t>diagnóstico</w:t>
      </w:r>
      <w:r>
        <w:rPr>
          <w:spacing w:val="-8"/>
        </w:rPr>
        <w:t> </w:t>
      </w:r>
      <w:r>
        <w:rPr/>
        <w:t>de</w:t>
      </w:r>
      <w:r>
        <w:rPr>
          <w:spacing w:val="-12"/>
        </w:rPr>
        <w:t> </w:t>
      </w:r>
      <w:r>
        <w:rPr/>
        <w:t>osteoporose</w:t>
      </w:r>
      <w:r>
        <w:rPr>
          <w:spacing w:val="-12"/>
        </w:rPr>
        <w:t> </w:t>
      </w:r>
      <w:r>
        <w:rPr/>
        <w:t>ou</w:t>
      </w:r>
      <w:r>
        <w:rPr>
          <w:spacing w:val="-12"/>
        </w:rPr>
        <w:t> </w:t>
      </w:r>
      <w:r>
        <w:rPr/>
        <w:t>osteopenia</w:t>
      </w:r>
      <w:r>
        <w:rPr>
          <w:spacing w:val="-10"/>
        </w:rPr>
        <w:t> </w:t>
      </w:r>
      <w:r>
        <w:rPr/>
        <w:t>(t-score</w:t>
      </w:r>
      <w:r>
        <w:rPr>
          <w:spacing w:val="-9"/>
        </w:rPr>
        <w:t> </w:t>
      </w:r>
      <w:r>
        <w:rPr/>
        <w:t>&lt;</w:t>
      </w:r>
      <w:r>
        <w:rPr>
          <w:spacing w:val="-11"/>
        </w:rPr>
        <w:t> </w:t>
      </w:r>
      <w:r>
        <w:rPr/>
        <w:t>-1,0).</w:t>
      </w:r>
      <w:r>
        <w:rPr>
          <w:spacing w:val="-11"/>
        </w:rPr>
        <w:t> </w:t>
      </w:r>
      <w:r>
        <w:rPr/>
        <w:t>No</w:t>
      </w:r>
      <w:r>
        <w:rPr>
          <w:spacing w:val="-7"/>
        </w:rPr>
        <w:t> </w:t>
      </w:r>
      <w:r>
        <w:rPr/>
        <w:t>domicílio foram realizados questionários sócio-demográfico, clínico-funcional e o Mini Exame de Estado Mental, este usado como critério de exclusão. Para a avaliação do risco de quedas foi utilizado o Quick Screen Clinical Risk Assessment (Quick Screen) e para avaliação da auto-eficácia relacionada</w:t>
      </w:r>
      <w:r>
        <w:rPr>
          <w:spacing w:val="-10"/>
        </w:rPr>
        <w:t> </w:t>
      </w:r>
      <w:r>
        <w:rPr/>
        <w:t>às</w:t>
      </w:r>
      <w:r>
        <w:rPr>
          <w:spacing w:val="-10"/>
        </w:rPr>
        <w:t> </w:t>
      </w:r>
      <w:r>
        <w:rPr/>
        <w:t>quedas</w:t>
      </w:r>
      <w:r>
        <w:rPr>
          <w:spacing w:val="-8"/>
        </w:rPr>
        <w:t> </w:t>
      </w:r>
      <w:r>
        <w:rPr/>
        <w:t>foi</w:t>
      </w:r>
      <w:r>
        <w:rPr>
          <w:spacing w:val="-13"/>
        </w:rPr>
        <w:t> </w:t>
      </w:r>
      <w:r>
        <w:rPr/>
        <w:t>utilizada</w:t>
      </w:r>
      <w:r>
        <w:rPr>
          <w:spacing w:val="-10"/>
        </w:rPr>
        <w:t> </w:t>
      </w:r>
      <w:r>
        <w:rPr/>
        <w:t>a</w:t>
      </w:r>
      <w:r>
        <w:rPr>
          <w:spacing w:val="-7"/>
        </w:rPr>
        <w:t> </w:t>
      </w:r>
      <w:r>
        <w:rPr/>
        <w:t>versão</w:t>
      </w:r>
      <w:r>
        <w:rPr>
          <w:spacing w:val="-7"/>
        </w:rPr>
        <w:t> </w:t>
      </w:r>
      <w:r>
        <w:rPr/>
        <w:t>brasileira</w:t>
      </w:r>
      <w:r>
        <w:rPr>
          <w:spacing w:val="-9"/>
        </w:rPr>
        <w:t> </w:t>
      </w:r>
      <w:r>
        <w:rPr/>
        <w:t>do</w:t>
      </w:r>
      <w:r>
        <w:rPr>
          <w:spacing w:val="-9"/>
        </w:rPr>
        <w:t> </w:t>
      </w:r>
      <w:r>
        <w:rPr/>
        <w:t>questionário</w:t>
      </w:r>
      <w:r>
        <w:rPr>
          <w:spacing w:val="-7"/>
        </w:rPr>
        <w:t> </w:t>
      </w:r>
      <w:r>
        <w:rPr/>
        <w:t>Falls</w:t>
      </w:r>
      <w:r>
        <w:rPr>
          <w:spacing w:val="-10"/>
        </w:rPr>
        <w:t> </w:t>
      </w:r>
      <w:r>
        <w:rPr/>
        <w:t>Efficacy</w:t>
      </w:r>
      <w:r>
        <w:rPr>
          <w:spacing w:val="-10"/>
        </w:rPr>
        <w:t> </w:t>
      </w:r>
      <w:r>
        <w:rPr/>
        <w:t>Scale-International</w:t>
      </w:r>
      <w:r>
        <w:rPr>
          <w:spacing w:val="-8"/>
        </w:rPr>
        <w:t> </w:t>
      </w:r>
      <w:r>
        <w:rPr/>
        <w:t>(FES-I).</w:t>
      </w:r>
      <w:r>
        <w:rPr>
          <w:spacing w:val="-6"/>
        </w:rPr>
        <w:t> </w:t>
      </w:r>
      <w:r>
        <w:rPr/>
        <w:t>As</w:t>
      </w:r>
      <w:r>
        <w:rPr>
          <w:spacing w:val="-11"/>
        </w:rPr>
        <w:t> </w:t>
      </w:r>
      <w:r>
        <w:rPr/>
        <w:t>avaliações</w:t>
      </w:r>
      <w:r>
        <w:rPr>
          <w:spacing w:val="-8"/>
        </w:rPr>
        <w:t> </w:t>
      </w:r>
      <w:r>
        <w:rPr/>
        <w:t>foram</w:t>
      </w:r>
      <w:r>
        <w:rPr>
          <w:spacing w:val="-13"/>
        </w:rPr>
        <w:t> </w:t>
      </w:r>
      <w:r>
        <w:rPr/>
        <w:t>realizadas no primeiro encontro e repetidas após seis meses de seguimento, e houve acompanhamento telefônico mensal para investigação de incidência de quedas e fraturas. O estudo foi aprovado pelo Comitê de Ética e as idosas assinaram o TCLE. Foram realizadas análises descritivas e teste t- student para amostras pareadas</w:t>
      </w:r>
      <w:r>
        <w:rPr>
          <w:spacing w:val="-2"/>
        </w:rPr>
        <w:t> </w:t>
      </w:r>
      <w:r>
        <w:rPr/>
        <w:t>(</w:t>
      </w:r>
    </w:p>
    <w:p>
      <w:pPr>
        <w:pStyle w:val="BodyText"/>
        <w:spacing w:before="5"/>
        <w:rPr>
          <w:sz w:val="15"/>
        </w:rPr>
      </w:pPr>
    </w:p>
    <w:p>
      <w:pPr>
        <w:pStyle w:val="BodyText"/>
        <w:spacing w:line="259" w:lineRule="auto" w:before="1"/>
        <w:ind w:left="120" w:right="104" w:hanging="10"/>
        <w:jc w:val="both"/>
      </w:pPr>
      <w:r>
        <w:rPr>
          <w:b/>
        </w:rPr>
        <w:t>Resultados: </w:t>
      </w:r>
      <w:r>
        <w:rPr/>
        <w:t>A amostra exibiu hábitos saudáveis com 77,8% praticantes de exercício físico regular, 2,86±0,69 vezes na semana (ginástica, caminhada</w:t>
      </w:r>
      <w:r>
        <w:rPr>
          <w:spacing w:val="-4"/>
        </w:rPr>
        <w:t> </w:t>
      </w:r>
      <w:r>
        <w:rPr/>
        <w:t>e</w:t>
      </w:r>
      <w:r>
        <w:rPr>
          <w:spacing w:val="-4"/>
        </w:rPr>
        <w:t> </w:t>
      </w:r>
      <w:r>
        <w:rPr/>
        <w:t>hidroginástica),</w:t>
      </w:r>
      <w:r>
        <w:rPr>
          <w:spacing w:val="-2"/>
        </w:rPr>
        <w:t> </w:t>
      </w:r>
      <w:r>
        <w:rPr/>
        <w:t>com</w:t>
      </w:r>
      <w:r>
        <w:rPr>
          <w:spacing w:val="-7"/>
        </w:rPr>
        <w:t> </w:t>
      </w:r>
      <w:r>
        <w:rPr/>
        <w:t>duração</w:t>
      </w:r>
      <w:r>
        <w:rPr>
          <w:spacing w:val="-2"/>
        </w:rPr>
        <w:t> </w:t>
      </w:r>
      <w:r>
        <w:rPr/>
        <w:t>de</w:t>
      </w:r>
      <w:r>
        <w:rPr>
          <w:spacing w:val="-4"/>
        </w:rPr>
        <w:t> </w:t>
      </w:r>
      <w:r>
        <w:rPr/>
        <w:t>57,14±7,55</w:t>
      </w:r>
      <w:r>
        <w:rPr>
          <w:spacing w:val="-2"/>
        </w:rPr>
        <w:t> </w:t>
      </w:r>
      <w:r>
        <w:rPr/>
        <w:t>minutos.</w:t>
      </w:r>
      <w:r>
        <w:rPr>
          <w:spacing w:val="-3"/>
        </w:rPr>
        <w:t> </w:t>
      </w:r>
      <w:r>
        <w:rPr/>
        <w:t>Na</w:t>
      </w:r>
      <w:r>
        <w:rPr>
          <w:spacing w:val="-4"/>
        </w:rPr>
        <w:t> </w:t>
      </w:r>
      <w:r>
        <w:rPr/>
        <w:t>avaliação</w:t>
      </w:r>
      <w:r>
        <w:rPr>
          <w:spacing w:val="-2"/>
        </w:rPr>
        <w:t> </w:t>
      </w:r>
      <w:r>
        <w:rPr/>
        <w:t>inicial,</w:t>
      </w:r>
      <w:r>
        <w:rPr>
          <w:spacing w:val="-1"/>
        </w:rPr>
        <w:t> </w:t>
      </w:r>
      <w:r>
        <w:rPr/>
        <w:t>as</w:t>
      </w:r>
      <w:r>
        <w:rPr>
          <w:spacing w:val="-4"/>
        </w:rPr>
        <w:t> </w:t>
      </w:r>
      <w:r>
        <w:rPr/>
        <w:t>idosas</w:t>
      </w:r>
      <w:r>
        <w:rPr>
          <w:spacing w:val="-5"/>
        </w:rPr>
        <w:t> </w:t>
      </w:r>
      <w:r>
        <w:rPr/>
        <w:t>apresentaram</w:t>
      </w:r>
      <w:r>
        <w:rPr>
          <w:spacing w:val="-7"/>
        </w:rPr>
        <w:t> </w:t>
      </w:r>
      <w:r>
        <w:rPr/>
        <w:t>média</w:t>
      </w:r>
      <w:r>
        <w:rPr>
          <w:spacing w:val="-3"/>
        </w:rPr>
        <w:t> </w:t>
      </w:r>
      <w:r>
        <w:rPr/>
        <w:t>de</w:t>
      </w:r>
      <w:r>
        <w:rPr>
          <w:spacing w:val="-4"/>
        </w:rPr>
        <w:t> </w:t>
      </w:r>
      <w:r>
        <w:rPr/>
        <w:t>2,22±2,49</w:t>
      </w:r>
      <w:r>
        <w:rPr>
          <w:spacing w:val="-4"/>
        </w:rPr>
        <w:t> </w:t>
      </w:r>
      <w:r>
        <w:rPr/>
        <w:t>fatores</w:t>
      </w:r>
      <w:r>
        <w:rPr>
          <w:spacing w:val="-4"/>
        </w:rPr>
        <w:t> </w:t>
      </w:r>
      <w:r>
        <w:rPr/>
        <w:t>de risco no Quick Screen e todas referiram medo de cair. Na FES-I apresentaram média de 32,11±8,81 pontos, sendo duas classificadas com ausência de preocupação, duas com apreensão compatível a alto risco potencial de quedas e cinco compatíveis de quedas recorrentes. No seguimento apenas uma idosa relatou ocorrência de duas quedas e não houve relato de fraturas. Nas avaliações não houve diferença significativa</w:t>
      </w:r>
      <w:r>
        <w:rPr>
          <w:spacing w:val="-3"/>
        </w:rPr>
        <w:t> </w:t>
      </w:r>
      <w:r>
        <w:rPr/>
        <w:t>na</w:t>
      </w:r>
      <w:r>
        <w:rPr>
          <w:spacing w:val="-4"/>
        </w:rPr>
        <w:t> </w:t>
      </w:r>
      <w:r>
        <w:rPr/>
        <w:t>pontuação</w:t>
      </w:r>
      <w:r>
        <w:rPr>
          <w:spacing w:val="-4"/>
        </w:rPr>
        <w:t> </w:t>
      </w:r>
      <w:r>
        <w:rPr/>
        <w:t>FES-I</w:t>
      </w:r>
      <w:r>
        <w:rPr>
          <w:spacing w:val="-5"/>
        </w:rPr>
        <w:t> </w:t>
      </w:r>
      <w:r>
        <w:rPr/>
        <w:t>(32,11±8,81</w:t>
      </w:r>
      <w:r>
        <w:rPr>
          <w:spacing w:val="-6"/>
        </w:rPr>
        <w:t> </w:t>
      </w:r>
      <w:r>
        <w:rPr/>
        <w:t>vs</w:t>
      </w:r>
      <w:r>
        <w:rPr>
          <w:spacing w:val="-5"/>
        </w:rPr>
        <w:t> </w:t>
      </w:r>
      <w:r>
        <w:rPr/>
        <w:t>31,56±6,54,</w:t>
      </w:r>
      <w:r>
        <w:rPr>
          <w:spacing w:val="-5"/>
        </w:rPr>
        <w:t> </w:t>
      </w:r>
      <w:r>
        <w:rPr/>
        <w:t>p=</w:t>
      </w:r>
      <w:r>
        <w:rPr>
          <w:spacing w:val="-4"/>
        </w:rPr>
        <w:t> </w:t>
      </w:r>
      <w:r>
        <w:rPr/>
        <w:t>0,878)</w:t>
      </w:r>
      <w:r>
        <w:rPr>
          <w:spacing w:val="-5"/>
        </w:rPr>
        <w:t> </w:t>
      </w:r>
      <w:r>
        <w:rPr/>
        <w:t>contudo,</w:t>
      </w:r>
      <w:r>
        <w:rPr>
          <w:spacing w:val="-7"/>
        </w:rPr>
        <w:t> </w:t>
      </w:r>
      <w:r>
        <w:rPr/>
        <w:t>ocorreu</w:t>
      </w:r>
      <w:r>
        <w:rPr>
          <w:spacing w:val="-5"/>
        </w:rPr>
        <w:t> </w:t>
      </w:r>
      <w:r>
        <w:rPr/>
        <w:t>no</w:t>
      </w:r>
      <w:r>
        <w:rPr>
          <w:spacing w:val="-1"/>
        </w:rPr>
        <w:t> </w:t>
      </w:r>
      <w:r>
        <w:rPr/>
        <w:t>Quick</w:t>
      </w:r>
      <w:r>
        <w:rPr>
          <w:spacing w:val="-4"/>
        </w:rPr>
        <w:t> </w:t>
      </w:r>
      <w:r>
        <w:rPr/>
        <w:t>Screen</w:t>
      </w:r>
      <w:r>
        <w:rPr>
          <w:spacing w:val="-6"/>
        </w:rPr>
        <w:t> </w:t>
      </w:r>
      <w:r>
        <w:rPr/>
        <w:t>redução</w:t>
      </w:r>
      <w:r>
        <w:rPr>
          <w:spacing w:val="-2"/>
        </w:rPr>
        <w:t> </w:t>
      </w:r>
      <w:r>
        <w:rPr/>
        <w:t>do</w:t>
      </w:r>
      <w:r>
        <w:rPr>
          <w:spacing w:val="-5"/>
        </w:rPr>
        <w:t> </w:t>
      </w:r>
      <w:r>
        <w:rPr/>
        <w:t>tempo</w:t>
      </w:r>
      <w:r>
        <w:rPr>
          <w:spacing w:val="-1"/>
        </w:rPr>
        <w:t> </w:t>
      </w:r>
      <w:r>
        <w:rPr/>
        <w:t>de</w:t>
      </w:r>
      <w:r>
        <w:rPr>
          <w:spacing w:val="-7"/>
        </w:rPr>
        <w:t> </w:t>
      </w:r>
      <w:r>
        <w:rPr/>
        <w:t>step</w:t>
      </w:r>
      <w:r>
        <w:rPr>
          <w:spacing w:val="-7"/>
        </w:rPr>
        <w:t> </w:t>
      </w:r>
      <w:r>
        <w:rPr/>
        <w:t>alternado (10,78±3,39 vs 9,05±2,82, p=0,047), de sentar e levantar da cadeira (10,99±3,01 vs 9,00±2,74, p=0,000), nos números de fatores de risco (2,22±1,48 vs 1,22±1,09, p=0,009) e do risco total de quedas</w:t>
      </w:r>
      <w:r>
        <w:rPr>
          <w:spacing w:val="-5"/>
        </w:rPr>
        <w:t> </w:t>
      </w:r>
      <w:r>
        <w:rPr/>
        <w:t>(2,64±</w:t>
      </w:r>
    </w:p>
    <w:p>
      <w:pPr>
        <w:pStyle w:val="BodyText"/>
        <w:spacing w:before="7"/>
        <w:rPr>
          <w:sz w:val="9"/>
        </w:rPr>
      </w:pPr>
    </w:p>
    <w:p>
      <w:pPr>
        <w:pStyle w:val="BodyText"/>
        <w:spacing w:line="259" w:lineRule="auto"/>
        <w:ind w:left="120" w:right="104" w:hanging="10"/>
        <w:jc w:val="both"/>
      </w:pPr>
      <w:r>
        <w:rPr>
          <w:b/>
        </w:rPr>
        <w:t>Conclusão: </w:t>
      </w:r>
      <w:r>
        <w:rPr/>
        <w:t>A amostra exibiu hábitos saudáveis com 77,8% praticantes de exercício físico regular, 2,86±0,69 vezes na semana (ginástica, caminhada</w:t>
      </w:r>
      <w:r>
        <w:rPr>
          <w:spacing w:val="-4"/>
        </w:rPr>
        <w:t> </w:t>
      </w:r>
      <w:r>
        <w:rPr/>
        <w:t>e</w:t>
      </w:r>
      <w:r>
        <w:rPr>
          <w:spacing w:val="-4"/>
        </w:rPr>
        <w:t> </w:t>
      </w:r>
      <w:r>
        <w:rPr/>
        <w:t>hidroginástica),</w:t>
      </w:r>
      <w:r>
        <w:rPr>
          <w:spacing w:val="-2"/>
        </w:rPr>
        <w:t> </w:t>
      </w:r>
      <w:r>
        <w:rPr/>
        <w:t>com</w:t>
      </w:r>
      <w:r>
        <w:rPr>
          <w:spacing w:val="-7"/>
        </w:rPr>
        <w:t> </w:t>
      </w:r>
      <w:r>
        <w:rPr/>
        <w:t>duração</w:t>
      </w:r>
      <w:r>
        <w:rPr>
          <w:spacing w:val="-2"/>
        </w:rPr>
        <w:t> </w:t>
      </w:r>
      <w:r>
        <w:rPr/>
        <w:t>de</w:t>
      </w:r>
      <w:r>
        <w:rPr>
          <w:spacing w:val="-4"/>
        </w:rPr>
        <w:t> </w:t>
      </w:r>
      <w:r>
        <w:rPr/>
        <w:t>57,14±7,55</w:t>
      </w:r>
      <w:r>
        <w:rPr>
          <w:spacing w:val="-2"/>
        </w:rPr>
        <w:t> </w:t>
      </w:r>
      <w:r>
        <w:rPr/>
        <w:t>minutos.</w:t>
      </w:r>
      <w:r>
        <w:rPr>
          <w:spacing w:val="-3"/>
        </w:rPr>
        <w:t> </w:t>
      </w:r>
      <w:r>
        <w:rPr/>
        <w:t>Na</w:t>
      </w:r>
      <w:r>
        <w:rPr>
          <w:spacing w:val="-4"/>
        </w:rPr>
        <w:t> </w:t>
      </w:r>
      <w:r>
        <w:rPr/>
        <w:t>avaliação</w:t>
      </w:r>
      <w:r>
        <w:rPr>
          <w:spacing w:val="-2"/>
        </w:rPr>
        <w:t> </w:t>
      </w:r>
      <w:r>
        <w:rPr/>
        <w:t>inicial,</w:t>
      </w:r>
      <w:r>
        <w:rPr>
          <w:spacing w:val="-1"/>
        </w:rPr>
        <w:t> </w:t>
      </w:r>
      <w:r>
        <w:rPr/>
        <w:t>as</w:t>
      </w:r>
      <w:r>
        <w:rPr>
          <w:spacing w:val="-4"/>
        </w:rPr>
        <w:t> </w:t>
      </w:r>
      <w:r>
        <w:rPr/>
        <w:t>idosas</w:t>
      </w:r>
      <w:r>
        <w:rPr>
          <w:spacing w:val="-5"/>
        </w:rPr>
        <w:t> </w:t>
      </w:r>
      <w:r>
        <w:rPr/>
        <w:t>apresentaram</w:t>
      </w:r>
      <w:r>
        <w:rPr>
          <w:spacing w:val="-7"/>
        </w:rPr>
        <w:t> </w:t>
      </w:r>
      <w:r>
        <w:rPr/>
        <w:t>média</w:t>
      </w:r>
      <w:r>
        <w:rPr>
          <w:spacing w:val="-3"/>
        </w:rPr>
        <w:t> </w:t>
      </w:r>
      <w:r>
        <w:rPr/>
        <w:t>de</w:t>
      </w:r>
      <w:r>
        <w:rPr>
          <w:spacing w:val="-4"/>
        </w:rPr>
        <w:t> </w:t>
      </w:r>
      <w:r>
        <w:rPr/>
        <w:t>2,22±2,49</w:t>
      </w:r>
      <w:r>
        <w:rPr>
          <w:spacing w:val="-4"/>
        </w:rPr>
        <w:t> </w:t>
      </w:r>
      <w:r>
        <w:rPr/>
        <w:t>fatores</w:t>
      </w:r>
      <w:r>
        <w:rPr>
          <w:spacing w:val="-4"/>
        </w:rPr>
        <w:t> </w:t>
      </w:r>
      <w:r>
        <w:rPr/>
        <w:t>de risco no Quick Screen e todas referiram medo de cair. Na FES-I apresentaram média de 32,11±8,81 pontos, sendo duas classificadas com ausência de preocupação, duas com apreensão compatível a alto risco potencial de quedas e cinco compatíveis de quedas recorrentes. No seguimento apenas uma idosa relatou ocorrência de duas quedas e não houve relato de fraturas. Nas avaliações não houve diferença significativa</w:t>
      </w:r>
      <w:r>
        <w:rPr>
          <w:spacing w:val="-3"/>
        </w:rPr>
        <w:t> </w:t>
      </w:r>
      <w:r>
        <w:rPr/>
        <w:t>na</w:t>
      </w:r>
      <w:r>
        <w:rPr>
          <w:spacing w:val="-4"/>
        </w:rPr>
        <w:t> </w:t>
      </w:r>
      <w:r>
        <w:rPr/>
        <w:t>pontuação</w:t>
      </w:r>
      <w:r>
        <w:rPr>
          <w:spacing w:val="-4"/>
        </w:rPr>
        <w:t> </w:t>
      </w:r>
      <w:r>
        <w:rPr/>
        <w:t>FES-I</w:t>
      </w:r>
      <w:r>
        <w:rPr>
          <w:spacing w:val="-5"/>
        </w:rPr>
        <w:t> </w:t>
      </w:r>
      <w:r>
        <w:rPr/>
        <w:t>(32,11±8,81</w:t>
      </w:r>
      <w:r>
        <w:rPr>
          <w:spacing w:val="-6"/>
        </w:rPr>
        <w:t> </w:t>
      </w:r>
      <w:r>
        <w:rPr/>
        <w:t>vs</w:t>
      </w:r>
      <w:r>
        <w:rPr>
          <w:spacing w:val="-5"/>
        </w:rPr>
        <w:t> </w:t>
      </w:r>
      <w:r>
        <w:rPr/>
        <w:t>31,56±6,54,</w:t>
      </w:r>
      <w:r>
        <w:rPr>
          <w:spacing w:val="-5"/>
        </w:rPr>
        <w:t> </w:t>
      </w:r>
      <w:r>
        <w:rPr/>
        <w:t>p=</w:t>
      </w:r>
      <w:r>
        <w:rPr>
          <w:spacing w:val="-4"/>
        </w:rPr>
        <w:t> </w:t>
      </w:r>
      <w:r>
        <w:rPr/>
        <w:t>0,878)</w:t>
      </w:r>
      <w:r>
        <w:rPr>
          <w:spacing w:val="-5"/>
        </w:rPr>
        <w:t> </w:t>
      </w:r>
      <w:r>
        <w:rPr/>
        <w:t>contudo,</w:t>
      </w:r>
      <w:r>
        <w:rPr>
          <w:spacing w:val="-7"/>
        </w:rPr>
        <w:t> </w:t>
      </w:r>
      <w:r>
        <w:rPr/>
        <w:t>ocorreu</w:t>
      </w:r>
      <w:r>
        <w:rPr>
          <w:spacing w:val="-5"/>
        </w:rPr>
        <w:t> </w:t>
      </w:r>
      <w:r>
        <w:rPr/>
        <w:t>no</w:t>
      </w:r>
      <w:r>
        <w:rPr>
          <w:spacing w:val="-1"/>
        </w:rPr>
        <w:t> </w:t>
      </w:r>
      <w:r>
        <w:rPr/>
        <w:t>Quick</w:t>
      </w:r>
      <w:r>
        <w:rPr>
          <w:spacing w:val="-4"/>
        </w:rPr>
        <w:t> </w:t>
      </w:r>
      <w:r>
        <w:rPr/>
        <w:t>Screen</w:t>
      </w:r>
      <w:r>
        <w:rPr>
          <w:spacing w:val="-6"/>
        </w:rPr>
        <w:t> </w:t>
      </w:r>
      <w:r>
        <w:rPr/>
        <w:t>redução</w:t>
      </w:r>
      <w:r>
        <w:rPr>
          <w:spacing w:val="-2"/>
        </w:rPr>
        <w:t> </w:t>
      </w:r>
      <w:r>
        <w:rPr/>
        <w:t>do</w:t>
      </w:r>
      <w:r>
        <w:rPr>
          <w:spacing w:val="-5"/>
        </w:rPr>
        <w:t> </w:t>
      </w:r>
      <w:r>
        <w:rPr/>
        <w:t>tempo</w:t>
      </w:r>
      <w:r>
        <w:rPr>
          <w:spacing w:val="-1"/>
        </w:rPr>
        <w:t> </w:t>
      </w:r>
      <w:r>
        <w:rPr/>
        <w:t>de</w:t>
      </w:r>
      <w:r>
        <w:rPr>
          <w:spacing w:val="-7"/>
        </w:rPr>
        <w:t> </w:t>
      </w:r>
      <w:r>
        <w:rPr/>
        <w:t>step</w:t>
      </w:r>
      <w:r>
        <w:rPr>
          <w:spacing w:val="-7"/>
        </w:rPr>
        <w:t> </w:t>
      </w:r>
      <w:r>
        <w:rPr/>
        <w:t>alternado (10,78±3,39 vs 9,05±2,82, p=0,047), de sentar e levantar da cadeira (10,99±3,01 vs 9,00±2,74, p=0,000), nos números de fatores de risco (2,22±1,48 vs 1,22±1,09, p=0,009) e do risco total de quedas</w:t>
      </w:r>
      <w:r>
        <w:rPr>
          <w:spacing w:val="-5"/>
        </w:rPr>
        <w:t> </w:t>
      </w:r>
      <w:r>
        <w:rPr/>
        <w:t>(2,64±</w:t>
      </w:r>
    </w:p>
    <w:p>
      <w:pPr>
        <w:pStyle w:val="BodyText"/>
        <w:spacing w:before="10"/>
        <w:rPr>
          <w:sz w:val="9"/>
        </w:rPr>
      </w:pPr>
    </w:p>
    <w:p>
      <w:pPr>
        <w:pStyle w:val="BodyText"/>
        <w:ind w:left="111"/>
        <w:jc w:val="both"/>
      </w:pPr>
      <w:r>
        <w:rPr>
          <w:b/>
        </w:rPr>
        <w:t>Palavras-Chave: </w:t>
      </w:r>
      <w:r>
        <w:rPr/>
        <w:t>Idosos, Osteoporose, Osteopenia, Risco de queda, Incidência de quedas, Fraturas, FES-I, Quick Screen Clinical Risk.</w:t>
      </w:r>
    </w:p>
    <w:p>
      <w:pPr>
        <w:pStyle w:val="BodyText"/>
        <w:spacing w:before="8"/>
        <w:rPr>
          <w:sz w:val="10"/>
        </w:rPr>
      </w:pPr>
    </w:p>
    <w:p>
      <w:pPr>
        <w:pStyle w:val="BodyText"/>
        <w:spacing w:line="259" w:lineRule="auto" w:before="1"/>
        <w:ind w:left="120" w:right="109" w:hanging="10"/>
        <w:jc w:val="both"/>
      </w:pPr>
      <w:r>
        <w:rPr>
          <w:b/>
        </w:rPr>
        <w:t>Colaboradores: </w:t>
      </w:r>
      <w:r>
        <w:rPr/>
        <w:t>Patrícia Azevedo Garcia, Rosane Liliane Reis, Anny Sousa da Silva Rocha, Natanny Campos de Almeida, Luciana Lilian Louzada, Adrienne Catarina Otoni Vieira, Rosângela Corrêa Dias, João Marcos Domingues Dias.</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853"/>
      </w:pPr>
      <w:r>
        <w:rPr>
          <w:color w:val="007E39"/>
        </w:rPr>
        <w:t>A licença-paternidade e a licença-maternidade na adoção.</w:t>
      </w:r>
    </w:p>
    <w:p>
      <w:pPr>
        <w:spacing w:before="74"/>
        <w:ind w:left="5160" w:right="0" w:firstLine="0"/>
        <w:jc w:val="left"/>
        <w:rPr>
          <w:sz w:val="12"/>
        </w:rPr>
      </w:pPr>
      <w:r>
        <w:rPr>
          <w:b/>
          <w:color w:val="2E75B6"/>
          <w:sz w:val="12"/>
        </w:rPr>
        <w:t>Bolsista</w:t>
      </w:r>
      <w:r>
        <w:rPr>
          <w:color w:val="2E75B6"/>
          <w:sz w:val="12"/>
        </w:rPr>
        <w:t>: Danielle de Abreu Candez</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4"/>
        <w:ind w:left="111" w:right="0" w:firstLine="0"/>
        <w:jc w:val="left"/>
        <w:rPr>
          <w:sz w:val="12"/>
        </w:rPr>
      </w:pPr>
      <w:r>
        <w:rPr>
          <w:b/>
          <w:sz w:val="12"/>
        </w:rPr>
        <w:t>Orientador (a): </w:t>
      </w:r>
      <w:r>
        <w:rPr>
          <w:sz w:val="12"/>
        </w:rPr>
        <w:t>MAMEDE SAID MAIA FILHO</w:t>
      </w:r>
    </w:p>
    <w:p>
      <w:pPr>
        <w:pStyle w:val="BodyText"/>
        <w:spacing w:before="7"/>
        <w:rPr>
          <w:sz w:val="16"/>
        </w:rPr>
      </w:pPr>
    </w:p>
    <w:p>
      <w:pPr>
        <w:pStyle w:val="BodyText"/>
        <w:spacing w:line="259" w:lineRule="auto"/>
        <w:ind w:left="120" w:right="106" w:hanging="10"/>
        <w:jc w:val="both"/>
      </w:pPr>
      <w:r>
        <w:rPr>
          <w:b/>
        </w:rPr>
        <w:t>Introdução: </w:t>
      </w:r>
      <w:r>
        <w:rPr/>
        <w:t>Buscou-se evidenciar, comparativamente, o tratamento dispensado pelo ordenamento jurídico à maternidade e à paternidade adotivas por meio das licenças, à luz do que dispõem os princípios constitucionais de proteção à família, perpassando por aspectos como a definição de paternidade, a finalidade da licença dada ao adotante e a ligação entre os Direitos concedidos aos pais e o mercado de trabalho.</w:t>
      </w:r>
    </w:p>
    <w:p>
      <w:pPr>
        <w:pStyle w:val="BodyText"/>
        <w:spacing w:before="6"/>
        <w:rPr>
          <w:sz w:val="15"/>
        </w:rPr>
      </w:pPr>
    </w:p>
    <w:p>
      <w:pPr>
        <w:pStyle w:val="BodyText"/>
        <w:spacing w:line="259" w:lineRule="auto" w:before="1"/>
        <w:ind w:left="106" w:right="104"/>
        <w:jc w:val="both"/>
      </w:pPr>
      <w:r>
        <w:rPr>
          <w:b/>
        </w:rPr>
        <w:t>Metodologia: </w:t>
      </w:r>
      <w:r>
        <w:rPr/>
        <w:t>Foram utilizados textos históricos a fim de definir em que contexto social e com que finalidade as licenças foram inicialmente criadas, de forma a estabelecer comparações com a atual ideia de cooperatividade na família, em que há equivalência de papéis entre a mãe e o pai. Por outro lado, estudou-se se as diferenças entre pessoas do sexo feminino e do sexo masculino deveriam gerar alguma distinção no modo de concessão das licenças, considerando que, na adoção, não há que se falar em gestação ou amamentação pela mãe adotante. Foram utilizados como fonte de pesquisa: legislação, doutrina, jurisprudência, anais da Assembleia Constituinte de 1987/1988, pareceres proferidos na tramitação de projetos de lei de matérias relacionadas, pesquisa desenvolvida pela OIT sobre os custos da maternidade para o mercado de trabalho, entre outros.</w:t>
      </w:r>
    </w:p>
    <w:p>
      <w:pPr>
        <w:pStyle w:val="BodyText"/>
        <w:spacing w:before="8"/>
        <w:rPr>
          <w:sz w:val="15"/>
        </w:rPr>
      </w:pPr>
    </w:p>
    <w:p>
      <w:pPr>
        <w:spacing w:before="0"/>
        <w:ind w:left="111" w:right="5598" w:firstLine="0"/>
        <w:jc w:val="left"/>
        <w:rPr>
          <w:sz w:val="12"/>
        </w:rPr>
      </w:pPr>
      <w:r>
        <w:rPr>
          <w:b/>
          <w:sz w:val="12"/>
        </w:rPr>
        <w:t>Resultados: </w:t>
      </w:r>
      <w:r>
        <w:rPr>
          <w:sz w:val="12"/>
        </w:rPr>
        <w:t>Não se</w:t>
      </w:r>
      <w:r>
        <w:rPr>
          <w:spacing w:val="-13"/>
          <w:sz w:val="12"/>
        </w:rPr>
        <w:t> </w:t>
      </w:r>
      <w:r>
        <w:rPr>
          <w:sz w:val="12"/>
        </w:rPr>
        <w:t>aplica.</w:t>
      </w:r>
    </w:p>
    <w:p>
      <w:pPr>
        <w:pStyle w:val="BodyText"/>
        <w:spacing w:before="8"/>
        <w:rPr>
          <w:sz w:val="10"/>
        </w:rPr>
      </w:pPr>
    </w:p>
    <w:p>
      <w:pPr>
        <w:spacing w:before="1"/>
        <w:ind w:left="111" w:right="5598" w:firstLine="0"/>
        <w:jc w:val="left"/>
        <w:rPr>
          <w:sz w:val="12"/>
        </w:rPr>
      </w:pPr>
      <w:r>
        <w:rPr>
          <w:b/>
          <w:sz w:val="12"/>
        </w:rPr>
        <w:t>Conclusão: </w:t>
      </w:r>
      <w:r>
        <w:rPr>
          <w:sz w:val="12"/>
        </w:rPr>
        <w:t>Não se</w:t>
      </w:r>
      <w:r>
        <w:rPr>
          <w:spacing w:val="-17"/>
          <w:sz w:val="12"/>
        </w:rPr>
        <w:t> </w:t>
      </w:r>
      <w:r>
        <w:rPr>
          <w:sz w:val="12"/>
        </w:rPr>
        <w:t>aplica.</w:t>
      </w:r>
    </w:p>
    <w:p>
      <w:pPr>
        <w:pStyle w:val="BodyText"/>
        <w:spacing w:before="8"/>
        <w:rPr>
          <w:sz w:val="10"/>
        </w:rPr>
      </w:pPr>
    </w:p>
    <w:p>
      <w:pPr>
        <w:pStyle w:val="BodyText"/>
        <w:spacing w:line="259" w:lineRule="auto"/>
        <w:ind w:left="120" w:hanging="10"/>
      </w:pPr>
      <w:r>
        <w:rPr>
          <w:b/>
        </w:rPr>
        <w:t>Palavras-Chave: </w:t>
      </w:r>
      <w:r>
        <w:rPr/>
        <w:t>Licença-maternidade. Salário-maternidade. Licença-paternidade. Paternidade socioafetiva. Princípio da igualdade entre os cônjuges. Princípio da isonomia.</w:t>
      </w:r>
    </w:p>
    <w:p>
      <w:pPr>
        <w:pStyle w:val="BodyText"/>
        <w:spacing w:before="9"/>
        <w:rPr>
          <w:sz w:val="9"/>
        </w:rPr>
      </w:pPr>
    </w:p>
    <w:p>
      <w:pPr>
        <w:pStyle w:val="BodyText"/>
        <w:ind w:left="111"/>
        <w:jc w:val="both"/>
      </w:pPr>
      <w:r>
        <w:rPr>
          <w:b/>
        </w:rPr>
        <w:t>Colaboradores: </w:t>
      </w:r>
      <w:r>
        <w:rPr/>
        <w:t>Profª. Suzana Borges Viegas de Lima, como co-orientadora do projeto.</w:t>
      </w:r>
    </w:p>
    <w:p>
      <w:pPr>
        <w:spacing w:after="0"/>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Avaliação do impacto do tratamento odontológico em pacientes oncológicos</w:t>
      </w:r>
    </w:p>
    <w:p>
      <w:pPr>
        <w:spacing w:before="74"/>
        <w:ind w:left="5395" w:right="71" w:firstLine="0"/>
        <w:jc w:val="center"/>
        <w:rPr>
          <w:sz w:val="12"/>
        </w:rPr>
      </w:pPr>
      <w:r>
        <w:rPr>
          <w:b/>
          <w:color w:val="2E75B6"/>
          <w:sz w:val="12"/>
        </w:rPr>
        <w:t>Bolsista</w:t>
      </w:r>
      <w:r>
        <w:rPr>
          <w:color w:val="2E75B6"/>
          <w:sz w:val="12"/>
        </w:rPr>
        <w:t>: Danielle Leal Vieira</w:t>
      </w:r>
    </w:p>
    <w:p>
      <w:pPr>
        <w:pStyle w:val="BodyText"/>
        <w:spacing w:before="1"/>
        <w:rPr>
          <w:sz w:val="14"/>
        </w:rPr>
      </w:pPr>
    </w:p>
    <w:p>
      <w:pPr>
        <w:spacing w:line="518" w:lineRule="auto" w:before="0"/>
        <w:ind w:left="106" w:right="5200" w:firstLine="0"/>
        <w:jc w:val="left"/>
        <w:rPr>
          <w:sz w:val="12"/>
        </w:rPr>
      </w:pPr>
      <w:r>
        <w:rPr>
          <w:b/>
          <w:sz w:val="12"/>
        </w:rPr>
        <w:t>Unidade Acadêmica</w:t>
      </w:r>
      <w:r>
        <w:rPr>
          <w:sz w:val="12"/>
        </w:rPr>
        <w:t>: Odontologia </w:t>
      </w:r>
      <w:r>
        <w:rPr>
          <w:b/>
          <w:sz w:val="12"/>
        </w:rPr>
        <w:t>Instituição</w:t>
      </w:r>
      <w:r>
        <w:rPr>
          <w:sz w:val="12"/>
        </w:rPr>
        <w:t>: UnB</w:t>
      </w:r>
    </w:p>
    <w:p>
      <w:pPr>
        <w:spacing w:before="4"/>
        <w:ind w:left="111" w:right="0" w:firstLine="0"/>
        <w:jc w:val="left"/>
        <w:rPr>
          <w:sz w:val="12"/>
        </w:rPr>
      </w:pPr>
      <w:r>
        <w:rPr>
          <w:b/>
          <w:sz w:val="12"/>
        </w:rPr>
        <w:t>Orientador (a): </w:t>
      </w:r>
      <w:r>
        <w:rPr>
          <w:sz w:val="12"/>
        </w:rPr>
        <w:t>PAULO TADEU DE SOUZA FIGUEIREDO</w:t>
      </w:r>
    </w:p>
    <w:p>
      <w:pPr>
        <w:pStyle w:val="BodyText"/>
        <w:spacing w:before="7"/>
        <w:rPr>
          <w:sz w:val="16"/>
        </w:rPr>
      </w:pPr>
    </w:p>
    <w:p>
      <w:pPr>
        <w:pStyle w:val="BodyText"/>
        <w:spacing w:line="259" w:lineRule="auto"/>
        <w:ind w:left="120" w:right="104" w:hanging="10"/>
        <w:jc w:val="both"/>
      </w:pPr>
      <w:r>
        <w:rPr>
          <w:b/>
        </w:rPr>
        <w:t>Introdução:</w:t>
      </w:r>
      <w:r>
        <w:rPr>
          <w:b/>
          <w:spacing w:val="-2"/>
        </w:rPr>
        <w:t> </w:t>
      </w:r>
      <w:r>
        <w:rPr/>
        <w:t>Com</w:t>
      </w:r>
      <w:r>
        <w:rPr>
          <w:spacing w:val="-8"/>
        </w:rPr>
        <w:t> </w:t>
      </w:r>
      <w:r>
        <w:rPr/>
        <w:t>a</w:t>
      </w:r>
      <w:r>
        <w:rPr>
          <w:spacing w:val="-4"/>
        </w:rPr>
        <w:t> </w:t>
      </w:r>
      <w:r>
        <w:rPr/>
        <w:t>criação</w:t>
      </w:r>
      <w:r>
        <w:rPr>
          <w:spacing w:val="-1"/>
        </w:rPr>
        <w:t> </w:t>
      </w:r>
      <w:r>
        <w:rPr/>
        <w:t>do CACON</w:t>
      </w:r>
      <w:r>
        <w:rPr>
          <w:spacing w:val="-5"/>
        </w:rPr>
        <w:t> </w:t>
      </w:r>
      <w:r>
        <w:rPr/>
        <w:t>(Centro</w:t>
      </w:r>
      <w:r>
        <w:rPr>
          <w:spacing w:val="-2"/>
        </w:rPr>
        <w:t> </w:t>
      </w:r>
      <w:r>
        <w:rPr/>
        <w:t>de</w:t>
      </w:r>
      <w:r>
        <w:rPr>
          <w:spacing w:val="-4"/>
        </w:rPr>
        <w:t> </w:t>
      </w:r>
      <w:r>
        <w:rPr/>
        <w:t>Alta</w:t>
      </w:r>
      <w:r>
        <w:rPr>
          <w:spacing w:val="-4"/>
        </w:rPr>
        <w:t> </w:t>
      </w:r>
      <w:r>
        <w:rPr/>
        <w:t>Complexidade</w:t>
      </w:r>
      <w:r>
        <w:rPr>
          <w:spacing w:val="-4"/>
        </w:rPr>
        <w:t> </w:t>
      </w:r>
      <w:r>
        <w:rPr/>
        <w:t>em</w:t>
      </w:r>
      <w:r>
        <w:rPr>
          <w:spacing w:val="-6"/>
        </w:rPr>
        <w:t> </w:t>
      </w:r>
      <w:r>
        <w:rPr/>
        <w:t>Oncologia)</w:t>
      </w:r>
      <w:r>
        <w:rPr>
          <w:spacing w:val="-2"/>
        </w:rPr>
        <w:t> </w:t>
      </w:r>
      <w:r>
        <w:rPr/>
        <w:t>no</w:t>
      </w:r>
      <w:r>
        <w:rPr>
          <w:spacing w:val="-1"/>
        </w:rPr>
        <w:t> </w:t>
      </w:r>
      <w:r>
        <w:rPr/>
        <w:t>Hospital</w:t>
      </w:r>
      <w:r>
        <w:rPr>
          <w:spacing w:val="-6"/>
        </w:rPr>
        <w:t> </w:t>
      </w:r>
      <w:r>
        <w:rPr/>
        <w:t>Universitário</w:t>
      </w:r>
      <w:r>
        <w:rPr>
          <w:spacing w:val="-1"/>
        </w:rPr>
        <w:t> </w:t>
      </w:r>
      <w:r>
        <w:rPr/>
        <w:t>de</w:t>
      </w:r>
      <w:r>
        <w:rPr>
          <w:spacing w:val="-4"/>
        </w:rPr>
        <w:t> </w:t>
      </w:r>
      <w:r>
        <w:rPr/>
        <w:t>Brasília</w:t>
      </w:r>
      <w:r>
        <w:rPr>
          <w:spacing w:val="-4"/>
        </w:rPr>
        <w:t> </w:t>
      </w:r>
      <w:r>
        <w:rPr/>
        <w:t>(HUB-UnB),</w:t>
      </w:r>
      <w:r>
        <w:rPr>
          <w:spacing w:val="-2"/>
        </w:rPr>
        <w:t> </w:t>
      </w:r>
      <w:r>
        <w:rPr/>
        <w:t>em 2009, criou-se uma demanda de pacientes oncológicos que até então não existia. A odontologia apresenta um papel importante uma vez que pacientes</w:t>
      </w:r>
      <w:r>
        <w:rPr>
          <w:spacing w:val="-7"/>
        </w:rPr>
        <w:t> </w:t>
      </w:r>
      <w:r>
        <w:rPr/>
        <w:t>tratados</w:t>
      </w:r>
      <w:r>
        <w:rPr>
          <w:spacing w:val="-6"/>
        </w:rPr>
        <w:t> </w:t>
      </w:r>
      <w:r>
        <w:rPr/>
        <w:t>com</w:t>
      </w:r>
      <w:r>
        <w:rPr>
          <w:spacing w:val="-9"/>
        </w:rPr>
        <w:t> </w:t>
      </w:r>
      <w:r>
        <w:rPr/>
        <w:t>quimioterapia,</w:t>
      </w:r>
      <w:r>
        <w:rPr>
          <w:spacing w:val="-4"/>
        </w:rPr>
        <w:t> </w:t>
      </w:r>
      <w:r>
        <w:rPr/>
        <w:t>radioterapia</w:t>
      </w:r>
      <w:r>
        <w:rPr>
          <w:spacing w:val="-6"/>
        </w:rPr>
        <w:t> </w:t>
      </w:r>
      <w:r>
        <w:rPr/>
        <w:t>ou</w:t>
      </w:r>
      <w:r>
        <w:rPr>
          <w:spacing w:val="-7"/>
        </w:rPr>
        <w:t> </w:t>
      </w:r>
      <w:r>
        <w:rPr/>
        <w:t>ambos,</w:t>
      </w:r>
      <w:r>
        <w:rPr>
          <w:spacing w:val="-5"/>
        </w:rPr>
        <w:t> </w:t>
      </w:r>
      <w:r>
        <w:rPr/>
        <w:t>se</w:t>
      </w:r>
      <w:r>
        <w:rPr>
          <w:spacing w:val="-5"/>
        </w:rPr>
        <w:t> </w:t>
      </w:r>
      <w:r>
        <w:rPr/>
        <w:t>encontram</w:t>
      </w:r>
      <w:r>
        <w:rPr>
          <w:spacing w:val="-9"/>
        </w:rPr>
        <w:t> </w:t>
      </w:r>
      <w:r>
        <w:rPr/>
        <w:t>susceptíveis</w:t>
      </w:r>
      <w:r>
        <w:rPr>
          <w:spacing w:val="-7"/>
        </w:rPr>
        <w:t> </w:t>
      </w:r>
      <w:r>
        <w:rPr/>
        <w:t>a</w:t>
      </w:r>
      <w:r>
        <w:rPr>
          <w:spacing w:val="-5"/>
        </w:rPr>
        <w:t> </w:t>
      </w:r>
      <w:r>
        <w:rPr/>
        <w:t>sequelas</w:t>
      </w:r>
      <w:r>
        <w:rPr>
          <w:spacing w:val="-7"/>
        </w:rPr>
        <w:t> </w:t>
      </w:r>
      <w:r>
        <w:rPr/>
        <w:t>bucais,</w:t>
      </w:r>
      <w:r>
        <w:rPr>
          <w:spacing w:val="-5"/>
        </w:rPr>
        <w:t> </w:t>
      </w:r>
      <w:r>
        <w:rPr/>
        <w:t>sendo</w:t>
      </w:r>
      <w:r>
        <w:rPr>
          <w:spacing w:val="-3"/>
        </w:rPr>
        <w:t> </w:t>
      </w:r>
      <w:r>
        <w:rPr/>
        <w:t>as</w:t>
      </w:r>
      <w:r>
        <w:rPr>
          <w:spacing w:val="-6"/>
        </w:rPr>
        <w:t> </w:t>
      </w:r>
      <w:r>
        <w:rPr/>
        <w:t>principais:</w:t>
      </w:r>
      <w:r>
        <w:rPr>
          <w:spacing w:val="-3"/>
        </w:rPr>
        <w:t> </w:t>
      </w:r>
      <w:r>
        <w:rPr/>
        <w:t>mucosite,</w:t>
      </w:r>
      <w:r>
        <w:rPr>
          <w:spacing w:val="-4"/>
        </w:rPr>
        <w:t> </w:t>
      </w:r>
      <w:r>
        <w:rPr/>
        <w:t>cárie de radiação, xerostomia e osteonecrose, e que se não tratadas precocemente podem levar a suspensão temporária da terapia, além do maior custo para o Sistema Único de Saúde. Esse trabalho teve como objetivo avaliar a prevalência das sequelas do tratamento oncoterápico neste grupo específico de pacientes, e buscar se existe associação entre o tipo do tumor, hábitos do paciente e o aparecimento das</w:t>
      </w:r>
      <w:r>
        <w:rPr>
          <w:spacing w:val="-19"/>
        </w:rPr>
        <w:t> </w:t>
      </w:r>
      <w:r>
        <w:rPr/>
        <w:t>sequelas.</w:t>
      </w:r>
    </w:p>
    <w:p>
      <w:pPr>
        <w:pStyle w:val="BodyText"/>
        <w:spacing w:before="6"/>
        <w:rPr>
          <w:sz w:val="15"/>
        </w:rPr>
      </w:pPr>
    </w:p>
    <w:p>
      <w:pPr>
        <w:pStyle w:val="BodyText"/>
        <w:spacing w:line="259" w:lineRule="auto"/>
        <w:ind w:left="106" w:right="105"/>
        <w:jc w:val="both"/>
      </w:pPr>
      <w:r>
        <w:rPr>
          <w:b/>
        </w:rPr>
        <w:t>Metodologia: </w:t>
      </w:r>
      <w:r>
        <w:rPr/>
        <w:t>Foram convidados a participar os pacientes oncológicos que foram atendidos no período de Setembro de 2009 a Dezembro de 2011</w:t>
      </w:r>
      <w:r>
        <w:rPr>
          <w:spacing w:val="-4"/>
        </w:rPr>
        <w:t> </w:t>
      </w:r>
      <w:r>
        <w:rPr/>
        <w:t>na</w:t>
      </w:r>
      <w:r>
        <w:rPr>
          <w:spacing w:val="-4"/>
        </w:rPr>
        <w:t> </w:t>
      </w:r>
      <w:r>
        <w:rPr/>
        <w:t>Divisão</w:t>
      </w:r>
      <w:r>
        <w:rPr>
          <w:spacing w:val="-2"/>
        </w:rPr>
        <w:t> </w:t>
      </w:r>
      <w:r>
        <w:rPr/>
        <w:t>de</w:t>
      </w:r>
      <w:r>
        <w:rPr>
          <w:spacing w:val="-3"/>
        </w:rPr>
        <w:t> </w:t>
      </w:r>
      <w:r>
        <w:rPr/>
        <w:t>Odontologia</w:t>
      </w:r>
      <w:r>
        <w:rPr>
          <w:spacing w:val="-4"/>
        </w:rPr>
        <w:t> </w:t>
      </w:r>
      <w:r>
        <w:rPr/>
        <w:t>do</w:t>
      </w:r>
      <w:r>
        <w:rPr>
          <w:spacing w:val="-1"/>
        </w:rPr>
        <w:t> </w:t>
      </w:r>
      <w:r>
        <w:rPr/>
        <w:t>Hospital</w:t>
      </w:r>
      <w:r>
        <w:rPr>
          <w:spacing w:val="-7"/>
        </w:rPr>
        <w:t> </w:t>
      </w:r>
      <w:r>
        <w:rPr/>
        <w:t>Universitário</w:t>
      </w:r>
      <w:r>
        <w:rPr>
          <w:spacing w:val="-1"/>
        </w:rPr>
        <w:t> </w:t>
      </w:r>
      <w:r>
        <w:rPr/>
        <w:t>de</w:t>
      </w:r>
      <w:r>
        <w:rPr>
          <w:spacing w:val="-4"/>
        </w:rPr>
        <w:t> </w:t>
      </w:r>
      <w:r>
        <w:rPr/>
        <w:t>Brasília</w:t>
      </w:r>
      <w:r>
        <w:rPr>
          <w:spacing w:val="-3"/>
        </w:rPr>
        <w:t> </w:t>
      </w:r>
      <w:r>
        <w:rPr/>
        <w:t>(HUB).</w:t>
      </w:r>
      <w:r>
        <w:rPr>
          <w:spacing w:val="-2"/>
        </w:rPr>
        <w:t> </w:t>
      </w:r>
      <w:r>
        <w:rPr/>
        <w:t>Em</w:t>
      </w:r>
      <w:r>
        <w:rPr>
          <w:spacing w:val="-7"/>
        </w:rPr>
        <w:t> </w:t>
      </w:r>
      <w:r>
        <w:rPr/>
        <w:t>um</w:t>
      </w:r>
      <w:r>
        <w:rPr>
          <w:spacing w:val="-7"/>
        </w:rPr>
        <w:t> </w:t>
      </w:r>
      <w:r>
        <w:rPr/>
        <w:t>total</w:t>
      </w:r>
      <w:r>
        <w:rPr>
          <w:spacing w:val="-9"/>
        </w:rPr>
        <w:t> </w:t>
      </w:r>
      <w:r>
        <w:rPr/>
        <w:t>de</w:t>
      </w:r>
      <w:r>
        <w:rPr>
          <w:spacing w:val="-3"/>
        </w:rPr>
        <w:t> </w:t>
      </w:r>
      <w:r>
        <w:rPr/>
        <w:t>180</w:t>
      </w:r>
      <w:r>
        <w:rPr>
          <w:spacing w:val="-4"/>
        </w:rPr>
        <w:t> </w:t>
      </w:r>
      <w:r>
        <w:rPr/>
        <w:t>pacientes,</w:t>
      </w:r>
      <w:r>
        <w:rPr>
          <w:spacing w:val="-2"/>
        </w:rPr>
        <w:t> </w:t>
      </w:r>
      <w:r>
        <w:rPr/>
        <w:t>20</w:t>
      </w:r>
      <w:r>
        <w:rPr>
          <w:spacing w:val="-3"/>
        </w:rPr>
        <w:t> </w:t>
      </w:r>
      <w:r>
        <w:rPr/>
        <w:t>pacientes</w:t>
      </w:r>
      <w:r>
        <w:rPr>
          <w:spacing w:val="-5"/>
        </w:rPr>
        <w:t> </w:t>
      </w:r>
      <w:r>
        <w:rPr/>
        <w:t>aceitaram</w:t>
      </w:r>
      <w:r>
        <w:rPr>
          <w:spacing w:val="-7"/>
        </w:rPr>
        <w:t> </w:t>
      </w:r>
      <w:r>
        <w:rPr/>
        <w:t>participar do estudo. A falta de contato dos pacientes, a impossibilidade de preenchimento do questionário (incluindo os falecimentos) e a não aceitação foram</w:t>
      </w:r>
      <w:r>
        <w:rPr>
          <w:spacing w:val="-13"/>
        </w:rPr>
        <w:t> </w:t>
      </w:r>
      <w:r>
        <w:rPr/>
        <w:t>às</w:t>
      </w:r>
      <w:r>
        <w:rPr>
          <w:spacing w:val="-10"/>
        </w:rPr>
        <w:t> </w:t>
      </w:r>
      <w:r>
        <w:rPr/>
        <w:t>razões</w:t>
      </w:r>
      <w:r>
        <w:rPr>
          <w:spacing w:val="-10"/>
        </w:rPr>
        <w:t> </w:t>
      </w:r>
      <w:r>
        <w:rPr/>
        <w:t>para</w:t>
      </w:r>
      <w:r>
        <w:rPr>
          <w:spacing w:val="-9"/>
        </w:rPr>
        <w:t> </w:t>
      </w:r>
      <w:r>
        <w:rPr/>
        <w:t>a</w:t>
      </w:r>
      <w:r>
        <w:rPr>
          <w:spacing w:val="-10"/>
        </w:rPr>
        <w:t> </w:t>
      </w:r>
      <w:r>
        <w:rPr/>
        <w:t>perda</w:t>
      </w:r>
      <w:r>
        <w:rPr>
          <w:spacing w:val="-11"/>
        </w:rPr>
        <w:t> </w:t>
      </w:r>
      <w:r>
        <w:rPr/>
        <w:t>amostral.</w:t>
      </w:r>
      <w:r>
        <w:rPr>
          <w:spacing w:val="-7"/>
        </w:rPr>
        <w:t> </w:t>
      </w:r>
      <w:r>
        <w:rPr/>
        <w:t>Os</w:t>
      </w:r>
      <w:r>
        <w:rPr>
          <w:spacing w:val="-10"/>
        </w:rPr>
        <w:t> </w:t>
      </w:r>
      <w:r>
        <w:rPr/>
        <w:t>participantes</w:t>
      </w:r>
      <w:r>
        <w:rPr>
          <w:spacing w:val="-8"/>
        </w:rPr>
        <w:t> </w:t>
      </w:r>
      <w:r>
        <w:rPr/>
        <w:t>foram</w:t>
      </w:r>
      <w:r>
        <w:rPr>
          <w:spacing w:val="-13"/>
        </w:rPr>
        <w:t> </w:t>
      </w:r>
      <w:r>
        <w:rPr/>
        <w:t>avaliados</w:t>
      </w:r>
      <w:r>
        <w:rPr>
          <w:spacing w:val="-10"/>
        </w:rPr>
        <w:t> </w:t>
      </w:r>
      <w:r>
        <w:rPr/>
        <w:t>clinicamente</w:t>
      </w:r>
      <w:r>
        <w:rPr>
          <w:spacing w:val="-9"/>
        </w:rPr>
        <w:t> </w:t>
      </w:r>
      <w:r>
        <w:rPr/>
        <w:t>seguindo</w:t>
      </w:r>
      <w:r>
        <w:rPr>
          <w:spacing w:val="-7"/>
        </w:rPr>
        <w:t> </w:t>
      </w:r>
      <w:r>
        <w:rPr/>
        <w:t>o</w:t>
      </w:r>
      <w:r>
        <w:rPr>
          <w:spacing w:val="-8"/>
        </w:rPr>
        <w:t> </w:t>
      </w:r>
      <w:r>
        <w:rPr/>
        <w:t>protocolo</w:t>
      </w:r>
      <w:r>
        <w:rPr>
          <w:spacing w:val="-6"/>
        </w:rPr>
        <w:t> </w:t>
      </w:r>
      <w:r>
        <w:rPr/>
        <w:t>de</w:t>
      </w:r>
      <w:r>
        <w:rPr>
          <w:spacing w:val="-9"/>
        </w:rPr>
        <w:t> </w:t>
      </w:r>
      <w:r>
        <w:rPr/>
        <w:t>exame</w:t>
      </w:r>
      <w:r>
        <w:rPr>
          <w:spacing w:val="-9"/>
        </w:rPr>
        <w:t> </w:t>
      </w:r>
      <w:r>
        <w:rPr/>
        <w:t>da</w:t>
      </w:r>
      <w:r>
        <w:rPr>
          <w:spacing w:val="-10"/>
        </w:rPr>
        <w:t> </w:t>
      </w:r>
      <w:r>
        <w:rPr/>
        <w:t>Divisão</w:t>
      </w:r>
      <w:r>
        <w:rPr>
          <w:spacing w:val="-6"/>
        </w:rPr>
        <w:t> </w:t>
      </w:r>
      <w:r>
        <w:rPr/>
        <w:t>de</w:t>
      </w:r>
      <w:r>
        <w:rPr>
          <w:spacing w:val="-9"/>
        </w:rPr>
        <w:t> </w:t>
      </w:r>
      <w:r>
        <w:rPr/>
        <w:t>Odontologia do HUB e aplicação de questionário para a avaliação das variáveis que interferem no aparecimento das sequelas, como tipo de tumor, tipo e duração</w:t>
      </w:r>
      <w:r>
        <w:rPr>
          <w:spacing w:val="-1"/>
        </w:rPr>
        <w:t> </w:t>
      </w:r>
      <w:r>
        <w:rPr/>
        <w:t>do</w:t>
      </w:r>
      <w:r>
        <w:rPr>
          <w:spacing w:val="-4"/>
        </w:rPr>
        <w:t> </w:t>
      </w:r>
      <w:r>
        <w:rPr/>
        <w:t>tratamento e</w:t>
      </w:r>
      <w:r>
        <w:rPr>
          <w:spacing w:val="-3"/>
        </w:rPr>
        <w:t> </w:t>
      </w:r>
      <w:r>
        <w:rPr/>
        <w:t>hábitos</w:t>
      </w:r>
      <w:r>
        <w:rPr>
          <w:spacing w:val="-3"/>
        </w:rPr>
        <w:t> </w:t>
      </w:r>
      <w:r>
        <w:rPr/>
        <w:t>dos</w:t>
      </w:r>
      <w:r>
        <w:rPr>
          <w:spacing w:val="-2"/>
        </w:rPr>
        <w:t> </w:t>
      </w:r>
      <w:r>
        <w:rPr/>
        <w:t>pacientes. A</w:t>
      </w:r>
      <w:r>
        <w:rPr>
          <w:spacing w:val="-5"/>
        </w:rPr>
        <w:t> </w:t>
      </w:r>
      <w:r>
        <w:rPr/>
        <w:t>análise</w:t>
      </w:r>
      <w:r>
        <w:rPr>
          <w:spacing w:val="-1"/>
        </w:rPr>
        <w:t> </w:t>
      </w:r>
      <w:r>
        <w:rPr/>
        <w:t>descritiva</w:t>
      </w:r>
      <w:r>
        <w:rPr>
          <w:spacing w:val="1"/>
        </w:rPr>
        <w:t> </w:t>
      </w:r>
      <w:r>
        <w:rPr/>
        <w:t>foi</w:t>
      </w:r>
      <w:r>
        <w:rPr>
          <w:spacing w:val="-6"/>
        </w:rPr>
        <w:t> </w:t>
      </w:r>
      <w:r>
        <w:rPr/>
        <w:t>realizada, bem</w:t>
      </w:r>
      <w:r>
        <w:rPr>
          <w:spacing w:val="-7"/>
        </w:rPr>
        <w:t> </w:t>
      </w:r>
      <w:r>
        <w:rPr/>
        <w:t>como</w:t>
      </w:r>
      <w:r>
        <w:rPr>
          <w:spacing w:val="1"/>
        </w:rPr>
        <w:t> </w:t>
      </w:r>
      <w:r>
        <w:rPr/>
        <w:t>o cálculo</w:t>
      </w:r>
      <w:r>
        <w:rPr>
          <w:spacing w:val="2"/>
        </w:rPr>
        <w:t> </w:t>
      </w:r>
      <w:r>
        <w:rPr/>
        <w:t>de</w:t>
      </w:r>
      <w:r>
        <w:rPr>
          <w:spacing w:val="-1"/>
        </w:rPr>
        <w:t> </w:t>
      </w:r>
      <w:r>
        <w:rPr/>
        <w:t>prevalência</w:t>
      </w:r>
      <w:r>
        <w:rPr>
          <w:spacing w:val="-1"/>
        </w:rPr>
        <w:t> </w:t>
      </w:r>
      <w:r>
        <w:rPr/>
        <w:t>das</w:t>
      </w:r>
      <w:r>
        <w:rPr>
          <w:spacing w:val="-2"/>
        </w:rPr>
        <w:t> </w:t>
      </w:r>
      <w:r>
        <w:rPr/>
        <w:t>sequelas</w:t>
      </w:r>
      <w:r>
        <w:rPr>
          <w:spacing w:val="-3"/>
        </w:rPr>
        <w:t> </w:t>
      </w:r>
      <w:r>
        <w:rPr/>
        <w:t>bucais.</w:t>
      </w:r>
    </w:p>
    <w:p>
      <w:pPr>
        <w:pStyle w:val="BodyText"/>
        <w:spacing w:before="8"/>
        <w:rPr>
          <w:sz w:val="15"/>
        </w:rPr>
      </w:pPr>
    </w:p>
    <w:p>
      <w:pPr>
        <w:pStyle w:val="BodyText"/>
        <w:spacing w:line="259" w:lineRule="auto"/>
        <w:ind w:left="120" w:right="105" w:hanging="10"/>
        <w:jc w:val="both"/>
      </w:pPr>
      <w:r>
        <w:rPr>
          <w:b/>
        </w:rPr>
        <w:t>Resultados: </w:t>
      </w:r>
      <w:r>
        <w:rPr/>
        <w:t>A amostra foi 20 pacientes, sendo 17 mulheres e três homens. Entre as mulheres duas apresentaram câncer de cabeça e pescoço e</w:t>
      </w:r>
      <w:r>
        <w:rPr>
          <w:spacing w:val="-2"/>
        </w:rPr>
        <w:t> </w:t>
      </w:r>
      <w:r>
        <w:rPr/>
        <w:t>13</w:t>
      </w:r>
      <w:r>
        <w:rPr>
          <w:spacing w:val="-1"/>
        </w:rPr>
        <w:t> </w:t>
      </w:r>
      <w:r>
        <w:rPr/>
        <w:t>câncer</w:t>
      </w:r>
      <w:r>
        <w:rPr>
          <w:spacing w:val="-2"/>
        </w:rPr>
        <w:t> </w:t>
      </w:r>
      <w:r>
        <w:rPr/>
        <w:t>de</w:t>
      </w:r>
      <w:r>
        <w:rPr>
          <w:spacing w:val="-1"/>
        </w:rPr>
        <w:t> </w:t>
      </w:r>
      <w:r>
        <w:rPr/>
        <w:t>mama.</w:t>
      </w:r>
      <w:r>
        <w:rPr>
          <w:spacing w:val="-1"/>
        </w:rPr>
        <w:t> </w:t>
      </w:r>
      <w:r>
        <w:rPr/>
        <w:t>As</w:t>
      </w:r>
      <w:r>
        <w:rPr>
          <w:spacing w:val="-4"/>
        </w:rPr>
        <w:t> </w:t>
      </w:r>
      <w:r>
        <w:rPr/>
        <w:t>outras</w:t>
      </w:r>
      <w:r>
        <w:rPr>
          <w:spacing w:val="-2"/>
        </w:rPr>
        <w:t> </w:t>
      </w:r>
      <w:r>
        <w:rPr/>
        <w:t>duas</w:t>
      </w:r>
      <w:r>
        <w:rPr>
          <w:spacing w:val="-2"/>
        </w:rPr>
        <w:t> </w:t>
      </w:r>
      <w:r>
        <w:rPr/>
        <w:t>apresentaram</w:t>
      </w:r>
      <w:r>
        <w:rPr>
          <w:spacing w:val="-5"/>
        </w:rPr>
        <w:t> </w:t>
      </w:r>
      <w:r>
        <w:rPr/>
        <w:t>melanoma</w:t>
      </w:r>
      <w:r>
        <w:rPr>
          <w:spacing w:val="-2"/>
        </w:rPr>
        <w:t> </w:t>
      </w:r>
      <w:r>
        <w:rPr/>
        <w:t>e</w:t>
      </w:r>
      <w:r>
        <w:rPr>
          <w:spacing w:val="-1"/>
        </w:rPr>
        <w:t> </w:t>
      </w:r>
      <w:r>
        <w:rPr/>
        <w:t>tumor neuroendocrino</w:t>
      </w:r>
      <w:r>
        <w:rPr>
          <w:spacing w:val="-1"/>
        </w:rPr>
        <w:t> </w:t>
      </w:r>
      <w:r>
        <w:rPr/>
        <w:t>metastático.</w:t>
      </w:r>
      <w:r>
        <w:rPr>
          <w:spacing w:val="-1"/>
        </w:rPr>
        <w:t> </w:t>
      </w:r>
      <w:r>
        <w:rPr/>
        <w:t>Todos</w:t>
      </w:r>
      <w:r>
        <w:rPr>
          <w:spacing w:val="-5"/>
        </w:rPr>
        <w:t> </w:t>
      </w:r>
      <w:r>
        <w:rPr/>
        <w:t>os</w:t>
      </w:r>
      <w:r>
        <w:rPr>
          <w:spacing w:val="-3"/>
        </w:rPr>
        <w:t> </w:t>
      </w:r>
      <w:r>
        <w:rPr/>
        <w:t>homens</w:t>
      </w:r>
      <w:r>
        <w:rPr>
          <w:spacing w:val="-3"/>
        </w:rPr>
        <w:t> </w:t>
      </w:r>
      <w:r>
        <w:rPr/>
        <w:t>apresentaram</w:t>
      </w:r>
      <w:r>
        <w:rPr>
          <w:spacing w:val="-6"/>
        </w:rPr>
        <w:t> </w:t>
      </w:r>
      <w:r>
        <w:rPr/>
        <w:t>câncer</w:t>
      </w:r>
      <w:r>
        <w:rPr>
          <w:spacing w:val="-2"/>
        </w:rPr>
        <w:t> </w:t>
      </w:r>
      <w:r>
        <w:rPr/>
        <w:t>de cabeça e pescoço. No total, 13 pacientes apresentaram sequela bucal, sendo oito pacientes com câncer de mama e cinco de cabeça e pescoço. Em</w:t>
      </w:r>
      <w:r>
        <w:rPr>
          <w:spacing w:val="-7"/>
        </w:rPr>
        <w:t> </w:t>
      </w:r>
      <w:r>
        <w:rPr/>
        <w:t>relação</w:t>
      </w:r>
      <w:r>
        <w:rPr>
          <w:spacing w:val="-2"/>
        </w:rPr>
        <w:t> </w:t>
      </w:r>
      <w:r>
        <w:rPr/>
        <w:t>às</w:t>
      </w:r>
      <w:r>
        <w:rPr>
          <w:spacing w:val="-5"/>
        </w:rPr>
        <w:t> </w:t>
      </w:r>
      <w:r>
        <w:rPr/>
        <w:t>seqüelas,</w:t>
      </w:r>
      <w:r>
        <w:rPr>
          <w:spacing w:val="-2"/>
        </w:rPr>
        <w:t> </w:t>
      </w:r>
      <w:r>
        <w:rPr/>
        <w:t>50%</w:t>
      </w:r>
      <w:r>
        <w:rPr>
          <w:spacing w:val="-2"/>
        </w:rPr>
        <w:t> </w:t>
      </w:r>
      <w:r>
        <w:rPr/>
        <w:t>do</w:t>
      </w:r>
      <w:r>
        <w:rPr>
          <w:spacing w:val="-2"/>
        </w:rPr>
        <w:t> </w:t>
      </w:r>
      <w:r>
        <w:rPr/>
        <w:t>pacientes</w:t>
      </w:r>
      <w:r>
        <w:rPr>
          <w:spacing w:val="-5"/>
        </w:rPr>
        <w:t> </w:t>
      </w:r>
      <w:r>
        <w:rPr/>
        <w:t>tiveram</w:t>
      </w:r>
      <w:r>
        <w:rPr>
          <w:spacing w:val="-4"/>
        </w:rPr>
        <w:t> </w:t>
      </w:r>
      <w:r>
        <w:rPr/>
        <w:t>xerostomia,</w:t>
      </w:r>
      <w:r>
        <w:rPr>
          <w:spacing w:val="-2"/>
        </w:rPr>
        <w:t> </w:t>
      </w:r>
      <w:r>
        <w:rPr/>
        <w:t>25%</w:t>
      </w:r>
      <w:r>
        <w:rPr>
          <w:spacing w:val="-1"/>
        </w:rPr>
        <w:t> </w:t>
      </w:r>
      <w:r>
        <w:rPr/>
        <w:t>mucosite,</w:t>
      </w:r>
      <w:r>
        <w:rPr>
          <w:spacing w:val="-2"/>
        </w:rPr>
        <w:t> </w:t>
      </w:r>
      <w:r>
        <w:rPr/>
        <w:t>20%</w:t>
      </w:r>
      <w:r>
        <w:rPr>
          <w:spacing w:val="-2"/>
        </w:rPr>
        <w:t> </w:t>
      </w:r>
      <w:r>
        <w:rPr/>
        <w:t>eritema</w:t>
      </w:r>
      <w:r>
        <w:rPr>
          <w:spacing w:val="-4"/>
        </w:rPr>
        <w:t> </w:t>
      </w:r>
      <w:r>
        <w:rPr/>
        <w:t>e</w:t>
      </w:r>
      <w:r>
        <w:rPr>
          <w:spacing w:val="-4"/>
        </w:rPr>
        <w:t> </w:t>
      </w:r>
      <w:r>
        <w:rPr/>
        <w:t>5%</w:t>
      </w:r>
      <w:r>
        <w:rPr>
          <w:spacing w:val="-2"/>
        </w:rPr>
        <w:t> </w:t>
      </w:r>
      <w:r>
        <w:rPr/>
        <w:t>candidose.</w:t>
      </w:r>
      <w:r>
        <w:rPr>
          <w:spacing w:val="-2"/>
        </w:rPr>
        <w:t> </w:t>
      </w:r>
      <w:r>
        <w:rPr/>
        <w:t>Em</w:t>
      </w:r>
      <w:r>
        <w:rPr>
          <w:spacing w:val="-7"/>
        </w:rPr>
        <w:t> </w:t>
      </w:r>
      <w:r>
        <w:rPr/>
        <w:t>relação</w:t>
      </w:r>
      <w:r>
        <w:rPr>
          <w:spacing w:val="-2"/>
        </w:rPr>
        <w:t> </w:t>
      </w:r>
      <w:r>
        <w:rPr/>
        <w:t>aos</w:t>
      </w:r>
      <w:r>
        <w:rPr>
          <w:spacing w:val="-4"/>
        </w:rPr>
        <w:t> </w:t>
      </w:r>
      <w:r>
        <w:rPr/>
        <w:t>hábitos,</w:t>
      </w:r>
      <w:r>
        <w:rPr>
          <w:spacing w:val="-2"/>
        </w:rPr>
        <w:t> </w:t>
      </w:r>
      <w:r>
        <w:rPr/>
        <w:t>80%</w:t>
      </w:r>
      <w:r>
        <w:rPr>
          <w:spacing w:val="-2"/>
        </w:rPr>
        <w:t> </w:t>
      </w:r>
      <w:r>
        <w:rPr/>
        <w:t>dos pacientes relatou nunca ter bebido. Setenta e cinco por cento dos pacientes negou hábito de fumar. Dos cinco pacientes com câncer de cabeça e pescoço apenas um relatou ter fumado e bebido. Em relação ao tratamento apenas um paciente não recebeu quimioterapia, 16 pacientes fizeram radioterapia e nove pacientes foram submetidos à cirurgia. Quanto ao estádio, 17 pacientes foram diagnosticados em III e IV (avançado).</w:t>
      </w:r>
    </w:p>
    <w:p>
      <w:pPr>
        <w:pStyle w:val="BodyText"/>
        <w:spacing w:before="8"/>
        <w:rPr>
          <w:sz w:val="9"/>
        </w:rPr>
      </w:pPr>
    </w:p>
    <w:p>
      <w:pPr>
        <w:pStyle w:val="BodyText"/>
        <w:spacing w:line="259" w:lineRule="auto"/>
        <w:ind w:left="120" w:right="105" w:hanging="10"/>
        <w:jc w:val="both"/>
      </w:pPr>
      <w:r>
        <w:rPr>
          <w:b/>
        </w:rPr>
        <w:t>Conclusão:</w:t>
      </w:r>
      <w:r>
        <w:rPr>
          <w:b/>
          <w:spacing w:val="-1"/>
        </w:rPr>
        <w:t> </w:t>
      </w:r>
      <w:r>
        <w:rPr/>
        <w:t>A</w:t>
      </w:r>
      <w:r>
        <w:rPr>
          <w:spacing w:val="-5"/>
        </w:rPr>
        <w:t> </w:t>
      </w:r>
      <w:r>
        <w:rPr/>
        <w:t>amostra foi</w:t>
      </w:r>
      <w:r>
        <w:rPr>
          <w:spacing w:val="-7"/>
        </w:rPr>
        <w:t> </w:t>
      </w:r>
      <w:r>
        <w:rPr/>
        <w:t>20</w:t>
      </w:r>
      <w:r>
        <w:rPr>
          <w:spacing w:val="1"/>
        </w:rPr>
        <w:t> </w:t>
      </w:r>
      <w:r>
        <w:rPr/>
        <w:t>pacientes, sendo 17</w:t>
      </w:r>
      <w:r>
        <w:rPr>
          <w:spacing w:val="-2"/>
        </w:rPr>
        <w:t> </w:t>
      </w:r>
      <w:r>
        <w:rPr/>
        <w:t>mulheres</w:t>
      </w:r>
      <w:r>
        <w:rPr>
          <w:spacing w:val="-3"/>
        </w:rPr>
        <w:t> </w:t>
      </w:r>
      <w:r>
        <w:rPr/>
        <w:t>e</w:t>
      </w:r>
      <w:r>
        <w:rPr>
          <w:spacing w:val="-1"/>
        </w:rPr>
        <w:t> </w:t>
      </w:r>
      <w:r>
        <w:rPr/>
        <w:t>três</w:t>
      </w:r>
      <w:r>
        <w:rPr>
          <w:spacing w:val="-1"/>
        </w:rPr>
        <w:t> </w:t>
      </w:r>
      <w:r>
        <w:rPr/>
        <w:t>homens.</w:t>
      </w:r>
      <w:r>
        <w:rPr>
          <w:spacing w:val="-1"/>
        </w:rPr>
        <w:t> </w:t>
      </w:r>
      <w:r>
        <w:rPr/>
        <w:t>Entre</w:t>
      </w:r>
      <w:r>
        <w:rPr>
          <w:spacing w:val="-1"/>
        </w:rPr>
        <w:t> </w:t>
      </w:r>
      <w:r>
        <w:rPr/>
        <w:t>as</w:t>
      </w:r>
      <w:r>
        <w:rPr>
          <w:spacing w:val="-3"/>
        </w:rPr>
        <w:t> </w:t>
      </w:r>
      <w:r>
        <w:rPr/>
        <w:t>mulheres</w:t>
      </w:r>
      <w:r>
        <w:rPr>
          <w:spacing w:val="-4"/>
        </w:rPr>
        <w:t> </w:t>
      </w:r>
      <w:r>
        <w:rPr/>
        <w:t>duas</w:t>
      </w:r>
      <w:r>
        <w:rPr>
          <w:spacing w:val="-1"/>
        </w:rPr>
        <w:t> </w:t>
      </w:r>
      <w:r>
        <w:rPr/>
        <w:t>apresentaram</w:t>
      </w:r>
      <w:r>
        <w:rPr>
          <w:spacing w:val="-7"/>
        </w:rPr>
        <w:t> </w:t>
      </w:r>
      <w:r>
        <w:rPr/>
        <w:t>câncer</w:t>
      </w:r>
      <w:r>
        <w:rPr>
          <w:spacing w:val="-1"/>
        </w:rPr>
        <w:t> </w:t>
      </w:r>
      <w:r>
        <w:rPr/>
        <w:t>de</w:t>
      </w:r>
      <w:r>
        <w:rPr>
          <w:spacing w:val="-1"/>
        </w:rPr>
        <w:t> </w:t>
      </w:r>
      <w:r>
        <w:rPr/>
        <w:t>cabeça</w:t>
      </w:r>
      <w:r>
        <w:rPr>
          <w:spacing w:val="-2"/>
        </w:rPr>
        <w:t> </w:t>
      </w:r>
      <w:r>
        <w:rPr/>
        <w:t>e</w:t>
      </w:r>
      <w:r>
        <w:rPr>
          <w:spacing w:val="-1"/>
        </w:rPr>
        <w:t> </w:t>
      </w:r>
      <w:r>
        <w:rPr/>
        <w:t>pescoço</w:t>
      </w:r>
      <w:r>
        <w:rPr>
          <w:spacing w:val="-4"/>
        </w:rPr>
        <w:t> </w:t>
      </w:r>
      <w:r>
        <w:rPr/>
        <w:t>e 13 câncer de mama. As outras duas apresentaram melanoma e tumor neuroendocrino metastático. Todos os homens apresentaram câncer de cabeça e pescoço. No total, 13 pacientes apresentaram sequela bucal, sendo oito pacientes com câncer de mama e cinco de cabeça e pescoço. Em</w:t>
      </w:r>
      <w:r>
        <w:rPr>
          <w:spacing w:val="-7"/>
        </w:rPr>
        <w:t> </w:t>
      </w:r>
      <w:r>
        <w:rPr/>
        <w:t>relação</w:t>
      </w:r>
      <w:r>
        <w:rPr>
          <w:spacing w:val="-2"/>
        </w:rPr>
        <w:t> </w:t>
      </w:r>
      <w:r>
        <w:rPr/>
        <w:t>às</w:t>
      </w:r>
      <w:r>
        <w:rPr>
          <w:spacing w:val="-5"/>
        </w:rPr>
        <w:t> </w:t>
      </w:r>
      <w:r>
        <w:rPr/>
        <w:t>seqüelas,</w:t>
      </w:r>
      <w:r>
        <w:rPr>
          <w:spacing w:val="-2"/>
        </w:rPr>
        <w:t> </w:t>
      </w:r>
      <w:r>
        <w:rPr/>
        <w:t>50%</w:t>
      </w:r>
      <w:r>
        <w:rPr>
          <w:spacing w:val="-2"/>
        </w:rPr>
        <w:t> </w:t>
      </w:r>
      <w:r>
        <w:rPr/>
        <w:t>do</w:t>
      </w:r>
      <w:r>
        <w:rPr>
          <w:spacing w:val="-2"/>
        </w:rPr>
        <w:t> </w:t>
      </w:r>
      <w:r>
        <w:rPr/>
        <w:t>pacientes</w:t>
      </w:r>
      <w:r>
        <w:rPr>
          <w:spacing w:val="-5"/>
        </w:rPr>
        <w:t> </w:t>
      </w:r>
      <w:r>
        <w:rPr/>
        <w:t>tiveram</w:t>
      </w:r>
      <w:r>
        <w:rPr>
          <w:spacing w:val="-4"/>
        </w:rPr>
        <w:t> </w:t>
      </w:r>
      <w:r>
        <w:rPr/>
        <w:t>xerostomia,</w:t>
      </w:r>
      <w:r>
        <w:rPr>
          <w:spacing w:val="-2"/>
        </w:rPr>
        <w:t> </w:t>
      </w:r>
      <w:r>
        <w:rPr/>
        <w:t>25%</w:t>
      </w:r>
      <w:r>
        <w:rPr>
          <w:spacing w:val="-1"/>
        </w:rPr>
        <w:t> </w:t>
      </w:r>
      <w:r>
        <w:rPr/>
        <w:t>mucosite,</w:t>
      </w:r>
      <w:r>
        <w:rPr>
          <w:spacing w:val="-2"/>
        </w:rPr>
        <w:t> </w:t>
      </w:r>
      <w:r>
        <w:rPr/>
        <w:t>20%</w:t>
      </w:r>
      <w:r>
        <w:rPr>
          <w:spacing w:val="-2"/>
        </w:rPr>
        <w:t> </w:t>
      </w:r>
      <w:r>
        <w:rPr/>
        <w:t>eritema</w:t>
      </w:r>
      <w:r>
        <w:rPr>
          <w:spacing w:val="-4"/>
        </w:rPr>
        <w:t> </w:t>
      </w:r>
      <w:r>
        <w:rPr/>
        <w:t>e</w:t>
      </w:r>
      <w:r>
        <w:rPr>
          <w:spacing w:val="-4"/>
        </w:rPr>
        <w:t> </w:t>
      </w:r>
      <w:r>
        <w:rPr/>
        <w:t>5%</w:t>
      </w:r>
      <w:r>
        <w:rPr>
          <w:spacing w:val="-2"/>
        </w:rPr>
        <w:t> </w:t>
      </w:r>
      <w:r>
        <w:rPr/>
        <w:t>candidose.</w:t>
      </w:r>
      <w:r>
        <w:rPr>
          <w:spacing w:val="-2"/>
        </w:rPr>
        <w:t> </w:t>
      </w:r>
      <w:r>
        <w:rPr/>
        <w:t>Em</w:t>
      </w:r>
      <w:r>
        <w:rPr>
          <w:spacing w:val="-7"/>
        </w:rPr>
        <w:t> </w:t>
      </w:r>
      <w:r>
        <w:rPr/>
        <w:t>relação</w:t>
      </w:r>
      <w:r>
        <w:rPr>
          <w:spacing w:val="-2"/>
        </w:rPr>
        <w:t> </w:t>
      </w:r>
      <w:r>
        <w:rPr/>
        <w:t>aos</w:t>
      </w:r>
      <w:r>
        <w:rPr>
          <w:spacing w:val="-4"/>
        </w:rPr>
        <w:t> </w:t>
      </w:r>
      <w:r>
        <w:rPr/>
        <w:t>hábitos,</w:t>
      </w:r>
      <w:r>
        <w:rPr>
          <w:spacing w:val="-2"/>
        </w:rPr>
        <w:t> </w:t>
      </w:r>
      <w:r>
        <w:rPr/>
        <w:t>80%</w:t>
      </w:r>
      <w:r>
        <w:rPr>
          <w:spacing w:val="-2"/>
        </w:rPr>
        <w:t> </w:t>
      </w:r>
      <w:r>
        <w:rPr/>
        <w:t>dos pacientes relatou nunca ter bebido. Setenta e cinco por cento dos pacientes negou hábito de fumar. Dos cinco pacientes com câncer de cabeça e pescoço apenas um relatou ter fumado e bebido. Em relação ao tratamento apenas um paciente não recebeu quimioterapia, 16 pacientes fizeram radioterapia e nove pacientes foram submetidos à cirurgia. Quanto ao estádio, 17 pacientes foram diagnosticados em III e IV (avançado).</w:t>
      </w:r>
    </w:p>
    <w:p>
      <w:pPr>
        <w:pStyle w:val="BodyText"/>
        <w:spacing w:before="10"/>
        <w:rPr>
          <w:sz w:val="9"/>
        </w:rPr>
      </w:pPr>
    </w:p>
    <w:p>
      <w:pPr>
        <w:spacing w:line="458" w:lineRule="auto" w:before="0"/>
        <w:ind w:left="111" w:right="2669" w:firstLine="0"/>
        <w:jc w:val="both"/>
        <w:rPr>
          <w:b/>
          <w:sz w:val="12"/>
        </w:rPr>
      </w:pPr>
      <w:r>
        <w:rPr>
          <w:b/>
          <w:sz w:val="12"/>
        </w:rPr>
        <w:t>Palavras-Chave: </w:t>
      </w:r>
      <w:r>
        <w:rPr>
          <w:sz w:val="12"/>
        </w:rPr>
        <w:t>Sequelas bucais, Tratamento oncológico, radioterapia e quimioterapia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614" w:right="163" w:hanging="2295"/>
      </w:pPr>
      <w:r>
        <w:rPr>
          <w:color w:val="007E39"/>
        </w:rPr>
        <w:t>A proteção jurídica aos imigrantes indocumentados: a concretização da dimensão sócio-trabalhista da matriz constitucional brasileira de 1988</w:t>
      </w:r>
    </w:p>
    <w:p>
      <w:pPr>
        <w:pStyle w:val="BodyText"/>
        <w:spacing w:before="66"/>
        <w:ind w:right="123"/>
        <w:jc w:val="right"/>
      </w:pPr>
      <w:r>
        <w:rPr>
          <w:b/>
          <w:color w:val="2E75B6"/>
        </w:rPr>
        <w:t>Bolsista</w:t>
      </w:r>
      <w:r>
        <w:rPr>
          <w:color w:val="2E75B6"/>
        </w:rPr>
        <w:t>: Danielle Lúcia Fernandes Ferreira</w:t>
      </w:r>
    </w:p>
    <w:p>
      <w:pPr>
        <w:pStyle w:val="BodyText"/>
        <w:spacing w:before="10"/>
        <w:rPr>
          <w:sz w:val="13"/>
        </w:rPr>
      </w:pPr>
    </w:p>
    <w:p>
      <w:pPr>
        <w:spacing w:line="520"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1"/>
        <w:ind w:left="111" w:right="0" w:firstLine="0"/>
        <w:jc w:val="left"/>
        <w:rPr>
          <w:sz w:val="12"/>
        </w:rPr>
      </w:pPr>
      <w:r>
        <w:rPr>
          <w:b/>
          <w:sz w:val="12"/>
        </w:rPr>
        <w:t>Orientador (a): </w:t>
      </w:r>
      <w:r>
        <w:rPr>
          <w:sz w:val="12"/>
        </w:rPr>
        <w:t>GABRIELA NEVES DELGADO</w:t>
      </w:r>
    </w:p>
    <w:p>
      <w:pPr>
        <w:pStyle w:val="BodyText"/>
        <w:spacing w:before="7"/>
        <w:rPr>
          <w:sz w:val="16"/>
        </w:rPr>
      </w:pPr>
    </w:p>
    <w:p>
      <w:pPr>
        <w:pStyle w:val="BodyText"/>
        <w:spacing w:line="259" w:lineRule="auto"/>
        <w:ind w:left="120" w:right="106" w:hanging="10"/>
        <w:jc w:val="both"/>
      </w:pPr>
      <w:r>
        <w:rPr>
          <w:b/>
        </w:rPr>
        <w:t>Introdução: </w:t>
      </w:r>
      <w:r>
        <w:rPr/>
        <w:t>A imigração é um fluxo social presente na história da humanidade. No Brasil, especificamente, teve participação ativa na formação cultural devido à recepção de milhares de estrangeiros. Hoje o Brasil vem se deparando com o problema do fluxo crescente de imigrantes em condições irregulares, principalmente vindos da América do Sul, como o caso dos bolivianos na cidade de São Paulo, e, mas recentemente, os haitianos no norte do país. Esses imigrantes indocumentados, devido à sua vulnerabilidade, são muitas vezes submetidos a condições subumanas e degrandantes de trabalho, sem qualquer respeito aos Direitos trabalhistas. Diante dessa problemática, a presente pesquisa versará sobre a proteção jurídio do trabalhador imigrante irregular, visando a defesa do trabalho humano e digno, tendo por base diplomas internacionais de proteção aos Direitos Humanos, Convenções da OIT, a Constituição Federal de 1988 e as normas infraconstituicionais, bem como a teoria justrabalhista das nulidades.</w:t>
      </w:r>
    </w:p>
    <w:p>
      <w:pPr>
        <w:pStyle w:val="BodyText"/>
        <w:spacing w:before="8"/>
        <w:rPr>
          <w:sz w:val="15"/>
        </w:rPr>
      </w:pPr>
    </w:p>
    <w:p>
      <w:pPr>
        <w:pStyle w:val="BodyText"/>
        <w:spacing w:line="259" w:lineRule="auto"/>
        <w:ind w:left="106" w:right="106"/>
        <w:jc w:val="both"/>
      </w:pPr>
      <w:r>
        <w:rPr>
          <w:b/>
        </w:rPr>
        <w:t>Metodologia:</w:t>
      </w:r>
      <w:r>
        <w:rPr>
          <w:b/>
          <w:spacing w:val="-4"/>
        </w:rPr>
        <w:t> </w:t>
      </w:r>
      <w:r>
        <w:rPr/>
        <w:t>A</w:t>
      </w:r>
      <w:r>
        <w:rPr>
          <w:spacing w:val="-5"/>
        </w:rPr>
        <w:t> </w:t>
      </w:r>
      <w:r>
        <w:rPr/>
        <w:t>pesquisa</w:t>
      </w:r>
      <w:r>
        <w:rPr>
          <w:spacing w:val="-1"/>
        </w:rPr>
        <w:t> </w:t>
      </w:r>
      <w:r>
        <w:rPr/>
        <w:t>foi</w:t>
      </w:r>
      <w:r>
        <w:rPr>
          <w:spacing w:val="-7"/>
        </w:rPr>
        <w:t> </w:t>
      </w:r>
      <w:r>
        <w:rPr/>
        <w:t>desenvolvida</w:t>
      </w:r>
      <w:r>
        <w:rPr>
          <w:spacing w:val="-3"/>
        </w:rPr>
        <w:t> </w:t>
      </w:r>
      <w:r>
        <w:rPr/>
        <w:t>adotando-se</w:t>
      </w:r>
      <w:r>
        <w:rPr>
          <w:spacing w:val="-8"/>
        </w:rPr>
        <w:t> </w:t>
      </w:r>
      <w:r>
        <w:rPr/>
        <w:t>o</w:t>
      </w:r>
      <w:r>
        <w:rPr>
          <w:spacing w:val="-1"/>
        </w:rPr>
        <w:t> </w:t>
      </w:r>
      <w:r>
        <w:rPr/>
        <w:t>método</w:t>
      </w:r>
      <w:r>
        <w:rPr>
          <w:spacing w:val="-5"/>
        </w:rPr>
        <w:t> </w:t>
      </w:r>
      <w:r>
        <w:rPr/>
        <w:t>observacional, através</w:t>
      </w:r>
      <w:r>
        <w:rPr>
          <w:spacing w:val="-5"/>
        </w:rPr>
        <w:t> </w:t>
      </w:r>
      <w:r>
        <w:rPr/>
        <w:t>da</w:t>
      </w:r>
      <w:r>
        <w:rPr>
          <w:spacing w:val="-2"/>
        </w:rPr>
        <w:t> </w:t>
      </w:r>
      <w:r>
        <w:rPr/>
        <w:t>estratégia</w:t>
      </w:r>
      <w:r>
        <w:rPr>
          <w:spacing w:val="-2"/>
        </w:rPr>
        <w:t> </w:t>
      </w:r>
      <w:r>
        <w:rPr/>
        <w:t>de</w:t>
      </w:r>
      <w:r>
        <w:rPr>
          <w:spacing w:val="-2"/>
        </w:rPr>
        <w:t> </w:t>
      </w:r>
      <w:r>
        <w:rPr/>
        <w:t>pesquisa</w:t>
      </w:r>
      <w:r>
        <w:rPr>
          <w:spacing w:val="-4"/>
        </w:rPr>
        <w:t> </w:t>
      </w:r>
      <w:r>
        <w:rPr/>
        <w:t>bibliográfica,</w:t>
      </w:r>
      <w:r>
        <w:rPr>
          <w:spacing w:val="-2"/>
        </w:rPr>
        <w:t> </w:t>
      </w:r>
      <w:r>
        <w:rPr/>
        <w:t>realizando-se a análise de obras que versam sobre o Direito do Trabalho e o Direito Constitucional do Trabalho. O tema foi particularizado com a pesquisa em</w:t>
      </w:r>
      <w:r>
        <w:rPr>
          <w:spacing w:val="-4"/>
        </w:rPr>
        <w:t> </w:t>
      </w:r>
      <w:r>
        <w:rPr/>
        <w:t>livros</w:t>
      </w:r>
      <w:r>
        <w:rPr>
          <w:spacing w:val="-3"/>
        </w:rPr>
        <w:t> </w:t>
      </w:r>
      <w:r>
        <w:rPr/>
        <w:t>e</w:t>
      </w:r>
      <w:r>
        <w:rPr>
          <w:spacing w:val="-2"/>
        </w:rPr>
        <w:t> </w:t>
      </w:r>
      <w:r>
        <w:rPr/>
        <w:t>artigos</w:t>
      </w:r>
      <w:r>
        <w:rPr>
          <w:spacing w:val="-3"/>
        </w:rPr>
        <w:t> </w:t>
      </w:r>
      <w:r>
        <w:rPr/>
        <w:t>acadêmicos</w:t>
      </w:r>
      <w:r>
        <w:rPr>
          <w:spacing w:val="-3"/>
        </w:rPr>
        <w:t> </w:t>
      </w:r>
      <w:r>
        <w:rPr/>
        <w:t>específicos</w:t>
      </w:r>
      <w:r>
        <w:rPr>
          <w:spacing w:val="-3"/>
        </w:rPr>
        <w:t> </w:t>
      </w:r>
      <w:r>
        <w:rPr/>
        <w:t>sobre</w:t>
      </w:r>
      <w:r>
        <w:rPr>
          <w:spacing w:val="-1"/>
        </w:rPr>
        <w:t> </w:t>
      </w:r>
      <w:r>
        <w:rPr/>
        <w:t>a</w:t>
      </w:r>
      <w:r>
        <w:rPr>
          <w:spacing w:val="-4"/>
        </w:rPr>
        <w:t> </w:t>
      </w:r>
      <w:r>
        <w:rPr/>
        <w:t>matéria.</w:t>
      </w:r>
      <w:r>
        <w:rPr>
          <w:spacing w:val="-2"/>
        </w:rPr>
        <w:t> </w:t>
      </w:r>
      <w:r>
        <w:rPr/>
        <w:t>Houve,</w:t>
      </w:r>
      <w:r>
        <w:rPr>
          <w:spacing w:val="-1"/>
        </w:rPr>
        <w:t> </w:t>
      </w:r>
      <w:r>
        <w:rPr/>
        <w:t>ainda,</w:t>
      </w:r>
      <w:r>
        <w:rPr>
          <w:spacing w:val="-1"/>
        </w:rPr>
        <w:t> </w:t>
      </w:r>
      <w:r>
        <w:rPr/>
        <w:t>a</w:t>
      </w:r>
      <w:r>
        <w:rPr>
          <w:spacing w:val="-2"/>
        </w:rPr>
        <w:t> </w:t>
      </w:r>
      <w:r>
        <w:rPr/>
        <w:t>análise</w:t>
      </w:r>
      <w:r>
        <w:rPr>
          <w:spacing w:val="-2"/>
        </w:rPr>
        <w:t> </w:t>
      </w:r>
      <w:r>
        <w:rPr/>
        <w:t>de</w:t>
      </w:r>
      <w:r>
        <w:rPr>
          <w:spacing w:val="-2"/>
        </w:rPr>
        <w:t> </w:t>
      </w:r>
      <w:r>
        <w:rPr/>
        <w:t>artigos</w:t>
      </w:r>
      <w:r>
        <w:rPr>
          <w:spacing w:val="-3"/>
        </w:rPr>
        <w:t> </w:t>
      </w:r>
      <w:r>
        <w:rPr/>
        <w:t>de</w:t>
      </w:r>
      <w:r>
        <w:rPr>
          <w:spacing w:val="-2"/>
        </w:rPr>
        <w:t> </w:t>
      </w:r>
      <w:r>
        <w:rPr/>
        <w:t>revistas</w:t>
      </w:r>
      <w:r>
        <w:rPr>
          <w:spacing w:val="-4"/>
        </w:rPr>
        <w:t> </w:t>
      </w:r>
      <w:r>
        <w:rPr/>
        <w:t>e</w:t>
      </w:r>
      <w:r>
        <w:rPr>
          <w:spacing w:val="-4"/>
        </w:rPr>
        <w:t> </w:t>
      </w:r>
      <w:r>
        <w:rPr/>
        <w:t>de</w:t>
      </w:r>
      <w:r>
        <w:rPr>
          <w:spacing w:val="-1"/>
        </w:rPr>
        <w:t> </w:t>
      </w:r>
      <w:r>
        <w:rPr/>
        <w:t>jornais,</w:t>
      </w:r>
      <w:r>
        <w:rPr>
          <w:spacing w:val="-1"/>
        </w:rPr>
        <w:t> </w:t>
      </w:r>
      <w:r>
        <w:rPr/>
        <w:t>com</w:t>
      </w:r>
      <w:r>
        <w:rPr>
          <w:spacing w:val="-7"/>
        </w:rPr>
        <w:t> </w:t>
      </w:r>
      <w:r>
        <w:rPr/>
        <w:t>vista</w:t>
      </w:r>
      <w:r>
        <w:rPr>
          <w:spacing w:val="-2"/>
        </w:rPr>
        <w:t> </w:t>
      </w:r>
      <w:r>
        <w:rPr/>
        <w:t>à</w:t>
      </w:r>
      <w:r>
        <w:rPr>
          <w:spacing w:val="-2"/>
        </w:rPr>
        <w:t> </w:t>
      </w:r>
      <w:r>
        <w:rPr/>
        <w:t>obtenção</w:t>
      </w:r>
      <w:r>
        <w:rPr>
          <w:spacing w:val="-2"/>
        </w:rPr>
        <w:t> </w:t>
      </w:r>
      <w:r>
        <w:rPr/>
        <w:t>de informações atualizadas quanto à situação atual dos imigrantes irregulares no Brasil. Tendo em vista a proposta de uma solução jurídica a um problema presente não só na sociedade brasileira, foi realizada pesquisa sobre posições doutrinárias e jurisprudenciais nacionais e internacionais a respeito do tema, além da análise de dispositivos legais nacionais e Declarações, Convenções e Tratados internacionais que versam sobre o assunto e que foram ratificados pelo</w:t>
      </w:r>
      <w:r>
        <w:rPr>
          <w:spacing w:val="-7"/>
        </w:rPr>
        <w:t> </w:t>
      </w:r>
      <w:r>
        <w:rPr/>
        <w:t>Brasil.</w:t>
      </w:r>
    </w:p>
    <w:p>
      <w:pPr>
        <w:pStyle w:val="BodyText"/>
        <w:spacing w:before="6"/>
        <w:rPr>
          <w:sz w:val="15"/>
        </w:rPr>
      </w:pPr>
    </w:p>
    <w:p>
      <w:pPr>
        <w:pStyle w:val="BodyText"/>
        <w:spacing w:line="259" w:lineRule="auto"/>
        <w:ind w:left="120" w:right="106" w:hanging="10"/>
        <w:jc w:val="both"/>
      </w:pPr>
      <w:r>
        <w:rPr>
          <w:b/>
        </w:rPr>
        <w:t>Resultados:</w:t>
      </w:r>
      <w:r>
        <w:rPr>
          <w:b/>
          <w:spacing w:val="-3"/>
        </w:rPr>
        <w:t> </w:t>
      </w:r>
      <w:r>
        <w:rPr/>
        <w:t>A</w:t>
      </w:r>
      <w:r>
        <w:rPr>
          <w:spacing w:val="-7"/>
        </w:rPr>
        <w:t> </w:t>
      </w:r>
      <w:r>
        <w:rPr/>
        <w:t>pesquisa</w:t>
      </w:r>
      <w:r>
        <w:rPr>
          <w:spacing w:val="-4"/>
        </w:rPr>
        <w:t> </w:t>
      </w:r>
      <w:r>
        <w:rPr/>
        <w:t>foi</w:t>
      </w:r>
      <w:r>
        <w:rPr>
          <w:spacing w:val="-6"/>
        </w:rPr>
        <w:t> </w:t>
      </w:r>
      <w:r>
        <w:rPr/>
        <w:t>desenvolvida</w:t>
      </w:r>
      <w:r>
        <w:rPr>
          <w:spacing w:val="-3"/>
        </w:rPr>
        <w:t> </w:t>
      </w:r>
      <w:r>
        <w:rPr/>
        <w:t>adotando-se</w:t>
      </w:r>
      <w:r>
        <w:rPr>
          <w:spacing w:val="-5"/>
        </w:rPr>
        <w:t> </w:t>
      </w:r>
      <w:r>
        <w:rPr/>
        <w:t>o</w:t>
      </w:r>
      <w:r>
        <w:rPr>
          <w:spacing w:val="-2"/>
        </w:rPr>
        <w:t> </w:t>
      </w:r>
      <w:r>
        <w:rPr/>
        <w:t>método</w:t>
      </w:r>
      <w:r>
        <w:rPr>
          <w:spacing w:val="-5"/>
        </w:rPr>
        <w:t> </w:t>
      </w:r>
      <w:r>
        <w:rPr/>
        <w:t>observacional,</w:t>
      </w:r>
      <w:r>
        <w:rPr>
          <w:spacing w:val="-2"/>
        </w:rPr>
        <w:t> </w:t>
      </w:r>
      <w:r>
        <w:rPr/>
        <w:t>através</w:t>
      </w:r>
      <w:r>
        <w:rPr>
          <w:spacing w:val="-6"/>
        </w:rPr>
        <w:t> </w:t>
      </w:r>
      <w:r>
        <w:rPr/>
        <w:t>da</w:t>
      </w:r>
      <w:r>
        <w:rPr>
          <w:spacing w:val="-4"/>
        </w:rPr>
        <w:t> </w:t>
      </w:r>
      <w:r>
        <w:rPr/>
        <w:t>estratégia</w:t>
      </w:r>
      <w:r>
        <w:rPr>
          <w:spacing w:val="-5"/>
        </w:rPr>
        <w:t> </w:t>
      </w:r>
      <w:r>
        <w:rPr/>
        <w:t>de</w:t>
      </w:r>
      <w:r>
        <w:rPr>
          <w:spacing w:val="-4"/>
        </w:rPr>
        <w:t> </w:t>
      </w:r>
      <w:r>
        <w:rPr/>
        <w:t>pesquisa</w:t>
      </w:r>
      <w:r>
        <w:rPr>
          <w:spacing w:val="-5"/>
        </w:rPr>
        <w:t> </w:t>
      </w:r>
      <w:r>
        <w:rPr/>
        <w:t>bibliográfica,</w:t>
      </w:r>
      <w:r>
        <w:rPr>
          <w:spacing w:val="-3"/>
        </w:rPr>
        <w:t> </w:t>
      </w:r>
      <w:r>
        <w:rPr/>
        <w:t>realizando-se</w:t>
      </w:r>
      <w:r>
        <w:rPr>
          <w:spacing w:val="-5"/>
        </w:rPr>
        <w:t> </w:t>
      </w:r>
      <w:r>
        <w:rPr/>
        <w:t>a análise de obras que versam sobre o Direito do Trabalho e o Direito Constitucional do Trabalho. O tema foi particularizado com a pesquisa em</w:t>
      </w:r>
      <w:r>
        <w:rPr>
          <w:spacing w:val="-6"/>
        </w:rPr>
        <w:t> </w:t>
      </w:r>
      <w:r>
        <w:rPr/>
        <w:t>livros</w:t>
      </w:r>
      <w:r>
        <w:rPr>
          <w:spacing w:val="-4"/>
        </w:rPr>
        <w:t> </w:t>
      </w:r>
      <w:r>
        <w:rPr/>
        <w:t>e</w:t>
      </w:r>
      <w:r>
        <w:rPr>
          <w:spacing w:val="-3"/>
        </w:rPr>
        <w:t> </w:t>
      </w:r>
      <w:r>
        <w:rPr/>
        <w:t>artigos</w:t>
      </w:r>
      <w:r>
        <w:rPr>
          <w:spacing w:val="-4"/>
        </w:rPr>
        <w:t> </w:t>
      </w:r>
      <w:r>
        <w:rPr/>
        <w:t>acadêmicos</w:t>
      </w:r>
      <w:r>
        <w:rPr>
          <w:spacing w:val="-4"/>
        </w:rPr>
        <w:t> </w:t>
      </w:r>
      <w:r>
        <w:rPr/>
        <w:t>específicos</w:t>
      </w:r>
      <w:r>
        <w:rPr>
          <w:spacing w:val="-4"/>
        </w:rPr>
        <w:t> </w:t>
      </w:r>
      <w:r>
        <w:rPr/>
        <w:t>sobre</w:t>
      </w:r>
      <w:r>
        <w:rPr>
          <w:spacing w:val="-1"/>
        </w:rPr>
        <w:t> </w:t>
      </w:r>
      <w:r>
        <w:rPr/>
        <w:t>a</w:t>
      </w:r>
      <w:r>
        <w:rPr>
          <w:spacing w:val="-3"/>
        </w:rPr>
        <w:t> </w:t>
      </w:r>
      <w:r>
        <w:rPr/>
        <w:t>matéria.</w:t>
      </w:r>
      <w:r>
        <w:rPr>
          <w:spacing w:val="-1"/>
        </w:rPr>
        <w:t> </w:t>
      </w:r>
      <w:r>
        <w:rPr/>
        <w:t>Houve,</w:t>
      </w:r>
      <w:r>
        <w:rPr>
          <w:spacing w:val="-2"/>
        </w:rPr>
        <w:t> </w:t>
      </w:r>
      <w:r>
        <w:rPr/>
        <w:t>ainda,</w:t>
      </w:r>
      <w:r>
        <w:rPr>
          <w:spacing w:val="-1"/>
        </w:rPr>
        <w:t> </w:t>
      </w:r>
      <w:r>
        <w:rPr/>
        <w:t>a</w:t>
      </w:r>
      <w:r>
        <w:rPr>
          <w:spacing w:val="-4"/>
        </w:rPr>
        <w:t> </w:t>
      </w:r>
      <w:r>
        <w:rPr/>
        <w:t>análise</w:t>
      </w:r>
      <w:r>
        <w:rPr>
          <w:spacing w:val="-3"/>
        </w:rPr>
        <w:t> </w:t>
      </w:r>
      <w:r>
        <w:rPr/>
        <w:t>de</w:t>
      </w:r>
      <w:r>
        <w:rPr>
          <w:spacing w:val="-3"/>
        </w:rPr>
        <w:t> </w:t>
      </w:r>
      <w:r>
        <w:rPr/>
        <w:t>artigos</w:t>
      </w:r>
      <w:r>
        <w:rPr>
          <w:spacing w:val="-4"/>
        </w:rPr>
        <w:t> </w:t>
      </w:r>
      <w:r>
        <w:rPr/>
        <w:t>de</w:t>
      </w:r>
      <w:r>
        <w:rPr>
          <w:spacing w:val="-3"/>
        </w:rPr>
        <w:t> </w:t>
      </w:r>
      <w:r>
        <w:rPr/>
        <w:t>revistas</w:t>
      </w:r>
      <w:r>
        <w:rPr>
          <w:spacing w:val="-4"/>
        </w:rPr>
        <w:t> </w:t>
      </w:r>
      <w:r>
        <w:rPr/>
        <w:t>e</w:t>
      </w:r>
      <w:r>
        <w:rPr>
          <w:spacing w:val="-3"/>
        </w:rPr>
        <w:t> </w:t>
      </w:r>
      <w:r>
        <w:rPr/>
        <w:t>de</w:t>
      </w:r>
      <w:r>
        <w:rPr>
          <w:spacing w:val="-1"/>
        </w:rPr>
        <w:t> </w:t>
      </w:r>
      <w:r>
        <w:rPr/>
        <w:t>jornais,</w:t>
      </w:r>
      <w:r>
        <w:rPr>
          <w:spacing w:val="-2"/>
        </w:rPr>
        <w:t> </w:t>
      </w:r>
      <w:r>
        <w:rPr/>
        <w:t>com</w:t>
      </w:r>
      <w:r>
        <w:rPr>
          <w:spacing w:val="-5"/>
        </w:rPr>
        <w:t> </w:t>
      </w:r>
      <w:r>
        <w:rPr/>
        <w:t>vista</w:t>
      </w:r>
      <w:r>
        <w:rPr>
          <w:spacing w:val="-3"/>
        </w:rPr>
        <w:t> </w:t>
      </w:r>
      <w:r>
        <w:rPr/>
        <w:t>à</w:t>
      </w:r>
      <w:r>
        <w:rPr>
          <w:spacing w:val="-3"/>
        </w:rPr>
        <w:t> </w:t>
      </w:r>
      <w:r>
        <w:rPr/>
        <w:t>obtenção</w:t>
      </w:r>
      <w:r>
        <w:rPr>
          <w:spacing w:val="-1"/>
        </w:rPr>
        <w:t> </w:t>
      </w:r>
      <w:r>
        <w:rPr/>
        <w:t>de informações atualizadas quanto à situação atual dos imigrantes irregulares no Brasil. Tendo em vista a proposta de uma solução jurídica a um problema presente não só na sociedade brasileira, foi realizada pesquisa sobre posições doutrinárias e jurisprudenciais nacionais e internacionais a respeito do tema, além da análise de dispositivos legais nacionais e Declarações, Convenções e Tratados internacionais que versam sobre o assunto e que foram ratificados pelo</w:t>
      </w:r>
      <w:r>
        <w:rPr>
          <w:spacing w:val="-7"/>
        </w:rPr>
        <w:t> </w:t>
      </w:r>
      <w:r>
        <w:rPr/>
        <w:t>Brasil.</w:t>
      </w:r>
    </w:p>
    <w:p>
      <w:pPr>
        <w:pStyle w:val="BodyText"/>
        <w:spacing w:before="10"/>
        <w:rPr>
          <w:sz w:val="9"/>
        </w:rPr>
      </w:pPr>
    </w:p>
    <w:p>
      <w:pPr>
        <w:pStyle w:val="BodyText"/>
        <w:spacing w:line="259" w:lineRule="auto"/>
        <w:ind w:left="120" w:right="106" w:hanging="10"/>
        <w:jc w:val="both"/>
      </w:pPr>
      <w:r>
        <w:rPr>
          <w:b/>
        </w:rPr>
        <w:t>Conclusão: </w:t>
      </w:r>
      <w:r>
        <w:rPr/>
        <w:t>A pesquisa foi desenvolvida adotando-se o método observacional, através da estratégia de pesquisa bibliográfica, realizando-se a análise de obras que versam sobre o Direito do Trabalho e o Direito Constitucional do Trabalho. O tema foi particularizado com a pesquisa em</w:t>
      </w:r>
      <w:r>
        <w:rPr>
          <w:spacing w:val="-6"/>
        </w:rPr>
        <w:t> </w:t>
      </w:r>
      <w:r>
        <w:rPr/>
        <w:t>livros</w:t>
      </w:r>
      <w:r>
        <w:rPr>
          <w:spacing w:val="-4"/>
        </w:rPr>
        <w:t> </w:t>
      </w:r>
      <w:r>
        <w:rPr/>
        <w:t>e</w:t>
      </w:r>
      <w:r>
        <w:rPr>
          <w:spacing w:val="-3"/>
        </w:rPr>
        <w:t> </w:t>
      </w:r>
      <w:r>
        <w:rPr/>
        <w:t>artigos</w:t>
      </w:r>
      <w:r>
        <w:rPr>
          <w:spacing w:val="-4"/>
        </w:rPr>
        <w:t> </w:t>
      </w:r>
      <w:r>
        <w:rPr/>
        <w:t>acadêmicos</w:t>
      </w:r>
      <w:r>
        <w:rPr>
          <w:spacing w:val="-4"/>
        </w:rPr>
        <w:t> </w:t>
      </w:r>
      <w:r>
        <w:rPr/>
        <w:t>específicos</w:t>
      </w:r>
      <w:r>
        <w:rPr>
          <w:spacing w:val="-4"/>
        </w:rPr>
        <w:t> </w:t>
      </w:r>
      <w:r>
        <w:rPr/>
        <w:t>sobre</w:t>
      </w:r>
      <w:r>
        <w:rPr>
          <w:spacing w:val="-1"/>
        </w:rPr>
        <w:t> </w:t>
      </w:r>
      <w:r>
        <w:rPr/>
        <w:t>a</w:t>
      </w:r>
      <w:r>
        <w:rPr>
          <w:spacing w:val="-3"/>
        </w:rPr>
        <w:t> </w:t>
      </w:r>
      <w:r>
        <w:rPr/>
        <w:t>matéria.</w:t>
      </w:r>
      <w:r>
        <w:rPr>
          <w:spacing w:val="-1"/>
        </w:rPr>
        <w:t> </w:t>
      </w:r>
      <w:r>
        <w:rPr/>
        <w:t>Houve,</w:t>
      </w:r>
      <w:r>
        <w:rPr>
          <w:spacing w:val="-2"/>
        </w:rPr>
        <w:t> </w:t>
      </w:r>
      <w:r>
        <w:rPr/>
        <w:t>ainda,</w:t>
      </w:r>
      <w:r>
        <w:rPr>
          <w:spacing w:val="-1"/>
        </w:rPr>
        <w:t> </w:t>
      </w:r>
      <w:r>
        <w:rPr/>
        <w:t>a</w:t>
      </w:r>
      <w:r>
        <w:rPr>
          <w:spacing w:val="-4"/>
        </w:rPr>
        <w:t> </w:t>
      </w:r>
      <w:r>
        <w:rPr/>
        <w:t>análise</w:t>
      </w:r>
      <w:r>
        <w:rPr>
          <w:spacing w:val="-3"/>
        </w:rPr>
        <w:t> </w:t>
      </w:r>
      <w:r>
        <w:rPr/>
        <w:t>de</w:t>
      </w:r>
      <w:r>
        <w:rPr>
          <w:spacing w:val="-3"/>
        </w:rPr>
        <w:t> </w:t>
      </w:r>
      <w:r>
        <w:rPr/>
        <w:t>artigos</w:t>
      </w:r>
      <w:r>
        <w:rPr>
          <w:spacing w:val="-4"/>
        </w:rPr>
        <w:t> </w:t>
      </w:r>
      <w:r>
        <w:rPr/>
        <w:t>de</w:t>
      </w:r>
      <w:r>
        <w:rPr>
          <w:spacing w:val="-3"/>
        </w:rPr>
        <w:t> </w:t>
      </w:r>
      <w:r>
        <w:rPr/>
        <w:t>revistas</w:t>
      </w:r>
      <w:r>
        <w:rPr>
          <w:spacing w:val="-4"/>
        </w:rPr>
        <w:t> </w:t>
      </w:r>
      <w:r>
        <w:rPr/>
        <w:t>e</w:t>
      </w:r>
      <w:r>
        <w:rPr>
          <w:spacing w:val="-3"/>
        </w:rPr>
        <w:t> </w:t>
      </w:r>
      <w:r>
        <w:rPr/>
        <w:t>de</w:t>
      </w:r>
      <w:r>
        <w:rPr>
          <w:spacing w:val="-1"/>
        </w:rPr>
        <w:t> </w:t>
      </w:r>
      <w:r>
        <w:rPr/>
        <w:t>jornais,</w:t>
      </w:r>
      <w:r>
        <w:rPr>
          <w:spacing w:val="-2"/>
        </w:rPr>
        <w:t> </w:t>
      </w:r>
      <w:r>
        <w:rPr/>
        <w:t>com</w:t>
      </w:r>
      <w:r>
        <w:rPr>
          <w:spacing w:val="-5"/>
        </w:rPr>
        <w:t> </w:t>
      </w:r>
      <w:r>
        <w:rPr/>
        <w:t>vista</w:t>
      </w:r>
      <w:r>
        <w:rPr>
          <w:spacing w:val="-3"/>
        </w:rPr>
        <w:t> </w:t>
      </w:r>
      <w:r>
        <w:rPr/>
        <w:t>à</w:t>
      </w:r>
      <w:r>
        <w:rPr>
          <w:spacing w:val="-3"/>
        </w:rPr>
        <w:t> </w:t>
      </w:r>
      <w:r>
        <w:rPr/>
        <w:t>obtenção</w:t>
      </w:r>
      <w:r>
        <w:rPr>
          <w:spacing w:val="-1"/>
        </w:rPr>
        <w:t> </w:t>
      </w:r>
      <w:r>
        <w:rPr/>
        <w:t>de informações atualizadas quanto à situação atual dos imigrantes irregulares no Brasil. Tendo em vista a proposta de uma solução jurídica a um problema presente não só na sociedade brasileira, foi realizada pesquisa sobre posições doutrinárias e jurisprudenciais nacionais e internacionais a respeito do tema, além da análise de dispositivos legais nacionais e Declarações, Convenções e Tratados internacionais que versam sobre o assunto e que foram ratificados pelo</w:t>
      </w:r>
      <w:r>
        <w:rPr>
          <w:spacing w:val="-7"/>
        </w:rPr>
        <w:t> </w:t>
      </w:r>
      <w:r>
        <w:rPr/>
        <w:t>Brasil.</w:t>
      </w:r>
    </w:p>
    <w:p>
      <w:pPr>
        <w:pStyle w:val="BodyText"/>
        <w:spacing w:before="7"/>
        <w:rPr>
          <w:sz w:val="9"/>
        </w:rPr>
      </w:pPr>
    </w:p>
    <w:p>
      <w:pPr>
        <w:spacing w:line="458" w:lineRule="auto" w:before="1"/>
        <w:ind w:left="111" w:right="1126" w:firstLine="0"/>
        <w:jc w:val="both"/>
        <w:rPr>
          <w:b/>
          <w:sz w:val="12"/>
        </w:rPr>
      </w:pPr>
      <w:r>
        <w:rPr>
          <w:b/>
          <w:sz w:val="12"/>
        </w:rPr>
        <w:t>Palavras-Chave: </w:t>
      </w:r>
      <w:r>
        <w:rPr>
          <w:sz w:val="12"/>
        </w:rPr>
        <w:t>Imigrante – irregularidade – trabalho digno - Direitos trabalhistas - teoria justrabalhista das nulidades.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695"/>
      </w:pPr>
      <w:r>
        <w:rPr>
          <w:color w:val="007E39"/>
        </w:rPr>
        <w:t>Traço Falciforme e Discriminação Génetica: um estudo de caso</w:t>
      </w:r>
    </w:p>
    <w:p>
      <w:pPr>
        <w:spacing w:before="74"/>
        <w:ind w:left="5168" w:right="0" w:firstLine="0"/>
        <w:jc w:val="left"/>
        <w:rPr>
          <w:sz w:val="12"/>
        </w:rPr>
      </w:pPr>
      <w:r>
        <w:rPr>
          <w:b/>
          <w:color w:val="2E75B6"/>
          <w:sz w:val="12"/>
        </w:rPr>
        <w:t>Bolsista</w:t>
      </w:r>
      <w:r>
        <w:rPr>
          <w:color w:val="2E75B6"/>
          <w:sz w:val="12"/>
        </w:rPr>
        <w:t>: Danielle Moreira dos Reis</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CRISTIANO GUEDES DE SOUZA</w:t>
      </w:r>
    </w:p>
    <w:p>
      <w:pPr>
        <w:pStyle w:val="BodyText"/>
        <w:spacing w:before="7"/>
        <w:rPr>
          <w:sz w:val="16"/>
        </w:rPr>
      </w:pPr>
    </w:p>
    <w:p>
      <w:pPr>
        <w:pStyle w:val="BodyText"/>
        <w:spacing w:line="259" w:lineRule="auto"/>
        <w:ind w:left="120" w:right="107" w:hanging="10"/>
        <w:jc w:val="both"/>
      </w:pPr>
      <w:r>
        <w:rPr>
          <w:b/>
        </w:rPr>
        <w:t>Introdução:</w:t>
      </w:r>
      <w:r>
        <w:rPr>
          <w:b/>
          <w:spacing w:val="-2"/>
        </w:rPr>
        <w:t> </w:t>
      </w:r>
      <w:r>
        <w:rPr/>
        <w:t>O</w:t>
      </w:r>
      <w:r>
        <w:rPr>
          <w:spacing w:val="-4"/>
        </w:rPr>
        <w:t> </w:t>
      </w:r>
      <w:r>
        <w:rPr/>
        <w:t>traço</w:t>
      </w:r>
      <w:r>
        <w:rPr>
          <w:spacing w:val="-2"/>
        </w:rPr>
        <w:t> </w:t>
      </w:r>
      <w:r>
        <w:rPr/>
        <w:t>falciforme</w:t>
      </w:r>
      <w:r>
        <w:rPr>
          <w:spacing w:val="-3"/>
        </w:rPr>
        <w:t> </w:t>
      </w:r>
      <w:r>
        <w:rPr/>
        <w:t>é</w:t>
      </w:r>
      <w:r>
        <w:rPr>
          <w:spacing w:val="-2"/>
        </w:rPr>
        <w:t> </w:t>
      </w:r>
      <w:r>
        <w:rPr/>
        <w:t>uma</w:t>
      </w:r>
      <w:r>
        <w:rPr>
          <w:spacing w:val="-3"/>
        </w:rPr>
        <w:t> </w:t>
      </w:r>
      <w:r>
        <w:rPr/>
        <w:t>característica</w:t>
      </w:r>
      <w:r>
        <w:rPr>
          <w:spacing w:val="-3"/>
        </w:rPr>
        <w:t> </w:t>
      </w:r>
      <w:r>
        <w:rPr/>
        <w:t>genética</w:t>
      </w:r>
      <w:r>
        <w:rPr>
          <w:spacing w:val="-3"/>
        </w:rPr>
        <w:t> </w:t>
      </w:r>
      <w:r>
        <w:rPr/>
        <w:t>que</w:t>
      </w:r>
      <w:r>
        <w:rPr>
          <w:spacing w:val="-3"/>
        </w:rPr>
        <w:t> </w:t>
      </w:r>
      <w:r>
        <w:rPr/>
        <w:t>consiste</w:t>
      </w:r>
      <w:r>
        <w:rPr>
          <w:spacing w:val="-3"/>
        </w:rPr>
        <w:t> </w:t>
      </w:r>
      <w:r>
        <w:rPr/>
        <w:t>na identificação</w:t>
      </w:r>
      <w:r>
        <w:rPr>
          <w:spacing w:val="-1"/>
        </w:rPr>
        <w:t> </w:t>
      </w:r>
      <w:r>
        <w:rPr/>
        <w:t>de</w:t>
      </w:r>
      <w:r>
        <w:rPr>
          <w:spacing w:val="-5"/>
        </w:rPr>
        <w:t> </w:t>
      </w:r>
      <w:r>
        <w:rPr/>
        <w:t>genes</w:t>
      </w:r>
      <w:r>
        <w:rPr>
          <w:spacing w:val="-4"/>
        </w:rPr>
        <w:t> </w:t>
      </w:r>
      <w:r>
        <w:rPr/>
        <w:t>heterozigotos,</w:t>
      </w:r>
      <w:r>
        <w:rPr>
          <w:spacing w:val="-7"/>
        </w:rPr>
        <w:t> </w:t>
      </w:r>
      <w:r>
        <w:rPr/>
        <w:t>ou</w:t>
      </w:r>
      <w:r>
        <w:rPr>
          <w:spacing w:val="-6"/>
        </w:rPr>
        <w:t> </w:t>
      </w:r>
      <w:r>
        <w:rPr/>
        <w:t>hemoglobina</w:t>
      </w:r>
      <w:r>
        <w:rPr>
          <w:spacing w:val="-2"/>
        </w:rPr>
        <w:t> </w:t>
      </w:r>
      <w:r>
        <w:rPr/>
        <w:t>AS,</w:t>
      </w:r>
      <w:r>
        <w:rPr>
          <w:spacing w:val="-3"/>
        </w:rPr>
        <w:t> </w:t>
      </w:r>
      <w:r>
        <w:rPr/>
        <w:t>e</w:t>
      </w:r>
      <w:r>
        <w:rPr>
          <w:spacing w:val="-2"/>
        </w:rPr>
        <w:t> </w:t>
      </w:r>
      <w:r>
        <w:rPr/>
        <w:t>não representa restrições ao metabolismo e nem a prática de exercícios físicos, tal como ocorre na doença anemia falciforme. Este artigo analisou um</w:t>
      </w:r>
      <w:r>
        <w:rPr>
          <w:spacing w:val="-9"/>
        </w:rPr>
        <w:t> </w:t>
      </w:r>
      <w:r>
        <w:rPr/>
        <w:t>caso</w:t>
      </w:r>
      <w:r>
        <w:rPr>
          <w:spacing w:val="-2"/>
        </w:rPr>
        <w:t> </w:t>
      </w:r>
      <w:r>
        <w:rPr/>
        <w:t>de</w:t>
      </w:r>
      <w:r>
        <w:rPr>
          <w:spacing w:val="-4"/>
        </w:rPr>
        <w:t> </w:t>
      </w:r>
      <w:r>
        <w:rPr/>
        <w:t>uso</w:t>
      </w:r>
      <w:r>
        <w:rPr>
          <w:spacing w:val="-3"/>
        </w:rPr>
        <w:t> </w:t>
      </w:r>
      <w:r>
        <w:rPr/>
        <w:t>da</w:t>
      </w:r>
      <w:r>
        <w:rPr>
          <w:spacing w:val="-5"/>
        </w:rPr>
        <w:t> </w:t>
      </w:r>
      <w:r>
        <w:rPr/>
        <w:t>informação</w:t>
      </w:r>
      <w:r>
        <w:rPr>
          <w:spacing w:val="-2"/>
        </w:rPr>
        <w:t> </w:t>
      </w:r>
      <w:r>
        <w:rPr/>
        <w:t>genética</w:t>
      </w:r>
      <w:r>
        <w:rPr>
          <w:spacing w:val="-2"/>
        </w:rPr>
        <w:t> </w:t>
      </w:r>
      <w:r>
        <w:rPr/>
        <w:t>no</w:t>
      </w:r>
      <w:r>
        <w:rPr>
          <w:spacing w:val="-2"/>
        </w:rPr>
        <w:t> </w:t>
      </w:r>
      <w:r>
        <w:rPr/>
        <w:t>âmbito</w:t>
      </w:r>
      <w:r>
        <w:rPr>
          <w:spacing w:val="-5"/>
        </w:rPr>
        <w:t> </w:t>
      </w:r>
      <w:r>
        <w:rPr/>
        <w:t>esportivo</w:t>
      </w:r>
      <w:r>
        <w:rPr>
          <w:spacing w:val="-2"/>
        </w:rPr>
        <w:t> </w:t>
      </w:r>
      <w:r>
        <w:rPr/>
        <w:t>e</w:t>
      </w:r>
      <w:r>
        <w:rPr>
          <w:spacing w:val="-4"/>
        </w:rPr>
        <w:t> </w:t>
      </w:r>
      <w:r>
        <w:rPr/>
        <w:t>divulgado</w:t>
      </w:r>
      <w:r>
        <w:rPr>
          <w:spacing w:val="-3"/>
        </w:rPr>
        <w:t> </w:t>
      </w:r>
      <w:r>
        <w:rPr/>
        <w:t>em</w:t>
      </w:r>
      <w:r>
        <w:rPr>
          <w:spacing w:val="-9"/>
        </w:rPr>
        <w:t> </w:t>
      </w:r>
      <w:r>
        <w:rPr/>
        <w:t>órgão</w:t>
      </w:r>
      <w:r>
        <w:rPr>
          <w:spacing w:val="-2"/>
        </w:rPr>
        <w:t> </w:t>
      </w:r>
      <w:r>
        <w:rPr/>
        <w:t>da</w:t>
      </w:r>
      <w:r>
        <w:rPr>
          <w:spacing w:val="-6"/>
        </w:rPr>
        <w:t> </w:t>
      </w:r>
      <w:r>
        <w:rPr/>
        <w:t>imprensa</w:t>
      </w:r>
      <w:r>
        <w:rPr>
          <w:spacing w:val="-3"/>
        </w:rPr>
        <w:t> </w:t>
      </w:r>
      <w:r>
        <w:rPr/>
        <w:t>nacional,</w:t>
      </w:r>
      <w:r>
        <w:rPr>
          <w:spacing w:val="-3"/>
        </w:rPr>
        <w:t> </w:t>
      </w:r>
      <w:r>
        <w:rPr/>
        <w:t>que</w:t>
      </w:r>
      <w:r>
        <w:rPr>
          <w:spacing w:val="-4"/>
        </w:rPr>
        <w:t> </w:t>
      </w:r>
      <w:r>
        <w:rPr/>
        <w:t>envolveu</w:t>
      </w:r>
      <w:r>
        <w:rPr>
          <w:spacing w:val="-5"/>
        </w:rPr>
        <w:t> </w:t>
      </w:r>
      <w:r>
        <w:rPr/>
        <w:t>o</w:t>
      </w:r>
      <w:r>
        <w:rPr>
          <w:spacing w:val="-2"/>
        </w:rPr>
        <w:t> </w:t>
      </w:r>
      <w:r>
        <w:rPr/>
        <w:t>impedimento</w:t>
      </w:r>
      <w:r>
        <w:rPr>
          <w:spacing w:val="-2"/>
        </w:rPr>
        <w:t> </w:t>
      </w:r>
      <w:r>
        <w:rPr/>
        <w:t>de</w:t>
      </w:r>
      <w:r>
        <w:rPr>
          <w:spacing w:val="-4"/>
        </w:rPr>
        <w:t> </w:t>
      </w:r>
      <w:r>
        <w:rPr/>
        <w:t>uma atleta convocada pela Confederação Brasileira de Futebol (CBF) para participar de um campeonato Sul-Americano em 2010. O objetivo do artigo foi entender as repercussões da descoberta do traço falciforme na vida de uma atleta brasileira do futebol. A análise se baseou no fato de que a adoção de testes genéticos não pode ser dissociada da utilização de cuidados éticos e que a CBF, bem como outras entidades que utilizam a informação genética para avaliar atletas, reconheça os Direitos das pessoas identificadas com o traço falciforme e evitem práticas fundamentadas no determinismo biológico</w:t>
      </w:r>
    </w:p>
    <w:p>
      <w:pPr>
        <w:pStyle w:val="BodyText"/>
        <w:spacing w:before="5"/>
        <w:rPr>
          <w:sz w:val="15"/>
        </w:rPr>
      </w:pPr>
    </w:p>
    <w:p>
      <w:pPr>
        <w:pStyle w:val="BodyText"/>
        <w:spacing w:line="259" w:lineRule="auto"/>
        <w:ind w:left="106" w:right="105"/>
        <w:jc w:val="both"/>
      </w:pPr>
      <w:r>
        <w:rPr>
          <w:b/>
        </w:rPr>
        <w:t>Metodologia: </w:t>
      </w:r>
      <w:r>
        <w:rPr/>
        <w:t>Para a realização desta pesquisa, o projeto foi avaliado e aprovado pelo Comitê de Ética em Pesquisa do Ciências Humanas da Universidade de Brasília. A coleta de dados foi baseada em análise documental e entrevistas em profundidade, estas feitas por </w:t>
      </w:r>
      <w:r>
        <w:rPr>
          <w:spacing w:val="-3"/>
        </w:rPr>
        <w:t>meio </w:t>
      </w:r>
      <w:r>
        <w:rPr/>
        <w:t>de questionário</w:t>
      </w:r>
      <w:r>
        <w:rPr>
          <w:spacing w:val="-3"/>
        </w:rPr>
        <w:t> </w:t>
      </w:r>
      <w:r>
        <w:rPr/>
        <w:t>semi</w:t>
      </w:r>
      <w:r>
        <w:rPr>
          <w:spacing w:val="-8"/>
        </w:rPr>
        <w:t> </w:t>
      </w:r>
      <w:r>
        <w:rPr/>
        <w:t>estruturado</w:t>
      </w:r>
      <w:r>
        <w:rPr>
          <w:spacing w:val="-5"/>
        </w:rPr>
        <w:t> </w:t>
      </w:r>
      <w:r>
        <w:rPr/>
        <w:t>com</w:t>
      </w:r>
      <w:r>
        <w:rPr>
          <w:spacing w:val="-9"/>
        </w:rPr>
        <w:t> </w:t>
      </w:r>
      <w:r>
        <w:rPr/>
        <w:t>dois</w:t>
      </w:r>
      <w:r>
        <w:rPr>
          <w:spacing w:val="-6"/>
        </w:rPr>
        <w:t> </w:t>
      </w:r>
      <w:r>
        <w:rPr/>
        <w:t>profissionais</w:t>
      </w:r>
      <w:r>
        <w:rPr>
          <w:spacing w:val="-5"/>
        </w:rPr>
        <w:t> </w:t>
      </w:r>
      <w:r>
        <w:rPr/>
        <w:t>diretamente</w:t>
      </w:r>
      <w:r>
        <w:rPr>
          <w:spacing w:val="-5"/>
        </w:rPr>
        <w:t> </w:t>
      </w:r>
      <w:r>
        <w:rPr/>
        <w:t>envolvidos</w:t>
      </w:r>
      <w:r>
        <w:rPr>
          <w:spacing w:val="-6"/>
        </w:rPr>
        <w:t> </w:t>
      </w:r>
      <w:r>
        <w:rPr/>
        <w:t>no</w:t>
      </w:r>
      <w:r>
        <w:rPr>
          <w:spacing w:val="-2"/>
        </w:rPr>
        <w:t> </w:t>
      </w:r>
      <w:r>
        <w:rPr/>
        <w:t>episódio</w:t>
      </w:r>
      <w:r>
        <w:rPr>
          <w:spacing w:val="-3"/>
        </w:rPr>
        <w:t> </w:t>
      </w:r>
      <w:r>
        <w:rPr/>
        <w:t>e</w:t>
      </w:r>
      <w:r>
        <w:rPr>
          <w:spacing w:val="-5"/>
        </w:rPr>
        <w:t> </w:t>
      </w:r>
      <w:r>
        <w:rPr/>
        <w:t>suas</w:t>
      </w:r>
      <w:r>
        <w:rPr>
          <w:spacing w:val="-5"/>
        </w:rPr>
        <w:t> </w:t>
      </w:r>
      <w:r>
        <w:rPr/>
        <w:t>identidades</w:t>
      </w:r>
      <w:r>
        <w:rPr>
          <w:spacing w:val="-6"/>
        </w:rPr>
        <w:t> </w:t>
      </w:r>
      <w:r>
        <w:rPr/>
        <w:t>foram</w:t>
      </w:r>
      <w:r>
        <w:rPr>
          <w:spacing w:val="-8"/>
        </w:rPr>
        <w:t> </w:t>
      </w:r>
      <w:r>
        <w:rPr/>
        <w:t>mantidas</w:t>
      </w:r>
      <w:r>
        <w:rPr>
          <w:spacing w:val="-6"/>
        </w:rPr>
        <w:t> </w:t>
      </w:r>
      <w:r>
        <w:rPr/>
        <w:t>em</w:t>
      </w:r>
      <w:r>
        <w:rPr>
          <w:spacing w:val="-8"/>
        </w:rPr>
        <w:t> </w:t>
      </w:r>
      <w:r>
        <w:rPr/>
        <w:t>sigilo.</w:t>
      </w:r>
      <w:r>
        <w:rPr>
          <w:spacing w:val="-3"/>
        </w:rPr>
        <w:t> </w:t>
      </w:r>
      <w:r>
        <w:rPr/>
        <w:t>A</w:t>
      </w:r>
      <w:r>
        <w:rPr>
          <w:spacing w:val="-7"/>
        </w:rPr>
        <w:t> </w:t>
      </w:r>
      <w:r>
        <w:rPr/>
        <w:t>atleta não concedeu entrevista para a pesquisa, pois, segundo informante chave, não residia mais no Brasil e decidiu não mais falar sobre o caso tendo em vista os desdobramentos ocorridos na época. Todos os entrevistados foram convidados a participar por </w:t>
      </w:r>
      <w:r>
        <w:rPr>
          <w:spacing w:val="-3"/>
        </w:rPr>
        <w:t>meio </w:t>
      </w:r>
      <w:r>
        <w:rPr/>
        <w:t>de um termo de consentimento,</w:t>
      </w:r>
      <w:r>
        <w:rPr>
          <w:spacing w:val="-6"/>
        </w:rPr>
        <w:t> </w:t>
      </w:r>
      <w:r>
        <w:rPr/>
        <w:t>no</w:t>
      </w:r>
      <w:r>
        <w:rPr>
          <w:spacing w:val="-2"/>
        </w:rPr>
        <w:t> </w:t>
      </w:r>
      <w:r>
        <w:rPr/>
        <w:t>qual</w:t>
      </w:r>
      <w:r>
        <w:rPr>
          <w:spacing w:val="-8"/>
        </w:rPr>
        <w:t> </w:t>
      </w:r>
      <w:r>
        <w:rPr/>
        <w:t>foi</w:t>
      </w:r>
      <w:r>
        <w:rPr>
          <w:spacing w:val="-9"/>
        </w:rPr>
        <w:t> </w:t>
      </w:r>
      <w:r>
        <w:rPr/>
        <w:t>descrito</w:t>
      </w:r>
      <w:r>
        <w:rPr>
          <w:spacing w:val="-4"/>
        </w:rPr>
        <w:t> </w:t>
      </w:r>
      <w:r>
        <w:rPr/>
        <w:t>o</w:t>
      </w:r>
      <w:r>
        <w:rPr>
          <w:spacing w:val="-7"/>
        </w:rPr>
        <w:t> </w:t>
      </w:r>
      <w:r>
        <w:rPr/>
        <w:t>objetivo</w:t>
      </w:r>
      <w:r>
        <w:rPr>
          <w:spacing w:val="-2"/>
        </w:rPr>
        <w:t> </w:t>
      </w:r>
      <w:r>
        <w:rPr/>
        <w:t>da</w:t>
      </w:r>
      <w:r>
        <w:rPr>
          <w:spacing w:val="-4"/>
        </w:rPr>
        <w:t> </w:t>
      </w:r>
      <w:r>
        <w:rPr/>
        <w:t>pesquisa</w:t>
      </w:r>
      <w:r>
        <w:rPr>
          <w:spacing w:val="-6"/>
        </w:rPr>
        <w:t> </w:t>
      </w:r>
      <w:r>
        <w:rPr/>
        <w:t>e</w:t>
      </w:r>
      <w:r>
        <w:rPr>
          <w:spacing w:val="-4"/>
        </w:rPr>
        <w:t> </w:t>
      </w:r>
      <w:r>
        <w:rPr/>
        <w:t>os</w:t>
      </w:r>
      <w:r>
        <w:rPr>
          <w:spacing w:val="-6"/>
        </w:rPr>
        <w:t> </w:t>
      </w:r>
      <w:r>
        <w:rPr/>
        <w:t>cuidados</w:t>
      </w:r>
      <w:r>
        <w:rPr>
          <w:spacing w:val="-6"/>
        </w:rPr>
        <w:t> </w:t>
      </w:r>
      <w:r>
        <w:rPr/>
        <w:t>éticos.</w:t>
      </w:r>
      <w:r>
        <w:rPr>
          <w:spacing w:val="-3"/>
        </w:rPr>
        <w:t> </w:t>
      </w:r>
      <w:r>
        <w:rPr/>
        <w:t>A</w:t>
      </w:r>
      <w:r>
        <w:rPr>
          <w:spacing w:val="-8"/>
        </w:rPr>
        <w:t> </w:t>
      </w:r>
      <w:r>
        <w:rPr/>
        <w:t>análise</w:t>
      </w:r>
      <w:r>
        <w:rPr>
          <w:spacing w:val="-5"/>
        </w:rPr>
        <w:t> </w:t>
      </w:r>
      <w:r>
        <w:rPr/>
        <w:t>documental</w:t>
      </w:r>
      <w:r>
        <w:rPr>
          <w:spacing w:val="-9"/>
        </w:rPr>
        <w:t> </w:t>
      </w:r>
      <w:r>
        <w:rPr/>
        <w:t>investigou</w:t>
      </w:r>
      <w:r>
        <w:rPr>
          <w:spacing w:val="-2"/>
        </w:rPr>
        <w:t> </w:t>
      </w:r>
      <w:r>
        <w:rPr/>
        <w:t>matéria</w:t>
      </w:r>
      <w:r>
        <w:rPr>
          <w:spacing w:val="-3"/>
        </w:rPr>
        <w:t> </w:t>
      </w:r>
      <w:r>
        <w:rPr/>
        <w:t>jornalística</w:t>
      </w:r>
      <w:r>
        <w:rPr>
          <w:spacing w:val="-6"/>
        </w:rPr>
        <w:t> </w:t>
      </w:r>
      <w:r>
        <w:rPr/>
        <w:t>publicada sobre</w:t>
      </w:r>
      <w:r>
        <w:rPr>
          <w:spacing w:val="-3"/>
        </w:rPr>
        <w:t> </w:t>
      </w:r>
      <w:r>
        <w:rPr/>
        <w:t>o</w:t>
      </w:r>
      <w:r>
        <w:rPr>
          <w:spacing w:val="-2"/>
        </w:rPr>
        <w:t> </w:t>
      </w:r>
      <w:r>
        <w:rPr/>
        <w:t>caso.</w:t>
      </w:r>
      <w:r>
        <w:rPr>
          <w:spacing w:val="-2"/>
        </w:rPr>
        <w:t> </w:t>
      </w:r>
      <w:r>
        <w:rPr/>
        <w:t>A</w:t>
      </w:r>
      <w:r>
        <w:rPr>
          <w:spacing w:val="-5"/>
        </w:rPr>
        <w:t> </w:t>
      </w:r>
      <w:r>
        <w:rPr/>
        <w:t>etapa</w:t>
      </w:r>
      <w:r>
        <w:rPr>
          <w:spacing w:val="-5"/>
        </w:rPr>
        <w:t> </w:t>
      </w:r>
      <w:r>
        <w:rPr/>
        <w:t>posterior</w:t>
      </w:r>
      <w:r>
        <w:rPr>
          <w:spacing w:val="-2"/>
        </w:rPr>
        <w:t> </w:t>
      </w:r>
      <w:r>
        <w:rPr/>
        <w:t>consistiu</w:t>
      </w:r>
      <w:r>
        <w:rPr>
          <w:spacing w:val="-2"/>
        </w:rPr>
        <w:t> </w:t>
      </w:r>
      <w:r>
        <w:rPr/>
        <w:t>na</w:t>
      </w:r>
      <w:r>
        <w:rPr>
          <w:spacing w:val="-2"/>
        </w:rPr>
        <w:t> </w:t>
      </w:r>
      <w:r>
        <w:rPr/>
        <w:t>microanálise</w:t>
      </w:r>
      <w:r>
        <w:rPr>
          <w:spacing w:val="-4"/>
        </w:rPr>
        <w:t> </w:t>
      </w:r>
      <w:r>
        <w:rPr/>
        <w:t>da</w:t>
      </w:r>
      <w:r>
        <w:rPr>
          <w:spacing w:val="-2"/>
        </w:rPr>
        <w:t> </w:t>
      </w:r>
      <w:r>
        <w:rPr/>
        <w:t>matéria</w:t>
      </w:r>
      <w:r>
        <w:rPr>
          <w:spacing w:val="-2"/>
        </w:rPr>
        <w:t> </w:t>
      </w:r>
      <w:r>
        <w:rPr/>
        <w:t>jornalística.</w:t>
      </w:r>
      <w:r>
        <w:rPr>
          <w:spacing w:val="-2"/>
        </w:rPr>
        <w:t> </w:t>
      </w:r>
      <w:r>
        <w:rPr/>
        <w:t>Além</w:t>
      </w:r>
      <w:r>
        <w:rPr>
          <w:spacing w:val="-6"/>
        </w:rPr>
        <w:t> </w:t>
      </w:r>
      <w:r>
        <w:rPr/>
        <w:t>disso,</w:t>
      </w:r>
      <w:r>
        <w:rPr>
          <w:spacing w:val="-2"/>
        </w:rPr>
        <w:t> </w:t>
      </w:r>
      <w:r>
        <w:rPr/>
        <w:t>as</w:t>
      </w:r>
      <w:r>
        <w:rPr>
          <w:spacing w:val="-5"/>
        </w:rPr>
        <w:t> </w:t>
      </w:r>
      <w:r>
        <w:rPr/>
        <w:t>entrevistas</w:t>
      </w:r>
      <w:r>
        <w:rPr>
          <w:spacing w:val="-4"/>
        </w:rPr>
        <w:t> </w:t>
      </w:r>
      <w:r>
        <w:rPr/>
        <w:t>foram</w:t>
      </w:r>
      <w:r>
        <w:rPr>
          <w:spacing w:val="-7"/>
        </w:rPr>
        <w:t> </w:t>
      </w:r>
      <w:r>
        <w:rPr/>
        <w:t>transcritas</w:t>
      </w:r>
      <w:r>
        <w:rPr>
          <w:spacing w:val="-5"/>
        </w:rPr>
        <w:t> </w:t>
      </w:r>
      <w:r>
        <w:rPr/>
        <w:t>e</w:t>
      </w:r>
      <w:r>
        <w:rPr>
          <w:spacing w:val="-4"/>
        </w:rPr>
        <w:t> </w:t>
      </w:r>
      <w:r>
        <w:rPr/>
        <w:t>analisadas</w:t>
      </w:r>
      <w:r>
        <w:rPr>
          <w:spacing w:val="-5"/>
        </w:rPr>
        <w:t> </w:t>
      </w:r>
      <w:r>
        <w:rPr/>
        <w:t>a</w:t>
      </w:r>
      <w:r>
        <w:rPr>
          <w:spacing w:val="-2"/>
        </w:rPr>
        <w:t> </w:t>
      </w:r>
      <w:r>
        <w:rPr/>
        <w:t>luz do referencial</w:t>
      </w:r>
      <w:r>
        <w:rPr>
          <w:spacing w:val="-3"/>
        </w:rPr>
        <w:t> </w:t>
      </w:r>
      <w:r>
        <w:rPr/>
        <w:t>teórico.</w:t>
      </w:r>
    </w:p>
    <w:p>
      <w:pPr>
        <w:pStyle w:val="BodyText"/>
        <w:spacing w:before="8"/>
        <w:rPr>
          <w:sz w:val="15"/>
        </w:rPr>
      </w:pPr>
    </w:p>
    <w:p>
      <w:pPr>
        <w:pStyle w:val="BodyText"/>
        <w:spacing w:line="259" w:lineRule="auto" w:before="1"/>
        <w:ind w:left="120" w:right="106" w:hanging="10"/>
        <w:jc w:val="both"/>
      </w:pPr>
      <w:r>
        <w:rPr>
          <w:b/>
        </w:rPr>
        <w:t>Resultados:</w:t>
      </w:r>
      <w:r>
        <w:rPr>
          <w:b/>
          <w:spacing w:val="-7"/>
        </w:rPr>
        <w:t> </w:t>
      </w:r>
      <w:r>
        <w:rPr/>
        <w:t>A</w:t>
      </w:r>
      <w:r>
        <w:rPr>
          <w:spacing w:val="-11"/>
        </w:rPr>
        <w:t> </w:t>
      </w:r>
      <w:r>
        <w:rPr/>
        <w:t>análise</w:t>
      </w:r>
      <w:r>
        <w:rPr>
          <w:spacing w:val="-10"/>
        </w:rPr>
        <w:t> </w:t>
      </w:r>
      <w:r>
        <w:rPr/>
        <w:t>do</w:t>
      </w:r>
      <w:r>
        <w:rPr>
          <w:spacing w:val="-7"/>
        </w:rPr>
        <w:t> </w:t>
      </w:r>
      <w:r>
        <w:rPr/>
        <w:t>caso</w:t>
      </w:r>
      <w:r>
        <w:rPr>
          <w:spacing w:val="-6"/>
        </w:rPr>
        <w:t> </w:t>
      </w:r>
      <w:r>
        <w:rPr/>
        <w:t>revelou</w:t>
      </w:r>
      <w:r>
        <w:rPr>
          <w:spacing w:val="-9"/>
        </w:rPr>
        <w:t> </w:t>
      </w:r>
      <w:r>
        <w:rPr/>
        <w:t>que</w:t>
      </w:r>
      <w:r>
        <w:rPr>
          <w:spacing w:val="-9"/>
        </w:rPr>
        <w:t> </w:t>
      </w:r>
      <w:r>
        <w:rPr/>
        <w:t>a</w:t>
      </w:r>
      <w:r>
        <w:rPr>
          <w:spacing w:val="-9"/>
        </w:rPr>
        <w:t> </w:t>
      </w:r>
      <w:r>
        <w:rPr/>
        <w:t>atleta</w:t>
      </w:r>
      <w:r>
        <w:rPr>
          <w:spacing w:val="-9"/>
        </w:rPr>
        <w:t> </w:t>
      </w:r>
      <w:r>
        <w:rPr/>
        <w:t>foi</w:t>
      </w:r>
      <w:r>
        <w:rPr>
          <w:spacing w:val="-13"/>
        </w:rPr>
        <w:t> </w:t>
      </w:r>
      <w:r>
        <w:rPr/>
        <w:t>submetida</w:t>
      </w:r>
      <w:r>
        <w:rPr>
          <w:spacing w:val="-9"/>
        </w:rPr>
        <w:t> </w:t>
      </w:r>
      <w:r>
        <w:rPr/>
        <w:t>a</w:t>
      </w:r>
      <w:r>
        <w:rPr>
          <w:spacing w:val="-10"/>
        </w:rPr>
        <w:t> </w:t>
      </w:r>
      <w:r>
        <w:rPr/>
        <w:t>uma</w:t>
      </w:r>
      <w:r>
        <w:rPr>
          <w:spacing w:val="-9"/>
        </w:rPr>
        <w:t> </w:t>
      </w:r>
      <w:r>
        <w:rPr/>
        <w:t>série</w:t>
      </w:r>
      <w:r>
        <w:rPr>
          <w:spacing w:val="-9"/>
        </w:rPr>
        <w:t> </w:t>
      </w:r>
      <w:r>
        <w:rPr/>
        <w:t>de</w:t>
      </w:r>
      <w:r>
        <w:rPr>
          <w:spacing w:val="-9"/>
        </w:rPr>
        <w:t> </w:t>
      </w:r>
      <w:r>
        <w:rPr/>
        <w:t>exames</w:t>
      </w:r>
      <w:r>
        <w:rPr>
          <w:spacing w:val="-9"/>
        </w:rPr>
        <w:t> </w:t>
      </w:r>
      <w:r>
        <w:rPr/>
        <w:t>sem</w:t>
      </w:r>
      <w:r>
        <w:rPr>
          <w:spacing w:val="-10"/>
        </w:rPr>
        <w:t> </w:t>
      </w:r>
      <w:r>
        <w:rPr/>
        <w:t>consentimento</w:t>
      </w:r>
      <w:r>
        <w:rPr>
          <w:spacing w:val="-6"/>
        </w:rPr>
        <w:t> </w:t>
      </w:r>
      <w:r>
        <w:rPr/>
        <w:t>e</w:t>
      </w:r>
      <w:r>
        <w:rPr>
          <w:spacing w:val="-10"/>
        </w:rPr>
        <w:t> </w:t>
      </w:r>
      <w:r>
        <w:rPr/>
        <w:t>prévia</w:t>
      </w:r>
      <w:r>
        <w:rPr>
          <w:spacing w:val="-7"/>
        </w:rPr>
        <w:t> </w:t>
      </w:r>
      <w:r>
        <w:rPr/>
        <w:t>justificativa</w:t>
      </w:r>
      <w:r>
        <w:rPr>
          <w:spacing w:val="-9"/>
        </w:rPr>
        <w:t> </w:t>
      </w:r>
      <w:r>
        <w:rPr/>
        <w:t>da</w:t>
      </w:r>
      <w:r>
        <w:rPr>
          <w:spacing w:val="-8"/>
        </w:rPr>
        <w:t> </w:t>
      </w:r>
      <w:r>
        <w:rPr/>
        <w:t>necessidade de</w:t>
      </w:r>
      <w:r>
        <w:rPr>
          <w:spacing w:val="-3"/>
        </w:rPr>
        <w:t> </w:t>
      </w:r>
      <w:r>
        <w:rPr/>
        <w:t>fazê-los.</w:t>
      </w:r>
      <w:r>
        <w:rPr>
          <w:spacing w:val="-1"/>
        </w:rPr>
        <w:t> </w:t>
      </w:r>
      <w:r>
        <w:rPr/>
        <w:t>A</w:t>
      </w:r>
      <w:r>
        <w:rPr>
          <w:spacing w:val="-5"/>
        </w:rPr>
        <w:t> </w:t>
      </w:r>
      <w:r>
        <w:rPr/>
        <w:t>divulgação</w:t>
      </w:r>
      <w:r>
        <w:rPr>
          <w:spacing w:val="-1"/>
        </w:rPr>
        <w:t> </w:t>
      </w:r>
      <w:r>
        <w:rPr/>
        <w:t>e</w:t>
      </w:r>
      <w:r>
        <w:rPr>
          <w:spacing w:val="-4"/>
        </w:rPr>
        <w:t> </w:t>
      </w:r>
      <w:r>
        <w:rPr/>
        <w:t>uso</w:t>
      </w:r>
      <w:r>
        <w:rPr>
          <w:spacing w:val="-1"/>
        </w:rPr>
        <w:t> </w:t>
      </w:r>
      <w:r>
        <w:rPr/>
        <w:t>dos</w:t>
      </w:r>
      <w:r>
        <w:rPr>
          <w:spacing w:val="-5"/>
        </w:rPr>
        <w:t> </w:t>
      </w:r>
      <w:r>
        <w:rPr/>
        <w:t>resultados</w:t>
      </w:r>
      <w:r>
        <w:rPr>
          <w:spacing w:val="-6"/>
        </w:rPr>
        <w:t> </w:t>
      </w:r>
      <w:r>
        <w:rPr/>
        <w:t>do</w:t>
      </w:r>
      <w:r>
        <w:rPr>
          <w:spacing w:val="-1"/>
        </w:rPr>
        <w:t> </w:t>
      </w:r>
      <w:r>
        <w:rPr/>
        <w:t>teste</w:t>
      </w:r>
      <w:r>
        <w:rPr>
          <w:spacing w:val="-2"/>
        </w:rPr>
        <w:t> </w:t>
      </w:r>
      <w:r>
        <w:rPr/>
        <w:t>genético</w:t>
      </w:r>
      <w:r>
        <w:rPr>
          <w:spacing w:val="-1"/>
        </w:rPr>
        <w:t> </w:t>
      </w:r>
      <w:r>
        <w:rPr/>
        <w:t>não</w:t>
      </w:r>
      <w:r>
        <w:rPr>
          <w:spacing w:val="-1"/>
        </w:rPr>
        <w:t> </w:t>
      </w:r>
      <w:r>
        <w:rPr/>
        <w:t>atentaram</w:t>
      </w:r>
      <w:r>
        <w:rPr>
          <w:spacing w:val="-7"/>
        </w:rPr>
        <w:t> </w:t>
      </w:r>
      <w:r>
        <w:rPr/>
        <w:t>para</w:t>
      </w:r>
      <w:r>
        <w:rPr>
          <w:spacing w:val="-2"/>
        </w:rPr>
        <w:t> </w:t>
      </w:r>
      <w:r>
        <w:rPr/>
        <w:t>cuidados</w:t>
      </w:r>
      <w:r>
        <w:rPr>
          <w:spacing w:val="-3"/>
        </w:rPr>
        <w:t> </w:t>
      </w:r>
      <w:r>
        <w:rPr/>
        <w:t>éticos</w:t>
      </w:r>
      <w:r>
        <w:rPr>
          <w:spacing w:val="-3"/>
        </w:rPr>
        <w:t> </w:t>
      </w:r>
      <w:r>
        <w:rPr/>
        <w:t>fundamentais</w:t>
      </w:r>
      <w:r>
        <w:rPr>
          <w:spacing w:val="-3"/>
        </w:rPr>
        <w:t> </w:t>
      </w:r>
      <w:r>
        <w:rPr/>
        <w:t>a</w:t>
      </w:r>
      <w:r>
        <w:rPr>
          <w:spacing w:val="-3"/>
        </w:rPr>
        <w:t> </w:t>
      </w:r>
      <w:r>
        <w:rPr/>
        <w:t>serem</w:t>
      </w:r>
      <w:r>
        <w:rPr>
          <w:spacing w:val="-6"/>
        </w:rPr>
        <w:t> </w:t>
      </w:r>
      <w:r>
        <w:rPr/>
        <w:t>observados</w:t>
      </w:r>
      <w:r>
        <w:rPr>
          <w:spacing w:val="-3"/>
        </w:rPr>
        <w:t> </w:t>
      </w:r>
      <w:r>
        <w:rPr/>
        <w:t>no</w:t>
      </w:r>
      <w:r>
        <w:rPr>
          <w:spacing w:val="-1"/>
        </w:rPr>
        <w:t> </w:t>
      </w:r>
      <w:r>
        <w:rPr/>
        <w:t>caso de atletas com o traço falciforme. O afastamento da atleta não considerou a trajetória profissional anterior de excelência profissional da jogadora e revelou o desconhecimento técnico dos profissionais da CBV sobre o significado e implicações do traço falciforme no mundo dos esportes.</w:t>
      </w:r>
      <w:r>
        <w:rPr>
          <w:spacing w:val="21"/>
        </w:rPr>
        <w:t> </w:t>
      </w:r>
      <w:r>
        <w:rPr/>
        <w:t>A</w:t>
      </w:r>
      <w:r>
        <w:rPr>
          <w:spacing w:val="-9"/>
        </w:rPr>
        <w:t> </w:t>
      </w:r>
      <w:r>
        <w:rPr/>
        <w:t>atleta</w:t>
      </w:r>
      <w:r>
        <w:rPr>
          <w:spacing w:val="-6"/>
        </w:rPr>
        <w:t> </w:t>
      </w:r>
      <w:r>
        <w:rPr/>
        <w:t>foi</w:t>
      </w:r>
      <w:r>
        <w:rPr>
          <w:spacing w:val="-10"/>
        </w:rPr>
        <w:t> </w:t>
      </w:r>
      <w:r>
        <w:rPr/>
        <w:t>afastada</w:t>
      </w:r>
      <w:r>
        <w:rPr>
          <w:spacing w:val="-6"/>
        </w:rPr>
        <w:t> </w:t>
      </w:r>
      <w:r>
        <w:rPr/>
        <w:t>sob</w:t>
      </w:r>
      <w:r>
        <w:rPr>
          <w:spacing w:val="-8"/>
        </w:rPr>
        <w:t> </w:t>
      </w:r>
      <w:r>
        <w:rPr/>
        <w:t>a</w:t>
      </w:r>
      <w:r>
        <w:rPr>
          <w:spacing w:val="-3"/>
        </w:rPr>
        <w:t> </w:t>
      </w:r>
      <w:r>
        <w:rPr/>
        <w:t>justificativa</w:t>
      </w:r>
      <w:r>
        <w:rPr>
          <w:spacing w:val="-6"/>
        </w:rPr>
        <w:t> </w:t>
      </w:r>
      <w:r>
        <w:rPr/>
        <w:t>de</w:t>
      </w:r>
      <w:r>
        <w:rPr>
          <w:spacing w:val="-4"/>
        </w:rPr>
        <w:t> </w:t>
      </w:r>
      <w:r>
        <w:rPr/>
        <w:t>que</w:t>
      </w:r>
      <w:r>
        <w:rPr>
          <w:spacing w:val="-6"/>
        </w:rPr>
        <w:t> </w:t>
      </w:r>
      <w:r>
        <w:rPr/>
        <w:t>portadores</w:t>
      </w:r>
      <w:r>
        <w:rPr>
          <w:spacing w:val="-6"/>
        </w:rPr>
        <w:t> </w:t>
      </w:r>
      <w:r>
        <w:rPr/>
        <w:t>do</w:t>
      </w:r>
      <w:r>
        <w:rPr>
          <w:spacing w:val="-6"/>
        </w:rPr>
        <w:t> </w:t>
      </w:r>
      <w:r>
        <w:rPr/>
        <w:t>traço</w:t>
      </w:r>
      <w:r>
        <w:rPr>
          <w:spacing w:val="-3"/>
        </w:rPr>
        <w:t> </w:t>
      </w:r>
      <w:r>
        <w:rPr/>
        <w:t>falciforme</w:t>
      </w:r>
      <w:r>
        <w:rPr>
          <w:spacing w:val="-4"/>
        </w:rPr>
        <w:t> </w:t>
      </w:r>
      <w:r>
        <w:rPr/>
        <w:t>não</w:t>
      </w:r>
      <w:r>
        <w:rPr>
          <w:spacing w:val="-3"/>
        </w:rPr>
        <w:t> </w:t>
      </w:r>
      <w:r>
        <w:rPr/>
        <w:t>podem</w:t>
      </w:r>
      <w:r>
        <w:rPr>
          <w:spacing w:val="-8"/>
        </w:rPr>
        <w:t> </w:t>
      </w:r>
      <w:r>
        <w:rPr/>
        <w:t>fazer</w:t>
      </w:r>
      <w:r>
        <w:rPr>
          <w:spacing w:val="-5"/>
        </w:rPr>
        <w:t> </w:t>
      </w:r>
      <w:r>
        <w:rPr/>
        <w:t>esforços</w:t>
      </w:r>
      <w:r>
        <w:rPr>
          <w:spacing w:val="-6"/>
        </w:rPr>
        <w:t> </w:t>
      </w:r>
      <w:r>
        <w:rPr/>
        <w:t>físicos</w:t>
      </w:r>
      <w:r>
        <w:rPr>
          <w:spacing w:val="-6"/>
        </w:rPr>
        <w:t> </w:t>
      </w:r>
      <w:r>
        <w:rPr/>
        <w:t>em</w:t>
      </w:r>
      <w:r>
        <w:rPr>
          <w:spacing w:val="-6"/>
        </w:rPr>
        <w:t> </w:t>
      </w:r>
      <w:r>
        <w:rPr/>
        <w:t>locais</w:t>
      </w:r>
      <w:r>
        <w:rPr>
          <w:spacing w:val="-4"/>
        </w:rPr>
        <w:t> </w:t>
      </w:r>
      <w:r>
        <w:rPr/>
        <w:t>com</w:t>
      </w:r>
      <w:r>
        <w:rPr>
          <w:spacing w:val="-7"/>
        </w:rPr>
        <w:t> </w:t>
      </w:r>
      <w:r>
        <w:rPr/>
        <w:t>altitude elevada pela possibilidade de ocasionar danos à saúde. Essa compreensão sobre o traço falciforme não encontra fundamento científico na literatura</w:t>
      </w:r>
      <w:r>
        <w:rPr>
          <w:spacing w:val="-3"/>
        </w:rPr>
        <w:t> </w:t>
      </w:r>
      <w:r>
        <w:rPr/>
        <w:t>ou</w:t>
      </w:r>
      <w:r>
        <w:rPr>
          <w:spacing w:val="-4"/>
        </w:rPr>
        <w:t> </w:t>
      </w:r>
      <w:r>
        <w:rPr/>
        <w:t>no</w:t>
      </w:r>
      <w:r>
        <w:rPr>
          <w:spacing w:val="-2"/>
        </w:rPr>
        <w:t> </w:t>
      </w:r>
      <w:r>
        <w:rPr/>
        <w:t>documento</w:t>
      </w:r>
      <w:r>
        <w:rPr>
          <w:spacing w:val="-2"/>
        </w:rPr>
        <w:t> </w:t>
      </w:r>
      <w:r>
        <w:rPr/>
        <w:t>do</w:t>
      </w:r>
      <w:r>
        <w:rPr>
          <w:spacing w:val="-2"/>
        </w:rPr>
        <w:t> </w:t>
      </w:r>
      <w:r>
        <w:rPr/>
        <w:t>Ministério</w:t>
      </w:r>
      <w:r>
        <w:rPr>
          <w:spacing w:val="-1"/>
        </w:rPr>
        <w:t> </w:t>
      </w:r>
      <w:r>
        <w:rPr/>
        <w:t>da</w:t>
      </w:r>
      <w:r>
        <w:rPr>
          <w:spacing w:val="-3"/>
        </w:rPr>
        <w:t> </w:t>
      </w:r>
      <w:r>
        <w:rPr/>
        <w:t>Saúde</w:t>
      </w:r>
      <w:r>
        <w:rPr>
          <w:spacing w:val="-6"/>
        </w:rPr>
        <w:t> </w:t>
      </w:r>
      <w:r>
        <w:rPr/>
        <w:t>que</w:t>
      </w:r>
      <w:r>
        <w:rPr>
          <w:spacing w:val="-4"/>
        </w:rPr>
        <w:t> </w:t>
      </w:r>
      <w:r>
        <w:rPr/>
        <w:t>discute</w:t>
      </w:r>
      <w:r>
        <w:rPr>
          <w:spacing w:val="-2"/>
        </w:rPr>
        <w:t> </w:t>
      </w:r>
      <w:r>
        <w:rPr/>
        <w:t>essa</w:t>
      </w:r>
      <w:r>
        <w:rPr>
          <w:spacing w:val="-2"/>
        </w:rPr>
        <w:t> </w:t>
      </w:r>
      <w:r>
        <w:rPr/>
        <w:t>questão.</w:t>
      </w:r>
      <w:r>
        <w:rPr>
          <w:spacing w:val="-4"/>
        </w:rPr>
        <w:t> </w:t>
      </w:r>
      <w:r>
        <w:rPr/>
        <w:t>Assim</w:t>
      </w:r>
      <w:r>
        <w:rPr>
          <w:spacing w:val="-3"/>
        </w:rPr>
        <w:t> </w:t>
      </w:r>
      <w:r>
        <w:rPr/>
        <w:t>sendo,</w:t>
      </w:r>
      <w:r>
        <w:rPr>
          <w:spacing w:val="-5"/>
        </w:rPr>
        <w:t> </w:t>
      </w:r>
      <w:r>
        <w:rPr/>
        <w:t>o afastamento</w:t>
      </w:r>
      <w:r>
        <w:rPr>
          <w:spacing w:val="-2"/>
        </w:rPr>
        <w:t> </w:t>
      </w:r>
      <w:r>
        <w:rPr/>
        <w:t>da</w:t>
      </w:r>
      <w:r>
        <w:rPr>
          <w:spacing w:val="-4"/>
        </w:rPr>
        <w:t> </w:t>
      </w:r>
      <w:r>
        <w:rPr/>
        <w:t>atleta</w:t>
      </w:r>
      <w:r>
        <w:rPr>
          <w:spacing w:val="-2"/>
        </w:rPr>
        <w:t> </w:t>
      </w:r>
      <w:r>
        <w:rPr/>
        <w:t>pode</w:t>
      </w:r>
      <w:r>
        <w:rPr>
          <w:spacing w:val="-5"/>
        </w:rPr>
        <w:t> </w:t>
      </w:r>
      <w:r>
        <w:rPr/>
        <w:t>ser</w:t>
      </w:r>
      <w:r>
        <w:rPr>
          <w:spacing w:val="-1"/>
        </w:rPr>
        <w:t> </w:t>
      </w:r>
      <w:r>
        <w:rPr/>
        <w:t>descrito</w:t>
      </w:r>
      <w:r>
        <w:rPr>
          <w:spacing w:val="-2"/>
        </w:rPr>
        <w:t> </w:t>
      </w:r>
      <w:r>
        <w:rPr/>
        <w:t>como um caso de discriminação</w:t>
      </w:r>
      <w:r>
        <w:rPr>
          <w:spacing w:val="3"/>
        </w:rPr>
        <w:t> </w:t>
      </w:r>
      <w:r>
        <w:rPr/>
        <w:t>genética.</w:t>
      </w:r>
    </w:p>
    <w:p>
      <w:pPr>
        <w:pStyle w:val="BodyText"/>
        <w:spacing w:before="7"/>
        <w:rPr>
          <w:sz w:val="9"/>
        </w:rPr>
      </w:pPr>
    </w:p>
    <w:p>
      <w:pPr>
        <w:pStyle w:val="BodyText"/>
        <w:spacing w:line="259" w:lineRule="auto"/>
        <w:ind w:left="120" w:right="106" w:hanging="10"/>
        <w:jc w:val="both"/>
      </w:pPr>
      <w:r>
        <w:rPr>
          <w:b/>
        </w:rPr>
        <w:t>Conclusão:</w:t>
      </w:r>
      <w:r>
        <w:rPr>
          <w:b/>
          <w:spacing w:val="-8"/>
        </w:rPr>
        <w:t> </w:t>
      </w:r>
      <w:r>
        <w:rPr/>
        <w:t>A</w:t>
      </w:r>
      <w:r>
        <w:rPr>
          <w:spacing w:val="-9"/>
        </w:rPr>
        <w:t> </w:t>
      </w:r>
      <w:r>
        <w:rPr/>
        <w:t>análise</w:t>
      </w:r>
      <w:r>
        <w:rPr>
          <w:spacing w:val="-9"/>
        </w:rPr>
        <w:t> </w:t>
      </w:r>
      <w:r>
        <w:rPr/>
        <w:t>do</w:t>
      </w:r>
      <w:r>
        <w:rPr>
          <w:spacing w:val="-5"/>
        </w:rPr>
        <w:t> </w:t>
      </w:r>
      <w:r>
        <w:rPr/>
        <w:t>caso</w:t>
      </w:r>
      <w:r>
        <w:rPr>
          <w:spacing w:val="-9"/>
        </w:rPr>
        <w:t> </w:t>
      </w:r>
      <w:r>
        <w:rPr/>
        <w:t>revelou</w:t>
      </w:r>
      <w:r>
        <w:rPr>
          <w:spacing w:val="-7"/>
        </w:rPr>
        <w:t> </w:t>
      </w:r>
      <w:r>
        <w:rPr/>
        <w:t>que</w:t>
      </w:r>
      <w:r>
        <w:rPr>
          <w:spacing w:val="-8"/>
        </w:rPr>
        <w:t> </w:t>
      </w:r>
      <w:r>
        <w:rPr/>
        <w:t>a</w:t>
      </w:r>
      <w:r>
        <w:rPr>
          <w:spacing w:val="-8"/>
        </w:rPr>
        <w:t> </w:t>
      </w:r>
      <w:r>
        <w:rPr/>
        <w:t>atleta</w:t>
      </w:r>
      <w:r>
        <w:rPr>
          <w:spacing w:val="-8"/>
        </w:rPr>
        <w:t> </w:t>
      </w:r>
      <w:r>
        <w:rPr/>
        <w:t>foi</w:t>
      </w:r>
      <w:r>
        <w:rPr>
          <w:spacing w:val="-11"/>
        </w:rPr>
        <w:t> </w:t>
      </w:r>
      <w:r>
        <w:rPr/>
        <w:t>submetida</w:t>
      </w:r>
      <w:r>
        <w:rPr>
          <w:spacing w:val="-8"/>
        </w:rPr>
        <w:t> </w:t>
      </w:r>
      <w:r>
        <w:rPr/>
        <w:t>a</w:t>
      </w:r>
      <w:r>
        <w:rPr>
          <w:spacing w:val="-8"/>
        </w:rPr>
        <w:t> </w:t>
      </w:r>
      <w:r>
        <w:rPr/>
        <w:t>uma</w:t>
      </w:r>
      <w:r>
        <w:rPr>
          <w:spacing w:val="-8"/>
        </w:rPr>
        <w:t> </w:t>
      </w:r>
      <w:r>
        <w:rPr/>
        <w:t>série</w:t>
      </w:r>
      <w:r>
        <w:rPr>
          <w:spacing w:val="-8"/>
        </w:rPr>
        <w:t> </w:t>
      </w:r>
      <w:r>
        <w:rPr/>
        <w:t>de</w:t>
      </w:r>
      <w:r>
        <w:rPr>
          <w:spacing w:val="-8"/>
        </w:rPr>
        <w:t> </w:t>
      </w:r>
      <w:r>
        <w:rPr/>
        <w:t>exames</w:t>
      </w:r>
      <w:r>
        <w:rPr>
          <w:spacing w:val="-9"/>
        </w:rPr>
        <w:t> </w:t>
      </w:r>
      <w:r>
        <w:rPr/>
        <w:t>sem</w:t>
      </w:r>
      <w:r>
        <w:rPr>
          <w:spacing w:val="-7"/>
        </w:rPr>
        <w:t> </w:t>
      </w:r>
      <w:r>
        <w:rPr/>
        <w:t>consentimento</w:t>
      </w:r>
      <w:r>
        <w:rPr>
          <w:spacing w:val="-7"/>
        </w:rPr>
        <w:t> </w:t>
      </w:r>
      <w:r>
        <w:rPr/>
        <w:t>e</w:t>
      </w:r>
      <w:r>
        <w:rPr>
          <w:spacing w:val="-8"/>
        </w:rPr>
        <w:t> </w:t>
      </w:r>
      <w:r>
        <w:rPr/>
        <w:t>prévia</w:t>
      </w:r>
      <w:r>
        <w:rPr>
          <w:spacing w:val="-6"/>
        </w:rPr>
        <w:t> </w:t>
      </w:r>
      <w:r>
        <w:rPr/>
        <w:t>justificativa</w:t>
      </w:r>
      <w:r>
        <w:rPr>
          <w:spacing w:val="-8"/>
        </w:rPr>
        <w:t> </w:t>
      </w:r>
      <w:r>
        <w:rPr/>
        <w:t>da</w:t>
      </w:r>
      <w:r>
        <w:rPr>
          <w:spacing w:val="-7"/>
        </w:rPr>
        <w:t> </w:t>
      </w:r>
      <w:r>
        <w:rPr/>
        <w:t>necessidade de</w:t>
      </w:r>
      <w:r>
        <w:rPr>
          <w:spacing w:val="-3"/>
        </w:rPr>
        <w:t> </w:t>
      </w:r>
      <w:r>
        <w:rPr/>
        <w:t>fazê-los.</w:t>
      </w:r>
      <w:r>
        <w:rPr>
          <w:spacing w:val="-1"/>
        </w:rPr>
        <w:t> </w:t>
      </w:r>
      <w:r>
        <w:rPr/>
        <w:t>A</w:t>
      </w:r>
      <w:r>
        <w:rPr>
          <w:spacing w:val="-5"/>
        </w:rPr>
        <w:t> </w:t>
      </w:r>
      <w:r>
        <w:rPr/>
        <w:t>divulgação</w:t>
      </w:r>
      <w:r>
        <w:rPr>
          <w:spacing w:val="-1"/>
        </w:rPr>
        <w:t> </w:t>
      </w:r>
      <w:r>
        <w:rPr/>
        <w:t>e</w:t>
      </w:r>
      <w:r>
        <w:rPr>
          <w:spacing w:val="-4"/>
        </w:rPr>
        <w:t> </w:t>
      </w:r>
      <w:r>
        <w:rPr/>
        <w:t>uso</w:t>
      </w:r>
      <w:r>
        <w:rPr>
          <w:spacing w:val="-1"/>
        </w:rPr>
        <w:t> </w:t>
      </w:r>
      <w:r>
        <w:rPr/>
        <w:t>dos</w:t>
      </w:r>
      <w:r>
        <w:rPr>
          <w:spacing w:val="-5"/>
        </w:rPr>
        <w:t> </w:t>
      </w:r>
      <w:r>
        <w:rPr/>
        <w:t>resultados</w:t>
      </w:r>
      <w:r>
        <w:rPr>
          <w:spacing w:val="-6"/>
        </w:rPr>
        <w:t> </w:t>
      </w:r>
      <w:r>
        <w:rPr/>
        <w:t>do</w:t>
      </w:r>
      <w:r>
        <w:rPr>
          <w:spacing w:val="-1"/>
        </w:rPr>
        <w:t> </w:t>
      </w:r>
      <w:r>
        <w:rPr/>
        <w:t>teste</w:t>
      </w:r>
      <w:r>
        <w:rPr>
          <w:spacing w:val="-2"/>
        </w:rPr>
        <w:t> </w:t>
      </w:r>
      <w:r>
        <w:rPr/>
        <w:t>genético</w:t>
      </w:r>
      <w:r>
        <w:rPr>
          <w:spacing w:val="-1"/>
        </w:rPr>
        <w:t> </w:t>
      </w:r>
      <w:r>
        <w:rPr/>
        <w:t>não</w:t>
      </w:r>
      <w:r>
        <w:rPr>
          <w:spacing w:val="-1"/>
        </w:rPr>
        <w:t> </w:t>
      </w:r>
      <w:r>
        <w:rPr/>
        <w:t>atentaram</w:t>
      </w:r>
      <w:r>
        <w:rPr>
          <w:spacing w:val="-7"/>
        </w:rPr>
        <w:t> </w:t>
      </w:r>
      <w:r>
        <w:rPr/>
        <w:t>para</w:t>
      </w:r>
      <w:r>
        <w:rPr>
          <w:spacing w:val="-2"/>
        </w:rPr>
        <w:t> </w:t>
      </w:r>
      <w:r>
        <w:rPr/>
        <w:t>cuidados</w:t>
      </w:r>
      <w:r>
        <w:rPr>
          <w:spacing w:val="-3"/>
        </w:rPr>
        <w:t> </w:t>
      </w:r>
      <w:r>
        <w:rPr/>
        <w:t>éticos</w:t>
      </w:r>
      <w:r>
        <w:rPr>
          <w:spacing w:val="-3"/>
        </w:rPr>
        <w:t> </w:t>
      </w:r>
      <w:r>
        <w:rPr/>
        <w:t>fundamentais</w:t>
      </w:r>
      <w:r>
        <w:rPr>
          <w:spacing w:val="-3"/>
        </w:rPr>
        <w:t> </w:t>
      </w:r>
      <w:r>
        <w:rPr/>
        <w:t>a</w:t>
      </w:r>
      <w:r>
        <w:rPr>
          <w:spacing w:val="-3"/>
        </w:rPr>
        <w:t> </w:t>
      </w:r>
      <w:r>
        <w:rPr/>
        <w:t>serem</w:t>
      </w:r>
      <w:r>
        <w:rPr>
          <w:spacing w:val="-6"/>
        </w:rPr>
        <w:t> </w:t>
      </w:r>
      <w:r>
        <w:rPr/>
        <w:t>observados</w:t>
      </w:r>
      <w:r>
        <w:rPr>
          <w:spacing w:val="-3"/>
        </w:rPr>
        <w:t> </w:t>
      </w:r>
      <w:r>
        <w:rPr/>
        <w:t>no</w:t>
      </w:r>
      <w:r>
        <w:rPr>
          <w:spacing w:val="-1"/>
        </w:rPr>
        <w:t> </w:t>
      </w:r>
      <w:r>
        <w:rPr/>
        <w:t>caso de atletas com o traço falciforme. O afastamento da atleta não considerou a trajetória profissional anterior de excelência profissional da jogadora e revelou o desconhecimento técnico dos profissionais da CBV sobre o significado e implicações do traço falciforme no mundo dos esportes.</w:t>
      </w:r>
      <w:r>
        <w:rPr>
          <w:spacing w:val="21"/>
        </w:rPr>
        <w:t> </w:t>
      </w:r>
      <w:r>
        <w:rPr/>
        <w:t>A</w:t>
      </w:r>
      <w:r>
        <w:rPr>
          <w:spacing w:val="-9"/>
        </w:rPr>
        <w:t> </w:t>
      </w:r>
      <w:r>
        <w:rPr/>
        <w:t>atleta</w:t>
      </w:r>
      <w:r>
        <w:rPr>
          <w:spacing w:val="-6"/>
        </w:rPr>
        <w:t> </w:t>
      </w:r>
      <w:r>
        <w:rPr/>
        <w:t>foi</w:t>
      </w:r>
      <w:r>
        <w:rPr>
          <w:spacing w:val="-10"/>
        </w:rPr>
        <w:t> </w:t>
      </w:r>
      <w:r>
        <w:rPr/>
        <w:t>afastada</w:t>
      </w:r>
      <w:r>
        <w:rPr>
          <w:spacing w:val="-6"/>
        </w:rPr>
        <w:t> </w:t>
      </w:r>
      <w:r>
        <w:rPr/>
        <w:t>sob</w:t>
      </w:r>
      <w:r>
        <w:rPr>
          <w:spacing w:val="-8"/>
        </w:rPr>
        <w:t> </w:t>
      </w:r>
      <w:r>
        <w:rPr/>
        <w:t>a</w:t>
      </w:r>
      <w:r>
        <w:rPr>
          <w:spacing w:val="-3"/>
        </w:rPr>
        <w:t> </w:t>
      </w:r>
      <w:r>
        <w:rPr/>
        <w:t>justificativa</w:t>
      </w:r>
      <w:r>
        <w:rPr>
          <w:spacing w:val="-6"/>
        </w:rPr>
        <w:t> </w:t>
      </w:r>
      <w:r>
        <w:rPr/>
        <w:t>de</w:t>
      </w:r>
      <w:r>
        <w:rPr>
          <w:spacing w:val="-4"/>
        </w:rPr>
        <w:t> </w:t>
      </w:r>
      <w:r>
        <w:rPr/>
        <w:t>que</w:t>
      </w:r>
      <w:r>
        <w:rPr>
          <w:spacing w:val="-6"/>
        </w:rPr>
        <w:t> </w:t>
      </w:r>
      <w:r>
        <w:rPr/>
        <w:t>portadores</w:t>
      </w:r>
      <w:r>
        <w:rPr>
          <w:spacing w:val="-6"/>
        </w:rPr>
        <w:t> </w:t>
      </w:r>
      <w:r>
        <w:rPr/>
        <w:t>do</w:t>
      </w:r>
      <w:r>
        <w:rPr>
          <w:spacing w:val="-6"/>
        </w:rPr>
        <w:t> </w:t>
      </w:r>
      <w:r>
        <w:rPr/>
        <w:t>traço</w:t>
      </w:r>
      <w:r>
        <w:rPr>
          <w:spacing w:val="-3"/>
        </w:rPr>
        <w:t> </w:t>
      </w:r>
      <w:r>
        <w:rPr/>
        <w:t>falciforme</w:t>
      </w:r>
      <w:r>
        <w:rPr>
          <w:spacing w:val="-4"/>
        </w:rPr>
        <w:t> </w:t>
      </w:r>
      <w:r>
        <w:rPr/>
        <w:t>não</w:t>
      </w:r>
      <w:r>
        <w:rPr>
          <w:spacing w:val="-3"/>
        </w:rPr>
        <w:t> </w:t>
      </w:r>
      <w:r>
        <w:rPr/>
        <w:t>podem</w:t>
      </w:r>
      <w:r>
        <w:rPr>
          <w:spacing w:val="-8"/>
        </w:rPr>
        <w:t> </w:t>
      </w:r>
      <w:r>
        <w:rPr/>
        <w:t>fazer</w:t>
      </w:r>
      <w:r>
        <w:rPr>
          <w:spacing w:val="-5"/>
        </w:rPr>
        <w:t> </w:t>
      </w:r>
      <w:r>
        <w:rPr/>
        <w:t>esforços</w:t>
      </w:r>
      <w:r>
        <w:rPr>
          <w:spacing w:val="-6"/>
        </w:rPr>
        <w:t> </w:t>
      </w:r>
      <w:r>
        <w:rPr/>
        <w:t>físicos</w:t>
      </w:r>
      <w:r>
        <w:rPr>
          <w:spacing w:val="-6"/>
        </w:rPr>
        <w:t> </w:t>
      </w:r>
      <w:r>
        <w:rPr/>
        <w:t>em</w:t>
      </w:r>
      <w:r>
        <w:rPr>
          <w:spacing w:val="-6"/>
        </w:rPr>
        <w:t> </w:t>
      </w:r>
      <w:r>
        <w:rPr/>
        <w:t>locais</w:t>
      </w:r>
      <w:r>
        <w:rPr>
          <w:spacing w:val="-4"/>
        </w:rPr>
        <w:t> </w:t>
      </w:r>
      <w:r>
        <w:rPr/>
        <w:t>com</w:t>
      </w:r>
      <w:r>
        <w:rPr>
          <w:spacing w:val="-7"/>
        </w:rPr>
        <w:t> </w:t>
      </w:r>
      <w:r>
        <w:rPr/>
        <w:t>altitude elevada pela possibilidade de ocasionar danos à saúde. Essa compreensão sobre o traço falciforme não encontra fundamento científico na literatura</w:t>
      </w:r>
      <w:r>
        <w:rPr>
          <w:spacing w:val="-3"/>
        </w:rPr>
        <w:t> </w:t>
      </w:r>
      <w:r>
        <w:rPr/>
        <w:t>ou</w:t>
      </w:r>
      <w:r>
        <w:rPr>
          <w:spacing w:val="-4"/>
        </w:rPr>
        <w:t> </w:t>
      </w:r>
      <w:r>
        <w:rPr/>
        <w:t>no</w:t>
      </w:r>
      <w:r>
        <w:rPr>
          <w:spacing w:val="-2"/>
        </w:rPr>
        <w:t> </w:t>
      </w:r>
      <w:r>
        <w:rPr/>
        <w:t>documento</w:t>
      </w:r>
      <w:r>
        <w:rPr>
          <w:spacing w:val="-2"/>
        </w:rPr>
        <w:t> </w:t>
      </w:r>
      <w:r>
        <w:rPr/>
        <w:t>do</w:t>
      </w:r>
      <w:r>
        <w:rPr>
          <w:spacing w:val="-2"/>
        </w:rPr>
        <w:t> </w:t>
      </w:r>
      <w:r>
        <w:rPr/>
        <w:t>Ministério</w:t>
      </w:r>
      <w:r>
        <w:rPr>
          <w:spacing w:val="-1"/>
        </w:rPr>
        <w:t> </w:t>
      </w:r>
      <w:r>
        <w:rPr/>
        <w:t>da</w:t>
      </w:r>
      <w:r>
        <w:rPr>
          <w:spacing w:val="-3"/>
        </w:rPr>
        <w:t> </w:t>
      </w:r>
      <w:r>
        <w:rPr/>
        <w:t>Saúde</w:t>
      </w:r>
      <w:r>
        <w:rPr>
          <w:spacing w:val="-6"/>
        </w:rPr>
        <w:t> </w:t>
      </w:r>
      <w:r>
        <w:rPr/>
        <w:t>que</w:t>
      </w:r>
      <w:r>
        <w:rPr>
          <w:spacing w:val="-4"/>
        </w:rPr>
        <w:t> </w:t>
      </w:r>
      <w:r>
        <w:rPr/>
        <w:t>discute</w:t>
      </w:r>
      <w:r>
        <w:rPr>
          <w:spacing w:val="-2"/>
        </w:rPr>
        <w:t> </w:t>
      </w:r>
      <w:r>
        <w:rPr/>
        <w:t>essa</w:t>
      </w:r>
      <w:r>
        <w:rPr>
          <w:spacing w:val="-2"/>
        </w:rPr>
        <w:t> </w:t>
      </w:r>
      <w:r>
        <w:rPr/>
        <w:t>questão.</w:t>
      </w:r>
      <w:r>
        <w:rPr>
          <w:spacing w:val="-4"/>
        </w:rPr>
        <w:t> </w:t>
      </w:r>
      <w:r>
        <w:rPr/>
        <w:t>Assim</w:t>
      </w:r>
      <w:r>
        <w:rPr>
          <w:spacing w:val="-3"/>
        </w:rPr>
        <w:t> </w:t>
      </w:r>
      <w:r>
        <w:rPr/>
        <w:t>sendo,</w:t>
      </w:r>
      <w:r>
        <w:rPr>
          <w:spacing w:val="-5"/>
        </w:rPr>
        <w:t> </w:t>
      </w:r>
      <w:r>
        <w:rPr/>
        <w:t>o afastamento</w:t>
      </w:r>
      <w:r>
        <w:rPr>
          <w:spacing w:val="-2"/>
        </w:rPr>
        <w:t> </w:t>
      </w:r>
      <w:r>
        <w:rPr/>
        <w:t>da</w:t>
      </w:r>
      <w:r>
        <w:rPr>
          <w:spacing w:val="-4"/>
        </w:rPr>
        <w:t> </w:t>
      </w:r>
      <w:r>
        <w:rPr/>
        <w:t>atleta</w:t>
      </w:r>
      <w:r>
        <w:rPr>
          <w:spacing w:val="-2"/>
        </w:rPr>
        <w:t> </w:t>
      </w:r>
      <w:r>
        <w:rPr/>
        <w:t>pode</w:t>
      </w:r>
      <w:r>
        <w:rPr>
          <w:spacing w:val="-5"/>
        </w:rPr>
        <w:t> </w:t>
      </w:r>
      <w:r>
        <w:rPr/>
        <w:t>ser</w:t>
      </w:r>
      <w:r>
        <w:rPr>
          <w:spacing w:val="-1"/>
        </w:rPr>
        <w:t> </w:t>
      </w:r>
      <w:r>
        <w:rPr/>
        <w:t>descrito</w:t>
      </w:r>
      <w:r>
        <w:rPr>
          <w:spacing w:val="-2"/>
        </w:rPr>
        <w:t> </w:t>
      </w:r>
      <w:r>
        <w:rPr/>
        <w:t>como um caso de discriminação</w:t>
      </w:r>
      <w:r>
        <w:rPr>
          <w:spacing w:val="3"/>
        </w:rPr>
        <w:t> </w:t>
      </w:r>
      <w:r>
        <w:rPr/>
        <w:t>genética.</w:t>
      </w:r>
    </w:p>
    <w:p>
      <w:pPr>
        <w:pStyle w:val="BodyText"/>
        <w:spacing w:before="10"/>
        <w:rPr>
          <w:sz w:val="9"/>
        </w:rPr>
      </w:pPr>
    </w:p>
    <w:p>
      <w:pPr>
        <w:spacing w:line="458" w:lineRule="auto" w:before="0"/>
        <w:ind w:left="111" w:right="1797" w:firstLine="0"/>
        <w:jc w:val="both"/>
        <w:rPr>
          <w:b/>
          <w:sz w:val="12"/>
        </w:rPr>
      </w:pPr>
      <w:r>
        <w:rPr>
          <w:b/>
          <w:sz w:val="12"/>
        </w:rPr>
        <w:t>Palavras-Chave: </w:t>
      </w:r>
      <w:r>
        <w:rPr>
          <w:sz w:val="12"/>
        </w:rPr>
        <w:t>Traço falciforme. Esporte. Teste genético. Discriminação genética. Informação genética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9" w:right="90"/>
        <w:jc w:val="center"/>
      </w:pPr>
      <w:r>
        <w:rPr>
          <w:color w:val="007E39"/>
        </w:rPr>
        <w:t>A VIRTUALIZAÇÃO DO ENSINO: APRENDIZAGEM OU MEMORIZAÇÃO?</w:t>
      </w:r>
    </w:p>
    <w:p>
      <w:pPr>
        <w:pStyle w:val="BodyText"/>
        <w:spacing w:before="74"/>
        <w:ind w:left="4001"/>
      </w:pPr>
      <w:r>
        <w:rPr>
          <w:b/>
          <w:color w:val="2E75B6"/>
        </w:rPr>
        <w:t>Bolsista</w:t>
      </w:r>
      <w:r>
        <w:rPr>
          <w:color w:val="2E75B6"/>
        </w:rPr>
        <w:t>: Danielle Soares Gomes- Graduanda em Pedagogia</w:t>
      </w:r>
    </w:p>
    <w:p>
      <w:pPr>
        <w:pStyle w:val="BodyText"/>
        <w:spacing w:before="1"/>
        <w:rPr>
          <w:sz w:val="14"/>
        </w:rPr>
      </w:pPr>
    </w:p>
    <w:p>
      <w:pPr>
        <w:spacing w:line="518" w:lineRule="auto" w:before="0"/>
        <w:ind w:left="106" w:right="5334" w:firstLine="0"/>
        <w:jc w:val="left"/>
        <w:rPr>
          <w:sz w:val="12"/>
        </w:rPr>
      </w:pPr>
      <w:r>
        <w:rPr>
          <w:b/>
          <w:sz w:val="12"/>
        </w:rPr>
        <w:t>Unidade Acadêmica</w:t>
      </w:r>
      <w:r>
        <w:rPr>
          <w:sz w:val="12"/>
        </w:rPr>
        <w:t>: Educação </w:t>
      </w:r>
      <w:r>
        <w:rPr>
          <w:b/>
          <w:sz w:val="12"/>
        </w:rPr>
        <w:t>Instituição</w:t>
      </w:r>
      <w:r>
        <w:rPr>
          <w:sz w:val="12"/>
        </w:rPr>
        <w:t>: UCB</w:t>
      </w:r>
    </w:p>
    <w:p>
      <w:pPr>
        <w:spacing w:before="4"/>
        <w:ind w:left="111" w:right="0" w:firstLine="0"/>
        <w:jc w:val="left"/>
        <w:rPr>
          <w:sz w:val="12"/>
        </w:rPr>
      </w:pPr>
      <w:r>
        <w:rPr>
          <w:b/>
          <w:sz w:val="12"/>
        </w:rPr>
        <w:t>Orientador (a): </w:t>
      </w:r>
      <w:r>
        <w:rPr>
          <w:sz w:val="12"/>
        </w:rPr>
        <w:t>Carlos Angelo de Menezes Souza</w:t>
      </w:r>
    </w:p>
    <w:p>
      <w:pPr>
        <w:pStyle w:val="BodyText"/>
        <w:spacing w:before="7"/>
        <w:rPr>
          <w:sz w:val="16"/>
        </w:rPr>
      </w:pPr>
    </w:p>
    <w:p>
      <w:pPr>
        <w:pStyle w:val="BodyText"/>
        <w:spacing w:line="259" w:lineRule="auto"/>
        <w:ind w:left="120" w:right="105" w:hanging="10"/>
        <w:jc w:val="both"/>
      </w:pPr>
      <w:r>
        <w:rPr>
          <w:b/>
        </w:rPr>
        <w:t>Introdução:</w:t>
      </w:r>
      <w:r>
        <w:rPr>
          <w:b/>
          <w:spacing w:val="-2"/>
        </w:rPr>
        <w:t> </w:t>
      </w:r>
      <w:r>
        <w:rPr/>
        <w:t>A</w:t>
      </w:r>
      <w:r>
        <w:rPr>
          <w:spacing w:val="-6"/>
        </w:rPr>
        <w:t> </w:t>
      </w:r>
      <w:r>
        <w:rPr/>
        <w:t>educação</w:t>
      </w:r>
      <w:r>
        <w:rPr>
          <w:spacing w:val="-1"/>
        </w:rPr>
        <w:t> </w:t>
      </w:r>
      <w:r>
        <w:rPr/>
        <w:t>a</w:t>
      </w:r>
      <w:r>
        <w:rPr>
          <w:spacing w:val="-4"/>
        </w:rPr>
        <w:t> </w:t>
      </w:r>
      <w:r>
        <w:rPr/>
        <w:t>distância</w:t>
      </w:r>
      <w:r>
        <w:rPr>
          <w:spacing w:val="-4"/>
        </w:rPr>
        <w:t> </w:t>
      </w:r>
      <w:r>
        <w:rPr/>
        <w:t>através</w:t>
      </w:r>
      <w:r>
        <w:rPr>
          <w:spacing w:val="-4"/>
        </w:rPr>
        <w:t> </w:t>
      </w:r>
      <w:r>
        <w:rPr/>
        <w:t>da</w:t>
      </w:r>
      <w:r>
        <w:rPr>
          <w:spacing w:val="-2"/>
        </w:rPr>
        <w:t> </w:t>
      </w:r>
      <w:r>
        <w:rPr/>
        <w:t>internet</w:t>
      </w:r>
      <w:r>
        <w:rPr>
          <w:spacing w:val="-2"/>
        </w:rPr>
        <w:t> </w:t>
      </w:r>
      <w:r>
        <w:rPr/>
        <w:t>é</w:t>
      </w:r>
      <w:r>
        <w:rPr>
          <w:spacing w:val="-4"/>
        </w:rPr>
        <w:t> </w:t>
      </w:r>
      <w:r>
        <w:rPr/>
        <w:t>uma</w:t>
      </w:r>
      <w:r>
        <w:rPr>
          <w:spacing w:val="-4"/>
        </w:rPr>
        <w:t> </w:t>
      </w:r>
      <w:r>
        <w:rPr/>
        <w:t>alternativa</w:t>
      </w:r>
      <w:r>
        <w:rPr>
          <w:spacing w:val="-3"/>
        </w:rPr>
        <w:t> </w:t>
      </w:r>
      <w:r>
        <w:rPr/>
        <w:t>para</w:t>
      </w:r>
      <w:r>
        <w:rPr>
          <w:spacing w:val="-4"/>
        </w:rPr>
        <w:t> </w:t>
      </w:r>
      <w:r>
        <w:rPr/>
        <w:t>quem</w:t>
      </w:r>
      <w:r>
        <w:rPr>
          <w:spacing w:val="-8"/>
        </w:rPr>
        <w:t> </w:t>
      </w:r>
      <w:r>
        <w:rPr/>
        <w:t>quer</w:t>
      </w:r>
      <w:r>
        <w:rPr>
          <w:spacing w:val="-2"/>
        </w:rPr>
        <w:t> </w:t>
      </w:r>
      <w:r>
        <w:rPr/>
        <w:t>“resgatar</w:t>
      </w:r>
      <w:r>
        <w:rPr>
          <w:spacing w:val="-5"/>
        </w:rPr>
        <w:t> </w:t>
      </w:r>
      <w:r>
        <w:rPr/>
        <w:t>o</w:t>
      </w:r>
      <w:r>
        <w:rPr>
          <w:spacing w:val="-4"/>
        </w:rPr>
        <w:t> </w:t>
      </w:r>
      <w:r>
        <w:rPr/>
        <w:t>tempo</w:t>
      </w:r>
      <w:r>
        <w:rPr>
          <w:spacing w:val="-1"/>
        </w:rPr>
        <w:t> </w:t>
      </w:r>
      <w:r>
        <w:rPr/>
        <w:t>perdido”</w:t>
      </w:r>
      <w:r>
        <w:rPr>
          <w:spacing w:val="-4"/>
        </w:rPr>
        <w:t> </w:t>
      </w:r>
      <w:r>
        <w:rPr/>
        <w:t>e</w:t>
      </w:r>
      <w:r>
        <w:rPr>
          <w:spacing w:val="-3"/>
        </w:rPr>
        <w:t> </w:t>
      </w:r>
      <w:r>
        <w:rPr/>
        <w:t>se</w:t>
      </w:r>
      <w:r>
        <w:rPr>
          <w:spacing w:val="-5"/>
        </w:rPr>
        <w:t> </w:t>
      </w:r>
      <w:r>
        <w:rPr/>
        <w:t>qualificar</w:t>
      </w:r>
      <w:r>
        <w:rPr>
          <w:spacing w:val="-2"/>
        </w:rPr>
        <w:t> </w:t>
      </w:r>
      <w:r>
        <w:rPr/>
        <w:t>em</w:t>
      </w:r>
      <w:r>
        <w:rPr>
          <w:spacing w:val="-6"/>
        </w:rPr>
        <w:t> </w:t>
      </w:r>
      <w:r>
        <w:rPr/>
        <w:t>menos tempo. Essa rapidez desperta desconfiança quanto à capacitação dos profissionais formados através dessa modalidade de ensino, gerando o problema base para esta investigação: a “virtualização” do ensino proporciona aprendizagem aos alunos ou apenas a memorização de conteúdos? Este trabalho tem como objetivo traçar o perfil dos estudantes de Pedagogia quanto à preferência por disciplinas virtuais ou presenciais e o motivo da escolha, analisar a percepção dos estudantes quanto à forma e ao uso da internet como fonte de estudos e aprendizagem e identificar do ponto de vista dos estudantes a aprendizagem nas disciplinas</w:t>
      </w:r>
      <w:r>
        <w:rPr>
          <w:spacing w:val="-5"/>
        </w:rPr>
        <w:t> </w:t>
      </w:r>
      <w:r>
        <w:rPr/>
        <w:t>virtuais.</w:t>
      </w:r>
    </w:p>
    <w:p>
      <w:pPr>
        <w:pStyle w:val="BodyText"/>
        <w:spacing w:before="6"/>
        <w:rPr>
          <w:sz w:val="15"/>
        </w:rPr>
      </w:pPr>
    </w:p>
    <w:p>
      <w:pPr>
        <w:pStyle w:val="BodyText"/>
        <w:spacing w:line="259" w:lineRule="auto"/>
        <w:ind w:left="106" w:right="107"/>
        <w:jc w:val="both"/>
      </w:pPr>
      <w:r>
        <w:rPr>
          <w:b/>
        </w:rPr>
        <w:t>Metodologia:</w:t>
      </w:r>
      <w:r>
        <w:rPr>
          <w:b/>
          <w:spacing w:val="-9"/>
        </w:rPr>
        <w:t> </w:t>
      </w:r>
      <w:r>
        <w:rPr/>
        <w:t>Este</w:t>
      </w:r>
      <w:r>
        <w:rPr>
          <w:spacing w:val="-10"/>
        </w:rPr>
        <w:t> </w:t>
      </w:r>
      <w:r>
        <w:rPr/>
        <w:t>trabalho</w:t>
      </w:r>
      <w:r>
        <w:rPr>
          <w:spacing w:val="-5"/>
        </w:rPr>
        <w:t> </w:t>
      </w:r>
      <w:r>
        <w:rPr/>
        <w:t>é</w:t>
      </w:r>
      <w:r>
        <w:rPr>
          <w:spacing w:val="-8"/>
        </w:rPr>
        <w:t> </w:t>
      </w:r>
      <w:r>
        <w:rPr/>
        <w:t>um</w:t>
      </w:r>
      <w:r>
        <w:rPr>
          <w:spacing w:val="-12"/>
        </w:rPr>
        <w:t> </w:t>
      </w:r>
      <w:r>
        <w:rPr/>
        <w:t>recorte</w:t>
      </w:r>
      <w:r>
        <w:rPr>
          <w:spacing w:val="-9"/>
        </w:rPr>
        <w:t> </w:t>
      </w:r>
      <w:r>
        <w:rPr/>
        <w:t>da</w:t>
      </w:r>
      <w:r>
        <w:rPr>
          <w:spacing w:val="-10"/>
        </w:rPr>
        <w:t> </w:t>
      </w:r>
      <w:r>
        <w:rPr/>
        <w:t>pesquisa,</w:t>
      </w:r>
      <w:r>
        <w:rPr>
          <w:spacing w:val="-6"/>
        </w:rPr>
        <w:t> </w:t>
      </w:r>
      <w:r>
        <w:rPr/>
        <w:t>quanti-qualitativa</w:t>
      </w:r>
      <w:r>
        <w:rPr>
          <w:spacing w:val="-8"/>
        </w:rPr>
        <w:t> </w:t>
      </w:r>
      <w:r>
        <w:rPr/>
        <w:t>de</w:t>
      </w:r>
      <w:r>
        <w:rPr>
          <w:spacing w:val="-8"/>
        </w:rPr>
        <w:t> </w:t>
      </w:r>
      <w:r>
        <w:rPr/>
        <w:t>caráter</w:t>
      </w:r>
      <w:r>
        <w:rPr>
          <w:spacing w:val="-6"/>
        </w:rPr>
        <w:t> </w:t>
      </w:r>
      <w:r>
        <w:rPr/>
        <w:t>exploratório,</w:t>
      </w:r>
      <w:r>
        <w:rPr>
          <w:spacing w:val="-6"/>
        </w:rPr>
        <w:t> </w:t>
      </w:r>
      <w:r>
        <w:rPr/>
        <w:t>intitulada</w:t>
      </w:r>
      <w:r>
        <w:rPr>
          <w:spacing w:val="-8"/>
        </w:rPr>
        <w:t> </w:t>
      </w:r>
      <w:r>
        <w:rPr/>
        <w:t>“Juventude</w:t>
      </w:r>
      <w:r>
        <w:rPr>
          <w:spacing w:val="-8"/>
        </w:rPr>
        <w:t> </w:t>
      </w:r>
      <w:r>
        <w:rPr/>
        <w:t>e</w:t>
      </w:r>
      <w:r>
        <w:rPr>
          <w:spacing w:val="-8"/>
        </w:rPr>
        <w:t> </w:t>
      </w:r>
      <w:r>
        <w:rPr/>
        <w:t>Internet:</w:t>
      </w:r>
      <w:r>
        <w:rPr>
          <w:spacing w:val="-8"/>
        </w:rPr>
        <w:t> </w:t>
      </w:r>
      <w:r>
        <w:rPr/>
        <w:t>sociabilidades e aprendizagem” capitaneada pela Cátedra UNESCO de Juventude, Educação e Sociedade da UCB. Utilizou-se de questionário e da técnica de grupos focais - GFs como instrumentos de coleta de dados. A amostra que trabalhamos reuniu 192 questionários com 83 questões, respondidas por alunos do curso de pedagogia, do sexo masculino e feminino, na maior parte entre 18 a 24 anos de idade, matriculados no noturno. As questões foram tabuladas e analisadas pelo software Statistical Package for the Social Sciences (SPSS) e utilizaremos da análise de conteúdo para o cotejamento dos dados dos grupos focais - GFs, embora tratemos neste trabalho apenas dos dados quantitativos, pois os GFs ainda estão em processo de</w:t>
      </w:r>
      <w:r>
        <w:rPr>
          <w:spacing w:val="-4"/>
        </w:rPr>
        <w:t> </w:t>
      </w:r>
      <w:r>
        <w:rPr/>
        <w:t>realização.</w:t>
      </w:r>
    </w:p>
    <w:p>
      <w:pPr>
        <w:pStyle w:val="BodyText"/>
        <w:spacing w:before="8"/>
        <w:rPr>
          <w:sz w:val="15"/>
        </w:rPr>
      </w:pPr>
    </w:p>
    <w:p>
      <w:pPr>
        <w:pStyle w:val="BodyText"/>
        <w:spacing w:line="259" w:lineRule="auto"/>
        <w:ind w:left="120" w:right="105" w:hanging="10"/>
        <w:jc w:val="both"/>
      </w:pPr>
      <w:r>
        <w:rPr>
          <w:b/>
        </w:rPr>
        <w:t>Resultados: </w:t>
      </w:r>
      <w:r>
        <w:rPr/>
        <w:t>Alguns dados relacionados às disciplinas virtuais e Educação a Distância destacaram-se: 72,9% dos estudantes afirmaram já ter cursado uma</w:t>
      </w:r>
      <w:r>
        <w:rPr>
          <w:spacing w:val="-1"/>
        </w:rPr>
        <w:t> </w:t>
      </w:r>
      <w:r>
        <w:rPr/>
        <w:t>disciplina</w:t>
      </w:r>
      <w:r>
        <w:rPr>
          <w:spacing w:val="-1"/>
        </w:rPr>
        <w:t> </w:t>
      </w:r>
      <w:r>
        <w:rPr/>
        <w:t>virtual</w:t>
      </w:r>
      <w:r>
        <w:rPr>
          <w:spacing w:val="-7"/>
        </w:rPr>
        <w:t> </w:t>
      </w:r>
      <w:r>
        <w:rPr/>
        <w:t>e 46,9%</w:t>
      </w:r>
      <w:r>
        <w:rPr>
          <w:spacing w:val="-1"/>
        </w:rPr>
        <w:t> </w:t>
      </w:r>
      <w:r>
        <w:rPr/>
        <w:t>asseveraram</w:t>
      </w:r>
      <w:r>
        <w:rPr>
          <w:spacing w:val="-6"/>
        </w:rPr>
        <w:t> </w:t>
      </w:r>
      <w:r>
        <w:rPr/>
        <w:t>que</w:t>
      </w:r>
      <w:r>
        <w:rPr>
          <w:spacing w:val="-1"/>
        </w:rPr>
        <w:t> </w:t>
      </w:r>
      <w:r>
        <w:rPr/>
        <w:t>a</w:t>
      </w:r>
      <w:r>
        <w:rPr>
          <w:spacing w:val="-1"/>
        </w:rPr>
        <w:t> </w:t>
      </w:r>
      <w:r>
        <w:rPr/>
        <w:t>opção</w:t>
      </w:r>
      <w:r>
        <w:rPr>
          <w:spacing w:val="-1"/>
        </w:rPr>
        <w:t> </w:t>
      </w:r>
      <w:r>
        <w:rPr/>
        <w:t>por</w:t>
      </w:r>
      <w:r>
        <w:rPr>
          <w:spacing w:val="-3"/>
        </w:rPr>
        <w:t> </w:t>
      </w:r>
      <w:r>
        <w:rPr/>
        <w:t>estudar em</w:t>
      </w:r>
      <w:r>
        <w:rPr>
          <w:spacing w:val="-7"/>
        </w:rPr>
        <w:t> </w:t>
      </w:r>
      <w:r>
        <w:rPr/>
        <w:t>uma</w:t>
      </w:r>
      <w:r>
        <w:rPr>
          <w:spacing w:val="-1"/>
        </w:rPr>
        <w:t> </w:t>
      </w:r>
      <w:r>
        <w:rPr/>
        <w:t>disciplina</w:t>
      </w:r>
      <w:r>
        <w:rPr>
          <w:spacing w:val="-1"/>
        </w:rPr>
        <w:t> </w:t>
      </w:r>
      <w:r>
        <w:rPr/>
        <w:t>virtual</w:t>
      </w:r>
      <w:r>
        <w:rPr>
          <w:spacing w:val="-7"/>
        </w:rPr>
        <w:t> </w:t>
      </w:r>
      <w:r>
        <w:rPr/>
        <w:t>seria</w:t>
      </w:r>
      <w:r>
        <w:rPr>
          <w:spacing w:val="-1"/>
        </w:rPr>
        <w:t> </w:t>
      </w:r>
      <w:r>
        <w:rPr/>
        <w:t>a última</w:t>
      </w:r>
      <w:r>
        <w:rPr>
          <w:spacing w:val="-2"/>
        </w:rPr>
        <w:t> </w:t>
      </w:r>
      <w:r>
        <w:rPr/>
        <w:t>opção,</w:t>
      </w:r>
      <w:r>
        <w:rPr>
          <w:spacing w:val="-3"/>
        </w:rPr>
        <w:t> </w:t>
      </w:r>
      <w:r>
        <w:rPr/>
        <w:t>sendo</w:t>
      </w:r>
      <w:r>
        <w:rPr>
          <w:spacing w:val="1"/>
        </w:rPr>
        <w:t> </w:t>
      </w:r>
      <w:r>
        <w:rPr/>
        <w:t>que 47,9% dos respondentes discordaram que o aprendizado na disciplina virtual é melhor que em uma disciplina presencial. 39,8% dos graduandos afirmaram</w:t>
      </w:r>
      <w:r>
        <w:rPr>
          <w:spacing w:val="-9"/>
        </w:rPr>
        <w:t> </w:t>
      </w:r>
      <w:r>
        <w:rPr/>
        <w:t>que</w:t>
      </w:r>
      <w:r>
        <w:rPr>
          <w:spacing w:val="-8"/>
        </w:rPr>
        <w:t> </w:t>
      </w:r>
      <w:r>
        <w:rPr/>
        <w:t>a</w:t>
      </w:r>
      <w:r>
        <w:rPr>
          <w:spacing w:val="-8"/>
        </w:rPr>
        <w:t> </w:t>
      </w:r>
      <w:r>
        <w:rPr/>
        <w:t>exigência</w:t>
      </w:r>
      <w:r>
        <w:rPr>
          <w:spacing w:val="-8"/>
        </w:rPr>
        <w:t> </w:t>
      </w:r>
      <w:r>
        <w:rPr/>
        <w:t>de</w:t>
      </w:r>
      <w:r>
        <w:rPr>
          <w:spacing w:val="-5"/>
        </w:rPr>
        <w:t> </w:t>
      </w:r>
      <w:r>
        <w:rPr/>
        <w:t>leituras</w:t>
      </w:r>
      <w:r>
        <w:rPr>
          <w:spacing w:val="-8"/>
        </w:rPr>
        <w:t> </w:t>
      </w:r>
      <w:r>
        <w:rPr/>
        <w:t>e</w:t>
      </w:r>
      <w:r>
        <w:rPr>
          <w:spacing w:val="-8"/>
        </w:rPr>
        <w:t> </w:t>
      </w:r>
      <w:r>
        <w:rPr/>
        <w:t>produções</w:t>
      </w:r>
      <w:r>
        <w:rPr>
          <w:spacing w:val="-10"/>
        </w:rPr>
        <w:t> </w:t>
      </w:r>
      <w:r>
        <w:rPr/>
        <w:t>de</w:t>
      </w:r>
      <w:r>
        <w:rPr>
          <w:spacing w:val="-10"/>
        </w:rPr>
        <w:t> </w:t>
      </w:r>
      <w:r>
        <w:rPr/>
        <w:t>texto</w:t>
      </w:r>
      <w:r>
        <w:rPr>
          <w:spacing w:val="-4"/>
        </w:rPr>
        <w:t> </w:t>
      </w:r>
      <w:r>
        <w:rPr/>
        <w:t>na</w:t>
      </w:r>
      <w:r>
        <w:rPr>
          <w:spacing w:val="-8"/>
        </w:rPr>
        <w:t> </w:t>
      </w:r>
      <w:r>
        <w:rPr/>
        <w:t>disciplina</w:t>
      </w:r>
      <w:r>
        <w:rPr>
          <w:spacing w:val="-6"/>
        </w:rPr>
        <w:t> </w:t>
      </w:r>
      <w:r>
        <w:rPr/>
        <w:t>virtual</w:t>
      </w:r>
      <w:r>
        <w:rPr>
          <w:spacing w:val="-11"/>
        </w:rPr>
        <w:t> </w:t>
      </w:r>
      <w:r>
        <w:rPr/>
        <w:t>é</w:t>
      </w:r>
      <w:r>
        <w:rPr>
          <w:spacing w:val="-5"/>
        </w:rPr>
        <w:t> </w:t>
      </w:r>
      <w:r>
        <w:rPr/>
        <w:t>maior</w:t>
      </w:r>
      <w:r>
        <w:rPr>
          <w:spacing w:val="-6"/>
        </w:rPr>
        <w:t> </w:t>
      </w:r>
      <w:r>
        <w:rPr/>
        <w:t>que</w:t>
      </w:r>
      <w:r>
        <w:rPr>
          <w:spacing w:val="-8"/>
        </w:rPr>
        <w:t> </w:t>
      </w:r>
      <w:r>
        <w:rPr/>
        <w:t>na</w:t>
      </w:r>
      <w:r>
        <w:rPr>
          <w:spacing w:val="-8"/>
        </w:rPr>
        <w:t> </w:t>
      </w:r>
      <w:r>
        <w:rPr/>
        <w:t>disciplina</w:t>
      </w:r>
      <w:r>
        <w:rPr>
          <w:spacing w:val="-8"/>
        </w:rPr>
        <w:t> </w:t>
      </w:r>
      <w:r>
        <w:rPr/>
        <w:t>presencial,</w:t>
      </w:r>
      <w:r>
        <w:rPr>
          <w:spacing w:val="-6"/>
        </w:rPr>
        <w:t> </w:t>
      </w:r>
      <w:r>
        <w:rPr/>
        <w:t>61,5%</w:t>
      </w:r>
      <w:r>
        <w:rPr>
          <w:spacing w:val="-7"/>
        </w:rPr>
        <w:t> </w:t>
      </w:r>
      <w:r>
        <w:rPr/>
        <w:t>concordam,</w:t>
      </w:r>
      <w:r>
        <w:rPr>
          <w:spacing w:val="-6"/>
        </w:rPr>
        <w:t> </w:t>
      </w:r>
      <w:r>
        <w:rPr/>
        <w:t>mesmo que parcialmente, que os recursos e as ferramentas que as plataformas de ensino a distância disponibilizam são suficientes para ajudar o educando em seu processo de formação. Quando questionados se as atividades e as avaliações da disciplina virtual apresentam mais preocupação em cobrar conteúdos do que em incentivar uma aprendizagem para além da memorização, 53,7% dos estudantes concordam, mesmo que parcialmente, com esta</w:t>
      </w:r>
      <w:r>
        <w:rPr>
          <w:spacing w:val="-2"/>
        </w:rPr>
        <w:t> </w:t>
      </w:r>
      <w:r>
        <w:rPr/>
        <w:t>afirmação.</w:t>
      </w:r>
    </w:p>
    <w:p>
      <w:pPr>
        <w:pStyle w:val="BodyText"/>
        <w:spacing w:before="8"/>
        <w:rPr>
          <w:sz w:val="9"/>
        </w:rPr>
      </w:pPr>
    </w:p>
    <w:p>
      <w:pPr>
        <w:pStyle w:val="BodyText"/>
        <w:spacing w:line="259" w:lineRule="auto"/>
        <w:ind w:left="120" w:right="105" w:hanging="10"/>
        <w:jc w:val="both"/>
      </w:pPr>
      <w:r>
        <w:rPr>
          <w:b/>
        </w:rPr>
        <w:t>Conclusão: </w:t>
      </w:r>
      <w:r>
        <w:rPr/>
        <w:t>Alguns dados relacionados às disciplinas virtuais e Educação a Distância destacaram-se: 72,9% dos estudantes afirmaram já ter cursado uma</w:t>
      </w:r>
      <w:r>
        <w:rPr>
          <w:spacing w:val="-1"/>
        </w:rPr>
        <w:t> </w:t>
      </w:r>
      <w:r>
        <w:rPr/>
        <w:t>disciplina</w:t>
      </w:r>
      <w:r>
        <w:rPr>
          <w:spacing w:val="-1"/>
        </w:rPr>
        <w:t> </w:t>
      </w:r>
      <w:r>
        <w:rPr/>
        <w:t>virtual</w:t>
      </w:r>
      <w:r>
        <w:rPr>
          <w:spacing w:val="-7"/>
        </w:rPr>
        <w:t> </w:t>
      </w:r>
      <w:r>
        <w:rPr/>
        <w:t>e 46,9%</w:t>
      </w:r>
      <w:r>
        <w:rPr>
          <w:spacing w:val="-1"/>
        </w:rPr>
        <w:t> </w:t>
      </w:r>
      <w:r>
        <w:rPr/>
        <w:t>asseveraram</w:t>
      </w:r>
      <w:r>
        <w:rPr>
          <w:spacing w:val="-6"/>
        </w:rPr>
        <w:t> </w:t>
      </w:r>
      <w:r>
        <w:rPr/>
        <w:t>que</w:t>
      </w:r>
      <w:r>
        <w:rPr>
          <w:spacing w:val="-1"/>
        </w:rPr>
        <w:t> </w:t>
      </w:r>
      <w:r>
        <w:rPr/>
        <w:t>a</w:t>
      </w:r>
      <w:r>
        <w:rPr>
          <w:spacing w:val="-1"/>
        </w:rPr>
        <w:t> </w:t>
      </w:r>
      <w:r>
        <w:rPr/>
        <w:t>opção</w:t>
      </w:r>
      <w:r>
        <w:rPr>
          <w:spacing w:val="-1"/>
        </w:rPr>
        <w:t> </w:t>
      </w:r>
      <w:r>
        <w:rPr/>
        <w:t>por</w:t>
      </w:r>
      <w:r>
        <w:rPr>
          <w:spacing w:val="-3"/>
        </w:rPr>
        <w:t> </w:t>
      </w:r>
      <w:r>
        <w:rPr/>
        <w:t>estudar em</w:t>
      </w:r>
      <w:r>
        <w:rPr>
          <w:spacing w:val="-7"/>
        </w:rPr>
        <w:t> </w:t>
      </w:r>
      <w:r>
        <w:rPr/>
        <w:t>uma</w:t>
      </w:r>
      <w:r>
        <w:rPr>
          <w:spacing w:val="-1"/>
        </w:rPr>
        <w:t> </w:t>
      </w:r>
      <w:r>
        <w:rPr/>
        <w:t>disciplina</w:t>
      </w:r>
      <w:r>
        <w:rPr>
          <w:spacing w:val="-1"/>
        </w:rPr>
        <w:t> </w:t>
      </w:r>
      <w:r>
        <w:rPr/>
        <w:t>virtual</w:t>
      </w:r>
      <w:r>
        <w:rPr>
          <w:spacing w:val="-7"/>
        </w:rPr>
        <w:t> </w:t>
      </w:r>
      <w:r>
        <w:rPr/>
        <w:t>seria</w:t>
      </w:r>
      <w:r>
        <w:rPr>
          <w:spacing w:val="-1"/>
        </w:rPr>
        <w:t> </w:t>
      </w:r>
      <w:r>
        <w:rPr/>
        <w:t>a última</w:t>
      </w:r>
      <w:r>
        <w:rPr>
          <w:spacing w:val="-2"/>
        </w:rPr>
        <w:t> </w:t>
      </w:r>
      <w:r>
        <w:rPr/>
        <w:t>opção,</w:t>
      </w:r>
      <w:r>
        <w:rPr>
          <w:spacing w:val="-3"/>
        </w:rPr>
        <w:t> </w:t>
      </w:r>
      <w:r>
        <w:rPr/>
        <w:t>sendo</w:t>
      </w:r>
      <w:r>
        <w:rPr>
          <w:spacing w:val="1"/>
        </w:rPr>
        <w:t> </w:t>
      </w:r>
      <w:r>
        <w:rPr/>
        <w:t>que 47,9% dos respondentes discordaram que o aprendizado na disciplina virtual é melhor que em uma disciplina presencial. 39,8% dos graduandos afirmaram</w:t>
      </w:r>
      <w:r>
        <w:rPr>
          <w:spacing w:val="-9"/>
        </w:rPr>
        <w:t> </w:t>
      </w:r>
      <w:r>
        <w:rPr/>
        <w:t>que</w:t>
      </w:r>
      <w:r>
        <w:rPr>
          <w:spacing w:val="-8"/>
        </w:rPr>
        <w:t> </w:t>
      </w:r>
      <w:r>
        <w:rPr/>
        <w:t>a</w:t>
      </w:r>
      <w:r>
        <w:rPr>
          <w:spacing w:val="-8"/>
        </w:rPr>
        <w:t> </w:t>
      </w:r>
      <w:r>
        <w:rPr/>
        <w:t>exigência</w:t>
      </w:r>
      <w:r>
        <w:rPr>
          <w:spacing w:val="-8"/>
        </w:rPr>
        <w:t> </w:t>
      </w:r>
      <w:r>
        <w:rPr/>
        <w:t>de</w:t>
      </w:r>
      <w:r>
        <w:rPr>
          <w:spacing w:val="-5"/>
        </w:rPr>
        <w:t> </w:t>
      </w:r>
      <w:r>
        <w:rPr/>
        <w:t>leituras</w:t>
      </w:r>
      <w:r>
        <w:rPr>
          <w:spacing w:val="-8"/>
        </w:rPr>
        <w:t> </w:t>
      </w:r>
      <w:r>
        <w:rPr/>
        <w:t>e</w:t>
      </w:r>
      <w:r>
        <w:rPr>
          <w:spacing w:val="-8"/>
        </w:rPr>
        <w:t> </w:t>
      </w:r>
      <w:r>
        <w:rPr/>
        <w:t>produções</w:t>
      </w:r>
      <w:r>
        <w:rPr>
          <w:spacing w:val="-10"/>
        </w:rPr>
        <w:t> </w:t>
      </w:r>
      <w:r>
        <w:rPr/>
        <w:t>de</w:t>
      </w:r>
      <w:r>
        <w:rPr>
          <w:spacing w:val="-10"/>
        </w:rPr>
        <w:t> </w:t>
      </w:r>
      <w:r>
        <w:rPr/>
        <w:t>texto</w:t>
      </w:r>
      <w:r>
        <w:rPr>
          <w:spacing w:val="-4"/>
        </w:rPr>
        <w:t> </w:t>
      </w:r>
      <w:r>
        <w:rPr/>
        <w:t>na</w:t>
      </w:r>
      <w:r>
        <w:rPr>
          <w:spacing w:val="-8"/>
        </w:rPr>
        <w:t> </w:t>
      </w:r>
      <w:r>
        <w:rPr/>
        <w:t>disciplina</w:t>
      </w:r>
      <w:r>
        <w:rPr>
          <w:spacing w:val="-6"/>
        </w:rPr>
        <w:t> </w:t>
      </w:r>
      <w:r>
        <w:rPr/>
        <w:t>virtual</w:t>
      </w:r>
      <w:r>
        <w:rPr>
          <w:spacing w:val="-11"/>
        </w:rPr>
        <w:t> </w:t>
      </w:r>
      <w:r>
        <w:rPr/>
        <w:t>é</w:t>
      </w:r>
      <w:r>
        <w:rPr>
          <w:spacing w:val="-5"/>
        </w:rPr>
        <w:t> </w:t>
      </w:r>
      <w:r>
        <w:rPr/>
        <w:t>maior</w:t>
      </w:r>
      <w:r>
        <w:rPr>
          <w:spacing w:val="-6"/>
        </w:rPr>
        <w:t> </w:t>
      </w:r>
      <w:r>
        <w:rPr/>
        <w:t>que</w:t>
      </w:r>
      <w:r>
        <w:rPr>
          <w:spacing w:val="-8"/>
        </w:rPr>
        <w:t> </w:t>
      </w:r>
      <w:r>
        <w:rPr/>
        <w:t>na</w:t>
      </w:r>
      <w:r>
        <w:rPr>
          <w:spacing w:val="-8"/>
        </w:rPr>
        <w:t> </w:t>
      </w:r>
      <w:r>
        <w:rPr/>
        <w:t>disciplina</w:t>
      </w:r>
      <w:r>
        <w:rPr>
          <w:spacing w:val="-8"/>
        </w:rPr>
        <w:t> </w:t>
      </w:r>
      <w:r>
        <w:rPr/>
        <w:t>presencial,</w:t>
      </w:r>
      <w:r>
        <w:rPr>
          <w:spacing w:val="-6"/>
        </w:rPr>
        <w:t> </w:t>
      </w:r>
      <w:r>
        <w:rPr/>
        <w:t>61,5%</w:t>
      </w:r>
      <w:r>
        <w:rPr>
          <w:spacing w:val="-7"/>
        </w:rPr>
        <w:t> </w:t>
      </w:r>
      <w:r>
        <w:rPr/>
        <w:t>concordam,</w:t>
      </w:r>
      <w:r>
        <w:rPr>
          <w:spacing w:val="-6"/>
        </w:rPr>
        <w:t> </w:t>
      </w:r>
      <w:r>
        <w:rPr/>
        <w:t>mesmo que parcialmente, que os recursos e as ferramentas que as plataformas de ensino a distância disponibilizam são suficientes para ajudar o educando em seu processo de formação. Quando questionados se as atividades e as avaliações da disciplina virtual apresentam mais preocupação em cobrar conteúdos do que em incentivar uma aprendizagem para além da memorização, 53,7% dos estudantes concordam, mesmo que parcialmente, com esta</w:t>
      </w:r>
      <w:r>
        <w:rPr>
          <w:spacing w:val="-2"/>
        </w:rPr>
        <w:t> </w:t>
      </w:r>
      <w:r>
        <w:rPr/>
        <w:t>afirmação.</w:t>
      </w:r>
    </w:p>
    <w:p>
      <w:pPr>
        <w:pStyle w:val="BodyText"/>
        <w:spacing w:before="9"/>
        <w:rPr>
          <w:sz w:val="9"/>
        </w:rPr>
      </w:pPr>
    </w:p>
    <w:p>
      <w:pPr>
        <w:spacing w:before="1"/>
        <w:ind w:left="111" w:right="0" w:firstLine="0"/>
        <w:jc w:val="both"/>
        <w:rPr>
          <w:sz w:val="12"/>
        </w:rPr>
      </w:pPr>
      <w:r>
        <w:rPr>
          <w:b/>
          <w:sz w:val="12"/>
        </w:rPr>
        <w:t>Palavras-Chave: </w:t>
      </w:r>
      <w:r>
        <w:rPr>
          <w:sz w:val="12"/>
        </w:rPr>
        <w:t>Educação a Distância. Aprendizagem. Ensino Superior. Juventude</w:t>
      </w:r>
    </w:p>
    <w:p>
      <w:pPr>
        <w:pStyle w:val="BodyText"/>
        <w:spacing w:before="8"/>
        <w:rPr>
          <w:sz w:val="10"/>
        </w:rPr>
      </w:pPr>
    </w:p>
    <w:p>
      <w:pPr>
        <w:pStyle w:val="BodyText"/>
        <w:spacing w:line="259" w:lineRule="auto"/>
        <w:ind w:left="120" w:right="109" w:hanging="10"/>
        <w:jc w:val="both"/>
      </w:pPr>
      <w:r>
        <w:rPr>
          <w:b/>
        </w:rPr>
        <w:t>Colaboradores:</w:t>
      </w:r>
      <w:r>
        <w:rPr>
          <w:b/>
          <w:spacing w:val="-5"/>
        </w:rPr>
        <w:t> </w:t>
      </w:r>
      <w:r>
        <w:rPr/>
        <w:t>Grupo</w:t>
      </w:r>
      <w:r>
        <w:rPr>
          <w:spacing w:val="-4"/>
        </w:rPr>
        <w:t> </w:t>
      </w:r>
      <w:r>
        <w:rPr/>
        <w:t>de</w:t>
      </w:r>
      <w:r>
        <w:rPr>
          <w:spacing w:val="-8"/>
        </w:rPr>
        <w:t> </w:t>
      </w:r>
      <w:r>
        <w:rPr/>
        <w:t>Pesquisa</w:t>
      </w:r>
      <w:r>
        <w:rPr>
          <w:spacing w:val="-6"/>
        </w:rPr>
        <w:t> </w:t>
      </w:r>
      <w:r>
        <w:rPr/>
        <w:t>Juventude</w:t>
      </w:r>
      <w:r>
        <w:rPr>
          <w:spacing w:val="-5"/>
        </w:rPr>
        <w:t> </w:t>
      </w:r>
      <w:r>
        <w:rPr/>
        <w:t>e</w:t>
      </w:r>
      <w:r>
        <w:rPr>
          <w:spacing w:val="-4"/>
        </w:rPr>
        <w:t> </w:t>
      </w:r>
      <w:r>
        <w:rPr/>
        <w:t>Internet:</w:t>
      </w:r>
      <w:r>
        <w:rPr>
          <w:spacing w:val="-7"/>
        </w:rPr>
        <w:t> </w:t>
      </w:r>
      <w:r>
        <w:rPr/>
        <w:t>Sociabilidades</w:t>
      </w:r>
      <w:r>
        <w:rPr>
          <w:spacing w:val="-6"/>
        </w:rPr>
        <w:t> </w:t>
      </w:r>
      <w:r>
        <w:rPr/>
        <w:t>e</w:t>
      </w:r>
      <w:r>
        <w:rPr>
          <w:spacing w:val="-5"/>
        </w:rPr>
        <w:t> </w:t>
      </w:r>
      <w:r>
        <w:rPr/>
        <w:t>Aprendizagens</w:t>
      </w:r>
      <w:r>
        <w:rPr>
          <w:spacing w:val="-5"/>
        </w:rPr>
        <w:t> </w:t>
      </w:r>
      <w:r>
        <w:rPr/>
        <w:t>-</w:t>
      </w:r>
      <w:r>
        <w:rPr>
          <w:spacing w:val="-4"/>
        </w:rPr>
        <w:t> </w:t>
      </w:r>
      <w:r>
        <w:rPr/>
        <w:t>JISA</w:t>
      </w:r>
      <w:r>
        <w:rPr>
          <w:spacing w:val="-6"/>
        </w:rPr>
        <w:t> </w:t>
      </w:r>
      <w:r>
        <w:rPr/>
        <w:t>-</w:t>
      </w:r>
      <w:r>
        <w:rPr>
          <w:spacing w:val="-4"/>
        </w:rPr>
        <w:t> </w:t>
      </w:r>
      <w:r>
        <w:rPr/>
        <w:t>Cátedra</w:t>
      </w:r>
      <w:r>
        <w:rPr>
          <w:spacing w:val="-7"/>
        </w:rPr>
        <w:t> </w:t>
      </w:r>
      <w:r>
        <w:rPr/>
        <w:t>UNESCO</w:t>
      </w:r>
      <w:r>
        <w:rPr>
          <w:spacing w:val="-5"/>
        </w:rPr>
        <w:t> </w:t>
      </w:r>
      <w:r>
        <w:rPr/>
        <w:t>de</w:t>
      </w:r>
      <w:r>
        <w:rPr>
          <w:spacing w:val="-5"/>
        </w:rPr>
        <w:t> </w:t>
      </w:r>
      <w:r>
        <w:rPr/>
        <w:t>Juventude,</w:t>
      </w:r>
      <w:r>
        <w:rPr>
          <w:spacing w:val="-3"/>
        </w:rPr>
        <w:t> </w:t>
      </w:r>
      <w:r>
        <w:rPr/>
        <w:t>Educação e Sociedade - Universidade Católica de Brasília -</w:t>
      </w:r>
      <w:r>
        <w:rPr>
          <w:spacing w:val="2"/>
        </w:rPr>
        <w:t> </w:t>
      </w:r>
      <w:r>
        <w:rPr/>
        <w:t>UCB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538"/>
      </w:pPr>
      <w:r>
        <w:rPr>
          <w:color w:val="007E39"/>
        </w:rPr>
        <w:t>Contextualização do tema Alimentos através de experimentos para o ensino de Ciências em Planaltina</w:t>
      </w:r>
    </w:p>
    <w:p>
      <w:pPr>
        <w:pStyle w:val="BodyText"/>
        <w:spacing w:before="74"/>
        <w:ind w:left="4311"/>
      </w:pPr>
      <w:r>
        <w:rPr>
          <w:b/>
          <w:color w:val="2E75B6"/>
        </w:rPr>
        <w:t>Bolsista</w:t>
      </w:r>
      <w:r>
        <w:rPr>
          <w:color w:val="2E75B6"/>
        </w:rPr>
        <w:t>: Danielle Suzainny dos Reis Castro Carneiro</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Quimíca </w:t>
      </w:r>
      <w:r>
        <w:rPr>
          <w:b/>
          <w:sz w:val="12"/>
        </w:rPr>
        <w:t>Instituição</w:t>
      </w:r>
      <w:r>
        <w:rPr>
          <w:sz w:val="12"/>
        </w:rPr>
        <w:t>: UnB</w:t>
      </w:r>
    </w:p>
    <w:p>
      <w:pPr>
        <w:spacing w:before="4"/>
        <w:ind w:left="111" w:right="0" w:firstLine="0"/>
        <w:jc w:val="left"/>
        <w:rPr>
          <w:sz w:val="12"/>
        </w:rPr>
      </w:pPr>
      <w:r>
        <w:rPr>
          <w:b/>
          <w:sz w:val="12"/>
        </w:rPr>
        <w:t>Orientador (a): </w:t>
      </w:r>
      <w:r>
        <w:rPr>
          <w:sz w:val="12"/>
        </w:rPr>
        <w:t>ALEXANDRE LUIS PARIZE</w:t>
      </w:r>
    </w:p>
    <w:p>
      <w:pPr>
        <w:pStyle w:val="BodyText"/>
        <w:spacing w:before="7"/>
        <w:rPr>
          <w:sz w:val="16"/>
        </w:rPr>
      </w:pPr>
    </w:p>
    <w:p>
      <w:pPr>
        <w:pStyle w:val="BodyText"/>
        <w:spacing w:line="259" w:lineRule="auto"/>
        <w:ind w:left="120" w:right="104" w:hanging="10"/>
        <w:jc w:val="both"/>
      </w:pPr>
      <w:r>
        <w:rPr>
          <w:b/>
        </w:rPr>
        <w:t>Introdução: </w:t>
      </w:r>
      <w:r>
        <w:rPr/>
        <w:t>No ensino de ciências, a experimentação pode ser uma estratégia eficiente para a criação de problemas reais que permitam a contextualização</w:t>
      </w:r>
      <w:r>
        <w:rPr>
          <w:spacing w:val="-6"/>
        </w:rPr>
        <w:t> </w:t>
      </w:r>
      <w:r>
        <w:rPr/>
        <w:t>e</w:t>
      </w:r>
      <w:r>
        <w:rPr>
          <w:spacing w:val="-12"/>
        </w:rPr>
        <w:t> </w:t>
      </w:r>
      <w:r>
        <w:rPr/>
        <w:t>o</w:t>
      </w:r>
      <w:r>
        <w:rPr>
          <w:spacing w:val="-8"/>
        </w:rPr>
        <w:t> </w:t>
      </w:r>
      <w:r>
        <w:rPr/>
        <w:t>estímulo</w:t>
      </w:r>
      <w:r>
        <w:rPr>
          <w:spacing w:val="-5"/>
        </w:rPr>
        <w:t> </w:t>
      </w:r>
      <w:r>
        <w:rPr/>
        <w:t>de</w:t>
      </w:r>
      <w:r>
        <w:rPr>
          <w:spacing w:val="-9"/>
        </w:rPr>
        <w:t> </w:t>
      </w:r>
      <w:r>
        <w:rPr/>
        <w:t>questionamentos</w:t>
      </w:r>
      <w:r>
        <w:rPr>
          <w:spacing w:val="-11"/>
        </w:rPr>
        <w:t> </w:t>
      </w:r>
      <w:r>
        <w:rPr/>
        <w:t>de</w:t>
      </w:r>
      <w:r>
        <w:rPr>
          <w:spacing w:val="-8"/>
        </w:rPr>
        <w:t> </w:t>
      </w:r>
      <w:r>
        <w:rPr/>
        <w:t>investigação.</w:t>
      </w:r>
      <w:r>
        <w:rPr>
          <w:spacing w:val="-7"/>
        </w:rPr>
        <w:t> </w:t>
      </w:r>
      <w:r>
        <w:rPr/>
        <w:t>Nessa</w:t>
      </w:r>
      <w:r>
        <w:rPr>
          <w:spacing w:val="-9"/>
        </w:rPr>
        <w:t> </w:t>
      </w:r>
      <w:r>
        <w:rPr/>
        <w:t>perspectiva,</w:t>
      </w:r>
      <w:r>
        <w:rPr>
          <w:spacing w:val="-9"/>
        </w:rPr>
        <w:t> </w:t>
      </w:r>
      <w:r>
        <w:rPr/>
        <w:t>o</w:t>
      </w:r>
      <w:r>
        <w:rPr>
          <w:spacing w:val="-8"/>
        </w:rPr>
        <w:t> </w:t>
      </w:r>
      <w:r>
        <w:rPr/>
        <w:t>conteúdo</w:t>
      </w:r>
      <w:r>
        <w:rPr>
          <w:spacing w:val="-8"/>
        </w:rPr>
        <w:t> </w:t>
      </w:r>
      <w:r>
        <w:rPr/>
        <w:t>a</w:t>
      </w:r>
      <w:r>
        <w:rPr>
          <w:spacing w:val="-11"/>
        </w:rPr>
        <w:t> </w:t>
      </w:r>
      <w:r>
        <w:rPr/>
        <w:t>ser</w:t>
      </w:r>
      <w:r>
        <w:rPr>
          <w:spacing w:val="-9"/>
        </w:rPr>
        <w:t> </w:t>
      </w:r>
      <w:r>
        <w:rPr/>
        <w:t>trabalhado</w:t>
      </w:r>
      <w:r>
        <w:rPr>
          <w:spacing w:val="-6"/>
        </w:rPr>
        <w:t> </w:t>
      </w:r>
      <w:r>
        <w:rPr/>
        <w:t>caracteriza-se</w:t>
      </w:r>
      <w:r>
        <w:rPr>
          <w:spacing w:val="-9"/>
        </w:rPr>
        <w:t> </w:t>
      </w:r>
      <w:r>
        <w:rPr/>
        <w:t>como</w:t>
      </w:r>
      <w:r>
        <w:rPr>
          <w:spacing w:val="-7"/>
        </w:rPr>
        <w:t> </w:t>
      </w:r>
      <w:r>
        <w:rPr/>
        <w:t>resposta aos questionamentos feitos pelos educandos durante a interação com o contexto criado. Além disso, quando o experimento é realizado com a intenção</w:t>
      </w:r>
      <w:r>
        <w:rPr>
          <w:spacing w:val="-7"/>
        </w:rPr>
        <w:t> </w:t>
      </w:r>
      <w:r>
        <w:rPr/>
        <w:t>de</w:t>
      </w:r>
      <w:r>
        <w:rPr>
          <w:spacing w:val="-9"/>
        </w:rPr>
        <w:t> </w:t>
      </w:r>
      <w:r>
        <w:rPr/>
        <w:t>que</w:t>
      </w:r>
      <w:r>
        <w:rPr>
          <w:spacing w:val="-11"/>
        </w:rPr>
        <w:t> </w:t>
      </w:r>
      <w:r>
        <w:rPr/>
        <w:t>os</w:t>
      </w:r>
      <w:r>
        <w:rPr>
          <w:spacing w:val="-10"/>
        </w:rPr>
        <w:t> </w:t>
      </w:r>
      <w:r>
        <w:rPr/>
        <w:t>alunos</w:t>
      </w:r>
      <w:r>
        <w:rPr>
          <w:spacing w:val="-9"/>
        </w:rPr>
        <w:t> </w:t>
      </w:r>
      <w:r>
        <w:rPr/>
        <w:t>obtenham</w:t>
      </w:r>
      <w:r>
        <w:rPr>
          <w:spacing w:val="-13"/>
        </w:rPr>
        <w:t> </w:t>
      </w:r>
      <w:r>
        <w:rPr/>
        <w:t>os</w:t>
      </w:r>
      <w:r>
        <w:rPr>
          <w:spacing w:val="-9"/>
        </w:rPr>
        <w:t> </w:t>
      </w:r>
      <w:r>
        <w:rPr/>
        <w:t>resultados</w:t>
      </w:r>
      <w:r>
        <w:rPr>
          <w:spacing w:val="-10"/>
        </w:rPr>
        <w:t> </w:t>
      </w:r>
      <w:r>
        <w:rPr/>
        <w:t>esperados</w:t>
      </w:r>
      <w:r>
        <w:rPr>
          <w:spacing w:val="-10"/>
        </w:rPr>
        <w:t> </w:t>
      </w:r>
      <w:r>
        <w:rPr/>
        <w:t>pelo</w:t>
      </w:r>
      <w:r>
        <w:rPr>
          <w:spacing w:val="-6"/>
        </w:rPr>
        <w:t> </w:t>
      </w:r>
      <w:r>
        <w:rPr/>
        <w:t>professor,</w:t>
      </w:r>
      <w:r>
        <w:rPr>
          <w:spacing w:val="-9"/>
        </w:rPr>
        <w:t> </w:t>
      </w:r>
      <w:r>
        <w:rPr/>
        <w:t>não</w:t>
      </w:r>
      <w:r>
        <w:rPr>
          <w:spacing w:val="-6"/>
        </w:rPr>
        <w:t> </w:t>
      </w:r>
      <w:r>
        <w:rPr/>
        <w:t>há</w:t>
      </w:r>
      <w:r>
        <w:rPr>
          <w:spacing w:val="-9"/>
        </w:rPr>
        <w:t> </w:t>
      </w:r>
      <w:r>
        <w:rPr/>
        <w:t>problema</w:t>
      </w:r>
      <w:r>
        <w:rPr>
          <w:spacing w:val="-9"/>
        </w:rPr>
        <w:t> </w:t>
      </w:r>
      <w:r>
        <w:rPr/>
        <w:t>algum</w:t>
      </w:r>
      <w:r>
        <w:rPr>
          <w:spacing w:val="-11"/>
        </w:rPr>
        <w:t> </w:t>
      </w:r>
      <w:r>
        <w:rPr/>
        <w:t>a</w:t>
      </w:r>
      <w:r>
        <w:rPr>
          <w:spacing w:val="-8"/>
        </w:rPr>
        <w:t> </w:t>
      </w:r>
      <w:r>
        <w:rPr/>
        <w:t>ser</w:t>
      </w:r>
      <w:r>
        <w:rPr>
          <w:spacing w:val="-8"/>
        </w:rPr>
        <w:t> </w:t>
      </w:r>
      <w:r>
        <w:rPr/>
        <w:t>resolvido,</w:t>
      </w:r>
      <w:r>
        <w:rPr>
          <w:spacing w:val="-7"/>
        </w:rPr>
        <w:t> </w:t>
      </w:r>
      <w:r>
        <w:rPr/>
        <w:t>e</w:t>
      </w:r>
      <w:r>
        <w:rPr>
          <w:spacing w:val="-14"/>
        </w:rPr>
        <w:t> </w:t>
      </w:r>
      <w:r>
        <w:rPr/>
        <w:t>o</w:t>
      </w:r>
      <w:r>
        <w:rPr>
          <w:spacing w:val="-6"/>
        </w:rPr>
        <w:t> </w:t>
      </w:r>
      <w:r>
        <w:rPr/>
        <w:t>aprendiz</w:t>
      </w:r>
      <w:r>
        <w:rPr>
          <w:spacing w:val="-6"/>
        </w:rPr>
        <w:t> </w:t>
      </w:r>
      <w:r>
        <w:rPr/>
        <w:t>não</w:t>
      </w:r>
      <w:r>
        <w:rPr>
          <w:spacing w:val="-7"/>
        </w:rPr>
        <w:t> </w:t>
      </w:r>
      <w:r>
        <w:rPr/>
        <w:t>é</w:t>
      </w:r>
      <w:r>
        <w:rPr>
          <w:spacing w:val="-9"/>
        </w:rPr>
        <w:t> </w:t>
      </w:r>
      <w:r>
        <w:rPr/>
        <w:t>desafiado a testar suas próprias hipóteses ou encontrar inconsistência entre sua forma de explicar e a aceita cientificamente. Desta forma, este trabalho tem</w:t>
      </w:r>
      <w:r>
        <w:rPr>
          <w:spacing w:val="-9"/>
        </w:rPr>
        <w:t> </w:t>
      </w:r>
      <w:r>
        <w:rPr/>
        <w:t>por</w:t>
      </w:r>
      <w:r>
        <w:rPr>
          <w:spacing w:val="-4"/>
        </w:rPr>
        <w:t> </w:t>
      </w:r>
      <w:r>
        <w:rPr/>
        <w:t>objetivo</w:t>
      </w:r>
      <w:r>
        <w:rPr>
          <w:spacing w:val="-1"/>
        </w:rPr>
        <w:t> </w:t>
      </w:r>
      <w:r>
        <w:rPr/>
        <w:t>utilizar</w:t>
      </w:r>
      <w:r>
        <w:rPr>
          <w:spacing w:val="-2"/>
        </w:rPr>
        <w:t> </w:t>
      </w:r>
      <w:r>
        <w:rPr/>
        <w:t>a</w:t>
      </w:r>
      <w:r>
        <w:rPr>
          <w:spacing w:val="-4"/>
        </w:rPr>
        <w:t> </w:t>
      </w:r>
      <w:r>
        <w:rPr/>
        <w:t>temática</w:t>
      </w:r>
      <w:r>
        <w:rPr>
          <w:spacing w:val="-5"/>
        </w:rPr>
        <w:t> </w:t>
      </w:r>
      <w:r>
        <w:rPr/>
        <w:t>alimentos</w:t>
      </w:r>
      <w:r>
        <w:rPr>
          <w:spacing w:val="-4"/>
        </w:rPr>
        <w:t> </w:t>
      </w:r>
      <w:r>
        <w:rPr/>
        <w:t>para</w:t>
      </w:r>
      <w:r>
        <w:rPr>
          <w:spacing w:val="-6"/>
        </w:rPr>
        <w:t> </w:t>
      </w:r>
      <w:r>
        <w:rPr/>
        <w:t>desenvolver</w:t>
      </w:r>
      <w:r>
        <w:rPr>
          <w:spacing w:val="-1"/>
        </w:rPr>
        <w:t> </w:t>
      </w:r>
      <w:r>
        <w:rPr/>
        <w:t>experimentos</w:t>
      </w:r>
      <w:r>
        <w:rPr>
          <w:spacing w:val="-5"/>
        </w:rPr>
        <w:t> </w:t>
      </w:r>
      <w:r>
        <w:rPr/>
        <w:t>que</w:t>
      </w:r>
      <w:r>
        <w:rPr>
          <w:spacing w:val="-3"/>
        </w:rPr>
        <w:t> </w:t>
      </w:r>
      <w:r>
        <w:rPr/>
        <w:t>visem</w:t>
      </w:r>
      <w:r>
        <w:rPr>
          <w:spacing w:val="-5"/>
        </w:rPr>
        <w:t> </w:t>
      </w:r>
      <w:r>
        <w:rPr/>
        <w:t>a</w:t>
      </w:r>
      <w:r>
        <w:rPr>
          <w:spacing w:val="-3"/>
        </w:rPr>
        <w:t> </w:t>
      </w:r>
      <w:r>
        <w:rPr/>
        <w:t>discussão</w:t>
      </w:r>
      <w:r>
        <w:rPr>
          <w:spacing w:val="-1"/>
        </w:rPr>
        <w:t> </w:t>
      </w:r>
      <w:r>
        <w:rPr/>
        <w:t>e</w:t>
      </w:r>
      <w:r>
        <w:rPr>
          <w:spacing w:val="-4"/>
        </w:rPr>
        <w:t> </w:t>
      </w:r>
      <w:r>
        <w:rPr/>
        <w:t>abordagem</w:t>
      </w:r>
      <w:r>
        <w:rPr>
          <w:spacing w:val="-7"/>
        </w:rPr>
        <w:t> </w:t>
      </w:r>
      <w:r>
        <w:rPr/>
        <w:t>dos</w:t>
      </w:r>
      <w:r>
        <w:rPr>
          <w:spacing w:val="-4"/>
        </w:rPr>
        <w:t> </w:t>
      </w:r>
      <w:r>
        <w:rPr/>
        <w:t>temas</w:t>
      </w:r>
      <w:r>
        <w:rPr>
          <w:spacing w:val="-5"/>
        </w:rPr>
        <w:t> </w:t>
      </w:r>
      <w:r>
        <w:rPr/>
        <w:t>relacionados</w:t>
      </w:r>
      <w:r>
        <w:rPr>
          <w:spacing w:val="-4"/>
        </w:rPr>
        <w:t> </w:t>
      </w:r>
      <w:r>
        <w:rPr/>
        <w:t>com as</w:t>
      </w:r>
      <w:r>
        <w:rPr>
          <w:spacing w:val="-11"/>
        </w:rPr>
        <w:t> </w:t>
      </w:r>
      <w:r>
        <w:rPr/>
        <w:t>disciplinas</w:t>
      </w:r>
      <w:r>
        <w:rPr>
          <w:spacing w:val="-10"/>
        </w:rPr>
        <w:t> </w:t>
      </w:r>
      <w:r>
        <w:rPr/>
        <w:t>de</w:t>
      </w:r>
      <w:r>
        <w:rPr>
          <w:spacing w:val="-10"/>
        </w:rPr>
        <w:t> </w:t>
      </w:r>
      <w:r>
        <w:rPr/>
        <w:t>biologia,</w:t>
      </w:r>
      <w:r>
        <w:rPr>
          <w:spacing w:val="-9"/>
        </w:rPr>
        <w:t> </w:t>
      </w:r>
      <w:r>
        <w:rPr/>
        <w:t>química</w:t>
      </w:r>
      <w:r>
        <w:rPr>
          <w:spacing w:val="-9"/>
        </w:rPr>
        <w:t> </w:t>
      </w:r>
      <w:r>
        <w:rPr/>
        <w:t>e</w:t>
      </w:r>
      <w:r>
        <w:rPr>
          <w:spacing w:val="-8"/>
        </w:rPr>
        <w:t> </w:t>
      </w:r>
      <w:r>
        <w:rPr/>
        <w:t>física,</w:t>
      </w:r>
      <w:r>
        <w:rPr>
          <w:spacing w:val="-9"/>
        </w:rPr>
        <w:t> </w:t>
      </w:r>
      <w:r>
        <w:rPr/>
        <w:t>e</w:t>
      </w:r>
      <w:r>
        <w:rPr>
          <w:spacing w:val="-9"/>
        </w:rPr>
        <w:t> </w:t>
      </w:r>
      <w:r>
        <w:rPr/>
        <w:t>destiná-los</w:t>
      </w:r>
      <w:r>
        <w:rPr>
          <w:spacing w:val="-11"/>
        </w:rPr>
        <w:t> </w:t>
      </w:r>
      <w:r>
        <w:rPr/>
        <w:t>aos</w:t>
      </w:r>
      <w:r>
        <w:rPr>
          <w:spacing w:val="-10"/>
        </w:rPr>
        <w:t> </w:t>
      </w:r>
      <w:r>
        <w:rPr/>
        <w:t>alunos</w:t>
      </w:r>
      <w:r>
        <w:rPr>
          <w:spacing w:val="-11"/>
        </w:rPr>
        <w:t> </w:t>
      </w:r>
      <w:r>
        <w:rPr/>
        <w:t>da</w:t>
      </w:r>
      <w:r>
        <w:rPr>
          <w:spacing w:val="-9"/>
        </w:rPr>
        <w:t> </w:t>
      </w:r>
      <w:r>
        <w:rPr/>
        <w:t>rede</w:t>
      </w:r>
      <w:r>
        <w:rPr>
          <w:spacing w:val="-10"/>
        </w:rPr>
        <w:t> </w:t>
      </w:r>
      <w:r>
        <w:rPr/>
        <w:t>de</w:t>
      </w:r>
      <w:r>
        <w:rPr>
          <w:spacing w:val="-9"/>
        </w:rPr>
        <w:t> </w:t>
      </w:r>
      <w:r>
        <w:rPr/>
        <w:t>ensino</w:t>
      </w:r>
      <w:r>
        <w:rPr>
          <w:spacing w:val="-7"/>
        </w:rPr>
        <w:t> </w:t>
      </w:r>
      <w:r>
        <w:rPr/>
        <w:t>de</w:t>
      </w:r>
      <w:r>
        <w:rPr>
          <w:spacing w:val="-10"/>
        </w:rPr>
        <w:t> </w:t>
      </w:r>
      <w:r>
        <w:rPr/>
        <w:t>Planaltina,</w:t>
      </w:r>
      <w:r>
        <w:rPr>
          <w:spacing w:val="-8"/>
        </w:rPr>
        <w:t> </w:t>
      </w:r>
      <w:r>
        <w:rPr/>
        <w:t>no</w:t>
      </w:r>
      <w:r>
        <w:rPr>
          <w:spacing w:val="-5"/>
        </w:rPr>
        <w:t> </w:t>
      </w:r>
      <w:r>
        <w:rPr/>
        <w:t>intuito</w:t>
      </w:r>
      <w:r>
        <w:rPr>
          <w:spacing w:val="-9"/>
        </w:rPr>
        <w:t> </w:t>
      </w:r>
      <w:r>
        <w:rPr/>
        <w:t>da</w:t>
      </w:r>
      <w:r>
        <w:rPr>
          <w:spacing w:val="-11"/>
        </w:rPr>
        <w:t> </w:t>
      </w:r>
      <w:r>
        <w:rPr/>
        <w:t>observação</w:t>
      </w:r>
      <w:r>
        <w:rPr>
          <w:spacing w:val="-8"/>
        </w:rPr>
        <w:t> </w:t>
      </w:r>
      <w:r>
        <w:rPr/>
        <w:t>de</w:t>
      </w:r>
      <w:r>
        <w:rPr>
          <w:spacing w:val="-12"/>
        </w:rPr>
        <w:t> </w:t>
      </w:r>
      <w:r>
        <w:rPr/>
        <w:t>temas</w:t>
      </w:r>
      <w:r>
        <w:rPr>
          <w:spacing w:val="-10"/>
        </w:rPr>
        <w:t> </w:t>
      </w:r>
      <w:r>
        <w:rPr/>
        <w:t>discutidos em sala de</w:t>
      </w:r>
      <w:r>
        <w:rPr>
          <w:spacing w:val="-5"/>
        </w:rPr>
        <w:t> </w:t>
      </w:r>
      <w:r>
        <w:rPr/>
        <w:t>aula.</w:t>
      </w:r>
    </w:p>
    <w:p>
      <w:pPr>
        <w:pStyle w:val="BodyText"/>
        <w:spacing w:before="5"/>
        <w:rPr>
          <w:sz w:val="15"/>
        </w:rPr>
      </w:pPr>
    </w:p>
    <w:p>
      <w:pPr>
        <w:pStyle w:val="BodyText"/>
        <w:spacing w:line="259" w:lineRule="auto"/>
        <w:ind w:left="106" w:right="106"/>
        <w:jc w:val="both"/>
      </w:pPr>
      <w:r>
        <w:rPr>
          <w:b/>
        </w:rPr>
        <w:t>Metodologia: </w:t>
      </w:r>
      <w:r>
        <w:rPr/>
        <w:t>Para o desenvolvimento deste trabalho optou-se por desenvolver experimentos que usem materiais de baixo custo, fácil acesso e manuseio, atóxicos e que fizessem parte do cotidiano dos alunos. Todo o estudo foi desenvolvido no LAPEC (Laboratório de Apoio e Pesquisa em Ensino de Ciências) da UnB/Planaltina. Com o enfoque sobre o tema alimentos, foram gerados dois experimentos: i) como podemos fazer queijo e ricota?: baseou-se em analisar o efeito de diferentes desnaturantes sobre duas soluções proteicas diferentes, o leite e a clara de ovo. Foram utilizados como desnaturantes: vinagre, coalho, álcool comercial, detergente e solução de cloreto de cálcio, e ii) Porque colocamos fermento para o pão crescer?: teve como base a discussão do efeito da solução sobre o fermento de pão. Usamos no segundo experimento solução de glicose, leite e solução de amido, aquecidas em 40°C observando o efeito do fermento de pão em cada solução (desprendimento de gás carbônico.</w:t>
      </w:r>
    </w:p>
    <w:p>
      <w:pPr>
        <w:pStyle w:val="BodyText"/>
        <w:spacing w:before="8"/>
        <w:rPr>
          <w:sz w:val="15"/>
        </w:rPr>
      </w:pPr>
    </w:p>
    <w:p>
      <w:pPr>
        <w:pStyle w:val="BodyText"/>
        <w:spacing w:line="259" w:lineRule="auto" w:before="1"/>
        <w:ind w:left="120" w:right="107" w:hanging="10"/>
        <w:jc w:val="both"/>
      </w:pPr>
      <w:r>
        <w:rPr>
          <w:b/>
        </w:rPr>
        <w:t>Resultados: </w:t>
      </w:r>
      <w:r>
        <w:rPr/>
        <w:t>Observamos que o uso de um tema aliado ao cotidiano do aluno auxilia no desenvolvimento de uma discussão que possa ser auxiliar no desenvolvimento de um conteúdo da área de ciências. Através dos experimentos observamos que os dois experimentos simples podem ser o início de uma aula e auxiliar no despertar do interesse do aluno ao tema a ser discutido. Ao final dessa jornada, embora não tenhamos tido tempo para aplicar esta proposta com as escolas, nos sentimos gratificados pela elaboração de atividades pedagógica que acreditamos realmente contribuir para o ensino de Ciências, o que faz com que todo o esforço tenha sido</w:t>
      </w:r>
      <w:r>
        <w:rPr>
          <w:spacing w:val="-4"/>
        </w:rPr>
        <w:t> </w:t>
      </w:r>
      <w:r>
        <w:rPr/>
        <w:t>válido.</w:t>
      </w:r>
    </w:p>
    <w:p>
      <w:pPr>
        <w:pStyle w:val="BodyText"/>
        <w:spacing w:before="8"/>
        <w:rPr>
          <w:sz w:val="9"/>
        </w:rPr>
      </w:pPr>
    </w:p>
    <w:p>
      <w:pPr>
        <w:pStyle w:val="BodyText"/>
        <w:spacing w:line="259" w:lineRule="auto"/>
        <w:ind w:left="120" w:right="107" w:hanging="10"/>
        <w:jc w:val="both"/>
      </w:pPr>
      <w:r>
        <w:rPr>
          <w:b/>
        </w:rPr>
        <w:t>Conclusão: </w:t>
      </w:r>
      <w:r>
        <w:rPr/>
        <w:t>Observamos que o uso de um tema aliado ao cotidiano do aluno auxilia no desenvolvimento de uma discussão que possa ser auxiliar no desenvolvimento de um conteúdo da área de ciências. Através dos experimentos observamos que os dois experimentos simples podem ser o início de uma aula e auxiliar no despertar do interesse do aluno ao tema a ser discutido. Ao final dessa jornada, embora não tenhamos tido tempo para aplicar esta proposta com as escolas, nos sentimos gratificados pela elaboração de atividades pedagógica que acreditamos realmente contribuir para o ensino de Ciências, o que faz com que todo o esforço tenha sido</w:t>
      </w:r>
      <w:r>
        <w:rPr>
          <w:spacing w:val="-4"/>
        </w:rPr>
        <w:t> </w:t>
      </w:r>
      <w:r>
        <w:rPr/>
        <w:t>válido.</w:t>
      </w:r>
    </w:p>
    <w:p>
      <w:pPr>
        <w:pStyle w:val="BodyText"/>
        <w:spacing w:before="8"/>
        <w:rPr>
          <w:sz w:val="9"/>
        </w:rPr>
      </w:pPr>
    </w:p>
    <w:p>
      <w:pPr>
        <w:spacing w:line="458" w:lineRule="auto" w:before="0"/>
        <w:ind w:left="111" w:right="3799" w:firstLine="0"/>
        <w:jc w:val="both"/>
        <w:rPr>
          <w:sz w:val="12"/>
        </w:rPr>
      </w:pPr>
      <w:r>
        <w:rPr>
          <w:b/>
          <w:sz w:val="12"/>
        </w:rPr>
        <w:t>Palavras-Chave: </w:t>
      </w:r>
      <w:r>
        <w:rPr>
          <w:sz w:val="12"/>
        </w:rPr>
        <w:t>experimentação, ensino de ciências, alimentos </w:t>
      </w:r>
      <w:r>
        <w:rPr>
          <w:b/>
          <w:sz w:val="12"/>
        </w:rPr>
        <w:t>Colaboradores: </w:t>
      </w:r>
      <w:r>
        <w:rPr>
          <w:sz w:val="12"/>
        </w:rPr>
        <w:t>Renata Cardoso de Sá Ribeiro Razuck</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right="736"/>
        <w:jc w:val="center"/>
      </w:pPr>
      <w:r>
        <w:rPr>
          <w:color w:val="007E39"/>
        </w:rPr>
        <w:t>Desenvolvimento de protótipo de Agente de Serviço</w:t>
      </w:r>
    </w:p>
    <w:p>
      <w:pPr>
        <w:pStyle w:val="BodyText"/>
        <w:spacing w:before="74"/>
        <w:ind w:left="4777" w:right="90"/>
        <w:jc w:val="center"/>
      </w:pPr>
      <w:r>
        <w:rPr>
          <w:b/>
          <w:color w:val="2E75B6"/>
        </w:rPr>
        <w:t>Bolsista</w:t>
      </w:r>
      <w:r>
        <w:rPr>
          <w:color w:val="2E75B6"/>
        </w:rPr>
        <w:t>: Danielli de Mendonça dos Santos</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CELIA GHEDINI RALHA</w:t>
      </w:r>
    </w:p>
    <w:p>
      <w:pPr>
        <w:pStyle w:val="BodyText"/>
        <w:spacing w:before="7"/>
        <w:rPr>
          <w:sz w:val="16"/>
        </w:rPr>
      </w:pPr>
    </w:p>
    <w:p>
      <w:pPr>
        <w:pStyle w:val="BodyText"/>
        <w:spacing w:line="259" w:lineRule="auto"/>
        <w:ind w:left="120" w:right="102" w:hanging="10"/>
        <w:jc w:val="both"/>
      </w:pPr>
      <w:r>
        <w:rPr>
          <w:b/>
        </w:rPr>
        <w:t>Introdução: </w:t>
      </w:r>
      <w:r>
        <w:rPr/>
        <w:t>Diferentes definições são empregadas para descrever o termo e-service. Apesar disso, pode-se dizer que em todas as definições o</w:t>
      </w:r>
      <w:r>
        <w:rPr>
          <w:spacing w:val="-8"/>
        </w:rPr>
        <w:t> </w:t>
      </w:r>
      <w:r>
        <w:rPr/>
        <w:t>termo</w:t>
      </w:r>
      <w:r>
        <w:rPr>
          <w:spacing w:val="-7"/>
        </w:rPr>
        <w:t> </w:t>
      </w:r>
      <w:r>
        <w:rPr/>
        <w:t>em</w:t>
      </w:r>
      <w:r>
        <w:rPr>
          <w:spacing w:val="-13"/>
        </w:rPr>
        <w:t> </w:t>
      </w:r>
      <w:r>
        <w:rPr/>
        <w:t>questão</w:t>
      </w:r>
      <w:r>
        <w:rPr>
          <w:spacing w:val="-7"/>
        </w:rPr>
        <w:t> </w:t>
      </w:r>
      <w:r>
        <w:rPr/>
        <w:t>está</w:t>
      </w:r>
      <w:r>
        <w:rPr>
          <w:spacing w:val="-9"/>
        </w:rPr>
        <w:t> </w:t>
      </w:r>
      <w:r>
        <w:rPr/>
        <w:t>relacionando</w:t>
      </w:r>
      <w:r>
        <w:rPr>
          <w:spacing w:val="-6"/>
        </w:rPr>
        <w:t> </w:t>
      </w:r>
      <w:r>
        <w:rPr/>
        <w:t>prestação</w:t>
      </w:r>
      <w:r>
        <w:rPr>
          <w:spacing w:val="-6"/>
        </w:rPr>
        <w:t> </w:t>
      </w:r>
      <w:r>
        <w:rPr/>
        <w:t>de</w:t>
      </w:r>
      <w:r>
        <w:rPr>
          <w:spacing w:val="-11"/>
        </w:rPr>
        <w:t> </w:t>
      </w:r>
      <w:r>
        <w:rPr/>
        <w:t>serviços</w:t>
      </w:r>
      <w:r>
        <w:rPr>
          <w:spacing w:val="-10"/>
        </w:rPr>
        <w:t> </w:t>
      </w:r>
      <w:r>
        <w:rPr/>
        <w:t>com</w:t>
      </w:r>
      <w:r>
        <w:rPr>
          <w:spacing w:val="-12"/>
        </w:rPr>
        <w:t> </w:t>
      </w:r>
      <w:r>
        <w:rPr/>
        <w:t>a</w:t>
      </w:r>
      <w:r>
        <w:rPr>
          <w:spacing w:val="-9"/>
        </w:rPr>
        <w:t> </w:t>
      </w:r>
      <w:r>
        <w:rPr/>
        <w:t>tecnologia</w:t>
      </w:r>
      <w:r>
        <w:rPr>
          <w:spacing w:val="-9"/>
        </w:rPr>
        <w:t> </w:t>
      </w:r>
      <w:r>
        <w:rPr/>
        <w:t>de</w:t>
      </w:r>
      <w:r>
        <w:rPr>
          <w:spacing w:val="-7"/>
        </w:rPr>
        <w:t> </w:t>
      </w:r>
      <w:r>
        <w:rPr/>
        <w:t>informação,</w:t>
      </w:r>
      <w:r>
        <w:rPr>
          <w:spacing w:val="-7"/>
        </w:rPr>
        <w:t> </w:t>
      </w:r>
      <w:r>
        <w:rPr/>
        <w:t>mais</w:t>
      </w:r>
      <w:r>
        <w:rPr>
          <w:spacing w:val="-7"/>
        </w:rPr>
        <w:t> </w:t>
      </w:r>
      <w:r>
        <w:rPr/>
        <w:t>precisamente,</w:t>
      </w:r>
      <w:r>
        <w:rPr>
          <w:spacing w:val="-8"/>
        </w:rPr>
        <w:t> </w:t>
      </w:r>
      <w:r>
        <w:rPr/>
        <w:t>descreve</w:t>
      </w:r>
      <w:r>
        <w:rPr>
          <w:spacing w:val="-9"/>
        </w:rPr>
        <w:t> </w:t>
      </w:r>
      <w:r>
        <w:rPr/>
        <w:t>o</w:t>
      </w:r>
      <w:r>
        <w:rPr>
          <w:spacing w:val="-6"/>
        </w:rPr>
        <w:t> </w:t>
      </w:r>
      <w:r>
        <w:rPr/>
        <w:t>quanto</w:t>
      </w:r>
      <w:r>
        <w:rPr>
          <w:spacing w:val="-8"/>
        </w:rPr>
        <w:t> </w:t>
      </w:r>
      <w:r>
        <w:rPr/>
        <w:t>a</w:t>
      </w:r>
      <w:r>
        <w:rPr>
          <w:spacing w:val="-11"/>
        </w:rPr>
        <w:t> </w:t>
      </w:r>
      <w:r>
        <w:rPr/>
        <w:t>tecnologia pode facilitar a prestação de serviços. Uma maneira de fornecer serviços e informações para usuários utiliza a abordagem de aplicações sensíveis</w:t>
      </w:r>
      <w:r>
        <w:rPr>
          <w:spacing w:val="-8"/>
        </w:rPr>
        <w:t> </w:t>
      </w:r>
      <w:r>
        <w:rPr/>
        <w:t>ao</w:t>
      </w:r>
      <w:r>
        <w:rPr>
          <w:spacing w:val="-5"/>
        </w:rPr>
        <w:t> </w:t>
      </w:r>
      <w:r>
        <w:rPr/>
        <w:t>contexto</w:t>
      </w:r>
      <w:r>
        <w:rPr>
          <w:spacing w:val="-7"/>
        </w:rPr>
        <w:t> </w:t>
      </w:r>
      <w:r>
        <w:rPr/>
        <w:t>(Context-Aware</w:t>
      </w:r>
      <w:r>
        <w:rPr>
          <w:spacing w:val="-8"/>
        </w:rPr>
        <w:t> </w:t>
      </w:r>
      <w:r>
        <w:rPr/>
        <w:t>Applications).</w:t>
      </w:r>
      <w:r>
        <w:rPr>
          <w:spacing w:val="-5"/>
        </w:rPr>
        <w:t> </w:t>
      </w:r>
      <w:r>
        <w:rPr/>
        <w:t>Neste</w:t>
      </w:r>
      <w:r>
        <w:rPr>
          <w:spacing w:val="-7"/>
        </w:rPr>
        <w:t> </w:t>
      </w:r>
      <w:r>
        <w:rPr/>
        <w:t>caso,</w:t>
      </w:r>
      <w:r>
        <w:rPr>
          <w:spacing w:val="-8"/>
        </w:rPr>
        <w:t> </w:t>
      </w:r>
      <w:r>
        <w:rPr/>
        <w:t>as</w:t>
      </w:r>
      <w:r>
        <w:rPr>
          <w:spacing w:val="-8"/>
        </w:rPr>
        <w:t> </w:t>
      </w:r>
      <w:r>
        <w:rPr/>
        <w:t>informações</w:t>
      </w:r>
      <w:r>
        <w:rPr>
          <w:spacing w:val="-9"/>
        </w:rPr>
        <w:t> </w:t>
      </w:r>
      <w:r>
        <w:rPr/>
        <w:t>de</w:t>
      </w:r>
      <w:r>
        <w:rPr>
          <w:spacing w:val="-8"/>
        </w:rPr>
        <w:t> </w:t>
      </w:r>
      <w:r>
        <w:rPr/>
        <w:t>contexto</w:t>
      </w:r>
      <w:r>
        <w:rPr>
          <w:spacing w:val="-7"/>
        </w:rPr>
        <w:t> </w:t>
      </w:r>
      <w:r>
        <w:rPr/>
        <w:t>-</w:t>
      </w:r>
      <w:r>
        <w:rPr>
          <w:spacing w:val="-8"/>
        </w:rPr>
        <w:t> </w:t>
      </w:r>
      <w:r>
        <w:rPr/>
        <w:t>informações</w:t>
      </w:r>
      <w:r>
        <w:rPr>
          <w:spacing w:val="-9"/>
        </w:rPr>
        <w:t> </w:t>
      </w:r>
      <w:r>
        <w:rPr/>
        <w:t>capazes</w:t>
      </w:r>
      <w:r>
        <w:rPr>
          <w:spacing w:val="-8"/>
        </w:rPr>
        <w:t> </w:t>
      </w:r>
      <w:r>
        <w:rPr/>
        <w:t>de</w:t>
      </w:r>
      <w:r>
        <w:rPr>
          <w:spacing w:val="-8"/>
        </w:rPr>
        <w:t> </w:t>
      </w:r>
      <w:r>
        <w:rPr/>
        <w:t>caracterizar</w:t>
      </w:r>
      <w:r>
        <w:rPr>
          <w:spacing w:val="-7"/>
        </w:rPr>
        <w:t> </w:t>
      </w:r>
      <w:r>
        <w:rPr/>
        <w:t>uma</w:t>
      </w:r>
      <w:r>
        <w:rPr>
          <w:spacing w:val="-7"/>
        </w:rPr>
        <w:t> </w:t>
      </w:r>
      <w:r>
        <w:rPr/>
        <w:t>pessoa ou um determinado lugar, por exemplo- são utilizadas para fornecerem serviços. Percebe-se que a Universidade de Brasília (UnB) é um cenário ideal para a implementação de um aplicativo que oferte serviços, pois é um ambiente de grande extensão, de grande movimentação e com muitas atividades desenvolvidas diariamente. O desafio da aplicação em questão é definir um modelo de contexto o mais completo possível e adequado para o domínio de oferta de</w:t>
      </w:r>
      <w:r>
        <w:rPr>
          <w:spacing w:val="1"/>
        </w:rPr>
        <w:t> </w:t>
      </w:r>
      <w:r>
        <w:rPr/>
        <w:t>serviços</w:t>
      </w:r>
    </w:p>
    <w:p>
      <w:pPr>
        <w:pStyle w:val="BodyText"/>
        <w:spacing w:before="5"/>
        <w:rPr>
          <w:sz w:val="15"/>
        </w:rPr>
      </w:pPr>
    </w:p>
    <w:p>
      <w:pPr>
        <w:pStyle w:val="BodyText"/>
        <w:spacing w:line="259" w:lineRule="auto"/>
        <w:ind w:left="106" w:right="106"/>
        <w:jc w:val="both"/>
      </w:pPr>
      <w:r>
        <w:rPr>
          <w:b/>
        </w:rPr>
        <w:t>Metodologia: </w:t>
      </w:r>
      <w:r>
        <w:rPr/>
        <w:t>As ontologias são muito utilizadas em diversas áreas da Ciência da Computação, tais como Inteligência Artificial e Web Semântica. O termo ontologia é utilizado para representar um conjunto de primitivas e as relações existentes entre as mesmas em um determinado</w:t>
      </w:r>
      <w:r>
        <w:rPr>
          <w:spacing w:val="-2"/>
        </w:rPr>
        <w:t> </w:t>
      </w:r>
      <w:r>
        <w:rPr/>
        <w:t>domínio.</w:t>
      </w:r>
      <w:r>
        <w:rPr>
          <w:spacing w:val="-1"/>
        </w:rPr>
        <w:t> </w:t>
      </w:r>
      <w:r>
        <w:rPr/>
        <w:t>A</w:t>
      </w:r>
      <w:r>
        <w:rPr>
          <w:spacing w:val="-5"/>
        </w:rPr>
        <w:t> </w:t>
      </w:r>
      <w:r>
        <w:rPr/>
        <w:t>construção</w:t>
      </w:r>
      <w:r>
        <w:rPr>
          <w:spacing w:val="-2"/>
        </w:rPr>
        <w:t> </w:t>
      </w:r>
      <w:r>
        <w:rPr/>
        <w:t>da</w:t>
      </w:r>
      <w:r>
        <w:rPr>
          <w:spacing w:val="-5"/>
        </w:rPr>
        <w:t> </w:t>
      </w:r>
      <w:r>
        <w:rPr/>
        <w:t>ontologia</w:t>
      </w:r>
      <w:r>
        <w:rPr>
          <w:spacing w:val="-3"/>
        </w:rPr>
        <w:t> </w:t>
      </w:r>
      <w:r>
        <w:rPr/>
        <w:t>exige</w:t>
      </w:r>
      <w:r>
        <w:rPr>
          <w:spacing w:val="-2"/>
        </w:rPr>
        <w:t> </w:t>
      </w:r>
      <w:r>
        <w:rPr/>
        <w:t>a</w:t>
      </w:r>
      <w:r>
        <w:rPr>
          <w:spacing w:val="-2"/>
        </w:rPr>
        <w:t> </w:t>
      </w:r>
      <w:r>
        <w:rPr/>
        <w:t>utilização</w:t>
      </w:r>
      <w:r>
        <w:rPr>
          <w:spacing w:val="-1"/>
        </w:rPr>
        <w:t> </w:t>
      </w:r>
      <w:r>
        <w:rPr/>
        <w:t>de</w:t>
      </w:r>
      <w:r>
        <w:rPr>
          <w:spacing w:val="-4"/>
        </w:rPr>
        <w:t> </w:t>
      </w:r>
      <w:r>
        <w:rPr/>
        <w:t>uma linguagem</w:t>
      </w:r>
      <w:r>
        <w:rPr>
          <w:spacing w:val="-7"/>
        </w:rPr>
        <w:t> </w:t>
      </w:r>
      <w:r>
        <w:rPr/>
        <w:t>apropriada</w:t>
      </w:r>
      <w:r>
        <w:rPr>
          <w:spacing w:val="-3"/>
        </w:rPr>
        <w:t> </w:t>
      </w:r>
      <w:r>
        <w:rPr/>
        <w:t>para</w:t>
      </w:r>
      <w:r>
        <w:rPr>
          <w:spacing w:val="-1"/>
        </w:rPr>
        <w:t> </w:t>
      </w:r>
      <w:r>
        <w:rPr/>
        <w:t>a</w:t>
      </w:r>
      <w:r>
        <w:rPr>
          <w:spacing w:val="-5"/>
        </w:rPr>
        <w:t> </w:t>
      </w:r>
      <w:r>
        <w:rPr/>
        <w:t>definição</w:t>
      </w:r>
      <w:r>
        <w:rPr>
          <w:spacing w:val="-2"/>
        </w:rPr>
        <w:t> </w:t>
      </w:r>
      <w:r>
        <w:rPr/>
        <w:t>semântica</w:t>
      </w:r>
      <w:r>
        <w:rPr>
          <w:spacing w:val="-2"/>
        </w:rPr>
        <w:t> </w:t>
      </w:r>
      <w:r>
        <w:rPr/>
        <w:t>dos</w:t>
      </w:r>
      <w:r>
        <w:rPr>
          <w:spacing w:val="-4"/>
        </w:rPr>
        <w:t> </w:t>
      </w:r>
      <w:r>
        <w:rPr/>
        <w:t>dados,</w:t>
      </w:r>
      <w:r>
        <w:rPr>
          <w:spacing w:val="-5"/>
        </w:rPr>
        <w:t> </w:t>
      </w:r>
      <w:r>
        <w:rPr/>
        <w:t>como a OWL (Web Ontology Language), que é uma linguagem de definição de ontologias utilizada em aplicações que necessitam processar o conteúdo descrito na ontologia, e não apenas exibir essas informações. Além disso, é necessário um ambiente que permita definir a estrutura da</w:t>
      </w:r>
      <w:r>
        <w:rPr>
          <w:spacing w:val="-5"/>
        </w:rPr>
        <w:t> </w:t>
      </w:r>
      <w:r>
        <w:rPr/>
        <w:t>ontologia,</w:t>
      </w:r>
      <w:r>
        <w:rPr>
          <w:spacing w:val="-1"/>
        </w:rPr>
        <w:t> </w:t>
      </w:r>
      <w:r>
        <w:rPr/>
        <w:t>bem</w:t>
      </w:r>
      <w:r>
        <w:rPr>
          <w:spacing w:val="-6"/>
        </w:rPr>
        <w:t> </w:t>
      </w:r>
      <w:r>
        <w:rPr/>
        <w:t>como integrar</w:t>
      </w:r>
      <w:r>
        <w:rPr>
          <w:spacing w:val="-3"/>
        </w:rPr>
        <w:t> </w:t>
      </w:r>
      <w:r>
        <w:rPr/>
        <w:t>as</w:t>
      </w:r>
      <w:r>
        <w:rPr>
          <w:spacing w:val="-6"/>
        </w:rPr>
        <w:t> </w:t>
      </w:r>
      <w:r>
        <w:rPr/>
        <w:t>especificações</w:t>
      </w:r>
      <w:r>
        <w:rPr>
          <w:spacing w:val="-4"/>
        </w:rPr>
        <w:t> </w:t>
      </w:r>
      <w:r>
        <w:rPr/>
        <w:t>do projeto</w:t>
      </w:r>
      <w:r>
        <w:rPr>
          <w:spacing w:val="-2"/>
        </w:rPr>
        <w:t> </w:t>
      </w:r>
      <w:r>
        <w:rPr/>
        <w:t>à</w:t>
      </w:r>
      <w:r>
        <w:rPr>
          <w:spacing w:val="-4"/>
        </w:rPr>
        <w:t> </w:t>
      </w:r>
      <w:r>
        <w:rPr/>
        <w:t>linguagem</w:t>
      </w:r>
      <w:r>
        <w:rPr>
          <w:spacing w:val="-6"/>
        </w:rPr>
        <w:t> </w:t>
      </w:r>
      <w:r>
        <w:rPr/>
        <w:t>escolhida.</w:t>
      </w:r>
      <w:r>
        <w:rPr>
          <w:spacing w:val="-2"/>
        </w:rPr>
        <w:t> </w:t>
      </w:r>
      <w:r>
        <w:rPr/>
        <w:t>A</w:t>
      </w:r>
      <w:r>
        <w:rPr>
          <w:spacing w:val="-6"/>
        </w:rPr>
        <w:t> </w:t>
      </w:r>
      <w:r>
        <w:rPr/>
        <w:t>ferramenta</w:t>
      </w:r>
      <w:r>
        <w:rPr>
          <w:spacing w:val="-4"/>
        </w:rPr>
        <w:t> </w:t>
      </w:r>
      <w:r>
        <w:rPr/>
        <w:t>escolhida</w:t>
      </w:r>
      <w:r>
        <w:rPr>
          <w:spacing w:val="-3"/>
        </w:rPr>
        <w:t> </w:t>
      </w:r>
      <w:r>
        <w:rPr/>
        <w:t>foi</w:t>
      </w:r>
      <w:r>
        <w:rPr>
          <w:spacing w:val="-6"/>
        </w:rPr>
        <w:t> </w:t>
      </w:r>
      <w:r>
        <w:rPr/>
        <w:t>o</w:t>
      </w:r>
      <w:r>
        <w:rPr>
          <w:spacing w:val="-1"/>
        </w:rPr>
        <w:t> </w:t>
      </w:r>
      <w:r>
        <w:rPr/>
        <w:t>ambiente</w:t>
      </w:r>
      <w:r>
        <w:rPr>
          <w:spacing w:val="-4"/>
        </w:rPr>
        <w:t> </w:t>
      </w:r>
      <w:r>
        <w:rPr/>
        <w:t>Protégé</w:t>
      </w:r>
      <w:r>
        <w:rPr>
          <w:spacing w:val="-5"/>
        </w:rPr>
        <w:t> </w:t>
      </w:r>
      <w:r>
        <w:rPr/>
        <w:t>na</w:t>
      </w:r>
      <w:r>
        <w:rPr>
          <w:spacing w:val="-2"/>
        </w:rPr>
        <w:t> </w:t>
      </w:r>
      <w:r>
        <w:rPr/>
        <w:t>versão</w:t>
      </w:r>
    </w:p>
    <w:p>
      <w:pPr>
        <w:pStyle w:val="BodyText"/>
        <w:spacing w:before="2"/>
        <w:ind w:left="106"/>
        <w:jc w:val="both"/>
      </w:pPr>
      <w:r>
        <w:rPr/>
        <w:t>3.4.8 e na versão 4.1.0, o que permitiu modelar a ontologia associada ao projeto em questão. A metodologia utilizada neste trabalho </w:t>
      </w:r>
      <w:r>
        <w:rPr>
          <w:spacing w:val="4"/>
        </w:rPr>
        <w:t> </w:t>
      </w:r>
      <w:r>
        <w:rPr/>
        <w:t>incluiu:</w:t>
      </w:r>
    </w:p>
    <w:p>
      <w:pPr>
        <w:pStyle w:val="BodyText"/>
        <w:spacing w:before="10"/>
        <w:ind w:left="106"/>
        <w:jc w:val="both"/>
      </w:pPr>
      <w:r>
        <w:rPr/>
        <w:t>(i) uma fase de estudos conceituais de ontologia e da ferramen</w:t>
      </w:r>
    </w:p>
    <w:p>
      <w:pPr>
        <w:pStyle w:val="BodyText"/>
        <w:spacing w:before="7"/>
        <w:rPr>
          <w:sz w:val="16"/>
        </w:rPr>
      </w:pPr>
    </w:p>
    <w:p>
      <w:pPr>
        <w:pStyle w:val="BodyText"/>
        <w:spacing w:line="259" w:lineRule="auto"/>
        <w:ind w:left="120" w:right="105" w:hanging="10"/>
        <w:jc w:val="both"/>
      </w:pPr>
      <w:r>
        <w:rPr>
          <w:b/>
        </w:rPr>
        <w:t>Resultados: </w:t>
      </w:r>
      <w:r>
        <w:rPr/>
        <w:t>O primeiro resultado deste trabalho está relacionado com a aquisição de conceitos pertinentes ao domínio da ontologia de recomendação de serviços acadêmicos e culturais no campus da UnB. O segundo resultado foi obtido da definição e do desenvolvimento da OntoUnB, sendo que tal ontologia possui mais de dez classes dentro do segundo nível taxonômico no ambiente da ferramenta Protégé e mais de</w:t>
      </w:r>
      <w:r>
        <w:rPr>
          <w:spacing w:val="-2"/>
        </w:rPr>
        <w:t> </w:t>
      </w:r>
      <w:r>
        <w:rPr/>
        <w:t>cem</w:t>
      </w:r>
      <w:r>
        <w:rPr>
          <w:spacing w:val="-7"/>
        </w:rPr>
        <w:t> </w:t>
      </w:r>
      <w:r>
        <w:rPr/>
        <w:t>classes</w:t>
      </w:r>
      <w:r>
        <w:rPr>
          <w:spacing w:val="-2"/>
        </w:rPr>
        <w:t> </w:t>
      </w:r>
      <w:r>
        <w:rPr/>
        <w:t>no seu</w:t>
      </w:r>
      <w:r>
        <w:rPr>
          <w:spacing w:val="-4"/>
        </w:rPr>
        <w:t> </w:t>
      </w:r>
      <w:r>
        <w:rPr/>
        <w:t>total</w:t>
      </w:r>
      <w:r>
        <w:rPr>
          <w:spacing w:val="-7"/>
        </w:rPr>
        <w:t> </w:t>
      </w:r>
      <w:r>
        <w:rPr/>
        <w:t>(somente</w:t>
      </w:r>
      <w:r>
        <w:rPr>
          <w:spacing w:val="-2"/>
        </w:rPr>
        <w:t> </w:t>
      </w:r>
      <w:r>
        <w:rPr/>
        <w:t>a estrutura</w:t>
      </w:r>
      <w:r>
        <w:rPr>
          <w:spacing w:val="-1"/>
        </w:rPr>
        <w:t> </w:t>
      </w:r>
      <w:r>
        <w:rPr/>
        <w:t>da</w:t>
      </w:r>
      <w:r>
        <w:rPr>
          <w:spacing w:val="-5"/>
        </w:rPr>
        <w:t> </w:t>
      </w:r>
      <w:r>
        <w:rPr/>
        <w:t>UnB inclui</w:t>
      </w:r>
      <w:r>
        <w:rPr>
          <w:spacing w:val="-2"/>
        </w:rPr>
        <w:t> </w:t>
      </w:r>
      <w:r>
        <w:rPr/>
        <w:t>mais</w:t>
      </w:r>
      <w:r>
        <w:rPr>
          <w:spacing w:val="-3"/>
        </w:rPr>
        <w:t> </w:t>
      </w:r>
      <w:r>
        <w:rPr/>
        <w:t>de</w:t>
      </w:r>
      <w:r>
        <w:rPr>
          <w:spacing w:val="-2"/>
        </w:rPr>
        <w:t> </w:t>
      </w:r>
      <w:r>
        <w:rPr/>
        <w:t>90</w:t>
      </w:r>
      <w:r>
        <w:rPr>
          <w:spacing w:val="1"/>
        </w:rPr>
        <w:t> </w:t>
      </w:r>
      <w:r>
        <w:rPr/>
        <w:t>elementos).</w:t>
      </w:r>
      <w:r>
        <w:rPr>
          <w:spacing w:val="-4"/>
        </w:rPr>
        <w:t> </w:t>
      </w:r>
      <w:r>
        <w:rPr/>
        <w:t>Também</w:t>
      </w:r>
      <w:r>
        <w:rPr>
          <w:spacing w:val="-3"/>
        </w:rPr>
        <w:t> </w:t>
      </w:r>
      <w:r>
        <w:rPr/>
        <w:t>foi</w:t>
      </w:r>
      <w:r>
        <w:rPr>
          <w:spacing w:val="-6"/>
        </w:rPr>
        <w:t> </w:t>
      </w:r>
      <w:r>
        <w:rPr/>
        <w:t>possível</w:t>
      </w:r>
      <w:r>
        <w:rPr>
          <w:spacing w:val="-6"/>
        </w:rPr>
        <w:t> </w:t>
      </w:r>
      <w:r>
        <w:rPr/>
        <w:t>definir a</w:t>
      </w:r>
      <w:r>
        <w:rPr>
          <w:spacing w:val="-2"/>
        </w:rPr>
        <w:t> </w:t>
      </w:r>
      <w:r>
        <w:rPr/>
        <w:t>hierarquia</w:t>
      </w:r>
      <w:r>
        <w:rPr>
          <w:spacing w:val="-2"/>
        </w:rPr>
        <w:t> </w:t>
      </w:r>
      <w:r>
        <w:rPr/>
        <w:t>dos</w:t>
      </w:r>
      <w:r>
        <w:rPr>
          <w:spacing w:val="-5"/>
        </w:rPr>
        <w:t> </w:t>
      </w:r>
      <w:r>
        <w:rPr/>
        <w:t>conceitos (taxonomia),</w:t>
      </w:r>
      <w:r>
        <w:rPr>
          <w:spacing w:val="-3"/>
        </w:rPr>
        <w:t> </w:t>
      </w:r>
      <w:r>
        <w:rPr/>
        <w:t>as</w:t>
      </w:r>
      <w:r>
        <w:rPr>
          <w:spacing w:val="-6"/>
        </w:rPr>
        <w:t> </w:t>
      </w:r>
      <w:r>
        <w:rPr/>
        <w:t>propriedades</w:t>
      </w:r>
      <w:r>
        <w:rPr>
          <w:spacing w:val="-5"/>
        </w:rPr>
        <w:t> </w:t>
      </w:r>
      <w:r>
        <w:rPr/>
        <w:t>(slots),</w:t>
      </w:r>
      <w:r>
        <w:rPr>
          <w:spacing w:val="-6"/>
        </w:rPr>
        <w:t> </w:t>
      </w:r>
      <w:r>
        <w:rPr/>
        <w:t>as</w:t>
      </w:r>
      <w:r>
        <w:rPr>
          <w:spacing w:val="-5"/>
        </w:rPr>
        <w:t> </w:t>
      </w:r>
      <w:r>
        <w:rPr/>
        <w:t>instâncias</w:t>
      </w:r>
      <w:r>
        <w:rPr>
          <w:spacing w:val="-5"/>
        </w:rPr>
        <w:t> </w:t>
      </w:r>
      <w:r>
        <w:rPr/>
        <w:t>e</w:t>
      </w:r>
      <w:r>
        <w:rPr>
          <w:spacing w:val="-3"/>
        </w:rPr>
        <w:t> </w:t>
      </w:r>
      <w:r>
        <w:rPr/>
        <w:t>a</w:t>
      </w:r>
      <w:r>
        <w:rPr>
          <w:spacing w:val="-6"/>
        </w:rPr>
        <w:t> </w:t>
      </w:r>
      <w:r>
        <w:rPr/>
        <w:t>validação</w:t>
      </w:r>
      <w:r>
        <w:rPr>
          <w:spacing w:val="-3"/>
        </w:rPr>
        <w:t> </w:t>
      </w:r>
      <w:r>
        <w:rPr/>
        <w:t>da</w:t>
      </w:r>
      <w:r>
        <w:rPr>
          <w:spacing w:val="-4"/>
        </w:rPr>
        <w:t> </w:t>
      </w:r>
      <w:r>
        <w:rPr/>
        <w:t>OntoUnB.</w:t>
      </w:r>
      <w:r>
        <w:rPr>
          <w:spacing w:val="-3"/>
        </w:rPr>
        <w:t> </w:t>
      </w:r>
      <w:r>
        <w:rPr/>
        <w:t>Os</w:t>
      </w:r>
      <w:r>
        <w:rPr>
          <w:spacing w:val="-6"/>
        </w:rPr>
        <w:t> </w:t>
      </w:r>
      <w:r>
        <w:rPr/>
        <w:t>conceitos</w:t>
      </w:r>
      <w:r>
        <w:rPr>
          <w:spacing w:val="-6"/>
        </w:rPr>
        <w:t> </w:t>
      </w:r>
      <w:r>
        <w:rPr/>
        <w:t>modelados</w:t>
      </w:r>
      <w:r>
        <w:rPr>
          <w:spacing w:val="-5"/>
        </w:rPr>
        <w:t> </w:t>
      </w:r>
      <w:r>
        <w:rPr/>
        <w:t>no</w:t>
      </w:r>
      <w:r>
        <w:rPr>
          <w:spacing w:val="-2"/>
        </w:rPr>
        <w:t> </w:t>
      </w:r>
      <w:r>
        <w:rPr/>
        <w:t>domínio</w:t>
      </w:r>
      <w:r>
        <w:rPr>
          <w:spacing w:val="-2"/>
        </w:rPr>
        <w:t> </w:t>
      </w:r>
      <w:r>
        <w:rPr/>
        <w:t>são</w:t>
      </w:r>
      <w:r>
        <w:rPr>
          <w:spacing w:val="-5"/>
        </w:rPr>
        <w:t> </w:t>
      </w:r>
      <w:r>
        <w:rPr/>
        <w:t>os</w:t>
      </w:r>
      <w:r>
        <w:rPr>
          <w:spacing w:val="-6"/>
        </w:rPr>
        <w:t> </w:t>
      </w:r>
      <w:r>
        <w:rPr/>
        <w:t>usuários,</w:t>
      </w:r>
      <w:r>
        <w:rPr>
          <w:spacing w:val="-6"/>
        </w:rPr>
        <w:t> </w:t>
      </w:r>
      <w:r>
        <w:rPr/>
        <w:t>os</w:t>
      </w:r>
      <w:r>
        <w:rPr>
          <w:spacing w:val="-6"/>
        </w:rPr>
        <w:t> </w:t>
      </w:r>
      <w:r>
        <w:rPr/>
        <w:t>serviços acadêmicos e culturais ofertados no campus da UnB e representação geoespacial do</w:t>
      </w:r>
      <w:r>
        <w:rPr>
          <w:spacing w:val="-6"/>
        </w:rPr>
        <w:t> </w:t>
      </w:r>
      <w:r>
        <w:rPr/>
        <w:t>campus.</w:t>
      </w:r>
    </w:p>
    <w:p>
      <w:pPr>
        <w:pStyle w:val="BodyText"/>
        <w:spacing w:before="8"/>
        <w:rPr>
          <w:sz w:val="9"/>
        </w:rPr>
      </w:pPr>
    </w:p>
    <w:p>
      <w:pPr>
        <w:pStyle w:val="BodyText"/>
        <w:spacing w:line="259" w:lineRule="auto"/>
        <w:ind w:left="120" w:right="105" w:hanging="10"/>
        <w:jc w:val="both"/>
      </w:pPr>
      <w:r>
        <w:rPr>
          <w:b/>
        </w:rPr>
        <w:t>Conclusão: </w:t>
      </w:r>
      <w:r>
        <w:rPr/>
        <w:t>O primeiro resultado deste trabalho está relacionado com a aquisição de conceitos pertinentes ao domínio da ontologia de recomendação de serviços acadêmicos e culturais no campus da UnB. O segundo resultado foi obtido da definição e do desenvolvimento da OntoUnB, sendo que tal ontologia possui mais de dez classes dentro do segundo nível taxonômico no ambiente da ferramenta Protégé e mais de</w:t>
      </w:r>
      <w:r>
        <w:rPr>
          <w:spacing w:val="-2"/>
        </w:rPr>
        <w:t> </w:t>
      </w:r>
      <w:r>
        <w:rPr/>
        <w:t>cem</w:t>
      </w:r>
      <w:r>
        <w:rPr>
          <w:spacing w:val="-7"/>
        </w:rPr>
        <w:t> </w:t>
      </w:r>
      <w:r>
        <w:rPr/>
        <w:t>classes</w:t>
      </w:r>
      <w:r>
        <w:rPr>
          <w:spacing w:val="-2"/>
        </w:rPr>
        <w:t> </w:t>
      </w:r>
      <w:r>
        <w:rPr/>
        <w:t>no seu</w:t>
      </w:r>
      <w:r>
        <w:rPr>
          <w:spacing w:val="-4"/>
        </w:rPr>
        <w:t> </w:t>
      </w:r>
      <w:r>
        <w:rPr/>
        <w:t>total</w:t>
      </w:r>
      <w:r>
        <w:rPr>
          <w:spacing w:val="-7"/>
        </w:rPr>
        <w:t> </w:t>
      </w:r>
      <w:r>
        <w:rPr/>
        <w:t>(somente</w:t>
      </w:r>
      <w:r>
        <w:rPr>
          <w:spacing w:val="-2"/>
        </w:rPr>
        <w:t> </w:t>
      </w:r>
      <w:r>
        <w:rPr/>
        <w:t>a estrutura</w:t>
      </w:r>
      <w:r>
        <w:rPr>
          <w:spacing w:val="-1"/>
        </w:rPr>
        <w:t> </w:t>
      </w:r>
      <w:r>
        <w:rPr/>
        <w:t>da</w:t>
      </w:r>
      <w:r>
        <w:rPr>
          <w:spacing w:val="-5"/>
        </w:rPr>
        <w:t> </w:t>
      </w:r>
      <w:r>
        <w:rPr/>
        <w:t>UnB inclui</w:t>
      </w:r>
      <w:r>
        <w:rPr>
          <w:spacing w:val="-2"/>
        </w:rPr>
        <w:t> </w:t>
      </w:r>
      <w:r>
        <w:rPr/>
        <w:t>mais</w:t>
      </w:r>
      <w:r>
        <w:rPr>
          <w:spacing w:val="-3"/>
        </w:rPr>
        <w:t> </w:t>
      </w:r>
      <w:r>
        <w:rPr/>
        <w:t>de</w:t>
      </w:r>
      <w:r>
        <w:rPr>
          <w:spacing w:val="-2"/>
        </w:rPr>
        <w:t> </w:t>
      </w:r>
      <w:r>
        <w:rPr/>
        <w:t>90</w:t>
      </w:r>
      <w:r>
        <w:rPr>
          <w:spacing w:val="1"/>
        </w:rPr>
        <w:t> </w:t>
      </w:r>
      <w:r>
        <w:rPr/>
        <w:t>elementos).</w:t>
      </w:r>
      <w:r>
        <w:rPr>
          <w:spacing w:val="-4"/>
        </w:rPr>
        <w:t> </w:t>
      </w:r>
      <w:r>
        <w:rPr/>
        <w:t>Também</w:t>
      </w:r>
      <w:r>
        <w:rPr>
          <w:spacing w:val="-3"/>
        </w:rPr>
        <w:t> </w:t>
      </w:r>
      <w:r>
        <w:rPr/>
        <w:t>foi</w:t>
      </w:r>
      <w:r>
        <w:rPr>
          <w:spacing w:val="-6"/>
        </w:rPr>
        <w:t> </w:t>
      </w:r>
      <w:r>
        <w:rPr/>
        <w:t>possível</w:t>
      </w:r>
      <w:r>
        <w:rPr>
          <w:spacing w:val="-6"/>
        </w:rPr>
        <w:t> </w:t>
      </w:r>
      <w:r>
        <w:rPr/>
        <w:t>definir a</w:t>
      </w:r>
      <w:r>
        <w:rPr>
          <w:spacing w:val="-2"/>
        </w:rPr>
        <w:t> </w:t>
      </w:r>
      <w:r>
        <w:rPr/>
        <w:t>hierarquia</w:t>
      </w:r>
      <w:r>
        <w:rPr>
          <w:spacing w:val="-2"/>
        </w:rPr>
        <w:t> </w:t>
      </w:r>
      <w:r>
        <w:rPr/>
        <w:t>dos</w:t>
      </w:r>
      <w:r>
        <w:rPr>
          <w:spacing w:val="-5"/>
        </w:rPr>
        <w:t> </w:t>
      </w:r>
      <w:r>
        <w:rPr/>
        <w:t>conceitos (taxonomia),</w:t>
      </w:r>
      <w:r>
        <w:rPr>
          <w:spacing w:val="-3"/>
        </w:rPr>
        <w:t> </w:t>
      </w:r>
      <w:r>
        <w:rPr/>
        <w:t>as</w:t>
      </w:r>
      <w:r>
        <w:rPr>
          <w:spacing w:val="-6"/>
        </w:rPr>
        <w:t> </w:t>
      </w:r>
      <w:r>
        <w:rPr/>
        <w:t>propriedades</w:t>
      </w:r>
      <w:r>
        <w:rPr>
          <w:spacing w:val="-5"/>
        </w:rPr>
        <w:t> </w:t>
      </w:r>
      <w:r>
        <w:rPr/>
        <w:t>(slots),</w:t>
      </w:r>
      <w:r>
        <w:rPr>
          <w:spacing w:val="-6"/>
        </w:rPr>
        <w:t> </w:t>
      </w:r>
      <w:r>
        <w:rPr/>
        <w:t>as</w:t>
      </w:r>
      <w:r>
        <w:rPr>
          <w:spacing w:val="-5"/>
        </w:rPr>
        <w:t> </w:t>
      </w:r>
      <w:r>
        <w:rPr/>
        <w:t>instâncias</w:t>
      </w:r>
      <w:r>
        <w:rPr>
          <w:spacing w:val="-5"/>
        </w:rPr>
        <w:t> </w:t>
      </w:r>
      <w:r>
        <w:rPr/>
        <w:t>e</w:t>
      </w:r>
      <w:r>
        <w:rPr>
          <w:spacing w:val="-3"/>
        </w:rPr>
        <w:t> </w:t>
      </w:r>
      <w:r>
        <w:rPr/>
        <w:t>a</w:t>
      </w:r>
      <w:r>
        <w:rPr>
          <w:spacing w:val="-6"/>
        </w:rPr>
        <w:t> </w:t>
      </w:r>
      <w:r>
        <w:rPr/>
        <w:t>validação</w:t>
      </w:r>
      <w:r>
        <w:rPr>
          <w:spacing w:val="-3"/>
        </w:rPr>
        <w:t> </w:t>
      </w:r>
      <w:r>
        <w:rPr/>
        <w:t>da</w:t>
      </w:r>
      <w:r>
        <w:rPr>
          <w:spacing w:val="-4"/>
        </w:rPr>
        <w:t> </w:t>
      </w:r>
      <w:r>
        <w:rPr/>
        <w:t>OntoUnB.</w:t>
      </w:r>
      <w:r>
        <w:rPr>
          <w:spacing w:val="-3"/>
        </w:rPr>
        <w:t> </w:t>
      </w:r>
      <w:r>
        <w:rPr/>
        <w:t>Os</w:t>
      </w:r>
      <w:r>
        <w:rPr>
          <w:spacing w:val="-6"/>
        </w:rPr>
        <w:t> </w:t>
      </w:r>
      <w:r>
        <w:rPr/>
        <w:t>conceitos</w:t>
      </w:r>
      <w:r>
        <w:rPr>
          <w:spacing w:val="-6"/>
        </w:rPr>
        <w:t> </w:t>
      </w:r>
      <w:r>
        <w:rPr/>
        <w:t>modelados</w:t>
      </w:r>
      <w:r>
        <w:rPr>
          <w:spacing w:val="-5"/>
        </w:rPr>
        <w:t> </w:t>
      </w:r>
      <w:r>
        <w:rPr/>
        <w:t>no</w:t>
      </w:r>
      <w:r>
        <w:rPr>
          <w:spacing w:val="-2"/>
        </w:rPr>
        <w:t> </w:t>
      </w:r>
      <w:r>
        <w:rPr/>
        <w:t>domínio</w:t>
      </w:r>
      <w:r>
        <w:rPr>
          <w:spacing w:val="-2"/>
        </w:rPr>
        <w:t> </w:t>
      </w:r>
      <w:r>
        <w:rPr/>
        <w:t>são</w:t>
      </w:r>
      <w:r>
        <w:rPr>
          <w:spacing w:val="-5"/>
        </w:rPr>
        <w:t> </w:t>
      </w:r>
      <w:r>
        <w:rPr/>
        <w:t>os</w:t>
      </w:r>
      <w:r>
        <w:rPr>
          <w:spacing w:val="-6"/>
        </w:rPr>
        <w:t> </w:t>
      </w:r>
      <w:r>
        <w:rPr/>
        <w:t>usuários,</w:t>
      </w:r>
      <w:r>
        <w:rPr>
          <w:spacing w:val="-6"/>
        </w:rPr>
        <w:t> </w:t>
      </w:r>
      <w:r>
        <w:rPr/>
        <w:t>os</w:t>
      </w:r>
      <w:r>
        <w:rPr>
          <w:spacing w:val="-6"/>
        </w:rPr>
        <w:t> </w:t>
      </w:r>
      <w:r>
        <w:rPr/>
        <w:t>serviços acadêmicos e culturais ofertados no campus da UnB e representação geoespacial do</w:t>
      </w:r>
      <w:r>
        <w:rPr>
          <w:spacing w:val="-6"/>
        </w:rPr>
        <w:t> </w:t>
      </w:r>
      <w:r>
        <w:rPr/>
        <w:t>campus.</w:t>
      </w:r>
    </w:p>
    <w:p>
      <w:pPr>
        <w:pStyle w:val="BodyText"/>
        <w:spacing w:before="10"/>
        <w:rPr>
          <w:sz w:val="9"/>
        </w:rPr>
      </w:pPr>
    </w:p>
    <w:p>
      <w:pPr>
        <w:pStyle w:val="BodyText"/>
        <w:ind w:left="111"/>
        <w:jc w:val="both"/>
      </w:pPr>
      <w:r>
        <w:rPr>
          <w:b/>
        </w:rPr>
        <w:t>Palavras-Chave: </w:t>
      </w:r>
      <w:r>
        <w:rPr/>
        <w:t>ontologia, Universidade de Brasília (UnB), OntoUnB, ofertas de serviços, Protégé, computação sensível ao contexto</w:t>
      </w:r>
    </w:p>
    <w:p>
      <w:pPr>
        <w:pStyle w:val="BodyText"/>
        <w:spacing w:before="9"/>
        <w:rPr>
          <w:sz w:val="10"/>
        </w:rPr>
      </w:pPr>
    </w:p>
    <w:p>
      <w:pPr>
        <w:pStyle w:val="BodyText"/>
        <w:spacing w:line="259" w:lineRule="auto"/>
        <w:ind w:left="120" w:right="109" w:hanging="10"/>
        <w:jc w:val="both"/>
      </w:pPr>
      <w:r>
        <w:rPr>
          <w:b/>
        </w:rPr>
        <w:t>Colaboradores: </w:t>
      </w:r>
      <w:r>
        <w:rPr/>
        <w:t>1. Prof. Dr. Celia Ghedini Ralha (995916) do Ciência da Computação (CIC/UnB), 2. Ana Régia de Mendonça Neves (09/55370), discente de Doutorado em Engenharia Elétrica do Departamento de Engenharia Elétrica da UnB (ENE/UNB).</w:t>
      </w:r>
    </w:p>
    <w:p>
      <w:pPr>
        <w:spacing w:after="0" w:line="259"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1692"/>
      </w:pPr>
      <w:r>
        <w:rPr>
          <w:color w:val="007E39"/>
        </w:rPr>
        <w:t>Envolvimento</w:t>
      </w:r>
      <w:r>
        <w:rPr>
          <w:color w:val="007E39"/>
          <w:spacing w:val="-6"/>
        </w:rPr>
        <w:t> </w:t>
      </w:r>
      <w:r>
        <w:rPr>
          <w:color w:val="007E39"/>
        </w:rPr>
        <w:t>da</w:t>
      </w:r>
      <w:r>
        <w:rPr>
          <w:color w:val="007E39"/>
          <w:spacing w:val="-3"/>
        </w:rPr>
        <w:t> </w:t>
      </w:r>
      <w:r>
        <w:rPr>
          <w:color w:val="007E39"/>
        </w:rPr>
        <w:t>via</w:t>
      </w:r>
      <w:r>
        <w:rPr>
          <w:color w:val="007E39"/>
          <w:spacing w:val="-4"/>
        </w:rPr>
        <w:t> </w:t>
      </w:r>
      <w:r>
        <w:rPr>
          <w:color w:val="007E39"/>
        </w:rPr>
        <w:t>canônica</w:t>
      </w:r>
      <w:r>
        <w:rPr>
          <w:color w:val="007E39"/>
          <w:spacing w:val="-1"/>
        </w:rPr>
        <w:t> </w:t>
      </w:r>
      <w:r>
        <w:rPr>
          <w:color w:val="007E39"/>
        </w:rPr>
        <w:t>na</w:t>
      </w:r>
      <w:r>
        <w:rPr>
          <w:color w:val="007E39"/>
          <w:spacing w:val="-4"/>
        </w:rPr>
        <w:t> </w:t>
      </w:r>
      <w:r>
        <w:rPr>
          <w:color w:val="007E39"/>
        </w:rPr>
        <w:t>malária</w:t>
      </w:r>
      <w:r>
        <w:rPr>
          <w:color w:val="007E39"/>
          <w:spacing w:val="-5"/>
        </w:rPr>
        <w:t> </w:t>
      </w:r>
      <w:r>
        <w:rPr>
          <w:color w:val="007E39"/>
        </w:rPr>
        <w:t>experimental</w:t>
      </w:r>
      <w:r>
        <w:rPr>
          <w:color w:val="007E39"/>
          <w:spacing w:val="-4"/>
        </w:rPr>
        <w:t> </w:t>
      </w:r>
      <w:r>
        <w:rPr>
          <w:color w:val="007E39"/>
        </w:rPr>
        <w:t>murina</w:t>
      </w:r>
    </w:p>
    <w:p>
      <w:pPr>
        <w:pStyle w:val="BodyText"/>
        <w:rPr>
          <w:b/>
        </w:rPr>
      </w:pPr>
      <w:r>
        <w:rPr/>
        <w:br w:type="column"/>
      </w:r>
      <w:r>
        <w:rPr>
          <w:b/>
        </w:rPr>
      </w:r>
    </w:p>
    <w:p>
      <w:pPr>
        <w:pStyle w:val="BodyText"/>
        <w:spacing w:before="6"/>
        <w:rPr>
          <w:b/>
          <w:sz w:val="16"/>
        </w:rPr>
      </w:pPr>
    </w:p>
    <w:p>
      <w:pPr>
        <w:spacing w:before="0"/>
        <w:ind w:left="173" w:right="0" w:firstLine="0"/>
        <w:jc w:val="left"/>
        <w:rPr>
          <w:sz w:val="12"/>
        </w:rPr>
      </w:pPr>
      <w:r>
        <w:rPr>
          <w:b/>
          <w:color w:val="2E75B6"/>
          <w:sz w:val="12"/>
        </w:rPr>
        <w:t>Bolsista</w:t>
      </w:r>
      <w:r>
        <w:rPr>
          <w:color w:val="2E75B6"/>
          <w:sz w:val="12"/>
        </w:rPr>
        <w:t>: Danilo Corazza</w:t>
      </w:r>
    </w:p>
    <w:p>
      <w:pPr>
        <w:spacing w:after="0"/>
        <w:jc w:val="left"/>
        <w:rPr>
          <w:sz w:val="12"/>
        </w:rPr>
        <w:sectPr>
          <w:type w:val="continuous"/>
          <w:pgSz w:w="7940" w:h="11910"/>
          <w:pgMar w:top="700" w:bottom="280" w:left="460" w:right="460"/>
          <w:cols w:num="2" w:equalWidth="0">
            <w:col w:w="5466" w:space="40"/>
            <w:col w:w="1514"/>
          </w:cols>
        </w:sectPr>
      </w:pPr>
    </w:p>
    <w:p>
      <w:pPr>
        <w:pStyle w:val="BodyText"/>
        <w:spacing w:before="1"/>
        <w:rPr>
          <w:sz w:val="14"/>
        </w:rPr>
      </w:pPr>
    </w:p>
    <w:p>
      <w:pPr>
        <w:spacing w:line="518" w:lineRule="auto" w:before="0"/>
        <w:ind w:left="106" w:right="5187" w:firstLine="0"/>
        <w:jc w:val="left"/>
        <w:rPr>
          <w:sz w:val="12"/>
        </w:rPr>
      </w:pPr>
      <w:r>
        <w:rPr>
          <w:b/>
          <w:sz w:val="12"/>
        </w:rPr>
        <w:t>Unidade Acadêmica</w:t>
      </w:r>
      <w:r>
        <w:rPr>
          <w:sz w:val="12"/>
        </w:rPr>
        <w:t>: Biomedicina </w:t>
      </w:r>
      <w:r>
        <w:rPr>
          <w:b/>
          <w:sz w:val="12"/>
        </w:rPr>
        <w:t>Instituição</w:t>
      </w:r>
      <w:r>
        <w:rPr>
          <w:sz w:val="12"/>
        </w:rPr>
        <w:t>: UNICEUB</w:t>
      </w:r>
    </w:p>
    <w:p>
      <w:pPr>
        <w:spacing w:before="4"/>
        <w:ind w:left="111" w:right="0" w:firstLine="0"/>
        <w:jc w:val="left"/>
        <w:rPr>
          <w:sz w:val="12"/>
        </w:rPr>
      </w:pPr>
      <w:r>
        <w:rPr>
          <w:b/>
          <w:sz w:val="12"/>
        </w:rPr>
        <w:t>Orientador (a): </w:t>
      </w:r>
      <w:r>
        <w:rPr>
          <w:sz w:val="12"/>
        </w:rPr>
        <w:t>TATIANA KARLA DOS SANTOS BORGES</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Apesar</w:t>
      </w:r>
      <w:r>
        <w:rPr>
          <w:spacing w:val="-6"/>
        </w:rPr>
        <w:t> </w:t>
      </w:r>
      <w:r>
        <w:rPr/>
        <w:t>da</w:t>
      </w:r>
      <w:r>
        <w:rPr>
          <w:spacing w:val="-7"/>
        </w:rPr>
        <w:t> </w:t>
      </w:r>
      <w:r>
        <w:rPr/>
        <w:t>diminuição</w:t>
      </w:r>
      <w:r>
        <w:rPr>
          <w:spacing w:val="-5"/>
        </w:rPr>
        <w:t> </w:t>
      </w:r>
      <w:r>
        <w:rPr/>
        <w:t>dos</w:t>
      </w:r>
      <w:r>
        <w:rPr>
          <w:spacing w:val="-7"/>
        </w:rPr>
        <w:t> </w:t>
      </w:r>
      <w:r>
        <w:rPr/>
        <w:t>casos</w:t>
      </w:r>
      <w:r>
        <w:rPr>
          <w:spacing w:val="-7"/>
        </w:rPr>
        <w:t> </w:t>
      </w:r>
      <w:r>
        <w:rPr/>
        <w:t>de</w:t>
      </w:r>
      <w:r>
        <w:rPr>
          <w:spacing w:val="-4"/>
        </w:rPr>
        <w:t> </w:t>
      </w:r>
      <w:r>
        <w:rPr/>
        <w:t>malária</w:t>
      </w:r>
      <w:r>
        <w:rPr>
          <w:spacing w:val="-4"/>
        </w:rPr>
        <w:t> </w:t>
      </w:r>
      <w:r>
        <w:rPr/>
        <w:t>no</w:t>
      </w:r>
      <w:r>
        <w:rPr>
          <w:spacing w:val="-2"/>
        </w:rPr>
        <w:t> </w:t>
      </w:r>
      <w:r>
        <w:rPr/>
        <w:t>mundo</w:t>
      </w:r>
      <w:r>
        <w:rPr>
          <w:spacing w:val="-4"/>
        </w:rPr>
        <w:t> </w:t>
      </w:r>
      <w:r>
        <w:rPr/>
        <w:t>nas</w:t>
      </w:r>
      <w:r>
        <w:rPr>
          <w:spacing w:val="-8"/>
        </w:rPr>
        <w:t> </w:t>
      </w:r>
      <w:r>
        <w:rPr/>
        <w:t>últimas</w:t>
      </w:r>
      <w:r>
        <w:rPr>
          <w:spacing w:val="-7"/>
        </w:rPr>
        <w:t> </w:t>
      </w:r>
      <w:r>
        <w:rPr/>
        <w:t>décadas,</w:t>
      </w:r>
      <w:r>
        <w:rPr>
          <w:spacing w:val="-6"/>
        </w:rPr>
        <w:t> </w:t>
      </w:r>
      <w:r>
        <w:rPr/>
        <w:t>a</w:t>
      </w:r>
      <w:r>
        <w:rPr>
          <w:spacing w:val="-6"/>
        </w:rPr>
        <w:t> </w:t>
      </w:r>
      <w:r>
        <w:rPr/>
        <w:t>doença</w:t>
      </w:r>
      <w:r>
        <w:rPr>
          <w:spacing w:val="-7"/>
        </w:rPr>
        <w:t> </w:t>
      </w:r>
      <w:r>
        <w:rPr/>
        <w:t>ainda</w:t>
      </w:r>
      <w:r>
        <w:rPr>
          <w:spacing w:val="-7"/>
        </w:rPr>
        <w:t> </w:t>
      </w:r>
      <w:r>
        <w:rPr/>
        <w:t>apresenta</w:t>
      </w:r>
      <w:r>
        <w:rPr>
          <w:spacing w:val="-7"/>
        </w:rPr>
        <w:t> </w:t>
      </w:r>
      <w:r>
        <w:rPr/>
        <w:t>elevada</w:t>
      </w:r>
      <w:r>
        <w:rPr>
          <w:spacing w:val="-7"/>
        </w:rPr>
        <w:t> </w:t>
      </w:r>
      <w:r>
        <w:rPr/>
        <w:t>taxa</w:t>
      </w:r>
      <w:r>
        <w:rPr>
          <w:spacing w:val="-7"/>
        </w:rPr>
        <w:t> </w:t>
      </w:r>
      <w:r>
        <w:rPr/>
        <w:t>de</w:t>
      </w:r>
      <w:r>
        <w:rPr>
          <w:spacing w:val="-4"/>
        </w:rPr>
        <w:t> </w:t>
      </w:r>
      <w:r>
        <w:rPr/>
        <w:t>mortalidade, principalmente</w:t>
      </w:r>
      <w:r>
        <w:rPr>
          <w:spacing w:val="-2"/>
        </w:rPr>
        <w:t> </w:t>
      </w:r>
      <w:r>
        <w:rPr/>
        <w:t>em</w:t>
      </w:r>
      <w:r>
        <w:rPr>
          <w:spacing w:val="-3"/>
        </w:rPr>
        <w:t> </w:t>
      </w:r>
      <w:r>
        <w:rPr/>
        <w:t>mulheres</w:t>
      </w:r>
      <w:r>
        <w:rPr>
          <w:spacing w:val="-3"/>
        </w:rPr>
        <w:t> </w:t>
      </w:r>
      <w:r>
        <w:rPr/>
        <w:t>gestantes</w:t>
      </w:r>
      <w:r>
        <w:rPr>
          <w:spacing w:val="-4"/>
        </w:rPr>
        <w:t> </w:t>
      </w:r>
      <w:r>
        <w:rPr/>
        <w:t>e crianças</w:t>
      </w:r>
      <w:r>
        <w:rPr>
          <w:spacing w:val="-3"/>
        </w:rPr>
        <w:t> </w:t>
      </w:r>
      <w:r>
        <w:rPr/>
        <w:t>pequenas.</w:t>
      </w:r>
      <w:r>
        <w:rPr>
          <w:spacing w:val="-1"/>
        </w:rPr>
        <w:t> </w:t>
      </w:r>
      <w:r>
        <w:rPr/>
        <w:t>A</w:t>
      </w:r>
      <w:r>
        <w:rPr>
          <w:spacing w:val="-5"/>
        </w:rPr>
        <w:t> </w:t>
      </w:r>
      <w:r>
        <w:rPr/>
        <w:t>hiperativação da</w:t>
      </w:r>
      <w:r>
        <w:rPr>
          <w:spacing w:val="-1"/>
        </w:rPr>
        <w:t> </w:t>
      </w:r>
      <w:r>
        <w:rPr/>
        <w:t>resposta</w:t>
      </w:r>
      <w:r>
        <w:rPr>
          <w:spacing w:val="-4"/>
        </w:rPr>
        <w:t> </w:t>
      </w:r>
      <w:r>
        <w:rPr/>
        <w:t>imune</w:t>
      </w:r>
      <w:r>
        <w:rPr>
          <w:spacing w:val="1"/>
        </w:rPr>
        <w:t> </w:t>
      </w:r>
      <w:r>
        <w:rPr/>
        <w:t>inflamatória</w:t>
      </w:r>
      <w:r>
        <w:rPr>
          <w:spacing w:val="-2"/>
        </w:rPr>
        <w:t> </w:t>
      </w:r>
      <w:r>
        <w:rPr/>
        <w:t>desempenha</w:t>
      </w:r>
      <w:r>
        <w:rPr>
          <w:spacing w:val="-2"/>
        </w:rPr>
        <w:t> </w:t>
      </w:r>
      <w:r>
        <w:rPr/>
        <w:t>um</w:t>
      </w:r>
      <w:r>
        <w:rPr>
          <w:spacing w:val="-6"/>
        </w:rPr>
        <w:t> </w:t>
      </w:r>
      <w:r>
        <w:rPr/>
        <w:t>papel</w:t>
      </w:r>
      <w:r>
        <w:rPr>
          <w:spacing w:val="-6"/>
        </w:rPr>
        <w:t> </w:t>
      </w:r>
      <w:r>
        <w:rPr/>
        <w:t>central</w:t>
      </w:r>
      <w:r>
        <w:rPr>
          <w:spacing w:val="-7"/>
        </w:rPr>
        <w:t> </w:t>
      </w:r>
      <w:r>
        <w:rPr/>
        <w:t>nas formas graves. Entre os mecanismos envolvidos no desequilíbrio da resposta imune nas formas severas, está a via do NFkB que conduz a produção</w:t>
      </w:r>
      <w:r>
        <w:rPr>
          <w:spacing w:val="-3"/>
        </w:rPr>
        <w:t> </w:t>
      </w:r>
      <w:r>
        <w:rPr/>
        <w:t>exacerbada</w:t>
      </w:r>
      <w:r>
        <w:rPr>
          <w:spacing w:val="-2"/>
        </w:rPr>
        <w:t> </w:t>
      </w:r>
      <w:r>
        <w:rPr/>
        <w:t>de</w:t>
      </w:r>
      <w:r>
        <w:rPr>
          <w:spacing w:val="-3"/>
        </w:rPr>
        <w:t> </w:t>
      </w:r>
      <w:r>
        <w:rPr/>
        <w:t>citocinas</w:t>
      </w:r>
      <w:r>
        <w:rPr>
          <w:spacing w:val="-3"/>
        </w:rPr>
        <w:t> </w:t>
      </w:r>
      <w:r>
        <w:rPr/>
        <w:t>pró-inflamatórias.</w:t>
      </w:r>
      <w:r>
        <w:rPr>
          <w:spacing w:val="-1"/>
        </w:rPr>
        <w:t> </w:t>
      </w:r>
      <w:r>
        <w:rPr/>
        <w:t>Portanto,</w:t>
      </w:r>
      <w:r>
        <w:rPr>
          <w:spacing w:val="-3"/>
        </w:rPr>
        <w:t> </w:t>
      </w:r>
      <w:r>
        <w:rPr/>
        <w:t>o</w:t>
      </w:r>
      <w:r>
        <w:rPr>
          <w:spacing w:val="-4"/>
        </w:rPr>
        <w:t> </w:t>
      </w:r>
      <w:r>
        <w:rPr/>
        <w:t>objetivo deste</w:t>
      </w:r>
      <w:r>
        <w:rPr>
          <w:spacing w:val="-7"/>
        </w:rPr>
        <w:t> </w:t>
      </w:r>
      <w:r>
        <w:rPr/>
        <w:t>trabalho</w:t>
      </w:r>
      <w:r>
        <w:rPr>
          <w:spacing w:val="-1"/>
        </w:rPr>
        <w:t> </w:t>
      </w:r>
      <w:r>
        <w:rPr/>
        <w:t>foi</w:t>
      </w:r>
      <w:r>
        <w:rPr>
          <w:spacing w:val="-7"/>
        </w:rPr>
        <w:t> </w:t>
      </w:r>
      <w:r>
        <w:rPr/>
        <w:t>avaliar</w:t>
      </w:r>
      <w:r>
        <w:rPr>
          <w:spacing w:val="-1"/>
        </w:rPr>
        <w:t> </w:t>
      </w:r>
      <w:r>
        <w:rPr/>
        <w:t>a</w:t>
      </w:r>
      <w:r>
        <w:rPr>
          <w:spacing w:val="-3"/>
        </w:rPr>
        <w:t> </w:t>
      </w:r>
      <w:r>
        <w:rPr/>
        <w:t>expressão da</w:t>
      </w:r>
      <w:r>
        <w:rPr>
          <w:spacing w:val="-2"/>
        </w:rPr>
        <w:t> </w:t>
      </w:r>
      <w:r>
        <w:rPr/>
        <w:t>proteína</w:t>
      </w:r>
      <w:r>
        <w:rPr>
          <w:spacing w:val="-2"/>
        </w:rPr>
        <w:t> </w:t>
      </w:r>
      <w:r>
        <w:rPr/>
        <w:t>p65</w:t>
      </w:r>
      <w:r>
        <w:rPr>
          <w:spacing w:val="-2"/>
        </w:rPr>
        <w:t> </w:t>
      </w:r>
      <w:r>
        <w:rPr/>
        <w:t>da</w:t>
      </w:r>
      <w:r>
        <w:rPr>
          <w:spacing w:val="-2"/>
        </w:rPr>
        <w:t> </w:t>
      </w:r>
      <w:r>
        <w:rPr/>
        <w:t>via</w:t>
      </w:r>
      <w:r>
        <w:rPr>
          <w:spacing w:val="-2"/>
        </w:rPr>
        <w:t> </w:t>
      </w:r>
      <w:r>
        <w:rPr/>
        <w:t>clássica do NfkB em animais susceptíveis ou não à malária</w:t>
      </w:r>
      <w:r>
        <w:rPr>
          <w:spacing w:val="-4"/>
        </w:rPr>
        <w:t> </w:t>
      </w:r>
      <w:r>
        <w:rPr/>
        <w:t>cerebral.</w:t>
      </w:r>
    </w:p>
    <w:p>
      <w:pPr>
        <w:pStyle w:val="BodyText"/>
        <w:spacing w:before="6"/>
        <w:rPr>
          <w:sz w:val="15"/>
        </w:rPr>
      </w:pPr>
    </w:p>
    <w:p>
      <w:pPr>
        <w:pStyle w:val="BodyText"/>
        <w:spacing w:line="259" w:lineRule="auto"/>
        <w:ind w:left="106" w:right="106"/>
        <w:jc w:val="both"/>
      </w:pPr>
      <w:r>
        <w:rPr>
          <w:b/>
        </w:rPr>
        <w:t>Metodologia: </w:t>
      </w:r>
      <w:r>
        <w:rPr/>
        <w:t>Os macrófagos peritoneais de camundongos susceptíveis (C57Bl/6 e CBA) e não susceptíveis (BALB/c) à malária cerebral foram aderidos e fixados in vitro e em seguida pelo método de imunofluorescência, a proteína p65 foi marcada no interior das células. Então, as lâminas foram analisadas por microscopia confocal.</w:t>
      </w:r>
    </w:p>
    <w:p>
      <w:pPr>
        <w:pStyle w:val="BodyText"/>
        <w:spacing w:before="7"/>
        <w:rPr>
          <w:sz w:val="15"/>
        </w:rPr>
      </w:pPr>
    </w:p>
    <w:p>
      <w:pPr>
        <w:pStyle w:val="BodyText"/>
        <w:spacing w:line="259" w:lineRule="auto"/>
        <w:ind w:left="120" w:right="108" w:hanging="10"/>
        <w:jc w:val="both"/>
      </w:pPr>
      <w:r>
        <w:rPr>
          <w:b/>
        </w:rPr>
        <w:t>Resultados: </w:t>
      </w:r>
      <w:r>
        <w:rPr/>
        <w:t>Resultados: Não foi observado translocação da proteína p65 para o núcleo dos macrófagos nos animais infectados ou não infectados.</w:t>
      </w:r>
    </w:p>
    <w:p>
      <w:pPr>
        <w:pStyle w:val="BodyText"/>
        <w:rPr>
          <w:sz w:val="10"/>
        </w:rPr>
      </w:pPr>
    </w:p>
    <w:p>
      <w:pPr>
        <w:pStyle w:val="BodyText"/>
        <w:spacing w:line="259" w:lineRule="auto"/>
        <w:ind w:left="120" w:right="108" w:hanging="10"/>
        <w:jc w:val="both"/>
      </w:pPr>
      <w:r>
        <w:rPr>
          <w:b/>
        </w:rPr>
        <w:t>Conclusão: </w:t>
      </w:r>
      <w:r>
        <w:rPr/>
        <w:t>Resultados: Não foi observado translocação da proteína p65 para o núcleo dos macrófagos nos animais infectados ou não infectados.</w:t>
      </w:r>
    </w:p>
    <w:p>
      <w:pPr>
        <w:pStyle w:val="BodyText"/>
        <w:spacing w:before="8"/>
        <w:rPr>
          <w:sz w:val="9"/>
        </w:rPr>
      </w:pPr>
    </w:p>
    <w:p>
      <w:pPr>
        <w:spacing w:before="1"/>
        <w:ind w:left="111" w:right="0" w:firstLine="0"/>
        <w:jc w:val="both"/>
        <w:rPr>
          <w:sz w:val="12"/>
        </w:rPr>
      </w:pPr>
      <w:r>
        <w:rPr>
          <w:b/>
          <w:sz w:val="12"/>
        </w:rPr>
        <w:t>Palavras-Chave: </w:t>
      </w:r>
      <w:r>
        <w:rPr>
          <w:sz w:val="12"/>
        </w:rPr>
        <w:t>proteína p65, NFkB, malária, macrófagos, camundongos</w:t>
      </w:r>
    </w:p>
    <w:p>
      <w:pPr>
        <w:pStyle w:val="BodyText"/>
        <w:spacing w:before="8"/>
        <w:rPr>
          <w:sz w:val="10"/>
        </w:rPr>
      </w:pPr>
    </w:p>
    <w:p>
      <w:pPr>
        <w:pStyle w:val="BodyText"/>
        <w:ind w:left="111"/>
        <w:jc w:val="both"/>
      </w:pPr>
      <w:r>
        <w:rPr>
          <w:b/>
        </w:rPr>
        <w:t>Colaboradores: </w:t>
      </w:r>
      <w:r>
        <w:rPr/>
        <w:t>Maria Imaculada Muniz Barboza Junqueira, Kelly Grace Magalhães, Andréia Cascaes, Marcelo Henrique Nóvoa</w:t>
      </w:r>
    </w:p>
    <w:p>
      <w:pPr>
        <w:spacing w:after="0"/>
        <w:jc w:val="both"/>
        <w:sectPr>
          <w:type w:val="continuous"/>
          <w:pgSz w:w="7940" w:h="11910"/>
          <w:pgMar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393"/>
      </w:pPr>
      <w:r>
        <w:rPr>
          <w:color w:val="007E39"/>
        </w:rPr>
        <w:t>Capacidade de Canal em Redes Ad</w:t>
      </w:r>
      <w:r>
        <w:rPr>
          <w:color w:val="007E39"/>
          <w:spacing w:val="-20"/>
        </w:rPr>
        <w:t> </w:t>
      </w:r>
      <w:r>
        <w:rPr>
          <w:color w:val="007E39"/>
        </w:rPr>
        <w:t>Hoc</w:t>
      </w:r>
    </w:p>
    <w:p>
      <w:pPr>
        <w:pStyle w:val="BodyText"/>
        <w:rPr>
          <w:b/>
        </w:rPr>
      </w:pPr>
      <w:r>
        <w:rPr/>
        <w:br w:type="column"/>
      </w:r>
      <w:r>
        <w:rPr>
          <w:b/>
        </w:rPr>
      </w:r>
    </w:p>
    <w:p>
      <w:pPr>
        <w:pStyle w:val="BodyText"/>
        <w:spacing w:before="6"/>
        <w:rPr>
          <w:b/>
          <w:sz w:val="16"/>
        </w:rPr>
      </w:pPr>
    </w:p>
    <w:p>
      <w:pPr>
        <w:spacing w:before="0"/>
        <w:ind w:left="522" w:right="0" w:firstLine="0"/>
        <w:jc w:val="left"/>
        <w:rPr>
          <w:sz w:val="12"/>
        </w:rPr>
      </w:pPr>
      <w:r>
        <w:rPr>
          <w:b/>
          <w:color w:val="2E75B6"/>
          <w:sz w:val="12"/>
        </w:rPr>
        <w:t>Bolsista</w:t>
      </w:r>
      <w:r>
        <w:rPr>
          <w:color w:val="2E75B6"/>
          <w:sz w:val="12"/>
        </w:rPr>
        <w:t>: Danilo Duarte da Silva</w:t>
      </w:r>
    </w:p>
    <w:p>
      <w:pPr>
        <w:spacing w:after="0"/>
        <w:jc w:val="left"/>
        <w:rPr>
          <w:sz w:val="12"/>
        </w:rPr>
        <w:sectPr>
          <w:type w:val="continuous"/>
          <w:pgSz w:w="7940" w:h="11910"/>
          <w:pgMar w:top="700" w:bottom="280" w:left="460" w:right="460"/>
          <w:cols w:num="2" w:equalWidth="0">
            <w:col w:w="4764" w:space="40"/>
            <w:col w:w="2216"/>
          </w:cols>
        </w:sectPr>
      </w:pPr>
    </w:p>
    <w:p>
      <w:pPr>
        <w:pStyle w:val="BodyText"/>
        <w:spacing w:before="1"/>
        <w:rPr>
          <w:sz w:val="14"/>
        </w:rPr>
      </w:pPr>
    </w:p>
    <w:p>
      <w:pPr>
        <w:spacing w:line="518" w:lineRule="auto" w:before="0"/>
        <w:ind w:left="106" w:right="4851" w:firstLine="0"/>
        <w:jc w:val="left"/>
        <w:rPr>
          <w:sz w:val="12"/>
        </w:rPr>
      </w:pPr>
      <w:r>
        <w:rPr>
          <w:b/>
          <w:sz w:val="12"/>
        </w:rPr>
        <w:t>Unidade Acadêmica</w:t>
      </w:r>
      <w:r>
        <w:rPr>
          <w:sz w:val="12"/>
        </w:rPr>
        <w:t>: Engenharia Elétrica </w:t>
      </w:r>
      <w:r>
        <w:rPr>
          <w:b/>
          <w:sz w:val="12"/>
        </w:rPr>
        <w:t>Instituição</w:t>
      </w:r>
      <w:r>
        <w:rPr>
          <w:sz w:val="12"/>
        </w:rPr>
        <w:t>: UnB</w:t>
      </w:r>
    </w:p>
    <w:p>
      <w:pPr>
        <w:spacing w:before="4"/>
        <w:ind w:left="111" w:right="0" w:firstLine="0"/>
        <w:jc w:val="left"/>
        <w:rPr>
          <w:sz w:val="12"/>
        </w:rPr>
      </w:pPr>
      <w:r>
        <w:rPr>
          <w:b/>
          <w:sz w:val="12"/>
        </w:rPr>
        <w:t>Orientador (a): </w:t>
      </w:r>
      <w:r>
        <w:rPr>
          <w:sz w:val="12"/>
        </w:rPr>
        <w:t>RENATO MARIZ DE MORAES</w:t>
      </w:r>
    </w:p>
    <w:p>
      <w:pPr>
        <w:pStyle w:val="BodyText"/>
        <w:spacing w:before="7"/>
        <w:rPr>
          <w:sz w:val="16"/>
        </w:rPr>
      </w:pPr>
    </w:p>
    <w:p>
      <w:pPr>
        <w:pStyle w:val="BodyText"/>
        <w:spacing w:line="259" w:lineRule="auto"/>
        <w:ind w:left="120" w:right="108" w:hanging="10"/>
        <w:jc w:val="both"/>
      </w:pPr>
      <w:r>
        <w:rPr>
          <w:b/>
        </w:rPr>
        <w:t>Introdução:</w:t>
      </w:r>
      <w:r>
        <w:rPr>
          <w:b/>
          <w:spacing w:val="-3"/>
        </w:rPr>
        <w:t> </w:t>
      </w:r>
      <w:r>
        <w:rPr/>
        <w:t>Redes</w:t>
      </w:r>
      <w:r>
        <w:rPr>
          <w:spacing w:val="-5"/>
        </w:rPr>
        <w:t> </w:t>
      </w:r>
      <w:r>
        <w:rPr/>
        <w:t>ad</w:t>
      </w:r>
      <w:r>
        <w:rPr>
          <w:spacing w:val="-4"/>
        </w:rPr>
        <w:t> </w:t>
      </w:r>
      <w:r>
        <w:rPr/>
        <w:t>hoc</w:t>
      </w:r>
      <w:r>
        <w:rPr>
          <w:spacing w:val="-4"/>
        </w:rPr>
        <w:t> </w:t>
      </w:r>
      <w:r>
        <w:rPr/>
        <w:t>e</w:t>
      </w:r>
      <w:r>
        <w:rPr>
          <w:spacing w:val="-7"/>
        </w:rPr>
        <w:t> </w:t>
      </w:r>
      <w:r>
        <w:rPr/>
        <w:t>de</w:t>
      </w:r>
      <w:r>
        <w:rPr>
          <w:spacing w:val="-7"/>
        </w:rPr>
        <w:t> </w:t>
      </w:r>
      <w:r>
        <w:rPr/>
        <w:t>sensores</w:t>
      </w:r>
      <w:r>
        <w:rPr>
          <w:spacing w:val="-4"/>
        </w:rPr>
        <w:t> </w:t>
      </w:r>
      <w:r>
        <w:rPr/>
        <w:t>são</w:t>
      </w:r>
      <w:r>
        <w:rPr>
          <w:spacing w:val="-4"/>
        </w:rPr>
        <w:t> </w:t>
      </w:r>
      <w:r>
        <w:rPr/>
        <w:t>uma</w:t>
      </w:r>
      <w:r>
        <w:rPr>
          <w:spacing w:val="-5"/>
        </w:rPr>
        <w:t> </w:t>
      </w:r>
      <w:r>
        <w:rPr/>
        <w:t>área</w:t>
      </w:r>
      <w:r>
        <w:rPr>
          <w:spacing w:val="-4"/>
        </w:rPr>
        <w:t> </w:t>
      </w:r>
      <w:r>
        <w:rPr/>
        <w:t>de</w:t>
      </w:r>
      <w:r>
        <w:rPr>
          <w:spacing w:val="-7"/>
        </w:rPr>
        <w:t> </w:t>
      </w:r>
      <w:r>
        <w:rPr/>
        <w:t>recente</w:t>
      </w:r>
      <w:r>
        <w:rPr>
          <w:spacing w:val="-4"/>
        </w:rPr>
        <w:t> </w:t>
      </w:r>
      <w:r>
        <w:rPr/>
        <w:t>interesse</w:t>
      </w:r>
      <w:r>
        <w:rPr>
          <w:spacing w:val="-5"/>
        </w:rPr>
        <w:t> </w:t>
      </w:r>
      <w:r>
        <w:rPr/>
        <w:t>no</w:t>
      </w:r>
      <w:r>
        <w:rPr>
          <w:spacing w:val="-4"/>
        </w:rPr>
        <w:t> </w:t>
      </w:r>
      <w:r>
        <w:rPr/>
        <w:t>tema</w:t>
      </w:r>
      <w:r>
        <w:rPr>
          <w:spacing w:val="-4"/>
        </w:rPr>
        <w:t> </w:t>
      </w:r>
      <w:r>
        <w:rPr/>
        <w:t>de</w:t>
      </w:r>
      <w:r>
        <w:rPr>
          <w:spacing w:val="-4"/>
        </w:rPr>
        <w:t> </w:t>
      </w:r>
      <w:r>
        <w:rPr/>
        <w:t>comunicações</w:t>
      </w:r>
      <w:r>
        <w:rPr>
          <w:spacing w:val="-5"/>
        </w:rPr>
        <w:t> </w:t>
      </w:r>
      <w:r>
        <w:rPr/>
        <w:t>e</w:t>
      </w:r>
      <w:r>
        <w:rPr>
          <w:spacing w:val="-5"/>
        </w:rPr>
        <w:t> </w:t>
      </w:r>
      <w:r>
        <w:rPr/>
        <w:t>redes</w:t>
      </w:r>
      <w:r>
        <w:rPr>
          <w:spacing w:val="-5"/>
        </w:rPr>
        <w:t> </w:t>
      </w:r>
      <w:r>
        <w:rPr/>
        <w:t>sem</w:t>
      </w:r>
      <w:r>
        <w:rPr>
          <w:spacing w:val="-7"/>
        </w:rPr>
        <w:t> </w:t>
      </w:r>
      <w:r>
        <w:rPr/>
        <w:t>fio.</w:t>
      </w:r>
      <w:r>
        <w:rPr>
          <w:spacing w:val="-2"/>
        </w:rPr>
        <w:t> </w:t>
      </w:r>
      <w:r>
        <w:rPr/>
        <w:t>Estas</w:t>
      </w:r>
      <w:r>
        <w:rPr>
          <w:spacing w:val="-8"/>
        </w:rPr>
        <w:t> </w:t>
      </w:r>
      <w:r>
        <w:rPr/>
        <w:t>redes</w:t>
      </w:r>
      <w:r>
        <w:rPr>
          <w:spacing w:val="-5"/>
        </w:rPr>
        <w:t> </w:t>
      </w:r>
      <w:r>
        <w:rPr/>
        <w:t>caracterizam- se</w:t>
      </w:r>
      <w:r>
        <w:rPr>
          <w:spacing w:val="-8"/>
        </w:rPr>
        <w:t> </w:t>
      </w:r>
      <w:r>
        <w:rPr/>
        <w:t>pela</w:t>
      </w:r>
      <w:r>
        <w:rPr>
          <w:spacing w:val="-7"/>
        </w:rPr>
        <w:t> </w:t>
      </w:r>
      <w:r>
        <w:rPr/>
        <w:t>ausência</w:t>
      </w:r>
      <w:r>
        <w:rPr>
          <w:spacing w:val="-7"/>
        </w:rPr>
        <w:t> </w:t>
      </w:r>
      <w:r>
        <w:rPr/>
        <w:t>de</w:t>
      </w:r>
      <w:r>
        <w:rPr>
          <w:spacing w:val="-7"/>
        </w:rPr>
        <w:t> </w:t>
      </w:r>
      <w:r>
        <w:rPr/>
        <w:t>controle</w:t>
      </w:r>
      <w:r>
        <w:rPr>
          <w:spacing w:val="-7"/>
        </w:rPr>
        <w:t> </w:t>
      </w:r>
      <w:r>
        <w:rPr/>
        <w:t>central</w:t>
      </w:r>
      <w:r>
        <w:rPr>
          <w:spacing w:val="-10"/>
        </w:rPr>
        <w:t> </w:t>
      </w:r>
      <w:r>
        <w:rPr/>
        <w:t>na</w:t>
      </w:r>
      <w:r>
        <w:rPr>
          <w:spacing w:val="-7"/>
        </w:rPr>
        <w:t> </w:t>
      </w:r>
      <w:r>
        <w:rPr/>
        <w:t>comunicação</w:t>
      </w:r>
      <w:r>
        <w:rPr>
          <w:spacing w:val="-6"/>
        </w:rPr>
        <w:t> </w:t>
      </w:r>
      <w:r>
        <w:rPr/>
        <w:t>entre</w:t>
      </w:r>
      <w:r>
        <w:rPr>
          <w:spacing w:val="-10"/>
        </w:rPr>
        <w:t> </w:t>
      </w:r>
      <w:r>
        <w:rPr/>
        <w:t>os</w:t>
      </w:r>
      <w:r>
        <w:rPr>
          <w:spacing w:val="-7"/>
        </w:rPr>
        <w:t> </w:t>
      </w:r>
      <w:r>
        <w:rPr/>
        <w:t>nós,</w:t>
      </w:r>
      <w:r>
        <w:rPr>
          <w:spacing w:val="-8"/>
        </w:rPr>
        <w:t> </w:t>
      </w:r>
      <w:r>
        <w:rPr/>
        <w:t>caso</w:t>
      </w:r>
      <w:r>
        <w:rPr>
          <w:spacing w:val="-6"/>
        </w:rPr>
        <w:t> </w:t>
      </w:r>
      <w:r>
        <w:rPr/>
        <w:t>característico</w:t>
      </w:r>
      <w:r>
        <w:rPr>
          <w:spacing w:val="-4"/>
        </w:rPr>
        <w:t> </w:t>
      </w:r>
      <w:r>
        <w:rPr/>
        <w:t>das</w:t>
      </w:r>
      <w:r>
        <w:rPr>
          <w:spacing w:val="-8"/>
        </w:rPr>
        <w:t> </w:t>
      </w:r>
      <w:r>
        <w:rPr/>
        <w:t>redes</w:t>
      </w:r>
      <w:r>
        <w:rPr>
          <w:spacing w:val="-7"/>
        </w:rPr>
        <w:t> </w:t>
      </w:r>
      <w:r>
        <w:rPr/>
        <w:t>celulares</w:t>
      </w:r>
      <w:r>
        <w:rPr>
          <w:spacing w:val="-7"/>
        </w:rPr>
        <w:t> </w:t>
      </w:r>
      <w:r>
        <w:rPr/>
        <w:t>em</w:t>
      </w:r>
      <w:r>
        <w:rPr>
          <w:spacing w:val="-11"/>
        </w:rPr>
        <w:t> </w:t>
      </w:r>
      <w:r>
        <w:rPr/>
        <w:t>que</w:t>
      </w:r>
      <w:r>
        <w:rPr>
          <w:spacing w:val="-7"/>
        </w:rPr>
        <w:t> </w:t>
      </w:r>
      <w:r>
        <w:rPr/>
        <w:t>uma</w:t>
      </w:r>
      <w:r>
        <w:rPr>
          <w:spacing w:val="-7"/>
        </w:rPr>
        <w:t> </w:t>
      </w:r>
      <w:r>
        <w:rPr/>
        <w:t>estação</w:t>
      </w:r>
      <w:r>
        <w:rPr>
          <w:spacing w:val="-4"/>
        </w:rPr>
        <w:t> </w:t>
      </w:r>
      <w:r>
        <w:rPr/>
        <w:t>central</w:t>
      </w:r>
      <w:r>
        <w:rPr>
          <w:spacing w:val="-10"/>
        </w:rPr>
        <w:t> </w:t>
      </w:r>
      <w:r>
        <w:rPr/>
        <w:t>(ou</w:t>
      </w:r>
      <w:r>
        <w:rPr>
          <w:spacing w:val="-8"/>
        </w:rPr>
        <w:t> </w:t>
      </w:r>
      <w:r>
        <w:rPr/>
        <w:t>estação rádio-base ou ponto de acesso) coordena toda a comunicação entre os nós da rede. Caracterizar os canais de comunicação em redes ad hoc é uma</w:t>
      </w:r>
      <w:r>
        <w:rPr>
          <w:spacing w:val="-2"/>
        </w:rPr>
        <w:t> </w:t>
      </w:r>
      <w:r>
        <w:rPr/>
        <w:t>tarefa importante,</w:t>
      </w:r>
      <w:r>
        <w:rPr>
          <w:spacing w:val="-3"/>
        </w:rPr>
        <w:t> </w:t>
      </w:r>
      <w:r>
        <w:rPr/>
        <w:t>pois</w:t>
      </w:r>
      <w:r>
        <w:rPr>
          <w:spacing w:val="-3"/>
        </w:rPr>
        <w:t> </w:t>
      </w:r>
      <w:r>
        <w:rPr/>
        <w:t>a</w:t>
      </w:r>
      <w:r>
        <w:rPr>
          <w:spacing w:val="-2"/>
        </w:rPr>
        <w:t> </w:t>
      </w:r>
      <w:r>
        <w:rPr/>
        <w:t>partir disto</w:t>
      </w:r>
      <w:r>
        <w:rPr>
          <w:spacing w:val="-1"/>
        </w:rPr>
        <w:t> </w:t>
      </w:r>
      <w:r>
        <w:rPr/>
        <w:t>é</w:t>
      </w:r>
      <w:r>
        <w:rPr>
          <w:spacing w:val="-4"/>
        </w:rPr>
        <w:t> </w:t>
      </w:r>
      <w:r>
        <w:rPr/>
        <w:t>possível</w:t>
      </w:r>
      <w:r>
        <w:rPr>
          <w:spacing w:val="-3"/>
        </w:rPr>
        <w:t> </w:t>
      </w:r>
      <w:r>
        <w:rPr/>
        <w:t>se</w:t>
      </w:r>
      <w:r>
        <w:rPr>
          <w:spacing w:val="-3"/>
        </w:rPr>
        <w:t> </w:t>
      </w:r>
      <w:r>
        <w:rPr/>
        <w:t>estabelecer</w:t>
      </w:r>
      <w:r>
        <w:rPr>
          <w:spacing w:val="-2"/>
        </w:rPr>
        <w:t> </w:t>
      </w:r>
      <w:r>
        <w:rPr/>
        <w:t>os</w:t>
      </w:r>
      <w:r>
        <w:rPr>
          <w:spacing w:val="-3"/>
        </w:rPr>
        <w:t> </w:t>
      </w:r>
      <w:r>
        <w:rPr/>
        <w:t>limites</w:t>
      </w:r>
      <w:r>
        <w:rPr>
          <w:spacing w:val="-3"/>
        </w:rPr>
        <w:t> </w:t>
      </w:r>
      <w:r>
        <w:rPr/>
        <w:t>das</w:t>
      </w:r>
      <w:r>
        <w:rPr>
          <w:spacing w:val="-4"/>
        </w:rPr>
        <w:t> </w:t>
      </w:r>
      <w:r>
        <w:rPr/>
        <w:t>taxas</w:t>
      </w:r>
      <w:r>
        <w:rPr>
          <w:spacing w:val="-4"/>
        </w:rPr>
        <w:t> </w:t>
      </w:r>
      <w:r>
        <w:rPr/>
        <w:t>de</w:t>
      </w:r>
      <w:r>
        <w:rPr>
          <w:spacing w:val="-1"/>
        </w:rPr>
        <w:t> </w:t>
      </w:r>
      <w:r>
        <w:rPr/>
        <w:t>comunicação</w:t>
      </w:r>
      <w:r>
        <w:rPr>
          <w:spacing w:val="-2"/>
        </w:rPr>
        <w:t> </w:t>
      </w:r>
      <w:r>
        <w:rPr/>
        <w:t>em</w:t>
      </w:r>
      <w:r>
        <w:rPr>
          <w:spacing w:val="-2"/>
        </w:rPr>
        <w:t> </w:t>
      </w:r>
      <w:r>
        <w:rPr/>
        <w:t>bits/seg</w:t>
      </w:r>
      <w:r>
        <w:rPr>
          <w:spacing w:val="-3"/>
        </w:rPr>
        <w:t> </w:t>
      </w:r>
      <w:r>
        <w:rPr/>
        <w:t>destas</w:t>
      </w:r>
      <w:r>
        <w:rPr>
          <w:spacing w:val="-4"/>
        </w:rPr>
        <w:t> </w:t>
      </w:r>
      <w:r>
        <w:rPr/>
        <w:t>redes. Este</w:t>
      </w:r>
      <w:r>
        <w:rPr>
          <w:spacing w:val="-4"/>
        </w:rPr>
        <w:t> </w:t>
      </w:r>
      <w:r>
        <w:rPr/>
        <w:t>trabalho desenvolveu pela primeira vez um modelo de canal que considera a atenuação Log-Normal e o desvanecimento</w:t>
      </w:r>
      <w:r>
        <w:rPr>
          <w:spacing w:val="-16"/>
        </w:rPr>
        <w:t> </w:t>
      </w:r>
      <w:r>
        <w:rPr/>
        <w:t>Log-Rayleigh.</w:t>
      </w:r>
    </w:p>
    <w:p>
      <w:pPr>
        <w:pStyle w:val="BodyText"/>
        <w:spacing w:before="6"/>
        <w:rPr>
          <w:sz w:val="15"/>
        </w:rPr>
      </w:pPr>
    </w:p>
    <w:p>
      <w:pPr>
        <w:pStyle w:val="BodyText"/>
        <w:spacing w:line="259" w:lineRule="auto"/>
        <w:ind w:left="106" w:right="105"/>
        <w:jc w:val="both"/>
      </w:pPr>
      <w:r>
        <w:rPr>
          <w:b/>
        </w:rPr>
        <w:t>Metodologia:</w:t>
      </w:r>
      <w:r>
        <w:rPr>
          <w:b/>
          <w:spacing w:val="-1"/>
        </w:rPr>
        <w:t> </w:t>
      </w:r>
      <w:r>
        <w:rPr/>
        <w:t>Um</w:t>
      </w:r>
      <w:r>
        <w:rPr>
          <w:spacing w:val="-7"/>
        </w:rPr>
        <w:t> </w:t>
      </w:r>
      <w:r>
        <w:rPr/>
        <w:t>aluno inicialmente</w:t>
      </w:r>
      <w:r>
        <w:rPr>
          <w:spacing w:val="-2"/>
        </w:rPr>
        <w:t> </w:t>
      </w:r>
      <w:r>
        <w:rPr/>
        <w:t>fez</w:t>
      </w:r>
      <w:r>
        <w:rPr>
          <w:spacing w:val="-3"/>
        </w:rPr>
        <w:t> </w:t>
      </w:r>
      <w:r>
        <w:rPr/>
        <w:t>um</w:t>
      </w:r>
      <w:r>
        <w:rPr>
          <w:spacing w:val="-3"/>
        </w:rPr>
        <w:t> </w:t>
      </w:r>
      <w:r>
        <w:rPr/>
        <w:t>levantamento</w:t>
      </w:r>
      <w:r>
        <w:rPr>
          <w:spacing w:val="-2"/>
        </w:rPr>
        <w:t> </w:t>
      </w:r>
      <w:r>
        <w:rPr/>
        <w:t>bibliográfico</w:t>
      </w:r>
      <w:r>
        <w:rPr>
          <w:spacing w:val="-1"/>
        </w:rPr>
        <w:t> </w:t>
      </w:r>
      <w:r>
        <w:rPr/>
        <w:t>sobre</w:t>
      </w:r>
      <w:r>
        <w:rPr>
          <w:spacing w:val="-2"/>
        </w:rPr>
        <w:t> </w:t>
      </w:r>
      <w:r>
        <w:rPr/>
        <w:t>o</w:t>
      </w:r>
      <w:r>
        <w:rPr>
          <w:spacing w:val="-2"/>
        </w:rPr>
        <w:t> </w:t>
      </w:r>
      <w:r>
        <w:rPr/>
        <w:t>assunto</w:t>
      </w:r>
      <w:r>
        <w:rPr>
          <w:spacing w:val="-4"/>
        </w:rPr>
        <w:t> </w:t>
      </w:r>
      <w:r>
        <w:rPr/>
        <w:t>o</w:t>
      </w:r>
      <w:r>
        <w:rPr>
          <w:spacing w:val="-2"/>
        </w:rPr>
        <w:t> </w:t>
      </w:r>
      <w:r>
        <w:rPr/>
        <w:t>que</w:t>
      </w:r>
      <w:r>
        <w:rPr>
          <w:spacing w:val="-1"/>
        </w:rPr>
        <w:t> </w:t>
      </w:r>
      <w:r>
        <w:rPr/>
        <w:t>serviu</w:t>
      </w:r>
      <w:r>
        <w:rPr>
          <w:spacing w:val="-3"/>
        </w:rPr>
        <w:t> </w:t>
      </w:r>
      <w:r>
        <w:rPr/>
        <w:t>de</w:t>
      </w:r>
      <w:r>
        <w:rPr>
          <w:spacing w:val="-1"/>
        </w:rPr>
        <w:t> </w:t>
      </w:r>
      <w:r>
        <w:rPr/>
        <w:t>base</w:t>
      </w:r>
      <w:r>
        <w:rPr>
          <w:spacing w:val="-2"/>
        </w:rPr>
        <w:t> </w:t>
      </w:r>
      <w:r>
        <w:rPr/>
        <w:t>para</w:t>
      </w:r>
      <w:r>
        <w:rPr>
          <w:spacing w:val="-1"/>
        </w:rPr>
        <w:t> </w:t>
      </w:r>
      <w:r>
        <w:rPr/>
        <w:t>um</w:t>
      </w:r>
      <w:r>
        <w:rPr>
          <w:spacing w:val="-7"/>
        </w:rPr>
        <w:t> </w:t>
      </w:r>
      <w:r>
        <w:rPr/>
        <w:t>estudo</w:t>
      </w:r>
      <w:r>
        <w:rPr>
          <w:spacing w:val="-3"/>
        </w:rPr>
        <w:t> </w:t>
      </w:r>
      <w:r>
        <w:rPr/>
        <w:t>aprofundado</w:t>
      </w:r>
      <w:r>
        <w:rPr>
          <w:spacing w:val="-1"/>
        </w:rPr>
        <w:t> </w:t>
      </w:r>
      <w:r>
        <w:rPr/>
        <w:t>na área. Em seguida, através de reuniões semanais para discutir o tema e participação do aluno na disciplina de Tópicos Especiais em Telecomunicações</w:t>
      </w:r>
      <w:r>
        <w:rPr>
          <w:spacing w:val="-4"/>
        </w:rPr>
        <w:t> </w:t>
      </w:r>
      <w:r>
        <w:rPr/>
        <w:t>que</w:t>
      </w:r>
      <w:r>
        <w:rPr>
          <w:spacing w:val="-1"/>
        </w:rPr>
        <w:t> </w:t>
      </w:r>
      <w:r>
        <w:rPr/>
        <w:t>abordava</w:t>
      </w:r>
      <w:r>
        <w:rPr>
          <w:spacing w:val="-2"/>
        </w:rPr>
        <w:t> </w:t>
      </w:r>
      <w:r>
        <w:rPr/>
        <w:t>redes</w:t>
      </w:r>
      <w:r>
        <w:rPr>
          <w:spacing w:val="-4"/>
        </w:rPr>
        <w:t> </w:t>
      </w:r>
      <w:r>
        <w:rPr/>
        <w:t>ad</w:t>
      </w:r>
      <w:r>
        <w:rPr>
          <w:spacing w:val="-4"/>
        </w:rPr>
        <w:t> </w:t>
      </w:r>
      <w:r>
        <w:rPr/>
        <w:t>hoc</w:t>
      </w:r>
      <w:r>
        <w:rPr>
          <w:spacing w:val="-5"/>
        </w:rPr>
        <w:t> </w:t>
      </w:r>
      <w:r>
        <w:rPr/>
        <w:t>e de</w:t>
      </w:r>
      <w:r>
        <w:rPr>
          <w:spacing w:val="-7"/>
        </w:rPr>
        <w:t> </w:t>
      </w:r>
      <w:r>
        <w:rPr/>
        <w:t>sensores</w:t>
      </w:r>
      <w:r>
        <w:rPr>
          <w:spacing w:val="-2"/>
        </w:rPr>
        <w:t> </w:t>
      </w:r>
      <w:r>
        <w:rPr/>
        <w:t>foi</w:t>
      </w:r>
      <w:r>
        <w:rPr>
          <w:spacing w:val="-6"/>
        </w:rPr>
        <w:t> </w:t>
      </w:r>
      <w:r>
        <w:rPr/>
        <w:t>proposto</w:t>
      </w:r>
      <w:r>
        <w:rPr>
          <w:spacing w:val="-1"/>
        </w:rPr>
        <w:t> </w:t>
      </w:r>
      <w:r>
        <w:rPr/>
        <w:t>resolver</w:t>
      </w:r>
      <w:r>
        <w:rPr>
          <w:spacing w:val="-1"/>
        </w:rPr>
        <w:t> </w:t>
      </w:r>
      <w:r>
        <w:rPr/>
        <w:t>o</w:t>
      </w:r>
      <w:r>
        <w:rPr>
          <w:spacing w:val="-2"/>
        </w:rPr>
        <w:t> </w:t>
      </w:r>
      <w:r>
        <w:rPr/>
        <w:t>problema</w:t>
      </w:r>
      <w:r>
        <w:rPr>
          <w:spacing w:val="-1"/>
        </w:rPr>
        <w:t> </w:t>
      </w:r>
      <w:r>
        <w:rPr/>
        <w:t>de</w:t>
      </w:r>
      <w:r>
        <w:rPr>
          <w:spacing w:val="-1"/>
        </w:rPr>
        <w:t> </w:t>
      </w:r>
      <w:r>
        <w:rPr/>
        <w:t>modelamento</w:t>
      </w:r>
      <w:r>
        <w:rPr>
          <w:spacing w:val="-2"/>
        </w:rPr>
        <w:t> </w:t>
      </w:r>
      <w:r>
        <w:rPr/>
        <w:t>deste</w:t>
      </w:r>
      <w:r>
        <w:rPr>
          <w:spacing w:val="-5"/>
        </w:rPr>
        <w:t> </w:t>
      </w:r>
      <w:r>
        <w:rPr/>
        <w:t>canal</w:t>
      </w:r>
      <w:r>
        <w:rPr>
          <w:spacing w:val="-6"/>
        </w:rPr>
        <w:t> </w:t>
      </w:r>
      <w:r>
        <w:rPr/>
        <w:t>através</w:t>
      </w:r>
      <w:r>
        <w:rPr>
          <w:spacing w:val="-4"/>
        </w:rPr>
        <w:t> </w:t>
      </w:r>
      <w:r>
        <w:rPr/>
        <w:t>da</w:t>
      </w:r>
      <w:r>
        <w:rPr>
          <w:spacing w:val="-2"/>
        </w:rPr>
        <w:t> </w:t>
      </w:r>
      <w:r>
        <w:rPr/>
        <w:t>obtenção da função densidade de probabilidade (fdp) do canal Normal e Log-Rayleigh caracterizado pelo produto de suas fdps em função de outros parâmetros da</w:t>
      </w:r>
      <w:r>
        <w:rPr>
          <w:spacing w:val="-4"/>
        </w:rPr>
        <w:t> </w:t>
      </w:r>
      <w:r>
        <w:rPr/>
        <w:t>rede.</w:t>
      </w:r>
    </w:p>
    <w:p>
      <w:pPr>
        <w:pStyle w:val="BodyText"/>
        <w:spacing w:before="9"/>
        <w:rPr>
          <w:sz w:val="15"/>
        </w:rPr>
      </w:pPr>
    </w:p>
    <w:p>
      <w:pPr>
        <w:pStyle w:val="BodyText"/>
        <w:spacing w:line="259" w:lineRule="auto"/>
        <w:ind w:left="120" w:right="108" w:hanging="10"/>
        <w:jc w:val="both"/>
      </w:pPr>
      <w:r>
        <w:rPr>
          <w:b/>
        </w:rPr>
        <w:t>Resultados:</w:t>
      </w:r>
      <w:r>
        <w:rPr>
          <w:b/>
          <w:spacing w:val="-5"/>
        </w:rPr>
        <w:t> </w:t>
      </w:r>
      <w:r>
        <w:rPr/>
        <w:t>Foi</w:t>
      </w:r>
      <w:r>
        <w:rPr>
          <w:spacing w:val="-7"/>
        </w:rPr>
        <w:t> </w:t>
      </w:r>
      <w:r>
        <w:rPr/>
        <w:t>obtido</w:t>
      </w:r>
      <w:r>
        <w:rPr>
          <w:spacing w:val="-4"/>
        </w:rPr>
        <w:t> </w:t>
      </w:r>
      <w:r>
        <w:rPr/>
        <w:t>o</w:t>
      </w:r>
      <w:r>
        <w:rPr>
          <w:spacing w:val="-4"/>
        </w:rPr>
        <w:t> </w:t>
      </w:r>
      <w:r>
        <w:rPr/>
        <w:t>produto</w:t>
      </w:r>
      <w:r>
        <w:rPr>
          <w:spacing w:val="-3"/>
        </w:rPr>
        <w:t> </w:t>
      </w:r>
      <w:r>
        <w:rPr/>
        <w:t>das</w:t>
      </w:r>
      <w:r>
        <w:rPr>
          <w:spacing w:val="-5"/>
        </w:rPr>
        <w:t> </w:t>
      </w:r>
      <w:r>
        <w:rPr/>
        <w:t>fdps</w:t>
      </w:r>
      <w:r>
        <w:rPr>
          <w:spacing w:val="-5"/>
        </w:rPr>
        <w:t> </w:t>
      </w:r>
      <w:r>
        <w:rPr/>
        <w:t>e</w:t>
      </w:r>
      <w:r>
        <w:rPr>
          <w:spacing w:val="-4"/>
        </w:rPr>
        <w:t> </w:t>
      </w:r>
      <w:r>
        <w:rPr/>
        <w:t>um</w:t>
      </w:r>
      <w:r>
        <w:rPr>
          <w:spacing w:val="-7"/>
        </w:rPr>
        <w:t> </w:t>
      </w:r>
      <w:r>
        <w:rPr/>
        <w:t>gráfico</w:t>
      </w:r>
      <w:r>
        <w:rPr>
          <w:spacing w:val="-4"/>
        </w:rPr>
        <w:t> </w:t>
      </w:r>
      <w:r>
        <w:rPr/>
        <w:t>tridimensional</w:t>
      </w:r>
      <w:r>
        <w:rPr>
          <w:spacing w:val="-7"/>
        </w:rPr>
        <w:t> </w:t>
      </w:r>
      <w:r>
        <w:rPr/>
        <w:t>foi</w:t>
      </w:r>
      <w:r>
        <w:rPr>
          <w:spacing w:val="-8"/>
        </w:rPr>
        <w:t> </w:t>
      </w:r>
      <w:r>
        <w:rPr/>
        <w:t>obtido</w:t>
      </w:r>
      <w:r>
        <w:rPr>
          <w:spacing w:val="-1"/>
        </w:rPr>
        <w:t> </w:t>
      </w:r>
      <w:r>
        <w:rPr/>
        <w:t>para</w:t>
      </w:r>
      <w:r>
        <w:rPr>
          <w:spacing w:val="-9"/>
        </w:rPr>
        <w:t> </w:t>
      </w:r>
      <w:r>
        <w:rPr/>
        <w:t>o</w:t>
      </w:r>
      <w:r>
        <w:rPr>
          <w:spacing w:val="-4"/>
        </w:rPr>
        <w:t> </w:t>
      </w:r>
      <w:r>
        <w:rPr/>
        <w:t>função</w:t>
      </w:r>
      <w:r>
        <w:rPr>
          <w:spacing w:val="-2"/>
        </w:rPr>
        <w:t> </w:t>
      </w:r>
      <w:r>
        <w:rPr/>
        <w:t>densidade</w:t>
      </w:r>
      <w:r>
        <w:rPr>
          <w:spacing w:val="-4"/>
        </w:rPr>
        <w:t> </w:t>
      </w:r>
      <w:r>
        <w:rPr/>
        <w:t>de</w:t>
      </w:r>
      <w:r>
        <w:rPr>
          <w:spacing w:val="-4"/>
        </w:rPr>
        <w:t> </w:t>
      </w:r>
      <w:r>
        <w:rPr/>
        <w:t>probabilidade</w:t>
      </w:r>
      <w:r>
        <w:rPr>
          <w:spacing w:val="-5"/>
        </w:rPr>
        <w:t> </w:t>
      </w:r>
      <w:r>
        <w:rPr/>
        <w:t>do</w:t>
      </w:r>
      <w:r>
        <w:rPr>
          <w:spacing w:val="-4"/>
        </w:rPr>
        <w:t> </w:t>
      </w:r>
      <w:r>
        <w:rPr/>
        <w:t>canal</w:t>
      </w:r>
      <w:r>
        <w:rPr>
          <w:spacing w:val="-8"/>
        </w:rPr>
        <w:t> </w:t>
      </w:r>
      <w:r>
        <w:rPr/>
        <w:t>composto Normal e Log-Rayleigh. Estes resultados são os primeiros que se tem notícia na literatura para este importante canal específico. O próximo passo</w:t>
      </w:r>
      <w:r>
        <w:rPr>
          <w:spacing w:val="-2"/>
        </w:rPr>
        <w:t> </w:t>
      </w:r>
      <w:r>
        <w:rPr/>
        <w:t>é</w:t>
      </w:r>
      <w:r>
        <w:rPr>
          <w:spacing w:val="-2"/>
        </w:rPr>
        <w:t> </w:t>
      </w:r>
      <w:r>
        <w:rPr/>
        <w:t>inverter</w:t>
      </w:r>
      <w:r>
        <w:rPr>
          <w:spacing w:val="-2"/>
        </w:rPr>
        <w:t> </w:t>
      </w:r>
      <w:r>
        <w:rPr/>
        <w:t>a</w:t>
      </w:r>
      <w:r>
        <w:rPr>
          <w:spacing w:val="-5"/>
        </w:rPr>
        <w:t> </w:t>
      </w:r>
      <w:r>
        <w:rPr/>
        <w:t>função</w:t>
      </w:r>
      <w:r>
        <w:rPr>
          <w:spacing w:val="-2"/>
        </w:rPr>
        <w:t> </w:t>
      </w:r>
      <w:r>
        <w:rPr/>
        <w:t>logaritmica</w:t>
      </w:r>
      <w:r>
        <w:rPr>
          <w:spacing w:val="-5"/>
        </w:rPr>
        <w:t> </w:t>
      </w:r>
      <w:r>
        <w:rPr/>
        <w:t>para</w:t>
      </w:r>
      <w:r>
        <w:rPr>
          <w:spacing w:val="-3"/>
        </w:rPr>
        <w:t> </w:t>
      </w:r>
      <w:r>
        <w:rPr/>
        <w:t>se</w:t>
      </w:r>
      <w:r>
        <w:rPr>
          <w:spacing w:val="-5"/>
        </w:rPr>
        <w:t> </w:t>
      </w:r>
      <w:r>
        <w:rPr/>
        <w:t>obter</w:t>
      </w:r>
      <w:r>
        <w:rPr>
          <w:spacing w:val="-6"/>
        </w:rPr>
        <w:t> </w:t>
      </w:r>
      <w:r>
        <w:rPr/>
        <w:t>a</w:t>
      </w:r>
      <w:r>
        <w:rPr>
          <w:spacing w:val="-3"/>
        </w:rPr>
        <w:t> </w:t>
      </w:r>
      <w:r>
        <w:rPr/>
        <w:t>pdf</w:t>
      </w:r>
      <w:r>
        <w:rPr>
          <w:spacing w:val="-8"/>
        </w:rPr>
        <w:t> </w:t>
      </w:r>
      <w:r>
        <w:rPr/>
        <w:t>como</w:t>
      </w:r>
      <w:r>
        <w:rPr>
          <w:spacing w:val="-1"/>
        </w:rPr>
        <w:t> </w:t>
      </w:r>
      <w:r>
        <w:rPr/>
        <w:t>um</w:t>
      </w:r>
      <w:r>
        <w:rPr>
          <w:spacing w:val="-7"/>
        </w:rPr>
        <w:t> </w:t>
      </w:r>
      <w:r>
        <w:rPr/>
        <w:t>produto</w:t>
      </w:r>
      <w:r>
        <w:rPr>
          <w:spacing w:val="-1"/>
        </w:rPr>
        <w:t> </w:t>
      </w:r>
      <w:r>
        <w:rPr/>
        <w:t>de</w:t>
      </w:r>
      <w:r>
        <w:rPr>
          <w:spacing w:val="-4"/>
        </w:rPr>
        <w:t> </w:t>
      </w:r>
      <w:r>
        <w:rPr/>
        <w:t>uma</w:t>
      </w:r>
      <w:r>
        <w:rPr>
          <w:spacing w:val="-4"/>
        </w:rPr>
        <w:t> </w:t>
      </w:r>
      <w:r>
        <w:rPr/>
        <w:t>Log-Normal</w:t>
      </w:r>
      <w:r>
        <w:rPr>
          <w:spacing w:val="-8"/>
        </w:rPr>
        <w:t> </w:t>
      </w:r>
      <w:r>
        <w:rPr/>
        <w:t>e</w:t>
      </w:r>
      <w:r>
        <w:rPr>
          <w:spacing w:val="-3"/>
        </w:rPr>
        <w:t> </w:t>
      </w:r>
      <w:r>
        <w:rPr/>
        <w:t>uma</w:t>
      </w:r>
      <w:r>
        <w:rPr>
          <w:spacing w:val="-2"/>
        </w:rPr>
        <w:t> </w:t>
      </w:r>
      <w:r>
        <w:rPr/>
        <w:t>distribuição</w:t>
      </w:r>
      <w:r>
        <w:rPr>
          <w:spacing w:val="-2"/>
        </w:rPr>
        <w:t> </w:t>
      </w:r>
      <w:r>
        <w:rPr/>
        <w:t>Rayleigh</w:t>
      </w:r>
      <w:r>
        <w:rPr>
          <w:spacing w:val="-6"/>
        </w:rPr>
        <w:t> </w:t>
      </w:r>
      <w:r>
        <w:rPr/>
        <w:t>que</w:t>
      </w:r>
      <w:r>
        <w:rPr>
          <w:spacing w:val="-4"/>
        </w:rPr>
        <w:t> </w:t>
      </w:r>
      <w:r>
        <w:rPr/>
        <w:t>é</w:t>
      </w:r>
      <w:r>
        <w:rPr>
          <w:spacing w:val="-3"/>
        </w:rPr>
        <w:t> </w:t>
      </w:r>
      <w:r>
        <w:rPr/>
        <w:t>o</w:t>
      </w:r>
      <w:r>
        <w:rPr>
          <w:spacing w:val="-1"/>
        </w:rPr>
        <w:t> </w:t>
      </w:r>
      <w:r>
        <w:rPr/>
        <w:t>caso</w:t>
      </w:r>
      <w:r>
        <w:rPr>
          <w:spacing w:val="-1"/>
        </w:rPr>
        <w:t> </w:t>
      </w:r>
      <w:r>
        <w:rPr/>
        <w:t>mais comum de apresentação de distribuições estatísticas. Em seguida será obtida a capacidade de</w:t>
      </w:r>
      <w:r>
        <w:rPr>
          <w:spacing w:val="-12"/>
        </w:rPr>
        <w:t> </w:t>
      </w:r>
      <w:r>
        <w:rPr/>
        <w:t>canal.</w:t>
      </w:r>
    </w:p>
    <w:p>
      <w:pPr>
        <w:pStyle w:val="BodyText"/>
        <w:spacing w:before="8"/>
        <w:rPr>
          <w:sz w:val="9"/>
        </w:rPr>
      </w:pPr>
    </w:p>
    <w:p>
      <w:pPr>
        <w:pStyle w:val="BodyText"/>
        <w:spacing w:line="259" w:lineRule="auto"/>
        <w:ind w:left="120" w:right="109" w:hanging="10"/>
        <w:jc w:val="both"/>
      </w:pPr>
      <w:r>
        <w:rPr>
          <w:b/>
        </w:rPr>
        <w:t>Conclusão:</w:t>
      </w:r>
      <w:r>
        <w:rPr>
          <w:b/>
          <w:spacing w:val="-3"/>
        </w:rPr>
        <w:t> </w:t>
      </w:r>
      <w:r>
        <w:rPr/>
        <w:t>Foi</w:t>
      </w:r>
      <w:r>
        <w:rPr>
          <w:spacing w:val="-7"/>
        </w:rPr>
        <w:t> </w:t>
      </w:r>
      <w:r>
        <w:rPr/>
        <w:t>obtido</w:t>
      </w:r>
      <w:r>
        <w:rPr>
          <w:spacing w:val="-1"/>
        </w:rPr>
        <w:t> </w:t>
      </w:r>
      <w:r>
        <w:rPr/>
        <w:t>o</w:t>
      </w:r>
      <w:r>
        <w:rPr>
          <w:spacing w:val="-4"/>
        </w:rPr>
        <w:t> </w:t>
      </w:r>
      <w:r>
        <w:rPr/>
        <w:t>produto das</w:t>
      </w:r>
      <w:r>
        <w:rPr>
          <w:spacing w:val="-5"/>
        </w:rPr>
        <w:t> </w:t>
      </w:r>
      <w:r>
        <w:rPr/>
        <w:t>fdps</w:t>
      </w:r>
      <w:r>
        <w:rPr>
          <w:spacing w:val="-4"/>
        </w:rPr>
        <w:t> </w:t>
      </w:r>
      <w:r>
        <w:rPr/>
        <w:t>e</w:t>
      </w:r>
      <w:r>
        <w:rPr>
          <w:spacing w:val="-4"/>
        </w:rPr>
        <w:t> </w:t>
      </w:r>
      <w:r>
        <w:rPr/>
        <w:t>um</w:t>
      </w:r>
      <w:r>
        <w:rPr>
          <w:spacing w:val="-7"/>
        </w:rPr>
        <w:t> </w:t>
      </w:r>
      <w:r>
        <w:rPr/>
        <w:t>gráfico</w:t>
      </w:r>
      <w:r>
        <w:rPr>
          <w:spacing w:val="-3"/>
        </w:rPr>
        <w:t> </w:t>
      </w:r>
      <w:r>
        <w:rPr/>
        <w:t>tridimensional</w:t>
      </w:r>
      <w:r>
        <w:rPr>
          <w:spacing w:val="-5"/>
        </w:rPr>
        <w:t> </w:t>
      </w:r>
      <w:r>
        <w:rPr/>
        <w:t>foi</w:t>
      </w:r>
      <w:r>
        <w:rPr>
          <w:spacing w:val="-7"/>
        </w:rPr>
        <w:t> </w:t>
      </w:r>
      <w:r>
        <w:rPr/>
        <w:t>obtido</w:t>
      </w:r>
      <w:r>
        <w:rPr>
          <w:spacing w:val="-1"/>
        </w:rPr>
        <w:t> </w:t>
      </w:r>
      <w:r>
        <w:rPr/>
        <w:t>para</w:t>
      </w:r>
      <w:r>
        <w:rPr>
          <w:spacing w:val="-3"/>
        </w:rPr>
        <w:t> </w:t>
      </w:r>
      <w:r>
        <w:rPr/>
        <w:t>o</w:t>
      </w:r>
      <w:r>
        <w:rPr>
          <w:spacing w:val="-4"/>
        </w:rPr>
        <w:t> </w:t>
      </w:r>
      <w:r>
        <w:rPr/>
        <w:t>função</w:t>
      </w:r>
      <w:r>
        <w:rPr>
          <w:spacing w:val="-1"/>
        </w:rPr>
        <w:t> </w:t>
      </w:r>
      <w:r>
        <w:rPr/>
        <w:t>densidade</w:t>
      </w:r>
      <w:r>
        <w:rPr>
          <w:spacing w:val="-5"/>
        </w:rPr>
        <w:t> </w:t>
      </w:r>
      <w:r>
        <w:rPr/>
        <w:t>de</w:t>
      </w:r>
      <w:r>
        <w:rPr>
          <w:spacing w:val="-3"/>
        </w:rPr>
        <w:t> </w:t>
      </w:r>
      <w:r>
        <w:rPr/>
        <w:t>probabilidade</w:t>
      </w:r>
      <w:r>
        <w:rPr>
          <w:spacing w:val="-5"/>
        </w:rPr>
        <w:t> </w:t>
      </w:r>
      <w:r>
        <w:rPr/>
        <w:t>do</w:t>
      </w:r>
      <w:r>
        <w:rPr>
          <w:spacing w:val="-1"/>
        </w:rPr>
        <w:t> </w:t>
      </w:r>
      <w:r>
        <w:rPr/>
        <w:t>canal</w:t>
      </w:r>
      <w:r>
        <w:rPr>
          <w:spacing w:val="-5"/>
        </w:rPr>
        <w:t> </w:t>
      </w:r>
      <w:r>
        <w:rPr/>
        <w:t>composto Normal e Log-Rayleigh. Estes resultados são os primeiros que se tem notícia na literatura para este importante canal específico. O próximo passo</w:t>
      </w:r>
      <w:r>
        <w:rPr>
          <w:spacing w:val="-2"/>
        </w:rPr>
        <w:t> </w:t>
      </w:r>
      <w:r>
        <w:rPr/>
        <w:t>é</w:t>
      </w:r>
      <w:r>
        <w:rPr>
          <w:spacing w:val="-2"/>
        </w:rPr>
        <w:t> </w:t>
      </w:r>
      <w:r>
        <w:rPr/>
        <w:t>inverter</w:t>
      </w:r>
      <w:r>
        <w:rPr>
          <w:spacing w:val="-2"/>
        </w:rPr>
        <w:t> </w:t>
      </w:r>
      <w:r>
        <w:rPr/>
        <w:t>a</w:t>
      </w:r>
      <w:r>
        <w:rPr>
          <w:spacing w:val="-5"/>
        </w:rPr>
        <w:t> </w:t>
      </w:r>
      <w:r>
        <w:rPr/>
        <w:t>função</w:t>
      </w:r>
      <w:r>
        <w:rPr>
          <w:spacing w:val="-2"/>
        </w:rPr>
        <w:t> </w:t>
      </w:r>
      <w:r>
        <w:rPr/>
        <w:t>logaritmica</w:t>
      </w:r>
      <w:r>
        <w:rPr>
          <w:spacing w:val="-5"/>
        </w:rPr>
        <w:t> </w:t>
      </w:r>
      <w:r>
        <w:rPr/>
        <w:t>para</w:t>
      </w:r>
      <w:r>
        <w:rPr>
          <w:spacing w:val="-3"/>
        </w:rPr>
        <w:t> </w:t>
      </w:r>
      <w:r>
        <w:rPr/>
        <w:t>se</w:t>
      </w:r>
      <w:r>
        <w:rPr>
          <w:spacing w:val="-5"/>
        </w:rPr>
        <w:t> </w:t>
      </w:r>
      <w:r>
        <w:rPr/>
        <w:t>obter</w:t>
      </w:r>
      <w:r>
        <w:rPr>
          <w:spacing w:val="-6"/>
        </w:rPr>
        <w:t> </w:t>
      </w:r>
      <w:r>
        <w:rPr/>
        <w:t>a</w:t>
      </w:r>
      <w:r>
        <w:rPr>
          <w:spacing w:val="-3"/>
        </w:rPr>
        <w:t> </w:t>
      </w:r>
      <w:r>
        <w:rPr/>
        <w:t>pdf</w:t>
      </w:r>
      <w:r>
        <w:rPr>
          <w:spacing w:val="-8"/>
        </w:rPr>
        <w:t> </w:t>
      </w:r>
      <w:r>
        <w:rPr/>
        <w:t>como</w:t>
      </w:r>
      <w:r>
        <w:rPr>
          <w:spacing w:val="-1"/>
        </w:rPr>
        <w:t> </w:t>
      </w:r>
      <w:r>
        <w:rPr/>
        <w:t>um</w:t>
      </w:r>
      <w:r>
        <w:rPr>
          <w:spacing w:val="-8"/>
        </w:rPr>
        <w:t> </w:t>
      </w:r>
      <w:r>
        <w:rPr/>
        <w:t>produto de</w:t>
      </w:r>
      <w:r>
        <w:rPr>
          <w:spacing w:val="-4"/>
        </w:rPr>
        <w:t> </w:t>
      </w:r>
      <w:r>
        <w:rPr/>
        <w:t>uma</w:t>
      </w:r>
      <w:r>
        <w:rPr>
          <w:spacing w:val="-4"/>
        </w:rPr>
        <w:t> </w:t>
      </w:r>
      <w:r>
        <w:rPr/>
        <w:t>Log-Normal</w:t>
      </w:r>
      <w:r>
        <w:rPr>
          <w:spacing w:val="-8"/>
        </w:rPr>
        <w:t> </w:t>
      </w:r>
      <w:r>
        <w:rPr/>
        <w:t>e</w:t>
      </w:r>
      <w:r>
        <w:rPr>
          <w:spacing w:val="-3"/>
        </w:rPr>
        <w:t> </w:t>
      </w:r>
      <w:r>
        <w:rPr/>
        <w:t>uma</w:t>
      </w:r>
      <w:r>
        <w:rPr>
          <w:spacing w:val="-2"/>
        </w:rPr>
        <w:t> </w:t>
      </w:r>
      <w:r>
        <w:rPr/>
        <w:t>distribuição</w:t>
      </w:r>
      <w:r>
        <w:rPr>
          <w:spacing w:val="-2"/>
        </w:rPr>
        <w:t> </w:t>
      </w:r>
      <w:r>
        <w:rPr/>
        <w:t>Rayleigh</w:t>
      </w:r>
      <w:r>
        <w:rPr>
          <w:spacing w:val="-6"/>
        </w:rPr>
        <w:t> </w:t>
      </w:r>
      <w:r>
        <w:rPr/>
        <w:t>que</w:t>
      </w:r>
      <w:r>
        <w:rPr>
          <w:spacing w:val="-4"/>
        </w:rPr>
        <w:t> </w:t>
      </w:r>
      <w:r>
        <w:rPr/>
        <w:t>é</w:t>
      </w:r>
      <w:r>
        <w:rPr>
          <w:spacing w:val="-3"/>
        </w:rPr>
        <w:t> </w:t>
      </w:r>
      <w:r>
        <w:rPr/>
        <w:t>o</w:t>
      </w:r>
      <w:r>
        <w:rPr>
          <w:spacing w:val="-1"/>
        </w:rPr>
        <w:t> </w:t>
      </w:r>
      <w:r>
        <w:rPr/>
        <w:t>caso</w:t>
      </w:r>
      <w:r>
        <w:rPr>
          <w:spacing w:val="-1"/>
        </w:rPr>
        <w:t> </w:t>
      </w:r>
      <w:r>
        <w:rPr/>
        <w:t>mais comum de apresentação de distribuições estatísticas. Em seguida será obtida a capacidade de</w:t>
      </w:r>
      <w:r>
        <w:rPr>
          <w:spacing w:val="-12"/>
        </w:rPr>
        <w:t> </w:t>
      </w:r>
      <w:r>
        <w:rPr/>
        <w:t>canal.</w:t>
      </w:r>
    </w:p>
    <w:p>
      <w:pPr>
        <w:pStyle w:val="BodyText"/>
        <w:spacing w:before="9"/>
        <w:rPr>
          <w:sz w:val="9"/>
        </w:rPr>
      </w:pPr>
    </w:p>
    <w:p>
      <w:pPr>
        <w:spacing w:line="456" w:lineRule="auto" w:before="0"/>
        <w:ind w:left="111" w:right="2297" w:firstLine="0"/>
        <w:jc w:val="both"/>
        <w:rPr>
          <w:sz w:val="12"/>
        </w:rPr>
      </w:pPr>
      <w:r>
        <w:rPr>
          <w:b/>
          <w:sz w:val="12"/>
        </w:rPr>
        <w:t>Palavras-Chave: </w:t>
      </w:r>
      <w:r>
        <w:rPr>
          <w:sz w:val="12"/>
        </w:rPr>
        <w:t>Redes ad hoc, modelamento de canal, desvanecimento log-normal e Rayleigh </w:t>
      </w:r>
      <w:r>
        <w:rPr>
          <w:b/>
          <w:sz w:val="12"/>
        </w:rPr>
        <w:t>Colaboradores: </w:t>
      </w:r>
      <w:r>
        <w:rPr>
          <w:sz w:val="12"/>
        </w:rPr>
        <w:t>Lucas Rodrigues de Paula</w:t>
      </w:r>
    </w:p>
    <w:p>
      <w:pPr>
        <w:spacing w:after="0" w:line="456" w:lineRule="auto"/>
        <w:jc w:val="both"/>
        <w:rPr>
          <w:sz w:val="12"/>
        </w:rPr>
        <w:sectPr>
          <w:type w:val="continuous"/>
          <w:pgSz w:w="7940" w:h="11910"/>
          <w:pgMar w:top="700" w:bottom="280" w:left="460" w:right="460"/>
        </w:sectPr>
      </w:pPr>
    </w:p>
    <w:p>
      <w:pPr>
        <w:pStyle w:val="BodyText"/>
        <w:spacing w:before="1"/>
        <w:rPr>
          <w:sz w:val="9"/>
        </w:rPr>
      </w:pPr>
    </w:p>
    <w:p>
      <w:pPr>
        <w:pStyle w:val="Heading1"/>
        <w:ind w:right="738"/>
        <w:jc w:val="center"/>
      </w:pPr>
      <w:r>
        <w:rPr>
          <w:color w:val="007E39"/>
        </w:rPr>
        <w:t>Transformações Tridimensionais para Uso em Computação Gráfica</w:t>
      </w:r>
    </w:p>
    <w:p>
      <w:pPr>
        <w:spacing w:before="74"/>
        <w:ind w:left="5238" w:right="90" w:firstLine="0"/>
        <w:jc w:val="center"/>
        <w:rPr>
          <w:sz w:val="12"/>
        </w:rPr>
      </w:pPr>
      <w:r>
        <w:rPr>
          <w:b/>
          <w:color w:val="2E75B6"/>
          <w:sz w:val="12"/>
        </w:rPr>
        <w:t>Bolsista</w:t>
      </w:r>
      <w:r>
        <w:rPr>
          <w:color w:val="2E75B6"/>
          <w:sz w:val="12"/>
        </w:rPr>
        <w:t>: Danilo Mendes de Faria</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4"/>
        <w:ind w:left="111" w:right="0" w:firstLine="0"/>
        <w:jc w:val="left"/>
        <w:rPr>
          <w:sz w:val="12"/>
        </w:rPr>
      </w:pPr>
      <w:r>
        <w:rPr>
          <w:b/>
          <w:sz w:val="12"/>
        </w:rPr>
        <w:t>Orientador (a): </w:t>
      </w:r>
      <w:r>
        <w:rPr>
          <w:sz w:val="12"/>
        </w:rPr>
        <w:t>RICARDO RAMOS FRAGELLI</w:t>
      </w:r>
    </w:p>
    <w:p>
      <w:pPr>
        <w:pStyle w:val="BodyText"/>
        <w:spacing w:before="7"/>
        <w:rPr>
          <w:sz w:val="16"/>
        </w:rPr>
      </w:pPr>
    </w:p>
    <w:p>
      <w:pPr>
        <w:pStyle w:val="BodyText"/>
        <w:spacing w:line="259" w:lineRule="auto"/>
        <w:ind w:left="120" w:right="105" w:hanging="10"/>
        <w:jc w:val="both"/>
      </w:pPr>
      <w:r>
        <w:rPr>
          <w:b/>
        </w:rPr>
        <w:t>Introdução: </w:t>
      </w:r>
      <w:r>
        <w:rPr/>
        <w:t>A representação de imagens tridimensionais em planos bidimensionais necessita previamente de operações matemáticas para conversão</w:t>
      </w:r>
      <w:r>
        <w:rPr>
          <w:spacing w:val="-2"/>
        </w:rPr>
        <w:t> </w:t>
      </w:r>
      <w:r>
        <w:rPr/>
        <w:t>de</w:t>
      </w:r>
      <w:r>
        <w:rPr>
          <w:spacing w:val="-10"/>
        </w:rPr>
        <w:t> </w:t>
      </w:r>
      <w:r>
        <w:rPr/>
        <w:t>tais</w:t>
      </w:r>
      <w:r>
        <w:rPr>
          <w:spacing w:val="-5"/>
        </w:rPr>
        <w:t> </w:t>
      </w:r>
      <w:r>
        <w:rPr/>
        <w:t>sistemas.</w:t>
      </w:r>
      <w:r>
        <w:rPr>
          <w:spacing w:val="-4"/>
        </w:rPr>
        <w:t> </w:t>
      </w:r>
      <w:r>
        <w:rPr/>
        <w:t>Esse</w:t>
      </w:r>
      <w:r>
        <w:rPr>
          <w:spacing w:val="-5"/>
        </w:rPr>
        <w:t> </w:t>
      </w:r>
      <w:r>
        <w:rPr/>
        <w:t>cálculo</w:t>
      </w:r>
      <w:r>
        <w:rPr>
          <w:spacing w:val="-2"/>
        </w:rPr>
        <w:t> </w:t>
      </w:r>
      <w:r>
        <w:rPr/>
        <w:t>varia</w:t>
      </w:r>
      <w:r>
        <w:rPr>
          <w:spacing w:val="-4"/>
        </w:rPr>
        <w:t> </w:t>
      </w:r>
      <w:r>
        <w:rPr/>
        <w:t>de</w:t>
      </w:r>
      <w:r>
        <w:rPr>
          <w:spacing w:val="-5"/>
        </w:rPr>
        <w:t> </w:t>
      </w:r>
      <w:r>
        <w:rPr/>
        <w:t>acordo</w:t>
      </w:r>
      <w:r>
        <w:rPr>
          <w:spacing w:val="-4"/>
        </w:rPr>
        <w:t> </w:t>
      </w:r>
      <w:r>
        <w:rPr/>
        <w:t>com</w:t>
      </w:r>
      <w:r>
        <w:rPr>
          <w:spacing w:val="-9"/>
        </w:rPr>
        <w:t> </w:t>
      </w:r>
      <w:r>
        <w:rPr/>
        <w:t>o</w:t>
      </w:r>
      <w:r>
        <w:rPr>
          <w:spacing w:val="-6"/>
        </w:rPr>
        <w:t> </w:t>
      </w:r>
      <w:r>
        <w:rPr/>
        <w:t>tipo</w:t>
      </w:r>
      <w:r>
        <w:rPr>
          <w:spacing w:val="-2"/>
        </w:rPr>
        <w:t> </w:t>
      </w:r>
      <w:r>
        <w:rPr/>
        <w:t>de</w:t>
      </w:r>
      <w:r>
        <w:rPr>
          <w:spacing w:val="-8"/>
        </w:rPr>
        <w:t> </w:t>
      </w:r>
      <w:r>
        <w:rPr/>
        <w:t>representação</w:t>
      </w:r>
      <w:r>
        <w:rPr>
          <w:spacing w:val="-1"/>
        </w:rPr>
        <w:t> </w:t>
      </w:r>
      <w:r>
        <w:rPr/>
        <w:t>que</w:t>
      </w:r>
      <w:r>
        <w:rPr>
          <w:spacing w:val="-8"/>
        </w:rPr>
        <w:t> </w:t>
      </w:r>
      <w:r>
        <w:rPr/>
        <w:t>se</w:t>
      </w:r>
      <w:r>
        <w:rPr>
          <w:spacing w:val="-5"/>
        </w:rPr>
        <w:t> </w:t>
      </w:r>
      <w:r>
        <w:rPr/>
        <w:t>espera</w:t>
      </w:r>
      <w:r>
        <w:rPr>
          <w:spacing w:val="-7"/>
        </w:rPr>
        <w:t> </w:t>
      </w:r>
      <w:r>
        <w:rPr/>
        <w:t>do</w:t>
      </w:r>
      <w:r>
        <w:rPr>
          <w:spacing w:val="-6"/>
        </w:rPr>
        <w:t> </w:t>
      </w:r>
      <w:r>
        <w:rPr/>
        <w:t>objeto</w:t>
      </w:r>
      <w:r>
        <w:rPr>
          <w:spacing w:val="-5"/>
        </w:rPr>
        <w:t> </w:t>
      </w:r>
      <w:r>
        <w:rPr/>
        <w:t>e</w:t>
      </w:r>
      <w:r>
        <w:rPr>
          <w:spacing w:val="-7"/>
        </w:rPr>
        <w:t> </w:t>
      </w:r>
      <w:r>
        <w:rPr/>
        <w:t>das</w:t>
      </w:r>
      <w:r>
        <w:rPr>
          <w:spacing w:val="-9"/>
        </w:rPr>
        <w:t> </w:t>
      </w:r>
      <w:r>
        <w:rPr/>
        <w:t>transformações</w:t>
      </w:r>
      <w:r>
        <w:rPr>
          <w:spacing w:val="-5"/>
        </w:rPr>
        <w:t> </w:t>
      </w:r>
      <w:r>
        <w:rPr/>
        <w:t>pretendidas. As</w:t>
      </w:r>
      <w:r>
        <w:rPr>
          <w:spacing w:val="-4"/>
        </w:rPr>
        <w:t> </w:t>
      </w:r>
      <w:r>
        <w:rPr/>
        <w:t>projeções</w:t>
      </w:r>
      <w:r>
        <w:rPr>
          <w:spacing w:val="-4"/>
        </w:rPr>
        <w:t> </w:t>
      </w:r>
      <w:r>
        <w:rPr/>
        <w:t>de</w:t>
      </w:r>
      <w:r>
        <w:rPr>
          <w:spacing w:val="-1"/>
        </w:rPr>
        <w:t> </w:t>
      </w:r>
      <w:r>
        <w:rPr/>
        <w:t>imagens</w:t>
      </w:r>
      <w:r>
        <w:rPr>
          <w:spacing w:val="-3"/>
        </w:rPr>
        <w:t> </w:t>
      </w:r>
      <w:r>
        <w:rPr/>
        <w:t>dependem</w:t>
      </w:r>
      <w:r>
        <w:rPr>
          <w:spacing w:val="-7"/>
        </w:rPr>
        <w:t> </w:t>
      </w:r>
      <w:r>
        <w:rPr/>
        <w:t>de</w:t>
      </w:r>
      <w:r>
        <w:rPr>
          <w:spacing w:val="-1"/>
        </w:rPr>
        <w:t> </w:t>
      </w:r>
      <w:r>
        <w:rPr/>
        <w:t>um</w:t>
      </w:r>
      <w:r>
        <w:rPr>
          <w:spacing w:val="-7"/>
        </w:rPr>
        <w:t> </w:t>
      </w:r>
      <w:r>
        <w:rPr/>
        <w:t>conjunto</w:t>
      </w:r>
      <w:r>
        <w:rPr>
          <w:spacing w:val="-2"/>
        </w:rPr>
        <w:t> </w:t>
      </w:r>
      <w:r>
        <w:rPr/>
        <w:t>de</w:t>
      </w:r>
      <w:r>
        <w:rPr>
          <w:spacing w:val="-3"/>
        </w:rPr>
        <w:t> </w:t>
      </w:r>
      <w:r>
        <w:rPr/>
        <w:t>fatores</w:t>
      </w:r>
      <w:r>
        <w:rPr>
          <w:spacing w:val="-2"/>
        </w:rPr>
        <w:t> </w:t>
      </w:r>
      <w:r>
        <w:rPr/>
        <w:t>como localização</w:t>
      </w:r>
      <w:r>
        <w:rPr>
          <w:spacing w:val="-1"/>
        </w:rPr>
        <w:t> </w:t>
      </w:r>
      <w:r>
        <w:rPr/>
        <w:t>e</w:t>
      </w:r>
      <w:r>
        <w:rPr>
          <w:spacing w:val="-4"/>
        </w:rPr>
        <w:t> </w:t>
      </w:r>
      <w:r>
        <w:rPr/>
        <w:t>orientação</w:t>
      </w:r>
      <w:r>
        <w:rPr>
          <w:spacing w:val="-2"/>
        </w:rPr>
        <w:t> </w:t>
      </w:r>
      <w:r>
        <w:rPr/>
        <w:t>do</w:t>
      </w:r>
      <w:r>
        <w:rPr>
          <w:spacing w:val="-2"/>
        </w:rPr>
        <w:t> </w:t>
      </w:r>
      <w:r>
        <w:rPr/>
        <w:t>plano</w:t>
      </w:r>
      <w:r>
        <w:rPr>
          <w:spacing w:val="-2"/>
        </w:rPr>
        <w:t> </w:t>
      </w:r>
      <w:r>
        <w:rPr/>
        <w:t>de</w:t>
      </w:r>
      <w:r>
        <w:rPr>
          <w:spacing w:val="-4"/>
        </w:rPr>
        <w:t> </w:t>
      </w:r>
      <w:r>
        <w:rPr/>
        <w:t>projeção,</w:t>
      </w:r>
      <w:r>
        <w:rPr>
          <w:spacing w:val="-4"/>
        </w:rPr>
        <w:t> </w:t>
      </w:r>
      <w:r>
        <w:rPr/>
        <w:t>direção</w:t>
      </w:r>
      <w:r>
        <w:rPr>
          <w:spacing w:val="-1"/>
        </w:rPr>
        <w:t> </w:t>
      </w:r>
      <w:r>
        <w:rPr/>
        <w:t>da</w:t>
      </w:r>
      <w:r>
        <w:rPr>
          <w:spacing w:val="-1"/>
        </w:rPr>
        <w:t> </w:t>
      </w:r>
      <w:r>
        <w:rPr/>
        <w:t>projeção</w:t>
      </w:r>
      <w:r>
        <w:rPr>
          <w:spacing w:val="-1"/>
        </w:rPr>
        <w:t> </w:t>
      </w:r>
      <w:r>
        <w:rPr/>
        <w:t>e</w:t>
      </w:r>
      <w:r>
        <w:rPr>
          <w:spacing w:val="-5"/>
        </w:rPr>
        <w:t> </w:t>
      </w:r>
      <w:r>
        <w:rPr/>
        <w:t>tipo de</w:t>
      </w:r>
      <w:r>
        <w:rPr>
          <w:spacing w:val="-4"/>
        </w:rPr>
        <w:t> </w:t>
      </w:r>
      <w:r>
        <w:rPr/>
        <w:t>projeção.</w:t>
      </w:r>
      <w:r>
        <w:rPr>
          <w:spacing w:val="-5"/>
        </w:rPr>
        <w:t> </w:t>
      </w:r>
      <w:r>
        <w:rPr/>
        <w:t>Este</w:t>
      </w:r>
      <w:r>
        <w:rPr>
          <w:spacing w:val="-9"/>
        </w:rPr>
        <w:t> </w:t>
      </w:r>
      <w:r>
        <w:rPr/>
        <w:t>trabalho</w:t>
      </w:r>
      <w:r>
        <w:rPr>
          <w:spacing w:val="-1"/>
        </w:rPr>
        <w:t> </w:t>
      </w:r>
      <w:r>
        <w:rPr/>
        <w:t>foi</w:t>
      </w:r>
      <w:r>
        <w:rPr>
          <w:spacing w:val="-8"/>
        </w:rPr>
        <w:t> </w:t>
      </w:r>
      <w:r>
        <w:rPr/>
        <w:t>desenvolvido</w:t>
      </w:r>
      <w:r>
        <w:rPr>
          <w:spacing w:val="-1"/>
        </w:rPr>
        <w:t> </w:t>
      </w:r>
      <w:r>
        <w:rPr/>
        <w:t>como</w:t>
      </w:r>
      <w:r>
        <w:rPr>
          <w:spacing w:val="-1"/>
        </w:rPr>
        <w:t> </w:t>
      </w:r>
      <w:r>
        <w:rPr/>
        <w:t>parte</w:t>
      </w:r>
      <w:r>
        <w:rPr>
          <w:spacing w:val="-7"/>
        </w:rPr>
        <w:t> </w:t>
      </w:r>
      <w:r>
        <w:rPr/>
        <w:t>de</w:t>
      </w:r>
      <w:r>
        <w:rPr>
          <w:spacing w:val="-4"/>
        </w:rPr>
        <w:t> </w:t>
      </w:r>
      <w:r>
        <w:rPr/>
        <w:t>um</w:t>
      </w:r>
      <w:r>
        <w:rPr>
          <w:spacing w:val="-7"/>
        </w:rPr>
        <w:t> </w:t>
      </w:r>
      <w:r>
        <w:rPr/>
        <w:t>projeto</w:t>
      </w:r>
      <w:r>
        <w:rPr>
          <w:spacing w:val="-2"/>
        </w:rPr>
        <w:t> </w:t>
      </w:r>
      <w:r>
        <w:rPr/>
        <w:t>de</w:t>
      </w:r>
      <w:r>
        <w:rPr>
          <w:spacing w:val="-6"/>
        </w:rPr>
        <w:t> </w:t>
      </w:r>
      <w:r>
        <w:rPr/>
        <w:t>construção</w:t>
      </w:r>
      <w:r>
        <w:rPr>
          <w:spacing w:val="-4"/>
        </w:rPr>
        <w:t> </w:t>
      </w:r>
      <w:r>
        <w:rPr/>
        <w:t>de</w:t>
      </w:r>
      <w:r>
        <w:rPr>
          <w:spacing w:val="-4"/>
        </w:rPr>
        <w:t> </w:t>
      </w:r>
      <w:r>
        <w:rPr/>
        <w:t>bibliotecas</w:t>
      </w:r>
      <w:r>
        <w:rPr>
          <w:spacing w:val="-5"/>
        </w:rPr>
        <w:t> </w:t>
      </w:r>
      <w:r>
        <w:rPr/>
        <w:t>voltadas</w:t>
      </w:r>
      <w:r>
        <w:rPr>
          <w:spacing w:val="-6"/>
        </w:rPr>
        <w:t> </w:t>
      </w:r>
      <w:r>
        <w:rPr/>
        <w:t>ao</w:t>
      </w:r>
      <w:r>
        <w:rPr>
          <w:spacing w:val="-1"/>
        </w:rPr>
        <w:t> </w:t>
      </w:r>
      <w:r>
        <w:rPr/>
        <w:t>estudo</w:t>
      </w:r>
      <w:r>
        <w:rPr>
          <w:spacing w:val="-1"/>
        </w:rPr>
        <w:t> </w:t>
      </w:r>
      <w:r>
        <w:rPr/>
        <w:t>de</w:t>
      </w:r>
      <w:r>
        <w:rPr>
          <w:spacing w:val="-7"/>
        </w:rPr>
        <w:t> </w:t>
      </w:r>
      <w:r>
        <w:rPr/>
        <w:t>Sistemas</w:t>
      </w:r>
      <w:r>
        <w:rPr>
          <w:spacing w:val="-5"/>
        </w:rPr>
        <w:t> </w:t>
      </w:r>
      <w:r>
        <w:rPr/>
        <w:t>Inteligentes e</w:t>
      </w:r>
      <w:r>
        <w:rPr>
          <w:spacing w:val="-8"/>
        </w:rPr>
        <w:t> </w:t>
      </w:r>
      <w:r>
        <w:rPr/>
        <w:t>Adaptativos</w:t>
      </w:r>
      <w:r>
        <w:rPr>
          <w:spacing w:val="-7"/>
        </w:rPr>
        <w:t> </w:t>
      </w:r>
      <w:r>
        <w:rPr/>
        <w:t>e</w:t>
      </w:r>
      <w:r>
        <w:rPr>
          <w:spacing w:val="-7"/>
        </w:rPr>
        <w:t> </w:t>
      </w:r>
      <w:r>
        <w:rPr/>
        <w:t>teve</w:t>
      </w:r>
      <w:r>
        <w:rPr>
          <w:spacing w:val="-7"/>
        </w:rPr>
        <w:t> </w:t>
      </w:r>
      <w:r>
        <w:rPr/>
        <w:t>como</w:t>
      </w:r>
      <w:r>
        <w:rPr>
          <w:spacing w:val="-4"/>
        </w:rPr>
        <w:t> </w:t>
      </w:r>
      <w:r>
        <w:rPr/>
        <w:t>foco</w:t>
      </w:r>
      <w:r>
        <w:rPr>
          <w:spacing w:val="-4"/>
        </w:rPr>
        <w:t> </w:t>
      </w:r>
      <w:r>
        <w:rPr/>
        <w:t>a</w:t>
      </w:r>
      <w:r>
        <w:rPr>
          <w:spacing w:val="-8"/>
        </w:rPr>
        <w:t> </w:t>
      </w:r>
      <w:r>
        <w:rPr/>
        <w:t>criação</w:t>
      </w:r>
      <w:r>
        <w:rPr>
          <w:spacing w:val="-4"/>
        </w:rPr>
        <w:t> </w:t>
      </w:r>
      <w:r>
        <w:rPr/>
        <w:t>de</w:t>
      </w:r>
      <w:r>
        <w:rPr>
          <w:spacing w:val="18"/>
        </w:rPr>
        <w:t> </w:t>
      </w:r>
      <w:r>
        <w:rPr/>
        <w:t>uma</w:t>
      </w:r>
      <w:r>
        <w:rPr>
          <w:spacing w:val="-7"/>
        </w:rPr>
        <w:t> </w:t>
      </w:r>
      <w:r>
        <w:rPr/>
        <w:t>classe</w:t>
      </w:r>
      <w:r>
        <w:rPr>
          <w:spacing w:val="-8"/>
        </w:rPr>
        <w:t> </w:t>
      </w:r>
      <w:r>
        <w:rPr/>
        <w:t>dedicada</w:t>
      </w:r>
      <w:r>
        <w:rPr>
          <w:spacing w:val="-7"/>
        </w:rPr>
        <w:t> </w:t>
      </w:r>
      <w:r>
        <w:rPr/>
        <w:t>para</w:t>
      </w:r>
      <w:r>
        <w:rPr>
          <w:spacing w:val="-7"/>
        </w:rPr>
        <w:t> </w:t>
      </w:r>
      <w:r>
        <w:rPr/>
        <w:t>a</w:t>
      </w:r>
      <w:r>
        <w:rPr>
          <w:spacing w:val="-7"/>
        </w:rPr>
        <w:t> </w:t>
      </w:r>
      <w:r>
        <w:rPr/>
        <w:t>visualização</w:t>
      </w:r>
      <w:r>
        <w:rPr>
          <w:spacing w:val="-5"/>
        </w:rPr>
        <w:t> </w:t>
      </w:r>
      <w:r>
        <w:rPr/>
        <w:t>de</w:t>
      </w:r>
      <w:r>
        <w:rPr>
          <w:spacing w:val="-7"/>
        </w:rPr>
        <w:t> </w:t>
      </w:r>
      <w:r>
        <w:rPr/>
        <w:t>poliedros</w:t>
      </w:r>
      <w:r>
        <w:rPr>
          <w:spacing w:val="-7"/>
        </w:rPr>
        <w:t> </w:t>
      </w:r>
      <w:r>
        <w:rPr/>
        <w:t>e</w:t>
      </w:r>
      <w:r>
        <w:rPr>
          <w:spacing w:val="-7"/>
        </w:rPr>
        <w:t> </w:t>
      </w:r>
      <w:r>
        <w:rPr/>
        <w:t>suas</w:t>
      </w:r>
      <w:r>
        <w:rPr>
          <w:spacing w:val="-7"/>
        </w:rPr>
        <w:t> </w:t>
      </w:r>
      <w:r>
        <w:rPr/>
        <w:t>concernentes</w:t>
      </w:r>
      <w:r>
        <w:rPr>
          <w:spacing w:val="-8"/>
        </w:rPr>
        <w:t> </w:t>
      </w:r>
      <w:r>
        <w:rPr/>
        <w:t>transformações,</w:t>
      </w:r>
      <w:r>
        <w:rPr>
          <w:spacing w:val="-5"/>
        </w:rPr>
        <w:t> </w:t>
      </w:r>
      <w:r>
        <w:rPr/>
        <w:t>a</w:t>
      </w:r>
      <w:r>
        <w:rPr>
          <w:spacing w:val="-7"/>
        </w:rPr>
        <w:t> </w:t>
      </w:r>
      <w:r>
        <w:rPr/>
        <w:t>saber: reflexão,</w:t>
      </w:r>
      <w:r>
        <w:rPr>
          <w:spacing w:val="-2"/>
        </w:rPr>
        <w:t> </w:t>
      </w:r>
      <w:r>
        <w:rPr/>
        <w:t>rotação</w:t>
      </w:r>
      <w:r>
        <w:rPr>
          <w:spacing w:val="-2"/>
        </w:rPr>
        <w:t> </w:t>
      </w:r>
      <w:r>
        <w:rPr/>
        <w:t>em</w:t>
      </w:r>
      <w:r>
        <w:rPr>
          <w:spacing w:val="-6"/>
        </w:rPr>
        <w:t> </w:t>
      </w:r>
      <w:r>
        <w:rPr/>
        <w:t>torno</w:t>
      </w:r>
      <w:r>
        <w:rPr>
          <w:spacing w:val="-2"/>
        </w:rPr>
        <w:t> </w:t>
      </w:r>
      <w:r>
        <w:rPr/>
        <w:t>de</w:t>
      </w:r>
      <w:r>
        <w:rPr>
          <w:spacing w:val="-1"/>
        </w:rPr>
        <w:t> </w:t>
      </w:r>
      <w:r>
        <w:rPr/>
        <w:t>eixos,</w:t>
      </w:r>
      <w:r>
        <w:rPr>
          <w:spacing w:val="-1"/>
        </w:rPr>
        <w:t> </w:t>
      </w:r>
      <w:r>
        <w:rPr/>
        <w:t>janelamento</w:t>
      </w:r>
      <w:r>
        <w:rPr>
          <w:spacing w:val="-2"/>
        </w:rPr>
        <w:t> </w:t>
      </w:r>
      <w:r>
        <w:rPr/>
        <w:t>e</w:t>
      </w:r>
      <w:r>
        <w:rPr>
          <w:spacing w:val="-2"/>
        </w:rPr>
        <w:t> </w:t>
      </w:r>
      <w:r>
        <w:rPr/>
        <w:t>recorte. A</w:t>
      </w:r>
      <w:r>
        <w:rPr>
          <w:spacing w:val="-5"/>
        </w:rPr>
        <w:t> </w:t>
      </w:r>
      <w:r>
        <w:rPr/>
        <w:t>partir do</w:t>
      </w:r>
      <w:r>
        <w:rPr>
          <w:spacing w:val="-2"/>
        </w:rPr>
        <w:t> </w:t>
      </w:r>
      <w:r>
        <w:rPr/>
        <w:t>estudo</w:t>
      </w:r>
      <w:r>
        <w:rPr>
          <w:spacing w:val="-2"/>
        </w:rPr>
        <w:t> </w:t>
      </w:r>
      <w:r>
        <w:rPr/>
        <w:t>da</w:t>
      </w:r>
      <w:r>
        <w:rPr>
          <w:spacing w:val="-1"/>
        </w:rPr>
        <w:t> </w:t>
      </w:r>
      <w:r>
        <w:rPr/>
        <w:t>computação</w:t>
      </w:r>
      <w:r>
        <w:rPr>
          <w:spacing w:val="-2"/>
        </w:rPr>
        <w:t> </w:t>
      </w:r>
      <w:r>
        <w:rPr/>
        <w:t>gráfica</w:t>
      </w:r>
      <w:r>
        <w:rPr>
          <w:spacing w:val="-2"/>
        </w:rPr>
        <w:t> </w:t>
      </w:r>
      <w:r>
        <w:rPr/>
        <w:t>,</w:t>
      </w:r>
      <w:r>
        <w:rPr>
          <w:spacing w:val="-1"/>
        </w:rPr>
        <w:t> </w:t>
      </w:r>
      <w:r>
        <w:rPr/>
        <w:t>buscou-se</w:t>
      </w:r>
      <w:r>
        <w:rPr>
          <w:spacing w:val="-4"/>
        </w:rPr>
        <w:t> </w:t>
      </w:r>
      <w:r>
        <w:rPr/>
        <w:t>a</w:t>
      </w:r>
      <w:r>
        <w:rPr>
          <w:spacing w:val="-1"/>
        </w:rPr>
        <w:t> </w:t>
      </w:r>
      <w:r>
        <w:rPr/>
        <w:t>representação</w:t>
      </w:r>
      <w:r>
        <w:rPr>
          <w:spacing w:val="-2"/>
        </w:rPr>
        <w:t> </w:t>
      </w:r>
      <w:r>
        <w:rPr/>
        <w:t>de</w:t>
      </w:r>
      <w:r>
        <w:rPr>
          <w:spacing w:val="-1"/>
        </w:rPr>
        <w:t> </w:t>
      </w:r>
      <w:r>
        <w:rPr/>
        <w:t>poliedros explorando a linguagem ActionScript orientada a</w:t>
      </w:r>
      <w:r>
        <w:rPr>
          <w:spacing w:val="5"/>
        </w:rPr>
        <w:t> </w:t>
      </w:r>
      <w:r>
        <w:rPr/>
        <w:t>objetos.</w:t>
      </w:r>
    </w:p>
    <w:p>
      <w:pPr>
        <w:pStyle w:val="BodyText"/>
        <w:spacing w:before="6"/>
        <w:rPr>
          <w:sz w:val="15"/>
        </w:rPr>
      </w:pPr>
    </w:p>
    <w:p>
      <w:pPr>
        <w:pStyle w:val="BodyText"/>
        <w:spacing w:line="259" w:lineRule="auto"/>
        <w:ind w:left="106" w:right="105"/>
        <w:jc w:val="both"/>
      </w:pPr>
      <w:r>
        <w:rPr>
          <w:b/>
        </w:rPr>
        <w:t>Metodologia: </w:t>
      </w:r>
      <w:r>
        <w:rPr/>
        <w:t>Em um primeiro momento, foram estudadas ferramentas básicas do Adobe Flash CS5 e programação em ActionScript. </w:t>
      </w:r>
      <w:r>
        <w:rPr>
          <w:spacing w:val="-3"/>
        </w:rPr>
        <w:t>Ao </w:t>
      </w:r>
      <w:r>
        <w:rPr/>
        <w:t>mesmo tempo, foi realizado um estudo das primitivas gráficas necessárias à realização das transformações e respectivas representações de objetos tridimensionais. Foi então desenvolvido um programa de visualização de objetos utilizando-se da projeção axonométrica que posteriormente foi evoluido à projeção em perspectiva. Após a fase de projeção perfeitamente concluida foram confeccionadas três versões do programa de modo a testar e validar a classe produzida. A primeira constitui-se em um programa de simulação de fenomenos físicos, na segunda chegou-se a um versão apta a realizar janelamento e recorte de projeções tridimensionais, e na terceira versão utilizou-se as propriedades</w:t>
      </w:r>
      <w:r>
        <w:rPr>
          <w:spacing w:val="-7"/>
        </w:rPr>
        <w:t> </w:t>
      </w:r>
      <w:r>
        <w:rPr/>
        <w:t>adiquiridas</w:t>
      </w:r>
      <w:r>
        <w:rPr>
          <w:spacing w:val="-5"/>
        </w:rPr>
        <w:t> </w:t>
      </w:r>
      <w:r>
        <w:rPr/>
        <w:t>nas</w:t>
      </w:r>
      <w:r>
        <w:rPr>
          <w:spacing w:val="-6"/>
        </w:rPr>
        <w:t> </w:t>
      </w:r>
      <w:r>
        <w:rPr/>
        <w:t>versões</w:t>
      </w:r>
      <w:r>
        <w:rPr>
          <w:spacing w:val="-5"/>
        </w:rPr>
        <w:t> </w:t>
      </w:r>
      <w:r>
        <w:rPr/>
        <w:t>anteriores</w:t>
      </w:r>
      <w:r>
        <w:rPr>
          <w:spacing w:val="-5"/>
        </w:rPr>
        <w:t> </w:t>
      </w:r>
      <w:r>
        <w:rPr/>
        <w:t>para</w:t>
      </w:r>
      <w:r>
        <w:rPr>
          <w:spacing w:val="-5"/>
        </w:rPr>
        <w:t> </w:t>
      </w:r>
      <w:r>
        <w:rPr/>
        <w:t>juntamente</w:t>
      </w:r>
      <w:r>
        <w:rPr>
          <w:spacing w:val="-4"/>
        </w:rPr>
        <w:t> </w:t>
      </w:r>
      <w:r>
        <w:rPr/>
        <w:t>com</w:t>
      </w:r>
      <w:r>
        <w:rPr>
          <w:spacing w:val="-8"/>
        </w:rPr>
        <w:t> </w:t>
      </w:r>
      <w:r>
        <w:rPr/>
        <w:t>o</w:t>
      </w:r>
      <w:r>
        <w:rPr>
          <w:spacing w:val="-5"/>
        </w:rPr>
        <w:t> </w:t>
      </w:r>
      <w:r>
        <w:rPr/>
        <w:t>incremento</w:t>
      </w:r>
      <w:r>
        <w:rPr>
          <w:spacing w:val="-5"/>
        </w:rPr>
        <w:t> </w:t>
      </w:r>
      <w:r>
        <w:rPr/>
        <w:t>de</w:t>
      </w:r>
      <w:r>
        <w:rPr>
          <w:spacing w:val="-7"/>
        </w:rPr>
        <w:t> </w:t>
      </w:r>
      <w:r>
        <w:rPr/>
        <w:t>um</w:t>
      </w:r>
      <w:r>
        <w:rPr>
          <w:spacing w:val="-8"/>
        </w:rPr>
        <w:t> </w:t>
      </w:r>
      <w:r>
        <w:rPr/>
        <w:t>simulador</w:t>
      </w:r>
      <w:r>
        <w:rPr>
          <w:spacing w:val="-3"/>
        </w:rPr>
        <w:t> </w:t>
      </w:r>
      <w:r>
        <w:rPr/>
        <w:t>de</w:t>
      </w:r>
      <w:r>
        <w:rPr>
          <w:spacing w:val="-5"/>
        </w:rPr>
        <w:t> </w:t>
      </w:r>
      <w:r>
        <w:rPr/>
        <w:t>câmera,</w:t>
      </w:r>
      <w:r>
        <w:rPr>
          <w:spacing w:val="-2"/>
        </w:rPr>
        <w:t> </w:t>
      </w:r>
      <w:r>
        <w:rPr/>
        <w:t>com</w:t>
      </w:r>
      <w:r>
        <w:rPr>
          <w:spacing w:val="-8"/>
        </w:rPr>
        <w:t> </w:t>
      </w:r>
      <w:r>
        <w:rPr/>
        <w:t>ferramentas</w:t>
      </w:r>
      <w:r>
        <w:rPr>
          <w:spacing w:val="-5"/>
        </w:rPr>
        <w:t> </w:t>
      </w:r>
      <w:r>
        <w:rPr/>
        <w:t>como</w:t>
      </w:r>
      <w:r>
        <w:rPr>
          <w:spacing w:val="-5"/>
        </w:rPr>
        <w:t> </w:t>
      </w:r>
      <w:r>
        <w:rPr/>
        <w:t>rotação em torno da cena e zoom, chegar-se a um programa final e mais</w:t>
      </w:r>
      <w:r>
        <w:rPr>
          <w:spacing w:val="-10"/>
        </w:rPr>
        <w:t> </w:t>
      </w:r>
      <w:r>
        <w:rPr/>
        <w:t>completo.</w:t>
      </w:r>
    </w:p>
    <w:p>
      <w:pPr>
        <w:pStyle w:val="BodyText"/>
        <w:spacing w:before="8"/>
        <w:rPr>
          <w:sz w:val="15"/>
        </w:rPr>
      </w:pPr>
    </w:p>
    <w:p>
      <w:pPr>
        <w:pStyle w:val="BodyText"/>
        <w:spacing w:line="259" w:lineRule="auto"/>
        <w:ind w:left="120" w:right="105" w:hanging="10"/>
        <w:jc w:val="both"/>
      </w:pPr>
      <w:r>
        <w:rPr>
          <w:b/>
        </w:rPr>
        <w:t>Resultados: </w:t>
      </w:r>
      <w:r>
        <w:rPr/>
        <w:t>A partir do estudo da disposição de dados gráficos, definiu-se o sistema de armazenamento dos dados referentes às figuras projetadas sob a forma de dois vetores : o de vértices e de faces. Dessa forma, obteve-se um conjunto de estruturas representadas sob a forma de vetores tridimensionais necessários na projeção de poliedros. No que tange a construção de bibliotecas obteve-se uma classe capaz de visualizar</w:t>
      </w:r>
      <w:r>
        <w:rPr>
          <w:spacing w:val="-6"/>
        </w:rPr>
        <w:t> </w:t>
      </w:r>
      <w:r>
        <w:rPr/>
        <w:t>objetos</w:t>
      </w:r>
      <w:r>
        <w:rPr>
          <w:spacing w:val="-6"/>
        </w:rPr>
        <w:t> </w:t>
      </w:r>
      <w:r>
        <w:rPr/>
        <w:t>tridimensionais</w:t>
      </w:r>
      <w:r>
        <w:rPr>
          <w:spacing w:val="-7"/>
        </w:rPr>
        <w:t> </w:t>
      </w:r>
      <w:r>
        <w:rPr/>
        <w:t>a</w:t>
      </w:r>
      <w:r>
        <w:rPr>
          <w:spacing w:val="-6"/>
        </w:rPr>
        <w:t> </w:t>
      </w:r>
      <w:r>
        <w:rPr/>
        <w:t>partir</w:t>
      </w:r>
      <w:r>
        <w:rPr>
          <w:spacing w:val="-5"/>
        </w:rPr>
        <w:t> </w:t>
      </w:r>
      <w:r>
        <w:rPr/>
        <w:t>da</w:t>
      </w:r>
      <w:r>
        <w:rPr>
          <w:spacing w:val="-6"/>
        </w:rPr>
        <w:t> </w:t>
      </w:r>
      <w:r>
        <w:rPr/>
        <w:t>utilização</w:t>
      </w:r>
      <w:r>
        <w:rPr>
          <w:spacing w:val="-5"/>
        </w:rPr>
        <w:t> </w:t>
      </w:r>
      <w:r>
        <w:rPr/>
        <w:t>de</w:t>
      </w:r>
      <w:r>
        <w:rPr>
          <w:spacing w:val="-7"/>
        </w:rPr>
        <w:t> </w:t>
      </w:r>
      <w:r>
        <w:rPr/>
        <w:t>poliedros.</w:t>
      </w:r>
      <w:r>
        <w:rPr>
          <w:spacing w:val="-5"/>
        </w:rPr>
        <w:t> </w:t>
      </w:r>
      <w:r>
        <w:rPr/>
        <w:t>Como</w:t>
      </w:r>
      <w:r>
        <w:rPr>
          <w:spacing w:val="-4"/>
        </w:rPr>
        <w:t> </w:t>
      </w:r>
      <w:r>
        <w:rPr/>
        <w:t>validação</w:t>
      </w:r>
      <w:r>
        <w:rPr>
          <w:spacing w:val="-3"/>
        </w:rPr>
        <w:t> </w:t>
      </w:r>
      <w:r>
        <w:rPr/>
        <w:t>dessa</w:t>
      </w:r>
      <w:r>
        <w:rPr>
          <w:spacing w:val="-8"/>
        </w:rPr>
        <w:t> </w:t>
      </w:r>
      <w:r>
        <w:rPr/>
        <w:t>classe</w:t>
      </w:r>
      <w:r>
        <w:rPr>
          <w:spacing w:val="-6"/>
        </w:rPr>
        <w:t> </w:t>
      </w:r>
      <w:r>
        <w:rPr/>
        <w:t>chegou-se</w:t>
      </w:r>
      <w:r>
        <w:rPr>
          <w:spacing w:val="-8"/>
        </w:rPr>
        <w:t> </w:t>
      </w:r>
      <w:r>
        <w:rPr/>
        <w:t>a</w:t>
      </w:r>
      <w:r>
        <w:rPr>
          <w:spacing w:val="-6"/>
        </w:rPr>
        <w:t> </w:t>
      </w:r>
      <w:r>
        <w:rPr/>
        <w:t>um</w:t>
      </w:r>
      <w:r>
        <w:rPr>
          <w:spacing w:val="-10"/>
        </w:rPr>
        <w:t> </w:t>
      </w:r>
      <w:r>
        <w:rPr/>
        <w:t>programa</w:t>
      </w:r>
      <w:r>
        <w:rPr>
          <w:spacing w:val="-7"/>
        </w:rPr>
        <w:t> </w:t>
      </w:r>
      <w:r>
        <w:rPr/>
        <w:t>com</w:t>
      </w:r>
      <w:r>
        <w:rPr>
          <w:spacing w:val="-10"/>
        </w:rPr>
        <w:t> </w:t>
      </w:r>
      <w:r>
        <w:rPr/>
        <w:t>propriedades de visualização de poliedros em projeção axonométrica e perspectiva, janelamento e recorte da cena, simulação de ambientes físicos e visualização como simulação de uma</w:t>
      </w:r>
      <w:r>
        <w:rPr>
          <w:spacing w:val="5"/>
        </w:rPr>
        <w:t> </w:t>
      </w:r>
      <w:r>
        <w:rPr/>
        <w:t>câmera.</w:t>
      </w:r>
    </w:p>
    <w:p>
      <w:pPr>
        <w:pStyle w:val="BodyText"/>
        <w:spacing w:before="8"/>
        <w:rPr>
          <w:sz w:val="9"/>
        </w:rPr>
      </w:pPr>
    </w:p>
    <w:p>
      <w:pPr>
        <w:pStyle w:val="BodyText"/>
        <w:spacing w:line="259" w:lineRule="auto"/>
        <w:ind w:left="120" w:right="105" w:hanging="10"/>
        <w:jc w:val="both"/>
      </w:pPr>
      <w:r>
        <w:rPr>
          <w:b/>
        </w:rPr>
        <w:t>Conclusão: </w:t>
      </w:r>
      <w:r>
        <w:rPr/>
        <w:t>A partir do estudo da disposição de dados gráficos, definiu-se o sistema de armazenamento dos dados referentes às figuras projetadas sob a forma de dois vetores : o de vértices e de faces. Dessa forma, obteve-se um conjunto de estruturas representadas sob a forma de vetores tridimensionais necessários na projeção de poliedros. No que tange a construção de bibliotecas obteve-se uma classe capaz de visualizar</w:t>
      </w:r>
      <w:r>
        <w:rPr>
          <w:spacing w:val="-6"/>
        </w:rPr>
        <w:t> </w:t>
      </w:r>
      <w:r>
        <w:rPr/>
        <w:t>objetos</w:t>
      </w:r>
      <w:r>
        <w:rPr>
          <w:spacing w:val="-6"/>
        </w:rPr>
        <w:t> </w:t>
      </w:r>
      <w:r>
        <w:rPr/>
        <w:t>tridimensionais</w:t>
      </w:r>
      <w:r>
        <w:rPr>
          <w:spacing w:val="-7"/>
        </w:rPr>
        <w:t> </w:t>
      </w:r>
      <w:r>
        <w:rPr/>
        <w:t>a</w:t>
      </w:r>
      <w:r>
        <w:rPr>
          <w:spacing w:val="-6"/>
        </w:rPr>
        <w:t> </w:t>
      </w:r>
      <w:r>
        <w:rPr/>
        <w:t>partir</w:t>
      </w:r>
      <w:r>
        <w:rPr>
          <w:spacing w:val="-5"/>
        </w:rPr>
        <w:t> </w:t>
      </w:r>
      <w:r>
        <w:rPr/>
        <w:t>da</w:t>
      </w:r>
      <w:r>
        <w:rPr>
          <w:spacing w:val="-6"/>
        </w:rPr>
        <w:t> </w:t>
      </w:r>
      <w:r>
        <w:rPr/>
        <w:t>utilização</w:t>
      </w:r>
      <w:r>
        <w:rPr>
          <w:spacing w:val="-5"/>
        </w:rPr>
        <w:t> </w:t>
      </w:r>
      <w:r>
        <w:rPr/>
        <w:t>de</w:t>
      </w:r>
      <w:r>
        <w:rPr>
          <w:spacing w:val="-7"/>
        </w:rPr>
        <w:t> </w:t>
      </w:r>
      <w:r>
        <w:rPr/>
        <w:t>poliedros.</w:t>
      </w:r>
      <w:r>
        <w:rPr>
          <w:spacing w:val="-5"/>
        </w:rPr>
        <w:t> </w:t>
      </w:r>
      <w:r>
        <w:rPr/>
        <w:t>Como</w:t>
      </w:r>
      <w:r>
        <w:rPr>
          <w:spacing w:val="-4"/>
        </w:rPr>
        <w:t> </w:t>
      </w:r>
      <w:r>
        <w:rPr/>
        <w:t>validação</w:t>
      </w:r>
      <w:r>
        <w:rPr>
          <w:spacing w:val="-3"/>
        </w:rPr>
        <w:t> </w:t>
      </w:r>
      <w:r>
        <w:rPr/>
        <w:t>dessa</w:t>
      </w:r>
      <w:r>
        <w:rPr>
          <w:spacing w:val="-8"/>
        </w:rPr>
        <w:t> </w:t>
      </w:r>
      <w:r>
        <w:rPr/>
        <w:t>classe</w:t>
      </w:r>
      <w:r>
        <w:rPr>
          <w:spacing w:val="-6"/>
        </w:rPr>
        <w:t> </w:t>
      </w:r>
      <w:r>
        <w:rPr/>
        <w:t>chegou-se</w:t>
      </w:r>
      <w:r>
        <w:rPr>
          <w:spacing w:val="-8"/>
        </w:rPr>
        <w:t> </w:t>
      </w:r>
      <w:r>
        <w:rPr/>
        <w:t>a</w:t>
      </w:r>
      <w:r>
        <w:rPr>
          <w:spacing w:val="-6"/>
        </w:rPr>
        <w:t> </w:t>
      </w:r>
      <w:r>
        <w:rPr/>
        <w:t>um</w:t>
      </w:r>
      <w:r>
        <w:rPr>
          <w:spacing w:val="-10"/>
        </w:rPr>
        <w:t> </w:t>
      </w:r>
      <w:r>
        <w:rPr/>
        <w:t>programa</w:t>
      </w:r>
      <w:r>
        <w:rPr>
          <w:spacing w:val="-7"/>
        </w:rPr>
        <w:t> </w:t>
      </w:r>
      <w:r>
        <w:rPr/>
        <w:t>com</w:t>
      </w:r>
      <w:r>
        <w:rPr>
          <w:spacing w:val="-10"/>
        </w:rPr>
        <w:t> </w:t>
      </w:r>
      <w:r>
        <w:rPr/>
        <w:t>propriedades de visualização de poliedros em projeção axonométrica e perspectiva, janelamento e recorte da cena, simulação de ambientes físicos e visualização como simulação de uma</w:t>
      </w:r>
      <w:r>
        <w:rPr>
          <w:spacing w:val="5"/>
        </w:rPr>
        <w:t> </w:t>
      </w:r>
      <w:r>
        <w:rPr/>
        <w:t>câmera.</w:t>
      </w:r>
    </w:p>
    <w:p>
      <w:pPr>
        <w:pStyle w:val="BodyText"/>
        <w:spacing w:before="7"/>
        <w:rPr>
          <w:sz w:val="9"/>
        </w:rPr>
      </w:pPr>
    </w:p>
    <w:p>
      <w:pPr>
        <w:pStyle w:val="BodyText"/>
        <w:spacing w:line="458" w:lineRule="auto" w:before="1"/>
        <w:ind w:left="111" w:right="1698"/>
        <w:jc w:val="both"/>
      </w:pPr>
      <w:r>
        <w:rPr>
          <w:b/>
        </w:rPr>
        <w:t>Palavras-Chave: </w:t>
      </w:r>
      <w:r>
        <w:rPr/>
        <w:t>Visualização 3D, classe de visualização, objetos gráficos, transformações tridimensionais. </w:t>
      </w:r>
      <w:r>
        <w:rPr>
          <w:b/>
        </w:rPr>
        <w:t>Colaboradores: </w:t>
      </w:r>
      <w:r>
        <w:rPr/>
        <w:t>Arthur Jahn Sturzbecher e Bruno Nunes de Freitas</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388" w:right="213" w:hanging="2017"/>
      </w:pPr>
      <w:r>
        <w:rPr>
          <w:color w:val="007E39"/>
        </w:rPr>
        <w:t>Mapeamento e tipologia dos fornecedores de frutos do cerrado para estabelecimentos do ramo alimentício e industrial do Distrito Federal e Entorno</w:t>
      </w:r>
    </w:p>
    <w:p>
      <w:pPr>
        <w:spacing w:before="66"/>
        <w:ind w:left="0" w:right="123" w:firstLine="0"/>
        <w:jc w:val="right"/>
        <w:rPr>
          <w:sz w:val="12"/>
        </w:rPr>
      </w:pPr>
      <w:r>
        <w:rPr>
          <w:b/>
          <w:color w:val="2E75B6"/>
          <w:sz w:val="12"/>
        </w:rPr>
        <w:t>Bolsista</w:t>
      </w:r>
      <w:r>
        <w:rPr>
          <w:color w:val="2E75B6"/>
          <w:sz w:val="12"/>
        </w:rPr>
        <w:t>: Daniquele Pinho Andrade</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1"/>
        <w:ind w:left="111" w:right="0" w:firstLine="0"/>
        <w:jc w:val="left"/>
        <w:rPr>
          <w:sz w:val="12"/>
        </w:rPr>
      </w:pPr>
      <w:r>
        <w:rPr>
          <w:b/>
          <w:sz w:val="12"/>
        </w:rPr>
        <w:t>Orientador (a): </w:t>
      </w:r>
      <w:r>
        <w:rPr>
          <w:sz w:val="12"/>
        </w:rPr>
        <w:t>JANAINA DEANE DE ABREU SÁ DINIZ</w:t>
      </w:r>
    </w:p>
    <w:p>
      <w:pPr>
        <w:pStyle w:val="BodyText"/>
        <w:spacing w:before="7"/>
        <w:rPr>
          <w:sz w:val="16"/>
        </w:rPr>
      </w:pPr>
    </w:p>
    <w:p>
      <w:pPr>
        <w:pStyle w:val="BodyText"/>
        <w:spacing w:line="259" w:lineRule="auto"/>
        <w:ind w:left="120" w:right="105" w:hanging="10"/>
        <w:jc w:val="both"/>
      </w:pPr>
      <w:r>
        <w:rPr>
          <w:b/>
        </w:rPr>
        <w:t>Introdução: </w:t>
      </w:r>
      <w:r>
        <w:rPr/>
        <w:t>O Cerrado brasileiro tem uma grande biodiversidade, tanto na fauna como na flora. É importante valorizar os produtos oriundos dessa biodiversidade, pois gera renda para pequenos produtores e ao mesmo tempo incentiva a preservação do bioma. Hoje, os produtos da sociobiodiversidade estão ganhando visibilidade em todo o país. Com isso, é importante fortalecer essas cadeias produtivas, através de incentivos e politicas públicas. O objetivo do estudo foi dar continuidade à pesquisa para levantamento da cadeia produtiva dos frutos do Cerrado, sendo que, o trabalho atual foi voltado para o mapeamento e tipologia dos fornecedores de frutos do Cerrado. A incorporação de costumes locais a sistemas de comercialização com exploração formalizada e agregação de valor aos produtos tradicionalmente coletados/utilizados de alguma forma, pode e deve constituir-se em estratégia de conservação da biodiversidade e inclusão social, visando o desenvolvimento territorial sustentável (OLIVEIRA et al., 2008).</w:t>
      </w:r>
    </w:p>
    <w:p>
      <w:pPr>
        <w:pStyle w:val="BodyText"/>
        <w:spacing w:before="8"/>
        <w:rPr>
          <w:sz w:val="15"/>
        </w:rPr>
      </w:pPr>
    </w:p>
    <w:p>
      <w:pPr>
        <w:pStyle w:val="BodyText"/>
        <w:spacing w:line="259" w:lineRule="auto"/>
        <w:ind w:left="106" w:right="105"/>
        <w:jc w:val="both"/>
      </w:pPr>
      <w:r>
        <w:rPr>
          <w:b/>
        </w:rPr>
        <w:t>Metodologia:</w:t>
      </w:r>
      <w:r>
        <w:rPr>
          <w:b/>
          <w:spacing w:val="-5"/>
        </w:rPr>
        <w:t> </w:t>
      </w:r>
      <w:r>
        <w:rPr/>
        <w:t>Para</w:t>
      </w:r>
      <w:r>
        <w:rPr>
          <w:spacing w:val="-4"/>
        </w:rPr>
        <w:t> </w:t>
      </w:r>
      <w:r>
        <w:rPr/>
        <w:t>dar</w:t>
      </w:r>
      <w:r>
        <w:rPr>
          <w:spacing w:val="-3"/>
        </w:rPr>
        <w:t> </w:t>
      </w:r>
      <w:r>
        <w:rPr/>
        <w:t>continuidade</w:t>
      </w:r>
      <w:r>
        <w:rPr>
          <w:spacing w:val="-6"/>
        </w:rPr>
        <w:t> </w:t>
      </w:r>
      <w:r>
        <w:rPr/>
        <w:t>à</w:t>
      </w:r>
      <w:r>
        <w:rPr>
          <w:spacing w:val="-4"/>
        </w:rPr>
        <w:t> </w:t>
      </w:r>
      <w:r>
        <w:rPr/>
        <w:t>pesquisa</w:t>
      </w:r>
      <w:r>
        <w:rPr>
          <w:spacing w:val="-5"/>
        </w:rPr>
        <w:t> </w:t>
      </w:r>
      <w:r>
        <w:rPr/>
        <w:t>foi</w:t>
      </w:r>
      <w:r>
        <w:rPr>
          <w:spacing w:val="-4"/>
        </w:rPr>
        <w:t> </w:t>
      </w:r>
      <w:r>
        <w:rPr/>
        <w:t>necessário</w:t>
      </w:r>
      <w:r>
        <w:rPr>
          <w:spacing w:val="-2"/>
        </w:rPr>
        <w:t> </w:t>
      </w:r>
      <w:r>
        <w:rPr/>
        <w:t>um</w:t>
      </w:r>
      <w:r>
        <w:rPr>
          <w:spacing w:val="-7"/>
        </w:rPr>
        <w:t> </w:t>
      </w:r>
      <w:r>
        <w:rPr/>
        <w:t>levantamento</w:t>
      </w:r>
      <w:r>
        <w:rPr>
          <w:spacing w:val="-3"/>
        </w:rPr>
        <w:t> </w:t>
      </w:r>
      <w:r>
        <w:rPr/>
        <w:t>bibliográfico,</w:t>
      </w:r>
      <w:r>
        <w:rPr>
          <w:spacing w:val="-3"/>
        </w:rPr>
        <w:t> </w:t>
      </w:r>
      <w:r>
        <w:rPr/>
        <w:t>com</w:t>
      </w:r>
      <w:r>
        <w:rPr>
          <w:spacing w:val="-8"/>
        </w:rPr>
        <w:t> </w:t>
      </w:r>
      <w:r>
        <w:rPr/>
        <w:t>o</w:t>
      </w:r>
      <w:r>
        <w:rPr>
          <w:spacing w:val="-2"/>
        </w:rPr>
        <w:t> </w:t>
      </w:r>
      <w:r>
        <w:rPr/>
        <w:t>intuito</w:t>
      </w:r>
      <w:r>
        <w:rPr>
          <w:spacing w:val="-2"/>
        </w:rPr>
        <w:t> </w:t>
      </w:r>
      <w:r>
        <w:rPr/>
        <w:t>de</w:t>
      </w:r>
      <w:r>
        <w:rPr>
          <w:spacing w:val="-5"/>
        </w:rPr>
        <w:t> </w:t>
      </w:r>
      <w:r>
        <w:rPr/>
        <w:t>complementar</w:t>
      </w:r>
      <w:r>
        <w:rPr>
          <w:spacing w:val="-3"/>
        </w:rPr>
        <w:t> </w:t>
      </w:r>
      <w:r>
        <w:rPr/>
        <w:t>o</w:t>
      </w:r>
      <w:r>
        <w:rPr>
          <w:spacing w:val="-6"/>
        </w:rPr>
        <w:t> </w:t>
      </w:r>
      <w:r>
        <w:rPr/>
        <w:t>embasamento teórico relacionado à organização das cadeias produtivas de frutos do Cerrado. O estudo foi realizado de acordo com o levantamento dos fornecedores feito na pesquisa anterior, onde foram entrevistados estabelecimentos do ramo alimentício e industrial, entre 2010 e 2011. As informações sobre os fornecedores complementaram os dados já levantados, pois, com o tempo, foram aparecendo no mercado novos fornecedores, principalmente de picolés e sorvetes, sendo atualmente os produtos de maior demanda pelos consumidores do DF. Foi também aplicado um questionário detalhado com entrevistas semi-dirigidas, entre janeiro e junho de 2012, visando levantar algumas características para a elaboração de uma tipologia dos fornecedores.</w:t>
      </w:r>
    </w:p>
    <w:p>
      <w:pPr>
        <w:pStyle w:val="BodyText"/>
        <w:spacing w:before="6"/>
        <w:rPr>
          <w:sz w:val="15"/>
        </w:rPr>
      </w:pPr>
    </w:p>
    <w:p>
      <w:pPr>
        <w:pStyle w:val="BodyText"/>
        <w:spacing w:line="259" w:lineRule="auto"/>
        <w:ind w:left="120" w:right="105" w:hanging="10"/>
        <w:jc w:val="both"/>
      </w:pPr>
      <w:r>
        <w:rPr>
          <w:b/>
        </w:rPr>
        <w:t>Resultados:</w:t>
      </w:r>
      <w:r>
        <w:rPr>
          <w:b/>
          <w:spacing w:val="-2"/>
        </w:rPr>
        <w:t> </w:t>
      </w:r>
      <w:r>
        <w:rPr/>
        <w:t>Os fornecedores</w:t>
      </w:r>
      <w:r>
        <w:rPr>
          <w:spacing w:val="-2"/>
        </w:rPr>
        <w:t> </w:t>
      </w:r>
      <w:r>
        <w:rPr/>
        <w:t>dos</w:t>
      </w:r>
      <w:r>
        <w:rPr>
          <w:spacing w:val="-3"/>
        </w:rPr>
        <w:t> </w:t>
      </w:r>
      <w:r>
        <w:rPr/>
        <w:t>frutos</w:t>
      </w:r>
      <w:r>
        <w:rPr>
          <w:spacing w:val="-3"/>
        </w:rPr>
        <w:t> </w:t>
      </w:r>
      <w:r>
        <w:rPr/>
        <w:t>do</w:t>
      </w:r>
      <w:r>
        <w:rPr>
          <w:spacing w:val="-1"/>
        </w:rPr>
        <w:t> </w:t>
      </w:r>
      <w:r>
        <w:rPr/>
        <w:t>Cerrado,</w:t>
      </w:r>
      <w:r>
        <w:rPr>
          <w:spacing w:val="-4"/>
        </w:rPr>
        <w:t> </w:t>
      </w:r>
      <w:r>
        <w:rPr/>
        <w:t>em</w:t>
      </w:r>
      <w:r>
        <w:rPr>
          <w:spacing w:val="-6"/>
        </w:rPr>
        <w:t> </w:t>
      </w:r>
      <w:r>
        <w:rPr/>
        <w:t>sua</w:t>
      </w:r>
      <w:r>
        <w:rPr>
          <w:spacing w:val="1"/>
        </w:rPr>
        <w:t> </w:t>
      </w:r>
      <w:r>
        <w:rPr/>
        <w:t>maioria,</w:t>
      </w:r>
      <w:r>
        <w:rPr>
          <w:spacing w:val="-1"/>
        </w:rPr>
        <w:t> </w:t>
      </w:r>
      <w:r>
        <w:rPr/>
        <w:t>são de</w:t>
      </w:r>
      <w:r>
        <w:rPr>
          <w:spacing w:val="-3"/>
        </w:rPr>
        <w:t> </w:t>
      </w:r>
      <w:r>
        <w:rPr/>
        <w:t>fora</w:t>
      </w:r>
      <w:r>
        <w:rPr>
          <w:spacing w:val="-1"/>
        </w:rPr>
        <w:t> </w:t>
      </w:r>
      <w:r>
        <w:rPr/>
        <w:t>do Distrito Federal, com</w:t>
      </w:r>
      <w:r>
        <w:rPr>
          <w:spacing w:val="-7"/>
        </w:rPr>
        <w:t> </w:t>
      </w:r>
      <w:r>
        <w:rPr/>
        <w:t>destaque</w:t>
      </w:r>
      <w:r>
        <w:rPr>
          <w:spacing w:val="-2"/>
        </w:rPr>
        <w:t> </w:t>
      </w:r>
      <w:r>
        <w:rPr/>
        <w:t>para a</w:t>
      </w:r>
      <w:r>
        <w:rPr>
          <w:spacing w:val="-4"/>
        </w:rPr>
        <w:t> </w:t>
      </w:r>
      <w:r>
        <w:rPr/>
        <w:t>região</w:t>
      </w:r>
      <w:r>
        <w:rPr>
          <w:spacing w:val="-1"/>
        </w:rPr>
        <w:t> </w:t>
      </w:r>
      <w:r>
        <w:rPr/>
        <w:t>de</w:t>
      </w:r>
      <w:r>
        <w:rPr>
          <w:spacing w:val="-4"/>
        </w:rPr>
        <w:t> </w:t>
      </w:r>
      <w:r>
        <w:rPr/>
        <w:t>Goiânia</w:t>
      </w:r>
      <w:r>
        <w:rPr>
          <w:spacing w:val="-1"/>
        </w:rPr>
        <w:t> </w:t>
      </w:r>
      <w:r>
        <w:rPr/>
        <w:t>e Pirenópolis, sendo que uma parte dos estabelecimentos do ramo alimentício não possui um fornecedor fixo, muitos compram em feiras ou diretamente com coletores na época de coleta do fruto. Dos fornecedores levantados, grande parte distribuei para restaurantes naturais, lojas de produtos naturais e principalmente para sorveterias. Nesse último caso, atualmente as sorveterias de frutos do Cerrado estão ganhando grande</w:t>
      </w:r>
      <w:r>
        <w:rPr>
          <w:spacing w:val="-2"/>
        </w:rPr>
        <w:t> </w:t>
      </w:r>
      <w:r>
        <w:rPr/>
        <w:t>visibilidade.</w:t>
      </w:r>
      <w:r>
        <w:rPr>
          <w:spacing w:val="-1"/>
        </w:rPr>
        <w:t> </w:t>
      </w:r>
      <w:r>
        <w:rPr/>
        <w:t>A</w:t>
      </w:r>
      <w:r>
        <w:rPr>
          <w:spacing w:val="-5"/>
        </w:rPr>
        <w:t> </w:t>
      </w:r>
      <w:r>
        <w:rPr/>
        <w:t>origem</w:t>
      </w:r>
      <w:r>
        <w:rPr>
          <w:spacing w:val="-7"/>
        </w:rPr>
        <w:t> </w:t>
      </w:r>
      <w:r>
        <w:rPr/>
        <w:t>dos</w:t>
      </w:r>
      <w:r>
        <w:rPr>
          <w:spacing w:val="-3"/>
        </w:rPr>
        <w:t> </w:t>
      </w:r>
      <w:r>
        <w:rPr/>
        <w:t>frutos,</w:t>
      </w:r>
      <w:r>
        <w:rPr>
          <w:spacing w:val="-4"/>
        </w:rPr>
        <w:t> </w:t>
      </w:r>
      <w:r>
        <w:rPr/>
        <w:t>que</w:t>
      </w:r>
      <w:r>
        <w:rPr>
          <w:spacing w:val="-1"/>
        </w:rPr>
        <w:t> </w:t>
      </w:r>
      <w:r>
        <w:rPr/>
        <w:t>são</w:t>
      </w:r>
      <w:r>
        <w:rPr>
          <w:spacing w:val="-2"/>
        </w:rPr>
        <w:t> </w:t>
      </w:r>
      <w:r>
        <w:rPr/>
        <w:t>retirados</w:t>
      </w:r>
      <w:r>
        <w:rPr>
          <w:spacing w:val="-3"/>
        </w:rPr>
        <w:t> </w:t>
      </w:r>
      <w:r>
        <w:rPr/>
        <w:t>das</w:t>
      </w:r>
      <w:r>
        <w:rPr>
          <w:spacing w:val="-4"/>
        </w:rPr>
        <w:t> </w:t>
      </w:r>
      <w:r>
        <w:rPr/>
        <w:t>comunidades</w:t>
      </w:r>
      <w:r>
        <w:rPr>
          <w:spacing w:val="-3"/>
        </w:rPr>
        <w:t> </w:t>
      </w:r>
      <w:r>
        <w:rPr/>
        <w:t>para</w:t>
      </w:r>
      <w:r>
        <w:rPr>
          <w:spacing w:val="-2"/>
        </w:rPr>
        <w:t> </w:t>
      </w:r>
      <w:r>
        <w:rPr/>
        <w:t>serem</w:t>
      </w:r>
      <w:r>
        <w:rPr>
          <w:spacing w:val="-6"/>
        </w:rPr>
        <w:t> </w:t>
      </w:r>
      <w:r>
        <w:rPr/>
        <w:t>transformados</w:t>
      </w:r>
      <w:r>
        <w:rPr>
          <w:spacing w:val="-3"/>
        </w:rPr>
        <w:t> </w:t>
      </w:r>
      <w:r>
        <w:rPr/>
        <w:t>em</w:t>
      </w:r>
      <w:r>
        <w:rPr>
          <w:spacing w:val="-7"/>
        </w:rPr>
        <w:t> </w:t>
      </w:r>
      <w:r>
        <w:rPr/>
        <w:t>produto</w:t>
      </w:r>
      <w:r>
        <w:rPr>
          <w:spacing w:val="-1"/>
        </w:rPr>
        <w:t> </w:t>
      </w:r>
      <w:r>
        <w:rPr/>
        <w:t>com</w:t>
      </w:r>
      <w:r>
        <w:rPr>
          <w:spacing w:val="-2"/>
        </w:rPr>
        <w:t> </w:t>
      </w:r>
      <w:r>
        <w:rPr/>
        <w:t>maior valor</w:t>
      </w:r>
      <w:r>
        <w:rPr>
          <w:spacing w:val="-1"/>
        </w:rPr>
        <w:t> </w:t>
      </w:r>
      <w:r>
        <w:rPr/>
        <w:t>agregado e posteriormente serem levados para a distribuição é principalmente de Goiás e Minas Gerais. Em se tratando das sorveterias, os frutos coletados são diversos, com maior destaque para o</w:t>
      </w:r>
      <w:r>
        <w:rPr>
          <w:spacing w:val="-3"/>
        </w:rPr>
        <w:t> </w:t>
      </w:r>
      <w:r>
        <w:rPr/>
        <w:t>baru.</w:t>
      </w:r>
    </w:p>
    <w:p>
      <w:pPr>
        <w:pStyle w:val="BodyText"/>
        <w:spacing w:before="10"/>
        <w:rPr>
          <w:sz w:val="9"/>
        </w:rPr>
      </w:pPr>
    </w:p>
    <w:p>
      <w:pPr>
        <w:pStyle w:val="BodyText"/>
        <w:spacing w:line="259" w:lineRule="auto"/>
        <w:ind w:left="120" w:right="105" w:hanging="10"/>
        <w:jc w:val="both"/>
      </w:pPr>
      <w:r>
        <w:rPr>
          <w:b/>
        </w:rPr>
        <w:t>Conclusão: </w:t>
      </w:r>
      <w:r>
        <w:rPr/>
        <w:t>Os fornecedores dos frutos do Cerrado, em sua maioria, são de fora do Distrito Federal, com destaque para a região de Goiânia e Pirenópolis, sendo que uma parte dos estabelecimentos do ramo alimentício não possui um fornecedor fixo, muitos compram em feiras ou diretamente com coletores na época de coleta do fruto. Dos fornecedores levantados, grande parte distribuei para restaurantes naturais, lojas de produtos naturais e principalmente para sorveterias. Nesse último caso, atualmente as sorveterias de frutos do Cerrado estão ganhando grande</w:t>
      </w:r>
      <w:r>
        <w:rPr>
          <w:spacing w:val="-2"/>
        </w:rPr>
        <w:t> </w:t>
      </w:r>
      <w:r>
        <w:rPr/>
        <w:t>visibilidade.</w:t>
      </w:r>
      <w:r>
        <w:rPr>
          <w:spacing w:val="-1"/>
        </w:rPr>
        <w:t> </w:t>
      </w:r>
      <w:r>
        <w:rPr/>
        <w:t>A</w:t>
      </w:r>
      <w:r>
        <w:rPr>
          <w:spacing w:val="-5"/>
        </w:rPr>
        <w:t> </w:t>
      </w:r>
      <w:r>
        <w:rPr/>
        <w:t>origem</w:t>
      </w:r>
      <w:r>
        <w:rPr>
          <w:spacing w:val="-7"/>
        </w:rPr>
        <w:t> </w:t>
      </w:r>
      <w:r>
        <w:rPr/>
        <w:t>dos</w:t>
      </w:r>
      <w:r>
        <w:rPr>
          <w:spacing w:val="-3"/>
        </w:rPr>
        <w:t> </w:t>
      </w:r>
      <w:r>
        <w:rPr/>
        <w:t>frutos,</w:t>
      </w:r>
      <w:r>
        <w:rPr>
          <w:spacing w:val="-4"/>
        </w:rPr>
        <w:t> </w:t>
      </w:r>
      <w:r>
        <w:rPr/>
        <w:t>que</w:t>
      </w:r>
      <w:r>
        <w:rPr>
          <w:spacing w:val="-1"/>
        </w:rPr>
        <w:t> </w:t>
      </w:r>
      <w:r>
        <w:rPr/>
        <w:t>são</w:t>
      </w:r>
      <w:r>
        <w:rPr>
          <w:spacing w:val="-2"/>
        </w:rPr>
        <w:t> </w:t>
      </w:r>
      <w:r>
        <w:rPr/>
        <w:t>retirados</w:t>
      </w:r>
      <w:r>
        <w:rPr>
          <w:spacing w:val="-3"/>
        </w:rPr>
        <w:t> </w:t>
      </w:r>
      <w:r>
        <w:rPr/>
        <w:t>das</w:t>
      </w:r>
      <w:r>
        <w:rPr>
          <w:spacing w:val="-4"/>
        </w:rPr>
        <w:t> </w:t>
      </w:r>
      <w:r>
        <w:rPr/>
        <w:t>comunidades</w:t>
      </w:r>
      <w:r>
        <w:rPr>
          <w:spacing w:val="-3"/>
        </w:rPr>
        <w:t> </w:t>
      </w:r>
      <w:r>
        <w:rPr/>
        <w:t>para</w:t>
      </w:r>
      <w:r>
        <w:rPr>
          <w:spacing w:val="-2"/>
        </w:rPr>
        <w:t> </w:t>
      </w:r>
      <w:r>
        <w:rPr/>
        <w:t>serem</w:t>
      </w:r>
      <w:r>
        <w:rPr>
          <w:spacing w:val="-6"/>
        </w:rPr>
        <w:t> </w:t>
      </w:r>
      <w:r>
        <w:rPr/>
        <w:t>transformados</w:t>
      </w:r>
      <w:r>
        <w:rPr>
          <w:spacing w:val="-3"/>
        </w:rPr>
        <w:t> </w:t>
      </w:r>
      <w:r>
        <w:rPr/>
        <w:t>em</w:t>
      </w:r>
      <w:r>
        <w:rPr>
          <w:spacing w:val="-7"/>
        </w:rPr>
        <w:t> </w:t>
      </w:r>
      <w:r>
        <w:rPr/>
        <w:t>produto</w:t>
      </w:r>
      <w:r>
        <w:rPr>
          <w:spacing w:val="-1"/>
        </w:rPr>
        <w:t> </w:t>
      </w:r>
      <w:r>
        <w:rPr/>
        <w:t>com</w:t>
      </w:r>
      <w:r>
        <w:rPr>
          <w:spacing w:val="-2"/>
        </w:rPr>
        <w:t> </w:t>
      </w:r>
      <w:r>
        <w:rPr/>
        <w:t>maior valor</w:t>
      </w:r>
      <w:r>
        <w:rPr>
          <w:spacing w:val="-1"/>
        </w:rPr>
        <w:t> </w:t>
      </w:r>
      <w:r>
        <w:rPr/>
        <w:t>agregado e posteriormente serem levados para a distribuição é principalmente de Goiás e Minas Gerais. Em se tratando das sorveterias, os frutos coletados são diversos, com maior destaque para o</w:t>
      </w:r>
      <w:r>
        <w:rPr>
          <w:spacing w:val="-3"/>
        </w:rPr>
        <w:t> </w:t>
      </w:r>
      <w:r>
        <w:rPr/>
        <w:t>baru.</w:t>
      </w:r>
    </w:p>
    <w:p>
      <w:pPr>
        <w:pStyle w:val="BodyText"/>
        <w:spacing w:before="7"/>
        <w:rPr>
          <w:sz w:val="9"/>
        </w:rPr>
      </w:pPr>
    </w:p>
    <w:p>
      <w:pPr>
        <w:spacing w:line="456" w:lineRule="auto" w:before="1"/>
        <w:ind w:left="111" w:right="2539" w:firstLine="0"/>
        <w:jc w:val="both"/>
        <w:rPr>
          <w:sz w:val="12"/>
        </w:rPr>
      </w:pPr>
      <w:r>
        <w:rPr>
          <w:b/>
          <w:sz w:val="12"/>
        </w:rPr>
        <w:t>Palavras-Chave: </w:t>
      </w:r>
      <w:r>
        <w:rPr>
          <w:sz w:val="12"/>
        </w:rPr>
        <w:t>Cadeia produtiva, Frutos do Cerrado, Fornecedores, sociobiodiversidade </w:t>
      </w:r>
      <w:r>
        <w:rPr>
          <w:b/>
          <w:sz w:val="12"/>
        </w:rPr>
        <w:t>Colaboradores: </w:t>
      </w:r>
      <w:r>
        <w:rPr>
          <w:sz w:val="12"/>
        </w:rPr>
        <w:t>Denise Barbosa Silva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98"/>
      </w:pPr>
      <w:r>
        <w:rPr>
          <w:color w:val="007E39"/>
        </w:rPr>
        <w:t>PERCEPÇÃO DE PESSOAS SOBRE PSICOPATIA EM RELAÇÃO AOS ASPECTOS LEGAIS E SOCIAIS</w:t>
      </w:r>
    </w:p>
    <w:p>
      <w:pPr>
        <w:spacing w:before="74"/>
        <w:ind w:left="0" w:right="123" w:firstLine="0"/>
        <w:jc w:val="right"/>
        <w:rPr>
          <w:sz w:val="12"/>
        </w:rPr>
      </w:pPr>
      <w:r>
        <w:rPr>
          <w:b/>
          <w:color w:val="2E75B6"/>
          <w:sz w:val="12"/>
        </w:rPr>
        <w:t>Bolsista</w:t>
      </w:r>
      <w:r>
        <w:rPr>
          <w:color w:val="2E75B6"/>
          <w:sz w:val="12"/>
        </w:rPr>
        <w:t>: Darleide Silva de Oliveira</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UDF</w:t>
      </w:r>
    </w:p>
    <w:p>
      <w:pPr>
        <w:spacing w:before="4"/>
        <w:ind w:left="111" w:right="0" w:firstLine="0"/>
        <w:jc w:val="left"/>
        <w:rPr>
          <w:sz w:val="12"/>
        </w:rPr>
      </w:pPr>
      <w:r>
        <w:rPr>
          <w:b/>
          <w:sz w:val="12"/>
        </w:rPr>
        <w:t>Orientador (a): </w:t>
      </w:r>
      <w:r>
        <w:rPr>
          <w:sz w:val="12"/>
        </w:rPr>
        <w:t>Fatima Ali Abdalah Abdel Cader Nascimento</w:t>
      </w:r>
    </w:p>
    <w:p>
      <w:pPr>
        <w:pStyle w:val="BodyText"/>
        <w:spacing w:before="7"/>
        <w:rPr>
          <w:sz w:val="16"/>
        </w:rPr>
      </w:pPr>
    </w:p>
    <w:p>
      <w:pPr>
        <w:pStyle w:val="BodyText"/>
        <w:spacing w:line="259" w:lineRule="auto"/>
        <w:ind w:left="120" w:right="104" w:hanging="10"/>
        <w:jc w:val="both"/>
      </w:pPr>
      <w:r>
        <w:rPr>
          <w:b/>
        </w:rPr>
        <w:t>Introdução: </w:t>
      </w:r>
      <w:r>
        <w:rPr/>
        <w:t>Depois da segunda Guerra Mundial e a divulgação dos fatos aterrorizantes ocorridos na Alemanha nazista, a sociedade tem buscado com maior intento compreender o fenômeno da violência, principalmente o que levaria pessoas aparentemente normais a cometerem atos de grande fúria e desumanidade, quem seriam esses indivíduos capazes de qualquer atrocidade para atingir seus objetivos, nem sempre justificáveis. Neste contexto, surge então a figura do psicopata, transformando-se num estigma, a personificação do mal, contrário à natureza humana. O estudo da psicopatia, apesar de secular, tornou-se mais relevante nesta sociedade refém do medo, suas causas e possíveis tratamentos têm instigado inúmeros pesquisadores. Diante da situação criminal em face de um distúrbio clínico, os operadores do Direito, os profissionais da saúde e o Poder Público não podem ficar alheios ao problema. Assim sendo, o objetivo deste estudo consistiu em conhecer a percepção de pessoas a respeito da psicopatia.</w:t>
      </w:r>
    </w:p>
    <w:p>
      <w:pPr>
        <w:pStyle w:val="BodyText"/>
        <w:spacing w:before="5"/>
        <w:rPr>
          <w:sz w:val="15"/>
        </w:rPr>
      </w:pPr>
    </w:p>
    <w:p>
      <w:pPr>
        <w:pStyle w:val="BodyText"/>
        <w:spacing w:line="259" w:lineRule="auto"/>
        <w:ind w:left="106" w:right="107"/>
        <w:jc w:val="both"/>
      </w:pPr>
      <w:r>
        <w:rPr>
          <w:b/>
        </w:rPr>
        <w:t>Metodologia: </w:t>
      </w:r>
      <w:r>
        <w:rPr/>
        <w:t>Participaram da pesquisa 15 pessoas da região de Brasília e entorno, sendo 08 do sexo masculino e 07 do feminino, na faixa etária</w:t>
      </w:r>
      <w:r>
        <w:rPr>
          <w:spacing w:val="-3"/>
        </w:rPr>
        <w:t> </w:t>
      </w:r>
      <w:r>
        <w:rPr/>
        <w:t>de</w:t>
      </w:r>
      <w:r>
        <w:rPr>
          <w:spacing w:val="-2"/>
        </w:rPr>
        <w:t> </w:t>
      </w:r>
      <w:r>
        <w:rPr/>
        <w:t>20</w:t>
      </w:r>
      <w:r>
        <w:rPr>
          <w:spacing w:val="-2"/>
        </w:rPr>
        <w:t> </w:t>
      </w:r>
      <w:r>
        <w:rPr/>
        <w:t>a</w:t>
      </w:r>
      <w:r>
        <w:rPr>
          <w:spacing w:val="-4"/>
        </w:rPr>
        <w:t> </w:t>
      </w:r>
      <w:r>
        <w:rPr/>
        <w:t>54</w:t>
      </w:r>
      <w:r>
        <w:rPr>
          <w:spacing w:val="-5"/>
        </w:rPr>
        <w:t> </w:t>
      </w:r>
      <w:r>
        <w:rPr/>
        <w:t>anos,</w:t>
      </w:r>
      <w:r>
        <w:rPr>
          <w:spacing w:val="-5"/>
        </w:rPr>
        <w:t> </w:t>
      </w:r>
      <w:r>
        <w:rPr/>
        <w:t>destes</w:t>
      </w:r>
      <w:r>
        <w:rPr>
          <w:spacing w:val="-4"/>
        </w:rPr>
        <w:t> </w:t>
      </w:r>
      <w:r>
        <w:rPr/>
        <w:t>apenas</w:t>
      </w:r>
      <w:r>
        <w:rPr>
          <w:spacing w:val="-4"/>
        </w:rPr>
        <w:t> </w:t>
      </w:r>
      <w:r>
        <w:rPr/>
        <w:t>três</w:t>
      </w:r>
      <w:r>
        <w:rPr>
          <w:spacing w:val="-2"/>
        </w:rPr>
        <w:t> </w:t>
      </w:r>
      <w:r>
        <w:rPr/>
        <w:t>possuíam</w:t>
      </w:r>
      <w:r>
        <w:rPr>
          <w:spacing w:val="-2"/>
        </w:rPr>
        <w:t> </w:t>
      </w:r>
      <w:r>
        <w:rPr/>
        <w:t>curso</w:t>
      </w:r>
      <w:r>
        <w:rPr>
          <w:spacing w:val="-1"/>
        </w:rPr>
        <w:t> </w:t>
      </w:r>
      <w:r>
        <w:rPr/>
        <w:t>superior,</w:t>
      </w:r>
      <w:r>
        <w:rPr>
          <w:spacing w:val="-2"/>
        </w:rPr>
        <w:t> </w:t>
      </w:r>
      <w:r>
        <w:rPr/>
        <w:t>profissionais</w:t>
      </w:r>
      <w:r>
        <w:rPr>
          <w:spacing w:val="-4"/>
        </w:rPr>
        <w:t> </w:t>
      </w:r>
      <w:r>
        <w:rPr/>
        <w:t>da</w:t>
      </w:r>
      <w:r>
        <w:rPr>
          <w:spacing w:val="-2"/>
        </w:rPr>
        <w:t> </w:t>
      </w:r>
      <w:r>
        <w:rPr/>
        <w:t>construção</w:t>
      </w:r>
      <w:r>
        <w:rPr>
          <w:spacing w:val="-3"/>
        </w:rPr>
        <w:t> </w:t>
      </w:r>
      <w:r>
        <w:rPr/>
        <w:t>civil, comerciários</w:t>
      </w:r>
      <w:r>
        <w:rPr>
          <w:spacing w:val="-4"/>
        </w:rPr>
        <w:t> </w:t>
      </w:r>
      <w:r>
        <w:rPr/>
        <w:t>e</w:t>
      </w:r>
      <w:r>
        <w:rPr>
          <w:spacing w:val="-2"/>
        </w:rPr>
        <w:t> </w:t>
      </w:r>
      <w:r>
        <w:rPr/>
        <w:t>advogados.</w:t>
      </w:r>
      <w:r>
        <w:rPr>
          <w:spacing w:val="-6"/>
        </w:rPr>
        <w:t> </w:t>
      </w:r>
      <w:r>
        <w:rPr/>
        <w:t>O</w:t>
      </w:r>
      <w:r>
        <w:rPr>
          <w:spacing w:val="-4"/>
        </w:rPr>
        <w:t> </w:t>
      </w:r>
      <w:r>
        <w:rPr/>
        <w:t>instrumento utilizado foi um questionário com 15 questões, destas apenas uma subjetiva, e organizada em duas partes: identificação (idade, sexo, escolaridade</w:t>
      </w:r>
      <w:r>
        <w:rPr>
          <w:spacing w:val="-6"/>
        </w:rPr>
        <w:t> </w:t>
      </w:r>
      <w:r>
        <w:rPr/>
        <w:t>e</w:t>
      </w:r>
      <w:r>
        <w:rPr>
          <w:spacing w:val="-5"/>
        </w:rPr>
        <w:t> </w:t>
      </w:r>
      <w:r>
        <w:rPr/>
        <w:t>profissão)</w:t>
      </w:r>
      <w:r>
        <w:rPr>
          <w:spacing w:val="-6"/>
        </w:rPr>
        <w:t> </w:t>
      </w:r>
      <w:r>
        <w:rPr/>
        <w:t>e</w:t>
      </w:r>
      <w:r>
        <w:rPr>
          <w:spacing w:val="-5"/>
        </w:rPr>
        <w:t> </w:t>
      </w:r>
      <w:r>
        <w:rPr/>
        <w:t>conhecimentos</w:t>
      </w:r>
      <w:r>
        <w:rPr>
          <w:spacing w:val="-6"/>
        </w:rPr>
        <w:t> </w:t>
      </w:r>
      <w:r>
        <w:rPr/>
        <w:t>sobre</w:t>
      </w:r>
      <w:r>
        <w:rPr>
          <w:spacing w:val="-7"/>
        </w:rPr>
        <w:t> </w:t>
      </w:r>
      <w:r>
        <w:rPr/>
        <w:t>o</w:t>
      </w:r>
      <w:r>
        <w:rPr>
          <w:spacing w:val="-7"/>
        </w:rPr>
        <w:t> </w:t>
      </w:r>
      <w:r>
        <w:rPr/>
        <w:t>tema</w:t>
      </w:r>
      <w:r>
        <w:rPr>
          <w:spacing w:val="-5"/>
        </w:rPr>
        <w:t> </w:t>
      </w:r>
      <w:r>
        <w:rPr/>
        <w:t>(conceito,</w:t>
      </w:r>
      <w:r>
        <w:rPr>
          <w:spacing w:val="-6"/>
        </w:rPr>
        <w:t> </w:t>
      </w:r>
      <w:r>
        <w:rPr/>
        <w:t>violência,</w:t>
      </w:r>
      <w:r>
        <w:rPr>
          <w:spacing w:val="-3"/>
        </w:rPr>
        <w:t> </w:t>
      </w:r>
      <w:r>
        <w:rPr/>
        <w:t>papel</w:t>
      </w:r>
      <w:r>
        <w:rPr>
          <w:spacing w:val="-8"/>
        </w:rPr>
        <w:t> </w:t>
      </w:r>
      <w:r>
        <w:rPr/>
        <w:t>do</w:t>
      </w:r>
      <w:r>
        <w:rPr>
          <w:spacing w:val="-5"/>
        </w:rPr>
        <w:t> </w:t>
      </w:r>
      <w:r>
        <w:rPr/>
        <w:t>Estado,</w:t>
      </w:r>
      <w:r>
        <w:rPr>
          <w:spacing w:val="-6"/>
        </w:rPr>
        <w:t> </w:t>
      </w:r>
      <w:r>
        <w:rPr/>
        <w:t>da</w:t>
      </w:r>
      <w:r>
        <w:rPr>
          <w:spacing w:val="-8"/>
        </w:rPr>
        <w:t> </w:t>
      </w:r>
      <w:r>
        <w:rPr/>
        <w:t>família</w:t>
      </w:r>
      <w:r>
        <w:rPr>
          <w:spacing w:val="-5"/>
        </w:rPr>
        <w:t> </w:t>
      </w:r>
      <w:r>
        <w:rPr/>
        <w:t>e</w:t>
      </w:r>
      <w:r>
        <w:rPr>
          <w:spacing w:val="-5"/>
        </w:rPr>
        <w:t> </w:t>
      </w:r>
      <w:r>
        <w:rPr/>
        <w:t>da</w:t>
      </w:r>
      <w:r>
        <w:rPr>
          <w:spacing w:val="-5"/>
        </w:rPr>
        <w:t> </w:t>
      </w:r>
      <w:r>
        <w:rPr/>
        <w:t>sociedade,</w:t>
      </w:r>
      <w:r>
        <w:rPr>
          <w:spacing w:val="-3"/>
        </w:rPr>
        <w:t> </w:t>
      </w:r>
      <w:r>
        <w:rPr/>
        <w:t>consequências</w:t>
      </w:r>
      <w:r>
        <w:rPr>
          <w:spacing w:val="-6"/>
        </w:rPr>
        <w:t> </w:t>
      </w:r>
      <w:r>
        <w:rPr/>
        <w:t>penais, tratamento</w:t>
      </w:r>
      <w:r>
        <w:rPr>
          <w:spacing w:val="-5"/>
        </w:rPr>
        <w:t> </w:t>
      </w:r>
      <w:r>
        <w:rPr/>
        <w:t>e</w:t>
      </w:r>
      <w:r>
        <w:rPr>
          <w:spacing w:val="-8"/>
        </w:rPr>
        <w:t> </w:t>
      </w:r>
      <w:r>
        <w:rPr/>
        <w:t>cura).</w:t>
      </w:r>
      <w:r>
        <w:rPr>
          <w:spacing w:val="-5"/>
        </w:rPr>
        <w:t> </w:t>
      </w:r>
      <w:r>
        <w:rPr/>
        <w:t>Os</w:t>
      </w:r>
      <w:r>
        <w:rPr>
          <w:spacing w:val="-7"/>
        </w:rPr>
        <w:t> </w:t>
      </w:r>
      <w:r>
        <w:rPr/>
        <w:t>procedimentos</w:t>
      </w:r>
      <w:r>
        <w:rPr>
          <w:spacing w:val="-6"/>
        </w:rPr>
        <w:t> </w:t>
      </w:r>
      <w:r>
        <w:rPr/>
        <w:t>de</w:t>
      </w:r>
      <w:r>
        <w:rPr>
          <w:spacing w:val="-7"/>
        </w:rPr>
        <w:t> </w:t>
      </w:r>
      <w:r>
        <w:rPr/>
        <w:t>coleta</w:t>
      </w:r>
      <w:r>
        <w:rPr>
          <w:spacing w:val="-5"/>
        </w:rPr>
        <w:t> </w:t>
      </w:r>
      <w:r>
        <w:rPr/>
        <w:t>consistiram</w:t>
      </w:r>
      <w:r>
        <w:rPr>
          <w:spacing w:val="-7"/>
        </w:rPr>
        <w:t> </w:t>
      </w:r>
      <w:r>
        <w:rPr/>
        <w:t>na</w:t>
      </w:r>
      <w:r>
        <w:rPr>
          <w:spacing w:val="-5"/>
        </w:rPr>
        <w:t> </w:t>
      </w:r>
      <w:r>
        <w:rPr/>
        <w:t>revisão</w:t>
      </w:r>
      <w:r>
        <w:rPr>
          <w:spacing w:val="-2"/>
        </w:rPr>
        <w:t> </w:t>
      </w:r>
      <w:r>
        <w:rPr/>
        <w:t>bibliográfica,</w:t>
      </w:r>
      <w:r>
        <w:rPr>
          <w:spacing w:val="-3"/>
        </w:rPr>
        <w:t> </w:t>
      </w:r>
      <w:r>
        <w:rPr/>
        <w:t>em</w:t>
      </w:r>
      <w:r>
        <w:rPr>
          <w:spacing w:val="-8"/>
        </w:rPr>
        <w:t> </w:t>
      </w:r>
      <w:r>
        <w:rPr/>
        <w:t>seguida</w:t>
      </w:r>
      <w:r>
        <w:rPr>
          <w:spacing w:val="-5"/>
        </w:rPr>
        <w:t> </w:t>
      </w:r>
      <w:r>
        <w:rPr/>
        <w:t>fez-se</w:t>
      </w:r>
      <w:r>
        <w:rPr>
          <w:spacing w:val="-3"/>
        </w:rPr>
        <w:t> </w:t>
      </w:r>
      <w:r>
        <w:rPr/>
        <w:t>uma</w:t>
      </w:r>
      <w:r>
        <w:rPr>
          <w:spacing w:val="-5"/>
        </w:rPr>
        <w:t> </w:t>
      </w:r>
      <w:r>
        <w:rPr/>
        <w:t>pesquisa</w:t>
      </w:r>
      <w:r>
        <w:rPr>
          <w:spacing w:val="-5"/>
        </w:rPr>
        <w:t> </w:t>
      </w:r>
      <w:r>
        <w:rPr/>
        <w:t>de</w:t>
      </w:r>
      <w:r>
        <w:rPr>
          <w:spacing w:val="-7"/>
        </w:rPr>
        <w:t> </w:t>
      </w:r>
      <w:r>
        <w:rPr/>
        <w:t>opinião</w:t>
      </w:r>
      <w:r>
        <w:rPr>
          <w:spacing w:val="-3"/>
        </w:rPr>
        <w:t> </w:t>
      </w:r>
      <w:r>
        <w:rPr/>
        <w:t>para</w:t>
      </w:r>
      <w:r>
        <w:rPr>
          <w:spacing w:val="-5"/>
        </w:rPr>
        <w:t> </w:t>
      </w:r>
      <w:r>
        <w:rPr/>
        <w:t>averiguar o que a sociedade comum pensa a respeito da psicopatia, seus aspectos sociais e legais. Para tanto, após a assinatura do termo de participação voluntária na pesquisa, o questionário era deixado com o participante e recolhido posteriormente. Os dados foram analisados segundo a frequência e ao conteúdo das</w:t>
      </w:r>
      <w:r>
        <w:rPr>
          <w:spacing w:val="1"/>
        </w:rPr>
        <w:t> </w:t>
      </w:r>
      <w:r>
        <w:rPr/>
        <w:t>respostas.</w:t>
      </w:r>
    </w:p>
    <w:p>
      <w:pPr>
        <w:pStyle w:val="BodyText"/>
        <w:spacing w:before="8"/>
        <w:rPr>
          <w:sz w:val="15"/>
        </w:rPr>
      </w:pPr>
    </w:p>
    <w:p>
      <w:pPr>
        <w:pStyle w:val="BodyText"/>
        <w:spacing w:line="259" w:lineRule="auto" w:before="1"/>
        <w:ind w:left="120" w:right="104" w:hanging="10"/>
        <w:jc w:val="both"/>
      </w:pPr>
      <w:r>
        <w:rPr>
          <w:b/>
        </w:rPr>
        <w:t>Resultados: </w:t>
      </w:r>
      <w:r>
        <w:rPr/>
        <w:t>Dos participantes 53% sofreu algum tipo de violência, agressões psicológicas e emocionais. Em relação à origem da violência 46% afirmaram que seria decorrente da ausência de Deus, 27% inata, 20% pela </w:t>
      </w:r>
      <w:r>
        <w:rPr>
          <w:spacing w:val="-3"/>
        </w:rPr>
        <w:t>má </w:t>
      </w:r>
      <w:r>
        <w:rPr/>
        <w:t>educação familiar e um julgou a psicopatia como consequência de possessão demoníaca. Nesta mesma categoria, 60% ponderou que a psicopatia é uma doença que leva o individuo a cometer crimes contra a vida, porém que possui cura. Nesta mesma categoria, 27% afirmaram que a psicopatia pode ser prevenida por meio de uma boa educação na área dos valores morais. Em relação ao combate da violência 67% dos participantes consideram o Estado como agente principal na diminuição da violência, sendo que 67% acreditam que os psicopatas precisam ter um tratamento penal diferenciado, com internação em</w:t>
      </w:r>
      <w:r>
        <w:rPr>
          <w:spacing w:val="-6"/>
        </w:rPr>
        <w:t> </w:t>
      </w:r>
      <w:r>
        <w:rPr/>
        <w:t>um</w:t>
      </w:r>
      <w:r>
        <w:rPr>
          <w:spacing w:val="-3"/>
        </w:rPr>
        <w:t> </w:t>
      </w:r>
      <w:r>
        <w:rPr/>
        <w:t>hospital</w:t>
      </w:r>
      <w:r>
        <w:rPr>
          <w:spacing w:val="-6"/>
        </w:rPr>
        <w:t> </w:t>
      </w:r>
      <w:r>
        <w:rPr/>
        <w:t>psiquiátrico. Quanto</w:t>
      </w:r>
      <w:r>
        <w:rPr>
          <w:spacing w:val="-1"/>
        </w:rPr>
        <w:t> </w:t>
      </w:r>
      <w:r>
        <w:rPr/>
        <w:t>aos</w:t>
      </w:r>
      <w:r>
        <w:rPr>
          <w:spacing w:val="-3"/>
        </w:rPr>
        <w:t> </w:t>
      </w:r>
      <w:r>
        <w:rPr/>
        <w:t>benefícios</w:t>
      </w:r>
      <w:r>
        <w:rPr>
          <w:spacing w:val="-3"/>
        </w:rPr>
        <w:t> </w:t>
      </w:r>
      <w:r>
        <w:rPr/>
        <w:t>penais</w:t>
      </w:r>
      <w:r>
        <w:rPr>
          <w:spacing w:val="-2"/>
        </w:rPr>
        <w:t> </w:t>
      </w:r>
      <w:r>
        <w:rPr/>
        <w:t>de</w:t>
      </w:r>
      <w:r>
        <w:rPr>
          <w:spacing w:val="-2"/>
        </w:rPr>
        <w:t> </w:t>
      </w:r>
      <w:r>
        <w:rPr/>
        <w:t>progressão do</w:t>
      </w:r>
      <w:r>
        <w:rPr>
          <w:spacing w:val="-1"/>
        </w:rPr>
        <w:t> </w:t>
      </w:r>
      <w:r>
        <w:rPr/>
        <w:t>regime,</w:t>
      </w:r>
      <w:r>
        <w:rPr>
          <w:spacing w:val="-1"/>
        </w:rPr>
        <w:t> </w:t>
      </w:r>
      <w:r>
        <w:rPr/>
        <w:t>80%</w:t>
      </w:r>
      <w:r>
        <w:rPr>
          <w:spacing w:val="1"/>
        </w:rPr>
        <w:t> </w:t>
      </w:r>
      <w:r>
        <w:rPr/>
        <w:t>dos</w:t>
      </w:r>
      <w:r>
        <w:rPr>
          <w:spacing w:val="-3"/>
        </w:rPr>
        <w:t> </w:t>
      </w:r>
      <w:r>
        <w:rPr/>
        <w:t>participantes foram</w:t>
      </w:r>
      <w:r>
        <w:rPr>
          <w:spacing w:val="-2"/>
        </w:rPr>
        <w:t> </w:t>
      </w:r>
      <w:r>
        <w:rPr/>
        <w:t>favoráveis.</w:t>
      </w:r>
    </w:p>
    <w:p>
      <w:pPr>
        <w:pStyle w:val="BodyText"/>
        <w:spacing w:before="7"/>
        <w:rPr>
          <w:sz w:val="9"/>
        </w:rPr>
      </w:pPr>
    </w:p>
    <w:p>
      <w:pPr>
        <w:pStyle w:val="BodyText"/>
        <w:spacing w:line="259" w:lineRule="auto"/>
        <w:ind w:left="120" w:right="104" w:hanging="10"/>
        <w:jc w:val="both"/>
      </w:pPr>
      <w:r>
        <w:rPr>
          <w:b/>
        </w:rPr>
        <w:t>Conclusão: </w:t>
      </w:r>
      <w:r>
        <w:rPr/>
        <w:t>Dos participantes 53% sofreu algum tipo de violência, agressões psicológicas e emocionais. Em relação à origem da violência 46% afirmaram que seria decorrente da ausência de Deus, 27% inata, 20% pela </w:t>
      </w:r>
      <w:r>
        <w:rPr>
          <w:spacing w:val="-3"/>
        </w:rPr>
        <w:t>má </w:t>
      </w:r>
      <w:r>
        <w:rPr/>
        <w:t>educação familiar e um julgou a psicopatia como consequência de possessão demoníaca. Nesta mesma categoria, 60% ponderou que a psicopatia é uma doença que leva o individuo a cometer crimes contra a vida, porém que possui cura. Nesta mesma categoria, 27% afirmaram que a psicopatia pode ser prevenida por meio de uma boa educação na área dos valores morais. Em relação ao combate da violência 67% dos participantes consideram o Estado como agente principal na diminuição da violência, sendo que 67% acreditam que os psicopatas precisam ter um tratamento penal diferenciado, com internação em</w:t>
      </w:r>
      <w:r>
        <w:rPr>
          <w:spacing w:val="-6"/>
        </w:rPr>
        <w:t> </w:t>
      </w:r>
      <w:r>
        <w:rPr/>
        <w:t>um</w:t>
      </w:r>
      <w:r>
        <w:rPr>
          <w:spacing w:val="-3"/>
        </w:rPr>
        <w:t> </w:t>
      </w:r>
      <w:r>
        <w:rPr/>
        <w:t>hospital</w:t>
      </w:r>
      <w:r>
        <w:rPr>
          <w:spacing w:val="-6"/>
        </w:rPr>
        <w:t> </w:t>
      </w:r>
      <w:r>
        <w:rPr/>
        <w:t>psiquiátrico. Quanto</w:t>
      </w:r>
      <w:r>
        <w:rPr>
          <w:spacing w:val="-1"/>
        </w:rPr>
        <w:t> </w:t>
      </w:r>
      <w:r>
        <w:rPr/>
        <w:t>aos</w:t>
      </w:r>
      <w:r>
        <w:rPr>
          <w:spacing w:val="-3"/>
        </w:rPr>
        <w:t> </w:t>
      </w:r>
      <w:r>
        <w:rPr/>
        <w:t>benefícios</w:t>
      </w:r>
      <w:r>
        <w:rPr>
          <w:spacing w:val="-3"/>
        </w:rPr>
        <w:t> </w:t>
      </w:r>
      <w:r>
        <w:rPr/>
        <w:t>penais</w:t>
      </w:r>
      <w:r>
        <w:rPr>
          <w:spacing w:val="-2"/>
        </w:rPr>
        <w:t> </w:t>
      </w:r>
      <w:r>
        <w:rPr/>
        <w:t>de</w:t>
      </w:r>
      <w:r>
        <w:rPr>
          <w:spacing w:val="-2"/>
        </w:rPr>
        <w:t> </w:t>
      </w:r>
      <w:r>
        <w:rPr/>
        <w:t>progressão do</w:t>
      </w:r>
      <w:r>
        <w:rPr>
          <w:spacing w:val="-1"/>
        </w:rPr>
        <w:t> </w:t>
      </w:r>
      <w:r>
        <w:rPr/>
        <w:t>regime,</w:t>
      </w:r>
      <w:r>
        <w:rPr>
          <w:spacing w:val="-1"/>
        </w:rPr>
        <w:t> </w:t>
      </w:r>
      <w:r>
        <w:rPr/>
        <w:t>80%</w:t>
      </w:r>
      <w:r>
        <w:rPr>
          <w:spacing w:val="1"/>
        </w:rPr>
        <w:t> </w:t>
      </w:r>
      <w:r>
        <w:rPr/>
        <w:t>dos</w:t>
      </w:r>
      <w:r>
        <w:rPr>
          <w:spacing w:val="-3"/>
        </w:rPr>
        <w:t> </w:t>
      </w:r>
      <w:r>
        <w:rPr/>
        <w:t>participantes foram</w:t>
      </w:r>
      <w:r>
        <w:rPr>
          <w:spacing w:val="-2"/>
        </w:rPr>
        <w:t> </w:t>
      </w:r>
      <w:r>
        <w:rPr/>
        <w:t>favoráveis.</w:t>
      </w:r>
    </w:p>
    <w:p>
      <w:pPr>
        <w:pStyle w:val="BodyText"/>
        <w:spacing w:before="10"/>
        <w:rPr>
          <w:sz w:val="9"/>
        </w:rPr>
      </w:pPr>
    </w:p>
    <w:p>
      <w:pPr>
        <w:spacing w:line="456" w:lineRule="auto" w:before="0"/>
        <w:ind w:left="111" w:right="3343" w:firstLine="0"/>
        <w:jc w:val="both"/>
        <w:rPr>
          <w:sz w:val="12"/>
        </w:rPr>
      </w:pPr>
      <w:r>
        <w:rPr>
          <w:b/>
          <w:sz w:val="12"/>
        </w:rPr>
        <w:t>Palavras-Chave: </w:t>
      </w:r>
      <w:r>
        <w:rPr>
          <w:sz w:val="12"/>
        </w:rPr>
        <w:t>Psicopatia. Violência. Culpabilidade. Sistema Prisional. </w:t>
      </w:r>
      <w:r>
        <w:rPr>
          <w:b/>
          <w:sz w:val="12"/>
        </w:rPr>
        <w:t>Colaboradores: </w:t>
      </w:r>
      <w:r>
        <w:rPr>
          <w:sz w:val="12"/>
        </w:rPr>
        <w:t>Maria Júlia Carvalho Sousa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Reparação, justiça e violência doméstica: perspectivas para reflexão e ação</w:t>
      </w:r>
    </w:p>
    <w:p>
      <w:pPr>
        <w:spacing w:before="74"/>
        <w:ind w:left="5246" w:right="72" w:firstLine="0"/>
        <w:jc w:val="center"/>
        <w:rPr>
          <w:sz w:val="12"/>
        </w:rPr>
      </w:pPr>
      <w:r>
        <w:rPr>
          <w:b/>
          <w:color w:val="2E75B6"/>
          <w:sz w:val="12"/>
        </w:rPr>
        <w:t>Bolsista</w:t>
      </w:r>
      <w:r>
        <w:rPr>
          <w:color w:val="2E75B6"/>
          <w:sz w:val="12"/>
        </w:rPr>
        <w:t>: Davi César Alves Lima</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4"/>
        <w:ind w:left="111" w:right="0" w:firstLine="0"/>
        <w:jc w:val="left"/>
        <w:rPr>
          <w:sz w:val="12"/>
        </w:rPr>
      </w:pPr>
      <w:r>
        <w:rPr>
          <w:b/>
          <w:sz w:val="12"/>
        </w:rPr>
        <w:t>Orientador (a): </w:t>
      </w:r>
      <w:r>
        <w:rPr>
          <w:sz w:val="12"/>
        </w:rPr>
        <w:t>DANIEL SCHROETER SIMIAO</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Esta</w:t>
      </w:r>
      <w:r>
        <w:rPr>
          <w:spacing w:val="-7"/>
        </w:rPr>
        <w:t> </w:t>
      </w:r>
      <w:r>
        <w:rPr/>
        <w:t>pesquisa</w:t>
      </w:r>
      <w:r>
        <w:rPr>
          <w:spacing w:val="-5"/>
        </w:rPr>
        <w:t> </w:t>
      </w:r>
      <w:r>
        <w:rPr/>
        <w:t>integra</w:t>
      </w:r>
      <w:r>
        <w:rPr>
          <w:spacing w:val="-4"/>
        </w:rPr>
        <w:t> </w:t>
      </w:r>
      <w:r>
        <w:rPr/>
        <w:t>um</w:t>
      </w:r>
      <w:r>
        <w:rPr>
          <w:spacing w:val="-8"/>
        </w:rPr>
        <w:t> </w:t>
      </w:r>
      <w:r>
        <w:rPr/>
        <w:t>projeto</w:t>
      </w:r>
      <w:r>
        <w:rPr>
          <w:spacing w:val="-5"/>
        </w:rPr>
        <w:t> </w:t>
      </w:r>
      <w:r>
        <w:rPr/>
        <w:t>maior</w:t>
      </w:r>
      <w:r>
        <w:rPr>
          <w:spacing w:val="-5"/>
        </w:rPr>
        <w:t> </w:t>
      </w:r>
      <w:r>
        <w:rPr/>
        <w:t>que</w:t>
      </w:r>
      <w:r>
        <w:rPr>
          <w:spacing w:val="-7"/>
        </w:rPr>
        <w:t> </w:t>
      </w:r>
      <w:r>
        <w:rPr/>
        <w:t>procura</w:t>
      </w:r>
      <w:r>
        <w:rPr>
          <w:spacing w:val="-6"/>
        </w:rPr>
        <w:t> </w:t>
      </w:r>
      <w:r>
        <w:rPr/>
        <w:t>analisar</w:t>
      </w:r>
      <w:r>
        <w:rPr>
          <w:spacing w:val="-7"/>
        </w:rPr>
        <w:t> </w:t>
      </w:r>
      <w:r>
        <w:rPr/>
        <w:t>o</w:t>
      </w:r>
      <w:r>
        <w:rPr>
          <w:spacing w:val="-6"/>
        </w:rPr>
        <w:t> </w:t>
      </w:r>
      <w:r>
        <w:rPr/>
        <w:t>tratamento</w:t>
      </w:r>
      <w:r>
        <w:rPr>
          <w:spacing w:val="-4"/>
        </w:rPr>
        <w:t> </w:t>
      </w:r>
      <w:r>
        <w:rPr/>
        <w:t>judicial</w:t>
      </w:r>
      <w:r>
        <w:rPr>
          <w:spacing w:val="-8"/>
        </w:rPr>
        <w:t> </w:t>
      </w:r>
      <w:r>
        <w:rPr/>
        <w:t>de</w:t>
      </w:r>
      <w:r>
        <w:rPr>
          <w:spacing w:val="-5"/>
        </w:rPr>
        <w:t> </w:t>
      </w:r>
      <w:r>
        <w:rPr/>
        <w:t>casos</w:t>
      </w:r>
      <w:r>
        <w:rPr>
          <w:spacing w:val="-5"/>
        </w:rPr>
        <w:t> </w:t>
      </w:r>
      <w:r>
        <w:rPr/>
        <w:t>de</w:t>
      </w:r>
      <w:r>
        <w:rPr>
          <w:spacing w:val="-7"/>
        </w:rPr>
        <w:t> </w:t>
      </w:r>
      <w:r>
        <w:rPr/>
        <w:t>violência</w:t>
      </w:r>
      <w:r>
        <w:rPr>
          <w:spacing w:val="-5"/>
        </w:rPr>
        <w:t> </w:t>
      </w:r>
      <w:r>
        <w:rPr/>
        <w:t>doméstica</w:t>
      </w:r>
      <w:r>
        <w:rPr>
          <w:spacing w:val="-5"/>
        </w:rPr>
        <w:t> </w:t>
      </w:r>
      <w:r>
        <w:rPr/>
        <w:t>em</w:t>
      </w:r>
      <w:r>
        <w:rPr>
          <w:spacing w:val="-8"/>
        </w:rPr>
        <w:t> </w:t>
      </w:r>
      <w:r>
        <w:rPr/>
        <w:t>perspectiva comparada, em juizados especiais do Distrito Federal com distintos perfis que apresentam procedimentos e práticas distintas, tanto por sua natureza quanto por inclinações de seus titulares, buscando compreender as conseqüências de tais tratamentos para a percepção de justiça por parte dos diferentes atores envolvidos (operadores do Direitos e litigantes). Nesse sentido, tentarei entender a efetividade de dois modelos de atendimento a situações de violência doméstica implementados no Distrito Federal: o primeiro é o do Juizado de Violência Doméstica da Ceilândia, com um perfil tradicional e legalista, e o segundo é o do Juizado de Violência Doméstica do Núcleo Bandeirante, com uma nova proposta de atendimento a esses casos, e que utiliza-se de saberes multidisciplinares no atendimento aos</w:t>
      </w:r>
      <w:r>
        <w:rPr>
          <w:spacing w:val="-11"/>
        </w:rPr>
        <w:t> </w:t>
      </w:r>
      <w:r>
        <w:rPr/>
        <w:t>litigantes.</w:t>
      </w:r>
    </w:p>
    <w:p>
      <w:pPr>
        <w:pStyle w:val="BodyText"/>
        <w:spacing w:before="6"/>
        <w:rPr>
          <w:sz w:val="15"/>
        </w:rPr>
      </w:pPr>
    </w:p>
    <w:p>
      <w:pPr>
        <w:pStyle w:val="BodyText"/>
        <w:spacing w:line="259" w:lineRule="auto"/>
        <w:ind w:left="106" w:right="105"/>
        <w:jc w:val="both"/>
      </w:pPr>
      <w:r>
        <w:rPr>
          <w:b/>
        </w:rPr>
        <w:t>Metodologia: </w:t>
      </w:r>
      <w:r>
        <w:rPr/>
        <w:t>Utilizei como técnica metodológica a observação participante, assistindo as audiências em ambos os juizados, seguidas ou precedidas</w:t>
      </w:r>
      <w:r>
        <w:rPr>
          <w:spacing w:val="-8"/>
        </w:rPr>
        <w:t> </w:t>
      </w:r>
      <w:r>
        <w:rPr/>
        <w:t>de</w:t>
      </w:r>
      <w:r>
        <w:rPr>
          <w:spacing w:val="-7"/>
        </w:rPr>
        <w:t> </w:t>
      </w:r>
      <w:r>
        <w:rPr/>
        <w:t>um</w:t>
      </w:r>
      <w:r>
        <w:rPr>
          <w:spacing w:val="-11"/>
        </w:rPr>
        <w:t> </w:t>
      </w:r>
      <w:r>
        <w:rPr/>
        <w:t>primeiro</w:t>
      </w:r>
      <w:r>
        <w:rPr>
          <w:spacing w:val="-4"/>
        </w:rPr>
        <w:t> </w:t>
      </w:r>
      <w:r>
        <w:rPr/>
        <w:t>contato</w:t>
      </w:r>
      <w:r>
        <w:rPr>
          <w:spacing w:val="-7"/>
        </w:rPr>
        <w:t> </w:t>
      </w:r>
      <w:r>
        <w:rPr/>
        <w:t>com</w:t>
      </w:r>
      <w:r>
        <w:rPr>
          <w:spacing w:val="-11"/>
        </w:rPr>
        <w:t> </w:t>
      </w:r>
      <w:r>
        <w:rPr/>
        <w:t>as</w:t>
      </w:r>
      <w:r>
        <w:rPr>
          <w:spacing w:val="-8"/>
        </w:rPr>
        <w:t> </w:t>
      </w:r>
      <w:r>
        <w:rPr/>
        <w:t>pessoas</w:t>
      </w:r>
      <w:r>
        <w:rPr>
          <w:spacing w:val="-8"/>
        </w:rPr>
        <w:t> </w:t>
      </w:r>
      <w:r>
        <w:rPr/>
        <w:t>envolvidas</w:t>
      </w:r>
      <w:r>
        <w:rPr>
          <w:spacing w:val="-8"/>
        </w:rPr>
        <w:t> </w:t>
      </w:r>
      <w:r>
        <w:rPr/>
        <w:t>nos</w:t>
      </w:r>
      <w:r>
        <w:rPr>
          <w:spacing w:val="-7"/>
        </w:rPr>
        <w:t> </w:t>
      </w:r>
      <w:r>
        <w:rPr/>
        <w:t>bancos</w:t>
      </w:r>
      <w:r>
        <w:rPr>
          <w:spacing w:val="-7"/>
        </w:rPr>
        <w:t> </w:t>
      </w:r>
      <w:r>
        <w:rPr/>
        <w:t>de</w:t>
      </w:r>
      <w:r>
        <w:rPr>
          <w:spacing w:val="-8"/>
        </w:rPr>
        <w:t> </w:t>
      </w:r>
      <w:r>
        <w:rPr/>
        <w:t>espera</w:t>
      </w:r>
      <w:r>
        <w:rPr>
          <w:spacing w:val="-6"/>
        </w:rPr>
        <w:t> </w:t>
      </w:r>
      <w:r>
        <w:rPr/>
        <w:t>dos</w:t>
      </w:r>
      <w:r>
        <w:rPr>
          <w:spacing w:val="-10"/>
        </w:rPr>
        <w:t> </w:t>
      </w:r>
      <w:r>
        <w:rPr/>
        <w:t>fóruns.</w:t>
      </w:r>
      <w:r>
        <w:rPr>
          <w:spacing w:val="-7"/>
        </w:rPr>
        <w:t> </w:t>
      </w:r>
      <w:r>
        <w:rPr/>
        <w:t>Após</w:t>
      </w:r>
      <w:r>
        <w:rPr>
          <w:spacing w:val="-7"/>
        </w:rPr>
        <w:t> </w:t>
      </w:r>
      <w:r>
        <w:rPr/>
        <w:t>essas</w:t>
      </w:r>
      <w:r>
        <w:rPr>
          <w:spacing w:val="-7"/>
        </w:rPr>
        <w:t> </w:t>
      </w:r>
      <w:r>
        <w:rPr/>
        <w:t>audiências,</w:t>
      </w:r>
      <w:r>
        <w:rPr>
          <w:spacing w:val="-6"/>
        </w:rPr>
        <w:t> </w:t>
      </w:r>
      <w:r>
        <w:rPr/>
        <w:t>entrevistei</w:t>
      </w:r>
      <w:r>
        <w:rPr>
          <w:spacing w:val="-11"/>
        </w:rPr>
        <w:t> </w:t>
      </w:r>
      <w:r>
        <w:rPr/>
        <w:t>essas</w:t>
      </w:r>
      <w:r>
        <w:rPr>
          <w:spacing w:val="-7"/>
        </w:rPr>
        <w:t> </w:t>
      </w:r>
      <w:r>
        <w:rPr/>
        <w:t>pessoas em</w:t>
      </w:r>
      <w:r>
        <w:rPr>
          <w:spacing w:val="-7"/>
        </w:rPr>
        <w:t> </w:t>
      </w:r>
      <w:r>
        <w:rPr/>
        <w:t>suas</w:t>
      </w:r>
      <w:r>
        <w:rPr>
          <w:spacing w:val="-4"/>
        </w:rPr>
        <w:t> </w:t>
      </w:r>
      <w:r>
        <w:rPr/>
        <w:t>residências</w:t>
      </w:r>
      <w:r>
        <w:rPr>
          <w:spacing w:val="-4"/>
        </w:rPr>
        <w:t> </w:t>
      </w:r>
      <w:r>
        <w:rPr/>
        <w:t>ou</w:t>
      </w:r>
      <w:r>
        <w:rPr>
          <w:spacing w:val="-3"/>
        </w:rPr>
        <w:t> </w:t>
      </w:r>
      <w:r>
        <w:rPr/>
        <w:t>locais</w:t>
      </w:r>
      <w:r>
        <w:rPr>
          <w:spacing w:val="-4"/>
        </w:rPr>
        <w:t> </w:t>
      </w:r>
      <w:r>
        <w:rPr/>
        <w:t>de</w:t>
      </w:r>
      <w:r>
        <w:rPr>
          <w:spacing w:val="-3"/>
        </w:rPr>
        <w:t> </w:t>
      </w:r>
      <w:r>
        <w:rPr/>
        <w:t>trabalho,</w:t>
      </w:r>
      <w:r>
        <w:rPr>
          <w:spacing w:val="-2"/>
        </w:rPr>
        <w:t> </w:t>
      </w:r>
      <w:r>
        <w:rPr/>
        <w:t>elaborando</w:t>
      </w:r>
      <w:r>
        <w:rPr>
          <w:spacing w:val="-2"/>
        </w:rPr>
        <w:t> </w:t>
      </w:r>
      <w:r>
        <w:rPr/>
        <w:t>relatos</w:t>
      </w:r>
      <w:r>
        <w:rPr>
          <w:spacing w:val="-4"/>
        </w:rPr>
        <w:t> </w:t>
      </w:r>
      <w:r>
        <w:rPr/>
        <w:t>que</w:t>
      </w:r>
      <w:r>
        <w:rPr>
          <w:spacing w:val="-3"/>
        </w:rPr>
        <w:t> </w:t>
      </w:r>
      <w:r>
        <w:rPr/>
        <w:t>foram</w:t>
      </w:r>
      <w:r>
        <w:rPr>
          <w:spacing w:val="-6"/>
        </w:rPr>
        <w:t> </w:t>
      </w:r>
      <w:r>
        <w:rPr/>
        <w:t>discutidos</w:t>
      </w:r>
      <w:r>
        <w:rPr>
          <w:spacing w:val="-4"/>
        </w:rPr>
        <w:t> </w:t>
      </w:r>
      <w:r>
        <w:rPr/>
        <w:t>em</w:t>
      </w:r>
      <w:r>
        <w:rPr>
          <w:spacing w:val="-7"/>
        </w:rPr>
        <w:t> </w:t>
      </w:r>
      <w:r>
        <w:rPr/>
        <w:t>reuniões</w:t>
      </w:r>
      <w:r>
        <w:rPr>
          <w:spacing w:val="-4"/>
        </w:rPr>
        <w:t> </w:t>
      </w:r>
      <w:r>
        <w:rPr/>
        <w:t>periódicas</w:t>
      </w:r>
      <w:r>
        <w:rPr>
          <w:spacing w:val="-4"/>
        </w:rPr>
        <w:t> </w:t>
      </w:r>
      <w:r>
        <w:rPr/>
        <w:t>com</w:t>
      </w:r>
      <w:r>
        <w:rPr>
          <w:spacing w:val="-7"/>
        </w:rPr>
        <w:t> </w:t>
      </w:r>
      <w:r>
        <w:rPr/>
        <w:t>o coordenador</w:t>
      </w:r>
      <w:r>
        <w:rPr>
          <w:spacing w:val="-1"/>
        </w:rPr>
        <w:t> </w:t>
      </w:r>
      <w:r>
        <w:rPr/>
        <w:t>e</w:t>
      </w:r>
      <w:r>
        <w:rPr>
          <w:spacing w:val="-4"/>
        </w:rPr>
        <w:t> </w:t>
      </w:r>
      <w:r>
        <w:rPr/>
        <w:t>integrantes</w:t>
      </w:r>
      <w:r>
        <w:rPr>
          <w:spacing w:val="-3"/>
        </w:rPr>
        <w:t> </w:t>
      </w:r>
      <w:r>
        <w:rPr/>
        <w:t>do grupo</w:t>
      </w:r>
      <w:r>
        <w:rPr>
          <w:spacing w:val="-6"/>
        </w:rPr>
        <w:t> </w:t>
      </w:r>
      <w:r>
        <w:rPr/>
        <w:t>de</w:t>
      </w:r>
      <w:r>
        <w:rPr>
          <w:spacing w:val="-7"/>
        </w:rPr>
        <w:t> </w:t>
      </w:r>
      <w:r>
        <w:rPr/>
        <w:t>pesquisa,</w:t>
      </w:r>
      <w:r>
        <w:rPr>
          <w:spacing w:val="-5"/>
        </w:rPr>
        <w:t> </w:t>
      </w:r>
      <w:r>
        <w:rPr/>
        <w:t>em</w:t>
      </w:r>
      <w:r>
        <w:rPr>
          <w:spacing w:val="-10"/>
        </w:rPr>
        <w:t> </w:t>
      </w:r>
      <w:r>
        <w:rPr/>
        <w:t>que</w:t>
      </w:r>
      <w:r>
        <w:rPr>
          <w:spacing w:val="-7"/>
        </w:rPr>
        <w:t> </w:t>
      </w:r>
      <w:r>
        <w:rPr/>
        <w:t>buscávamos</w:t>
      </w:r>
      <w:r>
        <w:rPr>
          <w:spacing w:val="-7"/>
        </w:rPr>
        <w:t> </w:t>
      </w:r>
      <w:r>
        <w:rPr/>
        <w:t>sistematizar</w:t>
      </w:r>
      <w:r>
        <w:rPr>
          <w:spacing w:val="-5"/>
        </w:rPr>
        <w:t> </w:t>
      </w:r>
      <w:r>
        <w:rPr/>
        <w:t>as</w:t>
      </w:r>
      <w:r>
        <w:rPr>
          <w:spacing w:val="-8"/>
        </w:rPr>
        <w:t> </w:t>
      </w:r>
      <w:r>
        <w:rPr/>
        <w:t>características</w:t>
      </w:r>
      <w:r>
        <w:rPr>
          <w:spacing w:val="-7"/>
        </w:rPr>
        <w:t> </w:t>
      </w:r>
      <w:r>
        <w:rPr/>
        <w:t>observadas</w:t>
      </w:r>
      <w:r>
        <w:rPr>
          <w:spacing w:val="-7"/>
        </w:rPr>
        <w:t> </w:t>
      </w:r>
      <w:r>
        <w:rPr/>
        <w:t>em</w:t>
      </w:r>
      <w:r>
        <w:rPr>
          <w:spacing w:val="-11"/>
        </w:rPr>
        <w:t> </w:t>
      </w:r>
      <w:r>
        <w:rPr/>
        <w:t>categorias</w:t>
      </w:r>
      <w:r>
        <w:rPr>
          <w:spacing w:val="-7"/>
        </w:rPr>
        <w:t> </w:t>
      </w:r>
      <w:r>
        <w:rPr/>
        <w:t>analíticas</w:t>
      </w:r>
      <w:r>
        <w:rPr>
          <w:spacing w:val="-8"/>
        </w:rPr>
        <w:t> </w:t>
      </w:r>
      <w:r>
        <w:rPr/>
        <w:t>como:</w:t>
      </w:r>
      <w:r>
        <w:rPr>
          <w:spacing w:val="-6"/>
        </w:rPr>
        <w:t> </w:t>
      </w:r>
      <w:r>
        <w:rPr/>
        <w:t>“Sentido</w:t>
      </w:r>
      <w:r>
        <w:rPr>
          <w:spacing w:val="-4"/>
        </w:rPr>
        <w:t> </w:t>
      </w:r>
      <w:r>
        <w:rPr/>
        <w:t>da</w:t>
      </w:r>
      <w:r>
        <w:rPr>
          <w:spacing w:val="-7"/>
        </w:rPr>
        <w:t> </w:t>
      </w:r>
      <w:r>
        <w:rPr/>
        <w:t>Audiência</w:t>
      </w:r>
      <w:r>
        <w:rPr>
          <w:spacing w:val="-6"/>
        </w:rPr>
        <w:t> </w:t>
      </w:r>
      <w:r>
        <w:rPr/>
        <w:t>–</w:t>
      </w:r>
      <w:r>
        <w:rPr>
          <w:spacing w:val="-6"/>
        </w:rPr>
        <w:t> </w:t>
      </w:r>
      <w:r>
        <w:rPr/>
        <w:t>SA”, que diz respeito à apresentação e os objetivos de cada audiência por seu condutor, “Sentido da Violência – SV”, o modo como as partes interpretam os vários discursos de violência, “Emoção da Audiência – EV”, disposição emocional das partes em audiência, “Mise en scène - M.S”,</w:t>
      </w:r>
      <w:r>
        <w:rPr>
          <w:spacing w:val="-2"/>
        </w:rPr>
        <w:t> </w:t>
      </w:r>
      <w:r>
        <w:rPr/>
        <w:t>o</w:t>
      </w:r>
      <w:r>
        <w:rPr>
          <w:spacing w:val="-1"/>
        </w:rPr>
        <w:t> </w:t>
      </w:r>
      <w:r>
        <w:rPr/>
        <w:t>discurso</w:t>
      </w:r>
      <w:r>
        <w:rPr>
          <w:spacing w:val="-1"/>
        </w:rPr>
        <w:t> </w:t>
      </w:r>
      <w:r>
        <w:rPr/>
        <w:t>de representa</w:t>
      </w:r>
      <w:r>
        <w:rPr>
          <w:spacing w:val="-1"/>
        </w:rPr>
        <w:t> </w:t>
      </w:r>
      <w:r>
        <w:rPr/>
        <w:t>positiva</w:t>
      </w:r>
      <w:r>
        <w:rPr>
          <w:spacing w:val="-2"/>
        </w:rPr>
        <w:t> </w:t>
      </w:r>
      <w:r>
        <w:rPr/>
        <w:t>de si</w:t>
      </w:r>
      <w:r>
        <w:rPr>
          <w:spacing w:val="-2"/>
        </w:rPr>
        <w:t> </w:t>
      </w:r>
      <w:r>
        <w:rPr/>
        <w:t>mesmo</w:t>
      </w:r>
      <w:r>
        <w:rPr>
          <w:spacing w:val="1"/>
        </w:rPr>
        <w:t> </w:t>
      </w:r>
      <w:r>
        <w:rPr/>
        <w:t>perante</w:t>
      </w:r>
      <w:r>
        <w:rPr>
          <w:spacing w:val="-3"/>
        </w:rPr>
        <w:t> </w:t>
      </w:r>
      <w:r>
        <w:rPr/>
        <w:t>o</w:t>
      </w:r>
      <w:r>
        <w:rPr>
          <w:spacing w:val="-1"/>
        </w:rPr>
        <w:t> </w:t>
      </w:r>
      <w:r>
        <w:rPr/>
        <w:t>outro (mediadores,</w:t>
      </w:r>
      <w:r>
        <w:rPr>
          <w:spacing w:val="-1"/>
        </w:rPr>
        <w:t> </w:t>
      </w:r>
      <w:r>
        <w:rPr/>
        <w:t>operadores</w:t>
      </w:r>
      <w:r>
        <w:rPr>
          <w:spacing w:val="-4"/>
        </w:rPr>
        <w:t> </w:t>
      </w:r>
      <w:r>
        <w:rPr/>
        <w:t>ou</w:t>
      </w:r>
      <w:r>
        <w:rPr>
          <w:spacing w:val="-4"/>
        </w:rPr>
        <w:t> </w:t>
      </w:r>
      <w:r>
        <w:rPr/>
        <w:t>pesquisadores, por</w:t>
      </w:r>
      <w:r>
        <w:rPr>
          <w:spacing w:val="-4"/>
        </w:rPr>
        <w:t> </w:t>
      </w:r>
      <w:r>
        <w:rPr/>
        <w:t>exemplo),</w:t>
      </w:r>
      <w:r>
        <w:rPr>
          <w:spacing w:val="1"/>
        </w:rPr>
        <w:t> </w:t>
      </w:r>
      <w:r>
        <w:rPr/>
        <w:t>dentre</w:t>
      </w:r>
      <w:r>
        <w:rPr>
          <w:spacing w:val="-3"/>
        </w:rPr>
        <w:t> </w:t>
      </w:r>
      <w:r>
        <w:rPr/>
        <w:t>outras.</w:t>
      </w:r>
    </w:p>
    <w:p>
      <w:pPr>
        <w:pStyle w:val="BodyText"/>
        <w:spacing w:before="8"/>
        <w:rPr>
          <w:sz w:val="15"/>
        </w:rPr>
      </w:pPr>
    </w:p>
    <w:p>
      <w:pPr>
        <w:pStyle w:val="BodyText"/>
        <w:spacing w:line="259" w:lineRule="auto"/>
        <w:ind w:left="120" w:right="105" w:hanging="10"/>
        <w:jc w:val="both"/>
      </w:pPr>
      <w:r>
        <w:rPr>
          <w:b/>
        </w:rPr>
        <w:t>Resultados:</w:t>
      </w:r>
      <w:r>
        <w:rPr>
          <w:b/>
          <w:spacing w:val="-3"/>
        </w:rPr>
        <w:t> </w:t>
      </w:r>
      <w:r>
        <w:rPr/>
        <w:t>As</w:t>
      </w:r>
      <w:r>
        <w:rPr>
          <w:spacing w:val="-4"/>
        </w:rPr>
        <w:t> </w:t>
      </w:r>
      <w:r>
        <w:rPr/>
        <w:t>distintas</w:t>
      </w:r>
      <w:r>
        <w:rPr>
          <w:spacing w:val="-5"/>
        </w:rPr>
        <w:t> </w:t>
      </w:r>
      <w:r>
        <w:rPr/>
        <w:t>técnicas</w:t>
      </w:r>
      <w:r>
        <w:rPr>
          <w:spacing w:val="-6"/>
        </w:rPr>
        <w:t> </w:t>
      </w:r>
      <w:r>
        <w:rPr/>
        <w:t>utilizadas</w:t>
      </w:r>
      <w:r>
        <w:rPr>
          <w:spacing w:val="-4"/>
        </w:rPr>
        <w:t> </w:t>
      </w:r>
      <w:r>
        <w:rPr/>
        <w:t>para</w:t>
      </w:r>
      <w:r>
        <w:rPr>
          <w:spacing w:val="-2"/>
        </w:rPr>
        <w:t> </w:t>
      </w:r>
      <w:r>
        <w:rPr/>
        <w:t>esse</w:t>
      </w:r>
      <w:r>
        <w:rPr>
          <w:spacing w:val="-3"/>
        </w:rPr>
        <w:t> </w:t>
      </w:r>
      <w:r>
        <w:rPr/>
        <w:t>tipo de</w:t>
      </w:r>
      <w:r>
        <w:rPr>
          <w:spacing w:val="-4"/>
        </w:rPr>
        <w:t> </w:t>
      </w:r>
      <w:r>
        <w:rPr/>
        <w:t>atendimento</w:t>
      </w:r>
      <w:r>
        <w:rPr>
          <w:spacing w:val="-3"/>
        </w:rPr>
        <w:t> </w:t>
      </w:r>
      <w:r>
        <w:rPr/>
        <w:t>judicial</w:t>
      </w:r>
      <w:r>
        <w:rPr>
          <w:spacing w:val="-7"/>
        </w:rPr>
        <w:t> </w:t>
      </w:r>
      <w:r>
        <w:rPr/>
        <w:t>demonstram</w:t>
      </w:r>
      <w:r>
        <w:rPr>
          <w:spacing w:val="-7"/>
        </w:rPr>
        <w:t> </w:t>
      </w:r>
      <w:r>
        <w:rPr/>
        <w:t>diferentes</w:t>
      </w:r>
      <w:r>
        <w:rPr>
          <w:spacing w:val="-4"/>
        </w:rPr>
        <w:t> </w:t>
      </w:r>
      <w:r>
        <w:rPr/>
        <w:t>resultados</w:t>
      </w:r>
      <w:r>
        <w:rPr>
          <w:spacing w:val="-6"/>
        </w:rPr>
        <w:t> </w:t>
      </w:r>
      <w:r>
        <w:rPr/>
        <w:t>quanto</w:t>
      </w:r>
      <w:r>
        <w:rPr>
          <w:spacing w:val="-1"/>
        </w:rPr>
        <w:t> </w:t>
      </w:r>
      <w:r>
        <w:rPr/>
        <w:t>à</w:t>
      </w:r>
      <w:r>
        <w:rPr>
          <w:spacing w:val="-4"/>
        </w:rPr>
        <w:t> </w:t>
      </w:r>
      <w:r>
        <w:rPr/>
        <w:t>percepção</w:t>
      </w:r>
      <w:r>
        <w:rPr>
          <w:spacing w:val="-3"/>
        </w:rPr>
        <w:t> </w:t>
      </w:r>
      <w:r>
        <w:rPr/>
        <w:t>pelas partes do que seja o judiciário e do que seja a violência em si. De um lado temos audiências tradicionais, com papéis definidos de juízes, promotores</w:t>
      </w:r>
      <w:r>
        <w:rPr>
          <w:spacing w:val="-9"/>
        </w:rPr>
        <w:t> </w:t>
      </w:r>
      <w:r>
        <w:rPr/>
        <w:t>e</w:t>
      </w:r>
      <w:r>
        <w:rPr>
          <w:spacing w:val="-8"/>
        </w:rPr>
        <w:t> </w:t>
      </w:r>
      <w:r>
        <w:rPr/>
        <w:t>advogados,</w:t>
      </w:r>
      <w:r>
        <w:rPr>
          <w:spacing w:val="-7"/>
        </w:rPr>
        <w:t> </w:t>
      </w:r>
      <w:r>
        <w:rPr/>
        <w:t>que</w:t>
      </w:r>
      <w:r>
        <w:rPr>
          <w:spacing w:val="-8"/>
        </w:rPr>
        <w:t> </w:t>
      </w:r>
      <w:r>
        <w:rPr/>
        <w:t>reafirmam</w:t>
      </w:r>
      <w:r>
        <w:rPr>
          <w:spacing w:val="-10"/>
        </w:rPr>
        <w:t> </w:t>
      </w:r>
      <w:r>
        <w:rPr/>
        <w:t>o</w:t>
      </w:r>
      <w:r>
        <w:rPr>
          <w:spacing w:val="-6"/>
        </w:rPr>
        <w:t> </w:t>
      </w:r>
      <w:r>
        <w:rPr/>
        <w:t>caráter</w:t>
      </w:r>
      <w:r>
        <w:rPr>
          <w:spacing w:val="-7"/>
        </w:rPr>
        <w:t> </w:t>
      </w:r>
      <w:r>
        <w:rPr/>
        <w:t>hierárquico</w:t>
      </w:r>
      <w:r>
        <w:rPr>
          <w:spacing w:val="-6"/>
        </w:rPr>
        <w:t> </w:t>
      </w:r>
      <w:r>
        <w:rPr/>
        <w:t>na</w:t>
      </w:r>
      <w:r>
        <w:rPr>
          <w:spacing w:val="-8"/>
        </w:rPr>
        <w:t> </w:t>
      </w:r>
      <w:r>
        <w:rPr/>
        <w:t>própria</w:t>
      </w:r>
      <w:r>
        <w:rPr>
          <w:spacing w:val="-8"/>
        </w:rPr>
        <w:t> </w:t>
      </w:r>
      <w:r>
        <w:rPr/>
        <w:t>disposição</w:t>
      </w:r>
      <w:r>
        <w:rPr>
          <w:spacing w:val="-7"/>
        </w:rPr>
        <w:t> </w:t>
      </w:r>
      <w:r>
        <w:rPr/>
        <w:t>simbólica</w:t>
      </w:r>
      <w:r>
        <w:rPr>
          <w:spacing w:val="-8"/>
        </w:rPr>
        <w:t> </w:t>
      </w:r>
      <w:r>
        <w:rPr/>
        <w:t>do</w:t>
      </w:r>
      <w:r>
        <w:rPr>
          <w:spacing w:val="-5"/>
        </w:rPr>
        <w:t> </w:t>
      </w:r>
      <w:r>
        <w:rPr/>
        <w:t>ritual</w:t>
      </w:r>
      <w:r>
        <w:rPr>
          <w:spacing w:val="-10"/>
        </w:rPr>
        <w:t> </w:t>
      </w:r>
      <w:r>
        <w:rPr/>
        <w:t>e</w:t>
      </w:r>
      <w:r>
        <w:rPr>
          <w:spacing w:val="-8"/>
        </w:rPr>
        <w:t> </w:t>
      </w:r>
      <w:r>
        <w:rPr/>
        <w:t>que</w:t>
      </w:r>
      <w:r>
        <w:rPr>
          <w:spacing w:val="-8"/>
        </w:rPr>
        <w:t> </w:t>
      </w:r>
      <w:r>
        <w:rPr/>
        <w:t>utilizam</w:t>
      </w:r>
      <w:r>
        <w:rPr>
          <w:spacing w:val="-11"/>
        </w:rPr>
        <w:t> </w:t>
      </w:r>
      <w:r>
        <w:rPr/>
        <w:t>a</w:t>
      </w:r>
      <w:r>
        <w:rPr>
          <w:spacing w:val="-8"/>
        </w:rPr>
        <w:t> </w:t>
      </w:r>
      <w:r>
        <w:rPr/>
        <w:t>retórica</w:t>
      </w:r>
      <w:r>
        <w:rPr>
          <w:spacing w:val="-8"/>
        </w:rPr>
        <w:t> </w:t>
      </w:r>
      <w:r>
        <w:rPr/>
        <w:t>da</w:t>
      </w:r>
      <w:r>
        <w:rPr>
          <w:spacing w:val="-6"/>
        </w:rPr>
        <w:t> </w:t>
      </w:r>
      <w:r>
        <w:rPr/>
        <w:t>legitimidade estatal para resolução por imposição desses conflitos, o que implica numa ausência participativa desses homens e mulheres na condução de seus problemas e uma abstração da relação entre a prática cotidiana do casal e a experiência vivenciada na “justiça”. Por outro lado há nessas tentativas</w:t>
      </w:r>
      <w:r>
        <w:rPr>
          <w:spacing w:val="-6"/>
        </w:rPr>
        <w:t> </w:t>
      </w:r>
      <w:r>
        <w:rPr/>
        <w:t>de</w:t>
      </w:r>
      <w:r>
        <w:rPr>
          <w:spacing w:val="-4"/>
        </w:rPr>
        <w:t> </w:t>
      </w:r>
      <w:r>
        <w:rPr/>
        <w:t>mediação</w:t>
      </w:r>
      <w:r>
        <w:rPr>
          <w:spacing w:val="-3"/>
        </w:rPr>
        <w:t> </w:t>
      </w:r>
      <w:r>
        <w:rPr/>
        <w:t>da</w:t>
      </w:r>
      <w:r>
        <w:rPr>
          <w:spacing w:val="-4"/>
        </w:rPr>
        <w:t> </w:t>
      </w:r>
      <w:r>
        <w:rPr/>
        <w:t>violência</w:t>
      </w:r>
      <w:r>
        <w:rPr>
          <w:spacing w:val="-5"/>
        </w:rPr>
        <w:t> </w:t>
      </w:r>
      <w:r>
        <w:rPr/>
        <w:t>com</w:t>
      </w:r>
      <w:r>
        <w:rPr>
          <w:spacing w:val="-8"/>
        </w:rPr>
        <w:t> </w:t>
      </w:r>
      <w:r>
        <w:rPr/>
        <w:t>abordagem</w:t>
      </w:r>
      <w:r>
        <w:rPr>
          <w:spacing w:val="-7"/>
        </w:rPr>
        <w:t> </w:t>
      </w:r>
      <w:r>
        <w:rPr/>
        <w:t>multidisciplinar</w:t>
      </w:r>
      <w:r>
        <w:rPr>
          <w:spacing w:val="-4"/>
        </w:rPr>
        <w:t> </w:t>
      </w:r>
      <w:r>
        <w:rPr/>
        <w:t>uma</w:t>
      </w:r>
      <w:r>
        <w:rPr>
          <w:spacing w:val="-2"/>
        </w:rPr>
        <w:t> </w:t>
      </w:r>
      <w:r>
        <w:rPr/>
        <w:t>busca</w:t>
      </w:r>
      <w:r>
        <w:rPr>
          <w:spacing w:val="-5"/>
        </w:rPr>
        <w:t> </w:t>
      </w:r>
      <w:r>
        <w:rPr/>
        <w:t>por</w:t>
      </w:r>
      <w:r>
        <w:rPr>
          <w:spacing w:val="-2"/>
        </w:rPr>
        <w:t> </w:t>
      </w:r>
      <w:r>
        <w:rPr/>
        <w:t>soluções</w:t>
      </w:r>
      <w:r>
        <w:rPr>
          <w:spacing w:val="-6"/>
        </w:rPr>
        <w:t> </w:t>
      </w:r>
      <w:r>
        <w:rPr/>
        <w:t>não</w:t>
      </w:r>
      <w:r>
        <w:rPr>
          <w:spacing w:val="-2"/>
        </w:rPr>
        <w:t> </w:t>
      </w:r>
      <w:r>
        <w:rPr/>
        <w:t>universais</w:t>
      </w:r>
      <w:r>
        <w:rPr>
          <w:spacing w:val="-6"/>
        </w:rPr>
        <w:t> </w:t>
      </w:r>
      <w:r>
        <w:rPr/>
        <w:t>que</w:t>
      </w:r>
      <w:r>
        <w:rPr>
          <w:spacing w:val="-4"/>
        </w:rPr>
        <w:t> </w:t>
      </w:r>
      <w:r>
        <w:rPr/>
        <w:t>focam</w:t>
      </w:r>
      <w:r>
        <w:rPr>
          <w:spacing w:val="-7"/>
        </w:rPr>
        <w:t> </w:t>
      </w:r>
      <w:r>
        <w:rPr/>
        <w:t>nos</w:t>
      </w:r>
      <w:r>
        <w:rPr>
          <w:spacing w:val="-5"/>
        </w:rPr>
        <w:t> </w:t>
      </w:r>
      <w:r>
        <w:rPr/>
        <w:t>problemas</w:t>
      </w:r>
      <w:r>
        <w:rPr>
          <w:spacing w:val="-6"/>
        </w:rPr>
        <w:t> </w:t>
      </w:r>
      <w:r>
        <w:rPr/>
        <w:t>por</w:t>
      </w:r>
      <w:r>
        <w:rPr>
          <w:spacing w:val="-8"/>
        </w:rPr>
        <w:t> </w:t>
      </w:r>
      <w:r>
        <w:rPr/>
        <w:t>trás dos</w:t>
      </w:r>
      <w:r>
        <w:rPr>
          <w:spacing w:val="-3"/>
        </w:rPr>
        <w:t> </w:t>
      </w:r>
      <w:r>
        <w:rPr/>
        <w:t>fatos</w:t>
      </w:r>
      <w:r>
        <w:rPr>
          <w:spacing w:val="-2"/>
        </w:rPr>
        <w:t> </w:t>
      </w:r>
      <w:r>
        <w:rPr/>
        <w:t>iniciadores</w:t>
      </w:r>
      <w:r>
        <w:rPr>
          <w:spacing w:val="-2"/>
        </w:rPr>
        <w:t> </w:t>
      </w:r>
      <w:r>
        <w:rPr/>
        <w:t>do</w:t>
      </w:r>
      <w:r>
        <w:rPr>
          <w:spacing w:val="-1"/>
        </w:rPr>
        <w:t> </w:t>
      </w:r>
      <w:r>
        <w:rPr/>
        <w:t>processo,</w:t>
      </w:r>
      <w:r>
        <w:rPr>
          <w:spacing w:val="-3"/>
        </w:rPr>
        <w:t> </w:t>
      </w:r>
      <w:r>
        <w:rPr/>
        <w:t>e</w:t>
      </w:r>
      <w:r>
        <w:rPr>
          <w:spacing w:val="-1"/>
        </w:rPr>
        <w:t> </w:t>
      </w:r>
      <w:r>
        <w:rPr/>
        <w:t>que</w:t>
      </w:r>
      <w:r>
        <w:rPr>
          <w:spacing w:val="-6"/>
        </w:rPr>
        <w:t> </w:t>
      </w:r>
      <w:r>
        <w:rPr/>
        <w:t>tentam</w:t>
      </w:r>
      <w:r>
        <w:rPr>
          <w:spacing w:val="-7"/>
        </w:rPr>
        <w:t> </w:t>
      </w:r>
      <w:r>
        <w:rPr/>
        <w:t>construir, com</w:t>
      </w:r>
      <w:r>
        <w:rPr>
          <w:spacing w:val="-6"/>
        </w:rPr>
        <w:t> </w:t>
      </w:r>
      <w:r>
        <w:rPr/>
        <w:t>participação das</w:t>
      </w:r>
      <w:r>
        <w:rPr>
          <w:spacing w:val="-1"/>
        </w:rPr>
        <w:t> </w:t>
      </w:r>
      <w:r>
        <w:rPr/>
        <w:t>partes, maneiras</w:t>
      </w:r>
      <w:r>
        <w:rPr>
          <w:spacing w:val="-3"/>
        </w:rPr>
        <w:t> </w:t>
      </w:r>
      <w:r>
        <w:rPr/>
        <w:t>de</w:t>
      </w:r>
      <w:r>
        <w:rPr>
          <w:spacing w:val="-1"/>
        </w:rPr>
        <w:t> </w:t>
      </w:r>
      <w:r>
        <w:rPr/>
        <w:t>se</w:t>
      </w:r>
      <w:r>
        <w:rPr>
          <w:spacing w:val="-2"/>
        </w:rPr>
        <w:t> </w:t>
      </w:r>
      <w:r>
        <w:rPr/>
        <w:t>quebrar</w:t>
      </w:r>
      <w:r>
        <w:rPr>
          <w:spacing w:val="1"/>
        </w:rPr>
        <w:t> </w:t>
      </w:r>
      <w:r>
        <w:rPr/>
        <w:t>o</w:t>
      </w:r>
      <w:r>
        <w:rPr>
          <w:spacing w:val="-2"/>
        </w:rPr>
        <w:t> </w:t>
      </w:r>
      <w:r>
        <w:rPr/>
        <w:t>ciclo</w:t>
      </w:r>
      <w:r>
        <w:rPr>
          <w:spacing w:val="1"/>
        </w:rPr>
        <w:t> </w:t>
      </w:r>
      <w:r>
        <w:rPr/>
        <w:t>de</w:t>
      </w:r>
      <w:r>
        <w:rPr>
          <w:spacing w:val="-1"/>
        </w:rPr>
        <w:t> </w:t>
      </w:r>
      <w:r>
        <w:rPr/>
        <w:t>violência</w:t>
      </w:r>
      <w:r>
        <w:rPr>
          <w:spacing w:val="-2"/>
        </w:rPr>
        <w:t> </w:t>
      </w:r>
      <w:r>
        <w:rPr/>
        <w:t>conjugal.</w:t>
      </w:r>
    </w:p>
    <w:p>
      <w:pPr>
        <w:pStyle w:val="BodyText"/>
        <w:spacing w:before="8"/>
        <w:rPr>
          <w:sz w:val="9"/>
        </w:rPr>
      </w:pPr>
    </w:p>
    <w:p>
      <w:pPr>
        <w:pStyle w:val="BodyText"/>
        <w:spacing w:line="259" w:lineRule="auto"/>
        <w:ind w:left="120" w:right="105" w:hanging="10"/>
        <w:jc w:val="both"/>
      </w:pPr>
      <w:r>
        <w:rPr>
          <w:b/>
        </w:rPr>
        <w:t>Conclusão: </w:t>
      </w:r>
      <w:r>
        <w:rPr/>
        <w:t>As distintas técnicas utilizadas para esse tipo de atendimento judicial demonstram diferentes resultados quanto à percepção pelas partes do que seja o judiciário e do que seja a violência em si. De um lado temos audiências tradicionais, com papéis definidos de juízes, promotores</w:t>
      </w:r>
      <w:r>
        <w:rPr>
          <w:spacing w:val="-9"/>
        </w:rPr>
        <w:t> </w:t>
      </w:r>
      <w:r>
        <w:rPr/>
        <w:t>e</w:t>
      </w:r>
      <w:r>
        <w:rPr>
          <w:spacing w:val="-8"/>
        </w:rPr>
        <w:t> </w:t>
      </w:r>
      <w:r>
        <w:rPr/>
        <w:t>advogados,</w:t>
      </w:r>
      <w:r>
        <w:rPr>
          <w:spacing w:val="-7"/>
        </w:rPr>
        <w:t> </w:t>
      </w:r>
      <w:r>
        <w:rPr/>
        <w:t>que</w:t>
      </w:r>
      <w:r>
        <w:rPr>
          <w:spacing w:val="-8"/>
        </w:rPr>
        <w:t> </w:t>
      </w:r>
      <w:r>
        <w:rPr/>
        <w:t>reafirmam</w:t>
      </w:r>
      <w:r>
        <w:rPr>
          <w:spacing w:val="-10"/>
        </w:rPr>
        <w:t> </w:t>
      </w:r>
      <w:r>
        <w:rPr/>
        <w:t>o</w:t>
      </w:r>
      <w:r>
        <w:rPr>
          <w:spacing w:val="-6"/>
        </w:rPr>
        <w:t> </w:t>
      </w:r>
      <w:r>
        <w:rPr/>
        <w:t>caráter</w:t>
      </w:r>
      <w:r>
        <w:rPr>
          <w:spacing w:val="-7"/>
        </w:rPr>
        <w:t> </w:t>
      </w:r>
      <w:r>
        <w:rPr/>
        <w:t>hierárquico</w:t>
      </w:r>
      <w:r>
        <w:rPr>
          <w:spacing w:val="-6"/>
        </w:rPr>
        <w:t> </w:t>
      </w:r>
      <w:r>
        <w:rPr/>
        <w:t>na</w:t>
      </w:r>
      <w:r>
        <w:rPr>
          <w:spacing w:val="-8"/>
        </w:rPr>
        <w:t> </w:t>
      </w:r>
      <w:r>
        <w:rPr/>
        <w:t>própria</w:t>
      </w:r>
      <w:r>
        <w:rPr>
          <w:spacing w:val="-8"/>
        </w:rPr>
        <w:t> </w:t>
      </w:r>
      <w:r>
        <w:rPr/>
        <w:t>disposição</w:t>
      </w:r>
      <w:r>
        <w:rPr>
          <w:spacing w:val="-7"/>
        </w:rPr>
        <w:t> </w:t>
      </w:r>
      <w:r>
        <w:rPr/>
        <w:t>simbólica</w:t>
      </w:r>
      <w:r>
        <w:rPr>
          <w:spacing w:val="-8"/>
        </w:rPr>
        <w:t> </w:t>
      </w:r>
      <w:r>
        <w:rPr/>
        <w:t>do</w:t>
      </w:r>
      <w:r>
        <w:rPr>
          <w:spacing w:val="-5"/>
        </w:rPr>
        <w:t> </w:t>
      </w:r>
      <w:r>
        <w:rPr/>
        <w:t>ritual</w:t>
      </w:r>
      <w:r>
        <w:rPr>
          <w:spacing w:val="-10"/>
        </w:rPr>
        <w:t> </w:t>
      </w:r>
      <w:r>
        <w:rPr/>
        <w:t>e</w:t>
      </w:r>
      <w:r>
        <w:rPr>
          <w:spacing w:val="-8"/>
        </w:rPr>
        <w:t> </w:t>
      </w:r>
      <w:r>
        <w:rPr/>
        <w:t>que</w:t>
      </w:r>
      <w:r>
        <w:rPr>
          <w:spacing w:val="-8"/>
        </w:rPr>
        <w:t> </w:t>
      </w:r>
      <w:r>
        <w:rPr/>
        <w:t>utilizam</w:t>
      </w:r>
      <w:r>
        <w:rPr>
          <w:spacing w:val="-11"/>
        </w:rPr>
        <w:t> </w:t>
      </w:r>
      <w:r>
        <w:rPr/>
        <w:t>a</w:t>
      </w:r>
      <w:r>
        <w:rPr>
          <w:spacing w:val="-8"/>
        </w:rPr>
        <w:t> </w:t>
      </w:r>
      <w:r>
        <w:rPr/>
        <w:t>retórica</w:t>
      </w:r>
      <w:r>
        <w:rPr>
          <w:spacing w:val="-8"/>
        </w:rPr>
        <w:t> </w:t>
      </w:r>
      <w:r>
        <w:rPr/>
        <w:t>da</w:t>
      </w:r>
      <w:r>
        <w:rPr>
          <w:spacing w:val="-6"/>
        </w:rPr>
        <w:t> </w:t>
      </w:r>
      <w:r>
        <w:rPr/>
        <w:t>legitimidade estatal para resolução por imposição desses conflitos, o que implica numa ausência participativa desses homens e mulheres na condução de seus problemas e uma abstração da relação entre a prática cotidiana do casal e a experiência vivenciada na “justiça”. Por outro lado há nessas tentativas</w:t>
      </w:r>
      <w:r>
        <w:rPr>
          <w:spacing w:val="-6"/>
        </w:rPr>
        <w:t> </w:t>
      </w:r>
      <w:r>
        <w:rPr/>
        <w:t>de</w:t>
      </w:r>
      <w:r>
        <w:rPr>
          <w:spacing w:val="-4"/>
        </w:rPr>
        <w:t> </w:t>
      </w:r>
      <w:r>
        <w:rPr/>
        <w:t>mediação</w:t>
      </w:r>
      <w:r>
        <w:rPr>
          <w:spacing w:val="-3"/>
        </w:rPr>
        <w:t> </w:t>
      </w:r>
      <w:r>
        <w:rPr/>
        <w:t>da</w:t>
      </w:r>
      <w:r>
        <w:rPr>
          <w:spacing w:val="-4"/>
        </w:rPr>
        <w:t> </w:t>
      </w:r>
      <w:r>
        <w:rPr/>
        <w:t>violência</w:t>
      </w:r>
      <w:r>
        <w:rPr>
          <w:spacing w:val="-5"/>
        </w:rPr>
        <w:t> </w:t>
      </w:r>
      <w:r>
        <w:rPr/>
        <w:t>com</w:t>
      </w:r>
      <w:r>
        <w:rPr>
          <w:spacing w:val="-8"/>
        </w:rPr>
        <w:t> </w:t>
      </w:r>
      <w:r>
        <w:rPr/>
        <w:t>abordagem</w:t>
      </w:r>
      <w:r>
        <w:rPr>
          <w:spacing w:val="-7"/>
        </w:rPr>
        <w:t> </w:t>
      </w:r>
      <w:r>
        <w:rPr/>
        <w:t>multidisciplinar</w:t>
      </w:r>
      <w:r>
        <w:rPr>
          <w:spacing w:val="-4"/>
        </w:rPr>
        <w:t> </w:t>
      </w:r>
      <w:r>
        <w:rPr/>
        <w:t>uma</w:t>
      </w:r>
      <w:r>
        <w:rPr>
          <w:spacing w:val="-2"/>
        </w:rPr>
        <w:t> </w:t>
      </w:r>
      <w:r>
        <w:rPr/>
        <w:t>busca</w:t>
      </w:r>
      <w:r>
        <w:rPr>
          <w:spacing w:val="-5"/>
        </w:rPr>
        <w:t> </w:t>
      </w:r>
      <w:r>
        <w:rPr/>
        <w:t>por</w:t>
      </w:r>
      <w:r>
        <w:rPr>
          <w:spacing w:val="-2"/>
        </w:rPr>
        <w:t> </w:t>
      </w:r>
      <w:r>
        <w:rPr/>
        <w:t>soluções</w:t>
      </w:r>
      <w:r>
        <w:rPr>
          <w:spacing w:val="-6"/>
        </w:rPr>
        <w:t> </w:t>
      </w:r>
      <w:r>
        <w:rPr/>
        <w:t>não</w:t>
      </w:r>
      <w:r>
        <w:rPr>
          <w:spacing w:val="-2"/>
        </w:rPr>
        <w:t> </w:t>
      </w:r>
      <w:r>
        <w:rPr/>
        <w:t>universais</w:t>
      </w:r>
      <w:r>
        <w:rPr>
          <w:spacing w:val="-6"/>
        </w:rPr>
        <w:t> </w:t>
      </w:r>
      <w:r>
        <w:rPr/>
        <w:t>que</w:t>
      </w:r>
      <w:r>
        <w:rPr>
          <w:spacing w:val="-4"/>
        </w:rPr>
        <w:t> </w:t>
      </w:r>
      <w:r>
        <w:rPr/>
        <w:t>focam</w:t>
      </w:r>
      <w:r>
        <w:rPr>
          <w:spacing w:val="-7"/>
        </w:rPr>
        <w:t> </w:t>
      </w:r>
      <w:r>
        <w:rPr/>
        <w:t>nos</w:t>
      </w:r>
      <w:r>
        <w:rPr>
          <w:spacing w:val="-5"/>
        </w:rPr>
        <w:t> </w:t>
      </w:r>
      <w:r>
        <w:rPr/>
        <w:t>problemas</w:t>
      </w:r>
      <w:r>
        <w:rPr>
          <w:spacing w:val="-6"/>
        </w:rPr>
        <w:t> </w:t>
      </w:r>
      <w:r>
        <w:rPr/>
        <w:t>por</w:t>
      </w:r>
      <w:r>
        <w:rPr>
          <w:spacing w:val="-8"/>
        </w:rPr>
        <w:t> </w:t>
      </w:r>
      <w:r>
        <w:rPr/>
        <w:t>trás dos</w:t>
      </w:r>
      <w:r>
        <w:rPr>
          <w:spacing w:val="-3"/>
        </w:rPr>
        <w:t> </w:t>
      </w:r>
      <w:r>
        <w:rPr/>
        <w:t>fatos</w:t>
      </w:r>
      <w:r>
        <w:rPr>
          <w:spacing w:val="-2"/>
        </w:rPr>
        <w:t> </w:t>
      </w:r>
      <w:r>
        <w:rPr/>
        <w:t>iniciadores</w:t>
      </w:r>
      <w:r>
        <w:rPr>
          <w:spacing w:val="-2"/>
        </w:rPr>
        <w:t> </w:t>
      </w:r>
      <w:r>
        <w:rPr/>
        <w:t>do</w:t>
      </w:r>
      <w:r>
        <w:rPr>
          <w:spacing w:val="-1"/>
        </w:rPr>
        <w:t> </w:t>
      </w:r>
      <w:r>
        <w:rPr/>
        <w:t>processo,</w:t>
      </w:r>
      <w:r>
        <w:rPr>
          <w:spacing w:val="-3"/>
        </w:rPr>
        <w:t> </w:t>
      </w:r>
      <w:r>
        <w:rPr/>
        <w:t>e</w:t>
      </w:r>
      <w:r>
        <w:rPr>
          <w:spacing w:val="-1"/>
        </w:rPr>
        <w:t> </w:t>
      </w:r>
      <w:r>
        <w:rPr/>
        <w:t>que</w:t>
      </w:r>
      <w:r>
        <w:rPr>
          <w:spacing w:val="-6"/>
        </w:rPr>
        <w:t> </w:t>
      </w:r>
      <w:r>
        <w:rPr/>
        <w:t>tentam</w:t>
      </w:r>
      <w:r>
        <w:rPr>
          <w:spacing w:val="-7"/>
        </w:rPr>
        <w:t> </w:t>
      </w:r>
      <w:r>
        <w:rPr/>
        <w:t>construir, com</w:t>
      </w:r>
      <w:r>
        <w:rPr>
          <w:spacing w:val="-6"/>
        </w:rPr>
        <w:t> </w:t>
      </w:r>
      <w:r>
        <w:rPr/>
        <w:t>participação das</w:t>
      </w:r>
      <w:r>
        <w:rPr>
          <w:spacing w:val="-1"/>
        </w:rPr>
        <w:t> </w:t>
      </w:r>
      <w:r>
        <w:rPr/>
        <w:t>partes, maneiras</w:t>
      </w:r>
      <w:r>
        <w:rPr>
          <w:spacing w:val="-3"/>
        </w:rPr>
        <w:t> </w:t>
      </w:r>
      <w:r>
        <w:rPr/>
        <w:t>de</w:t>
      </w:r>
      <w:r>
        <w:rPr>
          <w:spacing w:val="-1"/>
        </w:rPr>
        <w:t> </w:t>
      </w:r>
      <w:r>
        <w:rPr/>
        <w:t>se</w:t>
      </w:r>
      <w:r>
        <w:rPr>
          <w:spacing w:val="-2"/>
        </w:rPr>
        <w:t> </w:t>
      </w:r>
      <w:r>
        <w:rPr/>
        <w:t>quebrar</w:t>
      </w:r>
      <w:r>
        <w:rPr>
          <w:spacing w:val="1"/>
        </w:rPr>
        <w:t> </w:t>
      </w:r>
      <w:r>
        <w:rPr/>
        <w:t>o</w:t>
      </w:r>
      <w:r>
        <w:rPr>
          <w:spacing w:val="-2"/>
        </w:rPr>
        <w:t> </w:t>
      </w:r>
      <w:r>
        <w:rPr/>
        <w:t>ciclo</w:t>
      </w:r>
      <w:r>
        <w:rPr>
          <w:spacing w:val="1"/>
        </w:rPr>
        <w:t> </w:t>
      </w:r>
      <w:r>
        <w:rPr/>
        <w:t>de</w:t>
      </w:r>
      <w:r>
        <w:rPr>
          <w:spacing w:val="-1"/>
        </w:rPr>
        <w:t> </w:t>
      </w:r>
      <w:r>
        <w:rPr/>
        <w:t>violência</w:t>
      </w:r>
      <w:r>
        <w:rPr>
          <w:spacing w:val="-2"/>
        </w:rPr>
        <w:t> </w:t>
      </w:r>
      <w:r>
        <w:rPr/>
        <w:t>conjugal.</w:t>
      </w:r>
    </w:p>
    <w:p>
      <w:pPr>
        <w:pStyle w:val="BodyText"/>
        <w:spacing w:before="10"/>
        <w:rPr>
          <w:sz w:val="9"/>
        </w:rPr>
      </w:pPr>
    </w:p>
    <w:p>
      <w:pPr>
        <w:pStyle w:val="BodyText"/>
        <w:spacing w:line="456" w:lineRule="auto"/>
        <w:ind w:left="111" w:right="2432"/>
        <w:jc w:val="both"/>
      </w:pPr>
      <w:r>
        <w:rPr>
          <w:b/>
        </w:rPr>
        <w:t>Palavras-Chave: </w:t>
      </w:r>
      <w:r>
        <w:rPr/>
        <w:t>Gênero, violência doméstica, justiça, antropologia do Direito </w:t>
      </w:r>
      <w:r>
        <w:rPr>
          <w:b/>
        </w:rPr>
        <w:t>Colaboradores: </w:t>
      </w:r>
      <w:r>
        <w:rPr/>
        <w:t>Ranna Mirhes Sousa Correa, Krislane de Andrade Matias e Nicholas Castro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149" w:right="394" w:hanging="2597"/>
      </w:pPr>
      <w:r>
        <w:rPr>
          <w:color w:val="007E39"/>
        </w:rPr>
        <w:t>Perfil Microbiológico de Pacientes com Doença Periodontal após Tratamento Convencional e Terapia Fotodinâmica.</w:t>
      </w:r>
    </w:p>
    <w:p>
      <w:pPr>
        <w:spacing w:before="66"/>
        <w:ind w:left="0" w:right="122" w:firstLine="0"/>
        <w:jc w:val="right"/>
        <w:rPr>
          <w:sz w:val="12"/>
        </w:rPr>
      </w:pPr>
      <w:r>
        <w:rPr>
          <w:b/>
          <w:color w:val="2E75B6"/>
          <w:sz w:val="12"/>
        </w:rPr>
        <w:t>Bolsista</w:t>
      </w:r>
      <w:r>
        <w:rPr>
          <w:color w:val="2E75B6"/>
          <w:sz w:val="12"/>
        </w:rPr>
        <w:t>: Davi de Lacerda Ramos</w:t>
      </w:r>
    </w:p>
    <w:p>
      <w:pPr>
        <w:pStyle w:val="BodyText"/>
        <w:spacing w:before="10"/>
        <w:rPr>
          <w:sz w:val="13"/>
        </w:rPr>
      </w:pPr>
    </w:p>
    <w:p>
      <w:pPr>
        <w:spacing w:line="520" w:lineRule="auto" w:before="0"/>
        <w:ind w:left="106" w:right="5187" w:firstLine="0"/>
        <w:jc w:val="left"/>
        <w:rPr>
          <w:sz w:val="12"/>
        </w:rPr>
      </w:pPr>
      <w:r>
        <w:rPr>
          <w:b/>
          <w:sz w:val="12"/>
        </w:rPr>
        <w:t>Unidade Acadêmica</w:t>
      </w:r>
      <w:r>
        <w:rPr>
          <w:sz w:val="12"/>
        </w:rPr>
        <w:t>: Biomedicina </w:t>
      </w:r>
      <w:r>
        <w:rPr>
          <w:b/>
          <w:sz w:val="12"/>
        </w:rPr>
        <w:t>Instituição</w:t>
      </w:r>
      <w:r>
        <w:rPr>
          <w:sz w:val="12"/>
        </w:rPr>
        <w:t>: UCB</w:t>
      </w:r>
    </w:p>
    <w:p>
      <w:pPr>
        <w:spacing w:before="1"/>
        <w:ind w:left="111" w:right="0" w:firstLine="0"/>
        <w:jc w:val="left"/>
        <w:rPr>
          <w:sz w:val="12"/>
        </w:rPr>
      </w:pPr>
      <w:r>
        <w:rPr>
          <w:b/>
          <w:sz w:val="12"/>
        </w:rPr>
        <w:t>Orientador (a): </w:t>
      </w:r>
      <w:r>
        <w:rPr>
          <w:sz w:val="12"/>
        </w:rPr>
        <w:t>Rosangela Vieira de Andrade</w:t>
      </w:r>
    </w:p>
    <w:p>
      <w:pPr>
        <w:pStyle w:val="BodyText"/>
        <w:spacing w:before="7"/>
        <w:rPr>
          <w:sz w:val="16"/>
        </w:rPr>
      </w:pPr>
    </w:p>
    <w:p>
      <w:pPr>
        <w:pStyle w:val="BodyText"/>
        <w:spacing w:line="259" w:lineRule="auto"/>
        <w:ind w:left="120" w:right="103" w:hanging="10"/>
        <w:jc w:val="both"/>
      </w:pPr>
      <w:r>
        <w:rPr>
          <w:b/>
        </w:rPr>
        <w:t>Introdução:</w:t>
      </w:r>
      <w:r>
        <w:rPr>
          <w:b/>
          <w:spacing w:val="-6"/>
        </w:rPr>
        <w:t> </w:t>
      </w:r>
      <w:r>
        <w:rPr/>
        <w:t>A</w:t>
      </w:r>
      <w:r>
        <w:rPr>
          <w:spacing w:val="-10"/>
        </w:rPr>
        <w:t> </w:t>
      </w:r>
      <w:r>
        <w:rPr/>
        <w:t>periodontite</w:t>
      </w:r>
      <w:r>
        <w:rPr>
          <w:spacing w:val="-8"/>
        </w:rPr>
        <w:t> </w:t>
      </w:r>
      <w:r>
        <w:rPr/>
        <w:t>é</w:t>
      </w:r>
      <w:r>
        <w:rPr>
          <w:spacing w:val="-8"/>
        </w:rPr>
        <w:t> </w:t>
      </w:r>
      <w:r>
        <w:rPr/>
        <w:t>uma</w:t>
      </w:r>
      <w:r>
        <w:rPr>
          <w:spacing w:val="-7"/>
        </w:rPr>
        <w:t> </w:t>
      </w:r>
      <w:r>
        <w:rPr/>
        <w:t>doença</w:t>
      </w:r>
      <w:r>
        <w:rPr>
          <w:spacing w:val="-6"/>
        </w:rPr>
        <w:t> </w:t>
      </w:r>
      <w:r>
        <w:rPr/>
        <w:t>inflamatória</w:t>
      </w:r>
      <w:r>
        <w:rPr>
          <w:spacing w:val="-8"/>
        </w:rPr>
        <w:t> </w:t>
      </w:r>
      <w:r>
        <w:rPr/>
        <w:t>causada</w:t>
      </w:r>
      <w:r>
        <w:rPr>
          <w:spacing w:val="-8"/>
        </w:rPr>
        <w:t> </w:t>
      </w:r>
      <w:r>
        <w:rPr/>
        <w:t>por</w:t>
      </w:r>
      <w:r>
        <w:rPr>
          <w:spacing w:val="-6"/>
        </w:rPr>
        <w:t> </w:t>
      </w:r>
      <w:r>
        <w:rPr/>
        <w:t>micro-organismos</w:t>
      </w:r>
      <w:r>
        <w:rPr>
          <w:spacing w:val="-8"/>
        </w:rPr>
        <w:t> </w:t>
      </w:r>
      <w:r>
        <w:rPr/>
        <w:t>que</w:t>
      </w:r>
      <w:r>
        <w:rPr>
          <w:spacing w:val="-8"/>
        </w:rPr>
        <w:t> </w:t>
      </w:r>
      <w:r>
        <w:rPr/>
        <w:t>destroem</w:t>
      </w:r>
      <w:r>
        <w:rPr>
          <w:spacing w:val="-11"/>
        </w:rPr>
        <w:t> </w:t>
      </w:r>
      <w:r>
        <w:rPr/>
        <w:t>progressivamente</w:t>
      </w:r>
      <w:r>
        <w:rPr>
          <w:spacing w:val="-9"/>
        </w:rPr>
        <w:t> </w:t>
      </w:r>
      <w:r>
        <w:rPr/>
        <w:t>o</w:t>
      </w:r>
      <w:r>
        <w:rPr>
          <w:spacing w:val="-7"/>
        </w:rPr>
        <w:t> </w:t>
      </w:r>
      <w:r>
        <w:rPr/>
        <w:t>ligamento</w:t>
      </w:r>
      <w:r>
        <w:rPr>
          <w:spacing w:val="-5"/>
        </w:rPr>
        <w:t> </w:t>
      </w:r>
      <w:r>
        <w:rPr/>
        <w:t>periodontal e</w:t>
      </w:r>
      <w:r>
        <w:rPr>
          <w:spacing w:val="-4"/>
        </w:rPr>
        <w:t> </w:t>
      </w:r>
      <w:r>
        <w:rPr/>
        <w:t>osso</w:t>
      </w:r>
      <w:r>
        <w:rPr>
          <w:spacing w:val="-1"/>
        </w:rPr>
        <w:t> </w:t>
      </w:r>
      <w:r>
        <w:rPr/>
        <w:t>alveolar</w:t>
      </w:r>
      <w:r>
        <w:rPr>
          <w:spacing w:val="-2"/>
        </w:rPr>
        <w:t> </w:t>
      </w:r>
      <w:r>
        <w:rPr/>
        <w:t>comprometendo</w:t>
      </w:r>
      <w:r>
        <w:rPr>
          <w:spacing w:val="-1"/>
        </w:rPr>
        <w:t> </w:t>
      </w:r>
      <w:r>
        <w:rPr/>
        <w:t>as</w:t>
      </w:r>
      <w:r>
        <w:rPr>
          <w:spacing w:val="-4"/>
        </w:rPr>
        <w:t> </w:t>
      </w:r>
      <w:r>
        <w:rPr/>
        <w:t>estruturas</w:t>
      </w:r>
      <w:r>
        <w:rPr>
          <w:spacing w:val="-4"/>
        </w:rPr>
        <w:t> </w:t>
      </w:r>
      <w:r>
        <w:rPr/>
        <w:t>que</w:t>
      </w:r>
      <w:r>
        <w:rPr>
          <w:spacing w:val="-4"/>
        </w:rPr>
        <w:t> </w:t>
      </w:r>
      <w:r>
        <w:rPr/>
        <w:t>suportam</w:t>
      </w:r>
      <w:r>
        <w:rPr>
          <w:spacing w:val="-8"/>
        </w:rPr>
        <w:t> </w:t>
      </w:r>
      <w:r>
        <w:rPr/>
        <w:t>os</w:t>
      </w:r>
      <w:r>
        <w:rPr>
          <w:spacing w:val="-5"/>
        </w:rPr>
        <w:t> </w:t>
      </w:r>
      <w:r>
        <w:rPr/>
        <w:t>dentes</w:t>
      </w:r>
      <w:r>
        <w:rPr>
          <w:spacing w:val="-3"/>
        </w:rPr>
        <w:t> </w:t>
      </w:r>
      <w:r>
        <w:rPr/>
        <w:t>na</w:t>
      </w:r>
      <w:r>
        <w:rPr>
          <w:spacing w:val="-4"/>
        </w:rPr>
        <w:t> </w:t>
      </w:r>
      <w:r>
        <w:rPr/>
        <w:t>cavidade</w:t>
      </w:r>
      <w:r>
        <w:rPr>
          <w:spacing w:val="-2"/>
        </w:rPr>
        <w:t> </w:t>
      </w:r>
      <w:r>
        <w:rPr/>
        <w:t>bucal.</w:t>
      </w:r>
      <w:r>
        <w:rPr>
          <w:spacing w:val="-2"/>
        </w:rPr>
        <w:t> </w:t>
      </w:r>
      <w:r>
        <w:rPr/>
        <w:t>Esta</w:t>
      </w:r>
      <w:r>
        <w:rPr>
          <w:spacing w:val="-3"/>
        </w:rPr>
        <w:t> </w:t>
      </w:r>
      <w:r>
        <w:rPr/>
        <w:t>doença</w:t>
      </w:r>
      <w:r>
        <w:rPr>
          <w:spacing w:val="-2"/>
        </w:rPr>
        <w:t> </w:t>
      </w:r>
      <w:r>
        <w:rPr/>
        <w:t>é</w:t>
      </w:r>
      <w:r>
        <w:rPr>
          <w:spacing w:val="-4"/>
        </w:rPr>
        <w:t> </w:t>
      </w:r>
      <w:r>
        <w:rPr/>
        <w:t>uma</w:t>
      </w:r>
      <w:r>
        <w:rPr>
          <w:spacing w:val="-3"/>
        </w:rPr>
        <w:t> </w:t>
      </w:r>
      <w:r>
        <w:rPr/>
        <w:t>das</w:t>
      </w:r>
      <w:r>
        <w:rPr>
          <w:spacing w:val="-3"/>
        </w:rPr>
        <w:t> </w:t>
      </w:r>
      <w:r>
        <w:rPr/>
        <w:t>mais</w:t>
      </w:r>
      <w:r>
        <w:rPr>
          <w:spacing w:val="-5"/>
        </w:rPr>
        <w:t> </w:t>
      </w:r>
      <w:r>
        <w:rPr/>
        <w:t>prevalentes, mutilantes</w:t>
      </w:r>
      <w:r>
        <w:rPr>
          <w:spacing w:val="-4"/>
        </w:rPr>
        <w:t> </w:t>
      </w:r>
      <w:r>
        <w:rPr/>
        <w:t>e complexas quanto à sua etiologia, manutenção, classificação e tratamento. Dados epidemiológicos recentes do ministério da saúde mostram que,</w:t>
      </w:r>
      <w:r>
        <w:rPr>
          <w:spacing w:val="-1"/>
        </w:rPr>
        <w:t> </w:t>
      </w:r>
      <w:r>
        <w:rPr/>
        <w:t>somente</w:t>
      </w:r>
      <w:r>
        <w:rPr>
          <w:spacing w:val="-2"/>
        </w:rPr>
        <w:t> </w:t>
      </w:r>
      <w:r>
        <w:rPr/>
        <w:t>17%</w:t>
      </w:r>
      <w:r>
        <w:rPr>
          <w:spacing w:val="-2"/>
        </w:rPr>
        <w:t> </w:t>
      </w:r>
      <w:r>
        <w:rPr/>
        <w:t>da</w:t>
      </w:r>
      <w:r>
        <w:rPr>
          <w:spacing w:val="-2"/>
        </w:rPr>
        <w:t> </w:t>
      </w:r>
      <w:r>
        <w:rPr/>
        <w:t>população entre</w:t>
      </w:r>
      <w:r>
        <w:rPr>
          <w:spacing w:val="-5"/>
        </w:rPr>
        <w:t> </w:t>
      </w:r>
      <w:r>
        <w:rPr/>
        <w:t>35-44</w:t>
      </w:r>
      <w:r>
        <w:rPr>
          <w:spacing w:val="-5"/>
        </w:rPr>
        <w:t> </w:t>
      </w:r>
      <w:r>
        <w:rPr/>
        <w:t>anos</w:t>
      </w:r>
      <w:r>
        <w:rPr>
          <w:spacing w:val="-5"/>
        </w:rPr>
        <w:t> </w:t>
      </w:r>
      <w:r>
        <w:rPr/>
        <w:t>possuíam</w:t>
      </w:r>
      <w:r>
        <w:rPr>
          <w:spacing w:val="-6"/>
        </w:rPr>
        <w:t> </w:t>
      </w:r>
      <w:r>
        <w:rPr/>
        <w:t>saúde</w:t>
      </w:r>
      <w:r>
        <w:rPr>
          <w:spacing w:val="-2"/>
        </w:rPr>
        <w:t> </w:t>
      </w:r>
      <w:r>
        <w:rPr/>
        <w:t>periodontal. Numa</w:t>
      </w:r>
      <w:r>
        <w:rPr>
          <w:spacing w:val="-2"/>
        </w:rPr>
        <w:t> </w:t>
      </w:r>
      <w:r>
        <w:rPr/>
        <w:t>faixa</w:t>
      </w:r>
      <w:r>
        <w:rPr>
          <w:spacing w:val="-4"/>
        </w:rPr>
        <w:t> </w:t>
      </w:r>
      <w:r>
        <w:rPr/>
        <w:t>etária</w:t>
      </w:r>
      <w:r>
        <w:rPr>
          <w:spacing w:val="-2"/>
        </w:rPr>
        <w:t> </w:t>
      </w:r>
      <w:r>
        <w:rPr/>
        <w:t>de</w:t>
      </w:r>
      <w:r>
        <w:rPr>
          <w:spacing w:val="-2"/>
        </w:rPr>
        <w:t> </w:t>
      </w:r>
      <w:r>
        <w:rPr/>
        <w:t>65-74</w:t>
      </w:r>
      <w:r>
        <w:rPr>
          <w:spacing w:val="-2"/>
        </w:rPr>
        <w:t> </w:t>
      </w:r>
      <w:r>
        <w:rPr/>
        <w:t>anos,</w:t>
      </w:r>
      <w:r>
        <w:rPr>
          <w:spacing w:val="-5"/>
        </w:rPr>
        <w:t> </w:t>
      </w:r>
      <w:r>
        <w:rPr/>
        <w:t>esses</w:t>
      </w:r>
      <w:r>
        <w:rPr>
          <w:spacing w:val="-3"/>
        </w:rPr>
        <w:t> </w:t>
      </w:r>
      <w:r>
        <w:rPr/>
        <w:t>valores</w:t>
      </w:r>
      <w:r>
        <w:rPr>
          <w:spacing w:val="-2"/>
        </w:rPr>
        <w:t> </w:t>
      </w:r>
      <w:r>
        <w:rPr/>
        <w:t>se</w:t>
      </w:r>
      <w:r>
        <w:rPr>
          <w:spacing w:val="-3"/>
        </w:rPr>
        <w:t> </w:t>
      </w:r>
      <w:r>
        <w:rPr/>
        <w:t>tornam</w:t>
      </w:r>
      <w:r>
        <w:rPr>
          <w:spacing w:val="-3"/>
        </w:rPr>
        <w:t> </w:t>
      </w:r>
      <w:r>
        <w:rPr/>
        <w:t>mais preocupantes,</w:t>
      </w:r>
      <w:r>
        <w:rPr>
          <w:spacing w:val="-6"/>
        </w:rPr>
        <w:t> </w:t>
      </w:r>
      <w:r>
        <w:rPr/>
        <w:t>onde</w:t>
      </w:r>
      <w:r>
        <w:rPr>
          <w:spacing w:val="-4"/>
        </w:rPr>
        <w:t> </w:t>
      </w:r>
      <w:r>
        <w:rPr/>
        <w:t>apenas</w:t>
      </w:r>
      <w:r>
        <w:rPr>
          <w:spacing w:val="-5"/>
        </w:rPr>
        <w:t> </w:t>
      </w:r>
      <w:r>
        <w:rPr/>
        <w:t>1,8%</w:t>
      </w:r>
      <w:r>
        <w:rPr>
          <w:spacing w:val="-3"/>
        </w:rPr>
        <w:t> </w:t>
      </w:r>
      <w:r>
        <w:rPr/>
        <w:t>dos</w:t>
      </w:r>
      <w:r>
        <w:rPr>
          <w:spacing w:val="-4"/>
        </w:rPr>
        <w:t> </w:t>
      </w:r>
      <w:r>
        <w:rPr/>
        <w:t>indivíduos</w:t>
      </w:r>
      <w:r>
        <w:rPr>
          <w:spacing w:val="-5"/>
        </w:rPr>
        <w:t> </w:t>
      </w:r>
      <w:r>
        <w:rPr/>
        <w:t>apresentaram</w:t>
      </w:r>
      <w:r>
        <w:rPr>
          <w:spacing w:val="-8"/>
        </w:rPr>
        <w:t> </w:t>
      </w:r>
      <w:r>
        <w:rPr/>
        <w:t>o</w:t>
      </w:r>
      <w:r>
        <w:rPr>
          <w:spacing w:val="-1"/>
        </w:rPr>
        <w:t> </w:t>
      </w:r>
      <w:r>
        <w:rPr/>
        <w:t>periodonto</w:t>
      </w:r>
      <w:r>
        <w:rPr>
          <w:spacing w:val="-2"/>
        </w:rPr>
        <w:t> </w:t>
      </w:r>
      <w:r>
        <w:rPr/>
        <w:t>saudável.</w:t>
      </w:r>
      <w:r>
        <w:rPr>
          <w:spacing w:val="-3"/>
        </w:rPr>
        <w:t> </w:t>
      </w:r>
      <w:r>
        <w:rPr/>
        <w:t>Para</w:t>
      </w:r>
      <w:r>
        <w:rPr>
          <w:spacing w:val="-3"/>
        </w:rPr>
        <w:t> </w:t>
      </w:r>
      <w:r>
        <w:rPr/>
        <w:t>aperfeiçoar</w:t>
      </w:r>
      <w:r>
        <w:rPr>
          <w:spacing w:val="-3"/>
        </w:rPr>
        <w:t> </w:t>
      </w:r>
      <w:r>
        <w:rPr/>
        <w:t>o</w:t>
      </w:r>
      <w:r>
        <w:rPr>
          <w:spacing w:val="-5"/>
        </w:rPr>
        <w:t> </w:t>
      </w:r>
      <w:r>
        <w:rPr/>
        <w:t>tratamento</w:t>
      </w:r>
      <w:r>
        <w:rPr>
          <w:spacing w:val="-2"/>
        </w:rPr>
        <w:t> </w:t>
      </w:r>
      <w:r>
        <w:rPr/>
        <w:t>periodontal</w:t>
      </w:r>
      <w:r>
        <w:rPr>
          <w:spacing w:val="-9"/>
        </w:rPr>
        <w:t> </w:t>
      </w:r>
      <w:r>
        <w:rPr/>
        <w:t>convencional, métodos alternativos como a Terapia fotodinâmica (PDT) têm sido empregados. Contudo, apesar dos vários trabalhos nesta área, tornam-se necessários</w:t>
      </w:r>
      <w:r>
        <w:rPr>
          <w:spacing w:val="-6"/>
        </w:rPr>
        <w:t> </w:t>
      </w:r>
      <w:r>
        <w:rPr/>
        <w:t>estudos</w:t>
      </w:r>
      <w:r>
        <w:rPr>
          <w:spacing w:val="-5"/>
        </w:rPr>
        <w:t> </w:t>
      </w:r>
      <w:r>
        <w:rPr/>
        <w:t>mais</w:t>
      </w:r>
      <w:r>
        <w:rPr>
          <w:spacing w:val="-5"/>
        </w:rPr>
        <w:t> </w:t>
      </w:r>
      <w:r>
        <w:rPr/>
        <w:t>aprofundados</w:t>
      </w:r>
      <w:r>
        <w:rPr>
          <w:spacing w:val="-6"/>
        </w:rPr>
        <w:t> </w:t>
      </w:r>
      <w:r>
        <w:rPr/>
        <w:t>sobre</w:t>
      </w:r>
      <w:r>
        <w:rPr>
          <w:spacing w:val="-6"/>
        </w:rPr>
        <w:t> </w:t>
      </w:r>
      <w:r>
        <w:rPr/>
        <w:t>o</w:t>
      </w:r>
      <w:r>
        <w:rPr>
          <w:spacing w:val="-4"/>
        </w:rPr>
        <w:t> </w:t>
      </w:r>
      <w:r>
        <w:rPr/>
        <w:t>conhecimento</w:t>
      </w:r>
      <w:r>
        <w:rPr>
          <w:spacing w:val="-5"/>
        </w:rPr>
        <w:t> </w:t>
      </w:r>
      <w:r>
        <w:rPr/>
        <w:t>da</w:t>
      </w:r>
      <w:r>
        <w:rPr>
          <w:spacing w:val="-4"/>
        </w:rPr>
        <w:t> </w:t>
      </w:r>
      <w:r>
        <w:rPr/>
        <w:t>microbiota</w:t>
      </w:r>
      <w:r>
        <w:rPr>
          <w:spacing w:val="-7"/>
        </w:rPr>
        <w:t> </w:t>
      </w:r>
      <w:r>
        <w:rPr/>
        <w:t>residente</w:t>
      </w:r>
      <w:r>
        <w:rPr>
          <w:spacing w:val="-5"/>
        </w:rPr>
        <w:t> </w:t>
      </w:r>
      <w:r>
        <w:rPr/>
        <w:t>após</w:t>
      </w:r>
      <w:r>
        <w:rPr>
          <w:spacing w:val="-7"/>
        </w:rPr>
        <w:t> </w:t>
      </w:r>
      <w:r>
        <w:rPr/>
        <w:t>estes</w:t>
      </w:r>
      <w:r>
        <w:rPr>
          <w:spacing w:val="-8"/>
        </w:rPr>
        <w:t> </w:t>
      </w:r>
      <w:r>
        <w:rPr/>
        <w:t>tratamentos.</w:t>
      </w:r>
      <w:r>
        <w:rPr>
          <w:spacing w:val="-6"/>
        </w:rPr>
        <w:t> </w:t>
      </w:r>
      <w:r>
        <w:rPr/>
        <w:t>Este</w:t>
      </w:r>
      <w:r>
        <w:rPr>
          <w:spacing w:val="-9"/>
        </w:rPr>
        <w:t> </w:t>
      </w:r>
      <w:r>
        <w:rPr/>
        <w:t>trabalho</w:t>
      </w:r>
      <w:r>
        <w:rPr>
          <w:spacing w:val="-4"/>
        </w:rPr>
        <w:t> </w:t>
      </w:r>
      <w:r>
        <w:rPr/>
        <w:t>tem</w:t>
      </w:r>
      <w:r>
        <w:rPr>
          <w:spacing w:val="-9"/>
        </w:rPr>
        <w:t> </w:t>
      </w:r>
      <w:r>
        <w:rPr/>
        <w:t>como</w:t>
      </w:r>
      <w:r>
        <w:rPr>
          <w:spacing w:val="-4"/>
        </w:rPr>
        <w:t> </w:t>
      </w:r>
      <w:r>
        <w:rPr/>
        <w:t>objetivo analisar o perfil microbiológico (qualitativo e</w:t>
      </w:r>
      <w:r>
        <w:rPr>
          <w:spacing w:val="3"/>
        </w:rPr>
        <w:t> </w:t>
      </w:r>
      <w:r>
        <w:rPr/>
        <w:t>quan</w:t>
      </w:r>
    </w:p>
    <w:p>
      <w:pPr>
        <w:pStyle w:val="BodyText"/>
        <w:spacing w:before="8"/>
        <w:rPr>
          <w:sz w:val="15"/>
        </w:rPr>
      </w:pPr>
    </w:p>
    <w:p>
      <w:pPr>
        <w:pStyle w:val="BodyText"/>
        <w:spacing w:line="259" w:lineRule="auto"/>
        <w:ind w:left="106" w:right="106"/>
        <w:jc w:val="both"/>
      </w:pPr>
      <w:r>
        <w:rPr>
          <w:b/>
        </w:rPr>
        <w:t>Metodologia: </w:t>
      </w:r>
      <w:r>
        <w:rPr/>
        <w:t>Amostras de pacientes com periodontite foram coletadas depois de tratados utilizando tratamento convencional (raspagem e alisamento corono-radicular) e o mesmo tratamento associado a PDT. A extração de DNA foi feita utilizando o kit Power Biofilm DNA Isolation Kit (MoBio). Após a extração o DNA foi quantificado no aparelho Qubit fluorímetro (Invitrogen) de acordo com as recomendações do fabricante. Um total de 10 ng/µL de cada paciente foi amplificado por PCR utilizando os primers específicos (primer 27F e 1492R) correspondente ao gene ribossomal 16S. A amplificação foi feita utilizando o termociclador (Veriti) e o seguinte programa: 1°- 95°C durante 3 minutos, 2°- 94°C durante 30 segundos, 52°C durante 30 segundos e 72°C por 1minuto e 40 segundo, 3° - 72°C durante 7 minutos. O resultado foi analisado em gel de agarose 1% corado com brometo de etídeo. Uma vez amplificado, o produto de PCR será purificado (kit: Gene Jet PDC Purification), clonados utilizando o kit PGEM-T®-Easy Vector</w:t>
      </w:r>
    </w:p>
    <w:p>
      <w:pPr>
        <w:pStyle w:val="BodyText"/>
        <w:spacing w:before="5"/>
        <w:rPr>
          <w:sz w:val="15"/>
        </w:rPr>
      </w:pPr>
    </w:p>
    <w:p>
      <w:pPr>
        <w:pStyle w:val="BodyText"/>
        <w:spacing w:line="259" w:lineRule="auto" w:before="1"/>
        <w:ind w:left="120" w:right="105" w:hanging="10"/>
        <w:jc w:val="both"/>
      </w:pPr>
      <w:r>
        <w:rPr>
          <w:b/>
        </w:rPr>
        <w:t>Resultados:</w:t>
      </w:r>
      <w:r>
        <w:rPr>
          <w:b/>
          <w:spacing w:val="-2"/>
        </w:rPr>
        <w:t> </w:t>
      </w:r>
      <w:r>
        <w:rPr/>
        <w:t>Após</w:t>
      </w:r>
      <w:r>
        <w:rPr>
          <w:spacing w:val="-5"/>
        </w:rPr>
        <w:t> </w:t>
      </w:r>
      <w:r>
        <w:rPr/>
        <w:t>triagem</w:t>
      </w:r>
      <w:r>
        <w:rPr>
          <w:spacing w:val="-8"/>
        </w:rPr>
        <w:t> </w:t>
      </w:r>
      <w:r>
        <w:rPr/>
        <w:t>de</w:t>
      </w:r>
      <w:r>
        <w:rPr>
          <w:spacing w:val="-3"/>
        </w:rPr>
        <w:t> </w:t>
      </w:r>
      <w:r>
        <w:rPr/>
        <w:t>628</w:t>
      </w:r>
      <w:r>
        <w:rPr>
          <w:spacing w:val="-4"/>
        </w:rPr>
        <w:t> </w:t>
      </w:r>
      <w:r>
        <w:rPr/>
        <w:t>pacientes,</w:t>
      </w:r>
      <w:r>
        <w:rPr>
          <w:spacing w:val="-2"/>
        </w:rPr>
        <w:t> </w:t>
      </w:r>
      <w:r>
        <w:rPr/>
        <w:t>foram</w:t>
      </w:r>
      <w:r>
        <w:rPr>
          <w:spacing w:val="-6"/>
        </w:rPr>
        <w:t> </w:t>
      </w:r>
      <w:r>
        <w:rPr/>
        <w:t>selecionados</w:t>
      </w:r>
      <w:r>
        <w:rPr>
          <w:spacing w:val="-4"/>
        </w:rPr>
        <w:t> </w:t>
      </w:r>
      <w:r>
        <w:rPr/>
        <w:t>4</w:t>
      </w:r>
      <w:r>
        <w:rPr>
          <w:spacing w:val="-4"/>
        </w:rPr>
        <w:t> </w:t>
      </w:r>
      <w:r>
        <w:rPr/>
        <w:t>indivíduos</w:t>
      </w:r>
      <w:r>
        <w:rPr>
          <w:spacing w:val="-5"/>
        </w:rPr>
        <w:t> </w:t>
      </w:r>
      <w:r>
        <w:rPr/>
        <w:t>entre</w:t>
      </w:r>
      <w:r>
        <w:rPr>
          <w:spacing w:val="-2"/>
        </w:rPr>
        <w:t> </w:t>
      </w:r>
      <w:r>
        <w:rPr/>
        <w:t>21</w:t>
      </w:r>
      <w:r>
        <w:rPr>
          <w:spacing w:val="-4"/>
        </w:rPr>
        <w:t> </w:t>
      </w:r>
      <w:r>
        <w:rPr/>
        <w:t>e</w:t>
      </w:r>
      <w:r>
        <w:rPr>
          <w:spacing w:val="-4"/>
        </w:rPr>
        <w:t> </w:t>
      </w:r>
      <w:r>
        <w:rPr/>
        <w:t>51</w:t>
      </w:r>
      <w:r>
        <w:rPr>
          <w:spacing w:val="-4"/>
        </w:rPr>
        <w:t> </w:t>
      </w:r>
      <w:r>
        <w:rPr/>
        <w:t>anos</w:t>
      </w:r>
      <w:r>
        <w:rPr>
          <w:spacing w:val="-5"/>
        </w:rPr>
        <w:t> </w:t>
      </w:r>
      <w:r>
        <w:rPr/>
        <w:t>que</w:t>
      </w:r>
      <w:r>
        <w:rPr>
          <w:spacing w:val="-3"/>
        </w:rPr>
        <w:t> </w:t>
      </w:r>
      <w:r>
        <w:rPr/>
        <w:t>se</w:t>
      </w:r>
      <w:r>
        <w:rPr>
          <w:spacing w:val="-4"/>
        </w:rPr>
        <w:t> </w:t>
      </w:r>
      <w:r>
        <w:rPr/>
        <w:t>enquadraram</w:t>
      </w:r>
      <w:r>
        <w:rPr>
          <w:spacing w:val="-7"/>
        </w:rPr>
        <w:t> </w:t>
      </w:r>
      <w:r>
        <w:rPr/>
        <w:t>nos</w:t>
      </w:r>
      <w:r>
        <w:rPr>
          <w:spacing w:val="-4"/>
        </w:rPr>
        <w:t> </w:t>
      </w:r>
      <w:r>
        <w:rPr/>
        <w:t>critérios</w:t>
      </w:r>
      <w:r>
        <w:rPr>
          <w:spacing w:val="-5"/>
        </w:rPr>
        <w:t> </w:t>
      </w:r>
      <w:r>
        <w:rPr/>
        <w:t>de</w:t>
      </w:r>
      <w:r>
        <w:rPr>
          <w:spacing w:val="-2"/>
        </w:rPr>
        <w:t> </w:t>
      </w:r>
      <w:r>
        <w:rPr/>
        <w:t>inclusão. Foram</w:t>
      </w:r>
      <w:r>
        <w:rPr>
          <w:spacing w:val="-7"/>
        </w:rPr>
        <w:t> </w:t>
      </w:r>
      <w:r>
        <w:rPr/>
        <w:t>coletadas</w:t>
      </w:r>
      <w:r>
        <w:rPr>
          <w:spacing w:val="-4"/>
        </w:rPr>
        <w:t> </w:t>
      </w:r>
      <w:r>
        <w:rPr/>
        <w:t>amostras</w:t>
      </w:r>
      <w:r>
        <w:rPr>
          <w:spacing w:val="-2"/>
        </w:rPr>
        <w:t> </w:t>
      </w:r>
      <w:r>
        <w:rPr/>
        <w:t>bacterianas</w:t>
      </w:r>
      <w:r>
        <w:rPr>
          <w:spacing w:val="-3"/>
        </w:rPr>
        <w:t> </w:t>
      </w:r>
      <w:r>
        <w:rPr/>
        <w:t>do</w:t>
      </w:r>
      <w:r>
        <w:rPr>
          <w:spacing w:val="1"/>
        </w:rPr>
        <w:t> </w:t>
      </w:r>
      <w:r>
        <w:rPr/>
        <w:t>biofilme</w:t>
      </w:r>
      <w:r>
        <w:rPr>
          <w:spacing w:val="-2"/>
        </w:rPr>
        <w:t> </w:t>
      </w:r>
      <w:r>
        <w:rPr/>
        <w:t>supra</w:t>
      </w:r>
      <w:r>
        <w:rPr>
          <w:spacing w:val="-2"/>
        </w:rPr>
        <w:t> </w:t>
      </w:r>
      <w:r>
        <w:rPr/>
        <w:t>e</w:t>
      </w:r>
      <w:r>
        <w:rPr>
          <w:spacing w:val="-1"/>
        </w:rPr>
        <w:t> </w:t>
      </w:r>
      <w:r>
        <w:rPr/>
        <w:t>subgengival</w:t>
      </w:r>
      <w:r>
        <w:rPr>
          <w:spacing w:val="-6"/>
        </w:rPr>
        <w:t> </w:t>
      </w:r>
      <w:r>
        <w:rPr/>
        <w:t>com</w:t>
      </w:r>
      <w:r>
        <w:rPr>
          <w:spacing w:val="-6"/>
        </w:rPr>
        <w:t> </w:t>
      </w:r>
      <w:r>
        <w:rPr/>
        <w:t>auxílio de</w:t>
      </w:r>
      <w:r>
        <w:rPr>
          <w:spacing w:val="-1"/>
        </w:rPr>
        <w:t> </w:t>
      </w:r>
      <w:r>
        <w:rPr/>
        <w:t>cones</w:t>
      </w:r>
      <w:r>
        <w:rPr>
          <w:spacing w:val="-3"/>
        </w:rPr>
        <w:t> </w:t>
      </w:r>
      <w:r>
        <w:rPr/>
        <w:t>de</w:t>
      </w:r>
      <w:r>
        <w:rPr>
          <w:spacing w:val="-1"/>
        </w:rPr>
        <w:t> </w:t>
      </w:r>
      <w:r>
        <w:rPr/>
        <w:t>papéis</w:t>
      </w:r>
      <w:r>
        <w:rPr>
          <w:spacing w:val="-2"/>
        </w:rPr>
        <w:t> </w:t>
      </w:r>
      <w:r>
        <w:rPr/>
        <w:t>absorventes. Estes</w:t>
      </w:r>
      <w:r>
        <w:rPr>
          <w:spacing w:val="-5"/>
        </w:rPr>
        <w:t> </w:t>
      </w:r>
      <w:r>
        <w:rPr/>
        <w:t>foram</w:t>
      </w:r>
      <w:r>
        <w:rPr>
          <w:spacing w:val="-7"/>
        </w:rPr>
        <w:t> </w:t>
      </w:r>
      <w:r>
        <w:rPr/>
        <w:t>armazenados a -80°C no laboratório da Pós-graduação da UCB. Dos 4 indivíduos selecionados, 2 pacientes foram tratados com terapia convencional e 2 pacientes com a terapia convencional associado a PDT. Para os dois pacientes tratados pelo método convencional, o DNA genômico foi extraído e um total de 99,1µg/µL e 29,8µg/µL foram obtidos. Para a padronização da amplificação por PCR, um microlitro das amostras sem diluir</w:t>
      </w:r>
      <w:r>
        <w:rPr>
          <w:spacing w:val="-3"/>
        </w:rPr>
        <w:t> </w:t>
      </w:r>
      <w:r>
        <w:rPr/>
        <w:t>e</w:t>
      </w:r>
      <w:r>
        <w:rPr>
          <w:spacing w:val="-5"/>
        </w:rPr>
        <w:t> </w:t>
      </w:r>
      <w:r>
        <w:rPr/>
        <w:t>diluídas</w:t>
      </w:r>
      <w:r>
        <w:rPr>
          <w:spacing w:val="-5"/>
        </w:rPr>
        <w:t> </w:t>
      </w:r>
      <w:r>
        <w:rPr/>
        <w:t>(1:10)</w:t>
      </w:r>
      <w:r>
        <w:rPr>
          <w:spacing w:val="-3"/>
        </w:rPr>
        <w:t> </w:t>
      </w:r>
      <w:r>
        <w:rPr/>
        <w:t>foram</w:t>
      </w:r>
      <w:r>
        <w:rPr>
          <w:spacing w:val="-8"/>
        </w:rPr>
        <w:t> </w:t>
      </w:r>
      <w:r>
        <w:rPr/>
        <w:t>utilizados.</w:t>
      </w:r>
      <w:r>
        <w:rPr>
          <w:spacing w:val="-3"/>
        </w:rPr>
        <w:t> </w:t>
      </w:r>
      <w:r>
        <w:rPr/>
        <w:t>Para</w:t>
      </w:r>
      <w:r>
        <w:rPr>
          <w:spacing w:val="-4"/>
        </w:rPr>
        <w:t> </w:t>
      </w:r>
      <w:r>
        <w:rPr/>
        <w:t>confirmar</w:t>
      </w:r>
      <w:r>
        <w:rPr>
          <w:spacing w:val="-3"/>
        </w:rPr>
        <w:t> </w:t>
      </w:r>
      <w:r>
        <w:rPr/>
        <w:t>a</w:t>
      </w:r>
      <w:r>
        <w:rPr>
          <w:spacing w:val="-5"/>
        </w:rPr>
        <w:t> </w:t>
      </w:r>
      <w:r>
        <w:rPr/>
        <w:t>amplificação,</w:t>
      </w:r>
      <w:r>
        <w:rPr>
          <w:spacing w:val="-5"/>
        </w:rPr>
        <w:t> </w:t>
      </w:r>
      <w:r>
        <w:rPr/>
        <w:t>o</w:t>
      </w:r>
      <w:r>
        <w:rPr>
          <w:spacing w:val="-4"/>
        </w:rPr>
        <w:t> </w:t>
      </w:r>
      <w:r>
        <w:rPr/>
        <w:t>resultado</w:t>
      </w:r>
      <w:r>
        <w:rPr>
          <w:spacing w:val="-2"/>
        </w:rPr>
        <w:t> </w:t>
      </w:r>
      <w:r>
        <w:rPr/>
        <w:t>foi</w:t>
      </w:r>
      <w:r>
        <w:rPr>
          <w:spacing w:val="-8"/>
        </w:rPr>
        <w:t> </w:t>
      </w:r>
      <w:r>
        <w:rPr/>
        <w:t>analisado</w:t>
      </w:r>
      <w:r>
        <w:rPr>
          <w:spacing w:val="-2"/>
        </w:rPr>
        <w:t> </w:t>
      </w:r>
      <w:r>
        <w:rPr/>
        <w:t>em</w:t>
      </w:r>
      <w:r>
        <w:rPr>
          <w:spacing w:val="-8"/>
        </w:rPr>
        <w:t> </w:t>
      </w:r>
      <w:r>
        <w:rPr/>
        <w:t>gel</w:t>
      </w:r>
      <w:r>
        <w:rPr>
          <w:spacing w:val="-8"/>
        </w:rPr>
        <w:t> </w:t>
      </w:r>
      <w:r>
        <w:rPr/>
        <w:t>de</w:t>
      </w:r>
      <w:r>
        <w:rPr>
          <w:spacing w:val="-4"/>
        </w:rPr>
        <w:t> </w:t>
      </w:r>
      <w:r>
        <w:rPr/>
        <w:t>agarose,</w:t>
      </w:r>
      <w:r>
        <w:rPr>
          <w:spacing w:val="-7"/>
        </w:rPr>
        <w:t> </w:t>
      </w:r>
      <w:r>
        <w:rPr/>
        <w:t>onde</w:t>
      </w:r>
      <w:r>
        <w:rPr>
          <w:spacing w:val="-4"/>
        </w:rPr>
        <w:t> </w:t>
      </w:r>
      <w:r>
        <w:rPr/>
        <w:t>foi</w:t>
      </w:r>
      <w:r>
        <w:rPr>
          <w:spacing w:val="-8"/>
        </w:rPr>
        <w:t> </w:t>
      </w:r>
      <w:r>
        <w:rPr/>
        <w:t>possível</w:t>
      </w:r>
      <w:r>
        <w:rPr>
          <w:spacing w:val="-8"/>
        </w:rPr>
        <w:t> </w:t>
      </w:r>
      <w:r>
        <w:rPr/>
        <w:t>observar que para todas as amostras, o gene RNAr16S foi amplificado. Como controle positivo o DNA de E.coli foi utilizado. Estes resultados são essenciais para realização das próximas</w:t>
      </w:r>
      <w:r>
        <w:rPr>
          <w:spacing w:val="-2"/>
        </w:rPr>
        <w:t> </w:t>
      </w:r>
      <w:r>
        <w:rPr/>
        <w:t>etapas.</w:t>
      </w:r>
    </w:p>
    <w:p>
      <w:pPr>
        <w:pStyle w:val="BodyText"/>
        <w:spacing w:before="9"/>
        <w:rPr>
          <w:sz w:val="9"/>
        </w:rPr>
      </w:pPr>
    </w:p>
    <w:p>
      <w:pPr>
        <w:pStyle w:val="BodyText"/>
        <w:spacing w:line="259" w:lineRule="auto"/>
        <w:ind w:left="120" w:right="105" w:hanging="10"/>
        <w:jc w:val="both"/>
      </w:pPr>
      <w:r>
        <w:rPr>
          <w:b/>
        </w:rPr>
        <w:t>Conclusão:</w:t>
      </w:r>
      <w:r>
        <w:rPr>
          <w:b/>
          <w:spacing w:val="-2"/>
        </w:rPr>
        <w:t> </w:t>
      </w:r>
      <w:r>
        <w:rPr/>
        <w:t>Após</w:t>
      </w:r>
      <w:r>
        <w:rPr>
          <w:spacing w:val="-3"/>
        </w:rPr>
        <w:t> </w:t>
      </w:r>
      <w:r>
        <w:rPr/>
        <w:t>triagem</w:t>
      </w:r>
      <w:r>
        <w:rPr>
          <w:spacing w:val="-6"/>
        </w:rPr>
        <w:t> </w:t>
      </w:r>
      <w:r>
        <w:rPr/>
        <w:t>de</w:t>
      </w:r>
      <w:r>
        <w:rPr>
          <w:spacing w:val="-2"/>
        </w:rPr>
        <w:t> </w:t>
      </w:r>
      <w:r>
        <w:rPr/>
        <w:t>628</w:t>
      </w:r>
      <w:r>
        <w:rPr>
          <w:spacing w:val="-2"/>
        </w:rPr>
        <w:t> </w:t>
      </w:r>
      <w:r>
        <w:rPr/>
        <w:t>pacientes, foram</w:t>
      </w:r>
      <w:r>
        <w:rPr>
          <w:spacing w:val="-7"/>
        </w:rPr>
        <w:t> </w:t>
      </w:r>
      <w:r>
        <w:rPr/>
        <w:t>selecionados</w:t>
      </w:r>
      <w:r>
        <w:rPr>
          <w:spacing w:val="-3"/>
        </w:rPr>
        <w:t> </w:t>
      </w:r>
      <w:r>
        <w:rPr/>
        <w:t>4</w:t>
      </w:r>
      <w:r>
        <w:rPr>
          <w:spacing w:val="-1"/>
        </w:rPr>
        <w:t> </w:t>
      </w:r>
      <w:r>
        <w:rPr/>
        <w:t>indivíduos</w:t>
      </w:r>
      <w:r>
        <w:rPr>
          <w:spacing w:val="-3"/>
        </w:rPr>
        <w:t> </w:t>
      </w:r>
      <w:r>
        <w:rPr/>
        <w:t>entre</w:t>
      </w:r>
      <w:r>
        <w:rPr>
          <w:spacing w:val="-1"/>
        </w:rPr>
        <w:t> </w:t>
      </w:r>
      <w:r>
        <w:rPr/>
        <w:t>21</w:t>
      </w:r>
      <w:r>
        <w:rPr>
          <w:spacing w:val="-5"/>
        </w:rPr>
        <w:t> </w:t>
      </w:r>
      <w:r>
        <w:rPr/>
        <w:t>e</w:t>
      </w:r>
      <w:r>
        <w:rPr>
          <w:spacing w:val="-1"/>
        </w:rPr>
        <w:t> </w:t>
      </w:r>
      <w:r>
        <w:rPr/>
        <w:t>51</w:t>
      </w:r>
      <w:r>
        <w:rPr>
          <w:spacing w:val="-5"/>
        </w:rPr>
        <w:t> </w:t>
      </w:r>
      <w:r>
        <w:rPr/>
        <w:t>anos</w:t>
      </w:r>
      <w:r>
        <w:rPr>
          <w:spacing w:val="-6"/>
        </w:rPr>
        <w:t> </w:t>
      </w:r>
      <w:r>
        <w:rPr/>
        <w:t>que</w:t>
      </w:r>
      <w:r>
        <w:rPr>
          <w:spacing w:val="-1"/>
        </w:rPr>
        <w:t> </w:t>
      </w:r>
      <w:r>
        <w:rPr/>
        <w:t>se</w:t>
      </w:r>
      <w:r>
        <w:rPr>
          <w:spacing w:val="-2"/>
        </w:rPr>
        <w:t> </w:t>
      </w:r>
      <w:r>
        <w:rPr/>
        <w:t>enquadraram</w:t>
      </w:r>
      <w:r>
        <w:rPr>
          <w:spacing w:val="-7"/>
        </w:rPr>
        <w:t> </w:t>
      </w:r>
      <w:r>
        <w:rPr/>
        <w:t>nos</w:t>
      </w:r>
      <w:r>
        <w:rPr>
          <w:spacing w:val="-3"/>
        </w:rPr>
        <w:t> </w:t>
      </w:r>
      <w:r>
        <w:rPr/>
        <w:t>critérios</w:t>
      </w:r>
      <w:r>
        <w:rPr>
          <w:spacing w:val="-3"/>
        </w:rPr>
        <w:t> </w:t>
      </w:r>
      <w:r>
        <w:rPr/>
        <w:t>de</w:t>
      </w:r>
      <w:r>
        <w:rPr>
          <w:spacing w:val="-2"/>
        </w:rPr>
        <w:t> </w:t>
      </w:r>
      <w:r>
        <w:rPr/>
        <w:t>inclusão. Foram</w:t>
      </w:r>
      <w:r>
        <w:rPr>
          <w:spacing w:val="-7"/>
        </w:rPr>
        <w:t> </w:t>
      </w:r>
      <w:r>
        <w:rPr/>
        <w:t>coletadas</w:t>
      </w:r>
      <w:r>
        <w:rPr>
          <w:spacing w:val="-4"/>
        </w:rPr>
        <w:t> </w:t>
      </w:r>
      <w:r>
        <w:rPr/>
        <w:t>amostras</w:t>
      </w:r>
      <w:r>
        <w:rPr>
          <w:spacing w:val="-2"/>
        </w:rPr>
        <w:t> </w:t>
      </w:r>
      <w:r>
        <w:rPr/>
        <w:t>bacterianas</w:t>
      </w:r>
      <w:r>
        <w:rPr>
          <w:spacing w:val="-3"/>
        </w:rPr>
        <w:t> </w:t>
      </w:r>
      <w:r>
        <w:rPr/>
        <w:t>do</w:t>
      </w:r>
      <w:r>
        <w:rPr>
          <w:spacing w:val="1"/>
        </w:rPr>
        <w:t> </w:t>
      </w:r>
      <w:r>
        <w:rPr/>
        <w:t>biofilme</w:t>
      </w:r>
      <w:r>
        <w:rPr>
          <w:spacing w:val="-2"/>
        </w:rPr>
        <w:t> </w:t>
      </w:r>
      <w:r>
        <w:rPr/>
        <w:t>supra</w:t>
      </w:r>
      <w:r>
        <w:rPr>
          <w:spacing w:val="-2"/>
        </w:rPr>
        <w:t> </w:t>
      </w:r>
      <w:r>
        <w:rPr/>
        <w:t>e</w:t>
      </w:r>
      <w:r>
        <w:rPr>
          <w:spacing w:val="-1"/>
        </w:rPr>
        <w:t> </w:t>
      </w:r>
      <w:r>
        <w:rPr/>
        <w:t>subgengival</w:t>
      </w:r>
      <w:r>
        <w:rPr>
          <w:spacing w:val="-6"/>
        </w:rPr>
        <w:t> </w:t>
      </w:r>
      <w:r>
        <w:rPr/>
        <w:t>com</w:t>
      </w:r>
      <w:r>
        <w:rPr>
          <w:spacing w:val="-6"/>
        </w:rPr>
        <w:t> </w:t>
      </w:r>
      <w:r>
        <w:rPr/>
        <w:t>auxílio de</w:t>
      </w:r>
      <w:r>
        <w:rPr>
          <w:spacing w:val="-1"/>
        </w:rPr>
        <w:t> </w:t>
      </w:r>
      <w:r>
        <w:rPr/>
        <w:t>cones</w:t>
      </w:r>
      <w:r>
        <w:rPr>
          <w:spacing w:val="-3"/>
        </w:rPr>
        <w:t> </w:t>
      </w:r>
      <w:r>
        <w:rPr/>
        <w:t>de</w:t>
      </w:r>
      <w:r>
        <w:rPr>
          <w:spacing w:val="-1"/>
        </w:rPr>
        <w:t> </w:t>
      </w:r>
      <w:r>
        <w:rPr/>
        <w:t>papéis</w:t>
      </w:r>
      <w:r>
        <w:rPr>
          <w:spacing w:val="-2"/>
        </w:rPr>
        <w:t> </w:t>
      </w:r>
      <w:r>
        <w:rPr/>
        <w:t>absorventes. Estes</w:t>
      </w:r>
      <w:r>
        <w:rPr>
          <w:spacing w:val="-5"/>
        </w:rPr>
        <w:t> </w:t>
      </w:r>
      <w:r>
        <w:rPr/>
        <w:t>foram</w:t>
      </w:r>
      <w:r>
        <w:rPr>
          <w:spacing w:val="-7"/>
        </w:rPr>
        <w:t> </w:t>
      </w:r>
      <w:r>
        <w:rPr/>
        <w:t>armazenados a -80°C no laboratório da Pós-graduação da UCB. Dos 4 indivíduos selecionados, 2 pacientes foram tratados com terapia convencional e 2 pacientes com a terapia convencional associado a PDT. Para os dois pacientes tratados pelo método convencional, o DNA genômico foi extraído e um total de 99,1µg/µL e 29,8µg/µL foram obtidos. Para a padronização da amplificação por PCR, um microlitro das amostras sem diluir</w:t>
      </w:r>
      <w:r>
        <w:rPr>
          <w:spacing w:val="-3"/>
        </w:rPr>
        <w:t> </w:t>
      </w:r>
      <w:r>
        <w:rPr/>
        <w:t>e</w:t>
      </w:r>
      <w:r>
        <w:rPr>
          <w:spacing w:val="-5"/>
        </w:rPr>
        <w:t> </w:t>
      </w:r>
      <w:r>
        <w:rPr/>
        <w:t>diluídas</w:t>
      </w:r>
      <w:r>
        <w:rPr>
          <w:spacing w:val="-5"/>
        </w:rPr>
        <w:t> </w:t>
      </w:r>
      <w:r>
        <w:rPr/>
        <w:t>(1:10)</w:t>
      </w:r>
      <w:r>
        <w:rPr>
          <w:spacing w:val="-3"/>
        </w:rPr>
        <w:t> </w:t>
      </w:r>
      <w:r>
        <w:rPr/>
        <w:t>foram</w:t>
      </w:r>
      <w:r>
        <w:rPr>
          <w:spacing w:val="-8"/>
        </w:rPr>
        <w:t> </w:t>
      </w:r>
      <w:r>
        <w:rPr/>
        <w:t>utilizados.</w:t>
      </w:r>
      <w:r>
        <w:rPr>
          <w:spacing w:val="-3"/>
        </w:rPr>
        <w:t> </w:t>
      </w:r>
      <w:r>
        <w:rPr/>
        <w:t>Para</w:t>
      </w:r>
      <w:r>
        <w:rPr>
          <w:spacing w:val="-4"/>
        </w:rPr>
        <w:t> </w:t>
      </w:r>
      <w:r>
        <w:rPr/>
        <w:t>confirmar</w:t>
      </w:r>
      <w:r>
        <w:rPr>
          <w:spacing w:val="-3"/>
        </w:rPr>
        <w:t> </w:t>
      </w:r>
      <w:r>
        <w:rPr/>
        <w:t>a</w:t>
      </w:r>
      <w:r>
        <w:rPr>
          <w:spacing w:val="-5"/>
        </w:rPr>
        <w:t> </w:t>
      </w:r>
      <w:r>
        <w:rPr/>
        <w:t>amplificação,</w:t>
      </w:r>
      <w:r>
        <w:rPr>
          <w:spacing w:val="-5"/>
        </w:rPr>
        <w:t> </w:t>
      </w:r>
      <w:r>
        <w:rPr/>
        <w:t>o</w:t>
      </w:r>
      <w:r>
        <w:rPr>
          <w:spacing w:val="-4"/>
        </w:rPr>
        <w:t> </w:t>
      </w:r>
      <w:r>
        <w:rPr/>
        <w:t>resultado</w:t>
      </w:r>
      <w:r>
        <w:rPr>
          <w:spacing w:val="-2"/>
        </w:rPr>
        <w:t> </w:t>
      </w:r>
      <w:r>
        <w:rPr/>
        <w:t>foi</w:t>
      </w:r>
      <w:r>
        <w:rPr>
          <w:spacing w:val="-8"/>
        </w:rPr>
        <w:t> </w:t>
      </w:r>
      <w:r>
        <w:rPr/>
        <w:t>analisado</w:t>
      </w:r>
      <w:r>
        <w:rPr>
          <w:spacing w:val="-2"/>
        </w:rPr>
        <w:t> </w:t>
      </w:r>
      <w:r>
        <w:rPr/>
        <w:t>em</w:t>
      </w:r>
      <w:r>
        <w:rPr>
          <w:spacing w:val="-8"/>
        </w:rPr>
        <w:t> </w:t>
      </w:r>
      <w:r>
        <w:rPr/>
        <w:t>gel</w:t>
      </w:r>
      <w:r>
        <w:rPr>
          <w:spacing w:val="-8"/>
        </w:rPr>
        <w:t> </w:t>
      </w:r>
      <w:r>
        <w:rPr/>
        <w:t>de</w:t>
      </w:r>
      <w:r>
        <w:rPr>
          <w:spacing w:val="-4"/>
        </w:rPr>
        <w:t> </w:t>
      </w:r>
      <w:r>
        <w:rPr/>
        <w:t>agarose,</w:t>
      </w:r>
      <w:r>
        <w:rPr>
          <w:spacing w:val="-7"/>
        </w:rPr>
        <w:t> </w:t>
      </w:r>
      <w:r>
        <w:rPr/>
        <w:t>onde</w:t>
      </w:r>
      <w:r>
        <w:rPr>
          <w:spacing w:val="-4"/>
        </w:rPr>
        <w:t> </w:t>
      </w:r>
      <w:r>
        <w:rPr/>
        <w:t>foi</w:t>
      </w:r>
      <w:r>
        <w:rPr>
          <w:spacing w:val="-8"/>
        </w:rPr>
        <w:t> </w:t>
      </w:r>
      <w:r>
        <w:rPr/>
        <w:t>possível</w:t>
      </w:r>
      <w:r>
        <w:rPr>
          <w:spacing w:val="-8"/>
        </w:rPr>
        <w:t> </w:t>
      </w:r>
      <w:r>
        <w:rPr/>
        <w:t>observar que para todas as amostras, o gene RNAr16S foi amplificado. Como controle positivo o DNA de E.coli foi utilizado. Estes resultados são essenciais para realização das próximas</w:t>
      </w:r>
      <w:r>
        <w:rPr>
          <w:spacing w:val="-2"/>
        </w:rPr>
        <w:t> </w:t>
      </w:r>
      <w:r>
        <w:rPr/>
        <w:t>etapas.</w:t>
      </w:r>
    </w:p>
    <w:p>
      <w:pPr>
        <w:pStyle w:val="BodyText"/>
        <w:spacing w:before="8"/>
        <w:rPr>
          <w:sz w:val="9"/>
        </w:rPr>
      </w:pPr>
    </w:p>
    <w:p>
      <w:pPr>
        <w:spacing w:line="456" w:lineRule="auto" w:before="0"/>
        <w:ind w:left="111" w:right="2821" w:firstLine="0"/>
        <w:jc w:val="both"/>
        <w:rPr>
          <w:sz w:val="12"/>
        </w:rPr>
      </w:pPr>
      <w:r>
        <w:rPr>
          <w:b/>
          <w:sz w:val="12"/>
        </w:rPr>
        <w:t>Palavras-Chave: </w:t>
      </w:r>
      <w:r>
        <w:rPr>
          <w:sz w:val="12"/>
        </w:rPr>
        <w:t>Doença Periodontal, Perfil Microbiológico, Terapia Fotodinâmica. </w:t>
      </w:r>
      <w:r>
        <w:rPr>
          <w:b/>
          <w:sz w:val="12"/>
        </w:rPr>
        <w:t>Colaboradores: </w:t>
      </w:r>
      <w:r>
        <w:rPr>
          <w:sz w:val="12"/>
        </w:rPr>
        <w:t>Eric Jacomino Franco. Cristine Chaves Barreto.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742"/>
      </w:pPr>
      <w:r>
        <w:rPr>
          <w:color w:val="007E39"/>
        </w:rPr>
        <w:t>Análise peptidômica comparativa das peçonhas de Bothrops atrox e Crotalus durissus ruruima</w:t>
      </w:r>
    </w:p>
    <w:p>
      <w:pPr>
        <w:spacing w:before="74"/>
        <w:ind w:left="5028" w:right="0" w:firstLine="0"/>
        <w:jc w:val="left"/>
        <w:rPr>
          <w:sz w:val="12"/>
        </w:rPr>
      </w:pPr>
      <w:r>
        <w:rPr>
          <w:b/>
          <w:color w:val="2E75B6"/>
          <w:sz w:val="12"/>
        </w:rPr>
        <w:t>Bolsista</w:t>
      </w:r>
      <w:r>
        <w:rPr>
          <w:color w:val="2E75B6"/>
          <w:sz w:val="12"/>
        </w:rPr>
        <w:t>: Davidson Correia dos Santos</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RICARDO BASTOS CUNHA</w:t>
      </w:r>
    </w:p>
    <w:p>
      <w:pPr>
        <w:pStyle w:val="BodyText"/>
        <w:spacing w:before="7"/>
        <w:rPr>
          <w:sz w:val="16"/>
        </w:rPr>
      </w:pPr>
    </w:p>
    <w:p>
      <w:pPr>
        <w:pStyle w:val="BodyText"/>
        <w:spacing w:line="259" w:lineRule="auto"/>
        <w:ind w:left="120" w:right="104" w:hanging="10"/>
        <w:jc w:val="both"/>
      </w:pPr>
      <w:r>
        <w:rPr>
          <w:b/>
        </w:rPr>
        <w:t>Introdução: </w:t>
      </w:r>
      <w:r>
        <w:rPr/>
        <w:t>Entre os animais peçonhentos, as serpentes são responsáveis por cerca de 80% dos casos de mortalidade por envenenamento animal, porém, das milhares de espécies de serpentes existentes, menos de um quarto são peçonhentas. As serpentes dos gêneros Bothrops e Crotalus</w:t>
      </w:r>
      <w:r>
        <w:rPr>
          <w:spacing w:val="-3"/>
        </w:rPr>
        <w:t> </w:t>
      </w:r>
      <w:r>
        <w:rPr/>
        <w:t>são as</w:t>
      </w:r>
      <w:r>
        <w:rPr>
          <w:spacing w:val="-3"/>
        </w:rPr>
        <w:t> </w:t>
      </w:r>
      <w:r>
        <w:rPr/>
        <w:t>que</w:t>
      </w:r>
      <w:r>
        <w:rPr>
          <w:spacing w:val="-1"/>
        </w:rPr>
        <w:t> </w:t>
      </w:r>
      <w:r>
        <w:rPr/>
        <w:t>mais</w:t>
      </w:r>
      <w:r>
        <w:rPr>
          <w:spacing w:val="-4"/>
        </w:rPr>
        <w:t> </w:t>
      </w:r>
      <w:r>
        <w:rPr/>
        <w:t>causam</w:t>
      </w:r>
      <w:r>
        <w:rPr>
          <w:spacing w:val="-6"/>
        </w:rPr>
        <w:t> </w:t>
      </w:r>
      <w:r>
        <w:rPr/>
        <w:t>acidentes</w:t>
      </w:r>
      <w:r>
        <w:rPr>
          <w:spacing w:val="-4"/>
        </w:rPr>
        <w:t> </w:t>
      </w:r>
      <w:r>
        <w:rPr/>
        <w:t>graves,</w:t>
      </w:r>
      <w:r>
        <w:rPr>
          <w:spacing w:val="-3"/>
        </w:rPr>
        <w:t> </w:t>
      </w:r>
      <w:r>
        <w:rPr/>
        <w:t>pois</w:t>
      </w:r>
      <w:r>
        <w:rPr>
          <w:spacing w:val="-3"/>
        </w:rPr>
        <w:t> </w:t>
      </w:r>
      <w:r>
        <w:rPr/>
        <w:t>os</w:t>
      </w:r>
      <w:r>
        <w:rPr>
          <w:spacing w:val="-4"/>
        </w:rPr>
        <w:t> </w:t>
      </w:r>
      <w:r>
        <w:rPr/>
        <w:t>efeitos</w:t>
      </w:r>
      <w:r>
        <w:rPr>
          <w:spacing w:val="-3"/>
        </w:rPr>
        <w:t> </w:t>
      </w:r>
      <w:r>
        <w:rPr/>
        <w:t>de</w:t>
      </w:r>
      <w:r>
        <w:rPr>
          <w:spacing w:val="-2"/>
        </w:rPr>
        <w:t> </w:t>
      </w:r>
      <w:r>
        <w:rPr/>
        <w:t>suas</w:t>
      </w:r>
      <w:r>
        <w:rPr>
          <w:spacing w:val="-5"/>
        </w:rPr>
        <w:t> </w:t>
      </w:r>
      <w:r>
        <w:rPr/>
        <w:t>picadas</w:t>
      </w:r>
      <w:r>
        <w:rPr>
          <w:spacing w:val="1"/>
        </w:rPr>
        <w:t> </w:t>
      </w:r>
      <w:r>
        <w:rPr/>
        <w:t>incluem</w:t>
      </w:r>
      <w:r>
        <w:rPr>
          <w:spacing w:val="-7"/>
        </w:rPr>
        <w:t> </w:t>
      </w:r>
      <w:r>
        <w:rPr/>
        <w:t>dano</w:t>
      </w:r>
      <w:r>
        <w:rPr>
          <w:spacing w:val="3"/>
        </w:rPr>
        <w:t> </w:t>
      </w:r>
      <w:r>
        <w:rPr/>
        <w:t>massivo</w:t>
      </w:r>
      <w:r>
        <w:rPr>
          <w:spacing w:val="-1"/>
        </w:rPr>
        <w:t> </w:t>
      </w:r>
      <w:r>
        <w:rPr/>
        <w:t>nos</w:t>
      </w:r>
      <w:r>
        <w:rPr>
          <w:spacing w:val="-5"/>
        </w:rPr>
        <w:t> </w:t>
      </w:r>
      <w:r>
        <w:rPr/>
        <w:t>tecidos</w:t>
      </w:r>
      <w:r>
        <w:rPr>
          <w:spacing w:val="-3"/>
        </w:rPr>
        <w:t> </w:t>
      </w:r>
      <w:r>
        <w:rPr/>
        <w:t>e</w:t>
      </w:r>
      <w:r>
        <w:rPr>
          <w:spacing w:val="-2"/>
        </w:rPr>
        <w:t> </w:t>
      </w:r>
      <w:r>
        <w:rPr/>
        <w:t>alterações</w:t>
      </w:r>
      <w:r>
        <w:rPr>
          <w:spacing w:val="-5"/>
        </w:rPr>
        <w:t> </w:t>
      </w:r>
      <w:r>
        <w:rPr/>
        <w:t>irreversíveis no sistema de coagulação sanguínea. Esses efeitos são causados por um coquetel que contém proteínas, peptídeos biologicamente ativos e moléculas não protéicas. Não raro, são descobertas nesse coquetel moléculas de interesse farmacêutico, como, por exemplo, peptídeos potenciadores de bradicinina, que foram isolados de venenos de serpentes e usados como modelo para a síntese dos poderosos agentes hipotensivos Captopril® e Enalapril®. No presente trabalho foram analisadas três amostras de peçonhas, uma da espécie Bothrops atrox e duas da espécie Crotalus durissus</w:t>
      </w:r>
      <w:r>
        <w:rPr>
          <w:spacing w:val="-6"/>
        </w:rPr>
        <w:t> </w:t>
      </w:r>
      <w:r>
        <w:rPr/>
        <w:t>ruruima.</w:t>
      </w:r>
    </w:p>
    <w:p>
      <w:pPr>
        <w:pStyle w:val="BodyText"/>
        <w:spacing w:before="5"/>
        <w:rPr>
          <w:sz w:val="15"/>
        </w:rPr>
      </w:pPr>
    </w:p>
    <w:p>
      <w:pPr>
        <w:pStyle w:val="BodyText"/>
        <w:spacing w:line="259" w:lineRule="auto"/>
        <w:ind w:left="106" w:right="106"/>
        <w:jc w:val="both"/>
      </w:pPr>
      <w:r>
        <w:rPr>
          <w:b/>
        </w:rPr>
        <w:t>Metodologia:</w:t>
      </w:r>
      <w:r>
        <w:rPr>
          <w:b/>
          <w:spacing w:val="-8"/>
        </w:rPr>
        <w:t> </w:t>
      </w:r>
      <w:r>
        <w:rPr/>
        <w:t>A</w:t>
      </w:r>
      <w:r>
        <w:rPr>
          <w:spacing w:val="-11"/>
        </w:rPr>
        <w:t> </w:t>
      </w:r>
      <w:r>
        <w:rPr/>
        <w:t>dosagem</w:t>
      </w:r>
      <w:r>
        <w:rPr>
          <w:spacing w:val="-12"/>
        </w:rPr>
        <w:t> </w:t>
      </w:r>
      <w:r>
        <w:rPr/>
        <w:t>de</w:t>
      </w:r>
      <w:r>
        <w:rPr>
          <w:spacing w:val="-9"/>
        </w:rPr>
        <w:t> </w:t>
      </w:r>
      <w:r>
        <w:rPr/>
        <w:t>proteínas</w:t>
      </w:r>
      <w:r>
        <w:rPr>
          <w:spacing w:val="-8"/>
        </w:rPr>
        <w:t> </w:t>
      </w:r>
      <w:r>
        <w:rPr/>
        <w:t>foi</w:t>
      </w:r>
      <w:r>
        <w:rPr>
          <w:spacing w:val="-7"/>
        </w:rPr>
        <w:t> </w:t>
      </w:r>
      <w:r>
        <w:rPr/>
        <w:t>feita</w:t>
      </w:r>
      <w:r>
        <w:rPr>
          <w:spacing w:val="-9"/>
        </w:rPr>
        <w:t> </w:t>
      </w:r>
      <w:r>
        <w:rPr/>
        <w:t>por</w:t>
      </w:r>
      <w:r>
        <w:rPr>
          <w:spacing w:val="-8"/>
        </w:rPr>
        <w:t> </w:t>
      </w:r>
      <w:r>
        <w:rPr/>
        <w:t>meio</w:t>
      </w:r>
      <w:r>
        <w:rPr>
          <w:spacing w:val="-6"/>
        </w:rPr>
        <w:t> </w:t>
      </w:r>
      <w:r>
        <w:rPr/>
        <w:t>do</w:t>
      </w:r>
      <w:r>
        <w:rPr>
          <w:spacing w:val="-5"/>
        </w:rPr>
        <w:t> </w:t>
      </w:r>
      <w:r>
        <w:rPr/>
        <w:t>espectrofotômetro</w:t>
      </w:r>
      <w:r>
        <w:rPr>
          <w:spacing w:val="-8"/>
        </w:rPr>
        <w:t> </w:t>
      </w:r>
      <w:r>
        <w:rPr/>
        <w:t>Nanovue</w:t>
      </w:r>
      <w:r>
        <w:rPr>
          <w:spacing w:val="-9"/>
        </w:rPr>
        <w:t> </w:t>
      </w:r>
      <w:r>
        <w:rPr/>
        <w:t>Plus®,</w:t>
      </w:r>
      <w:r>
        <w:rPr>
          <w:spacing w:val="-8"/>
        </w:rPr>
        <w:t> </w:t>
      </w:r>
      <w:r>
        <w:rPr/>
        <w:t>da</w:t>
      </w:r>
      <w:r>
        <w:rPr>
          <w:spacing w:val="-8"/>
        </w:rPr>
        <w:t> </w:t>
      </w:r>
      <w:r>
        <w:rPr/>
        <w:t>GE</w:t>
      </w:r>
      <w:r>
        <w:rPr>
          <w:spacing w:val="-8"/>
        </w:rPr>
        <w:t> </w:t>
      </w:r>
      <w:r>
        <w:rPr/>
        <w:t>Healthcare.</w:t>
      </w:r>
      <w:r>
        <w:rPr>
          <w:spacing w:val="-7"/>
        </w:rPr>
        <w:t> </w:t>
      </w:r>
      <w:r>
        <w:rPr/>
        <w:t>Os</w:t>
      </w:r>
      <w:r>
        <w:rPr>
          <w:spacing w:val="-9"/>
        </w:rPr>
        <w:t> </w:t>
      </w:r>
      <w:r>
        <w:rPr/>
        <w:t>componentes</w:t>
      </w:r>
      <w:r>
        <w:rPr>
          <w:spacing w:val="-10"/>
        </w:rPr>
        <w:t> </w:t>
      </w:r>
      <w:r>
        <w:rPr/>
        <w:t>da</w:t>
      </w:r>
      <w:r>
        <w:rPr>
          <w:spacing w:val="-9"/>
        </w:rPr>
        <w:t> </w:t>
      </w:r>
      <w:r>
        <w:rPr/>
        <w:t>peçonha foram</w:t>
      </w:r>
      <w:r>
        <w:rPr>
          <w:spacing w:val="-9"/>
        </w:rPr>
        <w:t> </w:t>
      </w:r>
      <w:r>
        <w:rPr/>
        <w:t>separados</w:t>
      </w:r>
      <w:r>
        <w:rPr>
          <w:spacing w:val="-5"/>
        </w:rPr>
        <w:t> </w:t>
      </w:r>
      <w:r>
        <w:rPr/>
        <w:t>por</w:t>
      </w:r>
      <w:r>
        <w:rPr>
          <w:spacing w:val="-6"/>
        </w:rPr>
        <w:t> </w:t>
      </w:r>
      <w:r>
        <w:rPr/>
        <w:t>cromatografia</w:t>
      </w:r>
      <w:r>
        <w:rPr>
          <w:spacing w:val="-3"/>
        </w:rPr>
        <w:t> </w:t>
      </w:r>
      <w:r>
        <w:rPr/>
        <w:t>líquida</w:t>
      </w:r>
      <w:r>
        <w:rPr>
          <w:spacing w:val="-5"/>
        </w:rPr>
        <w:t> </w:t>
      </w:r>
      <w:r>
        <w:rPr/>
        <w:t>de</w:t>
      </w:r>
      <w:r>
        <w:rPr>
          <w:spacing w:val="-4"/>
        </w:rPr>
        <w:t> </w:t>
      </w:r>
      <w:r>
        <w:rPr/>
        <w:t>alta</w:t>
      </w:r>
      <w:r>
        <w:rPr>
          <w:spacing w:val="-5"/>
        </w:rPr>
        <w:t> </w:t>
      </w:r>
      <w:r>
        <w:rPr/>
        <w:t>eficiência</w:t>
      </w:r>
      <w:r>
        <w:rPr>
          <w:spacing w:val="-5"/>
        </w:rPr>
        <w:t> </w:t>
      </w:r>
      <w:r>
        <w:rPr/>
        <w:t>de</w:t>
      </w:r>
      <w:r>
        <w:rPr>
          <w:spacing w:val="-5"/>
        </w:rPr>
        <w:t> </w:t>
      </w:r>
      <w:r>
        <w:rPr/>
        <w:t>fase</w:t>
      </w:r>
      <w:r>
        <w:rPr>
          <w:spacing w:val="-5"/>
        </w:rPr>
        <w:t> </w:t>
      </w:r>
      <w:r>
        <w:rPr/>
        <w:t>reversa</w:t>
      </w:r>
      <w:r>
        <w:rPr>
          <w:spacing w:val="-6"/>
        </w:rPr>
        <w:t> </w:t>
      </w:r>
      <w:r>
        <w:rPr/>
        <w:t>(RP-HPLC).</w:t>
      </w:r>
      <w:r>
        <w:rPr>
          <w:spacing w:val="-3"/>
        </w:rPr>
        <w:t> </w:t>
      </w:r>
      <w:r>
        <w:rPr/>
        <w:t>Uma</w:t>
      </w:r>
      <w:r>
        <w:rPr>
          <w:spacing w:val="-5"/>
        </w:rPr>
        <w:t> </w:t>
      </w:r>
      <w:r>
        <w:rPr/>
        <w:t>alíquota</w:t>
      </w:r>
      <w:r>
        <w:rPr>
          <w:spacing w:val="-7"/>
        </w:rPr>
        <w:t> </w:t>
      </w:r>
      <w:r>
        <w:rPr/>
        <w:t>de</w:t>
      </w:r>
      <w:r>
        <w:rPr>
          <w:spacing w:val="-7"/>
        </w:rPr>
        <w:t> </w:t>
      </w:r>
      <w:r>
        <w:rPr/>
        <w:t>200</w:t>
      </w:r>
      <w:r>
        <w:rPr>
          <w:spacing w:val="-7"/>
        </w:rPr>
        <w:t> </w:t>
      </w:r>
      <w:r>
        <w:rPr/>
        <w:t>µL</w:t>
      </w:r>
      <w:r>
        <w:rPr>
          <w:spacing w:val="-6"/>
        </w:rPr>
        <w:t> </w:t>
      </w:r>
      <w:r>
        <w:rPr/>
        <w:t>de</w:t>
      </w:r>
      <w:r>
        <w:rPr>
          <w:spacing w:val="-7"/>
        </w:rPr>
        <w:t> </w:t>
      </w:r>
      <w:r>
        <w:rPr/>
        <w:t>peçonha</w:t>
      </w:r>
      <w:r>
        <w:rPr>
          <w:spacing w:val="-5"/>
        </w:rPr>
        <w:t> </w:t>
      </w:r>
      <w:r>
        <w:rPr/>
        <w:t>bruta</w:t>
      </w:r>
      <w:r>
        <w:rPr>
          <w:spacing w:val="-7"/>
        </w:rPr>
        <w:t> </w:t>
      </w:r>
      <w:r>
        <w:rPr/>
        <w:t>(1</w:t>
      </w:r>
      <w:r>
        <w:rPr>
          <w:spacing w:val="-6"/>
        </w:rPr>
        <w:t> </w:t>
      </w:r>
      <w:r>
        <w:rPr/>
        <w:t>mg/mL) foi centrifugada por 3 min a 14.000 rpm. O sobrenadante foi injetado em uma coluna de fase reversa (Shimadzu shim-pack C18, 300 Å, 4,6 mm</w:t>
      </w:r>
      <w:r>
        <w:rPr>
          <w:spacing w:val="-7"/>
        </w:rPr>
        <w:t> </w:t>
      </w:r>
      <w:r>
        <w:rPr/>
        <w:t>× 150</w:t>
      </w:r>
      <w:r>
        <w:rPr>
          <w:spacing w:val="-1"/>
        </w:rPr>
        <w:t> </w:t>
      </w:r>
      <w:r>
        <w:rPr/>
        <w:t>mm), equilibrada</w:t>
      </w:r>
      <w:r>
        <w:rPr>
          <w:spacing w:val="-1"/>
        </w:rPr>
        <w:t> </w:t>
      </w:r>
      <w:r>
        <w:rPr/>
        <w:t>com</w:t>
      </w:r>
      <w:r>
        <w:rPr>
          <w:spacing w:val="-6"/>
        </w:rPr>
        <w:t> </w:t>
      </w:r>
      <w:r>
        <w:rPr/>
        <w:t>um</w:t>
      </w:r>
      <w:r>
        <w:rPr>
          <w:spacing w:val="-7"/>
        </w:rPr>
        <w:t> </w:t>
      </w:r>
      <w:r>
        <w:rPr/>
        <w:t>solvente</w:t>
      </w:r>
      <w:r>
        <w:rPr>
          <w:spacing w:val="-1"/>
        </w:rPr>
        <w:t> </w:t>
      </w:r>
      <w:r>
        <w:rPr/>
        <w:t>A</w:t>
      </w:r>
      <w:r>
        <w:rPr>
          <w:spacing w:val="-3"/>
        </w:rPr>
        <w:t> </w:t>
      </w:r>
      <w:r>
        <w:rPr/>
        <w:t>(0,1%</w:t>
      </w:r>
      <w:r>
        <w:rPr>
          <w:spacing w:val="-2"/>
        </w:rPr>
        <w:t> </w:t>
      </w:r>
      <w:r>
        <w:rPr/>
        <w:t>TFA</w:t>
      </w:r>
      <w:r>
        <w:rPr>
          <w:spacing w:val="-4"/>
        </w:rPr>
        <w:t> </w:t>
      </w:r>
      <w:r>
        <w:rPr/>
        <w:t>em</w:t>
      </w:r>
      <w:r>
        <w:rPr>
          <w:spacing w:val="-6"/>
        </w:rPr>
        <w:t> </w:t>
      </w:r>
      <w:r>
        <w:rPr/>
        <w:t>água milli-Q),</w:t>
      </w:r>
      <w:r>
        <w:rPr>
          <w:spacing w:val="-1"/>
        </w:rPr>
        <w:t> </w:t>
      </w:r>
      <w:r>
        <w:rPr/>
        <w:t>e</w:t>
      </w:r>
      <w:r>
        <w:rPr>
          <w:spacing w:val="-3"/>
        </w:rPr>
        <w:t> </w:t>
      </w:r>
      <w:r>
        <w:rPr/>
        <w:t>eluído</w:t>
      </w:r>
      <w:r>
        <w:rPr>
          <w:spacing w:val="1"/>
        </w:rPr>
        <w:t> </w:t>
      </w:r>
      <w:r>
        <w:rPr/>
        <w:t>a</w:t>
      </w:r>
      <w:r>
        <w:rPr>
          <w:spacing w:val="-4"/>
        </w:rPr>
        <w:t> </w:t>
      </w:r>
      <w:r>
        <w:rPr/>
        <w:t>um</w:t>
      </w:r>
      <w:r>
        <w:rPr>
          <w:spacing w:val="-1"/>
        </w:rPr>
        <w:t> </w:t>
      </w:r>
      <w:r>
        <w:rPr/>
        <w:t>fluxo de</w:t>
      </w:r>
      <w:r>
        <w:rPr>
          <w:spacing w:val="-3"/>
        </w:rPr>
        <w:t> </w:t>
      </w:r>
      <w:r>
        <w:rPr/>
        <w:t>0,5</w:t>
      </w:r>
      <w:r>
        <w:rPr>
          <w:spacing w:val="-4"/>
        </w:rPr>
        <w:t> </w:t>
      </w:r>
      <w:r>
        <w:rPr/>
        <w:t>mL/min, utilizando</w:t>
      </w:r>
      <w:r>
        <w:rPr>
          <w:spacing w:val="1"/>
        </w:rPr>
        <w:t> </w:t>
      </w:r>
      <w:r>
        <w:rPr/>
        <w:t>um</w:t>
      </w:r>
      <w:r>
        <w:rPr>
          <w:spacing w:val="-5"/>
        </w:rPr>
        <w:t> </w:t>
      </w:r>
      <w:r>
        <w:rPr/>
        <w:t>gradiente</w:t>
      </w:r>
      <w:r>
        <w:rPr>
          <w:spacing w:val="-2"/>
        </w:rPr>
        <w:t> </w:t>
      </w:r>
      <w:r>
        <w:rPr/>
        <w:t>de 0 a 50% de um solvente B (0,1% TFA em acetonitrila) por 50 min, seguido de um gradiente de 50% a 100% de B por 10 min e lavagem com 100% de B por 10 </w:t>
      </w:r>
      <w:r>
        <w:rPr>
          <w:spacing w:val="-3"/>
        </w:rPr>
        <w:t>min. </w:t>
      </w:r>
      <w:r>
        <w:rPr/>
        <w:t>A absorvância foi monitorada em 216 nm. O sistema cromatográfico utilizado foi o modelo LC20A da Shimadzu (Kioto, Japão). Cada fração cromatográfica foi liofilizada após a etapa de</w:t>
      </w:r>
      <w:r>
        <w:rPr>
          <w:spacing w:val="-4"/>
        </w:rPr>
        <w:t> </w:t>
      </w:r>
      <w:r>
        <w:rPr/>
        <w:t>separação.</w:t>
      </w:r>
    </w:p>
    <w:p>
      <w:pPr>
        <w:pStyle w:val="BodyText"/>
        <w:spacing w:before="9"/>
        <w:rPr>
          <w:sz w:val="15"/>
        </w:rPr>
      </w:pPr>
    </w:p>
    <w:p>
      <w:pPr>
        <w:pStyle w:val="BodyText"/>
        <w:spacing w:line="259" w:lineRule="auto"/>
        <w:ind w:left="120" w:right="106" w:hanging="10"/>
        <w:jc w:val="both"/>
      </w:pPr>
      <w:r>
        <w:rPr>
          <w:b/>
        </w:rPr>
        <w:t>Resultados: </w:t>
      </w:r>
      <w:r>
        <w:rPr/>
        <w:t>Entre as três amostras, foram observados picos com tempos de retenção muito próximos, o que pode significar que se tratam de um mesmo peptídeo. As maiores semelhanças encontradas foram entre as duas amostras de peçonha de Crotalus durissus ruruima, resultado que</w:t>
      </w:r>
      <w:r>
        <w:rPr>
          <w:spacing w:val="-7"/>
        </w:rPr>
        <w:t> </w:t>
      </w:r>
      <w:r>
        <w:rPr>
          <w:spacing w:val="-3"/>
        </w:rPr>
        <w:t>já</w:t>
      </w:r>
      <w:r>
        <w:rPr>
          <w:spacing w:val="-8"/>
        </w:rPr>
        <w:t> </w:t>
      </w:r>
      <w:r>
        <w:rPr/>
        <w:t>era</w:t>
      </w:r>
      <w:r>
        <w:rPr>
          <w:spacing w:val="-9"/>
        </w:rPr>
        <w:t> </w:t>
      </w:r>
      <w:r>
        <w:rPr/>
        <w:t>esperado.</w:t>
      </w:r>
      <w:r>
        <w:rPr>
          <w:spacing w:val="-6"/>
        </w:rPr>
        <w:t> </w:t>
      </w:r>
      <w:r>
        <w:rPr/>
        <w:t>O</w:t>
      </w:r>
      <w:r>
        <w:rPr>
          <w:spacing w:val="-9"/>
        </w:rPr>
        <w:t> </w:t>
      </w:r>
      <w:r>
        <w:rPr/>
        <w:t>projeto</w:t>
      </w:r>
      <w:r>
        <w:rPr>
          <w:spacing w:val="-7"/>
        </w:rPr>
        <w:t> </w:t>
      </w:r>
      <w:r>
        <w:rPr/>
        <w:t>original</w:t>
      </w:r>
      <w:r>
        <w:rPr>
          <w:spacing w:val="-11"/>
        </w:rPr>
        <w:t> </w:t>
      </w:r>
      <w:r>
        <w:rPr/>
        <w:t>previa</w:t>
      </w:r>
      <w:r>
        <w:rPr>
          <w:spacing w:val="-8"/>
        </w:rPr>
        <w:t> </w:t>
      </w:r>
      <w:r>
        <w:rPr/>
        <w:t>que</w:t>
      </w:r>
      <w:r>
        <w:rPr>
          <w:spacing w:val="-9"/>
        </w:rPr>
        <w:t> </w:t>
      </w:r>
      <w:r>
        <w:rPr/>
        <w:t>os</w:t>
      </w:r>
      <w:r>
        <w:rPr>
          <w:spacing w:val="-9"/>
        </w:rPr>
        <w:t> </w:t>
      </w:r>
      <w:r>
        <w:rPr/>
        <w:t>peptídeos</w:t>
      </w:r>
      <w:r>
        <w:rPr>
          <w:spacing w:val="-6"/>
        </w:rPr>
        <w:t> </w:t>
      </w:r>
      <w:r>
        <w:rPr/>
        <w:t>isolados</w:t>
      </w:r>
      <w:r>
        <w:rPr>
          <w:spacing w:val="-10"/>
        </w:rPr>
        <w:t> </w:t>
      </w:r>
      <w:r>
        <w:rPr/>
        <w:t>seriam</w:t>
      </w:r>
      <w:r>
        <w:rPr>
          <w:spacing w:val="-7"/>
        </w:rPr>
        <w:t> </w:t>
      </w:r>
      <w:r>
        <w:rPr/>
        <w:t>identificados</w:t>
      </w:r>
      <w:r>
        <w:rPr>
          <w:spacing w:val="-10"/>
        </w:rPr>
        <w:t> </w:t>
      </w:r>
      <w:r>
        <w:rPr/>
        <w:t>por</w:t>
      </w:r>
      <w:r>
        <w:rPr>
          <w:spacing w:val="-9"/>
        </w:rPr>
        <w:t> </w:t>
      </w:r>
      <w:r>
        <w:rPr/>
        <w:t>espectrometria</w:t>
      </w:r>
      <w:r>
        <w:rPr>
          <w:spacing w:val="-8"/>
        </w:rPr>
        <w:t> </w:t>
      </w:r>
      <w:r>
        <w:rPr/>
        <w:t>de</w:t>
      </w:r>
      <w:r>
        <w:rPr>
          <w:spacing w:val="-7"/>
        </w:rPr>
        <w:t> </w:t>
      </w:r>
      <w:r>
        <w:rPr/>
        <w:t>massa,</w:t>
      </w:r>
      <w:r>
        <w:rPr>
          <w:spacing w:val="-7"/>
        </w:rPr>
        <w:t> </w:t>
      </w:r>
      <w:r>
        <w:rPr/>
        <w:t>o</w:t>
      </w:r>
      <w:r>
        <w:rPr>
          <w:spacing w:val="-6"/>
        </w:rPr>
        <w:t> </w:t>
      </w:r>
      <w:r>
        <w:rPr/>
        <w:t>que</w:t>
      </w:r>
      <w:r>
        <w:rPr>
          <w:spacing w:val="-8"/>
        </w:rPr>
        <w:t> </w:t>
      </w:r>
      <w:r>
        <w:rPr/>
        <w:t>não</w:t>
      </w:r>
      <w:r>
        <w:rPr>
          <w:spacing w:val="-7"/>
        </w:rPr>
        <w:t> </w:t>
      </w:r>
      <w:r>
        <w:rPr/>
        <w:t>foi</w:t>
      </w:r>
      <w:r>
        <w:rPr>
          <w:spacing w:val="-12"/>
        </w:rPr>
        <w:t> </w:t>
      </w:r>
      <w:r>
        <w:rPr/>
        <w:t>possível devido a o espectrômetro de massas MALDI-TOF que seria utilizado neste trabalho ter sofrido uma pane no decorrer do semestre e não ter sido reparado até o presente</w:t>
      </w:r>
      <w:r>
        <w:rPr>
          <w:spacing w:val="4"/>
        </w:rPr>
        <w:t> </w:t>
      </w:r>
      <w:r>
        <w:rPr/>
        <w:t>momento.</w:t>
      </w:r>
    </w:p>
    <w:p>
      <w:pPr>
        <w:pStyle w:val="BodyText"/>
        <w:spacing w:before="8"/>
        <w:rPr>
          <w:sz w:val="9"/>
        </w:rPr>
      </w:pPr>
    </w:p>
    <w:p>
      <w:pPr>
        <w:pStyle w:val="BodyText"/>
        <w:spacing w:line="259" w:lineRule="auto"/>
        <w:ind w:left="120" w:right="106" w:hanging="10"/>
        <w:jc w:val="both"/>
      </w:pPr>
      <w:r>
        <w:rPr>
          <w:b/>
        </w:rPr>
        <w:t>Conclusão: </w:t>
      </w:r>
      <w:r>
        <w:rPr/>
        <w:t>Entre as três amostras, foram observados picos com tempos de retenção muito próximos, o que pode significar que se tratam de um mesmo peptídeo. As maiores semelhanças encontradas foram entre as duas amostras de peçonha de Crotalus durissus ruruima, resultado que</w:t>
      </w:r>
      <w:r>
        <w:rPr>
          <w:spacing w:val="-7"/>
        </w:rPr>
        <w:t> </w:t>
      </w:r>
      <w:r>
        <w:rPr>
          <w:spacing w:val="-3"/>
        </w:rPr>
        <w:t>já</w:t>
      </w:r>
      <w:r>
        <w:rPr>
          <w:spacing w:val="-8"/>
        </w:rPr>
        <w:t> </w:t>
      </w:r>
      <w:r>
        <w:rPr/>
        <w:t>era</w:t>
      </w:r>
      <w:r>
        <w:rPr>
          <w:spacing w:val="-9"/>
        </w:rPr>
        <w:t> </w:t>
      </w:r>
      <w:r>
        <w:rPr/>
        <w:t>esperado.</w:t>
      </w:r>
      <w:r>
        <w:rPr>
          <w:spacing w:val="-6"/>
        </w:rPr>
        <w:t> </w:t>
      </w:r>
      <w:r>
        <w:rPr/>
        <w:t>O</w:t>
      </w:r>
      <w:r>
        <w:rPr>
          <w:spacing w:val="-9"/>
        </w:rPr>
        <w:t> </w:t>
      </w:r>
      <w:r>
        <w:rPr/>
        <w:t>projeto</w:t>
      </w:r>
      <w:r>
        <w:rPr>
          <w:spacing w:val="-7"/>
        </w:rPr>
        <w:t> </w:t>
      </w:r>
      <w:r>
        <w:rPr/>
        <w:t>original</w:t>
      </w:r>
      <w:r>
        <w:rPr>
          <w:spacing w:val="-11"/>
        </w:rPr>
        <w:t> </w:t>
      </w:r>
      <w:r>
        <w:rPr/>
        <w:t>previa</w:t>
      </w:r>
      <w:r>
        <w:rPr>
          <w:spacing w:val="-8"/>
        </w:rPr>
        <w:t> </w:t>
      </w:r>
      <w:r>
        <w:rPr/>
        <w:t>que</w:t>
      </w:r>
      <w:r>
        <w:rPr>
          <w:spacing w:val="-9"/>
        </w:rPr>
        <w:t> </w:t>
      </w:r>
      <w:r>
        <w:rPr/>
        <w:t>os</w:t>
      </w:r>
      <w:r>
        <w:rPr>
          <w:spacing w:val="-9"/>
        </w:rPr>
        <w:t> </w:t>
      </w:r>
      <w:r>
        <w:rPr/>
        <w:t>peptídeos</w:t>
      </w:r>
      <w:r>
        <w:rPr>
          <w:spacing w:val="-6"/>
        </w:rPr>
        <w:t> </w:t>
      </w:r>
      <w:r>
        <w:rPr/>
        <w:t>isolados</w:t>
      </w:r>
      <w:r>
        <w:rPr>
          <w:spacing w:val="-10"/>
        </w:rPr>
        <w:t> </w:t>
      </w:r>
      <w:r>
        <w:rPr/>
        <w:t>seriam</w:t>
      </w:r>
      <w:r>
        <w:rPr>
          <w:spacing w:val="-7"/>
        </w:rPr>
        <w:t> </w:t>
      </w:r>
      <w:r>
        <w:rPr/>
        <w:t>identificados</w:t>
      </w:r>
      <w:r>
        <w:rPr>
          <w:spacing w:val="-10"/>
        </w:rPr>
        <w:t> </w:t>
      </w:r>
      <w:r>
        <w:rPr/>
        <w:t>por</w:t>
      </w:r>
      <w:r>
        <w:rPr>
          <w:spacing w:val="-9"/>
        </w:rPr>
        <w:t> </w:t>
      </w:r>
      <w:r>
        <w:rPr/>
        <w:t>espectrometria</w:t>
      </w:r>
      <w:r>
        <w:rPr>
          <w:spacing w:val="-8"/>
        </w:rPr>
        <w:t> </w:t>
      </w:r>
      <w:r>
        <w:rPr/>
        <w:t>de</w:t>
      </w:r>
      <w:r>
        <w:rPr>
          <w:spacing w:val="-7"/>
        </w:rPr>
        <w:t> </w:t>
      </w:r>
      <w:r>
        <w:rPr/>
        <w:t>massa,</w:t>
      </w:r>
      <w:r>
        <w:rPr>
          <w:spacing w:val="-7"/>
        </w:rPr>
        <w:t> </w:t>
      </w:r>
      <w:r>
        <w:rPr/>
        <w:t>o</w:t>
      </w:r>
      <w:r>
        <w:rPr>
          <w:spacing w:val="-6"/>
        </w:rPr>
        <w:t> </w:t>
      </w:r>
      <w:r>
        <w:rPr/>
        <w:t>que</w:t>
      </w:r>
      <w:r>
        <w:rPr>
          <w:spacing w:val="-8"/>
        </w:rPr>
        <w:t> </w:t>
      </w:r>
      <w:r>
        <w:rPr/>
        <w:t>não</w:t>
      </w:r>
      <w:r>
        <w:rPr>
          <w:spacing w:val="-7"/>
        </w:rPr>
        <w:t> </w:t>
      </w:r>
      <w:r>
        <w:rPr/>
        <w:t>foi</w:t>
      </w:r>
      <w:r>
        <w:rPr>
          <w:spacing w:val="-12"/>
        </w:rPr>
        <w:t> </w:t>
      </w:r>
      <w:r>
        <w:rPr/>
        <w:t>possível devido a o espectrômetro de massas MALDI-TOF que seria utilizado neste trabalho ter sofrido uma pane no decorrer do semestre e não ter sido reparado até o presente</w:t>
      </w:r>
      <w:r>
        <w:rPr>
          <w:spacing w:val="4"/>
        </w:rPr>
        <w:t> </w:t>
      </w:r>
      <w:r>
        <w:rPr/>
        <w:t>momento.</w:t>
      </w:r>
    </w:p>
    <w:p>
      <w:pPr>
        <w:pStyle w:val="BodyText"/>
        <w:spacing w:before="8"/>
        <w:rPr>
          <w:sz w:val="9"/>
        </w:rPr>
      </w:pPr>
    </w:p>
    <w:p>
      <w:pPr>
        <w:spacing w:line="463" w:lineRule="auto" w:before="0"/>
        <w:ind w:left="111" w:right="2479" w:firstLine="0"/>
        <w:jc w:val="both"/>
        <w:rPr>
          <w:b/>
          <w:sz w:val="12"/>
        </w:rPr>
      </w:pPr>
      <w:r>
        <w:rPr>
          <w:b/>
          <w:sz w:val="12"/>
        </w:rPr>
        <w:t>Palavras-Chave: </w:t>
      </w:r>
      <w:r>
        <w:rPr>
          <w:sz w:val="12"/>
        </w:rPr>
        <w:t>Bothrops atrox, Crotalus durissus, serpente, peçonha, análise peptidômica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2583"/>
      </w:pPr>
      <w:r>
        <w:rPr>
          <w:color w:val="007E39"/>
        </w:rPr>
        <w:t>Direção de arte em livros</w:t>
      </w:r>
      <w:r>
        <w:rPr>
          <w:color w:val="007E39"/>
          <w:spacing w:val="-14"/>
        </w:rPr>
        <w:t> </w:t>
      </w:r>
      <w:r>
        <w:rPr>
          <w:color w:val="007E39"/>
        </w:rPr>
        <w:t>virtuais</w:t>
      </w:r>
    </w:p>
    <w:p>
      <w:pPr>
        <w:pStyle w:val="BodyText"/>
        <w:rPr>
          <w:b/>
        </w:rPr>
      </w:pPr>
      <w:r>
        <w:rPr/>
        <w:br w:type="column"/>
      </w:r>
      <w:r>
        <w:rPr>
          <w:b/>
        </w:rPr>
      </w:r>
    </w:p>
    <w:p>
      <w:pPr>
        <w:pStyle w:val="BodyText"/>
        <w:spacing w:before="6"/>
        <w:rPr>
          <w:b/>
          <w:sz w:val="16"/>
        </w:rPr>
      </w:pPr>
    </w:p>
    <w:p>
      <w:pPr>
        <w:spacing w:before="0"/>
        <w:ind w:left="632" w:right="0" w:firstLine="0"/>
        <w:jc w:val="left"/>
        <w:rPr>
          <w:sz w:val="12"/>
        </w:rPr>
      </w:pPr>
      <w:r>
        <w:rPr>
          <w:b/>
          <w:color w:val="2E75B6"/>
          <w:sz w:val="12"/>
        </w:rPr>
        <w:t>Bolsista</w:t>
      </w:r>
      <w:r>
        <w:rPr>
          <w:color w:val="2E75B6"/>
          <w:sz w:val="12"/>
        </w:rPr>
        <w:t>: Dayla Gonçalves Duarte</w:t>
      </w:r>
    </w:p>
    <w:p>
      <w:pPr>
        <w:spacing w:after="0"/>
        <w:jc w:val="left"/>
        <w:rPr>
          <w:sz w:val="12"/>
        </w:rPr>
        <w:sectPr>
          <w:type w:val="continuous"/>
          <w:pgSz w:w="7940" w:h="11910"/>
          <w:pgMar w:top="700" w:bottom="280" w:left="460" w:right="460"/>
          <w:cols w:num="2" w:equalWidth="0">
            <w:col w:w="4575" w:space="40"/>
            <w:col w:w="2405"/>
          </w:cols>
        </w:sectPr>
      </w:pPr>
    </w:p>
    <w:p>
      <w:pPr>
        <w:pStyle w:val="BodyText"/>
        <w:spacing w:before="1"/>
        <w:rPr>
          <w:sz w:val="14"/>
        </w:rPr>
      </w:pPr>
    </w:p>
    <w:p>
      <w:pPr>
        <w:spacing w:line="518" w:lineRule="auto" w:before="0"/>
        <w:ind w:left="106" w:right="5150" w:firstLine="0"/>
        <w:jc w:val="left"/>
        <w:rPr>
          <w:sz w:val="12"/>
        </w:rPr>
      </w:pPr>
      <w:r>
        <w:rPr>
          <w:b/>
          <w:sz w:val="12"/>
        </w:rPr>
        <w:t>Unidade Acadêmica</w:t>
      </w:r>
      <w:r>
        <w:rPr>
          <w:sz w:val="12"/>
        </w:rPr>
        <w:t>: Artes Visuais </w:t>
      </w:r>
      <w:r>
        <w:rPr>
          <w:b/>
          <w:sz w:val="12"/>
        </w:rPr>
        <w:t>Instituição</w:t>
      </w:r>
      <w:r>
        <w:rPr>
          <w:sz w:val="12"/>
        </w:rPr>
        <w:t>: UnB</w:t>
      </w:r>
    </w:p>
    <w:p>
      <w:pPr>
        <w:spacing w:before="4"/>
        <w:ind w:left="111" w:right="0" w:firstLine="0"/>
        <w:jc w:val="left"/>
        <w:rPr>
          <w:sz w:val="12"/>
        </w:rPr>
      </w:pPr>
      <w:r>
        <w:rPr>
          <w:b/>
          <w:sz w:val="12"/>
        </w:rPr>
        <w:t>Orientador (a): </w:t>
      </w:r>
      <w:r>
        <w:rPr>
          <w:sz w:val="12"/>
        </w:rPr>
        <w:t>ANA BEATRIZ DE PAIVA COSTA BARROSO</w:t>
      </w:r>
    </w:p>
    <w:p>
      <w:pPr>
        <w:pStyle w:val="BodyText"/>
        <w:spacing w:before="7"/>
        <w:rPr>
          <w:sz w:val="16"/>
        </w:rPr>
      </w:pPr>
    </w:p>
    <w:p>
      <w:pPr>
        <w:pStyle w:val="BodyText"/>
        <w:spacing w:line="259" w:lineRule="auto"/>
        <w:ind w:left="120" w:right="105" w:hanging="10"/>
        <w:jc w:val="both"/>
      </w:pPr>
      <w:r>
        <w:rPr>
          <w:b/>
        </w:rPr>
        <w:t>Introdução:</w:t>
      </w:r>
      <w:r>
        <w:rPr>
          <w:b/>
          <w:spacing w:val="-4"/>
        </w:rPr>
        <w:t> </w:t>
      </w:r>
      <w:r>
        <w:rPr/>
        <w:t>Há</w:t>
      </w:r>
      <w:r>
        <w:rPr>
          <w:spacing w:val="-5"/>
        </w:rPr>
        <w:t> </w:t>
      </w:r>
      <w:r>
        <w:rPr/>
        <w:t>muito</w:t>
      </w:r>
      <w:r>
        <w:rPr>
          <w:spacing w:val="-5"/>
        </w:rPr>
        <w:t> </w:t>
      </w:r>
      <w:r>
        <w:rPr/>
        <w:t>tempo</w:t>
      </w:r>
      <w:r>
        <w:rPr>
          <w:spacing w:val="-2"/>
        </w:rPr>
        <w:t> </w:t>
      </w:r>
      <w:r>
        <w:rPr/>
        <w:t>que</w:t>
      </w:r>
      <w:r>
        <w:rPr>
          <w:spacing w:val="-5"/>
        </w:rPr>
        <w:t> </w:t>
      </w:r>
      <w:r>
        <w:rPr>
          <w:spacing w:val="-3"/>
        </w:rPr>
        <w:t>me</w:t>
      </w:r>
      <w:r>
        <w:rPr>
          <w:spacing w:val="-5"/>
        </w:rPr>
        <w:t> </w:t>
      </w:r>
      <w:r>
        <w:rPr/>
        <w:t>apraz</w:t>
      </w:r>
      <w:r>
        <w:rPr>
          <w:spacing w:val="-5"/>
        </w:rPr>
        <w:t> </w:t>
      </w:r>
      <w:r>
        <w:rPr/>
        <w:t>a</w:t>
      </w:r>
      <w:r>
        <w:rPr>
          <w:spacing w:val="-6"/>
        </w:rPr>
        <w:t> </w:t>
      </w:r>
      <w:r>
        <w:rPr/>
        <w:t>convivência</w:t>
      </w:r>
      <w:r>
        <w:rPr>
          <w:spacing w:val="-5"/>
        </w:rPr>
        <w:t> </w:t>
      </w:r>
      <w:r>
        <w:rPr/>
        <w:t>com</w:t>
      </w:r>
      <w:r>
        <w:rPr>
          <w:spacing w:val="-8"/>
        </w:rPr>
        <w:t> </w:t>
      </w:r>
      <w:r>
        <w:rPr/>
        <w:t>os</w:t>
      </w:r>
      <w:r>
        <w:rPr>
          <w:spacing w:val="-6"/>
        </w:rPr>
        <w:t> </w:t>
      </w:r>
      <w:r>
        <w:rPr/>
        <w:t>livros,</w:t>
      </w:r>
      <w:r>
        <w:rPr>
          <w:spacing w:val="-7"/>
        </w:rPr>
        <w:t> </w:t>
      </w:r>
      <w:r>
        <w:rPr/>
        <w:t>tanto</w:t>
      </w:r>
      <w:r>
        <w:rPr>
          <w:spacing w:val="-2"/>
        </w:rPr>
        <w:t> </w:t>
      </w:r>
      <w:r>
        <w:rPr/>
        <w:t>pela</w:t>
      </w:r>
      <w:r>
        <w:rPr>
          <w:spacing w:val="-4"/>
        </w:rPr>
        <w:t> </w:t>
      </w:r>
      <w:r>
        <w:rPr/>
        <w:t>influência</w:t>
      </w:r>
      <w:r>
        <w:rPr>
          <w:spacing w:val="-3"/>
        </w:rPr>
        <w:t> </w:t>
      </w:r>
      <w:r>
        <w:rPr/>
        <w:t>familiar,</w:t>
      </w:r>
      <w:r>
        <w:rPr>
          <w:spacing w:val="-3"/>
        </w:rPr>
        <w:t> </w:t>
      </w:r>
      <w:r>
        <w:rPr/>
        <w:t>como</w:t>
      </w:r>
      <w:r>
        <w:rPr>
          <w:spacing w:val="-3"/>
        </w:rPr>
        <w:t> </w:t>
      </w:r>
      <w:r>
        <w:rPr/>
        <w:t>pelo</w:t>
      </w:r>
      <w:r>
        <w:rPr>
          <w:spacing w:val="-5"/>
        </w:rPr>
        <w:t> </w:t>
      </w:r>
      <w:r>
        <w:rPr/>
        <w:t>ofício</w:t>
      </w:r>
      <w:r>
        <w:rPr>
          <w:spacing w:val="-2"/>
        </w:rPr>
        <w:t> </w:t>
      </w:r>
      <w:r>
        <w:rPr/>
        <w:t>de</w:t>
      </w:r>
      <w:r>
        <w:rPr>
          <w:spacing w:val="-5"/>
        </w:rPr>
        <w:t> </w:t>
      </w:r>
      <w:r>
        <w:rPr/>
        <w:t>livreira</w:t>
      </w:r>
      <w:r>
        <w:rPr>
          <w:spacing w:val="-4"/>
        </w:rPr>
        <w:t> </w:t>
      </w:r>
      <w:r>
        <w:rPr/>
        <w:t>que</w:t>
      </w:r>
      <w:r>
        <w:rPr>
          <w:spacing w:val="-5"/>
        </w:rPr>
        <w:t> </w:t>
      </w:r>
      <w:r>
        <w:rPr/>
        <w:t>exerci. Também</w:t>
      </w:r>
      <w:r>
        <w:rPr>
          <w:spacing w:val="-4"/>
        </w:rPr>
        <w:t> </w:t>
      </w:r>
      <w:r>
        <w:rPr/>
        <w:t>me</w:t>
      </w:r>
      <w:r>
        <w:rPr>
          <w:spacing w:val="-2"/>
        </w:rPr>
        <w:t> </w:t>
      </w:r>
      <w:r>
        <w:rPr/>
        <w:t>encanto</w:t>
      </w:r>
      <w:r>
        <w:rPr>
          <w:spacing w:val="-3"/>
        </w:rPr>
        <w:t> </w:t>
      </w:r>
      <w:r>
        <w:rPr/>
        <w:t>pela infância,</w:t>
      </w:r>
      <w:r>
        <w:rPr>
          <w:spacing w:val="-1"/>
        </w:rPr>
        <w:t> </w:t>
      </w:r>
      <w:r>
        <w:rPr/>
        <w:t>por</w:t>
      </w:r>
      <w:r>
        <w:rPr>
          <w:spacing w:val="-5"/>
        </w:rPr>
        <w:t> </w:t>
      </w:r>
      <w:r>
        <w:rPr/>
        <w:t>ser</w:t>
      </w:r>
      <w:r>
        <w:rPr>
          <w:spacing w:val="-3"/>
        </w:rPr>
        <w:t> </w:t>
      </w:r>
      <w:r>
        <w:rPr/>
        <w:t>o</w:t>
      </w:r>
      <w:r>
        <w:rPr>
          <w:spacing w:val="-3"/>
        </w:rPr>
        <w:t> </w:t>
      </w:r>
      <w:r>
        <w:rPr/>
        <w:t>período</w:t>
      </w:r>
      <w:r>
        <w:rPr>
          <w:spacing w:val="-2"/>
        </w:rPr>
        <w:t> </w:t>
      </w:r>
      <w:r>
        <w:rPr/>
        <w:t>cuja imaginação está</w:t>
      </w:r>
      <w:r>
        <w:rPr>
          <w:spacing w:val="-3"/>
        </w:rPr>
        <w:t> </w:t>
      </w:r>
      <w:r>
        <w:rPr/>
        <w:t>mais</w:t>
      </w:r>
      <w:r>
        <w:rPr>
          <w:spacing w:val="-1"/>
        </w:rPr>
        <w:t> </w:t>
      </w:r>
      <w:r>
        <w:rPr/>
        <w:t>fértil. Tenho,</w:t>
      </w:r>
      <w:r>
        <w:rPr>
          <w:spacing w:val="-5"/>
        </w:rPr>
        <w:t> </w:t>
      </w:r>
      <w:r>
        <w:rPr/>
        <w:t>igualmente,</w:t>
      </w:r>
      <w:r>
        <w:rPr>
          <w:spacing w:val="-1"/>
        </w:rPr>
        <w:t> </w:t>
      </w:r>
      <w:r>
        <w:rPr/>
        <w:t>consciência</w:t>
      </w:r>
      <w:r>
        <w:rPr>
          <w:spacing w:val="-3"/>
        </w:rPr>
        <w:t> </w:t>
      </w:r>
      <w:r>
        <w:rPr/>
        <w:t>de</w:t>
      </w:r>
      <w:r>
        <w:rPr>
          <w:spacing w:val="-1"/>
        </w:rPr>
        <w:t> </w:t>
      </w:r>
      <w:r>
        <w:rPr/>
        <w:t>que</w:t>
      </w:r>
      <w:r>
        <w:rPr>
          <w:spacing w:val="-3"/>
        </w:rPr>
        <w:t> </w:t>
      </w:r>
      <w:r>
        <w:rPr/>
        <w:t>a</w:t>
      </w:r>
      <w:r>
        <w:rPr>
          <w:spacing w:val="-1"/>
        </w:rPr>
        <w:t> </w:t>
      </w:r>
      <w:r>
        <w:rPr/>
        <w:t>arte</w:t>
      </w:r>
      <w:r>
        <w:rPr>
          <w:spacing w:val="-3"/>
        </w:rPr>
        <w:t> </w:t>
      </w:r>
      <w:r>
        <w:rPr/>
        <w:t>me</w:t>
      </w:r>
      <w:r>
        <w:rPr>
          <w:spacing w:val="-2"/>
        </w:rPr>
        <w:t> </w:t>
      </w:r>
      <w:r>
        <w:rPr/>
        <w:t>é</w:t>
      </w:r>
      <w:r>
        <w:rPr>
          <w:spacing w:val="-2"/>
        </w:rPr>
        <w:t> </w:t>
      </w:r>
      <w:r>
        <w:rPr/>
        <w:t>uma necessidade. Este artigo é uma investigação introdutória sobre assuntos que são mais que escolhas acadêmicas de pesquisa, são percepções que </w:t>
      </w:r>
      <w:r>
        <w:rPr>
          <w:spacing w:val="-3"/>
        </w:rPr>
        <w:t>me </w:t>
      </w:r>
      <w:r>
        <w:rPr/>
        <w:t>emocionam como artista, pesquisadora e futura docente. A literatura, a infância, a criança e a arte formam, juntas, um dos mais encantadores</w:t>
      </w:r>
      <w:r>
        <w:rPr>
          <w:spacing w:val="-5"/>
        </w:rPr>
        <w:t> </w:t>
      </w:r>
      <w:r>
        <w:rPr/>
        <w:t>objetos,</w:t>
      </w:r>
      <w:r>
        <w:rPr>
          <w:spacing w:val="-4"/>
        </w:rPr>
        <w:t> </w:t>
      </w:r>
      <w:r>
        <w:rPr/>
        <w:t>uma</w:t>
      </w:r>
      <w:r>
        <w:rPr>
          <w:spacing w:val="-2"/>
        </w:rPr>
        <w:t> </w:t>
      </w:r>
      <w:r>
        <w:rPr/>
        <w:t>das mais</w:t>
      </w:r>
      <w:r>
        <w:rPr>
          <w:spacing w:val="-2"/>
        </w:rPr>
        <w:t> </w:t>
      </w:r>
      <w:r>
        <w:rPr/>
        <w:t>belas</w:t>
      </w:r>
      <w:r>
        <w:rPr>
          <w:spacing w:val="-3"/>
        </w:rPr>
        <w:t> </w:t>
      </w:r>
      <w:r>
        <w:rPr/>
        <w:t>combinações</w:t>
      </w:r>
      <w:r>
        <w:rPr>
          <w:spacing w:val="-3"/>
        </w:rPr>
        <w:t> </w:t>
      </w:r>
      <w:r>
        <w:rPr/>
        <w:t>para</w:t>
      </w:r>
      <w:r>
        <w:rPr>
          <w:spacing w:val="-7"/>
        </w:rPr>
        <w:t> </w:t>
      </w:r>
      <w:r>
        <w:rPr/>
        <w:t>o</w:t>
      </w:r>
      <w:r>
        <w:rPr>
          <w:spacing w:val="1"/>
        </w:rPr>
        <w:t> </w:t>
      </w:r>
      <w:r>
        <w:rPr/>
        <w:t>estudo</w:t>
      </w:r>
      <w:r>
        <w:rPr>
          <w:spacing w:val="-2"/>
        </w:rPr>
        <w:t> </w:t>
      </w:r>
      <w:r>
        <w:rPr/>
        <w:t>dos</w:t>
      </w:r>
      <w:r>
        <w:rPr>
          <w:spacing w:val="-2"/>
        </w:rPr>
        <w:t> </w:t>
      </w:r>
      <w:r>
        <w:rPr/>
        <w:t>meios</w:t>
      </w:r>
      <w:r>
        <w:rPr>
          <w:spacing w:val="-3"/>
        </w:rPr>
        <w:t> </w:t>
      </w:r>
      <w:r>
        <w:rPr/>
        <w:t>de</w:t>
      </w:r>
      <w:r>
        <w:rPr>
          <w:spacing w:val="-1"/>
        </w:rPr>
        <w:t> </w:t>
      </w:r>
      <w:r>
        <w:rPr/>
        <w:t>educação</w:t>
      </w:r>
      <w:r>
        <w:rPr>
          <w:spacing w:val="-1"/>
        </w:rPr>
        <w:t> </w:t>
      </w:r>
      <w:r>
        <w:rPr/>
        <w:t>em</w:t>
      </w:r>
      <w:r>
        <w:rPr>
          <w:spacing w:val="-6"/>
        </w:rPr>
        <w:t> </w:t>
      </w:r>
      <w:r>
        <w:rPr/>
        <w:t>arte.</w:t>
      </w:r>
      <w:r>
        <w:rPr>
          <w:spacing w:val="-4"/>
        </w:rPr>
        <w:t> </w:t>
      </w:r>
      <w:r>
        <w:rPr/>
        <w:t>O</w:t>
      </w:r>
      <w:r>
        <w:rPr>
          <w:spacing w:val="-2"/>
        </w:rPr>
        <w:t> </w:t>
      </w:r>
      <w:r>
        <w:rPr/>
        <w:t>direcionamento desta</w:t>
      </w:r>
      <w:r>
        <w:rPr>
          <w:spacing w:val="-5"/>
        </w:rPr>
        <w:t> </w:t>
      </w:r>
      <w:r>
        <w:rPr/>
        <w:t>pesquisa</w:t>
      </w:r>
      <w:r>
        <w:rPr>
          <w:spacing w:val="-1"/>
        </w:rPr>
        <w:t> </w:t>
      </w:r>
      <w:r>
        <w:rPr/>
        <w:t>é</w:t>
      </w:r>
      <w:r>
        <w:rPr>
          <w:spacing w:val="-1"/>
        </w:rPr>
        <w:t> </w:t>
      </w:r>
      <w:r>
        <w:rPr/>
        <w:t>para os livros que tenham por tema as artes visuais/plásticas e se voltem para as crianças. Busquei explorar o universo da literatura infantil, dos livros para crianças e destes enquanto meios de se registrar e difundir conhecimento de modo rico e divertido. Pesquisei o livro de arte para criança e sua relação com a</w:t>
      </w:r>
      <w:r>
        <w:rPr>
          <w:spacing w:val="-4"/>
        </w:rPr>
        <w:t> </w:t>
      </w:r>
      <w:r>
        <w:rPr/>
        <w:t>prát</w:t>
      </w:r>
    </w:p>
    <w:p>
      <w:pPr>
        <w:pStyle w:val="BodyText"/>
        <w:spacing w:before="5"/>
        <w:rPr>
          <w:sz w:val="15"/>
        </w:rPr>
      </w:pPr>
    </w:p>
    <w:p>
      <w:pPr>
        <w:pStyle w:val="BodyText"/>
        <w:spacing w:line="259" w:lineRule="auto"/>
        <w:ind w:left="106" w:right="105"/>
        <w:jc w:val="both"/>
      </w:pPr>
      <w:r>
        <w:rPr>
          <w:b/>
        </w:rPr>
        <w:t>Metodologia: </w:t>
      </w:r>
      <w:r>
        <w:rPr/>
        <w:t>Esta pesquisa se desenvolveu por meio de leituras que começaram pelos livros “O Ar e os Sonhos” e “A Formação do Espirito Científico”, de Gaston Bachelard (1884), como exemplo e propulsor para a cuidadosa revisão bibliográfica de autores que estudam a história e o conceito de livro, como Roger Chartier (1845) e Giselle Beiguelman no que diz respeito a pensar o livro na contemporaneidade. Para refletir sobre literatura infantil, estudei Regina Zilberman, Cecília Meireles, Ligia Cademartori Magalhães, Edmir Perrotti, Luciana Pimentel Góes, Peter Hunt, Jesualdo Sosa, Sophie Van der Linden, Bruno Bettelheim. No campo da arte-educação pesquisei Maria Isabel F.P. Leite e Ana Mae Barbosa. Fez parte da metodologia desta pesquisa navegações constantes na Internet e discussões em grupo a respeito do que ia sendo lido e visto. Além da discussão sistemática dessa vasta bibliografia, a parte prática da pesquisa se voltou para a confecção de um livro virtual (diga aqui o nome dele, se estive bom,</w:t>
      </w:r>
    </w:p>
    <w:p>
      <w:pPr>
        <w:pStyle w:val="BodyText"/>
        <w:spacing w:before="8"/>
        <w:rPr>
          <w:sz w:val="15"/>
        </w:rPr>
      </w:pPr>
    </w:p>
    <w:p>
      <w:pPr>
        <w:pStyle w:val="BodyText"/>
        <w:spacing w:line="259" w:lineRule="auto" w:before="1"/>
        <w:ind w:left="120" w:right="106" w:hanging="10"/>
        <w:jc w:val="both"/>
      </w:pPr>
      <w:r>
        <w:rPr>
          <w:b/>
        </w:rPr>
        <w:t>Resultados: </w:t>
      </w:r>
      <w:r>
        <w:rPr/>
        <w:t>Ampliou-se a compreensão sobre as relações atuais entre leitura e imaginação e sobre o que é o livro na contemporaneidade, tornando mais evidente que as mudanças que vêm acontecendo são desafios a nos motivar, pois ampliam as possibilidades de criação ao viabilizar novas formas de ler, escrever e ter contato com o objeto livro. A investigação acerca da literatura infantil possibilitou uma compreensão mais acurada no que tange sua história, identificação, classificação e direcionamento agregado ao ensino. Foi possível perceber exemplos disponíveis em livrarias, para aquisição atual, que se inserem no âmbito do uso do livro como </w:t>
      </w:r>
      <w:r>
        <w:rPr>
          <w:spacing w:val="-3"/>
        </w:rPr>
        <w:t>meio </w:t>
      </w:r>
      <w:r>
        <w:rPr/>
        <w:t>de ensino para a arte-educação. Essa</w:t>
      </w:r>
      <w:r>
        <w:rPr>
          <w:spacing w:val="-9"/>
        </w:rPr>
        <w:t> </w:t>
      </w:r>
      <w:r>
        <w:rPr/>
        <w:t>pesquisa</w:t>
      </w:r>
      <w:r>
        <w:rPr>
          <w:spacing w:val="-8"/>
        </w:rPr>
        <w:t> </w:t>
      </w:r>
      <w:r>
        <w:rPr/>
        <w:t>serve</w:t>
      </w:r>
      <w:r>
        <w:rPr>
          <w:spacing w:val="-7"/>
        </w:rPr>
        <w:t> </w:t>
      </w:r>
      <w:r>
        <w:rPr/>
        <w:t>de</w:t>
      </w:r>
      <w:r>
        <w:rPr>
          <w:spacing w:val="-4"/>
        </w:rPr>
        <w:t> </w:t>
      </w:r>
      <w:r>
        <w:rPr/>
        <w:t>fonte</w:t>
      </w:r>
      <w:r>
        <w:rPr>
          <w:spacing w:val="-7"/>
        </w:rPr>
        <w:t> </w:t>
      </w:r>
      <w:r>
        <w:rPr/>
        <w:t>à</w:t>
      </w:r>
      <w:r>
        <w:rPr>
          <w:spacing w:val="-7"/>
        </w:rPr>
        <w:t> </w:t>
      </w:r>
      <w:r>
        <w:rPr/>
        <w:t>promoção</w:t>
      </w:r>
      <w:r>
        <w:rPr>
          <w:spacing w:val="-5"/>
        </w:rPr>
        <w:t> </w:t>
      </w:r>
      <w:r>
        <w:rPr/>
        <w:t>do</w:t>
      </w:r>
      <w:r>
        <w:rPr>
          <w:spacing w:val="-7"/>
        </w:rPr>
        <w:t> </w:t>
      </w:r>
      <w:r>
        <w:rPr/>
        <w:t>acesso</w:t>
      </w:r>
      <w:r>
        <w:rPr>
          <w:spacing w:val="-6"/>
        </w:rPr>
        <w:t> </w:t>
      </w:r>
      <w:r>
        <w:rPr/>
        <w:t>e</w:t>
      </w:r>
      <w:r>
        <w:rPr>
          <w:spacing w:val="-7"/>
        </w:rPr>
        <w:t> </w:t>
      </w:r>
      <w:r>
        <w:rPr/>
        <w:t>consumo</w:t>
      </w:r>
      <w:r>
        <w:rPr>
          <w:spacing w:val="-4"/>
        </w:rPr>
        <w:t> </w:t>
      </w:r>
      <w:r>
        <w:rPr/>
        <w:t>da</w:t>
      </w:r>
      <w:r>
        <w:rPr>
          <w:spacing w:val="-7"/>
        </w:rPr>
        <w:t> </w:t>
      </w:r>
      <w:r>
        <w:rPr/>
        <w:t>literatura</w:t>
      </w:r>
      <w:r>
        <w:rPr>
          <w:spacing w:val="-7"/>
        </w:rPr>
        <w:t> </w:t>
      </w:r>
      <w:r>
        <w:rPr/>
        <w:t>e</w:t>
      </w:r>
      <w:r>
        <w:rPr>
          <w:spacing w:val="-7"/>
        </w:rPr>
        <w:t> </w:t>
      </w:r>
      <w:r>
        <w:rPr/>
        <w:t>da</w:t>
      </w:r>
      <w:r>
        <w:rPr>
          <w:spacing w:val="-7"/>
        </w:rPr>
        <w:t> </w:t>
      </w:r>
      <w:r>
        <w:rPr/>
        <w:t>arte</w:t>
      </w:r>
      <w:r>
        <w:rPr>
          <w:spacing w:val="-7"/>
        </w:rPr>
        <w:t> </w:t>
      </w:r>
      <w:r>
        <w:rPr/>
        <w:t>para</w:t>
      </w:r>
      <w:r>
        <w:rPr>
          <w:spacing w:val="-9"/>
        </w:rPr>
        <w:t> </w:t>
      </w:r>
      <w:r>
        <w:rPr/>
        <w:t>formação</w:t>
      </w:r>
      <w:r>
        <w:rPr>
          <w:spacing w:val="-4"/>
        </w:rPr>
        <w:t> </w:t>
      </w:r>
      <w:r>
        <w:rPr/>
        <w:t>de</w:t>
      </w:r>
      <w:r>
        <w:rPr>
          <w:spacing w:val="-9"/>
        </w:rPr>
        <w:t> </w:t>
      </w:r>
      <w:r>
        <w:rPr/>
        <w:t>pessoas</w:t>
      </w:r>
      <w:r>
        <w:rPr>
          <w:spacing w:val="-8"/>
        </w:rPr>
        <w:t> </w:t>
      </w:r>
      <w:r>
        <w:rPr/>
        <w:t>numa</w:t>
      </w:r>
      <w:r>
        <w:rPr>
          <w:spacing w:val="-4"/>
        </w:rPr>
        <w:t> </w:t>
      </w:r>
      <w:r>
        <w:rPr/>
        <w:t>fase</w:t>
      </w:r>
      <w:r>
        <w:rPr>
          <w:spacing w:val="-8"/>
        </w:rPr>
        <w:t> </w:t>
      </w:r>
      <w:r>
        <w:rPr/>
        <w:t>tão</w:t>
      </w:r>
      <w:r>
        <w:rPr>
          <w:spacing w:val="-7"/>
        </w:rPr>
        <w:t> </w:t>
      </w:r>
      <w:r>
        <w:rPr/>
        <w:t>importante</w:t>
      </w:r>
      <w:r>
        <w:rPr>
          <w:spacing w:val="-9"/>
        </w:rPr>
        <w:t> </w:t>
      </w:r>
      <w:r>
        <w:rPr/>
        <w:t>quanto a</w:t>
      </w:r>
      <w:r>
        <w:rPr>
          <w:spacing w:val="2"/>
        </w:rPr>
        <w:t> </w:t>
      </w:r>
      <w:r>
        <w:rPr/>
        <w:t>infância.</w:t>
      </w:r>
    </w:p>
    <w:p>
      <w:pPr>
        <w:pStyle w:val="BodyText"/>
        <w:spacing w:before="7"/>
        <w:rPr>
          <w:sz w:val="9"/>
        </w:rPr>
      </w:pPr>
    </w:p>
    <w:p>
      <w:pPr>
        <w:pStyle w:val="BodyText"/>
        <w:spacing w:line="259" w:lineRule="auto"/>
        <w:ind w:left="120" w:right="106" w:hanging="10"/>
        <w:jc w:val="both"/>
      </w:pPr>
      <w:r>
        <w:rPr>
          <w:b/>
        </w:rPr>
        <w:t>Conclusão: </w:t>
      </w:r>
      <w:r>
        <w:rPr/>
        <w:t>Ampliou-se a compreensão sobre as relações atuais entre leitura e imaginação e sobre o que é o livro na contemporaneidade, tornando mais evidente que as mudanças que vêm acontecendo são desafios a nos motivar, pois ampliam as possibilidades de criação ao viabilizar novas formas de ler, escrever e ter contato com o objeto livro. A investigação acerca da literatura infantil possibilitou uma compreensão mais acurada no que tange sua história, identificação, classificação e direcionamento agregado ao ensino. Foi possível perceber exemplos disponíveis em livrarias, para aquisição atual, que se inserem no âmbito do uso do livro como </w:t>
      </w:r>
      <w:r>
        <w:rPr>
          <w:spacing w:val="-3"/>
        </w:rPr>
        <w:t>meio </w:t>
      </w:r>
      <w:r>
        <w:rPr/>
        <w:t>de ensino para a arte-educação. Essa</w:t>
      </w:r>
      <w:r>
        <w:rPr>
          <w:spacing w:val="-9"/>
        </w:rPr>
        <w:t> </w:t>
      </w:r>
      <w:r>
        <w:rPr/>
        <w:t>pesquisa</w:t>
      </w:r>
      <w:r>
        <w:rPr>
          <w:spacing w:val="-8"/>
        </w:rPr>
        <w:t> </w:t>
      </w:r>
      <w:r>
        <w:rPr/>
        <w:t>serve</w:t>
      </w:r>
      <w:r>
        <w:rPr>
          <w:spacing w:val="-7"/>
        </w:rPr>
        <w:t> </w:t>
      </w:r>
      <w:r>
        <w:rPr/>
        <w:t>de</w:t>
      </w:r>
      <w:r>
        <w:rPr>
          <w:spacing w:val="-4"/>
        </w:rPr>
        <w:t> </w:t>
      </w:r>
      <w:r>
        <w:rPr/>
        <w:t>fonte</w:t>
      </w:r>
      <w:r>
        <w:rPr>
          <w:spacing w:val="-7"/>
        </w:rPr>
        <w:t> </w:t>
      </w:r>
      <w:r>
        <w:rPr/>
        <w:t>à</w:t>
      </w:r>
      <w:r>
        <w:rPr>
          <w:spacing w:val="-7"/>
        </w:rPr>
        <w:t> </w:t>
      </w:r>
      <w:r>
        <w:rPr/>
        <w:t>promoção</w:t>
      </w:r>
      <w:r>
        <w:rPr>
          <w:spacing w:val="-5"/>
        </w:rPr>
        <w:t> </w:t>
      </w:r>
      <w:r>
        <w:rPr/>
        <w:t>do</w:t>
      </w:r>
      <w:r>
        <w:rPr>
          <w:spacing w:val="-7"/>
        </w:rPr>
        <w:t> </w:t>
      </w:r>
      <w:r>
        <w:rPr/>
        <w:t>acesso</w:t>
      </w:r>
      <w:r>
        <w:rPr>
          <w:spacing w:val="-6"/>
        </w:rPr>
        <w:t> </w:t>
      </w:r>
      <w:r>
        <w:rPr/>
        <w:t>e</w:t>
      </w:r>
      <w:r>
        <w:rPr>
          <w:spacing w:val="-7"/>
        </w:rPr>
        <w:t> </w:t>
      </w:r>
      <w:r>
        <w:rPr/>
        <w:t>consumo</w:t>
      </w:r>
      <w:r>
        <w:rPr>
          <w:spacing w:val="-4"/>
        </w:rPr>
        <w:t> </w:t>
      </w:r>
      <w:r>
        <w:rPr/>
        <w:t>da</w:t>
      </w:r>
      <w:r>
        <w:rPr>
          <w:spacing w:val="-7"/>
        </w:rPr>
        <w:t> </w:t>
      </w:r>
      <w:r>
        <w:rPr/>
        <w:t>literatura</w:t>
      </w:r>
      <w:r>
        <w:rPr>
          <w:spacing w:val="-7"/>
        </w:rPr>
        <w:t> </w:t>
      </w:r>
      <w:r>
        <w:rPr/>
        <w:t>e</w:t>
      </w:r>
      <w:r>
        <w:rPr>
          <w:spacing w:val="-7"/>
        </w:rPr>
        <w:t> </w:t>
      </w:r>
      <w:r>
        <w:rPr/>
        <w:t>da</w:t>
      </w:r>
      <w:r>
        <w:rPr>
          <w:spacing w:val="-7"/>
        </w:rPr>
        <w:t> </w:t>
      </w:r>
      <w:r>
        <w:rPr/>
        <w:t>arte</w:t>
      </w:r>
      <w:r>
        <w:rPr>
          <w:spacing w:val="-7"/>
        </w:rPr>
        <w:t> </w:t>
      </w:r>
      <w:r>
        <w:rPr/>
        <w:t>para</w:t>
      </w:r>
      <w:r>
        <w:rPr>
          <w:spacing w:val="-9"/>
        </w:rPr>
        <w:t> </w:t>
      </w:r>
      <w:r>
        <w:rPr/>
        <w:t>formação</w:t>
      </w:r>
      <w:r>
        <w:rPr>
          <w:spacing w:val="-4"/>
        </w:rPr>
        <w:t> </w:t>
      </w:r>
      <w:r>
        <w:rPr/>
        <w:t>de</w:t>
      </w:r>
      <w:r>
        <w:rPr>
          <w:spacing w:val="-9"/>
        </w:rPr>
        <w:t> </w:t>
      </w:r>
      <w:r>
        <w:rPr/>
        <w:t>pessoas</w:t>
      </w:r>
      <w:r>
        <w:rPr>
          <w:spacing w:val="-8"/>
        </w:rPr>
        <w:t> </w:t>
      </w:r>
      <w:r>
        <w:rPr/>
        <w:t>numa</w:t>
      </w:r>
      <w:r>
        <w:rPr>
          <w:spacing w:val="-4"/>
        </w:rPr>
        <w:t> </w:t>
      </w:r>
      <w:r>
        <w:rPr/>
        <w:t>fase</w:t>
      </w:r>
      <w:r>
        <w:rPr>
          <w:spacing w:val="-8"/>
        </w:rPr>
        <w:t> </w:t>
      </w:r>
      <w:r>
        <w:rPr/>
        <w:t>tão</w:t>
      </w:r>
      <w:r>
        <w:rPr>
          <w:spacing w:val="-7"/>
        </w:rPr>
        <w:t> </w:t>
      </w:r>
      <w:r>
        <w:rPr/>
        <w:t>importante</w:t>
      </w:r>
      <w:r>
        <w:rPr>
          <w:spacing w:val="-9"/>
        </w:rPr>
        <w:t> </w:t>
      </w:r>
      <w:r>
        <w:rPr/>
        <w:t>quanto a</w:t>
      </w:r>
      <w:r>
        <w:rPr>
          <w:spacing w:val="2"/>
        </w:rPr>
        <w:t> </w:t>
      </w:r>
      <w:r>
        <w:rPr/>
        <w:t>infância.</w:t>
      </w:r>
    </w:p>
    <w:p>
      <w:pPr>
        <w:pStyle w:val="BodyText"/>
        <w:spacing w:before="10"/>
        <w:rPr>
          <w:sz w:val="9"/>
        </w:rPr>
      </w:pPr>
    </w:p>
    <w:p>
      <w:pPr>
        <w:spacing w:line="458" w:lineRule="auto" w:before="0"/>
        <w:ind w:left="111" w:right="3768" w:firstLine="0"/>
        <w:jc w:val="both"/>
        <w:rPr>
          <w:b/>
          <w:sz w:val="12"/>
        </w:rPr>
      </w:pPr>
      <w:r>
        <w:rPr>
          <w:b/>
          <w:sz w:val="12"/>
        </w:rPr>
        <w:t>Palavras-Chave: </w:t>
      </w:r>
      <w:r>
        <w:rPr>
          <w:sz w:val="12"/>
        </w:rPr>
        <w:t>livro, criança, literatura infantil, educação, arte </w:t>
      </w:r>
      <w:r>
        <w:rPr>
          <w:b/>
          <w:sz w:val="12"/>
        </w:rPr>
        <w:t>Colaboradores:</w:t>
      </w:r>
    </w:p>
    <w:p>
      <w:pPr>
        <w:spacing w:after="0" w:line="458" w:lineRule="auto"/>
        <w:jc w:val="both"/>
        <w:rPr>
          <w:sz w:val="12"/>
        </w:rPr>
        <w:sectPr>
          <w:type w:val="continuous"/>
          <w:pgSz w:w="7940" w:h="11910"/>
          <w:pgMar w:top="700" w:bottom="280" w:left="460" w:right="460"/>
        </w:sectPr>
      </w:pPr>
    </w:p>
    <w:p>
      <w:pPr>
        <w:pStyle w:val="BodyText"/>
        <w:spacing w:before="1"/>
        <w:rPr>
          <w:b/>
          <w:sz w:val="9"/>
        </w:rPr>
      </w:pPr>
    </w:p>
    <w:p>
      <w:pPr>
        <w:pStyle w:val="Heading1"/>
        <w:ind w:left="230" w:right="90"/>
        <w:jc w:val="center"/>
      </w:pPr>
      <w:r>
        <w:rPr>
          <w:color w:val="007E39"/>
        </w:rPr>
        <w:t>A alfabetização no ensino primário nos primórdios de Brasília: História e práticas</w:t>
      </w:r>
    </w:p>
    <w:p>
      <w:pPr>
        <w:spacing w:before="74"/>
        <w:ind w:left="5348" w:right="90" w:firstLine="0"/>
        <w:jc w:val="center"/>
        <w:rPr>
          <w:sz w:val="12"/>
        </w:rPr>
      </w:pPr>
      <w:r>
        <w:rPr>
          <w:b/>
          <w:color w:val="2E75B6"/>
          <w:sz w:val="12"/>
        </w:rPr>
        <w:t>Bolsista</w:t>
      </w:r>
      <w:r>
        <w:rPr>
          <w:color w:val="2E75B6"/>
          <w:sz w:val="12"/>
        </w:rPr>
        <w:t>: Daylane Soares Diniz</w:t>
      </w:r>
    </w:p>
    <w:p>
      <w:pPr>
        <w:pStyle w:val="BodyText"/>
        <w:spacing w:before="1"/>
        <w:rPr>
          <w:sz w:val="14"/>
        </w:rPr>
      </w:pPr>
    </w:p>
    <w:p>
      <w:pPr>
        <w:spacing w:line="518" w:lineRule="auto" w:before="0"/>
        <w:ind w:left="106" w:right="4727" w:firstLine="0"/>
        <w:jc w:val="left"/>
        <w:rPr>
          <w:sz w:val="12"/>
        </w:rPr>
      </w:pPr>
      <w:r>
        <w:rPr>
          <w:b/>
          <w:sz w:val="12"/>
        </w:rPr>
        <w:t>Unidade Acadêmica</w:t>
      </w:r>
      <w:r>
        <w:rPr>
          <w:sz w:val="12"/>
        </w:rPr>
        <w:t>: Teoria e Fundamentos </w:t>
      </w:r>
      <w:r>
        <w:rPr>
          <w:b/>
          <w:sz w:val="12"/>
        </w:rPr>
        <w:t>Instituição</w:t>
      </w:r>
      <w:r>
        <w:rPr>
          <w:sz w:val="12"/>
        </w:rPr>
        <w:t>: UnB</w:t>
      </w:r>
    </w:p>
    <w:p>
      <w:pPr>
        <w:spacing w:before="4"/>
        <w:ind w:left="111" w:right="0" w:firstLine="0"/>
        <w:jc w:val="left"/>
        <w:rPr>
          <w:sz w:val="12"/>
        </w:rPr>
      </w:pPr>
      <w:r>
        <w:rPr>
          <w:b/>
          <w:sz w:val="12"/>
        </w:rPr>
        <w:t>Orientador (a): </w:t>
      </w:r>
      <w:r>
        <w:rPr>
          <w:sz w:val="12"/>
        </w:rPr>
        <w:t>EVA WAISROS PEREIRA</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Este</w:t>
      </w:r>
      <w:r>
        <w:rPr>
          <w:spacing w:val="-4"/>
        </w:rPr>
        <w:t> </w:t>
      </w:r>
      <w:r>
        <w:rPr/>
        <w:t>estudo</w:t>
      </w:r>
      <w:r>
        <w:rPr>
          <w:spacing w:val="-4"/>
        </w:rPr>
        <w:t> </w:t>
      </w:r>
      <w:r>
        <w:rPr/>
        <w:t>versa</w:t>
      </w:r>
      <w:r>
        <w:rPr>
          <w:spacing w:val="-5"/>
        </w:rPr>
        <w:t> </w:t>
      </w:r>
      <w:r>
        <w:rPr/>
        <w:t>sobre</w:t>
      </w:r>
      <w:r>
        <w:rPr>
          <w:spacing w:val="-2"/>
        </w:rPr>
        <w:t> </w:t>
      </w:r>
      <w:r>
        <w:rPr/>
        <w:t>o</w:t>
      </w:r>
      <w:r>
        <w:rPr>
          <w:spacing w:val="-6"/>
        </w:rPr>
        <w:t> </w:t>
      </w:r>
      <w:r>
        <w:rPr/>
        <w:t>tema</w:t>
      </w:r>
      <w:r>
        <w:rPr>
          <w:spacing w:val="-2"/>
        </w:rPr>
        <w:t> </w:t>
      </w:r>
      <w:r>
        <w:rPr/>
        <w:t>“Alfabetização</w:t>
      </w:r>
      <w:r>
        <w:rPr>
          <w:spacing w:val="-2"/>
        </w:rPr>
        <w:t> </w:t>
      </w:r>
      <w:r>
        <w:rPr/>
        <w:t>no</w:t>
      </w:r>
      <w:r>
        <w:rPr>
          <w:spacing w:val="-2"/>
        </w:rPr>
        <w:t> </w:t>
      </w:r>
      <w:r>
        <w:rPr/>
        <w:t>ensino</w:t>
      </w:r>
      <w:r>
        <w:rPr>
          <w:spacing w:val="-1"/>
        </w:rPr>
        <w:t> </w:t>
      </w:r>
      <w:r>
        <w:rPr/>
        <w:t>primário</w:t>
      </w:r>
      <w:r>
        <w:rPr>
          <w:spacing w:val="-1"/>
        </w:rPr>
        <w:t> </w:t>
      </w:r>
      <w:r>
        <w:rPr/>
        <w:t>nos</w:t>
      </w:r>
      <w:r>
        <w:rPr>
          <w:spacing w:val="-5"/>
        </w:rPr>
        <w:t> </w:t>
      </w:r>
      <w:r>
        <w:rPr/>
        <w:t>primórdios</w:t>
      </w:r>
      <w:r>
        <w:rPr>
          <w:spacing w:val="-5"/>
        </w:rPr>
        <w:t> </w:t>
      </w:r>
      <w:r>
        <w:rPr/>
        <w:t>de</w:t>
      </w:r>
      <w:r>
        <w:rPr>
          <w:spacing w:val="-5"/>
        </w:rPr>
        <w:t> </w:t>
      </w:r>
      <w:r>
        <w:rPr/>
        <w:t>Brasília:</w:t>
      </w:r>
      <w:r>
        <w:rPr>
          <w:spacing w:val="-4"/>
        </w:rPr>
        <w:t> </w:t>
      </w:r>
      <w:r>
        <w:rPr/>
        <w:t>História</w:t>
      </w:r>
      <w:r>
        <w:rPr>
          <w:spacing w:val="-4"/>
        </w:rPr>
        <w:t> </w:t>
      </w:r>
      <w:r>
        <w:rPr/>
        <w:t>e</w:t>
      </w:r>
      <w:r>
        <w:rPr>
          <w:spacing w:val="-4"/>
        </w:rPr>
        <w:t> </w:t>
      </w:r>
      <w:r>
        <w:rPr/>
        <w:t>práticas”</w:t>
      </w:r>
      <w:r>
        <w:rPr>
          <w:spacing w:val="-4"/>
        </w:rPr>
        <w:t> </w:t>
      </w:r>
      <w:r>
        <w:rPr/>
        <w:t>e</w:t>
      </w:r>
      <w:r>
        <w:rPr>
          <w:spacing w:val="-4"/>
        </w:rPr>
        <w:t> </w:t>
      </w:r>
      <w:r>
        <w:rPr/>
        <w:t>se</w:t>
      </w:r>
      <w:r>
        <w:rPr>
          <w:spacing w:val="-4"/>
        </w:rPr>
        <w:t> </w:t>
      </w:r>
      <w:r>
        <w:rPr/>
        <w:t>vincula</w:t>
      </w:r>
      <w:r>
        <w:rPr>
          <w:spacing w:val="-5"/>
        </w:rPr>
        <w:t> </w:t>
      </w:r>
      <w:r>
        <w:rPr/>
        <w:t>ao projeto de pesquisa “Educação Básica Pública no Distrito Federal (1956-1964): Origens de um projeto inovador”, em desenvolvimento na Educação, Universidade de Brasília. Objetiva-se com a sua realização contribuir para escrita da história sobre as políticas e práticas de alfabetização adotadas no Distrito Federal, bem como para promover a categoria social representada pelos professores/alfabetizadores pioneiros</w:t>
      </w:r>
      <w:r>
        <w:rPr>
          <w:spacing w:val="-8"/>
        </w:rPr>
        <w:t> </w:t>
      </w:r>
      <w:r>
        <w:rPr/>
        <w:t>na</w:t>
      </w:r>
      <w:r>
        <w:rPr>
          <w:spacing w:val="-8"/>
        </w:rPr>
        <w:t> </w:t>
      </w:r>
      <w:r>
        <w:rPr/>
        <w:t>construção</w:t>
      </w:r>
      <w:r>
        <w:rPr>
          <w:spacing w:val="-7"/>
        </w:rPr>
        <w:t> </w:t>
      </w:r>
      <w:r>
        <w:rPr/>
        <w:t>da</w:t>
      </w:r>
      <w:r>
        <w:rPr>
          <w:spacing w:val="-8"/>
        </w:rPr>
        <w:t> </w:t>
      </w:r>
      <w:r>
        <w:rPr/>
        <w:t>identidade</w:t>
      </w:r>
      <w:r>
        <w:rPr>
          <w:spacing w:val="-8"/>
        </w:rPr>
        <w:t> </w:t>
      </w:r>
      <w:r>
        <w:rPr/>
        <w:t>do</w:t>
      </w:r>
      <w:r>
        <w:rPr>
          <w:spacing w:val="-5"/>
        </w:rPr>
        <w:t> </w:t>
      </w:r>
      <w:r>
        <w:rPr/>
        <w:t>brasiliense.</w:t>
      </w:r>
      <w:r>
        <w:rPr>
          <w:spacing w:val="-6"/>
        </w:rPr>
        <w:t> </w:t>
      </w:r>
      <w:r>
        <w:rPr/>
        <w:t>Em</w:t>
      </w:r>
      <w:r>
        <w:rPr>
          <w:spacing w:val="-8"/>
        </w:rPr>
        <w:t> </w:t>
      </w:r>
      <w:r>
        <w:rPr/>
        <w:t>face</w:t>
      </w:r>
      <w:r>
        <w:rPr>
          <w:spacing w:val="-9"/>
        </w:rPr>
        <w:t> </w:t>
      </w:r>
      <w:r>
        <w:rPr/>
        <w:t>da</w:t>
      </w:r>
      <w:r>
        <w:rPr>
          <w:spacing w:val="-5"/>
        </w:rPr>
        <w:t> </w:t>
      </w:r>
      <w:r>
        <w:rPr/>
        <w:t>inexistência</w:t>
      </w:r>
      <w:r>
        <w:rPr>
          <w:spacing w:val="-8"/>
        </w:rPr>
        <w:t> </w:t>
      </w:r>
      <w:r>
        <w:rPr/>
        <w:t>de</w:t>
      </w:r>
      <w:r>
        <w:rPr>
          <w:spacing w:val="-8"/>
        </w:rPr>
        <w:t> </w:t>
      </w:r>
      <w:r>
        <w:rPr/>
        <w:t>estudos</w:t>
      </w:r>
      <w:r>
        <w:rPr>
          <w:spacing w:val="-10"/>
        </w:rPr>
        <w:t> </w:t>
      </w:r>
      <w:r>
        <w:rPr/>
        <w:t>relativos</w:t>
      </w:r>
      <w:r>
        <w:rPr>
          <w:spacing w:val="-8"/>
        </w:rPr>
        <w:t> </w:t>
      </w:r>
      <w:r>
        <w:rPr/>
        <w:t>ao</w:t>
      </w:r>
      <w:r>
        <w:rPr>
          <w:spacing w:val="-6"/>
        </w:rPr>
        <w:t> </w:t>
      </w:r>
      <w:r>
        <w:rPr/>
        <w:t>mencionado</w:t>
      </w:r>
      <w:r>
        <w:rPr>
          <w:spacing w:val="-5"/>
        </w:rPr>
        <w:t> </w:t>
      </w:r>
      <w:r>
        <w:rPr/>
        <w:t>tema,</w:t>
      </w:r>
      <w:r>
        <w:rPr>
          <w:spacing w:val="-6"/>
        </w:rPr>
        <w:t> </w:t>
      </w:r>
      <w:r>
        <w:rPr/>
        <w:t>a</w:t>
      </w:r>
      <w:r>
        <w:rPr>
          <w:spacing w:val="-8"/>
        </w:rPr>
        <w:t> </w:t>
      </w:r>
      <w:r>
        <w:rPr/>
        <w:t>presente</w:t>
      </w:r>
      <w:r>
        <w:rPr>
          <w:spacing w:val="-5"/>
        </w:rPr>
        <w:t> </w:t>
      </w:r>
      <w:r>
        <w:rPr/>
        <w:t>investigação reveste-se</w:t>
      </w:r>
      <w:r>
        <w:rPr>
          <w:spacing w:val="-5"/>
        </w:rPr>
        <w:t> </w:t>
      </w:r>
      <w:r>
        <w:rPr/>
        <w:t>de</w:t>
      </w:r>
      <w:r>
        <w:rPr>
          <w:spacing w:val="-4"/>
        </w:rPr>
        <w:t> </w:t>
      </w:r>
      <w:r>
        <w:rPr/>
        <w:t>importância</w:t>
      </w:r>
      <w:r>
        <w:rPr>
          <w:spacing w:val="-2"/>
        </w:rPr>
        <w:t> </w:t>
      </w:r>
      <w:r>
        <w:rPr/>
        <w:t>uma</w:t>
      </w:r>
      <w:r>
        <w:rPr>
          <w:spacing w:val="-3"/>
        </w:rPr>
        <w:t> </w:t>
      </w:r>
      <w:r>
        <w:rPr/>
        <w:t>vez</w:t>
      </w:r>
      <w:r>
        <w:rPr>
          <w:spacing w:val="-2"/>
        </w:rPr>
        <w:t> </w:t>
      </w:r>
      <w:r>
        <w:rPr/>
        <w:t>que</w:t>
      </w:r>
      <w:r>
        <w:rPr>
          <w:spacing w:val="-2"/>
        </w:rPr>
        <w:t> </w:t>
      </w:r>
      <w:r>
        <w:rPr/>
        <w:t>pretende</w:t>
      </w:r>
      <w:r>
        <w:rPr>
          <w:spacing w:val="-2"/>
        </w:rPr>
        <w:t> </w:t>
      </w:r>
      <w:r>
        <w:rPr/>
        <w:t>gerar</w:t>
      </w:r>
      <w:r>
        <w:rPr>
          <w:spacing w:val="-2"/>
        </w:rPr>
        <w:t> </w:t>
      </w:r>
      <w:r>
        <w:rPr/>
        <w:t>conhecimento</w:t>
      </w:r>
      <w:r>
        <w:rPr>
          <w:spacing w:val="-2"/>
        </w:rPr>
        <w:t> </w:t>
      </w:r>
      <w:r>
        <w:rPr/>
        <w:t>a</w:t>
      </w:r>
      <w:r>
        <w:rPr>
          <w:spacing w:val="-4"/>
        </w:rPr>
        <w:t> </w:t>
      </w:r>
      <w:r>
        <w:rPr/>
        <w:t>respeito,</w:t>
      </w:r>
      <w:r>
        <w:rPr>
          <w:spacing w:val="-5"/>
        </w:rPr>
        <w:t> </w:t>
      </w:r>
      <w:r>
        <w:rPr/>
        <w:t>tornando</w:t>
      </w:r>
      <w:r>
        <w:rPr>
          <w:spacing w:val="-1"/>
        </w:rPr>
        <w:t> </w:t>
      </w:r>
      <w:r>
        <w:rPr/>
        <w:t>públicas</w:t>
      </w:r>
      <w:r>
        <w:rPr>
          <w:spacing w:val="-3"/>
        </w:rPr>
        <w:t> </w:t>
      </w:r>
      <w:r>
        <w:rPr/>
        <w:t>as</w:t>
      </w:r>
      <w:r>
        <w:rPr>
          <w:spacing w:val="-1"/>
        </w:rPr>
        <w:t> </w:t>
      </w:r>
      <w:r>
        <w:rPr/>
        <w:t>informações</w:t>
      </w:r>
      <w:r>
        <w:rPr>
          <w:spacing w:val="-5"/>
        </w:rPr>
        <w:t> </w:t>
      </w:r>
      <w:r>
        <w:rPr/>
        <w:t>obtidas</w:t>
      </w:r>
      <w:r>
        <w:rPr>
          <w:spacing w:val="-3"/>
        </w:rPr>
        <w:t> </w:t>
      </w:r>
      <w:r>
        <w:rPr/>
        <w:t>e</w:t>
      </w:r>
      <w:r>
        <w:rPr>
          <w:spacing w:val="-3"/>
        </w:rPr>
        <w:t> </w:t>
      </w:r>
      <w:r>
        <w:rPr/>
        <w:t>analisadas</w:t>
      </w:r>
      <w:r>
        <w:rPr>
          <w:spacing w:val="-3"/>
        </w:rPr>
        <w:t> </w:t>
      </w:r>
      <w:r>
        <w:rPr/>
        <w:t>a</w:t>
      </w:r>
      <w:r>
        <w:rPr>
          <w:spacing w:val="-2"/>
        </w:rPr>
        <w:t> </w:t>
      </w:r>
      <w:r>
        <w:rPr/>
        <w:t>partir das propostas e práticas educacionais vigentes à</w:t>
      </w:r>
      <w:r>
        <w:rPr>
          <w:spacing w:val="-6"/>
        </w:rPr>
        <w:t> </w:t>
      </w:r>
      <w:r>
        <w:rPr/>
        <w:t>época.</w:t>
      </w:r>
    </w:p>
    <w:p>
      <w:pPr>
        <w:pStyle w:val="BodyText"/>
        <w:spacing w:before="6"/>
        <w:rPr>
          <w:sz w:val="15"/>
        </w:rPr>
      </w:pPr>
    </w:p>
    <w:p>
      <w:pPr>
        <w:pStyle w:val="BodyText"/>
        <w:spacing w:line="259" w:lineRule="auto"/>
        <w:ind w:left="106" w:right="106"/>
        <w:jc w:val="both"/>
      </w:pPr>
      <w:r>
        <w:rPr>
          <w:b/>
        </w:rPr>
        <w:t>Metodologia: </w:t>
      </w:r>
      <w:r>
        <w:rPr/>
        <w:t>Para o desenvolvimento deste trabalho recorreu-se a fontes de diferentes suportes – textuais, iconográficas e audiovisuais – constituintes do acervo da pesquisa anteriormente referida. Destacadamente, valemo-nos dos produtos desse acervo que foram obtidos por meio da utilização da metodologia da história oral, além de realizar novas entrevistas com professores pioneiros da educação brasiliense do decorrer desta investigação, visando à complementação de informações sobre o tema. Procedeu-se, ainda, à análise documental, dando-se ênfase, na interpretação e na escrita do texto, às práticas adotadas, aos métodos utilizados e às concepções de educação inerentes ao processo de alfabetização prevalentes no período da construção da nova Capital, bem como, no período subseqüente, de implantação do “Plano de Construção Escolares de Brasília”, elaborado pelo educador Anísio Teixeira.</w:t>
      </w:r>
    </w:p>
    <w:p>
      <w:pPr>
        <w:pStyle w:val="BodyText"/>
        <w:spacing w:before="8"/>
        <w:rPr>
          <w:sz w:val="15"/>
        </w:rPr>
      </w:pPr>
    </w:p>
    <w:p>
      <w:pPr>
        <w:pStyle w:val="BodyText"/>
        <w:spacing w:line="259" w:lineRule="auto"/>
        <w:ind w:left="120" w:right="105" w:hanging="10"/>
        <w:jc w:val="both"/>
      </w:pPr>
      <w:r>
        <w:rPr>
          <w:b/>
        </w:rPr>
        <w:t>Resultados: </w:t>
      </w:r>
      <w:r>
        <w:rPr/>
        <w:t>No recorte deste estudo, a pesquisa evidencia as repercussões advindas da nova proposta educacional, voltada para a formação integral dos alunos, com suas atividades múltiplas e integradas desenvolvidas em escolas de tempo integral. No período de construção da cidade</w:t>
      </w:r>
      <w:r>
        <w:rPr>
          <w:spacing w:val="-3"/>
        </w:rPr>
        <w:t> </w:t>
      </w:r>
      <w:r>
        <w:rPr/>
        <w:t>foram</w:t>
      </w:r>
      <w:r>
        <w:rPr>
          <w:spacing w:val="-8"/>
        </w:rPr>
        <w:t> </w:t>
      </w:r>
      <w:r>
        <w:rPr/>
        <w:t>adotadas</w:t>
      </w:r>
      <w:r>
        <w:rPr>
          <w:spacing w:val="-7"/>
        </w:rPr>
        <w:t> </w:t>
      </w:r>
      <w:r>
        <w:rPr/>
        <w:t>diferentes</w:t>
      </w:r>
      <w:r>
        <w:rPr>
          <w:spacing w:val="-5"/>
        </w:rPr>
        <w:t> </w:t>
      </w:r>
      <w:r>
        <w:rPr/>
        <w:t>práticas</w:t>
      </w:r>
      <w:r>
        <w:rPr>
          <w:spacing w:val="-6"/>
        </w:rPr>
        <w:t> </w:t>
      </w:r>
      <w:r>
        <w:rPr/>
        <w:t>e</w:t>
      </w:r>
      <w:r>
        <w:rPr>
          <w:spacing w:val="-3"/>
        </w:rPr>
        <w:t> </w:t>
      </w:r>
      <w:r>
        <w:rPr/>
        <w:t>metodologias</w:t>
      </w:r>
      <w:r>
        <w:rPr>
          <w:spacing w:val="-6"/>
        </w:rPr>
        <w:t> </w:t>
      </w:r>
      <w:r>
        <w:rPr/>
        <w:t>de</w:t>
      </w:r>
      <w:r>
        <w:rPr>
          <w:spacing w:val="-4"/>
        </w:rPr>
        <w:t> </w:t>
      </w:r>
      <w:r>
        <w:rPr/>
        <w:t>alfabetização,</w:t>
      </w:r>
      <w:r>
        <w:rPr>
          <w:spacing w:val="-3"/>
        </w:rPr>
        <w:t> </w:t>
      </w:r>
      <w:r>
        <w:rPr/>
        <w:t>nas</w:t>
      </w:r>
      <w:r>
        <w:rPr>
          <w:spacing w:val="-5"/>
        </w:rPr>
        <w:t> </w:t>
      </w:r>
      <w:r>
        <w:rPr/>
        <w:t>quais</w:t>
      </w:r>
      <w:r>
        <w:rPr>
          <w:spacing w:val="-6"/>
        </w:rPr>
        <w:t> </w:t>
      </w:r>
      <w:r>
        <w:rPr/>
        <w:t>prevalecia</w:t>
      </w:r>
      <w:r>
        <w:rPr>
          <w:spacing w:val="-4"/>
        </w:rPr>
        <w:t> </w:t>
      </w:r>
      <w:r>
        <w:rPr/>
        <w:t>a</w:t>
      </w:r>
      <w:r>
        <w:rPr>
          <w:spacing w:val="-5"/>
        </w:rPr>
        <w:t> </w:t>
      </w:r>
      <w:r>
        <w:rPr/>
        <w:t>experiência</w:t>
      </w:r>
      <w:r>
        <w:rPr>
          <w:spacing w:val="-4"/>
        </w:rPr>
        <w:t> </w:t>
      </w:r>
      <w:r>
        <w:rPr/>
        <w:t>trazida</w:t>
      </w:r>
      <w:r>
        <w:rPr>
          <w:spacing w:val="-5"/>
        </w:rPr>
        <w:t> </w:t>
      </w:r>
      <w:r>
        <w:rPr/>
        <w:t>pelos</w:t>
      </w:r>
      <w:r>
        <w:rPr>
          <w:spacing w:val="-5"/>
        </w:rPr>
        <w:t> </w:t>
      </w:r>
      <w:r>
        <w:rPr/>
        <w:t>professores</w:t>
      </w:r>
      <w:r>
        <w:rPr>
          <w:spacing w:val="-5"/>
        </w:rPr>
        <w:t> </w:t>
      </w:r>
      <w:r>
        <w:rPr/>
        <w:t>de</w:t>
      </w:r>
      <w:r>
        <w:rPr>
          <w:spacing w:val="-4"/>
        </w:rPr>
        <w:t> </w:t>
      </w:r>
      <w:r>
        <w:rPr/>
        <w:t>seus estados</w:t>
      </w:r>
      <w:r>
        <w:rPr>
          <w:spacing w:val="-11"/>
        </w:rPr>
        <w:t> </w:t>
      </w:r>
      <w:r>
        <w:rPr/>
        <w:t>de</w:t>
      </w:r>
      <w:r>
        <w:rPr>
          <w:spacing w:val="-11"/>
        </w:rPr>
        <w:t> </w:t>
      </w:r>
      <w:r>
        <w:rPr/>
        <w:t>origem.</w:t>
      </w:r>
      <w:r>
        <w:rPr>
          <w:spacing w:val="-7"/>
        </w:rPr>
        <w:t> </w:t>
      </w:r>
      <w:r>
        <w:rPr/>
        <w:t>No</w:t>
      </w:r>
      <w:r>
        <w:rPr>
          <w:spacing w:val="-7"/>
        </w:rPr>
        <w:t> </w:t>
      </w:r>
      <w:r>
        <w:rPr/>
        <w:t>momento</w:t>
      </w:r>
      <w:r>
        <w:rPr>
          <w:spacing w:val="-6"/>
        </w:rPr>
        <w:t> </w:t>
      </w:r>
      <w:r>
        <w:rPr/>
        <w:t>subsequente,</w:t>
      </w:r>
      <w:r>
        <w:rPr>
          <w:spacing w:val="-9"/>
        </w:rPr>
        <w:t> </w:t>
      </w:r>
      <w:r>
        <w:rPr>
          <w:spacing w:val="-3"/>
        </w:rPr>
        <w:t>já</w:t>
      </w:r>
      <w:r>
        <w:rPr>
          <w:spacing w:val="-7"/>
        </w:rPr>
        <w:t> </w:t>
      </w:r>
      <w:r>
        <w:rPr/>
        <w:t>implantada</w:t>
      </w:r>
      <w:r>
        <w:rPr>
          <w:spacing w:val="-9"/>
        </w:rPr>
        <w:t> </w:t>
      </w:r>
      <w:r>
        <w:rPr/>
        <w:t>a</w:t>
      </w:r>
      <w:r>
        <w:rPr>
          <w:spacing w:val="-10"/>
        </w:rPr>
        <w:t> </w:t>
      </w:r>
      <w:r>
        <w:rPr/>
        <w:t>nova</w:t>
      </w:r>
      <w:r>
        <w:rPr>
          <w:spacing w:val="-9"/>
        </w:rPr>
        <w:t> </w:t>
      </w:r>
      <w:r>
        <w:rPr/>
        <w:t>capital,</w:t>
      </w:r>
      <w:r>
        <w:rPr>
          <w:spacing w:val="-8"/>
        </w:rPr>
        <w:t> </w:t>
      </w:r>
      <w:r>
        <w:rPr/>
        <w:t>as</w:t>
      </w:r>
      <w:r>
        <w:rPr>
          <w:spacing w:val="-10"/>
        </w:rPr>
        <w:t> </w:t>
      </w:r>
      <w:r>
        <w:rPr/>
        <w:t>práticas</w:t>
      </w:r>
      <w:r>
        <w:rPr>
          <w:spacing w:val="-10"/>
        </w:rPr>
        <w:t> </w:t>
      </w:r>
      <w:r>
        <w:rPr/>
        <w:t>e</w:t>
      </w:r>
      <w:r>
        <w:rPr>
          <w:spacing w:val="-7"/>
        </w:rPr>
        <w:t> </w:t>
      </w:r>
      <w:r>
        <w:rPr/>
        <w:t>metodologias</w:t>
      </w:r>
      <w:r>
        <w:rPr>
          <w:spacing w:val="-11"/>
        </w:rPr>
        <w:t> </w:t>
      </w:r>
      <w:r>
        <w:rPr/>
        <w:t>passaram</w:t>
      </w:r>
      <w:r>
        <w:rPr>
          <w:spacing w:val="-11"/>
        </w:rPr>
        <w:t> </w:t>
      </w:r>
      <w:r>
        <w:rPr/>
        <w:t>a</w:t>
      </w:r>
      <w:r>
        <w:rPr>
          <w:spacing w:val="-9"/>
        </w:rPr>
        <w:t> </w:t>
      </w:r>
      <w:r>
        <w:rPr/>
        <w:t>ser</w:t>
      </w:r>
      <w:r>
        <w:rPr>
          <w:spacing w:val="-8"/>
        </w:rPr>
        <w:t> </w:t>
      </w:r>
      <w:r>
        <w:rPr/>
        <w:t>orientadas</w:t>
      </w:r>
      <w:r>
        <w:rPr>
          <w:spacing w:val="-11"/>
        </w:rPr>
        <w:t> </w:t>
      </w:r>
      <w:r>
        <w:rPr/>
        <w:t>para</w:t>
      </w:r>
      <w:r>
        <w:rPr>
          <w:spacing w:val="-10"/>
        </w:rPr>
        <w:t> </w:t>
      </w:r>
      <w:r>
        <w:rPr/>
        <w:t>o</w:t>
      </w:r>
      <w:r>
        <w:rPr>
          <w:spacing w:val="-6"/>
        </w:rPr>
        <w:t> </w:t>
      </w:r>
      <w:r>
        <w:rPr/>
        <w:t>conjunto de professores do sistema educacional. A criança era considerada o centro do processo educativo. A preocupação consistia em saber como as crianças aprendem e como ensiná-las. Os professores permitiam-se criar, reinventar e inovar ações pedagógicas. Determinadas políticas, práticas e metodologias no campo da alfabetização, atualmente rotuladas como inovadoras, </w:t>
      </w:r>
      <w:r>
        <w:rPr>
          <w:spacing w:val="-3"/>
        </w:rPr>
        <w:t>já </w:t>
      </w:r>
      <w:r>
        <w:rPr/>
        <w:t>eram adotadas naquela época, razão pela qual devem ser reconhecidas e ter</w:t>
      </w:r>
      <w:r>
        <w:rPr>
          <w:spacing w:val="-7"/>
        </w:rPr>
        <w:t> </w:t>
      </w:r>
      <w:r>
        <w:rPr/>
        <w:t>continuidade.</w:t>
      </w:r>
    </w:p>
    <w:p>
      <w:pPr>
        <w:pStyle w:val="BodyText"/>
        <w:spacing w:before="7"/>
        <w:rPr>
          <w:sz w:val="9"/>
        </w:rPr>
      </w:pPr>
    </w:p>
    <w:p>
      <w:pPr>
        <w:pStyle w:val="BodyText"/>
        <w:spacing w:line="259" w:lineRule="auto" w:before="1"/>
        <w:ind w:left="120" w:right="105" w:hanging="10"/>
        <w:jc w:val="both"/>
      </w:pPr>
      <w:r>
        <w:rPr>
          <w:b/>
        </w:rPr>
        <w:t>Conclusão: </w:t>
      </w:r>
      <w:r>
        <w:rPr/>
        <w:t>No recorte deste estudo, a pesquisa evidencia as repercussões advindas da nova proposta educacional, voltada para a formação integral dos alunos, com suas atividades múltiplas e integradas desenvolvidas em escolas de tempo integral. No período de construção da cidade</w:t>
      </w:r>
      <w:r>
        <w:rPr>
          <w:spacing w:val="-3"/>
        </w:rPr>
        <w:t> </w:t>
      </w:r>
      <w:r>
        <w:rPr/>
        <w:t>foram</w:t>
      </w:r>
      <w:r>
        <w:rPr>
          <w:spacing w:val="-8"/>
        </w:rPr>
        <w:t> </w:t>
      </w:r>
      <w:r>
        <w:rPr/>
        <w:t>adotadas</w:t>
      </w:r>
      <w:r>
        <w:rPr>
          <w:spacing w:val="-7"/>
        </w:rPr>
        <w:t> </w:t>
      </w:r>
      <w:r>
        <w:rPr/>
        <w:t>diferentes</w:t>
      </w:r>
      <w:r>
        <w:rPr>
          <w:spacing w:val="-5"/>
        </w:rPr>
        <w:t> </w:t>
      </w:r>
      <w:r>
        <w:rPr/>
        <w:t>práticas</w:t>
      </w:r>
      <w:r>
        <w:rPr>
          <w:spacing w:val="-6"/>
        </w:rPr>
        <w:t> </w:t>
      </w:r>
      <w:r>
        <w:rPr/>
        <w:t>e</w:t>
      </w:r>
      <w:r>
        <w:rPr>
          <w:spacing w:val="-3"/>
        </w:rPr>
        <w:t> </w:t>
      </w:r>
      <w:r>
        <w:rPr/>
        <w:t>metodologias</w:t>
      </w:r>
      <w:r>
        <w:rPr>
          <w:spacing w:val="-6"/>
        </w:rPr>
        <w:t> </w:t>
      </w:r>
      <w:r>
        <w:rPr/>
        <w:t>de</w:t>
      </w:r>
      <w:r>
        <w:rPr>
          <w:spacing w:val="-4"/>
        </w:rPr>
        <w:t> </w:t>
      </w:r>
      <w:r>
        <w:rPr/>
        <w:t>alfabetização,</w:t>
      </w:r>
      <w:r>
        <w:rPr>
          <w:spacing w:val="-3"/>
        </w:rPr>
        <w:t> </w:t>
      </w:r>
      <w:r>
        <w:rPr/>
        <w:t>nas</w:t>
      </w:r>
      <w:r>
        <w:rPr>
          <w:spacing w:val="-5"/>
        </w:rPr>
        <w:t> </w:t>
      </w:r>
      <w:r>
        <w:rPr/>
        <w:t>quais</w:t>
      </w:r>
      <w:r>
        <w:rPr>
          <w:spacing w:val="-6"/>
        </w:rPr>
        <w:t> </w:t>
      </w:r>
      <w:r>
        <w:rPr/>
        <w:t>prevalecia</w:t>
      </w:r>
      <w:r>
        <w:rPr>
          <w:spacing w:val="-4"/>
        </w:rPr>
        <w:t> </w:t>
      </w:r>
      <w:r>
        <w:rPr/>
        <w:t>a</w:t>
      </w:r>
      <w:r>
        <w:rPr>
          <w:spacing w:val="-5"/>
        </w:rPr>
        <w:t> </w:t>
      </w:r>
      <w:r>
        <w:rPr/>
        <w:t>experiência</w:t>
      </w:r>
      <w:r>
        <w:rPr>
          <w:spacing w:val="-4"/>
        </w:rPr>
        <w:t> </w:t>
      </w:r>
      <w:r>
        <w:rPr/>
        <w:t>trazida</w:t>
      </w:r>
      <w:r>
        <w:rPr>
          <w:spacing w:val="-5"/>
        </w:rPr>
        <w:t> </w:t>
      </w:r>
      <w:r>
        <w:rPr/>
        <w:t>pelos</w:t>
      </w:r>
      <w:r>
        <w:rPr>
          <w:spacing w:val="-5"/>
        </w:rPr>
        <w:t> </w:t>
      </w:r>
      <w:r>
        <w:rPr/>
        <w:t>professores</w:t>
      </w:r>
      <w:r>
        <w:rPr>
          <w:spacing w:val="-5"/>
        </w:rPr>
        <w:t> </w:t>
      </w:r>
      <w:r>
        <w:rPr/>
        <w:t>de</w:t>
      </w:r>
      <w:r>
        <w:rPr>
          <w:spacing w:val="-4"/>
        </w:rPr>
        <w:t> </w:t>
      </w:r>
      <w:r>
        <w:rPr/>
        <w:t>seus estados</w:t>
      </w:r>
      <w:r>
        <w:rPr>
          <w:spacing w:val="-11"/>
        </w:rPr>
        <w:t> </w:t>
      </w:r>
      <w:r>
        <w:rPr/>
        <w:t>de</w:t>
      </w:r>
      <w:r>
        <w:rPr>
          <w:spacing w:val="-11"/>
        </w:rPr>
        <w:t> </w:t>
      </w:r>
      <w:r>
        <w:rPr/>
        <w:t>origem.</w:t>
      </w:r>
      <w:r>
        <w:rPr>
          <w:spacing w:val="-7"/>
        </w:rPr>
        <w:t> </w:t>
      </w:r>
      <w:r>
        <w:rPr/>
        <w:t>No</w:t>
      </w:r>
      <w:r>
        <w:rPr>
          <w:spacing w:val="-7"/>
        </w:rPr>
        <w:t> </w:t>
      </w:r>
      <w:r>
        <w:rPr/>
        <w:t>momento</w:t>
      </w:r>
      <w:r>
        <w:rPr>
          <w:spacing w:val="-6"/>
        </w:rPr>
        <w:t> </w:t>
      </w:r>
      <w:r>
        <w:rPr/>
        <w:t>subsequente,</w:t>
      </w:r>
      <w:r>
        <w:rPr>
          <w:spacing w:val="-9"/>
        </w:rPr>
        <w:t> </w:t>
      </w:r>
      <w:r>
        <w:rPr>
          <w:spacing w:val="-3"/>
        </w:rPr>
        <w:t>já</w:t>
      </w:r>
      <w:r>
        <w:rPr>
          <w:spacing w:val="-7"/>
        </w:rPr>
        <w:t> </w:t>
      </w:r>
      <w:r>
        <w:rPr/>
        <w:t>implantada</w:t>
      </w:r>
      <w:r>
        <w:rPr>
          <w:spacing w:val="-9"/>
        </w:rPr>
        <w:t> </w:t>
      </w:r>
      <w:r>
        <w:rPr/>
        <w:t>a</w:t>
      </w:r>
      <w:r>
        <w:rPr>
          <w:spacing w:val="-10"/>
        </w:rPr>
        <w:t> </w:t>
      </w:r>
      <w:r>
        <w:rPr/>
        <w:t>nova</w:t>
      </w:r>
      <w:r>
        <w:rPr>
          <w:spacing w:val="-9"/>
        </w:rPr>
        <w:t> </w:t>
      </w:r>
      <w:r>
        <w:rPr/>
        <w:t>capital,</w:t>
      </w:r>
      <w:r>
        <w:rPr>
          <w:spacing w:val="-8"/>
        </w:rPr>
        <w:t> </w:t>
      </w:r>
      <w:r>
        <w:rPr/>
        <w:t>as</w:t>
      </w:r>
      <w:r>
        <w:rPr>
          <w:spacing w:val="-10"/>
        </w:rPr>
        <w:t> </w:t>
      </w:r>
      <w:r>
        <w:rPr/>
        <w:t>práticas</w:t>
      </w:r>
      <w:r>
        <w:rPr>
          <w:spacing w:val="-10"/>
        </w:rPr>
        <w:t> </w:t>
      </w:r>
      <w:r>
        <w:rPr/>
        <w:t>e</w:t>
      </w:r>
      <w:r>
        <w:rPr>
          <w:spacing w:val="-7"/>
        </w:rPr>
        <w:t> </w:t>
      </w:r>
      <w:r>
        <w:rPr/>
        <w:t>metodologias</w:t>
      </w:r>
      <w:r>
        <w:rPr>
          <w:spacing w:val="-11"/>
        </w:rPr>
        <w:t> </w:t>
      </w:r>
      <w:r>
        <w:rPr/>
        <w:t>passaram</w:t>
      </w:r>
      <w:r>
        <w:rPr>
          <w:spacing w:val="-11"/>
        </w:rPr>
        <w:t> </w:t>
      </w:r>
      <w:r>
        <w:rPr/>
        <w:t>a</w:t>
      </w:r>
      <w:r>
        <w:rPr>
          <w:spacing w:val="-9"/>
        </w:rPr>
        <w:t> </w:t>
      </w:r>
      <w:r>
        <w:rPr/>
        <w:t>ser</w:t>
      </w:r>
      <w:r>
        <w:rPr>
          <w:spacing w:val="-8"/>
        </w:rPr>
        <w:t> </w:t>
      </w:r>
      <w:r>
        <w:rPr/>
        <w:t>orientadas</w:t>
      </w:r>
      <w:r>
        <w:rPr>
          <w:spacing w:val="-11"/>
        </w:rPr>
        <w:t> </w:t>
      </w:r>
      <w:r>
        <w:rPr/>
        <w:t>para</w:t>
      </w:r>
      <w:r>
        <w:rPr>
          <w:spacing w:val="-10"/>
        </w:rPr>
        <w:t> </w:t>
      </w:r>
      <w:r>
        <w:rPr/>
        <w:t>o</w:t>
      </w:r>
      <w:r>
        <w:rPr>
          <w:spacing w:val="-6"/>
        </w:rPr>
        <w:t> </w:t>
      </w:r>
      <w:r>
        <w:rPr/>
        <w:t>conjunto de professores do sistema educacional. A criança era considerada o centro do processo educativo. A preocupação consistia em saber como as crianças aprendem e como ensiná-las. Os professores permitiam-se criar, reinventar e inovar ações pedagógicas. Determinadas políticas, práticas e metodologias no campo da alfabetização, atualmente rotuladas como inovadoras, </w:t>
      </w:r>
      <w:r>
        <w:rPr>
          <w:spacing w:val="-3"/>
        </w:rPr>
        <w:t>já </w:t>
      </w:r>
      <w:r>
        <w:rPr/>
        <w:t>eram adotadas naquela época, razão pela qual devem ser reconhecidas e ter</w:t>
      </w:r>
      <w:r>
        <w:rPr>
          <w:spacing w:val="-7"/>
        </w:rPr>
        <w:t> </w:t>
      </w:r>
      <w:r>
        <w:rPr/>
        <w:t>continuidade.</w:t>
      </w:r>
    </w:p>
    <w:p>
      <w:pPr>
        <w:pStyle w:val="BodyText"/>
        <w:spacing w:before="9"/>
        <w:rPr>
          <w:sz w:val="9"/>
        </w:rPr>
      </w:pPr>
    </w:p>
    <w:p>
      <w:pPr>
        <w:pStyle w:val="BodyText"/>
        <w:spacing w:line="456" w:lineRule="auto"/>
        <w:ind w:left="111" w:right="192"/>
        <w:jc w:val="both"/>
      </w:pPr>
      <w:r>
        <w:rPr>
          <w:b/>
        </w:rPr>
        <w:t>Palavras-Chave: </w:t>
      </w:r>
      <w:r>
        <w:rPr/>
        <w:t>Alfabetização em Brasília, métodos e práticas de alfabetização, professores pioneiros, educação integral, Anísio Teixeira. </w:t>
      </w:r>
      <w:r>
        <w:rPr>
          <w:b/>
        </w:rPr>
        <w:t>Colaboradores: </w:t>
      </w:r>
      <w:r>
        <w:rPr/>
        <w:t>Profª Maria do Rosário Ávila Bessa Prof ª Ivonilde Farias Morrone Profª Drª Maria Alexandra Militão Rodrigues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504"/>
      </w:pPr>
      <w:r>
        <w:rPr>
          <w:color w:val="007E39"/>
        </w:rPr>
        <w:t>Comparação de métodos qualitativos para análise da alimentação saudável sob a ótica dos adolescentes</w:t>
      </w:r>
    </w:p>
    <w:p>
      <w:pPr>
        <w:spacing w:before="74"/>
        <w:ind w:left="4906" w:right="0" w:firstLine="0"/>
        <w:jc w:val="left"/>
        <w:rPr>
          <w:sz w:val="12"/>
        </w:rPr>
      </w:pPr>
      <w:r>
        <w:rPr>
          <w:b/>
          <w:color w:val="2E75B6"/>
          <w:sz w:val="12"/>
        </w:rPr>
        <w:t>Bolsista</w:t>
      </w:r>
      <w:r>
        <w:rPr>
          <w:color w:val="2E75B6"/>
          <w:sz w:val="12"/>
        </w:rPr>
        <w:t>: Debora Cristiane Lima Barbosa</w:t>
      </w:r>
    </w:p>
    <w:p>
      <w:pPr>
        <w:pStyle w:val="BodyText"/>
        <w:spacing w:before="1"/>
        <w:rPr>
          <w:sz w:val="14"/>
        </w:rPr>
      </w:pPr>
    </w:p>
    <w:p>
      <w:pPr>
        <w:spacing w:line="518" w:lineRule="auto" w:before="0"/>
        <w:ind w:left="106" w:right="5380" w:firstLine="0"/>
        <w:jc w:val="left"/>
        <w:rPr>
          <w:sz w:val="12"/>
        </w:rPr>
      </w:pPr>
      <w:r>
        <w:rPr>
          <w:b/>
          <w:sz w:val="12"/>
        </w:rPr>
        <w:t>Unidade Acadêmica</w:t>
      </w:r>
      <w:r>
        <w:rPr>
          <w:sz w:val="12"/>
        </w:rPr>
        <w:t>: Nutrição </w:t>
      </w:r>
      <w:r>
        <w:rPr>
          <w:b/>
          <w:sz w:val="12"/>
        </w:rPr>
        <w:t>Instituição</w:t>
      </w:r>
      <w:r>
        <w:rPr>
          <w:sz w:val="12"/>
        </w:rPr>
        <w:t>: UnB</w:t>
      </w:r>
    </w:p>
    <w:p>
      <w:pPr>
        <w:spacing w:before="4"/>
        <w:ind w:left="111" w:right="0" w:firstLine="0"/>
        <w:jc w:val="left"/>
        <w:rPr>
          <w:sz w:val="12"/>
        </w:rPr>
      </w:pPr>
      <w:r>
        <w:rPr>
          <w:b/>
          <w:sz w:val="12"/>
        </w:rPr>
        <w:t>Orientador (a): </w:t>
      </w:r>
      <w:r>
        <w:rPr>
          <w:sz w:val="12"/>
        </w:rPr>
        <w:t>MARIA NATACHA TORAL BERTOLIN</w:t>
      </w:r>
    </w:p>
    <w:p>
      <w:pPr>
        <w:pStyle w:val="BodyText"/>
        <w:spacing w:before="7"/>
        <w:rPr>
          <w:sz w:val="16"/>
        </w:rPr>
      </w:pPr>
    </w:p>
    <w:p>
      <w:pPr>
        <w:pStyle w:val="BodyText"/>
        <w:spacing w:line="259" w:lineRule="auto"/>
        <w:ind w:left="120" w:right="104" w:hanging="10"/>
        <w:jc w:val="both"/>
      </w:pPr>
      <w:r>
        <w:rPr>
          <w:b/>
        </w:rPr>
        <w:t>Introdução:</w:t>
      </w:r>
      <w:r>
        <w:rPr>
          <w:b/>
          <w:spacing w:val="-4"/>
        </w:rPr>
        <w:t> </w:t>
      </w:r>
      <w:r>
        <w:rPr/>
        <w:t>Recentemente</w:t>
      </w:r>
      <w:r>
        <w:rPr>
          <w:spacing w:val="-7"/>
        </w:rPr>
        <w:t> </w:t>
      </w:r>
      <w:r>
        <w:rPr/>
        <w:t>tem</w:t>
      </w:r>
      <w:r>
        <w:rPr>
          <w:spacing w:val="-9"/>
        </w:rPr>
        <w:t> </w:t>
      </w:r>
      <w:r>
        <w:rPr/>
        <w:t>se</w:t>
      </w:r>
      <w:r>
        <w:rPr>
          <w:spacing w:val="-5"/>
        </w:rPr>
        <w:t> </w:t>
      </w:r>
      <w:r>
        <w:rPr/>
        <w:t>destacado</w:t>
      </w:r>
      <w:r>
        <w:rPr>
          <w:spacing w:val="-7"/>
        </w:rPr>
        <w:t> </w:t>
      </w:r>
      <w:r>
        <w:rPr/>
        <w:t>o</w:t>
      </w:r>
      <w:r>
        <w:rPr>
          <w:spacing w:val="-2"/>
        </w:rPr>
        <w:t> </w:t>
      </w:r>
      <w:r>
        <w:rPr/>
        <w:t>uso</w:t>
      </w:r>
      <w:r>
        <w:rPr>
          <w:spacing w:val="-5"/>
        </w:rPr>
        <w:t> </w:t>
      </w:r>
      <w:r>
        <w:rPr/>
        <w:t>do</w:t>
      </w:r>
      <w:r>
        <w:rPr>
          <w:spacing w:val="-2"/>
        </w:rPr>
        <w:t> </w:t>
      </w:r>
      <w:r>
        <w:rPr/>
        <w:t>software</w:t>
      </w:r>
      <w:r>
        <w:rPr>
          <w:spacing w:val="-5"/>
        </w:rPr>
        <w:t> </w:t>
      </w:r>
      <w:r>
        <w:rPr/>
        <w:t>francês</w:t>
      </w:r>
      <w:r>
        <w:rPr>
          <w:spacing w:val="-6"/>
        </w:rPr>
        <w:t> </w:t>
      </w:r>
      <w:r>
        <w:rPr/>
        <w:t>Alceste</w:t>
      </w:r>
      <w:r>
        <w:rPr>
          <w:spacing w:val="-5"/>
        </w:rPr>
        <w:t> </w:t>
      </w:r>
      <w:r>
        <w:rPr/>
        <w:t>(Analyse</w:t>
      </w:r>
      <w:r>
        <w:rPr>
          <w:spacing w:val="-4"/>
        </w:rPr>
        <w:t> </w:t>
      </w:r>
      <w:r>
        <w:rPr/>
        <w:t>Lexicale</w:t>
      </w:r>
      <w:r>
        <w:rPr>
          <w:spacing w:val="-5"/>
        </w:rPr>
        <w:t> </w:t>
      </w:r>
      <w:r>
        <w:rPr/>
        <w:t>par</w:t>
      </w:r>
      <w:r>
        <w:rPr>
          <w:spacing w:val="-2"/>
        </w:rPr>
        <w:t> </w:t>
      </w:r>
      <w:r>
        <w:rPr/>
        <w:t>Contexte</w:t>
      </w:r>
      <w:r>
        <w:rPr>
          <w:spacing w:val="-8"/>
        </w:rPr>
        <w:t> </w:t>
      </w:r>
      <w:r>
        <w:rPr/>
        <w:t>d´um</w:t>
      </w:r>
      <w:r>
        <w:rPr>
          <w:spacing w:val="-8"/>
        </w:rPr>
        <w:t> </w:t>
      </w:r>
      <w:r>
        <w:rPr/>
        <w:t>Ensemble</w:t>
      </w:r>
      <w:r>
        <w:rPr>
          <w:spacing w:val="-5"/>
        </w:rPr>
        <w:t> </w:t>
      </w:r>
      <w:r>
        <w:rPr/>
        <w:t>de</w:t>
      </w:r>
      <w:r>
        <w:rPr>
          <w:spacing w:val="-5"/>
        </w:rPr>
        <w:t> </w:t>
      </w:r>
      <w:r>
        <w:rPr/>
        <w:t>Segmentes de</w:t>
      </w:r>
      <w:r>
        <w:rPr>
          <w:spacing w:val="-5"/>
        </w:rPr>
        <w:t> </w:t>
      </w:r>
      <w:r>
        <w:rPr/>
        <w:t>Texte)</w:t>
      </w:r>
      <w:r>
        <w:rPr>
          <w:spacing w:val="-4"/>
        </w:rPr>
        <w:t> </w:t>
      </w:r>
      <w:r>
        <w:rPr/>
        <w:t>como</w:t>
      </w:r>
      <w:r>
        <w:rPr>
          <w:spacing w:val="-2"/>
        </w:rPr>
        <w:t> </w:t>
      </w:r>
      <w:r>
        <w:rPr/>
        <w:t>uma</w:t>
      </w:r>
      <w:r>
        <w:rPr>
          <w:spacing w:val="-5"/>
        </w:rPr>
        <w:t> </w:t>
      </w:r>
      <w:r>
        <w:rPr/>
        <w:t>estratégia</w:t>
      </w:r>
      <w:r>
        <w:rPr>
          <w:spacing w:val="-3"/>
        </w:rPr>
        <w:t> </w:t>
      </w:r>
      <w:r>
        <w:rPr/>
        <w:t>interessante</w:t>
      </w:r>
      <w:r>
        <w:rPr>
          <w:spacing w:val="-5"/>
        </w:rPr>
        <w:t> </w:t>
      </w:r>
      <w:r>
        <w:rPr/>
        <w:t>para</w:t>
      </w:r>
      <w:r>
        <w:rPr>
          <w:spacing w:val="-5"/>
        </w:rPr>
        <w:t> </w:t>
      </w:r>
      <w:r>
        <w:rPr/>
        <w:t>estudos</w:t>
      </w:r>
      <w:r>
        <w:rPr>
          <w:spacing w:val="-6"/>
        </w:rPr>
        <w:t> </w:t>
      </w:r>
      <w:r>
        <w:rPr/>
        <w:t>sobre</w:t>
      </w:r>
      <w:r>
        <w:rPr>
          <w:spacing w:val="-3"/>
        </w:rPr>
        <w:t> </w:t>
      </w:r>
      <w:r>
        <w:rPr/>
        <w:t>comportamento</w:t>
      </w:r>
      <w:r>
        <w:rPr>
          <w:spacing w:val="-5"/>
        </w:rPr>
        <w:t> </w:t>
      </w:r>
      <w:r>
        <w:rPr/>
        <w:t>alimentar.</w:t>
      </w:r>
      <w:r>
        <w:rPr>
          <w:spacing w:val="-3"/>
        </w:rPr>
        <w:t> </w:t>
      </w:r>
      <w:r>
        <w:rPr/>
        <w:t>Estudo</w:t>
      </w:r>
      <w:r>
        <w:rPr>
          <w:spacing w:val="-5"/>
        </w:rPr>
        <w:t> </w:t>
      </w:r>
      <w:r>
        <w:rPr/>
        <w:t>conduzido</w:t>
      </w:r>
      <w:r>
        <w:rPr>
          <w:spacing w:val="-2"/>
        </w:rPr>
        <w:t> </w:t>
      </w:r>
      <w:r>
        <w:rPr/>
        <w:t>com</w:t>
      </w:r>
      <w:r>
        <w:rPr>
          <w:spacing w:val="-9"/>
        </w:rPr>
        <w:t> </w:t>
      </w:r>
      <w:r>
        <w:rPr/>
        <w:t>escolares</w:t>
      </w:r>
      <w:r>
        <w:rPr>
          <w:spacing w:val="-6"/>
        </w:rPr>
        <w:t> </w:t>
      </w:r>
      <w:r>
        <w:rPr/>
        <w:t>no</w:t>
      </w:r>
      <w:r>
        <w:rPr>
          <w:spacing w:val="-2"/>
        </w:rPr>
        <w:t> </w:t>
      </w:r>
      <w:r>
        <w:rPr/>
        <w:t>Distrito</w:t>
      </w:r>
      <w:r>
        <w:rPr>
          <w:spacing w:val="-2"/>
        </w:rPr>
        <w:t> </w:t>
      </w:r>
      <w:r>
        <w:rPr/>
        <w:t>Federal visou a avaliar a alimentação saudável sob a ótica dos adolescentes, por </w:t>
      </w:r>
      <w:r>
        <w:rPr>
          <w:spacing w:val="-3"/>
        </w:rPr>
        <w:t>meio </w:t>
      </w:r>
      <w:r>
        <w:rPr/>
        <w:t>de grupos focais (TORAL et al. 2009). Adotou-se uma leitura sistemática flutuante, com base na técnica de conteúdo, que se caracteriza por ser um processo investigativo para descrever o conteúdo manifesto na comunicação de forma objetiva, sistemática e quantitativa. Aplicou-se o recurso da análise categorial, com delimitações de unidades de codificação, que a partir da totalidade do texto, verificou-se, com base em critérios de classificação, a freqüência, ou não, da presença de itens de sentido. Dessa forma, este trabalho visa comparar os resultados obtidos nesse estudo com uma reanálise realizada por meio do</w:t>
      </w:r>
      <w:r>
        <w:rPr>
          <w:spacing w:val="4"/>
        </w:rPr>
        <w:t> </w:t>
      </w:r>
      <w:r>
        <w:rPr/>
        <w:t>Alceste.</w:t>
      </w:r>
    </w:p>
    <w:p>
      <w:pPr>
        <w:pStyle w:val="BodyText"/>
        <w:spacing w:before="5"/>
        <w:rPr>
          <w:sz w:val="15"/>
        </w:rPr>
      </w:pPr>
    </w:p>
    <w:p>
      <w:pPr>
        <w:pStyle w:val="BodyText"/>
        <w:spacing w:line="259" w:lineRule="auto"/>
        <w:ind w:left="106" w:right="105"/>
        <w:jc w:val="both"/>
      </w:pPr>
      <w:r>
        <w:rPr>
          <w:b/>
        </w:rPr>
        <w:t>Metodologia: </w:t>
      </w:r>
      <w:r>
        <w:rPr/>
        <w:t>Trata-se de um estudo com dados secundários oriundos de tese de doutorado (TORAL 2010), estudo este qualitativo que visou a avaliar percepções, barreiras e características de materiais educativos de promoção de alimentação saudável descritas por adolescentes em quatro grupos focais. No presente estudo foram analisados os debates transcritos do estudo principal por </w:t>
      </w:r>
      <w:r>
        <w:rPr>
          <w:spacing w:val="-3"/>
        </w:rPr>
        <w:t>meio </w:t>
      </w:r>
      <w:r>
        <w:rPr/>
        <w:t>do software Alceste, versão 2010. As falas transcritas sofreram os ajustes necessários para serem analisados pelo software. Foram avaliadas as informações textuais mais importantes,</w:t>
      </w:r>
      <w:r>
        <w:rPr>
          <w:spacing w:val="-5"/>
        </w:rPr>
        <w:t> </w:t>
      </w:r>
      <w:r>
        <w:rPr/>
        <w:t>a</w:t>
      </w:r>
      <w:r>
        <w:rPr>
          <w:spacing w:val="-6"/>
        </w:rPr>
        <w:t> </w:t>
      </w:r>
      <w:r>
        <w:rPr/>
        <w:t>partir</w:t>
      </w:r>
      <w:r>
        <w:rPr>
          <w:spacing w:val="-4"/>
        </w:rPr>
        <w:t> </w:t>
      </w:r>
      <w:r>
        <w:rPr/>
        <w:t>do</w:t>
      </w:r>
      <w:r>
        <w:rPr>
          <w:spacing w:val="-4"/>
        </w:rPr>
        <w:t> </w:t>
      </w:r>
      <w:r>
        <w:rPr/>
        <w:t>cálculo</w:t>
      </w:r>
      <w:r>
        <w:rPr>
          <w:spacing w:val="-3"/>
        </w:rPr>
        <w:t> </w:t>
      </w:r>
      <w:r>
        <w:rPr/>
        <w:t>do</w:t>
      </w:r>
      <w:r>
        <w:rPr>
          <w:spacing w:val="-4"/>
        </w:rPr>
        <w:t> </w:t>
      </w:r>
      <w:r>
        <w:rPr/>
        <w:t>X²</w:t>
      </w:r>
      <w:r>
        <w:rPr>
          <w:spacing w:val="-5"/>
        </w:rPr>
        <w:t> </w:t>
      </w:r>
      <w:r>
        <w:rPr/>
        <w:t>(qui-quadrado)</w:t>
      </w:r>
      <w:r>
        <w:rPr>
          <w:spacing w:val="-4"/>
        </w:rPr>
        <w:t> </w:t>
      </w:r>
      <w:r>
        <w:rPr/>
        <w:t>e</w:t>
      </w:r>
      <w:r>
        <w:rPr>
          <w:spacing w:val="-7"/>
        </w:rPr>
        <w:t> </w:t>
      </w:r>
      <w:r>
        <w:rPr/>
        <w:t>das</w:t>
      </w:r>
      <w:r>
        <w:rPr>
          <w:spacing w:val="-7"/>
        </w:rPr>
        <w:t> </w:t>
      </w:r>
      <w:r>
        <w:rPr/>
        <w:t>classes</w:t>
      </w:r>
      <w:r>
        <w:rPr>
          <w:spacing w:val="-7"/>
        </w:rPr>
        <w:t> </w:t>
      </w:r>
      <w:r>
        <w:rPr/>
        <w:t>geradas</w:t>
      </w:r>
      <w:r>
        <w:rPr>
          <w:spacing w:val="-6"/>
        </w:rPr>
        <w:t> </w:t>
      </w:r>
      <w:r>
        <w:rPr/>
        <w:t>a</w:t>
      </w:r>
      <w:r>
        <w:rPr>
          <w:spacing w:val="-7"/>
        </w:rPr>
        <w:t> </w:t>
      </w:r>
      <w:r>
        <w:rPr/>
        <w:t>partir</w:t>
      </w:r>
      <w:r>
        <w:rPr>
          <w:spacing w:val="-4"/>
        </w:rPr>
        <w:t> </w:t>
      </w:r>
      <w:r>
        <w:rPr/>
        <w:t>da</w:t>
      </w:r>
      <w:r>
        <w:rPr>
          <w:spacing w:val="-6"/>
        </w:rPr>
        <w:t> </w:t>
      </w:r>
      <w:r>
        <w:rPr/>
        <w:t>análise</w:t>
      </w:r>
      <w:r>
        <w:rPr>
          <w:spacing w:val="-6"/>
        </w:rPr>
        <w:t> </w:t>
      </w:r>
      <w:r>
        <w:rPr/>
        <w:t>do</w:t>
      </w:r>
      <w:r>
        <w:rPr>
          <w:spacing w:val="-4"/>
        </w:rPr>
        <w:t> </w:t>
      </w:r>
      <w:r>
        <w:rPr/>
        <w:t>corpus.</w:t>
      </w:r>
      <w:r>
        <w:rPr>
          <w:spacing w:val="-5"/>
        </w:rPr>
        <w:t> </w:t>
      </w:r>
      <w:r>
        <w:rPr/>
        <w:t>A</w:t>
      </w:r>
      <w:r>
        <w:rPr>
          <w:spacing w:val="-8"/>
        </w:rPr>
        <w:t> </w:t>
      </w:r>
      <w:r>
        <w:rPr/>
        <w:t>seguir,</w:t>
      </w:r>
      <w:r>
        <w:rPr>
          <w:spacing w:val="-4"/>
        </w:rPr>
        <w:t> </w:t>
      </w:r>
      <w:r>
        <w:rPr/>
        <w:t>compararam-se</w:t>
      </w:r>
      <w:r>
        <w:rPr>
          <w:spacing w:val="-7"/>
        </w:rPr>
        <w:t> </w:t>
      </w:r>
      <w:r>
        <w:rPr/>
        <w:t>os</w:t>
      </w:r>
      <w:r>
        <w:rPr>
          <w:spacing w:val="-6"/>
        </w:rPr>
        <w:t> </w:t>
      </w:r>
      <w:r>
        <w:rPr/>
        <w:t>resultados das análises realizadas por meio do Alceste com a conduzida no estudo principal, na qual se usou a técnica de conteúdo com análises de categorias, identificando as vantagens e desvantagens das metodologias de análise de dados qualitativos em estudos de</w:t>
      </w:r>
      <w:r>
        <w:rPr>
          <w:spacing w:val="-19"/>
        </w:rPr>
        <w:t> </w:t>
      </w:r>
      <w:r>
        <w:rPr/>
        <w:t>Nutrição.</w:t>
      </w:r>
    </w:p>
    <w:p>
      <w:pPr>
        <w:pStyle w:val="BodyText"/>
        <w:spacing w:before="9"/>
        <w:rPr>
          <w:sz w:val="15"/>
        </w:rPr>
      </w:pPr>
    </w:p>
    <w:p>
      <w:pPr>
        <w:pStyle w:val="BodyText"/>
        <w:spacing w:line="259" w:lineRule="auto"/>
        <w:ind w:left="120" w:right="105" w:hanging="10"/>
        <w:jc w:val="both"/>
      </w:pPr>
      <w:r>
        <w:rPr>
          <w:b/>
        </w:rPr>
        <w:t>Resultados:</w:t>
      </w:r>
      <w:r>
        <w:rPr>
          <w:b/>
          <w:spacing w:val="-8"/>
        </w:rPr>
        <w:t> </w:t>
      </w:r>
      <w:r>
        <w:rPr/>
        <w:t>Do</w:t>
      </w:r>
      <w:r>
        <w:rPr>
          <w:spacing w:val="-5"/>
        </w:rPr>
        <w:t> </w:t>
      </w:r>
      <w:r>
        <w:rPr/>
        <w:t>documento</w:t>
      </w:r>
      <w:r>
        <w:rPr>
          <w:spacing w:val="-8"/>
        </w:rPr>
        <w:t> </w:t>
      </w:r>
      <w:r>
        <w:rPr/>
        <w:t>transcrito,</w:t>
      </w:r>
      <w:r>
        <w:rPr>
          <w:spacing w:val="-6"/>
        </w:rPr>
        <w:t> </w:t>
      </w:r>
      <w:r>
        <w:rPr/>
        <w:t>95,38%</w:t>
      </w:r>
      <w:r>
        <w:rPr>
          <w:spacing w:val="-6"/>
        </w:rPr>
        <w:t> </w:t>
      </w:r>
      <w:r>
        <w:rPr/>
        <w:t>foram</w:t>
      </w:r>
      <w:r>
        <w:rPr>
          <w:spacing w:val="-11"/>
        </w:rPr>
        <w:t> </w:t>
      </w:r>
      <w:r>
        <w:rPr/>
        <w:t>utilizados</w:t>
      </w:r>
      <w:r>
        <w:rPr>
          <w:spacing w:val="-8"/>
        </w:rPr>
        <w:t> </w:t>
      </w:r>
      <w:r>
        <w:rPr/>
        <w:t>pelo</w:t>
      </w:r>
      <w:r>
        <w:rPr>
          <w:spacing w:val="-6"/>
        </w:rPr>
        <w:t> </w:t>
      </w:r>
      <w:r>
        <w:rPr/>
        <w:t>Alceste,</w:t>
      </w:r>
      <w:r>
        <w:rPr>
          <w:spacing w:val="-6"/>
        </w:rPr>
        <w:t> </w:t>
      </w:r>
      <w:r>
        <w:rPr/>
        <w:t>constituindo-se</w:t>
      </w:r>
      <w:r>
        <w:rPr>
          <w:spacing w:val="-9"/>
        </w:rPr>
        <w:t> </w:t>
      </w:r>
      <w:r>
        <w:rPr/>
        <w:t>no</w:t>
      </w:r>
      <w:r>
        <w:rPr>
          <w:spacing w:val="-6"/>
        </w:rPr>
        <w:t> </w:t>
      </w:r>
      <w:r>
        <w:rPr/>
        <w:t>corpus</w:t>
      </w:r>
      <w:r>
        <w:rPr>
          <w:spacing w:val="-8"/>
        </w:rPr>
        <w:t> </w:t>
      </w:r>
      <w:r>
        <w:rPr/>
        <w:t>textual.</w:t>
      </w:r>
      <w:r>
        <w:rPr>
          <w:spacing w:val="-7"/>
        </w:rPr>
        <w:t> </w:t>
      </w:r>
      <w:r>
        <w:rPr/>
        <w:t>Deste,</w:t>
      </w:r>
      <w:r>
        <w:rPr>
          <w:spacing w:val="-6"/>
        </w:rPr>
        <w:t> </w:t>
      </w:r>
      <w:r>
        <w:rPr/>
        <w:t>43,0%</w:t>
      </w:r>
      <w:r>
        <w:rPr>
          <w:spacing w:val="-6"/>
        </w:rPr>
        <w:t> </w:t>
      </w:r>
      <w:r>
        <w:rPr/>
        <w:t>compôs</w:t>
      </w:r>
      <w:r>
        <w:rPr>
          <w:spacing w:val="-9"/>
        </w:rPr>
        <w:t> </w:t>
      </w:r>
      <w:r>
        <w:rPr/>
        <w:t>a</w:t>
      </w:r>
      <w:r>
        <w:rPr>
          <w:spacing w:val="-8"/>
        </w:rPr>
        <w:t> </w:t>
      </w:r>
      <w:r>
        <w:rPr/>
        <w:t>Classe 1,</w:t>
      </w:r>
      <w:r>
        <w:rPr>
          <w:spacing w:val="-1"/>
        </w:rPr>
        <w:t> </w:t>
      </w:r>
      <w:r>
        <w:rPr/>
        <w:t>que</w:t>
      </w:r>
      <w:r>
        <w:rPr>
          <w:spacing w:val="-7"/>
        </w:rPr>
        <w:t> </w:t>
      </w:r>
      <w:r>
        <w:rPr/>
        <w:t>tratou</w:t>
      </w:r>
      <w:r>
        <w:rPr>
          <w:spacing w:val="-6"/>
        </w:rPr>
        <w:t> </w:t>
      </w:r>
      <w:r>
        <w:rPr/>
        <w:t>sobre</w:t>
      </w:r>
      <w:r>
        <w:rPr>
          <w:spacing w:val="-1"/>
        </w:rPr>
        <w:t> </w:t>
      </w:r>
      <w:r>
        <w:rPr/>
        <w:t>a</w:t>
      </w:r>
      <w:r>
        <w:rPr>
          <w:spacing w:val="-3"/>
        </w:rPr>
        <w:t> </w:t>
      </w:r>
      <w:r>
        <w:rPr/>
        <w:t>elaboração</w:t>
      </w:r>
      <w:r>
        <w:rPr>
          <w:spacing w:val="-2"/>
        </w:rPr>
        <w:t> </w:t>
      </w:r>
      <w:r>
        <w:rPr/>
        <w:t>de</w:t>
      </w:r>
      <w:r>
        <w:rPr>
          <w:spacing w:val="-2"/>
        </w:rPr>
        <w:t> </w:t>
      </w:r>
      <w:r>
        <w:rPr/>
        <w:t>materiais</w:t>
      </w:r>
      <w:r>
        <w:rPr>
          <w:spacing w:val="-3"/>
        </w:rPr>
        <w:t> </w:t>
      </w:r>
      <w:r>
        <w:rPr/>
        <w:t>educativos</w:t>
      </w:r>
      <w:r>
        <w:rPr>
          <w:spacing w:val="-4"/>
        </w:rPr>
        <w:t> </w:t>
      </w:r>
      <w:r>
        <w:rPr/>
        <w:t>de</w:t>
      </w:r>
      <w:r>
        <w:rPr>
          <w:spacing w:val="-2"/>
        </w:rPr>
        <w:t> </w:t>
      </w:r>
      <w:r>
        <w:rPr/>
        <w:t>promoção</w:t>
      </w:r>
      <w:r>
        <w:rPr>
          <w:spacing w:val="-2"/>
        </w:rPr>
        <w:t> </w:t>
      </w:r>
      <w:r>
        <w:rPr/>
        <w:t>da</w:t>
      </w:r>
      <w:r>
        <w:rPr>
          <w:spacing w:val="-4"/>
        </w:rPr>
        <w:t> </w:t>
      </w:r>
      <w:r>
        <w:rPr/>
        <w:t>alimentação</w:t>
      </w:r>
      <w:r>
        <w:rPr>
          <w:spacing w:val="-1"/>
        </w:rPr>
        <w:t> </w:t>
      </w:r>
      <w:r>
        <w:rPr/>
        <w:t>saudável.</w:t>
      </w:r>
      <w:r>
        <w:rPr>
          <w:spacing w:val="-1"/>
        </w:rPr>
        <w:t> </w:t>
      </w:r>
      <w:r>
        <w:rPr/>
        <w:t>Constatou-se</w:t>
      </w:r>
      <w:r>
        <w:rPr>
          <w:spacing w:val="-4"/>
        </w:rPr>
        <w:t> </w:t>
      </w:r>
      <w:r>
        <w:rPr/>
        <w:t>que</w:t>
      </w:r>
      <w:r>
        <w:rPr>
          <w:spacing w:val="-4"/>
        </w:rPr>
        <w:t> </w:t>
      </w:r>
      <w:r>
        <w:rPr/>
        <w:t>estes</w:t>
      </w:r>
      <w:r>
        <w:rPr>
          <w:spacing w:val="-5"/>
        </w:rPr>
        <w:t> </w:t>
      </w:r>
      <w:r>
        <w:rPr/>
        <w:t>deveriam:</w:t>
      </w:r>
      <w:r>
        <w:rPr>
          <w:spacing w:val="-1"/>
        </w:rPr>
        <w:t> </w:t>
      </w:r>
      <w:r>
        <w:rPr/>
        <w:t>conter</w:t>
      </w:r>
      <w:r>
        <w:rPr>
          <w:spacing w:val="-2"/>
        </w:rPr>
        <w:t> </w:t>
      </w:r>
      <w:r>
        <w:rPr/>
        <w:t>fotos de</w:t>
      </w:r>
      <w:r>
        <w:rPr>
          <w:spacing w:val="-8"/>
        </w:rPr>
        <w:t> </w:t>
      </w:r>
      <w:r>
        <w:rPr/>
        <w:t>pessoas</w:t>
      </w:r>
      <w:r>
        <w:rPr>
          <w:spacing w:val="-8"/>
        </w:rPr>
        <w:t> </w:t>
      </w:r>
      <w:r>
        <w:rPr/>
        <w:t>com</w:t>
      </w:r>
      <w:r>
        <w:rPr>
          <w:spacing w:val="-10"/>
        </w:rPr>
        <w:t> </w:t>
      </w:r>
      <w:r>
        <w:rPr/>
        <w:t>patologias</w:t>
      </w:r>
      <w:r>
        <w:rPr>
          <w:spacing w:val="-8"/>
        </w:rPr>
        <w:t> </w:t>
      </w:r>
      <w:r>
        <w:rPr/>
        <w:t>devido</w:t>
      </w:r>
      <w:r>
        <w:rPr>
          <w:spacing w:val="-4"/>
        </w:rPr>
        <w:t> </w:t>
      </w:r>
      <w:r>
        <w:rPr/>
        <w:t>à</w:t>
      </w:r>
      <w:r>
        <w:rPr>
          <w:spacing w:val="-7"/>
        </w:rPr>
        <w:t> </w:t>
      </w:r>
      <w:r>
        <w:rPr>
          <w:spacing w:val="-3"/>
        </w:rPr>
        <w:t>má</w:t>
      </w:r>
      <w:r>
        <w:rPr>
          <w:spacing w:val="-7"/>
        </w:rPr>
        <w:t> </w:t>
      </w:r>
      <w:r>
        <w:rPr/>
        <w:t>alimentação,</w:t>
      </w:r>
      <w:r>
        <w:rPr>
          <w:spacing w:val="-7"/>
        </w:rPr>
        <w:t> </w:t>
      </w:r>
      <w:r>
        <w:rPr/>
        <w:t>ser</w:t>
      </w:r>
      <w:r>
        <w:rPr>
          <w:spacing w:val="-6"/>
        </w:rPr>
        <w:t> </w:t>
      </w:r>
      <w:r>
        <w:rPr/>
        <w:t>em</w:t>
      </w:r>
      <w:r>
        <w:rPr>
          <w:spacing w:val="-8"/>
        </w:rPr>
        <w:t> </w:t>
      </w:r>
      <w:r>
        <w:rPr/>
        <w:t>formato</w:t>
      </w:r>
      <w:r>
        <w:rPr>
          <w:spacing w:val="-5"/>
        </w:rPr>
        <w:t> </w:t>
      </w:r>
      <w:r>
        <w:rPr/>
        <w:t>de</w:t>
      </w:r>
      <w:r>
        <w:rPr>
          <w:spacing w:val="-9"/>
        </w:rPr>
        <w:t> </w:t>
      </w:r>
      <w:r>
        <w:rPr/>
        <w:t>revista</w:t>
      </w:r>
      <w:r>
        <w:rPr>
          <w:spacing w:val="-9"/>
        </w:rPr>
        <w:t> </w:t>
      </w:r>
      <w:r>
        <w:rPr/>
        <w:t>ou</w:t>
      </w:r>
      <w:r>
        <w:rPr>
          <w:spacing w:val="-6"/>
        </w:rPr>
        <w:t> </w:t>
      </w:r>
      <w:r>
        <w:rPr/>
        <w:t>gibi,</w:t>
      </w:r>
      <w:r>
        <w:rPr>
          <w:spacing w:val="-5"/>
        </w:rPr>
        <w:t> </w:t>
      </w:r>
      <w:r>
        <w:rPr/>
        <w:t>ter</w:t>
      </w:r>
      <w:r>
        <w:rPr>
          <w:spacing w:val="-8"/>
        </w:rPr>
        <w:t> </w:t>
      </w:r>
      <w:r>
        <w:rPr/>
        <w:t>extensão</w:t>
      </w:r>
      <w:r>
        <w:rPr>
          <w:spacing w:val="-5"/>
        </w:rPr>
        <w:t> </w:t>
      </w:r>
      <w:r>
        <w:rPr/>
        <w:t>pequena,</w:t>
      </w:r>
      <w:r>
        <w:rPr>
          <w:spacing w:val="-5"/>
        </w:rPr>
        <w:t> </w:t>
      </w:r>
      <w:r>
        <w:rPr/>
        <w:t>possuir</w:t>
      </w:r>
      <w:r>
        <w:rPr>
          <w:spacing w:val="-2"/>
        </w:rPr>
        <w:t> </w:t>
      </w:r>
      <w:r>
        <w:rPr/>
        <w:t>frequência</w:t>
      </w:r>
      <w:r>
        <w:rPr>
          <w:spacing w:val="-8"/>
        </w:rPr>
        <w:t> </w:t>
      </w:r>
      <w:r>
        <w:rPr/>
        <w:t>de</w:t>
      </w:r>
      <w:r>
        <w:rPr>
          <w:spacing w:val="-7"/>
        </w:rPr>
        <w:t> </w:t>
      </w:r>
      <w:r>
        <w:rPr/>
        <w:t>distribuição quinzenal ou mensal. A Classe 2, composta por 57,0% do corpus, tratou sobre a caracterização da percepção dos adolescentes sobre sua alimentação, noções de alimentação saudável e barreiras para sua adoção. Foi visto que os adolescentes referem tentar modificar os maus hábitos alimentares, tendem a omitir refeições, relatam a ausência de opções de lanche saudável na escola e que a falta de tempo e dinheiro são impedimentos</w:t>
      </w:r>
      <w:r>
        <w:rPr>
          <w:spacing w:val="-3"/>
        </w:rPr>
        <w:t> </w:t>
      </w:r>
      <w:r>
        <w:rPr/>
        <w:t>para</w:t>
      </w:r>
      <w:r>
        <w:rPr>
          <w:spacing w:val="-4"/>
        </w:rPr>
        <w:t> </w:t>
      </w:r>
      <w:r>
        <w:rPr/>
        <w:t>a</w:t>
      </w:r>
      <w:r>
        <w:rPr>
          <w:spacing w:val="-4"/>
        </w:rPr>
        <w:t> </w:t>
      </w:r>
      <w:r>
        <w:rPr/>
        <w:t>adoção</w:t>
      </w:r>
      <w:r>
        <w:rPr>
          <w:spacing w:val="-1"/>
        </w:rPr>
        <w:t> </w:t>
      </w:r>
      <w:r>
        <w:rPr/>
        <w:t>de</w:t>
      </w:r>
      <w:r>
        <w:rPr>
          <w:spacing w:val="-4"/>
        </w:rPr>
        <w:t> </w:t>
      </w:r>
      <w:r>
        <w:rPr/>
        <w:t>uma</w:t>
      </w:r>
      <w:r>
        <w:rPr>
          <w:spacing w:val="-2"/>
        </w:rPr>
        <w:t> </w:t>
      </w:r>
      <w:r>
        <w:rPr/>
        <w:t>alimentação</w:t>
      </w:r>
      <w:r>
        <w:rPr>
          <w:spacing w:val="-1"/>
        </w:rPr>
        <w:t> </w:t>
      </w:r>
      <w:r>
        <w:rPr/>
        <w:t>adequada, entre</w:t>
      </w:r>
      <w:r>
        <w:rPr>
          <w:spacing w:val="-2"/>
        </w:rPr>
        <w:t> </w:t>
      </w:r>
      <w:r>
        <w:rPr/>
        <w:t>outros.</w:t>
      </w:r>
      <w:r>
        <w:rPr>
          <w:spacing w:val="-4"/>
        </w:rPr>
        <w:t> </w:t>
      </w:r>
      <w:r>
        <w:rPr/>
        <w:t>Nesse</w:t>
      </w:r>
      <w:r>
        <w:rPr>
          <w:spacing w:val="-2"/>
        </w:rPr>
        <w:t> </w:t>
      </w:r>
      <w:r>
        <w:rPr/>
        <w:t>sentido,</w:t>
      </w:r>
      <w:r>
        <w:rPr>
          <w:spacing w:val="-1"/>
        </w:rPr>
        <w:t> </w:t>
      </w:r>
      <w:r>
        <w:rPr/>
        <w:t>os</w:t>
      </w:r>
      <w:r>
        <w:rPr>
          <w:spacing w:val="-6"/>
        </w:rPr>
        <w:t> </w:t>
      </w:r>
      <w:r>
        <w:rPr/>
        <w:t>resultados</w:t>
      </w:r>
      <w:r>
        <w:rPr>
          <w:spacing w:val="-2"/>
        </w:rPr>
        <w:t> </w:t>
      </w:r>
      <w:r>
        <w:rPr/>
        <w:t>se</w:t>
      </w:r>
      <w:r>
        <w:rPr>
          <w:spacing w:val="-6"/>
        </w:rPr>
        <w:t> </w:t>
      </w:r>
      <w:r>
        <w:rPr/>
        <w:t>assemelham</w:t>
      </w:r>
      <w:r>
        <w:rPr>
          <w:spacing w:val="-6"/>
        </w:rPr>
        <w:t> </w:t>
      </w:r>
      <w:r>
        <w:rPr/>
        <w:t>em</w:t>
      </w:r>
      <w:r>
        <w:rPr>
          <w:spacing w:val="-7"/>
        </w:rPr>
        <w:t> </w:t>
      </w:r>
      <w:r>
        <w:rPr/>
        <w:t>grande</w:t>
      </w:r>
      <w:r>
        <w:rPr>
          <w:spacing w:val="-1"/>
        </w:rPr>
        <w:t> </w:t>
      </w:r>
      <w:r>
        <w:rPr/>
        <w:t>parte</w:t>
      </w:r>
      <w:r>
        <w:rPr>
          <w:spacing w:val="-5"/>
        </w:rPr>
        <w:t> </w:t>
      </w:r>
      <w:r>
        <w:rPr/>
        <w:t>aos descritos por TORAL et al.</w:t>
      </w:r>
      <w:r>
        <w:rPr>
          <w:spacing w:val="-1"/>
        </w:rPr>
        <w:t> </w:t>
      </w:r>
      <w:r>
        <w:rPr/>
        <w:t>(2009).</w:t>
      </w:r>
    </w:p>
    <w:p>
      <w:pPr>
        <w:pStyle w:val="BodyText"/>
        <w:spacing w:before="7"/>
        <w:rPr>
          <w:sz w:val="9"/>
        </w:rPr>
      </w:pPr>
    </w:p>
    <w:p>
      <w:pPr>
        <w:pStyle w:val="BodyText"/>
        <w:spacing w:line="259" w:lineRule="auto"/>
        <w:ind w:left="120" w:right="105" w:hanging="10"/>
        <w:jc w:val="both"/>
      </w:pPr>
      <w:r>
        <w:rPr>
          <w:b/>
        </w:rPr>
        <w:t>Conclusão:</w:t>
      </w:r>
      <w:r>
        <w:rPr>
          <w:b/>
          <w:spacing w:val="-5"/>
        </w:rPr>
        <w:t> </w:t>
      </w:r>
      <w:r>
        <w:rPr/>
        <w:t>Do</w:t>
      </w:r>
      <w:r>
        <w:rPr>
          <w:spacing w:val="-6"/>
        </w:rPr>
        <w:t> </w:t>
      </w:r>
      <w:r>
        <w:rPr/>
        <w:t>documento</w:t>
      </w:r>
      <w:r>
        <w:rPr>
          <w:spacing w:val="-7"/>
        </w:rPr>
        <w:t> </w:t>
      </w:r>
      <w:r>
        <w:rPr/>
        <w:t>transcrito,</w:t>
      </w:r>
      <w:r>
        <w:rPr>
          <w:spacing w:val="-6"/>
        </w:rPr>
        <w:t> </w:t>
      </w:r>
      <w:r>
        <w:rPr/>
        <w:t>95,38%</w:t>
      </w:r>
      <w:r>
        <w:rPr>
          <w:spacing w:val="-6"/>
        </w:rPr>
        <w:t> </w:t>
      </w:r>
      <w:r>
        <w:rPr/>
        <w:t>foram</w:t>
      </w:r>
      <w:r>
        <w:rPr>
          <w:spacing w:val="-9"/>
        </w:rPr>
        <w:t> </w:t>
      </w:r>
      <w:r>
        <w:rPr/>
        <w:t>utilizados</w:t>
      </w:r>
      <w:r>
        <w:rPr>
          <w:spacing w:val="-6"/>
        </w:rPr>
        <w:t> </w:t>
      </w:r>
      <w:r>
        <w:rPr/>
        <w:t>pelo</w:t>
      </w:r>
      <w:r>
        <w:rPr>
          <w:spacing w:val="-3"/>
        </w:rPr>
        <w:t> </w:t>
      </w:r>
      <w:r>
        <w:rPr/>
        <w:t>Alceste,</w:t>
      </w:r>
      <w:r>
        <w:rPr>
          <w:spacing w:val="-3"/>
        </w:rPr>
        <w:t> </w:t>
      </w:r>
      <w:r>
        <w:rPr/>
        <w:t>constituindo-se</w:t>
      </w:r>
      <w:r>
        <w:rPr>
          <w:spacing w:val="-7"/>
        </w:rPr>
        <w:t> </w:t>
      </w:r>
      <w:r>
        <w:rPr/>
        <w:t>no</w:t>
      </w:r>
      <w:r>
        <w:rPr>
          <w:spacing w:val="-3"/>
        </w:rPr>
        <w:t> </w:t>
      </w:r>
      <w:r>
        <w:rPr/>
        <w:t>corpus</w:t>
      </w:r>
      <w:r>
        <w:rPr>
          <w:spacing w:val="-6"/>
        </w:rPr>
        <w:t> </w:t>
      </w:r>
      <w:r>
        <w:rPr/>
        <w:t>textual.</w:t>
      </w:r>
      <w:r>
        <w:rPr>
          <w:spacing w:val="-4"/>
        </w:rPr>
        <w:t> </w:t>
      </w:r>
      <w:r>
        <w:rPr/>
        <w:t>Deste,</w:t>
      </w:r>
      <w:r>
        <w:rPr>
          <w:spacing w:val="-6"/>
        </w:rPr>
        <w:t> </w:t>
      </w:r>
      <w:r>
        <w:rPr/>
        <w:t>43,0%</w:t>
      </w:r>
      <w:r>
        <w:rPr>
          <w:spacing w:val="-6"/>
        </w:rPr>
        <w:t> </w:t>
      </w:r>
      <w:r>
        <w:rPr/>
        <w:t>compôs</w:t>
      </w:r>
      <w:r>
        <w:rPr>
          <w:spacing w:val="-7"/>
        </w:rPr>
        <w:t> </w:t>
      </w:r>
      <w:r>
        <w:rPr/>
        <w:t>a</w:t>
      </w:r>
      <w:r>
        <w:rPr>
          <w:spacing w:val="-5"/>
        </w:rPr>
        <w:t> </w:t>
      </w:r>
      <w:r>
        <w:rPr/>
        <w:t>Classe 1,</w:t>
      </w:r>
      <w:r>
        <w:rPr>
          <w:spacing w:val="-1"/>
        </w:rPr>
        <w:t> </w:t>
      </w:r>
      <w:r>
        <w:rPr/>
        <w:t>que</w:t>
      </w:r>
      <w:r>
        <w:rPr>
          <w:spacing w:val="-7"/>
        </w:rPr>
        <w:t> </w:t>
      </w:r>
      <w:r>
        <w:rPr/>
        <w:t>tratou</w:t>
      </w:r>
      <w:r>
        <w:rPr>
          <w:spacing w:val="-6"/>
        </w:rPr>
        <w:t> </w:t>
      </w:r>
      <w:r>
        <w:rPr/>
        <w:t>sobre</w:t>
      </w:r>
      <w:r>
        <w:rPr>
          <w:spacing w:val="-1"/>
        </w:rPr>
        <w:t> </w:t>
      </w:r>
      <w:r>
        <w:rPr/>
        <w:t>a</w:t>
      </w:r>
      <w:r>
        <w:rPr>
          <w:spacing w:val="-3"/>
        </w:rPr>
        <w:t> </w:t>
      </w:r>
      <w:r>
        <w:rPr/>
        <w:t>elaboração</w:t>
      </w:r>
      <w:r>
        <w:rPr>
          <w:spacing w:val="-2"/>
        </w:rPr>
        <w:t> </w:t>
      </w:r>
      <w:r>
        <w:rPr/>
        <w:t>de</w:t>
      </w:r>
      <w:r>
        <w:rPr>
          <w:spacing w:val="-2"/>
        </w:rPr>
        <w:t> </w:t>
      </w:r>
      <w:r>
        <w:rPr/>
        <w:t>materiais</w:t>
      </w:r>
      <w:r>
        <w:rPr>
          <w:spacing w:val="-3"/>
        </w:rPr>
        <w:t> </w:t>
      </w:r>
      <w:r>
        <w:rPr/>
        <w:t>educativos</w:t>
      </w:r>
      <w:r>
        <w:rPr>
          <w:spacing w:val="-4"/>
        </w:rPr>
        <w:t> </w:t>
      </w:r>
      <w:r>
        <w:rPr/>
        <w:t>de</w:t>
      </w:r>
      <w:r>
        <w:rPr>
          <w:spacing w:val="-2"/>
        </w:rPr>
        <w:t> </w:t>
      </w:r>
      <w:r>
        <w:rPr/>
        <w:t>promoção</w:t>
      </w:r>
      <w:r>
        <w:rPr>
          <w:spacing w:val="-2"/>
        </w:rPr>
        <w:t> </w:t>
      </w:r>
      <w:r>
        <w:rPr/>
        <w:t>da</w:t>
      </w:r>
      <w:r>
        <w:rPr>
          <w:spacing w:val="-4"/>
        </w:rPr>
        <w:t> </w:t>
      </w:r>
      <w:r>
        <w:rPr/>
        <w:t>alimentação</w:t>
      </w:r>
      <w:r>
        <w:rPr>
          <w:spacing w:val="-1"/>
        </w:rPr>
        <w:t> </w:t>
      </w:r>
      <w:r>
        <w:rPr/>
        <w:t>saudável.</w:t>
      </w:r>
      <w:r>
        <w:rPr>
          <w:spacing w:val="-1"/>
        </w:rPr>
        <w:t> </w:t>
      </w:r>
      <w:r>
        <w:rPr/>
        <w:t>Constatou-se</w:t>
      </w:r>
      <w:r>
        <w:rPr>
          <w:spacing w:val="-4"/>
        </w:rPr>
        <w:t> </w:t>
      </w:r>
      <w:r>
        <w:rPr/>
        <w:t>que</w:t>
      </w:r>
      <w:r>
        <w:rPr>
          <w:spacing w:val="-4"/>
        </w:rPr>
        <w:t> </w:t>
      </w:r>
      <w:r>
        <w:rPr/>
        <w:t>estes</w:t>
      </w:r>
      <w:r>
        <w:rPr>
          <w:spacing w:val="-5"/>
        </w:rPr>
        <w:t> </w:t>
      </w:r>
      <w:r>
        <w:rPr/>
        <w:t>deveriam:</w:t>
      </w:r>
      <w:r>
        <w:rPr>
          <w:spacing w:val="-1"/>
        </w:rPr>
        <w:t> </w:t>
      </w:r>
      <w:r>
        <w:rPr/>
        <w:t>conter</w:t>
      </w:r>
      <w:r>
        <w:rPr>
          <w:spacing w:val="-2"/>
        </w:rPr>
        <w:t> </w:t>
      </w:r>
      <w:r>
        <w:rPr/>
        <w:t>fotos de</w:t>
      </w:r>
      <w:r>
        <w:rPr>
          <w:spacing w:val="-8"/>
        </w:rPr>
        <w:t> </w:t>
      </w:r>
      <w:r>
        <w:rPr/>
        <w:t>pessoas</w:t>
      </w:r>
      <w:r>
        <w:rPr>
          <w:spacing w:val="-8"/>
        </w:rPr>
        <w:t> </w:t>
      </w:r>
      <w:r>
        <w:rPr/>
        <w:t>com</w:t>
      </w:r>
      <w:r>
        <w:rPr>
          <w:spacing w:val="-10"/>
        </w:rPr>
        <w:t> </w:t>
      </w:r>
      <w:r>
        <w:rPr/>
        <w:t>patologias</w:t>
      </w:r>
      <w:r>
        <w:rPr>
          <w:spacing w:val="-8"/>
        </w:rPr>
        <w:t> </w:t>
      </w:r>
      <w:r>
        <w:rPr/>
        <w:t>devido</w:t>
      </w:r>
      <w:r>
        <w:rPr>
          <w:spacing w:val="-4"/>
        </w:rPr>
        <w:t> </w:t>
      </w:r>
      <w:r>
        <w:rPr/>
        <w:t>à</w:t>
      </w:r>
      <w:r>
        <w:rPr>
          <w:spacing w:val="-7"/>
        </w:rPr>
        <w:t> </w:t>
      </w:r>
      <w:r>
        <w:rPr>
          <w:spacing w:val="-3"/>
        </w:rPr>
        <w:t>má</w:t>
      </w:r>
      <w:r>
        <w:rPr>
          <w:spacing w:val="-7"/>
        </w:rPr>
        <w:t> </w:t>
      </w:r>
      <w:r>
        <w:rPr/>
        <w:t>alimentação,</w:t>
      </w:r>
      <w:r>
        <w:rPr>
          <w:spacing w:val="-7"/>
        </w:rPr>
        <w:t> </w:t>
      </w:r>
      <w:r>
        <w:rPr/>
        <w:t>ser</w:t>
      </w:r>
      <w:r>
        <w:rPr>
          <w:spacing w:val="-6"/>
        </w:rPr>
        <w:t> </w:t>
      </w:r>
      <w:r>
        <w:rPr/>
        <w:t>em</w:t>
      </w:r>
      <w:r>
        <w:rPr>
          <w:spacing w:val="-8"/>
        </w:rPr>
        <w:t> </w:t>
      </w:r>
      <w:r>
        <w:rPr/>
        <w:t>formato</w:t>
      </w:r>
      <w:r>
        <w:rPr>
          <w:spacing w:val="-5"/>
        </w:rPr>
        <w:t> </w:t>
      </w:r>
      <w:r>
        <w:rPr/>
        <w:t>de</w:t>
      </w:r>
      <w:r>
        <w:rPr>
          <w:spacing w:val="-9"/>
        </w:rPr>
        <w:t> </w:t>
      </w:r>
      <w:r>
        <w:rPr/>
        <w:t>revista</w:t>
      </w:r>
      <w:r>
        <w:rPr>
          <w:spacing w:val="-9"/>
        </w:rPr>
        <w:t> </w:t>
      </w:r>
      <w:r>
        <w:rPr/>
        <w:t>ou</w:t>
      </w:r>
      <w:r>
        <w:rPr>
          <w:spacing w:val="-6"/>
        </w:rPr>
        <w:t> </w:t>
      </w:r>
      <w:r>
        <w:rPr/>
        <w:t>gibi,</w:t>
      </w:r>
      <w:r>
        <w:rPr>
          <w:spacing w:val="-5"/>
        </w:rPr>
        <w:t> </w:t>
      </w:r>
      <w:r>
        <w:rPr/>
        <w:t>ter</w:t>
      </w:r>
      <w:r>
        <w:rPr>
          <w:spacing w:val="-8"/>
        </w:rPr>
        <w:t> </w:t>
      </w:r>
      <w:r>
        <w:rPr/>
        <w:t>extensão</w:t>
      </w:r>
      <w:r>
        <w:rPr>
          <w:spacing w:val="-5"/>
        </w:rPr>
        <w:t> </w:t>
      </w:r>
      <w:r>
        <w:rPr/>
        <w:t>pequena,</w:t>
      </w:r>
      <w:r>
        <w:rPr>
          <w:spacing w:val="-5"/>
        </w:rPr>
        <w:t> </w:t>
      </w:r>
      <w:r>
        <w:rPr/>
        <w:t>possuir</w:t>
      </w:r>
      <w:r>
        <w:rPr>
          <w:spacing w:val="-2"/>
        </w:rPr>
        <w:t> </w:t>
      </w:r>
      <w:r>
        <w:rPr/>
        <w:t>frequência</w:t>
      </w:r>
      <w:r>
        <w:rPr>
          <w:spacing w:val="-8"/>
        </w:rPr>
        <w:t> </w:t>
      </w:r>
      <w:r>
        <w:rPr/>
        <w:t>de</w:t>
      </w:r>
      <w:r>
        <w:rPr>
          <w:spacing w:val="-7"/>
        </w:rPr>
        <w:t> </w:t>
      </w:r>
      <w:r>
        <w:rPr/>
        <w:t>distribuição quinzenal ou mensal. A Classe 2, composta por 57,0% do corpus, tratou sobre a caracterização da percepção dos adolescentes sobre sua alimentação, noções de alimentação saudável e barreiras para sua adoção. Foi visto que os adolescentes referem tentar modificar os maus hábitos alimentares, tendem a omitir refeições, relatam a ausência de opções de lanche saudável na escola e que a falta de tempo e dinheiro são impedimentos</w:t>
      </w:r>
      <w:r>
        <w:rPr>
          <w:spacing w:val="-3"/>
        </w:rPr>
        <w:t> </w:t>
      </w:r>
      <w:r>
        <w:rPr/>
        <w:t>para</w:t>
      </w:r>
      <w:r>
        <w:rPr>
          <w:spacing w:val="-4"/>
        </w:rPr>
        <w:t> </w:t>
      </w:r>
      <w:r>
        <w:rPr/>
        <w:t>a</w:t>
      </w:r>
      <w:r>
        <w:rPr>
          <w:spacing w:val="-4"/>
        </w:rPr>
        <w:t> </w:t>
      </w:r>
      <w:r>
        <w:rPr/>
        <w:t>adoção</w:t>
      </w:r>
      <w:r>
        <w:rPr>
          <w:spacing w:val="-1"/>
        </w:rPr>
        <w:t> </w:t>
      </w:r>
      <w:r>
        <w:rPr/>
        <w:t>de</w:t>
      </w:r>
      <w:r>
        <w:rPr>
          <w:spacing w:val="-4"/>
        </w:rPr>
        <w:t> </w:t>
      </w:r>
      <w:r>
        <w:rPr/>
        <w:t>uma</w:t>
      </w:r>
      <w:r>
        <w:rPr>
          <w:spacing w:val="-2"/>
        </w:rPr>
        <w:t> </w:t>
      </w:r>
      <w:r>
        <w:rPr/>
        <w:t>alimentação</w:t>
      </w:r>
      <w:r>
        <w:rPr>
          <w:spacing w:val="-1"/>
        </w:rPr>
        <w:t> </w:t>
      </w:r>
      <w:r>
        <w:rPr/>
        <w:t>adequada, entre</w:t>
      </w:r>
      <w:r>
        <w:rPr>
          <w:spacing w:val="-2"/>
        </w:rPr>
        <w:t> </w:t>
      </w:r>
      <w:r>
        <w:rPr/>
        <w:t>outros.</w:t>
      </w:r>
      <w:r>
        <w:rPr>
          <w:spacing w:val="-4"/>
        </w:rPr>
        <w:t> </w:t>
      </w:r>
      <w:r>
        <w:rPr/>
        <w:t>Nesse</w:t>
      </w:r>
      <w:r>
        <w:rPr>
          <w:spacing w:val="-2"/>
        </w:rPr>
        <w:t> </w:t>
      </w:r>
      <w:r>
        <w:rPr/>
        <w:t>sentido,</w:t>
      </w:r>
      <w:r>
        <w:rPr>
          <w:spacing w:val="-1"/>
        </w:rPr>
        <w:t> </w:t>
      </w:r>
      <w:r>
        <w:rPr/>
        <w:t>os</w:t>
      </w:r>
      <w:r>
        <w:rPr>
          <w:spacing w:val="-6"/>
        </w:rPr>
        <w:t> </w:t>
      </w:r>
      <w:r>
        <w:rPr/>
        <w:t>resultados</w:t>
      </w:r>
      <w:r>
        <w:rPr>
          <w:spacing w:val="-2"/>
        </w:rPr>
        <w:t> </w:t>
      </w:r>
      <w:r>
        <w:rPr/>
        <w:t>se</w:t>
      </w:r>
      <w:r>
        <w:rPr>
          <w:spacing w:val="-6"/>
        </w:rPr>
        <w:t> </w:t>
      </w:r>
      <w:r>
        <w:rPr/>
        <w:t>assemelham</w:t>
      </w:r>
      <w:r>
        <w:rPr>
          <w:spacing w:val="-6"/>
        </w:rPr>
        <w:t> </w:t>
      </w:r>
      <w:r>
        <w:rPr/>
        <w:t>em</w:t>
      </w:r>
      <w:r>
        <w:rPr>
          <w:spacing w:val="-7"/>
        </w:rPr>
        <w:t> </w:t>
      </w:r>
      <w:r>
        <w:rPr/>
        <w:t>grande</w:t>
      </w:r>
      <w:r>
        <w:rPr>
          <w:spacing w:val="-1"/>
        </w:rPr>
        <w:t> </w:t>
      </w:r>
      <w:r>
        <w:rPr/>
        <w:t>parte</w:t>
      </w:r>
      <w:r>
        <w:rPr>
          <w:spacing w:val="-5"/>
        </w:rPr>
        <w:t> </w:t>
      </w:r>
      <w:r>
        <w:rPr/>
        <w:t>aos descritos por TORAL et al.</w:t>
      </w:r>
      <w:r>
        <w:rPr>
          <w:spacing w:val="-1"/>
        </w:rPr>
        <w:t> </w:t>
      </w:r>
      <w:r>
        <w:rPr/>
        <w:t>(2009).</w:t>
      </w:r>
    </w:p>
    <w:p>
      <w:pPr>
        <w:pStyle w:val="BodyText"/>
        <w:spacing w:before="10"/>
        <w:rPr>
          <w:sz w:val="9"/>
        </w:rPr>
      </w:pPr>
    </w:p>
    <w:p>
      <w:pPr>
        <w:spacing w:line="456" w:lineRule="auto" w:before="0"/>
        <w:ind w:left="111" w:right="2986" w:firstLine="0"/>
        <w:jc w:val="both"/>
        <w:rPr>
          <w:sz w:val="12"/>
        </w:rPr>
      </w:pPr>
      <w:r>
        <w:rPr>
          <w:b/>
          <w:sz w:val="12"/>
        </w:rPr>
        <w:t>Palavras-Chave: </w:t>
      </w:r>
      <w:r>
        <w:rPr>
          <w:sz w:val="12"/>
        </w:rPr>
        <w:t>adolescentes, alimentação saudável, estudo qualitativo, Alceste </w:t>
      </w:r>
      <w:r>
        <w:rPr>
          <w:b/>
          <w:sz w:val="12"/>
        </w:rPr>
        <w:t>Colaboradores: </w:t>
      </w:r>
      <w:r>
        <w:rPr>
          <w:sz w:val="12"/>
        </w:rPr>
        <w:t>Profa. Dra. Renata Monteiro – Depto. de Nutrição/FS/UnB</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1596" w:right="957" w:hanging="485"/>
      </w:pPr>
      <w:r>
        <w:rPr>
          <w:color w:val="007E39"/>
        </w:rPr>
        <w:t>AVALIAÇÃO DOS PARÂMETROS DE EXAME FÍSICO, HEMATOLÓGICO E ELETROCARDIOGRÁFICO EM CADELAS COM PIOMETRA</w:t>
      </w:r>
    </w:p>
    <w:p>
      <w:pPr>
        <w:pStyle w:val="BodyText"/>
        <w:spacing w:before="66"/>
        <w:ind w:left="4647"/>
      </w:pPr>
      <w:r>
        <w:rPr>
          <w:b/>
          <w:color w:val="2E75B6"/>
        </w:rPr>
        <w:t>Bolsista</w:t>
      </w:r>
      <w:r>
        <w:rPr>
          <w:color w:val="2E75B6"/>
        </w:rPr>
        <w:t>: Débora Cristina Pinto Araújo Tristão</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GLAUCIA BUENO PEREIRA NETO</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A</w:t>
      </w:r>
      <w:r>
        <w:rPr>
          <w:spacing w:val="-10"/>
        </w:rPr>
        <w:t> </w:t>
      </w:r>
      <w:r>
        <w:rPr/>
        <w:t>piometra</w:t>
      </w:r>
      <w:r>
        <w:rPr>
          <w:spacing w:val="-7"/>
        </w:rPr>
        <w:t> </w:t>
      </w:r>
      <w:r>
        <w:rPr/>
        <w:t>é</w:t>
      </w:r>
      <w:r>
        <w:rPr>
          <w:spacing w:val="-8"/>
        </w:rPr>
        <w:t> </w:t>
      </w:r>
      <w:r>
        <w:rPr/>
        <w:t>caracterizada</w:t>
      </w:r>
      <w:r>
        <w:rPr>
          <w:spacing w:val="-8"/>
        </w:rPr>
        <w:t> </w:t>
      </w:r>
      <w:r>
        <w:rPr/>
        <w:t>pela</w:t>
      </w:r>
      <w:r>
        <w:rPr>
          <w:spacing w:val="-8"/>
        </w:rPr>
        <w:t> </w:t>
      </w:r>
      <w:r>
        <w:rPr/>
        <w:t>presença</w:t>
      </w:r>
      <w:r>
        <w:rPr>
          <w:spacing w:val="-8"/>
        </w:rPr>
        <w:t> </w:t>
      </w:r>
      <w:r>
        <w:rPr/>
        <w:t>de</w:t>
      </w:r>
      <w:r>
        <w:rPr>
          <w:spacing w:val="-7"/>
        </w:rPr>
        <w:t> </w:t>
      </w:r>
      <w:r>
        <w:rPr/>
        <w:t>conteúdo</w:t>
      </w:r>
      <w:r>
        <w:rPr>
          <w:spacing w:val="-8"/>
        </w:rPr>
        <w:t> </w:t>
      </w:r>
      <w:r>
        <w:rPr/>
        <w:t>uterino</w:t>
      </w:r>
      <w:r>
        <w:rPr>
          <w:spacing w:val="-5"/>
        </w:rPr>
        <w:t> </w:t>
      </w:r>
      <w:r>
        <w:rPr/>
        <w:t>purulento</w:t>
      </w:r>
      <w:r>
        <w:rPr>
          <w:spacing w:val="-5"/>
        </w:rPr>
        <w:t> </w:t>
      </w:r>
      <w:r>
        <w:rPr/>
        <w:t>devido</w:t>
      </w:r>
      <w:r>
        <w:rPr>
          <w:spacing w:val="-5"/>
        </w:rPr>
        <w:t> </w:t>
      </w:r>
      <w:r>
        <w:rPr/>
        <w:t>à</w:t>
      </w:r>
      <w:r>
        <w:rPr>
          <w:spacing w:val="-8"/>
        </w:rPr>
        <w:t> </w:t>
      </w:r>
      <w:r>
        <w:rPr/>
        <w:t>infecção</w:t>
      </w:r>
      <w:r>
        <w:rPr>
          <w:spacing w:val="-5"/>
        </w:rPr>
        <w:t> </w:t>
      </w:r>
      <w:r>
        <w:rPr/>
        <w:t>bacteriana</w:t>
      </w:r>
      <w:r>
        <w:rPr>
          <w:spacing w:val="-8"/>
        </w:rPr>
        <w:t> </w:t>
      </w:r>
      <w:r>
        <w:rPr/>
        <w:t>e</w:t>
      </w:r>
      <w:r>
        <w:rPr>
          <w:spacing w:val="-7"/>
        </w:rPr>
        <w:t> </w:t>
      </w:r>
      <w:r>
        <w:rPr/>
        <w:t>pode</w:t>
      </w:r>
      <w:r>
        <w:rPr>
          <w:spacing w:val="-8"/>
        </w:rPr>
        <w:t> </w:t>
      </w:r>
      <w:r>
        <w:rPr/>
        <w:t>ser</w:t>
      </w:r>
      <w:r>
        <w:rPr>
          <w:spacing w:val="-6"/>
        </w:rPr>
        <w:t> </w:t>
      </w:r>
      <w:r>
        <w:rPr/>
        <w:t>classificada</w:t>
      </w:r>
      <w:r>
        <w:rPr>
          <w:spacing w:val="-8"/>
        </w:rPr>
        <w:t> </w:t>
      </w:r>
      <w:r>
        <w:rPr/>
        <w:t>como aberta ou fechada, a depender da existência ou não de secreção vulvar sanguinolenta ou mucopurulenta. Trata-se de um distúrbio grave, potencialmente letal, devido à sepse que pode se desenvolver rapidamente. Os sinais clínicos observados são: letargia, inapetência, poliúria, polidipsia, êmese, taquicardia, febre, tempo de preenchimento capilar prolongado, pulsos periféricos fracos, podendo evoluir para choque séptico. Outros achados observados são hipoglicemia, alterações na função hepática e renal, anemia e anormalidades cardíacas. O presente estudo teve o objetivo de avaliar os parâmetros de exame físico, hematológico e eletrocardiográfico de 91 cadelas com piometra, e assim estabelecer um modelo das alterações que ocorrem nesses exames, como também determinar a sobrevida dessa enfermidade após correção cirúrgica.</w:t>
      </w:r>
    </w:p>
    <w:p>
      <w:pPr>
        <w:pStyle w:val="BodyText"/>
        <w:spacing w:before="8"/>
        <w:rPr>
          <w:sz w:val="15"/>
        </w:rPr>
      </w:pPr>
    </w:p>
    <w:p>
      <w:pPr>
        <w:pStyle w:val="BodyText"/>
        <w:spacing w:line="259" w:lineRule="auto"/>
        <w:ind w:left="106" w:right="106"/>
        <w:jc w:val="both"/>
      </w:pPr>
      <w:r>
        <w:rPr>
          <w:b/>
        </w:rPr>
        <w:t>Metodologia: </w:t>
      </w:r>
      <w:r>
        <w:rPr/>
        <w:t>O trabalho consistiu na avaliação dos parâmetros de exame físico (frequência cardíaca, frequência respiratória, coloração das membranas mucosa, tempo de preenchimento capilar, estado de hidratação, linfonodos, temperatura e qualidade do pulso femoral) e hematológico (hematócrito, hemácias, hemoglobina, volume corpuscular médio, concentração de hemoglobina corpuscular média, proteína plasmática</w:t>
      </w:r>
      <w:r>
        <w:rPr>
          <w:spacing w:val="3"/>
        </w:rPr>
        <w:t> </w:t>
      </w:r>
      <w:r>
        <w:rPr/>
        <w:t>total,</w:t>
      </w:r>
      <w:r>
        <w:rPr>
          <w:spacing w:val="4"/>
        </w:rPr>
        <w:t> </w:t>
      </w:r>
      <w:r>
        <w:rPr/>
        <w:t>plaquetas, </w:t>
      </w:r>
      <w:r>
        <w:rPr>
          <w:spacing w:val="5"/>
        </w:rPr>
        <w:t> </w:t>
      </w:r>
      <w:r>
        <w:rPr/>
        <w:t>leucócitos </w:t>
      </w:r>
      <w:r>
        <w:rPr>
          <w:spacing w:val="1"/>
        </w:rPr>
        <w:t> </w:t>
      </w:r>
      <w:r>
        <w:rPr/>
        <w:t>totais,</w:t>
      </w:r>
      <w:r>
        <w:rPr>
          <w:spacing w:val="-7"/>
        </w:rPr>
        <w:t> </w:t>
      </w:r>
      <w:r>
        <w:rPr/>
        <w:t>neutrófilos</w:t>
      </w:r>
      <w:r>
        <w:rPr>
          <w:spacing w:val="-8"/>
        </w:rPr>
        <w:t> </w:t>
      </w:r>
      <w:r>
        <w:rPr/>
        <w:t>bastonetes,</w:t>
      </w:r>
      <w:r>
        <w:rPr>
          <w:spacing w:val="-8"/>
        </w:rPr>
        <w:t> </w:t>
      </w:r>
      <w:r>
        <w:rPr/>
        <w:t>neutrófilos</w:t>
      </w:r>
      <w:r>
        <w:rPr>
          <w:spacing w:val="-10"/>
        </w:rPr>
        <w:t> </w:t>
      </w:r>
      <w:r>
        <w:rPr/>
        <w:t>segmentados,</w:t>
      </w:r>
      <w:r>
        <w:rPr>
          <w:spacing w:val="-9"/>
        </w:rPr>
        <w:t> </w:t>
      </w:r>
      <w:r>
        <w:rPr/>
        <w:t>linfócitos,</w:t>
      </w:r>
      <w:r>
        <w:rPr>
          <w:spacing w:val="-9"/>
        </w:rPr>
        <w:t> </w:t>
      </w:r>
      <w:r>
        <w:rPr/>
        <w:t>monócitos,</w:t>
      </w:r>
      <w:r>
        <w:rPr>
          <w:spacing w:val="-9"/>
        </w:rPr>
        <w:t> </w:t>
      </w:r>
      <w:r>
        <w:rPr/>
        <w:t>eosinófilos</w:t>
      </w:r>
      <w:r>
        <w:rPr>
          <w:spacing w:val="-10"/>
        </w:rPr>
        <w:t> </w:t>
      </w:r>
      <w:r>
        <w:rPr/>
        <w:t>e</w:t>
      </w:r>
      <w:r>
        <w:rPr>
          <w:spacing w:val="-8"/>
        </w:rPr>
        <w:t> </w:t>
      </w:r>
      <w:r>
        <w:rPr/>
        <w:t>basófilos) de 91 cadelas com piometra, dentre as quais somente 18 tiveram a avaliação eletrocardiográfica (ritmo cardíaco e mensurações das ondas e segmentos).</w:t>
      </w:r>
      <w:r>
        <w:rPr>
          <w:spacing w:val="-4"/>
        </w:rPr>
        <w:t> </w:t>
      </w:r>
      <w:r>
        <w:rPr/>
        <w:t>A</w:t>
      </w:r>
      <w:r>
        <w:rPr>
          <w:spacing w:val="-3"/>
        </w:rPr>
        <w:t> </w:t>
      </w:r>
      <w:r>
        <w:rPr/>
        <w:t>sobrevida</w:t>
      </w:r>
      <w:r>
        <w:rPr>
          <w:spacing w:val="-1"/>
        </w:rPr>
        <w:t> </w:t>
      </w:r>
      <w:r>
        <w:rPr/>
        <w:t>após</w:t>
      </w:r>
      <w:r>
        <w:rPr>
          <w:spacing w:val="-3"/>
        </w:rPr>
        <w:t> </w:t>
      </w:r>
      <w:r>
        <w:rPr/>
        <w:t>correção</w:t>
      </w:r>
      <w:r>
        <w:rPr>
          <w:spacing w:val="-1"/>
        </w:rPr>
        <w:t> </w:t>
      </w:r>
      <w:r>
        <w:rPr/>
        <w:t>cirúrgica</w:t>
      </w:r>
      <w:r>
        <w:rPr>
          <w:spacing w:val="-1"/>
        </w:rPr>
        <w:t> </w:t>
      </w:r>
      <w:r>
        <w:rPr/>
        <w:t>foi</w:t>
      </w:r>
      <w:r>
        <w:rPr>
          <w:spacing w:val="-6"/>
        </w:rPr>
        <w:t> </w:t>
      </w:r>
      <w:r>
        <w:rPr/>
        <w:t>categorizada</w:t>
      </w:r>
      <w:r>
        <w:rPr>
          <w:spacing w:val="-2"/>
        </w:rPr>
        <w:t> </w:t>
      </w:r>
      <w:r>
        <w:rPr/>
        <w:t>em</w:t>
      </w:r>
      <w:r>
        <w:rPr>
          <w:spacing w:val="-6"/>
        </w:rPr>
        <w:t> </w:t>
      </w:r>
      <w:r>
        <w:rPr/>
        <w:t>24</w:t>
      </w:r>
      <w:r>
        <w:rPr>
          <w:spacing w:val="1"/>
        </w:rPr>
        <w:t> </w:t>
      </w:r>
      <w:r>
        <w:rPr/>
        <w:t>horas,</w:t>
      </w:r>
      <w:r>
        <w:rPr>
          <w:spacing w:val="-3"/>
        </w:rPr>
        <w:t> </w:t>
      </w:r>
      <w:r>
        <w:rPr/>
        <w:t>48</w:t>
      </w:r>
      <w:r>
        <w:rPr>
          <w:spacing w:val="-4"/>
        </w:rPr>
        <w:t> </w:t>
      </w:r>
      <w:r>
        <w:rPr/>
        <w:t>horas,</w:t>
      </w:r>
      <w:r>
        <w:rPr>
          <w:spacing w:val="-3"/>
        </w:rPr>
        <w:t> </w:t>
      </w:r>
      <w:r>
        <w:rPr/>
        <w:t>30</w:t>
      </w:r>
      <w:r>
        <w:rPr>
          <w:spacing w:val="-3"/>
        </w:rPr>
        <w:t> </w:t>
      </w:r>
      <w:r>
        <w:rPr/>
        <w:t>dias,</w:t>
      </w:r>
      <w:r>
        <w:rPr>
          <w:spacing w:val="-1"/>
        </w:rPr>
        <w:t> </w:t>
      </w:r>
      <w:r>
        <w:rPr/>
        <w:t>60</w:t>
      </w:r>
      <w:r>
        <w:rPr>
          <w:spacing w:val="-5"/>
        </w:rPr>
        <w:t> </w:t>
      </w:r>
      <w:r>
        <w:rPr/>
        <w:t>dias</w:t>
      </w:r>
      <w:r>
        <w:rPr>
          <w:spacing w:val="-2"/>
        </w:rPr>
        <w:t> </w:t>
      </w:r>
      <w:r>
        <w:rPr/>
        <w:t>e</w:t>
      </w:r>
      <w:r>
        <w:rPr>
          <w:spacing w:val="-1"/>
        </w:rPr>
        <w:t> </w:t>
      </w:r>
      <w:r>
        <w:rPr/>
        <w:t>maior ou</w:t>
      </w:r>
      <w:r>
        <w:rPr>
          <w:spacing w:val="-4"/>
        </w:rPr>
        <w:t> </w:t>
      </w:r>
      <w:r>
        <w:rPr/>
        <w:t>igual</w:t>
      </w:r>
      <w:r>
        <w:rPr>
          <w:spacing w:val="-6"/>
        </w:rPr>
        <w:t> </w:t>
      </w:r>
      <w:r>
        <w:rPr/>
        <w:t>a um</w:t>
      </w:r>
      <w:r>
        <w:rPr>
          <w:spacing w:val="-6"/>
        </w:rPr>
        <w:t> </w:t>
      </w:r>
      <w:r>
        <w:rPr/>
        <w:t>ano. A</w:t>
      </w:r>
      <w:r>
        <w:rPr>
          <w:spacing w:val="-4"/>
        </w:rPr>
        <w:t> </w:t>
      </w:r>
      <w:r>
        <w:rPr/>
        <w:t>análise dos</w:t>
      </w:r>
      <w:r>
        <w:rPr>
          <w:spacing w:val="-3"/>
        </w:rPr>
        <w:t> </w:t>
      </w:r>
      <w:r>
        <w:rPr/>
        <w:t>prontuários</w:t>
      </w:r>
      <w:r>
        <w:rPr>
          <w:spacing w:val="-3"/>
        </w:rPr>
        <w:t> </w:t>
      </w:r>
      <w:r>
        <w:rPr/>
        <w:t>dos</w:t>
      </w:r>
      <w:r>
        <w:rPr>
          <w:spacing w:val="-2"/>
        </w:rPr>
        <w:t> </w:t>
      </w:r>
      <w:r>
        <w:rPr/>
        <w:t>animais</w:t>
      </w:r>
      <w:r>
        <w:rPr>
          <w:spacing w:val="-3"/>
        </w:rPr>
        <w:t> </w:t>
      </w:r>
      <w:r>
        <w:rPr/>
        <w:t>atendidos</w:t>
      </w:r>
      <w:r>
        <w:rPr>
          <w:spacing w:val="-2"/>
        </w:rPr>
        <w:t> </w:t>
      </w:r>
      <w:r>
        <w:rPr/>
        <w:t>no Hospital</w:t>
      </w:r>
      <w:r>
        <w:rPr>
          <w:spacing w:val="-3"/>
        </w:rPr>
        <w:t> </w:t>
      </w:r>
      <w:r>
        <w:rPr/>
        <w:t>Veterinário da UnB</w:t>
      </w:r>
      <w:r>
        <w:rPr>
          <w:spacing w:val="-2"/>
        </w:rPr>
        <w:t> </w:t>
      </w:r>
      <w:r>
        <w:rPr/>
        <w:t>compreendeu</w:t>
      </w:r>
      <w:r>
        <w:rPr>
          <w:spacing w:val="-2"/>
        </w:rPr>
        <w:t> </w:t>
      </w:r>
      <w:r>
        <w:rPr/>
        <w:t>o</w:t>
      </w:r>
      <w:r>
        <w:rPr>
          <w:spacing w:val="2"/>
        </w:rPr>
        <w:t> </w:t>
      </w:r>
      <w:r>
        <w:rPr/>
        <w:t>período</w:t>
      </w:r>
      <w:r>
        <w:rPr>
          <w:spacing w:val="-2"/>
        </w:rPr>
        <w:t> </w:t>
      </w:r>
      <w:r>
        <w:rPr/>
        <w:t>entre</w:t>
      </w:r>
      <w:r>
        <w:rPr>
          <w:spacing w:val="-1"/>
        </w:rPr>
        <w:t> </w:t>
      </w:r>
      <w:r>
        <w:rPr/>
        <w:t>janeiro</w:t>
      </w:r>
      <w:r>
        <w:rPr>
          <w:spacing w:val="1"/>
        </w:rPr>
        <w:t> </w:t>
      </w:r>
      <w:r>
        <w:rPr/>
        <w:t>de 2007</w:t>
      </w:r>
      <w:r>
        <w:rPr>
          <w:spacing w:val="-2"/>
        </w:rPr>
        <w:t> </w:t>
      </w:r>
      <w:r>
        <w:rPr/>
        <w:t>a</w:t>
      </w:r>
      <w:r>
        <w:rPr>
          <w:spacing w:val="-3"/>
        </w:rPr>
        <w:t> </w:t>
      </w:r>
      <w:r>
        <w:rPr/>
        <w:t>dezembro</w:t>
      </w:r>
      <w:r>
        <w:rPr>
          <w:spacing w:val="1"/>
        </w:rPr>
        <w:t> </w:t>
      </w:r>
      <w:r>
        <w:rPr/>
        <w:t>de</w:t>
      </w:r>
      <w:r>
        <w:rPr>
          <w:spacing w:val="-2"/>
        </w:rPr>
        <w:t> </w:t>
      </w:r>
      <w:r>
        <w:rPr/>
        <w:t>2011.</w:t>
      </w:r>
    </w:p>
    <w:p>
      <w:pPr>
        <w:pStyle w:val="BodyText"/>
        <w:spacing w:before="6"/>
        <w:rPr>
          <w:sz w:val="15"/>
        </w:rPr>
      </w:pPr>
    </w:p>
    <w:p>
      <w:pPr>
        <w:pStyle w:val="BodyText"/>
        <w:spacing w:line="259" w:lineRule="auto"/>
        <w:ind w:left="120" w:right="104" w:hanging="10"/>
        <w:jc w:val="both"/>
      </w:pPr>
      <w:r>
        <w:rPr>
          <w:b/>
        </w:rPr>
        <w:t>Resultados: </w:t>
      </w:r>
      <w:r>
        <w:rPr/>
        <w:t>Em relação aos parâmetros físicos observou-se que 6,59% das cadelas apresentaram taquicardia, 21,97% taquipnéia, 10,98% membranas mucosas congestas e 25,27% pálidas, 12,09% tempo de preenchimento capilar maior que dois segundos, 14,28% linfonodos reativos, 13,09% febre, 2,2% pulso femoral fraco e 32,97% algum grau de desidratação. Nos parâmetros hematológicos verificou-se: 60,44% possuíam o hematócrito abaixo da normalidade, destes, 14,54% eram valores críticos para o limite de transfusão sanguínea, 62,64% com hemoglobina abaixo dos valores de normalidade, 67% apresentaram leucocitose por neutrofilia e 35,16% trombocitopenia. A avaliação eletrocardiográfica revelou ritmo sinusal em 27,78% dos animais e arritmia sinusal em 72,22%, 22,22% apresentaram aumento da amplitude da onda T. No estudo do tempo de sobrevida concluiu-se que 2,20% vieram a óbito em 24h, 6,59% em 30 dias, 2,20% em 60 dias, 3,30% em seis meses e 85,71% sobreviveram um ano ou mais após correção cirúrgica da</w:t>
      </w:r>
      <w:r>
        <w:rPr>
          <w:spacing w:val="-5"/>
        </w:rPr>
        <w:t> </w:t>
      </w:r>
      <w:r>
        <w:rPr/>
        <w:t>piometra.</w:t>
      </w:r>
    </w:p>
    <w:p>
      <w:pPr>
        <w:pStyle w:val="BodyText"/>
        <w:spacing w:before="10"/>
        <w:rPr>
          <w:sz w:val="9"/>
        </w:rPr>
      </w:pPr>
    </w:p>
    <w:p>
      <w:pPr>
        <w:pStyle w:val="BodyText"/>
        <w:spacing w:line="259" w:lineRule="auto"/>
        <w:ind w:left="120" w:right="104" w:hanging="10"/>
        <w:jc w:val="both"/>
      </w:pPr>
      <w:r>
        <w:rPr>
          <w:b/>
        </w:rPr>
        <w:t>Conclusão: </w:t>
      </w:r>
      <w:r>
        <w:rPr/>
        <w:t>Em relação aos parâmetros físicos observou-se que 6,59% das cadelas apresentaram taquicardia, 21,97% taquipnéia, 10,98% membranas mucosas congestas e 25,27% pálidas, 12,09% tempo de preenchimento capilar maior que dois segundos, 14,28% linfonodos reativos, 13,09% febre, 2,2% pulso femoral fraco e 32,97% algum grau de desidratação. Nos parâmetros hematológicos verificou-se: 60,44% possuíam o hematócrito abaixo da normalidade, destes, 14,54% eram valores críticos para o limite de transfusão sanguínea, 62,64% com hemoglobina abaixo dos valores de normalidade, 67% apresentaram leucocitose por neutrofilia e 35,16% trombocitopenia. A avaliação eletrocardiográfica revelou ritmo sinusal em 27,78% dos animais e arritmia sinusal em 72,22%, 22,22% apresentaram aumento da amplitude da onda T. No estudo do tempo de sobrevida concluiu-se que 2,20% vieram a óbito em 24h, 6,59% em 30 dias, 2,20% em 60 dias, 3,30% em seis meses e 85,71% sobreviveram um ano ou mais após correção cirúrgica da</w:t>
      </w:r>
      <w:r>
        <w:rPr>
          <w:spacing w:val="-5"/>
        </w:rPr>
        <w:t> </w:t>
      </w:r>
      <w:r>
        <w:rPr/>
        <w:t>piometra.</w:t>
      </w:r>
    </w:p>
    <w:p>
      <w:pPr>
        <w:pStyle w:val="BodyText"/>
        <w:spacing w:before="7"/>
        <w:rPr>
          <w:sz w:val="9"/>
        </w:rPr>
      </w:pPr>
    </w:p>
    <w:p>
      <w:pPr>
        <w:spacing w:before="0"/>
        <w:ind w:left="111" w:right="0" w:firstLine="0"/>
        <w:jc w:val="both"/>
        <w:rPr>
          <w:sz w:val="12"/>
        </w:rPr>
      </w:pPr>
      <w:r>
        <w:rPr>
          <w:b/>
          <w:sz w:val="12"/>
        </w:rPr>
        <w:t>Palavras-Chave: </w:t>
      </w:r>
      <w:r>
        <w:rPr>
          <w:sz w:val="12"/>
        </w:rPr>
        <w:t>Piometra, Sepse, Eletrocardiografia, Hemograma.</w:t>
      </w:r>
    </w:p>
    <w:p>
      <w:pPr>
        <w:pStyle w:val="BodyText"/>
        <w:spacing w:before="9"/>
        <w:rPr>
          <w:sz w:val="10"/>
        </w:rPr>
      </w:pPr>
    </w:p>
    <w:p>
      <w:pPr>
        <w:pStyle w:val="BodyText"/>
        <w:ind w:left="111"/>
        <w:jc w:val="both"/>
      </w:pPr>
      <w:r>
        <w:rPr>
          <w:b/>
        </w:rPr>
        <w:t>Colaboradores: </w:t>
      </w:r>
      <w:r>
        <w:rPr/>
        <w:t>Prof. Dr. Rodrigo Cardoso Rabelo, Profa. Dra. Giane Paludo, Aluna: Amanda Ribeiro Alves.</w:t>
      </w:r>
    </w:p>
    <w:p>
      <w:pPr>
        <w:spacing w:after="0"/>
        <w:jc w:val="both"/>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Produção de agentes antimicrobianos produzidos por Bacillus thuringiensis.</w:t>
      </w:r>
    </w:p>
    <w:p>
      <w:pPr>
        <w:spacing w:before="74"/>
        <w:ind w:left="5100" w:right="1" w:firstLine="0"/>
        <w:jc w:val="center"/>
        <w:rPr>
          <w:sz w:val="12"/>
        </w:rPr>
      </w:pPr>
      <w:r>
        <w:rPr>
          <w:b/>
          <w:color w:val="2E75B6"/>
          <w:sz w:val="12"/>
        </w:rPr>
        <w:t>Bolsista</w:t>
      </w:r>
      <w:r>
        <w:rPr>
          <w:color w:val="2E75B6"/>
          <w:sz w:val="12"/>
        </w:rPr>
        <w:t>: Deborah da Costa Lamar</w:t>
      </w:r>
    </w:p>
    <w:p>
      <w:pPr>
        <w:pStyle w:val="BodyText"/>
        <w:spacing w:before="1"/>
        <w:rPr>
          <w:sz w:val="14"/>
        </w:rPr>
      </w:pPr>
    </w:p>
    <w:p>
      <w:pPr>
        <w:spacing w:line="518" w:lineRule="auto" w:before="0"/>
        <w:ind w:left="106" w:right="5187" w:firstLine="0"/>
        <w:jc w:val="left"/>
        <w:rPr>
          <w:sz w:val="12"/>
        </w:rPr>
      </w:pPr>
      <w:r>
        <w:rPr>
          <w:b/>
          <w:sz w:val="12"/>
        </w:rPr>
        <w:t>Unidade Acadêmica</w:t>
      </w:r>
      <w:r>
        <w:rPr>
          <w:sz w:val="12"/>
        </w:rPr>
        <w:t>: Biomedicina </w:t>
      </w:r>
      <w:r>
        <w:rPr>
          <w:b/>
          <w:sz w:val="12"/>
        </w:rPr>
        <w:t>Instituição</w:t>
      </w:r>
      <w:r>
        <w:rPr>
          <w:sz w:val="12"/>
        </w:rPr>
        <w:t>: UNICEUB</w:t>
      </w:r>
    </w:p>
    <w:p>
      <w:pPr>
        <w:spacing w:before="4"/>
        <w:ind w:left="111" w:right="0" w:firstLine="0"/>
        <w:jc w:val="left"/>
        <w:rPr>
          <w:sz w:val="12"/>
        </w:rPr>
      </w:pPr>
      <w:r>
        <w:rPr>
          <w:b/>
          <w:sz w:val="12"/>
        </w:rPr>
        <w:t>Orientador (a): </w:t>
      </w:r>
      <w:r>
        <w:rPr>
          <w:sz w:val="12"/>
        </w:rPr>
        <w:t>PAULO ROBERTO QUEIROZ DA SILVA</w:t>
      </w:r>
    </w:p>
    <w:p>
      <w:pPr>
        <w:pStyle w:val="BodyText"/>
        <w:spacing w:before="7"/>
        <w:rPr>
          <w:sz w:val="16"/>
        </w:rPr>
      </w:pPr>
    </w:p>
    <w:p>
      <w:pPr>
        <w:pStyle w:val="BodyText"/>
        <w:spacing w:line="259" w:lineRule="auto"/>
        <w:ind w:left="120" w:right="106" w:hanging="10"/>
        <w:jc w:val="both"/>
      </w:pPr>
      <w:r>
        <w:rPr>
          <w:b/>
        </w:rPr>
        <w:t>Introdução: </w:t>
      </w:r>
      <w:r>
        <w:rPr/>
        <w:t>A contaminação de alimentos por microrganismos patogênicos é de grande importância, pois estes causam um grande nível de morbidade. Mediante isso é necessário que se criem alternativas de conservação junto com as tecnologias existentes, para que alimentos mais saudáveis,</w:t>
      </w:r>
      <w:r>
        <w:rPr>
          <w:spacing w:val="-10"/>
        </w:rPr>
        <w:t> </w:t>
      </w:r>
      <w:r>
        <w:rPr/>
        <w:t>do</w:t>
      </w:r>
      <w:r>
        <w:rPr>
          <w:spacing w:val="-7"/>
        </w:rPr>
        <w:t> </w:t>
      </w:r>
      <w:r>
        <w:rPr/>
        <w:t>ponto</w:t>
      </w:r>
      <w:r>
        <w:rPr>
          <w:spacing w:val="-10"/>
        </w:rPr>
        <w:t> </w:t>
      </w:r>
      <w:r>
        <w:rPr/>
        <w:t>de</w:t>
      </w:r>
      <w:r>
        <w:rPr>
          <w:spacing w:val="-10"/>
        </w:rPr>
        <w:t> </w:t>
      </w:r>
      <w:r>
        <w:rPr/>
        <w:t>vista</w:t>
      </w:r>
      <w:r>
        <w:rPr>
          <w:spacing w:val="-10"/>
        </w:rPr>
        <w:t> </w:t>
      </w:r>
      <w:r>
        <w:rPr/>
        <w:t>microbiológico</w:t>
      </w:r>
      <w:r>
        <w:rPr>
          <w:spacing w:val="-9"/>
        </w:rPr>
        <w:t> </w:t>
      </w:r>
      <w:r>
        <w:rPr/>
        <w:t>e</w:t>
      </w:r>
      <w:r>
        <w:rPr>
          <w:spacing w:val="-12"/>
        </w:rPr>
        <w:t> </w:t>
      </w:r>
      <w:r>
        <w:rPr/>
        <w:t>toxicológico,</w:t>
      </w:r>
      <w:r>
        <w:rPr>
          <w:spacing w:val="-8"/>
        </w:rPr>
        <w:t> </w:t>
      </w:r>
      <w:r>
        <w:rPr/>
        <w:t>sejam</w:t>
      </w:r>
      <w:r>
        <w:rPr>
          <w:spacing w:val="-12"/>
        </w:rPr>
        <w:t> </w:t>
      </w:r>
      <w:r>
        <w:rPr/>
        <w:t>liberados</w:t>
      </w:r>
      <w:r>
        <w:rPr>
          <w:spacing w:val="-11"/>
        </w:rPr>
        <w:t> </w:t>
      </w:r>
      <w:r>
        <w:rPr/>
        <w:t>para</w:t>
      </w:r>
      <w:r>
        <w:rPr>
          <w:spacing w:val="-10"/>
        </w:rPr>
        <w:t> </w:t>
      </w:r>
      <w:r>
        <w:rPr/>
        <w:t>a</w:t>
      </w:r>
      <w:r>
        <w:rPr>
          <w:spacing w:val="-11"/>
        </w:rPr>
        <w:t> </w:t>
      </w:r>
      <w:r>
        <w:rPr/>
        <w:t>população.</w:t>
      </w:r>
      <w:r>
        <w:rPr>
          <w:spacing w:val="-8"/>
        </w:rPr>
        <w:t> </w:t>
      </w:r>
      <w:r>
        <w:rPr/>
        <w:t>Dessa</w:t>
      </w:r>
      <w:r>
        <w:rPr>
          <w:spacing w:val="-11"/>
        </w:rPr>
        <w:t> </w:t>
      </w:r>
      <w:r>
        <w:rPr/>
        <w:t>forma,</w:t>
      </w:r>
      <w:r>
        <w:rPr>
          <w:spacing w:val="-10"/>
        </w:rPr>
        <w:t> </w:t>
      </w:r>
      <w:r>
        <w:rPr/>
        <w:t>as</w:t>
      </w:r>
      <w:r>
        <w:rPr>
          <w:spacing w:val="-11"/>
        </w:rPr>
        <w:t> </w:t>
      </w:r>
      <w:r>
        <w:rPr/>
        <w:t>bacteriocinas</w:t>
      </w:r>
      <w:r>
        <w:rPr>
          <w:spacing w:val="-11"/>
        </w:rPr>
        <w:t> </w:t>
      </w:r>
      <w:r>
        <w:rPr/>
        <w:t>são</w:t>
      </w:r>
      <w:r>
        <w:rPr>
          <w:spacing w:val="-8"/>
        </w:rPr>
        <w:t> </w:t>
      </w:r>
      <w:r>
        <w:rPr/>
        <w:t>uma</w:t>
      </w:r>
      <w:r>
        <w:rPr>
          <w:spacing w:val="-10"/>
        </w:rPr>
        <w:t> </w:t>
      </w:r>
      <w:r>
        <w:rPr/>
        <w:t>alternativa de</w:t>
      </w:r>
      <w:r>
        <w:rPr>
          <w:spacing w:val="-7"/>
        </w:rPr>
        <w:t> </w:t>
      </w:r>
      <w:r>
        <w:rPr/>
        <w:t>grande</w:t>
      </w:r>
      <w:r>
        <w:rPr>
          <w:spacing w:val="-6"/>
        </w:rPr>
        <w:t> </w:t>
      </w:r>
      <w:r>
        <w:rPr/>
        <w:t>importância</w:t>
      </w:r>
      <w:r>
        <w:rPr>
          <w:spacing w:val="-6"/>
        </w:rPr>
        <w:t> </w:t>
      </w:r>
      <w:r>
        <w:rPr/>
        <w:t>como</w:t>
      </w:r>
      <w:r>
        <w:rPr>
          <w:spacing w:val="-3"/>
        </w:rPr>
        <w:t> </w:t>
      </w:r>
      <w:r>
        <w:rPr/>
        <w:t>antimicrobianos</w:t>
      </w:r>
      <w:r>
        <w:rPr>
          <w:spacing w:val="-7"/>
        </w:rPr>
        <w:t> </w:t>
      </w:r>
      <w:r>
        <w:rPr/>
        <w:t>para</w:t>
      </w:r>
      <w:r>
        <w:rPr>
          <w:spacing w:val="-8"/>
        </w:rPr>
        <w:t> </w:t>
      </w:r>
      <w:r>
        <w:rPr/>
        <w:t>a</w:t>
      </w:r>
      <w:r>
        <w:rPr>
          <w:spacing w:val="-6"/>
        </w:rPr>
        <w:t> </w:t>
      </w:r>
      <w:r>
        <w:rPr/>
        <w:t>conservação</w:t>
      </w:r>
      <w:r>
        <w:rPr>
          <w:spacing w:val="-3"/>
        </w:rPr>
        <w:t> </w:t>
      </w:r>
      <w:r>
        <w:rPr/>
        <w:t>dos</w:t>
      </w:r>
      <w:r>
        <w:rPr>
          <w:spacing w:val="-7"/>
        </w:rPr>
        <w:t> </w:t>
      </w:r>
      <w:r>
        <w:rPr/>
        <w:t>alimentos.</w:t>
      </w:r>
      <w:r>
        <w:rPr>
          <w:spacing w:val="-8"/>
        </w:rPr>
        <w:t> </w:t>
      </w:r>
      <w:r>
        <w:rPr/>
        <w:t>Os</w:t>
      </w:r>
      <w:r>
        <w:rPr>
          <w:spacing w:val="-9"/>
        </w:rPr>
        <w:t> </w:t>
      </w:r>
      <w:r>
        <w:rPr/>
        <w:t>Bacillus</w:t>
      </w:r>
      <w:r>
        <w:rPr>
          <w:spacing w:val="-7"/>
        </w:rPr>
        <w:t> </w:t>
      </w:r>
      <w:r>
        <w:rPr/>
        <w:t>são</w:t>
      </w:r>
      <w:r>
        <w:rPr>
          <w:spacing w:val="-3"/>
        </w:rPr>
        <w:t> </w:t>
      </w:r>
      <w:r>
        <w:rPr/>
        <w:t>microrganismos</w:t>
      </w:r>
      <w:r>
        <w:rPr>
          <w:spacing w:val="-7"/>
        </w:rPr>
        <w:t> </w:t>
      </w:r>
      <w:r>
        <w:rPr/>
        <w:t>Gram-positivos</w:t>
      </w:r>
      <w:r>
        <w:rPr>
          <w:spacing w:val="-7"/>
        </w:rPr>
        <w:t> </w:t>
      </w:r>
      <w:r>
        <w:rPr/>
        <w:t>responsáveis pela síntese de proteínas em forma de cristal, conhecidas por endotoxinas e bacteriocinas com função antimicrobiana. A maioria dessas bactérias é capaz de produzir várias substâncias no decorrer do seu crescimento in vitro, que podem ser inibitórias tanto para si quanto para outros</w:t>
      </w:r>
      <w:r>
        <w:rPr>
          <w:spacing w:val="-7"/>
        </w:rPr>
        <w:t> </w:t>
      </w:r>
      <w:r>
        <w:rPr/>
        <w:t>microrganismos.</w:t>
      </w:r>
      <w:r>
        <w:rPr>
          <w:spacing w:val="-5"/>
        </w:rPr>
        <w:t> </w:t>
      </w:r>
      <w:r>
        <w:rPr/>
        <w:t>Vem</w:t>
      </w:r>
      <w:r>
        <w:rPr>
          <w:spacing w:val="-8"/>
        </w:rPr>
        <w:t> </w:t>
      </w:r>
      <w:r>
        <w:rPr/>
        <w:t>sido</w:t>
      </w:r>
      <w:r>
        <w:rPr>
          <w:spacing w:val="-3"/>
        </w:rPr>
        <w:t> </w:t>
      </w:r>
      <w:r>
        <w:rPr/>
        <w:t>relatado,</w:t>
      </w:r>
      <w:r>
        <w:rPr>
          <w:spacing w:val="-7"/>
        </w:rPr>
        <w:t> </w:t>
      </w:r>
      <w:r>
        <w:rPr/>
        <w:t>desde</w:t>
      </w:r>
      <w:r>
        <w:rPr>
          <w:spacing w:val="-6"/>
        </w:rPr>
        <w:t> </w:t>
      </w:r>
      <w:r>
        <w:rPr/>
        <w:t>os</w:t>
      </w:r>
      <w:r>
        <w:rPr>
          <w:spacing w:val="-7"/>
        </w:rPr>
        <w:t> </w:t>
      </w:r>
      <w:r>
        <w:rPr/>
        <w:t>anos</w:t>
      </w:r>
      <w:r>
        <w:rPr>
          <w:spacing w:val="-6"/>
        </w:rPr>
        <w:t> </w:t>
      </w:r>
      <w:r>
        <w:rPr/>
        <w:t>50,</w:t>
      </w:r>
      <w:r>
        <w:rPr>
          <w:spacing w:val="-4"/>
        </w:rPr>
        <w:t> </w:t>
      </w:r>
      <w:r>
        <w:rPr/>
        <w:t>que</w:t>
      </w:r>
      <w:r>
        <w:rPr>
          <w:spacing w:val="-7"/>
        </w:rPr>
        <w:t> </w:t>
      </w:r>
      <w:r>
        <w:rPr/>
        <w:t>várias</w:t>
      </w:r>
      <w:r>
        <w:rPr>
          <w:spacing w:val="-4"/>
        </w:rPr>
        <w:t> </w:t>
      </w:r>
      <w:r>
        <w:rPr/>
        <w:t>bactérias</w:t>
      </w:r>
      <w:r>
        <w:rPr>
          <w:spacing w:val="-7"/>
        </w:rPr>
        <w:t> </w:t>
      </w:r>
      <w:r>
        <w:rPr/>
        <w:t>do</w:t>
      </w:r>
      <w:r>
        <w:rPr>
          <w:spacing w:val="-3"/>
        </w:rPr>
        <w:t> </w:t>
      </w:r>
      <w:r>
        <w:rPr/>
        <w:t>gênero</w:t>
      </w:r>
      <w:r>
        <w:rPr>
          <w:spacing w:val="-3"/>
        </w:rPr>
        <w:t> </w:t>
      </w:r>
      <w:r>
        <w:rPr/>
        <w:t>Bacillus</w:t>
      </w:r>
      <w:r>
        <w:rPr>
          <w:spacing w:val="-6"/>
        </w:rPr>
        <w:t> </w:t>
      </w:r>
      <w:r>
        <w:rPr/>
        <w:t>tem</w:t>
      </w:r>
      <w:r>
        <w:rPr>
          <w:spacing w:val="-11"/>
        </w:rPr>
        <w:t> </w:t>
      </w:r>
      <w:r>
        <w:rPr/>
        <w:t>a</w:t>
      </w:r>
      <w:r>
        <w:rPr>
          <w:spacing w:val="-6"/>
        </w:rPr>
        <w:t> </w:t>
      </w:r>
      <w:r>
        <w:rPr/>
        <w:t>capacidade</w:t>
      </w:r>
      <w:r>
        <w:rPr>
          <w:spacing w:val="-7"/>
        </w:rPr>
        <w:t> </w:t>
      </w:r>
      <w:r>
        <w:rPr/>
        <w:t>de</w:t>
      </w:r>
      <w:r>
        <w:rPr>
          <w:spacing w:val="-6"/>
        </w:rPr>
        <w:t> </w:t>
      </w:r>
      <w:r>
        <w:rPr/>
        <w:t>produzir</w:t>
      </w:r>
      <w:r>
        <w:rPr>
          <w:spacing w:val="-4"/>
        </w:rPr>
        <w:t> </w:t>
      </w:r>
      <w:r>
        <w:rPr/>
        <w:t>substâncias com a atividade antimicrobiana, tais</w:t>
      </w:r>
      <w:r>
        <w:rPr>
          <w:spacing w:val="-5"/>
        </w:rPr>
        <w:t> </w:t>
      </w:r>
      <w:r>
        <w:rPr/>
        <w:t>como,</w:t>
      </w:r>
    </w:p>
    <w:p>
      <w:pPr>
        <w:pStyle w:val="BodyText"/>
        <w:spacing w:before="5"/>
        <w:rPr>
          <w:sz w:val="15"/>
        </w:rPr>
      </w:pPr>
    </w:p>
    <w:p>
      <w:pPr>
        <w:pStyle w:val="BodyText"/>
        <w:spacing w:line="259" w:lineRule="auto"/>
        <w:ind w:left="106" w:right="107"/>
        <w:jc w:val="both"/>
      </w:pPr>
      <w:r>
        <w:rPr>
          <w:b/>
        </w:rPr>
        <w:t>Metodologia: </w:t>
      </w:r>
      <w:r>
        <w:rPr/>
        <w:t>O trabalho foi feito a partir do isolamento das amostras de solo do cerrado em meio de cultura LB por 48 h sendo observado o crescimento de colônias de B. thuringiensis. A partir desses resultados de isolamento foram feitos testes de inibição para testar a capacidade de inibição das estirpes bactérias. Cada estirpe foi crescida em meio LB por 72 h a 28 ºC a 80 rpm. Após essa fase, 100 uL do meio contendo a bactéria crescida foi adicionada em poços feitos em meio de cultura LB contendo 500 uL de outra estirpe bacteriana para se avaliar o efeito inibitório de uma estirpe em relação à outra.</w:t>
      </w:r>
    </w:p>
    <w:p>
      <w:pPr>
        <w:pStyle w:val="BodyText"/>
        <w:spacing w:before="9"/>
        <w:rPr>
          <w:sz w:val="15"/>
        </w:rPr>
      </w:pPr>
    </w:p>
    <w:p>
      <w:pPr>
        <w:pStyle w:val="BodyText"/>
        <w:spacing w:line="259" w:lineRule="auto"/>
        <w:ind w:left="120" w:right="106" w:hanging="10"/>
        <w:jc w:val="both"/>
      </w:pPr>
      <w:r>
        <w:rPr>
          <w:b/>
        </w:rPr>
        <w:t>Resultados: </w:t>
      </w:r>
      <w:r>
        <w:rPr/>
        <w:t>Na fase de isolamento foram obtidas 6 estirpes de B. thuringiensis. No teste de inibição de bactéria x bactéria duas estirpes inibiram o crescimento de estirpes de B. thuringiensis, e na inibição com o caldo das bactérias, as mesmas que inibiram anteriormente mantiveram o padrão de inibição.</w:t>
      </w:r>
    </w:p>
    <w:p>
      <w:pPr>
        <w:pStyle w:val="BodyText"/>
        <w:spacing w:before="9"/>
        <w:rPr>
          <w:sz w:val="9"/>
        </w:rPr>
      </w:pPr>
    </w:p>
    <w:p>
      <w:pPr>
        <w:pStyle w:val="BodyText"/>
        <w:spacing w:line="259" w:lineRule="auto"/>
        <w:ind w:left="120" w:right="106" w:hanging="10"/>
        <w:jc w:val="both"/>
      </w:pPr>
      <w:r>
        <w:rPr>
          <w:b/>
        </w:rPr>
        <w:t>Conclusão:</w:t>
      </w:r>
      <w:r>
        <w:rPr>
          <w:b/>
          <w:spacing w:val="-9"/>
        </w:rPr>
        <w:t> </w:t>
      </w:r>
      <w:r>
        <w:rPr/>
        <w:t>Na</w:t>
      </w:r>
      <w:r>
        <w:rPr>
          <w:spacing w:val="-7"/>
        </w:rPr>
        <w:t> </w:t>
      </w:r>
      <w:r>
        <w:rPr/>
        <w:t>fase</w:t>
      </w:r>
      <w:r>
        <w:rPr>
          <w:spacing w:val="-8"/>
        </w:rPr>
        <w:t> </w:t>
      </w:r>
      <w:r>
        <w:rPr/>
        <w:t>de</w:t>
      </w:r>
      <w:r>
        <w:rPr>
          <w:spacing w:val="-7"/>
        </w:rPr>
        <w:t> </w:t>
      </w:r>
      <w:r>
        <w:rPr/>
        <w:t>isolamento</w:t>
      </w:r>
      <w:r>
        <w:rPr>
          <w:spacing w:val="-7"/>
        </w:rPr>
        <w:t> </w:t>
      </w:r>
      <w:r>
        <w:rPr/>
        <w:t>foram</w:t>
      </w:r>
      <w:r>
        <w:rPr>
          <w:spacing w:val="-12"/>
        </w:rPr>
        <w:t> </w:t>
      </w:r>
      <w:r>
        <w:rPr/>
        <w:t>obtidas</w:t>
      </w:r>
      <w:r>
        <w:rPr>
          <w:spacing w:val="-10"/>
        </w:rPr>
        <w:t> </w:t>
      </w:r>
      <w:r>
        <w:rPr/>
        <w:t>6</w:t>
      </w:r>
      <w:r>
        <w:rPr>
          <w:spacing w:val="-7"/>
        </w:rPr>
        <w:t> </w:t>
      </w:r>
      <w:r>
        <w:rPr/>
        <w:t>estirpes</w:t>
      </w:r>
      <w:r>
        <w:rPr>
          <w:spacing w:val="-10"/>
        </w:rPr>
        <w:t> </w:t>
      </w:r>
      <w:r>
        <w:rPr/>
        <w:t>de</w:t>
      </w:r>
      <w:r>
        <w:rPr>
          <w:spacing w:val="-9"/>
        </w:rPr>
        <w:t> </w:t>
      </w:r>
      <w:r>
        <w:rPr/>
        <w:t>B.</w:t>
      </w:r>
      <w:r>
        <w:rPr>
          <w:spacing w:val="-8"/>
        </w:rPr>
        <w:t> </w:t>
      </w:r>
      <w:r>
        <w:rPr/>
        <w:t>thuringiensis.</w:t>
      </w:r>
      <w:r>
        <w:rPr>
          <w:spacing w:val="-8"/>
        </w:rPr>
        <w:t> </w:t>
      </w:r>
      <w:r>
        <w:rPr/>
        <w:t>No</w:t>
      </w:r>
      <w:r>
        <w:rPr>
          <w:spacing w:val="-9"/>
        </w:rPr>
        <w:t> </w:t>
      </w:r>
      <w:r>
        <w:rPr/>
        <w:t>teste</w:t>
      </w:r>
      <w:r>
        <w:rPr>
          <w:spacing w:val="-9"/>
        </w:rPr>
        <w:t> </w:t>
      </w:r>
      <w:r>
        <w:rPr/>
        <w:t>de</w:t>
      </w:r>
      <w:r>
        <w:rPr>
          <w:spacing w:val="-9"/>
        </w:rPr>
        <w:t> </w:t>
      </w:r>
      <w:r>
        <w:rPr/>
        <w:t>inibição</w:t>
      </w:r>
      <w:r>
        <w:rPr>
          <w:spacing w:val="-8"/>
        </w:rPr>
        <w:t> </w:t>
      </w:r>
      <w:r>
        <w:rPr/>
        <w:t>de</w:t>
      </w:r>
      <w:r>
        <w:rPr>
          <w:spacing w:val="-9"/>
        </w:rPr>
        <w:t> </w:t>
      </w:r>
      <w:r>
        <w:rPr/>
        <w:t>bactéria</w:t>
      </w:r>
      <w:r>
        <w:rPr>
          <w:spacing w:val="-7"/>
        </w:rPr>
        <w:t> </w:t>
      </w:r>
      <w:r>
        <w:rPr/>
        <w:t>x</w:t>
      </w:r>
      <w:r>
        <w:rPr>
          <w:spacing w:val="-8"/>
        </w:rPr>
        <w:t> </w:t>
      </w:r>
      <w:r>
        <w:rPr/>
        <w:t>bactéria</w:t>
      </w:r>
      <w:r>
        <w:rPr>
          <w:spacing w:val="-9"/>
        </w:rPr>
        <w:t> </w:t>
      </w:r>
      <w:r>
        <w:rPr/>
        <w:t>duas</w:t>
      </w:r>
      <w:r>
        <w:rPr>
          <w:spacing w:val="-10"/>
        </w:rPr>
        <w:t> </w:t>
      </w:r>
      <w:r>
        <w:rPr/>
        <w:t>estirpes</w:t>
      </w:r>
      <w:r>
        <w:rPr>
          <w:spacing w:val="-8"/>
        </w:rPr>
        <w:t> </w:t>
      </w:r>
      <w:r>
        <w:rPr/>
        <w:t>inibiram o crescimento de estirpes de B. thuringiensis, e na inibição com o caldo das bactérias, as mesmas que inibiram anteriormente mantiveram o padrão de</w:t>
      </w:r>
      <w:r>
        <w:rPr>
          <w:spacing w:val="-1"/>
        </w:rPr>
        <w:t> </w:t>
      </w:r>
      <w:r>
        <w:rPr/>
        <w:t>inibição.</w:t>
      </w:r>
    </w:p>
    <w:p>
      <w:pPr>
        <w:pStyle w:val="BodyText"/>
        <w:spacing w:before="8"/>
        <w:rPr>
          <w:sz w:val="9"/>
        </w:rPr>
      </w:pPr>
    </w:p>
    <w:p>
      <w:pPr>
        <w:spacing w:before="1"/>
        <w:ind w:left="111" w:right="0" w:firstLine="0"/>
        <w:jc w:val="both"/>
        <w:rPr>
          <w:sz w:val="12"/>
        </w:rPr>
      </w:pPr>
      <w:r>
        <w:rPr>
          <w:b/>
          <w:sz w:val="12"/>
        </w:rPr>
        <w:t>Palavras-Chave: </w:t>
      </w:r>
      <w:r>
        <w:rPr>
          <w:sz w:val="12"/>
        </w:rPr>
        <w:t>Bactéria, Bacteriocina, Peptídio, Estirpe.</w:t>
      </w:r>
    </w:p>
    <w:p>
      <w:pPr>
        <w:pStyle w:val="BodyText"/>
        <w:spacing w:before="8"/>
        <w:rPr>
          <w:sz w:val="10"/>
        </w:rPr>
      </w:pPr>
    </w:p>
    <w:p>
      <w:pPr>
        <w:pStyle w:val="BodyText"/>
        <w:ind w:left="111"/>
        <w:jc w:val="both"/>
      </w:pPr>
      <w:r>
        <w:rPr>
          <w:b/>
        </w:rPr>
        <w:t>Colaboradores: </w:t>
      </w:r>
      <w:r>
        <w:rPr/>
        <w:t>Fernanda Guimarães Bernardes, Érica Soares Martins, Rose Gomes monnerat, Paulo Roberto Queiroz.</w:t>
      </w:r>
    </w:p>
    <w:p>
      <w:pPr>
        <w:spacing w:after="0"/>
        <w:jc w:val="both"/>
        <w:sectPr>
          <w:pgSz w:w="7940" w:h="11910"/>
          <w:pgMar w:header="297" w:footer="0" w:top="700" w:bottom="280" w:left="460" w:right="460"/>
        </w:sectPr>
      </w:pPr>
    </w:p>
    <w:p>
      <w:pPr>
        <w:pStyle w:val="BodyText"/>
        <w:spacing w:before="1"/>
        <w:rPr>
          <w:sz w:val="9"/>
        </w:rPr>
      </w:pPr>
    </w:p>
    <w:p>
      <w:pPr>
        <w:pStyle w:val="Heading1"/>
        <w:ind w:left="456"/>
      </w:pPr>
      <w:r>
        <w:rPr>
          <w:color w:val="007E39"/>
        </w:rPr>
        <w:t>Incidência de úlcera por pressão em unidades de internação de um hospital de ensino do Distrito Federal</w:t>
      </w:r>
    </w:p>
    <w:p>
      <w:pPr>
        <w:spacing w:before="74"/>
        <w:ind w:left="4992" w:right="0" w:firstLine="0"/>
        <w:jc w:val="left"/>
        <w:rPr>
          <w:sz w:val="12"/>
        </w:rPr>
      </w:pPr>
      <w:r>
        <w:rPr>
          <w:b/>
          <w:color w:val="2E75B6"/>
          <w:sz w:val="12"/>
        </w:rPr>
        <w:t>Bolsista</w:t>
      </w:r>
      <w:r>
        <w:rPr>
          <w:color w:val="2E75B6"/>
          <w:sz w:val="12"/>
        </w:rPr>
        <w:t>: Déborah Évelin Silva Quirino</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ANDRÉA MATHES FAUSTINO</w:t>
      </w:r>
    </w:p>
    <w:p>
      <w:pPr>
        <w:pStyle w:val="BodyText"/>
        <w:spacing w:before="7"/>
        <w:rPr>
          <w:sz w:val="16"/>
        </w:rPr>
      </w:pPr>
    </w:p>
    <w:p>
      <w:pPr>
        <w:pStyle w:val="BodyText"/>
        <w:spacing w:line="259" w:lineRule="auto"/>
        <w:ind w:left="120" w:right="106" w:hanging="10"/>
        <w:jc w:val="both"/>
      </w:pPr>
      <w:r>
        <w:rPr>
          <w:b/>
        </w:rPr>
        <w:t>Introdução:</w:t>
      </w:r>
      <w:r>
        <w:rPr>
          <w:b/>
          <w:spacing w:val="-2"/>
        </w:rPr>
        <w:t> </w:t>
      </w:r>
      <w:r>
        <w:rPr/>
        <w:t>A</w:t>
      </w:r>
      <w:r>
        <w:rPr>
          <w:spacing w:val="-6"/>
        </w:rPr>
        <w:t> </w:t>
      </w:r>
      <w:r>
        <w:rPr/>
        <w:t>Úlcera</w:t>
      </w:r>
      <w:r>
        <w:rPr>
          <w:spacing w:val="-3"/>
        </w:rPr>
        <w:t> </w:t>
      </w:r>
      <w:r>
        <w:rPr/>
        <w:t>por</w:t>
      </w:r>
      <w:r>
        <w:rPr>
          <w:spacing w:val="-4"/>
        </w:rPr>
        <w:t> </w:t>
      </w:r>
      <w:r>
        <w:rPr/>
        <w:t>pressão</w:t>
      </w:r>
      <w:r>
        <w:rPr>
          <w:spacing w:val="-4"/>
        </w:rPr>
        <w:t> </w:t>
      </w:r>
      <w:r>
        <w:rPr/>
        <w:t>(UP)</w:t>
      </w:r>
      <w:r>
        <w:rPr>
          <w:spacing w:val="-4"/>
        </w:rPr>
        <w:t> </w:t>
      </w:r>
      <w:r>
        <w:rPr/>
        <w:t>em</w:t>
      </w:r>
      <w:r>
        <w:rPr>
          <w:spacing w:val="-7"/>
        </w:rPr>
        <w:t> </w:t>
      </w:r>
      <w:r>
        <w:rPr/>
        <w:t>pacientes</w:t>
      </w:r>
      <w:r>
        <w:rPr>
          <w:spacing w:val="-4"/>
        </w:rPr>
        <w:t> </w:t>
      </w:r>
      <w:r>
        <w:rPr/>
        <w:t>hospitalizados</w:t>
      </w:r>
      <w:r>
        <w:rPr>
          <w:spacing w:val="-5"/>
        </w:rPr>
        <w:t> </w:t>
      </w:r>
      <w:r>
        <w:rPr/>
        <w:t>é</w:t>
      </w:r>
      <w:r>
        <w:rPr>
          <w:spacing w:val="-3"/>
        </w:rPr>
        <w:t> </w:t>
      </w:r>
      <w:r>
        <w:rPr/>
        <w:t>um</w:t>
      </w:r>
      <w:r>
        <w:rPr>
          <w:spacing w:val="-8"/>
        </w:rPr>
        <w:t> </w:t>
      </w:r>
      <w:r>
        <w:rPr/>
        <w:t>problema</w:t>
      </w:r>
      <w:r>
        <w:rPr>
          <w:spacing w:val="-3"/>
        </w:rPr>
        <w:t> </w:t>
      </w:r>
      <w:r>
        <w:rPr/>
        <w:t>de</w:t>
      </w:r>
      <w:r>
        <w:rPr>
          <w:spacing w:val="-4"/>
        </w:rPr>
        <w:t> </w:t>
      </w:r>
      <w:r>
        <w:rPr/>
        <w:t>saúde</w:t>
      </w:r>
      <w:r>
        <w:rPr>
          <w:spacing w:val="-3"/>
        </w:rPr>
        <w:t> </w:t>
      </w:r>
      <w:r>
        <w:rPr/>
        <w:t>pública</w:t>
      </w:r>
      <w:r>
        <w:rPr>
          <w:spacing w:val="-5"/>
        </w:rPr>
        <w:t> </w:t>
      </w:r>
      <w:r>
        <w:rPr/>
        <w:t>devido aos</w:t>
      </w:r>
      <w:r>
        <w:rPr>
          <w:spacing w:val="-5"/>
        </w:rPr>
        <w:t> </w:t>
      </w:r>
      <w:r>
        <w:rPr/>
        <w:t>altos</w:t>
      </w:r>
      <w:r>
        <w:rPr>
          <w:spacing w:val="-4"/>
        </w:rPr>
        <w:t> </w:t>
      </w:r>
      <w:r>
        <w:rPr/>
        <w:t>índices</w:t>
      </w:r>
      <w:r>
        <w:rPr>
          <w:spacing w:val="-5"/>
        </w:rPr>
        <w:t> </w:t>
      </w:r>
      <w:r>
        <w:rPr/>
        <w:t>e</w:t>
      </w:r>
      <w:r>
        <w:rPr>
          <w:spacing w:val="-3"/>
        </w:rPr>
        <w:t> </w:t>
      </w:r>
      <w:r>
        <w:rPr/>
        <w:t>aos</w:t>
      </w:r>
      <w:r>
        <w:rPr>
          <w:spacing w:val="-5"/>
        </w:rPr>
        <w:t> </w:t>
      </w:r>
      <w:r>
        <w:rPr/>
        <w:t>custos</w:t>
      </w:r>
      <w:r>
        <w:rPr>
          <w:spacing w:val="-4"/>
        </w:rPr>
        <w:t> </w:t>
      </w:r>
      <w:r>
        <w:rPr/>
        <w:t>que implicam ao sistema de saúde. No ambiente hospitalar, as principais unidades com maior risco para o desenvolvimento de UP são: Unidade de Clínica Médica e Unidade de Terapia Intensiva (UTI), por apresentarem pacientes em estado crítico associados a outras comorbidades. A prática do uso de instrumentos que auxiliem as equipes de saúde acerca do risco para UP devem ser estabelecidos nas rotinas de admissão, durante</w:t>
      </w:r>
      <w:r>
        <w:rPr>
          <w:spacing w:val="-7"/>
        </w:rPr>
        <w:t> </w:t>
      </w:r>
      <w:r>
        <w:rPr/>
        <w:t>toda</w:t>
      </w:r>
      <w:r>
        <w:rPr>
          <w:spacing w:val="-9"/>
        </w:rPr>
        <w:t> </w:t>
      </w:r>
      <w:r>
        <w:rPr/>
        <w:t>a</w:t>
      </w:r>
      <w:r>
        <w:rPr>
          <w:spacing w:val="-7"/>
        </w:rPr>
        <w:t> </w:t>
      </w:r>
      <w:r>
        <w:rPr/>
        <w:t>internação</w:t>
      </w:r>
      <w:r>
        <w:rPr>
          <w:spacing w:val="-4"/>
        </w:rPr>
        <w:t> </w:t>
      </w:r>
      <w:r>
        <w:rPr/>
        <w:t>e</w:t>
      </w:r>
      <w:r>
        <w:rPr>
          <w:spacing w:val="-7"/>
        </w:rPr>
        <w:t> </w:t>
      </w:r>
      <w:r>
        <w:rPr/>
        <w:t>na</w:t>
      </w:r>
      <w:r>
        <w:rPr>
          <w:spacing w:val="-7"/>
        </w:rPr>
        <w:t> </w:t>
      </w:r>
      <w:r>
        <w:rPr/>
        <w:t>alta</w:t>
      </w:r>
      <w:r>
        <w:rPr>
          <w:spacing w:val="-7"/>
        </w:rPr>
        <w:t> </w:t>
      </w:r>
      <w:r>
        <w:rPr/>
        <w:t>deste</w:t>
      </w:r>
      <w:r>
        <w:rPr>
          <w:spacing w:val="-6"/>
        </w:rPr>
        <w:t> </w:t>
      </w:r>
      <w:r>
        <w:rPr/>
        <w:t>paciente.</w:t>
      </w:r>
      <w:r>
        <w:rPr>
          <w:spacing w:val="-5"/>
        </w:rPr>
        <w:t> </w:t>
      </w:r>
      <w:r>
        <w:rPr/>
        <w:t>Este</w:t>
      </w:r>
      <w:r>
        <w:rPr>
          <w:spacing w:val="-7"/>
        </w:rPr>
        <w:t> </w:t>
      </w:r>
      <w:r>
        <w:rPr/>
        <w:t>estudo</w:t>
      </w:r>
      <w:r>
        <w:rPr>
          <w:spacing w:val="-6"/>
        </w:rPr>
        <w:t> </w:t>
      </w:r>
      <w:r>
        <w:rPr/>
        <w:t>teve</w:t>
      </w:r>
      <w:r>
        <w:rPr>
          <w:spacing w:val="-7"/>
        </w:rPr>
        <w:t> </w:t>
      </w:r>
      <w:r>
        <w:rPr/>
        <w:t>por</w:t>
      </w:r>
      <w:r>
        <w:rPr>
          <w:spacing w:val="-8"/>
        </w:rPr>
        <w:t> </w:t>
      </w:r>
      <w:r>
        <w:rPr/>
        <w:t>objetivo</w:t>
      </w:r>
      <w:r>
        <w:rPr>
          <w:spacing w:val="-4"/>
        </w:rPr>
        <w:t> </w:t>
      </w:r>
      <w:r>
        <w:rPr/>
        <w:t>identificar</w:t>
      </w:r>
      <w:r>
        <w:rPr>
          <w:spacing w:val="-6"/>
        </w:rPr>
        <w:t> </w:t>
      </w:r>
      <w:r>
        <w:rPr/>
        <w:t>pacientes</w:t>
      </w:r>
      <w:r>
        <w:rPr>
          <w:spacing w:val="-8"/>
        </w:rPr>
        <w:t> </w:t>
      </w:r>
      <w:r>
        <w:rPr/>
        <w:t>em</w:t>
      </w:r>
      <w:r>
        <w:rPr>
          <w:spacing w:val="-7"/>
        </w:rPr>
        <w:t> </w:t>
      </w:r>
      <w:r>
        <w:rPr/>
        <w:t>risco</w:t>
      </w:r>
      <w:r>
        <w:rPr>
          <w:spacing w:val="-4"/>
        </w:rPr>
        <w:t> </w:t>
      </w:r>
      <w:r>
        <w:rPr/>
        <w:t>para</w:t>
      </w:r>
      <w:r>
        <w:rPr>
          <w:spacing w:val="-9"/>
        </w:rPr>
        <w:t> </w:t>
      </w:r>
      <w:r>
        <w:rPr/>
        <w:t>o</w:t>
      </w:r>
      <w:r>
        <w:rPr>
          <w:spacing w:val="-4"/>
        </w:rPr>
        <w:t> </w:t>
      </w:r>
      <w:r>
        <w:rPr/>
        <w:t>desenvolvimento</w:t>
      </w:r>
      <w:r>
        <w:rPr>
          <w:spacing w:val="-6"/>
        </w:rPr>
        <w:t> </w:t>
      </w:r>
      <w:r>
        <w:rPr/>
        <w:t>de</w:t>
      </w:r>
      <w:r>
        <w:rPr>
          <w:spacing w:val="-7"/>
        </w:rPr>
        <w:t> </w:t>
      </w:r>
      <w:r>
        <w:rPr/>
        <w:t>úlcera por</w:t>
      </w:r>
      <w:r>
        <w:rPr>
          <w:spacing w:val="-4"/>
        </w:rPr>
        <w:t> </w:t>
      </w:r>
      <w:r>
        <w:rPr/>
        <w:t>pressão,</w:t>
      </w:r>
      <w:r>
        <w:rPr>
          <w:spacing w:val="-3"/>
        </w:rPr>
        <w:t> </w:t>
      </w:r>
      <w:r>
        <w:rPr/>
        <w:t>descrever o</w:t>
      </w:r>
      <w:r>
        <w:rPr>
          <w:spacing w:val="1"/>
        </w:rPr>
        <w:t> </w:t>
      </w:r>
      <w:r>
        <w:rPr/>
        <w:t>perfil</w:t>
      </w:r>
      <w:r>
        <w:rPr>
          <w:spacing w:val="-6"/>
        </w:rPr>
        <w:t> </w:t>
      </w:r>
      <w:r>
        <w:rPr/>
        <w:t>desta</w:t>
      </w:r>
      <w:r>
        <w:rPr>
          <w:spacing w:val="-2"/>
        </w:rPr>
        <w:t> </w:t>
      </w:r>
      <w:r>
        <w:rPr/>
        <w:t>clientela</w:t>
      </w:r>
      <w:r>
        <w:rPr>
          <w:spacing w:val="2"/>
        </w:rPr>
        <w:t> </w:t>
      </w:r>
      <w:r>
        <w:rPr/>
        <w:t>internada</w:t>
      </w:r>
      <w:r>
        <w:rPr>
          <w:spacing w:val="-1"/>
        </w:rPr>
        <w:t> </w:t>
      </w:r>
      <w:r>
        <w:rPr/>
        <w:t>em</w:t>
      </w:r>
      <w:r>
        <w:rPr>
          <w:spacing w:val="-6"/>
        </w:rPr>
        <w:t> </w:t>
      </w:r>
      <w:r>
        <w:rPr/>
        <w:t>unidade</w:t>
      </w:r>
      <w:r>
        <w:rPr>
          <w:spacing w:val="-1"/>
        </w:rPr>
        <w:t> </w:t>
      </w:r>
      <w:r>
        <w:rPr/>
        <w:t>de</w:t>
      </w:r>
      <w:r>
        <w:rPr>
          <w:spacing w:val="-2"/>
        </w:rPr>
        <w:t> </w:t>
      </w:r>
      <w:r>
        <w:rPr/>
        <w:t>clínica</w:t>
      </w:r>
      <w:r>
        <w:rPr>
          <w:spacing w:val="1"/>
        </w:rPr>
        <w:t> </w:t>
      </w:r>
      <w:r>
        <w:rPr/>
        <w:t>médica</w:t>
      </w:r>
      <w:r>
        <w:rPr>
          <w:spacing w:val="-1"/>
        </w:rPr>
        <w:t> </w:t>
      </w:r>
      <w:r>
        <w:rPr/>
        <w:t>e</w:t>
      </w:r>
      <w:r>
        <w:rPr>
          <w:spacing w:val="-1"/>
        </w:rPr>
        <w:t> </w:t>
      </w:r>
      <w:r>
        <w:rPr/>
        <w:t>verificar</w:t>
      </w:r>
      <w:r>
        <w:rPr>
          <w:spacing w:val="-1"/>
        </w:rPr>
        <w:t> </w:t>
      </w:r>
      <w:r>
        <w:rPr/>
        <w:t>a</w:t>
      </w:r>
      <w:r>
        <w:rPr>
          <w:spacing w:val="2"/>
        </w:rPr>
        <w:t> </w:t>
      </w:r>
      <w:r>
        <w:rPr/>
        <w:t>incidência</w:t>
      </w:r>
      <w:r>
        <w:rPr>
          <w:spacing w:val="-1"/>
        </w:rPr>
        <w:t> </w:t>
      </w:r>
      <w:r>
        <w:rPr/>
        <w:t>da UP</w:t>
      </w:r>
      <w:r>
        <w:rPr>
          <w:spacing w:val="-1"/>
        </w:rPr>
        <w:t> </w:t>
      </w:r>
      <w:r>
        <w:rPr/>
        <w:t>nesta</w:t>
      </w:r>
      <w:r>
        <w:rPr>
          <w:spacing w:val="-1"/>
        </w:rPr>
        <w:t> </w:t>
      </w:r>
      <w:r>
        <w:rPr/>
        <w:t>população.</w:t>
      </w:r>
    </w:p>
    <w:p>
      <w:pPr>
        <w:pStyle w:val="BodyText"/>
        <w:spacing w:before="6"/>
        <w:rPr>
          <w:sz w:val="15"/>
        </w:rPr>
      </w:pPr>
    </w:p>
    <w:p>
      <w:pPr>
        <w:pStyle w:val="BodyText"/>
        <w:spacing w:line="259" w:lineRule="auto"/>
        <w:ind w:left="106" w:right="105"/>
        <w:jc w:val="both"/>
      </w:pPr>
      <w:r>
        <w:rPr>
          <w:b/>
        </w:rPr>
        <w:t>Metodologia:</w:t>
      </w:r>
      <w:r>
        <w:rPr>
          <w:b/>
          <w:spacing w:val="-9"/>
        </w:rPr>
        <w:t> </w:t>
      </w:r>
      <w:r>
        <w:rPr/>
        <w:t>Estudo</w:t>
      </w:r>
      <w:r>
        <w:rPr>
          <w:spacing w:val="-7"/>
        </w:rPr>
        <w:t> </w:t>
      </w:r>
      <w:r>
        <w:rPr/>
        <w:t>descritivo,</w:t>
      </w:r>
      <w:r>
        <w:rPr>
          <w:spacing w:val="-8"/>
        </w:rPr>
        <w:t> </w:t>
      </w:r>
      <w:r>
        <w:rPr/>
        <w:t>prospectivo</w:t>
      </w:r>
      <w:r>
        <w:rPr>
          <w:spacing w:val="-6"/>
        </w:rPr>
        <w:t> </w:t>
      </w:r>
      <w:r>
        <w:rPr/>
        <w:t>de</w:t>
      </w:r>
      <w:r>
        <w:rPr>
          <w:spacing w:val="-10"/>
        </w:rPr>
        <w:t> </w:t>
      </w:r>
      <w:r>
        <w:rPr/>
        <w:t>caráter</w:t>
      </w:r>
      <w:r>
        <w:rPr>
          <w:spacing w:val="-11"/>
        </w:rPr>
        <w:t> </w:t>
      </w:r>
      <w:r>
        <w:rPr/>
        <w:t>observacional,</w:t>
      </w:r>
      <w:r>
        <w:rPr>
          <w:spacing w:val="-8"/>
        </w:rPr>
        <w:t> </w:t>
      </w:r>
      <w:r>
        <w:rPr/>
        <w:t>desenvolvido</w:t>
      </w:r>
      <w:r>
        <w:rPr>
          <w:spacing w:val="-6"/>
        </w:rPr>
        <w:t> </w:t>
      </w:r>
      <w:r>
        <w:rPr/>
        <w:t>na</w:t>
      </w:r>
      <w:r>
        <w:rPr>
          <w:spacing w:val="-10"/>
        </w:rPr>
        <w:t> </w:t>
      </w:r>
      <w:r>
        <w:rPr/>
        <w:t>unidade</w:t>
      </w:r>
      <w:r>
        <w:rPr>
          <w:spacing w:val="-9"/>
        </w:rPr>
        <w:t> </w:t>
      </w:r>
      <w:r>
        <w:rPr/>
        <w:t>de</w:t>
      </w:r>
      <w:r>
        <w:rPr>
          <w:spacing w:val="-10"/>
        </w:rPr>
        <w:t> </w:t>
      </w:r>
      <w:r>
        <w:rPr/>
        <w:t>Clínica</w:t>
      </w:r>
      <w:r>
        <w:rPr>
          <w:spacing w:val="-8"/>
        </w:rPr>
        <w:t> </w:t>
      </w:r>
      <w:r>
        <w:rPr/>
        <w:t>Médica</w:t>
      </w:r>
      <w:r>
        <w:rPr>
          <w:spacing w:val="-9"/>
        </w:rPr>
        <w:t> </w:t>
      </w:r>
      <w:r>
        <w:rPr/>
        <w:t>de</w:t>
      </w:r>
      <w:r>
        <w:rPr>
          <w:spacing w:val="-9"/>
        </w:rPr>
        <w:t> </w:t>
      </w:r>
      <w:r>
        <w:rPr/>
        <w:t>um</w:t>
      </w:r>
      <w:r>
        <w:rPr>
          <w:spacing w:val="-9"/>
        </w:rPr>
        <w:t> </w:t>
      </w:r>
      <w:r>
        <w:rPr/>
        <w:t>hospital</w:t>
      </w:r>
      <w:r>
        <w:rPr>
          <w:spacing w:val="-13"/>
        </w:rPr>
        <w:t> </w:t>
      </w:r>
      <w:r>
        <w:rPr/>
        <w:t>universitário do</w:t>
      </w:r>
      <w:r>
        <w:rPr>
          <w:spacing w:val="-5"/>
        </w:rPr>
        <w:t> </w:t>
      </w:r>
      <w:r>
        <w:rPr/>
        <w:t>Distrito</w:t>
      </w:r>
      <w:r>
        <w:rPr>
          <w:spacing w:val="-4"/>
        </w:rPr>
        <w:t> </w:t>
      </w:r>
      <w:r>
        <w:rPr/>
        <w:t>Federal,</w:t>
      </w:r>
      <w:r>
        <w:rPr>
          <w:spacing w:val="-2"/>
        </w:rPr>
        <w:t> </w:t>
      </w:r>
      <w:r>
        <w:rPr/>
        <w:t>por</w:t>
      </w:r>
      <w:r>
        <w:rPr>
          <w:spacing w:val="-2"/>
        </w:rPr>
        <w:t> </w:t>
      </w:r>
      <w:r>
        <w:rPr/>
        <w:t>período</w:t>
      </w:r>
      <w:r>
        <w:rPr>
          <w:spacing w:val="-4"/>
        </w:rPr>
        <w:t> </w:t>
      </w:r>
      <w:r>
        <w:rPr/>
        <w:t>de</w:t>
      </w:r>
      <w:r>
        <w:rPr>
          <w:spacing w:val="-7"/>
        </w:rPr>
        <w:t> </w:t>
      </w:r>
      <w:r>
        <w:rPr/>
        <w:t>oito</w:t>
      </w:r>
      <w:r>
        <w:rPr>
          <w:spacing w:val="-4"/>
        </w:rPr>
        <w:t> </w:t>
      </w:r>
      <w:r>
        <w:rPr/>
        <w:t>meses.</w:t>
      </w:r>
      <w:r>
        <w:rPr>
          <w:spacing w:val="-3"/>
        </w:rPr>
        <w:t> </w:t>
      </w:r>
      <w:r>
        <w:rPr/>
        <w:t>Os</w:t>
      </w:r>
      <w:r>
        <w:rPr>
          <w:spacing w:val="-7"/>
        </w:rPr>
        <w:t> </w:t>
      </w:r>
      <w:r>
        <w:rPr/>
        <w:t>pacientes</w:t>
      </w:r>
      <w:r>
        <w:rPr>
          <w:spacing w:val="-5"/>
        </w:rPr>
        <w:t> </w:t>
      </w:r>
      <w:r>
        <w:rPr/>
        <w:t>selecionados</w:t>
      </w:r>
      <w:r>
        <w:rPr>
          <w:spacing w:val="-5"/>
        </w:rPr>
        <w:t> </w:t>
      </w:r>
      <w:r>
        <w:rPr/>
        <w:t>foram</w:t>
      </w:r>
      <w:r>
        <w:rPr>
          <w:spacing w:val="-8"/>
        </w:rPr>
        <w:t> </w:t>
      </w:r>
      <w:r>
        <w:rPr/>
        <w:t>aqueles</w:t>
      </w:r>
      <w:r>
        <w:rPr>
          <w:spacing w:val="-5"/>
        </w:rPr>
        <w:t> </w:t>
      </w:r>
      <w:r>
        <w:rPr/>
        <w:t>com</w:t>
      </w:r>
      <w:r>
        <w:rPr>
          <w:spacing w:val="-8"/>
        </w:rPr>
        <w:t> </w:t>
      </w:r>
      <w:r>
        <w:rPr/>
        <w:t>até</w:t>
      </w:r>
      <w:r>
        <w:rPr>
          <w:spacing w:val="-7"/>
        </w:rPr>
        <w:t> </w:t>
      </w:r>
      <w:r>
        <w:rPr/>
        <w:t>48</w:t>
      </w:r>
      <w:r>
        <w:rPr>
          <w:spacing w:val="-5"/>
        </w:rPr>
        <w:t> </w:t>
      </w:r>
      <w:r>
        <w:rPr/>
        <w:t>horas</w:t>
      </w:r>
      <w:r>
        <w:rPr>
          <w:spacing w:val="-7"/>
        </w:rPr>
        <w:t> </w:t>
      </w:r>
      <w:r>
        <w:rPr/>
        <w:t>de</w:t>
      </w:r>
      <w:r>
        <w:rPr>
          <w:spacing w:val="-4"/>
        </w:rPr>
        <w:t> </w:t>
      </w:r>
      <w:r>
        <w:rPr/>
        <w:t>admissão</w:t>
      </w:r>
      <w:r>
        <w:rPr>
          <w:spacing w:val="-2"/>
        </w:rPr>
        <w:t> </w:t>
      </w:r>
      <w:r>
        <w:rPr/>
        <w:t>e</w:t>
      </w:r>
      <w:r>
        <w:rPr>
          <w:spacing w:val="-7"/>
        </w:rPr>
        <w:t> </w:t>
      </w:r>
      <w:r>
        <w:rPr/>
        <w:t>que</w:t>
      </w:r>
      <w:r>
        <w:rPr>
          <w:spacing w:val="-4"/>
        </w:rPr>
        <w:t> </w:t>
      </w:r>
      <w:r>
        <w:rPr/>
        <w:t>não</w:t>
      </w:r>
      <w:r>
        <w:rPr>
          <w:spacing w:val="-4"/>
        </w:rPr>
        <w:t> </w:t>
      </w:r>
      <w:r>
        <w:rPr/>
        <w:t>apresentavam UP. Foram observados quanto ao risco e desenvolvimento de UP desde a admissão até a alta, com avaliações em dias alternados. Todos os pacientes assinaram o Termo de Consentimento Livre e Esclarecido, sendo que este estudo teve sua aprovação pelo Comitê de Ética em Pesquisa da instituição (CEP-FM/UnB n°094/2010). Para a coleta de dados, foi utilizado um instrumento composto por dados sociodemográficos, clínicos, escore da escala de Braden, que é um instrumento que avalia o risco para o desenvolvimento de UP e, posteriormente, se houvesse o aparecimento da UP, a caracterização das</w:t>
      </w:r>
      <w:r>
        <w:rPr>
          <w:spacing w:val="1"/>
        </w:rPr>
        <w:t> </w:t>
      </w:r>
      <w:r>
        <w:rPr/>
        <w:t>mesmas.</w:t>
      </w:r>
    </w:p>
    <w:p>
      <w:pPr>
        <w:pStyle w:val="BodyText"/>
        <w:spacing w:before="8"/>
        <w:rPr>
          <w:sz w:val="15"/>
        </w:rPr>
      </w:pPr>
    </w:p>
    <w:p>
      <w:pPr>
        <w:pStyle w:val="BodyText"/>
        <w:spacing w:line="259" w:lineRule="auto"/>
        <w:ind w:left="120" w:right="105" w:hanging="10"/>
        <w:jc w:val="both"/>
      </w:pPr>
      <w:r>
        <w:rPr>
          <w:b/>
        </w:rPr>
        <w:t>Resultados: </w:t>
      </w:r>
      <w:r>
        <w:rPr/>
        <w:t>A amostra foi de 32 pacientes, sendo 50% do sexo feminino, com média de idade de 51 anos. Em relação à raça 56,25% era da cor</w:t>
      </w:r>
      <w:r>
        <w:rPr>
          <w:spacing w:val="-2"/>
        </w:rPr>
        <w:t> </w:t>
      </w:r>
      <w:r>
        <w:rPr/>
        <w:t>negra</w:t>
      </w:r>
      <w:r>
        <w:rPr>
          <w:spacing w:val="-4"/>
        </w:rPr>
        <w:t> </w:t>
      </w:r>
      <w:r>
        <w:rPr/>
        <w:t>ou</w:t>
      </w:r>
      <w:r>
        <w:rPr>
          <w:spacing w:val="-4"/>
        </w:rPr>
        <w:t> </w:t>
      </w:r>
      <w:r>
        <w:rPr/>
        <w:t>parda.</w:t>
      </w:r>
      <w:r>
        <w:rPr>
          <w:spacing w:val="-1"/>
        </w:rPr>
        <w:t> </w:t>
      </w:r>
      <w:r>
        <w:rPr/>
        <w:t>As</w:t>
      </w:r>
      <w:r>
        <w:rPr>
          <w:spacing w:val="-5"/>
        </w:rPr>
        <w:t> </w:t>
      </w:r>
      <w:r>
        <w:rPr/>
        <w:t>especialidades</w:t>
      </w:r>
      <w:r>
        <w:rPr>
          <w:spacing w:val="-4"/>
        </w:rPr>
        <w:t> </w:t>
      </w:r>
      <w:r>
        <w:rPr/>
        <w:t>clínicas</w:t>
      </w:r>
      <w:r>
        <w:rPr>
          <w:spacing w:val="-6"/>
        </w:rPr>
        <w:t> </w:t>
      </w:r>
      <w:r>
        <w:rPr/>
        <w:t>de</w:t>
      </w:r>
      <w:r>
        <w:rPr>
          <w:spacing w:val="-2"/>
        </w:rPr>
        <w:t> </w:t>
      </w:r>
      <w:r>
        <w:rPr/>
        <w:t>internação</w:t>
      </w:r>
      <w:r>
        <w:rPr>
          <w:spacing w:val="-1"/>
        </w:rPr>
        <w:t> </w:t>
      </w:r>
      <w:r>
        <w:rPr/>
        <w:t>predominantes</w:t>
      </w:r>
      <w:r>
        <w:rPr>
          <w:spacing w:val="-3"/>
        </w:rPr>
        <w:t> </w:t>
      </w:r>
      <w:r>
        <w:rPr/>
        <w:t>foram</w:t>
      </w:r>
      <w:r>
        <w:rPr>
          <w:spacing w:val="-8"/>
        </w:rPr>
        <w:t> </w:t>
      </w:r>
      <w:r>
        <w:rPr/>
        <w:t>reumatologia</w:t>
      </w:r>
      <w:r>
        <w:rPr>
          <w:spacing w:val="-3"/>
        </w:rPr>
        <w:t> </w:t>
      </w:r>
      <w:r>
        <w:rPr/>
        <w:t>(25,8%)</w:t>
      </w:r>
      <w:r>
        <w:rPr>
          <w:spacing w:val="-2"/>
        </w:rPr>
        <w:t> </w:t>
      </w:r>
      <w:r>
        <w:rPr/>
        <w:t>seguida</w:t>
      </w:r>
      <w:r>
        <w:rPr>
          <w:spacing w:val="-4"/>
        </w:rPr>
        <w:t> </w:t>
      </w:r>
      <w:r>
        <w:rPr/>
        <w:t>da</w:t>
      </w:r>
      <w:r>
        <w:rPr>
          <w:spacing w:val="-1"/>
        </w:rPr>
        <w:t> </w:t>
      </w:r>
      <w:r>
        <w:rPr/>
        <w:t>hematologia</w:t>
      </w:r>
      <w:r>
        <w:rPr>
          <w:spacing w:val="-4"/>
        </w:rPr>
        <w:t> </w:t>
      </w:r>
      <w:r>
        <w:rPr/>
        <w:t>(16,12%).</w:t>
      </w:r>
      <w:r>
        <w:rPr>
          <w:spacing w:val="-2"/>
        </w:rPr>
        <w:t> </w:t>
      </w:r>
      <w:r>
        <w:rPr/>
        <w:t>A média de dias de internação foi de 12,15 dias. O intervalo do índice de massa corporal foi de 17,36 a 33,79 kg/m². Os medicamentos mais utilizadas pelos pacientes durante a internação foram os anti-hipertensivos (20%). Quanto à avaliação de risco pela EB e o exame físico da pele detectaram-se na admissão que somente um paciente estava em risco elevado com escore de 12, dois pacientes estavam com risco moderado com escore 13 e 14, 31,25% dos pacientes se encontravam em risco (escore 15 a 18) e 59,37% se encontravam em baixo risco (escores &gt;19). Já na alta 65,62% dos pacientes estavam sem risco (escore 19 a 23). Durante o período de internação nenhum paciente desenvolveu UP, apesar de serem de</w:t>
      </w:r>
      <w:r>
        <w:rPr>
          <w:spacing w:val="-1"/>
        </w:rPr>
        <w:t> </w:t>
      </w:r>
      <w:r>
        <w:rPr/>
        <w:t>risco.</w:t>
      </w:r>
    </w:p>
    <w:p>
      <w:pPr>
        <w:pStyle w:val="BodyText"/>
        <w:spacing w:before="8"/>
        <w:rPr>
          <w:sz w:val="9"/>
        </w:rPr>
      </w:pPr>
    </w:p>
    <w:p>
      <w:pPr>
        <w:pStyle w:val="BodyText"/>
        <w:spacing w:line="259" w:lineRule="auto"/>
        <w:ind w:left="120" w:right="105" w:hanging="10"/>
        <w:jc w:val="both"/>
      </w:pPr>
      <w:r>
        <w:rPr>
          <w:b/>
        </w:rPr>
        <w:t>Conclusão: </w:t>
      </w:r>
      <w:r>
        <w:rPr/>
        <w:t>A amostra foi de 32 pacientes, sendo 50% do sexo feminino, com média de idade de 51 anos. Em relação à raça 56,25% era da cor</w:t>
      </w:r>
      <w:r>
        <w:rPr>
          <w:spacing w:val="-2"/>
        </w:rPr>
        <w:t> </w:t>
      </w:r>
      <w:r>
        <w:rPr/>
        <w:t>negra</w:t>
      </w:r>
      <w:r>
        <w:rPr>
          <w:spacing w:val="-4"/>
        </w:rPr>
        <w:t> </w:t>
      </w:r>
      <w:r>
        <w:rPr/>
        <w:t>ou</w:t>
      </w:r>
      <w:r>
        <w:rPr>
          <w:spacing w:val="-4"/>
        </w:rPr>
        <w:t> </w:t>
      </w:r>
      <w:r>
        <w:rPr/>
        <w:t>parda.</w:t>
      </w:r>
      <w:r>
        <w:rPr>
          <w:spacing w:val="-1"/>
        </w:rPr>
        <w:t> </w:t>
      </w:r>
      <w:r>
        <w:rPr/>
        <w:t>As</w:t>
      </w:r>
      <w:r>
        <w:rPr>
          <w:spacing w:val="-5"/>
        </w:rPr>
        <w:t> </w:t>
      </w:r>
      <w:r>
        <w:rPr/>
        <w:t>especialidades</w:t>
      </w:r>
      <w:r>
        <w:rPr>
          <w:spacing w:val="-4"/>
        </w:rPr>
        <w:t> </w:t>
      </w:r>
      <w:r>
        <w:rPr/>
        <w:t>clínicas</w:t>
      </w:r>
      <w:r>
        <w:rPr>
          <w:spacing w:val="-6"/>
        </w:rPr>
        <w:t> </w:t>
      </w:r>
      <w:r>
        <w:rPr/>
        <w:t>de</w:t>
      </w:r>
      <w:r>
        <w:rPr>
          <w:spacing w:val="-2"/>
        </w:rPr>
        <w:t> </w:t>
      </w:r>
      <w:r>
        <w:rPr/>
        <w:t>internação</w:t>
      </w:r>
      <w:r>
        <w:rPr>
          <w:spacing w:val="-1"/>
        </w:rPr>
        <w:t> </w:t>
      </w:r>
      <w:r>
        <w:rPr/>
        <w:t>predominantes</w:t>
      </w:r>
      <w:r>
        <w:rPr>
          <w:spacing w:val="-3"/>
        </w:rPr>
        <w:t> </w:t>
      </w:r>
      <w:r>
        <w:rPr/>
        <w:t>foram</w:t>
      </w:r>
      <w:r>
        <w:rPr>
          <w:spacing w:val="-8"/>
        </w:rPr>
        <w:t> </w:t>
      </w:r>
      <w:r>
        <w:rPr/>
        <w:t>reumatologia</w:t>
      </w:r>
      <w:r>
        <w:rPr>
          <w:spacing w:val="-3"/>
        </w:rPr>
        <w:t> </w:t>
      </w:r>
      <w:r>
        <w:rPr/>
        <w:t>(25,8%)</w:t>
      </w:r>
      <w:r>
        <w:rPr>
          <w:spacing w:val="-2"/>
        </w:rPr>
        <w:t> </w:t>
      </w:r>
      <w:r>
        <w:rPr/>
        <w:t>seguida</w:t>
      </w:r>
      <w:r>
        <w:rPr>
          <w:spacing w:val="-4"/>
        </w:rPr>
        <w:t> </w:t>
      </w:r>
      <w:r>
        <w:rPr/>
        <w:t>da</w:t>
      </w:r>
      <w:r>
        <w:rPr>
          <w:spacing w:val="-1"/>
        </w:rPr>
        <w:t> </w:t>
      </w:r>
      <w:r>
        <w:rPr/>
        <w:t>hematologia</w:t>
      </w:r>
      <w:r>
        <w:rPr>
          <w:spacing w:val="-4"/>
        </w:rPr>
        <w:t> </w:t>
      </w:r>
      <w:r>
        <w:rPr/>
        <w:t>(16,12%).</w:t>
      </w:r>
      <w:r>
        <w:rPr>
          <w:spacing w:val="-2"/>
        </w:rPr>
        <w:t> </w:t>
      </w:r>
      <w:r>
        <w:rPr/>
        <w:t>A média de dias de internação foi de 12,15 dias. O intervalo do índice de massa corporal foi de 17,36 a 33,79 kg/m². Os medicamentos mais utilizadas pelos pacientes durante a internação foram os anti-hipertensivos (20%). Quanto à avaliação de risco pela EB e o exame físico da pele detectaram-se na admissão que somente um paciente estava em risco elevado com escore de 12, dois pacientes estavam com risco moderado com escore 13 e 14, 31,25% dos pacientes se encontravam em risco (escore 15 a 18) e 59,37% se encontravam em baixo risco (escores &gt;19). Já na alta 65,62% dos pacientes estavam sem risco (escore 19 a 23). Durante o período de internação nenhum paciente desenvolveu UP, apesar de serem de</w:t>
      </w:r>
      <w:r>
        <w:rPr>
          <w:spacing w:val="-1"/>
        </w:rPr>
        <w:t> </w:t>
      </w:r>
      <w:r>
        <w:rPr/>
        <w:t>risco.</w:t>
      </w:r>
    </w:p>
    <w:p>
      <w:pPr>
        <w:pStyle w:val="BodyText"/>
        <w:spacing w:before="9"/>
        <w:rPr>
          <w:sz w:val="9"/>
        </w:rPr>
      </w:pPr>
    </w:p>
    <w:p>
      <w:pPr>
        <w:spacing w:before="1"/>
        <w:ind w:left="111" w:right="0" w:firstLine="0"/>
        <w:jc w:val="both"/>
        <w:rPr>
          <w:sz w:val="12"/>
        </w:rPr>
      </w:pPr>
      <w:r>
        <w:rPr>
          <w:b/>
          <w:sz w:val="12"/>
        </w:rPr>
        <w:t>Palavras-Chave: </w:t>
      </w:r>
      <w:r>
        <w:rPr>
          <w:sz w:val="12"/>
        </w:rPr>
        <w:t>Ulcera por pressão, cuidados de enfermagem, fatores de risco.</w:t>
      </w:r>
    </w:p>
    <w:p>
      <w:pPr>
        <w:pStyle w:val="BodyText"/>
        <w:spacing w:before="8"/>
        <w:rPr>
          <w:sz w:val="10"/>
        </w:rPr>
      </w:pPr>
    </w:p>
    <w:p>
      <w:pPr>
        <w:pStyle w:val="BodyText"/>
        <w:spacing w:line="259" w:lineRule="auto"/>
        <w:ind w:left="120" w:right="108" w:hanging="10"/>
        <w:jc w:val="both"/>
      </w:pPr>
      <w:r>
        <w:rPr>
          <w:b/>
        </w:rPr>
        <w:t>Colaboradores: </w:t>
      </w:r>
      <w:r>
        <w:rPr/>
        <w:t>Colaboraram na coleta de dados as acadêmicas de enfermagem Renata Oliveira de Freitas, Adriana Boreli de Oliveira e Isabely Vilanova Medved.</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0" w:right="197"/>
        <w:jc w:val="right"/>
      </w:pPr>
      <w:r>
        <w:rPr>
          <w:color w:val="007E39"/>
        </w:rPr>
        <w:t>Governança Corporativa na Avicultura: capacidades organizacionais para a inovação de produtos e serviços</w:t>
      </w:r>
    </w:p>
    <w:p>
      <w:pPr>
        <w:spacing w:before="74"/>
        <w:ind w:left="0" w:right="123" w:firstLine="0"/>
        <w:jc w:val="right"/>
        <w:rPr>
          <w:sz w:val="12"/>
        </w:rPr>
      </w:pPr>
      <w:r>
        <w:rPr>
          <w:b/>
          <w:color w:val="2E75B6"/>
          <w:sz w:val="12"/>
        </w:rPr>
        <w:t>Bolsista</w:t>
      </w:r>
      <w:r>
        <w:rPr>
          <w:color w:val="2E75B6"/>
          <w:sz w:val="12"/>
        </w:rPr>
        <w:t>: Déborah Naegele</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MARLON VINICIUS BRISOLA</w:t>
      </w:r>
    </w:p>
    <w:p>
      <w:pPr>
        <w:pStyle w:val="BodyText"/>
        <w:spacing w:before="7"/>
        <w:rPr>
          <w:sz w:val="16"/>
        </w:rPr>
      </w:pPr>
    </w:p>
    <w:p>
      <w:pPr>
        <w:pStyle w:val="BodyText"/>
        <w:spacing w:line="259" w:lineRule="auto"/>
        <w:ind w:left="120" w:right="104" w:hanging="10"/>
        <w:jc w:val="both"/>
      </w:pPr>
      <w:r>
        <w:rPr>
          <w:b/>
        </w:rPr>
        <w:t>Introdução: </w:t>
      </w:r>
      <w:r>
        <w:rPr/>
        <w:t>O Brasil é considerado o maior exportador mundial de carne de aves e terceiro maior produtor, tendo sua política de desenvolvimento</w:t>
      </w:r>
      <w:r>
        <w:rPr>
          <w:spacing w:val="-2"/>
        </w:rPr>
        <w:t> </w:t>
      </w:r>
      <w:r>
        <w:rPr/>
        <w:t>sustentada</w:t>
      </w:r>
      <w:r>
        <w:rPr>
          <w:spacing w:val="-6"/>
        </w:rPr>
        <w:t> </w:t>
      </w:r>
      <w:r>
        <w:rPr/>
        <w:t>no</w:t>
      </w:r>
      <w:r>
        <w:rPr>
          <w:spacing w:val="-1"/>
        </w:rPr>
        <w:t> </w:t>
      </w:r>
      <w:r>
        <w:rPr/>
        <w:t>agronegócio. O</w:t>
      </w:r>
      <w:r>
        <w:rPr>
          <w:spacing w:val="-5"/>
        </w:rPr>
        <w:t> </w:t>
      </w:r>
      <w:r>
        <w:rPr/>
        <w:t>setor</w:t>
      </w:r>
      <w:r>
        <w:rPr>
          <w:spacing w:val="-3"/>
        </w:rPr>
        <w:t> </w:t>
      </w:r>
      <w:r>
        <w:rPr/>
        <w:t>da</w:t>
      </w:r>
      <w:r>
        <w:rPr>
          <w:spacing w:val="-4"/>
        </w:rPr>
        <w:t> </w:t>
      </w:r>
      <w:r>
        <w:rPr/>
        <w:t>avicultura</w:t>
      </w:r>
      <w:r>
        <w:rPr>
          <w:spacing w:val="-1"/>
        </w:rPr>
        <w:t> </w:t>
      </w:r>
      <w:r>
        <w:rPr/>
        <w:t>perpassa</w:t>
      </w:r>
      <w:r>
        <w:rPr>
          <w:spacing w:val="-3"/>
        </w:rPr>
        <w:t> </w:t>
      </w:r>
      <w:r>
        <w:rPr/>
        <w:t>por</w:t>
      </w:r>
      <w:r>
        <w:rPr>
          <w:spacing w:val="-4"/>
        </w:rPr>
        <w:t> </w:t>
      </w:r>
      <w:r>
        <w:rPr/>
        <w:t>um</w:t>
      </w:r>
      <w:r>
        <w:rPr>
          <w:spacing w:val="-5"/>
        </w:rPr>
        <w:t> </w:t>
      </w:r>
      <w:r>
        <w:rPr/>
        <w:t>processo</w:t>
      </w:r>
      <w:r>
        <w:rPr>
          <w:spacing w:val="-3"/>
        </w:rPr>
        <w:t> </w:t>
      </w:r>
      <w:r>
        <w:rPr/>
        <w:t>de</w:t>
      </w:r>
      <w:r>
        <w:rPr>
          <w:spacing w:val="-4"/>
        </w:rPr>
        <w:t> </w:t>
      </w:r>
      <w:r>
        <w:rPr/>
        <w:t>estruturação</w:t>
      </w:r>
      <w:r>
        <w:rPr>
          <w:spacing w:val="-2"/>
        </w:rPr>
        <w:t> </w:t>
      </w:r>
      <w:r>
        <w:rPr/>
        <w:t>e</w:t>
      </w:r>
      <w:r>
        <w:rPr>
          <w:spacing w:val="-1"/>
        </w:rPr>
        <w:t> </w:t>
      </w:r>
      <w:r>
        <w:rPr/>
        <w:t>adaptação,</w:t>
      </w:r>
      <w:r>
        <w:rPr>
          <w:spacing w:val="-3"/>
        </w:rPr>
        <w:t> </w:t>
      </w:r>
      <w:r>
        <w:rPr/>
        <w:t>e</w:t>
      </w:r>
      <w:r>
        <w:rPr>
          <w:spacing w:val="-4"/>
        </w:rPr>
        <w:t> </w:t>
      </w:r>
      <w:r>
        <w:rPr/>
        <w:t>questões</w:t>
      </w:r>
      <w:r>
        <w:rPr>
          <w:spacing w:val="-4"/>
        </w:rPr>
        <w:t> </w:t>
      </w:r>
      <w:r>
        <w:rPr/>
        <w:t>jurídicas sobre os contratos de integração e novas composições estruturais em suas redes são exemplos de tentativas de arranjos institucionais que o setor</w:t>
      </w:r>
      <w:r>
        <w:rPr>
          <w:spacing w:val="-6"/>
        </w:rPr>
        <w:t> </w:t>
      </w:r>
      <w:r>
        <w:rPr/>
        <w:t>enfrenta.</w:t>
      </w:r>
      <w:r>
        <w:rPr>
          <w:spacing w:val="-5"/>
        </w:rPr>
        <w:t> </w:t>
      </w:r>
      <w:r>
        <w:rPr/>
        <w:t>A</w:t>
      </w:r>
      <w:r>
        <w:rPr>
          <w:spacing w:val="-10"/>
        </w:rPr>
        <w:t> </w:t>
      </w:r>
      <w:r>
        <w:rPr/>
        <w:t>consolidação</w:t>
      </w:r>
      <w:r>
        <w:rPr>
          <w:spacing w:val="-4"/>
        </w:rPr>
        <w:t> </w:t>
      </w:r>
      <w:r>
        <w:rPr/>
        <w:t>de</w:t>
      </w:r>
      <w:r>
        <w:rPr>
          <w:spacing w:val="-7"/>
        </w:rPr>
        <w:t> </w:t>
      </w:r>
      <w:r>
        <w:rPr/>
        <w:t>uma</w:t>
      </w:r>
      <w:r>
        <w:rPr>
          <w:spacing w:val="-5"/>
        </w:rPr>
        <w:t> </w:t>
      </w:r>
      <w:r>
        <w:rPr/>
        <w:t>melhor</w:t>
      </w:r>
      <w:r>
        <w:rPr>
          <w:spacing w:val="-5"/>
        </w:rPr>
        <w:t> </w:t>
      </w:r>
      <w:r>
        <w:rPr/>
        <w:t>estrutura,</w:t>
      </w:r>
      <w:r>
        <w:rPr>
          <w:spacing w:val="-6"/>
        </w:rPr>
        <w:t> </w:t>
      </w:r>
      <w:r>
        <w:rPr/>
        <w:t>com</w:t>
      </w:r>
      <w:r>
        <w:rPr>
          <w:spacing w:val="-8"/>
        </w:rPr>
        <w:t> </w:t>
      </w:r>
      <w:r>
        <w:rPr/>
        <w:t>justiça</w:t>
      </w:r>
      <w:r>
        <w:rPr>
          <w:spacing w:val="-7"/>
        </w:rPr>
        <w:t> </w:t>
      </w:r>
      <w:r>
        <w:rPr/>
        <w:t>e</w:t>
      </w:r>
      <w:r>
        <w:rPr>
          <w:spacing w:val="-8"/>
        </w:rPr>
        <w:t> </w:t>
      </w:r>
      <w:r>
        <w:rPr/>
        <w:t>equidade,</w:t>
      </w:r>
      <w:r>
        <w:rPr>
          <w:spacing w:val="-2"/>
        </w:rPr>
        <w:t> </w:t>
      </w:r>
      <w:r>
        <w:rPr/>
        <w:t>favorece</w:t>
      </w:r>
      <w:r>
        <w:rPr>
          <w:spacing w:val="-8"/>
        </w:rPr>
        <w:t> </w:t>
      </w:r>
      <w:r>
        <w:rPr/>
        <w:t>um</w:t>
      </w:r>
      <w:r>
        <w:rPr>
          <w:spacing w:val="-10"/>
        </w:rPr>
        <w:t> </w:t>
      </w:r>
      <w:r>
        <w:rPr/>
        <w:t>ganho</w:t>
      </w:r>
      <w:r>
        <w:rPr>
          <w:spacing w:val="-2"/>
        </w:rPr>
        <w:t> </w:t>
      </w:r>
      <w:r>
        <w:rPr/>
        <w:t>institucional</w:t>
      </w:r>
      <w:r>
        <w:rPr>
          <w:spacing w:val="-11"/>
        </w:rPr>
        <w:t> </w:t>
      </w:r>
      <w:r>
        <w:rPr/>
        <w:t>que</w:t>
      </w:r>
      <w:r>
        <w:rPr>
          <w:spacing w:val="-7"/>
        </w:rPr>
        <w:t> </w:t>
      </w:r>
      <w:r>
        <w:rPr/>
        <w:t>envolve</w:t>
      </w:r>
      <w:r>
        <w:rPr>
          <w:spacing w:val="-8"/>
        </w:rPr>
        <w:t> </w:t>
      </w:r>
      <w:r>
        <w:rPr/>
        <w:t>todos</w:t>
      </w:r>
      <w:r>
        <w:rPr>
          <w:spacing w:val="-10"/>
        </w:rPr>
        <w:t> </w:t>
      </w:r>
      <w:r>
        <w:rPr/>
        <w:t>os</w:t>
      </w:r>
      <w:r>
        <w:rPr>
          <w:spacing w:val="-7"/>
        </w:rPr>
        <w:t> </w:t>
      </w:r>
      <w:r>
        <w:rPr/>
        <w:t>agentes. O objetivo geral do estudo foi identificar o que as organizações do setor da avicultura brasileira têm desenvolvido em sua governança corporativa</w:t>
      </w:r>
      <w:r>
        <w:rPr>
          <w:spacing w:val="-7"/>
        </w:rPr>
        <w:t> </w:t>
      </w:r>
      <w:r>
        <w:rPr/>
        <w:t>para</w:t>
      </w:r>
      <w:r>
        <w:rPr>
          <w:spacing w:val="-6"/>
        </w:rPr>
        <w:t> </w:t>
      </w:r>
      <w:r>
        <w:rPr/>
        <w:t>se</w:t>
      </w:r>
      <w:r>
        <w:rPr>
          <w:spacing w:val="-8"/>
        </w:rPr>
        <w:t> </w:t>
      </w:r>
      <w:r>
        <w:rPr/>
        <w:t>capacitar</w:t>
      </w:r>
      <w:r>
        <w:rPr>
          <w:spacing w:val="-6"/>
        </w:rPr>
        <w:t> </w:t>
      </w:r>
      <w:r>
        <w:rPr/>
        <w:t>diante</w:t>
      </w:r>
      <w:r>
        <w:rPr>
          <w:spacing w:val="-6"/>
        </w:rPr>
        <w:t> </w:t>
      </w:r>
      <w:r>
        <w:rPr/>
        <w:t>dos</w:t>
      </w:r>
      <w:r>
        <w:rPr>
          <w:spacing w:val="-7"/>
        </w:rPr>
        <w:t> </w:t>
      </w:r>
      <w:r>
        <w:rPr/>
        <w:t>desafios</w:t>
      </w:r>
      <w:r>
        <w:rPr>
          <w:spacing w:val="-5"/>
        </w:rPr>
        <w:t> </w:t>
      </w:r>
      <w:r>
        <w:rPr/>
        <w:t>mercadológicos</w:t>
      </w:r>
      <w:r>
        <w:rPr>
          <w:spacing w:val="-7"/>
        </w:rPr>
        <w:t> </w:t>
      </w:r>
      <w:r>
        <w:rPr/>
        <w:t>que</w:t>
      </w:r>
      <w:r>
        <w:rPr>
          <w:spacing w:val="-7"/>
        </w:rPr>
        <w:t> </w:t>
      </w:r>
      <w:r>
        <w:rPr/>
        <w:t>compõem</w:t>
      </w:r>
      <w:r>
        <w:rPr>
          <w:spacing w:val="-10"/>
        </w:rPr>
        <w:t> </w:t>
      </w:r>
      <w:r>
        <w:rPr/>
        <w:t>o</w:t>
      </w:r>
      <w:r>
        <w:rPr>
          <w:spacing w:val="-4"/>
        </w:rPr>
        <w:t> </w:t>
      </w:r>
      <w:r>
        <w:rPr/>
        <w:t>‘novo</w:t>
      </w:r>
      <w:r>
        <w:rPr>
          <w:spacing w:val="-4"/>
        </w:rPr>
        <w:t> </w:t>
      </w:r>
      <w:r>
        <w:rPr/>
        <w:t>agronegócio’.</w:t>
      </w:r>
      <w:r>
        <w:rPr>
          <w:spacing w:val="-2"/>
        </w:rPr>
        <w:t> </w:t>
      </w:r>
      <w:r>
        <w:rPr/>
        <w:t>Poucos</w:t>
      </w:r>
      <w:r>
        <w:rPr>
          <w:spacing w:val="-7"/>
        </w:rPr>
        <w:t> </w:t>
      </w:r>
      <w:r>
        <w:rPr/>
        <w:t>estudos</w:t>
      </w:r>
      <w:r>
        <w:rPr>
          <w:spacing w:val="-7"/>
        </w:rPr>
        <w:t> </w:t>
      </w:r>
      <w:r>
        <w:rPr/>
        <w:t>anteriores</w:t>
      </w:r>
      <w:r>
        <w:rPr>
          <w:spacing w:val="-7"/>
        </w:rPr>
        <w:t> </w:t>
      </w:r>
      <w:r>
        <w:rPr/>
        <w:t>apresentaram a mesma abordagem proposta, a academia ganha então uma nova produção científica, o que implica no enriquecimento intelectual de seus colaboradores.</w:t>
      </w:r>
    </w:p>
    <w:p>
      <w:pPr>
        <w:pStyle w:val="BodyText"/>
        <w:spacing w:before="5"/>
        <w:rPr>
          <w:sz w:val="15"/>
        </w:rPr>
      </w:pPr>
    </w:p>
    <w:p>
      <w:pPr>
        <w:pStyle w:val="BodyText"/>
        <w:spacing w:line="261" w:lineRule="auto"/>
        <w:ind w:left="106" w:right="104"/>
        <w:jc w:val="both"/>
      </w:pPr>
      <w:r>
        <w:rPr>
          <w:b/>
        </w:rPr>
        <w:t>Metodologia: </w:t>
      </w:r>
      <w:r>
        <w:rPr/>
        <w:t>A pesquisa é de caráter qualitativo e exploratório, já que buscou prover o entendimento sobre a natureza geral do problema de pesquisa, abordando um tema atual, porém pouco explorado. A coleta de dados foi realizada através de entrevistas semiestruturadas com representantes do setor avícola brasileiro, e posteriormente analisadas por análise de conteúdo através de categorização temática.</w:t>
      </w:r>
    </w:p>
    <w:p>
      <w:pPr>
        <w:pStyle w:val="BodyText"/>
        <w:spacing w:before="5"/>
        <w:rPr>
          <w:sz w:val="15"/>
        </w:rPr>
      </w:pPr>
    </w:p>
    <w:p>
      <w:pPr>
        <w:pStyle w:val="BodyText"/>
        <w:spacing w:line="259" w:lineRule="auto" w:before="1"/>
        <w:ind w:left="120" w:right="106" w:hanging="10"/>
        <w:jc w:val="both"/>
      </w:pPr>
      <w:r>
        <w:rPr>
          <w:b/>
        </w:rPr>
        <w:t>Resultados: </w:t>
      </w:r>
      <w:r>
        <w:rPr/>
        <w:t>Os achados que merecem destaque são: há uma busca por maior qualidade dos alimentos ofertados, a produção está mais tecnificada e há tecnologia de ponta na produção e gestão do setor avícola, há maior controle nas operações comerciais, embora haja um modelo de integração que não se sustenta, </w:t>
      </w:r>
      <w:r>
        <w:rPr>
          <w:spacing w:val="-3"/>
        </w:rPr>
        <w:t>já </w:t>
      </w:r>
      <w:r>
        <w:rPr/>
        <w:t>que há uma desigualdade tanto de informação quanto de recurso entre a indústria e a</w:t>
      </w:r>
      <w:r>
        <w:rPr>
          <w:spacing w:val="-17"/>
        </w:rPr>
        <w:t> </w:t>
      </w:r>
      <w:r>
        <w:rPr/>
        <w:t>produção.</w:t>
      </w:r>
    </w:p>
    <w:p>
      <w:pPr>
        <w:pStyle w:val="BodyText"/>
        <w:spacing w:before="8"/>
        <w:rPr>
          <w:sz w:val="9"/>
        </w:rPr>
      </w:pPr>
    </w:p>
    <w:p>
      <w:pPr>
        <w:pStyle w:val="BodyText"/>
        <w:spacing w:line="259" w:lineRule="auto"/>
        <w:ind w:left="120" w:right="106" w:hanging="10"/>
        <w:jc w:val="both"/>
      </w:pPr>
      <w:r>
        <w:rPr>
          <w:b/>
        </w:rPr>
        <w:t>Conclusão: </w:t>
      </w:r>
      <w:r>
        <w:rPr/>
        <w:t>Os achados que merecem destaque são: há uma busca por maior qualidade dos alimentos ofertados, a produção está mais tecnificada e há tecnologia de ponta na produção e gestão do setor avícola, há maior controle nas operações comerciais, embora haja um modelo de integração que não se sustenta, </w:t>
      </w:r>
      <w:r>
        <w:rPr>
          <w:spacing w:val="-3"/>
        </w:rPr>
        <w:t>já </w:t>
      </w:r>
      <w:r>
        <w:rPr/>
        <w:t>que há uma desigualdade tanto de informação quanto de recurso entre a indústria e a</w:t>
      </w:r>
      <w:r>
        <w:rPr>
          <w:spacing w:val="-17"/>
        </w:rPr>
        <w:t> </w:t>
      </w:r>
      <w:r>
        <w:rPr/>
        <w:t>produção.</w:t>
      </w:r>
    </w:p>
    <w:p>
      <w:pPr>
        <w:pStyle w:val="BodyText"/>
        <w:spacing w:before="9"/>
        <w:rPr>
          <w:sz w:val="9"/>
        </w:rPr>
      </w:pPr>
    </w:p>
    <w:p>
      <w:pPr>
        <w:spacing w:before="0"/>
        <w:ind w:left="111" w:right="0" w:firstLine="0"/>
        <w:jc w:val="both"/>
        <w:rPr>
          <w:sz w:val="12"/>
        </w:rPr>
      </w:pPr>
      <w:r>
        <w:rPr>
          <w:b/>
          <w:sz w:val="12"/>
        </w:rPr>
        <w:t>Palavras-Chave: </w:t>
      </w:r>
      <w:r>
        <w:rPr>
          <w:sz w:val="12"/>
        </w:rPr>
        <w:t>governança corporativa, agronegócio, avicultura</w:t>
      </w:r>
    </w:p>
    <w:p>
      <w:pPr>
        <w:pStyle w:val="BodyText"/>
        <w:spacing w:before="8"/>
        <w:rPr>
          <w:sz w:val="10"/>
        </w:rPr>
      </w:pPr>
    </w:p>
    <w:p>
      <w:pPr>
        <w:pStyle w:val="BodyText"/>
        <w:spacing w:line="259" w:lineRule="auto"/>
        <w:ind w:left="120" w:right="109" w:hanging="10"/>
        <w:jc w:val="both"/>
      </w:pPr>
      <w:r>
        <w:rPr>
          <w:b/>
        </w:rPr>
        <w:t>Colaboradores: </w:t>
      </w:r>
      <w:r>
        <w:rPr/>
        <w:t>Representantes do setor da indústria de produção avícola nacional, sobretudo o Sindicato de produtores do DF e a Comissão nacional da Avicultura e Suinocultura da CNA.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585" w:right="121" w:hanging="2305"/>
      </w:pPr>
      <w:r>
        <w:rPr>
          <w:color w:val="007E39"/>
        </w:rPr>
        <w:t>Políticas para Formação e Valorização do Profissional Docente no Brasil: o impacto dos movimentos sociais na formação e atuação do pedagogo.</w:t>
      </w:r>
    </w:p>
    <w:p>
      <w:pPr>
        <w:spacing w:before="66"/>
        <w:ind w:left="0" w:right="123" w:firstLine="0"/>
        <w:jc w:val="right"/>
        <w:rPr>
          <w:sz w:val="12"/>
        </w:rPr>
      </w:pPr>
      <w:r>
        <w:rPr>
          <w:b/>
          <w:color w:val="2E75B6"/>
          <w:sz w:val="12"/>
        </w:rPr>
        <w:t>Bolsista</w:t>
      </w:r>
      <w:r>
        <w:rPr>
          <w:color w:val="2E75B6"/>
          <w:sz w:val="12"/>
        </w:rPr>
        <w:t>: Deise Ramos da Rocha</w:t>
      </w:r>
    </w:p>
    <w:p>
      <w:pPr>
        <w:pStyle w:val="BodyText"/>
        <w:spacing w:before="10"/>
        <w:rPr>
          <w:sz w:val="13"/>
        </w:rPr>
      </w:pPr>
    </w:p>
    <w:p>
      <w:pPr>
        <w:spacing w:line="520" w:lineRule="auto" w:before="0"/>
        <w:ind w:left="106" w:right="5094" w:firstLine="0"/>
        <w:jc w:val="left"/>
        <w:rPr>
          <w:sz w:val="12"/>
        </w:rPr>
      </w:pPr>
      <w:r>
        <w:rPr>
          <w:b/>
          <w:sz w:val="12"/>
        </w:rPr>
        <w:t>Unidade Acadêmica</w:t>
      </w:r>
      <w:r>
        <w:rPr>
          <w:sz w:val="12"/>
        </w:rPr>
        <w:t>: Administração </w:t>
      </w:r>
      <w:r>
        <w:rPr>
          <w:b/>
          <w:sz w:val="12"/>
        </w:rPr>
        <w:t>Instituição</w:t>
      </w:r>
      <w:r>
        <w:rPr>
          <w:sz w:val="12"/>
        </w:rPr>
        <w:t>: UnB</w:t>
      </w:r>
    </w:p>
    <w:p>
      <w:pPr>
        <w:spacing w:before="1"/>
        <w:ind w:left="111" w:right="0" w:firstLine="0"/>
        <w:jc w:val="left"/>
        <w:rPr>
          <w:sz w:val="12"/>
        </w:rPr>
      </w:pPr>
      <w:r>
        <w:rPr>
          <w:b/>
          <w:sz w:val="12"/>
        </w:rPr>
        <w:t>Orientador (a): </w:t>
      </w:r>
      <w:r>
        <w:rPr>
          <w:sz w:val="12"/>
        </w:rPr>
        <w:t>KÁTIA AUGUSTA CURADO PINHEIRO CORDEIRO DA SILVA</w:t>
      </w:r>
    </w:p>
    <w:p>
      <w:pPr>
        <w:pStyle w:val="BodyText"/>
        <w:spacing w:before="7"/>
        <w:rPr>
          <w:sz w:val="16"/>
        </w:rPr>
      </w:pPr>
    </w:p>
    <w:p>
      <w:pPr>
        <w:pStyle w:val="BodyText"/>
        <w:spacing w:line="259" w:lineRule="auto"/>
        <w:ind w:left="120" w:right="105" w:hanging="10"/>
        <w:jc w:val="both"/>
      </w:pPr>
      <w:r>
        <w:rPr>
          <w:b/>
        </w:rPr>
        <w:t>Introdução: </w:t>
      </w:r>
      <w:r>
        <w:rPr/>
        <w:t>O presente trabalho é parte de estudos levantados pelo Grupo de Estudos e Pesquisa sobre a Formação e Atuação do Pedagogo/Professores – GEPFAPe, da Universidade de Brasília. A investigação se pauta na formação inicial do docente pensada conjuntamente aos espaços formativos dos movimentos sociais. Entendemos os movimentos sociais como espaços de formação cidadã consciente,</w:t>
      </w:r>
      <w:r>
        <w:rPr>
          <w:spacing w:val="-5"/>
        </w:rPr>
        <w:t> </w:t>
      </w:r>
      <w:r>
        <w:rPr/>
        <w:t>reconhecedor</w:t>
      </w:r>
      <w:r>
        <w:rPr>
          <w:spacing w:val="-5"/>
        </w:rPr>
        <w:t> </w:t>
      </w:r>
      <w:r>
        <w:rPr/>
        <w:t>em</w:t>
      </w:r>
      <w:r>
        <w:rPr>
          <w:spacing w:val="-11"/>
        </w:rPr>
        <w:t> </w:t>
      </w:r>
      <w:r>
        <w:rPr/>
        <w:t>si</w:t>
      </w:r>
      <w:r>
        <w:rPr>
          <w:spacing w:val="-11"/>
        </w:rPr>
        <w:t> </w:t>
      </w:r>
      <w:r>
        <w:rPr/>
        <w:t>próprio</w:t>
      </w:r>
      <w:r>
        <w:rPr>
          <w:spacing w:val="-4"/>
        </w:rPr>
        <w:t> </w:t>
      </w:r>
      <w:r>
        <w:rPr/>
        <w:t>a</w:t>
      </w:r>
      <w:r>
        <w:rPr>
          <w:spacing w:val="-6"/>
        </w:rPr>
        <w:t> </w:t>
      </w:r>
      <w:r>
        <w:rPr/>
        <w:t>autonomia</w:t>
      </w:r>
      <w:r>
        <w:rPr>
          <w:spacing w:val="-7"/>
        </w:rPr>
        <w:t> </w:t>
      </w:r>
      <w:r>
        <w:rPr/>
        <w:t>em</w:t>
      </w:r>
      <w:r>
        <w:rPr>
          <w:spacing w:val="-8"/>
        </w:rPr>
        <w:t> </w:t>
      </w:r>
      <w:r>
        <w:rPr/>
        <w:t>intervir</w:t>
      </w:r>
      <w:r>
        <w:rPr>
          <w:spacing w:val="-2"/>
        </w:rPr>
        <w:t> </w:t>
      </w:r>
      <w:r>
        <w:rPr/>
        <w:t>na</w:t>
      </w:r>
      <w:r>
        <w:rPr>
          <w:spacing w:val="-7"/>
        </w:rPr>
        <w:t> </w:t>
      </w:r>
      <w:r>
        <w:rPr/>
        <w:t>sociedade.</w:t>
      </w:r>
      <w:r>
        <w:rPr>
          <w:spacing w:val="-5"/>
        </w:rPr>
        <w:t> </w:t>
      </w:r>
      <w:r>
        <w:rPr/>
        <w:t>Assim,</w:t>
      </w:r>
      <w:r>
        <w:rPr>
          <w:spacing w:val="-2"/>
        </w:rPr>
        <w:t> </w:t>
      </w:r>
      <w:r>
        <w:rPr/>
        <w:t>levantamos</w:t>
      </w:r>
      <w:r>
        <w:rPr>
          <w:spacing w:val="-7"/>
        </w:rPr>
        <w:t> </w:t>
      </w:r>
      <w:r>
        <w:rPr/>
        <w:t>a</w:t>
      </w:r>
      <w:r>
        <w:rPr>
          <w:spacing w:val="-7"/>
        </w:rPr>
        <w:t> </w:t>
      </w:r>
      <w:r>
        <w:rPr/>
        <w:t>seguinte</w:t>
      </w:r>
      <w:r>
        <w:rPr>
          <w:spacing w:val="-7"/>
        </w:rPr>
        <w:t> </w:t>
      </w:r>
      <w:r>
        <w:rPr/>
        <w:t>questão:</w:t>
      </w:r>
      <w:r>
        <w:rPr>
          <w:spacing w:val="-6"/>
        </w:rPr>
        <w:t> </w:t>
      </w:r>
      <w:r>
        <w:rPr/>
        <w:t>qual</w:t>
      </w:r>
      <w:r>
        <w:rPr>
          <w:spacing w:val="-10"/>
        </w:rPr>
        <w:t> </w:t>
      </w:r>
      <w:r>
        <w:rPr/>
        <w:t>o</w:t>
      </w:r>
      <w:r>
        <w:rPr>
          <w:spacing w:val="-4"/>
        </w:rPr>
        <w:t> </w:t>
      </w:r>
      <w:r>
        <w:rPr/>
        <w:t>papel</w:t>
      </w:r>
      <w:r>
        <w:rPr>
          <w:spacing w:val="-11"/>
        </w:rPr>
        <w:t> </w:t>
      </w:r>
      <w:r>
        <w:rPr/>
        <w:t>da</w:t>
      </w:r>
      <w:r>
        <w:rPr>
          <w:spacing w:val="-4"/>
        </w:rPr>
        <w:t> </w:t>
      </w:r>
      <w:r>
        <w:rPr/>
        <w:t>formação política</w:t>
      </w:r>
      <w:r>
        <w:rPr>
          <w:spacing w:val="-5"/>
        </w:rPr>
        <w:t> </w:t>
      </w:r>
      <w:r>
        <w:rPr/>
        <w:t>para</w:t>
      </w:r>
      <w:r>
        <w:rPr>
          <w:spacing w:val="-4"/>
        </w:rPr>
        <w:t> </w:t>
      </w:r>
      <w:r>
        <w:rPr/>
        <w:t>os</w:t>
      </w:r>
      <w:r>
        <w:rPr>
          <w:spacing w:val="-7"/>
        </w:rPr>
        <w:t> </w:t>
      </w:r>
      <w:r>
        <w:rPr/>
        <w:t>estudantes</w:t>
      </w:r>
      <w:r>
        <w:rPr>
          <w:spacing w:val="-5"/>
        </w:rPr>
        <w:t> </w:t>
      </w:r>
      <w:r>
        <w:rPr/>
        <w:t>de</w:t>
      </w:r>
      <w:r>
        <w:rPr>
          <w:spacing w:val="-4"/>
        </w:rPr>
        <w:t> </w:t>
      </w:r>
      <w:r>
        <w:rPr/>
        <w:t>pedagogia?</w:t>
      </w:r>
      <w:r>
        <w:rPr>
          <w:spacing w:val="-7"/>
        </w:rPr>
        <w:t> </w:t>
      </w:r>
      <w:r>
        <w:rPr/>
        <w:t>Desta</w:t>
      </w:r>
      <w:r>
        <w:rPr>
          <w:spacing w:val="-2"/>
        </w:rPr>
        <w:t> </w:t>
      </w:r>
      <w:r>
        <w:rPr/>
        <w:t>forma,</w:t>
      </w:r>
      <w:r>
        <w:rPr>
          <w:spacing w:val="-2"/>
        </w:rPr>
        <w:t> </w:t>
      </w:r>
      <w:r>
        <w:rPr/>
        <w:t>este</w:t>
      </w:r>
      <w:r>
        <w:rPr>
          <w:spacing w:val="-7"/>
        </w:rPr>
        <w:t> </w:t>
      </w:r>
      <w:r>
        <w:rPr/>
        <w:t>trabalho</w:t>
      </w:r>
      <w:r>
        <w:rPr>
          <w:spacing w:val="-1"/>
        </w:rPr>
        <w:t> </w:t>
      </w:r>
      <w:r>
        <w:rPr/>
        <w:t>visa</w:t>
      </w:r>
      <w:r>
        <w:rPr>
          <w:spacing w:val="-5"/>
        </w:rPr>
        <w:t> </w:t>
      </w:r>
      <w:r>
        <w:rPr/>
        <w:t>discutir</w:t>
      </w:r>
      <w:r>
        <w:rPr>
          <w:spacing w:val="-2"/>
        </w:rPr>
        <w:t> </w:t>
      </w:r>
      <w:r>
        <w:rPr/>
        <w:t>o</w:t>
      </w:r>
      <w:r>
        <w:rPr>
          <w:spacing w:val="-3"/>
        </w:rPr>
        <w:t> </w:t>
      </w:r>
      <w:r>
        <w:rPr/>
        <w:t>papel</w:t>
      </w:r>
      <w:r>
        <w:rPr>
          <w:spacing w:val="-8"/>
        </w:rPr>
        <w:t> </w:t>
      </w:r>
      <w:r>
        <w:rPr/>
        <w:t>da</w:t>
      </w:r>
      <w:r>
        <w:rPr>
          <w:spacing w:val="-2"/>
        </w:rPr>
        <w:t> </w:t>
      </w:r>
      <w:r>
        <w:rPr/>
        <w:t>formação</w:t>
      </w:r>
      <w:r>
        <w:rPr>
          <w:spacing w:val="-4"/>
        </w:rPr>
        <w:t> </w:t>
      </w:r>
      <w:r>
        <w:rPr/>
        <w:t>política</w:t>
      </w:r>
      <w:r>
        <w:rPr>
          <w:spacing w:val="-5"/>
        </w:rPr>
        <w:t> </w:t>
      </w:r>
      <w:r>
        <w:rPr/>
        <w:t>que</w:t>
      </w:r>
      <w:r>
        <w:rPr>
          <w:spacing w:val="-4"/>
        </w:rPr>
        <w:t> </w:t>
      </w:r>
      <w:r>
        <w:rPr/>
        <w:t>os</w:t>
      </w:r>
      <w:r>
        <w:rPr>
          <w:spacing w:val="-5"/>
        </w:rPr>
        <w:t> </w:t>
      </w:r>
      <w:r>
        <w:rPr/>
        <w:t>espaços</w:t>
      </w:r>
      <w:r>
        <w:rPr>
          <w:spacing w:val="-7"/>
        </w:rPr>
        <w:t> </w:t>
      </w:r>
      <w:r>
        <w:rPr/>
        <w:t>dos</w:t>
      </w:r>
      <w:r>
        <w:rPr>
          <w:spacing w:val="-5"/>
        </w:rPr>
        <w:t> </w:t>
      </w:r>
      <w:r>
        <w:rPr/>
        <w:t>movimentos sociais podem oferecer ao</w:t>
      </w:r>
      <w:r>
        <w:rPr>
          <w:spacing w:val="-5"/>
        </w:rPr>
        <w:t> </w:t>
      </w:r>
      <w:r>
        <w:rPr/>
        <w:t>discente.</w:t>
      </w:r>
    </w:p>
    <w:p>
      <w:pPr>
        <w:pStyle w:val="BodyText"/>
        <w:spacing w:before="8"/>
        <w:rPr>
          <w:sz w:val="15"/>
        </w:rPr>
      </w:pPr>
    </w:p>
    <w:p>
      <w:pPr>
        <w:pStyle w:val="BodyText"/>
        <w:spacing w:line="259" w:lineRule="auto"/>
        <w:ind w:left="106" w:right="104"/>
        <w:jc w:val="both"/>
      </w:pPr>
      <w:r>
        <w:rPr>
          <w:b/>
        </w:rPr>
        <w:t>Metodologia: </w:t>
      </w:r>
      <w:r>
        <w:rPr/>
        <w:t>Para atingir os objetivos, a pesquisa foi realizada em três fases. Primeiro, fez-se uma pesquisa bibliográfica de trabalhos em língua portuguesa, em periódicos publicados entre os anos de 2000-2011, período de implementação das Diretrizes Curriculares para o Curso de Pedagogia e nas dissertações arquivadas Centro de Documentação em Educação, da Educação/UnB. Na segunda fase, utilizamos os dados dos questionários aplicados pelo grupo GEPFAPe, no primeiro semestre de 2011, especificamente as questões que apontavam a vivência em movimentos sociais e outras organizações pelo pedagogo. Finalizando, efetivamos entrevistas com perfis selecionados de pedagogas, entre as quais três são militantes e uma não possui qualquer ligação com organizações políticas. Realizamos a análise na perspectiva da formação docente e o perfil militante, focando o papel da formação dos movimentos sociais na constituição do ser pedagogo.</w:t>
      </w:r>
    </w:p>
    <w:p>
      <w:pPr>
        <w:pStyle w:val="BodyText"/>
        <w:spacing w:before="6"/>
        <w:rPr>
          <w:sz w:val="15"/>
        </w:rPr>
      </w:pPr>
    </w:p>
    <w:p>
      <w:pPr>
        <w:pStyle w:val="BodyText"/>
        <w:spacing w:line="259" w:lineRule="auto"/>
        <w:ind w:left="120" w:right="105" w:hanging="10"/>
        <w:jc w:val="both"/>
      </w:pPr>
      <w:r>
        <w:rPr>
          <w:b/>
        </w:rPr>
        <w:t>Resultados: </w:t>
      </w:r>
      <w:r>
        <w:rPr/>
        <w:t>A revisão bibliográfica contabilizou 15 trabalhos com a temática, sendo que quatro abordam a formação de docentes dentro de movimentos sociais e os demais apenas ressaltam a temática. A segunda fase da pesquisa conta com 196 questionários, dentre estes 91 responderam que participaram de movimentos sociais e outras formas de organização na formação inicial. Destaca-se que 27 respondentes referenciaram-se</w:t>
      </w:r>
      <w:r>
        <w:rPr>
          <w:spacing w:val="-5"/>
        </w:rPr>
        <w:t> </w:t>
      </w:r>
      <w:r>
        <w:rPr/>
        <w:t>especificamente</w:t>
      </w:r>
      <w:r>
        <w:rPr>
          <w:spacing w:val="-2"/>
        </w:rPr>
        <w:t> </w:t>
      </w:r>
      <w:r>
        <w:rPr/>
        <w:t>aos</w:t>
      </w:r>
      <w:r>
        <w:rPr>
          <w:spacing w:val="-4"/>
        </w:rPr>
        <w:t> </w:t>
      </w:r>
      <w:r>
        <w:rPr/>
        <w:t>movimentos</w:t>
      </w:r>
      <w:r>
        <w:rPr>
          <w:spacing w:val="-5"/>
        </w:rPr>
        <w:t> </w:t>
      </w:r>
      <w:r>
        <w:rPr/>
        <w:t>sociais.</w:t>
      </w:r>
      <w:r>
        <w:rPr>
          <w:spacing w:val="-1"/>
        </w:rPr>
        <w:t> </w:t>
      </w:r>
      <w:r>
        <w:rPr/>
        <w:t>A</w:t>
      </w:r>
      <w:r>
        <w:rPr>
          <w:spacing w:val="-6"/>
        </w:rPr>
        <w:t> </w:t>
      </w:r>
      <w:r>
        <w:rPr/>
        <w:t>segunda</w:t>
      </w:r>
      <w:r>
        <w:rPr>
          <w:spacing w:val="-2"/>
        </w:rPr>
        <w:t> </w:t>
      </w:r>
      <w:r>
        <w:rPr/>
        <w:t>questão</w:t>
      </w:r>
      <w:r>
        <w:rPr>
          <w:spacing w:val="-2"/>
        </w:rPr>
        <w:t> </w:t>
      </w:r>
      <w:r>
        <w:rPr/>
        <w:t>foi</w:t>
      </w:r>
      <w:r>
        <w:rPr>
          <w:spacing w:val="-8"/>
        </w:rPr>
        <w:t> </w:t>
      </w:r>
      <w:r>
        <w:rPr/>
        <w:t>respondida</w:t>
      </w:r>
      <w:r>
        <w:rPr>
          <w:spacing w:val="-2"/>
        </w:rPr>
        <w:t> </w:t>
      </w:r>
      <w:r>
        <w:rPr/>
        <w:t>por</w:t>
      </w:r>
      <w:r>
        <w:rPr>
          <w:spacing w:val="-4"/>
        </w:rPr>
        <w:t> </w:t>
      </w:r>
      <w:r>
        <w:rPr/>
        <w:t>62</w:t>
      </w:r>
      <w:r>
        <w:rPr>
          <w:spacing w:val="-5"/>
        </w:rPr>
        <w:t> </w:t>
      </w:r>
      <w:r>
        <w:rPr/>
        <w:t>sujeitos,</w:t>
      </w:r>
      <w:r>
        <w:rPr>
          <w:spacing w:val="-1"/>
        </w:rPr>
        <w:t> </w:t>
      </w:r>
      <w:r>
        <w:rPr/>
        <w:t>dentre</w:t>
      </w:r>
      <w:r>
        <w:rPr>
          <w:spacing w:val="-5"/>
        </w:rPr>
        <w:t> </w:t>
      </w:r>
      <w:r>
        <w:rPr/>
        <w:t>as</w:t>
      </w:r>
      <w:r>
        <w:rPr>
          <w:spacing w:val="-6"/>
        </w:rPr>
        <w:t> </w:t>
      </w:r>
      <w:r>
        <w:rPr/>
        <w:t>respostas</w:t>
      </w:r>
      <w:r>
        <w:rPr>
          <w:spacing w:val="-4"/>
        </w:rPr>
        <w:t> </w:t>
      </w:r>
      <w:r>
        <w:rPr/>
        <w:t>encontramos 45 sujeitos que afirmaram positivamente em relação ao papel formativo dos movimentos sociais. As entrevistas confirmam esses dados indicando que há principalmente ampliação da formação política e na auto percepção de sujeito intelectual orgânico ciente da mediação no processo pedagógico-educativo, capaz de intervir socialmente destacando a importância em participar/estar inserido politicamente a uma organização social e o que esses fatores</w:t>
      </w:r>
      <w:r>
        <w:rPr>
          <w:spacing w:val="1"/>
        </w:rPr>
        <w:t> </w:t>
      </w:r>
      <w:r>
        <w:rPr/>
        <w:t>representam.</w:t>
      </w:r>
    </w:p>
    <w:p>
      <w:pPr>
        <w:pStyle w:val="BodyText"/>
        <w:spacing w:before="10"/>
        <w:rPr>
          <w:sz w:val="9"/>
        </w:rPr>
      </w:pPr>
    </w:p>
    <w:p>
      <w:pPr>
        <w:pStyle w:val="BodyText"/>
        <w:spacing w:line="259" w:lineRule="auto"/>
        <w:ind w:left="120" w:right="105" w:hanging="10"/>
        <w:jc w:val="both"/>
      </w:pPr>
      <w:r>
        <w:rPr>
          <w:b/>
        </w:rPr>
        <w:t>Conclusão: </w:t>
      </w:r>
      <w:r>
        <w:rPr/>
        <w:t>A revisão bibliográfica contabilizou 15 trabalhos com a temática, sendo que quatro abordam a formação de docentes dentro de movimentos sociais e os demais apenas ressaltam a temática. A segunda fase da pesquisa conta com 196 questionários, dentre estes 91 responderam que participaram de movimentos sociais e outras formas de organização na formação inicial. Destaca-se que 27 respondentes referenciaram-se</w:t>
      </w:r>
      <w:r>
        <w:rPr>
          <w:spacing w:val="-5"/>
        </w:rPr>
        <w:t> </w:t>
      </w:r>
      <w:r>
        <w:rPr/>
        <w:t>especificamente</w:t>
      </w:r>
      <w:r>
        <w:rPr>
          <w:spacing w:val="-2"/>
        </w:rPr>
        <w:t> </w:t>
      </w:r>
      <w:r>
        <w:rPr/>
        <w:t>aos</w:t>
      </w:r>
      <w:r>
        <w:rPr>
          <w:spacing w:val="-4"/>
        </w:rPr>
        <w:t> </w:t>
      </w:r>
      <w:r>
        <w:rPr/>
        <w:t>movimentos</w:t>
      </w:r>
      <w:r>
        <w:rPr>
          <w:spacing w:val="-5"/>
        </w:rPr>
        <w:t> </w:t>
      </w:r>
      <w:r>
        <w:rPr/>
        <w:t>sociais.</w:t>
      </w:r>
      <w:r>
        <w:rPr>
          <w:spacing w:val="-1"/>
        </w:rPr>
        <w:t> </w:t>
      </w:r>
      <w:r>
        <w:rPr/>
        <w:t>A</w:t>
      </w:r>
      <w:r>
        <w:rPr>
          <w:spacing w:val="-6"/>
        </w:rPr>
        <w:t> </w:t>
      </w:r>
      <w:r>
        <w:rPr/>
        <w:t>segunda</w:t>
      </w:r>
      <w:r>
        <w:rPr>
          <w:spacing w:val="-2"/>
        </w:rPr>
        <w:t> </w:t>
      </w:r>
      <w:r>
        <w:rPr/>
        <w:t>questão</w:t>
      </w:r>
      <w:r>
        <w:rPr>
          <w:spacing w:val="-2"/>
        </w:rPr>
        <w:t> </w:t>
      </w:r>
      <w:r>
        <w:rPr/>
        <w:t>foi</w:t>
      </w:r>
      <w:r>
        <w:rPr>
          <w:spacing w:val="-8"/>
        </w:rPr>
        <w:t> </w:t>
      </w:r>
      <w:r>
        <w:rPr/>
        <w:t>respondida</w:t>
      </w:r>
      <w:r>
        <w:rPr>
          <w:spacing w:val="-2"/>
        </w:rPr>
        <w:t> </w:t>
      </w:r>
      <w:r>
        <w:rPr/>
        <w:t>por</w:t>
      </w:r>
      <w:r>
        <w:rPr>
          <w:spacing w:val="-4"/>
        </w:rPr>
        <w:t> </w:t>
      </w:r>
      <w:r>
        <w:rPr/>
        <w:t>62</w:t>
      </w:r>
      <w:r>
        <w:rPr>
          <w:spacing w:val="-5"/>
        </w:rPr>
        <w:t> </w:t>
      </w:r>
      <w:r>
        <w:rPr/>
        <w:t>sujeitos,</w:t>
      </w:r>
      <w:r>
        <w:rPr>
          <w:spacing w:val="-1"/>
        </w:rPr>
        <w:t> </w:t>
      </w:r>
      <w:r>
        <w:rPr/>
        <w:t>dentre</w:t>
      </w:r>
      <w:r>
        <w:rPr>
          <w:spacing w:val="-5"/>
        </w:rPr>
        <w:t> </w:t>
      </w:r>
      <w:r>
        <w:rPr/>
        <w:t>as</w:t>
      </w:r>
      <w:r>
        <w:rPr>
          <w:spacing w:val="-6"/>
        </w:rPr>
        <w:t> </w:t>
      </w:r>
      <w:r>
        <w:rPr/>
        <w:t>respostas</w:t>
      </w:r>
      <w:r>
        <w:rPr>
          <w:spacing w:val="-4"/>
        </w:rPr>
        <w:t> </w:t>
      </w:r>
      <w:r>
        <w:rPr/>
        <w:t>encontramos 45 sujeitos que afirmaram positivamente em relação ao papel formativo dos movimentos sociais. As entrevistas confirmam esses dados indicando que há principalmente ampliação da formação política e na auto percepção de sujeito intelectual orgânico ciente da mediação no processo pedagógico-educativo, capaz de intervir socialmente destacando a importância em participar/estar inserido politicamente a uma organização social e o que esses fatores</w:t>
      </w:r>
      <w:r>
        <w:rPr>
          <w:spacing w:val="1"/>
        </w:rPr>
        <w:t> </w:t>
      </w:r>
      <w:r>
        <w:rPr/>
        <w:t>representam.</w:t>
      </w:r>
    </w:p>
    <w:p>
      <w:pPr>
        <w:pStyle w:val="BodyText"/>
        <w:spacing w:before="7"/>
        <w:rPr>
          <w:sz w:val="9"/>
        </w:rPr>
      </w:pPr>
    </w:p>
    <w:p>
      <w:pPr>
        <w:pStyle w:val="BodyText"/>
        <w:spacing w:line="456" w:lineRule="auto" w:before="1"/>
        <w:ind w:left="111" w:right="1840"/>
        <w:jc w:val="both"/>
      </w:pPr>
      <w:r>
        <w:rPr>
          <w:b/>
        </w:rPr>
        <w:t>Palavras-Chave: </w:t>
      </w:r>
      <w:r>
        <w:rPr/>
        <w:t>Movimentos Sociais. Formação Docente. Formação Política. Valorização Educacional. </w:t>
      </w:r>
      <w:r>
        <w:rPr>
          <w:b/>
        </w:rPr>
        <w:t>Colaboradores: </w:t>
      </w:r>
      <w:r>
        <w:rPr/>
        <w:t>Andréia e Silva Soares. Fabiana Lagar. Givânia Silva. Hélvia Leite Cruz. Paula Janaína.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A formação do(s) conceito(s) de literatura pela didática do francês língua estrangeira.</w:t>
      </w:r>
    </w:p>
    <w:p>
      <w:pPr>
        <w:spacing w:before="74"/>
        <w:ind w:left="5100" w:right="86" w:firstLine="0"/>
        <w:jc w:val="center"/>
        <w:rPr>
          <w:sz w:val="12"/>
        </w:rPr>
      </w:pPr>
      <w:r>
        <w:rPr>
          <w:b/>
          <w:color w:val="2E75B6"/>
          <w:sz w:val="12"/>
        </w:rPr>
        <w:t>Bolsista</w:t>
      </w:r>
      <w:r>
        <w:rPr>
          <w:color w:val="2E75B6"/>
          <w:sz w:val="12"/>
        </w:rPr>
        <w:t>: Denilson da Silveira Alves</w:t>
      </w:r>
    </w:p>
    <w:p>
      <w:pPr>
        <w:pStyle w:val="BodyText"/>
        <w:spacing w:before="1"/>
        <w:rPr>
          <w:sz w:val="14"/>
        </w:rPr>
      </w:pPr>
    </w:p>
    <w:p>
      <w:pPr>
        <w:spacing w:line="518"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4"/>
        <w:ind w:left="111" w:right="0" w:firstLine="0"/>
        <w:jc w:val="left"/>
        <w:rPr>
          <w:sz w:val="12"/>
        </w:rPr>
      </w:pPr>
      <w:r>
        <w:rPr>
          <w:b/>
          <w:sz w:val="12"/>
        </w:rPr>
        <w:t>Orientador (a): </w:t>
      </w:r>
      <w:r>
        <w:rPr>
          <w:sz w:val="12"/>
        </w:rPr>
        <w:t>ADRIANA SANTOS CORREA</w:t>
      </w:r>
    </w:p>
    <w:p>
      <w:pPr>
        <w:pStyle w:val="BodyText"/>
        <w:spacing w:before="7"/>
        <w:rPr>
          <w:sz w:val="16"/>
        </w:rPr>
      </w:pPr>
    </w:p>
    <w:p>
      <w:pPr>
        <w:pStyle w:val="BodyText"/>
        <w:spacing w:line="259" w:lineRule="auto"/>
        <w:ind w:left="120" w:right="107" w:hanging="10"/>
        <w:jc w:val="both"/>
      </w:pPr>
      <w:r>
        <w:rPr>
          <w:b/>
        </w:rPr>
        <w:t>Introdução: </w:t>
      </w:r>
      <w:r>
        <w:rPr/>
        <w:t>A presente pesquisa partiu da leitura comparada da definição de 17 termos presentes tanto no Dictionnaire de didactique des langues, de Robert Galisson e Daniel Coste (1976), quanto no Dictionnaire de didactique du français langue étrangère et seconde, de Jean- Pierre Cuq (2003). Esses termos, escolhidos em função de sua proximidade com o campo literário e do ponto de vista da didática das línguas, são: authentique, communication, comprehénsion, contexte, creativité, culture, discurs, écrit, écriture, expression, image, lecture, réécriture, scripteur, sens, spontané, texte.</w:t>
      </w:r>
    </w:p>
    <w:p>
      <w:pPr>
        <w:pStyle w:val="BodyText"/>
        <w:spacing w:before="6"/>
        <w:rPr>
          <w:sz w:val="15"/>
        </w:rPr>
      </w:pPr>
    </w:p>
    <w:p>
      <w:pPr>
        <w:pStyle w:val="BodyText"/>
        <w:spacing w:line="259" w:lineRule="auto"/>
        <w:ind w:left="106" w:right="105"/>
        <w:jc w:val="both"/>
      </w:pPr>
      <w:r>
        <w:rPr>
          <w:b/>
        </w:rPr>
        <w:t>Metodologia:</w:t>
      </w:r>
      <w:r>
        <w:rPr>
          <w:b/>
          <w:spacing w:val="-5"/>
        </w:rPr>
        <w:t> </w:t>
      </w:r>
      <w:r>
        <w:rPr/>
        <w:t>Por</w:t>
      </w:r>
      <w:r>
        <w:rPr>
          <w:spacing w:val="-7"/>
        </w:rPr>
        <w:t> </w:t>
      </w:r>
      <w:r>
        <w:rPr/>
        <w:t>tratar-se</w:t>
      </w:r>
      <w:r>
        <w:rPr>
          <w:spacing w:val="-8"/>
        </w:rPr>
        <w:t> </w:t>
      </w:r>
      <w:r>
        <w:rPr/>
        <w:t>de</w:t>
      </w:r>
      <w:r>
        <w:rPr>
          <w:spacing w:val="-6"/>
        </w:rPr>
        <w:t> </w:t>
      </w:r>
      <w:r>
        <w:rPr/>
        <w:t>uma</w:t>
      </w:r>
      <w:r>
        <w:rPr>
          <w:spacing w:val="-7"/>
        </w:rPr>
        <w:t> </w:t>
      </w:r>
      <w:r>
        <w:rPr/>
        <w:t>pesquisa</w:t>
      </w:r>
      <w:r>
        <w:rPr>
          <w:spacing w:val="-7"/>
        </w:rPr>
        <w:t> </w:t>
      </w:r>
      <w:r>
        <w:rPr/>
        <w:t>de</w:t>
      </w:r>
      <w:r>
        <w:rPr>
          <w:spacing w:val="-6"/>
        </w:rPr>
        <w:t> </w:t>
      </w:r>
      <w:r>
        <w:rPr/>
        <w:t>caráter</w:t>
      </w:r>
      <w:r>
        <w:rPr>
          <w:spacing w:val="-6"/>
        </w:rPr>
        <w:t> </w:t>
      </w:r>
      <w:r>
        <w:rPr/>
        <w:t>qualitativo,</w:t>
      </w:r>
      <w:r>
        <w:rPr>
          <w:spacing w:val="-5"/>
        </w:rPr>
        <w:t> </w:t>
      </w:r>
      <w:r>
        <w:rPr/>
        <w:t>houve</w:t>
      </w:r>
      <w:r>
        <w:rPr>
          <w:spacing w:val="-6"/>
        </w:rPr>
        <w:t> </w:t>
      </w:r>
      <w:r>
        <w:rPr/>
        <w:t>a</w:t>
      </w:r>
      <w:r>
        <w:rPr>
          <w:spacing w:val="-6"/>
        </w:rPr>
        <w:t> </w:t>
      </w:r>
      <w:r>
        <w:rPr/>
        <w:t>necessidade</w:t>
      </w:r>
      <w:r>
        <w:rPr>
          <w:spacing w:val="-7"/>
        </w:rPr>
        <w:t> </w:t>
      </w:r>
      <w:r>
        <w:rPr/>
        <w:t>de</w:t>
      </w:r>
      <w:r>
        <w:rPr>
          <w:spacing w:val="-6"/>
        </w:rPr>
        <w:t> </w:t>
      </w:r>
      <w:r>
        <w:rPr/>
        <w:t>utilizar</w:t>
      </w:r>
      <w:r>
        <w:rPr>
          <w:spacing w:val="-4"/>
        </w:rPr>
        <w:t> </w:t>
      </w:r>
      <w:r>
        <w:rPr/>
        <w:t>mais</w:t>
      </w:r>
      <w:r>
        <w:rPr>
          <w:spacing w:val="-6"/>
        </w:rPr>
        <w:t> </w:t>
      </w:r>
      <w:r>
        <w:rPr/>
        <w:t>de</w:t>
      </w:r>
      <w:r>
        <w:rPr>
          <w:spacing w:val="-7"/>
        </w:rPr>
        <w:t> </w:t>
      </w:r>
      <w:r>
        <w:rPr/>
        <w:t>um</w:t>
      </w:r>
      <w:r>
        <w:rPr>
          <w:spacing w:val="-7"/>
        </w:rPr>
        <w:t> </w:t>
      </w:r>
      <w:r>
        <w:rPr/>
        <w:t>tipo</w:t>
      </w:r>
      <w:r>
        <w:rPr>
          <w:spacing w:val="-4"/>
        </w:rPr>
        <w:t> </w:t>
      </w:r>
      <w:r>
        <w:rPr/>
        <w:t>de</w:t>
      </w:r>
      <w:r>
        <w:rPr>
          <w:spacing w:val="-3"/>
        </w:rPr>
        <w:t> </w:t>
      </w:r>
      <w:r>
        <w:rPr/>
        <w:t>metodologia.</w:t>
      </w:r>
      <w:r>
        <w:rPr>
          <w:spacing w:val="-5"/>
        </w:rPr>
        <w:t> </w:t>
      </w:r>
      <w:r>
        <w:rPr/>
        <w:t>A</w:t>
      </w:r>
      <w:r>
        <w:rPr>
          <w:spacing w:val="-8"/>
        </w:rPr>
        <w:t> </w:t>
      </w:r>
      <w:r>
        <w:rPr/>
        <w:t>pesquisa desenvolveu-se</w:t>
      </w:r>
      <w:r>
        <w:rPr>
          <w:spacing w:val="-5"/>
        </w:rPr>
        <w:t> </w:t>
      </w:r>
      <w:r>
        <w:rPr/>
        <w:t>no</w:t>
      </w:r>
      <w:r>
        <w:rPr>
          <w:spacing w:val="-4"/>
        </w:rPr>
        <w:t> </w:t>
      </w:r>
      <w:r>
        <w:rPr/>
        <w:t>âmbito</w:t>
      </w:r>
      <w:r>
        <w:rPr>
          <w:spacing w:val="-4"/>
        </w:rPr>
        <w:t> </w:t>
      </w:r>
      <w:r>
        <w:rPr/>
        <w:t>de</w:t>
      </w:r>
      <w:r>
        <w:rPr>
          <w:spacing w:val="-7"/>
        </w:rPr>
        <w:t> </w:t>
      </w:r>
      <w:r>
        <w:rPr/>
        <w:t>duas</w:t>
      </w:r>
      <w:r>
        <w:rPr>
          <w:spacing w:val="-8"/>
        </w:rPr>
        <w:t> </w:t>
      </w:r>
      <w:r>
        <w:rPr/>
        <w:t>etapas,</w:t>
      </w:r>
      <w:r>
        <w:rPr>
          <w:spacing w:val="-5"/>
        </w:rPr>
        <w:t> </w:t>
      </w:r>
      <w:r>
        <w:rPr/>
        <w:t>ambas</w:t>
      </w:r>
      <w:r>
        <w:rPr>
          <w:spacing w:val="-5"/>
        </w:rPr>
        <w:t> </w:t>
      </w:r>
      <w:r>
        <w:rPr/>
        <w:t>no</w:t>
      </w:r>
      <w:r>
        <w:rPr>
          <w:spacing w:val="-4"/>
        </w:rPr>
        <w:t> </w:t>
      </w:r>
      <w:r>
        <w:rPr/>
        <w:t>campo</w:t>
      </w:r>
      <w:r>
        <w:rPr>
          <w:spacing w:val="-6"/>
        </w:rPr>
        <w:t> </w:t>
      </w:r>
      <w:r>
        <w:rPr/>
        <w:t>teórico</w:t>
      </w:r>
      <w:r>
        <w:rPr>
          <w:spacing w:val="-4"/>
        </w:rPr>
        <w:t> </w:t>
      </w:r>
      <w:r>
        <w:rPr/>
        <w:t>com</w:t>
      </w:r>
      <w:r>
        <w:rPr>
          <w:spacing w:val="-10"/>
        </w:rPr>
        <w:t> </w:t>
      </w:r>
      <w:r>
        <w:rPr/>
        <w:t>aplicabilidade</w:t>
      </w:r>
      <w:r>
        <w:rPr>
          <w:spacing w:val="-7"/>
        </w:rPr>
        <w:t> </w:t>
      </w:r>
      <w:r>
        <w:rPr/>
        <w:t>prática.</w:t>
      </w:r>
      <w:r>
        <w:rPr>
          <w:spacing w:val="-6"/>
        </w:rPr>
        <w:t> </w:t>
      </w:r>
      <w:r>
        <w:rPr/>
        <w:t>A</w:t>
      </w:r>
      <w:r>
        <w:rPr>
          <w:spacing w:val="-8"/>
        </w:rPr>
        <w:t> </w:t>
      </w:r>
      <w:r>
        <w:rPr/>
        <w:t>primeira</w:t>
      </w:r>
      <w:r>
        <w:rPr>
          <w:spacing w:val="-6"/>
        </w:rPr>
        <w:t> </w:t>
      </w:r>
      <w:r>
        <w:rPr/>
        <w:t>etapa</w:t>
      </w:r>
      <w:r>
        <w:rPr>
          <w:spacing w:val="-7"/>
        </w:rPr>
        <w:t> </w:t>
      </w:r>
      <w:r>
        <w:rPr/>
        <w:t>deu-se</w:t>
      </w:r>
      <w:r>
        <w:rPr>
          <w:spacing w:val="-8"/>
        </w:rPr>
        <w:t> </w:t>
      </w:r>
      <w:r>
        <w:rPr/>
        <w:t>sob</w:t>
      </w:r>
      <w:r>
        <w:rPr>
          <w:spacing w:val="-8"/>
        </w:rPr>
        <w:t> </w:t>
      </w:r>
      <w:r>
        <w:rPr/>
        <w:t>a</w:t>
      </w:r>
      <w:r>
        <w:rPr>
          <w:spacing w:val="-6"/>
        </w:rPr>
        <w:t> </w:t>
      </w:r>
      <w:r>
        <w:rPr/>
        <w:t>forma</w:t>
      </w:r>
      <w:r>
        <w:rPr>
          <w:spacing w:val="-7"/>
        </w:rPr>
        <w:t> </w:t>
      </w:r>
      <w:r>
        <w:rPr/>
        <w:t>de</w:t>
      </w:r>
      <w:r>
        <w:rPr>
          <w:spacing w:val="-7"/>
        </w:rPr>
        <w:t> </w:t>
      </w:r>
      <w:r>
        <w:rPr/>
        <w:t>pesquisa exploratória,</w:t>
      </w:r>
      <w:r>
        <w:rPr>
          <w:spacing w:val="-2"/>
        </w:rPr>
        <w:t> </w:t>
      </w:r>
      <w:r>
        <w:rPr/>
        <w:t>que</w:t>
      </w:r>
      <w:r>
        <w:rPr>
          <w:spacing w:val="-3"/>
        </w:rPr>
        <w:t> </w:t>
      </w:r>
      <w:r>
        <w:rPr/>
        <w:t>tem</w:t>
      </w:r>
      <w:r>
        <w:rPr>
          <w:spacing w:val="-8"/>
        </w:rPr>
        <w:t> </w:t>
      </w:r>
      <w:r>
        <w:rPr/>
        <w:t>por</w:t>
      </w:r>
      <w:r>
        <w:rPr>
          <w:spacing w:val="-5"/>
        </w:rPr>
        <w:t> </w:t>
      </w:r>
      <w:r>
        <w:rPr/>
        <w:t>objetivo oferecer</w:t>
      </w:r>
      <w:r>
        <w:rPr>
          <w:spacing w:val="-2"/>
        </w:rPr>
        <w:t> </w:t>
      </w:r>
      <w:r>
        <w:rPr/>
        <w:t>uma</w:t>
      </w:r>
      <w:r>
        <w:rPr>
          <w:spacing w:val="-2"/>
        </w:rPr>
        <w:t> </w:t>
      </w:r>
      <w:r>
        <w:rPr/>
        <w:t>visão</w:t>
      </w:r>
      <w:r>
        <w:rPr>
          <w:spacing w:val="-1"/>
        </w:rPr>
        <w:t> </w:t>
      </w:r>
      <w:r>
        <w:rPr/>
        <w:t>geral</w:t>
      </w:r>
      <w:r>
        <w:rPr>
          <w:spacing w:val="-7"/>
        </w:rPr>
        <w:t> </w:t>
      </w:r>
      <w:r>
        <w:rPr/>
        <w:t>sobre</w:t>
      </w:r>
      <w:r>
        <w:rPr>
          <w:spacing w:val="-1"/>
        </w:rPr>
        <w:t> </w:t>
      </w:r>
      <w:r>
        <w:rPr/>
        <w:t>a</w:t>
      </w:r>
      <w:r>
        <w:rPr>
          <w:spacing w:val="-2"/>
        </w:rPr>
        <w:t> </w:t>
      </w:r>
      <w:r>
        <w:rPr/>
        <w:t>problemática,</w:t>
      </w:r>
      <w:r>
        <w:rPr>
          <w:spacing w:val="-1"/>
        </w:rPr>
        <w:t> </w:t>
      </w:r>
      <w:r>
        <w:rPr/>
        <w:t>a</w:t>
      </w:r>
      <w:r>
        <w:rPr>
          <w:spacing w:val="-2"/>
        </w:rPr>
        <w:t> </w:t>
      </w:r>
      <w:r>
        <w:rPr/>
        <w:t>fim</w:t>
      </w:r>
      <w:r>
        <w:rPr>
          <w:spacing w:val="-5"/>
        </w:rPr>
        <w:t> </w:t>
      </w:r>
      <w:r>
        <w:rPr/>
        <w:t>de</w:t>
      </w:r>
      <w:r>
        <w:rPr>
          <w:spacing w:val="-1"/>
        </w:rPr>
        <w:t> </w:t>
      </w:r>
      <w:r>
        <w:rPr/>
        <w:t>conseguir visualizá-la</w:t>
      </w:r>
      <w:r>
        <w:rPr>
          <w:spacing w:val="-2"/>
        </w:rPr>
        <w:t> </w:t>
      </w:r>
      <w:r>
        <w:rPr/>
        <w:t>de</w:t>
      </w:r>
      <w:r>
        <w:rPr>
          <w:spacing w:val="1"/>
        </w:rPr>
        <w:t> </w:t>
      </w:r>
      <w:r>
        <w:rPr/>
        <w:t>formar</w:t>
      </w:r>
      <w:r>
        <w:rPr>
          <w:spacing w:val="1"/>
        </w:rPr>
        <w:t> </w:t>
      </w:r>
      <w:r>
        <w:rPr/>
        <w:t>mais</w:t>
      </w:r>
      <w:r>
        <w:rPr>
          <w:spacing w:val="-3"/>
        </w:rPr>
        <w:t> </w:t>
      </w:r>
      <w:r>
        <w:rPr/>
        <w:t>ampla,</w:t>
      </w:r>
      <w:r>
        <w:rPr>
          <w:spacing w:val="-1"/>
        </w:rPr>
        <w:t> </w:t>
      </w:r>
      <w:r>
        <w:rPr/>
        <w:t>e</w:t>
      </w:r>
      <w:r>
        <w:rPr>
          <w:spacing w:val="-2"/>
        </w:rPr>
        <w:t> </w:t>
      </w:r>
      <w:r>
        <w:rPr/>
        <w:t>que se</w:t>
      </w:r>
      <w:r>
        <w:rPr>
          <w:spacing w:val="-6"/>
        </w:rPr>
        <w:t> </w:t>
      </w:r>
      <w:r>
        <w:rPr/>
        <w:t>deu</w:t>
      </w:r>
      <w:r>
        <w:rPr>
          <w:spacing w:val="-4"/>
        </w:rPr>
        <w:t> </w:t>
      </w:r>
      <w:r>
        <w:rPr/>
        <w:t>neste</w:t>
      </w:r>
      <w:r>
        <w:rPr>
          <w:spacing w:val="-4"/>
        </w:rPr>
        <w:t> </w:t>
      </w:r>
      <w:r>
        <w:rPr/>
        <w:t>projeto</w:t>
      </w:r>
      <w:r>
        <w:rPr>
          <w:spacing w:val="-2"/>
        </w:rPr>
        <w:t> </w:t>
      </w:r>
      <w:r>
        <w:rPr/>
        <w:t>através</w:t>
      </w:r>
      <w:r>
        <w:rPr>
          <w:spacing w:val="-5"/>
        </w:rPr>
        <w:t> </w:t>
      </w:r>
      <w:r>
        <w:rPr/>
        <w:t>da</w:t>
      </w:r>
      <w:r>
        <w:rPr>
          <w:spacing w:val="-5"/>
        </w:rPr>
        <w:t> </w:t>
      </w:r>
      <w:r>
        <w:rPr/>
        <w:t>análise</w:t>
      </w:r>
      <w:r>
        <w:rPr>
          <w:spacing w:val="-4"/>
        </w:rPr>
        <w:t> </w:t>
      </w:r>
      <w:r>
        <w:rPr/>
        <w:t>de</w:t>
      </w:r>
      <w:r>
        <w:rPr>
          <w:spacing w:val="-4"/>
        </w:rPr>
        <w:t> </w:t>
      </w:r>
      <w:r>
        <w:rPr/>
        <w:t>textos</w:t>
      </w:r>
      <w:r>
        <w:rPr>
          <w:spacing w:val="-6"/>
        </w:rPr>
        <w:t> </w:t>
      </w:r>
      <w:r>
        <w:rPr/>
        <w:t>em</w:t>
      </w:r>
      <w:r>
        <w:rPr>
          <w:spacing w:val="-6"/>
        </w:rPr>
        <w:t> </w:t>
      </w:r>
      <w:r>
        <w:rPr/>
        <w:t>linguística</w:t>
      </w:r>
      <w:r>
        <w:rPr>
          <w:spacing w:val="-4"/>
        </w:rPr>
        <w:t> </w:t>
      </w:r>
      <w:r>
        <w:rPr/>
        <w:t>aplicada</w:t>
      </w:r>
      <w:r>
        <w:rPr>
          <w:spacing w:val="-3"/>
        </w:rPr>
        <w:t> </w:t>
      </w:r>
      <w:r>
        <w:rPr/>
        <w:t>juntamente</w:t>
      </w:r>
      <w:r>
        <w:rPr>
          <w:spacing w:val="-4"/>
        </w:rPr>
        <w:t> </w:t>
      </w:r>
      <w:r>
        <w:rPr/>
        <w:t>com</w:t>
      </w:r>
      <w:r>
        <w:rPr>
          <w:spacing w:val="-8"/>
        </w:rPr>
        <w:t> </w:t>
      </w:r>
      <w:r>
        <w:rPr/>
        <w:t>os</w:t>
      </w:r>
      <w:r>
        <w:rPr>
          <w:spacing w:val="-7"/>
        </w:rPr>
        <w:t> </w:t>
      </w:r>
      <w:r>
        <w:rPr/>
        <w:t>termos</w:t>
      </w:r>
      <w:r>
        <w:rPr>
          <w:spacing w:val="-5"/>
        </w:rPr>
        <w:t> </w:t>
      </w:r>
      <w:r>
        <w:rPr/>
        <w:t>previamente</w:t>
      </w:r>
      <w:r>
        <w:rPr>
          <w:spacing w:val="-3"/>
        </w:rPr>
        <w:t> </w:t>
      </w:r>
      <w:r>
        <w:rPr/>
        <w:t>mencionados.</w:t>
      </w:r>
      <w:r>
        <w:rPr>
          <w:spacing w:val="-3"/>
        </w:rPr>
        <w:t> </w:t>
      </w:r>
      <w:r>
        <w:rPr/>
        <w:t>A</w:t>
      </w:r>
      <w:r>
        <w:rPr>
          <w:spacing w:val="-8"/>
        </w:rPr>
        <w:t> </w:t>
      </w:r>
      <w:r>
        <w:rPr/>
        <w:t>segunda</w:t>
      </w:r>
      <w:r>
        <w:rPr>
          <w:spacing w:val="-5"/>
        </w:rPr>
        <w:t> </w:t>
      </w:r>
      <w:r>
        <w:rPr/>
        <w:t>etapa deu-se sob a forma de pesquisa-ação, em que o pesquisador, ao mesmo tempo em que observa, pratica juntamente com o grupo o objeto em análise. Assim, foi ministrado o minicurso “Da leitura literária ao prazer da escrita em língua francesa”, através do Programa de Extensão UnBIdiomas, com o intuito de verificar na prática o que se verificou na primeira etapa</w:t>
      </w:r>
      <w:r>
        <w:rPr>
          <w:spacing w:val="-6"/>
        </w:rPr>
        <w:t> </w:t>
      </w:r>
      <w:r>
        <w:rPr/>
        <w:t>metodológica.</w:t>
      </w:r>
    </w:p>
    <w:p>
      <w:pPr>
        <w:pStyle w:val="BodyText"/>
        <w:spacing w:before="8"/>
        <w:rPr>
          <w:sz w:val="15"/>
        </w:rPr>
      </w:pPr>
    </w:p>
    <w:p>
      <w:pPr>
        <w:pStyle w:val="BodyText"/>
        <w:spacing w:line="259" w:lineRule="auto"/>
        <w:ind w:left="120" w:right="105" w:hanging="10"/>
        <w:jc w:val="both"/>
      </w:pPr>
      <w:r>
        <w:rPr>
          <w:b/>
        </w:rPr>
        <w:t>Resultados: </w:t>
      </w:r>
      <w:r>
        <w:rPr/>
        <w:t>Através da discussão dos textos e da realização do minicurso, pode-se verificar que os aprendentes conseguem trazer à tona sua subjetividade através do contato mais próximo, tornando íntimo o ato da leitura e sua consequente produção textual, uma vez que quando se propõe leitura em língua estrangeira, o aprendente tem consciência que irá imergir numa outra cultura, que muitas vezes difere em muito da sua, mas que possui valores próximos aos seus. Verificou-se ainda que termos como: discurso, escrita, reescritura, contexto, criatividade, espontaneidade,</w:t>
      </w:r>
      <w:r>
        <w:rPr>
          <w:spacing w:val="-1"/>
        </w:rPr>
        <w:t> </w:t>
      </w:r>
      <w:r>
        <w:rPr/>
        <w:t>e</w:t>
      </w:r>
      <w:r>
        <w:rPr>
          <w:spacing w:val="-2"/>
        </w:rPr>
        <w:t> </w:t>
      </w:r>
      <w:r>
        <w:rPr/>
        <w:t>expressão ficaram</w:t>
      </w:r>
      <w:r>
        <w:rPr>
          <w:spacing w:val="-6"/>
        </w:rPr>
        <w:t> </w:t>
      </w:r>
      <w:r>
        <w:rPr/>
        <w:t>evidenciados</w:t>
      </w:r>
      <w:r>
        <w:rPr>
          <w:spacing w:val="-4"/>
        </w:rPr>
        <w:t> </w:t>
      </w:r>
      <w:r>
        <w:rPr/>
        <w:t>na</w:t>
      </w:r>
      <w:r>
        <w:rPr>
          <w:spacing w:val="-2"/>
        </w:rPr>
        <w:t> </w:t>
      </w:r>
      <w:r>
        <w:rPr/>
        <w:t>prática</w:t>
      </w:r>
      <w:r>
        <w:rPr>
          <w:spacing w:val="-2"/>
        </w:rPr>
        <w:t> </w:t>
      </w:r>
      <w:r>
        <w:rPr/>
        <w:t>dos</w:t>
      </w:r>
      <w:r>
        <w:rPr>
          <w:spacing w:val="-2"/>
        </w:rPr>
        <w:t> </w:t>
      </w:r>
      <w:r>
        <w:rPr/>
        <w:t>participantes</w:t>
      </w:r>
      <w:r>
        <w:rPr>
          <w:spacing w:val="-4"/>
        </w:rPr>
        <w:t> </w:t>
      </w:r>
      <w:r>
        <w:rPr/>
        <w:t>durante</w:t>
      </w:r>
      <w:r>
        <w:rPr>
          <w:spacing w:val="-3"/>
        </w:rPr>
        <w:t> </w:t>
      </w:r>
      <w:r>
        <w:rPr/>
        <w:t>o</w:t>
      </w:r>
      <w:r>
        <w:rPr>
          <w:spacing w:val="-2"/>
        </w:rPr>
        <w:t> </w:t>
      </w:r>
      <w:r>
        <w:rPr/>
        <w:t>processo</w:t>
      </w:r>
      <w:r>
        <w:rPr>
          <w:spacing w:val="-3"/>
        </w:rPr>
        <w:t> </w:t>
      </w:r>
      <w:r>
        <w:rPr/>
        <w:t>de</w:t>
      </w:r>
      <w:r>
        <w:rPr>
          <w:spacing w:val="-3"/>
        </w:rPr>
        <w:t> </w:t>
      </w:r>
      <w:r>
        <w:rPr/>
        <w:t>produção</w:t>
      </w:r>
      <w:r>
        <w:rPr>
          <w:spacing w:val="-2"/>
        </w:rPr>
        <w:t> </w:t>
      </w:r>
      <w:r>
        <w:rPr/>
        <w:t>escrita, no</w:t>
      </w:r>
      <w:r>
        <w:rPr>
          <w:spacing w:val="-2"/>
        </w:rPr>
        <w:t> </w:t>
      </w:r>
      <w:r>
        <w:rPr/>
        <w:t>qual</w:t>
      </w:r>
      <w:r>
        <w:rPr>
          <w:spacing w:val="-4"/>
        </w:rPr>
        <w:t> </w:t>
      </w:r>
      <w:r>
        <w:rPr/>
        <w:t>temas</w:t>
      </w:r>
      <w:r>
        <w:rPr>
          <w:spacing w:val="-4"/>
        </w:rPr>
        <w:t> </w:t>
      </w:r>
      <w:r>
        <w:rPr/>
        <w:t>que</w:t>
      </w:r>
      <w:r>
        <w:rPr>
          <w:spacing w:val="2"/>
        </w:rPr>
        <w:t> </w:t>
      </w:r>
      <w:r>
        <w:rPr/>
        <w:t>lhes eram próximos e distantes foram tratados de maneira profunda e abstrata, facilitando assim sua compreensão durante as discussões, o que proporcionou textos variados nas suas diversas formas de</w:t>
      </w:r>
      <w:r>
        <w:rPr>
          <w:spacing w:val="-6"/>
        </w:rPr>
        <w:t> </w:t>
      </w:r>
      <w:r>
        <w:rPr/>
        <w:t>apresentação.</w:t>
      </w:r>
    </w:p>
    <w:p>
      <w:pPr>
        <w:pStyle w:val="BodyText"/>
        <w:spacing w:before="8"/>
        <w:rPr>
          <w:sz w:val="9"/>
        </w:rPr>
      </w:pPr>
    </w:p>
    <w:p>
      <w:pPr>
        <w:pStyle w:val="BodyText"/>
        <w:spacing w:line="259" w:lineRule="auto"/>
        <w:ind w:left="120" w:right="106" w:hanging="10"/>
        <w:jc w:val="both"/>
      </w:pPr>
      <w:r>
        <w:rPr>
          <w:b/>
        </w:rPr>
        <w:t>Conclusão: </w:t>
      </w:r>
      <w:r>
        <w:rPr/>
        <w:t>Através da discussão dos textos e da realização do minicurso, pode-se verificar que os aprendentes conseguem trazer à tona sua subjetividade através do contato mais próximo, tornando íntimo o ato da leitura e sua consequente produção textual, uma vez que quando se propõe leitura em língua estrangeira, o aprendente tem consciência que irá imergir numa outra cultura, que muitas vezes difere em muito da sua, mas que possui valores próximos aos seus. Verificou-se ainda que termos como: discurso, escrita, reescritura, contexto, criatividade, espontaneidade,</w:t>
      </w:r>
      <w:r>
        <w:rPr>
          <w:spacing w:val="-1"/>
        </w:rPr>
        <w:t> </w:t>
      </w:r>
      <w:r>
        <w:rPr/>
        <w:t>e</w:t>
      </w:r>
      <w:r>
        <w:rPr>
          <w:spacing w:val="-2"/>
        </w:rPr>
        <w:t> </w:t>
      </w:r>
      <w:r>
        <w:rPr/>
        <w:t>expressão ficaram</w:t>
      </w:r>
      <w:r>
        <w:rPr>
          <w:spacing w:val="-6"/>
        </w:rPr>
        <w:t> </w:t>
      </w:r>
      <w:r>
        <w:rPr/>
        <w:t>evidenciados</w:t>
      </w:r>
      <w:r>
        <w:rPr>
          <w:spacing w:val="-4"/>
        </w:rPr>
        <w:t> </w:t>
      </w:r>
      <w:r>
        <w:rPr/>
        <w:t>na</w:t>
      </w:r>
      <w:r>
        <w:rPr>
          <w:spacing w:val="-2"/>
        </w:rPr>
        <w:t> </w:t>
      </w:r>
      <w:r>
        <w:rPr/>
        <w:t>prática</w:t>
      </w:r>
      <w:r>
        <w:rPr>
          <w:spacing w:val="-2"/>
        </w:rPr>
        <w:t> </w:t>
      </w:r>
      <w:r>
        <w:rPr/>
        <w:t>dos</w:t>
      </w:r>
      <w:r>
        <w:rPr>
          <w:spacing w:val="-2"/>
        </w:rPr>
        <w:t> </w:t>
      </w:r>
      <w:r>
        <w:rPr/>
        <w:t>participantes</w:t>
      </w:r>
      <w:r>
        <w:rPr>
          <w:spacing w:val="-4"/>
        </w:rPr>
        <w:t> </w:t>
      </w:r>
      <w:r>
        <w:rPr/>
        <w:t>durante</w:t>
      </w:r>
      <w:r>
        <w:rPr>
          <w:spacing w:val="-3"/>
        </w:rPr>
        <w:t> </w:t>
      </w:r>
      <w:r>
        <w:rPr/>
        <w:t>o</w:t>
      </w:r>
      <w:r>
        <w:rPr>
          <w:spacing w:val="-2"/>
        </w:rPr>
        <w:t> </w:t>
      </w:r>
      <w:r>
        <w:rPr/>
        <w:t>processo</w:t>
      </w:r>
      <w:r>
        <w:rPr>
          <w:spacing w:val="-3"/>
        </w:rPr>
        <w:t> </w:t>
      </w:r>
      <w:r>
        <w:rPr/>
        <w:t>de</w:t>
      </w:r>
      <w:r>
        <w:rPr>
          <w:spacing w:val="-3"/>
        </w:rPr>
        <w:t> </w:t>
      </w:r>
      <w:r>
        <w:rPr/>
        <w:t>produção</w:t>
      </w:r>
      <w:r>
        <w:rPr>
          <w:spacing w:val="-2"/>
        </w:rPr>
        <w:t> </w:t>
      </w:r>
      <w:r>
        <w:rPr/>
        <w:t>escrita, no</w:t>
      </w:r>
      <w:r>
        <w:rPr>
          <w:spacing w:val="-2"/>
        </w:rPr>
        <w:t> </w:t>
      </w:r>
      <w:r>
        <w:rPr/>
        <w:t>qual</w:t>
      </w:r>
      <w:r>
        <w:rPr>
          <w:spacing w:val="-5"/>
        </w:rPr>
        <w:t> </w:t>
      </w:r>
      <w:r>
        <w:rPr/>
        <w:t>temas</w:t>
      </w:r>
      <w:r>
        <w:rPr>
          <w:spacing w:val="-3"/>
        </w:rPr>
        <w:t> </w:t>
      </w:r>
      <w:r>
        <w:rPr/>
        <w:t>que</w:t>
      </w:r>
      <w:r>
        <w:rPr>
          <w:spacing w:val="2"/>
        </w:rPr>
        <w:t> </w:t>
      </w:r>
      <w:r>
        <w:rPr/>
        <w:t>lhes eram próximos e distantes foram tratados de maneira profunda e abstrata, facilitando assim sua compreensão durante as discussões, o que proporcionou textos variados nas suas diversas formas de</w:t>
      </w:r>
      <w:r>
        <w:rPr>
          <w:spacing w:val="-6"/>
        </w:rPr>
        <w:t> </w:t>
      </w:r>
      <w:r>
        <w:rPr/>
        <w:t>apresentação.</w:t>
      </w:r>
    </w:p>
    <w:p>
      <w:pPr>
        <w:pStyle w:val="BodyText"/>
        <w:spacing w:before="8"/>
        <w:rPr>
          <w:sz w:val="9"/>
        </w:rPr>
      </w:pPr>
    </w:p>
    <w:p>
      <w:pPr>
        <w:spacing w:line="463" w:lineRule="auto" w:before="0"/>
        <w:ind w:left="111" w:right="2394" w:firstLine="0"/>
        <w:jc w:val="both"/>
        <w:rPr>
          <w:b/>
          <w:sz w:val="12"/>
        </w:rPr>
      </w:pPr>
      <w:r>
        <w:rPr>
          <w:b/>
          <w:sz w:val="12"/>
        </w:rPr>
        <w:t>Palavras-Chave: </w:t>
      </w:r>
      <w:r>
        <w:rPr>
          <w:sz w:val="12"/>
        </w:rPr>
        <w:t>Dicionários, Literatura, Francês Língua Estrangeira (FLE), Leitura, Escrita.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ind w:left="227" w:right="90"/>
        <w:jc w:val="center"/>
      </w:pPr>
      <w:r>
        <w:rPr>
          <w:color w:val="007E39"/>
        </w:rPr>
        <w:t>Burnout e Engajamento no Trabalho: comparação com variáveis biográficas e funcionais.</w:t>
      </w:r>
    </w:p>
    <w:p>
      <w:pPr>
        <w:pStyle w:val="BodyText"/>
        <w:spacing w:before="74"/>
        <w:ind w:left="4669" w:right="76"/>
        <w:jc w:val="center"/>
      </w:pPr>
      <w:r>
        <w:rPr>
          <w:b/>
          <w:color w:val="2E75B6"/>
        </w:rPr>
        <w:t>Bolsista</w:t>
      </w:r>
      <w:r>
        <w:rPr>
          <w:color w:val="2E75B6"/>
        </w:rPr>
        <w:t>: Dhandara Rodrigues Freitas Batista</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MAURICIO ROBAYO TAMAYO</w:t>
      </w:r>
    </w:p>
    <w:p>
      <w:pPr>
        <w:pStyle w:val="BodyText"/>
        <w:spacing w:before="7"/>
        <w:rPr>
          <w:sz w:val="16"/>
        </w:rPr>
      </w:pPr>
    </w:p>
    <w:p>
      <w:pPr>
        <w:pStyle w:val="BodyText"/>
        <w:spacing w:line="259" w:lineRule="auto"/>
        <w:ind w:left="120" w:right="106" w:hanging="10"/>
        <w:jc w:val="both"/>
      </w:pPr>
      <w:r>
        <w:rPr>
          <w:b/>
        </w:rPr>
        <w:t>Introdução:</w:t>
      </w:r>
      <w:r>
        <w:rPr>
          <w:b/>
          <w:spacing w:val="-7"/>
        </w:rPr>
        <w:t> </w:t>
      </w:r>
      <w:r>
        <w:rPr/>
        <w:t>O</w:t>
      </w:r>
      <w:r>
        <w:rPr>
          <w:spacing w:val="-8"/>
        </w:rPr>
        <w:t> </w:t>
      </w:r>
      <w:r>
        <w:rPr/>
        <w:t>burnout</w:t>
      </w:r>
      <w:r>
        <w:rPr>
          <w:spacing w:val="-8"/>
        </w:rPr>
        <w:t> </w:t>
      </w:r>
      <w:r>
        <w:rPr/>
        <w:t>é</w:t>
      </w:r>
      <w:r>
        <w:rPr>
          <w:spacing w:val="-8"/>
        </w:rPr>
        <w:t> </w:t>
      </w:r>
      <w:r>
        <w:rPr/>
        <w:t>compreendido</w:t>
      </w:r>
      <w:r>
        <w:rPr>
          <w:spacing w:val="-6"/>
        </w:rPr>
        <w:t> </w:t>
      </w:r>
      <w:r>
        <w:rPr/>
        <w:t>como</w:t>
      </w:r>
      <w:r>
        <w:rPr>
          <w:spacing w:val="-6"/>
        </w:rPr>
        <w:t> </w:t>
      </w:r>
      <w:r>
        <w:rPr/>
        <w:t>uma</w:t>
      </w:r>
      <w:r>
        <w:rPr>
          <w:spacing w:val="-6"/>
        </w:rPr>
        <w:t> </w:t>
      </w:r>
      <w:r>
        <w:rPr/>
        <w:t>síndrome</w:t>
      </w:r>
      <w:r>
        <w:rPr>
          <w:spacing w:val="-8"/>
        </w:rPr>
        <w:t> </w:t>
      </w:r>
      <w:r>
        <w:rPr/>
        <w:t>psicológica</w:t>
      </w:r>
      <w:r>
        <w:rPr>
          <w:spacing w:val="-7"/>
        </w:rPr>
        <w:t> </w:t>
      </w:r>
      <w:r>
        <w:rPr/>
        <w:t>multidimensional</w:t>
      </w:r>
      <w:r>
        <w:rPr>
          <w:spacing w:val="-12"/>
        </w:rPr>
        <w:t> </w:t>
      </w:r>
      <w:r>
        <w:rPr/>
        <w:t>resultante</w:t>
      </w:r>
      <w:r>
        <w:rPr>
          <w:spacing w:val="-9"/>
        </w:rPr>
        <w:t> </w:t>
      </w:r>
      <w:r>
        <w:rPr/>
        <w:t>da</w:t>
      </w:r>
      <w:r>
        <w:rPr>
          <w:spacing w:val="-10"/>
        </w:rPr>
        <w:t> </w:t>
      </w:r>
      <w:r>
        <w:rPr/>
        <w:t>tensão</w:t>
      </w:r>
      <w:r>
        <w:rPr>
          <w:spacing w:val="-6"/>
        </w:rPr>
        <w:t> </w:t>
      </w:r>
      <w:r>
        <w:rPr/>
        <w:t>emocional</w:t>
      </w:r>
      <w:r>
        <w:rPr>
          <w:spacing w:val="-12"/>
        </w:rPr>
        <w:t> </w:t>
      </w:r>
      <w:r>
        <w:rPr/>
        <w:t>crônica</w:t>
      </w:r>
      <w:r>
        <w:rPr>
          <w:spacing w:val="-8"/>
        </w:rPr>
        <w:t> </w:t>
      </w:r>
      <w:r>
        <w:rPr/>
        <w:t>no</w:t>
      </w:r>
      <w:r>
        <w:rPr>
          <w:spacing w:val="-6"/>
        </w:rPr>
        <w:t> </w:t>
      </w:r>
      <w:r>
        <w:rPr/>
        <w:t>trabalho. É uma resposta ao estresse ocupacional que pode acometer profissionais cujo trabalho envolve atividades de cuidado de outras pessoas e uma relação direta, contínua e altamente emocional. As dimensões que caracterizam essa síndrome são: exaustão emocional, desumanização e decepção</w:t>
      </w:r>
      <w:r>
        <w:rPr>
          <w:spacing w:val="-3"/>
        </w:rPr>
        <w:t> </w:t>
      </w:r>
      <w:r>
        <w:rPr/>
        <w:t>(ou</w:t>
      </w:r>
      <w:r>
        <w:rPr>
          <w:spacing w:val="-4"/>
        </w:rPr>
        <w:t> </w:t>
      </w:r>
      <w:r>
        <w:rPr/>
        <w:t>falta</w:t>
      </w:r>
      <w:r>
        <w:rPr>
          <w:spacing w:val="-5"/>
        </w:rPr>
        <w:t> </w:t>
      </w:r>
      <w:r>
        <w:rPr/>
        <w:t>de</w:t>
      </w:r>
      <w:r>
        <w:rPr>
          <w:spacing w:val="-4"/>
        </w:rPr>
        <w:t> </w:t>
      </w:r>
      <w:r>
        <w:rPr/>
        <w:t>realização).</w:t>
      </w:r>
      <w:r>
        <w:rPr>
          <w:spacing w:val="-3"/>
        </w:rPr>
        <w:t> </w:t>
      </w:r>
      <w:r>
        <w:rPr/>
        <w:t>O</w:t>
      </w:r>
      <w:r>
        <w:rPr>
          <w:spacing w:val="-6"/>
        </w:rPr>
        <w:t> </w:t>
      </w:r>
      <w:r>
        <w:rPr/>
        <w:t>desenvolvimento</w:t>
      </w:r>
      <w:r>
        <w:rPr>
          <w:spacing w:val="-4"/>
        </w:rPr>
        <w:t> </w:t>
      </w:r>
      <w:r>
        <w:rPr/>
        <w:t>das</w:t>
      </w:r>
      <w:r>
        <w:rPr>
          <w:spacing w:val="-5"/>
        </w:rPr>
        <w:t> </w:t>
      </w:r>
      <w:r>
        <w:rPr/>
        <w:t>pesquisas</w:t>
      </w:r>
      <w:r>
        <w:rPr>
          <w:spacing w:val="-6"/>
        </w:rPr>
        <w:t> </w:t>
      </w:r>
      <w:r>
        <w:rPr/>
        <w:t>sobre</w:t>
      </w:r>
      <w:r>
        <w:rPr>
          <w:spacing w:val="-2"/>
        </w:rPr>
        <w:t> </w:t>
      </w:r>
      <w:r>
        <w:rPr/>
        <w:t>o</w:t>
      </w:r>
      <w:r>
        <w:rPr>
          <w:spacing w:val="-3"/>
        </w:rPr>
        <w:t> </w:t>
      </w:r>
      <w:r>
        <w:rPr/>
        <w:t>burnout</w:t>
      </w:r>
      <w:r>
        <w:rPr>
          <w:spacing w:val="-2"/>
        </w:rPr>
        <w:t> </w:t>
      </w:r>
      <w:r>
        <w:rPr/>
        <w:t>despertou</w:t>
      </w:r>
      <w:r>
        <w:rPr>
          <w:spacing w:val="-6"/>
        </w:rPr>
        <w:t> </w:t>
      </w:r>
      <w:r>
        <w:rPr/>
        <w:t>o</w:t>
      </w:r>
      <w:r>
        <w:rPr>
          <w:spacing w:val="-5"/>
        </w:rPr>
        <w:t> </w:t>
      </w:r>
      <w:r>
        <w:rPr/>
        <w:t>interesse</w:t>
      </w:r>
      <w:r>
        <w:rPr>
          <w:spacing w:val="-5"/>
        </w:rPr>
        <w:t> </w:t>
      </w:r>
      <w:r>
        <w:rPr/>
        <w:t>dos</w:t>
      </w:r>
      <w:r>
        <w:rPr>
          <w:spacing w:val="-5"/>
        </w:rPr>
        <w:t> </w:t>
      </w:r>
      <w:r>
        <w:rPr/>
        <w:t>pesquisadores</w:t>
      </w:r>
      <w:r>
        <w:rPr>
          <w:spacing w:val="-4"/>
        </w:rPr>
        <w:t> </w:t>
      </w:r>
      <w:r>
        <w:rPr/>
        <w:t>pela</w:t>
      </w:r>
      <w:r>
        <w:rPr>
          <w:spacing w:val="-3"/>
        </w:rPr>
        <w:t> </w:t>
      </w:r>
      <w:r>
        <w:rPr/>
        <w:t>busca</w:t>
      </w:r>
      <w:r>
        <w:rPr>
          <w:spacing w:val="-4"/>
        </w:rPr>
        <w:t> </w:t>
      </w:r>
      <w:r>
        <w:rPr/>
        <w:t>de</w:t>
      </w:r>
      <w:r>
        <w:rPr>
          <w:spacing w:val="-5"/>
        </w:rPr>
        <w:t> </w:t>
      </w:r>
      <w:r>
        <w:rPr/>
        <w:t>um fenômeno</w:t>
      </w:r>
      <w:r>
        <w:rPr>
          <w:spacing w:val="-3"/>
        </w:rPr>
        <w:t> </w:t>
      </w:r>
      <w:r>
        <w:rPr/>
        <w:t>que</w:t>
      </w:r>
      <w:r>
        <w:rPr>
          <w:spacing w:val="-6"/>
        </w:rPr>
        <w:t> </w:t>
      </w:r>
      <w:r>
        <w:rPr/>
        <w:t>fosse</w:t>
      </w:r>
      <w:r>
        <w:rPr>
          <w:spacing w:val="-5"/>
        </w:rPr>
        <w:t> </w:t>
      </w:r>
      <w:r>
        <w:rPr/>
        <w:t>a</w:t>
      </w:r>
      <w:r>
        <w:rPr>
          <w:spacing w:val="-5"/>
        </w:rPr>
        <w:t> </w:t>
      </w:r>
      <w:r>
        <w:rPr/>
        <w:t>antítese</w:t>
      </w:r>
      <w:r>
        <w:rPr>
          <w:spacing w:val="-6"/>
        </w:rPr>
        <w:t> </w:t>
      </w:r>
      <w:r>
        <w:rPr/>
        <w:t>positiva</w:t>
      </w:r>
      <w:r>
        <w:rPr>
          <w:spacing w:val="-5"/>
        </w:rPr>
        <w:t> </w:t>
      </w:r>
      <w:r>
        <w:rPr/>
        <w:t>dessa</w:t>
      </w:r>
      <w:r>
        <w:rPr>
          <w:spacing w:val="-5"/>
        </w:rPr>
        <w:t> </w:t>
      </w:r>
      <w:r>
        <w:rPr/>
        <w:t>síndrome.</w:t>
      </w:r>
      <w:r>
        <w:rPr>
          <w:spacing w:val="-4"/>
        </w:rPr>
        <w:t> </w:t>
      </w:r>
      <w:r>
        <w:rPr/>
        <w:t>Esse</w:t>
      </w:r>
      <w:r>
        <w:rPr>
          <w:spacing w:val="-4"/>
        </w:rPr>
        <w:t> </w:t>
      </w:r>
      <w:r>
        <w:rPr/>
        <w:t>fenômeno,</w:t>
      </w:r>
      <w:r>
        <w:rPr>
          <w:spacing w:val="-3"/>
        </w:rPr>
        <w:t> </w:t>
      </w:r>
      <w:r>
        <w:rPr/>
        <w:t>conhecido</w:t>
      </w:r>
      <w:r>
        <w:rPr>
          <w:spacing w:val="-3"/>
        </w:rPr>
        <w:t> </w:t>
      </w:r>
      <w:r>
        <w:rPr/>
        <w:t>como</w:t>
      </w:r>
      <w:r>
        <w:rPr>
          <w:spacing w:val="-3"/>
        </w:rPr>
        <w:t> </w:t>
      </w:r>
      <w:r>
        <w:rPr/>
        <w:t>engajamento</w:t>
      </w:r>
      <w:r>
        <w:rPr>
          <w:spacing w:val="-5"/>
        </w:rPr>
        <w:t> </w:t>
      </w:r>
      <w:r>
        <w:rPr/>
        <w:t>no</w:t>
      </w:r>
      <w:r>
        <w:rPr>
          <w:spacing w:val="-6"/>
        </w:rPr>
        <w:t> </w:t>
      </w:r>
      <w:r>
        <w:rPr/>
        <w:t>trabalho,</w:t>
      </w:r>
      <w:r>
        <w:rPr>
          <w:spacing w:val="-3"/>
        </w:rPr>
        <w:t> </w:t>
      </w:r>
      <w:r>
        <w:rPr/>
        <w:t>é</w:t>
      </w:r>
      <w:r>
        <w:rPr>
          <w:spacing w:val="-5"/>
        </w:rPr>
        <w:t> </w:t>
      </w:r>
      <w:r>
        <w:rPr/>
        <w:t>definido</w:t>
      </w:r>
      <w:r>
        <w:rPr>
          <w:spacing w:val="-3"/>
        </w:rPr>
        <w:t> </w:t>
      </w:r>
      <w:r>
        <w:rPr/>
        <w:t>como</w:t>
      </w:r>
      <w:r>
        <w:rPr>
          <w:spacing w:val="-4"/>
        </w:rPr>
        <w:t> </w:t>
      </w:r>
      <w:r>
        <w:rPr/>
        <w:t>um</w:t>
      </w:r>
      <w:r>
        <w:rPr>
          <w:spacing w:val="-9"/>
        </w:rPr>
        <w:t> </w:t>
      </w:r>
      <w:r>
        <w:rPr/>
        <w:t>estado positivo de caráter afetivo e emocional relacionado ao bem estar no trabalho. Esse estado manifesta-se por sentimentos de energia, dedicação e absorção do indivíduo no indivíduo na sua atividade laboral. Abordagens recentes na pesquisa sobre o burnout e o engajamento utilizam o referencial de demandas e recursos no trabalho</w:t>
      </w:r>
      <w:r>
        <w:rPr>
          <w:spacing w:val="-4"/>
        </w:rPr>
        <w:t> </w:t>
      </w:r>
      <w:r>
        <w:rPr/>
        <w:t>pa</w:t>
      </w:r>
    </w:p>
    <w:p>
      <w:pPr>
        <w:pStyle w:val="BodyText"/>
        <w:spacing w:before="5"/>
        <w:rPr>
          <w:sz w:val="15"/>
        </w:rPr>
      </w:pPr>
    </w:p>
    <w:p>
      <w:pPr>
        <w:pStyle w:val="BodyText"/>
        <w:spacing w:line="259" w:lineRule="auto"/>
        <w:ind w:left="106" w:right="105"/>
        <w:jc w:val="both"/>
      </w:pPr>
      <w:r>
        <w:rPr>
          <w:b/>
        </w:rPr>
        <w:t>Metodologia: </w:t>
      </w:r>
      <w:r>
        <w:rPr/>
        <w:t>A amostra foi constituída por 184 trabalhadores do Corpo de Bombeiros (95,7% homens e 3,8% mulheres). A idade média dos participantes</w:t>
      </w:r>
      <w:r>
        <w:rPr>
          <w:spacing w:val="-5"/>
        </w:rPr>
        <w:t> </w:t>
      </w:r>
      <w:r>
        <w:rPr/>
        <w:t>foi</w:t>
      </w:r>
      <w:r>
        <w:rPr>
          <w:spacing w:val="-11"/>
        </w:rPr>
        <w:t> </w:t>
      </w:r>
      <w:r>
        <w:rPr/>
        <w:t>38,80</w:t>
      </w:r>
      <w:r>
        <w:rPr>
          <w:spacing w:val="-5"/>
        </w:rPr>
        <w:t> </w:t>
      </w:r>
      <w:r>
        <w:rPr/>
        <w:t>anos</w:t>
      </w:r>
      <w:r>
        <w:rPr>
          <w:spacing w:val="-7"/>
        </w:rPr>
        <w:t> </w:t>
      </w:r>
      <w:r>
        <w:rPr/>
        <w:t>(dp</w:t>
      </w:r>
      <w:r>
        <w:rPr>
          <w:spacing w:val="-5"/>
        </w:rPr>
        <w:t> </w:t>
      </w:r>
      <w:r>
        <w:rPr/>
        <w:t>4,92).</w:t>
      </w:r>
      <w:r>
        <w:rPr>
          <w:spacing w:val="-5"/>
        </w:rPr>
        <w:t> </w:t>
      </w:r>
      <w:r>
        <w:rPr/>
        <w:t>O</w:t>
      </w:r>
      <w:r>
        <w:rPr>
          <w:spacing w:val="-10"/>
        </w:rPr>
        <w:t> </w:t>
      </w:r>
      <w:r>
        <w:rPr/>
        <w:t>tempo</w:t>
      </w:r>
      <w:r>
        <w:rPr>
          <w:spacing w:val="-4"/>
        </w:rPr>
        <w:t> </w:t>
      </w:r>
      <w:r>
        <w:rPr/>
        <w:t>de</w:t>
      </w:r>
      <w:r>
        <w:rPr>
          <w:spacing w:val="-7"/>
        </w:rPr>
        <w:t> </w:t>
      </w:r>
      <w:r>
        <w:rPr/>
        <w:t>serviço</w:t>
      </w:r>
      <w:r>
        <w:rPr>
          <w:spacing w:val="-4"/>
        </w:rPr>
        <w:t> </w:t>
      </w:r>
      <w:r>
        <w:rPr/>
        <w:t>médio</w:t>
      </w:r>
      <w:r>
        <w:rPr>
          <w:spacing w:val="-1"/>
        </w:rPr>
        <w:t> </w:t>
      </w:r>
      <w:r>
        <w:rPr/>
        <w:t>foi</w:t>
      </w:r>
      <w:r>
        <w:rPr>
          <w:spacing w:val="-11"/>
        </w:rPr>
        <w:t> </w:t>
      </w:r>
      <w:r>
        <w:rPr/>
        <w:t>17,83</w:t>
      </w:r>
      <w:r>
        <w:rPr>
          <w:spacing w:val="-5"/>
        </w:rPr>
        <w:t> </w:t>
      </w:r>
      <w:r>
        <w:rPr/>
        <w:t>anos</w:t>
      </w:r>
      <w:r>
        <w:rPr>
          <w:spacing w:val="-6"/>
        </w:rPr>
        <w:t> </w:t>
      </w:r>
      <w:r>
        <w:rPr/>
        <w:t>(dp</w:t>
      </w:r>
      <w:r>
        <w:rPr>
          <w:spacing w:val="17"/>
        </w:rPr>
        <w:t> </w:t>
      </w:r>
      <w:r>
        <w:rPr/>
        <w:t>4,87).</w:t>
      </w:r>
      <w:r>
        <w:rPr>
          <w:spacing w:val="-6"/>
        </w:rPr>
        <w:t> </w:t>
      </w:r>
      <w:r>
        <w:rPr/>
        <w:t>Os</w:t>
      </w:r>
      <w:r>
        <w:rPr>
          <w:spacing w:val="-7"/>
        </w:rPr>
        <w:t> </w:t>
      </w:r>
      <w:r>
        <w:rPr/>
        <w:t>participantes</w:t>
      </w:r>
      <w:r>
        <w:rPr>
          <w:spacing w:val="-8"/>
        </w:rPr>
        <w:t> </w:t>
      </w:r>
      <w:r>
        <w:rPr/>
        <w:t>trabalhavam</w:t>
      </w:r>
      <w:r>
        <w:rPr>
          <w:spacing w:val="-7"/>
        </w:rPr>
        <w:t> </w:t>
      </w:r>
      <w:r>
        <w:rPr/>
        <w:t>em</w:t>
      </w:r>
      <w:r>
        <w:rPr>
          <w:spacing w:val="-11"/>
        </w:rPr>
        <w:t> </w:t>
      </w:r>
      <w:r>
        <w:rPr/>
        <w:t>unidades</w:t>
      </w:r>
      <w:r>
        <w:rPr>
          <w:spacing w:val="-8"/>
        </w:rPr>
        <w:t> </w:t>
      </w:r>
      <w:r>
        <w:rPr/>
        <w:t>do</w:t>
      </w:r>
      <w:r>
        <w:rPr>
          <w:spacing w:val="-4"/>
        </w:rPr>
        <w:t> </w:t>
      </w:r>
      <w:r>
        <w:rPr/>
        <w:t>Corpo de</w:t>
      </w:r>
      <w:r>
        <w:rPr>
          <w:spacing w:val="-8"/>
        </w:rPr>
        <w:t> </w:t>
      </w:r>
      <w:r>
        <w:rPr/>
        <w:t>Bombeiros</w:t>
      </w:r>
      <w:r>
        <w:rPr>
          <w:spacing w:val="-6"/>
        </w:rPr>
        <w:t> </w:t>
      </w:r>
      <w:r>
        <w:rPr/>
        <w:t>localizadas</w:t>
      </w:r>
      <w:r>
        <w:rPr>
          <w:spacing w:val="-6"/>
        </w:rPr>
        <w:t> </w:t>
      </w:r>
      <w:r>
        <w:rPr/>
        <w:t>no</w:t>
      </w:r>
      <w:r>
        <w:rPr>
          <w:spacing w:val="-5"/>
        </w:rPr>
        <w:t> </w:t>
      </w:r>
      <w:r>
        <w:rPr/>
        <w:t>Distrito</w:t>
      </w:r>
      <w:r>
        <w:rPr>
          <w:spacing w:val="-7"/>
        </w:rPr>
        <w:t> </w:t>
      </w:r>
      <w:r>
        <w:rPr/>
        <w:t>Federal.</w:t>
      </w:r>
      <w:r>
        <w:rPr>
          <w:spacing w:val="-5"/>
        </w:rPr>
        <w:t> </w:t>
      </w:r>
      <w:r>
        <w:rPr/>
        <w:t>Os</w:t>
      </w:r>
      <w:r>
        <w:rPr>
          <w:spacing w:val="-8"/>
        </w:rPr>
        <w:t> </w:t>
      </w:r>
      <w:r>
        <w:rPr/>
        <w:t>dados</w:t>
      </w:r>
      <w:r>
        <w:rPr>
          <w:spacing w:val="-7"/>
        </w:rPr>
        <w:t> </w:t>
      </w:r>
      <w:r>
        <w:rPr/>
        <w:t>foram</w:t>
      </w:r>
      <w:r>
        <w:rPr>
          <w:spacing w:val="-11"/>
        </w:rPr>
        <w:t> </w:t>
      </w:r>
      <w:r>
        <w:rPr/>
        <w:t>coletados</w:t>
      </w:r>
      <w:r>
        <w:rPr>
          <w:spacing w:val="-8"/>
        </w:rPr>
        <w:t> </w:t>
      </w:r>
      <w:r>
        <w:rPr/>
        <w:t>mediante</w:t>
      </w:r>
      <w:r>
        <w:rPr>
          <w:spacing w:val="-7"/>
        </w:rPr>
        <w:t> </w:t>
      </w:r>
      <w:r>
        <w:rPr/>
        <w:t>instrumentos</w:t>
      </w:r>
      <w:r>
        <w:rPr>
          <w:spacing w:val="-8"/>
        </w:rPr>
        <w:t> </w:t>
      </w:r>
      <w:r>
        <w:rPr/>
        <w:t>de</w:t>
      </w:r>
      <w:r>
        <w:rPr>
          <w:spacing w:val="-7"/>
        </w:rPr>
        <w:t> </w:t>
      </w:r>
      <w:r>
        <w:rPr/>
        <w:t>autorrelato.</w:t>
      </w:r>
      <w:r>
        <w:rPr>
          <w:spacing w:val="-8"/>
        </w:rPr>
        <w:t> </w:t>
      </w:r>
      <w:r>
        <w:rPr/>
        <w:t>Também</w:t>
      </w:r>
      <w:r>
        <w:rPr>
          <w:spacing w:val="-6"/>
        </w:rPr>
        <w:t> </w:t>
      </w:r>
      <w:r>
        <w:rPr/>
        <w:t>foi</w:t>
      </w:r>
      <w:r>
        <w:rPr>
          <w:spacing w:val="-11"/>
        </w:rPr>
        <w:t> </w:t>
      </w:r>
      <w:r>
        <w:rPr/>
        <w:t>utilizada</w:t>
      </w:r>
      <w:r>
        <w:rPr>
          <w:spacing w:val="-8"/>
        </w:rPr>
        <w:t> </w:t>
      </w:r>
      <w:r>
        <w:rPr/>
        <w:t>uma</w:t>
      </w:r>
      <w:r>
        <w:rPr>
          <w:spacing w:val="-4"/>
        </w:rPr>
        <w:t> </w:t>
      </w:r>
      <w:r>
        <w:rPr/>
        <w:t>ficha de</w:t>
      </w:r>
      <w:r>
        <w:rPr>
          <w:spacing w:val="-5"/>
        </w:rPr>
        <w:t> </w:t>
      </w:r>
      <w:r>
        <w:rPr/>
        <w:t>dados</w:t>
      </w:r>
      <w:r>
        <w:rPr>
          <w:spacing w:val="-7"/>
        </w:rPr>
        <w:t> </w:t>
      </w:r>
      <w:r>
        <w:rPr/>
        <w:t>sociodemográficos.</w:t>
      </w:r>
      <w:r>
        <w:rPr>
          <w:spacing w:val="-4"/>
        </w:rPr>
        <w:t> </w:t>
      </w:r>
      <w:r>
        <w:rPr/>
        <w:t>Os</w:t>
      </w:r>
      <w:r>
        <w:rPr>
          <w:spacing w:val="-5"/>
        </w:rPr>
        <w:t> </w:t>
      </w:r>
      <w:r>
        <w:rPr/>
        <w:t>dados</w:t>
      </w:r>
      <w:r>
        <w:rPr>
          <w:spacing w:val="-6"/>
        </w:rPr>
        <w:t> </w:t>
      </w:r>
      <w:r>
        <w:rPr/>
        <w:t>foram</w:t>
      </w:r>
      <w:r>
        <w:rPr>
          <w:spacing w:val="-7"/>
        </w:rPr>
        <w:t> </w:t>
      </w:r>
      <w:r>
        <w:rPr/>
        <w:t>coletados</w:t>
      </w:r>
      <w:r>
        <w:rPr>
          <w:spacing w:val="-6"/>
        </w:rPr>
        <w:t> </w:t>
      </w:r>
      <w:r>
        <w:rPr/>
        <w:t>no</w:t>
      </w:r>
      <w:r>
        <w:rPr>
          <w:spacing w:val="-4"/>
        </w:rPr>
        <w:t> </w:t>
      </w:r>
      <w:r>
        <w:rPr/>
        <w:t>local</w:t>
      </w:r>
      <w:r>
        <w:rPr>
          <w:spacing w:val="-8"/>
        </w:rPr>
        <w:t> </w:t>
      </w:r>
      <w:r>
        <w:rPr/>
        <w:t>de</w:t>
      </w:r>
      <w:r>
        <w:rPr>
          <w:spacing w:val="-4"/>
        </w:rPr>
        <w:t> </w:t>
      </w:r>
      <w:r>
        <w:rPr/>
        <w:t>trabalho</w:t>
      </w:r>
      <w:r>
        <w:rPr>
          <w:spacing w:val="-2"/>
        </w:rPr>
        <w:t> </w:t>
      </w:r>
      <w:r>
        <w:rPr/>
        <w:t>mediante</w:t>
      </w:r>
      <w:r>
        <w:rPr>
          <w:spacing w:val="-4"/>
        </w:rPr>
        <w:t> </w:t>
      </w:r>
      <w:r>
        <w:rPr/>
        <w:t>a</w:t>
      </w:r>
      <w:r>
        <w:rPr>
          <w:spacing w:val="-4"/>
        </w:rPr>
        <w:t> </w:t>
      </w:r>
      <w:r>
        <w:rPr/>
        <w:t>aplicação</w:t>
      </w:r>
      <w:r>
        <w:rPr>
          <w:spacing w:val="-2"/>
        </w:rPr>
        <w:t> </w:t>
      </w:r>
      <w:r>
        <w:rPr/>
        <w:t>grupal</w:t>
      </w:r>
      <w:r>
        <w:rPr>
          <w:spacing w:val="-8"/>
        </w:rPr>
        <w:t> </w:t>
      </w:r>
      <w:r>
        <w:rPr/>
        <w:t>do</w:t>
      </w:r>
      <w:r>
        <w:rPr>
          <w:spacing w:val="-1"/>
        </w:rPr>
        <w:t> </w:t>
      </w:r>
      <w:r>
        <w:rPr/>
        <w:t>instrumento</w:t>
      </w:r>
      <w:r>
        <w:rPr>
          <w:spacing w:val="-5"/>
        </w:rPr>
        <w:t> </w:t>
      </w:r>
      <w:r>
        <w:rPr/>
        <w:t>de</w:t>
      </w:r>
      <w:r>
        <w:rPr>
          <w:spacing w:val="-7"/>
        </w:rPr>
        <w:t> </w:t>
      </w:r>
      <w:r>
        <w:rPr/>
        <w:t>pesquisa.</w:t>
      </w:r>
      <w:r>
        <w:rPr>
          <w:spacing w:val="-2"/>
        </w:rPr>
        <w:t> </w:t>
      </w:r>
      <w:r>
        <w:rPr/>
        <w:t>Os</w:t>
      </w:r>
      <w:r>
        <w:rPr>
          <w:spacing w:val="-6"/>
        </w:rPr>
        <w:t> </w:t>
      </w:r>
      <w:r>
        <w:rPr/>
        <w:t>dados foram analisados mediante técnicas de estatística descritiva e inferencial</w:t>
      </w:r>
      <w:r>
        <w:rPr>
          <w:spacing w:val="-9"/>
        </w:rPr>
        <w:t> </w:t>
      </w:r>
      <w:r>
        <w:rPr/>
        <w:t>.</w:t>
      </w:r>
    </w:p>
    <w:p>
      <w:pPr>
        <w:pStyle w:val="BodyText"/>
        <w:spacing w:before="9"/>
        <w:rPr>
          <w:sz w:val="15"/>
        </w:rPr>
      </w:pPr>
    </w:p>
    <w:p>
      <w:pPr>
        <w:pStyle w:val="BodyText"/>
        <w:spacing w:line="259" w:lineRule="auto"/>
        <w:ind w:left="120" w:right="103" w:hanging="10"/>
        <w:jc w:val="both"/>
      </w:pPr>
      <w:r>
        <w:rPr>
          <w:b/>
        </w:rPr>
        <w:t>Resultados:</w:t>
      </w:r>
      <w:r>
        <w:rPr>
          <w:b/>
          <w:spacing w:val="-5"/>
        </w:rPr>
        <w:t> </w:t>
      </w:r>
      <w:r>
        <w:rPr/>
        <w:t>As</w:t>
      </w:r>
      <w:r>
        <w:rPr>
          <w:spacing w:val="-4"/>
        </w:rPr>
        <w:t> </w:t>
      </w:r>
      <w:r>
        <w:rPr/>
        <w:t>médias</w:t>
      </w:r>
      <w:r>
        <w:rPr>
          <w:spacing w:val="-5"/>
        </w:rPr>
        <w:t> </w:t>
      </w:r>
      <w:r>
        <w:rPr/>
        <w:t>nos</w:t>
      </w:r>
      <w:r>
        <w:rPr>
          <w:spacing w:val="-5"/>
        </w:rPr>
        <w:t> </w:t>
      </w:r>
      <w:r>
        <w:rPr/>
        <w:t>fatores</w:t>
      </w:r>
      <w:r>
        <w:rPr>
          <w:spacing w:val="-4"/>
        </w:rPr>
        <w:t> </w:t>
      </w:r>
      <w:r>
        <w:rPr/>
        <w:t>do</w:t>
      </w:r>
      <w:r>
        <w:rPr>
          <w:spacing w:val="-5"/>
        </w:rPr>
        <w:t> </w:t>
      </w:r>
      <w:r>
        <w:rPr/>
        <w:t>burnout</w:t>
      </w:r>
      <w:r>
        <w:rPr>
          <w:spacing w:val="-2"/>
        </w:rPr>
        <w:t> </w:t>
      </w:r>
      <w:r>
        <w:rPr/>
        <w:t>foram:</w:t>
      </w:r>
      <w:r>
        <w:rPr>
          <w:spacing w:val="-3"/>
        </w:rPr>
        <w:t> </w:t>
      </w:r>
      <w:r>
        <w:rPr/>
        <w:t>exaustão</w:t>
      </w:r>
      <w:r>
        <w:rPr>
          <w:spacing w:val="-4"/>
        </w:rPr>
        <w:t> </w:t>
      </w:r>
      <w:r>
        <w:rPr/>
        <w:t>emocional</w:t>
      </w:r>
      <w:r>
        <w:rPr>
          <w:spacing w:val="-8"/>
        </w:rPr>
        <w:t> </w:t>
      </w:r>
      <w:r>
        <w:rPr/>
        <w:t>(M</w:t>
      </w:r>
      <w:r>
        <w:rPr>
          <w:spacing w:val="-5"/>
        </w:rPr>
        <w:t> </w:t>
      </w:r>
      <w:r>
        <w:rPr/>
        <w:t>=</w:t>
      </w:r>
      <w:r>
        <w:rPr>
          <w:spacing w:val="-4"/>
        </w:rPr>
        <w:t> </w:t>
      </w:r>
      <w:r>
        <w:rPr/>
        <w:t>2,61,</w:t>
      </w:r>
      <w:r>
        <w:rPr>
          <w:spacing w:val="-5"/>
        </w:rPr>
        <w:t> </w:t>
      </w:r>
      <w:r>
        <w:rPr/>
        <w:t>dp</w:t>
      </w:r>
      <w:r>
        <w:rPr>
          <w:spacing w:val="-6"/>
        </w:rPr>
        <w:t> </w:t>
      </w:r>
      <w:r>
        <w:rPr/>
        <w:t>0,70),</w:t>
      </w:r>
      <w:r>
        <w:rPr>
          <w:spacing w:val="-5"/>
        </w:rPr>
        <w:t> </w:t>
      </w:r>
      <w:r>
        <w:rPr/>
        <w:t>desumanização</w:t>
      </w:r>
      <w:r>
        <w:rPr>
          <w:spacing w:val="-3"/>
        </w:rPr>
        <w:t> </w:t>
      </w:r>
      <w:r>
        <w:rPr/>
        <w:t>(M</w:t>
      </w:r>
      <w:r>
        <w:rPr>
          <w:spacing w:val="-6"/>
        </w:rPr>
        <w:t> </w:t>
      </w:r>
      <w:r>
        <w:rPr/>
        <w:t>=</w:t>
      </w:r>
      <w:r>
        <w:rPr>
          <w:spacing w:val="-7"/>
        </w:rPr>
        <w:t> </w:t>
      </w:r>
      <w:r>
        <w:rPr/>
        <w:t>1,85,</w:t>
      </w:r>
      <w:r>
        <w:rPr>
          <w:spacing w:val="-3"/>
        </w:rPr>
        <w:t> </w:t>
      </w:r>
      <w:r>
        <w:rPr/>
        <w:t>dp</w:t>
      </w:r>
      <w:r>
        <w:rPr>
          <w:spacing w:val="-6"/>
        </w:rPr>
        <w:t> </w:t>
      </w:r>
      <w:r>
        <w:rPr/>
        <w:t>0,55)</w:t>
      </w:r>
      <w:r>
        <w:rPr>
          <w:spacing w:val="-4"/>
        </w:rPr>
        <w:t> </w:t>
      </w:r>
      <w:r>
        <w:rPr/>
        <w:t>e</w:t>
      </w:r>
      <w:r>
        <w:rPr>
          <w:spacing w:val="-7"/>
        </w:rPr>
        <w:t> </w:t>
      </w:r>
      <w:r>
        <w:rPr/>
        <w:t>decepção (M = 1,33, dp 0,23). A média em engajamento foi 4,08 (dp 1,00). As médias nos fatores de demandas no trabalho foram 3,59 (dp 0,51) em pressão e 3,20 (dp 0,74) em sobrecarga. As médias nos fatores de recursos no trabalho foram 2,73 (dp 0,75) em suporte do supervisor e 3,65 (dp</w:t>
      </w:r>
      <w:r>
        <w:rPr>
          <w:spacing w:val="-2"/>
        </w:rPr>
        <w:t> </w:t>
      </w:r>
      <w:r>
        <w:rPr/>
        <w:t>0,65)</w:t>
      </w:r>
      <w:r>
        <w:rPr>
          <w:spacing w:val="-4"/>
        </w:rPr>
        <w:t> </w:t>
      </w:r>
      <w:r>
        <w:rPr/>
        <w:t>em</w:t>
      </w:r>
      <w:r>
        <w:rPr>
          <w:spacing w:val="-7"/>
        </w:rPr>
        <w:t> </w:t>
      </w:r>
      <w:r>
        <w:rPr/>
        <w:t>suporte</w:t>
      </w:r>
      <w:r>
        <w:rPr>
          <w:spacing w:val="-4"/>
        </w:rPr>
        <w:t> </w:t>
      </w:r>
      <w:r>
        <w:rPr/>
        <w:t>social. A</w:t>
      </w:r>
      <w:r>
        <w:rPr>
          <w:spacing w:val="-5"/>
        </w:rPr>
        <w:t> </w:t>
      </w:r>
      <w:r>
        <w:rPr/>
        <w:t>comparação</w:t>
      </w:r>
      <w:r>
        <w:rPr>
          <w:spacing w:val="-2"/>
        </w:rPr>
        <w:t> </w:t>
      </w:r>
      <w:r>
        <w:rPr/>
        <w:t>de</w:t>
      </w:r>
      <w:r>
        <w:rPr>
          <w:spacing w:val="-2"/>
        </w:rPr>
        <w:t> </w:t>
      </w:r>
      <w:r>
        <w:rPr/>
        <w:t>médias</w:t>
      </w:r>
      <w:r>
        <w:rPr>
          <w:spacing w:val="-4"/>
        </w:rPr>
        <w:t> </w:t>
      </w:r>
      <w:r>
        <w:rPr/>
        <w:t>para</w:t>
      </w:r>
      <w:r>
        <w:rPr>
          <w:spacing w:val="-4"/>
        </w:rPr>
        <w:t> </w:t>
      </w:r>
      <w:r>
        <w:rPr/>
        <w:t>os</w:t>
      </w:r>
      <w:r>
        <w:rPr>
          <w:spacing w:val="-4"/>
        </w:rPr>
        <w:t> </w:t>
      </w:r>
      <w:r>
        <w:rPr/>
        <w:t>fatores</w:t>
      </w:r>
      <w:r>
        <w:rPr>
          <w:spacing w:val="-4"/>
        </w:rPr>
        <w:t> </w:t>
      </w:r>
      <w:r>
        <w:rPr/>
        <w:t>de</w:t>
      </w:r>
      <w:r>
        <w:rPr>
          <w:spacing w:val="-4"/>
        </w:rPr>
        <w:t> </w:t>
      </w:r>
      <w:r>
        <w:rPr/>
        <w:t>burnout segundo</w:t>
      </w:r>
      <w:r>
        <w:rPr>
          <w:spacing w:val="-1"/>
        </w:rPr>
        <w:t> </w:t>
      </w:r>
      <w:r>
        <w:rPr/>
        <w:t>a</w:t>
      </w:r>
      <w:r>
        <w:rPr>
          <w:spacing w:val="-4"/>
        </w:rPr>
        <w:t> </w:t>
      </w:r>
      <w:r>
        <w:rPr/>
        <w:t>idade</w:t>
      </w:r>
      <w:r>
        <w:rPr>
          <w:spacing w:val="-2"/>
        </w:rPr>
        <w:t> </w:t>
      </w:r>
      <w:r>
        <w:rPr/>
        <w:t>foi</w:t>
      </w:r>
      <w:r>
        <w:rPr>
          <w:spacing w:val="-7"/>
        </w:rPr>
        <w:t> </w:t>
      </w:r>
      <w:r>
        <w:rPr/>
        <w:t>significativa</w:t>
      </w:r>
      <w:r>
        <w:rPr>
          <w:spacing w:val="-4"/>
        </w:rPr>
        <w:t> </w:t>
      </w:r>
      <w:r>
        <w:rPr/>
        <w:t>para</w:t>
      </w:r>
      <w:r>
        <w:rPr>
          <w:spacing w:val="-3"/>
        </w:rPr>
        <w:t> </w:t>
      </w:r>
      <w:r>
        <w:rPr/>
        <w:t>o</w:t>
      </w:r>
      <w:r>
        <w:rPr>
          <w:spacing w:val="-1"/>
        </w:rPr>
        <w:t> </w:t>
      </w:r>
      <w:r>
        <w:rPr/>
        <w:t>fator</w:t>
      </w:r>
      <w:r>
        <w:rPr>
          <w:spacing w:val="-3"/>
        </w:rPr>
        <w:t> </w:t>
      </w:r>
      <w:r>
        <w:rPr/>
        <w:t>desumanização, mostrando um valor mais elevado para os indivíduos mais novos. Em relação ao tempo de serviço, também houve diferença significativa no fator desumanização, evidenciando uma média mais elevada para o grupo de indivíduos com menor tempo de serviço. No que concerne ao estado</w:t>
      </w:r>
      <w:r>
        <w:rPr>
          <w:spacing w:val="-4"/>
        </w:rPr>
        <w:t> </w:t>
      </w:r>
      <w:r>
        <w:rPr/>
        <w:t>civil,</w:t>
      </w:r>
      <w:r>
        <w:rPr>
          <w:spacing w:val="-1"/>
        </w:rPr>
        <w:t> </w:t>
      </w:r>
      <w:r>
        <w:rPr/>
        <w:t>novamente</w:t>
      </w:r>
      <w:r>
        <w:rPr>
          <w:spacing w:val="-5"/>
        </w:rPr>
        <w:t> </w:t>
      </w:r>
      <w:r>
        <w:rPr/>
        <w:t>verificou-se</w:t>
      </w:r>
      <w:r>
        <w:rPr>
          <w:spacing w:val="-5"/>
        </w:rPr>
        <w:t> </w:t>
      </w:r>
      <w:r>
        <w:rPr/>
        <w:t>uma</w:t>
      </w:r>
      <w:r>
        <w:rPr>
          <w:spacing w:val="-5"/>
        </w:rPr>
        <w:t> </w:t>
      </w:r>
      <w:r>
        <w:rPr/>
        <w:t>diferença</w:t>
      </w:r>
      <w:r>
        <w:rPr>
          <w:spacing w:val="-3"/>
        </w:rPr>
        <w:t> </w:t>
      </w:r>
      <w:r>
        <w:rPr/>
        <w:t>significativa</w:t>
      </w:r>
      <w:r>
        <w:rPr>
          <w:spacing w:val="-5"/>
        </w:rPr>
        <w:t> </w:t>
      </w:r>
      <w:r>
        <w:rPr/>
        <w:t>para</w:t>
      </w:r>
      <w:r>
        <w:rPr>
          <w:spacing w:val="-5"/>
        </w:rPr>
        <w:t> </w:t>
      </w:r>
      <w:r>
        <w:rPr/>
        <w:t>o</w:t>
      </w:r>
      <w:r>
        <w:rPr>
          <w:spacing w:val="-2"/>
        </w:rPr>
        <w:t> </w:t>
      </w:r>
      <w:r>
        <w:rPr/>
        <w:t>fator</w:t>
      </w:r>
      <w:r>
        <w:rPr>
          <w:spacing w:val="-6"/>
        </w:rPr>
        <w:t> </w:t>
      </w:r>
      <w:r>
        <w:rPr/>
        <w:t>desumanização,</w:t>
      </w:r>
      <w:r>
        <w:rPr>
          <w:spacing w:val="-3"/>
        </w:rPr>
        <w:t> </w:t>
      </w:r>
      <w:r>
        <w:rPr/>
        <w:t>sendo</w:t>
      </w:r>
      <w:r>
        <w:rPr>
          <w:spacing w:val="-2"/>
        </w:rPr>
        <w:t> </w:t>
      </w:r>
      <w:r>
        <w:rPr/>
        <w:t>que</w:t>
      </w:r>
      <w:r>
        <w:rPr>
          <w:spacing w:val="-5"/>
        </w:rPr>
        <w:t> </w:t>
      </w:r>
      <w:r>
        <w:rPr/>
        <w:t>o</w:t>
      </w:r>
      <w:r>
        <w:rPr>
          <w:spacing w:val="-2"/>
        </w:rPr>
        <w:t> </w:t>
      </w:r>
      <w:r>
        <w:rPr/>
        <w:t>grupo</w:t>
      </w:r>
      <w:r>
        <w:rPr>
          <w:spacing w:val="-2"/>
        </w:rPr>
        <w:t> </w:t>
      </w:r>
      <w:r>
        <w:rPr/>
        <w:t>de</w:t>
      </w:r>
      <w:r>
        <w:rPr>
          <w:spacing w:val="-5"/>
        </w:rPr>
        <w:t> </w:t>
      </w:r>
      <w:r>
        <w:rPr/>
        <w:t>solteiros</w:t>
      </w:r>
      <w:r>
        <w:rPr>
          <w:spacing w:val="-6"/>
        </w:rPr>
        <w:t> </w:t>
      </w:r>
      <w:r>
        <w:rPr/>
        <w:t>apresentou</w:t>
      </w:r>
      <w:r>
        <w:rPr>
          <w:spacing w:val="-5"/>
        </w:rPr>
        <w:t> </w:t>
      </w:r>
      <w:r>
        <w:rPr/>
        <w:t>média mais alta nessa dimensão do que o grupo de casados.</w:t>
      </w:r>
      <w:r>
        <w:rPr>
          <w:spacing w:val="3"/>
        </w:rPr>
        <w:t> </w:t>
      </w:r>
      <w:r>
        <w:rPr/>
        <w:t>E</w:t>
      </w:r>
    </w:p>
    <w:p>
      <w:pPr>
        <w:pStyle w:val="BodyText"/>
        <w:spacing w:before="8"/>
        <w:rPr>
          <w:sz w:val="9"/>
        </w:rPr>
      </w:pPr>
    </w:p>
    <w:p>
      <w:pPr>
        <w:pStyle w:val="BodyText"/>
        <w:spacing w:line="259" w:lineRule="auto"/>
        <w:ind w:left="120" w:right="103" w:hanging="10"/>
        <w:jc w:val="both"/>
      </w:pPr>
      <w:r>
        <w:rPr>
          <w:b/>
        </w:rPr>
        <w:t>Conclusão:</w:t>
      </w:r>
      <w:r>
        <w:rPr>
          <w:b/>
          <w:spacing w:val="-2"/>
        </w:rPr>
        <w:t> </w:t>
      </w:r>
      <w:r>
        <w:rPr/>
        <w:t>As</w:t>
      </w:r>
      <w:r>
        <w:rPr>
          <w:spacing w:val="-3"/>
        </w:rPr>
        <w:t> </w:t>
      </w:r>
      <w:r>
        <w:rPr/>
        <w:t>médias</w:t>
      </w:r>
      <w:r>
        <w:rPr>
          <w:spacing w:val="-5"/>
        </w:rPr>
        <w:t> </w:t>
      </w:r>
      <w:r>
        <w:rPr/>
        <w:t>nos</w:t>
      </w:r>
      <w:r>
        <w:rPr>
          <w:spacing w:val="-3"/>
        </w:rPr>
        <w:t> </w:t>
      </w:r>
      <w:r>
        <w:rPr/>
        <w:t>fatores</w:t>
      </w:r>
      <w:r>
        <w:rPr>
          <w:spacing w:val="-4"/>
        </w:rPr>
        <w:t> </w:t>
      </w:r>
      <w:r>
        <w:rPr/>
        <w:t>do</w:t>
      </w:r>
      <w:r>
        <w:rPr>
          <w:spacing w:val="-5"/>
        </w:rPr>
        <w:t> </w:t>
      </w:r>
      <w:r>
        <w:rPr/>
        <w:t>burnout</w:t>
      </w:r>
      <w:r>
        <w:rPr>
          <w:spacing w:val="-2"/>
        </w:rPr>
        <w:t> </w:t>
      </w:r>
      <w:r>
        <w:rPr/>
        <w:t>foram:</w:t>
      </w:r>
      <w:r>
        <w:rPr>
          <w:spacing w:val="-3"/>
        </w:rPr>
        <w:t> </w:t>
      </w:r>
      <w:r>
        <w:rPr/>
        <w:t>exaustão</w:t>
      </w:r>
      <w:r>
        <w:rPr>
          <w:spacing w:val="-2"/>
        </w:rPr>
        <w:t> </w:t>
      </w:r>
      <w:r>
        <w:rPr/>
        <w:t>emocional</w:t>
      </w:r>
      <w:r>
        <w:rPr>
          <w:spacing w:val="-6"/>
        </w:rPr>
        <w:t> </w:t>
      </w:r>
      <w:r>
        <w:rPr/>
        <w:t>(M</w:t>
      </w:r>
      <w:r>
        <w:rPr>
          <w:spacing w:val="-5"/>
        </w:rPr>
        <w:t> </w:t>
      </w:r>
      <w:r>
        <w:rPr/>
        <w:t>=</w:t>
      </w:r>
      <w:r>
        <w:rPr>
          <w:spacing w:val="-4"/>
        </w:rPr>
        <w:t> </w:t>
      </w:r>
      <w:r>
        <w:rPr/>
        <w:t>2,61,</w:t>
      </w:r>
      <w:r>
        <w:rPr>
          <w:spacing w:val="-1"/>
        </w:rPr>
        <w:t> </w:t>
      </w:r>
      <w:r>
        <w:rPr/>
        <w:t>dp</w:t>
      </w:r>
      <w:r>
        <w:rPr>
          <w:spacing w:val="-7"/>
        </w:rPr>
        <w:t> </w:t>
      </w:r>
      <w:r>
        <w:rPr/>
        <w:t>0,70),</w:t>
      </w:r>
      <w:r>
        <w:rPr>
          <w:spacing w:val="-2"/>
        </w:rPr>
        <w:t> </w:t>
      </w:r>
      <w:r>
        <w:rPr/>
        <w:t>desumanização</w:t>
      </w:r>
      <w:r>
        <w:rPr>
          <w:spacing w:val="-3"/>
        </w:rPr>
        <w:t> </w:t>
      </w:r>
      <w:r>
        <w:rPr/>
        <w:t>(M</w:t>
      </w:r>
      <w:r>
        <w:rPr>
          <w:spacing w:val="-4"/>
        </w:rPr>
        <w:t> </w:t>
      </w:r>
      <w:r>
        <w:rPr/>
        <w:t>=</w:t>
      </w:r>
      <w:r>
        <w:rPr>
          <w:spacing w:val="-4"/>
        </w:rPr>
        <w:t> </w:t>
      </w:r>
      <w:r>
        <w:rPr/>
        <w:t>1,85,</w:t>
      </w:r>
      <w:r>
        <w:rPr>
          <w:spacing w:val="-2"/>
        </w:rPr>
        <w:t> </w:t>
      </w:r>
      <w:r>
        <w:rPr/>
        <w:t>dp</w:t>
      </w:r>
      <w:r>
        <w:rPr>
          <w:spacing w:val="-6"/>
        </w:rPr>
        <w:t> </w:t>
      </w:r>
      <w:r>
        <w:rPr/>
        <w:t>0,55)</w:t>
      </w:r>
      <w:r>
        <w:rPr>
          <w:spacing w:val="-2"/>
        </w:rPr>
        <w:t> </w:t>
      </w:r>
      <w:r>
        <w:rPr/>
        <w:t>e</w:t>
      </w:r>
      <w:r>
        <w:rPr>
          <w:spacing w:val="-6"/>
        </w:rPr>
        <w:t> </w:t>
      </w:r>
      <w:r>
        <w:rPr/>
        <w:t>decepção (M = 1,33, dp 0,23). A média em engajamento foi 4,08 (dp 1,00). As médias nos fatores de demandas no trabalho foram 3,59 (dp 0,51) em pressão e 3,20 (dp 0,74) em sobrecarga. As médias nos fatores de recursos no trabalho foram 2,73 (dp 0,75) em suporte do supervisor e 3,65 (dp</w:t>
      </w:r>
      <w:r>
        <w:rPr>
          <w:spacing w:val="-2"/>
        </w:rPr>
        <w:t> </w:t>
      </w:r>
      <w:r>
        <w:rPr/>
        <w:t>0,65)</w:t>
      </w:r>
      <w:r>
        <w:rPr>
          <w:spacing w:val="-4"/>
        </w:rPr>
        <w:t> </w:t>
      </w:r>
      <w:r>
        <w:rPr/>
        <w:t>em</w:t>
      </w:r>
      <w:r>
        <w:rPr>
          <w:spacing w:val="-7"/>
        </w:rPr>
        <w:t> </w:t>
      </w:r>
      <w:r>
        <w:rPr/>
        <w:t>suporte</w:t>
      </w:r>
      <w:r>
        <w:rPr>
          <w:spacing w:val="-4"/>
        </w:rPr>
        <w:t> </w:t>
      </w:r>
      <w:r>
        <w:rPr/>
        <w:t>social. A</w:t>
      </w:r>
      <w:r>
        <w:rPr>
          <w:spacing w:val="-5"/>
        </w:rPr>
        <w:t> </w:t>
      </w:r>
      <w:r>
        <w:rPr/>
        <w:t>comparação</w:t>
      </w:r>
      <w:r>
        <w:rPr>
          <w:spacing w:val="-2"/>
        </w:rPr>
        <w:t> </w:t>
      </w:r>
      <w:r>
        <w:rPr/>
        <w:t>de</w:t>
      </w:r>
      <w:r>
        <w:rPr>
          <w:spacing w:val="-2"/>
        </w:rPr>
        <w:t> </w:t>
      </w:r>
      <w:r>
        <w:rPr/>
        <w:t>médias</w:t>
      </w:r>
      <w:r>
        <w:rPr>
          <w:spacing w:val="-4"/>
        </w:rPr>
        <w:t> </w:t>
      </w:r>
      <w:r>
        <w:rPr/>
        <w:t>para</w:t>
      </w:r>
      <w:r>
        <w:rPr>
          <w:spacing w:val="-4"/>
        </w:rPr>
        <w:t> </w:t>
      </w:r>
      <w:r>
        <w:rPr/>
        <w:t>os</w:t>
      </w:r>
      <w:r>
        <w:rPr>
          <w:spacing w:val="-4"/>
        </w:rPr>
        <w:t> </w:t>
      </w:r>
      <w:r>
        <w:rPr/>
        <w:t>fatores</w:t>
      </w:r>
      <w:r>
        <w:rPr>
          <w:spacing w:val="-4"/>
        </w:rPr>
        <w:t> </w:t>
      </w:r>
      <w:r>
        <w:rPr/>
        <w:t>de</w:t>
      </w:r>
      <w:r>
        <w:rPr>
          <w:spacing w:val="-4"/>
        </w:rPr>
        <w:t> </w:t>
      </w:r>
      <w:r>
        <w:rPr/>
        <w:t>burnout segundo</w:t>
      </w:r>
      <w:r>
        <w:rPr>
          <w:spacing w:val="-1"/>
        </w:rPr>
        <w:t> </w:t>
      </w:r>
      <w:r>
        <w:rPr/>
        <w:t>a</w:t>
      </w:r>
      <w:r>
        <w:rPr>
          <w:spacing w:val="-4"/>
        </w:rPr>
        <w:t> </w:t>
      </w:r>
      <w:r>
        <w:rPr/>
        <w:t>idade</w:t>
      </w:r>
      <w:r>
        <w:rPr>
          <w:spacing w:val="-2"/>
        </w:rPr>
        <w:t> </w:t>
      </w:r>
      <w:r>
        <w:rPr/>
        <w:t>foi</w:t>
      </w:r>
      <w:r>
        <w:rPr>
          <w:spacing w:val="-7"/>
        </w:rPr>
        <w:t> </w:t>
      </w:r>
      <w:r>
        <w:rPr/>
        <w:t>significativa</w:t>
      </w:r>
      <w:r>
        <w:rPr>
          <w:spacing w:val="-4"/>
        </w:rPr>
        <w:t> </w:t>
      </w:r>
      <w:r>
        <w:rPr/>
        <w:t>para</w:t>
      </w:r>
      <w:r>
        <w:rPr>
          <w:spacing w:val="-3"/>
        </w:rPr>
        <w:t> </w:t>
      </w:r>
      <w:r>
        <w:rPr/>
        <w:t>o</w:t>
      </w:r>
      <w:r>
        <w:rPr>
          <w:spacing w:val="-1"/>
        </w:rPr>
        <w:t> </w:t>
      </w:r>
      <w:r>
        <w:rPr/>
        <w:t>fator</w:t>
      </w:r>
      <w:r>
        <w:rPr>
          <w:spacing w:val="-3"/>
        </w:rPr>
        <w:t> </w:t>
      </w:r>
      <w:r>
        <w:rPr/>
        <w:t>desumanização, mostrando um valor mais elevado para os indivíduos mais novos. Em relação ao tempo de serviço, também houve diferença significativa no fator desumanização, evidenciando uma média mais elevada para o grupo de indivíduos com menor tempo de serviço. No que concerne ao estado</w:t>
      </w:r>
      <w:r>
        <w:rPr>
          <w:spacing w:val="-4"/>
        </w:rPr>
        <w:t> </w:t>
      </w:r>
      <w:r>
        <w:rPr/>
        <w:t>civil,</w:t>
      </w:r>
      <w:r>
        <w:rPr>
          <w:spacing w:val="-1"/>
        </w:rPr>
        <w:t> </w:t>
      </w:r>
      <w:r>
        <w:rPr/>
        <w:t>novamente</w:t>
      </w:r>
      <w:r>
        <w:rPr>
          <w:spacing w:val="-5"/>
        </w:rPr>
        <w:t> </w:t>
      </w:r>
      <w:r>
        <w:rPr/>
        <w:t>verificou-se</w:t>
      </w:r>
      <w:r>
        <w:rPr>
          <w:spacing w:val="-5"/>
        </w:rPr>
        <w:t> </w:t>
      </w:r>
      <w:r>
        <w:rPr/>
        <w:t>uma</w:t>
      </w:r>
      <w:r>
        <w:rPr>
          <w:spacing w:val="-5"/>
        </w:rPr>
        <w:t> </w:t>
      </w:r>
      <w:r>
        <w:rPr/>
        <w:t>diferença</w:t>
      </w:r>
      <w:r>
        <w:rPr>
          <w:spacing w:val="-3"/>
        </w:rPr>
        <w:t> </w:t>
      </w:r>
      <w:r>
        <w:rPr/>
        <w:t>significativa</w:t>
      </w:r>
      <w:r>
        <w:rPr>
          <w:spacing w:val="-5"/>
        </w:rPr>
        <w:t> </w:t>
      </w:r>
      <w:r>
        <w:rPr/>
        <w:t>para</w:t>
      </w:r>
      <w:r>
        <w:rPr>
          <w:spacing w:val="-5"/>
        </w:rPr>
        <w:t> </w:t>
      </w:r>
      <w:r>
        <w:rPr/>
        <w:t>o</w:t>
      </w:r>
      <w:r>
        <w:rPr>
          <w:spacing w:val="-2"/>
        </w:rPr>
        <w:t> </w:t>
      </w:r>
      <w:r>
        <w:rPr/>
        <w:t>fator</w:t>
      </w:r>
      <w:r>
        <w:rPr>
          <w:spacing w:val="-6"/>
        </w:rPr>
        <w:t> </w:t>
      </w:r>
      <w:r>
        <w:rPr/>
        <w:t>desumanização,</w:t>
      </w:r>
      <w:r>
        <w:rPr>
          <w:spacing w:val="-3"/>
        </w:rPr>
        <w:t> </w:t>
      </w:r>
      <w:r>
        <w:rPr/>
        <w:t>sendo</w:t>
      </w:r>
      <w:r>
        <w:rPr>
          <w:spacing w:val="-2"/>
        </w:rPr>
        <w:t> </w:t>
      </w:r>
      <w:r>
        <w:rPr/>
        <w:t>que</w:t>
      </w:r>
      <w:r>
        <w:rPr>
          <w:spacing w:val="-5"/>
        </w:rPr>
        <w:t> </w:t>
      </w:r>
      <w:r>
        <w:rPr/>
        <w:t>o</w:t>
      </w:r>
      <w:r>
        <w:rPr>
          <w:spacing w:val="-2"/>
        </w:rPr>
        <w:t> </w:t>
      </w:r>
      <w:r>
        <w:rPr/>
        <w:t>grupo</w:t>
      </w:r>
      <w:r>
        <w:rPr>
          <w:spacing w:val="-2"/>
        </w:rPr>
        <w:t> </w:t>
      </w:r>
      <w:r>
        <w:rPr/>
        <w:t>de</w:t>
      </w:r>
      <w:r>
        <w:rPr>
          <w:spacing w:val="-5"/>
        </w:rPr>
        <w:t> </w:t>
      </w:r>
      <w:r>
        <w:rPr/>
        <w:t>solteiros</w:t>
      </w:r>
      <w:r>
        <w:rPr>
          <w:spacing w:val="-6"/>
        </w:rPr>
        <w:t> </w:t>
      </w:r>
      <w:r>
        <w:rPr/>
        <w:t>apresentou</w:t>
      </w:r>
      <w:r>
        <w:rPr>
          <w:spacing w:val="-5"/>
        </w:rPr>
        <w:t> </w:t>
      </w:r>
      <w:r>
        <w:rPr/>
        <w:t>média mais alta nessa dimensão do que o grupo de casados.</w:t>
      </w:r>
      <w:r>
        <w:rPr>
          <w:spacing w:val="3"/>
        </w:rPr>
        <w:t> </w:t>
      </w:r>
      <w:r>
        <w:rPr/>
        <w:t>E</w:t>
      </w:r>
    </w:p>
    <w:p>
      <w:pPr>
        <w:pStyle w:val="BodyText"/>
        <w:spacing w:before="9"/>
        <w:rPr>
          <w:sz w:val="9"/>
        </w:rPr>
      </w:pPr>
    </w:p>
    <w:p>
      <w:pPr>
        <w:spacing w:line="458" w:lineRule="auto" w:before="1"/>
        <w:ind w:left="111" w:right="962" w:firstLine="0"/>
        <w:jc w:val="both"/>
        <w:rPr>
          <w:b/>
          <w:sz w:val="12"/>
        </w:rPr>
      </w:pPr>
      <w:r>
        <w:rPr>
          <w:b/>
          <w:sz w:val="12"/>
        </w:rPr>
        <w:t>Palavras-Chave: </w:t>
      </w:r>
      <w:r>
        <w:rPr>
          <w:sz w:val="12"/>
        </w:rPr>
        <w:t>burnout, engajamento no trabalho, demandas no trabalho, recursos no trabalho, saúde mental no trabalho.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1" w:right="90"/>
        <w:jc w:val="center"/>
      </w:pPr>
      <w:r>
        <w:rPr>
          <w:color w:val="007E39"/>
        </w:rPr>
        <w:t>História Natural e dieta de Eubella luteizona (Lepidoptera: Hesperiidae)</w:t>
      </w:r>
    </w:p>
    <w:p>
      <w:pPr>
        <w:spacing w:before="74"/>
        <w:ind w:left="5100" w:right="23" w:firstLine="0"/>
        <w:jc w:val="center"/>
        <w:rPr>
          <w:sz w:val="12"/>
        </w:rPr>
      </w:pPr>
      <w:r>
        <w:rPr>
          <w:b/>
          <w:color w:val="2E75B6"/>
          <w:sz w:val="12"/>
        </w:rPr>
        <w:t>Bolsista</w:t>
      </w:r>
      <w:r>
        <w:rPr>
          <w:color w:val="2E75B6"/>
          <w:sz w:val="12"/>
        </w:rPr>
        <w:t>: Dheivid Christian Pereira</w:t>
      </w:r>
    </w:p>
    <w:p>
      <w:pPr>
        <w:pStyle w:val="BodyText"/>
        <w:spacing w:before="1"/>
        <w:rPr>
          <w:sz w:val="14"/>
        </w:rPr>
      </w:pPr>
    </w:p>
    <w:p>
      <w:pPr>
        <w:spacing w:line="518"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4"/>
        <w:ind w:left="111" w:right="0" w:firstLine="0"/>
        <w:jc w:val="left"/>
        <w:rPr>
          <w:sz w:val="12"/>
        </w:rPr>
      </w:pPr>
      <w:r>
        <w:rPr>
          <w:b/>
          <w:sz w:val="12"/>
        </w:rPr>
        <w:t>Orientador (a): </w:t>
      </w:r>
      <w:r>
        <w:rPr>
          <w:sz w:val="12"/>
        </w:rPr>
        <w:t>IVONE REZENDE DINIZ</w:t>
      </w:r>
    </w:p>
    <w:p>
      <w:pPr>
        <w:pStyle w:val="BodyText"/>
        <w:spacing w:before="7"/>
        <w:rPr>
          <w:sz w:val="16"/>
        </w:rPr>
      </w:pPr>
    </w:p>
    <w:p>
      <w:pPr>
        <w:pStyle w:val="BodyText"/>
        <w:spacing w:line="259" w:lineRule="auto"/>
        <w:ind w:left="120" w:right="106" w:hanging="10"/>
        <w:jc w:val="both"/>
      </w:pPr>
      <w:r>
        <w:rPr>
          <w:b/>
        </w:rPr>
        <w:t>Introdução:</w:t>
      </w:r>
      <w:r>
        <w:rPr>
          <w:b/>
          <w:spacing w:val="-8"/>
        </w:rPr>
        <w:t> </w:t>
      </w:r>
      <w:r>
        <w:rPr/>
        <w:t>Para</w:t>
      </w:r>
      <w:r>
        <w:rPr>
          <w:spacing w:val="-8"/>
        </w:rPr>
        <w:t> </w:t>
      </w:r>
      <w:r>
        <w:rPr/>
        <w:t>o</w:t>
      </w:r>
      <w:r>
        <w:rPr>
          <w:spacing w:val="-6"/>
        </w:rPr>
        <w:t> </w:t>
      </w:r>
      <w:r>
        <w:rPr/>
        <w:t>Distrito</w:t>
      </w:r>
      <w:r>
        <w:rPr>
          <w:spacing w:val="-6"/>
        </w:rPr>
        <w:t> </w:t>
      </w:r>
      <w:r>
        <w:rPr/>
        <w:t>Federal</w:t>
      </w:r>
      <w:r>
        <w:rPr>
          <w:spacing w:val="-11"/>
        </w:rPr>
        <w:t> </w:t>
      </w:r>
      <w:r>
        <w:rPr/>
        <w:t>há</w:t>
      </w:r>
      <w:r>
        <w:rPr>
          <w:spacing w:val="-9"/>
        </w:rPr>
        <w:t> </w:t>
      </w:r>
      <w:r>
        <w:rPr/>
        <w:t>registro</w:t>
      </w:r>
      <w:r>
        <w:rPr>
          <w:spacing w:val="-5"/>
        </w:rPr>
        <w:t> </w:t>
      </w:r>
      <w:r>
        <w:rPr/>
        <w:t>de</w:t>
      </w:r>
      <w:r>
        <w:rPr>
          <w:spacing w:val="-11"/>
        </w:rPr>
        <w:t> </w:t>
      </w:r>
      <w:r>
        <w:rPr/>
        <w:t>três</w:t>
      </w:r>
      <w:r>
        <w:rPr>
          <w:spacing w:val="-9"/>
        </w:rPr>
        <w:t> </w:t>
      </w:r>
      <w:r>
        <w:rPr/>
        <w:t>espécies</w:t>
      </w:r>
      <w:r>
        <w:rPr>
          <w:spacing w:val="-10"/>
        </w:rPr>
        <w:t> </w:t>
      </w:r>
      <w:r>
        <w:rPr/>
        <w:t>de</w:t>
      </w:r>
      <w:r>
        <w:rPr>
          <w:spacing w:val="-7"/>
        </w:rPr>
        <w:t> </w:t>
      </w:r>
      <w:r>
        <w:rPr/>
        <w:t>borboletas</w:t>
      </w:r>
      <w:r>
        <w:rPr>
          <w:spacing w:val="-10"/>
        </w:rPr>
        <w:t> </w:t>
      </w:r>
      <w:r>
        <w:rPr/>
        <w:t>do</w:t>
      </w:r>
      <w:r>
        <w:rPr>
          <w:spacing w:val="-6"/>
        </w:rPr>
        <w:t> </w:t>
      </w:r>
      <w:r>
        <w:rPr/>
        <w:t>gênero</w:t>
      </w:r>
      <w:r>
        <w:rPr>
          <w:spacing w:val="-6"/>
        </w:rPr>
        <w:t> </w:t>
      </w:r>
      <w:r>
        <w:rPr/>
        <w:t>Elbella</w:t>
      </w:r>
      <w:r>
        <w:rPr>
          <w:spacing w:val="-9"/>
        </w:rPr>
        <w:t> </w:t>
      </w:r>
      <w:r>
        <w:rPr/>
        <w:t>(Hesperiidae,</w:t>
      </w:r>
      <w:r>
        <w:rPr>
          <w:spacing w:val="-8"/>
        </w:rPr>
        <w:t> </w:t>
      </w:r>
      <w:r>
        <w:rPr/>
        <w:t>Pyrrhopyginae):</w:t>
      </w:r>
      <w:r>
        <w:rPr>
          <w:spacing w:val="-7"/>
        </w:rPr>
        <w:t> </w:t>
      </w:r>
      <w:r>
        <w:rPr/>
        <w:t>E.</w:t>
      </w:r>
      <w:r>
        <w:rPr>
          <w:spacing w:val="16"/>
        </w:rPr>
        <w:t> </w:t>
      </w:r>
      <w:r>
        <w:rPr/>
        <w:t>azeta</w:t>
      </w:r>
      <w:r>
        <w:rPr>
          <w:spacing w:val="-9"/>
        </w:rPr>
        <w:t> </w:t>
      </w:r>
      <w:r>
        <w:rPr/>
        <w:t>giffordi Mielke, 1995, E.intersecta losca Evans, 1951 e E. luteizona (Mabille, 1877). E. luteizona, objeto desse estudo, é uma borboleta abundante no cerrado</w:t>
      </w:r>
      <w:r>
        <w:rPr>
          <w:spacing w:val="-4"/>
        </w:rPr>
        <w:t> </w:t>
      </w:r>
      <w:r>
        <w:rPr/>
        <w:t>do</w:t>
      </w:r>
      <w:r>
        <w:rPr>
          <w:spacing w:val="-6"/>
        </w:rPr>
        <w:t> </w:t>
      </w:r>
      <w:r>
        <w:rPr/>
        <w:t>Distrito</w:t>
      </w:r>
      <w:r>
        <w:rPr>
          <w:spacing w:val="-5"/>
        </w:rPr>
        <w:t> </w:t>
      </w:r>
      <w:r>
        <w:rPr/>
        <w:t>Federal.</w:t>
      </w:r>
      <w:r>
        <w:rPr>
          <w:spacing w:val="-5"/>
        </w:rPr>
        <w:t> </w:t>
      </w:r>
      <w:r>
        <w:rPr/>
        <w:t>A</w:t>
      </w:r>
      <w:r>
        <w:rPr>
          <w:spacing w:val="-7"/>
        </w:rPr>
        <w:t> </w:t>
      </w:r>
      <w:r>
        <w:rPr/>
        <w:t>lagarta</w:t>
      </w:r>
      <w:r>
        <w:rPr>
          <w:spacing w:val="-7"/>
        </w:rPr>
        <w:t> </w:t>
      </w:r>
      <w:r>
        <w:rPr/>
        <w:t>é</w:t>
      </w:r>
      <w:r>
        <w:rPr>
          <w:spacing w:val="-7"/>
        </w:rPr>
        <w:t> </w:t>
      </w:r>
      <w:r>
        <w:rPr/>
        <w:t>polífaga,</w:t>
      </w:r>
      <w:r>
        <w:rPr>
          <w:spacing w:val="-6"/>
        </w:rPr>
        <w:t> </w:t>
      </w:r>
      <w:r>
        <w:rPr/>
        <w:t>alimentando-se</w:t>
      </w:r>
      <w:r>
        <w:rPr>
          <w:spacing w:val="-9"/>
        </w:rPr>
        <w:t> </w:t>
      </w:r>
      <w:r>
        <w:rPr/>
        <w:t>em</w:t>
      </w:r>
      <w:r>
        <w:rPr>
          <w:spacing w:val="-10"/>
        </w:rPr>
        <w:t> </w:t>
      </w:r>
      <w:r>
        <w:rPr/>
        <w:t>plantas</w:t>
      </w:r>
      <w:r>
        <w:rPr>
          <w:spacing w:val="-9"/>
        </w:rPr>
        <w:t> </w:t>
      </w:r>
      <w:r>
        <w:rPr/>
        <w:t>de</w:t>
      </w:r>
      <w:r>
        <w:rPr>
          <w:spacing w:val="-7"/>
        </w:rPr>
        <w:t> </w:t>
      </w:r>
      <w:r>
        <w:rPr/>
        <w:t>pelo</w:t>
      </w:r>
      <w:r>
        <w:rPr>
          <w:spacing w:val="-2"/>
        </w:rPr>
        <w:t> </w:t>
      </w:r>
      <w:r>
        <w:rPr/>
        <w:t>menos</w:t>
      </w:r>
      <w:r>
        <w:rPr>
          <w:spacing w:val="-7"/>
        </w:rPr>
        <w:t> </w:t>
      </w:r>
      <w:r>
        <w:rPr/>
        <w:t>três</w:t>
      </w:r>
      <w:r>
        <w:rPr>
          <w:spacing w:val="-8"/>
        </w:rPr>
        <w:t> </w:t>
      </w:r>
      <w:r>
        <w:rPr/>
        <w:t>famílias</w:t>
      </w:r>
      <w:r>
        <w:rPr>
          <w:spacing w:val="-7"/>
        </w:rPr>
        <w:t> </w:t>
      </w:r>
      <w:r>
        <w:rPr/>
        <w:t>no</w:t>
      </w:r>
      <w:r>
        <w:rPr>
          <w:spacing w:val="-5"/>
        </w:rPr>
        <w:t> </w:t>
      </w:r>
      <w:r>
        <w:rPr/>
        <w:t>cerrado</w:t>
      </w:r>
      <w:r>
        <w:rPr>
          <w:spacing w:val="-6"/>
        </w:rPr>
        <w:t> </w:t>
      </w:r>
      <w:r>
        <w:rPr/>
        <w:t>de</w:t>
      </w:r>
      <w:r>
        <w:rPr>
          <w:spacing w:val="-7"/>
        </w:rPr>
        <w:t> </w:t>
      </w:r>
      <w:r>
        <w:rPr/>
        <w:t>Brasília:</w:t>
      </w:r>
      <w:r>
        <w:rPr>
          <w:spacing w:val="-7"/>
        </w:rPr>
        <w:t> </w:t>
      </w:r>
      <w:r>
        <w:rPr/>
        <w:t>Malpighiaceae, Primulaceae</w:t>
      </w:r>
      <w:r>
        <w:rPr>
          <w:spacing w:val="-4"/>
        </w:rPr>
        <w:t> </w:t>
      </w:r>
      <w:r>
        <w:rPr/>
        <w:t>e</w:t>
      </w:r>
      <w:r>
        <w:rPr>
          <w:spacing w:val="-4"/>
        </w:rPr>
        <w:t> </w:t>
      </w:r>
      <w:r>
        <w:rPr/>
        <w:t>Styracaceae.</w:t>
      </w:r>
      <w:r>
        <w:rPr>
          <w:spacing w:val="-2"/>
        </w:rPr>
        <w:t> </w:t>
      </w:r>
      <w:r>
        <w:rPr/>
        <w:t>Desde</w:t>
      </w:r>
      <w:r>
        <w:rPr>
          <w:spacing w:val="-5"/>
        </w:rPr>
        <w:t> </w:t>
      </w:r>
      <w:r>
        <w:rPr/>
        <w:t>o</w:t>
      </w:r>
      <w:r>
        <w:rPr>
          <w:spacing w:val="-1"/>
        </w:rPr>
        <w:t> </w:t>
      </w:r>
      <w:r>
        <w:rPr/>
        <w:t>primeiro instar</w:t>
      </w:r>
      <w:r>
        <w:rPr>
          <w:spacing w:val="-3"/>
        </w:rPr>
        <w:t> </w:t>
      </w:r>
      <w:r>
        <w:rPr/>
        <w:t>a</w:t>
      </w:r>
      <w:r>
        <w:rPr>
          <w:spacing w:val="-4"/>
        </w:rPr>
        <w:t> </w:t>
      </w:r>
      <w:r>
        <w:rPr/>
        <w:t>lagarta</w:t>
      </w:r>
      <w:r>
        <w:rPr>
          <w:spacing w:val="-4"/>
        </w:rPr>
        <w:t> </w:t>
      </w:r>
      <w:r>
        <w:rPr/>
        <w:t>constrói</w:t>
      </w:r>
      <w:r>
        <w:rPr>
          <w:spacing w:val="-8"/>
        </w:rPr>
        <w:t> </w:t>
      </w:r>
      <w:r>
        <w:rPr/>
        <w:t>abrigos</w:t>
      </w:r>
      <w:r>
        <w:rPr>
          <w:spacing w:val="-5"/>
        </w:rPr>
        <w:t> </w:t>
      </w:r>
      <w:r>
        <w:rPr/>
        <w:t>onde</w:t>
      </w:r>
      <w:r>
        <w:rPr>
          <w:spacing w:val="-4"/>
        </w:rPr>
        <w:t> </w:t>
      </w:r>
      <w:r>
        <w:rPr/>
        <w:t>se</w:t>
      </w:r>
      <w:r>
        <w:rPr>
          <w:spacing w:val="-4"/>
        </w:rPr>
        <w:t> </w:t>
      </w:r>
      <w:r>
        <w:rPr/>
        <w:t>desenvolve.</w:t>
      </w:r>
      <w:r>
        <w:rPr>
          <w:spacing w:val="-3"/>
        </w:rPr>
        <w:t> </w:t>
      </w:r>
      <w:r>
        <w:rPr/>
        <w:t>A</w:t>
      </w:r>
      <w:r>
        <w:rPr>
          <w:spacing w:val="-5"/>
        </w:rPr>
        <w:t> </w:t>
      </w:r>
      <w:r>
        <w:rPr/>
        <w:t>lagarta</w:t>
      </w:r>
      <w:r>
        <w:rPr>
          <w:spacing w:val="-4"/>
        </w:rPr>
        <w:t> </w:t>
      </w:r>
      <w:r>
        <w:rPr/>
        <w:t>possui</w:t>
      </w:r>
      <w:r>
        <w:rPr>
          <w:spacing w:val="-8"/>
        </w:rPr>
        <w:t> </w:t>
      </w:r>
      <w:r>
        <w:rPr/>
        <w:t>o</w:t>
      </w:r>
      <w:r>
        <w:rPr>
          <w:spacing w:val="-4"/>
        </w:rPr>
        <w:t> </w:t>
      </w:r>
      <w:r>
        <w:rPr/>
        <w:t>tegumento</w:t>
      </w:r>
      <w:r>
        <w:rPr>
          <w:spacing w:val="-1"/>
        </w:rPr>
        <w:t> </w:t>
      </w:r>
      <w:r>
        <w:rPr/>
        <w:t>avermelhado, com inúmeras cerdas brancas e longas e apresenta listras transversais ao longo do corpo que vão do bege ao amarelo. Dados obtidos previamente sugerem que a fêmea de E. luteizona seleciona para a postura as plantas mais isoladas na área. Uma das possíveis explicações é que essas plantas seriam menos detectadas pelos inimigos naturais de ovos e de lagartas do que as plantas</w:t>
      </w:r>
      <w:r>
        <w:rPr>
          <w:spacing w:val="-21"/>
        </w:rPr>
        <w:t> </w:t>
      </w:r>
      <w:r>
        <w:rPr/>
        <w:t>agrupadas.</w:t>
      </w:r>
    </w:p>
    <w:p>
      <w:pPr>
        <w:pStyle w:val="BodyText"/>
        <w:spacing w:before="6"/>
        <w:rPr>
          <w:sz w:val="15"/>
        </w:rPr>
      </w:pPr>
    </w:p>
    <w:p>
      <w:pPr>
        <w:pStyle w:val="BodyText"/>
        <w:spacing w:line="259" w:lineRule="auto"/>
        <w:ind w:left="106" w:right="104"/>
        <w:jc w:val="both"/>
      </w:pPr>
      <w:r>
        <w:rPr>
          <w:b/>
        </w:rPr>
        <w:t>Metodologia: </w:t>
      </w:r>
      <w:r>
        <w:rPr/>
        <w:t>O trabalho foi realizado em áreas de cerrado sensu stricto da Fazenda Água Limpa (FAL) da Universidade de Brasília e da Reserva</w:t>
      </w:r>
      <w:r>
        <w:rPr>
          <w:spacing w:val="-4"/>
        </w:rPr>
        <w:t> </w:t>
      </w:r>
      <w:r>
        <w:rPr/>
        <w:t>Ecológica</w:t>
      </w:r>
      <w:r>
        <w:rPr>
          <w:spacing w:val="-3"/>
        </w:rPr>
        <w:t> </w:t>
      </w:r>
      <w:r>
        <w:rPr/>
        <w:t>do</w:t>
      </w:r>
      <w:r>
        <w:rPr>
          <w:spacing w:val="-1"/>
        </w:rPr>
        <w:t> </w:t>
      </w:r>
      <w:r>
        <w:rPr/>
        <w:t>IBGE,</w:t>
      </w:r>
      <w:r>
        <w:rPr>
          <w:spacing w:val="-1"/>
        </w:rPr>
        <w:t> </w:t>
      </w:r>
      <w:r>
        <w:rPr/>
        <w:t>Brasília,</w:t>
      </w:r>
      <w:r>
        <w:rPr>
          <w:spacing w:val="-2"/>
        </w:rPr>
        <w:t> </w:t>
      </w:r>
      <w:r>
        <w:rPr/>
        <w:t>DF.</w:t>
      </w:r>
      <w:r>
        <w:rPr>
          <w:spacing w:val="-1"/>
        </w:rPr>
        <w:t> </w:t>
      </w:r>
      <w:r>
        <w:rPr/>
        <w:t>As</w:t>
      </w:r>
      <w:r>
        <w:rPr>
          <w:spacing w:val="-5"/>
        </w:rPr>
        <w:t> </w:t>
      </w:r>
      <w:r>
        <w:rPr/>
        <w:t>coletas</w:t>
      </w:r>
      <w:r>
        <w:rPr>
          <w:spacing w:val="-4"/>
        </w:rPr>
        <w:t> </w:t>
      </w:r>
      <w:r>
        <w:rPr/>
        <w:t>das</w:t>
      </w:r>
      <w:r>
        <w:rPr>
          <w:spacing w:val="-4"/>
        </w:rPr>
        <w:t> </w:t>
      </w:r>
      <w:r>
        <w:rPr/>
        <w:t>lagartas</w:t>
      </w:r>
      <w:r>
        <w:rPr>
          <w:spacing w:val="-3"/>
        </w:rPr>
        <w:t> </w:t>
      </w:r>
      <w:r>
        <w:rPr/>
        <w:t>foram</w:t>
      </w:r>
      <w:r>
        <w:rPr>
          <w:spacing w:val="-7"/>
        </w:rPr>
        <w:t> </w:t>
      </w:r>
      <w:r>
        <w:rPr/>
        <w:t>realizadas</w:t>
      </w:r>
      <w:r>
        <w:rPr>
          <w:spacing w:val="-4"/>
        </w:rPr>
        <w:t> </w:t>
      </w:r>
      <w:r>
        <w:rPr/>
        <w:t>em</w:t>
      </w:r>
      <w:r>
        <w:rPr>
          <w:spacing w:val="-7"/>
        </w:rPr>
        <w:t> </w:t>
      </w:r>
      <w:r>
        <w:rPr/>
        <w:t>parcelas</w:t>
      </w:r>
      <w:r>
        <w:rPr>
          <w:spacing w:val="-4"/>
        </w:rPr>
        <w:t> </w:t>
      </w:r>
      <w:r>
        <w:rPr/>
        <w:t>temporárias</w:t>
      </w:r>
      <w:r>
        <w:rPr>
          <w:spacing w:val="-5"/>
        </w:rPr>
        <w:t> </w:t>
      </w:r>
      <w:r>
        <w:rPr/>
        <w:t>de</w:t>
      </w:r>
      <w:r>
        <w:rPr>
          <w:spacing w:val="-3"/>
        </w:rPr>
        <w:t> </w:t>
      </w:r>
      <w:r>
        <w:rPr/>
        <w:t>cinco</w:t>
      </w:r>
      <w:r>
        <w:rPr>
          <w:spacing w:val="-2"/>
        </w:rPr>
        <w:t> </w:t>
      </w:r>
      <w:r>
        <w:rPr/>
        <w:t>metros</w:t>
      </w:r>
      <w:r>
        <w:rPr>
          <w:spacing w:val="-4"/>
        </w:rPr>
        <w:t> </w:t>
      </w:r>
      <w:r>
        <w:rPr/>
        <w:t>de</w:t>
      </w:r>
      <w:r>
        <w:rPr>
          <w:spacing w:val="-3"/>
        </w:rPr>
        <w:t> </w:t>
      </w:r>
      <w:r>
        <w:rPr/>
        <w:t>raio,</w:t>
      </w:r>
      <w:r>
        <w:rPr>
          <w:spacing w:val="-2"/>
        </w:rPr>
        <w:t> </w:t>
      </w:r>
      <w:r>
        <w:rPr/>
        <w:t>de</w:t>
      </w:r>
      <w:r>
        <w:rPr>
          <w:spacing w:val="-3"/>
        </w:rPr>
        <w:t> </w:t>
      </w:r>
      <w:r>
        <w:rPr/>
        <w:t>agosto de 2011 a junho de 2012. Cada parcela tinha, pelo menos, uma planta considerada como hospedeira. Em cada parcela foram vistoriadas todas as plantas de duas espécies: Byrsonima coccolobifolia Kunth (Malpighiaceae) e Myrsine guianensis (Aubl.) Kuntze (Primulaceae) à procura de</w:t>
      </w:r>
      <w:r>
        <w:rPr>
          <w:spacing w:val="-2"/>
        </w:rPr>
        <w:t> </w:t>
      </w:r>
      <w:r>
        <w:rPr/>
        <w:t>lagartas</w:t>
      </w:r>
      <w:r>
        <w:rPr>
          <w:spacing w:val="-3"/>
        </w:rPr>
        <w:t> </w:t>
      </w:r>
      <w:r>
        <w:rPr/>
        <w:t>e</w:t>
      </w:r>
      <w:r>
        <w:rPr>
          <w:spacing w:val="-4"/>
        </w:rPr>
        <w:t> </w:t>
      </w:r>
      <w:r>
        <w:rPr/>
        <w:t>abrigos</w:t>
      </w:r>
      <w:r>
        <w:rPr>
          <w:spacing w:val="-2"/>
        </w:rPr>
        <w:t> </w:t>
      </w:r>
      <w:r>
        <w:rPr/>
        <w:t>de</w:t>
      </w:r>
      <w:r>
        <w:rPr>
          <w:spacing w:val="-2"/>
        </w:rPr>
        <w:t> </w:t>
      </w:r>
      <w:r>
        <w:rPr/>
        <w:t>E.</w:t>
      </w:r>
      <w:r>
        <w:rPr>
          <w:spacing w:val="-3"/>
        </w:rPr>
        <w:t> </w:t>
      </w:r>
      <w:r>
        <w:rPr/>
        <w:t>luteizona.</w:t>
      </w:r>
      <w:r>
        <w:rPr>
          <w:spacing w:val="-1"/>
        </w:rPr>
        <w:t> </w:t>
      </w:r>
      <w:r>
        <w:rPr/>
        <w:t>As</w:t>
      </w:r>
      <w:r>
        <w:rPr>
          <w:spacing w:val="1"/>
        </w:rPr>
        <w:t> </w:t>
      </w:r>
      <w:r>
        <w:rPr/>
        <w:t>lagartas</w:t>
      </w:r>
      <w:r>
        <w:rPr>
          <w:spacing w:val="-4"/>
        </w:rPr>
        <w:t> </w:t>
      </w:r>
      <w:r>
        <w:rPr/>
        <w:t>foram</w:t>
      </w:r>
      <w:r>
        <w:rPr>
          <w:spacing w:val="-6"/>
        </w:rPr>
        <w:t> </w:t>
      </w:r>
      <w:r>
        <w:rPr/>
        <w:t>coletadas</w:t>
      </w:r>
      <w:r>
        <w:rPr>
          <w:spacing w:val="-4"/>
        </w:rPr>
        <w:t> </w:t>
      </w:r>
      <w:r>
        <w:rPr/>
        <w:t>e</w:t>
      </w:r>
      <w:r>
        <w:rPr>
          <w:spacing w:val="-1"/>
        </w:rPr>
        <w:t> </w:t>
      </w:r>
      <w:r>
        <w:rPr/>
        <w:t>criadas</w:t>
      </w:r>
      <w:r>
        <w:rPr>
          <w:spacing w:val="-3"/>
        </w:rPr>
        <w:t> </w:t>
      </w:r>
      <w:r>
        <w:rPr/>
        <w:t>no laboratório,</w:t>
      </w:r>
      <w:r>
        <w:rPr>
          <w:spacing w:val="1"/>
        </w:rPr>
        <w:t> </w:t>
      </w:r>
      <w:r>
        <w:rPr/>
        <w:t>usando</w:t>
      </w:r>
      <w:r>
        <w:rPr>
          <w:spacing w:val="-2"/>
        </w:rPr>
        <w:t> </w:t>
      </w:r>
      <w:r>
        <w:rPr/>
        <w:t>como</w:t>
      </w:r>
      <w:r>
        <w:rPr>
          <w:spacing w:val="-1"/>
        </w:rPr>
        <w:t> </w:t>
      </w:r>
      <w:r>
        <w:rPr/>
        <w:t>alimento</w:t>
      </w:r>
      <w:r>
        <w:rPr>
          <w:spacing w:val="-2"/>
        </w:rPr>
        <w:t> </w:t>
      </w:r>
      <w:r>
        <w:rPr/>
        <w:t>as</w:t>
      </w:r>
      <w:r>
        <w:rPr>
          <w:spacing w:val="-1"/>
        </w:rPr>
        <w:t> </w:t>
      </w:r>
      <w:r>
        <w:rPr/>
        <w:t>folhas</w:t>
      </w:r>
      <w:r>
        <w:rPr>
          <w:spacing w:val="-4"/>
        </w:rPr>
        <w:t> </w:t>
      </w:r>
      <w:r>
        <w:rPr/>
        <w:t>das</w:t>
      </w:r>
      <w:r>
        <w:rPr>
          <w:spacing w:val="-3"/>
        </w:rPr>
        <w:t> </w:t>
      </w:r>
      <w:r>
        <w:rPr/>
        <w:t>plantas</w:t>
      </w:r>
      <w:r>
        <w:rPr>
          <w:spacing w:val="-4"/>
        </w:rPr>
        <w:t> </w:t>
      </w:r>
      <w:r>
        <w:rPr/>
        <w:t>em</w:t>
      </w:r>
      <w:r>
        <w:rPr>
          <w:spacing w:val="-6"/>
        </w:rPr>
        <w:t> </w:t>
      </w:r>
      <w:r>
        <w:rPr/>
        <w:t>que foram</w:t>
      </w:r>
      <w:r>
        <w:rPr>
          <w:spacing w:val="-5"/>
        </w:rPr>
        <w:t> </w:t>
      </w:r>
      <w:r>
        <w:rPr/>
        <w:t>coletadas.</w:t>
      </w:r>
    </w:p>
    <w:p>
      <w:pPr>
        <w:pStyle w:val="BodyText"/>
        <w:spacing w:before="8"/>
        <w:rPr>
          <w:sz w:val="15"/>
        </w:rPr>
      </w:pPr>
    </w:p>
    <w:p>
      <w:pPr>
        <w:pStyle w:val="BodyText"/>
        <w:spacing w:line="259" w:lineRule="auto"/>
        <w:ind w:left="120" w:right="106" w:hanging="10"/>
        <w:jc w:val="both"/>
      </w:pPr>
      <w:r>
        <w:rPr>
          <w:b/>
        </w:rPr>
        <w:t>Resultados: </w:t>
      </w:r>
      <w:r>
        <w:rPr/>
        <w:t>Foram demarcadas 450 parcelas e vistoriadas 4.121 plantas de M. guianensis onde foram encontradas 123 lagartas. Nas 417 plantas vistoriadas de B. coccolobifolia foi encontrada apenas uma lagarta. As lagartas foram encontradas no campo de março (transição chuva-seca</w:t>
      </w:r>
      <w:r>
        <w:rPr>
          <w:spacing w:val="-3"/>
        </w:rPr>
        <w:t> </w:t>
      </w:r>
      <w:r>
        <w:rPr/>
        <w:t>no</w:t>
      </w:r>
      <w:r>
        <w:rPr>
          <w:spacing w:val="-2"/>
        </w:rPr>
        <w:t> </w:t>
      </w:r>
      <w:r>
        <w:rPr/>
        <w:t>cerrado)</w:t>
      </w:r>
      <w:r>
        <w:rPr>
          <w:spacing w:val="-2"/>
        </w:rPr>
        <w:t> </w:t>
      </w:r>
      <w:r>
        <w:rPr/>
        <w:t>a</w:t>
      </w:r>
      <w:r>
        <w:rPr>
          <w:spacing w:val="-5"/>
        </w:rPr>
        <w:t> </w:t>
      </w:r>
      <w:r>
        <w:rPr/>
        <w:t>novembro</w:t>
      </w:r>
      <w:r>
        <w:rPr>
          <w:spacing w:val="-1"/>
        </w:rPr>
        <w:t> </w:t>
      </w:r>
      <w:r>
        <w:rPr/>
        <w:t>de</w:t>
      </w:r>
      <w:r>
        <w:rPr>
          <w:spacing w:val="-4"/>
        </w:rPr>
        <w:t> </w:t>
      </w:r>
      <w:r>
        <w:rPr/>
        <w:t>(inicio</w:t>
      </w:r>
      <w:r>
        <w:rPr>
          <w:spacing w:val="-2"/>
        </w:rPr>
        <w:t> </w:t>
      </w:r>
      <w:r>
        <w:rPr/>
        <w:t>das</w:t>
      </w:r>
      <w:r>
        <w:rPr>
          <w:spacing w:val="-4"/>
        </w:rPr>
        <w:t> </w:t>
      </w:r>
      <w:r>
        <w:rPr/>
        <w:t>chuvas).</w:t>
      </w:r>
      <w:r>
        <w:rPr>
          <w:spacing w:val="-4"/>
        </w:rPr>
        <w:t> </w:t>
      </w:r>
      <w:r>
        <w:rPr/>
        <w:t>Três</w:t>
      </w:r>
      <w:r>
        <w:rPr>
          <w:spacing w:val="-5"/>
        </w:rPr>
        <w:t> </w:t>
      </w:r>
      <w:r>
        <w:rPr/>
        <w:t>meses</w:t>
      </w:r>
      <w:r>
        <w:rPr>
          <w:spacing w:val="-5"/>
        </w:rPr>
        <w:t> </w:t>
      </w:r>
      <w:r>
        <w:rPr/>
        <w:t>responderam</w:t>
      </w:r>
      <w:r>
        <w:rPr>
          <w:spacing w:val="-8"/>
        </w:rPr>
        <w:t> </w:t>
      </w:r>
      <w:r>
        <w:rPr/>
        <w:t>por</w:t>
      </w:r>
      <w:r>
        <w:rPr>
          <w:spacing w:val="-2"/>
        </w:rPr>
        <w:t> </w:t>
      </w:r>
      <w:r>
        <w:rPr/>
        <w:t>77,5%</w:t>
      </w:r>
      <w:r>
        <w:rPr>
          <w:spacing w:val="-3"/>
        </w:rPr>
        <w:t> </w:t>
      </w:r>
      <w:r>
        <w:rPr/>
        <w:t>das</w:t>
      </w:r>
      <w:r>
        <w:rPr>
          <w:spacing w:val="-8"/>
        </w:rPr>
        <w:t> </w:t>
      </w:r>
      <w:r>
        <w:rPr/>
        <w:t>ocorrências</w:t>
      </w:r>
      <w:r>
        <w:rPr>
          <w:spacing w:val="-5"/>
        </w:rPr>
        <w:t> </w:t>
      </w:r>
      <w:r>
        <w:rPr/>
        <w:t>das</w:t>
      </w:r>
      <w:r>
        <w:rPr>
          <w:spacing w:val="-3"/>
        </w:rPr>
        <w:t> </w:t>
      </w:r>
      <w:r>
        <w:rPr/>
        <w:t>lagartas:</w:t>
      </w:r>
      <w:r>
        <w:rPr>
          <w:spacing w:val="-3"/>
        </w:rPr>
        <w:t> </w:t>
      </w:r>
      <w:r>
        <w:rPr/>
        <w:t>outubro</w:t>
      </w:r>
      <w:r>
        <w:rPr>
          <w:spacing w:val="-1"/>
        </w:rPr>
        <w:t> </w:t>
      </w:r>
      <w:r>
        <w:rPr/>
        <w:t>(35,5%), abril (24,2%) e agosto (17,8%). Entretanto, não houve coletas suficientes no mês de </w:t>
      </w:r>
      <w:r>
        <w:rPr>
          <w:spacing w:val="-3"/>
        </w:rPr>
        <w:t>maio </w:t>
      </w:r>
      <w:r>
        <w:rPr/>
        <w:t>e se esse mês fosse incluído esse percentual seria bastante</w:t>
      </w:r>
      <w:r>
        <w:rPr>
          <w:spacing w:val="-1"/>
        </w:rPr>
        <w:t> </w:t>
      </w:r>
      <w:r>
        <w:rPr/>
        <w:t>aumentado.</w:t>
      </w:r>
    </w:p>
    <w:p>
      <w:pPr>
        <w:pStyle w:val="BodyText"/>
        <w:spacing w:before="8"/>
        <w:rPr>
          <w:sz w:val="9"/>
        </w:rPr>
      </w:pPr>
    </w:p>
    <w:p>
      <w:pPr>
        <w:pStyle w:val="BodyText"/>
        <w:spacing w:line="259" w:lineRule="auto"/>
        <w:ind w:left="120" w:right="105" w:hanging="10"/>
        <w:jc w:val="both"/>
      </w:pPr>
      <w:r>
        <w:rPr>
          <w:b/>
        </w:rPr>
        <w:t>Conclusão:</w:t>
      </w:r>
      <w:r>
        <w:rPr>
          <w:b/>
          <w:spacing w:val="-6"/>
        </w:rPr>
        <w:t> </w:t>
      </w:r>
      <w:r>
        <w:rPr/>
        <w:t>Foram</w:t>
      </w:r>
      <w:r>
        <w:rPr>
          <w:spacing w:val="-13"/>
        </w:rPr>
        <w:t> </w:t>
      </w:r>
      <w:r>
        <w:rPr/>
        <w:t>demarcadas</w:t>
      </w:r>
      <w:r>
        <w:rPr>
          <w:spacing w:val="-9"/>
        </w:rPr>
        <w:t> </w:t>
      </w:r>
      <w:r>
        <w:rPr/>
        <w:t>450</w:t>
      </w:r>
      <w:r>
        <w:rPr>
          <w:spacing w:val="-9"/>
        </w:rPr>
        <w:t> </w:t>
      </w:r>
      <w:r>
        <w:rPr/>
        <w:t>parcelas</w:t>
      </w:r>
      <w:r>
        <w:rPr>
          <w:spacing w:val="-9"/>
        </w:rPr>
        <w:t> </w:t>
      </w:r>
      <w:r>
        <w:rPr/>
        <w:t>e</w:t>
      </w:r>
      <w:r>
        <w:rPr>
          <w:spacing w:val="-9"/>
        </w:rPr>
        <w:t> </w:t>
      </w:r>
      <w:r>
        <w:rPr/>
        <w:t>vistoriadas</w:t>
      </w:r>
      <w:r>
        <w:rPr>
          <w:spacing w:val="-10"/>
        </w:rPr>
        <w:t> </w:t>
      </w:r>
      <w:r>
        <w:rPr/>
        <w:t>4.121</w:t>
      </w:r>
      <w:r>
        <w:rPr>
          <w:spacing w:val="-7"/>
        </w:rPr>
        <w:t> </w:t>
      </w:r>
      <w:r>
        <w:rPr/>
        <w:t>plantas</w:t>
      </w:r>
      <w:r>
        <w:rPr>
          <w:spacing w:val="-10"/>
        </w:rPr>
        <w:t> </w:t>
      </w:r>
      <w:r>
        <w:rPr/>
        <w:t>de</w:t>
      </w:r>
      <w:r>
        <w:rPr>
          <w:spacing w:val="-8"/>
        </w:rPr>
        <w:t> </w:t>
      </w:r>
      <w:r>
        <w:rPr/>
        <w:t>M.</w:t>
      </w:r>
      <w:r>
        <w:rPr>
          <w:spacing w:val="-8"/>
        </w:rPr>
        <w:t> </w:t>
      </w:r>
      <w:r>
        <w:rPr/>
        <w:t>guianensis</w:t>
      </w:r>
      <w:r>
        <w:rPr>
          <w:spacing w:val="-9"/>
        </w:rPr>
        <w:t> </w:t>
      </w:r>
      <w:r>
        <w:rPr/>
        <w:t>onde</w:t>
      </w:r>
      <w:r>
        <w:rPr>
          <w:spacing w:val="-7"/>
        </w:rPr>
        <w:t> </w:t>
      </w:r>
      <w:r>
        <w:rPr/>
        <w:t>foram</w:t>
      </w:r>
      <w:r>
        <w:rPr>
          <w:spacing w:val="-12"/>
        </w:rPr>
        <w:t> </w:t>
      </w:r>
      <w:r>
        <w:rPr/>
        <w:t>encontradas</w:t>
      </w:r>
      <w:r>
        <w:rPr>
          <w:spacing w:val="-10"/>
        </w:rPr>
        <w:t> </w:t>
      </w:r>
      <w:r>
        <w:rPr/>
        <w:t>123</w:t>
      </w:r>
      <w:r>
        <w:rPr>
          <w:spacing w:val="-6"/>
        </w:rPr>
        <w:t> </w:t>
      </w:r>
      <w:r>
        <w:rPr/>
        <w:t>lagartas.</w:t>
      </w:r>
      <w:r>
        <w:rPr>
          <w:spacing w:val="-6"/>
        </w:rPr>
        <w:t> </w:t>
      </w:r>
      <w:r>
        <w:rPr/>
        <w:t>Nas</w:t>
      </w:r>
      <w:r>
        <w:rPr>
          <w:spacing w:val="-10"/>
        </w:rPr>
        <w:t> </w:t>
      </w:r>
      <w:r>
        <w:rPr/>
        <w:t>417</w:t>
      </w:r>
      <w:r>
        <w:rPr>
          <w:spacing w:val="-8"/>
        </w:rPr>
        <w:t> </w:t>
      </w:r>
      <w:r>
        <w:rPr/>
        <w:t>plantas vistoriadas de B. coccolobifolia foi encontrada apenas uma lagarta. As lagartas foram encontradas no campo de março (transição chuva-seca no</w:t>
      </w:r>
      <w:r>
        <w:rPr>
          <w:spacing w:val="-7"/>
        </w:rPr>
        <w:t> </w:t>
      </w:r>
      <w:r>
        <w:rPr/>
        <w:t>cerrado)</w:t>
      </w:r>
      <w:r>
        <w:rPr>
          <w:spacing w:val="-8"/>
        </w:rPr>
        <w:t> </w:t>
      </w:r>
      <w:r>
        <w:rPr/>
        <w:t>a</w:t>
      </w:r>
      <w:r>
        <w:rPr>
          <w:spacing w:val="-11"/>
        </w:rPr>
        <w:t> </w:t>
      </w:r>
      <w:r>
        <w:rPr/>
        <w:t>novembro</w:t>
      </w:r>
      <w:r>
        <w:rPr>
          <w:spacing w:val="-5"/>
        </w:rPr>
        <w:t> </w:t>
      </w:r>
      <w:r>
        <w:rPr/>
        <w:t>de</w:t>
      </w:r>
      <w:r>
        <w:rPr>
          <w:spacing w:val="-10"/>
        </w:rPr>
        <w:t> </w:t>
      </w:r>
      <w:r>
        <w:rPr/>
        <w:t>(inicio</w:t>
      </w:r>
      <w:r>
        <w:rPr>
          <w:spacing w:val="-6"/>
        </w:rPr>
        <w:t> </w:t>
      </w:r>
      <w:r>
        <w:rPr/>
        <w:t>das</w:t>
      </w:r>
      <w:r>
        <w:rPr>
          <w:spacing w:val="-10"/>
        </w:rPr>
        <w:t> </w:t>
      </w:r>
      <w:r>
        <w:rPr/>
        <w:t>chuvas).</w:t>
      </w:r>
      <w:r>
        <w:rPr>
          <w:spacing w:val="-8"/>
        </w:rPr>
        <w:t> </w:t>
      </w:r>
      <w:r>
        <w:rPr/>
        <w:t>Três</w:t>
      </w:r>
      <w:r>
        <w:rPr>
          <w:spacing w:val="-9"/>
        </w:rPr>
        <w:t> </w:t>
      </w:r>
      <w:r>
        <w:rPr/>
        <w:t>meses</w:t>
      </w:r>
      <w:r>
        <w:rPr>
          <w:spacing w:val="-10"/>
        </w:rPr>
        <w:t> </w:t>
      </w:r>
      <w:r>
        <w:rPr/>
        <w:t>responderam</w:t>
      </w:r>
      <w:r>
        <w:rPr>
          <w:spacing w:val="-13"/>
        </w:rPr>
        <w:t> </w:t>
      </w:r>
      <w:r>
        <w:rPr/>
        <w:t>por</w:t>
      </w:r>
      <w:r>
        <w:rPr>
          <w:spacing w:val="-8"/>
        </w:rPr>
        <w:t> </w:t>
      </w:r>
      <w:r>
        <w:rPr/>
        <w:t>77,5%</w:t>
      </w:r>
      <w:r>
        <w:rPr>
          <w:spacing w:val="-8"/>
        </w:rPr>
        <w:t> </w:t>
      </w:r>
      <w:r>
        <w:rPr/>
        <w:t>das</w:t>
      </w:r>
      <w:r>
        <w:rPr>
          <w:spacing w:val="-12"/>
        </w:rPr>
        <w:t> </w:t>
      </w:r>
      <w:r>
        <w:rPr/>
        <w:t>ocorrências</w:t>
      </w:r>
      <w:r>
        <w:rPr>
          <w:spacing w:val="-10"/>
        </w:rPr>
        <w:t> </w:t>
      </w:r>
      <w:r>
        <w:rPr/>
        <w:t>das</w:t>
      </w:r>
      <w:r>
        <w:rPr>
          <w:spacing w:val="-10"/>
        </w:rPr>
        <w:t> </w:t>
      </w:r>
      <w:r>
        <w:rPr/>
        <w:t>lagartas:</w:t>
      </w:r>
      <w:r>
        <w:rPr>
          <w:spacing w:val="-8"/>
        </w:rPr>
        <w:t> </w:t>
      </w:r>
      <w:r>
        <w:rPr/>
        <w:t>outubro</w:t>
      </w:r>
      <w:r>
        <w:rPr>
          <w:spacing w:val="-7"/>
        </w:rPr>
        <w:t> </w:t>
      </w:r>
      <w:r>
        <w:rPr/>
        <w:t>(35,5%),</w:t>
      </w:r>
      <w:r>
        <w:rPr>
          <w:spacing w:val="-7"/>
        </w:rPr>
        <w:t> </w:t>
      </w:r>
      <w:r>
        <w:rPr/>
        <w:t>abril</w:t>
      </w:r>
      <w:r>
        <w:rPr>
          <w:spacing w:val="-11"/>
        </w:rPr>
        <w:t> </w:t>
      </w:r>
      <w:r>
        <w:rPr/>
        <w:t>(24,2%) e agosto (17,8%). Entretanto, não houve coletas suficientes no mês de maio e se esse mês fosse incluído esse percentual seria bastante aumentado.</w:t>
      </w:r>
    </w:p>
    <w:p>
      <w:pPr>
        <w:pStyle w:val="BodyText"/>
        <w:spacing w:before="8"/>
        <w:rPr>
          <w:sz w:val="9"/>
        </w:rPr>
      </w:pPr>
    </w:p>
    <w:p>
      <w:pPr>
        <w:spacing w:before="1"/>
        <w:ind w:left="111" w:right="0" w:firstLine="0"/>
        <w:jc w:val="both"/>
        <w:rPr>
          <w:sz w:val="12"/>
        </w:rPr>
      </w:pPr>
      <w:r>
        <w:rPr>
          <w:b/>
          <w:sz w:val="12"/>
        </w:rPr>
        <w:t>Palavras-Chave: </w:t>
      </w:r>
      <w:r>
        <w:rPr>
          <w:sz w:val="12"/>
        </w:rPr>
        <w:t>abrigo larval, borboleta, cerrado, lagarta, planta hospedeira</w:t>
      </w:r>
    </w:p>
    <w:p>
      <w:pPr>
        <w:pStyle w:val="BodyText"/>
        <w:spacing w:before="8"/>
        <w:rPr>
          <w:sz w:val="10"/>
        </w:rPr>
      </w:pPr>
    </w:p>
    <w:p>
      <w:pPr>
        <w:pStyle w:val="BodyText"/>
        <w:ind w:left="111"/>
        <w:jc w:val="both"/>
      </w:pPr>
      <w:r>
        <w:rPr>
          <w:b/>
        </w:rPr>
        <w:t>Colaboradores: </w:t>
      </w:r>
      <w:r>
        <w:rPr/>
        <w:t>Marina Neiss Ramos e Kaio Henrique Faria Marcelino auxiliaram no trabalho de campo.</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200" w:right="185" w:hanging="2857"/>
      </w:pPr>
      <w:r>
        <w:rPr>
          <w:color w:val="007E39"/>
        </w:rPr>
        <w:t>Ensaio da capacidade antioxidante baseado na parada do crescimento de Saccharomyces cerevisiae induzida por oxidante</w:t>
      </w:r>
    </w:p>
    <w:p>
      <w:pPr>
        <w:spacing w:before="66"/>
        <w:ind w:left="0" w:right="125" w:firstLine="0"/>
        <w:jc w:val="right"/>
        <w:rPr>
          <w:sz w:val="12"/>
        </w:rPr>
      </w:pPr>
      <w:r>
        <w:rPr>
          <w:b/>
          <w:color w:val="2E75B6"/>
          <w:sz w:val="12"/>
        </w:rPr>
        <w:t>Bolsista</w:t>
      </w:r>
      <w:r>
        <w:rPr>
          <w:color w:val="2E75B6"/>
          <w:sz w:val="12"/>
        </w:rPr>
        <w:t>: Diana Luiza Marinho Brandao</w:t>
      </w:r>
    </w:p>
    <w:p>
      <w:pPr>
        <w:pStyle w:val="BodyText"/>
        <w:spacing w:before="10"/>
        <w:rPr>
          <w:sz w:val="13"/>
        </w:rPr>
      </w:pPr>
    </w:p>
    <w:p>
      <w:pPr>
        <w:spacing w:line="520"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1"/>
        <w:ind w:left="111" w:right="0" w:firstLine="0"/>
        <w:jc w:val="left"/>
        <w:rPr>
          <w:sz w:val="12"/>
        </w:rPr>
      </w:pPr>
      <w:r>
        <w:rPr>
          <w:b/>
          <w:sz w:val="12"/>
        </w:rPr>
        <w:t>Orientador (a): </w:t>
      </w:r>
      <w:r>
        <w:rPr>
          <w:sz w:val="12"/>
        </w:rPr>
        <w:t>ELIDA GERALDA CAMPOS</w:t>
      </w:r>
    </w:p>
    <w:p>
      <w:pPr>
        <w:pStyle w:val="BodyText"/>
        <w:spacing w:before="7"/>
        <w:rPr>
          <w:sz w:val="16"/>
        </w:rPr>
      </w:pPr>
    </w:p>
    <w:p>
      <w:pPr>
        <w:pStyle w:val="BodyText"/>
        <w:spacing w:line="259" w:lineRule="auto"/>
        <w:ind w:left="120" w:right="106" w:hanging="10"/>
        <w:jc w:val="both"/>
      </w:pPr>
      <w:r>
        <w:rPr>
          <w:b/>
        </w:rPr>
        <w:t>Introdução: </w:t>
      </w:r>
      <w:r>
        <w:rPr/>
        <w:t>Espécies Reativas de Oxigênio (EROS) incluem os radicais livres e espécies não-radicalares. EROS podem danificar biomoléculas</w:t>
      </w:r>
      <w:r>
        <w:rPr>
          <w:spacing w:val="-8"/>
        </w:rPr>
        <w:t> </w:t>
      </w:r>
      <w:r>
        <w:rPr/>
        <w:t>e</w:t>
      </w:r>
      <w:r>
        <w:rPr>
          <w:spacing w:val="-7"/>
        </w:rPr>
        <w:t> </w:t>
      </w:r>
      <w:r>
        <w:rPr/>
        <w:t>conseqüentemente</w:t>
      </w:r>
      <w:r>
        <w:rPr>
          <w:spacing w:val="-8"/>
        </w:rPr>
        <w:t> </w:t>
      </w:r>
      <w:r>
        <w:rPr/>
        <w:t>as</w:t>
      </w:r>
      <w:r>
        <w:rPr>
          <w:spacing w:val="-8"/>
        </w:rPr>
        <w:t> </w:t>
      </w:r>
      <w:r>
        <w:rPr/>
        <w:t>células.</w:t>
      </w:r>
      <w:r>
        <w:rPr>
          <w:spacing w:val="-6"/>
        </w:rPr>
        <w:t> </w:t>
      </w:r>
      <w:r>
        <w:rPr/>
        <w:t>Para</w:t>
      </w:r>
      <w:r>
        <w:rPr>
          <w:spacing w:val="-7"/>
        </w:rPr>
        <w:t> </w:t>
      </w:r>
      <w:r>
        <w:rPr/>
        <w:t>se</w:t>
      </w:r>
      <w:r>
        <w:rPr>
          <w:spacing w:val="-8"/>
        </w:rPr>
        <w:t> </w:t>
      </w:r>
      <w:r>
        <w:rPr/>
        <w:t>proteger</w:t>
      </w:r>
      <w:r>
        <w:rPr>
          <w:spacing w:val="-7"/>
        </w:rPr>
        <w:t> </w:t>
      </w:r>
      <w:r>
        <w:rPr/>
        <w:t>dos</w:t>
      </w:r>
      <w:r>
        <w:rPr>
          <w:spacing w:val="-7"/>
        </w:rPr>
        <w:t> </w:t>
      </w:r>
      <w:r>
        <w:rPr/>
        <w:t>efeitos</w:t>
      </w:r>
      <w:r>
        <w:rPr>
          <w:spacing w:val="-8"/>
        </w:rPr>
        <w:t> </w:t>
      </w:r>
      <w:r>
        <w:rPr/>
        <w:t>prejudiciais</w:t>
      </w:r>
      <w:r>
        <w:rPr>
          <w:spacing w:val="-7"/>
        </w:rPr>
        <w:t> </w:t>
      </w:r>
      <w:r>
        <w:rPr/>
        <w:t>das</w:t>
      </w:r>
      <w:r>
        <w:rPr>
          <w:spacing w:val="-8"/>
        </w:rPr>
        <w:t> </w:t>
      </w:r>
      <w:r>
        <w:rPr/>
        <w:t>EROs</w:t>
      </w:r>
      <w:r>
        <w:rPr>
          <w:spacing w:val="-7"/>
        </w:rPr>
        <w:t> </w:t>
      </w:r>
      <w:r>
        <w:rPr/>
        <w:t>os</w:t>
      </w:r>
      <w:r>
        <w:rPr>
          <w:spacing w:val="-8"/>
        </w:rPr>
        <w:t> </w:t>
      </w:r>
      <w:r>
        <w:rPr/>
        <w:t>organismos</w:t>
      </w:r>
      <w:r>
        <w:rPr>
          <w:spacing w:val="-7"/>
        </w:rPr>
        <w:t> </w:t>
      </w:r>
      <w:r>
        <w:rPr/>
        <w:t>possuem</w:t>
      </w:r>
      <w:r>
        <w:rPr>
          <w:spacing w:val="-11"/>
        </w:rPr>
        <w:t> </w:t>
      </w:r>
      <w:r>
        <w:rPr/>
        <w:t>defesas</w:t>
      </w:r>
      <w:r>
        <w:rPr>
          <w:spacing w:val="-8"/>
        </w:rPr>
        <w:t> </w:t>
      </w:r>
      <w:r>
        <w:rPr/>
        <w:t>antioxidantes. O desequilíbrio entre EROs versus antioxidantes resulta no estresse oxidativo, envolvido em muitas doenças humanas. Por isso, a descoberta de</w:t>
      </w:r>
      <w:r>
        <w:rPr>
          <w:spacing w:val="-5"/>
        </w:rPr>
        <w:t> </w:t>
      </w:r>
      <w:r>
        <w:rPr/>
        <w:t>moléculas</w:t>
      </w:r>
      <w:r>
        <w:rPr>
          <w:spacing w:val="-8"/>
        </w:rPr>
        <w:t> </w:t>
      </w:r>
      <w:r>
        <w:rPr/>
        <w:t>antioxidantes</w:t>
      </w:r>
      <w:r>
        <w:rPr>
          <w:spacing w:val="-8"/>
        </w:rPr>
        <w:t> </w:t>
      </w:r>
      <w:r>
        <w:rPr/>
        <w:t>é</w:t>
      </w:r>
      <w:r>
        <w:rPr>
          <w:spacing w:val="-7"/>
        </w:rPr>
        <w:t> </w:t>
      </w:r>
      <w:r>
        <w:rPr/>
        <w:t>de</w:t>
      </w:r>
      <w:r>
        <w:rPr>
          <w:spacing w:val="-7"/>
        </w:rPr>
        <w:t> </w:t>
      </w:r>
      <w:r>
        <w:rPr/>
        <w:t>grande</w:t>
      </w:r>
      <w:r>
        <w:rPr>
          <w:spacing w:val="-4"/>
        </w:rPr>
        <w:t> </w:t>
      </w:r>
      <w:r>
        <w:rPr/>
        <w:t>interesse</w:t>
      </w:r>
      <w:r>
        <w:rPr>
          <w:spacing w:val="-8"/>
        </w:rPr>
        <w:t> </w:t>
      </w:r>
      <w:r>
        <w:rPr/>
        <w:t>para</w:t>
      </w:r>
      <w:r>
        <w:rPr>
          <w:spacing w:val="-7"/>
        </w:rPr>
        <w:t> </w:t>
      </w:r>
      <w:r>
        <w:rPr/>
        <w:t>a</w:t>
      </w:r>
      <w:r>
        <w:rPr>
          <w:spacing w:val="-7"/>
        </w:rPr>
        <w:t> </w:t>
      </w:r>
      <w:r>
        <w:rPr/>
        <w:t>saúde</w:t>
      </w:r>
      <w:r>
        <w:rPr>
          <w:spacing w:val="-7"/>
        </w:rPr>
        <w:t> </w:t>
      </w:r>
      <w:r>
        <w:rPr/>
        <w:t>humana.</w:t>
      </w:r>
      <w:r>
        <w:rPr>
          <w:spacing w:val="-6"/>
        </w:rPr>
        <w:t> </w:t>
      </w:r>
      <w:r>
        <w:rPr/>
        <w:t>O</w:t>
      </w:r>
      <w:r>
        <w:rPr>
          <w:spacing w:val="-6"/>
        </w:rPr>
        <w:t> </w:t>
      </w:r>
      <w:r>
        <w:rPr/>
        <w:t>café</w:t>
      </w:r>
      <w:r>
        <w:rPr>
          <w:spacing w:val="-7"/>
        </w:rPr>
        <w:t> </w:t>
      </w:r>
      <w:r>
        <w:rPr/>
        <w:t>possui</w:t>
      </w:r>
      <w:r>
        <w:rPr>
          <w:spacing w:val="-10"/>
        </w:rPr>
        <w:t> </w:t>
      </w:r>
      <w:r>
        <w:rPr/>
        <w:t>uma</w:t>
      </w:r>
      <w:r>
        <w:rPr>
          <w:spacing w:val="-7"/>
        </w:rPr>
        <w:t> </w:t>
      </w:r>
      <w:r>
        <w:rPr/>
        <w:t>grande</w:t>
      </w:r>
      <w:r>
        <w:rPr>
          <w:spacing w:val="-5"/>
        </w:rPr>
        <w:t> </w:t>
      </w:r>
      <w:r>
        <w:rPr/>
        <w:t>variedade</w:t>
      </w:r>
      <w:r>
        <w:rPr>
          <w:spacing w:val="-7"/>
        </w:rPr>
        <w:t> </w:t>
      </w:r>
      <w:r>
        <w:rPr/>
        <w:t>de</w:t>
      </w:r>
      <w:r>
        <w:rPr>
          <w:spacing w:val="-7"/>
        </w:rPr>
        <w:t> </w:t>
      </w:r>
      <w:r>
        <w:rPr/>
        <w:t>compostos</w:t>
      </w:r>
      <w:r>
        <w:rPr>
          <w:spacing w:val="-7"/>
        </w:rPr>
        <w:t> </w:t>
      </w:r>
      <w:r>
        <w:rPr/>
        <w:t>bioativos</w:t>
      </w:r>
      <w:r>
        <w:rPr>
          <w:spacing w:val="-7"/>
        </w:rPr>
        <w:t> </w:t>
      </w:r>
      <w:r>
        <w:rPr/>
        <w:t>que</w:t>
      </w:r>
      <w:r>
        <w:rPr>
          <w:spacing w:val="-7"/>
        </w:rPr>
        <w:t> </w:t>
      </w:r>
      <w:r>
        <w:rPr/>
        <w:t>devido a sua ação antioxidante têm propriedades benéficas para a saúde humana, tais como a prevenção de câncer e diabetes. A composição do café depende de fatores, como o método de produção. Os métodos para avaliar o potencial antioxidante de biomoléculas em sua maioria não utilizam</w:t>
      </w:r>
      <w:r>
        <w:rPr>
          <w:spacing w:val="-4"/>
        </w:rPr>
        <w:t> </w:t>
      </w:r>
      <w:r>
        <w:rPr/>
        <w:t>sistemas</w:t>
      </w:r>
      <w:r>
        <w:rPr>
          <w:spacing w:val="-3"/>
        </w:rPr>
        <w:t> </w:t>
      </w:r>
      <w:r>
        <w:rPr/>
        <w:t>vivos.</w:t>
      </w:r>
      <w:r>
        <w:rPr>
          <w:spacing w:val="-2"/>
        </w:rPr>
        <w:t> </w:t>
      </w:r>
      <w:r>
        <w:rPr/>
        <w:t>Portanto,</w:t>
      </w:r>
      <w:r>
        <w:rPr>
          <w:spacing w:val="-5"/>
        </w:rPr>
        <w:t> </w:t>
      </w:r>
      <w:r>
        <w:rPr/>
        <w:t>o</w:t>
      </w:r>
      <w:r>
        <w:rPr>
          <w:spacing w:val="-2"/>
        </w:rPr>
        <w:t> </w:t>
      </w:r>
      <w:r>
        <w:rPr/>
        <w:t>objetivo desse</w:t>
      </w:r>
      <w:r>
        <w:rPr>
          <w:spacing w:val="-4"/>
        </w:rPr>
        <w:t> </w:t>
      </w:r>
      <w:r>
        <w:rPr/>
        <w:t>estudo</w:t>
      </w:r>
      <w:r>
        <w:rPr>
          <w:spacing w:val="-3"/>
        </w:rPr>
        <w:t> </w:t>
      </w:r>
      <w:r>
        <w:rPr/>
        <w:t>foi</w:t>
      </w:r>
      <w:r>
        <w:rPr>
          <w:spacing w:val="-3"/>
        </w:rPr>
        <w:t> </w:t>
      </w:r>
      <w:r>
        <w:rPr/>
        <w:t>investigar</w:t>
      </w:r>
      <w:r>
        <w:rPr>
          <w:spacing w:val="-2"/>
        </w:rPr>
        <w:t> </w:t>
      </w:r>
      <w:r>
        <w:rPr/>
        <w:t>o</w:t>
      </w:r>
      <w:r>
        <w:rPr>
          <w:spacing w:val="-1"/>
        </w:rPr>
        <w:t> </w:t>
      </w:r>
      <w:r>
        <w:rPr/>
        <w:t>potencial</w:t>
      </w:r>
      <w:r>
        <w:rPr>
          <w:spacing w:val="-7"/>
        </w:rPr>
        <w:t> </w:t>
      </w:r>
      <w:r>
        <w:rPr/>
        <w:t>antioxidante</w:t>
      </w:r>
      <w:r>
        <w:rPr>
          <w:spacing w:val="-2"/>
        </w:rPr>
        <w:t> </w:t>
      </w:r>
      <w:r>
        <w:rPr/>
        <w:t>de</w:t>
      </w:r>
      <w:r>
        <w:rPr>
          <w:spacing w:val="-2"/>
        </w:rPr>
        <w:t> </w:t>
      </w:r>
      <w:r>
        <w:rPr/>
        <w:t>amostras</w:t>
      </w:r>
      <w:r>
        <w:rPr>
          <w:spacing w:val="-2"/>
        </w:rPr>
        <w:t> </w:t>
      </w:r>
      <w:r>
        <w:rPr/>
        <w:t>de</w:t>
      </w:r>
      <w:r>
        <w:rPr>
          <w:spacing w:val="-3"/>
        </w:rPr>
        <w:t> </w:t>
      </w:r>
      <w:r>
        <w:rPr/>
        <w:t>café</w:t>
      </w:r>
      <w:r>
        <w:rPr>
          <w:spacing w:val="-2"/>
        </w:rPr>
        <w:t> </w:t>
      </w:r>
      <w:r>
        <w:rPr/>
        <w:t>orgânico</w:t>
      </w:r>
      <w:r>
        <w:rPr>
          <w:spacing w:val="-2"/>
        </w:rPr>
        <w:t> </w:t>
      </w:r>
      <w:r>
        <w:rPr/>
        <w:t>no</w:t>
      </w:r>
      <w:r>
        <w:rPr>
          <w:spacing w:val="-2"/>
        </w:rPr>
        <w:t> </w:t>
      </w:r>
      <w:r>
        <w:rPr/>
        <w:t>crescimento de leveduras Saccharomyces cerevisae expostas a</w:t>
      </w:r>
      <w:r>
        <w:rPr>
          <w:spacing w:val="-3"/>
        </w:rPr>
        <w:t> </w:t>
      </w:r>
      <w:r>
        <w:rPr/>
        <w:t>oxidantes,</w:t>
      </w:r>
    </w:p>
    <w:p>
      <w:pPr>
        <w:pStyle w:val="BodyText"/>
        <w:spacing w:before="8"/>
        <w:rPr>
          <w:sz w:val="15"/>
        </w:rPr>
      </w:pPr>
    </w:p>
    <w:p>
      <w:pPr>
        <w:pStyle w:val="BodyText"/>
        <w:spacing w:line="259" w:lineRule="auto"/>
        <w:ind w:left="106" w:right="105"/>
        <w:jc w:val="both"/>
      </w:pPr>
      <w:r>
        <w:rPr>
          <w:b/>
        </w:rPr>
        <w:t>Metodologia: </w:t>
      </w:r>
      <w:r>
        <w:rPr/>
        <w:t>Leveduras S. cerevisiae da linhagem EG 103 foram semeadas em placa contendo meio YEPD/agar e incubadas a 30°C/48h. Uma colônia foi inoculada em meio líquido SC- e incubada durante a noite a 200 rpm/28°C. O inóculo foi diluído para uma OD600 nm final de 0,2 e dividido em alíquotas de 2 </w:t>
      </w:r>
      <w:r>
        <w:rPr>
          <w:spacing w:val="-2"/>
        </w:rPr>
        <w:t>mL. </w:t>
      </w:r>
      <w:r>
        <w:rPr/>
        <w:t>As culturas foram tratadas com concentrações crescentes de peróxido de hidrogênio (H2O2): 1, 2 e 4 mM.</w:t>
      </w:r>
      <w:r>
        <w:rPr>
          <w:spacing w:val="-2"/>
        </w:rPr>
        <w:t> </w:t>
      </w:r>
      <w:r>
        <w:rPr/>
        <w:t>As</w:t>
      </w:r>
      <w:r>
        <w:rPr>
          <w:spacing w:val="-4"/>
        </w:rPr>
        <w:t> </w:t>
      </w:r>
      <w:r>
        <w:rPr/>
        <w:t>amostras</w:t>
      </w:r>
      <w:r>
        <w:rPr>
          <w:spacing w:val="-4"/>
        </w:rPr>
        <w:t> </w:t>
      </w:r>
      <w:r>
        <w:rPr/>
        <w:t>controle</w:t>
      </w:r>
      <w:r>
        <w:rPr>
          <w:spacing w:val="-2"/>
        </w:rPr>
        <w:t> </w:t>
      </w:r>
      <w:r>
        <w:rPr/>
        <w:t>foram</w:t>
      </w:r>
      <w:r>
        <w:rPr>
          <w:spacing w:val="-8"/>
        </w:rPr>
        <w:t> </w:t>
      </w:r>
      <w:r>
        <w:rPr/>
        <w:t>tratadas</w:t>
      </w:r>
      <w:r>
        <w:rPr>
          <w:spacing w:val="-6"/>
        </w:rPr>
        <w:t> </w:t>
      </w:r>
      <w:r>
        <w:rPr/>
        <w:t>com</w:t>
      </w:r>
      <w:r>
        <w:rPr>
          <w:spacing w:val="-6"/>
        </w:rPr>
        <w:t> </w:t>
      </w:r>
      <w:r>
        <w:rPr/>
        <w:t>meio</w:t>
      </w:r>
      <w:r>
        <w:rPr>
          <w:spacing w:val="-3"/>
        </w:rPr>
        <w:t> </w:t>
      </w:r>
      <w:r>
        <w:rPr/>
        <w:t>SC-</w:t>
      </w:r>
      <w:r>
        <w:rPr>
          <w:spacing w:val="-3"/>
        </w:rPr>
        <w:t> </w:t>
      </w:r>
      <w:r>
        <w:rPr/>
        <w:t>no</w:t>
      </w:r>
      <w:r>
        <w:rPr>
          <w:spacing w:val="-1"/>
        </w:rPr>
        <w:t> </w:t>
      </w:r>
      <w:r>
        <w:rPr/>
        <w:t>lugar</w:t>
      </w:r>
      <w:r>
        <w:rPr>
          <w:spacing w:val="-2"/>
        </w:rPr>
        <w:t> </w:t>
      </w:r>
      <w:r>
        <w:rPr/>
        <w:t>do</w:t>
      </w:r>
      <w:r>
        <w:rPr>
          <w:spacing w:val="-2"/>
        </w:rPr>
        <w:t> </w:t>
      </w:r>
      <w:r>
        <w:rPr/>
        <w:t>H2O2.</w:t>
      </w:r>
      <w:r>
        <w:rPr>
          <w:spacing w:val="-2"/>
        </w:rPr>
        <w:t> </w:t>
      </w:r>
      <w:r>
        <w:rPr/>
        <w:t>O</w:t>
      </w:r>
      <w:r>
        <w:rPr>
          <w:spacing w:val="-4"/>
        </w:rPr>
        <w:t> </w:t>
      </w:r>
      <w:r>
        <w:rPr/>
        <w:t>crescimento</w:t>
      </w:r>
      <w:r>
        <w:rPr>
          <w:spacing w:val="-1"/>
        </w:rPr>
        <w:t> </w:t>
      </w:r>
      <w:r>
        <w:rPr/>
        <w:t>das</w:t>
      </w:r>
      <w:r>
        <w:rPr>
          <w:spacing w:val="-5"/>
        </w:rPr>
        <w:t> </w:t>
      </w:r>
      <w:r>
        <w:rPr/>
        <w:t>leveduras</w:t>
      </w:r>
      <w:r>
        <w:rPr>
          <w:spacing w:val="-2"/>
        </w:rPr>
        <w:t> </w:t>
      </w:r>
      <w:r>
        <w:rPr/>
        <w:t>foi</w:t>
      </w:r>
      <w:r>
        <w:rPr>
          <w:spacing w:val="-7"/>
        </w:rPr>
        <w:t> </w:t>
      </w:r>
      <w:r>
        <w:rPr/>
        <w:t>monitorado</w:t>
      </w:r>
      <w:r>
        <w:rPr>
          <w:spacing w:val="-2"/>
        </w:rPr>
        <w:t> </w:t>
      </w:r>
      <w:r>
        <w:rPr/>
        <w:t>a</w:t>
      </w:r>
      <w:r>
        <w:rPr>
          <w:spacing w:val="-5"/>
        </w:rPr>
        <w:t> </w:t>
      </w:r>
      <w:r>
        <w:rPr/>
        <w:t>600</w:t>
      </w:r>
      <w:r>
        <w:rPr>
          <w:spacing w:val="-4"/>
        </w:rPr>
        <w:t> </w:t>
      </w:r>
      <w:r>
        <w:rPr/>
        <w:t>nm</w:t>
      </w:r>
      <w:r>
        <w:rPr>
          <w:spacing w:val="-7"/>
        </w:rPr>
        <w:t> </w:t>
      </w:r>
      <w:r>
        <w:rPr/>
        <w:t>a</w:t>
      </w:r>
      <w:r>
        <w:rPr>
          <w:spacing w:val="-4"/>
        </w:rPr>
        <w:t> </w:t>
      </w:r>
      <w:r>
        <w:rPr/>
        <w:t>cada</w:t>
      </w:r>
      <w:r>
        <w:rPr>
          <w:spacing w:val="-5"/>
        </w:rPr>
        <w:t> </w:t>
      </w:r>
      <w:r>
        <w:rPr/>
        <w:t>hora por um período de 5 horas. Para preparo do extrato de café orgânico (obtido de um produtor do Distrito Federal, da espécie Coffea arabica) e convencional, 1,5g de pó foram fervidos por 5 min em 25mL de água deionizada. A seguir as amostras foram filtradas e centrifugadas a 1200rpm/4°C.</w:t>
      </w:r>
      <w:r>
        <w:rPr>
          <w:spacing w:val="-2"/>
        </w:rPr>
        <w:t> </w:t>
      </w:r>
      <w:r>
        <w:rPr/>
        <w:t>O</w:t>
      </w:r>
      <w:r>
        <w:rPr>
          <w:spacing w:val="-3"/>
        </w:rPr>
        <w:t> </w:t>
      </w:r>
      <w:r>
        <w:rPr/>
        <w:t>sobrenadante</w:t>
      </w:r>
      <w:r>
        <w:rPr>
          <w:spacing w:val="-2"/>
        </w:rPr>
        <w:t> </w:t>
      </w:r>
      <w:r>
        <w:rPr/>
        <w:t>foi</w:t>
      </w:r>
      <w:r>
        <w:rPr>
          <w:spacing w:val="-7"/>
        </w:rPr>
        <w:t> </w:t>
      </w:r>
      <w:r>
        <w:rPr/>
        <w:t>transferido para</w:t>
      </w:r>
      <w:r>
        <w:rPr>
          <w:spacing w:val="-7"/>
        </w:rPr>
        <w:t> </w:t>
      </w:r>
      <w:r>
        <w:rPr/>
        <w:t>um</w:t>
      </w:r>
      <w:r>
        <w:rPr>
          <w:spacing w:val="-7"/>
        </w:rPr>
        <w:t> </w:t>
      </w:r>
      <w:r>
        <w:rPr/>
        <w:t>novo</w:t>
      </w:r>
      <w:r>
        <w:rPr>
          <w:spacing w:val="-1"/>
        </w:rPr>
        <w:t> </w:t>
      </w:r>
      <w:r>
        <w:rPr/>
        <w:t>tubo</w:t>
      </w:r>
      <w:r>
        <w:rPr>
          <w:spacing w:val="-2"/>
        </w:rPr>
        <w:t> </w:t>
      </w:r>
      <w:r>
        <w:rPr/>
        <w:t>e</w:t>
      </w:r>
      <w:r>
        <w:rPr>
          <w:spacing w:val="-4"/>
        </w:rPr>
        <w:t> </w:t>
      </w:r>
      <w:r>
        <w:rPr/>
        <w:t>imediatamente</w:t>
      </w:r>
      <w:r>
        <w:rPr>
          <w:spacing w:val="-2"/>
        </w:rPr>
        <w:t> </w:t>
      </w:r>
      <w:r>
        <w:rPr/>
        <w:t>utilizado</w:t>
      </w:r>
      <w:r>
        <w:rPr>
          <w:spacing w:val="-1"/>
        </w:rPr>
        <w:t> </w:t>
      </w:r>
      <w:r>
        <w:rPr/>
        <w:t>nas</w:t>
      </w:r>
      <w:r>
        <w:rPr>
          <w:spacing w:val="-4"/>
        </w:rPr>
        <w:t> </w:t>
      </w:r>
      <w:r>
        <w:rPr/>
        <w:t>culturas</w:t>
      </w:r>
      <w:r>
        <w:rPr>
          <w:spacing w:val="-4"/>
        </w:rPr>
        <w:t> </w:t>
      </w:r>
      <w:r>
        <w:rPr/>
        <w:t>de</w:t>
      </w:r>
      <w:r>
        <w:rPr>
          <w:spacing w:val="-1"/>
        </w:rPr>
        <w:t> </w:t>
      </w:r>
      <w:r>
        <w:rPr/>
        <w:t>leveduras</w:t>
      </w:r>
      <w:r>
        <w:rPr>
          <w:spacing w:val="-3"/>
        </w:rPr>
        <w:t> </w:t>
      </w:r>
      <w:r>
        <w:rPr/>
        <w:t>crescidas</w:t>
      </w:r>
      <w:r>
        <w:rPr>
          <w:spacing w:val="-4"/>
        </w:rPr>
        <w:t> </w:t>
      </w:r>
      <w:r>
        <w:rPr/>
        <w:t>na</w:t>
      </w:r>
      <w:r>
        <w:rPr>
          <w:spacing w:val="-2"/>
        </w:rPr>
        <w:t> </w:t>
      </w:r>
      <w:r>
        <w:rPr/>
        <w:t>ausência</w:t>
      </w:r>
      <w:r>
        <w:rPr>
          <w:spacing w:val="-2"/>
        </w:rPr>
        <w:t> </w:t>
      </w:r>
      <w:r>
        <w:rPr/>
        <w:t>ou presença do</w:t>
      </w:r>
      <w:r>
        <w:rPr>
          <w:spacing w:val="1"/>
        </w:rPr>
        <w:t> </w:t>
      </w:r>
      <w:r>
        <w:rPr/>
        <w:t>H2O2.</w:t>
      </w:r>
    </w:p>
    <w:p>
      <w:pPr>
        <w:pStyle w:val="BodyText"/>
        <w:spacing w:before="5"/>
        <w:rPr>
          <w:sz w:val="15"/>
        </w:rPr>
      </w:pPr>
    </w:p>
    <w:p>
      <w:pPr>
        <w:pStyle w:val="BodyText"/>
        <w:spacing w:line="259" w:lineRule="auto" w:before="1"/>
        <w:ind w:left="120" w:right="106" w:hanging="10"/>
        <w:jc w:val="both"/>
      </w:pPr>
      <w:r>
        <w:rPr>
          <w:b/>
        </w:rPr>
        <w:t>Resultados: </w:t>
      </w:r>
      <w:r>
        <w:rPr/>
        <w:t>Foram obtidas curvas de crescimento da levedura EG103 na presença de peróxido de hidrogênio 1mM, 2mM, e 4mM ou na ausência deste antioxidante. O resultado mostrou que 1 mM de H2O2 causou parada do crescimento. Uma vez que a concentração adequada para</w:t>
      </w:r>
      <w:r>
        <w:rPr>
          <w:spacing w:val="-5"/>
        </w:rPr>
        <w:t> </w:t>
      </w:r>
      <w:r>
        <w:rPr/>
        <w:t>promover</w:t>
      </w:r>
      <w:r>
        <w:rPr>
          <w:spacing w:val="-2"/>
        </w:rPr>
        <w:t> </w:t>
      </w:r>
      <w:r>
        <w:rPr/>
        <w:t>a</w:t>
      </w:r>
      <w:r>
        <w:rPr>
          <w:spacing w:val="-5"/>
        </w:rPr>
        <w:t> </w:t>
      </w:r>
      <w:r>
        <w:rPr/>
        <w:t>parada</w:t>
      </w:r>
      <w:r>
        <w:rPr>
          <w:spacing w:val="-4"/>
        </w:rPr>
        <w:t> </w:t>
      </w:r>
      <w:r>
        <w:rPr/>
        <w:t>do</w:t>
      </w:r>
      <w:r>
        <w:rPr>
          <w:spacing w:val="-4"/>
        </w:rPr>
        <w:t> </w:t>
      </w:r>
      <w:r>
        <w:rPr/>
        <w:t>crescimento</w:t>
      </w:r>
      <w:r>
        <w:rPr>
          <w:spacing w:val="-4"/>
        </w:rPr>
        <w:t> </w:t>
      </w:r>
      <w:r>
        <w:rPr/>
        <w:t>foi</w:t>
      </w:r>
      <w:r>
        <w:rPr>
          <w:spacing w:val="-8"/>
        </w:rPr>
        <w:t> </w:t>
      </w:r>
      <w:r>
        <w:rPr/>
        <w:t>determinada,</w:t>
      </w:r>
      <w:r>
        <w:rPr>
          <w:spacing w:val="-2"/>
        </w:rPr>
        <w:t> </w:t>
      </w:r>
      <w:r>
        <w:rPr/>
        <w:t>a</w:t>
      </w:r>
      <w:r>
        <w:rPr>
          <w:spacing w:val="-5"/>
        </w:rPr>
        <w:t> </w:t>
      </w:r>
      <w:r>
        <w:rPr/>
        <w:t>proteção</w:t>
      </w:r>
      <w:r>
        <w:rPr>
          <w:spacing w:val="-4"/>
        </w:rPr>
        <w:t> </w:t>
      </w:r>
      <w:r>
        <w:rPr/>
        <w:t>antioxidante</w:t>
      </w:r>
      <w:r>
        <w:rPr>
          <w:spacing w:val="-4"/>
        </w:rPr>
        <w:t> </w:t>
      </w:r>
      <w:r>
        <w:rPr/>
        <w:t>das</w:t>
      </w:r>
      <w:r>
        <w:rPr>
          <w:spacing w:val="-5"/>
        </w:rPr>
        <w:t> </w:t>
      </w:r>
      <w:r>
        <w:rPr/>
        <w:t>amostras</w:t>
      </w:r>
      <w:r>
        <w:rPr>
          <w:spacing w:val="-4"/>
        </w:rPr>
        <w:t> </w:t>
      </w:r>
      <w:r>
        <w:rPr/>
        <w:t>de</w:t>
      </w:r>
      <w:r>
        <w:rPr>
          <w:spacing w:val="-7"/>
        </w:rPr>
        <w:t> </w:t>
      </w:r>
      <w:r>
        <w:rPr/>
        <w:t>café</w:t>
      </w:r>
      <w:r>
        <w:rPr>
          <w:spacing w:val="-2"/>
        </w:rPr>
        <w:t> </w:t>
      </w:r>
      <w:r>
        <w:rPr/>
        <w:t>orgânico</w:t>
      </w:r>
      <w:r>
        <w:rPr>
          <w:spacing w:val="-3"/>
        </w:rPr>
        <w:t> </w:t>
      </w:r>
      <w:r>
        <w:rPr/>
        <w:t>foi</w:t>
      </w:r>
      <w:r>
        <w:rPr>
          <w:spacing w:val="-7"/>
        </w:rPr>
        <w:t> </w:t>
      </w:r>
      <w:r>
        <w:rPr/>
        <w:t>analisada.</w:t>
      </w:r>
      <w:r>
        <w:rPr>
          <w:spacing w:val="-3"/>
        </w:rPr>
        <w:t> </w:t>
      </w:r>
      <w:r>
        <w:rPr/>
        <w:t>Foram</w:t>
      </w:r>
      <w:r>
        <w:rPr>
          <w:spacing w:val="-7"/>
        </w:rPr>
        <w:t> </w:t>
      </w:r>
      <w:r>
        <w:rPr/>
        <w:t>utilizados 100 µl do extrato dos cafés para atuarem como agente antioxidante, potencializando o retorno fisiológico do ciclo celular da levedura. Os resultados</w:t>
      </w:r>
      <w:r>
        <w:rPr>
          <w:spacing w:val="-3"/>
        </w:rPr>
        <w:t> </w:t>
      </w:r>
      <w:r>
        <w:rPr/>
        <w:t>demonstraram</w:t>
      </w:r>
      <w:r>
        <w:rPr>
          <w:spacing w:val="-5"/>
        </w:rPr>
        <w:t> </w:t>
      </w:r>
      <w:r>
        <w:rPr/>
        <w:t>que o tratamento</w:t>
      </w:r>
      <w:r>
        <w:rPr>
          <w:spacing w:val="-1"/>
        </w:rPr>
        <w:t> </w:t>
      </w:r>
      <w:r>
        <w:rPr/>
        <w:t>das</w:t>
      </w:r>
      <w:r>
        <w:rPr>
          <w:spacing w:val="-1"/>
        </w:rPr>
        <w:t> </w:t>
      </w:r>
      <w:r>
        <w:rPr/>
        <w:t>culturas</w:t>
      </w:r>
      <w:r>
        <w:rPr>
          <w:spacing w:val="-1"/>
        </w:rPr>
        <w:t> </w:t>
      </w:r>
      <w:r>
        <w:rPr/>
        <w:t>com</w:t>
      </w:r>
      <w:r>
        <w:rPr>
          <w:spacing w:val="-6"/>
        </w:rPr>
        <w:t> </w:t>
      </w:r>
      <w:r>
        <w:rPr/>
        <w:t>os</w:t>
      </w:r>
      <w:r>
        <w:rPr>
          <w:spacing w:val="-2"/>
        </w:rPr>
        <w:t> </w:t>
      </w:r>
      <w:r>
        <w:rPr/>
        <w:t>extratos</w:t>
      </w:r>
      <w:r>
        <w:rPr>
          <w:spacing w:val="-2"/>
        </w:rPr>
        <w:t> </w:t>
      </w:r>
      <w:r>
        <w:rPr/>
        <w:t>de</w:t>
      </w:r>
      <w:r>
        <w:rPr>
          <w:spacing w:val="-1"/>
        </w:rPr>
        <w:t> </w:t>
      </w:r>
      <w:r>
        <w:rPr/>
        <w:t>café</w:t>
      </w:r>
      <w:r>
        <w:rPr>
          <w:spacing w:val="-1"/>
        </w:rPr>
        <w:t> </w:t>
      </w:r>
      <w:r>
        <w:rPr/>
        <w:t>precisam</w:t>
      </w:r>
      <w:r>
        <w:rPr>
          <w:spacing w:val="-3"/>
        </w:rPr>
        <w:t> </w:t>
      </w:r>
      <w:r>
        <w:rPr/>
        <w:t>ser</w:t>
      </w:r>
      <w:r>
        <w:rPr>
          <w:spacing w:val="-1"/>
        </w:rPr>
        <w:t> </w:t>
      </w:r>
      <w:r>
        <w:rPr/>
        <w:t>otimizados</w:t>
      </w:r>
      <w:r>
        <w:rPr>
          <w:spacing w:val="-2"/>
        </w:rPr>
        <w:t> </w:t>
      </w:r>
      <w:r>
        <w:rPr/>
        <w:t>usando</w:t>
      </w:r>
      <w:r>
        <w:rPr>
          <w:spacing w:val="1"/>
        </w:rPr>
        <w:t> </w:t>
      </w:r>
      <w:r>
        <w:rPr/>
        <w:t>diferentes</w:t>
      </w:r>
      <w:r>
        <w:rPr>
          <w:spacing w:val="-3"/>
        </w:rPr>
        <w:t> </w:t>
      </w:r>
      <w:r>
        <w:rPr/>
        <w:t>concentrações.</w:t>
      </w:r>
    </w:p>
    <w:p>
      <w:pPr>
        <w:pStyle w:val="BodyText"/>
        <w:spacing w:before="10"/>
        <w:rPr>
          <w:sz w:val="9"/>
        </w:rPr>
      </w:pPr>
    </w:p>
    <w:p>
      <w:pPr>
        <w:pStyle w:val="BodyText"/>
        <w:spacing w:line="259" w:lineRule="auto"/>
        <w:ind w:left="120" w:right="106" w:hanging="10"/>
        <w:jc w:val="both"/>
      </w:pPr>
      <w:r>
        <w:rPr>
          <w:b/>
        </w:rPr>
        <w:t>Conclusão: </w:t>
      </w:r>
      <w:r>
        <w:rPr/>
        <w:t>Foram obtidas curvas de crescimento da levedura EG103 na presença de peróxido de hidrogênio 1mM, 2mM, e 4mM ou na ausência deste antioxidante. O resultado mostrou que 1 mM de H2O2 causou parada do crescimento. Uma vez que a concentração adequada para</w:t>
      </w:r>
      <w:r>
        <w:rPr>
          <w:spacing w:val="-5"/>
        </w:rPr>
        <w:t> </w:t>
      </w:r>
      <w:r>
        <w:rPr/>
        <w:t>promover</w:t>
      </w:r>
      <w:r>
        <w:rPr>
          <w:spacing w:val="-2"/>
        </w:rPr>
        <w:t> </w:t>
      </w:r>
      <w:r>
        <w:rPr/>
        <w:t>a</w:t>
      </w:r>
      <w:r>
        <w:rPr>
          <w:spacing w:val="-5"/>
        </w:rPr>
        <w:t> </w:t>
      </w:r>
      <w:r>
        <w:rPr/>
        <w:t>parada</w:t>
      </w:r>
      <w:r>
        <w:rPr>
          <w:spacing w:val="-4"/>
        </w:rPr>
        <w:t> </w:t>
      </w:r>
      <w:r>
        <w:rPr/>
        <w:t>do</w:t>
      </w:r>
      <w:r>
        <w:rPr>
          <w:spacing w:val="-4"/>
        </w:rPr>
        <w:t> </w:t>
      </w:r>
      <w:r>
        <w:rPr/>
        <w:t>crescimento</w:t>
      </w:r>
      <w:r>
        <w:rPr>
          <w:spacing w:val="-4"/>
        </w:rPr>
        <w:t> </w:t>
      </w:r>
      <w:r>
        <w:rPr/>
        <w:t>foi</w:t>
      </w:r>
      <w:r>
        <w:rPr>
          <w:spacing w:val="-8"/>
        </w:rPr>
        <w:t> </w:t>
      </w:r>
      <w:r>
        <w:rPr/>
        <w:t>determinada,</w:t>
      </w:r>
      <w:r>
        <w:rPr>
          <w:spacing w:val="-2"/>
        </w:rPr>
        <w:t> </w:t>
      </w:r>
      <w:r>
        <w:rPr/>
        <w:t>a</w:t>
      </w:r>
      <w:r>
        <w:rPr>
          <w:spacing w:val="-5"/>
        </w:rPr>
        <w:t> </w:t>
      </w:r>
      <w:r>
        <w:rPr/>
        <w:t>proteção</w:t>
      </w:r>
      <w:r>
        <w:rPr>
          <w:spacing w:val="-4"/>
        </w:rPr>
        <w:t> </w:t>
      </w:r>
      <w:r>
        <w:rPr/>
        <w:t>antioxidante</w:t>
      </w:r>
      <w:r>
        <w:rPr>
          <w:spacing w:val="-4"/>
        </w:rPr>
        <w:t> </w:t>
      </w:r>
      <w:r>
        <w:rPr/>
        <w:t>das</w:t>
      </w:r>
      <w:r>
        <w:rPr>
          <w:spacing w:val="-5"/>
        </w:rPr>
        <w:t> </w:t>
      </w:r>
      <w:r>
        <w:rPr/>
        <w:t>amostras</w:t>
      </w:r>
      <w:r>
        <w:rPr>
          <w:spacing w:val="-4"/>
        </w:rPr>
        <w:t> </w:t>
      </w:r>
      <w:r>
        <w:rPr/>
        <w:t>de</w:t>
      </w:r>
      <w:r>
        <w:rPr>
          <w:spacing w:val="-7"/>
        </w:rPr>
        <w:t> </w:t>
      </w:r>
      <w:r>
        <w:rPr/>
        <w:t>café</w:t>
      </w:r>
      <w:r>
        <w:rPr>
          <w:spacing w:val="-2"/>
        </w:rPr>
        <w:t> </w:t>
      </w:r>
      <w:r>
        <w:rPr/>
        <w:t>orgânico</w:t>
      </w:r>
      <w:r>
        <w:rPr>
          <w:spacing w:val="-3"/>
        </w:rPr>
        <w:t> </w:t>
      </w:r>
      <w:r>
        <w:rPr/>
        <w:t>foi</w:t>
      </w:r>
      <w:r>
        <w:rPr>
          <w:spacing w:val="-7"/>
        </w:rPr>
        <w:t> </w:t>
      </w:r>
      <w:r>
        <w:rPr/>
        <w:t>analisada.</w:t>
      </w:r>
      <w:r>
        <w:rPr>
          <w:spacing w:val="-3"/>
        </w:rPr>
        <w:t> </w:t>
      </w:r>
      <w:r>
        <w:rPr/>
        <w:t>Foram</w:t>
      </w:r>
      <w:r>
        <w:rPr>
          <w:spacing w:val="-7"/>
        </w:rPr>
        <w:t> </w:t>
      </w:r>
      <w:r>
        <w:rPr/>
        <w:t>utilizados 100 µl do extrato dos cafés para atuarem como agente antioxidante, potencializando o retorno fisiológico do ciclo celular da levedura. Os resultados</w:t>
      </w:r>
      <w:r>
        <w:rPr>
          <w:spacing w:val="-3"/>
        </w:rPr>
        <w:t> </w:t>
      </w:r>
      <w:r>
        <w:rPr/>
        <w:t>demonstraram</w:t>
      </w:r>
      <w:r>
        <w:rPr>
          <w:spacing w:val="-5"/>
        </w:rPr>
        <w:t> </w:t>
      </w:r>
      <w:r>
        <w:rPr/>
        <w:t>que o tratamento</w:t>
      </w:r>
      <w:r>
        <w:rPr>
          <w:spacing w:val="-1"/>
        </w:rPr>
        <w:t> </w:t>
      </w:r>
      <w:r>
        <w:rPr/>
        <w:t>das</w:t>
      </w:r>
      <w:r>
        <w:rPr>
          <w:spacing w:val="-1"/>
        </w:rPr>
        <w:t> </w:t>
      </w:r>
      <w:r>
        <w:rPr/>
        <w:t>culturas</w:t>
      </w:r>
      <w:r>
        <w:rPr>
          <w:spacing w:val="-1"/>
        </w:rPr>
        <w:t> </w:t>
      </w:r>
      <w:r>
        <w:rPr/>
        <w:t>com</w:t>
      </w:r>
      <w:r>
        <w:rPr>
          <w:spacing w:val="-6"/>
        </w:rPr>
        <w:t> </w:t>
      </w:r>
      <w:r>
        <w:rPr/>
        <w:t>os</w:t>
      </w:r>
      <w:r>
        <w:rPr>
          <w:spacing w:val="-2"/>
        </w:rPr>
        <w:t> </w:t>
      </w:r>
      <w:r>
        <w:rPr/>
        <w:t>extratos</w:t>
      </w:r>
      <w:r>
        <w:rPr>
          <w:spacing w:val="-2"/>
        </w:rPr>
        <w:t> </w:t>
      </w:r>
      <w:r>
        <w:rPr/>
        <w:t>de</w:t>
      </w:r>
      <w:r>
        <w:rPr>
          <w:spacing w:val="-1"/>
        </w:rPr>
        <w:t> </w:t>
      </w:r>
      <w:r>
        <w:rPr/>
        <w:t>café</w:t>
      </w:r>
      <w:r>
        <w:rPr>
          <w:spacing w:val="-1"/>
        </w:rPr>
        <w:t> </w:t>
      </w:r>
      <w:r>
        <w:rPr/>
        <w:t>precisam</w:t>
      </w:r>
      <w:r>
        <w:rPr>
          <w:spacing w:val="-3"/>
        </w:rPr>
        <w:t> </w:t>
      </w:r>
      <w:r>
        <w:rPr/>
        <w:t>ser</w:t>
      </w:r>
      <w:r>
        <w:rPr>
          <w:spacing w:val="-1"/>
        </w:rPr>
        <w:t> </w:t>
      </w:r>
      <w:r>
        <w:rPr/>
        <w:t>otimizados</w:t>
      </w:r>
      <w:r>
        <w:rPr>
          <w:spacing w:val="-2"/>
        </w:rPr>
        <w:t> </w:t>
      </w:r>
      <w:r>
        <w:rPr/>
        <w:t>usando</w:t>
      </w:r>
      <w:r>
        <w:rPr>
          <w:spacing w:val="1"/>
        </w:rPr>
        <w:t> </w:t>
      </w:r>
      <w:r>
        <w:rPr/>
        <w:t>diferentes</w:t>
      </w:r>
      <w:r>
        <w:rPr>
          <w:spacing w:val="-3"/>
        </w:rPr>
        <w:t> </w:t>
      </w:r>
      <w:r>
        <w:rPr/>
        <w:t>concentrações.</w:t>
      </w:r>
    </w:p>
    <w:p>
      <w:pPr>
        <w:pStyle w:val="BodyText"/>
        <w:spacing w:before="8"/>
        <w:rPr>
          <w:sz w:val="9"/>
        </w:rPr>
      </w:pPr>
    </w:p>
    <w:p>
      <w:pPr>
        <w:pStyle w:val="BodyText"/>
        <w:spacing w:line="456" w:lineRule="auto"/>
        <w:ind w:left="111" w:right="1821"/>
        <w:jc w:val="both"/>
      </w:pPr>
      <w:r>
        <w:rPr>
          <w:b/>
        </w:rPr>
        <w:t>Palavras-Chave: </w:t>
      </w:r>
      <w:r>
        <w:rPr/>
        <w:t>radicais livres, estresse oxidativo, Saccharomyces cerevisiae, café orgânico. </w:t>
      </w:r>
      <w:r>
        <w:rPr>
          <w:b/>
        </w:rPr>
        <w:t>Colaboradores: </w:t>
      </w:r>
      <w:r>
        <w:rPr/>
        <w:t>Layane Millena Soares Crisóstomo Tulio César Ferreira Viviane Yllena Vieira de Souza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AVALIAÇÃO DA ATIVIDADE ANTIVIRAL DOS FRAGMENTOS DE BmLAO EXTRAÍDOS DO VENENO</w:t>
      </w:r>
    </w:p>
    <w:p>
      <w:pPr>
        <w:spacing w:before="12"/>
        <w:ind w:left="232" w:right="90" w:firstLine="0"/>
        <w:jc w:val="center"/>
        <w:rPr>
          <w:b/>
          <w:sz w:val="14"/>
        </w:rPr>
      </w:pPr>
      <w:r>
        <w:rPr>
          <w:b/>
          <w:color w:val="007E39"/>
          <w:sz w:val="14"/>
        </w:rPr>
        <w:t>DE JARARACA Bothropoides mattogrosensis CONTRA MURINO NOROVIRUS</w:t>
      </w:r>
    </w:p>
    <w:p>
      <w:pPr>
        <w:pStyle w:val="BodyText"/>
        <w:spacing w:before="76"/>
        <w:ind w:right="124"/>
        <w:jc w:val="right"/>
      </w:pPr>
      <w:r>
        <w:rPr>
          <w:b/>
          <w:color w:val="2E75B6"/>
        </w:rPr>
        <w:t>Bolsista</w:t>
      </w:r>
      <w:r>
        <w:rPr>
          <w:color w:val="2E75B6"/>
        </w:rPr>
        <w:t>: Diane Sthefany Lima de Oliveira</w:t>
      </w:r>
    </w:p>
    <w:p>
      <w:pPr>
        <w:pStyle w:val="BodyText"/>
        <w:spacing w:before="10"/>
        <w:rPr>
          <w:sz w:val="13"/>
        </w:rPr>
      </w:pPr>
    </w:p>
    <w:p>
      <w:pPr>
        <w:spacing w:line="520" w:lineRule="auto" w:before="0"/>
        <w:ind w:left="106" w:right="5187" w:firstLine="0"/>
        <w:jc w:val="left"/>
        <w:rPr>
          <w:sz w:val="12"/>
        </w:rPr>
      </w:pPr>
      <w:r>
        <w:rPr>
          <w:b/>
          <w:sz w:val="12"/>
        </w:rPr>
        <w:t>Unidade Acadêmica</w:t>
      </w:r>
      <w:r>
        <w:rPr>
          <w:sz w:val="12"/>
        </w:rPr>
        <w:t>: Biomedicina </w:t>
      </w:r>
      <w:r>
        <w:rPr>
          <w:b/>
          <w:sz w:val="12"/>
        </w:rPr>
        <w:t>Instituição</w:t>
      </w:r>
      <w:r>
        <w:rPr>
          <w:sz w:val="12"/>
        </w:rPr>
        <w:t>: UCB</w:t>
      </w:r>
    </w:p>
    <w:p>
      <w:pPr>
        <w:spacing w:before="1"/>
        <w:ind w:left="111" w:right="0" w:firstLine="0"/>
        <w:jc w:val="left"/>
        <w:rPr>
          <w:sz w:val="12"/>
        </w:rPr>
      </w:pPr>
      <w:r>
        <w:rPr>
          <w:b/>
          <w:sz w:val="12"/>
        </w:rPr>
        <w:t>Orientador (a): </w:t>
      </w:r>
      <w:r>
        <w:rPr>
          <w:sz w:val="12"/>
        </w:rPr>
        <w:t>Paula Andreia Silva</w:t>
      </w:r>
    </w:p>
    <w:p>
      <w:pPr>
        <w:pStyle w:val="BodyText"/>
        <w:spacing w:before="7"/>
        <w:rPr>
          <w:sz w:val="16"/>
        </w:rPr>
      </w:pPr>
    </w:p>
    <w:p>
      <w:pPr>
        <w:pStyle w:val="BodyText"/>
        <w:spacing w:line="259" w:lineRule="auto"/>
        <w:ind w:left="120" w:right="106" w:hanging="10"/>
        <w:jc w:val="both"/>
      </w:pPr>
      <w:r>
        <w:rPr>
          <w:b/>
        </w:rPr>
        <w:t>Introdução: </w:t>
      </w:r>
      <w:r>
        <w:rPr/>
        <w:t>Recentemente, foram caracterizadas pela primeira vez, por pesquisadores brasileiros do setor de Ciências Genômicas e Biotecnologia</w:t>
      </w:r>
      <w:r>
        <w:rPr>
          <w:spacing w:val="-5"/>
        </w:rPr>
        <w:t> </w:t>
      </w:r>
      <w:r>
        <w:rPr/>
        <w:t>da</w:t>
      </w:r>
      <w:r>
        <w:rPr>
          <w:spacing w:val="-5"/>
        </w:rPr>
        <w:t> </w:t>
      </w:r>
      <w:r>
        <w:rPr/>
        <w:t>Universidade</w:t>
      </w:r>
      <w:r>
        <w:rPr>
          <w:spacing w:val="-5"/>
        </w:rPr>
        <w:t> </w:t>
      </w:r>
      <w:r>
        <w:rPr/>
        <w:t>Católica</w:t>
      </w:r>
      <w:r>
        <w:rPr>
          <w:spacing w:val="-6"/>
        </w:rPr>
        <w:t> </w:t>
      </w:r>
      <w:r>
        <w:rPr/>
        <w:t>de</w:t>
      </w:r>
      <w:r>
        <w:rPr>
          <w:spacing w:val="-4"/>
        </w:rPr>
        <w:t> </w:t>
      </w:r>
      <w:r>
        <w:rPr/>
        <w:t>Brasília</w:t>
      </w:r>
      <w:r>
        <w:rPr>
          <w:spacing w:val="-3"/>
        </w:rPr>
        <w:t> </w:t>
      </w:r>
      <w:r>
        <w:rPr/>
        <w:t>(UCB),</w:t>
      </w:r>
      <w:r>
        <w:rPr>
          <w:spacing w:val="-6"/>
        </w:rPr>
        <w:t> </w:t>
      </w:r>
      <w:r>
        <w:rPr/>
        <w:t>as</w:t>
      </w:r>
      <w:r>
        <w:rPr>
          <w:spacing w:val="-5"/>
        </w:rPr>
        <w:t> </w:t>
      </w:r>
      <w:r>
        <w:rPr/>
        <w:t>atividades</w:t>
      </w:r>
      <w:r>
        <w:rPr>
          <w:spacing w:val="-7"/>
        </w:rPr>
        <w:t> </w:t>
      </w:r>
      <w:r>
        <w:rPr/>
        <w:t>antimicrobianas</w:t>
      </w:r>
      <w:r>
        <w:rPr>
          <w:spacing w:val="-5"/>
        </w:rPr>
        <w:t> </w:t>
      </w:r>
      <w:r>
        <w:rPr/>
        <w:t>de</w:t>
      </w:r>
      <w:r>
        <w:rPr>
          <w:spacing w:val="-5"/>
        </w:rPr>
        <w:t> </w:t>
      </w:r>
      <w:r>
        <w:rPr/>
        <w:t>três</w:t>
      </w:r>
      <w:r>
        <w:rPr>
          <w:spacing w:val="-4"/>
        </w:rPr>
        <w:t> </w:t>
      </w:r>
      <w:r>
        <w:rPr/>
        <w:t>fragmentos</w:t>
      </w:r>
      <w:r>
        <w:rPr>
          <w:spacing w:val="-6"/>
        </w:rPr>
        <w:t> </w:t>
      </w:r>
      <w:r>
        <w:rPr/>
        <w:t>da</w:t>
      </w:r>
      <w:r>
        <w:rPr>
          <w:spacing w:val="-7"/>
        </w:rPr>
        <w:t> </w:t>
      </w:r>
      <w:r>
        <w:rPr/>
        <w:t>enzima</w:t>
      </w:r>
      <w:r>
        <w:rPr>
          <w:spacing w:val="-5"/>
        </w:rPr>
        <w:t> </w:t>
      </w:r>
      <w:r>
        <w:rPr/>
        <w:t>L-aminoácido</w:t>
      </w:r>
      <w:r>
        <w:rPr>
          <w:spacing w:val="-4"/>
        </w:rPr>
        <w:t> </w:t>
      </w:r>
      <w:r>
        <w:rPr/>
        <w:t>oxidase extraídos de veneno bruto de Jararaca Bothropoides mattogrosensis contra 9 cepas bacterianas com nenhuma atividade citotóxica relevante. Objetivando caracterizar também a atividade antiviral dos peptídeos de BmLAO, nada mais necessário do que testá-la, através de um modelo de Murino norovirus (MNV), contra o patógeno gastroentérico que têm alcançado o ranking mundial das gastroenterites virais em humanos, o Norovírus humano (NoV). Este modelo de MNV pode ser utilizado devido à proximidade genômica com o NoV. E o mesmo se torna necessário,</w:t>
      </w:r>
      <w:r>
        <w:rPr>
          <w:spacing w:val="-1"/>
        </w:rPr>
        <w:t> </w:t>
      </w:r>
      <w:r>
        <w:rPr>
          <w:spacing w:val="-3"/>
        </w:rPr>
        <w:t>já</w:t>
      </w:r>
      <w:r>
        <w:rPr>
          <w:spacing w:val="-1"/>
        </w:rPr>
        <w:t> </w:t>
      </w:r>
      <w:r>
        <w:rPr/>
        <w:t>que</w:t>
      </w:r>
      <w:r>
        <w:rPr>
          <w:spacing w:val="-2"/>
        </w:rPr>
        <w:t> </w:t>
      </w:r>
      <w:r>
        <w:rPr/>
        <w:t>ainda</w:t>
      </w:r>
      <w:r>
        <w:rPr>
          <w:spacing w:val="-2"/>
        </w:rPr>
        <w:t> </w:t>
      </w:r>
      <w:r>
        <w:rPr/>
        <w:t>não</w:t>
      </w:r>
      <w:r>
        <w:rPr>
          <w:spacing w:val="-1"/>
        </w:rPr>
        <w:t> </w:t>
      </w:r>
      <w:r>
        <w:rPr/>
        <w:t>foi</w:t>
      </w:r>
      <w:r>
        <w:rPr>
          <w:spacing w:val="-7"/>
        </w:rPr>
        <w:t> </w:t>
      </w:r>
      <w:r>
        <w:rPr/>
        <w:t>possível</w:t>
      </w:r>
      <w:r>
        <w:rPr>
          <w:spacing w:val="-5"/>
        </w:rPr>
        <w:t> </w:t>
      </w:r>
      <w:r>
        <w:rPr/>
        <w:t>isolar NoV</w:t>
      </w:r>
      <w:r>
        <w:rPr>
          <w:spacing w:val="-4"/>
        </w:rPr>
        <w:t> </w:t>
      </w:r>
      <w:r>
        <w:rPr/>
        <w:t>em</w:t>
      </w:r>
      <w:r>
        <w:rPr>
          <w:spacing w:val="-7"/>
        </w:rPr>
        <w:t> </w:t>
      </w:r>
      <w:r>
        <w:rPr/>
        <w:t>cultura</w:t>
      </w:r>
      <w:r>
        <w:rPr>
          <w:spacing w:val="-2"/>
        </w:rPr>
        <w:t> </w:t>
      </w:r>
      <w:r>
        <w:rPr/>
        <w:t>celular.</w:t>
      </w:r>
      <w:r>
        <w:rPr>
          <w:spacing w:val="-1"/>
        </w:rPr>
        <w:t> </w:t>
      </w:r>
      <w:r>
        <w:rPr/>
        <w:t>Além</w:t>
      </w:r>
      <w:r>
        <w:rPr>
          <w:spacing w:val="-5"/>
        </w:rPr>
        <w:t> </w:t>
      </w:r>
      <w:r>
        <w:rPr/>
        <w:t>do bioensaio</w:t>
      </w:r>
      <w:r>
        <w:rPr>
          <w:spacing w:val="-1"/>
        </w:rPr>
        <w:t> </w:t>
      </w:r>
      <w:r>
        <w:rPr/>
        <w:t>com</w:t>
      </w:r>
      <w:r>
        <w:rPr>
          <w:spacing w:val="-7"/>
        </w:rPr>
        <w:t> </w:t>
      </w:r>
      <w:r>
        <w:rPr/>
        <w:t>NoV,</w:t>
      </w:r>
      <w:r>
        <w:rPr>
          <w:spacing w:val="-3"/>
        </w:rPr>
        <w:t> </w:t>
      </w:r>
      <w:r>
        <w:rPr/>
        <w:t>há</w:t>
      </w:r>
      <w:r>
        <w:rPr>
          <w:spacing w:val="-2"/>
        </w:rPr>
        <w:t> </w:t>
      </w:r>
      <w:r>
        <w:rPr/>
        <w:t>também</w:t>
      </w:r>
      <w:r>
        <w:rPr>
          <w:spacing w:val="-5"/>
        </w:rPr>
        <w:t> </w:t>
      </w:r>
      <w:r>
        <w:rPr/>
        <w:t>possibilidades</w:t>
      </w:r>
      <w:r>
        <w:rPr>
          <w:spacing w:val="-3"/>
        </w:rPr>
        <w:t> </w:t>
      </w:r>
      <w:r>
        <w:rPr/>
        <w:t>de</w:t>
      </w:r>
      <w:r>
        <w:rPr>
          <w:spacing w:val="-4"/>
        </w:rPr>
        <w:t> </w:t>
      </w:r>
      <w:r>
        <w:rPr/>
        <w:t>realização de ensaios contra atividade de outros vírus, tais como o DENV e HHV.</w:t>
      </w:r>
    </w:p>
    <w:p>
      <w:pPr>
        <w:pStyle w:val="BodyText"/>
        <w:spacing w:before="8"/>
        <w:rPr>
          <w:sz w:val="15"/>
        </w:rPr>
      </w:pPr>
    </w:p>
    <w:p>
      <w:pPr>
        <w:pStyle w:val="BodyText"/>
        <w:spacing w:line="259" w:lineRule="auto"/>
        <w:ind w:left="106" w:right="105"/>
        <w:jc w:val="both"/>
      </w:pPr>
      <w:r>
        <w:rPr>
          <w:b/>
        </w:rPr>
        <w:t>Metodologia:</w:t>
      </w:r>
      <w:r>
        <w:rPr>
          <w:b/>
          <w:spacing w:val="-3"/>
        </w:rPr>
        <w:t> </w:t>
      </w:r>
      <w:r>
        <w:rPr/>
        <w:t>Cultura</w:t>
      </w:r>
      <w:r>
        <w:rPr>
          <w:spacing w:val="-5"/>
        </w:rPr>
        <w:t> </w:t>
      </w:r>
      <w:r>
        <w:rPr/>
        <w:t>celular:</w:t>
      </w:r>
      <w:r>
        <w:rPr>
          <w:spacing w:val="-1"/>
        </w:rPr>
        <w:t> </w:t>
      </w:r>
      <w:r>
        <w:rPr/>
        <w:t>células</w:t>
      </w:r>
      <w:r>
        <w:rPr>
          <w:spacing w:val="-4"/>
        </w:rPr>
        <w:t> </w:t>
      </w:r>
      <w:r>
        <w:rPr/>
        <w:t>RAW</w:t>
      </w:r>
      <w:r>
        <w:rPr>
          <w:spacing w:val="-6"/>
        </w:rPr>
        <w:t> </w:t>
      </w:r>
      <w:r>
        <w:rPr/>
        <w:t>264.7</w:t>
      </w:r>
      <w:r>
        <w:rPr>
          <w:spacing w:val="-5"/>
        </w:rPr>
        <w:t> </w:t>
      </w:r>
      <w:r>
        <w:rPr/>
        <w:t>(macrófagos</w:t>
      </w:r>
      <w:r>
        <w:rPr>
          <w:spacing w:val="-3"/>
        </w:rPr>
        <w:t> </w:t>
      </w:r>
      <w:r>
        <w:rPr/>
        <w:t>de</w:t>
      </w:r>
      <w:r>
        <w:rPr>
          <w:spacing w:val="-2"/>
        </w:rPr>
        <w:t> </w:t>
      </w:r>
      <w:r>
        <w:rPr/>
        <w:t>murino)</w:t>
      </w:r>
      <w:r>
        <w:rPr>
          <w:spacing w:val="-2"/>
        </w:rPr>
        <w:t> </w:t>
      </w:r>
      <w:r>
        <w:rPr/>
        <w:t>têm</w:t>
      </w:r>
      <w:r>
        <w:rPr>
          <w:spacing w:val="-7"/>
        </w:rPr>
        <w:t> </w:t>
      </w:r>
      <w:r>
        <w:rPr/>
        <w:t>sido cultivadas</w:t>
      </w:r>
      <w:r>
        <w:rPr>
          <w:spacing w:val="-3"/>
        </w:rPr>
        <w:t> </w:t>
      </w:r>
      <w:r>
        <w:rPr/>
        <w:t>semanalmente</w:t>
      </w:r>
      <w:r>
        <w:rPr>
          <w:spacing w:val="-2"/>
        </w:rPr>
        <w:t> </w:t>
      </w:r>
      <w:r>
        <w:rPr/>
        <w:t>com</w:t>
      </w:r>
      <w:r>
        <w:rPr>
          <w:spacing w:val="-7"/>
        </w:rPr>
        <w:t> </w:t>
      </w:r>
      <w:r>
        <w:rPr/>
        <w:t>DMEM</w:t>
      </w:r>
      <w:r>
        <w:rPr>
          <w:spacing w:val="-3"/>
        </w:rPr>
        <w:t> </w:t>
      </w:r>
      <w:r>
        <w:rPr/>
        <w:t>e</w:t>
      </w:r>
      <w:r>
        <w:rPr>
          <w:spacing w:val="-4"/>
        </w:rPr>
        <w:t> </w:t>
      </w:r>
      <w:r>
        <w:rPr/>
        <w:t>condicionadas</w:t>
      </w:r>
      <w:r>
        <w:rPr>
          <w:spacing w:val="-5"/>
        </w:rPr>
        <w:t> </w:t>
      </w:r>
      <w:r>
        <w:rPr/>
        <w:t>a 37ºC</w:t>
      </w:r>
      <w:r>
        <w:rPr>
          <w:spacing w:val="-3"/>
        </w:rPr>
        <w:t> </w:t>
      </w:r>
      <w:r>
        <w:rPr/>
        <w:t>a</w:t>
      </w:r>
      <w:r>
        <w:rPr>
          <w:spacing w:val="-5"/>
        </w:rPr>
        <w:t> </w:t>
      </w:r>
      <w:r>
        <w:rPr/>
        <w:t>5%</w:t>
      </w:r>
      <w:r>
        <w:rPr>
          <w:spacing w:val="-5"/>
        </w:rPr>
        <w:t> </w:t>
      </w:r>
      <w:r>
        <w:rPr/>
        <w:t>de</w:t>
      </w:r>
      <w:r>
        <w:rPr>
          <w:spacing w:val="-4"/>
        </w:rPr>
        <w:t> </w:t>
      </w:r>
      <w:r>
        <w:rPr/>
        <w:t>CO2.</w:t>
      </w:r>
      <w:r>
        <w:rPr>
          <w:spacing w:val="-2"/>
        </w:rPr>
        <w:t> </w:t>
      </w:r>
      <w:r>
        <w:rPr/>
        <w:t>Avaliação</w:t>
      </w:r>
      <w:r>
        <w:rPr>
          <w:spacing w:val="-1"/>
        </w:rPr>
        <w:t> </w:t>
      </w:r>
      <w:r>
        <w:rPr/>
        <w:t>do</w:t>
      </w:r>
      <w:r>
        <w:rPr>
          <w:spacing w:val="-1"/>
        </w:rPr>
        <w:t> </w:t>
      </w:r>
      <w:r>
        <w:rPr/>
        <w:t>efeito</w:t>
      </w:r>
      <w:r>
        <w:rPr>
          <w:spacing w:val="-2"/>
        </w:rPr>
        <w:t> </w:t>
      </w:r>
      <w:r>
        <w:rPr/>
        <w:t>citopático</w:t>
      </w:r>
      <w:r>
        <w:rPr>
          <w:spacing w:val="-2"/>
        </w:rPr>
        <w:t> </w:t>
      </w:r>
      <w:r>
        <w:rPr/>
        <w:t>(vírus):</w:t>
      </w:r>
      <w:r>
        <w:rPr>
          <w:spacing w:val="-4"/>
        </w:rPr>
        <w:t> </w:t>
      </w:r>
      <w:r>
        <w:rPr/>
        <w:t>100</w:t>
      </w:r>
      <w:r>
        <w:rPr>
          <w:spacing w:val="-4"/>
        </w:rPr>
        <w:t> </w:t>
      </w:r>
      <w:r>
        <w:rPr/>
        <w:t>µL</w:t>
      </w:r>
      <w:r>
        <w:rPr>
          <w:spacing w:val="-5"/>
        </w:rPr>
        <w:t> </w:t>
      </w:r>
      <w:r>
        <w:rPr/>
        <w:t>de</w:t>
      </w:r>
      <w:r>
        <w:rPr>
          <w:spacing w:val="-4"/>
        </w:rPr>
        <w:t> </w:t>
      </w:r>
      <w:r>
        <w:rPr/>
        <w:t>3</w:t>
      </w:r>
      <w:r>
        <w:rPr>
          <w:spacing w:val="-4"/>
        </w:rPr>
        <w:t> </w:t>
      </w:r>
      <w:r>
        <w:rPr/>
        <w:t>suspensões</w:t>
      </w:r>
      <w:r>
        <w:rPr>
          <w:spacing w:val="-5"/>
        </w:rPr>
        <w:t> </w:t>
      </w:r>
      <w:r>
        <w:rPr/>
        <w:t>de</w:t>
      </w:r>
      <w:r>
        <w:rPr>
          <w:spacing w:val="-2"/>
        </w:rPr>
        <w:t> </w:t>
      </w:r>
      <w:r>
        <w:rPr/>
        <w:t>fezes</w:t>
      </w:r>
      <w:r>
        <w:rPr>
          <w:spacing w:val="-4"/>
        </w:rPr>
        <w:t> </w:t>
      </w:r>
      <w:r>
        <w:rPr/>
        <w:t>de</w:t>
      </w:r>
      <w:r>
        <w:rPr>
          <w:spacing w:val="-4"/>
        </w:rPr>
        <w:t> </w:t>
      </w:r>
      <w:r>
        <w:rPr/>
        <w:t>camundongos</w:t>
      </w:r>
      <w:r>
        <w:rPr>
          <w:spacing w:val="-7"/>
        </w:rPr>
        <w:t> </w:t>
      </w:r>
      <w:r>
        <w:rPr/>
        <w:t>tituladas</w:t>
      </w:r>
      <w:r>
        <w:rPr>
          <w:spacing w:val="-6"/>
        </w:rPr>
        <w:t> </w:t>
      </w:r>
      <w:r>
        <w:rPr/>
        <w:t>têm</w:t>
      </w:r>
      <w:r>
        <w:rPr>
          <w:spacing w:val="-8"/>
        </w:rPr>
        <w:t> </w:t>
      </w:r>
      <w:r>
        <w:rPr/>
        <w:t>sido</w:t>
      </w:r>
      <w:r>
        <w:rPr>
          <w:spacing w:val="-1"/>
        </w:rPr>
        <w:t> </w:t>
      </w:r>
      <w:r>
        <w:rPr/>
        <w:t>inoculados</w:t>
      </w:r>
      <w:r>
        <w:rPr>
          <w:spacing w:val="-5"/>
        </w:rPr>
        <w:t> </w:t>
      </w:r>
      <w:r>
        <w:rPr/>
        <w:t>por vez em células RAW 264.7, com crescimento de 48 horas em placas de 24 poços. Após 48 horas de incubação, pós-inoculo, a 37ºC a 5% de CO2,</w:t>
      </w:r>
      <w:r>
        <w:rPr>
          <w:spacing w:val="-9"/>
        </w:rPr>
        <w:t> </w:t>
      </w:r>
      <w:r>
        <w:rPr/>
        <w:t>têm-se</w:t>
      </w:r>
      <w:r>
        <w:rPr>
          <w:spacing w:val="-9"/>
        </w:rPr>
        <w:t> </w:t>
      </w:r>
      <w:r>
        <w:rPr/>
        <w:t>avaliado</w:t>
      </w:r>
      <w:r>
        <w:rPr>
          <w:spacing w:val="-6"/>
        </w:rPr>
        <w:t> </w:t>
      </w:r>
      <w:r>
        <w:rPr/>
        <w:t>o</w:t>
      </w:r>
      <w:r>
        <w:rPr>
          <w:spacing w:val="-5"/>
        </w:rPr>
        <w:t> </w:t>
      </w:r>
      <w:r>
        <w:rPr/>
        <w:t>efeito</w:t>
      </w:r>
      <w:r>
        <w:rPr>
          <w:spacing w:val="-5"/>
        </w:rPr>
        <w:t> </w:t>
      </w:r>
      <w:r>
        <w:rPr/>
        <w:t>citopático,</w:t>
      </w:r>
      <w:r>
        <w:rPr>
          <w:spacing w:val="-6"/>
        </w:rPr>
        <w:t> </w:t>
      </w:r>
      <w:r>
        <w:rPr/>
        <w:t>através</w:t>
      </w:r>
      <w:r>
        <w:rPr>
          <w:spacing w:val="-9"/>
        </w:rPr>
        <w:t> </w:t>
      </w:r>
      <w:r>
        <w:rPr/>
        <w:t>da</w:t>
      </w:r>
      <w:r>
        <w:rPr>
          <w:spacing w:val="-8"/>
        </w:rPr>
        <w:t> </w:t>
      </w:r>
      <w:r>
        <w:rPr/>
        <w:t>alteração</w:t>
      </w:r>
      <w:r>
        <w:rPr>
          <w:spacing w:val="-7"/>
        </w:rPr>
        <w:t> </w:t>
      </w:r>
      <w:r>
        <w:rPr/>
        <w:t>da</w:t>
      </w:r>
      <w:r>
        <w:rPr>
          <w:spacing w:val="-8"/>
        </w:rPr>
        <w:t> </w:t>
      </w:r>
      <w:r>
        <w:rPr/>
        <w:t>morfologia</w:t>
      </w:r>
      <w:r>
        <w:rPr>
          <w:spacing w:val="-8"/>
        </w:rPr>
        <w:t> </w:t>
      </w:r>
      <w:r>
        <w:rPr/>
        <w:t>celular</w:t>
      </w:r>
      <w:r>
        <w:rPr>
          <w:spacing w:val="-7"/>
        </w:rPr>
        <w:t> </w:t>
      </w:r>
      <w:r>
        <w:rPr/>
        <w:t>de</w:t>
      </w:r>
      <w:r>
        <w:rPr>
          <w:spacing w:val="-7"/>
        </w:rPr>
        <w:t> </w:t>
      </w:r>
      <w:r>
        <w:rPr/>
        <w:t>amostras</w:t>
      </w:r>
      <w:r>
        <w:rPr>
          <w:spacing w:val="-8"/>
        </w:rPr>
        <w:t> </w:t>
      </w:r>
      <w:r>
        <w:rPr/>
        <w:t>previamente</w:t>
      </w:r>
      <w:r>
        <w:rPr>
          <w:spacing w:val="-8"/>
        </w:rPr>
        <w:t> </w:t>
      </w:r>
      <w:r>
        <w:rPr/>
        <w:t>positivas</w:t>
      </w:r>
      <w:r>
        <w:rPr>
          <w:spacing w:val="-8"/>
        </w:rPr>
        <w:t> </w:t>
      </w:r>
      <w:r>
        <w:rPr/>
        <w:t>em</w:t>
      </w:r>
      <w:r>
        <w:rPr>
          <w:spacing w:val="-9"/>
        </w:rPr>
        <w:t> </w:t>
      </w:r>
      <w:r>
        <w:rPr/>
        <w:t>RT-PCR</w:t>
      </w:r>
      <w:r>
        <w:rPr>
          <w:spacing w:val="-8"/>
        </w:rPr>
        <w:t> </w:t>
      </w:r>
      <w:r>
        <w:rPr/>
        <w:t>para</w:t>
      </w:r>
      <w:r>
        <w:rPr>
          <w:spacing w:val="-6"/>
        </w:rPr>
        <w:t> </w:t>
      </w:r>
      <w:r>
        <w:rPr/>
        <w:t>MNV. Avaliação do efeito Citotóxico (peptídeos): para eleger a maior concentração do peptídeo que não causa efeito citotóxico foi inoculada a diluição seriada, do peptídeo com MEM 2X, em 8 poços (por peptídeo) de placas de 96 poços com crescimento prévio de células RAW 264.7 de 48 horas. Após 48 horas de incubação, pós-inoculo, nas condições ideais foi avaliado o efeito citotóxico. Para confirmação da viabilidade celular será realizado o teste com vermelho</w:t>
      </w:r>
      <w:r>
        <w:rPr>
          <w:spacing w:val="4"/>
        </w:rPr>
        <w:t> </w:t>
      </w:r>
      <w:r>
        <w:rPr/>
        <w:t>neutro.</w:t>
      </w:r>
    </w:p>
    <w:p>
      <w:pPr>
        <w:pStyle w:val="BodyText"/>
        <w:spacing w:before="6"/>
        <w:rPr>
          <w:sz w:val="15"/>
        </w:rPr>
      </w:pPr>
    </w:p>
    <w:p>
      <w:pPr>
        <w:pStyle w:val="BodyText"/>
        <w:spacing w:line="259" w:lineRule="auto"/>
        <w:ind w:left="120" w:right="104" w:hanging="10"/>
        <w:jc w:val="both"/>
      </w:pPr>
      <w:r>
        <w:rPr>
          <w:b/>
        </w:rPr>
        <w:t>Resultados: </w:t>
      </w:r>
      <w:r>
        <w:rPr/>
        <w:t>Estamos em processo de padronização da técnica e, por isso, temos obtido resultados com CLAVX, uma molécula padrão, </w:t>
      </w:r>
      <w:r>
        <w:rPr>
          <w:spacing w:val="-3"/>
        </w:rPr>
        <w:t>no </w:t>
      </w:r>
      <w:r>
        <w:rPr/>
        <w:t>teste de citotoxicidade e temos ensaiado a diferenciação do efeito citotóxico e citopático em células RAW a partir de inóculos com amostras MNV positivas. Além do ensaio com células de camundongo, estamos avaliando concomitantemente os efeitos citopáticos e citotóxicos em células VERO (Rim de Macaco Verde Africano), a partir do inóculo de HHV e CLAVX. Tem-se trabalhado também com RT-PCR para identificação de novas amostras MNV</w:t>
      </w:r>
      <w:r>
        <w:rPr>
          <w:spacing w:val="-1"/>
        </w:rPr>
        <w:t> </w:t>
      </w:r>
      <w:r>
        <w:rPr/>
        <w:t>positivas.</w:t>
      </w:r>
    </w:p>
    <w:p>
      <w:pPr>
        <w:pStyle w:val="BodyText"/>
        <w:spacing w:before="11"/>
        <w:rPr>
          <w:sz w:val="9"/>
        </w:rPr>
      </w:pPr>
    </w:p>
    <w:p>
      <w:pPr>
        <w:pStyle w:val="BodyText"/>
        <w:spacing w:line="259" w:lineRule="auto"/>
        <w:ind w:left="120" w:right="104" w:hanging="10"/>
        <w:jc w:val="both"/>
      </w:pPr>
      <w:r>
        <w:rPr>
          <w:b/>
        </w:rPr>
        <w:t>Conclusão: </w:t>
      </w:r>
      <w:r>
        <w:rPr/>
        <w:t>Estamos em processo de padronização da técnica e, por isso, temos obtido resultados com CLAVX, uma molécula padrão, </w:t>
      </w:r>
      <w:r>
        <w:rPr>
          <w:spacing w:val="-3"/>
        </w:rPr>
        <w:t>no </w:t>
      </w:r>
      <w:r>
        <w:rPr/>
        <w:t>teste de citotoxicidade e temos ensaiado a diferenciação do efeito citotóxico e citopático em células RAW a partir de inóculos com amostras MNV positivas. Além do ensaio com células de camundongo, estamos avaliando concomitantemente os efeitos citopáticos e citotóxicos em células VERO (Rim de Macaco Verde Africano), a partir do inóculo de HHV e CLAVX. Tem-se trabalhado também com RT-PCR para identificação de novas amostras MNV</w:t>
      </w:r>
      <w:r>
        <w:rPr>
          <w:spacing w:val="-1"/>
        </w:rPr>
        <w:t> </w:t>
      </w:r>
      <w:r>
        <w:rPr/>
        <w:t>positivas.</w:t>
      </w:r>
    </w:p>
    <w:p>
      <w:pPr>
        <w:pStyle w:val="BodyText"/>
        <w:spacing w:before="8"/>
        <w:rPr>
          <w:sz w:val="9"/>
        </w:rPr>
      </w:pPr>
    </w:p>
    <w:p>
      <w:pPr>
        <w:pStyle w:val="BodyText"/>
        <w:ind w:left="111"/>
      </w:pPr>
      <w:r>
        <w:rPr>
          <w:b/>
        </w:rPr>
        <w:t>Palavras-Chave: </w:t>
      </w:r>
      <w:r>
        <w:rPr/>
        <w:t>Peptídeos antimicrobianos, Norovírus humano, atividade antiviral.</w:t>
      </w:r>
    </w:p>
    <w:p>
      <w:pPr>
        <w:pStyle w:val="BodyText"/>
        <w:spacing w:before="8"/>
        <w:rPr>
          <w:sz w:val="10"/>
        </w:rPr>
      </w:pPr>
    </w:p>
    <w:p>
      <w:pPr>
        <w:pStyle w:val="BodyText"/>
        <w:ind w:left="111"/>
      </w:pPr>
      <w:r>
        <w:rPr>
          <w:b/>
        </w:rPr>
        <w:t>Colaboradores: </w:t>
      </w:r>
      <w:r>
        <w:rPr/>
        <w:t>Amanda Borges Lima, Octavio Luis Franco, Lidia Maria Pinto Lima, Paula Andreia Silva</w:t>
      </w:r>
    </w:p>
    <w:p>
      <w:pPr>
        <w:spacing w:after="0"/>
        <w:sectPr>
          <w:pgSz w:w="7940" w:h="11910"/>
          <w:pgMar w:header="297" w:footer="0" w:top="700" w:bottom="280" w:left="460" w:right="460"/>
        </w:sectPr>
      </w:pPr>
    </w:p>
    <w:p>
      <w:pPr>
        <w:pStyle w:val="BodyText"/>
        <w:spacing w:before="1"/>
        <w:rPr>
          <w:sz w:val="9"/>
        </w:rPr>
      </w:pPr>
    </w:p>
    <w:p>
      <w:pPr>
        <w:pStyle w:val="Heading1"/>
        <w:ind w:left="502"/>
      </w:pPr>
      <w:r>
        <w:rPr>
          <w:color w:val="007E39"/>
        </w:rPr>
        <w:t>Análise discursiva crítica de textos imagéticos em publicações sobre/para população em situação de rua</w:t>
      </w:r>
    </w:p>
    <w:p>
      <w:pPr>
        <w:spacing w:before="74"/>
        <w:ind w:left="5285" w:right="0" w:firstLine="0"/>
        <w:jc w:val="left"/>
        <w:rPr>
          <w:sz w:val="12"/>
        </w:rPr>
      </w:pPr>
      <w:r>
        <w:rPr>
          <w:b/>
          <w:color w:val="2E75B6"/>
          <w:sz w:val="12"/>
        </w:rPr>
        <w:t>Bolsista</w:t>
      </w:r>
      <w:r>
        <w:rPr>
          <w:color w:val="2E75B6"/>
          <w:sz w:val="12"/>
        </w:rPr>
        <w:t>: Diego da Silva Hilarino</w:t>
      </w:r>
    </w:p>
    <w:p>
      <w:pPr>
        <w:pStyle w:val="BodyText"/>
        <w:spacing w:before="1"/>
        <w:rPr>
          <w:sz w:val="14"/>
        </w:rPr>
      </w:pPr>
    </w:p>
    <w:p>
      <w:pPr>
        <w:spacing w:line="518" w:lineRule="auto" w:before="0"/>
        <w:ind w:left="106" w:right="3797" w:firstLine="0"/>
        <w:jc w:val="left"/>
        <w:rPr>
          <w:sz w:val="12"/>
        </w:rPr>
      </w:pPr>
      <w:r>
        <w:rPr>
          <w:b/>
          <w:sz w:val="12"/>
        </w:rPr>
        <w:t>Unidade Acadêmica</w:t>
      </w:r>
      <w:r>
        <w:rPr>
          <w:sz w:val="12"/>
        </w:rPr>
        <w:t>: Lingüística, Português, Línguas Clássicas </w:t>
      </w:r>
      <w:r>
        <w:rPr>
          <w:b/>
          <w:sz w:val="12"/>
        </w:rPr>
        <w:t>Instituição</w:t>
      </w:r>
      <w:r>
        <w:rPr>
          <w:sz w:val="12"/>
        </w:rPr>
        <w:t>: UnB</w:t>
      </w:r>
    </w:p>
    <w:p>
      <w:pPr>
        <w:spacing w:before="4"/>
        <w:ind w:left="111" w:right="0" w:firstLine="0"/>
        <w:jc w:val="left"/>
        <w:rPr>
          <w:sz w:val="12"/>
        </w:rPr>
      </w:pPr>
      <w:r>
        <w:rPr>
          <w:b/>
          <w:sz w:val="12"/>
        </w:rPr>
        <w:t>Orientador (a): </w:t>
      </w:r>
      <w:r>
        <w:rPr>
          <w:sz w:val="12"/>
        </w:rPr>
        <w:t>VIVIANE DE MELO RESENDE</w:t>
      </w:r>
    </w:p>
    <w:p>
      <w:pPr>
        <w:pStyle w:val="BodyText"/>
        <w:spacing w:before="7"/>
        <w:rPr>
          <w:sz w:val="16"/>
        </w:rPr>
      </w:pPr>
    </w:p>
    <w:p>
      <w:pPr>
        <w:pStyle w:val="BodyText"/>
        <w:spacing w:line="259" w:lineRule="auto"/>
        <w:ind w:left="120" w:right="106" w:hanging="10"/>
        <w:jc w:val="both"/>
      </w:pPr>
      <w:r>
        <w:rPr>
          <w:b/>
        </w:rPr>
        <w:t>Introdução: </w:t>
      </w:r>
      <w:r>
        <w:rPr/>
        <w:t>A rua como um meio social insere aqueles/as que têm reconhecida funcionalidade socioeconômica, movimentando a economia, mas ao mesmo tempo deixa à margem da sociedade os/as que, de algum modo, não estabelecem vínculos com os setores de produção, distribuição e consumo na sociedade. Este pesquisa focaliza o modo como a população em situação de rua é representada nas imagens publicadas em cinco volumes consecutivos do jornal de rua O Trecheiro. Focalizando a semiose imagética, o estudo adota como referencial metodológico a Gramática do Design Visual e orienta-se teoricamente pela Análise de Discurso Crítica.</w:t>
      </w:r>
    </w:p>
    <w:p>
      <w:pPr>
        <w:pStyle w:val="BodyText"/>
        <w:spacing w:before="6"/>
        <w:rPr>
          <w:sz w:val="15"/>
        </w:rPr>
      </w:pPr>
    </w:p>
    <w:p>
      <w:pPr>
        <w:pStyle w:val="BodyText"/>
        <w:spacing w:line="259" w:lineRule="auto"/>
        <w:ind w:left="106" w:right="107"/>
        <w:jc w:val="both"/>
      </w:pPr>
      <w:r>
        <w:rPr>
          <w:b/>
        </w:rPr>
        <w:t>Metodologia:</w:t>
      </w:r>
      <w:r>
        <w:rPr>
          <w:b/>
          <w:spacing w:val="-5"/>
        </w:rPr>
        <w:t> </w:t>
      </w:r>
      <w:r>
        <w:rPr/>
        <w:t>Com</w:t>
      </w:r>
      <w:r>
        <w:rPr>
          <w:spacing w:val="-10"/>
        </w:rPr>
        <w:t> </w:t>
      </w:r>
      <w:r>
        <w:rPr/>
        <w:t>base</w:t>
      </w:r>
      <w:r>
        <w:rPr>
          <w:spacing w:val="-6"/>
        </w:rPr>
        <w:t> </w:t>
      </w:r>
      <w:r>
        <w:rPr/>
        <w:t>em</w:t>
      </w:r>
      <w:r>
        <w:rPr>
          <w:spacing w:val="-8"/>
        </w:rPr>
        <w:t> </w:t>
      </w:r>
      <w:r>
        <w:rPr/>
        <w:t>pressupostos</w:t>
      </w:r>
      <w:r>
        <w:rPr>
          <w:spacing w:val="-4"/>
        </w:rPr>
        <w:t> </w:t>
      </w:r>
      <w:r>
        <w:rPr/>
        <w:t>metodológicos</w:t>
      </w:r>
      <w:r>
        <w:rPr>
          <w:spacing w:val="-6"/>
        </w:rPr>
        <w:t> </w:t>
      </w:r>
      <w:r>
        <w:rPr/>
        <w:t>da</w:t>
      </w:r>
      <w:r>
        <w:rPr>
          <w:spacing w:val="-7"/>
        </w:rPr>
        <w:t> </w:t>
      </w:r>
      <w:r>
        <w:rPr/>
        <w:t>Gramática</w:t>
      </w:r>
      <w:r>
        <w:rPr>
          <w:spacing w:val="-6"/>
        </w:rPr>
        <w:t> </w:t>
      </w:r>
      <w:r>
        <w:rPr/>
        <w:t>do</w:t>
      </w:r>
      <w:r>
        <w:rPr>
          <w:spacing w:val="-4"/>
        </w:rPr>
        <w:t> </w:t>
      </w:r>
      <w:r>
        <w:rPr/>
        <w:t>Design</w:t>
      </w:r>
      <w:r>
        <w:rPr>
          <w:spacing w:val="-7"/>
        </w:rPr>
        <w:t> </w:t>
      </w:r>
      <w:r>
        <w:rPr/>
        <w:t>Visual</w:t>
      </w:r>
      <w:r>
        <w:rPr>
          <w:spacing w:val="-7"/>
        </w:rPr>
        <w:t> </w:t>
      </w:r>
      <w:r>
        <w:rPr/>
        <w:t>e</w:t>
      </w:r>
      <w:r>
        <w:rPr>
          <w:spacing w:val="-6"/>
        </w:rPr>
        <w:t> </w:t>
      </w:r>
      <w:r>
        <w:rPr/>
        <w:t>com</w:t>
      </w:r>
      <w:r>
        <w:rPr>
          <w:spacing w:val="-11"/>
        </w:rPr>
        <w:t> </w:t>
      </w:r>
      <w:r>
        <w:rPr/>
        <w:t>o</w:t>
      </w:r>
      <w:r>
        <w:rPr>
          <w:spacing w:val="-3"/>
        </w:rPr>
        <w:t> </w:t>
      </w:r>
      <w:r>
        <w:rPr/>
        <w:t>apoio</w:t>
      </w:r>
      <w:r>
        <w:rPr>
          <w:spacing w:val="-4"/>
        </w:rPr>
        <w:t> </w:t>
      </w:r>
      <w:r>
        <w:rPr/>
        <w:t>teórico</w:t>
      </w:r>
      <w:r>
        <w:rPr>
          <w:spacing w:val="-3"/>
        </w:rPr>
        <w:t> </w:t>
      </w:r>
      <w:r>
        <w:rPr/>
        <w:t>da</w:t>
      </w:r>
      <w:r>
        <w:rPr>
          <w:spacing w:val="-6"/>
        </w:rPr>
        <w:t> </w:t>
      </w:r>
      <w:r>
        <w:rPr/>
        <w:t>Análise</w:t>
      </w:r>
      <w:r>
        <w:rPr>
          <w:spacing w:val="-8"/>
        </w:rPr>
        <w:t> </w:t>
      </w:r>
      <w:r>
        <w:rPr/>
        <w:t>de</w:t>
      </w:r>
      <w:r>
        <w:rPr>
          <w:spacing w:val="-6"/>
        </w:rPr>
        <w:t> </w:t>
      </w:r>
      <w:r>
        <w:rPr/>
        <w:t>Discurso</w:t>
      </w:r>
      <w:r>
        <w:rPr>
          <w:spacing w:val="-4"/>
        </w:rPr>
        <w:t> </w:t>
      </w:r>
      <w:r>
        <w:rPr/>
        <w:t>Crítica, o material empírico documental deste estudo é formado por cinco volumes consecutivos do jornal O Trecheiro, de São Paulo, produzido pela Rede Rua – agosto de 2010, setembro/outubro de 2010, novembro de 2010 e janeiro/fevereiro de 2011. Nesse espaço de uso de imagens diversas,</w:t>
      </w:r>
      <w:r>
        <w:rPr>
          <w:spacing w:val="-3"/>
        </w:rPr>
        <w:t> </w:t>
      </w:r>
      <w:r>
        <w:rPr/>
        <w:t>que</w:t>
      </w:r>
      <w:r>
        <w:rPr>
          <w:spacing w:val="-5"/>
        </w:rPr>
        <w:t> </w:t>
      </w:r>
      <w:r>
        <w:rPr/>
        <w:t>me</w:t>
      </w:r>
      <w:r>
        <w:rPr>
          <w:spacing w:val="-5"/>
        </w:rPr>
        <w:t> </w:t>
      </w:r>
      <w:r>
        <w:rPr/>
        <w:t>servem</w:t>
      </w:r>
      <w:r>
        <w:rPr>
          <w:spacing w:val="-8"/>
        </w:rPr>
        <w:t> </w:t>
      </w:r>
      <w:r>
        <w:rPr/>
        <w:t>de</w:t>
      </w:r>
      <w:r>
        <w:rPr>
          <w:spacing w:val="-5"/>
        </w:rPr>
        <w:t> </w:t>
      </w:r>
      <w:r>
        <w:rPr/>
        <w:t>objeto,</w:t>
      </w:r>
      <w:r>
        <w:rPr>
          <w:spacing w:val="-6"/>
        </w:rPr>
        <w:t> </w:t>
      </w:r>
      <w:r>
        <w:rPr/>
        <w:t>este</w:t>
      </w:r>
      <w:r>
        <w:rPr>
          <w:spacing w:val="-5"/>
        </w:rPr>
        <w:t> </w:t>
      </w:r>
      <w:r>
        <w:rPr/>
        <w:t>artigo</w:t>
      </w:r>
      <w:r>
        <w:rPr>
          <w:spacing w:val="-2"/>
        </w:rPr>
        <w:t> </w:t>
      </w:r>
      <w:r>
        <w:rPr/>
        <w:t>pretende</w:t>
      </w:r>
      <w:r>
        <w:rPr>
          <w:spacing w:val="-4"/>
        </w:rPr>
        <w:t> </w:t>
      </w:r>
      <w:r>
        <w:rPr/>
        <w:t>analisar</w:t>
      </w:r>
      <w:r>
        <w:rPr>
          <w:spacing w:val="-2"/>
        </w:rPr>
        <w:t> </w:t>
      </w:r>
      <w:r>
        <w:rPr/>
        <w:t>implicações</w:t>
      </w:r>
      <w:r>
        <w:rPr>
          <w:spacing w:val="-6"/>
        </w:rPr>
        <w:t> </w:t>
      </w:r>
      <w:r>
        <w:rPr/>
        <w:t>sociais</w:t>
      </w:r>
      <w:r>
        <w:rPr>
          <w:spacing w:val="-6"/>
        </w:rPr>
        <w:t> </w:t>
      </w:r>
      <w:r>
        <w:rPr/>
        <w:t>que</w:t>
      </w:r>
      <w:r>
        <w:rPr>
          <w:spacing w:val="-4"/>
        </w:rPr>
        <w:t> </w:t>
      </w:r>
      <w:r>
        <w:rPr/>
        <w:t>se</w:t>
      </w:r>
      <w:r>
        <w:rPr>
          <w:spacing w:val="-5"/>
        </w:rPr>
        <w:t> </w:t>
      </w:r>
      <w:r>
        <w:rPr/>
        <w:t>impõem.</w:t>
      </w:r>
      <w:r>
        <w:rPr>
          <w:spacing w:val="-3"/>
        </w:rPr>
        <w:t> </w:t>
      </w:r>
      <w:r>
        <w:rPr/>
        <w:t>Por</w:t>
      </w:r>
      <w:r>
        <w:rPr>
          <w:spacing w:val="-6"/>
        </w:rPr>
        <w:t> </w:t>
      </w:r>
      <w:r>
        <w:rPr/>
        <w:t>conseguinte,</w:t>
      </w:r>
      <w:r>
        <w:rPr>
          <w:spacing w:val="-3"/>
        </w:rPr>
        <w:t> </w:t>
      </w:r>
      <w:r>
        <w:rPr/>
        <w:t>seu</w:t>
      </w:r>
      <w:r>
        <w:rPr>
          <w:spacing w:val="-5"/>
        </w:rPr>
        <w:t> </w:t>
      </w:r>
      <w:r>
        <w:rPr/>
        <w:t>arcabouço</w:t>
      </w:r>
      <w:r>
        <w:rPr>
          <w:spacing w:val="-3"/>
        </w:rPr>
        <w:t> </w:t>
      </w:r>
      <w:r>
        <w:rPr/>
        <w:t>desdobra- se</w:t>
      </w:r>
      <w:r>
        <w:rPr>
          <w:spacing w:val="-5"/>
        </w:rPr>
        <w:t> </w:t>
      </w:r>
      <w:r>
        <w:rPr/>
        <w:t>em</w:t>
      </w:r>
      <w:r>
        <w:rPr>
          <w:spacing w:val="-7"/>
        </w:rPr>
        <w:t> </w:t>
      </w:r>
      <w:r>
        <w:rPr/>
        <w:t>três</w:t>
      </w:r>
      <w:r>
        <w:rPr>
          <w:spacing w:val="-2"/>
        </w:rPr>
        <w:t> </w:t>
      </w:r>
      <w:r>
        <w:rPr/>
        <w:t>instâncias</w:t>
      </w:r>
      <w:r>
        <w:rPr>
          <w:spacing w:val="-5"/>
        </w:rPr>
        <w:t> </w:t>
      </w:r>
      <w:r>
        <w:rPr/>
        <w:t>analíticas:</w:t>
      </w:r>
      <w:r>
        <w:rPr>
          <w:spacing w:val="-2"/>
        </w:rPr>
        <w:t> </w:t>
      </w:r>
      <w:r>
        <w:rPr/>
        <w:t>a</w:t>
      </w:r>
      <w:r>
        <w:rPr>
          <w:spacing w:val="-4"/>
        </w:rPr>
        <w:t> </w:t>
      </w:r>
      <w:r>
        <w:rPr/>
        <w:t>da</w:t>
      </w:r>
      <w:r>
        <w:rPr>
          <w:spacing w:val="-4"/>
        </w:rPr>
        <w:t> </w:t>
      </w:r>
      <w:r>
        <w:rPr/>
        <w:t>contextualização</w:t>
      </w:r>
      <w:r>
        <w:rPr>
          <w:spacing w:val="-2"/>
        </w:rPr>
        <w:t> </w:t>
      </w:r>
      <w:r>
        <w:rPr/>
        <w:t>do </w:t>
      </w:r>
      <w:r>
        <w:rPr>
          <w:spacing w:val="-3"/>
        </w:rPr>
        <w:t>meio</w:t>
      </w:r>
      <w:r>
        <w:rPr>
          <w:spacing w:val="-1"/>
        </w:rPr>
        <w:t> </w:t>
      </w:r>
      <w:r>
        <w:rPr/>
        <w:t>social,</w:t>
      </w:r>
      <w:r>
        <w:rPr>
          <w:spacing w:val="-2"/>
        </w:rPr>
        <w:t> </w:t>
      </w:r>
      <w:r>
        <w:rPr/>
        <w:t>ou</w:t>
      </w:r>
      <w:r>
        <w:rPr>
          <w:spacing w:val="-4"/>
        </w:rPr>
        <w:t> </w:t>
      </w:r>
      <w:r>
        <w:rPr/>
        <w:t>seja,</w:t>
      </w:r>
      <w:r>
        <w:rPr>
          <w:spacing w:val="-2"/>
        </w:rPr>
        <w:t> </w:t>
      </w:r>
      <w:r>
        <w:rPr/>
        <w:t>as</w:t>
      </w:r>
      <w:r>
        <w:rPr>
          <w:spacing w:val="-5"/>
        </w:rPr>
        <w:t> </w:t>
      </w:r>
      <w:r>
        <w:rPr/>
        <w:t>práticas</w:t>
      </w:r>
      <w:r>
        <w:rPr>
          <w:spacing w:val="-5"/>
        </w:rPr>
        <w:t> </w:t>
      </w:r>
      <w:r>
        <w:rPr/>
        <w:t>nas</w:t>
      </w:r>
      <w:r>
        <w:rPr>
          <w:spacing w:val="-4"/>
        </w:rPr>
        <w:t> </w:t>
      </w:r>
      <w:r>
        <w:rPr/>
        <w:t>quais</w:t>
      </w:r>
      <w:r>
        <w:rPr>
          <w:spacing w:val="-5"/>
        </w:rPr>
        <w:t> </w:t>
      </w:r>
      <w:r>
        <w:rPr/>
        <w:t>o</w:t>
      </w:r>
      <w:r>
        <w:rPr>
          <w:spacing w:val="-1"/>
        </w:rPr>
        <w:t> </w:t>
      </w:r>
      <w:r>
        <w:rPr/>
        <w:t>problema</w:t>
      </w:r>
      <w:r>
        <w:rPr>
          <w:spacing w:val="-3"/>
        </w:rPr>
        <w:t> </w:t>
      </w:r>
      <w:r>
        <w:rPr/>
        <w:t>está</w:t>
      </w:r>
      <w:r>
        <w:rPr>
          <w:spacing w:val="-2"/>
        </w:rPr>
        <w:t> </w:t>
      </w:r>
      <w:r>
        <w:rPr/>
        <w:t>inserido,</w:t>
      </w:r>
      <w:r>
        <w:rPr>
          <w:spacing w:val="-2"/>
        </w:rPr>
        <w:t> </w:t>
      </w:r>
      <w:r>
        <w:rPr/>
        <w:t>a</w:t>
      </w:r>
      <w:r>
        <w:rPr>
          <w:spacing w:val="-3"/>
        </w:rPr>
        <w:t> </w:t>
      </w:r>
      <w:r>
        <w:rPr/>
        <w:t>de</w:t>
      </w:r>
      <w:r>
        <w:rPr>
          <w:spacing w:val="-2"/>
        </w:rPr>
        <w:t> </w:t>
      </w:r>
      <w:r>
        <w:rPr/>
        <w:t>identificação de obstáculos ao enfrentamento do problema social, investigando a relação dialética entre linguagem e prática social, e a da análise semiótica das imagens publicadas nos referidos volumes do</w:t>
      </w:r>
      <w:r>
        <w:rPr>
          <w:spacing w:val="1"/>
        </w:rPr>
        <w:t> </w:t>
      </w:r>
      <w:r>
        <w:rPr/>
        <w:t>jornal.</w:t>
      </w:r>
    </w:p>
    <w:p>
      <w:pPr>
        <w:pStyle w:val="BodyText"/>
        <w:spacing w:before="8"/>
        <w:rPr>
          <w:sz w:val="15"/>
        </w:rPr>
      </w:pPr>
    </w:p>
    <w:p>
      <w:pPr>
        <w:pStyle w:val="BodyText"/>
        <w:spacing w:line="259" w:lineRule="auto"/>
        <w:ind w:left="120" w:right="104" w:hanging="10"/>
        <w:jc w:val="both"/>
      </w:pPr>
      <w:r>
        <w:rPr>
          <w:b/>
        </w:rPr>
        <w:t>Resultados:</w:t>
      </w:r>
      <w:r>
        <w:rPr>
          <w:b/>
          <w:spacing w:val="-5"/>
        </w:rPr>
        <w:t> </w:t>
      </w:r>
      <w:r>
        <w:rPr/>
        <w:t>As</w:t>
      </w:r>
      <w:r>
        <w:rPr>
          <w:spacing w:val="-6"/>
        </w:rPr>
        <w:t> </w:t>
      </w:r>
      <w:r>
        <w:rPr/>
        <w:t>imagens</w:t>
      </w:r>
      <w:r>
        <w:rPr>
          <w:spacing w:val="-7"/>
        </w:rPr>
        <w:t> </w:t>
      </w:r>
      <w:r>
        <w:rPr/>
        <w:t>veiculadas</w:t>
      </w:r>
      <w:r>
        <w:rPr>
          <w:spacing w:val="-7"/>
        </w:rPr>
        <w:t> </w:t>
      </w:r>
      <w:r>
        <w:rPr/>
        <w:t>nas</w:t>
      </w:r>
      <w:r>
        <w:rPr>
          <w:spacing w:val="-7"/>
        </w:rPr>
        <w:t> </w:t>
      </w:r>
      <w:r>
        <w:rPr/>
        <w:t>edições</w:t>
      </w:r>
      <w:r>
        <w:rPr>
          <w:spacing w:val="-9"/>
        </w:rPr>
        <w:t> </w:t>
      </w:r>
      <w:r>
        <w:rPr/>
        <w:t>do</w:t>
      </w:r>
      <w:r>
        <w:rPr>
          <w:spacing w:val="-4"/>
        </w:rPr>
        <w:t> </w:t>
      </w:r>
      <w:r>
        <w:rPr/>
        <w:t>jornal</w:t>
      </w:r>
      <w:r>
        <w:rPr>
          <w:spacing w:val="-12"/>
        </w:rPr>
        <w:t> </w:t>
      </w:r>
      <w:r>
        <w:rPr/>
        <w:t>O</w:t>
      </w:r>
      <w:r>
        <w:rPr>
          <w:spacing w:val="-6"/>
        </w:rPr>
        <w:t> </w:t>
      </w:r>
      <w:r>
        <w:rPr/>
        <w:t>Trecheiro</w:t>
      </w:r>
      <w:r>
        <w:rPr>
          <w:spacing w:val="-4"/>
        </w:rPr>
        <w:t> </w:t>
      </w:r>
      <w:r>
        <w:rPr/>
        <w:t>caracterizam-se</w:t>
      </w:r>
      <w:r>
        <w:rPr>
          <w:spacing w:val="-7"/>
        </w:rPr>
        <w:t> </w:t>
      </w:r>
      <w:r>
        <w:rPr/>
        <w:t>discursivamente</w:t>
      </w:r>
      <w:r>
        <w:rPr>
          <w:spacing w:val="-8"/>
        </w:rPr>
        <w:t> </w:t>
      </w:r>
      <w:r>
        <w:rPr/>
        <w:t>pela</w:t>
      </w:r>
      <w:r>
        <w:rPr>
          <w:spacing w:val="-5"/>
        </w:rPr>
        <w:t> </w:t>
      </w:r>
      <w:r>
        <w:rPr/>
        <w:t>mobilidade</w:t>
      </w:r>
      <w:r>
        <w:rPr>
          <w:spacing w:val="-7"/>
        </w:rPr>
        <w:t> </w:t>
      </w:r>
      <w:r>
        <w:rPr/>
        <w:t>social</w:t>
      </w:r>
      <w:r>
        <w:rPr>
          <w:spacing w:val="-8"/>
        </w:rPr>
        <w:t> </w:t>
      </w:r>
      <w:r>
        <w:rPr/>
        <w:t>que</w:t>
      </w:r>
      <w:r>
        <w:rPr>
          <w:spacing w:val="-5"/>
        </w:rPr>
        <w:t> </w:t>
      </w:r>
      <w:r>
        <w:rPr/>
        <w:t>introduzem ao</w:t>
      </w:r>
      <w:r>
        <w:rPr>
          <w:spacing w:val="-2"/>
        </w:rPr>
        <w:t> </w:t>
      </w:r>
      <w:r>
        <w:rPr/>
        <w:t>serem</w:t>
      </w:r>
      <w:r>
        <w:rPr>
          <w:spacing w:val="-7"/>
        </w:rPr>
        <w:t> </w:t>
      </w:r>
      <w:r>
        <w:rPr/>
        <w:t>veiculadas</w:t>
      </w:r>
      <w:r>
        <w:rPr>
          <w:spacing w:val="-3"/>
        </w:rPr>
        <w:t> </w:t>
      </w:r>
      <w:r>
        <w:rPr/>
        <w:t>pela</w:t>
      </w:r>
      <w:r>
        <w:rPr>
          <w:spacing w:val="1"/>
        </w:rPr>
        <w:t> </w:t>
      </w:r>
      <w:r>
        <w:rPr/>
        <w:t>mídia.</w:t>
      </w:r>
      <w:r>
        <w:rPr>
          <w:spacing w:val="-1"/>
        </w:rPr>
        <w:t> </w:t>
      </w:r>
      <w:r>
        <w:rPr/>
        <w:t>Essa</w:t>
      </w:r>
      <w:r>
        <w:rPr>
          <w:spacing w:val="-4"/>
        </w:rPr>
        <w:t> </w:t>
      </w:r>
      <w:r>
        <w:rPr/>
        <w:t>mobilidade</w:t>
      </w:r>
      <w:r>
        <w:rPr>
          <w:spacing w:val="-2"/>
        </w:rPr>
        <w:t> </w:t>
      </w:r>
      <w:r>
        <w:rPr/>
        <w:t>se</w:t>
      </w:r>
      <w:r>
        <w:rPr>
          <w:spacing w:val="-2"/>
        </w:rPr>
        <w:t> </w:t>
      </w:r>
      <w:r>
        <w:rPr/>
        <w:t>dá</w:t>
      </w:r>
      <w:r>
        <w:rPr>
          <w:spacing w:val="-1"/>
        </w:rPr>
        <w:t> </w:t>
      </w:r>
      <w:r>
        <w:rPr/>
        <w:t>por</w:t>
      </w:r>
      <w:r>
        <w:rPr>
          <w:spacing w:val="-4"/>
        </w:rPr>
        <w:t> </w:t>
      </w:r>
      <w:r>
        <w:rPr/>
        <w:t>meio do espaço</w:t>
      </w:r>
      <w:r>
        <w:rPr>
          <w:spacing w:val="-2"/>
        </w:rPr>
        <w:t> </w:t>
      </w:r>
      <w:r>
        <w:rPr/>
        <w:t>que</w:t>
      </w:r>
      <w:r>
        <w:rPr>
          <w:spacing w:val="-2"/>
        </w:rPr>
        <w:t> </w:t>
      </w:r>
      <w:r>
        <w:rPr/>
        <w:t>é</w:t>
      </w:r>
      <w:r>
        <w:rPr>
          <w:spacing w:val="-4"/>
        </w:rPr>
        <w:t> </w:t>
      </w:r>
      <w:r>
        <w:rPr/>
        <w:t>concedido às</w:t>
      </w:r>
      <w:r>
        <w:rPr>
          <w:spacing w:val="-2"/>
        </w:rPr>
        <w:t> </w:t>
      </w:r>
      <w:r>
        <w:rPr/>
        <w:t>pessoas</w:t>
      </w:r>
      <w:r>
        <w:rPr>
          <w:spacing w:val="-3"/>
        </w:rPr>
        <w:t> </w:t>
      </w:r>
      <w:r>
        <w:rPr/>
        <w:t>em</w:t>
      </w:r>
      <w:r>
        <w:rPr>
          <w:spacing w:val="-7"/>
        </w:rPr>
        <w:t> </w:t>
      </w:r>
      <w:r>
        <w:rPr/>
        <w:t>situação de</w:t>
      </w:r>
      <w:r>
        <w:rPr>
          <w:spacing w:val="-5"/>
        </w:rPr>
        <w:t> </w:t>
      </w:r>
      <w:r>
        <w:rPr/>
        <w:t>rua,</w:t>
      </w:r>
      <w:r>
        <w:rPr>
          <w:spacing w:val="-2"/>
        </w:rPr>
        <w:t> </w:t>
      </w:r>
      <w:r>
        <w:rPr/>
        <w:t>espaço</w:t>
      </w:r>
      <w:r>
        <w:rPr>
          <w:spacing w:val="-2"/>
        </w:rPr>
        <w:t> </w:t>
      </w:r>
      <w:r>
        <w:rPr/>
        <w:t>destinado</w:t>
      </w:r>
      <w:r>
        <w:rPr>
          <w:spacing w:val="-2"/>
        </w:rPr>
        <w:t> </w:t>
      </w:r>
      <w:r>
        <w:rPr/>
        <w:t>à expressão social, representando essa minoria e valorizando sua potencialidade em reverter o processo de apartação social. Com isso, a representação desse grupo populacional e das violações de seus Direitos humanos começa a ser reestruturada, se comparadas com outros modos</w:t>
      </w:r>
      <w:r>
        <w:rPr>
          <w:spacing w:val="-9"/>
        </w:rPr>
        <w:t> </w:t>
      </w:r>
      <w:r>
        <w:rPr/>
        <w:t>de</w:t>
      </w:r>
      <w:r>
        <w:rPr>
          <w:spacing w:val="-9"/>
        </w:rPr>
        <w:t> </w:t>
      </w:r>
      <w:r>
        <w:rPr/>
        <w:t>representação</w:t>
      </w:r>
      <w:r>
        <w:rPr>
          <w:spacing w:val="-6"/>
        </w:rPr>
        <w:t> </w:t>
      </w:r>
      <w:r>
        <w:rPr/>
        <w:t>veiculados</w:t>
      </w:r>
      <w:r>
        <w:rPr>
          <w:spacing w:val="-8"/>
        </w:rPr>
        <w:t> </w:t>
      </w:r>
      <w:r>
        <w:rPr/>
        <w:t>na</w:t>
      </w:r>
      <w:r>
        <w:rPr>
          <w:spacing w:val="-9"/>
        </w:rPr>
        <w:t> </w:t>
      </w:r>
      <w:r>
        <w:rPr/>
        <w:t>grande</w:t>
      </w:r>
      <w:r>
        <w:rPr>
          <w:spacing w:val="-6"/>
        </w:rPr>
        <w:t> </w:t>
      </w:r>
      <w:r>
        <w:rPr/>
        <w:t>mídia.</w:t>
      </w:r>
      <w:r>
        <w:rPr>
          <w:spacing w:val="-7"/>
        </w:rPr>
        <w:t> </w:t>
      </w:r>
      <w:r>
        <w:rPr/>
        <w:t>Desse</w:t>
      </w:r>
      <w:r>
        <w:rPr>
          <w:spacing w:val="-9"/>
        </w:rPr>
        <w:t> </w:t>
      </w:r>
      <w:r>
        <w:rPr/>
        <w:t>modo,</w:t>
      </w:r>
      <w:r>
        <w:rPr>
          <w:spacing w:val="-9"/>
        </w:rPr>
        <w:t> </w:t>
      </w:r>
      <w:r>
        <w:rPr/>
        <w:t>O</w:t>
      </w:r>
      <w:r>
        <w:rPr>
          <w:spacing w:val="-10"/>
        </w:rPr>
        <w:t> </w:t>
      </w:r>
      <w:r>
        <w:rPr/>
        <w:t>Trecheiro,</w:t>
      </w:r>
      <w:r>
        <w:rPr>
          <w:spacing w:val="-9"/>
        </w:rPr>
        <w:t> </w:t>
      </w:r>
      <w:r>
        <w:rPr/>
        <w:t>participando</w:t>
      </w:r>
      <w:r>
        <w:rPr>
          <w:spacing w:val="-6"/>
        </w:rPr>
        <w:t> </w:t>
      </w:r>
      <w:r>
        <w:rPr/>
        <w:t>desse</w:t>
      </w:r>
      <w:r>
        <w:rPr>
          <w:spacing w:val="-9"/>
        </w:rPr>
        <w:t> </w:t>
      </w:r>
      <w:r>
        <w:rPr/>
        <w:t>processo</w:t>
      </w:r>
      <w:r>
        <w:rPr>
          <w:spacing w:val="-7"/>
        </w:rPr>
        <w:t> </w:t>
      </w:r>
      <w:r>
        <w:rPr/>
        <w:t>como</w:t>
      </w:r>
      <w:r>
        <w:rPr>
          <w:spacing w:val="-6"/>
        </w:rPr>
        <w:t> </w:t>
      </w:r>
      <w:r>
        <w:rPr/>
        <w:t>agente</w:t>
      </w:r>
      <w:r>
        <w:rPr>
          <w:spacing w:val="-10"/>
        </w:rPr>
        <w:t> </w:t>
      </w:r>
      <w:r>
        <w:rPr/>
        <w:t>mediador</w:t>
      </w:r>
      <w:r>
        <w:rPr>
          <w:spacing w:val="-10"/>
        </w:rPr>
        <w:t> </w:t>
      </w:r>
      <w:r>
        <w:rPr/>
        <w:t>de</w:t>
      </w:r>
      <w:r>
        <w:rPr>
          <w:spacing w:val="-8"/>
        </w:rPr>
        <w:t> </w:t>
      </w:r>
      <w:r>
        <w:rPr/>
        <w:t>inclusão social, encarrega-se de possibilitar novos e diferentes modos de representação da população em situação de</w:t>
      </w:r>
      <w:r>
        <w:rPr>
          <w:spacing w:val="-8"/>
        </w:rPr>
        <w:t> </w:t>
      </w:r>
      <w:r>
        <w:rPr/>
        <w:t>rua.</w:t>
      </w:r>
    </w:p>
    <w:p>
      <w:pPr>
        <w:pStyle w:val="BodyText"/>
        <w:spacing w:before="8"/>
        <w:rPr>
          <w:sz w:val="9"/>
        </w:rPr>
      </w:pPr>
    </w:p>
    <w:p>
      <w:pPr>
        <w:pStyle w:val="BodyText"/>
        <w:spacing w:line="259" w:lineRule="auto"/>
        <w:ind w:left="120" w:right="103" w:hanging="10"/>
        <w:jc w:val="both"/>
      </w:pPr>
      <w:r>
        <w:rPr>
          <w:b/>
        </w:rPr>
        <w:t>Conclusão:</w:t>
      </w:r>
      <w:r>
        <w:rPr>
          <w:b/>
          <w:spacing w:val="-5"/>
        </w:rPr>
        <w:t> </w:t>
      </w:r>
      <w:r>
        <w:rPr/>
        <w:t>As</w:t>
      </w:r>
      <w:r>
        <w:rPr>
          <w:spacing w:val="-5"/>
        </w:rPr>
        <w:t> </w:t>
      </w:r>
      <w:r>
        <w:rPr/>
        <w:t>imagens</w:t>
      </w:r>
      <w:r>
        <w:rPr>
          <w:spacing w:val="-5"/>
        </w:rPr>
        <w:t> </w:t>
      </w:r>
      <w:r>
        <w:rPr/>
        <w:t>veiculadas</w:t>
      </w:r>
      <w:r>
        <w:rPr>
          <w:spacing w:val="-6"/>
        </w:rPr>
        <w:t> </w:t>
      </w:r>
      <w:r>
        <w:rPr/>
        <w:t>nas</w:t>
      </w:r>
      <w:r>
        <w:rPr>
          <w:spacing w:val="-6"/>
        </w:rPr>
        <w:t> </w:t>
      </w:r>
      <w:r>
        <w:rPr/>
        <w:t>edições</w:t>
      </w:r>
      <w:r>
        <w:rPr>
          <w:spacing w:val="-6"/>
        </w:rPr>
        <w:t> </w:t>
      </w:r>
      <w:r>
        <w:rPr/>
        <w:t>do</w:t>
      </w:r>
      <w:r>
        <w:rPr>
          <w:spacing w:val="-5"/>
        </w:rPr>
        <w:t> </w:t>
      </w:r>
      <w:r>
        <w:rPr/>
        <w:t>jornal</w:t>
      </w:r>
      <w:r>
        <w:rPr>
          <w:spacing w:val="-9"/>
        </w:rPr>
        <w:t> </w:t>
      </w:r>
      <w:r>
        <w:rPr/>
        <w:t>O</w:t>
      </w:r>
      <w:r>
        <w:rPr>
          <w:spacing w:val="-5"/>
        </w:rPr>
        <w:t> </w:t>
      </w:r>
      <w:r>
        <w:rPr/>
        <w:t>Trecheiro</w:t>
      </w:r>
      <w:r>
        <w:rPr>
          <w:spacing w:val="-1"/>
        </w:rPr>
        <w:t> </w:t>
      </w:r>
      <w:r>
        <w:rPr/>
        <w:t>caracterizam-se</w:t>
      </w:r>
      <w:r>
        <w:rPr>
          <w:spacing w:val="-6"/>
        </w:rPr>
        <w:t> </w:t>
      </w:r>
      <w:r>
        <w:rPr/>
        <w:t>discursivamente</w:t>
      </w:r>
      <w:r>
        <w:rPr>
          <w:spacing w:val="-5"/>
        </w:rPr>
        <w:t> </w:t>
      </w:r>
      <w:r>
        <w:rPr/>
        <w:t>pela</w:t>
      </w:r>
      <w:r>
        <w:rPr>
          <w:spacing w:val="-3"/>
        </w:rPr>
        <w:t> </w:t>
      </w:r>
      <w:r>
        <w:rPr/>
        <w:t>mobilidade</w:t>
      </w:r>
      <w:r>
        <w:rPr>
          <w:spacing w:val="-6"/>
        </w:rPr>
        <w:t> </w:t>
      </w:r>
      <w:r>
        <w:rPr/>
        <w:t>social</w:t>
      </w:r>
      <w:r>
        <w:rPr>
          <w:spacing w:val="-7"/>
        </w:rPr>
        <w:t> </w:t>
      </w:r>
      <w:r>
        <w:rPr/>
        <w:t>que</w:t>
      </w:r>
      <w:r>
        <w:rPr>
          <w:spacing w:val="-3"/>
        </w:rPr>
        <w:t> </w:t>
      </w:r>
      <w:r>
        <w:rPr/>
        <w:t>introduzem ao</w:t>
      </w:r>
      <w:r>
        <w:rPr>
          <w:spacing w:val="-2"/>
        </w:rPr>
        <w:t> </w:t>
      </w:r>
      <w:r>
        <w:rPr/>
        <w:t>serem</w:t>
      </w:r>
      <w:r>
        <w:rPr>
          <w:spacing w:val="-7"/>
        </w:rPr>
        <w:t> </w:t>
      </w:r>
      <w:r>
        <w:rPr/>
        <w:t>veiculadas</w:t>
      </w:r>
      <w:r>
        <w:rPr>
          <w:spacing w:val="-3"/>
        </w:rPr>
        <w:t> </w:t>
      </w:r>
      <w:r>
        <w:rPr/>
        <w:t>pela</w:t>
      </w:r>
      <w:r>
        <w:rPr>
          <w:spacing w:val="1"/>
        </w:rPr>
        <w:t> </w:t>
      </w:r>
      <w:r>
        <w:rPr/>
        <w:t>mídia.</w:t>
      </w:r>
      <w:r>
        <w:rPr>
          <w:spacing w:val="-1"/>
        </w:rPr>
        <w:t> </w:t>
      </w:r>
      <w:r>
        <w:rPr/>
        <w:t>Essa</w:t>
      </w:r>
      <w:r>
        <w:rPr>
          <w:spacing w:val="-4"/>
        </w:rPr>
        <w:t> </w:t>
      </w:r>
      <w:r>
        <w:rPr/>
        <w:t>mobilidade</w:t>
      </w:r>
      <w:r>
        <w:rPr>
          <w:spacing w:val="-2"/>
        </w:rPr>
        <w:t> </w:t>
      </w:r>
      <w:r>
        <w:rPr/>
        <w:t>se</w:t>
      </w:r>
      <w:r>
        <w:rPr>
          <w:spacing w:val="-2"/>
        </w:rPr>
        <w:t> </w:t>
      </w:r>
      <w:r>
        <w:rPr/>
        <w:t>dá</w:t>
      </w:r>
      <w:r>
        <w:rPr>
          <w:spacing w:val="-1"/>
        </w:rPr>
        <w:t> </w:t>
      </w:r>
      <w:r>
        <w:rPr/>
        <w:t>por</w:t>
      </w:r>
      <w:r>
        <w:rPr>
          <w:spacing w:val="-4"/>
        </w:rPr>
        <w:t> </w:t>
      </w:r>
      <w:r>
        <w:rPr/>
        <w:t>meio do espaço</w:t>
      </w:r>
      <w:r>
        <w:rPr>
          <w:spacing w:val="-2"/>
        </w:rPr>
        <w:t> </w:t>
      </w:r>
      <w:r>
        <w:rPr/>
        <w:t>que</w:t>
      </w:r>
      <w:r>
        <w:rPr>
          <w:spacing w:val="-2"/>
        </w:rPr>
        <w:t> </w:t>
      </w:r>
      <w:r>
        <w:rPr/>
        <w:t>é</w:t>
      </w:r>
      <w:r>
        <w:rPr>
          <w:spacing w:val="-3"/>
        </w:rPr>
        <w:t> </w:t>
      </w:r>
      <w:r>
        <w:rPr/>
        <w:t>concedido</w:t>
      </w:r>
      <w:r>
        <w:rPr>
          <w:spacing w:val="-1"/>
        </w:rPr>
        <w:t> </w:t>
      </w:r>
      <w:r>
        <w:rPr/>
        <w:t>às</w:t>
      </w:r>
      <w:r>
        <w:rPr>
          <w:spacing w:val="-1"/>
        </w:rPr>
        <w:t> </w:t>
      </w:r>
      <w:r>
        <w:rPr/>
        <w:t>pessoas</w:t>
      </w:r>
      <w:r>
        <w:rPr>
          <w:spacing w:val="-4"/>
        </w:rPr>
        <w:t> </w:t>
      </w:r>
      <w:r>
        <w:rPr/>
        <w:t>em</w:t>
      </w:r>
      <w:r>
        <w:rPr>
          <w:spacing w:val="-7"/>
        </w:rPr>
        <w:t> </w:t>
      </w:r>
      <w:r>
        <w:rPr/>
        <w:t>situação de</w:t>
      </w:r>
      <w:r>
        <w:rPr>
          <w:spacing w:val="-5"/>
        </w:rPr>
        <w:t> </w:t>
      </w:r>
      <w:r>
        <w:rPr/>
        <w:t>rua,</w:t>
      </w:r>
      <w:r>
        <w:rPr>
          <w:spacing w:val="-2"/>
        </w:rPr>
        <w:t> </w:t>
      </w:r>
      <w:r>
        <w:rPr/>
        <w:t>espaço</w:t>
      </w:r>
      <w:r>
        <w:rPr>
          <w:spacing w:val="-2"/>
        </w:rPr>
        <w:t> </w:t>
      </w:r>
      <w:r>
        <w:rPr/>
        <w:t>destinado</w:t>
      </w:r>
      <w:r>
        <w:rPr>
          <w:spacing w:val="-2"/>
        </w:rPr>
        <w:t> </w:t>
      </w:r>
      <w:r>
        <w:rPr/>
        <w:t>à expressão social, representando essa minoria e valorizando sua potencialidade em reverter o processo de apartação social. Com isso, a representação desse grupo populacional e das violações de seus Direitos humanos começa a ser reestruturada, se comparadas com outros modos</w:t>
      </w:r>
      <w:r>
        <w:rPr>
          <w:spacing w:val="-9"/>
        </w:rPr>
        <w:t> </w:t>
      </w:r>
      <w:r>
        <w:rPr/>
        <w:t>de</w:t>
      </w:r>
      <w:r>
        <w:rPr>
          <w:spacing w:val="-9"/>
        </w:rPr>
        <w:t> </w:t>
      </w:r>
      <w:r>
        <w:rPr/>
        <w:t>representação</w:t>
      </w:r>
      <w:r>
        <w:rPr>
          <w:spacing w:val="-6"/>
        </w:rPr>
        <w:t> </w:t>
      </w:r>
      <w:r>
        <w:rPr/>
        <w:t>veiculados</w:t>
      </w:r>
      <w:r>
        <w:rPr>
          <w:spacing w:val="-8"/>
        </w:rPr>
        <w:t> </w:t>
      </w:r>
      <w:r>
        <w:rPr/>
        <w:t>na</w:t>
      </w:r>
      <w:r>
        <w:rPr>
          <w:spacing w:val="-9"/>
        </w:rPr>
        <w:t> </w:t>
      </w:r>
      <w:r>
        <w:rPr/>
        <w:t>grande</w:t>
      </w:r>
      <w:r>
        <w:rPr>
          <w:spacing w:val="-6"/>
        </w:rPr>
        <w:t> </w:t>
      </w:r>
      <w:r>
        <w:rPr/>
        <w:t>mídia.</w:t>
      </w:r>
      <w:r>
        <w:rPr>
          <w:spacing w:val="-7"/>
        </w:rPr>
        <w:t> </w:t>
      </w:r>
      <w:r>
        <w:rPr/>
        <w:t>Desse</w:t>
      </w:r>
      <w:r>
        <w:rPr>
          <w:spacing w:val="-9"/>
        </w:rPr>
        <w:t> </w:t>
      </w:r>
      <w:r>
        <w:rPr/>
        <w:t>modo,</w:t>
      </w:r>
      <w:r>
        <w:rPr>
          <w:spacing w:val="-9"/>
        </w:rPr>
        <w:t> </w:t>
      </w:r>
      <w:r>
        <w:rPr/>
        <w:t>O</w:t>
      </w:r>
      <w:r>
        <w:rPr>
          <w:spacing w:val="-10"/>
        </w:rPr>
        <w:t> </w:t>
      </w:r>
      <w:r>
        <w:rPr/>
        <w:t>Trecheiro,</w:t>
      </w:r>
      <w:r>
        <w:rPr>
          <w:spacing w:val="-8"/>
        </w:rPr>
        <w:t> </w:t>
      </w:r>
      <w:r>
        <w:rPr/>
        <w:t>participando</w:t>
      </w:r>
      <w:r>
        <w:rPr>
          <w:spacing w:val="-6"/>
        </w:rPr>
        <w:t> </w:t>
      </w:r>
      <w:r>
        <w:rPr/>
        <w:t>desse</w:t>
      </w:r>
      <w:r>
        <w:rPr>
          <w:spacing w:val="-10"/>
        </w:rPr>
        <w:t> </w:t>
      </w:r>
      <w:r>
        <w:rPr/>
        <w:t>processo</w:t>
      </w:r>
      <w:r>
        <w:rPr>
          <w:spacing w:val="-7"/>
        </w:rPr>
        <w:t> </w:t>
      </w:r>
      <w:r>
        <w:rPr/>
        <w:t>como</w:t>
      </w:r>
      <w:r>
        <w:rPr>
          <w:spacing w:val="-6"/>
        </w:rPr>
        <w:t> </w:t>
      </w:r>
      <w:r>
        <w:rPr/>
        <w:t>agente</w:t>
      </w:r>
      <w:r>
        <w:rPr>
          <w:spacing w:val="-10"/>
        </w:rPr>
        <w:t> </w:t>
      </w:r>
      <w:r>
        <w:rPr/>
        <w:t>mediador</w:t>
      </w:r>
      <w:r>
        <w:rPr>
          <w:spacing w:val="-10"/>
        </w:rPr>
        <w:t> </w:t>
      </w:r>
      <w:r>
        <w:rPr/>
        <w:t>de</w:t>
      </w:r>
      <w:r>
        <w:rPr>
          <w:spacing w:val="-8"/>
        </w:rPr>
        <w:t> </w:t>
      </w:r>
      <w:r>
        <w:rPr/>
        <w:t>inclusão social, encarrega-se de possibilitar novos e diferentes modos de representação da população em situação de</w:t>
      </w:r>
      <w:r>
        <w:rPr>
          <w:spacing w:val="-8"/>
        </w:rPr>
        <w:t> </w:t>
      </w:r>
      <w:r>
        <w:rPr/>
        <w:t>rua.</w:t>
      </w:r>
    </w:p>
    <w:p>
      <w:pPr>
        <w:pStyle w:val="BodyText"/>
        <w:spacing w:before="8"/>
        <w:rPr>
          <w:sz w:val="9"/>
        </w:rPr>
      </w:pPr>
    </w:p>
    <w:p>
      <w:pPr>
        <w:pStyle w:val="BodyText"/>
        <w:spacing w:line="259" w:lineRule="auto"/>
        <w:ind w:left="120" w:right="108" w:hanging="10"/>
        <w:jc w:val="both"/>
      </w:pPr>
      <w:r>
        <w:rPr>
          <w:b/>
        </w:rPr>
        <w:t>Palavras-Chave: </w:t>
      </w:r>
      <w:r>
        <w:rPr/>
        <w:t>Gramática do Design Visual, Análise imagética, Análise de Discurso Crítica, População em Situação de Rua, Imprensa de rua</w:t>
      </w:r>
    </w:p>
    <w:p>
      <w:pPr>
        <w:pStyle w:val="BodyText"/>
        <w:spacing w:before="2"/>
        <w:rPr>
          <w:sz w:val="10"/>
        </w:rPr>
      </w:pPr>
    </w:p>
    <w:p>
      <w:pPr>
        <w:pStyle w:val="Heading2"/>
        <w:spacing w:before="1"/>
        <w:ind w:right="0"/>
      </w:pPr>
      <w:r>
        <w:rPr/>
        <w:t>Colaboradores:</w:t>
      </w:r>
    </w:p>
    <w:p>
      <w:pPr>
        <w:spacing w:after="0"/>
        <w:sectPr>
          <w:pgSz w:w="7940" w:h="11910"/>
          <w:pgMar w:header="297" w:footer="0" w:top="700" w:bottom="280" w:left="460" w:right="460"/>
        </w:sectPr>
      </w:pPr>
    </w:p>
    <w:p>
      <w:pPr>
        <w:pStyle w:val="BodyText"/>
        <w:spacing w:before="1"/>
        <w:rPr>
          <w:b/>
          <w:sz w:val="9"/>
        </w:rPr>
      </w:pPr>
    </w:p>
    <w:p>
      <w:pPr>
        <w:spacing w:line="256" w:lineRule="auto" w:before="93"/>
        <w:ind w:left="2818" w:right="102" w:hanging="2564"/>
        <w:jc w:val="left"/>
        <w:rPr>
          <w:b/>
          <w:sz w:val="14"/>
        </w:rPr>
      </w:pPr>
      <w:r>
        <w:rPr>
          <w:b/>
          <w:color w:val="007E39"/>
          <w:sz w:val="14"/>
        </w:rPr>
        <w:t>AVALIAÇÃO DO VIGOR DE SEMENTES DE SOJA PELO TESTE DE CONDUTIVIDADE ELÉTRICA DE ANÁLISE INDIVIDUAL</w:t>
      </w:r>
    </w:p>
    <w:p>
      <w:pPr>
        <w:spacing w:before="66"/>
        <w:ind w:left="0" w:right="122" w:firstLine="0"/>
        <w:jc w:val="right"/>
        <w:rPr>
          <w:sz w:val="12"/>
        </w:rPr>
      </w:pPr>
      <w:r>
        <w:rPr>
          <w:b/>
          <w:color w:val="2E75B6"/>
          <w:sz w:val="12"/>
        </w:rPr>
        <w:t>Bolsista</w:t>
      </w:r>
      <w:r>
        <w:rPr>
          <w:color w:val="2E75B6"/>
          <w:sz w:val="12"/>
        </w:rPr>
        <w:t>: Diego de Almeida Farias</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MARCELO FAGIOLI</w:t>
      </w:r>
    </w:p>
    <w:p>
      <w:pPr>
        <w:pStyle w:val="BodyText"/>
        <w:spacing w:before="7"/>
        <w:rPr>
          <w:sz w:val="16"/>
        </w:rPr>
      </w:pPr>
    </w:p>
    <w:p>
      <w:pPr>
        <w:pStyle w:val="BodyText"/>
        <w:spacing w:line="259" w:lineRule="auto"/>
        <w:ind w:left="120" w:right="106" w:hanging="10"/>
        <w:jc w:val="both"/>
      </w:pPr>
      <w:r>
        <w:rPr>
          <w:b/>
        </w:rPr>
        <w:t>Introdução: </w:t>
      </w:r>
      <w:r>
        <w:rPr/>
        <w:t>O controle de qualidade assume importância fundamental para assegurar a obtenção de sementes de alta qualidade. O teste de condutividade elétrica é classificado como um teste bioquímico (BEWLEY, BLACK, 1985, MARCOS FILHO, 2005), porém envolve dois princípios,</w:t>
      </w:r>
      <w:r>
        <w:rPr>
          <w:spacing w:val="-1"/>
        </w:rPr>
        <w:t> </w:t>
      </w:r>
      <w:r>
        <w:rPr/>
        <w:t>o</w:t>
      </w:r>
      <w:r>
        <w:rPr>
          <w:spacing w:val="-2"/>
        </w:rPr>
        <w:t> </w:t>
      </w:r>
      <w:r>
        <w:rPr/>
        <w:t>físico, em</w:t>
      </w:r>
      <w:r>
        <w:rPr>
          <w:spacing w:val="-7"/>
        </w:rPr>
        <w:t> </w:t>
      </w:r>
      <w:r>
        <w:rPr/>
        <w:t>que</w:t>
      </w:r>
      <w:r>
        <w:rPr>
          <w:spacing w:val="-1"/>
        </w:rPr>
        <w:t> </w:t>
      </w:r>
      <w:r>
        <w:rPr/>
        <w:t>se</w:t>
      </w:r>
      <w:r>
        <w:rPr>
          <w:spacing w:val="-3"/>
        </w:rPr>
        <w:t> </w:t>
      </w:r>
      <w:r>
        <w:rPr/>
        <w:t>está</w:t>
      </w:r>
      <w:r>
        <w:rPr>
          <w:spacing w:val="-5"/>
        </w:rPr>
        <w:t> </w:t>
      </w:r>
      <w:r>
        <w:rPr/>
        <w:t>avaliando</w:t>
      </w:r>
      <w:r>
        <w:rPr>
          <w:spacing w:val="1"/>
        </w:rPr>
        <w:t> </w:t>
      </w:r>
      <w:r>
        <w:rPr/>
        <w:t>a</w:t>
      </w:r>
      <w:r>
        <w:rPr>
          <w:spacing w:val="-4"/>
        </w:rPr>
        <w:t> </w:t>
      </w:r>
      <w:r>
        <w:rPr/>
        <w:t>passagem</w:t>
      </w:r>
      <w:r>
        <w:rPr>
          <w:spacing w:val="-6"/>
        </w:rPr>
        <w:t> </w:t>
      </w:r>
      <w:r>
        <w:rPr/>
        <w:t>de</w:t>
      </w:r>
      <w:r>
        <w:rPr>
          <w:spacing w:val="-1"/>
        </w:rPr>
        <w:t> </w:t>
      </w:r>
      <w:r>
        <w:rPr/>
        <w:t>corrente</w:t>
      </w:r>
      <w:r>
        <w:rPr>
          <w:spacing w:val="-4"/>
        </w:rPr>
        <w:t> </w:t>
      </w:r>
      <w:r>
        <w:rPr/>
        <w:t>elétrica</w:t>
      </w:r>
      <w:r>
        <w:rPr>
          <w:spacing w:val="-1"/>
        </w:rPr>
        <w:t> </w:t>
      </w:r>
      <w:r>
        <w:rPr/>
        <w:t>através</w:t>
      </w:r>
      <w:r>
        <w:rPr>
          <w:spacing w:val="-4"/>
        </w:rPr>
        <w:t> </w:t>
      </w:r>
      <w:r>
        <w:rPr/>
        <w:t>de</w:t>
      </w:r>
      <w:r>
        <w:rPr>
          <w:spacing w:val="-1"/>
        </w:rPr>
        <w:t> </w:t>
      </w:r>
      <w:r>
        <w:rPr/>
        <w:t>determinada</w:t>
      </w:r>
      <w:r>
        <w:rPr>
          <w:spacing w:val="-1"/>
        </w:rPr>
        <w:t> </w:t>
      </w:r>
      <w:r>
        <w:rPr/>
        <w:t>solução,</w:t>
      </w:r>
      <w:r>
        <w:rPr>
          <w:spacing w:val="-4"/>
        </w:rPr>
        <w:t> </w:t>
      </w:r>
      <w:r>
        <w:rPr/>
        <w:t>e</w:t>
      </w:r>
      <w:r>
        <w:rPr>
          <w:spacing w:val="-1"/>
        </w:rPr>
        <w:t> </w:t>
      </w:r>
      <w:r>
        <w:rPr/>
        <w:t>o</w:t>
      </w:r>
      <w:r>
        <w:rPr>
          <w:spacing w:val="-2"/>
        </w:rPr>
        <w:t> </w:t>
      </w:r>
      <w:r>
        <w:rPr/>
        <w:t>biológico, que</w:t>
      </w:r>
      <w:r>
        <w:rPr>
          <w:spacing w:val="-4"/>
        </w:rPr>
        <w:t> </w:t>
      </w:r>
      <w:r>
        <w:rPr/>
        <w:t>diz</w:t>
      </w:r>
      <w:r>
        <w:rPr>
          <w:spacing w:val="-2"/>
        </w:rPr>
        <w:t> </w:t>
      </w:r>
      <w:r>
        <w:rPr/>
        <w:t>respeito à perda de lixiviados do </w:t>
      </w:r>
      <w:r>
        <w:rPr>
          <w:spacing w:val="-3"/>
        </w:rPr>
        <w:t>meio </w:t>
      </w:r>
      <w:r>
        <w:rPr/>
        <w:t>interior da célula para o </w:t>
      </w:r>
      <w:r>
        <w:rPr>
          <w:spacing w:val="-3"/>
        </w:rPr>
        <w:t>meio </w:t>
      </w:r>
      <w:r>
        <w:rPr/>
        <w:t>exterior, em função do grau de deterioração das sementes, envolvendo, portanto, processos</w:t>
      </w:r>
      <w:r>
        <w:rPr>
          <w:spacing w:val="-7"/>
        </w:rPr>
        <w:t> </w:t>
      </w:r>
      <w:r>
        <w:rPr/>
        <w:t>bioquímicos</w:t>
      </w:r>
      <w:r>
        <w:rPr>
          <w:spacing w:val="-4"/>
        </w:rPr>
        <w:t> </w:t>
      </w:r>
      <w:r>
        <w:rPr/>
        <w:t>intimamente</w:t>
      </w:r>
      <w:r>
        <w:rPr>
          <w:spacing w:val="-5"/>
        </w:rPr>
        <w:t> </w:t>
      </w:r>
      <w:r>
        <w:rPr/>
        <w:t>relacionados</w:t>
      </w:r>
      <w:r>
        <w:rPr>
          <w:spacing w:val="-7"/>
        </w:rPr>
        <w:t> </w:t>
      </w:r>
      <w:r>
        <w:rPr/>
        <w:t>à</w:t>
      </w:r>
      <w:r>
        <w:rPr>
          <w:spacing w:val="-8"/>
        </w:rPr>
        <w:t> </w:t>
      </w:r>
      <w:r>
        <w:rPr/>
        <w:t>integridade</w:t>
      </w:r>
      <w:r>
        <w:rPr>
          <w:spacing w:val="-6"/>
        </w:rPr>
        <w:t> </w:t>
      </w:r>
      <w:r>
        <w:rPr/>
        <w:t>das</w:t>
      </w:r>
      <w:r>
        <w:rPr>
          <w:spacing w:val="-5"/>
        </w:rPr>
        <w:t> </w:t>
      </w:r>
      <w:r>
        <w:rPr/>
        <w:t>membranas</w:t>
      </w:r>
      <w:r>
        <w:rPr>
          <w:spacing w:val="-6"/>
        </w:rPr>
        <w:t> </w:t>
      </w:r>
      <w:r>
        <w:rPr/>
        <w:t>celulares.</w:t>
      </w:r>
      <w:r>
        <w:rPr>
          <w:spacing w:val="20"/>
        </w:rPr>
        <w:t> </w:t>
      </w:r>
      <w:r>
        <w:rPr/>
        <w:t>Desta</w:t>
      </w:r>
      <w:r>
        <w:rPr>
          <w:spacing w:val="-5"/>
        </w:rPr>
        <w:t> </w:t>
      </w:r>
      <w:r>
        <w:rPr/>
        <w:t>forma,</w:t>
      </w:r>
      <w:r>
        <w:rPr>
          <w:spacing w:val="-7"/>
        </w:rPr>
        <w:t> </w:t>
      </w:r>
      <w:r>
        <w:rPr/>
        <w:t>o</w:t>
      </w:r>
      <w:r>
        <w:rPr>
          <w:spacing w:val="-5"/>
        </w:rPr>
        <w:t> </w:t>
      </w:r>
      <w:r>
        <w:rPr/>
        <w:t>presente</w:t>
      </w:r>
      <w:r>
        <w:rPr>
          <w:spacing w:val="-5"/>
        </w:rPr>
        <w:t> </w:t>
      </w:r>
      <w:r>
        <w:rPr/>
        <w:t>plano</w:t>
      </w:r>
      <w:r>
        <w:rPr>
          <w:spacing w:val="-3"/>
        </w:rPr>
        <w:t> </w:t>
      </w:r>
      <w:r>
        <w:rPr/>
        <w:t>de</w:t>
      </w:r>
      <w:r>
        <w:rPr>
          <w:spacing w:val="-8"/>
        </w:rPr>
        <w:t> </w:t>
      </w:r>
      <w:r>
        <w:rPr/>
        <w:t>trabalho</w:t>
      </w:r>
      <w:r>
        <w:rPr>
          <w:spacing w:val="-3"/>
        </w:rPr>
        <w:t> </w:t>
      </w:r>
      <w:r>
        <w:rPr/>
        <w:t>tem</w:t>
      </w:r>
      <w:r>
        <w:rPr>
          <w:spacing w:val="-9"/>
        </w:rPr>
        <w:t> </w:t>
      </w:r>
      <w:r>
        <w:rPr/>
        <w:t>como objetivo avaliar a precisão dos resultados obtidos com a comparação entre o teste de condutividade elétrica da solução de embebição usando a metodologia de análise individual com o de análise de massa, considerado padrão, para sementes de</w:t>
      </w:r>
      <w:r>
        <w:rPr>
          <w:spacing w:val="-3"/>
        </w:rPr>
        <w:t> </w:t>
      </w:r>
      <w:r>
        <w:rPr/>
        <w:t>soja.</w:t>
      </w:r>
    </w:p>
    <w:p>
      <w:pPr>
        <w:pStyle w:val="BodyText"/>
        <w:spacing w:before="8"/>
        <w:rPr>
          <w:sz w:val="15"/>
        </w:rPr>
      </w:pPr>
    </w:p>
    <w:p>
      <w:pPr>
        <w:pStyle w:val="BodyText"/>
        <w:spacing w:line="259" w:lineRule="auto"/>
        <w:ind w:left="106" w:right="106"/>
        <w:jc w:val="both"/>
      </w:pPr>
      <w:r>
        <w:rPr>
          <w:b/>
        </w:rPr>
        <w:t>Metodologia: </w:t>
      </w:r>
      <w:r>
        <w:rPr/>
        <w:t>Foi desenvolvido no Laboratório de Análise de Sementes-LASE da FAV/UnB. Foram utilizados 15 genótipos de sementes de soja.</w:t>
      </w:r>
      <w:r>
        <w:rPr>
          <w:spacing w:val="-1"/>
        </w:rPr>
        <w:t> </w:t>
      </w:r>
      <w:r>
        <w:rPr/>
        <w:t>O</w:t>
      </w:r>
      <w:r>
        <w:rPr>
          <w:spacing w:val="-3"/>
        </w:rPr>
        <w:t> </w:t>
      </w:r>
      <w:r>
        <w:rPr/>
        <w:t>experimento</w:t>
      </w:r>
      <w:r>
        <w:rPr>
          <w:spacing w:val="-2"/>
        </w:rPr>
        <w:t> </w:t>
      </w:r>
      <w:r>
        <w:rPr/>
        <w:t>avaliou</w:t>
      </w:r>
      <w:r>
        <w:rPr>
          <w:spacing w:val="-2"/>
        </w:rPr>
        <w:t> </w:t>
      </w:r>
      <w:r>
        <w:rPr/>
        <w:t>7 níveis</w:t>
      </w:r>
      <w:r>
        <w:rPr>
          <w:spacing w:val="-2"/>
        </w:rPr>
        <w:t> </w:t>
      </w:r>
      <w:r>
        <w:rPr/>
        <w:t>de</w:t>
      </w:r>
      <w:r>
        <w:rPr>
          <w:spacing w:val="-2"/>
        </w:rPr>
        <w:t> </w:t>
      </w:r>
      <w:r>
        <w:rPr/>
        <w:t>corte</w:t>
      </w:r>
      <w:r>
        <w:rPr>
          <w:spacing w:val="-5"/>
        </w:rPr>
        <w:t> </w:t>
      </w:r>
      <w:r>
        <w:rPr/>
        <w:t>(para</w:t>
      </w:r>
      <w:r>
        <w:rPr>
          <w:spacing w:val="-4"/>
        </w:rPr>
        <w:t> </w:t>
      </w:r>
      <w:r>
        <w:rPr/>
        <w:t>estimar</w:t>
      </w:r>
      <w:r>
        <w:rPr>
          <w:spacing w:val="-1"/>
        </w:rPr>
        <w:t> </w:t>
      </w:r>
      <w:r>
        <w:rPr/>
        <w:t>a</w:t>
      </w:r>
      <w:r>
        <w:rPr>
          <w:spacing w:val="-2"/>
        </w:rPr>
        <w:t> </w:t>
      </w:r>
      <w:r>
        <w:rPr/>
        <w:t>germinação</w:t>
      </w:r>
      <w:r>
        <w:rPr>
          <w:spacing w:val="-1"/>
        </w:rPr>
        <w:t> </w:t>
      </w:r>
      <w:r>
        <w:rPr/>
        <w:t>e</w:t>
      </w:r>
      <w:r>
        <w:rPr>
          <w:spacing w:val="-5"/>
        </w:rPr>
        <w:t> </w:t>
      </w:r>
      <w:r>
        <w:rPr/>
        <w:t>o vigor</w:t>
      </w:r>
      <w:r>
        <w:rPr>
          <w:spacing w:val="1"/>
        </w:rPr>
        <w:t> </w:t>
      </w:r>
      <w:r>
        <w:rPr/>
        <w:t>das</w:t>
      </w:r>
      <w:r>
        <w:rPr>
          <w:spacing w:val="-6"/>
        </w:rPr>
        <w:t> </w:t>
      </w:r>
      <w:r>
        <w:rPr/>
        <w:t>sementes</w:t>
      </w:r>
      <w:r>
        <w:rPr>
          <w:spacing w:val="-4"/>
        </w:rPr>
        <w:t> </w:t>
      </w:r>
      <w:r>
        <w:rPr/>
        <w:t>em</w:t>
      </w:r>
      <w:r>
        <w:rPr>
          <w:spacing w:val="-6"/>
        </w:rPr>
        <w:t> </w:t>
      </w:r>
      <w:r>
        <w:rPr/>
        <w:t>duas</w:t>
      </w:r>
      <w:r>
        <w:rPr>
          <w:spacing w:val="-2"/>
        </w:rPr>
        <w:t> </w:t>
      </w:r>
      <w:r>
        <w:rPr/>
        <w:t>categorias,</w:t>
      </w:r>
      <w:r>
        <w:rPr>
          <w:spacing w:val="-1"/>
        </w:rPr>
        <w:t> </w:t>
      </w:r>
      <w:r>
        <w:rPr/>
        <w:t>viáveis</w:t>
      </w:r>
      <w:r>
        <w:rPr>
          <w:spacing w:val="-3"/>
        </w:rPr>
        <w:t> </w:t>
      </w:r>
      <w:r>
        <w:rPr/>
        <w:t>e</w:t>
      </w:r>
      <w:r>
        <w:rPr>
          <w:spacing w:val="-1"/>
        </w:rPr>
        <w:t> </w:t>
      </w:r>
      <w:r>
        <w:rPr/>
        <w:t>não</w:t>
      </w:r>
      <w:r>
        <w:rPr>
          <w:spacing w:val="-1"/>
        </w:rPr>
        <w:t> </w:t>
      </w:r>
      <w:r>
        <w:rPr/>
        <w:t>viáveis)</w:t>
      </w:r>
      <w:r>
        <w:rPr>
          <w:spacing w:val="-3"/>
        </w:rPr>
        <w:t> </w:t>
      </w:r>
      <w:r>
        <w:rPr/>
        <w:t>no teste de condutividade elétrica individual em sementes de soja, comparado com a metodologia considerada padrão, em massa ou copo (24 h de</w:t>
      </w:r>
      <w:r>
        <w:rPr>
          <w:spacing w:val="-5"/>
        </w:rPr>
        <w:t> </w:t>
      </w:r>
      <w:r>
        <w:rPr/>
        <w:t>embebição,</w:t>
      </w:r>
      <w:r>
        <w:rPr>
          <w:spacing w:val="-3"/>
        </w:rPr>
        <w:t> </w:t>
      </w:r>
      <w:r>
        <w:rPr/>
        <w:t>25oC</w:t>
      </w:r>
      <w:r>
        <w:rPr>
          <w:spacing w:val="-5"/>
        </w:rPr>
        <w:t> </w:t>
      </w:r>
      <w:r>
        <w:rPr/>
        <w:t>incubação,</w:t>
      </w:r>
      <w:r>
        <w:rPr>
          <w:spacing w:val="-2"/>
        </w:rPr>
        <w:t> </w:t>
      </w:r>
      <w:r>
        <w:rPr/>
        <w:t>50</w:t>
      </w:r>
      <w:r>
        <w:rPr>
          <w:spacing w:val="-7"/>
        </w:rPr>
        <w:t> </w:t>
      </w:r>
      <w:r>
        <w:rPr/>
        <w:t>sementes</w:t>
      </w:r>
      <w:r>
        <w:rPr>
          <w:spacing w:val="-5"/>
        </w:rPr>
        <w:t> </w:t>
      </w:r>
      <w:r>
        <w:rPr/>
        <w:t>por</w:t>
      </w:r>
      <w:r>
        <w:rPr>
          <w:spacing w:val="-5"/>
        </w:rPr>
        <w:t> </w:t>
      </w:r>
      <w:r>
        <w:rPr/>
        <w:t>recipiente,</w:t>
      </w:r>
      <w:r>
        <w:rPr>
          <w:spacing w:val="-3"/>
        </w:rPr>
        <w:t> </w:t>
      </w:r>
      <w:r>
        <w:rPr/>
        <w:t>e</w:t>
      </w:r>
      <w:r>
        <w:rPr>
          <w:spacing w:val="-5"/>
        </w:rPr>
        <w:t> </w:t>
      </w:r>
      <w:r>
        <w:rPr/>
        <w:t>75</w:t>
      </w:r>
      <w:r>
        <w:rPr>
          <w:spacing w:val="-7"/>
        </w:rPr>
        <w:t> </w:t>
      </w:r>
      <w:r>
        <w:rPr>
          <w:spacing w:val="-3"/>
        </w:rPr>
        <w:t>mL</w:t>
      </w:r>
      <w:r>
        <w:rPr>
          <w:spacing w:val="-5"/>
        </w:rPr>
        <w:t> </w:t>
      </w:r>
      <w:r>
        <w:rPr/>
        <w:t>de</w:t>
      </w:r>
      <w:r>
        <w:rPr>
          <w:spacing w:val="-4"/>
        </w:rPr>
        <w:t> </w:t>
      </w:r>
      <w:r>
        <w:rPr/>
        <w:t>água</w:t>
      </w:r>
      <w:r>
        <w:rPr>
          <w:spacing w:val="-6"/>
        </w:rPr>
        <w:t> </w:t>
      </w:r>
      <w:r>
        <w:rPr/>
        <w:t>deionizada)</w:t>
      </w:r>
      <w:r>
        <w:rPr>
          <w:spacing w:val="-2"/>
        </w:rPr>
        <w:t> </w:t>
      </w:r>
      <w:r>
        <w:rPr/>
        <w:t>como</w:t>
      </w:r>
      <w:r>
        <w:rPr>
          <w:spacing w:val="-2"/>
        </w:rPr>
        <w:t> </w:t>
      </w:r>
      <w:r>
        <w:rPr/>
        <w:t>testemunha.</w:t>
      </w:r>
      <w:r>
        <w:rPr>
          <w:spacing w:val="-3"/>
        </w:rPr>
        <w:t> </w:t>
      </w:r>
      <w:r>
        <w:rPr/>
        <w:t>Na</w:t>
      </w:r>
      <w:r>
        <w:rPr>
          <w:spacing w:val="-5"/>
        </w:rPr>
        <w:t> </w:t>
      </w:r>
      <w:r>
        <w:rPr/>
        <w:t>análise</w:t>
      </w:r>
      <w:r>
        <w:rPr>
          <w:spacing w:val="-4"/>
        </w:rPr>
        <w:t> </w:t>
      </w:r>
      <w:r>
        <w:rPr/>
        <w:t>individual</w:t>
      </w:r>
      <w:r>
        <w:rPr>
          <w:spacing w:val="-9"/>
        </w:rPr>
        <w:t> </w:t>
      </w:r>
      <w:r>
        <w:rPr/>
        <w:t>de</w:t>
      </w:r>
      <w:r>
        <w:rPr>
          <w:spacing w:val="-4"/>
        </w:rPr>
        <w:t> </w:t>
      </w:r>
      <w:r>
        <w:rPr/>
        <w:t>sementes foi</w:t>
      </w:r>
      <w:r>
        <w:rPr>
          <w:spacing w:val="-9"/>
        </w:rPr>
        <w:t> </w:t>
      </w:r>
      <w:r>
        <w:rPr/>
        <w:t>utilizado</w:t>
      </w:r>
      <w:r>
        <w:rPr>
          <w:spacing w:val="-4"/>
        </w:rPr>
        <w:t> </w:t>
      </w:r>
      <w:r>
        <w:rPr/>
        <w:t>o</w:t>
      </w:r>
      <w:r>
        <w:rPr>
          <w:spacing w:val="-4"/>
        </w:rPr>
        <w:t> </w:t>
      </w:r>
      <w:r>
        <w:rPr/>
        <w:t>equipamento</w:t>
      </w:r>
      <w:r>
        <w:rPr>
          <w:spacing w:val="-5"/>
        </w:rPr>
        <w:t> </w:t>
      </w:r>
      <w:r>
        <w:rPr/>
        <w:t>SAD</w:t>
      </w:r>
      <w:r>
        <w:rPr>
          <w:spacing w:val="-4"/>
        </w:rPr>
        <w:t> </w:t>
      </w:r>
      <w:r>
        <w:rPr/>
        <w:t>9000-S.</w:t>
      </w:r>
      <w:r>
        <w:rPr>
          <w:spacing w:val="-4"/>
        </w:rPr>
        <w:t> </w:t>
      </w:r>
      <w:r>
        <w:rPr/>
        <w:t>As</w:t>
      </w:r>
      <w:r>
        <w:rPr>
          <w:spacing w:val="-6"/>
        </w:rPr>
        <w:t> </w:t>
      </w:r>
      <w:r>
        <w:rPr/>
        <w:t>seguintes</w:t>
      </w:r>
      <w:r>
        <w:rPr>
          <w:spacing w:val="-5"/>
        </w:rPr>
        <w:t> </w:t>
      </w:r>
      <w:r>
        <w:rPr/>
        <w:t>avaliações</w:t>
      </w:r>
      <w:r>
        <w:rPr>
          <w:spacing w:val="-5"/>
        </w:rPr>
        <w:t> </w:t>
      </w:r>
      <w:r>
        <w:rPr/>
        <w:t>de</w:t>
      </w:r>
      <w:r>
        <w:rPr>
          <w:spacing w:val="-5"/>
        </w:rPr>
        <w:t> </w:t>
      </w:r>
      <w:r>
        <w:rPr/>
        <w:t>laboratório</w:t>
      </w:r>
      <w:r>
        <w:rPr>
          <w:spacing w:val="-4"/>
        </w:rPr>
        <w:t> </w:t>
      </w:r>
      <w:r>
        <w:rPr/>
        <w:t>e</w:t>
      </w:r>
      <w:r>
        <w:rPr>
          <w:spacing w:val="-5"/>
        </w:rPr>
        <w:t> </w:t>
      </w:r>
      <w:r>
        <w:rPr/>
        <w:t>de</w:t>
      </w:r>
      <w:r>
        <w:rPr>
          <w:spacing w:val="-7"/>
        </w:rPr>
        <w:t> </w:t>
      </w:r>
      <w:r>
        <w:rPr/>
        <w:t>campo</w:t>
      </w:r>
      <w:r>
        <w:rPr>
          <w:spacing w:val="-1"/>
        </w:rPr>
        <w:t> </w:t>
      </w:r>
      <w:r>
        <w:rPr/>
        <w:t>foram</w:t>
      </w:r>
      <w:r>
        <w:rPr>
          <w:spacing w:val="-8"/>
        </w:rPr>
        <w:t> </w:t>
      </w:r>
      <w:r>
        <w:rPr/>
        <w:t>realizadas:</w:t>
      </w:r>
      <w:r>
        <w:rPr>
          <w:spacing w:val="-3"/>
        </w:rPr>
        <w:t> </w:t>
      </w:r>
      <w:r>
        <w:rPr/>
        <w:t>teor</w:t>
      </w:r>
      <w:r>
        <w:rPr>
          <w:spacing w:val="-5"/>
        </w:rPr>
        <w:t> </w:t>
      </w:r>
      <w:r>
        <w:rPr/>
        <w:t>de</w:t>
      </w:r>
      <w:r>
        <w:rPr>
          <w:spacing w:val="-7"/>
        </w:rPr>
        <w:t> </w:t>
      </w:r>
      <w:r>
        <w:rPr/>
        <w:t>água</w:t>
      </w:r>
      <w:r>
        <w:rPr>
          <w:spacing w:val="-7"/>
        </w:rPr>
        <w:t> </w:t>
      </w:r>
      <w:r>
        <w:rPr/>
        <w:t>(TA),</w:t>
      </w:r>
      <w:r>
        <w:rPr>
          <w:spacing w:val="-7"/>
        </w:rPr>
        <w:t> </w:t>
      </w:r>
      <w:r>
        <w:rPr/>
        <w:t>teste</w:t>
      </w:r>
      <w:r>
        <w:rPr>
          <w:spacing w:val="-4"/>
        </w:rPr>
        <w:t> </w:t>
      </w:r>
      <w:r>
        <w:rPr/>
        <w:t>de</w:t>
      </w:r>
      <w:r>
        <w:rPr>
          <w:spacing w:val="-7"/>
        </w:rPr>
        <w:t> </w:t>
      </w:r>
      <w:r>
        <w:rPr/>
        <w:t>dano mecânico com hipoclorito (DM), teste de condutividade elétrica de massa - PADRÃO (CE), teste de condutividade elétrica individual (CEi), emergência de plântulas em campo (EC), índice de velocidade de emergência (IVE). Para análise estatística usou-se o DIC com 4 repetições comparadas pelo teste de Tukey a</w:t>
      </w:r>
      <w:r>
        <w:rPr>
          <w:spacing w:val="-5"/>
        </w:rPr>
        <w:t> </w:t>
      </w:r>
      <w:r>
        <w:rPr/>
        <w:t>5%.</w:t>
      </w:r>
    </w:p>
    <w:p>
      <w:pPr>
        <w:pStyle w:val="BodyText"/>
        <w:spacing w:before="6"/>
        <w:rPr>
          <w:sz w:val="15"/>
        </w:rPr>
      </w:pPr>
    </w:p>
    <w:p>
      <w:pPr>
        <w:pStyle w:val="BodyText"/>
        <w:spacing w:line="259" w:lineRule="auto"/>
        <w:ind w:left="120" w:right="104" w:hanging="10"/>
        <w:jc w:val="both"/>
      </w:pPr>
      <w:r>
        <w:rPr>
          <w:b/>
        </w:rPr>
        <w:t>Resultados: </w:t>
      </w:r>
      <w:r>
        <w:rPr/>
        <w:t>As cultivares P98Y11 e Jiripoca foram escolhidas para comparações dos nivelamentos de corte devido possuírem alto vigor e baixo vigor, respectivamente. Contudo, apesar dos dois valores serem altos, eles refletiram os resultados da germinação, em que a cultivar P98Y11 apresentou menor lixiviação de conteúdos celulares e maior germinação e a cultivar Jiripoca apresentou maior lixiviação e menor germinação. O nível de corte definido para germinação/vigor que melhor se aproximou dos valores de germinação para as duas cultivares foi o</w:t>
      </w:r>
      <w:r>
        <w:rPr>
          <w:spacing w:val="-2"/>
        </w:rPr>
        <w:t> </w:t>
      </w:r>
      <w:r>
        <w:rPr/>
        <w:t>G177/V177,</w:t>
      </w:r>
      <w:r>
        <w:rPr>
          <w:spacing w:val="-2"/>
        </w:rPr>
        <w:t> </w:t>
      </w:r>
      <w:r>
        <w:rPr/>
        <w:t>na</w:t>
      </w:r>
      <w:r>
        <w:rPr>
          <w:spacing w:val="-3"/>
        </w:rPr>
        <w:t> </w:t>
      </w:r>
      <w:r>
        <w:rPr/>
        <w:t>qual</w:t>
      </w:r>
      <w:r>
        <w:rPr>
          <w:spacing w:val="-8"/>
        </w:rPr>
        <w:t> </w:t>
      </w:r>
      <w:r>
        <w:rPr/>
        <w:t>a</w:t>
      </w:r>
      <w:r>
        <w:rPr>
          <w:spacing w:val="-4"/>
        </w:rPr>
        <w:t> </w:t>
      </w:r>
      <w:r>
        <w:rPr/>
        <w:t>cultivar</w:t>
      </w:r>
      <w:r>
        <w:rPr>
          <w:spacing w:val="-2"/>
        </w:rPr>
        <w:t> </w:t>
      </w:r>
      <w:r>
        <w:rPr/>
        <w:t>P98Y11</w:t>
      </w:r>
      <w:r>
        <w:rPr>
          <w:spacing w:val="-4"/>
        </w:rPr>
        <w:t> </w:t>
      </w:r>
      <w:r>
        <w:rPr/>
        <w:t>apresentou</w:t>
      </w:r>
      <w:r>
        <w:rPr>
          <w:spacing w:val="-4"/>
        </w:rPr>
        <w:t> </w:t>
      </w:r>
      <w:r>
        <w:rPr/>
        <w:t>94%</w:t>
      </w:r>
      <w:r>
        <w:rPr>
          <w:spacing w:val="-2"/>
        </w:rPr>
        <w:t> </w:t>
      </w:r>
      <w:r>
        <w:rPr/>
        <w:t>de</w:t>
      </w:r>
      <w:r>
        <w:rPr>
          <w:spacing w:val="-5"/>
        </w:rPr>
        <w:t> </w:t>
      </w:r>
      <w:r>
        <w:rPr/>
        <w:t>germinação</w:t>
      </w:r>
      <w:r>
        <w:rPr>
          <w:spacing w:val="-2"/>
        </w:rPr>
        <w:t> </w:t>
      </w:r>
      <w:r>
        <w:rPr/>
        <w:t>e</w:t>
      </w:r>
      <w:r>
        <w:rPr>
          <w:spacing w:val="-4"/>
        </w:rPr>
        <w:t> </w:t>
      </w:r>
      <w:r>
        <w:rPr/>
        <w:t>vigor</w:t>
      </w:r>
      <w:r>
        <w:rPr>
          <w:spacing w:val="-2"/>
        </w:rPr>
        <w:t> </w:t>
      </w:r>
      <w:r>
        <w:rPr/>
        <w:t>pela</w:t>
      </w:r>
      <w:r>
        <w:rPr>
          <w:spacing w:val="-3"/>
        </w:rPr>
        <w:t> </w:t>
      </w:r>
      <w:r>
        <w:rPr/>
        <w:t>CEi</w:t>
      </w:r>
      <w:r>
        <w:rPr>
          <w:spacing w:val="-6"/>
        </w:rPr>
        <w:t> </w:t>
      </w:r>
      <w:r>
        <w:rPr/>
        <w:t>e</w:t>
      </w:r>
      <w:r>
        <w:rPr>
          <w:spacing w:val="-4"/>
        </w:rPr>
        <w:t> </w:t>
      </w:r>
      <w:r>
        <w:rPr/>
        <w:t>a</w:t>
      </w:r>
      <w:r>
        <w:rPr>
          <w:spacing w:val="-4"/>
        </w:rPr>
        <w:t> </w:t>
      </w:r>
      <w:r>
        <w:rPr/>
        <w:t>cultivar</w:t>
      </w:r>
      <w:r>
        <w:rPr>
          <w:spacing w:val="-2"/>
        </w:rPr>
        <w:t> </w:t>
      </w:r>
      <w:r>
        <w:rPr/>
        <w:t>Jiripoca</w:t>
      </w:r>
      <w:r>
        <w:rPr>
          <w:spacing w:val="-5"/>
        </w:rPr>
        <w:t> </w:t>
      </w:r>
      <w:r>
        <w:rPr/>
        <w:t>apresentou</w:t>
      </w:r>
      <w:r>
        <w:rPr>
          <w:spacing w:val="-4"/>
        </w:rPr>
        <w:t> </w:t>
      </w:r>
      <w:r>
        <w:rPr/>
        <w:t>56%</w:t>
      </w:r>
      <w:r>
        <w:rPr>
          <w:spacing w:val="-2"/>
        </w:rPr>
        <w:t> </w:t>
      </w:r>
      <w:r>
        <w:rPr/>
        <w:t>de</w:t>
      </w:r>
      <w:r>
        <w:rPr>
          <w:spacing w:val="-4"/>
        </w:rPr>
        <w:t> </w:t>
      </w:r>
      <w:r>
        <w:rPr/>
        <w:t>germinação e vigor pela CEi. Em trabalho semelhante Krzyzanowski e Miranda (1990) relataram bons resultados para sementes de soja, usando-se um valor de 50 como ponto de corte entre os níveis de viabilidade das sementes. McDonald (1988) recomendou que futuros desenvolvimentos no teste de condutividade elétrica devem ser</w:t>
      </w:r>
      <w:r>
        <w:rPr>
          <w:spacing w:val="-4"/>
        </w:rPr>
        <w:t> </w:t>
      </w:r>
      <w:r>
        <w:rPr/>
        <w:t>almejados.</w:t>
      </w:r>
    </w:p>
    <w:p>
      <w:pPr>
        <w:pStyle w:val="BodyText"/>
        <w:spacing w:before="10"/>
        <w:rPr>
          <w:sz w:val="9"/>
        </w:rPr>
      </w:pPr>
    </w:p>
    <w:p>
      <w:pPr>
        <w:pStyle w:val="BodyText"/>
        <w:spacing w:line="259" w:lineRule="auto"/>
        <w:ind w:left="120" w:right="104" w:hanging="10"/>
        <w:jc w:val="both"/>
      </w:pPr>
      <w:r>
        <w:rPr>
          <w:b/>
        </w:rPr>
        <w:t>Conclusão: </w:t>
      </w:r>
      <w:r>
        <w:rPr/>
        <w:t>As cultivares P98Y11 e Jiripoca foram escolhidas para comparações dos nivelamentos de corte devido possuírem alto vigor e baixo vigor, respectivamente. Contudo, apesar dos dois valores serem altos, eles refletiram os resultados da germinação, em que a cultivar P98Y11 apresentou menor lixiviação de conteúdos celulares e maior germinação e a cultivar Jiripoca apresentou maior lixiviação e menor germinação. O nível de corte definido para germinação/vigor que melhor se aproximou dos valores de germinação para as duas cultivares foi o</w:t>
      </w:r>
      <w:r>
        <w:rPr>
          <w:spacing w:val="-2"/>
        </w:rPr>
        <w:t> </w:t>
      </w:r>
      <w:r>
        <w:rPr/>
        <w:t>G177/V177,</w:t>
      </w:r>
      <w:r>
        <w:rPr>
          <w:spacing w:val="-2"/>
        </w:rPr>
        <w:t> </w:t>
      </w:r>
      <w:r>
        <w:rPr/>
        <w:t>na</w:t>
      </w:r>
      <w:r>
        <w:rPr>
          <w:spacing w:val="-3"/>
        </w:rPr>
        <w:t> </w:t>
      </w:r>
      <w:r>
        <w:rPr/>
        <w:t>qual</w:t>
      </w:r>
      <w:r>
        <w:rPr>
          <w:spacing w:val="-8"/>
        </w:rPr>
        <w:t> </w:t>
      </w:r>
      <w:r>
        <w:rPr/>
        <w:t>a</w:t>
      </w:r>
      <w:r>
        <w:rPr>
          <w:spacing w:val="-4"/>
        </w:rPr>
        <w:t> </w:t>
      </w:r>
      <w:r>
        <w:rPr/>
        <w:t>cultivar</w:t>
      </w:r>
      <w:r>
        <w:rPr>
          <w:spacing w:val="-2"/>
        </w:rPr>
        <w:t> </w:t>
      </w:r>
      <w:r>
        <w:rPr/>
        <w:t>P98Y11</w:t>
      </w:r>
      <w:r>
        <w:rPr>
          <w:spacing w:val="-4"/>
        </w:rPr>
        <w:t> </w:t>
      </w:r>
      <w:r>
        <w:rPr/>
        <w:t>apresentou</w:t>
      </w:r>
      <w:r>
        <w:rPr>
          <w:spacing w:val="-4"/>
        </w:rPr>
        <w:t> </w:t>
      </w:r>
      <w:r>
        <w:rPr/>
        <w:t>94%</w:t>
      </w:r>
      <w:r>
        <w:rPr>
          <w:spacing w:val="-2"/>
        </w:rPr>
        <w:t> </w:t>
      </w:r>
      <w:r>
        <w:rPr/>
        <w:t>de</w:t>
      </w:r>
      <w:r>
        <w:rPr>
          <w:spacing w:val="-5"/>
        </w:rPr>
        <w:t> </w:t>
      </w:r>
      <w:r>
        <w:rPr/>
        <w:t>germinação</w:t>
      </w:r>
      <w:r>
        <w:rPr>
          <w:spacing w:val="-2"/>
        </w:rPr>
        <w:t> </w:t>
      </w:r>
      <w:r>
        <w:rPr/>
        <w:t>e</w:t>
      </w:r>
      <w:r>
        <w:rPr>
          <w:spacing w:val="-4"/>
        </w:rPr>
        <w:t> </w:t>
      </w:r>
      <w:r>
        <w:rPr/>
        <w:t>vigor</w:t>
      </w:r>
      <w:r>
        <w:rPr>
          <w:spacing w:val="-2"/>
        </w:rPr>
        <w:t> </w:t>
      </w:r>
      <w:r>
        <w:rPr/>
        <w:t>pela</w:t>
      </w:r>
      <w:r>
        <w:rPr>
          <w:spacing w:val="-3"/>
        </w:rPr>
        <w:t> </w:t>
      </w:r>
      <w:r>
        <w:rPr/>
        <w:t>CEi</w:t>
      </w:r>
      <w:r>
        <w:rPr>
          <w:spacing w:val="-6"/>
        </w:rPr>
        <w:t> </w:t>
      </w:r>
      <w:r>
        <w:rPr/>
        <w:t>e</w:t>
      </w:r>
      <w:r>
        <w:rPr>
          <w:spacing w:val="-4"/>
        </w:rPr>
        <w:t> </w:t>
      </w:r>
      <w:r>
        <w:rPr/>
        <w:t>a</w:t>
      </w:r>
      <w:r>
        <w:rPr>
          <w:spacing w:val="-4"/>
        </w:rPr>
        <w:t> </w:t>
      </w:r>
      <w:r>
        <w:rPr/>
        <w:t>cultivar</w:t>
      </w:r>
      <w:r>
        <w:rPr>
          <w:spacing w:val="-2"/>
        </w:rPr>
        <w:t> </w:t>
      </w:r>
      <w:r>
        <w:rPr/>
        <w:t>Jiripoca</w:t>
      </w:r>
      <w:r>
        <w:rPr>
          <w:spacing w:val="-5"/>
        </w:rPr>
        <w:t> </w:t>
      </w:r>
      <w:r>
        <w:rPr/>
        <w:t>apresentou</w:t>
      </w:r>
      <w:r>
        <w:rPr>
          <w:spacing w:val="-4"/>
        </w:rPr>
        <w:t> </w:t>
      </w:r>
      <w:r>
        <w:rPr/>
        <w:t>56%</w:t>
      </w:r>
      <w:r>
        <w:rPr>
          <w:spacing w:val="-2"/>
        </w:rPr>
        <w:t> </w:t>
      </w:r>
      <w:r>
        <w:rPr/>
        <w:t>de</w:t>
      </w:r>
      <w:r>
        <w:rPr>
          <w:spacing w:val="-4"/>
        </w:rPr>
        <w:t> </w:t>
      </w:r>
      <w:r>
        <w:rPr/>
        <w:t>germinação e vigor pela CEi. Em trabalho semelhante Krzyzanowski e Miranda (1990) relataram bons resultados para sementes de soja, usando-se um valor de 50 como ponto de corte entre os níveis de viabilidade das sementes. McDonald (1988) recomendou que futuros desenvolvimentos no teste de condutividade elétrica devem ser</w:t>
      </w:r>
      <w:r>
        <w:rPr>
          <w:spacing w:val="-4"/>
        </w:rPr>
        <w:t> </w:t>
      </w:r>
      <w:r>
        <w:rPr/>
        <w:t>almejados.</w:t>
      </w:r>
    </w:p>
    <w:p>
      <w:pPr>
        <w:pStyle w:val="BodyText"/>
        <w:spacing w:before="7"/>
        <w:rPr>
          <w:sz w:val="9"/>
        </w:rPr>
      </w:pPr>
    </w:p>
    <w:p>
      <w:pPr>
        <w:spacing w:line="458" w:lineRule="auto" w:before="0"/>
        <w:ind w:left="111" w:right="878" w:firstLine="0"/>
        <w:jc w:val="both"/>
        <w:rPr>
          <w:b/>
          <w:sz w:val="12"/>
        </w:rPr>
      </w:pPr>
      <w:r>
        <w:rPr>
          <w:b/>
          <w:sz w:val="12"/>
        </w:rPr>
        <w:t>Palavras-Chave: </w:t>
      </w:r>
      <w:r>
        <w:rPr>
          <w:sz w:val="12"/>
        </w:rPr>
        <w:t>Glycine max (L.) Merrill, qualidade fisiológica, teste de vigor, ponto de partição, estimativa de emergência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485"/>
      </w:pPr>
      <w:r>
        <w:rPr>
          <w:color w:val="007E39"/>
        </w:rPr>
        <w:t>Fungos associados à decomposição de madeiras de vegetação arbórea do Parque Nacional, Brasília - DF</w:t>
      </w:r>
    </w:p>
    <w:p>
      <w:pPr>
        <w:spacing w:before="74"/>
        <w:ind w:left="5038" w:right="0" w:firstLine="0"/>
        <w:jc w:val="left"/>
        <w:rPr>
          <w:sz w:val="12"/>
        </w:rPr>
      </w:pPr>
      <w:r>
        <w:rPr>
          <w:b/>
          <w:color w:val="2E75B6"/>
          <w:sz w:val="12"/>
        </w:rPr>
        <w:t>Bolsista</w:t>
      </w:r>
      <w:r>
        <w:rPr>
          <w:color w:val="2E75B6"/>
          <w:sz w:val="12"/>
        </w:rPr>
        <w:t>: Diego Douglas Costa Dantas</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Fitopatologia </w:t>
      </w:r>
      <w:r>
        <w:rPr>
          <w:b/>
          <w:sz w:val="12"/>
        </w:rPr>
        <w:t>Instituição</w:t>
      </w:r>
      <w:r>
        <w:rPr>
          <w:sz w:val="12"/>
        </w:rPr>
        <w:t>: UnB</w:t>
      </w:r>
    </w:p>
    <w:p>
      <w:pPr>
        <w:spacing w:before="4"/>
        <w:ind w:left="111" w:right="0" w:firstLine="0"/>
        <w:jc w:val="left"/>
        <w:rPr>
          <w:sz w:val="12"/>
        </w:rPr>
      </w:pPr>
      <w:r>
        <w:rPr>
          <w:b/>
          <w:sz w:val="12"/>
        </w:rPr>
        <w:t>Orientador (a): </w:t>
      </w:r>
      <w:r>
        <w:rPr>
          <w:sz w:val="12"/>
        </w:rPr>
        <w:t>CARLOS ANTÔNIO INÁCIO</w:t>
      </w:r>
    </w:p>
    <w:p>
      <w:pPr>
        <w:pStyle w:val="BodyText"/>
        <w:spacing w:before="7"/>
        <w:rPr>
          <w:sz w:val="16"/>
        </w:rPr>
      </w:pPr>
    </w:p>
    <w:p>
      <w:pPr>
        <w:pStyle w:val="BodyText"/>
        <w:spacing w:line="259" w:lineRule="auto"/>
        <w:ind w:left="120" w:right="106" w:hanging="10"/>
        <w:jc w:val="both"/>
      </w:pPr>
      <w:r>
        <w:rPr>
          <w:b/>
        </w:rPr>
        <w:t>Introdução: </w:t>
      </w:r>
      <w:r>
        <w:rPr/>
        <w:t>Fungos decompositores de madeira de espécies presentes no cerrado, particularmente do Parque Nacional, Brasília D. F., vem sendo estudados quanto à sua atividade decompositora e consequente identificação, porém muitas outras espécies presentes no cerrado, ainda não tiveram seu devido enfoque onde, certamente carecem de identificação e caracterização efetivas, bem como a avaliação de sua potencial atividade decompositora seja ela lignolítica e /ou celulolítica. O presente trabalho teve como objetivos a coleta e isolamento de fungos em associação</w:t>
      </w:r>
      <w:r>
        <w:rPr>
          <w:spacing w:val="-5"/>
        </w:rPr>
        <w:t> </w:t>
      </w:r>
      <w:r>
        <w:rPr/>
        <w:t>com</w:t>
      </w:r>
      <w:r>
        <w:rPr>
          <w:spacing w:val="-11"/>
        </w:rPr>
        <w:t> </w:t>
      </w:r>
      <w:r>
        <w:rPr/>
        <w:t>atividades</w:t>
      </w:r>
      <w:r>
        <w:rPr>
          <w:spacing w:val="-7"/>
        </w:rPr>
        <w:t> </w:t>
      </w:r>
      <w:r>
        <w:rPr/>
        <w:t>de</w:t>
      </w:r>
      <w:r>
        <w:rPr>
          <w:spacing w:val="-7"/>
        </w:rPr>
        <w:t> </w:t>
      </w:r>
      <w:r>
        <w:rPr/>
        <w:t>decomposição</w:t>
      </w:r>
      <w:r>
        <w:rPr>
          <w:spacing w:val="-4"/>
        </w:rPr>
        <w:t> </w:t>
      </w:r>
      <w:r>
        <w:rPr/>
        <w:t>e</w:t>
      </w:r>
      <w:r>
        <w:rPr>
          <w:spacing w:val="-7"/>
        </w:rPr>
        <w:t> </w:t>
      </w:r>
      <w:r>
        <w:rPr/>
        <w:t>podridão,</w:t>
      </w:r>
      <w:r>
        <w:rPr>
          <w:spacing w:val="-5"/>
        </w:rPr>
        <w:t> </w:t>
      </w:r>
      <w:r>
        <w:rPr/>
        <w:t>presentes</w:t>
      </w:r>
      <w:r>
        <w:rPr>
          <w:spacing w:val="-7"/>
        </w:rPr>
        <w:t> </w:t>
      </w:r>
      <w:r>
        <w:rPr/>
        <w:t>em</w:t>
      </w:r>
      <w:r>
        <w:rPr>
          <w:spacing w:val="-11"/>
        </w:rPr>
        <w:t> </w:t>
      </w:r>
      <w:r>
        <w:rPr/>
        <w:t>plantas</w:t>
      </w:r>
      <w:r>
        <w:rPr>
          <w:spacing w:val="-5"/>
        </w:rPr>
        <w:t> </w:t>
      </w:r>
      <w:r>
        <w:rPr/>
        <w:t>vivas</w:t>
      </w:r>
      <w:r>
        <w:rPr>
          <w:spacing w:val="-7"/>
        </w:rPr>
        <w:t> </w:t>
      </w:r>
      <w:r>
        <w:rPr/>
        <w:t>ou</w:t>
      </w:r>
      <w:r>
        <w:rPr>
          <w:spacing w:val="-6"/>
        </w:rPr>
        <w:t> </w:t>
      </w:r>
      <w:r>
        <w:rPr/>
        <w:t>restos</w:t>
      </w:r>
      <w:r>
        <w:rPr>
          <w:spacing w:val="-6"/>
        </w:rPr>
        <w:t> </w:t>
      </w:r>
      <w:r>
        <w:rPr/>
        <w:t>de</w:t>
      </w:r>
      <w:r>
        <w:rPr>
          <w:spacing w:val="-7"/>
        </w:rPr>
        <w:t> </w:t>
      </w:r>
      <w:r>
        <w:rPr/>
        <w:t>vegetação</w:t>
      </w:r>
      <w:r>
        <w:rPr>
          <w:spacing w:val="-4"/>
        </w:rPr>
        <w:t> </w:t>
      </w:r>
      <w:r>
        <w:rPr/>
        <w:t>arbórea</w:t>
      </w:r>
      <w:r>
        <w:rPr>
          <w:spacing w:val="-5"/>
        </w:rPr>
        <w:t> </w:t>
      </w:r>
      <w:r>
        <w:rPr/>
        <w:t>do</w:t>
      </w:r>
      <w:r>
        <w:rPr>
          <w:spacing w:val="-4"/>
        </w:rPr>
        <w:t> </w:t>
      </w:r>
      <w:r>
        <w:rPr/>
        <w:t>cerrado,</w:t>
      </w:r>
      <w:r>
        <w:rPr>
          <w:spacing w:val="-5"/>
        </w:rPr>
        <w:t> </w:t>
      </w:r>
      <w:r>
        <w:rPr/>
        <w:t>particularmente do Parque Nacional, Brasília D.F., bem como sua determinação, caracterização morfológica e avaliar a atividade decompositora dos isolados através da inoculação em corpos de</w:t>
      </w:r>
      <w:r>
        <w:rPr>
          <w:spacing w:val="-3"/>
        </w:rPr>
        <w:t> </w:t>
      </w:r>
      <w:r>
        <w:rPr/>
        <w:t>prova.</w:t>
      </w:r>
    </w:p>
    <w:p>
      <w:pPr>
        <w:pStyle w:val="BodyText"/>
        <w:spacing w:before="6"/>
        <w:rPr>
          <w:sz w:val="15"/>
        </w:rPr>
      </w:pPr>
    </w:p>
    <w:p>
      <w:pPr>
        <w:pStyle w:val="BodyText"/>
        <w:spacing w:line="259" w:lineRule="auto"/>
        <w:ind w:left="106" w:right="105"/>
        <w:jc w:val="both"/>
      </w:pPr>
      <w:r>
        <w:rPr>
          <w:b/>
        </w:rPr>
        <w:t>Metodologia:</w:t>
      </w:r>
      <w:r>
        <w:rPr>
          <w:b/>
          <w:spacing w:val="-6"/>
        </w:rPr>
        <w:t> </w:t>
      </w:r>
      <w:r>
        <w:rPr/>
        <w:t>Inicialmente</w:t>
      </w:r>
      <w:r>
        <w:rPr>
          <w:spacing w:val="-5"/>
        </w:rPr>
        <w:t> </w:t>
      </w:r>
      <w:r>
        <w:rPr/>
        <w:t>foram</w:t>
      </w:r>
      <w:r>
        <w:rPr>
          <w:spacing w:val="-8"/>
        </w:rPr>
        <w:t> </w:t>
      </w:r>
      <w:r>
        <w:rPr/>
        <w:t>efetuados</w:t>
      </w:r>
      <w:r>
        <w:rPr>
          <w:spacing w:val="-5"/>
        </w:rPr>
        <w:t> </w:t>
      </w:r>
      <w:r>
        <w:rPr/>
        <w:t>estudos</w:t>
      </w:r>
      <w:r>
        <w:rPr>
          <w:spacing w:val="-6"/>
        </w:rPr>
        <w:t> </w:t>
      </w:r>
      <w:r>
        <w:rPr/>
        <w:t>com</w:t>
      </w:r>
      <w:r>
        <w:rPr>
          <w:spacing w:val="-8"/>
        </w:rPr>
        <w:t> </w:t>
      </w:r>
      <w:r>
        <w:rPr/>
        <w:t>os</w:t>
      </w:r>
      <w:r>
        <w:rPr>
          <w:spacing w:val="-6"/>
        </w:rPr>
        <w:t> </w:t>
      </w:r>
      <w:r>
        <w:rPr/>
        <w:t>espécimes</w:t>
      </w:r>
      <w:r>
        <w:rPr>
          <w:spacing w:val="-5"/>
        </w:rPr>
        <w:t> </w:t>
      </w:r>
      <w:r>
        <w:rPr/>
        <w:t>coletados</w:t>
      </w:r>
      <w:r>
        <w:rPr>
          <w:spacing w:val="-7"/>
        </w:rPr>
        <w:t> </w:t>
      </w:r>
      <w:r>
        <w:rPr/>
        <w:t>os</w:t>
      </w:r>
      <w:r>
        <w:rPr>
          <w:spacing w:val="-6"/>
        </w:rPr>
        <w:t> </w:t>
      </w:r>
      <w:r>
        <w:rPr/>
        <w:t>quais,</w:t>
      </w:r>
      <w:r>
        <w:rPr>
          <w:spacing w:val="-2"/>
        </w:rPr>
        <w:t> </w:t>
      </w:r>
      <w:r>
        <w:rPr/>
        <w:t>foram</w:t>
      </w:r>
      <w:r>
        <w:rPr>
          <w:spacing w:val="-7"/>
        </w:rPr>
        <w:t> </w:t>
      </w:r>
      <w:r>
        <w:rPr/>
        <w:t>fotografados,</w:t>
      </w:r>
      <w:r>
        <w:rPr>
          <w:spacing w:val="-4"/>
        </w:rPr>
        <w:t> </w:t>
      </w:r>
      <w:r>
        <w:rPr/>
        <w:t>georeferenciados</w:t>
      </w:r>
      <w:r>
        <w:rPr>
          <w:spacing w:val="-5"/>
        </w:rPr>
        <w:t> </w:t>
      </w:r>
      <w:r>
        <w:rPr/>
        <w:t>e</w:t>
      </w:r>
      <w:r>
        <w:rPr>
          <w:spacing w:val="-5"/>
        </w:rPr>
        <w:t> </w:t>
      </w:r>
      <w:r>
        <w:rPr/>
        <w:t>depositados no</w:t>
      </w:r>
      <w:r>
        <w:rPr>
          <w:spacing w:val="-5"/>
        </w:rPr>
        <w:t> </w:t>
      </w:r>
      <w:r>
        <w:rPr/>
        <w:t>Herbário</w:t>
      </w:r>
      <w:r>
        <w:rPr>
          <w:spacing w:val="-4"/>
        </w:rPr>
        <w:t> </w:t>
      </w:r>
      <w:r>
        <w:rPr/>
        <w:t>UB</w:t>
      </w:r>
      <w:r>
        <w:rPr>
          <w:spacing w:val="-8"/>
        </w:rPr>
        <w:t> </w:t>
      </w:r>
      <w:r>
        <w:rPr/>
        <w:t>(Col.</w:t>
      </w:r>
      <w:r>
        <w:rPr>
          <w:spacing w:val="-5"/>
        </w:rPr>
        <w:t> </w:t>
      </w:r>
      <w:r>
        <w:rPr/>
        <w:t>Micol.)</w:t>
      </w:r>
      <w:r>
        <w:rPr>
          <w:spacing w:val="-5"/>
        </w:rPr>
        <w:t> </w:t>
      </w:r>
      <w:r>
        <w:rPr/>
        <w:t>e</w:t>
      </w:r>
      <w:r>
        <w:rPr>
          <w:spacing w:val="-7"/>
        </w:rPr>
        <w:t> </w:t>
      </w:r>
      <w:r>
        <w:rPr/>
        <w:t>coleção</w:t>
      </w:r>
      <w:r>
        <w:rPr>
          <w:spacing w:val="-4"/>
        </w:rPr>
        <w:t> </w:t>
      </w:r>
      <w:r>
        <w:rPr/>
        <w:t>de</w:t>
      </w:r>
      <w:r>
        <w:rPr>
          <w:spacing w:val="-7"/>
        </w:rPr>
        <w:t> </w:t>
      </w:r>
      <w:r>
        <w:rPr/>
        <w:t>culturas</w:t>
      </w:r>
      <w:r>
        <w:rPr>
          <w:spacing w:val="-8"/>
        </w:rPr>
        <w:t> </w:t>
      </w:r>
      <w:r>
        <w:rPr/>
        <w:t>do</w:t>
      </w:r>
      <w:r>
        <w:rPr>
          <w:spacing w:val="-4"/>
        </w:rPr>
        <w:t> </w:t>
      </w:r>
      <w:r>
        <w:rPr/>
        <w:t>Fitopatologia.</w:t>
      </w:r>
      <w:r>
        <w:rPr>
          <w:spacing w:val="-6"/>
        </w:rPr>
        <w:t> </w:t>
      </w:r>
      <w:r>
        <w:rPr/>
        <w:t>O</w:t>
      </w:r>
      <w:r>
        <w:rPr>
          <w:spacing w:val="-4"/>
        </w:rPr>
        <w:t> </w:t>
      </w:r>
      <w:r>
        <w:rPr/>
        <w:t>material</w:t>
      </w:r>
      <w:r>
        <w:rPr>
          <w:spacing w:val="-8"/>
        </w:rPr>
        <w:t> </w:t>
      </w:r>
      <w:r>
        <w:rPr/>
        <w:t>coletado</w:t>
      </w:r>
      <w:r>
        <w:rPr>
          <w:spacing w:val="-5"/>
        </w:rPr>
        <w:t> </w:t>
      </w:r>
      <w:r>
        <w:rPr/>
        <w:t>no</w:t>
      </w:r>
      <w:r>
        <w:rPr>
          <w:spacing w:val="-4"/>
        </w:rPr>
        <w:t> </w:t>
      </w:r>
      <w:r>
        <w:rPr/>
        <w:t>campo</w:t>
      </w:r>
      <w:r>
        <w:rPr>
          <w:spacing w:val="-5"/>
        </w:rPr>
        <w:t> </w:t>
      </w:r>
      <w:r>
        <w:rPr/>
        <w:t>foi</w:t>
      </w:r>
      <w:r>
        <w:rPr>
          <w:spacing w:val="-8"/>
        </w:rPr>
        <w:t> </w:t>
      </w:r>
      <w:r>
        <w:rPr/>
        <w:t>acondicionado</w:t>
      </w:r>
      <w:r>
        <w:rPr>
          <w:spacing w:val="-4"/>
        </w:rPr>
        <w:t> </w:t>
      </w:r>
      <w:r>
        <w:rPr/>
        <w:t>em</w:t>
      </w:r>
      <w:r>
        <w:rPr>
          <w:spacing w:val="-11"/>
        </w:rPr>
        <w:t> </w:t>
      </w:r>
      <w:r>
        <w:rPr/>
        <w:t>recipientes</w:t>
      </w:r>
      <w:r>
        <w:rPr>
          <w:spacing w:val="-8"/>
        </w:rPr>
        <w:t> </w:t>
      </w:r>
      <w:r>
        <w:rPr/>
        <w:t>/ou</w:t>
      </w:r>
      <w:r>
        <w:rPr>
          <w:spacing w:val="-7"/>
        </w:rPr>
        <w:t> </w:t>
      </w:r>
      <w:r>
        <w:rPr/>
        <w:t>sacos de polietileno e levados ao laboratório e processados. Foram efetuados isolamentos de fragmentos das frutificações (basidiomas ou ascomas), previamente</w:t>
      </w:r>
      <w:r>
        <w:rPr>
          <w:spacing w:val="-4"/>
        </w:rPr>
        <w:t> </w:t>
      </w:r>
      <w:r>
        <w:rPr/>
        <w:t>tratados</w:t>
      </w:r>
      <w:r>
        <w:rPr>
          <w:spacing w:val="-5"/>
        </w:rPr>
        <w:t> </w:t>
      </w:r>
      <w:r>
        <w:rPr/>
        <w:t>assepticamente</w:t>
      </w:r>
      <w:r>
        <w:rPr>
          <w:spacing w:val="-3"/>
        </w:rPr>
        <w:t> </w:t>
      </w:r>
      <w:r>
        <w:rPr/>
        <w:t>em</w:t>
      </w:r>
      <w:r>
        <w:rPr>
          <w:spacing w:val="-8"/>
        </w:rPr>
        <w:t> </w:t>
      </w:r>
      <w:r>
        <w:rPr/>
        <w:t>soluções</w:t>
      </w:r>
      <w:r>
        <w:rPr>
          <w:spacing w:val="-4"/>
        </w:rPr>
        <w:t> </w:t>
      </w:r>
      <w:r>
        <w:rPr/>
        <w:t>de</w:t>
      </w:r>
      <w:r>
        <w:rPr>
          <w:spacing w:val="-4"/>
        </w:rPr>
        <w:t> </w:t>
      </w:r>
      <w:r>
        <w:rPr/>
        <w:t>álcool</w:t>
      </w:r>
      <w:r>
        <w:rPr>
          <w:spacing w:val="-7"/>
        </w:rPr>
        <w:t> </w:t>
      </w:r>
      <w:r>
        <w:rPr/>
        <w:t>70</w:t>
      </w:r>
      <w:r>
        <w:rPr>
          <w:spacing w:val="-4"/>
        </w:rPr>
        <w:t> </w:t>
      </w:r>
      <w:r>
        <w:rPr/>
        <w:t>%</w:t>
      </w:r>
      <w:r>
        <w:rPr>
          <w:spacing w:val="-1"/>
        </w:rPr>
        <w:t> </w:t>
      </w:r>
      <w:r>
        <w:rPr/>
        <w:t>e</w:t>
      </w:r>
      <w:r>
        <w:rPr>
          <w:spacing w:val="-5"/>
        </w:rPr>
        <w:t> </w:t>
      </w:r>
      <w:r>
        <w:rPr/>
        <w:t>hipoclorito</w:t>
      </w:r>
      <w:r>
        <w:rPr>
          <w:spacing w:val="-3"/>
        </w:rPr>
        <w:t> </w:t>
      </w:r>
      <w:r>
        <w:rPr/>
        <w:t>2</w:t>
      </w:r>
      <w:r>
        <w:rPr>
          <w:spacing w:val="-6"/>
        </w:rPr>
        <w:t> </w:t>
      </w:r>
      <w:r>
        <w:rPr/>
        <w:t>%</w:t>
      </w:r>
      <w:r>
        <w:rPr>
          <w:spacing w:val="-2"/>
        </w:rPr>
        <w:t> </w:t>
      </w:r>
      <w:r>
        <w:rPr/>
        <w:t>e</w:t>
      </w:r>
      <w:r>
        <w:rPr>
          <w:spacing w:val="-4"/>
        </w:rPr>
        <w:t> </w:t>
      </w:r>
      <w:r>
        <w:rPr/>
        <w:t>posteriormente</w:t>
      </w:r>
      <w:r>
        <w:rPr>
          <w:spacing w:val="-7"/>
        </w:rPr>
        <w:t> </w:t>
      </w:r>
      <w:r>
        <w:rPr/>
        <w:t>transferidos</w:t>
      </w:r>
      <w:r>
        <w:rPr>
          <w:spacing w:val="-4"/>
        </w:rPr>
        <w:t> </w:t>
      </w:r>
      <w:r>
        <w:rPr/>
        <w:t>para</w:t>
      </w:r>
      <w:r>
        <w:rPr>
          <w:spacing w:val="-4"/>
        </w:rPr>
        <w:t> </w:t>
      </w:r>
      <w:r>
        <w:rPr/>
        <w:t>placas</w:t>
      </w:r>
      <w:r>
        <w:rPr>
          <w:spacing w:val="-5"/>
        </w:rPr>
        <w:t> </w:t>
      </w:r>
      <w:r>
        <w:rPr/>
        <w:t>de</w:t>
      </w:r>
      <w:r>
        <w:rPr>
          <w:spacing w:val="-4"/>
        </w:rPr>
        <w:t> </w:t>
      </w:r>
      <w:r>
        <w:rPr/>
        <w:t>petri</w:t>
      </w:r>
      <w:r>
        <w:rPr>
          <w:spacing w:val="-6"/>
        </w:rPr>
        <w:t> </w:t>
      </w:r>
      <w:r>
        <w:rPr/>
        <w:t>contendo meios de cultura estéreis e incubados sob diferentes regimes de luz e temperatura. Após o crescimento destes fungos, os mesmos foram avaliados e identificados. Corpos de prova de madeira de diferentes espécies do cerrado foram inoculados com os fungos e avaliados quanto ao potencial da atividade de biodeterioração destes isolados, por </w:t>
      </w:r>
      <w:r>
        <w:rPr>
          <w:spacing w:val="-3"/>
        </w:rPr>
        <w:t>meio </w:t>
      </w:r>
      <w:r>
        <w:rPr/>
        <w:t>do ensaio acelerado de laboratório segundo a norma americara ASTM D-2017 (2005).</w:t>
      </w:r>
    </w:p>
    <w:p>
      <w:pPr>
        <w:pStyle w:val="BodyText"/>
        <w:spacing w:before="8"/>
        <w:rPr>
          <w:sz w:val="15"/>
        </w:rPr>
      </w:pPr>
    </w:p>
    <w:p>
      <w:pPr>
        <w:pStyle w:val="BodyText"/>
        <w:spacing w:line="259" w:lineRule="auto"/>
        <w:ind w:left="120" w:right="106" w:hanging="10"/>
        <w:jc w:val="both"/>
      </w:pPr>
      <w:r>
        <w:rPr>
          <w:b/>
        </w:rPr>
        <w:t>Resultados: </w:t>
      </w:r>
      <w:r>
        <w:rPr/>
        <w:t>Cerca de 15 espécies fúngicas foram coletadas e incorporadas na coleção micológica da Universidade de Brasília, mas somente algumas tiveram crescimento em cultura tais como: F1, F2A, F2C, F2D, F2E, F3B1, F3C1, F4A, F4B. Os isolados foram submetidos à avaliação do potencial da atividade de biodeterioração destas cepas, por </w:t>
      </w:r>
      <w:r>
        <w:rPr>
          <w:spacing w:val="-3"/>
        </w:rPr>
        <w:t>meio </w:t>
      </w:r>
      <w:r>
        <w:rPr/>
        <w:t>do ensaio acelerado de laboratório segundo a norma americara ASTM D-2017 (2005).O fungo F4B, quando exposto a madeira de Embaúba, foi mais agressivo em relação aos outros, apresentou a maior perda de massa média que foi de 70,06%. O fungo F3B1 foi o segundo mais eficiente em potencial de biodeteriorização. Os corpos de prova quando</w:t>
      </w:r>
      <w:r>
        <w:rPr>
          <w:spacing w:val="-4"/>
        </w:rPr>
        <w:t> </w:t>
      </w:r>
      <w:r>
        <w:rPr/>
        <w:t>atacados</w:t>
      </w:r>
      <w:r>
        <w:rPr>
          <w:spacing w:val="-6"/>
        </w:rPr>
        <w:t> </w:t>
      </w:r>
      <w:r>
        <w:rPr/>
        <w:t>pelo</w:t>
      </w:r>
      <w:r>
        <w:rPr>
          <w:spacing w:val="-3"/>
        </w:rPr>
        <w:t> </w:t>
      </w:r>
      <w:r>
        <w:rPr/>
        <w:t>isolado</w:t>
      </w:r>
      <w:r>
        <w:rPr>
          <w:spacing w:val="-4"/>
        </w:rPr>
        <w:t> </w:t>
      </w:r>
      <w:r>
        <w:rPr/>
        <w:t>F3C1</w:t>
      </w:r>
      <w:r>
        <w:rPr>
          <w:spacing w:val="-7"/>
        </w:rPr>
        <w:t> </w:t>
      </w:r>
      <w:r>
        <w:rPr/>
        <w:t>foram</w:t>
      </w:r>
      <w:r>
        <w:rPr>
          <w:spacing w:val="-9"/>
        </w:rPr>
        <w:t> </w:t>
      </w:r>
      <w:r>
        <w:rPr/>
        <w:t>classificados</w:t>
      </w:r>
      <w:r>
        <w:rPr>
          <w:spacing w:val="-6"/>
        </w:rPr>
        <w:t> </w:t>
      </w:r>
      <w:r>
        <w:rPr/>
        <w:t>como</w:t>
      </w:r>
      <w:r>
        <w:rPr>
          <w:spacing w:val="-4"/>
        </w:rPr>
        <w:t> </w:t>
      </w:r>
      <w:r>
        <w:rPr/>
        <w:t>moderadamente</w:t>
      </w:r>
      <w:r>
        <w:rPr>
          <w:spacing w:val="-5"/>
        </w:rPr>
        <w:t> </w:t>
      </w:r>
      <w:r>
        <w:rPr/>
        <w:t>resistentes,</w:t>
      </w:r>
      <w:r>
        <w:rPr>
          <w:spacing w:val="-5"/>
        </w:rPr>
        <w:t> </w:t>
      </w:r>
      <w:r>
        <w:rPr/>
        <w:t>segundo</w:t>
      </w:r>
      <w:r>
        <w:rPr>
          <w:spacing w:val="-3"/>
        </w:rPr>
        <w:t> </w:t>
      </w:r>
      <w:r>
        <w:rPr/>
        <w:t>a</w:t>
      </w:r>
      <w:r>
        <w:rPr>
          <w:spacing w:val="-8"/>
        </w:rPr>
        <w:t> </w:t>
      </w:r>
      <w:r>
        <w:rPr/>
        <w:t>norma</w:t>
      </w:r>
      <w:r>
        <w:rPr>
          <w:spacing w:val="-6"/>
        </w:rPr>
        <w:t> </w:t>
      </w:r>
      <w:r>
        <w:rPr/>
        <w:t>americana</w:t>
      </w:r>
      <w:r>
        <w:rPr>
          <w:spacing w:val="-4"/>
        </w:rPr>
        <w:t> </w:t>
      </w:r>
      <w:r>
        <w:rPr/>
        <w:t>ASTM</w:t>
      </w:r>
      <w:r>
        <w:rPr>
          <w:spacing w:val="-7"/>
        </w:rPr>
        <w:t> </w:t>
      </w:r>
      <w:r>
        <w:rPr/>
        <w:t>D-2017</w:t>
      </w:r>
      <w:r>
        <w:rPr>
          <w:spacing w:val="-5"/>
        </w:rPr>
        <w:t> </w:t>
      </w:r>
      <w:r>
        <w:rPr/>
        <w:t>(2005).</w:t>
      </w:r>
    </w:p>
    <w:p>
      <w:pPr>
        <w:pStyle w:val="BodyText"/>
        <w:spacing w:before="8"/>
        <w:rPr>
          <w:sz w:val="9"/>
        </w:rPr>
      </w:pPr>
    </w:p>
    <w:p>
      <w:pPr>
        <w:pStyle w:val="BodyText"/>
        <w:spacing w:line="259" w:lineRule="auto"/>
        <w:ind w:left="120" w:right="106" w:hanging="10"/>
        <w:jc w:val="both"/>
      </w:pPr>
      <w:r>
        <w:rPr>
          <w:b/>
        </w:rPr>
        <w:t>Conclusão: </w:t>
      </w:r>
      <w:r>
        <w:rPr/>
        <w:t>Cerca de 15 espécies fúngicas foram coletadas e incorporadas na coleção micológica da Universidade de Brasília, mas somente algumas tiveram crescimento em cultura tais como: F1, F2A, F2C, F2D, F2E, F3B1, F3C1, F4A, F4B. Os isolados foram submetidos à avaliação do potencial da atividade de biodeterioração destas cepas, por </w:t>
      </w:r>
      <w:r>
        <w:rPr>
          <w:spacing w:val="-3"/>
        </w:rPr>
        <w:t>meio </w:t>
      </w:r>
      <w:r>
        <w:rPr/>
        <w:t>do ensaio acelerado de laboratório segundo a norma americara ASTM D-2017 (2005).O fungo F4B, quando exposto a madeira de Embaúba, foi mais agressivo em relação aos outros, apresentou a maior perda de massa média que foi de 70,06%. O fungo F3B1 foi o segundo mais eficiente em potencial de biodeteriorização. Os corpos de prova quando</w:t>
      </w:r>
      <w:r>
        <w:rPr>
          <w:spacing w:val="-4"/>
        </w:rPr>
        <w:t> </w:t>
      </w:r>
      <w:r>
        <w:rPr/>
        <w:t>atacados</w:t>
      </w:r>
      <w:r>
        <w:rPr>
          <w:spacing w:val="-6"/>
        </w:rPr>
        <w:t> </w:t>
      </w:r>
      <w:r>
        <w:rPr/>
        <w:t>pelo</w:t>
      </w:r>
      <w:r>
        <w:rPr>
          <w:spacing w:val="-3"/>
        </w:rPr>
        <w:t> </w:t>
      </w:r>
      <w:r>
        <w:rPr/>
        <w:t>isolado</w:t>
      </w:r>
      <w:r>
        <w:rPr>
          <w:spacing w:val="-4"/>
        </w:rPr>
        <w:t> </w:t>
      </w:r>
      <w:r>
        <w:rPr/>
        <w:t>F3C1</w:t>
      </w:r>
      <w:r>
        <w:rPr>
          <w:spacing w:val="-7"/>
        </w:rPr>
        <w:t> </w:t>
      </w:r>
      <w:r>
        <w:rPr/>
        <w:t>foram</w:t>
      </w:r>
      <w:r>
        <w:rPr>
          <w:spacing w:val="-9"/>
        </w:rPr>
        <w:t> </w:t>
      </w:r>
      <w:r>
        <w:rPr/>
        <w:t>classificados</w:t>
      </w:r>
      <w:r>
        <w:rPr>
          <w:spacing w:val="-6"/>
        </w:rPr>
        <w:t> </w:t>
      </w:r>
      <w:r>
        <w:rPr/>
        <w:t>como</w:t>
      </w:r>
      <w:r>
        <w:rPr>
          <w:spacing w:val="-4"/>
        </w:rPr>
        <w:t> </w:t>
      </w:r>
      <w:r>
        <w:rPr/>
        <w:t>moderadamente</w:t>
      </w:r>
      <w:r>
        <w:rPr>
          <w:spacing w:val="-5"/>
        </w:rPr>
        <w:t> </w:t>
      </w:r>
      <w:r>
        <w:rPr/>
        <w:t>resistentes,</w:t>
      </w:r>
      <w:r>
        <w:rPr>
          <w:spacing w:val="-5"/>
        </w:rPr>
        <w:t> </w:t>
      </w:r>
      <w:r>
        <w:rPr/>
        <w:t>segundo</w:t>
      </w:r>
      <w:r>
        <w:rPr>
          <w:spacing w:val="-3"/>
        </w:rPr>
        <w:t> </w:t>
      </w:r>
      <w:r>
        <w:rPr/>
        <w:t>a</w:t>
      </w:r>
      <w:r>
        <w:rPr>
          <w:spacing w:val="-8"/>
        </w:rPr>
        <w:t> </w:t>
      </w:r>
      <w:r>
        <w:rPr/>
        <w:t>norma</w:t>
      </w:r>
      <w:r>
        <w:rPr>
          <w:spacing w:val="-6"/>
        </w:rPr>
        <w:t> </w:t>
      </w:r>
      <w:r>
        <w:rPr/>
        <w:t>americana</w:t>
      </w:r>
      <w:r>
        <w:rPr>
          <w:spacing w:val="-4"/>
        </w:rPr>
        <w:t> </w:t>
      </w:r>
      <w:r>
        <w:rPr/>
        <w:t>ASTM</w:t>
      </w:r>
      <w:r>
        <w:rPr>
          <w:spacing w:val="-7"/>
        </w:rPr>
        <w:t> </w:t>
      </w:r>
      <w:r>
        <w:rPr/>
        <w:t>D-2017</w:t>
      </w:r>
      <w:r>
        <w:rPr>
          <w:spacing w:val="-5"/>
        </w:rPr>
        <w:t> </w:t>
      </w:r>
      <w:r>
        <w:rPr/>
        <w:t>(2005).</w:t>
      </w:r>
    </w:p>
    <w:p>
      <w:pPr>
        <w:pStyle w:val="BodyText"/>
        <w:spacing w:before="7"/>
        <w:rPr>
          <w:sz w:val="9"/>
        </w:rPr>
      </w:pPr>
    </w:p>
    <w:p>
      <w:pPr>
        <w:pStyle w:val="BodyText"/>
        <w:spacing w:before="1"/>
        <w:ind w:left="111"/>
        <w:jc w:val="both"/>
      </w:pPr>
      <w:r>
        <w:rPr>
          <w:b/>
        </w:rPr>
        <w:t>Palavras-Chave: </w:t>
      </w:r>
      <w:r>
        <w:rPr/>
        <w:t>fungos lignolíticos, fungos celulolítcos, fungos decompositores de madeira, basidiomicetos, Badidiomycota, Ascomycota</w:t>
      </w:r>
    </w:p>
    <w:p>
      <w:pPr>
        <w:pStyle w:val="BodyText"/>
        <w:spacing w:before="11"/>
        <w:rPr>
          <w:sz w:val="10"/>
        </w:rPr>
      </w:pPr>
    </w:p>
    <w:p>
      <w:pPr>
        <w:pStyle w:val="BodyText"/>
        <w:spacing w:line="259" w:lineRule="auto"/>
        <w:ind w:left="120" w:right="108" w:hanging="10"/>
        <w:jc w:val="both"/>
      </w:pPr>
      <w:r>
        <w:rPr>
          <w:b/>
        </w:rPr>
        <w:t>Colaboradores: </w:t>
      </w:r>
      <w:r>
        <w:rPr/>
        <w:t>Dra. Esmeralda Yoshico Arakaki Okino (Laboratório de Produtos Florestais- LPF/SFB), Dr. Gerson Henrique Sternadt (IBAMA), Dr. Alencar Garlet (Laboratório de Produtos Florestais- LPF/SFB), Prof. Dr. José Carmine Dianese (UnB), Prof. Mariza Sanchez (UnB), Paulo Henrique Luchtemberg (Aluno do curso de Engenharia Florestal – UnB), Auxiliar técnicos: Carlos Pietrani (UnB)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4" w:right="90"/>
        <w:jc w:val="center"/>
      </w:pPr>
      <w:r>
        <w:rPr>
          <w:color w:val="007E39"/>
        </w:rPr>
        <w:t>Fermentação microbiana e valor nutritivo de forrageiras nativas e cultivadas no Cerrado</w:t>
      </w:r>
    </w:p>
    <w:p>
      <w:pPr>
        <w:spacing w:before="74"/>
        <w:ind w:left="5100" w:right="10" w:firstLine="0"/>
        <w:jc w:val="center"/>
        <w:rPr>
          <w:sz w:val="12"/>
        </w:rPr>
      </w:pPr>
      <w:r>
        <w:rPr>
          <w:b/>
          <w:color w:val="2E75B6"/>
          <w:sz w:val="12"/>
        </w:rPr>
        <w:t>Bolsista</w:t>
      </w:r>
      <w:r>
        <w:rPr>
          <w:color w:val="2E75B6"/>
          <w:sz w:val="12"/>
        </w:rPr>
        <w:t>: Diego Figueiredo Melara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SERGIO LUCIO SALOMON CABRAL FILHO</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O</w:t>
      </w:r>
      <w:r>
        <w:rPr>
          <w:spacing w:val="-5"/>
        </w:rPr>
        <w:t> </w:t>
      </w:r>
      <w:r>
        <w:rPr/>
        <w:t>Cerrado</w:t>
      </w:r>
      <w:r>
        <w:rPr>
          <w:spacing w:val="-1"/>
        </w:rPr>
        <w:t> </w:t>
      </w:r>
      <w:r>
        <w:rPr/>
        <w:t>vem</w:t>
      </w:r>
      <w:r>
        <w:rPr>
          <w:spacing w:val="-8"/>
        </w:rPr>
        <w:t> </w:t>
      </w:r>
      <w:r>
        <w:rPr/>
        <w:t>se</w:t>
      </w:r>
      <w:r>
        <w:rPr>
          <w:spacing w:val="-6"/>
        </w:rPr>
        <w:t> </w:t>
      </w:r>
      <w:r>
        <w:rPr/>
        <w:t>destacando</w:t>
      </w:r>
      <w:r>
        <w:rPr>
          <w:spacing w:val="-1"/>
        </w:rPr>
        <w:t> </w:t>
      </w:r>
      <w:r>
        <w:rPr/>
        <w:t>na</w:t>
      </w:r>
      <w:r>
        <w:rPr>
          <w:spacing w:val="-5"/>
        </w:rPr>
        <w:t> </w:t>
      </w:r>
      <w:r>
        <w:rPr/>
        <w:t>produção</w:t>
      </w:r>
      <w:r>
        <w:rPr>
          <w:spacing w:val="-2"/>
        </w:rPr>
        <w:t> </w:t>
      </w:r>
      <w:r>
        <w:rPr/>
        <w:t>de</w:t>
      </w:r>
      <w:r>
        <w:rPr>
          <w:spacing w:val="-8"/>
        </w:rPr>
        <w:t> </w:t>
      </w:r>
      <w:r>
        <w:rPr/>
        <w:t>bovinos</w:t>
      </w:r>
      <w:r>
        <w:rPr>
          <w:spacing w:val="-5"/>
        </w:rPr>
        <w:t> </w:t>
      </w:r>
      <w:r>
        <w:rPr/>
        <w:t>e</w:t>
      </w:r>
      <w:r>
        <w:rPr>
          <w:spacing w:val="-4"/>
        </w:rPr>
        <w:t> </w:t>
      </w:r>
      <w:r>
        <w:rPr/>
        <w:t>as</w:t>
      </w:r>
      <w:r>
        <w:rPr>
          <w:spacing w:val="-6"/>
        </w:rPr>
        <w:t> </w:t>
      </w:r>
      <w:r>
        <w:rPr/>
        <w:t>pastagens</w:t>
      </w:r>
      <w:r>
        <w:rPr>
          <w:spacing w:val="-5"/>
        </w:rPr>
        <w:t> </w:t>
      </w:r>
      <w:r>
        <w:rPr/>
        <w:t>cultivadas</w:t>
      </w:r>
      <w:r>
        <w:rPr>
          <w:spacing w:val="-6"/>
        </w:rPr>
        <w:t> </w:t>
      </w:r>
      <w:r>
        <w:rPr/>
        <w:t>como</w:t>
      </w:r>
      <w:r>
        <w:rPr>
          <w:spacing w:val="-1"/>
        </w:rPr>
        <w:t> </w:t>
      </w:r>
      <w:r>
        <w:rPr/>
        <w:t>a</w:t>
      </w:r>
      <w:r>
        <w:rPr>
          <w:spacing w:val="-9"/>
        </w:rPr>
        <w:t> </w:t>
      </w:r>
      <w:r>
        <w:rPr/>
        <w:t>Brachiaria</w:t>
      </w:r>
      <w:r>
        <w:rPr>
          <w:spacing w:val="-3"/>
        </w:rPr>
        <w:t> </w:t>
      </w:r>
      <w:r>
        <w:rPr/>
        <w:t>brizantha</w:t>
      </w:r>
      <w:r>
        <w:rPr>
          <w:spacing w:val="-4"/>
        </w:rPr>
        <w:t> </w:t>
      </w:r>
      <w:r>
        <w:rPr/>
        <w:t>representa</w:t>
      </w:r>
      <w:r>
        <w:rPr>
          <w:spacing w:val="-5"/>
        </w:rPr>
        <w:t> </w:t>
      </w:r>
      <w:r>
        <w:rPr/>
        <w:t>a</w:t>
      </w:r>
      <w:r>
        <w:rPr>
          <w:spacing w:val="-4"/>
        </w:rPr>
        <w:t> </w:t>
      </w:r>
      <w:r>
        <w:rPr/>
        <w:t>espécie mais</w:t>
      </w:r>
      <w:r>
        <w:rPr>
          <w:spacing w:val="-6"/>
        </w:rPr>
        <w:t> </w:t>
      </w:r>
      <w:r>
        <w:rPr/>
        <w:t>explorada.</w:t>
      </w:r>
      <w:r>
        <w:rPr>
          <w:spacing w:val="-5"/>
        </w:rPr>
        <w:t> </w:t>
      </w:r>
      <w:r>
        <w:rPr/>
        <w:t>As</w:t>
      </w:r>
      <w:r>
        <w:rPr>
          <w:spacing w:val="-7"/>
        </w:rPr>
        <w:t> </w:t>
      </w:r>
      <w:r>
        <w:rPr/>
        <w:t>pastagens</w:t>
      </w:r>
      <w:r>
        <w:rPr>
          <w:spacing w:val="-7"/>
        </w:rPr>
        <w:t> </w:t>
      </w:r>
      <w:r>
        <w:rPr/>
        <w:t>consideradas</w:t>
      </w:r>
      <w:r>
        <w:rPr>
          <w:spacing w:val="-5"/>
        </w:rPr>
        <w:t> </w:t>
      </w:r>
      <w:r>
        <w:rPr/>
        <w:t>nativas</w:t>
      </w:r>
      <w:r>
        <w:rPr>
          <w:spacing w:val="-5"/>
        </w:rPr>
        <w:t> </w:t>
      </w:r>
      <w:r>
        <w:rPr/>
        <w:t>como</w:t>
      </w:r>
      <w:r>
        <w:rPr>
          <w:spacing w:val="-4"/>
        </w:rPr>
        <w:t> </w:t>
      </w:r>
      <w:r>
        <w:rPr/>
        <w:t>o</w:t>
      </w:r>
      <w:r>
        <w:rPr>
          <w:spacing w:val="-4"/>
        </w:rPr>
        <w:t> </w:t>
      </w:r>
      <w:r>
        <w:rPr/>
        <w:t>capim</w:t>
      </w:r>
      <w:r>
        <w:rPr>
          <w:spacing w:val="-7"/>
        </w:rPr>
        <w:t> </w:t>
      </w:r>
      <w:r>
        <w:rPr/>
        <w:t>Flechinha</w:t>
      </w:r>
      <w:r>
        <w:rPr>
          <w:spacing w:val="-4"/>
        </w:rPr>
        <w:t> </w:t>
      </w:r>
      <w:r>
        <w:rPr/>
        <w:t>e</w:t>
      </w:r>
      <w:r>
        <w:rPr>
          <w:spacing w:val="-7"/>
        </w:rPr>
        <w:t> </w:t>
      </w:r>
      <w:r>
        <w:rPr/>
        <w:t>o</w:t>
      </w:r>
      <w:r>
        <w:rPr>
          <w:spacing w:val="-4"/>
        </w:rPr>
        <w:t> </w:t>
      </w:r>
      <w:r>
        <w:rPr/>
        <w:t>capim</w:t>
      </w:r>
      <w:r>
        <w:rPr>
          <w:spacing w:val="-8"/>
        </w:rPr>
        <w:t> </w:t>
      </w:r>
      <w:r>
        <w:rPr/>
        <w:t>Gordura,</w:t>
      </w:r>
      <w:r>
        <w:rPr>
          <w:spacing w:val="-5"/>
        </w:rPr>
        <w:t> </w:t>
      </w:r>
      <w:r>
        <w:rPr/>
        <w:t>vêm</w:t>
      </w:r>
      <w:r>
        <w:rPr>
          <w:spacing w:val="-11"/>
        </w:rPr>
        <w:t> </w:t>
      </w:r>
      <w:r>
        <w:rPr/>
        <w:t>desaparecendo</w:t>
      </w:r>
      <w:r>
        <w:rPr>
          <w:spacing w:val="-4"/>
        </w:rPr>
        <w:t> </w:t>
      </w:r>
      <w:r>
        <w:rPr/>
        <w:t>e</w:t>
      </w:r>
      <w:r>
        <w:rPr>
          <w:spacing w:val="-7"/>
        </w:rPr>
        <w:t> </w:t>
      </w:r>
      <w:r>
        <w:rPr/>
        <w:t>sendo</w:t>
      </w:r>
      <w:r>
        <w:rPr>
          <w:spacing w:val="-4"/>
        </w:rPr>
        <w:t> </w:t>
      </w:r>
      <w:r>
        <w:rPr/>
        <w:t>substituídos</w:t>
      </w:r>
      <w:r>
        <w:rPr>
          <w:spacing w:val="-7"/>
        </w:rPr>
        <w:t> </w:t>
      </w:r>
      <w:r>
        <w:rPr/>
        <w:t>pelas pastagens cultivadas, mais produtivas e de maior valor nutricional. Apesar disso, as pastagens nativas apresentaram um importante papel no inicio da produção no Cerrado. Estas espécies possuem particularidades importantes como a boa aceitabilidade pelos bovinos e a capacidade de</w:t>
      </w:r>
      <w:r>
        <w:rPr>
          <w:spacing w:val="-7"/>
        </w:rPr>
        <w:t> </w:t>
      </w:r>
      <w:r>
        <w:rPr/>
        <w:t>manter</w:t>
      </w:r>
      <w:r>
        <w:rPr>
          <w:spacing w:val="-11"/>
        </w:rPr>
        <w:t> </w:t>
      </w:r>
      <w:r>
        <w:rPr/>
        <w:t>o</w:t>
      </w:r>
      <w:r>
        <w:rPr>
          <w:spacing w:val="-5"/>
        </w:rPr>
        <w:t> </w:t>
      </w:r>
      <w:r>
        <w:rPr/>
        <w:t>valor</w:t>
      </w:r>
      <w:r>
        <w:rPr>
          <w:spacing w:val="-8"/>
        </w:rPr>
        <w:t> </w:t>
      </w:r>
      <w:r>
        <w:rPr/>
        <w:t>nutricional</w:t>
      </w:r>
      <w:r>
        <w:rPr>
          <w:spacing w:val="-11"/>
        </w:rPr>
        <w:t> </w:t>
      </w:r>
      <w:r>
        <w:rPr/>
        <w:t>elevado</w:t>
      </w:r>
      <w:r>
        <w:rPr>
          <w:spacing w:val="-6"/>
        </w:rPr>
        <w:t> </w:t>
      </w:r>
      <w:r>
        <w:rPr/>
        <w:t>em</w:t>
      </w:r>
      <w:r>
        <w:rPr>
          <w:spacing w:val="-13"/>
        </w:rPr>
        <w:t> </w:t>
      </w:r>
      <w:r>
        <w:rPr/>
        <w:t>determinadas</w:t>
      </w:r>
      <w:r>
        <w:rPr>
          <w:spacing w:val="-9"/>
        </w:rPr>
        <w:t> </w:t>
      </w:r>
      <w:r>
        <w:rPr/>
        <w:t>épocas</w:t>
      </w:r>
      <w:r>
        <w:rPr>
          <w:spacing w:val="-11"/>
        </w:rPr>
        <w:t> </w:t>
      </w:r>
      <w:r>
        <w:rPr/>
        <w:t>do</w:t>
      </w:r>
      <w:r>
        <w:rPr>
          <w:spacing w:val="-5"/>
        </w:rPr>
        <w:t> </w:t>
      </w:r>
      <w:r>
        <w:rPr/>
        <w:t>ano</w:t>
      </w:r>
      <w:r>
        <w:rPr>
          <w:spacing w:val="-6"/>
        </w:rPr>
        <w:t> </w:t>
      </w:r>
      <w:r>
        <w:rPr/>
        <w:t>em</w:t>
      </w:r>
      <w:r>
        <w:rPr>
          <w:spacing w:val="-13"/>
        </w:rPr>
        <w:t> </w:t>
      </w:r>
      <w:r>
        <w:rPr/>
        <w:t>que</w:t>
      </w:r>
      <w:r>
        <w:rPr>
          <w:spacing w:val="-9"/>
        </w:rPr>
        <w:t> </w:t>
      </w:r>
      <w:r>
        <w:rPr/>
        <w:t>a</w:t>
      </w:r>
      <w:r>
        <w:rPr>
          <w:spacing w:val="-7"/>
        </w:rPr>
        <w:t> </w:t>
      </w:r>
      <w:r>
        <w:rPr/>
        <w:t>maioria</w:t>
      </w:r>
      <w:r>
        <w:rPr>
          <w:spacing w:val="-8"/>
        </w:rPr>
        <w:t> </w:t>
      </w:r>
      <w:r>
        <w:rPr/>
        <w:t>das</w:t>
      </w:r>
      <w:r>
        <w:rPr>
          <w:spacing w:val="-10"/>
        </w:rPr>
        <w:t> </w:t>
      </w:r>
      <w:r>
        <w:rPr/>
        <w:t>espécies</w:t>
      </w:r>
      <w:r>
        <w:rPr>
          <w:spacing w:val="-9"/>
        </w:rPr>
        <w:t> </w:t>
      </w:r>
      <w:r>
        <w:rPr/>
        <w:t>cultivadas</w:t>
      </w:r>
      <w:r>
        <w:rPr>
          <w:spacing w:val="-7"/>
        </w:rPr>
        <w:t> </w:t>
      </w:r>
      <w:r>
        <w:rPr>
          <w:spacing w:val="-3"/>
        </w:rPr>
        <w:t>já</w:t>
      </w:r>
      <w:r>
        <w:rPr>
          <w:spacing w:val="-9"/>
        </w:rPr>
        <w:t> </w:t>
      </w:r>
      <w:r>
        <w:rPr/>
        <w:t>apresenta</w:t>
      </w:r>
      <w:r>
        <w:rPr>
          <w:spacing w:val="-8"/>
        </w:rPr>
        <w:t> </w:t>
      </w:r>
      <w:r>
        <w:rPr/>
        <w:t>queda</w:t>
      </w:r>
      <w:r>
        <w:rPr>
          <w:spacing w:val="-9"/>
        </w:rPr>
        <w:t> </w:t>
      </w:r>
      <w:r>
        <w:rPr/>
        <w:t>na</w:t>
      </w:r>
      <w:r>
        <w:rPr>
          <w:spacing w:val="-8"/>
        </w:rPr>
        <w:t> </w:t>
      </w:r>
      <w:r>
        <w:rPr/>
        <w:t>qualidade, como por exemplo, no período de transição entre as águas e a seca. O objetivo do presente trabalho foi avaliar a fermentação bacteriana de espécies nativas e cultivadas comuns do Cerrado durante o período de transição das águas para a</w:t>
      </w:r>
      <w:r>
        <w:rPr>
          <w:spacing w:val="-7"/>
        </w:rPr>
        <w:t> </w:t>
      </w:r>
      <w:r>
        <w:rPr/>
        <w:t>seca.</w:t>
      </w:r>
    </w:p>
    <w:p>
      <w:pPr>
        <w:pStyle w:val="BodyText"/>
        <w:spacing w:before="6"/>
        <w:rPr>
          <w:sz w:val="15"/>
        </w:rPr>
      </w:pPr>
    </w:p>
    <w:p>
      <w:pPr>
        <w:pStyle w:val="BodyText"/>
        <w:spacing w:line="259" w:lineRule="auto"/>
        <w:ind w:left="106" w:right="107"/>
        <w:jc w:val="both"/>
      </w:pPr>
      <w:r>
        <w:rPr>
          <w:b/>
        </w:rPr>
        <w:t>Metodologia: </w:t>
      </w:r>
      <w:r>
        <w:rPr/>
        <w:t>O experimento foi realizado na Unidade Experimental Fazenda Água Limpa (UnB), onde cinco espécies de plantas forrageiras foram avaliadas. As forrageiras cultivadas utilizadas foram Andropogon gayanus Kunth, Brachiaria decumbens e as nativas foram Melinis minutiflora</w:t>
      </w:r>
      <w:r>
        <w:rPr>
          <w:spacing w:val="-3"/>
        </w:rPr>
        <w:t> </w:t>
      </w:r>
      <w:r>
        <w:rPr/>
        <w:t>Beauv</w:t>
      </w:r>
      <w:r>
        <w:rPr>
          <w:spacing w:val="-5"/>
        </w:rPr>
        <w:t> </w:t>
      </w:r>
      <w:r>
        <w:rPr/>
        <w:t>(capim</w:t>
      </w:r>
      <w:r>
        <w:rPr>
          <w:spacing w:val="-6"/>
        </w:rPr>
        <w:t> </w:t>
      </w:r>
      <w:r>
        <w:rPr/>
        <w:t>gordura),</w:t>
      </w:r>
      <w:r>
        <w:rPr>
          <w:spacing w:val="-2"/>
        </w:rPr>
        <w:t> </w:t>
      </w:r>
      <w:r>
        <w:rPr/>
        <w:t>Hyparrhenia</w:t>
      </w:r>
      <w:r>
        <w:rPr>
          <w:spacing w:val="-4"/>
        </w:rPr>
        <w:t> </w:t>
      </w:r>
      <w:r>
        <w:rPr/>
        <w:t>rufa</w:t>
      </w:r>
      <w:r>
        <w:rPr>
          <w:spacing w:val="-4"/>
        </w:rPr>
        <w:t> </w:t>
      </w:r>
      <w:r>
        <w:rPr/>
        <w:t>(Nees)</w:t>
      </w:r>
      <w:r>
        <w:rPr>
          <w:spacing w:val="-2"/>
        </w:rPr>
        <w:t> </w:t>
      </w:r>
      <w:r>
        <w:rPr/>
        <w:t>Stapf</w:t>
      </w:r>
      <w:r>
        <w:rPr>
          <w:spacing w:val="-7"/>
        </w:rPr>
        <w:t> </w:t>
      </w:r>
      <w:r>
        <w:rPr/>
        <w:t>(capim</w:t>
      </w:r>
      <w:r>
        <w:rPr>
          <w:spacing w:val="-7"/>
        </w:rPr>
        <w:t> </w:t>
      </w:r>
      <w:r>
        <w:rPr/>
        <w:t>Jaraguá)</w:t>
      </w:r>
      <w:r>
        <w:rPr>
          <w:spacing w:val="-3"/>
        </w:rPr>
        <w:t> </w:t>
      </w:r>
      <w:r>
        <w:rPr/>
        <w:t>e</w:t>
      </w:r>
      <w:r>
        <w:rPr>
          <w:spacing w:val="-5"/>
        </w:rPr>
        <w:t> </w:t>
      </w:r>
      <w:r>
        <w:rPr/>
        <w:t>Echinnolena</w:t>
      </w:r>
      <w:r>
        <w:rPr>
          <w:spacing w:val="-2"/>
        </w:rPr>
        <w:t> </w:t>
      </w:r>
      <w:r>
        <w:rPr/>
        <w:t>inflexa</w:t>
      </w:r>
      <w:r>
        <w:rPr>
          <w:spacing w:val="-4"/>
        </w:rPr>
        <w:t> </w:t>
      </w:r>
      <w:r>
        <w:rPr/>
        <w:t>(capim</w:t>
      </w:r>
      <w:r>
        <w:rPr>
          <w:spacing w:val="-7"/>
        </w:rPr>
        <w:t> </w:t>
      </w:r>
      <w:r>
        <w:rPr/>
        <w:t>flechinha).</w:t>
      </w:r>
      <w:r>
        <w:rPr>
          <w:spacing w:val="-2"/>
        </w:rPr>
        <w:t> </w:t>
      </w:r>
      <w:r>
        <w:rPr/>
        <w:t>As</w:t>
      </w:r>
      <w:r>
        <w:rPr>
          <w:spacing w:val="-4"/>
        </w:rPr>
        <w:t> </w:t>
      </w:r>
      <w:r>
        <w:rPr/>
        <w:t>plantas</w:t>
      </w:r>
      <w:r>
        <w:rPr>
          <w:spacing w:val="-4"/>
        </w:rPr>
        <w:t> </w:t>
      </w:r>
      <w:r>
        <w:rPr/>
        <w:t>foram colhidas</w:t>
      </w:r>
      <w:r>
        <w:rPr>
          <w:spacing w:val="-10"/>
        </w:rPr>
        <w:t> </w:t>
      </w:r>
      <w:r>
        <w:rPr/>
        <w:t>em</w:t>
      </w:r>
      <w:r>
        <w:rPr>
          <w:spacing w:val="-13"/>
        </w:rPr>
        <w:t> </w:t>
      </w:r>
      <w:r>
        <w:rPr/>
        <w:t>cinco</w:t>
      </w:r>
      <w:r>
        <w:rPr>
          <w:spacing w:val="-7"/>
        </w:rPr>
        <w:t> </w:t>
      </w:r>
      <w:r>
        <w:rPr/>
        <w:t>locais</w:t>
      </w:r>
      <w:r>
        <w:rPr>
          <w:spacing w:val="-9"/>
        </w:rPr>
        <w:t> </w:t>
      </w:r>
      <w:r>
        <w:rPr/>
        <w:t>diferentes</w:t>
      </w:r>
      <w:r>
        <w:rPr>
          <w:spacing w:val="-10"/>
        </w:rPr>
        <w:t> </w:t>
      </w:r>
      <w:r>
        <w:rPr/>
        <w:t>da</w:t>
      </w:r>
      <w:r>
        <w:rPr>
          <w:spacing w:val="-7"/>
        </w:rPr>
        <w:t> </w:t>
      </w:r>
      <w:r>
        <w:rPr/>
        <w:t>fazenda</w:t>
      </w:r>
      <w:r>
        <w:rPr>
          <w:spacing w:val="-9"/>
        </w:rPr>
        <w:t> </w:t>
      </w:r>
      <w:r>
        <w:rPr/>
        <w:t>em</w:t>
      </w:r>
      <w:r>
        <w:rPr>
          <w:spacing w:val="-12"/>
        </w:rPr>
        <w:t> </w:t>
      </w:r>
      <w:r>
        <w:rPr/>
        <w:t>parcelas</w:t>
      </w:r>
      <w:r>
        <w:rPr>
          <w:spacing w:val="-10"/>
        </w:rPr>
        <w:t> </w:t>
      </w:r>
      <w:r>
        <w:rPr/>
        <w:t>de</w:t>
      </w:r>
      <w:r>
        <w:rPr>
          <w:spacing w:val="-9"/>
        </w:rPr>
        <w:t> </w:t>
      </w:r>
      <w:r>
        <w:rPr/>
        <w:t>12,7,7,5,7,08,11,47</w:t>
      </w:r>
      <w:r>
        <w:rPr>
          <w:spacing w:val="-7"/>
        </w:rPr>
        <w:t> </w:t>
      </w:r>
      <w:r>
        <w:rPr/>
        <w:t>e</w:t>
      </w:r>
      <w:r>
        <w:rPr>
          <w:spacing w:val="-8"/>
        </w:rPr>
        <w:t> </w:t>
      </w:r>
      <w:r>
        <w:rPr/>
        <w:t>31,34</w:t>
      </w:r>
      <w:r>
        <w:rPr>
          <w:spacing w:val="-7"/>
        </w:rPr>
        <w:t> </w:t>
      </w:r>
      <w:r>
        <w:rPr/>
        <w:t>m2.</w:t>
      </w:r>
      <w:r>
        <w:rPr>
          <w:spacing w:val="-7"/>
        </w:rPr>
        <w:t> </w:t>
      </w:r>
      <w:r>
        <w:rPr/>
        <w:t>As</w:t>
      </w:r>
      <w:r>
        <w:rPr>
          <w:spacing w:val="-10"/>
        </w:rPr>
        <w:t> </w:t>
      </w:r>
      <w:r>
        <w:rPr/>
        <w:t>amostras</w:t>
      </w:r>
      <w:r>
        <w:rPr>
          <w:spacing w:val="-9"/>
        </w:rPr>
        <w:t> </w:t>
      </w:r>
      <w:r>
        <w:rPr/>
        <w:t>foram</w:t>
      </w:r>
      <w:r>
        <w:rPr>
          <w:spacing w:val="-12"/>
        </w:rPr>
        <w:t> </w:t>
      </w:r>
      <w:r>
        <w:rPr/>
        <w:t>encaminhadas</w:t>
      </w:r>
      <w:r>
        <w:rPr>
          <w:spacing w:val="-10"/>
        </w:rPr>
        <w:t> </w:t>
      </w:r>
      <w:r>
        <w:rPr/>
        <w:t>para</w:t>
      </w:r>
      <w:r>
        <w:rPr>
          <w:spacing w:val="-9"/>
        </w:rPr>
        <w:t> </w:t>
      </w:r>
      <w:r>
        <w:rPr/>
        <w:t>avaliações bromatológicas de matéria seca (MS), proteína bruta (PB) e fibra em detergente neutro e ácido (FDN e FDA). Parte das amostras foi utilizada em um ensaio de produção de gás em sistema semi-automático, onde um grama de amostra foi incubado em vidros de 160 mL com 90 </w:t>
      </w:r>
      <w:r>
        <w:rPr>
          <w:spacing w:val="-3"/>
        </w:rPr>
        <w:t>mL </w:t>
      </w:r>
      <w:r>
        <w:rPr/>
        <w:t>de uma</w:t>
      </w:r>
      <w:r>
        <w:rPr>
          <w:spacing w:val="-4"/>
        </w:rPr>
        <w:t> </w:t>
      </w:r>
      <w:r>
        <w:rPr/>
        <w:t>solução</w:t>
      </w:r>
      <w:r>
        <w:rPr>
          <w:spacing w:val="-2"/>
        </w:rPr>
        <w:t> </w:t>
      </w:r>
      <w:r>
        <w:rPr/>
        <w:t>nutritiva/tampão</w:t>
      </w:r>
      <w:r>
        <w:rPr>
          <w:spacing w:val="-1"/>
        </w:rPr>
        <w:t> </w:t>
      </w:r>
      <w:r>
        <w:rPr/>
        <w:t>e</w:t>
      </w:r>
      <w:r>
        <w:rPr>
          <w:spacing w:val="-4"/>
        </w:rPr>
        <w:t> </w:t>
      </w:r>
      <w:r>
        <w:rPr/>
        <w:t>10</w:t>
      </w:r>
      <w:r>
        <w:rPr>
          <w:spacing w:val="-3"/>
        </w:rPr>
        <w:t> mL</w:t>
      </w:r>
      <w:r>
        <w:rPr>
          <w:spacing w:val="-4"/>
        </w:rPr>
        <w:t> </w:t>
      </w:r>
      <w:r>
        <w:rPr/>
        <w:t>de</w:t>
      </w:r>
      <w:r>
        <w:rPr>
          <w:spacing w:val="-2"/>
        </w:rPr>
        <w:t> </w:t>
      </w:r>
      <w:r>
        <w:rPr/>
        <w:t>fluído</w:t>
      </w:r>
      <w:r>
        <w:rPr>
          <w:spacing w:val="-1"/>
        </w:rPr>
        <w:t> </w:t>
      </w:r>
      <w:r>
        <w:rPr/>
        <w:t>ruminal</w:t>
      </w:r>
      <w:r>
        <w:rPr>
          <w:spacing w:val="-4"/>
        </w:rPr>
        <w:t> </w:t>
      </w:r>
      <w:r>
        <w:rPr/>
        <w:t>a</w:t>
      </w:r>
      <w:r>
        <w:rPr>
          <w:spacing w:val="-4"/>
        </w:rPr>
        <w:t> </w:t>
      </w:r>
      <w:r>
        <w:rPr/>
        <w:t>39oC</w:t>
      </w:r>
      <w:r>
        <w:rPr>
          <w:spacing w:val="-4"/>
        </w:rPr>
        <w:t> </w:t>
      </w:r>
      <w:r>
        <w:rPr/>
        <w:t>durante</w:t>
      </w:r>
      <w:r>
        <w:rPr>
          <w:spacing w:val="-3"/>
        </w:rPr>
        <w:t> </w:t>
      </w:r>
      <w:r>
        <w:rPr/>
        <w:t>72h.</w:t>
      </w:r>
      <w:r>
        <w:rPr>
          <w:spacing w:val="-2"/>
        </w:rPr>
        <w:t> </w:t>
      </w:r>
      <w:r>
        <w:rPr/>
        <w:t>O</w:t>
      </w:r>
      <w:r>
        <w:rPr>
          <w:spacing w:val="-4"/>
        </w:rPr>
        <w:t> </w:t>
      </w:r>
      <w:r>
        <w:rPr/>
        <w:t>volume</w:t>
      </w:r>
      <w:r>
        <w:rPr>
          <w:spacing w:val="-3"/>
        </w:rPr>
        <w:t> </w:t>
      </w:r>
      <w:r>
        <w:rPr/>
        <w:t>de</w:t>
      </w:r>
      <w:r>
        <w:rPr>
          <w:spacing w:val="-3"/>
        </w:rPr>
        <w:t> </w:t>
      </w:r>
      <w:r>
        <w:rPr/>
        <w:t>gás</w:t>
      </w:r>
      <w:r>
        <w:rPr>
          <w:spacing w:val="-5"/>
        </w:rPr>
        <w:t> </w:t>
      </w:r>
      <w:r>
        <w:rPr/>
        <w:t>produzido foi</w:t>
      </w:r>
      <w:r>
        <w:rPr>
          <w:spacing w:val="-7"/>
        </w:rPr>
        <w:t> </w:t>
      </w:r>
      <w:r>
        <w:rPr/>
        <w:t>medido a</w:t>
      </w:r>
      <w:r>
        <w:rPr>
          <w:spacing w:val="-4"/>
        </w:rPr>
        <w:t> </w:t>
      </w:r>
      <w:r>
        <w:rPr/>
        <w:t>partir</w:t>
      </w:r>
      <w:r>
        <w:rPr>
          <w:spacing w:val="-1"/>
        </w:rPr>
        <w:t> </w:t>
      </w:r>
      <w:r>
        <w:rPr/>
        <w:t>de</w:t>
      </w:r>
      <w:r>
        <w:rPr>
          <w:spacing w:val="-5"/>
        </w:rPr>
        <w:t> </w:t>
      </w:r>
      <w:r>
        <w:rPr/>
        <w:t>um</w:t>
      </w:r>
      <w:r>
        <w:rPr>
          <w:spacing w:val="-7"/>
        </w:rPr>
        <w:t> </w:t>
      </w:r>
      <w:r>
        <w:rPr/>
        <w:t>transdutor de pressão em diferentes tempos de</w:t>
      </w:r>
      <w:r>
        <w:rPr>
          <w:spacing w:val="-3"/>
        </w:rPr>
        <w:t> </w:t>
      </w:r>
      <w:r>
        <w:rPr/>
        <w:t>incubação.</w:t>
      </w:r>
    </w:p>
    <w:p>
      <w:pPr>
        <w:pStyle w:val="BodyText"/>
        <w:spacing w:before="8"/>
        <w:rPr>
          <w:sz w:val="15"/>
        </w:rPr>
      </w:pPr>
    </w:p>
    <w:p>
      <w:pPr>
        <w:pStyle w:val="BodyText"/>
        <w:spacing w:line="259" w:lineRule="auto"/>
        <w:ind w:left="120" w:right="104" w:hanging="10"/>
        <w:jc w:val="both"/>
      </w:pPr>
      <w:r>
        <w:rPr>
          <w:b/>
        </w:rPr>
        <w:t>Resultados: </w:t>
      </w:r>
      <w:r>
        <w:rPr/>
        <w:t>Os resultados das análises bromatológicas mostraram que todas as espécies estudadas apresentaram baixa qualidade nutricional nessa época do ano. Os valores de PB foram de 3,8, 3,6, 5,2, 2,8 e 3,5%, de FDN de 76,3, 76,6, 72,9, 64,4 e 75,3% e de FDA de 50,9, 50,0, 50,0,</w:t>
      </w:r>
      <w:r>
        <w:rPr>
          <w:spacing w:val="-7"/>
        </w:rPr>
        <w:t> </w:t>
      </w:r>
      <w:r>
        <w:rPr/>
        <w:t>44,6</w:t>
      </w:r>
      <w:r>
        <w:rPr>
          <w:spacing w:val="-7"/>
        </w:rPr>
        <w:t> </w:t>
      </w:r>
      <w:r>
        <w:rPr/>
        <w:t>e</w:t>
      </w:r>
      <w:r>
        <w:rPr>
          <w:spacing w:val="-9"/>
        </w:rPr>
        <w:t> </w:t>
      </w:r>
      <w:r>
        <w:rPr/>
        <w:t>51,0%</w:t>
      </w:r>
      <w:r>
        <w:rPr>
          <w:spacing w:val="-8"/>
        </w:rPr>
        <w:t> </w:t>
      </w:r>
      <w:r>
        <w:rPr/>
        <w:t>para</w:t>
      </w:r>
      <w:r>
        <w:rPr>
          <w:spacing w:val="-11"/>
        </w:rPr>
        <w:t> </w:t>
      </w:r>
      <w:r>
        <w:rPr/>
        <w:t>o</w:t>
      </w:r>
      <w:r>
        <w:rPr>
          <w:spacing w:val="-8"/>
        </w:rPr>
        <w:t> </w:t>
      </w:r>
      <w:r>
        <w:rPr/>
        <w:t>Andropogon,</w:t>
      </w:r>
      <w:r>
        <w:rPr>
          <w:spacing w:val="-7"/>
        </w:rPr>
        <w:t> </w:t>
      </w:r>
      <w:r>
        <w:rPr/>
        <w:t>Brachiaria,</w:t>
      </w:r>
      <w:r>
        <w:rPr>
          <w:spacing w:val="-8"/>
        </w:rPr>
        <w:t> </w:t>
      </w:r>
      <w:r>
        <w:rPr/>
        <w:t>Gordura,</w:t>
      </w:r>
      <w:r>
        <w:rPr>
          <w:spacing w:val="-7"/>
        </w:rPr>
        <w:t> </w:t>
      </w:r>
      <w:r>
        <w:rPr/>
        <w:t>Jaraguá</w:t>
      </w:r>
      <w:r>
        <w:rPr>
          <w:spacing w:val="-9"/>
        </w:rPr>
        <w:t> </w:t>
      </w:r>
      <w:r>
        <w:rPr/>
        <w:t>e</w:t>
      </w:r>
      <w:r>
        <w:rPr>
          <w:spacing w:val="-9"/>
        </w:rPr>
        <w:t> </w:t>
      </w:r>
      <w:r>
        <w:rPr/>
        <w:t>Flechinha,</w:t>
      </w:r>
      <w:r>
        <w:rPr>
          <w:spacing w:val="-8"/>
        </w:rPr>
        <w:t> </w:t>
      </w:r>
      <w:r>
        <w:rPr/>
        <w:t>respectivamente.</w:t>
      </w:r>
      <w:r>
        <w:rPr>
          <w:spacing w:val="-8"/>
        </w:rPr>
        <w:t> </w:t>
      </w:r>
      <w:r>
        <w:rPr/>
        <w:t>Apesar</w:t>
      </w:r>
      <w:r>
        <w:rPr>
          <w:spacing w:val="-8"/>
        </w:rPr>
        <w:t> </w:t>
      </w:r>
      <w:r>
        <w:rPr/>
        <w:t>da</w:t>
      </w:r>
      <w:r>
        <w:rPr>
          <w:spacing w:val="-9"/>
        </w:rPr>
        <w:t> </w:t>
      </w:r>
      <w:r>
        <w:rPr/>
        <w:t>baixa</w:t>
      </w:r>
      <w:r>
        <w:rPr>
          <w:spacing w:val="-9"/>
        </w:rPr>
        <w:t> </w:t>
      </w:r>
      <w:r>
        <w:rPr/>
        <w:t>qualidade</w:t>
      </w:r>
      <w:r>
        <w:rPr>
          <w:spacing w:val="-9"/>
        </w:rPr>
        <w:t> </w:t>
      </w:r>
      <w:r>
        <w:rPr/>
        <w:t>todas</w:t>
      </w:r>
      <w:r>
        <w:rPr>
          <w:spacing w:val="-9"/>
        </w:rPr>
        <w:t> </w:t>
      </w:r>
      <w:r>
        <w:rPr/>
        <w:t>as</w:t>
      </w:r>
      <w:r>
        <w:rPr>
          <w:spacing w:val="-10"/>
        </w:rPr>
        <w:t> </w:t>
      </w:r>
      <w:r>
        <w:rPr/>
        <w:t>espécies promoveram crescimento microbiano “in vitro” que resultaram em valores de 290,5, 231,1, 338,2, 273,2 e 160,7 </w:t>
      </w:r>
      <w:r>
        <w:rPr>
          <w:spacing w:val="-3"/>
        </w:rPr>
        <w:t>mL </w:t>
      </w:r>
      <w:r>
        <w:rPr/>
        <w:t>para a produção de gás, 1,8, 3,4, 1,7, 2,2 e 2,1%/h para a taxa de produção de gás e 2,6, 4,7, 1,1, 3,0 e 0,8h para o tempo de colonização (fase lag) para as forrageiras Andropogon, Brachiaria, Gordura, Jaraguá e Flechinha, respectivamente. O volume total de gás produzido está diretamente relacionado com a</w:t>
      </w:r>
      <w:r>
        <w:rPr>
          <w:spacing w:val="-7"/>
        </w:rPr>
        <w:t> </w:t>
      </w:r>
      <w:r>
        <w:rPr/>
        <w:t>produção</w:t>
      </w:r>
      <w:r>
        <w:rPr>
          <w:spacing w:val="-4"/>
        </w:rPr>
        <w:t> </w:t>
      </w:r>
      <w:r>
        <w:rPr/>
        <w:t>de</w:t>
      </w:r>
      <w:r>
        <w:rPr>
          <w:spacing w:val="-7"/>
        </w:rPr>
        <w:t> </w:t>
      </w:r>
      <w:r>
        <w:rPr/>
        <w:t>energia</w:t>
      </w:r>
      <w:r>
        <w:rPr>
          <w:spacing w:val="-7"/>
        </w:rPr>
        <w:t> </w:t>
      </w:r>
      <w:r>
        <w:rPr/>
        <w:t>para</w:t>
      </w:r>
      <w:r>
        <w:rPr>
          <w:spacing w:val="-6"/>
        </w:rPr>
        <w:t> </w:t>
      </w:r>
      <w:r>
        <w:rPr/>
        <w:t>o</w:t>
      </w:r>
      <w:r>
        <w:rPr>
          <w:spacing w:val="-4"/>
        </w:rPr>
        <w:t> </w:t>
      </w:r>
      <w:r>
        <w:rPr/>
        <w:t>animal</w:t>
      </w:r>
      <w:r>
        <w:rPr>
          <w:spacing w:val="-7"/>
        </w:rPr>
        <w:t> </w:t>
      </w:r>
      <w:r>
        <w:rPr/>
        <w:t>ruminante,</w:t>
      </w:r>
      <w:r>
        <w:rPr>
          <w:spacing w:val="-8"/>
        </w:rPr>
        <w:t> </w:t>
      </w:r>
      <w:r>
        <w:rPr/>
        <w:t>o</w:t>
      </w:r>
      <w:r>
        <w:rPr>
          <w:spacing w:val="-6"/>
        </w:rPr>
        <w:t> </w:t>
      </w:r>
      <w:r>
        <w:rPr/>
        <w:t>Gordura</w:t>
      </w:r>
      <w:r>
        <w:rPr>
          <w:spacing w:val="-8"/>
        </w:rPr>
        <w:t> </w:t>
      </w:r>
      <w:r>
        <w:rPr/>
        <w:t>teve</w:t>
      </w:r>
      <w:r>
        <w:rPr>
          <w:spacing w:val="-6"/>
        </w:rPr>
        <w:t> </w:t>
      </w:r>
      <w:r>
        <w:rPr/>
        <w:t>destaque,</w:t>
      </w:r>
      <w:r>
        <w:rPr>
          <w:spacing w:val="-6"/>
        </w:rPr>
        <w:t> </w:t>
      </w:r>
      <w:r>
        <w:rPr/>
        <w:t>possivelmente</w:t>
      </w:r>
      <w:r>
        <w:rPr>
          <w:spacing w:val="-7"/>
        </w:rPr>
        <w:t> </w:t>
      </w:r>
      <w:r>
        <w:rPr/>
        <w:t>por</w:t>
      </w:r>
      <w:r>
        <w:rPr>
          <w:spacing w:val="-5"/>
        </w:rPr>
        <w:t> </w:t>
      </w:r>
      <w:r>
        <w:rPr/>
        <w:t>ainda</w:t>
      </w:r>
      <w:r>
        <w:rPr>
          <w:spacing w:val="-4"/>
        </w:rPr>
        <w:t> </w:t>
      </w:r>
      <w:r>
        <w:rPr/>
        <w:t>não</w:t>
      </w:r>
      <w:r>
        <w:rPr>
          <w:spacing w:val="-4"/>
        </w:rPr>
        <w:t> </w:t>
      </w:r>
      <w:r>
        <w:rPr/>
        <w:t>apresentar</w:t>
      </w:r>
      <w:r>
        <w:rPr>
          <w:spacing w:val="-6"/>
        </w:rPr>
        <w:t> </w:t>
      </w:r>
      <w:r>
        <w:rPr/>
        <w:t>inflorescência</w:t>
      </w:r>
      <w:r>
        <w:rPr>
          <w:spacing w:val="-5"/>
        </w:rPr>
        <w:t> </w:t>
      </w:r>
      <w:r>
        <w:rPr/>
        <w:t>nesse</w:t>
      </w:r>
      <w:r>
        <w:rPr>
          <w:spacing w:val="-6"/>
        </w:rPr>
        <w:t> </w:t>
      </w:r>
      <w:r>
        <w:rPr/>
        <w:t>período.</w:t>
      </w:r>
    </w:p>
    <w:p>
      <w:pPr>
        <w:pStyle w:val="BodyText"/>
        <w:spacing w:before="7"/>
        <w:rPr>
          <w:sz w:val="9"/>
        </w:rPr>
      </w:pPr>
    </w:p>
    <w:p>
      <w:pPr>
        <w:pStyle w:val="BodyText"/>
        <w:spacing w:line="259" w:lineRule="auto" w:before="1"/>
        <w:ind w:left="120" w:right="104" w:hanging="10"/>
        <w:jc w:val="both"/>
      </w:pPr>
      <w:r>
        <w:rPr>
          <w:b/>
        </w:rPr>
        <w:t>Conclusão: </w:t>
      </w:r>
      <w:r>
        <w:rPr/>
        <w:t>Os resultados das análises bromatológicas mostraram que todas as espécies estudadas apresentaram baixa qualidade nutricional nessa época do ano. Os valores de PB foram de 3,8, 3,6, 5,2, 2,8 e 3,5%, de FDN de 76,3, 76,6, 72,9, 64,4 e 75,3% e de FDA de 50,9, 50,0, 50,0,</w:t>
      </w:r>
      <w:r>
        <w:rPr>
          <w:spacing w:val="-7"/>
        </w:rPr>
        <w:t> </w:t>
      </w:r>
      <w:r>
        <w:rPr/>
        <w:t>44,6</w:t>
      </w:r>
      <w:r>
        <w:rPr>
          <w:spacing w:val="-7"/>
        </w:rPr>
        <w:t> </w:t>
      </w:r>
      <w:r>
        <w:rPr/>
        <w:t>e</w:t>
      </w:r>
      <w:r>
        <w:rPr>
          <w:spacing w:val="-9"/>
        </w:rPr>
        <w:t> </w:t>
      </w:r>
      <w:r>
        <w:rPr/>
        <w:t>51,0%</w:t>
      </w:r>
      <w:r>
        <w:rPr>
          <w:spacing w:val="-8"/>
        </w:rPr>
        <w:t> </w:t>
      </w:r>
      <w:r>
        <w:rPr/>
        <w:t>para</w:t>
      </w:r>
      <w:r>
        <w:rPr>
          <w:spacing w:val="-11"/>
        </w:rPr>
        <w:t> </w:t>
      </w:r>
      <w:r>
        <w:rPr/>
        <w:t>o</w:t>
      </w:r>
      <w:r>
        <w:rPr>
          <w:spacing w:val="-8"/>
        </w:rPr>
        <w:t> </w:t>
      </w:r>
      <w:r>
        <w:rPr/>
        <w:t>Andropogon,</w:t>
      </w:r>
      <w:r>
        <w:rPr>
          <w:spacing w:val="-7"/>
        </w:rPr>
        <w:t> </w:t>
      </w:r>
      <w:r>
        <w:rPr/>
        <w:t>Brachiaria,</w:t>
      </w:r>
      <w:r>
        <w:rPr>
          <w:spacing w:val="-8"/>
        </w:rPr>
        <w:t> </w:t>
      </w:r>
      <w:r>
        <w:rPr/>
        <w:t>Gordura,</w:t>
      </w:r>
      <w:r>
        <w:rPr>
          <w:spacing w:val="-7"/>
        </w:rPr>
        <w:t> </w:t>
      </w:r>
      <w:r>
        <w:rPr/>
        <w:t>Jaraguá</w:t>
      </w:r>
      <w:r>
        <w:rPr>
          <w:spacing w:val="-9"/>
        </w:rPr>
        <w:t> </w:t>
      </w:r>
      <w:r>
        <w:rPr/>
        <w:t>e</w:t>
      </w:r>
      <w:r>
        <w:rPr>
          <w:spacing w:val="-9"/>
        </w:rPr>
        <w:t> </w:t>
      </w:r>
      <w:r>
        <w:rPr/>
        <w:t>Flechinha,</w:t>
      </w:r>
      <w:r>
        <w:rPr>
          <w:spacing w:val="-8"/>
        </w:rPr>
        <w:t> </w:t>
      </w:r>
      <w:r>
        <w:rPr/>
        <w:t>respectivamente.</w:t>
      </w:r>
      <w:r>
        <w:rPr>
          <w:spacing w:val="-8"/>
        </w:rPr>
        <w:t> </w:t>
      </w:r>
      <w:r>
        <w:rPr/>
        <w:t>Apesar</w:t>
      </w:r>
      <w:r>
        <w:rPr>
          <w:spacing w:val="-8"/>
        </w:rPr>
        <w:t> </w:t>
      </w:r>
      <w:r>
        <w:rPr/>
        <w:t>da</w:t>
      </w:r>
      <w:r>
        <w:rPr>
          <w:spacing w:val="-9"/>
        </w:rPr>
        <w:t> </w:t>
      </w:r>
      <w:r>
        <w:rPr/>
        <w:t>baixa</w:t>
      </w:r>
      <w:r>
        <w:rPr>
          <w:spacing w:val="-9"/>
        </w:rPr>
        <w:t> </w:t>
      </w:r>
      <w:r>
        <w:rPr/>
        <w:t>qualidade</w:t>
      </w:r>
      <w:r>
        <w:rPr>
          <w:spacing w:val="-9"/>
        </w:rPr>
        <w:t> </w:t>
      </w:r>
      <w:r>
        <w:rPr/>
        <w:t>todas</w:t>
      </w:r>
      <w:r>
        <w:rPr>
          <w:spacing w:val="-9"/>
        </w:rPr>
        <w:t> </w:t>
      </w:r>
      <w:r>
        <w:rPr/>
        <w:t>as</w:t>
      </w:r>
      <w:r>
        <w:rPr>
          <w:spacing w:val="-10"/>
        </w:rPr>
        <w:t> </w:t>
      </w:r>
      <w:r>
        <w:rPr/>
        <w:t>espécies promoveram crescimento microbiano “in vitro” que resultaram em valores de 290,5, 231,1, 338,2, 273,2 e 160,7 </w:t>
      </w:r>
      <w:r>
        <w:rPr>
          <w:spacing w:val="-3"/>
        </w:rPr>
        <w:t>mL </w:t>
      </w:r>
      <w:r>
        <w:rPr/>
        <w:t>para a produção de gás, 1,8, 3,4, 1,7, 2,2 e 2,1%/h para a taxa de produção de gás e 2,6, 4,7, 1,1, 3,0 e 0,8h para o tempo de colonização (fase lag) para as forrageiras Andropogon, Brachiaria, Gordura, Jaraguá e Flechinha, respectivamente. O volume total de gás produzido está diretamente relacionado com a</w:t>
      </w:r>
      <w:r>
        <w:rPr>
          <w:spacing w:val="-7"/>
        </w:rPr>
        <w:t> </w:t>
      </w:r>
      <w:r>
        <w:rPr/>
        <w:t>produção</w:t>
      </w:r>
      <w:r>
        <w:rPr>
          <w:spacing w:val="-4"/>
        </w:rPr>
        <w:t> </w:t>
      </w:r>
      <w:r>
        <w:rPr/>
        <w:t>de</w:t>
      </w:r>
      <w:r>
        <w:rPr>
          <w:spacing w:val="-7"/>
        </w:rPr>
        <w:t> </w:t>
      </w:r>
      <w:r>
        <w:rPr/>
        <w:t>energia</w:t>
      </w:r>
      <w:r>
        <w:rPr>
          <w:spacing w:val="-7"/>
        </w:rPr>
        <w:t> </w:t>
      </w:r>
      <w:r>
        <w:rPr/>
        <w:t>para</w:t>
      </w:r>
      <w:r>
        <w:rPr>
          <w:spacing w:val="-6"/>
        </w:rPr>
        <w:t> </w:t>
      </w:r>
      <w:r>
        <w:rPr/>
        <w:t>o</w:t>
      </w:r>
      <w:r>
        <w:rPr>
          <w:spacing w:val="-4"/>
        </w:rPr>
        <w:t> </w:t>
      </w:r>
      <w:r>
        <w:rPr/>
        <w:t>animal</w:t>
      </w:r>
      <w:r>
        <w:rPr>
          <w:spacing w:val="-7"/>
        </w:rPr>
        <w:t> </w:t>
      </w:r>
      <w:r>
        <w:rPr/>
        <w:t>ruminante,</w:t>
      </w:r>
      <w:r>
        <w:rPr>
          <w:spacing w:val="-8"/>
        </w:rPr>
        <w:t> </w:t>
      </w:r>
      <w:r>
        <w:rPr/>
        <w:t>o</w:t>
      </w:r>
      <w:r>
        <w:rPr>
          <w:spacing w:val="-6"/>
        </w:rPr>
        <w:t> </w:t>
      </w:r>
      <w:r>
        <w:rPr/>
        <w:t>Gordura</w:t>
      </w:r>
      <w:r>
        <w:rPr>
          <w:spacing w:val="-8"/>
        </w:rPr>
        <w:t> </w:t>
      </w:r>
      <w:r>
        <w:rPr/>
        <w:t>teve</w:t>
      </w:r>
      <w:r>
        <w:rPr>
          <w:spacing w:val="-6"/>
        </w:rPr>
        <w:t> </w:t>
      </w:r>
      <w:r>
        <w:rPr/>
        <w:t>destaque,</w:t>
      </w:r>
      <w:r>
        <w:rPr>
          <w:spacing w:val="-6"/>
        </w:rPr>
        <w:t> </w:t>
      </w:r>
      <w:r>
        <w:rPr/>
        <w:t>possivelmente</w:t>
      </w:r>
      <w:r>
        <w:rPr>
          <w:spacing w:val="-7"/>
        </w:rPr>
        <w:t> </w:t>
      </w:r>
      <w:r>
        <w:rPr/>
        <w:t>por</w:t>
      </w:r>
      <w:r>
        <w:rPr>
          <w:spacing w:val="-5"/>
        </w:rPr>
        <w:t> </w:t>
      </w:r>
      <w:r>
        <w:rPr/>
        <w:t>ainda</w:t>
      </w:r>
      <w:r>
        <w:rPr>
          <w:spacing w:val="-4"/>
        </w:rPr>
        <w:t> </w:t>
      </w:r>
      <w:r>
        <w:rPr/>
        <w:t>não</w:t>
      </w:r>
      <w:r>
        <w:rPr>
          <w:spacing w:val="-4"/>
        </w:rPr>
        <w:t> </w:t>
      </w:r>
      <w:r>
        <w:rPr/>
        <w:t>apresentar</w:t>
      </w:r>
      <w:r>
        <w:rPr>
          <w:spacing w:val="-6"/>
        </w:rPr>
        <w:t> </w:t>
      </w:r>
      <w:r>
        <w:rPr/>
        <w:t>inflorescência</w:t>
      </w:r>
      <w:r>
        <w:rPr>
          <w:spacing w:val="-5"/>
        </w:rPr>
        <w:t> </w:t>
      </w:r>
      <w:r>
        <w:rPr/>
        <w:t>nesse</w:t>
      </w:r>
      <w:r>
        <w:rPr>
          <w:spacing w:val="-6"/>
        </w:rPr>
        <w:t> </w:t>
      </w:r>
      <w:r>
        <w:rPr/>
        <w:t>período.</w:t>
      </w:r>
    </w:p>
    <w:p>
      <w:pPr>
        <w:pStyle w:val="BodyText"/>
        <w:spacing w:before="9"/>
        <w:rPr>
          <w:sz w:val="9"/>
        </w:rPr>
      </w:pPr>
    </w:p>
    <w:p>
      <w:pPr>
        <w:spacing w:line="456" w:lineRule="auto" w:before="1"/>
        <w:ind w:left="111" w:right="3339" w:firstLine="0"/>
        <w:jc w:val="both"/>
        <w:rPr>
          <w:sz w:val="12"/>
        </w:rPr>
      </w:pPr>
      <w:r>
        <w:rPr>
          <w:b/>
          <w:sz w:val="12"/>
        </w:rPr>
        <w:t>Palavras-Chave: </w:t>
      </w:r>
      <w:r>
        <w:rPr>
          <w:sz w:val="12"/>
        </w:rPr>
        <w:t>Forrageiras nativas Capim Flechinha produção de gases </w:t>
      </w:r>
      <w:r>
        <w:rPr>
          <w:b/>
          <w:sz w:val="12"/>
        </w:rPr>
        <w:t>Colaboradores: </w:t>
      </w:r>
      <w:r>
        <w:rPr>
          <w:sz w:val="12"/>
        </w:rPr>
        <w:t>Gilberto Gonçalves Leite</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183" w:right="166" w:hanging="2859"/>
      </w:pPr>
      <w:r>
        <w:rPr>
          <w:color w:val="007E39"/>
        </w:rPr>
        <w:t>Estudo do Perfil Inflamatório Durante o Processo Cicatricial de Feridas Cutâneas em ratos Sob o Uso Tópico de LDT-PPH</w:t>
      </w:r>
    </w:p>
    <w:p>
      <w:pPr>
        <w:spacing w:before="66"/>
        <w:ind w:left="0" w:right="123" w:firstLine="0"/>
        <w:jc w:val="right"/>
        <w:rPr>
          <w:sz w:val="12"/>
        </w:rPr>
      </w:pPr>
      <w:r>
        <w:rPr>
          <w:b/>
          <w:color w:val="2E75B6"/>
          <w:sz w:val="12"/>
        </w:rPr>
        <w:t>Bolsista</w:t>
      </w:r>
      <w:r>
        <w:rPr>
          <w:color w:val="2E75B6"/>
          <w:sz w:val="12"/>
        </w:rPr>
        <w:t>: Diego Fraga Resende</w:t>
      </w:r>
    </w:p>
    <w:p>
      <w:pPr>
        <w:pStyle w:val="BodyText"/>
        <w:spacing w:before="10"/>
        <w:rPr>
          <w:sz w:val="13"/>
        </w:rPr>
      </w:pPr>
    </w:p>
    <w:p>
      <w:pPr>
        <w:spacing w:line="520" w:lineRule="auto" w:before="0"/>
        <w:ind w:left="106" w:right="5167" w:firstLine="0"/>
        <w:jc w:val="left"/>
        <w:rPr>
          <w:sz w:val="12"/>
        </w:rPr>
      </w:pPr>
      <w:r>
        <w:rPr>
          <w:b/>
          <w:sz w:val="12"/>
        </w:rPr>
        <w:t>Unidade Acadêmica</w:t>
      </w:r>
      <w:r>
        <w:rPr>
          <w:sz w:val="12"/>
        </w:rPr>
        <w:t>: Gerontologia </w:t>
      </w:r>
      <w:r>
        <w:rPr>
          <w:b/>
          <w:sz w:val="12"/>
        </w:rPr>
        <w:t>Instituição</w:t>
      </w:r>
      <w:r>
        <w:rPr>
          <w:sz w:val="12"/>
        </w:rPr>
        <w:t>: UCB</w:t>
      </w:r>
    </w:p>
    <w:p>
      <w:pPr>
        <w:spacing w:before="1"/>
        <w:ind w:left="111" w:right="0" w:firstLine="0"/>
        <w:jc w:val="left"/>
        <w:rPr>
          <w:sz w:val="12"/>
        </w:rPr>
      </w:pPr>
      <w:r>
        <w:rPr>
          <w:b/>
          <w:sz w:val="12"/>
        </w:rPr>
        <w:t>Orientador (a): </w:t>
      </w:r>
      <w:r>
        <w:rPr>
          <w:sz w:val="12"/>
        </w:rPr>
        <w:t>Luiz Antonio Soares Romeiro</w:t>
      </w:r>
    </w:p>
    <w:p>
      <w:pPr>
        <w:pStyle w:val="BodyText"/>
        <w:spacing w:before="7"/>
        <w:rPr>
          <w:sz w:val="16"/>
        </w:rPr>
      </w:pPr>
    </w:p>
    <w:p>
      <w:pPr>
        <w:pStyle w:val="BodyText"/>
        <w:spacing w:line="259" w:lineRule="auto"/>
        <w:ind w:left="120" w:right="103" w:hanging="10"/>
        <w:jc w:val="both"/>
      </w:pPr>
      <w:r>
        <w:rPr>
          <w:b/>
        </w:rPr>
        <w:t>Introdução:</w:t>
      </w:r>
      <w:r>
        <w:rPr>
          <w:b/>
          <w:spacing w:val="-3"/>
        </w:rPr>
        <w:t> </w:t>
      </w:r>
      <w:r>
        <w:rPr/>
        <w:t>O</w:t>
      </w:r>
      <w:r>
        <w:rPr>
          <w:spacing w:val="-4"/>
        </w:rPr>
        <w:t> </w:t>
      </w:r>
      <w:r>
        <w:rPr/>
        <w:t>processo</w:t>
      </w:r>
      <w:r>
        <w:rPr>
          <w:spacing w:val="-3"/>
        </w:rPr>
        <w:t> </w:t>
      </w:r>
      <w:r>
        <w:rPr/>
        <w:t>de</w:t>
      </w:r>
      <w:r>
        <w:rPr>
          <w:spacing w:val="-4"/>
        </w:rPr>
        <w:t> </w:t>
      </w:r>
      <w:r>
        <w:rPr/>
        <w:t>reparação</w:t>
      </w:r>
      <w:r>
        <w:rPr>
          <w:spacing w:val="-4"/>
        </w:rPr>
        <w:t> </w:t>
      </w:r>
      <w:r>
        <w:rPr/>
        <w:t>tecidual</w:t>
      </w:r>
      <w:r>
        <w:rPr>
          <w:spacing w:val="-6"/>
        </w:rPr>
        <w:t> </w:t>
      </w:r>
      <w:r>
        <w:rPr/>
        <w:t>apresenta-se</w:t>
      </w:r>
      <w:r>
        <w:rPr>
          <w:spacing w:val="-5"/>
        </w:rPr>
        <w:t> </w:t>
      </w:r>
      <w:r>
        <w:rPr/>
        <w:t>bastante</w:t>
      </w:r>
      <w:r>
        <w:rPr>
          <w:spacing w:val="-5"/>
        </w:rPr>
        <w:t> </w:t>
      </w:r>
      <w:r>
        <w:rPr/>
        <w:t>complexo</w:t>
      </w:r>
      <w:r>
        <w:rPr>
          <w:spacing w:val="-1"/>
        </w:rPr>
        <w:t> </w:t>
      </w:r>
      <w:r>
        <w:rPr/>
        <w:t>e</w:t>
      </w:r>
      <w:r>
        <w:rPr>
          <w:spacing w:val="-3"/>
        </w:rPr>
        <w:t> </w:t>
      </w:r>
      <w:r>
        <w:rPr/>
        <w:t>influenciável</w:t>
      </w:r>
      <w:r>
        <w:rPr>
          <w:spacing w:val="-6"/>
        </w:rPr>
        <w:t> </w:t>
      </w:r>
      <w:r>
        <w:rPr/>
        <w:t>tanto</w:t>
      </w:r>
      <w:r>
        <w:rPr>
          <w:spacing w:val="-4"/>
        </w:rPr>
        <w:t> </w:t>
      </w:r>
      <w:r>
        <w:rPr/>
        <w:t>por</w:t>
      </w:r>
      <w:r>
        <w:rPr>
          <w:spacing w:val="-2"/>
        </w:rPr>
        <w:t> </w:t>
      </w:r>
      <w:r>
        <w:rPr/>
        <w:t>condições</w:t>
      </w:r>
      <w:r>
        <w:rPr>
          <w:spacing w:val="-5"/>
        </w:rPr>
        <w:t> </w:t>
      </w:r>
      <w:r>
        <w:rPr/>
        <w:t>internas</w:t>
      </w:r>
      <w:r>
        <w:rPr>
          <w:spacing w:val="-5"/>
        </w:rPr>
        <w:t> </w:t>
      </w:r>
      <w:r>
        <w:rPr/>
        <w:t>quanto</w:t>
      </w:r>
      <w:r>
        <w:rPr>
          <w:spacing w:val="-1"/>
        </w:rPr>
        <w:t> </w:t>
      </w:r>
      <w:r>
        <w:rPr/>
        <w:t>externas.</w:t>
      </w:r>
      <w:r>
        <w:rPr>
          <w:spacing w:val="-3"/>
        </w:rPr>
        <w:t> </w:t>
      </w:r>
      <w:r>
        <w:rPr/>
        <w:t>É composto por fases superpostas: inflamatória, proliferativa e remodeladora. A fase inflamatória inicia-se imediatamente após a lesão e compreende</w:t>
      </w:r>
      <w:r>
        <w:rPr>
          <w:spacing w:val="-7"/>
        </w:rPr>
        <w:t> </w:t>
      </w:r>
      <w:r>
        <w:rPr/>
        <w:t>fenômenos</w:t>
      </w:r>
      <w:r>
        <w:rPr>
          <w:spacing w:val="-9"/>
        </w:rPr>
        <w:t> </w:t>
      </w:r>
      <w:r>
        <w:rPr/>
        <w:t>vasculares,</w:t>
      </w:r>
      <w:r>
        <w:rPr>
          <w:spacing w:val="-7"/>
        </w:rPr>
        <w:t> </w:t>
      </w:r>
      <w:r>
        <w:rPr/>
        <w:t>coagulação</w:t>
      </w:r>
      <w:r>
        <w:rPr>
          <w:spacing w:val="-7"/>
        </w:rPr>
        <w:t> </w:t>
      </w:r>
      <w:r>
        <w:rPr/>
        <w:t>sangüínea,</w:t>
      </w:r>
      <w:r>
        <w:rPr>
          <w:spacing w:val="-4"/>
        </w:rPr>
        <w:t> </w:t>
      </w:r>
      <w:r>
        <w:rPr/>
        <w:t>migração</w:t>
      </w:r>
      <w:r>
        <w:rPr>
          <w:spacing w:val="-6"/>
        </w:rPr>
        <w:t> </w:t>
      </w:r>
      <w:r>
        <w:rPr/>
        <w:t>de</w:t>
      </w:r>
      <w:r>
        <w:rPr>
          <w:spacing w:val="-9"/>
        </w:rPr>
        <w:t> </w:t>
      </w:r>
      <w:r>
        <w:rPr/>
        <w:t>células</w:t>
      </w:r>
      <w:r>
        <w:rPr>
          <w:spacing w:val="-7"/>
        </w:rPr>
        <w:t> </w:t>
      </w:r>
      <w:r>
        <w:rPr/>
        <w:t>inflamatórias,</w:t>
      </w:r>
      <w:r>
        <w:rPr>
          <w:spacing w:val="-5"/>
        </w:rPr>
        <w:t> </w:t>
      </w:r>
      <w:r>
        <w:rPr/>
        <w:t>liberação</w:t>
      </w:r>
      <w:r>
        <w:rPr>
          <w:spacing w:val="-8"/>
        </w:rPr>
        <w:t> </w:t>
      </w:r>
      <w:r>
        <w:rPr/>
        <w:t>de</w:t>
      </w:r>
      <w:r>
        <w:rPr>
          <w:spacing w:val="-9"/>
        </w:rPr>
        <w:t> </w:t>
      </w:r>
      <w:r>
        <w:rPr/>
        <w:t>fatores</w:t>
      </w:r>
      <w:r>
        <w:rPr>
          <w:spacing w:val="-8"/>
        </w:rPr>
        <w:t> </w:t>
      </w:r>
      <w:r>
        <w:rPr/>
        <w:t>de</w:t>
      </w:r>
      <w:r>
        <w:rPr>
          <w:spacing w:val="-9"/>
        </w:rPr>
        <w:t> </w:t>
      </w:r>
      <w:r>
        <w:rPr/>
        <w:t>crescimento</w:t>
      </w:r>
      <w:r>
        <w:rPr>
          <w:spacing w:val="-8"/>
        </w:rPr>
        <w:t> </w:t>
      </w:r>
      <w:r>
        <w:rPr/>
        <w:t>e</w:t>
      </w:r>
      <w:r>
        <w:rPr>
          <w:spacing w:val="-9"/>
        </w:rPr>
        <w:t> </w:t>
      </w:r>
      <w:r>
        <w:rPr/>
        <w:t>hormonais. Os</w:t>
      </w:r>
      <w:r>
        <w:rPr>
          <w:spacing w:val="-6"/>
        </w:rPr>
        <w:t> </w:t>
      </w:r>
      <w:r>
        <w:rPr/>
        <w:t>principais</w:t>
      </w:r>
      <w:r>
        <w:rPr>
          <w:spacing w:val="-5"/>
        </w:rPr>
        <w:t> </w:t>
      </w:r>
      <w:r>
        <w:rPr/>
        <w:t>componentes</w:t>
      </w:r>
      <w:r>
        <w:rPr>
          <w:spacing w:val="-6"/>
        </w:rPr>
        <w:t> </w:t>
      </w:r>
      <w:r>
        <w:rPr/>
        <w:t>celulares</w:t>
      </w:r>
      <w:r>
        <w:rPr>
          <w:spacing w:val="-5"/>
        </w:rPr>
        <w:t> </w:t>
      </w:r>
      <w:r>
        <w:rPr/>
        <w:t>de</w:t>
      </w:r>
      <w:r>
        <w:rPr>
          <w:spacing w:val="-5"/>
        </w:rPr>
        <w:t> </w:t>
      </w:r>
      <w:r>
        <w:rPr/>
        <w:t>uma</w:t>
      </w:r>
      <w:r>
        <w:rPr>
          <w:spacing w:val="-2"/>
        </w:rPr>
        <w:t> </w:t>
      </w:r>
      <w:r>
        <w:rPr/>
        <w:t>ferida</w:t>
      </w:r>
      <w:r>
        <w:rPr>
          <w:spacing w:val="-3"/>
        </w:rPr>
        <w:t> </w:t>
      </w:r>
      <w:r>
        <w:rPr/>
        <w:t>são</w:t>
      </w:r>
      <w:r>
        <w:rPr>
          <w:spacing w:val="-4"/>
        </w:rPr>
        <w:t> </w:t>
      </w:r>
      <w:r>
        <w:rPr/>
        <w:t>os</w:t>
      </w:r>
      <w:r>
        <w:rPr>
          <w:spacing w:val="-6"/>
        </w:rPr>
        <w:t> </w:t>
      </w:r>
      <w:r>
        <w:rPr/>
        <w:t>leucócitos</w:t>
      </w:r>
      <w:r>
        <w:rPr>
          <w:spacing w:val="-5"/>
        </w:rPr>
        <w:t> </w:t>
      </w:r>
      <w:r>
        <w:rPr/>
        <w:t>polimorfonucleares</w:t>
      </w:r>
      <w:r>
        <w:rPr>
          <w:spacing w:val="-6"/>
        </w:rPr>
        <w:t> </w:t>
      </w:r>
      <w:r>
        <w:rPr/>
        <w:t>(PMN)</w:t>
      </w:r>
      <w:r>
        <w:rPr>
          <w:spacing w:val="-2"/>
        </w:rPr>
        <w:t> </w:t>
      </w:r>
      <w:r>
        <w:rPr/>
        <w:t>e</w:t>
      </w:r>
      <w:r>
        <w:rPr>
          <w:spacing w:val="-6"/>
        </w:rPr>
        <w:t> </w:t>
      </w:r>
      <w:r>
        <w:rPr/>
        <w:t>os</w:t>
      </w:r>
      <w:r>
        <w:rPr>
          <w:spacing w:val="-7"/>
        </w:rPr>
        <w:t> </w:t>
      </w:r>
      <w:r>
        <w:rPr/>
        <w:t>macrófagos,</w:t>
      </w:r>
      <w:r>
        <w:rPr>
          <w:spacing w:val="-3"/>
        </w:rPr>
        <w:t> </w:t>
      </w:r>
      <w:r>
        <w:rPr/>
        <w:t>derivados</w:t>
      </w:r>
      <w:r>
        <w:rPr>
          <w:spacing w:val="-6"/>
        </w:rPr>
        <w:t> </w:t>
      </w:r>
      <w:r>
        <w:rPr/>
        <w:t>de</w:t>
      </w:r>
      <w:r>
        <w:rPr>
          <w:spacing w:val="-3"/>
        </w:rPr>
        <w:t> </w:t>
      </w:r>
      <w:r>
        <w:rPr/>
        <w:t>monócitos.</w:t>
      </w:r>
      <w:r>
        <w:rPr>
          <w:spacing w:val="-3"/>
        </w:rPr>
        <w:t> </w:t>
      </w:r>
      <w:r>
        <w:rPr/>
        <w:t>Os neutrófilos, principais PMN, chegam no momento da injúria tissular e ficam por um período que varia de três a cinco dias; atuam principalmente como função micro fagocítica. Os macrófagos permanecem no tecido lesado do terceiro ao décimo dia. São importantes para a formação do tecido de granulação. As cicatrizes representam a fase final da resolução de lesões cutâneas, nas quais a matriz colágena é re- organizada em uma matriz</w:t>
      </w:r>
      <w:r>
        <w:rPr>
          <w:spacing w:val="-5"/>
        </w:rPr>
        <w:t> </w:t>
      </w:r>
      <w:r>
        <w:rPr/>
        <w:t>densa.</w:t>
      </w:r>
    </w:p>
    <w:p>
      <w:pPr>
        <w:pStyle w:val="BodyText"/>
        <w:spacing w:before="8"/>
        <w:rPr>
          <w:sz w:val="15"/>
        </w:rPr>
      </w:pPr>
    </w:p>
    <w:p>
      <w:pPr>
        <w:pStyle w:val="BodyText"/>
        <w:spacing w:line="259" w:lineRule="auto"/>
        <w:ind w:left="106" w:right="106"/>
        <w:jc w:val="both"/>
      </w:pPr>
      <w:r>
        <w:rPr>
          <w:b/>
        </w:rPr>
        <w:t>Metodologia: </w:t>
      </w:r>
      <w:r>
        <w:rPr/>
        <w:t>Foram preparadas formulações de LDT-PPH 1% pela diluição do extrato em Dersani®. 18 ratos (linhagem Wistar, fêmeas adultas) com peso entre 150 e 250 g foram divididos aleatoriamente em 3 grupos (3, 7 e 10 dias), com 6 animais por grupo. Após indução anestésica, assepsia, antissepsia e tricotomia, foi realizada incisão cutânea médio-dorsal de 10 milímetros de diâmetro com punch metálico. A terapia</w:t>
      </w:r>
      <w:r>
        <w:rPr>
          <w:spacing w:val="-3"/>
        </w:rPr>
        <w:t> </w:t>
      </w:r>
      <w:r>
        <w:rPr/>
        <w:t>foi</w:t>
      </w:r>
      <w:r>
        <w:rPr>
          <w:spacing w:val="-6"/>
        </w:rPr>
        <w:t> </w:t>
      </w:r>
      <w:r>
        <w:rPr/>
        <w:t>iniciada</w:t>
      </w:r>
      <w:r>
        <w:rPr>
          <w:spacing w:val="-5"/>
        </w:rPr>
        <w:t> </w:t>
      </w:r>
      <w:r>
        <w:rPr/>
        <w:t>após</w:t>
      </w:r>
      <w:r>
        <w:rPr>
          <w:spacing w:val="-5"/>
        </w:rPr>
        <w:t> </w:t>
      </w:r>
      <w:r>
        <w:rPr/>
        <w:t>24</w:t>
      </w:r>
      <w:r>
        <w:rPr>
          <w:spacing w:val="-6"/>
        </w:rPr>
        <w:t> </w:t>
      </w:r>
      <w:r>
        <w:rPr/>
        <w:t>horas</w:t>
      </w:r>
      <w:r>
        <w:rPr>
          <w:spacing w:val="-4"/>
        </w:rPr>
        <w:t> </w:t>
      </w:r>
      <w:r>
        <w:rPr/>
        <w:t>da</w:t>
      </w:r>
      <w:r>
        <w:rPr>
          <w:spacing w:val="-7"/>
        </w:rPr>
        <w:t> </w:t>
      </w:r>
      <w:r>
        <w:rPr/>
        <w:t>cirurgia,</w:t>
      </w:r>
      <w:r>
        <w:rPr>
          <w:spacing w:val="-2"/>
        </w:rPr>
        <w:t> </w:t>
      </w:r>
      <w:r>
        <w:rPr/>
        <w:t>sendo</w:t>
      </w:r>
      <w:r>
        <w:rPr>
          <w:spacing w:val="-1"/>
        </w:rPr>
        <w:t> </w:t>
      </w:r>
      <w:r>
        <w:rPr/>
        <w:t>aplicado</w:t>
      </w:r>
      <w:r>
        <w:rPr>
          <w:spacing w:val="-2"/>
        </w:rPr>
        <w:t> </w:t>
      </w:r>
      <w:r>
        <w:rPr/>
        <w:t>em</w:t>
      </w:r>
      <w:r>
        <w:rPr>
          <w:spacing w:val="-9"/>
        </w:rPr>
        <w:t> </w:t>
      </w:r>
      <w:r>
        <w:rPr/>
        <w:t>cada</w:t>
      </w:r>
      <w:r>
        <w:rPr>
          <w:spacing w:val="-5"/>
        </w:rPr>
        <w:t> </w:t>
      </w:r>
      <w:r>
        <w:rPr/>
        <w:t>animal</w:t>
      </w:r>
      <w:r>
        <w:rPr>
          <w:spacing w:val="-8"/>
        </w:rPr>
        <w:t> </w:t>
      </w:r>
      <w:r>
        <w:rPr/>
        <w:t>do</w:t>
      </w:r>
      <w:r>
        <w:rPr>
          <w:spacing w:val="-1"/>
        </w:rPr>
        <w:t> </w:t>
      </w:r>
      <w:r>
        <w:rPr/>
        <w:t>grupo</w:t>
      </w:r>
      <w:r>
        <w:rPr>
          <w:spacing w:val="-4"/>
        </w:rPr>
        <w:t> </w:t>
      </w:r>
      <w:r>
        <w:rPr/>
        <w:t>extrato</w:t>
      </w:r>
      <w:r>
        <w:rPr>
          <w:spacing w:val="-2"/>
        </w:rPr>
        <w:t> </w:t>
      </w:r>
      <w:r>
        <w:rPr/>
        <w:t>5</w:t>
      </w:r>
      <w:r>
        <w:rPr>
          <w:spacing w:val="-7"/>
        </w:rPr>
        <w:t> </w:t>
      </w:r>
      <w:r>
        <w:rPr/>
        <w:t>gotas</w:t>
      </w:r>
      <w:r>
        <w:rPr>
          <w:spacing w:val="-7"/>
        </w:rPr>
        <w:t> </w:t>
      </w:r>
      <w:r>
        <w:rPr/>
        <w:t>de</w:t>
      </w:r>
      <w:r>
        <w:rPr>
          <w:spacing w:val="-4"/>
        </w:rPr>
        <w:t> </w:t>
      </w:r>
      <w:r>
        <w:rPr/>
        <w:t>LDT-PPH</w:t>
      </w:r>
      <w:r>
        <w:rPr>
          <w:spacing w:val="-5"/>
        </w:rPr>
        <w:t> </w:t>
      </w:r>
      <w:r>
        <w:rPr/>
        <w:t>1%</w:t>
      </w:r>
      <w:r>
        <w:rPr>
          <w:spacing w:val="-5"/>
        </w:rPr>
        <w:t> </w:t>
      </w:r>
      <w:r>
        <w:rPr/>
        <w:t>no</w:t>
      </w:r>
      <w:r>
        <w:rPr>
          <w:spacing w:val="-4"/>
        </w:rPr>
        <w:t> </w:t>
      </w:r>
      <w:r>
        <w:rPr/>
        <w:t>local</w:t>
      </w:r>
      <w:r>
        <w:rPr>
          <w:spacing w:val="-8"/>
        </w:rPr>
        <w:t> </w:t>
      </w:r>
      <w:r>
        <w:rPr/>
        <w:t>da</w:t>
      </w:r>
      <w:r>
        <w:rPr>
          <w:spacing w:val="-4"/>
        </w:rPr>
        <w:t> </w:t>
      </w:r>
      <w:r>
        <w:rPr/>
        <w:t>ferida,</w:t>
      </w:r>
      <w:r>
        <w:rPr>
          <w:spacing w:val="-2"/>
        </w:rPr>
        <w:t> </w:t>
      </w:r>
      <w:r>
        <w:rPr/>
        <w:t>uma vez ao dia, enquanto as feridas dos animais do grupo controle eram tratadas, sob o mesmo esquema, com 5 gotas de Dersani®. Foram obtidas imagens das feridas imediatamente após a cirurgia e antes da eutanásia. Após o último dia de tratamento, foi realizada anestesia dos animais para retirada do tecido da região em cicatrização, sendo o material armazenado em solução de formol à 10% e enviado a histopatologia para confecção das lâminas histológicas.</w:t>
      </w:r>
    </w:p>
    <w:p>
      <w:pPr>
        <w:pStyle w:val="BodyText"/>
        <w:spacing w:before="5"/>
        <w:rPr>
          <w:sz w:val="15"/>
        </w:rPr>
      </w:pPr>
    </w:p>
    <w:p>
      <w:pPr>
        <w:pStyle w:val="BodyText"/>
        <w:spacing w:line="259" w:lineRule="auto" w:before="1"/>
        <w:ind w:left="120" w:right="107" w:hanging="10"/>
        <w:jc w:val="both"/>
      </w:pPr>
      <w:r>
        <w:rPr>
          <w:b/>
        </w:rPr>
        <w:t>Resultados: </w:t>
      </w:r>
      <w:r>
        <w:rPr/>
        <w:t>Observou-se que não houve cicatrização completa das feridas dorsais no grupo controle e no grupo tratado com LDT-PPH 0,5% após 10 dias de acompanhamento. Observou-se, entretanto, maior tendência a antecipação na formação do tecido de granulação no grupo extrato de 7 e 10 dias. Não houve diferença na análise que incluiu a presença de sinais</w:t>
      </w:r>
      <w:r>
        <w:rPr>
          <w:spacing w:val="1"/>
        </w:rPr>
        <w:t> </w:t>
      </w:r>
      <w:r>
        <w:rPr/>
        <w:t>infecciosos.</w:t>
      </w:r>
    </w:p>
    <w:p>
      <w:pPr>
        <w:pStyle w:val="BodyText"/>
        <w:spacing w:before="8"/>
        <w:rPr>
          <w:sz w:val="9"/>
        </w:rPr>
      </w:pPr>
    </w:p>
    <w:p>
      <w:pPr>
        <w:pStyle w:val="BodyText"/>
        <w:spacing w:line="261" w:lineRule="auto"/>
        <w:ind w:left="120" w:right="107" w:hanging="10"/>
        <w:jc w:val="both"/>
      </w:pPr>
      <w:r>
        <w:rPr>
          <w:b/>
        </w:rPr>
        <w:t>Conclusão: </w:t>
      </w:r>
      <w:r>
        <w:rPr/>
        <w:t>Observou-se que não houve cicatrização completa das feridas dorsais no grupo controle e no grupo tratado com LDT-PPH 0,5% após 10 dias de acompanhamento. Observou-se, entretanto, maior tendência a antecipação na formação do tecido de granulação no grupo extrato de 7 e 10 dias. Não houve diferença na análise que incluiu a presença de sinais</w:t>
      </w:r>
      <w:r>
        <w:rPr>
          <w:spacing w:val="1"/>
        </w:rPr>
        <w:t> </w:t>
      </w:r>
      <w:r>
        <w:rPr/>
        <w:t>infecciosos.</w:t>
      </w:r>
    </w:p>
    <w:p>
      <w:pPr>
        <w:pStyle w:val="BodyText"/>
        <w:spacing w:before="7"/>
        <w:rPr>
          <w:sz w:val="9"/>
        </w:rPr>
      </w:pPr>
    </w:p>
    <w:p>
      <w:pPr>
        <w:spacing w:line="456" w:lineRule="auto" w:before="0"/>
        <w:ind w:left="111" w:right="3949" w:firstLine="0"/>
        <w:jc w:val="both"/>
        <w:rPr>
          <w:sz w:val="12"/>
        </w:rPr>
      </w:pPr>
      <w:r>
        <w:rPr>
          <w:b/>
          <w:sz w:val="12"/>
        </w:rPr>
        <w:t>Palavras-Chave: </w:t>
      </w:r>
      <w:r>
        <w:rPr>
          <w:sz w:val="12"/>
        </w:rPr>
        <w:t>Feridas Cutâneas, Ciciatrização, LDT-PPH </w:t>
      </w:r>
      <w:r>
        <w:rPr>
          <w:b/>
          <w:sz w:val="12"/>
        </w:rPr>
        <w:t>Colaboradores: </w:t>
      </w:r>
      <w:r>
        <w:rPr>
          <w:sz w:val="12"/>
        </w:rPr>
        <w:t>Arquimedes V. Rezende Filho (IC)</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Potencial biotecnológico de proteínas isoladas de Dipteryx alata e Tabebuia aurea</w:t>
      </w:r>
    </w:p>
    <w:p>
      <w:pPr>
        <w:spacing w:before="74"/>
        <w:ind w:left="5364" w:right="86" w:firstLine="0"/>
        <w:jc w:val="center"/>
        <w:rPr>
          <w:sz w:val="12"/>
        </w:rPr>
      </w:pPr>
      <w:r>
        <w:rPr>
          <w:b/>
          <w:color w:val="2E75B6"/>
          <w:sz w:val="12"/>
        </w:rPr>
        <w:t>Bolsista</w:t>
      </w:r>
      <w:r>
        <w:rPr>
          <w:color w:val="2E75B6"/>
          <w:sz w:val="12"/>
        </w:rPr>
        <w:t>: Diego Garcês Gomes</w:t>
      </w:r>
    </w:p>
    <w:p>
      <w:pPr>
        <w:pStyle w:val="BodyText"/>
        <w:spacing w:before="1"/>
        <w:rPr>
          <w:sz w:val="14"/>
        </w:rPr>
      </w:pPr>
    </w:p>
    <w:p>
      <w:pPr>
        <w:spacing w:line="518"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4"/>
        <w:ind w:left="111" w:right="0" w:firstLine="0"/>
        <w:jc w:val="left"/>
        <w:rPr>
          <w:sz w:val="12"/>
        </w:rPr>
      </w:pPr>
      <w:r>
        <w:rPr>
          <w:b/>
          <w:sz w:val="12"/>
        </w:rPr>
        <w:t>Orientador (a): </w:t>
      </w:r>
      <w:r>
        <w:rPr>
          <w:sz w:val="12"/>
        </w:rPr>
        <w:t>SIMONI CAMPOS DIAS</w:t>
      </w:r>
    </w:p>
    <w:p>
      <w:pPr>
        <w:pStyle w:val="BodyText"/>
        <w:spacing w:before="7"/>
        <w:rPr>
          <w:sz w:val="16"/>
        </w:rPr>
      </w:pPr>
    </w:p>
    <w:p>
      <w:pPr>
        <w:pStyle w:val="BodyText"/>
        <w:spacing w:line="259" w:lineRule="auto"/>
        <w:ind w:left="120" w:right="104" w:hanging="10"/>
        <w:jc w:val="both"/>
      </w:pPr>
      <w:r>
        <w:rPr>
          <w:b/>
        </w:rPr>
        <w:t>Introdução: </w:t>
      </w:r>
      <w:r>
        <w:rPr/>
        <w:t>Infecções oportunistas são doenças que acometem o paciente em situações de imunossupressão, pois devido seu estado imunológico</w:t>
      </w:r>
      <w:r>
        <w:rPr>
          <w:spacing w:val="-5"/>
        </w:rPr>
        <w:t> </w:t>
      </w:r>
      <w:r>
        <w:rPr/>
        <w:t>debilitado</w:t>
      </w:r>
      <w:r>
        <w:rPr>
          <w:spacing w:val="-5"/>
        </w:rPr>
        <w:t> </w:t>
      </w:r>
      <w:r>
        <w:rPr/>
        <w:t>a</w:t>
      </w:r>
      <w:r>
        <w:rPr>
          <w:spacing w:val="-8"/>
        </w:rPr>
        <w:t> </w:t>
      </w:r>
      <w:r>
        <w:rPr/>
        <w:t>própria</w:t>
      </w:r>
      <w:r>
        <w:rPr>
          <w:spacing w:val="-5"/>
        </w:rPr>
        <w:t> </w:t>
      </w:r>
      <w:r>
        <w:rPr/>
        <w:t>microbiota</w:t>
      </w:r>
      <w:r>
        <w:rPr>
          <w:spacing w:val="-8"/>
        </w:rPr>
        <w:t> </w:t>
      </w:r>
      <w:r>
        <w:rPr/>
        <w:t>do</w:t>
      </w:r>
      <w:r>
        <w:rPr>
          <w:spacing w:val="-5"/>
        </w:rPr>
        <w:t> </w:t>
      </w:r>
      <w:r>
        <w:rPr/>
        <w:t>enfermo</w:t>
      </w:r>
      <w:r>
        <w:rPr>
          <w:spacing w:val="-5"/>
        </w:rPr>
        <w:t> </w:t>
      </w:r>
      <w:r>
        <w:rPr/>
        <w:t>pode</w:t>
      </w:r>
      <w:r>
        <w:rPr>
          <w:spacing w:val="-7"/>
        </w:rPr>
        <w:t> </w:t>
      </w:r>
      <w:r>
        <w:rPr/>
        <w:t>se</w:t>
      </w:r>
      <w:r>
        <w:rPr>
          <w:spacing w:val="-11"/>
        </w:rPr>
        <w:t> </w:t>
      </w:r>
      <w:r>
        <w:rPr/>
        <w:t>tornar</w:t>
      </w:r>
      <w:r>
        <w:rPr>
          <w:spacing w:val="-6"/>
        </w:rPr>
        <w:t> </w:t>
      </w:r>
      <w:r>
        <w:rPr/>
        <w:t>patogênica</w:t>
      </w:r>
      <w:r>
        <w:rPr>
          <w:spacing w:val="-8"/>
        </w:rPr>
        <w:t> </w:t>
      </w:r>
      <w:r>
        <w:rPr/>
        <w:t>ao</w:t>
      </w:r>
      <w:r>
        <w:rPr>
          <w:spacing w:val="-3"/>
        </w:rPr>
        <w:t> </w:t>
      </w:r>
      <w:r>
        <w:rPr/>
        <w:t>individuo.</w:t>
      </w:r>
      <w:r>
        <w:rPr>
          <w:spacing w:val="-6"/>
        </w:rPr>
        <w:t> </w:t>
      </w:r>
      <w:r>
        <w:rPr/>
        <w:t>Atualmente,</w:t>
      </w:r>
      <w:r>
        <w:rPr>
          <w:spacing w:val="-6"/>
        </w:rPr>
        <w:t> </w:t>
      </w:r>
      <w:r>
        <w:rPr/>
        <w:t>uma</w:t>
      </w:r>
      <w:r>
        <w:rPr>
          <w:spacing w:val="-8"/>
        </w:rPr>
        <w:t> </w:t>
      </w:r>
      <w:r>
        <w:rPr/>
        <w:t>das</w:t>
      </w:r>
      <w:r>
        <w:rPr>
          <w:spacing w:val="-7"/>
        </w:rPr>
        <w:t> </w:t>
      </w:r>
      <w:r>
        <w:rPr/>
        <w:t>principais</w:t>
      </w:r>
      <w:r>
        <w:rPr>
          <w:spacing w:val="-8"/>
        </w:rPr>
        <w:t> </w:t>
      </w:r>
      <w:r>
        <w:rPr/>
        <w:t>preocupações no ambiente hospitalar é o alto risco de infecção causada por microorganismos resistentes. Nesta perspectiva, a busca de novos compostos com</w:t>
      </w:r>
      <w:r>
        <w:rPr>
          <w:spacing w:val="-8"/>
        </w:rPr>
        <w:t> </w:t>
      </w:r>
      <w:r>
        <w:rPr/>
        <w:t>atividade</w:t>
      </w:r>
      <w:r>
        <w:rPr>
          <w:spacing w:val="-6"/>
        </w:rPr>
        <w:t> </w:t>
      </w:r>
      <w:r>
        <w:rPr/>
        <w:t>antibacteriana</w:t>
      </w:r>
      <w:r>
        <w:rPr>
          <w:spacing w:val="-4"/>
        </w:rPr>
        <w:t> </w:t>
      </w:r>
      <w:r>
        <w:rPr/>
        <w:t>tem</w:t>
      </w:r>
      <w:r>
        <w:rPr>
          <w:spacing w:val="-8"/>
        </w:rPr>
        <w:t> </w:t>
      </w:r>
      <w:r>
        <w:rPr/>
        <w:t>se</w:t>
      </w:r>
      <w:r>
        <w:rPr>
          <w:spacing w:val="-4"/>
        </w:rPr>
        <w:t> </w:t>
      </w:r>
      <w:r>
        <w:rPr/>
        <w:t>intensificado</w:t>
      </w:r>
      <w:r>
        <w:rPr>
          <w:spacing w:val="-3"/>
        </w:rPr>
        <w:t> </w:t>
      </w:r>
      <w:r>
        <w:rPr/>
        <w:t>nas</w:t>
      </w:r>
      <w:r>
        <w:rPr>
          <w:spacing w:val="-5"/>
        </w:rPr>
        <w:t> </w:t>
      </w:r>
      <w:r>
        <w:rPr/>
        <w:t>últimas</w:t>
      </w:r>
      <w:r>
        <w:rPr>
          <w:spacing w:val="-5"/>
        </w:rPr>
        <w:t> </w:t>
      </w:r>
      <w:r>
        <w:rPr/>
        <w:t>décadas.</w:t>
      </w:r>
      <w:r>
        <w:rPr>
          <w:spacing w:val="-3"/>
        </w:rPr>
        <w:t> </w:t>
      </w:r>
      <w:r>
        <w:rPr/>
        <w:t>Os</w:t>
      </w:r>
      <w:r>
        <w:rPr>
          <w:spacing w:val="-6"/>
        </w:rPr>
        <w:t> </w:t>
      </w:r>
      <w:r>
        <w:rPr/>
        <w:t>peptídeos</w:t>
      </w:r>
      <w:r>
        <w:rPr>
          <w:spacing w:val="-5"/>
        </w:rPr>
        <w:t> </w:t>
      </w:r>
      <w:r>
        <w:rPr/>
        <w:t>antimicrobianos</w:t>
      </w:r>
      <w:r>
        <w:rPr>
          <w:spacing w:val="-5"/>
        </w:rPr>
        <w:t> </w:t>
      </w:r>
      <w:r>
        <w:rPr/>
        <w:t>(PAMs)</w:t>
      </w:r>
      <w:r>
        <w:rPr>
          <w:spacing w:val="-4"/>
        </w:rPr>
        <w:t> </w:t>
      </w:r>
      <w:r>
        <w:rPr/>
        <w:t>surgem</w:t>
      </w:r>
      <w:r>
        <w:rPr>
          <w:spacing w:val="-8"/>
        </w:rPr>
        <w:t> </w:t>
      </w:r>
      <w:r>
        <w:rPr/>
        <w:t>como</w:t>
      </w:r>
      <w:r>
        <w:rPr>
          <w:spacing w:val="-1"/>
        </w:rPr>
        <w:t> </w:t>
      </w:r>
      <w:r>
        <w:rPr/>
        <w:t>moléulas</w:t>
      </w:r>
      <w:r>
        <w:rPr>
          <w:spacing w:val="-5"/>
        </w:rPr>
        <w:t> </w:t>
      </w:r>
      <w:r>
        <w:rPr/>
        <w:t>eficazes na</w:t>
      </w:r>
      <w:r>
        <w:rPr>
          <w:spacing w:val="-8"/>
        </w:rPr>
        <w:t> </w:t>
      </w:r>
      <w:r>
        <w:rPr/>
        <w:t>eliminação</w:t>
      </w:r>
      <w:r>
        <w:rPr>
          <w:spacing w:val="-4"/>
        </w:rPr>
        <w:t> </w:t>
      </w:r>
      <w:r>
        <w:rPr/>
        <w:t>das</w:t>
      </w:r>
      <w:r>
        <w:rPr>
          <w:spacing w:val="-8"/>
        </w:rPr>
        <w:t> </w:t>
      </w:r>
      <w:r>
        <w:rPr/>
        <w:t>super-bactérias</w:t>
      </w:r>
      <w:r>
        <w:rPr>
          <w:spacing w:val="-8"/>
        </w:rPr>
        <w:t> </w:t>
      </w:r>
      <w:r>
        <w:rPr/>
        <w:t>que</w:t>
      </w:r>
      <w:r>
        <w:rPr>
          <w:spacing w:val="-7"/>
        </w:rPr>
        <w:t> </w:t>
      </w:r>
      <w:r>
        <w:rPr/>
        <w:t>adquiriram</w:t>
      </w:r>
      <w:r>
        <w:rPr>
          <w:spacing w:val="-8"/>
        </w:rPr>
        <w:t> </w:t>
      </w:r>
      <w:r>
        <w:rPr/>
        <w:t>resistencia</w:t>
      </w:r>
      <w:r>
        <w:rPr>
          <w:spacing w:val="-8"/>
        </w:rPr>
        <w:t> </w:t>
      </w:r>
      <w:r>
        <w:rPr/>
        <w:t>aos</w:t>
      </w:r>
      <w:r>
        <w:rPr>
          <w:spacing w:val="-7"/>
        </w:rPr>
        <w:t> </w:t>
      </w:r>
      <w:r>
        <w:rPr/>
        <w:t>antibióticos</w:t>
      </w:r>
      <w:r>
        <w:rPr>
          <w:spacing w:val="-7"/>
        </w:rPr>
        <w:t> </w:t>
      </w:r>
      <w:r>
        <w:rPr/>
        <w:t>convencionais.</w:t>
      </w:r>
      <w:r>
        <w:rPr>
          <w:spacing w:val="-6"/>
        </w:rPr>
        <w:t> </w:t>
      </w:r>
      <w:r>
        <w:rPr/>
        <w:t>O</w:t>
      </w:r>
      <w:r>
        <w:rPr>
          <w:spacing w:val="-7"/>
        </w:rPr>
        <w:t> </w:t>
      </w:r>
      <w:r>
        <w:rPr/>
        <w:t>Cerrado</w:t>
      </w:r>
      <w:r>
        <w:rPr>
          <w:spacing w:val="-4"/>
        </w:rPr>
        <w:t> </w:t>
      </w:r>
      <w:r>
        <w:rPr/>
        <w:t>apresenta</w:t>
      </w:r>
      <w:r>
        <w:rPr>
          <w:spacing w:val="-8"/>
        </w:rPr>
        <w:t> </w:t>
      </w:r>
      <w:r>
        <w:rPr/>
        <w:t>uma</w:t>
      </w:r>
      <w:r>
        <w:rPr>
          <w:spacing w:val="-7"/>
        </w:rPr>
        <w:t> </w:t>
      </w:r>
      <w:r>
        <w:rPr/>
        <w:t>diversidade</w:t>
      </w:r>
      <w:r>
        <w:rPr>
          <w:spacing w:val="-7"/>
        </w:rPr>
        <w:t> </w:t>
      </w:r>
      <w:r>
        <w:rPr/>
        <w:t>de</w:t>
      </w:r>
      <w:r>
        <w:rPr>
          <w:spacing w:val="-7"/>
        </w:rPr>
        <w:t> </w:t>
      </w:r>
      <w:r>
        <w:rPr/>
        <w:t>espécies vegetais</w:t>
      </w:r>
      <w:r>
        <w:rPr>
          <w:spacing w:val="-6"/>
        </w:rPr>
        <w:t> </w:t>
      </w:r>
      <w:r>
        <w:rPr/>
        <w:t>com</w:t>
      </w:r>
      <w:r>
        <w:rPr>
          <w:spacing w:val="-7"/>
        </w:rPr>
        <w:t> </w:t>
      </w:r>
      <w:r>
        <w:rPr/>
        <w:t>moléculas</w:t>
      </w:r>
      <w:r>
        <w:rPr>
          <w:spacing w:val="-5"/>
        </w:rPr>
        <w:t> </w:t>
      </w:r>
      <w:r>
        <w:rPr/>
        <w:t>biologicamente</w:t>
      </w:r>
      <w:r>
        <w:rPr>
          <w:spacing w:val="-4"/>
        </w:rPr>
        <w:t> </w:t>
      </w:r>
      <w:r>
        <w:rPr/>
        <w:t>ativas</w:t>
      </w:r>
      <w:r>
        <w:rPr>
          <w:spacing w:val="-5"/>
        </w:rPr>
        <w:t> </w:t>
      </w:r>
      <w:r>
        <w:rPr/>
        <w:t>contra</w:t>
      </w:r>
      <w:r>
        <w:rPr>
          <w:spacing w:val="-3"/>
        </w:rPr>
        <w:t> </w:t>
      </w:r>
      <w:r>
        <w:rPr/>
        <w:t>bactérias.</w:t>
      </w:r>
      <w:r>
        <w:rPr>
          <w:spacing w:val="-2"/>
        </w:rPr>
        <w:t> </w:t>
      </w:r>
      <w:r>
        <w:rPr/>
        <w:t>Neste</w:t>
      </w:r>
      <w:r>
        <w:rPr>
          <w:spacing w:val="-7"/>
        </w:rPr>
        <w:t> </w:t>
      </w:r>
      <w:r>
        <w:rPr/>
        <w:t>trabalho,</w:t>
      </w:r>
      <w:r>
        <w:rPr>
          <w:spacing w:val="-3"/>
        </w:rPr>
        <w:t> </w:t>
      </w:r>
      <w:r>
        <w:rPr/>
        <w:t>foram</w:t>
      </w:r>
      <w:r>
        <w:rPr>
          <w:spacing w:val="-8"/>
        </w:rPr>
        <w:t> </w:t>
      </w:r>
      <w:r>
        <w:rPr/>
        <w:t>extraídas</w:t>
      </w:r>
      <w:r>
        <w:rPr>
          <w:spacing w:val="-5"/>
        </w:rPr>
        <w:t> </w:t>
      </w:r>
      <w:r>
        <w:rPr/>
        <w:t>proteínas</w:t>
      </w:r>
      <w:r>
        <w:rPr>
          <w:spacing w:val="-5"/>
        </w:rPr>
        <w:t> </w:t>
      </w:r>
      <w:r>
        <w:rPr/>
        <w:t>da</w:t>
      </w:r>
      <w:r>
        <w:rPr>
          <w:spacing w:val="-4"/>
        </w:rPr>
        <w:t> </w:t>
      </w:r>
      <w:r>
        <w:rPr/>
        <w:t>semente</w:t>
      </w:r>
      <w:r>
        <w:rPr>
          <w:spacing w:val="-5"/>
        </w:rPr>
        <w:t> </w:t>
      </w:r>
      <w:r>
        <w:rPr/>
        <w:t>de</w:t>
      </w:r>
      <w:r>
        <w:rPr>
          <w:spacing w:val="-4"/>
        </w:rPr>
        <w:t> </w:t>
      </w:r>
      <w:r>
        <w:rPr/>
        <w:t>baru</w:t>
      </w:r>
      <w:r>
        <w:rPr>
          <w:spacing w:val="-3"/>
        </w:rPr>
        <w:t> </w:t>
      </w:r>
      <w:r>
        <w:rPr/>
        <w:t>(Dipteryx</w:t>
      </w:r>
      <w:r>
        <w:rPr>
          <w:spacing w:val="-6"/>
        </w:rPr>
        <w:t> </w:t>
      </w:r>
      <w:r>
        <w:rPr/>
        <w:t>alata), e semente de ipê amarelo (Tabebuia aurea), e as propriedades antibacterianas, antitríptica e hemolítica das mesmas foram</w:t>
      </w:r>
      <w:r>
        <w:rPr>
          <w:spacing w:val="-19"/>
        </w:rPr>
        <w:t> </w:t>
      </w:r>
      <w:r>
        <w:rPr/>
        <w:t>analisadas.</w:t>
      </w:r>
    </w:p>
    <w:p>
      <w:pPr>
        <w:pStyle w:val="BodyText"/>
        <w:spacing w:before="6"/>
        <w:rPr>
          <w:sz w:val="15"/>
        </w:rPr>
      </w:pPr>
    </w:p>
    <w:p>
      <w:pPr>
        <w:pStyle w:val="BodyText"/>
        <w:spacing w:line="259" w:lineRule="auto"/>
        <w:ind w:left="106" w:right="105"/>
        <w:jc w:val="both"/>
      </w:pPr>
      <w:r>
        <w:rPr>
          <w:b/>
        </w:rPr>
        <w:t>Metodologia:</w:t>
      </w:r>
      <w:r>
        <w:rPr>
          <w:b/>
          <w:spacing w:val="-6"/>
        </w:rPr>
        <w:t> </w:t>
      </w:r>
      <w:r>
        <w:rPr/>
        <w:t>As</w:t>
      </w:r>
      <w:r>
        <w:rPr>
          <w:spacing w:val="-6"/>
        </w:rPr>
        <w:t> </w:t>
      </w:r>
      <w:r>
        <w:rPr/>
        <w:t>sementes</w:t>
      </w:r>
      <w:r>
        <w:rPr>
          <w:spacing w:val="-6"/>
        </w:rPr>
        <w:t> </w:t>
      </w:r>
      <w:r>
        <w:rPr/>
        <w:t>foram</w:t>
      </w:r>
      <w:r>
        <w:rPr>
          <w:spacing w:val="-7"/>
        </w:rPr>
        <w:t> </w:t>
      </w:r>
      <w:r>
        <w:rPr/>
        <w:t>maceradas</w:t>
      </w:r>
      <w:r>
        <w:rPr>
          <w:spacing w:val="-8"/>
        </w:rPr>
        <w:t> </w:t>
      </w:r>
      <w:r>
        <w:rPr/>
        <w:t>e</w:t>
      </w:r>
      <w:r>
        <w:rPr>
          <w:spacing w:val="-7"/>
        </w:rPr>
        <w:t> </w:t>
      </w:r>
      <w:r>
        <w:rPr/>
        <w:t>posteriormente</w:t>
      </w:r>
      <w:r>
        <w:rPr>
          <w:spacing w:val="-4"/>
        </w:rPr>
        <w:t> </w:t>
      </w:r>
      <w:r>
        <w:rPr/>
        <w:t>foi</w:t>
      </w:r>
      <w:r>
        <w:rPr>
          <w:spacing w:val="-11"/>
        </w:rPr>
        <w:t> </w:t>
      </w:r>
      <w:r>
        <w:rPr/>
        <w:t>adicionada</w:t>
      </w:r>
      <w:r>
        <w:rPr>
          <w:spacing w:val="-7"/>
        </w:rPr>
        <w:t> </w:t>
      </w:r>
      <w:r>
        <w:rPr/>
        <w:t>solução</w:t>
      </w:r>
      <w:r>
        <w:rPr>
          <w:spacing w:val="-4"/>
        </w:rPr>
        <w:t> </w:t>
      </w:r>
      <w:r>
        <w:rPr/>
        <w:t>extratora</w:t>
      </w:r>
      <w:r>
        <w:rPr>
          <w:spacing w:val="-5"/>
        </w:rPr>
        <w:t> </w:t>
      </w:r>
      <w:r>
        <w:rPr/>
        <w:t>de</w:t>
      </w:r>
      <w:r>
        <w:rPr>
          <w:spacing w:val="-9"/>
        </w:rPr>
        <w:t> </w:t>
      </w:r>
      <w:r>
        <w:rPr/>
        <w:t>Tris-HCl</w:t>
      </w:r>
      <w:r>
        <w:rPr>
          <w:spacing w:val="-10"/>
        </w:rPr>
        <w:t> </w:t>
      </w:r>
      <w:r>
        <w:rPr/>
        <w:t>(0,5M,</w:t>
      </w:r>
      <w:r>
        <w:rPr>
          <w:spacing w:val="-6"/>
        </w:rPr>
        <w:t> </w:t>
      </w:r>
      <w:r>
        <w:rPr/>
        <w:t>pH</w:t>
      </w:r>
      <w:r>
        <w:rPr>
          <w:spacing w:val="-9"/>
        </w:rPr>
        <w:t> </w:t>
      </w:r>
      <w:r>
        <w:rPr/>
        <w:t>7,5).</w:t>
      </w:r>
      <w:r>
        <w:rPr>
          <w:spacing w:val="-8"/>
        </w:rPr>
        <w:t> </w:t>
      </w:r>
      <w:r>
        <w:rPr/>
        <w:t>As</w:t>
      </w:r>
      <w:r>
        <w:rPr>
          <w:spacing w:val="-7"/>
        </w:rPr>
        <w:t> </w:t>
      </w:r>
      <w:r>
        <w:rPr/>
        <w:t>amostras</w:t>
      </w:r>
      <w:r>
        <w:rPr>
          <w:spacing w:val="-7"/>
        </w:rPr>
        <w:t> </w:t>
      </w:r>
      <w:r>
        <w:rPr/>
        <w:t>foram precipitadas</w:t>
      </w:r>
      <w:r>
        <w:rPr>
          <w:spacing w:val="-10"/>
        </w:rPr>
        <w:t> </w:t>
      </w:r>
      <w:r>
        <w:rPr/>
        <w:t>com</w:t>
      </w:r>
      <w:r>
        <w:rPr>
          <w:spacing w:val="-12"/>
        </w:rPr>
        <w:t> </w:t>
      </w:r>
      <w:r>
        <w:rPr/>
        <w:t>acetona,</w:t>
      </w:r>
      <w:r>
        <w:rPr>
          <w:spacing w:val="-7"/>
        </w:rPr>
        <w:t> </w:t>
      </w:r>
      <w:r>
        <w:rPr/>
        <w:t>resultando</w:t>
      </w:r>
      <w:r>
        <w:rPr>
          <w:spacing w:val="-6"/>
        </w:rPr>
        <w:t> </w:t>
      </w:r>
      <w:r>
        <w:rPr/>
        <w:t>em</w:t>
      </w:r>
      <w:r>
        <w:rPr>
          <w:spacing w:val="-12"/>
        </w:rPr>
        <w:t> </w:t>
      </w:r>
      <w:r>
        <w:rPr/>
        <w:t>uma</w:t>
      </w:r>
      <w:r>
        <w:rPr>
          <w:spacing w:val="-6"/>
        </w:rPr>
        <w:t> </w:t>
      </w:r>
      <w:r>
        <w:rPr/>
        <w:t>fração</w:t>
      </w:r>
      <w:r>
        <w:rPr>
          <w:spacing w:val="-8"/>
        </w:rPr>
        <w:t> </w:t>
      </w:r>
      <w:r>
        <w:rPr/>
        <w:t>rica</w:t>
      </w:r>
      <w:r>
        <w:rPr>
          <w:spacing w:val="-8"/>
        </w:rPr>
        <w:t> </w:t>
      </w:r>
      <w:r>
        <w:rPr/>
        <w:t>em</w:t>
      </w:r>
      <w:r>
        <w:rPr>
          <w:spacing w:val="-12"/>
        </w:rPr>
        <w:t> </w:t>
      </w:r>
      <w:r>
        <w:rPr/>
        <w:t>proteínas</w:t>
      </w:r>
      <w:r>
        <w:rPr>
          <w:spacing w:val="-9"/>
        </w:rPr>
        <w:t> </w:t>
      </w:r>
      <w:r>
        <w:rPr/>
        <w:t>(FRP).</w:t>
      </w:r>
      <w:r>
        <w:rPr>
          <w:spacing w:val="-7"/>
        </w:rPr>
        <w:t> </w:t>
      </w:r>
      <w:r>
        <w:rPr/>
        <w:t>A</w:t>
      </w:r>
      <w:r>
        <w:rPr>
          <w:spacing w:val="-8"/>
        </w:rPr>
        <w:t> </w:t>
      </w:r>
      <w:r>
        <w:rPr/>
        <w:t>fração</w:t>
      </w:r>
      <w:r>
        <w:rPr>
          <w:spacing w:val="-7"/>
        </w:rPr>
        <w:t> </w:t>
      </w:r>
      <w:r>
        <w:rPr/>
        <w:t>rica</w:t>
      </w:r>
      <w:r>
        <w:rPr>
          <w:spacing w:val="-8"/>
        </w:rPr>
        <w:t> </w:t>
      </w:r>
      <w:r>
        <w:rPr/>
        <w:t>em</w:t>
      </w:r>
      <w:r>
        <w:rPr>
          <w:spacing w:val="-12"/>
        </w:rPr>
        <w:t> </w:t>
      </w:r>
      <w:r>
        <w:rPr/>
        <w:t>proteínas</w:t>
      </w:r>
      <w:r>
        <w:rPr>
          <w:spacing w:val="-7"/>
        </w:rPr>
        <w:t> </w:t>
      </w:r>
      <w:r>
        <w:rPr/>
        <w:t>foi</w:t>
      </w:r>
      <w:r>
        <w:rPr>
          <w:spacing w:val="-13"/>
        </w:rPr>
        <w:t> </w:t>
      </w:r>
      <w:r>
        <w:rPr/>
        <w:t>submetida</w:t>
      </w:r>
      <w:r>
        <w:rPr>
          <w:spacing w:val="-8"/>
        </w:rPr>
        <w:t> </w:t>
      </w:r>
      <w:r>
        <w:rPr/>
        <w:t>a</w:t>
      </w:r>
      <w:r>
        <w:rPr>
          <w:spacing w:val="-8"/>
        </w:rPr>
        <w:t> </w:t>
      </w:r>
      <w:r>
        <w:rPr/>
        <w:t>ensaios</w:t>
      </w:r>
      <w:r>
        <w:rPr>
          <w:spacing w:val="-9"/>
        </w:rPr>
        <w:t> </w:t>
      </w:r>
      <w:r>
        <w:rPr/>
        <w:t>antibacterianos contra</w:t>
      </w:r>
      <w:r>
        <w:rPr>
          <w:spacing w:val="-6"/>
        </w:rPr>
        <w:t> </w:t>
      </w:r>
      <w:r>
        <w:rPr/>
        <w:t>Escherichia</w:t>
      </w:r>
      <w:r>
        <w:rPr>
          <w:spacing w:val="-2"/>
        </w:rPr>
        <w:t> </w:t>
      </w:r>
      <w:r>
        <w:rPr/>
        <w:t>coli</w:t>
      </w:r>
      <w:r>
        <w:rPr>
          <w:spacing w:val="-8"/>
        </w:rPr>
        <w:t> </w:t>
      </w:r>
      <w:r>
        <w:rPr/>
        <w:t>e</w:t>
      </w:r>
      <w:r>
        <w:rPr>
          <w:spacing w:val="-1"/>
        </w:rPr>
        <w:t> </w:t>
      </w:r>
      <w:r>
        <w:rPr/>
        <w:t>Staphylococcus</w:t>
      </w:r>
      <w:r>
        <w:rPr>
          <w:spacing w:val="-6"/>
        </w:rPr>
        <w:t> </w:t>
      </w:r>
      <w:r>
        <w:rPr/>
        <w:t>aureus. A</w:t>
      </w:r>
      <w:r>
        <w:rPr>
          <w:spacing w:val="-6"/>
        </w:rPr>
        <w:t> </w:t>
      </w:r>
      <w:r>
        <w:rPr/>
        <w:t>FRP</w:t>
      </w:r>
      <w:r>
        <w:rPr>
          <w:spacing w:val="-2"/>
        </w:rPr>
        <w:t> </w:t>
      </w:r>
      <w:r>
        <w:rPr/>
        <w:t>foi</w:t>
      </w:r>
      <w:r>
        <w:rPr>
          <w:spacing w:val="-7"/>
        </w:rPr>
        <w:t> </w:t>
      </w:r>
      <w:r>
        <w:rPr/>
        <w:t>submetida</w:t>
      </w:r>
      <w:r>
        <w:rPr>
          <w:spacing w:val="-2"/>
        </w:rPr>
        <w:t> </w:t>
      </w:r>
      <w:r>
        <w:rPr/>
        <w:t>à</w:t>
      </w:r>
      <w:r>
        <w:rPr>
          <w:spacing w:val="-2"/>
        </w:rPr>
        <w:t> </w:t>
      </w:r>
      <w:r>
        <w:rPr/>
        <w:t>cromatografia</w:t>
      </w:r>
      <w:r>
        <w:rPr>
          <w:spacing w:val="-3"/>
        </w:rPr>
        <w:t> </w:t>
      </w:r>
      <w:r>
        <w:rPr/>
        <w:t>de</w:t>
      </w:r>
      <w:r>
        <w:rPr>
          <w:spacing w:val="-1"/>
        </w:rPr>
        <w:t> </w:t>
      </w:r>
      <w:r>
        <w:rPr/>
        <w:t>exclusão</w:t>
      </w:r>
      <w:r>
        <w:rPr>
          <w:spacing w:val="-1"/>
        </w:rPr>
        <w:t> </w:t>
      </w:r>
      <w:r>
        <w:rPr/>
        <w:t>molecular</w:t>
      </w:r>
      <w:r>
        <w:rPr>
          <w:spacing w:val="-2"/>
        </w:rPr>
        <w:t> </w:t>
      </w:r>
      <w:r>
        <w:rPr/>
        <w:t>(Superdex-75,</w:t>
      </w:r>
      <w:r>
        <w:rPr>
          <w:spacing w:val="-1"/>
        </w:rPr>
        <w:t> </w:t>
      </w:r>
      <w:r>
        <w:rPr/>
        <w:t>GE-Healthcare).</w:t>
      </w:r>
    </w:p>
    <w:p>
      <w:pPr>
        <w:pStyle w:val="BodyText"/>
        <w:spacing w:before="9"/>
        <w:rPr>
          <w:sz w:val="15"/>
        </w:rPr>
      </w:pPr>
    </w:p>
    <w:p>
      <w:pPr>
        <w:pStyle w:val="BodyText"/>
        <w:spacing w:line="259" w:lineRule="auto"/>
        <w:ind w:left="120" w:right="104" w:hanging="10"/>
        <w:jc w:val="both"/>
      </w:pPr>
      <w:r>
        <w:rPr>
          <w:b/>
        </w:rPr>
        <w:t>Resultados: </w:t>
      </w:r>
      <w:r>
        <w:rPr/>
        <w:t>A FRP de Dipteryx alata foi testada contra Escherichia coli e Staphylococcus aureus resultando 20 e 27 % de inibição, respectivamente. Obtiveram-se na cromatografia de exclusão molecular 16 frações que foram testadas contra as mesmas bactérias sendo que a fração 21 se apresentou mais potente, com uma concentração inibitória mínima (CIM) de 10 µg/mL para E. coli e 2,0 µg/mL para S. aureus além</w:t>
      </w:r>
      <w:r>
        <w:rPr>
          <w:spacing w:val="-6"/>
        </w:rPr>
        <w:t> </w:t>
      </w:r>
      <w:r>
        <w:rPr/>
        <w:t>de</w:t>
      </w:r>
      <w:r>
        <w:rPr>
          <w:spacing w:val="-2"/>
        </w:rPr>
        <w:t> </w:t>
      </w:r>
      <w:r>
        <w:rPr/>
        <w:t>não</w:t>
      </w:r>
      <w:r>
        <w:rPr>
          <w:spacing w:val="-1"/>
        </w:rPr>
        <w:t> </w:t>
      </w:r>
      <w:r>
        <w:rPr/>
        <w:t>demonstrar</w:t>
      </w:r>
      <w:r>
        <w:rPr>
          <w:spacing w:val="-2"/>
        </w:rPr>
        <w:t> </w:t>
      </w:r>
      <w:r>
        <w:rPr/>
        <w:t>hemólise.</w:t>
      </w:r>
      <w:r>
        <w:rPr>
          <w:spacing w:val="-2"/>
        </w:rPr>
        <w:t> </w:t>
      </w:r>
      <w:r>
        <w:rPr/>
        <w:t>Esta</w:t>
      </w:r>
      <w:r>
        <w:rPr>
          <w:spacing w:val="-3"/>
        </w:rPr>
        <w:t> </w:t>
      </w:r>
      <w:r>
        <w:rPr/>
        <w:t>fração</w:t>
      </w:r>
      <w:r>
        <w:rPr>
          <w:spacing w:val="-1"/>
        </w:rPr>
        <w:t> </w:t>
      </w:r>
      <w:r>
        <w:rPr/>
        <w:t>foi</w:t>
      </w:r>
      <w:r>
        <w:rPr>
          <w:spacing w:val="-7"/>
        </w:rPr>
        <w:t> </w:t>
      </w:r>
      <w:r>
        <w:rPr/>
        <w:t>então</w:t>
      </w:r>
      <w:r>
        <w:rPr>
          <w:spacing w:val="-2"/>
        </w:rPr>
        <w:t> </w:t>
      </w:r>
      <w:r>
        <w:rPr/>
        <w:t>submetida</w:t>
      </w:r>
      <w:r>
        <w:rPr>
          <w:spacing w:val="-4"/>
        </w:rPr>
        <w:t> </w:t>
      </w:r>
      <w:r>
        <w:rPr/>
        <w:t>à</w:t>
      </w:r>
      <w:r>
        <w:rPr>
          <w:spacing w:val="-3"/>
        </w:rPr>
        <w:t> </w:t>
      </w:r>
      <w:r>
        <w:rPr/>
        <w:t>cromatografia</w:t>
      </w:r>
      <w:r>
        <w:rPr>
          <w:spacing w:val="-4"/>
        </w:rPr>
        <w:t> </w:t>
      </w:r>
      <w:r>
        <w:rPr/>
        <w:t>RP-HPLC</w:t>
      </w:r>
      <w:r>
        <w:rPr>
          <w:spacing w:val="-4"/>
        </w:rPr>
        <w:t> </w:t>
      </w:r>
      <w:r>
        <w:rPr/>
        <w:t>em</w:t>
      </w:r>
      <w:r>
        <w:rPr>
          <w:spacing w:val="-6"/>
        </w:rPr>
        <w:t> </w:t>
      </w:r>
      <w:r>
        <w:rPr/>
        <w:t>coluna</w:t>
      </w:r>
      <w:r>
        <w:rPr>
          <w:spacing w:val="-1"/>
        </w:rPr>
        <w:t> </w:t>
      </w:r>
      <w:r>
        <w:rPr/>
        <w:t>C18,</w:t>
      </w:r>
      <w:r>
        <w:rPr>
          <w:spacing w:val="-2"/>
        </w:rPr>
        <w:t> </w:t>
      </w:r>
      <w:r>
        <w:rPr/>
        <w:t>e</w:t>
      </w:r>
      <w:r>
        <w:rPr>
          <w:spacing w:val="-4"/>
        </w:rPr>
        <w:t> </w:t>
      </w:r>
      <w:r>
        <w:rPr/>
        <w:t>para</w:t>
      </w:r>
      <w:r>
        <w:rPr>
          <w:spacing w:val="-3"/>
        </w:rPr>
        <w:t> </w:t>
      </w:r>
      <w:r>
        <w:rPr/>
        <w:t>análise</w:t>
      </w:r>
      <w:r>
        <w:rPr>
          <w:spacing w:val="-4"/>
        </w:rPr>
        <w:t> </w:t>
      </w:r>
      <w:r>
        <w:rPr/>
        <w:t>de</w:t>
      </w:r>
      <w:r>
        <w:rPr>
          <w:spacing w:val="-1"/>
        </w:rPr>
        <w:t> </w:t>
      </w:r>
      <w:r>
        <w:rPr/>
        <w:t>sua</w:t>
      </w:r>
      <w:r>
        <w:rPr>
          <w:spacing w:val="-3"/>
        </w:rPr>
        <w:t> </w:t>
      </w:r>
      <w:r>
        <w:rPr/>
        <w:t>massa,</w:t>
      </w:r>
      <w:r>
        <w:rPr>
          <w:spacing w:val="-1"/>
        </w:rPr>
        <w:t> </w:t>
      </w:r>
      <w:r>
        <w:rPr/>
        <w:t>foi realizado gel SDS-PAGE, revelando massas aparentes entre 14 e 45 kDa. As frações da cromatografia de exclusão foram testadas também contra a tripsina bovina, revelando a presença de inibidores proteicos nas frações 13 a 15, com 80 a 90 % de inibição enzimática. A FRP de Tabebuia aurea foi testada contra Escherichia coli e Staphylococcus aureus resultando em potencial inibitório de 42 e 32% respectivamente. Além disso, a FRP foi submetida à cromatografia de</w:t>
      </w:r>
      <w:r>
        <w:rPr>
          <w:spacing w:val="-6"/>
        </w:rPr>
        <w:t> </w:t>
      </w:r>
      <w:r>
        <w:rPr/>
        <w:t>exclusão</w:t>
      </w:r>
    </w:p>
    <w:p>
      <w:pPr>
        <w:pStyle w:val="BodyText"/>
        <w:spacing w:before="7"/>
        <w:rPr>
          <w:sz w:val="9"/>
        </w:rPr>
      </w:pPr>
    </w:p>
    <w:p>
      <w:pPr>
        <w:pStyle w:val="BodyText"/>
        <w:spacing w:line="259" w:lineRule="auto"/>
        <w:ind w:left="120" w:right="104" w:hanging="10"/>
        <w:jc w:val="both"/>
      </w:pPr>
      <w:r>
        <w:rPr>
          <w:b/>
        </w:rPr>
        <w:t>Conclusão: </w:t>
      </w:r>
      <w:r>
        <w:rPr/>
        <w:t>A FRP de Dipteryx alata foi testada contra Escherichia coli e Staphylococcus aureus resultando 20 e 27 % de inibição, respectivamente. Obtiveram-se na cromatografia de exclusão molecular 16 frações que foram testadas contra as mesmas bactérias sendo que a fração 21 se apresentou mais potente, com uma concentração inibitória mínima (CIM) de 10 µg/mL para E. coli e 2,0 µg/mL para S. aureus além</w:t>
      </w:r>
      <w:r>
        <w:rPr>
          <w:spacing w:val="-6"/>
        </w:rPr>
        <w:t> </w:t>
      </w:r>
      <w:r>
        <w:rPr/>
        <w:t>de</w:t>
      </w:r>
      <w:r>
        <w:rPr>
          <w:spacing w:val="-2"/>
        </w:rPr>
        <w:t> </w:t>
      </w:r>
      <w:r>
        <w:rPr/>
        <w:t>não</w:t>
      </w:r>
      <w:r>
        <w:rPr>
          <w:spacing w:val="-1"/>
        </w:rPr>
        <w:t> </w:t>
      </w:r>
      <w:r>
        <w:rPr/>
        <w:t>demonstrar</w:t>
      </w:r>
      <w:r>
        <w:rPr>
          <w:spacing w:val="-2"/>
        </w:rPr>
        <w:t> </w:t>
      </w:r>
      <w:r>
        <w:rPr/>
        <w:t>hemólise.</w:t>
      </w:r>
      <w:r>
        <w:rPr>
          <w:spacing w:val="-2"/>
        </w:rPr>
        <w:t> </w:t>
      </w:r>
      <w:r>
        <w:rPr/>
        <w:t>Esta</w:t>
      </w:r>
      <w:r>
        <w:rPr>
          <w:spacing w:val="-3"/>
        </w:rPr>
        <w:t> </w:t>
      </w:r>
      <w:r>
        <w:rPr/>
        <w:t>fração</w:t>
      </w:r>
      <w:r>
        <w:rPr>
          <w:spacing w:val="-1"/>
        </w:rPr>
        <w:t> </w:t>
      </w:r>
      <w:r>
        <w:rPr/>
        <w:t>foi</w:t>
      </w:r>
      <w:r>
        <w:rPr>
          <w:spacing w:val="-7"/>
        </w:rPr>
        <w:t> </w:t>
      </w:r>
      <w:r>
        <w:rPr/>
        <w:t>então</w:t>
      </w:r>
      <w:r>
        <w:rPr>
          <w:spacing w:val="-2"/>
        </w:rPr>
        <w:t> </w:t>
      </w:r>
      <w:r>
        <w:rPr/>
        <w:t>submetida</w:t>
      </w:r>
      <w:r>
        <w:rPr>
          <w:spacing w:val="-4"/>
        </w:rPr>
        <w:t> </w:t>
      </w:r>
      <w:r>
        <w:rPr/>
        <w:t>à</w:t>
      </w:r>
      <w:r>
        <w:rPr>
          <w:spacing w:val="-3"/>
        </w:rPr>
        <w:t> </w:t>
      </w:r>
      <w:r>
        <w:rPr/>
        <w:t>cromatografia</w:t>
      </w:r>
      <w:r>
        <w:rPr>
          <w:spacing w:val="-4"/>
        </w:rPr>
        <w:t> </w:t>
      </w:r>
      <w:r>
        <w:rPr/>
        <w:t>RP-HPLC</w:t>
      </w:r>
      <w:r>
        <w:rPr>
          <w:spacing w:val="-4"/>
        </w:rPr>
        <w:t> </w:t>
      </w:r>
      <w:r>
        <w:rPr/>
        <w:t>em</w:t>
      </w:r>
      <w:r>
        <w:rPr>
          <w:spacing w:val="-6"/>
        </w:rPr>
        <w:t> </w:t>
      </w:r>
      <w:r>
        <w:rPr/>
        <w:t>coluna</w:t>
      </w:r>
      <w:r>
        <w:rPr>
          <w:spacing w:val="-1"/>
        </w:rPr>
        <w:t> </w:t>
      </w:r>
      <w:r>
        <w:rPr/>
        <w:t>C18,</w:t>
      </w:r>
      <w:r>
        <w:rPr>
          <w:spacing w:val="-2"/>
        </w:rPr>
        <w:t> </w:t>
      </w:r>
      <w:r>
        <w:rPr/>
        <w:t>e</w:t>
      </w:r>
      <w:r>
        <w:rPr>
          <w:spacing w:val="-4"/>
        </w:rPr>
        <w:t> </w:t>
      </w:r>
      <w:r>
        <w:rPr/>
        <w:t>para</w:t>
      </w:r>
      <w:r>
        <w:rPr>
          <w:spacing w:val="-3"/>
        </w:rPr>
        <w:t> </w:t>
      </w:r>
      <w:r>
        <w:rPr/>
        <w:t>análise</w:t>
      </w:r>
      <w:r>
        <w:rPr>
          <w:spacing w:val="-4"/>
        </w:rPr>
        <w:t> </w:t>
      </w:r>
      <w:r>
        <w:rPr/>
        <w:t>de</w:t>
      </w:r>
      <w:r>
        <w:rPr>
          <w:spacing w:val="-1"/>
        </w:rPr>
        <w:t> </w:t>
      </w:r>
      <w:r>
        <w:rPr/>
        <w:t>sua</w:t>
      </w:r>
      <w:r>
        <w:rPr>
          <w:spacing w:val="-3"/>
        </w:rPr>
        <w:t> </w:t>
      </w:r>
      <w:r>
        <w:rPr/>
        <w:t>massa,</w:t>
      </w:r>
      <w:r>
        <w:rPr>
          <w:spacing w:val="-1"/>
        </w:rPr>
        <w:t> </w:t>
      </w:r>
      <w:r>
        <w:rPr/>
        <w:t>foi realizado gel SDS-PAGE, revelando massas aparentes entre 14 e 45 kDa. As frações da cromatografia de exclusão foram testadas também contra a tripsina bovina, revelando a presença de inibidores proteicos nas frações 13 a 15, com 80 a 90 % de inibição enzimática. A FRP de Tabebuia aurea foi testada contra Escherichia coli e Staphylococcus aureus resultando em potencial inibitório de 42 e 32% respectivamente. Além disso, a FRP foi submetida à cromatografia de</w:t>
      </w:r>
      <w:r>
        <w:rPr>
          <w:spacing w:val="-6"/>
        </w:rPr>
        <w:t> </w:t>
      </w:r>
      <w:r>
        <w:rPr/>
        <w:t>exclusão</w:t>
      </w:r>
    </w:p>
    <w:p>
      <w:pPr>
        <w:pStyle w:val="BodyText"/>
        <w:spacing w:before="8"/>
        <w:rPr>
          <w:sz w:val="9"/>
        </w:rPr>
      </w:pPr>
    </w:p>
    <w:p>
      <w:pPr>
        <w:pStyle w:val="BodyText"/>
        <w:spacing w:line="259" w:lineRule="auto"/>
        <w:ind w:left="120" w:right="107" w:hanging="10"/>
        <w:jc w:val="both"/>
      </w:pPr>
      <w:r>
        <w:rPr>
          <w:b/>
        </w:rPr>
        <w:t>Palavras-Chave:</w:t>
      </w:r>
      <w:r>
        <w:rPr>
          <w:b/>
          <w:spacing w:val="-11"/>
        </w:rPr>
        <w:t> </w:t>
      </w:r>
      <w:r>
        <w:rPr/>
        <w:t>Dipteryx</w:t>
      </w:r>
      <w:r>
        <w:rPr>
          <w:spacing w:val="-12"/>
        </w:rPr>
        <w:t> </w:t>
      </w:r>
      <w:r>
        <w:rPr/>
        <w:t>alata,</w:t>
      </w:r>
      <w:r>
        <w:rPr>
          <w:spacing w:val="-10"/>
        </w:rPr>
        <w:t> </w:t>
      </w:r>
      <w:r>
        <w:rPr/>
        <w:t>Tabebuia</w:t>
      </w:r>
      <w:r>
        <w:rPr>
          <w:spacing w:val="-11"/>
        </w:rPr>
        <w:t> </w:t>
      </w:r>
      <w:r>
        <w:rPr/>
        <w:t>aurea,</w:t>
      </w:r>
      <w:r>
        <w:rPr>
          <w:spacing w:val="-10"/>
        </w:rPr>
        <w:t> </w:t>
      </w:r>
      <w:r>
        <w:rPr/>
        <w:t>PAMs,</w:t>
      </w:r>
      <w:r>
        <w:rPr>
          <w:spacing w:val="-9"/>
        </w:rPr>
        <w:t> </w:t>
      </w:r>
      <w:r>
        <w:rPr/>
        <w:t>Superdex-75,</w:t>
      </w:r>
      <w:r>
        <w:rPr>
          <w:spacing w:val="-9"/>
        </w:rPr>
        <w:t> </w:t>
      </w:r>
      <w:r>
        <w:rPr/>
        <w:t>RP-HPLC,</w:t>
      </w:r>
      <w:r>
        <w:rPr>
          <w:spacing w:val="-10"/>
        </w:rPr>
        <w:t> </w:t>
      </w:r>
      <w:r>
        <w:rPr/>
        <w:t>CIM,</w:t>
      </w:r>
      <w:r>
        <w:rPr>
          <w:spacing w:val="-12"/>
        </w:rPr>
        <w:t> </w:t>
      </w:r>
      <w:r>
        <w:rPr/>
        <w:t>SDS-PAGE,</w:t>
      </w:r>
      <w:r>
        <w:rPr>
          <w:spacing w:val="-13"/>
        </w:rPr>
        <w:t> </w:t>
      </w:r>
      <w:r>
        <w:rPr/>
        <w:t>Escherichia</w:t>
      </w:r>
      <w:r>
        <w:rPr>
          <w:spacing w:val="-11"/>
        </w:rPr>
        <w:t> </w:t>
      </w:r>
      <w:r>
        <w:rPr/>
        <w:t>coli,</w:t>
      </w:r>
      <w:r>
        <w:rPr>
          <w:spacing w:val="-9"/>
        </w:rPr>
        <w:t> </w:t>
      </w:r>
      <w:r>
        <w:rPr/>
        <w:t>Staphylococcus</w:t>
      </w:r>
      <w:r>
        <w:rPr>
          <w:spacing w:val="-12"/>
        </w:rPr>
        <w:t> </w:t>
      </w:r>
      <w:r>
        <w:rPr/>
        <w:t>aureus, inibidor de</w:t>
      </w:r>
      <w:r>
        <w:rPr>
          <w:spacing w:val="-1"/>
        </w:rPr>
        <w:t> </w:t>
      </w:r>
      <w:r>
        <w:rPr/>
        <w:t>tripsina.</w:t>
      </w:r>
    </w:p>
    <w:p>
      <w:pPr>
        <w:pStyle w:val="BodyText"/>
        <w:spacing w:before="11"/>
        <w:rPr>
          <w:sz w:val="9"/>
        </w:rPr>
      </w:pPr>
    </w:p>
    <w:p>
      <w:pPr>
        <w:pStyle w:val="BodyText"/>
        <w:ind w:left="111"/>
        <w:jc w:val="both"/>
      </w:pPr>
      <w:r>
        <w:rPr>
          <w:b/>
        </w:rPr>
        <w:t>Colaboradores: </w:t>
      </w:r>
      <w:r>
        <w:rPr/>
        <w:t>Osmar Nascimento Silva, Carla Ladislau Batista, Carmel Ramos, Ludovico Migliolo, Octavio Luis Franco.</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2813" w:right="258" w:hanging="2398"/>
      </w:pPr>
      <w:r>
        <w:rPr>
          <w:color w:val="007E39"/>
        </w:rPr>
        <w:t>Avaliação Endoscópica e Histopatológica de pacientes operados por megaesôfago chagásico avançado pela técnica de Thal-Hatafuku</w:t>
      </w:r>
    </w:p>
    <w:p>
      <w:pPr>
        <w:spacing w:before="66"/>
        <w:ind w:left="0" w:right="123" w:firstLine="0"/>
        <w:jc w:val="right"/>
        <w:rPr>
          <w:sz w:val="12"/>
        </w:rPr>
      </w:pPr>
      <w:r>
        <w:rPr>
          <w:b/>
          <w:color w:val="2E75B6"/>
          <w:sz w:val="12"/>
        </w:rPr>
        <w:t>Bolsista</w:t>
      </w:r>
      <w:r>
        <w:rPr>
          <w:color w:val="2E75B6"/>
          <w:sz w:val="12"/>
        </w:rPr>
        <w:t>: Diego Martins de Mesquita</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PAULO GONCALVES DE OLIVEIRA</w:t>
      </w:r>
    </w:p>
    <w:p>
      <w:pPr>
        <w:pStyle w:val="BodyText"/>
        <w:spacing w:before="7"/>
        <w:rPr>
          <w:sz w:val="16"/>
        </w:rPr>
      </w:pPr>
    </w:p>
    <w:p>
      <w:pPr>
        <w:pStyle w:val="BodyText"/>
        <w:spacing w:line="259" w:lineRule="auto"/>
        <w:ind w:left="120" w:right="104" w:hanging="10"/>
        <w:jc w:val="both"/>
      </w:pPr>
      <w:r>
        <w:rPr>
          <w:b/>
        </w:rPr>
        <w:t>Introdução: </w:t>
      </w:r>
      <w:r>
        <w:rPr/>
        <w:t>O megaesôfago chagásico é umas das formas crônicas da Doença de Chagas com importância epidemiológica devido. O tratamento cirúrgico tem se mostrado melhores resultados a longo prazo. Dentre as técnicas cirúrgicas, destaca-se a fundoplicatura à Thal- Hatafuku, criada em 1965 e com poucos estudos avaliativos. A edigestiva alta (EDA) e a histopatologia de biópsias são exames amplamente utilizados no reconhecimento e avaliação de esofagopatias, estando presentes nos protocolos de pesquisa de avaliação da acalasia esofágica idiopática e megaesôfago chagásico, tanto no pré, quanto no pós-intervenção e seguimento clínico. A cromoscopia émétodo sensível mas não tão específico para a realização de biópsias, já que áreas não coradas indicam alteração epitelial. objetivo deste estudo é avaliar através de EDA,</w:t>
      </w:r>
      <w:r>
        <w:rPr>
          <w:spacing w:val="-6"/>
        </w:rPr>
        <w:t> </w:t>
      </w:r>
      <w:r>
        <w:rPr/>
        <w:t>cromoscopia</w:t>
      </w:r>
      <w:r>
        <w:rPr>
          <w:spacing w:val="-7"/>
        </w:rPr>
        <w:t> </w:t>
      </w:r>
      <w:r>
        <w:rPr/>
        <w:t>e</w:t>
      </w:r>
      <w:r>
        <w:rPr>
          <w:spacing w:val="-6"/>
        </w:rPr>
        <w:t> </w:t>
      </w:r>
      <w:r>
        <w:rPr/>
        <w:t>histopatologia</w:t>
      </w:r>
      <w:r>
        <w:rPr>
          <w:spacing w:val="-7"/>
        </w:rPr>
        <w:t> </w:t>
      </w:r>
      <w:r>
        <w:rPr/>
        <w:t>de</w:t>
      </w:r>
      <w:r>
        <w:rPr>
          <w:spacing w:val="-5"/>
        </w:rPr>
        <w:t> </w:t>
      </w:r>
      <w:r>
        <w:rPr/>
        <w:t>biópsias,</w:t>
      </w:r>
      <w:r>
        <w:rPr>
          <w:spacing w:val="-5"/>
        </w:rPr>
        <w:t> </w:t>
      </w:r>
      <w:r>
        <w:rPr/>
        <w:t>os</w:t>
      </w:r>
      <w:r>
        <w:rPr>
          <w:spacing w:val="-7"/>
        </w:rPr>
        <w:t> </w:t>
      </w:r>
      <w:r>
        <w:rPr/>
        <w:t>pacientes</w:t>
      </w:r>
      <w:r>
        <w:rPr>
          <w:spacing w:val="-7"/>
        </w:rPr>
        <w:t> </w:t>
      </w:r>
      <w:r>
        <w:rPr/>
        <w:t>com</w:t>
      </w:r>
      <w:r>
        <w:rPr>
          <w:spacing w:val="-8"/>
        </w:rPr>
        <w:t> </w:t>
      </w:r>
      <w:r>
        <w:rPr/>
        <w:t>megaesôfago</w:t>
      </w:r>
      <w:r>
        <w:rPr>
          <w:spacing w:val="-4"/>
        </w:rPr>
        <w:t> </w:t>
      </w:r>
      <w:r>
        <w:rPr/>
        <w:t>chagásico</w:t>
      </w:r>
      <w:r>
        <w:rPr>
          <w:spacing w:val="-5"/>
        </w:rPr>
        <w:t> </w:t>
      </w:r>
      <w:r>
        <w:rPr/>
        <w:t>operados</w:t>
      </w:r>
      <w:r>
        <w:rPr>
          <w:spacing w:val="-7"/>
        </w:rPr>
        <w:t> </w:t>
      </w:r>
      <w:r>
        <w:rPr/>
        <w:t>pela</w:t>
      </w:r>
      <w:r>
        <w:rPr>
          <w:spacing w:val="-7"/>
        </w:rPr>
        <w:t> </w:t>
      </w:r>
      <w:r>
        <w:rPr/>
        <w:t>técnica</w:t>
      </w:r>
      <w:r>
        <w:rPr>
          <w:spacing w:val="-6"/>
        </w:rPr>
        <w:t> </w:t>
      </w:r>
      <w:r>
        <w:rPr/>
        <w:t>de</w:t>
      </w:r>
      <w:r>
        <w:rPr>
          <w:spacing w:val="-7"/>
        </w:rPr>
        <w:t> </w:t>
      </w:r>
      <w:r>
        <w:rPr/>
        <w:t>Thal-Hatafuku</w:t>
      </w:r>
      <w:r>
        <w:rPr>
          <w:spacing w:val="-6"/>
        </w:rPr>
        <w:t> </w:t>
      </w:r>
      <w:r>
        <w:rPr/>
        <w:t>no</w:t>
      </w:r>
      <w:r>
        <w:rPr>
          <w:spacing w:val="-5"/>
        </w:rPr>
        <w:t> </w:t>
      </w:r>
      <w:r>
        <w:rPr/>
        <w:t>Hospital Universitário de Brasília (HUB).24</w:t>
      </w:r>
      <w:r>
        <w:rPr>
          <w:spacing w:val="2"/>
        </w:rPr>
        <w:t> </w:t>
      </w:r>
      <w:r>
        <w:rPr/>
        <w:t>horas.</w:t>
      </w:r>
    </w:p>
    <w:p>
      <w:pPr>
        <w:pStyle w:val="BodyText"/>
        <w:spacing w:before="8"/>
        <w:rPr>
          <w:sz w:val="15"/>
        </w:rPr>
      </w:pPr>
    </w:p>
    <w:p>
      <w:pPr>
        <w:pStyle w:val="BodyText"/>
        <w:spacing w:line="259" w:lineRule="auto"/>
        <w:ind w:left="106" w:right="106"/>
        <w:jc w:val="both"/>
      </w:pPr>
      <w:r>
        <w:rPr>
          <w:b/>
        </w:rPr>
        <w:t>Metodologia: </w:t>
      </w:r>
      <w:r>
        <w:rPr/>
        <w:t>Trata-se de pesquisa clínica envolvendo pacientes com diagnóstico prévio de megaesôfago chagásico e operados pela técnica de</w:t>
      </w:r>
      <w:r>
        <w:rPr>
          <w:spacing w:val="-8"/>
        </w:rPr>
        <w:t> </w:t>
      </w:r>
      <w:r>
        <w:rPr/>
        <w:t>Thal-Hatafuku.</w:t>
      </w:r>
      <w:r>
        <w:rPr>
          <w:spacing w:val="-7"/>
        </w:rPr>
        <w:t> </w:t>
      </w:r>
      <w:r>
        <w:rPr/>
        <w:t>A</w:t>
      </w:r>
      <w:r>
        <w:rPr>
          <w:spacing w:val="-9"/>
        </w:rPr>
        <w:t> </w:t>
      </w:r>
      <w:r>
        <w:rPr/>
        <w:t>amostra</w:t>
      </w:r>
      <w:r>
        <w:rPr>
          <w:spacing w:val="-7"/>
        </w:rPr>
        <w:t> </w:t>
      </w:r>
      <w:r>
        <w:rPr/>
        <w:t>é</w:t>
      </w:r>
      <w:r>
        <w:rPr>
          <w:spacing w:val="-10"/>
        </w:rPr>
        <w:t> </w:t>
      </w:r>
      <w:r>
        <w:rPr/>
        <w:t>do</w:t>
      </w:r>
      <w:r>
        <w:rPr>
          <w:spacing w:val="-7"/>
        </w:rPr>
        <w:t> </w:t>
      </w:r>
      <w:r>
        <w:rPr/>
        <w:t>tipo</w:t>
      </w:r>
      <w:r>
        <w:rPr>
          <w:spacing w:val="-5"/>
        </w:rPr>
        <w:t> </w:t>
      </w:r>
      <w:r>
        <w:rPr/>
        <w:t>conveniência</w:t>
      </w:r>
      <w:r>
        <w:rPr>
          <w:spacing w:val="-7"/>
        </w:rPr>
        <w:t> </w:t>
      </w:r>
      <w:r>
        <w:rPr/>
        <w:t>e</w:t>
      </w:r>
      <w:r>
        <w:rPr>
          <w:spacing w:val="-10"/>
        </w:rPr>
        <w:t> </w:t>
      </w:r>
      <w:r>
        <w:rPr/>
        <w:t>obtida</w:t>
      </w:r>
      <w:r>
        <w:rPr>
          <w:spacing w:val="-8"/>
        </w:rPr>
        <w:t> </w:t>
      </w:r>
      <w:r>
        <w:rPr/>
        <w:t>a</w:t>
      </w:r>
      <w:r>
        <w:rPr>
          <w:spacing w:val="-8"/>
        </w:rPr>
        <w:t> </w:t>
      </w:r>
      <w:r>
        <w:rPr/>
        <w:t>partir</w:t>
      </w:r>
      <w:r>
        <w:rPr>
          <w:spacing w:val="-6"/>
        </w:rPr>
        <w:t> </w:t>
      </w:r>
      <w:r>
        <w:rPr/>
        <w:t>da</w:t>
      </w:r>
      <w:r>
        <w:rPr>
          <w:spacing w:val="-8"/>
        </w:rPr>
        <w:t> </w:t>
      </w:r>
      <w:r>
        <w:rPr/>
        <w:t>revisão</w:t>
      </w:r>
      <w:r>
        <w:rPr>
          <w:spacing w:val="-5"/>
        </w:rPr>
        <w:t> </w:t>
      </w:r>
      <w:r>
        <w:rPr/>
        <w:t>de</w:t>
      </w:r>
      <w:r>
        <w:rPr>
          <w:spacing w:val="-8"/>
        </w:rPr>
        <w:t> </w:t>
      </w:r>
      <w:r>
        <w:rPr/>
        <w:t>prontuários,</w:t>
      </w:r>
      <w:r>
        <w:rPr>
          <w:spacing w:val="-7"/>
        </w:rPr>
        <w:t> </w:t>
      </w:r>
      <w:r>
        <w:rPr/>
        <w:t>sendo</w:t>
      </w:r>
      <w:r>
        <w:rPr>
          <w:spacing w:val="-6"/>
        </w:rPr>
        <w:t> </w:t>
      </w:r>
      <w:r>
        <w:rPr/>
        <w:t>selecionados</w:t>
      </w:r>
      <w:r>
        <w:rPr>
          <w:spacing w:val="-8"/>
        </w:rPr>
        <w:t> </w:t>
      </w:r>
      <w:r>
        <w:rPr/>
        <w:t>pacientes</w:t>
      </w:r>
      <w:r>
        <w:rPr>
          <w:spacing w:val="-8"/>
        </w:rPr>
        <w:t> </w:t>
      </w:r>
      <w:r>
        <w:rPr/>
        <w:t>com</w:t>
      </w:r>
      <w:r>
        <w:rPr>
          <w:spacing w:val="-9"/>
        </w:rPr>
        <w:t> </w:t>
      </w:r>
      <w:r>
        <w:rPr/>
        <w:t>megaesôfago avançado operados pela técnica de Thal-Hatafuku entre janeiro de 1998 e dezembro de 2008 no HUB. Foram excluídos os pacientes com impossibilidade de realizar endoscopia, os submetidos a outro procedimento cirúrgico gastroesofágico, ou aqueles operados por via laparoscópica. Os pacientes selecionados foram convidados para uma avaliação clínica e assinatura de Termo de Consentimento Livre e Esclarecido. A avaliação constou de endoscopia digestiva alta, cromoscopia com Lugol-2% e biópsia de áreas iodo-claras, suspeitas de metaplasia ou neoplasia, conforme disponibilidade de vagas de exame no serviço de Endoscopia. O projeto aprovado pela Comissão de Ética em Pesquisa da Universidade de Brasília sob registro nº</w:t>
      </w:r>
      <w:r>
        <w:rPr>
          <w:spacing w:val="-4"/>
        </w:rPr>
        <w:t> </w:t>
      </w:r>
      <w:r>
        <w:rPr/>
        <w:t>0083/2009.</w:t>
      </w:r>
    </w:p>
    <w:p>
      <w:pPr>
        <w:pStyle w:val="BodyText"/>
        <w:spacing w:before="5"/>
        <w:rPr>
          <w:sz w:val="15"/>
        </w:rPr>
      </w:pPr>
    </w:p>
    <w:p>
      <w:pPr>
        <w:pStyle w:val="BodyText"/>
        <w:spacing w:line="259" w:lineRule="auto" w:before="1"/>
        <w:ind w:left="120" w:right="104" w:hanging="10"/>
        <w:jc w:val="both"/>
      </w:pPr>
      <w:r>
        <w:rPr>
          <w:b/>
        </w:rPr>
        <w:t>Resultados: </w:t>
      </w:r>
      <w:r>
        <w:rPr/>
        <w:t>Realizaram-se 19 exames por 2 endoscopistas experientes. Dos examinados, 10 são do sexo feminino. A média de idade foi 56,11±13,69 anos. Endoscopia: calibre pouco aumentado em 9, aumentado em 8, dilatado em 2 pacientes. Curso normal (n=6), levemente desviado (n=6), distalmente em 2 pacientes. Ondas terciárias foram visualizadas em 8 pacientes. Mucosa normal (n=11), e alterada em 5 pacientes, dos quais 3 eram úlceras esofágicas. romoscopia: 14 pacientes com exame normal e 2 com áreas iodo-claras. Em 3 pacientes não foi</w:t>
      </w:r>
      <w:r>
        <w:rPr>
          <w:spacing w:val="-9"/>
        </w:rPr>
        <w:t> </w:t>
      </w:r>
      <w:r>
        <w:rPr/>
        <w:t>possível</w:t>
      </w:r>
      <w:r>
        <w:rPr>
          <w:spacing w:val="-8"/>
        </w:rPr>
        <w:t> </w:t>
      </w:r>
      <w:r>
        <w:rPr/>
        <w:t>realizar</w:t>
      </w:r>
      <w:r>
        <w:rPr>
          <w:spacing w:val="-2"/>
        </w:rPr>
        <w:t> </w:t>
      </w:r>
      <w:r>
        <w:rPr/>
        <w:t>cromoscopia.</w:t>
      </w:r>
      <w:r>
        <w:rPr>
          <w:spacing w:val="-3"/>
        </w:rPr>
        <w:t> </w:t>
      </w:r>
      <w:r>
        <w:rPr/>
        <w:t>Realizou-se</w:t>
      </w:r>
      <w:r>
        <w:rPr>
          <w:spacing w:val="-6"/>
        </w:rPr>
        <w:t> </w:t>
      </w:r>
      <w:r>
        <w:rPr/>
        <w:t>9</w:t>
      </w:r>
      <w:r>
        <w:rPr>
          <w:spacing w:val="-4"/>
        </w:rPr>
        <w:t> </w:t>
      </w:r>
      <w:r>
        <w:rPr/>
        <w:t>biópsias,</w:t>
      </w:r>
      <w:r>
        <w:rPr>
          <w:spacing w:val="-3"/>
        </w:rPr>
        <w:t> </w:t>
      </w:r>
      <w:r>
        <w:rPr/>
        <w:t>1</w:t>
      </w:r>
      <w:r>
        <w:rPr>
          <w:spacing w:val="-4"/>
        </w:rPr>
        <w:t> </w:t>
      </w:r>
      <w:r>
        <w:rPr/>
        <w:t>normal</w:t>
      </w:r>
      <w:r>
        <w:rPr>
          <w:spacing w:val="-8"/>
        </w:rPr>
        <w:t> </w:t>
      </w:r>
      <w:r>
        <w:rPr/>
        <w:t>e</w:t>
      </w:r>
      <w:r>
        <w:rPr>
          <w:spacing w:val="-2"/>
        </w:rPr>
        <w:t> </w:t>
      </w:r>
      <w:r>
        <w:rPr/>
        <w:t>7</w:t>
      </w:r>
      <w:r>
        <w:rPr>
          <w:spacing w:val="-5"/>
        </w:rPr>
        <w:t> </w:t>
      </w:r>
      <w:r>
        <w:rPr/>
        <w:t>alteradas,</w:t>
      </w:r>
      <w:r>
        <w:rPr>
          <w:spacing w:val="-2"/>
        </w:rPr>
        <w:t> </w:t>
      </w:r>
      <w:r>
        <w:rPr/>
        <w:t>sendo</w:t>
      </w:r>
      <w:r>
        <w:rPr>
          <w:spacing w:val="-2"/>
        </w:rPr>
        <w:t> </w:t>
      </w:r>
      <w:r>
        <w:rPr/>
        <w:t>encontrado</w:t>
      </w:r>
      <w:r>
        <w:rPr>
          <w:spacing w:val="-2"/>
        </w:rPr>
        <w:t> </w:t>
      </w:r>
      <w:r>
        <w:rPr/>
        <w:t>esofagite</w:t>
      </w:r>
      <w:r>
        <w:rPr>
          <w:spacing w:val="-4"/>
        </w:rPr>
        <w:t> </w:t>
      </w:r>
      <w:r>
        <w:rPr/>
        <w:t>crônica:</w:t>
      </w:r>
      <w:r>
        <w:rPr>
          <w:spacing w:val="-3"/>
        </w:rPr>
        <w:t> </w:t>
      </w:r>
      <w:r>
        <w:rPr/>
        <w:t>leve</w:t>
      </w:r>
      <w:r>
        <w:rPr>
          <w:spacing w:val="-5"/>
        </w:rPr>
        <w:t> </w:t>
      </w:r>
      <w:r>
        <w:rPr/>
        <w:t>em</w:t>
      </w:r>
      <w:r>
        <w:rPr>
          <w:spacing w:val="-8"/>
        </w:rPr>
        <w:t> </w:t>
      </w:r>
      <w:r>
        <w:rPr/>
        <w:t>3,</w:t>
      </w:r>
      <w:r>
        <w:rPr>
          <w:spacing w:val="-1"/>
        </w:rPr>
        <w:t> </w:t>
      </w:r>
      <w:r>
        <w:rPr/>
        <w:t>moderada</w:t>
      </w:r>
      <w:r>
        <w:rPr>
          <w:spacing w:val="-4"/>
        </w:rPr>
        <w:t> </w:t>
      </w:r>
      <w:r>
        <w:rPr/>
        <w:t>em 2 e intensa em 1 paciente, nesse, identificado Helicobacter pylori. Os 2 pacientes com cromoscopia alterada possuíam esofagite leve e moderada. Um paciente faleceu devido a câncer esofágico. A compatibilidade com a classificação radiológica foi: I (n=2), II (n=7), III (n=4), IV (n=2) e 4 não avaliados.</w:t>
      </w:r>
    </w:p>
    <w:p>
      <w:pPr>
        <w:pStyle w:val="BodyText"/>
        <w:spacing w:before="9"/>
        <w:rPr>
          <w:sz w:val="9"/>
        </w:rPr>
      </w:pPr>
    </w:p>
    <w:p>
      <w:pPr>
        <w:pStyle w:val="BodyText"/>
        <w:spacing w:line="259" w:lineRule="auto"/>
        <w:ind w:left="120" w:right="104" w:hanging="10"/>
        <w:jc w:val="both"/>
      </w:pPr>
      <w:r>
        <w:rPr>
          <w:b/>
        </w:rPr>
        <w:t>Conclusão: </w:t>
      </w:r>
      <w:r>
        <w:rPr/>
        <w:t>Realizaram-se 19 exames por 2 endoscopistas experientes. Dos examinados, 10 são do sexo feminino. A média de idade foi 56,11±13,69 anos. Endoscopia: calibre pouco aumentado em 9, aumentado em 8, dilatado em 2 pacientes. Curso normal (n=6), levemente desviado (n=6), distalmente em 2 pacientes. Ondas terciárias foram visualizadas em 8 pacientes. Mucosa normal (n=11), e alterada em 5 pacientes, dos quais 3 eram úlceras esofágicas. romoscopia: 14 pacientes com exame normal e 2 com áreas iodo-claras. Em 3 pacientes não foi</w:t>
      </w:r>
      <w:r>
        <w:rPr>
          <w:spacing w:val="-9"/>
        </w:rPr>
        <w:t> </w:t>
      </w:r>
      <w:r>
        <w:rPr/>
        <w:t>possível</w:t>
      </w:r>
      <w:r>
        <w:rPr>
          <w:spacing w:val="-8"/>
        </w:rPr>
        <w:t> </w:t>
      </w:r>
      <w:r>
        <w:rPr/>
        <w:t>realizar</w:t>
      </w:r>
      <w:r>
        <w:rPr>
          <w:spacing w:val="-2"/>
        </w:rPr>
        <w:t> </w:t>
      </w:r>
      <w:r>
        <w:rPr/>
        <w:t>cromoscopia.</w:t>
      </w:r>
      <w:r>
        <w:rPr>
          <w:spacing w:val="-3"/>
        </w:rPr>
        <w:t> </w:t>
      </w:r>
      <w:r>
        <w:rPr/>
        <w:t>Realizou-se</w:t>
      </w:r>
      <w:r>
        <w:rPr>
          <w:spacing w:val="-6"/>
        </w:rPr>
        <w:t> </w:t>
      </w:r>
      <w:r>
        <w:rPr/>
        <w:t>9</w:t>
      </w:r>
      <w:r>
        <w:rPr>
          <w:spacing w:val="-4"/>
        </w:rPr>
        <w:t> </w:t>
      </w:r>
      <w:r>
        <w:rPr/>
        <w:t>biópsias,</w:t>
      </w:r>
      <w:r>
        <w:rPr>
          <w:spacing w:val="-3"/>
        </w:rPr>
        <w:t> </w:t>
      </w:r>
      <w:r>
        <w:rPr/>
        <w:t>1</w:t>
      </w:r>
      <w:r>
        <w:rPr>
          <w:spacing w:val="-4"/>
        </w:rPr>
        <w:t> </w:t>
      </w:r>
      <w:r>
        <w:rPr/>
        <w:t>normal</w:t>
      </w:r>
      <w:r>
        <w:rPr>
          <w:spacing w:val="-8"/>
        </w:rPr>
        <w:t> </w:t>
      </w:r>
      <w:r>
        <w:rPr/>
        <w:t>e</w:t>
      </w:r>
      <w:r>
        <w:rPr>
          <w:spacing w:val="-2"/>
        </w:rPr>
        <w:t> </w:t>
      </w:r>
      <w:r>
        <w:rPr/>
        <w:t>7</w:t>
      </w:r>
      <w:r>
        <w:rPr>
          <w:spacing w:val="-5"/>
        </w:rPr>
        <w:t> </w:t>
      </w:r>
      <w:r>
        <w:rPr/>
        <w:t>alteradas,</w:t>
      </w:r>
      <w:r>
        <w:rPr>
          <w:spacing w:val="-2"/>
        </w:rPr>
        <w:t> </w:t>
      </w:r>
      <w:r>
        <w:rPr/>
        <w:t>sendo</w:t>
      </w:r>
      <w:r>
        <w:rPr>
          <w:spacing w:val="-2"/>
        </w:rPr>
        <w:t> </w:t>
      </w:r>
      <w:r>
        <w:rPr/>
        <w:t>encontrado</w:t>
      </w:r>
      <w:r>
        <w:rPr>
          <w:spacing w:val="-2"/>
        </w:rPr>
        <w:t> </w:t>
      </w:r>
      <w:r>
        <w:rPr/>
        <w:t>esofagite</w:t>
      </w:r>
      <w:r>
        <w:rPr>
          <w:spacing w:val="-4"/>
        </w:rPr>
        <w:t> </w:t>
      </w:r>
      <w:r>
        <w:rPr/>
        <w:t>crônica:</w:t>
      </w:r>
      <w:r>
        <w:rPr>
          <w:spacing w:val="-3"/>
        </w:rPr>
        <w:t> </w:t>
      </w:r>
      <w:r>
        <w:rPr/>
        <w:t>leve</w:t>
      </w:r>
      <w:r>
        <w:rPr>
          <w:spacing w:val="-5"/>
        </w:rPr>
        <w:t> </w:t>
      </w:r>
      <w:r>
        <w:rPr/>
        <w:t>em</w:t>
      </w:r>
      <w:r>
        <w:rPr>
          <w:spacing w:val="-8"/>
        </w:rPr>
        <w:t> </w:t>
      </w:r>
      <w:r>
        <w:rPr/>
        <w:t>3,</w:t>
      </w:r>
      <w:r>
        <w:rPr>
          <w:spacing w:val="-1"/>
        </w:rPr>
        <w:t> </w:t>
      </w:r>
      <w:r>
        <w:rPr/>
        <w:t>moderada</w:t>
      </w:r>
      <w:r>
        <w:rPr>
          <w:spacing w:val="-4"/>
        </w:rPr>
        <w:t> </w:t>
      </w:r>
      <w:r>
        <w:rPr/>
        <w:t>em 2 e intensa em 1 paciente, nesse, identificado Helicobacter pylori. Os 2 pacientes com cromoscopia alterada possuíam esofagite leve e moderada. Um paciente faleceu devido a câncer esofágico. A compatibilidade com a classificação radiológica foi: I (n=2), II (n=7), III (n=4), IV (n=2) e 4 não avaliados.</w:t>
      </w:r>
    </w:p>
    <w:p>
      <w:pPr>
        <w:pStyle w:val="BodyText"/>
        <w:spacing w:before="8"/>
        <w:rPr>
          <w:sz w:val="9"/>
        </w:rPr>
      </w:pPr>
    </w:p>
    <w:p>
      <w:pPr>
        <w:pStyle w:val="BodyText"/>
        <w:ind w:left="111"/>
        <w:jc w:val="both"/>
      </w:pPr>
      <w:r>
        <w:rPr>
          <w:b/>
        </w:rPr>
        <w:t>Palavras-Chave: </w:t>
      </w:r>
      <w:r>
        <w:rPr/>
        <w:t>Megaesôfago - Thal-Hatafuku - endoscopia – cromoscopia – cardioplastia</w:t>
      </w:r>
    </w:p>
    <w:p>
      <w:pPr>
        <w:pStyle w:val="BodyText"/>
        <w:spacing w:before="8"/>
        <w:rPr>
          <w:sz w:val="10"/>
        </w:rPr>
      </w:pPr>
    </w:p>
    <w:p>
      <w:pPr>
        <w:pStyle w:val="BodyText"/>
        <w:spacing w:line="259" w:lineRule="auto" w:before="1"/>
        <w:ind w:left="120" w:right="106" w:hanging="10"/>
        <w:jc w:val="both"/>
      </w:pPr>
      <w:r>
        <w:rPr>
          <w:b/>
        </w:rPr>
        <w:t>Colaboradores:</w:t>
      </w:r>
      <w:r>
        <w:rPr>
          <w:b/>
          <w:spacing w:val="-7"/>
        </w:rPr>
        <w:t> </w:t>
      </w:r>
      <w:r>
        <w:rPr/>
        <w:t>Dra</w:t>
      </w:r>
      <w:r>
        <w:rPr>
          <w:spacing w:val="-5"/>
        </w:rPr>
        <w:t> </w:t>
      </w:r>
      <w:r>
        <w:rPr/>
        <w:t>Andrea</w:t>
      </w:r>
      <w:r>
        <w:rPr>
          <w:spacing w:val="-6"/>
        </w:rPr>
        <w:t> </w:t>
      </w:r>
      <w:r>
        <w:rPr/>
        <w:t>Pedrosa,</w:t>
      </w:r>
      <w:r>
        <w:rPr>
          <w:spacing w:val="-7"/>
        </w:rPr>
        <w:t> </w:t>
      </w:r>
      <w:r>
        <w:rPr/>
        <w:t>Dr.</w:t>
      </w:r>
      <w:r>
        <w:rPr>
          <w:spacing w:val="-4"/>
        </w:rPr>
        <w:t> </w:t>
      </w:r>
      <w:r>
        <w:rPr/>
        <w:t>Ronaldo</w:t>
      </w:r>
      <w:r>
        <w:rPr>
          <w:spacing w:val="-4"/>
        </w:rPr>
        <w:t> </w:t>
      </w:r>
      <w:r>
        <w:rPr/>
        <w:t>Mafia</w:t>
      </w:r>
      <w:r>
        <w:rPr>
          <w:spacing w:val="-6"/>
        </w:rPr>
        <w:t> </w:t>
      </w:r>
      <w:r>
        <w:rPr/>
        <w:t>Cuenca,</w:t>
      </w:r>
      <w:r>
        <w:rPr>
          <w:spacing w:val="-4"/>
        </w:rPr>
        <w:t> </w:t>
      </w:r>
      <w:r>
        <w:rPr/>
        <w:t>Funcionários</w:t>
      </w:r>
      <w:r>
        <w:rPr>
          <w:spacing w:val="-7"/>
        </w:rPr>
        <w:t> </w:t>
      </w:r>
      <w:r>
        <w:rPr/>
        <w:t>do</w:t>
      </w:r>
      <w:r>
        <w:rPr>
          <w:spacing w:val="-7"/>
        </w:rPr>
        <w:t> </w:t>
      </w:r>
      <w:r>
        <w:rPr/>
        <w:t>setor</w:t>
      </w:r>
      <w:r>
        <w:rPr>
          <w:spacing w:val="-7"/>
        </w:rPr>
        <w:t> </w:t>
      </w:r>
      <w:r>
        <w:rPr/>
        <w:t>de</w:t>
      </w:r>
      <w:r>
        <w:rPr>
          <w:spacing w:val="-8"/>
        </w:rPr>
        <w:t> </w:t>
      </w:r>
      <w:r>
        <w:rPr/>
        <w:t>Endoscopia</w:t>
      </w:r>
      <w:r>
        <w:rPr>
          <w:spacing w:val="-6"/>
        </w:rPr>
        <w:t> </w:t>
      </w:r>
      <w:r>
        <w:rPr/>
        <w:t>Digestiva</w:t>
      </w:r>
      <w:r>
        <w:rPr>
          <w:spacing w:val="-6"/>
        </w:rPr>
        <w:t> </w:t>
      </w:r>
      <w:r>
        <w:rPr/>
        <w:t>Alta</w:t>
      </w:r>
      <w:r>
        <w:rPr>
          <w:spacing w:val="-7"/>
        </w:rPr>
        <w:t> </w:t>
      </w:r>
      <w:r>
        <w:rPr/>
        <w:t>do</w:t>
      </w:r>
      <w:r>
        <w:rPr>
          <w:spacing w:val="-3"/>
        </w:rPr>
        <w:t> </w:t>
      </w:r>
      <w:r>
        <w:rPr/>
        <w:t>HUB:</w:t>
      </w:r>
      <w:r>
        <w:rPr>
          <w:spacing w:val="-8"/>
        </w:rPr>
        <w:t> </w:t>
      </w:r>
      <w:r>
        <w:rPr/>
        <w:t>Dr.</w:t>
      </w:r>
      <w:r>
        <w:rPr>
          <w:spacing w:val="-6"/>
        </w:rPr>
        <w:t> </w:t>
      </w:r>
      <w:r>
        <w:rPr/>
        <w:t>Juscelino Nunes Vidal, Dra Renata Filardi S. Durante, Dr. Luís Fernando M. de Oliveira, Dângello Souza Santos, Clemente Batista de Souza, Daniel Silva Ramos, Cláudia Ribeiro Pereira, Verônica Pires de Araújo e Márcia Umbelina da Costa. Acadêmicos: Julia Martins de Oliveira, João Henrique Zanotelli dos Santos, Rodrigo Gazzi e Mariana Vicente</w:t>
      </w:r>
      <w:r>
        <w:rPr>
          <w:spacing w:val="-6"/>
        </w:rPr>
        <w:t> </w:t>
      </w:r>
      <w:r>
        <w:rPr/>
        <w:t>Cesetti.</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676"/>
      </w:pPr>
      <w:r>
        <w:rPr>
          <w:color w:val="007E39"/>
        </w:rPr>
        <w:t>Caracterização magnética de nanopartículas de ferrita de cobre</w:t>
      </w:r>
    </w:p>
    <w:p>
      <w:pPr>
        <w:spacing w:before="74"/>
        <w:ind w:left="5012" w:right="0" w:firstLine="0"/>
        <w:jc w:val="left"/>
        <w:rPr>
          <w:sz w:val="12"/>
        </w:rPr>
      </w:pPr>
      <w:r>
        <w:rPr>
          <w:b/>
          <w:color w:val="2E75B6"/>
          <w:sz w:val="12"/>
        </w:rPr>
        <w:t>Bolsista</w:t>
      </w:r>
      <w:r>
        <w:rPr>
          <w:color w:val="2E75B6"/>
          <w:sz w:val="12"/>
        </w:rPr>
        <w:t>: Diego Michel Jacome Batista</w:t>
      </w:r>
    </w:p>
    <w:p>
      <w:pPr>
        <w:pStyle w:val="BodyText"/>
        <w:spacing w:before="1"/>
        <w:rPr>
          <w:sz w:val="14"/>
        </w:rPr>
      </w:pPr>
    </w:p>
    <w:p>
      <w:pPr>
        <w:spacing w:line="518" w:lineRule="auto" w:before="0"/>
        <w:ind w:left="106" w:right="5514" w:firstLine="0"/>
        <w:jc w:val="left"/>
        <w:rPr>
          <w:sz w:val="12"/>
        </w:rPr>
      </w:pPr>
      <w:r>
        <w:rPr>
          <w:b/>
          <w:sz w:val="12"/>
        </w:rPr>
        <w:t>Unidade Acadêmica</w:t>
      </w:r>
      <w:r>
        <w:rPr>
          <w:sz w:val="12"/>
        </w:rPr>
        <w:t>: Física </w:t>
      </w:r>
      <w:r>
        <w:rPr>
          <w:b/>
          <w:sz w:val="12"/>
        </w:rPr>
        <w:t>Instituição</w:t>
      </w:r>
      <w:r>
        <w:rPr>
          <w:sz w:val="12"/>
        </w:rPr>
        <w:t>: UnB</w:t>
      </w:r>
    </w:p>
    <w:p>
      <w:pPr>
        <w:spacing w:before="4"/>
        <w:ind w:left="111" w:right="0" w:firstLine="0"/>
        <w:jc w:val="left"/>
        <w:rPr>
          <w:sz w:val="12"/>
        </w:rPr>
      </w:pPr>
      <w:r>
        <w:rPr>
          <w:b/>
          <w:sz w:val="12"/>
        </w:rPr>
        <w:t>Orientador (a): </w:t>
      </w:r>
      <w:r>
        <w:rPr>
          <w:sz w:val="12"/>
        </w:rPr>
        <w:t>CLEILTON ROCHA ALVES</w:t>
      </w:r>
    </w:p>
    <w:p>
      <w:pPr>
        <w:pStyle w:val="BodyText"/>
        <w:spacing w:before="7"/>
        <w:rPr>
          <w:sz w:val="16"/>
        </w:rPr>
      </w:pPr>
    </w:p>
    <w:p>
      <w:pPr>
        <w:pStyle w:val="BodyText"/>
        <w:spacing w:line="259" w:lineRule="auto"/>
        <w:ind w:left="120" w:right="105" w:hanging="10"/>
        <w:jc w:val="both"/>
      </w:pPr>
      <w:r>
        <w:rPr>
          <w:b/>
        </w:rPr>
        <w:t>Introdução: </w:t>
      </w:r>
      <w:r>
        <w:rPr/>
        <w:t>Fluidos magnéticos, também conhecido como ferrofluido, são suspensões coloidais ultra-estáveis de nanopartículas ferrimagnéticas do tipo espinélio, num amplo espectro de líquidos carreadores (água, óleo, solventes orgânicos) que podem ser desde polares à apolares. O comportamento deste novo sistema permite o emprego de materiais magnéticos na forma de matriz líquida, onde fluidez e magnetismo se confundem. Quando submetibo a um campo magnético externo, o líquido magnético torna-se opticamente anisotrópico e sua curva de birrefringência, análoga à de magnetização, permite inicialmente determinar a polidispersidade em tamanho das partículas. Todas estas</w:t>
      </w:r>
      <w:r>
        <w:rPr>
          <w:spacing w:val="-5"/>
        </w:rPr>
        <w:t> </w:t>
      </w:r>
      <w:r>
        <w:rPr/>
        <w:t>medidas</w:t>
      </w:r>
      <w:r>
        <w:rPr>
          <w:spacing w:val="-6"/>
        </w:rPr>
        <w:t> </w:t>
      </w:r>
      <w:r>
        <w:rPr/>
        <w:t>relacionadas</w:t>
      </w:r>
      <w:r>
        <w:rPr>
          <w:spacing w:val="-5"/>
        </w:rPr>
        <w:t> </w:t>
      </w:r>
      <w:r>
        <w:rPr/>
        <w:t>ao</w:t>
      </w:r>
      <w:r>
        <w:rPr>
          <w:spacing w:val="-7"/>
        </w:rPr>
        <w:t> </w:t>
      </w:r>
      <w:r>
        <w:rPr/>
        <w:t>tamanho</w:t>
      </w:r>
      <w:r>
        <w:rPr>
          <w:spacing w:val="-3"/>
        </w:rPr>
        <w:t> </w:t>
      </w:r>
      <w:r>
        <w:rPr/>
        <w:t>das</w:t>
      </w:r>
      <w:r>
        <w:rPr>
          <w:spacing w:val="-7"/>
        </w:rPr>
        <w:t> </w:t>
      </w:r>
      <w:r>
        <w:rPr/>
        <w:t>partículas</w:t>
      </w:r>
      <w:r>
        <w:rPr>
          <w:spacing w:val="-6"/>
        </w:rPr>
        <w:t> </w:t>
      </w:r>
      <w:r>
        <w:rPr/>
        <w:t>devem</w:t>
      </w:r>
      <w:r>
        <w:rPr>
          <w:spacing w:val="-8"/>
        </w:rPr>
        <w:t> </w:t>
      </w:r>
      <w:r>
        <w:rPr/>
        <w:t>ser</w:t>
      </w:r>
      <w:r>
        <w:rPr>
          <w:spacing w:val="-1"/>
        </w:rPr>
        <w:t> </w:t>
      </w:r>
      <w:r>
        <w:rPr/>
        <w:t>interpretadas</w:t>
      </w:r>
      <w:r>
        <w:rPr>
          <w:spacing w:val="-7"/>
        </w:rPr>
        <w:t> </w:t>
      </w:r>
      <w:r>
        <w:rPr/>
        <w:t>em</w:t>
      </w:r>
      <w:r>
        <w:rPr>
          <w:spacing w:val="-8"/>
        </w:rPr>
        <w:t> </w:t>
      </w:r>
      <w:r>
        <w:rPr/>
        <w:t>função</w:t>
      </w:r>
      <w:r>
        <w:rPr>
          <w:spacing w:val="-4"/>
        </w:rPr>
        <w:t> </w:t>
      </w:r>
      <w:r>
        <w:rPr/>
        <w:t>do</w:t>
      </w:r>
      <w:r>
        <w:rPr>
          <w:spacing w:val="-3"/>
        </w:rPr>
        <w:t> </w:t>
      </w:r>
      <w:r>
        <w:rPr/>
        <w:t>aspecto</w:t>
      </w:r>
      <w:r>
        <w:rPr>
          <w:spacing w:val="-4"/>
        </w:rPr>
        <w:t> </w:t>
      </w:r>
      <w:r>
        <w:rPr/>
        <w:t>específico</w:t>
      </w:r>
      <w:r>
        <w:rPr>
          <w:spacing w:val="-3"/>
        </w:rPr>
        <w:t> </w:t>
      </w:r>
      <w:r>
        <w:rPr/>
        <w:t>de</w:t>
      </w:r>
      <w:r>
        <w:rPr>
          <w:spacing w:val="-6"/>
        </w:rPr>
        <w:t> </w:t>
      </w:r>
      <w:r>
        <w:rPr/>
        <w:t>cada</w:t>
      </w:r>
      <w:r>
        <w:rPr>
          <w:spacing w:val="-8"/>
        </w:rPr>
        <w:t> </w:t>
      </w:r>
      <w:r>
        <w:rPr/>
        <w:t>um</w:t>
      </w:r>
      <w:r>
        <w:rPr>
          <w:spacing w:val="-10"/>
        </w:rPr>
        <w:t> </w:t>
      </w:r>
      <w:r>
        <w:rPr/>
        <w:t>dos</w:t>
      </w:r>
      <w:r>
        <w:rPr>
          <w:spacing w:val="-6"/>
        </w:rPr>
        <w:t> </w:t>
      </w:r>
      <w:r>
        <w:rPr/>
        <w:t>outros</w:t>
      </w:r>
      <w:r>
        <w:rPr>
          <w:spacing w:val="-6"/>
        </w:rPr>
        <w:t> </w:t>
      </w:r>
      <w:r>
        <w:rPr/>
        <w:t>métodos de medida normalmente utilizados (difração de raios X, microscopia de alta resolução e</w:t>
      </w:r>
      <w:r>
        <w:rPr>
          <w:spacing w:val="-2"/>
        </w:rPr>
        <w:t> </w:t>
      </w:r>
      <w:r>
        <w:rPr/>
        <w:t>magnetização).</w:t>
      </w:r>
    </w:p>
    <w:p>
      <w:pPr>
        <w:pStyle w:val="BodyText"/>
        <w:spacing w:before="6"/>
        <w:rPr>
          <w:sz w:val="15"/>
        </w:rPr>
      </w:pPr>
    </w:p>
    <w:p>
      <w:pPr>
        <w:pStyle w:val="BodyText"/>
        <w:spacing w:line="259" w:lineRule="auto"/>
        <w:ind w:left="106" w:right="106"/>
        <w:jc w:val="both"/>
      </w:pPr>
      <w:r>
        <w:rPr>
          <w:b/>
        </w:rPr>
        <w:t>Metodologia: </w:t>
      </w:r>
      <w:r>
        <w:rPr/>
        <w:t>A fim de se estudar o comportamento magnético de um ferrofluido, o sistema experimental mais utilizado é a “montagem de Foner”.</w:t>
      </w:r>
      <w:r>
        <w:rPr>
          <w:spacing w:val="-6"/>
        </w:rPr>
        <w:t> </w:t>
      </w:r>
      <w:r>
        <w:rPr/>
        <w:t>A</w:t>
      </w:r>
      <w:r>
        <w:rPr>
          <w:spacing w:val="-8"/>
        </w:rPr>
        <w:t> </w:t>
      </w:r>
      <w:r>
        <w:rPr/>
        <w:t>amostra</w:t>
      </w:r>
      <w:r>
        <w:rPr>
          <w:spacing w:val="-6"/>
        </w:rPr>
        <w:t> </w:t>
      </w:r>
      <w:r>
        <w:rPr/>
        <w:t>de</w:t>
      </w:r>
      <w:r>
        <w:rPr>
          <w:spacing w:val="-7"/>
        </w:rPr>
        <w:t> </w:t>
      </w:r>
      <w:r>
        <w:rPr/>
        <w:t>fluido</w:t>
      </w:r>
      <w:r>
        <w:rPr>
          <w:spacing w:val="-4"/>
        </w:rPr>
        <w:t> </w:t>
      </w:r>
      <w:r>
        <w:rPr/>
        <w:t>magnético</w:t>
      </w:r>
      <w:r>
        <w:rPr>
          <w:spacing w:val="-4"/>
        </w:rPr>
        <w:t> </w:t>
      </w:r>
      <w:r>
        <w:rPr/>
        <w:t>é</w:t>
      </w:r>
      <w:r>
        <w:rPr>
          <w:spacing w:val="-7"/>
        </w:rPr>
        <w:t> </w:t>
      </w:r>
      <w:r>
        <w:rPr/>
        <w:t>colocada</w:t>
      </w:r>
      <w:r>
        <w:rPr>
          <w:spacing w:val="-8"/>
        </w:rPr>
        <w:t> </w:t>
      </w:r>
      <w:r>
        <w:rPr/>
        <w:t>na</w:t>
      </w:r>
      <w:r>
        <w:rPr>
          <w:spacing w:val="-7"/>
        </w:rPr>
        <w:t> </w:t>
      </w:r>
      <w:r>
        <w:rPr/>
        <w:t>extremidade</w:t>
      </w:r>
      <w:r>
        <w:rPr>
          <w:spacing w:val="-7"/>
        </w:rPr>
        <w:t> </w:t>
      </w:r>
      <w:r>
        <w:rPr/>
        <w:t>de</w:t>
      </w:r>
      <w:r>
        <w:rPr>
          <w:spacing w:val="-7"/>
        </w:rPr>
        <w:t> </w:t>
      </w:r>
      <w:r>
        <w:rPr/>
        <w:t>uma</w:t>
      </w:r>
      <w:r>
        <w:rPr>
          <w:spacing w:val="-4"/>
        </w:rPr>
        <w:t> </w:t>
      </w:r>
      <w:r>
        <w:rPr/>
        <w:t>haste</w:t>
      </w:r>
      <w:r>
        <w:rPr>
          <w:spacing w:val="-4"/>
        </w:rPr>
        <w:t> </w:t>
      </w:r>
      <w:r>
        <w:rPr/>
        <w:t>montada</w:t>
      </w:r>
      <w:r>
        <w:rPr>
          <w:spacing w:val="-7"/>
        </w:rPr>
        <w:t> </w:t>
      </w:r>
      <w:r>
        <w:rPr/>
        <w:t>sobre</w:t>
      </w:r>
      <w:r>
        <w:rPr>
          <w:spacing w:val="-6"/>
        </w:rPr>
        <w:t> </w:t>
      </w:r>
      <w:r>
        <w:rPr/>
        <w:t>um</w:t>
      </w:r>
      <w:r>
        <w:rPr>
          <w:spacing w:val="-10"/>
        </w:rPr>
        <w:t> </w:t>
      </w:r>
      <w:r>
        <w:rPr/>
        <w:t>suporte</w:t>
      </w:r>
      <w:r>
        <w:rPr>
          <w:spacing w:val="-7"/>
        </w:rPr>
        <w:t> </w:t>
      </w:r>
      <w:r>
        <w:rPr/>
        <w:t>vibrante,</w:t>
      </w:r>
      <w:r>
        <w:rPr>
          <w:spacing w:val="-5"/>
        </w:rPr>
        <w:t> </w:t>
      </w:r>
      <w:r>
        <w:rPr/>
        <w:t>é</w:t>
      </w:r>
      <w:r>
        <w:rPr>
          <w:spacing w:val="-7"/>
        </w:rPr>
        <w:t> </w:t>
      </w:r>
      <w:r>
        <w:rPr/>
        <w:t>inserida</w:t>
      </w:r>
      <w:r>
        <w:rPr>
          <w:spacing w:val="-7"/>
        </w:rPr>
        <w:t> </w:t>
      </w:r>
      <w:r>
        <w:rPr/>
        <w:t>entre</w:t>
      </w:r>
      <w:r>
        <w:rPr>
          <w:spacing w:val="-6"/>
        </w:rPr>
        <w:t> </w:t>
      </w:r>
      <w:r>
        <w:rPr/>
        <w:t>as</w:t>
      </w:r>
      <w:r>
        <w:rPr>
          <w:spacing w:val="-8"/>
        </w:rPr>
        <w:t> </w:t>
      </w:r>
      <w:r>
        <w:rPr/>
        <w:t>bobinas de</w:t>
      </w:r>
      <w:r>
        <w:rPr>
          <w:spacing w:val="-5"/>
        </w:rPr>
        <w:t> </w:t>
      </w:r>
      <w:r>
        <w:rPr/>
        <w:t>um</w:t>
      </w:r>
      <w:r>
        <w:rPr>
          <w:spacing w:val="-9"/>
        </w:rPr>
        <w:t> </w:t>
      </w:r>
      <w:r>
        <w:rPr/>
        <w:t>eletroímã,</w:t>
      </w:r>
      <w:r>
        <w:rPr>
          <w:spacing w:val="-3"/>
        </w:rPr>
        <w:t> </w:t>
      </w:r>
      <w:r>
        <w:rPr/>
        <w:t>dispostas</w:t>
      </w:r>
      <w:r>
        <w:rPr>
          <w:spacing w:val="-5"/>
        </w:rPr>
        <w:t> </w:t>
      </w:r>
      <w:r>
        <w:rPr/>
        <w:t>na</w:t>
      </w:r>
      <w:r>
        <w:rPr>
          <w:spacing w:val="-5"/>
        </w:rPr>
        <w:t> </w:t>
      </w:r>
      <w:r>
        <w:rPr/>
        <w:t>posição</w:t>
      </w:r>
      <w:r>
        <w:rPr>
          <w:spacing w:val="-3"/>
        </w:rPr>
        <w:t> </w:t>
      </w:r>
      <w:r>
        <w:rPr/>
        <w:t>de</w:t>
      </w:r>
      <w:r>
        <w:rPr>
          <w:spacing w:val="-5"/>
        </w:rPr>
        <w:t> </w:t>
      </w:r>
      <w:r>
        <w:rPr/>
        <w:t>Helmholtz.</w:t>
      </w:r>
      <w:r>
        <w:rPr>
          <w:spacing w:val="-3"/>
        </w:rPr>
        <w:t> </w:t>
      </w:r>
      <w:r>
        <w:rPr/>
        <w:t>O</w:t>
      </w:r>
      <w:r>
        <w:rPr>
          <w:spacing w:val="-5"/>
        </w:rPr>
        <w:t> </w:t>
      </w:r>
      <w:r>
        <w:rPr/>
        <w:t>campo</w:t>
      </w:r>
      <w:r>
        <w:rPr>
          <w:spacing w:val="-2"/>
        </w:rPr>
        <w:t> </w:t>
      </w:r>
      <w:r>
        <w:rPr/>
        <w:t>magnético</w:t>
      </w:r>
      <w:r>
        <w:rPr>
          <w:spacing w:val="-3"/>
        </w:rPr>
        <w:t> </w:t>
      </w:r>
      <w:r>
        <w:rPr/>
        <w:t>estático</w:t>
      </w:r>
      <w:r>
        <w:rPr>
          <w:spacing w:val="-3"/>
        </w:rPr>
        <w:t> </w:t>
      </w:r>
      <w:r>
        <w:rPr/>
        <w:t>gerado</w:t>
      </w:r>
      <w:r>
        <w:rPr>
          <w:spacing w:val="-2"/>
        </w:rPr>
        <w:t> </w:t>
      </w:r>
      <w:r>
        <w:rPr/>
        <w:t>pode</w:t>
      </w:r>
      <w:r>
        <w:rPr>
          <w:spacing w:val="-5"/>
        </w:rPr>
        <w:t> </w:t>
      </w:r>
      <w:r>
        <w:rPr/>
        <w:t>variar</w:t>
      </w:r>
      <w:r>
        <w:rPr>
          <w:spacing w:val="-3"/>
        </w:rPr>
        <w:t> </w:t>
      </w:r>
      <w:r>
        <w:rPr/>
        <w:t>entre</w:t>
      </w:r>
      <w:r>
        <w:rPr>
          <w:spacing w:val="-3"/>
        </w:rPr>
        <w:t> </w:t>
      </w:r>
      <w:r>
        <w:rPr/>
        <w:t>0</w:t>
      </w:r>
      <w:r>
        <w:rPr>
          <w:spacing w:val="-5"/>
        </w:rPr>
        <w:t> </w:t>
      </w:r>
      <w:r>
        <w:rPr/>
        <w:t>e</w:t>
      </w:r>
      <w:r>
        <w:rPr>
          <w:spacing w:val="-5"/>
        </w:rPr>
        <w:t> </w:t>
      </w:r>
      <w:r>
        <w:rPr/>
        <w:t>104</w:t>
      </w:r>
      <w:r>
        <w:rPr>
          <w:spacing w:val="-7"/>
        </w:rPr>
        <w:t> </w:t>
      </w:r>
      <w:r>
        <w:rPr/>
        <w:t>Gauss.</w:t>
      </w:r>
      <w:r>
        <w:rPr>
          <w:spacing w:val="-4"/>
        </w:rPr>
        <w:t> </w:t>
      </w:r>
      <w:r>
        <w:rPr/>
        <w:t>O</w:t>
      </w:r>
      <w:r>
        <w:rPr>
          <w:spacing w:val="-5"/>
        </w:rPr>
        <w:t> </w:t>
      </w:r>
      <w:r>
        <w:rPr/>
        <w:t>campo</w:t>
      </w:r>
      <w:r>
        <w:rPr>
          <w:spacing w:val="-2"/>
        </w:rPr>
        <w:t> </w:t>
      </w:r>
      <w:r>
        <w:rPr/>
        <w:t>magnético gerado alinha na sua direção os momentos magnéticos das partículas do fluido e como a amostra vibra, uma variação de fluxo magnético é produzida</w:t>
      </w:r>
      <w:r>
        <w:rPr>
          <w:spacing w:val="-8"/>
        </w:rPr>
        <w:t> </w:t>
      </w:r>
      <w:r>
        <w:rPr/>
        <w:t>através</w:t>
      </w:r>
      <w:r>
        <w:rPr>
          <w:spacing w:val="-8"/>
        </w:rPr>
        <w:t> </w:t>
      </w:r>
      <w:r>
        <w:rPr/>
        <w:t>de</w:t>
      </w:r>
      <w:r>
        <w:rPr>
          <w:spacing w:val="-7"/>
        </w:rPr>
        <w:t> </w:t>
      </w:r>
      <w:r>
        <w:rPr/>
        <w:t>uma</w:t>
      </w:r>
      <w:r>
        <w:rPr>
          <w:spacing w:val="-4"/>
        </w:rPr>
        <w:t> </w:t>
      </w:r>
      <w:r>
        <w:rPr/>
        <w:t>bobina</w:t>
      </w:r>
      <w:r>
        <w:rPr>
          <w:spacing w:val="-7"/>
        </w:rPr>
        <w:t> </w:t>
      </w:r>
      <w:r>
        <w:rPr/>
        <w:t>detectora.</w:t>
      </w:r>
      <w:r>
        <w:rPr>
          <w:spacing w:val="-8"/>
        </w:rPr>
        <w:t> </w:t>
      </w:r>
      <w:r>
        <w:rPr/>
        <w:t>Uma</w:t>
      </w:r>
      <w:r>
        <w:rPr>
          <w:spacing w:val="-7"/>
        </w:rPr>
        <w:t> </w:t>
      </w:r>
      <w:r>
        <w:rPr/>
        <w:t>corrente</w:t>
      </w:r>
      <w:r>
        <w:rPr>
          <w:spacing w:val="-7"/>
        </w:rPr>
        <w:t> </w:t>
      </w:r>
      <w:r>
        <w:rPr/>
        <w:t>elétrica</w:t>
      </w:r>
      <w:r>
        <w:rPr>
          <w:spacing w:val="-5"/>
        </w:rPr>
        <w:t> </w:t>
      </w:r>
      <w:r>
        <w:rPr/>
        <w:t>na</w:t>
      </w:r>
      <w:r>
        <w:rPr>
          <w:spacing w:val="-5"/>
        </w:rPr>
        <w:t> </w:t>
      </w:r>
      <w:r>
        <w:rPr/>
        <w:t>freqüência</w:t>
      </w:r>
      <w:r>
        <w:rPr>
          <w:spacing w:val="-7"/>
        </w:rPr>
        <w:t> </w:t>
      </w:r>
      <w:r>
        <w:rPr/>
        <w:t>de</w:t>
      </w:r>
      <w:r>
        <w:rPr>
          <w:spacing w:val="-4"/>
        </w:rPr>
        <w:t> </w:t>
      </w:r>
      <w:r>
        <w:rPr/>
        <w:t>vibração</w:t>
      </w:r>
      <w:r>
        <w:rPr>
          <w:spacing w:val="-5"/>
        </w:rPr>
        <w:t> </w:t>
      </w:r>
      <w:r>
        <w:rPr/>
        <w:t>é</w:t>
      </w:r>
      <w:r>
        <w:rPr>
          <w:spacing w:val="-4"/>
        </w:rPr>
        <w:t> </w:t>
      </w:r>
      <w:r>
        <w:rPr/>
        <w:t>induzida</w:t>
      </w:r>
      <w:r>
        <w:rPr>
          <w:spacing w:val="-7"/>
        </w:rPr>
        <w:t> </w:t>
      </w:r>
      <w:r>
        <w:rPr/>
        <w:t>nessa</w:t>
      </w:r>
      <w:r>
        <w:rPr>
          <w:spacing w:val="-5"/>
        </w:rPr>
        <w:t> </w:t>
      </w:r>
      <w:r>
        <w:rPr/>
        <w:t>bobina.</w:t>
      </w:r>
      <w:r>
        <w:rPr>
          <w:spacing w:val="-5"/>
        </w:rPr>
        <w:t> </w:t>
      </w:r>
      <w:r>
        <w:rPr/>
        <w:t>Para</w:t>
      </w:r>
      <w:r>
        <w:rPr>
          <w:spacing w:val="-6"/>
        </w:rPr>
        <w:t> </w:t>
      </w:r>
      <w:r>
        <w:rPr/>
        <w:t>cada</w:t>
      </w:r>
      <w:r>
        <w:rPr>
          <w:spacing w:val="-8"/>
        </w:rPr>
        <w:t> </w:t>
      </w:r>
      <w:r>
        <w:rPr/>
        <w:t>valor</w:t>
      </w:r>
      <w:r>
        <w:rPr>
          <w:spacing w:val="-6"/>
        </w:rPr>
        <w:t> </w:t>
      </w:r>
      <w:r>
        <w:rPr/>
        <w:t>de</w:t>
      </w:r>
      <w:r>
        <w:rPr>
          <w:spacing w:val="-7"/>
        </w:rPr>
        <w:t> </w:t>
      </w:r>
      <w:r>
        <w:rPr/>
        <w:t>campo magnético estático, medido com auxílio de uma sonda de efeito Hall e um gaussímetro, a corrente alternada induzida é medida por um lock- in, que a detecta em fase com a freqüência das vibrações do suporte. Os valores de corrente assim como os valores correspondentes de campo magnético são registrados em um</w:t>
      </w:r>
      <w:r>
        <w:rPr>
          <w:spacing w:val="-9"/>
        </w:rPr>
        <w:t> </w:t>
      </w:r>
      <w:r>
        <w:rPr/>
        <w:t>computador.</w:t>
      </w:r>
    </w:p>
    <w:p>
      <w:pPr>
        <w:pStyle w:val="BodyText"/>
        <w:spacing w:before="8"/>
        <w:rPr>
          <w:sz w:val="15"/>
        </w:rPr>
      </w:pPr>
    </w:p>
    <w:p>
      <w:pPr>
        <w:pStyle w:val="BodyText"/>
        <w:spacing w:line="259" w:lineRule="auto"/>
        <w:ind w:left="120" w:right="104" w:hanging="10"/>
        <w:jc w:val="both"/>
      </w:pPr>
      <w:r>
        <w:rPr>
          <w:b/>
        </w:rPr>
        <w:t>Resultados: </w:t>
      </w:r>
      <w:r>
        <w:rPr/>
        <w:t>Os ciclos de histerese foram feitos para 12 temperaturas distintas, que variam de 4,2 a 300 K, com um campo externo que varia de 0 a 90 kOe. As amostras são resfriadas a campo zero desde a temperatura ambiente (procedimento ZFC, “Zero Field Colling”). Esse processo de congelamento fixa os eixos de fácil magnetização das partículas orientadas de modo aleatório se as interações interpartículas são desprezíveis.</w:t>
      </w:r>
      <w:r>
        <w:rPr>
          <w:spacing w:val="-9"/>
        </w:rPr>
        <w:t> </w:t>
      </w:r>
      <w:r>
        <w:rPr/>
        <w:t>Sendo</w:t>
      </w:r>
      <w:r>
        <w:rPr>
          <w:spacing w:val="-7"/>
        </w:rPr>
        <w:t> </w:t>
      </w:r>
      <w:r>
        <w:rPr/>
        <w:t>assim,</w:t>
      </w:r>
      <w:r>
        <w:rPr>
          <w:spacing w:val="-8"/>
        </w:rPr>
        <w:t> </w:t>
      </w:r>
      <w:r>
        <w:rPr/>
        <w:t>podemos</w:t>
      </w:r>
      <w:r>
        <w:rPr>
          <w:spacing w:val="-10"/>
        </w:rPr>
        <w:t> </w:t>
      </w:r>
      <w:r>
        <w:rPr/>
        <w:t>obter</w:t>
      </w:r>
      <w:r>
        <w:rPr>
          <w:spacing w:val="-8"/>
        </w:rPr>
        <w:t> </w:t>
      </w:r>
      <w:r>
        <w:rPr/>
        <w:t>uma</w:t>
      </w:r>
      <w:r>
        <w:rPr>
          <w:spacing w:val="-10"/>
        </w:rPr>
        <w:t> </w:t>
      </w:r>
      <w:r>
        <w:rPr/>
        <w:t>dependência</w:t>
      </w:r>
      <w:r>
        <w:rPr>
          <w:spacing w:val="-9"/>
        </w:rPr>
        <w:t> </w:t>
      </w:r>
      <w:r>
        <w:rPr/>
        <w:t>da</w:t>
      </w:r>
      <w:r>
        <w:rPr>
          <w:spacing w:val="-10"/>
        </w:rPr>
        <w:t> </w:t>
      </w:r>
      <w:r>
        <w:rPr/>
        <w:t>temperatura</w:t>
      </w:r>
      <w:r>
        <w:rPr>
          <w:spacing w:val="-8"/>
        </w:rPr>
        <w:t> </w:t>
      </w:r>
      <w:r>
        <w:rPr/>
        <w:t>com</w:t>
      </w:r>
      <w:r>
        <w:rPr>
          <w:spacing w:val="-13"/>
        </w:rPr>
        <w:t> </w:t>
      </w:r>
      <w:r>
        <w:rPr/>
        <w:t>a</w:t>
      </w:r>
      <w:r>
        <w:rPr>
          <w:spacing w:val="-8"/>
        </w:rPr>
        <w:t> </w:t>
      </w:r>
      <w:r>
        <w:rPr/>
        <w:t>magnetização</w:t>
      </w:r>
      <w:r>
        <w:rPr>
          <w:spacing w:val="-7"/>
        </w:rPr>
        <w:t> </w:t>
      </w:r>
      <w:r>
        <w:rPr/>
        <w:t>de</w:t>
      </w:r>
      <w:r>
        <w:rPr>
          <w:spacing w:val="-9"/>
        </w:rPr>
        <w:t> </w:t>
      </w:r>
      <w:r>
        <w:rPr/>
        <w:t>saturação</w:t>
      </w:r>
      <w:r>
        <w:rPr>
          <w:spacing w:val="-7"/>
        </w:rPr>
        <w:t> </w:t>
      </w:r>
      <w:r>
        <w:rPr/>
        <w:t>para</w:t>
      </w:r>
      <w:r>
        <w:rPr>
          <w:spacing w:val="-10"/>
        </w:rPr>
        <w:t> </w:t>
      </w:r>
      <w:r>
        <w:rPr/>
        <w:t>as</w:t>
      </w:r>
      <w:r>
        <w:rPr>
          <w:spacing w:val="-10"/>
        </w:rPr>
        <w:t> </w:t>
      </w:r>
      <w:r>
        <w:rPr/>
        <w:t>nanopartículas</w:t>
      </w:r>
      <w:r>
        <w:rPr>
          <w:spacing w:val="-10"/>
        </w:rPr>
        <w:t> </w:t>
      </w:r>
      <w:r>
        <w:rPr/>
        <w:t>estudadas.</w:t>
      </w:r>
    </w:p>
    <w:p>
      <w:pPr>
        <w:pStyle w:val="BodyText"/>
        <w:spacing w:before="8"/>
        <w:rPr>
          <w:sz w:val="9"/>
        </w:rPr>
      </w:pPr>
    </w:p>
    <w:p>
      <w:pPr>
        <w:pStyle w:val="BodyText"/>
        <w:spacing w:line="259" w:lineRule="auto"/>
        <w:ind w:left="120" w:right="104" w:hanging="10"/>
        <w:jc w:val="both"/>
      </w:pPr>
      <w:r>
        <w:rPr>
          <w:b/>
        </w:rPr>
        <w:t>Conclusão: </w:t>
      </w:r>
      <w:r>
        <w:rPr/>
        <w:t>Os ciclos de histerese foram feitos para 12 temperaturas distintas, que variam de 4,2 a 300 K, com um campo externo que varia de 0 a 90 kOe. As amostras são resfriadas a campo zero desde a temperatura ambiente (procedimento ZFC, “Zero Field Colling”). Esse processo de congelamento fixa os eixos de fácil magnetização das partículas orientadas de modo aleatório se as interações interpartículas são desprezíveis.</w:t>
      </w:r>
      <w:r>
        <w:rPr>
          <w:spacing w:val="-9"/>
        </w:rPr>
        <w:t> </w:t>
      </w:r>
      <w:r>
        <w:rPr/>
        <w:t>Sendo</w:t>
      </w:r>
      <w:r>
        <w:rPr>
          <w:spacing w:val="-7"/>
        </w:rPr>
        <w:t> </w:t>
      </w:r>
      <w:r>
        <w:rPr/>
        <w:t>assim,</w:t>
      </w:r>
      <w:r>
        <w:rPr>
          <w:spacing w:val="-8"/>
        </w:rPr>
        <w:t> </w:t>
      </w:r>
      <w:r>
        <w:rPr/>
        <w:t>podemos</w:t>
      </w:r>
      <w:r>
        <w:rPr>
          <w:spacing w:val="-10"/>
        </w:rPr>
        <w:t> </w:t>
      </w:r>
      <w:r>
        <w:rPr/>
        <w:t>obter</w:t>
      </w:r>
      <w:r>
        <w:rPr>
          <w:spacing w:val="-8"/>
        </w:rPr>
        <w:t> </w:t>
      </w:r>
      <w:r>
        <w:rPr/>
        <w:t>uma</w:t>
      </w:r>
      <w:r>
        <w:rPr>
          <w:spacing w:val="-10"/>
        </w:rPr>
        <w:t> </w:t>
      </w:r>
      <w:r>
        <w:rPr/>
        <w:t>dependência</w:t>
      </w:r>
      <w:r>
        <w:rPr>
          <w:spacing w:val="-9"/>
        </w:rPr>
        <w:t> </w:t>
      </w:r>
      <w:r>
        <w:rPr/>
        <w:t>da</w:t>
      </w:r>
      <w:r>
        <w:rPr>
          <w:spacing w:val="-10"/>
        </w:rPr>
        <w:t> </w:t>
      </w:r>
      <w:r>
        <w:rPr/>
        <w:t>temperatura</w:t>
      </w:r>
      <w:r>
        <w:rPr>
          <w:spacing w:val="-8"/>
        </w:rPr>
        <w:t> </w:t>
      </w:r>
      <w:r>
        <w:rPr/>
        <w:t>com</w:t>
      </w:r>
      <w:r>
        <w:rPr>
          <w:spacing w:val="-13"/>
        </w:rPr>
        <w:t> </w:t>
      </w:r>
      <w:r>
        <w:rPr/>
        <w:t>a</w:t>
      </w:r>
      <w:r>
        <w:rPr>
          <w:spacing w:val="-8"/>
        </w:rPr>
        <w:t> </w:t>
      </w:r>
      <w:r>
        <w:rPr/>
        <w:t>magnetização</w:t>
      </w:r>
      <w:r>
        <w:rPr>
          <w:spacing w:val="-7"/>
        </w:rPr>
        <w:t> </w:t>
      </w:r>
      <w:r>
        <w:rPr/>
        <w:t>de</w:t>
      </w:r>
      <w:r>
        <w:rPr>
          <w:spacing w:val="-9"/>
        </w:rPr>
        <w:t> </w:t>
      </w:r>
      <w:r>
        <w:rPr/>
        <w:t>saturação</w:t>
      </w:r>
      <w:r>
        <w:rPr>
          <w:spacing w:val="-7"/>
        </w:rPr>
        <w:t> </w:t>
      </w:r>
      <w:r>
        <w:rPr/>
        <w:t>para</w:t>
      </w:r>
      <w:r>
        <w:rPr>
          <w:spacing w:val="-10"/>
        </w:rPr>
        <w:t> </w:t>
      </w:r>
      <w:r>
        <w:rPr/>
        <w:t>as</w:t>
      </w:r>
      <w:r>
        <w:rPr>
          <w:spacing w:val="-10"/>
        </w:rPr>
        <w:t> </w:t>
      </w:r>
      <w:r>
        <w:rPr/>
        <w:t>nanopartículas</w:t>
      </w:r>
      <w:r>
        <w:rPr>
          <w:spacing w:val="-10"/>
        </w:rPr>
        <w:t> </w:t>
      </w:r>
      <w:r>
        <w:rPr/>
        <w:t>estudadas.</w:t>
      </w:r>
    </w:p>
    <w:p>
      <w:pPr>
        <w:pStyle w:val="BodyText"/>
        <w:spacing w:before="8"/>
        <w:rPr>
          <w:sz w:val="9"/>
        </w:rPr>
      </w:pPr>
    </w:p>
    <w:p>
      <w:pPr>
        <w:pStyle w:val="BodyText"/>
        <w:spacing w:line="456" w:lineRule="auto" w:before="1"/>
        <w:ind w:left="111" w:right="1199"/>
        <w:jc w:val="both"/>
      </w:pPr>
      <w:r>
        <w:rPr>
          <w:b/>
        </w:rPr>
        <w:t>Palavras-Chave: </w:t>
      </w:r>
      <w:r>
        <w:rPr/>
        <w:t>Fluidos magnéticos, nanopartículados, ferrita de cobre, propriedades magnéticas, ciclos de histerese. </w:t>
      </w:r>
      <w:r>
        <w:rPr>
          <w:b/>
        </w:rPr>
        <w:t>Colaboradores: </w:t>
      </w:r>
      <w:r>
        <w:rPr/>
        <w:t>Renata Aquino, Jerome Depeyrot, Francisco A. Tourinho</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1805"/>
      </w:pPr>
      <w:r>
        <w:rPr>
          <w:color w:val="007E39"/>
        </w:rPr>
        <w:t>A PRAXIS E A POIESIS NO TREINAMENTO DO</w:t>
      </w:r>
      <w:r>
        <w:rPr>
          <w:color w:val="007E39"/>
          <w:spacing w:val="-21"/>
        </w:rPr>
        <w:t> </w:t>
      </w:r>
      <w:r>
        <w:rPr>
          <w:color w:val="007E39"/>
        </w:rPr>
        <w:t>ATOR</w:t>
      </w:r>
    </w:p>
    <w:p>
      <w:pPr>
        <w:pStyle w:val="BodyText"/>
        <w:rPr>
          <w:b/>
        </w:rPr>
      </w:pPr>
      <w:r>
        <w:rPr/>
        <w:br w:type="column"/>
      </w:r>
      <w:r>
        <w:rPr>
          <w:b/>
        </w:rPr>
      </w:r>
    </w:p>
    <w:p>
      <w:pPr>
        <w:pStyle w:val="BodyText"/>
        <w:spacing w:before="6"/>
        <w:rPr>
          <w:b/>
          <w:sz w:val="16"/>
        </w:rPr>
      </w:pPr>
    </w:p>
    <w:p>
      <w:pPr>
        <w:spacing w:before="0"/>
        <w:ind w:left="1" w:right="0" w:firstLine="0"/>
        <w:jc w:val="left"/>
        <w:rPr>
          <w:sz w:val="12"/>
        </w:rPr>
      </w:pPr>
      <w:r>
        <w:rPr>
          <w:b/>
          <w:color w:val="2E75B6"/>
          <w:sz w:val="12"/>
        </w:rPr>
        <w:t>Bolsista</w:t>
      </w:r>
      <w:r>
        <w:rPr>
          <w:color w:val="2E75B6"/>
          <w:sz w:val="12"/>
        </w:rPr>
        <w:t>: Diego Pereira Borges</w:t>
      </w:r>
    </w:p>
    <w:p>
      <w:pPr>
        <w:spacing w:after="0"/>
        <w:jc w:val="left"/>
        <w:rPr>
          <w:sz w:val="12"/>
        </w:rPr>
        <w:sectPr>
          <w:type w:val="continuous"/>
          <w:pgSz w:w="7940" w:h="11910"/>
          <w:pgMar w:top="700" w:bottom="280" w:left="460" w:right="460"/>
          <w:cols w:num="2" w:equalWidth="0">
            <w:col w:w="5352" w:space="40"/>
            <w:col w:w="1628"/>
          </w:cols>
        </w:sectPr>
      </w:pPr>
    </w:p>
    <w:p>
      <w:pPr>
        <w:pStyle w:val="BodyText"/>
        <w:spacing w:before="1"/>
        <w:rPr>
          <w:sz w:val="14"/>
        </w:rPr>
      </w:pPr>
    </w:p>
    <w:p>
      <w:pPr>
        <w:spacing w:line="518" w:lineRule="auto" w:before="0"/>
        <w:ind w:left="106" w:right="5130" w:firstLine="0"/>
        <w:jc w:val="left"/>
        <w:rPr>
          <w:sz w:val="12"/>
        </w:rPr>
      </w:pPr>
      <w:r>
        <w:rPr>
          <w:b/>
          <w:sz w:val="12"/>
        </w:rPr>
        <w:t>Unidade Acadêmica</w:t>
      </w:r>
      <w:r>
        <w:rPr>
          <w:sz w:val="12"/>
        </w:rPr>
        <w:t>: Artes Cênicas </w:t>
      </w:r>
      <w:r>
        <w:rPr>
          <w:b/>
          <w:sz w:val="12"/>
        </w:rPr>
        <w:t>Instituição</w:t>
      </w:r>
      <w:r>
        <w:rPr>
          <w:sz w:val="12"/>
        </w:rPr>
        <w:t>: UnB</w:t>
      </w:r>
    </w:p>
    <w:p>
      <w:pPr>
        <w:spacing w:before="4"/>
        <w:ind w:left="111" w:right="0" w:firstLine="0"/>
        <w:jc w:val="left"/>
        <w:rPr>
          <w:sz w:val="12"/>
        </w:rPr>
      </w:pPr>
      <w:r>
        <w:rPr>
          <w:b/>
          <w:sz w:val="12"/>
        </w:rPr>
        <w:t>Orientador (a): </w:t>
      </w:r>
      <w:r>
        <w:rPr>
          <w:sz w:val="12"/>
        </w:rPr>
        <w:t>ALICE STEFANIA CURI</w:t>
      </w:r>
    </w:p>
    <w:p>
      <w:pPr>
        <w:pStyle w:val="BodyText"/>
        <w:spacing w:before="7"/>
        <w:rPr>
          <w:sz w:val="16"/>
        </w:rPr>
      </w:pPr>
    </w:p>
    <w:p>
      <w:pPr>
        <w:pStyle w:val="BodyText"/>
        <w:spacing w:line="259" w:lineRule="auto"/>
        <w:ind w:left="120" w:right="104" w:hanging="10"/>
        <w:jc w:val="both"/>
      </w:pPr>
      <w:r>
        <w:rPr>
          <w:b/>
        </w:rPr>
        <w:t>Introdução: </w:t>
      </w:r>
      <w:r>
        <w:rPr/>
        <w:t>O Teatro do Instante é uma linha de pesquisa do coletivo de pesquisa Poéticas do Corpo, formado por artistas pesquisadores de diversas áreas (atores, artistas visuais, músicos, dramaturgos, dançarinos, fotógrafo e vídeo-maker) que tem como ponto de partida pesquisas envolvendo diferentes linguagens em diálogo com o teatro, trazendo assim um forte caráter interdisciplinar agregando e viabilizando a troca entre pesquisadores ligados à construção da cena. O grupo vivencia técnicas de treinamento para o ator através do compartilhamento das experiências profissionais de cada integrante e da contribuição de outros grupos e/ou personalidades reconhecidas da área das artes cênicas, por meio de oficinas, workshops e conversas. O intuito é o de exercitar o fazer teatral e o “estar em grupo” e, assim, construir um espaço de experimentação onde os atores/pesquisadores se sintam livres a experimentar, buscar, errar, crescer, desafiar e aprender.</w:t>
      </w:r>
    </w:p>
    <w:p>
      <w:pPr>
        <w:pStyle w:val="BodyText"/>
        <w:spacing w:before="6"/>
        <w:rPr>
          <w:sz w:val="15"/>
        </w:rPr>
      </w:pPr>
    </w:p>
    <w:p>
      <w:pPr>
        <w:pStyle w:val="BodyText"/>
        <w:spacing w:line="259" w:lineRule="auto"/>
        <w:ind w:left="106" w:right="105"/>
        <w:jc w:val="both"/>
      </w:pPr>
      <w:r>
        <w:rPr>
          <w:b/>
        </w:rPr>
        <w:t>Metodologia: </w:t>
      </w:r>
      <w:r>
        <w:rPr/>
        <w:t>Em pelo menos dois encontros semanais o grupo mantém há três anos uma rotina de trabalho a que denominamos treinamento. Ao</w:t>
      </w:r>
      <w:r>
        <w:rPr>
          <w:spacing w:val="-1"/>
        </w:rPr>
        <w:t> </w:t>
      </w:r>
      <w:r>
        <w:rPr/>
        <w:t>longo</w:t>
      </w:r>
      <w:r>
        <w:rPr>
          <w:spacing w:val="-1"/>
        </w:rPr>
        <w:t> </w:t>
      </w:r>
      <w:r>
        <w:rPr/>
        <w:t>dos</w:t>
      </w:r>
      <w:r>
        <w:rPr>
          <w:spacing w:val="-4"/>
        </w:rPr>
        <w:t> </w:t>
      </w:r>
      <w:r>
        <w:rPr/>
        <w:t>anos</w:t>
      </w:r>
      <w:r>
        <w:rPr>
          <w:spacing w:val="-5"/>
        </w:rPr>
        <w:t> </w:t>
      </w:r>
      <w:r>
        <w:rPr/>
        <w:t>em</w:t>
      </w:r>
      <w:r>
        <w:rPr>
          <w:spacing w:val="-8"/>
        </w:rPr>
        <w:t> </w:t>
      </w:r>
      <w:r>
        <w:rPr/>
        <w:t>que</w:t>
      </w:r>
      <w:r>
        <w:rPr>
          <w:spacing w:val="-2"/>
        </w:rPr>
        <w:t> </w:t>
      </w:r>
      <w:r>
        <w:rPr/>
        <w:t>integro</w:t>
      </w:r>
      <w:r>
        <w:rPr>
          <w:spacing w:val="-3"/>
        </w:rPr>
        <w:t> </w:t>
      </w:r>
      <w:r>
        <w:rPr/>
        <w:t>o</w:t>
      </w:r>
      <w:r>
        <w:rPr>
          <w:spacing w:val="-1"/>
        </w:rPr>
        <w:t> </w:t>
      </w:r>
      <w:r>
        <w:rPr/>
        <w:t>grupo,</w:t>
      </w:r>
      <w:r>
        <w:rPr>
          <w:spacing w:val="-2"/>
        </w:rPr>
        <w:t> </w:t>
      </w:r>
      <w:r>
        <w:rPr/>
        <w:t>mantivemos</w:t>
      </w:r>
      <w:r>
        <w:rPr>
          <w:spacing w:val="-4"/>
        </w:rPr>
        <w:t> </w:t>
      </w:r>
      <w:r>
        <w:rPr/>
        <w:t>um</w:t>
      </w:r>
      <w:r>
        <w:rPr>
          <w:spacing w:val="-8"/>
        </w:rPr>
        <w:t> </w:t>
      </w:r>
      <w:r>
        <w:rPr/>
        <w:t>espaço</w:t>
      </w:r>
      <w:r>
        <w:rPr>
          <w:spacing w:val="-2"/>
        </w:rPr>
        <w:t> </w:t>
      </w:r>
      <w:r>
        <w:rPr/>
        <w:t>de</w:t>
      </w:r>
      <w:r>
        <w:rPr>
          <w:spacing w:val="-6"/>
        </w:rPr>
        <w:t> </w:t>
      </w:r>
      <w:r>
        <w:rPr/>
        <w:t>treino</w:t>
      </w:r>
      <w:r>
        <w:rPr>
          <w:spacing w:val="-2"/>
        </w:rPr>
        <w:t> </w:t>
      </w:r>
      <w:r>
        <w:rPr/>
        <w:t>(com</w:t>
      </w:r>
      <w:r>
        <w:rPr>
          <w:spacing w:val="-7"/>
        </w:rPr>
        <w:t> </w:t>
      </w:r>
      <w:r>
        <w:rPr/>
        <w:t>repetição</w:t>
      </w:r>
      <w:r>
        <w:rPr>
          <w:spacing w:val="-2"/>
        </w:rPr>
        <w:t> </w:t>
      </w:r>
      <w:r>
        <w:rPr/>
        <w:t>e</w:t>
      </w:r>
      <w:r>
        <w:rPr>
          <w:spacing w:val="-7"/>
        </w:rPr>
        <w:t> </w:t>
      </w:r>
      <w:r>
        <w:rPr/>
        <w:t>transformação)</w:t>
      </w:r>
      <w:r>
        <w:rPr>
          <w:spacing w:val="-2"/>
        </w:rPr>
        <w:t> </w:t>
      </w:r>
      <w:r>
        <w:rPr/>
        <w:t>de</w:t>
      </w:r>
      <w:r>
        <w:rPr>
          <w:spacing w:val="-4"/>
        </w:rPr>
        <w:t> </w:t>
      </w:r>
      <w:r>
        <w:rPr/>
        <w:t>alguns</w:t>
      </w:r>
      <w:r>
        <w:rPr>
          <w:spacing w:val="-5"/>
        </w:rPr>
        <w:t> </w:t>
      </w:r>
      <w:r>
        <w:rPr/>
        <w:t>exercícios</w:t>
      </w:r>
      <w:r>
        <w:rPr>
          <w:spacing w:val="-5"/>
        </w:rPr>
        <w:t> </w:t>
      </w:r>
      <w:r>
        <w:rPr/>
        <w:t>e</w:t>
      </w:r>
      <w:r>
        <w:rPr>
          <w:spacing w:val="-2"/>
        </w:rPr>
        <w:t> </w:t>
      </w:r>
      <w:r>
        <w:rPr/>
        <w:t>vivências eleitos coletivamente pelos artistas pesquisadores. Além disso, vivenciamos importantes encontros pedagógico-criativos com artistas convidados</w:t>
      </w:r>
      <w:r>
        <w:rPr>
          <w:spacing w:val="-9"/>
        </w:rPr>
        <w:t> </w:t>
      </w:r>
      <w:r>
        <w:rPr/>
        <w:t>como:</w:t>
      </w:r>
      <w:r>
        <w:rPr>
          <w:spacing w:val="-8"/>
        </w:rPr>
        <w:t> </w:t>
      </w:r>
      <w:r>
        <w:rPr/>
        <w:t>Ciça</w:t>
      </w:r>
      <w:r>
        <w:rPr>
          <w:spacing w:val="-8"/>
        </w:rPr>
        <w:t> </w:t>
      </w:r>
      <w:r>
        <w:rPr/>
        <w:t>Ohno,</w:t>
      </w:r>
      <w:r>
        <w:rPr>
          <w:spacing w:val="-7"/>
        </w:rPr>
        <w:t> </w:t>
      </w:r>
      <w:r>
        <w:rPr/>
        <w:t>Matteo</w:t>
      </w:r>
      <w:r>
        <w:rPr>
          <w:spacing w:val="-7"/>
        </w:rPr>
        <w:t> </w:t>
      </w:r>
      <w:r>
        <w:rPr/>
        <w:t>Bonfitto,</w:t>
      </w:r>
      <w:r>
        <w:rPr>
          <w:spacing w:val="-9"/>
        </w:rPr>
        <w:t> </w:t>
      </w:r>
      <w:r>
        <w:rPr/>
        <w:t>Alba</w:t>
      </w:r>
      <w:r>
        <w:rPr>
          <w:spacing w:val="-8"/>
        </w:rPr>
        <w:t> </w:t>
      </w:r>
      <w:r>
        <w:rPr/>
        <w:t>Lírio,</w:t>
      </w:r>
      <w:r>
        <w:rPr>
          <w:spacing w:val="-7"/>
        </w:rPr>
        <w:t> </w:t>
      </w:r>
      <w:r>
        <w:rPr/>
        <w:t>Carlos</w:t>
      </w:r>
      <w:r>
        <w:rPr>
          <w:spacing w:val="-8"/>
        </w:rPr>
        <w:t> </w:t>
      </w:r>
      <w:r>
        <w:rPr/>
        <w:t>Simioni</w:t>
      </w:r>
      <w:r>
        <w:rPr>
          <w:spacing w:val="-12"/>
        </w:rPr>
        <w:t> </w:t>
      </w:r>
      <w:r>
        <w:rPr/>
        <w:t>e</w:t>
      </w:r>
      <w:r>
        <w:rPr>
          <w:spacing w:val="-9"/>
        </w:rPr>
        <w:t> </w:t>
      </w:r>
      <w:r>
        <w:rPr/>
        <w:t>Giselle</w:t>
      </w:r>
      <w:r>
        <w:rPr>
          <w:spacing w:val="-9"/>
        </w:rPr>
        <w:t> </w:t>
      </w:r>
      <w:r>
        <w:rPr/>
        <w:t>Rodrigues.</w:t>
      </w:r>
      <w:r>
        <w:rPr>
          <w:spacing w:val="-7"/>
        </w:rPr>
        <w:t> </w:t>
      </w:r>
      <w:r>
        <w:rPr/>
        <w:t>Sempre</w:t>
      </w:r>
      <w:r>
        <w:rPr>
          <w:spacing w:val="-7"/>
        </w:rPr>
        <w:t> </w:t>
      </w:r>
      <w:r>
        <w:rPr/>
        <w:t>buscamos</w:t>
      </w:r>
      <w:r>
        <w:rPr>
          <w:spacing w:val="-9"/>
        </w:rPr>
        <w:t> </w:t>
      </w:r>
      <w:r>
        <w:rPr/>
        <w:t>assimilar</w:t>
      </w:r>
      <w:r>
        <w:rPr>
          <w:spacing w:val="-7"/>
        </w:rPr>
        <w:t> </w:t>
      </w:r>
      <w:r>
        <w:rPr/>
        <w:t>elementos</w:t>
      </w:r>
      <w:r>
        <w:rPr>
          <w:spacing w:val="-9"/>
        </w:rPr>
        <w:t> </w:t>
      </w:r>
      <w:r>
        <w:rPr/>
        <w:t>práticos e</w:t>
      </w:r>
      <w:r>
        <w:rPr>
          <w:spacing w:val="-8"/>
        </w:rPr>
        <w:t> </w:t>
      </w:r>
      <w:r>
        <w:rPr/>
        <w:t>conceituais</w:t>
      </w:r>
      <w:r>
        <w:rPr>
          <w:spacing w:val="-8"/>
        </w:rPr>
        <w:t> </w:t>
      </w:r>
      <w:r>
        <w:rPr/>
        <w:t>trabalhados</w:t>
      </w:r>
      <w:r>
        <w:rPr>
          <w:spacing w:val="-8"/>
        </w:rPr>
        <w:t> </w:t>
      </w:r>
      <w:r>
        <w:rPr/>
        <w:t>nessas</w:t>
      </w:r>
      <w:r>
        <w:rPr>
          <w:spacing w:val="-9"/>
        </w:rPr>
        <w:t> </w:t>
      </w:r>
      <w:r>
        <w:rPr/>
        <w:t>vivências</w:t>
      </w:r>
      <w:r>
        <w:rPr>
          <w:spacing w:val="-9"/>
        </w:rPr>
        <w:t> </w:t>
      </w:r>
      <w:r>
        <w:rPr/>
        <w:t>ao</w:t>
      </w:r>
      <w:r>
        <w:rPr>
          <w:spacing w:val="-5"/>
        </w:rPr>
        <w:t> </w:t>
      </w:r>
      <w:r>
        <w:rPr/>
        <w:t>nosso</w:t>
      </w:r>
      <w:r>
        <w:rPr>
          <w:spacing w:val="-7"/>
        </w:rPr>
        <w:t> </w:t>
      </w:r>
      <w:r>
        <w:rPr/>
        <w:t>repertório.</w:t>
      </w:r>
      <w:r>
        <w:rPr>
          <w:spacing w:val="-6"/>
        </w:rPr>
        <w:t> </w:t>
      </w:r>
      <w:r>
        <w:rPr/>
        <w:t>Desenvolvi,</w:t>
      </w:r>
      <w:r>
        <w:rPr>
          <w:spacing w:val="-6"/>
        </w:rPr>
        <w:t> </w:t>
      </w:r>
      <w:r>
        <w:rPr/>
        <w:t>ainda,</w:t>
      </w:r>
      <w:r>
        <w:rPr>
          <w:spacing w:val="-6"/>
        </w:rPr>
        <w:t> </w:t>
      </w:r>
      <w:r>
        <w:rPr/>
        <w:t>um</w:t>
      </w:r>
      <w:r>
        <w:rPr>
          <w:spacing w:val="-12"/>
        </w:rPr>
        <w:t> </w:t>
      </w:r>
      <w:r>
        <w:rPr/>
        <w:t>questionário</w:t>
      </w:r>
      <w:r>
        <w:rPr>
          <w:spacing w:val="-5"/>
        </w:rPr>
        <w:t> </w:t>
      </w:r>
      <w:r>
        <w:rPr/>
        <w:t>de</w:t>
      </w:r>
      <w:r>
        <w:rPr>
          <w:spacing w:val="-8"/>
        </w:rPr>
        <w:t> </w:t>
      </w:r>
      <w:r>
        <w:rPr/>
        <w:t>avaliação</w:t>
      </w:r>
      <w:r>
        <w:rPr>
          <w:spacing w:val="-5"/>
        </w:rPr>
        <w:t> </w:t>
      </w:r>
      <w:r>
        <w:rPr/>
        <w:t>e</w:t>
      </w:r>
      <w:r>
        <w:rPr>
          <w:spacing w:val="-10"/>
        </w:rPr>
        <w:t> </w:t>
      </w:r>
      <w:r>
        <w:rPr/>
        <w:t>reflexão</w:t>
      </w:r>
      <w:r>
        <w:rPr>
          <w:spacing w:val="-5"/>
        </w:rPr>
        <w:t> </w:t>
      </w:r>
      <w:r>
        <w:rPr/>
        <w:t>a</w:t>
      </w:r>
      <w:r>
        <w:rPr>
          <w:spacing w:val="-8"/>
        </w:rPr>
        <w:t> </w:t>
      </w:r>
      <w:r>
        <w:rPr/>
        <w:t>cerca</w:t>
      </w:r>
      <w:r>
        <w:rPr>
          <w:spacing w:val="-10"/>
        </w:rPr>
        <w:t> </w:t>
      </w:r>
      <w:r>
        <w:rPr/>
        <w:t>dos</w:t>
      </w:r>
      <w:r>
        <w:rPr>
          <w:spacing w:val="-11"/>
        </w:rPr>
        <w:t> </w:t>
      </w:r>
      <w:r>
        <w:rPr/>
        <w:t>trabalhos desenvolvidos no cotidiano do grupo. Os pesquisadores responderam sobre seu trabalho individual, sua experiência junto ao coletivo e sobre questões que perpassam o trabalho do ator. Também foram realizados leituras e fechamentos que </w:t>
      </w:r>
      <w:r>
        <w:rPr>
          <w:spacing w:val="-3"/>
        </w:rPr>
        <w:t>me </w:t>
      </w:r>
      <w:r>
        <w:rPr/>
        <w:t>ajudaram a compreender melhor tanto a perspectiva do grupo, quanto meu próprio</w:t>
      </w:r>
      <w:r>
        <w:rPr>
          <w:spacing w:val="3"/>
        </w:rPr>
        <w:t> </w:t>
      </w:r>
      <w:r>
        <w:rPr/>
        <w:t>trabalho.</w:t>
      </w:r>
    </w:p>
    <w:p>
      <w:pPr>
        <w:pStyle w:val="BodyText"/>
        <w:spacing w:before="8"/>
        <w:rPr>
          <w:sz w:val="15"/>
        </w:rPr>
      </w:pPr>
    </w:p>
    <w:p>
      <w:pPr>
        <w:pStyle w:val="BodyText"/>
        <w:spacing w:line="259" w:lineRule="auto"/>
        <w:ind w:left="120" w:right="106" w:hanging="10"/>
        <w:jc w:val="both"/>
      </w:pPr>
      <w:r>
        <w:rPr>
          <w:b/>
        </w:rPr>
        <w:t>Resultados: </w:t>
      </w:r>
      <w:r>
        <w:rPr/>
        <w:t>O coletivo entende que o que viabiliza esse espírito permanente de investigação é justamente a formação continuada de seus integrantes através da pesquisa, seja para criação de peças teatrais, seja para a construção de um repertório de práticas que agregue fazeres, técnicas</w:t>
      </w:r>
      <w:r>
        <w:rPr>
          <w:spacing w:val="-10"/>
        </w:rPr>
        <w:t> </w:t>
      </w:r>
      <w:r>
        <w:rPr/>
        <w:t>e</w:t>
      </w:r>
      <w:r>
        <w:rPr>
          <w:spacing w:val="-8"/>
        </w:rPr>
        <w:t> </w:t>
      </w:r>
      <w:r>
        <w:rPr/>
        <w:t>reflexões</w:t>
      </w:r>
      <w:r>
        <w:rPr>
          <w:spacing w:val="-10"/>
        </w:rPr>
        <w:t> </w:t>
      </w:r>
      <w:r>
        <w:rPr/>
        <w:t>e</w:t>
      </w:r>
      <w:r>
        <w:rPr>
          <w:spacing w:val="-8"/>
        </w:rPr>
        <w:t> </w:t>
      </w:r>
      <w:r>
        <w:rPr/>
        <w:t>que</w:t>
      </w:r>
      <w:r>
        <w:rPr>
          <w:spacing w:val="-8"/>
        </w:rPr>
        <w:t> </w:t>
      </w:r>
      <w:r>
        <w:rPr/>
        <w:t>equilibrem</w:t>
      </w:r>
      <w:r>
        <w:rPr>
          <w:spacing w:val="-11"/>
        </w:rPr>
        <w:t> </w:t>
      </w:r>
      <w:r>
        <w:rPr/>
        <w:t>o</w:t>
      </w:r>
      <w:r>
        <w:rPr>
          <w:spacing w:val="-5"/>
        </w:rPr>
        <w:t> </w:t>
      </w:r>
      <w:r>
        <w:rPr/>
        <w:t>trabalho</w:t>
      </w:r>
      <w:r>
        <w:rPr>
          <w:spacing w:val="-6"/>
        </w:rPr>
        <w:t> </w:t>
      </w:r>
      <w:r>
        <w:rPr/>
        <w:t>em</w:t>
      </w:r>
      <w:r>
        <w:rPr>
          <w:spacing w:val="-10"/>
        </w:rPr>
        <w:t> </w:t>
      </w:r>
      <w:r>
        <w:rPr/>
        <w:t>grupo,</w:t>
      </w:r>
      <w:r>
        <w:rPr>
          <w:spacing w:val="-6"/>
        </w:rPr>
        <w:t> </w:t>
      </w:r>
      <w:r>
        <w:rPr/>
        <w:t>resguardando</w:t>
      </w:r>
      <w:r>
        <w:rPr>
          <w:spacing w:val="-5"/>
        </w:rPr>
        <w:t> </w:t>
      </w:r>
      <w:r>
        <w:rPr/>
        <w:t>as</w:t>
      </w:r>
      <w:r>
        <w:rPr>
          <w:spacing w:val="-10"/>
        </w:rPr>
        <w:t> </w:t>
      </w:r>
      <w:r>
        <w:rPr/>
        <w:t>singularidades.</w:t>
      </w:r>
      <w:r>
        <w:rPr>
          <w:spacing w:val="16"/>
        </w:rPr>
        <w:t> </w:t>
      </w:r>
      <w:r>
        <w:rPr/>
        <w:t>É</w:t>
      </w:r>
      <w:r>
        <w:rPr>
          <w:spacing w:val="-7"/>
        </w:rPr>
        <w:t> </w:t>
      </w:r>
      <w:r>
        <w:rPr/>
        <w:t>através</w:t>
      </w:r>
      <w:r>
        <w:rPr>
          <w:spacing w:val="-9"/>
        </w:rPr>
        <w:t> </w:t>
      </w:r>
      <w:r>
        <w:rPr/>
        <w:t>de</w:t>
      </w:r>
      <w:r>
        <w:rPr>
          <w:spacing w:val="-9"/>
        </w:rPr>
        <w:t> </w:t>
      </w:r>
      <w:r>
        <w:rPr/>
        <w:t>um</w:t>
      </w:r>
      <w:r>
        <w:rPr>
          <w:spacing w:val="-12"/>
        </w:rPr>
        <w:t> </w:t>
      </w:r>
      <w:r>
        <w:rPr/>
        <w:t>continuo</w:t>
      </w:r>
      <w:r>
        <w:rPr>
          <w:spacing w:val="-5"/>
        </w:rPr>
        <w:t> </w:t>
      </w:r>
      <w:r>
        <w:rPr/>
        <w:t>treino</w:t>
      </w:r>
      <w:r>
        <w:rPr>
          <w:spacing w:val="-6"/>
        </w:rPr>
        <w:t> </w:t>
      </w:r>
      <w:r>
        <w:rPr/>
        <w:t>que</w:t>
      </w:r>
      <w:r>
        <w:rPr>
          <w:spacing w:val="-8"/>
        </w:rPr>
        <w:t> </w:t>
      </w:r>
      <w:r>
        <w:rPr/>
        <w:t>o</w:t>
      </w:r>
      <w:r>
        <w:rPr>
          <w:spacing w:val="-6"/>
        </w:rPr>
        <w:t> </w:t>
      </w:r>
      <w:r>
        <w:rPr/>
        <w:t>ator</w:t>
      </w:r>
      <w:r>
        <w:rPr>
          <w:spacing w:val="-6"/>
        </w:rPr>
        <w:t> </w:t>
      </w:r>
      <w:r>
        <w:rPr/>
        <w:t>aprimora seu trabalho técnico e artístico sendo capaz assim de criar, compor, consolidar ou reinventar suas poéticas, desafiar-se, entender-se, e, finalmente, se descobrir como ator. Relacionando o treinamento a uma postura pessoal adotada por cada ator em relação ao seu trabalho no teatro, entendemos que o treino é o essencial work in progress, por ser determinante do resultado obtido em cena. E finalmente, através da articulação entre estudos teóricos e o espaço de treinamento é possível verticalizar e desenvolver consistência a pesquisas</w:t>
      </w:r>
      <w:r>
        <w:rPr>
          <w:spacing w:val="-22"/>
        </w:rPr>
        <w:t> </w:t>
      </w:r>
      <w:r>
        <w:rPr/>
        <w:t>atoriais.</w:t>
      </w:r>
    </w:p>
    <w:p>
      <w:pPr>
        <w:pStyle w:val="BodyText"/>
        <w:spacing w:before="7"/>
        <w:rPr>
          <w:sz w:val="9"/>
        </w:rPr>
      </w:pPr>
    </w:p>
    <w:p>
      <w:pPr>
        <w:pStyle w:val="BodyText"/>
        <w:spacing w:line="259" w:lineRule="auto" w:before="1"/>
        <w:ind w:left="120" w:right="106" w:hanging="10"/>
        <w:jc w:val="both"/>
      </w:pPr>
      <w:r>
        <w:rPr>
          <w:b/>
        </w:rPr>
        <w:t>Conclusão: </w:t>
      </w:r>
      <w:r>
        <w:rPr/>
        <w:t>O coletivo entende que o que viabiliza esse espírito permanente de investigação é justamente a formação continuada de seus integrantes através da pesquisa, seja para criação de peças teatrais, seja para a construção de um repertório de práticas que agregue fazeres, técnicas</w:t>
      </w:r>
      <w:r>
        <w:rPr>
          <w:spacing w:val="-10"/>
        </w:rPr>
        <w:t> </w:t>
      </w:r>
      <w:r>
        <w:rPr/>
        <w:t>e</w:t>
      </w:r>
      <w:r>
        <w:rPr>
          <w:spacing w:val="-8"/>
        </w:rPr>
        <w:t> </w:t>
      </w:r>
      <w:r>
        <w:rPr/>
        <w:t>reflexões</w:t>
      </w:r>
      <w:r>
        <w:rPr>
          <w:spacing w:val="-10"/>
        </w:rPr>
        <w:t> </w:t>
      </w:r>
      <w:r>
        <w:rPr/>
        <w:t>e</w:t>
      </w:r>
      <w:r>
        <w:rPr>
          <w:spacing w:val="-8"/>
        </w:rPr>
        <w:t> </w:t>
      </w:r>
      <w:r>
        <w:rPr/>
        <w:t>que</w:t>
      </w:r>
      <w:r>
        <w:rPr>
          <w:spacing w:val="-8"/>
        </w:rPr>
        <w:t> </w:t>
      </w:r>
      <w:r>
        <w:rPr/>
        <w:t>equilibrem</w:t>
      </w:r>
      <w:r>
        <w:rPr>
          <w:spacing w:val="-11"/>
        </w:rPr>
        <w:t> </w:t>
      </w:r>
      <w:r>
        <w:rPr/>
        <w:t>o</w:t>
      </w:r>
      <w:r>
        <w:rPr>
          <w:spacing w:val="-5"/>
        </w:rPr>
        <w:t> </w:t>
      </w:r>
      <w:r>
        <w:rPr/>
        <w:t>trabalho</w:t>
      </w:r>
      <w:r>
        <w:rPr>
          <w:spacing w:val="-6"/>
        </w:rPr>
        <w:t> </w:t>
      </w:r>
      <w:r>
        <w:rPr/>
        <w:t>em</w:t>
      </w:r>
      <w:r>
        <w:rPr>
          <w:spacing w:val="-10"/>
        </w:rPr>
        <w:t> </w:t>
      </w:r>
      <w:r>
        <w:rPr/>
        <w:t>grupo,</w:t>
      </w:r>
      <w:r>
        <w:rPr>
          <w:spacing w:val="-6"/>
        </w:rPr>
        <w:t> </w:t>
      </w:r>
      <w:r>
        <w:rPr/>
        <w:t>resguardando</w:t>
      </w:r>
      <w:r>
        <w:rPr>
          <w:spacing w:val="-5"/>
        </w:rPr>
        <w:t> </w:t>
      </w:r>
      <w:r>
        <w:rPr/>
        <w:t>as</w:t>
      </w:r>
      <w:r>
        <w:rPr>
          <w:spacing w:val="-10"/>
        </w:rPr>
        <w:t> </w:t>
      </w:r>
      <w:r>
        <w:rPr/>
        <w:t>singularidades.</w:t>
      </w:r>
      <w:r>
        <w:rPr>
          <w:spacing w:val="16"/>
        </w:rPr>
        <w:t> </w:t>
      </w:r>
      <w:r>
        <w:rPr/>
        <w:t>É</w:t>
      </w:r>
      <w:r>
        <w:rPr>
          <w:spacing w:val="-7"/>
        </w:rPr>
        <w:t> </w:t>
      </w:r>
      <w:r>
        <w:rPr/>
        <w:t>através</w:t>
      </w:r>
      <w:r>
        <w:rPr>
          <w:spacing w:val="-9"/>
        </w:rPr>
        <w:t> </w:t>
      </w:r>
      <w:r>
        <w:rPr/>
        <w:t>de</w:t>
      </w:r>
      <w:r>
        <w:rPr>
          <w:spacing w:val="-9"/>
        </w:rPr>
        <w:t> </w:t>
      </w:r>
      <w:r>
        <w:rPr/>
        <w:t>um</w:t>
      </w:r>
      <w:r>
        <w:rPr>
          <w:spacing w:val="-12"/>
        </w:rPr>
        <w:t> </w:t>
      </w:r>
      <w:r>
        <w:rPr/>
        <w:t>continuo</w:t>
      </w:r>
      <w:r>
        <w:rPr>
          <w:spacing w:val="-5"/>
        </w:rPr>
        <w:t> </w:t>
      </w:r>
      <w:r>
        <w:rPr/>
        <w:t>treino</w:t>
      </w:r>
      <w:r>
        <w:rPr>
          <w:spacing w:val="-6"/>
        </w:rPr>
        <w:t> </w:t>
      </w:r>
      <w:r>
        <w:rPr/>
        <w:t>que</w:t>
      </w:r>
      <w:r>
        <w:rPr>
          <w:spacing w:val="-8"/>
        </w:rPr>
        <w:t> </w:t>
      </w:r>
      <w:r>
        <w:rPr/>
        <w:t>o</w:t>
      </w:r>
      <w:r>
        <w:rPr>
          <w:spacing w:val="-6"/>
        </w:rPr>
        <w:t> </w:t>
      </w:r>
      <w:r>
        <w:rPr/>
        <w:t>ator</w:t>
      </w:r>
      <w:r>
        <w:rPr>
          <w:spacing w:val="-6"/>
        </w:rPr>
        <w:t> </w:t>
      </w:r>
      <w:r>
        <w:rPr/>
        <w:t>aprimora seu trabalho técnico e artístico sendo capaz assim de criar, compor, consolidar ou reinventar suas poéticas, desafiar-se, entender-se, e, finalmente, se descobrir como ator. Relacionando o treinamento a uma postura pessoal adotada por cada ator em relação ao seu trabalho no teatro, entendemos que o treino é o essencial work in progress, por ser determinante do resultado obtido em cena. E finalmente, através da articulação entre estudos teóricos e o espaço de treinamento é possível verticalizar e desenvolver consistência a pesquisas</w:t>
      </w:r>
      <w:r>
        <w:rPr>
          <w:spacing w:val="-22"/>
        </w:rPr>
        <w:t> </w:t>
      </w:r>
      <w:r>
        <w:rPr/>
        <w:t>atoriais.</w:t>
      </w:r>
    </w:p>
    <w:p>
      <w:pPr>
        <w:pStyle w:val="BodyText"/>
        <w:spacing w:before="9"/>
        <w:rPr>
          <w:sz w:val="9"/>
        </w:rPr>
      </w:pPr>
    </w:p>
    <w:p>
      <w:pPr>
        <w:spacing w:before="1"/>
        <w:ind w:left="111" w:right="0" w:firstLine="0"/>
        <w:jc w:val="both"/>
        <w:rPr>
          <w:sz w:val="12"/>
        </w:rPr>
      </w:pPr>
      <w:r>
        <w:rPr>
          <w:b/>
          <w:sz w:val="12"/>
        </w:rPr>
        <w:t>Palavras-Chave: </w:t>
      </w:r>
      <w:r>
        <w:rPr>
          <w:sz w:val="12"/>
        </w:rPr>
        <w:t>Experiência, Treinamento, Corpo, Grupo, Teoria, Pratica.</w:t>
      </w:r>
    </w:p>
    <w:p>
      <w:pPr>
        <w:pStyle w:val="BodyText"/>
        <w:spacing w:before="8"/>
        <w:rPr>
          <w:sz w:val="10"/>
        </w:rPr>
      </w:pPr>
    </w:p>
    <w:p>
      <w:pPr>
        <w:pStyle w:val="BodyText"/>
        <w:spacing w:line="259" w:lineRule="auto"/>
        <w:ind w:left="120" w:right="108" w:hanging="10"/>
        <w:jc w:val="both"/>
      </w:pPr>
      <w:r>
        <w:rPr>
          <w:b/>
        </w:rPr>
        <w:t>Colaboradores:</w:t>
      </w:r>
      <w:r>
        <w:rPr>
          <w:b/>
          <w:spacing w:val="-6"/>
        </w:rPr>
        <w:t> </w:t>
      </w:r>
      <w:r>
        <w:rPr/>
        <w:t>Integrantes</w:t>
      </w:r>
      <w:r>
        <w:rPr>
          <w:spacing w:val="-7"/>
        </w:rPr>
        <w:t> </w:t>
      </w:r>
      <w:r>
        <w:rPr/>
        <w:t>do</w:t>
      </w:r>
      <w:r>
        <w:rPr>
          <w:spacing w:val="-8"/>
        </w:rPr>
        <w:t> </w:t>
      </w:r>
      <w:r>
        <w:rPr/>
        <w:t>Teatro</w:t>
      </w:r>
      <w:r>
        <w:rPr>
          <w:spacing w:val="-3"/>
        </w:rPr>
        <w:t> </w:t>
      </w:r>
      <w:r>
        <w:rPr/>
        <w:t>do</w:t>
      </w:r>
      <w:r>
        <w:rPr>
          <w:spacing w:val="-7"/>
        </w:rPr>
        <w:t> </w:t>
      </w:r>
      <w:r>
        <w:rPr/>
        <w:t>Instante:</w:t>
      </w:r>
      <w:r>
        <w:rPr>
          <w:spacing w:val="-6"/>
        </w:rPr>
        <w:t> </w:t>
      </w:r>
      <w:r>
        <w:rPr/>
        <w:t>Alice</w:t>
      </w:r>
      <w:r>
        <w:rPr>
          <w:spacing w:val="-7"/>
        </w:rPr>
        <w:t> </w:t>
      </w:r>
      <w:r>
        <w:rPr/>
        <w:t>Stefânia,</w:t>
      </w:r>
      <w:r>
        <w:rPr>
          <w:spacing w:val="-4"/>
        </w:rPr>
        <w:t> </w:t>
      </w:r>
      <w:r>
        <w:rPr/>
        <w:t>Rita</w:t>
      </w:r>
      <w:r>
        <w:rPr>
          <w:spacing w:val="-6"/>
        </w:rPr>
        <w:t> </w:t>
      </w:r>
      <w:r>
        <w:rPr/>
        <w:t>de</w:t>
      </w:r>
      <w:r>
        <w:rPr>
          <w:spacing w:val="-6"/>
        </w:rPr>
        <w:t> </w:t>
      </w:r>
      <w:r>
        <w:rPr/>
        <w:t>Almeida</w:t>
      </w:r>
      <w:r>
        <w:rPr>
          <w:spacing w:val="-5"/>
        </w:rPr>
        <w:t> </w:t>
      </w:r>
      <w:r>
        <w:rPr/>
        <w:t>Castro,</w:t>
      </w:r>
      <w:r>
        <w:rPr>
          <w:spacing w:val="-6"/>
        </w:rPr>
        <w:t> </w:t>
      </w:r>
      <w:r>
        <w:rPr/>
        <w:t>Raqueline</w:t>
      </w:r>
      <w:r>
        <w:rPr>
          <w:spacing w:val="-6"/>
        </w:rPr>
        <w:t> </w:t>
      </w:r>
      <w:r>
        <w:rPr/>
        <w:t>Feitosa,</w:t>
      </w:r>
      <w:r>
        <w:rPr>
          <w:spacing w:val="-4"/>
        </w:rPr>
        <w:t> </w:t>
      </w:r>
      <w:r>
        <w:rPr/>
        <w:t>Rachel</w:t>
      </w:r>
      <w:r>
        <w:rPr>
          <w:spacing w:val="-9"/>
        </w:rPr>
        <w:t> </w:t>
      </w:r>
      <w:r>
        <w:rPr/>
        <w:t>Mendes,</w:t>
      </w:r>
      <w:r>
        <w:rPr>
          <w:spacing w:val="-4"/>
        </w:rPr>
        <w:t> </w:t>
      </w:r>
      <w:r>
        <w:rPr/>
        <w:t>Mônica</w:t>
      </w:r>
      <w:r>
        <w:rPr>
          <w:spacing w:val="-6"/>
        </w:rPr>
        <w:t> </w:t>
      </w:r>
      <w:r>
        <w:rPr/>
        <w:t>Mello, Cristiano Gomes, Reverson dos Anjos, Sulian Princivalli, Ana Cristina (Bidô) Galvão, Carlos Praude Parceiros: Fernando Santana, André Amaro, André Luiz Gomes, Caco Tomazolli, Guto Viscardi Oficineiros: Ciça Ohno, Matteo Bonfitto, Alba Lírio e Carlos Simioni, Giselle Rodrigues</w:t>
      </w:r>
    </w:p>
    <w:p>
      <w:pPr>
        <w:spacing w:after="0" w:line="259" w:lineRule="auto"/>
        <w:jc w:val="both"/>
        <w:sectPr>
          <w:type w:val="continuous"/>
          <w:pgSz w:w="7940" w:h="11910"/>
          <w:pgMar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122"/>
      </w:pPr>
      <w:r>
        <w:rPr>
          <w:color w:val="007E39"/>
        </w:rPr>
        <w:t>Arquitetura de Integração de Dados</w:t>
      </w:r>
      <w:r>
        <w:rPr>
          <w:color w:val="007E39"/>
          <w:spacing w:val="-17"/>
        </w:rPr>
        <w:t> </w:t>
      </w:r>
      <w:r>
        <w:rPr>
          <w:color w:val="007E39"/>
        </w:rPr>
        <w:t>Geográficos</w:t>
      </w:r>
    </w:p>
    <w:p>
      <w:pPr>
        <w:pStyle w:val="BodyText"/>
        <w:rPr>
          <w:b/>
        </w:rPr>
      </w:pPr>
      <w:r>
        <w:rPr/>
        <w:br w:type="column"/>
      </w:r>
      <w:r>
        <w:rPr>
          <w:b/>
        </w:rPr>
      </w:r>
    </w:p>
    <w:p>
      <w:pPr>
        <w:pStyle w:val="BodyText"/>
        <w:spacing w:before="6"/>
        <w:rPr>
          <w:b/>
          <w:sz w:val="16"/>
        </w:rPr>
      </w:pPr>
    </w:p>
    <w:p>
      <w:pPr>
        <w:spacing w:before="0"/>
        <w:ind w:left="124" w:right="0" w:firstLine="0"/>
        <w:jc w:val="left"/>
        <w:rPr>
          <w:sz w:val="12"/>
        </w:rPr>
      </w:pPr>
      <w:r>
        <w:rPr>
          <w:b/>
          <w:color w:val="2E75B6"/>
          <w:sz w:val="12"/>
        </w:rPr>
        <w:t>Bolsista</w:t>
      </w:r>
      <w:r>
        <w:rPr>
          <w:color w:val="2E75B6"/>
          <w:sz w:val="12"/>
        </w:rPr>
        <w:t>: Diego Villacorta Siqueira</w:t>
      </w:r>
    </w:p>
    <w:p>
      <w:pPr>
        <w:spacing w:after="0"/>
        <w:jc w:val="left"/>
        <w:rPr>
          <w:sz w:val="12"/>
        </w:rPr>
        <w:sectPr>
          <w:type w:val="continuous"/>
          <w:pgSz w:w="7940" w:h="11910"/>
          <w:pgMar w:top="700" w:bottom="280" w:left="460" w:right="460"/>
          <w:cols w:num="2" w:equalWidth="0">
            <w:col w:w="5033" w:space="40"/>
            <w:col w:w="1947"/>
          </w:cols>
        </w:sectPr>
      </w:pP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MARISTELA TERTO DE HOLANDA</w:t>
      </w:r>
    </w:p>
    <w:p>
      <w:pPr>
        <w:pStyle w:val="BodyText"/>
        <w:spacing w:before="7"/>
        <w:rPr>
          <w:sz w:val="16"/>
        </w:rPr>
      </w:pPr>
    </w:p>
    <w:p>
      <w:pPr>
        <w:pStyle w:val="BodyText"/>
        <w:spacing w:line="259" w:lineRule="auto"/>
        <w:ind w:left="120" w:right="104" w:hanging="10"/>
        <w:jc w:val="both"/>
      </w:pPr>
      <w:r>
        <w:rPr>
          <w:b/>
        </w:rPr>
        <w:t>Introdução:</w:t>
      </w:r>
      <w:r>
        <w:rPr>
          <w:b/>
          <w:spacing w:val="-5"/>
        </w:rPr>
        <w:t> </w:t>
      </w:r>
      <w:r>
        <w:rPr/>
        <w:t>Bancos</w:t>
      </w:r>
      <w:r>
        <w:rPr>
          <w:spacing w:val="-7"/>
        </w:rPr>
        <w:t> </w:t>
      </w:r>
      <w:r>
        <w:rPr/>
        <w:t>de</w:t>
      </w:r>
      <w:r>
        <w:rPr>
          <w:spacing w:val="-6"/>
        </w:rPr>
        <w:t> </w:t>
      </w:r>
      <w:r>
        <w:rPr/>
        <w:t>dados</w:t>
      </w:r>
      <w:r>
        <w:rPr>
          <w:spacing w:val="-7"/>
        </w:rPr>
        <w:t> </w:t>
      </w:r>
      <w:r>
        <w:rPr/>
        <w:t>geográficos</w:t>
      </w:r>
      <w:r>
        <w:rPr>
          <w:spacing w:val="-6"/>
        </w:rPr>
        <w:t> </w:t>
      </w:r>
      <w:r>
        <w:rPr/>
        <w:t>são</w:t>
      </w:r>
      <w:r>
        <w:rPr>
          <w:spacing w:val="-4"/>
        </w:rPr>
        <w:t> </w:t>
      </w:r>
      <w:r>
        <w:rPr/>
        <w:t>aqueles</w:t>
      </w:r>
      <w:r>
        <w:rPr>
          <w:spacing w:val="-6"/>
        </w:rPr>
        <w:t> </w:t>
      </w:r>
      <w:r>
        <w:rPr/>
        <w:t>que</w:t>
      </w:r>
      <w:r>
        <w:rPr>
          <w:spacing w:val="-7"/>
        </w:rPr>
        <w:t> </w:t>
      </w:r>
      <w:r>
        <w:rPr/>
        <w:t>dão</w:t>
      </w:r>
      <w:r>
        <w:rPr>
          <w:spacing w:val="-4"/>
        </w:rPr>
        <w:t> </w:t>
      </w:r>
      <w:r>
        <w:rPr/>
        <w:t>suporte</w:t>
      </w:r>
      <w:r>
        <w:rPr>
          <w:spacing w:val="-6"/>
        </w:rPr>
        <w:t> </w:t>
      </w:r>
      <w:r>
        <w:rPr/>
        <w:t>aos</w:t>
      </w:r>
      <w:r>
        <w:rPr>
          <w:spacing w:val="-7"/>
        </w:rPr>
        <w:t> </w:t>
      </w:r>
      <w:r>
        <w:rPr/>
        <w:t>Sistemas</w:t>
      </w:r>
      <w:r>
        <w:rPr>
          <w:spacing w:val="-7"/>
        </w:rPr>
        <w:t> </w:t>
      </w:r>
      <w:r>
        <w:rPr/>
        <w:t>de</w:t>
      </w:r>
      <w:r>
        <w:rPr>
          <w:spacing w:val="-7"/>
        </w:rPr>
        <w:t> </w:t>
      </w:r>
      <w:r>
        <w:rPr/>
        <w:t>Informações</w:t>
      </w:r>
      <w:r>
        <w:rPr>
          <w:spacing w:val="-4"/>
        </w:rPr>
        <w:t> </w:t>
      </w:r>
      <w:r>
        <w:rPr/>
        <w:t>Geográficos</w:t>
      </w:r>
      <w:r>
        <w:rPr>
          <w:spacing w:val="-7"/>
        </w:rPr>
        <w:t> </w:t>
      </w:r>
      <w:r>
        <w:rPr/>
        <w:t>–</w:t>
      </w:r>
      <w:r>
        <w:rPr>
          <w:spacing w:val="-5"/>
        </w:rPr>
        <w:t> </w:t>
      </w:r>
      <w:r>
        <w:rPr/>
        <w:t>SIG.</w:t>
      </w:r>
      <w:r>
        <w:rPr>
          <w:spacing w:val="-5"/>
        </w:rPr>
        <w:t> </w:t>
      </w:r>
      <w:r>
        <w:rPr/>
        <w:t>Um</w:t>
      </w:r>
      <w:r>
        <w:rPr>
          <w:spacing w:val="-10"/>
        </w:rPr>
        <w:t> </w:t>
      </w:r>
      <w:r>
        <w:rPr/>
        <w:t>SIG</w:t>
      </w:r>
      <w:r>
        <w:rPr>
          <w:spacing w:val="-6"/>
        </w:rPr>
        <w:t> </w:t>
      </w:r>
      <w:r>
        <w:rPr/>
        <w:t>é</w:t>
      </w:r>
      <w:r>
        <w:rPr>
          <w:spacing w:val="-6"/>
        </w:rPr>
        <w:t> </w:t>
      </w:r>
      <w:r>
        <w:rPr/>
        <w:t>um</w:t>
      </w:r>
      <w:r>
        <w:rPr>
          <w:spacing w:val="-8"/>
        </w:rPr>
        <w:t> </w:t>
      </w:r>
      <w:r>
        <w:rPr/>
        <w:t>sistema de informação que difere dos sistemas de informações tradicionais pela sua capacidade de armazenar tanto os atributos descritivos como as geometrias dos diferentes tipos de dados geográficos. A arquitetura de um SIG é composta por: interface, interação do usuário com o sistema computacional, entrada e integração de dados, mecanismos de conversão de dados, consulta e análise espacial, algoritmos com operações topológicas,</w:t>
      </w:r>
      <w:r>
        <w:rPr>
          <w:spacing w:val="-7"/>
        </w:rPr>
        <w:t> </w:t>
      </w:r>
      <w:r>
        <w:rPr/>
        <w:t>álgebra</w:t>
      </w:r>
      <w:r>
        <w:rPr>
          <w:spacing w:val="-6"/>
        </w:rPr>
        <w:t> </w:t>
      </w:r>
      <w:r>
        <w:rPr/>
        <w:t>de</w:t>
      </w:r>
      <w:r>
        <w:rPr>
          <w:spacing w:val="-4"/>
        </w:rPr>
        <w:t> </w:t>
      </w:r>
      <w:r>
        <w:rPr/>
        <w:t>mapas,</w:t>
      </w:r>
      <w:r>
        <w:rPr>
          <w:spacing w:val="-5"/>
        </w:rPr>
        <w:t> </w:t>
      </w:r>
      <w:r>
        <w:rPr/>
        <w:t>estatística</w:t>
      </w:r>
      <w:r>
        <w:rPr>
          <w:spacing w:val="-7"/>
        </w:rPr>
        <w:t> </w:t>
      </w:r>
      <w:r>
        <w:rPr/>
        <w:t>espacial</w:t>
      </w:r>
      <w:r>
        <w:rPr>
          <w:spacing w:val="-11"/>
        </w:rPr>
        <w:t> </w:t>
      </w:r>
      <w:r>
        <w:rPr/>
        <w:t>dentre</w:t>
      </w:r>
      <w:r>
        <w:rPr>
          <w:spacing w:val="-8"/>
        </w:rPr>
        <w:t> </w:t>
      </w:r>
      <w:r>
        <w:rPr/>
        <w:t>outros.</w:t>
      </w:r>
      <w:r>
        <w:rPr>
          <w:spacing w:val="-8"/>
        </w:rPr>
        <w:t> </w:t>
      </w:r>
      <w:r>
        <w:rPr/>
        <w:t>Um</w:t>
      </w:r>
      <w:r>
        <w:rPr>
          <w:spacing w:val="-11"/>
        </w:rPr>
        <w:t> </w:t>
      </w:r>
      <w:r>
        <w:rPr/>
        <w:t>dos</w:t>
      </w:r>
      <w:r>
        <w:rPr>
          <w:spacing w:val="-7"/>
        </w:rPr>
        <w:t> </w:t>
      </w:r>
      <w:r>
        <w:rPr/>
        <w:t>grandes</w:t>
      </w:r>
      <w:r>
        <w:rPr>
          <w:spacing w:val="-8"/>
        </w:rPr>
        <w:t> </w:t>
      </w:r>
      <w:r>
        <w:rPr/>
        <w:t>desafios</w:t>
      </w:r>
      <w:r>
        <w:rPr>
          <w:spacing w:val="-7"/>
        </w:rPr>
        <w:t> </w:t>
      </w:r>
      <w:r>
        <w:rPr/>
        <w:t>da</w:t>
      </w:r>
      <w:r>
        <w:rPr>
          <w:spacing w:val="-7"/>
        </w:rPr>
        <w:t> </w:t>
      </w:r>
      <w:r>
        <w:rPr/>
        <w:t>área</w:t>
      </w:r>
      <w:r>
        <w:rPr>
          <w:spacing w:val="-7"/>
        </w:rPr>
        <w:t> </w:t>
      </w:r>
      <w:r>
        <w:rPr/>
        <w:t>de</w:t>
      </w:r>
      <w:r>
        <w:rPr>
          <w:spacing w:val="-7"/>
        </w:rPr>
        <w:t> </w:t>
      </w:r>
      <w:r>
        <w:rPr/>
        <w:t>banco</w:t>
      </w:r>
      <w:r>
        <w:rPr>
          <w:spacing w:val="-4"/>
        </w:rPr>
        <w:t> </w:t>
      </w:r>
      <w:r>
        <w:rPr/>
        <w:t>de</w:t>
      </w:r>
      <w:r>
        <w:rPr>
          <w:spacing w:val="-7"/>
        </w:rPr>
        <w:t> </w:t>
      </w:r>
      <w:r>
        <w:rPr/>
        <w:t>dados</w:t>
      </w:r>
      <w:r>
        <w:rPr>
          <w:spacing w:val="-7"/>
        </w:rPr>
        <w:t> </w:t>
      </w:r>
      <w:r>
        <w:rPr/>
        <w:t>geográficos</w:t>
      </w:r>
      <w:r>
        <w:rPr>
          <w:spacing w:val="-7"/>
        </w:rPr>
        <w:t> </w:t>
      </w:r>
      <w:r>
        <w:rPr/>
        <w:t>é</w:t>
      </w:r>
      <w:r>
        <w:rPr>
          <w:spacing w:val="-7"/>
        </w:rPr>
        <w:t> </w:t>
      </w:r>
      <w:r>
        <w:rPr/>
        <w:t>a</w:t>
      </w:r>
      <w:r>
        <w:rPr>
          <w:spacing w:val="-8"/>
        </w:rPr>
        <w:t> </w:t>
      </w:r>
      <w:r>
        <w:rPr/>
        <w:t>integração de diferentes bancos de dados geográficos, que podem estar distribuídos em diferentes lugares e com diferentes tecnologias. Nessa pesquisa foi</w:t>
      </w:r>
      <w:r>
        <w:rPr>
          <w:spacing w:val="-8"/>
        </w:rPr>
        <w:t> </w:t>
      </w:r>
      <w:r>
        <w:rPr/>
        <w:t>estudado</w:t>
      </w:r>
      <w:r>
        <w:rPr>
          <w:spacing w:val="-5"/>
        </w:rPr>
        <w:t> </w:t>
      </w:r>
      <w:r>
        <w:rPr/>
        <w:t>a</w:t>
      </w:r>
      <w:r>
        <w:rPr>
          <w:spacing w:val="-7"/>
        </w:rPr>
        <w:t> </w:t>
      </w:r>
      <w:r>
        <w:rPr/>
        <w:t>parte</w:t>
      </w:r>
      <w:r>
        <w:rPr>
          <w:spacing w:val="-7"/>
        </w:rPr>
        <w:t> </w:t>
      </w:r>
      <w:r>
        <w:rPr/>
        <w:t>de</w:t>
      </w:r>
      <w:r>
        <w:rPr>
          <w:spacing w:val="-7"/>
        </w:rPr>
        <w:t> </w:t>
      </w:r>
      <w:r>
        <w:rPr/>
        <w:t>disponibilização</w:t>
      </w:r>
      <w:r>
        <w:rPr>
          <w:spacing w:val="-4"/>
        </w:rPr>
        <w:t> </w:t>
      </w:r>
      <w:r>
        <w:rPr/>
        <w:t>da</w:t>
      </w:r>
      <w:r>
        <w:rPr>
          <w:spacing w:val="-7"/>
        </w:rPr>
        <w:t> </w:t>
      </w:r>
      <w:r>
        <w:rPr/>
        <w:t>base</w:t>
      </w:r>
      <w:r>
        <w:rPr>
          <w:spacing w:val="-8"/>
        </w:rPr>
        <w:t> </w:t>
      </w:r>
      <w:r>
        <w:rPr/>
        <w:t>de</w:t>
      </w:r>
      <w:r>
        <w:rPr>
          <w:spacing w:val="-4"/>
        </w:rPr>
        <w:t> </w:t>
      </w:r>
      <w:r>
        <w:rPr/>
        <w:t>dados</w:t>
      </w:r>
      <w:r>
        <w:rPr>
          <w:spacing w:val="-7"/>
        </w:rPr>
        <w:t> </w:t>
      </w:r>
      <w:r>
        <w:rPr/>
        <w:t>relacionados</w:t>
      </w:r>
      <w:r>
        <w:rPr>
          <w:spacing w:val="-7"/>
        </w:rPr>
        <w:t> </w:t>
      </w:r>
      <w:r>
        <w:rPr/>
        <w:t>com</w:t>
      </w:r>
      <w:r>
        <w:rPr>
          <w:spacing w:val="-11"/>
        </w:rPr>
        <w:t> </w:t>
      </w:r>
      <w:r>
        <w:rPr/>
        <w:t>o</w:t>
      </w:r>
      <w:r>
        <w:rPr>
          <w:spacing w:val="-4"/>
        </w:rPr>
        <w:t> </w:t>
      </w:r>
      <w:r>
        <w:rPr/>
        <w:t>bioma</w:t>
      </w:r>
      <w:r>
        <w:rPr>
          <w:spacing w:val="-8"/>
        </w:rPr>
        <w:t> </w:t>
      </w:r>
      <w:r>
        <w:rPr/>
        <w:t>Cerrado</w:t>
      </w:r>
      <w:r>
        <w:rPr>
          <w:spacing w:val="-4"/>
        </w:rPr>
        <w:t> </w:t>
      </w:r>
      <w:r>
        <w:rPr/>
        <w:t>brasileiro,</w:t>
      </w:r>
      <w:r>
        <w:rPr>
          <w:spacing w:val="-5"/>
        </w:rPr>
        <w:t> </w:t>
      </w:r>
      <w:r>
        <w:rPr/>
        <w:t>assim</w:t>
      </w:r>
      <w:r>
        <w:rPr>
          <w:spacing w:val="-8"/>
        </w:rPr>
        <w:t> </w:t>
      </w:r>
      <w:r>
        <w:rPr/>
        <w:t>como</w:t>
      </w:r>
      <w:r>
        <w:rPr>
          <w:spacing w:val="-2"/>
        </w:rPr>
        <w:t> </w:t>
      </w:r>
      <w:r>
        <w:rPr/>
        <w:t>integrar</w:t>
      </w:r>
      <w:r>
        <w:rPr>
          <w:spacing w:val="-5"/>
        </w:rPr>
        <w:t> </w:t>
      </w:r>
      <w:r>
        <w:rPr/>
        <w:t>essas</w:t>
      </w:r>
      <w:r>
        <w:rPr>
          <w:spacing w:val="-5"/>
        </w:rPr>
        <w:t> </w:t>
      </w:r>
      <w:r>
        <w:rPr/>
        <w:t>informações com outras bases de dados</w:t>
      </w:r>
      <w:r>
        <w:rPr>
          <w:spacing w:val="-6"/>
        </w:rPr>
        <w:t> </w:t>
      </w:r>
      <w:r>
        <w:rPr/>
        <w:t>relacionadas.</w:t>
      </w:r>
    </w:p>
    <w:p>
      <w:pPr>
        <w:pStyle w:val="BodyText"/>
        <w:spacing w:before="5"/>
        <w:rPr>
          <w:sz w:val="15"/>
        </w:rPr>
      </w:pPr>
    </w:p>
    <w:p>
      <w:pPr>
        <w:pStyle w:val="BodyText"/>
        <w:spacing w:line="259" w:lineRule="auto"/>
        <w:ind w:left="106" w:right="105"/>
        <w:jc w:val="both"/>
      </w:pPr>
      <w:r>
        <w:rPr>
          <w:b/>
        </w:rPr>
        <w:t>Metodologia: </w:t>
      </w:r>
      <w:r>
        <w:rPr/>
        <w:t>Inicialmente foi realizado um estudo sobre banco de dados geográficos, modelagem de dados baseado na especificação do INDE,</w:t>
      </w:r>
      <w:r>
        <w:rPr>
          <w:spacing w:val="-7"/>
        </w:rPr>
        <w:t> </w:t>
      </w:r>
      <w:r>
        <w:rPr/>
        <w:t>o</w:t>
      </w:r>
      <w:r>
        <w:rPr>
          <w:spacing w:val="-4"/>
        </w:rPr>
        <w:t> </w:t>
      </w:r>
      <w:r>
        <w:rPr/>
        <w:t>modelo</w:t>
      </w:r>
      <w:r>
        <w:rPr>
          <w:spacing w:val="-1"/>
        </w:rPr>
        <w:t> </w:t>
      </w:r>
      <w:r>
        <w:rPr/>
        <w:t>OMT-G,</w:t>
      </w:r>
      <w:r>
        <w:rPr>
          <w:spacing w:val="-5"/>
        </w:rPr>
        <w:t> </w:t>
      </w:r>
      <w:r>
        <w:rPr/>
        <w:t>assim</w:t>
      </w:r>
      <w:r>
        <w:rPr>
          <w:spacing w:val="-7"/>
        </w:rPr>
        <w:t> </w:t>
      </w:r>
      <w:r>
        <w:rPr/>
        <w:t>como</w:t>
      </w:r>
      <w:r>
        <w:rPr>
          <w:spacing w:val="-4"/>
        </w:rPr>
        <w:t> </w:t>
      </w:r>
      <w:r>
        <w:rPr/>
        <w:t>também</w:t>
      </w:r>
      <w:r>
        <w:rPr>
          <w:spacing w:val="-6"/>
        </w:rPr>
        <w:t> </w:t>
      </w:r>
      <w:r>
        <w:rPr/>
        <w:t>foram</w:t>
      </w:r>
      <w:r>
        <w:rPr>
          <w:spacing w:val="-8"/>
        </w:rPr>
        <w:t> </w:t>
      </w:r>
      <w:r>
        <w:rPr/>
        <w:t>estudados</w:t>
      </w:r>
      <w:r>
        <w:rPr>
          <w:spacing w:val="-5"/>
        </w:rPr>
        <w:t> </w:t>
      </w:r>
      <w:r>
        <w:rPr/>
        <w:t>alguns</w:t>
      </w:r>
      <w:r>
        <w:rPr>
          <w:spacing w:val="-4"/>
        </w:rPr>
        <w:t> </w:t>
      </w:r>
      <w:r>
        <w:rPr/>
        <w:t>padrões</w:t>
      </w:r>
      <w:r>
        <w:rPr>
          <w:spacing w:val="-5"/>
        </w:rPr>
        <w:t> </w:t>
      </w:r>
      <w:r>
        <w:rPr/>
        <w:t>de</w:t>
      </w:r>
      <w:r>
        <w:rPr>
          <w:spacing w:val="-4"/>
        </w:rPr>
        <w:t> </w:t>
      </w:r>
      <w:r>
        <w:rPr/>
        <w:t>acesso</w:t>
      </w:r>
      <w:r>
        <w:rPr>
          <w:spacing w:val="-4"/>
        </w:rPr>
        <w:t> </w:t>
      </w:r>
      <w:r>
        <w:rPr/>
        <w:t>a</w:t>
      </w:r>
      <w:r>
        <w:rPr>
          <w:spacing w:val="-3"/>
        </w:rPr>
        <w:t> </w:t>
      </w:r>
      <w:r>
        <w:rPr/>
        <w:t>esses</w:t>
      </w:r>
      <w:r>
        <w:rPr>
          <w:spacing w:val="-5"/>
        </w:rPr>
        <w:t> </w:t>
      </w:r>
      <w:r>
        <w:rPr/>
        <w:t>dados.</w:t>
      </w:r>
      <w:r>
        <w:rPr>
          <w:spacing w:val="-6"/>
        </w:rPr>
        <w:t> </w:t>
      </w:r>
      <w:r>
        <w:rPr/>
        <w:t>Foi</w:t>
      </w:r>
      <w:r>
        <w:rPr>
          <w:spacing w:val="-7"/>
        </w:rPr>
        <w:t> </w:t>
      </w:r>
      <w:r>
        <w:rPr/>
        <w:t>especificado</w:t>
      </w:r>
      <w:r>
        <w:rPr>
          <w:spacing w:val="-2"/>
        </w:rPr>
        <w:t> </w:t>
      </w:r>
      <w:r>
        <w:rPr/>
        <w:t>um</w:t>
      </w:r>
      <w:r>
        <w:rPr>
          <w:spacing w:val="-7"/>
        </w:rPr>
        <w:t> </w:t>
      </w:r>
      <w:r>
        <w:rPr/>
        <w:t>modelo</w:t>
      </w:r>
      <w:r>
        <w:rPr>
          <w:spacing w:val="-1"/>
        </w:rPr>
        <w:t> </w:t>
      </w:r>
      <w:r>
        <w:rPr/>
        <w:t>de</w:t>
      </w:r>
      <w:r>
        <w:rPr>
          <w:spacing w:val="-4"/>
        </w:rPr>
        <w:t> </w:t>
      </w:r>
      <w:r>
        <w:rPr/>
        <w:t>dados baseado no OMT-G, e populado o banco de dados com dados que estavam disponíveis em excel com os pesquisadores do Ecologia da Universidade</w:t>
      </w:r>
      <w:r>
        <w:rPr>
          <w:spacing w:val="-3"/>
        </w:rPr>
        <w:t> </w:t>
      </w:r>
      <w:r>
        <w:rPr/>
        <w:t>de</w:t>
      </w:r>
      <w:r>
        <w:rPr>
          <w:spacing w:val="-1"/>
        </w:rPr>
        <w:t> </w:t>
      </w:r>
      <w:r>
        <w:rPr/>
        <w:t>Brasilia.</w:t>
      </w:r>
      <w:r>
        <w:rPr>
          <w:spacing w:val="-1"/>
        </w:rPr>
        <w:t> </w:t>
      </w:r>
      <w:r>
        <w:rPr/>
        <w:t>Está</w:t>
      </w:r>
      <w:r>
        <w:rPr>
          <w:spacing w:val="-5"/>
        </w:rPr>
        <w:t> </w:t>
      </w:r>
      <w:r>
        <w:rPr/>
        <w:t>sendo implementada</w:t>
      </w:r>
      <w:r>
        <w:rPr>
          <w:spacing w:val="-3"/>
        </w:rPr>
        <w:t> </w:t>
      </w:r>
      <w:r>
        <w:rPr/>
        <w:t>a</w:t>
      </w:r>
      <w:r>
        <w:rPr>
          <w:spacing w:val="-2"/>
        </w:rPr>
        <w:t> </w:t>
      </w:r>
      <w:r>
        <w:rPr/>
        <w:t>parte</w:t>
      </w:r>
      <w:r>
        <w:rPr>
          <w:spacing w:val="-5"/>
        </w:rPr>
        <w:t> </w:t>
      </w:r>
      <w:r>
        <w:rPr/>
        <w:t>de</w:t>
      </w:r>
      <w:r>
        <w:rPr>
          <w:spacing w:val="-1"/>
        </w:rPr>
        <w:t> </w:t>
      </w:r>
      <w:r>
        <w:rPr/>
        <w:t>disponibilização</w:t>
      </w:r>
      <w:r>
        <w:rPr>
          <w:spacing w:val="-1"/>
        </w:rPr>
        <w:t> </w:t>
      </w:r>
      <w:r>
        <w:rPr/>
        <w:t>desses</w:t>
      </w:r>
      <w:r>
        <w:rPr>
          <w:spacing w:val="-4"/>
        </w:rPr>
        <w:t> </w:t>
      </w:r>
      <w:r>
        <w:rPr/>
        <w:t>dados</w:t>
      </w:r>
      <w:r>
        <w:rPr>
          <w:spacing w:val="-3"/>
        </w:rPr>
        <w:t> </w:t>
      </w:r>
      <w:r>
        <w:rPr/>
        <w:t>como</w:t>
      </w:r>
      <w:r>
        <w:rPr>
          <w:spacing w:val="-1"/>
        </w:rPr>
        <w:t> </w:t>
      </w:r>
      <w:r>
        <w:rPr/>
        <w:t>serviço</w:t>
      </w:r>
      <w:r>
        <w:rPr>
          <w:spacing w:val="-1"/>
        </w:rPr>
        <w:t> </w:t>
      </w:r>
      <w:r>
        <w:rPr/>
        <w:t>para</w:t>
      </w:r>
      <w:r>
        <w:rPr>
          <w:spacing w:val="-5"/>
        </w:rPr>
        <w:t> </w:t>
      </w:r>
      <w:r>
        <w:rPr/>
        <w:t>ser</w:t>
      </w:r>
      <w:r>
        <w:rPr>
          <w:spacing w:val="-1"/>
        </w:rPr>
        <w:t> </w:t>
      </w:r>
      <w:r>
        <w:rPr/>
        <w:t>acessado</w:t>
      </w:r>
      <w:r>
        <w:rPr>
          <w:spacing w:val="-2"/>
        </w:rPr>
        <w:t> </w:t>
      </w:r>
      <w:r>
        <w:rPr/>
        <w:t>em</w:t>
      </w:r>
      <w:r>
        <w:rPr>
          <w:spacing w:val="-5"/>
        </w:rPr>
        <w:t> </w:t>
      </w:r>
      <w:r>
        <w:rPr/>
        <w:t>um</w:t>
      </w:r>
      <w:r>
        <w:rPr>
          <w:spacing w:val="-6"/>
        </w:rPr>
        <w:t> </w:t>
      </w:r>
      <w:r>
        <w:rPr/>
        <w:t>SIG</w:t>
      </w:r>
      <w:r>
        <w:rPr>
          <w:spacing w:val="-2"/>
        </w:rPr>
        <w:t> </w:t>
      </w:r>
      <w:r>
        <w:rPr/>
        <w:t>web.</w:t>
      </w:r>
    </w:p>
    <w:p>
      <w:pPr>
        <w:pStyle w:val="BodyText"/>
        <w:spacing w:before="9"/>
        <w:rPr>
          <w:sz w:val="15"/>
        </w:rPr>
      </w:pPr>
    </w:p>
    <w:p>
      <w:pPr>
        <w:pStyle w:val="BodyText"/>
        <w:spacing w:line="259" w:lineRule="auto"/>
        <w:ind w:left="120" w:right="105" w:hanging="10"/>
        <w:jc w:val="both"/>
      </w:pPr>
      <w:r>
        <w:rPr>
          <w:b/>
        </w:rPr>
        <w:t>Resultados:</w:t>
      </w:r>
      <w:r>
        <w:rPr>
          <w:b/>
          <w:spacing w:val="-6"/>
        </w:rPr>
        <w:t> </w:t>
      </w:r>
      <w:r>
        <w:rPr/>
        <w:t>Os</w:t>
      </w:r>
      <w:r>
        <w:rPr>
          <w:spacing w:val="-6"/>
        </w:rPr>
        <w:t> </w:t>
      </w:r>
      <w:r>
        <w:rPr/>
        <w:t>resultados</w:t>
      </w:r>
      <w:r>
        <w:rPr>
          <w:spacing w:val="-7"/>
        </w:rPr>
        <w:t> </w:t>
      </w:r>
      <w:r>
        <w:rPr/>
        <w:t>obtidos</w:t>
      </w:r>
      <w:r>
        <w:rPr>
          <w:spacing w:val="-6"/>
        </w:rPr>
        <w:t> </w:t>
      </w:r>
      <w:r>
        <w:rPr/>
        <w:t>até</w:t>
      </w:r>
      <w:r>
        <w:rPr>
          <w:spacing w:val="-8"/>
        </w:rPr>
        <w:t> </w:t>
      </w:r>
      <w:r>
        <w:rPr/>
        <w:t>o</w:t>
      </w:r>
      <w:r>
        <w:rPr>
          <w:spacing w:val="-4"/>
        </w:rPr>
        <w:t> </w:t>
      </w:r>
      <w:r>
        <w:rPr/>
        <w:t>momento</w:t>
      </w:r>
      <w:r>
        <w:rPr>
          <w:spacing w:val="-3"/>
        </w:rPr>
        <w:t> </w:t>
      </w:r>
      <w:r>
        <w:rPr/>
        <w:t>forma:</w:t>
      </w:r>
      <w:r>
        <w:rPr>
          <w:spacing w:val="-6"/>
        </w:rPr>
        <w:t> </w:t>
      </w:r>
      <w:r>
        <w:rPr/>
        <w:t>pesquisa</w:t>
      </w:r>
      <w:r>
        <w:rPr>
          <w:spacing w:val="-6"/>
        </w:rPr>
        <w:t> </w:t>
      </w:r>
      <w:r>
        <w:rPr/>
        <w:t>sobre</w:t>
      </w:r>
      <w:r>
        <w:rPr>
          <w:spacing w:val="-5"/>
        </w:rPr>
        <w:t> </w:t>
      </w:r>
      <w:r>
        <w:rPr/>
        <w:t>a</w:t>
      </w:r>
      <w:r>
        <w:rPr>
          <w:spacing w:val="-7"/>
        </w:rPr>
        <w:t> </w:t>
      </w:r>
      <w:r>
        <w:rPr/>
        <w:t>parte</w:t>
      </w:r>
      <w:r>
        <w:rPr>
          <w:spacing w:val="-6"/>
        </w:rPr>
        <w:t> </w:t>
      </w:r>
      <w:r>
        <w:rPr/>
        <w:t>da</w:t>
      </w:r>
      <w:r>
        <w:rPr>
          <w:spacing w:val="-6"/>
        </w:rPr>
        <w:t> </w:t>
      </w:r>
      <w:r>
        <w:rPr/>
        <w:t>camada</w:t>
      </w:r>
      <w:r>
        <w:rPr>
          <w:spacing w:val="-7"/>
        </w:rPr>
        <w:t> </w:t>
      </w:r>
      <w:r>
        <w:rPr/>
        <w:t>de</w:t>
      </w:r>
      <w:r>
        <w:rPr>
          <w:spacing w:val="-6"/>
        </w:rPr>
        <w:t> </w:t>
      </w:r>
      <w:r>
        <w:rPr/>
        <w:t>dados</w:t>
      </w:r>
      <w:r>
        <w:rPr>
          <w:spacing w:val="-6"/>
        </w:rPr>
        <w:t> </w:t>
      </w:r>
      <w:r>
        <w:rPr/>
        <w:t>em</w:t>
      </w:r>
      <w:r>
        <w:rPr>
          <w:spacing w:val="-8"/>
        </w:rPr>
        <w:t> </w:t>
      </w:r>
      <w:r>
        <w:rPr/>
        <w:t>um</w:t>
      </w:r>
      <w:r>
        <w:rPr>
          <w:spacing w:val="-8"/>
        </w:rPr>
        <w:t> </w:t>
      </w:r>
      <w:r>
        <w:rPr/>
        <w:t>ambiente</w:t>
      </w:r>
      <w:r>
        <w:rPr>
          <w:spacing w:val="-6"/>
        </w:rPr>
        <w:t> </w:t>
      </w:r>
      <w:r>
        <w:rPr/>
        <w:t>de</w:t>
      </w:r>
      <w:r>
        <w:rPr>
          <w:spacing w:val="-6"/>
        </w:rPr>
        <w:t> </w:t>
      </w:r>
      <w:r>
        <w:rPr/>
        <w:t>SIG</w:t>
      </w:r>
      <w:r>
        <w:rPr>
          <w:spacing w:val="-6"/>
        </w:rPr>
        <w:t> </w:t>
      </w:r>
      <w:r>
        <w:rPr/>
        <w:t>web,</w:t>
      </w:r>
      <w:r>
        <w:rPr>
          <w:spacing w:val="-1"/>
        </w:rPr>
        <w:t> </w:t>
      </w:r>
      <w:r>
        <w:rPr/>
        <w:t>modelagem dos dados sobre o bioma Cerrado do Brasil, início da implementação da disponibilização desses dados para serem integrados com outros serviços de dados geográficos</w:t>
      </w:r>
      <w:r>
        <w:rPr>
          <w:spacing w:val="-4"/>
        </w:rPr>
        <w:t> </w:t>
      </w:r>
      <w:r>
        <w:rPr/>
        <w:t>disponíveis.</w:t>
      </w:r>
    </w:p>
    <w:p>
      <w:pPr>
        <w:pStyle w:val="BodyText"/>
        <w:spacing w:before="9"/>
        <w:rPr>
          <w:sz w:val="9"/>
        </w:rPr>
      </w:pPr>
    </w:p>
    <w:p>
      <w:pPr>
        <w:pStyle w:val="BodyText"/>
        <w:spacing w:line="259" w:lineRule="auto"/>
        <w:ind w:left="120" w:right="105" w:hanging="10"/>
        <w:jc w:val="both"/>
      </w:pPr>
      <w:r>
        <w:rPr>
          <w:b/>
        </w:rPr>
        <w:t>Conclusão:</w:t>
      </w:r>
      <w:r>
        <w:rPr>
          <w:b/>
          <w:spacing w:val="-4"/>
        </w:rPr>
        <w:t> </w:t>
      </w:r>
      <w:r>
        <w:rPr/>
        <w:t>Os</w:t>
      </w:r>
      <w:r>
        <w:rPr>
          <w:spacing w:val="-5"/>
        </w:rPr>
        <w:t> </w:t>
      </w:r>
      <w:r>
        <w:rPr/>
        <w:t>resultados</w:t>
      </w:r>
      <w:r>
        <w:rPr>
          <w:spacing w:val="-6"/>
        </w:rPr>
        <w:t> </w:t>
      </w:r>
      <w:r>
        <w:rPr/>
        <w:t>obtidos</w:t>
      </w:r>
      <w:r>
        <w:rPr>
          <w:spacing w:val="-5"/>
        </w:rPr>
        <w:t> </w:t>
      </w:r>
      <w:r>
        <w:rPr/>
        <w:t>até</w:t>
      </w:r>
      <w:r>
        <w:rPr>
          <w:spacing w:val="-7"/>
        </w:rPr>
        <w:t> </w:t>
      </w:r>
      <w:r>
        <w:rPr/>
        <w:t>o</w:t>
      </w:r>
      <w:r>
        <w:rPr>
          <w:spacing w:val="-4"/>
        </w:rPr>
        <w:t> </w:t>
      </w:r>
      <w:r>
        <w:rPr/>
        <w:t>momento</w:t>
      </w:r>
      <w:r>
        <w:rPr>
          <w:spacing w:val="-4"/>
        </w:rPr>
        <w:t> </w:t>
      </w:r>
      <w:r>
        <w:rPr/>
        <w:t>forma:</w:t>
      </w:r>
      <w:r>
        <w:rPr>
          <w:spacing w:val="-4"/>
        </w:rPr>
        <w:t> </w:t>
      </w:r>
      <w:r>
        <w:rPr/>
        <w:t>pesquisa</w:t>
      </w:r>
      <w:r>
        <w:rPr>
          <w:spacing w:val="-4"/>
        </w:rPr>
        <w:t> </w:t>
      </w:r>
      <w:r>
        <w:rPr/>
        <w:t>sobre</w:t>
      </w:r>
      <w:r>
        <w:rPr>
          <w:spacing w:val="-3"/>
        </w:rPr>
        <w:t> </w:t>
      </w:r>
      <w:r>
        <w:rPr/>
        <w:t>a</w:t>
      </w:r>
      <w:r>
        <w:rPr>
          <w:spacing w:val="-4"/>
        </w:rPr>
        <w:t> </w:t>
      </w:r>
      <w:r>
        <w:rPr/>
        <w:t>parte</w:t>
      </w:r>
      <w:r>
        <w:rPr>
          <w:spacing w:val="-7"/>
        </w:rPr>
        <w:t> </w:t>
      </w:r>
      <w:r>
        <w:rPr/>
        <w:t>da</w:t>
      </w:r>
      <w:r>
        <w:rPr>
          <w:spacing w:val="-4"/>
        </w:rPr>
        <w:t> </w:t>
      </w:r>
      <w:r>
        <w:rPr/>
        <w:t>camada</w:t>
      </w:r>
      <w:r>
        <w:rPr>
          <w:spacing w:val="-5"/>
        </w:rPr>
        <w:t> </w:t>
      </w:r>
      <w:r>
        <w:rPr/>
        <w:t>de</w:t>
      </w:r>
      <w:r>
        <w:rPr>
          <w:spacing w:val="-4"/>
        </w:rPr>
        <w:t> </w:t>
      </w:r>
      <w:r>
        <w:rPr/>
        <w:t>dados</w:t>
      </w:r>
      <w:r>
        <w:rPr>
          <w:spacing w:val="-5"/>
        </w:rPr>
        <w:t> </w:t>
      </w:r>
      <w:r>
        <w:rPr/>
        <w:t>em</w:t>
      </w:r>
      <w:r>
        <w:rPr>
          <w:spacing w:val="-9"/>
        </w:rPr>
        <w:t> </w:t>
      </w:r>
      <w:r>
        <w:rPr/>
        <w:t>um</w:t>
      </w:r>
      <w:r>
        <w:rPr>
          <w:spacing w:val="-6"/>
        </w:rPr>
        <w:t> </w:t>
      </w:r>
      <w:r>
        <w:rPr/>
        <w:t>ambiente</w:t>
      </w:r>
      <w:r>
        <w:rPr>
          <w:spacing w:val="-4"/>
        </w:rPr>
        <w:t> </w:t>
      </w:r>
      <w:r>
        <w:rPr/>
        <w:t>de</w:t>
      </w:r>
      <w:r>
        <w:rPr>
          <w:spacing w:val="-4"/>
        </w:rPr>
        <w:t> </w:t>
      </w:r>
      <w:r>
        <w:rPr/>
        <w:t>SIG</w:t>
      </w:r>
      <w:r>
        <w:rPr>
          <w:spacing w:val="-2"/>
        </w:rPr>
        <w:t> </w:t>
      </w:r>
      <w:r>
        <w:rPr/>
        <w:t>web,</w:t>
      </w:r>
      <w:r>
        <w:rPr>
          <w:spacing w:val="-2"/>
        </w:rPr>
        <w:t> </w:t>
      </w:r>
      <w:r>
        <w:rPr/>
        <w:t>modelagem dos dados sobre o bioma Cerrado do Brasil, início da implementação da disponibilização desses dados para serem integrados com outros serviços de dados geográficos</w:t>
      </w:r>
      <w:r>
        <w:rPr>
          <w:spacing w:val="-4"/>
        </w:rPr>
        <w:t> </w:t>
      </w:r>
      <w:r>
        <w:rPr/>
        <w:t>disponíveis.</w:t>
      </w:r>
    </w:p>
    <w:p>
      <w:pPr>
        <w:pStyle w:val="BodyText"/>
        <w:spacing w:before="9"/>
        <w:rPr>
          <w:sz w:val="9"/>
        </w:rPr>
      </w:pPr>
    </w:p>
    <w:p>
      <w:pPr>
        <w:pStyle w:val="BodyText"/>
        <w:spacing w:line="456" w:lineRule="auto"/>
        <w:ind w:left="111" w:right="1218"/>
        <w:jc w:val="both"/>
      </w:pPr>
      <w:r>
        <w:rPr>
          <w:b/>
        </w:rPr>
        <w:t>Palavras-Chave: </w:t>
      </w:r>
      <w:r>
        <w:rPr/>
        <w:t>banco de dados, dados geográficos, modelagem de dados, integração de bases de dados geográficas. </w:t>
      </w:r>
      <w:r>
        <w:rPr>
          <w:b/>
        </w:rPr>
        <w:t>Colaboradores: </w:t>
      </w:r>
      <w:r>
        <w:rPr/>
        <w:t>Pesquisadores do Ecologia da Universidade de Brasilia</w:t>
      </w:r>
    </w:p>
    <w:p>
      <w:pPr>
        <w:spacing w:after="0" w:line="456" w:lineRule="auto"/>
        <w:jc w:val="both"/>
        <w:sectPr>
          <w:type w:val="continuous"/>
          <w:pgSz w:w="7940" w:h="11910"/>
          <w:pgMar w:top="700" w:bottom="280" w:left="460" w:right="460"/>
        </w:sectPr>
      </w:pPr>
    </w:p>
    <w:p>
      <w:pPr>
        <w:pStyle w:val="BodyText"/>
        <w:spacing w:before="1"/>
        <w:rPr>
          <w:sz w:val="9"/>
        </w:rPr>
      </w:pPr>
    </w:p>
    <w:p>
      <w:pPr>
        <w:pStyle w:val="Heading1"/>
        <w:ind w:left="227" w:right="90"/>
        <w:jc w:val="center"/>
      </w:pPr>
      <w:r>
        <w:rPr>
          <w:color w:val="007E39"/>
        </w:rPr>
        <w:t>A diversidade étnico racial no ensino médio do CED S. Francisco de S. Sebastião / DF</w:t>
      </w:r>
    </w:p>
    <w:p>
      <w:pPr>
        <w:spacing w:before="74"/>
        <w:ind w:left="5395" w:right="44" w:firstLine="0"/>
        <w:jc w:val="center"/>
        <w:rPr>
          <w:sz w:val="12"/>
        </w:rPr>
      </w:pPr>
      <w:r>
        <w:rPr>
          <w:b/>
          <w:color w:val="2E75B6"/>
          <w:sz w:val="12"/>
        </w:rPr>
        <w:t>Bolsista</w:t>
      </w:r>
      <w:r>
        <w:rPr>
          <w:color w:val="2E75B6"/>
          <w:sz w:val="12"/>
        </w:rPr>
        <w:t>: Dina Santos Araujo</w:t>
      </w:r>
    </w:p>
    <w:p>
      <w:pPr>
        <w:pStyle w:val="BodyText"/>
        <w:spacing w:before="1"/>
        <w:rPr>
          <w:sz w:val="14"/>
        </w:rPr>
      </w:pPr>
    </w:p>
    <w:p>
      <w:pPr>
        <w:spacing w:line="518" w:lineRule="auto" w:before="0"/>
        <w:ind w:left="106" w:right="5104" w:firstLine="0"/>
        <w:jc w:val="left"/>
        <w:rPr>
          <w:sz w:val="12"/>
        </w:rPr>
      </w:pPr>
      <w:r>
        <w:rPr>
          <w:b/>
          <w:sz w:val="12"/>
        </w:rPr>
        <w:t>Unidade Acadêmica</w:t>
      </w:r>
      <w:r>
        <w:rPr>
          <w:sz w:val="12"/>
        </w:rPr>
        <w:t>: Serviço Social </w:t>
      </w:r>
      <w:r>
        <w:rPr>
          <w:b/>
          <w:sz w:val="12"/>
        </w:rPr>
        <w:t>Instituição</w:t>
      </w:r>
      <w:r>
        <w:rPr>
          <w:sz w:val="12"/>
        </w:rPr>
        <w:t>: UnB</w:t>
      </w:r>
    </w:p>
    <w:p>
      <w:pPr>
        <w:spacing w:before="4"/>
        <w:ind w:left="111" w:right="0" w:firstLine="0"/>
        <w:jc w:val="left"/>
        <w:rPr>
          <w:sz w:val="12"/>
        </w:rPr>
      </w:pPr>
      <w:r>
        <w:rPr>
          <w:b/>
          <w:sz w:val="12"/>
        </w:rPr>
        <w:t>Orientador (a): </w:t>
      </w:r>
      <w:r>
        <w:rPr>
          <w:sz w:val="12"/>
        </w:rPr>
        <w:t>NAIR HELOISA BICALHO DE SOUSA</w:t>
      </w:r>
    </w:p>
    <w:p>
      <w:pPr>
        <w:pStyle w:val="BodyText"/>
        <w:spacing w:before="7"/>
        <w:rPr>
          <w:sz w:val="16"/>
        </w:rPr>
      </w:pPr>
    </w:p>
    <w:p>
      <w:pPr>
        <w:pStyle w:val="BodyText"/>
        <w:spacing w:line="259" w:lineRule="auto"/>
        <w:ind w:left="120" w:right="106" w:hanging="10"/>
        <w:jc w:val="both"/>
      </w:pPr>
      <w:r>
        <w:rPr>
          <w:b/>
        </w:rPr>
        <w:t>Introdução: </w:t>
      </w:r>
      <w:r>
        <w:rPr/>
        <w:t>O Plano Nacional de Educação em Direitos Humanos (PNEDH, 2003)pretende contribuir para o processo de construção de uma cultura de DH. Inúmeros estudiosos da questão étnico-racial KABENGUELE, 1996; GOMES, 2001; GONÇALVES SILVA, 1998; LIMÃO e ROMÃO, 2002; TRINDADE e RAFAEL, 2002) dentre outros, tem realizado uma importante reflexão sobre a diversidade étnico-racial, o racismo</w:t>
      </w:r>
      <w:r>
        <w:rPr>
          <w:spacing w:val="-2"/>
        </w:rPr>
        <w:t> </w:t>
      </w:r>
      <w:r>
        <w:rPr/>
        <w:t>e</w:t>
      </w:r>
      <w:r>
        <w:rPr>
          <w:spacing w:val="-5"/>
        </w:rPr>
        <w:t> </w:t>
      </w:r>
      <w:r>
        <w:rPr/>
        <w:t>a</w:t>
      </w:r>
      <w:r>
        <w:rPr>
          <w:spacing w:val="-5"/>
        </w:rPr>
        <w:t> </w:t>
      </w:r>
      <w:r>
        <w:rPr/>
        <w:t>discrinação,</w:t>
      </w:r>
      <w:r>
        <w:rPr>
          <w:spacing w:val="-5"/>
        </w:rPr>
        <w:t> </w:t>
      </w:r>
      <w:r>
        <w:rPr/>
        <w:t>tendo</w:t>
      </w:r>
      <w:r>
        <w:rPr>
          <w:spacing w:val="-2"/>
        </w:rPr>
        <w:t> </w:t>
      </w:r>
      <w:r>
        <w:rPr/>
        <w:t>como</w:t>
      </w:r>
      <w:r>
        <w:rPr>
          <w:spacing w:val="-2"/>
        </w:rPr>
        <w:t> </w:t>
      </w:r>
      <w:r>
        <w:rPr/>
        <w:t>alvo</w:t>
      </w:r>
      <w:r>
        <w:rPr>
          <w:spacing w:val="-2"/>
        </w:rPr>
        <w:t> </w:t>
      </w:r>
      <w:r>
        <w:rPr/>
        <w:t>a</w:t>
      </w:r>
      <w:r>
        <w:rPr>
          <w:spacing w:val="-4"/>
        </w:rPr>
        <w:t> </w:t>
      </w:r>
      <w:r>
        <w:rPr/>
        <w:t>educação</w:t>
      </w:r>
      <w:r>
        <w:rPr>
          <w:spacing w:val="-3"/>
        </w:rPr>
        <w:t> </w:t>
      </w:r>
      <w:r>
        <w:rPr/>
        <w:t>básica.</w:t>
      </w:r>
      <w:r>
        <w:rPr>
          <w:spacing w:val="-3"/>
        </w:rPr>
        <w:t> </w:t>
      </w:r>
      <w:r>
        <w:rPr/>
        <w:t>O</w:t>
      </w:r>
      <w:r>
        <w:rPr>
          <w:spacing w:val="-5"/>
        </w:rPr>
        <w:t> </w:t>
      </w:r>
      <w:r>
        <w:rPr/>
        <w:t>objetivo</w:t>
      </w:r>
      <w:r>
        <w:rPr>
          <w:spacing w:val="-2"/>
        </w:rPr>
        <w:t> </w:t>
      </w:r>
      <w:r>
        <w:rPr/>
        <w:t>desta</w:t>
      </w:r>
      <w:r>
        <w:rPr>
          <w:spacing w:val="-5"/>
        </w:rPr>
        <w:t> </w:t>
      </w:r>
      <w:r>
        <w:rPr/>
        <w:t>pesquisa</w:t>
      </w:r>
      <w:r>
        <w:rPr>
          <w:spacing w:val="-5"/>
        </w:rPr>
        <w:t> </w:t>
      </w:r>
      <w:r>
        <w:rPr/>
        <w:t>é</w:t>
      </w:r>
      <w:r>
        <w:rPr>
          <w:spacing w:val="-3"/>
        </w:rPr>
        <w:t> </w:t>
      </w:r>
      <w:r>
        <w:rPr/>
        <w:t>investigar</w:t>
      </w:r>
      <w:r>
        <w:rPr>
          <w:spacing w:val="-3"/>
        </w:rPr>
        <w:t> </w:t>
      </w:r>
      <w:r>
        <w:rPr/>
        <w:t>o</w:t>
      </w:r>
      <w:r>
        <w:rPr>
          <w:spacing w:val="-5"/>
        </w:rPr>
        <w:t> </w:t>
      </w:r>
      <w:r>
        <w:rPr/>
        <w:t>projeto</w:t>
      </w:r>
      <w:r>
        <w:rPr>
          <w:spacing w:val="-5"/>
        </w:rPr>
        <w:t> </w:t>
      </w:r>
      <w:r>
        <w:rPr/>
        <w:t>político-pedagógico</w:t>
      </w:r>
      <w:r>
        <w:rPr>
          <w:spacing w:val="-3"/>
        </w:rPr>
        <w:t> </w:t>
      </w:r>
      <w:r>
        <w:rPr/>
        <w:t>do</w:t>
      </w:r>
      <w:r>
        <w:rPr>
          <w:spacing w:val="-2"/>
        </w:rPr>
        <w:t> </w:t>
      </w:r>
      <w:r>
        <w:rPr/>
        <w:t>CED</w:t>
      </w:r>
      <w:r>
        <w:rPr>
          <w:spacing w:val="-2"/>
        </w:rPr>
        <w:t> </w:t>
      </w:r>
      <w:r>
        <w:rPr/>
        <w:t>São Francisco, tendo em vista contribuir para eliminar atitudes preconceituosas e discriminatórias e elaborar um plano de ações afirmativas nesta unidade de</w:t>
      </w:r>
      <w:r>
        <w:rPr>
          <w:spacing w:val="-1"/>
        </w:rPr>
        <w:t> </w:t>
      </w:r>
      <w:r>
        <w:rPr/>
        <w:t>ensino.</w:t>
      </w:r>
    </w:p>
    <w:p>
      <w:pPr>
        <w:pStyle w:val="BodyText"/>
        <w:spacing w:before="6"/>
        <w:rPr>
          <w:sz w:val="15"/>
        </w:rPr>
      </w:pPr>
    </w:p>
    <w:p>
      <w:pPr>
        <w:pStyle w:val="BodyText"/>
        <w:spacing w:line="259" w:lineRule="auto"/>
        <w:ind w:left="106" w:right="105"/>
        <w:jc w:val="both"/>
      </w:pPr>
      <w:r>
        <w:rPr>
          <w:b/>
        </w:rPr>
        <w:t>Metodologia: </w:t>
      </w:r>
      <w:r>
        <w:rPr/>
        <w:t>Foi escolhido como estudo de caso o Centro Educacional S. Francisco de S. Sebastião / DF. A pesquisa de campo foi realizada em</w:t>
      </w:r>
      <w:r>
        <w:rPr>
          <w:spacing w:val="-7"/>
        </w:rPr>
        <w:t> </w:t>
      </w:r>
      <w:r>
        <w:rPr/>
        <w:t>maio</w:t>
      </w:r>
      <w:r>
        <w:rPr>
          <w:spacing w:val="-1"/>
        </w:rPr>
        <w:t> </w:t>
      </w:r>
      <w:r>
        <w:rPr/>
        <w:t>e</w:t>
      </w:r>
      <w:r>
        <w:rPr>
          <w:spacing w:val="-4"/>
        </w:rPr>
        <w:t> </w:t>
      </w:r>
      <w:r>
        <w:rPr/>
        <w:t>junho</w:t>
      </w:r>
      <w:r>
        <w:rPr>
          <w:spacing w:val="-1"/>
        </w:rPr>
        <w:t> </w:t>
      </w:r>
      <w:r>
        <w:rPr/>
        <w:t>de</w:t>
      </w:r>
      <w:r>
        <w:rPr>
          <w:spacing w:val="-4"/>
        </w:rPr>
        <w:t> </w:t>
      </w:r>
      <w:r>
        <w:rPr/>
        <w:t>2012</w:t>
      </w:r>
      <w:r>
        <w:rPr>
          <w:spacing w:val="-5"/>
        </w:rPr>
        <w:t> </w:t>
      </w:r>
      <w:r>
        <w:rPr/>
        <w:t>por</w:t>
      </w:r>
      <w:r>
        <w:rPr>
          <w:spacing w:val="-5"/>
        </w:rPr>
        <w:t> </w:t>
      </w:r>
      <w:r>
        <w:rPr>
          <w:spacing w:val="-3"/>
        </w:rPr>
        <w:t>meio</w:t>
      </w:r>
      <w:r>
        <w:rPr>
          <w:spacing w:val="-1"/>
        </w:rPr>
        <w:t> </w:t>
      </w:r>
      <w:r>
        <w:rPr/>
        <w:t>de</w:t>
      </w:r>
      <w:r>
        <w:rPr>
          <w:spacing w:val="-4"/>
        </w:rPr>
        <w:t> </w:t>
      </w:r>
      <w:r>
        <w:rPr/>
        <w:t>entrevistas</w:t>
      </w:r>
      <w:r>
        <w:rPr>
          <w:spacing w:val="-5"/>
        </w:rPr>
        <w:t> </w:t>
      </w:r>
      <w:r>
        <w:rPr/>
        <w:t>com</w:t>
      </w:r>
      <w:r>
        <w:rPr>
          <w:spacing w:val="-7"/>
        </w:rPr>
        <w:t> </w:t>
      </w:r>
      <w:r>
        <w:rPr/>
        <w:t>2</w:t>
      </w:r>
      <w:r>
        <w:rPr>
          <w:spacing w:val="-4"/>
        </w:rPr>
        <w:t> </w:t>
      </w:r>
      <w:r>
        <w:rPr/>
        <w:t>diretores;</w:t>
      </w:r>
      <w:r>
        <w:rPr>
          <w:spacing w:val="-7"/>
        </w:rPr>
        <w:t> </w:t>
      </w:r>
      <w:r>
        <w:rPr/>
        <w:t>1</w:t>
      </w:r>
      <w:r>
        <w:rPr>
          <w:spacing w:val="-3"/>
        </w:rPr>
        <w:t> </w:t>
      </w:r>
      <w:r>
        <w:rPr/>
        <w:t>supervisor</w:t>
      </w:r>
      <w:r>
        <w:rPr>
          <w:spacing w:val="-5"/>
        </w:rPr>
        <w:t> </w:t>
      </w:r>
      <w:r>
        <w:rPr/>
        <w:t>pedagógico;</w:t>
      </w:r>
      <w:r>
        <w:rPr>
          <w:spacing w:val="-6"/>
        </w:rPr>
        <w:t> </w:t>
      </w:r>
      <w:r>
        <w:rPr/>
        <w:t>1</w:t>
      </w:r>
      <w:r>
        <w:rPr>
          <w:spacing w:val="-6"/>
        </w:rPr>
        <w:t> </w:t>
      </w:r>
      <w:r>
        <w:rPr/>
        <w:t>orientador</w:t>
      </w:r>
      <w:r>
        <w:rPr>
          <w:spacing w:val="-4"/>
        </w:rPr>
        <w:t> </w:t>
      </w:r>
      <w:r>
        <w:rPr/>
        <w:t>educacional.</w:t>
      </w:r>
      <w:r>
        <w:rPr>
          <w:spacing w:val="-2"/>
        </w:rPr>
        <w:t> </w:t>
      </w:r>
      <w:r>
        <w:rPr/>
        <w:t>Foram</w:t>
      </w:r>
      <w:r>
        <w:rPr>
          <w:spacing w:val="-8"/>
        </w:rPr>
        <w:t> </w:t>
      </w:r>
      <w:r>
        <w:rPr/>
        <w:t>realizados</w:t>
      </w:r>
      <w:r>
        <w:rPr>
          <w:spacing w:val="-4"/>
        </w:rPr>
        <w:t> </w:t>
      </w:r>
      <w:r>
        <w:rPr/>
        <w:t>grupos focais com os alunos do 1º ao 3º ano do ensino médio (EM)) e professores do ensino médio. Os instrumentos de coletas de dados escolhidos para esta pesquisa qualitativa são os seguintes: 1. observação participantes; 2. grupos focais; 3. entrevistas semi-estruturadas; 4.questionários, os dois últimos aplicados junto a professores e alunos do ensino</w:t>
      </w:r>
      <w:r>
        <w:rPr>
          <w:spacing w:val="4"/>
        </w:rPr>
        <w:t> </w:t>
      </w:r>
      <w:r>
        <w:rPr/>
        <w:t>médio.</w:t>
      </w:r>
    </w:p>
    <w:p>
      <w:pPr>
        <w:pStyle w:val="BodyText"/>
        <w:spacing w:before="9"/>
        <w:rPr>
          <w:sz w:val="15"/>
        </w:rPr>
      </w:pPr>
    </w:p>
    <w:p>
      <w:pPr>
        <w:pStyle w:val="BodyText"/>
        <w:tabs>
          <w:tab w:pos="2201" w:val="left" w:leader="none"/>
        </w:tabs>
        <w:spacing w:line="259" w:lineRule="auto"/>
        <w:ind w:left="120" w:right="107" w:hanging="10"/>
        <w:jc w:val="both"/>
      </w:pPr>
      <w:r>
        <w:rPr>
          <w:b/>
        </w:rPr>
        <w:t>Resultados:</w:t>
      </w:r>
      <w:r>
        <w:rPr>
          <w:b/>
          <w:spacing w:val="-2"/>
        </w:rPr>
        <w:t> </w:t>
      </w:r>
      <w:r>
        <w:rPr/>
        <w:t>Foram</w:t>
      </w:r>
      <w:r>
        <w:rPr>
          <w:spacing w:val="-8"/>
        </w:rPr>
        <w:t> </w:t>
      </w:r>
      <w:r>
        <w:rPr/>
        <w:t>aplicados</w:t>
      </w:r>
      <w:r>
        <w:rPr>
          <w:spacing w:val="-4"/>
        </w:rPr>
        <w:t> </w:t>
      </w:r>
      <w:r>
        <w:rPr/>
        <w:t>149</w:t>
      </w:r>
      <w:r>
        <w:rPr>
          <w:spacing w:val="-4"/>
        </w:rPr>
        <w:t> </w:t>
      </w:r>
      <w:r>
        <w:rPr/>
        <w:t>questionários</w:t>
      </w:r>
      <w:r>
        <w:rPr>
          <w:spacing w:val="-3"/>
        </w:rPr>
        <w:t> </w:t>
      </w:r>
      <w:r>
        <w:rPr/>
        <w:t>junto</w:t>
      </w:r>
      <w:r>
        <w:rPr>
          <w:spacing w:val="-1"/>
        </w:rPr>
        <w:t> </w:t>
      </w:r>
      <w:r>
        <w:rPr/>
        <w:t>aos</w:t>
      </w:r>
      <w:r>
        <w:rPr>
          <w:spacing w:val="-5"/>
        </w:rPr>
        <w:t> </w:t>
      </w:r>
      <w:r>
        <w:rPr/>
        <w:t>estudantes</w:t>
      </w:r>
      <w:r>
        <w:rPr>
          <w:spacing w:val="-4"/>
        </w:rPr>
        <w:t> </w:t>
      </w:r>
      <w:r>
        <w:rPr/>
        <w:t>do</w:t>
      </w:r>
      <w:r>
        <w:rPr>
          <w:spacing w:val="-4"/>
        </w:rPr>
        <w:t> </w:t>
      </w:r>
      <w:r>
        <w:rPr/>
        <w:t>CED</w:t>
      </w:r>
      <w:r>
        <w:rPr>
          <w:spacing w:val="-4"/>
        </w:rPr>
        <w:t> </w:t>
      </w:r>
      <w:r>
        <w:rPr/>
        <w:t>S.</w:t>
      </w:r>
      <w:r>
        <w:rPr>
          <w:spacing w:val="-2"/>
        </w:rPr>
        <w:t> </w:t>
      </w:r>
      <w:r>
        <w:rPr/>
        <w:t>Francisco:</w:t>
      </w:r>
      <w:r>
        <w:rPr>
          <w:spacing w:val="-1"/>
        </w:rPr>
        <w:t> </w:t>
      </w:r>
      <w:r>
        <w:rPr/>
        <w:t>80</w:t>
      </w:r>
      <w:r>
        <w:rPr>
          <w:spacing w:val="-5"/>
        </w:rPr>
        <w:t> </w:t>
      </w:r>
      <w:r>
        <w:rPr/>
        <w:t>com</w:t>
      </w:r>
      <w:r>
        <w:rPr>
          <w:spacing w:val="-7"/>
        </w:rPr>
        <w:t> </w:t>
      </w:r>
      <w:r>
        <w:rPr/>
        <w:t>alunos</w:t>
      </w:r>
      <w:r>
        <w:rPr>
          <w:spacing w:val="-5"/>
        </w:rPr>
        <w:t> </w:t>
      </w:r>
      <w:r>
        <w:rPr/>
        <w:t>do</w:t>
      </w:r>
      <w:r>
        <w:rPr>
          <w:spacing w:val="-1"/>
        </w:rPr>
        <w:t> </w:t>
      </w:r>
      <w:r>
        <w:rPr/>
        <w:t>ensino fundamental</w:t>
      </w:r>
      <w:r>
        <w:rPr>
          <w:spacing w:val="-8"/>
        </w:rPr>
        <w:t> </w:t>
      </w:r>
      <w:r>
        <w:rPr/>
        <w:t>e</w:t>
      </w:r>
      <w:r>
        <w:rPr>
          <w:spacing w:val="-3"/>
        </w:rPr>
        <w:t> </w:t>
      </w:r>
      <w:r>
        <w:rPr/>
        <w:t>69</w:t>
      </w:r>
      <w:r>
        <w:rPr>
          <w:spacing w:val="-4"/>
        </w:rPr>
        <w:t> </w:t>
      </w:r>
      <w:r>
        <w:rPr/>
        <w:t>com</w:t>
      </w:r>
      <w:r>
        <w:rPr>
          <w:spacing w:val="-7"/>
        </w:rPr>
        <w:t> </w:t>
      </w:r>
      <w:r>
        <w:rPr/>
        <w:t>os do ensino médio. Neste último 34,8% dos alunos tem 16 anos, 31,9% e 15,9% 18 anos de idade. 55,1% são dos exo feminino e 44,9% do masculino. 70% dos alunos são pardos/morenos, 13% brancos, 11,6% negros/pretos. 43,5%são católicos e 37,7% evangélicos. No ensino médio, 37,7% dos</w:t>
      </w:r>
      <w:r>
        <w:rPr>
          <w:spacing w:val="-1"/>
        </w:rPr>
        <w:t> </w:t>
      </w:r>
      <w:r>
        <w:rPr/>
        <w:t>alunos</w:t>
      </w:r>
      <w:r>
        <w:rPr>
          <w:spacing w:val="-1"/>
        </w:rPr>
        <w:t> </w:t>
      </w:r>
      <w:r>
        <w:rPr/>
        <w:t>trabalham.</w:t>
        <w:tab/>
        <w:t>Em relação à diversidade étnico-racial, cabe destacar alguns pontos fundamentais: a) brincaderias (79,7% ), piadas (75,3%), brigas (72,5%), humilhações/xingamentos (58%), ameaças (49,3%) foram identificados por motivo de racismo apesar 72,5% não terem visto discriminação racial na escola e 90%</w:t>
      </w:r>
      <w:r>
        <w:rPr>
          <w:spacing w:val="5"/>
        </w:rPr>
        <w:t> </w:t>
      </w:r>
      <w:r>
        <w:rPr/>
        <w:t>aula.</w:t>
      </w:r>
    </w:p>
    <w:p>
      <w:pPr>
        <w:pStyle w:val="BodyText"/>
        <w:spacing w:before="7"/>
        <w:rPr>
          <w:sz w:val="9"/>
        </w:rPr>
      </w:pPr>
    </w:p>
    <w:p>
      <w:pPr>
        <w:pStyle w:val="BodyText"/>
        <w:tabs>
          <w:tab w:pos="2201" w:val="left" w:leader="none"/>
        </w:tabs>
        <w:spacing w:line="259" w:lineRule="auto" w:before="1"/>
        <w:ind w:left="120" w:right="105" w:hanging="10"/>
        <w:jc w:val="both"/>
      </w:pPr>
      <w:r>
        <w:rPr>
          <w:b/>
        </w:rPr>
        <w:t>Conclusão:</w:t>
      </w:r>
      <w:r>
        <w:rPr>
          <w:b/>
          <w:spacing w:val="-2"/>
        </w:rPr>
        <w:t> </w:t>
      </w:r>
      <w:r>
        <w:rPr/>
        <w:t>Foram</w:t>
      </w:r>
      <w:r>
        <w:rPr>
          <w:spacing w:val="-6"/>
        </w:rPr>
        <w:t> </w:t>
      </w:r>
      <w:r>
        <w:rPr/>
        <w:t>aplicados</w:t>
      </w:r>
      <w:r>
        <w:rPr>
          <w:spacing w:val="-4"/>
        </w:rPr>
        <w:t> </w:t>
      </w:r>
      <w:r>
        <w:rPr/>
        <w:t>149</w:t>
      </w:r>
      <w:r>
        <w:rPr>
          <w:spacing w:val="-1"/>
        </w:rPr>
        <w:t> </w:t>
      </w:r>
      <w:r>
        <w:rPr/>
        <w:t>questionários junto</w:t>
      </w:r>
      <w:r>
        <w:rPr>
          <w:spacing w:val="-2"/>
        </w:rPr>
        <w:t> </w:t>
      </w:r>
      <w:r>
        <w:rPr/>
        <w:t>aos</w:t>
      </w:r>
      <w:r>
        <w:rPr>
          <w:spacing w:val="-3"/>
        </w:rPr>
        <w:t> </w:t>
      </w:r>
      <w:r>
        <w:rPr/>
        <w:t>estudantes</w:t>
      </w:r>
      <w:r>
        <w:rPr>
          <w:spacing w:val="-4"/>
        </w:rPr>
        <w:t> </w:t>
      </w:r>
      <w:r>
        <w:rPr/>
        <w:t>do</w:t>
      </w:r>
      <w:r>
        <w:rPr>
          <w:spacing w:val="-1"/>
        </w:rPr>
        <w:t> </w:t>
      </w:r>
      <w:r>
        <w:rPr/>
        <w:t>CED S.</w:t>
      </w:r>
      <w:r>
        <w:rPr>
          <w:spacing w:val="-4"/>
        </w:rPr>
        <w:t> </w:t>
      </w:r>
      <w:r>
        <w:rPr/>
        <w:t>Francisco:</w:t>
      </w:r>
      <w:r>
        <w:rPr>
          <w:spacing w:val="-1"/>
        </w:rPr>
        <w:t> </w:t>
      </w:r>
      <w:r>
        <w:rPr/>
        <w:t>80</w:t>
      </w:r>
      <w:r>
        <w:rPr>
          <w:spacing w:val="-5"/>
        </w:rPr>
        <w:t> </w:t>
      </w:r>
      <w:r>
        <w:rPr/>
        <w:t>com</w:t>
      </w:r>
      <w:r>
        <w:rPr>
          <w:spacing w:val="-7"/>
        </w:rPr>
        <w:t> </w:t>
      </w:r>
      <w:r>
        <w:rPr/>
        <w:t>alunos</w:t>
      </w:r>
      <w:r>
        <w:rPr>
          <w:spacing w:val="-3"/>
        </w:rPr>
        <w:t> </w:t>
      </w:r>
      <w:r>
        <w:rPr/>
        <w:t>do</w:t>
      </w:r>
      <w:r>
        <w:rPr>
          <w:spacing w:val="-1"/>
        </w:rPr>
        <w:t> </w:t>
      </w:r>
      <w:r>
        <w:rPr/>
        <w:t>ensino fundamental</w:t>
      </w:r>
      <w:r>
        <w:rPr>
          <w:spacing w:val="-7"/>
        </w:rPr>
        <w:t> </w:t>
      </w:r>
      <w:r>
        <w:rPr/>
        <w:t>e</w:t>
      </w:r>
      <w:r>
        <w:rPr>
          <w:spacing w:val="-1"/>
        </w:rPr>
        <w:t> </w:t>
      </w:r>
      <w:r>
        <w:rPr/>
        <w:t>69</w:t>
      </w:r>
      <w:r>
        <w:rPr>
          <w:spacing w:val="-3"/>
        </w:rPr>
        <w:t> </w:t>
      </w:r>
      <w:r>
        <w:rPr/>
        <w:t>com</w:t>
      </w:r>
      <w:r>
        <w:rPr>
          <w:spacing w:val="-6"/>
        </w:rPr>
        <w:t> </w:t>
      </w:r>
      <w:r>
        <w:rPr/>
        <w:t>os do ensino médio. Neste último 34,8% dos alunos tem 16 anos, 31,9% e 15,9% 18 anos de idade. 55,1% são dos exo feminino e 44,9% do masculino. 70% dos alunos são pardos/morenos, 13% brancos, 11,6% negros/pretos. 43,5%são católicos e 37,7% evangélicos. No ensino médio, 37,7% dos</w:t>
      </w:r>
      <w:r>
        <w:rPr>
          <w:spacing w:val="-1"/>
        </w:rPr>
        <w:t> </w:t>
      </w:r>
      <w:r>
        <w:rPr/>
        <w:t>alunos</w:t>
      </w:r>
      <w:r>
        <w:rPr>
          <w:spacing w:val="-1"/>
        </w:rPr>
        <w:t> </w:t>
      </w:r>
      <w:r>
        <w:rPr/>
        <w:t>trabalham.</w:t>
        <w:tab/>
        <w:t>Em relação à diversidade étnico-racial, cabe destacar alguns pontos fundamentais: a) brincaderias (79,7% ), piadas (75,3%), brigas (72,5%), humilhações/xingamentos (58%), ameaças (49,3%) foram identificados por motivo de racismo apesar 72,5% não terem visto discriminação racial na escola e 90%</w:t>
      </w:r>
      <w:r>
        <w:rPr>
          <w:spacing w:val="5"/>
        </w:rPr>
        <w:t> </w:t>
      </w:r>
      <w:r>
        <w:rPr/>
        <w:t>aula.</w:t>
      </w:r>
    </w:p>
    <w:p>
      <w:pPr>
        <w:pStyle w:val="BodyText"/>
        <w:spacing w:before="7"/>
        <w:rPr>
          <w:sz w:val="9"/>
        </w:rPr>
      </w:pPr>
    </w:p>
    <w:p>
      <w:pPr>
        <w:pStyle w:val="BodyText"/>
        <w:spacing w:line="456" w:lineRule="auto" w:before="1"/>
        <w:ind w:left="111" w:right="289"/>
        <w:jc w:val="both"/>
      </w:pPr>
      <w:r>
        <w:rPr>
          <w:b/>
        </w:rPr>
        <w:t>Palavras-Chave: </w:t>
      </w:r>
      <w:r>
        <w:rPr/>
        <w:t>Educação em Direitos Humanos / Diversidade Étnico-racial / Ensino Médio / CED São Francisco - São Sebastião / DF. </w:t>
      </w:r>
      <w:r>
        <w:rPr>
          <w:b/>
        </w:rPr>
        <w:t>Colaboradores: </w:t>
      </w:r>
      <w:r>
        <w:rPr/>
        <w:t>Daniel Ferraz Tavares da Cruz.Julio César Gomes da Silva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430"/>
      </w:pPr>
      <w:r>
        <w:rPr>
          <w:color w:val="007E39"/>
        </w:rPr>
        <w:t>Investigação de esquemas estatísticos para a predição de enterramentos atômicos em proteinas globulares</w:t>
      </w:r>
    </w:p>
    <w:p>
      <w:pPr>
        <w:spacing w:before="74"/>
        <w:ind w:left="5417" w:right="0" w:firstLine="0"/>
        <w:jc w:val="left"/>
        <w:rPr>
          <w:sz w:val="12"/>
        </w:rPr>
      </w:pPr>
      <w:r>
        <w:rPr>
          <w:b/>
          <w:color w:val="2E75B6"/>
          <w:sz w:val="12"/>
        </w:rPr>
        <w:t>Bolsista</w:t>
      </w:r>
      <w:r>
        <w:rPr>
          <w:color w:val="2E75B6"/>
          <w:sz w:val="12"/>
        </w:rPr>
        <w:t>: Diogo Cesar Ferreira</w:t>
      </w:r>
    </w:p>
    <w:p>
      <w:pPr>
        <w:pStyle w:val="BodyText"/>
        <w:spacing w:before="1"/>
        <w:rPr>
          <w:sz w:val="14"/>
        </w:rPr>
      </w:pPr>
    </w:p>
    <w:p>
      <w:pPr>
        <w:spacing w:line="518"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4"/>
        <w:ind w:left="111" w:right="0" w:firstLine="0"/>
        <w:jc w:val="left"/>
        <w:rPr>
          <w:sz w:val="12"/>
        </w:rPr>
      </w:pPr>
      <w:r>
        <w:rPr>
          <w:b/>
          <w:sz w:val="12"/>
        </w:rPr>
        <w:t>Orientador (a): </w:t>
      </w:r>
      <w:r>
        <w:rPr>
          <w:sz w:val="12"/>
        </w:rPr>
        <w:t>ANTONIO FRANCISCO PEREIRA DE ARAUJO</w:t>
      </w:r>
    </w:p>
    <w:p>
      <w:pPr>
        <w:pStyle w:val="BodyText"/>
        <w:spacing w:before="7"/>
        <w:rPr>
          <w:sz w:val="16"/>
        </w:rPr>
      </w:pPr>
    </w:p>
    <w:p>
      <w:pPr>
        <w:pStyle w:val="BodyText"/>
        <w:spacing w:line="259" w:lineRule="auto"/>
        <w:ind w:left="120" w:right="104" w:hanging="10"/>
        <w:jc w:val="both"/>
      </w:pPr>
      <w:r>
        <w:rPr>
          <w:b/>
        </w:rPr>
        <w:t>Introdução:</w:t>
      </w:r>
      <w:r>
        <w:rPr>
          <w:b/>
          <w:spacing w:val="-7"/>
        </w:rPr>
        <w:t> </w:t>
      </w:r>
      <w:r>
        <w:rPr/>
        <w:t>Desde</w:t>
      </w:r>
      <w:r>
        <w:rPr>
          <w:spacing w:val="-7"/>
        </w:rPr>
        <w:t> </w:t>
      </w:r>
      <w:r>
        <w:rPr/>
        <w:t>a</w:t>
      </w:r>
      <w:r>
        <w:rPr>
          <w:spacing w:val="-8"/>
        </w:rPr>
        <w:t> </w:t>
      </w:r>
      <w:r>
        <w:rPr/>
        <w:t>década</w:t>
      </w:r>
      <w:r>
        <w:rPr>
          <w:spacing w:val="-8"/>
        </w:rPr>
        <w:t> </w:t>
      </w:r>
      <w:r>
        <w:rPr/>
        <w:t>de</w:t>
      </w:r>
      <w:r>
        <w:rPr>
          <w:spacing w:val="-8"/>
        </w:rPr>
        <w:t> </w:t>
      </w:r>
      <w:r>
        <w:rPr/>
        <w:t>1970,</w:t>
      </w:r>
      <w:r>
        <w:rPr>
          <w:spacing w:val="-8"/>
        </w:rPr>
        <w:t> </w:t>
      </w:r>
      <w:r>
        <w:rPr/>
        <w:t>são</w:t>
      </w:r>
      <w:r>
        <w:rPr>
          <w:spacing w:val="-5"/>
        </w:rPr>
        <w:t> </w:t>
      </w:r>
      <w:r>
        <w:rPr/>
        <w:t>feitos</w:t>
      </w:r>
      <w:r>
        <w:rPr>
          <w:spacing w:val="-8"/>
        </w:rPr>
        <w:t> </w:t>
      </w:r>
      <w:r>
        <w:rPr/>
        <w:t>estudos</w:t>
      </w:r>
      <w:r>
        <w:rPr>
          <w:spacing w:val="-8"/>
        </w:rPr>
        <w:t> </w:t>
      </w:r>
      <w:r>
        <w:rPr/>
        <w:t>com</w:t>
      </w:r>
      <w:r>
        <w:rPr>
          <w:spacing w:val="-11"/>
        </w:rPr>
        <w:t> </w:t>
      </w:r>
      <w:r>
        <w:rPr/>
        <w:t>o</w:t>
      </w:r>
      <w:r>
        <w:rPr>
          <w:spacing w:val="-7"/>
        </w:rPr>
        <w:t> </w:t>
      </w:r>
      <w:r>
        <w:rPr/>
        <w:t>objetivo</w:t>
      </w:r>
      <w:r>
        <w:rPr>
          <w:spacing w:val="-5"/>
        </w:rPr>
        <w:t> </w:t>
      </w:r>
      <w:r>
        <w:rPr/>
        <w:t>de</w:t>
      </w:r>
      <w:r>
        <w:rPr>
          <w:spacing w:val="-8"/>
        </w:rPr>
        <w:t> </w:t>
      </w:r>
      <w:r>
        <w:rPr/>
        <w:t>melhor</w:t>
      </w:r>
      <w:r>
        <w:rPr>
          <w:spacing w:val="-6"/>
        </w:rPr>
        <w:t> </w:t>
      </w:r>
      <w:r>
        <w:rPr/>
        <w:t>compreender</w:t>
      </w:r>
      <w:r>
        <w:rPr>
          <w:spacing w:val="-7"/>
        </w:rPr>
        <w:t> </w:t>
      </w:r>
      <w:r>
        <w:rPr/>
        <w:t>o</w:t>
      </w:r>
      <w:r>
        <w:rPr>
          <w:spacing w:val="-7"/>
        </w:rPr>
        <w:t> </w:t>
      </w:r>
      <w:r>
        <w:rPr/>
        <w:t>processo</w:t>
      </w:r>
      <w:r>
        <w:rPr>
          <w:spacing w:val="-6"/>
        </w:rPr>
        <w:t> </w:t>
      </w:r>
      <w:r>
        <w:rPr/>
        <w:t>de</w:t>
      </w:r>
      <w:r>
        <w:rPr>
          <w:spacing w:val="-8"/>
        </w:rPr>
        <w:t> </w:t>
      </w:r>
      <w:r>
        <w:rPr/>
        <w:t>enovelamento</w:t>
      </w:r>
      <w:r>
        <w:rPr>
          <w:spacing w:val="-7"/>
        </w:rPr>
        <w:t> </w:t>
      </w:r>
      <w:r>
        <w:rPr/>
        <w:t>proteico,</w:t>
      </w:r>
      <w:r>
        <w:rPr>
          <w:spacing w:val="-6"/>
        </w:rPr>
        <w:t> </w:t>
      </w:r>
      <w:r>
        <w:rPr/>
        <w:t>partindo da premissa de que as proteínas necessitam, em usa maioria, de uma estrutura tridimensional bem definida para exercer seu papel fisiológico. Desde então já foram propostos diversos métodos de predição de estrutura tridimensional, bem como programas de simulação computacional de enovelamento proteico. Tais experimentos contribuem amplamente para o entendimento fundamental deste processo. Nosso grupo já tem trabalhado</w:t>
      </w:r>
      <w:r>
        <w:rPr>
          <w:spacing w:val="-4"/>
        </w:rPr>
        <w:t> </w:t>
      </w:r>
      <w:r>
        <w:rPr/>
        <w:t>com</w:t>
      </w:r>
      <w:r>
        <w:rPr>
          <w:spacing w:val="-7"/>
        </w:rPr>
        <w:t> </w:t>
      </w:r>
      <w:r>
        <w:rPr/>
        <w:t>modelos</w:t>
      </w:r>
      <w:r>
        <w:rPr>
          <w:spacing w:val="-6"/>
        </w:rPr>
        <w:t> </w:t>
      </w:r>
      <w:r>
        <w:rPr/>
        <w:t>de</w:t>
      </w:r>
      <w:r>
        <w:rPr>
          <w:spacing w:val="-5"/>
        </w:rPr>
        <w:t> </w:t>
      </w:r>
      <w:r>
        <w:rPr/>
        <w:t>predições</w:t>
      </w:r>
      <w:r>
        <w:rPr>
          <w:spacing w:val="-6"/>
        </w:rPr>
        <w:t> </w:t>
      </w:r>
      <w:r>
        <w:rPr/>
        <w:t>discreta</w:t>
      </w:r>
      <w:r>
        <w:rPr>
          <w:spacing w:val="-5"/>
        </w:rPr>
        <w:t> </w:t>
      </w:r>
      <w:r>
        <w:rPr/>
        <w:t>utilizando</w:t>
      </w:r>
      <w:r>
        <w:rPr>
          <w:spacing w:val="-3"/>
        </w:rPr>
        <w:t> </w:t>
      </w:r>
      <w:r>
        <w:rPr/>
        <w:t>algoritmos</w:t>
      </w:r>
      <w:r>
        <w:rPr>
          <w:spacing w:val="-5"/>
        </w:rPr>
        <w:t> </w:t>
      </w:r>
      <w:r>
        <w:rPr/>
        <w:t>baseados</w:t>
      </w:r>
      <w:r>
        <w:rPr>
          <w:spacing w:val="-6"/>
        </w:rPr>
        <w:t> </w:t>
      </w:r>
      <w:r>
        <w:rPr/>
        <w:t>em</w:t>
      </w:r>
      <w:r>
        <w:rPr>
          <w:spacing w:val="-8"/>
        </w:rPr>
        <w:t> </w:t>
      </w:r>
      <w:r>
        <w:rPr/>
        <w:t>modelos</w:t>
      </w:r>
      <w:r>
        <w:rPr>
          <w:spacing w:val="-6"/>
        </w:rPr>
        <w:t> </w:t>
      </w:r>
      <w:r>
        <w:rPr/>
        <w:t>estatísticos.</w:t>
      </w:r>
      <w:r>
        <w:rPr>
          <w:spacing w:val="-3"/>
        </w:rPr>
        <w:t> </w:t>
      </w:r>
      <w:r>
        <w:rPr/>
        <w:t>Propusemos</w:t>
      </w:r>
      <w:r>
        <w:rPr>
          <w:spacing w:val="-6"/>
        </w:rPr>
        <w:t> </w:t>
      </w:r>
      <w:r>
        <w:rPr/>
        <w:t>então</w:t>
      </w:r>
      <w:r>
        <w:rPr>
          <w:spacing w:val="-5"/>
        </w:rPr>
        <w:t> </w:t>
      </w:r>
      <w:r>
        <w:rPr/>
        <w:t>realizar</w:t>
      </w:r>
      <w:r>
        <w:rPr>
          <w:spacing w:val="-3"/>
        </w:rPr>
        <w:t> </w:t>
      </w:r>
      <w:r>
        <w:rPr/>
        <w:t>uma</w:t>
      </w:r>
      <w:r>
        <w:rPr>
          <w:spacing w:val="-5"/>
        </w:rPr>
        <w:t> </w:t>
      </w:r>
      <w:r>
        <w:rPr/>
        <w:t>análise dos dados obtidos objetivando sua reavaliação do ponto de vista informacional, e visando uma forma de ajustá-los eficientemente em valores contínuos que sirvam como parâmetros em simulações de enovelamento, através de uma equação derivada da distribuição de Fermi-Dirac, obtida também em um trabalho</w:t>
      </w:r>
      <w:r>
        <w:rPr>
          <w:spacing w:val="-12"/>
        </w:rPr>
        <w:t> </w:t>
      </w:r>
      <w:r>
        <w:rPr/>
        <w:t>anterior.</w:t>
      </w:r>
    </w:p>
    <w:p>
      <w:pPr>
        <w:pStyle w:val="BodyText"/>
        <w:spacing w:before="5"/>
        <w:rPr>
          <w:sz w:val="15"/>
        </w:rPr>
      </w:pPr>
    </w:p>
    <w:p>
      <w:pPr>
        <w:pStyle w:val="BodyText"/>
        <w:spacing w:line="259" w:lineRule="auto"/>
        <w:ind w:left="106" w:right="106"/>
        <w:jc w:val="both"/>
      </w:pPr>
      <w:r>
        <w:rPr>
          <w:b/>
        </w:rPr>
        <w:t>Metodologia:</w:t>
      </w:r>
      <w:r>
        <w:rPr>
          <w:b/>
          <w:spacing w:val="-6"/>
        </w:rPr>
        <w:t> </w:t>
      </w:r>
      <w:r>
        <w:rPr/>
        <w:t>Para</w:t>
      </w:r>
      <w:r>
        <w:rPr>
          <w:spacing w:val="-8"/>
        </w:rPr>
        <w:t> </w:t>
      </w:r>
      <w:r>
        <w:rPr/>
        <w:t>a</w:t>
      </w:r>
      <w:r>
        <w:rPr>
          <w:spacing w:val="-8"/>
        </w:rPr>
        <w:t> </w:t>
      </w:r>
      <w:r>
        <w:rPr/>
        <w:t>execução</w:t>
      </w:r>
      <w:r>
        <w:rPr>
          <w:spacing w:val="-4"/>
        </w:rPr>
        <w:t> </w:t>
      </w:r>
      <w:r>
        <w:rPr/>
        <w:t>do</w:t>
      </w:r>
      <w:r>
        <w:rPr>
          <w:spacing w:val="-7"/>
        </w:rPr>
        <w:t> </w:t>
      </w:r>
      <w:r>
        <w:rPr/>
        <w:t>projeto,</w:t>
      </w:r>
      <w:r>
        <w:rPr>
          <w:spacing w:val="-5"/>
        </w:rPr>
        <w:t> </w:t>
      </w:r>
      <w:r>
        <w:rPr/>
        <w:t>utilizou-se</w:t>
      </w:r>
      <w:r>
        <w:rPr>
          <w:spacing w:val="-9"/>
        </w:rPr>
        <w:t> </w:t>
      </w:r>
      <w:r>
        <w:rPr/>
        <w:t>apenas</w:t>
      </w:r>
      <w:r>
        <w:rPr>
          <w:spacing w:val="-8"/>
        </w:rPr>
        <w:t> </w:t>
      </w:r>
      <w:r>
        <w:rPr/>
        <w:t>estruturas</w:t>
      </w:r>
      <w:r>
        <w:rPr>
          <w:spacing w:val="-9"/>
        </w:rPr>
        <w:t> </w:t>
      </w:r>
      <w:r>
        <w:rPr/>
        <w:t>obtidas</w:t>
      </w:r>
      <w:r>
        <w:rPr>
          <w:spacing w:val="-8"/>
        </w:rPr>
        <w:t> </w:t>
      </w:r>
      <w:r>
        <w:rPr/>
        <w:t>por</w:t>
      </w:r>
      <w:r>
        <w:rPr>
          <w:spacing w:val="-6"/>
        </w:rPr>
        <w:t> </w:t>
      </w:r>
      <w:r>
        <w:rPr/>
        <w:t>cristalografia</w:t>
      </w:r>
      <w:r>
        <w:rPr>
          <w:spacing w:val="-7"/>
        </w:rPr>
        <w:t> </w:t>
      </w:r>
      <w:r>
        <w:rPr/>
        <w:t>de</w:t>
      </w:r>
      <w:r>
        <w:rPr>
          <w:spacing w:val="-8"/>
        </w:rPr>
        <w:t> </w:t>
      </w:r>
      <w:r>
        <w:rPr/>
        <w:t>raios-X,</w:t>
      </w:r>
      <w:r>
        <w:rPr>
          <w:spacing w:val="-8"/>
        </w:rPr>
        <w:t> </w:t>
      </w:r>
      <w:r>
        <w:rPr/>
        <w:t>hidrofílicas</w:t>
      </w:r>
      <w:r>
        <w:rPr>
          <w:spacing w:val="-8"/>
        </w:rPr>
        <w:t> </w:t>
      </w:r>
      <w:r>
        <w:rPr/>
        <w:t>e</w:t>
      </w:r>
      <w:r>
        <w:rPr>
          <w:spacing w:val="-7"/>
        </w:rPr>
        <w:t> </w:t>
      </w:r>
      <w:r>
        <w:rPr/>
        <w:t>globulares,</w:t>
      </w:r>
      <w:r>
        <w:rPr>
          <w:spacing w:val="-7"/>
        </w:rPr>
        <w:t> </w:t>
      </w:r>
      <w:r>
        <w:rPr/>
        <w:t>retiradas do banco de dados PDB-SELECT de 2009, totalizando 1496 estruturas. As sequências proteicas foram classificadas em alfabetos de 2, 3 e 20 letras, e os átomos foram separados em camadas discretas e equiprováveis conforme seu enterramento atômico. Efetuou-se as predições de enterramentos atômicos com algoritmos baseados em modelos estatísticos: Classificador de Bayes (Naive Bayes Classifier - NBC) e Modelo Oculto</w:t>
      </w:r>
      <w:r>
        <w:rPr>
          <w:spacing w:val="-2"/>
        </w:rPr>
        <w:t> </w:t>
      </w:r>
      <w:r>
        <w:rPr/>
        <w:t>de</w:t>
      </w:r>
      <w:r>
        <w:rPr>
          <w:spacing w:val="-2"/>
        </w:rPr>
        <w:t> </w:t>
      </w:r>
      <w:r>
        <w:rPr/>
        <w:t>Markov</w:t>
      </w:r>
      <w:r>
        <w:rPr>
          <w:spacing w:val="-4"/>
        </w:rPr>
        <w:t> </w:t>
      </w:r>
      <w:r>
        <w:rPr/>
        <w:t>(Hidden</w:t>
      </w:r>
      <w:r>
        <w:rPr>
          <w:spacing w:val="-5"/>
        </w:rPr>
        <w:t> </w:t>
      </w:r>
      <w:r>
        <w:rPr/>
        <w:t>Markov</w:t>
      </w:r>
      <w:r>
        <w:rPr>
          <w:spacing w:val="-5"/>
        </w:rPr>
        <w:t> </w:t>
      </w:r>
      <w:r>
        <w:rPr/>
        <w:t>Model</w:t>
      </w:r>
      <w:r>
        <w:rPr>
          <w:spacing w:val="-6"/>
        </w:rPr>
        <w:t> </w:t>
      </w:r>
      <w:r>
        <w:rPr/>
        <w:t>- HMM).</w:t>
      </w:r>
      <w:r>
        <w:rPr>
          <w:spacing w:val="-4"/>
        </w:rPr>
        <w:t> </w:t>
      </w:r>
      <w:r>
        <w:rPr/>
        <w:t>Uma</w:t>
      </w:r>
      <w:r>
        <w:rPr>
          <w:spacing w:val="-2"/>
        </w:rPr>
        <w:t> </w:t>
      </w:r>
      <w:r>
        <w:rPr/>
        <w:t>equação derivada</w:t>
      </w:r>
      <w:r>
        <w:rPr>
          <w:spacing w:val="-2"/>
        </w:rPr>
        <w:t> </w:t>
      </w:r>
      <w:r>
        <w:rPr/>
        <w:t>da</w:t>
      </w:r>
      <w:r>
        <w:rPr>
          <w:spacing w:val="-2"/>
        </w:rPr>
        <w:t> </w:t>
      </w:r>
      <w:r>
        <w:rPr/>
        <w:t>distribuição</w:t>
      </w:r>
      <w:r>
        <w:rPr>
          <w:spacing w:val="-1"/>
        </w:rPr>
        <w:t> </w:t>
      </w:r>
      <w:r>
        <w:rPr/>
        <w:t>de</w:t>
      </w:r>
      <w:r>
        <w:rPr>
          <w:spacing w:val="-1"/>
        </w:rPr>
        <w:t> </w:t>
      </w:r>
      <w:r>
        <w:rPr/>
        <w:t>Fermi-Dirac</w:t>
      </w:r>
      <w:r>
        <w:rPr>
          <w:spacing w:val="1"/>
        </w:rPr>
        <w:t> </w:t>
      </w:r>
      <w:r>
        <w:rPr/>
        <w:t>foi</w:t>
      </w:r>
      <w:r>
        <w:rPr>
          <w:spacing w:val="-7"/>
        </w:rPr>
        <w:t> </w:t>
      </w:r>
      <w:r>
        <w:rPr/>
        <w:t>usada</w:t>
      </w:r>
      <w:r>
        <w:rPr>
          <w:spacing w:val="-2"/>
        </w:rPr>
        <w:t> </w:t>
      </w:r>
      <w:r>
        <w:rPr/>
        <w:t>para</w:t>
      </w:r>
      <w:r>
        <w:rPr>
          <w:spacing w:val="-1"/>
        </w:rPr>
        <w:t> </w:t>
      </w:r>
      <w:r>
        <w:rPr/>
        <w:t>se</w:t>
      </w:r>
      <w:r>
        <w:rPr>
          <w:spacing w:val="-4"/>
        </w:rPr>
        <w:t> </w:t>
      </w:r>
      <w:r>
        <w:rPr/>
        <w:t>obter</w:t>
      </w:r>
      <w:r>
        <w:rPr>
          <w:spacing w:val="-5"/>
        </w:rPr>
        <w:t> </w:t>
      </w:r>
      <w:r>
        <w:rPr/>
        <w:t>uma</w:t>
      </w:r>
      <w:r>
        <w:rPr>
          <w:spacing w:val="-2"/>
        </w:rPr>
        <w:t> </w:t>
      </w:r>
      <w:r>
        <w:rPr/>
        <w:t>ajuste contínuo de enterramentos atômicos a partir das probabilidades discretas preditas. Avaliou-se a qualidade dos métodos através da fração de acerto, quantidade de informação e correlação entre os ajustes contínuos e enterramentos reais. Os erros nas medidas foram estimados pelo método do</w:t>
      </w:r>
      <w:r>
        <w:rPr>
          <w:spacing w:val="2"/>
        </w:rPr>
        <w:t> </w:t>
      </w:r>
      <w:r>
        <w:rPr/>
        <w:t>bootstrapping.</w:t>
      </w:r>
    </w:p>
    <w:p>
      <w:pPr>
        <w:pStyle w:val="BodyText"/>
        <w:spacing w:before="8"/>
        <w:rPr>
          <w:sz w:val="15"/>
        </w:rPr>
      </w:pPr>
    </w:p>
    <w:p>
      <w:pPr>
        <w:pStyle w:val="BodyText"/>
        <w:spacing w:line="259" w:lineRule="auto" w:before="1"/>
        <w:ind w:left="120" w:right="101" w:hanging="10"/>
        <w:jc w:val="both"/>
      </w:pPr>
      <w:r>
        <w:rPr>
          <w:b/>
        </w:rPr>
        <w:t>Resultados: </w:t>
      </w:r>
      <w:r>
        <w:rPr/>
        <w:t>Os resultados obtidos com o NBC demonstram, nas predições de 2 camadas, uma fração de acerto de até aproximadamente 65% para</w:t>
      </w:r>
      <w:r>
        <w:rPr>
          <w:spacing w:val="-5"/>
        </w:rPr>
        <w:t> </w:t>
      </w:r>
      <w:r>
        <w:rPr/>
        <w:t>os</w:t>
      </w:r>
      <w:r>
        <w:rPr>
          <w:spacing w:val="-7"/>
        </w:rPr>
        <w:t> </w:t>
      </w:r>
      <w:r>
        <w:rPr/>
        <w:t>carbonos-alfa,</w:t>
      </w:r>
      <w:r>
        <w:rPr>
          <w:spacing w:val="-2"/>
        </w:rPr>
        <w:t> </w:t>
      </w:r>
      <w:r>
        <w:rPr/>
        <w:t>o</w:t>
      </w:r>
      <w:r>
        <w:rPr>
          <w:spacing w:val="-4"/>
        </w:rPr>
        <w:t> </w:t>
      </w:r>
      <w:r>
        <w:rPr/>
        <w:t>que</w:t>
      </w:r>
      <w:r>
        <w:rPr>
          <w:spacing w:val="-4"/>
        </w:rPr>
        <w:t> </w:t>
      </w:r>
      <w:r>
        <w:rPr/>
        <w:t>corresponde</w:t>
      </w:r>
      <w:r>
        <w:rPr>
          <w:spacing w:val="-5"/>
        </w:rPr>
        <w:t> </w:t>
      </w:r>
      <w:r>
        <w:rPr/>
        <w:t>a</w:t>
      </w:r>
      <w:r>
        <w:rPr>
          <w:spacing w:val="-4"/>
        </w:rPr>
        <w:t> </w:t>
      </w:r>
      <w:r>
        <w:rPr/>
        <w:t>cerca</w:t>
      </w:r>
      <w:r>
        <w:rPr>
          <w:spacing w:val="-5"/>
        </w:rPr>
        <w:t> </w:t>
      </w:r>
      <w:r>
        <w:rPr/>
        <w:t>do</w:t>
      </w:r>
      <w:r>
        <w:rPr>
          <w:spacing w:val="-4"/>
        </w:rPr>
        <w:t> </w:t>
      </w:r>
      <w:r>
        <w:rPr/>
        <w:t>limite</w:t>
      </w:r>
      <w:r>
        <w:rPr>
          <w:spacing w:val="-4"/>
        </w:rPr>
        <w:t> </w:t>
      </w:r>
      <w:r>
        <w:rPr/>
        <w:t>de</w:t>
      </w:r>
      <w:r>
        <w:rPr>
          <w:spacing w:val="-3"/>
        </w:rPr>
        <w:t> </w:t>
      </w:r>
      <w:r>
        <w:rPr/>
        <w:t>informação</w:t>
      </w:r>
      <w:r>
        <w:rPr>
          <w:spacing w:val="-1"/>
        </w:rPr>
        <w:t> </w:t>
      </w:r>
      <w:r>
        <w:rPr/>
        <w:t>calculado</w:t>
      </w:r>
      <w:r>
        <w:rPr>
          <w:spacing w:val="-3"/>
        </w:rPr>
        <w:t> </w:t>
      </w:r>
      <w:r>
        <w:rPr/>
        <w:t>para</w:t>
      </w:r>
      <w:r>
        <w:rPr>
          <w:spacing w:val="-4"/>
        </w:rPr>
        <w:t> </w:t>
      </w:r>
      <w:r>
        <w:rPr/>
        <w:t>as</w:t>
      </w:r>
      <w:r>
        <w:rPr>
          <w:spacing w:val="-5"/>
        </w:rPr>
        <w:t> </w:t>
      </w:r>
      <w:r>
        <w:rPr/>
        <w:t>este</w:t>
      </w:r>
      <w:r>
        <w:rPr>
          <w:spacing w:val="-7"/>
        </w:rPr>
        <w:t> </w:t>
      </w:r>
      <w:r>
        <w:rPr/>
        <w:t>tipo</w:t>
      </w:r>
      <w:r>
        <w:rPr>
          <w:spacing w:val="-1"/>
        </w:rPr>
        <w:t> </w:t>
      </w:r>
      <w:r>
        <w:rPr/>
        <w:t>de</w:t>
      </w:r>
      <w:r>
        <w:rPr>
          <w:spacing w:val="-5"/>
        </w:rPr>
        <w:t> </w:t>
      </w:r>
      <w:r>
        <w:rPr/>
        <w:t>átomo</w:t>
      </w:r>
      <w:r>
        <w:rPr>
          <w:spacing w:val="-1"/>
        </w:rPr>
        <w:t> </w:t>
      </w:r>
      <w:r>
        <w:rPr/>
        <w:t>no</w:t>
      </w:r>
      <w:r>
        <w:rPr>
          <w:spacing w:val="-2"/>
        </w:rPr>
        <w:t> </w:t>
      </w:r>
      <w:r>
        <w:rPr/>
        <w:t>banco</w:t>
      </w:r>
      <w:r>
        <w:rPr>
          <w:spacing w:val="-2"/>
        </w:rPr>
        <w:t> </w:t>
      </w:r>
      <w:r>
        <w:rPr/>
        <w:t>de</w:t>
      </w:r>
      <w:r>
        <w:rPr>
          <w:spacing w:val="-4"/>
        </w:rPr>
        <w:t> </w:t>
      </w:r>
      <w:r>
        <w:rPr/>
        <w:t>dados.</w:t>
      </w:r>
      <w:r>
        <w:rPr>
          <w:spacing w:val="-3"/>
        </w:rPr>
        <w:t> </w:t>
      </w:r>
      <w:r>
        <w:rPr/>
        <w:t>Para</w:t>
      </w:r>
      <w:r>
        <w:rPr>
          <w:spacing w:val="-7"/>
        </w:rPr>
        <w:t> </w:t>
      </w:r>
      <w:r>
        <w:rPr/>
        <w:t>átomos das cadeias laterais, a fração de acerto chegou até aproximadamente 85%. A correlação média entre os enterramentos reais e os valores ajustados da predição foi de cerca de 0,5, com algumas sequências proteicas chegando a cerca de 0,7, e outras apresentando correlação 0. Em geral, os resultados com o HMM foram melhores, com frações de acerto para carbono-alfa chegando a 67,5%, e atingindo maiores valores de informação de predição. Os ajustes para enterramentos contínuos também tiveram maior correlação com os enterramentos reais por este método.</w:t>
      </w:r>
      <w:r>
        <w:rPr>
          <w:spacing w:val="21"/>
        </w:rPr>
        <w:t> </w:t>
      </w:r>
      <w:r>
        <w:rPr/>
        <w:t>Nos</w:t>
      </w:r>
      <w:r>
        <w:rPr>
          <w:spacing w:val="-4"/>
        </w:rPr>
        <w:t> </w:t>
      </w:r>
      <w:r>
        <w:rPr/>
        <w:t>dois</w:t>
      </w:r>
      <w:r>
        <w:rPr>
          <w:spacing w:val="-4"/>
        </w:rPr>
        <w:t> </w:t>
      </w:r>
      <w:r>
        <w:rPr/>
        <w:t>métodos</w:t>
      </w:r>
      <w:r>
        <w:rPr>
          <w:spacing w:val="-4"/>
        </w:rPr>
        <w:t> </w:t>
      </w:r>
      <w:r>
        <w:rPr/>
        <w:t>foi</w:t>
      </w:r>
      <w:r>
        <w:rPr>
          <w:spacing w:val="-8"/>
        </w:rPr>
        <w:t> </w:t>
      </w:r>
      <w:r>
        <w:rPr/>
        <w:t>possível</w:t>
      </w:r>
      <w:r>
        <w:rPr>
          <w:spacing w:val="-7"/>
        </w:rPr>
        <w:t> </w:t>
      </w:r>
      <w:r>
        <w:rPr/>
        <w:t>melhorar</w:t>
      </w:r>
      <w:r>
        <w:rPr>
          <w:spacing w:val="-2"/>
        </w:rPr>
        <w:t> </w:t>
      </w:r>
      <w:r>
        <w:rPr/>
        <w:t>ainda</w:t>
      </w:r>
      <w:r>
        <w:rPr>
          <w:spacing w:val="-2"/>
        </w:rPr>
        <w:t> </w:t>
      </w:r>
      <w:r>
        <w:rPr/>
        <w:t>mais</w:t>
      </w:r>
      <w:r>
        <w:rPr>
          <w:spacing w:val="-5"/>
        </w:rPr>
        <w:t> </w:t>
      </w:r>
      <w:r>
        <w:rPr/>
        <w:t>a</w:t>
      </w:r>
      <w:r>
        <w:rPr>
          <w:spacing w:val="-4"/>
        </w:rPr>
        <w:t> </w:t>
      </w:r>
      <w:r>
        <w:rPr/>
        <w:t>correlação</w:t>
      </w:r>
      <w:r>
        <w:rPr>
          <w:spacing w:val="-2"/>
        </w:rPr>
        <w:t> </w:t>
      </w:r>
      <w:r>
        <w:rPr/>
        <w:t>entre</w:t>
      </w:r>
      <w:r>
        <w:rPr>
          <w:spacing w:val="-8"/>
        </w:rPr>
        <w:t> </w:t>
      </w:r>
      <w:r>
        <w:rPr/>
        <w:t>os</w:t>
      </w:r>
      <w:r>
        <w:rPr>
          <w:spacing w:val="-5"/>
        </w:rPr>
        <w:t> </w:t>
      </w:r>
      <w:r>
        <w:rPr/>
        <w:t>enterramentos</w:t>
      </w:r>
      <w:r>
        <w:rPr>
          <w:spacing w:val="-5"/>
        </w:rPr>
        <w:t> </w:t>
      </w:r>
      <w:r>
        <w:rPr/>
        <w:t>reais</w:t>
      </w:r>
      <w:r>
        <w:rPr>
          <w:spacing w:val="-3"/>
        </w:rPr>
        <w:t> </w:t>
      </w:r>
      <w:r>
        <w:rPr/>
        <w:t>e</w:t>
      </w:r>
      <w:r>
        <w:rPr>
          <w:spacing w:val="-6"/>
        </w:rPr>
        <w:t> </w:t>
      </w:r>
      <w:r>
        <w:rPr/>
        <w:t>os</w:t>
      </w:r>
      <w:r>
        <w:rPr>
          <w:spacing w:val="-5"/>
        </w:rPr>
        <w:t> </w:t>
      </w:r>
      <w:r>
        <w:rPr/>
        <w:t>ajustados</w:t>
      </w:r>
      <w:r>
        <w:rPr>
          <w:spacing w:val="-7"/>
        </w:rPr>
        <w:t> </w:t>
      </w:r>
      <w:r>
        <w:rPr/>
        <w:t>ao</w:t>
      </w:r>
      <w:r>
        <w:rPr>
          <w:spacing w:val="-4"/>
        </w:rPr>
        <w:t> </w:t>
      </w:r>
      <w:r>
        <w:rPr/>
        <w:t>se</w:t>
      </w:r>
      <w:r>
        <w:rPr>
          <w:spacing w:val="-5"/>
        </w:rPr>
        <w:t> </w:t>
      </w:r>
      <w:r>
        <w:rPr/>
        <w:t>fazer</w:t>
      </w:r>
      <w:r>
        <w:rPr>
          <w:spacing w:val="-2"/>
        </w:rPr>
        <w:t> </w:t>
      </w:r>
      <w:r>
        <w:rPr/>
        <w:t>predições</w:t>
      </w:r>
      <w:r>
        <w:rPr>
          <w:spacing w:val="-5"/>
        </w:rPr>
        <w:t> </w:t>
      </w:r>
      <w:r>
        <w:rPr/>
        <w:t>com mais camadas de</w:t>
      </w:r>
      <w:r>
        <w:rPr>
          <w:spacing w:val="-3"/>
        </w:rPr>
        <w:t> </w:t>
      </w:r>
      <w:r>
        <w:rPr/>
        <w:t>enterramentos.</w:t>
      </w:r>
    </w:p>
    <w:p>
      <w:pPr>
        <w:pStyle w:val="BodyText"/>
        <w:spacing w:before="7"/>
        <w:rPr>
          <w:sz w:val="9"/>
        </w:rPr>
      </w:pPr>
    </w:p>
    <w:p>
      <w:pPr>
        <w:pStyle w:val="BodyText"/>
        <w:spacing w:line="259" w:lineRule="auto"/>
        <w:ind w:left="120" w:right="101" w:hanging="10"/>
        <w:jc w:val="both"/>
      </w:pPr>
      <w:r>
        <w:rPr>
          <w:b/>
        </w:rPr>
        <w:t>Conclusão: </w:t>
      </w:r>
      <w:r>
        <w:rPr/>
        <w:t>Os resultados obtidos com o NBC demonstram, nas predições de 2 camadas, uma fração de acerto de até aproximadamente 65% para</w:t>
      </w:r>
      <w:r>
        <w:rPr>
          <w:spacing w:val="-5"/>
        </w:rPr>
        <w:t> </w:t>
      </w:r>
      <w:r>
        <w:rPr/>
        <w:t>os</w:t>
      </w:r>
      <w:r>
        <w:rPr>
          <w:spacing w:val="-7"/>
        </w:rPr>
        <w:t> </w:t>
      </w:r>
      <w:r>
        <w:rPr/>
        <w:t>carbonos-alfa,</w:t>
      </w:r>
      <w:r>
        <w:rPr>
          <w:spacing w:val="-2"/>
        </w:rPr>
        <w:t> </w:t>
      </w:r>
      <w:r>
        <w:rPr/>
        <w:t>o</w:t>
      </w:r>
      <w:r>
        <w:rPr>
          <w:spacing w:val="-4"/>
        </w:rPr>
        <w:t> </w:t>
      </w:r>
      <w:r>
        <w:rPr/>
        <w:t>que</w:t>
      </w:r>
      <w:r>
        <w:rPr>
          <w:spacing w:val="-4"/>
        </w:rPr>
        <w:t> </w:t>
      </w:r>
      <w:r>
        <w:rPr/>
        <w:t>corresponde</w:t>
      </w:r>
      <w:r>
        <w:rPr>
          <w:spacing w:val="-5"/>
        </w:rPr>
        <w:t> </w:t>
      </w:r>
      <w:r>
        <w:rPr/>
        <w:t>a</w:t>
      </w:r>
      <w:r>
        <w:rPr>
          <w:spacing w:val="-4"/>
        </w:rPr>
        <w:t> </w:t>
      </w:r>
      <w:r>
        <w:rPr/>
        <w:t>cerca</w:t>
      </w:r>
      <w:r>
        <w:rPr>
          <w:spacing w:val="-5"/>
        </w:rPr>
        <w:t> </w:t>
      </w:r>
      <w:r>
        <w:rPr/>
        <w:t>do</w:t>
      </w:r>
      <w:r>
        <w:rPr>
          <w:spacing w:val="-4"/>
        </w:rPr>
        <w:t> </w:t>
      </w:r>
      <w:r>
        <w:rPr/>
        <w:t>limite</w:t>
      </w:r>
      <w:r>
        <w:rPr>
          <w:spacing w:val="-4"/>
        </w:rPr>
        <w:t> </w:t>
      </w:r>
      <w:r>
        <w:rPr/>
        <w:t>de</w:t>
      </w:r>
      <w:r>
        <w:rPr>
          <w:spacing w:val="-3"/>
        </w:rPr>
        <w:t> </w:t>
      </w:r>
      <w:r>
        <w:rPr/>
        <w:t>informação</w:t>
      </w:r>
      <w:r>
        <w:rPr>
          <w:spacing w:val="-1"/>
        </w:rPr>
        <w:t> </w:t>
      </w:r>
      <w:r>
        <w:rPr/>
        <w:t>calculado</w:t>
      </w:r>
      <w:r>
        <w:rPr>
          <w:spacing w:val="-3"/>
        </w:rPr>
        <w:t> </w:t>
      </w:r>
      <w:r>
        <w:rPr/>
        <w:t>para</w:t>
      </w:r>
      <w:r>
        <w:rPr>
          <w:spacing w:val="-4"/>
        </w:rPr>
        <w:t> </w:t>
      </w:r>
      <w:r>
        <w:rPr/>
        <w:t>as</w:t>
      </w:r>
      <w:r>
        <w:rPr>
          <w:spacing w:val="-5"/>
        </w:rPr>
        <w:t> </w:t>
      </w:r>
      <w:r>
        <w:rPr/>
        <w:t>este</w:t>
      </w:r>
      <w:r>
        <w:rPr>
          <w:spacing w:val="-7"/>
        </w:rPr>
        <w:t> </w:t>
      </w:r>
      <w:r>
        <w:rPr/>
        <w:t>tipo</w:t>
      </w:r>
      <w:r>
        <w:rPr>
          <w:spacing w:val="-1"/>
        </w:rPr>
        <w:t> </w:t>
      </w:r>
      <w:r>
        <w:rPr/>
        <w:t>de</w:t>
      </w:r>
      <w:r>
        <w:rPr>
          <w:spacing w:val="-5"/>
        </w:rPr>
        <w:t> </w:t>
      </w:r>
      <w:r>
        <w:rPr/>
        <w:t>átomo</w:t>
      </w:r>
      <w:r>
        <w:rPr>
          <w:spacing w:val="-1"/>
        </w:rPr>
        <w:t> </w:t>
      </w:r>
      <w:r>
        <w:rPr/>
        <w:t>no</w:t>
      </w:r>
      <w:r>
        <w:rPr>
          <w:spacing w:val="-2"/>
        </w:rPr>
        <w:t> </w:t>
      </w:r>
      <w:r>
        <w:rPr/>
        <w:t>banco</w:t>
      </w:r>
      <w:r>
        <w:rPr>
          <w:spacing w:val="-2"/>
        </w:rPr>
        <w:t> </w:t>
      </w:r>
      <w:r>
        <w:rPr/>
        <w:t>de</w:t>
      </w:r>
      <w:r>
        <w:rPr>
          <w:spacing w:val="-4"/>
        </w:rPr>
        <w:t> </w:t>
      </w:r>
      <w:r>
        <w:rPr/>
        <w:t>dados.</w:t>
      </w:r>
      <w:r>
        <w:rPr>
          <w:spacing w:val="-3"/>
        </w:rPr>
        <w:t> </w:t>
      </w:r>
      <w:r>
        <w:rPr/>
        <w:t>Para</w:t>
      </w:r>
      <w:r>
        <w:rPr>
          <w:spacing w:val="-7"/>
        </w:rPr>
        <w:t> </w:t>
      </w:r>
      <w:r>
        <w:rPr/>
        <w:t>átomos das cadeias laterais, a fração de acerto chegou até aproximadamente 85%. A correlação média entre os enterramentos reais e os valores ajustados da predição foi de cerca de 0,5, com algumas sequências proteicas chegando a cerca de 0,7, e outras apresentando correlação 0. Em geral, os resultados com o HMM foram melhores, com frações de acerto para carbono-alfa chegando a 67,5%, e atingindo maiores valores de informação de predição. Os ajustes para enterramentos contínuos também tiveram maior correlação com os enterramentos reais por este método.</w:t>
      </w:r>
      <w:r>
        <w:rPr>
          <w:spacing w:val="21"/>
        </w:rPr>
        <w:t> </w:t>
      </w:r>
      <w:r>
        <w:rPr/>
        <w:t>Nos</w:t>
      </w:r>
      <w:r>
        <w:rPr>
          <w:spacing w:val="-4"/>
        </w:rPr>
        <w:t> </w:t>
      </w:r>
      <w:r>
        <w:rPr/>
        <w:t>dois</w:t>
      </w:r>
      <w:r>
        <w:rPr>
          <w:spacing w:val="-4"/>
        </w:rPr>
        <w:t> </w:t>
      </w:r>
      <w:r>
        <w:rPr/>
        <w:t>métodos</w:t>
      </w:r>
      <w:r>
        <w:rPr>
          <w:spacing w:val="-4"/>
        </w:rPr>
        <w:t> </w:t>
      </w:r>
      <w:r>
        <w:rPr/>
        <w:t>foi</w:t>
      </w:r>
      <w:r>
        <w:rPr>
          <w:spacing w:val="-8"/>
        </w:rPr>
        <w:t> </w:t>
      </w:r>
      <w:r>
        <w:rPr/>
        <w:t>possível</w:t>
      </w:r>
      <w:r>
        <w:rPr>
          <w:spacing w:val="-7"/>
        </w:rPr>
        <w:t> </w:t>
      </w:r>
      <w:r>
        <w:rPr/>
        <w:t>melhorar</w:t>
      </w:r>
      <w:r>
        <w:rPr>
          <w:spacing w:val="-2"/>
        </w:rPr>
        <w:t> </w:t>
      </w:r>
      <w:r>
        <w:rPr/>
        <w:t>ainda</w:t>
      </w:r>
      <w:r>
        <w:rPr>
          <w:spacing w:val="-2"/>
        </w:rPr>
        <w:t> </w:t>
      </w:r>
      <w:r>
        <w:rPr/>
        <w:t>mais</w:t>
      </w:r>
      <w:r>
        <w:rPr>
          <w:spacing w:val="-5"/>
        </w:rPr>
        <w:t> </w:t>
      </w:r>
      <w:r>
        <w:rPr/>
        <w:t>a</w:t>
      </w:r>
      <w:r>
        <w:rPr>
          <w:spacing w:val="-4"/>
        </w:rPr>
        <w:t> </w:t>
      </w:r>
      <w:r>
        <w:rPr/>
        <w:t>correlação</w:t>
      </w:r>
      <w:r>
        <w:rPr>
          <w:spacing w:val="-2"/>
        </w:rPr>
        <w:t> </w:t>
      </w:r>
      <w:r>
        <w:rPr/>
        <w:t>entre</w:t>
      </w:r>
      <w:r>
        <w:rPr>
          <w:spacing w:val="-8"/>
        </w:rPr>
        <w:t> </w:t>
      </w:r>
      <w:r>
        <w:rPr/>
        <w:t>os</w:t>
      </w:r>
      <w:r>
        <w:rPr>
          <w:spacing w:val="-5"/>
        </w:rPr>
        <w:t> </w:t>
      </w:r>
      <w:r>
        <w:rPr/>
        <w:t>enterramentos</w:t>
      </w:r>
      <w:r>
        <w:rPr>
          <w:spacing w:val="-5"/>
        </w:rPr>
        <w:t> </w:t>
      </w:r>
      <w:r>
        <w:rPr/>
        <w:t>reais</w:t>
      </w:r>
      <w:r>
        <w:rPr>
          <w:spacing w:val="-3"/>
        </w:rPr>
        <w:t> </w:t>
      </w:r>
      <w:r>
        <w:rPr/>
        <w:t>e</w:t>
      </w:r>
      <w:r>
        <w:rPr>
          <w:spacing w:val="-6"/>
        </w:rPr>
        <w:t> </w:t>
      </w:r>
      <w:r>
        <w:rPr/>
        <w:t>os</w:t>
      </w:r>
      <w:r>
        <w:rPr>
          <w:spacing w:val="-5"/>
        </w:rPr>
        <w:t> </w:t>
      </w:r>
      <w:r>
        <w:rPr/>
        <w:t>ajustados</w:t>
      </w:r>
      <w:r>
        <w:rPr>
          <w:spacing w:val="-7"/>
        </w:rPr>
        <w:t> </w:t>
      </w:r>
      <w:r>
        <w:rPr/>
        <w:t>ao</w:t>
      </w:r>
      <w:r>
        <w:rPr>
          <w:spacing w:val="-4"/>
        </w:rPr>
        <w:t> </w:t>
      </w:r>
      <w:r>
        <w:rPr/>
        <w:t>se</w:t>
      </w:r>
      <w:r>
        <w:rPr>
          <w:spacing w:val="-5"/>
        </w:rPr>
        <w:t> </w:t>
      </w:r>
      <w:r>
        <w:rPr/>
        <w:t>fazer</w:t>
      </w:r>
      <w:r>
        <w:rPr>
          <w:spacing w:val="-2"/>
        </w:rPr>
        <w:t> </w:t>
      </w:r>
      <w:r>
        <w:rPr/>
        <w:t>predições</w:t>
      </w:r>
      <w:r>
        <w:rPr>
          <w:spacing w:val="-5"/>
        </w:rPr>
        <w:t> </w:t>
      </w:r>
      <w:r>
        <w:rPr/>
        <w:t>com mais camadas de</w:t>
      </w:r>
      <w:r>
        <w:rPr>
          <w:spacing w:val="-3"/>
        </w:rPr>
        <w:t> </w:t>
      </w:r>
      <w:r>
        <w:rPr/>
        <w:t>enterramentos.</w:t>
      </w:r>
    </w:p>
    <w:p>
      <w:pPr>
        <w:pStyle w:val="BodyText"/>
        <w:spacing w:before="10"/>
        <w:rPr>
          <w:sz w:val="9"/>
        </w:rPr>
      </w:pPr>
    </w:p>
    <w:p>
      <w:pPr>
        <w:spacing w:line="458" w:lineRule="auto" w:before="0"/>
        <w:ind w:left="111" w:right="2044" w:firstLine="0"/>
        <w:jc w:val="both"/>
        <w:rPr>
          <w:b/>
          <w:sz w:val="12"/>
        </w:rPr>
      </w:pPr>
      <w:r>
        <w:rPr>
          <w:b/>
          <w:sz w:val="12"/>
        </w:rPr>
        <w:t>Palavras-Chave: </w:t>
      </w:r>
      <w:r>
        <w:rPr>
          <w:sz w:val="12"/>
        </w:rPr>
        <w:t>enovelamento proteico, potencial hidrofóbico, predição de enterramentos atômicos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6" w:right="90"/>
        <w:jc w:val="center"/>
      </w:pPr>
      <w:r>
        <w:rPr>
          <w:color w:val="007E39"/>
        </w:rPr>
        <w:t>Custo do consumo de plantas hospedeiras com folhas duras para lagartas de Lepidoptera.</w:t>
      </w:r>
    </w:p>
    <w:p>
      <w:pPr>
        <w:pStyle w:val="BodyText"/>
        <w:spacing w:before="74"/>
        <w:ind w:left="4880" w:right="90"/>
        <w:jc w:val="center"/>
      </w:pPr>
      <w:r>
        <w:rPr>
          <w:b/>
          <w:color w:val="2E75B6"/>
        </w:rPr>
        <w:t>Bolsista</w:t>
      </w:r>
      <w:r>
        <w:rPr>
          <w:color w:val="2E75B6"/>
        </w:rPr>
        <w:t>: Diogo Victor Alves de Oliveira</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FLAVIA NOGUEIRA DE</w:t>
      </w:r>
      <w:r>
        <w:rPr>
          <w:spacing w:val="-10"/>
          <w:sz w:val="12"/>
        </w:rPr>
        <w:t> </w:t>
      </w:r>
      <w:r>
        <w:rPr>
          <w:sz w:val="12"/>
        </w:rPr>
        <w:t>SA</w:t>
      </w:r>
    </w:p>
    <w:p>
      <w:pPr>
        <w:pStyle w:val="BodyText"/>
        <w:spacing w:before="7"/>
        <w:rPr>
          <w:sz w:val="16"/>
        </w:rPr>
      </w:pPr>
    </w:p>
    <w:p>
      <w:pPr>
        <w:pStyle w:val="BodyText"/>
        <w:spacing w:line="259" w:lineRule="auto"/>
        <w:ind w:left="120" w:right="104" w:hanging="10"/>
        <w:jc w:val="both"/>
      </w:pPr>
      <w:r>
        <w:rPr>
          <w:b/>
        </w:rPr>
        <w:t>Introdução: </w:t>
      </w:r>
      <w:r>
        <w:rPr/>
        <w:t>A alimentação é um dos comportamentos mais fundamentais na vida de um animal. O consumo de alimento oferece energia, nutrientes e água, necessários para realizar as demais atividades vitais. Devido à grande riqueza especies de herbívoros, plantas hospedeiras, através de características de folhas, podem exercer grande influência nos mesmos através de diferentes estratégias defensivas, entre elas apresentar folhas duras. A dureza do hospedeiro é uma das principais defesas de folhas contra insetos herbívoros. Para utilizar tais folhas, é importante ter adaptações específicas. Sabe-se que insetos de diferentes ordens, que se alimentam de folhas duras, apresentam cabeças e mandíbulas relativamente maiores considerando o tamanho dos seus corpos, além de algumas adaptações morfológicas na mandíbula. Em lagartas</w:t>
      </w:r>
      <w:r>
        <w:rPr>
          <w:spacing w:val="-8"/>
        </w:rPr>
        <w:t> </w:t>
      </w:r>
      <w:r>
        <w:rPr/>
        <w:t>de</w:t>
      </w:r>
      <w:r>
        <w:rPr>
          <w:spacing w:val="-8"/>
        </w:rPr>
        <w:t> </w:t>
      </w:r>
      <w:r>
        <w:rPr/>
        <w:t>borboletas,</w:t>
      </w:r>
      <w:r>
        <w:rPr>
          <w:spacing w:val="-5"/>
        </w:rPr>
        <w:t> </w:t>
      </w:r>
      <w:r>
        <w:rPr/>
        <w:t>existe</w:t>
      </w:r>
      <w:r>
        <w:rPr>
          <w:spacing w:val="-7"/>
        </w:rPr>
        <w:t> </w:t>
      </w:r>
      <w:r>
        <w:rPr/>
        <w:t>uma</w:t>
      </w:r>
      <w:r>
        <w:rPr>
          <w:spacing w:val="-7"/>
        </w:rPr>
        <w:t> </w:t>
      </w:r>
      <w:r>
        <w:rPr/>
        <w:t>grande</w:t>
      </w:r>
      <w:r>
        <w:rPr>
          <w:spacing w:val="-4"/>
        </w:rPr>
        <w:t> </w:t>
      </w:r>
      <w:r>
        <w:rPr/>
        <w:t>variação</w:t>
      </w:r>
      <w:r>
        <w:rPr>
          <w:spacing w:val="-6"/>
        </w:rPr>
        <w:t> </w:t>
      </w:r>
      <w:r>
        <w:rPr/>
        <w:t>no</w:t>
      </w:r>
      <w:r>
        <w:rPr>
          <w:spacing w:val="-4"/>
        </w:rPr>
        <w:t> </w:t>
      </w:r>
      <w:r>
        <w:rPr/>
        <w:t>tamanho</w:t>
      </w:r>
      <w:r>
        <w:rPr>
          <w:spacing w:val="-4"/>
        </w:rPr>
        <w:t> </w:t>
      </w:r>
      <w:r>
        <w:rPr/>
        <w:t>do</w:t>
      </w:r>
      <w:r>
        <w:rPr>
          <w:spacing w:val="-5"/>
        </w:rPr>
        <w:t> </w:t>
      </w:r>
      <w:r>
        <w:rPr/>
        <w:t>corpo,</w:t>
      </w:r>
      <w:r>
        <w:rPr>
          <w:spacing w:val="-5"/>
        </w:rPr>
        <w:t> </w:t>
      </w:r>
      <w:r>
        <w:rPr/>
        <w:t>à</w:t>
      </w:r>
      <w:r>
        <w:rPr>
          <w:spacing w:val="-7"/>
        </w:rPr>
        <w:t> </w:t>
      </w:r>
      <w:r>
        <w:rPr/>
        <w:t>medida</w:t>
      </w:r>
      <w:r>
        <w:rPr>
          <w:spacing w:val="-7"/>
        </w:rPr>
        <w:t> </w:t>
      </w:r>
      <w:r>
        <w:rPr/>
        <w:t>que</w:t>
      </w:r>
      <w:r>
        <w:rPr>
          <w:spacing w:val="-4"/>
        </w:rPr>
        <w:t> </w:t>
      </w:r>
      <w:r>
        <w:rPr/>
        <w:t>cada</w:t>
      </w:r>
      <w:r>
        <w:rPr>
          <w:spacing w:val="-8"/>
        </w:rPr>
        <w:t> </w:t>
      </w:r>
      <w:r>
        <w:rPr/>
        <w:t>espécie</w:t>
      </w:r>
      <w:r>
        <w:rPr>
          <w:spacing w:val="-8"/>
        </w:rPr>
        <w:t> </w:t>
      </w:r>
      <w:r>
        <w:rPr/>
        <w:t>se</w:t>
      </w:r>
      <w:r>
        <w:rPr>
          <w:spacing w:val="-5"/>
        </w:rPr>
        <w:t> </w:t>
      </w:r>
      <w:r>
        <w:rPr/>
        <w:t>desenvolve.</w:t>
      </w:r>
      <w:r>
        <w:rPr>
          <w:spacing w:val="-5"/>
        </w:rPr>
        <w:t> </w:t>
      </w:r>
      <w:r>
        <w:rPr/>
        <w:t>Portanto,</w:t>
      </w:r>
      <w:r>
        <w:rPr>
          <w:spacing w:val="-5"/>
        </w:rPr>
        <w:t> </w:t>
      </w:r>
      <w:r>
        <w:rPr/>
        <w:t>com</w:t>
      </w:r>
      <w:r>
        <w:rPr>
          <w:spacing w:val="-11"/>
        </w:rPr>
        <w:t> </w:t>
      </w:r>
      <w:r>
        <w:rPr/>
        <w:t>este</w:t>
      </w:r>
      <w:r>
        <w:rPr>
          <w:spacing w:val="-7"/>
        </w:rPr>
        <w:t> </w:t>
      </w:r>
      <w:r>
        <w:rPr/>
        <w:t>trabalho pretendeu-se verificar se características</w:t>
      </w:r>
      <w:r>
        <w:rPr>
          <w:spacing w:val="-2"/>
        </w:rPr>
        <w:t> </w:t>
      </w:r>
      <w:r>
        <w:rPr/>
        <w:t>morfoló</w:t>
      </w:r>
    </w:p>
    <w:p>
      <w:pPr>
        <w:pStyle w:val="BodyText"/>
        <w:spacing w:before="5"/>
        <w:rPr>
          <w:sz w:val="15"/>
        </w:rPr>
      </w:pPr>
    </w:p>
    <w:p>
      <w:pPr>
        <w:pStyle w:val="BodyText"/>
        <w:spacing w:line="259" w:lineRule="auto"/>
        <w:ind w:left="106" w:right="107"/>
        <w:jc w:val="both"/>
      </w:pPr>
      <w:r>
        <w:rPr>
          <w:b/>
        </w:rPr>
        <w:t>Metodologia:</w:t>
      </w:r>
      <w:r>
        <w:rPr>
          <w:b/>
          <w:spacing w:val="-4"/>
        </w:rPr>
        <w:t> </w:t>
      </w:r>
      <w:r>
        <w:rPr/>
        <w:t>As</w:t>
      </w:r>
      <w:r>
        <w:rPr>
          <w:spacing w:val="-6"/>
        </w:rPr>
        <w:t> </w:t>
      </w:r>
      <w:r>
        <w:rPr/>
        <w:t>espécies</w:t>
      </w:r>
      <w:r>
        <w:rPr>
          <w:spacing w:val="-5"/>
        </w:rPr>
        <w:t> </w:t>
      </w:r>
      <w:r>
        <w:rPr/>
        <w:t>de</w:t>
      </w:r>
      <w:r>
        <w:rPr>
          <w:spacing w:val="-5"/>
        </w:rPr>
        <w:t> </w:t>
      </w:r>
      <w:r>
        <w:rPr/>
        <w:t>plantas</w:t>
      </w:r>
      <w:r>
        <w:rPr>
          <w:spacing w:val="-5"/>
        </w:rPr>
        <w:t> </w:t>
      </w:r>
      <w:r>
        <w:rPr/>
        <w:t>e</w:t>
      </w:r>
      <w:r>
        <w:rPr>
          <w:spacing w:val="-5"/>
        </w:rPr>
        <w:t> </w:t>
      </w:r>
      <w:r>
        <w:rPr/>
        <w:t>de</w:t>
      </w:r>
      <w:r>
        <w:rPr>
          <w:spacing w:val="-4"/>
        </w:rPr>
        <w:t> </w:t>
      </w:r>
      <w:r>
        <w:rPr/>
        <w:t>Lepidóptera</w:t>
      </w:r>
      <w:r>
        <w:rPr>
          <w:spacing w:val="-6"/>
        </w:rPr>
        <w:t> </w:t>
      </w:r>
      <w:r>
        <w:rPr/>
        <w:t>investigadas</w:t>
      </w:r>
      <w:r>
        <w:rPr>
          <w:spacing w:val="-6"/>
        </w:rPr>
        <w:t> </w:t>
      </w:r>
      <w:r>
        <w:rPr/>
        <w:t>neste</w:t>
      </w:r>
      <w:r>
        <w:rPr>
          <w:spacing w:val="-7"/>
        </w:rPr>
        <w:t> </w:t>
      </w:r>
      <w:r>
        <w:rPr/>
        <w:t>trabalho</w:t>
      </w:r>
      <w:r>
        <w:rPr>
          <w:spacing w:val="-2"/>
        </w:rPr>
        <w:t> </w:t>
      </w:r>
      <w:r>
        <w:rPr/>
        <w:t>foram</w:t>
      </w:r>
      <w:r>
        <w:rPr>
          <w:spacing w:val="-8"/>
        </w:rPr>
        <w:t> </w:t>
      </w:r>
      <w:r>
        <w:rPr/>
        <w:t>coletadas</w:t>
      </w:r>
      <w:r>
        <w:rPr>
          <w:spacing w:val="-7"/>
        </w:rPr>
        <w:t> </w:t>
      </w:r>
      <w:r>
        <w:rPr/>
        <w:t>no</w:t>
      </w:r>
      <w:r>
        <w:rPr>
          <w:spacing w:val="-1"/>
        </w:rPr>
        <w:t> </w:t>
      </w:r>
      <w:r>
        <w:rPr/>
        <w:t>Parque</w:t>
      </w:r>
      <w:r>
        <w:rPr>
          <w:spacing w:val="-4"/>
        </w:rPr>
        <w:t> </w:t>
      </w:r>
      <w:r>
        <w:rPr/>
        <w:t>Sucupira</w:t>
      </w:r>
      <w:r>
        <w:rPr>
          <w:spacing w:val="-3"/>
        </w:rPr>
        <w:t> </w:t>
      </w:r>
      <w:r>
        <w:rPr/>
        <w:t>e</w:t>
      </w:r>
      <w:r>
        <w:rPr>
          <w:spacing w:val="-5"/>
        </w:rPr>
        <w:t> </w:t>
      </w:r>
      <w:r>
        <w:rPr/>
        <w:t>na</w:t>
      </w:r>
      <w:r>
        <w:rPr>
          <w:spacing w:val="-5"/>
        </w:rPr>
        <w:t> </w:t>
      </w:r>
      <w:r>
        <w:rPr/>
        <w:t>Estação</w:t>
      </w:r>
      <w:r>
        <w:rPr>
          <w:spacing w:val="-4"/>
        </w:rPr>
        <w:t> </w:t>
      </w:r>
      <w:r>
        <w:rPr/>
        <w:t>Ecológica Águas</w:t>
      </w:r>
      <w:r>
        <w:rPr>
          <w:spacing w:val="-8"/>
        </w:rPr>
        <w:t> </w:t>
      </w:r>
      <w:r>
        <w:rPr/>
        <w:t>Emendadas</w:t>
      </w:r>
      <w:r>
        <w:rPr>
          <w:spacing w:val="-8"/>
        </w:rPr>
        <w:t> </w:t>
      </w:r>
      <w:r>
        <w:rPr/>
        <w:t>(ESECAE),</w:t>
      </w:r>
      <w:r>
        <w:rPr>
          <w:spacing w:val="-5"/>
        </w:rPr>
        <w:t> </w:t>
      </w:r>
      <w:r>
        <w:rPr/>
        <w:t>ambos</w:t>
      </w:r>
      <w:r>
        <w:rPr>
          <w:spacing w:val="-8"/>
        </w:rPr>
        <w:t> </w:t>
      </w:r>
      <w:r>
        <w:rPr/>
        <w:t>situados</w:t>
      </w:r>
      <w:r>
        <w:rPr>
          <w:spacing w:val="-7"/>
        </w:rPr>
        <w:t> </w:t>
      </w:r>
      <w:r>
        <w:rPr/>
        <w:t>em</w:t>
      </w:r>
      <w:r>
        <w:rPr>
          <w:spacing w:val="-8"/>
        </w:rPr>
        <w:t> </w:t>
      </w:r>
      <w:r>
        <w:rPr/>
        <w:t>Planaltina-DF.</w:t>
      </w:r>
      <w:r>
        <w:rPr>
          <w:spacing w:val="-5"/>
        </w:rPr>
        <w:t> </w:t>
      </w:r>
      <w:r>
        <w:rPr/>
        <w:t>A</w:t>
      </w:r>
      <w:r>
        <w:rPr>
          <w:spacing w:val="-7"/>
        </w:rPr>
        <w:t> </w:t>
      </w:r>
      <w:r>
        <w:rPr/>
        <w:t>vegetação</w:t>
      </w:r>
      <w:r>
        <w:rPr>
          <w:spacing w:val="-4"/>
        </w:rPr>
        <w:t> </w:t>
      </w:r>
      <w:r>
        <w:rPr/>
        <w:t>é</w:t>
      </w:r>
      <w:r>
        <w:rPr>
          <w:spacing w:val="-7"/>
        </w:rPr>
        <w:t> </w:t>
      </w:r>
      <w:r>
        <w:rPr/>
        <w:t>constituída</w:t>
      </w:r>
      <w:r>
        <w:rPr>
          <w:spacing w:val="-8"/>
        </w:rPr>
        <w:t> </w:t>
      </w:r>
      <w:r>
        <w:rPr/>
        <w:t>por</w:t>
      </w:r>
      <w:r>
        <w:rPr>
          <w:spacing w:val="-5"/>
        </w:rPr>
        <w:t> </w:t>
      </w:r>
      <w:r>
        <w:rPr/>
        <w:t>Cerrado</w:t>
      </w:r>
      <w:r>
        <w:rPr>
          <w:spacing w:val="-5"/>
        </w:rPr>
        <w:t> </w:t>
      </w:r>
      <w:r>
        <w:rPr/>
        <w:t>sensu</w:t>
      </w:r>
      <w:r>
        <w:rPr>
          <w:spacing w:val="-7"/>
        </w:rPr>
        <w:t> </w:t>
      </w:r>
      <w:r>
        <w:rPr/>
        <w:t>stricto</w:t>
      </w:r>
      <w:r>
        <w:rPr>
          <w:spacing w:val="-6"/>
        </w:rPr>
        <w:t> </w:t>
      </w:r>
      <w:r>
        <w:rPr/>
        <w:t>e</w:t>
      </w:r>
      <w:r>
        <w:rPr>
          <w:spacing w:val="-7"/>
        </w:rPr>
        <w:t> </w:t>
      </w:r>
      <w:r>
        <w:rPr/>
        <w:t>mata</w:t>
      </w:r>
      <w:r>
        <w:rPr>
          <w:spacing w:val="-8"/>
        </w:rPr>
        <w:t> </w:t>
      </w:r>
      <w:r>
        <w:rPr/>
        <w:t>ciliar.</w:t>
      </w:r>
      <w:r>
        <w:rPr>
          <w:spacing w:val="-2"/>
        </w:rPr>
        <w:t> </w:t>
      </w:r>
      <w:r>
        <w:rPr/>
        <w:t>As</w:t>
      </w:r>
      <w:r>
        <w:rPr>
          <w:spacing w:val="-6"/>
        </w:rPr>
        <w:t> </w:t>
      </w:r>
      <w:r>
        <w:rPr/>
        <w:t>lagartas foram</w:t>
      </w:r>
      <w:r>
        <w:rPr>
          <w:spacing w:val="-8"/>
        </w:rPr>
        <w:t> </w:t>
      </w:r>
      <w:r>
        <w:rPr/>
        <w:t>coletadas</w:t>
      </w:r>
      <w:r>
        <w:rPr>
          <w:spacing w:val="-6"/>
        </w:rPr>
        <w:t> </w:t>
      </w:r>
      <w:r>
        <w:rPr/>
        <w:t>diretamente</w:t>
      </w:r>
      <w:r>
        <w:rPr>
          <w:spacing w:val="-4"/>
        </w:rPr>
        <w:t> </w:t>
      </w:r>
      <w:r>
        <w:rPr/>
        <w:t>de</w:t>
      </w:r>
      <w:r>
        <w:rPr>
          <w:spacing w:val="-4"/>
        </w:rPr>
        <w:t> </w:t>
      </w:r>
      <w:r>
        <w:rPr/>
        <w:t>suas</w:t>
      </w:r>
      <w:r>
        <w:rPr>
          <w:spacing w:val="-5"/>
        </w:rPr>
        <w:t> </w:t>
      </w:r>
      <w:r>
        <w:rPr/>
        <w:t>plantas</w:t>
      </w:r>
      <w:r>
        <w:rPr>
          <w:spacing w:val="-5"/>
        </w:rPr>
        <w:t> </w:t>
      </w:r>
      <w:r>
        <w:rPr/>
        <w:t>hospedeiras</w:t>
      </w:r>
      <w:r>
        <w:rPr>
          <w:spacing w:val="-4"/>
        </w:rPr>
        <w:t> </w:t>
      </w:r>
      <w:r>
        <w:rPr/>
        <w:t>e</w:t>
      </w:r>
      <w:r>
        <w:rPr>
          <w:spacing w:val="-2"/>
        </w:rPr>
        <w:t> </w:t>
      </w:r>
      <w:r>
        <w:rPr/>
        <w:t>foram</w:t>
      </w:r>
      <w:r>
        <w:rPr>
          <w:spacing w:val="-7"/>
        </w:rPr>
        <w:t> </w:t>
      </w:r>
      <w:r>
        <w:rPr/>
        <w:t>levadas</w:t>
      </w:r>
      <w:r>
        <w:rPr>
          <w:spacing w:val="-5"/>
        </w:rPr>
        <w:t> </w:t>
      </w:r>
      <w:r>
        <w:rPr/>
        <w:t>para</w:t>
      </w:r>
      <w:r>
        <w:rPr>
          <w:spacing w:val="-6"/>
        </w:rPr>
        <w:t> </w:t>
      </w:r>
      <w:r>
        <w:rPr/>
        <w:t>o</w:t>
      </w:r>
      <w:r>
        <w:rPr>
          <w:spacing w:val="-4"/>
        </w:rPr>
        <w:t> </w:t>
      </w:r>
      <w:r>
        <w:rPr/>
        <w:t>laboratório,</w:t>
      </w:r>
      <w:r>
        <w:rPr>
          <w:spacing w:val="-2"/>
        </w:rPr>
        <w:t> </w:t>
      </w:r>
      <w:r>
        <w:rPr/>
        <w:t>e</w:t>
      </w:r>
      <w:r>
        <w:rPr>
          <w:spacing w:val="-7"/>
        </w:rPr>
        <w:t> </w:t>
      </w:r>
      <w:r>
        <w:rPr/>
        <w:t>criadas</w:t>
      </w:r>
      <w:r>
        <w:rPr>
          <w:spacing w:val="-4"/>
        </w:rPr>
        <w:t> </w:t>
      </w:r>
      <w:r>
        <w:rPr/>
        <w:t>em</w:t>
      </w:r>
      <w:r>
        <w:rPr>
          <w:spacing w:val="-8"/>
        </w:rPr>
        <w:t> </w:t>
      </w:r>
      <w:r>
        <w:rPr/>
        <w:t>potes</w:t>
      </w:r>
      <w:r>
        <w:rPr>
          <w:spacing w:val="-5"/>
        </w:rPr>
        <w:t> </w:t>
      </w:r>
      <w:r>
        <w:rPr/>
        <w:t>plásticos</w:t>
      </w:r>
      <w:r>
        <w:rPr>
          <w:spacing w:val="-5"/>
        </w:rPr>
        <w:t> </w:t>
      </w:r>
      <w:r>
        <w:rPr/>
        <w:t>recobertos</w:t>
      </w:r>
      <w:r>
        <w:rPr>
          <w:spacing w:val="-5"/>
        </w:rPr>
        <w:t> </w:t>
      </w:r>
      <w:r>
        <w:rPr/>
        <w:t>com</w:t>
      </w:r>
      <w:r>
        <w:rPr>
          <w:spacing w:val="-8"/>
        </w:rPr>
        <w:t> </w:t>
      </w:r>
      <w:r>
        <w:rPr/>
        <w:t>tecido (voil). No laboratório, estarão sujeitas a condições atmosféricas de temperatura e umidade, essas lagartas serão criadas em potes plásticos recobertos com tecido, e serão diariamente alimentadas com folhas frescas. Ao longo do seu desenvolvimento exúvias foram coletadas, para a obtenção da cápsula cefálica, para posterior analise das mandíbulas. foi registrado o peso da pupa, em balança analítica, no dia da mudança para a referida fase de desenvolvimento, a fim de investigar a existência de relação entre parâmetros foliares e massa da</w:t>
      </w:r>
      <w:r>
        <w:rPr>
          <w:spacing w:val="-11"/>
        </w:rPr>
        <w:t> </w:t>
      </w:r>
      <w:r>
        <w:rPr/>
        <w:t>pupa.</w:t>
      </w:r>
    </w:p>
    <w:p>
      <w:pPr>
        <w:pStyle w:val="BodyText"/>
        <w:spacing w:before="9"/>
        <w:rPr>
          <w:sz w:val="15"/>
        </w:rPr>
      </w:pPr>
    </w:p>
    <w:p>
      <w:pPr>
        <w:pStyle w:val="BodyText"/>
        <w:spacing w:line="259" w:lineRule="auto"/>
        <w:ind w:left="120" w:right="105" w:hanging="10"/>
        <w:jc w:val="both"/>
      </w:pPr>
      <w:r>
        <w:rPr>
          <w:b/>
        </w:rPr>
        <w:t>Resultados:</w:t>
      </w:r>
      <w:r>
        <w:rPr>
          <w:b/>
          <w:spacing w:val="-5"/>
        </w:rPr>
        <w:t> </w:t>
      </w:r>
      <w:r>
        <w:rPr/>
        <w:t>Até</w:t>
      </w:r>
      <w:r>
        <w:rPr>
          <w:spacing w:val="-5"/>
        </w:rPr>
        <w:t> </w:t>
      </w:r>
      <w:r>
        <w:rPr/>
        <w:t>o</w:t>
      </w:r>
      <w:r>
        <w:rPr>
          <w:spacing w:val="-5"/>
        </w:rPr>
        <w:t> </w:t>
      </w:r>
      <w:r>
        <w:rPr/>
        <w:t>momento</w:t>
      </w:r>
      <w:r>
        <w:rPr>
          <w:spacing w:val="-6"/>
        </w:rPr>
        <w:t> </w:t>
      </w:r>
      <w:r>
        <w:rPr/>
        <w:t>(julho</w:t>
      </w:r>
      <w:r>
        <w:rPr>
          <w:spacing w:val="-2"/>
        </w:rPr>
        <w:t> </w:t>
      </w:r>
      <w:r>
        <w:rPr/>
        <w:t>2012),</w:t>
      </w:r>
      <w:r>
        <w:rPr>
          <w:spacing w:val="-3"/>
        </w:rPr>
        <w:t> já</w:t>
      </w:r>
      <w:r>
        <w:rPr>
          <w:spacing w:val="-5"/>
        </w:rPr>
        <w:t> </w:t>
      </w:r>
      <w:r>
        <w:rPr/>
        <w:t>foram</w:t>
      </w:r>
      <w:r>
        <w:rPr>
          <w:spacing w:val="-6"/>
        </w:rPr>
        <w:t> </w:t>
      </w:r>
      <w:r>
        <w:rPr/>
        <w:t>encontradas</w:t>
      </w:r>
      <w:r>
        <w:rPr>
          <w:spacing w:val="-6"/>
        </w:rPr>
        <w:t> </w:t>
      </w:r>
      <w:r>
        <w:rPr/>
        <w:t>32</w:t>
      </w:r>
      <w:r>
        <w:rPr>
          <w:spacing w:val="-6"/>
        </w:rPr>
        <w:t> </w:t>
      </w:r>
      <w:r>
        <w:rPr/>
        <w:t>espécies</w:t>
      </w:r>
      <w:r>
        <w:rPr>
          <w:spacing w:val="-6"/>
        </w:rPr>
        <w:t> </w:t>
      </w:r>
      <w:r>
        <w:rPr/>
        <w:t>de</w:t>
      </w:r>
      <w:r>
        <w:rPr>
          <w:spacing w:val="-5"/>
        </w:rPr>
        <w:t> </w:t>
      </w:r>
      <w:r>
        <w:rPr/>
        <w:t>lagartas,</w:t>
      </w:r>
      <w:r>
        <w:rPr>
          <w:spacing w:val="-5"/>
        </w:rPr>
        <w:t> </w:t>
      </w:r>
      <w:r>
        <w:rPr/>
        <w:t>dessas</w:t>
      </w:r>
      <w:r>
        <w:rPr>
          <w:spacing w:val="-6"/>
        </w:rPr>
        <w:t> </w:t>
      </w:r>
      <w:r>
        <w:rPr/>
        <w:t>17</w:t>
      </w:r>
      <w:r>
        <w:rPr>
          <w:spacing w:val="-5"/>
        </w:rPr>
        <w:t> </w:t>
      </w:r>
      <w:r>
        <w:rPr/>
        <w:t>foram</w:t>
      </w:r>
      <w:r>
        <w:rPr>
          <w:spacing w:val="-8"/>
        </w:rPr>
        <w:t> </w:t>
      </w:r>
      <w:r>
        <w:rPr/>
        <w:t>devidamente</w:t>
      </w:r>
      <w:r>
        <w:rPr>
          <w:spacing w:val="-3"/>
        </w:rPr>
        <w:t> </w:t>
      </w:r>
      <w:r>
        <w:rPr/>
        <w:t>identificadas</w:t>
      </w:r>
      <w:r>
        <w:rPr>
          <w:spacing w:val="-5"/>
        </w:rPr>
        <w:t> </w:t>
      </w:r>
      <w:r>
        <w:rPr/>
        <w:t>e</w:t>
      </w:r>
      <w:r>
        <w:rPr>
          <w:spacing w:val="-5"/>
        </w:rPr>
        <w:t> </w:t>
      </w:r>
      <w:r>
        <w:rPr/>
        <w:t>medidas. Obtivemos um grande numero de lagartas do gênero Automeris sendo estas predominantes em plantas do gênero Kyelmeiera. Esta planta também</w:t>
      </w:r>
      <w:r>
        <w:rPr>
          <w:spacing w:val="-8"/>
        </w:rPr>
        <w:t> </w:t>
      </w:r>
      <w:r>
        <w:rPr/>
        <w:t>apresentou</w:t>
      </w:r>
      <w:r>
        <w:rPr>
          <w:spacing w:val="-5"/>
        </w:rPr>
        <w:t> </w:t>
      </w:r>
      <w:r>
        <w:rPr/>
        <w:t>a</w:t>
      </w:r>
      <w:r>
        <w:rPr>
          <w:spacing w:val="-7"/>
        </w:rPr>
        <w:t> </w:t>
      </w:r>
      <w:r>
        <w:rPr/>
        <w:t>maior</w:t>
      </w:r>
      <w:r>
        <w:rPr>
          <w:spacing w:val="-4"/>
        </w:rPr>
        <w:t> </w:t>
      </w:r>
      <w:r>
        <w:rPr/>
        <w:t>riqueza</w:t>
      </w:r>
      <w:r>
        <w:rPr>
          <w:spacing w:val="-8"/>
        </w:rPr>
        <w:t> </w:t>
      </w:r>
      <w:r>
        <w:rPr/>
        <w:t>de</w:t>
      </w:r>
      <w:r>
        <w:rPr>
          <w:spacing w:val="-6"/>
        </w:rPr>
        <w:t> </w:t>
      </w:r>
      <w:r>
        <w:rPr/>
        <w:t>espécies</w:t>
      </w:r>
      <w:r>
        <w:rPr>
          <w:spacing w:val="-7"/>
        </w:rPr>
        <w:t> </w:t>
      </w:r>
      <w:r>
        <w:rPr/>
        <w:t>de</w:t>
      </w:r>
      <w:r>
        <w:rPr>
          <w:spacing w:val="-4"/>
        </w:rPr>
        <w:t> </w:t>
      </w:r>
      <w:r>
        <w:rPr/>
        <w:t>lagartas</w:t>
      </w:r>
      <w:r>
        <w:rPr>
          <w:spacing w:val="-7"/>
        </w:rPr>
        <w:t> </w:t>
      </w:r>
      <w:r>
        <w:rPr/>
        <w:t>tais</w:t>
      </w:r>
      <w:r>
        <w:rPr>
          <w:spacing w:val="-7"/>
        </w:rPr>
        <w:t> </w:t>
      </w:r>
      <w:r>
        <w:rPr/>
        <w:t>com</w:t>
      </w:r>
      <w:r>
        <w:rPr>
          <w:spacing w:val="-10"/>
        </w:rPr>
        <w:t> </w:t>
      </w:r>
      <w:r>
        <w:rPr/>
        <w:t>Mediavia</w:t>
      </w:r>
      <w:r>
        <w:rPr>
          <w:spacing w:val="-6"/>
        </w:rPr>
        <w:t> </w:t>
      </w:r>
      <w:r>
        <w:rPr/>
        <w:t>sp.,</w:t>
      </w:r>
      <w:r>
        <w:rPr>
          <w:spacing w:val="-5"/>
        </w:rPr>
        <w:t> </w:t>
      </w:r>
      <w:r>
        <w:rPr/>
        <w:t>Eacles</w:t>
      </w:r>
      <w:r>
        <w:rPr>
          <w:spacing w:val="-6"/>
        </w:rPr>
        <w:t> </w:t>
      </w:r>
      <w:r>
        <w:rPr/>
        <w:t>sp.</w:t>
      </w:r>
      <w:r>
        <w:rPr>
          <w:spacing w:val="-6"/>
        </w:rPr>
        <w:t> </w:t>
      </w:r>
      <w:r>
        <w:rPr/>
        <w:t>e</w:t>
      </w:r>
      <w:r>
        <w:rPr>
          <w:spacing w:val="-6"/>
        </w:rPr>
        <w:t> </w:t>
      </w:r>
      <w:r>
        <w:rPr/>
        <w:t>Megalophygia</w:t>
      </w:r>
      <w:r>
        <w:rPr>
          <w:spacing w:val="-4"/>
        </w:rPr>
        <w:t> </w:t>
      </w:r>
      <w:r>
        <w:rPr/>
        <w:t>sp..</w:t>
      </w:r>
      <w:r>
        <w:rPr>
          <w:spacing w:val="21"/>
        </w:rPr>
        <w:t> </w:t>
      </w:r>
      <w:r>
        <w:rPr/>
        <w:t>Também</w:t>
      </w:r>
      <w:r>
        <w:rPr>
          <w:spacing w:val="-6"/>
        </w:rPr>
        <w:t> </w:t>
      </w:r>
      <w:r>
        <w:rPr/>
        <w:t>foram</w:t>
      </w:r>
      <w:r>
        <w:rPr>
          <w:spacing w:val="-7"/>
        </w:rPr>
        <w:t> </w:t>
      </w:r>
      <w:r>
        <w:rPr/>
        <w:t>encontradas lagartas de duas espécies de Limacodidae e Automeris sp. em plantas da família Nyctaginaceae, Hylesia sp (lagartas) em Roupala montana (planta), Dalceridae (lagarta) em Byrsonima coccolobifolia (Malpighiacea). O peso das pupas, obtidas em laboratório variou entre 0,11g e 6,65g (n=17 espécies). Entretanto não foi encontrada relação entre peso de pupa e a dureza de folhas (r2 = 0,098, p = 0,19, n=10.) Até o momento foi realizado o teste de desempenho somente para uma espécie de Limacodidae. Apesar de lagartas terem apresentado uma taxa de consumo media de 3,09 (n=7) sua taxa de crescimento</w:t>
      </w:r>
      <w:r>
        <w:rPr>
          <w:spacing w:val="8"/>
        </w:rPr>
        <w:t> </w:t>
      </w:r>
      <w:r>
        <w:rPr/>
        <w:t>médio</w:t>
      </w:r>
    </w:p>
    <w:p>
      <w:pPr>
        <w:pStyle w:val="BodyText"/>
        <w:spacing w:before="7"/>
        <w:rPr>
          <w:sz w:val="9"/>
        </w:rPr>
      </w:pPr>
    </w:p>
    <w:p>
      <w:pPr>
        <w:pStyle w:val="BodyText"/>
        <w:spacing w:line="259" w:lineRule="auto"/>
        <w:ind w:left="120" w:right="105" w:hanging="10"/>
        <w:jc w:val="both"/>
      </w:pPr>
      <w:r>
        <w:rPr>
          <w:b/>
        </w:rPr>
        <w:t>Conclusão:</w:t>
      </w:r>
      <w:r>
        <w:rPr>
          <w:b/>
          <w:spacing w:val="-2"/>
        </w:rPr>
        <w:t> </w:t>
      </w:r>
      <w:r>
        <w:rPr/>
        <w:t>Até</w:t>
      </w:r>
      <w:r>
        <w:rPr>
          <w:spacing w:val="-5"/>
        </w:rPr>
        <w:t> </w:t>
      </w:r>
      <w:r>
        <w:rPr/>
        <w:t>o</w:t>
      </w:r>
      <w:r>
        <w:rPr>
          <w:spacing w:val="-4"/>
        </w:rPr>
        <w:t> </w:t>
      </w:r>
      <w:r>
        <w:rPr/>
        <w:t>momento</w:t>
      </w:r>
      <w:r>
        <w:rPr>
          <w:spacing w:val="-2"/>
        </w:rPr>
        <w:t> </w:t>
      </w:r>
      <w:r>
        <w:rPr/>
        <w:t>(julho</w:t>
      </w:r>
      <w:r>
        <w:rPr>
          <w:spacing w:val="-2"/>
        </w:rPr>
        <w:t> </w:t>
      </w:r>
      <w:r>
        <w:rPr/>
        <w:t>2012),</w:t>
      </w:r>
      <w:r>
        <w:rPr>
          <w:spacing w:val="-2"/>
        </w:rPr>
        <w:t> </w:t>
      </w:r>
      <w:r>
        <w:rPr>
          <w:spacing w:val="-3"/>
        </w:rPr>
        <w:t>já </w:t>
      </w:r>
      <w:r>
        <w:rPr/>
        <w:t>foram</w:t>
      </w:r>
      <w:r>
        <w:rPr>
          <w:spacing w:val="-7"/>
        </w:rPr>
        <w:t> </w:t>
      </w:r>
      <w:r>
        <w:rPr/>
        <w:t>encontradas</w:t>
      </w:r>
      <w:r>
        <w:rPr>
          <w:spacing w:val="-6"/>
        </w:rPr>
        <w:t> </w:t>
      </w:r>
      <w:r>
        <w:rPr/>
        <w:t>32</w:t>
      </w:r>
      <w:r>
        <w:rPr>
          <w:spacing w:val="-4"/>
        </w:rPr>
        <w:t> </w:t>
      </w:r>
      <w:r>
        <w:rPr/>
        <w:t>espécies</w:t>
      </w:r>
      <w:r>
        <w:rPr>
          <w:spacing w:val="-6"/>
        </w:rPr>
        <w:t> </w:t>
      </w:r>
      <w:r>
        <w:rPr/>
        <w:t>de</w:t>
      </w:r>
      <w:r>
        <w:rPr>
          <w:spacing w:val="-2"/>
        </w:rPr>
        <w:t> </w:t>
      </w:r>
      <w:r>
        <w:rPr/>
        <w:t>lagartas,</w:t>
      </w:r>
      <w:r>
        <w:rPr>
          <w:spacing w:val="-3"/>
        </w:rPr>
        <w:t> </w:t>
      </w:r>
      <w:r>
        <w:rPr/>
        <w:t>dessas</w:t>
      </w:r>
      <w:r>
        <w:rPr>
          <w:spacing w:val="-6"/>
        </w:rPr>
        <w:t> </w:t>
      </w:r>
      <w:r>
        <w:rPr/>
        <w:t>17</w:t>
      </w:r>
      <w:r>
        <w:rPr>
          <w:spacing w:val="-2"/>
        </w:rPr>
        <w:t> </w:t>
      </w:r>
      <w:r>
        <w:rPr/>
        <w:t>foram</w:t>
      </w:r>
      <w:r>
        <w:rPr>
          <w:spacing w:val="-7"/>
        </w:rPr>
        <w:t> </w:t>
      </w:r>
      <w:r>
        <w:rPr/>
        <w:t>devidamente</w:t>
      </w:r>
      <w:r>
        <w:rPr>
          <w:spacing w:val="-2"/>
        </w:rPr>
        <w:t> </w:t>
      </w:r>
      <w:r>
        <w:rPr/>
        <w:t>identificadas</w:t>
      </w:r>
      <w:r>
        <w:rPr>
          <w:spacing w:val="-7"/>
        </w:rPr>
        <w:t> </w:t>
      </w:r>
      <w:r>
        <w:rPr/>
        <w:t>e</w:t>
      </w:r>
      <w:r>
        <w:rPr>
          <w:spacing w:val="-2"/>
        </w:rPr>
        <w:t> </w:t>
      </w:r>
      <w:r>
        <w:rPr/>
        <w:t>medidas. Obtivemos um grande numero de lagartas do gênero Automeris sendo estas predominantes em plantas do gênero Kyelmeiera. Esta planta também</w:t>
      </w:r>
      <w:r>
        <w:rPr>
          <w:spacing w:val="-8"/>
        </w:rPr>
        <w:t> </w:t>
      </w:r>
      <w:r>
        <w:rPr/>
        <w:t>apresentou</w:t>
      </w:r>
      <w:r>
        <w:rPr>
          <w:spacing w:val="-5"/>
        </w:rPr>
        <w:t> </w:t>
      </w:r>
      <w:r>
        <w:rPr/>
        <w:t>a</w:t>
      </w:r>
      <w:r>
        <w:rPr>
          <w:spacing w:val="-7"/>
        </w:rPr>
        <w:t> </w:t>
      </w:r>
      <w:r>
        <w:rPr/>
        <w:t>maior</w:t>
      </w:r>
      <w:r>
        <w:rPr>
          <w:spacing w:val="-4"/>
        </w:rPr>
        <w:t> </w:t>
      </w:r>
      <w:r>
        <w:rPr/>
        <w:t>riqueza</w:t>
      </w:r>
      <w:r>
        <w:rPr>
          <w:spacing w:val="-8"/>
        </w:rPr>
        <w:t> </w:t>
      </w:r>
      <w:r>
        <w:rPr/>
        <w:t>de</w:t>
      </w:r>
      <w:r>
        <w:rPr>
          <w:spacing w:val="-6"/>
        </w:rPr>
        <w:t> </w:t>
      </w:r>
      <w:r>
        <w:rPr/>
        <w:t>espécies</w:t>
      </w:r>
      <w:r>
        <w:rPr>
          <w:spacing w:val="-7"/>
        </w:rPr>
        <w:t> </w:t>
      </w:r>
      <w:r>
        <w:rPr/>
        <w:t>de</w:t>
      </w:r>
      <w:r>
        <w:rPr>
          <w:spacing w:val="-4"/>
        </w:rPr>
        <w:t> </w:t>
      </w:r>
      <w:r>
        <w:rPr/>
        <w:t>lagartas</w:t>
      </w:r>
      <w:r>
        <w:rPr>
          <w:spacing w:val="-7"/>
        </w:rPr>
        <w:t> </w:t>
      </w:r>
      <w:r>
        <w:rPr/>
        <w:t>tais</w:t>
      </w:r>
      <w:r>
        <w:rPr>
          <w:spacing w:val="-7"/>
        </w:rPr>
        <w:t> </w:t>
      </w:r>
      <w:r>
        <w:rPr/>
        <w:t>com</w:t>
      </w:r>
      <w:r>
        <w:rPr>
          <w:spacing w:val="-10"/>
        </w:rPr>
        <w:t> </w:t>
      </w:r>
      <w:r>
        <w:rPr/>
        <w:t>Mediavia</w:t>
      </w:r>
      <w:r>
        <w:rPr>
          <w:spacing w:val="-6"/>
        </w:rPr>
        <w:t> </w:t>
      </w:r>
      <w:r>
        <w:rPr/>
        <w:t>sp.,</w:t>
      </w:r>
      <w:r>
        <w:rPr>
          <w:spacing w:val="-5"/>
        </w:rPr>
        <w:t> </w:t>
      </w:r>
      <w:r>
        <w:rPr/>
        <w:t>Eacles</w:t>
      </w:r>
      <w:r>
        <w:rPr>
          <w:spacing w:val="-6"/>
        </w:rPr>
        <w:t> </w:t>
      </w:r>
      <w:r>
        <w:rPr/>
        <w:t>sp.</w:t>
      </w:r>
      <w:r>
        <w:rPr>
          <w:spacing w:val="-6"/>
        </w:rPr>
        <w:t> </w:t>
      </w:r>
      <w:r>
        <w:rPr/>
        <w:t>e</w:t>
      </w:r>
      <w:r>
        <w:rPr>
          <w:spacing w:val="-6"/>
        </w:rPr>
        <w:t> </w:t>
      </w:r>
      <w:r>
        <w:rPr/>
        <w:t>Megalophygia</w:t>
      </w:r>
      <w:r>
        <w:rPr>
          <w:spacing w:val="-4"/>
        </w:rPr>
        <w:t> </w:t>
      </w:r>
      <w:r>
        <w:rPr/>
        <w:t>sp..</w:t>
      </w:r>
      <w:r>
        <w:rPr>
          <w:spacing w:val="21"/>
        </w:rPr>
        <w:t> </w:t>
      </w:r>
      <w:r>
        <w:rPr/>
        <w:t>Também</w:t>
      </w:r>
      <w:r>
        <w:rPr>
          <w:spacing w:val="-6"/>
        </w:rPr>
        <w:t> </w:t>
      </w:r>
      <w:r>
        <w:rPr/>
        <w:t>foram</w:t>
      </w:r>
      <w:r>
        <w:rPr>
          <w:spacing w:val="-7"/>
        </w:rPr>
        <w:t> </w:t>
      </w:r>
      <w:r>
        <w:rPr/>
        <w:t>encontradas lagartas de duas espécies de Limacodidae e Automeris sp. em plantas da família Nyctaginaceae, Hylesia sp (lagartas) em Roupala montana (planta), Dalceridae (lagarta) em Byrsonima coccolobifolia (Malpighiacea). O peso das pupas, obtidas em laboratório variou entre 0,11g e 6,65g (n=17 espécies). Entretanto não foi encontrada relação entre peso de pupa e a dureza de folhas (r2 = 0,098, p = 0,19, n=10.) Até o momento foi realizado o teste de desempenho somente para uma espécie de Limacodidae. Apesar de lagartas terem apresentado uma taxa de consumo media de 3,09 (n=7) sua taxa de crescimento</w:t>
      </w:r>
      <w:r>
        <w:rPr>
          <w:spacing w:val="8"/>
        </w:rPr>
        <w:t> </w:t>
      </w:r>
      <w:r>
        <w:rPr/>
        <w:t>médio</w:t>
      </w:r>
    </w:p>
    <w:p>
      <w:pPr>
        <w:pStyle w:val="BodyText"/>
        <w:spacing w:before="10"/>
        <w:rPr>
          <w:sz w:val="9"/>
        </w:rPr>
      </w:pPr>
    </w:p>
    <w:p>
      <w:pPr>
        <w:pStyle w:val="BodyText"/>
        <w:ind w:left="111"/>
        <w:jc w:val="both"/>
      </w:pPr>
      <w:r>
        <w:rPr>
          <w:b/>
        </w:rPr>
        <w:t>Palavras-Chave: </w:t>
      </w:r>
      <w:r>
        <w:rPr/>
        <w:t>herbivoria, defesas foliares, desenvolvimento larval, performance larval, adaptação para herbivoria.</w:t>
      </w:r>
    </w:p>
    <w:p>
      <w:pPr>
        <w:pStyle w:val="BodyText"/>
        <w:spacing w:before="9"/>
        <w:rPr>
          <w:sz w:val="10"/>
        </w:rPr>
      </w:pPr>
    </w:p>
    <w:p>
      <w:pPr>
        <w:pStyle w:val="BodyText"/>
        <w:spacing w:line="259" w:lineRule="auto"/>
        <w:ind w:left="120" w:right="108" w:hanging="10"/>
        <w:jc w:val="both"/>
      </w:pPr>
      <w:r>
        <w:rPr>
          <w:b/>
        </w:rPr>
        <w:t>Colaboradores: </w:t>
      </w:r>
      <w:r>
        <w:rPr/>
        <w:t>Cintia Lepesqueur Gonçalves,Dulce Maria Sucena da Rocha, Ivone Resende Diniz, Helena Castanheira Morais, Adriano Silva de Paiva, Jessica Campos SAbino.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Desenvolvimento de um painel de iluminação controlado por computador</w:t>
      </w:r>
    </w:p>
    <w:p>
      <w:pPr>
        <w:pStyle w:val="BodyText"/>
        <w:spacing w:before="74"/>
        <w:ind w:left="4781" w:right="9"/>
        <w:jc w:val="center"/>
      </w:pPr>
      <w:r>
        <w:rPr>
          <w:b/>
          <w:color w:val="2E75B6"/>
        </w:rPr>
        <w:t>Bolsista</w:t>
      </w:r>
      <w:r>
        <w:rPr>
          <w:color w:val="2E75B6"/>
        </w:rPr>
        <w:t>: Dionio Ellysson Alencar Torres</w:t>
      </w:r>
    </w:p>
    <w:p>
      <w:pPr>
        <w:pStyle w:val="BodyText"/>
        <w:spacing w:before="1"/>
        <w:rPr>
          <w:sz w:val="14"/>
        </w:rPr>
      </w:pPr>
    </w:p>
    <w:p>
      <w:pPr>
        <w:spacing w:line="518" w:lineRule="auto" w:before="0"/>
        <w:ind w:left="106" w:right="5514" w:firstLine="0"/>
        <w:jc w:val="left"/>
        <w:rPr>
          <w:sz w:val="12"/>
        </w:rPr>
      </w:pPr>
      <w:r>
        <w:rPr>
          <w:b/>
          <w:sz w:val="12"/>
        </w:rPr>
        <w:t>Unidade Acadêmica</w:t>
      </w:r>
      <w:r>
        <w:rPr>
          <w:sz w:val="12"/>
        </w:rPr>
        <w:t>: Física </w:t>
      </w:r>
      <w:r>
        <w:rPr>
          <w:b/>
          <w:sz w:val="12"/>
        </w:rPr>
        <w:t>Instituição</w:t>
      </w:r>
      <w:r>
        <w:rPr>
          <w:sz w:val="12"/>
        </w:rPr>
        <w:t>: UnB</w:t>
      </w:r>
    </w:p>
    <w:p>
      <w:pPr>
        <w:spacing w:before="4"/>
        <w:ind w:left="111" w:right="0" w:firstLine="0"/>
        <w:jc w:val="left"/>
        <w:rPr>
          <w:sz w:val="12"/>
        </w:rPr>
      </w:pPr>
      <w:r>
        <w:rPr>
          <w:b/>
          <w:sz w:val="12"/>
        </w:rPr>
        <w:t>Orientador (a): </w:t>
      </w:r>
      <w:r>
        <w:rPr>
          <w:sz w:val="12"/>
        </w:rPr>
        <w:t>LUIZ FERNANDO RONCARATTI JUNIOR</w:t>
      </w:r>
    </w:p>
    <w:p>
      <w:pPr>
        <w:pStyle w:val="BodyText"/>
        <w:spacing w:before="7"/>
        <w:rPr>
          <w:sz w:val="16"/>
        </w:rPr>
      </w:pPr>
    </w:p>
    <w:p>
      <w:pPr>
        <w:pStyle w:val="BodyText"/>
        <w:spacing w:line="259" w:lineRule="auto"/>
        <w:ind w:left="120" w:right="106" w:hanging="10"/>
        <w:jc w:val="both"/>
      </w:pPr>
      <w:r>
        <w:rPr>
          <w:b/>
        </w:rPr>
        <w:t>Introdução:</w:t>
      </w:r>
      <w:r>
        <w:rPr>
          <w:b/>
          <w:spacing w:val="-7"/>
        </w:rPr>
        <w:t> </w:t>
      </w:r>
      <w:r>
        <w:rPr/>
        <w:t>Fotobiorreatores</w:t>
      </w:r>
      <w:r>
        <w:rPr>
          <w:spacing w:val="-10"/>
        </w:rPr>
        <w:t> </w:t>
      </w:r>
      <w:r>
        <w:rPr/>
        <w:t>(FBs)</w:t>
      </w:r>
      <w:r>
        <w:rPr>
          <w:spacing w:val="-7"/>
        </w:rPr>
        <w:t> </w:t>
      </w:r>
      <w:r>
        <w:rPr/>
        <w:t>são</w:t>
      </w:r>
      <w:r>
        <w:rPr>
          <w:spacing w:val="-5"/>
        </w:rPr>
        <w:t> </w:t>
      </w:r>
      <w:r>
        <w:rPr/>
        <w:t>aparatos</w:t>
      </w:r>
      <w:r>
        <w:rPr>
          <w:spacing w:val="-8"/>
        </w:rPr>
        <w:t> </w:t>
      </w:r>
      <w:r>
        <w:rPr/>
        <w:t>utilizados</w:t>
      </w:r>
      <w:r>
        <w:rPr>
          <w:spacing w:val="-8"/>
        </w:rPr>
        <w:t> </w:t>
      </w:r>
      <w:r>
        <w:rPr/>
        <w:t>para</w:t>
      </w:r>
      <w:r>
        <w:rPr>
          <w:spacing w:val="-10"/>
        </w:rPr>
        <w:t> </w:t>
      </w:r>
      <w:r>
        <w:rPr/>
        <w:t>o</w:t>
      </w:r>
      <w:r>
        <w:rPr>
          <w:spacing w:val="-7"/>
        </w:rPr>
        <w:t> </w:t>
      </w:r>
      <w:r>
        <w:rPr/>
        <w:t>cultivo</w:t>
      </w:r>
      <w:r>
        <w:rPr>
          <w:spacing w:val="-6"/>
        </w:rPr>
        <w:t> </w:t>
      </w:r>
      <w:r>
        <w:rPr/>
        <w:t>e</w:t>
      </w:r>
      <w:r>
        <w:rPr>
          <w:spacing w:val="-8"/>
        </w:rPr>
        <w:t> </w:t>
      </w:r>
      <w:r>
        <w:rPr/>
        <w:t>estudo</w:t>
      </w:r>
      <w:r>
        <w:rPr>
          <w:spacing w:val="-7"/>
        </w:rPr>
        <w:t> </w:t>
      </w:r>
      <w:r>
        <w:rPr/>
        <w:t>de</w:t>
      </w:r>
      <w:r>
        <w:rPr>
          <w:spacing w:val="-11"/>
        </w:rPr>
        <w:t> </w:t>
      </w:r>
      <w:r>
        <w:rPr/>
        <w:t>organismos</w:t>
      </w:r>
      <w:r>
        <w:rPr>
          <w:spacing w:val="-7"/>
        </w:rPr>
        <w:t> </w:t>
      </w:r>
      <w:r>
        <w:rPr/>
        <w:t>fotossintetizantes</w:t>
      </w:r>
      <w:r>
        <w:rPr>
          <w:spacing w:val="-9"/>
        </w:rPr>
        <w:t> </w:t>
      </w:r>
      <w:r>
        <w:rPr/>
        <w:t>sob</w:t>
      </w:r>
      <w:r>
        <w:rPr>
          <w:spacing w:val="-9"/>
        </w:rPr>
        <w:t> </w:t>
      </w:r>
      <w:r>
        <w:rPr/>
        <w:t>condições</w:t>
      </w:r>
      <w:r>
        <w:rPr>
          <w:spacing w:val="-9"/>
        </w:rPr>
        <w:t> </w:t>
      </w:r>
      <w:r>
        <w:rPr/>
        <w:t>controladas. Parte</w:t>
      </w:r>
      <w:r>
        <w:rPr>
          <w:spacing w:val="-7"/>
        </w:rPr>
        <w:t> </w:t>
      </w:r>
      <w:r>
        <w:rPr/>
        <w:t>fundamental</w:t>
      </w:r>
      <w:r>
        <w:rPr>
          <w:spacing w:val="-11"/>
        </w:rPr>
        <w:t> </w:t>
      </w:r>
      <w:r>
        <w:rPr/>
        <w:t>destes</w:t>
      </w:r>
      <w:r>
        <w:rPr>
          <w:spacing w:val="-7"/>
        </w:rPr>
        <w:t> </w:t>
      </w:r>
      <w:r>
        <w:rPr/>
        <w:t>aparatos</w:t>
      </w:r>
      <w:r>
        <w:rPr>
          <w:spacing w:val="-7"/>
        </w:rPr>
        <w:t> </w:t>
      </w:r>
      <w:r>
        <w:rPr/>
        <w:t>é</w:t>
      </w:r>
      <w:r>
        <w:rPr>
          <w:spacing w:val="-7"/>
        </w:rPr>
        <w:t> </w:t>
      </w:r>
      <w:r>
        <w:rPr/>
        <w:t>a</w:t>
      </w:r>
      <w:r>
        <w:rPr>
          <w:spacing w:val="-6"/>
        </w:rPr>
        <w:t> </w:t>
      </w:r>
      <w:r>
        <w:rPr/>
        <w:t>fonte</w:t>
      </w:r>
      <w:r>
        <w:rPr>
          <w:spacing w:val="-7"/>
        </w:rPr>
        <w:t> </w:t>
      </w:r>
      <w:r>
        <w:rPr/>
        <w:t>de</w:t>
      </w:r>
      <w:r>
        <w:rPr>
          <w:spacing w:val="-4"/>
        </w:rPr>
        <w:t> </w:t>
      </w:r>
      <w:r>
        <w:rPr/>
        <w:t>luz.</w:t>
      </w:r>
      <w:r>
        <w:rPr>
          <w:spacing w:val="-2"/>
        </w:rPr>
        <w:t> </w:t>
      </w:r>
      <w:r>
        <w:rPr/>
        <w:t>No</w:t>
      </w:r>
      <w:r>
        <w:rPr>
          <w:spacing w:val="-4"/>
        </w:rPr>
        <w:t> </w:t>
      </w:r>
      <w:r>
        <w:rPr/>
        <w:t>caso</w:t>
      </w:r>
      <w:r>
        <w:rPr>
          <w:spacing w:val="-4"/>
        </w:rPr>
        <w:t> </w:t>
      </w:r>
      <w:r>
        <w:rPr/>
        <w:t>de</w:t>
      </w:r>
      <w:r>
        <w:rPr>
          <w:spacing w:val="-7"/>
        </w:rPr>
        <w:t> </w:t>
      </w:r>
      <w:r>
        <w:rPr/>
        <w:t>FBs</w:t>
      </w:r>
      <w:r>
        <w:rPr>
          <w:spacing w:val="-7"/>
        </w:rPr>
        <w:t> </w:t>
      </w:r>
      <w:r>
        <w:rPr/>
        <w:t>utilizados</w:t>
      </w:r>
      <w:r>
        <w:rPr>
          <w:spacing w:val="-7"/>
        </w:rPr>
        <w:t> </w:t>
      </w:r>
      <w:r>
        <w:rPr/>
        <w:t>em</w:t>
      </w:r>
      <w:r>
        <w:rPr>
          <w:spacing w:val="-7"/>
        </w:rPr>
        <w:t> </w:t>
      </w:r>
      <w:r>
        <w:rPr/>
        <w:t>bancadas</w:t>
      </w:r>
      <w:r>
        <w:rPr>
          <w:spacing w:val="-8"/>
        </w:rPr>
        <w:t> </w:t>
      </w:r>
      <w:r>
        <w:rPr/>
        <w:t>de</w:t>
      </w:r>
      <w:r>
        <w:rPr>
          <w:spacing w:val="-4"/>
        </w:rPr>
        <w:t> </w:t>
      </w:r>
      <w:r>
        <w:rPr/>
        <w:t>laboratório,</w:t>
      </w:r>
      <w:r>
        <w:rPr>
          <w:spacing w:val="-7"/>
        </w:rPr>
        <w:t> </w:t>
      </w:r>
      <w:r>
        <w:rPr/>
        <w:t>onde</w:t>
      </w:r>
      <w:r>
        <w:rPr>
          <w:spacing w:val="-6"/>
        </w:rPr>
        <w:t> </w:t>
      </w:r>
      <w:r>
        <w:rPr/>
        <w:t>se</w:t>
      </w:r>
      <w:r>
        <w:rPr>
          <w:spacing w:val="-8"/>
        </w:rPr>
        <w:t> </w:t>
      </w:r>
      <w:r>
        <w:rPr/>
        <w:t>deseja</w:t>
      </w:r>
      <w:r>
        <w:rPr>
          <w:spacing w:val="-7"/>
        </w:rPr>
        <w:t> </w:t>
      </w:r>
      <w:r>
        <w:rPr/>
        <w:t>o</w:t>
      </w:r>
      <w:r>
        <w:rPr>
          <w:spacing w:val="-1"/>
        </w:rPr>
        <w:t> </w:t>
      </w:r>
      <w:r>
        <w:rPr/>
        <w:t>máximo</w:t>
      </w:r>
      <w:r>
        <w:rPr>
          <w:spacing w:val="-4"/>
        </w:rPr>
        <w:t> </w:t>
      </w:r>
      <w:r>
        <w:rPr/>
        <w:t>de</w:t>
      </w:r>
      <w:r>
        <w:rPr>
          <w:spacing w:val="-6"/>
        </w:rPr>
        <w:t> </w:t>
      </w:r>
      <w:r>
        <w:rPr/>
        <w:t>controle sobre</w:t>
      </w:r>
      <w:r>
        <w:rPr>
          <w:spacing w:val="-8"/>
        </w:rPr>
        <w:t> </w:t>
      </w:r>
      <w:r>
        <w:rPr/>
        <w:t>parâmetros</w:t>
      </w:r>
      <w:r>
        <w:rPr>
          <w:spacing w:val="-8"/>
        </w:rPr>
        <w:t> </w:t>
      </w:r>
      <w:r>
        <w:rPr/>
        <w:t>físicos</w:t>
      </w:r>
      <w:r>
        <w:rPr>
          <w:spacing w:val="-8"/>
        </w:rPr>
        <w:t> </w:t>
      </w:r>
      <w:r>
        <w:rPr/>
        <w:t>que</w:t>
      </w:r>
      <w:r>
        <w:rPr>
          <w:spacing w:val="-8"/>
        </w:rPr>
        <w:t> </w:t>
      </w:r>
      <w:r>
        <w:rPr/>
        <w:t>condicionam</w:t>
      </w:r>
      <w:r>
        <w:rPr>
          <w:spacing w:val="-9"/>
        </w:rPr>
        <w:t> </w:t>
      </w:r>
      <w:r>
        <w:rPr/>
        <w:t>o</w:t>
      </w:r>
      <w:r>
        <w:rPr>
          <w:spacing w:val="-5"/>
        </w:rPr>
        <w:t> </w:t>
      </w:r>
      <w:r>
        <w:rPr/>
        <w:t>crescimento</w:t>
      </w:r>
      <w:r>
        <w:rPr>
          <w:spacing w:val="-7"/>
        </w:rPr>
        <w:t> </w:t>
      </w:r>
      <w:r>
        <w:rPr/>
        <w:t>dos</w:t>
      </w:r>
      <w:r>
        <w:rPr>
          <w:spacing w:val="-11"/>
        </w:rPr>
        <w:t> </w:t>
      </w:r>
      <w:r>
        <w:rPr/>
        <w:t>organismos,</w:t>
      </w:r>
      <w:r>
        <w:rPr>
          <w:spacing w:val="-7"/>
        </w:rPr>
        <w:t> </w:t>
      </w:r>
      <w:r>
        <w:rPr/>
        <w:t>é</w:t>
      </w:r>
      <w:r>
        <w:rPr>
          <w:spacing w:val="-8"/>
        </w:rPr>
        <w:t> </w:t>
      </w:r>
      <w:r>
        <w:rPr/>
        <w:t>conveniente</w:t>
      </w:r>
      <w:r>
        <w:rPr>
          <w:spacing w:val="-8"/>
        </w:rPr>
        <w:t> </w:t>
      </w:r>
      <w:r>
        <w:rPr/>
        <w:t>a</w:t>
      </w:r>
      <w:r>
        <w:rPr>
          <w:spacing w:val="-8"/>
        </w:rPr>
        <w:t> </w:t>
      </w:r>
      <w:r>
        <w:rPr/>
        <w:t>utilização</w:t>
      </w:r>
      <w:r>
        <w:rPr>
          <w:spacing w:val="-6"/>
        </w:rPr>
        <w:t> </w:t>
      </w:r>
      <w:r>
        <w:rPr/>
        <w:t>de</w:t>
      </w:r>
      <w:r>
        <w:rPr>
          <w:spacing w:val="-8"/>
        </w:rPr>
        <w:t> </w:t>
      </w:r>
      <w:r>
        <w:rPr/>
        <w:t>fontes</w:t>
      </w:r>
      <w:r>
        <w:rPr>
          <w:spacing w:val="-9"/>
        </w:rPr>
        <w:t> </w:t>
      </w:r>
      <w:r>
        <w:rPr/>
        <w:t>de</w:t>
      </w:r>
      <w:r>
        <w:rPr>
          <w:spacing w:val="-5"/>
        </w:rPr>
        <w:t> </w:t>
      </w:r>
      <w:r>
        <w:rPr/>
        <w:t>luz</w:t>
      </w:r>
      <w:r>
        <w:rPr>
          <w:spacing w:val="-8"/>
        </w:rPr>
        <w:t> </w:t>
      </w:r>
      <w:r>
        <w:rPr/>
        <w:t>artificiais,</w:t>
      </w:r>
      <w:r>
        <w:rPr>
          <w:spacing w:val="-7"/>
        </w:rPr>
        <w:t> </w:t>
      </w:r>
      <w:r>
        <w:rPr/>
        <w:t>como</w:t>
      </w:r>
      <w:r>
        <w:rPr>
          <w:spacing w:val="-6"/>
        </w:rPr>
        <w:t> </w:t>
      </w:r>
      <w:r>
        <w:rPr/>
        <w:t>lâmpadas ou</w:t>
      </w:r>
      <w:r>
        <w:rPr>
          <w:spacing w:val="-5"/>
        </w:rPr>
        <w:t> </w:t>
      </w:r>
      <w:r>
        <w:rPr/>
        <w:t>diodos</w:t>
      </w:r>
      <w:r>
        <w:rPr>
          <w:spacing w:val="-5"/>
        </w:rPr>
        <w:t> </w:t>
      </w:r>
      <w:r>
        <w:rPr/>
        <w:t>emissores</w:t>
      </w:r>
      <w:r>
        <w:rPr>
          <w:spacing w:val="-4"/>
        </w:rPr>
        <w:t> </w:t>
      </w:r>
      <w:r>
        <w:rPr/>
        <w:t>de</w:t>
      </w:r>
      <w:r>
        <w:rPr>
          <w:spacing w:val="-2"/>
        </w:rPr>
        <w:t> </w:t>
      </w:r>
      <w:r>
        <w:rPr/>
        <w:t>luz</w:t>
      </w:r>
      <w:r>
        <w:rPr>
          <w:spacing w:val="-5"/>
        </w:rPr>
        <w:t> </w:t>
      </w:r>
      <w:r>
        <w:rPr/>
        <w:t>(LEDs).</w:t>
      </w:r>
      <w:r>
        <w:rPr>
          <w:spacing w:val="-2"/>
        </w:rPr>
        <w:t> </w:t>
      </w:r>
      <w:r>
        <w:rPr/>
        <w:t>Neste</w:t>
      </w:r>
      <w:r>
        <w:rPr>
          <w:spacing w:val="-4"/>
        </w:rPr>
        <w:t> </w:t>
      </w:r>
      <w:r>
        <w:rPr/>
        <w:t>projeto</w:t>
      </w:r>
      <w:r>
        <w:rPr>
          <w:spacing w:val="-1"/>
        </w:rPr>
        <w:t> </w:t>
      </w:r>
      <w:r>
        <w:rPr/>
        <w:t>construimos</w:t>
      </w:r>
      <w:r>
        <w:rPr>
          <w:spacing w:val="-6"/>
        </w:rPr>
        <w:t> </w:t>
      </w:r>
      <w:r>
        <w:rPr/>
        <w:t>dois</w:t>
      </w:r>
      <w:r>
        <w:rPr>
          <w:spacing w:val="-5"/>
        </w:rPr>
        <w:t> </w:t>
      </w:r>
      <w:r>
        <w:rPr/>
        <w:t>painéis</w:t>
      </w:r>
      <w:r>
        <w:rPr>
          <w:spacing w:val="-5"/>
        </w:rPr>
        <w:t> </w:t>
      </w:r>
      <w:r>
        <w:rPr/>
        <w:t>de</w:t>
      </w:r>
      <w:r>
        <w:rPr>
          <w:spacing w:val="-4"/>
        </w:rPr>
        <w:t> </w:t>
      </w:r>
      <w:r>
        <w:rPr/>
        <w:t>LEDs</w:t>
      </w:r>
      <w:r>
        <w:rPr>
          <w:spacing w:val="-5"/>
        </w:rPr>
        <w:t> </w:t>
      </w:r>
      <w:r>
        <w:rPr/>
        <w:t>(PLEDs)</w:t>
      </w:r>
      <w:r>
        <w:rPr>
          <w:spacing w:val="-2"/>
        </w:rPr>
        <w:t> </w:t>
      </w:r>
      <w:r>
        <w:rPr/>
        <w:t>que</w:t>
      </w:r>
      <w:r>
        <w:rPr>
          <w:spacing w:val="-6"/>
        </w:rPr>
        <w:t> </w:t>
      </w:r>
      <w:r>
        <w:rPr/>
        <w:t>podem</w:t>
      </w:r>
      <w:r>
        <w:rPr>
          <w:spacing w:val="-7"/>
        </w:rPr>
        <w:t> </w:t>
      </w:r>
      <w:r>
        <w:rPr/>
        <w:t>ser</w:t>
      </w:r>
      <w:r>
        <w:rPr>
          <w:spacing w:val="-3"/>
        </w:rPr>
        <w:t> </w:t>
      </w:r>
      <w:r>
        <w:rPr/>
        <w:t>utilizados</w:t>
      </w:r>
      <w:r>
        <w:rPr>
          <w:spacing w:val="-5"/>
        </w:rPr>
        <w:t> </w:t>
      </w:r>
      <w:r>
        <w:rPr/>
        <w:t>alternadamente</w:t>
      </w:r>
      <w:r>
        <w:rPr>
          <w:spacing w:val="-4"/>
        </w:rPr>
        <w:t> </w:t>
      </w:r>
      <w:r>
        <w:rPr/>
        <w:t>no</w:t>
      </w:r>
      <w:r>
        <w:rPr>
          <w:spacing w:val="-1"/>
        </w:rPr>
        <w:t> </w:t>
      </w:r>
      <w:r>
        <w:rPr/>
        <w:t>FB automatizado controlado por computador construido no nosso laboratório para o cultivo de microalgas. O primeiro fornece luz branca, enquanto o segundo fornece apenas a radiação azul e vermelha que o pigmento clorofila a é capaz de</w:t>
      </w:r>
      <w:r>
        <w:rPr>
          <w:spacing w:val="-4"/>
        </w:rPr>
        <w:t> </w:t>
      </w:r>
      <w:r>
        <w:rPr/>
        <w:t>absorver.</w:t>
      </w:r>
    </w:p>
    <w:p>
      <w:pPr>
        <w:pStyle w:val="BodyText"/>
        <w:spacing w:before="6"/>
        <w:rPr>
          <w:sz w:val="15"/>
        </w:rPr>
      </w:pPr>
    </w:p>
    <w:p>
      <w:pPr>
        <w:pStyle w:val="BodyText"/>
        <w:spacing w:line="259" w:lineRule="auto"/>
        <w:ind w:left="106" w:right="106"/>
        <w:jc w:val="both"/>
      </w:pPr>
      <w:r>
        <w:rPr>
          <w:b/>
        </w:rPr>
        <w:t>Metodologia: </w:t>
      </w:r>
      <w:r>
        <w:rPr/>
        <w:t>Utilizamos LEDs montados em protoboards (220x120mm, 1680 furos, Imáx=3A ) para construção dos PLEDs. Contruimos dois PLEDs, ambos compostos por 40 LEDs em paralelo arranjados em quatro colunas com 10 LEDs cada. O primeiro deles composto por LEDs</w:t>
      </w:r>
      <w:r>
        <w:rPr>
          <w:spacing w:val="-5"/>
        </w:rPr>
        <w:t> </w:t>
      </w:r>
      <w:r>
        <w:rPr/>
        <w:t>brancos</w:t>
      </w:r>
      <w:r>
        <w:rPr>
          <w:spacing w:val="-5"/>
        </w:rPr>
        <w:t> </w:t>
      </w:r>
      <w:r>
        <w:rPr/>
        <w:t>(5mm,</w:t>
      </w:r>
      <w:r>
        <w:rPr>
          <w:spacing w:val="-2"/>
        </w:rPr>
        <w:t> </w:t>
      </w:r>
      <w:r>
        <w:rPr/>
        <w:t>3.3V,</w:t>
      </w:r>
      <w:r>
        <w:rPr>
          <w:spacing w:val="-2"/>
        </w:rPr>
        <w:t> </w:t>
      </w:r>
      <w:r>
        <w:rPr/>
        <w:t>20mA,</w:t>
      </w:r>
      <w:r>
        <w:rPr>
          <w:spacing w:val="-3"/>
        </w:rPr>
        <w:t> </w:t>
      </w:r>
      <w:r>
        <w:rPr/>
        <w:t>9000mcd),</w:t>
      </w:r>
      <w:r>
        <w:rPr>
          <w:spacing w:val="-2"/>
        </w:rPr>
        <w:t> </w:t>
      </w:r>
      <w:r>
        <w:rPr/>
        <w:t>que</w:t>
      </w:r>
      <w:r>
        <w:rPr>
          <w:spacing w:val="-4"/>
        </w:rPr>
        <w:t> </w:t>
      </w:r>
      <w:r>
        <w:rPr/>
        <w:t>fornecem</w:t>
      </w:r>
      <w:r>
        <w:rPr>
          <w:spacing w:val="-8"/>
        </w:rPr>
        <w:t> </w:t>
      </w:r>
      <w:r>
        <w:rPr/>
        <w:t>radiação</w:t>
      </w:r>
      <w:r>
        <w:rPr>
          <w:spacing w:val="-2"/>
        </w:rPr>
        <w:t> </w:t>
      </w:r>
      <w:r>
        <w:rPr/>
        <w:t>espalhada</w:t>
      </w:r>
      <w:r>
        <w:rPr>
          <w:spacing w:val="-5"/>
        </w:rPr>
        <w:t> </w:t>
      </w:r>
      <w:r>
        <w:rPr/>
        <w:t>por</w:t>
      </w:r>
      <w:r>
        <w:rPr>
          <w:spacing w:val="-5"/>
        </w:rPr>
        <w:t> </w:t>
      </w:r>
      <w:r>
        <w:rPr/>
        <w:t>todo</w:t>
      </w:r>
      <w:r>
        <w:rPr>
          <w:spacing w:val="-6"/>
        </w:rPr>
        <w:t> </w:t>
      </w:r>
      <w:r>
        <w:rPr/>
        <w:t>o</w:t>
      </w:r>
      <w:r>
        <w:rPr>
          <w:spacing w:val="-1"/>
        </w:rPr>
        <w:t> </w:t>
      </w:r>
      <w:r>
        <w:rPr/>
        <w:t>espectro</w:t>
      </w:r>
      <w:r>
        <w:rPr>
          <w:spacing w:val="-4"/>
        </w:rPr>
        <w:t> </w:t>
      </w:r>
      <w:r>
        <w:rPr/>
        <w:t>visível.</w:t>
      </w:r>
      <w:r>
        <w:rPr>
          <w:spacing w:val="-3"/>
        </w:rPr>
        <w:t> </w:t>
      </w:r>
      <w:r>
        <w:rPr/>
        <w:t>O</w:t>
      </w:r>
      <w:r>
        <w:rPr>
          <w:spacing w:val="-4"/>
        </w:rPr>
        <w:t> </w:t>
      </w:r>
      <w:r>
        <w:rPr/>
        <w:t>segundo</w:t>
      </w:r>
      <w:r>
        <w:rPr>
          <w:spacing w:val="-1"/>
        </w:rPr>
        <w:t> </w:t>
      </w:r>
      <w:r>
        <w:rPr/>
        <w:t>PLED</w:t>
      </w:r>
      <w:r>
        <w:rPr>
          <w:spacing w:val="-4"/>
        </w:rPr>
        <w:t> </w:t>
      </w:r>
      <w:r>
        <w:rPr/>
        <w:t>é</w:t>
      </w:r>
      <w:r>
        <w:rPr>
          <w:spacing w:val="-5"/>
        </w:rPr>
        <w:t> </w:t>
      </w:r>
      <w:r>
        <w:rPr/>
        <w:t>composto</w:t>
      </w:r>
      <w:r>
        <w:rPr>
          <w:spacing w:val="-1"/>
        </w:rPr>
        <w:t> </w:t>
      </w:r>
      <w:r>
        <w:rPr/>
        <w:t>por 20 LEDs vermelhos (5mm, 2.2V, 20mA, 9000mcd, 620nm) e por 20 LEDs azuis (5mm, 3.3V, 20mA, 4000mcd, 460nm). Em cada caso, a irradiância forncecida, ajustada via modulação por pulsos (PWM), e a modulação claro/escuro são controladas e definidas pelo software de controle do FB, armazenado na memória de uma placa microcontrolada Arduino</w:t>
      </w:r>
      <w:r>
        <w:rPr>
          <w:spacing w:val="10"/>
        </w:rPr>
        <w:t> </w:t>
      </w:r>
      <w:r>
        <w:rPr/>
        <w:t>Mega.</w:t>
      </w:r>
    </w:p>
    <w:p>
      <w:pPr>
        <w:pStyle w:val="BodyText"/>
        <w:spacing w:before="8"/>
        <w:rPr>
          <w:sz w:val="15"/>
        </w:rPr>
      </w:pPr>
    </w:p>
    <w:p>
      <w:pPr>
        <w:pStyle w:val="BodyText"/>
        <w:spacing w:line="259" w:lineRule="auto"/>
        <w:ind w:left="120" w:right="106" w:hanging="10"/>
        <w:jc w:val="both"/>
      </w:pPr>
      <w:r>
        <w:rPr>
          <w:b/>
        </w:rPr>
        <w:t>Resultados:</w:t>
      </w:r>
      <w:r>
        <w:rPr>
          <w:b/>
          <w:spacing w:val="-8"/>
        </w:rPr>
        <w:t> </w:t>
      </w:r>
      <w:r>
        <w:rPr/>
        <w:t>Os</w:t>
      </w:r>
      <w:r>
        <w:rPr>
          <w:spacing w:val="-8"/>
        </w:rPr>
        <w:t> </w:t>
      </w:r>
      <w:r>
        <w:rPr/>
        <w:t>PLEDs</w:t>
      </w:r>
      <w:r>
        <w:rPr>
          <w:spacing w:val="-6"/>
        </w:rPr>
        <w:t> </w:t>
      </w:r>
      <w:r>
        <w:rPr/>
        <w:t>foram</w:t>
      </w:r>
      <w:r>
        <w:rPr>
          <w:spacing w:val="-11"/>
        </w:rPr>
        <w:t> </w:t>
      </w:r>
      <w:r>
        <w:rPr/>
        <w:t>construidos</w:t>
      </w:r>
      <w:r>
        <w:rPr>
          <w:spacing w:val="-8"/>
        </w:rPr>
        <w:t> </w:t>
      </w:r>
      <w:r>
        <w:rPr/>
        <w:t>e</w:t>
      </w:r>
      <w:r>
        <w:rPr>
          <w:spacing w:val="-8"/>
        </w:rPr>
        <w:t> </w:t>
      </w:r>
      <w:r>
        <w:rPr/>
        <w:t>a</w:t>
      </w:r>
      <w:r>
        <w:rPr>
          <w:spacing w:val="-10"/>
        </w:rPr>
        <w:t> </w:t>
      </w:r>
      <w:r>
        <w:rPr/>
        <w:t>irradiância</w:t>
      </w:r>
      <w:r>
        <w:rPr>
          <w:spacing w:val="-6"/>
        </w:rPr>
        <w:t> </w:t>
      </w:r>
      <w:r>
        <w:rPr/>
        <w:t>fornecida</w:t>
      </w:r>
      <w:r>
        <w:rPr>
          <w:spacing w:val="-5"/>
        </w:rPr>
        <w:t> </w:t>
      </w:r>
      <w:r>
        <w:rPr/>
        <w:t>foi</w:t>
      </w:r>
      <w:r>
        <w:rPr>
          <w:spacing w:val="-9"/>
        </w:rPr>
        <w:t> </w:t>
      </w:r>
      <w:r>
        <w:rPr/>
        <w:t>medida</w:t>
      </w:r>
      <w:r>
        <w:rPr>
          <w:spacing w:val="-8"/>
        </w:rPr>
        <w:t> </w:t>
      </w:r>
      <w:r>
        <w:rPr/>
        <w:t>em</w:t>
      </w:r>
      <w:r>
        <w:rPr>
          <w:spacing w:val="-9"/>
        </w:rPr>
        <w:t> </w:t>
      </w:r>
      <w:r>
        <w:rPr/>
        <w:t>função</w:t>
      </w:r>
      <w:r>
        <w:rPr>
          <w:spacing w:val="-7"/>
        </w:rPr>
        <w:t> </w:t>
      </w:r>
      <w:r>
        <w:rPr/>
        <w:t>da</w:t>
      </w:r>
      <w:r>
        <w:rPr>
          <w:spacing w:val="-8"/>
        </w:rPr>
        <w:t> </w:t>
      </w:r>
      <w:r>
        <w:rPr/>
        <w:t>distância</w:t>
      </w:r>
      <w:r>
        <w:rPr>
          <w:spacing w:val="-8"/>
        </w:rPr>
        <w:t> </w:t>
      </w:r>
      <w:r>
        <w:rPr/>
        <w:t>e</w:t>
      </w:r>
      <w:r>
        <w:rPr>
          <w:spacing w:val="-8"/>
        </w:rPr>
        <w:t> </w:t>
      </w:r>
      <w:r>
        <w:rPr/>
        <w:t>do</w:t>
      </w:r>
      <w:r>
        <w:rPr>
          <w:spacing w:val="-6"/>
        </w:rPr>
        <w:t> </w:t>
      </w:r>
      <w:r>
        <w:rPr/>
        <w:t>ciclo</w:t>
      </w:r>
      <w:r>
        <w:rPr>
          <w:spacing w:val="-5"/>
        </w:rPr>
        <w:t> </w:t>
      </w:r>
      <w:r>
        <w:rPr/>
        <w:t>de</w:t>
      </w:r>
      <w:r>
        <w:rPr>
          <w:spacing w:val="-10"/>
        </w:rPr>
        <w:t> </w:t>
      </w:r>
      <w:r>
        <w:rPr/>
        <w:t>trabalho</w:t>
      </w:r>
      <w:r>
        <w:rPr>
          <w:spacing w:val="-6"/>
        </w:rPr>
        <w:t> </w:t>
      </w:r>
      <w:r>
        <w:rPr/>
        <w:t>utilizado</w:t>
      </w:r>
      <w:r>
        <w:rPr>
          <w:spacing w:val="-5"/>
        </w:rPr>
        <w:t> </w:t>
      </w:r>
      <w:r>
        <w:rPr/>
        <w:t>na</w:t>
      </w:r>
      <w:r>
        <w:rPr>
          <w:spacing w:val="-8"/>
        </w:rPr>
        <w:t> </w:t>
      </w:r>
      <w:r>
        <w:rPr/>
        <w:t>PWM. Para isso utilizamos um sensor de luz digital (TSL230R, TAOS). Com isso definimos uma distância entre o PLED e o FB que fornece a irradiância</w:t>
      </w:r>
      <w:r>
        <w:rPr>
          <w:spacing w:val="-9"/>
        </w:rPr>
        <w:t> </w:t>
      </w:r>
      <w:r>
        <w:rPr/>
        <w:t>ótima</w:t>
      </w:r>
      <w:r>
        <w:rPr>
          <w:spacing w:val="-8"/>
        </w:rPr>
        <w:t> </w:t>
      </w:r>
      <w:r>
        <w:rPr/>
        <w:t>para</w:t>
      </w:r>
      <w:r>
        <w:rPr>
          <w:spacing w:val="-10"/>
        </w:rPr>
        <w:t> </w:t>
      </w:r>
      <w:r>
        <w:rPr/>
        <w:t>o</w:t>
      </w:r>
      <w:r>
        <w:rPr>
          <w:spacing w:val="-7"/>
        </w:rPr>
        <w:t> </w:t>
      </w:r>
      <w:r>
        <w:rPr/>
        <w:t>crescimento</w:t>
      </w:r>
      <w:r>
        <w:rPr>
          <w:spacing w:val="-7"/>
        </w:rPr>
        <w:t> </w:t>
      </w:r>
      <w:r>
        <w:rPr/>
        <w:t>da</w:t>
      </w:r>
      <w:r>
        <w:rPr>
          <w:spacing w:val="-8"/>
        </w:rPr>
        <w:t> </w:t>
      </w:r>
      <w:r>
        <w:rPr/>
        <w:t>microalga</w:t>
      </w:r>
      <w:r>
        <w:rPr>
          <w:spacing w:val="-5"/>
        </w:rPr>
        <w:t> </w:t>
      </w:r>
      <w:r>
        <w:rPr/>
        <w:t>Nannochloropsis</w:t>
      </w:r>
      <w:r>
        <w:rPr>
          <w:spacing w:val="-9"/>
        </w:rPr>
        <w:t> </w:t>
      </w:r>
      <w:r>
        <w:rPr/>
        <w:t>oculata</w:t>
      </w:r>
      <w:r>
        <w:rPr>
          <w:spacing w:val="-8"/>
        </w:rPr>
        <w:t> </w:t>
      </w:r>
      <w:r>
        <w:rPr/>
        <w:t>quando</w:t>
      </w:r>
      <w:r>
        <w:rPr>
          <w:spacing w:val="-7"/>
        </w:rPr>
        <w:t> </w:t>
      </w:r>
      <w:r>
        <w:rPr/>
        <w:t>o</w:t>
      </w:r>
      <w:r>
        <w:rPr>
          <w:spacing w:val="-7"/>
        </w:rPr>
        <w:t> </w:t>
      </w:r>
      <w:r>
        <w:rPr/>
        <w:t>ciclo</w:t>
      </w:r>
      <w:r>
        <w:rPr>
          <w:spacing w:val="-6"/>
        </w:rPr>
        <w:t> </w:t>
      </w:r>
      <w:r>
        <w:rPr/>
        <w:t>de</w:t>
      </w:r>
      <w:r>
        <w:rPr>
          <w:spacing w:val="-8"/>
        </w:rPr>
        <w:t> </w:t>
      </w:r>
      <w:r>
        <w:rPr/>
        <w:t>trabalho</w:t>
      </w:r>
      <w:r>
        <w:rPr>
          <w:spacing w:val="-7"/>
        </w:rPr>
        <w:t> </w:t>
      </w:r>
      <w:r>
        <w:rPr/>
        <w:t>na</w:t>
      </w:r>
      <w:r>
        <w:rPr>
          <w:spacing w:val="-8"/>
        </w:rPr>
        <w:t> </w:t>
      </w:r>
      <w:r>
        <w:rPr/>
        <w:t>PWM</w:t>
      </w:r>
      <w:r>
        <w:rPr>
          <w:spacing w:val="-8"/>
        </w:rPr>
        <w:t> </w:t>
      </w:r>
      <w:r>
        <w:rPr/>
        <w:t>é</w:t>
      </w:r>
      <w:r>
        <w:rPr>
          <w:spacing w:val="-8"/>
        </w:rPr>
        <w:t> </w:t>
      </w:r>
      <w:r>
        <w:rPr/>
        <w:t>de</w:t>
      </w:r>
      <w:r>
        <w:rPr>
          <w:spacing w:val="-8"/>
        </w:rPr>
        <w:t> </w:t>
      </w:r>
      <w:r>
        <w:rPr/>
        <w:t>50%.</w:t>
      </w:r>
      <w:r>
        <w:rPr>
          <w:spacing w:val="-8"/>
        </w:rPr>
        <w:t> </w:t>
      </w:r>
      <w:r>
        <w:rPr/>
        <w:t>Nessa</w:t>
      </w:r>
      <w:r>
        <w:rPr>
          <w:spacing w:val="-9"/>
        </w:rPr>
        <w:t> </w:t>
      </w:r>
      <w:r>
        <w:rPr/>
        <w:t>configuração, irradiâncias maiores ou menores que o valor ótimo podem ser obtidas via PWM, ou seja, a partir do software de controle, fazendo o ciclo de trabalho maior ou menor que 50%. Com isso, testamos diversas funções (quadradas, triangulares, senoidais, e diversas frequências e amplitudes) para modulações claro/escuro. Atualmente o efeito das diversas formas de funcionamento dos PLEDs na taxa de crescimento da Nannochloropsis oculata está sendo</w:t>
      </w:r>
      <w:r>
        <w:rPr>
          <w:spacing w:val="-3"/>
        </w:rPr>
        <w:t> </w:t>
      </w:r>
      <w:r>
        <w:rPr/>
        <w:t>estudado.</w:t>
      </w:r>
    </w:p>
    <w:p>
      <w:pPr>
        <w:pStyle w:val="BodyText"/>
        <w:spacing w:before="8"/>
        <w:rPr>
          <w:sz w:val="9"/>
        </w:rPr>
      </w:pPr>
    </w:p>
    <w:p>
      <w:pPr>
        <w:pStyle w:val="BodyText"/>
        <w:spacing w:line="259" w:lineRule="auto"/>
        <w:ind w:left="120" w:right="106" w:hanging="10"/>
        <w:jc w:val="both"/>
      </w:pPr>
      <w:r>
        <w:rPr>
          <w:b/>
        </w:rPr>
        <w:t>Conclusão:</w:t>
      </w:r>
      <w:r>
        <w:rPr>
          <w:b/>
          <w:spacing w:val="-7"/>
        </w:rPr>
        <w:t> </w:t>
      </w:r>
      <w:r>
        <w:rPr/>
        <w:t>Os</w:t>
      </w:r>
      <w:r>
        <w:rPr>
          <w:spacing w:val="-8"/>
        </w:rPr>
        <w:t> </w:t>
      </w:r>
      <w:r>
        <w:rPr/>
        <w:t>PLEDs</w:t>
      </w:r>
      <w:r>
        <w:rPr>
          <w:spacing w:val="-6"/>
        </w:rPr>
        <w:t> </w:t>
      </w:r>
      <w:r>
        <w:rPr/>
        <w:t>foram</w:t>
      </w:r>
      <w:r>
        <w:rPr>
          <w:spacing w:val="-9"/>
        </w:rPr>
        <w:t> </w:t>
      </w:r>
      <w:r>
        <w:rPr/>
        <w:t>construidos</w:t>
      </w:r>
      <w:r>
        <w:rPr>
          <w:spacing w:val="-7"/>
        </w:rPr>
        <w:t> </w:t>
      </w:r>
      <w:r>
        <w:rPr/>
        <w:t>e</w:t>
      </w:r>
      <w:r>
        <w:rPr>
          <w:spacing w:val="-8"/>
        </w:rPr>
        <w:t> </w:t>
      </w:r>
      <w:r>
        <w:rPr/>
        <w:t>a</w:t>
      </w:r>
      <w:r>
        <w:rPr>
          <w:spacing w:val="-5"/>
        </w:rPr>
        <w:t> </w:t>
      </w:r>
      <w:r>
        <w:rPr/>
        <w:t>irradiância</w:t>
      </w:r>
      <w:r>
        <w:rPr>
          <w:spacing w:val="-5"/>
        </w:rPr>
        <w:t> </w:t>
      </w:r>
      <w:r>
        <w:rPr/>
        <w:t>fornecida</w:t>
      </w:r>
      <w:r>
        <w:rPr>
          <w:spacing w:val="-5"/>
        </w:rPr>
        <w:t> </w:t>
      </w:r>
      <w:r>
        <w:rPr/>
        <w:t>foi</w:t>
      </w:r>
      <w:r>
        <w:rPr>
          <w:spacing w:val="-9"/>
        </w:rPr>
        <w:t> </w:t>
      </w:r>
      <w:r>
        <w:rPr/>
        <w:t>medida</w:t>
      </w:r>
      <w:r>
        <w:rPr>
          <w:spacing w:val="-8"/>
        </w:rPr>
        <w:t> </w:t>
      </w:r>
      <w:r>
        <w:rPr/>
        <w:t>em</w:t>
      </w:r>
      <w:r>
        <w:rPr>
          <w:spacing w:val="-7"/>
        </w:rPr>
        <w:t> </w:t>
      </w:r>
      <w:r>
        <w:rPr/>
        <w:t>função</w:t>
      </w:r>
      <w:r>
        <w:rPr>
          <w:spacing w:val="-6"/>
        </w:rPr>
        <w:t> </w:t>
      </w:r>
      <w:r>
        <w:rPr/>
        <w:t>da</w:t>
      </w:r>
      <w:r>
        <w:rPr>
          <w:spacing w:val="-7"/>
        </w:rPr>
        <w:t> </w:t>
      </w:r>
      <w:r>
        <w:rPr/>
        <w:t>distância</w:t>
      </w:r>
      <w:r>
        <w:rPr>
          <w:spacing w:val="-5"/>
        </w:rPr>
        <w:t> </w:t>
      </w:r>
      <w:r>
        <w:rPr/>
        <w:t>e</w:t>
      </w:r>
      <w:r>
        <w:rPr>
          <w:spacing w:val="-8"/>
        </w:rPr>
        <w:t> </w:t>
      </w:r>
      <w:r>
        <w:rPr/>
        <w:t>do</w:t>
      </w:r>
      <w:r>
        <w:rPr>
          <w:spacing w:val="-5"/>
        </w:rPr>
        <w:t> </w:t>
      </w:r>
      <w:r>
        <w:rPr/>
        <w:t>ciclo</w:t>
      </w:r>
      <w:r>
        <w:rPr>
          <w:spacing w:val="-5"/>
        </w:rPr>
        <w:t> </w:t>
      </w:r>
      <w:r>
        <w:rPr/>
        <w:t>de</w:t>
      </w:r>
      <w:r>
        <w:rPr>
          <w:spacing w:val="-8"/>
        </w:rPr>
        <w:t> </w:t>
      </w:r>
      <w:r>
        <w:rPr/>
        <w:t>trabalho</w:t>
      </w:r>
      <w:r>
        <w:rPr>
          <w:spacing w:val="-5"/>
        </w:rPr>
        <w:t> </w:t>
      </w:r>
      <w:r>
        <w:rPr/>
        <w:t>utilizado</w:t>
      </w:r>
      <w:r>
        <w:rPr>
          <w:spacing w:val="-6"/>
        </w:rPr>
        <w:t> </w:t>
      </w:r>
      <w:r>
        <w:rPr/>
        <w:t>na</w:t>
      </w:r>
      <w:r>
        <w:rPr>
          <w:spacing w:val="-8"/>
        </w:rPr>
        <w:t> </w:t>
      </w:r>
      <w:r>
        <w:rPr/>
        <w:t>PWM. Para isso utilizamos um sensor de luz digital (TSL230R, TAOS). Com isso definimos uma distância entre o PLED e o FB que fornece a irradiância</w:t>
      </w:r>
      <w:r>
        <w:rPr>
          <w:spacing w:val="-9"/>
        </w:rPr>
        <w:t> </w:t>
      </w:r>
      <w:r>
        <w:rPr/>
        <w:t>ótima</w:t>
      </w:r>
      <w:r>
        <w:rPr>
          <w:spacing w:val="-8"/>
        </w:rPr>
        <w:t> </w:t>
      </w:r>
      <w:r>
        <w:rPr/>
        <w:t>para</w:t>
      </w:r>
      <w:r>
        <w:rPr>
          <w:spacing w:val="-10"/>
        </w:rPr>
        <w:t> </w:t>
      </w:r>
      <w:r>
        <w:rPr/>
        <w:t>o</w:t>
      </w:r>
      <w:r>
        <w:rPr>
          <w:spacing w:val="-7"/>
        </w:rPr>
        <w:t> </w:t>
      </w:r>
      <w:r>
        <w:rPr/>
        <w:t>crescimento</w:t>
      </w:r>
      <w:r>
        <w:rPr>
          <w:spacing w:val="-7"/>
        </w:rPr>
        <w:t> </w:t>
      </w:r>
      <w:r>
        <w:rPr/>
        <w:t>da</w:t>
      </w:r>
      <w:r>
        <w:rPr>
          <w:spacing w:val="-8"/>
        </w:rPr>
        <w:t> </w:t>
      </w:r>
      <w:r>
        <w:rPr/>
        <w:t>microalga</w:t>
      </w:r>
      <w:r>
        <w:rPr>
          <w:spacing w:val="-5"/>
        </w:rPr>
        <w:t> </w:t>
      </w:r>
      <w:r>
        <w:rPr/>
        <w:t>Nannochloropsis</w:t>
      </w:r>
      <w:r>
        <w:rPr>
          <w:spacing w:val="-9"/>
        </w:rPr>
        <w:t> </w:t>
      </w:r>
      <w:r>
        <w:rPr/>
        <w:t>oculata</w:t>
      </w:r>
      <w:r>
        <w:rPr>
          <w:spacing w:val="-8"/>
        </w:rPr>
        <w:t> </w:t>
      </w:r>
      <w:r>
        <w:rPr/>
        <w:t>quando</w:t>
      </w:r>
      <w:r>
        <w:rPr>
          <w:spacing w:val="-7"/>
        </w:rPr>
        <w:t> </w:t>
      </w:r>
      <w:r>
        <w:rPr/>
        <w:t>o</w:t>
      </w:r>
      <w:r>
        <w:rPr>
          <w:spacing w:val="-7"/>
        </w:rPr>
        <w:t> </w:t>
      </w:r>
      <w:r>
        <w:rPr/>
        <w:t>ciclo</w:t>
      </w:r>
      <w:r>
        <w:rPr>
          <w:spacing w:val="-6"/>
        </w:rPr>
        <w:t> </w:t>
      </w:r>
      <w:r>
        <w:rPr/>
        <w:t>de</w:t>
      </w:r>
      <w:r>
        <w:rPr>
          <w:spacing w:val="-8"/>
        </w:rPr>
        <w:t> </w:t>
      </w:r>
      <w:r>
        <w:rPr/>
        <w:t>trabalho</w:t>
      </w:r>
      <w:r>
        <w:rPr>
          <w:spacing w:val="-7"/>
        </w:rPr>
        <w:t> </w:t>
      </w:r>
      <w:r>
        <w:rPr/>
        <w:t>na</w:t>
      </w:r>
      <w:r>
        <w:rPr>
          <w:spacing w:val="-8"/>
        </w:rPr>
        <w:t> </w:t>
      </w:r>
      <w:r>
        <w:rPr/>
        <w:t>PWM</w:t>
      </w:r>
      <w:r>
        <w:rPr>
          <w:spacing w:val="-8"/>
        </w:rPr>
        <w:t> </w:t>
      </w:r>
      <w:r>
        <w:rPr/>
        <w:t>é</w:t>
      </w:r>
      <w:r>
        <w:rPr>
          <w:spacing w:val="-8"/>
        </w:rPr>
        <w:t> </w:t>
      </w:r>
      <w:r>
        <w:rPr/>
        <w:t>de</w:t>
      </w:r>
      <w:r>
        <w:rPr>
          <w:spacing w:val="-8"/>
        </w:rPr>
        <w:t> </w:t>
      </w:r>
      <w:r>
        <w:rPr/>
        <w:t>50%.</w:t>
      </w:r>
      <w:r>
        <w:rPr>
          <w:spacing w:val="-8"/>
        </w:rPr>
        <w:t> </w:t>
      </w:r>
      <w:r>
        <w:rPr/>
        <w:t>Nessa</w:t>
      </w:r>
      <w:r>
        <w:rPr>
          <w:spacing w:val="-9"/>
        </w:rPr>
        <w:t> </w:t>
      </w:r>
      <w:r>
        <w:rPr/>
        <w:t>configuração, irradiâncias maiores ou menores que o valor ótimo podem ser obtidas via PWM, ou seja, a partir do software de controle, fazendo o ciclo de trabalho maior ou menor que 50%. Com isso, testamos diversas funções (quadradas, triangulares, senoidais, e diversas frequências e amplitudes) para modulações claro/escuro. Atualmente o efeito das diversas formas de funcionamento dos PLEDs na taxa de crescimento da Nannochloropsis oculata está sendo</w:t>
      </w:r>
      <w:r>
        <w:rPr>
          <w:spacing w:val="-3"/>
        </w:rPr>
        <w:t> </w:t>
      </w:r>
      <w:r>
        <w:rPr/>
        <w:t>estudado.</w:t>
      </w:r>
    </w:p>
    <w:p>
      <w:pPr>
        <w:pStyle w:val="BodyText"/>
        <w:spacing w:before="8"/>
        <w:rPr>
          <w:sz w:val="9"/>
        </w:rPr>
      </w:pPr>
    </w:p>
    <w:p>
      <w:pPr>
        <w:spacing w:before="0"/>
        <w:ind w:left="111" w:right="0" w:firstLine="0"/>
        <w:jc w:val="both"/>
        <w:rPr>
          <w:sz w:val="12"/>
        </w:rPr>
      </w:pPr>
      <w:r>
        <w:rPr>
          <w:b/>
          <w:sz w:val="12"/>
        </w:rPr>
        <w:t>Palavras-Chave: </w:t>
      </w:r>
      <w:r>
        <w:rPr>
          <w:sz w:val="12"/>
        </w:rPr>
        <w:t>fotobiorreatores, arduino, LED</w:t>
      </w:r>
    </w:p>
    <w:p>
      <w:pPr>
        <w:pStyle w:val="BodyText"/>
        <w:spacing w:before="11"/>
        <w:rPr>
          <w:sz w:val="10"/>
        </w:rPr>
      </w:pPr>
    </w:p>
    <w:p>
      <w:pPr>
        <w:pStyle w:val="BodyText"/>
        <w:spacing w:line="259" w:lineRule="auto"/>
        <w:ind w:left="120" w:right="106" w:hanging="10"/>
        <w:jc w:val="both"/>
      </w:pPr>
      <w:r>
        <w:rPr>
          <w:b/>
        </w:rPr>
        <w:t>Colaboradores: </w:t>
      </w:r>
      <w:r>
        <w:rPr/>
        <w:t>Colaboraram neste projeto os professores Willian Ferreira da Cunha e Pedro Henrique Oliveira Neto, as alunas Maísa Rodrigues Campos e Gabriela Moura do Amaral, e os alunos Pedro Terceiro Haluch Pino e José Arlan Ribeiro de Sá.</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Investigando a construção de identidades de professores de inglês na escola pública</w:t>
      </w:r>
    </w:p>
    <w:p>
      <w:pPr>
        <w:spacing w:before="74"/>
        <w:ind w:left="5100" w:right="23" w:firstLine="0"/>
        <w:jc w:val="center"/>
        <w:rPr>
          <w:sz w:val="12"/>
        </w:rPr>
      </w:pPr>
      <w:r>
        <w:rPr>
          <w:b/>
          <w:color w:val="2E75B6"/>
          <w:sz w:val="12"/>
        </w:rPr>
        <w:t>Bolsista</w:t>
      </w:r>
      <w:r>
        <w:rPr>
          <w:color w:val="2E75B6"/>
          <w:sz w:val="12"/>
        </w:rPr>
        <w:t>: Douglas Almeida Amaral</w:t>
      </w:r>
    </w:p>
    <w:p>
      <w:pPr>
        <w:pStyle w:val="BodyText"/>
        <w:spacing w:before="1"/>
        <w:rPr>
          <w:sz w:val="14"/>
        </w:rPr>
      </w:pPr>
    </w:p>
    <w:p>
      <w:pPr>
        <w:spacing w:line="518" w:lineRule="auto" w:before="0"/>
        <w:ind w:left="106" w:right="2317" w:firstLine="0"/>
        <w:jc w:val="left"/>
        <w:rPr>
          <w:sz w:val="12"/>
        </w:rPr>
      </w:pPr>
      <w:r>
        <w:rPr>
          <w:b/>
          <w:sz w:val="12"/>
        </w:rPr>
        <w:t>Unidade Acadêmica</w:t>
      </w:r>
      <w:r>
        <w:rPr>
          <w:sz w:val="12"/>
        </w:rPr>
        <w:t>: Línguas Estrangeiras e Tradução (apresentar no primeiro dia) </w:t>
      </w:r>
      <w:r>
        <w:rPr>
          <w:b/>
          <w:sz w:val="12"/>
        </w:rPr>
        <w:t>Instituição</w:t>
      </w:r>
      <w:r>
        <w:rPr>
          <w:sz w:val="12"/>
        </w:rPr>
        <w:t>: UnB</w:t>
      </w:r>
    </w:p>
    <w:p>
      <w:pPr>
        <w:spacing w:before="4"/>
        <w:ind w:left="111" w:right="0" w:firstLine="0"/>
        <w:jc w:val="left"/>
        <w:rPr>
          <w:sz w:val="12"/>
        </w:rPr>
      </w:pPr>
      <w:r>
        <w:rPr>
          <w:b/>
          <w:sz w:val="12"/>
        </w:rPr>
        <w:t>Orientador (a): </w:t>
      </w:r>
      <w:r>
        <w:rPr>
          <w:sz w:val="12"/>
        </w:rPr>
        <w:t>MARIANA ROSA MASTRELLA DE ANDRADE</w:t>
      </w:r>
    </w:p>
    <w:p>
      <w:pPr>
        <w:pStyle w:val="BodyText"/>
        <w:spacing w:before="7"/>
        <w:rPr>
          <w:sz w:val="16"/>
        </w:rPr>
      </w:pPr>
    </w:p>
    <w:p>
      <w:pPr>
        <w:pStyle w:val="BodyText"/>
        <w:spacing w:line="259" w:lineRule="auto"/>
        <w:ind w:left="120" w:right="106" w:hanging="10"/>
        <w:jc w:val="both"/>
      </w:pPr>
      <w:r>
        <w:rPr>
          <w:b/>
        </w:rPr>
        <w:t>Introdução: </w:t>
      </w:r>
      <w:r>
        <w:rPr/>
        <w:t>Pensar sobre a construção de identidades no processo de ensinar e aprender uma nova língua, língua estrangeira (LE), ganha importância</w:t>
      </w:r>
      <w:r>
        <w:rPr>
          <w:spacing w:val="-5"/>
        </w:rPr>
        <w:t> </w:t>
      </w:r>
      <w:r>
        <w:rPr/>
        <w:t>à</w:t>
      </w:r>
      <w:r>
        <w:rPr>
          <w:spacing w:val="-3"/>
        </w:rPr>
        <w:t> </w:t>
      </w:r>
      <w:r>
        <w:rPr/>
        <w:t>medida</w:t>
      </w:r>
      <w:r>
        <w:rPr>
          <w:spacing w:val="-4"/>
        </w:rPr>
        <w:t> </w:t>
      </w:r>
      <w:r>
        <w:rPr/>
        <w:t>que</w:t>
      </w:r>
      <w:r>
        <w:rPr>
          <w:spacing w:val="-3"/>
        </w:rPr>
        <w:t> </w:t>
      </w:r>
      <w:r>
        <w:rPr/>
        <w:t>língua</w:t>
      </w:r>
      <w:r>
        <w:rPr>
          <w:spacing w:val="-2"/>
        </w:rPr>
        <w:t> </w:t>
      </w:r>
      <w:r>
        <w:rPr/>
        <w:t>não</w:t>
      </w:r>
      <w:r>
        <w:rPr>
          <w:spacing w:val="-3"/>
        </w:rPr>
        <w:t> </w:t>
      </w:r>
      <w:r>
        <w:rPr/>
        <w:t>é</w:t>
      </w:r>
      <w:r>
        <w:rPr>
          <w:spacing w:val="-4"/>
        </w:rPr>
        <w:t> </w:t>
      </w:r>
      <w:r>
        <w:rPr/>
        <w:t>apenas</w:t>
      </w:r>
      <w:r>
        <w:rPr>
          <w:spacing w:val="-5"/>
        </w:rPr>
        <w:t> </w:t>
      </w:r>
      <w:r>
        <w:rPr/>
        <w:t>sistema</w:t>
      </w:r>
      <w:r>
        <w:rPr>
          <w:spacing w:val="-2"/>
        </w:rPr>
        <w:t> </w:t>
      </w:r>
      <w:r>
        <w:rPr/>
        <w:t>linguístico</w:t>
      </w:r>
      <w:r>
        <w:rPr>
          <w:spacing w:val="-3"/>
        </w:rPr>
        <w:t> </w:t>
      </w:r>
      <w:r>
        <w:rPr/>
        <w:t>de</w:t>
      </w:r>
      <w:r>
        <w:rPr>
          <w:spacing w:val="-4"/>
        </w:rPr>
        <w:t> </w:t>
      </w:r>
      <w:r>
        <w:rPr/>
        <w:t>signos</w:t>
      </w:r>
      <w:r>
        <w:rPr>
          <w:spacing w:val="-6"/>
        </w:rPr>
        <w:t> </w:t>
      </w:r>
      <w:r>
        <w:rPr/>
        <w:t>e</w:t>
      </w:r>
      <w:r>
        <w:rPr>
          <w:spacing w:val="-4"/>
        </w:rPr>
        <w:t> </w:t>
      </w:r>
      <w:r>
        <w:rPr/>
        <w:t>símbolos,</w:t>
      </w:r>
      <w:r>
        <w:rPr>
          <w:spacing w:val="-2"/>
        </w:rPr>
        <w:t> </w:t>
      </w:r>
      <w:r>
        <w:rPr/>
        <w:t>mas</w:t>
      </w:r>
      <w:r>
        <w:rPr>
          <w:spacing w:val="-5"/>
        </w:rPr>
        <w:t> </w:t>
      </w:r>
      <w:r>
        <w:rPr/>
        <w:t>também</w:t>
      </w:r>
      <w:r>
        <w:rPr>
          <w:spacing w:val="-8"/>
        </w:rPr>
        <w:t> </w:t>
      </w:r>
      <w:r>
        <w:rPr/>
        <w:t>prática</w:t>
      </w:r>
      <w:r>
        <w:rPr>
          <w:spacing w:val="-6"/>
        </w:rPr>
        <w:t> </w:t>
      </w:r>
      <w:r>
        <w:rPr/>
        <w:t>social</w:t>
      </w:r>
      <w:r>
        <w:rPr>
          <w:spacing w:val="-6"/>
        </w:rPr>
        <w:t> </w:t>
      </w:r>
      <w:r>
        <w:rPr/>
        <w:t>complexa,</w:t>
      </w:r>
      <w:r>
        <w:rPr>
          <w:spacing w:val="-3"/>
        </w:rPr>
        <w:t> </w:t>
      </w:r>
      <w:r>
        <w:rPr/>
        <w:t>de</w:t>
      </w:r>
      <w:r>
        <w:rPr>
          <w:spacing w:val="-5"/>
        </w:rPr>
        <w:t> </w:t>
      </w:r>
      <w:r>
        <w:rPr/>
        <w:t>atribuição</w:t>
      </w:r>
      <w:r>
        <w:rPr>
          <w:spacing w:val="-3"/>
        </w:rPr>
        <w:t> </w:t>
      </w:r>
      <w:r>
        <w:rPr/>
        <w:t>de valor e significado a quem fala. Assim, as atribuições de valor e de significado têm a ver com a forma como os falantes se identificam e são identificados enquanto sujeitos e participantes em um determinado contexto de interação, resultando muitas vezes em acessos ou embargos, oportunidades ou exclusões (Mastrella, 2007). Nesse sentido, este trabalho tem o objetivo de investigar a maneira como as identidades de professores</w:t>
      </w:r>
      <w:r>
        <w:rPr>
          <w:spacing w:val="-2"/>
        </w:rPr>
        <w:t> </w:t>
      </w:r>
      <w:r>
        <w:rPr/>
        <w:t>são</w:t>
      </w:r>
      <w:r>
        <w:rPr>
          <w:spacing w:val="-1"/>
        </w:rPr>
        <w:t> </w:t>
      </w:r>
      <w:r>
        <w:rPr/>
        <w:t>construídas</w:t>
      </w:r>
      <w:r>
        <w:rPr>
          <w:spacing w:val="-3"/>
        </w:rPr>
        <w:t> </w:t>
      </w:r>
      <w:r>
        <w:rPr/>
        <w:t>a partir da</w:t>
      </w:r>
      <w:r>
        <w:rPr>
          <w:spacing w:val="-2"/>
        </w:rPr>
        <w:t> </w:t>
      </w:r>
      <w:r>
        <w:rPr/>
        <w:t>própria</w:t>
      </w:r>
      <w:r>
        <w:rPr>
          <w:spacing w:val="2"/>
        </w:rPr>
        <w:t> </w:t>
      </w:r>
      <w:r>
        <w:rPr/>
        <w:t>história</w:t>
      </w:r>
      <w:r>
        <w:rPr>
          <w:spacing w:val="-2"/>
        </w:rPr>
        <w:t> </w:t>
      </w:r>
      <w:r>
        <w:rPr/>
        <w:t>dos</w:t>
      </w:r>
      <w:r>
        <w:rPr>
          <w:spacing w:val="-2"/>
        </w:rPr>
        <w:t> </w:t>
      </w:r>
      <w:r>
        <w:rPr/>
        <w:t>professores</w:t>
      </w:r>
      <w:r>
        <w:rPr>
          <w:spacing w:val="-2"/>
        </w:rPr>
        <w:t> </w:t>
      </w:r>
      <w:r>
        <w:rPr/>
        <w:t>e</w:t>
      </w:r>
      <w:r>
        <w:rPr>
          <w:spacing w:val="-1"/>
        </w:rPr>
        <w:t> </w:t>
      </w:r>
      <w:r>
        <w:rPr/>
        <w:t>do</w:t>
      </w:r>
      <w:r>
        <w:rPr>
          <w:spacing w:val="-1"/>
        </w:rPr>
        <w:t> </w:t>
      </w:r>
      <w:r>
        <w:rPr/>
        <w:t>reflexo</w:t>
      </w:r>
      <w:r>
        <w:rPr>
          <w:spacing w:val="1"/>
        </w:rPr>
        <w:t> </w:t>
      </w:r>
      <w:r>
        <w:rPr/>
        <w:t>dessa</w:t>
      </w:r>
      <w:r>
        <w:rPr>
          <w:spacing w:val="1"/>
        </w:rPr>
        <w:t> </w:t>
      </w:r>
      <w:r>
        <w:rPr/>
        <w:t>história</w:t>
      </w:r>
      <w:r>
        <w:rPr>
          <w:spacing w:val="-1"/>
        </w:rPr>
        <w:t> </w:t>
      </w:r>
      <w:r>
        <w:rPr/>
        <w:t>em</w:t>
      </w:r>
      <w:r>
        <w:rPr>
          <w:spacing w:val="-3"/>
        </w:rPr>
        <w:t> </w:t>
      </w:r>
      <w:r>
        <w:rPr/>
        <w:t>sua</w:t>
      </w:r>
      <w:r>
        <w:rPr>
          <w:spacing w:val="-3"/>
        </w:rPr>
        <w:t> </w:t>
      </w:r>
      <w:r>
        <w:rPr/>
        <w:t>atuação</w:t>
      </w:r>
      <w:r>
        <w:rPr>
          <w:spacing w:val="-2"/>
        </w:rPr>
        <w:t> </w:t>
      </w:r>
      <w:r>
        <w:rPr/>
        <w:t>e prática</w:t>
      </w:r>
      <w:r>
        <w:rPr>
          <w:spacing w:val="-2"/>
        </w:rPr>
        <w:t> </w:t>
      </w:r>
      <w:r>
        <w:rPr/>
        <w:t>profissional.</w:t>
      </w:r>
    </w:p>
    <w:p>
      <w:pPr>
        <w:pStyle w:val="BodyText"/>
        <w:spacing w:before="6"/>
        <w:rPr>
          <w:sz w:val="15"/>
        </w:rPr>
      </w:pPr>
    </w:p>
    <w:p>
      <w:pPr>
        <w:pStyle w:val="BodyText"/>
        <w:spacing w:line="259" w:lineRule="auto"/>
        <w:ind w:left="106" w:right="105"/>
        <w:jc w:val="both"/>
      </w:pPr>
      <w:r>
        <w:rPr>
          <w:b/>
        </w:rPr>
        <w:t>Metodologia: </w:t>
      </w:r>
      <w:r>
        <w:rPr/>
        <w:t>A fim de atender aos objetivos deste plano de trabalho, foi desenvolvida uma pesquisa qualitativa, segundo a qual os fatores sociais</w:t>
      </w:r>
      <w:r>
        <w:rPr>
          <w:spacing w:val="-5"/>
        </w:rPr>
        <w:t> </w:t>
      </w:r>
      <w:r>
        <w:rPr/>
        <w:t>não</w:t>
      </w:r>
      <w:r>
        <w:rPr>
          <w:spacing w:val="-2"/>
        </w:rPr>
        <w:t> </w:t>
      </w:r>
      <w:r>
        <w:rPr/>
        <w:t>podem</w:t>
      </w:r>
      <w:r>
        <w:rPr>
          <w:spacing w:val="-7"/>
        </w:rPr>
        <w:t> </w:t>
      </w:r>
      <w:r>
        <w:rPr/>
        <w:t>ser</w:t>
      </w:r>
      <w:r>
        <w:rPr>
          <w:spacing w:val="-2"/>
        </w:rPr>
        <w:t> </w:t>
      </w:r>
      <w:r>
        <w:rPr/>
        <w:t>vistos</w:t>
      </w:r>
      <w:r>
        <w:rPr>
          <w:spacing w:val="-4"/>
        </w:rPr>
        <w:t> </w:t>
      </w:r>
      <w:r>
        <w:rPr/>
        <w:t>como</w:t>
      </w:r>
      <w:r>
        <w:rPr>
          <w:spacing w:val="-2"/>
        </w:rPr>
        <w:t> </w:t>
      </w:r>
      <w:r>
        <w:rPr/>
        <w:t>fixos,</w:t>
      </w:r>
      <w:r>
        <w:rPr>
          <w:spacing w:val="-3"/>
        </w:rPr>
        <w:t> </w:t>
      </w:r>
      <w:r>
        <w:rPr/>
        <w:t>mas</w:t>
      </w:r>
      <w:r>
        <w:rPr>
          <w:spacing w:val="-5"/>
        </w:rPr>
        <w:t> </w:t>
      </w:r>
      <w:r>
        <w:rPr/>
        <w:t>assumindo</w:t>
      </w:r>
      <w:r>
        <w:rPr>
          <w:spacing w:val="-2"/>
        </w:rPr>
        <w:t> </w:t>
      </w:r>
      <w:r>
        <w:rPr/>
        <w:t>sempre</w:t>
      </w:r>
      <w:r>
        <w:rPr>
          <w:spacing w:val="-2"/>
        </w:rPr>
        <w:t> </w:t>
      </w:r>
      <w:r>
        <w:rPr/>
        <w:t>uma</w:t>
      </w:r>
      <w:r>
        <w:rPr>
          <w:spacing w:val="-4"/>
        </w:rPr>
        <w:t> </w:t>
      </w:r>
      <w:r>
        <w:rPr/>
        <w:t>diversidade</w:t>
      </w:r>
      <w:r>
        <w:rPr>
          <w:spacing w:val="-3"/>
        </w:rPr>
        <w:t> </w:t>
      </w:r>
      <w:r>
        <w:rPr/>
        <w:t>de</w:t>
      </w:r>
      <w:r>
        <w:rPr>
          <w:spacing w:val="-3"/>
        </w:rPr>
        <w:t> </w:t>
      </w:r>
      <w:r>
        <w:rPr/>
        <w:t>significados</w:t>
      </w:r>
      <w:r>
        <w:rPr>
          <w:spacing w:val="-2"/>
        </w:rPr>
        <w:t> </w:t>
      </w:r>
      <w:r>
        <w:rPr/>
        <w:t>múltiplos</w:t>
      </w:r>
      <w:r>
        <w:rPr>
          <w:spacing w:val="-4"/>
        </w:rPr>
        <w:t> </w:t>
      </w:r>
      <w:r>
        <w:rPr/>
        <w:t>e</w:t>
      </w:r>
      <w:r>
        <w:rPr>
          <w:spacing w:val="-4"/>
        </w:rPr>
        <w:t> </w:t>
      </w:r>
      <w:r>
        <w:rPr/>
        <w:t>socialmente</w:t>
      </w:r>
      <w:r>
        <w:rPr>
          <w:spacing w:val="-3"/>
        </w:rPr>
        <w:t> </w:t>
      </w:r>
      <w:r>
        <w:rPr/>
        <w:t>construídos</w:t>
      </w:r>
      <w:r>
        <w:rPr>
          <w:spacing w:val="-5"/>
        </w:rPr>
        <w:t> </w:t>
      </w:r>
      <w:r>
        <w:rPr/>
        <w:t>(Burns, 1999). Nesse sentido, foi adotada uma metodologia com base em histórias de vida, através de relatos de experiência, </w:t>
      </w:r>
      <w:r>
        <w:rPr>
          <w:spacing w:val="-3"/>
        </w:rPr>
        <w:t>já </w:t>
      </w:r>
      <w:r>
        <w:rPr/>
        <w:t>que eles possibilitam o reaparecimento de “sujeitos face às estruturas e aos sistemas, a qualidade face à quantidade, a vivência face ao instituído” (Nóvoa, 1995, p.18).</w:t>
      </w:r>
      <w:r>
        <w:rPr>
          <w:spacing w:val="-4"/>
        </w:rPr>
        <w:t> </w:t>
      </w:r>
      <w:r>
        <w:rPr/>
        <w:t>A</w:t>
      </w:r>
      <w:r>
        <w:rPr>
          <w:spacing w:val="-5"/>
        </w:rPr>
        <w:t> </w:t>
      </w:r>
      <w:r>
        <w:rPr/>
        <w:t>coleta</w:t>
      </w:r>
      <w:r>
        <w:rPr>
          <w:spacing w:val="-3"/>
        </w:rPr>
        <w:t> </w:t>
      </w:r>
      <w:r>
        <w:rPr/>
        <w:t>de</w:t>
      </w:r>
      <w:r>
        <w:rPr>
          <w:spacing w:val="-3"/>
        </w:rPr>
        <w:t> </w:t>
      </w:r>
      <w:r>
        <w:rPr/>
        <w:t>dados</w:t>
      </w:r>
      <w:r>
        <w:rPr>
          <w:spacing w:val="-4"/>
        </w:rPr>
        <w:t> </w:t>
      </w:r>
      <w:r>
        <w:rPr/>
        <w:t>foi</w:t>
      </w:r>
      <w:r>
        <w:rPr>
          <w:spacing w:val="-6"/>
        </w:rPr>
        <w:t> </w:t>
      </w:r>
      <w:r>
        <w:rPr/>
        <w:t>feita</w:t>
      </w:r>
      <w:r>
        <w:rPr>
          <w:spacing w:val="-3"/>
        </w:rPr>
        <w:t> </w:t>
      </w:r>
      <w:r>
        <w:rPr/>
        <w:t>por</w:t>
      </w:r>
      <w:r>
        <w:rPr>
          <w:spacing w:val="-1"/>
        </w:rPr>
        <w:t> </w:t>
      </w:r>
      <w:r>
        <w:rPr>
          <w:spacing w:val="-3"/>
        </w:rPr>
        <w:t>meio</w:t>
      </w:r>
      <w:r>
        <w:rPr/>
        <w:t> de</w:t>
      </w:r>
      <w:r>
        <w:rPr>
          <w:spacing w:val="-3"/>
        </w:rPr>
        <w:t> </w:t>
      </w:r>
      <w:r>
        <w:rPr/>
        <w:t>entrevistas</w:t>
      </w:r>
      <w:r>
        <w:rPr>
          <w:spacing w:val="-4"/>
        </w:rPr>
        <w:t> </w:t>
      </w:r>
      <w:r>
        <w:rPr/>
        <w:t>com</w:t>
      </w:r>
      <w:r>
        <w:rPr>
          <w:spacing w:val="-7"/>
        </w:rPr>
        <w:t> </w:t>
      </w:r>
      <w:r>
        <w:rPr/>
        <w:t>quatro professores</w:t>
      </w:r>
      <w:r>
        <w:rPr>
          <w:spacing w:val="-3"/>
        </w:rPr>
        <w:t> </w:t>
      </w:r>
      <w:r>
        <w:rPr/>
        <w:t>de</w:t>
      </w:r>
      <w:r>
        <w:rPr>
          <w:spacing w:val="-1"/>
        </w:rPr>
        <w:t> </w:t>
      </w:r>
      <w:r>
        <w:rPr/>
        <w:t>inglês</w:t>
      </w:r>
      <w:r>
        <w:rPr>
          <w:spacing w:val="-3"/>
        </w:rPr>
        <w:t> </w:t>
      </w:r>
      <w:r>
        <w:rPr/>
        <w:t>de</w:t>
      </w:r>
      <w:r>
        <w:rPr>
          <w:spacing w:val="-3"/>
        </w:rPr>
        <w:t> </w:t>
      </w:r>
      <w:r>
        <w:rPr/>
        <w:t>escolas</w:t>
      </w:r>
      <w:r>
        <w:rPr>
          <w:spacing w:val="-3"/>
        </w:rPr>
        <w:t> </w:t>
      </w:r>
      <w:r>
        <w:rPr/>
        <w:t>públicas</w:t>
      </w:r>
      <w:r>
        <w:rPr>
          <w:spacing w:val="-4"/>
        </w:rPr>
        <w:t> </w:t>
      </w:r>
      <w:r>
        <w:rPr/>
        <w:t>do Distrito</w:t>
      </w:r>
      <w:r>
        <w:rPr>
          <w:spacing w:val="-3"/>
        </w:rPr>
        <w:t> </w:t>
      </w:r>
      <w:r>
        <w:rPr/>
        <w:t>Federal</w:t>
      </w:r>
      <w:r>
        <w:rPr>
          <w:spacing w:val="-7"/>
        </w:rPr>
        <w:t> </w:t>
      </w:r>
      <w:r>
        <w:rPr/>
        <w:t>para</w:t>
      </w:r>
      <w:r>
        <w:rPr>
          <w:spacing w:val="-3"/>
        </w:rPr>
        <w:t> </w:t>
      </w:r>
      <w:r>
        <w:rPr/>
        <w:t>a</w:t>
      </w:r>
      <w:r>
        <w:rPr>
          <w:spacing w:val="-3"/>
        </w:rPr>
        <w:t> </w:t>
      </w:r>
      <w:r>
        <w:rPr/>
        <w:t>coleta de narrativas sobre a história acadêmica e profissional de ensino da língua</w:t>
      </w:r>
      <w:r>
        <w:rPr>
          <w:spacing w:val="2"/>
        </w:rPr>
        <w:t> </w:t>
      </w:r>
      <w:r>
        <w:rPr/>
        <w:t>inglesa.</w:t>
      </w:r>
    </w:p>
    <w:p>
      <w:pPr>
        <w:pStyle w:val="BodyText"/>
        <w:spacing w:before="8"/>
        <w:rPr>
          <w:sz w:val="15"/>
        </w:rPr>
      </w:pPr>
    </w:p>
    <w:p>
      <w:pPr>
        <w:pStyle w:val="BodyText"/>
        <w:spacing w:line="259" w:lineRule="auto"/>
        <w:ind w:left="120" w:right="105" w:hanging="10"/>
        <w:jc w:val="both"/>
      </w:pPr>
      <w:r>
        <w:rPr>
          <w:b/>
        </w:rPr>
        <w:t>Resultados: </w:t>
      </w:r>
      <w:r>
        <w:rPr/>
        <w:t>Os resultados sugerem que os professores têm, muitas vezes, suas identidades construídas a partir de dicotomias que se baseiam nas noções de “nós e eles”, sendo “eles” a diferença que marca negativamente o que se constitui como “nós”, uma vez a cultura estrangeira aparece como superior no que se refere ao uso da língua e à cultura. Outra temática que também marca negativamente a identidade dos professores se liga ao fato de que “na escola não se ensina inglês de verdade”, tema ressaltado por vários participantes e que, de forma constitutiva, mostra uma identidade de professor que supostamente também não ensina de verdade, ou seja, não possui as competências para fazê-lo. Outro aspecto que também permeia a fala dos participantes se relaciona ao discurso de que “ser professor é seguir uma vocação”, ou seja, como as condições não são dadas para a qualidade do ensino e do desempenho da profissão, é necessário que o profissional “goste”, “ame” ou “seja vocacionado” para exercê-la.</w:t>
      </w:r>
    </w:p>
    <w:p>
      <w:pPr>
        <w:pStyle w:val="BodyText"/>
        <w:spacing w:before="8"/>
        <w:rPr>
          <w:sz w:val="9"/>
        </w:rPr>
      </w:pPr>
    </w:p>
    <w:p>
      <w:pPr>
        <w:pStyle w:val="BodyText"/>
        <w:spacing w:line="259" w:lineRule="auto"/>
        <w:ind w:left="120" w:right="105" w:hanging="10"/>
        <w:jc w:val="both"/>
      </w:pPr>
      <w:r>
        <w:rPr>
          <w:b/>
        </w:rPr>
        <w:t>Conclusão: </w:t>
      </w:r>
      <w:r>
        <w:rPr/>
        <w:t>Os resultados sugerem que os professores têm, muitas vezes, suas identidades construídas a partir de dicotomias que se baseiam nas noções de “nós e eles”, sendo “eles” a diferença que marca negativamente o que se constitui como “nós”, uma vez a cultura estrangeira aparece como superior no que se refere ao uso da língua e à cultura. Outra temática que também marca negativamente a identidade dos professores se liga ao fato de que “na escola não se ensina inglês de verdade”, tema ressaltado por vários participantes e que, de forma constitutiva, mostra uma identidade de professor que supostamente também não ensina de verdade, ou seja, não possui as competências para fazê-lo. Outro aspecto que também permeia a fala dos participantes se relaciona ao discurso de que “ser professor é seguir uma vocação”, ou seja, como as condições não são dadas para a qualidade do ensino e do desempenho da profissão, é necessário que o profissional “goste”, “ame” ou “seja vocacionado” para exercê-la.</w:t>
      </w:r>
    </w:p>
    <w:p>
      <w:pPr>
        <w:pStyle w:val="BodyText"/>
        <w:spacing w:before="10"/>
        <w:rPr>
          <w:sz w:val="9"/>
        </w:rPr>
      </w:pPr>
    </w:p>
    <w:p>
      <w:pPr>
        <w:spacing w:line="458" w:lineRule="auto" w:before="0"/>
        <w:ind w:left="111" w:right="1903" w:firstLine="0"/>
        <w:jc w:val="both"/>
        <w:rPr>
          <w:b/>
          <w:sz w:val="12"/>
        </w:rPr>
      </w:pPr>
      <w:r>
        <w:rPr>
          <w:b/>
          <w:sz w:val="12"/>
        </w:rPr>
        <w:t>Palavras-Chave: </w:t>
      </w:r>
      <w:r>
        <w:rPr>
          <w:sz w:val="12"/>
        </w:rPr>
        <w:t>Inglês como língua estrangeira, Identidade de Professores de Inglês da Escola Pública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803"/>
      </w:pPr>
      <w:r>
        <w:rPr>
          <w:color w:val="007E39"/>
        </w:rPr>
        <w:t>Ambiente Virtual de Apoio a Educação em Banco de Dados</w:t>
      </w:r>
    </w:p>
    <w:p>
      <w:pPr>
        <w:spacing w:before="74"/>
        <w:ind w:left="5168" w:right="0" w:firstLine="0"/>
        <w:jc w:val="left"/>
        <w:rPr>
          <w:sz w:val="12"/>
        </w:rPr>
      </w:pPr>
      <w:r>
        <w:rPr>
          <w:b/>
          <w:color w:val="2E75B6"/>
          <w:sz w:val="12"/>
        </w:rPr>
        <w:t>Bolsista</w:t>
      </w:r>
      <w:r>
        <w:rPr>
          <w:color w:val="2E75B6"/>
          <w:sz w:val="12"/>
        </w:rPr>
        <w:t>: Douglas Almeida Queiroz</w:t>
      </w:r>
    </w:p>
    <w:p>
      <w:pPr>
        <w:pStyle w:val="BodyText"/>
        <w:spacing w:before="1"/>
        <w:rPr>
          <w:sz w:val="14"/>
        </w:rPr>
      </w:pPr>
    </w:p>
    <w:p>
      <w:pPr>
        <w:spacing w:line="518" w:lineRule="auto" w:before="0"/>
        <w:ind w:left="106" w:right="5241" w:firstLine="0"/>
        <w:jc w:val="left"/>
        <w:rPr>
          <w:sz w:val="12"/>
        </w:rPr>
      </w:pPr>
      <w:r>
        <w:rPr>
          <w:b/>
          <w:sz w:val="12"/>
        </w:rPr>
        <w:t>Unidade Acadêmica</w:t>
      </w:r>
      <w:r>
        <w:rPr>
          <w:sz w:val="12"/>
        </w:rPr>
        <w:t>: Informática </w:t>
      </w:r>
      <w:r>
        <w:rPr>
          <w:b/>
          <w:sz w:val="12"/>
        </w:rPr>
        <w:t>Instituição</w:t>
      </w:r>
      <w:r>
        <w:rPr>
          <w:sz w:val="12"/>
        </w:rPr>
        <w:t>: UCB</w:t>
      </w:r>
    </w:p>
    <w:p>
      <w:pPr>
        <w:spacing w:before="4"/>
        <w:ind w:left="111" w:right="0" w:firstLine="0"/>
        <w:jc w:val="left"/>
        <w:rPr>
          <w:sz w:val="12"/>
        </w:rPr>
      </w:pPr>
      <w:r>
        <w:rPr>
          <w:b/>
          <w:sz w:val="12"/>
        </w:rPr>
        <w:t>Orientador (a): </w:t>
      </w:r>
      <w:r>
        <w:rPr>
          <w:sz w:val="12"/>
        </w:rPr>
        <w:t>VANDOR ROBERTO VILARDI RISSOLI</w:t>
      </w:r>
    </w:p>
    <w:p>
      <w:pPr>
        <w:pStyle w:val="BodyText"/>
        <w:spacing w:before="7"/>
        <w:rPr>
          <w:sz w:val="16"/>
        </w:rPr>
      </w:pPr>
    </w:p>
    <w:p>
      <w:pPr>
        <w:pStyle w:val="BodyText"/>
        <w:spacing w:line="259" w:lineRule="auto"/>
        <w:ind w:left="120" w:right="104" w:hanging="10"/>
        <w:jc w:val="both"/>
      </w:pPr>
      <w:r>
        <w:rPr>
          <w:b/>
        </w:rPr>
        <w:t>Introdução: </w:t>
      </w:r>
      <w:r>
        <w:rPr/>
        <w:t>A integração de recursos tecnológicos as atividades educacionais têm contribuído com as reflexões e adequações dos recursos que apoiam metodologias coerentes com a formação de aprendizes nas mais diversas áreas de conhecimento. Esta situação tem possibilitado uma melhor sintonia da realidade no </w:t>
      </w:r>
      <w:r>
        <w:rPr>
          <w:spacing w:val="-3"/>
        </w:rPr>
        <w:t>meio </w:t>
      </w:r>
      <w:r>
        <w:rPr/>
        <w:t>acadêmico com a agilidade interativa dos recursos tecnológicos atualmente disponíveis. Esta realidade</w:t>
      </w:r>
      <w:r>
        <w:rPr>
          <w:spacing w:val="-3"/>
        </w:rPr>
        <w:t> </w:t>
      </w:r>
      <w:r>
        <w:rPr/>
        <w:t>originou</w:t>
      </w:r>
      <w:r>
        <w:rPr>
          <w:spacing w:val="-2"/>
        </w:rPr>
        <w:t> </w:t>
      </w:r>
      <w:r>
        <w:rPr/>
        <w:t>o projeto de</w:t>
      </w:r>
      <w:r>
        <w:rPr>
          <w:spacing w:val="-4"/>
        </w:rPr>
        <w:t> </w:t>
      </w:r>
      <w:r>
        <w:rPr/>
        <w:t>disponibilização</w:t>
      </w:r>
      <w:r>
        <w:rPr>
          <w:spacing w:val="-2"/>
        </w:rPr>
        <w:t> </w:t>
      </w:r>
      <w:r>
        <w:rPr/>
        <w:t>de</w:t>
      </w:r>
      <w:r>
        <w:rPr>
          <w:spacing w:val="-4"/>
        </w:rPr>
        <w:t> </w:t>
      </w:r>
      <w:r>
        <w:rPr/>
        <w:t>Conteúdo</w:t>
      </w:r>
      <w:r>
        <w:rPr>
          <w:spacing w:val="-2"/>
        </w:rPr>
        <w:t> </w:t>
      </w:r>
      <w:r>
        <w:rPr/>
        <w:t>de</w:t>
      </w:r>
      <w:r>
        <w:rPr>
          <w:spacing w:val="-1"/>
        </w:rPr>
        <w:t> </w:t>
      </w:r>
      <w:r>
        <w:rPr/>
        <w:t>Apoio</w:t>
      </w:r>
      <w:r>
        <w:rPr>
          <w:spacing w:val="-2"/>
        </w:rPr>
        <w:t> </w:t>
      </w:r>
      <w:r>
        <w:rPr/>
        <w:t>Educacional</w:t>
      </w:r>
      <w:r>
        <w:rPr>
          <w:spacing w:val="-7"/>
        </w:rPr>
        <w:t> </w:t>
      </w:r>
      <w:r>
        <w:rPr/>
        <w:t>(CAE)</w:t>
      </w:r>
      <w:r>
        <w:rPr>
          <w:spacing w:val="-1"/>
        </w:rPr>
        <w:t> </w:t>
      </w:r>
      <w:r>
        <w:rPr/>
        <w:t>em</w:t>
      </w:r>
      <w:r>
        <w:rPr>
          <w:spacing w:val="-7"/>
        </w:rPr>
        <w:t> </w:t>
      </w:r>
      <w:r>
        <w:rPr/>
        <w:t>ambiente</w:t>
      </w:r>
      <w:r>
        <w:rPr>
          <w:spacing w:val="-2"/>
        </w:rPr>
        <w:t> </w:t>
      </w:r>
      <w:r>
        <w:rPr/>
        <w:t>virtual,</w:t>
      </w:r>
      <w:r>
        <w:rPr>
          <w:spacing w:val="-1"/>
        </w:rPr>
        <w:t> </w:t>
      </w:r>
      <w:r>
        <w:rPr/>
        <w:t>visando oferecer material</w:t>
      </w:r>
      <w:r>
        <w:rPr>
          <w:spacing w:val="-7"/>
        </w:rPr>
        <w:t> </w:t>
      </w:r>
      <w:r>
        <w:rPr/>
        <w:t>de estudo que possa ser significativo à aprendizagem dos estudantes nos cursos de Ciência da Computação e Sistemas de Informação (LEAL, 2011).</w:t>
      </w:r>
      <w:r>
        <w:rPr>
          <w:spacing w:val="-7"/>
        </w:rPr>
        <w:t> </w:t>
      </w:r>
      <w:r>
        <w:rPr/>
        <w:t>A</w:t>
      </w:r>
      <w:r>
        <w:rPr>
          <w:spacing w:val="-11"/>
        </w:rPr>
        <w:t> </w:t>
      </w:r>
      <w:r>
        <w:rPr/>
        <w:t>tecnologia</w:t>
      </w:r>
      <w:r>
        <w:rPr>
          <w:spacing w:val="-7"/>
        </w:rPr>
        <w:t> </w:t>
      </w:r>
      <w:r>
        <w:rPr/>
        <w:t>de</w:t>
      </w:r>
      <w:r>
        <w:rPr>
          <w:spacing w:val="-7"/>
        </w:rPr>
        <w:t> </w:t>
      </w:r>
      <w:r>
        <w:rPr/>
        <w:t>Banco</w:t>
      </w:r>
      <w:r>
        <w:rPr>
          <w:spacing w:val="-4"/>
        </w:rPr>
        <w:t> </w:t>
      </w:r>
      <w:r>
        <w:rPr/>
        <w:t>de</w:t>
      </w:r>
      <w:r>
        <w:rPr>
          <w:spacing w:val="-9"/>
        </w:rPr>
        <w:t> </w:t>
      </w:r>
      <w:r>
        <w:rPr/>
        <w:t>Dados</w:t>
      </w:r>
      <w:r>
        <w:rPr>
          <w:spacing w:val="-10"/>
        </w:rPr>
        <w:t> </w:t>
      </w:r>
      <w:r>
        <w:rPr/>
        <w:t>consiste</w:t>
      </w:r>
      <w:r>
        <w:rPr>
          <w:spacing w:val="-7"/>
        </w:rPr>
        <w:t> </w:t>
      </w:r>
      <w:r>
        <w:rPr/>
        <w:t>em</w:t>
      </w:r>
      <w:r>
        <w:rPr>
          <w:spacing w:val="-11"/>
        </w:rPr>
        <w:t> </w:t>
      </w:r>
      <w:r>
        <w:rPr/>
        <w:t>uma</w:t>
      </w:r>
      <w:r>
        <w:rPr>
          <w:spacing w:val="-7"/>
        </w:rPr>
        <w:t> </w:t>
      </w:r>
      <w:r>
        <w:rPr/>
        <w:t>subárea</w:t>
      </w:r>
      <w:r>
        <w:rPr>
          <w:spacing w:val="-8"/>
        </w:rPr>
        <w:t> </w:t>
      </w:r>
      <w:r>
        <w:rPr/>
        <w:t>relevante</w:t>
      </w:r>
      <w:r>
        <w:rPr>
          <w:spacing w:val="-7"/>
        </w:rPr>
        <w:t> </w:t>
      </w:r>
      <w:r>
        <w:rPr/>
        <w:t>a</w:t>
      </w:r>
      <w:r>
        <w:rPr>
          <w:spacing w:val="-7"/>
        </w:rPr>
        <w:t> </w:t>
      </w:r>
      <w:r>
        <w:rPr/>
        <w:t>estes</w:t>
      </w:r>
      <w:r>
        <w:rPr>
          <w:spacing w:val="-8"/>
        </w:rPr>
        <w:t> </w:t>
      </w:r>
      <w:r>
        <w:rPr/>
        <w:t>dois</w:t>
      </w:r>
      <w:r>
        <w:rPr>
          <w:spacing w:val="-7"/>
        </w:rPr>
        <w:t> </w:t>
      </w:r>
      <w:r>
        <w:rPr/>
        <w:t>cursos</w:t>
      </w:r>
      <w:r>
        <w:rPr>
          <w:spacing w:val="-7"/>
        </w:rPr>
        <w:t> </w:t>
      </w:r>
      <w:r>
        <w:rPr/>
        <w:t>e</w:t>
      </w:r>
      <w:r>
        <w:rPr>
          <w:spacing w:val="-7"/>
        </w:rPr>
        <w:t> </w:t>
      </w:r>
      <w:r>
        <w:rPr/>
        <w:t>seu</w:t>
      </w:r>
      <w:r>
        <w:rPr>
          <w:spacing w:val="-9"/>
        </w:rPr>
        <w:t> </w:t>
      </w:r>
      <w:r>
        <w:rPr/>
        <w:t>conteúdo</w:t>
      </w:r>
      <w:r>
        <w:rPr>
          <w:spacing w:val="-6"/>
        </w:rPr>
        <w:t> </w:t>
      </w:r>
      <w:r>
        <w:rPr/>
        <w:t>virtual</w:t>
      </w:r>
      <w:r>
        <w:rPr>
          <w:spacing w:val="-11"/>
        </w:rPr>
        <w:t> </w:t>
      </w:r>
      <w:r>
        <w:rPr/>
        <w:t>para</w:t>
      </w:r>
      <w:r>
        <w:rPr>
          <w:spacing w:val="-6"/>
        </w:rPr>
        <w:t> </w:t>
      </w:r>
      <w:r>
        <w:rPr/>
        <w:t>estudo</w:t>
      </w:r>
      <w:r>
        <w:rPr>
          <w:spacing w:val="-6"/>
        </w:rPr>
        <w:t> </w:t>
      </w:r>
      <w:r>
        <w:rPr/>
        <w:t>será</w:t>
      </w:r>
      <w:r>
        <w:rPr>
          <w:spacing w:val="-8"/>
        </w:rPr>
        <w:t> </w:t>
      </w:r>
      <w:r>
        <w:rPr/>
        <w:t>elaborado por docentes e discentes, visando integrar este recurso de apoio à aprendizagem nesta</w:t>
      </w:r>
      <w:r>
        <w:rPr>
          <w:spacing w:val="5"/>
        </w:rPr>
        <w:t> </w:t>
      </w:r>
      <w:r>
        <w:rPr/>
        <w:t>subárea.</w:t>
      </w:r>
    </w:p>
    <w:p>
      <w:pPr>
        <w:pStyle w:val="BodyText"/>
        <w:spacing w:before="6"/>
        <w:rPr>
          <w:sz w:val="15"/>
        </w:rPr>
      </w:pPr>
    </w:p>
    <w:p>
      <w:pPr>
        <w:pStyle w:val="BodyText"/>
        <w:spacing w:line="259" w:lineRule="auto"/>
        <w:ind w:left="106" w:right="106"/>
        <w:jc w:val="both"/>
      </w:pPr>
      <w:r>
        <w:rPr>
          <w:b/>
        </w:rPr>
        <w:t>Metodologia: </w:t>
      </w:r>
      <w:r>
        <w:rPr/>
        <w:t>A organização e desenvolvimento dos conteúdos virtuais, que oferecerão apoio a estas disciplinas, serão elaborados em conformidade</w:t>
      </w:r>
      <w:r>
        <w:rPr>
          <w:spacing w:val="-9"/>
        </w:rPr>
        <w:t> </w:t>
      </w:r>
      <w:r>
        <w:rPr/>
        <w:t>com</w:t>
      </w:r>
      <w:r>
        <w:rPr>
          <w:spacing w:val="-13"/>
        </w:rPr>
        <w:t> </w:t>
      </w:r>
      <w:r>
        <w:rPr/>
        <w:t>as</w:t>
      </w:r>
      <w:r>
        <w:rPr>
          <w:spacing w:val="-10"/>
        </w:rPr>
        <w:t> </w:t>
      </w:r>
      <w:r>
        <w:rPr/>
        <w:t>diretrizes</w:t>
      </w:r>
      <w:r>
        <w:rPr>
          <w:spacing w:val="-9"/>
        </w:rPr>
        <w:t> </w:t>
      </w:r>
      <w:r>
        <w:rPr/>
        <w:t>de</w:t>
      </w:r>
      <w:r>
        <w:rPr>
          <w:spacing w:val="-9"/>
        </w:rPr>
        <w:t> </w:t>
      </w:r>
      <w:r>
        <w:rPr/>
        <w:t>apresentação</w:t>
      </w:r>
      <w:r>
        <w:rPr>
          <w:spacing w:val="-6"/>
        </w:rPr>
        <w:t> </w:t>
      </w:r>
      <w:r>
        <w:rPr/>
        <w:t>do</w:t>
      </w:r>
      <w:r>
        <w:rPr>
          <w:spacing w:val="-11"/>
        </w:rPr>
        <w:t> </w:t>
      </w:r>
      <w:r>
        <w:rPr/>
        <w:t>CAE</w:t>
      </w:r>
      <w:r>
        <w:rPr>
          <w:spacing w:val="-7"/>
        </w:rPr>
        <w:t> </w:t>
      </w:r>
      <w:r>
        <w:rPr/>
        <w:t>e</w:t>
      </w:r>
      <w:r>
        <w:rPr>
          <w:spacing w:val="-9"/>
        </w:rPr>
        <w:t> </w:t>
      </w:r>
      <w:r>
        <w:rPr/>
        <w:t>sintonizados</w:t>
      </w:r>
      <w:r>
        <w:rPr>
          <w:spacing w:val="-9"/>
        </w:rPr>
        <w:t> </w:t>
      </w:r>
      <w:r>
        <w:rPr/>
        <w:t>com</w:t>
      </w:r>
      <w:r>
        <w:rPr>
          <w:spacing w:val="-13"/>
        </w:rPr>
        <w:t> </w:t>
      </w:r>
      <w:r>
        <w:rPr/>
        <w:t>o</w:t>
      </w:r>
      <w:r>
        <w:rPr>
          <w:spacing w:val="-6"/>
        </w:rPr>
        <w:t> </w:t>
      </w:r>
      <w:r>
        <w:rPr/>
        <w:t>planejamento</w:t>
      </w:r>
      <w:r>
        <w:rPr>
          <w:spacing w:val="-6"/>
        </w:rPr>
        <w:t> </w:t>
      </w:r>
      <w:r>
        <w:rPr/>
        <w:t>didático-pedagógico</w:t>
      </w:r>
      <w:r>
        <w:rPr>
          <w:spacing w:val="-7"/>
        </w:rPr>
        <w:t> </w:t>
      </w:r>
      <w:r>
        <w:rPr/>
        <w:t>adequado</w:t>
      </w:r>
      <w:r>
        <w:rPr>
          <w:spacing w:val="-6"/>
        </w:rPr>
        <w:t> </w:t>
      </w:r>
      <w:r>
        <w:rPr/>
        <w:t>aos</w:t>
      </w:r>
      <w:r>
        <w:rPr>
          <w:spacing w:val="-10"/>
        </w:rPr>
        <w:t> </w:t>
      </w:r>
      <w:r>
        <w:rPr/>
        <w:t>seus</w:t>
      </w:r>
      <w:r>
        <w:rPr>
          <w:spacing w:val="-9"/>
        </w:rPr>
        <w:t> </w:t>
      </w:r>
      <w:r>
        <w:rPr/>
        <w:t>conteúdos. Esses</w:t>
      </w:r>
      <w:r>
        <w:rPr>
          <w:spacing w:val="-10"/>
        </w:rPr>
        <w:t> </w:t>
      </w:r>
      <w:r>
        <w:rPr/>
        <w:t>cuidados</w:t>
      </w:r>
      <w:r>
        <w:rPr>
          <w:spacing w:val="-9"/>
        </w:rPr>
        <w:t> </w:t>
      </w:r>
      <w:r>
        <w:rPr/>
        <w:t>almejam</w:t>
      </w:r>
      <w:r>
        <w:rPr>
          <w:spacing w:val="-11"/>
        </w:rPr>
        <w:t> </w:t>
      </w:r>
      <w:r>
        <w:rPr/>
        <w:t>fornecer</w:t>
      </w:r>
      <w:r>
        <w:rPr>
          <w:spacing w:val="-7"/>
        </w:rPr>
        <w:t> </w:t>
      </w:r>
      <w:r>
        <w:rPr/>
        <w:t>um</w:t>
      </w:r>
      <w:r>
        <w:rPr>
          <w:spacing w:val="-11"/>
        </w:rPr>
        <w:t> </w:t>
      </w:r>
      <w:r>
        <w:rPr/>
        <w:t>novo</w:t>
      </w:r>
      <w:r>
        <w:rPr>
          <w:spacing w:val="-5"/>
        </w:rPr>
        <w:t> </w:t>
      </w:r>
      <w:r>
        <w:rPr/>
        <w:t>espaço</w:t>
      </w:r>
      <w:r>
        <w:rPr>
          <w:spacing w:val="-7"/>
        </w:rPr>
        <w:t> </w:t>
      </w:r>
      <w:r>
        <w:rPr/>
        <w:t>de</w:t>
      </w:r>
      <w:r>
        <w:rPr>
          <w:spacing w:val="-8"/>
        </w:rPr>
        <w:t> </w:t>
      </w:r>
      <w:r>
        <w:rPr/>
        <w:t>estudo</w:t>
      </w:r>
      <w:r>
        <w:rPr>
          <w:spacing w:val="-9"/>
        </w:rPr>
        <w:t> </w:t>
      </w:r>
      <w:r>
        <w:rPr/>
        <w:t>e</w:t>
      </w:r>
      <w:r>
        <w:rPr>
          <w:spacing w:val="-9"/>
        </w:rPr>
        <w:t> </w:t>
      </w:r>
      <w:r>
        <w:rPr/>
        <w:t>interação</w:t>
      </w:r>
      <w:r>
        <w:rPr>
          <w:spacing w:val="-6"/>
        </w:rPr>
        <w:t> </w:t>
      </w:r>
      <w:r>
        <w:rPr/>
        <w:t>do</w:t>
      </w:r>
      <w:r>
        <w:rPr>
          <w:spacing w:val="-6"/>
        </w:rPr>
        <w:t> </w:t>
      </w:r>
      <w:r>
        <w:rPr/>
        <w:t>aprendiz</w:t>
      </w:r>
      <w:r>
        <w:rPr>
          <w:spacing w:val="-8"/>
        </w:rPr>
        <w:t> </w:t>
      </w:r>
      <w:r>
        <w:rPr/>
        <w:t>com</w:t>
      </w:r>
      <w:r>
        <w:rPr>
          <w:spacing w:val="-13"/>
        </w:rPr>
        <w:t> </w:t>
      </w:r>
      <w:r>
        <w:rPr/>
        <w:t>os</w:t>
      </w:r>
      <w:r>
        <w:rPr>
          <w:spacing w:val="-9"/>
        </w:rPr>
        <w:t> </w:t>
      </w:r>
      <w:r>
        <w:rPr/>
        <w:t>novos</w:t>
      </w:r>
      <w:r>
        <w:rPr>
          <w:spacing w:val="-9"/>
        </w:rPr>
        <w:t> </w:t>
      </w:r>
      <w:r>
        <w:rPr/>
        <w:t>conteúdos</w:t>
      </w:r>
      <w:r>
        <w:rPr>
          <w:spacing w:val="-10"/>
        </w:rPr>
        <w:t> </w:t>
      </w:r>
      <w:r>
        <w:rPr/>
        <w:t>que</w:t>
      </w:r>
      <w:r>
        <w:rPr>
          <w:spacing w:val="-8"/>
        </w:rPr>
        <w:t> </w:t>
      </w:r>
      <w:r>
        <w:rPr/>
        <w:t>serão</w:t>
      </w:r>
      <w:r>
        <w:rPr>
          <w:spacing w:val="-6"/>
        </w:rPr>
        <w:t> </w:t>
      </w:r>
      <w:r>
        <w:rPr/>
        <w:t>estudados</w:t>
      </w:r>
      <w:r>
        <w:rPr>
          <w:spacing w:val="-10"/>
        </w:rPr>
        <w:t> </w:t>
      </w:r>
      <w:r>
        <w:rPr/>
        <w:t>nesta</w:t>
      </w:r>
      <w:r>
        <w:rPr>
          <w:spacing w:val="-8"/>
        </w:rPr>
        <w:t> </w:t>
      </w:r>
      <w:r>
        <w:rPr/>
        <w:t>subárea. Esta elaboração empregará HTML (HyperText Markup Language), XHTML (eXtensible HyperText Markup Language), CSS (Cascading Style Sheet) e JavaScript na combinação de recursos visuais adequados, ressaltando as possibilidades interativas mais dinâmicas aos seus usuários-aprendizes (MARCONDES, 2005). O acompanhamento do acesso a estes conteúdos disciplinares poderá ser realizado automaticamente pelo SAE (Sistema de Apoio Educacional), que dinamizará as possibilidades de navegação e interação com o conteúdo disponível no CAE, empregando para isso a linguagem de programação Java para web (BROWN,</w:t>
      </w:r>
      <w:r>
        <w:rPr>
          <w:spacing w:val="-1"/>
        </w:rPr>
        <w:t> </w:t>
      </w:r>
      <w:r>
        <w:rPr/>
        <w:t>2005).</w:t>
      </w:r>
    </w:p>
    <w:p>
      <w:pPr>
        <w:pStyle w:val="BodyText"/>
        <w:spacing w:before="8"/>
        <w:rPr>
          <w:sz w:val="15"/>
        </w:rPr>
      </w:pPr>
    </w:p>
    <w:p>
      <w:pPr>
        <w:pStyle w:val="BodyText"/>
        <w:spacing w:line="259" w:lineRule="auto"/>
        <w:ind w:left="120" w:right="105" w:hanging="10"/>
        <w:jc w:val="both"/>
      </w:pPr>
      <w:r>
        <w:rPr>
          <w:b/>
        </w:rPr>
        <w:t>Resultados:</w:t>
      </w:r>
      <w:r>
        <w:rPr>
          <w:b/>
          <w:spacing w:val="-2"/>
        </w:rPr>
        <w:t> </w:t>
      </w:r>
      <w:r>
        <w:rPr/>
        <w:t>A</w:t>
      </w:r>
      <w:r>
        <w:rPr>
          <w:spacing w:val="-5"/>
        </w:rPr>
        <w:t> </w:t>
      </w:r>
      <w:r>
        <w:rPr/>
        <w:t>elaboração</w:t>
      </w:r>
      <w:r>
        <w:rPr>
          <w:spacing w:val="-1"/>
        </w:rPr>
        <w:t> </w:t>
      </w:r>
      <w:r>
        <w:rPr/>
        <w:t>dos</w:t>
      </w:r>
      <w:r>
        <w:rPr>
          <w:spacing w:val="-5"/>
        </w:rPr>
        <w:t> </w:t>
      </w:r>
      <w:r>
        <w:rPr/>
        <w:t>conteúdos</w:t>
      </w:r>
      <w:r>
        <w:rPr>
          <w:spacing w:val="-6"/>
        </w:rPr>
        <w:t> </w:t>
      </w:r>
      <w:r>
        <w:rPr/>
        <w:t>de</w:t>
      </w:r>
      <w:r>
        <w:rPr>
          <w:spacing w:val="-3"/>
        </w:rPr>
        <w:t> </w:t>
      </w:r>
      <w:r>
        <w:rPr/>
        <w:t>Banco</w:t>
      </w:r>
      <w:r>
        <w:rPr>
          <w:spacing w:val="-1"/>
        </w:rPr>
        <w:t> </w:t>
      </w:r>
      <w:r>
        <w:rPr/>
        <w:t>de</w:t>
      </w:r>
      <w:r>
        <w:rPr>
          <w:spacing w:val="-4"/>
        </w:rPr>
        <w:t> </w:t>
      </w:r>
      <w:r>
        <w:rPr/>
        <w:t>Dados</w:t>
      </w:r>
      <w:r>
        <w:rPr>
          <w:spacing w:val="-5"/>
        </w:rPr>
        <w:t> </w:t>
      </w:r>
      <w:r>
        <w:rPr/>
        <w:t>no</w:t>
      </w:r>
      <w:r>
        <w:rPr>
          <w:spacing w:val="-1"/>
        </w:rPr>
        <w:t> </w:t>
      </w:r>
      <w:r>
        <w:rPr/>
        <w:t>CAE, podendo</w:t>
      </w:r>
      <w:r>
        <w:rPr>
          <w:spacing w:val="-2"/>
        </w:rPr>
        <w:t> </w:t>
      </w:r>
      <w:r>
        <w:rPr/>
        <w:t>ser</w:t>
      </w:r>
      <w:r>
        <w:rPr>
          <w:spacing w:val="-3"/>
        </w:rPr>
        <w:t> </w:t>
      </w:r>
      <w:r>
        <w:rPr/>
        <w:t>acompanhados</w:t>
      </w:r>
      <w:r>
        <w:rPr>
          <w:spacing w:val="-3"/>
        </w:rPr>
        <w:t> </w:t>
      </w:r>
      <w:r>
        <w:rPr/>
        <w:t>pelo</w:t>
      </w:r>
      <w:r>
        <w:rPr>
          <w:spacing w:val="-1"/>
        </w:rPr>
        <w:t> </w:t>
      </w:r>
      <w:r>
        <w:rPr/>
        <w:t>SAE,</w:t>
      </w:r>
      <w:r>
        <w:rPr>
          <w:spacing w:val="-2"/>
        </w:rPr>
        <w:t> </w:t>
      </w:r>
      <w:r>
        <w:rPr/>
        <w:t>envolverá</w:t>
      </w:r>
      <w:r>
        <w:rPr>
          <w:spacing w:val="-2"/>
        </w:rPr>
        <w:t> </w:t>
      </w:r>
      <w:r>
        <w:rPr/>
        <w:t>estudantes</w:t>
      </w:r>
      <w:r>
        <w:rPr>
          <w:spacing w:val="-3"/>
        </w:rPr>
        <w:t> </w:t>
      </w:r>
      <w:r>
        <w:rPr/>
        <w:t>da</w:t>
      </w:r>
      <w:r>
        <w:rPr>
          <w:spacing w:val="-1"/>
        </w:rPr>
        <w:t> </w:t>
      </w:r>
      <w:r>
        <w:rPr/>
        <w:t>área</w:t>
      </w:r>
      <w:r>
        <w:rPr>
          <w:spacing w:val="-4"/>
        </w:rPr>
        <w:t> </w:t>
      </w:r>
      <w:r>
        <w:rPr/>
        <w:t>de Informática na análise e projeto computacional deste ambiente. Isso fornecerá conteúdos de apoio ao ensino contínuo desta área de conhecimento que passará a usar recursos tecnológicos para promover a Aprendizagem Significativa à estrutura cognitiva de seus aprendizes (RISSOLI,</w:t>
      </w:r>
      <w:r>
        <w:rPr>
          <w:spacing w:val="-3"/>
        </w:rPr>
        <w:t> </w:t>
      </w:r>
      <w:r>
        <w:rPr/>
        <w:t>2007).</w:t>
      </w:r>
      <w:r>
        <w:rPr>
          <w:spacing w:val="-4"/>
        </w:rPr>
        <w:t> </w:t>
      </w:r>
      <w:r>
        <w:rPr/>
        <w:t>As</w:t>
      </w:r>
      <w:r>
        <w:rPr>
          <w:spacing w:val="-5"/>
        </w:rPr>
        <w:t> </w:t>
      </w:r>
      <w:r>
        <w:rPr/>
        <w:t>definições</w:t>
      </w:r>
      <w:r>
        <w:rPr>
          <w:spacing w:val="-5"/>
        </w:rPr>
        <w:t> </w:t>
      </w:r>
      <w:r>
        <w:rPr/>
        <w:t>do</w:t>
      </w:r>
      <w:r>
        <w:rPr>
          <w:spacing w:val="-2"/>
        </w:rPr>
        <w:t> </w:t>
      </w:r>
      <w:r>
        <w:rPr/>
        <w:t>CAE</w:t>
      </w:r>
      <w:r>
        <w:rPr>
          <w:spacing w:val="-2"/>
        </w:rPr>
        <w:t> </w:t>
      </w:r>
      <w:r>
        <w:rPr/>
        <w:t>empregam</w:t>
      </w:r>
      <w:r>
        <w:rPr>
          <w:spacing w:val="-8"/>
        </w:rPr>
        <w:t> </w:t>
      </w:r>
      <w:r>
        <w:rPr/>
        <w:t>páginas</w:t>
      </w:r>
      <w:r>
        <w:rPr>
          <w:spacing w:val="-4"/>
        </w:rPr>
        <w:t> </w:t>
      </w:r>
      <w:r>
        <w:rPr/>
        <w:t>virtuais</w:t>
      </w:r>
      <w:r>
        <w:rPr>
          <w:spacing w:val="-5"/>
        </w:rPr>
        <w:t> </w:t>
      </w:r>
      <w:r>
        <w:rPr/>
        <w:t>desenvolvidas</w:t>
      </w:r>
      <w:r>
        <w:rPr>
          <w:spacing w:val="-5"/>
        </w:rPr>
        <w:t> </w:t>
      </w:r>
      <w:r>
        <w:rPr/>
        <w:t>em</w:t>
      </w:r>
      <w:r>
        <w:rPr>
          <w:spacing w:val="-6"/>
        </w:rPr>
        <w:t> </w:t>
      </w:r>
      <w:r>
        <w:rPr/>
        <w:t>HTML,</w:t>
      </w:r>
      <w:r>
        <w:rPr>
          <w:spacing w:val="-3"/>
        </w:rPr>
        <w:t> </w:t>
      </w:r>
      <w:r>
        <w:rPr/>
        <w:t>respeitando</w:t>
      </w:r>
      <w:r>
        <w:rPr>
          <w:spacing w:val="-1"/>
        </w:rPr>
        <w:t> </w:t>
      </w:r>
      <w:r>
        <w:rPr/>
        <w:t>um</w:t>
      </w:r>
      <w:r>
        <w:rPr>
          <w:spacing w:val="-8"/>
        </w:rPr>
        <w:t> </w:t>
      </w:r>
      <w:r>
        <w:rPr/>
        <w:t>padrão</w:t>
      </w:r>
      <w:r>
        <w:rPr>
          <w:spacing w:val="-1"/>
        </w:rPr>
        <w:t> </w:t>
      </w:r>
      <w:r>
        <w:rPr/>
        <w:t>visual</w:t>
      </w:r>
      <w:r>
        <w:rPr>
          <w:spacing w:val="-6"/>
        </w:rPr>
        <w:t> </w:t>
      </w:r>
      <w:r>
        <w:rPr/>
        <w:t>adequado</w:t>
      </w:r>
      <w:r>
        <w:rPr>
          <w:spacing w:val="-3"/>
        </w:rPr>
        <w:t> </w:t>
      </w:r>
      <w:r>
        <w:rPr/>
        <w:t>a</w:t>
      </w:r>
      <w:r>
        <w:rPr>
          <w:spacing w:val="-4"/>
        </w:rPr>
        <w:t> </w:t>
      </w:r>
      <w:r>
        <w:rPr/>
        <w:t>uma variada</w:t>
      </w:r>
      <w:r>
        <w:rPr>
          <w:spacing w:val="-8"/>
        </w:rPr>
        <w:t> </w:t>
      </w:r>
      <w:r>
        <w:rPr/>
        <w:t>possibilidade</w:t>
      </w:r>
      <w:r>
        <w:rPr>
          <w:spacing w:val="-7"/>
        </w:rPr>
        <w:t> </w:t>
      </w:r>
      <w:r>
        <w:rPr/>
        <w:t>de</w:t>
      </w:r>
      <w:r>
        <w:rPr>
          <w:spacing w:val="-4"/>
        </w:rPr>
        <w:t> </w:t>
      </w:r>
      <w:r>
        <w:rPr/>
        <w:t>interações</w:t>
      </w:r>
      <w:r>
        <w:rPr>
          <w:spacing w:val="-8"/>
        </w:rPr>
        <w:t> </w:t>
      </w:r>
      <w:r>
        <w:rPr/>
        <w:t>definidas</w:t>
      </w:r>
      <w:r>
        <w:rPr>
          <w:spacing w:val="-7"/>
        </w:rPr>
        <w:t> </w:t>
      </w:r>
      <w:r>
        <w:rPr/>
        <w:t>em</w:t>
      </w:r>
      <w:r>
        <w:rPr>
          <w:spacing w:val="-9"/>
        </w:rPr>
        <w:t> </w:t>
      </w:r>
      <w:r>
        <w:rPr/>
        <w:t>CSS,</w:t>
      </w:r>
      <w:r>
        <w:rPr>
          <w:spacing w:val="-4"/>
        </w:rPr>
        <w:t> </w:t>
      </w:r>
      <w:r>
        <w:rPr/>
        <w:t>além</w:t>
      </w:r>
      <w:r>
        <w:rPr>
          <w:spacing w:val="-8"/>
        </w:rPr>
        <w:t> </w:t>
      </w:r>
      <w:r>
        <w:rPr/>
        <w:t>das</w:t>
      </w:r>
      <w:r>
        <w:rPr>
          <w:spacing w:val="-8"/>
        </w:rPr>
        <w:t> </w:t>
      </w:r>
      <w:r>
        <w:rPr/>
        <w:t>possíveis</w:t>
      </w:r>
      <w:r>
        <w:rPr>
          <w:spacing w:val="-7"/>
        </w:rPr>
        <w:t> </w:t>
      </w:r>
      <w:r>
        <w:rPr/>
        <w:t>configurações</w:t>
      </w:r>
      <w:r>
        <w:rPr>
          <w:spacing w:val="-8"/>
        </w:rPr>
        <w:t> </w:t>
      </w:r>
      <w:r>
        <w:rPr/>
        <w:t>que</w:t>
      </w:r>
      <w:r>
        <w:rPr>
          <w:spacing w:val="-7"/>
        </w:rPr>
        <w:t> </w:t>
      </w:r>
      <w:r>
        <w:rPr/>
        <w:t>permitam</w:t>
      </w:r>
      <w:r>
        <w:rPr>
          <w:spacing w:val="-9"/>
        </w:rPr>
        <w:t> </w:t>
      </w:r>
      <w:r>
        <w:rPr/>
        <w:t>ao</w:t>
      </w:r>
      <w:r>
        <w:rPr>
          <w:spacing w:val="-7"/>
        </w:rPr>
        <w:t> </w:t>
      </w:r>
      <w:r>
        <w:rPr/>
        <w:t>Sistema</w:t>
      </w:r>
      <w:r>
        <w:rPr>
          <w:spacing w:val="-7"/>
        </w:rPr>
        <w:t> </w:t>
      </w:r>
      <w:r>
        <w:rPr/>
        <w:t>Tutor</w:t>
      </w:r>
      <w:r>
        <w:rPr>
          <w:spacing w:val="-8"/>
        </w:rPr>
        <w:t> </w:t>
      </w:r>
      <w:r>
        <w:rPr/>
        <w:t>Inteligente,</w:t>
      </w:r>
      <w:r>
        <w:rPr>
          <w:spacing w:val="-5"/>
        </w:rPr>
        <w:t> </w:t>
      </w:r>
      <w:r>
        <w:rPr/>
        <w:t>conhecido como SAE, acompanhar em detalhes a interação envolvendo estudantes e o</w:t>
      </w:r>
      <w:r>
        <w:rPr>
          <w:spacing w:val="1"/>
        </w:rPr>
        <w:t> </w:t>
      </w:r>
      <w:r>
        <w:rPr/>
        <w:t>CAE.</w:t>
      </w:r>
    </w:p>
    <w:p>
      <w:pPr>
        <w:pStyle w:val="BodyText"/>
        <w:spacing w:before="8"/>
        <w:rPr>
          <w:sz w:val="9"/>
        </w:rPr>
      </w:pPr>
    </w:p>
    <w:p>
      <w:pPr>
        <w:pStyle w:val="BodyText"/>
        <w:spacing w:line="259" w:lineRule="auto"/>
        <w:ind w:left="120" w:right="105" w:hanging="10"/>
        <w:jc w:val="both"/>
      </w:pPr>
      <w:r>
        <w:rPr>
          <w:b/>
        </w:rPr>
        <w:t>Conclusão: </w:t>
      </w:r>
      <w:r>
        <w:rPr/>
        <w:t>A elaboração dos conteúdos de Banco de Dados no CAE, podendo ser acompanhados pelo SAE, envolverá estudantes da área de Informática na análise e projeto computacional deste ambiente. Isso fornecerá conteúdos de apoio ao ensino contínuo desta área de conhecimento que passará a usar recursos tecnológicos para promover a Aprendizagem Significativa à estrutura cognitiva de seus aprendizes (RISSOLI,</w:t>
      </w:r>
      <w:r>
        <w:rPr>
          <w:spacing w:val="-3"/>
        </w:rPr>
        <w:t> </w:t>
      </w:r>
      <w:r>
        <w:rPr/>
        <w:t>2007).</w:t>
      </w:r>
      <w:r>
        <w:rPr>
          <w:spacing w:val="-4"/>
        </w:rPr>
        <w:t> </w:t>
      </w:r>
      <w:r>
        <w:rPr/>
        <w:t>As</w:t>
      </w:r>
      <w:r>
        <w:rPr>
          <w:spacing w:val="-5"/>
        </w:rPr>
        <w:t> </w:t>
      </w:r>
      <w:r>
        <w:rPr/>
        <w:t>definições</w:t>
      </w:r>
      <w:r>
        <w:rPr>
          <w:spacing w:val="-5"/>
        </w:rPr>
        <w:t> </w:t>
      </w:r>
      <w:r>
        <w:rPr/>
        <w:t>do</w:t>
      </w:r>
      <w:r>
        <w:rPr>
          <w:spacing w:val="-2"/>
        </w:rPr>
        <w:t> </w:t>
      </w:r>
      <w:r>
        <w:rPr/>
        <w:t>CAE</w:t>
      </w:r>
      <w:r>
        <w:rPr>
          <w:spacing w:val="-2"/>
        </w:rPr>
        <w:t> </w:t>
      </w:r>
      <w:r>
        <w:rPr/>
        <w:t>empregam</w:t>
      </w:r>
      <w:r>
        <w:rPr>
          <w:spacing w:val="-8"/>
        </w:rPr>
        <w:t> </w:t>
      </w:r>
      <w:r>
        <w:rPr/>
        <w:t>páginas</w:t>
      </w:r>
      <w:r>
        <w:rPr>
          <w:spacing w:val="-4"/>
        </w:rPr>
        <w:t> </w:t>
      </w:r>
      <w:r>
        <w:rPr/>
        <w:t>virtuais</w:t>
      </w:r>
      <w:r>
        <w:rPr>
          <w:spacing w:val="-5"/>
        </w:rPr>
        <w:t> </w:t>
      </w:r>
      <w:r>
        <w:rPr/>
        <w:t>desenvolvidas</w:t>
      </w:r>
      <w:r>
        <w:rPr>
          <w:spacing w:val="-5"/>
        </w:rPr>
        <w:t> </w:t>
      </w:r>
      <w:r>
        <w:rPr/>
        <w:t>em</w:t>
      </w:r>
      <w:r>
        <w:rPr>
          <w:spacing w:val="-6"/>
        </w:rPr>
        <w:t> </w:t>
      </w:r>
      <w:r>
        <w:rPr/>
        <w:t>HTML,</w:t>
      </w:r>
      <w:r>
        <w:rPr>
          <w:spacing w:val="-3"/>
        </w:rPr>
        <w:t> </w:t>
      </w:r>
      <w:r>
        <w:rPr/>
        <w:t>respeitando</w:t>
      </w:r>
      <w:r>
        <w:rPr>
          <w:spacing w:val="-1"/>
        </w:rPr>
        <w:t> </w:t>
      </w:r>
      <w:r>
        <w:rPr/>
        <w:t>um</w:t>
      </w:r>
      <w:r>
        <w:rPr>
          <w:spacing w:val="-8"/>
        </w:rPr>
        <w:t> </w:t>
      </w:r>
      <w:r>
        <w:rPr/>
        <w:t>padrão</w:t>
      </w:r>
      <w:r>
        <w:rPr>
          <w:spacing w:val="-1"/>
        </w:rPr>
        <w:t> </w:t>
      </w:r>
      <w:r>
        <w:rPr/>
        <w:t>visual</w:t>
      </w:r>
      <w:r>
        <w:rPr>
          <w:spacing w:val="-6"/>
        </w:rPr>
        <w:t> </w:t>
      </w:r>
      <w:r>
        <w:rPr/>
        <w:t>adequado</w:t>
      </w:r>
      <w:r>
        <w:rPr>
          <w:spacing w:val="-3"/>
        </w:rPr>
        <w:t> </w:t>
      </w:r>
      <w:r>
        <w:rPr/>
        <w:t>a</w:t>
      </w:r>
      <w:r>
        <w:rPr>
          <w:spacing w:val="-4"/>
        </w:rPr>
        <w:t> </w:t>
      </w:r>
      <w:r>
        <w:rPr/>
        <w:t>uma variada</w:t>
      </w:r>
      <w:r>
        <w:rPr>
          <w:spacing w:val="-8"/>
        </w:rPr>
        <w:t> </w:t>
      </w:r>
      <w:r>
        <w:rPr/>
        <w:t>possibilidade</w:t>
      </w:r>
      <w:r>
        <w:rPr>
          <w:spacing w:val="-7"/>
        </w:rPr>
        <w:t> </w:t>
      </w:r>
      <w:r>
        <w:rPr/>
        <w:t>de</w:t>
      </w:r>
      <w:r>
        <w:rPr>
          <w:spacing w:val="-4"/>
        </w:rPr>
        <w:t> </w:t>
      </w:r>
      <w:r>
        <w:rPr/>
        <w:t>interações</w:t>
      </w:r>
      <w:r>
        <w:rPr>
          <w:spacing w:val="-8"/>
        </w:rPr>
        <w:t> </w:t>
      </w:r>
      <w:r>
        <w:rPr/>
        <w:t>definidas</w:t>
      </w:r>
      <w:r>
        <w:rPr>
          <w:spacing w:val="-7"/>
        </w:rPr>
        <w:t> </w:t>
      </w:r>
      <w:r>
        <w:rPr/>
        <w:t>em</w:t>
      </w:r>
      <w:r>
        <w:rPr>
          <w:spacing w:val="-9"/>
        </w:rPr>
        <w:t> </w:t>
      </w:r>
      <w:r>
        <w:rPr/>
        <w:t>CSS,</w:t>
      </w:r>
      <w:r>
        <w:rPr>
          <w:spacing w:val="-4"/>
        </w:rPr>
        <w:t> </w:t>
      </w:r>
      <w:r>
        <w:rPr/>
        <w:t>além</w:t>
      </w:r>
      <w:r>
        <w:rPr>
          <w:spacing w:val="-8"/>
        </w:rPr>
        <w:t> </w:t>
      </w:r>
      <w:r>
        <w:rPr/>
        <w:t>das</w:t>
      </w:r>
      <w:r>
        <w:rPr>
          <w:spacing w:val="-8"/>
        </w:rPr>
        <w:t> </w:t>
      </w:r>
      <w:r>
        <w:rPr/>
        <w:t>possíveis</w:t>
      </w:r>
      <w:r>
        <w:rPr>
          <w:spacing w:val="-7"/>
        </w:rPr>
        <w:t> </w:t>
      </w:r>
      <w:r>
        <w:rPr/>
        <w:t>configurações</w:t>
      </w:r>
      <w:r>
        <w:rPr>
          <w:spacing w:val="-8"/>
        </w:rPr>
        <w:t> </w:t>
      </w:r>
      <w:r>
        <w:rPr/>
        <w:t>que</w:t>
      </w:r>
      <w:r>
        <w:rPr>
          <w:spacing w:val="-7"/>
        </w:rPr>
        <w:t> </w:t>
      </w:r>
      <w:r>
        <w:rPr/>
        <w:t>permitam</w:t>
      </w:r>
      <w:r>
        <w:rPr>
          <w:spacing w:val="-9"/>
        </w:rPr>
        <w:t> </w:t>
      </w:r>
      <w:r>
        <w:rPr/>
        <w:t>ao</w:t>
      </w:r>
      <w:r>
        <w:rPr>
          <w:spacing w:val="-7"/>
        </w:rPr>
        <w:t> </w:t>
      </w:r>
      <w:r>
        <w:rPr/>
        <w:t>Sistema</w:t>
      </w:r>
      <w:r>
        <w:rPr>
          <w:spacing w:val="-7"/>
        </w:rPr>
        <w:t> </w:t>
      </w:r>
      <w:r>
        <w:rPr/>
        <w:t>Tutor</w:t>
      </w:r>
      <w:r>
        <w:rPr>
          <w:spacing w:val="-8"/>
        </w:rPr>
        <w:t> </w:t>
      </w:r>
      <w:r>
        <w:rPr/>
        <w:t>Inteligente,</w:t>
      </w:r>
      <w:r>
        <w:rPr>
          <w:spacing w:val="-5"/>
        </w:rPr>
        <w:t> </w:t>
      </w:r>
      <w:r>
        <w:rPr/>
        <w:t>conhecido como SAE, acompanhar em detalhes a interação envolvendo estudantes e o</w:t>
      </w:r>
      <w:r>
        <w:rPr>
          <w:spacing w:val="1"/>
        </w:rPr>
        <w:t> </w:t>
      </w:r>
      <w:r>
        <w:rPr/>
        <w:t>CAE.</w:t>
      </w:r>
    </w:p>
    <w:p>
      <w:pPr>
        <w:pStyle w:val="BodyText"/>
        <w:spacing w:before="7"/>
        <w:rPr>
          <w:sz w:val="9"/>
        </w:rPr>
      </w:pPr>
    </w:p>
    <w:p>
      <w:pPr>
        <w:pStyle w:val="BodyText"/>
        <w:spacing w:line="458" w:lineRule="auto" w:before="1"/>
        <w:ind w:left="111" w:right="641"/>
        <w:jc w:val="both"/>
      </w:pPr>
      <w:r>
        <w:rPr>
          <w:b/>
        </w:rPr>
        <w:t>Palavras-Chave: </w:t>
      </w:r>
      <w:r>
        <w:rPr/>
        <w:t>Informática na Educação, Programação na Web, Apoio a Educação, Objeto de Aprendizagem, Banco de Dados. </w:t>
      </w:r>
      <w:r>
        <w:rPr>
          <w:b/>
        </w:rPr>
        <w:t>Colaboradores: </w:t>
      </w:r>
      <w:r>
        <w:rPr/>
        <w:t>Andrei Petro Matos Leal</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ind w:right="736"/>
        <w:jc w:val="center"/>
      </w:pPr>
      <w:r>
        <w:rPr>
          <w:color w:val="007E39"/>
        </w:rPr>
        <w:t>A arqueologia da noção de dispositivo dentro da perspectiva biopolítica</w:t>
      </w:r>
    </w:p>
    <w:p>
      <w:pPr>
        <w:spacing w:before="74"/>
        <w:ind w:left="4948" w:right="90" w:firstLine="0"/>
        <w:jc w:val="center"/>
        <w:rPr>
          <w:sz w:val="12"/>
        </w:rPr>
      </w:pPr>
      <w:r>
        <w:rPr>
          <w:b/>
          <w:color w:val="2E75B6"/>
          <w:sz w:val="12"/>
        </w:rPr>
        <w:t>Bolsista</w:t>
      </w:r>
      <w:r>
        <w:rPr>
          <w:color w:val="2E75B6"/>
          <w:sz w:val="12"/>
        </w:rPr>
        <w:t>: Douglas Anderson dos Santos</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HERIVELTO PEREIRA DE SOUZA</w:t>
      </w:r>
    </w:p>
    <w:p>
      <w:pPr>
        <w:pStyle w:val="BodyText"/>
        <w:spacing w:before="7"/>
        <w:rPr>
          <w:sz w:val="16"/>
        </w:rPr>
      </w:pPr>
    </w:p>
    <w:p>
      <w:pPr>
        <w:pStyle w:val="BodyText"/>
        <w:spacing w:line="259" w:lineRule="auto"/>
        <w:ind w:left="120" w:right="106" w:hanging="10"/>
        <w:jc w:val="both"/>
      </w:pPr>
      <w:r>
        <w:rPr>
          <w:b/>
        </w:rPr>
        <w:t>Introdução:</w:t>
      </w:r>
      <w:r>
        <w:rPr>
          <w:b/>
          <w:spacing w:val="-1"/>
        </w:rPr>
        <w:t> </w:t>
      </w:r>
      <w:r>
        <w:rPr/>
        <w:t>Ao percorrer</w:t>
      </w:r>
      <w:r>
        <w:rPr>
          <w:spacing w:val="-2"/>
        </w:rPr>
        <w:t> </w:t>
      </w:r>
      <w:r>
        <w:rPr/>
        <w:t>os</w:t>
      </w:r>
      <w:r>
        <w:rPr>
          <w:spacing w:val="-6"/>
        </w:rPr>
        <w:t> </w:t>
      </w:r>
      <w:r>
        <w:rPr/>
        <w:t>textos</w:t>
      </w:r>
      <w:r>
        <w:rPr>
          <w:spacing w:val="-3"/>
        </w:rPr>
        <w:t> </w:t>
      </w:r>
      <w:r>
        <w:rPr/>
        <w:t>de</w:t>
      </w:r>
      <w:r>
        <w:rPr>
          <w:spacing w:val="-2"/>
        </w:rPr>
        <w:t> </w:t>
      </w:r>
      <w:r>
        <w:rPr/>
        <w:t>Michel</w:t>
      </w:r>
      <w:r>
        <w:rPr>
          <w:spacing w:val="-3"/>
        </w:rPr>
        <w:t> </w:t>
      </w:r>
      <w:r>
        <w:rPr/>
        <w:t>Foucault,</w:t>
      </w:r>
      <w:r>
        <w:rPr>
          <w:spacing w:val="-1"/>
        </w:rPr>
        <w:t> </w:t>
      </w:r>
      <w:r>
        <w:rPr/>
        <w:t>sobretudo</w:t>
      </w:r>
      <w:r>
        <w:rPr>
          <w:spacing w:val="-2"/>
        </w:rPr>
        <w:t> </w:t>
      </w:r>
      <w:r>
        <w:rPr/>
        <w:t>aqueles</w:t>
      </w:r>
      <w:r>
        <w:rPr>
          <w:spacing w:val="-3"/>
        </w:rPr>
        <w:t> </w:t>
      </w:r>
      <w:r>
        <w:rPr/>
        <w:t>da</w:t>
      </w:r>
      <w:r>
        <w:rPr>
          <w:spacing w:val="-1"/>
        </w:rPr>
        <w:t> </w:t>
      </w:r>
      <w:r>
        <w:rPr/>
        <w:t>segunda metade</w:t>
      </w:r>
      <w:r>
        <w:rPr>
          <w:spacing w:val="-2"/>
        </w:rPr>
        <w:t> </w:t>
      </w:r>
      <w:r>
        <w:rPr/>
        <w:t>da</w:t>
      </w:r>
      <w:r>
        <w:rPr>
          <w:spacing w:val="-2"/>
        </w:rPr>
        <w:t> </w:t>
      </w:r>
      <w:r>
        <w:rPr/>
        <w:t>década</w:t>
      </w:r>
      <w:r>
        <w:rPr>
          <w:spacing w:val="-2"/>
        </w:rPr>
        <w:t> </w:t>
      </w:r>
      <w:r>
        <w:rPr/>
        <w:t>de</w:t>
      </w:r>
      <w:r>
        <w:rPr>
          <w:spacing w:val="-2"/>
        </w:rPr>
        <w:t> </w:t>
      </w:r>
      <w:r>
        <w:rPr/>
        <w:t>setenta, salta</w:t>
      </w:r>
      <w:r>
        <w:rPr>
          <w:spacing w:val="-2"/>
        </w:rPr>
        <w:t> </w:t>
      </w:r>
      <w:r>
        <w:rPr/>
        <w:t>aos</w:t>
      </w:r>
      <w:r>
        <w:rPr>
          <w:spacing w:val="-5"/>
        </w:rPr>
        <w:t> </w:t>
      </w:r>
      <w:r>
        <w:rPr/>
        <w:t>olhos</w:t>
      </w:r>
      <w:r>
        <w:rPr>
          <w:spacing w:val="-3"/>
        </w:rPr>
        <w:t> </w:t>
      </w:r>
      <w:r>
        <w:rPr/>
        <w:t>um</w:t>
      </w:r>
      <w:r>
        <w:rPr>
          <w:spacing w:val="-6"/>
        </w:rPr>
        <w:t> </w:t>
      </w:r>
      <w:r>
        <w:rPr/>
        <w:t>termo peculiar empregado com certa frequência: dispositivo. Este é um termo, por assim dizer, estratégico dentro do vocabulário foucaultiano. A noção</w:t>
      </w:r>
      <w:r>
        <w:rPr>
          <w:spacing w:val="-6"/>
        </w:rPr>
        <w:t> </w:t>
      </w:r>
      <w:r>
        <w:rPr/>
        <w:t>de</w:t>
      </w:r>
      <w:r>
        <w:rPr>
          <w:spacing w:val="-9"/>
        </w:rPr>
        <w:t> </w:t>
      </w:r>
      <w:r>
        <w:rPr/>
        <w:t>dispositivo,</w:t>
      </w:r>
      <w:r>
        <w:rPr>
          <w:spacing w:val="-5"/>
        </w:rPr>
        <w:t> </w:t>
      </w:r>
      <w:r>
        <w:rPr/>
        <w:t>apesar</w:t>
      </w:r>
      <w:r>
        <w:rPr>
          <w:spacing w:val="-7"/>
        </w:rPr>
        <w:t> </w:t>
      </w:r>
      <w:r>
        <w:rPr/>
        <w:t>de</w:t>
      </w:r>
      <w:r>
        <w:rPr>
          <w:spacing w:val="-9"/>
        </w:rPr>
        <w:t> </w:t>
      </w:r>
      <w:r>
        <w:rPr/>
        <w:t>carecer</w:t>
      </w:r>
      <w:r>
        <w:rPr>
          <w:spacing w:val="-5"/>
        </w:rPr>
        <w:t> </w:t>
      </w:r>
      <w:r>
        <w:rPr/>
        <w:t>de</w:t>
      </w:r>
      <w:r>
        <w:rPr>
          <w:spacing w:val="-9"/>
        </w:rPr>
        <w:t> </w:t>
      </w:r>
      <w:r>
        <w:rPr/>
        <w:t>uma</w:t>
      </w:r>
      <w:r>
        <w:rPr>
          <w:spacing w:val="-8"/>
        </w:rPr>
        <w:t> </w:t>
      </w:r>
      <w:r>
        <w:rPr/>
        <w:t>definição</w:t>
      </w:r>
      <w:r>
        <w:rPr>
          <w:spacing w:val="-5"/>
        </w:rPr>
        <w:t> </w:t>
      </w:r>
      <w:r>
        <w:rPr/>
        <w:t>conceitual</w:t>
      </w:r>
      <w:r>
        <w:rPr>
          <w:spacing w:val="-11"/>
        </w:rPr>
        <w:t> </w:t>
      </w:r>
      <w:r>
        <w:rPr/>
        <w:t>explícita</w:t>
      </w:r>
      <w:r>
        <w:rPr>
          <w:spacing w:val="-7"/>
        </w:rPr>
        <w:t> </w:t>
      </w:r>
      <w:r>
        <w:rPr/>
        <w:t>–</w:t>
      </w:r>
      <w:r>
        <w:rPr>
          <w:spacing w:val="-7"/>
        </w:rPr>
        <w:t> </w:t>
      </w:r>
      <w:r>
        <w:rPr/>
        <w:t>pois</w:t>
      </w:r>
      <w:r>
        <w:rPr>
          <w:spacing w:val="-7"/>
        </w:rPr>
        <w:t> </w:t>
      </w:r>
      <w:r>
        <w:rPr/>
        <w:t>não</w:t>
      </w:r>
      <w:r>
        <w:rPr>
          <w:spacing w:val="-5"/>
        </w:rPr>
        <w:t> </w:t>
      </w:r>
      <w:r>
        <w:rPr/>
        <w:t>é</w:t>
      </w:r>
      <w:r>
        <w:rPr>
          <w:spacing w:val="-7"/>
        </w:rPr>
        <w:t> </w:t>
      </w:r>
      <w:r>
        <w:rPr/>
        <w:t>disso</w:t>
      </w:r>
      <w:r>
        <w:rPr>
          <w:spacing w:val="-5"/>
        </w:rPr>
        <w:t> </w:t>
      </w:r>
      <w:r>
        <w:rPr/>
        <w:t>que</w:t>
      </w:r>
      <w:r>
        <w:rPr>
          <w:spacing w:val="-9"/>
        </w:rPr>
        <w:t> </w:t>
      </w:r>
      <w:r>
        <w:rPr/>
        <w:t>se</w:t>
      </w:r>
      <w:r>
        <w:rPr>
          <w:spacing w:val="-10"/>
        </w:rPr>
        <w:t> </w:t>
      </w:r>
      <w:r>
        <w:rPr/>
        <w:t>trata,</w:t>
      </w:r>
      <w:r>
        <w:rPr>
          <w:spacing w:val="-6"/>
        </w:rPr>
        <w:t> </w:t>
      </w:r>
      <w:r>
        <w:rPr/>
        <w:t>é</w:t>
      </w:r>
      <w:r>
        <w:rPr>
          <w:spacing w:val="-9"/>
        </w:rPr>
        <w:t> </w:t>
      </w:r>
      <w:r>
        <w:rPr/>
        <w:t>incontornável</w:t>
      </w:r>
      <w:r>
        <w:rPr>
          <w:spacing w:val="-11"/>
        </w:rPr>
        <w:t> </w:t>
      </w:r>
      <w:r>
        <w:rPr/>
        <w:t>quando</w:t>
      </w:r>
      <w:r>
        <w:rPr>
          <w:spacing w:val="-4"/>
        </w:rPr>
        <w:t> </w:t>
      </w:r>
      <w:r>
        <w:rPr/>
        <w:t>se</w:t>
      </w:r>
      <w:r>
        <w:rPr>
          <w:spacing w:val="-9"/>
        </w:rPr>
        <w:t> </w:t>
      </w:r>
      <w:r>
        <w:rPr/>
        <w:t>pretende analisar as relações de poder e saber historicamente constituídas e, com efeito, sua configuração atual. Para desdobrar este posicionamento acerca da análise das relações de poder, é necessário remontar as duas etapas que compõem a metodologia do discurso foucaultiano, a saber: arqueologia e genealogia, tendo em vista tornar visível a intrínseca relação entre saber e poder. Deste modo, será possível entrever a importância da noção de dispositivo para a análise da política que age diretamente sobre a vida, noutras palavras, da</w:t>
      </w:r>
      <w:r>
        <w:rPr>
          <w:spacing w:val="-14"/>
        </w:rPr>
        <w:t> </w:t>
      </w:r>
      <w:r>
        <w:rPr/>
        <w:t>biopolítica.</w:t>
      </w:r>
    </w:p>
    <w:p>
      <w:pPr>
        <w:pStyle w:val="BodyText"/>
        <w:spacing w:before="6"/>
        <w:rPr>
          <w:sz w:val="15"/>
        </w:rPr>
      </w:pPr>
    </w:p>
    <w:p>
      <w:pPr>
        <w:pStyle w:val="BodyText"/>
        <w:spacing w:line="259" w:lineRule="auto"/>
        <w:ind w:left="106" w:right="107"/>
        <w:jc w:val="both"/>
      </w:pPr>
      <w:r>
        <w:rPr>
          <w:b/>
        </w:rPr>
        <w:t>Metodologia: </w:t>
      </w:r>
      <w:r>
        <w:rPr/>
        <w:t>O que é um dispositivo? Esta pergunta será o </w:t>
      </w:r>
      <w:r>
        <w:rPr>
          <w:spacing w:val="-3"/>
        </w:rPr>
        <w:t>fio </w:t>
      </w:r>
      <w:r>
        <w:rPr/>
        <w:t>condutor para a pesquisa que se segue, tendo em vista responde-la dentro da perspectiva histórica proposta por Michel Foucault. Para tanto, serão eleitos como referencial alguns de seus textos publicados ou proferidos entre</w:t>
      </w:r>
      <w:r>
        <w:rPr>
          <w:spacing w:val="-6"/>
        </w:rPr>
        <w:t> </w:t>
      </w:r>
      <w:r>
        <w:rPr/>
        <w:t>meados</w:t>
      </w:r>
      <w:r>
        <w:rPr>
          <w:spacing w:val="-9"/>
        </w:rPr>
        <w:t> </w:t>
      </w:r>
      <w:r>
        <w:rPr/>
        <w:t>da</w:t>
      </w:r>
      <w:r>
        <w:rPr>
          <w:spacing w:val="-8"/>
        </w:rPr>
        <w:t> </w:t>
      </w:r>
      <w:r>
        <w:rPr/>
        <w:t>década</w:t>
      </w:r>
      <w:r>
        <w:rPr>
          <w:spacing w:val="-9"/>
        </w:rPr>
        <w:t> </w:t>
      </w:r>
      <w:r>
        <w:rPr/>
        <w:t>de</w:t>
      </w:r>
      <w:r>
        <w:rPr>
          <w:spacing w:val="-6"/>
        </w:rPr>
        <w:t> </w:t>
      </w:r>
      <w:r>
        <w:rPr/>
        <w:t>sessenta</w:t>
      </w:r>
      <w:r>
        <w:rPr>
          <w:spacing w:val="-8"/>
        </w:rPr>
        <w:t> </w:t>
      </w:r>
      <w:r>
        <w:rPr/>
        <w:t>e</w:t>
      </w:r>
      <w:r>
        <w:rPr>
          <w:spacing w:val="-8"/>
        </w:rPr>
        <w:t> </w:t>
      </w:r>
      <w:r>
        <w:rPr/>
        <w:t>o</w:t>
      </w:r>
      <w:r>
        <w:rPr>
          <w:spacing w:val="-6"/>
        </w:rPr>
        <w:t> </w:t>
      </w:r>
      <w:r>
        <w:rPr/>
        <w:t>fim</w:t>
      </w:r>
      <w:r>
        <w:rPr>
          <w:spacing w:val="-10"/>
        </w:rPr>
        <w:t> </w:t>
      </w:r>
      <w:r>
        <w:rPr/>
        <w:t>da</w:t>
      </w:r>
      <w:r>
        <w:rPr>
          <w:spacing w:val="-8"/>
        </w:rPr>
        <w:t> </w:t>
      </w:r>
      <w:r>
        <w:rPr/>
        <w:t>década</w:t>
      </w:r>
      <w:r>
        <w:rPr>
          <w:spacing w:val="-8"/>
        </w:rPr>
        <w:t> </w:t>
      </w:r>
      <w:r>
        <w:rPr/>
        <w:t>de</w:t>
      </w:r>
      <w:r>
        <w:rPr>
          <w:spacing w:val="-9"/>
        </w:rPr>
        <w:t> </w:t>
      </w:r>
      <w:r>
        <w:rPr/>
        <w:t>setenta,</w:t>
      </w:r>
      <w:r>
        <w:rPr>
          <w:spacing w:val="-7"/>
        </w:rPr>
        <w:t> </w:t>
      </w:r>
      <w:r>
        <w:rPr/>
        <w:t>dentre</w:t>
      </w:r>
      <w:r>
        <w:rPr>
          <w:spacing w:val="-10"/>
        </w:rPr>
        <w:t> </w:t>
      </w:r>
      <w:r>
        <w:rPr/>
        <w:t>os</w:t>
      </w:r>
      <w:r>
        <w:rPr>
          <w:spacing w:val="-9"/>
        </w:rPr>
        <w:t> </w:t>
      </w:r>
      <w:r>
        <w:rPr/>
        <w:t>quais</w:t>
      </w:r>
      <w:r>
        <w:rPr>
          <w:spacing w:val="-7"/>
        </w:rPr>
        <w:t> </w:t>
      </w:r>
      <w:r>
        <w:rPr/>
        <w:t>foram</w:t>
      </w:r>
      <w:r>
        <w:rPr>
          <w:spacing w:val="-12"/>
        </w:rPr>
        <w:t> </w:t>
      </w:r>
      <w:r>
        <w:rPr/>
        <w:t>escolhidos</w:t>
      </w:r>
      <w:r>
        <w:rPr>
          <w:spacing w:val="-6"/>
        </w:rPr>
        <w:t> </w:t>
      </w:r>
      <w:r>
        <w:rPr/>
        <w:t>justamente</w:t>
      </w:r>
      <w:r>
        <w:rPr>
          <w:spacing w:val="-8"/>
        </w:rPr>
        <w:t> </w:t>
      </w:r>
      <w:r>
        <w:rPr/>
        <w:t>aqueles</w:t>
      </w:r>
      <w:r>
        <w:rPr>
          <w:spacing w:val="-9"/>
        </w:rPr>
        <w:t> </w:t>
      </w:r>
      <w:r>
        <w:rPr/>
        <w:t>que</w:t>
      </w:r>
      <w:r>
        <w:rPr>
          <w:spacing w:val="-9"/>
        </w:rPr>
        <w:t> </w:t>
      </w:r>
      <w:r>
        <w:rPr/>
        <w:t>apresentam</w:t>
      </w:r>
      <w:r>
        <w:rPr>
          <w:spacing w:val="-12"/>
        </w:rPr>
        <w:t> </w:t>
      </w:r>
      <w:r>
        <w:rPr/>
        <w:t>prováveis indícios do método histórico desdobrado pelo autor. Trata-se de examinar o seguinte problema: é possível, levando em consideração apenas os procedimentos arqueológicos descritos por Foucault, responder adequadamente a pergunta? E, por outro lado, é inexorável, para apontar o que seja um dispositivo, analisar certos momentos do seu discurso nos quais ficam visíveis os procedimentos de uma atitude eminentemente genealógica? Quais são, justamente, as relações – que podem tanto ser de distanciamento e ruptura, quanto de aproximação e</w:t>
      </w:r>
      <w:r>
        <w:rPr>
          <w:spacing w:val="-6"/>
        </w:rPr>
        <w:t> </w:t>
      </w:r>
      <w:r>
        <w:rPr/>
        <w:t>entrelaçamento</w:t>
      </w:r>
    </w:p>
    <w:p>
      <w:pPr>
        <w:pStyle w:val="BodyText"/>
        <w:spacing w:before="1"/>
        <w:ind w:left="106"/>
        <w:jc w:val="both"/>
      </w:pPr>
      <w:r>
        <w:rPr/>
        <w:t>– entre as noções de saber e poder?</w:t>
      </w:r>
    </w:p>
    <w:p>
      <w:pPr>
        <w:pStyle w:val="BodyText"/>
        <w:spacing w:before="6"/>
        <w:rPr>
          <w:sz w:val="16"/>
        </w:rPr>
      </w:pPr>
    </w:p>
    <w:p>
      <w:pPr>
        <w:pStyle w:val="BodyText"/>
        <w:spacing w:line="259" w:lineRule="auto"/>
        <w:ind w:left="120" w:right="107" w:hanging="10"/>
        <w:jc w:val="both"/>
      </w:pPr>
      <w:r>
        <w:rPr>
          <w:b/>
        </w:rPr>
        <w:t>Resultados: </w:t>
      </w:r>
      <w:r>
        <w:rPr/>
        <w:t>Ao longo da pesquisa do discurso foucaultiano a respeito da relação entre saber e poder, puderam ser notadas algumas rupturas no</w:t>
      </w:r>
      <w:r>
        <w:rPr>
          <w:spacing w:val="-7"/>
        </w:rPr>
        <w:t> </w:t>
      </w:r>
      <w:r>
        <w:rPr/>
        <w:t>discurso</w:t>
      </w:r>
      <w:r>
        <w:rPr>
          <w:spacing w:val="-7"/>
        </w:rPr>
        <w:t> </w:t>
      </w:r>
      <w:r>
        <w:rPr/>
        <w:t>do</w:t>
      </w:r>
      <w:r>
        <w:rPr>
          <w:spacing w:val="-6"/>
        </w:rPr>
        <w:t> </w:t>
      </w:r>
      <w:r>
        <w:rPr/>
        <w:t>pensador.</w:t>
      </w:r>
      <w:r>
        <w:rPr>
          <w:spacing w:val="-9"/>
        </w:rPr>
        <w:t> </w:t>
      </w:r>
      <w:r>
        <w:rPr/>
        <w:t>Primeiramente,</w:t>
      </w:r>
      <w:r>
        <w:rPr>
          <w:spacing w:val="-10"/>
        </w:rPr>
        <w:t> </w:t>
      </w:r>
      <w:r>
        <w:rPr/>
        <w:t>o</w:t>
      </w:r>
      <w:r>
        <w:rPr>
          <w:spacing w:val="-8"/>
        </w:rPr>
        <w:t> </w:t>
      </w:r>
      <w:r>
        <w:rPr/>
        <w:t>termo</w:t>
      </w:r>
      <w:r>
        <w:rPr>
          <w:spacing w:val="-6"/>
        </w:rPr>
        <w:t> </w:t>
      </w:r>
      <w:r>
        <w:rPr/>
        <w:t>episteme,</w:t>
      </w:r>
      <w:r>
        <w:rPr>
          <w:spacing w:val="-8"/>
        </w:rPr>
        <w:t> </w:t>
      </w:r>
      <w:r>
        <w:rPr/>
        <w:t>que</w:t>
      </w:r>
      <w:r>
        <w:rPr>
          <w:spacing w:val="-7"/>
        </w:rPr>
        <w:t> </w:t>
      </w:r>
      <w:r>
        <w:rPr/>
        <w:t>foi</w:t>
      </w:r>
      <w:r>
        <w:rPr>
          <w:spacing w:val="-12"/>
        </w:rPr>
        <w:t> </w:t>
      </w:r>
      <w:r>
        <w:rPr/>
        <w:t>empregado</w:t>
      </w:r>
      <w:r>
        <w:rPr>
          <w:spacing w:val="-7"/>
        </w:rPr>
        <w:t> </w:t>
      </w:r>
      <w:r>
        <w:rPr/>
        <w:t>por</w:t>
      </w:r>
      <w:r>
        <w:rPr>
          <w:spacing w:val="-8"/>
        </w:rPr>
        <w:t> </w:t>
      </w:r>
      <w:r>
        <w:rPr/>
        <w:t>Michel</w:t>
      </w:r>
      <w:r>
        <w:rPr>
          <w:spacing w:val="-8"/>
        </w:rPr>
        <w:t> </w:t>
      </w:r>
      <w:r>
        <w:rPr/>
        <w:t>Foucault</w:t>
      </w:r>
      <w:r>
        <w:rPr>
          <w:spacing w:val="-6"/>
        </w:rPr>
        <w:t> </w:t>
      </w:r>
      <w:r>
        <w:rPr/>
        <w:t>para</w:t>
      </w:r>
      <w:r>
        <w:rPr>
          <w:spacing w:val="-9"/>
        </w:rPr>
        <w:t> </w:t>
      </w:r>
      <w:r>
        <w:rPr/>
        <w:t>descrever</w:t>
      </w:r>
      <w:r>
        <w:rPr>
          <w:spacing w:val="-8"/>
        </w:rPr>
        <w:t> </w:t>
      </w:r>
      <w:r>
        <w:rPr/>
        <w:t>a</w:t>
      </w:r>
      <w:r>
        <w:rPr>
          <w:spacing w:val="-9"/>
        </w:rPr>
        <w:t> </w:t>
      </w:r>
      <w:r>
        <w:rPr/>
        <w:t>rede</w:t>
      </w:r>
      <w:r>
        <w:rPr>
          <w:spacing w:val="-8"/>
        </w:rPr>
        <w:t> </w:t>
      </w:r>
      <w:r>
        <w:rPr/>
        <w:t>de</w:t>
      </w:r>
      <w:r>
        <w:rPr>
          <w:spacing w:val="-9"/>
        </w:rPr>
        <w:t> </w:t>
      </w:r>
      <w:r>
        <w:rPr/>
        <w:t>enunciados</w:t>
      </w:r>
      <w:r>
        <w:rPr>
          <w:spacing w:val="-10"/>
        </w:rPr>
        <w:t> </w:t>
      </w:r>
      <w:r>
        <w:rPr/>
        <w:t>aceitos como científicos em um determinado momento histórico, praticamente desaparecerá de sua terminologia após As Palavras e as Coisas, assim como</w:t>
      </w:r>
      <w:r>
        <w:rPr>
          <w:spacing w:val="-5"/>
        </w:rPr>
        <w:t> </w:t>
      </w:r>
      <w:r>
        <w:rPr/>
        <w:t>o</w:t>
      </w:r>
      <w:r>
        <w:rPr>
          <w:spacing w:val="-8"/>
        </w:rPr>
        <w:t> </w:t>
      </w:r>
      <w:r>
        <w:rPr/>
        <w:t>termo</w:t>
      </w:r>
      <w:r>
        <w:rPr>
          <w:spacing w:val="-5"/>
        </w:rPr>
        <w:t> </w:t>
      </w:r>
      <w:r>
        <w:rPr/>
        <w:t>positividade,</w:t>
      </w:r>
      <w:r>
        <w:rPr>
          <w:spacing w:val="-6"/>
        </w:rPr>
        <w:t> </w:t>
      </w:r>
      <w:r>
        <w:rPr/>
        <w:t>de</w:t>
      </w:r>
      <w:r>
        <w:rPr>
          <w:spacing w:val="-8"/>
        </w:rPr>
        <w:t> </w:t>
      </w:r>
      <w:r>
        <w:rPr/>
        <w:t>A</w:t>
      </w:r>
      <w:r>
        <w:rPr>
          <w:spacing w:val="-9"/>
        </w:rPr>
        <w:t> </w:t>
      </w:r>
      <w:r>
        <w:rPr/>
        <w:t>arqueologia</w:t>
      </w:r>
      <w:r>
        <w:rPr>
          <w:spacing w:val="-7"/>
        </w:rPr>
        <w:t> </w:t>
      </w:r>
      <w:r>
        <w:rPr/>
        <w:t>do</w:t>
      </w:r>
      <w:r>
        <w:rPr>
          <w:spacing w:val="-5"/>
        </w:rPr>
        <w:t> </w:t>
      </w:r>
      <w:r>
        <w:rPr/>
        <w:t>saber,</w:t>
      </w:r>
      <w:r>
        <w:rPr>
          <w:spacing w:val="-5"/>
        </w:rPr>
        <w:t> </w:t>
      </w:r>
      <w:r>
        <w:rPr/>
        <w:t>dando</w:t>
      </w:r>
      <w:r>
        <w:rPr>
          <w:spacing w:val="-2"/>
        </w:rPr>
        <w:t> </w:t>
      </w:r>
      <w:r>
        <w:rPr/>
        <w:t>lugar</w:t>
      </w:r>
      <w:r>
        <w:rPr>
          <w:spacing w:val="-6"/>
        </w:rPr>
        <w:t> </w:t>
      </w:r>
      <w:r>
        <w:rPr/>
        <w:t>ao</w:t>
      </w:r>
      <w:r>
        <w:rPr>
          <w:spacing w:val="-5"/>
        </w:rPr>
        <w:t> </w:t>
      </w:r>
      <w:r>
        <w:rPr/>
        <w:t>aparecimento,</w:t>
      </w:r>
      <w:r>
        <w:rPr>
          <w:spacing w:val="-7"/>
        </w:rPr>
        <w:t> </w:t>
      </w:r>
      <w:r>
        <w:rPr/>
        <w:t>nos</w:t>
      </w:r>
      <w:r>
        <w:rPr>
          <w:spacing w:val="-7"/>
        </w:rPr>
        <w:t> </w:t>
      </w:r>
      <w:r>
        <w:rPr/>
        <w:t>anos</w:t>
      </w:r>
      <w:r>
        <w:rPr>
          <w:spacing w:val="-8"/>
        </w:rPr>
        <w:t> </w:t>
      </w:r>
      <w:r>
        <w:rPr/>
        <w:t>setenta,</w:t>
      </w:r>
      <w:r>
        <w:rPr>
          <w:spacing w:val="-8"/>
        </w:rPr>
        <w:t> </w:t>
      </w:r>
      <w:r>
        <w:rPr/>
        <w:t>de</w:t>
      </w:r>
      <w:r>
        <w:rPr>
          <w:spacing w:val="-7"/>
        </w:rPr>
        <w:t> </w:t>
      </w:r>
      <w:r>
        <w:rPr/>
        <w:t>um</w:t>
      </w:r>
      <w:r>
        <w:rPr>
          <w:spacing w:val="-11"/>
        </w:rPr>
        <w:t> </w:t>
      </w:r>
      <w:r>
        <w:rPr/>
        <w:t>termo</w:t>
      </w:r>
      <w:r>
        <w:rPr>
          <w:spacing w:val="-5"/>
        </w:rPr>
        <w:t> </w:t>
      </w:r>
      <w:r>
        <w:rPr/>
        <w:t>mais</w:t>
      </w:r>
      <w:r>
        <w:rPr>
          <w:spacing w:val="-7"/>
        </w:rPr>
        <w:t> </w:t>
      </w:r>
      <w:r>
        <w:rPr/>
        <w:t>abrangente.</w:t>
      </w:r>
      <w:r>
        <w:rPr>
          <w:spacing w:val="-6"/>
        </w:rPr>
        <w:t> </w:t>
      </w:r>
      <w:r>
        <w:rPr/>
        <w:t>Segundo, esta mudança terminológica manifesta uma transformação mais ampla nos interesses do autor, que passa gradualmente da análise epistemológica dos saberes para a análise genealógica dos poderes em relação aos saberes. Há, portanto, um crescente interesse por parte do autor em analisar a formação dos saberes em relação às práticas políticas e econômicas. Terceiro, esta nova configuração da relação saber- poder dará ensejo ao surgimento da noção de</w:t>
      </w:r>
      <w:r>
        <w:rPr>
          <w:spacing w:val="4"/>
        </w:rPr>
        <w:t> </w:t>
      </w:r>
      <w:r>
        <w:rPr/>
        <w:t>dispositivo.</w:t>
      </w:r>
    </w:p>
    <w:p>
      <w:pPr>
        <w:pStyle w:val="BodyText"/>
        <w:spacing w:before="8"/>
        <w:rPr>
          <w:sz w:val="9"/>
        </w:rPr>
      </w:pPr>
    </w:p>
    <w:p>
      <w:pPr>
        <w:pStyle w:val="BodyText"/>
        <w:spacing w:line="259" w:lineRule="auto"/>
        <w:ind w:left="120" w:right="105" w:hanging="10"/>
        <w:jc w:val="both"/>
      </w:pPr>
      <w:r>
        <w:rPr>
          <w:b/>
        </w:rPr>
        <w:t>Conclusão: </w:t>
      </w:r>
      <w:r>
        <w:rPr/>
        <w:t>Ao longo da pesquisa do discurso foucaultiano a respeito da relação entre saber e poder, puderam ser notadas algumas rupturas no</w:t>
      </w:r>
      <w:r>
        <w:rPr>
          <w:spacing w:val="-7"/>
        </w:rPr>
        <w:t> </w:t>
      </w:r>
      <w:r>
        <w:rPr/>
        <w:t>discurso</w:t>
      </w:r>
      <w:r>
        <w:rPr>
          <w:spacing w:val="-7"/>
        </w:rPr>
        <w:t> </w:t>
      </w:r>
      <w:r>
        <w:rPr/>
        <w:t>do</w:t>
      </w:r>
      <w:r>
        <w:rPr>
          <w:spacing w:val="-6"/>
        </w:rPr>
        <w:t> </w:t>
      </w:r>
      <w:r>
        <w:rPr/>
        <w:t>pensador.</w:t>
      </w:r>
      <w:r>
        <w:rPr>
          <w:spacing w:val="-9"/>
        </w:rPr>
        <w:t> </w:t>
      </w:r>
      <w:r>
        <w:rPr/>
        <w:t>Primeiramente,</w:t>
      </w:r>
      <w:r>
        <w:rPr>
          <w:spacing w:val="-10"/>
        </w:rPr>
        <w:t> </w:t>
      </w:r>
      <w:r>
        <w:rPr/>
        <w:t>o</w:t>
      </w:r>
      <w:r>
        <w:rPr>
          <w:spacing w:val="-8"/>
        </w:rPr>
        <w:t> </w:t>
      </w:r>
      <w:r>
        <w:rPr/>
        <w:t>termo</w:t>
      </w:r>
      <w:r>
        <w:rPr>
          <w:spacing w:val="-6"/>
        </w:rPr>
        <w:t> </w:t>
      </w:r>
      <w:r>
        <w:rPr/>
        <w:t>episteme,</w:t>
      </w:r>
      <w:r>
        <w:rPr>
          <w:spacing w:val="-8"/>
        </w:rPr>
        <w:t> </w:t>
      </w:r>
      <w:r>
        <w:rPr/>
        <w:t>que</w:t>
      </w:r>
      <w:r>
        <w:rPr>
          <w:spacing w:val="-7"/>
        </w:rPr>
        <w:t> </w:t>
      </w:r>
      <w:r>
        <w:rPr/>
        <w:t>foi</w:t>
      </w:r>
      <w:r>
        <w:rPr>
          <w:spacing w:val="-12"/>
        </w:rPr>
        <w:t> </w:t>
      </w:r>
      <w:r>
        <w:rPr/>
        <w:t>empregado</w:t>
      </w:r>
      <w:r>
        <w:rPr>
          <w:spacing w:val="-6"/>
        </w:rPr>
        <w:t> </w:t>
      </w:r>
      <w:r>
        <w:rPr/>
        <w:t>por</w:t>
      </w:r>
      <w:r>
        <w:rPr>
          <w:spacing w:val="-8"/>
        </w:rPr>
        <w:t> </w:t>
      </w:r>
      <w:r>
        <w:rPr/>
        <w:t>Michel</w:t>
      </w:r>
      <w:r>
        <w:rPr>
          <w:spacing w:val="-8"/>
        </w:rPr>
        <w:t> </w:t>
      </w:r>
      <w:r>
        <w:rPr/>
        <w:t>Foucault</w:t>
      </w:r>
      <w:r>
        <w:rPr>
          <w:spacing w:val="-7"/>
        </w:rPr>
        <w:t> </w:t>
      </w:r>
      <w:r>
        <w:rPr/>
        <w:t>para</w:t>
      </w:r>
      <w:r>
        <w:rPr>
          <w:spacing w:val="-8"/>
        </w:rPr>
        <w:t> </w:t>
      </w:r>
      <w:r>
        <w:rPr/>
        <w:t>descrever</w:t>
      </w:r>
      <w:r>
        <w:rPr>
          <w:spacing w:val="-8"/>
        </w:rPr>
        <w:t> </w:t>
      </w:r>
      <w:r>
        <w:rPr/>
        <w:t>a</w:t>
      </w:r>
      <w:r>
        <w:rPr>
          <w:spacing w:val="-9"/>
        </w:rPr>
        <w:t> </w:t>
      </w:r>
      <w:r>
        <w:rPr/>
        <w:t>rede</w:t>
      </w:r>
      <w:r>
        <w:rPr>
          <w:spacing w:val="-9"/>
        </w:rPr>
        <w:t> </w:t>
      </w:r>
      <w:r>
        <w:rPr/>
        <w:t>de</w:t>
      </w:r>
      <w:r>
        <w:rPr>
          <w:spacing w:val="-9"/>
        </w:rPr>
        <w:t> </w:t>
      </w:r>
      <w:r>
        <w:rPr/>
        <w:t>enunciados</w:t>
      </w:r>
      <w:r>
        <w:rPr>
          <w:spacing w:val="-10"/>
        </w:rPr>
        <w:t> </w:t>
      </w:r>
      <w:r>
        <w:rPr/>
        <w:t>aceitos como científicos em um determinado momento histórico, praticamente desaparecerá de sua terminologia após As Palavras e as Coisas, assim como</w:t>
      </w:r>
      <w:r>
        <w:rPr>
          <w:spacing w:val="-5"/>
        </w:rPr>
        <w:t> </w:t>
      </w:r>
      <w:r>
        <w:rPr/>
        <w:t>o</w:t>
      </w:r>
      <w:r>
        <w:rPr>
          <w:spacing w:val="-8"/>
        </w:rPr>
        <w:t> </w:t>
      </w:r>
      <w:r>
        <w:rPr/>
        <w:t>termo</w:t>
      </w:r>
      <w:r>
        <w:rPr>
          <w:spacing w:val="-5"/>
        </w:rPr>
        <w:t> </w:t>
      </w:r>
      <w:r>
        <w:rPr/>
        <w:t>positividade,</w:t>
      </w:r>
      <w:r>
        <w:rPr>
          <w:spacing w:val="-6"/>
        </w:rPr>
        <w:t> </w:t>
      </w:r>
      <w:r>
        <w:rPr/>
        <w:t>de</w:t>
      </w:r>
      <w:r>
        <w:rPr>
          <w:spacing w:val="-8"/>
        </w:rPr>
        <w:t> </w:t>
      </w:r>
      <w:r>
        <w:rPr/>
        <w:t>A</w:t>
      </w:r>
      <w:r>
        <w:rPr>
          <w:spacing w:val="-9"/>
        </w:rPr>
        <w:t> </w:t>
      </w:r>
      <w:r>
        <w:rPr/>
        <w:t>arqueologia</w:t>
      </w:r>
      <w:r>
        <w:rPr>
          <w:spacing w:val="-7"/>
        </w:rPr>
        <w:t> </w:t>
      </w:r>
      <w:r>
        <w:rPr/>
        <w:t>do</w:t>
      </w:r>
      <w:r>
        <w:rPr>
          <w:spacing w:val="-4"/>
        </w:rPr>
        <w:t> </w:t>
      </w:r>
      <w:r>
        <w:rPr/>
        <w:t>saber,</w:t>
      </w:r>
      <w:r>
        <w:rPr>
          <w:spacing w:val="-6"/>
        </w:rPr>
        <w:t> </w:t>
      </w:r>
      <w:r>
        <w:rPr/>
        <w:t>dando</w:t>
      </w:r>
      <w:r>
        <w:rPr>
          <w:spacing w:val="-2"/>
        </w:rPr>
        <w:t> </w:t>
      </w:r>
      <w:r>
        <w:rPr/>
        <w:t>lugar</w:t>
      </w:r>
      <w:r>
        <w:rPr>
          <w:spacing w:val="-6"/>
        </w:rPr>
        <w:t> </w:t>
      </w:r>
      <w:r>
        <w:rPr/>
        <w:t>ao</w:t>
      </w:r>
      <w:r>
        <w:rPr>
          <w:spacing w:val="-5"/>
        </w:rPr>
        <w:t> </w:t>
      </w:r>
      <w:r>
        <w:rPr/>
        <w:t>aparecimento,</w:t>
      </w:r>
      <w:r>
        <w:rPr>
          <w:spacing w:val="-7"/>
        </w:rPr>
        <w:t> </w:t>
      </w:r>
      <w:r>
        <w:rPr/>
        <w:t>nos</w:t>
      </w:r>
      <w:r>
        <w:rPr>
          <w:spacing w:val="-7"/>
        </w:rPr>
        <w:t> </w:t>
      </w:r>
      <w:r>
        <w:rPr/>
        <w:t>anos</w:t>
      </w:r>
      <w:r>
        <w:rPr>
          <w:spacing w:val="-8"/>
        </w:rPr>
        <w:t> </w:t>
      </w:r>
      <w:r>
        <w:rPr/>
        <w:t>setenta,</w:t>
      </w:r>
      <w:r>
        <w:rPr>
          <w:spacing w:val="-8"/>
        </w:rPr>
        <w:t> </w:t>
      </w:r>
      <w:r>
        <w:rPr/>
        <w:t>de</w:t>
      </w:r>
      <w:r>
        <w:rPr>
          <w:spacing w:val="-7"/>
        </w:rPr>
        <w:t> </w:t>
      </w:r>
      <w:r>
        <w:rPr/>
        <w:t>um</w:t>
      </w:r>
      <w:r>
        <w:rPr>
          <w:spacing w:val="-11"/>
        </w:rPr>
        <w:t> </w:t>
      </w:r>
      <w:r>
        <w:rPr/>
        <w:t>termo</w:t>
      </w:r>
      <w:r>
        <w:rPr>
          <w:spacing w:val="-5"/>
        </w:rPr>
        <w:t> </w:t>
      </w:r>
      <w:r>
        <w:rPr/>
        <w:t>mais</w:t>
      </w:r>
      <w:r>
        <w:rPr>
          <w:spacing w:val="-7"/>
        </w:rPr>
        <w:t> </w:t>
      </w:r>
      <w:r>
        <w:rPr/>
        <w:t>abrangente.</w:t>
      </w:r>
      <w:r>
        <w:rPr>
          <w:spacing w:val="-5"/>
        </w:rPr>
        <w:t> </w:t>
      </w:r>
      <w:r>
        <w:rPr/>
        <w:t>Segundo, esta mudança terminológica manifesta uma transformação mais ampla nos interesses do autor, que passa gradualmente da análise epistemológica dos saberes para a análise genealógica dos poderes em relação aos saberes. Há, portanto, um crescente interesse por parte do autor em analisar a formação dos saberes em relação às práticas políticas e econômicas. Terceiro, esta nova configuração da relação saber- poder dará ensejo ao surgimento da noção de</w:t>
      </w:r>
      <w:r>
        <w:rPr>
          <w:spacing w:val="4"/>
        </w:rPr>
        <w:t> </w:t>
      </w:r>
      <w:r>
        <w:rPr/>
        <w:t>dispositivo.</w:t>
      </w:r>
    </w:p>
    <w:p>
      <w:pPr>
        <w:pStyle w:val="BodyText"/>
        <w:spacing w:before="10"/>
        <w:rPr>
          <w:sz w:val="9"/>
        </w:rPr>
      </w:pPr>
    </w:p>
    <w:p>
      <w:pPr>
        <w:spacing w:line="458" w:lineRule="auto" w:before="0"/>
        <w:ind w:left="111" w:right="2196" w:firstLine="0"/>
        <w:jc w:val="both"/>
        <w:rPr>
          <w:b/>
          <w:sz w:val="12"/>
        </w:rPr>
      </w:pPr>
      <w:r>
        <w:rPr>
          <w:b/>
          <w:sz w:val="12"/>
        </w:rPr>
        <w:t>Palavras-Chave: </w:t>
      </w:r>
      <w:r>
        <w:rPr>
          <w:sz w:val="12"/>
        </w:rPr>
        <w:t>Poder, saber, dispositivo, biopolítica, Michel Foucault, filosofia contemporânea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1872" w:right="117" w:hanging="1597"/>
      </w:pPr>
      <w:r>
        <w:rPr>
          <w:color w:val="007E39"/>
        </w:rPr>
        <w:t>Análise do papiloma vírus humano oral em portadores de vírus da imunodeficiência humana com contagem de células CD4+ abaixo de 500 células por milímetro cúbico.</w:t>
      </w:r>
    </w:p>
    <w:p>
      <w:pPr>
        <w:spacing w:before="66"/>
        <w:ind w:left="5132" w:right="0" w:firstLine="0"/>
        <w:jc w:val="left"/>
        <w:rPr>
          <w:sz w:val="12"/>
        </w:rPr>
      </w:pPr>
      <w:r>
        <w:rPr>
          <w:b/>
          <w:color w:val="2E75B6"/>
          <w:sz w:val="12"/>
        </w:rPr>
        <w:t>Bolsista</w:t>
      </w:r>
      <w:r>
        <w:rPr>
          <w:color w:val="2E75B6"/>
          <w:sz w:val="12"/>
        </w:rPr>
        <w:t>: Douglas Asaffe Silva Leao</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LEONORA MACIEL DE SOUZA VIANNA</w:t>
      </w:r>
    </w:p>
    <w:p>
      <w:pPr>
        <w:pStyle w:val="BodyText"/>
        <w:spacing w:before="7"/>
        <w:rPr>
          <w:sz w:val="16"/>
        </w:rPr>
      </w:pPr>
    </w:p>
    <w:p>
      <w:pPr>
        <w:pStyle w:val="BodyText"/>
        <w:spacing w:line="259" w:lineRule="auto"/>
        <w:ind w:left="120" w:right="106" w:hanging="10"/>
        <w:jc w:val="both"/>
      </w:pPr>
      <w:r>
        <w:rPr>
          <w:b/>
        </w:rPr>
        <w:t>Introdução: </w:t>
      </w:r>
      <w:r>
        <w:rPr/>
        <w:t>O Papilomavírus humano (HPV) é um vírus pequeno, não envelopado, pertencente ao gênero papilomaviridae. A pele e as mucosas</w:t>
      </w:r>
      <w:r>
        <w:rPr>
          <w:spacing w:val="-6"/>
        </w:rPr>
        <w:t> </w:t>
      </w:r>
      <w:r>
        <w:rPr/>
        <w:t>são</w:t>
      </w:r>
      <w:r>
        <w:rPr>
          <w:spacing w:val="-3"/>
        </w:rPr>
        <w:t> </w:t>
      </w:r>
      <w:r>
        <w:rPr/>
        <w:t>seus</w:t>
      </w:r>
      <w:r>
        <w:rPr>
          <w:spacing w:val="-6"/>
        </w:rPr>
        <w:t> </w:t>
      </w:r>
      <w:r>
        <w:rPr/>
        <w:t>principais</w:t>
      </w:r>
      <w:r>
        <w:rPr>
          <w:spacing w:val="-5"/>
        </w:rPr>
        <w:t> </w:t>
      </w:r>
      <w:r>
        <w:rPr/>
        <w:t>alvos</w:t>
      </w:r>
      <w:r>
        <w:rPr>
          <w:spacing w:val="-6"/>
        </w:rPr>
        <w:t> </w:t>
      </w:r>
      <w:r>
        <w:rPr/>
        <w:t>de</w:t>
      </w:r>
      <w:r>
        <w:rPr>
          <w:spacing w:val="-3"/>
        </w:rPr>
        <w:t> </w:t>
      </w:r>
      <w:r>
        <w:rPr/>
        <w:t>infecção.</w:t>
      </w:r>
      <w:r>
        <w:rPr>
          <w:spacing w:val="23"/>
        </w:rPr>
        <w:t> </w:t>
      </w:r>
      <w:r>
        <w:rPr/>
        <w:t>O</w:t>
      </w:r>
      <w:r>
        <w:rPr>
          <w:spacing w:val="-7"/>
        </w:rPr>
        <w:t> </w:t>
      </w:r>
      <w:r>
        <w:rPr/>
        <w:t>HPV</w:t>
      </w:r>
      <w:r>
        <w:rPr>
          <w:spacing w:val="-5"/>
        </w:rPr>
        <w:t> </w:t>
      </w:r>
      <w:r>
        <w:rPr/>
        <w:t>é</w:t>
      </w:r>
      <w:r>
        <w:rPr>
          <w:spacing w:val="-4"/>
        </w:rPr>
        <w:t> </w:t>
      </w:r>
      <w:r>
        <w:rPr/>
        <w:t>comumente</w:t>
      </w:r>
      <w:r>
        <w:rPr>
          <w:spacing w:val="-5"/>
        </w:rPr>
        <w:t> </w:t>
      </w:r>
      <w:r>
        <w:rPr/>
        <w:t>associado</w:t>
      </w:r>
      <w:r>
        <w:rPr>
          <w:spacing w:val="-3"/>
        </w:rPr>
        <w:t> </w:t>
      </w:r>
      <w:r>
        <w:rPr/>
        <w:t>a</w:t>
      </w:r>
      <w:r>
        <w:rPr>
          <w:spacing w:val="-5"/>
        </w:rPr>
        <w:t> </w:t>
      </w:r>
      <w:r>
        <w:rPr/>
        <w:t>neoplasias</w:t>
      </w:r>
      <w:r>
        <w:rPr>
          <w:spacing w:val="-5"/>
        </w:rPr>
        <w:t> </w:t>
      </w:r>
      <w:r>
        <w:rPr/>
        <w:t>benignas</w:t>
      </w:r>
      <w:r>
        <w:rPr>
          <w:spacing w:val="-6"/>
        </w:rPr>
        <w:t> </w:t>
      </w:r>
      <w:r>
        <w:rPr/>
        <w:t>e</w:t>
      </w:r>
      <w:r>
        <w:rPr>
          <w:spacing w:val="-3"/>
        </w:rPr>
        <w:t> </w:t>
      </w:r>
      <w:r>
        <w:rPr/>
        <w:t>malignas,</w:t>
      </w:r>
      <w:r>
        <w:rPr>
          <w:spacing w:val="-4"/>
        </w:rPr>
        <w:t> </w:t>
      </w:r>
      <w:r>
        <w:rPr/>
        <w:t>sendo</w:t>
      </w:r>
      <w:r>
        <w:rPr>
          <w:spacing w:val="-1"/>
        </w:rPr>
        <w:t> </w:t>
      </w:r>
      <w:r>
        <w:rPr/>
        <w:t>identificados</w:t>
      </w:r>
      <w:r>
        <w:rPr>
          <w:spacing w:val="-4"/>
        </w:rPr>
        <w:t> </w:t>
      </w:r>
      <w:r>
        <w:rPr/>
        <w:t>mais</w:t>
      </w:r>
      <w:r>
        <w:rPr>
          <w:spacing w:val="-5"/>
        </w:rPr>
        <w:t> </w:t>
      </w:r>
      <w:r>
        <w:rPr/>
        <w:t>de 100 tipos de vírus. Destes, aproximadamente 24 estão relacionados as neoplasias de cavidade oral. A infecção genital pelo HPV é a doença sexualmente transmissível (DST) viral mais freqüente na população sexualmente ativa no mundo e sua prevalência está relacionada com o número de parceiros sexuais. A transmissão do HPV para a mucosa oral ocorre por auto-inoculação ou através da prática de sexo oral. Igualmente à transmissão do HPV, a disseminação do Vírus da Imunodeficiência Humana (HIV) está intimamente ligada ao número de parceiros</w:t>
      </w:r>
      <w:r>
        <w:rPr>
          <w:spacing w:val="-6"/>
        </w:rPr>
        <w:t> </w:t>
      </w:r>
      <w:r>
        <w:rPr/>
        <w:t>sexuais.</w:t>
      </w:r>
      <w:r>
        <w:rPr>
          <w:spacing w:val="23"/>
        </w:rPr>
        <w:t> </w:t>
      </w:r>
      <w:r>
        <w:rPr/>
        <w:t>Em</w:t>
      </w:r>
      <w:r>
        <w:rPr>
          <w:spacing w:val="-7"/>
        </w:rPr>
        <w:t> </w:t>
      </w:r>
      <w:r>
        <w:rPr/>
        <w:t>estudos</w:t>
      </w:r>
      <w:r>
        <w:rPr>
          <w:spacing w:val="-5"/>
        </w:rPr>
        <w:t> </w:t>
      </w:r>
      <w:r>
        <w:rPr/>
        <w:t>sobre</w:t>
      </w:r>
      <w:r>
        <w:rPr>
          <w:spacing w:val="-3"/>
        </w:rPr>
        <w:t> </w:t>
      </w:r>
      <w:r>
        <w:rPr/>
        <w:t>HIV</w:t>
      </w:r>
      <w:r>
        <w:rPr>
          <w:spacing w:val="-4"/>
        </w:rPr>
        <w:t> </w:t>
      </w:r>
      <w:r>
        <w:rPr/>
        <w:t>se</w:t>
      </w:r>
      <w:r>
        <w:rPr>
          <w:spacing w:val="-10"/>
        </w:rPr>
        <w:t> </w:t>
      </w:r>
      <w:r>
        <w:rPr/>
        <w:t>observa</w:t>
      </w:r>
      <w:r>
        <w:rPr>
          <w:spacing w:val="-4"/>
        </w:rPr>
        <w:t> </w:t>
      </w:r>
      <w:r>
        <w:rPr/>
        <w:t>a</w:t>
      </w:r>
      <w:r>
        <w:rPr>
          <w:spacing w:val="-4"/>
        </w:rPr>
        <w:t> </w:t>
      </w:r>
      <w:r>
        <w:rPr/>
        <w:t>presença</w:t>
      </w:r>
      <w:r>
        <w:rPr>
          <w:spacing w:val="-6"/>
        </w:rPr>
        <w:t> </w:t>
      </w:r>
      <w:r>
        <w:rPr/>
        <w:t>de</w:t>
      </w:r>
      <w:r>
        <w:rPr>
          <w:spacing w:val="-4"/>
        </w:rPr>
        <w:t> </w:t>
      </w:r>
      <w:r>
        <w:rPr/>
        <w:t>lesões</w:t>
      </w:r>
      <w:r>
        <w:rPr>
          <w:spacing w:val="-5"/>
        </w:rPr>
        <w:t> </w:t>
      </w:r>
      <w:r>
        <w:rPr/>
        <w:t>bucais</w:t>
      </w:r>
      <w:r>
        <w:rPr>
          <w:spacing w:val="-5"/>
        </w:rPr>
        <w:t> </w:t>
      </w:r>
      <w:r>
        <w:rPr/>
        <w:t>e</w:t>
      </w:r>
      <w:r>
        <w:rPr>
          <w:spacing w:val="-4"/>
        </w:rPr>
        <w:t> </w:t>
      </w:r>
      <w:r>
        <w:rPr/>
        <w:t>peribucais</w:t>
      </w:r>
      <w:r>
        <w:rPr>
          <w:spacing w:val="-6"/>
        </w:rPr>
        <w:t> </w:t>
      </w:r>
      <w:r>
        <w:rPr/>
        <w:t>em</w:t>
      </w:r>
      <w:r>
        <w:rPr>
          <w:spacing w:val="-8"/>
        </w:rPr>
        <w:t> </w:t>
      </w:r>
      <w:r>
        <w:rPr/>
        <w:t>pacientes</w:t>
      </w:r>
      <w:r>
        <w:rPr>
          <w:spacing w:val="-4"/>
        </w:rPr>
        <w:t> </w:t>
      </w:r>
      <w:r>
        <w:rPr/>
        <w:t>infectados,</w:t>
      </w:r>
      <w:r>
        <w:rPr>
          <w:spacing w:val="-6"/>
        </w:rPr>
        <w:t> </w:t>
      </w:r>
      <w:r>
        <w:rPr/>
        <w:t>sendo</w:t>
      </w:r>
      <w:r>
        <w:rPr>
          <w:spacing w:val="-1"/>
        </w:rPr>
        <w:t> </w:t>
      </w:r>
      <w:r>
        <w:rPr/>
        <w:t>a</w:t>
      </w:r>
      <w:r>
        <w:rPr>
          <w:spacing w:val="-5"/>
        </w:rPr>
        <w:t> </w:t>
      </w:r>
      <w:r>
        <w:rPr/>
        <w:t>prevalência</w:t>
      </w:r>
      <w:r>
        <w:rPr>
          <w:spacing w:val="-4"/>
        </w:rPr>
        <w:t> </w:t>
      </w:r>
      <w:r>
        <w:rPr/>
        <w:t>das mesmas diretamente ligada ao estado de imunossupressão. O objetivo</w:t>
      </w:r>
      <w:r>
        <w:rPr>
          <w:spacing w:val="-1"/>
        </w:rPr>
        <w:t> </w:t>
      </w:r>
      <w:r>
        <w:rPr/>
        <w:t>d</w:t>
      </w:r>
    </w:p>
    <w:p>
      <w:pPr>
        <w:pStyle w:val="BodyText"/>
        <w:spacing w:before="8"/>
        <w:rPr>
          <w:sz w:val="15"/>
        </w:rPr>
      </w:pPr>
    </w:p>
    <w:p>
      <w:pPr>
        <w:pStyle w:val="BodyText"/>
        <w:spacing w:line="259" w:lineRule="auto"/>
        <w:ind w:left="106" w:right="106"/>
        <w:jc w:val="both"/>
      </w:pPr>
      <w:r>
        <w:rPr>
          <w:b/>
        </w:rPr>
        <w:t>Metodologia: </w:t>
      </w:r>
      <w:r>
        <w:rPr/>
        <w:t>Foram examinados 50 pacientes HIV positivos, dentre os quais 30 (40%) tinham os níveis de CD4+ abaixo de 500 células por milímetro cúbico. Após assinatura do Termo de Consentimento Livre e Esclarecido, foi aplicado um questionário estruturado. O exame da cavidade</w:t>
      </w:r>
      <w:r>
        <w:rPr>
          <w:spacing w:val="-8"/>
        </w:rPr>
        <w:t> </w:t>
      </w:r>
      <w:r>
        <w:rPr/>
        <w:t>oral</w:t>
      </w:r>
      <w:r>
        <w:rPr>
          <w:spacing w:val="-9"/>
        </w:rPr>
        <w:t> </w:t>
      </w:r>
      <w:r>
        <w:rPr/>
        <w:t>foi</w:t>
      </w:r>
      <w:r>
        <w:rPr>
          <w:spacing w:val="-8"/>
        </w:rPr>
        <w:t> </w:t>
      </w:r>
      <w:r>
        <w:rPr/>
        <w:t>feito</w:t>
      </w:r>
      <w:r>
        <w:rPr>
          <w:spacing w:val="-5"/>
        </w:rPr>
        <w:t> </w:t>
      </w:r>
      <w:r>
        <w:rPr/>
        <w:t>inicialmente</w:t>
      </w:r>
      <w:r>
        <w:rPr>
          <w:spacing w:val="-8"/>
        </w:rPr>
        <w:t> </w:t>
      </w:r>
      <w:r>
        <w:rPr/>
        <w:t>a</w:t>
      </w:r>
      <w:r>
        <w:rPr>
          <w:spacing w:val="-7"/>
        </w:rPr>
        <w:t> </w:t>
      </w:r>
      <w:r>
        <w:rPr/>
        <w:t>vista</w:t>
      </w:r>
      <w:r>
        <w:rPr>
          <w:spacing w:val="-8"/>
        </w:rPr>
        <w:t> </w:t>
      </w:r>
      <w:r>
        <w:rPr/>
        <w:t>desarmada,</w:t>
      </w:r>
      <w:r>
        <w:rPr>
          <w:spacing w:val="-6"/>
        </w:rPr>
        <w:t> </w:t>
      </w:r>
      <w:r>
        <w:rPr/>
        <w:t>com</w:t>
      </w:r>
      <w:r>
        <w:rPr>
          <w:spacing w:val="-11"/>
        </w:rPr>
        <w:t> </w:t>
      </w:r>
      <w:r>
        <w:rPr/>
        <w:t>o</w:t>
      </w:r>
      <w:r>
        <w:rPr>
          <w:spacing w:val="-5"/>
        </w:rPr>
        <w:t> </w:t>
      </w:r>
      <w:r>
        <w:rPr/>
        <w:t>auxílio</w:t>
      </w:r>
      <w:r>
        <w:rPr>
          <w:spacing w:val="-5"/>
        </w:rPr>
        <w:t> </w:t>
      </w:r>
      <w:r>
        <w:rPr/>
        <w:t>de</w:t>
      </w:r>
      <w:r>
        <w:rPr>
          <w:spacing w:val="-8"/>
        </w:rPr>
        <w:t> </w:t>
      </w:r>
      <w:r>
        <w:rPr/>
        <w:t>luz</w:t>
      </w:r>
      <w:r>
        <w:rPr>
          <w:spacing w:val="-7"/>
        </w:rPr>
        <w:t> </w:t>
      </w:r>
      <w:r>
        <w:rPr/>
        <w:t>artificial</w:t>
      </w:r>
      <w:r>
        <w:rPr>
          <w:spacing w:val="-11"/>
        </w:rPr>
        <w:t> </w:t>
      </w:r>
      <w:r>
        <w:rPr/>
        <w:t>proveniente</w:t>
      </w:r>
      <w:r>
        <w:rPr>
          <w:spacing w:val="-8"/>
        </w:rPr>
        <w:t> </w:t>
      </w:r>
      <w:r>
        <w:rPr/>
        <w:t>de</w:t>
      </w:r>
      <w:r>
        <w:rPr>
          <w:spacing w:val="-8"/>
        </w:rPr>
        <w:t> </w:t>
      </w:r>
      <w:r>
        <w:rPr/>
        <w:t>um</w:t>
      </w:r>
      <w:r>
        <w:rPr>
          <w:spacing w:val="-8"/>
        </w:rPr>
        <w:t> </w:t>
      </w:r>
      <w:r>
        <w:rPr/>
        <w:t>fotóforo.</w:t>
      </w:r>
      <w:r>
        <w:rPr>
          <w:spacing w:val="-8"/>
        </w:rPr>
        <w:t> </w:t>
      </w:r>
      <w:r>
        <w:rPr/>
        <w:t>Nos</w:t>
      </w:r>
      <w:r>
        <w:rPr>
          <w:spacing w:val="-8"/>
        </w:rPr>
        <w:t> </w:t>
      </w:r>
      <w:r>
        <w:rPr/>
        <w:t>casos</w:t>
      </w:r>
      <w:r>
        <w:rPr>
          <w:spacing w:val="-10"/>
        </w:rPr>
        <w:t> </w:t>
      </w:r>
      <w:r>
        <w:rPr/>
        <w:t>sem</w:t>
      </w:r>
      <w:r>
        <w:rPr>
          <w:spacing w:val="-7"/>
        </w:rPr>
        <w:t> </w:t>
      </w:r>
      <w:r>
        <w:rPr/>
        <w:t>lesão</w:t>
      </w:r>
      <w:r>
        <w:rPr>
          <w:spacing w:val="-5"/>
        </w:rPr>
        <w:t> </w:t>
      </w:r>
      <w:r>
        <w:rPr/>
        <w:t>a</w:t>
      </w:r>
      <w:r>
        <w:rPr>
          <w:spacing w:val="-8"/>
        </w:rPr>
        <w:t> </w:t>
      </w:r>
      <w:r>
        <w:rPr/>
        <w:t>colheita do material foi em orofaringe, nas seguintes regiões: palato mole, pilar anterior e posterior, amigdalas palatinas e raiz da língua. A análise do material foi realizada no Laboratório de Patologia da Medicina da Universidade de Brasília. Tanto para a citologia convencional como para a imunocitoquímica</w:t>
      </w:r>
      <w:r>
        <w:rPr>
          <w:spacing w:val="1"/>
        </w:rPr>
        <w:t> </w:t>
      </w:r>
      <w:r>
        <w:rPr/>
        <w:t>foram</w:t>
      </w:r>
      <w:r>
        <w:rPr>
          <w:spacing w:val="-7"/>
        </w:rPr>
        <w:t> </w:t>
      </w:r>
      <w:r>
        <w:rPr/>
        <w:t>utilizadas</w:t>
      </w:r>
      <w:r>
        <w:rPr>
          <w:spacing w:val="-2"/>
        </w:rPr>
        <w:t> </w:t>
      </w:r>
      <w:r>
        <w:rPr/>
        <w:t>escovas</w:t>
      </w:r>
      <w:r>
        <w:rPr>
          <w:spacing w:val="-4"/>
        </w:rPr>
        <w:t> </w:t>
      </w:r>
      <w:r>
        <w:rPr/>
        <w:t>do tipo endocervical</w:t>
      </w:r>
      <w:r>
        <w:rPr>
          <w:spacing w:val="-6"/>
        </w:rPr>
        <w:t> </w:t>
      </w:r>
      <w:r>
        <w:rPr/>
        <w:t>(Kolplast Comercial</w:t>
      </w:r>
      <w:r>
        <w:rPr>
          <w:spacing w:val="-6"/>
        </w:rPr>
        <w:t> </w:t>
      </w:r>
      <w:r>
        <w:rPr/>
        <w:t>Industrial</w:t>
      </w:r>
      <w:r>
        <w:rPr>
          <w:spacing w:val="-7"/>
        </w:rPr>
        <w:t> </w:t>
      </w:r>
      <w:r>
        <w:rPr/>
        <w:t>de</w:t>
      </w:r>
      <w:r>
        <w:rPr>
          <w:spacing w:val="-1"/>
        </w:rPr>
        <w:t> </w:t>
      </w:r>
      <w:r>
        <w:rPr/>
        <w:t>Brasil</w:t>
      </w:r>
      <w:r>
        <w:rPr>
          <w:spacing w:val="-4"/>
        </w:rPr>
        <w:t> </w:t>
      </w:r>
      <w:r>
        <w:rPr/>
        <w:t>Ltda)</w:t>
      </w:r>
      <w:r>
        <w:rPr>
          <w:spacing w:val="-1"/>
        </w:rPr>
        <w:t> </w:t>
      </w:r>
      <w:r>
        <w:rPr/>
        <w:t>para</w:t>
      </w:r>
      <w:r>
        <w:rPr>
          <w:spacing w:val="-2"/>
        </w:rPr>
        <w:t> </w:t>
      </w:r>
      <w:r>
        <w:rPr/>
        <w:t>a</w:t>
      </w:r>
      <w:r>
        <w:rPr>
          <w:spacing w:val="-3"/>
        </w:rPr>
        <w:t> </w:t>
      </w:r>
      <w:r>
        <w:rPr/>
        <w:t>coleta.</w:t>
      </w:r>
      <w:r>
        <w:rPr>
          <w:spacing w:val="-3"/>
        </w:rPr>
        <w:t> </w:t>
      </w:r>
      <w:r>
        <w:rPr/>
        <w:t>As lâminas</w:t>
      </w:r>
      <w:r>
        <w:rPr>
          <w:spacing w:val="-3"/>
        </w:rPr>
        <w:t> </w:t>
      </w:r>
      <w:r>
        <w:rPr/>
        <w:t>para a citologia convencional foram coradas pelo método de papanicolaou e analisadas de acordo com os critérios de Bethesda. Nas de imunocitoquímica foram</w:t>
      </w:r>
      <w:r>
        <w:rPr>
          <w:spacing w:val="-3"/>
        </w:rPr>
        <w:t> </w:t>
      </w:r>
      <w:r>
        <w:rPr/>
        <w:t>utiliz</w:t>
      </w:r>
    </w:p>
    <w:p>
      <w:pPr>
        <w:pStyle w:val="BodyText"/>
        <w:spacing w:before="5"/>
        <w:rPr>
          <w:sz w:val="15"/>
        </w:rPr>
      </w:pPr>
    </w:p>
    <w:p>
      <w:pPr>
        <w:pStyle w:val="BodyText"/>
        <w:spacing w:line="259" w:lineRule="auto" w:before="1"/>
        <w:ind w:left="120" w:right="104" w:hanging="10"/>
        <w:jc w:val="both"/>
      </w:pPr>
      <w:r>
        <w:rPr>
          <w:b/>
        </w:rPr>
        <w:t>Resultados: </w:t>
      </w:r>
      <w:r>
        <w:rPr/>
        <w:t>Dentre os 30 pacientes examinados com níveis de CD4+ abaixo de 500 células por milímetro cúbico, 7(23,33%) eram do genero feminino e 23(76,66%) do masculino, sendo a média de idade de 42,86. Quanto ao uso do tabaco 8(26,6%) dos pacientes eram fumantes e 17(56,6%) faziam uso de alcool socialmente. Nenhum dos pacientes examinados usava maconha ou qualquer outra droga pesada. Tanto o coito oral como o anal era praticado por mais da metade dos pacientes (56,6% coito anal e 60% coito oral). Quanto a opção sexual 18(60%) pacientes eram heterossexuais, 5(16,6%) homossexuais e 7(23,3&amp;% bissexuais. Nenhum paciente apresentava qualquer lesão oral aparente, daí porque a colheita foi feita em orofaringe. Na citologia convencional, dentre todas as lâminas coradas pelo papanicolaou somente um caso apresentou Alterações Inflamatórias de Signficado Indeterminado (ASCUS), sendo que nos demais se observou somente alterações inflamatórias inespecíficas. Na imunocitoquímica não foi observado HPV em</w:t>
      </w:r>
      <w:r>
        <w:rPr>
          <w:spacing w:val="-5"/>
        </w:rPr>
        <w:t> </w:t>
      </w:r>
      <w:r>
        <w:rPr/>
        <w:t>nenhu</w:t>
      </w:r>
    </w:p>
    <w:p>
      <w:pPr>
        <w:pStyle w:val="BodyText"/>
        <w:spacing w:before="9"/>
        <w:rPr>
          <w:sz w:val="9"/>
        </w:rPr>
      </w:pPr>
    </w:p>
    <w:p>
      <w:pPr>
        <w:pStyle w:val="BodyText"/>
        <w:spacing w:line="259" w:lineRule="auto"/>
        <w:ind w:left="120" w:right="104" w:hanging="10"/>
        <w:jc w:val="both"/>
      </w:pPr>
      <w:r>
        <w:rPr>
          <w:b/>
        </w:rPr>
        <w:t>Conclusão: </w:t>
      </w:r>
      <w:r>
        <w:rPr/>
        <w:t>Dentre os 30 pacientes examinados com níveis de CD4+ abaixo de 500 células por milímetro cúbico, 7(23,33%) eram do genero feminino e 23(76,66%) do masculino, sendo a média de idade de 42,86. Quanto ao uso do tabaco 8(26,6%) dos pacientes eram fumantes e 17(56,6%) faziam uso de alcool socialmente. Nenhum dos pacientes examinados usava maconha ou qualquer outra droga pesada. Tanto o coito oral como o anal era praticado por mais da metade dos pacientes (56,6% coito anal e 60% coito oral). Quanto a opção sexual 18(60%) pacientes eram heterossexuais, 5(16,6%) homossexuais e 7(23,3&amp;% bissexuais. Nenhum paciente apresentava qualquer lesão oral aparente, daí porque a colheita foi feita em orofaringe. Na citologia convencional, dentre todas as lâminas coradas pelo papanicolaou somente um caso apresentou Alterações Inflamatórias de Signficado Indeterminado (ASCUS), sendo que nos demais se observou somente alterações inflamatórias inespecíficas. Na imunocitoquímica não foi observado HPV em</w:t>
      </w:r>
      <w:r>
        <w:rPr>
          <w:spacing w:val="-5"/>
        </w:rPr>
        <w:t> </w:t>
      </w:r>
      <w:r>
        <w:rPr/>
        <w:t>nenhu</w:t>
      </w:r>
    </w:p>
    <w:p>
      <w:pPr>
        <w:pStyle w:val="BodyText"/>
        <w:spacing w:before="8"/>
        <w:rPr>
          <w:sz w:val="9"/>
        </w:rPr>
      </w:pPr>
    </w:p>
    <w:p>
      <w:pPr>
        <w:spacing w:line="456" w:lineRule="auto" w:before="0"/>
        <w:ind w:left="111" w:right="4061" w:firstLine="0"/>
        <w:jc w:val="both"/>
        <w:rPr>
          <w:sz w:val="12"/>
        </w:rPr>
      </w:pPr>
      <w:r>
        <w:rPr>
          <w:b/>
          <w:sz w:val="12"/>
        </w:rPr>
        <w:t>Palavras-Chave: </w:t>
      </w:r>
      <w:r>
        <w:rPr>
          <w:sz w:val="12"/>
        </w:rPr>
        <w:t>HIV, HPV, Imunocitoquímica, Citologia </w:t>
      </w:r>
      <w:r>
        <w:rPr>
          <w:b/>
          <w:sz w:val="12"/>
        </w:rPr>
        <w:t>Colaboradores: </w:t>
      </w:r>
      <w:r>
        <w:rPr>
          <w:sz w:val="12"/>
        </w:rPr>
        <w:t>Profa. Dra. Fabiana Pirani Carneiro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888" w:right="106" w:hanging="2621"/>
      </w:pPr>
      <w:r>
        <w:rPr>
          <w:color w:val="007E39"/>
        </w:rPr>
        <w:t>Levantamento dos gêneros de fungos liquenizados (liquens) existentes nas áreas de conservação/preservação do Distrito Federal, Brasil</w:t>
      </w:r>
    </w:p>
    <w:p>
      <w:pPr>
        <w:spacing w:before="66"/>
        <w:ind w:left="0" w:right="122" w:firstLine="0"/>
        <w:jc w:val="right"/>
        <w:rPr>
          <w:sz w:val="12"/>
        </w:rPr>
      </w:pPr>
      <w:r>
        <w:rPr>
          <w:b/>
          <w:color w:val="2E75B6"/>
          <w:sz w:val="12"/>
        </w:rPr>
        <w:t>Bolsista</w:t>
      </w:r>
      <w:r>
        <w:rPr>
          <w:color w:val="2E75B6"/>
          <w:sz w:val="12"/>
        </w:rPr>
        <w:t>: Drielle dos Santos Martins</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Botânica </w:t>
      </w:r>
      <w:r>
        <w:rPr>
          <w:b/>
          <w:sz w:val="12"/>
        </w:rPr>
        <w:t>Instituição</w:t>
      </w:r>
      <w:r>
        <w:rPr>
          <w:sz w:val="12"/>
        </w:rPr>
        <w:t>: UnB</w:t>
      </w:r>
    </w:p>
    <w:p>
      <w:pPr>
        <w:spacing w:before="1"/>
        <w:ind w:left="111" w:right="0" w:firstLine="0"/>
        <w:jc w:val="left"/>
        <w:rPr>
          <w:sz w:val="12"/>
        </w:rPr>
      </w:pPr>
      <w:r>
        <w:rPr>
          <w:b/>
          <w:sz w:val="12"/>
        </w:rPr>
        <w:t>Orientador (a): </w:t>
      </w:r>
      <w:r>
        <w:rPr>
          <w:sz w:val="12"/>
        </w:rPr>
        <w:t>MARIA DAS GRAÇAS MACHADO DE SOUZA</w:t>
      </w:r>
    </w:p>
    <w:p>
      <w:pPr>
        <w:pStyle w:val="BodyText"/>
        <w:spacing w:before="7"/>
        <w:rPr>
          <w:sz w:val="16"/>
        </w:rPr>
      </w:pPr>
    </w:p>
    <w:p>
      <w:pPr>
        <w:pStyle w:val="BodyText"/>
        <w:spacing w:line="259" w:lineRule="auto"/>
        <w:ind w:left="120" w:right="106" w:hanging="10"/>
        <w:jc w:val="both"/>
      </w:pPr>
      <w:r>
        <w:rPr>
          <w:b/>
        </w:rPr>
        <w:t>Introdução: </w:t>
      </w:r>
      <w:r>
        <w:rPr/>
        <w:t>Os fungos liquenizados são aqueles associados simbioticamente a uma alga verde ou cianobactéria. Sua classificação é feita no reino</w:t>
      </w:r>
      <w:r>
        <w:rPr>
          <w:spacing w:val="-6"/>
        </w:rPr>
        <w:t> </w:t>
      </w:r>
      <w:r>
        <w:rPr/>
        <w:t>Fungi</w:t>
      </w:r>
      <w:r>
        <w:rPr>
          <w:spacing w:val="-11"/>
        </w:rPr>
        <w:t> </w:t>
      </w:r>
      <w:r>
        <w:rPr/>
        <w:t>e</w:t>
      </w:r>
      <w:r>
        <w:rPr>
          <w:spacing w:val="-8"/>
        </w:rPr>
        <w:t> </w:t>
      </w:r>
      <w:r>
        <w:rPr/>
        <w:t>as</w:t>
      </w:r>
      <w:r>
        <w:rPr>
          <w:spacing w:val="-8"/>
        </w:rPr>
        <w:t> </w:t>
      </w:r>
      <w:r>
        <w:rPr/>
        <w:t>espécies</w:t>
      </w:r>
      <w:r>
        <w:rPr>
          <w:spacing w:val="-8"/>
        </w:rPr>
        <w:t> </w:t>
      </w:r>
      <w:r>
        <w:rPr/>
        <w:t>são</w:t>
      </w:r>
      <w:r>
        <w:rPr>
          <w:spacing w:val="-6"/>
        </w:rPr>
        <w:t> </w:t>
      </w:r>
      <w:r>
        <w:rPr/>
        <w:t>descritas</w:t>
      </w:r>
      <w:r>
        <w:rPr>
          <w:spacing w:val="-9"/>
        </w:rPr>
        <w:t> </w:t>
      </w:r>
      <w:r>
        <w:rPr/>
        <w:t>e</w:t>
      </w:r>
      <w:r>
        <w:rPr>
          <w:spacing w:val="-8"/>
        </w:rPr>
        <w:t> </w:t>
      </w:r>
      <w:r>
        <w:rPr/>
        <w:t>nomeadas</w:t>
      </w:r>
      <w:r>
        <w:rPr>
          <w:spacing w:val="-7"/>
        </w:rPr>
        <w:t> </w:t>
      </w:r>
      <w:r>
        <w:rPr/>
        <w:t>baseando-se</w:t>
      </w:r>
      <w:r>
        <w:rPr>
          <w:spacing w:val="-9"/>
        </w:rPr>
        <w:t> </w:t>
      </w:r>
      <w:r>
        <w:rPr/>
        <w:t>no</w:t>
      </w:r>
      <w:r>
        <w:rPr>
          <w:spacing w:val="-5"/>
        </w:rPr>
        <w:t> </w:t>
      </w:r>
      <w:r>
        <w:rPr/>
        <w:t>fungo,</w:t>
      </w:r>
      <w:r>
        <w:rPr>
          <w:spacing w:val="-6"/>
        </w:rPr>
        <w:t> </w:t>
      </w:r>
      <w:r>
        <w:rPr/>
        <w:t>aproximadamente</w:t>
      </w:r>
      <w:r>
        <w:rPr>
          <w:spacing w:val="-8"/>
        </w:rPr>
        <w:t> </w:t>
      </w:r>
      <w:r>
        <w:rPr/>
        <w:t>20%</w:t>
      </w:r>
      <w:r>
        <w:rPr>
          <w:spacing w:val="-9"/>
        </w:rPr>
        <w:t> </w:t>
      </w:r>
      <w:r>
        <w:rPr/>
        <w:t>dos</w:t>
      </w:r>
      <w:r>
        <w:rPr>
          <w:spacing w:val="-11"/>
        </w:rPr>
        <w:t> </w:t>
      </w:r>
      <w:r>
        <w:rPr/>
        <w:t>organismos</w:t>
      </w:r>
      <w:r>
        <w:rPr>
          <w:spacing w:val="-8"/>
        </w:rPr>
        <w:t> </w:t>
      </w:r>
      <w:r>
        <w:rPr/>
        <w:t>desse</w:t>
      </w:r>
      <w:r>
        <w:rPr>
          <w:spacing w:val="-9"/>
        </w:rPr>
        <w:t> </w:t>
      </w:r>
      <w:r>
        <w:rPr/>
        <w:t>reino</w:t>
      </w:r>
      <w:r>
        <w:rPr>
          <w:spacing w:val="-5"/>
        </w:rPr>
        <w:t> </w:t>
      </w:r>
      <w:r>
        <w:rPr/>
        <w:t>são</w:t>
      </w:r>
      <w:r>
        <w:rPr>
          <w:spacing w:val="-5"/>
        </w:rPr>
        <w:t> </w:t>
      </w:r>
      <w:r>
        <w:rPr/>
        <w:t>liquenizados. Os liquens possuem adaptações que os capacitam a sobreviver em quase todos os ambientes terrestres, exercendo importantes funções ecológicas. Na esfera humana, são utilizados principalmente no monitoramento da qualidade do ar e bioindicação. No Brasil, é pequeno o número de pesquisadores que se dedicam à taxonomia dos liquens e com isso, ainda é insatisfatório o número de trabalhos publicados, o que é acentuado na região Centro-Oeste, onde ainda não foi realizado um estudo taxonômico do grupo. Sendo assim, o objetivo desse trabalho é conhecer</w:t>
      </w:r>
      <w:r>
        <w:rPr>
          <w:spacing w:val="-10"/>
        </w:rPr>
        <w:t> </w:t>
      </w:r>
      <w:r>
        <w:rPr/>
        <w:t>os</w:t>
      </w:r>
      <w:r>
        <w:rPr>
          <w:spacing w:val="-12"/>
        </w:rPr>
        <w:t> </w:t>
      </w:r>
      <w:r>
        <w:rPr/>
        <w:t>táxons</w:t>
      </w:r>
      <w:r>
        <w:rPr>
          <w:spacing w:val="-10"/>
        </w:rPr>
        <w:t> </w:t>
      </w:r>
      <w:r>
        <w:rPr/>
        <w:t>que</w:t>
      </w:r>
      <w:r>
        <w:rPr>
          <w:spacing w:val="-10"/>
        </w:rPr>
        <w:t> </w:t>
      </w:r>
      <w:r>
        <w:rPr/>
        <w:t>compõem</w:t>
      </w:r>
      <w:r>
        <w:rPr>
          <w:spacing w:val="-13"/>
        </w:rPr>
        <w:t> </w:t>
      </w:r>
      <w:r>
        <w:rPr/>
        <w:t>a</w:t>
      </w:r>
      <w:r>
        <w:rPr>
          <w:spacing w:val="-7"/>
        </w:rPr>
        <w:t> </w:t>
      </w:r>
      <w:r>
        <w:rPr/>
        <w:t>flora</w:t>
      </w:r>
      <w:r>
        <w:rPr>
          <w:spacing w:val="-7"/>
        </w:rPr>
        <w:t> </w:t>
      </w:r>
      <w:r>
        <w:rPr/>
        <w:t>liquenológica</w:t>
      </w:r>
      <w:r>
        <w:rPr>
          <w:spacing w:val="-10"/>
        </w:rPr>
        <w:t> </w:t>
      </w:r>
      <w:r>
        <w:rPr/>
        <w:t>do</w:t>
      </w:r>
      <w:r>
        <w:rPr>
          <w:spacing w:val="-6"/>
        </w:rPr>
        <w:t> </w:t>
      </w:r>
      <w:r>
        <w:rPr/>
        <w:t>Distrito</w:t>
      </w:r>
      <w:r>
        <w:rPr>
          <w:spacing w:val="-7"/>
        </w:rPr>
        <w:t> </w:t>
      </w:r>
      <w:r>
        <w:rPr/>
        <w:t>Federal,</w:t>
      </w:r>
      <w:r>
        <w:rPr>
          <w:spacing w:val="-8"/>
        </w:rPr>
        <w:t> </w:t>
      </w:r>
      <w:r>
        <w:rPr/>
        <w:t>e</w:t>
      </w:r>
      <w:r>
        <w:rPr>
          <w:spacing w:val="-9"/>
        </w:rPr>
        <w:t> </w:t>
      </w:r>
      <w:r>
        <w:rPr/>
        <w:t>com</w:t>
      </w:r>
      <w:r>
        <w:rPr>
          <w:spacing w:val="-11"/>
        </w:rPr>
        <w:t> </w:t>
      </w:r>
      <w:r>
        <w:rPr/>
        <w:t>isso,</w:t>
      </w:r>
      <w:r>
        <w:rPr>
          <w:spacing w:val="-8"/>
        </w:rPr>
        <w:t> </w:t>
      </w:r>
      <w:r>
        <w:rPr/>
        <w:t>subsidiar</w:t>
      </w:r>
      <w:r>
        <w:rPr>
          <w:spacing w:val="-7"/>
        </w:rPr>
        <w:t> </w:t>
      </w:r>
      <w:r>
        <w:rPr/>
        <w:t>futuros</w:t>
      </w:r>
      <w:r>
        <w:rPr>
          <w:spacing w:val="-10"/>
        </w:rPr>
        <w:t> </w:t>
      </w:r>
      <w:r>
        <w:rPr/>
        <w:t>estudos</w:t>
      </w:r>
      <w:r>
        <w:rPr>
          <w:spacing w:val="-10"/>
        </w:rPr>
        <w:t> </w:t>
      </w:r>
      <w:r>
        <w:rPr/>
        <w:t>de</w:t>
      </w:r>
      <w:r>
        <w:rPr>
          <w:spacing w:val="-10"/>
        </w:rPr>
        <w:t> </w:t>
      </w:r>
      <w:r>
        <w:rPr/>
        <w:t>caracterização,</w:t>
      </w:r>
      <w:r>
        <w:rPr>
          <w:spacing w:val="-7"/>
        </w:rPr>
        <w:t> </w:t>
      </w:r>
      <w:r>
        <w:rPr/>
        <w:t>distribuição, anatomia e ecologia dos liquens do</w:t>
      </w:r>
      <w:r>
        <w:rPr>
          <w:spacing w:val="1"/>
        </w:rPr>
        <w:t> </w:t>
      </w:r>
      <w:r>
        <w:rPr/>
        <w:t>Centro-Oest</w:t>
      </w:r>
    </w:p>
    <w:p>
      <w:pPr>
        <w:pStyle w:val="BodyText"/>
        <w:spacing w:before="8"/>
        <w:rPr>
          <w:sz w:val="15"/>
        </w:rPr>
      </w:pPr>
    </w:p>
    <w:p>
      <w:pPr>
        <w:pStyle w:val="BodyText"/>
        <w:spacing w:line="259" w:lineRule="auto"/>
        <w:ind w:left="106" w:right="108"/>
        <w:jc w:val="both"/>
      </w:pPr>
      <w:r>
        <w:rPr>
          <w:b/>
        </w:rPr>
        <w:t>Metodologia: </w:t>
      </w:r>
      <w:r>
        <w:rPr/>
        <w:t>foram</w:t>
      </w:r>
      <w:r>
        <w:rPr>
          <w:spacing w:val="-7"/>
        </w:rPr>
        <w:t> </w:t>
      </w:r>
      <w:r>
        <w:rPr/>
        <w:t>realizadas</w:t>
      </w:r>
      <w:r>
        <w:rPr>
          <w:spacing w:val="-4"/>
        </w:rPr>
        <w:t> </w:t>
      </w:r>
      <w:r>
        <w:rPr/>
        <w:t>três</w:t>
      </w:r>
      <w:r>
        <w:rPr>
          <w:spacing w:val="-2"/>
        </w:rPr>
        <w:t> </w:t>
      </w:r>
      <w:r>
        <w:rPr/>
        <w:t>excursões</w:t>
      </w:r>
      <w:r>
        <w:rPr>
          <w:spacing w:val="-3"/>
        </w:rPr>
        <w:t> </w:t>
      </w:r>
      <w:r>
        <w:rPr/>
        <w:t>de</w:t>
      </w:r>
      <w:r>
        <w:rPr>
          <w:spacing w:val="-1"/>
        </w:rPr>
        <w:t> </w:t>
      </w:r>
      <w:r>
        <w:rPr/>
        <w:t>coleta</w:t>
      </w:r>
      <w:r>
        <w:rPr>
          <w:spacing w:val="-2"/>
        </w:rPr>
        <w:t> </w:t>
      </w:r>
      <w:r>
        <w:rPr/>
        <w:t>em</w:t>
      </w:r>
      <w:r>
        <w:rPr>
          <w:spacing w:val="-6"/>
        </w:rPr>
        <w:t> </w:t>
      </w:r>
      <w:r>
        <w:rPr/>
        <w:t>três</w:t>
      </w:r>
      <w:r>
        <w:rPr>
          <w:spacing w:val="-2"/>
        </w:rPr>
        <w:t> </w:t>
      </w:r>
      <w:r>
        <w:rPr/>
        <w:t>áreas</w:t>
      </w:r>
      <w:r>
        <w:rPr>
          <w:spacing w:val="-3"/>
        </w:rPr>
        <w:t> </w:t>
      </w:r>
      <w:r>
        <w:rPr/>
        <w:t>de</w:t>
      </w:r>
      <w:r>
        <w:rPr>
          <w:spacing w:val="-1"/>
        </w:rPr>
        <w:t> </w:t>
      </w:r>
      <w:r>
        <w:rPr/>
        <w:t>conservação e preservação existentes</w:t>
      </w:r>
      <w:r>
        <w:rPr>
          <w:spacing w:val="-4"/>
        </w:rPr>
        <w:t> </w:t>
      </w:r>
      <w:r>
        <w:rPr/>
        <w:t>no DF, que</w:t>
      </w:r>
      <w:r>
        <w:rPr>
          <w:spacing w:val="-2"/>
        </w:rPr>
        <w:t> </w:t>
      </w:r>
      <w:r>
        <w:rPr/>
        <w:t>possuem</w:t>
      </w:r>
      <w:r>
        <w:rPr>
          <w:spacing w:val="-6"/>
        </w:rPr>
        <w:t> </w:t>
      </w:r>
      <w:r>
        <w:rPr/>
        <w:t>o</w:t>
      </w:r>
      <w:r>
        <w:rPr>
          <w:spacing w:val="1"/>
        </w:rPr>
        <w:t> </w:t>
      </w:r>
      <w:r>
        <w:rPr/>
        <w:t>Cerrado e suas fitofisionomias como formação vegetal, que foram Reserva Ecológica do IBGE, Jardim Botânico de Brasília,Fazenda Água Limpa (UnB).</w:t>
      </w:r>
      <w:r>
        <w:rPr>
          <w:spacing w:val="-6"/>
        </w:rPr>
        <w:t> </w:t>
      </w:r>
      <w:r>
        <w:rPr/>
        <w:t>Os</w:t>
      </w:r>
      <w:r>
        <w:rPr>
          <w:spacing w:val="-8"/>
        </w:rPr>
        <w:t> </w:t>
      </w:r>
      <w:r>
        <w:rPr/>
        <w:t>exemplares</w:t>
      </w:r>
      <w:r>
        <w:rPr>
          <w:spacing w:val="-5"/>
        </w:rPr>
        <w:t> </w:t>
      </w:r>
      <w:r>
        <w:rPr/>
        <w:t>foram</w:t>
      </w:r>
      <w:r>
        <w:rPr>
          <w:spacing w:val="-11"/>
        </w:rPr>
        <w:t> </w:t>
      </w:r>
      <w:r>
        <w:rPr/>
        <w:t>coletados</w:t>
      </w:r>
      <w:r>
        <w:rPr>
          <w:spacing w:val="-8"/>
        </w:rPr>
        <w:t> </w:t>
      </w:r>
      <w:r>
        <w:rPr/>
        <w:t>através</w:t>
      </w:r>
      <w:r>
        <w:rPr>
          <w:spacing w:val="-8"/>
        </w:rPr>
        <w:t> </w:t>
      </w:r>
      <w:r>
        <w:rPr/>
        <w:t>de</w:t>
      </w:r>
      <w:r>
        <w:rPr>
          <w:spacing w:val="-8"/>
        </w:rPr>
        <w:t> </w:t>
      </w:r>
      <w:r>
        <w:rPr/>
        <w:t>deslocamento</w:t>
      </w:r>
      <w:r>
        <w:rPr>
          <w:spacing w:val="-4"/>
        </w:rPr>
        <w:t> </w:t>
      </w:r>
      <w:r>
        <w:rPr/>
        <w:t>ao</w:t>
      </w:r>
      <w:r>
        <w:rPr>
          <w:spacing w:val="-7"/>
        </w:rPr>
        <w:t> </w:t>
      </w:r>
      <w:r>
        <w:rPr/>
        <w:t>acaso,tanto</w:t>
      </w:r>
      <w:r>
        <w:rPr>
          <w:spacing w:val="-6"/>
        </w:rPr>
        <w:t> </w:t>
      </w:r>
      <w:r>
        <w:rPr/>
        <w:t>em</w:t>
      </w:r>
      <w:r>
        <w:rPr>
          <w:spacing w:val="-9"/>
        </w:rPr>
        <w:t> </w:t>
      </w:r>
      <w:r>
        <w:rPr/>
        <w:t>mata</w:t>
      </w:r>
      <w:r>
        <w:rPr>
          <w:spacing w:val="-7"/>
        </w:rPr>
        <w:t> </w:t>
      </w:r>
      <w:r>
        <w:rPr/>
        <w:t>quanto</w:t>
      </w:r>
      <w:r>
        <w:rPr>
          <w:spacing w:val="-5"/>
        </w:rPr>
        <w:t> </w:t>
      </w:r>
      <w:r>
        <w:rPr/>
        <w:t>cerrado</w:t>
      </w:r>
      <w:r>
        <w:rPr>
          <w:spacing w:val="-4"/>
        </w:rPr>
        <w:t> </w:t>
      </w:r>
      <w:r>
        <w:rPr/>
        <w:t>aberto,</w:t>
      </w:r>
      <w:r>
        <w:rPr>
          <w:spacing w:val="-5"/>
        </w:rPr>
        <w:t> </w:t>
      </w:r>
      <w:r>
        <w:rPr/>
        <w:t>utilizando-se</w:t>
      </w:r>
      <w:r>
        <w:rPr>
          <w:spacing w:val="-8"/>
        </w:rPr>
        <w:t> </w:t>
      </w:r>
      <w:r>
        <w:rPr/>
        <w:t>ferramentas</w:t>
      </w:r>
      <w:r>
        <w:rPr>
          <w:spacing w:val="-8"/>
        </w:rPr>
        <w:t> </w:t>
      </w:r>
      <w:r>
        <w:rPr/>
        <w:t>como formão</w:t>
      </w:r>
      <w:r>
        <w:rPr>
          <w:spacing w:val="-6"/>
        </w:rPr>
        <w:t> </w:t>
      </w:r>
      <w:r>
        <w:rPr/>
        <w:t>e</w:t>
      </w:r>
      <w:r>
        <w:rPr>
          <w:spacing w:val="-8"/>
        </w:rPr>
        <w:t> </w:t>
      </w:r>
      <w:r>
        <w:rPr/>
        <w:t>espátula</w:t>
      </w:r>
      <w:r>
        <w:rPr>
          <w:spacing w:val="-8"/>
        </w:rPr>
        <w:t> </w:t>
      </w:r>
      <w:r>
        <w:rPr/>
        <w:t>para</w:t>
      </w:r>
      <w:r>
        <w:rPr>
          <w:spacing w:val="-8"/>
        </w:rPr>
        <w:t> </w:t>
      </w:r>
      <w:r>
        <w:rPr/>
        <w:t>retirá-los</w:t>
      </w:r>
      <w:r>
        <w:rPr>
          <w:spacing w:val="-8"/>
        </w:rPr>
        <w:t> </w:t>
      </w:r>
      <w:r>
        <w:rPr/>
        <w:t>do</w:t>
      </w:r>
      <w:r>
        <w:rPr>
          <w:spacing w:val="-5"/>
        </w:rPr>
        <w:t> </w:t>
      </w:r>
      <w:r>
        <w:rPr/>
        <w:t>substrato.</w:t>
      </w:r>
      <w:r>
        <w:rPr>
          <w:spacing w:val="-8"/>
        </w:rPr>
        <w:t> </w:t>
      </w:r>
      <w:r>
        <w:rPr/>
        <w:t>posteriormente</w:t>
      </w:r>
      <w:r>
        <w:rPr>
          <w:spacing w:val="-8"/>
        </w:rPr>
        <w:t> </w:t>
      </w:r>
      <w:r>
        <w:rPr/>
        <w:t>eles</w:t>
      </w:r>
      <w:r>
        <w:rPr>
          <w:spacing w:val="-7"/>
        </w:rPr>
        <w:t> </w:t>
      </w:r>
      <w:r>
        <w:rPr/>
        <w:t>foram</w:t>
      </w:r>
      <w:r>
        <w:rPr>
          <w:spacing w:val="-9"/>
        </w:rPr>
        <w:t> </w:t>
      </w:r>
      <w:r>
        <w:rPr/>
        <w:t>identificados</w:t>
      </w:r>
      <w:r>
        <w:rPr>
          <w:spacing w:val="-8"/>
        </w:rPr>
        <w:t> </w:t>
      </w:r>
      <w:r>
        <w:rPr/>
        <w:t>em</w:t>
      </w:r>
      <w:r>
        <w:rPr>
          <w:spacing w:val="-9"/>
        </w:rPr>
        <w:t> </w:t>
      </w:r>
      <w:r>
        <w:rPr/>
        <w:t>laboratório</w:t>
      </w:r>
      <w:r>
        <w:rPr>
          <w:spacing w:val="-5"/>
        </w:rPr>
        <w:t> </w:t>
      </w:r>
      <w:r>
        <w:rPr/>
        <w:t>com</w:t>
      </w:r>
      <w:r>
        <w:rPr>
          <w:spacing w:val="-12"/>
        </w:rPr>
        <w:t> </w:t>
      </w:r>
      <w:r>
        <w:rPr/>
        <w:t>o</w:t>
      </w:r>
      <w:r>
        <w:rPr>
          <w:spacing w:val="-6"/>
        </w:rPr>
        <w:t> </w:t>
      </w:r>
      <w:r>
        <w:rPr/>
        <w:t>uso</w:t>
      </w:r>
      <w:r>
        <w:rPr>
          <w:spacing w:val="-5"/>
        </w:rPr>
        <w:t> </w:t>
      </w:r>
      <w:r>
        <w:rPr/>
        <w:t>de</w:t>
      </w:r>
      <w:r>
        <w:rPr>
          <w:spacing w:val="-10"/>
        </w:rPr>
        <w:t> </w:t>
      </w:r>
      <w:r>
        <w:rPr/>
        <w:t>microscópio</w:t>
      </w:r>
      <w:r>
        <w:rPr>
          <w:spacing w:val="-5"/>
        </w:rPr>
        <w:t> </w:t>
      </w:r>
      <w:r>
        <w:rPr/>
        <w:t>estereocóspico e</w:t>
      </w:r>
      <w:r>
        <w:rPr>
          <w:spacing w:val="-10"/>
        </w:rPr>
        <w:t> </w:t>
      </w:r>
      <w:r>
        <w:rPr/>
        <w:t>óptico,</w:t>
      </w:r>
      <w:r>
        <w:rPr>
          <w:spacing w:val="-8"/>
        </w:rPr>
        <w:t> </w:t>
      </w:r>
      <w:r>
        <w:rPr/>
        <w:t>e</w:t>
      </w:r>
      <w:r>
        <w:rPr>
          <w:spacing w:val="-9"/>
        </w:rPr>
        <w:t> </w:t>
      </w:r>
      <w:r>
        <w:rPr/>
        <w:t>com</w:t>
      </w:r>
      <w:r>
        <w:rPr>
          <w:spacing w:val="-13"/>
        </w:rPr>
        <w:t> </w:t>
      </w:r>
      <w:r>
        <w:rPr/>
        <w:t>o</w:t>
      </w:r>
      <w:r>
        <w:rPr>
          <w:spacing w:val="-7"/>
        </w:rPr>
        <w:t> </w:t>
      </w:r>
      <w:r>
        <w:rPr/>
        <w:t>auxílio</w:t>
      </w:r>
      <w:r>
        <w:rPr>
          <w:spacing w:val="-7"/>
        </w:rPr>
        <w:t> </w:t>
      </w:r>
      <w:r>
        <w:rPr/>
        <w:t>da</w:t>
      </w:r>
      <w:r>
        <w:rPr>
          <w:spacing w:val="-8"/>
        </w:rPr>
        <w:t> </w:t>
      </w:r>
      <w:r>
        <w:rPr/>
        <w:t>bibliografia</w:t>
      </w:r>
      <w:r>
        <w:rPr>
          <w:spacing w:val="-9"/>
        </w:rPr>
        <w:t> </w:t>
      </w:r>
      <w:r>
        <w:rPr/>
        <w:t>especializada.</w:t>
      </w:r>
      <w:r>
        <w:rPr>
          <w:spacing w:val="-9"/>
        </w:rPr>
        <w:t> </w:t>
      </w:r>
      <w:r>
        <w:rPr/>
        <w:t>Também</w:t>
      </w:r>
      <w:r>
        <w:rPr>
          <w:spacing w:val="-8"/>
        </w:rPr>
        <w:t> </w:t>
      </w:r>
      <w:r>
        <w:rPr/>
        <w:t>foram</w:t>
      </w:r>
      <w:r>
        <w:rPr>
          <w:spacing w:val="-12"/>
        </w:rPr>
        <w:t> </w:t>
      </w:r>
      <w:r>
        <w:rPr/>
        <w:t>listados</w:t>
      </w:r>
      <w:r>
        <w:rPr>
          <w:spacing w:val="-12"/>
        </w:rPr>
        <w:t> </w:t>
      </w:r>
      <w:r>
        <w:rPr/>
        <w:t>os</w:t>
      </w:r>
      <w:r>
        <w:rPr>
          <w:spacing w:val="-10"/>
        </w:rPr>
        <w:t> </w:t>
      </w:r>
      <w:r>
        <w:rPr/>
        <w:t>exemplares</w:t>
      </w:r>
      <w:r>
        <w:rPr>
          <w:spacing w:val="-11"/>
        </w:rPr>
        <w:t> </w:t>
      </w:r>
      <w:r>
        <w:rPr/>
        <w:t>depositados</w:t>
      </w:r>
      <w:r>
        <w:rPr>
          <w:spacing w:val="-10"/>
        </w:rPr>
        <w:t> </w:t>
      </w:r>
      <w:r>
        <w:rPr/>
        <w:t>na</w:t>
      </w:r>
      <w:r>
        <w:rPr>
          <w:spacing w:val="-10"/>
        </w:rPr>
        <w:t> </w:t>
      </w:r>
      <w:r>
        <w:rPr/>
        <w:t>coleção</w:t>
      </w:r>
      <w:r>
        <w:rPr>
          <w:spacing w:val="-7"/>
        </w:rPr>
        <w:t> </w:t>
      </w:r>
      <w:r>
        <w:rPr/>
        <w:t>liquenológica</w:t>
      </w:r>
      <w:r>
        <w:rPr>
          <w:spacing w:val="-10"/>
        </w:rPr>
        <w:t> </w:t>
      </w:r>
      <w:r>
        <w:rPr/>
        <w:t>do</w:t>
      </w:r>
      <w:r>
        <w:rPr>
          <w:spacing w:val="-7"/>
        </w:rPr>
        <w:t> </w:t>
      </w:r>
      <w:r>
        <w:rPr/>
        <w:t>Herbário da Universidade de Brasília – UB.</w:t>
      </w:r>
    </w:p>
    <w:p>
      <w:pPr>
        <w:pStyle w:val="BodyText"/>
        <w:spacing w:before="6"/>
        <w:rPr>
          <w:sz w:val="15"/>
        </w:rPr>
      </w:pPr>
    </w:p>
    <w:p>
      <w:pPr>
        <w:pStyle w:val="BodyText"/>
        <w:spacing w:line="259" w:lineRule="auto"/>
        <w:ind w:left="120" w:right="104" w:hanging="10"/>
        <w:jc w:val="both"/>
      </w:pPr>
      <w:r>
        <w:rPr>
          <w:b/>
        </w:rPr>
        <w:t>Resultados:</w:t>
      </w:r>
      <w:r>
        <w:rPr>
          <w:b/>
          <w:spacing w:val="-5"/>
        </w:rPr>
        <w:t> </w:t>
      </w:r>
      <w:r>
        <w:rPr/>
        <w:t>Foram</w:t>
      </w:r>
      <w:r>
        <w:rPr>
          <w:spacing w:val="-8"/>
        </w:rPr>
        <w:t> </w:t>
      </w:r>
      <w:r>
        <w:rPr/>
        <w:t>coletados</w:t>
      </w:r>
      <w:r>
        <w:rPr>
          <w:spacing w:val="-5"/>
        </w:rPr>
        <w:t> </w:t>
      </w:r>
      <w:r>
        <w:rPr/>
        <w:t>548</w:t>
      </w:r>
      <w:r>
        <w:rPr>
          <w:spacing w:val="-6"/>
        </w:rPr>
        <w:t> </w:t>
      </w:r>
      <w:r>
        <w:rPr/>
        <w:t>exemplares,</w:t>
      </w:r>
      <w:r>
        <w:rPr>
          <w:spacing w:val="-2"/>
        </w:rPr>
        <w:t> </w:t>
      </w:r>
      <w:r>
        <w:rPr/>
        <w:t>distribuídos</w:t>
      </w:r>
      <w:r>
        <w:rPr>
          <w:spacing w:val="-6"/>
        </w:rPr>
        <w:t> </w:t>
      </w:r>
      <w:r>
        <w:rPr/>
        <w:t>em</w:t>
      </w:r>
      <w:r>
        <w:rPr>
          <w:spacing w:val="-8"/>
        </w:rPr>
        <w:t> </w:t>
      </w:r>
      <w:r>
        <w:rPr/>
        <w:t>25</w:t>
      </w:r>
      <w:r>
        <w:rPr>
          <w:spacing w:val="-4"/>
        </w:rPr>
        <w:t> </w:t>
      </w:r>
      <w:r>
        <w:rPr/>
        <w:t>famílias,</w:t>
      </w:r>
      <w:r>
        <w:rPr>
          <w:spacing w:val="-3"/>
        </w:rPr>
        <w:t> </w:t>
      </w:r>
      <w:r>
        <w:rPr/>
        <w:t>50</w:t>
      </w:r>
      <w:r>
        <w:rPr>
          <w:spacing w:val="-5"/>
        </w:rPr>
        <w:t> </w:t>
      </w:r>
      <w:r>
        <w:rPr/>
        <w:t>gêneros</w:t>
      </w:r>
      <w:r>
        <w:rPr>
          <w:spacing w:val="-7"/>
        </w:rPr>
        <w:t> </w:t>
      </w:r>
      <w:r>
        <w:rPr/>
        <w:t>e</w:t>
      </w:r>
      <w:r>
        <w:rPr>
          <w:spacing w:val="-5"/>
        </w:rPr>
        <w:t> </w:t>
      </w:r>
      <w:r>
        <w:rPr/>
        <w:t>35</w:t>
      </w:r>
      <w:r>
        <w:rPr>
          <w:spacing w:val="-6"/>
        </w:rPr>
        <w:t> </w:t>
      </w:r>
      <w:r>
        <w:rPr/>
        <w:t>espécies.</w:t>
      </w:r>
      <w:r>
        <w:rPr>
          <w:spacing w:val="-6"/>
        </w:rPr>
        <w:t> </w:t>
      </w:r>
      <w:r>
        <w:rPr/>
        <w:t>No</w:t>
      </w:r>
      <w:r>
        <w:rPr>
          <w:spacing w:val="-4"/>
        </w:rPr>
        <w:t> </w:t>
      </w:r>
      <w:r>
        <w:rPr/>
        <w:t>Herbário</w:t>
      </w:r>
      <w:r>
        <w:rPr>
          <w:spacing w:val="-2"/>
        </w:rPr>
        <w:t> </w:t>
      </w:r>
      <w:r>
        <w:rPr/>
        <w:t>UB,</w:t>
      </w:r>
      <w:r>
        <w:rPr>
          <w:spacing w:val="-6"/>
        </w:rPr>
        <w:t> </w:t>
      </w:r>
      <w:r>
        <w:rPr/>
        <w:t>foram</w:t>
      </w:r>
      <w:r>
        <w:rPr>
          <w:spacing w:val="-8"/>
        </w:rPr>
        <w:t> </w:t>
      </w:r>
      <w:r>
        <w:rPr/>
        <w:t>encontrados</w:t>
      </w:r>
      <w:r>
        <w:rPr>
          <w:spacing w:val="-5"/>
        </w:rPr>
        <w:t> </w:t>
      </w:r>
      <w:r>
        <w:rPr/>
        <w:t>195 exemplares coletados no Distrito Federal, distribuídos em 20 famílias, 41 gêneros e 46 espécies. Ao todo, podem ser contabilizados 743 exemplares, 30 famílias, 62 gêneros e 73 espécies. Desse total, 128 foram identificados em nível de espécie, 601 em nível de gênero, 1 em nível de família e 13 permaneceram indeterminados. A família com maior número de indivíduos e táxons foi Parmeliaceae, seguida de Physciaceae e Lobariaceae. Cladoniaceae e Usneaceae, apesar do grande número de indivíduos, apresentaram um gênero cada e poucas espécies, </w:t>
      </w:r>
      <w:r>
        <w:rPr>
          <w:spacing w:val="-3"/>
        </w:rPr>
        <w:t>já </w:t>
      </w:r>
      <w:r>
        <w:rPr/>
        <w:t>a família Collemataceae, apesar de menos indivíduos coletados, apresentou um número maior de gêneros e espécies que as duas últimas</w:t>
      </w:r>
      <w:r>
        <w:rPr>
          <w:spacing w:val="-6"/>
        </w:rPr>
        <w:t> </w:t>
      </w:r>
      <w:r>
        <w:rPr/>
        <w:t>famílias</w:t>
      </w:r>
      <w:r>
        <w:rPr>
          <w:spacing w:val="-8"/>
        </w:rPr>
        <w:t> </w:t>
      </w:r>
      <w:r>
        <w:rPr/>
        <w:t>citadas.</w:t>
      </w:r>
      <w:r>
        <w:rPr>
          <w:spacing w:val="19"/>
        </w:rPr>
        <w:t> </w:t>
      </w:r>
      <w:r>
        <w:rPr/>
        <w:t>Dentre</w:t>
      </w:r>
      <w:r>
        <w:rPr>
          <w:spacing w:val="-7"/>
        </w:rPr>
        <w:t> </w:t>
      </w:r>
      <w:r>
        <w:rPr/>
        <w:t>as</w:t>
      </w:r>
      <w:r>
        <w:rPr>
          <w:spacing w:val="-8"/>
        </w:rPr>
        <w:t> </w:t>
      </w:r>
      <w:r>
        <w:rPr/>
        <w:t>áreas,</w:t>
      </w:r>
      <w:r>
        <w:rPr>
          <w:spacing w:val="-6"/>
        </w:rPr>
        <w:t> </w:t>
      </w:r>
      <w:r>
        <w:rPr/>
        <w:t>a</w:t>
      </w:r>
      <w:r>
        <w:rPr>
          <w:spacing w:val="-7"/>
        </w:rPr>
        <w:t> </w:t>
      </w:r>
      <w:r>
        <w:rPr/>
        <w:t>Reserva</w:t>
      </w:r>
      <w:r>
        <w:rPr>
          <w:spacing w:val="-4"/>
        </w:rPr>
        <w:t> </w:t>
      </w:r>
      <w:r>
        <w:rPr/>
        <w:t>Ecológica</w:t>
      </w:r>
      <w:r>
        <w:rPr>
          <w:spacing w:val="-7"/>
        </w:rPr>
        <w:t> </w:t>
      </w:r>
      <w:r>
        <w:rPr/>
        <w:t>do</w:t>
      </w:r>
      <w:r>
        <w:rPr>
          <w:spacing w:val="-7"/>
        </w:rPr>
        <w:t> </w:t>
      </w:r>
      <w:r>
        <w:rPr/>
        <w:t>IBGE</w:t>
      </w:r>
      <w:r>
        <w:rPr>
          <w:spacing w:val="-6"/>
        </w:rPr>
        <w:t> </w:t>
      </w:r>
      <w:r>
        <w:rPr/>
        <w:t>apresentou</w:t>
      </w:r>
      <w:r>
        <w:rPr>
          <w:spacing w:val="-8"/>
        </w:rPr>
        <w:t> </w:t>
      </w:r>
      <w:r>
        <w:rPr/>
        <w:t>maior</w:t>
      </w:r>
      <w:r>
        <w:rPr>
          <w:spacing w:val="-6"/>
        </w:rPr>
        <w:t> </w:t>
      </w:r>
      <w:r>
        <w:rPr/>
        <w:t>número</w:t>
      </w:r>
      <w:r>
        <w:rPr>
          <w:spacing w:val="-4"/>
        </w:rPr>
        <w:t> </w:t>
      </w:r>
      <w:r>
        <w:rPr/>
        <w:t>de</w:t>
      </w:r>
      <w:r>
        <w:rPr>
          <w:spacing w:val="-7"/>
        </w:rPr>
        <w:t> </w:t>
      </w:r>
      <w:r>
        <w:rPr/>
        <w:t>exemplares</w:t>
      </w:r>
      <w:r>
        <w:rPr>
          <w:spacing w:val="-8"/>
        </w:rPr>
        <w:t> </w:t>
      </w:r>
      <w:r>
        <w:rPr/>
        <w:t>coletados,</w:t>
      </w:r>
      <w:r>
        <w:rPr>
          <w:spacing w:val="-6"/>
        </w:rPr>
        <w:t> </w:t>
      </w:r>
      <w:r>
        <w:rPr/>
        <w:t>famílias</w:t>
      </w:r>
      <w:r>
        <w:rPr>
          <w:spacing w:val="-8"/>
        </w:rPr>
        <w:t> </w:t>
      </w:r>
      <w:r>
        <w:rPr/>
        <w:t>e</w:t>
      </w:r>
      <w:r>
        <w:rPr>
          <w:spacing w:val="-7"/>
        </w:rPr>
        <w:t> </w:t>
      </w:r>
      <w:r>
        <w:rPr/>
        <w:t>gêneros, porém, na Fazenda Água Limpa foram encontradas mais</w:t>
      </w:r>
      <w:r>
        <w:rPr>
          <w:spacing w:val="2"/>
        </w:rPr>
        <w:t> </w:t>
      </w:r>
      <w:r>
        <w:rPr/>
        <w:t>espécie</w:t>
      </w:r>
    </w:p>
    <w:p>
      <w:pPr>
        <w:pStyle w:val="BodyText"/>
        <w:spacing w:before="10"/>
        <w:rPr>
          <w:sz w:val="9"/>
        </w:rPr>
      </w:pPr>
    </w:p>
    <w:p>
      <w:pPr>
        <w:pStyle w:val="BodyText"/>
        <w:spacing w:line="259" w:lineRule="auto"/>
        <w:ind w:left="120" w:right="104" w:hanging="10"/>
        <w:jc w:val="both"/>
      </w:pPr>
      <w:r>
        <w:rPr>
          <w:b/>
        </w:rPr>
        <w:t>Conclusão:</w:t>
      </w:r>
      <w:r>
        <w:rPr>
          <w:b/>
          <w:spacing w:val="-2"/>
        </w:rPr>
        <w:t> </w:t>
      </w:r>
      <w:r>
        <w:rPr/>
        <w:t>Foram</w:t>
      </w:r>
      <w:r>
        <w:rPr>
          <w:spacing w:val="-8"/>
        </w:rPr>
        <w:t> </w:t>
      </w:r>
      <w:r>
        <w:rPr/>
        <w:t>coletados</w:t>
      </w:r>
      <w:r>
        <w:rPr>
          <w:spacing w:val="-5"/>
        </w:rPr>
        <w:t> </w:t>
      </w:r>
      <w:r>
        <w:rPr/>
        <w:t>548</w:t>
      </w:r>
      <w:r>
        <w:rPr>
          <w:spacing w:val="-4"/>
        </w:rPr>
        <w:t> </w:t>
      </w:r>
      <w:r>
        <w:rPr/>
        <w:t>exemplares,</w:t>
      </w:r>
      <w:r>
        <w:rPr>
          <w:spacing w:val="-3"/>
        </w:rPr>
        <w:t> </w:t>
      </w:r>
      <w:r>
        <w:rPr/>
        <w:t>distribuídos</w:t>
      </w:r>
      <w:r>
        <w:rPr>
          <w:spacing w:val="-5"/>
        </w:rPr>
        <w:t> </w:t>
      </w:r>
      <w:r>
        <w:rPr/>
        <w:t>em</w:t>
      </w:r>
      <w:r>
        <w:rPr>
          <w:spacing w:val="-8"/>
        </w:rPr>
        <w:t> </w:t>
      </w:r>
      <w:r>
        <w:rPr/>
        <w:t>25</w:t>
      </w:r>
      <w:r>
        <w:rPr>
          <w:spacing w:val="-2"/>
        </w:rPr>
        <w:t> </w:t>
      </w:r>
      <w:r>
        <w:rPr/>
        <w:t>famílias,</w:t>
      </w:r>
      <w:r>
        <w:rPr>
          <w:spacing w:val="-3"/>
        </w:rPr>
        <w:t> </w:t>
      </w:r>
      <w:r>
        <w:rPr/>
        <w:t>50</w:t>
      </w:r>
      <w:r>
        <w:rPr>
          <w:spacing w:val="-5"/>
        </w:rPr>
        <w:t> </w:t>
      </w:r>
      <w:r>
        <w:rPr/>
        <w:t>gêneros</w:t>
      </w:r>
      <w:r>
        <w:rPr>
          <w:spacing w:val="-5"/>
        </w:rPr>
        <w:t> </w:t>
      </w:r>
      <w:r>
        <w:rPr/>
        <w:t>e</w:t>
      </w:r>
      <w:r>
        <w:rPr>
          <w:spacing w:val="-5"/>
        </w:rPr>
        <w:t> </w:t>
      </w:r>
      <w:r>
        <w:rPr/>
        <w:t>35</w:t>
      </w:r>
      <w:r>
        <w:rPr>
          <w:spacing w:val="-4"/>
        </w:rPr>
        <w:t> </w:t>
      </w:r>
      <w:r>
        <w:rPr/>
        <w:t>espécies.</w:t>
      </w:r>
      <w:r>
        <w:rPr>
          <w:spacing w:val="-3"/>
        </w:rPr>
        <w:t> </w:t>
      </w:r>
      <w:r>
        <w:rPr/>
        <w:t>No</w:t>
      </w:r>
      <w:r>
        <w:rPr>
          <w:spacing w:val="-2"/>
        </w:rPr>
        <w:t> </w:t>
      </w:r>
      <w:r>
        <w:rPr/>
        <w:t>Herbário</w:t>
      </w:r>
      <w:r>
        <w:rPr>
          <w:spacing w:val="-1"/>
        </w:rPr>
        <w:t> </w:t>
      </w:r>
      <w:r>
        <w:rPr/>
        <w:t>UB,</w:t>
      </w:r>
      <w:r>
        <w:rPr>
          <w:spacing w:val="-3"/>
        </w:rPr>
        <w:t> </w:t>
      </w:r>
      <w:r>
        <w:rPr/>
        <w:t>foram</w:t>
      </w:r>
      <w:r>
        <w:rPr>
          <w:spacing w:val="-8"/>
        </w:rPr>
        <w:t> </w:t>
      </w:r>
      <w:r>
        <w:rPr/>
        <w:t>encontrados</w:t>
      </w:r>
      <w:r>
        <w:rPr>
          <w:spacing w:val="-5"/>
        </w:rPr>
        <w:t> </w:t>
      </w:r>
      <w:r>
        <w:rPr/>
        <w:t>195 exemplares coletados no Distrito Federal, distribuídos em 20 famílias, 41 gêneros e 46 espécies. Ao todo, podem ser contabilizados 743 exemplares, 30 famílias, 62 gêneros e 73 espécies. Desse total, 128 foram identificados em nível de espécie, 601 em nível de gênero, 1 em nível de família e 13 permaneceram indeterminados. A família com maior número de indivíduos e táxons foi Parmeliaceae, seguida de Physciaceae e Lobariaceae. Cladoniaceae e Usneaceae, apesar do grande número de indivíduos, apresentaram um gênero cada e poucas espécies, </w:t>
      </w:r>
      <w:r>
        <w:rPr>
          <w:spacing w:val="-3"/>
        </w:rPr>
        <w:t>já </w:t>
      </w:r>
      <w:r>
        <w:rPr/>
        <w:t>a família Collemataceae, apesar de menos indivíduos coletados, apresentou um número maior de gêneros e espécies que as duas últimas</w:t>
      </w:r>
      <w:r>
        <w:rPr>
          <w:spacing w:val="-6"/>
        </w:rPr>
        <w:t> </w:t>
      </w:r>
      <w:r>
        <w:rPr/>
        <w:t>famílias</w:t>
      </w:r>
      <w:r>
        <w:rPr>
          <w:spacing w:val="-8"/>
        </w:rPr>
        <w:t> </w:t>
      </w:r>
      <w:r>
        <w:rPr/>
        <w:t>citadas.</w:t>
      </w:r>
      <w:r>
        <w:rPr>
          <w:spacing w:val="19"/>
        </w:rPr>
        <w:t> </w:t>
      </w:r>
      <w:r>
        <w:rPr/>
        <w:t>Dentre</w:t>
      </w:r>
      <w:r>
        <w:rPr>
          <w:spacing w:val="-7"/>
        </w:rPr>
        <w:t> </w:t>
      </w:r>
      <w:r>
        <w:rPr/>
        <w:t>as</w:t>
      </w:r>
      <w:r>
        <w:rPr>
          <w:spacing w:val="-8"/>
        </w:rPr>
        <w:t> </w:t>
      </w:r>
      <w:r>
        <w:rPr/>
        <w:t>áreas,</w:t>
      </w:r>
      <w:r>
        <w:rPr>
          <w:spacing w:val="-6"/>
        </w:rPr>
        <w:t> </w:t>
      </w:r>
      <w:r>
        <w:rPr/>
        <w:t>a</w:t>
      </w:r>
      <w:r>
        <w:rPr>
          <w:spacing w:val="-7"/>
        </w:rPr>
        <w:t> </w:t>
      </w:r>
      <w:r>
        <w:rPr/>
        <w:t>Reserva</w:t>
      </w:r>
      <w:r>
        <w:rPr>
          <w:spacing w:val="-4"/>
        </w:rPr>
        <w:t> </w:t>
      </w:r>
      <w:r>
        <w:rPr/>
        <w:t>Ecológica</w:t>
      </w:r>
      <w:r>
        <w:rPr>
          <w:spacing w:val="-7"/>
        </w:rPr>
        <w:t> </w:t>
      </w:r>
      <w:r>
        <w:rPr/>
        <w:t>do</w:t>
      </w:r>
      <w:r>
        <w:rPr>
          <w:spacing w:val="-7"/>
        </w:rPr>
        <w:t> </w:t>
      </w:r>
      <w:r>
        <w:rPr/>
        <w:t>IBGE</w:t>
      </w:r>
      <w:r>
        <w:rPr>
          <w:spacing w:val="-6"/>
        </w:rPr>
        <w:t> </w:t>
      </w:r>
      <w:r>
        <w:rPr/>
        <w:t>apresentou</w:t>
      </w:r>
      <w:r>
        <w:rPr>
          <w:spacing w:val="-8"/>
        </w:rPr>
        <w:t> </w:t>
      </w:r>
      <w:r>
        <w:rPr/>
        <w:t>maior</w:t>
      </w:r>
      <w:r>
        <w:rPr>
          <w:spacing w:val="-6"/>
        </w:rPr>
        <w:t> </w:t>
      </w:r>
      <w:r>
        <w:rPr/>
        <w:t>número</w:t>
      </w:r>
      <w:r>
        <w:rPr>
          <w:spacing w:val="-4"/>
        </w:rPr>
        <w:t> </w:t>
      </w:r>
      <w:r>
        <w:rPr/>
        <w:t>de</w:t>
      </w:r>
      <w:r>
        <w:rPr>
          <w:spacing w:val="-7"/>
        </w:rPr>
        <w:t> </w:t>
      </w:r>
      <w:r>
        <w:rPr/>
        <w:t>exemplares</w:t>
      </w:r>
      <w:r>
        <w:rPr>
          <w:spacing w:val="-8"/>
        </w:rPr>
        <w:t> </w:t>
      </w:r>
      <w:r>
        <w:rPr/>
        <w:t>coletados,</w:t>
      </w:r>
      <w:r>
        <w:rPr>
          <w:spacing w:val="-6"/>
        </w:rPr>
        <w:t> </w:t>
      </w:r>
      <w:r>
        <w:rPr/>
        <w:t>famílias</w:t>
      </w:r>
      <w:r>
        <w:rPr>
          <w:spacing w:val="-8"/>
        </w:rPr>
        <w:t> </w:t>
      </w:r>
      <w:r>
        <w:rPr/>
        <w:t>e</w:t>
      </w:r>
      <w:r>
        <w:rPr>
          <w:spacing w:val="-7"/>
        </w:rPr>
        <w:t> </w:t>
      </w:r>
      <w:r>
        <w:rPr/>
        <w:t>gêneros, porém, na Fazenda Água Limpa foram encontradas mais</w:t>
      </w:r>
      <w:r>
        <w:rPr>
          <w:spacing w:val="2"/>
        </w:rPr>
        <w:t> </w:t>
      </w:r>
      <w:r>
        <w:rPr/>
        <w:t>espécie</w:t>
      </w:r>
    </w:p>
    <w:p>
      <w:pPr>
        <w:pStyle w:val="BodyText"/>
        <w:spacing w:before="7"/>
        <w:rPr>
          <w:sz w:val="9"/>
        </w:rPr>
      </w:pPr>
    </w:p>
    <w:p>
      <w:pPr>
        <w:spacing w:before="0"/>
        <w:ind w:left="111" w:right="0" w:firstLine="0"/>
        <w:jc w:val="both"/>
        <w:rPr>
          <w:sz w:val="12"/>
        </w:rPr>
      </w:pPr>
      <w:r>
        <w:rPr>
          <w:b/>
          <w:sz w:val="12"/>
        </w:rPr>
        <w:t>Palavras-Chave: </w:t>
      </w:r>
      <w:r>
        <w:rPr>
          <w:sz w:val="12"/>
        </w:rPr>
        <w:t>Liquens, cerrado, taxonomia, Centro-Oeste, Distrito Federal.</w:t>
      </w:r>
    </w:p>
    <w:p>
      <w:pPr>
        <w:pStyle w:val="BodyText"/>
        <w:spacing w:before="9"/>
        <w:rPr>
          <w:sz w:val="10"/>
        </w:rPr>
      </w:pPr>
    </w:p>
    <w:p>
      <w:pPr>
        <w:pStyle w:val="BodyText"/>
        <w:ind w:left="111"/>
        <w:jc w:val="both"/>
      </w:pPr>
      <w:r>
        <w:rPr>
          <w:b/>
        </w:rPr>
        <w:t>Colaboradores: </w:t>
      </w:r>
      <w:r>
        <w:rPr/>
        <w:t>Adriano Afonso Spielmann, Carolina de Oliveira Martins, Caroline Almeida, Yuri Ferreira.</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17" w:right="173" w:hanging="1"/>
        <w:jc w:val="center"/>
      </w:pPr>
      <w:r>
        <w:rPr>
          <w:color w:val="007E39"/>
        </w:rPr>
        <w:t>ETAPA “CRESCIMENTO DA PESQUISA”: DESENVOLVIMENTO DE UMA FERRAMENTA PARA EDUCAÇÃO PERMANENTE DOS PROFISSIONAIS DE ENFERMAGEM DE UM HOSPITAL PÚBLICO DO DISTRITO FEDERAL</w:t>
      </w:r>
    </w:p>
    <w:p>
      <w:pPr>
        <w:spacing w:before="66"/>
        <w:ind w:left="0" w:right="123" w:firstLine="0"/>
        <w:jc w:val="right"/>
        <w:rPr>
          <w:sz w:val="12"/>
        </w:rPr>
      </w:pPr>
      <w:r>
        <w:rPr>
          <w:b/>
          <w:color w:val="2E75B6"/>
          <w:sz w:val="12"/>
        </w:rPr>
        <w:t>Bolsista</w:t>
      </w:r>
      <w:r>
        <w:rPr>
          <w:color w:val="2E75B6"/>
          <w:sz w:val="12"/>
        </w:rPr>
        <w:t>: Drielle Souza Cavalcante</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CASANDRA GENOVEVA ROSALES MARTINS PONCE DE LEON</w:t>
      </w:r>
    </w:p>
    <w:p>
      <w:pPr>
        <w:pStyle w:val="BodyText"/>
        <w:spacing w:before="7"/>
        <w:rPr>
          <w:sz w:val="16"/>
        </w:rPr>
      </w:pPr>
    </w:p>
    <w:p>
      <w:pPr>
        <w:pStyle w:val="BodyText"/>
        <w:spacing w:line="259" w:lineRule="auto"/>
        <w:ind w:left="120" w:right="105" w:hanging="10"/>
        <w:jc w:val="both"/>
      </w:pPr>
      <w:r>
        <w:rPr>
          <w:b/>
        </w:rPr>
        <w:t>Introdução: </w:t>
      </w:r>
      <w:r>
        <w:rPr/>
        <w:t>Tendo em vista o 4º e 5º Objetivos de Desenvolvimento do Milênio (ODM), salienta-se a necessidade de atenção ao cenário de saúde</w:t>
      </w:r>
      <w:r>
        <w:rPr>
          <w:spacing w:val="-5"/>
        </w:rPr>
        <w:t> </w:t>
      </w:r>
      <w:r>
        <w:rPr/>
        <w:t>com</w:t>
      </w:r>
      <w:r>
        <w:rPr>
          <w:spacing w:val="-8"/>
        </w:rPr>
        <w:t> </w:t>
      </w:r>
      <w:r>
        <w:rPr/>
        <w:t>o</w:t>
      </w:r>
      <w:r>
        <w:rPr>
          <w:spacing w:val="-5"/>
        </w:rPr>
        <w:t> </w:t>
      </w:r>
      <w:r>
        <w:rPr/>
        <w:t>objetivo</w:t>
      </w:r>
      <w:r>
        <w:rPr>
          <w:spacing w:val="-2"/>
        </w:rPr>
        <w:t> </w:t>
      </w:r>
      <w:r>
        <w:rPr/>
        <w:t>de</w:t>
      </w:r>
      <w:r>
        <w:rPr>
          <w:spacing w:val="-5"/>
        </w:rPr>
        <w:t> </w:t>
      </w:r>
      <w:r>
        <w:rPr/>
        <w:t>diminuir</w:t>
      </w:r>
      <w:r>
        <w:rPr>
          <w:spacing w:val="-2"/>
        </w:rPr>
        <w:t> </w:t>
      </w:r>
      <w:r>
        <w:rPr/>
        <w:t>a</w:t>
      </w:r>
      <w:r>
        <w:rPr>
          <w:spacing w:val="-3"/>
        </w:rPr>
        <w:t> </w:t>
      </w:r>
      <w:r>
        <w:rPr/>
        <w:t>mortalidade</w:t>
      </w:r>
      <w:r>
        <w:rPr>
          <w:spacing w:val="-3"/>
        </w:rPr>
        <w:t> </w:t>
      </w:r>
      <w:r>
        <w:rPr/>
        <w:t>materno-infantil.</w:t>
      </w:r>
      <w:r>
        <w:rPr>
          <w:spacing w:val="-3"/>
        </w:rPr>
        <w:t> </w:t>
      </w:r>
      <w:r>
        <w:rPr/>
        <w:t>60%</w:t>
      </w:r>
      <w:r>
        <w:rPr>
          <w:spacing w:val="-3"/>
        </w:rPr>
        <w:t> </w:t>
      </w:r>
      <w:r>
        <w:rPr/>
        <w:t>dos</w:t>
      </w:r>
      <w:r>
        <w:rPr>
          <w:spacing w:val="-7"/>
        </w:rPr>
        <w:t> </w:t>
      </w:r>
      <w:r>
        <w:rPr/>
        <w:t>óbitos</w:t>
      </w:r>
      <w:r>
        <w:rPr>
          <w:spacing w:val="-6"/>
        </w:rPr>
        <w:t> </w:t>
      </w:r>
      <w:r>
        <w:rPr/>
        <w:t>acontecem</w:t>
      </w:r>
      <w:r>
        <w:rPr>
          <w:spacing w:val="-7"/>
        </w:rPr>
        <w:t> </w:t>
      </w:r>
      <w:r>
        <w:rPr/>
        <w:t>por</w:t>
      </w:r>
      <w:r>
        <w:rPr>
          <w:spacing w:val="-6"/>
        </w:rPr>
        <w:t> </w:t>
      </w:r>
      <w:r>
        <w:rPr/>
        <w:t>causas</w:t>
      </w:r>
      <w:r>
        <w:rPr>
          <w:spacing w:val="-5"/>
        </w:rPr>
        <w:t> </w:t>
      </w:r>
      <w:r>
        <w:rPr/>
        <w:t>evitáveis</w:t>
      </w:r>
      <w:r>
        <w:rPr>
          <w:spacing w:val="-6"/>
        </w:rPr>
        <w:t> </w:t>
      </w:r>
      <w:r>
        <w:rPr/>
        <w:t>e</w:t>
      </w:r>
      <w:r>
        <w:rPr>
          <w:spacing w:val="-4"/>
        </w:rPr>
        <w:t> </w:t>
      </w:r>
      <w:r>
        <w:rPr/>
        <w:t>acredita-se</w:t>
      </w:r>
      <w:r>
        <w:rPr>
          <w:spacing w:val="-6"/>
        </w:rPr>
        <w:t> </w:t>
      </w:r>
      <w:r>
        <w:rPr/>
        <w:t>que</w:t>
      </w:r>
      <w:r>
        <w:rPr>
          <w:spacing w:val="-5"/>
        </w:rPr>
        <w:t> </w:t>
      </w:r>
      <w:r>
        <w:rPr/>
        <w:t>a</w:t>
      </w:r>
      <w:r>
        <w:rPr>
          <w:spacing w:val="-4"/>
        </w:rPr>
        <w:t> </w:t>
      </w:r>
      <w:r>
        <w:rPr/>
        <w:t>constante qualificação</w:t>
      </w:r>
      <w:r>
        <w:rPr>
          <w:spacing w:val="-8"/>
        </w:rPr>
        <w:t> </w:t>
      </w:r>
      <w:r>
        <w:rPr/>
        <w:t>dos</w:t>
      </w:r>
      <w:r>
        <w:rPr>
          <w:spacing w:val="-11"/>
        </w:rPr>
        <w:t> </w:t>
      </w:r>
      <w:r>
        <w:rPr/>
        <w:t>profissionais</w:t>
      </w:r>
      <w:r>
        <w:rPr>
          <w:spacing w:val="-11"/>
        </w:rPr>
        <w:t> </w:t>
      </w:r>
      <w:r>
        <w:rPr/>
        <w:t>da</w:t>
      </w:r>
      <w:r>
        <w:rPr>
          <w:spacing w:val="-10"/>
        </w:rPr>
        <w:t> </w:t>
      </w:r>
      <w:r>
        <w:rPr/>
        <w:t>área</w:t>
      </w:r>
      <w:r>
        <w:rPr>
          <w:spacing w:val="-10"/>
        </w:rPr>
        <w:t> </w:t>
      </w:r>
      <w:r>
        <w:rPr/>
        <w:t>de</w:t>
      </w:r>
      <w:r>
        <w:rPr>
          <w:spacing w:val="-10"/>
        </w:rPr>
        <w:t> </w:t>
      </w:r>
      <w:r>
        <w:rPr/>
        <w:t>neonatologia</w:t>
      </w:r>
      <w:r>
        <w:rPr>
          <w:spacing w:val="-10"/>
        </w:rPr>
        <w:t> </w:t>
      </w:r>
      <w:r>
        <w:rPr/>
        <w:t>possa</w:t>
      </w:r>
      <w:r>
        <w:rPr>
          <w:spacing w:val="-10"/>
        </w:rPr>
        <w:t> </w:t>
      </w:r>
      <w:r>
        <w:rPr/>
        <w:t>contribuir</w:t>
      </w:r>
      <w:r>
        <w:rPr>
          <w:spacing w:val="-9"/>
        </w:rPr>
        <w:t> </w:t>
      </w:r>
      <w:r>
        <w:rPr/>
        <w:t>para</w:t>
      </w:r>
      <w:r>
        <w:rPr>
          <w:spacing w:val="-11"/>
        </w:rPr>
        <w:t> </w:t>
      </w:r>
      <w:r>
        <w:rPr/>
        <w:t>uma</w:t>
      </w:r>
      <w:r>
        <w:rPr>
          <w:spacing w:val="-10"/>
        </w:rPr>
        <w:t> </w:t>
      </w:r>
      <w:r>
        <w:rPr/>
        <w:t>assistência</w:t>
      </w:r>
      <w:r>
        <w:rPr>
          <w:spacing w:val="-8"/>
        </w:rPr>
        <w:t> </w:t>
      </w:r>
      <w:r>
        <w:rPr/>
        <w:t>neonatal</w:t>
      </w:r>
      <w:r>
        <w:rPr>
          <w:spacing w:val="-13"/>
        </w:rPr>
        <w:t> </w:t>
      </w:r>
      <w:r>
        <w:rPr/>
        <w:t>eficaz.</w:t>
      </w:r>
      <w:r>
        <w:rPr>
          <w:spacing w:val="-9"/>
        </w:rPr>
        <w:t> </w:t>
      </w:r>
      <w:r>
        <w:rPr/>
        <w:t>Sugerimos</w:t>
      </w:r>
      <w:r>
        <w:rPr>
          <w:spacing w:val="-11"/>
        </w:rPr>
        <w:t> </w:t>
      </w:r>
      <w:r>
        <w:rPr/>
        <w:t>a</w:t>
      </w:r>
      <w:r>
        <w:rPr>
          <w:spacing w:val="-10"/>
        </w:rPr>
        <w:t> </w:t>
      </w:r>
      <w:r>
        <w:rPr/>
        <w:t>Educação</w:t>
      </w:r>
      <w:r>
        <w:rPr>
          <w:spacing w:val="-8"/>
        </w:rPr>
        <w:t> </w:t>
      </w:r>
      <w:r>
        <w:rPr/>
        <w:t>Permanente como forma de qualificação, </w:t>
      </w:r>
      <w:r>
        <w:rPr>
          <w:spacing w:val="-3"/>
        </w:rPr>
        <w:t>já </w:t>
      </w:r>
      <w:r>
        <w:rPr/>
        <w:t>que permite a construção de conhecimento na prática laboral de acordo com a realidade dos profissionais e observa-se a tecnologia como aliada neste processo educativo. Com o sucesso dos materiais didáticos instrucionais, propõe-se no presente estudo</w:t>
      </w:r>
      <w:r>
        <w:rPr>
          <w:spacing w:val="-4"/>
        </w:rPr>
        <w:t> </w:t>
      </w:r>
      <w:r>
        <w:rPr/>
        <w:t>a</w:t>
      </w:r>
      <w:r>
        <w:rPr>
          <w:spacing w:val="-4"/>
        </w:rPr>
        <w:t> </w:t>
      </w:r>
      <w:r>
        <w:rPr/>
        <w:t>construção</w:t>
      </w:r>
      <w:r>
        <w:rPr>
          <w:spacing w:val="-3"/>
        </w:rPr>
        <w:t> </w:t>
      </w:r>
      <w:r>
        <w:rPr/>
        <w:t>e</w:t>
      </w:r>
      <w:r>
        <w:rPr>
          <w:spacing w:val="-4"/>
        </w:rPr>
        <w:t> </w:t>
      </w:r>
      <w:r>
        <w:rPr/>
        <w:t>avaliação</w:t>
      </w:r>
      <w:r>
        <w:rPr>
          <w:spacing w:val="-1"/>
        </w:rPr>
        <w:t> </w:t>
      </w:r>
      <w:r>
        <w:rPr/>
        <w:t>de</w:t>
      </w:r>
      <w:r>
        <w:rPr>
          <w:spacing w:val="-3"/>
        </w:rPr>
        <w:t> </w:t>
      </w:r>
      <w:r>
        <w:rPr/>
        <w:t>uma</w:t>
      </w:r>
      <w:r>
        <w:rPr>
          <w:spacing w:val="-4"/>
        </w:rPr>
        <w:t> </w:t>
      </w:r>
      <w:r>
        <w:rPr/>
        <w:t>cartilha</w:t>
      </w:r>
      <w:r>
        <w:rPr>
          <w:spacing w:val="-3"/>
        </w:rPr>
        <w:t> </w:t>
      </w:r>
      <w:r>
        <w:rPr/>
        <w:t>educativa</w:t>
      </w:r>
      <w:r>
        <w:rPr>
          <w:spacing w:val="-4"/>
        </w:rPr>
        <w:t> </w:t>
      </w:r>
      <w:r>
        <w:rPr/>
        <w:t>e</w:t>
      </w:r>
      <w:r>
        <w:rPr>
          <w:spacing w:val="-4"/>
        </w:rPr>
        <w:t> </w:t>
      </w:r>
      <w:r>
        <w:rPr/>
        <w:t>construída</w:t>
      </w:r>
      <w:r>
        <w:rPr>
          <w:spacing w:val="-3"/>
        </w:rPr>
        <w:t> </w:t>
      </w:r>
      <w:r>
        <w:rPr/>
        <w:t>a</w:t>
      </w:r>
      <w:r>
        <w:rPr>
          <w:spacing w:val="-4"/>
        </w:rPr>
        <w:t> </w:t>
      </w:r>
      <w:r>
        <w:rPr/>
        <w:t>partir</w:t>
      </w:r>
      <w:r>
        <w:rPr>
          <w:spacing w:val="-2"/>
        </w:rPr>
        <w:t> </w:t>
      </w:r>
      <w:r>
        <w:rPr/>
        <w:t>do</w:t>
      </w:r>
      <w:r>
        <w:rPr>
          <w:spacing w:val="-1"/>
        </w:rPr>
        <w:t> </w:t>
      </w:r>
      <w:r>
        <w:rPr/>
        <w:t>método</w:t>
      </w:r>
      <w:r>
        <w:rPr>
          <w:spacing w:val="-4"/>
        </w:rPr>
        <w:t> </w:t>
      </w:r>
      <w:r>
        <w:rPr/>
        <w:t>de</w:t>
      </w:r>
      <w:r>
        <w:rPr>
          <w:spacing w:val="-3"/>
        </w:rPr>
        <w:t> </w:t>
      </w:r>
      <w:r>
        <w:rPr/>
        <w:t>Bernardo</w:t>
      </w:r>
      <w:r>
        <w:rPr>
          <w:spacing w:val="-3"/>
        </w:rPr>
        <w:t> </w:t>
      </w:r>
      <w:r>
        <w:rPr/>
        <w:t>(1996).</w:t>
      </w:r>
      <w:r>
        <w:rPr>
          <w:spacing w:val="-5"/>
        </w:rPr>
        <w:t> </w:t>
      </w:r>
      <w:r>
        <w:rPr/>
        <w:t>Nesta</w:t>
      </w:r>
      <w:r>
        <w:rPr>
          <w:spacing w:val="-3"/>
        </w:rPr>
        <w:t> </w:t>
      </w:r>
      <w:r>
        <w:rPr/>
        <w:t>segunda</w:t>
      </w:r>
      <w:r>
        <w:rPr>
          <w:spacing w:val="-4"/>
        </w:rPr>
        <w:t> </w:t>
      </w:r>
      <w:r>
        <w:rPr/>
        <w:t>etapa</w:t>
      </w:r>
      <w:r>
        <w:rPr>
          <w:spacing w:val="-4"/>
        </w:rPr>
        <w:t> </w:t>
      </w:r>
      <w:r>
        <w:rPr/>
        <w:t>do</w:t>
      </w:r>
      <w:r>
        <w:rPr>
          <w:spacing w:val="-4"/>
        </w:rPr>
        <w:t> </w:t>
      </w:r>
      <w:r>
        <w:rPr/>
        <w:t>projeto de iniciação científica, verificou-se a necessidade de educação, apontada pelos profissionais de enfermagem, com o conteúdo “administração de medicamentos” em</w:t>
      </w:r>
      <w:r>
        <w:rPr>
          <w:spacing w:val="-1"/>
        </w:rPr>
        <w:t> </w:t>
      </w:r>
      <w:r>
        <w:rPr/>
        <w:t>neonatologia.</w:t>
      </w:r>
    </w:p>
    <w:p>
      <w:pPr>
        <w:pStyle w:val="BodyText"/>
        <w:spacing w:before="6"/>
        <w:rPr>
          <w:sz w:val="15"/>
        </w:rPr>
      </w:pPr>
    </w:p>
    <w:p>
      <w:pPr>
        <w:pStyle w:val="BodyText"/>
        <w:spacing w:line="259" w:lineRule="auto"/>
        <w:ind w:left="106" w:right="107"/>
        <w:jc w:val="both"/>
      </w:pPr>
      <w:r>
        <w:rPr>
          <w:b/>
        </w:rPr>
        <w:t>Metodologia:</w:t>
      </w:r>
      <w:r>
        <w:rPr>
          <w:b/>
          <w:spacing w:val="-9"/>
        </w:rPr>
        <w:t> </w:t>
      </w:r>
      <w:r>
        <w:rPr/>
        <w:t>Desenvolveu-se</w:t>
      </w:r>
      <w:r>
        <w:rPr>
          <w:spacing w:val="-10"/>
        </w:rPr>
        <w:t> </w:t>
      </w:r>
      <w:r>
        <w:rPr/>
        <w:t>um</w:t>
      </w:r>
      <w:r>
        <w:rPr>
          <w:spacing w:val="-11"/>
        </w:rPr>
        <w:t> </w:t>
      </w:r>
      <w:r>
        <w:rPr/>
        <w:t>estudo</w:t>
      </w:r>
      <w:r>
        <w:rPr>
          <w:spacing w:val="-7"/>
        </w:rPr>
        <w:t> </w:t>
      </w:r>
      <w:r>
        <w:rPr/>
        <w:t>descritivo</w:t>
      </w:r>
      <w:r>
        <w:rPr>
          <w:spacing w:val="-7"/>
        </w:rPr>
        <w:t> </w:t>
      </w:r>
      <w:r>
        <w:rPr/>
        <w:t>exploratório.</w:t>
      </w:r>
      <w:r>
        <w:rPr>
          <w:spacing w:val="-8"/>
        </w:rPr>
        <w:t> </w:t>
      </w:r>
      <w:r>
        <w:rPr/>
        <w:t>O</w:t>
      </w:r>
      <w:r>
        <w:rPr>
          <w:spacing w:val="-9"/>
        </w:rPr>
        <w:t> </w:t>
      </w:r>
      <w:r>
        <w:rPr/>
        <w:t>método</w:t>
      </w:r>
      <w:r>
        <w:rPr>
          <w:spacing w:val="-7"/>
        </w:rPr>
        <w:t> </w:t>
      </w:r>
      <w:r>
        <w:rPr/>
        <w:t>de</w:t>
      </w:r>
      <w:r>
        <w:rPr>
          <w:spacing w:val="-9"/>
        </w:rPr>
        <w:t> </w:t>
      </w:r>
      <w:r>
        <w:rPr/>
        <w:t>desenvolvimento</w:t>
      </w:r>
      <w:r>
        <w:rPr>
          <w:spacing w:val="-9"/>
        </w:rPr>
        <w:t> </w:t>
      </w:r>
      <w:r>
        <w:rPr/>
        <w:t>de</w:t>
      </w:r>
      <w:r>
        <w:rPr>
          <w:spacing w:val="-11"/>
        </w:rPr>
        <w:t> </w:t>
      </w:r>
      <w:r>
        <w:rPr/>
        <w:t>tecnologia</w:t>
      </w:r>
      <w:r>
        <w:rPr>
          <w:spacing w:val="-9"/>
        </w:rPr>
        <w:t> </w:t>
      </w:r>
      <w:r>
        <w:rPr/>
        <w:t>educacional</w:t>
      </w:r>
      <w:r>
        <w:rPr>
          <w:spacing w:val="-11"/>
        </w:rPr>
        <w:t> </w:t>
      </w:r>
      <w:r>
        <w:rPr/>
        <w:t>de</w:t>
      </w:r>
      <w:r>
        <w:rPr>
          <w:spacing w:val="-10"/>
        </w:rPr>
        <w:t> </w:t>
      </w:r>
      <w:r>
        <w:rPr/>
        <w:t>Bernardo</w:t>
      </w:r>
      <w:r>
        <w:rPr>
          <w:spacing w:val="-6"/>
        </w:rPr>
        <w:t> </w:t>
      </w:r>
      <w:r>
        <w:rPr/>
        <w:t>(1996) já</w:t>
      </w:r>
      <w:r>
        <w:rPr>
          <w:spacing w:val="-8"/>
        </w:rPr>
        <w:t> </w:t>
      </w:r>
      <w:r>
        <w:rPr/>
        <w:t>utilizado</w:t>
      </w:r>
      <w:r>
        <w:rPr>
          <w:spacing w:val="-5"/>
        </w:rPr>
        <w:t> </w:t>
      </w:r>
      <w:r>
        <w:rPr/>
        <w:t>nos</w:t>
      </w:r>
      <w:r>
        <w:rPr>
          <w:spacing w:val="-7"/>
        </w:rPr>
        <w:t> </w:t>
      </w:r>
      <w:r>
        <w:rPr/>
        <w:t>estudos</w:t>
      </w:r>
      <w:r>
        <w:rPr>
          <w:spacing w:val="-10"/>
        </w:rPr>
        <w:t> </w:t>
      </w:r>
      <w:r>
        <w:rPr/>
        <w:t>de</w:t>
      </w:r>
      <w:r>
        <w:rPr>
          <w:spacing w:val="-7"/>
        </w:rPr>
        <w:t> </w:t>
      </w:r>
      <w:r>
        <w:rPr/>
        <w:t>Fonseca</w:t>
      </w:r>
      <w:r>
        <w:rPr>
          <w:spacing w:val="-8"/>
        </w:rPr>
        <w:t> </w:t>
      </w:r>
      <w:r>
        <w:rPr/>
        <w:t>(2007)</w:t>
      </w:r>
      <w:r>
        <w:rPr>
          <w:spacing w:val="-4"/>
        </w:rPr>
        <w:t> </w:t>
      </w:r>
      <w:r>
        <w:rPr/>
        <w:t>e</w:t>
      </w:r>
      <w:r>
        <w:rPr>
          <w:spacing w:val="-9"/>
        </w:rPr>
        <w:t> </w:t>
      </w:r>
      <w:r>
        <w:rPr/>
        <w:t>Góes</w:t>
      </w:r>
      <w:r>
        <w:rPr>
          <w:spacing w:val="-10"/>
        </w:rPr>
        <w:t> </w:t>
      </w:r>
      <w:r>
        <w:rPr/>
        <w:t>(2010)</w:t>
      </w:r>
      <w:r>
        <w:rPr>
          <w:spacing w:val="-5"/>
        </w:rPr>
        <w:t> </w:t>
      </w:r>
      <w:r>
        <w:rPr/>
        <w:t>foi</w:t>
      </w:r>
      <w:r>
        <w:rPr>
          <w:spacing w:val="-11"/>
        </w:rPr>
        <w:t> </w:t>
      </w:r>
      <w:r>
        <w:rPr/>
        <w:t>também</w:t>
      </w:r>
      <w:r>
        <w:rPr>
          <w:spacing w:val="-11"/>
        </w:rPr>
        <w:t> </w:t>
      </w:r>
      <w:r>
        <w:rPr/>
        <w:t>utilizado</w:t>
      </w:r>
      <w:r>
        <w:rPr>
          <w:spacing w:val="-4"/>
        </w:rPr>
        <w:t> </w:t>
      </w:r>
      <w:r>
        <w:rPr/>
        <w:t>neste</w:t>
      </w:r>
      <w:r>
        <w:rPr>
          <w:spacing w:val="-8"/>
        </w:rPr>
        <w:t> </w:t>
      </w:r>
      <w:r>
        <w:rPr/>
        <w:t>estudo,</w:t>
      </w:r>
      <w:r>
        <w:rPr>
          <w:spacing w:val="-7"/>
        </w:rPr>
        <w:t> </w:t>
      </w:r>
      <w:r>
        <w:rPr/>
        <w:t>realizando</w:t>
      </w:r>
      <w:r>
        <w:rPr>
          <w:spacing w:val="-4"/>
        </w:rPr>
        <w:t> </w:t>
      </w:r>
      <w:r>
        <w:rPr/>
        <w:t>as</w:t>
      </w:r>
      <w:r>
        <w:rPr>
          <w:spacing w:val="-8"/>
        </w:rPr>
        <w:t> </w:t>
      </w:r>
      <w:r>
        <w:rPr/>
        <w:t>devidas</w:t>
      </w:r>
      <w:r>
        <w:rPr>
          <w:spacing w:val="-8"/>
        </w:rPr>
        <w:t> </w:t>
      </w:r>
      <w:r>
        <w:rPr/>
        <w:t>adequações</w:t>
      </w:r>
      <w:r>
        <w:rPr>
          <w:spacing w:val="-8"/>
        </w:rPr>
        <w:t> </w:t>
      </w:r>
      <w:r>
        <w:rPr/>
        <w:t>para</w:t>
      </w:r>
      <w:r>
        <w:rPr>
          <w:spacing w:val="-6"/>
        </w:rPr>
        <w:t> </w:t>
      </w:r>
      <w:r>
        <w:rPr/>
        <w:t>a</w:t>
      </w:r>
      <w:r>
        <w:rPr>
          <w:spacing w:val="-11"/>
        </w:rPr>
        <w:t> </w:t>
      </w:r>
      <w:r>
        <w:rPr/>
        <w:t>tecnologia educativa impressa, em vez de ser de forma digital (computacional) . Seguem as seguintes etapas para a construção da tecnologia educativa impressa adotadas neste estudo: definição do escopo, planejamento, produção e implementação. No segundo momento, contou-se com a colaboração dos Enfermeiros da UTI Neonatal de outro Hospital Público do DF, para a avaliação da cartilha. Como instrumento de avaliação da cartilha utilizou-se o embasamento proposto pela OPAS (2006) quanto ao material. Os dados serão apresentados em forma de tabela e gráficos, com frequência relativa e absoluta. A cartilha foi aprimorada de acordo com as sugestões advindas da etapa de avaliação. O projeto foi aprovado pelo CEP sob protocolo nº</w:t>
      </w:r>
      <w:r>
        <w:rPr>
          <w:spacing w:val="-4"/>
        </w:rPr>
        <w:t> </w:t>
      </w:r>
      <w:r>
        <w:rPr/>
        <w:t>171/2011.</w:t>
      </w:r>
    </w:p>
    <w:p>
      <w:pPr>
        <w:pStyle w:val="BodyText"/>
        <w:spacing w:before="8"/>
        <w:rPr>
          <w:sz w:val="15"/>
        </w:rPr>
      </w:pPr>
    </w:p>
    <w:p>
      <w:pPr>
        <w:pStyle w:val="BodyText"/>
        <w:spacing w:line="259" w:lineRule="auto"/>
        <w:ind w:left="120" w:right="105" w:hanging="10"/>
        <w:jc w:val="both"/>
      </w:pPr>
      <w:r>
        <w:rPr>
          <w:b/>
        </w:rPr>
        <w:t>Resultados: </w:t>
      </w:r>
      <w:r>
        <w:rPr/>
        <w:t>Tendo em vista os conceitos de Educação Permanente, </w:t>
      </w:r>
      <w:r>
        <w:rPr>
          <w:spacing w:val="-3"/>
        </w:rPr>
        <w:t>já </w:t>
      </w:r>
      <w:r>
        <w:rPr/>
        <w:t>citados na introdução do presente trabalho, observa-se que o único caminho para práticas educativas efetivas é a observância minuciosa da realidade e dos sujeitos que a compõem de forma que estes próprios sujeitos provoquem a mudança necessária à melhoria suas relações e serviços. Após a constatação do tema, buscou-se suporte na literatura para</w:t>
      </w:r>
      <w:r>
        <w:rPr>
          <w:spacing w:val="-3"/>
        </w:rPr>
        <w:t> </w:t>
      </w:r>
      <w:r>
        <w:rPr/>
        <w:t>definir</w:t>
      </w:r>
      <w:r>
        <w:rPr>
          <w:spacing w:val="-1"/>
        </w:rPr>
        <w:t> </w:t>
      </w:r>
      <w:r>
        <w:rPr/>
        <w:t>quais</w:t>
      </w:r>
      <w:r>
        <w:rPr>
          <w:spacing w:val="-4"/>
        </w:rPr>
        <w:t> </w:t>
      </w:r>
      <w:r>
        <w:rPr/>
        <w:t>os</w:t>
      </w:r>
      <w:r>
        <w:rPr>
          <w:spacing w:val="-4"/>
        </w:rPr>
        <w:t> </w:t>
      </w:r>
      <w:r>
        <w:rPr/>
        <w:t>conteúdos</w:t>
      </w:r>
      <w:r>
        <w:rPr>
          <w:spacing w:val="-3"/>
        </w:rPr>
        <w:t> </w:t>
      </w:r>
      <w:r>
        <w:rPr/>
        <w:t>mais</w:t>
      </w:r>
      <w:r>
        <w:rPr>
          <w:spacing w:val="-4"/>
        </w:rPr>
        <w:t> </w:t>
      </w:r>
      <w:r>
        <w:rPr/>
        <w:t>relevantes</w:t>
      </w:r>
      <w:r>
        <w:rPr>
          <w:spacing w:val="-4"/>
        </w:rPr>
        <w:t> </w:t>
      </w:r>
      <w:r>
        <w:rPr/>
        <w:t>e</w:t>
      </w:r>
      <w:r>
        <w:rPr>
          <w:spacing w:val="-2"/>
        </w:rPr>
        <w:t> </w:t>
      </w:r>
      <w:r>
        <w:rPr/>
        <w:t>de</w:t>
      </w:r>
      <w:r>
        <w:rPr>
          <w:spacing w:val="-3"/>
        </w:rPr>
        <w:t> </w:t>
      </w:r>
      <w:r>
        <w:rPr/>
        <w:t>necessidade</w:t>
      </w:r>
      <w:r>
        <w:rPr>
          <w:spacing w:val="-3"/>
        </w:rPr>
        <w:t> </w:t>
      </w:r>
      <w:r>
        <w:rPr/>
        <w:t>prática</w:t>
      </w:r>
      <w:r>
        <w:rPr>
          <w:spacing w:val="-3"/>
        </w:rPr>
        <w:t> </w:t>
      </w:r>
      <w:r>
        <w:rPr/>
        <w:t>para</w:t>
      </w:r>
      <w:r>
        <w:rPr>
          <w:spacing w:val="-1"/>
        </w:rPr>
        <w:t> </w:t>
      </w:r>
      <w:r>
        <w:rPr/>
        <w:t>atuação</w:t>
      </w:r>
      <w:r>
        <w:rPr>
          <w:spacing w:val="-3"/>
        </w:rPr>
        <w:t> </w:t>
      </w:r>
      <w:r>
        <w:rPr/>
        <w:t>dos</w:t>
      </w:r>
      <w:r>
        <w:rPr>
          <w:spacing w:val="-4"/>
        </w:rPr>
        <w:t> </w:t>
      </w:r>
      <w:r>
        <w:rPr/>
        <w:t>profissionais</w:t>
      </w:r>
      <w:r>
        <w:rPr>
          <w:spacing w:val="-3"/>
        </w:rPr>
        <w:t> </w:t>
      </w:r>
      <w:r>
        <w:rPr/>
        <w:t>de</w:t>
      </w:r>
      <w:r>
        <w:rPr>
          <w:spacing w:val="-2"/>
        </w:rPr>
        <w:t> </w:t>
      </w:r>
      <w:r>
        <w:rPr/>
        <w:t>enfermagem</w:t>
      </w:r>
      <w:r>
        <w:rPr>
          <w:spacing w:val="-4"/>
        </w:rPr>
        <w:t> </w:t>
      </w:r>
      <w:r>
        <w:rPr/>
        <w:t>no</w:t>
      </w:r>
      <w:r>
        <w:rPr>
          <w:spacing w:val="-1"/>
        </w:rPr>
        <w:t> </w:t>
      </w:r>
      <w:r>
        <w:rPr/>
        <w:t>cuidado</w:t>
      </w:r>
      <w:r>
        <w:rPr>
          <w:spacing w:val="-2"/>
        </w:rPr>
        <w:t> </w:t>
      </w:r>
      <w:r>
        <w:rPr/>
        <w:t>ao</w:t>
      </w:r>
      <w:r>
        <w:rPr>
          <w:spacing w:val="-2"/>
        </w:rPr>
        <w:t> </w:t>
      </w:r>
      <w:r>
        <w:rPr/>
        <w:t>Recém- nascido quando o assunto é administração de medicamentos. Com a finalidade de atender as verdadeiras necessidades dos profissionais da unidade de UTI neonatal, identificou-se todos os medicamentos que são utilizados na unidade. A enfermeira chefe definiu quais os medicamentos mereciam real atenção por provocarem maiores dúvidas no momento da administração. Dos 77 medicamentos disponíveis na unidade, foram selecionados 35 de diferentes grupos</w:t>
      </w:r>
      <w:r>
        <w:rPr>
          <w:spacing w:val="-6"/>
        </w:rPr>
        <w:t> </w:t>
      </w:r>
      <w:r>
        <w:rPr/>
        <w:t>farmacológicos.</w:t>
      </w:r>
    </w:p>
    <w:p>
      <w:pPr>
        <w:pStyle w:val="BodyText"/>
        <w:spacing w:before="7"/>
        <w:rPr>
          <w:sz w:val="9"/>
        </w:rPr>
      </w:pPr>
    </w:p>
    <w:p>
      <w:pPr>
        <w:pStyle w:val="BodyText"/>
        <w:spacing w:line="259" w:lineRule="auto"/>
        <w:ind w:left="120" w:right="105" w:hanging="10"/>
        <w:jc w:val="both"/>
      </w:pPr>
      <w:r>
        <w:rPr>
          <w:b/>
        </w:rPr>
        <w:t>Conclusão: </w:t>
      </w:r>
      <w:r>
        <w:rPr/>
        <w:t>Tendo em vista os conceitos de Educação Permanente, </w:t>
      </w:r>
      <w:r>
        <w:rPr>
          <w:spacing w:val="-3"/>
        </w:rPr>
        <w:t>já </w:t>
      </w:r>
      <w:r>
        <w:rPr/>
        <w:t>citados na introdução do presente trabalho, observa-se que o único caminho para práticas educativas efetivas é a observância minuciosa da realidade e dos sujeitos que a compõem de forma que estes próprios sujeitos provoquem a mudança necessária à melhoria suas relações e serviços. Após a constatação do tema, buscou-se suporte na literatura para</w:t>
      </w:r>
      <w:r>
        <w:rPr>
          <w:spacing w:val="-3"/>
        </w:rPr>
        <w:t> </w:t>
      </w:r>
      <w:r>
        <w:rPr/>
        <w:t>definir</w:t>
      </w:r>
      <w:r>
        <w:rPr>
          <w:spacing w:val="-1"/>
        </w:rPr>
        <w:t> </w:t>
      </w:r>
      <w:r>
        <w:rPr/>
        <w:t>quais</w:t>
      </w:r>
      <w:r>
        <w:rPr>
          <w:spacing w:val="-4"/>
        </w:rPr>
        <w:t> </w:t>
      </w:r>
      <w:r>
        <w:rPr/>
        <w:t>os</w:t>
      </w:r>
      <w:r>
        <w:rPr>
          <w:spacing w:val="-4"/>
        </w:rPr>
        <w:t> </w:t>
      </w:r>
      <w:r>
        <w:rPr/>
        <w:t>conteúdos</w:t>
      </w:r>
      <w:r>
        <w:rPr>
          <w:spacing w:val="-3"/>
        </w:rPr>
        <w:t> </w:t>
      </w:r>
      <w:r>
        <w:rPr/>
        <w:t>mais</w:t>
      </w:r>
      <w:r>
        <w:rPr>
          <w:spacing w:val="-4"/>
        </w:rPr>
        <w:t> </w:t>
      </w:r>
      <w:r>
        <w:rPr/>
        <w:t>relevantes</w:t>
      </w:r>
      <w:r>
        <w:rPr>
          <w:spacing w:val="-4"/>
        </w:rPr>
        <w:t> </w:t>
      </w:r>
      <w:r>
        <w:rPr/>
        <w:t>e</w:t>
      </w:r>
      <w:r>
        <w:rPr>
          <w:spacing w:val="-2"/>
        </w:rPr>
        <w:t> </w:t>
      </w:r>
      <w:r>
        <w:rPr/>
        <w:t>de</w:t>
      </w:r>
      <w:r>
        <w:rPr>
          <w:spacing w:val="-3"/>
        </w:rPr>
        <w:t> </w:t>
      </w:r>
      <w:r>
        <w:rPr/>
        <w:t>necessidade</w:t>
      </w:r>
      <w:r>
        <w:rPr>
          <w:spacing w:val="-3"/>
        </w:rPr>
        <w:t> </w:t>
      </w:r>
      <w:r>
        <w:rPr/>
        <w:t>prática</w:t>
      </w:r>
      <w:r>
        <w:rPr>
          <w:spacing w:val="-3"/>
        </w:rPr>
        <w:t> </w:t>
      </w:r>
      <w:r>
        <w:rPr/>
        <w:t>para</w:t>
      </w:r>
      <w:r>
        <w:rPr>
          <w:spacing w:val="-1"/>
        </w:rPr>
        <w:t> </w:t>
      </w:r>
      <w:r>
        <w:rPr/>
        <w:t>atuação</w:t>
      </w:r>
      <w:r>
        <w:rPr>
          <w:spacing w:val="-3"/>
        </w:rPr>
        <w:t> </w:t>
      </w:r>
      <w:r>
        <w:rPr/>
        <w:t>dos</w:t>
      </w:r>
      <w:r>
        <w:rPr>
          <w:spacing w:val="-4"/>
        </w:rPr>
        <w:t> </w:t>
      </w:r>
      <w:r>
        <w:rPr/>
        <w:t>profissionais</w:t>
      </w:r>
      <w:r>
        <w:rPr>
          <w:spacing w:val="-3"/>
        </w:rPr>
        <w:t> </w:t>
      </w:r>
      <w:r>
        <w:rPr/>
        <w:t>de</w:t>
      </w:r>
      <w:r>
        <w:rPr>
          <w:spacing w:val="-2"/>
        </w:rPr>
        <w:t> </w:t>
      </w:r>
      <w:r>
        <w:rPr/>
        <w:t>enfermagem</w:t>
      </w:r>
      <w:r>
        <w:rPr>
          <w:spacing w:val="-4"/>
        </w:rPr>
        <w:t> </w:t>
      </w:r>
      <w:r>
        <w:rPr/>
        <w:t>no</w:t>
      </w:r>
      <w:r>
        <w:rPr>
          <w:spacing w:val="-1"/>
        </w:rPr>
        <w:t> </w:t>
      </w:r>
      <w:r>
        <w:rPr/>
        <w:t>cuidado</w:t>
      </w:r>
      <w:r>
        <w:rPr>
          <w:spacing w:val="-2"/>
        </w:rPr>
        <w:t> </w:t>
      </w:r>
      <w:r>
        <w:rPr/>
        <w:t>ao</w:t>
      </w:r>
      <w:r>
        <w:rPr>
          <w:spacing w:val="-2"/>
        </w:rPr>
        <w:t> </w:t>
      </w:r>
      <w:r>
        <w:rPr/>
        <w:t>Recém- nascido quando o assunto é administração de medicamentos. Com a finalidade de atender as verdadeiras necessidades dos profissionais da unidade de UTI neonatal, identificou-se todos os medicamentos que são utilizados na unidade. A enfermeira chefe definiu quais os medicamentos mereciam real atenção por provocarem maiores dúvidas no momento da administração. Dos 77 medicamentos disponíveis na unidade, foram selecionados 35 de diferentes grupos</w:t>
      </w:r>
      <w:r>
        <w:rPr>
          <w:spacing w:val="-6"/>
        </w:rPr>
        <w:t> </w:t>
      </w:r>
      <w:r>
        <w:rPr/>
        <w:t>farmacológicos.</w:t>
      </w:r>
    </w:p>
    <w:p>
      <w:pPr>
        <w:pStyle w:val="BodyText"/>
        <w:spacing w:before="8"/>
        <w:rPr>
          <w:sz w:val="9"/>
        </w:rPr>
      </w:pPr>
    </w:p>
    <w:p>
      <w:pPr>
        <w:pStyle w:val="BodyText"/>
        <w:ind w:left="111"/>
        <w:jc w:val="both"/>
      </w:pPr>
      <w:r>
        <w:rPr>
          <w:b/>
        </w:rPr>
        <w:t>Palavras-Chave: </w:t>
      </w:r>
      <w:r>
        <w:rPr/>
        <w:t>Enfermagem, Educação Permanente, Tecnologia Educativa, Neonatologia.</w:t>
      </w:r>
    </w:p>
    <w:p>
      <w:pPr>
        <w:pStyle w:val="BodyText"/>
        <w:spacing w:before="11"/>
        <w:rPr>
          <w:sz w:val="10"/>
        </w:rPr>
      </w:pPr>
    </w:p>
    <w:p>
      <w:pPr>
        <w:pStyle w:val="BodyText"/>
        <w:ind w:left="111"/>
        <w:jc w:val="both"/>
      </w:pPr>
      <w:r>
        <w:rPr>
          <w:b/>
        </w:rPr>
        <w:t>Colaboradores:</w:t>
      </w:r>
      <w:r>
        <w:rPr>
          <w:b/>
          <w:spacing w:val="-10"/>
        </w:rPr>
        <w:t> </w:t>
      </w:r>
      <w:r>
        <w:rPr/>
        <w:t>Drielle</w:t>
      </w:r>
      <w:r>
        <w:rPr>
          <w:spacing w:val="-10"/>
        </w:rPr>
        <w:t> </w:t>
      </w:r>
      <w:r>
        <w:rPr/>
        <w:t>Souza</w:t>
      </w:r>
      <w:r>
        <w:rPr>
          <w:spacing w:val="-9"/>
        </w:rPr>
        <w:t> </w:t>
      </w:r>
      <w:r>
        <w:rPr/>
        <w:t>Cavalcante,</w:t>
      </w:r>
      <w:r>
        <w:rPr>
          <w:spacing w:val="-9"/>
        </w:rPr>
        <w:t> </w:t>
      </w:r>
      <w:r>
        <w:rPr/>
        <w:t>Luciana</w:t>
      </w:r>
      <w:r>
        <w:rPr>
          <w:spacing w:val="-10"/>
        </w:rPr>
        <w:t> </w:t>
      </w:r>
      <w:r>
        <w:rPr/>
        <w:t>Mara</w:t>
      </w:r>
      <w:r>
        <w:rPr>
          <w:spacing w:val="-9"/>
        </w:rPr>
        <w:t> </w:t>
      </w:r>
      <w:r>
        <w:rPr/>
        <w:t>Monti</w:t>
      </w:r>
      <w:r>
        <w:rPr>
          <w:spacing w:val="-13"/>
        </w:rPr>
        <w:t> </w:t>
      </w:r>
      <w:r>
        <w:rPr/>
        <w:t>da</w:t>
      </w:r>
      <w:r>
        <w:rPr>
          <w:spacing w:val="-9"/>
        </w:rPr>
        <w:t> </w:t>
      </w:r>
      <w:r>
        <w:rPr/>
        <w:t>Fonseca,</w:t>
      </w:r>
      <w:r>
        <w:rPr>
          <w:spacing w:val="-8"/>
        </w:rPr>
        <w:t> </w:t>
      </w:r>
      <w:r>
        <w:rPr/>
        <w:t>Laiane</w:t>
      </w:r>
      <w:r>
        <w:rPr>
          <w:spacing w:val="-10"/>
        </w:rPr>
        <w:t> </w:t>
      </w:r>
      <w:r>
        <w:rPr/>
        <w:t>Medeiros</w:t>
      </w:r>
      <w:r>
        <w:rPr>
          <w:spacing w:val="-11"/>
        </w:rPr>
        <w:t> </w:t>
      </w:r>
      <w:r>
        <w:rPr/>
        <w:t>Ribeiro,</w:t>
      </w:r>
      <w:r>
        <w:rPr>
          <w:spacing w:val="-7"/>
        </w:rPr>
        <w:t> </w:t>
      </w:r>
      <w:r>
        <w:rPr/>
        <w:t>Regina</w:t>
      </w:r>
      <w:r>
        <w:rPr>
          <w:spacing w:val="-10"/>
        </w:rPr>
        <w:t> </w:t>
      </w:r>
      <w:r>
        <w:rPr/>
        <w:t>de</w:t>
      </w:r>
      <w:r>
        <w:rPr>
          <w:spacing w:val="-10"/>
        </w:rPr>
        <w:t> </w:t>
      </w:r>
      <w:r>
        <w:rPr/>
        <w:t>Souza</w:t>
      </w:r>
      <w:r>
        <w:rPr>
          <w:spacing w:val="-9"/>
        </w:rPr>
        <w:t> </w:t>
      </w:r>
      <w:r>
        <w:rPr/>
        <w:t>Barros,</w:t>
      </w:r>
      <w:r>
        <w:rPr>
          <w:spacing w:val="-9"/>
        </w:rPr>
        <w:t> </w:t>
      </w:r>
      <w:r>
        <w:rPr/>
        <w:t>Kátia</w:t>
      </w:r>
      <w:r>
        <w:rPr>
          <w:spacing w:val="-10"/>
        </w:rPr>
        <w:t> </w:t>
      </w:r>
      <w:r>
        <w:rPr/>
        <w:t>Menezes</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204" w:right="102" w:hanging="2948"/>
      </w:pPr>
      <w:r>
        <w:rPr>
          <w:color w:val="007E39"/>
        </w:rPr>
        <w:t>Caracterização Magnética de Fluidos Magnéticos à Base de Nanoferrita do tipo Espinélio e Maghemita Dopada com Sm e Y.</w:t>
      </w:r>
    </w:p>
    <w:p>
      <w:pPr>
        <w:spacing w:before="66"/>
        <w:ind w:left="0" w:right="126" w:firstLine="0"/>
        <w:jc w:val="right"/>
        <w:rPr>
          <w:sz w:val="12"/>
        </w:rPr>
      </w:pPr>
      <w:r>
        <w:rPr>
          <w:b/>
          <w:color w:val="2E75B6"/>
          <w:sz w:val="12"/>
        </w:rPr>
        <w:t>Bolsista</w:t>
      </w:r>
      <w:r>
        <w:rPr>
          <w:color w:val="2E75B6"/>
          <w:sz w:val="12"/>
        </w:rPr>
        <w:t>: Dyego Costa Araujo</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Quimíca </w:t>
      </w:r>
      <w:r>
        <w:rPr>
          <w:b/>
          <w:sz w:val="12"/>
        </w:rPr>
        <w:t>Instituição</w:t>
      </w:r>
      <w:r>
        <w:rPr>
          <w:sz w:val="12"/>
        </w:rPr>
        <w:t>: UnB</w:t>
      </w:r>
    </w:p>
    <w:p>
      <w:pPr>
        <w:spacing w:before="1"/>
        <w:ind w:left="111" w:right="0" w:firstLine="0"/>
        <w:jc w:val="left"/>
        <w:rPr>
          <w:sz w:val="12"/>
        </w:rPr>
      </w:pPr>
      <w:r>
        <w:rPr>
          <w:b/>
          <w:sz w:val="12"/>
        </w:rPr>
        <w:t>Orientador (a): </w:t>
      </w:r>
      <w:r>
        <w:rPr>
          <w:sz w:val="12"/>
        </w:rPr>
        <w:t>RENATA AQUINO DA SILVA DE SOUZA</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3327" w:right="222" w:hanging="2950"/>
        <w:jc w:val="left"/>
        <w:rPr>
          <w:b/>
          <w:sz w:val="14"/>
        </w:rPr>
      </w:pPr>
      <w:r>
        <w:rPr>
          <w:b/>
          <w:color w:val="007E39"/>
          <w:sz w:val="14"/>
        </w:rPr>
        <w:t>Dinâmica de um cerrado sensu stricto seis anos após intervenção por corte raso e diferentes intensidades de desbaste</w:t>
      </w:r>
    </w:p>
    <w:p>
      <w:pPr>
        <w:spacing w:before="66"/>
        <w:ind w:left="0" w:right="123" w:firstLine="0"/>
        <w:jc w:val="right"/>
        <w:rPr>
          <w:sz w:val="12"/>
        </w:rPr>
      </w:pPr>
      <w:r>
        <w:rPr>
          <w:b/>
          <w:color w:val="2E75B6"/>
          <w:sz w:val="12"/>
        </w:rPr>
        <w:t>Bolsista</w:t>
      </w:r>
      <w:r>
        <w:rPr>
          <w:color w:val="2E75B6"/>
          <w:sz w:val="12"/>
        </w:rPr>
        <w:t>: Edberto Moura Lima</w:t>
      </w:r>
    </w:p>
    <w:p>
      <w:pPr>
        <w:pStyle w:val="BodyText"/>
        <w:spacing w:before="10"/>
        <w:rPr>
          <w:sz w:val="13"/>
        </w:rPr>
      </w:pPr>
    </w:p>
    <w:p>
      <w:pPr>
        <w:spacing w:line="520"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1"/>
        <w:ind w:left="111" w:right="0" w:firstLine="0"/>
        <w:jc w:val="left"/>
        <w:rPr>
          <w:sz w:val="12"/>
        </w:rPr>
      </w:pPr>
      <w:r>
        <w:rPr>
          <w:b/>
          <w:sz w:val="12"/>
        </w:rPr>
        <w:t>Orientador (a): </w:t>
      </w:r>
      <w:r>
        <w:rPr>
          <w:sz w:val="12"/>
        </w:rPr>
        <w:t>ALBA VALERIA REZENDE</w:t>
      </w:r>
    </w:p>
    <w:p>
      <w:pPr>
        <w:pStyle w:val="BodyText"/>
        <w:spacing w:before="7"/>
        <w:rPr>
          <w:sz w:val="16"/>
        </w:rPr>
      </w:pPr>
    </w:p>
    <w:p>
      <w:pPr>
        <w:pStyle w:val="BodyText"/>
        <w:spacing w:line="259" w:lineRule="auto"/>
        <w:ind w:left="120" w:right="106" w:hanging="10"/>
        <w:jc w:val="both"/>
      </w:pPr>
      <w:r>
        <w:rPr>
          <w:b/>
        </w:rPr>
        <w:t>Introdução: </w:t>
      </w:r>
      <w:r>
        <w:rPr/>
        <w:t>O Cerrado, segundo maior bioma brasileiro, é considerado um mosaico vegetacional formado por diversas fitofisionomias que variam entre florestais, campestres e savânicas. Nas últimas décadas, o bioma vem perdendo grande parte da sua cobertura original devido a expansão das fronteiras agrícola, silvicultural e urbana. A ocupação desordenada de áreas naturais de Cerrado por diferentes usos tem sido preocupante, por ser um bioma detentor de alta biodiversidade e elevado endemismo, fatores estes que o classificaram como um Hotspot. Apesar</w:t>
      </w:r>
      <w:r>
        <w:rPr>
          <w:spacing w:val="-3"/>
        </w:rPr>
        <w:t> </w:t>
      </w:r>
      <w:r>
        <w:rPr/>
        <w:t>de</w:t>
      </w:r>
      <w:r>
        <w:rPr>
          <w:spacing w:val="-5"/>
        </w:rPr>
        <w:t> </w:t>
      </w:r>
      <w:r>
        <w:rPr/>
        <w:t>ocupar</w:t>
      </w:r>
      <w:r>
        <w:rPr>
          <w:spacing w:val="-5"/>
        </w:rPr>
        <w:t> </w:t>
      </w:r>
      <w:r>
        <w:rPr/>
        <w:t>grande</w:t>
      </w:r>
      <w:r>
        <w:rPr>
          <w:spacing w:val="-4"/>
        </w:rPr>
        <w:t> </w:t>
      </w:r>
      <w:r>
        <w:rPr/>
        <w:t>parte</w:t>
      </w:r>
      <w:r>
        <w:rPr>
          <w:spacing w:val="-4"/>
        </w:rPr>
        <w:t> </w:t>
      </w:r>
      <w:r>
        <w:rPr/>
        <w:t>do</w:t>
      </w:r>
      <w:r>
        <w:rPr>
          <w:spacing w:val="-5"/>
        </w:rPr>
        <w:t> </w:t>
      </w:r>
      <w:r>
        <w:rPr/>
        <w:t>território</w:t>
      </w:r>
      <w:r>
        <w:rPr>
          <w:spacing w:val="-1"/>
        </w:rPr>
        <w:t> </w:t>
      </w:r>
      <w:r>
        <w:rPr/>
        <w:t>nacional</w:t>
      </w:r>
      <w:r>
        <w:rPr>
          <w:spacing w:val="-8"/>
        </w:rPr>
        <w:t> </w:t>
      </w:r>
      <w:r>
        <w:rPr/>
        <w:t>e</w:t>
      </w:r>
      <w:r>
        <w:rPr>
          <w:spacing w:val="-5"/>
        </w:rPr>
        <w:t> </w:t>
      </w:r>
      <w:r>
        <w:rPr/>
        <w:t>possuir</w:t>
      </w:r>
      <w:r>
        <w:rPr>
          <w:spacing w:val="-2"/>
        </w:rPr>
        <w:t> </w:t>
      </w:r>
      <w:r>
        <w:rPr/>
        <w:t>alta</w:t>
      </w:r>
      <w:r>
        <w:rPr>
          <w:spacing w:val="-5"/>
        </w:rPr>
        <w:t> </w:t>
      </w:r>
      <w:r>
        <w:rPr/>
        <w:t>riqueza</w:t>
      </w:r>
      <w:r>
        <w:rPr>
          <w:spacing w:val="-2"/>
        </w:rPr>
        <w:t> </w:t>
      </w:r>
      <w:r>
        <w:rPr/>
        <w:t>florística,</w:t>
      </w:r>
      <w:r>
        <w:rPr>
          <w:spacing w:val="-3"/>
        </w:rPr>
        <w:t> </w:t>
      </w:r>
      <w:r>
        <w:rPr/>
        <w:t>ainda</w:t>
      </w:r>
      <w:r>
        <w:rPr>
          <w:spacing w:val="-4"/>
        </w:rPr>
        <w:t> </w:t>
      </w:r>
      <w:r>
        <w:rPr/>
        <w:t>existe</w:t>
      </w:r>
      <w:r>
        <w:rPr>
          <w:spacing w:val="-5"/>
        </w:rPr>
        <w:t> </w:t>
      </w:r>
      <w:r>
        <w:rPr/>
        <w:t>escassez</w:t>
      </w:r>
      <w:r>
        <w:rPr>
          <w:spacing w:val="-5"/>
        </w:rPr>
        <w:t> </w:t>
      </w:r>
      <w:r>
        <w:rPr/>
        <w:t>de</w:t>
      </w:r>
      <w:r>
        <w:rPr>
          <w:spacing w:val="-2"/>
        </w:rPr>
        <w:t> </w:t>
      </w:r>
      <w:r>
        <w:rPr/>
        <w:t>informações</w:t>
      </w:r>
      <w:r>
        <w:rPr>
          <w:spacing w:val="-6"/>
        </w:rPr>
        <w:t> </w:t>
      </w:r>
      <w:r>
        <w:rPr/>
        <w:t>sobre</w:t>
      </w:r>
      <w:r>
        <w:rPr>
          <w:spacing w:val="-2"/>
        </w:rPr>
        <w:t> </w:t>
      </w:r>
      <w:r>
        <w:rPr/>
        <w:t>a</w:t>
      </w:r>
      <w:r>
        <w:rPr>
          <w:spacing w:val="-6"/>
        </w:rPr>
        <w:t> </w:t>
      </w:r>
      <w:r>
        <w:rPr/>
        <w:t>dinâmica</w:t>
      </w:r>
      <w:r>
        <w:rPr>
          <w:spacing w:val="-4"/>
        </w:rPr>
        <w:t> </w:t>
      </w:r>
      <w:r>
        <w:rPr/>
        <w:t>da sua vegetação tanto em ambientes naturais quanto antrópicos. Tais informações são importantes para subsidiar projetos de manejo e conservação. Assim, o objetivo deste estudo é avaliar a dinâmica da vegetação lenhosa arbórea-arbustiva de um cerrado sensu stricto, submetido a diferentes tratamentos</w:t>
      </w:r>
      <w:r>
        <w:rPr>
          <w:spacing w:val="-1"/>
        </w:rPr>
        <w:t> </w:t>
      </w:r>
      <w:r>
        <w:rPr/>
        <w:t>silviculturais.</w:t>
      </w:r>
    </w:p>
    <w:p>
      <w:pPr>
        <w:pStyle w:val="BodyText"/>
        <w:spacing w:before="8"/>
        <w:rPr>
          <w:sz w:val="15"/>
        </w:rPr>
      </w:pPr>
    </w:p>
    <w:p>
      <w:pPr>
        <w:pStyle w:val="BodyText"/>
        <w:spacing w:line="259" w:lineRule="auto"/>
        <w:ind w:left="106" w:right="105"/>
        <w:jc w:val="both"/>
      </w:pPr>
      <w:r>
        <w:rPr>
          <w:b/>
        </w:rPr>
        <w:t>Metodologia: </w:t>
      </w:r>
      <w:r>
        <w:rPr/>
        <w:t>O estudo está sendo realizado em área cerrado sensu stricto localizada na Fazenda Água Limpa, da Universidade de Brasília, DF. Em 2005, três blocos de 0,7 ha foram estabelecidos na área. Cada bloco foi subdivido em sete parcelas de 0,1 ha. Em cada parcela foi realizado o inventário da vegetação, considerando os indivíduos lenhosos arbóreos-arbustivos com Db (diâmetro da base) = 5 cm. Cada indivíduo foi identificado botanicamente, etiquetado e os valores de altura e Db registrados. Em 2006, as parcelas de cada bloco foram submetidas</w:t>
      </w:r>
      <w:r>
        <w:rPr>
          <w:spacing w:val="-9"/>
        </w:rPr>
        <w:t> </w:t>
      </w:r>
      <w:r>
        <w:rPr/>
        <w:t>a</w:t>
      </w:r>
      <w:r>
        <w:rPr>
          <w:spacing w:val="-7"/>
        </w:rPr>
        <w:t> </w:t>
      </w:r>
      <w:r>
        <w:rPr/>
        <w:t>seis</w:t>
      </w:r>
      <w:r>
        <w:rPr>
          <w:spacing w:val="-7"/>
        </w:rPr>
        <w:t> </w:t>
      </w:r>
      <w:r>
        <w:rPr/>
        <w:t>tratamentos,</w:t>
      </w:r>
      <w:r>
        <w:rPr>
          <w:spacing w:val="-6"/>
        </w:rPr>
        <w:t> </w:t>
      </w:r>
      <w:r>
        <w:rPr/>
        <w:t>envolvendo</w:t>
      </w:r>
      <w:r>
        <w:rPr>
          <w:spacing w:val="-5"/>
        </w:rPr>
        <w:t> </w:t>
      </w:r>
      <w:r>
        <w:rPr/>
        <w:t>diferentes</w:t>
      </w:r>
      <w:r>
        <w:rPr>
          <w:spacing w:val="-5"/>
        </w:rPr>
        <w:t> </w:t>
      </w:r>
      <w:r>
        <w:rPr/>
        <w:t>intensidades</w:t>
      </w:r>
      <w:r>
        <w:rPr>
          <w:spacing w:val="-8"/>
        </w:rPr>
        <w:t> </w:t>
      </w:r>
      <w:r>
        <w:rPr/>
        <w:t>de</w:t>
      </w:r>
      <w:r>
        <w:rPr>
          <w:spacing w:val="-7"/>
        </w:rPr>
        <w:t> </w:t>
      </w:r>
      <w:r>
        <w:rPr/>
        <w:t>corte</w:t>
      </w:r>
      <w:r>
        <w:rPr>
          <w:spacing w:val="-7"/>
        </w:rPr>
        <w:t> </w:t>
      </w:r>
      <w:r>
        <w:rPr/>
        <w:t>da</w:t>
      </w:r>
      <w:r>
        <w:rPr>
          <w:spacing w:val="-7"/>
        </w:rPr>
        <w:t> </w:t>
      </w:r>
      <w:r>
        <w:rPr/>
        <w:t>vegetação</w:t>
      </w:r>
      <w:r>
        <w:rPr>
          <w:spacing w:val="-7"/>
        </w:rPr>
        <w:t> </w:t>
      </w:r>
      <w:r>
        <w:rPr/>
        <w:t>e</w:t>
      </w:r>
      <w:r>
        <w:rPr>
          <w:spacing w:val="-7"/>
        </w:rPr>
        <w:t> </w:t>
      </w:r>
      <w:r>
        <w:rPr/>
        <w:t>uma</w:t>
      </w:r>
      <w:r>
        <w:rPr>
          <w:spacing w:val="-7"/>
        </w:rPr>
        <w:t> </w:t>
      </w:r>
      <w:r>
        <w:rPr/>
        <w:t>parcela</w:t>
      </w:r>
      <w:r>
        <w:rPr>
          <w:spacing w:val="-5"/>
        </w:rPr>
        <w:t> </w:t>
      </w:r>
      <w:r>
        <w:rPr/>
        <w:t>foi</w:t>
      </w:r>
      <w:r>
        <w:rPr>
          <w:spacing w:val="-8"/>
        </w:rPr>
        <w:t> </w:t>
      </w:r>
      <w:r>
        <w:rPr/>
        <w:t>mantida</w:t>
      </w:r>
      <w:r>
        <w:rPr>
          <w:spacing w:val="-7"/>
        </w:rPr>
        <w:t> </w:t>
      </w:r>
      <w:r>
        <w:rPr/>
        <w:t>como</w:t>
      </w:r>
      <w:r>
        <w:rPr>
          <w:spacing w:val="-4"/>
        </w:rPr>
        <w:t> </w:t>
      </w:r>
      <w:r>
        <w:rPr/>
        <w:t>testemunha.</w:t>
      </w:r>
      <w:r>
        <w:rPr>
          <w:spacing w:val="-6"/>
        </w:rPr>
        <w:t> </w:t>
      </w:r>
      <w:r>
        <w:rPr/>
        <w:t>Em</w:t>
      </w:r>
      <w:r>
        <w:rPr>
          <w:spacing w:val="-11"/>
        </w:rPr>
        <w:t> </w:t>
      </w:r>
      <w:r>
        <w:rPr/>
        <w:t>2009 foi</w:t>
      </w:r>
      <w:r>
        <w:rPr>
          <w:spacing w:val="-13"/>
        </w:rPr>
        <w:t> </w:t>
      </w:r>
      <w:r>
        <w:rPr/>
        <w:t>realizado</w:t>
      </w:r>
      <w:r>
        <w:rPr>
          <w:spacing w:val="-7"/>
        </w:rPr>
        <w:t> </w:t>
      </w:r>
      <w:r>
        <w:rPr/>
        <w:t>novo</w:t>
      </w:r>
      <w:r>
        <w:rPr>
          <w:spacing w:val="-6"/>
        </w:rPr>
        <w:t> </w:t>
      </w:r>
      <w:r>
        <w:rPr/>
        <w:t>inventário</w:t>
      </w:r>
      <w:r>
        <w:rPr>
          <w:spacing w:val="-6"/>
        </w:rPr>
        <w:t> </w:t>
      </w:r>
      <w:r>
        <w:rPr/>
        <w:t>para</w:t>
      </w:r>
      <w:r>
        <w:rPr>
          <w:spacing w:val="-9"/>
        </w:rPr>
        <w:t> </w:t>
      </w:r>
      <w:r>
        <w:rPr/>
        <w:t>avaliar</w:t>
      </w:r>
      <w:r>
        <w:rPr>
          <w:spacing w:val="-8"/>
        </w:rPr>
        <w:t> </w:t>
      </w:r>
      <w:r>
        <w:rPr/>
        <w:t>a</w:t>
      </w:r>
      <w:r>
        <w:rPr>
          <w:spacing w:val="-9"/>
        </w:rPr>
        <w:t> </w:t>
      </w:r>
      <w:r>
        <w:rPr/>
        <w:t>dinâmica</w:t>
      </w:r>
      <w:r>
        <w:rPr>
          <w:spacing w:val="-9"/>
        </w:rPr>
        <w:t> </w:t>
      </w:r>
      <w:r>
        <w:rPr/>
        <w:t>da</w:t>
      </w:r>
      <w:r>
        <w:rPr>
          <w:spacing w:val="-9"/>
        </w:rPr>
        <w:t> </w:t>
      </w:r>
      <w:r>
        <w:rPr/>
        <w:t>vegetação</w:t>
      </w:r>
      <w:r>
        <w:rPr>
          <w:spacing w:val="-6"/>
        </w:rPr>
        <w:t> </w:t>
      </w:r>
      <w:r>
        <w:rPr/>
        <w:t>em</w:t>
      </w:r>
      <w:r>
        <w:rPr>
          <w:spacing w:val="-14"/>
        </w:rPr>
        <w:t> </w:t>
      </w:r>
      <w:r>
        <w:rPr/>
        <w:t>cada</w:t>
      </w:r>
      <w:r>
        <w:rPr>
          <w:spacing w:val="-9"/>
        </w:rPr>
        <w:t> </w:t>
      </w:r>
      <w:r>
        <w:rPr/>
        <w:t>tratamento.</w:t>
      </w:r>
      <w:r>
        <w:rPr>
          <w:spacing w:val="12"/>
        </w:rPr>
        <w:t> </w:t>
      </w:r>
      <w:r>
        <w:rPr/>
        <w:t>Em</w:t>
      </w:r>
      <w:r>
        <w:rPr>
          <w:spacing w:val="-12"/>
        </w:rPr>
        <w:t> </w:t>
      </w:r>
      <w:r>
        <w:rPr/>
        <w:t>2011,</w:t>
      </w:r>
      <w:r>
        <w:rPr>
          <w:spacing w:val="-7"/>
        </w:rPr>
        <w:t> </w:t>
      </w:r>
      <w:r>
        <w:rPr/>
        <w:t>a</w:t>
      </w:r>
      <w:r>
        <w:rPr>
          <w:spacing w:val="-9"/>
        </w:rPr>
        <w:t> </w:t>
      </w:r>
      <w:r>
        <w:rPr/>
        <w:t>área</w:t>
      </w:r>
      <w:r>
        <w:rPr>
          <w:spacing w:val="-9"/>
        </w:rPr>
        <w:t> </w:t>
      </w:r>
      <w:r>
        <w:rPr/>
        <w:t>foi</w:t>
      </w:r>
      <w:r>
        <w:rPr>
          <w:spacing w:val="-12"/>
        </w:rPr>
        <w:t> </w:t>
      </w:r>
      <w:r>
        <w:rPr/>
        <w:t>atingida</w:t>
      </w:r>
      <w:r>
        <w:rPr>
          <w:spacing w:val="-9"/>
        </w:rPr>
        <w:t> </w:t>
      </w:r>
      <w:r>
        <w:rPr/>
        <w:t>por</w:t>
      </w:r>
      <w:r>
        <w:rPr>
          <w:spacing w:val="-8"/>
        </w:rPr>
        <w:t> </w:t>
      </w:r>
      <w:r>
        <w:rPr/>
        <w:t>um</w:t>
      </w:r>
      <w:r>
        <w:rPr>
          <w:spacing w:val="-11"/>
        </w:rPr>
        <w:t> </w:t>
      </w:r>
      <w:r>
        <w:rPr/>
        <w:t>incêndio</w:t>
      </w:r>
      <w:r>
        <w:rPr>
          <w:spacing w:val="-6"/>
        </w:rPr>
        <w:t> </w:t>
      </w:r>
      <w:r>
        <w:rPr/>
        <w:t>criminoso, e</w:t>
      </w:r>
      <w:r>
        <w:rPr>
          <w:spacing w:val="-5"/>
        </w:rPr>
        <w:t> </w:t>
      </w:r>
      <w:r>
        <w:rPr/>
        <w:t>em</w:t>
      </w:r>
      <w:r>
        <w:rPr>
          <w:spacing w:val="-8"/>
        </w:rPr>
        <w:t> </w:t>
      </w:r>
      <w:r>
        <w:rPr/>
        <w:t>2012,</w:t>
      </w:r>
      <w:r>
        <w:rPr>
          <w:spacing w:val="-2"/>
        </w:rPr>
        <w:t> </w:t>
      </w:r>
      <w:r>
        <w:rPr/>
        <w:t>um</w:t>
      </w:r>
      <w:r>
        <w:rPr>
          <w:spacing w:val="-7"/>
        </w:rPr>
        <w:t> </w:t>
      </w:r>
      <w:r>
        <w:rPr/>
        <w:t>novo</w:t>
      </w:r>
      <w:r>
        <w:rPr>
          <w:spacing w:val="-1"/>
        </w:rPr>
        <w:t> </w:t>
      </w:r>
      <w:r>
        <w:rPr/>
        <w:t>inventário</w:t>
      </w:r>
      <w:r>
        <w:rPr>
          <w:spacing w:val="-2"/>
        </w:rPr>
        <w:t> </w:t>
      </w:r>
      <w:r>
        <w:rPr/>
        <w:t>está</w:t>
      </w:r>
      <w:r>
        <w:rPr>
          <w:spacing w:val="-4"/>
        </w:rPr>
        <w:t> </w:t>
      </w:r>
      <w:r>
        <w:rPr/>
        <w:t>sendo</w:t>
      </w:r>
      <w:r>
        <w:rPr>
          <w:spacing w:val="-2"/>
        </w:rPr>
        <w:t> </w:t>
      </w:r>
      <w:r>
        <w:rPr/>
        <w:t>realizado</w:t>
      </w:r>
      <w:r>
        <w:rPr>
          <w:spacing w:val="-1"/>
        </w:rPr>
        <w:t> </w:t>
      </w:r>
      <w:r>
        <w:rPr/>
        <w:t>para</w:t>
      </w:r>
      <w:r>
        <w:rPr>
          <w:spacing w:val="-5"/>
        </w:rPr>
        <w:t> </w:t>
      </w:r>
      <w:r>
        <w:rPr/>
        <w:t>avaliar</w:t>
      </w:r>
      <w:r>
        <w:rPr>
          <w:spacing w:val="-2"/>
        </w:rPr>
        <w:t> </w:t>
      </w:r>
      <w:r>
        <w:rPr/>
        <w:t>a</w:t>
      </w:r>
      <w:r>
        <w:rPr>
          <w:spacing w:val="-5"/>
        </w:rPr>
        <w:t> </w:t>
      </w:r>
      <w:r>
        <w:rPr/>
        <w:t>dinâmica</w:t>
      </w:r>
      <w:r>
        <w:rPr>
          <w:spacing w:val="-6"/>
        </w:rPr>
        <w:t> </w:t>
      </w:r>
      <w:r>
        <w:rPr/>
        <w:t>da</w:t>
      </w:r>
      <w:r>
        <w:rPr>
          <w:spacing w:val="-2"/>
        </w:rPr>
        <w:t> </w:t>
      </w:r>
      <w:r>
        <w:rPr/>
        <w:t>vegetação</w:t>
      </w:r>
      <w:r>
        <w:rPr>
          <w:spacing w:val="-2"/>
        </w:rPr>
        <w:t> </w:t>
      </w:r>
      <w:r>
        <w:rPr/>
        <w:t>(recrutamento,</w:t>
      </w:r>
      <w:r>
        <w:rPr>
          <w:spacing w:val="-2"/>
        </w:rPr>
        <w:t> </w:t>
      </w:r>
      <w:r>
        <w:rPr/>
        <w:t>mortalidade,</w:t>
      </w:r>
      <w:r>
        <w:rPr>
          <w:spacing w:val="-3"/>
        </w:rPr>
        <w:t> </w:t>
      </w:r>
      <w:r>
        <w:rPr/>
        <w:t>distribuição</w:t>
      </w:r>
      <w:r>
        <w:rPr>
          <w:spacing w:val="-2"/>
        </w:rPr>
        <w:t> </w:t>
      </w:r>
      <w:r>
        <w:rPr/>
        <w:t>diamétrica, mudanças no estoque de carbono e volume),</w:t>
      </w:r>
      <w:r>
        <w:rPr>
          <w:spacing w:val="3"/>
        </w:rPr>
        <w:t> </w:t>
      </w:r>
      <w:r>
        <w:rPr/>
        <w:t>após</w:t>
      </w:r>
    </w:p>
    <w:p>
      <w:pPr>
        <w:pStyle w:val="BodyText"/>
        <w:spacing w:before="5"/>
        <w:rPr>
          <w:sz w:val="15"/>
        </w:rPr>
      </w:pPr>
    </w:p>
    <w:p>
      <w:pPr>
        <w:pStyle w:val="BodyText"/>
        <w:spacing w:line="259" w:lineRule="auto" w:before="1"/>
        <w:ind w:left="120" w:right="104" w:hanging="10"/>
        <w:jc w:val="both"/>
      </w:pPr>
      <w:r>
        <w:rPr>
          <w:b/>
        </w:rPr>
        <w:t>Resultados: </w:t>
      </w:r>
      <w:r>
        <w:rPr/>
        <w:t>O estudo ainda encontra-se em fase de coleta de dados, possuindo, assim, poucas informações que permitam predizer com segurança</w:t>
      </w:r>
      <w:r>
        <w:rPr>
          <w:spacing w:val="-3"/>
        </w:rPr>
        <w:t> </w:t>
      </w:r>
      <w:r>
        <w:rPr/>
        <w:t>resultados</w:t>
      </w:r>
      <w:r>
        <w:rPr>
          <w:spacing w:val="-4"/>
        </w:rPr>
        <w:t> </w:t>
      </w:r>
      <w:r>
        <w:rPr/>
        <w:t>futuros.</w:t>
      </w:r>
      <w:r>
        <w:rPr>
          <w:spacing w:val="-5"/>
        </w:rPr>
        <w:t> </w:t>
      </w:r>
      <w:r>
        <w:rPr/>
        <w:t>Porém,</w:t>
      </w:r>
      <w:r>
        <w:rPr>
          <w:spacing w:val="-1"/>
        </w:rPr>
        <w:t> </w:t>
      </w:r>
      <w:r>
        <w:rPr/>
        <w:t>de</w:t>
      </w:r>
      <w:r>
        <w:rPr>
          <w:spacing w:val="-2"/>
        </w:rPr>
        <w:t> </w:t>
      </w:r>
      <w:r>
        <w:rPr/>
        <w:t>forma</w:t>
      </w:r>
      <w:r>
        <w:rPr>
          <w:spacing w:val="-3"/>
        </w:rPr>
        <w:t> </w:t>
      </w:r>
      <w:r>
        <w:rPr/>
        <w:t>geral,</w:t>
      </w:r>
      <w:r>
        <w:rPr>
          <w:spacing w:val="-1"/>
        </w:rPr>
        <w:t> </w:t>
      </w:r>
      <w:r>
        <w:rPr/>
        <w:t>pode-se</w:t>
      </w:r>
      <w:r>
        <w:rPr>
          <w:spacing w:val="-6"/>
        </w:rPr>
        <w:t> </w:t>
      </w:r>
      <w:r>
        <w:rPr/>
        <w:t>dizer</w:t>
      </w:r>
      <w:r>
        <w:rPr>
          <w:spacing w:val="-2"/>
        </w:rPr>
        <w:t> </w:t>
      </w:r>
      <w:r>
        <w:rPr/>
        <w:t>que</w:t>
      </w:r>
      <w:r>
        <w:rPr>
          <w:spacing w:val="-4"/>
        </w:rPr>
        <w:t> </w:t>
      </w:r>
      <w:r>
        <w:rPr/>
        <w:t>o</w:t>
      </w:r>
      <w:r>
        <w:rPr>
          <w:spacing w:val="-3"/>
        </w:rPr>
        <w:t> </w:t>
      </w:r>
      <w:r>
        <w:rPr/>
        <w:t>fogo</w:t>
      </w:r>
      <w:r>
        <w:rPr>
          <w:spacing w:val="-2"/>
        </w:rPr>
        <w:t> </w:t>
      </w:r>
      <w:r>
        <w:rPr/>
        <w:t>irá influenciar</w:t>
      </w:r>
      <w:r>
        <w:rPr>
          <w:spacing w:val="-2"/>
        </w:rPr>
        <w:t> </w:t>
      </w:r>
      <w:r>
        <w:rPr/>
        <w:t>de</w:t>
      </w:r>
      <w:r>
        <w:rPr>
          <w:spacing w:val="-3"/>
        </w:rPr>
        <w:t> </w:t>
      </w:r>
      <w:r>
        <w:rPr/>
        <w:t>forma</w:t>
      </w:r>
      <w:r>
        <w:rPr>
          <w:spacing w:val="-2"/>
        </w:rPr>
        <w:t> </w:t>
      </w:r>
      <w:r>
        <w:rPr/>
        <w:t>significativa</w:t>
      </w:r>
      <w:r>
        <w:rPr>
          <w:spacing w:val="-3"/>
        </w:rPr>
        <w:t> </w:t>
      </w:r>
      <w:r>
        <w:rPr/>
        <w:t>na</w:t>
      </w:r>
      <w:r>
        <w:rPr>
          <w:spacing w:val="-3"/>
        </w:rPr>
        <w:t> </w:t>
      </w:r>
      <w:r>
        <w:rPr/>
        <w:t>dinâmica</w:t>
      </w:r>
      <w:r>
        <w:rPr>
          <w:spacing w:val="-2"/>
        </w:rPr>
        <w:t> </w:t>
      </w:r>
      <w:r>
        <w:rPr/>
        <w:t>da</w:t>
      </w:r>
      <w:r>
        <w:rPr>
          <w:spacing w:val="-3"/>
        </w:rPr>
        <w:t> </w:t>
      </w:r>
      <w:r>
        <w:rPr/>
        <w:t>vegetação que</w:t>
      </w:r>
      <w:r>
        <w:rPr>
          <w:spacing w:val="-4"/>
        </w:rPr>
        <w:t> </w:t>
      </w:r>
      <w:r>
        <w:rPr/>
        <w:t>está</w:t>
      </w:r>
      <w:r>
        <w:rPr>
          <w:spacing w:val="-3"/>
        </w:rPr>
        <w:t> </w:t>
      </w:r>
      <w:r>
        <w:rPr/>
        <w:t>se</w:t>
      </w:r>
      <w:r>
        <w:rPr>
          <w:spacing w:val="-4"/>
        </w:rPr>
        <w:t> </w:t>
      </w:r>
      <w:r>
        <w:rPr/>
        <w:t>estabelecendo em</w:t>
      </w:r>
      <w:r>
        <w:rPr>
          <w:spacing w:val="-7"/>
        </w:rPr>
        <w:t> </w:t>
      </w:r>
      <w:r>
        <w:rPr/>
        <w:t>cada</w:t>
      </w:r>
      <w:r>
        <w:rPr>
          <w:spacing w:val="-3"/>
        </w:rPr>
        <w:t> </w:t>
      </w:r>
      <w:r>
        <w:rPr/>
        <w:t>uma</w:t>
      </w:r>
      <w:r>
        <w:rPr>
          <w:spacing w:val="-4"/>
        </w:rPr>
        <w:t> </w:t>
      </w:r>
      <w:r>
        <w:rPr/>
        <w:t>das</w:t>
      </w:r>
      <w:r>
        <w:rPr>
          <w:spacing w:val="-3"/>
        </w:rPr>
        <w:t> </w:t>
      </w:r>
      <w:r>
        <w:rPr/>
        <w:t>áreas</w:t>
      </w:r>
      <w:r>
        <w:rPr>
          <w:spacing w:val="-5"/>
        </w:rPr>
        <w:t> </w:t>
      </w:r>
      <w:r>
        <w:rPr/>
        <w:t>submetidas</w:t>
      </w:r>
      <w:r>
        <w:rPr>
          <w:spacing w:val="-4"/>
        </w:rPr>
        <w:t> </w:t>
      </w:r>
      <w:r>
        <w:rPr/>
        <w:t>a</w:t>
      </w:r>
      <w:r>
        <w:rPr>
          <w:spacing w:val="-3"/>
        </w:rPr>
        <w:t> </w:t>
      </w:r>
      <w:r>
        <w:rPr/>
        <w:t>cada</w:t>
      </w:r>
      <w:r>
        <w:rPr>
          <w:spacing w:val="-4"/>
        </w:rPr>
        <w:t> </w:t>
      </w:r>
      <w:r>
        <w:rPr/>
        <w:t>tratamento silvicultural</w:t>
      </w:r>
      <w:r>
        <w:rPr>
          <w:spacing w:val="-6"/>
        </w:rPr>
        <w:t> </w:t>
      </w:r>
      <w:r>
        <w:rPr/>
        <w:t>testado,</w:t>
      </w:r>
      <w:r>
        <w:rPr>
          <w:spacing w:val="-1"/>
        </w:rPr>
        <w:t> </w:t>
      </w:r>
      <w:r>
        <w:rPr/>
        <w:t>bem</w:t>
      </w:r>
      <w:r>
        <w:rPr>
          <w:spacing w:val="-7"/>
        </w:rPr>
        <w:t> </w:t>
      </w:r>
      <w:r>
        <w:rPr/>
        <w:t>como nas</w:t>
      </w:r>
      <w:r>
        <w:rPr>
          <w:spacing w:val="-4"/>
        </w:rPr>
        <w:t> </w:t>
      </w:r>
      <w:r>
        <w:rPr/>
        <w:t>áreas</w:t>
      </w:r>
      <w:r>
        <w:rPr>
          <w:spacing w:val="-4"/>
        </w:rPr>
        <w:t> </w:t>
      </w:r>
      <w:r>
        <w:rPr/>
        <w:t>testemunhas,</w:t>
      </w:r>
      <w:r>
        <w:rPr>
          <w:spacing w:val="-3"/>
        </w:rPr>
        <w:t> </w:t>
      </w:r>
      <w:r>
        <w:rPr/>
        <w:t>devido à perda de biomassa causada pela morte de indivíduos </w:t>
      </w:r>
      <w:r>
        <w:rPr>
          <w:spacing w:val="-3"/>
        </w:rPr>
        <w:t>já </w:t>
      </w:r>
      <w:r>
        <w:rPr/>
        <w:t>estabelecidos, bem como de indivíduos jovens e regenerantes. No entanto, os resultados</w:t>
      </w:r>
      <w:r>
        <w:rPr>
          <w:spacing w:val="-8"/>
        </w:rPr>
        <w:t> </w:t>
      </w:r>
      <w:r>
        <w:rPr/>
        <w:t>até</w:t>
      </w:r>
      <w:r>
        <w:rPr>
          <w:spacing w:val="-7"/>
        </w:rPr>
        <w:t> </w:t>
      </w:r>
      <w:r>
        <w:rPr/>
        <w:t>agora</w:t>
      </w:r>
      <w:r>
        <w:rPr>
          <w:spacing w:val="-8"/>
        </w:rPr>
        <w:t> </w:t>
      </w:r>
      <w:r>
        <w:rPr/>
        <w:t>obtidos</w:t>
      </w:r>
      <w:r>
        <w:rPr>
          <w:spacing w:val="-6"/>
        </w:rPr>
        <w:t> </w:t>
      </w:r>
      <w:r>
        <w:rPr/>
        <w:t>mostram</w:t>
      </w:r>
      <w:r>
        <w:rPr>
          <w:spacing w:val="-10"/>
        </w:rPr>
        <w:t> </w:t>
      </w:r>
      <w:r>
        <w:rPr/>
        <w:t>que</w:t>
      </w:r>
      <w:r>
        <w:rPr>
          <w:spacing w:val="-7"/>
        </w:rPr>
        <w:t> </w:t>
      </w:r>
      <w:r>
        <w:rPr/>
        <w:t>o</w:t>
      </w:r>
      <w:r>
        <w:rPr>
          <w:spacing w:val="-5"/>
        </w:rPr>
        <w:t> </w:t>
      </w:r>
      <w:r>
        <w:rPr/>
        <w:t>incêndio</w:t>
      </w:r>
      <w:r>
        <w:rPr>
          <w:spacing w:val="-3"/>
        </w:rPr>
        <w:t> </w:t>
      </w:r>
      <w:r>
        <w:rPr/>
        <w:t>não</w:t>
      </w:r>
      <w:r>
        <w:rPr>
          <w:spacing w:val="-8"/>
        </w:rPr>
        <w:t> </w:t>
      </w:r>
      <w:r>
        <w:rPr/>
        <w:t>afetou</w:t>
      </w:r>
      <w:r>
        <w:rPr>
          <w:spacing w:val="-6"/>
        </w:rPr>
        <w:t> </w:t>
      </w:r>
      <w:r>
        <w:rPr/>
        <w:t>de</w:t>
      </w:r>
      <w:r>
        <w:rPr>
          <w:spacing w:val="-8"/>
        </w:rPr>
        <w:t> </w:t>
      </w:r>
      <w:r>
        <w:rPr/>
        <w:t>modo</w:t>
      </w:r>
      <w:r>
        <w:rPr>
          <w:spacing w:val="-6"/>
        </w:rPr>
        <w:t> </w:t>
      </w:r>
      <w:r>
        <w:rPr/>
        <w:t>significativo</w:t>
      </w:r>
      <w:r>
        <w:rPr>
          <w:spacing w:val="-5"/>
        </w:rPr>
        <w:t> </w:t>
      </w:r>
      <w:r>
        <w:rPr/>
        <w:t>a</w:t>
      </w:r>
      <w:r>
        <w:rPr>
          <w:spacing w:val="-7"/>
        </w:rPr>
        <w:t> </w:t>
      </w:r>
      <w:r>
        <w:rPr/>
        <w:t>composição</w:t>
      </w:r>
      <w:r>
        <w:rPr>
          <w:spacing w:val="-3"/>
        </w:rPr>
        <w:t> </w:t>
      </w:r>
      <w:r>
        <w:rPr/>
        <w:t>florística</w:t>
      </w:r>
      <w:r>
        <w:rPr>
          <w:spacing w:val="-7"/>
        </w:rPr>
        <w:t> </w:t>
      </w:r>
      <w:r>
        <w:rPr/>
        <w:t>da</w:t>
      </w:r>
      <w:r>
        <w:rPr>
          <w:spacing w:val="-5"/>
        </w:rPr>
        <w:t> </w:t>
      </w:r>
      <w:r>
        <w:rPr/>
        <w:t>vegetação</w:t>
      </w:r>
      <w:r>
        <w:rPr>
          <w:spacing w:val="-4"/>
        </w:rPr>
        <w:t> </w:t>
      </w:r>
      <w:r>
        <w:rPr/>
        <w:t>registrada</w:t>
      </w:r>
      <w:r>
        <w:rPr>
          <w:spacing w:val="-7"/>
        </w:rPr>
        <w:t> </w:t>
      </w:r>
      <w:r>
        <w:rPr/>
        <w:t>em</w:t>
      </w:r>
      <w:r>
        <w:rPr>
          <w:spacing w:val="-10"/>
        </w:rPr>
        <w:t> </w:t>
      </w:r>
      <w:r>
        <w:rPr/>
        <w:t>2009 nas áreas submetidas aos diferentes</w:t>
      </w:r>
      <w:r>
        <w:rPr>
          <w:spacing w:val="-9"/>
        </w:rPr>
        <w:t> </w:t>
      </w:r>
      <w:r>
        <w:rPr/>
        <w:t>tratamentos.</w:t>
      </w:r>
    </w:p>
    <w:p>
      <w:pPr>
        <w:pStyle w:val="BodyText"/>
        <w:spacing w:before="10"/>
        <w:rPr>
          <w:sz w:val="9"/>
        </w:rPr>
      </w:pPr>
    </w:p>
    <w:p>
      <w:pPr>
        <w:pStyle w:val="BodyText"/>
        <w:spacing w:line="259" w:lineRule="auto"/>
        <w:ind w:left="120" w:right="105" w:hanging="10"/>
        <w:jc w:val="both"/>
      </w:pPr>
      <w:r>
        <w:rPr>
          <w:b/>
        </w:rPr>
        <w:t>Conclusão: </w:t>
      </w:r>
      <w:r>
        <w:rPr/>
        <w:t>O estudo ainda encontra-se em fase de coleta de dados, possuindo, assim, poucas informações que permitam predizer com segurança</w:t>
      </w:r>
      <w:r>
        <w:rPr>
          <w:spacing w:val="-3"/>
        </w:rPr>
        <w:t> </w:t>
      </w:r>
      <w:r>
        <w:rPr/>
        <w:t>resultados</w:t>
      </w:r>
      <w:r>
        <w:rPr>
          <w:spacing w:val="-4"/>
        </w:rPr>
        <w:t> </w:t>
      </w:r>
      <w:r>
        <w:rPr/>
        <w:t>futuros.</w:t>
      </w:r>
      <w:r>
        <w:rPr>
          <w:spacing w:val="-5"/>
        </w:rPr>
        <w:t> </w:t>
      </w:r>
      <w:r>
        <w:rPr/>
        <w:t>Porém,</w:t>
      </w:r>
      <w:r>
        <w:rPr>
          <w:spacing w:val="-1"/>
        </w:rPr>
        <w:t> </w:t>
      </w:r>
      <w:r>
        <w:rPr/>
        <w:t>de</w:t>
      </w:r>
      <w:r>
        <w:rPr>
          <w:spacing w:val="-2"/>
        </w:rPr>
        <w:t> </w:t>
      </w:r>
      <w:r>
        <w:rPr/>
        <w:t>forma</w:t>
      </w:r>
      <w:r>
        <w:rPr>
          <w:spacing w:val="-3"/>
        </w:rPr>
        <w:t> </w:t>
      </w:r>
      <w:r>
        <w:rPr/>
        <w:t>geral,</w:t>
      </w:r>
      <w:r>
        <w:rPr>
          <w:spacing w:val="-1"/>
        </w:rPr>
        <w:t> </w:t>
      </w:r>
      <w:r>
        <w:rPr/>
        <w:t>pode-se</w:t>
      </w:r>
      <w:r>
        <w:rPr>
          <w:spacing w:val="-6"/>
        </w:rPr>
        <w:t> </w:t>
      </w:r>
      <w:r>
        <w:rPr/>
        <w:t>dizer</w:t>
      </w:r>
      <w:r>
        <w:rPr>
          <w:spacing w:val="-2"/>
        </w:rPr>
        <w:t> </w:t>
      </w:r>
      <w:r>
        <w:rPr/>
        <w:t>que</w:t>
      </w:r>
      <w:r>
        <w:rPr>
          <w:spacing w:val="-4"/>
        </w:rPr>
        <w:t> </w:t>
      </w:r>
      <w:r>
        <w:rPr/>
        <w:t>o</w:t>
      </w:r>
      <w:r>
        <w:rPr>
          <w:spacing w:val="-3"/>
        </w:rPr>
        <w:t> </w:t>
      </w:r>
      <w:r>
        <w:rPr/>
        <w:t>fogo</w:t>
      </w:r>
      <w:r>
        <w:rPr>
          <w:spacing w:val="-3"/>
        </w:rPr>
        <w:t> </w:t>
      </w:r>
      <w:r>
        <w:rPr/>
        <w:t>irá</w:t>
      </w:r>
      <w:r>
        <w:rPr>
          <w:spacing w:val="1"/>
        </w:rPr>
        <w:t> </w:t>
      </w:r>
      <w:r>
        <w:rPr/>
        <w:t>influenciar</w:t>
      </w:r>
      <w:r>
        <w:rPr>
          <w:spacing w:val="-2"/>
        </w:rPr>
        <w:t> </w:t>
      </w:r>
      <w:r>
        <w:rPr/>
        <w:t>de</w:t>
      </w:r>
      <w:r>
        <w:rPr>
          <w:spacing w:val="-3"/>
        </w:rPr>
        <w:t> </w:t>
      </w:r>
      <w:r>
        <w:rPr/>
        <w:t>forma</w:t>
      </w:r>
      <w:r>
        <w:rPr>
          <w:spacing w:val="-2"/>
        </w:rPr>
        <w:t> </w:t>
      </w:r>
      <w:r>
        <w:rPr/>
        <w:t>significativa</w:t>
      </w:r>
      <w:r>
        <w:rPr>
          <w:spacing w:val="-3"/>
        </w:rPr>
        <w:t> </w:t>
      </w:r>
      <w:r>
        <w:rPr/>
        <w:t>na</w:t>
      </w:r>
      <w:r>
        <w:rPr>
          <w:spacing w:val="-3"/>
        </w:rPr>
        <w:t> </w:t>
      </w:r>
      <w:r>
        <w:rPr/>
        <w:t>dinâmica</w:t>
      </w:r>
      <w:r>
        <w:rPr>
          <w:spacing w:val="-2"/>
        </w:rPr>
        <w:t> </w:t>
      </w:r>
      <w:r>
        <w:rPr/>
        <w:t>da</w:t>
      </w:r>
      <w:r>
        <w:rPr>
          <w:spacing w:val="-3"/>
        </w:rPr>
        <w:t> </w:t>
      </w:r>
      <w:r>
        <w:rPr/>
        <w:t>vegetação que</w:t>
      </w:r>
      <w:r>
        <w:rPr>
          <w:spacing w:val="-4"/>
        </w:rPr>
        <w:t> </w:t>
      </w:r>
      <w:r>
        <w:rPr/>
        <w:t>está</w:t>
      </w:r>
      <w:r>
        <w:rPr>
          <w:spacing w:val="-3"/>
        </w:rPr>
        <w:t> </w:t>
      </w:r>
      <w:r>
        <w:rPr/>
        <w:t>se</w:t>
      </w:r>
      <w:r>
        <w:rPr>
          <w:spacing w:val="-4"/>
        </w:rPr>
        <w:t> </w:t>
      </w:r>
      <w:r>
        <w:rPr/>
        <w:t>estabelecendo em</w:t>
      </w:r>
      <w:r>
        <w:rPr>
          <w:spacing w:val="-7"/>
        </w:rPr>
        <w:t> </w:t>
      </w:r>
      <w:r>
        <w:rPr/>
        <w:t>cada</w:t>
      </w:r>
      <w:r>
        <w:rPr>
          <w:spacing w:val="-4"/>
        </w:rPr>
        <w:t> </w:t>
      </w:r>
      <w:r>
        <w:rPr/>
        <w:t>uma</w:t>
      </w:r>
      <w:r>
        <w:rPr>
          <w:spacing w:val="-3"/>
        </w:rPr>
        <w:t> </w:t>
      </w:r>
      <w:r>
        <w:rPr/>
        <w:t>das</w:t>
      </w:r>
      <w:r>
        <w:rPr>
          <w:spacing w:val="-3"/>
        </w:rPr>
        <w:t> </w:t>
      </w:r>
      <w:r>
        <w:rPr/>
        <w:t>áreas</w:t>
      </w:r>
      <w:r>
        <w:rPr>
          <w:spacing w:val="-5"/>
        </w:rPr>
        <w:t> </w:t>
      </w:r>
      <w:r>
        <w:rPr/>
        <w:t>submetidas</w:t>
      </w:r>
      <w:r>
        <w:rPr>
          <w:spacing w:val="-4"/>
        </w:rPr>
        <w:t> </w:t>
      </w:r>
      <w:r>
        <w:rPr/>
        <w:t>a</w:t>
      </w:r>
      <w:r>
        <w:rPr>
          <w:spacing w:val="-4"/>
        </w:rPr>
        <w:t> </w:t>
      </w:r>
      <w:r>
        <w:rPr/>
        <w:t>cada</w:t>
      </w:r>
      <w:r>
        <w:rPr>
          <w:spacing w:val="-4"/>
        </w:rPr>
        <w:t> </w:t>
      </w:r>
      <w:r>
        <w:rPr/>
        <w:t>tratamento silvicultural</w:t>
      </w:r>
      <w:r>
        <w:rPr>
          <w:spacing w:val="-5"/>
        </w:rPr>
        <w:t> </w:t>
      </w:r>
      <w:r>
        <w:rPr/>
        <w:t>testado,</w:t>
      </w:r>
      <w:r>
        <w:rPr>
          <w:spacing w:val="-2"/>
        </w:rPr>
        <w:t> </w:t>
      </w:r>
      <w:r>
        <w:rPr/>
        <w:t>bem</w:t>
      </w:r>
      <w:r>
        <w:rPr>
          <w:spacing w:val="-7"/>
        </w:rPr>
        <w:t> </w:t>
      </w:r>
      <w:r>
        <w:rPr/>
        <w:t>como nas</w:t>
      </w:r>
      <w:r>
        <w:rPr>
          <w:spacing w:val="-4"/>
        </w:rPr>
        <w:t> </w:t>
      </w:r>
      <w:r>
        <w:rPr/>
        <w:t>áreas</w:t>
      </w:r>
      <w:r>
        <w:rPr>
          <w:spacing w:val="-4"/>
        </w:rPr>
        <w:t> </w:t>
      </w:r>
      <w:r>
        <w:rPr/>
        <w:t>testemunhas,</w:t>
      </w:r>
      <w:r>
        <w:rPr>
          <w:spacing w:val="-3"/>
        </w:rPr>
        <w:t> </w:t>
      </w:r>
      <w:r>
        <w:rPr/>
        <w:t>devido à perda de biomassa causada pela morte de indivíduos </w:t>
      </w:r>
      <w:r>
        <w:rPr>
          <w:spacing w:val="-3"/>
        </w:rPr>
        <w:t>já </w:t>
      </w:r>
      <w:r>
        <w:rPr/>
        <w:t>estabelecidos, bem como de indivíduos jovens e regenerantes. No entanto, os resultados</w:t>
      </w:r>
      <w:r>
        <w:rPr>
          <w:spacing w:val="-8"/>
        </w:rPr>
        <w:t> </w:t>
      </w:r>
      <w:r>
        <w:rPr/>
        <w:t>até</w:t>
      </w:r>
      <w:r>
        <w:rPr>
          <w:spacing w:val="-7"/>
        </w:rPr>
        <w:t> </w:t>
      </w:r>
      <w:r>
        <w:rPr/>
        <w:t>agora</w:t>
      </w:r>
      <w:r>
        <w:rPr>
          <w:spacing w:val="-8"/>
        </w:rPr>
        <w:t> </w:t>
      </w:r>
      <w:r>
        <w:rPr/>
        <w:t>obtidos</w:t>
      </w:r>
      <w:r>
        <w:rPr>
          <w:spacing w:val="-6"/>
        </w:rPr>
        <w:t> </w:t>
      </w:r>
      <w:r>
        <w:rPr/>
        <w:t>mostram</w:t>
      </w:r>
      <w:r>
        <w:rPr>
          <w:spacing w:val="-10"/>
        </w:rPr>
        <w:t> </w:t>
      </w:r>
      <w:r>
        <w:rPr/>
        <w:t>que</w:t>
      </w:r>
      <w:r>
        <w:rPr>
          <w:spacing w:val="-7"/>
        </w:rPr>
        <w:t> </w:t>
      </w:r>
      <w:r>
        <w:rPr/>
        <w:t>o</w:t>
      </w:r>
      <w:r>
        <w:rPr>
          <w:spacing w:val="-5"/>
        </w:rPr>
        <w:t> </w:t>
      </w:r>
      <w:r>
        <w:rPr/>
        <w:t>incêndio</w:t>
      </w:r>
      <w:r>
        <w:rPr>
          <w:spacing w:val="-4"/>
        </w:rPr>
        <w:t> </w:t>
      </w:r>
      <w:r>
        <w:rPr/>
        <w:t>não</w:t>
      </w:r>
      <w:r>
        <w:rPr>
          <w:spacing w:val="-7"/>
        </w:rPr>
        <w:t> </w:t>
      </w:r>
      <w:r>
        <w:rPr/>
        <w:t>afetou</w:t>
      </w:r>
      <w:r>
        <w:rPr>
          <w:spacing w:val="-6"/>
        </w:rPr>
        <w:t> </w:t>
      </w:r>
      <w:r>
        <w:rPr/>
        <w:t>de</w:t>
      </w:r>
      <w:r>
        <w:rPr>
          <w:spacing w:val="-8"/>
        </w:rPr>
        <w:t> </w:t>
      </w:r>
      <w:r>
        <w:rPr/>
        <w:t>modo</w:t>
      </w:r>
      <w:r>
        <w:rPr>
          <w:spacing w:val="-6"/>
        </w:rPr>
        <w:t> </w:t>
      </w:r>
      <w:r>
        <w:rPr/>
        <w:t>significativo</w:t>
      </w:r>
      <w:r>
        <w:rPr>
          <w:spacing w:val="-5"/>
        </w:rPr>
        <w:t> </w:t>
      </w:r>
      <w:r>
        <w:rPr/>
        <w:t>a</w:t>
      </w:r>
      <w:r>
        <w:rPr>
          <w:spacing w:val="-7"/>
        </w:rPr>
        <w:t> </w:t>
      </w:r>
      <w:r>
        <w:rPr/>
        <w:t>composição</w:t>
      </w:r>
      <w:r>
        <w:rPr>
          <w:spacing w:val="-3"/>
        </w:rPr>
        <w:t> </w:t>
      </w:r>
      <w:r>
        <w:rPr/>
        <w:t>florística</w:t>
      </w:r>
      <w:r>
        <w:rPr>
          <w:spacing w:val="-7"/>
        </w:rPr>
        <w:t> </w:t>
      </w:r>
      <w:r>
        <w:rPr/>
        <w:t>da</w:t>
      </w:r>
      <w:r>
        <w:rPr>
          <w:spacing w:val="-5"/>
        </w:rPr>
        <w:t> </w:t>
      </w:r>
      <w:r>
        <w:rPr/>
        <w:t>vegetação</w:t>
      </w:r>
      <w:r>
        <w:rPr>
          <w:spacing w:val="-4"/>
        </w:rPr>
        <w:t> </w:t>
      </w:r>
      <w:r>
        <w:rPr/>
        <w:t>registrada</w:t>
      </w:r>
      <w:r>
        <w:rPr>
          <w:spacing w:val="-7"/>
        </w:rPr>
        <w:t> </w:t>
      </w:r>
      <w:r>
        <w:rPr/>
        <w:t>em</w:t>
      </w:r>
      <w:r>
        <w:rPr>
          <w:spacing w:val="-11"/>
        </w:rPr>
        <w:t> </w:t>
      </w:r>
      <w:r>
        <w:rPr/>
        <w:t>2009 nas áreas submetidas aos diferentes</w:t>
      </w:r>
      <w:r>
        <w:rPr>
          <w:spacing w:val="-9"/>
        </w:rPr>
        <w:t> </w:t>
      </w:r>
      <w:r>
        <w:rPr/>
        <w:t>tratamentos.</w:t>
      </w:r>
    </w:p>
    <w:p>
      <w:pPr>
        <w:pStyle w:val="BodyText"/>
        <w:spacing w:before="8"/>
        <w:rPr>
          <w:sz w:val="9"/>
        </w:rPr>
      </w:pPr>
    </w:p>
    <w:p>
      <w:pPr>
        <w:spacing w:before="0"/>
        <w:ind w:left="111" w:right="0" w:firstLine="0"/>
        <w:jc w:val="both"/>
        <w:rPr>
          <w:sz w:val="12"/>
        </w:rPr>
      </w:pPr>
      <w:r>
        <w:rPr>
          <w:b/>
          <w:sz w:val="12"/>
        </w:rPr>
        <w:t>Palavras-Chave: </w:t>
      </w:r>
      <w:r>
        <w:rPr>
          <w:sz w:val="12"/>
        </w:rPr>
        <w:t>Cerrado, distúrbio, sucessão, estoque de carbono, volume</w:t>
      </w:r>
    </w:p>
    <w:p>
      <w:pPr>
        <w:pStyle w:val="BodyText"/>
        <w:spacing w:before="8"/>
        <w:rPr>
          <w:sz w:val="10"/>
        </w:rPr>
      </w:pPr>
    </w:p>
    <w:p>
      <w:pPr>
        <w:pStyle w:val="BodyText"/>
        <w:ind w:left="111"/>
        <w:jc w:val="both"/>
      </w:pPr>
      <w:r>
        <w:rPr>
          <w:b/>
        </w:rPr>
        <w:t>Colaboradores: </w:t>
      </w:r>
      <w:r>
        <w:rPr/>
        <w:t>João Felipe Nunes de Miranda, Samara Souza Sampaio, Lamartine Soares Bezerra de Oliveira,</w:t>
      </w:r>
    </w:p>
    <w:p>
      <w:pPr>
        <w:spacing w:after="0"/>
        <w:jc w:val="both"/>
        <w:sectPr>
          <w:pgSz w:w="7940" w:h="11910"/>
          <w:pgMar w:header="297" w:footer="0" w:top="700" w:bottom="280" w:left="460" w:right="460"/>
        </w:sectPr>
      </w:pPr>
    </w:p>
    <w:p>
      <w:pPr>
        <w:pStyle w:val="BodyText"/>
        <w:spacing w:before="1"/>
        <w:rPr>
          <w:sz w:val="9"/>
        </w:rPr>
      </w:pPr>
    </w:p>
    <w:p>
      <w:pPr>
        <w:pStyle w:val="Heading1"/>
        <w:ind w:right="736"/>
        <w:jc w:val="center"/>
      </w:pPr>
      <w:r>
        <w:rPr>
          <w:color w:val="007E39"/>
        </w:rPr>
        <w:t>Mapas Interativos para Visualização de Dados Geográficos na Web</w:t>
      </w:r>
    </w:p>
    <w:p>
      <w:pPr>
        <w:spacing w:before="74"/>
        <w:ind w:left="4948" w:right="43" w:firstLine="0"/>
        <w:jc w:val="center"/>
        <w:rPr>
          <w:sz w:val="12"/>
        </w:rPr>
      </w:pPr>
      <w:r>
        <w:rPr>
          <w:b/>
          <w:color w:val="2E75B6"/>
          <w:sz w:val="12"/>
        </w:rPr>
        <w:t>Bolsista</w:t>
      </w:r>
      <w:r>
        <w:rPr>
          <w:color w:val="2E75B6"/>
          <w:sz w:val="12"/>
        </w:rPr>
        <w:t>: Eder Carlos de Santana Silva</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MARISTELA TERTO DE HOLANDA</w:t>
      </w:r>
    </w:p>
    <w:p>
      <w:pPr>
        <w:pStyle w:val="BodyText"/>
        <w:spacing w:before="7"/>
        <w:rPr>
          <w:sz w:val="16"/>
        </w:rPr>
      </w:pPr>
    </w:p>
    <w:p>
      <w:pPr>
        <w:pStyle w:val="BodyText"/>
        <w:spacing w:line="259" w:lineRule="auto"/>
        <w:ind w:left="120" w:right="104" w:hanging="10"/>
        <w:jc w:val="both"/>
      </w:pPr>
      <w:r>
        <w:rPr>
          <w:b/>
        </w:rPr>
        <w:t>Introdução: </w:t>
      </w:r>
      <w:r>
        <w:rPr/>
        <w:t>A tecnologia existente para ambientes de computação móvel permite aos usuários acesso às informações através de um dispositivo</w:t>
      </w:r>
      <w:r>
        <w:rPr>
          <w:spacing w:val="-6"/>
        </w:rPr>
        <w:t> </w:t>
      </w:r>
      <w:r>
        <w:rPr/>
        <w:t>móvel</w:t>
      </w:r>
      <w:r>
        <w:rPr>
          <w:spacing w:val="-12"/>
        </w:rPr>
        <w:t> </w:t>
      </w:r>
      <w:r>
        <w:rPr/>
        <w:t>a</w:t>
      </w:r>
      <w:r>
        <w:rPr>
          <w:spacing w:val="-8"/>
        </w:rPr>
        <w:t> </w:t>
      </w:r>
      <w:r>
        <w:rPr/>
        <w:t>partir</w:t>
      </w:r>
      <w:r>
        <w:rPr>
          <w:spacing w:val="-7"/>
        </w:rPr>
        <w:t> </w:t>
      </w:r>
      <w:r>
        <w:rPr/>
        <w:t>de</w:t>
      </w:r>
      <w:r>
        <w:rPr>
          <w:spacing w:val="-10"/>
        </w:rPr>
        <w:t> </w:t>
      </w:r>
      <w:r>
        <w:rPr/>
        <w:t>uma</w:t>
      </w:r>
      <w:r>
        <w:rPr>
          <w:spacing w:val="-6"/>
        </w:rPr>
        <w:t> </w:t>
      </w:r>
      <w:r>
        <w:rPr/>
        <w:t>infra-estrutura</w:t>
      </w:r>
      <w:r>
        <w:rPr>
          <w:spacing w:val="-7"/>
        </w:rPr>
        <w:t> </w:t>
      </w:r>
      <w:r>
        <w:rPr/>
        <w:t>de</w:t>
      </w:r>
      <w:r>
        <w:rPr>
          <w:spacing w:val="-12"/>
        </w:rPr>
        <w:t> </w:t>
      </w:r>
      <w:r>
        <w:rPr/>
        <w:t>comunicação</w:t>
      </w:r>
      <w:r>
        <w:rPr>
          <w:spacing w:val="-7"/>
        </w:rPr>
        <w:t> </w:t>
      </w:r>
      <w:r>
        <w:rPr/>
        <w:t>sem</w:t>
      </w:r>
      <w:r>
        <w:rPr>
          <w:spacing w:val="-9"/>
        </w:rPr>
        <w:t> </w:t>
      </w:r>
      <w:r>
        <w:rPr/>
        <w:t>fio.</w:t>
      </w:r>
      <w:r>
        <w:rPr>
          <w:spacing w:val="-6"/>
        </w:rPr>
        <w:t> </w:t>
      </w:r>
      <w:r>
        <w:rPr/>
        <w:t>Um</w:t>
      </w:r>
      <w:r>
        <w:rPr>
          <w:spacing w:val="-12"/>
        </w:rPr>
        <w:t> </w:t>
      </w:r>
      <w:r>
        <w:rPr/>
        <w:t>dos</w:t>
      </w:r>
      <w:r>
        <w:rPr>
          <w:spacing w:val="-8"/>
        </w:rPr>
        <w:t> </w:t>
      </w:r>
      <w:r>
        <w:rPr/>
        <w:t>dispositivos</w:t>
      </w:r>
      <w:r>
        <w:rPr>
          <w:spacing w:val="-7"/>
        </w:rPr>
        <w:t> </w:t>
      </w:r>
      <w:r>
        <w:rPr/>
        <w:t>móveis</w:t>
      </w:r>
      <w:r>
        <w:rPr>
          <w:spacing w:val="-8"/>
        </w:rPr>
        <w:t> </w:t>
      </w:r>
      <w:r>
        <w:rPr/>
        <w:t>mais</w:t>
      </w:r>
      <w:r>
        <w:rPr>
          <w:spacing w:val="-9"/>
        </w:rPr>
        <w:t> </w:t>
      </w:r>
      <w:r>
        <w:rPr/>
        <w:t>comumente</w:t>
      </w:r>
      <w:r>
        <w:rPr>
          <w:spacing w:val="-8"/>
        </w:rPr>
        <w:t> </w:t>
      </w:r>
      <w:r>
        <w:rPr/>
        <w:t>utilizado</w:t>
      </w:r>
      <w:r>
        <w:rPr>
          <w:spacing w:val="-6"/>
        </w:rPr>
        <w:t> </w:t>
      </w:r>
      <w:r>
        <w:rPr/>
        <w:t>na</w:t>
      </w:r>
      <w:r>
        <w:rPr>
          <w:spacing w:val="-8"/>
        </w:rPr>
        <w:t> </w:t>
      </w:r>
      <w:r>
        <w:rPr/>
        <w:t>atualidade é o telefone celular. Através de telefones celular é possível ter acesso ao posicionamento geográfico, recursos de sistemas gerenciadores de banco</w:t>
      </w:r>
      <w:r>
        <w:rPr>
          <w:spacing w:val="-5"/>
        </w:rPr>
        <w:t> </w:t>
      </w:r>
      <w:r>
        <w:rPr/>
        <w:t>de</w:t>
      </w:r>
      <w:r>
        <w:rPr>
          <w:spacing w:val="-8"/>
        </w:rPr>
        <w:t> </w:t>
      </w:r>
      <w:r>
        <w:rPr/>
        <w:t>dados,</w:t>
      </w:r>
      <w:r>
        <w:rPr>
          <w:spacing w:val="-8"/>
        </w:rPr>
        <w:t> </w:t>
      </w:r>
      <w:r>
        <w:rPr/>
        <w:t>acesso</w:t>
      </w:r>
      <w:r>
        <w:rPr>
          <w:spacing w:val="-6"/>
        </w:rPr>
        <w:t> </w:t>
      </w:r>
      <w:r>
        <w:rPr/>
        <w:t>aos</w:t>
      </w:r>
      <w:r>
        <w:rPr>
          <w:spacing w:val="-10"/>
        </w:rPr>
        <w:t> </w:t>
      </w:r>
      <w:r>
        <w:rPr/>
        <w:t>diferentes</w:t>
      </w:r>
      <w:r>
        <w:rPr>
          <w:spacing w:val="-11"/>
        </w:rPr>
        <w:t> </w:t>
      </w:r>
      <w:r>
        <w:rPr/>
        <w:t>tipos</w:t>
      </w:r>
      <w:r>
        <w:rPr>
          <w:spacing w:val="-7"/>
        </w:rPr>
        <w:t> </w:t>
      </w:r>
      <w:r>
        <w:rPr/>
        <w:t>de</w:t>
      </w:r>
      <w:r>
        <w:rPr>
          <w:spacing w:val="-9"/>
        </w:rPr>
        <w:t> </w:t>
      </w:r>
      <w:r>
        <w:rPr/>
        <w:t>redes</w:t>
      </w:r>
      <w:r>
        <w:rPr>
          <w:spacing w:val="-8"/>
        </w:rPr>
        <w:t> </w:t>
      </w:r>
      <w:r>
        <w:rPr/>
        <w:t>de</w:t>
      </w:r>
      <w:r>
        <w:rPr>
          <w:spacing w:val="-9"/>
        </w:rPr>
        <w:t> </w:t>
      </w:r>
      <w:r>
        <w:rPr/>
        <w:t>comunicação</w:t>
      </w:r>
      <w:r>
        <w:rPr>
          <w:spacing w:val="-4"/>
        </w:rPr>
        <w:t> </w:t>
      </w:r>
      <w:r>
        <w:rPr/>
        <w:t>wi-fi,</w:t>
      </w:r>
      <w:r>
        <w:rPr>
          <w:spacing w:val="-6"/>
        </w:rPr>
        <w:t> </w:t>
      </w:r>
      <w:r>
        <w:rPr/>
        <w:t>Bluetooth,</w:t>
      </w:r>
      <w:r>
        <w:rPr>
          <w:spacing w:val="-6"/>
        </w:rPr>
        <w:t> </w:t>
      </w:r>
      <w:r>
        <w:rPr/>
        <w:t>dentre</w:t>
      </w:r>
      <w:r>
        <w:rPr>
          <w:spacing w:val="-10"/>
        </w:rPr>
        <w:t> </w:t>
      </w:r>
      <w:r>
        <w:rPr/>
        <w:t>outros.</w:t>
      </w:r>
      <w:r>
        <w:rPr>
          <w:spacing w:val="-8"/>
        </w:rPr>
        <w:t> </w:t>
      </w:r>
      <w:r>
        <w:rPr/>
        <w:t>Também</w:t>
      </w:r>
      <w:r>
        <w:rPr>
          <w:spacing w:val="-11"/>
        </w:rPr>
        <w:t> </w:t>
      </w:r>
      <w:r>
        <w:rPr/>
        <w:t>é</w:t>
      </w:r>
      <w:r>
        <w:rPr>
          <w:spacing w:val="-7"/>
        </w:rPr>
        <w:t> </w:t>
      </w:r>
      <w:r>
        <w:rPr/>
        <w:t>possível</w:t>
      </w:r>
      <w:r>
        <w:rPr>
          <w:spacing w:val="-11"/>
        </w:rPr>
        <w:t> </w:t>
      </w:r>
      <w:r>
        <w:rPr/>
        <w:t>em</w:t>
      </w:r>
      <w:r>
        <w:rPr>
          <w:spacing w:val="-11"/>
        </w:rPr>
        <w:t> </w:t>
      </w:r>
      <w:r>
        <w:rPr/>
        <w:t>alguns</w:t>
      </w:r>
      <w:r>
        <w:rPr>
          <w:spacing w:val="-8"/>
        </w:rPr>
        <w:t> </w:t>
      </w:r>
      <w:r>
        <w:rPr/>
        <w:t>dispositivos móveis, ter acesso a mapas interativos para visualização de dados geográficos. Nessa pesquisa foi estudado como especificar e implementar visualização de dados geográficos através de telefones celular, integrando o posicionamento geográfico do próprio dispositivo móvel com banco de dados geográficos existentes. A implementação foi baseado em ambientes do sistema operacional Android, uma vez que esse é executado em diferentes dispositivos</w:t>
      </w:r>
      <w:r>
        <w:rPr>
          <w:spacing w:val="-6"/>
        </w:rPr>
        <w:t> </w:t>
      </w:r>
      <w:r>
        <w:rPr/>
        <w:t>móveis.</w:t>
      </w:r>
    </w:p>
    <w:p>
      <w:pPr>
        <w:pStyle w:val="BodyText"/>
        <w:spacing w:before="5"/>
        <w:rPr>
          <w:sz w:val="15"/>
        </w:rPr>
      </w:pPr>
    </w:p>
    <w:p>
      <w:pPr>
        <w:pStyle w:val="BodyText"/>
        <w:spacing w:line="259" w:lineRule="auto"/>
        <w:ind w:left="106" w:right="105"/>
        <w:jc w:val="both"/>
      </w:pPr>
      <w:r>
        <w:rPr>
          <w:b/>
        </w:rPr>
        <w:t>Metodologia: </w:t>
      </w:r>
      <w:r>
        <w:rPr/>
        <w:t>Inicialmente, foi realizado um estudo sobre a área de visualização de dados geográficos em telefone celular. O objetivo dessa fase foi definir qual tecnologia a ser usada para construção dos mapas interativos. Para a implementação foi utilizada a plataforma para celulares e tablets conhecida como Android que oferece recursos para o desenvolvimento de diversas aplicações, tais como aplicações de SIG mobile através de diversas APIs externas, como o Goole Maps API e o Mobile Maps API. Está sendo implementado uma interface para visualização de mapas interativos para visualização de dados em telefones celular baseado na plataforma Android.</w:t>
      </w:r>
    </w:p>
    <w:p>
      <w:pPr>
        <w:pStyle w:val="BodyText"/>
        <w:spacing w:before="9"/>
        <w:rPr>
          <w:sz w:val="15"/>
        </w:rPr>
      </w:pPr>
    </w:p>
    <w:p>
      <w:pPr>
        <w:pStyle w:val="BodyText"/>
        <w:spacing w:line="259" w:lineRule="auto"/>
        <w:ind w:left="120" w:right="106" w:hanging="10"/>
        <w:jc w:val="both"/>
      </w:pPr>
      <w:r>
        <w:rPr>
          <w:b/>
        </w:rPr>
        <w:t>Resultados: </w:t>
      </w:r>
      <w:r>
        <w:rPr/>
        <w:t>Foi realizado uma pesquisa em diferentes APIs para o desenvolvimento de visualização de dados geográficos em dispositivos móveis (telefone celular) Está sendo especificado e implementado uma proposta de visualização de dados geográficos para dispositivo móvel (telefone</w:t>
      </w:r>
      <w:r>
        <w:rPr>
          <w:spacing w:val="-1"/>
        </w:rPr>
        <w:t> </w:t>
      </w:r>
      <w:r>
        <w:rPr/>
        <w:t>celular).</w:t>
      </w:r>
    </w:p>
    <w:p>
      <w:pPr>
        <w:pStyle w:val="BodyText"/>
        <w:spacing w:before="9"/>
        <w:rPr>
          <w:sz w:val="9"/>
        </w:rPr>
      </w:pPr>
    </w:p>
    <w:p>
      <w:pPr>
        <w:pStyle w:val="BodyText"/>
        <w:spacing w:line="259" w:lineRule="auto"/>
        <w:ind w:left="120" w:right="106" w:hanging="10"/>
        <w:jc w:val="both"/>
      </w:pPr>
      <w:r>
        <w:rPr>
          <w:b/>
        </w:rPr>
        <w:t>Conclusão: </w:t>
      </w:r>
      <w:r>
        <w:rPr/>
        <w:t>Foi realizado uma pesquisa em diferentes APIs para o desenvolvimento de visualização de dados geográficos em dispositivos móveis (telefone celular) Está sendo especificado e implementado uma proposta de visualização de dados geográficos para dispositivo móvel (telefone</w:t>
      </w:r>
      <w:r>
        <w:rPr>
          <w:spacing w:val="-1"/>
        </w:rPr>
        <w:t> </w:t>
      </w:r>
      <w:r>
        <w:rPr/>
        <w:t>celular).</w:t>
      </w:r>
    </w:p>
    <w:p>
      <w:pPr>
        <w:pStyle w:val="BodyText"/>
        <w:spacing w:before="8"/>
        <w:rPr>
          <w:sz w:val="9"/>
        </w:rPr>
      </w:pPr>
    </w:p>
    <w:p>
      <w:pPr>
        <w:spacing w:line="458" w:lineRule="auto" w:before="1"/>
        <w:ind w:left="111" w:right="2445" w:firstLine="0"/>
        <w:jc w:val="both"/>
        <w:rPr>
          <w:b/>
          <w:sz w:val="12"/>
        </w:rPr>
      </w:pPr>
      <w:r>
        <w:rPr>
          <w:b/>
          <w:sz w:val="12"/>
        </w:rPr>
        <w:t>Palavras-Chave: </w:t>
      </w:r>
      <w:r>
        <w:rPr>
          <w:sz w:val="12"/>
        </w:rPr>
        <w:t>computação móvel, mapas interativos, dados geográficos, telefone celular.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right="739"/>
        <w:jc w:val="center"/>
      </w:pPr>
      <w:r>
        <w:rPr>
          <w:color w:val="007E39"/>
        </w:rPr>
        <w:t>Perfil da mortalidade infantil neonatal em Ceilândia/DF, 2010-2011.</w:t>
      </w:r>
    </w:p>
    <w:p>
      <w:pPr>
        <w:spacing w:before="74"/>
        <w:ind w:left="5100" w:right="25" w:firstLine="0"/>
        <w:jc w:val="center"/>
        <w:rPr>
          <w:sz w:val="12"/>
        </w:rPr>
      </w:pPr>
      <w:r>
        <w:rPr>
          <w:b/>
          <w:color w:val="2E75B6"/>
          <w:sz w:val="12"/>
        </w:rPr>
        <w:t>Bolsista</w:t>
      </w:r>
      <w:r>
        <w:rPr>
          <w:color w:val="2E75B6"/>
          <w:sz w:val="12"/>
        </w:rPr>
        <w:t>: Edilaine da Silva Ferreira</w:t>
      </w:r>
    </w:p>
    <w:p>
      <w:pPr>
        <w:pStyle w:val="BodyText"/>
        <w:spacing w:before="1"/>
        <w:rPr>
          <w:sz w:val="14"/>
        </w:rPr>
      </w:pPr>
    </w:p>
    <w:p>
      <w:pPr>
        <w:spacing w:line="518" w:lineRule="auto" w:before="0"/>
        <w:ind w:left="106" w:right="5070" w:firstLine="0"/>
        <w:jc w:val="left"/>
        <w:rPr>
          <w:sz w:val="12"/>
        </w:rPr>
      </w:pPr>
      <w:r>
        <w:rPr>
          <w:b/>
          <w:sz w:val="12"/>
        </w:rPr>
        <w:t>Unidade Acadêmica</w:t>
      </w:r>
      <w:r>
        <w:rPr>
          <w:sz w:val="12"/>
        </w:rPr>
        <w:t>: Saúde Coletiva </w:t>
      </w:r>
      <w:r>
        <w:rPr>
          <w:b/>
          <w:sz w:val="12"/>
        </w:rPr>
        <w:t>Instituição</w:t>
      </w:r>
      <w:r>
        <w:rPr>
          <w:sz w:val="12"/>
        </w:rPr>
        <w:t>: UnB</w:t>
      </w:r>
    </w:p>
    <w:p>
      <w:pPr>
        <w:spacing w:before="4"/>
        <w:ind w:left="111" w:right="0" w:firstLine="0"/>
        <w:jc w:val="left"/>
        <w:rPr>
          <w:sz w:val="12"/>
        </w:rPr>
      </w:pPr>
      <w:r>
        <w:rPr>
          <w:b/>
          <w:sz w:val="12"/>
        </w:rPr>
        <w:t>Orientador (a): </w:t>
      </w:r>
      <w:r>
        <w:rPr>
          <w:sz w:val="12"/>
        </w:rPr>
        <w:t>PATRICIA MARIA FONSECA ESCALDA</w:t>
      </w:r>
    </w:p>
    <w:p>
      <w:pPr>
        <w:pStyle w:val="BodyText"/>
        <w:spacing w:before="7"/>
        <w:rPr>
          <w:sz w:val="16"/>
        </w:rPr>
      </w:pPr>
    </w:p>
    <w:p>
      <w:pPr>
        <w:pStyle w:val="BodyText"/>
        <w:spacing w:line="259" w:lineRule="auto"/>
        <w:ind w:left="120" w:right="104" w:hanging="10"/>
        <w:jc w:val="both"/>
      </w:pPr>
      <w:r>
        <w:rPr>
          <w:b/>
        </w:rPr>
        <w:t>Introdução: </w:t>
      </w:r>
      <w:r>
        <w:rPr/>
        <w:t>A taxa de mortalidade infantil (TMI) no Brasil, apesar do declínio registrado, é ainda muito elevada. A velocidade de queda está aquém do desejado e sua redução constitui um desafio para os serviços de saúde e para a sociedade, já que em sua maioria essas mortes precoces podem ser evitadas. O decréscimo anual da mortalidade neonatal entre 2000 e 2008 (3,2% ao ano) foi menor que o da mortalidade pós-neonatal (8,1%) sendo que as mortes neonatais representaram 68% da mortalidade infantil em 2008. O principal objetivo desse estudo é analisar a realidade da mortalidade infantil no seu componente neonatal. (França E, et. al, 2011).</w:t>
      </w:r>
    </w:p>
    <w:p>
      <w:pPr>
        <w:pStyle w:val="BodyText"/>
        <w:spacing w:before="6"/>
        <w:rPr>
          <w:sz w:val="15"/>
        </w:rPr>
      </w:pPr>
    </w:p>
    <w:p>
      <w:pPr>
        <w:pStyle w:val="BodyText"/>
        <w:spacing w:line="259" w:lineRule="auto"/>
        <w:ind w:left="106" w:right="107"/>
        <w:jc w:val="both"/>
      </w:pPr>
      <w:r>
        <w:rPr>
          <w:b/>
        </w:rPr>
        <w:t>Metodologia: </w:t>
      </w:r>
      <w:r>
        <w:rPr/>
        <w:t>O estudo descritivo foi realizado no âmbito da Regional de Saúde de Ceilândia/DF, a qual é uma das maiores cidades- satélites de Brasília concentram mais de 18% da população do DF, com população de 398.374 habitantes. A fonte de informação foram as declarações de</w:t>
      </w:r>
      <w:r>
        <w:rPr>
          <w:spacing w:val="-4"/>
        </w:rPr>
        <w:t> </w:t>
      </w:r>
      <w:r>
        <w:rPr/>
        <w:t>óbitos</w:t>
      </w:r>
      <w:r>
        <w:rPr>
          <w:spacing w:val="-3"/>
        </w:rPr>
        <w:t> </w:t>
      </w:r>
      <w:r>
        <w:rPr/>
        <w:t>de</w:t>
      </w:r>
      <w:r>
        <w:rPr>
          <w:spacing w:val="-4"/>
        </w:rPr>
        <w:t> </w:t>
      </w:r>
      <w:r>
        <w:rPr/>
        <w:t>menores</w:t>
      </w:r>
      <w:r>
        <w:rPr>
          <w:spacing w:val="-2"/>
        </w:rPr>
        <w:t> </w:t>
      </w:r>
      <w:r>
        <w:rPr/>
        <w:t>de</w:t>
      </w:r>
      <w:r>
        <w:rPr>
          <w:spacing w:val="-2"/>
        </w:rPr>
        <w:t> </w:t>
      </w:r>
      <w:r>
        <w:rPr/>
        <w:t>um</w:t>
      </w:r>
      <w:r>
        <w:rPr>
          <w:spacing w:val="-5"/>
        </w:rPr>
        <w:t> </w:t>
      </w:r>
      <w:r>
        <w:rPr/>
        <w:t>ano, processadas no Sistema</w:t>
      </w:r>
      <w:r>
        <w:rPr>
          <w:spacing w:val="-2"/>
        </w:rPr>
        <w:t> </w:t>
      </w:r>
      <w:r>
        <w:rPr/>
        <w:t>de</w:t>
      </w:r>
      <w:r>
        <w:rPr>
          <w:spacing w:val="-1"/>
        </w:rPr>
        <w:t> </w:t>
      </w:r>
      <w:r>
        <w:rPr/>
        <w:t>Informação Sobre</w:t>
      </w:r>
      <w:r>
        <w:rPr>
          <w:spacing w:val="-1"/>
        </w:rPr>
        <w:t> </w:t>
      </w:r>
      <w:r>
        <w:rPr/>
        <w:t>Mortalidade</w:t>
      </w:r>
      <w:r>
        <w:rPr>
          <w:spacing w:val="-2"/>
        </w:rPr>
        <w:t> </w:t>
      </w:r>
      <w:r>
        <w:rPr/>
        <w:t>(SIM)</w:t>
      </w:r>
      <w:r>
        <w:rPr>
          <w:spacing w:val="-1"/>
        </w:rPr>
        <w:t> </w:t>
      </w:r>
      <w:r>
        <w:rPr/>
        <w:t>no</w:t>
      </w:r>
      <w:r>
        <w:rPr>
          <w:spacing w:val="-3"/>
        </w:rPr>
        <w:t> </w:t>
      </w:r>
      <w:r>
        <w:rPr/>
        <w:t>período</w:t>
      </w:r>
      <w:r>
        <w:rPr>
          <w:spacing w:val="-2"/>
        </w:rPr>
        <w:t> </w:t>
      </w:r>
      <w:r>
        <w:rPr/>
        <w:t>de</w:t>
      </w:r>
      <w:r>
        <w:rPr>
          <w:spacing w:val="-4"/>
        </w:rPr>
        <w:t> </w:t>
      </w:r>
      <w:r>
        <w:rPr/>
        <w:t>2001-2008,</w:t>
      </w:r>
      <w:r>
        <w:rPr>
          <w:spacing w:val="-3"/>
        </w:rPr>
        <w:t> </w:t>
      </w:r>
      <w:r>
        <w:rPr/>
        <w:t>que</w:t>
      </w:r>
      <w:r>
        <w:rPr>
          <w:spacing w:val="-4"/>
        </w:rPr>
        <w:t> </w:t>
      </w:r>
      <w:r>
        <w:rPr/>
        <w:t>contabilizou 573</w:t>
      </w:r>
      <w:r>
        <w:rPr>
          <w:spacing w:val="-5"/>
        </w:rPr>
        <w:t> </w:t>
      </w:r>
      <w:r>
        <w:rPr/>
        <w:t>óbitos</w:t>
      </w:r>
      <w:r>
        <w:rPr>
          <w:spacing w:val="-5"/>
        </w:rPr>
        <w:t> </w:t>
      </w:r>
      <w:r>
        <w:rPr/>
        <w:t>neonatais.</w:t>
      </w:r>
      <w:r>
        <w:rPr>
          <w:spacing w:val="-3"/>
        </w:rPr>
        <w:t> </w:t>
      </w:r>
      <w:r>
        <w:rPr/>
        <w:t>Foram</w:t>
      </w:r>
      <w:r>
        <w:rPr>
          <w:spacing w:val="-7"/>
        </w:rPr>
        <w:t> </w:t>
      </w:r>
      <w:r>
        <w:rPr/>
        <w:t>incluídas</w:t>
      </w:r>
      <w:r>
        <w:rPr>
          <w:spacing w:val="-5"/>
        </w:rPr>
        <w:t> </w:t>
      </w:r>
      <w:r>
        <w:rPr/>
        <w:t>as</w:t>
      </w:r>
      <w:r>
        <w:rPr>
          <w:spacing w:val="-3"/>
        </w:rPr>
        <w:t> </w:t>
      </w:r>
      <w:r>
        <w:rPr/>
        <w:t>variáveis:</w:t>
      </w:r>
      <w:r>
        <w:rPr>
          <w:spacing w:val="-1"/>
        </w:rPr>
        <w:t> </w:t>
      </w:r>
      <w:r>
        <w:rPr/>
        <w:t>idade</w:t>
      </w:r>
      <w:r>
        <w:rPr>
          <w:spacing w:val="-5"/>
        </w:rPr>
        <w:t> </w:t>
      </w:r>
      <w:r>
        <w:rPr/>
        <w:t>da</w:t>
      </w:r>
      <w:r>
        <w:rPr>
          <w:spacing w:val="-3"/>
        </w:rPr>
        <w:t> </w:t>
      </w:r>
      <w:r>
        <w:rPr/>
        <w:t>mãe,</w:t>
      </w:r>
      <w:r>
        <w:rPr>
          <w:spacing w:val="-2"/>
        </w:rPr>
        <w:t> </w:t>
      </w:r>
      <w:r>
        <w:rPr/>
        <w:t>escolaridade</w:t>
      </w:r>
      <w:r>
        <w:rPr>
          <w:spacing w:val="-4"/>
        </w:rPr>
        <w:t> </w:t>
      </w:r>
      <w:r>
        <w:rPr/>
        <w:t>da</w:t>
      </w:r>
      <w:r>
        <w:rPr>
          <w:spacing w:val="-2"/>
        </w:rPr>
        <w:t> </w:t>
      </w:r>
      <w:r>
        <w:rPr/>
        <w:t>mãe,</w:t>
      </w:r>
      <w:r>
        <w:rPr>
          <w:spacing w:val="-2"/>
        </w:rPr>
        <w:t> </w:t>
      </w:r>
      <w:r>
        <w:rPr/>
        <w:t>gravidez,</w:t>
      </w:r>
      <w:r>
        <w:rPr>
          <w:spacing w:val="-3"/>
        </w:rPr>
        <w:t> </w:t>
      </w:r>
      <w:r>
        <w:rPr/>
        <w:t>gestação,</w:t>
      </w:r>
      <w:r>
        <w:rPr>
          <w:spacing w:val="-2"/>
        </w:rPr>
        <w:t> </w:t>
      </w:r>
      <w:r>
        <w:rPr/>
        <w:t>parto,</w:t>
      </w:r>
      <w:r>
        <w:rPr>
          <w:spacing w:val="-2"/>
        </w:rPr>
        <w:t> </w:t>
      </w:r>
      <w:r>
        <w:rPr/>
        <w:t>sexo,</w:t>
      </w:r>
      <w:r>
        <w:rPr>
          <w:spacing w:val="-2"/>
        </w:rPr>
        <w:t> </w:t>
      </w:r>
      <w:r>
        <w:rPr/>
        <w:t>raça/cor,</w:t>
      </w:r>
      <w:r>
        <w:rPr>
          <w:spacing w:val="-5"/>
        </w:rPr>
        <w:t> </w:t>
      </w:r>
      <w:r>
        <w:rPr/>
        <w:t>peso</w:t>
      </w:r>
      <w:r>
        <w:rPr>
          <w:spacing w:val="-1"/>
        </w:rPr>
        <w:t> </w:t>
      </w:r>
      <w:r>
        <w:rPr/>
        <w:t>e</w:t>
      </w:r>
      <w:r>
        <w:rPr>
          <w:spacing w:val="-4"/>
        </w:rPr>
        <w:t> </w:t>
      </w:r>
      <w:r>
        <w:rPr/>
        <w:t>causas básicas. O processamento e análise dos dados foram realizados por </w:t>
      </w:r>
      <w:r>
        <w:rPr>
          <w:spacing w:val="-3"/>
        </w:rPr>
        <w:t>meio </w:t>
      </w:r>
      <w:r>
        <w:rPr/>
        <w:t>do SPSS versão</w:t>
      </w:r>
      <w:r>
        <w:rPr>
          <w:spacing w:val="-2"/>
        </w:rPr>
        <w:t> </w:t>
      </w:r>
      <w:r>
        <w:rPr/>
        <w:t>19.</w:t>
      </w:r>
    </w:p>
    <w:p>
      <w:pPr>
        <w:pStyle w:val="BodyText"/>
        <w:spacing w:before="9"/>
        <w:rPr>
          <w:sz w:val="15"/>
        </w:rPr>
      </w:pPr>
    </w:p>
    <w:p>
      <w:pPr>
        <w:pStyle w:val="BodyText"/>
        <w:spacing w:line="259" w:lineRule="auto"/>
        <w:ind w:left="120" w:right="104" w:hanging="10"/>
        <w:jc w:val="both"/>
      </w:pPr>
      <w:r>
        <w:rPr>
          <w:b/>
        </w:rPr>
        <w:t>Resultados: </w:t>
      </w:r>
      <w:r>
        <w:rPr/>
        <w:t>As principais características dos óbitos neonatais em relação à criança: sexo masculino (52,0%), cor parda (48,0%), baixo peso (60,8%) e causa básica de óbito, segundo a CID 10, como Síndrome da angústia respiratória do recém-nascido (11,1%), Insuficiência respiratória do recém-nascido (8,4%), Septicemia bacterianas do recém-nascido (6,4%), Pneumonia congênita não especificada (5,7%), Malformação não especificada do coração (5,4%). Em relação às características da mãe e da gravidez: mulheres adultas (71,3%), mães com instrução de 8 a 11 anos (33,1 %), gestação única (80,4%), idade gestacional entre 22 a 27 (28,0 %) e parto vaginal</w:t>
      </w:r>
      <w:r>
        <w:rPr>
          <w:spacing w:val="-17"/>
        </w:rPr>
        <w:t> </w:t>
      </w:r>
      <w:r>
        <w:rPr/>
        <w:t>(58,5%).</w:t>
      </w:r>
    </w:p>
    <w:p>
      <w:pPr>
        <w:pStyle w:val="BodyText"/>
        <w:spacing w:before="8"/>
        <w:rPr>
          <w:sz w:val="9"/>
        </w:rPr>
      </w:pPr>
    </w:p>
    <w:p>
      <w:pPr>
        <w:pStyle w:val="BodyText"/>
        <w:spacing w:line="259" w:lineRule="auto"/>
        <w:ind w:left="120" w:right="104" w:hanging="10"/>
        <w:jc w:val="both"/>
      </w:pPr>
      <w:r>
        <w:rPr>
          <w:b/>
        </w:rPr>
        <w:t>Conclusão: </w:t>
      </w:r>
      <w:r>
        <w:rPr/>
        <w:t>As principais características dos óbitos neonatais em relação à criança: sexo masculino (52,0%), cor parda (48,0%), baixo peso (60,8%) e causa básica de óbito, segundo a CID 10, como Síndrome da angústia respiratória do recém-nascido (11,1%), Insuficiência respiratória do recém-nascido (8,4%), Septicemia bacterianas do recém-nascido (6,4%), Pneumonia congênita não especificada (5,7%), Malformação não especificada do coração (5,4%). Em relação às características da mãe e da gravidez: mulheres adultas (71,3%), mães com instrução de 8 a 11 anos (33,1 %), gestação única (80,4%), idade gestacional entre 22 a 27 (28,0 %) e parto vaginal</w:t>
      </w:r>
      <w:r>
        <w:rPr>
          <w:spacing w:val="-17"/>
        </w:rPr>
        <w:t> </w:t>
      </w:r>
      <w:r>
        <w:rPr/>
        <w:t>(58,5%).</w:t>
      </w:r>
    </w:p>
    <w:p>
      <w:pPr>
        <w:pStyle w:val="BodyText"/>
        <w:spacing w:before="8"/>
        <w:rPr>
          <w:sz w:val="9"/>
        </w:rPr>
      </w:pPr>
    </w:p>
    <w:p>
      <w:pPr>
        <w:spacing w:line="458" w:lineRule="auto" w:before="0"/>
        <w:ind w:left="111" w:right="2820" w:firstLine="0"/>
        <w:jc w:val="both"/>
        <w:rPr>
          <w:b/>
          <w:sz w:val="12"/>
        </w:rPr>
      </w:pPr>
      <w:r>
        <w:rPr>
          <w:b/>
          <w:sz w:val="12"/>
        </w:rPr>
        <w:t>Palavras-Chave: </w:t>
      </w:r>
      <w:r>
        <w:rPr>
          <w:sz w:val="12"/>
        </w:rPr>
        <w:t>mortalidade neonatal, acesso ao serviço de saúde, saúde da criança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1947"/>
      </w:pPr>
      <w:r>
        <w:rPr>
          <w:color w:val="007E39"/>
        </w:rPr>
        <w:t>Trabalhadoras Domésticas: educação e ascensão social</w:t>
      </w:r>
    </w:p>
    <w:p>
      <w:pPr>
        <w:pStyle w:val="BodyText"/>
        <w:rPr>
          <w:b/>
        </w:rPr>
      </w:pPr>
      <w:r>
        <w:rPr/>
        <w:br w:type="column"/>
      </w:r>
      <w:r>
        <w:rPr>
          <w:b/>
        </w:rPr>
      </w:r>
    </w:p>
    <w:p>
      <w:pPr>
        <w:pStyle w:val="BodyText"/>
        <w:spacing w:before="6"/>
        <w:rPr>
          <w:b/>
          <w:sz w:val="16"/>
        </w:rPr>
      </w:pPr>
    </w:p>
    <w:p>
      <w:pPr>
        <w:spacing w:before="0"/>
        <w:ind w:left="50" w:right="0" w:firstLine="0"/>
        <w:jc w:val="left"/>
        <w:rPr>
          <w:sz w:val="12"/>
        </w:rPr>
      </w:pPr>
      <w:r>
        <w:rPr>
          <w:b/>
          <w:color w:val="2E75B6"/>
          <w:sz w:val="12"/>
        </w:rPr>
        <w:t>Bolsista</w:t>
      </w:r>
      <w:r>
        <w:rPr>
          <w:color w:val="2E75B6"/>
          <w:sz w:val="12"/>
        </w:rPr>
        <w:t>: Edson Mendes da Silva</w:t>
      </w:r>
    </w:p>
    <w:p>
      <w:pPr>
        <w:spacing w:after="0"/>
        <w:jc w:val="left"/>
        <w:rPr>
          <w:sz w:val="12"/>
        </w:rPr>
        <w:sectPr>
          <w:type w:val="continuous"/>
          <w:pgSz w:w="7940" w:h="11910"/>
          <w:pgMar w:top="700" w:bottom="280" w:left="460" w:right="460"/>
          <w:cols w:num="2" w:equalWidth="0">
            <w:col w:w="5210" w:space="40"/>
            <w:col w:w="1770"/>
          </w:cols>
        </w:sectPr>
      </w:pP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4"/>
        <w:ind w:left="111" w:right="0" w:firstLine="0"/>
        <w:jc w:val="left"/>
        <w:rPr>
          <w:sz w:val="12"/>
        </w:rPr>
      </w:pPr>
      <w:r>
        <w:rPr>
          <w:b/>
          <w:sz w:val="12"/>
        </w:rPr>
        <w:t>Orientador (a): </w:t>
      </w:r>
      <w:r>
        <w:rPr>
          <w:sz w:val="12"/>
        </w:rPr>
        <w:t>JOAZE BERNARDINO COSTA</w:t>
      </w:r>
    </w:p>
    <w:p>
      <w:pPr>
        <w:pStyle w:val="BodyText"/>
        <w:spacing w:before="7"/>
        <w:rPr>
          <w:sz w:val="16"/>
        </w:rPr>
      </w:pPr>
    </w:p>
    <w:p>
      <w:pPr>
        <w:pStyle w:val="BodyText"/>
        <w:spacing w:line="259" w:lineRule="auto"/>
        <w:ind w:left="120" w:right="105" w:hanging="10"/>
        <w:jc w:val="both"/>
      </w:pPr>
      <w:r>
        <w:rPr>
          <w:b/>
        </w:rPr>
        <w:t>Introdução: </w:t>
      </w:r>
      <w:r>
        <w:rPr/>
        <w:t>O presente trabalho se deu a partir do contexto das Trabalhadoras Domésticas do Distrito Federal. Através do viés educação intentou-se observar como o retorno às salas de aulas, e retomada dos estudos implica em transformações no universo social dessas trabalhadoras. No Distrito Federal é grande o número de trabalhadoras domésticas que voltaram a estudar através do programa de Educação de</w:t>
      </w:r>
      <w:r>
        <w:rPr>
          <w:spacing w:val="-7"/>
        </w:rPr>
        <w:t> </w:t>
      </w:r>
      <w:r>
        <w:rPr/>
        <w:t>Jovens</w:t>
      </w:r>
      <w:r>
        <w:rPr>
          <w:spacing w:val="-7"/>
        </w:rPr>
        <w:t> </w:t>
      </w:r>
      <w:r>
        <w:rPr/>
        <w:t>e</w:t>
      </w:r>
      <w:r>
        <w:rPr>
          <w:spacing w:val="-4"/>
        </w:rPr>
        <w:t> </w:t>
      </w:r>
      <w:r>
        <w:rPr/>
        <w:t>Adultos</w:t>
      </w:r>
      <w:r>
        <w:rPr>
          <w:spacing w:val="-7"/>
        </w:rPr>
        <w:t> </w:t>
      </w:r>
      <w:r>
        <w:rPr/>
        <w:t>(EJA),</w:t>
      </w:r>
      <w:r>
        <w:rPr>
          <w:spacing w:val="-4"/>
        </w:rPr>
        <w:t> </w:t>
      </w:r>
      <w:r>
        <w:rPr/>
        <w:t>tal</w:t>
      </w:r>
      <w:r>
        <w:rPr>
          <w:spacing w:val="-9"/>
        </w:rPr>
        <w:t> </w:t>
      </w:r>
      <w:r>
        <w:rPr/>
        <w:t>fenômeno</w:t>
      </w:r>
      <w:r>
        <w:rPr>
          <w:spacing w:val="-4"/>
        </w:rPr>
        <w:t> </w:t>
      </w:r>
      <w:r>
        <w:rPr/>
        <w:t>aponta</w:t>
      </w:r>
      <w:r>
        <w:rPr>
          <w:spacing w:val="-6"/>
        </w:rPr>
        <w:t> </w:t>
      </w:r>
      <w:r>
        <w:rPr/>
        <w:t>novas</w:t>
      </w:r>
      <w:r>
        <w:rPr>
          <w:spacing w:val="-7"/>
        </w:rPr>
        <w:t> </w:t>
      </w:r>
      <w:r>
        <w:rPr/>
        <w:t>concepções</w:t>
      </w:r>
      <w:r>
        <w:rPr>
          <w:spacing w:val="-8"/>
        </w:rPr>
        <w:t> </w:t>
      </w:r>
      <w:r>
        <w:rPr/>
        <w:t>sócio-políticas,</w:t>
      </w:r>
      <w:r>
        <w:rPr>
          <w:spacing w:val="-5"/>
        </w:rPr>
        <w:t> </w:t>
      </w:r>
      <w:r>
        <w:rPr/>
        <w:t>transformações</w:t>
      </w:r>
      <w:r>
        <w:rPr>
          <w:spacing w:val="-8"/>
        </w:rPr>
        <w:t> </w:t>
      </w:r>
      <w:r>
        <w:rPr/>
        <w:t>e</w:t>
      </w:r>
      <w:r>
        <w:rPr>
          <w:spacing w:val="-6"/>
        </w:rPr>
        <w:t> </w:t>
      </w:r>
      <w:r>
        <w:rPr/>
        <w:t>percepções</w:t>
      </w:r>
      <w:r>
        <w:rPr>
          <w:spacing w:val="-8"/>
        </w:rPr>
        <w:t> </w:t>
      </w:r>
      <w:r>
        <w:rPr/>
        <w:t>de</w:t>
      </w:r>
      <w:r>
        <w:rPr>
          <w:spacing w:val="-7"/>
        </w:rPr>
        <w:t> </w:t>
      </w:r>
      <w:r>
        <w:rPr/>
        <w:t>si</w:t>
      </w:r>
      <w:r>
        <w:rPr>
          <w:spacing w:val="-10"/>
        </w:rPr>
        <w:t> </w:t>
      </w:r>
      <w:r>
        <w:rPr/>
        <w:t>e</w:t>
      </w:r>
      <w:r>
        <w:rPr>
          <w:spacing w:val="-7"/>
        </w:rPr>
        <w:t> </w:t>
      </w:r>
      <w:r>
        <w:rPr/>
        <w:t>do</w:t>
      </w:r>
      <w:r>
        <w:rPr>
          <w:spacing w:val="-1"/>
        </w:rPr>
        <w:t> </w:t>
      </w:r>
      <w:r>
        <w:rPr/>
        <w:t>mundo.</w:t>
      </w:r>
      <w:r>
        <w:rPr>
          <w:spacing w:val="20"/>
        </w:rPr>
        <w:t> </w:t>
      </w:r>
      <w:r>
        <w:rPr/>
        <w:t>O</w:t>
      </w:r>
      <w:r>
        <w:rPr>
          <w:spacing w:val="-9"/>
        </w:rPr>
        <w:t> </w:t>
      </w:r>
      <w:r>
        <w:rPr/>
        <w:t>Trabalho Doméstico</w:t>
      </w:r>
      <w:r>
        <w:rPr>
          <w:spacing w:val="-5"/>
        </w:rPr>
        <w:t> </w:t>
      </w:r>
      <w:r>
        <w:rPr/>
        <w:t>traz</w:t>
      </w:r>
      <w:r>
        <w:rPr>
          <w:spacing w:val="-3"/>
        </w:rPr>
        <w:t> </w:t>
      </w:r>
      <w:r>
        <w:rPr/>
        <w:t>características</w:t>
      </w:r>
      <w:r>
        <w:rPr>
          <w:spacing w:val="-5"/>
        </w:rPr>
        <w:t> </w:t>
      </w:r>
      <w:r>
        <w:rPr/>
        <w:t>e</w:t>
      </w:r>
      <w:r>
        <w:rPr>
          <w:spacing w:val="-5"/>
        </w:rPr>
        <w:t> </w:t>
      </w:r>
      <w:r>
        <w:rPr/>
        <w:t>peculiaridades</w:t>
      </w:r>
      <w:r>
        <w:rPr>
          <w:spacing w:val="-5"/>
        </w:rPr>
        <w:t> </w:t>
      </w:r>
      <w:r>
        <w:rPr/>
        <w:t>que,</w:t>
      </w:r>
      <w:r>
        <w:rPr>
          <w:spacing w:val="-3"/>
        </w:rPr>
        <w:t> </w:t>
      </w:r>
      <w:r>
        <w:rPr/>
        <w:t>por</w:t>
      </w:r>
      <w:r>
        <w:rPr>
          <w:spacing w:val="-5"/>
        </w:rPr>
        <w:t> </w:t>
      </w:r>
      <w:r>
        <w:rPr/>
        <w:t>si</w:t>
      </w:r>
      <w:r>
        <w:rPr>
          <w:spacing w:val="-9"/>
        </w:rPr>
        <w:t> </w:t>
      </w:r>
      <w:r>
        <w:rPr/>
        <w:t>só,</w:t>
      </w:r>
      <w:r>
        <w:rPr>
          <w:spacing w:val="-5"/>
        </w:rPr>
        <w:t> </w:t>
      </w:r>
      <w:r>
        <w:rPr/>
        <w:t>garantem</w:t>
      </w:r>
      <w:r>
        <w:rPr>
          <w:spacing w:val="-9"/>
        </w:rPr>
        <w:t> </w:t>
      </w:r>
      <w:r>
        <w:rPr/>
        <w:t>um</w:t>
      </w:r>
      <w:r>
        <w:rPr>
          <w:spacing w:val="-8"/>
        </w:rPr>
        <w:t> </w:t>
      </w:r>
      <w:r>
        <w:rPr/>
        <w:t>universo</w:t>
      </w:r>
      <w:r>
        <w:rPr>
          <w:spacing w:val="-3"/>
        </w:rPr>
        <w:t> </w:t>
      </w:r>
      <w:r>
        <w:rPr/>
        <w:t>próprio</w:t>
      </w:r>
      <w:r>
        <w:rPr>
          <w:spacing w:val="-2"/>
        </w:rPr>
        <w:t> </w:t>
      </w:r>
      <w:r>
        <w:rPr/>
        <w:t>a</w:t>
      </w:r>
      <w:r>
        <w:rPr>
          <w:spacing w:val="-7"/>
        </w:rPr>
        <w:t> </w:t>
      </w:r>
      <w:r>
        <w:rPr/>
        <w:t>ser</w:t>
      </w:r>
      <w:r>
        <w:rPr>
          <w:spacing w:val="-8"/>
        </w:rPr>
        <w:t> </w:t>
      </w:r>
      <w:r>
        <w:rPr/>
        <w:t>observado.</w:t>
      </w:r>
      <w:r>
        <w:rPr>
          <w:spacing w:val="-6"/>
        </w:rPr>
        <w:t> </w:t>
      </w:r>
      <w:r>
        <w:rPr/>
        <w:t>Gênero,</w:t>
      </w:r>
      <w:r>
        <w:rPr>
          <w:spacing w:val="-5"/>
        </w:rPr>
        <w:t> </w:t>
      </w:r>
      <w:r>
        <w:rPr/>
        <w:t>classe</w:t>
      </w:r>
      <w:r>
        <w:rPr>
          <w:spacing w:val="-5"/>
        </w:rPr>
        <w:t> </w:t>
      </w:r>
      <w:r>
        <w:rPr/>
        <w:t>e</w:t>
      </w:r>
      <w:r>
        <w:rPr>
          <w:spacing w:val="-4"/>
        </w:rPr>
        <w:t> </w:t>
      </w:r>
      <w:r>
        <w:rPr/>
        <w:t>raça,</w:t>
      </w:r>
      <w:r>
        <w:rPr>
          <w:spacing w:val="-7"/>
        </w:rPr>
        <w:t> </w:t>
      </w:r>
      <w:r>
        <w:rPr/>
        <w:t>são</w:t>
      </w:r>
      <w:r>
        <w:rPr>
          <w:spacing w:val="-2"/>
        </w:rPr>
        <w:t> </w:t>
      </w:r>
      <w:r>
        <w:rPr/>
        <w:t>apenas algumas</w:t>
      </w:r>
      <w:r>
        <w:rPr>
          <w:spacing w:val="-3"/>
        </w:rPr>
        <w:t> </w:t>
      </w:r>
      <w:r>
        <w:rPr/>
        <w:t>das</w:t>
      </w:r>
      <w:r>
        <w:rPr>
          <w:spacing w:val="-4"/>
        </w:rPr>
        <w:t> </w:t>
      </w:r>
      <w:r>
        <w:rPr/>
        <w:t>questões</w:t>
      </w:r>
      <w:r>
        <w:rPr>
          <w:spacing w:val="-4"/>
        </w:rPr>
        <w:t> </w:t>
      </w:r>
      <w:r>
        <w:rPr/>
        <w:t>que</w:t>
      </w:r>
      <w:r>
        <w:rPr>
          <w:spacing w:val="-4"/>
        </w:rPr>
        <w:t> </w:t>
      </w:r>
      <w:r>
        <w:rPr/>
        <w:t>perpassam</w:t>
      </w:r>
      <w:r>
        <w:rPr>
          <w:spacing w:val="-6"/>
        </w:rPr>
        <w:t> </w:t>
      </w:r>
      <w:r>
        <w:rPr/>
        <w:t>o</w:t>
      </w:r>
      <w:r>
        <w:rPr>
          <w:spacing w:val="-2"/>
        </w:rPr>
        <w:t> </w:t>
      </w:r>
      <w:r>
        <w:rPr/>
        <w:t>tema.</w:t>
      </w:r>
      <w:r>
        <w:rPr>
          <w:spacing w:val="-1"/>
        </w:rPr>
        <w:t> </w:t>
      </w:r>
      <w:r>
        <w:rPr/>
        <w:t>Portanto,</w:t>
      </w:r>
      <w:r>
        <w:rPr>
          <w:spacing w:val="-4"/>
        </w:rPr>
        <w:t> </w:t>
      </w:r>
      <w:r>
        <w:rPr/>
        <w:t>é</w:t>
      </w:r>
      <w:r>
        <w:rPr>
          <w:spacing w:val="-1"/>
        </w:rPr>
        <w:t> </w:t>
      </w:r>
      <w:r>
        <w:rPr/>
        <w:t>importante</w:t>
      </w:r>
      <w:r>
        <w:rPr>
          <w:spacing w:val="-5"/>
        </w:rPr>
        <w:t> </w:t>
      </w:r>
      <w:r>
        <w:rPr/>
        <w:t>alcançar</w:t>
      </w:r>
      <w:r>
        <w:rPr>
          <w:spacing w:val="-2"/>
        </w:rPr>
        <w:t> </w:t>
      </w:r>
      <w:r>
        <w:rPr/>
        <w:t>quais</w:t>
      </w:r>
      <w:r>
        <w:rPr>
          <w:spacing w:val="-3"/>
        </w:rPr>
        <w:t> </w:t>
      </w:r>
      <w:r>
        <w:rPr/>
        <w:t>os</w:t>
      </w:r>
      <w:r>
        <w:rPr>
          <w:spacing w:val="-3"/>
        </w:rPr>
        <w:t> </w:t>
      </w:r>
      <w:r>
        <w:rPr/>
        <w:t>fatores</w:t>
      </w:r>
      <w:r>
        <w:rPr>
          <w:spacing w:val="-4"/>
        </w:rPr>
        <w:t> </w:t>
      </w:r>
      <w:r>
        <w:rPr/>
        <w:t>objetivos</w:t>
      </w:r>
      <w:r>
        <w:rPr>
          <w:spacing w:val="-3"/>
        </w:rPr>
        <w:t> </w:t>
      </w:r>
      <w:r>
        <w:rPr/>
        <w:t>(características</w:t>
      </w:r>
      <w:r>
        <w:rPr>
          <w:spacing w:val="-5"/>
        </w:rPr>
        <w:t> </w:t>
      </w:r>
      <w:r>
        <w:rPr/>
        <w:t>e</w:t>
      </w:r>
      <w:r>
        <w:rPr>
          <w:spacing w:val="-1"/>
        </w:rPr>
        <w:t> </w:t>
      </w:r>
      <w:r>
        <w:rPr/>
        <w:t>condições</w:t>
      </w:r>
      <w:r>
        <w:rPr>
          <w:spacing w:val="-4"/>
        </w:rPr>
        <w:t> </w:t>
      </w:r>
      <w:r>
        <w:rPr/>
        <w:t>de</w:t>
      </w:r>
      <w:r>
        <w:rPr>
          <w:spacing w:val="-1"/>
        </w:rPr>
        <w:t> </w:t>
      </w:r>
      <w:r>
        <w:rPr/>
        <w:t>vida),</w:t>
      </w:r>
      <w:r>
        <w:rPr>
          <w:spacing w:val="-1"/>
        </w:rPr>
        <w:t> </w:t>
      </w:r>
      <w:r>
        <w:rPr/>
        <w:t>e subjetivos (motivações, interesses, e perspectivas) que contribuem para o acesso e permanência dessas trabalhadoras domésticas nos espaços educacionais, bem como suas</w:t>
      </w:r>
      <w:r>
        <w:rPr>
          <w:spacing w:val="-3"/>
        </w:rPr>
        <w:t> </w:t>
      </w:r>
      <w:r>
        <w:rPr/>
        <w:t>consequências.</w:t>
      </w:r>
    </w:p>
    <w:p>
      <w:pPr>
        <w:pStyle w:val="BodyText"/>
        <w:spacing w:before="5"/>
        <w:rPr>
          <w:sz w:val="15"/>
        </w:rPr>
      </w:pPr>
    </w:p>
    <w:p>
      <w:pPr>
        <w:pStyle w:val="BodyText"/>
        <w:spacing w:line="259" w:lineRule="auto"/>
        <w:ind w:left="106" w:right="104"/>
        <w:jc w:val="both"/>
      </w:pPr>
      <w:r>
        <w:rPr>
          <w:b/>
        </w:rPr>
        <w:t>Metodologia:</w:t>
      </w:r>
      <w:r>
        <w:rPr>
          <w:b/>
          <w:spacing w:val="-4"/>
        </w:rPr>
        <w:t> </w:t>
      </w:r>
      <w:r>
        <w:rPr/>
        <w:t>A</w:t>
      </w:r>
      <w:r>
        <w:rPr>
          <w:spacing w:val="-7"/>
        </w:rPr>
        <w:t> </w:t>
      </w:r>
      <w:r>
        <w:rPr/>
        <w:t>metodologia</w:t>
      </w:r>
      <w:r>
        <w:rPr>
          <w:spacing w:val="-5"/>
        </w:rPr>
        <w:t> </w:t>
      </w:r>
      <w:r>
        <w:rPr/>
        <w:t>utilizada</w:t>
      </w:r>
      <w:r>
        <w:rPr>
          <w:spacing w:val="-6"/>
        </w:rPr>
        <w:t> </w:t>
      </w:r>
      <w:r>
        <w:rPr/>
        <w:t>nesse</w:t>
      </w:r>
      <w:r>
        <w:rPr>
          <w:spacing w:val="-5"/>
        </w:rPr>
        <w:t> </w:t>
      </w:r>
      <w:r>
        <w:rPr/>
        <w:t>trabalho</w:t>
      </w:r>
      <w:r>
        <w:rPr>
          <w:spacing w:val="-2"/>
        </w:rPr>
        <w:t> </w:t>
      </w:r>
      <w:r>
        <w:rPr/>
        <w:t>se</w:t>
      </w:r>
      <w:r>
        <w:rPr>
          <w:spacing w:val="-6"/>
        </w:rPr>
        <w:t> </w:t>
      </w:r>
      <w:r>
        <w:rPr/>
        <w:t>baseou</w:t>
      </w:r>
      <w:r>
        <w:rPr>
          <w:spacing w:val="-5"/>
        </w:rPr>
        <w:t> </w:t>
      </w:r>
      <w:r>
        <w:rPr/>
        <w:t>em</w:t>
      </w:r>
      <w:r>
        <w:rPr>
          <w:spacing w:val="-9"/>
        </w:rPr>
        <w:t> </w:t>
      </w:r>
      <w:r>
        <w:rPr/>
        <w:t>técnicas</w:t>
      </w:r>
      <w:r>
        <w:rPr>
          <w:spacing w:val="-6"/>
        </w:rPr>
        <w:t> </w:t>
      </w:r>
      <w:r>
        <w:rPr/>
        <w:t>comuns</w:t>
      </w:r>
      <w:r>
        <w:rPr>
          <w:spacing w:val="-5"/>
        </w:rPr>
        <w:t> </w:t>
      </w:r>
      <w:r>
        <w:rPr/>
        <w:t>às</w:t>
      </w:r>
      <w:r>
        <w:rPr>
          <w:spacing w:val="-6"/>
        </w:rPr>
        <w:t> </w:t>
      </w:r>
      <w:r>
        <w:rPr/>
        <w:t>Ciências</w:t>
      </w:r>
      <w:r>
        <w:rPr>
          <w:spacing w:val="-6"/>
        </w:rPr>
        <w:t> </w:t>
      </w:r>
      <w:r>
        <w:rPr/>
        <w:t>Sociais.</w:t>
      </w:r>
      <w:r>
        <w:rPr>
          <w:spacing w:val="-4"/>
        </w:rPr>
        <w:t> </w:t>
      </w:r>
      <w:r>
        <w:rPr/>
        <w:t>De</w:t>
      </w:r>
      <w:r>
        <w:rPr>
          <w:spacing w:val="-5"/>
        </w:rPr>
        <w:t> </w:t>
      </w:r>
      <w:r>
        <w:rPr/>
        <w:t>posse</w:t>
      </w:r>
      <w:r>
        <w:rPr>
          <w:spacing w:val="-5"/>
        </w:rPr>
        <w:t> </w:t>
      </w:r>
      <w:r>
        <w:rPr/>
        <w:t>do</w:t>
      </w:r>
      <w:r>
        <w:rPr>
          <w:spacing w:val="-5"/>
        </w:rPr>
        <w:t> </w:t>
      </w:r>
      <w:r>
        <w:rPr/>
        <w:t>devido</w:t>
      </w:r>
      <w:r>
        <w:rPr>
          <w:spacing w:val="-2"/>
        </w:rPr>
        <w:t> </w:t>
      </w:r>
      <w:r>
        <w:rPr/>
        <w:t>conteúdo</w:t>
      </w:r>
      <w:r>
        <w:rPr>
          <w:spacing w:val="-7"/>
        </w:rPr>
        <w:t> </w:t>
      </w:r>
      <w:r>
        <w:rPr/>
        <w:t>teórico referente ao tema, foi possível se familiarizar com as questões pertinentes ao assunto, assim como a troca de experiências entre integrantes do grupo. Uma vez feito isso teve início a etapa de campo almejando o contato direto/indireto com as trabalhadoras em seus espaços sociais cotidianos. Foram entrevistadas 10 trabalhadoras domésticas, através de questionário previamente confeccionado, optando pelo modelo de entrevista semiestruturadas e gravadas com permissão das entrevistadas. Em momento posterior foi possível a sistematização e tabulação dos dados coletados, que somados a bancos de dados e textos </w:t>
      </w:r>
      <w:r>
        <w:rPr>
          <w:spacing w:val="-3"/>
        </w:rPr>
        <w:t>já </w:t>
      </w:r>
      <w:r>
        <w:rPr/>
        <w:t>existentes, possibilitou reflexão sobre o objeto em questão. Por fim, pôde-se analisar</w:t>
      </w:r>
      <w:r>
        <w:rPr>
          <w:spacing w:val="-2"/>
        </w:rPr>
        <w:t> </w:t>
      </w:r>
      <w:r>
        <w:rPr/>
        <w:t>os</w:t>
      </w:r>
      <w:r>
        <w:rPr>
          <w:spacing w:val="-6"/>
        </w:rPr>
        <w:t> </w:t>
      </w:r>
      <w:r>
        <w:rPr/>
        <w:t>dados,</w:t>
      </w:r>
      <w:r>
        <w:rPr>
          <w:spacing w:val="-2"/>
        </w:rPr>
        <w:t> </w:t>
      </w:r>
      <w:r>
        <w:rPr/>
        <w:t>e</w:t>
      </w:r>
      <w:r>
        <w:rPr>
          <w:spacing w:val="-7"/>
        </w:rPr>
        <w:t> </w:t>
      </w:r>
      <w:r>
        <w:rPr/>
        <w:t>respaldado</w:t>
      </w:r>
      <w:r>
        <w:rPr>
          <w:spacing w:val="-2"/>
        </w:rPr>
        <w:t> </w:t>
      </w:r>
      <w:r>
        <w:rPr/>
        <w:t>pela literatura</w:t>
      </w:r>
      <w:r>
        <w:rPr>
          <w:spacing w:val="-1"/>
        </w:rPr>
        <w:t> </w:t>
      </w:r>
      <w:r>
        <w:rPr/>
        <w:t>sobre</w:t>
      </w:r>
      <w:r>
        <w:rPr>
          <w:spacing w:val="-4"/>
        </w:rPr>
        <w:t> </w:t>
      </w:r>
      <w:r>
        <w:rPr/>
        <w:t>o</w:t>
      </w:r>
      <w:r>
        <w:rPr>
          <w:spacing w:val="-4"/>
        </w:rPr>
        <w:t> </w:t>
      </w:r>
      <w:r>
        <w:rPr/>
        <w:t>tema,</w:t>
      </w:r>
      <w:r>
        <w:rPr>
          <w:spacing w:val="-3"/>
        </w:rPr>
        <w:t> </w:t>
      </w:r>
      <w:r>
        <w:rPr/>
        <w:t>organizar</w:t>
      </w:r>
      <w:r>
        <w:rPr>
          <w:spacing w:val="-3"/>
        </w:rPr>
        <w:t> </w:t>
      </w:r>
      <w:r>
        <w:rPr/>
        <w:t>resultados,</w:t>
      </w:r>
      <w:r>
        <w:rPr>
          <w:spacing w:val="-1"/>
        </w:rPr>
        <w:t> </w:t>
      </w:r>
      <w:r>
        <w:rPr/>
        <w:t>levantar</w:t>
      </w:r>
      <w:r>
        <w:rPr>
          <w:spacing w:val="-2"/>
        </w:rPr>
        <w:t> </w:t>
      </w:r>
      <w:r>
        <w:rPr/>
        <w:t>hipóteses,</w:t>
      </w:r>
      <w:r>
        <w:rPr>
          <w:spacing w:val="-5"/>
        </w:rPr>
        <w:t> </w:t>
      </w:r>
      <w:r>
        <w:rPr/>
        <w:t>e</w:t>
      </w:r>
      <w:r>
        <w:rPr>
          <w:spacing w:val="-3"/>
        </w:rPr>
        <w:t> </w:t>
      </w:r>
      <w:r>
        <w:rPr/>
        <w:t>dar</w:t>
      </w:r>
      <w:r>
        <w:rPr>
          <w:spacing w:val="-4"/>
        </w:rPr>
        <w:t> </w:t>
      </w:r>
      <w:r>
        <w:rPr/>
        <w:t>inicio</w:t>
      </w:r>
      <w:r>
        <w:rPr>
          <w:spacing w:val="-1"/>
        </w:rPr>
        <w:t> </w:t>
      </w:r>
      <w:r>
        <w:rPr/>
        <w:t>a</w:t>
      </w:r>
      <w:r>
        <w:rPr>
          <w:spacing w:val="-2"/>
        </w:rPr>
        <w:t> </w:t>
      </w:r>
      <w:r>
        <w:rPr/>
        <w:t>discussão</w:t>
      </w:r>
      <w:r>
        <w:rPr>
          <w:spacing w:val="-1"/>
        </w:rPr>
        <w:t> </w:t>
      </w:r>
      <w:r>
        <w:rPr/>
        <w:t>sistematizada</w:t>
      </w:r>
      <w:r>
        <w:rPr>
          <w:spacing w:val="-3"/>
        </w:rPr>
        <w:t> </w:t>
      </w:r>
      <w:r>
        <w:rPr/>
        <w:t>dos dados</w:t>
      </w:r>
      <w:r>
        <w:rPr>
          <w:spacing w:val="-2"/>
        </w:rPr>
        <w:t> </w:t>
      </w:r>
      <w:r>
        <w:rPr/>
        <w:t>encontrados</w:t>
      </w:r>
    </w:p>
    <w:p>
      <w:pPr>
        <w:pStyle w:val="BodyText"/>
        <w:spacing w:before="8"/>
        <w:rPr>
          <w:sz w:val="15"/>
        </w:rPr>
      </w:pPr>
    </w:p>
    <w:p>
      <w:pPr>
        <w:pStyle w:val="BodyText"/>
        <w:spacing w:line="259" w:lineRule="auto" w:before="1"/>
        <w:ind w:left="120" w:right="103" w:hanging="10"/>
        <w:jc w:val="both"/>
      </w:pPr>
      <w:r>
        <w:rPr>
          <w:b/>
        </w:rPr>
        <w:t>Resultados: </w:t>
      </w:r>
      <w:r>
        <w:rPr/>
        <w:t>Os resultados encontrados nesse primeiro momento da pesquisa possibilitaram traçar um perfil, bem como foi possível se familiarizar com aspectos que compõem seu contexto. Logo, quando indivíduos, de alguma maneira se associam para atingir fins comuns, compartilhando conhecimentos, geram capital social, assim como foi percebido nos espaços educacionais. Por sua vez o capital social proporciona</w:t>
      </w:r>
      <w:r>
        <w:rPr>
          <w:spacing w:val="-10"/>
        </w:rPr>
        <w:t> </w:t>
      </w:r>
      <w:r>
        <w:rPr/>
        <w:t>a</w:t>
      </w:r>
      <w:r>
        <w:rPr>
          <w:spacing w:val="-9"/>
        </w:rPr>
        <w:t> </w:t>
      </w:r>
      <w:r>
        <w:rPr/>
        <w:t>emancipação</w:t>
      </w:r>
      <w:r>
        <w:rPr>
          <w:spacing w:val="-7"/>
        </w:rPr>
        <w:t> </w:t>
      </w:r>
      <w:r>
        <w:rPr/>
        <w:t>desses</w:t>
      </w:r>
      <w:r>
        <w:rPr>
          <w:spacing w:val="-8"/>
        </w:rPr>
        <w:t> </w:t>
      </w:r>
      <w:r>
        <w:rPr/>
        <w:t>indivíduos,</w:t>
      </w:r>
      <w:r>
        <w:rPr>
          <w:spacing w:val="-8"/>
        </w:rPr>
        <w:t> </w:t>
      </w:r>
      <w:r>
        <w:rPr>
          <w:spacing w:val="-3"/>
        </w:rPr>
        <w:t>já</w:t>
      </w:r>
      <w:r>
        <w:rPr>
          <w:spacing w:val="-10"/>
        </w:rPr>
        <w:t> </w:t>
      </w:r>
      <w:r>
        <w:rPr/>
        <w:t>que</w:t>
      </w:r>
      <w:r>
        <w:rPr>
          <w:spacing w:val="-9"/>
        </w:rPr>
        <w:t> </w:t>
      </w:r>
      <w:r>
        <w:rPr/>
        <w:t>enquanto</w:t>
      </w:r>
      <w:r>
        <w:rPr>
          <w:spacing w:val="-7"/>
        </w:rPr>
        <w:t> </w:t>
      </w:r>
      <w:r>
        <w:rPr/>
        <w:t>empoderamento</w:t>
      </w:r>
      <w:r>
        <w:rPr>
          <w:spacing w:val="-8"/>
        </w:rPr>
        <w:t> </w:t>
      </w:r>
      <w:r>
        <w:rPr/>
        <w:t>entendemos</w:t>
      </w:r>
      <w:r>
        <w:rPr>
          <w:spacing w:val="-11"/>
        </w:rPr>
        <w:t> </w:t>
      </w:r>
      <w:r>
        <w:rPr/>
        <w:t>o</w:t>
      </w:r>
      <w:r>
        <w:rPr>
          <w:spacing w:val="-6"/>
        </w:rPr>
        <w:t> </w:t>
      </w:r>
      <w:r>
        <w:rPr/>
        <w:t>processo</w:t>
      </w:r>
      <w:r>
        <w:rPr>
          <w:spacing w:val="-11"/>
        </w:rPr>
        <w:t> </w:t>
      </w:r>
      <w:r>
        <w:rPr/>
        <w:t>de</w:t>
      </w:r>
      <w:r>
        <w:rPr>
          <w:spacing w:val="-9"/>
        </w:rPr>
        <w:t> </w:t>
      </w:r>
      <w:r>
        <w:rPr/>
        <w:t>mobilizações</w:t>
      </w:r>
      <w:r>
        <w:rPr>
          <w:spacing w:val="-10"/>
        </w:rPr>
        <w:t> </w:t>
      </w:r>
      <w:r>
        <w:rPr/>
        <w:t>e</w:t>
      </w:r>
      <w:r>
        <w:rPr>
          <w:spacing w:val="-10"/>
        </w:rPr>
        <w:t> </w:t>
      </w:r>
      <w:r>
        <w:rPr/>
        <w:t>práticas</w:t>
      </w:r>
      <w:r>
        <w:rPr>
          <w:spacing w:val="-10"/>
        </w:rPr>
        <w:t> </w:t>
      </w:r>
      <w:r>
        <w:rPr/>
        <w:t>que</w:t>
      </w:r>
      <w:r>
        <w:rPr>
          <w:spacing w:val="-8"/>
        </w:rPr>
        <w:t> </w:t>
      </w:r>
      <w:r>
        <w:rPr/>
        <w:t>intentam promover</w:t>
      </w:r>
      <w:r>
        <w:rPr>
          <w:spacing w:val="-2"/>
        </w:rPr>
        <w:t> </w:t>
      </w:r>
      <w:r>
        <w:rPr/>
        <w:t>e</w:t>
      </w:r>
      <w:r>
        <w:rPr>
          <w:spacing w:val="-3"/>
        </w:rPr>
        <w:t> </w:t>
      </w:r>
      <w:r>
        <w:rPr/>
        <w:t>impulsionar</w:t>
      </w:r>
      <w:r>
        <w:rPr>
          <w:spacing w:val="-2"/>
        </w:rPr>
        <w:t> </w:t>
      </w:r>
      <w:r>
        <w:rPr/>
        <w:t>grupos</w:t>
      </w:r>
      <w:r>
        <w:rPr>
          <w:spacing w:val="-3"/>
        </w:rPr>
        <w:t> </w:t>
      </w:r>
      <w:r>
        <w:rPr/>
        <w:t>na</w:t>
      </w:r>
      <w:r>
        <w:rPr>
          <w:spacing w:val="-3"/>
        </w:rPr>
        <w:t> </w:t>
      </w:r>
      <w:r>
        <w:rPr/>
        <w:t>melhoria</w:t>
      </w:r>
      <w:r>
        <w:rPr>
          <w:spacing w:val="-2"/>
        </w:rPr>
        <w:t> </w:t>
      </w:r>
      <w:r>
        <w:rPr/>
        <w:t>de</w:t>
      </w:r>
      <w:r>
        <w:rPr>
          <w:spacing w:val="-2"/>
        </w:rPr>
        <w:t> </w:t>
      </w:r>
      <w:r>
        <w:rPr/>
        <w:t>suas</w:t>
      </w:r>
      <w:r>
        <w:rPr>
          <w:spacing w:val="-4"/>
        </w:rPr>
        <w:t> </w:t>
      </w:r>
      <w:r>
        <w:rPr/>
        <w:t>condições</w:t>
      </w:r>
      <w:r>
        <w:rPr>
          <w:spacing w:val="-4"/>
        </w:rPr>
        <w:t> </w:t>
      </w:r>
      <w:r>
        <w:rPr/>
        <w:t>de</w:t>
      </w:r>
      <w:r>
        <w:rPr>
          <w:spacing w:val="-2"/>
        </w:rPr>
        <w:t> </w:t>
      </w:r>
      <w:r>
        <w:rPr/>
        <w:t>vida,</w:t>
      </w:r>
      <w:r>
        <w:rPr>
          <w:spacing w:val="-2"/>
        </w:rPr>
        <w:t> </w:t>
      </w:r>
      <w:r>
        <w:rPr/>
        <w:t>e</w:t>
      </w:r>
      <w:r>
        <w:rPr>
          <w:spacing w:val="-2"/>
        </w:rPr>
        <w:t> </w:t>
      </w:r>
      <w:r>
        <w:rPr/>
        <w:t>autonomia.</w:t>
      </w:r>
      <w:r>
        <w:rPr>
          <w:spacing w:val="-2"/>
        </w:rPr>
        <w:t> </w:t>
      </w:r>
      <w:r>
        <w:rPr/>
        <w:t>É</w:t>
      </w:r>
      <w:r>
        <w:rPr>
          <w:spacing w:val="-4"/>
        </w:rPr>
        <w:t> </w:t>
      </w:r>
      <w:r>
        <w:rPr/>
        <w:t>perceptível</w:t>
      </w:r>
      <w:r>
        <w:rPr>
          <w:spacing w:val="-8"/>
        </w:rPr>
        <w:t> </w:t>
      </w:r>
      <w:r>
        <w:rPr/>
        <w:t>que</w:t>
      </w:r>
      <w:r>
        <w:rPr>
          <w:spacing w:val="-2"/>
        </w:rPr>
        <w:t> </w:t>
      </w:r>
      <w:r>
        <w:rPr/>
        <w:t>essas</w:t>
      </w:r>
      <w:r>
        <w:rPr>
          <w:spacing w:val="-5"/>
        </w:rPr>
        <w:t> </w:t>
      </w:r>
      <w:r>
        <w:rPr/>
        <w:t>trabalhadoras</w:t>
      </w:r>
      <w:r>
        <w:rPr>
          <w:spacing w:val="-2"/>
        </w:rPr>
        <w:t> </w:t>
      </w:r>
      <w:r>
        <w:rPr/>
        <w:t>que</w:t>
      </w:r>
      <w:r>
        <w:rPr>
          <w:spacing w:val="-5"/>
        </w:rPr>
        <w:t> </w:t>
      </w:r>
      <w:r>
        <w:rPr/>
        <w:t>reencontraram com a educação formal (EJA), têm sua origem quase sempre fora do DF. Assim, distinguimos duas motivações para o retorno aos estudos. A primeira, se inserir na sociedade, buscando por respeito e reconhecimento enquanto indivíduo. Em segundo lugar, a procura por melhores empregos, salários ou acesso a mais Direitos.</w:t>
      </w:r>
    </w:p>
    <w:p>
      <w:pPr>
        <w:pStyle w:val="BodyText"/>
        <w:spacing w:before="7"/>
        <w:rPr>
          <w:sz w:val="9"/>
        </w:rPr>
      </w:pPr>
    </w:p>
    <w:p>
      <w:pPr>
        <w:pStyle w:val="BodyText"/>
        <w:spacing w:line="259" w:lineRule="auto"/>
        <w:ind w:left="120" w:right="103" w:hanging="10"/>
        <w:jc w:val="both"/>
      </w:pPr>
      <w:r>
        <w:rPr>
          <w:b/>
        </w:rPr>
        <w:t>Conclusão: </w:t>
      </w:r>
      <w:r>
        <w:rPr/>
        <w:t>Os resultados encontrados nesse primeiro momento da pesquisa possibilitaram traçar um perfil, bem como foi possível se familiarizar com aspectos que compõem seu contexto. Logo, quando indivíduos, de alguma maneira se associam para atingir fins comuns, compartilhando conhecimentos, geram capital social, assim como foi percebido nos espaços educacionais. Por sua vez o capital social proporciona</w:t>
      </w:r>
      <w:r>
        <w:rPr>
          <w:spacing w:val="-10"/>
        </w:rPr>
        <w:t> </w:t>
      </w:r>
      <w:r>
        <w:rPr/>
        <w:t>a</w:t>
      </w:r>
      <w:r>
        <w:rPr>
          <w:spacing w:val="-9"/>
        </w:rPr>
        <w:t> </w:t>
      </w:r>
      <w:r>
        <w:rPr/>
        <w:t>emancipação</w:t>
      </w:r>
      <w:r>
        <w:rPr>
          <w:spacing w:val="-7"/>
        </w:rPr>
        <w:t> </w:t>
      </w:r>
      <w:r>
        <w:rPr/>
        <w:t>desses</w:t>
      </w:r>
      <w:r>
        <w:rPr>
          <w:spacing w:val="-8"/>
        </w:rPr>
        <w:t> </w:t>
      </w:r>
      <w:r>
        <w:rPr/>
        <w:t>indivíduos,</w:t>
      </w:r>
      <w:r>
        <w:rPr>
          <w:spacing w:val="-8"/>
        </w:rPr>
        <w:t> </w:t>
      </w:r>
      <w:r>
        <w:rPr>
          <w:spacing w:val="-3"/>
        </w:rPr>
        <w:t>já</w:t>
      </w:r>
      <w:r>
        <w:rPr>
          <w:spacing w:val="-10"/>
        </w:rPr>
        <w:t> </w:t>
      </w:r>
      <w:r>
        <w:rPr/>
        <w:t>que</w:t>
      </w:r>
      <w:r>
        <w:rPr>
          <w:spacing w:val="-9"/>
        </w:rPr>
        <w:t> </w:t>
      </w:r>
      <w:r>
        <w:rPr/>
        <w:t>enquanto</w:t>
      </w:r>
      <w:r>
        <w:rPr>
          <w:spacing w:val="-7"/>
        </w:rPr>
        <w:t> </w:t>
      </w:r>
      <w:r>
        <w:rPr/>
        <w:t>empoderamento</w:t>
      </w:r>
      <w:r>
        <w:rPr>
          <w:spacing w:val="-8"/>
        </w:rPr>
        <w:t> </w:t>
      </w:r>
      <w:r>
        <w:rPr/>
        <w:t>entendemos</w:t>
      </w:r>
      <w:r>
        <w:rPr>
          <w:spacing w:val="-11"/>
        </w:rPr>
        <w:t> </w:t>
      </w:r>
      <w:r>
        <w:rPr/>
        <w:t>o</w:t>
      </w:r>
      <w:r>
        <w:rPr>
          <w:spacing w:val="-6"/>
        </w:rPr>
        <w:t> </w:t>
      </w:r>
      <w:r>
        <w:rPr/>
        <w:t>processo</w:t>
      </w:r>
      <w:r>
        <w:rPr>
          <w:spacing w:val="-11"/>
        </w:rPr>
        <w:t> </w:t>
      </w:r>
      <w:r>
        <w:rPr/>
        <w:t>de</w:t>
      </w:r>
      <w:r>
        <w:rPr>
          <w:spacing w:val="-9"/>
        </w:rPr>
        <w:t> </w:t>
      </w:r>
      <w:r>
        <w:rPr/>
        <w:t>mobilizações</w:t>
      </w:r>
      <w:r>
        <w:rPr>
          <w:spacing w:val="-10"/>
        </w:rPr>
        <w:t> </w:t>
      </w:r>
      <w:r>
        <w:rPr/>
        <w:t>e</w:t>
      </w:r>
      <w:r>
        <w:rPr>
          <w:spacing w:val="-10"/>
        </w:rPr>
        <w:t> </w:t>
      </w:r>
      <w:r>
        <w:rPr/>
        <w:t>práticas</w:t>
      </w:r>
      <w:r>
        <w:rPr>
          <w:spacing w:val="-10"/>
        </w:rPr>
        <w:t> </w:t>
      </w:r>
      <w:r>
        <w:rPr/>
        <w:t>que</w:t>
      </w:r>
      <w:r>
        <w:rPr>
          <w:spacing w:val="-8"/>
        </w:rPr>
        <w:t> </w:t>
      </w:r>
      <w:r>
        <w:rPr/>
        <w:t>intentam promover</w:t>
      </w:r>
      <w:r>
        <w:rPr>
          <w:spacing w:val="-2"/>
        </w:rPr>
        <w:t> </w:t>
      </w:r>
      <w:r>
        <w:rPr/>
        <w:t>e</w:t>
      </w:r>
      <w:r>
        <w:rPr>
          <w:spacing w:val="-3"/>
        </w:rPr>
        <w:t> </w:t>
      </w:r>
      <w:r>
        <w:rPr/>
        <w:t>impulsionar</w:t>
      </w:r>
      <w:r>
        <w:rPr>
          <w:spacing w:val="-2"/>
        </w:rPr>
        <w:t> </w:t>
      </w:r>
      <w:r>
        <w:rPr/>
        <w:t>grupos</w:t>
      </w:r>
      <w:r>
        <w:rPr>
          <w:spacing w:val="-3"/>
        </w:rPr>
        <w:t> </w:t>
      </w:r>
      <w:r>
        <w:rPr/>
        <w:t>na</w:t>
      </w:r>
      <w:r>
        <w:rPr>
          <w:spacing w:val="-3"/>
        </w:rPr>
        <w:t> </w:t>
      </w:r>
      <w:r>
        <w:rPr/>
        <w:t>melhoria</w:t>
      </w:r>
      <w:r>
        <w:rPr>
          <w:spacing w:val="-2"/>
        </w:rPr>
        <w:t> </w:t>
      </w:r>
      <w:r>
        <w:rPr/>
        <w:t>de</w:t>
      </w:r>
      <w:r>
        <w:rPr>
          <w:spacing w:val="-2"/>
        </w:rPr>
        <w:t> </w:t>
      </w:r>
      <w:r>
        <w:rPr/>
        <w:t>suas</w:t>
      </w:r>
      <w:r>
        <w:rPr>
          <w:spacing w:val="-4"/>
        </w:rPr>
        <w:t> </w:t>
      </w:r>
      <w:r>
        <w:rPr/>
        <w:t>condições</w:t>
      </w:r>
      <w:r>
        <w:rPr>
          <w:spacing w:val="-4"/>
        </w:rPr>
        <w:t> </w:t>
      </w:r>
      <w:r>
        <w:rPr/>
        <w:t>de</w:t>
      </w:r>
      <w:r>
        <w:rPr>
          <w:spacing w:val="-2"/>
        </w:rPr>
        <w:t> </w:t>
      </w:r>
      <w:r>
        <w:rPr/>
        <w:t>vida,</w:t>
      </w:r>
      <w:r>
        <w:rPr>
          <w:spacing w:val="-2"/>
        </w:rPr>
        <w:t> </w:t>
      </w:r>
      <w:r>
        <w:rPr/>
        <w:t>e</w:t>
      </w:r>
      <w:r>
        <w:rPr>
          <w:spacing w:val="-2"/>
        </w:rPr>
        <w:t> </w:t>
      </w:r>
      <w:r>
        <w:rPr/>
        <w:t>autonomia.</w:t>
      </w:r>
      <w:r>
        <w:rPr>
          <w:spacing w:val="-2"/>
        </w:rPr>
        <w:t> </w:t>
      </w:r>
      <w:r>
        <w:rPr/>
        <w:t>É</w:t>
      </w:r>
      <w:r>
        <w:rPr>
          <w:spacing w:val="-4"/>
        </w:rPr>
        <w:t> </w:t>
      </w:r>
      <w:r>
        <w:rPr/>
        <w:t>perceptível</w:t>
      </w:r>
      <w:r>
        <w:rPr>
          <w:spacing w:val="-8"/>
        </w:rPr>
        <w:t> </w:t>
      </w:r>
      <w:r>
        <w:rPr/>
        <w:t>que</w:t>
      </w:r>
      <w:r>
        <w:rPr>
          <w:spacing w:val="-2"/>
        </w:rPr>
        <w:t> </w:t>
      </w:r>
      <w:r>
        <w:rPr/>
        <w:t>essas</w:t>
      </w:r>
      <w:r>
        <w:rPr>
          <w:spacing w:val="-5"/>
        </w:rPr>
        <w:t> </w:t>
      </w:r>
      <w:r>
        <w:rPr/>
        <w:t>trabalhadoras</w:t>
      </w:r>
      <w:r>
        <w:rPr>
          <w:spacing w:val="-2"/>
        </w:rPr>
        <w:t> </w:t>
      </w:r>
      <w:r>
        <w:rPr/>
        <w:t>que</w:t>
      </w:r>
      <w:r>
        <w:rPr>
          <w:spacing w:val="-5"/>
        </w:rPr>
        <w:t> </w:t>
      </w:r>
      <w:r>
        <w:rPr/>
        <w:t>reencontraram com a educação formal (EJA), têm sua origem quase sempre fora do DF. Assim, distinguimos duas motivações para o retorno aos estudos. A primeira, se inserir na sociedade, buscando por respeito e reconhecimento enquanto indivíduo. Em segundo lugar, a procura por melhores empregos, salários ou acesso a mais Direitos.</w:t>
      </w:r>
    </w:p>
    <w:p>
      <w:pPr>
        <w:pStyle w:val="BodyText"/>
        <w:spacing w:before="10"/>
        <w:rPr>
          <w:sz w:val="9"/>
        </w:rPr>
      </w:pPr>
    </w:p>
    <w:p>
      <w:pPr>
        <w:spacing w:before="0"/>
        <w:ind w:left="111" w:right="0" w:firstLine="0"/>
        <w:jc w:val="both"/>
        <w:rPr>
          <w:sz w:val="12"/>
        </w:rPr>
      </w:pPr>
      <w:r>
        <w:rPr>
          <w:b/>
          <w:sz w:val="12"/>
        </w:rPr>
        <w:t>Palavras-Chave: </w:t>
      </w:r>
      <w:r>
        <w:rPr>
          <w:sz w:val="12"/>
        </w:rPr>
        <w:t>Trabalho Doméstico, Educação, Ascensão Social</w:t>
      </w:r>
    </w:p>
    <w:p>
      <w:pPr>
        <w:pStyle w:val="BodyText"/>
        <w:spacing w:before="8"/>
        <w:rPr>
          <w:sz w:val="10"/>
        </w:rPr>
      </w:pPr>
    </w:p>
    <w:p>
      <w:pPr>
        <w:pStyle w:val="BodyText"/>
        <w:spacing w:before="1"/>
        <w:ind w:left="111"/>
        <w:jc w:val="both"/>
      </w:pPr>
      <w:r>
        <w:rPr>
          <w:b/>
        </w:rPr>
        <w:t>Colaboradores: </w:t>
      </w:r>
      <w:r>
        <w:rPr/>
        <w:t>Joaze Bernardino Costa João Nogueira da Silva (Bolsista DDS/Educação)</w:t>
      </w:r>
    </w:p>
    <w:p>
      <w:pPr>
        <w:spacing w:after="0"/>
        <w:jc w:val="both"/>
        <w:sectPr>
          <w:type w:val="continuous"/>
          <w:pgSz w:w="7940" w:h="11910"/>
          <w:pgMar w:top="700" w:bottom="280" w:left="460" w:right="460"/>
        </w:sectPr>
      </w:pPr>
    </w:p>
    <w:p>
      <w:pPr>
        <w:pStyle w:val="BodyText"/>
        <w:spacing w:before="1"/>
        <w:rPr>
          <w:sz w:val="9"/>
        </w:rPr>
      </w:pPr>
    </w:p>
    <w:p>
      <w:pPr>
        <w:pStyle w:val="Heading1"/>
        <w:ind w:left="1623"/>
      </w:pPr>
      <w:r>
        <w:rPr>
          <w:color w:val="007E39"/>
        </w:rPr>
        <w:t>Criação de sinais próprios de pessoa na língua de sinais brasileira</w:t>
      </w:r>
    </w:p>
    <w:p>
      <w:pPr>
        <w:spacing w:before="74"/>
        <w:ind w:left="5364" w:right="0" w:firstLine="0"/>
        <w:jc w:val="left"/>
        <w:rPr>
          <w:sz w:val="12"/>
        </w:rPr>
      </w:pPr>
      <w:r>
        <w:rPr>
          <w:b/>
          <w:color w:val="2E75B6"/>
          <w:sz w:val="12"/>
        </w:rPr>
        <w:t>Bolsista</w:t>
      </w:r>
      <w:r>
        <w:rPr>
          <w:color w:val="2E75B6"/>
          <w:sz w:val="12"/>
        </w:rPr>
        <w:t>: Eduardo Felipe Felten</w:t>
      </w:r>
    </w:p>
    <w:p>
      <w:pPr>
        <w:pStyle w:val="BodyText"/>
        <w:spacing w:before="1"/>
        <w:rPr>
          <w:sz w:val="14"/>
        </w:rPr>
      </w:pPr>
    </w:p>
    <w:p>
      <w:pPr>
        <w:spacing w:line="518" w:lineRule="auto" w:before="0"/>
        <w:ind w:left="106" w:right="3812" w:firstLine="0"/>
        <w:jc w:val="both"/>
        <w:rPr>
          <w:sz w:val="12"/>
        </w:rPr>
      </w:pPr>
      <w:r>
        <w:rPr>
          <w:b/>
          <w:sz w:val="12"/>
        </w:rPr>
        <w:t>Unidade Acadêmica</w:t>
      </w:r>
      <w:r>
        <w:rPr>
          <w:sz w:val="12"/>
        </w:rPr>
        <w:t>: Lingüística, Português, Línguas Clássicas </w:t>
      </w:r>
      <w:r>
        <w:rPr>
          <w:b/>
          <w:sz w:val="12"/>
        </w:rPr>
        <w:t>Instituição</w:t>
      </w:r>
      <w:r>
        <w:rPr>
          <w:sz w:val="12"/>
        </w:rPr>
        <w:t>: UnB</w:t>
      </w:r>
    </w:p>
    <w:p>
      <w:pPr>
        <w:spacing w:before="4"/>
        <w:ind w:left="111" w:right="0" w:firstLine="0"/>
        <w:jc w:val="both"/>
        <w:rPr>
          <w:sz w:val="12"/>
        </w:rPr>
      </w:pPr>
      <w:r>
        <w:rPr>
          <w:b/>
          <w:sz w:val="12"/>
        </w:rPr>
        <w:t>Orientador (a): </w:t>
      </w:r>
      <w:r>
        <w:rPr>
          <w:sz w:val="12"/>
        </w:rPr>
        <w:t>DANIELE MARCELLE GRANNIER</w:t>
      </w:r>
    </w:p>
    <w:p>
      <w:pPr>
        <w:pStyle w:val="BodyText"/>
        <w:spacing w:before="7"/>
        <w:rPr>
          <w:sz w:val="16"/>
        </w:rPr>
      </w:pPr>
    </w:p>
    <w:p>
      <w:pPr>
        <w:pStyle w:val="BodyText"/>
        <w:spacing w:line="259" w:lineRule="auto"/>
        <w:ind w:left="120" w:right="104" w:hanging="10"/>
        <w:jc w:val="both"/>
      </w:pPr>
      <w:r>
        <w:rPr>
          <w:b/>
        </w:rPr>
        <w:t>Introdução: </w:t>
      </w:r>
      <w:r>
        <w:rPr/>
        <w:t>O estudo do sinal próprio, ou seja, dos sinais que denominam pessoas na Língua de Sinais Brasileira (doravante, LSB), requer que sejam levados em conta tanto aspectos linguísticos como culturais. As práticas de criação dos sinais próprios legitimam o indivíduo de acordo com a maneira como ele participa da comunidade e a partir desse processo, ele é representado por um sinal constituído de acordo com as regras da LSB e com base no imaginário das representações daquele que é denominado (o indivíduo) e também daquele que cria o sinal (o surdo). Neste trabalho enfocamos predominantemente os aspectos linguísticos e, para esse fim, adotamos o quadro da Teoria Linguística Básica de Dixon (2010).</w:t>
      </w:r>
    </w:p>
    <w:p>
      <w:pPr>
        <w:pStyle w:val="BodyText"/>
        <w:spacing w:before="6"/>
        <w:rPr>
          <w:sz w:val="15"/>
        </w:rPr>
      </w:pPr>
    </w:p>
    <w:p>
      <w:pPr>
        <w:pStyle w:val="BodyText"/>
        <w:spacing w:line="259" w:lineRule="auto"/>
        <w:ind w:left="106" w:right="105"/>
        <w:jc w:val="both"/>
      </w:pPr>
      <w:r>
        <w:rPr>
          <w:b/>
        </w:rPr>
        <w:t>Metodologia: </w:t>
      </w:r>
      <w:r>
        <w:rPr/>
        <w:t>Os dados foram coletados por meio da filmagem de um pequeno relato dos indivíduos surdos ou ouvintes que estão inseridos na comunidade surda. Cada indivíduo respondeu a algumas perguntas que eliciaram o nome soletrado ou falado, o sinal, o porquê desse sinal e se ele possuía algum apelido em LIBRAS. A coleta durou quatro meses, de agosto a dezembro de 2011. Após as filmagens, o procedimento da análise do sinal foi auxiliado pelo software ELAN, programa para análise de filmagens muito utilizado por pesquisadores da área da LSB. As gravações foram feitas individualmente num total de 61 entrevistados, sendo 27 (vinte e sete) surdos e 34 (trinta e quatro) ouvintes.</w:t>
      </w:r>
    </w:p>
    <w:p>
      <w:pPr>
        <w:pStyle w:val="BodyText"/>
        <w:spacing w:before="9"/>
        <w:rPr>
          <w:sz w:val="15"/>
        </w:rPr>
      </w:pPr>
    </w:p>
    <w:p>
      <w:pPr>
        <w:pStyle w:val="BodyText"/>
        <w:spacing w:line="259" w:lineRule="auto"/>
        <w:ind w:left="120" w:right="106" w:hanging="10"/>
        <w:jc w:val="both"/>
      </w:pPr>
      <w:r>
        <w:rPr>
          <w:b/>
        </w:rPr>
        <w:t>Resultados: </w:t>
      </w:r>
      <w:r>
        <w:rPr/>
        <w:t>Depreendeu-se a regra geral de formação dos sinais, + LETRA(S) + SINAL DE QUALIDADE, a qual indica que há sinais que podem ser constituídos apenas pelo sinal da qualidade. Na maioria dos sinais ocorre uma letra e em menor número ocorrem sinais com duas letras. Na junção da(s) letra(s) do nome em português com a expressão de uma característica marcante do indivíduo, há uma fusão de sinais, de</w:t>
      </w:r>
      <w:r>
        <w:rPr>
          <w:spacing w:val="-7"/>
        </w:rPr>
        <w:t> </w:t>
      </w:r>
      <w:r>
        <w:rPr/>
        <w:t>modo</w:t>
      </w:r>
      <w:r>
        <w:rPr>
          <w:spacing w:val="-6"/>
        </w:rPr>
        <w:t> </w:t>
      </w:r>
      <w:r>
        <w:rPr/>
        <w:t>que</w:t>
      </w:r>
      <w:r>
        <w:rPr>
          <w:spacing w:val="-10"/>
        </w:rPr>
        <w:t> </w:t>
      </w:r>
      <w:r>
        <w:rPr/>
        <w:t>o</w:t>
      </w:r>
      <w:r>
        <w:rPr>
          <w:spacing w:val="-6"/>
        </w:rPr>
        <w:t> </w:t>
      </w:r>
      <w:r>
        <w:rPr/>
        <w:t>resultado</w:t>
      </w:r>
      <w:r>
        <w:rPr>
          <w:spacing w:val="-6"/>
        </w:rPr>
        <w:t> </w:t>
      </w:r>
      <w:r>
        <w:rPr/>
        <w:t>é</w:t>
      </w:r>
      <w:r>
        <w:rPr>
          <w:spacing w:val="-9"/>
        </w:rPr>
        <w:t> </w:t>
      </w:r>
      <w:r>
        <w:rPr/>
        <w:t>um</w:t>
      </w:r>
      <w:r>
        <w:rPr>
          <w:spacing w:val="-10"/>
        </w:rPr>
        <w:t> </w:t>
      </w:r>
      <w:r>
        <w:rPr/>
        <w:t>sinal</w:t>
      </w:r>
      <w:r>
        <w:rPr>
          <w:spacing w:val="-10"/>
        </w:rPr>
        <w:t> </w:t>
      </w:r>
      <w:r>
        <w:rPr/>
        <w:t>simples.</w:t>
      </w:r>
      <w:r>
        <w:rPr>
          <w:spacing w:val="-5"/>
        </w:rPr>
        <w:t> </w:t>
      </w:r>
      <w:r>
        <w:rPr/>
        <w:t>Com</w:t>
      </w:r>
      <w:r>
        <w:rPr>
          <w:spacing w:val="-10"/>
        </w:rPr>
        <w:t> </w:t>
      </w:r>
      <w:r>
        <w:rPr/>
        <w:t>esse</w:t>
      </w:r>
      <w:r>
        <w:rPr>
          <w:spacing w:val="-8"/>
        </w:rPr>
        <w:t> </w:t>
      </w:r>
      <w:r>
        <w:rPr/>
        <w:t>processo,</w:t>
      </w:r>
      <w:r>
        <w:rPr>
          <w:spacing w:val="-9"/>
        </w:rPr>
        <w:t> </w:t>
      </w:r>
      <w:r>
        <w:rPr/>
        <w:t>transforma-se</w:t>
      </w:r>
      <w:r>
        <w:rPr>
          <w:spacing w:val="-7"/>
        </w:rPr>
        <w:t> </w:t>
      </w:r>
      <w:r>
        <w:rPr/>
        <w:t>um</w:t>
      </w:r>
      <w:r>
        <w:rPr>
          <w:spacing w:val="-10"/>
        </w:rPr>
        <w:t> </w:t>
      </w:r>
      <w:r>
        <w:rPr/>
        <w:t>sinal</w:t>
      </w:r>
      <w:r>
        <w:rPr>
          <w:spacing w:val="-11"/>
        </w:rPr>
        <w:t> </w:t>
      </w:r>
      <w:r>
        <w:rPr/>
        <w:t>comum</w:t>
      </w:r>
      <w:r>
        <w:rPr>
          <w:spacing w:val="-10"/>
        </w:rPr>
        <w:t> </w:t>
      </w:r>
      <w:r>
        <w:rPr/>
        <w:t>da</w:t>
      </w:r>
      <w:r>
        <w:rPr>
          <w:spacing w:val="-4"/>
        </w:rPr>
        <w:t> </w:t>
      </w:r>
      <w:r>
        <w:rPr/>
        <w:t>língua</w:t>
      </w:r>
      <w:r>
        <w:rPr>
          <w:spacing w:val="-6"/>
        </w:rPr>
        <w:t> </w:t>
      </w:r>
      <w:r>
        <w:rPr/>
        <w:t>(o</w:t>
      </w:r>
      <w:r>
        <w:rPr>
          <w:spacing w:val="-6"/>
        </w:rPr>
        <w:t> </w:t>
      </w:r>
      <w:r>
        <w:rPr/>
        <w:t>sinal</w:t>
      </w:r>
      <w:r>
        <w:rPr>
          <w:spacing w:val="-10"/>
        </w:rPr>
        <w:t> </w:t>
      </w:r>
      <w:r>
        <w:rPr/>
        <w:t>que</w:t>
      </w:r>
      <w:r>
        <w:rPr>
          <w:spacing w:val="-7"/>
        </w:rPr>
        <w:t> </w:t>
      </w:r>
      <w:r>
        <w:rPr/>
        <w:t>descreve</w:t>
      </w:r>
      <w:r>
        <w:rPr>
          <w:spacing w:val="-6"/>
        </w:rPr>
        <w:t> </w:t>
      </w:r>
      <w:r>
        <w:rPr/>
        <w:t>a</w:t>
      </w:r>
      <w:r>
        <w:rPr>
          <w:spacing w:val="-7"/>
        </w:rPr>
        <w:t> </w:t>
      </w:r>
      <w:r>
        <w:rPr/>
        <w:t>característica) em um sinal próprio. Foram encontrados entre os dados coletados, dois tipos principais de sinais: os simples e os compostos. Desses, 81,90% indicam características estéticas, físicas, e profissionais, 11,40% apresentam características intelectuais e psicológicas e 6,50% referem-se a características mistas, o que indica um predomínio significativo das características percebidas pela visão, em consonância com a natureza visuo-espacial de uma língua de</w:t>
      </w:r>
      <w:r>
        <w:rPr>
          <w:spacing w:val="1"/>
        </w:rPr>
        <w:t> </w:t>
      </w:r>
      <w:r>
        <w:rPr/>
        <w:t>sinais.</w:t>
      </w:r>
    </w:p>
    <w:p>
      <w:pPr>
        <w:pStyle w:val="BodyText"/>
        <w:spacing w:before="7"/>
        <w:rPr>
          <w:sz w:val="9"/>
        </w:rPr>
      </w:pPr>
    </w:p>
    <w:p>
      <w:pPr>
        <w:pStyle w:val="BodyText"/>
        <w:spacing w:line="259" w:lineRule="auto"/>
        <w:ind w:left="120" w:right="106" w:hanging="10"/>
        <w:jc w:val="both"/>
      </w:pPr>
      <w:r>
        <w:rPr>
          <w:b/>
        </w:rPr>
        <w:t>Conclusão: </w:t>
      </w:r>
      <w:r>
        <w:rPr/>
        <w:t>Depreendeu-se a regra geral de formação dos sinais, + LETRA(S) + SINAL DE QUALIDADE, a qual indica que há sinais que podem ser constituídos apenas pelo sinal da qualidade. Na maioria dos sinais ocorre uma letra e em menor número ocorrem sinais com duas letras. Na junção da(s) letra(s) do nome em português com a expressão de uma característica marcante do indivíduo, há uma fusão de sinais, de</w:t>
      </w:r>
      <w:r>
        <w:rPr>
          <w:spacing w:val="-7"/>
        </w:rPr>
        <w:t> </w:t>
      </w:r>
      <w:r>
        <w:rPr/>
        <w:t>modo</w:t>
      </w:r>
      <w:r>
        <w:rPr>
          <w:spacing w:val="-6"/>
        </w:rPr>
        <w:t> </w:t>
      </w:r>
      <w:r>
        <w:rPr/>
        <w:t>que</w:t>
      </w:r>
      <w:r>
        <w:rPr>
          <w:spacing w:val="-10"/>
        </w:rPr>
        <w:t> </w:t>
      </w:r>
      <w:r>
        <w:rPr/>
        <w:t>o</w:t>
      </w:r>
      <w:r>
        <w:rPr>
          <w:spacing w:val="-6"/>
        </w:rPr>
        <w:t> </w:t>
      </w:r>
      <w:r>
        <w:rPr/>
        <w:t>resultado</w:t>
      </w:r>
      <w:r>
        <w:rPr>
          <w:spacing w:val="-6"/>
        </w:rPr>
        <w:t> </w:t>
      </w:r>
      <w:r>
        <w:rPr/>
        <w:t>é</w:t>
      </w:r>
      <w:r>
        <w:rPr>
          <w:spacing w:val="-9"/>
        </w:rPr>
        <w:t> </w:t>
      </w:r>
      <w:r>
        <w:rPr/>
        <w:t>um</w:t>
      </w:r>
      <w:r>
        <w:rPr>
          <w:spacing w:val="-10"/>
        </w:rPr>
        <w:t> </w:t>
      </w:r>
      <w:r>
        <w:rPr/>
        <w:t>sinal</w:t>
      </w:r>
      <w:r>
        <w:rPr>
          <w:spacing w:val="-10"/>
        </w:rPr>
        <w:t> </w:t>
      </w:r>
      <w:r>
        <w:rPr/>
        <w:t>simples.</w:t>
      </w:r>
      <w:r>
        <w:rPr>
          <w:spacing w:val="-5"/>
        </w:rPr>
        <w:t> </w:t>
      </w:r>
      <w:r>
        <w:rPr/>
        <w:t>Com</w:t>
      </w:r>
      <w:r>
        <w:rPr>
          <w:spacing w:val="-10"/>
        </w:rPr>
        <w:t> </w:t>
      </w:r>
      <w:r>
        <w:rPr/>
        <w:t>esse</w:t>
      </w:r>
      <w:r>
        <w:rPr>
          <w:spacing w:val="-8"/>
        </w:rPr>
        <w:t> </w:t>
      </w:r>
      <w:r>
        <w:rPr/>
        <w:t>processo,</w:t>
      </w:r>
      <w:r>
        <w:rPr>
          <w:spacing w:val="-9"/>
        </w:rPr>
        <w:t> </w:t>
      </w:r>
      <w:r>
        <w:rPr/>
        <w:t>transforma-se</w:t>
      </w:r>
      <w:r>
        <w:rPr>
          <w:spacing w:val="-7"/>
        </w:rPr>
        <w:t> </w:t>
      </w:r>
      <w:r>
        <w:rPr/>
        <w:t>um</w:t>
      </w:r>
      <w:r>
        <w:rPr>
          <w:spacing w:val="-10"/>
        </w:rPr>
        <w:t> </w:t>
      </w:r>
      <w:r>
        <w:rPr/>
        <w:t>sinal</w:t>
      </w:r>
      <w:r>
        <w:rPr>
          <w:spacing w:val="-11"/>
        </w:rPr>
        <w:t> </w:t>
      </w:r>
      <w:r>
        <w:rPr/>
        <w:t>comum</w:t>
      </w:r>
      <w:r>
        <w:rPr>
          <w:spacing w:val="-10"/>
        </w:rPr>
        <w:t> </w:t>
      </w:r>
      <w:r>
        <w:rPr/>
        <w:t>da</w:t>
      </w:r>
      <w:r>
        <w:rPr>
          <w:spacing w:val="-4"/>
        </w:rPr>
        <w:t> </w:t>
      </w:r>
      <w:r>
        <w:rPr/>
        <w:t>língua</w:t>
      </w:r>
      <w:r>
        <w:rPr>
          <w:spacing w:val="-6"/>
        </w:rPr>
        <w:t> </w:t>
      </w:r>
      <w:r>
        <w:rPr/>
        <w:t>(o</w:t>
      </w:r>
      <w:r>
        <w:rPr>
          <w:spacing w:val="-6"/>
        </w:rPr>
        <w:t> </w:t>
      </w:r>
      <w:r>
        <w:rPr/>
        <w:t>sinal</w:t>
      </w:r>
      <w:r>
        <w:rPr>
          <w:spacing w:val="-10"/>
        </w:rPr>
        <w:t> </w:t>
      </w:r>
      <w:r>
        <w:rPr/>
        <w:t>que</w:t>
      </w:r>
      <w:r>
        <w:rPr>
          <w:spacing w:val="-7"/>
        </w:rPr>
        <w:t> </w:t>
      </w:r>
      <w:r>
        <w:rPr/>
        <w:t>descreve</w:t>
      </w:r>
      <w:r>
        <w:rPr>
          <w:spacing w:val="-6"/>
        </w:rPr>
        <w:t> </w:t>
      </w:r>
      <w:r>
        <w:rPr/>
        <w:t>a</w:t>
      </w:r>
      <w:r>
        <w:rPr>
          <w:spacing w:val="-7"/>
        </w:rPr>
        <w:t> </w:t>
      </w:r>
      <w:r>
        <w:rPr/>
        <w:t>característica) em um sinal próprio. Foram encontrados entre os dados coletados, dois tipos principais de sinais: os simples e os compostos. Desses, 81,90% indicam características estéticas, físicas, e profissionais, 11,40% apresentam características intelectuais e psicológicas e 6,50% referem-se a características mistas, o que indica um predomínio significativo das características percebidas pela visão, em consonância com a natureza visuo-espacial de uma língua de</w:t>
      </w:r>
      <w:r>
        <w:rPr>
          <w:spacing w:val="1"/>
        </w:rPr>
        <w:t> </w:t>
      </w:r>
      <w:r>
        <w:rPr/>
        <w:t>sinais.</w:t>
      </w:r>
    </w:p>
    <w:p>
      <w:pPr>
        <w:pStyle w:val="BodyText"/>
        <w:spacing w:before="7"/>
        <w:rPr>
          <w:sz w:val="9"/>
        </w:rPr>
      </w:pPr>
    </w:p>
    <w:p>
      <w:pPr>
        <w:spacing w:line="463" w:lineRule="auto" w:before="1"/>
        <w:ind w:left="111" w:right="3902" w:firstLine="0"/>
        <w:jc w:val="both"/>
        <w:rPr>
          <w:b/>
          <w:sz w:val="12"/>
        </w:rPr>
      </w:pPr>
      <w:r>
        <w:rPr>
          <w:b/>
          <w:sz w:val="12"/>
        </w:rPr>
        <w:t>Palavras-Chave: </w:t>
      </w:r>
      <w:r>
        <w:rPr>
          <w:sz w:val="12"/>
        </w:rPr>
        <w:t>LSB, sinais próprios, formação, morfologia.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ind w:left="1947"/>
      </w:pPr>
      <w:r>
        <w:rPr>
          <w:color w:val="007E39"/>
        </w:rPr>
        <w:t>Utilização de silício no manejo de pragas em hortaliças</w:t>
      </w:r>
    </w:p>
    <w:p>
      <w:pPr>
        <w:pStyle w:val="BodyText"/>
        <w:spacing w:before="74"/>
        <w:ind w:left="4707"/>
      </w:pPr>
      <w:r>
        <w:rPr>
          <w:b/>
          <w:color w:val="2E75B6"/>
        </w:rPr>
        <w:t>Bolsista</w:t>
      </w:r>
      <w:r>
        <w:rPr>
          <w:color w:val="2E75B6"/>
        </w:rPr>
        <w:t>: Eduardo Henrique Porto Magalhães</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Ana Maria Resende</w:t>
      </w:r>
      <w:r>
        <w:rPr>
          <w:spacing w:val="-12"/>
          <w:sz w:val="12"/>
        </w:rPr>
        <w:t> </w:t>
      </w:r>
      <w:r>
        <w:rPr>
          <w:sz w:val="12"/>
        </w:rPr>
        <w:t>Junqueira</w:t>
      </w:r>
    </w:p>
    <w:p>
      <w:pPr>
        <w:pStyle w:val="BodyText"/>
        <w:spacing w:before="7"/>
        <w:rPr>
          <w:sz w:val="16"/>
        </w:rPr>
      </w:pPr>
    </w:p>
    <w:p>
      <w:pPr>
        <w:pStyle w:val="BodyText"/>
        <w:spacing w:line="259" w:lineRule="auto"/>
        <w:ind w:left="120" w:right="105" w:hanging="10"/>
        <w:jc w:val="both"/>
      </w:pPr>
      <w:r>
        <w:rPr>
          <w:b/>
        </w:rPr>
        <w:t>Introdução: </w:t>
      </w:r>
      <w:r>
        <w:rPr/>
        <w:t>O </w:t>
      </w:r>
      <w:r>
        <w:rPr>
          <w:spacing w:val="-3"/>
        </w:rPr>
        <w:t>milho </w:t>
      </w:r>
      <w:r>
        <w:rPr/>
        <w:t>doce é utilizado tanto para consumo “in natura” como para processamento industrial e comercialização de enlatados, sendo o Brasil considerado um país em expansão no plantio da cultura. O </w:t>
      </w:r>
      <w:r>
        <w:rPr>
          <w:spacing w:val="-3"/>
        </w:rPr>
        <w:t>milho </w:t>
      </w:r>
      <w:r>
        <w:rPr/>
        <w:t>doce possui boa aceitação principalmente pela sua palatabilidade</w:t>
      </w:r>
      <w:r>
        <w:rPr>
          <w:spacing w:val="-2"/>
        </w:rPr>
        <w:t> </w:t>
      </w:r>
      <w:r>
        <w:rPr/>
        <w:t>e</w:t>
      </w:r>
      <w:r>
        <w:rPr>
          <w:spacing w:val="-1"/>
        </w:rPr>
        <w:t> </w:t>
      </w:r>
      <w:r>
        <w:rPr/>
        <w:t>riqueza</w:t>
      </w:r>
      <w:r>
        <w:rPr>
          <w:spacing w:val="-4"/>
        </w:rPr>
        <w:t> </w:t>
      </w:r>
      <w:r>
        <w:rPr/>
        <w:t>em</w:t>
      </w:r>
      <w:r>
        <w:rPr>
          <w:spacing w:val="-6"/>
        </w:rPr>
        <w:t> </w:t>
      </w:r>
      <w:r>
        <w:rPr/>
        <w:t>açúcares.</w:t>
      </w:r>
      <w:r>
        <w:rPr>
          <w:spacing w:val="1"/>
        </w:rPr>
        <w:t> </w:t>
      </w:r>
      <w:r>
        <w:rPr/>
        <w:t>Assim</w:t>
      </w:r>
      <w:r>
        <w:rPr>
          <w:spacing w:val="-6"/>
        </w:rPr>
        <w:t> </w:t>
      </w:r>
      <w:r>
        <w:rPr/>
        <w:t>como</w:t>
      </w:r>
      <w:r>
        <w:rPr>
          <w:spacing w:val="-1"/>
        </w:rPr>
        <w:t> </w:t>
      </w:r>
      <w:r>
        <w:rPr/>
        <w:t>o</w:t>
      </w:r>
      <w:r>
        <w:rPr>
          <w:spacing w:val="-1"/>
        </w:rPr>
        <w:t> </w:t>
      </w:r>
      <w:r>
        <w:rPr/>
        <w:t>milho convencional,</w:t>
      </w:r>
      <w:r>
        <w:rPr>
          <w:spacing w:val="1"/>
        </w:rPr>
        <w:t> </w:t>
      </w:r>
      <w:r>
        <w:rPr/>
        <w:t>o milho</w:t>
      </w:r>
      <w:r>
        <w:rPr>
          <w:spacing w:val="1"/>
        </w:rPr>
        <w:t> </w:t>
      </w:r>
      <w:r>
        <w:rPr/>
        <w:t>doce</w:t>
      </w:r>
      <w:r>
        <w:rPr>
          <w:spacing w:val="-4"/>
        </w:rPr>
        <w:t> </w:t>
      </w:r>
      <w:r>
        <w:rPr/>
        <w:t>também</w:t>
      </w:r>
      <w:r>
        <w:rPr>
          <w:spacing w:val="-6"/>
        </w:rPr>
        <w:t> </w:t>
      </w:r>
      <w:r>
        <w:rPr/>
        <w:t>é</w:t>
      </w:r>
      <w:r>
        <w:rPr>
          <w:spacing w:val="-1"/>
        </w:rPr>
        <w:t> </w:t>
      </w:r>
      <w:r>
        <w:rPr/>
        <w:t>atacado</w:t>
      </w:r>
      <w:r>
        <w:rPr>
          <w:spacing w:val="-1"/>
        </w:rPr>
        <w:t> </w:t>
      </w:r>
      <w:r>
        <w:rPr/>
        <w:t>por</w:t>
      </w:r>
      <w:r>
        <w:rPr>
          <w:spacing w:val="-4"/>
        </w:rPr>
        <w:t> </w:t>
      </w:r>
      <w:r>
        <w:rPr/>
        <w:t>vários</w:t>
      </w:r>
      <w:r>
        <w:rPr>
          <w:spacing w:val="-2"/>
        </w:rPr>
        <w:t> </w:t>
      </w:r>
      <w:r>
        <w:rPr/>
        <w:t>artrópodes</w:t>
      </w:r>
      <w:r>
        <w:rPr>
          <w:spacing w:val="-3"/>
        </w:rPr>
        <w:t> </w:t>
      </w:r>
      <w:r>
        <w:rPr/>
        <w:t>pragas</w:t>
      </w:r>
      <w:r>
        <w:rPr>
          <w:spacing w:val="-4"/>
        </w:rPr>
        <w:t> </w:t>
      </w:r>
      <w:r>
        <w:rPr/>
        <w:t>dentre eles a vaquinha também chamada de patriota (Diabrotica speciosa). É uma praga polífaga, que na forma adulta ataca mais de 40 espécies vegetais dentre elas o milho, causando desfolha, enquanto que na forma jovem ataca as raízes sendo então denominada de larva-alfinete. Os benefícios</w:t>
      </w:r>
      <w:r>
        <w:rPr>
          <w:spacing w:val="-6"/>
        </w:rPr>
        <w:t> </w:t>
      </w:r>
      <w:r>
        <w:rPr/>
        <w:t>do</w:t>
      </w:r>
      <w:r>
        <w:rPr>
          <w:spacing w:val="-1"/>
        </w:rPr>
        <w:t> </w:t>
      </w:r>
      <w:r>
        <w:rPr/>
        <w:t>silício</w:t>
      </w:r>
      <w:r>
        <w:rPr>
          <w:spacing w:val="-1"/>
        </w:rPr>
        <w:t> </w:t>
      </w:r>
      <w:r>
        <w:rPr/>
        <w:t>têm</w:t>
      </w:r>
      <w:r>
        <w:rPr>
          <w:spacing w:val="-9"/>
        </w:rPr>
        <w:t> </w:t>
      </w:r>
      <w:r>
        <w:rPr/>
        <w:t>sido</w:t>
      </w:r>
      <w:r>
        <w:rPr>
          <w:spacing w:val="-1"/>
        </w:rPr>
        <w:t> </w:t>
      </w:r>
      <w:r>
        <w:rPr/>
        <w:t>demonstrados</w:t>
      </w:r>
      <w:r>
        <w:rPr>
          <w:spacing w:val="-5"/>
        </w:rPr>
        <w:t> </w:t>
      </w:r>
      <w:r>
        <w:rPr/>
        <w:t>em</w:t>
      </w:r>
      <w:r>
        <w:rPr>
          <w:spacing w:val="-9"/>
        </w:rPr>
        <w:t> </w:t>
      </w:r>
      <w:r>
        <w:rPr/>
        <w:t>várias</w:t>
      </w:r>
      <w:r>
        <w:rPr>
          <w:spacing w:val="-5"/>
        </w:rPr>
        <w:t> </w:t>
      </w:r>
      <w:r>
        <w:rPr/>
        <w:t>espécies</w:t>
      </w:r>
      <w:r>
        <w:rPr>
          <w:spacing w:val="-5"/>
        </w:rPr>
        <w:t> </w:t>
      </w:r>
      <w:r>
        <w:rPr/>
        <w:t>de</w:t>
      </w:r>
      <w:r>
        <w:rPr>
          <w:spacing w:val="-4"/>
        </w:rPr>
        <w:t> </w:t>
      </w:r>
      <w:r>
        <w:rPr/>
        <w:t>plantas</w:t>
      </w:r>
      <w:r>
        <w:rPr>
          <w:spacing w:val="-5"/>
        </w:rPr>
        <w:t> </w:t>
      </w:r>
      <w:r>
        <w:rPr/>
        <w:t>principalmente</w:t>
      </w:r>
      <w:r>
        <w:rPr>
          <w:spacing w:val="-4"/>
        </w:rPr>
        <w:t> </w:t>
      </w:r>
      <w:r>
        <w:rPr/>
        <w:t>em</w:t>
      </w:r>
      <w:r>
        <w:rPr>
          <w:spacing w:val="-9"/>
        </w:rPr>
        <w:t> </w:t>
      </w:r>
      <w:r>
        <w:rPr/>
        <w:t>gramíneas,</w:t>
      </w:r>
      <w:r>
        <w:rPr>
          <w:spacing w:val="-2"/>
        </w:rPr>
        <w:t> </w:t>
      </w:r>
      <w:r>
        <w:rPr/>
        <w:t>é</w:t>
      </w:r>
      <w:r>
        <w:rPr>
          <w:spacing w:val="-5"/>
        </w:rPr>
        <w:t> </w:t>
      </w:r>
      <w:r>
        <w:rPr/>
        <w:t>capaz</w:t>
      </w:r>
      <w:r>
        <w:rPr>
          <w:spacing w:val="-4"/>
        </w:rPr>
        <w:t> </w:t>
      </w:r>
      <w:r>
        <w:rPr/>
        <w:t>de</w:t>
      </w:r>
      <w:r>
        <w:rPr>
          <w:spacing w:val="-4"/>
        </w:rPr>
        <w:t> </w:t>
      </w:r>
      <w:r>
        <w:rPr/>
        <w:t>aumentar</w:t>
      </w:r>
      <w:r>
        <w:rPr>
          <w:spacing w:val="-2"/>
        </w:rPr>
        <w:t> </w:t>
      </w:r>
      <w:r>
        <w:rPr/>
        <w:t>a</w:t>
      </w:r>
      <w:r>
        <w:rPr>
          <w:spacing w:val="-7"/>
        </w:rPr>
        <w:t> </w:t>
      </w:r>
      <w:r>
        <w:rPr/>
        <w:t>resistência</w:t>
      </w:r>
      <w:r>
        <w:rPr>
          <w:spacing w:val="-4"/>
        </w:rPr>
        <w:t> </w:t>
      </w:r>
      <w:r>
        <w:rPr/>
        <w:t>das plantas ao ataque de insetos. O presente trabalho teve como objetivo avaliar o efeito da adubação com silício na incidência de adultos de Diabrotica speciosa em plantas de milho</w:t>
      </w:r>
      <w:r>
        <w:rPr>
          <w:spacing w:val="-5"/>
        </w:rPr>
        <w:t> </w:t>
      </w:r>
      <w:r>
        <w:rPr/>
        <w:t>doce.</w:t>
      </w:r>
    </w:p>
    <w:p>
      <w:pPr>
        <w:pStyle w:val="BodyText"/>
      </w:pPr>
    </w:p>
    <w:p>
      <w:pPr>
        <w:pStyle w:val="BodyText"/>
      </w:pPr>
    </w:p>
    <w:p>
      <w:pPr>
        <w:pStyle w:val="BodyText"/>
      </w:pPr>
    </w:p>
    <w:p>
      <w:pPr>
        <w:pStyle w:val="BodyText"/>
        <w:spacing w:line="259" w:lineRule="auto" w:before="93"/>
        <w:ind w:left="106" w:right="106"/>
        <w:jc w:val="both"/>
      </w:pPr>
      <w:r>
        <w:rPr>
          <w:b/>
        </w:rPr>
        <w:t>Metodologia: </w:t>
      </w:r>
      <w:r>
        <w:rPr/>
        <w:t>O experimento foi realizado na FAL, UnB, de fevereiro a </w:t>
      </w:r>
      <w:r>
        <w:rPr>
          <w:spacing w:val="-3"/>
        </w:rPr>
        <w:t>maio </w:t>
      </w:r>
      <w:r>
        <w:rPr/>
        <w:t>de 2012. As parcelas foram constituídas de quatro fileiras de 3 x 3m com o </w:t>
      </w:r>
      <w:r>
        <w:rPr>
          <w:spacing w:val="-3"/>
        </w:rPr>
        <w:t>milho </w:t>
      </w:r>
      <w:r>
        <w:rPr/>
        <w:t>doce super doce. O delineamento experimental foi blocos ao acaso e seis tratamentos, sendo T1 – adubação recomendada sem adição de silício; T2 – adubação silicatada na semeadura de 4,71 t/ha-1; T3 – adubação silicatada na semeadura de 9,44 t/ha-1; T4 – adubação</w:t>
      </w:r>
      <w:r>
        <w:rPr>
          <w:spacing w:val="-2"/>
        </w:rPr>
        <w:t> </w:t>
      </w:r>
      <w:r>
        <w:rPr/>
        <w:t>silicatada</w:t>
      </w:r>
      <w:r>
        <w:rPr>
          <w:spacing w:val="-4"/>
        </w:rPr>
        <w:t> </w:t>
      </w:r>
      <w:r>
        <w:rPr/>
        <w:t>em</w:t>
      </w:r>
      <w:r>
        <w:rPr>
          <w:spacing w:val="-7"/>
        </w:rPr>
        <w:t> </w:t>
      </w:r>
      <w:r>
        <w:rPr/>
        <w:t>cobertura</w:t>
      </w:r>
      <w:r>
        <w:rPr>
          <w:spacing w:val="-1"/>
        </w:rPr>
        <w:t> </w:t>
      </w:r>
      <w:r>
        <w:rPr/>
        <w:t>30</w:t>
      </w:r>
      <w:r>
        <w:rPr>
          <w:spacing w:val="-4"/>
        </w:rPr>
        <w:t> </w:t>
      </w:r>
      <w:r>
        <w:rPr/>
        <w:t>dias</w:t>
      </w:r>
      <w:r>
        <w:rPr>
          <w:spacing w:val="-4"/>
        </w:rPr>
        <w:t> </w:t>
      </w:r>
      <w:r>
        <w:rPr/>
        <w:t>após</w:t>
      </w:r>
      <w:r>
        <w:rPr>
          <w:spacing w:val="-4"/>
        </w:rPr>
        <w:t> </w:t>
      </w:r>
      <w:r>
        <w:rPr/>
        <w:t>a</w:t>
      </w:r>
      <w:r>
        <w:rPr>
          <w:spacing w:val="-4"/>
        </w:rPr>
        <w:t> </w:t>
      </w:r>
      <w:r>
        <w:rPr/>
        <w:t>semeadura</w:t>
      </w:r>
      <w:r>
        <w:rPr>
          <w:spacing w:val="-3"/>
        </w:rPr>
        <w:t> </w:t>
      </w:r>
      <w:r>
        <w:rPr/>
        <w:t>de</w:t>
      </w:r>
      <w:r>
        <w:rPr>
          <w:spacing w:val="-3"/>
        </w:rPr>
        <w:t> </w:t>
      </w:r>
      <w:r>
        <w:rPr/>
        <w:t>4,71</w:t>
      </w:r>
      <w:r>
        <w:rPr>
          <w:spacing w:val="-1"/>
        </w:rPr>
        <w:t> </w:t>
      </w:r>
      <w:r>
        <w:rPr/>
        <w:t>t/ha-1;</w:t>
      </w:r>
      <w:r>
        <w:rPr>
          <w:spacing w:val="-5"/>
        </w:rPr>
        <w:t> </w:t>
      </w:r>
      <w:r>
        <w:rPr/>
        <w:t>T5</w:t>
      </w:r>
      <w:r>
        <w:rPr>
          <w:spacing w:val="-2"/>
        </w:rPr>
        <w:t> </w:t>
      </w:r>
      <w:r>
        <w:rPr/>
        <w:t>–</w:t>
      </w:r>
      <w:r>
        <w:rPr>
          <w:spacing w:val="-3"/>
        </w:rPr>
        <w:t> </w:t>
      </w:r>
      <w:r>
        <w:rPr/>
        <w:t>adubação</w:t>
      </w:r>
      <w:r>
        <w:rPr>
          <w:spacing w:val="-1"/>
        </w:rPr>
        <w:t> </w:t>
      </w:r>
      <w:r>
        <w:rPr/>
        <w:t>silicatada</w:t>
      </w:r>
      <w:r>
        <w:rPr>
          <w:spacing w:val="-4"/>
        </w:rPr>
        <w:t> </w:t>
      </w:r>
      <w:r>
        <w:rPr/>
        <w:t>em</w:t>
      </w:r>
      <w:r>
        <w:rPr>
          <w:spacing w:val="-5"/>
        </w:rPr>
        <w:t> </w:t>
      </w:r>
      <w:r>
        <w:rPr/>
        <w:t>cobertura</w:t>
      </w:r>
      <w:r>
        <w:rPr>
          <w:spacing w:val="-1"/>
        </w:rPr>
        <w:t> </w:t>
      </w:r>
      <w:r>
        <w:rPr/>
        <w:t>30</w:t>
      </w:r>
      <w:r>
        <w:rPr>
          <w:spacing w:val="-4"/>
        </w:rPr>
        <w:t> </w:t>
      </w:r>
      <w:r>
        <w:rPr/>
        <w:t>dias</w:t>
      </w:r>
      <w:r>
        <w:rPr>
          <w:spacing w:val="-4"/>
        </w:rPr>
        <w:t> </w:t>
      </w:r>
      <w:r>
        <w:rPr/>
        <w:t>após</w:t>
      </w:r>
      <w:r>
        <w:rPr>
          <w:spacing w:val="-4"/>
        </w:rPr>
        <w:t> </w:t>
      </w:r>
      <w:r>
        <w:rPr/>
        <w:t>a</w:t>
      </w:r>
      <w:r>
        <w:rPr>
          <w:spacing w:val="-4"/>
        </w:rPr>
        <w:t> </w:t>
      </w:r>
      <w:r>
        <w:rPr/>
        <w:t>semeadura</w:t>
      </w:r>
      <w:r>
        <w:rPr>
          <w:spacing w:val="-3"/>
        </w:rPr>
        <w:t> </w:t>
      </w:r>
      <w:r>
        <w:rPr/>
        <w:t>de 9,44</w:t>
      </w:r>
      <w:r>
        <w:rPr>
          <w:spacing w:val="-5"/>
        </w:rPr>
        <w:t> </w:t>
      </w:r>
      <w:r>
        <w:rPr/>
        <w:t>t/ha-1;</w:t>
      </w:r>
      <w:r>
        <w:rPr>
          <w:spacing w:val="-5"/>
        </w:rPr>
        <w:t> </w:t>
      </w:r>
      <w:r>
        <w:rPr/>
        <w:t>T6</w:t>
      </w:r>
      <w:r>
        <w:rPr>
          <w:spacing w:val="-3"/>
        </w:rPr>
        <w:t> </w:t>
      </w:r>
      <w:r>
        <w:rPr/>
        <w:t>–</w:t>
      </w:r>
      <w:r>
        <w:rPr>
          <w:spacing w:val="-5"/>
        </w:rPr>
        <w:t> </w:t>
      </w:r>
      <w:r>
        <w:rPr/>
        <w:t>adubação</w:t>
      </w:r>
      <w:r>
        <w:rPr>
          <w:spacing w:val="-1"/>
        </w:rPr>
        <w:t> </w:t>
      </w:r>
      <w:r>
        <w:rPr/>
        <w:t>silicatada</w:t>
      </w:r>
      <w:r>
        <w:rPr>
          <w:spacing w:val="23"/>
        </w:rPr>
        <w:t> </w:t>
      </w:r>
      <w:r>
        <w:rPr/>
        <w:t>sendo metade</w:t>
      </w:r>
      <w:r>
        <w:rPr>
          <w:spacing w:val="-5"/>
        </w:rPr>
        <w:t> </w:t>
      </w:r>
      <w:r>
        <w:rPr/>
        <w:t>na</w:t>
      </w:r>
      <w:r>
        <w:rPr>
          <w:spacing w:val="-3"/>
        </w:rPr>
        <w:t> </w:t>
      </w:r>
      <w:r>
        <w:rPr/>
        <w:t>semeadura</w:t>
      </w:r>
      <w:r>
        <w:rPr>
          <w:spacing w:val="-4"/>
        </w:rPr>
        <w:t> </w:t>
      </w:r>
      <w:r>
        <w:rPr/>
        <w:t>(4,71</w:t>
      </w:r>
      <w:r>
        <w:rPr>
          <w:spacing w:val="-5"/>
        </w:rPr>
        <w:t> </w:t>
      </w:r>
      <w:r>
        <w:rPr/>
        <w:t>t/ha-1</w:t>
      </w:r>
      <w:r>
        <w:rPr>
          <w:spacing w:val="-3"/>
        </w:rPr>
        <w:t> </w:t>
      </w:r>
      <w:r>
        <w:rPr/>
        <w:t>)</w:t>
      </w:r>
      <w:r>
        <w:rPr>
          <w:spacing w:val="-5"/>
        </w:rPr>
        <w:t> </w:t>
      </w:r>
      <w:r>
        <w:rPr/>
        <w:t>e</w:t>
      </w:r>
      <w:r>
        <w:rPr>
          <w:spacing w:val="-3"/>
        </w:rPr>
        <w:t> </w:t>
      </w:r>
      <w:r>
        <w:rPr/>
        <w:t>metade</w:t>
      </w:r>
      <w:r>
        <w:rPr>
          <w:spacing w:val="-5"/>
        </w:rPr>
        <w:t> </w:t>
      </w:r>
      <w:r>
        <w:rPr/>
        <w:t>em</w:t>
      </w:r>
      <w:r>
        <w:rPr>
          <w:spacing w:val="-7"/>
        </w:rPr>
        <w:t> </w:t>
      </w:r>
      <w:r>
        <w:rPr/>
        <w:t>cobertura</w:t>
      </w:r>
      <w:r>
        <w:rPr>
          <w:spacing w:val="-3"/>
        </w:rPr>
        <w:t> </w:t>
      </w:r>
      <w:r>
        <w:rPr/>
        <w:t>(4,71</w:t>
      </w:r>
      <w:r>
        <w:rPr>
          <w:spacing w:val="-8"/>
        </w:rPr>
        <w:t> </w:t>
      </w:r>
      <w:r>
        <w:rPr/>
        <w:t>t/ha-1</w:t>
      </w:r>
      <w:r>
        <w:rPr>
          <w:spacing w:val="-4"/>
        </w:rPr>
        <w:t> </w:t>
      </w:r>
      <w:r>
        <w:rPr/>
        <w:t>)</w:t>
      </w:r>
      <w:r>
        <w:rPr>
          <w:spacing w:val="-4"/>
        </w:rPr>
        <w:t> </w:t>
      </w:r>
      <w:r>
        <w:rPr/>
        <w:t>30</w:t>
      </w:r>
      <w:r>
        <w:rPr>
          <w:spacing w:val="-4"/>
        </w:rPr>
        <w:t> </w:t>
      </w:r>
      <w:r>
        <w:rPr/>
        <w:t>dias</w:t>
      </w:r>
      <w:r>
        <w:rPr>
          <w:spacing w:val="-4"/>
        </w:rPr>
        <w:t> </w:t>
      </w:r>
      <w:r>
        <w:rPr/>
        <w:t>após</w:t>
      </w:r>
      <w:r>
        <w:rPr>
          <w:spacing w:val="-5"/>
        </w:rPr>
        <w:t> </w:t>
      </w:r>
      <w:r>
        <w:rPr/>
        <w:t>a</w:t>
      </w:r>
      <w:r>
        <w:rPr>
          <w:spacing w:val="-3"/>
        </w:rPr>
        <w:t> </w:t>
      </w:r>
      <w:r>
        <w:rPr/>
        <w:t>semeadura com</w:t>
      </w:r>
      <w:r>
        <w:rPr>
          <w:spacing w:val="-8"/>
        </w:rPr>
        <w:t> </w:t>
      </w:r>
      <w:r>
        <w:rPr/>
        <w:t>quatro</w:t>
      </w:r>
      <w:r>
        <w:rPr>
          <w:spacing w:val="-3"/>
        </w:rPr>
        <w:t> </w:t>
      </w:r>
      <w:r>
        <w:rPr/>
        <w:t>repetições.</w:t>
      </w:r>
      <w:r>
        <w:rPr>
          <w:spacing w:val="-2"/>
        </w:rPr>
        <w:t> </w:t>
      </w:r>
      <w:r>
        <w:rPr/>
        <w:t>Como</w:t>
      </w:r>
      <w:r>
        <w:rPr>
          <w:spacing w:val="-1"/>
        </w:rPr>
        <w:t> </w:t>
      </w:r>
      <w:r>
        <w:rPr/>
        <w:t>fonte</w:t>
      </w:r>
      <w:r>
        <w:rPr>
          <w:spacing w:val="-4"/>
        </w:rPr>
        <w:t> </w:t>
      </w:r>
      <w:r>
        <w:rPr/>
        <w:t>de</w:t>
      </w:r>
      <w:r>
        <w:rPr>
          <w:spacing w:val="-4"/>
        </w:rPr>
        <w:t> </w:t>
      </w:r>
      <w:r>
        <w:rPr/>
        <w:t>silício</w:t>
      </w:r>
      <w:r>
        <w:rPr>
          <w:spacing w:val="-1"/>
        </w:rPr>
        <w:t> </w:t>
      </w:r>
      <w:r>
        <w:rPr/>
        <w:t>utilizou-se</w:t>
      </w:r>
      <w:r>
        <w:rPr>
          <w:spacing w:val="-8"/>
        </w:rPr>
        <w:t> </w:t>
      </w:r>
      <w:r>
        <w:rPr/>
        <w:t>o</w:t>
      </w:r>
      <w:r>
        <w:rPr>
          <w:spacing w:val="-1"/>
        </w:rPr>
        <w:t> </w:t>
      </w:r>
      <w:r>
        <w:rPr/>
        <w:t>produto</w:t>
      </w:r>
      <w:r>
        <w:rPr>
          <w:spacing w:val="-1"/>
        </w:rPr>
        <w:t> </w:t>
      </w:r>
      <w:r>
        <w:rPr/>
        <w:t>Agrosilício®</w:t>
      </w:r>
      <w:r>
        <w:rPr>
          <w:spacing w:val="-4"/>
        </w:rPr>
        <w:t> </w:t>
      </w:r>
      <w:r>
        <w:rPr/>
        <w:t>(10,5%</w:t>
      </w:r>
      <w:r>
        <w:rPr>
          <w:spacing w:val="-2"/>
        </w:rPr>
        <w:t> </w:t>
      </w:r>
      <w:r>
        <w:rPr/>
        <w:t>Si).</w:t>
      </w:r>
      <w:r>
        <w:rPr>
          <w:spacing w:val="-2"/>
        </w:rPr>
        <w:t> </w:t>
      </w:r>
      <w:r>
        <w:rPr/>
        <w:t>Foram</w:t>
      </w:r>
      <w:r>
        <w:rPr>
          <w:spacing w:val="-8"/>
        </w:rPr>
        <w:t> </w:t>
      </w:r>
      <w:r>
        <w:rPr/>
        <w:t>realizadas</w:t>
      </w:r>
      <w:r>
        <w:rPr>
          <w:spacing w:val="-5"/>
        </w:rPr>
        <w:t> </w:t>
      </w:r>
      <w:r>
        <w:rPr/>
        <w:t>avaliações</w:t>
      </w:r>
      <w:r>
        <w:rPr>
          <w:spacing w:val="-5"/>
        </w:rPr>
        <w:t> </w:t>
      </w:r>
      <w:r>
        <w:rPr/>
        <w:t>semanais</w:t>
      </w:r>
      <w:r>
        <w:rPr>
          <w:spacing w:val="-5"/>
        </w:rPr>
        <w:t> </w:t>
      </w:r>
      <w:r>
        <w:rPr/>
        <w:t>onde</w:t>
      </w:r>
      <w:r>
        <w:rPr>
          <w:spacing w:val="-4"/>
        </w:rPr>
        <w:t> </w:t>
      </w:r>
      <w:r>
        <w:rPr/>
        <w:t>todas as estruturas de dez plantas de </w:t>
      </w:r>
      <w:r>
        <w:rPr>
          <w:spacing w:val="-3"/>
        </w:rPr>
        <w:t>milho </w:t>
      </w:r>
      <w:r>
        <w:rPr/>
        <w:t>escolhidas aleatoriamente e em cada parcela foram observadas contando-se o número de vaquinhas presentes.</w:t>
      </w:r>
    </w:p>
    <w:p>
      <w:pPr>
        <w:pStyle w:val="BodyText"/>
        <w:spacing w:before="8"/>
        <w:rPr>
          <w:sz w:val="15"/>
        </w:rPr>
      </w:pPr>
    </w:p>
    <w:p>
      <w:pPr>
        <w:pStyle w:val="BodyText"/>
        <w:spacing w:line="259" w:lineRule="auto"/>
        <w:ind w:left="120" w:right="107" w:hanging="10"/>
        <w:jc w:val="both"/>
      </w:pPr>
      <w:r>
        <w:rPr>
          <w:b/>
        </w:rPr>
        <w:t>Resultados:</w:t>
      </w:r>
      <w:r>
        <w:rPr>
          <w:b/>
          <w:spacing w:val="-5"/>
        </w:rPr>
        <w:t> </w:t>
      </w:r>
      <w:r>
        <w:rPr/>
        <w:t>Houve</w:t>
      </w:r>
      <w:r>
        <w:rPr>
          <w:spacing w:val="-4"/>
        </w:rPr>
        <w:t> </w:t>
      </w:r>
      <w:r>
        <w:rPr/>
        <w:t>diferença</w:t>
      </w:r>
      <w:r>
        <w:rPr>
          <w:spacing w:val="-6"/>
        </w:rPr>
        <w:t> </w:t>
      </w:r>
      <w:r>
        <w:rPr/>
        <w:t>significativa</w:t>
      </w:r>
      <w:r>
        <w:rPr>
          <w:spacing w:val="-4"/>
        </w:rPr>
        <w:t> </w:t>
      </w:r>
      <w:r>
        <w:rPr/>
        <w:t>quando</w:t>
      </w:r>
      <w:r>
        <w:rPr>
          <w:spacing w:val="-2"/>
        </w:rPr>
        <w:t> </w:t>
      </w:r>
      <w:r>
        <w:rPr/>
        <w:t>se</w:t>
      </w:r>
      <w:r>
        <w:rPr>
          <w:spacing w:val="-5"/>
        </w:rPr>
        <w:t> </w:t>
      </w:r>
      <w:r>
        <w:rPr/>
        <w:t>considerou</w:t>
      </w:r>
      <w:r>
        <w:rPr>
          <w:spacing w:val="-5"/>
        </w:rPr>
        <w:t> </w:t>
      </w:r>
      <w:r>
        <w:rPr/>
        <w:t>as</w:t>
      </w:r>
      <w:r>
        <w:rPr>
          <w:spacing w:val="-5"/>
        </w:rPr>
        <w:t> </w:t>
      </w:r>
      <w:r>
        <w:rPr/>
        <w:t>épocas</w:t>
      </w:r>
      <w:r>
        <w:rPr>
          <w:spacing w:val="-6"/>
        </w:rPr>
        <w:t> </w:t>
      </w:r>
      <w:r>
        <w:rPr/>
        <w:t>de</w:t>
      </w:r>
      <w:r>
        <w:rPr>
          <w:spacing w:val="-5"/>
        </w:rPr>
        <w:t> </w:t>
      </w:r>
      <w:r>
        <w:rPr/>
        <w:t>avaliação</w:t>
      </w:r>
      <w:r>
        <w:rPr>
          <w:spacing w:val="-2"/>
        </w:rPr>
        <w:t> </w:t>
      </w:r>
      <w:r>
        <w:rPr/>
        <w:t>sendo</w:t>
      </w:r>
      <w:r>
        <w:rPr>
          <w:spacing w:val="-2"/>
        </w:rPr>
        <w:t> </w:t>
      </w:r>
      <w:r>
        <w:rPr/>
        <w:t>que</w:t>
      </w:r>
      <w:r>
        <w:rPr>
          <w:spacing w:val="-7"/>
        </w:rPr>
        <w:t> </w:t>
      </w:r>
      <w:r>
        <w:rPr/>
        <w:t>a</w:t>
      </w:r>
      <w:r>
        <w:rPr>
          <w:spacing w:val="-7"/>
        </w:rPr>
        <w:t> </w:t>
      </w:r>
      <w:r>
        <w:rPr/>
        <w:t>maior</w:t>
      </w:r>
      <w:r>
        <w:rPr>
          <w:spacing w:val="-3"/>
        </w:rPr>
        <w:t> </w:t>
      </w:r>
      <w:r>
        <w:rPr/>
        <w:t>densidade</w:t>
      </w:r>
      <w:r>
        <w:rPr>
          <w:spacing w:val="-5"/>
        </w:rPr>
        <w:t> </w:t>
      </w:r>
      <w:r>
        <w:rPr/>
        <w:t>de</w:t>
      </w:r>
      <w:r>
        <w:rPr>
          <w:spacing w:val="-5"/>
        </w:rPr>
        <w:t> </w:t>
      </w:r>
      <w:r>
        <w:rPr/>
        <w:t>adultos</w:t>
      </w:r>
      <w:r>
        <w:rPr>
          <w:spacing w:val="-5"/>
        </w:rPr>
        <w:t> </w:t>
      </w:r>
      <w:r>
        <w:rPr/>
        <w:t>foi</w:t>
      </w:r>
      <w:r>
        <w:rPr>
          <w:spacing w:val="-8"/>
        </w:rPr>
        <w:t> </w:t>
      </w:r>
      <w:r>
        <w:rPr/>
        <w:t>observada aos 79DAP quando as plantas se encontravam no estádio fenológico de grão leitoso e as menores densidades entre os 30 e 37 DAP, respectivamente. Não houve diferença significativa entre os tratamentos para a incidência da praga e a adubação com silício no solo não interferiu na dinâmica da praga. Plantios de feijão foram observados próximo à área de condução do experimento, fato que pode explicar a baixa incidência</w:t>
      </w:r>
      <w:r>
        <w:rPr>
          <w:spacing w:val="-2"/>
        </w:rPr>
        <w:t> </w:t>
      </w:r>
      <w:r>
        <w:rPr/>
        <w:t>da</w:t>
      </w:r>
      <w:r>
        <w:rPr>
          <w:spacing w:val="-3"/>
        </w:rPr>
        <w:t> </w:t>
      </w:r>
      <w:r>
        <w:rPr/>
        <w:t>praga</w:t>
      </w:r>
      <w:r>
        <w:rPr>
          <w:spacing w:val="-2"/>
        </w:rPr>
        <w:t> </w:t>
      </w:r>
      <w:r>
        <w:rPr/>
        <w:t>na</w:t>
      </w:r>
      <w:r>
        <w:rPr>
          <w:spacing w:val="-2"/>
        </w:rPr>
        <w:t> </w:t>
      </w:r>
      <w:r>
        <w:rPr/>
        <w:t>cultura</w:t>
      </w:r>
      <w:r>
        <w:rPr>
          <w:spacing w:val="-2"/>
        </w:rPr>
        <w:t> </w:t>
      </w:r>
      <w:r>
        <w:rPr/>
        <w:t>do</w:t>
      </w:r>
      <w:r>
        <w:rPr>
          <w:spacing w:val="-2"/>
        </w:rPr>
        <w:t> </w:t>
      </w:r>
      <w:r>
        <w:rPr/>
        <w:t>milho</w:t>
      </w:r>
      <w:r>
        <w:rPr>
          <w:spacing w:val="-1"/>
        </w:rPr>
        <w:t> </w:t>
      </w:r>
      <w:r>
        <w:rPr/>
        <w:t>doce.</w:t>
      </w:r>
      <w:r>
        <w:rPr>
          <w:spacing w:val="-1"/>
        </w:rPr>
        <w:t> </w:t>
      </w:r>
      <w:r>
        <w:rPr/>
        <w:t>Outro</w:t>
      </w:r>
      <w:r>
        <w:rPr>
          <w:spacing w:val="-1"/>
        </w:rPr>
        <w:t> </w:t>
      </w:r>
      <w:r>
        <w:rPr/>
        <w:t>fato</w:t>
      </w:r>
      <w:r>
        <w:rPr>
          <w:spacing w:val="-2"/>
        </w:rPr>
        <w:t> </w:t>
      </w:r>
      <w:r>
        <w:rPr/>
        <w:t>que</w:t>
      </w:r>
      <w:r>
        <w:rPr>
          <w:spacing w:val="-4"/>
        </w:rPr>
        <w:t> </w:t>
      </w:r>
      <w:r>
        <w:rPr/>
        <w:t>pode</w:t>
      </w:r>
      <w:r>
        <w:rPr>
          <w:spacing w:val="-3"/>
        </w:rPr>
        <w:t> </w:t>
      </w:r>
      <w:r>
        <w:rPr/>
        <w:t>explicar</w:t>
      </w:r>
      <w:r>
        <w:rPr>
          <w:spacing w:val="-2"/>
        </w:rPr>
        <w:t> </w:t>
      </w:r>
      <w:r>
        <w:rPr/>
        <w:t>à</w:t>
      </w:r>
      <w:r>
        <w:rPr>
          <w:spacing w:val="-1"/>
        </w:rPr>
        <w:t> </w:t>
      </w:r>
      <w:r>
        <w:rPr/>
        <w:t>baixa</w:t>
      </w:r>
      <w:r>
        <w:rPr>
          <w:spacing w:val="-3"/>
        </w:rPr>
        <w:t> </w:t>
      </w:r>
      <w:r>
        <w:rPr/>
        <w:t>densidade</w:t>
      </w:r>
      <w:r>
        <w:rPr>
          <w:spacing w:val="-2"/>
        </w:rPr>
        <w:t> </w:t>
      </w:r>
      <w:r>
        <w:rPr/>
        <w:t>de</w:t>
      </w:r>
      <w:r>
        <w:rPr>
          <w:spacing w:val="-3"/>
        </w:rPr>
        <w:t> </w:t>
      </w:r>
      <w:r>
        <w:rPr/>
        <w:t>adultos</w:t>
      </w:r>
      <w:r>
        <w:rPr>
          <w:spacing w:val="-3"/>
        </w:rPr>
        <w:t> </w:t>
      </w:r>
      <w:r>
        <w:rPr/>
        <w:t>de</w:t>
      </w:r>
      <w:r>
        <w:rPr>
          <w:spacing w:val="-2"/>
        </w:rPr>
        <w:t> </w:t>
      </w:r>
      <w:r>
        <w:rPr/>
        <w:t>D.</w:t>
      </w:r>
      <w:r>
        <w:rPr>
          <w:spacing w:val="-1"/>
        </w:rPr>
        <w:t> </w:t>
      </w:r>
      <w:r>
        <w:rPr/>
        <w:t>speciosa</w:t>
      </w:r>
      <w:r>
        <w:rPr>
          <w:spacing w:val="-4"/>
        </w:rPr>
        <w:t> </w:t>
      </w:r>
      <w:r>
        <w:rPr/>
        <w:t>é</w:t>
      </w:r>
      <w:r>
        <w:rPr>
          <w:spacing w:val="-1"/>
        </w:rPr>
        <w:t> </w:t>
      </w:r>
      <w:r>
        <w:rPr/>
        <w:t>a</w:t>
      </w:r>
      <w:r>
        <w:rPr>
          <w:spacing w:val="-3"/>
        </w:rPr>
        <w:t> </w:t>
      </w:r>
      <w:r>
        <w:rPr/>
        <w:t>precipitação pluviométrica</w:t>
      </w:r>
      <w:r>
        <w:rPr>
          <w:spacing w:val="-3"/>
        </w:rPr>
        <w:t> </w:t>
      </w:r>
      <w:r>
        <w:rPr/>
        <w:t>do</w:t>
      </w:r>
      <w:r>
        <w:rPr>
          <w:spacing w:val="-1"/>
        </w:rPr>
        <w:t> </w:t>
      </w:r>
      <w:r>
        <w:rPr/>
        <w:t>período que</w:t>
      </w:r>
      <w:r>
        <w:rPr>
          <w:spacing w:val="-4"/>
        </w:rPr>
        <w:t> </w:t>
      </w:r>
      <w:r>
        <w:rPr/>
        <w:t>compreendeu</w:t>
      </w:r>
      <w:r>
        <w:rPr>
          <w:spacing w:val="-3"/>
        </w:rPr>
        <w:t> </w:t>
      </w:r>
      <w:r>
        <w:rPr/>
        <w:t>o</w:t>
      </w:r>
      <w:r>
        <w:rPr>
          <w:spacing w:val="-1"/>
        </w:rPr>
        <w:t> </w:t>
      </w:r>
      <w:r>
        <w:rPr/>
        <w:t>experimento.</w:t>
      </w:r>
      <w:r>
        <w:rPr>
          <w:spacing w:val="-4"/>
        </w:rPr>
        <w:t> </w:t>
      </w:r>
      <w:r>
        <w:rPr/>
        <w:t>De</w:t>
      </w:r>
      <w:r>
        <w:rPr>
          <w:spacing w:val="-1"/>
        </w:rPr>
        <w:t> </w:t>
      </w:r>
      <w:r>
        <w:rPr/>
        <w:t>modo</w:t>
      </w:r>
      <w:r>
        <w:rPr>
          <w:spacing w:val="-3"/>
        </w:rPr>
        <w:t> </w:t>
      </w:r>
      <w:r>
        <w:rPr/>
        <w:t>geral,</w:t>
      </w:r>
      <w:r>
        <w:rPr>
          <w:spacing w:val="2"/>
        </w:rPr>
        <w:t> </w:t>
      </w:r>
      <w:r>
        <w:rPr/>
        <w:t>insetos</w:t>
      </w:r>
      <w:r>
        <w:rPr>
          <w:spacing w:val="-3"/>
        </w:rPr>
        <w:t> </w:t>
      </w:r>
      <w:r>
        <w:rPr/>
        <w:t>alados</w:t>
      </w:r>
      <w:r>
        <w:rPr>
          <w:spacing w:val="-3"/>
        </w:rPr>
        <w:t> </w:t>
      </w:r>
      <w:r>
        <w:rPr/>
        <w:t>como</w:t>
      </w:r>
      <w:r>
        <w:rPr>
          <w:spacing w:val="-1"/>
        </w:rPr>
        <w:t> </w:t>
      </w:r>
      <w:r>
        <w:rPr/>
        <w:t>D.</w:t>
      </w:r>
      <w:r>
        <w:rPr>
          <w:spacing w:val="-3"/>
        </w:rPr>
        <w:t> </w:t>
      </w:r>
      <w:r>
        <w:rPr/>
        <w:t>speciosa</w:t>
      </w:r>
      <w:r>
        <w:rPr>
          <w:spacing w:val="-4"/>
        </w:rPr>
        <w:t> </w:t>
      </w:r>
      <w:r>
        <w:rPr/>
        <w:t>podem</w:t>
      </w:r>
      <w:r>
        <w:rPr>
          <w:spacing w:val="-8"/>
        </w:rPr>
        <w:t> </w:t>
      </w:r>
      <w:r>
        <w:rPr/>
        <w:t>ser</w:t>
      </w:r>
      <w:r>
        <w:rPr>
          <w:spacing w:val="-1"/>
        </w:rPr>
        <w:t> </w:t>
      </w:r>
      <w:r>
        <w:rPr/>
        <w:t>afetados</w:t>
      </w:r>
      <w:r>
        <w:rPr>
          <w:spacing w:val="-6"/>
        </w:rPr>
        <w:t> </w:t>
      </w:r>
      <w:r>
        <w:rPr/>
        <w:t>pelo</w:t>
      </w:r>
      <w:r>
        <w:rPr>
          <w:spacing w:val="-1"/>
        </w:rPr>
        <w:t> </w:t>
      </w:r>
      <w:r>
        <w:rPr/>
        <w:t>excesso de</w:t>
      </w:r>
      <w:r>
        <w:rPr>
          <w:spacing w:val="-1"/>
        </w:rPr>
        <w:t> </w:t>
      </w:r>
      <w:r>
        <w:rPr/>
        <w:t>chuvas.</w:t>
      </w:r>
    </w:p>
    <w:p>
      <w:pPr>
        <w:pStyle w:val="BodyText"/>
        <w:spacing w:before="7"/>
        <w:rPr>
          <w:sz w:val="9"/>
        </w:rPr>
      </w:pPr>
    </w:p>
    <w:p>
      <w:pPr>
        <w:pStyle w:val="BodyText"/>
        <w:spacing w:line="259" w:lineRule="auto" w:before="1"/>
        <w:ind w:left="120" w:right="107" w:hanging="10"/>
        <w:jc w:val="both"/>
      </w:pPr>
      <w:r>
        <w:rPr>
          <w:b/>
        </w:rPr>
        <w:t>Conclusão:</w:t>
      </w:r>
      <w:r>
        <w:rPr>
          <w:b/>
          <w:spacing w:val="-4"/>
        </w:rPr>
        <w:t> </w:t>
      </w:r>
      <w:r>
        <w:rPr/>
        <w:t>Houve</w:t>
      </w:r>
      <w:r>
        <w:rPr>
          <w:spacing w:val="-4"/>
        </w:rPr>
        <w:t> </w:t>
      </w:r>
      <w:r>
        <w:rPr/>
        <w:t>diferença</w:t>
      </w:r>
      <w:r>
        <w:rPr>
          <w:spacing w:val="-2"/>
        </w:rPr>
        <w:t> </w:t>
      </w:r>
      <w:r>
        <w:rPr/>
        <w:t>significativa</w:t>
      </w:r>
      <w:r>
        <w:rPr>
          <w:spacing w:val="-4"/>
        </w:rPr>
        <w:t> </w:t>
      </w:r>
      <w:r>
        <w:rPr/>
        <w:t>quando</w:t>
      </w:r>
      <w:r>
        <w:rPr>
          <w:spacing w:val="-1"/>
        </w:rPr>
        <w:t> </w:t>
      </w:r>
      <w:r>
        <w:rPr/>
        <w:t>se</w:t>
      </w:r>
      <w:r>
        <w:rPr>
          <w:spacing w:val="-5"/>
        </w:rPr>
        <w:t> </w:t>
      </w:r>
      <w:r>
        <w:rPr/>
        <w:t>considerou</w:t>
      </w:r>
      <w:r>
        <w:rPr>
          <w:spacing w:val="-4"/>
        </w:rPr>
        <w:t> </w:t>
      </w:r>
      <w:r>
        <w:rPr/>
        <w:t>as</w:t>
      </w:r>
      <w:r>
        <w:rPr>
          <w:spacing w:val="-5"/>
        </w:rPr>
        <w:t> </w:t>
      </w:r>
      <w:r>
        <w:rPr/>
        <w:t>épocas</w:t>
      </w:r>
      <w:r>
        <w:rPr>
          <w:spacing w:val="-6"/>
        </w:rPr>
        <w:t> </w:t>
      </w:r>
      <w:r>
        <w:rPr/>
        <w:t>de</w:t>
      </w:r>
      <w:r>
        <w:rPr>
          <w:spacing w:val="-4"/>
        </w:rPr>
        <w:t> </w:t>
      </w:r>
      <w:r>
        <w:rPr/>
        <w:t>avaliação</w:t>
      </w:r>
      <w:r>
        <w:rPr>
          <w:spacing w:val="-2"/>
        </w:rPr>
        <w:t> </w:t>
      </w:r>
      <w:r>
        <w:rPr/>
        <w:t>sendo</w:t>
      </w:r>
      <w:r>
        <w:rPr>
          <w:spacing w:val="-1"/>
        </w:rPr>
        <w:t> </w:t>
      </w:r>
      <w:r>
        <w:rPr/>
        <w:t>que</w:t>
      </w:r>
      <w:r>
        <w:rPr>
          <w:spacing w:val="-4"/>
        </w:rPr>
        <w:t> </w:t>
      </w:r>
      <w:r>
        <w:rPr/>
        <w:t>a</w:t>
      </w:r>
      <w:r>
        <w:rPr>
          <w:spacing w:val="-4"/>
        </w:rPr>
        <w:t> </w:t>
      </w:r>
      <w:r>
        <w:rPr/>
        <w:t>maior</w:t>
      </w:r>
      <w:r>
        <w:rPr>
          <w:spacing w:val="-2"/>
        </w:rPr>
        <w:t> </w:t>
      </w:r>
      <w:r>
        <w:rPr/>
        <w:t>densidade</w:t>
      </w:r>
      <w:r>
        <w:rPr>
          <w:spacing w:val="-4"/>
        </w:rPr>
        <w:t> </w:t>
      </w:r>
      <w:r>
        <w:rPr/>
        <w:t>de</w:t>
      </w:r>
      <w:r>
        <w:rPr>
          <w:spacing w:val="-4"/>
        </w:rPr>
        <w:t> </w:t>
      </w:r>
      <w:r>
        <w:rPr/>
        <w:t>adultos</w:t>
      </w:r>
      <w:r>
        <w:rPr>
          <w:spacing w:val="-3"/>
        </w:rPr>
        <w:t> </w:t>
      </w:r>
      <w:r>
        <w:rPr/>
        <w:t>foi</w:t>
      </w:r>
      <w:r>
        <w:rPr>
          <w:spacing w:val="-8"/>
        </w:rPr>
        <w:t> </w:t>
      </w:r>
      <w:r>
        <w:rPr/>
        <w:t>observada aos 79DAP quando as plantas se encontravam no estádio fenológico de grão leitoso e as menores densidades entre os 30 e 37 DAP, respectivamente. Não houve diferença significativa entre os tratamentos para a incidência da praga e a adubação com silício no solo não interferiu na dinâmica da praga. Plantios de feijão foram observados próximo à área de condução do experimento, fato que pode explicar a baixa incidência</w:t>
      </w:r>
      <w:r>
        <w:rPr>
          <w:spacing w:val="-2"/>
        </w:rPr>
        <w:t> </w:t>
      </w:r>
      <w:r>
        <w:rPr/>
        <w:t>da</w:t>
      </w:r>
      <w:r>
        <w:rPr>
          <w:spacing w:val="-3"/>
        </w:rPr>
        <w:t> </w:t>
      </w:r>
      <w:r>
        <w:rPr/>
        <w:t>praga</w:t>
      </w:r>
      <w:r>
        <w:rPr>
          <w:spacing w:val="-2"/>
        </w:rPr>
        <w:t> </w:t>
      </w:r>
      <w:r>
        <w:rPr/>
        <w:t>na</w:t>
      </w:r>
      <w:r>
        <w:rPr>
          <w:spacing w:val="-2"/>
        </w:rPr>
        <w:t> </w:t>
      </w:r>
      <w:r>
        <w:rPr/>
        <w:t>cultura</w:t>
      </w:r>
      <w:r>
        <w:rPr>
          <w:spacing w:val="-2"/>
        </w:rPr>
        <w:t> </w:t>
      </w:r>
      <w:r>
        <w:rPr/>
        <w:t>do</w:t>
      </w:r>
      <w:r>
        <w:rPr>
          <w:spacing w:val="-2"/>
        </w:rPr>
        <w:t> </w:t>
      </w:r>
      <w:r>
        <w:rPr/>
        <w:t>milho</w:t>
      </w:r>
      <w:r>
        <w:rPr>
          <w:spacing w:val="-1"/>
        </w:rPr>
        <w:t> </w:t>
      </w:r>
      <w:r>
        <w:rPr/>
        <w:t>doce.</w:t>
      </w:r>
      <w:r>
        <w:rPr>
          <w:spacing w:val="-1"/>
        </w:rPr>
        <w:t> </w:t>
      </w:r>
      <w:r>
        <w:rPr/>
        <w:t>Outro</w:t>
      </w:r>
      <w:r>
        <w:rPr>
          <w:spacing w:val="-1"/>
        </w:rPr>
        <w:t> </w:t>
      </w:r>
      <w:r>
        <w:rPr/>
        <w:t>fato</w:t>
      </w:r>
      <w:r>
        <w:rPr>
          <w:spacing w:val="-2"/>
        </w:rPr>
        <w:t> </w:t>
      </w:r>
      <w:r>
        <w:rPr/>
        <w:t>que</w:t>
      </w:r>
      <w:r>
        <w:rPr>
          <w:spacing w:val="-4"/>
        </w:rPr>
        <w:t> </w:t>
      </w:r>
      <w:r>
        <w:rPr/>
        <w:t>pode</w:t>
      </w:r>
      <w:r>
        <w:rPr>
          <w:spacing w:val="-3"/>
        </w:rPr>
        <w:t> </w:t>
      </w:r>
      <w:r>
        <w:rPr/>
        <w:t>explicar</w:t>
      </w:r>
      <w:r>
        <w:rPr>
          <w:spacing w:val="-2"/>
        </w:rPr>
        <w:t> </w:t>
      </w:r>
      <w:r>
        <w:rPr/>
        <w:t>à</w:t>
      </w:r>
      <w:r>
        <w:rPr>
          <w:spacing w:val="-1"/>
        </w:rPr>
        <w:t> </w:t>
      </w:r>
      <w:r>
        <w:rPr/>
        <w:t>baixa</w:t>
      </w:r>
      <w:r>
        <w:rPr>
          <w:spacing w:val="-3"/>
        </w:rPr>
        <w:t> </w:t>
      </w:r>
      <w:r>
        <w:rPr/>
        <w:t>densidade</w:t>
      </w:r>
      <w:r>
        <w:rPr>
          <w:spacing w:val="-2"/>
        </w:rPr>
        <w:t> </w:t>
      </w:r>
      <w:r>
        <w:rPr/>
        <w:t>de</w:t>
      </w:r>
      <w:r>
        <w:rPr>
          <w:spacing w:val="-3"/>
        </w:rPr>
        <w:t> </w:t>
      </w:r>
      <w:r>
        <w:rPr/>
        <w:t>adultos</w:t>
      </w:r>
      <w:r>
        <w:rPr>
          <w:spacing w:val="-3"/>
        </w:rPr>
        <w:t> </w:t>
      </w:r>
      <w:r>
        <w:rPr/>
        <w:t>de</w:t>
      </w:r>
      <w:r>
        <w:rPr>
          <w:spacing w:val="-2"/>
        </w:rPr>
        <w:t> </w:t>
      </w:r>
      <w:r>
        <w:rPr/>
        <w:t>D.</w:t>
      </w:r>
      <w:r>
        <w:rPr>
          <w:spacing w:val="-1"/>
        </w:rPr>
        <w:t> </w:t>
      </w:r>
      <w:r>
        <w:rPr/>
        <w:t>speciosa</w:t>
      </w:r>
      <w:r>
        <w:rPr>
          <w:spacing w:val="-4"/>
        </w:rPr>
        <w:t> </w:t>
      </w:r>
      <w:r>
        <w:rPr/>
        <w:t>é</w:t>
      </w:r>
      <w:r>
        <w:rPr>
          <w:spacing w:val="-1"/>
        </w:rPr>
        <w:t> </w:t>
      </w:r>
      <w:r>
        <w:rPr/>
        <w:t>a</w:t>
      </w:r>
      <w:r>
        <w:rPr>
          <w:spacing w:val="-3"/>
        </w:rPr>
        <w:t> </w:t>
      </w:r>
      <w:r>
        <w:rPr/>
        <w:t>precipitação pluviométrica</w:t>
      </w:r>
      <w:r>
        <w:rPr>
          <w:spacing w:val="-3"/>
        </w:rPr>
        <w:t> </w:t>
      </w:r>
      <w:r>
        <w:rPr/>
        <w:t>do</w:t>
      </w:r>
      <w:r>
        <w:rPr>
          <w:spacing w:val="-1"/>
        </w:rPr>
        <w:t> </w:t>
      </w:r>
      <w:r>
        <w:rPr/>
        <w:t>período que</w:t>
      </w:r>
      <w:r>
        <w:rPr>
          <w:spacing w:val="-4"/>
        </w:rPr>
        <w:t> </w:t>
      </w:r>
      <w:r>
        <w:rPr/>
        <w:t>compreendeu</w:t>
      </w:r>
      <w:r>
        <w:rPr>
          <w:spacing w:val="-3"/>
        </w:rPr>
        <w:t> </w:t>
      </w:r>
      <w:r>
        <w:rPr/>
        <w:t>o</w:t>
      </w:r>
      <w:r>
        <w:rPr>
          <w:spacing w:val="-1"/>
        </w:rPr>
        <w:t> </w:t>
      </w:r>
      <w:r>
        <w:rPr/>
        <w:t>experimento.</w:t>
      </w:r>
      <w:r>
        <w:rPr>
          <w:spacing w:val="-4"/>
        </w:rPr>
        <w:t> </w:t>
      </w:r>
      <w:r>
        <w:rPr/>
        <w:t>De</w:t>
      </w:r>
      <w:r>
        <w:rPr>
          <w:spacing w:val="-1"/>
        </w:rPr>
        <w:t> </w:t>
      </w:r>
      <w:r>
        <w:rPr/>
        <w:t>modo</w:t>
      </w:r>
      <w:r>
        <w:rPr>
          <w:spacing w:val="-3"/>
        </w:rPr>
        <w:t> </w:t>
      </w:r>
      <w:r>
        <w:rPr/>
        <w:t>geral,</w:t>
      </w:r>
      <w:r>
        <w:rPr>
          <w:spacing w:val="2"/>
        </w:rPr>
        <w:t> </w:t>
      </w:r>
      <w:r>
        <w:rPr/>
        <w:t>insetos</w:t>
      </w:r>
      <w:r>
        <w:rPr>
          <w:spacing w:val="-3"/>
        </w:rPr>
        <w:t> </w:t>
      </w:r>
      <w:r>
        <w:rPr/>
        <w:t>alados</w:t>
      </w:r>
      <w:r>
        <w:rPr>
          <w:spacing w:val="-3"/>
        </w:rPr>
        <w:t> </w:t>
      </w:r>
      <w:r>
        <w:rPr/>
        <w:t>como</w:t>
      </w:r>
      <w:r>
        <w:rPr>
          <w:spacing w:val="-1"/>
        </w:rPr>
        <w:t> </w:t>
      </w:r>
      <w:r>
        <w:rPr/>
        <w:t>D.</w:t>
      </w:r>
      <w:r>
        <w:rPr>
          <w:spacing w:val="-3"/>
        </w:rPr>
        <w:t> </w:t>
      </w:r>
      <w:r>
        <w:rPr/>
        <w:t>speciosa</w:t>
      </w:r>
      <w:r>
        <w:rPr>
          <w:spacing w:val="-4"/>
        </w:rPr>
        <w:t> </w:t>
      </w:r>
      <w:r>
        <w:rPr/>
        <w:t>podem</w:t>
      </w:r>
      <w:r>
        <w:rPr>
          <w:spacing w:val="-8"/>
        </w:rPr>
        <w:t> </w:t>
      </w:r>
      <w:r>
        <w:rPr/>
        <w:t>ser</w:t>
      </w:r>
      <w:r>
        <w:rPr>
          <w:spacing w:val="-1"/>
        </w:rPr>
        <w:t> </w:t>
      </w:r>
      <w:r>
        <w:rPr/>
        <w:t>afetados</w:t>
      </w:r>
      <w:r>
        <w:rPr>
          <w:spacing w:val="-6"/>
        </w:rPr>
        <w:t> </w:t>
      </w:r>
      <w:r>
        <w:rPr/>
        <w:t>pelo</w:t>
      </w:r>
      <w:r>
        <w:rPr>
          <w:spacing w:val="-1"/>
        </w:rPr>
        <w:t> </w:t>
      </w:r>
      <w:r>
        <w:rPr/>
        <w:t>excesso de</w:t>
      </w:r>
      <w:r>
        <w:rPr>
          <w:spacing w:val="-1"/>
        </w:rPr>
        <w:t> </w:t>
      </w:r>
      <w:r>
        <w:rPr/>
        <w:t>chuvas.</w:t>
      </w:r>
    </w:p>
    <w:p>
      <w:pPr>
        <w:pStyle w:val="BodyText"/>
        <w:spacing w:before="10"/>
        <w:rPr>
          <w:sz w:val="9"/>
        </w:rPr>
      </w:pPr>
    </w:p>
    <w:p>
      <w:pPr>
        <w:pStyle w:val="BodyText"/>
        <w:spacing w:line="456" w:lineRule="auto"/>
        <w:ind w:left="111" w:right="1884"/>
        <w:jc w:val="both"/>
      </w:pPr>
      <w:r>
        <w:rPr>
          <w:b/>
        </w:rPr>
        <w:t>Palavras-Chave: </w:t>
      </w:r>
      <w:r>
        <w:rPr/>
        <w:t>: Zea mays L. grupo saccharata, Diabrotica speciosa, silício, manejo integrado. </w:t>
      </w:r>
      <w:r>
        <w:rPr>
          <w:b/>
        </w:rPr>
        <w:t>Colaboradores: </w:t>
      </w:r>
      <w:r>
        <w:rPr/>
        <w:t>Luciana Morais de Freitas, Tamiris Glauciene da Costa, Thiago dos Santos Evangelista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312"/>
      </w:pPr>
      <w:r>
        <w:rPr>
          <w:color w:val="007E39"/>
        </w:rPr>
        <w:t>ASSOCIAÇÃO ENTRE OBESIDADE SARCOPÊNICA E FORÇA MUSCULAR EM MULHERES IDOSAS</w:t>
      </w:r>
    </w:p>
    <w:p>
      <w:pPr>
        <w:spacing w:before="74"/>
        <w:ind w:left="0" w:right="123" w:firstLine="0"/>
        <w:jc w:val="right"/>
        <w:rPr>
          <w:sz w:val="12"/>
        </w:rPr>
      </w:pPr>
      <w:r>
        <w:rPr>
          <w:b/>
          <w:color w:val="2E75B6"/>
          <w:sz w:val="12"/>
        </w:rPr>
        <w:t>Bolsista</w:t>
      </w:r>
      <w:r>
        <w:rPr>
          <w:color w:val="2E75B6"/>
          <w:sz w:val="12"/>
        </w:rPr>
        <w:t>: Eduardo Pacheco Cruz Silva</w:t>
      </w:r>
    </w:p>
    <w:p>
      <w:pPr>
        <w:pStyle w:val="BodyText"/>
        <w:spacing w:before="1"/>
        <w:rPr>
          <w:sz w:val="14"/>
        </w:rPr>
      </w:pPr>
    </w:p>
    <w:p>
      <w:pPr>
        <w:spacing w:line="518"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UnB</w:t>
      </w:r>
    </w:p>
    <w:p>
      <w:pPr>
        <w:spacing w:before="4"/>
        <w:ind w:left="111" w:right="0" w:firstLine="0"/>
        <w:jc w:val="left"/>
        <w:rPr>
          <w:sz w:val="12"/>
        </w:rPr>
      </w:pPr>
      <w:r>
        <w:rPr>
          <w:b/>
          <w:sz w:val="12"/>
        </w:rPr>
        <w:t>Orientador (a): </w:t>
      </w:r>
      <w:r>
        <w:rPr>
          <w:sz w:val="12"/>
        </w:rPr>
        <w:t>RICARDO MORENO LIMA</w:t>
      </w:r>
    </w:p>
    <w:p>
      <w:pPr>
        <w:pStyle w:val="BodyText"/>
        <w:spacing w:before="7"/>
        <w:rPr>
          <w:sz w:val="16"/>
        </w:rPr>
      </w:pPr>
    </w:p>
    <w:p>
      <w:pPr>
        <w:pStyle w:val="BodyText"/>
        <w:spacing w:line="259" w:lineRule="auto"/>
        <w:ind w:left="120" w:right="106" w:hanging="10"/>
        <w:jc w:val="both"/>
      </w:pPr>
      <w:r>
        <w:rPr>
          <w:b/>
        </w:rPr>
        <w:t>Introdução: </w:t>
      </w:r>
      <w:r>
        <w:rPr/>
        <w:t>A redução da força muscular e da massa livre de gordura (MLG) decorrente do envelhecimento tem sido denominada “sarcopenia”. Além disso, o aumento progressivo da massa gorda é característico do envelhecimento. A combinação dessas alterações tem sido chamada de obesidade sarcopênica (OS), no entanto, sua associação com a força muscular de indivíduos idosos precisa ser mais bem investigada. Sendo assim, o objetivo desse estudo foi examinar a associação entre a OS e a força de preensão manual (FPM) em mulheres idosas.</w:t>
      </w:r>
    </w:p>
    <w:p>
      <w:pPr>
        <w:pStyle w:val="BodyText"/>
        <w:spacing w:before="6"/>
        <w:rPr>
          <w:sz w:val="15"/>
        </w:rPr>
      </w:pPr>
    </w:p>
    <w:p>
      <w:pPr>
        <w:pStyle w:val="BodyText"/>
        <w:spacing w:line="259" w:lineRule="auto"/>
        <w:ind w:left="106" w:right="104"/>
        <w:jc w:val="both"/>
      </w:pPr>
      <w:r>
        <w:rPr>
          <w:b/>
        </w:rPr>
        <w:t>Metodologia:</w:t>
      </w:r>
      <w:r>
        <w:rPr>
          <w:b/>
          <w:spacing w:val="-4"/>
        </w:rPr>
        <w:t> </w:t>
      </w:r>
      <w:r>
        <w:rPr/>
        <w:t>Foi</w:t>
      </w:r>
      <w:r>
        <w:rPr>
          <w:spacing w:val="-7"/>
        </w:rPr>
        <w:t> </w:t>
      </w:r>
      <w:r>
        <w:rPr/>
        <w:t>feito</w:t>
      </w:r>
      <w:r>
        <w:rPr>
          <w:spacing w:val="-1"/>
        </w:rPr>
        <w:t> </w:t>
      </w:r>
      <w:r>
        <w:rPr/>
        <w:t>uma</w:t>
      </w:r>
      <w:r>
        <w:rPr>
          <w:spacing w:val="-4"/>
        </w:rPr>
        <w:t> </w:t>
      </w:r>
      <w:r>
        <w:rPr/>
        <w:t>correlação</w:t>
      </w:r>
      <w:r>
        <w:rPr>
          <w:spacing w:val="-2"/>
        </w:rPr>
        <w:t> </w:t>
      </w:r>
      <w:r>
        <w:rPr/>
        <w:t>de</w:t>
      </w:r>
      <w:r>
        <w:rPr>
          <w:spacing w:val="-4"/>
        </w:rPr>
        <w:t> </w:t>
      </w:r>
      <w:r>
        <w:rPr/>
        <w:t>Pearson</w:t>
      </w:r>
      <w:r>
        <w:rPr>
          <w:spacing w:val="-6"/>
        </w:rPr>
        <w:t> </w:t>
      </w:r>
      <w:r>
        <w:rPr/>
        <w:t>entre</w:t>
      </w:r>
      <w:r>
        <w:rPr>
          <w:spacing w:val="-3"/>
        </w:rPr>
        <w:t> </w:t>
      </w:r>
      <w:r>
        <w:rPr/>
        <w:t>OS</w:t>
      </w:r>
      <w:r>
        <w:rPr>
          <w:spacing w:val="-7"/>
        </w:rPr>
        <w:t> </w:t>
      </w:r>
      <w:r>
        <w:rPr/>
        <w:t>e</w:t>
      </w:r>
      <w:r>
        <w:rPr>
          <w:spacing w:val="-4"/>
        </w:rPr>
        <w:t> </w:t>
      </w:r>
      <w:r>
        <w:rPr/>
        <w:t>força</w:t>
      </w:r>
      <w:r>
        <w:rPr>
          <w:spacing w:val="-4"/>
        </w:rPr>
        <w:t> </w:t>
      </w:r>
      <w:r>
        <w:rPr/>
        <w:t>muscular</w:t>
      </w:r>
      <w:r>
        <w:rPr>
          <w:spacing w:val="-2"/>
        </w:rPr>
        <w:t> </w:t>
      </w:r>
      <w:r>
        <w:rPr/>
        <w:t>em</w:t>
      </w:r>
      <w:r>
        <w:rPr>
          <w:spacing w:val="-7"/>
        </w:rPr>
        <w:t> </w:t>
      </w:r>
      <w:r>
        <w:rPr/>
        <w:t>86</w:t>
      </w:r>
      <w:r>
        <w:rPr>
          <w:spacing w:val="-5"/>
        </w:rPr>
        <w:t> </w:t>
      </w:r>
      <w:r>
        <w:rPr/>
        <w:t>idosas</w:t>
      </w:r>
      <w:r>
        <w:rPr>
          <w:spacing w:val="-5"/>
        </w:rPr>
        <w:t> </w:t>
      </w:r>
      <w:r>
        <w:rPr/>
        <w:t>(67,13±6,09</w:t>
      </w:r>
      <w:r>
        <w:rPr>
          <w:spacing w:val="-2"/>
        </w:rPr>
        <w:t> </w:t>
      </w:r>
      <w:r>
        <w:rPr/>
        <w:t>anos,</w:t>
      </w:r>
      <w:r>
        <w:rPr>
          <w:spacing w:val="-3"/>
        </w:rPr>
        <w:t> </w:t>
      </w:r>
      <w:r>
        <w:rPr/>
        <w:t>65,43±11,06</w:t>
      </w:r>
      <w:r>
        <w:rPr>
          <w:spacing w:val="-5"/>
        </w:rPr>
        <w:t> </w:t>
      </w:r>
      <w:r>
        <w:rPr/>
        <w:t>kg),</w:t>
      </w:r>
      <w:r>
        <w:rPr>
          <w:spacing w:val="-4"/>
        </w:rPr>
        <w:t> </w:t>
      </w:r>
      <w:r>
        <w:rPr/>
        <w:t>as</w:t>
      </w:r>
      <w:r>
        <w:rPr>
          <w:spacing w:val="-5"/>
        </w:rPr>
        <w:t> </w:t>
      </w:r>
      <w:r>
        <w:rPr/>
        <w:t>quais</w:t>
      </w:r>
      <w:r>
        <w:rPr>
          <w:spacing w:val="-5"/>
        </w:rPr>
        <w:t> </w:t>
      </w:r>
      <w:r>
        <w:rPr/>
        <w:t>foram submetidas à análise de composição corporal através da Absortometria de Raio-X de Dupla Energia (DXA). O DXA fornece valores de MLG e</w:t>
      </w:r>
      <w:r>
        <w:rPr>
          <w:spacing w:val="-2"/>
        </w:rPr>
        <w:t> </w:t>
      </w:r>
      <w:r>
        <w:rPr/>
        <w:t>de</w:t>
      </w:r>
      <w:r>
        <w:rPr>
          <w:spacing w:val="-1"/>
        </w:rPr>
        <w:t> </w:t>
      </w:r>
      <w:r>
        <w:rPr/>
        <w:t>massa</w:t>
      </w:r>
      <w:r>
        <w:rPr>
          <w:spacing w:val="-2"/>
        </w:rPr>
        <w:t> </w:t>
      </w:r>
      <w:r>
        <w:rPr/>
        <w:t>gorda</w:t>
      </w:r>
      <w:r>
        <w:rPr>
          <w:spacing w:val="-1"/>
        </w:rPr>
        <w:t> </w:t>
      </w:r>
      <w:r>
        <w:rPr/>
        <w:t>para</w:t>
      </w:r>
      <w:r>
        <w:rPr>
          <w:spacing w:val="-2"/>
        </w:rPr>
        <w:t> </w:t>
      </w:r>
      <w:r>
        <w:rPr/>
        <w:t>o</w:t>
      </w:r>
      <w:r>
        <w:rPr>
          <w:spacing w:val="-1"/>
        </w:rPr>
        <w:t> </w:t>
      </w:r>
      <w:r>
        <w:rPr/>
        <w:t>corpo</w:t>
      </w:r>
      <w:r>
        <w:rPr>
          <w:spacing w:val="-4"/>
        </w:rPr>
        <w:t> </w:t>
      </w:r>
      <w:r>
        <w:rPr/>
        <w:t>todo e</w:t>
      </w:r>
      <w:r>
        <w:rPr>
          <w:spacing w:val="-4"/>
        </w:rPr>
        <w:t> </w:t>
      </w:r>
      <w:r>
        <w:rPr/>
        <w:t>para</w:t>
      </w:r>
      <w:r>
        <w:rPr>
          <w:spacing w:val="-4"/>
        </w:rPr>
        <w:t> </w:t>
      </w:r>
      <w:r>
        <w:rPr/>
        <w:t>diferentes</w:t>
      </w:r>
      <w:r>
        <w:rPr>
          <w:spacing w:val="-4"/>
        </w:rPr>
        <w:t> </w:t>
      </w:r>
      <w:r>
        <w:rPr/>
        <w:t>regiões</w:t>
      </w:r>
      <w:r>
        <w:rPr>
          <w:spacing w:val="-4"/>
        </w:rPr>
        <w:t> </w:t>
      </w:r>
      <w:r>
        <w:rPr/>
        <w:t>corporais</w:t>
      </w:r>
      <w:r>
        <w:rPr>
          <w:spacing w:val="-2"/>
        </w:rPr>
        <w:t> </w:t>
      </w:r>
      <w:r>
        <w:rPr/>
        <w:t>(membros</w:t>
      </w:r>
      <w:r>
        <w:rPr>
          <w:spacing w:val="-3"/>
        </w:rPr>
        <w:t> </w:t>
      </w:r>
      <w:r>
        <w:rPr/>
        <w:t>superiores,</w:t>
      </w:r>
      <w:r>
        <w:rPr>
          <w:spacing w:val="-1"/>
        </w:rPr>
        <w:t> </w:t>
      </w:r>
      <w:r>
        <w:rPr/>
        <w:t>membros inferiores</w:t>
      </w:r>
      <w:r>
        <w:rPr>
          <w:spacing w:val="-2"/>
        </w:rPr>
        <w:t> </w:t>
      </w:r>
      <w:r>
        <w:rPr/>
        <w:t>e</w:t>
      </w:r>
      <w:r>
        <w:rPr>
          <w:spacing w:val="-1"/>
        </w:rPr>
        <w:t> </w:t>
      </w:r>
      <w:r>
        <w:rPr/>
        <w:t>tronco).</w:t>
      </w:r>
      <w:r>
        <w:rPr>
          <w:spacing w:val="-4"/>
        </w:rPr>
        <w:t> </w:t>
      </w:r>
      <w:r>
        <w:rPr/>
        <w:t>OS foi</w:t>
      </w:r>
      <w:r>
        <w:rPr>
          <w:spacing w:val="-7"/>
        </w:rPr>
        <w:t> </w:t>
      </w:r>
      <w:r>
        <w:rPr/>
        <w:t>definida</w:t>
      </w:r>
      <w:r>
        <w:rPr>
          <w:spacing w:val="-1"/>
        </w:rPr>
        <w:t> </w:t>
      </w:r>
      <w:r>
        <w:rPr/>
        <w:t>de acordo com as recentes especificações de Oliveira et. al (2011), a força muscular, por sua vez, foi mensurada pelo teste de FPM utilizando-se um</w:t>
      </w:r>
      <w:r>
        <w:rPr>
          <w:spacing w:val="-6"/>
        </w:rPr>
        <w:t> </w:t>
      </w:r>
      <w:r>
        <w:rPr/>
        <w:t>dinamômetro</w:t>
      </w:r>
      <w:r>
        <w:rPr>
          <w:spacing w:val="2"/>
        </w:rPr>
        <w:t> </w:t>
      </w:r>
      <w:r>
        <w:rPr/>
        <w:t>hidráulico.</w:t>
      </w:r>
      <w:r>
        <w:rPr>
          <w:spacing w:val="1"/>
        </w:rPr>
        <w:t> </w:t>
      </w:r>
      <w:r>
        <w:rPr/>
        <w:t>O</w:t>
      </w:r>
      <w:r>
        <w:rPr>
          <w:spacing w:val="-2"/>
        </w:rPr>
        <w:t> </w:t>
      </w:r>
      <w:r>
        <w:rPr/>
        <w:t>nível</w:t>
      </w:r>
      <w:r>
        <w:rPr>
          <w:spacing w:val="-6"/>
        </w:rPr>
        <w:t> </w:t>
      </w:r>
      <w:r>
        <w:rPr/>
        <w:t>de significância</w:t>
      </w:r>
      <w:r>
        <w:rPr>
          <w:spacing w:val="-1"/>
        </w:rPr>
        <w:t> </w:t>
      </w:r>
      <w:r>
        <w:rPr/>
        <w:t>adotado</w:t>
      </w:r>
      <w:r>
        <w:rPr>
          <w:spacing w:val="-1"/>
        </w:rPr>
        <w:t> </w:t>
      </w:r>
      <w:r>
        <w:rPr/>
        <w:t>foi</w:t>
      </w:r>
      <w:r>
        <w:rPr>
          <w:spacing w:val="-6"/>
        </w:rPr>
        <w:t> </w:t>
      </w:r>
      <w:r>
        <w:rPr/>
        <w:t>de p&lt;0,05,</w:t>
      </w:r>
      <w:r>
        <w:rPr>
          <w:spacing w:val="1"/>
        </w:rPr>
        <w:t> </w:t>
      </w:r>
      <w:r>
        <w:rPr/>
        <w:t>para</w:t>
      </w:r>
      <w:r>
        <w:rPr>
          <w:spacing w:val="-4"/>
        </w:rPr>
        <w:t> </w:t>
      </w:r>
      <w:r>
        <w:rPr/>
        <w:t>análise</w:t>
      </w:r>
      <w:r>
        <w:rPr>
          <w:spacing w:val="-3"/>
        </w:rPr>
        <w:t> </w:t>
      </w:r>
      <w:r>
        <w:rPr/>
        <w:t>estatística</w:t>
      </w:r>
      <w:r>
        <w:rPr>
          <w:spacing w:val="1"/>
        </w:rPr>
        <w:t> </w:t>
      </w:r>
      <w:r>
        <w:rPr/>
        <w:t>foi</w:t>
      </w:r>
      <w:r>
        <w:rPr>
          <w:spacing w:val="-6"/>
        </w:rPr>
        <w:t> </w:t>
      </w:r>
      <w:r>
        <w:rPr/>
        <w:t>usado</w:t>
      </w:r>
      <w:r>
        <w:rPr>
          <w:spacing w:val="2"/>
        </w:rPr>
        <w:t> </w:t>
      </w:r>
      <w:r>
        <w:rPr/>
        <w:t>o</w:t>
      </w:r>
      <w:r>
        <w:rPr>
          <w:spacing w:val="1"/>
        </w:rPr>
        <w:t> </w:t>
      </w:r>
      <w:r>
        <w:rPr/>
        <w:t>software</w:t>
      </w:r>
      <w:r>
        <w:rPr>
          <w:spacing w:val="-2"/>
        </w:rPr>
        <w:t> </w:t>
      </w:r>
      <w:r>
        <w:rPr/>
        <w:t>SPSS</w:t>
      </w:r>
      <w:r>
        <w:rPr>
          <w:spacing w:val="-2"/>
        </w:rPr>
        <w:t> </w:t>
      </w:r>
      <w:r>
        <w:rPr/>
        <w:t>13.0.</w:t>
      </w:r>
    </w:p>
    <w:p>
      <w:pPr>
        <w:pStyle w:val="BodyText"/>
        <w:spacing w:before="9"/>
        <w:rPr>
          <w:sz w:val="15"/>
        </w:rPr>
      </w:pPr>
    </w:p>
    <w:p>
      <w:pPr>
        <w:pStyle w:val="BodyText"/>
        <w:spacing w:line="259" w:lineRule="auto"/>
        <w:ind w:left="120" w:right="106" w:hanging="10"/>
        <w:jc w:val="both"/>
      </w:pPr>
      <w:r>
        <w:rPr>
          <w:b/>
        </w:rPr>
        <w:t>Resultados: </w:t>
      </w:r>
      <w:r>
        <w:rPr/>
        <w:t>A classificação proposta para OS não apresentou associação significativa com a FPM. Não obstante, a MLG, tanto total como apendicular, apresentaram correlação significativa com a FPM. Adicionalmente, a idade das voluntárias foi negativa e significativamente correlacionada com a MLG e com a</w:t>
      </w:r>
      <w:r>
        <w:rPr>
          <w:spacing w:val="-9"/>
        </w:rPr>
        <w:t> </w:t>
      </w:r>
      <w:r>
        <w:rPr/>
        <w:t>FPM.</w:t>
      </w:r>
    </w:p>
    <w:p>
      <w:pPr>
        <w:pStyle w:val="BodyText"/>
        <w:spacing w:before="8"/>
        <w:rPr>
          <w:sz w:val="9"/>
        </w:rPr>
      </w:pPr>
    </w:p>
    <w:p>
      <w:pPr>
        <w:pStyle w:val="BodyText"/>
        <w:spacing w:line="259" w:lineRule="auto" w:before="1"/>
        <w:ind w:left="120" w:right="106" w:hanging="10"/>
        <w:jc w:val="both"/>
      </w:pPr>
      <w:r>
        <w:rPr>
          <w:b/>
        </w:rPr>
        <w:t>Conclusão: </w:t>
      </w:r>
      <w:r>
        <w:rPr/>
        <w:t>A classificação proposta para OS não apresentou associação significativa com a FPM. Não obstante, a MLG, tanto total como apendicular, apresentaram correlação significativa com a FPM. Adicionalmente, a idade das voluntárias foi negativa e significativamente correlacionada com a MLG e com a</w:t>
      </w:r>
      <w:r>
        <w:rPr>
          <w:spacing w:val="-9"/>
        </w:rPr>
        <w:t> </w:t>
      </w:r>
      <w:r>
        <w:rPr/>
        <w:t>FPM.</w:t>
      </w:r>
    </w:p>
    <w:p>
      <w:pPr>
        <w:pStyle w:val="BodyText"/>
        <w:spacing w:before="8"/>
        <w:rPr>
          <w:sz w:val="9"/>
        </w:rPr>
      </w:pPr>
    </w:p>
    <w:p>
      <w:pPr>
        <w:pStyle w:val="BodyText"/>
        <w:ind w:left="111"/>
        <w:jc w:val="both"/>
      </w:pPr>
      <w:r>
        <w:rPr>
          <w:b/>
        </w:rPr>
        <w:t>Palavras-Chave: </w:t>
      </w:r>
      <w:r>
        <w:rPr/>
        <w:t>Envelhecimento, Sarcopenia, Força Muscular, Obesidade Sarcopênica</w:t>
      </w:r>
    </w:p>
    <w:p>
      <w:pPr>
        <w:pStyle w:val="BodyText"/>
        <w:spacing w:before="9"/>
        <w:rPr>
          <w:sz w:val="10"/>
        </w:rPr>
      </w:pPr>
    </w:p>
    <w:p>
      <w:pPr>
        <w:pStyle w:val="BodyText"/>
        <w:ind w:left="111"/>
        <w:jc w:val="both"/>
      </w:pPr>
      <w:r>
        <w:rPr>
          <w:b/>
        </w:rPr>
        <w:t>Colaboradores: </w:t>
      </w:r>
      <w:r>
        <w:rPr/>
        <w:t>Maurílio Tiradentes Dutra, Bruna Pereira Avelar, Pedro Ferreira Alves de Oliveira, André Bonadias Gadelha</w:t>
      </w:r>
    </w:p>
    <w:p>
      <w:pPr>
        <w:spacing w:after="0"/>
        <w:jc w:val="both"/>
        <w:sectPr>
          <w:pgSz w:w="7940" w:h="11910"/>
          <w:pgMar w:header="297" w:footer="0" w:top="700" w:bottom="280" w:left="460" w:right="460"/>
        </w:sectPr>
      </w:pPr>
    </w:p>
    <w:p>
      <w:pPr>
        <w:pStyle w:val="BodyText"/>
        <w:spacing w:before="1"/>
        <w:rPr>
          <w:sz w:val="9"/>
        </w:rPr>
      </w:pPr>
    </w:p>
    <w:p>
      <w:pPr>
        <w:pStyle w:val="Heading1"/>
        <w:ind w:left="1911"/>
      </w:pPr>
      <w:r>
        <w:rPr>
          <w:color w:val="007E39"/>
        </w:rPr>
        <w:t>Visualização de Dados Geográficos em Telefone Celular</w:t>
      </w:r>
    </w:p>
    <w:p>
      <w:pPr>
        <w:spacing w:before="74"/>
        <w:ind w:left="5230" w:right="0" w:firstLine="0"/>
        <w:jc w:val="left"/>
        <w:rPr>
          <w:sz w:val="12"/>
        </w:rPr>
      </w:pPr>
      <w:r>
        <w:rPr>
          <w:b/>
          <w:color w:val="2E75B6"/>
          <w:sz w:val="12"/>
        </w:rPr>
        <w:t>Bolsista</w:t>
      </w:r>
      <w:r>
        <w:rPr>
          <w:color w:val="2E75B6"/>
          <w:sz w:val="12"/>
        </w:rPr>
        <w:t>: Eduardo Pires Fernandes</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MARISTELA TERTO DE HOLANDA</w:t>
      </w:r>
    </w:p>
    <w:p>
      <w:pPr>
        <w:pStyle w:val="BodyText"/>
        <w:spacing w:before="7"/>
        <w:rPr>
          <w:sz w:val="16"/>
        </w:rPr>
      </w:pPr>
    </w:p>
    <w:p>
      <w:pPr>
        <w:pStyle w:val="BodyText"/>
        <w:spacing w:line="259" w:lineRule="auto"/>
        <w:ind w:left="120" w:right="104" w:hanging="10"/>
        <w:jc w:val="both"/>
      </w:pPr>
      <w:r>
        <w:rPr>
          <w:b/>
        </w:rPr>
        <w:t>Introdução:</w:t>
      </w:r>
      <w:r>
        <w:rPr>
          <w:b/>
          <w:spacing w:val="-5"/>
        </w:rPr>
        <w:t> </w:t>
      </w:r>
      <w:r>
        <w:rPr/>
        <w:t>Bancos</w:t>
      </w:r>
      <w:r>
        <w:rPr>
          <w:spacing w:val="-7"/>
        </w:rPr>
        <w:t> </w:t>
      </w:r>
      <w:r>
        <w:rPr/>
        <w:t>de</w:t>
      </w:r>
      <w:r>
        <w:rPr>
          <w:spacing w:val="-6"/>
        </w:rPr>
        <w:t> </w:t>
      </w:r>
      <w:r>
        <w:rPr/>
        <w:t>dados</w:t>
      </w:r>
      <w:r>
        <w:rPr>
          <w:spacing w:val="-7"/>
        </w:rPr>
        <w:t> </w:t>
      </w:r>
      <w:r>
        <w:rPr/>
        <w:t>geográficos</w:t>
      </w:r>
      <w:r>
        <w:rPr>
          <w:spacing w:val="-6"/>
        </w:rPr>
        <w:t> </w:t>
      </w:r>
      <w:r>
        <w:rPr/>
        <w:t>são</w:t>
      </w:r>
      <w:r>
        <w:rPr>
          <w:spacing w:val="-4"/>
        </w:rPr>
        <w:t> </w:t>
      </w:r>
      <w:r>
        <w:rPr/>
        <w:t>aqueles</w:t>
      </w:r>
      <w:r>
        <w:rPr>
          <w:spacing w:val="-6"/>
        </w:rPr>
        <w:t> </w:t>
      </w:r>
      <w:r>
        <w:rPr/>
        <w:t>que</w:t>
      </w:r>
      <w:r>
        <w:rPr>
          <w:spacing w:val="-7"/>
        </w:rPr>
        <w:t> </w:t>
      </w:r>
      <w:r>
        <w:rPr/>
        <w:t>dão</w:t>
      </w:r>
      <w:r>
        <w:rPr>
          <w:spacing w:val="-4"/>
        </w:rPr>
        <w:t> </w:t>
      </w:r>
      <w:r>
        <w:rPr/>
        <w:t>suporte</w:t>
      </w:r>
      <w:r>
        <w:rPr>
          <w:spacing w:val="-6"/>
        </w:rPr>
        <w:t> </w:t>
      </w:r>
      <w:r>
        <w:rPr/>
        <w:t>aos</w:t>
      </w:r>
      <w:r>
        <w:rPr>
          <w:spacing w:val="-7"/>
        </w:rPr>
        <w:t> </w:t>
      </w:r>
      <w:r>
        <w:rPr/>
        <w:t>Sistemas</w:t>
      </w:r>
      <w:r>
        <w:rPr>
          <w:spacing w:val="-7"/>
        </w:rPr>
        <w:t> </w:t>
      </w:r>
      <w:r>
        <w:rPr/>
        <w:t>de</w:t>
      </w:r>
      <w:r>
        <w:rPr>
          <w:spacing w:val="-7"/>
        </w:rPr>
        <w:t> </w:t>
      </w:r>
      <w:r>
        <w:rPr/>
        <w:t>Informações</w:t>
      </w:r>
      <w:r>
        <w:rPr>
          <w:spacing w:val="-4"/>
        </w:rPr>
        <w:t> </w:t>
      </w:r>
      <w:r>
        <w:rPr/>
        <w:t>Geográficos</w:t>
      </w:r>
      <w:r>
        <w:rPr>
          <w:spacing w:val="-7"/>
        </w:rPr>
        <w:t> </w:t>
      </w:r>
      <w:r>
        <w:rPr/>
        <w:t>–</w:t>
      </w:r>
      <w:r>
        <w:rPr>
          <w:spacing w:val="-5"/>
        </w:rPr>
        <w:t> </w:t>
      </w:r>
      <w:r>
        <w:rPr/>
        <w:t>SIG.</w:t>
      </w:r>
      <w:r>
        <w:rPr>
          <w:spacing w:val="-5"/>
        </w:rPr>
        <w:t> </w:t>
      </w:r>
      <w:r>
        <w:rPr/>
        <w:t>Um</w:t>
      </w:r>
      <w:r>
        <w:rPr>
          <w:spacing w:val="-10"/>
        </w:rPr>
        <w:t> </w:t>
      </w:r>
      <w:r>
        <w:rPr/>
        <w:t>SIG</w:t>
      </w:r>
      <w:r>
        <w:rPr>
          <w:spacing w:val="-6"/>
        </w:rPr>
        <w:t> </w:t>
      </w:r>
      <w:r>
        <w:rPr/>
        <w:t>é</w:t>
      </w:r>
      <w:r>
        <w:rPr>
          <w:spacing w:val="-6"/>
        </w:rPr>
        <w:t> </w:t>
      </w:r>
      <w:r>
        <w:rPr/>
        <w:t>um</w:t>
      </w:r>
      <w:r>
        <w:rPr>
          <w:spacing w:val="-8"/>
        </w:rPr>
        <w:t> </w:t>
      </w:r>
      <w:r>
        <w:rPr/>
        <w:t>sistema de informação que difere dos sistemas de informações tradicionais pela sua capacidade de armazenar tanto os atributos descritivos como as geometrias</w:t>
      </w:r>
      <w:r>
        <w:rPr>
          <w:spacing w:val="-5"/>
        </w:rPr>
        <w:t> </w:t>
      </w:r>
      <w:r>
        <w:rPr/>
        <w:t>dos</w:t>
      </w:r>
      <w:r>
        <w:rPr>
          <w:spacing w:val="-5"/>
        </w:rPr>
        <w:t> </w:t>
      </w:r>
      <w:r>
        <w:rPr/>
        <w:t>diferentes</w:t>
      </w:r>
      <w:r>
        <w:rPr>
          <w:spacing w:val="-4"/>
        </w:rPr>
        <w:t> </w:t>
      </w:r>
      <w:r>
        <w:rPr/>
        <w:t>tipos</w:t>
      </w:r>
      <w:r>
        <w:rPr>
          <w:spacing w:val="-5"/>
        </w:rPr>
        <w:t> </w:t>
      </w:r>
      <w:r>
        <w:rPr/>
        <w:t>de</w:t>
      </w:r>
      <w:r>
        <w:rPr>
          <w:spacing w:val="-3"/>
        </w:rPr>
        <w:t> </w:t>
      </w:r>
      <w:r>
        <w:rPr/>
        <w:t>dados</w:t>
      </w:r>
      <w:r>
        <w:rPr>
          <w:spacing w:val="-5"/>
        </w:rPr>
        <w:t> </w:t>
      </w:r>
      <w:r>
        <w:rPr/>
        <w:t>geográficos.</w:t>
      </w:r>
      <w:r>
        <w:rPr>
          <w:spacing w:val="-2"/>
        </w:rPr>
        <w:t> </w:t>
      </w:r>
      <w:r>
        <w:rPr/>
        <w:t>A</w:t>
      </w:r>
      <w:r>
        <w:rPr>
          <w:spacing w:val="-7"/>
        </w:rPr>
        <w:t> </w:t>
      </w:r>
      <w:r>
        <w:rPr/>
        <w:t>arquitetura</w:t>
      </w:r>
      <w:r>
        <w:rPr>
          <w:spacing w:val="-2"/>
        </w:rPr>
        <w:t> </w:t>
      </w:r>
      <w:r>
        <w:rPr/>
        <w:t>de</w:t>
      </w:r>
      <w:r>
        <w:rPr>
          <w:spacing w:val="-4"/>
        </w:rPr>
        <w:t> </w:t>
      </w:r>
      <w:r>
        <w:rPr/>
        <w:t>um</w:t>
      </w:r>
      <w:r>
        <w:rPr>
          <w:spacing w:val="-7"/>
        </w:rPr>
        <w:t> </w:t>
      </w:r>
      <w:r>
        <w:rPr/>
        <w:t>SIG</w:t>
      </w:r>
      <w:r>
        <w:rPr>
          <w:spacing w:val="-4"/>
        </w:rPr>
        <w:t> </w:t>
      </w:r>
      <w:r>
        <w:rPr/>
        <w:t>é</w:t>
      </w:r>
      <w:r>
        <w:rPr>
          <w:spacing w:val="-4"/>
        </w:rPr>
        <w:t> </w:t>
      </w:r>
      <w:r>
        <w:rPr/>
        <w:t>constituída</w:t>
      </w:r>
      <w:r>
        <w:rPr>
          <w:spacing w:val="-3"/>
        </w:rPr>
        <w:t> </w:t>
      </w:r>
      <w:r>
        <w:rPr/>
        <w:t>de</w:t>
      </w:r>
      <w:r>
        <w:rPr>
          <w:spacing w:val="-4"/>
        </w:rPr>
        <w:t> </w:t>
      </w:r>
      <w:r>
        <w:rPr/>
        <w:t>diferentes</w:t>
      </w:r>
      <w:r>
        <w:rPr>
          <w:spacing w:val="-4"/>
        </w:rPr>
        <w:t> </w:t>
      </w:r>
      <w:r>
        <w:rPr/>
        <w:t>componentes,</w:t>
      </w:r>
      <w:r>
        <w:rPr>
          <w:spacing w:val="-2"/>
        </w:rPr>
        <w:t> </w:t>
      </w:r>
      <w:r>
        <w:rPr/>
        <w:t>dentre</w:t>
      </w:r>
      <w:r>
        <w:rPr>
          <w:spacing w:val="-3"/>
        </w:rPr>
        <w:t> </w:t>
      </w:r>
      <w:r>
        <w:rPr/>
        <w:t>eles</w:t>
      </w:r>
      <w:r>
        <w:rPr>
          <w:spacing w:val="-4"/>
        </w:rPr>
        <w:t> </w:t>
      </w:r>
      <w:r>
        <w:rPr/>
        <w:t>destacam- se: interface, interação do usuário com o sistema computacional, entrada e integração de dados, mecanismos de conversão de dados, consulta e</w:t>
      </w:r>
      <w:r>
        <w:rPr>
          <w:spacing w:val="-3"/>
        </w:rPr>
        <w:t> </w:t>
      </w:r>
      <w:r>
        <w:rPr/>
        <w:t>análise</w:t>
      </w:r>
      <w:r>
        <w:rPr>
          <w:spacing w:val="-4"/>
        </w:rPr>
        <w:t> </w:t>
      </w:r>
      <w:r>
        <w:rPr/>
        <w:t>espacial,</w:t>
      </w:r>
      <w:r>
        <w:rPr>
          <w:spacing w:val="-1"/>
        </w:rPr>
        <w:t> </w:t>
      </w:r>
      <w:r>
        <w:rPr/>
        <w:t>algoritmos</w:t>
      </w:r>
      <w:r>
        <w:rPr>
          <w:spacing w:val="-4"/>
        </w:rPr>
        <w:t> </w:t>
      </w:r>
      <w:r>
        <w:rPr/>
        <w:t>com</w:t>
      </w:r>
      <w:r>
        <w:rPr>
          <w:spacing w:val="-7"/>
        </w:rPr>
        <w:t> </w:t>
      </w:r>
      <w:r>
        <w:rPr/>
        <w:t>operações</w:t>
      </w:r>
      <w:r>
        <w:rPr>
          <w:spacing w:val="-5"/>
        </w:rPr>
        <w:t> </w:t>
      </w:r>
      <w:r>
        <w:rPr/>
        <w:t>topológicas,</w:t>
      </w:r>
      <w:r>
        <w:rPr>
          <w:spacing w:val="-2"/>
        </w:rPr>
        <w:t> </w:t>
      </w:r>
      <w:r>
        <w:rPr/>
        <w:t>álgebra</w:t>
      </w:r>
      <w:r>
        <w:rPr>
          <w:spacing w:val="-1"/>
        </w:rPr>
        <w:t> </w:t>
      </w:r>
      <w:r>
        <w:rPr/>
        <w:t>de</w:t>
      </w:r>
      <w:r>
        <w:rPr>
          <w:spacing w:val="-3"/>
        </w:rPr>
        <w:t> </w:t>
      </w:r>
      <w:r>
        <w:rPr/>
        <w:t>mapas,</w:t>
      </w:r>
      <w:r>
        <w:rPr>
          <w:spacing w:val="-1"/>
        </w:rPr>
        <w:t> </w:t>
      </w:r>
      <w:r>
        <w:rPr/>
        <w:t>estatística</w:t>
      </w:r>
      <w:r>
        <w:rPr>
          <w:spacing w:val="-2"/>
        </w:rPr>
        <w:t> </w:t>
      </w:r>
      <w:r>
        <w:rPr/>
        <w:t>espacial</w:t>
      </w:r>
      <w:r>
        <w:rPr>
          <w:spacing w:val="-7"/>
        </w:rPr>
        <w:t> </w:t>
      </w:r>
      <w:r>
        <w:rPr/>
        <w:t>dentre</w:t>
      </w:r>
      <w:r>
        <w:rPr>
          <w:spacing w:val="-5"/>
        </w:rPr>
        <w:t> </w:t>
      </w:r>
      <w:r>
        <w:rPr/>
        <w:t>outros</w:t>
      </w:r>
      <w:r>
        <w:rPr>
          <w:spacing w:val="-3"/>
        </w:rPr>
        <w:t> </w:t>
      </w:r>
      <w:r>
        <w:rPr/>
        <w:t>e</w:t>
      </w:r>
      <w:r>
        <w:rPr>
          <w:spacing w:val="-5"/>
        </w:rPr>
        <w:t> </w:t>
      </w:r>
      <w:r>
        <w:rPr/>
        <w:t>visualização</w:t>
      </w:r>
      <w:r>
        <w:rPr>
          <w:spacing w:val="-1"/>
        </w:rPr>
        <w:t> </w:t>
      </w:r>
      <w:r>
        <w:rPr/>
        <w:t>dos</w:t>
      </w:r>
      <w:r>
        <w:rPr>
          <w:spacing w:val="-3"/>
        </w:rPr>
        <w:t> </w:t>
      </w:r>
      <w:r>
        <w:rPr/>
        <w:t>dados.</w:t>
      </w:r>
      <w:r>
        <w:rPr>
          <w:spacing w:val="-2"/>
        </w:rPr>
        <w:t> </w:t>
      </w:r>
      <w:r>
        <w:rPr/>
        <w:t>Nessa pesquisa</w:t>
      </w:r>
      <w:r>
        <w:rPr>
          <w:spacing w:val="-4"/>
        </w:rPr>
        <w:t> </w:t>
      </w:r>
      <w:r>
        <w:rPr/>
        <w:t>foi</w:t>
      </w:r>
      <w:r>
        <w:rPr>
          <w:spacing w:val="-6"/>
        </w:rPr>
        <w:t> </w:t>
      </w:r>
      <w:r>
        <w:rPr/>
        <w:t>abordado</w:t>
      </w:r>
      <w:r>
        <w:rPr>
          <w:spacing w:val="-2"/>
        </w:rPr>
        <w:t> </w:t>
      </w:r>
      <w:r>
        <w:rPr/>
        <w:t>o</w:t>
      </w:r>
      <w:r>
        <w:rPr>
          <w:spacing w:val="-4"/>
        </w:rPr>
        <w:t> </w:t>
      </w:r>
      <w:r>
        <w:rPr/>
        <w:t>tema</w:t>
      </w:r>
      <w:r>
        <w:rPr>
          <w:spacing w:val="-4"/>
        </w:rPr>
        <w:t> </w:t>
      </w:r>
      <w:r>
        <w:rPr/>
        <w:t>de</w:t>
      </w:r>
      <w:r>
        <w:rPr>
          <w:spacing w:val="-2"/>
        </w:rPr>
        <w:t> </w:t>
      </w:r>
      <w:r>
        <w:rPr/>
        <w:t>visualização</w:t>
      </w:r>
      <w:r>
        <w:rPr>
          <w:spacing w:val="-1"/>
        </w:rPr>
        <w:t> </w:t>
      </w:r>
      <w:r>
        <w:rPr/>
        <w:t>dos</w:t>
      </w:r>
      <w:r>
        <w:rPr>
          <w:spacing w:val="-4"/>
        </w:rPr>
        <w:t> </w:t>
      </w:r>
      <w:r>
        <w:rPr/>
        <w:t>dados</w:t>
      </w:r>
      <w:r>
        <w:rPr>
          <w:spacing w:val="-5"/>
        </w:rPr>
        <w:t> </w:t>
      </w:r>
      <w:r>
        <w:rPr/>
        <w:t>geográficos</w:t>
      </w:r>
      <w:r>
        <w:rPr>
          <w:spacing w:val="-4"/>
        </w:rPr>
        <w:t> </w:t>
      </w:r>
      <w:r>
        <w:rPr/>
        <w:t>em</w:t>
      </w:r>
      <w:r>
        <w:rPr>
          <w:spacing w:val="-5"/>
        </w:rPr>
        <w:t> </w:t>
      </w:r>
      <w:r>
        <w:rPr/>
        <w:t>mapas</w:t>
      </w:r>
      <w:r>
        <w:rPr>
          <w:spacing w:val="-3"/>
        </w:rPr>
        <w:t> </w:t>
      </w:r>
      <w:r>
        <w:rPr/>
        <w:t>interativos</w:t>
      </w:r>
      <w:r>
        <w:rPr>
          <w:spacing w:val="-2"/>
        </w:rPr>
        <w:t> </w:t>
      </w:r>
      <w:r>
        <w:rPr/>
        <w:t>na</w:t>
      </w:r>
      <w:r>
        <w:rPr>
          <w:spacing w:val="-4"/>
        </w:rPr>
        <w:t> </w:t>
      </w:r>
      <w:r>
        <w:rPr/>
        <w:t>web,</w:t>
      </w:r>
      <w:r>
        <w:rPr>
          <w:spacing w:val="-2"/>
        </w:rPr>
        <w:t> </w:t>
      </w:r>
      <w:r>
        <w:rPr/>
        <w:t>onde</w:t>
      </w:r>
      <w:r>
        <w:rPr>
          <w:spacing w:val="-4"/>
        </w:rPr>
        <w:t> </w:t>
      </w:r>
      <w:r>
        <w:rPr/>
        <w:t>a</w:t>
      </w:r>
      <w:r>
        <w:rPr>
          <w:spacing w:val="-1"/>
        </w:rPr>
        <w:t> </w:t>
      </w:r>
      <w:r>
        <w:rPr/>
        <w:t>interação</w:t>
      </w:r>
      <w:r>
        <w:rPr>
          <w:spacing w:val="-2"/>
        </w:rPr>
        <w:t> </w:t>
      </w:r>
      <w:r>
        <w:rPr/>
        <w:t>com</w:t>
      </w:r>
      <w:r>
        <w:rPr>
          <w:spacing w:val="-8"/>
        </w:rPr>
        <w:t> </w:t>
      </w:r>
      <w:r>
        <w:rPr/>
        <w:t>o</w:t>
      </w:r>
      <w:r>
        <w:rPr>
          <w:spacing w:val="-1"/>
        </w:rPr>
        <w:t> </w:t>
      </w:r>
      <w:r>
        <w:rPr/>
        <w:t>intuito de</w:t>
      </w:r>
      <w:r>
        <w:rPr>
          <w:spacing w:val="-4"/>
        </w:rPr>
        <w:t> </w:t>
      </w:r>
      <w:r>
        <w:rPr/>
        <w:t>melhorar a interpretação dos dados especiais pelo usuário final da informação. Foram pesquisados padrões nacionais e internacionais para disponibilização desses mapas, assim como</w:t>
      </w:r>
      <w:r>
        <w:rPr>
          <w:spacing w:val="3"/>
        </w:rPr>
        <w:t> </w:t>
      </w:r>
      <w:r>
        <w:rPr/>
        <w:t>tam</w:t>
      </w:r>
    </w:p>
    <w:p>
      <w:pPr>
        <w:pStyle w:val="BodyText"/>
        <w:spacing w:before="5"/>
        <w:rPr>
          <w:sz w:val="15"/>
        </w:rPr>
      </w:pPr>
    </w:p>
    <w:p>
      <w:pPr>
        <w:pStyle w:val="BodyText"/>
        <w:spacing w:line="259" w:lineRule="auto"/>
        <w:ind w:left="106" w:right="108"/>
        <w:jc w:val="both"/>
      </w:pPr>
      <w:r>
        <w:rPr>
          <w:b/>
        </w:rPr>
        <w:t>Metodologia: </w:t>
      </w:r>
      <w:r>
        <w:rPr/>
        <w:t>Foi realizado um estudo sobre a área de visualização de dados geográficos na web, algumas APIs e padrões para desenvolvimento</w:t>
      </w:r>
      <w:r>
        <w:rPr>
          <w:spacing w:val="-5"/>
        </w:rPr>
        <w:t> </w:t>
      </w:r>
      <w:r>
        <w:rPr/>
        <w:t>web</w:t>
      </w:r>
      <w:r>
        <w:rPr>
          <w:spacing w:val="-7"/>
        </w:rPr>
        <w:t> </w:t>
      </w:r>
      <w:r>
        <w:rPr/>
        <w:t>com</w:t>
      </w:r>
      <w:r>
        <w:rPr>
          <w:spacing w:val="-8"/>
        </w:rPr>
        <w:t> </w:t>
      </w:r>
      <w:r>
        <w:rPr/>
        <w:t>dados</w:t>
      </w:r>
      <w:r>
        <w:rPr>
          <w:spacing w:val="-6"/>
        </w:rPr>
        <w:t> </w:t>
      </w:r>
      <w:r>
        <w:rPr/>
        <w:t>espaciais</w:t>
      </w:r>
      <w:r>
        <w:rPr>
          <w:spacing w:val="-3"/>
        </w:rPr>
        <w:t> </w:t>
      </w:r>
      <w:r>
        <w:rPr/>
        <w:t>foram</w:t>
      </w:r>
      <w:r>
        <w:rPr>
          <w:spacing w:val="-8"/>
        </w:rPr>
        <w:t> </w:t>
      </w:r>
      <w:r>
        <w:rPr/>
        <w:t>pesquisados</w:t>
      </w:r>
      <w:r>
        <w:rPr>
          <w:spacing w:val="-5"/>
        </w:rPr>
        <w:t> </w:t>
      </w:r>
      <w:r>
        <w:rPr/>
        <w:t>e</w:t>
      </w:r>
      <w:r>
        <w:rPr>
          <w:spacing w:val="-5"/>
        </w:rPr>
        <w:t> </w:t>
      </w:r>
      <w:r>
        <w:rPr/>
        <w:t>foi</w:t>
      </w:r>
      <w:r>
        <w:rPr>
          <w:spacing w:val="-8"/>
        </w:rPr>
        <w:t> </w:t>
      </w:r>
      <w:r>
        <w:rPr/>
        <w:t>escolhida</w:t>
      </w:r>
      <w:r>
        <w:rPr>
          <w:spacing w:val="-4"/>
        </w:rPr>
        <w:t> </w:t>
      </w:r>
      <w:r>
        <w:rPr/>
        <w:t>a</w:t>
      </w:r>
      <w:r>
        <w:rPr>
          <w:spacing w:val="-5"/>
        </w:rPr>
        <w:t> </w:t>
      </w:r>
      <w:r>
        <w:rPr/>
        <w:t>visualização</w:t>
      </w:r>
      <w:r>
        <w:rPr>
          <w:spacing w:val="-2"/>
        </w:rPr>
        <w:t> </w:t>
      </w:r>
      <w:r>
        <w:rPr/>
        <w:t>dos</w:t>
      </w:r>
      <w:r>
        <w:rPr>
          <w:spacing w:val="-5"/>
        </w:rPr>
        <w:t> </w:t>
      </w:r>
      <w:r>
        <w:rPr/>
        <w:t>mapas</w:t>
      </w:r>
      <w:r>
        <w:rPr>
          <w:spacing w:val="-5"/>
        </w:rPr>
        <w:t> </w:t>
      </w:r>
      <w:r>
        <w:rPr/>
        <w:t>através</w:t>
      </w:r>
      <w:r>
        <w:rPr>
          <w:spacing w:val="-6"/>
        </w:rPr>
        <w:t> </w:t>
      </w:r>
      <w:r>
        <w:rPr/>
        <w:t>da</w:t>
      </w:r>
      <w:r>
        <w:rPr>
          <w:spacing w:val="-4"/>
        </w:rPr>
        <w:t> </w:t>
      </w:r>
      <w:r>
        <w:rPr/>
        <w:t>API</w:t>
      </w:r>
      <w:r>
        <w:rPr>
          <w:spacing w:val="-3"/>
        </w:rPr>
        <w:t> </w:t>
      </w:r>
      <w:r>
        <w:rPr/>
        <w:t>Flex</w:t>
      </w:r>
      <w:r>
        <w:rPr>
          <w:spacing w:val="-6"/>
        </w:rPr>
        <w:t> </w:t>
      </w:r>
      <w:r>
        <w:rPr/>
        <w:t>com</w:t>
      </w:r>
      <w:r>
        <w:rPr>
          <w:spacing w:val="-8"/>
        </w:rPr>
        <w:t> </w:t>
      </w:r>
      <w:r>
        <w:rPr/>
        <w:t>suporte</w:t>
      </w:r>
      <w:r>
        <w:rPr>
          <w:spacing w:val="-7"/>
        </w:rPr>
        <w:t> </w:t>
      </w:r>
      <w:r>
        <w:rPr/>
        <w:t>a</w:t>
      </w:r>
      <w:r>
        <w:rPr>
          <w:spacing w:val="-7"/>
        </w:rPr>
        <w:t> </w:t>
      </w:r>
      <w:r>
        <w:rPr/>
        <w:t>web</w:t>
      </w:r>
    </w:p>
    <w:p>
      <w:pPr>
        <w:pStyle w:val="BodyText"/>
        <w:spacing w:line="259" w:lineRule="auto" w:before="2"/>
        <w:ind w:left="106" w:right="111"/>
      </w:pPr>
      <w:r>
        <w:rPr/>
        <w:t>2.0. Em seguida, a definição da arquitetura, os web services necessários para visualização dos dados foram definidos. Nesse momento está sendo implementado um sistema de informação geográfico para dados ecológicos do Cerrado Brasileiro.</w:t>
      </w:r>
    </w:p>
    <w:p>
      <w:pPr>
        <w:pStyle w:val="BodyText"/>
        <w:spacing w:before="7"/>
        <w:rPr>
          <w:sz w:val="15"/>
        </w:rPr>
      </w:pPr>
    </w:p>
    <w:p>
      <w:pPr>
        <w:pStyle w:val="BodyText"/>
        <w:spacing w:line="259" w:lineRule="auto"/>
        <w:ind w:left="120" w:right="105" w:hanging="10"/>
        <w:jc w:val="both"/>
      </w:pPr>
      <w:r>
        <w:rPr>
          <w:b/>
        </w:rPr>
        <w:t>Resultados:</w:t>
      </w:r>
      <w:r>
        <w:rPr>
          <w:b/>
          <w:spacing w:val="-3"/>
        </w:rPr>
        <w:t> </w:t>
      </w:r>
      <w:r>
        <w:rPr/>
        <w:t>A</w:t>
      </w:r>
      <w:r>
        <w:rPr>
          <w:spacing w:val="-6"/>
        </w:rPr>
        <w:t> </w:t>
      </w:r>
      <w:r>
        <w:rPr/>
        <w:t>análise</w:t>
      </w:r>
      <w:r>
        <w:rPr>
          <w:spacing w:val="-2"/>
        </w:rPr>
        <w:t> </w:t>
      </w:r>
      <w:r>
        <w:rPr/>
        <w:t>de</w:t>
      </w:r>
      <w:r>
        <w:rPr>
          <w:spacing w:val="-2"/>
        </w:rPr>
        <w:t> </w:t>
      </w:r>
      <w:r>
        <w:rPr/>
        <w:t>diferentes</w:t>
      </w:r>
      <w:r>
        <w:rPr>
          <w:spacing w:val="-5"/>
        </w:rPr>
        <w:t> </w:t>
      </w:r>
      <w:r>
        <w:rPr/>
        <w:t>ferramentas</w:t>
      </w:r>
      <w:r>
        <w:rPr>
          <w:spacing w:val="-4"/>
        </w:rPr>
        <w:t> </w:t>
      </w:r>
      <w:r>
        <w:rPr/>
        <w:t>para</w:t>
      </w:r>
      <w:r>
        <w:rPr>
          <w:spacing w:val="-3"/>
        </w:rPr>
        <w:t> </w:t>
      </w:r>
      <w:r>
        <w:rPr/>
        <w:t>visualização</w:t>
      </w:r>
      <w:r>
        <w:rPr>
          <w:spacing w:val="-1"/>
        </w:rPr>
        <w:t> </w:t>
      </w:r>
      <w:r>
        <w:rPr/>
        <w:t>dos</w:t>
      </w:r>
      <w:r>
        <w:rPr>
          <w:spacing w:val="-4"/>
        </w:rPr>
        <w:t> </w:t>
      </w:r>
      <w:r>
        <w:rPr/>
        <w:t>dados.</w:t>
      </w:r>
      <w:r>
        <w:rPr>
          <w:spacing w:val="-5"/>
        </w:rPr>
        <w:t> </w:t>
      </w:r>
      <w:r>
        <w:rPr/>
        <w:t>A</w:t>
      </w:r>
      <w:r>
        <w:rPr>
          <w:spacing w:val="-5"/>
        </w:rPr>
        <w:t> </w:t>
      </w:r>
      <w:r>
        <w:rPr/>
        <w:t>implementação de</w:t>
      </w:r>
      <w:r>
        <w:rPr>
          <w:spacing w:val="-5"/>
        </w:rPr>
        <w:t> </w:t>
      </w:r>
      <w:r>
        <w:rPr/>
        <w:t>um</w:t>
      </w:r>
      <w:r>
        <w:rPr>
          <w:spacing w:val="-7"/>
        </w:rPr>
        <w:t> </w:t>
      </w:r>
      <w:r>
        <w:rPr/>
        <w:t>sistema</w:t>
      </w:r>
      <w:r>
        <w:rPr>
          <w:spacing w:val="-3"/>
        </w:rPr>
        <w:t> </w:t>
      </w:r>
      <w:r>
        <w:rPr/>
        <w:t>de</w:t>
      </w:r>
      <w:r>
        <w:rPr>
          <w:spacing w:val="-2"/>
        </w:rPr>
        <w:t> </w:t>
      </w:r>
      <w:r>
        <w:rPr/>
        <w:t>informação</w:t>
      </w:r>
      <w:r>
        <w:rPr>
          <w:spacing w:val="-1"/>
        </w:rPr>
        <w:t> </w:t>
      </w:r>
      <w:r>
        <w:rPr/>
        <w:t>geográfico</w:t>
      </w:r>
      <w:r>
        <w:rPr>
          <w:spacing w:val="-1"/>
        </w:rPr>
        <w:t> </w:t>
      </w:r>
      <w:r>
        <w:rPr/>
        <w:t>para web com mapas interativos com dados do bioma Cerrado</w:t>
      </w:r>
      <w:r>
        <w:rPr>
          <w:spacing w:val="-9"/>
        </w:rPr>
        <w:t> </w:t>
      </w:r>
      <w:r>
        <w:rPr/>
        <w:t>Brasileiro.</w:t>
      </w:r>
    </w:p>
    <w:p>
      <w:pPr>
        <w:pStyle w:val="BodyText"/>
        <w:spacing w:before="9"/>
        <w:rPr>
          <w:sz w:val="9"/>
        </w:rPr>
      </w:pPr>
    </w:p>
    <w:p>
      <w:pPr>
        <w:pStyle w:val="BodyText"/>
        <w:spacing w:line="259" w:lineRule="auto"/>
        <w:ind w:left="120" w:right="102" w:hanging="10"/>
      </w:pPr>
      <w:r>
        <w:rPr>
          <w:b/>
        </w:rPr>
        <w:t>Conclusão: </w:t>
      </w:r>
      <w:r>
        <w:rPr/>
        <w:t>A análise de diferentes ferramentas para visualização dos dados. A implementação de um sistema de informação geográfico para web com mapas interativos com dados do bioma Cerrado</w:t>
      </w:r>
      <w:r>
        <w:rPr>
          <w:spacing w:val="-9"/>
        </w:rPr>
        <w:t> </w:t>
      </w:r>
      <w:r>
        <w:rPr/>
        <w:t>Brasileiro.</w:t>
      </w:r>
    </w:p>
    <w:p>
      <w:pPr>
        <w:pStyle w:val="BodyText"/>
        <w:spacing w:before="9"/>
        <w:rPr>
          <w:sz w:val="9"/>
        </w:rPr>
      </w:pPr>
    </w:p>
    <w:p>
      <w:pPr>
        <w:spacing w:line="458" w:lineRule="auto" w:before="0"/>
        <w:ind w:left="111" w:right="2287" w:firstLine="0"/>
        <w:jc w:val="left"/>
        <w:rPr>
          <w:b/>
          <w:sz w:val="12"/>
        </w:rPr>
      </w:pPr>
      <w:r>
        <w:rPr>
          <w:b/>
          <w:sz w:val="12"/>
        </w:rPr>
        <w:t>Palavras-Chave: </w:t>
      </w:r>
      <w:r>
        <w:rPr>
          <w:sz w:val="12"/>
        </w:rPr>
        <w:t>banco de dados geográficos, sistema de informação geográfico, SIG, SIGweb </w:t>
      </w:r>
      <w:r>
        <w:rPr>
          <w:b/>
          <w:sz w:val="12"/>
        </w:rPr>
        <w:t>Colaboradores:</w:t>
      </w:r>
    </w:p>
    <w:p>
      <w:pPr>
        <w:spacing w:after="0" w:line="458" w:lineRule="auto"/>
        <w:jc w:val="left"/>
        <w:rPr>
          <w:sz w:val="12"/>
        </w:rPr>
        <w:sectPr>
          <w:pgSz w:w="7940" w:h="11910"/>
          <w:pgMar w:header="297" w:footer="0" w:top="700" w:bottom="280" w:left="460" w:right="460"/>
        </w:sectPr>
      </w:pPr>
    </w:p>
    <w:p>
      <w:pPr>
        <w:pStyle w:val="BodyText"/>
        <w:spacing w:before="1"/>
        <w:rPr>
          <w:b/>
          <w:sz w:val="9"/>
        </w:rPr>
      </w:pPr>
    </w:p>
    <w:p>
      <w:pPr>
        <w:pStyle w:val="Heading1"/>
        <w:ind w:left="728"/>
      </w:pPr>
      <w:r>
        <w:rPr>
          <w:color w:val="007E39"/>
        </w:rPr>
        <w:t>Desenvolvimento de metodologia alternativa aplicada ao controle de qualidade de filtros solares</w:t>
      </w:r>
    </w:p>
    <w:p>
      <w:pPr>
        <w:spacing w:before="74"/>
        <w:ind w:left="5352" w:right="0" w:firstLine="0"/>
        <w:jc w:val="left"/>
        <w:rPr>
          <w:sz w:val="12"/>
        </w:rPr>
      </w:pPr>
      <w:r>
        <w:rPr>
          <w:b/>
          <w:color w:val="2E75B6"/>
          <w:sz w:val="12"/>
        </w:rPr>
        <w:t>Bolsista</w:t>
      </w:r>
      <w:r>
        <w:rPr>
          <w:color w:val="2E75B6"/>
          <w:sz w:val="12"/>
        </w:rPr>
        <w:t>: Eduardo Xavier Brasil</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UCB</w:t>
      </w:r>
    </w:p>
    <w:p>
      <w:pPr>
        <w:spacing w:before="4"/>
        <w:ind w:left="111" w:right="0" w:firstLine="0"/>
        <w:jc w:val="left"/>
        <w:rPr>
          <w:sz w:val="12"/>
        </w:rPr>
      </w:pPr>
      <w:r>
        <w:rPr>
          <w:b/>
          <w:sz w:val="12"/>
        </w:rPr>
        <w:t>Orientador (a): </w:t>
      </w:r>
      <w:r>
        <w:rPr>
          <w:sz w:val="12"/>
        </w:rPr>
        <w:t>SILVIA KELI DE BARROS ALCANFOR</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Os</w:t>
      </w:r>
      <w:r>
        <w:rPr>
          <w:spacing w:val="-6"/>
        </w:rPr>
        <w:t> </w:t>
      </w:r>
      <w:r>
        <w:rPr/>
        <w:t>filtros</w:t>
      </w:r>
      <w:r>
        <w:rPr>
          <w:spacing w:val="-8"/>
        </w:rPr>
        <w:t> </w:t>
      </w:r>
      <w:r>
        <w:rPr/>
        <w:t>solares</w:t>
      </w:r>
      <w:r>
        <w:rPr>
          <w:spacing w:val="-7"/>
        </w:rPr>
        <w:t> </w:t>
      </w:r>
      <w:r>
        <w:rPr/>
        <w:t>são</w:t>
      </w:r>
      <w:r>
        <w:rPr>
          <w:spacing w:val="-5"/>
        </w:rPr>
        <w:t> </w:t>
      </w:r>
      <w:r>
        <w:rPr/>
        <w:t>substancias</w:t>
      </w:r>
      <w:r>
        <w:rPr>
          <w:spacing w:val="-8"/>
        </w:rPr>
        <w:t> </w:t>
      </w:r>
      <w:r>
        <w:rPr/>
        <w:t>usualmente</w:t>
      </w:r>
      <w:r>
        <w:rPr>
          <w:spacing w:val="-8"/>
        </w:rPr>
        <w:t> </w:t>
      </w:r>
      <w:r>
        <w:rPr/>
        <w:t>utilizadas</w:t>
      </w:r>
      <w:r>
        <w:rPr>
          <w:spacing w:val="-8"/>
        </w:rPr>
        <w:t> </w:t>
      </w:r>
      <w:r>
        <w:rPr/>
        <w:t>em</w:t>
      </w:r>
      <w:r>
        <w:rPr>
          <w:spacing w:val="-11"/>
        </w:rPr>
        <w:t> </w:t>
      </w:r>
      <w:r>
        <w:rPr/>
        <w:t>produtos</w:t>
      </w:r>
      <w:r>
        <w:rPr>
          <w:spacing w:val="-8"/>
        </w:rPr>
        <w:t> </w:t>
      </w:r>
      <w:r>
        <w:rPr/>
        <w:t>cosméticos</w:t>
      </w:r>
      <w:r>
        <w:rPr>
          <w:spacing w:val="-8"/>
        </w:rPr>
        <w:t> </w:t>
      </w:r>
      <w:r>
        <w:rPr/>
        <w:t>para</w:t>
      </w:r>
      <w:r>
        <w:rPr>
          <w:spacing w:val="-6"/>
        </w:rPr>
        <w:t> </w:t>
      </w:r>
      <w:r>
        <w:rPr/>
        <w:t>proteger</w:t>
      </w:r>
      <w:r>
        <w:rPr>
          <w:spacing w:val="-7"/>
        </w:rPr>
        <w:t> </w:t>
      </w:r>
      <w:r>
        <w:rPr/>
        <w:t>a</w:t>
      </w:r>
      <w:r>
        <w:rPr>
          <w:spacing w:val="-7"/>
        </w:rPr>
        <w:t> </w:t>
      </w:r>
      <w:r>
        <w:rPr/>
        <w:t>pele</w:t>
      </w:r>
      <w:r>
        <w:rPr>
          <w:spacing w:val="-8"/>
        </w:rPr>
        <w:t> </w:t>
      </w:r>
      <w:r>
        <w:rPr/>
        <w:t>contra</w:t>
      </w:r>
      <w:r>
        <w:rPr>
          <w:spacing w:val="-7"/>
        </w:rPr>
        <w:t> </w:t>
      </w:r>
      <w:r>
        <w:rPr/>
        <w:t>a</w:t>
      </w:r>
      <w:r>
        <w:rPr>
          <w:spacing w:val="-7"/>
        </w:rPr>
        <w:t> </w:t>
      </w:r>
      <w:r>
        <w:rPr/>
        <w:t>radiação</w:t>
      </w:r>
      <w:r>
        <w:rPr>
          <w:spacing w:val="-5"/>
        </w:rPr>
        <w:t> </w:t>
      </w:r>
      <w:r>
        <w:rPr/>
        <w:t>ultravioleta solar.[1] Compostos como a benzofenona-3 (BF3), avobenzona (AVO) e o p-metoxicinamato de octila (MCO) são comuns em formulações fotoprotetoras.[2] O controle de qualidade destes produtos é comumente feito pelo método de cromatografia liquida de alta eficiência.[3] Um método para identificação e quantificação de misturas ternárias destes compostos por espectrofotometria UV/Visível através de regressão linear múltipla por mínimos quadrados clássicos (CLS) em planilhas Excel® é proposto neste trabalho como método alternativo utilizando ferramentas e equipamentos</w:t>
      </w:r>
      <w:r>
        <w:rPr>
          <w:spacing w:val="-3"/>
        </w:rPr>
        <w:t> </w:t>
      </w:r>
      <w:r>
        <w:rPr/>
        <w:t>simples.</w:t>
      </w:r>
    </w:p>
    <w:p>
      <w:pPr>
        <w:pStyle w:val="BodyText"/>
        <w:spacing w:before="6"/>
        <w:rPr>
          <w:sz w:val="15"/>
        </w:rPr>
      </w:pPr>
    </w:p>
    <w:p>
      <w:pPr>
        <w:pStyle w:val="BodyText"/>
        <w:spacing w:line="259" w:lineRule="auto"/>
        <w:ind w:left="106" w:right="107"/>
        <w:jc w:val="both"/>
      </w:pPr>
      <w:r>
        <w:rPr>
          <w:b/>
        </w:rPr>
        <w:t>Metodologia: </w:t>
      </w:r>
      <w:r>
        <w:rPr/>
        <w:t>Baseado nos trabalhos desenvolvidos [4-5], buscou-se por soluções de misturas com concentrações ideais e diferentes entre </w:t>
      </w:r>
      <w:r>
        <w:rPr>
          <w:spacing w:val="-3"/>
        </w:rPr>
        <w:t>si, </w:t>
      </w:r>
      <w:r>
        <w:rPr/>
        <w:t>de</w:t>
      </w:r>
      <w:r>
        <w:rPr>
          <w:spacing w:val="-4"/>
        </w:rPr>
        <w:t> </w:t>
      </w:r>
      <w:r>
        <w:rPr/>
        <w:t>tal</w:t>
      </w:r>
      <w:r>
        <w:rPr>
          <w:spacing w:val="-8"/>
        </w:rPr>
        <w:t> </w:t>
      </w:r>
      <w:r>
        <w:rPr/>
        <w:t>forma</w:t>
      </w:r>
      <w:r>
        <w:rPr>
          <w:spacing w:val="-4"/>
        </w:rPr>
        <w:t> </w:t>
      </w:r>
      <w:r>
        <w:rPr/>
        <w:t>que</w:t>
      </w:r>
      <w:r>
        <w:rPr>
          <w:spacing w:val="-4"/>
        </w:rPr>
        <w:t> </w:t>
      </w:r>
      <w:r>
        <w:rPr/>
        <w:t>o método</w:t>
      </w:r>
      <w:r>
        <w:rPr>
          <w:spacing w:val="-1"/>
        </w:rPr>
        <w:t> </w:t>
      </w:r>
      <w:r>
        <w:rPr/>
        <w:t>pudesse</w:t>
      </w:r>
      <w:r>
        <w:rPr>
          <w:spacing w:val="-5"/>
        </w:rPr>
        <w:t> </w:t>
      </w:r>
      <w:r>
        <w:rPr/>
        <w:t>ser validado</w:t>
      </w:r>
      <w:r>
        <w:rPr>
          <w:spacing w:val="-2"/>
        </w:rPr>
        <w:t> </w:t>
      </w:r>
      <w:r>
        <w:rPr/>
        <w:t>com</w:t>
      </w:r>
      <w:r>
        <w:rPr>
          <w:spacing w:val="-6"/>
        </w:rPr>
        <w:t> </w:t>
      </w:r>
      <w:r>
        <w:rPr/>
        <w:t>outras</w:t>
      </w:r>
      <w:r>
        <w:rPr>
          <w:spacing w:val="-2"/>
        </w:rPr>
        <w:t> </w:t>
      </w:r>
      <w:r>
        <w:rPr/>
        <w:t>misturas</w:t>
      </w:r>
      <w:r>
        <w:rPr>
          <w:spacing w:val="-2"/>
        </w:rPr>
        <w:t> </w:t>
      </w:r>
      <w:r>
        <w:rPr/>
        <w:t>igualmente</w:t>
      </w:r>
      <w:r>
        <w:rPr>
          <w:spacing w:val="-4"/>
        </w:rPr>
        <w:t> </w:t>
      </w:r>
      <w:r>
        <w:rPr/>
        <w:t>diferentes</w:t>
      </w:r>
      <w:r>
        <w:rPr>
          <w:spacing w:val="-5"/>
        </w:rPr>
        <w:t> </w:t>
      </w:r>
      <w:r>
        <w:rPr/>
        <w:t>entre</w:t>
      </w:r>
      <w:r>
        <w:rPr>
          <w:spacing w:val="-2"/>
        </w:rPr>
        <w:t> </w:t>
      </w:r>
      <w:r>
        <w:rPr/>
        <w:t>elas,</w:t>
      </w:r>
      <w:r>
        <w:rPr>
          <w:spacing w:val="-3"/>
        </w:rPr>
        <w:t> </w:t>
      </w:r>
      <w:r>
        <w:rPr/>
        <w:t>no</w:t>
      </w:r>
      <w:r>
        <w:rPr>
          <w:spacing w:val="-1"/>
        </w:rPr>
        <w:t> </w:t>
      </w:r>
      <w:r>
        <w:rPr/>
        <w:t>que</w:t>
      </w:r>
      <w:r>
        <w:rPr>
          <w:spacing w:val="-4"/>
        </w:rPr>
        <w:t> </w:t>
      </w:r>
      <w:r>
        <w:rPr/>
        <w:t>tange</w:t>
      </w:r>
      <w:r>
        <w:rPr>
          <w:spacing w:val="-4"/>
        </w:rPr>
        <w:t> </w:t>
      </w:r>
      <w:r>
        <w:rPr/>
        <w:t>ao</w:t>
      </w:r>
      <w:r>
        <w:rPr>
          <w:spacing w:val="-2"/>
        </w:rPr>
        <w:t> </w:t>
      </w:r>
      <w:r>
        <w:rPr/>
        <w:t>parâmetro</w:t>
      </w:r>
      <w:r>
        <w:rPr>
          <w:spacing w:val="-1"/>
        </w:rPr>
        <w:t> </w:t>
      </w:r>
      <w:r>
        <w:rPr/>
        <w:t>concentração dos componentes. Inicialmente, prepararam-se as soluções-estoque com os padrões de cada absorvente (MCO, AVO e BF3) dissolvendo-se 7,3,</w:t>
      </w:r>
      <w:r>
        <w:rPr>
          <w:spacing w:val="-4"/>
        </w:rPr>
        <w:t> </w:t>
      </w:r>
      <w:r>
        <w:rPr/>
        <w:t>2,8</w:t>
      </w:r>
      <w:r>
        <w:rPr>
          <w:spacing w:val="-5"/>
        </w:rPr>
        <w:t> </w:t>
      </w:r>
      <w:r>
        <w:rPr/>
        <w:t>e</w:t>
      </w:r>
      <w:r>
        <w:rPr>
          <w:spacing w:val="-7"/>
        </w:rPr>
        <w:t> </w:t>
      </w:r>
      <w:r>
        <w:rPr/>
        <w:t>2,5</w:t>
      </w:r>
      <w:r>
        <w:rPr>
          <w:spacing w:val="-4"/>
        </w:rPr>
        <w:t> </w:t>
      </w:r>
      <w:r>
        <w:rPr/>
        <w:t>mg,</w:t>
      </w:r>
      <w:r>
        <w:rPr>
          <w:spacing w:val="-1"/>
        </w:rPr>
        <w:t> </w:t>
      </w:r>
      <w:r>
        <w:rPr/>
        <w:t>pesados</w:t>
      </w:r>
      <w:r>
        <w:rPr>
          <w:spacing w:val="-5"/>
        </w:rPr>
        <w:t> </w:t>
      </w:r>
      <w:r>
        <w:rPr/>
        <w:t>analiticamente,</w:t>
      </w:r>
      <w:r>
        <w:rPr>
          <w:spacing w:val="-4"/>
        </w:rPr>
        <w:t> </w:t>
      </w:r>
      <w:r>
        <w:rPr/>
        <w:t>em</w:t>
      </w:r>
      <w:r>
        <w:rPr>
          <w:spacing w:val="-7"/>
        </w:rPr>
        <w:t> </w:t>
      </w:r>
      <w:r>
        <w:rPr/>
        <w:t>etanol</w:t>
      </w:r>
      <w:r>
        <w:rPr>
          <w:spacing w:val="-8"/>
        </w:rPr>
        <w:t> </w:t>
      </w:r>
      <w:r>
        <w:rPr/>
        <w:t>95%</w:t>
      </w:r>
      <w:r>
        <w:rPr>
          <w:spacing w:val="-1"/>
        </w:rPr>
        <w:t> </w:t>
      </w:r>
      <w:r>
        <w:rPr/>
        <w:t>(Vetec,</w:t>
      </w:r>
      <w:r>
        <w:rPr>
          <w:spacing w:val="-6"/>
        </w:rPr>
        <w:t> </w:t>
      </w:r>
      <w:r>
        <w:rPr/>
        <w:t>grau</w:t>
      </w:r>
      <w:r>
        <w:rPr>
          <w:spacing w:val="-5"/>
        </w:rPr>
        <w:t> </w:t>
      </w:r>
      <w:r>
        <w:rPr/>
        <w:t>HPLC)</w:t>
      </w:r>
      <w:r>
        <w:rPr>
          <w:spacing w:val="-1"/>
        </w:rPr>
        <w:t> </w:t>
      </w:r>
      <w:r>
        <w:rPr/>
        <w:t>e</w:t>
      </w:r>
      <w:r>
        <w:rPr>
          <w:spacing w:val="-9"/>
        </w:rPr>
        <w:t> </w:t>
      </w:r>
      <w:r>
        <w:rPr/>
        <w:t>transferindo-se</w:t>
      </w:r>
      <w:r>
        <w:rPr>
          <w:spacing w:val="-4"/>
        </w:rPr>
        <w:t> </w:t>
      </w:r>
      <w:r>
        <w:rPr/>
        <w:t>para</w:t>
      </w:r>
      <w:r>
        <w:rPr>
          <w:spacing w:val="-5"/>
        </w:rPr>
        <w:t> </w:t>
      </w:r>
      <w:r>
        <w:rPr/>
        <w:t>balão</w:t>
      </w:r>
      <w:r>
        <w:rPr>
          <w:spacing w:val="-2"/>
        </w:rPr>
        <w:t> </w:t>
      </w:r>
      <w:r>
        <w:rPr/>
        <w:t>volumétrico</w:t>
      </w:r>
      <w:r>
        <w:rPr>
          <w:spacing w:val="-1"/>
        </w:rPr>
        <w:t> </w:t>
      </w:r>
      <w:r>
        <w:rPr/>
        <w:t>de</w:t>
      </w:r>
      <w:r>
        <w:rPr>
          <w:spacing w:val="-4"/>
        </w:rPr>
        <w:t> </w:t>
      </w:r>
      <w:r>
        <w:rPr/>
        <w:t>10</w:t>
      </w:r>
      <w:r>
        <w:rPr>
          <w:spacing w:val="-5"/>
        </w:rPr>
        <w:t> </w:t>
      </w:r>
      <w:r>
        <w:rPr>
          <w:spacing w:val="-3"/>
        </w:rPr>
        <w:t>mL.</w:t>
      </w:r>
      <w:r>
        <w:rPr>
          <w:spacing w:val="-2"/>
        </w:rPr>
        <w:t> </w:t>
      </w:r>
      <w:r>
        <w:rPr/>
        <w:t>Em</w:t>
      </w:r>
      <w:r>
        <w:rPr>
          <w:spacing w:val="-7"/>
        </w:rPr>
        <w:t> </w:t>
      </w:r>
      <w:r>
        <w:rPr/>
        <w:t>seguida, prepararam-se as soluções de trabalho pipetando-se 5 mL da solução-estoque para balão volumétrico de 100 mL, completando o volume também com etanol 95%. A partir delas, são retiradas alíquotas para o preparo das soluções de calibração e validação contendo a mistura MCO/AVO/BF3 com volume final de 5 mL, de tal forma que as concentrações finais nos intervalos de 0,3 a 5 mg/L de MCO, 1,6 a 6,7 mg/L de AVO e 0,3 a 2,9 mg/L de BF3. Para a análise do produto</w:t>
      </w:r>
      <w:r>
        <w:rPr>
          <w:spacing w:val="5"/>
        </w:rPr>
        <w:t> </w:t>
      </w:r>
      <w:r>
        <w:rPr/>
        <w:t>comer</w:t>
      </w:r>
    </w:p>
    <w:p>
      <w:pPr>
        <w:pStyle w:val="BodyText"/>
        <w:spacing w:before="8"/>
        <w:rPr>
          <w:sz w:val="15"/>
        </w:rPr>
      </w:pPr>
    </w:p>
    <w:p>
      <w:pPr>
        <w:pStyle w:val="BodyText"/>
        <w:spacing w:line="259" w:lineRule="auto"/>
        <w:ind w:left="120" w:right="104" w:hanging="10"/>
        <w:jc w:val="both"/>
      </w:pPr>
      <w:r>
        <w:rPr>
          <w:b/>
        </w:rPr>
        <w:t>Resultados: </w:t>
      </w:r>
      <w:r>
        <w:rPr/>
        <w:t>Os? espectros estimados foram obtidos planilha Excel®?adaptada, facilitando o acesso à esta ferramenta.?Preparando outras 10 novas misturas ternárias de?concentrações conhecidas e diferentes das já?utilizadas, validou-se o método , calculando as concentrações de cada componente através dos espectros puros estimados, com recuperação entre 92 e 108%. O método CLS calibrado e validado foi testado para analise de formulações fotoprototoras comerciais que tivessem em sua composição AVO, MCO e BF3 ou pelo menos uma delas. Foram testados</w:t>
      </w:r>
      <w:r>
        <w:rPr>
          <w:spacing w:val="-8"/>
        </w:rPr>
        <w:t> </w:t>
      </w:r>
      <w:r>
        <w:rPr/>
        <w:t>5</w:t>
      </w:r>
      <w:r>
        <w:rPr>
          <w:spacing w:val="-4"/>
        </w:rPr>
        <w:t> </w:t>
      </w:r>
      <w:r>
        <w:rPr/>
        <w:t>produtos</w:t>
      </w:r>
      <w:r>
        <w:rPr>
          <w:spacing w:val="-6"/>
        </w:rPr>
        <w:t> </w:t>
      </w:r>
      <w:r>
        <w:rPr/>
        <w:t>de</w:t>
      </w:r>
      <w:r>
        <w:rPr>
          <w:spacing w:val="-7"/>
        </w:rPr>
        <w:t> </w:t>
      </w:r>
      <w:r>
        <w:rPr/>
        <w:t>marcas</w:t>
      </w:r>
      <w:r>
        <w:rPr>
          <w:spacing w:val="-5"/>
        </w:rPr>
        <w:t> </w:t>
      </w:r>
      <w:r>
        <w:rPr/>
        <w:t>diferentes,</w:t>
      </w:r>
      <w:r>
        <w:rPr>
          <w:spacing w:val="-3"/>
        </w:rPr>
        <w:t> </w:t>
      </w:r>
      <w:r>
        <w:rPr/>
        <w:t>4</w:t>
      </w:r>
      <w:r>
        <w:rPr>
          <w:spacing w:val="-6"/>
        </w:rPr>
        <w:t> </w:t>
      </w:r>
      <w:r>
        <w:rPr/>
        <w:t>nacionais</w:t>
      </w:r>
      <w:r>
        <w:rPr>
          <w:spacing w:val="-5"/>
        </w:rPr>
        <w:t> </w:t>
      </w:r>
      <w:r>
        <w:rPr/>
        <w:t>e</w:t>
      </w:r>
      <w:r>
        <w:rPr>
          <w:spacing w:val="-5"/>
        </w:rPr>
        <w:t> </w:t>
      </w:r>
      <w:r>
        <w:rPr/>
        <w:t>uma</w:t>
      </w:r>
      <w:r>
        <w:rPr>
          <w:spacing w:val="-2"/>
        </w:rPr>
        <w:t> </w:t>
      </w:r>
      <w:r>
        <w:rPr/>
        <w:t>francesa.</w:t>
      </w:r>
      <w:r>
        <w:rPr>
          <w:spacing w:val="-3"/>
        </w:rPr>
        <w:t> </w:t>
      </w:r>
      <w:r>
        <w:rPr/>
        <w:t>Destaca-se</w:t>
      </w:r>
      <w:r>
        <w:rPr>
          <w:spacing w:val="21"/>
        </w:rPr>
        <w:t> </w:t>
      </w:r>
      <w:r>
        <w:rPr/>
        <w:t>a</w:t>
      </w:r>
      <w:r>
        <w:rPr>
          <w:spacing w:val="-7"/>
        </w:rPr>
        <w:t> </w:t>
      </w:r>
      <w:r>
        <w:rPr/>
        <w:t>avaliação</w:t>
      </w:r>
      <w:r>
        <w:rPr>
          <w:spacing w:val="-3"/>
        </w:rPr>
        <w:t> </w:t>
      </w:r>
      <w:r>
        <w:rPr/>
        <w:t>do</w:t>
      </w:r>
      <w:r>
        <w:rPr>
          <w:spacing w:val="-4"/>
        </w:rPr>
        <w:t> </w:t>
      </w:r>
      <w:r>
        <w:rPr/>
        <w:t>produto</w:t>
      </w:r>
      <w:r>
        <w:rPr>
          <w:spacing w:val="-3"/>
        </w:rPr>
        <w:t> </w:t>
      </w:r>
      <w:r>
        <w:rPr/>
        <w:t>francês</w:t>
      </w:r>
      <w:r>
        <w:rPr>
          <w:spacing w:val="-6"/>
        </w:rPr>
        <w:t> </w:t>
      </w:r>
      <w:r>
        <w:rPr/>
        <w:t>que,</w:t>
      </w:r>
      <w:r>
        <w:rPr>
          <w:spacing w:val="-3"/>
        </w:rPr>
        <w:t> </w:t>
      </w:r>
      <w:r>
        <w:rPr/>
        <w:t>por</w:t>
      </w:r>
      <w:r>
        <w:rPr>
          <w:spacing w:val="-8"/>
        </w:rPr>
        <w:t> </w:t>
      </w:r>
      <w:r>
        <w:rPr/>
        <w:t>trazer</w:t>
      </w:r>
      <w:r>
        <w:rPr>
          <w:spacing w:val="-6"/>
        </w:rPr>
        <w:t> </w:t>
      </w:r>
      <w:r>
        <w:rPr/>
        <w:t>na</w:t>
      </w:r>
      <w:r>
        <w:rPr>
          <w:spacing w:val="-5"/>
        </w:rPr>
        <w:t> </w:t>
      </w:r>
      <w:r>
        <w:rPr/>
        <w:t>embalagem não somente a composição mas a sua porcentagem, permitiu melhor interpretação dos resultados prévios deste estudo. Contendo apenas o MCO na concentração de 5,48%, ao ser analisado por espectrofotometria UV- VIS e os dados serem tratados por CLS em planilha Excel® construído para identificar e quantificar AVO, MCO e BF3</w:t>
      </w:r>
      <w:r>
        <w:rPr>
          <w:spacing w:val="3"/>
        </w:rPr>
        <w:t> </w:t>
      </w:r>
      <w:r>
        <w:rPr/>
        <w:t>concomit</w:t>
      </w:r>
    </w:p>
    <w:p>
      <w:pPr>
        <w:pStyle w:val="BodyText"/>
        <w:spacing w:before="7"/>
        <w:rPr>
          <w:sz w:val="9"/>
        </w:rPr>
      </w:pPr>
    </w:p>
    <w:p>
      <w:pPr>
        <w:pStyle w:val="BodyText"/>
        <w:spacing w:line="259" w:lineRule="auto" w:before="1"/>
        <w:ind w:left="120" w:right="104" w:hanging="10"/>
        <w:jc w:val="both"/>
      </w:pPr>
      <w:r>
        <w:rPr>
          <w:b/>
        </w:rPr>
        <w:t>Conclusão: </w:t>
      </w:r>
      <w:r>
        <w:rPr/>
        <w:t>Os? espectros estimados foram obtidos planilha Excel®?adaptada, facilitando o acesso à esta ferramenta.?Preparando outras 10 novas misturas ternárias de?concentrações conhecidas e diferentes das já?utilizadas, validou-se o método , calculando as concentrações de cada componente através dos espectros puros estimados, com recuperação entre 92 e 108%. O método CLS calibrado e validado foi testado para analise de formulações fotoprototoras comerciais que tivessem em sua composição AVO, MCO e BF3 ou pelo menos uma delas. Foram testados</w:t>
      </w:r>
      <w:r>
        <w:rPr>
          <w:spacing w:val="-8"/>
        </w:rPr>
        <w:t> </w:t>
      </w:r>
      <w:r>
        <w:rPr/>
        <w:t>5</w:t>
      </w:r>
      <w:r>
        <w:rPr>
          <w:spacing w:val="-4"/>
        </w:rPr>
        <w:t> </w:t>
      </w:r>
      <w:r>
        <w:rPr/>
        <w:t>produtos</w:t>
      </w:r>
      <w:r>
        <w:rPr>
          <w:spacing w:val="-6"/>
        </w:rPr>
        <w:t> </w:t>
      </w:r>
      <w:r>
        <w:rPr/>
        <w:t>de</w:t>
      </w:r>
      <w:r>
        <w:rPr>
          <w:spacing w:val="-7"/>
        </w:rPr>
        <w:t> </w:t>
      </w:r>
      <w:r>
        <w:rPr/>
        <w:t>marcas</w:t>
      </w:r>
      <w:r>
        <w:rPr>
          <w:spacing w:val="-5"/>
        </w:rPr>
        <w:t> </w:t>
      </w:r>
      <w:r>
        <w:rPr/>
        <w:t>diferentes,</w:t>
      </w:r>
      <w:r>
        <w:rPr>
          <w:spacing w:val="-3"/>
        </w:rPr>
        <w:t> </w:t>
      </w:r>
      <w:r>
        <w:rPr/>
        <w:t>4</w:t>
      </w:r>
      <w:r>
        <w:rPr>
          <w:spacing w:val="-6"/>
        </w:rPr>
        <w:t> </w:t>
      </w:r>
      <w:r>
        <w:rPr/>
        <w:t>nacionais</w:t>
      </w:r>
      <w:r>
        <w:rPr>
          <w:spacing w:val="-5"/>
        </w:rPr>
        <w:t> </w:t>
      </w:r>
      <w:r>
        <w:rPr/>
        <w:t>e</w:t>
      </w:r>
      <w:r>
        <w:rPr>
          <w:spacing w:val="-5"/>
        </w:rPr>
        <w:t> </w:t>
      </w:r>
      <w:r>
        <w:rPr/>
        <w:t>uma</w:t>
      </w:r>
      <w:r>
        <w:rPr>
          <w:spacing w:val="-2"/>
        </w:rPr>
        <w:t> </w:t>
      </w:r>
      <w:r>
        <w:rPr/>
        <w:t>francesa.</w:t>
      </w:r>
      <w:r>
        <w:rPr>
          <w:spacing w:val="-3"/>
        </w:rPr>
        <w:t> </w:t>
      </w:r>
      <w:r>
        <w:rPr/>
        <w:t>Destaca-se</w:t>
      </w:r>
      <w:r>
        <w:rPr>
          <w:spacing w:val="21"/>
        </w:rPr>
        <w:t> </w:t>
      </w:r>
      <w:r>
        <w:rPr/>
        <w:t>a</w:t>
      </w:r>
      <w:r>
        <w:rPr>
          <w:spacing w:val="-7"/>
        </w:rPr>
        <w:t> </w:t>
      </w:r>
      <w:r>
        <w:rPr/>
        <w:t>avaliação</w:t>
      </w:r>
      <w:r>
        <w:rPr>
          <w:spacing w:val="-3"/>
        </w:rPr>
        <w:t> </w:t>
      </w:r>
      <w:r>
        <w:rPr/>
        <w:t>do</w:t>
      </w:r>
      <w:r>
        <w:rPr>
          <w:spacing w:val="-4"/>
        </w:rPr>
        <w:t> </w:t>
      </w:r>
      <w:r>
        <w:rPr/>
        <w:t>produto</w:t>
      </w:r>
      <w:r>
        <w:rPr>
          <w:spacing w:val="-3"/>
        </w:rPr>
        <w:t> </w:t>
      </w:r>
      <w:r>
        <w:rPr/>
        <w:t>francês</w:t>
      </w:r>
      <w:r>
        <w:rPr>
          <w:spacing w:val="-6"/>
        </w:rPr>
        <w:t> </w:t>
      </w:r>
      <w:r>
        <w:rPr/>
        <w:t>que,</w:t>
      </w:r>
      <w:r>
        <w:rPr>
          <w:spacing w:val="-3"/>
        </w:rPr>
        <w:t> </w:t>
      </w:r>
      <w:r>
        <w:rPr/>
        <w:t>por</w:t>
      </w:r>
      <w:r>
        <w:rPr>
          <w:spacing w:val="-8"/>
        </w:rPr>
        <w:t> </w:t>
      </w:r>
      <w:r>
        <w:rPr/>
        <w:t>trazer</w:t>
      </w:r>
      <w:r>
        <w:rPr>
          <w:spacing w:val="-6"/>
        </w:rPr>
        <w:t> </w:t>
      </w:r>
      <w:r>
        <w:rPr/>
        <w:t>na</w:t>
      </w:r>
      <w:r>
        <w:rPr>
          <w:spacing w:val="-5"/>
        </w:rPr>
        <w:t> </w:t>
      </w:r>
      <w:r>
        <w:rPr/>
        <w:t>embalagem não somente a composição mas a sua porcentagem, permitiu melhor interpretação dos resultados prévios deste estudo. Contendo apenas o MCO na concentração de 5,48%, ao ser analisado por espectrofotometria UV- VIS e os dados serem tratados por CLS em planilha Excel® construído para identificar e quantificar AVO, MCO e BF3</w:t>
      </w:r>
      <w:r>
        <w:rPr>
          <w:spacing w:val="3"/>
        </w:rPr>
        <w:t> </w:t>
      </w:r>
      <w:r>
        <w:rPr/>
        <w:t>concomit</w:t>
      </w:r>
    </w:p>
    <w:p>
      <w:pPr>
        <w:pStyle w:val="BodyText"/>
        <w:spacing w:before="9"/>
        <w:rPr>
          <w:sz w:val="9"/>
        </w:rPr>
      </w:pPr>
    </w:p>
    <w:p>
      <w:pPr>
        <w:spacing w:line="456" w:lineRule="auto" w:before="0"/>
        <w:ind w:left="111" w:right="2098" w:firstLine="0"/>
        <w:jc w:val="both"/>
        <w:rPr>
          <w:sz w:val="12"/>
        </w:rPr>
      </w:pPr>
      <w:r>
        <w:rPr>
          <w:b/>
          <w:sz w:val="12"/>
        </w:rPr>
        <w:t>Palavras-Chave: </w:t>
      </w:r>
      <w:r>
        <w:rPr>
          <w:sz w:val="12"/>
        </w:rPr>
        <w:t>Avobenzona, p-Metoxicinamato de octila, Benzofenona-3, Mistura, CLS, Excel® </w:t>
      </w:r>
      <w:r>
        <w:rPr>
          <w:b/>
          <w:sz w:val="12"/>
        </w:rPr>
        <w:t>Colaboradores: </w:t>
      </w:r>
      <w:r>
        <w:rPr>
          <w:sz w:val="12"/>
        </w:rPr>
        <w:t>MSc. Kélia Xavier Resende</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right="736"/>
        <w:jc w:val="center"/>
      </w:pPr>
      <w:r>
        <w:rPr>
          <w:color w:val="007E39"/>
        </w:rPr>
        <w:t>Análise da atividade antimicrobiana de um análogo ao Mastoparan</w:t>
      </w:r>
    </w:p>
    <w:p>
      <w:pPr>
        <w:spacing w:before="74"/>
        <w:ind w:left="5058" w:right="90" w:firstLine="0"/>
        <w:jc w:val="center"/>
        <w:rPr>
          <w:sz w:val="12"/>
        </w:rPr>
      </w:pPr>
      <w:r>
        <w:rPr>
          <w:b/>
          <w:color w:val="2E75B6"/>
          <w:sz w:val="12"/>
        </w:rPr>
        <w:t>Bolsista</w:t>
      </w:r>
      <w:r>
        <w:rPr>
          <w:color w:val="2E75B6"/>
          <w:sz w:val="12"/>
        </w:rPr>
        <w:t>: Elaine de Araújo Rodrigues</w:t>
      </w:r>
    </w:p>
    <w:p>
      <w:pPr>
        <w:pStyle w:val="BodyText"/>
        <w:spacing w:before="1"/>
        <w:rPr>
          <w:sz w:val="14"/>
        </w:rPr>
      </w:pPr>
    </w:p>
    <w:p>
      <w:pPr>
        <w:spacing w:line="518" w:lineRule="auto" w:before="0"/>
        <w:ind w:left="106" w:right="5127" w:firstLine="0"/>
        <w:jc w:val="left"/>
        <w:rPr>
          <w:sz w:val="12"/>
        </w:rPr>
      </w:pPr>
      <w:r>
        <w:rPr>
          <w:b/>
          <w:sz w:val="12"/>
        </w:rPr>
        <w:t>Unidade Acadêmica</w:t>
      </w:r>
      <w:r>
        <w:rPr>
          <w:sz w:val="12"/>
        </w:rPr>
        <w:t>: Biotecnologia </w:t>
      </w:r>
      <w:r>
        <w:rPr>
          <w:b/>
          <w:sz w:val="12"/>
        </w:rPr>
        <w:t>Instituição</w:t>
      </w:r>
      <w:r>
        <w:rPr>
          <w:sz w:val="12"/>
        </w:rPr>
        <w:t>: UCB</w:t>
      </w:r>
    </w:p>
    <w:p>
      <w:pPr>
        <w:spacing w:before="4"/>
        <w:ind w:left="111" w:right="0" w:firstLine="0"/>
        <w:jc w:val="left"/>
        <w:rPr>
          <w:sz w:val="12"/>
        </w:rPr>
      </w:pPr>
      <w:r>
        <w:rPr>
          <w:b/>
          <w:sz w:val="12"/>
        </w:rPr>
        <w:t>Orientador (a): </w:t>
      </w:r>
      <w:r>
        <w:rPr>
          <w:sz w:val="12"/>
        </w:rPr>
        <w:t>OCTAVIO LUIZ FRANCO</w:t>
      </w:r>
    </w:p>
    <w:p>
      <w:pPr>
        <w:pStyle w:val="BodyText"/>
        <w:spacing w:before="7"/>
        <w:rPr>
          <w:sz w:val="16"/>
        </w:rPr>
      </w:pPr>
    </w:p>
    <w:p>
      <w:pPr>
        <w:pStyle w:val="BodyText"/>
        <w:spacing w:line="259" w:lineRule="auto"/>
        <w:ind w:left="120" w:right="102" w:hanging="10"/>
        <w:jc w:val="both"/>
      </w:pPr>
      <w:r>
        <w:rPr>
          <w:b/>
        </w:rPr>
        <w:t>Introdução: </w:t>
      </w:r>
      <w:r>
        <w:rPr/>
        <w:t>Mastoparanos são uma família de peptídeos líticos, extraídos do veneno de vespas sociais. Os mastoparanos apresentam importantes atividades biológicas, como atividade antimicrobiana e degranulação de mastócitos, e em sua maioria. Visando o fato de que os mastoparanos interagem com membranas lipídicas naturais e artificiais e, as perturbações geradas nas membranas podem causar um aumento na permeabilidade dos canais iônicos. E por serem citotóxicos, no presente trabalho fizemos uma modificação incremental na sequência primária do mastoparan, adicionado um tag no N-terminal do mesmo, o objetivo de tal modificação, foi conferir a este, menos citotoxicidade, suscitando uma possível melhora em sua atividade biológica. E devido ao fato, tão logo, novas pesquisas relativas, possibilitarão quiçá a criação de novos fármacos, de uso paralelo aos já existentes. Partindo desse pressuposto, a análise in vitro da atividade do peptídeo – Mastoparan modificado -, torna-se indispensável para avaliar a</w:t>
      </w:r>
    </w:p>
    <w:p>
      <w:pPr>
        <w:pStyle w:val="BodyText"/>
        <w:spacing w:before="5"/>
        <w:rPr>
          <w:sz w:val="15"/>
        </w:rPr>
      </w:pPr>
    </w:p>
    <w:p>
      <w:pPr>
        <w:pStyle w:val="BodyText"/>
        <w:spacing w:line="259" w:lineRule="auto"/>
        <w:ind w:left="106" w:right="108"/>
        <w:jc w:val="both"/>
      </w:pPr>
      <w:r>
        <w:rPr>
          <w:b/>
        </w:rPr>
        <w:t>Metodologia:</w:t>
      </w:r>
      <w:r>
        <w:rPr>
          <w:b/>
          <w:spacing w:val="-6"/>
        </w:rPr>
        <w:t> </w:t>
      </w:r>
      <w:r>
        <w:rPr/>
        <w:t>A</w:t>
      </w:r>
      <w:r>
        <w:rPr>
          <w:spacing w:val="-8"/>
        </w:rPr>
        <w:t> </w:t>
      </w:r>
      <w:r>
        <w:rPr/>
        <w:t>atividade</w:t>
      </w:r>
      <w:r>
        <w:rPr>
          <w:spacing w:val="-7"/>
        </w:rPr>
        <w:t> </w:t>
      </w:r>
      <w:r>
        <w:rPr/>
        <w:t>antibacteriana</w:t>
      </w:r>
      <w:r>
        <w:rPr>
          <w:spacing w:val="-7"/>
        </w:rPr>
        <w:t> </w:t>
      </w:r>
      <w:r>
        <w:rPr/>
        <w:t>do</w:t>
      </w:r>
      <w:r>
        <w:rPr>
          <w:spacing w:val="-4"/>
        </w:rPr>
        <w:t> </w:t>
      </w:r>
      <w:r>
        <w:rPr/>
        <w:t>Mastoparan</w:t>
      </w:r>
      <w:r>
        <w:rPr>
          <w:spacing w:val="-8"/>
        </w:rPr>
        <w:t> </w:t>
      </w:r>
      <w:r>
        <w:rPr/>
        <w:t>e</w:t>
      </w:r>
      <w:r>
        <w:rPr>
          <w:spacing w:val="-7"/>
        </w:rPr>
        <w:t> </w:t>
      </w:r>
      <w:r>
        <w:rPr/>
        <w:t>do</w:t>
      </w:r>
      <w:r>
        <w:rPr>
          <w:spacing w:val="-4"/>
        </w:rPr>
        <w:t> </w:t>
      </w:r>
      <w:r>
        <w:rPr/>
        <w:t>Mastoparan</w:t>
      </w:r>
      <w:r>
        <w:rPr>
          <w:spacing w:val="-6"/>
        </w:rPr>
        <w:t> </w:t>
      </w:r>
      <w:r>
        <w:rPr/>
        <w:t>modificado</w:t>
      </w:r>
      <w:r>
        <w:rPr>
          <w:spacing w:val="-4"/>
        </w:rPr>
        <w:t> </w:t>
      </w:r>
      <w:r>
        <w:rPr/>
        <w:t>foi</w:t>
      </w:r>
      <w:r>
        <w:rPr>
          <w:spacing w:val="-11"/>
        </w:rPr>
        <w:t> </w:t>
      </w:r>
      <w:r>
        <w:rPr/>
        <w:t>avaliada</w:t>
      </w:r>
      <w:r>
        <w:rPr>
          <w:spacing w:val="-5"/>
        </w:rPr>
        <w:t> </w:t>
      </w:r>
      <w:r>
        <w:rPr/>
        <w:t>frente</w:t>
      </w:r>
      <w:r>
        <w:rPr>
          <w:spacing w:val="-7"/>
        </w:rPr>
        <w:t> </w:t>
      </w:r>
      <w:r>
        <w:rPr/>
        <w:t>às</w:t>
      </w:r>
      <w:r>
        <w:rPr>
          <w:spacing w:val="-8"/>
        </w:rPr>
        <w:t> </w:t>
      </w:r>
      <w:r>
        <w:rPr/>
        <w:t>bactérias</w:t>
      </w:r>
      <w:r>
        <w:rPr>
          <w:spacing w:val="-8"/>
        </w:rPr>
        <w:t> </w:t>
      </w:r>
      <w:r>
        <w:rPr/>
        <w:t>E.</w:t>
      </w:r>
      <w:r>
        <w:rPr>
          <w:spacing w:val="-4"/>
        </w:rPr>
        <w:t> </w:t>
      </w:r>
      <w:r>
        <w:rPr/>
        <w:t>coli</w:t>
      </w:r>
      <w:r>
        <w:rPr>
          <w:spacing w:val="-8"/>
        </w:rPr>
        <w:t> </w:t>
      </w:r>
      <w:r>
        <w:rPr/>
        <w:t>e</w:t>
      </w:r>
      <w:r>
        <w:rPr>
          <w:spacing w:val="-7"/>
        </w:rPr>
        <w:t> </w:t>
      </w:r>
      <w:r>
        <w:rPr/>
        <w:t>Salmonella,</w:t>
      </w:r>
      <w:r>
        <w:rPr>
          <w:spacing w:val="-5"/>
        </w:rPr>
        <w:t> </w:t>
      </w:r>
      <w:r>
        <w:rPr/>
        <w:t>pelo método</w:t>
      </w:r>
      <w:r>
        <w:rPr>
          <w:spacing w:val="7"/>
        </w:rPr>
        <w:t> </w:t>
      </w:r>
      <w:r>
        <w:rPr/>
        <w:t>de</w:t>
      </w:r>
      <w:r>
        <w:rPr>
          <w:spacing w:val="6"/>
        </w:rPr>
        <w:t> </w:t>
      </w:r>
      <w:r>
        <w:rPr/>
        <w:t>diluição</w:t>
      </w:r>
      <w:r>
        <w:rPr>
          <w:spacing w:val="6"/>
        </w:rPr>
        <w:t> </w:t>
      </w:r>
      <w:r>
        <w:rPr/>
        <w:t>em</w:t>
      </w:r>
      <w:r>
        <w:rPr>
          <w:spacing w:val="2"/>
        </w:rPr>
        <w:t> </w:t>
      </w:r>
      <w:r>
        <w:rPr/>
        <w:t>caldo</w:t>
      </w:r>
      <w:r>
        <w:rPr>
          <w:spacing w:val="8"/>
        </w:rPr>
        <w:t> </w:t>
      </w:r>
      <w:r>
        <w:rPr/>
        <w:t>Mueller-Hinton</w:t>
      </w:r>
      <w:r>
        <w:rPr>
          <w:spacing w:val="4"/>
        </w:rPr>
        <w:t> </w:t>
      </w:r>
      <w:r>
        <w:rPr/>
        <w:t>de</w:t>
      </w:r>
      <w:r>
        <w:rPr>
          <w:spacing w:val="5"/>
        </w:rPr>
        <w:t> </w:t>
      </w:r>
      <w:r>
        <w:rPr/>
        <w:t>acordo</w:t>
      </w:r>
      <w:r>
        <w:rPr>
          <w:spacing w:val="8"/>
        </w:rPr>
        <w:t> </w:t>
      </w:r>
      <w:r>
        <w:rPr/>
        <w:t>com</w:t>
      </w:r>
      <w:r>
        <w:rPr>
          <w:spacing w:val="1"/>
        </w:rPr>
        <w:t> </w:t>
      </w:r>
      <w:r>
        <w:rPr/>
        <w:t>as</w:t>
      </w:r>
      <w:r>
        <w:rPr>
          <w:spacing w:val="7"/>
        </w:rPr>
        <w:t> </w:t>
      </w:r>
      <w:r>
        <w:rPr/>
        <w:t>instruções</w:t>
      </w:r>
      <w:r>
        <w:rPr>
          <w:spacing w:val="4"/>
        </w:rPr>
        <w:t> </w:t>
      </w:r>
      <w:r>
        <w:rPr/>
        <w:t>do</w:t>
      </w:r>
      <w:r>
        <w:rPr>
          <w:spacing w:val="8"/>
        </w:rPr>
        <w:t> </w:t>
      </w:r>
      <w:r>
        <w:rPr/>
        <w:t>NCCLS.</w:t>
      </w:r>
      <w:r>
        <w:rPr>
          <w:spacing w:val="8"/>
        </w:rPr>
        <w:t> </w:t>
      </w:r>
      <w:r>
        <w:rPr/>
        <w:t>A</w:t>
      </w:r>
      <w:r>
        <w:rPr>
          <w:spacing w:val="3"/>
        </w:rPr>
        <w:t> </w:t>
      </w:r>
      <w:r>
        <w:rPr/>
        <w:t>viabilidade</w:t>
      </w:r>
      <w:r>
        <w:rPr>
          <w:spacing w:val="5"/>
        </w:rPr>
        <w:t> </w:t>
      </w:r>
      <w:r>
        <w:rPr/>
        <w:t>celular</w:t>
      </w:r>
      <w:r>
        <w:rPr>
          <w:spacing w:val="6"/>
        </w:rPr>
        <w:t> </w:t>
      </w:r>
      <w:r>
        <w:rPr/>
        <w:t>dos</w:t>
      </w:r>
      <w:r>
        <w:rPr>
          <w:spacing w:val="7"/>
        </w:rPr>
        <w:t> </w:t>
      </w:r>
      <w:r>
        <w:rPr/>
        <w:t>monócitos</w:t>
      </w:r>
      <w:r>
        <w:rPr>
          <w:spacing w:val="5"/>
        </w:rPr>
        <w:t> </w:t>
      </w:r>
      <w:r>
        <w:rPr/>
        <w:t>murinos</w:t>
      </w:r>
      <w:r>
        <w:rPr>
          <w:spacing w:val="6"/>
        </w:rPr>
        <w:t> </w:t>
      </w:r>
      <w:r>
        <w:rPr/>
        <w:t>RAW</w:t>
      </w:r>
    </w:p>
    <w:p>
      <w:pPr>
        <w:pStyle w:val="BodyText"/>
        <w:spacing w:line="259" w:lineRule="auto" w:before="2"/>
        <w:ind w:left="106" w:right="105"/>
        <w:jc w:val="both"/>
      </w:pPr>
      <w:r>
        <w:rPr/>
        <w:t>264.7 foi avaliada pelo ensaio colorimétrico MTT. Para tanto as células foram semeadas na concentração de 1x105 células.mL-1 em meio DMEM-suplementado</w:t>
      </w:r>
      <w:r>
        <w:rPr>
          <w:spacing w:val="-3"/>
        </w:rPr>
        <w:t> </w:t>
      </w:r>
      <w:r>
        <w:rPr/>
        <w:t>e</w:t>
      </w:r>
      <w:r>
        <w:rPr>
          <w:spacing w:val="-1"/>
        </w:rPr>
        <w:t> </w:t>
      </w:r>
      <w:r>
        <w:rPr/>
        <w:t>incubadas</w:t>
      </w:r>
      <w:r>
        <w:rPr>
          <w:spacing w:val="-3"/>
        </w:rPr>
        <w:t> </w:t>
      </w:r>
      <w:r>
        <w:rPr/>
        <w:t>por</w:t>
      </w:r>
      <w:r>
        <w:rPr>
          <w:spacing w:val="-5"/>
        </w:rPr>
        <w:t> </w:t>
      </w:r>
      <w:r>
        <w:rPr/>
        <w:t>períodos</w:t>
      </w:r>
      <w:r>
        <w:rPr>
          <w:spacing w:val="-6"/>
        </w:rPr>
        <w:t> </w:t>
      </w:r>
      <w:r>
        <w:rPr/>
        <w:t>nos</w:t>
      </w:r>
      <w:r>
        <w:rPr>
          <w:spacing w:val="-2"/>
        </w:rPr>
        <w:t> </w:t>
      </w:r>
      <w:r>
        <w:rPr/>
        <w:t>tempos</w:t>
      </w:r>
      <w:r>
        <w:rPr>
          <w:spacing w:val="-3"/>
        </w:rPr>
        <w:t> </w:t>
      </w:r>
      <w:r>
        <w:rPr/>
        <w:t>de</w:t>
      </w:r>
      <w:r>
        <w:rPr>
          <w:spacing w:val="-2"/>
        </w:rPr>
        <w:t> </w:t>
      </w:r>
      <w:r>
        <w:rPr/>
        <w:t>6,</w:t>
      </w:r>
      <w:r>
        <w:rPr>
          <w:spacing w:val="-1"/>
        </w:rPr>
        <w:t> </w:t>
      </w:r>
      <w:r>
        <w:rPr/>
        <w:t>12, 24</w:t>
      </w:r>
      <w:r>
        <w:rPr>
          <w:spacing w:val="-5"/>
        </w:rPr>
        <w:t> </w:t>
      </w:r>
      <w:r>
        <w:rPr/>
        <w:t>e</w:t>
      </w:r>
      <w:r>
        <w:rPr>
          <w:spacing w:val="-5"/>
        </w:rPr>
        <w:t> </w:t>
      </w:r>
      <w:r>
        <w:rPr/>
        <w:t>48 horas.</w:t>
      </w:r>
      <w:r>
        <w:rPr>
          <w:spacing w:val="-1"/>
        </w:rPr>
        <w:t> </w:t>
      </w:r>
      <w:r>
        <w:rPr/>
        <w:t>Para</w:t>
      </w:r>
      <w:r>
        <w:rPr>
          <w:spacing w:val="-2"/>
        </w:rPr>
        <w:t> </w:t>
      </w:r>
      <w:r>
        <w:rPr/>
        <w:t>a</w:t>
      </w:r>
      <w:r>
        <w:rPr>
          <w:spacing w:val="-5"/>
        </w:rPr>
        <w:t> </w:t>
      </w:r>
      <w:r>
        <w:rPr/>
        <w:t>determinação</w:t>
      </w:r>
      <w:r>
        <w:rPr>
          <w:spacing w:val="-2"/>
        </w:rPr>
        <w:t> </w:t>
      </w:r>
      <w:r>
        <w:rPr/>
        <w:t>da</w:t>
      </w:r>
      <w:r>
        <w:rPr>
          <w:spacing w:val="-2"/>
        </w:rPr>
        <w:t> </w:t>
      </w:r>
      <w:r>
        <w:rPr/>
        <w:t>viabilidade</w:t>
      </w:r>
      <w:r>
        <w:rPr>
          <w:spacing w:val="-2"/>
        </w:rPr>
        <w:t> </w:t>
      </w:r>
      <w:r>
        <w:rPr/>
        <w:t>celular,</w:t>
      </w:r>
      <w:r>
        <w:rPr>
          <w:spacing w:val="-1"/>
        </w:rPr>
        <w:t> </w:t>
      </w:r>
      <w:r>
        <w:rPr/>
        <w:t>ao</w:t>
      </w:r>
      <w:r>
        <w:rPr>
          <w:spacing w:val="-2"/>
        </w:rPr>
        <w:t> </w:t>
      </w:r>
      <w:r>
        <w:rPr/>
        <w:t>término de cada período, foram removidos 155 µL do sobrenadante e acrescentados 10 µL de MTT (5 mg.mL-1)/poço. A placa foi incubada por 3 horas e após esse período, foi realizada a leitura da absorbância em leitor de microplacas a 575 nm. A produção de citocinas (TNF-a, IL-6 e IL-12), foi</w:t>
      </w:r>
      <w:r>
        <w:rPr>
          <w:spacing w:val="-9"/>
        </w:rPr>
        <w:t> </w:t>
      </w:r>
      <w:r>
        <w:rPr/>
        <w:t>mensurada</w:t>
      </w:r>
      <w:r>
        <w:rPr>
          <w:spacing w:val="-6"/>
        </w:rPr>
        <w:t> </w:t>
      </w:r>
      <w:r>
        <w:rPr/>
        <w:t>no</w:t>
      </w:r>
      <w:r>
        <w:rPr>
          <w:spacing w:val="-4"/>
        </w:rPr>
        <w:t> </w:t>
      </w:r>
      <w:r>
        <w:rPr/>
        <w:t>sobrenadante</w:t>
      </w:r>
      <w:r>
        <w:rPr>
          <w:spacing w:val="-8"/>
        </w:rPr>
        <w:t> </w:t>
      </w:r>
      <w:r>
        <w:rPr/>
        <w:t>das</w:t>
      </w:r>
      <w:r>
        <w:rPr>
          <w:spacing w:val="-8"/>
        </w:rPr>
        <w:t> </w:t>
      </w:r>
      <w:r>
        <w:rPr/>
        <w:t>culturas</w:t>
      </w:r>
      <w:r>
        <w:rPr>
          <w:spacing w:val="-8"/>
        </w:rPr>
        <w:t> </w:t>
      </w:r>
      <w:r>
        <w:rPr/>
        <w:t>de</w:t>
      </w:r>
      <w:r>
        <w:rPr>
          <w:spacing w:val="-7"/>
        </w:rPr>
        <w:t> </w:t>
      </w:r>
      <w:r>
        <w:rPr/>
        <w:t>células</w:t>
      </w:r>
      <w:r>
        <w:rPr>
          <w:spacing w:val="-8"/>
        </w:rPr>
        <w:t> </w:t>
      </w:r>
      <w:r>
        <w:rPr/>
        <w:t>RAW</w:t>
      </w:r>
      <w:r>
        <w:rPr>
          <w:spacing w:val="-10"/>
        </w:rPr>
        <w:t> </w:t>
      </w:r>
      <w:r>
        <w:rPr/>
        <w:t>264.7,</w:t>
      </w:r>
      <w:r>
        <w:rPr>
          <w:spacing w:val="-5"/>
        </w:rPr>
        <w:t> </w:t>
      </w:r>
      <w:r>
        <w:rPr/>
        <w:t>na</w:t>
      </w:r>
      <w:r>
        <w:rPr>
          <w:spacing w:val="-7"/>
        </w:rPr>
        <w:t> </w:t>
      </w:r>
      <w:r>
        <w:rPr/>
        <w:t>presença</w:t>
      </w:r>
      <w:r>
        <w:rPr>
          <w:spacing w:val="-8"/>
        </w:rPr>
        <w:t> </w:t>
      </w:r>
      <w:r>
        <w:rPr/>
        <w:t>e</w:t>
      </w:r>
      <w:r>
        <w:rPr>
          <w:spacing w:val="-8"/>
        </w:rPr>
        <w:t> </w:t>
      </w:r>
      <w:r>
        <w:rPr/>
        <w:t>ausência</w:t>
      </w:r>
      <w:r>
        <w:rPr>
          <w:spacing w:val="-7"/>
        </w:rPr>
        <w:t> </w:t>
      </w:r>
      <w:r>
        <w:rPr/>
        <w:t>dos</w:t>
      </w:r>
      <w:r>
        <w:rPr>
          <w:spacing w:val="-8"/>
        </w:rPr>
        <w:t> </w:t>
      </w:r>
      <w:r>
        <w:rPr/>
        <w:t>peptídeos,</w:t>
      </w:r>
      <w:r>
        <w:rPr>
          <w:spacing w:val="-8"/>
        </w:rPr>
        <w:t> </w:t>
      </w:r>
      <w:r>
        <w:rPr/>
        <w:t>nas</w:t>
      </w:r>
      <w:r>
        <w:rPr>
          <w:spacing w:val="-6"/>
        </w:rPr>
        <w:t> </w:t>
      </w:r>
      <w:r>
        <w:rPr/>
        <w:t>mesmas</w:t>
      </w:r>
      <w:r>
        <w:rPr>
          <w:spacing w:val="-8"/>
        </w:rPr>
        <w:t> </w:t>
      </w:r>
      <w:r>
        <w:rPr/>
        <w:t>condições</w:t>
      </w:r>
      <w:r>
        <w:rPr>
          <w:spacing w:val="-9"/>
        </w:rPr>
        <w:t> </w:t>
      </w:r>
      <w:r>
        <w:rPr/>
        <w:t>experimentais mencionados anteriormente, utilizando o método de ELISA de</w:t>
      </w:r>
      <w:r>
        <w:rPr>
          <w:spacing w:val="-1"/>
        </w:rPr>
        <w:t> </w:t>
      </w:r>
      <w:r>
        <w:rPr/>
        <w:t>a</w:t>
      </w:r>
    </w:p>
    <w:p>
      <w:pPr>
        <w:pStyle w:val="BodyText"/>
        <w:spacing w:before="6"/>
        <w:rPr>
          <w:sz w:val="15"/>
        </w:rPr>
      </w:pPr>
    </w:p>
    <w:p>
      <w:pPr>
        <w:pStyle w:val="BodyText"/>
        <w:spacing w:line="259" w:lineRule="auto" w:before="1"/>
        <w:ind w:left="120" w:right="104" w:hanging="10"/>
        <w:jc w:val="both"/>
      </w:pPr>
      <w:r>
        <w:rPr>
          <w:b/>
        </w:rPr>
        <w:t>Resultados: </w:t>
      </w:r>
      <w:r>
        <w:rPr/>
        <w:t>Os peptídeos mastoparan e mastoparan modificado inibiram o crescimento das bactérias E. coli e Salmonella, sendo os MICs de 200 e 150 µg.mL-1 apresentados pelo mastoparan e 150 e 75 µg.mL-1 pelo mastoparan modificado. O mastoparan modificado se mostrou menos citotóxico que o mastoparan. Ambos os peptídeos estimularam a secreção de IL-6 nos períodos de 6, 12, 24 e 48 horas. Ambos os peptídeos alteraram positivamente a secreção de IL-12 pelas células RAW 264.7. Percebe-se ainda que o mastoparan X, em concentrações menores induz a queda na secreção de IL-12 a níveis quase indetectáveis. Correlaciona-se também um aumento relativo na secreção de IFN-</w:t>
      </w:r>
    </w:p>
    <w:p>
      <w:pPr>
        <w:pStyle w:val="BodyText"/>
        <w:spacing w:line="137" w:lineRule="exact"/>
        <w:ind w:left="120"/>
        <w:jc w:val="both"/>
      </w:pPr>
      <w:r>
        <w:rPr/>
        <w:t>? e TNF-a. Sendo um fator positivo na mediação da resposta inflamatória aguda durante uma infecção bactériana.</w:t>
      </w:r>
    </w:p>
    <w:p>
      <w:pPr>
        <w:pStyle w:val="BodyText"/>
        <w:spacing w:before="8"/>
        <w:rPr>
          <w:sz w:val="10"/>
        </w:rPr>
      </w:pPr>
    </w:p>
    <w:p>
      <w:pPr>
        <w:pStyle w:val="BodyText"/>
        <w:spacing w:line="259" w:lineRule="auto"/>
        <w:ind w:left="120" w:right="104" w:hanging="10"/>
        <w:jc w:val="both"/>
      </w:pPr>
      <w:r>
        <w:rPr>
          <w:b/>
        </w:rPr>
        <w:t>Conclusão: </w:t>
      </w:r>
      <w:r>
        <w:rPr/>
        <w:t>Os peptídeos mastoparan e mastoparan modificado inibiram o crescimento das bactérias E. coli e Salmonella, sendo os MICs de 200 e 150 µg.mL-1 apresentados pelo mastoparan e 150 e 75 µg.mL-1 pelo mastoparan modificado. O mastoparan modificado se mostrou menos citotóxico que o mastoparan. Ambos os peptídeos estimularam a secreção de IL-6 nos períodos de 6, 12, 24 e 48 horas. Ambos os peptídeos alteraram positivamente a secreção de IL-12 pelas células RAW 264.7. Percebe-se ainda que o mastoparan X, em concentrações menores induz a queda na secreção de IL-12 a níveis quase indetectáveis. Correlaciona-se também um aumento relativo na secreção de IFN-</w:t>
      </w:r>
    </w:p>
    <w:p>
      <w:pPr>
        <w:pStyle w:val="BodyText"/>
        <w:spacing w:line="458" w:lineRule="auto"/>
        <w:ind w:left="111" w:right="1443" w:firstLine="9"/>
        <w:jc w:val="both"/>
      </w:pPr>
      <w:r>
        <w:rPr/>
        <w:t>? e TNF-a. Sendo um fator positivo na mediação da resposta inflamatória aguda durante uma infecção bactériana. </w:t>
      </w:r>
      <w:r>
        <w:rPr>
          <w:b/>
        </w:rPr>
        <w:t>Palavras-Chave: </w:t>
      </w:r>
      <w:r>
        <w:rPr/>
        <w:t>peptídeos antimicrobianos, Mastoparan, Mastoparan modificado.</w:t>
      </w:r>
    </w:p>
    <w:p>
      <w:pPr>
        <w:pStyle w:val="BodyText"/>
        <w:spacing w:line="136" w:lineRule="exact"/>
        <w:ind w:left="111"/>
        <w:jc w:val="both"/>
      </w:pPr>
      <w:r>
        <w:rPr>
          <w:b/>
        </w:rPr>
        <w:t>Colaboradores: </w:t>
      </w:r>
      <w:r>
        <w:rPr/>
        <w:t>Osmar Nascimento Silva, Isabel Cristina Marques Fensterseifer, Taia Maria Berto Rezende</w:t>
      </w:r>
    </w:p>
    <w:p>
      <w:pPr>
        <w:spacing w:after="0" w:line="136" w:lineRule="exact"/>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Análise de espectros temporais NDVI-MODIS na mesorregião do Sul Maranhense</w:t>
      </w:r>
    </w:p>
    <w:p>
      <w:pPr>
        <w:spacing w:before="74"/>
        <w:ind w:left="5395" w:right="61" w:firstLine="0"/>
        <w:jc w:val="center"/>
        <w:rPr>
          <w:sz w:val="12"/>
        </w:rPr>
      </w:pPr>
      <w:r>
        <w:rPr>
          <w:b/>
          <w:color w:val="2E75B6"/>
          <w:sz w:val="12"/>
        </w:rPr>
        <w:t>Bolsista</w:t>
      </w:r>
      <w:r>
        <w:rPr>
          <w:color w:val="2E75B6"/>
          <w:sz w:val="12"/>
        </w:rPr>
        <w:t>: Elaine Nisa da Rosa</w:t>
      </w:r>
    </w:p>
    <w:p>
      <w:pPr>
        <w:pStyle w:val="BodyText"/>
        <w:spacing w:before="1"/>
        <w:rPr>
          <w:sz w:val="14"/>
        </w:rPr>
      </w:pPr>
    </w:p>
    <w:p>
      <w:pPr>
        <w:spacing w:line="518" w:lineRule="auto" w:before="0"/>
        <w:ind w:left="106" w:right="5321" w:firstLine="0"/>
        <w:jc w:val="left"/>
        <w:rPr>
          <w:sz w:val="12"/>
        </w:rPr>
      </w:pPr>
      <w:r>
        <w:rPr>
          <w:b/>
          <w:sz w:val="12"/>
        </w:rPr>
        <w:t>Unidade Acadêmica</w:t>
      </w:r>
      <w:r>
        <w:rPr>
          <w:sz w:val="12"/>
        </w:rPr>
        <w:t>: Geografia </w:t>
      </w:r>
      <w:r>
        <w:rPr>
          <w:b/>
          <w:sz w:val="12"/>
        </w:rPr>
        <w:t>Instituição</w:t>
      </w:r>
      <w:r>
        <w:rPr>
          <w:sz w:val="12"/>
        </w:rPr>
        <w:t>: UnB</w:t>
      </w:r>
    </w:p>
    <w:p>
      <w:pPr>
        <w:spacing w:before="4"/>
        <w:ind w:left="111" w:right="0" w:firstLine="0"/>
        <w:jc w:val="left"/>
        <w:rPr>
          <w:sz w:val="12"/>
        </w:rPr>
      </w:pPr>
      <w:r>
        <w:rPr>
          <w:b/>
          <w:sz w:val="12"/>
        </w:rPr>
        <w:t>Orientador (a): </w:t>
      </w:r>
      <w:r>
        <w:rPr>
          <w:sz w:val="12"/>
        </w:rPr>
        <w:t>OSMAR ABILIO DE CARVALHO JUNIOR</w:t>
      </w:r>
    </w:p>
    <w:p>
      <w:pPr>
        <w:pStyle w:val="BodyText"/>
        <w:spacing w:before="7"/>
        <w:rPr>
          <w:sz w:val="16"/>
        </w:rPr>
      </w:pPr>
    </w:p>
    <w:p>
      <w:pPr>
        <w:pStyle w:val="BodyText"/>
        <w:spacing w:line="259" w:lineRule="auto"/>
        <w:ind w:left="120" w:right="104" w:hanging="10"/>
        <w:jc w:val="both"/>
      </w:pPr>
      <w:r>
        <w:rPr>
          <w:b/>
        </w:rPr>
        <w:t>Introdução:</w:t>
      </w:r>
      <w:r>
        <w:rPr>
          <w:b/>
          <w:spacing w:val="-2"/>
        </w:rPr>
        <w:t> </w:t>
      </w:r>
      <w:r>
        <w:rPr/>
        <w:t>O</w:t>
      </w:r>
      <w:r>
        <w:rPr>
          <w:spacing w:val="-4"/>
        </w:rPr>
        <w:t> </w:t>
      </w:r>
      <w:r>
        <w:rPr/>
        <w:t>uso</w:t>
      </w:r>
      <w:r>
        <w:rPr>
          <w:spacing w:val="-3"/>
        </w:rPr>
        <w:t> </w:t>
      </w:r>
      <w:r>
        <w:rPr/>
        <w:t>de</w:t>
      </w:r>
      <w:r>
        <w:rPr>
          <w:spacing w:val="-5"/>
        </w:rPr>
        <w:t> </w:t>
      </w:r>
      <w:r>
        <w:rPr/>
        <w:t>séries</w:t>
      </w:r>
      <w:r>
        <w:rPr>
          <w:spacing w:val="-5"/>
        </w:rPr>
        <w:t> </w:t>
      </w:r>
      <w:r>
        <w:rPr/>
        <w:t>temporais</w:t>
      </w:r>
      <w:r>
        <w:rPr>
          <w:spacing w:val="-4"/>
        </w:rPr>
        <w:t> </w:t>
      </w:r>
      <w:r>
        <w:rPr/>
        <w:t>de</w:t>
      </w:r>
      <w:r>
        <w:rPr>
          <w:spacing w:val="-3"/>
        </w:rPr>
        <w:t> </w:t>
      </w:r>
      <w:r>
        <w:rPr/>
        <w:t>imagens</w:t>
      </w:r>
      <w:r>
        <w:rPr>
          <w:spacing w:val="-3"/>
        </w:rPr>
        <w:t> </w:t>
      </w:r>
      <w:r>
        <w:rPr/>
        <w:t>de</w:t>
      </w:r>
      <w:r>
        <w:rPr>
          <w:spacing w:val="-2"/>
        </w:rPr>
        <w:t> </w:t>
      </w:r>
      <w:r>
        <w:rPr/>
        <w:t>satélite</w:t>
      </w:r>
      <w:r>
        <w:rPr>
          <w:spacing w:val="-3"/>
        </w:rPr>
        <w:t> </w:t>
      </w:r>
      <w:r>
        <w:rPr/>
        <w:t>é</w:t>
      </w:r>
      <w:r>
        <w:rPr>
          <w:spacing w:val="-2"/>
        </w:rPr>
        <w:t> </w:t>
      </w:r>
      <w:r>
        <w:rPr/>
        <w:t>uma</w:t>
      </w:r>
      <w:r>
        <w:rPr>
          <w:spacing w:val="-1"/>
        </w:rPr>
        <w:t> </w:t>
      </w:r>
      <w:r>
        <w:rPr/>
        <w:t>ferramenta</w:t>
      </w:r>
      <w:r>
        <w:rPr>
          <w:spacing w:val="-3"/>
        </w:rPr>
        <w:t> </w:t>
      </w:r>
      <w:r>
        <w:rPr/>
        <w:t>eficaz</w:t>
      </w:r>
      <w:r>
        <w:rPr>
          <w:spacing w:val="-1"/>
        </w:rPr>
        <w:t> </w:t>
      </w:r>
      <w:r>
        <w:rPr/>
        <w:t>no</w:t>
      </w:r>
      <w:r>
        <w:rPr>
          <w:spacing w:val="-2"/>
        </w:rPr>
        <w:t> </w:t>
      </w:r>
      <w:r>
        <w:rPr/>
        <w:t>monitoramento</w:t>
      </w:r>
      <w:r>
        <w:rPr>
          <w:spacing w:val="-3"/>
        </w:rPr>
        <w:t> </w:t>
      </w:r>
      <w:r>
        <w:rPr/>
        <w:t>ambiental.</w:t>
      </w:r>
      <w:r>
        <w:rPr>
          <w:spacing w:val="-1"/>
        </w:rPr>
        <w:t> </w:t>
      </w:r>
      <w:r>
        <w:rPr/>
        <w:t>Neste</w:t>
      </w:r>
      <w:r>
        <w:rPr>
          <w:spacing w:val="-4"/>
        </w:rPr>
        <w:t> </w:t>
      </w:r>
      <w:r>
        <w:rPr/>
        <w:t>propósito</w:t>
      </w:r>
      <w:r>
        <w:rPr>
          <w:spacing w:val="-5"/>
        </w:rPr>
        <w:t> </w:t>
      </w:r>
      <w:r>
        <w:rPr/>
        <w:t>o</w:t>
      </w:r>
      <w:r>
        <w:rPr>
          <w:spacing w:val="-1"/>
        </w:rPr>
        <w:t> </w:t>
      </w:r>
      <w:r>
        <w:rPr/>
        <w:t>sensor MODIS (Moderate Resolution Imaging Spectroradiometer) a bordo dos satélites TERRA e AQUA foi projetado para satisfazer os requerimentos de três campos de estudos: atmosfera, oceano e terra, com bandas de resolução espectral e espacial selecionadas para estes objetivos</w:t>
      </w:r>
      <w:r>
        <w:rPr>
          <w:spacing w:val="-5"/>
        </w:rPr>
        <w:t> </w:t>
      </w:r>
      <w:r>
        <w:rPr/>
        <w:t>e</w:t>
      </w:r>
      <w:r>
        <w:rPr>
          <w:spacing w:val="-5"/>
        </w:rPr>
        <w:t> </w:t>
      </w:r>
      <w:r>
        <w:rPr/>
        <w:t>uma</w:t>
      </w:r>
      <w:r>
        <w:rPr>
          <w:spacing w:val="-4"/>
        </w:rPr>
        <w:t> </w:t>
      </w:r>
      <w:r>
        <w:rPr/>
        <w:t>cobertura</w:t>
      </w:r>
      <w:r>
        <w:rPr>
          <w:spacing w:val="-2"/>
        </w:rPr>
        <w:t> </w:t>
      </w:r>
      <w:r>
        <w:rPr/>
        <w:t>global</w:t>
      </w:r>
      <w:r>
        <w:rPr>
          <w:spacing w:val="-6"/>
        </w:rPr>
        <w:t> </w:t>
      </w:r>
      <w:r>
        <w:rPr/>
        <w:t>quase</w:t>
      </w:r>
      <w:r>
        <w:rPr>
          <w:spacing w:val="-2"/>
        </w:rPr>
        <w:t> </w:t>
      </w:r>
      <w:r>
        <w:rPr/>
        <w:t>diária</w:t>
      </w:r>
      <w:r>
        <w:rPr>
          <w:spacing w:val="-4"/>
        </w:rPr>
        <w:t> </w:t>
      </w:r>
      <w:r>
        <w:rPr/>
        <w:t>(a</w:t>
      </w:r>
      <w:r>
        <w:rPr>
          <w:spacing w:val="-2"/>
        </w:rPr>
        <w:t> </w:t>
      </w:r>
      <w:r>
        <w:rPr/>
        <w:t>cada</w:t>
      </w:r>
      <w:r>
        <w:rPr>
          <w:spacing w:val="-4"/>
        </w:rPr>
        <w:t> </w:t>
      </w:r>
      <w:r>
        <w:rPr/>
        <w:t>1-2</w:t>
      </w:r>
      <w:r>
        <w:rPr>
          <w:spacing w:val="-4"/>
        </w:rPr>
        <w:t> </w:t>
      </w:r>
      <w:r>
        <w:rPr/>
        <w:t>dias).</w:t>
      </w:r>
      <w:r>
        <w:rPr>
          <w:spacing w:val="-2"/>
        </w:rPr>
        <w:t> </w:t>
      </w:r>
      <w:r>
        <w:rPr/>
        <w:t>O</w:t>
      </w:r>
      <w:r>
        <w:rPr>
          <w:spacing w:val="-4"/>
        </w:rPr>
        <w:t> </w:t>
      </w:r>
      <w:r>
        <w:rPr/>
        <w:t>presente</w:t>
      </w:r>
      <w:r>
        <w:rPr>
          <w:spacing w:val="-4"/>
        </w:rPr>
        <w:t> </w:t>
      </w:r>
      <w:r>
        <w:rPr/>
        <w:t>trabalho</w:t>
      </w:r>
      <w:r>
        <w:rPr>
          <w:spacing w:val="-2"/>
        </w:rPr>
        <w:t> </w:t>
      </w:r>
      <w:r>
        <w:rPr/>
        <w:t>objetiva</w:t>
      </w:r>
      <w:r>
        <w:rPr>
          <w:spacing w:val="-2"/>
        </w:rPr>
        <w:t> </w:t>
      </w:r>
      <w:r>
        <w:rPr/>
        <w:t>identificar</w:t>
      </w:r>
      <w:r>
        <w:rPr>
          <w:spacing w:val="-2"/>
        </w:rPr>
        <w:t> </w:t>
      </w:r>
      <w:r>
        <w:rPr/>
        <w:t>e</w:t>
      </w:r>
      <w:r>
        <w:rPr>
          <w:spacing w:val="-5"/>
        </w:rPr>
        <w:t> </w:t>
      </w:r>
      <w:r>
        <w:rPr/>
        <w:t>compreender</w:t>
      </w:r>
      <w:r>
        <w:rPr>
          <w:spacing w:val="-2"/>
        </w:rPr>
        <w:t> </w:t>
      </w:r>
      <w:r>
        <w:rPr/>
        <w:t>a</w:t>
      </w:r>
      <w:r>
        <w:rPr>
          <w:spacing w:val="-5"/>
        </w:rPr>
        <w:t> </w:t>
      </w:r>
      <w:r>
        <w:rPr/>
        <w:t>dinâmica</w:t>
      </w:r>
      <w:r>
        <w:rPr>
          <w:spacing w:val="-4"/>
        </w:rPr>
        <w:t> </w:t>
      </w:r>
      <w:r>
        <w:rPr/>
        <w:t>sazonal</w:t>
      </w:r>
      <w:r>
        <w:rPr>
          <w:spacing w:val="-6"/>
        </w:rPr>
        <w:t> </w:t>
      </w:r>
      <w:r>
        <w:rPr/>
        <w:t>das unidades</w:t>
      </w:r>
      <w:r>
        <w:rPr>
          <w:spacing w:val="-1"/>
        </w:rPr>
        <w:t> </w:t>
      </w:r>
      <w:r>
        <w:rPr/>
        <w:t>fitosifionômicas</w:t>
      </w:r>
      <w:r>
        <w:rPr>
          <w:spacing w:val="-3"/>
        </w:rPr>
        <w:t> </w:t>
      </w:r>
      <w:r>
        <w:rPr/>
        <w:t>e</w:t>
      </w:r>
      <w:r>
        <w:rPr>
          <w:spacing w:val="-2"/>
        </w:rPr>
        <w:t> </w:t>
      </w:r>
      <w:r>
        <w:rPr/>
        <w:t>das</w:t>
      </w:r>
      <w:r>
        <w:rPr>
          <w:spacing w:val="-2"/>
        </w:rPr>
        <w:t> </w:t>
      </w:r>
      <w:r>
        <w:rPr/>
        <w:t>atividades</w:t>
      </w:r>
      <w:r>
        <w:rPr>
          <w:spacing w:val="-3"/>
        </w:rPr>
        <w:t> </w:t>
      </w:r>
      <w:r>
        <w:rPr/>
        <w:t>antrópicas</w:t>
      </w:r>
      <w:r>
        <w:rPr>
          <w:spacing w:val="-4"/>
        </w:rPr>
        <w:t> </w:t>
      </w:r>
      <w:r>
        <w:rPr/>
        <w:t>referente</w:t>
      </w:r>
      <w:r>
        <w:rPr>
          <w:spacing w:val="-2"/>
        </w:rPr>
        <w:t> </w:t>
      </w:r>
      <w:r>
        <w:rPr/>
        <w:t>aos</w:t>
      </w:r>
      <w:r>
        <w:rPr>
          <w:spacing w:val="-6"/>
        </w:rPr>
        <w:t> </w:t>
      </w:r>
      <w:r>
        <w:rPr/>
        <w:t>últimos</w:t>
      </w:r>
      <w:r>
        <w:rPr>
          <w:spacing w:val="-3"/>
        </w:rPr>
        <w:t> </w:t>
      </w:r>
      <w:r>
        <w:rPr/>
        <w:t>dez</w:t>
      </w:r>
      <w:r>
        <w:rPr>
          <w:spacing w:val="-2"/>
        </w:rPr>
        <w:t> </w:t>
      </w:r>
      <w:r>
        <w:rPr/>
        <w:t>anos</w:t>
      </w:r>
      <w:r>
        <w:rPr>
          <w:spacing w:val="-3"/>
        </w:rPr>
        <w:t> </w:t>
      </w:r>
      <w:r>
        <w:rPr/>
        <w:t>(relativos</w:t>
      </w:r>
      <w:r>
        <w:rPr>
          <w:spacing w:val="-2"/>
        </w:rPr>
        <w:t> </w:t>
      </w:r>
      <w:r>
        <w:rPr/>
        <w:t>aos</w:t>
      </w:r>
      <w:r>
        <w:rPr>
          <w:spacing w:val="-6"/>
        </w:rPr>
        <w:t> </w:t>
      </w:r>
      <w:r>
        <w:rPr/>
        <w:t>anos</w:t>
      </w:r>
      <w:r>
        <w:rPr>
          <w:spacing w:val="-3"/>
        </w:rPr>
        <w:t> </w:t>
      </w:r>
      <w:r>
        <w:rPr/>
        <w:t>entre</w:t>
      </w:r>
      <w:r>
        <w:rPr>
          <w:spacing w:val="-1"/>
        </w:rPr>
        <w:t> </w:t>
      </w:r>
      <w:r>
        <w:rPr/>
        <w:t>2000</w:t>
      </w:r>
      <w:r>
        <w:rPr>
          <w:spacing w:val="-5"/>
        </w:rPr>
        <w:t> </w:t>
      </w:r>
      <w:r>
        <w:rPr/>
        <w:t>a</w:t>
      </w:r>
      <w:r>
        <w:rPr>
          <w:spacing w:val="-4"/>
        </w:rPr>
        <w:t> </w:t>
      </w:r>
      <w:r>
        <w:rPr/>
        <w:t>2010)</w:t>
      </w:r>
      <w:r>
        <w:rPr>
          <w:spacing w:val="-2"/>
        </w:rPr>
        <w:t> </w:t>
      </w:r>
      <w:r>
        <w:rPr/>
        <w:t>na</w:t>
      </w:r>
      <w:r>
        <w:rPr>
          <w:spacing w:val="-3"/>
        </w:rPr>
        <w:t> </w:t>
      </w:r>
      <w:r>
        <w:rPr/>
        <w:t>mesorregião</w:t>
      </w:r>
      <w:r>
        <w:rPr>
          <w:spacing w:val="-2"/>
        </w:rPr>
        <w:t> </w:t>
      </w:r>
      <w:r>
        <w:rPr/>
        <w:t>do Sul Maranhense utilizando imagens de séries temporais do sensor</w:t>
      </w:r>
      <w:r>
        <w:rPr>
          <w:spacing w:val="-6"/>
        </w:rPr>
        <w:t> </w:t>
      </w:r>
      <w:r>
        <w:rPr/>
        <w:t>MODIS.</w:t>
      </w:r>
    </w:p>
    <w:p>
      <w:pPr>
        <w:pStyle w:val="BodyText"/>
        <w:spacing w:before="6"/>
        <w:rPr>
          <w:sz w:val="15"/>
        </w:rPr>
      </w:pPr>
    </w:p>
    <w:p>
      <w:pPr>
        <w:pStyle w:val="BodyText"/>
        <w:spacing w:line="259" w:lineRule="auto"/>
        <w:ind w:left="106" w:right="104"/>
        <w:jc w:val="both"/>
      </w:pPr>
      <w:r>
        <w:rPr>
          <w:b/>
        </w:rPr>
        <w:t>Metodologia:</w:t>
      </w:r>
      <w:r>
        <w:rPr>
          <w:b/>
          <w:spacing w:val="-4"/>
        </w:rPr>
        <w:t> </w:t>
      </w:r>
      <w:r>
        <w:rPr/>
        <w:t>As</w:t>
      </w:r>
      <w:r>
        <w:rPr>
          <w:spacing w:val="-4"/>
        </w:rPr>
        <w:t> </w:t>
      </w:r>
      <w:r>
        <w:rPr/>
        <w:t>imagens</w:t>
      </w:r>
      <w:r>
        <w:rPr>
          <w:spacing w:val="-4"/>
        </w:rPr>
        <w:t> </w:t>
      </w:r>
      <w:r>
        <w:rPr/>
        <w:t>MODIS</w:t>
      </w:r>
      <w:r>
        <w:rPr>
          <w:spacing w:val="-1"/>
        </w:rPr>
        <w:t> </w:t>
      </w:r>
      <w:r>
        <w:rPr/>
        <w:t>foram</w:t>
      </w:r>
      <w:r>
        <w:rPr>
          <w:spacing w:val="-8"/>
        </w:rPr>
        <w:t> </w:t>
      </w:r>
      <w:r>
        <w:rPr/>
        <w:t>adquiridas</w:t>
      </w:r>
      <w:r>
        <w:rPr>
          <w:spacing w:val="-5"/>
        </w:rPr>
        <w:t> </w:t>
      </w:r>
      <w:r>
        <w:rPr/>
        <w:t>gratuitamente</w:t>
      </w:r>
      <w:r>
        <w:rPr>
          <w:spacing w:val="-5"/>
        </w:rPr>
        <w:t> </w:t>
      </w:r>
      <w:r>
        <w:rPr/>
        <w:t>pelo</w:t>
      </w:r>
      <w:r>
        <w:rPr>
          <w:spacing w:val="-2"/>
        </w:rPr>
        <w:t> </w:t>
      </w:r>
      <w:r>
        <w:rPr/>
        <w:t>site</w:t>
      </w:r>
      <w:r>
        <w:rPr>
          <w:spacing w:val="-5"/>
        </w:rPr>
        <w:t> </w:t>
      </w:r>
      <w:r>
        <w:rPr/>
        <w:t>da</w:t>
      </w:r>
      <w:r>
        <w:rPr>
          <w:spacing w:val="-4"/>
        </w:rPr>
        <w:t> </w:t>
      </w:r>
      <w:r>
        <w:rPr/>
        <w:t>NASA</w:t>
      </w:r>
      <w:r>
        <w:rPr>
          <w:spacing w:val="-7"/>
        </w:rPr>
        <w:t> </w:t>
      </w:r>
      <w:r>
        <w:rPr/>
        <w:t>(http://reverb.echo.nasa.gov).</w:t>
      </w:r>
      <w:r>
        <w:rPr>
          <w:spacing w:val="-2"/>
        </w:rPr>
        <w:t> </w:t>
      </w:r>
      <w:r>
        <w:rPr/>
        <w:t>O</w:t>
      </w:r>
      <w:r>
        <w:rPr>
          <w:spacing w:val="-5"/>
        </w:rPr>
        <w:t> </w:t>
      </w:r>
      <w:r>
        <w:rPr/>
        <w:t>produto</w:t>
      </w:r>
      <w:r>
        <w:rPr>
          <w:spacing w:val="-2"/>
        </w:rPr>
        <w:t> </w:t>
      </w:r>
      <w:r>
        <w:rPr/>
        <w:t>utilizado</w:t>
      </w:r>
      <w:r>
        <w:rPr>
          <w:spacing w:val="-3"/>
        </w:rPr>
        <w:t> </w:t>
      </w:r>
      <w:r>
        <w:rPr/>
        <w:t>foi</w:t>
      </w:r>
      <w:r>
        <w:rPr>
          <w:spacing w:val="-8"/>
        </w:rPr>
        <w:t> </w:t>
      </w:r>
      <w:r>
        <w:rPr/>
        <w:t>o MOD09Q1, composto por duas bandas espectrais (620-670 nm e 841-876 nm), com resolução de 250m e periodicidade de 8 dias. A imagem original com projeção sinusoidal e datum WGS64 foi convertida para UTM. Para cada banda espectral foi gerado um cubo temporal 3D. A imagem foi recortada de forma a conter a área de estudo. Em virtude da alta interferência de ruídos, que prejudicam a análise espectral e classificação,</w:t>
      </w:r>
      <w:r>
        <w:rPr>
          <w:spacing w:val="-1"/>
        </w:rPr>
        <w:t> </w:t>
      </w:r>
      <w:r>
        <w:rPr/>
        <w:t>foi</w:t>
      </w:r>
      <w:r>
        <w:rPr>
          <w:spacing w:val="-8"/>
        </w:rPr>
        <w:t> </w:t>
      </w:r>
      <w:r>
        <w:rPr/>
        <w:t>realizada</w:t>
      </w:r>
      <w:r>
        <w:rPr>
          <w:spacing w:val="-4"/>
        </w:rPr>
        <w:t> </w:t>
      </w:r>
      <w:r>
        <w:rPr/>
        <w:t>a</w:t>
      </w:r>
      <w:r>
        <w:rPr>
          <w:spacing w:val="-2"/>
        </w:rPr>
        <w:t> </w:t>
      </w:r>
      <w:r>
        <w:rPr/>
        <w:t>filtragem</w:t>
      </w:r>
      <w:r>
        <w:rPr>
          <w:spacing w:val="-8"/>
        </w:rPr>
        <w:t> </w:t>
      </w:r>
      <w:r>
        <w:rPr/>
        <w:t>por</w:t>
      </w:r>
      <w:r>
        <w:rPr>
          <w:spacing w:val="-1"/>
        </w:rPr>
        <w:t> </w:t>
      </w:r>
      <w:r>
        <w:rPr/>
        <w:t>mediana</w:t>
      </w:r>
      <w:r>
        <w:rPr>
          <w:spacing w:val="-2"/>
        </w:rPr>
        <w:t> </w:t>
      </w:r>
      <w:r>
        <w:rPr/>
        <w:t>combinada</w:t>
      </w:r>
      <w:r>
        <w:rPr>
          <w:spacing w:val="-2"/>
        </w:rPr>
        <w:t> </w:t>
      </w:r>
      <w:r>
        <w:rPr/>
        <w:t>com</w:t>
      </w:r>
      <w:r>
        <w:rPr>
          <w:spacing w:val="-8"/>
        </w:rPr>
        <w:t> </w:t>
      </w:r>
      <w:r>
        <w:rPr/>
        <w:t>a</w:t>
      </w:r>
      <w:r>
        <w:rPr>
          <w:spacing w:val="-3"/>
        </w:rPr>
        <w:t> </w:t>
      </w:r>
      <w:r>
        <w:rPr/>
        <w:t>transformação MNF</w:t>
      </w:r>
      <w:r>
        <w:rPr>
          <w:spacing w:val="-6"/>
        </w:rPr>
        <w:t> </w:t>
      </w:r>
      <w:r>
        <w:rPr/>
        <w:t>(Minimum</w:t>
      </w:r>
      <w:r>
        <w:rPr>
          <w:spacing w:val="-4"/>
        </w:rPr>
        <w:t> </w:t>
      </w:r>
      <w:r>
        <w:rPr/>
        <w:t>Noise</w:t>
      </w:r>
      <w:r>
        <w:rPr>
          <w:spacing w:val="-3"/>
        </w:rPr>
        <w:t> </w:t>
      </w:r>
      <w:r>
        <w:rPr/>
        <w:t>Fraction).</w:t>
      </w:r>
      <w:r>
        <w:rPr>
          <w:spacing w:val="-1"/>
        </w:rPr>
        <w:t> </w:t>
      </w:r>
      <w:r>
        <w:rPr/>
        <w:t>O</w:t>
      </w:r>
      <w:r>
        <w:rPr>
          <w:spacing w:val="-1"/>
        </w:rPr>
        <w:t> </w:t>
      </w:r>
      <w:r>
        <w:rPr/>
        <w:t>Índice</w:t>
      </w:r>
      <w:r>
        <w:rPr>
          <w:spacing w:val="-2"/>
        </w:rPr>
        <w:t> </w:t>
      </w:r>
      <w:r>
        <w:rPr/>
        <w:t>de</w:t>
      </w:r>
      <w:r>
        <w:rPr>
          <w:spacing w:val="-2"/>
        </w:rPr>
        <w:t> </w:t>
      </w:r>
      <w:r>
        <w:rPr/>
        <w:t>Vegetação por Diferença Normalizada (NDVI) foi calculado para toda a série temporal a partir da álgebra de imagens. A partir das imagens NDVI foi realizada a classificação pelo método não supervisionado ISODATA. A partir das áreas classificadas foram realizadas análises dos espectros temporais.</w:t>
      </w:r>
    </w:p>
    <w:p>
      <w:pPr>
        <w:pStyle w:val="BodyText"/>
        <w:spacing w:before="8"/>
        <w:rPr>
          <w:sz w:val="15"/>
        </w:rPr>
      </w:pPr>
    </w:p>
    <w:p>
      <w:pPr>
        <w:pStyle w:val="BodyText"/>
        <w:spacing w:line="259" w:lineRule="auto"/>
        <w:ind w:left="120" w:right="105" w:hanging="10"/>
        <w:jc w:val="both"/>
      </w:pPr>
      <w:r>
        <w:rPr>
          <w:b/>
        </w:rPr>
        <w:t>Resultados:</w:t>
      </w:r>
      <w:r>
        <w:rPr>
          <w:b/>
          <w:spacing w:val="-5"/>
        </w:rPr>
        <w:t> </w:t>
      </w:r>
      <w:r>
        <w:rPr/>
        <w:t>O</w:t>
      </w:r>
      <w:r>
        <w:rPr>
          <w:spacing w:val="-4"/>
        </w:rPr>
        <w:t> </w:t>
      </w:r>
      <w:r>
        <w:rPr/>
        <w:t>resultado</w:t>
      </w:r>
      <w:r>
        <w:rPr>
          <w:spacing w:val="-3"/>
        </w:rPr>
        <w:t> </w:t>
      </w:r>
      <w:r>
        <w:rPr/>
        <w:t>do</w:t>
      </w:r>
      <w:r>
        <w:rPr>
          <w:spacing w:val="-4"/>
        </w:rPr>
        <w:t> </w:t>
      </w:r>
      <w:r>
        <w:rPr/>
        <w:t>tratamento</w:t>
      </w:r>
      <w:r>
        <w:rPr>
          <w:spacing w:val="-5"/>
        </w:rPr>
        <w:t> </w:t>
      </w:r>
      <w:r>
        <w:rPr/>
        <w:t>do</w:t>
      </w:r>
      <w:r>
        <w:rPr>
          <w:spacing w:val="-2"/>
        </w:rPr>
        <w:t> </w:t>
      </w:r>
      <w:r>
        <w:rPr/>
        <w:t>ruído</w:t>
      </w:r>
      <w:r>
        <w:rPr>
          <w:spacing w:val="-1"/>
        </w:rPr>
        <w:t> </w:t>
      </w:r>
      <w:r>
        <w:rPr/>
        <w:t>a</w:t>
      </w:r>
      <w:r>
        <w:rPr>
          <w:spacing w:val="-7"/>
        </w:rPr>
        <w:t> </w:t>
      </w:r>
      <w:r>
        <w:rPr/>
        <w:t>partir</w:t>
      </w:r>
      <w:r>
        <w:rPr>
          <w:spacing w:val="-3"/>
        </w:rPr>
        <w:t> </w:t>
      </w:r>
      <w:r>
        <w:rPr/>
        <w:t>da</w:t>
      </w:r>
      <w:r>
        <w:rPr>
          <w:spacing w:val="-5"/>
        </w:rPr>
        <w:t> </w:t>
      </w:r>
      <w:r>
        <w:rPr/>
        <w:t>combinação</w:t>
      </w:r>
      <w:r>
        <w:rPr>
          <w:spacing w:val="-2"/>
        </w:rPr>
        <w:t> </w:t>
      </w:r>
      <w:r>
        <w:rPr/>
        <w:t>dos</w:t>
      </w:r>
      <w:r>
        <w:rPr>
          <w:spacing w:val="-5"/>
        </w:rPr>
        <w:t> </w:t>
      </w:r>
      <w:r>
        <w:rPr/>
        <w:t>métodos</w:t>
      </w:r>
      <w:r>
        <w:rPr>
          <w:spacing w:val="-6"/>
        </w:rPr>
        <w:t> </w:t>
      </w:r>
      <w:r>
        <w:rPr/>
        <w:t>de</w:t>
      </w:r>
      <w:r>
        <w:rPr>
          <w:spacing w:val="-4"/>
        </w:rPr>
        <w:t> </w:t>
      </w:r>
      <w:r>
        <w:rPr/>
        <w:t>filtragem</w:t>
      </w:r>
      <w:r>
        <w:rPr>
          <w:spacing w:val="-6"/>
        </w:rPr>
        <w:t> </w:t>
      </w:r>
      <w:r>
        <w:rPr/>
        <w:t>por</w:t>
      </w:r>
      <w:r>
        <w:rPr>
          <w:spacing w:val="-5"/>
        </w:rPr>
        <w:t> </w:t>
      </w:r>
      <w:r>
        <w:rPr/>
        <w:t>mediana</w:t>
      </w:r>
      <w:r>
        <w:rPr>
          <w:spacing w:val="-4"/>
        </w:rPr>
        <w:t> </w:t>
      </w:r>
      <w:r>
        <w:rPr/>
        <w:t>e</w:t>
      </w:r>
      <w:r>
        <w:rPr>
          <w:spacing w:val="-5"/>
        </w:rPr>
        <w:t> </w:t>
      </w:r>
      <w:r>
        <w:rPr/>
        <w:t>transformação</w:t>
      </w:r>
      <w:r>
        <w:rPr>
          <w:spacing w:val="-1"/>
        </w:rPr>
        <w:t> </w:t>
      </w:r>
      <w:r>
        <w:rPr/>
        <w:t>MNF</w:t>
      </w:r>
      <w:r>
        <w:rPr>
          <w:spacing w:val="-7"/>
        </w:rPr>
        <w:t> </w:t>
      </w:r>
      <w:r>
        <w:rPr/>
        <w:t>permitiu uma</w:t>
      </w:r>
      <w:r>
        <w:rPr>
          <w:spacing w:val="-3"/>
        </w:rPr>
        <w:t> </w:t>
      </w:r>
      <w:r>
        <w:rPr/>
        <w:t>melhora</w:t>
      </w:r>
      <w:r>
        <w:rPr>
          <w:spacing w:val="-3"/>
        </w:rPr>
        <w:t> </w:t>
      </w:r>
      <w:r>
        <w:rPr/>
        <w:t>expressiva</w:t>
      </w:r>
      <w:r>
        <w:rPr>
          <w:spacing w:val="-5"/>
        </w:rPr>
        <w:t> </w:t>
      </w:r>
      <w:r>
        <w:rPr/>
        <w:t>das</w:t>
      </w:r>
      <w:r>
        <w:rPr>
          <w:spacing w:val="-5"/>
        </w:rPr>
        <w:t> </w:t>
      </w:r>
      <w:r>
        <w:rPr/>
        <w:t>imagens.</w:t>
      </w:r>
      <w:r>
        <w:rPr>
          <w:spacing w:val="-4"/>
        </w:rPr>
        <w:t> </w:t>
      </w:r>
      <w:r>
        <w:rPr/>
        <w:t>Desta</w:t>
      </w:r>
      <w:r>
        <w:rPr>
          <w:spacing w:val="-5"/>
        </w:rPr>
        <w:t> </w:t>
      </w:r>
      <w:r>
        <w:rPr/>
        <w:t>forma</w:t>
      </w:r>
      <w:r>
        <w:rPr>
          <w:spacing w:val="-5"/>
        </w:rPr>
        <w:t> </w:t>
      </w:r>
      <w:r>
        <w:rPr/>
        <w:t>as</w:t>
      </w:r>
      <w:r>
        <w:rPr>
          <w:spacing w:val="-5"/>
        </w:rPr>
        <w:t> </w:t>
      </w:r>
      <w:r>
        <w:rPr/>
        <w:t>curvas</w:t>
      </w:r>
      <w:r>
        <w:rPr>
          <w:spacing w:val="-6"/>
        </w:rPr>
        <w:t> </w:t>
      </w:r>
      <w:r>
        <w:rPr/>
        <w:t>do</w:t>
      </w:r>
      <w:r>
        <w:rPr>
          <w:spacing w:val="-2"/>
        </w:rPr>
        <w:t> </w:t>
      </w:r>
      <w:r>
        <w:rPr/>
        <w:t>índice</w:t>
      </w:r>
      <w:r>
        <w:rPr>
          <w:spacing w:val="-5"/>
        </w:rPr>
        <w:t> </w:t>
      </w:r>
      <w:r>
        <w:rPr/>
        <w:t>de</w:t>
      </w:r>
      <w:r>
        <w:rPr>
          <w:spacing w:val="-5"/>
        </w:rPr>
        <w:t> </w:t>
      </w:r>
      <w:r>
        <w:rPr/>
        <w:t>vegetação</w:t>
      </w:r>
      <w:r>
        <w:rPr>
          <w:spacing w:val="-2"/>
        </w:rPr>
        <w:t> </w:t>
      </w:r>
      <w:r>
        <w:rPr/>
        <w:t>evidenciaram</w:t>
      </w:r>
      <w:r>
        <w:rPr>
          <w:spacing w:val="-8"/>
        </w:rPr>
        <w:t> </w:t>
      </w:r>
      <w:r>
        <w:rPr/>
        <w:t>as</w:t>
      </w:r>
      <w:r>
        <w:rPr>
          <w:spacing w:val="-6"/>
        </w:rPr>
        <w:t> </w:t>
      </w:r>
      <w:r>
        <w:rPr/>
        <w:t>características</w:t>
      </w:r>
      <w:r>
        <w:rPr>
          <w:spacing w:val="-6"/>
        </w:rPr>
        <w:t> </w:t>
      </w:r>
      <w:r>
        <w:rPr/>
        <w:t>sazonais</w:t>
      </w:r>
      <w:r>
        <w:rPr>
          <w:spacing w:val="-5"/>
        </w:rPr>
        <w:t> </w:t>
      </w:r>
      <w:r>
        <w:rPr/>
        <w:t>da</w:t>
      </w:r>
      <w:r>
        <w:rPr>
          <w:spacing w:val="-3"/>
        </w:rPr>
        <w:t> </w:t>
      </w:r>
      <w:r>
        <w:rPr/>
        <w:t>vegetação.</w:t>
      </w:r>
      <w:r>
        <w:rPr>
          <w:spacing w:val="-3"/>
        </w:rPr>
        <w:t> </w:t>
      </w:r>
      <w:r>
        <w:rPr/>
        <w:t>Os resultados provenientes da classificação não supervisionada ISODATA permitiram a diferenciação de áreas antropizadas das áreas naturais, assim como alguma diferenciação entre as vegetações nativas. O procedimento adotado mostrou-se adequado para o monitoramento da área de estudo em escala</w:t>
      </w:r>
      <w:r>
        <w:rPr>
          <w:spacing w:val="-5"/>
        </w:rPr>
        <w:t> </w:t>
      </w:r>
      <w:r>
        <w:rPr/>
        <w:t>regional.</w:t>
      </w:r>
    </w:p>
    <w:p>
      <w:pPr>
        <w:pStyle w:val="BodyText"/>
        <w:spacing w:before="8"/>
        <w:rPr>
          <w:sz w:val="9"/>
        </w:rPr>
      </w:pPr>
    </w:p>
    <w:p>
      <w:pPr>
        <w:pStyle w:val="BodyText"/>
        <w:spacing w:line="259" w:lineRule="auto"/>
        <w:ind w:left="120" w:right="105" w:hanging="10"/>
        <w:jc w:val="both"/>
      </w:pPr>
      <w:r>
        <w:rPr>
          <w:b/>
        </w:rPr>
        <w:t>Conclusão:</w:t>
      </w:r>
      <w:r>
        <w:rPr>
          <w:b/>
          <w:spacing w:val="-2"/>
        </w:rPr>
        <w:t> </w:t>
      </w:r>
      <w:r>
        <w:rPr/>
        <w:t>O</w:t>
      </w:r>
      <w:r>
        <w:rPr>
          <w:spacing w:val="-3"/>
        </w:rPr>
        <w:t> </w:t>
      </w:r>
      <w:r>
        <w:rPr/>
        <w:t>resultado</w:t>
      </w:r>
      <w:r>
        <w:rPr>
          <w:spacing w:val="-3"/>
        </w:rPr>
        <w:t> </w:t>
      </w:r>
      <w:r>
        <w:rPr/>
        <w:t>do</w:t>
      </w:r>
      <w:r>
        <w:rPr>
          <w:spacing w:val="-4"/>
        </w:rPr>
        <w:t> </w:t>
      </w:r>
      <w:r>
        <w:rPr/>
        <w:t>tratamento</w:t>
      </w:r>
      <w:r>
        <w:rPr>
          <w:spacing w:val="-2"/>
        </w:rPr>
        <w:t> </w:t>
      </w:r>
      <w:r>
        <w:rPr/>
        <w:t>do</w:t>
      </w:r>
      <w:r>
        <w:rPr>
          <w:spacing w:val="-3"/>
        </w:rPr>
        <w:t> </w:t>
      </w:r>
      <w:r>
        <w:rPr/>
        <w:t>ruído a</w:t>
      </w:r>
      <w:r>
        <w:rPr>
          <w:spacing w:val="-5"/>
        </w:rPr>
        <w:t> </w:t>
      </w:r>
      <w:r>
        <w:rPr/>
        <w:t>partir da</w:t>
      </w:r>
      <w:r>
        <w:rPr>
          <w:spacing w:val="-3"/>
        </w:rPr>
        <w:t> </w:t>
      </w:r>
      <w:r>
        <w:rPr/>
        <w:t>combinação dos</w:t>
      </w:r>
      <w:r>
        <w:rPr>
          <w:spacing w:val="-6"/>
        </w:rPr>
        <w:t> </w:t>
      </w:r>
      <w:r>
        <w:rPr/>
        <w:t>métodos</w:t>
      </w:r>
      <w:r>
        <w:rPr>
          <w:spacing w:val="-4"/>
        </w:rPr>
        <w:t> </w:t>
      </w:r>
      <w:r>
        <w:rPr/>
        <w:t>de</w:t>
      </w:r>
      <w:r>
        <w:rPr>
          <w:spacing w:val="-5"/>
        </w:rPr>
        <w:t> </w:t>
      </w:r>
      <w:r>
        <w:rPr/>
        <w:t>filtragem</w:t>
      </w:r>
      <w:r>
        <w:rPr>
          <w:spacing w:val="-7"/>
        </w:rPr>
        <w:t> </w:t>
      </w:r>
      <w:r>
        <w:rPr/>
        <w:t>por</w:t>
      </w:r>
      <w:r>
        <w:rPr>
          <w:spacing w:val="-5"/>
        </w:rPr>
        <w:t> </w:t>
      </w:r>
      <w:r>
        <w:rPr/>
        <w:t>mediana</w:t>
      </w:r>
      <w:r>
        <w:rPr>
          <w:spacing w:val="-2"/>
        </w:rPr>
        <w:t> </w:t>
      </w:r>
      <w:r>
        <w:rPr/>
        <w:t>e</w:t>
      </w:r>
      <w:r>
        <w:rPr>
          <w:spacing w:val="-2"/>
        </w:rPr>
        <w:t> </w:t>
      </w:r>
      <w:r>
        <w:rPr/>
        <w:t>transformação MNF</w:t>
      </w:r>
      <w:r>
        <w:rPr>
          <w:spacing w:val="-6"/>
        </w:rPr>
        <w:t> </w:t>
      </w:r>
      <w:r>
        <w:rPr/>
        <w:t>permitiu uma</w:t>
      </w:r>
      <w:r>
        <w:rPr>
          <w:spacing w:val="-3"/>
        </w:rPr>
        <w:t> </w:t>
      </w:r>
      <w:r>
        <w:rPr/>
        <w:t>melhora</w:t>
      </w:r>
      <w:r>
        <w:rPr>
          <w:spacing w:val="-3"/>
        </w:rPr>
        <w:t> </w:t>
      </w:r>
      <w:r>
        <w:rPr/>
        <w:t>expressiva</w:t>
      </w:r>
      <w:r>
        <w:rPr>
          <w:spacing w:val="-5"/>
        </w:rPr>
        <w:t> </w:t>
      </w:r>
      <w:r>
        <w:rPr/>
        <w:t>das</w:t>
      </w:r>
      <w:r>
        <w:rPr>
          <w:spacing w:val="-5"/>
        </w:rPr>
        <w:t> </w:t>
      </w:r>
      <w:r>
        <w:rPr/>
        <w:t>imagens.</w:t>
      </w:r>
      <w:r>
        <w:rPr>
          <w:spacing w:val="-4"/>
        </w:rPr>
        <w:t> </w:t>
      </w:r>
      <w:r>
        <w:rPr/>
        <w:t>Desta</w:t>
      </w:r>
      <w:r>
        <w:rPr>
          <w:spacing w:val="-5"/>
        </w:rPr>
        <w:t> </w:t>
      </w:r>
      <w:r>
        <w:rPr/>
        <w:t>forma</w:t>
      </w:r>
      <w:r>
        <w:rPr>
          <w:spacing w:val="-5"/>
        </w:rPr>
        <w:t> </w:t>
      </w:r>
      <w:r>
        <w:rPr/>
        <w:t>as</w:t>
      </w:r>
      <w:r>
        <w:rPr>
          <w:spacing w:val="-5"/>
        </w:rPr>
        <w:t> </w:t>
      </w:r>
      <w:r>
        <w:rPr/>
        <w:t>curvas</w:t>
      </w:r>
      <w:r>
        <w:rPr>
          <w:spacing w:val="-6"/>
        </w:rPr>
        <w:t> </w:t>
      </w:r>
      <w:r>
        <w:rPr/>
        <w:t>do</w:t>
      </w:r>
      <w:r>
        <w:rPr>
          <w:spacing w:val="-2"/>
        </w:rPr>
        <w:t> </w:t>
      </w:r>
      <w:r>
        <w:rPr/>
        <w:t>índice</w:t>
      </w:r>
      <w:r>
        <w:rPr>
          <w:spacing w:val="-5"/>
        </w:rPr>
        <w:t> </w:t>
      </w:r>
      <w:r>
        <w:rPr/>
        <w:t>de</w:t>
      </w:r>
      <w:r>
        <w:rPr>
          <w:spacing w:val="-5"/>
        </w:rPr>
        <w:t> </w:t>
      </w:r>
      <w:r>
        <w:rPr/>
        <w:t>vegetação</w:t>
      </w:r>
      <w:r>
        <w:rPr>
          <w:spacing w:val="-2"/>
        </w:rPr>
        <w:t> </w:t>
      </w:r>
      <w:r>
        <w:rPr/>
        <w:t>evidenciaram</w:t>
      </w:r>
      <w:r>
        <w:rPr>
          <w:spacing w:val="-8"/>
        </w:rPr>
        <w:t> </w:t>
      </w:r>
      <w:r>
        <w:rPr/>
        <w:t>as</w:t>
      </w:r>
      <w:r>
        <w:rPr>
          <w:spacing w:val="-6"/>
        </w:rPr>
        <w:t> </w:t>
      </w:r>
      <w:r>
        <w:rPr/>
        <w:t>características</w:t>
      </w:r>
      <w:r>
        <w:rPr>
          <w:spacing w:val="-6"/>
        </w:rPr>
        <w:t> </w:t>
      </w:r>
      <w:r>
        <w:rPr/>
        <w:t>sazonais</w:t>
      </w:r>
      <w:r>
        <w:rPr>
          <w:spacing w:val="-5"/>
        </w:rPr>
        <w:t> </w:t>
      </w:r>
      <w:r>
        <w:rPr/>
        <w:t>da</w:t>
      </w:r>
      <w:r>
        <w:rPr>
          <w:spacing w:val="-3"/>
        </w:rPr>
        <w:t> </w:t>
      </w:r>
      <w:r>
        <w:rPr/>
        <w:t>vegetação.</w:t>
      </w:r>
      <w:r>
        <w:rPr>
          <w:spacing w:val="-3"/>
        </w:rPr>
        <w:t> </w:t>
      </w:r>
      <w:r>
        <w:rPr/>
        <w:t>Os resultados provenientes da classificação não supervisionada ISODATA permitiram a diferenciação de áreas antropizadas das áreas naturais, assim como alguma diferenciação entre as vegetações nativas. O procedimento adotado mostrou-se adequado para o monitoramento da área de estudo em escala</w:t>
      </w:r>
      <w:r>
        <w:rPr>
          <w:spacing w:val="-5"/>
        </w:rPr>
        <w:t> </w:t>
      </w:r>
      <w:r>
        <w:rPr/>
        <w:t>regional.</w:t>
      </w:r>
    </w:p>
    <w:p>
      <w:pPr>
        <w:pStyle w:val="BodyText"/>
        <w:spacing w:before="8"/>
        <w:rPr>
          <w:sz w:val="9"/>
        </w:rPr>
      </w:pPr>
    </w:p>
    <w:p>
      <w:pPr>
        <w:pStyle w:val="BodyText"/>
        <w:ind w:left="111"/>
        <w:jc w:val="both"/>
      </w:pPr>
      <w:r>
        <w:rPr>
          <w:b/>
        </w:rPr>
        <w:t>Palavras-Chave: </w:t>
      </w:r>
      <w:r>
        <w:rPr/>
        <w:t>MODIS, séries temporais, filtragem, classificação, sensoriamento remoto, monitoramento ambiental.</w:t>
      </w:r>
    </w:p>
    <w:p>
      <w:pPr>
        <w:pStyle w:val="BodyText"/>
        <w:spacing w:before="9"/>
        <w:rPr>
          <w:sz w:val="10"/>
        </w:rPr>
      </w:pPr>
    </w:p>
    <w:p>
      <w:pPr>
        <w:pStyle w:val="BodyText"/>
        <w:spacing w:line="264" w:lineRule="auto"/>
        <w:ind w:left="120" w:right="108" w:hanging="10"/>
        <w:jc w:val="both"/>
      </w:pPr>
      <w:r>
        <w:rPr>
          <w:b/>
        </w:rPr>
        <w:t>Colaboradores:</w:t>
      </w:r>
      <w:r>
        <w:rPr>
          <w:b/>
          <w:spacing w:val="-8"/>
        </w:rPr>
        <w:t> </w:t>
      </w:r>
      <w:r>
        <w:rPr/>
        <w:t>José</w:t>
      </w:r>
      <w:r>
        <w:rPr>
          <w:spacing w:val="-9"/>
        </w:rPr>
        <w:t> </w:t>
      </w:r>
      <w:r>
        <w:rPr/>
        <w:t>Feliciano</w:t>
      </w:r>
      <w:r>
        <w:rPr>
          <w:spacing w:val="-6"/>
        </w:rPr>
        <w:t> </w:t>
      </w:r>
      <w:r>
        <w:rPr/>
        <w:t>Alves</w:t>
      </w:r>
      <w:r>
        <w:rPr>
          <w:spacing w:val="-9"/>
        </w:rPr>
        <w:t> </w:t>
      </w:r>
      <w:r>
        <w:rPr/>
        <w:t>Câmara,</w:t>
      </w:r>
      <w:r>
        <w:rPr>
          <w:spacing w:val="-6"/>
        </w:rPr>
        <w:t> </w:t>
      </w:r>
      <w:r>
        <w:rPr/>
        <w:t>Potira</w:t>
      </w:r>
      <w:r>
        <w:rPr>
          <w:spacing w:val="-8"/>
        </w:rPr>
        <w:t> </w:t>
      </w:r>
      <w:r>
        <w:rPr/>
        <w:t>Meirelles</w:t>
      </w:r>
      <w:r>
        <w:rPr>
          <w:spacing w:val="-9"/>
        </w:rPr>
        <w:t> </w:t>
      </w:r>
      <w:r>
        <w:rPr/>
        <w:t>Hermuche,</w:t>
      </w:r>
      <w:r>
        <w:rPr>
          <w:spacing w:val="-7"/>
        </w:rPr>
        <w:t> </w:t>
      </w:r>
      <w:r>
        <w:rPr/>
        <w:t>Renato</w:t>
      </w:r>
      <w:r>
        <w:rPr>
          <w:spacing w:val="-7"/>
        </w:rPr>
        <w:t> </w:t>
      </w:r>
      <w:r>
        <w:rPr/>
        <w:t>Fontes</w:t>
      </w:r>
      <w:r>
        <w:rPr>
          <w:spacing w:val="-10"/>
        </w:rPr>
        <w:t> </w:t>
      </w:r>
      <w:r>
        <w:rPr/>
        <w:t>Guimarães</w:t>
      </w:r>
      <w:r>
        <w:rPr>
          <w:spacing w:val="-8"/>
        </w:rPr>
        <w:t> </w:t>
      </w:r>
      <w:r>
        <w:rPr/>
        <w:t>,</w:t>
      </w:r>
      <w:r>
        <w:rPr>
          <w:spacing w:val="-7"/>
        </w:rPr>
        <w:t> </w:t>
      </w:r>
      <w:r>
        <w:rPr/>
        <w:t>Ricardo</w:t>
      </w:r>
      <w:r>
        <w:rPr>
          <w:spacing w:val="-6"/>
        </w:rPr>
        <w:t> </w:t>
      </w:r>
      <w:r>
        <w:rPr/>
        <w:t>Aranha</w:t>
      </w:r>
      <w:r>
        <w:rPr>
          <w:spacing w:val="-7"/>
        </w:rPr>
        <w:t> </w:t>
      </w:r>
      <w:r>
        <w:rPr/>
        <w:t>Eller,</w:t>
      </w:r>
      <w:r>
        <w:rPr>
          <w:spacing w:val="-7"/>
        </w:rPr>
        <w:t> </w:t>
      </w:r>
      <w:r>
        <w:rPr/>
        <w:t>Roberto</w:t>
      </w:r>
      <w:r>
        <w:rPr>
          <w:spacing w:val="-5"/>
        </w:rPr>
        <w:t> </w:t>
      </w:r>
      <w:r>
        <w:rPr/>
        <w:t>Arnaldo Trancoso Gomes.</w:t>
      </w:r>
    </w:p>
    <w:p>
      <w:pPr>
        <w:spacing w:after="0" w:line="264" w:lineRule="auto"/>
        <w:jc w:val="both"/>
        <w:sectPr>
          <w:pgSz w:w="7940" w:h="11910"/>
          <w:pgMar w:header="297" w:footer="0" w:top="700" w:bottom="280" w:left="460" w:right="460"/>
        </w:sectPr>
      </w:pPr>
    </w:p>
    <w:p>
      <w:pPr>
        <w:pStyle w:val="BodyText"/>
        <w:spacing w:before="1"/>
        <w:rPr>
          <w:sz w:val="9"/>
        </w:rPr>
      </w:pPr>
    </w:p>
    <w:p>
      <w:pPr>
        <w:pStyle w:val="Heading1"/>
        <w:ind w:left="807"/>
      </w:pPr>
      <w:r>
        <w:rPr>
          <w:color w:val="007E39"/>
        </w:rPr>
        <w:t>Análise de organofosforados e piretróides em alimentos – validação da metodologia analítica.</w:t>
      </w:r>
    </w:p>
    <w:p>
      <w:pPr>
        <w:spacing w:before="74"/>
        <w:ind w:left="5151" w:right="0" w:firstLine="0"/>
        <w:jc w:val="left"/>
        <w:rPr>
          <w:sz w:val="12"/>
        </w:rPr>
      </w:pPr>
      <w:r>
        <w:rPr>
          <w:b/>
          <w:color w:val="2E75B6"/>
          <w:sz w:val="12"/>
        </w:rPr>
        <w:t>Bolsista</w:t>
      </w:r>
      <w:r>
        <w:rPr>
          <w:color w:val="2E75B6"/>
          <w:sz w:val="12"/>
        </w:rPr>
        <w:t>: Elcio Ferreira Fróta Junior</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Quimíca </w:t>
      </w:r>
      <w:r>
        <w:rPr>
          <w:b/>
          <w:sz w:val="12"/>
        </w:rPr>
        <w:t>Instituição</w:t>
      </w:r>
      <w:r>
        <w:rPr>
          <w:sz w:val="12"/>
        </w:rPr>
        <w:t>: UnB</w:t>
      </w:r>
    </w:p>
    <w:p>
      <w:pPr>
        <w:spacing w:before="4"/>
        <w:ind w:left="111" w:right="0" w:firstLine="0"/>
        <w:jc w:val="left"/>
        <w:rPr>
          <w:sz w:val="12"/>
        </w:rPr>
      </w:pPr>
      <w:r>
        <w:rPr>
          <w:b/>
          <w:sz w:val="12"/>
        </w:rPr>
        <w:t>Orientador (a): </w:t>
      </w:r>
      <w:r>
        <w:rPr>
          <w:sz w:val="12"/>
        </w:rPr>
        <w:t>ELOISA DUTRA CALDAS</w:t>
      </w:r>
    </w:p>
    <w:p>
      <w:pPr>
        <w:pStyle w:val="BodyText"/>
        <w:spacing w:before="7"/>
        <w:rPr>
          <w:sz w:val="16"/>
        </w:rPr>
      </w:pPr>
    </w:p>
    <w:p>
      <w:pPr>
        <w:pStyle w:val="BodyText"/>
        <w:spacing w:line="259" w:lineRule="auto"/>
        <w:ind w:left="120" w:right="104" w:hanging="10"/>
        <w:jc w:val="both"/>
      </w:pPr>
      <w:r>
        <w:rPr>
          <w:b/>
        </w:rPr>
        <w:t>Introdução: </w:t>
      </w:r>
      <w:r>
        <w:rPr/>
        <w:t>O uso dos pesticidas é indispensável para a produção de alimentos na quantidade e qualidade necessárias, e a aplicação dessas substâncias pode resultar na presença de resíduos nos alimentos. Entre as classes de agrotóxicos que mais deixam resíduos nos alimentos e que</w:t>
      </w:r>
      <w:r>
        <w:rPr>
          <w:spacing w:val="-5"/>
        </w:rPr>
        <w:t> </w:t>
      </w:r>
      <w:r>
        <w:rPr/>
        <w:t>possuem</w:t>
      </w:r>
      <w:r>
        <w:rPr>
          <w:spacing w:val="-8"/>
        </w:rPr>
        <w:t> </w:t>
      </w:r>
      <w:r>
        <w:rPr/>
        <w:t>maior</w:t>
      </w:r>
      <w:r>
        <w:rPr>
          <w:spacing w:val="-2"/>
        </w:rPr>
        <w:t> </w:t>
      </w:r>
      <w:r>
        <w:rPr/>
        <w:t>importância</w:t>
      </w:r>
      <w:r>
        <w:rPr>
          <w:spacing w:val="-4"/>
        </w:rPr>
        <w:t> </w:t>
      </w:r>
      <w:r>
        <w:rPr/>
        <w:t>toxicológica</w:t>
      </w:r>
      <w:r>
        <w:rPr>
          <w:spacing w:val="-6"/>
        </w:rPr>
        <w:t> </w:t>
      </w:r>
      <w:r>
        <w:rPr/>
        <w:t>estão</w:t>
      </w:r>
      <w:r>
        <w:rPr>
          <w:spacing w:val="-8"/>
        </w:rPr>
        <w:t> </w:t>
      </w:r>
      <w:r>
        <w:rPr/>
        <w:t>os</w:t>
      </w:r>
      <w:r>
        <w:rPr>
          <w:spacing w:val="-8"/>
        </w:rPr>
        <w:t> </w:t>
      </w:r>
      <w:r>
        <w:rPr/>
        <w:t>organofosforados</w:t>
      </w:r>
      <w:r>
        <w:rPr>
          <w:spacing w:val="-6"/>
        </w:rPr>
        <w:t> </w:t>
      </w:r>
      <w:r>
        <w:rPr/>
        <w:t>e</w:t>
      </w:r>
      <w:r>
        <w:rPr>
          <w:spacing w:val="-7"/>
        </w:rPr>
        <w:t> </w:t>
      </w:r>
      <w:r>
        <w:rPr/>
        <w:t>piretróides.</w:t>
      </w:r>
      <w:r>
        <w:rPr>
          <w:spacing w:val="-4"/>
        </w:rPr>
        <w:t> </w:t>
      </w:r>
      <w:r>
        <w:rPr/>
        <w:t>O</w:t>
      </w:r>
      <w:r>
        <w:rPr>
          <w:spacing w:val="-11"/>
        </w:rPr>
        <w:t> </w:t>
      </w:r>
      <w:r>
        <w:rPr/>
        <w:t>objetivo</w:t>
      </w:r>
      <w:r>
        <w:rPr>
          <w:spacing w:val="-2"/>
        </w:rPr>
        <w:t> </w:t>
      </w:r>
      <w:r>
        <w:rPr/>
        <w:t>deste</w:t>
      </w:r>
      <w:r>
        <w:rPr>
          <w:spacing w:val="-9"/>
        </w:rPr>
        <w:t> </w:t>
      </w:r>
      <w:r>
        <w:rPr/>
        <w:t>trabalho</w:t>
      </w:r>
      <w:r>
        <w:rPr>
          <w:spacing w:val="-3"/>
        </w:rPr>
        <w:t> </w:t>
      </w:r>
      <w:r>
        <w:rPr/>
        <w:t>foi</w:t>
      </w:r>
      <w:r>
        <w:rPr>
          <w:spacing w:val="-8"/>
        </w:rPr>
        <w:t> </w:t>
      </w:r>
      <w:r>
        <w:rPr/>
        <w:t>a</w:t>
      </w:r>
      <w:r>
        <w:rPr>
          <w:spacing w:val="-5"/>
        </w:rPr>
        <w:t> </w:t>
      </w:r>
      <w:r>
        <w:rPr/>
        <w:t>validação</w:t>
      </w:r>
      <w:r>
        <w:rPr>
          <w:spacing w:val="-2"/>
        </w:rPr>
        <w:t> </w:t>
      </w:r>
      <w:r>
        <w:rPr/>
        <w:t>de</w:t>
      </w:r>
      <w:r>
        <w:rPr>
          <w:spacing w:val="-5"/>
        </w:rPr>
        <w:t> </w:t>
      </w:r>
      <w:r>
        <w:rPr/>
        <w:t>metodologia multirresíduo e análise de 27 compostos organofosforados (OF) e 9 piretróides (PR) em caqui e caju. Esses 36 compostos foram os mais frequentemente encontrados nas análises realizadas pelo Programa de Análise de Agrotóxicos em Alimentos da ANVISA. Os resultados das análises serão utilizados futuramente para avaliar a exposição da população do Distrito Federal aos organofosforados e</w:t>
      </w:r>
      <w:r>
        <w:rPr>
          <w:spacing w:val="-21"/>
        </w:rPr>
        <w:t> </w:t>
      </w:r>
      <w:r>
        <w:rPr/>
        <w:t>piretróides.</w:t>
      </w:r>
    </w:p>
    <w:p>
      <w:pPr>
        <w:pStyle w:val="BodyText"/>
        <w:spacing w:before="6"/>
        <w:rPr>
          <w:sz w:val="15"/>
        </w:rPr>
      </w:pPr>
    </w:p>
    <w:p>
      <w:pPr>
        <w:pStyle w:val="BodyText"/>
        <w:spacing w:line="259" w:lineRule="auto"/>
        <w:ind w:left="106" w:right="105"/>
        <w:jc w:val="both"/>
      </w:pPr>
      <w:r>
        <w:rPr>
          <w:b/>
        </w:rPr>
        <w:t>Metodologia: </w:t>
      </w:r>
      <w:r>
        <w:rPr/>
        <w:t>No procedimento de extração foram pesados 15 g de amostra em um tubo Falcon®, seguida da adição de 15 mL de acetato de etila acidificado com 1% de ácido acético. A mistura foi agitada por 1 minuto e então foram adicionados 7,5 g da mistura de MgSO4 e CH3COONa, o tubo foi agitado novamente por mais 1 minuto e centrifugado. Na etapa de clean up do extrato foram utilizados MgSO4 (150 mg/mL) e Amina Primária e Secundária (PSA) (50 mg/mL). O extrato foi adicionado ao tubo Falcon® contendo a mistura de MgSO4 e PSA. O tubo foi novamente agitado vigorosamente por um minuto e centrifugado. Após o clean up, 1,5 mL e 0,9 mL foram pipetados em vials separados para a análise de organofosforados e piretróides, respectivamente. Os extratos foram evaporados com nitrogênio, ressuspendidos com 300 µL de acetato de etila e injetados no CG/FPD para análise de OF e CG/ECD para PR. Amostras de caju e caqui foram coletadas no comércio local e analisadas. Os resultados foram confirmados por CG-MS/MS.</w:t>
      </w:r>
    </w:p>
    <w:p>
      <w:pPr>
        <w:pStyle w:val="BodyText"/>
        <w:spacing w:before="8"/>
        <w:rPr>
          <w:sz w:val="15"/>
        </w:rPr>
      </w:pPr>
    </w:p>
    <w:p>
      <w:pPr>
        <w:pStyle w:val="BodyText"/>
        <w:spacing w:line="259" w:lineRule="auto"/>
        <w:ind w:left="120" w:right="105" w:hanging="10"/>
        <w:jc w:val="both"/>
      </w:pPr>
      <w:r>
        <w:rPr>
          <w:b/>
        </w:rPr>
        <w:t>Resultados:</w:t>
      </w:r>
      <w:r>
        <w:rPr>
          <w:b/>
          <w:spacing w:val="-4"/>
        </w:rPr>
        <w:t> </w:t>
      </w:r>
      <w:r>
        <w:rPr/>
        <w:t>Para</w:t>
      </w:r>
      <w:r>
        <w:rPr>
          <w:spacing w:val="-3"/>
        </w:rPr>
        <w:t> </w:t>
      </w:r>
      <w:r>
        <w:rPr/>
        <w:t>as</w:t>
      </w:r>
      <w:r>
        <w:rPr>
          <w:spacing w:val="-5"/>
        </w:rPr>
        <w:t> </w:t>
      </w:r>
      <w:r>
        <w:rPr/>
        <w:t>culturas</w:t>
      </w:r>
      <w:r>
        <w:rPr>
          <w:spacing w:val="-2"/>
        </w:rPr>
        <w:t> </w:t>
      </w:r>
      <w:r>
        <w:rPr/>
        <w:t>validadas</w:t>
      </w:r>
      <w:r>
        <w:rPr>
          <w:spacing w:val="-3"/>
        </w:rPr>
        <w:t> </w:t>
      </w:r>
      <w:r>
        <w:rPr/>
        <w:t>foram</w:t>
      </w:r>
      <w:r>
        <w:rPr>
          <w:spacing w:val="-7"/>
        </w:rPr>
        <w:t> </w:t>
      </w:r>
      <w:r>
        <w:rPr/>
        <w:t>obtidas</w:t>
      </w:r>
      <w:r>
        <w:rPr>
          <w:spacing w:val="-5"/>
        </w:rPr>
        <w:t> </w:t>
      </w:r>
      <w:r>
        <w:rPr/>
        <w:t>recuperações</w:t>
      </w:r>
      <w:r>
        <w:rPr>
          <w:spacing w:val="-5"/>
        </w:rPr>
        <w:t> </w:t>
      </w:r>
      <w:r>
        <w:rPr/>
        <w:t>entre</w:t>
      </w:r>
      <w:r>
        <w:rPr>
          <w:spacing w:val="-1"/>
        </w:rPr>
        <w:t> </w:t>
      </w:r>
      <w:r>
        <w:rPr/>
        <w:t>70-120%</w:t>
      </w:r>
      <w:r>
        <w:rPr>
          <w:spacing w:val="-2"/>
        </w:rPr>
        <w:t> </w:t>
      </w:r>
      <w:r>
        <w:rPr/>
        <w:t>e</w:t>
      </w:r>
      <w:r>
        <w:rPr>
          <w:spacing w:val="-5"/>
        </w:rPr>
        <w:t> </w:t>
      </w:r>
      <w:r>
        <w:rPr/>
        <w:t>coeficiente</w:t>
      </w:r>
      <w:r>
        <w:rPr>
          <w:spacing w:val="-4"/>
        </w:rPr>
        <w:t> </w:t>
      </w:r>
      <w:r>
        <w:rPr/>
        <w:t>de</w:t>
      </w:r>
      <w:r>
        <w:rPr>
          <w:spacing w:val="-4"/>
        </w:rPr>
        <w:t> </w:t>
      </w:r>
      <w:r>
        <w:rPr/>
        <w:t>variação</w:t>
      </w:r>
      <w:r>
        <w:rPr>
          <w:spacing w:val="-1"/>
        </w:rPr>
        <w:t> </w:t>
      </w:r>
      <w:r>
        <w:rPr/>
        <w:t>abaixo</w:t>
      </w:r>
      <w:r>
        <w:rPr>
          <w:spacing w:val="-1"/>
        </w:rPr>
        <w:t> </w:t>
      </w:r>
      <w:r>
        <w:rPr/>
        <w:t>de</w:t>
      </w:r>
      <w:r>
        <w:rPr>
          <w:spacing w:val="-3"/>
        </w:rPr>
        <w:t> </w:t>
      </w:r>
      <w:r>
        <w:rPr/>
        <w:t>20%</w:t>
      </w:r>
      <w:r>
        <w:rPr>
          <w:spacing w:val="-2"/>
        </w:rPr>
        <w:t> </w:t>
      </w:r>
      <w:r>
        <w:rPr/>
        <w:t>para</w:t>
      </w:r>
      <w:r>
        <w:rPr>
          <w:spacing w:val="-4"/>
        </w:rPr>
        <w:t> </w:t>
      </w:r>
      <w:r>
        <w:rPr/>
        <w:t>a</w:t>
      </w:r>
      <w:r>
        <w:rPr>
          <w:spacing w:val="-4"/>
        </w:rPr>
        <w:t> </w:t>
      </w:r>
      <w:r>
        <w:rPr/>
        <w:t>maioria</w:t>
      </w:r>
      <w:r>
        <w:rPr>
          <w:spacing w:val="-4"/>
        </w:rPr>
        <w:t> </w:t>
      </w:r>
      <w:r>
        <w:rPr/>
        <w:t>dos compostos analisados. O limite de quantificação do método (LOQ) ficou entre 0,002 mg/kg e 0,005 para os OF e entre 0,004 mg/kg e 0,008 mg/kg para os PR. Das 67 amostras de caqui, 64,2% possuíam pelo menos um pesticida acima do LOQ (acefato, ciflutrinas, cipermetrinas, clorotalonil, clorpirifos, deltametrina, dimetoato, fenitrotion, fempropatrina, lamba-cialotrina, metamidofós, metidationa, ometoato, fentoato e</w:t>
      </w:r>
      <w:r>
        <w:rPr>
          <w:spacing w:val="-8"/>
        </w:rPr>
        <w:t> </w:t>
      </w:r>
      <w:r>
        <w:rPr/>
        <w:t>triazofós).</w:t>
      </w:r>
      <w:r>
        <w:rPr>
          <w:spacing w:val="-4"/>
        </w:rPr>
        <w:t> </w:t>
      </w:r>
      <w:r>
        <w:rPr/>
        <w:t>Das</w:t>
      </w:r>
      <w:r>
        <w:rPr>
          <w:spacing w:val="-6"/>
        </w:rPr>
        <w:t> </w:t>
      </w:r>
      <w:r>
        <w:rPr/>
        <w:t>43</w:t>
      </w:r>
      <w:r>
        <w:rPr>
          <w:spacing w:val="-7"/>
        </w:rPr>
        <w:t> </w:t>
      </w:r>
      <w:r>
        <w:rPr/>
        <w:t>amostras</w:t>
      </w:r>
      <w:r>
        <w:rPr>
          <w:spacing w:val="-4"/>
        </w:rPr>
        <w:t> </w:t>
      </w:r>
      <w:r>
        <w:rPr/>
        <w:t>de</w:t>
      </w:r>
      <w:r>
        <w:rPr>
          <w:spacing w:val="-8"/>
        </w:rPr>
        <w:t> </w:t>
      </w:r>
      <w:r>
        <w:rPr/>
        <w:t>caju</w:t>
      </w:r>
      <w:r>
        <w:rPr>
          <w:spacing w:val="-4"/>
        </w:rPr>
        <w:t> </w:t>
      </w:r>
      <w:r>
        <w:rPr/>
        <w:t>analisadas,</w:t>
      </w:r>
      <w:r>
        <w:rPr>
          <w:spacing w:val="-3"/>
        </w:rPr>
        <w:t> </w:t>
      </w:r>
      <w:r>
        <w:rPr/>
        <w:t>6</w:t>
      </w:r>
      <w:r>
        <w:rPr>
          <w:spacing w:val="-7"/>
        </w:rPr>
        <w:t> </w:t>
      </w:r>
      <w:r>
        <w:rPr/>
        <w:t>apresentaram</w:t>
      </w:r>
      <w:r>
        <w:rPr>
          <w:spacing w:val="-8"/>
        </w:rPr>
        <w:t> </w:t>
      </w:r>
      <w:r>
        <w:rPr/>
        <w:t>resíduos</w:t>
      </w:r>
      <w:r>
        <w:rPr>
          <w:spacing w:val="-5"/>
        </w:rPr>
        <w:t> </w:t>
      </w:r>
      <w:r>
        <w:rPr/>
        <w:t>acima</w:t>
      </w:r>
      <w:r>
        <w:rPr>
          <w:spacing w:val="-5"/>
        </w:rPr>
        <w:t> </w:t>
      </w:r>
      <w:r>
        <w:rPr/>
        <w:t>do</w:t>
      </w:r>
      <w:r>
        <w:rPr>
          <w:spacing w:val="-2"/>
        </w:rPr>
        <w:t> </w:t>
      </w:r>
      <w:r>
        <w:rPr/>
        <w:t>LOQ</w:t>
      </w:r>
      <w:r>
        <w:rPr>
          <w:spacing w:val="-7"/>
        </w:rPr>
        <w:t> </w:t>
      </w:r>
      <w:r>
        <w:rPr/>
        <w:t>(lambda-cialotrina,</w:t>
      </w:r>
      <w:r>
        <w:rPr>
          <w:spacing w:val="-3"/>
        </w:rPr>
        <w:t> </w:t>
      </w:r>
      <w:r>
        <w:rPr/>
        <w:t>acefato,</w:t>
      </w:r>
      <w:r>
        <w:rPr>
          <w:spacing w:val="-6"/>
        </w:rPr>
        <w:t> </w:t>
      </w:r>
      <w:r>
        <w:rPr/>
        <w:t>metamidofós</w:t>
      </w:r>
      <w:r>
        <w:rPr>
          <w:spacing w:val="-5"/>
        </w:rPr>
        <w:t> </w:t>
      </w:r>
      <w:r>
        <w:rPr/>
        <w:t>e</w:t>
      </w:r>
      <w:r>
        <w:rPr>
          <w:spacing w:val="-5"/>
        </w:rPr>
        <w:t> </w:t>
      </w:r>
      <w:r>
        <w:rPr/>
        <w:t>fentoato). O piretróide lambda-cialotrina foi o pesticida mais detectado nas amostras (21 de caqui e 3 de</w:t>
      </w:r>
      <w:r>
        <w:rPr>
          <w:spacing w:val="-6"/>
        </w:rPr>
        <w:t> </w:t>
      </w:r>
      <w:r>
        <w:rPr/>
        <w:t>caju).</w:t>
      </w:r>
    </w:p>
    <w:p>
      <w:pPr>
        <w:pStyle w:val="BodyText"/>
        <w:spacing w:before="8"/>
        <w:rPr>
          <w:sz w:val="9"/>
        </w:rPr>
      </w:pPr>
    </w:p>
    <w:p>
      <w:pPr>
        <w:pStyle w:val="BodyText"/>
        <w:spacing w:line="259" w:lineRule="auto"/>
        <w:ind w:left="120" w:right="105" w:hanging="10"/>
        <w:jc w:val="both"/>
      </w:pPr>
      <w:r>
        <w:rPr>
          <w:b/>
        </w:rPr>
        <w:t>Conclusão:</w:t>
      </w:r>
      <w:r>
        <w:rPr>
          <w:b/>
          <w:spacing w:val="-2"/>
        </w:rPr>
        <w:t> </w:t>
      </w:r>
      <w:r>
        <w:rPr/>
        <w:t>Para</w:t>
      </w:r>
      <w:r>
        <w:rPr>
          <w:spacing w:val="-2"/>
        </w:rPr>
        <w:t> </w:t>
      </w:r>
      <w:r>
        <w:rPr/>
        <w:t>as</w:t>
      </w:r>
      <w:r>
        <w:rPr>
          <w:spacing w:val="-4"/>
        </w:rPr>
        <w:t> </w:t>
      </w:r>
      <w:r>
        <w:rPr/>
        <w:t>culturas</w:t>
      </w:r>
      <w:r>
        <w:rPr>
          <w:spacing w:val="-2"/>
        </w:rPr>
        <w:t> </w:t>
      </w:r>
      <w:r>
        <w:rPr/>
        <w:t>validadas</w:t>
      </w:r>
      <w:r>
        <w:rPr>
          <w:spacing w:val="-1"/>
        </w:rPr>
        <w:t> </w:t>
      </w:r>
      <w:r>
        <w:rPr/>
        <w:t>foram</w:t>
      </w:r>
      <w:r>
        <w:rPr>
          <w:spacing w:val="-7"/>
        </w:rPr>
        <w:t> </w:t>
      </w:r>
      <w:r>
        <w:rPr/>
        <w:t>obtidas</w:t>
      </w:r>
      <w:r>
        <w:rPr>
          <w:spacing w:val="-4"/>
        </w:rPr>
        <w:t> </w:t>
      </w:r>
      <w:r>
        <w:rPr/>
        <w:t>recuperações</w:t>
      </w:r>
      <w:r>
        <w:rPr>
          <w:spacing w:val="-4"/>
        </w:rPr>
        <w:t> </w:t>
      </w:r>
      <w:r>
        <w:rPr/>
        <w:t>entre</w:t>
      </w:r>
      <w:r>
        <w:rPr>
          <w:spacing w:val="-2"/>
        </w:rPr>
        <w:t> </w:t>
      </w:r>
      <w:r>
        <w:rPr/>
        <w:t>70-120%</w:t>
      </w:r>
      <w:r>
        <w:rPr>
          <w:spacing w:val="-4"/>
        </w:rPr>
        <w:t> </w:t>
      </w:r>
      <w:r>
        <w:rPr/>
        <w:t>e</w:t>
      </w:r>
      <w:r>
        <w:rPr>
          <w:spacing w:val="-2"/>
        </w:rPr>
        <w:t> </w:t>
      </w:r>
      <w:r>
        <w:rPr/>
        <w:t>coeficiente</w:t>
      </w:r>
      <w:r>
        <w:rPr>
          <w:spacing w:val="-2"/>
        </w:rPr>
        <w:t> </w:t>
      </w:r>
      <w:r>
        <w:rPr/>
        <w:t>de</w:t>
      </w:r>
      <w:r>
        <w:rPr>
          <w:spacing w:val="-2"/>
        </w:rPr>
        <w:t> </w:t>
      </w:r>
      <w:r>
        <w:rPr/>
        <w:t>variação abaixo</w:t>
      </w:r>
      <w:r>
        <w:rPr>
          <w:spacing w:val="-1"/>
        </w:rPr>
        <w:t> </w:t>
      </w:r>
      <w:r>
        <w:rPr/>
        <w:t>de</w:t>
      </w:r>
      <w:r>
        <w:rPr>
          <w:spacing w:val="-1"/>
        </w:rPr>
        <w:t> </w:t>
      </w:r>
      <w:r>
        <w:rPr/>
        <w:t>20%</w:t>
      </w:r>
      <w:r>
        <w:rPr>
          <w:spacing w:val="-1"/>
        </w:rPr>
        <w:t> </w:t>
      </w:r>
      <w:r>
        <w:rPr/>
        <w:t>para</w:t>
      </w:r>
      <w:r>
        <w:rPr>
          <w:spacing w:val="-1"/>
        </w:rPr>
        <w:t> </w:t>
      </w:r>
      <w:r>
        <w:rPr/>
        <w:t>a</w:t>
      </w:r>
      <w:r>
        <w:rPr>
          <w:spacing w:val="-3"/>
        </w:rPr>
        <w:t> </w:t>
      </w:r>
      <w:r>
        <w:rPr/>
        <w:t>maioria</w:t>
      </w:r>
      <w:r>
        <w:rPr>
          <w:spacing w:val="-2"/>
        </w:rPr>
        <w:t> </w:t>
      </w:r>
      <w:r>
        <w:rPr/>
        <w:t>dos compostos analisados. O limite de quantificação do método (LOQ) ficou entre 0,002 mg/kg e 0,005 para os OF e entre 0,004 mg/kg e 0,008 mg/kg para os PR. Das 67 amostras de caqui, 64,2% possuíam pelo menos um pesticida acima do LOQ (acefato, ciflutrinas, cipermetrinas, clorotalonil, clorpirifos, deltametrina, dimetoato, fenitrotion, fempropatrina, lamba-cialotrina, metamidofós, metidationa, ometoato, fentoato e</w:t>
      </w:r>
      <w:r>
        <w:rPr>
          <w:spacing w:val="-8"/>
        </w:rPr>
        <w:t> </w:t>
      </w:r>
      <w:r>
        <w:rPr/>
        <w:t>triazofós).</w:t>
      </w:r>
      <w:r>
        <w:rPr>
          <w:spacing w:val="-4"/>
        </w:rPr>
        <w:t> </w:t>
      </w:r>
      <w:r>
        <w:rPr/>
        <w:t>Das</w:t>
      </w:r>
      <w:r>
        <w:rPr>
          <w:spacing w:val="-6"/>
        </w:rPr>
        <w:t> </w:t>
      </w:r>
      <w:r>
        <w:rPr/>
        <w:t>43</w:t>
      </w:r>
      <w:r>
        <w:rPr>
          <w:spacing w:val="-7"/>
        </w:rPr>
        <w:t> </w:t>
      </w:r>
      <w:r>
        <w:rPr/>
        <w:t>amostras</w:t>
      </w:r>
      <w:r>
        <w:rPr>
          <w:spacing w:val="-4"/>
        </w:rPr>
        <w:t> </w:t>
      </w:r>
      <w:r>
        <w:rPr/>
        <w:t>de</w:t>
      </w:r>
      <w:r>
        <w:rPr>
          <w:spacing w:val="-8"/>
        </w:rPr>
        <w:t> </w:t>
      </w:r>
      <w:r>
        <w:rPr/>
        <w:t>caju</w:t>
      </w:r>
      <w:r>
        <w:rPr>
          <w:spacing w:val="-4"/>
        </w:rPr>
        <w:t> </w:t>
      </w:r>
      <w:r>
        <w:rPr/>
        <w:t>analisadas,</w:t>
      </w:r>
      <w:r>
        <w:rPr>
          <w:spacing w:val="-3"/>
        </w:rPr>
        <w:t> </w:t>
      </w:r>
      <w:r>
        <w:rPr/>
        <w:t>6</w:t>
      </w:r>
      <w:r>
        <w:rPr>
          <w:spacing w:val="-7"/>
        </w:rPr>
        <w:t> </w:t>
      </w:r>
      <w:r>
        <w:rPr/>
        <w:t>apresentaram</w:t>
      </w:r>
      <w:r>
        <w:rPr>
          <w:spacing w:val="-8"/>
        </w:rPr>
        <w:t> </w:t>
      </w:r>
      <w:r>
        <w:rPr/>
        <w:t>resíduos</w:t>
      </w:r>
      <w:r>
        <w:rPr>
          <w:spacing w:val="-5"/>
        </w:rPr>
        <w:t> </w:t>
      </w:r>
      <w:r>
        <w:rPr/>
        <w:t>acima</w:t>
      </w:r>
      <w:r>
        <w:rPr>
          <w:spacing w:val="-5"/>
        </w:rPr>
        <w:t> </w:t>
      </w:r>
      <w:r>
        <w:rPr/>
        <w:t>do</w:t>
      </w:r>
      <w:r>
        <w:rPr>
          <w:spacing w:val="-2"/>
        </w:rPr>
        <w:t> </w:t>
      </w:r>
      <w:r>
        <w:rPr/>
        <w:t>LOQ</w:t>
      </w:r>
      <w:r>
        <w:rPr>
          <w:spacing w:val="-7"/>
        </w:rPr>
        <w:t> </w:t>
      </w:r>
      <w:r>
        <w:rPr/>
        <w:t>(lambda-cialotrina,</w:t>
      </w:r>
      <w:r>
        <w:rPr>
          <w:spacing w:val="-3"/>
        </w:rPr>
        <w:t> </w:t>
      </w:r>
      <w:r>
        <w:rPr/>
        <w:t>acefato,</w:t>
      </w:r>
      <w:r>
        <w:rPr>
          <w:spacing w:val="-6"/>
        </w:rPr>
        <w:t> </w:t>
      </w:r>
      <w:r>
        <w:rPr/>
        <w:t>metamidofós</w:t>
      </w:r>
      <w:r>
        <w:rPr>
          <w:spacing w:val="-5"/>
        </w:rPr>
        <w:t> </w:t>
      </w:r>
      <w:r>
        <w:rPr/>
        <w:t>e</w:t>
      </w:r>
      <w:r>
        <w:rPr>
          <w:spacing w:val="-5"/>
        </w:rPr>
        <w:t> </w:t>
      </w:r>
      <w:r>
        <w:rPr/>
        <w:t>fentoato). O piretróide lambda-cialotrina foi o pesticida mais detectado nas amostras (21 de caqui e 3 de</w:t>
      </w:r>
      <w:r>
        <w:rPr>
          <w:spacing w:val="-6"/>
        </w:rPr>
        <w:t> </w:t>
      </w:r>
      <w:r>
        <w:rPr/>
        <w:t>caju).</w:t>
      </w:r>
    </w:p>
    <w:p>
      <w:pPr>
        <w:pStyle w:val="BodyText"/>
        <w:spacing w:before="8"/>
        <w:rPr>
          <w:sz w:val="9"/>
        </w:rPr>
      </w:pPr>
    </w:p>
    <w:p>
      <w:pPr>
        <w:spacing w:line="458" w:lineRule="auto" w:before="0"/>
        <w:ind w:left="111" w:right="3058" w:firstLine="0"/>
        <w:jc w:val="both"/>
        <w:rPr>
          <w:sz w:val="12"/>
        </w:rPr>
      </w:pPr>
      <w:r>
        <w:rPr>
          <w:b/>
          <w:sz w:val="12"/>
        </w:rPr>
        <w:t>Palavras-Chave: </w:t>
      </w:r>
      <w:r>
        <w:rPr>
          <w:sz w:val="12"/>
        </w:rPr>
        <w:t>residuos de pesticidas, metodologia multirresiduo, caqui, caju </w:t>
      </w:r>
      <w:r>
        <w:rPr>
          <w:b/>
          <w:sz w:val="12"/>
        </w:rPr>
        <w:t>Colaboradores: </w:t>
      </w:r>
      <w:r>
        <w:rPr>
          <w:sz w:val="12"/>
        </w:rPr>
        <w:t>Andreia Nunes Oliveira Jardim</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550" w:right="101" w:hanging="3293"/>
      </w:pPr>
      <w:r>
        <w:rPr>
          <w:color w:val="007E39"/>
        </w:rPr>
        <w:t>Construção de conhecimento mediado por ferramentas de letramento multimodal de crianças de seis anos- Ano I</w:t>
      </w:r>
    </w:p>
    <w:p>
      <w:pPr>
        <w:pStyle w:val="BodyText"/>
        <w:spacing w:before="66"/>
        <w:ind w:left="4553"/>
      </w:pPr>
      <w:r>
        <w:rPr>
          <w:b/>
          <w:color w:val="2E75B6"/>
        </w:rPr>
        <w:t>Bolsista</w:t>
      </w:r>
      <w:r>
        <w:rPr>
          <w:color w:val="2E75B6"/>
        </w:rPr>
        <w:t>: Elen Christine Alves de Castro Saraiva</w:t>
      </w:r>
    </w:p>
    <w:p>
      <w:pPr>
        <w:pStyle w:val="BodyText"/>
        <w:spacing w:before="10"/>
        <w:rPr>
          <w:sz w:val="13"/>
        </w:rPr>
      </w:pPr>
    </w:p>
    <w:p>
      <w:pPr>
        <w:spacing w:line="520" w:lineRule="auto" w:before="0"/>
        <w:ind w:left="106" w:right="3801" w:firstLine="0"/>
        <w:jc w:val="left"/>
        <w:rPr>
          <w:sz w:val="12"/>
        </w:rPr>
      </w:pPr>
      <w:r>
        <w:rPr>
          <w:b/>
          <w:sz w:val="12"/>
        </w:rPr>
        <w:t>Unidade Acadêmica</w:t>
      </w:r>
      <w:r>
        <w:rPr>
          <w:sz w:val="12"/>
        </w:rPr>
        <w:t>: Psicologia Escolar e do Desenvolvimento </w:t>
      </w:r>
      <w:r>
        <w:rPr>
          <w:b/>
          <w:sz w:val="12"/>
        </w:rPr>
        <w:t>Instituição</w:t>
      </w:r>
      <w:r>
        <w:rPr>
          <w:sz w:val="12"/>
        </w:rPr>
        <w:t>: UnB</w:t>
      </w:r>
    </w:p>
    <w:p>
      <w:pPr>
        <w:spacing w:before="1"/>
        <w:ind w:left="111" w:right="0" w:firstLine="0"/>
        <w:jc w:val="left"/>
        <w:rPr>
          <w:sz w:val="12"/>
        </w:rPr>
      </w:pPr>
      <w:r>
        <w:rPr>
          <w:b/>
          <w:sz w:val="12"/>
        </w:rPr>
        <w:t>Orientador (a): </w:t>
      </w:r>
      <w:r>
        <w:rPr>
          <w:sz w:val="12"/>
        </w:rPr>
        <w:t>SILVIANE BONACCORSI BARBATO</w:t>
      </w:r>
    </w:p>
    <w:p>
      <w:pPr>
        <w:pStyle w:val="BodyText"/>
        <w:spacing w:before="7"/>
        <w:rPr>
          <w:sz w:val="16"/>
        </w:rPr>
      </w:pPr>
    </w:p>
    <w:p>
      <w:pPr>
        <w:pStyle w:val="BodyText"/>
        <w:spacing w:line="259" w:lineRule="auto"/>
        <w:ind w:left="120" w:right="106" w:hanging="10"/>
        <w:jc w:val="both"/>
      </w:pPr>
      <w:r>
        <w:rPr>
          <w:b/>
        </w:rPr>
        <w:t>Introdução: </w:t>
      </w:r>
      <w:r>
        <w:rPr/>
        <w:t>Nesta sessão objetivamos analisar o processo dialógico de construção do conhecimento em sala de alfabetização da integração de crianças de seis anos no ensino fundamental de nove anos. Buscamos relacionar elementos que compõem o processo de ensino- aprendizagem por </w:t>
      </w:r>
      <w:r>
        <w:rPr>
          <w:spacing w:val="-3"/>
        </w:rPr>
        <w:t>meio </w:t>
      </w:r>
      <w:r>
        <w:rPr/>
        <w:t>da análise de episódios de trocas discursivas entre a professora e seus alunos e de uso de fala egocêntrica durante as atividades</w:t>
      </w:r>
      <w:r>
        <w:rPr>
          <w:spacing w:val="-4"/>
        </w:rPr>
        <w:t> </w:t>
      </w:r>
      <w:r>
        <w:rPr/>
        <w:t>de</w:t>
      </w:r>
      <w:r>
        <w:rPr>
          <w:spacing w:val="-2"/>
        </w:rPr>
        <w:t> </w:t>
      </w:r>
      <w:r>
        <w:rPr/>
        <w:t>leitura</w:t>
      </w:r>
      <w:r>
        <w:rPr>
          <w:spacing w:val="-2"/>
        </w:rPr>
        <w:t> </w:t>
      </w:r>
      <w:r>
        <w:rPr/>
        <w:t>e</w:t>
      </w:r>
      <w:r>
        <w:rPr>
          <w:spacing w:val="-2"/>
        </w:rPr>
        <w:t> </w:t>
      </w:r>
      <w:r>
        <w:rPr/>
        <w:t>escrita.</w:t>
      </w:r>
      <w:r>
        <w:rPr>
          <w:spacing w:val="-4"/>
        </w:rPr>
        <w:t> </w:t>
      </w:r>
      <w:r>
        <w:rPr/>
        <w:t>Na</w:t>
      </w:r>
      <w:r>
        <w:rPr>
          <w:spacing w:val="-1"/>
        </w:rPr>
        <w:t> </w:t>
      </w:r>
      <w:r>
        <w:rPr/>
        <w:t>perspectiva</w:t>
      </w:r>
      <w:r>
        <w:rPr>
          <w:spacing w:val="-3"/>
        </w:rPr>
        <w:t> </w:t>
      </w:r>
      <w:r>
        <w:rPr/>
        <w:t>dialógica, consideramos</w:t>
      </w:r>
      <w:r>
        <w:rPr>
          <w:spacing w:val="-4"/>
        </w:rPr>
        <w:t> </w:t>
      </w:r>
      <w:r>
        <w:rPr/>
        <w:t>as</w:t>
      </w:r>
      <w:r>
        <w:rPr>
          <w:spacing w:val="-4"/>
        </w:rPr>
        <w:t> </w:t>
      </w:r>
      <w:r>
        <w:rPr/>
        <w:t>salas</w:t>
      </w:r>
      <w:r>
        <w:rPr>
          <w:spacing w:val="-3"/>
        </w:rPr>
        <w:t> </w:t>
      </w:r>
      <w:r>
        <w:rPr/>
        <w:t>de</w:t>
      </w:r>
      <w:r>
        <w:rPr>
          <w:spacing w:val="-2"/>
        </w:rPr>
        <w:t> </w:t>
      </w:r>
      <w:r>
        <w:rPr/>
        <w:t>aula</w:t>
      </w:r>
      <w:r>
        <w:rPr>
          <w:spacing w:val="-3"/>
        </w:rPr>
        <w:t> </w:t>
      </w:r>
      <w:r>
        <w:rPr/>
        <w:t>como compondo</w:t>
      </w:r>
      <w:r>
        <w:rPr>
          <w:spacing w:val="-3"/>
        </w:rPr>
        <w:t> </w:t>
      </w:r>
      <w:r>
        <w:rPr/>
        <w:t>microculturas</w:t>
      </w:r>
      <w:r>
        <w:rPr>
          <w:spacing w:val="-2"/>
        </w:rPr>
        <w:t> </w:t>
      </w:r>
      <w:r>
        <w:rPr/>
        <w:t>em</w:t>
      </w:r>
      <w:r>
        <w:rPr>
          <w:spacing w:val="-7"/>
        </w:rPr>
        <w:t> </w:t>
      </w:r>
      <w:r>
        <w:rPr/>
        <w:t>que</w:t>
      </w:r>
      <w:r>
        <w:rPr>
          <w:spacing w:val="-1"/>
        </w:rPr>
        <w:t> </w:t>
      </w:r>
      <w:r>
        <w:rPr/>
        <w:t>a</w:t>
      </w:r>
      <w:r>
        <w:rPr>
          <w:spacing w:val="-3"/>
        </w:rPr>
        <w:t> </w:t>
      </w:r>
      <w:r>
        <w:rPr/>
        <w:t>construção</w:t>
      </w:r>
      <w:r>
        <w:rPr>
          <w:spacing w:val="-2"/>
        </w:rPr>
        <w:t> </w:t>
      </w:r>
      <w:r>
        <w:rPr/>
        <w:t>de conhecimento ocorre por </w:t>
      </w:r>
      <w:r>
        <w:rPr>
          <w:spacing w:val="-3"/>
        </w:rPr>
        <w:t>meio </w:t>
      </w:r>
      <w:r>
        <w:rPr/>
        <w:t>de negociações de significados desencadeadas a partir de trocas em que há quebras de comunicação seguidas por tentativas de ajuste mútuo entre os interlocutores a fim de gerar</w:t>
      </w:r>
      <w:r>
        <w:rPr>
          <w:spacing w:val="-7"/>
        </w:rPr>
        <w:t> </w:t>
      </w:r>
      <w:r>
        <w:rPr/>
        <w:t>compreensão.</w:t>
      </w:r>
    </w:p>
    <w:p>
      <w:pPr>
        <w:pStyle w:val="BodyText"/>
        <w:spacing w:before="8"/>
        <w:rPr>
          <w:sz w:val="15"/>
        </w:rPr>
      </w:pPr>
    </w:p>
    <w:p>
      <w:pPr>
        <w:pStyle w:val="BodyText"/>
        <w:spacing w:line="259" w:lineRule="auto"/>
        <w:ind w:left="106" w:right="107"/>
        <w:jc w:val="both"/>
      </w:pPr>
      <w:r>
        <w:rPr>
          <w:b/>
        </w:rPr>
        <w:t>Metodologia: </w:t>
      </w:r>
      <w:r>
        <w:rPr/>
        <w:t>Utilizou-se a metodológica qualitativa. O contexto de coleta foi uma sala de alfabetização de crianças de seis anos em uma das cidades do Distrito Federal. Participaram uma alfabetizadora e 18 crianças. As nove sessões filmadas e gravadas em áudio foram observada e descritas. Em seguida, foram escolhidas três sessões de acordo com objetivo. Houve a definição das sequências pedagógicas. Os episódios foram definidos tendo em vista as quebras de comunicação em atividades de leitura e escrita, procedeu-se à análise temática e aplicou-se a análise da conversação adaptada à Psicologia, incluiu-se a categorização das falas egocêntricas.</w:t>
      </w:r>
    </w:p>
    <w:p>
      <w:pPr>
        <w:pStyle w:val="BodyText"/>
        <w:spacing w:before="7"/>
        <w:rPr>
          <w:sz w:val="15"/>
        </w:rPr>
      </w:pPr>
    </w:p>
    <w:p>
      <w:pPr>
        <w:pStyle w:val="BodyText"/>
        <w:spacing w:line="259" w:lineRule="auto"/>
        <w:ind w:left="120" w:right="106" w:hanging="10"/>
        <w:jc w:val="both"/>
      </w:pPr>
      <w:r>
        <w:rPr>
          <w:b/>
        </w:rPr>
        <w:t>Resultados: </w:t>
      </w:r>
      <w:r>
        <w:rPr/>
        <w:t>As enunciações foram classificadas em categorias e subcategorias: Foram identificadas as seguintes estratégias discursivas das crianças: concordância (réplica elaborada, réplica elaborada seguida por instrução específica, réplica mínima, pedido de esclarecimento, convite a continuar específico, problematização, constatação) discordância (réplica elaborada, réplica mínima), Foram identificadas as seguintes estratégias da professora: concordância (espelhamento, réplica elaborada, réplica mínima, pedido de esclarecimento, convite a continuar</w:t>
      </w:r>
      <w:r>
        <w:rPr>
          <w:spacing w:val="-10"/>
        </w:rPr>
        <w:t> </w:t>
      </w:r>
      <w:r>
        <w:rPr/>
        <w:t>genérico,</w:t>
      </w:r>
      <w:r>
        <w:rPr>
          <w:spacing w:val="-8"/>
        </w:rPr>
        <w:t> </w:t>
      </w:r>
      <w:r>
        <w:rPr/>
        <w:t>convite</w:t>
      </w:r>
      <w:r>
        <w:rPr>
          <w:spacing w:val="-10"/>
        </w:rPr>
        <w:t> </w:t>
      </w:r>
      <w:r>
        <w:rPr/>
        <w:t>a</w:t>
      </w:r>
      <w:r>
        <w:rPr>
          <w:spacing w:val="-10"/>
        </w:rPr>
        <w:t> </w:t>
      </w:r>
      <w:r>
        <w:rPr/>
        <w:t>continuar</w:t>
      </w:r>
      <w:r>
        <w:rPr>
          <w:spacing w:val="-9"/>
        </w:rPr>
        <w:t> </w:t>
      </w:r>
      <w:r>
        <w:rPr/>
        <w:t>específico,</w:t>
      </w:r>
      <w:r>
        <w:rPr>
          <w:spacing w:val="-8"/>
        </w:rPr>
        <w:t> </w:t>
      </w:r>
      <w:r>
        <w:rPr/>
        <w:t>problematização,</w:t>
      </w:r>
      <w:r>
        <w:rPr>
          <w:spacing w:val="-8"/>
        </w:rPr>
        <w:t> </w:t>
      </w:r>
      <w:r>
        <w:rPr/>
        <w:t>constatação,</w:t>
      </w:r>
      <w:r>
        <w:rPr>
          <w:spacing w:val="-9"/>
        </w:rPr>
        <w:t> </w:t>
      </w:r>
      <w:r>
        <w:rPr/>
        <w:t>instrução)</w:t>
      </w:r>
      <w:r>
        <w:rPr>
          <w:spacing w:val="-9"/>
        </w:rPr>
        <w:t> </w:t>
      </w:r>
      <w:r>
        <w:rPr/>
        <w:t>e</w:t>
      </w:r>
      <w:r>
        <w:rPr>
          <w:spacing w:val="-10"/>
        </w:rPr>
        <w:t> </w:t>
      </w:r>
      <w:r>
        <w:rPr/>
        <w:t>discordância</w:t>
      </w:r>
      <w:r>
        <w:rPr>
          <w:spacing w:val="-10"/>
        </w:rPr>
        <w:t> </w:t>
      </w:r>
      <w:r>
        <w:rPr/>
        <w:t>(réplica</w:t>
      </w:r>
      <w:r>
        <w:rPr>
          <w:spacing w:val="-9"/>
        </w:rPr>
        <w:t> </w:t>
      </w:r>
      <w:r>
        <w:rPr/>
        <w:t>elaborada,</w:t>
      </w:r>
      <w:r>
        <w:rPr>
          <w:spacing w:val="-9"/>
        </w:rPr>
        <w:t> </w:t>
      </w:r>
      <w:r>
        <w:rPr/>
        <w:t>réplica</w:t>
      </w:r>
      <w:r>
        <w:rPr>
          <w:spacing w:val="-8"/>
        </w:rPr>
        <w:t> </w:t>
      </w:r>
      <w:r>
        <w:rPr/>
        <w:t>mínima). As falas egocêntricas das crianças foram classificadas em: fala egocêntrica relevante, fala egocêntrica irrelevante, fala egocêntrica geradora de fala</w:t>
      </w:r>
      <w:r>
        <w:rPr>
          <w:spacing w:val="-3"/>
        </w:rPr>
        <w:t> </w:t>
      </w:r>
      <w:r>
        <w:rPr/>
        <w:t>comunicativa.</w:t>
      </w:r>
    </w:p>
    <w:p>
      <w:pPr>
        <w:pStyle w:val="BodyText"/>
        <w:spacing w:before="7"/>
        <w:rPr>
          <w:sz w:val="9"/>
        </w:rPr>
      </w:pPr>
    </w:p>
    <w:p>
      <w:pPr>
        <w:pStyle w:val="BodyText"/>
        <w:spacing w:line="259" w:lineRule="auto"/>
        <w:ind w:left="120" w:right="106" w:hanging="10"/>
        <w:jc w:val="both"/>
      </w:pPr>
      <w:r>
        <w:rPr>
          <w:b/>
        </w:rPr>
        <w:t>Conclusão: </w:t>
      </w:r>
      <w:r>
        <w:rPr/>
        <w:t>As enunciações foram classificadas em categorias e subcategorias: Foram identificadas as seguintes estratégias discursivas das crianças: concordância (réplica elaborada, réplica elaborada seguida por instrução específica, réplica mínima, pedido de esclarecimento, convite a continuar específico, problematização, constatação) discordância (réplica elaborada, réplica mínima), Foram identificadas as seguintes estratégias da professora: concordância (espelhamento, réplica elaborada, réplica mínima, pedido de esclarecimento, convite a continuar</w:t>
      </w:r>
      <w:r>
        <w:rPr>
          <w:spacing w:val="-10"/>
        </w:rPr>
        <w:t> </w:t>
      </w:r>
      <w:r>
        <w:rPr/>
        <w:t>genérico,</w:t>
      </w:r>
      <w:r>
        <w:rPr>
          <w:spacing w:val="-8"/>
        </w:rPr>
        <w:t> </w:t>
      </w:r>
      <w:r>
        <w:rPr/>
        <w:t>convite</w:t>
      </w:r>
      <w:r>
        <w:rPr>
          <w:spacing w:val="-10"/>
        </w:rPr>
        <w:t> </w:t>
      </w:r>
      <w:r>
        <w:rPr/>
        <w:t>a</w:t>
      </w:r>
      <w:r>
        <w:rPr>
          <w:spacing w:val="-10"/>
        </w:rPr>
        <w:t> </w:t>
      </w:r>
      <w:r>
        <w:rPr/>
        <w:t>continuar</w:t>
      </w:r>
      <w:r>
        <w:rPr>
          <w:spacing w:val="-9"/>
        </w:rPr>
        <w:t> </w:t>
      </w:r>
      <w:r>
        <w:rPr/>
        <w:t>específico,</w:t>
      </w:r>
      <w:r>
        <w:rPr>
          <w:spacing w:val="-8"/>
        </w:rPr>
        <w:t> </w:t>
      </w:r>
      <w:r>
        <w:rPr/>
        <w:t>problematização,</w:t>
      </w:r>
      <w:r>
        <w:rPr>
          <w:spacing w:val="-8"/>
        </w:rPr>
        <w:t> </w:t>
      </w:r>
      <w:r>
        <w:rPr/>
        <w:t>constatação,</w:t>
      </w:r>
      <w:r>
        <w:rPr>
          <w:spacing w:val="-9"/>
        </w:rPr>
        <w:t> </w:t>
      </w:r>
      <w:r>
        <w:rPr/>
        <w:t>instrução)</w:t>
      </w:r>
      <w:r>
        <w:rPr>
          <w:spacing w:val="-9"/>
        </w:rPr>
        <w:t> </w:t>
      </w:r>
      <w:r>
        <w:rPr/>
        <w:t>e</w:t>
      </w:r>
      <w:r>
        <w:rPr>
          <w:spacing w:val="-10"/>
        </w:rPr>
        <w:t> </w:t>
      </w:r>
      <w:r>
        <w:rPr/>
        <w:t>discordância</w:t>
      </w:r>
      <w:r>
        <w:rPr>
          <w:spacing w:val="-10"/>
        </w:rPr>
        <w:t> </w:t>
      </w:r>
      <w:r>
        <w:rPr/>
        <w:t>(réplica</w:t>
      </w:r>
      <w:r>
        <w:rPr>
          <w:spacing w:val="-9"/>
        </w:rPr>
        <w:t> </w:t>
      </w:r>
      <w:r>
        <w:rPr/>
        <w:t>elaborada,</w:t>
      </w:r>
      <w:r>
        <w:rPr>
          <w:spacing w:val="-9"/>
        </w:rPr>
        <w:t> </w:t>
      </w:r>
      <w:r>
        <w:rPr/>
        <w:t>réplica</w:t>
      </w:r>
      <w:r>
        <w:rPr>
          <w:spacing w:val="-8"/>
        </w:rPr>
        <w:t> </w:t>
      </w:r>
      <w:r>
        <w:rPr/>
        <w:t>mínima). As falas egocêntricas das crianças foram classificadas em: fala egocêntrica relevante, fala egocêntrica irrelevante, fala egocêntrica geradora de fala</w:t>
      </w:r>
      <w:r>
        <w:rPr>
          <w:spacing w:val="-3"/>
        </w:rPr>
        <w:t> </w:t>
      </w:r>
      <w:r>
        <w:rPr/>
        <w:t>comunicativa.</w:t>
      </w:r>
    </w:p>
    <w:p>
      <w:pPr>
        <w:pStyle w:val="BodyText"/>
        <w:spacing w:before="10"/>
        <w:rPr>
          <w:sz w:val="9"/>
        </w:rPr>
      </w:pPr>
    </w:p>
    <w:p>
      <w:pPr>
        <w:pStyle w:val="BodyText"/>
        <w:spacing w:line="456" w:lineRule="auto" w:before="1"/>
        <w:ind w:left="111" w:right="1158"/>
        <w:jc w:val="both"/>
      </w:pPr>
      <w:r>
        <w:rPr>
          <w:b/>
        </w:rPr>
        <w:t>Palavras-Chave: </w:t>
      </w:r>
      <w:r>
        <w:rPr/>
        <w:t>construção de conhecimento, interação, estratégias discursivas, fala egocêntrica, negociação,dialogia. </w:t>
      </w:r>
      <w:r>
        <w:rPr>
          <w:b/>
        </w:rPr>
        <w:t>Colaboradores: </w:t>
      </w:r>
      <w:r>
        <w:rPr/>
        <w:t>Maria Fernanda Farah Cavaton (FE/UnB)</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As faces de Dorian Gray: o estudo das traduções brasileiras de Oscar Wilde</w:t>
      </w:r>
    </w:p>
    <w:p>
      <w:pPr>
        <w:spacing w:before="74"/>
        <w:ind w:left="4948" w:right="19" w:firstLine="0"/>
        <w:jc w:val="center"/>
        <w:rPr>
          <w:sz w:val="12"/>
        </w:rPr>
      </w:pPr>
      <w:r>
        <w:rPr>
          <w:b/>
          <w:color w:val="2E75B6"/>
          <w:sz w:val="12"/>
        </w:rPr>
        <w:t>Bolsista</w:t>
      </w:r>
      <w:r>
        <w:rPr>
          <w:color w:val="2E75B6"/>
          <w:sz w:val="12"/>
        </w:rPr>
        <w:t>: Eliane Pereira de Sousa Leal</w:t>
      </w:r>
    </w:p>
    <w:p>
      <w:pPr>
        <w:pStyle w:val="BodyText"/>
        <w:spacing w:before="1"/>
        <w:rPr>
          <w:sz w:val="14"/>
        </w:rPr>
      </w:pPr>
    </w:p>
    <w:p>
      <w:pPr>
        <w:spacing w:line="518" w:lineRule="auto" w:before="0"/>
        <w:ind w:left="106" w:right="5500" w:firstLine="0"/>
        <w:jc w:val="left"/>
        <w:rPr>
          <w:sz w:val="12"/>
        </w:rPr>
      </w:pPr>
      <w:r>
        <w:rPr>
          <w:b/>
          <w:sz w:val="12"/>
        </w:rPr>
        <w:t>Unidade Acadêmica</w:t>
      </w:r>
      <w:r>
        <w:rPr>
          <w:sz w:val="12"/>
        </w:rPr>
        <w:t>: Letras </w:t>
      </w:r>
      <w:r>
        <w:rPr>
          <w:b/>
          <w:sz w:val="12"/>
        </w:rPr>
        <w:t>Instituição</w:t>
      </w:r>
      <w:r>
        <w:rPr>
          <w:sz w:val="12"/>
        </w:rPr>
        <w:t>: UnB</w:t>
      </w:r>
    </w:p>
    <w:p>
      <w:pPr>
        <w:spacing w:before="4"/>
        <w:ind w:left="111" w:right="0" w:firstLine="0"/>
        <w:jc w:val="left"/>
        <w:rPr>
          <w:sz w:val="12"/>
        </w:rPr>
      </w:pPr>
      <w:r>
        <w:rPr>
          <w:b/>
          <w:sz w:val="12"/>
        </w:rPr>
        <w:t>Orientador (a): </w:t>
      </w:r>
      <w:r>
        <w:rPr>
          <w:sz w:val="12"/>
        </w:rPr>
        <w:t>GERMANA HENRIQUES PEREIRA DE SOUSA</w:t>
      </w:r>
    </w:p>
    <w:p>
      <w:pPr>
        <w:pStyle w:val="BodyText"/>
        <w:spacing w:before="7"/>
        <w:rPr>
          <w:sz w:val="16"/>
        </w:rPr>
      </w:pPr>
    </w:p>
    <w:p>
      <w:pPr>
        <w:pStyle w:val="BodyText"/>
        <w:spacing w:line="259" w:lineRule="auto"/>
        <w:ind w:left="120" w:right="105" w:hanging="10"/>
        <w:jc w:val="both"/>
      </w:pPr>
      <w:r>
        <w:rPr>
          <w:b/>
        </w:rPr>
        <w:t>Introdução: </w:t>
      </w:r>
      <w:r>
        <w:rPr/>
        <w:t>Esta pesquisa faz parte do projeto Tradução e sistema literário – história da tradução no Brasil: a tradução dos clássicos e os escritores tradutores, cujo objetivo é verificar a relação entre literatura nacional e literatura traduzida por meio do estudo das obras traduzidas pelos escritores/tradutores brasileiros e analisar criticamente as obras traduzidas e seus textos de acompanhamento. A obra selecionada para esta</w:t>
      </w:r>
      <w:r>
        <w:rPr>
          <w:spacing w:val="-8"/>
        </w:rPr>
        <w:t> </w:t>
      </w:r>
      <w:r>
        <w:rPr/>
        <w:t>pesquisa,</w:t>
      </w:r>
      <w:r>
        <w:rPr>
          <w:spacing w:val="-5"/>
        </w:rPr>
        <w:t> </w:t>
      </w:r>
      <w:r>
        <w:rPr/>
        <w:t>The</w:t>
      </w:r>
      <w:r>
        <w:rPr>
          <w:spacing w:val="-7"/>
        </w:rPr>
        <w:t> </w:t>
      </w:r>
      <w:r>
        <w:rPr/>
        <w:t>Picture</w:t>
      </w:r>
      <w:r>
        <w:rPr>
          <w:spacing w:val="-7"/>
        </w:rPr>
        <w:t> </w:t>
      </w:r>
      <w:r>
        <w:rPr/>
        <w:t>of</w:t>
      </w:r>
      <w:r>
        <w:rPr>
          <w:spacing w:val="-10"/>
        </w:rPr>
        <w:t> </w:t>
      </w:r>
      <w:r>
        <w:rPr/>
        <w:t>Dorian</w:t>
      </w:r>
      <w:r>
        <w:rPr>
          <w:spacing w:val="-8"/>
        </w:rPr>
        <w:t> </w:t>
      </w:r>
      <w:r>
        <w:rPr/>
        <w:t>Gray,</w:t>
      </w:r>
      <w:r>
        <w:rPr>
          <w:spacing w:val="-5"/>
        </w:rPr>
        <w:t> </w:t>
      </w:r>
      <w:r>
        <w:rPr/>
        <w:t>o</w:t>
      </w:r>
      <w:r>
        <w:rPr>
          <w:spacing w:val="-7"/>
        </w:rPr>
        <w:t> </w:t>
      </w:r>
      <w:r>
        <w:rPr/>
        <w:t>único</w:t>
      </w:r>
      <w:r>
        <w:rPr>
          <w:spacing w:val="-4"/>
        </w:rPr>
        <w:t> </w:t>
      </w:r>
      <w:r>
        <w:rPr/>
        <w:t>romance</w:t>
      </w:r>
      <w:r>
        <w:rPr>
          <w:spacing w:val="-8"/>
        </w:rPr>
        <w:t> </w:t>
      </w:r>
      <w:r>
        <w:rPr/>
        <w:t>do</w:t>
      </w:r>
      <w:r>
        <w:rPr>
          <w:spacing w:val="-4"/>
        </w:rPr>
        <w:t> </w:t>
      </w:r>
      <w:r>
        <w:rPr/>
        <w:t>escritor</w:t>
      </w:r>
      <w:r>
        <w:rPr>
          <w:spacing w:val="-6"/>
        </w:rPr>
        <w:t> </w:t>
      </w:r>
      <w:r>
        <w:rPr/>
        <w:t>irlandês</w:t>
      </w:r>
      <w:r>
        <w:rPr>
          <w:spacing w:val="-8"/>
        </w:rPr>
        <w:t> </w:t>
      </w:r>
      <w:r>
        <w:rPr/>
        <w:t>Oscar</w:t>
      </w:r>
      <w:r>
        <w:rPr>
          <w:spacing w:val="-4"/>
        </w:rPr>
        <w:t> </w:t>
      </w:r>
      <w:r>
        <w:rPr/>
        <w:t>Wilde,</w:t>
      </w:r>
      <w:r>
        <w:rPr>
          <w:spacing w:val="-6"/>
        </w:rPr>
        <w:t> </w:t>
      </w:r>
      <w:r>
        <w:rPr/>
        <w:t>é</w:t>
      </w:r>
      <w:r>
        <w:rPr>
          <w:spacing w:val="-7"/>
        </w:rPr>
        <w:t> </w:t>
      </w:r>
      <w:r>
        <w:rPr/>
        <w:t>considerada</w:t>
      </w:r>
      <w:r>
        <w:rPr>
          <w:spacing w:val="-6"/>
        </w:rPr>
        <w:t> </w:t>
      </w:r>
      <w:r>
        <w:rPr/>
        <w:t>uma</w:t>
      </w:r>
      <w:r>
        <w:rPr>
          <w:spacing w:val="-8"/>
        </w:rPr>
        <w:t> </w:t>
      </w:r>
      <w:r>
        <w:rPr/>
        <w:t>das</w:t>
      </w:r>
      <w:r>
        <w:rPr>
          <w:spacing w:val="-8"/>
        </w:rPr>
        <w:t> </w:t>
      </w:r>
      <w:r>
        <w:rPr/>
        <w:t>grandes</w:t>
      </w:r>
      <w:r>
        <w:rPr>
          <w:spacing w:val="-7"/>
        </w:rPr>
        <w:t> </w:t>
      </w:r>
      <w:r>
        <w:rPr/>
        <w:t>obras</w:t>
      </w:r>
      <w:r>
        <w:rPr>
          <w:spacing w:val="-7"/>
        </w:rPr>
        <w:t> </w:t>
      </w:r>
      <w:r>
        <w:rPr/>
        <w:t>da</w:t>
      </w:r>
      <w:r>
        <w:rPr>
          <w:spacing w:val="-8"/>
        </w:rPr>
        <w:t> </w:t>
      </w:r>
      <w:r>
        <w:rPr/>
        <w:t>literatura ocidental. O romance é caracterizado pela estética defendida por seu autor. A influência da obra wildeana no sistema literário brasileiro pode ser percebida mais claramente na vida e obra do escritor carioca João do Rio, que traduziu alguns de seus trabalhos, inclusive o referido romance. Assim, o objetivo desta pesquisa é estudar a tradução de Dorian Gray feita por João do Rio, de 1923, por </w:t>
      </w:r>
      <w:r>
        <w:rPr>
          <w:spacing w:val="-3"/>
        </w:rPr>
        <w:t>meio </w:t>
      </w:r>
      <w:r>
        <w:rPr/>
        <w:t>de seus paratextos e do estudo de</w:t>
      </w:r>
      <w:r>
        <w:rPr>
          <w:spacing w:val="1"/>
        </w:rPr>
        <w:t> </w:t>
      </w:r>
      <w:r>
        <w:rPr/>
        <w:t>sua</w:t>
      </w:r>
    </w:p>
    <w:p>
      <w:pPr>
        <w:pStyle w:val="BodyText"/>
        <w:spacing w:before="5"/>
        <w:rPr>
          <w:sz w:val="15"/>
        </w:rPr>
      </w:pPr>
    </w:p>
    <w:p>
      <w:pPr>
        <w:pStyle w:val="BodyText"/>
        <w:spacing w:line="259" w:lineRule="auto"/>
        <w:ind w:left="106" w:right="105"/>
        <w:jc w:val="both"/>
      </w:pPr>
      <w:r>
        <w:rPr>
          <w:b/>
        </w:rPr>
        <w:t>Metodologia:</w:t>
      </w:r>
      <w:r>
        <w:rPr>
          <w:b/>
          <w:spacing w:val="-6"/>
        </w:rPr>
        <w:t> </w:t>
      </w:r>
      <w:r>
        <w:rPr/>
        <w:t>A</w:t>
      </w:r>
      <w:r>
        <w:rPr>
          <w:spacing w:val="-9"/>
        </w:rPr>
        <w:t> </w:t>
      </w:r>
      <w:r>
        <w:rPr/>
        <w:t>metodologia</w:t>
      </w:r>
      <w:r>
        <w:rPr>
          <w:spacing w:val="-7"/>
        </w:rPr>
        <w:t> </w:t>
      </w:r>
      <w:r>
        <w:rPr/>
        <w:t>empregada</w:t>
      </w:r>
      <w:r>
        <w:rPr>
          <w:spacing w:val="-7"/>
        </w:rPr>
        <w:t> </w:t>
      </w:r>
      <w:r>
        <w:rPr/>
        <w:t>para</w:t>
      </w:r>
      <w:r>
        <w:rPr>
          <w:spacing w:val="-7"/>
        </w:rPr>
        <w:t> </w:t>
      </w:r>
      <w:r>
        <w:rPr/>
        <w:t>a</w:t>
      </w:r>
      <w:r>
        <w:rPr>
          <w:spacing w:val="-6"/>
        </w:rPr>
        <w:t> </w:t>
      </w:r>
      <w:r>
        <w:rPr/>
        <w:t>análise</w:t>
      </w:r>
      <w:r>
        <w:rPr>
          <w:spacing w:val="-7"/>
        </w:rPr>
        <w:t> </w:t>
      </w:r>
      <w:r>
        <w:rPr/>
        <w:t>dos</w:t>
      </w:r>
      <w:r>
        <w:rPr>
          <w:spacing w:val="-10"/>
        </w:rPr>
        <w:t> </w:t>
      </w:r>
      <w:r>
        <w:rPr/>
        <w:t>textos</w:t>
      </w:r>
      <w:r>
        <w:rPr>
          <w:spacing w:val="-10"/>
        </w:rPr>
        <w:t> </w:t>
      </w:r>
      <w:r>
        <w:rPr/>
        <w:t>de</w:t>
      </w:r>
      <w:r>
        <w:rPr>
          <w:spacing w:val="-7"/>
        </w:rPr>
        <w:t> </w:t>
      </w:r>
      <w:r>
        <w:rPr/>
        <w:t>acompanhamento</w:t>
      </w:r>
      <w:r>
        <w:rPr>
          <w:spacing w:val="-6"/>
        </w:rPr>
        <w:t> </w:t>
      </w:r>
      <w:r>
        <w:rPr/>
        <w:t>é</w:t>
      </w:r>
      <w:r>
        <w:rPr>
          <w:spacing w:val="-9"/>
        </w:rPr>
        <w:t> </w:t>
      </w:r>
      <w:r>
        <w:rPr/>
        <w:t>aquela</w:t>
      </w:r>
      <w:r>
        <w:rPr>
          <w:spacing w:val="-8"/>
        </w:rPr>
        <w:t> </w:t>
      </w:r>
      <w:r>
        <w:rPr/>
        <w:t>desenvolvida</w:t>
      </w:r>
      <w:r>
        <w:rPr>
          <w:spacing w:val="-7"/>
        </w:rPr>
        <w:t> </w:t>
      </w:r>
      <w:r>
        <w:rPr/>
        <w:t>por</w:t>
      </w:r>
      <w:r>
        <w:rPr>
          <w:spacing w:val="-8"/>
        </w:rPr>
        <w:t> </w:t>
      </w:r>
      <w:r>
        <w:rPr/>
        <w:t>Risterucci-Roudnicki</w:t>
      </w:r>
      <w:r>
        <w:rPr>
          <w:spacing w:val="-11"/>
        </w:rPr>
        <w:t> </w:t>
      </w:r>
      <w:r>
        <w:rPr/>
        <w:t>(2007) e</w:t>
      </w:r>
      <w:r>
        <w:rPr>
          <w:spacing w:val="-8"/>
        </w:rPr>
        <w:t> </w:t>
      </w:r>
      <w:r>
        <w:rPr/>
        <w:t>apresentada</w:t>
      </w:r>
      <w:r>
        <w:rPr>
          <w:spacing w:val="-8"/>
        </w:rPr>
        <w:t> </w:t>
      </w:r>
      <w:r>
        <w:rPr/>
        <w:t>por</w:t>
      </w:r>
      <w:r>
        <w:rPr>
          <w:spacing w:val="-5"/>
        </w:rPr>
        <w:t> </w:t>
      </w:r>
      <w:r>
        <w:rPr/>
        <w:t>Marie-Hélène</w:t>
      </w:r>
      <w:r>
        <w:rPr>
          <w:spacing w:val="-8"/>
        </w:rPr>
        <w:t> </w:t>
      </w:r>
      <w:r>
        <w:rPr/>
        <w:t>Catherine</w:t>
      </w:r>
      <w:r>
        <w:rPr>
          <w:spacing w:val="-7"/>
        </w:rPr>
        <w:t> </w:t>
      </w:r>
      <w:r>
        <w:rPr/>
        <w:t>Torres</w:t>
      </w:r>
      <w:r>
        <w:rPr>
          <w:spacing w:val="-9"/>
        </w:rPr>
        <w:t> </w:t>
      </w:r>
      <w:r>
        <w:rPr/>
        <w:t>em</w:t>
      </w:r>
      <w:r>
        <w:rPr>
          <w:spacing w:val="-9"/>
        </w:rPr>
        <w:t> </w:t>
      </w:r>
      <w:r>
        <w:rPr/>
        <w:t>seu</w:t>
      </w:r>
      <w:r>
        <w:rPr>
          <w:spacing w:val="-5"/>
        </w:rPr>
        <w:t> </w:t>
      </w:r>
      <w:r>
        <w:rPr/>
        <w:t>livro</w:t>
      </w:r>
      <w:r>
        <w:rPr>
          <w:spacing w:val="-4"/>
        </w:rPr>
        <w:t> </w:t>
      </w:r>
      <w:r>
        <w:rPr/>
        <w:t>Traduzir</w:t>
      </w:r>
      <w:r>
        <w:rPr>
          <w:spacing w:val="-6"/>
        </w:rPr>
        <w:t> </w:t>
      </w:r>
      <w:r>
        <w:rPr/>
        <w:t>o</w:t>
      </w:r>
      <w:r>
        <w:rPr>
          <w:spacing w:val="-5"/>
        </w:rPr>
        <w:t> </w:t>
      </w:r>
      <w:r>
        <w:rPr/>
        <w:t>Brasil</w:t>
      </w:r>
      <w:r>
        <w:rPr>
          <w:spacing w:val="-6"/>
        </w:rPr>
        <w:t> </w:t>
      </w:r>
      <w:r>
        <w:rPr/>
        <w:t>literário:</w:t>
      </w:r>
      <w:r>
        <w:rPr>
          <w:spacing w:val="-7"/>
        </w:rPr>
        <w:t> </w:t>
      </w:r>
      <w:r>
        <w:rPr/>
        <w:t>Paratexto</w:t>
      </w:r>
      <w:r>
        <w:rPr>
          <w:spacing w:val="-4"/>
        </w:rPr>
        <w:t> </w:t>
      </w:r>
      <w:r>
        <w:rPr/>
        <w:t>e</w:t>
      </w:r>
      <w:r>
        <w:rPr>
          <w:spacing w:val="-7"/>
        </w:rPr>
        <w:t> </w:t>
      </w:r>
      <w:r>
        <w:rPr/>
        <w:t>discurso</w:t>
      </w:r>
      <w:r>
        <w:rPr>
          <w:spacing w:val="-5"/>
        </w:rPr>
        <w:t> </w:t>
      </w:r>
      <w:r>
        <w:rPr/>
        <w:t>de</w:t>
      </w:r>
      <w:r>
        <w:rPr>
          <w:spacing w:val="-8"/>
        </w:rPr>
        <w:t> </w:t>
      </w:r>
      <w:r>
        <w:rPr/>
        <w:t>acompanhamento,</w:t>
      </w:r>
      <w:r>
        <w:rPr>
          <w:spacing w:val="-5"/>
        </w:rPr>
        <w:t> </w:t>
      </w:r>
      <w:r>
        <w:rPr/>
        <w:t>que</w:t>
      </w:r>
      <w:r>
        <w:rPr>
          <w:spacing w:val="-8"/>
        </w:rPr>
        <w:t> </w:t>
      </w:r>
      <w:r>
        <w:rPr/>
        <w:t>encara a obra traduzida como um híbrido cultural. Para a análise crítica das traduções também foram empregadas as noções de deformação descritas por Antoine Berman. As noções de sistema literário partem dos estudos de Itamar Even-Zohar, teórico dos Estudos Descritivos da Tradução (DTS),</w:t>
      </w:r>
      <w:r>
        <w:rPr>
          <w:spacing w:val="-1"/>
        </w:rPr>
        <w:t> </w:t>
      </w:r>
      <w:r>
        <w:rPr/>
        <w:t>que</w:t>
      </w:r>
      <w:r>
        <w:rPr>
          <w:spacing w:val="-5"/>
        </w:rPr>
        <w:t> </w:t>
      </w:r>
      <w:r>
        <w:rPr/>
        <w:t>desenvolveu</w:t>
      </w:r>
      <w:r>
        <w:rPr>
          <w:spacing w:val="-2"/>
        </w:rPr>
        <w:t> </w:t>
      </w:r>
      <w:r>
        <w:rPr/>
        <w:t>a</w:t>
      </w:r>
      <w:r>
        <w:rPr>
          <w:spacing w:val="-1"/>
        </w:rPr>
        <w:t> </w:t>
      </w:r>
      <w:r>
        <w:rPr/>
        <w:t>Teoria</w:t>
      </w:r>
      <w:r>
        <w:rPr>
          <w:spacing w:val="-2"/>
        </w:rPr>
        <w:t> </w:t>
      </w:r>
      <w:r>
        <w:rPr/>
        <w:t>dos</w:t>
      </w:r>
      <w:r>
        <w:rPr>
          <w:spacing w:val="-3"/>
        </w:rPr>
        <w:t> </w:t>
      </w:r>
      <w:r>
        <w:rPr/>
        <w:t>Polissistemas,</w:t>
      </w:r>
      <w:r>
        <w:rPr>
          <w:spacing w:val="-1"/>
        </w:rPr>
        <w:t> </w:t>
      </w:r>
      <w:r>
        <w:rPr/>
        <w:t>e</w:t>
      </w:r>
      <w:r>
        <w:rPr>
          <w:spacing w:val="-1"/>
        </w:rPr>
        <w:t> </w:t>
      </w:r>
      <w:r>
        <w:rPr/>
        <w:t>Gideon</w:t>
      </w:r>
      <w:r>
        <w:rPr>
          <w:spacing w:val="-5"/>
        </w:rPr>
        <w:t> </w:t>
      </w:r>
      <w:r>
        <w:rPr/>
        <w:t>Toury, também</w:t>
      </w:r>
      <w:r>
        <w:rPr>
          <w:spacing w:val="-5"/>
        </w:rPr>
        <w:t> </w:t>
      </w:r>
      <w:r>
        <w:rPr/>
        <w:t>teórico</w:t>
      </w:r>
      <w:r>
        <w:rPr>
          <w:spacing w:val="-1"/>
        </w:rPr>
        <w:t> </w:t>
      </w:r>
      <w:r>
        <w:rPr/>
        <w:t>dos</w:t>
      </w:r>
      <w:r>
        <w:rPr>
          <w:spacing w:val="-5"/>
        </w:rPr>
        <w:t> </w:t>
      </w:r>
      <w:r>
        <w:rPr/>
        <w:t>DTS, que</w:t>
      </w:r>
      <w:r>
        <w:rPr>
          <w:spacing w:val="-5"/>
        </w:rPr>
        <w:t> </w:t>
      </w:r>
      <w:r>
        <w:rPr/>
        <w:t>foca</w:t>
      </w:r>
      <w:r>
        <w:rPr>
          <w:spacing w:val="-2"/>
        </w:rPr>
        <w:t> </w:t>
      </w:r>
      <w:r>
        <w:rPr/>
        <w:t>sua</w:t>
      </w:r>
      <w:r>
        <w:rPr>
          <w:spacing w:val="-4"/>
        </w:rPr>
        <w:t> </w:t>
      </w:r>
      <w:r>
        <w:rPr/>
        <w:t>análise</w:t>
      </w:r>
      <w:r>
        <w:rPr>
          <w:spacing w:val="-4"/>
        </w:rPr>
        <w:t> </w:t>
      </w:r>
      <w:r>
        <w:rPr/>
        <w:t>da tradução na</w:t>
      </w:r>
      <w:r>
        <w:rPr>
          <w:spacing w:val="-2"/>
        </w:rPr>
        <w:t> </w:t>
      </w:r>
      <w:r>
        <w:rPr/>
        <w:t>cultura</w:t>
      </w:r>
      <w:r>
        <w:rPr>
          <w:spacing w:val="-1"/>
        </w:rPr>
        <w:t> </w:t>
      </w:r>
      <w:r>
        <w:rPr/>
        <w:t>de chegada, já que esta determina o quê e como traduzir, investigando as normas de tradução e estratégias tradutórias empregadas por cada tradutor.</w:t>
      </w:r>
    </w:p>
    <w:p>
      <w:pPr>
        <w:pStyle w:val="BodyText"/>
        <w:spacing w:before="9"/>
        <w:rPr>
          <w:sz w:val="15"/>
        </w:rPr>
      </w:pPr>
    </w:p>
    <w:p>
      <w:pPr>
        <w:pStyle w:val="BodyText"/>
        <w:spacing w:line="259" w:lineRule="auto"/>
        <w:ind w:left="120" w:right="106" w:hanging="10"/>
        <w:jc w:val="both"/>
      </w:pPr>
      <w:r>
        <w:rPr>
          <w:b/>
        </w:rPr>
        <w:t>Resultados: </w:t>
      </w:r>
      <w:r>
        <w:rPr/>
        <w:t>A partir do estudo e análise crítica das traduções de João do Rio, publicada em 1923 pela Livraria Garnier, Oscar Mendes, publicada em 1980 pela Abril Cultural, e de Lígia Junqueira, publicada em 2011 pela Civilização Brasileira, podemos observar que: • A obra wildeana possuiu um papel relevante na vida e obra de João do Rio, e pela proximidade do autor carioca em relação ao irlandês, sua tradução é a menos presa ao original, • A primeira edição da tradução de João do Rio é a única entre as traduções analisadas que não trata o prefácio como parte do romance e sim como paratexto, • A tradução de Oscar Mendes é a única que apresenta naturalização de nomes próprios: a menção a Calibã, no prefácio, e Basílio, um dos personagens centrais do romance, • O prefácio traduzido por Mendes possui diversas semelhanças em relação à versão traduzida por João do Rio, este podendo ter sido modelo para a tradução de Mendes, • Tendência ao estrangeirismo, visto que a maior parte dos nomes próprios</w:t>
      </w:r>
      <w:r>
        <w:rPr>
          <w:spacing w:val="2"/>
        </w:rPr>
        <w:t> </w:t>
      </w:r>
      <w:r>
        <w:rPr/>
        <w:t>s</w:t>
      </w:r>
    </w:p>
    <w:p>
      <w:pPr>
        <w:pStyle w:val="BodyText"/>
        <w:spacing w:before="7"/>
        <w:rPr>
          <w:sz w:val="9"/>
        </w:rPr>
      </w:pPr>
    </w:p>
    <w:p>
      <w:pPr>
        <w:pStyle w:val="BodyText"/>
        <w:spacing w:line="259" w:lineRule="auto"/>
        <w:ind w:left="120" w:right="106" w:hanging="10"/>
        <w:jc w:val="both"/>
      </w:pPr>
      <w:r>
        <w:rPr>
          <w:b/>
        </w:rPr>
        <w:t>Conclusão: </w:t>
      </w:r>
      <w:r>
        <w:rPr/>
        <w:t>A partir do estudo e análise crítica das traduções de João do Rio, publicada em 1923 pela Livraria Garnier, Oscar Mendes, publicada em 1980 pela Abril Cultural, e de Lígia Junqueira, publicada em 2011 pela Civilização Brasileira, podemos observar que: • A obra wildeana possuiu um papel relevante na vida e obra de João do Rio, e pela proximidade do autor carioca em relação ao irlandês, sua tradução é a menos presa ao original, • A primeira edição da tradução de João do Rio é a única entre as traduções analisadas que não trata o prefácio como parte do romance e sim como paratexto, • A tradução de Oscar Mendes é a única que apresenta naturalização de nomes próprios: a menção a Calibã, no prefácio, e Basílio, um dos personagens centrais do romance, • O prefácio traduzido por Mendes possui diversas semelhanças em relação à versão traduzida por João do Rio, este podendo ter sido modelo para a tradução de Mendes, • Tendência ao estrangeirismo, visto que a maior parte dos nomes próprios</w:t>
      </w:r>
      <w:r>
        <w:rPr>
          <w:spacing w:val="2"/>
        </w:rPr>
        <w:t> </w:t>
      </w:r>
      <w:r>
        <w:rPr/>
        <w:t>s</w:t>
      </w:r>
    </w:p>
    <w:p>
      <w:pPr>
        <w:pStyle w:val="BodyText"/>
        <w:spacing w:before="10"/>
        <w:rPr>
          <w:sz w:val="9"/>
        </w:rPr>
      </w:pPr>
    </w:p>
    <w:p>
      <w:pPr>
        <w:pStyle w:val="BodyText"/>
        <w:spacing w:line="456" w:lineRule="auto"/>
        <w:ind w:left="111" w:right="2217"/>
        <w:jc w:val="both"/>
      </w:pPr>
      <w:r>
        <w:rPr>
          <w:b/>
        </w:rPr>
        <w:t>Palavras-Chave: </w:t>
      </w:r>
      <w:r>
        <w:rPr/>
        <w:t>: Tradução literária, Oscar Wilde, João do Rio, Oscar Mendes, Lígia Junqueira. </w:t>
      </w:r>
      <w:r>
        <w:rPr>
          <w:b/>
        </w:rPr>
        <w:t>Colaboradores: </w:t>
      </w:r>
      <w:r>
        <w:rPr/>
        <w:t>: Germana Henriques, Alyne do Nascimento e Lorena Rabelo.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909" w:right="128" w:hanging="2621"/>
      </w:pPr>
      <w:r>
        <w:rPr>
          <w:color w:val="007E39"/>
        </w:rPr>
        <w:t>Anisotropia do manto litosférico ao longo do Lineamento Transbrasiliano no Brasil central: uma aproximação por fases SKS e SKKS</w:t>
      </w:r>
    </w:p>
    <w:p>
      <w:pPr>
        <w:spacing w:before="66"/>
        <w:ind w:left="0" w:right="123" w:firstLine="0"/>
        <w:jc w:val="right"/>
        <w:rPr>
          <w:sz w:val="12"/>
        </w:rPr>
      </w:pPr>
      <w:r>
        <w:rPr>
          <w:b/>
          <w:color w:val="2E75B6"/>
          <w:sz w:val="12"/>
        </w:rPr>
        <w:t>Bolsista</w:t>
      </w:r>
      <w:r>
        <w:rPr>
          <w:color w:val="2E75B6"/>
          <w:sz w:val="12"/>
        </w:rPr>
        <w:t>: Elias Martins Guerra Prado</w:t>
      </w:r>
    </w:p>
    <w:p>
      <w:pPr>
        <w:pStyle w:val="BodyText"/>
        <w:spacing w:before="10"/>
        <w:rPr>
          <w:sz w:val="13"/>
        </w:rPr>
      </w:pPr>
    </w:p>
    <w:p>
      <w:pPr>
        <w:spacing w:line="520"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1"/>
        <w:ind w:left="111" w:right="0" w:firstLine="0"/>
        <w:jc w:val="left"/>
        <w:rPr>
          <w:sz w:val="12"/>
        </w:rPr>
      </w:pPr>
      <w:r>
        <w:rPr>
          <w:b/>
          <w:sz w:val="12"/>
        </w:rPr>
        <w:t>Orientador (a): </w:t>
      </w:r>
      <w:r>
        <w:rPr>
          <w:sz w:val="12"/>
        </w:rPr>
        <w:t>JOSE EDUARDO PEREIRA SOARES</w:t>
      </w:r>
    </w:p>
    <w:p>
      <w:pPr>
        <w:pStyle w:val="BodyText"/>
        <w:spacing w:before="7"/>
        <w:rPr>
          <w:sz w:val="16"/>
        </w:rPr>
      </w:pPr>
    </w:p>
    <w:p>
      <w:pPr>
        <w:pStyle w:val="BodyText"/>
        <w:spacing w:line="259" w:lineRule="auto"/>
        <w:ind w:left="120" w:right="104" w:hanging="10"/>
        <w:jc w:val="both"/>
      </w:pPr>
      <w:r>
        <w:rPr>
          <w:b/>
        </w:rPr>
        <w:t>Introdução: </w:t>
      </w:r>
      <w:r>
        <w:rPr/>
        <w:t>Este trabalho apresenta resultados da direção de anisotropia do manto litosférico do limite Província Tocantins-Cráton Amazônico, Brasil central. As direções de anisotropia foram obtidas a partir da análise da re-polarização de fases SKS de telessismos com magnitudes maiores que 5.0 na escala Richter (mb, Ms), distantes 90° a 130° de seis estações sismográficas (RET1, RET2, RET3, RET4, RET8, RET9) da rede sismográfica para estudos tectônicos do LabLitos. As estações estão dispostas ao longo de dois perfis com direção aproximada</w:t>
      </w:r>
      <w:r>
        <w:rPr>
          <w:spacing w:val="-6"/>
        </w:rPr>
        <w:t> </w:t>
      </w:r>
      <w:r>
        <w:rPr/>
        <w:t>NW-SE,</w:t>
      </w:r>
      <w:r>
        <w:rPr>
          <w:spacing w:val="-2"/>
        </w:rPr>
        <w:t> </w:t>
      </w:r>
      <w:r>
        <w:rPr/>
        <w:t>perpendiculares</w:t>
      </w:r>
      <w:r>
        <w:rPr>
          <w:spacing w:val="-5"/>
        </w:rPr>
        <w:t> </w:t>
      </w:r>
      <w:r>
        <w:rPr/>
        <w:t>ao</w:t>
      </w:r>
      <w:r>
        <w:rPr>
          <w:spacing w:val="-3"/>
        </w:rPr>
        <w:t> </w:t>
      </w:r>
      <w:r>
        <w:rPr/>
        <w:t>gradiente</w:t>
      </w:r>
      <w:r>
        <w:rPr>
          <w:spacing w:val="-7"/>
        </w:rPr>
        <w:t> </w:t>
      </w:r>
      <w:r>
        <w:rPr/>
        <w:t>gravimétrico</w:t>
      </w:r>
      <w:r>
        <w:rPr>
          <w:spacing w:val="-2"/>
        </w:rPr>
        <w:t> </w:t>
      </w:r>
      <w:r>
        <w:rPr/>
        <w:t>oeste</w:t>
      </w:r>
      <w:r>
        <w:rPr>
          <w:spacing w:val="-7"/>
        </w:rPr>
        <w:t> </w:t>
      </w:r>
      <w:r>
        <w:rPr/>
        <w:t>do</w:t>
      </w:r>
      <w:r>
        <w:rPr>
          <w:spacing w:val="-2"/>
        </w:rPr>
        <w:t> </w:t>
      </w:r>
      <w:r>
        <w:rPr/>
        <w:t>alto</w:t>
      </w:r>
      <w:r>
        <w:rPr>
          <w:spacing w:val="-4"/>
        </w:rPr>
        <w:t> </w:t>
      </w:r>
      <w:r>
        <w:rPr/>
        <w:t>gravimétrico</w:t>
      </w:r>
      <w:r>
        <w:rPr>
          <w:spacing w:val="-2"/>
        </w:rPr>
        <w:t> </w:t>
      </w:r>
      <w:r>
        <w:rPr/>
        <w:t>Bouguer</w:t>
      </w:r>
      <w:r>
        <w:rPr>
          <w:spacing w:val="-3"/>
        </w:rPr>
        <w:t> </w:t>
      </w:r>
      <w:r>
        <w:rPr/>
        <w:t>do</w:t>
      </w:r>
      <w:r>
        <w:rPr>
          <w:spacing w:val="-1"/>
        </w:rPr>
        <w:t> </w:t>
      </w:r>
      <w:r>
        <w:rPr/>
        <w:t>Brasil</w:t>
      </w:r>
      <w:r>
        <w:rPr>
          <w:spacing w:val="-7"/>
        </w:rPr>
        <w:t> </w:t>
      </w:r>
      <w:r>
        <w:rPr/>
        <w:t>central</w:t>
      </w:r>
      <w:r>
        <w:rPr>
          <w:spacing w:val="-8"/>
        </w:rPr>
        <w:t> </w:t>
      </w:r>
      <w:r>
        <w:rPr/>
        <w:t>e</w:t>
      </w:r>
      <w:r>
        <w:rPr>
          <w:spacing w:val="-4"/>
        </w:rPr>
        <w:t> </w:t>
      </w:r>
      <w:r>
        <w:rPr/>
        <w:t>ao</w:t>
      </w:r>
      <w:r>
        <w:rPr>
          <w:spacing w:val="-5"/>
        </w:rPr>
        <w:t> </w:t>
      </w:r>
      <w:r>
        <w:rPr/>
        <w:t>sistema</w:t>
      </w:r>
      <w:r>
        <w:rPr>
          <w:spacing w:val="-4"/>
        </w:rPr>
        <w:t> </w:t>
      </w:r>
      <w:r>
        <w:rPr/>
        <w:t>de</w:t>
      </w:r>
      <w:r>
        <w:rPr>
          <w:spacing w:val="-2"/>
        </w:rPr>
        <w:t> </w:t>
      </w:r>
      <w:r>
        <w:rPr/>
        <w:t>falhas</w:t>
      </w:r>
      <w:r>
        <w:rPr>
          <w:spacing w:val="-6"/>
        </w:rPr>
        <w:t> </w:t>
      </w:r>
      <w:r>
        <w:rPr/>
        <w:t>do Lineamento Transbrasiliano. Essa região é definida como a zona de colagem entre a paleoplaca Amazônica e a Província</w:t>
      </w:r>
      <w:r>
        <w:rPr>
          <w:spacing w:val="-20"/>
        </w:rPr>
        <w:t> </w:t>
      </w:r>
      <w:r>
        <w:rPr/>
        <w:t>Tocantins.</w:t>
      </w:r>
    </w:p>
    <w:p>
      <w:pPr>
        <w:pStyle w:val="BodyText"/>
        <w:spacing w:before="8"/>
        <w:rPr>
          <w:sz w:val="15"/>
        </w:rPr>
      </w:pPr>
    </w:p>
    <w:p>
      <w:pPr>
        <w:pStyle w:val="BodyText"/>
        <w:spacing w:line="259" w:lineRule="auto"/>
        <w:ind w:left="106" w:right="104"/>
        <w:jc w:val="both"/>
      </w:pPr>
      <w:r>
        <w:rPr>
          <w:b/>
        </w:rPr>
        <w:t>Metodologia:</w:t>
      </w:r>
      <w:r>
        <w:rPr>
          <w:b/>
          <w:spacing w:val="-5"/>
        </w:rPr>
        <w:t> </w:t>
      </w:r>
      <w:r>
        <w:rPr/>
        <w:t>Os</w:t>
      </w:r>
      <w:r>
        <w:rPr>
          <w:spacing w:val="-7"/>
        </w:rPr>
        <w:t> </w:t>
      </w:r>
      <w:r>
        <w:rPr/>
        <w:t>parâmetros</w:t>
      </w:r>
      <w:r>
        <w:rPr>
          <w:spacing w:val="-7"/>
        </w:rPr>
        <w:t> </w:t>
      </w:r>
      <w:r>
        <w:rPr/>
        <w:t>de</w:t>
      </w:r>
      <w:r>
        <w:rPr>
          <w:spacing w:val="-6"/>
        </w:rPr>
        <w:t> </w:t>
      </w:r>
      <w:r>
        <w:rPr/>
        <w:t>anisotropia</w:t>
      </w:r>
      <w:r>
        <w:rPr>
          <w:spacing w:val="-4"/>
        </w:rPr>
        <w:t> </w:t>
      </w:r>
      <w:r>
        <w:rPr/>
        <w:t>foram</w:t>
      </w:r>
      <w:r>
        <w:rPr>
          <w:spacing w:val="-8"/>
        </w:rPr>
        <w:t> </w:t>
      </w:r>
      <w:r>
        <w:rPr/>
        <w:t>determinados</w:t>
      </w:r>
      <w:r>
        <w:rPr>
          <w:spacing w:val="-7"/>
        </w:rPr>
        <w:t> </w:t>
      </w:r>
      <w:r>
        <w:rPr/>
        <w:t>utilizado</w:t>
      </w:r>
      <w:r>
        <w:rPr>
          <w:spacing w:val="-4"/>
        </w:rPr>
        <w:t> </w:t>
      </w:r>
      <w:r>
        <w:rPr/>
        <w:t>o</w:t>
      </w:r>
      <w:r>
        <w:rPr>
          <w:spacing w:val="-6"/>
        </w:rPr>
        <w:t> </w:t>
      </w:r>
      <w:r>
        <w:rPr/>
        <w:t>programa</w:t>
      </w:r>
      <w:r>
        <w:rPr>
          <w:spacing w:val="-7"/>
        </w:rPr>
        <w:t> </w:t>
      </w:r>
      <w:r>
        <w:rPr/>
        <w:t>SplitLab,</w:t>
      </w:r>
      <w:r>
        <w:rPr>
          <w:spacing w:val="-5"/>
        </w:rPr>
        <w:t> </w:t>
      </w:r>
      <w:r>
        <w:rPr/>
        <w:t>que</w:t>
      </w:r>
      <w:r>
        <w:rPr>
          <w:spacing w:val="-6"/>
        </w:rPr>
        <w:t> </w:t>
      </w:r>
      <w:r>
        <w:rPr/>
        <w:t>utiliza</w:t>
      </w:r>
      <w:r>
        <w:rPr>
          <w:spacing w:val="-7"/>
        </w:rPr>
        <w:t> </w:t>
      </w:r>
      <w:r>
        <w:rPr/>
        <w:t>a</w:t>
      </w:r>
      <w:r>
        <w:rPr>
          <w:spacing w:val="-7"/>
        </w:rPr>
        <w:t> </w:t>
      </w:r>
      <w:r>
        <w:rPr/>
        <w:t>análise</w:t>
      </w:r>
      <w:r>
        <w:rPr>
          <w:spacing w:val="-7"/>
        </w:rPr>
        <w:t> </w:t>
      </w:r>
      <w:r>
        <w:rPr/>
        <w:t>conjunta</w:t>
      </w:r>
      <w:r>
        <w:rPr>
          <w:spacing w:val="-7"/>
        </w:rPr>
        <w:t> </w:t>
      </w:r>
      <w:r>
        <w:rPr/>
        <w:t>de</w:t>
      </w:r>
      <w:r>
        <w:rPr>
          <w:spacing w:val="-9"/>
        </w:rPr>
        <w:t> </w:t>
      </w:r>
      <w:r>
        <w:rPr/>
        <w:t>três</w:t>
      </w:r>
      <w:r>
        <w:rPr>
          <w:spacing w:val="-6"/>
        </w:rPr>
        <w:t> </w:t>
      </w:r>
      <w:r>
        <w:rPr/>
        <w:t>diferentes metodologias</w:t>
      </w:r>
      <w:r>
        <w:rPr>
          <w:spacing w:val="-11"/>
        </w:rPr>
        <w:t> </w:t>
      </w:r>
      <w:r>
        <w:rPr/>
        <w:t>(Rotação-Correlação,</w:t>
      </w:r>
      <w:r>
        <w:rPr>
          <w:spacing w:val="-7"/>
        </w:rPr>
        <w:t> </w:t>
      </w:r>
      <w:r>
        <w:rPr/>
        <w:t>Mínima</w:t>
      </w:r>
      <w:r>
        <w:rPr>
          <w:spacing w:val="-10"/>
        </w:rPr>
        <w:t> </w:t>
      </w:r>
      <w:r>
        <w:rPr/>
        <w:t>Energia,</w:t>
      </w:r>
      <w:r>
        <w:rPr>
          <w:spacing w:val="-8"/>
        </w:rPr>
        <w:t> </w:t>
      </w:r>
      <w:r>
        <w:rPr/>
        <w:t>AutoValor).</w:t>
      </w:r>
      <w:r>
        <w:rPr>
          <w:spacing w:val="13"/>
        </w:rPr>
        <w:t> </w:t>
      </w:r>
      <w:r>
        <w:rPr/>
        <w:t>Em</w:t>
      </w:r>
      <w:r>
        <w:rPr>
          <w:spacing w:val="-12"/>
        </w:rPr>
        <w:t> </w:t>
      </w:r>
      <w:r>
        <w:rPr/>
        <w:t>primeiro</w:t>
      </w:r>
      <w:r>
        <w:rPr>
          <w:spacing w:val="-4"/>
        </w:rPr>
        <w:t> </w:t>
      </w:r>
      <w:r>
        <w:rPr/>
        <w:t>momento</w:t>
      </w:r>
      <w:r>
        <w:rPr>
          <w:spacing w:val="-7"/>
        </w:rPr>
        <w:t> </w:t>
      </w:r>
      <w:r>
        <w:rPr/>
        <w:t>foram</w:t>
      </w:r>
      <w:r>
        <w:rPr>
          <w:spacing w:val="-13"/>
        </w:rPr>
        <w:t> </w:t>
      </w:r>
      <w:r>
        <w:rPr/>
        <w:t>analisados</w:t>
      </w:r>
      <w:r>
        <w:rPr>
          <w:spacing w:val="-10"/>
        </w:rPr>
        <w:t> </w:t>
      </w:r>
      <w:r>
        <w:rPr/>
        <w:t>somente</w:t>
      </w:r>
      <w:r>
        <w:rPr>
          <w:spacing w:val="-10"/>
        </w:rPr>
        <w:t> </w:t>
      </w:r>
      <w:r>
        <w:rPr/>
        <w:t>os</w:t>
      </w:r>
      <w:r>
        <w:rPr>
          <w:spacing w:val="-10"/>
        </w:rPr>
        <w:t> </w:t>
      </w:r>
      <w:r>
        <w:rPr/>
        <w:t>eventos</w:t>
      </w:r>
      <w:r>
        <w:rPr>
          <w:spacing w:val="-10"/>
        </w:rPr>
        <w:t> </w:t>
      </w:r>
      <w:r>
        <w:rPr/>
        <w:t>com</w:t>
      </w:r>
      <w:r>
        <w:rPr>
          <w:spacing w:val="-11"/>
        </w:rPr>
        <w:t> </w:t>
      </w:r>
      <w:r>
        <w:rPr/>
        <w:t>magnitude maior que 6,5 na escala Richter. Todos os eventos apresentaram backazimuth coincidente com as direções dos eixos rápido ou lento de anisotropia (45°, 225° e 315°). Estes eventos foram classificados como nulos por apresentarem ambiguidade na determinação da direção dos eixos rápido e lento. A ambiguidade foi resolvida analisando eventos de menor magnitude que apresentavam backazimuth em direções favoráveis, próximas a 0°, 90°, 180° e</w:t>
      </w:r>
      <w:r>
        <w:rPr>
          <w:spacing w:val="1"/>
        </w:rPr>
        <w:t> </w:t>
      </w:r>
      <w:r>
        <w:rPr/>
        <w:t>270°.</w:t>
      </w:r>
    </w:p>
    <w:p>
      <w:pPr>
        <w:pStyle w:val="BodyText"/>
        <w:spacing w:before="6"/>
        <w:rPr>
          <w:sz w:val="15"/>
        </w:rPr>
      </w:pPr>
    </w:p>
    <w:p>
      <w:pPr>
        <w:pStyle w:val="BodyText"/>
        <w:spacing w:line="259" w:lineRule="auto"/>
        <w:ind w:left="120" w:right="104" w:hanging="10"/>
        <w:jc w:val="both"/>
      </w:pPr>
      <w:r>
        <w:rPr>
          <w:b/>
        </w:rPr>
        <w:t>Resultados: </w:t>
      </w:r>
      <w:r>
        <w:rPr/>
        <w:t>Os resultados mostram manto litosférico anisotrópico, com direção de polarização da fase rápida (?? N40-45E para as estações RET1, RET4, RET8 e RET9 e N60E e N50E para as estações RET2 e RET3, respectivamente. A diferença de chegada entre as fases rápida e lenta (?t) foi de 1,4 s nas estações RET1, RET2 e RET3, e 1,8-2,3 s nas demais estações. A direção de anisotropia e o retardo entre as fases sugerem</w:t>
      </w:r>
      <w:r>
        <w:rPr>
          <w:spacing w:val="-9"/>
        </w:rPr>
        <w:t> </w:t>
      </w:r>
      <w:r>
        <w:rPr/>
        <w:t>que</w:t>
      </w:r>
      <w:r>
        <w:rPr>
          <w:spacing w:val="-5"/>
        </w:rPr>
        <w:t> </w:t>
      </w:r>
      <w:r>
        <w:rPr/>
        <w:t>o</w:t>
      </w:r>
      <w:r>
        <w:rPr>
          <w:spacing w:val="-2"/>
        </w:rPr>
        <w:t> </w:t>
      </w:r>
      <w:r>
        <w:rPr/>
        <w:t>manto</w:t>
      </w:r>
      <w:r>
        <w:rPr>
          <w:spacing w:val="-5"/>
        </w:rPr>
        <w:t> </w:t>
      </w:r>
      <w:r>
        <w:rPr/>
        <w:t>litosférico</w:t>
      </w:r>
      <w:r>
        <w:rPr>
          <w:spacing w:val="-4"/>
        </w:rPr>
        <w:t> </w:t>
      </w:r>
      <w:r>
        <w:rPr/>
        <w:t>tenha</w:t>
      </w:r>
      <w:r>
        <w:rPr>
          <w:spacing w:val="-5"/>
        </w:rPr>
        <w:t> </w:t>
      </w:r>
      <w:r>
        <w:rPr/>
        <w:t>sido</w:t>
      </w:r>
      <w:r>
        <w:rPr>
          <w:spacing w:val="-2"/>
        </w:rPr>
        <w:t> </w:t>
      </w:r>
      <w:r>
        <w:rPr/>
        <w:t>submetido</w:t>
      </w:r>
      <w:r>
        <w:rPr>
          <w:spacing w:val="-2"/>
        </w:rPr>
        <w:t> </w:t>
      </w:r>
      <w:r>
        <w:rPr/>
        <w:t>a</w:t>
      </w:r>
      <w:r>
        <w:rPr>
          <w:spacing w:val="-5"/>
        </w:rPr>
        <w:t> </w:t>
      </w:r>
      <w:r>
        <w:rPr/>
        <w:t>esforço</w:t>
      </w:r>
      <w:r>
        <w:rPr>
          <w:spacing w:val="-3"/>
        </w:rPr>
        <w:t> </w:t>
      </w:r>
      <w:r>
        <w:rPr/>
        <w:t>regional</w:t>
      </w:r>
      <w:r>
        <w:rPr>
          <w:spacing w:val="-7"/>
        </w:rPr>
        <w:t> </w:t>
      </w:r>
      <w:r>
        <w:rPr/>
        <w:t>de</w:t>
      </w:r>
      <w:r>
        <w:rPr>
          <w:spacing w:val="-5"/>
        </w:rPr>
        <w:t> </w:t>
      </w:r>
      <w:r>
        <w:rPr/>
        <w:t>direção</w:t>
      </w:r>
      <w:r>
        <w:rPr>
          <w:spacing w:val="-3"/>
        </w:rPr>
        <w:t> </w:t>
      </w:r>
      <w:r>
        <w:rPr/>
        <w:t>NW-SE,</w:t>
      </w:r>
      <w:r>
        <w:rPr>
          <w:spacing w:val="-4"/>
        </w:rPr>
        <w:t> </w:t>
      </w:r>
      <w:r>
        <w:rPr/>
        <w:t>produzindo</w:t>
      </w:r>
      <w:r>
        <w:rPr>
          <w:spacing w:val="-2"/>
        </w:rPr>
        <w:t> </w:t>
      </w:r>
      <w:r>
        <w:rPr/>
        <w:t>pronunciada</w:t>
      </w:r>
      <w:r>
        <w:rPr>
          <w:spacing w:val="-3"/>
        </w:rPr>
        <w:t> </w:t>
      </w:r>
      <w:r>
        <w:rPr/>
        <w:t>foliação</w:t>
      </w:r>
      <w:r>
        <w:rPr>
          <w:spacing w:val="-2"/>
        </w:rPr>
        <w:t> </w:t>
      </w:r>
      <w:r>
        <w:rPr/>
        <w:t>na</w:t>
      </w:r>
      <w:r>
        <w:rPr>
          <w:spacing w:val="-5"/>
        </w:rPr>
        <w:t> </w:t>
      </w:r>
      <w:r>
        <w:rPr/>
        <w:t>direção</w:t>
      </w:r>
      <w:r>
        <w:rPr>
          <w:spacing w:val="-4"/>
        </w:rPr>
        <w:t> </w:t>
      </w:r>
      <w:r>
        <w:rPr/>
        <w:t>NE- SW. Essa direção é coincidente com a direção do Lineamento Transbrasiliano e com o trend geológico</w:t>
      </w:r>
      <w:r>
        <w:rPr>
          <w:spacing w:val="-10"/>
        </w:rPr>
        <w:t> </w:t>
      </w:r>
      <w:r>
        <w:rPr/>
        <w:t>regional.</w:t>
      </w:r>
    </w:p>
    <w:p>
      <w:pPr>
        <w:pStyle w:val="BodyText"/>
        <w:spacing w:before="8"/>
        <w:rPr>
          <w:sz w:val="9"/>
        </w:rPr>
      </w:pPr>
    </w:p>
    <w:p>
      <w:pPr>
        <w:pStyle w:val="BodyText"/>
        <w:spacing w:line="259" w:lineRule="auto" w:before="1"/>
        <w:ind w:left="120" w:right="104" w:hanging="10"/>
        <w:jc w:val="both"/>
      </w:pPr>
      <w:r>
        <w:rPr>
          <w:b/>
        </w:rPr>
        <w:t>Conclusão: </w:t>
      </w:r>
      <w:r>
        <w:rPr/>
        <w:t>Os resultados mostram manto litosférico anisotrópico, com direção de polarização da fase rápida (?? N40-45E para as estações RET1, RET4, RET8 e RET9 e N60E e N50E para as estações RET2 e RET3, respectivamente. A diferença de chegada entre as fases rápida e lenta (?t) foi de 1,4 s nas estações RET1, RET2 e RET3, e 1,8-2,3 s nas demais estações. A direção de anisotropia e o retardo entre as fases sugerem</w:t>
      </w:r>
      <w:r>
        <w:rPr>
          <w:spacing w:val="-9"/>
        </w:rPr>
        <w:t> </w:t>
      </w:r>
      <w:r>
        <w:rPr/>
        <w:t>que</w:t>
      </w:r>
      <w:r>
        <w:rPr>
          <w:spacing w:val="-5"/>
        </w:rPr>
        <w:t> </w:t>
      </w:r>
      <w:r>
        <w:rPr/>
        <w:t>o</w:t>
      </w:r>
      <w:r>
        <w:rPr>
          <w:spacing w:val="-2"/>
        </w:rPr>
        <w:t> </w:t>
      </w:r>
      <w:r>
        <w:rPr/>
        <w:t>manto</w:t>
      </w:r>
      <w:r>
        <w:rPr>
          <w:spacing w:val="-5"/>
        </w:rPr>
        <w:t> </w:t>
      </w:r>
      <w:r>
        <w:rPr/>
        <w:t>litosférico</w:t>
      </w:r>
      <w:r>
        <w:rPr>
          <w:spacing w:val="-4"/>
        </w:rPr>
        <w:t> </w:t>
      </w:r>
      <w:r>
        <w:rPr/>
        <w:t>tenha</w:t>
      </w:r>
      <w:r>
        <w:rPr>
          <w:spacing w:val="-5"/>
        </w:rPr>
        <w:t> </w:t>
      </w:r>
      <w:r>
        <w:rPr/>
        <w:t>sido</w:t>
      </w:r>
      <w:r>
        <w:rPr>
          <w:spacing w:val="-2"/>
        </w:rPr>
        <w:t> </w:t>
      </w:r>
      <w:r>
        <w:rPr/>
        <w:t>submetido</w:t>
      </w:r>
      <w:r>
        <w:rPr>
          <w:spacing w:val="-2"/>
        </w:rPr>
        <w:t> </w:t>
      </w:r>
      <w:r>
        <w:rPr/>
        <w:t>a</w:t>
      </w:r>
      <w:r>
        <w:rPr>
          <w:spacing w:val="-5"/>
        </w:rPr>
        <w:t> </w:t>
      </w:r>
      <w:r>
        <w:rPr/>
        <w:t>esforço</w:t>
      </w:r>
      <w:r>
        <w:rPr>
          <w:spacing w:val="-3"/>
        </w:rPr>
        <w:t> </w:t>
      </w:r>
      <w:r>
        <w:rPr/>
        <w:t>regional</w:t>
      </w:r>
      <w:r>
        <w:rPr>
          <w:spacing w:val="-7"/>
        </w:rPr>
        <w:t> </w:t>
      </w:r>
      <w:r>
        <w:rPr/>
        <w:t>de</w:t>
      </w:r>
      <w:r>
        <w:rPr>
          <w:spacing w:val="-5"/>
        </w:rPr>
        <w:t> </w:t>
      </w:r>
      <w:r>
        <w:rPr/>
        <w:t>direção</w:t>
      </w:r>
      <w:r>
        <w:rPr>
          <w:spacing w:val="-3"/>
        </w:rPr>
        <w:t> </w:t>
      </w:r>
      <w:r>
        <w:rPr/>
        <w:t>NW-SE,</w:t>
      </w:r>
      <w:r>
        <w:rPr>
          <w:spacing w:val="-4"/>
        </w:rPr>
        <w:t> </w:t>
      </w:r>
      <w:r>
        <w:rPr/>
        <w:t>produzindo</w:t>
      </w:r>
      <w:r>
        <w:rPr>
          <w:spacing w:val="-2"/>
        </w:rPr>
        <w:t> </w:t>
      </w:r>
      <w:r>
        <w:rPr/>
        <w:t>pronunciada</w:t>
      </w:r>
      <w:r>
        <w:rPr>
          <w:spacing w:val="-3"/>
        </w:rPr>
        <w:t> </w:t>
      </w:r>
      <w:r>
        <w:rPr/>
        <w:t>foliação</w:t>
      </w:r>
      <w:r>
        <w:rPr>
          <w:spacing w:val="-2"/>
        </w:rPr>
        <w:t> </w:t>
      </w:r>
      <w:r>
        <w:rPr/>
        <w:t>na</w:t>
      </w:r>
      <w:r>
        <w:rPr>
          <w:spacing w:val="-5"/>
        </w:rPr>
        <w:t> </w:t>
      </w:r>
      <w:r>
        <w:rPr/>
        <w:t>direção</w:t>
      </w:r>
      <w:r>
        <w:rPr>
          <w:spacing w:val="-4"/>
        </w:rPr>
        <w:t> </w:t>
      </w:r>
      <w:r>
        <w:rPr/>
        <w:t>NE- SW. Essa direção é coincidente com a direção do Lineamento Transbrasiliano e com o trend geológico</w:t>
      </w:r>
      <w:r>
        <w:rPr>
          <w:spacing w:val="-10"/>
        </w:rPr>
        <w:t> </w:t>
      </w:r>
      <w:r>
        <w:rPr/>
        <w:t>regional.</w:t>
      </w:r>
    </w:p>
    <w:p>
      <w:pPr>
        <w:pStyle w:val="BodyText"/>
        <w:spacing w:before="10"/>
        <w:rPr>
          <w:sz w:val="9"/>
        </w:rPr>
      </w:pPr>
    </w:p>
    <w:p>
      <w:pPr>
        <w:spacing w:before="0"/>
        <w:ind w:left="111" w:right="0" w:firstLine="0"/>
        <w:jc w:val="both"/>
        <w:rPr>
          <w:sz w:val="12"/>
        </w:rPr>
      </w:pPr>
      <w:r>
        <w:rPr>
          <w:b/>
          <w:sz w:val="12"/>
        </w:rPr>
        <w:t>Palavras-Chave: </w:t>
      </w:r>
      <w:r>
        <w:rPr>
          <w:sz w:val="12"/>
        </w:rPr>
        <w:t>fases SKS e SKKS, anisotropia, manto litosférico</w:t>
      </w:r>
    </w:p>
    <w:p>
      <w:pPr>
        <w:pStyle w:val="BodyText"/>
        <w:spacing w:before="9"/>
        <w:rPr>
          <w:sz w:val="10"/>
        </w:rPr>
      </w:pPr>
    </w:p>
    <w:p>
      <w:pPr>
        <w:pStyle w:val="BodyText"/>
        <w:ind w:left="111"/>
        <w:jc w:val="both"/>
      </w:pPr>
      <w:r>
        <w:rPr>
          <w:b/>
        </w:rPr>
        <w:t>Colaboradores: </w:t>
      </w:r>
      <w:r>
        <w:rPr/>
        <w:t>Os autores agradecem aos Profs Reinahrdt A. Fuck e Marcelo P. Rocha pelas discussões e incentivo ao longo do trabalho.</w:t>
      </w:r>
    </w:p>
    <w:p>
      <w:pPr>
        <w:spacing w:after="0"/>
        <w:jc w:val="both"/>
        <w:sectPr>
          <w:pgSz w:w="7940" w:h="11910"/>
          <w:pgMar w:header="297" w:footer="0" w:top="700" w:bottom="280" w:left="460" w:right="460"/>
        </w:sectPr>
      </w:pPr>
    </w:p>
    <w:p>
      <w:pPr>
        <w:pStyle w:val="BodyText"/>
        <w:spacing w:before="1"/>
        <w:rPr>
          <w:sz w:val="9"/>
        </w:rPr>
      </w:pPr>
    </w:p>
    <w:p>
      <w:pPr>
        <w:pStyle w:val="Heading1"/>
        <w:ind w:left="653"/>
      </w:pPr>
      <w:r>
        <w:rPr>
          <w:color w:val="007E39"/>
        </w:rPr>
        <w:t>O sistema médico de terapeutas populares na Região do DF e Entorno: o caso das(os) raizeiras(os)</w:t>
      </w:r>
    </w:p>
    <w:p>
      <w:pPr>
        <w:pStyle w:val="BodyText"/>
        <w:spacing w:before="74"/>
        <w:ind w:left="4913"/>
      </w:pPr>
      <w:r>
        <w:rPr>
          <w:b/>
          <w:color w:val="2E75B6"/>
        </w:rPr>
        <w:t>Bolsista</w:t>
      </w:r>
      <w:r>
        <w:rPr>
          <w:color w:val="2E75B6"/>
        </w:rPr>
        <w:t>: Elias Rodrigues Barbosa Junior</w:t>
      </w:r>
    </w:p>
    <w:p>
      <w:pPr>
        <w:pStyle w:val="BodyText"/>
        <w:spacing w:before="1"/>
        <w:rPr>
          <w:sz w:val="14"/>
        </w:rPr>
      </w:pPr>
    </w:p>
    <w:p>
      <w:pPr>
        <w:spacing w:line="518" w:lineRule="auto" w:before="0"/>
        <w:ind w:left="106" w:right="5070" w:firstLine="0"/>
        <w:jc w:val="left"/>
        <w:rPr>
          <w:sz w:val="12"/>
        </w:rPr>
      </w:pPr>
      <w:r>
        <w:rPr>
          <w:b/>
          <w:sz w:val="12"/>
        </w:rPr>
        <w:t>Unidade Acadêmica</w:t>
      </w:r>
      <w:r>
        <w:rPr>
          <w:sz w:val="12"/>
        </w:rPr>
        <w:t>: Saúde Coletiva </w:t>
      </w:r>
      <w:r>
        <w:rPr>
          <w:b/>
          <w:sz w:val="12"/>
        </w:rPr>
        <w:t>Instituição</w:t>
      </w:r>
      <w:r>
        <w:rPr>
          <w:sz w:val="12"/>
        </w:rPr>
        <w:t>: UnB</w:t>
      </w:r>
    </w:p>
    <w:p>
      <w:pPr>
        <w:spacing w:before="4"/>
        <w:ind w:left="111" w:right="0" w:firstLine="0"/>
        <w:jc w:val="left"/>
        <w:rPr>
          <w:sz w:val="12"/>
        </w:rPr>
      </w:pPr>
      <w:r>
        <w:rPr>
          <w:b/>
          <w:sz w:val="12"/>
        </w:rPr>
        <w:t>Orientador (a): </w:t>
      </w:r>
      <w:r>
        <w:rPr>
          <w:sz w:val="12"/>
        </w:rPr>
        <w:t>SILVIA MARIA FERREIRA GUIMARAES</w:t>
      </w:r>
    </w:p>
    <w:p>
      <w:pPr>
        <w:pStyle w:val="BodyText"/>
        <w:spacing w:before="7"/>
        <w:rPr>
          <w:sz w:val="16"/>
        </w:rPr>
      </w:pPr>
    </w:p>
    <w:p>
      <w:pPr>
        <w:pStyle w:val="BodyText"/>
        <w:spacing w:line="259" w:lineRule="auto"/>
        <w:ind w:left="120" w:right="104" w:hanging="10"/>
        <w:jc w:val="both"/>
      </w:pPr>
      <w:r>
        <w:rPr>
          <w:b/>
        </w:rPr>
        <w:t>Introdução: </w:t>
      </w:r>
      <w:r>
        <w:rPr/>
        <w:t>Os usos de plantes medicinais e a alimentação inserem-se em um saber/fazer inter-relacionado em grupos sociais localizados, como na cidade de Alto Paraíso (GO). A intenção deste trabalho é observar como os(as) raizeiros(as) percebem essa relação entre plantas medicinais e alimentos do cerrado sendo manipulados e usados tendo em vista a busca por bem-estar. Há uma linha tênue separando plantas medicinais e alimentos e as pessoas que detém o saber/fazer sobre plantas medicinais, também, conhecem o quê e como se deve comer algo, ao longo do ciclo da vida. O objetivo deste trabalho é compreender, para os(as) raizeiros(as) de Alto Paraíso, o papel da alimentação e das plantas medicinais na manutenção da saúde.</w:t>
      </w:r>
    </w:p>
    <w:p>
      <w:pPr>
        <w:pStyle w:val="BodyText"/>
        <w:spacing w:before="6"/>
        <w:rPr>
          <w:sz w:val="15"/>
        </w:rPr>
      </w:pPr>
    </w:p>
    <w:p>
      <w:pPr>
        <w:pStyle w:val="BodyText"/>
        <w:spacing w:line="259" w:lineRule="auto"/>
        <w:ind w:left="106" w:right="106"/>
        <w:jc w:val="both"/>
      </w:pPr>
      <w:r>
        <w:rPr>
          <w:b/>
        </w:rPr>
        <w:t>Metodologia: </w:t>
      </w:r>
      <w:r>
        <w:rPr/>
        <w:t>Este trabalho encontra-se em desenvolvimento. Está sendo utilizado o método etnográfico. Foi feita uma ida a campo para mapear e identificar possíveis colaboradores para a pesquisa. Nesta primeira ida, em jan/2012, foram feitas algumas entrevistas e essas </w:t>
      </w:r>
      <w:r>
        <w:rPr>
          <w:spacing w:val="-3"/>
        </w:rPr>
        <w:t>já </w:t>
      </w:r>
      <w:r>
        <w:rPr/>
        <w:t>mostraram</w:t>
      </w:r>
      <w:r>
        <w:rPr>
          <w:spacing w:val="-8"/>
        </w:rPr>
        <w:t> </w:t>
      </w:r>
      <w:r>
        <w:rPr/>
        <w:t>a</w:t>
      </w:r>
      <w:r>
        <w:rPr>
          <w:spacing w:val="-1"/>
        </w:rPr>
        <w:t> </w:t>
      </w:r>
      <w:r>
        <w:rPr/>
        <w:t>relação</w:t>
      </w:r>
      <w:r>
        <w:rPr>
          <w:spacing w:val="-2"/>
        </w:rPr>
        <w:t> </w:t>
      </w:r>
      <w:r>
        <w:rPr/>
        <w:t>estreita</w:t>
      </w:r>
      <w:r>
        <w:rPr>
          <w:spacing w:val="-2"/>
        </w:rPr>
        <w:t> </w:t>
      </w:r>
      <w:r>
        <w:rPr/>
        <w:t>estabelecida</w:t>
      </w:r>
      <w:r>
        <w:rPr>
          <w:spacing w:val="-3"/>
        </w:rPr>
        <w:t> </w:t>
      </w:r>
      <w:r>
        <w:rPr/>
        <w:t>por</w:t>
      </w:r>
      <w:r>
        <w:rPr>
          <w:spacing w:val="-2"/>
        </w:rPr>
        <w:t> </w:t>
      </w:r>
      <w:r>
        <w:rPr/>
        <w:t>alguns</w:t>
      </w:r>
      <w:r>
        <w:rPr>
          <w:spacing w:val="-2"/>
        </w:rPr>
        <w:t> </w:t>
      </w:r>
      <w:r>
        <w:rPr/>
        <w:t>raizeiros</w:t>
      </w:r>
      <w:r>
        <w:rPr>
          <w:spacing w:val="-4"/>
        </w:rPr>
        <w:t> </w:t>
      </w:r>
      <w:r>
        <w:rPr/>
        <w:t>entre</w:t>
      </w:r>
      <w:r>
        <w:rPr>
          <w:spacing w:val="-1"/>
        </w:rPr>
        <w:t> </w:t>
      </w:r>
      <w:r>
        <w:rPr/>
        <w:t>plantas</w:t>
      </w:r>
      <w:r>
        <w:rPr>
          <w:spacing w:val="-1"/>
        </w:rPr>
        <w:t> </w:t>
      </w:r>
      <w:r>
        <w:rPr/>
        <w:t>medicinais</w:t>
      </w:r>
      <w:r>
        <w:rPr>
          <w:spacing w:val="-3"/>
        </w:rPr>
        <w:t> </w:t>
      </w:r>
      <w:r>
        <w:rPr/>
        <w:t>e</w:t>
      </w:r>
      <w:r>
        <w:rPr>
          <w:spacing w:val="-3"/>
        </w:rPr>
        <w:t> </w:t>
      </w:r>
      <w:r>
        <w:rPr/>
        <w:t>alimentação.</w:t>
      </w:r>
      <w:r>
        <w:rPr>
          <w:spacing w:val="-5"/>
        </w:rPr>
        <w:t> </w:t>
      </w:r>
      <w:r>
        <w:rPr/>
        <w:t>O</w:t>
      </w:r>
      <w:r>
        <w:rPr>
          <w:spacing w:val="-3"/>
        </w:rPr>
        <w:t> </w:t>
      </w:r>
      <w:r>
        <w:rPr/>
        <w:t>presente</w:t>
      </w:r>
      <w:r>
        <w:rPr>
          <w:spacing w:val="-5"/>
        </w:rPr>
        <w:t> </w:t>
      </w:r>
      <w:r>
        <w:rPr/>
        <w:t>trabalho</w:t>
      </w:r>
      <w:r>
        <w:rPr>
          <w:spacing w:val="-1"/>
        </w:rPr>
        <w:t> </w:t>
      </w:r>
      <w:r>
        <w:rPr/>
        <w:t>tem</w:t>
      </w:r>
      <w:r>
        <w:rPr>
          <w:spacing w:val="-7"/>
        </w:rPr>
        <w:t> </w:t>
      </w:r>
      <w:r>
        <w:rPr/>
        <w:t>duração</w:t>
      </w:r>
      <w:r>
        <w:rPr>
          <w:spacing w:val="-3"/>
        </w:rPr>
        <w:t> </w:t>
      </w:r>
      <w:r>
        <w:rPr/>
        <w:t>de</w:t>
      </w:r>
      <w:r>
        <w:rPr>
          <w:spacing w:val="-1"/>
        </w:rPr>
        <w:t> </w:t>
      </w:r>
      <w:r>
        <w:rPr/>
        <w:t>dois anos, terá fim em agosto de 2013 e contará com mais duas idas a campo (julho/2012 e dez-jan/2013) à cidade de Alto Paraíso de</w:t>
      </w:r>
      <w:r>
        <w:rPr>
          <w:spacing w:val="-20"/>
        </w:rPr>
        <w:t> </w:t>
      </w:r>
      <w:r>
        <w:rPr/>
        <w:t>GO.</w:t>
      </w:r>
    </w:p>
    <w:p>
      <w:pPr>
        <w:pStyle w:val="BodyText"/>
        <w:spacing w:before="9"/>
        <w:rPr>
          <w:sz w:val="15"/>
        </w:rPr>
      </w:pPr>
    </w:p>
    <w:p>
      <w:pPr>
        <w:pStyle w:val="BodyText"/>
        <w:spacing w:line="259" w:lineRule="auto"/>
        <w:ind w:left="120" w:right="106" w:hanging="10"/>
        <w:jc w:val="both"/>
      </w:pPr>
      <w:r>
        <w:rPr>
          <w:b/>
        </w:rPr>
        <w:t>Resultados: </w:t>
      </w:r>
      <w:r>
        <w:rPr/>
        <w:t>Os resultados preliminares demonstraram a importância de alimentação para alguns raizeiros de Alto Paraíso (GO), o que redirecionou o trabalho, agora, voltado para a inter-relação entre alimento e plantas medicinas ou observando os alimentos como medicamentos. Ao longo do ciclo de vida da pessoa há alimentos quentes/frios, com muita ou pouca “reima” e, nesse universo, há alguns alimentos que devem ser usados para fortalecer, prevenir ou restabelecer a saúde de uma</w:t>
      </w:r>
      <w:r>
        <w:rPr>
          <w:spacing w:val="-5"/>
        </w:rPr>
        <w:t> </w:t>
      </w:r>
      <w:r>
        <w:rPr/>
        <w:t>pessoa.</w:t>
      </w:r>
    </w:p>
    <w:p>
      <w:pPr>
        <w:pStyle w:val="BodyText"/>
        <w:spacing w:before="8"/>
        <w:rPr>
          <w:sz w:val="9"/>
        </w:rPr>
      </w:pPr>
    </w:p>
    <w:p>
      <w:pPr>
        <w:pStyle w:val="BodyText"/>
        <w:spacing w:line="259" w:lineRule="auto"/>
        <w:ind w:left="120" w:right="106" w:hanging="10"/>
        <w:jc w:val="both"/>
      </w:pPr>
      <w:r>
        <w:rPr>
          <w:b/>
        </w:rPr>
        <w:t>Conclusão: </w:t>
      </w:r>
      <w:r>
        <w:rPr/>
        <w:t>Os resultados preliminares demonstraram a importância de alimentação para alguns raizeiros de Alto Paraíso (GO), o que redirecionou o trabalho, agora, voltado para a inter-relação entre alimento e plantas medicinas ou observando os alimentos como medicamentos. Ao longo do ciclo de vida da pessoa há alimentos quentes/frios, com muita ou pouca “reima” e, nesse universo, há alguns alimentos que devem ser usados para fortalecer, prevenir ou restabelecer a saúde de uma</w:t>
      </w:r>
      <w:r>
        <w:rPr>
          <w:spacing w:val="-5"/>
        </w:rPr>
        <w:t> </w:t>
      </w:r>
      <w:r>
        <w:rPr/>
        <w:t>pessoa.</w:t>
      </w:r>
    </w:p>
    <w:p>
      <w:pPr>
        <w:pStyle w:val="BodyText"/>
        <w:spacing w:before="9"/>
        <w:rPr>
          <w:sz w:val="9"/>
        </w:rPr>
      </w:pPr>
    </w:p>
    <w:p>
      <w:pPr>
        <w:spacing w:line="458" w:lineRule="auto" w:before="0"/>
        <w:ind w:left="111" w:right="3394" w:firstLine="0"/>
        <w:jc w:val="both"/>
        <w:rPr>
          <w:b/>
          <w:sz w:val="12"/>
        </w:rPr>
      </w:pPr>
      <w:r>
        <w:rPr>
          <w:b/>
          <w:sz w:val="12"/>
        </w:rPr>
        <w:t>Palavras-Chave: </w:t>
      </w:r>
      <w:r>
        <w:rPr>
          <w:sz w:val="12"/>
        </w:rPr>
        <w:t>terapeutas populares, plantas medicinais e alimentação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8" w:right="90"/>
        <w:jc w:val="center"/>
      </w:pPr>
      <w:r>
        <w:rPr>
          <w:color w:val="007E39"/>
        </w:rPr>
        <w:t>A vida feliz segundo Aristóteles: a eudaimonia nos livros I-III da Ethica Nicomachea.</w:t>
      </w:r>
    </w:p>
    <w:p>
      <w:pPr>
        <w:spacing w:before="74"/>
        <w:ind w:left="4948" w:right="77" w:firstLine="0"/>
        <w:jc w:val="center"/>
        <w:rPr>
          <w:sz w:val="12"/>
        </w:rPr>
      </w:pPr>
      <w:r>
        <w:rPr>
          <w:b/>
          <w:color w:val="2E75B6"/>
          <w:sz w:val="12"/>
        </w:rPr>
        <w:t>Bolsista</w:t>
      </w:r>
      <w:r>
        <w:rPr>
          <w:color w:val="2E75B6"/>
          <w:sz w:val="12"/>
        </w:rPr>
        <w:t>: Elisa Campo DallOrto Corrêa</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LORAINE DE FATIMA OLIVEIRA</w:t>
      </w:r>
    </w:p>
    <w:p>
      <w:pPr>
        <w:pStyle w:val="BodyText"/>
        <w:spacing w:before="7"/>
        <w:rPr>
          <w:sz w:val="16"/>
        </w:rPr>
      </w:pPr>
    </w:p>
    <w:p>
      <w:pPr>
        <w:pStyle w:val="BodyText"/>
        <w:spacing w:line="259" w:lineRule="auto"/>
        <w:ind w:left="120" w:right="105" w:hanging="10"/>
        <w:jc w:val="both"/>
      </w:pPr>
      <w:r>
        <w:rPr>
          <w:b/>
        </w:rPr>
        <w:t>Introdução: </w:t>
      </w:r>
      <w:r>
        <w:rPr/>
        <w:t>O presente trabalho busca examinar os requisitos para a vida feliz (eudaimonia) aristotélica explorando os temas presentes nos livros</w:t>
      </w:r>
      <w:r>
        <w:rPr>
          <w:spacing w:val="-6"/>
        </w:rPr>
        <w:t> </w:t>
      </w:r>
      <w:r>
        <w:rPr/>
        <w:t>I-III</w:t>
      </w:r>
      <w:r>
        <w:rPr>
          <w:spacing w:val="-7"/>
        </w:rPr>
        <w:t> </w:t>
      </w:r>
      <w:r>
        <w:rPr/>
        <w:t>da</w:t>
      </w:r>
      <w:r>
        <w:rPr>
          <w:spacing w:val="-7"/>
        </w:rPr>
        <w:t> </w:t>
      </w:r>
      <w:r>
        <w:rPr/>
        <w:t>Ethica</w:t>
      </w:r>
      <w:r>
        <w:rPr>
          <w:spacing w:val="-5"/>
        </w:rPr>
        <w:t> </w:t>
      </w:r>
      <w:r>
        <w:rPr/>
        <w:t>Nicomachea.</w:t>
      </w:r>
      <w:r>
        <w:rPr>
          <w:spacing w:val="-3"/>
        </w:rPr>
        <w:t> </w:t>
      </w:r>
      <w:r>
        <w:rPr/>
        <w:t>Tendo</w:t>
      </w:r>
      <w:r>
        <w:rPr>
          <w:spacing w:val="-5"/>
        </w:rPr>
        <w:t> </w:t>
      </w:r>
      <w:r>
        <w:rPr/>
        <w:t>como</w:t>
      </w:r>
      <w:r>
        <w:rPr>
          <w:spacing w:val="-2"/>
        </w:rPr>
        <w:t> </w:t>
      </w:r>
      <w:r>
        <w:rPr/>
        <w:t>base</w:t>
      </w:r>
      <w:r>
        <w:rPr>
          <w:spacing w:val="-5"/>
        </w:rPr>
        <w:t> </w:t>
      </w:r>
      <w:r>
        <w:rPr/>
        <w:t>a</w:t>
      </w:r>
      <w:r>
        <w:rPr>
          <w:spacing w:val="-7"/>
        </w:rPr>
        <w:t> </w:t>
      </w:r>
      <w:r>
        <w:rPr/>
        <w:t>tese</w:t>
      </w:r>
      <w:r>
        <w:rPr>
          <w:spacing w:val="-5"/>
        </w:rPr>
        <w:t> </w:t>
      </w:r>
      <w:r>
        <w:rPr/>
        <w:t>de</w:t>
      </w:r>
      <w:r>
        <w:rPr>
          <w:spacing w:val="-8"/>
        </w:rPr>
        <w:t> </w:t>
      </w:r>
      <w:r>
        <w:rPr/>
        <w:t>Pierre</w:t>
      </w:r>
      <w:r>
        <w:rPr>
          <w:spacing w:val="-3"/>
        </w:rPr>
        <w:t> </w:t>
      </w:r>
      <w:r>
        <w:rPr/>
        <w:t>Hadot</w:t>
      </w:r>
      <w:r>
        <w:rPr>
          <w:spacing w:val="-3"/>
        </w:rPr>
        <w:t> </w:t>
      </w:r>
      <w:r>
        <w:rPr/>
        <w:t>sobre</w:t>
      </w:r>
      <w:r>
        <w:rPr>
          <w:spacing w:val="-3"/>
        </w:rPr>
        <w:t> </w:t>
      </w:r>
      <w:r>
        <w:rPr/>
        <w:t>interpretar</w:t>
      </w:r>
      <w:r>
        <w:rPr>
          <w:spacing w:val="-3"/>
        </w:rPr>
        <w:t> </w:t>
      </w:r>
      <w:r>
        <w:rPr/>
        <w:t>a</w:t>
      </w:r>
      <w:r>
        <w:rPr>
          <w:spacing w:val="-7"/>
        </w:rPr>
        <w:t> </w:t>
      </w:r>
      <w:r>
        <w:rPr/>
        <w:t>filosofia</w:t>
      </w:r>
      <w:r>
        <w:rPr>
          <w:spacing w:val="-3"/>
        </w:rPr>
        <w:t> </w:t>
      </w:r>
      <w:r>
        <w:rPr/>
        <w:t>antiga</w:t>
      </w:r>
      <w:r>
        <w:rPr>
          <w:spacing w:val="-5"/>
        </w:rPr>
        <w:t> </w:t>
      </w:r>
      <w:r>
        <w:rPr/>
        <w:t>como</w:t>
      </w:r>
      <w:r>
        <w:rPr>
          <w:spacing w:val="-2"/>
        </w:rPr>
        <w:t> </w:t>
      </w:r>
      <w:r>
        <w:rPr/>
        <w:t>um</w:t>
      </w:r>
      <w:r>
        <w:rPr>
          <w:spacing w:val="-8"/>
        </w:rPr>
        <w:t> </w:t>
      </w:r>
      <w:r>
        <w:rPr/>
        <w:t>modo</w:t>
      </w:r>
      <w:r>
        <w:rPr>
          <w:spacing w:val="-5"/>
        </w:rPr>
        <w:t> </w:t>
      </w:r>
      <w:r>
        <w:rPr/>
        <w:t>de</w:t>
      </w:r>
      <w:r>
        <w:rPr>
          <w:spacing w:val="-7"/>
        </w:rPr>
        <w:t> </w:t>
      </w:r>
      <w:r>
        <w:rPr/>
        <w:t>vida,</w:t>
      </w:r>
      <w:r>
        <w:rPr>
          <w:spacing w:val="-3"/>
        </w:rPr>
        <w:t> </w:t>
      </w:r>
      <w:r>
        <w:rPr/>
        <w:t>discute- se</w:t>
      </w:r>
      <w:r>
        <w:rPr>
          <w:spacing w:val="-5"/>
        </w:rPr>
        <w:t> </w:t>
      </w:r>
      <w:r>
        <w:rPr/>
        <w:t>em</w:t>
      </w:r>
      <w:r>
        <w:rPr>
          <w:spacing w:val="-6"/>
        </w:rPr>
        <w:t> </w:t>
      </w:r>
      <w:r>
        <w:rPr/>
        <w:t>que</w:t>
      </w:r>
      <w:r>
        <w:rPr>
          <w:spacing w:val="-4"/>
        </w:rPr>
        <w:t> </w:t>
      </w:r>
      <w:r>
        <w:rPr/>
        <w:t>consiste</w:t>
      </w:r>
      <w:r>
        <w:rPr>
          <w:spacing w:val="-3"/>
        </w:rPr>
        <w:t> </w:t>
      </w:r>
      <w:r>
        <w:rPr/>
        <w:t>a</w:t>
      </w:r>
      <w:r>
        <w:rPr>
          <w:spacing w:val="-2"/>
        </w:rPr>
        <w:t> </w:t>
      </w:r>
      <w:r>
        <w:rPr/>
        <w:t>felicidade</w:t>
      </w:r>
      <w:r>
        <w:rPr>
          <w:spacing w:val="-5"/>
        </w:rPr>
        <w:t> </w:t>
      </w:r>
      <w:r>
        <w:rPr/>
        <w:t>e</w:t>
      </w:r>
      <w:r>
        <w:rPr>
          <w:spacing w:val="-4"/>
        </w:rPr>
        <w:t> </w:t>
      </w:r>
      <w:r>
        <w:rPr/>
        <w:t>se</w:t>
      </w:r>
      <w:r>
        <w:rPr>
          <w:spacing w:val="-3"/>
        </w:rPr>
        <w:t> </w:t>
      </w:r>
      <w:r>
        <w:rPr/>
        <w:t>é</w:t>
      </w:r>
      <w:r>
        <w:rPr>
          <w:spacing w:val="-2"/>
        </w:rPr>
        <w:t> </w:t>
      </w:r>
      <w:r>
        <w:rPr/>
        <w:t>possível</w:t>
      </w:r>
      <w:r>
        <w:rPr>
          <w:spacing w:val="-6"/>
        </w:rPr>
        <w:t> </w:t>
      </w:r>
      <w:r>
        <w:rPr/>
        <w:t>ensiná-la</w:t>
      </w:r>
      <w:r>
        <w:rPr>
          <w:spacing w:val="-4"/>
        </w:rPr>
        <w:t> </w:t>
      </w:r>
      <w:r>
        <w:rPr/>
        <w:t>ou</w:t>
      </w:r>
      <w:r>
        <w:rPr>
          <w:spacing w:val="-3"/>
        </w:rPr>
        <w:t> </w:t>
      </w:r>
      <w:r>
        <w:rPr/>
        <w:t>não.</w:t>
      </w:r>
      <w:r>
        <w:rPr>
          <w:spacing w:val="-2"/>
        </w:rPr>
        <w:t> </w:t>
      </w:r>
      <w:r>
        <w:rPr/>
        <w:t>Segue-se</w:t>
      </w:r>
      <w:r>
        <w:rPr>
          <w:spacing w:val="-5"/>
        </w:rPr>
        <w:t> </w:t>
      </w:r>
      <w:r>
        <w:rPr/>
        <w:t>então</w:t>
      </w:r>
      <w:r>
        <w:rPr>
          <w:spacing w:val="-2"/>
        </w:rPr>
        <w:t> </w:t>
      </w:r>
      <w:r>
        <w:rPr/>
        <w:t>um</w:t>
      </w:r>
      <w:r>
        <w:rPr>
          <w:spacing w:val="-7"/>
        </w:rPr>
        <w:t> </w:t>
      </w:r>
      <w:r>
        <w:rPr/>
        <w:t>exame</w:t>
      </w:r>
      <w:r>
        <w:rPr>
          <w:spacing w:val="-2"/>
        </w:rPr>
        <w:t> </w:t>
      </w:r>
      <w:r>
        <w:rPr/>
        <w:t>sobre</w:t>
      </w:r>
      <w:r>
        <w:rPr>
          <w:spacing w:val="-2"/>
        </w:rPr>
        <w:t> </w:t>
      </w:r>
      <w:r>
        <w:rPr/>
        <w:t>o</w:t>
      </w:r>
      <w:r>
        <w:rPr>
          <w:spacing w:val="-2"/>
        </w:rPr>
        <w:t> </w:t>
      </w:r>
      <w:r>
        <w:rPr/>
        <w:t>vínculo</w:t>
      </w:r>
      <w:r>
        <w:rPr>
          <w:spacing w:val="-1"/>
        </w:rPr>
        <w:t> </w:t>
      </w:r>
      <w:r>
        <w:rPr/>
        <w:t>entre</w:t>
      </w:r>
      <w:r>
        <w:rPr>
          <w:spacing w:val="-2"/>
        </w:rPr>
        <w:t> </w:t>
      </w:r>
      <w:r>
        <w:rPr/>
        <w:t>o</w:t>
      </w:r>
      <w:r>
        <w:rPr>
          <w:spacing w:val="-1"/>
        </w:rPr>
        <w:t> </w:t>
      </w:r>
      <w:r>
        <w:rPr/>
        <w:t>desenvolvimento</w:t>
      </w:r>
      <w:r>
        <w:rPr>
          <w:spacing w:val="-1"/>
        </w:rPr>
        <w:t> </w:t>
      </w:r>
      <w:r>
        <w:rPr/>
        <w:t>da</w:t>
      </w:r>
      <w:r>
        <w:rPr>
          <w:spacing w:val="-4"/>
        </w:rPr>
        <w:t> </w:t>
      </w:r>
      <w:r>
        <w:rPr/>
        <w:t>virtude moral e a responsabilidade</w:t>
      </w:r>
      <w:r>
        <w:rPr>
          <w:spacing w:val="-2"/>
        </w:rPr>
        <w:t> </w:t>
      </w:r>
      <w:r>
        <w:rPr/>
        <w:t>moral.</w:t>
      </w:r>
    </w:p>
    <w:p>
      <w:pPr>
        <w:pStyle w:val="BodyText"/>
        <w:spacing w:before="6"/>
        <w:rPr>
          <w:sz w:val="15"/>
        </w:rPr>
      </w:pPr>
    </w:p>
    <w:p>
      <w:pPr>
        <w:pStyle w:val="BodyText"/>
        <w:spacing w:line="259" w:lineRule="auto"/>
        <w:ind w:left="106" w:right="104"/>
        <w:jc w:val="both"/>
      </w:pPr>
      <w:r>
        <w:rPr>
          <w:b/>
        </w:rPr>
        <w:t>Metodologia:</w:t>
      </w:r>
      <w:r>
        <w:rPr>
          <w:b/>
          <w:spacing w:val="-9"/>
        </w:rPr>
        <w:t> </w:t>
      </w:r>
      <w:r>
        <w:rPr/>
        <w:t>Ao</w:t>
      </w:r>
      <w:r>
        <w:rPr>
          <w:spacing w:val="-7"/>
        </w:rPr>
        <w:t> </w:t>
      </w:r>
      <w:r>
        <w:rPr/>
        <w:t>longo</w:t>
      </w:r>
      <w:r>
        <w:rPr>
          <w:spacing w:val="-7"/>
        </w:rPr>
        <w:t> </w:t>
      </w:r>
      <w:r>
        <w:rPr/>
        <w:t>da</w:t>
      </w:r>
      <w:r>
        <w:rPr>
          <w:spacing w:val="-12"/>
        </w:rPr>
        <w:t> </w:t>
      </w:r>
      <w:r>
        <w:rPr/>
        <w:t>Ethica</w:t>
      </w:r>
      <w:r>
        <w:rPr>
          <w:spacing w:val="-10"/>
        </w:rPr>
        <w:t> </w:t>
      </w:r>
      <w:r>
        <w:rPr/>
        <w:t>Nicomachea,</w:t>
      </w:r>
      <w:r>
        <w:rPr>
          <w:spacing w:val="-8"/>
        </w:rPr>
        <w:t> </w:t>
      </w:r>
      <w:r>
        <w:rPr/>
        <w:t>Aristóteles</w:t>
      </w:r>
      <w:r>
        <w:rPr>
          <w:spacing w:val="-11"/>
        </w:rPr>
        <w:t> </w:t>
      </w:r>
      <w:r>
        <w:rPr/>
        <w:t>tenta</w:t>
      </w:r>
      <w:r>
        <w:rPr>
          <w:spacing w:val="-10"/>
        </w:rPr>
        <w:t> </w:t>
      </w:r>
      <w:r>
        <w:rPr/>
        <w:t>responder</w:t>
      </w:r>
      <w:r>
        <w:rPr>
          <w:spacing w:val="-8"/>
        </w:rPr>
        <w:t> </w:t>
      </w:r>
      <w:r>
        <w:rPr/>
        <w:t>a</w:t>
      </w:r>
      <w:r>
        <w:rPr>
          <w:spacing w:val="-10"/>
        </w:rPr>
        <w:t> </w:t>
      </w:r>
      <w:r>
        <w:rPr/>
        <w:t>pergunta</w:t>
      </w:r>
      <w:r>
        <w:rPr>
          <w:spacing w:val="-10"/>
        </w:rPr>
        <w:t> </w:t>
      </w:r>
      <w:r>
        <w:rPr/>
        <w:t>sobre</w:t>
      </w:r>
      <w:r>
        <w:rPr>
          <w:spacing w:val="-9"/>
        </w:rPr>
        <w:t> </w:t>
      </w:r>
      <w:r>
        <w:rPr/>
        <w:t>como</w:t>
      </w:r>
      <w:r>
        <w:rPr>
          <w:spacing w:val="-7"/>
        </w:rPr>
        <w:t> </w:t>
      </w:r>
      <w:r>
        <w:rPr/>
        <w:t>ser</w:t>
      </w:r>
      <w:r>
        <w:rPr>
          <w:spacing w:val="-8"/>
        </w:rPr>
        <w:t> </w:t>
      </w:r>
      <w:r>
        <w:rPr/>
        <w:t>feliz.</w:t>
      </w:r>
      <w:r>
        <w:rPr>
          <w:spacing w:val="-9"/>
        </w:rPr>
        <w:t> </w:t>
      </w:r>
      <w:r>
        <w:rPr/>
        <w:t>Optamos</w:t>
      </w:r>
      <w:r>
        <w:rPr>
          <w:spacing w:val="-11"/>
        </w:rPr>
        <w:t> </w:t>
      </w:r>
      <w:r>
        <w:rPr/>
        <w:t>por</w:t>
      </w:r>
      <w:r>
        <w:rPr>
          <w:spacing w:val="-9"/>
        </w:rPr>
        <w:t> </w:t>
      </w:r>
      <w:r>
        <w:rPr/>
        <w:t>seguir</w:t>
      </w:r>
      <w:r>
        <w:rPr>
          <w:spacing w:val="-8"/>
        </w:rPr>
        <w:t> </w:t>
      </w:r>
      <w:r>
        <w:rPr/>
        <w:t>o</w:t>
      </w:r>
      <w:r>
        <w:rPr>
          <w:spacing w:val="-7"/>
        </w:rPr>
        <w:t> </w:t>
      </w:r>
      <w:r>
        <w:rPr/>
        <w:t>procedimento argumentativo do filósofo. Logo, cada capítulo do presente trabalho examina os principais problemas filosóficos e filológicos na ordem respectiva dos três primeiros livros da Ethica Nicomachea. Primeiro capítulo: Aristóteles estabelece a base da felicidade humana nas virtudes derivadas</w:t>
      </w:r>
      <w:r>
        <w:rPr>
          <w:spacing w:val="-3"/>
        </w:rPr>
        <w:t> </w:t>
      </w:r>
      <w:r>
        <w:rPr/>
        <w:t>da</w:t>
      </w:r>
      <w:r>
        <w:rPr>
          <w:spacing w:val="-2"/>
        </w:rPr>
        <w:t> </w:t>
      </w:r>
      <w:r>
        <w:rPr/>
        <w:t>parte</w:t>
      </w:r>
      <w:r>
        <w:rPr>
          <w:spacing w:val="-5"/>
        </w:rPr>
        <w:t> </w:t>
      </w:r>
      <w:r>
        <w:rPr/>
        <w:t>racional</w:t>
      </w:r>
      <w:r>
        <w:rPr>
          <w:spacing w:val="-6"/>
        </w:rPr>
        <w:t> </w:t>
      </w:r>
      <w:r>
        <w:rPr/>
        <w:t>e</w:t>
      </w:r>
      <w:r>
        <w:rPr>
          <w:spacing w:val="-1"/>
        </w:rPr>
        <w:t> </w:t>
      </w:r>
      <w:r>
        <w:rPr/>
        <w:t>desiderativa</w:t>
      </w:r>
      <w:r>
        <w:rPr>
          <w:spacing w:val="-2"/>
        </w:rPr>
        <w:t> </w:t>
      </w:r>
      <w:r>
        <w:rPr/>
        <w:t>da</w:t>
      </w:r>
      <w:r>
        <w:rPr>
          <w:spacing w:val="-1"/>
        </w:rPr>
        <w:t> </w:t>
      </w:r>
      <w:r>
        <w:rPr/>
        <w:t>alma.</w:t>
      </w:r>
      <w:r>
        <w:rPr>
          <w:spacing w:val="-2"/>
        </w:rPr>
        <w:t> </w:t>
      </w:r>
      <w:r>
        <w:rPr/>
        <w:t>Há</w:t>
      </w:r>
      <w:r>
        <w:rPr>
          <w:spacing w:val="-4"/>
        </w:rPr>
        <w:t> </w:t>
      </w:r>
      <w:r>
        <w:rPr/>
        <w:t>dois</w:t>
      </w:r>
      <w:r>
        <w:rPr>
          <w:spacing w:val="-3"/>
        </w:rPr>
        <w:t> </w:t>
      </w:r>
      <w:r>
        <w:rPr/>
        <w:t>tipos</w:t>
      </w:r>
      <w:r>
        <w:rPr>
          <w:spacing w:val="-3"/>
        </w:rPr>
        <w:t> </w:t>
      </w:r>
      <w:r>
        <w:rPr/>
        <w:t>de</w:t>
      </w:r>
      <w:r>
        <w:rPr>
          <w:spacing w:val="-1"/>
        </w:rPr>
        <w:t> </w:t>
      </w:r>
      <w:r>
        <w:rPr/>
        <w:t>virtudes:</w:t>
      </w:r>
      <w:r>
        <w:rPr>
          <w:spacing w:val="-1"/>
        </w:rPr>
        <w:t> </w:t>
      </w:r>
      <w:r>
        <w:rPr/>
        <w:t>as</w:t>
      </w:r>
      <w:r>
        <w:rPr>
          <w:spacing w:val="-4"/>
        </w:rPr>
        <w:t> </w:t>
      </w:r>
      <w:r>
        <w:rPr/>
        <w:t>intelectuais</w:t>
      </w:r>
      <w:r>
        <w:rPr>
          <w:spacing w:val="-3"/>
        </w:rPr>
        <w:t> </w:t>
      </w:r>
      <w:r>
        <w:rPr/>
        <w:t>e</w:t>
      </w:r>
      <w:r>
        <w:rPr>
          <w:spacing w:val="-2"/>
        </w:rPr>
        <w:t> </w:t>
      </w:r>
      <w:r>
        <w:rPr/>
        <w:t>as morais,</w:t>
      </w:r>
      <w:r>
        <w:rPr>
          <w:spacing w:val="-3"/>
        </w:rPr>
        <w:t> </w:t>
      </w:r>
      <w:r>
        <w:rPr/>
        <w:t>ou</w:t>
      </w:r>
      <w:r>
        <w:rPr>
          <w:spacing w:val="-4"/>
        </w:rPr>
        <w:t> </w:t>
      </w:r>
      <w:r>
        <w:rPr/>
        <w:t>éticas. O</w:t>
      </w:r>
      <w:r>
        <w:rPr>
          <w:spacing w:val="-3"/>
        </w:rPr>
        <w:t> </w:t>
      </w:r>
      <w:r>
        <w:rPr/>
        <w:t>presente</w:t>
      </w:r>
      <w:r>
        <w:rPr>
          <w:spacing w:val="-4"/>
        </w:rPr>
        <w:t> </w:t>
      </w:r>
      <w:r>
        <w:rPr/>
        <w:t>trabalho foca</w:t>
      </w:r>
      <w:r>
        <w:rPr>
          <w:spacing w:val="-2"/>
        </w:rPr>
        <w:t> </w:t>
      </w:r>
      <w:r>
        <w:rPr/>
        <w:t>na relação</w:t>
      </w:r>
      <w:r>
        <w:rPr>
          <w:spacing w:val="-7"/>
        </w:rPr>
        <w:t> </w:t>
      </w:r>
      <w:r>
        <w:rPr/>
        <w:t>entre</w:t>
      </w:r>
      <w:r>
        <w:rPr>
          <w:spacing w:val="-8"/>
        </w:rPr>
        <w:t> </w:t>
      </w:r>
      <w:r>
        <w:rPr/>
        <w:t>as</w:t>
      </w:r>
      <w:r>
        <w:rPr>
          <w:spacing w:val="-10"/>
        </w:rPr>
        <w:t> </w:t>
      </w:r>
      <w:r>
        <w:rPr/>
        <w:t>virtudes</w:t>
      </w:r>
      <w:r>
        <w:rPr>
          <w:spacing w:val="-8"/>
        </w:rPr>
        <w:t> </w:t>
      </w:r>
      <w:r>
        <w:rPr/>
        <w:t>morais</w:t>
      </w:r>
      <w:r>
        <w:rPr>
          <w:spacing w:val="-10"/>
        </w:rPr>
        <w:t> </w:t>
      </w:r>
      <w:r>
        <w:rPr/>
        <w:t>e</w:t>
      </w:r>
      <w:r>
        <w:rPr>
          <w:spacing w:val="-9"/>
        </w:rPr>
        <w:t> </w:t>
      </w:r>
      <w:r>
        <w:rPr/>
        <w:t>a</w:t>
      </w:r>
      <w:r>
        <w:rPr>
          <w:spacing w:val="-7"/>
        </w:rPr>
        <w:t> </w:t>
      </w:r>
      <w:r>
        <w:rPr/>
        <w:t>eudaimonia.</w:t>
      </w:r>
      <w:r>
        <w:rPr>
          <w:spacing w:val="-8"/>
        </w:rPr>
        <w:t> </w:t>
      </w:r>
      <w:r>
        <w:rPr/>
        <w:t>O</w:t>
      </w:r>
      <w:r>
        <w:rPr>
          <w:spacing w:val="-9"/>
        </w:rPr>
        <w:t> </w:t>
      </w:r>
      <w:r>
        <w:rPr/>
        <w:t>vínculo</w:t>
      </w:r>
      <w:r>
        <w:rPr>
          <w:spacing w:val="-7"/>
        </w:rPr>
        <w:t> </w:t>
      </w:r>
      <w:r>
        <w:rPr/>
        <w:t>entre</w:t>
      </w:r>
      <w:r>
        <w:rPr>
          <w:spacing w:val="-6"/>
        </w:rPr>
        <w:t> </w:t>
      </w:r>
      <w:r>
        <w:rPr/>
        <w:t>felicidade</w:t>
      </w:r>
      <w:r>
        <w:rPr>
          <w:spacing w:val="-9"/>
        </w:rPr>
        <w:t> </w:t>
      </w:r>
      <w:r>
        <w:rPr/>
        <w:t>e</w:t>
      </w:r>
      <w:r>
        <w:rPr>
          <w:spacing w:val="-9"/>
        </w:rPr>
        <w:t> </w:t>
      </w:r>
      <w:r>
        <w:rPr/>
        <w:t>acaso</w:t>
      </w:r>
      <w:r>
        <w:rPr>
          <w:spacing w:val="-6"/>
        </w:rPr>
        <w:t> </w:t>
      </w:r>
      <w:r>
        <w:rPr/>
        <w:t>também</w:t>
      </w:r>
      <w:r>
        <w:rPr>
          <w:spacing w:val="-11"/>
        </w:rPr>
        <w:t> </w:t>
      </w:r>
      <w:r>
        <w:rPr/>
        <w:t>é</w:t>
      </w:r>
      <w:r>
        <w:rPr>
          <w:spacing w:val="-7"/>
        </w:rPr>
        <w:t> </w:t>
      </w:r>
      <w:r>
        <w:rPr/>
        <w:t>abordado.</w:t>
      </w:r>
      <w:r>
        <w:rPr>
          <w:spacing w:val="-8"/>
        </w:rPr>
        <w:t> </w:t>
      </w:r>
      <w:r>
        <w:rPr/>
        <w:t>Aristóteles</w:t>
      </w:r>
      <w:r>
        <w:rPr>
          <w:spacing w:val="-10"/>
        </w:rPr>
        <w:t> </w:t>
      </w:r>
      <w:r>
        <w:rPr/>
        <w:t>compreende</w:t>
      </w:r>
      <w:r>
        <w:rPr>
          <w:spacing w:val="-9"/>
        </w:rPr>
        <w:t> </w:t>
      </w:r>
      <w:r>
        <w:rPr/>
        <w:t>que</w:t>
      </w:r>
      <w:r>
        <w:rPr>
          <w:spacing w:val="-9"/>
        </w:rPr>
        <w:t> </w:t>
      </w:r>
      <w:r>
        <w:rPr/>
        <w:t>a</w:t>
      </w:r>
      <w:r>
        <w:rPr>
          <w:spacing w:val="-7"/>
        </w:rPr>
        <w:t> </w:t>
      </w:r>
      <w:r>
        <w:rPr/>
        <w:t>felicidade requisita</w:t>
      </w:r>
      <w:r>
        <w:rPr>
          <w:spacing w:val="-6"/>
        </w:rPr>
        <w:t> </w:t>
      </w:r>
      <w:r>
        <w:rPr/>
        <w:t>permanência</w:t>
      </w:r>
      <w:r>
        <w:rPr>
          <w:spacing w:val="-5"/>
        </w:rPr>
        <w:t> </w:t>
      </w:r>
      <w:r>
        <w:rPr/>
        <w:t>e</w:t>
      </w:r>
      <w:r>
        <w:rPr>
          <w:spacing w:val="-5"/>
        </w:rPr>
        <w:t> </w:t>
      </w:r>
      <w:r>
        <w:rPr/>
        <w:t>dificilmente</w:t>
      </w:r>
      <w:r>
        <w:rPr>
          <w:spacing w:val="-5"/>
        </w:rPr>
        <w:t> </w:t>
      </w:r>
      <w:r>
        <w:rPr/>
        <w:t>está</w:t>
      </w:r>
      <w:r>
        <w:rPr>
          <w:spacing w:val="-8"/>
        </w:rPr>
        <w:t> </w:t>
      </w:r>
      <w:r>
        <w:rPr/>
        <w:t>sujeita</w:t>
      </w:r>
      <w:r>
        <w:rPr>
          <w:spacing w:val="-5"/>
        </w:rPr>
        <w:t> </w:t>
      </w:r>
      <w:r>
        <w:rPr/>
        <w:t>à</w:t>
      </w:r>
      <w:r>
        <w:rPr>
          <w:spacing w:val="-5"/>
        </w:rPr>
        <w:t> </w:t>
      </w:r>
      <w:r>
        <w:rPr/>
        <w:t>mudança.</w:t>
      </w:r>
      <w:r>
        <w:rPr>
          <w:spacing w:val="-3"/>
        </w:rPr>
        <w:t> </w:t>
      </w:r>
      <w:r>
        <w:rPr/>
        <w:t>Entretanto,</w:t>
      </w:r>
      <w:r>
        <w:rPr>
          <w:spacing w:val="-6"/>
        </w:rPr>
        <w:t> </w:t>
      </w:r>
      <w:r>
        <w:rPr/>
        <w:t>mesmo</w:t>
      </w:r>
      <w:r>
        <w:rPr>
          <w:spacing w:val="-3"/>
        </w:rPr>
        <w:t> </w:t>
      </w:r>
      <w:r>
        <w:rPr/>
        <w:t>o</w:t>
      </w:r>
      <w:r>
        <w:rPr>
          <w:spacing w:val="-5"/>
        </w:rPr>
        <w:t> </w:t>
      </w:r>
      <w:r>
        <w:rPr/>
        <w:t>homem</w:t>
      </w:r>
      <w:r>
        <w:rPr>
          <w:spacing w:val="-8"/>
        </w:rPr>
        <w:t> </w:t>
      </w:r>
      <w:r>
        <w:rPr/>
        <w:t>virtuoso</w:t>
      </w:r>
      <w:r>
        <w:rPr>
          <w:spacing w:val="-6"/>
        </w:rPr>
        <w:t> </w:t>
      </w:r>
      <w:r>
        <w:rPr/>
        <w:t>pode</w:t>
      </w:r>
      <w:r>
        <w:rPr>
          <w:spacing w:val="-5"/>
        </w:rPr>
        <w:t> </w:t>
      </w:r>
      <w:r>
        <w:rPr/>
        <w:t>vir</w:t>
      </w:r>
      <w:r>
        <w:rPr>
          <w:spacing w:val="-3"/>
        </w:rPr>
        <w:t> </w:t>
      </w:r>
      <w:r>
        <w:rPr/>
        <w:t>a</w:t>
      </w:r>
      <w:r>
        <w:rPr>
          <w:spacing w:val="-6"/>
        </w:rPr>
        <w:t> </w:t>
      </w:r>
      <w:r>
        <w:rPr/>
        <w:t>sofrer</w:t>
      </w:r>
      <w:r>
        <w:rPr>
          <w:spacing w:val="-4"/>
        </w:rPr>
        <w:t> </w:t>
      </w:r>
      <w:r>
        <w:rPr/>
        <w:t>revezes</w:t>
      </w:r>
      <w:r>
        <w:rPr>
          <w:spacing w:val="-6"/>
        </w:rPr>
        <w:t> </w:t>
      </w:r>
      <w:r>
        <w:rPr/>
        <w:t>da</w:t>
      </w:r>
      <w:r>
        <w:rPr>
          <w:spacing w:val="-5"/>
        </w:rPr>
        <w:t> </w:t>
      </w:r>
      <w:r>
        <w:rPr/>
        <w:t>fortuna</w:t>
      </w:r>
      <w:r>
        <w:rPr>
          <w:spacing w:val="-5"/>
        </w:rPr>
        <w:t> </w:t>
      </w:r>
      <w:r>
        <w:rPr/>
        <w:t>e</w:t>
      </w:r>
      <w:r>
        <w:rPr>
          <w:spacing w:val="-5"/>
        </w:rPr>
        <w:t> </w:t>
      </w:r>
      <w:r>
        <w:rPr/>
        <w:t>deixar de</w:t>
      </w:r>
      <w:r>
        <w:rPr>
          <w:spacing w:val="-7"/>
        </w:rPr>
        <w:t> </w:t>
      </w:r>
      <w:r>
        <w:rPr/>
        <w:t>ser</w:t>
      </w:r>
      <w:r>
        <w:rPr>
          <w:spacing w:val="-1"/>
        </w:rPr>
        <w:t> </w:t>
      </w:r>
      <w:r>
        <w:rPr/>
        <w:t>feliz,</w:t>
      </w:r>
      <w:r>
        <w:rPr>
          <w:spacing w:val="-4"/>
        </w:rPr>
        <w:t> </w:t>
      </w:r>
      <w:r>
        <w:rPr/>
        <w:t>pois</w:t>
      </w:r>
      <w:r>
        <w:rPr>
          <w:spacing w:val="-7"/>
        </w:rPr>
        <w:t> </w:t>
      </w:r>
      <w:r>
        <w:rPr/>
        <w:t>os</w:t>
      </w:r>
      <w:r>
        <w:rPr>
          <w:spacing w:val="-4"/>
        </w:rPr>
        <w:t> </w:t>
      </w:r>
      <w:r>
        <w:rPr/>
        <w:t>infortúnios</w:t>
      </w:r>
      <w:r>
        <w:rPr>
          <w:spacing w:val="-6"/>
        </w:rPr>
        <w:t> </w:t>
      </w:r>
      <w:r>
        <w:rPr/>
        <w:t>realçam</w:t>
      </w:r>
      <w:r>
        <w:rPr>
          <w:spacing w:val="-10"/>
        </w:rPr>
        <w:t> </w:t>
      </w:r>
      <w:r>
        <w:rPr/>
        <w:t>os</w:t>
      </w:r>
      <w:r>
        <w:rPr>
          <w:spacing w:val="-6"/>
        </w:rPr>
        <w:t> </w:t>
      </w:r>
      <w:r>
        <w:rPr/>
        <w:t>dissabores</w:t>
      </w:r>
      <w:r>
        <w:rPr>
          <w:spacing w:val="-8"/>
        </w:rPr>
        <w:t> </w:t>
      </w:r>
      <w:r>
        <w:rPr/>
        <w:t>da</w:t>
      </w:r>
      <w:r>
        <w:rPr>
          <w:spacing w:val="-3"/>
        </w:rPr>
        <w:t> </w:t>
      </w:r>
      <w:r>
        <w:rPr/>
        <w:t>vida</w:t>
      </w:r>
      <w:r>
        <w:rPr>
          <w:spacing w:val="-6"/>
        </w:rPr>
        <w:t> </w:t>
      </w:r>
      <w:r>
        <w:rPr/>
        <w:t>e</w:t>
      </w:r>
      <w:r>
        <w:rPr>
          <w:spacing w:val="-6"/>
        </w:rPr>
        <w:t> </w:t>
      </w:r>
      <w:r>
        <w:rPr/>
        <w:t>destroem</w:t>
      </w:r>
      <w:r>
        <w:rPr>
          <w:spacing w:val="-10"/>
        </w:rPr>
        <w:t> </w:t>
      </w:r>
      <w:r>
        <w:rPr/>
        <w:t>o</w:t>
      </w:r>
      <w:r>
        <w:rPr>
          <w:spacing w:val="-4"/>
        </w:rPr>
        <w:t> </w:t>
      </w:r>
      <w:r>
        <w:rPr/>
        <w:t>prazer</w:t>
      </w:r>
      <w:r>
        <w:rPr>
          <w:spacing w:val="-5"/>
        </w:rPr>
        <w:t> </w:t>
      </w:r>
      <w:r>
        <w:rPr/>
        <w:t>da</w:t>
      </w:r>
      <w:r>
        <w:rPr>
          <w:spacing w:val="-6"/>
        </w:rPr>
        <w:t> </w:t>
      </w:r>
      <w:r>
        <w:rPr/>
        <w:t>mesma.</w:t>
      </w:r>
      <w:r>
        <w:rPr>
          <w:spacing w:val="-4"/>
        </w:rPr>
        <w:t> </w:t>
      </w:r>
      <w:r>
        <w:rPr/>
        <w:t>Em</w:t>
      </w:r>
      <w:r>
        <w:rPr>
          <w:spacing w:val="-10"/>
        </w:rPr>
        <w:t> </w:t>
      </w:r>
      <w:r>
        <w:rPr/>
        <w:t>contrapartida,</w:t>
      </w:r>
      <w:r>
        <w:rPr>
          <w:spacing w:val="-2"/>
        </w:rPr>
        <w:t> </w:t>
      </w:r>
      <w:r>
        <w:rPr/>
        <w:t>felizes</w:t>
      </w:r>
      <w:r>
        <w:rPr>
          <w:spacing w:val="-6"/>
        </w:rPr>
        <w:t> </w:t>
      </w:r>
      <w:r>
        <w:rPr/>
        <w:t>acasos</w:t>
      </w:r>
      <w:r>
        <w:rPr>
          <w:spacing w:val="-6"/>
        </w:rPr>
        <w:t> </w:t>
      </w:r>
      <w:r>
        <w:rPr/>
        <w:t>realçam</w:t>
      </w:r>
      <w:r>
        <w:rPr>
          <w:spacing w:val="-8"/>
        </w:rPr>
        <w:t> </w:t>
      </w:r>
      <w:r>
        <w:rPr/>
        <w:t>as</w:t>
      </w:r>
      <w:r>
        <w:rPr>
          <w:spacing w:val="-6"/>
        </w:rPr>
        <w:t> </w:t>
      </w:r>
      <w:r>
        <w:rPr/>
        <w:t>coisas boas da vida.</w:t>
      </w:r>
      <w:r>
        <w:rPr>
          <w:spacing w:val="-1"/>
        </w:rPr>
        <w:t> </w:t>
      </w:r>
      <w:r>
        <w:rPr/>
        <w:t>Quem</w:t>
      </w:r>
    </w:p>
    <w:p>
      <w:pPr>
        <w:pStyle w:val="BodyText"/>
        <w:spacing w:before="8"/>
        <w:rPr>
          <w:sz w:val="15"/>
        </w:rPr>
      </w:pPr>
    </w:p>
    <w:p>
      <w:pPr>
        <w:pStyle w:val="BodyText"/>
        <w:spacing w:line="259" w:lineRule="auto"/>
        <w:ind w:left="120" w:right="109" w:hanging="10"/>
        <w:jc w:val="both"/>
      </w:pPr>
      <w:r>
        <w:rPr>
          <w:b/>
        </w:rPr>
        <w:t>Resultados: </w:t>
      </w:r>
      <w:r>
        <w:rPr/>
        <w:t>Exercitar o aprendizado da pesquisa em filosofia ao redigir uma breve monografia filosófica. Elaborar material que será apresentado no Congresso de Iniciação Científica da</w:t>
      </w:r>
      <w:r>
        <w:rPr>
          <w:spacing w:val="5"/>
        </w:rPr>
        <w:t> </w:t>
      </w:r>
      <w:r>
        <w:rPr/>
        <w:t>UnB.</w:t>
      </w:r>
    </w:p>
    <w:p>
      <w:pPr>
        <w:pStyle w:val="BodyText"/>
        <w:spacing w:before="9"/>
        <w:rPr>
          <w:sz w:val="9"/>
        </w:rPr>
      </w:pPr>
    </w:p>
    <w:p>
      <w:pPr>
        <w:pStyle w:val="BodyText"/>
        <w:spacing w:line="259" w:lineRule="auto"/>
        <w:ind w:left="120" w:hanging="10"/>
      </w:pPr>
      <w:r>
        <w:rPr>
          <w:b/>
        </w:rPr>
        <w:t>Conclusão: </w:t>
      </w:r>
      <w:r>
        <w:rPr/>
        <w:t>Exercitar o aprendizado da pesquisa em filosofia ao redigir uma breve monografia filosófica. Elaborar material que será apresentado no Congresso de Iniciação Científica da</w:t>
      </w:r>
      <w:r>
        <w:rPr>
          <w:spacing w:val="5"/>
        </w:rPr>
        <w:t> </w:t>
      </w:r>
      <w:r>
        <w:rPr/>
        <w:t>UnB.</w:t>
      </w:r>
    </w:p>
    <w:p>
      <w:pPr>
        <w:pStyle w:val="BodyText"/>
        <w:spacing w:before="9"/>
        <w:rPr>
          <w:sz w:val="9"/>
        </w:rPr>
      </w:pPr>
    </w:p>
    <w:p>
      <w:pPr>
        <w:spacing w:line="458" w:lineRule="auto" w:before="0"/>
        <w:ind w:left="111" w:right="1454" w:firstLine="0"/>
        <w:jc w:val="left"/>
        <w:rPr>
          <w:b/>
          <w:sz w:val="12"/>
        </w:rPr>
      </w:pPr>
      <w:r>
        <w:rPr>
          <w:b/>
          <w:sz w:val="12"/>
        </w:rPr>
        <w:t>Palavras-Chave: </w:t>
      </w:r>
      <w:r>
        <w:rPr>
          <w:sz w:val="12"/>
        </w:rPr>
        <w:t>felicidade, eudaimonia, virtudes morais, mediania, escolha deliberada, responsabilidade moral. </w:t>
      </w:r>
      <w:r>
        <w:rPr>
          <w:b/>
          <w:sz w:val="12"/>
        </w:rPr>
        <w:t>Colaboradores:</w:t>
      </w:r>
    </w:p>
    <w:p>
      <w:pPr>
        <w:spacing w:after="0" w:line="458" w:lineRule="auto"/>
        <w:jc w:val="left"/>
        <w:rPr>
          <w:sz w:val="12"/>
        </w:rPr>
        <w:sectPr>
          <w:pgSz w:w="7940" w:h="11910"/>
          <w:pgMar w:header="297" w:footer="0" w:top="700" w:bottom="280" w:left="460" w:right="460"/>
        </w:sectPr>
      </w:pPr>
    </w:p>
    <w:p>
      <w:pPr>
        <w:pStyle w:val="BodyText"/>
        <w:spacing w:before="1"/>
        <w:rPr>
          <w:b/>
          <w:sz w:val="9"/>
        </w:rPr>
      </w:pPr>
    </w:p>
    <w:p>
      <w:pPr>
        <w:pStyle w:val="Heading1"/>
        <w:ind w:left="1752"/>
      </w:pPr>
      <w:r>
        <w:rPr>
          <w:color w:val="007E39"/>
        </w:rPr>
        <w:t>A violência e as relações de gênero em escolas públicas do DF</w:t>
      </w:r>
    </w:p>
    <w:p>
      <w:pPr>
        <w:spacing w:before="74"/>
        <w:ind w:left="5129" w:right="0" w:firstLine="0"/>
        <w:jc w:val="left"/>
        <w:rPr>
          <w:sz w:val="12"/>
        </w:rPr>
      </w:pPr>
      <w:r>
        <w:rPr>
          <w:b/>
          <w:color w:val="2E75B6"/>
          <w:sz w:val="12"/>
        </w:rPr>
        <w:t>Bolsista</w:t>
      </w:r>
      <w:r>
        <w:rPr>
          <w:color w:val="2E75B6"/>
          <w:sz w:val="12"/>
        </w:rPr>
        <w:t>: Elisa Rodrigues Mendonça</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Claudia Cristina Fukuda</w:t>
      </w:r>
    </w:p>
    <w:p>
      <w:pPr>
        <w:pStyle w:val="BodyText"/>
        <w:spacing w:before="7"/>
        <w:rPr>
          <w:sz w:val="16"/>
        </w:rPr>
      </w:pPr>
    </w:p>
    <w:p>
      <w:pPr>
        <w:pStyle w:val="BodyText"/>
        <w:spacing w:line="259" w:lineRule="auto"/>
        <w:ind w:left="120" w:right="108" w:hanging="10"/>
        <w:jc w:val="both"/>
      </w:pPr>
      <w:r>
        <w:rPr>
          <w:b/>
        </w:rPr>
        <w:t>Introdução:</w:t>
      </w:r>
      <w:r>
        <w:rPr>
          <w:b/>
          <w:spacing w:val="-9"/>
        </w:rPr>
        <w:t> </w:t>
      </w:r>
      <w:r>
        <w:rPr/>
        <w:t>A</w:t>
      </w:r>
      <w:r>
        <w:rPr>
          <w:spacing w:val="-10"/>
        </w:rPr>
        <w:t> </w:t>
      </w:r>
      <w:r>
        <w:rPr/>
        <w:t>instituição</w:t>
      </w:r>
      <w:r>
        <w:rPr>
          <w:spacing w:val="-9"/>
        </w:rPr>
        <w:t> </w:t>
      </w:r>
      <w:r>
        <w:rPr/>
        <w:t>escolar</w:t>
      </w:r>
      <w:r>
        <w:rPr>
          <w:spacing w:val="-9"/>
        </w:rPr>
        <w:t> </w:t>
      </w:r>
      <w:r>
        <w:rPr/>
        <w:t>é</w:t>
      </w:r>
      <w:r>
        <w:rPr>
          <w:spacing w:val="-11"/>
        </w:rPr>
        <w:t> </w:t>
      </w:r>
      <w:r>
        <w:rPr/>
        <w:t>uma</w:t>
      </w:r>
      <w:r>
        <w:rPr>
          <w:spacing w:val="-8"/>
        </w:rPr>
        <w:t> </w:t>
      </w:r>
      <w:r>
        <w:rPr/>
        <w:t>importante</w:t>
      </w:r>
      <w:r>
        <w:rPr>
          <w:spacing w:val="-11"/>
        </w:rPr>
        <w:t> </w:t>
      </w:r>
      <w:r>
        <w:rPr/>
        <w:t>ferramenta</w:t>
      </w:r>
      <w:r>
        <w:rPr>
          <w:spacing w:val="-10"/>
        </w:rPr>
        <w:t> </w:t>
      </w:r>
      <w:r>
        <w:rPr/>
        <w:t>na</w:t>
      </w:r>
      <w:r>
        <w:rPr>
          <w:spacing w:val="-10"/>
        </w:rPr>
        <w:t> </w:t>
      </w:r>
      <w:r>
        <w:rPr/>
        <w:t>construção</w:t>
      </w:r>
      <w:r>
        <w:rPr>
          <w:spacing w:val="-8"/>
        </w:rPr>
        <w:t> </w:t>
      </w:r>
      <w:r>
        <w:rPr/>
        <w:t>e</w:t>
      </w:r>
      <w:r>
        <w:rPr>
          <w:spacing w:val="-12"/>
        </w:rPr>
        <w:t> </w:t>
      </w:r>
      <w:r>
        <w:rPr/>
        <w:t>no</w:t>
      </w:r>
      <w:r>
        <w:rPr>
          <w:spacing w:val="-8"/>
        </w:rPr>
        <w:t> </w:t>
      </w:r>
      <w:r>
        <w:rPr/>
        <w:t>desenvolvimento</w:t>
      </w:r>
      <w:r>
        <w:rPr>
          <w:spacing w:val="-7"/>
        </w:rPr>
        <w:t> </w:t>
      </w:r>
      <w:r>
        <w:rPr/>
        <w:t>intrapsíquico</w:t>
      </w:r>
      <w:r>
        <w:rPr>
          <w:spacing w:val="-9"/>
        </w:rPr>
        <w:t> </w:t>
      </w:r>
      <w:r>
        <w:rPr/>
        <w:t>do</w:t>
      </w:r>
      <w:r>
        <w:rPr>
          <w:spacing w:val="-10"/>
        </w:rPr>
        <w:t> </w:t>
      </w:r>
      <w:r>
        <w:rPr/>
        <w:t>individuo.</w:t>
      </w:r>
      <w:r>
        <w:rPr>
          <w:spacing w:val="-11"/>
        </w:rPr>
        <w:t> </w:t>
      </w:r>
      <w:r>
        <w:rPr/>
        <w:t>É</w:t>
      </w:r>
      <w:r>
        <w:rPr>
          <w:spacing w:val="-9"/>
        </w:rPr>
        <w:t> </w:t>
      </w:r>
      <w:r>
        <w:rPr/>
        <w:t>caracterizada pela diversidade, apresentando diferenças de gênero, geração, etnia e nível socioeconômico, passando a ser ambiente propício para o desenvolvimento de estereótipos, os quais podem promover conflitos, tornando-se, assim, reflexo da violência no cotidiano escolar. O estudo do fenômeno da violência nesta área significa analisar as interações dos sujeitos em seu ambiente, revelando a forma como cada um percebe e interpreta a realidade, proporcionando a compreensão deste fenômeno e o desenvolvimento de meios que contribuam para a melhoria do contexto escolar. Por fim o objetivo desta pesquisa foi mapear as formas de expressão da violência nas relações de gênero em estudantes do 6º</w:t>
      </w:r>
      <w:r>
        <w:rPr>
          <w:spacing w:val="-3"/>
        </w:rPr>
        <w:t> </w:t>
      </w:r>
      <w:r>
        <w:rPr/>
        <w:t>e</w:t>
      </w:r>
      <w:r>
        <w:rPr>
          <w:spacing w:val="-5"/>
        </w:rPr>
        <w:t> </w:t>
      </w:r>
      <w:r>
        <w:rPr/>
        <w:t>7º</w:t>
      </w:r>
      <w:r>
        <w:rPr>
          <w:spacing w:val="-3"/>
        </w:rPr>
        <w:t> </w:t>
      </w:r>
      <w:r>
        <w:rPr/>
        <w:t>ano</w:t>
      </w:r>
      <w:r>
        <w:rPr>
          <w:spacing w:val="-2"/>
        </w:rPr>
        <w:t> </w:t>
      </w:r>
      <w:r>
        <w:rPr/>
        <w:t>do</w:t>
      </w:r>
      <w:r>
        <w:rPr>
          <w:spacing w:val="-5"/>
        </w:rPr>
        <w:t> </w:t>
      </w:r>
      <w:r>
        <w:rPr/>
        <w:t>Ensino</w:t>
      </w:r>
      <w:r>
        <w:rPr>
          <w:spacing w:val="-2"/>
        </w:rPr>
        <w:t> </w:t>
      </w:r>
      <w:r>
        <w:rPr/>
        <w:t>Fundamental</w:t>
      </w:r>
      <w:r>
        <w:rPr>
          <w:spacing w:val="-8"/>
        </w:rPr>
        <w:t> </w:t>
      </w:r>
      <w:r>
        <w:rPr/>
        <w:t>de</w:t>
      </w:r>
      <w:r>
        <w:rPr>
          <w:spacing w:val="-4"/>
        </w:rPr>
        <w:t> </w:t>
      </w:r>
      <w:r>
        <w:rPr/>
        <w:t>duas</w:t>
      </w:r>
      <w:r>
        <w:rPr>
          <w:spacing w:val="-6"/>
        </w:rPr>
        <w:t> </w:t>
      </w:r>
      <w:r>
        <w:rPr/>
        <w:t>escolas</w:t>
      </w:r>
      <w:r>
        <w:rPr>
          <w:spacing w:val="-3"/>
        </w:rPr>
        <w:t> </w:t>
      </w:r>
      <w:r>
        <w:rPr/>
        <w:t>públicas</w:t>
      </w:r>
      <w:r>
        <w:rPr>
          <w:spacing w:val="-6"/>
        </w:rPr>
        <w:t> </w:t>
      </w:r>
      <w:r>
        <w:rPr/>
        <w:t>do</w:t>
      </w:r>
      <w:r>
        <w:rPr>
          <w:spacing w:val="-1"/>
        </w:rPr>
        <w:t> </w:t>
      </w:r>
      <w:r>
        <w:rPr/>
        <w:t>DF,</w:t>
      </w:r>
      <w:r>
        <w:rPr>
          <w:spacing w:val="-3"/>
        </w:rPr>
        <w:t> </w:t>
      </w:r>
      <w:r>
        <w:rPr/>
        <w:t>identificando</w:t>
      </w:r>
      <w:r>
        <w:rPr>
          <w:spacing w:val="-2"/>
        </w:rPr>
        <w:t> </w:t>
      </w:r>
      <w:r>
        <w:rPr/>
        <w:t>as</w:t>
      </w:r>
      <w:r>
        <w:rPr>
          <w:spacing w:val="-6"/>
        </w:rPr>
        <w:t> </w:t>
      </w:r>
      <w:r>
        <w:rPr/>
        <w:t>formas</w:t>
      </w:r>
      <w:r>
        <w:rPr>
          <w:spacing w:val="-5"/>
        </w:rPr>
        <w:t> </w:t>
      </w:r>
      <w:r>
        <w:rPr/>
        <w:t>de</w:t>
      </w:r>
      <w:r>
        <w:rPr>
          <w:spacing w:val="-5"/>
        </w:rPr>
        <w:t> </w:t>
      </w:r>
      <w:r>
        <w:rPr/>
        <w:t>violência</w:t>
      </w:r>
      <w:r>
        <w:rPr>
          <w:spacing w:val="-5"/>
        </w:rPr>
        <w:t> </w:t>
      </w:r>
      <w:r>
        <w:rPr/>
        <w:t>e</w:t>
      </w:r>
      <w:r>
        <w:rPr>
          <w:spacing w:val="-3"/>
        </w:rPr>
        <w:t> </w:t>
      </w:r>
      <w:r>
        <w:rPr/>
        <w:t>investigando</w:t>
      </w:r>
      <w:r>
        <w:rPr>
          <w:spacing w:val="-2"/>
        </w:rPr>
        <w:t> </w:t>
      </w:r>
      <w:r>
        <w:rPr/>
        <w:t>a</w:t>
      </w:r>
      <w:r>
        <w:rPr>
          <w:spacing w:val="-4"/>
        </w:rPr>
        <w:t> </w:t>
      </w:r>
      <w:r>
        <w:rPr/>
        <w:t>influência</w:t>
      </w:r>
      <w:r>
        <w:rPr>
          <w:spacing w:val="-5"/>
        </w:rPr>
        <w:t> </w:t>
      </w:r>
      <w:r>
        <w:rPr/>
        <w:t>do</w:t>
      </w:r>
      <w:r>
        <w:rPr>
          <w:spacing w:val="-2"/>
        </w:rPr>
        <w:t> </w:t>
      </w:r>
      <w:r>
        <w:rPr/>
        <w:t>gênero nestas</w:t>
      </w:r>
      <w:r>
        <w:rPr>
          <w:spacing w:val="1"/>
        </w:rPr>
        <w:t> </w:t>
      </w:r>
      <w:r>
        <w:rPr/>
        <w:t>interações.</w:t>
      </w:r>
    </w:p>
    <w:p>
      <w:pPr>
        <w:pStyle w:val="BodyText"/>
        <w:spacing w:before="5"/>
        <w:rPr>
          <w:sz w:val="15"/>
        </w:rPr>
      </w:pPr>
    </w:p>
    <w:p>
      <w:pPr>
        <w:pStyle w:val="BodyText"/>
        <w:spacing w:line="259" w:lineRule="auto"/>
        <w:ind w:left="106" w:right="106"/>
        <w:jc w:val="both"/>
      </w:pPr>
      <w:r>
        <w:rPr>
          <w:b/>
        </w:rPr>
        <w:t>Metodologia: </w:t>
      </w:r>
      <w:r>
        <w:rPr/>
        <w:t>O foco da pesquisa foi a observação dos comportamentos de interação social de estudantes, professores e servidores da escola durante os horários livres das aulas (intervalos) e os horários de entrada/saída da instituição. As observações ocorreram durante sete dias úteis e foram registradas em um Protocolo de Registro Cursivo elaborado para esta pesquisa. Participaram da pesquisa estudantes do 6º e 7º ano do Ensino Fundamental de duas escolas públicas do DF. Uma delas caracterizava-se por ser uma escola tradicional, funcionando, para as séries de interesse, no período vespertino. Enquanto na outra o atendimento era em período integral. Através dos comportamentos registrados foi feita a categorização dos eventos e a elaboração das definições operacionais para as categorias. Para identificar as relações entre as categorias de interação social e a variável gênero.</w:t>
      </w:r>
    </w:p>
    <w:p>
      <w:pPr>
        <w:pStyle w:val="BodyText"/>
        <w:spacing w:before="9"/>
        <w:rPr>
          <w:sz w:val="15"/>
        </w:rPr>
      </w:pPr>
    </w:p>
    <w:p>
      <w:pPr>
        <w:pStyle w:val="BodyText"/>
        <w:spacing w:line="259" w:lineRule="auto"/>
        <w:ind w:left="120" w:right="105" w:hanging="10"/>
        <w:jc w:val="both"/>
      </w:pPr>
      <w:r>
        <w:rPr>
          <w:b/>
        </w:rPr>
        <w:t>Resultados: </w:t>
      </w:r>
      <w:r>
        <w:rPr/>
        <w:t>Os resultados demonstraram uma ocorrência maior de interação entre pessoas do mesmo sexo. As interações entre menino(s) e menina(s),</w:t>
      </w:r>
      <w:r>
        <w:rPr>
          <w:spacing w:val="-2"/>
        </w:rPr>
        <w:t> </w:t>
      </w:r>
      <w:r>
        <w:rPr/>
        <w:t>independente</w:t>
      </w:r>
      <w:r>
        <w:rPr>
          <w:spacing w:val="-7"/>
        </w:rPr>
        <w:t> </w:t>
      </w:r>
      <w:r>
        <w:rPr/>
        <w:t>da</w:t>
      </w:r>
      <w:r>
        <w:rPr>
          <w:spacing w:val="-7"/>
        </w:rPr>
        <w:t> </w:t>
      </w:r>
      <w:r>
        <w:rPr/>
        <w:t>ordem,</w:t>
      </w:r>
      <w:r>
        <w:rPr>
          <w:spacing w:val="-4"/>
        </w:rPr>
        <w:t> </w:t>
      </w:r>
      <w:r>
        <w:rPr/>
        <w:t>representaram</w:t>
      </w:r>
      <w:r>
        <w:rPr>
          <w:spacing w:val="-8"/>
        </w:rPr>
        <w:t> </w:t>
      </w:r>
      <w:r>
        <w:rPr/>
        <w:t>20,2%,</w:t>
      </w:r>
      <w:r>
        <w:rPr>
          <w:spacing w:val="-4"/>
        </w:rPr>
        <w:t> </w:t>
      </w:r>
      <w:r>
        <w:rPr/>
        <w:t>e</w:t>
      </w:r>
      <w:r>
        <w:rPr>
          <w:spacing w:val="-7"/>
        </w:rPr>
        <w:t> </w:t>
      </w:r>
      <w:r>
        <w:rPr/>
        <w:t>as</w:t>
      </w:r>
      <w:r>
        <w:rPr>
          <w:spacing w:val="-8"/>
        </w:rPr>
        <w:t> </w:t>
      </w:r>
      <w:r>
        <w:rPr/>
        <w:t>interações</w:t>
      </w:r>
      <w:r>
        <w:rPr>
          <w:spacing w:val="-7"/>
        </w:rPr>
        <w:t> </w:t>
      </w:r>
      <w:r>
        <w:rPr/>
        <w:t>entre</w:t>
      </w:r>
      <w:r>
        <w:rPr>
          <w:spacing w:val="-8"/>
        </w:rPr>
        <w:t> </w:t>
      </w:r>
      <w:r>
        <w:rPr/>
        <w:t>os</w:t>
      </w:r>
      <w:r>
        <w:rPr>
          <w:spacing w:val="-6"/>
        </w:rPr>
        <w:t> </w:t>
      </w:r>
      <w:r>
        <w:rPr/>
        <w:t>grupos</w:t>
      </w:r>
      <w:r>
        <w:rPr>
          <w:spacing w:val="-5"/>
        </w:rPr>
        <w:t> </w:t>
      </w:r>
      <w:r>
        <w:rPr/>
        <w:t>mistos</w:t>
      </w:r>
      <w:r>
        <w:rPr>
          <w:spacing w:val="-6"/>
        </w:rPr>
        <w:t> </w:t>
      </w:r>
      <w:r>
        <w:rPr/>
        <w:t>representam</w:t>
      </w:r>
      <w:r>
        <w:rPr>
          <w:spacing w:val="-11"/>
        </w:rPr>
        <w:t> </w:t>
      </w:r>
      <w:r>
        <w:rPr/>
        <w:t>7,7%</w:t>
      </w:r>
      <w:r>
        <w:rPr>
          <w:spacing w:val="-4"/>
        </w:rPr>
        <w:t> </w:t>
      </w:r>
      <w:r>
        <w:rPr/>
        <w:t>do</w:t>
      </w:r>
      <w:r>
        <w:rPr>
          <w:spacing w:val="-8"/>
        </w:rPr>
        <w:t> </w:t>
      </w:r>
      <w:r>
        <w:rPr/>
        <w:t>total.</w:t>
      </w:r>
      <w:r>
        <w:rPr>
          <w:spacing w:val="-2"/>
        </w:rPr>
        <w:t> </w:t>
      </w:r>
      <w:r>
        <w:rPr/>
        <w:t>As</w:t>
      </w:r>
      <w:r>
        <w:rPr>
          <w:spacing w:val="-6"/>
        </w:rPr>
        <w:t> </w:t>
      </w:r>
      <w:r>
        <w:rPr/>
        <w:t>categorias</w:t>
      </w:r>
      <w:r>
        <w:rPr>
          <w:spacing w:val="-5"/>
        </w:rPr>
        <w:t> </w:t>
      </w:r>
      <w:r>
        <w:rPr/>
        <w:t>mais apresentadas</w:t>
      </w:r>
      <w:r>
        <w:rPr>
          <w:spacing w:val="-9"/>
        </w:rPr>
        <w:t> </w:t>
      </w:r>
      <w:r>
        <w:rPr/>
        <w:t>entre</w:t>
      </w:r>
      <w:r>
        <w:rPr>
          <w:spacing w:val="-7"/>
        </w:rPr>
        <w:t> </w:t>
      </w:r>
      <w:r>
        <w:rPr/>
        <w:t>pessoas</w:t>
      </w:r>
      <w:r>
        <w:rPr>
          <w:spacing w:val="-8"/>
        </w:rPr>
        <w:t> </w:t>
      </w:r>
      <w:r>
        <w:rPr/>
        <w:t>do</w:t>
      </w:r>
      <w:r>
        <w:rPr>
          <w:spacing w:val="-5"/>
        </w:rPr>
        <w:t> </w:t>
      </w:r>
      <w:r>
        <w:rPr/>
        <w:t>mesmo</w:t>
      </w:r>
      <w:r>
        <w:rPr>
          <w:spacing w:val="-5"/>
        </w:rPr>
        <w:t> </w:t>
      </w:r>
      <w:r>
        <w:rPr/>
        <w:t>gênero</w:t>
      </w:r>
      <w:r>
        <w:rPr>
          <w:spacing w:val="-4"/>
        </w:rPr>
        <w:t> </w:t>
      </w:r>
      <w:r>
        <w:rPr/>
        <w:t>foram</w:t>
      </w:r>
      <w:r>
        <w:rPr>
          <w:spacing w:val="-8"/>
        </w:rPr>
        <w:t> </w:t>
      </w:r>
      <w:r>
        <w:rPr/>
        <w:t>as</w:t>
      </w:r>
      <w:r>
        <w:rPr>
          <w:spacing w:val="-9"/>
        </w:rPr>
        <w:t> </w:t>
      </w:r>
      <w:r>
        <w:rPr/>
        <w:t>pró-social,</w:t>
      </w:r>
      <w:r>
        <w:rPr>
          <w:spacing w:val="-5"/>
        </w:rPr>
        <w:t> </w:t>
      </w:r>
      <w:r>
        <w:rPr/>
        <w:t>sendo</w:t>
      </w:r>
      <w:r>
        <w:rPr>
          <w:spacing w:val="-5"/>
        </w:rPr>
        <w:t> </w:t>
      </w:r>
      <w:r>
        <w:rPr/>
        <w:t>a</w:t>
      </w:r>
      <w:r>
        <w:rPr>
          <w:spacing w:val="-5"/>
        </w:rPr>
        <w:t> </w:t>
      </w:r>
      <w:r>
        <w:rPr/>
        <w:t>interação</w:t>
      </w:r>
      <w:r>
        <w:rPr>
          <w:spacing w:val="-6"/>
        </w:rPr>
        <w:t> </w:t>
      </w:r>
      <w:r>
        <w:rPr/>
        <w:t>verbal</w:t>
      </w:r>
      <w:r>
        <w:rPr>
          <w:spacing w:val="-6"/>
        </w:rPr>
        <w:t> </w:t>
      </w:r>
      <w:r>
        <w:rPr/>
        <w:t>mais</w:t>
      </w:r>
      <w:r>
        <w:rPr>
          <w:spacing w:val="-6"/>
        </w:rPr>
        <w:t> </w:t>
      </w:r>
      <w:r>
        <w:rPr/>
        <w:t>freqüente,</w:t>
      </w:r>
      <w:r>
        <w:rPr>
          <w:spacing w:val="-6"/>
        </w:rPr>
        <w:t> </w:t>
      </w:r>
      <w:r>
        <w:rPr/>
        <w:t>seguida</w:t>
      </w:r>
      <w:r>
        <w:rPr>
          <w:spacing w:val="-8"/>
        </w:rPr>
        <w:t> </w:t>
      </w:r>
      <w:r>
        <w:rPr/>
        <w:t>pela</w:t>
      </w:r>
      <w:r>
        <w:rPr>
          <w:spacing w:val="-4"/>
        </w:rPr>
        <w:t> </w:t>
      </w:r>
      <w:r>
        <w:rPr/>
        <w:t>verbal</w:t>
      </w:r>
      <w:r>
        <w:rPr>
          <w:spacing w:val="-7"/>
        </w:rPr>
        <w:t> </w:t>
      </w:r>
      <w:r>
        <w:rPr/>
        <w:t>violenta,</w:t>
      </w:r>
      <w:r>
        <w:rPr>
          <w:spacing w:val="-6"/>
        </w:rPr>
        <w:t> </w:t>
      </w:r>
      <w:r>
        <w:rPr/>
        <w:t>e</w:t>
      </w:r>
      <w:r>
        <w:rPr>
          <w:spacing w:val="-7"/>
        </w:rPr>
        <w:t> </w:t>
      </w:r>
      <w:r>
        <w:rPr/>
        <w:t>entre os meninos a física violenta. Nos eventos entre menina(s) e menino(s), onde as meninas iniciam a interação, a categoria verbal violenta é a mais</w:t>
      </w:r>
      <w:r>
        <w:rPr>
          <w:spacing w:val="-3"/>
        </w:rPr>
        <w:t> </w:t>
      </w:r>
      <w:r>
        <w:rPr/>
        <w:t>freqüente,</w:t>
      </w:r>
      <w:r>
        <w:rPr>
          <w:spacing w:val="-2"/>
        </w:rPr>
        <w:t> </w:t>
      </w:r>
      <w:r>
        <w:rPr/>
        <w:t>seguida</w:t>
      </w:r>
      <w:r>
        <w:rPr>
          <w:spacing w:val="-4"/>
        </w:rPr>
        <w:t> </w:t>
      </w:r>
      <w:r>
        <w:rPr/>
        <w:t>da</w:t>
      </w:r>
      <w:r>
        <w:rPr>
          <w:spacing w:val="-2"/>
        </w:rPr>
        <w:t> </w:t>
      </w:r>
      <w:r>
        <w:rPr/>
        <w:t>verbal</w:t>
      </w:r>
      <w:r>
        <w:rPr>
          <w:spacing w:val="-7"/>
        </w:rPr>
        <w:t> </w:t>
      </w:r>
      <w:r>
        <w:rPr/>
        <w:t>social</w:t>
      </w:r>
      <w:r>
        <w:rPr>
          <w:spacing w:val="-6"/>
        </w:rPr>
        <w:t> </w:t>
      </w:r>
      <w:r>
        <w:rPr/>
        <w:t>e</w:t>
      </w:r>
      <w:r>
        <w:rPr>
          <w:spacing w:val="-4"/>
        </w:rPr>
        <w:t> </w:t>
      </w:r>
      <w:r>
        <w:rPr/>
        <w:t>da</w:t>
      </w:r>
      <w:r>
        <w:rPr>
          <w:spacing w:val="-2"/>
        </w:rPr>
        <w:t> </w:t>
      </w:r>
      <w:r>
        <w:rPr/>
        <w:t>física</w:t>
      </w:r>
      <w:r>
        <w:rPr>
          <w:spacing w:val="-2"/>
        </w:rPr>
        <w:t> </w:t>
      </w:r>
      <w:r>
        <w:rPr/>
        <w:t>violenta.</w:t>
      </w:r>
      <w:r>
        <w:rPr>
          <w:spacing w:val="-2"/>
        </w:rPr>
        <w:t> </w:t>
      </w:r>
      <w:r>
        <w:rPr/>
        <w:t>Já</w:t>
      </w:r>
      <w:r>
        <w:rPr>
          <w:spacing w:val="-3"/>
        </w:rPr>
        <w:t> </w:t>
      </w:r>
      <w:r>
        <w:rPr/>
        <w:t>quando</w:t>
      </w:r>
      <w:r>
        <w:rPr>
          <w:spacing w:val="-2"/>
        </w:rPr>
        <w:t> </w:t>
      </w:r>
      <w:r>
        <w:rPr/>
        <w:t>os</w:t>
      </w:r>
      <w:r>
        <w:rPr>
          <w:spacing w:val="-3"/>
        </w:rPr>
        <w:t> </w:t>
      </w:r>
      <w:r>
        <w:rPr/>
        <w:t>meninos</w:t>
      </w:r>
      <w:r>
        <w:rPr>
          <w:spacing w:val="-2"/>
        </w:rPr>
        <w:t> </w:t>
      </w:r>
      <w:r>
        <w:rPr/>
        <w:t>iniciam</w:t>
      </w:r>
      <w:r>
        <w:rPr>
          <w:spacing w:val="-6"/>
        </w:rPr>
        <w:t> </w:t>
      </w:r>
      <w:r>
        <w:rPr/>
        <w:t>a</w:t>
      </w:r>
      <w:r>
        <w:rPr>
          <w:spacing w:val="-2"/>
        </w:rPr>
        <w:t> </w:t>
      </w:r>
      <w:r>
        <w:rPr/>
        <w:t>categoria</w:t>
      </w:r>
      <w:r>
        <w:rPr>
          <w:spacing w:val="-2"/>
        </w:rPr>
        <w:t> </w:t>
      </w:r>
      <w:r>
        <w:rPr/>
        <w:t>verbal</w:t>
      </w:r>
      <w:r>
        <w:rPr>
          <w:spacing w:val="-6"/>
        </w:rPr>
        <w:t> </w:t>
      </w:r>
      <w:r>
        <w:rPr/>
        <w:t>e</w:t>
      </w:r>
      <w:r>
        <w:rPr>
          <w:spacing w:val="-2"/>
        </w:rPr>
        <w:t> </w:t>
      </w:r>
      <w:r>
        <w:rPr/>
        <w:t>física</w:t>
      </w:r>
      <w:r>
        <w:rPr>
          <w:spacing w:val="-5"/>
        </w:rPr>
        <w:t> </w:t>
      </w:r>
      <w:r>
        <w:rPr/>
        <w:t>pró-social</w:t>
      </w:r>
      <w:r>
        <w:rPr>
          <w:spacing w:val="-5"/>
        </w:rPr>
        <w:t> </w:t>
      </w:r>
      <w:r>
        <w:rPr/>
        <w:t>prevalece.</w:t>
      </w:r>
      <w:r>
        <w:rPr>
          <w:spacing w:val="-2"/>
        </w:rPr>
        <w:t> </w:t>
      </w:r>
      <w:r>
        <w:rPr/>
        <w:t>Na interação</w:t>
      </w:r>
      <w:r>
        <w:rPr>
          <w:spacing w:val="-2"/>
        </w:rPr>
        <w:t> </w:t>
      </w:r>
      <w:r>
        <w:rPr/>
        <w:t>entre</w:t>
      </w:r>
      <w:r>
        <w:rPr>
          <w:spacing w:val="-2"/>
        </w:rPr>
        <w:t> </w:t>
      </w:r>
      <w:r>
        <w:rPr/>
        <w:t>os</w:t>
      </w:r>
      <w:r>
        <w:rPr>
          <w:spacing w:val="-4"/>
        </w:rPr>
        <w:t> </w:t>
      </w:r>
      <w:r>
        <w:rPr/>
        <w:t>adultos</w:t>
      </w:r>
      <w:r>
        <w:rPr>
          <w:spacing w:val="-5"/>
        </w:rPr>
        <w:t> </w:t>
      </w:r>
      <w:r>
        <w:rPr/>
        <w:t>e</w:t>
      </w:r>
      <w:r>
        <w:rPr>
          <w:spacing w:val="-6"/>
        </w:rPr>
        <w:t> </w:t>
      </w:r>
      <w:r>
        <w:rPr/>
        <w:t>os</w:t>
      </w:r>
      <w:r>
        <w:rPr>
          <w:spacing w:val="-4"/>
        </w:rPr>
        <w:t> </w:t>
      </w:r>
      <w:r>
        <w:rPr/>
        <w:t>alunos</w:t>
      </w:r>
      <w:r>
        <w:rPr>
          <w:spacing w:val="-5"/>
        </w:rPr>
        <w:t> </w:t>
      </w:r>
      <w:r>
        <w:rPr/>
        <w:t>a</w:t>
      </w:r>
      <w:r>
        <w:rPr>
          <w:spacing w:val="-3"/>
        </w:rPr>
        <w:t> </w:t>
      </w:r>
      <w:r>
        <w:rPr/>
        <w:t>categoria</w:t>
      </w:r>
      <w:r>
        <w:rPr>
          <w:spacing w:val="-2"/>
        </w:rPr>
        <w:t> </w:t>
      </w:r>
      <w:r>
        <w:rPr/>
        <w:t>verbal</w:t>
      </w:r>
      <w:r>
        <w:rPr>
          <w:spacing w:val="-5"/>
        </w:rPr>
        <w:t> </w:t>
      </w:r>
      <w:r>
        <w:rPr/>
        <w:t>pró-social</w:t>
      </w:r>
      <w:r>
        <w:rPr>
          <w:spacing w:val="-5"/>
        </w:rPr>
        <w:t> </w:t>
      </w:r>
      <w:r>
        <w:rPr/>
        <w:t>foi</w:t>
      </w:r>
      <w:r>
        <w:rPr>
          <w:spacing w:val="-6"/>
        </w:rPr>
        <w:t> </w:t>
      </w:r>
      <w:r>
        <w:rPr/>
        <w:t>a</w:t>
      </w:r>
      <w:r>
        <w:rPr>
          <w:spacing w:val="-1"/>
        </w:rPr>
        <w:t> </w:t>
      </w:r>
      <w:r>
        <w:rPr/>
        <w:t>mais</w:t>
      </w:r>
      <w:r>
        <w:rPr>
          <w:spacing w:val="-2"/>
        </w:rPr>
        <w:t> </w:t>
      </w:r>
      <w:r>
        <w:rPr/>
        <w:t>freqüente.</w:t>
      </w:r>
      <w:r>
        <w:rPr>
          <w:spacing w:val="-2"/>
        </w:rPr>
        <w:t> </w:t>
      </w:r>
      <w:r>
        <w:rPr/>
        <w:t>Observou-se</w:t>
      </w:r>
      <w:r>
        <w:rPr>
          <w:spacing w:val="-4"/>
        </w:rPr>
        <w:t> </w:t>
      </w:r>
      <w:r>
        <w:rPr/>
        <w:t>que</w:t>
      </w:r>
      <w:r>
        <w:rPr>
          <w:spacing w:val="-4"/>
        </w:rPr>
        <w:t> </w:t>
      </w:r>
      <w:r>
        <w:rPr/>
        <w:t>na</w:t>
      </w:r>
      <w:r>
        <w:rPr>
          <w:spacing w:val="-1"/>
        </w:rPr>
        <w:t> </w:t>
      </w:r>
      <w:r>
        <w:rPr/>
        <w:t>interação</w:t>
      </w:r>
      <w:r>
        <w:rPr>
          <w:spacing w:val="-2"/>
        </w:rPr>
        <w:t> </w:t>
      </w:r>
      <w:r>
        <w:rPr/>
        <w:t>entre</w:t>
      </w:r>
      <w:r>
        <w:rPr>
          <w:spacing w:val="-1"/>
        </w:rPr>
        <w:t> </w:t>
      </w:r>
      <w:r>
        <w:rPr/>
        <w:t>adulto</w:t>
      </w:r>
      <w:r>
        <w:rPr>
          <w:spacing w:val="-1"/>
        </w:rPr>
        <w:t> </w:t>
      </w:r>
      <w:r>
        <w:rPr/>
        <w:t>e</w:t>
      </w:r>
      <w:r>
        <w:rPr>
          <w:spacing w:val="-4"/>
        </w:rPr>
        <w:t> </w:t>
      </w:r>
      <w:r>
        <w:rPr/>
        <w:t>estudante do gênero feminino a freqüência da verbal violenta foi de 9,1% enquanto que entre o adulto e o estudante do outro gênero esta categoria representa 33,3% dos eventos.</w:t>
      </w:r>
    </w:p>
    <w:p>
      <w:pPr>
        <w:pStyle w:val="BodyText"/>
        <w:spacing w:before="7"/>
        <w:rPr>
          <w:sz w:val="9"/>
        </w:rPr>
      </w:pPr>
    </w:p>
    <w:p>
      <w:pPr>
        <w:pStyle w:val="BodyText"/>
        <w:spacing w:line="259" w:lineRule="auto"/>
        <w:ind w:left="120" w:right="105" w:hanging="10"/>
        <w:jc w:val="both"/>
      </w:pPr>
      <w:r>
        <w:rPr>
          <w:b/>
        </w:rPr>
        <w:t>Conclusão: </w:t>
      </w:r>
      <w:r>
        <w:rPr/>
        <w:t>Os resultados demonstraram uma ocorrência maior de interação entre pessoas do mesmo sexo. As interações entre menino(s) e menina(s),</w:t>
      </w:r>
      <w:r>
        <w:rPr>
          <w:spacing w:val="-2"/>
        </w:rPr>
        <w:t> </w:t>
      </w:r>
      <w:r>
        <w:rPr/>
        <w:t>independente</w:t>
      </w:r>
      <w:r>
        <w:rPr>
          <w:spacing w:val="-7"/>
        </w:rPr>
        <w:t> </w:t>
      </w:r>
      <w:r>
        <w:rPr/>
        <w:t>da</w:t>
      </w:r>
      <w:r>
        <w:rPr>
          <w:spacing w:val="-7"/>
        </w:rPr>
        <w:t> </w:t>
      </w:r>
      <w:r>
        <w:rPr/>
        <w:t>ordem,</w:t>
      </w:r>
      <w:r>
        <w:rPr>
          <w:spacing w:val="-4"/>
        </w:rPr>
        <w:t> </w:t>
      </w:r>
      <w:r>
        <w:rPr/>
        <w:t>representaram</w:t>
      </w:r>
      <w:r>
        <w:rPr>
          <w:spacing w:val="-8"/>
        </w:rPr>
        <w:t> </w:t>
      </w:r>
      <w:r>
        <w:rPr/>
        <w:t>20,2%,</w:t>
      </w:r>
      <w:r>
        <w:rPr>
          <w:spacing w:val="-4"/>
        </w:rPr>
        <w:t> </w:t>
      </w:r>
      <w:r>
        <w:rPr/>
        <w:t>e</w:t>
      </w:r>
      <w:r>
        <w:rPr>
          <w:spacing w:val="-7"/>
        </w:rPr>
        <w:t> </w:t>
      </w:r>
      <w:r>
        <w:rPr/>
        <w:t>as</w:t>
      </w:r>
      <w:r>
        <w:rPr>
          <w:spacing w:val="-8"/>
        </w:rPr>
        <w:t> </w:t>
      </w:r>
      <w:r>
        <w:rPr/>
        <w:t>interações</w:t>
      </w:r>
      <w:r>
        <w:rPr>
          <w:spacing w:val="-7"/>
        </w:rPr>
        <w:t> </w:t>
      </w:r>
      <w:r>
        <w:rPr/>
        <w:t>entre</w:t>
      </w:r>
      <w:r>
        <w:rPr>
          <w:spacing w:val="-8"/>
        </w:rPr>
        <w:t> </w:t>
      </w:r>
      <w:r>
        <w:rPr/>
        <w:t>os</w:t>
      </w:r>
      <w:r>
        <w:rPr>
          <w:spacing w:val="-6"/>
        </w:rPr>
        <w:t> </w:t>
      </w:r>
      <w:r>
        <w:rPr/>
        <w:t>grupos</w:t>
      </w:r>
      <w:r>
        <w:rPr>
          <w:spacing w:val="-5"/>
        </w:rPr>
        <w:t> </w:t>
      </w:r>
      <w:r>
        <w:rPr/>
        <w:t>mistos</w:t>
      </w:r>
      <w:r>
        <w:rPr>
          <w:spacing w:val="-6"/>
        </w:rPr>
        <w:t> </w:t>
      </w:r>
      <w:r>
        <w:rPr/>
        <w:t>representam</w:t>
      </w:r>
      <w:r>
        <w:rPr>
          <w:spacing w:val="-11"/>
        </w:rPr>
        <w:t> </w:t>
      </w:r>
      <w:r>
        <w:rPr/>
        <w:t>7,7%</w:t>
      </w:r>
      <w:r>
        <w:rPr>
          <w:spacing w:val="-4"/>
        </w:rPr>
        <w:t> </w:t>
      </w:r>
      <w:r>
        <w:rPr/>
        <w:t>do</w:t>
      </w:r>
      <w:r>
        <w:rPr>
          <w:spacing w:val="-8"/>
        </w:rPr>
        <w:t> </w:t>
      </w:r>
      <w:r>
        <w:rPr/>
        <w:t>total.</w:t>
      </w:r>
      <w:r>
        <w:rPr>
          <w:spacing w:val="-2"/>
        </w:rPr>
        <w:t> </w:t>
      </w:r>
      <w:r>
        <w:rPr/>
        <w:t>As</w:t>
      </w:r>
      <w:r>
        <w:rPr>
          <w:spacing w:val="-6"/>
        </w:rPr>
        <w:t> </w:t>
      </w:r>
      <w:r>
        <w:rPr/>
        <w:t>categorias</w:t>
      </w:r>
      <w:r>
        <w:rPr>
          <w:spacing w:val="-5"/>
        </w:rPr>
        <w:t> </w:t>
      </w:r>
      <w:r>
        <w:rPr/>
        <w:t>mais apresentadas</w:t>
      </w:r>
      <w:r>
        <w:rPr>
          <w:spacing w:val="-9"/>
        </w:rPr>
        <w:t> </w:t>
      </w:r>
      <w:r>
        <w:rPr/>
        <w:t>entre</w:t>
      </w:r>
      <w:r>
        <w:rPr>
          <w:spacing w:val="-7"/>
        </w:rPr>
        <w:t> </w:t>
      </w:r>
      <w:r>
        <w:rPr/>
        <w:t>pessoas</w:t>
      </w:r>
      <w:r>
        <w:rPr>
          <w:spacing w:val="-8"/>
        </w:rPr>
        <w:t> </w:t>
      </w:r>
      <w:r>
        <w:rPr/>
        <w:t>do</w:t>
      </w:r>
      <w:r>
        <w:rPr>
          <w:spacing w:val="-5"/>
        </w:rPr>
        <w:t> </w:t>
      </w:r>
      <w:r>
        <w:rPr/>
        <w:t>mesmo</w:t>
      </w:r>
      <w:r>
        <w:rPr>
          <w:spacing w:val="-5"/>
        </w:rPr>
        <w:t> </w:t>
      </w:r>
      <w:r>
        <w:rPr/>
        <w:t>gênero</w:t>
      </w:r>
      <w:r>
        <w:rPr>
          <w:spacing w:val="-4"/>
        </w:rPr>
        <w:t> </w:t>
      </w:r>
      <w:r>
        <w:rPr/>
        <w:t>foram</w:t>
      </w:r>
      <w:r>
        <w:rPr>
          <w:spacing w:val="-8"/>
        </w:rPr>
        <w:t> </w:t>
      </w:r>
      <w:r>
        <w:rPr/>
        <w:t>as</w:t>
      </w:r>
      <w:r>
        <w:rPr>
          <w:spacing w:val="-9"/>
        </w:rPr>
        <w:t> </w:t>
      </w:r>
      <w:r>
        <w:rPr/>
        <w:t>pró-social,</w:t>
      </w:r>
      <w:r>
        <w:rPr>
          <w:spacing w:val="-5"/>
        </w:rPr>
        <w:t> </w:t>
      </w:r>
      <w:r>
        <w:rPr/>
        <w:t>sendo</w:t>
      </w:r>
      <w:r>
        <w:rPr>
          <w:spacing w:val="-5"/>
        </w:rPr>
        <w:t> </w:t>
      </w:r>
      <w:r>
        <w:rPr/>
        <w:t>a</w:t>
      </w:r>
      <w:r>
        <w:rPr>
          <w:spacing w:val="-5"/>
        </w:rPr>
        <w:t> </w:t>
      </w:r>
      <w:r>
        <w:rPr/>
        <w:t>interação</w:t>
      </w:r>
      <w:r>
        <w:rPr>
          <w:spacing w:val="-6"/>
        </w:rPr>
        <w:t> </w:t>
      </w:r>
      <w:r>
        <w:rPr/>
        <w:t>verbal</w:t>
      </w:r>
      <w:r>
        <w:rPr>
          <w:spacing w:val="-6"/>
        </w:rPr>
        <w:t> </w:t>
      </w:r>
      <w:r>
        <w:rPr/>
        <w:t>mais</w:t>
      </w:r>
      <w:r>
        <w:rPr>
          <w:spacing w:val="-6"/>
        </w:rPr>
        <w:t> </w:t>
      </w:r>
      <w:r>
        <w:rPr/>
        <w:t>freqüente,</w:t>
      </w:r>
      <w:r>
        <w:rPr>
          <w:spacing w:val="-6"/>
        </w:rPr>
        <w:t> </w:t>
      </w:r>
      <w:r>
        <w:rPr/>
        <w:t>seguida</w:t>
      </w:r>
      <w:r>
        <w:rPr>
          <w:spacing w:val="-8"/>
        </w:rPr>
        <w:t> </w:t>
      </w:r>
      <w:r>
        <w:rPr/>
        <w:t>pela</w:t>
      </w:r>
      <w:r>
        <w:rPr>
          <w:spacing w:val="-4"/>
        </w:rPr>
        <w:t> </w:t>
      </w:r>
      <w:r>
        <w:rPr/>
        <w:t>verbal</w:t>
      </w:r>
      <w:r>
        <w:rPr>
          <w:spacing w:val="-7"/>
        </w:rPr>
        <w:t> </w:t>
      </w:r>
      <w:r>
        <w:rPr/>
        <w:t>violenta,</w:t>
      </w:r>
      <w:r>
        <w:rPr>
          <w:spacing w:val="-6"/>
        </w:rPr>
        <w:t> </w:t>
      </w:r>
      <w:r>
        <w:rPr/>
        <w:t>e</w:t>
      </w:r>
      <w:r>
        <w:rPr>
          <w:spacing w:val="-7"/>
        </w:rPr>
        <w:t> </w:t>
      </w:r>
      <w:r>
        <w:rPr/>
        <w:t>entre os meninos a física violenta. Nos eventos entre menina(s) e menino(s), onde as meninas iniciam a interação, a categoria verbal violenta é a mais</w:t>
      </w:r>
      <w:r>
        <w:rPr>
          <w:spacing w:val="-3"/>
        </w:rPr>
        <w:t> </w:t>
      </w:r>
      <w:r>
        <w:rPr/>
        <w:t>freqüente,</w:t>
      </w:r>
      <w:r>
        <w:rPr>
          <w:spacing w:val="-2"/>
        </w:rPr>
        <w:t> </w:t>
      </w:r>
      <w:r>
        <w:rPr/>
        <w:t>seguida</w:t>
      </w:r>
      <w:r>
        <w:rPr>
          <w:spacing w:val="-4"/>
        </w:rPr>
        <w:t> </w:t>
      </w:r>
      <w:r>
        <w:rPr/>
        <w:t>da</w:t>
      </w:r>
      <w:r>
        <w:rPr>
          <w:spacing w:val="-2"/>
        </w:rPr>
        <w:t> </w:t>
      </w:r>
      <w:r>
        <w:rPr/>
        <w:t>verbal</w:t>
      </w:r>
      <w:r>
        <w:rPr>
          <w:spacing w:val="-7"/>
        </w:rPr>
        <w:t> </w:t>
      </w:r>
      <w:r>
        <w:rPr/>
        <w:t>social</w:t>
      </w:r>
      <w:r>
        <w:rPr>
          <w:spacing w:val="-6"/>
        </w:rPr>
        <w:t> </w:t>
      </w:r>
      <w:r>
        <w:rPr/>
        <w:t>e</w:t>
      </w:r>
      <w:r>
        <w:rPr>
          <w:spacing w:val="-4"/>
        </w:rPr>
        <w:t> </w:t>
      </w:r>
      <w:r>
        <w:rPr/>
        <w:t>da</w:t>
      </w:r>
      <w:r>
        <w:rPr>
          <w:spacing w:val="-2"/>
        </w:rPr>
        <w:t> </w:t>
      </w:r>
      <w:r>
        <w:rPr/>
        <w:t>física</w:t>
      </w:r>
      <w:r>
        <w:rPr>
          <w:spacing w:val="-2"/>
        </w:rPr>
        <w:t> </w:t>
      </w:r>
      <w:r>
        <w:rPr/>
        <w:t>violenta.</w:t>
      </w:r>
      <w:r>
        <w:rPr>
          <w:spacing w:val="-2"/>
        </w:rPr>
        <w:t> </w:t>
      </w:r>
      <w:r>
        <w:rPr/>
        <w:t>Já</w:t>
      </w:r>
      <w:r>
        <w:rPr>
          <w:spacing w:val="-3"/>
        </w:rPr>
        <w:t> </w:t>
      </w:r>
      <w:r>
        <w:rPr/>
        <w:t>quando</w:t>
      </w:r>
      <w:r>
        <w:rPr>
          <w:spacing w:val="-2"/>
        </w:rPr>
        <w:t> </w:t>
      </w:r>
      <w:r>
        <w:rPr/>
        <w:t>os</w:t>
      </w:r>
      <w:r>
        <w:rPr>
          <w:spacing w:val="-3"/>
        </w:rPr>
        <w:t> </w:t>
      </w:r>
      <w:r>
        <w:rPr/>
        <w:t>meninos</w:t>
      </w:r>
      <w:r>
        <w:rPr>
          <w:spacing w:val="-2"/>
        </w:rPr>
        <w:t> </w:t>
      </w:r>
      <w:r>
        <w:rPr/>
        <w:t>iniciam</w:t>
      </w:r>
      <w:r>
        <w:rPr>
          <w:spacing w:val="-6"/>
        </w:rPr>
        <w:t> </w:t>
      </w:r>
      <w:r>
        <w:rPr/>
        <w:t>a</w:t>
      </w:r>
      <w:r>
        <w:rPr>
          <w:spacing w:val="-2"/>
        </w:rPr>
        <w:t> </w:t>
      </w:r>
      <w:r>
        <w:rPr/>
        <w:t>categoria</w:t>
      </w:r>
      <w:r>
        <w:rPr>
          <w:spacing w:val="-2"/>
        </w:rPr>
        <w:t> </w:t>
      </w:r>
      <w:r>
        <w:rPr/>
        <w:t>verbal</w:t>
      </w:r>
      <w:r>
        <w:rPr>
          <w:spacing w:val="-6"/>
        </w:rPr>
        <w:t> </w:t>
      </w:r>
      <w:r>
        <w:rPr/>
        <w:t>e</w:t>
      </w:r>
      <w:r>
        <w:rPr>
          <w:spacing w:val="-2"/>
        </w:rPr>
        <w:t> </w:t>
      </w:r>
      <w:r>
        <w:rPr/>
        <w:t>física</w:t>
      </w:r>
      <w:r>
        <w:rPr>
          <w:spacing w:val="-5"/>
        </w:rPr>
        <w:t> </w:t>
      </w:r>
      <w:r>
        <w:rPr/>
        <w:t>pró-social</w:t>
      </w:r>
      <w:r>
        <w:rPr>
          <w:spacing w:val="-5"/>
        </w:rPr>
        <w:t> </w:t>
      </w:r>
      <w:r>
        <w:rPr/>
        <w:t>prevalece.</w:t>
      </w:r>
      <w:r>
        <w:rPr>
          <w:spacing w:val="-2"/>
        </w:rPr>
        <w:t> </w:t>
      </w:r>
      <w:r>
        <w:rPr/>
        <w:t>Na interação</w:t>
      </w:r>
      <w:r>
        <w:rPr>
          <w:spacing w:val="-2"/>
        </w:rPr>
        <w:t> </w:t>
      </w:r>
      <w:r>
        <w:rPr/>
        <w:t>entre</w:t>
      </w:r>
      <w:r>
        <w:rPr>
          <w:spacing w:val="-2"/>
        </w:rPr>
        <w:t> </w:t>
      </w:r>
      <w:r>
        <w:rPr/>
        <w:t>os</w:t>
      </w:r>
      <w:r>
        <w:rPr>
          <w:spacing w:val="-4"/>
        </w:rPr>
        <w:t> </w:t>
      </w:r>
      <w:r>
        <w:rPr/>
        <w:t>adultos</w:t>
      </w:r>
      <w:r>
        <w:rPr>
          <w:spacing w:val="-5"/>
        </w:rPr>
        <w:t> </w:t>
      </w:r>
      <w:r>
        <w:rPr/>
        <w:t>e</w:t>
      </w:r>
      <w:r>
        <w:rPr>
          <w:spacing w:val="-6"/>
        </w:rPr>
        <w:t> </w:t>
      </w:r>
      <w:r>
        <w:rPr/>
        <w:t>os</w:t>
      </w:r>
      <w:r>
        <w:rPr>
          <w:spacing w:val="-4"/>
        </w:rPr>
        <w:t> </w:t>
      </w:r>
      <w:r>
        <w:rPr/>
        <w:t>alunos</w:t>
      </w:r>
      <w:r>
        <w:rPr>
          <w:spacing w:val="-5"/>
        </w:rPr>
        <w:t> </w:t>
      </w:r>
      <w:r>
        <w:rPr/>
        <w:t>a</w:t>
      </w:r>
      <w:r>
        <w:rPr>
          <w:spacing w:val="-3"/>
        </w:rPr>
        <w:t> </w:t>
      </w:r>
      <w:r>
        <w:rPr/>
        <w:t>categoria</w:t>
      </w:r>
      <w:r>
        <w:rPr>
          <w:spacing w:val="-2"/>
        </w:rPr>
        <w:t> </w:t>
      </w:r>
      <w:r>
        <w:rPr/>
        <w:t>verbal</w:t>
      </w:r>
      <w:r>
        <w:rPr>
          <w:spacing w:val="-5"/>
        </w:rPr>
        <w:t> </w:t>
      </w:r>
      <w:r>
        <w:rPr/>
        <w:t>pró-social</w:t>
      </w:r>
      <w:r>
        <w:rPr>
          <w:spacing w:val="-5"/>
        </w:rPr>
        <w:t> </w:t>
      </w:r>
      <w:r>
        <w:rPr/>
        <w:t>foi</w:t>
      </w:r>
      <w:r>
        <w:rPr>
          <w:spacing w:val="-6"/>
        </w:rPr>
        <w:t> </w:t>
      </w:r>
      <w:r>
        <w:rPr/>
        <w:t>a</w:t>
      </w:r>
      <w:r>
        <w:rPr>
          <w:spacing w:val="-1"/>
        </w:rPr>
        <w:t> </w:t>
      </w:r>
      <w:r>
        <w:rPr/>
        <w:t>mais</w:t>
      </w:r>
      <w:r>
        <w:rPr>
          <w:spacing w:val="-2"/>
        </w:rPr>
        <w:t> </w:t>
      </w:r>
      <w:r>
        <w:rPr/>
        <w:t>freqüente.</w:t>
      </w:r>
      <w:r>
        <w:rPr>
          <w:spacing w:val="-2"/>
        </w:rPr>
        <w:t> </w:t>
      </w:r>
      <w:r>
        <w:rPr/>
        <w:t>Observou-se</w:t>
      </w:r>
      <w:r>
        <w:rPr>
          <w:spacing w:val="-4"/>
        </w:rPr>
        <w:t> </w:t>
      </w:r>
      <w:r>
        <w:rPr/>
        <w:t>que</w:t>
      </w:r>
      <w:r>
        <w:rPr>
          <w:spacing w:val="-4"/>
        </w:rPr>
        <w:t> </w:t>
      </w:r>
      <w:r>
        <w:rPr/>
        <w:t>na</w:t>
      </w:r>
      <w:r>
        <w:rPr>
          <w:spacing w:val="-1"/>
        </w:rPr>
        <w:t> </w:t>
      </w:r>
      <w:r>
        <w:rPr/>
        <w:t>interação</w:t>
      </w:r>
      <w:r>
        <w:rPr>
          <w:spacing w:val="-2"/>
        </w:rPr>
        <w:t> </w:t>
      </w:r>
      <w:r>
        <w:rPr/>
        <w:t>entre</w:t>
      </w:r>
      <w:r>
        <w:rPr>
          <w:spacing w:val="-1"/>
        </w:rPr>
        <w:t> </w:t>
      </w:r>
      <w:r>
        <w:rPr/>
        <w:t>adulto</w:t>
      </w:r>
      <w:r>
        <w:rPr>
          <w:spacing w:val="-1"/>
        </w:rPr>
        <w:t> </w:t>
      </w:r>
      <w:r>
        <w:rPr/>
        <w:t>e</w:t>
      </w:r>
      <w:r>
        <w:rPr>
          <w:spacing w:val="-4"/>
        </w:rPr>
        <w:t> </w:t>
      </w:r>
      <w:r>
        <w:rPr/>
        <w:t>estudante do gênero feminino a freqüência da verbal violenta foi de 9,1% enquanto que entre o adulto e o estudante do outro gênero esta categoria representa 33,3% dos eventos.</w:t>
      </w:r>
    </w:p>
    <w:p>
      <w:pPr>
        <w:pStyle w:val="BodyText"/>
        <w:spacing w:before="10"/>
        <w:rPr>
          <w:sz w:val="9"/>
        </w:rPr>
      </w:pPr>
    </w:p>
    <w:p>
      <w:pPr>
        <w:spacing w:line="456" w:lineRule="auto" w:before="0"/>
        <w:ind w:left="111" w:right="3239" w:firstLine="0"/>
        <w:jc w:val="both"/>
        <w:rPr>
          <w:sz w:val="12"/>
        </w:rPr>
      </w:pPr>
      <w:r>
        <w:rPr>
          <w:b/>
          <w:sz w:val="12"/>
        </w:rPr>
        <w:t>Palavras-Chave: </w:t>
      </w:r>
      <w:r>
        <w:rPr>
          <w:sz w:val="12"/>
        </w:rPr>
        <w:t>Violência, escola, relações de gênero, violência na escola. </w:t>
      </w:r>
      <w:r>
        <w:rPr>
          <w:b/>
          <w:sz w:val="12"/>
        </w:rPr>
        <w:t>Colaboradores: </w:t>
      </w:r>
      <w:r>
        <w:rPr>
          <w:sz w:val="12"/>
        </w:rPr>
        <w:t>Jamille Xavier, Girleze Alves de Souza.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774"/>
      </w:pPr>
      <w:r>
        <w:rPr>
          <w:color w:val="007E39"/>
        </w:rPr>
        <w:t>A educação escolar indígena e os Temembé:breves reflexões.</w:t>
      </w:r>
    </w:p>
    <w:p>
      <w:pPr>
        <w:spacing w:before="74"/>
        <w:ind w:left="5057" w:right="0" w:firstLine="0"/>
        <w:jc w:val="left"/>
        <w:rPr>
          <w:sz w:val="12"/>
        </w:rPr>
      </w:pPr>
      <w:r>
        <w:rPr>
          <w:b/>
          <w:color w:val="2E75B6"/>
          <w:sz w:val="12"/>
        </w:rPr>
        <w:t>Bolsista</w:t>
      </w:r>
      <w:r>
        <w:rPr>
          <w:color w:val="2E75B6"/>
          <w:sz w:val="12"/>
        </w:rPr>
        <w:t>: Elisangela Moreira Menezes</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4"/>
        <w:ind w:left="111" w:right="0" w:firstLine="0"/>
        <w:jc w:val="left"/>
        <w:rPr>
          <w:sz w:val="12"/>
        </w:rPr>
      </w:pPr>
      <w:r>
        <w:rPr>
          <w:b/>
          <w:sz w:val="12"/>
        </w:rPr>
        <w:t>Orientador (a): </w:t>
      </w:r>
      <w:r>
        <w:rPr>
          <w:sz w:val="12"/>
        </w:rPr>
        <w:t>STEPHEN GRANT BAINES</w:t>
      </w:r>
    </w:p>
    <w:p>
      <w:pPr>
        <w:pStyle w:val="BodyText"/>
        <w:spacing w:before="7"/>
        <w:rPr>
          <w:sz w:val="16"/>
        </w:rPr>
      </w:pPr>
    </w:p>
    <w:p>
      <w:pPr>
        <w:pStyle w:val="BodyText"/>
        <w:spacing w:line="259" w:lineRule="auto"/>
        <w:ind w:left="120" w:right="106" w:hanging="10"/>
        <w:jc w:val="both"/>
      </w:pPr>
      <w:r>
        <w:rPr>
          <w:b/>
        </w:rPr>
        <w:t>Introdução: </w:t>
      </w:r>
      <w:r>
        <w:rPr/>
        <w:t>No Brasil a educação escolar indígena foi um processo que se constituiu com a história da colonização europeia. De início as escolas implantadas em áreas indígenas, cujo objetivo era o de evangelizar e civilizar, foram os principais instrumentos de destruição desses povos. No entanto, nas últimas décadas essa educação veio passando por transformações e reivindicações, dando lugar ao exercício da autonomia e ao resgate de suas identidades. Essa transformação está caracterizada por seu modo de viver e de pensar específicos, por seus modos</w:t>
      </w:r>
      <w:r>
        <w:rPr>
          <w:spacing w:val="-10"/>
        </w:rPr>
        <w:t> </w:t>
      </w:r>
      <w:r>
        <w:rPr/>
        <w:t>próprios</w:t>
      </w:r>
      <w:r>
        <w:rPr>
          <w:spacing w:val="-10"/>
        </w:rPr>
        <w:t> </w:t>
      </w:r>
      <w:r>
        <w:rPr/>
        <w:t>de</w:t>
      </w:r>
      <w:r>
        <w:rPr>
          <w:spacing w:val="-8"/>
        </w:rPr>
        <w:t> </w:t>
      </w:r>
      <w:r>
        <w:rPr/>
        <w:t>construção</w:t>
      </w:r>
      <w:r>
        <w:rPr>
          <w:spacing w:val="-6"/>
        </w:rPr>
        <w:t> </w:t>
      </w:r>
      <w:r>
        <w:rPr/>
        <w:t>e</w:t>
      </w:r>
      <w:r>
        <w:rPr>
          <w:spacing w:val="-10"/>
        </w:rPr>
        <w:t> </w:t>
      </w:r>
      <w:r>
        <w:rPr/>
        <w:t>transmissão</w:t>
      </w:r>
      <w:r>
        <w:rPr>
          <w:spacing w:val="-7"/>
        </w:rPr>
        <w:t> </w:t>
      </w:r>
      <w:r>
        <w:rPr/>
        <w:t>de</w:t>
      </w:r>
      <w:r>
        <w:rPr>
          <w:spacing w:val="-9"/>
        </w:rPr>
        <w:t> </w:t>
      </w:r>
      <w:r>
        <w:rPr/>
        <w:t>conhecimentos.</w:t>
      </w:r>
      <w:r>
        <w:rPr>
          <w:spacing w:val="15"/>
        </w:rPr>
        <w:t> </w:t>
      </w:r>
      <w:r>
        <w:rPr/>
        <w:t>Nesse</w:t>
      </w:r>
      <w:r>
        <w:rPr>
          <w:spacing w:val="-10"/>
        </w:rPr>
        <w:t> </w:t>
      </w:r>
      <w:r>
        <w:rPr/>
        <w:t>sentido,</w:t>
      </w:r>
      <w:r>
        <w:rPr>
          <w:spacing w:val="-6"/>
        </w:rPr>
        <w:t> </w:t>
      </w:r>
      <w:r>
        <w:rPr/>
        <w:t>a</w:t>
      </w:r>
      <w:r>
        <w:rPr>
          <w:spacing w:val="-9"/>
        </w:rPr>
        <w:t> </w:t>
      </w:r>
      <w:r>
        <w:rPr/>
        <w:t>presente</w:t>
      </w:r>
      <w:r>
        <w:rPr>
          <w:spacing w:val="-8"/>
        </w:rPr>
        <w:t> </w:t>
      </w:r>
      <w:r>
        <w:rPr/>
        <w:t>proposta</w:t>
      </w:r>
      <w:r>
        <w:rPr>
          <w:spacing w:val="-11"/>
        </w:rPr>
        <w:t> </w:t>
      </w:r>
      <w:r>
        <w:rPr/>
        <w:t>tem</w:t>
      </w:r>
      <w:r>
        <w:rPr>
          <w:spacing w:val="-10"/>
        </w:rPr>
        <w:t> </w:t>
      </w:r>
      <w:r>
        <w:rPr/>
        <w:t>por</w:t>
      </w:r>
      <w:r>
        <w:rPr>
          <w:spacing w:val="-12"/>
        </w:rPr>
        <w:t> </w:t>
      </w:r>
      <w:r>
        <w:rPr/>
        <w:t>objetivo</w:t>
      </w:r>
      <w:r>
        <w:rPr>
          <w:spacing w:val="-6"/>
        </w:rPr>
        <w:t> </w:t>
      </w:r>
      <w:r>
        <w:rPr/>
        <w:t>analisar</w:t>
      </w:r>
      <w:r>
        <w:rPr>
          <w:spacing w:val="-7"/>
        </w:rPr>
        <w:t> </w:t>
      </w:r>
      <w:r>
        <w:rPr/>
        <w:t>a</w:t>
      </w:r>
      <w:r>
        <w:rPr>
          <w:spacing w:val="-9"/>
        </w:rPr>
        <w:t> </w:t>
      </w:r>
      <w:r>
        <w:rPr/>
        <w:t>educação</w:t>
      </w:r>
      <w:r>
        <w:rPr>
          <w:spacing w:val="-7"/>
        </w:rPr>
        <w:t> </w:t>
      </w:r>
      <w:r>
        <w:rPr/>
        <w:t>escolar indígena entre os Tremembé do Ceará, a partir de uma análise dos discursos Tremembé a respeito dessa educação, e as políticas específicas da área. Dentro desse grupo indígena busco compreender inicialmente sua organização, valores e educação próprios, e qual a importância e a concepção que têm sobre educação</w:t>
      </w:r>
      <w:r>
        <w:rPr>
          <w:spacing w:val="-5"/>
        </w:rPr>
        <w:t> </w:t>
      </w:r>
      <w:r>
        <w:rPr/>
        <w:t>escolar.</w:t>
      </w:r>
    </w:p>
    <w:p>
      <w:pPr>
        <w:pStyle w:val="BodyText"/>
        <w:spacing w:before="5"/>
        <w:rPr>
          <w:sz w:val="15"/>
        </w:rPr>
      </w:pPr>
    </w:p>
    <w:p>
      <w:pPr>
        <w:pStyle w:val="BodyText"/>
        <w:spacing w:line="259" w:lineRule="auto"/>
        <w:ind w:left="106" w:right="106"/>
        <w:jc w:val="both"/>
      </w:pPr>
      <w:r>
        <w:rPr>
          <w:b/>
        </w:rPr>
        <w:t>Metodologia:</w:t>
      </w:r>
      <w:r>
        <w:rPr>
          <w:b/>
          <w:spacing w:val="-4"/>
        </w:rPr>
        <w:t> </w:t>
      </w:r>
      <w:r>
        <w:rPr/>
        <w:t>A</w:t>
      </w:r>
      <w:r>
        <w:rPr>
          <w:spacing w:val="-7"/>
        </w:rPr>
        <w:t> </w:t>
      </w:r>
      <w:r>
        <w:rPr/>
        <w:t>pesquisa</w:t>
      </w:r>
      <w:r>
        <w:rPr>
          <w:spacing w:val="-5"/>
        </w:rPr>
        <w:t> </w:t>
      </w:r>
      <w:r>
        <w:rPr/>
        <w:t>teve</w:t>
      </w:r>
      <w:r>
        <w:rPr>
          <w:spacing w:val="-2"/>
        </w:rPr>
        <w:t> </w:t>
      </w:r>
      <w:r>
        <w:rPr/>
        <w:t>início</w:t>
      </w:r>
      <w:r>
        <w:rPr>
          <w:spacing w:val="-2"/>
        </w:rPr>
        <w:t> </w:t>
      </w:r>
      <w:r>
        <w:rPr/>
        <w:t>com</w:t>
      </w:r>
      <w:r>
        <w:rPr>
          <w:spacing w:val="-9"/>
        </w:rPr>
        <w:t> </w:t>
      </w:r>
      <w:r>
        <w:rPr/>
        <w:t>a</w:t>
      </w:r>
      <w:r>
        <w:rPr>
          <w:spacing w:val="-4"/>
        </w:rPr>
        <w:t> </w:t>
      </w:r>
      <w:r>
        <w:rPr/>
        <w:t>seleção</w:t>
      </w:r>
      <w:r>
        <w:rPr>
          <w:spacing w:val="-5"/>
        </w:rPr>
        <w:t> </w:t>
      </w:r>
      <w:r>
        <w:rPr/>
        <w:t>e</w:t>
      </w:r>
      <w:r>
        <w:rPr>
          <w:spacing w:val="-5"/>
        </w:rPr>
        <w:t> </w:t>
      </w:r>
      <w:r>
        <w:rPr/>
        <w:t>leitura</w:t>
      </w:r>
      <w:r>
        <w:rPr>
          <w:spacing w:val="-3"/>
        </w:rPr>
        <w:t> </w:t>
      </w:r>
      <w:r>
        <w:rPr/>
        <w:t>de</w:t>
      </w:r>
      <w:r>
        <w:rPr>
          <w:spacing w:val="-5"/>
        </w:rPr>
        <w:t> </w:t>
      </w:r>
      <w:r>
        <w:rPr/>
        <w:t>bibliografias</w:t>
      </w:r>
      <w:r>
        <w:rPr>
          <w:spacing w:val="-6"/>
        </w:rPr>
        <w:t> </w:t>
      </w:r>
      <w:r>
        <w:rPr/>
        <w:t>sobre</w:t>
      </w:r>
      <w:r>
        <w:rPr>
          <w:spacing w:val="-3"/>
        </w:rPr>
        <w:t> </w:t>
      </w:r>
      <w:r>
        <w:rPr/>
        <w:t>o</w:t>
      </w:r>
      <w:r>
        <w:rPr>
          <w:spacing w:val="-6"/>
        </w:rPr>
        <w:t> </w:t>
      </w:r>
      <w:r>
        <w:rPr/>
        <w:t>tema,</w:t>
      </w:r>
      <w:r>
        <w:rPr>
          <w:spacing w:val="-2"/>
        </w:rPr>
        <w:t> </w:t>
      </w:r>
      <w:r>
        <w:rPr/>
        <w:t>privilegiando</w:t>
      </w:r>
      <w:r>
        <w:rPr>
          <w:spacing w:val="-2"/>
        </w:rPr>
        <w:t> </w:t>
      </w:r>
      <w:r>
        <w:rPr/>
        <w:t>estudos</w:t>
      </w:r>
      <w:r>
        <w:rPr>
          <w:spacing w:val="-6"/>
        </w:rPr>
        <w:t> </w:t>
      </w:r>
      <w:r>
        <w:rPr/>
        <w:t>sobre</w:t>
      </w:r>
      <w:r>
        <w:rPr>
          <w:spacing w:val="-3"/>
        </w:rPr>
        <w:t> </w:t>
      </w:r>
      <w:r>
        <w:rPr/>
        <w:t>a</w:t>
      </w:r>
      <w:r>
        <w:rPr>
          <w:spacing w:val="-6"/>
        </w:rPr>
        <w:t> </w:t>
      </w:r>
      <w:r>
        <w:rPr/>
        <w:t>educação</w:t>
      </w:r>
      <w:r>
        <w:rPr>
          <w:spacing w:val="-3"/>
        </w:rPr>
        <w:t> </w:t>
      </w:r>
      <w:r>
        <w:rPr/>
        <w:t>indígena</w:t>
      </w:r>
      <w:r>
        <w:rPr>
          <w:spacing w:val="-2"/>
        </w:rPr>
        <w:t> </w:t>
      </w:r>
      <w:r>
        <w:rPr/>
        <w:t>no Brasil, cultura, identidade e etnicidade, e as atuais leis referentes a essa temática. Para alcançar os objetivos propostos foi utilizado o método etnográfico de observação participante, o qual permitiu imergir no contexto de socialização da comunidade indígena Tremembé, proporcionando uma interação entre as partes. Nas duas etapas realizadas, a primeira de 26 de julho a 10 de agosto de 2011 e a segunda de 14 de fevereiro a 9 de março de 2012, foram utilizados o caderno de campo para registrar as reflexões e diálogos com os interlocutores, além de instrumentos eletrônicos como máquina fotográfica e filmadora. Tais ferramentas foram utilizadas com o consentimento dos envolvidos e serviram como apoio dos registros em</w:t>
      </w:r>
      <w:r>
        <w:rPr>
          <w:spacing w:val="-7"/>
        </w:rPr>
        <w:t> </w:t>
      </w:r>
      <w:r>
        <w:rPr/>
        <w:t>campo.</w:t>
      </w:r>
    </w:p>
    <w:p>
      <w:pPr>
        <w:pStyle w:val="BodyText"/>
        <w:spacing w:before="9"/>
        <w:rPr>
          <w:sz w:val="15"/>
        </w:rPr>
      </w:pPr>
    </w:p>
    <w:p>
      <w:pPr>
        <w:pStyle w:val="BodyText"/>
        <w:spacing w:line="259" w:lineRule="auto"/>
        <w:ind w:left="120" w:right="105" w:hanging="10"/>
        <w:jc w:val="both"/>
      </w:pPr>
      <w:r>
        <w:rPr>
          <w:b/>
        </w:rPr>
        <w:t>Resultados: </w:t>
      </w:r>
      <w:r>
        <w:rPr/>
        <w:t>Após um ano de pesquisa os resultados esperados foram bastante positivos. Por </w:t>
      </w:r>
      <w:r>
        <w:rPr>
          <w:spacing w:val="-3"/>
        </w:rPr>
        <w:t>meio </w:t>
      </w:r>
      <w:r>
        <w:rPr/>
        <w:t>da análise das legislações constitucional e infraconstitucional referentes à educação indígena e das observações em campo, pude compreender como a comunidade indígena Tremembé percebe a questão da educação escolar, e de como a influência do Estado refletiu nesse processo de implementação dos projetos de educação diferenciada. Pude também verificar por </w:t>
      </w:r>
      <w:r>
        <w:rPr>
          <w:spacing w:val="-3"/>
        </w:rPr>
        <w:t>meio </w:t>
      </w:r>
      <w:r>
        <w:rPr/>
        <w:t>dessa pesquisa que as legislações específicas voltadas ao campo da educação escolar indígena são ainda muito destoantes da realidade, pois essas leis não veem os povos indígenas como portadores de uma identidade cultural por excelência.</w:t>
      </w:r>
      <w:r>
        <w:rPr>
          <w:spacing w:val="-3"/>
        </w:rPr>
        <w:t> </w:t>
      </w:r>
      <w:r>
        <w:rPr/>
        <w:t>Nesse</w:t>
      </w:r>
      <w:r>
        <w:rPr>
          <w:spacing w:val="-5"/>
        </w:rPr>
        <w:t> </w:t>
      </w:r>
      <w:r>
        <w:rPr/>
        <w:t>sentido,</w:t>
      </w:r>
      <w:r>
        <w:rPr>
          <w:spacing w:val="-5"/>
        </w:rPr>
        <w:t> </w:t>
      </w:r>
      <w:r>
        <w:rPr/>
        <w:t>torna-se</w:t>
      </w:r>
      <w:r>
        <w:rPr>
          <w:spacing w:val="-5"/>
        </w:rPr>
        <w:t> </w:t>
      </w:r>
      <w:r>
        <w:rPr/>
        <w:t>necessário</w:t>
      </w:r>
      <w:r>
        <w:rPr>
          <w:spacing w:val="-1"/>
        </w:rPr>
        <w:t> </w:t>
      </w:r>
      <w:r>
        <w:rPr/>
        <w:t>repensar</w:t>
      </w:r>
      <w:r>
        <w:rPr>
          <w:spacing w:val="-2"/>
        </w:rPr>
        <w:t> </w:t>
      </w:r>
      <w:r>
        <w:rPr/>
        <w:t>as</w:t>
      </w:r>
      <w:r>
        <w:rPr>
          <w:spacing w:val="-4"/>
        </w:rPr>
        <w:t> </w:t>
      </w:r>
      <w:r>
        <w:rPr/>
        <w:t>legislações</w:t>
      </w:r>
      <w:r>
        <w:rPr>
          <w:spacing w:val="-4"/>
        </w:rPr>
        <w:t> </w:t>
      </w:r>
      <w:r>
        <w:rPr/>
        <w:t>vigentes,</w:t>
      </w:r>
      <w:r>
        <w:rPr>
          <w:spacing w:val="-2"/>
        </w:rPr>
        <w:t> </w:t>
      </w:r>
      <w:r>
        <w:rPr/>
        <w:t>tanto</w:t>
      </w:r>
      <w:r>
        <w:rPr>
          <w:spacing w:val="-1"/>
        </w:rPr>
        <w:t> </w:t>
      </w:r>
      <w:r>
        <w:rPr/>
        <w:t>no</w:t>
      </w:r>
      <w:r>
        <w:rPr>
          <w:spacing w:val="-2"/>
        </w:rPr>
        <w:t> </w:t>
      </w:r>
      <w:r>
        <w:rPr/>
        <w:t>campo</w:t>
      </w:r>
      <w:r>
        <w:rPr>
          <w:spacing w:val="-1"/>
        </w:rPr>
        <w:t> </w:t>
      </w:r>
      <w:r>
        <w:rPr/>
        <w:t>da</w:t>
      </w:r>
      <w:r>
        <w:rPr>
          <w:spacing w:val="-4"/>
        </w:rPr>
        <w:t> </w:t>
      </w:r>
      <w:r>
        <w:rPr/>
        <w:t>educação</w:t>
      </w:r>
      <w:r>
        <w:rPr>
          <w:spacing w:val="-2"/>
        </w:rPr>
        <w:t> </w:t>
      </w:r>
      <w:r>
        <w:rPr/>
        <w:t>como</w:t>
      </w:r>
      <w:r>
        <w:rPr>
          <w:spacing w:val="-2"/>
        </w:rPr>
        <w:t> </w:t>
      </w:r>
      <w:r>
        <w:rPr/>
        <w:t>em</w:t>
      </w:r>
      <w:r>
        <w:rPr>
          <w:spacing w:val="-8"/>
        </w:rPr>
        <w:t> </w:t>
      </w:r>
      <w:r>
        <w:rPr/>
        <w:t>outras</w:t>
      </w:r>
      <w:r>
        <w:rPr>
          <w:spacing w:val="-4"/>
        </w:rPr>
        <w:t> </w:t>
      </w:r>
      <w:r>
        <w:rPr/>
        <w:t>áreas,</w:t>
      </w:r>
      <w:r>
        <w:rPr>
          <w:spacing w:val="-2"/>
        </w:rPr>
        <w:t> </w:t>
      </w:r>
      <w:r>
        <w:rPr/>
        <w:t>acerca</w:t>
      </w:r>
      <w:r>
        <w:rPr>
          <w:spacing w:val="-4"/>
        </w:rPr>
        <w:t> </w:t>
      </w:r>
      <w:r>
        <w:rPr/>
        <w:t>dos povos</w:t>
      </w:r>
      <w:r>
        <w:rPr>
          <w:spacing w:val="-2"/>
        </w:rPr>
        <w:t> </w:t>
      </w:r>
      <w:r>
        <w:rPr/>
        <w:t>indígenas.</w:t>
      </w:r>
    </w:p>
    <w:p>
      <w:pPr>
        <w:pStyle w:val="BodyText"/>
        <w:spacing w:before="7"/>
        <w:rPr>
          <w:sz w:val="9"/>
        </w:rPr>
      </w:pPr>
    </w:p>
    <w:p>
      <w:pPr>
        <w:pStyle w:val="BodyText"/>
        <w:spacing w:line="259" w:lineRule="auto" w:before="1"/>
        <w:ind w:left="120" w:right="105" w:hanging="10"/>
        <w:jc w:val="both"/>
      </w:pPr>
      <w:r>
        <w:rPr>
          <w:b/>
        </w:rPr>
        <w:t>Conclusão: </w:t>
      </w:r>
      <w:r>
        <w:rPr/>
        <w:t>Após um ano de pesquisa os resultados esperados foram bastante positivos. Por </w:t>
      </w:r>
      <w:r>
        <w:rPr>
          <w:spacing w:val="-3"/>
        </w:rPr>
        <w:t>meio </w:t>
      </w:r>
      <w:r>
        <w:rPr/>
        <w:t>da análise das legislações constitucional e infraconstitucional referentes à educação indígena e das observações em campo, pude compreender como a comunidade indígena Tremembé percebe a questão da educação escolar, e de como a influência do Estado refletiu nesse processo de implementação dos projetos de educação diferenciada. Pude também verificar por </w:t>
      </w:r>
      <w:r>
        <w:rPr>
          <w:spacing w:val="-3"/>
        </w:rPr>
        <w:t>meio </w:t>
      </w:r>
      <w:r>
        <w:rPr/>
        <w:t>dessa pesquisa que as legislações específicas voltadas ao campo da educação escolar indígena são ainda muito destoantes da realidade, pois essas leis não veem os povos indígenas como portadores de uma identidade cultural por excelência.</w:t>
      </w:r>
      <w:r>
        <w:rPr>
          <w:spacing w:val="-3"/>
        </w:rPr>
        <w:t> </w:t>
      </w:r>
      <w:r>
        <w:rPr/>
        <w:t>Nesse</w:t>
      </w:r>
      <w:r>
        <w:rPr>
          <w:spacing w:val="-5"/>
        </w:rPr>
        <w:t> </w:t>
      </w:r>
      <w:r>
        <w:rPr/>
        <w:t>sentido,</w:t>
      </w:r>
      <w:r>
        <w:rPr>
          <w:spacing w:val="-5"/>
        </w:rPr>
        <w:t> </w:t>
      </w:r>
      <w:r>
        <w:rPr/>
        <w:t>torna-se</w:t>
      </w:r>
      <w:r>
        <w:rPr>
          <w:spacing w:val="-5"/>
        </w:rPr>
        <w:t> </w:t>
      </w:r>
      <w:r>
        <w:rPr/>
        <w:t>necessário</w:t>
      </w:r>
      <w:r>
        <w:rPr>
          <w:spacing w:val="-1"/>
        </w:rPr>
        <w:t> </w:t>
      </w:r>
      <w:r>
        <w:rPr/>
        <w:t>repensar</w:t>
      </w:r>
      <w:r>
        <w:rPr>
          <w:spacing w:val="-2"/>
        </w:rPr>
        <w:t> </w:t>
      </w:r>
      <w:r>
        <w:rPr/>
        <w:t>as</w:t>
      </w:r>
      <w:r>
        <w:rPr>
          <w:spacing w:val="-4"/>
        </w:rPr>
        <w:t> </w:t>
      </w:r>
      <w:r>
        <w:rPr/>
        <w:t>legislações</w:t>
      </w:r>
      <w:r>
        <w:rPr>
          <w:spacing w:val="-4"/>
        </w:rPr>
        <w:t> </w:t>
      </w:r>
      <w:r>
        <w:rPr/>
        <w:t>vigentes,</w:t>
      </w:r>
      <w:r>
        <w:rPr>
          <w:spacing w:val="-2"/>
        </w:rPr>
        <w:t> </w:t>
      </w:r>
      <w:r>
        <w:rPr/>
        <w:t>tanto</w:t>
      </w:r>
      <w:r>
        <w:rPr>
          <w:spacing w:val="-1"/>
        </w:rPr>
        <w:t> </w:t>
      </w:r>
      <w:r>
        <w:rPr/>
        <w:t>no</w:t>
      </w:r>
      <w:r>
        <w:rPr>
          <w:spacing w:val="-2"/>
        </w:rPr>
        <w:t> </w:t>
      </w:r>
      <w:r>
        <w:rPr/>
        <w:t>campo</w:t>
      </w:r>
      <w:r>
        <w:rPr>
          <w:spacing w:val="-1"/>
        </w:rPr>
        <w:t> </w:t>
      </w:r>
      <w:r>
        <w:rPr/>
        <w:t>da</w:t>
      </w:r>
      <w:r>
        <w:rPr>
          <w:spacing w:val="-4"/>
        </w:rPr>
        <w:t> </w:t>
      </w:r>
      <w:r>
        <w:rPr/>
        <w:t>educação</w:t>
      </w:r>
      <w:r>
        <w:rPr>
          <w:spacing w:val="-2"/>
        </w:rPr>
        <w:t> </w:t>
      </w:r>
      <w:r>
        <w:rPr/>
        <w:t>como</w:t>
      </w:r>
      <w:r>
        <w:rPr>
          <w:spacing w:val="-2"/>
        </w:rPr>
        <w:t> </w:t>
      </w:r>
      <w:r>
        <w:rPr/>
        <w:t>em</w:t>
      </w:r>
      <w:r>
        <w:rPr>
          <w:spacing w:val="-8"/>
        </w:rPr>
        <w:t> </w:t>
      </w:r>
      <w:r>
        <w:rPr/>
        <w:t>outras</w:t>
      </w:r>
      <w:r>
        <w:rPr>
          <w:spacing w:val="-4"/>
        </w:rPr>
        <w:t> </w:t>
      </w:r>
      <w:r>
        <w:rPr/>
        <w:t>áreas,</w:t>
      </w:r>
      <w:r>
        <w:rPr>
          <w:spacing w:val="-2"/>
        </w:rPr>
        <w:t> </w:t>
      </w:r>
      <w:r>
        <w:rPr/>
        <w:t>acerca</w:t>
      </w:r>
      <w:r>
        <w:rPr>
          <w:spacing w:val="-4"/>
        </w:rPr>
        <w:t> </w:t>
      </w:r>
      <w:r>
        <w:rPr/>
        <w:t>dos povos</w:t>
      </w:r>
      <w:r>
        <w:rPr>
          <w:spacing w:val="-2"/>
        </w:rPr>
        <w:t> </w:t>
      </w:r>
      <w:r>
        <w:rPr/>
        <w:t>indígenas.</w:t>
      </w:r>
    </w:p>
    <w:p>
      <w:pPr>
        <w:pStyle w:val="BodyText"/>
        <w:spacing w:before="9"/>
        <w:rPr>
          <w:sz w:val="9"/>
        </w:rPr>
      </w:pPr>
    </w:p>
    <w:p>
      <w:pPr>
        <w:spacing w:line="456" w:lineRule="auto" w:before="1"/>
        <w:ind w:left="111" w:right="2434" w:firstLine="0"/>
        <w:jc w:val="both"/>
        <w:rPr>
          <w:sz w:val="12"/>
        </w:rPr>
      </w:pPr>
      <w:r>
        <w:rPr>
          <w:b/>
          <w:sz w:val="12"/>
        </w:rPr>
        <w:t>Palavras-Chave: </w:t>
      </w:r>
      <w:r>
        <w:rPr>
          <w:sz w:val="12"/>
        </w:rPr>
        <w:t>Educação indígena, políticas públicas, reconstrução e afirmação identitária </w:t>
      </w:r>
      <w:r>
        <w:rPr>
          <w:b/>
          <w:sz w:val="12"/>
        </w:rPr>
        <w:t>Colaboradores: </w:t>
      </w:r>
      <w:r>
        <w:rPr>
          <w:sz w:val="12"/>
        </w:rPr>
        <w:t>Janaina Ferreira Fernandes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394"/>
      </w:pPr>
      <w:r>
        <w:rPr>
          <w:color w:val="007E39"/>
        </w:rPr>
        <w:t>Adolescência e passagem ao ato infracional: uma análise da relação entre violência atuada e apoio parental</w:t>
      </w:r>
    </w:p>
    <w:p>
      <w:pPr>
        <w:spacing w:before="74"/>
        <w:ind w:left="5120" w:right="0" w:firstLine="0"/>
        <w:jc w:val="left"/>
        <w:rPr>
          <w:sz w:val="12"/>
        </w:rPr>
      </w:pPr>
      <w:r>
        <w:rPr>
          <w:b/>
          <w:color w:val="2E75B6"/>
          <w:sz w:val="12"/>
        </w:rPr>
        <w:t>Bolsista</w:t>
      </w:r>
      <w:r>
        <w:rPr>
          <w:color w:val="2E75B6"/>
          <w:sz w:val="12"/>
        </w:rPr>
        <w:t>: Elisete de Queiroz Oliveira</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Maristela Muniz Gusmao</w:t>
      </w:r>
    </w:p>
    <w:p>
      <w:pPr>
        <w:pStyle w:val="BodyText"/>
        <w:spacing w:before="7"/>
        <w:rPr>
          <w:sz w:val="16"/>
        </w:rPr>
      </w:pPr>
    </w:p>
    <w:p>
      <w:pPr>
        <w:pStyle w:val="BodyText"/>
        <w:spacing w:line="259" w:lineRule="auto"/>
        <w:ind w:left="120" w:right="104" w:hanging="10"/>
        <w:jc w:val="both"/>
      </w:pPr>
      <w:r>
        <w:rPr>
          <w:b/>
        </w:rPr>
        <w:t>Introdução: </w:t>
      </w:r>
      <w:r>
        <w:rPr/>
        <w:t>A adolescência é um período que tem como referência a construção da identidade. Esta se constitui a partir das relações que os sujeitos</w:t>
      </w:r>
      <w:r>
        <w:rPr>
          <w:spacing w:val="-6"/>
        </w:rPr>
        <w:t> </w:t>
      </w:r>
      <w:r>
        <w:rPr/>
        <w:t>mantêm</w:t>
      </w:r>
      <w:r>
        <w:rPr>
          <w:spacing w:val="-7"/>
        </w:rPr>
        <w:t> </w:t>
      </w:r>
      <w:r>
        <w:rPr/>
        <w:t>com</w:t>
      </w:r>
      <w:r>
        <w:rPr>
          <w:spacing w:val="-8"/>
        </w:rPr>
        <w:t> </w:t>
      </w:r>
      <w:r>
        <w:rPr/>
        <w:t>o</w:t>
      </w:r>
      <w:r>
        <w:rPr>
          <w:spacing w:val="-2"/>
        </w:rPr>
        <w:t> </w:t>
      </w:r>
      <w:r>
        <w:rPr/>
        <w:t>social</w:t>
      </w:r>
      <w:r>
        <w:rPr>
          <w:spacing w:val="-5"/>
        </w:rPr>
        <w:t> </w:t>
      </w:r>
      <w:r>
        <w:rPr/>
        <w:t>nas</w:t>
      </w:r>
      <w:r>
        <w:rPr>
          <w:spacing w:val="-5"/>
        </w:rPr>
        <w:t> </w:t>
      </w:r>
      <w:r>
        <w:rPr/>
        <w:t>quais</w:t>
      </w:r>
      <w:r>
        <w:rPr>
          <w:spacing w:val="-3"/>
        </w:rPr>
        <w:t> </w:t>
      </w:r>
      <w:r>
        <w:rPr/>
        <w:t>buscam</w:t>
      </w:r>
      <w:r>
        <w:rPr>
          <w:spacing w:val="-6"/>
        </w:rPr>
        <w:t> </w:t>
      </w:r>
      <w:r>
        <w:rPr/>
        <w:t>elementos</w:t>
      </w:r>
      <w:r>
        <w:rPr>
          <w:spacing w:val="-5"/>
        </w:rPr>
        <w:t> </w:t>
      </w:r>
      <w:r>
        <w:rPr/>
        <w:t>que</w:t>
      </w:r>
      <w:r>
        <w:rPr>
          <w:spacing w:val="-4"/>
        </w:rPr>
        <w:t> </w:t>
      </w:r>
      <w:r>
        <w:rPr/>
        <w:t>serão</w:t>
      </w:r>
      <w:r>
        <w:rPr>
          <w:spacing w:val="-2"/>
        </w:rPr>
        <w:t> </w:t>
      </w:r>
      <w:r>
        <w:rPr/>
        <w:t>introjetados</w:t>
      </w:r>
      <w:r>
        <w:rPr>
          <w:spacing w:val="-7"/>
        </w:rPr>
        <w:t> </w:t>
      </w:r>
      <w:r>
        <w:rPr/>
        <w:t>ou</w:t>
      </w:r>
      <w:r>
        <w:rPr>
          <w:spacing w:val="-4"/>
        </w:rPr>
        <w:t> </w:t>
      </w:r>
      <w:r>
        <w:rPr/>
        <w:t>rejeitados.</w:t>
      </w:r>
      <w:r>
        <w:rPr>
          <w:spacing w:val="-3"/>
        </w:rPr>
        <w:t> </w:t>
      </w:r>
      <w:r>
        <w:rPr/>
        <w:t>As</w:t>
      </w:r>
      <w:r>
        <w:rPr>
          <w:spacing w:val="-5"/>
        </w:rPr>
        <w:t> </w:t>
      </w:r>
      <w:r>
        <w:rPr/>
        <w:t>experiências</w:t>
      </w:r>
      <w:r>
        <w:rPr>
          <w:spacing w:val="-5"/>
        </w:rPr>
        <w:t> </w:t>
      </w:r>
      <w:r>
        <w:rPr/>
        <w:t>de</w:t>
      </w:r>
      <w:r>
        <w:rPr>
          <w:spacing w:val="-4"/>
        </w:rPr>
        <w:t> </w:t>
      </w:r>
      <w:r>
        <w:rPr/>
        <w:t>transgressões</w:t>
      </w:r>
      <w:r>
        <w:rPr>
          <w:spacing w:val="-6"/>
        </w:rPr>
        <w:t> </w:t>
      </w:r>
      <w:r>
        <w:rPr/>
        <w:t>ou</w:t>
      </w:r>
      <w:r>
        <w:rPr>
          <w:spacing w:val="-4"/>
        </w:rPr>
        <w:t> </w:t>
      </w:r>
      <w:r>
        <w:rPr/>
        <w:t>passagem ao ato violento permitem aos adolescentes redefinirem as fronteiras com seu ambiente, entre espaços psíquicos internos e externos, num processo de recusa à participação social em relações destrutivas do outro e de si mesmo. Para compreensão desse fenômeno se faz necessário a análise da natureza das relações de apoio. Enriquez (2001) assinala que a instituição-família, escola, etc.- exerce um poder sobre a psique e sobre as condutas, pois confere aos sujeitos uma organização, uma estrutura e o sentimento de pertencimento. Um forte apoio parental, se funcionar como continente capaz de suportar -sem se destruir ou fraquejar- as violências dos adolescentes, pode ainda auxilia-los a transpor as dificuldades psíquicas e</w:t>
      </w:r>
      <w:r>
        <w:rPr>
          <w:spacing w:val="-5"/>
        </w:rPr>
        <w:t> </w:t>
      </w:r>
      <w:r>
        <w:rPr/>
        <w:t>sociais.</w:t>
      </w:r>
    </w:p>
    <w:p>
      <w:pPr>
        <w:pStyle w:val="BodyText"/>
        <w:spacing w:before="5"/>
        <w:rPr>
          <w:sz w:val="15"/>
        </w:rPr>
      </w:pPr>
    </w:p>
    <w:p>
      <w:pPr>
        <w:pStyle w:val="BodyText"/>
        <w:spacing w:line="259" w:lineRule="auto"/>
        <w:ind w:left="106" w:right="106"/>
        <w:jc w:val="both"/>
      </w:pPr>
      <w:r>
        <w:rPr>
          <w:b/>
        </w:rPr>
        <w:t>Metodologia: </w:t>
      </w:r>
      <w:r>
        <w:rPr/>
        <w:t>O presente trabalho teve como objetivo discutir as correlações entre a passagem ao ato violento na adolescência e a qualidade das relações de apoio. Tratou-se de um estudo qualitativo (TURATO, 2003) e foi realizado em uma escola pública do Distrito Federal. Os participantes</w:t>
      </w:r>
      <w:r>
        <w:rPr>
          <w:spacing w:val="-5"/>
        </w:rPr>
        <w:t> </w:t>
      </w:r>
      <w:r>
        <w:rPr/>
        <w:t>foram</w:t>
      </w:r>
      <w:r>
        <w:rPr>
          <w:spacing w:val="-8"/>
        </w:rPr>
        <w:t> </w:t>
      </w:r>
      <w:r>
        <w:rPr/>
        <w:t>adolescentes,</w:t>
      </w:r>
      <w:r>
        <w:rPr>
          <w:spacing w:val="-3"/>
        </w:rPr>
        <w:t> </w:t>
      </w:r>
      <w:r>
        <w:rPr/>
        <w:t>entre</w:t>
      </w:r>
      <w:r>
        <w:rPr>
          <w:spacing w:val="-2"/>
        </w:rPr>
        <w:t> </w:t>
      </w:r>
      <w:r>
        <w:rPr/>
        <w:t>15</w:t>
      </w:r>
      <w:r>
        <w:rPr>
          <w:spacing w:val="-7"/>
        </w:rPr>
        <w:t> </w:t>
      </w:r>
      <w:r>
        <w:rPr/>
        <w:t>e</w:t>
      </w:r>
      <w:r>
        <w:rPr>
          <w:spacing w:val="-4"/>
        </w:rPr>
        <w:t> </w:t>
      </w:r>
      <w:r>
        <w:rPr/>
        <w:t>18</w:t>
      </w:r>
      <w:r>
        <w:rPr>
          <w:spacing w:val="-6"/>
        </w:rPr>
        <w:t> </w:t>
      </w:r>
      <w:r>
        <w:rPr/>
        <w:t>anos,</w:t>
      </w:r>
      <w:r>
        <w:rPr>
          <w:spacing w:val="-3"/>
        </w:rPr>
        <w:t> </w:t>
      </w:r>
      <w:r>
        <w:rPr/>
        <w:t>em</w:t>
      </w:r>
      <w:r>
        <w:rPr>
          <w:spacing w:val="-8"/>
        </w:rPr>
        <w:t> </w:t>
      </w:r>
      <w:r>
        <w:rPr/>
        <w:t>cumprimento</w:t>
      </w:r>
      <w:r>
        <w:rPr>
          <w:spacing w:val="-2"/>
        </w:rPr>
        <w:t> </w:t>
      </w:r>
      <w:r>
        <w:rPr/>
        <w:t>de</w:t>
      </w:r>
      <w:r>
        <w:rPr>
          <w:spacing w:val="-7"/>
        </w:rPr>
        <w:t> </w:t>
      </w:r>
      <w:r>
        <w:rPr/>
        <w:t>medida</w:t>
      </w:r>
      <w:r>
        <w:rPr>
          <w:spacing w:val="-4"/>
        </w:rPr>
        <w:t> </w:t>
      </w:r>
      <w:r>
        <w:rPr/>
        <w:t>socioeducativa</w:t>
      </w:r>
      <w:r>
        <w:rPr>
          <w:spacing w:val="-5"/>
        </w:rPr>
        <w:t> </w:t>
      </w:r>
      <w:r>
        <w:rPr/>
        <w:t>de</w:t>
      </w:r>
      <w:r>
        <w:rPr>
          <w:spacing w:val="-4"/>
        </w:rPr>
        <w:t> </w:t>
      </w:r>
      <w:r>
        <w:rPr/>
        <w:t>Liberdade</w:t>
      </w:r>
      <w:r>
        <w:rPr>
          <w:spacing w:val="-3"/>
        </w:rPr>
        <w:t> </w:t>
      </w:r>
      <w:r>
        <w:rPr/>
        <w:t>Assistida/ECA,</w:t>
      </w:r>
      <w:r>
        <w:rPr>
          <w:spacing w:val="-2"/>
        </w:rPr>
        <w:t> </w:t>
      </w:r>
      <w:r>
        <w:rPr/>
        <w:t>bem</w:t>
      </w:r>
      <w:r>
        <w:rPr>
          <w:spacing w:val="-9"/>
        </w:rPr>
        <w:t> </w:t>
      </w:r>
      <w:r>
        <w:rPr/>
        <w:t>como</w:t>
      </w:r>
      <w:r>
        <w:rPr>
          <w:spacing w:val="-1"/>
        </w:rPr>
        <w:t> </w:t>
      </w:r>
      <w:r>
        <w:rPr/>
        <w:t>seus familiares. Trabalhou-se com seis encontros de grupo focal, com participação de cinco adolescentes a cada encontro, e entrevistas semi- estruturadas. Elaboraram-se dois roteiros de entrevistas: um familiar com participação de quatro famílias, e outro individual e específico para os adolescentes, tendo a participação de cinco jovens. Os encontros grupais versavam sobre as violências vividas e atuadas e suas interfaces com a rede de apoio, incluindo a rede de apoio parental. Cada encontro teve duas horas de duração, sendo uma vez por</w:t>
      </w:r>
      <w:r>
        <w:rPr>
          <w:spacing w:val="-12"/>
        </w:rPr>
        <w:t> </w:t>
      </w:r>
      <w:r>
        <w:rPr/>
        <w:t>semana.</w:t>
      </w:r>
    </w:p>
    <w:p>
      <w:pPr>
        <w:pStyle w:val="BodyText"/>
        <w:spacing w:before="9"/>
        <w:rPr>
          <w:sz w:val="15"/>
        </w:rPr>
      </w:pPr>
    </w:p>
    <w:p>
      <w:pPr>
        <w:pStyle w:val="BodyText"/>
        <w:spacing w:line="259" w:lineRule="auto"/>
        <w:ind w:left="120" w:right="105" w:hanging="10"/>
        <w:jc w:val="both"/>
      </w:pPr>
      <w:r>
        <w:rPr>
          <w:b/>
        </w:rPr>
        <w:t>Resultados: </w:t>
      </w:r>
      <w:r>
        <w:rPr/>
        <w:t>Os resultados apontaram que as redes de apoio dos jovens encontram-se fragilizadas, uma vez que não cumprem com a função protetiva que proporcione afeto, confiança e firmeza. Evidenciou-se que as figuras parentais, por vezes, negligenciavam o envolvimento dos adolescentes em atos infracionais, pois estes últimos ironizavam a ‘inocência’ dos familiares ao terem que lidar com a presença, em casa, de algum</w:t>
      </w:r>
      <w:r>
        <w:rPr>
          <w:spacing w:val="-8"/>
        </w:rPr>
        <w:t> </w:t>
      </w:r>
      <w:r>
        <w:rPr/>
        <w:t>‘objeto</w:t>
      </w:r>
      <w:r>
        <w:rPr>
          <w:spacing w:val="-6"/>
        </w:rPr>
        <w:t> </w:t>
      </w:r>
      <w:r>
        <w:rPr/>
        <w:t>novo’.</w:t>
      </w:r>
      <w:r>
        <w:rPr>
          <w:spacing w:val="-4"/>
        </w:rPr>
        <w:t> </w:t>
      </w:r>
      <w:r>
        <w:rPr/>
        <w:t>A</w:t>
      </w:r>
      <w:r>
        <w:rPr>
          <w:spacing w:val="-9"/>
        </w:rPr>
        <w:t> </w:t>
      </w:r>
      <w:r>
        <w:rPr/>
        <w:t>ausência</w:t>
      </w:r>
      <w:r>
        <w:rPr>
          <w:spacing w:val="-6"/>
        </w:rPr>
        <w:t> </w:t>
      </w:r>
      <w:r>
        <w:rPr/>
        <w:t>de</w:t>
      </w:r>
      <w:r>
        <w:rPr>
          <w:spacing w:val="-7"/>
        </w:rPr>
        <w:t> </w:t>
      </w:r>
      <w:r>
        <w:rPr/>
        <w:t>um</w:t>
      </w:r>
      <w:r>
        <w:rPr>
          <w:spacing w:val="-10"/>
        </w:rPr>
        <w:t> </w:t>
      </w:r>
      <w:r>
        <w:rPr/>
        <w:t>ou</w:t>
      </w:r>
      <w:r>
        <w:rPr>
          <w:spacing w:val="-8"/>
        </w:rPr>
        <w:t> </w:t>
      </w:r>
      <w:r>
        <w:rPr/>
        <w:t>de</w:t>
      </w:r>
      <w:r>
        <w:rPr>
          <w:spacing w:val="-6"/>
        </w:rPr>
        <w:t> </w:t>
      </w:r>
      <w:r>
        <w:rPr/>
        <w:t>ambos</w:t>
      </w:r>
      <w:r>
        <w:rPr>
          <w:spacing w:val="-7"/>
        </w:rPr>
        <w:t> </w:t>
      </w:r>
      <w:r>
        <w:rPr/>
        <w:t>os</w:t>
      </w:r>
      <w:r>
        <w:rPr>
          <w:spacing w:val="-7"/>
        </w:rPr>
        <w:t> </w:t>
      </w:r>
      <w:r>
        <w:rPr/>
        <w:t>genitores</w:t>
      </w:r>
      <w:r>
        <w:rPr>
          <w:spacing w:val="-6"/>
        </w:rPr>
        <w:t> </w:t>
      </w:r>
      <w:r>
        <w:rPr/>
        <w:t>retrata</w:t>
      </w:r>
      <w:r>
        <w:rPr>
          <w:spacing w:val="-9"/>
        </w:rPr>
        <w:t> </w:t>
      </w:r>
      <w:r>
        <w:rPr/>
        <w:t>o</w:t>
      </w:r>
      <w:r>
        <w:rPr>
          <w:spacing w:val="-5"/>
        </w:rPr>
        <w:t> </w:t>
      </w:r>
      <w:r>
        <w:rPr/>
        <w:t>abandono</w:t>
      </w:r>
      <w:r>
        <w:rPr>
          <w:spacing w:val="-4"/>
        </w:rPr>
        <w:t> </w:t>
      </w:r>
      <w:r>
        <w:rPr/>
        <w:t>real</w:t>
      </w:r>
      <w:r>
        <w:rPr>
          <w:spacing w:val="-10"/>
        </w:rPr>
        <w:t> </w:t>
      </w:r>
      <w:r>
        <w:rPr/>
        <w:t>vivido</w:t>
      </w:r>
      <w:r>
        <w:rPr>
          <w:spacing w:val="-4"/>
        </w:rPr>
        <w:t> </w:t>
      </w:r>
      <w:r>
        <w:rPr/>
        <w:t>e</w:t>
      </w:r>
      <w:r>
        <w:rPr>
          <w:spacing w:val="-7"/>
        </w:rPr>
        <w:t> </w:t>
      </w:r>
      <w:r>
        <w:rPr/>
        <w:t>a</w:t>
      </w:r>
      <w:r>
        <w:rPr>
          <w:spacing w:val="-6"/>
        </w:rPr>
        <w:t> </w:t>
      </w:r>
      <w:r>
        <w:rPr/>
        <w:t>presença</w:t>
      </w:r>
      <w:r>
        <w:rPr>
          <w:spacing w:val="-7"/>
        </w:rPr>
        <w:t> </w:t>
      </w:r>
      <w:r>
        <w:rPr/>
        <w:t>parental</w:t>
      </w:r>
      <w:r>
        <w:rPr>
          <w:spacing w:val="-10"/>
        </w:rPr>
        <w:t> </w:t>
      </w:r>
      <w:r>
        <w:rPr/>
        <w:t>só</w:t>
      </w:r>
      <w:r>
        <w:rPr>
          <w:spacing w:val="-5"/>
        </w:rPr>
        <w:t> </w:t>
      </w:r>
      <w:r>
        <w:rPr/>
        <w:t>é</w:t>
      </w:r>
      <w:r>
        <w:rPr>
          <w:spacing w:val="-7"/>
        </w:rPr>
        <w:t> </w:t>
      </w:r>
      <w:r>
        <w:rPr/>
        <w:t>sentida</w:t>
      </w:r>
      <w:r>
        <w:rPr>
          <w:spacing w:val="-6"/>
        </w:rPr>
        <w:t> </w:t>
      </w:r>
      <w:r>
        <w:rPr/>
        <w:t>pela</w:t>
      </w:r>
      <w:r>
        <w:rPr>
          <w:spacing w:val="-7"/>
        </w:rPr>
        <w:t> </w:t>
      </w:r>
      <w:r>
        <w:rPr/>
        <w:t>presença física, evidenciando que não há uma inscrição desse registro na vida psíquica dos adolescentes, o que contribui para o sentimento de inconstância e não pertencimento. Percebem as relações de amizades como influenciadoras das práticas de atos infracionais e não oferecem apoio para aqueles que desejam romper com a transgressão. As finalidades pedagógicas das medidas socioeducativas não são percebidas. As instituições não se configuram como espaços de</w:t>
      </w:r>
      <w:r>
        <w:rPr>
          <w:spacing w:val="-7"/>
        </w:rPr>
        <w:t> </w:t>
      </w:r>
      <w:r>
        <w:rPr/>
        <w:t>r</w:t>
      </w:r>
    </w:p>
    <w:p>
      <w:pPr>
        <w:pStyle w:val="BodyText"/>
        <w:spacing w:before="7"/>
        <w:rPr>
          <w:sz w:val="9"/>
        </w:rPr>
      </w:pPr>
    </w:p>
    <w:p>
      <w:pPr>
        <w:pStyle w:val="BodyText"/>
        <w:spacing w:line="259" w:lineRule="auto"/>
        <w:ind w:left="120" w:right="105" w:hanging="10"/>
        <w:jc w:val="both"/>
      </w:pPr>
      <w:r>
        <w:rPr>
          <w:b/>
        </w:rPr>
        <w:t>Conclusão: </w:t>
      </w:r>
      <w:r>
        <w:rPr/>
        <w:t>Os resultados apontaram que as redes de apoio dos jovens encontram-se fragilizadas, uma vez que não cumprem com a função protetiva que proporcione afeto, confiança e firmeza. Evidenciou-se que as figuras parentais, por vezes, negligenciavam o envolvimento dos adolescentes em atos infracionais, pois estes últimos ironizavam a ‘inocência’ dos familiares ao terem que lidar com a presença, em casa, de algum</w:t>
      </w:r>
      <w:r>
        <w:rPr>
          <w:spacing w:val="-8"/>
        </w:rPr>
        <w:t> </w:t>
      </w:r>
      <w:r>
        <w:rPr/>
        <w:t>‘objeto</w:t>
      </w:r>
      <w:r>
        <w:rPr>
          <w:spacing w:val="-6"/>
        </w:rPr>
        <w:t> </w:t>
      </w:r>
      <w:r>
        <w:rPr/>
        <w:t>novo’.</w:t>
      </w:r>
      <w:r>
        <w:rPr>
          <w:spacing w:val="-4"/>
        </w:rPr>
        <w:t> </w:t>
      </w:r>
      <w:r>
        <w:rPr/>
        <w:t>A</w:t>
      </w:r>
      <w:r>
        <w:rPr>
          <w:spacing w:val="-9"/>
        </w:rPr>
        <w:t> </w:t>
      </w:r>
      <w:r>
        <w:rPr/>
        <w:t>ausência</w:t>
      </w:r>
      <w:r>
        <w:rPr>
          <w:spacing w:val="-6"/>
        </w:rPr>
        <w:t> </w:t>
      </w:r>
      <w:r>
        <w:rPr/>
        <w:t>de</w:t>
      </w:r>
      <w:r>
        <w:rPr>
          <w:spacing w:val="-7"/>
        </w:rPr>
        <w:t> </w:t>
      </w:r>
      <w:r>
        <w:rPr/>
        <w:t>um</w:t>
      </w:r>
      <w:r>
        <w:rPr>
          <w:spacing w:val="-10"/>
        </w:rPr>
        <w:t> </w:t>
      </w:r>
      <w:r>
        <w:rPr/>
        <w:t>ou</w:t>
      </w:r>
      <w:r>
        <w:rPr>
          <w:spacing w:val="-8"/>
        </w:rPr>
        <w:t> </w:t>
      </w:r>
      <w:r>
        <w:rPr/>
        <w:t>de</w:t>
      </w:r>
      <w:r>
        <w:rPr>
          <w:spacing w:val="-6"/>
        </w:rPr>
        <w:t> </w:t>
      </w:r>
      <w:r>
        <w:rPr/>
        <w:t>ambos</w:t>
      </w:r>
      <w:r>
        <w:rPr>
          <w:spacing w:val="-7"/>
        </w:rPr>
        <w:t> </w:t>
      </w:r>
      <w:r>
        <w:rPr/>
        <w:t>os</w:t>
      </w:r>
      <w:r>
        <w:rPr>
          <w:spacing w:val="-7"/>
        </w:rPr>
        <w:t> </w:t>
      </w:r>
      <w:r>
        <w:rPr/>
        <w:t>genitores</w:t>
      </w:r>
      <w:r>
        <w:rPr>
          <w:spacing w:val="-6"/>
        </w:rPr>
        <w:t> </w:t>
      </w:r>
      <w:r>
        <w:rPr/>
        <w:t>retrata</w:t>
      </w:r>
      <w:r>
        <w:rPr>
          <w:spacing w:val="-9"/>
        </w:rPr>
        <w:t> </w:t>
      </w:r>
      <w:r>
        <w:rPr/>
        <w:t>o</w:t>
      </w:r>
      <w:r>
        <w:rPr>
          <w:spacing w:val="-5"/>
        </w:rPr>
        <w:t> </w:t>
      </w:r>
      <w:r>
        <w:rPr/>
        <w:t>abandono</w:t>
      </w:r>
      <w:r>
        <w:rPr>
          <w:spacing w:val="-4"/>
        </w:rPr>
        <w:t> </w:t>
      </w:r>
      <w:r>
        <w:rPr/>
        <w:t>real</w:t>
      </w:r>
      <w:r>
        <w:rPr>
          <w:spacing w:val="-10"/>
        </w:rPr>
        <w:t> </w:t>
      </w:r>
      <w:r>
        <w:rPr/>
        <w:t>vivido</w:t>
      </w:r>
      <w:r>
        <w:rPr>
          <w:spacing w:val="-4"/>
        </w:rPr>
        <w:t> </w:t>
      </w:r>
      <w:r>
        <w:rPr/>
        <w:t>e</w:t>
      </w:r>
      <w:r>
        <w:rPr>
          <w:spacing w:val="-7"/>
        </w:rPr>
        <w:t> </w:t>
      </w:r>
      <w:r>
        <w:rPr/>
        <w:t>a</w:t>
      </w:r>
      <w:r>
        <w:rPr>
          <w:spacing w:val="-6"/>
        </w:rPr>
        <w:t> </w:t>
      </w:r>
      <w:r>
        <w:rPr/>
        <w:t>presença</w:t>
      </w:r>
      <w:r>
        <w:rPr>
          <w:spacing w:val="-7"/>
        </w:rPr>
        <w:t> </w:t>
      </w:r>
      <w:r>
        <w:rPr/>
        <w:t>parental</w:t>
      </w:r>
      <w:r>
        <w:rPr>
          <w:spacing w:val="-10"/>
        </w:rPr>
        <w:t> </w:t>
      </w:r>
      <w:r>
        <w:rPr/>
        <w:t>só</w:t>
      </w:r>
      <w:r>
        <w:rPr>
          <w:spacing w:val="-5"/>
        </w:rPr>
        <w:t> </w:t>
      </w:r>
      <w:r>
        <w:rPr/>
        <w:t>é</w:t>
      </w:r>
      <w:r>
        <w:rPr>
          <w:spacing w:val="-7"/>
        </w:rPr>
        <w:t> </w:t>
      </w:r>
      <w:r>
        <w:rPr/>
        <w:t>sentida</w:t>
      </w:r>
      <w:r>
        <w:rPr>
          <w:spacing w:val="-6"/>
        </w:rPr>
        <w:t> </w:t>
      </w:r>
      <w:r>
        <w:rPr/>
        <w:t>pela</w:t>
      </w:r>
      <w:r>
        <w:rPr>
          <w:spacing w:val="-7"/>
        </w:rPr>
        <w:t> </w:t>
      </w:r>
      <w:r>
        <w:rPr/>
        <w:t>presença física, evidenciando que não há uma inscrição desse registro na vida psíquica dos adolescentes, o que contribui para o sentimento de inconstância e não pertencimento. Percebem as relações de amizades como influenciadoras das práticas de atos infracionais e não oferecem apoio para aqueles que desejam romper com a transgressão. As finalidades pedagógicas das medidas socioeducativas não são percebidas. As instituições não se configuram como espaços de</w:t>
      </w:r>
      <w:r>
        <w:rPr>
          <w:spacing w:val="-7"/>
        </w:rPr>
        <w:t> </w:t>
      </w:r>
      <w:r>
        <w:rPr/>
        <w:t>r</w:t>
      </w:r>
    </w:p>
    <w:p>
      <w:pPr>
        <w:pStyle w:val="BodyText"/>
        <w:spacing w:before="10"/>
        <w:rPr>
          <w:sz w:val="9"/>
        </w:rPr>
      </w:pPr>
    </w:p>
    <w:p>
      <w:pPr>
        <w:spacing w:before="0"/>
        <w:ind w:left="111" w:right="0" w:firstLine="0"/>
        <w:jc w:val="both"/>
        <w:rPr>
          <w:sz w:val="12"/>
        </w:rPr>
      </w:pPr>
      <w:r>
        <w:rPr>
          <w:b/>
          <w:sz w:val="12"/>
        </w:rPr>
        <w:t>Palavras-Chave: </w:t>
      </w:r>
      <w:r>
        <w:rPr>
          <w:sz w:val="12"/>
        </w:rPr>
        <w:t>Violência, Adolescência, Relações de Apoio, Pertencimento</w:t>
      </w:r>
    </w:p>
    <w:p>
      <w:pPr>
        <w:pStyle w:val="BodyText"/>
        <w:spacing w:before="9"/>
        <w:rPr>
          <w:sz w:val="10"/>
        </w:rPr>
      </w:pPr>
    </w:p>
    <w:p>
      <w:pPr>
        <w:pStyle w:val="BodyText"/>
        <w:spacing w:line="259" w:lineRule="auto"/>
        <w:ind w:left="120" w:right="111" w:hanging="10"/>
        <w:jc w:val="both"/>
      </w:pPr>
      <w:r>
        <w:rPr>
          <w:b/>
        </w:rPr>
        <w:t>Colaboradores:</w:t>
      </w:r>
      <w:r>
        <w:rPr>
          <w:b/>
          <w:spacing w:val="-11"/>
        </w:rPr>
        <w:t> </w:t>
      </w:r>
      <w:r>
        <w:rPr/>
        <w:t>Talita</w:t>
      </w:r>
      <w:r>
        <w:rPr>
          <w:spacing w:val="-11"/>
        </w:rPr>
        <w:t> </w:t>
      </w:r>
      <w:r>
        <w:rPr/>
        <w:t>Maiara</w:t>
      </w:r>
      <w:r>
        <w:rPr>
          <w:spacing w:val="-10"/>
        </w:rPr>
        <w:t> </w:t>
      </w:r>
      <w:r>
        <w:rPr/>
        <w:t>Rodrigues</w:t>
      </w:r>
      <w:r>
        <w:rPr>
          <w:spacing w:val="-10"/>
        </w:rPr>
        <w:t> </w:t>
      </w:r>
      <w:r>
        <w:rPr/>
        <w:t>Araújo</w:t>
      </w:r>
      <w:r>
        <w:rPr>
          <w:spacing w:val="-8"/>
        </w:rPr>
        <w:t> </w:t>
      </w:r>
      <w:r>
        <w:rPr/>
        <w:t>Vieira,</w:t>
      </w:r>
      <w:r>
        <w:rPr>
          <w:spacing w:val="-9"/>
        </w:rPr>
        <w:t> </w:t>
      </w:r>
      <w:r>
        <w:rPr/>
        <w:t>Kátia</w:t>
      </w:r>
      <w:r>
        <w:rPr>
          <w:spacing w:val="-10"/>
        </w:rPr>
        <w:t> </w:t>
      </w:r>
      <w:r>
        <w:rPr/>
        <w:t>Cristina</w:t>
      </w:r>
      <w:r>
        <w:rPr>
          <w:spacing w:val="-11"/>
        </w:rPr>
        <w:t> </w:t>
      </w:r>
      <w:r>
        <w:rPr/>
        <w:t>Rodrigues</w:t>
      </w:r>
      <w:r>
        <w:rPr>
          <w:spacing w:val="-11"/>
        </w:rPr>
        <w:t> </w:t>
      </w:r>
      <w:r>
        <w:rPr/>
        <w:t>Tarouquella</w:t>
      </w:r>
      <w:r>
        <w:rPr>
          <w:spacing w:val="-11"/>
        </w:rPr>
        <w:t> </w:t>
      </w:r>
      <w:r>
        <w:rPr/>
        <w:t>Brasil,</w:t>
      </w:r>
      <w:r>
        <w:rPr>
          <w:spacing w:val="-8"/>
        </w:rPr>
        <w:t> </w:t>
      </w:r>
      <w:r>
        <w:rPr/>
        <w:t>Deise</w:t>
      </w:r>
      <w:r>
        <w:rPr>
          <w:spacing w:val="-12"/>
        </w:rPr>
        <w:t> </w:t>
      </w:r>
      <w:r>
        <w:rPr/>
        <w:t>Matos</w:t>
      </w:r>
      <w:r>
        <w:rPr>
          <w:spacing w:val="-11"/>
        </w:rPr>
        <w:t> </w:t>
      </w:r>
      <w:r>
        <w:rPr/>
        <w:t>do</w:t>
      </w:r>
      <w:r>
        <w:rPr>
          <w:spacing w:val="-10"/>
        </w:rPr>
        <w:t> </w:t>
      </w:r>
      <w:r>
        <w:rPr/>
        <w:t>Amparo,</w:t>
      </w:r>
      <w:r>
        <w:rPr>
          <w:spacing w:val="-11"/>
        </w:rPr>
        <w:t> </w:t>
      </w:r>
      <w:r>
        <w:rPr/>
        <w:t>Enrique</w:t>
      </w:r>
      <w:r>
        <w:rPr>
          <w:spacing w:val="-9"/>
        </w:rPr>
        <w:t> </w:t>
      </w:r>
      <w:r>
        <w:rPr/>
        <w:t>Araújo Bessoni</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1628"/>
      </w:pPr>
      <w:r>
        <w:rPr>
          <w:color w:val="007E39"/>
        </w:rPr>
        <w:t>A representação do Negro na dramaturgia brasiliense-2006-2011.</w:t>
      </w:r>
    </w:p>
    <w:p>
      <w:pPr>
        <w:pStyle w:val="BodyText"/>
        <w:spacing w:before="74"/>
        <w:ind w:left="4889"/>
      </w:pPr>
      <w:r>
        <w:rPr>
          <w:b/>
          <w:color w:val="2E75B6"/>
        </w:rPr>
        <w:t>Bolsista</w:t>
      </w:r>
      <w:r>
        <w:rPr>
          <w:color w:val="2E75B6"/>
        </w:rPr>
        <w:t>: Elizabete Barros de Sousa Lima</w:t>
      </w: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ANDRÉ LUIZ GOMES</w:t>
      </w:r>
    </w:p>
    <w:p>
      <w:pPr>
        <w:pStyle w:val="BodyText"/>
        <w:spacing w:before="7"/>
        <w:rPr>
          <w:sz w:val="16"/>
        </w:rPr>
      </w:pPr>
    </w:p>
    <w:p>
      <w:pPr>
        <w:pStyle w:val="BodyText"/>
        <w:spacing w:line="259" w:lineRule="auto"/>
        <w:ind w:left="120" w:right="106" w:hanging="10"/>
        <w:jc w:val="both"/>
      </w:pPr>
      <w:r>
        <w:rPr>
          <w:b/>
        </w:rPr>
        <w:t>Introdução: </w:t>
      </w:r>
      <w:r>
        <w:rPr/>
        <w:t>O objetivo desta pesquisa está centrado na reconstrução da memória teatral negra brasiliense, procurando, a priori, destacar momentos que foram importantes para a busca e criação de uma estética negra no teatro brasileiro. Procurou-se um recorte para a pesquisa, que</w:t>
      </w:r>
      <w:r>
        <w:rPr>
          <w:spacing w:val="-7"/>
        </w:rPr>
        <w:t> </w:t>
      </w:r>
      <w:r>
        <w:rPr/>
        <w:t>focou</w:t>
      </w:r>
      <w:r>
        <w:rPr>
          <w:spacing w:val="-6"/>
        </w:rPr>
        <w:t> </w:t>
      </w:r>
      <w:r>
        <w:rPr/>
        <w:t>a</w:t>
      </w:r>
      <w:r>
        <w:rPr>
          <w:spacing w:val="-9"/>
        </w:rPr>
        <w:t> </w:t>
      </w:r>
      <w:r>
        <w:rPr/>
        <w:t>produção</w:t>
      </w:r>
      <w:r>
        <w:rPr>
          <w:spacing w:val="-6"/>
        </w:rPr>
        <w:t> </w:t>
      </w:r>
      <w:r>
        <w:rPr/>
        <w:t>dramaturgia</w:t>
      </w:r>
      <w:r>
        <w:rPr>
          <w:spacing w:val="-7"/>
        </w:rPr>
        <w:t> </w:t>
      </w:r>
      <w:r>
        <w:rPr/>
        <w:t>produzida</w:t>
      </w:r>
      <w:r>
        <w:rPr>
          <w:spacing w:val="-7"/>
        </w:rPr>
        <w:t> </w:t>
      </w:r>
      <w:r>
        <w:rPr/>
        <w:t>em</w:t>
      </w:r>
      <w:r>
        <w:rPr>
          <w:spacing w:val="-11"/>
        </w:rPr>
        <w:t> </w:t>
      </w:r>
      <w:r>
        <w:rPr/>
        <w:t>Brasília.</w:t>
      </w:r>
      <w:r>
        <w:rPr>
          <w:spacing w:val="-5"/>
        </w:rPr>
        <w:t> </w:t>
      </w:r>
      <w:r>
        <w:rPr/>
        <w:t>Assim,</w:t>
      </w:r>
      <w:r>
        <w:rPr>
          <w:spacing w:val="20"/>
        </w:rPr>
        <w:t> </w:t>
      </w:r>
      <w:r>
        <w:rPr/>
        <w:t>verificou-se</w:t>
      </w:r>
      <w:r>
        <w:rPr>
          <w:spacing w:val="-8"/>
        </w:rPr>
        <w:t> </w:t>
      </w:r>
      <w:r>
        <w:rPr/>
        <w:t>um</w:t>
      </w:r>
      <w:r>
        <w:rPr>
          <w:spacing w:val="-11"/>
        </w:rPr>
        <w:t> </w:t>
      </w:r>
      <w:r>
        <w:rPr/>
        <w:t>número</w:t>
      </w:r>
      <w:r>
        <w:rPr>
          <w:spacing w:val="-3"/>
        </w:rPr>
        <w:t> </w:t>
      </w:r>
      <w:r>
        <w:rPr/>
        <w:t>considerável</w:t>
      </w:r>
      <w:r>
        <w:rPr>
          <w:spacing w:val="-10"/>
        </w:rPr>
        <w:t> </w:t>
      </w:r>
      <w:r>
        <w:rPr/>
        <w:t>de</w:t>
      </w:r>
      <w:r>
        <w:rPr>
          <w:spacing w:val="-7"/>
        </w:rPr>
        <w:t> </w:t>
      </w:r>
      <w:r>
        <w:rPr/>
        <w:t>dramaturgos</w:t>
      </w:r>
      <w:r>
        <w:rPr>
          <w:spacing w:val="-7"/>
        </w:rPr>
        <w:t> </w:t>
      </w:r>
      <w:r>
        <w:rPr/>
        <w:t>negros</w:t>
      </w:r>
      <w:r>
        <w:rPr>
          <w:spacing w:val="-10"/>
        </w:rPr>
        <w:t> </w:t>
      </w:r>
      <w:r>
        <w:rPr/>
        <w:t>que</w:t>
      </w:r>
      <w:r>
        <w:rPr>
          <w:spacing w:val="-7"/>
        </w:rPr>
        <w:t> </w:t>
      </w:r>
      <w:r>
        <w:rPr/>
        <w:t>escreveram textos teatrais com uma ampla diversidade temática. Constatou-se, ainda, que a escrita teatral como </w:t>
      </w:r>
      <w:r>
        <w:rPr>
          <w:spacing w:val="-3"/>
        </w:rPr>
        <w:t>meio </w:t>
      </w:r>
      <w:r>
        <w:rPr/>
        <w:t>de equalizar a igualdade, mas também dramaturgos que afirmam não escrever estritamente para negros, mas para todos. Nosso objetivo é, portanto, apresentar alguns dramaturgos (as) brasilienses, analisar suas peças teatrais e verificar como temáticas relacionada às questões raciais são apresentadas e representadas em seus textos</w:t>
      </w:r>
      <w:r>
        <w:rPr>
          <w:spacing w:val="-10"/>
        </w:rPr>
        <w:t> </w:t>
      </w:r>
      <w:r>
        <w:rPr/>
        <w:t>teatrais.</w:t>
      </w:r>
    </w:p>
    <w:p>
      <w:pPr>
        <w:pStyle w:val="BodyText"/>
        <w:spacing w:before="6"/>
        <w:rPr>
          <w:sz w:val="15"/>
        </w:rPr>
      </w:pPr>
    </w:p>
    <w:p>
      <w:pPr>
        <w:pStyle w:val="BodyText"/>
        <w:spacing w:line="259" w:lineRule="auto"/>
        <w:ind w:left="106" w:right="105"/>
        <w:jc w:val="both"/>
      </w:pPr>
      <w:r>
        <w:rPr>
          <w:b/>
        </w:rPr>
        <w:t>Metodologia: </w:t>
      </w:r>
      <w:r>
        <w:rPr/>
        <w:t>O trabalho centrou sua metodologia na leitura de textos teatrais escritos por dramaturgos(as) brasilienses. No entanto, fez-se necessária a leitura de livros que tratam do negro no teatro brasileiro e de aspectos teóricos. A partir da leitura de peças teatrais de autores brasilienses, entre os quais se destacam Cristiane Sobral, Geraldo Lima, Edson Duavy, Jonathan Andrade, Elmo Ferrér e Lucélia Freire, utilizamos uma metodologia crítica analítica a fim de observar como as temáticas e características do Teatro Experimental do Negro (TEN) eram retomados pelos dramaturgos(as) brasilenses na contemporaneidade.</w:t>
      </w:r>
    </w:p>
    <w:p>
      <w:pPr>
        <w:pStyle w:val="BodyText"/>
        <w:spacing w:before="8"/>
        <w:rPr>
          <w:sz w:val="15"/>
        </w:rPr>
      </w:pPr>
    </w:p>
    <w:p>
      <w:pPr>
        <w:pStyle w:val="BodyText"/>
        <w:spacing w:line="259" w:lineRule="auto"/>
        <w:ind w:left="120" w:right="104" w:hanging="10"/>
        <w:jc w:val="both"/>
      </w:pPr>
      <w:r>
        <w:rPr>
          <w:b/>
        </w:rPr>
        <w:t>Resultados:</w:t>
      </w:r>
      <w:r>
        <w:rPr>
          <w:b/>
          <w:spacing w:val="-2"/>
        </w:rPr>
        <w:t> </w:t>
      </w:r>
      <w:r>
        <w:rPr/>
        <w:t>No</w:t>
      </w:r>
      <w:r>
        <w:rPr>
          <w:spacing w:val="-3"/>
        </w:rPr>
        <w:t> </w:t>
      </w:r>
      <w:r>
        <w:rPr/>
        <w:t>tocante</w:t>
      </w:r>
      <w:r>
        <w:rPr>
          <w:spacing w:val="-2"/>
        </w:rPr>
        <w:t> </w:t>
      </w:r>
      <w:r>
        <w:rPr/>
        <w:t>a</w:t>
      </w:r>
      <w:r>
        <w:rPr>
          <w:spacing w:val="-4"/>
        </w:rPr>
        <w:t> </w:t>
      </w:r>
      <w:r>
        <w:rPr/>
        <w:t>autores</w:t>
      </w:r>
      <w:r>
        <w:rPr>
          <w:spacing w:val="-1"/>
        </w:rPr>
        <w:t> </w:t>
      </w:r>
      <w:r>
        <w:rPr/>
        <w:t>de</w:t>
      </w:r>
      <w:r>
        <w:rPr>
          <w:spacing w:val="-4"/>
        </w:rPr>
        <w:t> </w:t>
      </w:r>
      <w:r>
        <w:rPr/>
        <w:t>Brasília</w:t>
      </w:r>
      <w:r>
        <w:rPr>
          <w:spacing w:val="-2"/>
        </w:rPr>
        <w:t> </w:t>
      </w:r>
      <w:r>
        <w:rPr/>
        <w:t>que escrevem</w:t>
      </w:r>
      <w:r>
        <w:rPr>
          <w:spacing w:val="-6"/>
        </w:rPr>
        <w:t> </w:t>
      </w:r>
      <w:r>
        <w:rPr/>
        <w:t>teatro,</w:t>
      </w:r>
      <w:r>
        <w:rPr>
          <w:spacing w:val="-4"/>
        </w:rPr>
        <w:t> </w:t>
      </w:r>
      <w:r>
        <w:rPr/>
        <w:t>diversas</w:t>
      </w:r>
      <w:r>
        <w:rPr>
          <w:spacing w:val="1"/>
        </w:rPr>
        <w:t> </w:t>
      </w:r>
      <w:r>
        <w:rPr/>
        <w:t>foram</w:t>
      </w:r>
      <w:r>
        <w:rPr>
          <w:spacing w:val="-6"/>
        </w:rPr>
        <w:t> </w:t>
      </w:r>
      <w:r>
        <w:rPr/>
        <w:t>as</w:t>
      </w:r>
      <w:r>
        <w:rPr>
          <w:spacing w:val="-2"/>
        </w:rPr>
        <w:t> </w:t>
      </w:r>
      <w:r>
        <w:rPr/>
        <w:t>dificuldades</w:t>
      </w:r>
      <w:r>
        <w:rPr>
          <w:spacing w:val="-2"/>
        </w:rPr>
        <w:t> </w:t>
      </w:r>
      <w:r>
        <w:rPr/>
        <w:t>para</w:t>
      </w:r>
      <w:r>
        <w:rPr>
          <w:spacing w:val="-1"/>
        </w:rPr>
        <w:t> </w:t>
      </w:r>
      <w:r>
        <w:rPr/>
        <w:t>encontrar</w:t>
      </w:r>
      <w:r>
        <w:rPr>
          <w:spacing w:val="-4"/>
        </w:rPr>
        <w:t> </w:t>
      </w:r>
      <w:r>
        <w:rPr/>
        <w:t>dramaturgos</w:t>
      </w:r>
      <w:r>
        <w:rPr>
          <w:spacing w:val="-2"/>
        </w:rPr>
        <w:t> </w:t>
      </w:r>
      <w:r>
        <w:rPr/>
        <w:t>(as)</w:t>
      </w:r>
      <w:r>
        <w:rPr>
          <w:spacing w:val="-4"/>
        </w:rPr>
        <w:t> </w:t>
      </w:r>
      <w:r>
        <w:rPr/>
        <w:t>negros</w:t>
      </w:r>
      <w:r>
        <w:rPr>
          <w:spacing w:val="-4"/>
        </w:rPr>
        <w:t> </w:t>
      </w:r>
      <w:r>
        <w:rPr/>
        <w:t>(as), o que se constata é o predomínio de uma autoria branca e masculina. Apesar dessa constatação, destacamos Cristiane Sobral, Geraldo Lima, Edson Duavy, Jonathan Andrade, Elmo Ferrér e Lucélia Freire. Dentre os autores citados, únicos que retratam as raízes afrodescendentes foram Cristiane Sobral e Elmo Ferrér. Cristiane Sobral ganha destaque por escrever um teatro militante que trata, na maioria de seus textos, de forma poética o corpo negro e discute a condição do negro na sociedade atual. Enquanto Cristiane Sobral escreve dramas com aprofundamento psicológico, os demais autores transitam entre tragédias, comédias e dramas e o que se pode constatar sobre a dramaturgia dos demais autores são temáticas universais e personagens que não são definidos fisicamente, ou seja, eles podem ser interpretados por atores/atrizes negros(as) e brancos(as) . Outro</w:t>
      </w:r>
      <w:r>
        <w:rPr>
          <w:spacing w:val="4"/>
        </w:rPr>
        <w:t> </w:t>
      </w:r>
      <w:r>
        <w:rPr/>
        <w:t>i</w:t>
      </w:r>
    </w:p>
    <w:p>
      <w:pPr>
        <w:pStyle w:val="BodyText"/>
        <w:spacing w:before="8"/>
        <w:rPr>
          <w:sz w:val="9"/>
        </w:rPr>
      </w:pPr>
    </w:p>
    <w:p>
      <w:pPr>
        <w:pStyle w:val="BodyText"/>
        <w:spacing w:line="259" w:lineRule="auto"/>
        <w:ind w:left="120" w:right="104" w:hanging="10"/>
        <w:jc w:val="both"/>
      </w:pPr>
      <w:r>
        <w:rPr>
          <w:b/>
        </w:rPr>
        <w:t>Conclusão: </w:t>
      </w:r>
      <w:r>
        <w:rPr/>
        <w:t>No tocante a autores de Brasília que escrevem teatro, diversas foram as dificuldades para encontrar dramaturgos (as) negros (as), o que se constata é o predomínio de uma autoria branca e masculina. Apesar dessa constatação, destacamos Cristiane Sobral, Geraldo Lima, Edson Duavy, Jonathan Andrade, Elmo Ferrér e Lucélia Freire. Dentre os autores citados, únicos que retratam as raízes afrodescendentes foram Cristiane Sobral e Elmo Ferrér. Cristiane Sobral ganha destaque por escrever um teatro militante que trata, na maioria de seus textos, de forma poética o corpo negro e discute a condição do negro na sociedade atual. Enquanto Cristiane Sobral escreve dramas com aprofundamento psicológico, os demais autores transitam entre tragédias, comédias e dramas e o que se pode constatar sobre a dramaturgia dos demais autores são temáticas universais e personagens que não são definidos fisicamente, ou seja, eles podem ser interpretados por atores/atrizes negros(as) e brancos(as) . Outro</w:t>
      </w:r>
      <w:r>
        <w:rPr>
          <w:spacing w:val="4"/>
        </w:rPr>
        <w:t> </w:t>
      </w:r>
      <w:r>
        <w:rPr/>
        <w:t>i</w:t>
      </w:r>
    </w:p>
    <w:p>
      <w:pPr>
        <w:pStyle w:val="BodyText"/>
        <w:spacing w:before="10"/>
        <w:rPr>
          <w:sz w:val="9"/>
        </w:rPr>
      </w:pPr>
    </w:p>
    <w:p>
      <w:pPr>
        <w:spacing w:line="458" w:lineRule="auto" w:before="0"/>
        <w:ind w:left="111" w:right="2535" w:firstLine="0"/>
        <w:jc w:val="both"/>
        <w:rPr>
          <w:b/>
          <w:sz w:val="12"/>
        </w:rPr>
      </w:pPr>
      <w:r>
        <w:rPr>
          <w:b/>
          <w:sz w:val="12"/>
        </w:rPr>
        <w:t>Palavras-Chave: </w:t>
      </w:r>
      <w:r>
        <w:rPr>
          <w:sz w:val="12"/>
        </w:rPr>
        <w:t>Teatro brasieliro, dramaturgia brasiliense, teatro do negro, representação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0" w:right="90"/>
        <w:jc w:val="center"/>
      </w:pPr>
      <w:r>
        <w:rPr>
          <w:color w:val="007E39"/>
        </w:rPr>
        <w:t>Elaboração de Protocolos de Instrução de Trabalho em Laboratório de Pesquisa</w:t>
      </w:r>
    </w:p>
    <w:p>
      <w:pPr>
        <w:spacing w:before="74"/>
        <w:ind w:left="5205" w:right="90" w:firstLine="0"/>
        <w:jc w:val="center"/>
        <w:rPr>
          <w:sz w:val="12"/>
        </w:rPr>
      </w:pPr>
      <w:r>
        <w:rPr>
          <w:b/>
          <w:color w:val="2E75B6"/>
          <w:sz w:val="12"/>
        </w:rPr>
        <w:t>Bolsista</w:t>
      </w:r>
      <w:r>
        <w:rPr>
          <w:color w:val="2E75B6"/>
          <w:sz w:val="12"/>
        </w:rPr>
        <w:t>: Elizabeth Alves de Jesus</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YANNA KARLA DE MEDEIROS NOBREGA</w:t>
      </w:r>
    </w:p>
    <w:p>
      <w:pPr>
        <w:pStyle w:val="BodyText"/>
        <w:spacing w:before="7"/>
        <w:rPr>
          <w:sz w:val="16"/>
        </w:rPr>
      </w:pPr>
    </w:p>
    <w:p>
      <w:pPr>
        <w:pStyle w:val="BodyText"/>
        <w:spacing w:line="259" w:lineRule="auto"/>
        <w:ind w:left="120" w:right="104" w:hanging="10"/>
        <w:jc w:val="both"/>
      </w:pPr>
      <w:r>
        <w:rPr>
          <w:b/>
        </w:rPr>
        <w:t>Introdução:</w:t>
      </w:r>
      <w:r>
        <w:rPr>
          <w:b/>
          <w:spacing w:val="-4"/>
        </w:rPr>
        <w:t> </w:t>
      </w:r>
      <w:r>
        <w:rPr/>
        <w:t>A</w:t>
      </w:r>
      <w:r>
        <w:rPr>
          <w:spacing w:val="-7"/>
        </w:rPr>
        <w:t> </w:t>
      </w:r>
      <w:r>
        <w:rPr/>
        <w:t>Instrução</w:t>
      </w:r>
      <w:r>
        <w:rPr>
          <w:spacing w:val="-5"/>
        </w:rPr>
        <w:t> </w:t>
      </w:r>
      <w:r>
        <w:rPr/>
        <w:t>de</w:t>
      </w:r>
      <w:r>
        <w:rPr>
          <w:spacing w:val="-8"/>
        </w:rPr>
        <w:t> </w:t>
      </w:r>
      <w:r>
        <w:rPr/>
        <w:t>Trabalho</w:t>
      </w:r>
      <w:r>
        <w:rPr>
          <w:spacing w:val="-2"/>
        </w:rPr>
        <w:t> </w:t>
      </w:r>
      <w:r>
        <w:rPr/>
        <w:t>(IT)</w:t>
      </w:r>
      <w:r>
        <w:rPr>
          <w:spacing w:val="-6"/>
        </w:rPr>
        <w:t> </w:t>
      </w:r>
      <w:r>
        <w:rPr/>
        <w:t>é</w:t>
      </w:r>
      <w:r>
        <w:rPr>
          <w:spacing w:val="-5"/>
        </w:rPr>
        <w:t> </w:t>
      </w:r>
      <w:r>
        <w:rPr/>
        <w:t>um</w:t>
      </w:r>
      <w:r>
        <w:rPr>
          <w:spacing w:val="-9"/>
        </w:rPr>
        <w:t> </w:t>
      </w:r>
      <w:r>
        <w:rPr/>
        <w:t>documento</w:t>
      </w:r>
      <w:r>
        <w:rPr>
          <w:spacing w:val="-5"/>
        </w:rPr>
        <w:t> </w:t>
      </w:r>
      <w:r>
        <w:rPr/>
        <w:t>da</w:t>
      </w:r>
      <w:r>
        <w:rPr>
          <w:spacing w:val="-5"/>
        </w:rPr>
        <w:t> </w:t>
      </w:r>
      <w:r>
        <w:rPr/>
        <w:t>qualidade</w:t>
      </w:r>
      <w:r>
        <w:rPr>
          <w:spacing w:val="-6"/>
        </w:rPr>
        <w:t> </w:t>
      </w:r>
      <w:r>
        <w:rPr/>
        <w:t>elaborado</w:t>
      </w:r>
      <w:r>
        <w:rPr>
          <w:spacing w:val="-4"/>
        </w:rPr>
        <w:t> </w:t>
      </w:r>
      <w:r>
        <w:rPr/>
        <w:t>pelos</w:t>
      </w:r>
      <w:r>
        <w:rPr>
          <w:spacing w:val="-6"/>
        </w:rPr>
        <w:t> </w:t>
      </w:r>
      <w:r>
        <w:rPr/>
        <w:t>profissionais,</w:t>
      </w:r>
      <w:r>
        <w:rPr>
          <w:spacing w:val="-3"/>
        </w:rPr>
        <w:t> </w:t>
      </w:r>
      <w:r>
        <w:rPr/>
        <w:t>funcionários</w:t>
      </w:r>
      <w:r>
        <w:rPr>
          <w:spacing w:val="-6"/>
        </w:rPr>
        <w:t> </w:t>
      </w:r>
      <w:r>
        <w:rPr/>
        <w:t>e/ou</w:t>
      </w:r>
      <w:r>
        <w:rPr>
          <w:spacing w:val="-7"/>
        </w:rPr>
        <w:t> </w:t>
      </w:r>
      <w:r>
        <w:rPr/>
        <w:t>alunos,</w:t>
      </w:r>
      <w:r>
        <w:rPr>
          <w:spacing w:val="-5"/>
        </w:rPr>
        <w:t> </w:t>
      </w:r>
      <w:r>
        <w:rPr/>
        <w:t>que</w:t>
      </w:r>
      <w:r>
        <w:rPr>
          <w:spacing w:val="-6"/>
        </w:rPr>
        <w:t> </w:t>
      </w:r>
      <w:r>
        <w:rPr/>
        <w:t>descreve os passos operacionais padrões de uso correto de um equipamento, por exemplo, uso de uma balança analítica. O emprego destas ITs visa aumentar a qualidade do produto final da pesquisa, reduzir equívocos e riscos, e aumentar a vida útil dos equipamentos utilizados no laboratório, o que reduz os custos de manutenção corretiva dos equipamentos e garante a qualidade no procedimento executado nesse equipamento,</w:t>
      </w:r>
      <w:r>
        <w:rPr>
          <w:spacing w:val="-2"/>
        </w:rPr>
        <w:t> </w:t>
      </w:r>
      <w:r>
        <w:rPr/>
        <w:t>além</w:t>
      </w:r>
      <w:r>
        <w:rPr>
          <w:spacing w:val="-6"/>
        </w:rPr>
        <w:t> </w:t>
      </w:r>
      <w:r>
        <w:rPr/>
        <w:t>de</w:t>
      </w:r>
      <w:r>
        <w:rPr>
          <w:spacing w:val="-4"/>
        </w:rPr>
        <w:t> </w:t>
      </w:r>
      <w:r>
        <w:rPr/>
        <w:t>aumentar</w:t>
      </w:r>
      <w:r>
        <w:rPr>
          <w:spacing w:val="-2"/>
        </w:rPr>
        <w:t> </w:t>
      </w:r>
      <w:r>
        <w:rPr/>
        <w:t>sua</w:t>
      </w:r>
      <w:r>
        <w:rPr>
          <w:spacing w:val="-3"/>
        </w:rPr>
        <w:t> </w:t>
      </w:r>
      <w:r>
        <w:rPr/>
        <w:t>vida</w:t>
      </w:r>
      <w:r>
        <w:rPr>
          <w:spacing w:val="-4"/>
        </w:rPr>
        <w:t> </w:t>
      </w:r>
      <w:r>
        <w:rPr/>
        <w:t>útil. A</w:t>
      </w:r>
      <w:r>
        <w:rPr>
          <w:spacing w:val="-5"/>
        </w:rPr>
        <w:t> </w:t>
      </w:r>
      <w:r>
        <w:rPr/>
        <w:t>criação</w:t>
      </w:r>
      <w:r>
        <w:rPr>
          <w:spacing w:val="-1"/>
        </w:rPr>
        <w:t> </w:t>
      </w:r>
      <w:r>
        <w:rPr/>
        <w:t>das</w:t>
      </w:r>
      <w:r>
        <w:rPr>
          <w:spacing w:val="-4"/>
        </w:rPr>
        <w:t> </w:t>
      </w:r>
      <w:r>
        <w:rPr/>
        <w:t>ITs</w:t>
      </w:r>
      <w:r>
        <w:rPr>
          <w:spacing w:val="-5"/>
        </w:rPr>
        <w:t> </w:t>
      </w:r>
      <w:r>
        <w:rPr/>
        <w:t>para</w:t>
      </w:r>
      <w:r>
        <w:rPr>
          <w:spacing w:val="-4"/>
        </w:rPr>
        <w:t> </w:t>
      </w:r>
      <w:r>
        <w:rPr/>
        <w:t>o</w:t>
      </w:r>
      <w:r>
        <w:rPr>
          <w:spacing w:val="-3"/>
        </w:rPr>
        <w:t> </w:t>
      </w:r>
      <w:r>
        <w:rPr/>
        <w:t>laboratório</w:t>
      </w:r>
      <w:r>
        <w:rPr>
          <w:spacing w:val="-1"/>
        </w:rPr>
        <w:t> </w:t>
      </w:r>
      <w:r>
        <w:rPr/>
        <w:t>de</w:t>
      </w:r>
      <w:r>
        <w:rPr>
          <w:spacing w:val="-4"/>
        </w:rPr>
        <w:t> </w:t>
      </w:r>
      <w:r>
        <w:rPr/>
        <w:t>pesquisa</w:t>
      </w:r>
      <w:r>
        <w:rPr>
          <w:spacing w:val="-5"/>
        </w:rPr>
        <w:t> </w:t>
      </w:r>
      <w:r>
        <w:rPr/>
        <w:t>tem</w:t>
      </w:r>
      <w:r>
        <w:rPr>
          <w:spacing w:val="-7"/>
        </w:rPr>
        <w:t> </w:t>
      </w:r>
      <w:r>
        <w:rPr/>
        <w:t>o</w:t>
      </w:r>
      <w:r>
        <w:rPr>
          <w:spacing w:val="-1"/>
        </w:rPr>
        <w:t> </w:t>
      </w:r>
      <w:r>
        <w:rPr/>
        <w:t>objetivo</w:t>
      </w:r>
      <w:r>
        <w:rPr>
          <w:spacing w:val="-1"/>
        </w:rPr>
        <w:t> </w:t>
      </w:r>
      <w:r>
        <w:rPr/>
        <w:t>de</w:t>
      </w:r>
      <w:r>
        <w:rPr>
          <w:spacing w:val="-2"/>
        </w:rPr>
        <w:t> </w:t>
      </w:r>
      <w:r>
        <w:rPr/>
        <w:t>implantar</w:t>
      </w:r>
      <w:r>
        <w:rPr>
          <w:spacing w:val="-2"/>
        </w:rPr>
        <w:t> </w:t>
      </w:r>
      <w:r>
        <w:rPr/>
        <w:t>protocolos</w:t>
      </w:r>
      <w:r>
        <w:rPr>
          <w:spacing w:val="-4"/>
        </w:rPr>
        <w:t> </w:t>
      </w:r>
      <w:r>
        <w:rPr/>
        <w:t>padrões de uso correto dos equipamentos usados no laboratório, garantindo que a técnica a ser executada seja realizada com todas as recomendações analíticas necessárias a sua perfeita reprodução, por qualquer pessoal que necessite utilizar o equipamento, ainda que nunca o tenha operado, bastando apenas seguir o documento</w:t>
      </w:r>
      <w:r>
        <w:rPr>
          <w:spacing w:val="5"/>
        </w:rPr>
        <w:t> </w:t>
      </w:r>
      <w:r>
        <w:rPr/>
        <w:t>escrito.</w:t>
      </w:r>
    </w:p>
    <w:p>
      <w:pPr>
        <w:pStyle w:val="BodyText"/>
        <w:spacing w:before="5"/>
        <w:rPr>
          <w:sz w:val="15"/>
        </w:rPr>
      </w:pPr>
    </w:p>
    <w:p>
      <w:pPr>
        <w:pStyle w:val="BodyText"/>
        <w:spacing w:line="259" w:lineRule="auto"/>
        <w:ind w:left="106" w:right="106"/>
        <w:jc w:val="both"/>
      </w:pPr>
      <w:r>
        <w:rPr>
          <w:b/>
        </w:rPr>
        <w:t>Metodologia: </w:t>
      </w:r>
      <w:r>
        <w:rPr/>
        <w:t>A elaboração dos Protocolos de Instrução de Trabalho em Laboratório de Pesquisa foi realizada no Laboratório de Pediatria e Pesquisa em Doença Celíaca da Universidade de Brasília. A primeira fase consistiu na construção de um roteiro prático padrão, elaborado de acordo com as recomendações da legislação (Lei n° 485-11/11/2005, Lei n° 11.105-24/03/2005) e também do Sistema da Qualidade segundo a</w:t>
      </w:r>
      <w:r>
        <w:rPr>
          <w:spacing w:val="-2"/>
        </w:rPr>
        <w:t> </w:t>
      </w:r>
      <w:r>
        <w:rPr/>
        <w:t>NBR</w:t>
      </w:r>
      <w:r>
        <w:rPr>
          <w:spacing w:val="-4"/>
        </w:rPr>
        <w:t> </w:t>
      </w:r>
      <w:r>
        <w:rPr/>
        <w:t>ISO/IEC</w:t>
      </w:r>
      <w:r>
        <w:rPr>
          <w:spacing w:val="-6"/>
        </w:rPr>
        <w:t> </w:t>
      </w:r>
      <w:r>
        <w:rPr/>
        <w:t>17025</w:t>
      </w:r>
      <w:r>
        <w:rPr>
          <w:spacing w:val="-3"/>
        </w:rPr>
        <w:t> </w:t>
      </w:r>
      <w:r>
        <w:rPr/>
        <w:t>e</w:t>
      </w:r>
      <w:r>
        <w:rPr>
          <w:spacing w:val="-1"/>
        </w:rPr>
        <w:t> </w:t>
      </w:r>
      <w:r>
        <w:rPr/>
        <w:t>BPLC</w:t>
      </w:r>
      <w:r>
        <w:rPr>
          <w:spacing w:val="-2"/>
        </w:rPr>
        <w:t> </w:t>
      </w:r>
      <w:r>
        <w:rPr/>
        <w:t>da</w:t>
      </w:r>
      <w:r>
        <w:rPr>
          <w:spacing w:val="-5"/>
        </w:rPr>
        <w:t> </w:t>
      </w:r>
      <w:r>
        <w:rPr/>
        <w:t>ANVISA. A</w:t>
      </w:r>
      <w:r>
        <w:rPr>
          <w:spacing w:val="-5"/>
        </w:rPr>
        <w:t> </w:t>
      </w:r>
      <w:r>
        <w:rPr/>
        <w:t>segunda</w:t>
      </w:r>
      <w:r>
        <w:rPr>
          <w:spacing w:val="1"/>
        </w:rPr>
        <w:t> </w:t>
      </w:r>
      <w:r>
        <w:rPr/>
        <w:t>fase</w:t>
      </w:r>
      <w:r>
        <w:rPr>
          <w:spacing w:val="-4"/>
        </w:rPr>
        <w:t> </w:t>
      </w:r>
      <w:r>
        <w:rPr/>
        <w:t>foi</w:t>
      </w:r>
      <w:r>
        <w:rPr>
          <w:spacing w:val="-6"/>
        </w:rPr>
        <w:t> </w:t>
      </w:r>
      <w:r>
        <w:rPr/>
        <w:t>dedicada</w:t>
      </w:r>
      <w:r>
        <w:rPr>
          <w:spacing w:val="-4"/>
        </w:rPr>
        <w:t> </w:t>
      </w:r>
      <w:r>
        <w:rPr/>
        <w:t>à</w:t>
      </w:r>
      <w:r>
        <w:rPr>
          <w:spacing w:val="-1"/>
        </w:rPr>
        <w:t> </w:t>
      </w:r>
      <w:r>
        <w:rPr/>
        <w:t>elaboração</w:t>
      </w:r>
      <w:r>
        <w:rPr>
          <w:spacing w:val="-2"/>
        </w:rPr>
        <w:t> </w:t>
      </w:r>
      <w:r>
        <w:rPr/>
        <w:t>das</w:t>
      </w:r>
      <w:r>
        <w:rPr>
          <w:spacing w:val="-4"/>
        </w:rPr>
        <w:t> </w:t>
      </w:r>
      <w:r>
        <w:rPr/>
        <w:t>Instruções</w:t>
      </w:r>
      <w:r>
        <w:rPr>
          <w:spacing w:val="-3"/>
        </w:rPr>
        <w:t> </w:t>
      </w:r>
      <w:r>
        <w:rPr/>
        <w:t>de</w:t>
      </w:r>
      <w:r>
        <w:rPr>
          <w:spacing w:val="-4"/>
        </w:rPr>
        <w:t> </w:t>
      </w:r>
      <w:r>
        <w:rPr/>
        <w:t>Trabalho baseadas</w:t>
      </w:r>
      <w:r>
        <w:rPr>
          <w:spacing w:val="-4"/>
        </w:rPr>
        <w:t> </w:t>
      </w:r>
      <w:r>
        <w:rPr/>
        <w:t>neste</w:t>
      </w:r>
      <w:r>
        <w:rPr>
          <w:spacing w:val="-2"/>
        </w:rPr>
        <w:t> </w:t>
      </w:r>
      <w:r>
        <w:rPr/>
        <w:t>roteiro e</w:t>
      </w:r>
      <w:r>
        <w:rPr>
          <w:spacing w:val="-4"/>
        </w:rPr>
        <w:t> </w:t>
      </w:r>
      <w:r>
        <w:rPr/>
        <w:t>na revisão sistemática dos manuais técnicos de cada equipamento e da literatura referendada sobre cada tema. As ITs contêm: Nome do laboratório,</w:t>
      </w:r>
      <w:r>
        <w:rPr>
          <w:spacing w:val="-7"/>
        </w:rPr>
        <w:t> </w:t>
      </w:r>
      <w:r>
        <w:rPr/>
        <w:t>Título,</w:t>
      </w:r>
      <w:r>
        <w:rPr>
          <w:spacing w:val="-6"/>
        </w:rPr>
        <w:t> </w:t>
      </w:r>
      <w:r>
        <w:rPr/>
        <w:t>Identificação,</w:t>
      </w:r>
      <w:r>
        <w:rPr>
          <w:spacing w:val="-7"/>
        </w:rPr>
        <w:t> </w:t>
      </w:r>
      <w:r>
        <w:rPr/>
        <w:t>assinatura</w:t>
      </w:r>
      <w:r>
        <w:rPr>
          <w:spacing w:val="-7"/>
        </w:rPr>
        <w:t> </w:t>
      </w:r>
      <w:r>
        <w:rPr/>
        <w:t>e</w:t>
      </w:r>
      <w:r>
        <w:rPr>
          <w:spacing w:val="-8"/>
        </w:rPr>
        <w:t> </w:t>
      </w:r>
      <w:r>
        <w:rPr/>
        <w:t>data</w:t>
      </w:r>
      <w:r>
        <w:rPr>
          <w:spacing w:val="-10"/>
        </w:rPr>
        <w:t> </w:t>
      </w:r>
      <w:r>
        <w:rPr/>
        <w:t>da</w:t>
      </w:r>
      <w:r>
        <w:rPr>
          <w:spacing w:val="-9"/>
        </w:rPr>
        <w:t> </w:t>
      </w:r>
      <w:r>
        <w:rPr/>
        <w:t>elaboração,</w:t>
      </w:r>
      <w:r>
        <w:rPr>
          <w:spacing w:val="-8"/>
        </w:rPr>
        <w:t> </w:t>
      </w:r>
      <w:r>
        <w:rPr/>
        <w:t>revisão</w:t>
      </w:r>
      <w:r>
        <w:rPr>
          <w:spacing w:val="-5"/>
        </w:rPr>
        <w:t> </w:t>
      </w:r>
      <w:r>
        <w:rPr/>
        <w:t>e</w:t>
      </w:r>
      <w:r>
        <w:rPr>
          <w:spacing w:val="-9"/>
        </w:rPr>
        <w:t> </w:t>
      </w:r>
      <w:r>
        <w:rPr/>
        <w:t>data</w:t>
      </w:r>
      <w:r>
        <w:rPr>
          <w:spacing w:val="-8"/>
        </w:rPr>
        <w:t> </w:t>
      </w:r>
      <w:r>
        <w:rPr/>
        <w:t>de</w:t>
      </w:r>
      <w:r>
        <w:rPr>
          <w:spacing w:val="-8"/>
        </w:rPr>
        <w:t> </w:t>
      </w:r>
      <w:r>
        <w:rPr/>
        <w:t>aprovação,</w:t>
      </w:r>
      <w:r>
        <w:rPr>
          <w:spacing w:val="-7"/>
        </w:rPr>
        <w:t> </w:t>
      </w:r>
      <w:r>
        <w:rPr/>
        <w:t>Número</w:t>
      </w:r>
      <w:r>
        <w:rPr>
          <w:spacing w:val="-7"/>
        </w:rPr>
        <w:t> </w:t>
      </w:r>
      <w:r>
        <w:rPr/>
        <w:t>da</w:t>
      </w:r>
      <w:r>
        <w:rPr>
          <w:spacing w:val="-8"/>
        </w:rPr>
        <w:t> </w:t>
      </w:r>
      <w:r>
        <w:rPr/>
        <w:t>versão</w:t>
      </w:r>
      <w:r>
        <w:rPr>
          <w:spacing w:val="-6"/>
        </w:rPr>
        <w:t> </w:t>
      </w:r>
      <w:r>
        <w:rPr/>
        <w:t>atual,</w:t>
      </w:r>
      <w:r>
        <w:rPr>
          <w:spacing w:val="-6"/>
        </w:rPr>
        <w:t> </w:t>
      </w:r>
      <w:r>
        <w:rPr/>
        <w:t>Número</w:t>
      </w:r>
      <w:r>
        <w:rPr>
          <w:spacing w:val="-5"/>
        </w:rPr>
        <w:t> </w:t>
      </w:r>
      <w:r>
        <w:rPr/>
        <w:t>do</w:t>
      </w:r>
      <w:r>
        <w:rPr>
          <w:spacing w:val="-7"/>
        </w:rPr>
        <w:t> </w:t>
      </w:r>
      <w:r>
        <w:rPr/>
        <w:t>documento, Paginação, Introdução, Objetivo, Instruções de uso, Recomendações de manutenção, Orientações especiais (quando aplicável), Referências e Anexos (quando aplicável). Por fim, depois de elaboradas</w:t>
      </w:r>
      <w:r>
        <w:rPr>
          <w:spacing w:val="2"/>
        </w:rPr>
        <w:t> </w:t>
      </w:r>
      <w:r>
        <w:rPr/>
        <w:t>e</w:t>
      </w:r>
    </w:p>
    <w:p>
      <w:pPr>
        <w:pStyle w:val="BodyText"/>
        <w:spacing w:before="8"/>
        <w:rPr>
          <w:sz w:val="15"/>
        </w:rPr>
      </w:pPr>
    </w:p>
    <w:p>
      <w:pPr>
        <w:pStyle w:val="BodyText"/>
        <w:spacing w:line="259" w:lineRule="auto" w:before="1"/>
        <w:ind w:left="120" w:right="105" w:hanging="10"/>
        <w:jc w:val="both"/>
      </w:pPr>
      <w:r>
        <w:rPr>
          <w:b/>
        </w:rPr>
        <w:t>Resultados: </w:t>
      </w:r>
      <w:r>
        <w:rPr/>
        <w:t>As Instruções de Trabalho seguiram um roteiro padrão e foram elaboradas de acordo com o exigido pela legislação. Ao total, foram</w:t>
      </w:r>
      <w:r>
        <w:rPr>
          <w:spacing w:val="-12"/>
        </w:rPr>
        <w:t> </w:t>
      </w:r>
      <w:r>
        <w:rPr/>
        <w:t>elaboradas</w:t>
      </w:r>
      <w:r>
        <w:rPr>
          <w:spacing w:val="-7"/>
        </w:rPr>
        <w:t> </w:t>
      </w:r>
      <w:r>
        <w:rPr/>
        <w:t>20</w:t>
      </w:r>
      <w:r>
        <w:rPr>
          <w:spacing w:val="-5"/>
        </w:rPr>
        <w:t> </w:t>
      </w:r>
      <w:r>
        <w:rPr/>
        <w:t>instruções</w:t>
      </w:r>
      <w:r>
        <w:rPr>
          <w:spacing w:val="-9"/>
        </w:rPr>
        <w:t> </w:t>
      </w:r>
      <w:r>
        <w:rPr/>
        <w:t>de</w:t>
      </w:r>
      <w:r>
        <w:rPr>
          <w:spacing w:val="-10"/>
        </w:rPr>
        <w:t> </w:t>
      </w:r>
      <w:r>
        <w:rPr/>
        <w:t>trabalho,</w:t>
      </w:r>
      <w:r>
        <w:rPr>
          <w:spacing w:val="-6"/>
        </w:rPr>
        <w:t> </w:t>
      </w:r>
      <w:r>
        <w:rPr/>
        <w:t>de</w:t>
      </w:r>
      <w:r>
        <w:rPr>
          <w:spacing w:val="-7"/>
        </w:rPr>
        <w:t> </w:t>
      </w:r>
      <w:r>
        <w:rPr/>
        <w:t>acordo</w:t>
      </w:r>
      <w:r>
        <w:rPr>
          <w:spacing w:val="-5"/>
        </w:rPr>
        <w:t> </w:t>
      </w:r>
      <w:r>
        <w:rPr/>
        <w:t>com</w:t>
      </w:r>
      <w:r>
        <w:rPr>
          <w:spacing w:val="-12"/>
        </w:rPr>
        <w:t> </w:t>
      </w:r>
      <w:r>
        <w:rPr/>
        <w:t>o</w:t>
      </w:r>
      <w:r>
        <w:rPr>
          <w:spacing w:val="-5"/>
        </w:rPr>
        <w:t> </w:t>
      </w:r>
      <w:r>
        <w:rPr/>
        <w:t>número</w:t>
      </w:r>
      <w:r>
        <w:rPr>
          <w:spacing w:val="-4"/>
        </w:rPr>
        <w:t> </w:t>
      </w:r>
      <w:r>
        <w:rPr/>
        <w:t>de</w:t>
      </w:r>
      <w:r>
        <w:rPr>
          <w:spacing w:val="-7"/>
        </w:rPr>
        <w:t> </w:t>
      </w:r>
      <w:r>
        <w:rPr/>
        <w:t>equipamentos</w:t>
      </w:r>
      <w:r>
        <w:rPr>
          <w:spacing w:val="-8"/>
        </w:rPr>
        <w:t> </w:t>
      </w:r>
      <w:r>
        <w:rPr/>
        <w:t>existentes</w:t>
      </w:r>
      <w:r>
        <w:rPr>
          <w:spacing w:val="-9"/>
        </w:rPr>
        <w:t> </w:t>
      </w:r>
      <w:r>
        <w:rPr/>
        <w:t>no</w:t>
      </w:r>
      <w:r>
        <w:rPr>
          <w:spacing w:val="-2"/>
        </w:rPr>
        <w:t> </w:t>
      </w:r>
      <w:r>
        <w:rPr/>
        <w:t>laboratório,</w:t>
      </w:r>
      <w:r>
        <w:rPr>
          <w:spacing w:val="-6"/>
        </w:rPr>
        <w:t> </w:t>
      </w:r>
      <w:r>
        <w:rPr/>
        <w:t>sendo</w:t>
      </w:r>
      <w:r>
        <w:rPr>
          <w:spacing w:val="-5"/>
        </w:rPr>
        <w:t> </w:t>
      </w:r>
      <w:r>
        <w:rPr/>
        <w:t>eles:</w:t>
      </w:r>
      <w:r>
        <w:rPr>
          <w:spacing w:val="-7"/>
        </w:rPr>
        <w:t> </w:t>
      </w:r>
      <w:r>
        <w:rPr/>
        <w:t>Balança</w:t>
      </w:r>
      <w:r>
        <w:rPr>
          <w:spacing w:val="-6"/>
        </w:rPr>
        <w:t> </w:t>
      </w:r>
      <w:r>
        <w:rPr/>
        <w:t>Analítica, Balança de Precisão, Centrífuga, Espectrofotômetro, Termociclador, Fotodocumentador, Micro centrífuga de Tubos, Eletroforese,, Banho- maria,</w:t>
      </w:r>
      <w:r>
        <w:rPr>
          <w:spacing w:val="-4"/>
        </w:rPr>
        <w:t> </w:t>
      </w:r>
      <w:r>
        <w:rPr/>
        <w:t>Estufa</w:t>
      </w:r>
      <w:r>
        <w:rPr>
          <w:spacing w:val="-5"/>
        </w:rPr>
        <w:t> </w:t>
      </w:r>
      <w:r>
        <w:rPr/>
        <w:t>de</w:t>
      </w:r>
      <w:r>
        <w:rPr>
          <w:spacing w:val="-5"/>
        </w:rPr>
        <w:t> </w:t>
      </w:r>
      <w:r>
        <w:rPr/>
        <w:t>Secagem,</w:t>
      </w:r>
      <w:r>
        <w:rPr>
          <w:spacing w:val="-3"/>
        </w:rPr>
        <w:t> </w:t>
      </w:r>
      <w:r>
        <w:rPr/>
        <w:t>Autoclave,</w:t>
      </w:r>
      <w:r>
        <w:rPr>
          <w:spacing w:val="-3"/>
        </w:rPr>
        <w:t> </w:t>
      </w:r>
      <w:r>
        <w:rPr/>
        <w:t>Agitador</w:t>
      </w:r>
      <w:r>
        <w:rPr>
          <w:spacing w:val="-3"/>
        </w:rPr>
        <w:t> </w:t>
      </w:r>
      <w:r>
        <w:rPr/>
        <w:t>de</w:t>
      </w:r>
      <w:r>
        <w:rPr>
          <w:spacing w:val="-8"/>
        </w:rPr>
        <w:t> </w:t>
      </w:r>
      <w:r>
        <w:rPr/>
        <w:t>Placas</w:t>
      </w:r>
      <w:r>
        <w:rPr>
          <w:spacing w:val="-5"/>
        </w:rPr>
        <w:t> </w:t>
      </w:r>
      <w:r>
        <w:rPr/>
        <w:t>e</w:t>
      </w:r>
      <w:r>
        <w:rPr>
          <w:spacing w:val="-5"/>
        </w:rPr>
        <w:t> </w:t>
      </w:r>
      <w:r>
        <w:rPr/>
        <w:t>Magnético,</w:t>
      </w:r>
      <w:r>
        <w:rPr>
          <w:spacing w:val="-5"/>
        </w:rPr>
        <w:t> </w:t>
      </w:r>
      <w:r>
        <w:rPr/>
        <w:t>Estufa</w:t>
      </w:r>
      <w:r>
        <w:rPr>
          <w:spacing w:val="-5"/>
        </w:rPr>
        <w:t> </w:t>
      </w:r>
      <w:r>
        <w:rPr/>
        <w:t>de</w:t>
      </w:r>
      <w:r>
        <w:rPr>
          <w:spacing w:val="-5"/>
        </w:rPr>
        <w:t> </w:t>
      </w:r>
      <w:r>
        <w:rPr/>
        <w:t>CO2,</w:t>
      </w:r>
      <w:r>
        <w:rPr>
          <w:spacing w:val="-3"/>
        </w:rPr>
        <w:t> </w:t>
      </w:r>
      <w:r>
        <w:rPr/>
        <w:t>Destilador</w:t>
      </w:r>
      <w:r>
        <w:rPr>
          <w:spacing w:val="-4"/>
        </w:rPr>
        <w:t> </w:t>
      </w:r>
      <w:r>
        <w:rPr/>
        <w:t>de</w:t>
      </w:r>
      <w:r>
        <w:rPr>
          <w:spacing w:val="-7"/>
        </w:rPr>
        <w:t> </w:t>
      </w:r>
      <w:r>
        <w:rPr/>
        <w:t>água,</w:t>
      </w:r>
      <w:r>
        <w:rPr>
          <w:spacing w:val="-3"/>
        </w:rPr>
        <w:t> </w:t>
      </w:r>
      <w:r>
        <w:rPr/>
        <w:t>Centrifuga</w:t>
      </w:r>
      <w:r>
        <w:rPr>
          <w:spacing w:val="-5"/>
        </w:rPr>
        <w:t> </w:t>
      </w:r>
      <w:r>
        <w:rPr/>
        <w:t>de</w:t>
      </w:r>
      <w:r>
        <w:rPr>
          <w:spacing w:val="-5"/>
        </w:rPr>
        <w:t> </w:t>
      </w:r>
      <w:r>
        <w:rPr/>
        <w:t>Placas,</w:t>
      </w:r>
      <w:r>
        <w:rPr>
          <w:spacing w:val="-4"/>
        </w:rPr>
        <w:t> </w:t>
      </w:r>
      <w:r>
        <w:rPr/>
        <w:t>Microscópio ótico Invertido, Microscópio de Imunofluorescência, e Capela de Fluxo Laminar. Destas, oito Its encontram-se em fase de aprovação, e onze já se encontram validadas e em vigor no laboratório. A praticidade advinda do emprego dessas instruções padrões de manuseio dos equipamentos foi evidente. A economia de custos de manutenção, bem como a economia de tempo trouxe a rotina do laboratório maior agilidade e precisão em</w:t>
      </w:r>
      <w:r>
        <w:rPr>
          <w:spacing w:val="-4"/>
        </w:rPr>
        <w:t> </w:t>
      </w:r>
      <w:r>
        <w:rPr/>
        <w:t>resultados.</w:t>
      </w:r>
    </w:p>
    <w:p>
      <w:pPr>
        <w:pStyle w:val="BodyText"/>
        <w:spacing w:before="7"/>
        <w:rPr>
          <w:sz w:val="9"/>
        </w:rPr>
      </w:pPr>
    </w:p>
    <w:p>
      <w:pPr>
        <w:pStyle w:val="BodyText"/>
        <w:spacing w:line="259" w:lineRule="auto"/>
        <w:ind w:left="120" w:right="105" w:hanging="10"/>
        <w:jc w:val="both"/>
      </w:pPr>
      <w:r>
        <w:rPr>
          <w:b/>
        </w:rPr>
        <w:t>Conclusão: </w:t>
      </w:r>
      <w:r>
        <w:rPr/>
        <w:t>As Instruções de Trabalho seguiram um roteiro padrão e foram elaboradas de acordo com o exigido pela legislação. Ao total, foram</w:t>
      </w:r>
      <w:r>
        <w:rPr>
          <w:spacing w:val="-12"/>
        </w:rPr>
        <w:t> </w:t>
      </w:r>
      <w:r>
        <w:rPr/>
        <w:t>elaboradas</w:t>
      </w:r>
      <w:r>
        <w:rPr>
          <w:spacing w:val="-7"/>
        </w:rPr>
        <w:t> </w:t>
      </w:r>
      <w:r>
        <w:rPr/>
        <w:t>20</w:t>
      </w:r>
      <w:r>
        <w:rPr>
          <w:spacing w:val="-5"/>
        </w:rPr>
        <w:t> </w:t>
      </w:r>
      <w:r>
        <w:rPr/>
        <w:t>instruções</w:t>
      </w:r>
      <w:r>
        <w:rPr>
          <w:spacing w:val="-9"/>
        </w:rPr>
        <w:t> </w:t>
      </w:r>
      <w:r>
        <w:rPr/>
        <w:t>de</w:t>
      </w:r>
      <w:r>
        <w:rPr>
          <w:spacing w:val="-10"/>
        </w:rPr>
        <w:t> </w:t>
      </w:r>
      <w:r>
        <w:rPr/>
        <w:t>trabalho,</w:t>
      </w:r>
      <w:r>
        <w:rPr>
          <w:spacing w:val="-6"/>
        </w:rPr>
        <w:t> </w:t>
      </w:r>
      <w:r>
        <w:rPr/>
        <w:t>de</w:t>
      </w:r>
      <w:r>
        <w:rPr>
          <w:spacing w:val="-7"/>
        </w:rPr>
        <w:t> </w:t>
      </w:r>
      <w:r>
        <w:rPr/>
        <w:t>acordo</w:t>
      </w:r>
      <w:r>
        <w:rPr>
          <w:spacing w:val="-5"/>
        </w:rPr>
        <w:t> </w:t>
      </w:r>
      <w:r>
        <w:rPr/>
        <w:t>com</w:t>
      </w:r>
      <w:r>
        <w:rPr>
          <w:spacing w:val="-12"/>
        </w:rPr>
        <w:t> </w:t>
      </w:r>
      <w:r>
        <w:rPr/>
        <w:t>o</w:t>
      </w:r>
      <w:r>
        <w:rPr>
          <w:spacing w:val="-5"/>
        </w:rPr>
        <w:t> </w:t>
      </w:r>
      <w:r>
        <w:rPr/>
        <w:t>número</w:t>
      </w:r>
      <w:r>
        <w:rPr>
          <w:spacing w:val="-4"/>
        </w:rPr>
        <w:t> </w:t>
      </w:r>
      <w:r>
        <w:rPr/>
        <w:t>de</w:t>
      </w:r>
      <w:r>
        <w:rPr>
          <w:spacing w:val="-7"/>
        </w:rPr>
        <w:t> </w:t>
      </w:r>
      <w:r>
        <w:rPr/>
        <w:t>equipamentos</w:t>
      </w:r>
      <w:r>
        <w:rPr>
          <w:spacing w:val="-8"/>
        </w:rPr>
        <w:t> </w:t>
      </w:r>
      <w:r>
        <w:rPr/>
        <w:t>existentes</w:t>
      </w:r>
      <w:r>
        <w:rPr>
          <w:spacing w:val="-9"/>
        </w:rPr>
        <w:t> </w:t>
      </w:r>
      <w:r>
        <w:rPr/>
        <w:t>no</w:t>
      </w:r>
      <w:r>
        <w:rPr>
          <w:spacing w:val="-2"/>
        </w:rPr>
        <w:t> </w:t>
      </w:r>
      <w:r>
        <w:rPr/>
        <w:t>laboratório,</w:t>
      </w:r>
      <w:r>
        <w:rPr>
          <w:spacing w:val="-6"/>
        </w:rPr>
        <w:t> </w:t>
      </w:r>
      <w:r>
        <w:rPr/>
        <w:t>sendo</w:t>
      </w:r>
      <w:r>
        <w:rPr>
          <w:spacing w:val="-5"/>
        </w:rPr>
        <w:t> </w:t>
      </w:r>
      <w:r>
        <w:rPr/>
        <w:t>eles:</w:t>
      </w:r>
      <w:r>
        <w:rPr>
          <w:spacing w:val="-7"/>
        </w:rPr>
        <w:t> </w:t>
      </w:r>
      <w:r>
        <w:rPr/>
        <w:t>Balança</w:t>
      </w:r>
      <w:r>
        <w:rPr>
          <w:spacing w:val="-6"/>
        </w:rPr>
        <w:t> </w:t>
      </w:r>
      <w:r>
        <w:rPr/>
        <w:t>Analítica, Balança de Precisão, Centrífuga, Espectrofotômetro, Termociclador, Fotodocumentador, Micro centrífuga de Tubos, Eletroforese,, Banho- maria,</w:t>
      </w:r>
      <w:r>
        <w:rPr>
          <w:spacing w:val="-4"/>
        </w:rPr>
        <w:t> </w:t>
      </w:r>
      <w:r>
        <w:rPr/>
        <w:t>Estufa</w:t>
      </w:r>
      <w:r>
        <w:rPr>
          <w:spacing w:val="-5"/>
        </w:rPr>
        <w:t> </w:t>
      </w:r>
      <w:r>
        <w:rPr/>
        <w:t>de</w:t>
      </w:r>
      <w:r>
        <w:rPr>
          <w:spacing w:val="-5"/>
        </w:rPr>
        <w:t> </w:t>
      </w:r>
      <w:r>
        <w:rPr/>
        <w:t>Secagem,</w:t>
      </w:r>
      <w:r>
        <w:rPr>
          <w:spacing w:val="-3"/>
        </w:rPr>
        <w:t> </w:t>
      </w:r>
      <w:r>
        <w:rPr/>
        <w:t>Autoclave,</w:t>
      </w:r>
      <w:r>
        <w:rPr>
          <w:spacing w:val="-3"/>
        </w:rPr>
        <w:t> </w:t>
      </w:r>
      <w:r>
        <w:rPr/>
        <w:t>Agitador</w:t>
      </w:r>
      <w:r>
        <w:rPr>
          <w:spacing w:val="-3"/>
        </w:rPr>
        <w:t> </w:t>
      </w:r>
      <w:r>
        <w:rPr/>
        <w:t>de</w:t>
      </w:r>
      <w:r>
        <w:rPr>
          <w:spacing w:val="-8"/>
        </w:rPr>
        <w:t> </w:t>
      </w:r>
      <w:r>
        <w:rPr/>
        <w:t>Placas</w:t>
      </w:r>
      <w:r>
        <w:rPr>
          <w:spacing w:val="-5"/>
        </w:rPr>
        <w:t> </w:t>
      </w:r>
      <w:r>
        <w:rPr/>
        <w:t>e</w:t>
      </w:r>
      <w:r>
        <w:rPr>
          <w:spacing w:val="-5"/>
        </w:rPr>
        <w:t> </w:t>
      </w:r>
      <w:r>
        <w:rPr/>
        <w:t>Magnético,</w:t>
      </w:r>
      <w:r>
        <w:rPr>
          <w:spacing w:val="-5"/>
        </w:rPr>
        <w:t> </w:t>
      </w:r>
      <w:r>
        <w:rPr/>
        <w:t>Estufa</w:t>
      </w:r>
      <w:r>
        <w:rPr>
          <w:spacing w:val="-5"/>
        </w:rPr>
        <w:t> </w:t>
      </w:r>
      <w:r>
        <w:rPr/>
        <w:t>de</w:t>
      </w:r>
      <w:r>
        <w:rPr>
          <w:spacing w:val="-5"/>
        </w:rPr>
        <w:t> </w:t>
      </w:r>
      <w:r>
        <w:rPr/>
        <w:t>CO2,</w:t>
      </w:r>
      <w:r>
        <w:rPr>
          <w:spacing w:val="-3"/>
        </w:rPr>
        <w:t> </w:t>
      </w:r>
      <w:r>
        <w:rPr/>
        <w:t>Destilador</w:t>
      </w:r>
      <w:r>
        <w:rPr>
          <w:spacing w:val="-4"/>
        </w:rPr>
        <w:t> </w:t>
      </w:r>
      <w:r>
        <w:rPr/>
        <w:t>de</w:t>
      </w:r>
      <w:r>
        <w:rPr>
          <w:spacing w:val="-7"/>
        </w:rPr>
        <w:t> </w:t>
      </w:r>
      <w:r>
        <w:rPr/>
        <w:t>água,</w:t>
      </w:r>
      <w:r>
        <w:rPr>
          <w:spacing w:val="-3"/>
        </w:rPr>
        <w:t> </w:t>
      </w:r>
      <w:r>
        <w:rPr/>
        <w:t>Centrifuga</w:t>
      </w:r>
      <w:r>
        <w:rPr>
          <w:spacing w:val="-5"/>
        </w:rPr>
        <w:t> </w:t>
      </w:r>
      <w:r>
        <w:rPr/>
        <w:t>de</w:t>
      </w:r>
      <w:r>
        <w:rPr>
          <w:spacing w:val="-5"/>
        </w:rPr>
        <w:t> </w:t>
      </w:r>
      <w:r>
        <w:rPr/>
        <w:t>Placas,</w:t>
      </w:r>
      <w:r>
        <w:rPr>
          <w:spacing w:val="-4"/>
        </w:rPr>
        <w:t> </w:t>
      </w:r>
      <w:r>
        <w:rPr/>
        <w:t>Microscópio ótico Invertido, Microscópio de Imunofluorescência, e Capela de Fluxo Laminar. Destas, oito Its encontram-se em fase de aprovação, e onze já se encontram validadas e em vigor no laboratório. A praticidade advinda do emprego dessas instruções padrões de manuseio dos equipamentos foi evidente. A economia de custos de manutenção, bem como a economia de tempo trouxe a rotina do laboratório maior agilidade e precisão em</w:t>
      </w:r>
      <w:r>
        <w:rPr>
          <w:spacing w:val="-4"/>
        </w:rPr>
        <w:t> </w:t>
      </w:r>
      <w:r>
        <w:rPr/>
        <w:t>resultados.</w:t>
      </w:r>
    </w:p>
    <w:p>
      <w:pPr>
        <w:pStyle w:val="BodyText"/>
        <w:spacing w:before="10"/>
        <w:rPr>
          <w:sz w:val="9"/>
        </w:rPr>
      </w:pPr>
    </w:p>
    <w:p>
      <w:pPr>
        <w:spacing w:line="456" w:lineRule="auto" w:before="0"/>
        <w:ind w:left="111" w:right="2001" w:firstLine="0"/>
        <w:jc w:val="both"/>
        <w:rPr>
          <w:sz w:val="12"/>
        </w:rPr>
      </w:pPr>
      <w:r>
        <w:rPr>
          <w:b/>
          <w:sz w:val="12"/>
        </w:rPr>
        <w:t>Palavras-Chave: </w:t>
      </w:r>
      <w:r>
        <w:rPr>
          <w:sz w:val="12"/>
        </w:rPr>
        <w:t>Doença Celíaca, Instruções de Trabalho, Protocolo, Qualidade, segurança, trabalho. </w:t>
      </w:r>
      <w:r>
        <w:rPr>
          <w:b/>
          <w:sz w:val="12"/>
        </w:rPr>
        <w:t>Colaboradores: </w:t>
      </w:r>
      <w:r>
        <w:rPr>
          <w:sz w:val="12"/>
        </w:rPr>
        <w:t>Janinne de Lourdes Pereira de Souza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034" w:right="105" w:hanging="2773"/>
      </w:pPr>
      <w:r>
        <w:rPr>
          <w:color w:val="007E39"/>
        </w:rPr>
        <w:t>Quem cuidará de nós em 2030? Método Delphi eletrônico para prospecção dos serviços/cuidados necessários ao idoso. - QCN 2030</w:t>
      </w:r>
    </w:p>
    <w:p>
      <w:pPr>
        <w:spacing w:before="66"/>
        <w:ind w:left="0" w:right="127" w:firstLine="0"/>
        <w:jc w:val="right"/>
        <w:rPr>
          <w:sz w:val="12"/>
        </w:rPr>
      </w:pPr>
      <w:r>
        <w:rPr>
          <w:b/>
          <w:color w:val="2E75B6"/>
          <w:sz w:val="12"/>
        </w:rPr>
        <w:t>Bolsista</w:t>
      </w:r>
      <w:r>
        <w:rPr>
          <w:color w:val="2E75B6"/>
          <w:sz w:val="12"/>
        </w:rPr>
        <w:t>: Elizangela dos Santos Ribeiro</w:t>
      </w:r>
    </w:p>
    <w:p>
      <w:pPr>
        <w:pStyle w:val="BodyText"/>
        <w:spacing w:before="10"/>
        <w:rPr>
          <w:sz w:val="13"/>
        </w:rPr>
      </w:pPr>
    </w:p>
    <w:p>
      <w:pPr>
        <w:spacing w:line="520" w:lineRule="auto" w:before="0"/>
        <w:ind w:left="106" w:right="5167" w:firstLine="0"/>
        <w:jc w:val="left"/>
        <w:rPr>
          <w:sz w:val="12"/>
        </w:rPr>
      </w:pPr>
      <w:r>
        <w:rPr>
          <w:b/>
          <w:sz w:val="12"/>
        </w:rPr>
        <w:t>Unidade Acadêmica</w:t>
      </w:r>
      <w:r>
        <w:rPr>
          <w:sz w:val="12"/>
        </w:rPr>
        <w:t>: Gerontologia </w:t>
      </w:r>
      <w:r>
        <w:rPr>
          <w:b/>
          <w:sz w:val="12"/>
        </w:rPr>
        <w:t>Instituição</w:t>
      </w:r>
      <w:r>
        <w:rPr>
          <w:sz w:val="12"/>
        </w:rPr>
        <w:t>: UCB</w:t>
      </w:r>
    </w:p>
    <w:p>
      <w:pPr>
        <w:spacing w:before="1"/>
        <w:ind w:left="111" w:right="0" w:firstLine="0"/>
        <w:jc w:val="left"/>
        <w:rPr>
          <w:sz w:val="12"/>
        </w:rPr>
      </w:pPr>
      <w:r>
        <w:rPr>
          <w:b/>
          <w:sz w:val="12"/>
        </w:rPr>
        <w:t>Orientador (a): </w:t>
      </w:r>
      <w:r>
        <w:rPr>
          <w:sz w:val="12"/>
        </w:rPr>
        <w:t>VICENTE PAULO ALVES</w:t>
      </w:r>
    </w:p>
    <w:p>
      <w:pPr>
        <w:pStyle w:val="BodyText"/>
        <w:spacing w:before="7"/>
        <w:rPr>
          <w:sz w:val="16"/>
        </w:rPr>
      </w:pPr>
    </w:p>
    <w:p>
      <w:pPr>
        <w:pStyle w:val="BodyText"/>
        <w:spacing w:line="259" w:lineRule="auto"/>
        <w:ind w:left="120" w:right="106" w:hanging="10"/>
        <w:jc w:val="both"/>
      </w:pPr>
      <w:r>
        <w:rPr>
          <w:b/>
        </w:rPr>
        <w:t>Introdução: </w:t>
      </w:r>
      <w:r>
        <w:rPr/>
        <w:t>Estamos próximos de atingir a marca de 18 milhões de cidadãos idosos (acima de 60 anos), ou seja, cerca de 10% da população, devendo dobrar em termos absolutos por volta de 2030. Diante dessas considerações e objetivando contribuir tanto acadêmica quanto socialmente</w:t>
      </w:r>
      <w:r>
        <w:rPr>
          <w:spacing w:val="-5"/>
        </w:rPr>
        <w:t> </w:t>
      </w:r>
      <w:r>
        <w:rPr/>
        <w:t>para</w:t>
      </w:r>
      <w:r>
        <w:rPr>
          <w:spacing w:val="-6"/>
        </w:rPr>
        <w:t> </w:t>
      </w:r>
      <w:r>
        <w:rPr/>
        <w:t>o</w:t>
      </w:r>
      <w:r>
        <w:rPr>
          <w:spacing w:val="-4"/>
        </w:rPr>
        <w:t> </w:t>
      </w:r>
      <w:r>
        <w:rPr/>
        <w:t>processo</w:t>
      </w:r>
      <w:r>
        <w:rPr>
          <w:spacing w:val="-2"/>
        </w:rPr>
        <w:t> </w:t>
      </w:r>
      <w:r>
        <w:rPr/>
        <w:t>de</w:t>
      </w:r>
      <w:r>
        <w:rPr>
          <w:spacing w:val="-4"/>
        </w:rPr>
        <w:t> </w:t>
      </w:r>
      <w:r>
        <w:rPr/>
        <w:t>envelhecimento</w:t>
      </w:r>
      <w:r>
        <w:rPr>
          <w:spacing w:val="-1"/>
        </w:rPr>
        <w:t> </w:t>
      </w:r>
      <w:r>
        <w:rPr/>
        <w:t>populacional,</w:t>
      </w:r>
      <w:r>
        <w:rPr>
          <w:spacing w:val="-3"/>
        </w:rPr>
        <w:t> </w:t>
      </w:r>
      <w:r>
        <w:rPr/>
        <w:t>com</w:t>
      </w:r>
      <w:r>
        <w:rPr>
          <w:spacing w:val="-8"/>
        </w:rPr>
        <w:t> </w:t>
      </w:r>
      <w:r>
        <w:rPr/>
        <w:t>ênfase</w:t>
      </w:r>
      <w:r>
        <w:rPr>
          <w:spacing w:val="-2"/>
        </w:rPr>
        <w:t> </w:t>
      </w:r>
      <w:r>
        <w:rPr/>
        <w:t>para</w:t>
      </w:r>
      <w:r>
        <w:rPr>
          <w:spacing w:val="-2"/>
        </w:rPr>
        <w:t> </w:t>
      </w:r>
      <w:r>
        <w:rPr/>
        <w:t>a</w:t>
      </w:r>
      <w:r>
        <w:rPr>
          <w:spacing w:val="-5"/>
        </w:rPr>
        <w:t> </w:t>
      </w:r>
      <w:r>
        <w:rPr/>
        <w:t>preocupante</w:t>
      </w:r>
      <w:r>
        <w:rPr>
          <w:spacing w:val="-4"/>
        </w:rPr>
        <w:t> </w:t>
      </w:r>
      <w:r>
        <w:rPr/>
        <w:t>questão</w:t>
      </w:r>
      <w:r>
        <w:rPr>
          <w:spacing w:val="-6"/>
        </w:rPr>
        <w:t> </w:t>
      </w:r>
      <w:r>
        <w:rPr/>
        <w:t>da</w:t>
      </w:r>
      <w:r>
        <w:rPr>
          <w:spacing w:val="-4"/>
        </w:rPr>
        <w:t> </w:t>
      </w:r>
      <w:r>
        <w:rPr/>
        <w:t>qualidade</w:t>
      </w:r>
      <w:r>
        <w:rPr>
          <w:spacing w:val="-5"/>
        </w:rPr>
        <w:t> </w:t>
      </w:r>
      <w:r>
        <w:rPr/>
        <w:t>de</w:t>
      </w:r>
      <w:r>
        <w:rPr>
          <w:spacing w:val="-5"/>
        </w:rPr>
        <w:t> </w:t>
      </w:r>
      <w:r>
        <w:rPr/>
        <w:t>vida</w:t>
      </w:r>
      <w:r>
        <w:rPr>
          <w:spacing w:val="-4"/>
        </w:rPr>
        <w:t> </w:t>
      </w:r>
      <w:r>
        <w:rPr/>
        <w:t>em</w:t>
      </w:r>
      <w:r>
        <w:rPr>
          <w:spacing w:val="-7"/>
        </w:rPr>
        <w:t> </w:t>
      </w:r>
      <w:r>
        <w:rPr/>
        <w:t>um</w:t>
      </w:r>
      <w:r>
        <w:rPr>
          <w:spacing w:val="-6"/>
        </w:rPr>
        <w:t> </w:t>
      </w:r>
      <w:r>
        <w:rPr/>
        <w:t>contexto</w:t>
      </w:r>
      <w:r>
        <w:rPr>
          <w:spacing w:val="-2"/>
        </w:rPr>
        <w:t> </w:t>
      </w:r>
      <w:r>
        <w:rPr/>
        <w:t>de longevidade crescente, a Universidade de Brasília (UnB), a Universidade Católica de Brasília (UCB-DF), a Pontifícia Universidade Católica de São Paulo (PUC-SP) e a Universidade de São Paulo (USP) vêm com este projeto, por </w:t>
      </w:r>
      <w:r>
        <w:rPr>
          <w:spacing w:val="-3"/>
        </w:rPr>
        <w:t>meio </w:t>
      </w:r>
      <w:r>
        <w:rPr/>
        <w:t>de metodologia prospectiva, propor trabalho interdisciplinar e interinstitucional para investigação sobre os cuidados e serviços disponíveis na atualidade para o segmento geriátrico da população</w:t>
      </w:r>
      <w:r>
        <w:rPr>
          <w:spacing w:val="-2"/>
        </w:rPr>
        <w:t> </w:t>
      </w:r>
      <w:r>
        <w:rPr/>
        <w:t>além</w:t>
      </w:r>
      <w:r>
        <w:rPr>
          <w:spacing w:val="-5"/>
        </w:rPr>
        <w:t> </w:t>
      </w:r>
      <w:r>
        <w:rPr/>
        <w:t>de</w:t>
      </w:r>
      <w:r>
        <w:rPr>
          <w:spacing w:val="-4"/>
        </w:rPr>
        <w:t> </w:t>
      </w:r>
      <w:r>
        <w:rPr/>
        <w:t>se</w:t>
      </w:r>
      <w:r>
        <w:rPr>
          <w:spacing w:val="-5"/>
        </w:rPr>
        <w:t> </w:t>
      </w:r>
      <w:r>
        <w:rPr/>
        <w:t>propor</w:t>
      </w:r>
      <w:r>
        <w:rPr>
          <w:spacing w:val="-2"/>
        </w:rPr>
        <w:t> </w:t>
      </w:r>
      <w:r>
        <w:rPr/>
        <w:t>a</w:t>
      </w:r>
      <w:r>
        <w:rPr>
          <w:spacing w:val="-5"/>
        </w:rPr>
        <w:t> </w:t>
      </w:r>
      <w:r>
        <w:rPr/>
        <w:t>investigar</w:t>
      </w:r>
      <w:r>
        <w:rPr>
          <w:spacing w:val="-2"/>
        </w:rPr>
        <w:t> </w:t>
      </w:r>
      <w:r>
        <w:rPr/>
        <w:t>%u2013</w:t>
      </w:r>
      <w:r>
        <w:rPr>
          <w:spacing w:val="-4"/>
        </w:rPr>
        <w:t> </w:t>
      </w:r>
      <w:r>
        <w:rPr/>
        <w:t>utilizando</w:t>
      </w:r>
      <w:r>
        <w:rPr>
          <w:spacing w:val="-1"/>
        </w:rPr>
        <w:t> </w:t>
      </w:r>
      <w:r>
        <w:rPr/>
        <w:t>a</w:t>
      </w:r>
      <w:r>
        <w:rPr>
          <w:spacing w:val="-7"/>
        </w:rPr>
        <w:t> </w:t>
      </w:r>
      <w:r>
        <w:rPr/>
        <w:t>técnica</w:t>
      </w:r>
      <w:r>
        <w:rPr>
          <w:spacing w:val="-4"/>
        </w:rPr>
        <w:t> </w:t>
      </w:r>
      <w:r>
        <w:rPr/>
        <w:t>Delphi,</w:t>
      </w:r>
      <w:r>
        <w:rPr>
          <w:spacing w:val="-2"/>
        </w:rPr>
        <w:t> </w:t>
      </w:r>
      <w:r>
        <w:rPr/>
        <w:t>quais</w:t>
      </w:r>
      <w:r>
        <w:rPr>
          <w:spacing w:val="-5"/>
        </w:rPr>
        <w:t> </w:t>
      </w:r>
      <w:r>
        <w:rPr/>
        <w:t>cuidados</w:t>
      </w:r>
      <w:r>
        <w:rPr>
          <w:spacing w:val="-5"/>
        </w:rPr>
        <w:t> </w:t>
      </w:r>
      <w:r>
        <w:rPr/>
        <w:t>e</w:t>
      </w:r>
      <w:r>
        <w:rPr>
          <w:spacing w:val="-4"/>
        </w:rPr>
        <w:t> </w:t>
      </w:r>
      <w:r>
        <w:rPr/>
        <w:t>serviços</w:t>
      </w:r>
      <w:r>
        <w:rPr>
          <w:spacing w:val="-5"/>
        </w:rPr>
        <w:t> </w:t>
      </w:r>
      <w:r>
        <w:rPr/>
        <w:t>são</w:t>
      </w:r>
      <w:r>
        <w:rPr>
          <w:spacing w:val="-4"/>
        </w:rPr>
        <w:t> </w:t>
      </w:r>
      <w:r>
        <w:rPr/>
        <w:t>desejáveis</w:t>
      </w:r>
      <w:r>
        <w:rPr>
          <w:spacing w:val="-5"/>
        </w:rPr>
        <w:t> </w:t>
      </w:r>
      <w:r>
        <w:rPr/>
        <w:t>para</w:t>
      </w:r>
      <w:r>
        <w:rPr>
          <w:spacing w:val="-3"/>
        </w:rPr>
        <w:t> </w:t>
      </w:r>
      <w:r>
        <w:rPr/>
        <w:t>as</w:t>
      </w:r>
      <w:r>
        <w:rPr>
          <w:spacing w:val="-5"/>
        </w:rPr>
        <w:t> </w:t>
      </w:r>
      <w:r>
        <w:rPr/>
        <w:t>pessoas</w:t>
      </w:r>
      <w:r>
        <w:rPr>
          <w:spacing w:val="-5"/>
        </w:rPr>
        <w:t> </w:t>
      </w:r>
      <w:r>
        <w:rPr/>
        <w:t>em</w:t>
      </w:r>
      <w:r>
        <w:rPr>
          <w:spacing w:val="-6"/>
        </w:rPr>
        <w:t> </w:t>
      </w:r>
      <w:r>
        <w:rPr/>
        <w:t>sua velhice em um futuro não distante. A presente</w:t>
      </w:r>
      <w:r>
        <w:rPr>
          <w:spacing w:val="-5"/>
        </w:rPr>
        <w:t> </w:t>
      </w:r>
      <w:r>
        <w:rPr/>
        <w:t>pesquisa</w:t>
      </w:r>
    </w:p>
    <w:p>
      <w:pPr>
        <w:pStyle w:val="BodyText"/>
        <w:spacing w:before="8"/>
        <w:rPr>
          <w:sz w:val="15"/>
        </w:rPr>
      </w:pPr>
    </w:p>
    <w:p>
      <w:pPr>
        <w:pStyle w:val="BodyText"/>
        <w:spacing w:line="259" w:lineRule="auto"/>
        <w:ind w:left="106" w:right="104"/>
        <w:jc w:val="both"/>
      </w:pPr>
      <w:r>
        <w:rPr>
          <w:b/>
        </w:rPr>
        <w:t>Metodologia: </w:t>
      </w:r>
      <w:r>
        <w:rPr/>
        <w:t>Embasamento teórico para escolha do método As unidades de análise neste estudo consistirão em cada gestor público de saúde assim como em cada usuário cuja opinião vier a ser coletada. Para entrevista com estes sujeitos da pesquisa, utilizaremos a Técnica Delphi Eletrônica, pela Internet, que conserva as mesmas características do modelo Delphi tradicional, ou seja, uma metodologia de pesquisa qualitativa que busca estabelecer consenso de opiniões em um grupo de especialistas a respeito de eventos futuros, a partir de três restrições básicas (Giovinazzo e Fischnmann, 2001), a saber: (i) a anonimicidade dos entrevistados nos questionários, (ii) a representação estatística da distribuição</w:t>
      </w:r>
      <w:r>
        <w:rPr>
          <w:spacing w:val="-2"/>
        </w:rPr>
        <w:t> </w:t>
      </w:r>
      <w:r>
        <w:rPr/>
        <w:t>dos</w:t>
      </w:r>
      <w:r>
        <w:rPr>
          <w:spacing w:val="-7"/>
        </w:rPr>
        <w:t> </w:t>
      </w:r>
      <w:r>
        <w:rPr/>
        <w:t>resultados</w:t>
      </w:r>
      <w:r>
        <w:rPr>
          <w:spacing w:val="-4"/>
        </w:rPr>
        <w:t> </w:t>
      </w:r>
      <w:r>
        <w:rPr/>
        <w:t>e</w:t>
      </w:r>
      <w:r>
        <w:rPr>
          <w:spacing w:val="-7"/>
        </w:rPr>
        <w:t> </w:t>
      </w:r>
      <w:r>
        <w:rPr/>
        <w:t>(iii)</w:t>
      </w:r>
      <w:r>
        <w:rPr>
          <w:spacing w:val="-2"/>
        </w:rPr>
        <w:t> </w:t>
      </w:r>
      <w:r>
        <w:rPr/>
        <w:t>o</w:t>
      </w:r>
      <w:r>
        <w:rPr>
          <w:spacing w:val="-1"/>
        </w:rPr>
        <w:t> </w:t>
      </w:r>
      <w:r>
        <w:rPr/>
        <w:t>feedback</w:t>
      </w:r>
      <w:r>
        <w:rPr>
          <w:spacing w:val="-5"/>
        </w:rPr>
        <w:t> </w:t>
      </w:r>
      <w:r>
        <w:rPr/>
        <w:t>de</w:t>
      </w:r>
      <w:r>
        <w:rPr>
          <w:spacing w:val="-4"/>
        </w:rPr>
        <w:t> </w:t>
      </w:r>
      <w:r>
        <w:rPr/>
        <w:t>respostas</w:t>
      </w:r>
      <w:r>
        <w:rPr>
          <w:spacing w:val="-4"/>
        </w:rPr>
        <w:t> </w:t>
      </w:r>
      <w:r>
        <w:rPr/>
        <w:t>ao</w:t>
      </w:r>
      <w:r>
        <w:rPr>
          <w:spacing w:val="-4"/>
        </w:rPr>
        <w:t> </w:t>
      </w:r>
      <w:r>
        <w:rPr/>
        <w:t>grupo,</w:t>
      </w:r>
      <w:r>
        <w:rPr>
          <w:spacing w:val="-2"/>
        </w:rPr>
        <w:t> </w:t>
      </w:r>
      <w:r>
        <w:rPr/>
        <w:t>para</w:t>
      </w:r>
      <w:r>
        <w:rPr>
          <w:spacing w:val="-5"/>
        </w:rPr>
        <w:t> </w:t>
      </w:r>
      <w:r>
        <w:rPr/>
        <w:t>reavaliação</w:t>
      </w:r>
      <w:r>
        <w:rPr>
          <w:spacing w:val="-1"/>
        </w:rPr>
        <w:t> </w:t>
      </w:r>
      <w:r>
        <w:rPr/>
        <w:t>nas</w:t>
      </w:r>
      <w:r>
        <w:rPr>
          <w:spacing w:val="-4"/>
        </w:rPr>
        <w:t> </w:t>
      </w:r>
      <w:r>
        <w:rPr/>
        <w:t>rodadas</w:t>
      </w:r>
      <w:r>
        <w:rPr>
          <w:spacing w:val="-6"/>
        </w:rPr>
        <w:t> </w:t>
      </w:r>
      <w:r>
        <w:rPr/>
        <w:t>subseqüentes,</w:t>
      </w:r>
      <w:r>
        <w:rPr>
          <w:spacing w:val="-2"/>
        </w:rPr>
        <w:t> </w:t>
      </w:r>
      <w:r>
        <w:rPr/>
        <w:t>sendo</w:t>
      </w:r>
      <w:r>
        <w:rPr>
          <w:spacing w:val="-1"/>
        </w:rPr>
        <w:t> </w:t>
      </w:r>
      <w:r>
        <w:rPr/>
        <w:t>que</w:t>
      </w:r>
      <w:r>
        <w:rPr>
          <w:spacing w:val="-3"/>
        </w:rPr>
        <w:t> </w:t>
      </w:r>
      <w:r>
        <w:rPr/>
        <w:t>a</w:t>
      </w:r>
      <w:r>
        <w:rPr>
          <w:spacing w:val="-4"/>
        </w:rPr>
        <w:t> </w:t>
      </w:r>
      <w:r>
        <w:rPr/>
        <w:t>coleta</w:t>
      </w:r>
      <w:r>
        <w:rPr>
          <w:spacing w:val="-3"/>
        </w:rPr>
        <w:t> </w:t>
      </w:r>
      <w:r>
        <w:rPr/>
        <w:t>de</w:t>
      </w:r>
      <w:r>
        <w:rPr>
          <w:spacing w:val="-4"/>
        </w:rPr>
        <w:t> </w:t>
      </w:r>
      <w:r>
        <w:rPr/>
        <w:t>respostas e a apresentação dos resultados da primeira rodada serão realizados pela Internet para que possam ser consideradas pelo grupo, no preenchimento da segunda rodada, também</w:t>
      </w:r>
      <w:r>
        <w:rPr>
          <w:spacing w:val="-2"/>
        </w:rPr>
        <w:t> </w:t>
      </w:r>
      <w:r>
        <w:rPr/>
        <w:t>v</w:t>
      </w:r>
    </w:p>
    <w:p>
      <w:pPr>
        <w:pStyle w:val="BodyText"/>
        <w:spacing w:before="5"/>
        <w:rPr>
          <w:sz w:val="15"/>
        </w:rPr>
      </w:pPr>
    </w:p>
    <w:p>
      <w:pPr>
        <w:pStyle w:val="BodyText"/>
        <w:spacing w:line="259" w:lineRule="auto" w:before="1"/>
        <w:ind w:left="120" w:right="104" w:hanging="10"/>
        <w:jc w:val="both"/>
      </w:pPr>
      <w:r>
        <w:rPr>
          <w:b/>
        </w:rPr>
        <w:t>Resultados: </w:t>
      </w:r>
      <w:r>
        <w:rPr/>
        <w:t>Entrevistas realizadas com representantes dos Conselhos de Saúde: da Secretaria de Saúde, do Segmento Usuário e Idosos. 1ª Rodada do Método Delphi realizada. Os resultados mostraram preocupações com o envelhecimento e o aumento da expectativa de vida da população,</w:t>
      </w:r>
      <w:r>
        <w:rPr>
          <w:spacing w:val="-3"/>
        </w:rPr>
        <w:t> </w:t>
      </w:r>
      <w:r>
        <w:rPr/>
        <w:t>mostrando</w:t>
      </w:r>
      <w:r>
        <w:rPr>
          <w:spacing w:val="-1"/>
        </w:rPr>
        <w:t> </w:t>
      </w:r>
      <w:r>
        <w:rPr/>
        <w:t>que</w:t>
      </w:r>
      <w:r>
        <w:rPr>
          <w:spacing w:val="-7"/>
        </w:rPr>
        <w:t> </w:t>
      </w:r>
      <w:r>
        <w:rPr/>
        <w:t>ainda</w:t>
      </w:r>
      <w:r>
        <w:rPr>
          <w:spacing w:val="-4"/>
        </w:rPr>
        <w:t> </w:t>
      </w:r>
      <w:r>
        <w:rPr/>
        <w:t>há</w:t>
      </w:r>
      <w:r>
        <w:rPr>
          <w:spacing w:val="-4"/>
        </w:rPr>
        <w:t> </w:t>
      </w:r>
      <w:r>
        <w:rPr/>
        <w:t>questões</w:t>
      </w:r>
      <w:r>
        <w:rPr>
          <w:spacing w:val="-5"/>
        </w:rPr>
        <w:t> </w:t>
      </w:r>
      <w:r>
        <w:rPr/>
        <w:t>que</w:t>
      </w:r>
      <w:r>
        <w:rPr>
          <w:spacing w:val="-5"/>
        </w:rPr>
        <w:t> </w:t>
      </w:r>
      <w:r>
        <w:rPr/>
        <w:t>se</w:t>
      </w:r>
      <w:r>
        <w:rPr>
          <w:spacing w:val="-5"/>
        </w:rPr>
        <w:t> </w:t>
      </w:r>
      <w:r>
        <w:rPr/>
        <w:t>amplificam</w:t>
      </w:r>
      <w:r>
        <w:rPr>
          <w:spacing w:val="-7"/>
        </w:rPr>
        <w:t> </w:t>
      </w:r>
      <w:r>
        <w:rPr/>
        <w:t>com</w:t>
      </w:r>
      <w:r>
        <w:rPr>
          <w:spacing w:val="-7"/>
        </w:rPr>
        <w:t> </w:t>
      </w:r>
      <w:r>
        <w:rPr/>
        <w:t>o</w:t>
      </w:r>
      <w:r>
        <w:rPr>
          <w:spacing w:val="-5"/>
        </w:rPr>
        <w:t> </w:t>
      </w:r>
      <w:r>
        <w:rPr/>
        <w:t>passar</w:t>
      </w:r>
      <w:r>
        <w:rPr>
          <w:spacing w:val="-2"/>
        </w:rPr>
        <w:t> </w:t>
      </w:r>
      <w:r>
        <w:rPr/>
        <w:t>dos</w:t>
      </w:r>
      <w:r>
        <w:rPr>
          <w:spacing w:val="-5"/>
        </w:rPr>
        <w:t> </w:t>
      </w:r>
      <w:r>
        <w:rPr/>
        <w:t>anos,</w:t>
      </w:r>
      <w:r>
        <w:rPr>
          <w:spacing w:val="-6"/>
        </w:rPr>
        <w:t> </w:t>
      </w:r>
      <w:r>
        <w:rPr/>
        <w:t>podendo</w:t>
      </w:r>
      <w:r>
        <w:rPr>
          <w:spacing w:val="-1"/>
        </w:rPr>
        <w:t> </w:t>
      </w:r>
      <w:r>
        <w:rPr/>
        <w:t>assim</w:t>
      </w:r>
      <w:r>
        <w:rPr>
          <w:spacing w:val="-3"/>
        </w:rPr>
        <w:t> </w:t>
      </w:r>
      <w:r>
        <w:rPr/>
        <w:t>gerar</w:t>
      </w:r>
      <w:r>
        <w:rPr>
          <w:spacing w:val="-6"/>
        </w:rPr>
        <w:t> </w:t>
      </w:r>
      <w:r>
        <w:rPr/>
        <w:t>uma</w:t>
      </w:r>
      <w:r>
        <w:rPr>
          <w:spacing w:val="-4"/>
        </w:rPr>
        <w:t> </w:t>
      </w:r>
      <w:r>
        <w:rPr/>
        <w:t>série</w:t>
      </w:r>
      <w:r>
        <w:rPr>
          <w:spacing w:val="-4"/>
        </w:rPr>
        <w:t> </w:t>
      </w:r>
      <w:r>
        <w:rPr/>
        <w:t>de</w:t>
      </w:r>
      <w:r>
        <w:rPr>
          <w:spacing w:val="-4"/>
        </w:rPr>
        <w:t> </w:t>
      </w:r>
      <w:r>
        <w:rPr/>
        <w:t>problemas</w:t>
      </w:r>
      <w:r>
        <w:rPr>
          <w:spacing w:val="-5"/>
        </w:rPr>
        <w:t> </w:t>
      </w:r>
      <w:r>
        <w:rPr/>
        <w:t>no</w:t>
      </w:r>
      <w:r>
        <w:rPr>
          <w:spacing w:val="-2"/>
        </w:rPr>
        <w:t> </w:t>
      </w:r>
      <w:r>
        <w:rPr/>
        <w:t>futuro se não forem identificadas no presente e tomadas as medidas necessárias aos cuidados com os idosos e com a população que futuramente se enquadrará</w:t>
      </w:r>
      <w:r>
        <w:rPr>
          <w:spacing w:val="-1"/>
        </w:rPr>
        <w:t> </w:t>
      </w:r>
      <w:r>
        <w:rPr/>
        <w:t>nessa</w:t>
      </w:r>
      <w:r>
        <w:rPr>
          <w:spacing w:val="-2"/>
        </w:rPr>
        <w:t> </w:t>
      </w:r>
      <w:r>
        <w:rPr/>
        <w:t>faixa</w:t>
      </w:r>
      <w:r>
        <w:rPr>
          <w:spacing w:val="-3"/>
        </w:rPr>
        <w:t> </w:t>
      </w:r>
      <w:r>
        <w:rPr/>
        <w:t>etária,</w:t>
      </w:r>
      <w:r>
        <w:rPr>
          <w:spacing w:val="-2"/>
        </w:rPr>
        <w:t> </w:t>
      </w:r>
      <w:r>
        <w:rPr/>
        <w:t>para</w:t>
      </w:r>
      <w:r>
        <w:rPr>
          <w:spacing w:val="-4"/>
        </w:rPr>
        <w:t> </w:t>
      </w:r>
      <w:r>
        <w:rPr/>
        <w:t>que</w:t>
      </w:r>
      <w:r>
        <w:rPr>
          <w:spacing w:val="-3"/>
        </w:rPr>
        <w:t> </w:t>
      </w:r>
      <w:r>
        <w:rPr/>
        <w:t>estas</w:t>
      </w:r>
      <w:r>
        <w:rPr>
          <w:spacing w:val="-5"/>
        </w:rPr>
        <w:t> </w:t>
      </w:r>
      <w:r>
        <w:rPr/>
        <w:t>possam</w:t>
      </w:r>
      <w:r>
        <w:rPr>
          <w:spacing w:val="-7"/>
        </w:rPr>
        <w:t> </w:t>
      </w:r>
      <w:r>
        <w:rPr/>
        <w:t>envelhecer</w:t>
      </w:r>
      <w:r>
        <w:rPr>
          <w:spacing w:val="-2"/>
        </w:rPr>
        <w:t> </w:t>
      </w:r>
      <w:r>
        <w:rPr/>
        <w:t>com</w:t>
      </w:r>
      <w:r>
        <w:rPr>
          <w:spacing w:val="-7"/>
        </w:rPr>
        <w:t> </w:t>
      </w:r>
      <w:r>
        <w:rPr/>
        <w:t>qualidade</w:t>
      </w:r>
      <w:r>
        <w:rPr>
          <w:spacing w:val="-4"/>
        </w:rPr>
        <w:t> </w:t>
      </w:r>
      <w:r>
        <w:rPr/>
        <w:t>de</w:t>
      </w:r>
      <w:r>
        <w:rPr>
          <w:spacing w:val="-4"/>
        </w:rPr>
        <w:t> </w:t>
      </w:r>
      <w:r>
        <w:rPr/>
        <w:t>vida.</w:t>
      </w:r>
      <w:r>
        <w:rPr>
          <w:spacing w:val="-1"/>
        </w:rPr>
        <w:t> </w:t>
      </w:r>
      <w:r>
        <w:rPr/>
        <w:t>A</w:t>
      </w:r>
      <w:r>
        <w:rPr>
          <w:spacing w:val="-7"/>
        </w:rPr>
        <w:t> </w:t>
      </w:r>
      <w:r>
        <w:rPr/>
        <w:t>grande</w:t>
      </w:r>
      <w:r>
        <w:rPr>
          <w:spacing w:val="-3"/>
        </w:rPr>
        <w:t> </w:t>
      </w:r>
      <w:r>
        <w:rPr/>
        <w:t>preocupação</w:t>
      </w:r>
      <w:r>
        <w:rPr>
          <w:spacing w:val="-4"/>
        </w:rPr>
        <w:t> </w:t>
      </w:r>
      <w:r>
        <w:rPr/>
        <w:t>é</w:t>
      </w:r>
      <w:r>
        <w:rPr>
          <w:spacing w:val="-3"/>
        </w:rPr>
        <w:t> </w:t>
      </w:r>
      <w:r>
        <w:rPr/>
        <w:t>como</w:t>
      </w:r>
      <w:r>
        <w:rPr>
          <w:spacing w:val="-1"/>
        </w:rPr>
        <w:t> </w:t>
      </w:r>
      <w:r>
        <w:rPr/>
        <w:t>estará</w:t>
      </w:r>
      <w:r>
        <w:rPr>
          <w:spacing w:val="-6"/>
        </w:rPr>
        <w:t> </w:t>
      </w:r>
      <w:r>
        <w:rPr/>
        <w:t>em</w:t>
      </w:r>
      <w:r>
        <w:rPr>
          <w:spacing w:val="-8"/>
        </w:rPr>
        <w:t> </w:t>
      </w:r>
      <w:r>
        <w:rPr/>
        <w:t>duas</w:t>
      </w:r>
      <w:r>
        <w:rPr>
          <w:spacing w:val="-4"/>
        </w:rPr>
        <w:t> </w:t>
      </w:r>
      <w:r>
        <w:rPr/>
        <w:t>décadas</w:t>
      </w:r>
    </w:p>
    <w:p>
      <w:pPr>
        <w:pStyle w:val="ListParagraph"/>
        <w:numPr>
          <w:ilvl w:val="0"/>
          <w:numId w:val="2"/>
        </w:numPr>
        <w:tabs>
          <w:tab w:pos="193" w:val="left" w:leader="none"/>
        </w:tabs>
        <w:spacing w:line="137" w:lineRule="exact" w:before="0" w:after="0"/>
        <w:ind w:left="192" w:right="0" w:hanging="73"/>
        <w:jc w:val="both"/>
        <w:rPr>
          <w:sz w:val="12"/>
        </w:rPr>
      </w:pPr>
      <w:r>
        <w:rPr>
          <w:sz w:val="12"/>
        </w:rPr>
        <w:t>em torno de 2030, o sistema de saúde e os serviços destinados às pessoas</w:t>
      </w:r>
      <w:r>
        <w:rPr>
          <w:spacing w:val="-9"/>
          <w:sz w:val="12"/>
        </w:rPr>
        <w:t> </w:t>
      </w:r>
      <w:r>
        <w:rPr>
          <w:sz w:val="12"/>
        </w:rPr>
        <w:t>idosas.</w:t>
      </w:r>
    </w:p>
    <w:p>
      <w:pPr>
        <w:pStyle w:val="BodyText"/>
        <w:spacing w:before="10"/>
        <w:rPr>
          <w:sz w:val="10"/>
        </w:rPr>
      </w:pPr>
    </w:p>
    <w:p>
      <w:pPr>
        <w:pStyle w:val="BodyText"/>
        <w:spacing w:line="259" w:lineRule="auto" w:before="1"/>
        <w:ind w:left="120" w:right="104" w:hanging="10"/>
        <w:jc w:val="both"/>
      </w:pPr>
      <w:r>
        <w:rPr>
          <w:b/>
        </w:rPr>
        <w:t>Conclusão: </w:t>
      </w:r>
      <w:r>
        <w:rPr/>
        <w:t>Entrevistas realizadas com representantes dos Conselhos de Saúde: da Secretaria de Saúde, do Segmento Usuário e Idosos. 1ª Rodada do Método Delphi realizada. Os resultados mostraram preocupações com o envelhecimento e o aumento da expectativa de vida da população,</w:t>
      </w:r>
      <w:r>
        <w:rPr>
          <w:spacing w:val="-3"/>
        </w:rPr>
        <w:t> </w:t>
      </w:r>
      <w:r>
        <w:rPr/>
        <w:t>mostrando</w:t>
      </w:r>
      <w:r>
        <w:rPr>
          <w:spacing w:val="-1"/>
        </w:rPr>
        <w:t> </w:t>
      </w:r>
      <w:r>
        <w:rPr/>
        <w:t>que</w:t>
      </w:r>
      <w:r>
        <w:rPr>
          <w:spacing w:val="-7"/>
        </w:rPr>
        <w:t> </w:t>
      </w:r>
      <w:r>
        <w:rPr/>
        <w:t>ainda</w:t>
      </w:r>
      <w:r>
        <w:rPr>
          <w:spacing w:val="-4"/>
        </w:rPr>
        <w:t> </w:t>
      </w:r>
      <w:r>
        <w:rPr/>
        <w:t>há</w:t>
      </w:r>
      <w:r>
        <w:rPr>
          <w:spacing w:val="-4"/>
        </w:rPr>
        <w:t> </w:t>
      </w:r>
      <w:r>
        <w:rPr/>
        <w:t>questões</w:t>
      </w:r>
      <w:r>
        <w:rPr>
          <w:spacing w:val="-5"/>
        </w:rPr>
        <w:t> </w:t>
      </w:r>
      <w:r>
        <w:rPr/>
        <w:t>que</w:t>
      </w:r>
      <w:r>
        <w:rPr>
          <w:spacing w:val="-5"/>
        </w:rPr>
        <w:t> </w:t>
      </w:r>
      <w:r>
        <w:rPr/>
        <w:t>se</w:t>
      </w:r>
      <w:r>
        <w:rPr>
          <w:spacing w:val="-5"/>
        </w:rPr>
        <w:t> </w:t>
      </w:r>
      <w:r>
        <w:rPr/>
        <w:t>amplificam</w:t>
      </w:r>
      <w:r>
        <w:rPr>
          <w:spacing w:val="-7"/>
        </w:rPr>
        <w:t> </w:t>
      </w:r>
      <w:r>
        <w:rPr/>
        <w:t>com</w:t>
      </w:r>
      <w:r>
        <w:rPr>
          <w:spacing w:val="-7"/>
        </w:rPr>
        <w:t> </w:t>
      </w:r>
      <w:r>
        <w:rPr/>
        <w:t>o</w:t>
      </w:r>
      <w:r>
        <w:rPr>
          <w:spacing w:val="-5"/>
        </w:rPr>
        <w:t> </w:t>
      </w:r>
      <w:r>
        <w:rPr/>
        <w:t>passar</w:t>
      </w:r>
      <w:r>
        <w:rPr>
          <w:spacing w:val="-2"/>
        </w:rPr>
        <w:t> </w:t>
      </w:r>
      <w:r>
        <w:rPr/>
        <w:t>dos</w:t>
      </w:r>
      <w:r>
        <w:rPr>
          <w:spacing w:val="-5"/>
        </w:rPr>
        <w:t> </w:t>
      </w:r>
      <w:r>
        <w:rPr/>
        <w:t>anos,</w:t>
      </w:r>
      <w:r>
        <w:rPr>
          <w:spacing w:val="-6"/>
        </w:rPr>
        <w:t> </w:t>
      </w:r>
      <w:r>
        <w:rPr/>
        <w:t>podendo</w:t>
      </w:r>
      <w:r>
        <w:rPr>
          <w:spacing w:val="-1"/>
        </w:rPr>
        <w:t> </w:t>
      </w:r>
      <w:r>
        <w:rPr/>
        <w:t>assim</w:t>
      </w:r>
      <w:r>
        <w:rPr>
          <w:spacing w:val="-3"/>
        </w:rPr>
        <w:t> </w:t>
      </w:r>
      <w:r>
        <w:rPr/>
        <w:t>gerar</w:t>
      </w:r>
      <w:r>
        <w:rPr>
          <w:spacing w:val="-6"/>
        </w:rPr>
        <w:t> </w:t>
      </w:r>
      <w:r>
        <w:rPr/>
        <w:t>uma</w:t>
      </w:r>
      <w:r>
        <w:rPr>
          <w:spacing w:val="-4"/>
        </w:rPr>
        <w:t> </w:t>
      </w:r>
      <w:r>
        <w:rPr/>
        <w:t>série</w:t>
      </w:r>
      <w:r>
        <w:rPr>
          <w:spacing w:val="-4"/>
        </w:rPr>
        <w:t> </w:t>
      </w:r>
      <w:r>
        <w:rPr/>
        <w:t>de</w:t>
      </w:r>
      <w:r>
        <w:rPr>
          <w:spacing w:val="-4"/>
        </w:rPr>
        <w:t> </w:t>
      </w:r>
      <w:r>
        <w:rPr/>
        <w:t>problemas</w:t>
      </w:r>
      <w:r>
        <w:rPr>
          <w:spacing w:val="-5"/>
        </w:rPr>
        <w:t> </w:t>
      </w:r>
      <w:r>
        <w:rPr/>
        <w:t>no</w:t>
      </w:r>
      <w:r>
        <w:rPr>
          <w:spacing w:val="-2"/>
        </w:rPr>
        <w:t> </w:t>
      </w:r>
      <w:r>
        <w:rPr/>
        <w:t>futuro se não forem identificadas no presente e tomadas as medidas necessárias aos cuidados com os idosos e com a população que futuramente se enquadrará</w:t>
      </w:r>
      <w:r>
        <w:rPr>
          <w:spacing w:val="-1"/>
        </w:rPr>
        <w:t> </w:t>
      </w:r>
      <w:r>
        <w:rPr/>
        <w:t>nessa</w:t>
      </w:r>
      <w:r>
        <w:rPr>
          <w:spacing w:val="-2"/>
        </w:rPr>
        <w:t> </w:t>
      </w:r>
      <w:r>
        <w:rPr/>
        <w:t>faixa</w:t>
      </w:r>
      <w:r>
        <w:rPr>
          <w:spacing w:val="-3"/>
        </w:rPr>
        <w:t> </w:t>
      </w:r>
      <w:r>
        <w:rPr/>
        <w:t>etária,</w:t>
      </w:r>
      <w:r>
        <w:rPr>
          <w:spacing w:val="-2"/>
        </w:rPr>
        <w:t> </w:t>
      </w:r>
      <w:r>
        <w:rPr/>
        <w:t>para</w:t>
      </w:r>
      <w:r>
        <w:rPr>
          <w:spacing w:val="-4"/>
        </w:rPr>
        <w:t> </w:t>
      </w:r>
      <w:r>
        <w:rPr/>
        <w:t>que</w:t>
      </w:r>
      <w:r>
        <w:rPr>
          <w:spacing w:val="-3"/>
        </w:rPr>
        <w:t> </w:t>
      </w:r>
      <w:r>
        <w:rPr/>
        <w:t>estas</w:t>
      </w:r>
      <w:r>
        <w:rPr>
          <w:spacing w:val="-5"/>
        </w:rPr>
        <w:t> </w:t>
      </w:r>
      <w:r>
        <w:rPr/>
        <w:t>possam</w:t>
      </w:r>
      <w:r>
        <w:rPr>
          <w:spacing w:val="-7"/>
        </w:rPr>
        <w:t> </w:t>
      </w:r>
      <w:r>
        <w:rPr/>
        <w:t>envelhecer</w:t>
      </w:r>
      <w:r>
        <w:rPr>
          <w:spacing w:val="-2"/>
        </w:rPr>
        <w:t> </w:t>
      </w:r>
      <w:r>
        <w:rPr/>
        <w:t>com</w:t>
      </w:r>
      <w:r>
        <w:rPr>
          <w:spacing w:val="-7"/>
        </w:rPr>
        <w:t> </w:t>
      </w:r>
      <w:r>
        <w:rPr/>
        <w:t>qualidade</w:t>
      </w:r>
      <w:r>
        <w:rPr>
          <w:spacing w:val="-4"/>
        </w:rPr>
        <w:t> </w:t>
      </w:r>
      <w:r>
        <w:rPr/>
        <w:t>de</w:t>
      </w:r>
      <w:r>
        <w:rPr>
          <w:spacing w:val="-4"/>
        </w:rPr>
        <w:t> </w:t>
      </w:r>
      <w:r>
        <w:rPr/>
        <w:t>vida.</w:t>
      </w:r>
      <w:r>
        <w:rPr>
          <w:spacing w:val="-1"/>
        </w:rPr>
        <w:t> </w:t>
      </w:r>
      <w:r>
        <w:rPr/>
        <w:t>A</w:t>
      </w:r>
      <w:r>
        <w:rPr>
          <w:spacing w:val="-7"/>
        </w:rPr>
        <w:t> </w:t>
      </w:r>
      <w:r>
        <w:rPr/>
        <w:t>grande</w:t>
      </w:r>
      <w:r>
        <w:rPr>
          <w:spacing w:val="-3"/>
        </w:rPr>
        <w:t> </w:t>
      </w:r>
      <w:r>
        <w:rPr/>
        <w:t>preocupação</w:t>
      </w:r>
      <w:r>
        <w:rPr>
          <w:spacing w:val="-4"/>
        </w:rPr>
        <w:t> </w:t>
      </w:r>
      <w:r>
        <w:rPr/>
        <w:t>é</w:t>
      </w:r>
      <w:r>
        <w:rPr>
          <w:spacing w:val="-3"/>
        </w:rPr>
        <w:t> </w:t>
      </w:r>
      <w:r>
        <w:rPr/>
        <w:t>como</w:t>
      </w:r>
      <w:r>
        <w:rPr>
          <w:spacing w:val="-1"/>
        </w:rPr>
        <w:t> </w:t>
      </w:r>
      <w:r>
        <w:rPr/>
        <w:t>estará</w:t>
      </w:r>
      <w:r>
        <w:rPr>
          <w:spacing w:val="-6"/>
        </w:rPr>
        <w:t> </w:t>
      </w:r>
      <w:r>
        <w:rPr/>
        <w:t>em</w:t>
      </w:r>
      <w:r>
        <w:rPr>
          <w:spacing w:val="-8"/>
        </w:rPr>
        <w:t> </w:t>
      </w:r>
      <w:r>
        <w:rPr/>
        <w:t>duas</w:t>
      </w:r>
      <w:r>
        <w:rPr>
          <w:spacing w:val="-4"/>
        </w:rPr>
        <w:t> </w:t>
      </w:r>
      <w:r>
        <w:rPr/>
        <w:t>décadas</w:t>
      </w:r>
    </w:p>
    <w:p>
      <w:pPr>
        <w:pStyle w:val="ListParagraph"/>
        <w:numPr>
          <w:ilvl w:val="0"/>
          <w:numId w:val="2"/>
        </w:numPr>
        <w:tabs>
          <w:tab w:pos="193" w:val="left" w:leader="none"/>
        </w:tabs>
        <w:spacing w:line="456" w:lineRule="auto" w:before="0" w:after="0"/>
        <w:ind w:left="111" w:right="2958" w:firstLine="9"/>
        <w:jc w:val="left"/>
        <w:rPr>
          <w:sz w:val="12"/>
        </w:rPr>
      </w:pPr>
      <w:r>
        <w:rPr>
          <w:sz w:val="12"/>
        </w:rPr>
        <w:t>em torno de 2030, o sistema de saúde e os serviços destinados às pessoas idosas. </w:t>
      </w:r>
      <w:r>
        <w:rPr>
          <w:b/>
          <w:sz w:val="12"/>
        </w:rPr>
        <w:t>Palavras-Chave: </w:t>
      </w:r>
      <w:r>
        <w:rPr>
          <w:sz w:val="12"/>
        </w:rPr>
        <w:t>Método Delphi - Serviços públicos de saúde -</w:t>
      </w:r>
      <w:r>
        <w:rPr>
          <w:spacing w:val="-12"/>
          <w:sz w:val="12"/>
        </w:rPr>
        <w:t> </w:t>
      </w:r>
      <w:r>
        <w:rPr>
          <w:sz w:val="12"/>
        </w:rPr>
        <w:t>Idosos.</w:t>
      </w:r>
    </w:p>
    <w:p>
      <w:pPr>
        <w:pStyle w:val="BodyText"/>
        <w:spacing w:line="137" w:lineRule="exact"/>
        <w:ind w:left="111"/>
      </w:pPr>
      <w:r>
        <w:rPr>
          <w:b/>
        </w:rPr>
        <w:t>Colaboradores:</w:t>
      </w:r>
      <w:r>
        <w:rPr>
          <w:b/>
          <w:spacing w:val="-10"/>
        </w:rPr>
        <w:t> </w:t>
      </w:r>
      <w:r>
        <w:rPr/>
        <w:t>Prof.</w:t>
      </w:r>
      <w:r>
        <w:rPr>
          <w:spacing w:val="-8"/>
        </w:rPr>
        <w:t> </w:t>
      </w:r>
      <w:r>
        <w:rPr/>
        <w:t>Dr.</w:t>
      </w:r>
      <w:r>
        <w:rPr>
          <w:spacing w:val="-10"/>
        </w:rPr>
        <w:t> </w:t>
      </w:r>
      <w:r>
        <w:rPr/>
        <w:t>Vicente</w:t>
      </w:r>
      <w:r>
        <w:rPr>
          <w:spacing w:val="-9"/>
        </w:rPr>
        <w:t> </w:t>
      </w:r>
      <w:r>
        <w:rPr/>
        <w:t>Paulo</w:t>
      </w:r>
      <w:r>
        <w:rPr>
          <w:spacing w:val="-7"/>
        </w:rPr>
        <w:t> </w:t>
      </w:r>
      <w:r>
        <w:rPr/>
        <w:t>Alves</w:t>
      </w:r>
      <w:r>
        <w:rPr>
          <w:spacing w:val="-11"/>
        </w:rPr>
        <w:t> </w:t>
      </w:r>
      <w:r>
        <w:rPr/>
        <w:t>Letícia</w:t>
      </w:r>
      <w:r>
        <w:rPr>
          <w:spacing w:val="-8"/>
        </w:rPr>
        <w:t> </w:t>
      </w:r>
      <w:r>
        <w:rPr/>
        <w:t>Fernandes</w:t>
      </w:r>
      <w:r>
        <w:rPr>
          <w:spacing w:val="-10"/>
        </w:rPr>
        <w:t> </w:t>
      </w:r>
      <w:r>
        <w:rPr/>
        <w:t>do</w:t>
      </w:r>
      <w:r>
        <w:rPr>
          <w:spacing w:val="-7"/>
        </w:rPr>
        <w:t> </w:t>
      </w:r>
      <w:r>
        <w:rPr/>
        <w:t>Nascimento</w:t>
      </w:r>
      <w:r>
        <w:rPr>
          <w:spacing w:val="-7"/>
        </w:rPr>
        <w:t> </w:t>
      </w:r>
      <w:r>
        <w:rPr/>
        <w:t>Juliana</w:t>
      </w:r>
      <w:r>
        <w:rPr>
          <w:spacing w:val="-10"/>
        </w:rPr>
        <w:t> </w:t>
      </w:r>
      <w:r>
        <w:rPr/>
        <w:t>Gai</w:t>
      </w:r>
      <w:r>
        <w:rPr>
          <w:spacing w:val="-11"/>
        </w:rPr>
        <w:t> </w:t>
      </w:r>
      <w:r>
        <w:rPr/>
        <w:t>Vieira</w:t>
      </w:r>
      <w:r>
        <w:rPr>
          <w:spacing w:val="-9"/>
        </w:rPr>
        <w:t> </w:t>
      </w:r>
      <w:r>
        <w:rPr/>
        <w:t>Cunha</w:t>
      </w:r>
      <w:r>
        <w:rPr>
          <w:spacing w:val="-9"/>
        </w:rPr>
        <w:t> </w:t>
      </w:r>
      <w:r>
        <w:rPr/>
        <w:t>Prof.</w:t>
      </w:r>
      <w:r>
        <w:rPr>
          <w:spacing w:val="-8"/>
        </w:rPr>
        <w:t> </w:t>
      </w:r>
      <w:r>
        <w:rPr/>
        <w:t>Dr.</w:t>
      </w:r>
      <w:r>
        <w:rPr>
          <w:spacing w:val="-8"/>
        </w:rPr>
        <w:t> </w:t>
      </w:r>
      <w:r>
        <w:rPr/>
        <w:t>Otávio</w:t>
      </w:r>
      <w:r>
        <w:rPr>
          <w:spacing w:val="-7"/>
        </w:rPr>
        <w:t> </w:t>
      </w:r>
      <w:r>
        <w:rPr/>
        <w:t>de</w:t>
      </w:r>
      <w:r>
        <w:rPr>
          <w:spacing w:val="-10"/>
        </w:rPr>
        <w:t> </w:t>
      </w:r>
      <w:r>
        <w:rPr/>
        <w:t>Toledo</w:t>
      </w:r>
      <w:r>
        <w:rPr>
          <w:spacing w:val="-8"/>
        </w:rPr>
        <w:t> </w:t>
      </w:r>
      <w:r>
        <w:rPr/>
        <w:t>Nóbrega</w:t>
      </w:r>
    </w:p>
    <w:p>
      <w:pPr>
        <w:spacing w:after="0" w:line="137" w:lineRule="exact"/>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Técnica, saber e ambiente: o modo de fazer viola-de-cocho como patrimônio cultural.</w:t>
      </w:r>
    </w:p>
    <w:p>
      <w:pPr>
        <w:spacing w:before="74"/>
        <w:ind w:left="4947" w:right="90" w:firstLine="0"/>
        <w:jc w:val="center"/>
        <w:rPr>
          <w:sz w:val="12"/>
        </w:rPr>
      </w:pPr>
      <w:r>
        <w:rPr>
          <w:b/>
          <w:color w:val="2E75B6"/>
          <w:sz w:val="12"/>
        </w:rPr>
        <w:t>Bolsista</w:t>
      </w:r>
      <w:r>
        <w:rPr>
          <w:color w:val="2E75B6"/>
          <w:sz w:val="12"/>
        </w:rPr>
        <w:t>: Ellen Christina Ribeiro Krohn</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4"/>
        <w:ind w:left="111" w:right="0" w:firstLine="0"/>
        <w:jc w:val="left"/>
        <w:rPr>
          <w:sz w:val="12"/>
        </w:rPr>
      </w:pPr>
      <w:r>
        <w:rPr>
          <w:b/>
          <w:sz w:val="12"/>
        </w:rPr>
        <w:t>Orientador (a): </w:t>
      </w:r>
      <w:r>
        <w:rPr>
          <w:sz w:val="12"/>
        </w:rPr>
        <w:t>CARLOS EMANUEL MANZOLILLO SAUTCHUK</w:t>
      </w:r>
    </w:p>
    <w:p>
      <w:pPr>
        <w:pStyle w:val="BodyText"/>
        <w:spacing w:before="7"/>
        <w:rPr>
          <w:sz w:val="16"/>
        </w:rPr>
      </w:pPr>
    </w:p>
    <w:p>
      <w:pPr>
        <w:pStyle w:val="BodyText"/>
        <w:spacing w:line="259" w:lineRule="auto"/>
        <w:ind w:left="120" w:right="105" w:hanging="10"/>
        <w:jc w:val="both"/>
      </w:pPr>
      <w:r>
        <w:rPr>
          <w:b/>
        </w:rPr>
        <w:t>Introdução: </w:t>
      </w:r>
      <w:r>
        <w:rPr/>
        <w:t>Esta pesquisa busca investigar o processo de patrimonialização do modo de fazer viola-de-cocho registrado pelo Instituto do Patrimônio Histórico e Artístico Nacional - Iphan no ano de 2005 como Patrimônio Cultural Brasileiro. Desta forma analisa como este organismo utiliza a categoria “tradição” dentro de uma política pública de Estado. A forma como as noções de “saber” “conhecimento” e “meio ambiente” são empregadas e também se mostram importantes para analisar a defesa desse bem como patrimônio tendo em vista sua inscrição no Livro do Registro dos Saberes. Os mecanismos e argumentos utilizados apresentam-se como foco da investigação, buscando compreender como se patrimonializar técnicas e práticas – conhecimentos ligados ao saber/fazer e a ação e como diferentes atores interagem na</w:t>
      </w:r>
      <w:r>
        <w:rPr>
          <w:spacing w:val="-5"/>
        </w:rPr>
        <w:t> </w:t>
      </w:r>
      <w:r>
        <w:rPr/>
        <w:t>construção</w:t>
      </w:r>
      <w:r>
        <w:rPr>
          <w:spacing w:val="-4"/>
        </w:rPr>
        <w:t> </w:t>
      </w:r>
      <w:r>
        <w:rPr/>
        <w:t>deste</w:t>
      </w:r>
      <w:r>
        <w:rPr>
          <w:spacing w:val="-6"/>
        </w:rPr>
        <w:t> </w:t>
      </w:r>
      <w:r>
        <w:rPr/>
        <w:t>objeto.</w:t>
      </w:r>
      <w:r>
        <w:rPr>
          <w:spacing w:val="-6"/>
        </w:rPr>
        <w:t> </w:t>
      </w:r>
      <w:r>
        <w:rPr/>
        <w:t>Foram</w:t>
      </w:r>
      <w:r>
        <w:rPr>
          <w:spacing w:val="-7"/>
        </w:rPr>
        <w:t> </w:t>
      </w:r>
      <w:r>
        <w:rPr/>
        <w:t>detectadas</w:t>
      </w:r>
      <w:r>
        <w:rPr>
          <w:spacing w:val="-8"/>
        </w:rPr>
        <w:t> </w:t>
      </w:r>
      <w:r>
        <w:rPr/>
        <w:t>também</w:t>
      </w:r>
      <w:r>
        <w:rPr>
          <w:spacing w:val="-8"/>
        </w:rPr>
        <w:t> </w:t>
      </w:r>
      <w:r>
        <w:rPr/>
        <w:t>os</w:t>
      </w:r>
      <w:r>
        <w:rPr>
          <w:spacing w:val="-5"/>
        </w:rPr>
        <w:t> </w:t>
      </w:r>
      <w:r>
        <w:rPr/>
        <w:t>principais</w:t>
      </w:r>
      <w:r>
        <w:rPr>
          <w:spacing w:val="-3"/>
        </w:rPr>
        <w:t> </w:t>
      </w:r>
      <w:r>
        <w:rPr/>
        <w:t>fatores</w:t>
      </w:r>
      <w:r>
        <w:rPr>
          <w:spacing w:val="-4"/>
        </w:rPr>
        <w:t> </w:t>
      </w:r>
      <w:r>
        <w:rPr/>
        <w:t>e</w:t>
      </w:r>
      <w:r>
        <w:rPr>
          <w:spacing w:val="-7"/>
        </w:rPr>
        <w:t> </w:t>
      </w:r>
      <w:r>
        <w:rPr/>
        <w:t>índices</w:t>
      </w:r>
      <w:r>
        <w:rPr>
          <w:spacing w:val="-5"/>
        </w:rPr>
        <w:t> </w:t>
      </w:r>
      <w:r>
        <w:rPr/>
        <w:t>para</w:t>
      </w:r>
      <w:r>
        <w:rPr>
          <w:spacing w:val="-4"/>
        </w:rPr>
        <w:t> </w:t>
      </w:r>
      <w:r>
        <w:rPr/>
        <w:t>a</w:t>
      </w:r>
      <w:r>
        <w:rPr>
          <w:spacing w:val="-7"/>
        </w:rPr>
        <w:t> </w:t>
      </w:r>
      <w:r>
        <w:rPr/>
        <w:t>patrimonialização,</w:t>
      </w:r>
      <w:r>
        <w:rPr>
          <w:spacing w:val="-5"/>
        </w:rPr>
        <w:t> </w:t>
      </w:r>
      <w:r>
        <w:rPr/>
        <w:t>como</w:t>
      </w:r>
      <w:r>
        <w:rPr>
          <w:spacing w:val="-1"/>
        </w:rPr>
        <w:t> </w:t>
      </w:r>
      <w:r>
        <w:rPr/>
        <w:t>quem</w:t>
      </w:r>
      <w:r>
        <w:rPr>
          <w:spacing w:val="-9"/>
        </w:rPr>
        <w:t> </w:t>
      </w:r>
      <w:r>
        <w:rPr/>
        <w:t>gerou</w:t>
      </w:r>
      <w:r>
        <w:rPr>
          <w:spacing w:val="-6"/>
        </w:rPr>
        <w:t> </w:t>
      </w:r>
      <w:r>
        <w:rPr/>
        <w:t>esta</w:t>
      </w:r>
      <w:r>
        <w:rPr>
          <w:spacing w:val="-7"/>
        </w:rPr>
        <w:t> </w:t>
      </w:r>
      <w:r>
        <w:rPr/>
        <w:t>demanda e o que ela gerou no âmbito do Estado e do contexto do qual ela faz</w:t>
      </w:r>
      <w:r>
        <w:rPr>
          <w:spacing w:val="4"/>
        </w:rPr>
        <w:t> </w:t>
      </w:r>
      <w:r>
        <w:rPr/>
        <w:t>p</w:t>
      </w:r>
    </w:p>
    <w:p>
      <w:pPr>
        <w:pStyle w:val="BodyText"/>
        <w:spacing w:before="5"/>
        <w:rPr>
          <w:sz w:val="15"/>
        </w:rPr>
      </w:pPr>
    </w:p>
    <w:p>
      <w:pPr>
        <w:pStyle w:val="BodyText"/>
        <w:spacing w:line="259" w:lineRule="auto"/>
        <w:ind w:left="106" w:right="106"/>
        <w:jc w:val="both"/>
      </w:pPr>
      <w:r>
        <w:rPr>
          <w:b/>
        </w:rPr>
        <w:t>Metodologia:</w:t>
      </w:r>
      <w:r>
        <w:rPr>
          <w:b/>
          <w:spacing w:val="-9"/>
        </w:rPr>
        <w:t> </w:t>
      </w:r>
      <w:r>
        <w:rPr/>
        <w:t>Foram</w:t>
      </w:r>
      <w:r>
        <w:rPr>
          <w:spacing w:val="-12"/>
        </w:rPr>
        <w:t> </w:t>
      </w:r>
      <w:r>
        <w:rPr/>
        <w:t>utilizadas,essencialmente,</w:t>
      </w:r>
      <w:r>
        <w:rPr>
          <w:spacing w:val="-9"/>
        </w:rPr>
        <w:t> </w:t>
      </w:r>
      <w:r>
        <w:rPr/>
        <w:t>três</w:t>
      </w:r>
      <w:r>
        <w:rPr>
          <w:spacing w:val="-9"/>
        </w:rPr>
        <w:t> </w:t>
      </w:r>
      <w:r>
        <w:rPr/>
        <w:t>estratégias</w:t>
      </w:r>
      <w:r>
        <w:rPr>
          <w:spacing w:val="-9"/>
        </w:rPr>
        <w:t> </w:t>
      </w:r>
      <w:r>
        <w:rPr/>
        <w:t>nessa</w:t>
      </w:r>
      <w:r>
        <w:rPr>
          <w:spacing w:val="-9"/>
        </w:rPr>
        <w:t> </w:t>
      </w:r>
      <w:r>
        <w:rPr/>
        <w:t>pesquisa:</w:t>
      </w:r>
      <w:r>
        <w:rPr>
          <w:spacing w:val="-9"/>
        </w:rPr>
        <w:t> </w:t>
      </w:r>
      <w:r>
        <w:rPr/>
        <w:t>Levantamento</w:t>
      </w:r>
      <w:r>
        <w:rPr>
          <w:spacing w:val="-6"/>
        </w:rPr>
        <w:t> </w:t>
      </w:r>
      <w:r>
        <w:rPr/>
        <w:t>bibliográfico</w:t>
      </w:r>
      <w:r>
        <w:rPr>
          <w:spacing w:val="-7"/>
        </w:rPr>
        <w:t> </w:t>
      </w:r>
      <w:r>
        <w:rPr/>
        <w:t>a</w:t>
      </w:r>
      <w:r>
        <w:rPr>
          <w:spacing w:val="-9"/>
        </w:rPr>
        <w:t> </w:t>
      </w:r>
      <w:r>
        <w:rPr/>
        <w:t>respeito</w:t>
      </w:r>
      <w:r>
        <w:rPr>
          <w:spacing w:val="-7"/>
        </w:rPr>
        <w:t> </w:t>
      </w:r>
      <w:r>
        <w:rPr/>
        <w:t>das</w:t>
      </w:r>
      <w:r>
        <w:rPr>
          <w:spacing w:val="-10"/>
        </w:rPr>
        <w:t> </w:t>
      </w:r>
      <w:r>
        <w:rPr/>
        <w:t>questões</w:t>
      </w:r>
      <w:r>
        <w:rPr>
          <w:spacing w:val="-10"/>
        </w:rPr>
        <w:t> </w:t>
      </w:r>
      <w:r>
        <w:rPr/>
        <w:t>que</w:t>
      </w:r>
      <w:r>
        <w:rPr>
          <w:spacing w:val="-9"/>
        </w:rPr>
        <w:t> </w:t>
      </w:r>
      <w:r>
        <w:rPr/>
        <w:t>cernem o Patrimônio Imaterial (legislação, políticas públicas, literatura acadêmica, publicações do Iphan), Possibilitando articular os debates que se têm feito acerca do tema com os dados analisados na pesquisa. Levantamento bibliográfico a respeito dos conceitos de “conhecimento tradicional</w:t>
      </w:r>
      <w:r>
        <w:rPr>
          <w:spacing w:val="-9"/>
        </w:rPr>
        <w:t> </w:t>
      </w:r>
      <w:r>
        <w:rPr/>
        <w:t>”</w:t>
      </w:r>
      <w:r>
        <w:rPr>
          <w:spacing w:val="21"/>
        </w:rPr>
        <w:t> </w:t>
      </w:r>
      <w:r>
        <w:rPr/>
        <w:t>e</w:t>
      </w:r>
      <w:r>
        <w:rPr>
          <w:spacing w:val="-5"/>
        </w:rPr>
        <w:t> </w:t>
      </w:r>
      <w:r>
        <w:rPr/>
        <w:t>“meio</w:t>
      </w:r>
      <w:r>
        <w:rPr>
          <w:spacing w:val="-3"/>
        </w:rPr>
        <w:t> </w:t>
      </w:r>
      <w:r>
        <w:rPr/>
        <w:t>ambiente”,</w:t>
      </w:r>
      <w:r>
        <w:rPr>
          <w:spacing w:val="-3"/>
        </w:rPr>
        <w:t> </w:t>
      </w:r>
      <w:r>
        <w:rPr/>
        <w:t>Buscando</w:t>
      </w:r>
      <w:r>
        <w:rPr>
          <w:spacing w:val="-2"/>
        </w:rPr>
        <w:t> </w:t>
      </w:r>
      <w:r>
        <w:rPr/>
        <w:t>não</w:t>
      </w:r>
      <w:r>
        <w:rPr>
          <w:spacing w:val="-4"/>
        </w:rPr>
        <w:t> </w:t>
      </w:r>
      <w:r>
        <w:rPr/>
        <w:t>naturalizar</w:t>
      </w:r>
      <w:r>
        <w:rPr>
          <w:spacing w:val="-5"/>
        </w:rPr>
        <w:t> </w:t>
      </w:r>
      <w:r>
        <w:rPr/>
        <w:t>esses</w:t>
      </w:r>
      <w:r>
        <w:rPr>
          <w:spacing w:val="-5"/>
        </w:rPr>
        <w:t> </w:t>
      </w:r>
      <w:r>
        <w:rPr/>
        <w:t>termos,</w:t>
      </w:r>
      <w:r>
        <w:rPr>
          <w:spacing w:val="-4"/>
        </w:rPr>
        <w:t> </w:t>
      </w:r>
      <w:r>
        <w:rPr/>
        <w:t>mas</w:t>
      </w:r>
      <w:r>
        <w:rPr>
          <w:spacing w:val="-6"/>
        </w:rPr>
        <w:t> </w:t>
      </w:r>
      <w:r>
        <w:rPr/>
        <w:t>situa-los</w:t>
      </w:r>
      <w:r>
        <w:rPr>
          <w:spacing w:val="-6"/>
        </w:rPr>
        <w:t> </w:t>
      </w:r>
      <w:r>
        <w:rPr/>
        <w:t>dentro</w:t>
      </w:r>
      <w:r>
        <w:rPr>
          <w:spacing w:val="-3"/>
        </w:rPr>
        <w:t> </w:t>
      </w:r>
      <w:r>
        <w:rPr/>
        <w:t>de</w:t>
      </w:r>
      <w:r>
        <w:rPr>
          <w:spacing w:val="-6"/>
        </w:rPr>
        <w:t> </w:t>
      </w:r>
      <w:r>
        <w:rPr/>
        <w:t>um</w:t>
      </w:r>
      <w:r>
        <w:rPr>
          <w:spacing w:val="-8"/>
        </w:rPr>
        <w:t> </w:t>
      </w:r>
      <w:r>
        <w:rPr/>
        <w:t>panorama</w:t>
      </w:r>
      <w:r>
        <w:rPr>
          <w:spacing w:val="-6"/>
        </w:rPr>
        <w:t> </w:t>
      </w:r>
      <w:r>
        <w:rPr/>
        <w:t>de</w:t>
      </w:r>
      <w:r>
        <w:rPr>
          <w:spacing w:val="-5"/>
        </w:rPr>
        <w:t> </w:t>
      </w:r>
      <w:r>
        <w:rPr/>
        <w:t>atuação</w:t>
      </w:r>
      <w:r>
        <w:rPr>
          <w:spacing w:val="-2"/>
        </w:rPr>
        <w:t> </w:t>
      </w:r>
      <w:r>
        <w:rPr/>
        <w:t>simbólica</w:t>
      </w:r>
      <w:r>
        <w:rPr>
          <w:spacing w:val="-6"/>
        </w:rPr>
        <w:t> </w:t>
      </w:r>
      <w:r>
        <w:rPr/>
        <w:t>e</w:t>
      </w:r>
      <w:r>
        <w:rPr>
          <w:spacing w:val="-5"/>
        </w:rPr>
        <w:t> </w:t>
      </w:r>
      <w:r>
        <w:rPr/>
        <w:t>política. Etnografia em arquivo, Análise dos documentos produzidos no processo de patrimonialização (pedidos de patrimonialização, inventário de referências culturais, dossiês, pareceres, material áudio-visual, outros documentos anexados ao processo). Grupos de discussão com demais integrantes do projeto “Técnica, ambiente e “cultura”: a patrimonialização de saberes tradicionais”, Analisando criticamente os dados levantados em cada pesquisa e colocando</w:t>
      </w:r>
      <w:r>
        <w:rPr>
          <w:spacing w:val="-6"/>
        </w:rPr>
        <w:t> </w:t>
      </w:r>
      <w:r>
        <w:rPr/>
        <w:t>e</w:t>
      </w:r>
    </w:p>
    <w:p>
      <w:pPr>
        <w:pStyle w:val="BodyText"/>
        <w:spacing w:before="8"/>
        <w:rPr>
          <w:sz w:val="15"/>
        </w:rPr>
      </w:pPr>
    </w:p>
    <w:p>
      <w:pPr>
        <w:pStyle w:val="BodyText"/>
        <w:spacing w:line="259" w:lineRule="auto" w:before="1"/>
        <w:ind w:left="120" w:right="104" w:hanging="10"/>
        <w:jc w:val="both"/>
      </w:pPr>
      <w:r>
        <w:rPr>
          <w:b/>
        </w:rPr>
        <w:t>Resultados:</w:t>
      </w:r>
      <w:r>
        <w:rPr>
          <w:b/>
          <w:spacing w:val="-7"/>
        </w:rPr>
        <w:t> </w:t>
      </w:r>
      <w:r>
        <w:rPr/>
        <w:t>A</w:t>
      </w:r>
      <w:r>
        <w:rPr>
          <w:spacing w:val="-10"/>
        </w:rPr>
        <w:t> </w:t>
      </w:r>
      <w:r>
        <w:rPr/>
        <w:t>análise</w:t>
      </w:r>
      <w:r>
        <w:rPr>
          <w:spacing w:val="-9"/>
        </w:rPr>
        <w:t> </w:t>
      </w:r>
      <w:r>
        <w:rPr/>
        <w:t>do</w:t>
      </w:r>
      <w:r>
        <w:rPr>
          <w:spacing w:val="-5"/>
        </w:rPr>
        <w:t> </w:t>
      </w:r>
      <w:r>
        <w:rPr/>
        <w:t>processo</w:t>
      </w:r>
      <w:r>
        <w:rPr>
          <w:spacing w:val="-6"/>
        </w:rPr>
        <w:t> </w:t>
      </w:r>
      <w:r>
        <w:rPr/>
        <w:t>para</w:t>
      </w:r>
      <w:r>
        <w:rPr>
          <w:spacing w:val="-9"/>
        </w:rPr>
        <w:t> </w:t>
      </w:r>
      <w:r>
        <w:rPr/>
        <w:t>Registro</w:t>
      </w:r>
      <w:r>
        <w:rPr>
          <w:spacing w:val="-6"/>
        </w:rPr>
        <w:t> </w:t>
      </w:r>
      <w:r>
        <w:rPr/>
        <w:t>possibilitou</w:t>
      </w:r>
      <w:r>
        <w:rPr>
          <w:spacing w:val="-7"/>
        </w:rPr>
        <w:t> </w:t>
      </w:r>
      <w:r>
        <w:rPr/>
        <w:t>uma</w:t>
      </w:r>
      <w:r>
        <w:rPr>
          <w:spacing w:val="-8"/>
        </w:rPr>
        <w:t> </w:t>
      </w:r>
      <w:r>
        <w:rPr/>
        <w:t>visão</w:t>
      </w:r>
      <w:r>
        <w:rPr>
          <w:spacing w:val="-3"/>
        </w:rPr>
        <w:t> </w:t>
      </w:r>
      <w:r>
        <w:rPr/>
        <w:t>menos</w:t>
      </w:r>
      <w:r>
        <w:rPr>
          <w:spacing w:val="-7"/>
        </w:rPr>
        <w:t> </w:t>
      </w:r>
      <w:r>
        <w:rPr/>
        <w:t>idealizada</w:t>
      </w:r>
      <w:r>
        <w:rPr>
          <w:spacing w:val="-8"/>
        </w:rPr>
        <w:t> </w:t>
      </w:r>
      <w:r>
        <w:rPr/>
        <w:t>de</w:t>
      </w:r>
      <w:r>
        <w:rPr>
          <w:spacing w:val="-8"/>
        </w:rPr>
        <w:t> </w:t>
      </w:r>
      <w:r>
        <w:rPr/>
        <w:t>como</w:t>
      </w:r>
      <w:r>
        <w:rPr>
          <w:spacing w:val="-7"/>
        </w:rPr>
        <w:t> </w:t>
      </w:r>
      <w:r>
        <w:rPr/>
        <w:t>o</w:t>
      </w:r>
      <w:r>
        <w:rPr>
          <w:spacing w:val="-7"/>
        </w:rPr>
        <w:t> </w:t>
      </w:r>
      <w:r>
        <w:rPr/>
        <w:t>Iphan</w:t>
      </w:r>
      <w:r>
        <w:rPr>
          <w:spacing w:val="-8"/>
        </w:rPr>
        <w:t> </w:t>
      </w:r>
      <w:r>
        <w:rPr/>
        <w:t>tem</w:t>
      </w:r>
      <w:r>
        <w:rPr>
          <w:spacing w:val="-12"/>
        </w:rPr>
        <w:t> </w:t>
      </w:r>
      <w:r>
        <w:rPr/>
        <w:t>atuado.</w:t>
      </w:r>
      <w:r>
        <w:rPr>
          <w:spacing w:val="16"/>
        </w:rPr>
        <w:t> </w:t>
      </w:r>
      <w:r>
        <w:rPr/>
        <w:t>Os</w:t>
      </w:r>
      <w:r>
        <w:rPr>
          <w:spacing w:val="-8"/>
        </w:rPr>
        <w:t> </w:t>
      </w:r>
      <w:r>
        <w:rPr/>
        <w:t>argumentos</w:t>
      </w:r>
      <w:r>
        <w:rPr>
          <w:spacing w:val="-8"/>
        </w:rPr>
        <w:t> </w:t>
      </w:r>
      <w:r>
        <w:rPr/>
        <w:t>passam eminentemente</w:t>
      </w:r>
      <w:r>
        <w:rPr>
          <w:spacing w:val="-9"/>
        </w:rPr>
        <w:t> </w:t>
      </w:r>
      <w:r>
        <w:rPr/>
        <w:t>pela</w:t>
      </w:r>
      <w:r>
        <w:rPr>
          <w:spacing w:val="-8"/>
        </w:rPr>
        <w:t> </w:t>
      </w:r>
      <w:r>
        <w:rPr/>
        <w:t>“retórica</w:t>
      </w:r>
      <w:r>
        <w:rPr>
          <w:spacing w:val="-9"/>
        </w:rPr>
        <w:t> </w:t>
      </w:r>
      <w:r>
        <w:rPr/>
        <w:t>da</w:t>
      </w:r>
      <w:r>
        <w:rPr>
          <w:spacing w:val="-8"/>
        </w:rPr>
        <w:t> </w:t>
      </w:r>
      <w:r>
        <w:rPr/>
        <w:t>perda”,</w:t>
      </w:r>
      <w:r>
        <w:rPr>
          <w:spacing w:val="-9"/>
        </w:rPr>
        <w:t> </w:t>
      </w:r>
      <w:r>
        <w:rPr/>
        <w:t>no</w:t>
      </w:r>
      <w:r>
        <w:rPr>
          <w:spacing w:val="-6"/>
        </w:rPr>
        <w:t> </w:t>
      </w:r>
      <w:r>
        <w:rPr/>
        <w:t>sentido</w:t>
      </w:r>
      <w:r>
        <w:rPr>
          <w:spacing w:val="-6"/>
        </w:rPr>
        <w:t> </w:t>
      </w:r>
      <w:r>
        <w:rPr/>
        <w:t>de</w:t>
      </w:r>
      <w:r>
        <w:rPr>
          <w:spacing w:val="-9"/>
        </w:rPr>
        <w:t> </w:t>
      </w:r>
      <w:r>
        <w:rPr/>
        <w:t>salvaguarda</w:t>
      </w:r>
      <w:r>
        <w:rPr>
          <w:spacing w:val="-9"/>
        </w:rPr>
        <w:t> </w:t>
      </w:r>
      <w:r>
        <w:rPr/>
        <w:t>um</w:t>
      </w:r>
      <w:r>
        <w:rPr>
          <w:spacing w:val="-11"/>
        </w:rPr>
        <w:t> </w:t>
      </w:r>
      <w:r>
        <w:rPr/>
        <w:t>oficio</w:t>
      </w:r>
      <w:r>
        <w:rPr>
          <w:spacing w:val="-6"/>
        </w:rPr>
        <w:t> </w:t>
      </w:r>
      <w:r>
        <w:rPr/>
        <w:t>que</w:t>
      </w:r>
      <w:r>
        <w:rPr>
          <w:spacing w:val="-9"/>
        </w:rPr>
        <w:t> </w:t>
      </w:r>
      <w:r>
        <w:rPr/>
        <w:t>tem</w:t>
      </w:r>
      <w:r>
        <w:rPr>
          <w:spacing w:val="-12"/>
        </w:rPr>
        <w:t> </w:t>
      </w:r>
      <w:r>
        <w:rPr/>
        <w:t>papel</w:t>
      </w:r>
      <w:r>
        <w:rPr>
          <w:spacing w:val="-11"/>
        </w:rPr>
        <w:t> </w:t>
      </w:r>
      <w:r>
        <w:rPr/>
        <w:t>central</w:t>
      </w:r>
      <w:r>
        <w:rPr>
          <w:spacing w:val="-10"/>
        </w:rPr>
        <w:t> </w:t>
      </w:r>
      <w:r>
        <w:rPr/>
        <w:t>e</w:t>
      </w:r>
      <w:r>
        <w:rPr>
          <w:spacing w:val="-7"/>
        </w:rPr>
        <w:t> </w:t>
      </w:r>
      <w:r>
        <w:rPr/>
        <w:t>indispensável</w:t>
      </w:r>
      <w:r>
        <w:rPr>
          <w:spacing w:val="-11"/>
        </w:rPr>
        <w:t> </w:t>
      </w:r>
      <w:r>
        <w:rPr/>
        <w:t>para</w:t>
      </w:r>
      <w:r>
        <w:rPr>
          <w:spacing w:val="-9"/>
        </w:rPr>
        <w:t> </w:t>
      </w:r>
      <w:r>
        <w:rPr/>
        <w:t>práticas</w:t>
      </w:r>
      <w:r>
        <w:rPr>
          <w:spacing w:val="-10"/>
        </w:rPr>
        <w:t> </w:t>
      </w:r>
      <w:r>
        <w:rPr/>
        <w:t>sócio-culturais da</w:t>
      </w:r>
      <w:r>
        <w:rPr>
          <w:spacing w:val="-6"/>
        </w:rPr>
        <w:t> </w:t>
      </w:r>
      <w:r>
        <w:rPr/>
        <w:t>região,</w:t>
      </w:r>
      <w:r>
        <w:rPr>
          <w:spacing w:val="-3"/>
        </w:rPr>
        <w:t> </w:t>
      </w:r>
      <w:r>
        <w:rPr/>
        <w:t>sendo</w:t>
      </w:r>
      <w:r>
        <w:rPr>
          <w:spacing w:val="-5"/>
        </w:rPr>
        <w:t> </w:t>
      </w:r>
      <w:r>
        <w:rPr/>
        <w:t>também</w:t>
      </w:r>
      <w:r>
        <w:rPr>
          <w:spacing w:val="-9"/>
        </w:rPr>
        <w:t> </w:t>
      </w:r>
      <w:r>
        <w:rPr/>
        <w:t>reforçada</w:t>
      </w:r>
      <w:r>
        <w:rPr>
          <w:spacing w:val="-5"/>
        </w:rPr>
        <w:t> </w:t>
      </w:r>
      <w:r>
        <w:rPr/>
        <w:t>a</w:t>
      </w:r>
      <w:r>
        <w:rPr>
          <w:spacing w:val="-5"/>
        </w:rPr>
        <w:t> </w:t>
      </w:r>
      <w:r>
        <w:rPr/>
        <w:t>importância</w:t>
      </w:r>
      <w:r>
        <w:rPr>
          <w:spacing w:val="-5"/>
        </w:rPr>
        <w:t> </w:t>
      </w:r>
      <w:r>
        <w:rPr/>
        <w:t>da</w:t>
      </w:r>
      <w:r>
        <w:rPr>
          <w:spacing w:val="-5"/>
        </w:rPr>
        <w:t> </w:t>
      </w:r>
      <w:r>
        <w:rPr/>
        <w:t>valorização</w:t>
      </w:r>
      <w:r>
        <w:rPr>
          <w:spacing w:val="-3"/>
        </w:rPr>
        <w:t> </w:t>
      </w:r>
      <w:r>
        <w:rPr/>
        <w:t>do</w:t>
      </w:r>
      <w:r>
        <w:rPr>
          <w:spacing w:val="-5"/>
        </w:rPr>
        <w:t> </w:t>
      </w:r>
      <w:r>
        <w:rPr/>
        <w:t>complexo</w:t>
      </w:r>
      <w:r>
        <w:rPr>
          <w:spacing w:val="-3"/>
        </w:rPr>
        <w:t> </w:t>
      </w:r>
      <w:r>
        <w:rPr/>
        <w:t>cultural</w:t>
      </w:r>
      <w:r>
        <w:rPr>
          <w:spacing w:val="-8"/>
        </w:rPr>
        <w:t> </w:t>
      </w:r>
      <w:r>
        <w:rPr/>
        <w:t>do</w:t>
      </w:r>
      <w:r>
        <w:rPr>
          <w:spacing w:val="-5"/>
        </w:rPr>
        <w:t> </w:t>
      </w:r>
      <w:r>
        <w:rPr/>
        <w:t>Cururu</w:t>
      </w:r>
      <w:r>
        <w:rPr>
          <w:spacing w:val="-6"/>
        </w:rPr>
        <w:t> </w:t>
      </w:r>
      <w:r>
        <w:rPr/>
        <w:t>e</w:t>
      </w:r>
      <w:r>
        <w:rPr>
          <w:spacing w:val="-8"/>
        </w:rPr>
        <w:t> </w:t>
      </w:r>
      <w:r>
        <w:rPr/>
        <w:t>do</w:t>
      </w:r>
      <w:r>
        <w:rPr>
          <w:spacing w:val="-7"/>
        </w:rPr>
        <w:t> </w:t>
      </w:r>
      <w:r>
        <w:rPr/>
        <w:t>Siriri.</w:t>
      </w:r>
      <w:r>
        <w:rPr>
          <w:spacing w:val="-3"/>
        </w:rPr>
        <w:t> </w:t>
      </w:r>
      <w:r>
        <w:rPr/>
        <w:t>Entretanto,</w:t>
      </w:r>
      <w:r>
        <w:rPr>
          <w:spacing w:val="-7"/>
        </w:rPr>
        <w:t> </w:t>
      </w:r>
      <w:r>
        <w:rPr/>
        <w:t>ao</w:t>
      </w:r>
      <w:r>
        <w:rPr>
          <w:spacing w:val="-2"/>
        </w:rPr>
        <w:t> </w:t>
      </w:r>
      <w:r>
        <w:rPr/>
        <w:t>analisar</w:t>
      </w:r>
      <w:r>
        <w:rPr>
          <w:spacing w:val="-3"/>
        </w:rPr>
        <w:t> </w:t>
      </w:r>
      <w:r>
        <w:rPr/>
        <w:t>a</w:t>
      </w:r>
      <w:r>
        <w:rPr>
          <w:spacing w:val="-6"/>
        </w:rPr>
        <w:t> </w:t>
      </w:r>
      <w:r>
        <w:rPr/>
        <w:t>demanda geradora da solicitação de registro e os vários documentos anexados entende-se o papel da instituição de patrimônio como mediadora de conflitos entre diferentes instâncias políticas e atores sociais. A conjuntura da solicitação do registro girava em torno de um conflito entre a propriedade intelectual (privada) do nome “viola-de-cocho” e o Direito de uso coletivo desse bem. Assim, o inventário buscou apresentar as características de forma e sonoridade desse instrumento musical arraigado na realidade eco-sociocultural em defesa de sua relação com a sociedade envolvente e com o</w:t>
      </w:r>
      <w:r>
        <w:rPr>
          <w:spacing w:val="-4"/>
        </w:rPr>
        <w:t> </w:t>
      </w:r>
      <w:r>
        <w:rPr/>
        <w:t>meio</w:t>
      </w:r>
    </w:p>
    <w:p>
      <w:pPr>
        <w:pStyle w:val="BodyText"/>
        <w:spacing w:before="7"/>
        <w:rPr>
          <w:sz w:val="9"/>
        </w:rPr>
      </w:pPr>
    </w:p>
    <w:p>
      <w:pPr>
        <w:pStyle w:val="BodyText"/>
        <w:spacing w:line="259" w:lineRule="auto"/>
        <w:ind w:left="120" w:right="104" w:hanging="10"/>
        <w:jc w:val="both"/>
      </w:pPr>
      <w:r>
        <w:rPr>
          <w:b/>
        </w:rPr>
        <w:t>Conclusão:</w:t>
      </w:r>
      <w:r>
        <w:rPr>
          <w:b/>
          <w:spacing w:val="-4"/>
        </w:rPr>
        <w:t> </w:t>
      </w:r>
      <w:r>
        <w:rPr/>
        <w:t>A</w:t>
      </w:r>
      <w:r>
        <w:rPr>
          <w:spacing w:val="-9"/>
        </w:rPr>
        <w:t> </w:t>
      </w:r>
      <w:r>
        <w:rPr/>
        <w:t>análise</w:t>
      </w:r>
      <w:r>
        <w:rPr>
          <w:spacing w:val="-8"/>
        </w:rPr>
        <w:t> </w:t>
      </w:r>
      <w:r>
        <w:rPr/>
        <w:t>do</w:t>
      </w:r>
      <w:r>
        <w:rPr>
          <w:spacing w:val="-5"/>
        </w:rPr>
        <w:t> </w:t>
      </w:r>
      <w:r>
        <w:rPr/>
        <w:t>processo</w:t>
      </w:r>
      <w:r>
        <w:rPr>
          <w:spacing w:val="-6"/>
        </w:rPr>
        <w:t> </w:t>
      </w:r>
      <w:r>
        <w:rPr/>
        <w:t>para</w:t>
      </w:r>
      <w:r>
        <w:rPr>
          <w:spacing w:val="-6"/>
        </w:rPr>
        <w:t> </w:t>
      </w:r>
      <w:r>
        <w:rPr/>
        <w:t>Registro</w:t>
      </w:r>
      <w:r>
        <w:rPr>
          <w:spacing w:val="-5"/>
        </w:rPr>
        <w:t> </w:t>
      </w:r>
      <w:r>
        <w:rPr/>
        <w:t>possibilitou</w:t>
      </w:r>
      <w:r>
        <w:rPr>
          <w:spacing w:val="-7"/>
        </w:rPr>
        <w:t> </w:t>
      </w:r>
      <w:r>
        <w:rPr/>
        <w:t>uma</w:t>
      </w:r>
      <w:r>
        <w:rPr>
          <w:spacing w:val="-4"/>
        </w:rPr>
        <w:t> </w:t>
      </w:r>
      <w:r>
        <w:rPr/>
        <w:t>visão</w:t>
      </w:r>
      <w:r>
        <w:rPr>
          <w:spacing w:val="-2"/>
        </w:rPr>
        <w:t> </w:t>
      </w:r>
      <w:r>
        <w:rPr/>
        <w:t>menos</w:t>
      </w:r>
      <w:r>
        <w:rPr>
          <w:spacing w:val="-6"/>
        </w:rPr>
        <w:t> </w:t>
      </w:r>
      <w:r>
        <w:rPr/>
        <w:t>idealizada</w:t>
      </w:r>
      <w:r>
        <w:rPr>
          <w:spacing w:val="-8"/>
        </w:rPr>
        <w:t> </w:t>
      </w:r>
      <w:r>
        <w:rPr/>
        <w:t>de</w:t>
      </w:r>
      <w:r>
        <w:rPr>
          <w:spacing w:val="-7"/>
        </w:rPr>
        <w:t> </w:t>
      </w:r>
      <w:r>
        <w:rPr/>
        <w:t>como</w:t>
      </w:r>
      <w:r>
        <w:rPr>
          <w:spacing w:val="-5"/>
        </w:rPr>
        <w:t> </w:t>
      </w:r>
      <w:r>
        <w:rPr/>
        <w:t>o</w:t>
      </w:r>
      <w:r>
        <w:rPr>
          <w:spacing w:val="-6"/>
        </w:rPr>
        <w:t> </w:t>
      </w:r>
      <w:r>
        <w:rPr/>
        <w:t>Iphan</w:t>
      </w:r>
      <w:r>
        <w:rPr>
          <w:spacing w:val="-8"/>
        </w:rPr>
        <w:t> </w:t>
      </w:r>
      <w:r>
        <w:rPr/>
        <w:t>tem</w:t>
      </w:r>
      <w:r>
        <w:rPr>
          <w:spacing w:val="-11"/>
        </w:rPr>
        <w:t> </w:t>
      </w:r>
      <w:r>
        <w:rPr/>
        <w:t>atuado.</w:t>
      </w:r>
      <w:r>
        <w:rPr>
          <w:spacing w:val="18"/>
        </w:rPr>
        <w:t> </w:t>
      </w:r>
      <w:r>
        <w:rPr/>
        <w:t>Os</w:t>
      </w:r>
      <w:r>
        <w:rPr>
          <w:spacing w:val="-8"/>
        </w:rPr>
        <w:t> </w:t>
      </w:r>
      <w:r>
        <w:rPr/>
        <w:t>argumentos</w:t>
      </w:r>
      <w:r>
        <w:rPr>
          <w:spacing w:val="-7"/>
        </w:rPr>
        <w:t> </w:t>
      </w:r>
      <w:r>
        <w:rPr/>
        <w:t>passam eminentemente</w:t>
      </w:r>
      <w:r>
        <w:rPr>
          <w:spacing w:val="-9"/>
        </w:rPr>
        <w:t> </w:t>
      </w:r>
      <w:r>
        <w:rPr/>
        <w:t>pela</w:t>
      </w:r>
      <w:r>
        <w:rPr>
          <w:spacing w:val="-8"/>
        </w:rPr>
        <w:t> </w:t>
      </w:r>
      <w:r>
        <w:rPr/>
        <w:t>“retórica</w:t>
      </w:r>
      <w:r>
        <w:rPr>
          <w:spacing w:val="-9"/>
        </w:rPr>
        <w:t> </w:t>
      </w:r>
      <w:r>
        <w:rPr/>
        <w:t>da</w:t>
      </w:r>
      <w:r>
        <w:rPr>
          <w:spacing w:val="-8"/>
        </w:rPr>
        <w:t> </w:t>
      </w:r>
      <w:r>
        <w:rPr/>
        <w:t>perda”,</w:t>
      </w:r>
      <w:r>
        <w:rPr>
          <w:spacing w:val="-9"/>
        </w:rPr>
        <w:t> </w:t>
      </w:r>
      <w:r>
        <w:rPr/>
        <w:t>no</w:t>
      </w:r>
      <w:r>
        <w:rPr>
          <w:spacing w:val="-6"/>
        </w:rPr>
        <w:t> </w:t>
      </w:r>
      <w:r>
        <w:rPr/>
        <w:t>sentido</w:t>
      </w:r>
      <w:r>
        <w:rPr>
          <w:spacing w:val="-6"/>
        </w:rPr>
        <w:t> </w:t>
      </w:r>
      <w:r>
        <w:rPr/>
        <w:t>de</w:t>
      </w:r>
      <w:r>
        <w:rPr>
          <w:spacing w:val="-9"/>
        </w:rPr>
        <w:t> </w:t>
      </w:r>
      <w:r>
        <w:rPr/>
        <w:t>salvaguarda</w:t>
      </w:r>
      <w:r>
        <w:rPr>
          <w:spacing w:val="-9"/>
        </w:rPr>
        <w:t> </w:t>
      </w:r>
      <w:r>
        <w:rPr/>
        <w:t>um</w:t>
      </w:r>
      <w:r>
        <w:rPr>
          <w:spacing w:val="-11"/>
        </w:rPr>
        <w:t> </w:t>
      </w:r>
      <w:r>
        <w:rPr/>
        <w:t>oficio</w:t>
      </w:r>
      <w:r>
        <w:rPr>
          <w:spacing w:val="-6"/>
        </w:rPr>
        <w:t> </w:t>
      </w:r>
      <w:r>
        <w:rPr/>
        <w:t>que</w:t>
      </w:r>
      <w:r>
        <w:rPr>
          <w:spacing w:val="-9"/>
        </w:rPr>
        <w:t> </w:t>
      </w:r>
      <w:r>
        <w:rPr/>
        <w:t>tem</w:t>
      </w:r>
      <w:r>
        <w:rPr>
          <w:spacing w:val="-12"/>
        </w:rPr>
        <w:t> </w:t>
      </w:r>
      <w:r>
        <w:rPr/>
        <w:t>papel</w:t>
      </w:r>
      <w:r>
        <w:rPr>
          <w:spacing w:val="-11"/>
        </w:rPr>
        <w:t> </w:t>
      </w:r>
      <w:r>
        <w:rPr/>
        <w:t>central</w:t>
      </w:r>
      <w:r>
        <w:rPr>
          <w:spacing w:val="-10"/>
        </w:rPr>
        <w:t> </w:t>
      </w:r>
      <w:r>
        <w:rPr/>
        <w:t>e</w:t>
      </w:r>
      <w:r>
        <w:rPr>
          <w:spacing w:val="-7"/>
        </w:rPr>
        <w:t> </w:t>
      </w:r>
      <w:r>
        <w:rPr/>
        <w:t>indispensável</w:t>
      </w:r>
      <w:r>
        <w:rPr>
          <w:spacing w:val="-11"/>
        </w:rPr>
        <w:t> </w:t>
      </w:r>
      <w:r>
        <w:rPr/>
        <w:t>para</w:t>
      </w:r>
      <w:r>
        <w:rPr>
          <w:spacing w:val="-9"/>
        </w:rPr>
        <w:t> </w:t>
      </w:r>
      <w:r>
        <w:rPr/>
        <w:t>práticas</w:t>
      </w:r>
      <w:r>
        <w:rPr>
          <w:spacing w:val="-10"/>
        </w:rPr>
        <w:t> </w:t>
      </w:r>
      <w:r>
        <w:rPr/>
        <w:t>sócio-culturais da</w:t>
      </w:r>
      <w:r>
        <w:rPr>
          <w:spacing w:val="-6"/>
        </w:rPr>
        <w:t> </w:t>
      </w:r>
      <w:r>
        <w:rPr/>
        <w:t>região,</w:t>
      </w:r>
      <w:r>
        <w:rPr>
          <w:spacing w:val="-3"/>
        </w:rPr>
        <w:t> </w:t>
      </w:r>
      <w:r>
        <w:rPr/>
        <w:t>sendo</w:t>
      </w:r>
      <w:r>
        <w:rPr>
          <w:spacing w:val="-5"/>
        </w:rPr>
        <w:t> </w:t>
      </w:r>
      <w:r>
        <w:rPr/>
        <w:t>também</w:t>
      </w:r>
      <w:r>
        <w:rPr>
          <w:spacing w:val="-9"/>
        </w:rPr>
        <w:t> </w:t>
      </w:r>
      <w:r>
        <w:rPr/>
        <w:t>reforçada</w:t>
      </w:r>
      <w:r>
        <w:rPr>
          <w:spacing w:val="-5"/>
        </w:rPr>
        <w:t> </w:t>
      </w:r>
      <w:r>
        <w:rPr/>
        <w:t>a</w:t>
      </w:r>
      <w:r>
        <w:rPr>
          <w:spacing w:val="-5"/>
        </w:rPr>
        <w:t> </w:t>
      </w:r>
      <w:r>
        <w:rPr/>
        <w:t>importância</w:t>
      </w:r>
      <w:r>
        <w:rPr>
          <w:spacing w:val="-5"/>
        </w:rPr>
        <w:t> </w:t>
      </w:r>
      <w:r>
        <w:rPr/>
        <w:t>da</w:t>
      </w:r>
      <w:r>
        <w:rPr>
          <w:spacing w:val="-5"/>
        </w:rPr>
        <w:t> </w:t>
      </w:r>
      <w:r>
        <w:rPr/>
        <w:t>valorização</w:t>
      </w:r>
      <w:r>
        <w:rPr>
          <w:spacing w:val="-3"/>
        </w:rPr>
        <w:t> </w:t>
      </w:r>
      <w:r>
        <w:rPr/>
        <w:t>do</w:t>
      </w:r>
      <w:r>
        <w:rPr>
          <w:spacing w:val="-5"/>
        </w:rPr>
        <w:t> </w:t>
      </w:r>
      <w:r>
        <w:rPr/>
        <w:t>complexo</w:t>
      </w:r>
      <w:r>
        <w:rPr>
          <w:spacing w:val="-3"/>
        </w:rPr>
        <w:t> </w:t>
      </w:r>
      <w:r>
        <w:rPr/>
        <w:t>cultural</w:t>
      </w:r>
      <w:r>
        <w:rPr>
          <w:spacing w:val="-8"/>
        </w:rPr>
        <w:t> </w:t>
      </w:r>
      <w:r>
        <w:rPr/>
        <w:t>do</w:t>
      </w:r>
      <w:r>
        <w:rPr>
          <w:spacing w:val="-5"/>
        </w:rPr>
        <w:t> </w:t>
      </w:r>
      <w:r>
        <w:rPr/>
        <w:t>Cururu</w:t>
      </w:r>
      <w:r>
        <w:rPr>
          <w:spacing w:val="-6"/>
        </w:rPr>
        <w:t> </w:t>
      </w:r>
      <w:r>
        <w:rPr/>
        <w:t>e</w:t>
      </w:r>
      <w:r>
        <w:rPr>
          <w:spacing w:val="-8"/>
        </w:rPr>
        <w:t> </w:t>
      </w:r>
      <w:r>
        <w:rPr/>
        <w:t>do</w:t>
      </w:r>
      <w:r>
        <w:rPr>
          <w:spacing w:val="-7"/>
        </w:rPr>
        <w:t> </w:t>
      </w:r>
      <w:r>
        <w:rPr/>
        <w:t>Siriri.</w:t>
      </w:r>
      <w:r>
        <w:rPr>
          <w:spacing w:val="-3"/>
        </w:rPr>
        <w:t> </w:t>
      </w:r>
      <w:r>
        <w:rPr/>
        <w:t>Entretanto,</w:t>
      </w:r>
      <w:r>
        <w:rPr>
          <w:spacing w:val="-7"/>
        </w:rPr>
        <w:t> </w:t>
      </w:r>
      <w:r>
        <w:rPr/>
        <w:t>ao</w:t>
      </w:r>
      <w:r>
        <w:rPr>
          <w:spacing w:val="-2"/>
        </w:rPr>
        <w:t> </w:t>
      </w:r>
      <w:r>
        <w:rPr/>
        <w:t>analisar</w:t>
      </w:r>
      <w:r>
        <w:rPr>
          <w:spacing w:val="-3"/>
        </w:rPr>
        <w:t> </w:t>
      </w:r>
      <w:r>
        <w:rPr/>
        <w:t>a</w:t>
      </w:r>
      <w:r>
        <w:rPr>
          <w:spacing w:val="-6"/>
        </w:rPr>
        <w:t> </w:t>
      </w:r>
      <w:r>
        <w:rPr/>
        <w:t>demanda geradora da solicitação de registro e os vários documentos anexados entende-se o papel da instituição de patrimônio como mediadora de conflitos entre diferentes instâncias políticas e atores sociais. A conjuntura da solicitação do registro girava em torno de um conflito entre a propriedade intelectual (privada) do nome “viola-de-cocho” e o Direito de uso coletivo desse bem. Assim, o inventário buscou apresentar as características de forma e sonoridade desse instrumento musical arraigado na realidade eco-sociocultural em defesa de sua relação com a sociedade envolvente e com o</w:t>
      </w:r>
      <w:r>
        <w:rPr>
          <w:spacing w:val="-4"/>
        </w:rPr>
        <w:t> </w:t>
      </w:r>
      <w:r>
        <w:rPr/>
        <w:t>meio</w:t>
      </w:r>
    </w:p>
    <w:p>
      <w:pPr>
        <w:pStyle w:val="BodyText"/>
        <w:spacing w:before="10"/>
        <w:rPr>
          <w:sz w:val="9"/>
        </w:rPr>
      </w:pPr>
    </w:p>
    <w:p>
      <w:pPr>
        <w:spacing w:line="456" w:lineRule="auto" w:before="0"/>
        <w:ind w:left="111" w:right="3584" w:firstLine="0"/>
        <w:jc w:val="both"/>
        <w:rPr>
          <w:sz w:val="12"/>
        </w:rPr>
      </w:pPr>
      <w:r>
        <w:rPr>
          <w:b/>
          <w:sz w:val="12"/>
        </w:rPr>
        <w:t>Palavras-Chave: </w:t>
      </w:r>
      <w:r>
        <w:rPr>
          <w:sz w:val="12"/>
        </w:rPr>
        <w:t>Patrimônio imaterial, Cururu, Viola-de-cocho. </w:t>
      </w:r>
      <w:r>
        <w:rPr>
          <w:b/>
          <w:sz w:val="12"/>
        </w:rPr>
        <w:t>Colaboradores: </w:t>
      </w:r>
      <w:r>
        <w:rPr>
          <w:sz w:val="12"/>
        </w:rPr>
        <w:t>Guilherme Moura, Lucas Farage, Michelle Cheibub</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Violência de gênero, potência e diferença: por uma política feminista de atendimento</w:t>
      </w:r>
    </w:p>
    <w:p>
      <w:pPr>
        <w:spacing w:before="74"/>
        <w:ind w:left="5246" w:right="39" w:firstLine="0"/>
        <w:jc w:val="center"/>
        <w:rPr>
          <w:sz w:val="12"/>
        </w:rPr>
      </w:pPr>
      <w:r>
        <w:rPr>
          <w:b/>
          <w:color w:val="2E75B6"/>
          <w:sz w:val="12"/>
        </w:rPr>
        <w:t>Bolsista</w:t>
      </w:r>
      <w:r>
        <w:rPr>
          <w:color w:val="2E75B6"/>
          <w:sz w:val="12"/>
        </w:rPr>
        <w:t>: Eloã de Sousa Moreira</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ONDINA PENA PEREIRA</w:t>
      </w:r>
    </w:p>
    <w:p>
      <w:pPr>
        <w:pStyle w:val="BodyText"/>
        <w:spacing w:before="7"/>
        <w:rPr>
          <w:sz w:val="16"/>
        </w:rPr>
      </w:pPr>
    </w:p>
    <w:p>
      <w:pPr>
        <w:pStyle w:val="BodyText"/>
        <w:spacing w:line="259" w:lineRule="auto"/>
        <w:ind w:left="120" w:right="106" w:hanging="10"/>
        <w:jc w:val="both"/>
      </w:pPr>
      <w:r>
        <w:rPr>
          <w:b/>
        </w:rPr>
        <w:t>Introdução: </w:t>
      </w:r>
      <w:r>
        <w:rPr/>
        <w:t>Esse trabalho analisa o conceito de resiliência e o critica à medida que este corrobora para a naturalização da violência contra mulheres</w:t>
      </w:r>
      <w:r>
        <w:rPr>
          <w:spacing w:val="-11"/>
        </w:rPr>
        <w:t> </w:t>
      </w:r>
      <w:r>
        <w:rPr/>
        <w:t>e</w:t>
      </w:r>
      <w:r>
        <w:rPr>
          <w:spacing w:val="-9"/>
        </w:rPr>
        <w:t> </w:t>
      </w:r>
      <w:r>
        <w:rPr/>
        <w:t>perpetuação</w:t>
      </w:r>
      <w:r>
        <w:rPr>
          <w:spacing w:val="-7"/>
        </w:rPr>
        <w:t> </w:t>
      </w:r>
      <w:r>
        <w:rPr/>
        <w:t>da</w:t>
      </w:r>
      <w:r>
        <w:rPr>
          <w:spacing w:val="-10"/>
        </w:rPr>
        <w:t> </w:t>
      </w:r>
      <w:r>
        <w:rPr/>
        <w:t>prática</w:t>
      </w:r>
      <w:r>
        <w:rPr>
          <w:spacing w:val="-7"/>
        </w:rPr>
        <w:t> </w:t>
      </w:r>
      <w:r>
        <w:rPr/>
        <w:t>intimista.</w:t>
      </w:r>
      <w:r>
        <w:rPr>
          <w:spacing w:val="-9"/>
        </w:rPr>
        <w:t> </w:t>
      </w:r>
      <w:r>
        <w:rPr/>
        <w:t>As</w:t>
      </w:r>
      <w:r>
        <w:rPr>
          <w:spacing w:val="-10"/>
        </w:rPr>
        <w:t> </w:t>
      </w:r>
      <w:r>
        <w:rPr/>
        <w:t>ciências</w:t>
      </w:r>
      <w:r>
        <w:rPr>
          <w:spacing w:val="-11"/>
        </w:rPr>
        <w:t> </w:t>
      </w:r>
      <w:r>
        <w:rPr/>
        <w:t>psis</w:t>
      </w:r>
      <w:r>
        <w:rPr>
          <w:spacing w:val="-10"/>
        </w:rPr>
        <w:t> </w:t>
      </w:r>
      <w:r>
        <w:rPr/>
        <w:t>assumiram</w:t>
      </w:r>
      <w:r>
        <w:rPr>
          <w:spacing w:val="-11"/>
        </w:rPr>
        <w:t> </w:t>
      </w:r>
      <w:r>
        <w:rPr/>
        <w:t>esse</w:t>
      </w:r>
      <w:r>
        <w:rPr>
          <w:spacing w:val="-10"/>
        </w:rPr>
        <w:t> </w:t>
      </w:r>
      <w:r>
        <w:rPr/>
        <w:t>conceito</w:t>
      </w:r>
      <w:r>
        <w:rPr>
          <w:spacing w:val="-6"/>
        </w:rPr>
        <w:t> </w:t>
      </w:r>
      <w:r>
        <w:rPr/>
        <w:t>da</w:t>
      </w:r>
      <w:r>
        <w:rPr>
          <w:spacing w:val="-10"/>
        </w:rPr>
        <w:t> </w:t>
      </w:r>
      <w:r>
        <w:rPr/>
        <w:t>Física</w:t>
      </w:r>
      <w:r>
        <w:rPr>
          <w:spacing w:val="-9"/>
        </w:rPr>
        <w:t> </w:t>
      </w:r>
      <w:r>
        <w:rPr/>
        <w:t>como</w:t>
      </w:r>
      <w:r>
        <w:rPr>
          <w:spacing w:val="-7"/>
        </w:rPr>
        <w:t> </w:t>
      </w:r>
      <w:r>
        <w:rPr/>
        <w:t>sinônimo</w:t>
      </w:r>
      <w:r>
        <w:rPr>
          <w:spacing w:val="-7"/>
        </w:rPr>
        <w:t> </w:t>
      </w:r>
      <w:r>
        <w:rPr/>
        <w:t>de</w:t>
      </w:r>
      <w:r>
        <w:rPr>
          <w:spacing w:val="-9"/>
        </w:rPr>
        <w:t> </w:t>
      </w:r>
      <w:r>
        <w:rPr/>
        <w:t>superação</w:t>
      </w:r>
      <w:r>
        <w:rPr>
          <w:spacing w:val="-6"/>
        </w:rPr>
        <w:t> </w:t>
      </w:r>
      <w:r>
        <w:rPr/>
        <w:t>interna,</w:t>
      </w:r>
      <w:r>
        <w:rPr>
          <w:spacing w:val="-9"/>
        </w:rPr>
        <w:t> </w:t>
      </w:r>
      <w:r>
        <w:rPr/>
        <w:t>deslocada de qualquer análise política, econômica e histórica que atravessa a sociedade. Resiliência é entendida como um superar-se constante para promover a “ausência do desajuste social” pela “predisposição individual para resistir as consequências negativas do risco e desenvolver-se adequadamente”.</w:t>
      </w:r>
      <w:r>
        <w:rPr>
          <w:spacing w:val="-4"/>
        </w:rPr>
        <w:t> </w:t>
      </w:r>
      <w:r>
        <w:rPr/>
        <w:t>Tal</w:t>
      </w:r>
      <w:r>
        <w:rPr>
          <w:spacing w:val="-10"/>
        </w:rPr>
        <w:t> </w:t>
      </w:r>
      <w:r>
        <w:rPr/>
        <w:t>discurso</w:t>
      </w:r>
      <w:r>
        <w:rPr>
          <w:spacing w:val="-4"/>
        </w:rPr>
        <w:t> </w:t>
      </w:r>
      <w:r>
        <w:rPr/>
        <w:t>atribui</w:t>
      </w:r>
      <w:r>
        <w:rPr>
          <w:spacing w:val="-8"/>
        </w:rPr>
        <w:t> </w:t>
      </w:r>
      <w:r>
        <w:rPr/>
        <w:t>ao</w:t>
      </w:r>
      <w:r>
        <w:rPr>
          <w:spacing w:val="-4"/>
        </w:rPr>
        <w:t> </w:t>
      </w:r>
      <w:r>
        <w:rPr/>
        <w:t>corpo</w:t>
      </w:r>
      <w:r>
        <w:rPr>
          <w:spacing w:val="-6"/>
        </w:rPr>
        <w:t> </w:t>
      </w:r>
      <w:r>
        <w:rPr/>
        <w:t>a</w:t>
      </w:r>
      <w:r>
        <w:rPr>
          <w:spacing w:val="-5"/>
        </w:rPr>
        <w:t> </w:t>
      </w:r>
      <w:r>
        <w:rPr/>
        <w:t>díade</w:t>
      </w:r>
      <w:r>
        <w:rPr>
          <w:spacing w:val="-6"/>
        </w:rPr>
        <w:t> </w:t>
      </w:r>
      <w:r>
        <w:rPr/>
        <w:t>sucesso-fracasso.</w:t>
      </w:r>
      <w:r>
        <w:rPr>
          <w:spacing w:val="-4"/>
        </w:rPr>
        <w:t> </w:t>
      </w:r>
      <w:r>
        <w:rPr/>
        <w:t>Assim,</w:t>
      </w:r>
      <w:r>
        <w:rPr>
          <w:spacing w:val="-4"/>
        </w:rPr>
        <w:t> </w:t>
      </w:r>
      <w:r>
        <w:rPr/>
        <w:t>partimos</w:t>
      </w:r>
      <w:r>
        <w:rPr>
          <w:spacing w:val="-6"/>
        </w:rPr>
        <w:t> </w:t>
      </w:r>
      <w:r>
        <w:rPr/>
        <w:t>da</w:t>
      </w:r>
      <w:r>
        <w:rPr>
          <w:spacing w:val="-5"/>
        </w:rPr>
        <w:t> </w:t>
      </w:r>
      <w:r>
        <w:rPr/>
        <w:t>análise</w:t>
      </w:r>
      <w:r>
        <w:rPr>
          <w:spacing w:val="-6"/>
        </w:rPr>
        <w:t> </w:t>
      </w:r>
      <w:r>
        <w:rPr/>
        <w:t>de</w:t>
      </w:r>
      <w:r>
        <w:rPr>
          <w:spacing w:val="-5"/>
        </w:rPr>
        <w:t> </w:t>
      </w:r>
      <w:r>
        <w:rPr/>
        <w:t>Foucault</w:t>
      </w:r>
      <w:r>
        <w:rPr>
          <w:spacing w:val="-3"/>
        </w:rPr>
        <w:t> </w:t>
      </w:r>
      <w:r>
        <w:rPr/>
        <w:t>sobre</w:t>
      </w:r>
      <w:r>
        <w:rPr>
          <w:spacing w:val="-3"/>
        </w:rPr>
        <w:t> </w:t>
      </w:r>
      <w:r>
        <w:rPr/>
        <w:t>disciplinas,</w:t>
      </w:r>
      <w:r>
        <w:rPr>
          <w:spacing w:val="-4"/>
        </w:rPr>
        <w:t> </w:t>
      </w:r>
      <w:r>
        <w:rPr/>
        <w:t>observando a resiliência como técnica da disciplina para a construção de corpos úteis a uma política, sendo possível considerá-la como dispositivo de controle das experiências de mulheres em situação de violência e das possibilidades dessas romperem o vínculo violento, o conformismo e obediência imputados à</w:t>
      </w:r>
      <w:r>
        <w:rPr>
          <w:spacing w:val="-1"/>
        </w:rPr>
        <w:t> </w:t>
      </w:r>
      <w:r>
        <w:rPr/>
        <w:t>resiliência.</w:t>
      </w:r>
    </w:p>
    <w:p>
      <w:pPr>
        <w:pStyle w:val="BodyText"/>
        <w:spacing w:before="5"/>
        <w:rPr>
          <w:sz w:val="15"/>
        </w:rPr>
      </w:pPr>
    </w:p>
    <w:p>
      <w:pPr>
        <w:pStyle w:val="BodyText"/>
        <w:spacing w:line="259" w:lineRule="auto"/>
        <w:ind w:left="106" w:right="106"/>
        <w:jc w:val="both"/>
      </w:pPr>
      <w:r>
        <w:rPr>
          <w:b/>
        </w:rPr>
        <w:t>Metodologia: </w:t>
      </w:r>
      <w:r>
        <w:rPr/>
        <w:t>Essa pesquisa é realizada de forma integrada com a pesquisa norteadora “Violência de gênero, potência e diferença: por uma clínica</w:t>
      </w:r>
      <w:r>
        <w:rPr>
          <w:spacing w:val="-7"/>
        </w:rPr>
        <w:t> </w:t>
      </w:r>
      <w:r>
        <w:rPr/>
        <w:t>política</w:t>
      </w:r>
      <w:r>
        <w:rPr>
          <w:spacing w:val="-4"/>
        </w:rPr>
        <w:t> </w:t>
      </w:r>
      <w:r>
        <w:rPr/>
        <w:t>feminista”,</w:t>
      </w:r>
      <w:r>
        <w:rPr>
          <w:spacing w:val="-4"/>
        </w:rPr>
        <w:t> </w:t>
      </w:r>
      <w:r>
        <w:rPr/>
        <w:t>desenvolvida</w:t>
      </w:r>
      <w:r>
        <w:rPr>
          <w:spacing w:val="-5"/>
        </w:rPr>
        <w:t> </w:t>
      </w:r>
      <w:r>
        <w:rPr/>
        <w:t>pelo</w:t>
      </w:r>
      <w:r>
        <w:rPr>
          <w:spacing w:val="-3"/>
        </w:rPr>
        <w:t> </w:t>
      </w:r>
      <w:r>
        <w:rPr/>
        <w:t>Programa</w:t>
      </w:r>
      <w:r>
        <w:rPr>
          <w:spacing w:val="-6"/>
        </w:rPr>
        <w:t> </w:t>
      </w:r>
      <w:r>
        <w:rPr/>
        <w:t>de</w:t>
      </w:r>
      <w:r>
        <w:rPr>
          <w:spacing w:val="-5"/>
        </w:rPr>
        <w:t> </w:t>
      </w:r>
      <w:r>
        <w:rPr/>
        <w:t>Mestrado</w:t>
      </w:r>
      <w:r>
        <w:rPr>
          <w:spacing w:val="-4"/>
        </w:rPr>
        <w:t> </w:t>
      </w:r>
      <w:r>
        <w:rPr/>
        <w:t>em</w:t>
      </w:r>
      <w:r>
        <w:rPr>
          <w:spacing w:val="-9"/>
        </w:rPr>
        <w:t> </w:t>
      </w:r>
      <w:r>
        <w:rPr/>
        <w:t>Psicologia</w:t>
      </w:r>
      <w:r>
        <w:rPr>
          <w:spacing w:val="-6"/>
        </w:rPr>
        <w:t> </w:t>
      </w:r>
      <w:r>
        <w:rPr/>
        <w:t>da</w:t>
      </w:r>
      <w:r>
        <w:rPr>
          <w:spacing w:val="-5"/>
        </w:rPr>
        <w:t> </w:t>
      </w:r>
      <w:r>
        <w:rPr/>
        <w:t>Universidade</w:t>
      </w:r>
      <w:r>
        <w:rPr>
          <w:spacing w:val="-7"/>
        </w:rPr>
        <w:t> </w:t>
      </w:r>
      <w:r>
        <w:rPr/>
        <w:t>Católica</w:t>
      </w:r>
      <w:r>
        <w:rPr>
          <w:spacing w:val="-6"/>
        </w:rPr>
        <w:t> </w:t>
      </w:r>
      <w:r>
        <w:rPr/>
        <w:t>de</w:t>
      </w:r>
      <w:r>
        <w:rPr>
          <w:spacing w:val="-6"/>
        </w:rPr>
        <w:t> </w:t>
      </w:r>
      <w:r>
        <w:rPr/>
        <w:t>Brasília,</w:t>
      </w:r>
      <w:r>
        <w:rPr>
          <w:spacing w:val="-3"/>
        </w:rPr>
        <w:t> </w:t>
      </w:r>
      <w:r>
        <w:rPr/>
        <w:t>com</w:t>
      </w:r>
      <w:r>
        <w:rPr>
          <w:spacing w:val="-10"/>
        </w:rPr>
        <w:t> </w:t>
      </w:r>
      <w:r>
        <w:rPr/>
        <w:t>apoio</w:t>
      </w:r>
      <w:r>
        <w:rPr>
          <w:spacing w:val="-2"/>
        </w:rPr>
        <w:t> </w:t>
      </w:r>
      <w:r>
        <w:rPr/>
        <w:t>do</w:t>
      </w:r>
      <w:r>
        <w:rPr>
          <w:spacing w:val="-6"/>
        </w:rPr>
        <w:t> </w:t>
      </w:r>
      <w:r>
        <w:rPr/>
        <w:t>CNPq, ainda</w:t>
      </w:r>
      <w:r>
        <w:rPr>
          <w:spacing w:val="-7"/>
        </w:rPr>
        <w:t> </w:t>
      </w:r>
      <w:r>
        <w:rPr/>
        <w:t>em</w:t>
      </w:r>
      <w:r>
        <w:rPr>
          <w:spacing w:val="-8"/>
        </w:rPr>
        <w:t> </w:t>
      </w:r>
      <w:r>
        <w:rPr/>
        <w:t>andamento.</w:t>
      </w:r>
      <w:r>
        <w:rPr>
          <w:spacing w:val="-5"/>
        </w:rPr>
        <w:t> </w:t>
      </w:r>
      <w:r>
        <w:rPr/>
        <w:t>Os</w:t>
      </w:r>
      <w:r>
        <w:rPr>
          <w:spacing w:val="-7"/>
        </w:rPr>
        <w:t> </w:t>
      </w:r>
      <w:r>
        <w:rPr/>
        <w:t>resultados</w:t>
      </w:r>
      <w:r>
        <w:rPr>
          <w:spacing w:val="-7"/>
        </w:rPr>
        <w:t> </w:t>
      </w:r>
      <w:r>
        <w:rPr/>
        <w:t>deste</w:t>
      </w:r>
      <w:r>
        <w:rPr>
          <w:spacing w:val="-9"/>
        </w:rPr>
        <w:t> </w:t>
      </w:r>
      <w:r>
        <w:rPr/>
        <w:t>trabalho</w:t>
      </w:r>
      <w:r>
        <w:rPr>
          <w:spacing w:val="-4"/>
        </w:rPr>
        <w:t> </w:t>
      </w:r>
      <w:r>
        <w:rPr/>
        <w:t>são</w:t>
      </w:r>
      <w:r>
        <w:rPr>
          <w:spacing w:val="-4"/>
        </w:rPr>
        <w:t> </w:t>
      </w:r>
      <w:r>
        <w:rPr/>
        <w:t>provenientes</w:t>
      </w:r>
      <w:r>
        <w:rPr>
          <w:spacing w:val="-8"/>
        </w:rPr>
        <w:t> </w:t>
      </w:r>
      <w:r>
        <w:rPr/>
        <w:t>de</w:t>
      </w:r>
      <w:r>
        <w:rPr>
          <w:spacing w:val="-7"/>
        </w:rPr>
        <w:t> </w:t>
      </w:r>
      <w:r>
        <w:rPr/>
        <w:t>uma</w:t>
      </w:r>
      <w:r>
        <w:rPr>
          <w:spacing w:val="-7"/>
        </w:rPr>
        <w:t> </w:t>
      </w:r>
      <w:r>
        <w:rPr/>
        <w:t>pesquisa</w:t>
      </w:r>
      <w:r>
        <w:rPr>
          <w:spacing w:val="-6"/>
        </w:rPr>
        <w:t> </w:t>
      </w:r>
      <w:r>
        <w:rPr/>
        <w:t>qualitativa</w:t>
      </w:r>
      <w:r>
        <w:rPr>
          <w:spacing w:val="-7"/>
        </w:rPr>
        <w:t> </w:t>
      </w:r>
      <w:r>
        <w:rPr/>
        <w:t>de</w:t>
      </w:r>
      <w:r>
        <w:rPr>
          <w:spacing w:val="-7"/>
        </w:rPr>
        <w:t> </w:t>
      </w:r>
      <w:r>
        <w:rPr/>
        <w:t>caráter</w:t>
      </w:r>
      <w:r>
        <w:rPr>
          <w:spacing w:val="-6"/>
        </w:rPr>
        <w:t> </w:t>
      </w:r>
      <w:r>
        <w:rPr/>
        <w:t>bibliográfico,</w:t>
      </w:r>
      <w:r>
        <w:rPr>
          <w:spacing w:val="-5"/>
        </w:rPr>
        <w:t> </w:t>
      </w:r>
      <w:r>
        <w:rPr/>
        <w:t>recorrendo</w:t>
      </w:r>
      <w:r>
        <w:rPr>
          <w:spacing w:val="-4"/>
        </w:rPr>
        <w:t> </w:t>
      </w:r>
      <w:r>
        <w:rPr/>
        <w:t>à</w:t>
      </w:r>
      <w:r>
        <w:rPr>
          <w:spacing w:val="-7"/>
        </w:rPr>
        <w:t> </w:t>
      </w:r>
      <w:r>
        <w:rPr/>
        <w:t>literatura de Foucault sobre os recursos para o bom adestramento e as contribuições da socióloga Salete Oliveira que propõe uma análise crítica sobre o conceito</w:t>
      </w:r>
      <w:r>
        <w:rPr>
          <w:spacing w:val="-1"/>
        </w:rPr>
        <w:t> </w:t>
      </w:r>
      <w:r>
        <w:rPr/>
        <w:t>de</w:t>
      </w:r>
      <w:r>
        <w:rPr>
          <w:spacing w:val="-5"/>
        </w:rPr>
        <w:t> </w:t>
      </w:r>
      <w:r>
        <w:rPr/>
        <w:t>resiliência.</w:t>
      </w:r>
      <w:r>
        <w:rPr>
          <w:spacing w:val="-1"/>
        </w:rPr>
        <w:t> </w:t>
      </w:r>
      <w:r>
        <w:rPr/>
        <w:t>A</w:t>
      </w:r>
      <w:r>
        <w:rPr>
          <w:spacing w:val="-5"/>
        </w:rPr>
        <w:t> </w:t>
      </w:r>
      <w:r>
        <w:rPr/>
        <w:t>partir</w:t>
      </w:r>
      <w:r>
        <w:rPr>
          <w:spacing w:val="-1"/>
        </w:rPr>
        <w:t> </w:t>
      </w:r>
      <w:r>
        <w:rPr/>
        <w:t>dessas</w:t>
      </w:r>
      <w:r>
        <w:rPr>
          <w:spacing w:val="-1"/>
        </w:rPr>
        <w:t> </w:t>
      </w:r>
      <w:r>
        <w:rPr/>
        <w:t>leituras foram</w:t>
      </w:r>
      <w:r>
        <w:rPr>
          <w:spacing w:val="-4"/>
        </w:rPr>
        <w:t> </w:t>
      </w:r>
      <w:r>
        <w:rPr/>
        <w:t>feitas</w:t>
      </w:r>
      <w:r>
        <w:rPr>
          <w:spacing w:val="-4"/>
        </w:rPr>
        <w:t> </w:t>
      </w:r>
      <w:r>
        <w:rPr/>
        <w:t>articulações</w:t>
      </w:r>
      <w:r>
        <w:rPr>
          <w:spacing w:val="-5"/>
        </w:rPr>
        <w:t> </w:t>
      </w:r>
      <w:r>
        <w:rPr/>
        <w:t>com</w:t>
      </w:r>
      <w:r>
        <w:rPr>
          <w:spacing w:val="-7"/>
        </w:rPr>
        <w:t> </w:t>
      </w:r>
      <w:r>
        <w:rPr/>
        <w:t>a</w:t>
      </w:r>
      <w:r>
        <w:rPr>
          <w:spacing w:val="-2"/>
        </w:rPr>
        <w:t> </w:t>
      </w:r>
      <w:r>
        <w:rPr/>
        <w:t>experiência</w:t>
      </w:r>
      <w:r>
        <w:rPr>
          <w:spacing w:val="-2"/>
        </w:rPr>
        <w:t> </w:t>
      </w:r>
      <w:r>
        <w:rPr/>
        <w:t>de</w:t>
      </w:r>
      <w:r>
        <w:rPr>
          <w:spacing w:val="-2"/>
        </w:rPr>
        <w:t> </w:t>
      </w:r>
      <w:r>
        <w:rPr/>
        <w:t>campo</w:t>
      </w:r>
      <w:r>
        <w:rPr>
          <w:spacing w:val="-2"/>
        </w:rPr>
        <w:t> </w:t>
      </w:r>
      <w:r>
        <w:rPr/>
        <w:t>oferecida</w:t>
      </w:r>
      <w:r>
        <w:rPr>
          <w:spacing w:val="-3"/>
        </w:rPr>
        <w:t> </w:t>
      </w:r>
      <w:r>
        <w:rPr/>
        <w:t>pela</w:t>
      </w:r>
      <w:r>
        <w:rPr>
          <w:spacing w:val="-2"/>
        </w:rPr>
        <w:t> </w:t>
      </w:r>
      <w:r>
        <w:rPr/>
        <w:t>pesquisa.</w:t>
      </w:r>
      <w:r>
        <w:rPr>
          <w:spacing w:val="-2"/>
        </w:rPr>
        <w:t> </w:t>
      </w:r>
      <w:r>
        <w:rPr/>
        <w:t>Um</w:t>
      </w:r>
      <w:r>
        <w:rPr>
          <w:spacing w:val="-7"/>
        </w:rPr>
        <w:t> </w:t>
      </w:r>
      <w:r>
        <w:rPr/>
        <w:t>dos</w:t>
      </w:r>
      <w:r>
        <w:rPr>
          <w:spacing w:val="-4"/>
        </w:rPr>
        <w:t> </w:t>
      </w:r>
      <w:r>
        <w:rPr/>
        <w:t>campos foi</w:t>
      </w:r>
      <w:r>
        <w:rPr>
          <w:spacing w:val="-8"/>
        </w:rPr>
        <w:t> </w:t>
      </w:r>
      <w:r>
        <w:rPr/>
        <w:t>desenvolvido</w:t>
      </w:r>
      <w:r>
        <w:rPr>
          <w:spacing w:val="-1"/>
        </w:rPr>
        <w:t> </w:t>
      </w:r>
      <w:r>
        <w:rPr/>
        <w:t>em</w:t>
      </w:r>
      <w:r>
        <w:rPr>
          <w:spacing w:val="-8"/>
        </w:rPr>
        <w:t> </w:t>
      </w:r>
      <w:r>
        <w:rPr/>
        <w:t>uma</w:t>
      </w:r>
      <w:r>
        <w:rPr>
          <w:spacing w:val="-4"/>
        </w:rPr>
        <w:t> </w:t>
      </w:r>
      <w:r>
        <w:rPr/>
        <w:t>comunidade</w:t>
      </w:r>
      <w:r>
        <w:rPr>
          <w:spacing w:val="-5"/>
        </w:rPr>
        <w:t> </w:t>
      </w:r>
      <w:r>
        <w:rPr/>
        <w:t>em</w:t>
      </w:r>
      <w:r>
        <w:rPr>
          <w:spacing w:val="-7"/>
        </w:rPr>
        <w:t> </w:t>
      </w:r>
      <w:r>
        <w:rPr/>
        <w:t>situação</w:t>
      </w:r>
      <w:r>
        <w:rPr>
          <w:spacing w:val="-4"/>
        </w:rPr>
        <w:t> </w:t>
      </w:r>
      <w:r>
        <w:rPr/>
        <w:t>de</w:t>
      </w:r>
      <w:r>
        <w:rPr>
          <w:spacing w:val="-4"/>
        </w:rPr>
        <w:t> </w:t>
      </w:r>
      <w:r>
        <w:rPr/>
        <w:t>rua,</w:t>
      </w:r>
      <w:r>
        <w:rPr>
          <w:spacing w:val="-5"/>
        </w:rPr>
        <w:t> </w:t>
      </w:r>
      <w:r>
        <w:rPr/>
        <w:t>composta</w:t>
      </w:r>
      <w:r>
        <w:rPr>
          <w:spacing w:val="-4"/>
        </w:rPr>
        <w:t> </w:t>
      </w:r>
      <w:r>
        <w:rPr/>
        <w:t>por</w:t>
      </w:r>
      <w:r>
        <w:rPr>
          <w:spacing w:val="-5"/>
        </w:rPr>
        <w:t> </w:t>
      </w:r>
      <w:r>
        <w:rPr/>
        <w:t>23</w:t>
      </w:r>
      <w:r>
        <w:rPr>
          <w:spacing w:val="-6"/>
        </w:rPr>
        <w:t> </w:t>
      </w:r>
      <w:r>
        <w:rPr/>
        <w:t>famílias.</w:t>
      </w:r>
      <w:r>
        <w:rPr>
          <w:spacing w:val="-2"/>
        </w:rPr>
        <w:t> </w:t>
      </w:r>
      <w:r>
        <w:rPr/>
        <w:t>A</w:t>
      </w:r>
      <w:r>
        <w:rPr>
          <w:spacing w:val="-6"/>
        </w:rPr>
        <w:t> </w:t>
      </w:r>
      <w:r>
        <w:rPr/>
        <w:t>experiência</w:t>
      </w:r>
      <w:r>
        <w:rPr>
          <w:spacing w:val="-4"/>
        </w:rPr>
        <w:t> </w:t>
      </w:r>
      <w:r>
        <w:rPr/>
        <w:t>dos</w:t>
      </w:r>
      <w:r>
        <w:rPr>
          <w:spacing w:val="-4"/>
        </w:rPr>
        <w:t> </w:t>
      </w:r>
      <w:r>
        <w:rPr/>
        <w:t>atendimentos</w:t>
      </w:r>
      <w:r>
        <w:rPr>
          <w:spacing w:val="-7"/>
        </w:rPr>
        <w:t> </w:t>
      </w:r>
      <w:r>
        <w:rPr/>
        <w:t>realizados</w:t>
      </w:r>
      <w:r>
        <w:rPr>
          <w:spacing w:val="-5"/>
        </w:rPr>
        <w:t> </w:t>
      </w:r>
      <w:r>
        <w:rPr/>
        <w:t>com</w:t>
      </w:r>
      <w:r>
        <w:rPr>
          <w:spacing w:val="-7"/>
        </w:rPr>
        <w:t> </w:t>
      </w:r>
      <w:r>
        <w:rPr/>
        <w:t>mulheres em situação de violência foi viabilizada pelo contanto semanal nas reuniões de grupo da pesquisa e coletas de dados de natureza qualitativa durante os</w:t>
      </w:r>
      <w:r>
        <w:rPr>
          <w:spacing w:val="-4"/>
        </w:rPr>
        <w:t> </w:t>
      </w:r>
      <w:r>
        <w:rPr/>
        <w:t>atendimentos.</w:t>
      </w:r>
    </w:p>
    <w:p>
      <w:pPr>
        <w:pStyle w:val="BodyText"/>
        <w:spacing w:before="8"/>
        <w:rPr>
          <w:sz w:val="15"/>
        </w:rPr>
      </w:pPr>
    </w:p>
    <w:p>
      <w:pPr>
        <w:pStyle w:val="BodyText"/>
        <w:spacing w:line="259" w:lineRule="auto" w:before="1"/>
        <w:ind w:left="120" w:right="106" w:hanging="10"/>
        <w:jc w:val="both"/>
      </w:pPr>
      <w:r>
        <w:rPr>
          <w:b/>
        </w:rPr>
        <w:t>Resultados:</w:t>
      </w:r>
      <w:r>
        <w:rPr>
          <w:b/>
          <w:spacing w:val="-6"/>
        </w:rPr>
        <w:t> </w:t>
      </w:r>
      <w:r>
        <w:rPr/>
        <w:t>Os</w:t>
      </w:r>
      <w:r>
        <w:rPr>
          <w:spacing w:val="-5"/>
        </w:rPr>
        <w:t> </w:t>
      </w:r>
      <w:r>
        <w:rPr/>
        <w:t>esforços</w:t>
      </w:r>
      <w:r>
        <w:rPr>
          <w:spacing w:val="-6"/>
        </w:rPr>
        <w:t> </w:t>
      </w:r>
      <w:r>
        <w:rPr/>
        <w:t>em</w:t>
      </w:r>
      <w:r>
        <w:rPr>
          <w:spacing w:val="-9"/>
        </w:rPr>
        <w:t> </w:t>
      </w:r>
      <w:r>
        <w:rPr/>
        <w:t>minimizar</w:t>
      </w:r>
      <w:r>
        <w:rPr>
          <w:spacing w:val="-5"/>
        </w:rPr>
        <w:t> </w:t>
      </w:r>
      <w:r>
        <w:rPr/>
        <w:t>reflexos</w:t>
      </w:r>
      <w:r>
        <w:rPr>
          <w:spacing w:val="-6"/>
        </w:rPr>
        <w:t> </w:t>
      </w:r>
      <w:r>
        <w:rPr/>
        <w:t>da</w:t>
      </w:r>
      <w:r>
        <w:rPr>
          <w:spacing w:val="-5"/>
        </w:rPr>
        <w:t> </w:t>
      </w:r>
      <w:r>
        <w:rPr/>
        <w:t>política</w:t>
      </w:r>
      <w:r>
        <w:rPr>
          <w:spacing w:val="-6"/>
        </w:rPr>
        <w:t> </w:t>
      </w:r>
      <w:r>
        <w:rPr/>
        <w:t>de</w:t>
      </w:r>
      <w:r>
        <w:rPr>
          <w:spacing w:val="-5"/>
        </w:rPr>
        <w:t> </w:t>
      </w:r>
      <w:r>
        <w:rPr/>
        <w:t>assujeitamento,</w:t>
      </w:r>
      <w:r>
        <w:rPr>
          <w:spacing w:val="-3"/>
        </w:rPr>
        <w:t> </w:t>
      </w:r>
      <w:r>
        <w:rPr/>
        <w:t>que</w:t>
      </w:r>
      <w:r>
        <w:rPr>
          <w:spacing w:val="-8"/>
        </w:rPr>
        <w:t> </w:t>
      </w:r>
      <w:r>
        <w:rPr/>
        <w:t>mulheres</w:t>
      </w:r>
      <w:r>
        <w:rPr>
          <w:spacing w:val="-6"/>
        </w:rPr>
        <w:t> </w:t>
      </w:r>
      <w:r>
        <w:rPr/>
        <w:t>são</w:t>
      </w:r>
      <w:r>
        <w:rPr>
          <w:spacing w:val="-2"/>
        </w:rPr>
        <w:t> </w:t>
      </w:r>
      <w:r>
        <w:rPr/>
        <w:t>submetidas</w:t>
      </w:r>
      <w:r>
        <w:rPr>
          <w:spacing w:val="-6"/>
        </w:rPr>
        <w:t> </w:t>
      </w:r>
      <w:r>
        <w:rPr/>
        <w:t>em</w:t>
      </w:r>
      <w:r>
        <w:rPr>
          <w:spacing w:val="-9"/>
        </w:rPr>
        <w:t> </w:t>
      </w:r>
      <w:r>
        <w:rPr/>
        <w:t>seus</w:t>
      </w:r>
      <w:r>
        <w:rPr>
          <w:spacing w:val="-3"/>
        </w:rPr>
        <w:t> </w:t>
      </w:r>
      <w:r>
        <w:rPr/>
        <w:t>lares</w:t>
      </w:r>
      <w:r>
        <w:rPr>
          <w:spacing w:val="-6"/>
        </w:rPr>
        <w:t> </w:t>
      </w:r>
      <w:r>
        <w:rPr/>
        <w:t>à</w:t>
      </w:r>
      <w:r>
        <w:rPr>
          <w:spacing w:val="-5"/>
        </w:rPr>
        <w:t> </w:t>
      </w:r>
      <w:r>
        <w:rPr/>
        <w:t>violência,</w:t>
      </w:r>
      <w:r>
        <w:rPr>
          <w:spacing w:val="-3"/>
        </w:rPr>
        <w:t> </w:t>
      </w:r>
      <w:r>
        <w:rPr/>
        <w:t>ganham investimentos do saber psicológico que redirecionam o enfoque histórico-político-cultural de construção da violência contra mulheres para a ideia do corpo resiliente. Resiliência é na realidade, um dispositivo político que alimenta, mantém e reproduz a sujeição ao mandado da superação, pois, “resilientes são aqueles que tudo suportam, toleram e acolhem” (OLIVEIRA, 2011, p. 92). Assim, constitui-se a política de coerções para minimizar consequências de uma organização social estruturada no patriarcado, produtor de violência. Percebe-se a díade sucesso-fracasso como uma questão de competência, capacidade de transformar a própria história de violência em superação da degradação, basta que se invista na disciplina que padroniza corpos em suas experiências de violência e que se naturalize a opressão baseada na diferença das relações</w:t>
      </w:r>
      <w:r>
        <w:rPr>
          <w:spacing w:val="-5"/>
        </w:rPr>
        <w:t> </w:t>
      </w:r>
      <w:r>
        <w:rPr/>
        <w:t>homem/mulher.</w:t>
      </w:r>
    </w:p>
    <w:p>
      <w:pPr>
        <w:pStyle w:val="BodyText"/>
        <w:spacing w:before="7"/>
        <w:rPr>
          <w:sz w:val="9"/>
        </w:rPr>
      </w:pPr>
    </w:p>
    <w:p>
      <w:pPr>
        <w:pStyle w:val="BodyText"/>
        <w:spacing w:line="259" w:lineRule="auto"/>
        <w:ind w:left="120" w:right="106" w:hanging="10"/>
        <w:jc w:val="both"/>
      </w:pPr>
      <w:r>
        <w:rPr>
          <w:b/>
        </w:rPr>
        <w:t>Conclusão:</w:t>
      </w:r>
      <w:r>
        <w:rPr>
          <w:b/>
          <w:spacing w:val="-4"/>
        </w:rPr>
        <w:t> </w:t>
      </w:r>
      <w:r>
        <w:rPr/>
        <w:t>Os</w:t>
      </w:r>
      <w:r>
        <w:rPr>
          <w:spacing w:val="-5"/>
        </w:rPr>
        <w:t> </w:t>
      </w:r>
      <w:r>
        <w:rPr/>
        <w:t>esforços</w:t>
      </w:r>
      <w:r>
        <w:rPr>
          <w:spacing w:val="-5"/>
        </w:rPr>
        <w:t> </w:t>
      </w:r>
      <w:r>
        <w:rPr/>
        <w:t>em</w:t>
      </w:r>
      <w:r>
        <w:rPr>
          <w:spacing w:val="-7"/>
        </w:rPr>
        <w:t> </w:t>
      </w:r>
      <w:r>
        <w:rPr/>
        <w:t>minimizar</w:t>
      </w:r>
      <w:r>
        <w:rPr>
          <w:spacing w:val="-5"/>
        </w:rPr>
        <w:t> </w:t>
      </w:r>
      <w:r>
        <w:rPr/>
        <w:t>reflexos</w:t>
      </w:r>
      <w:r>
        <w:rPr>
          <w:spacing w:val="-5"/>
        </w:rPr>
        <w:t> </w:t>
      </w:r>
      <w:r>
        <w:rPr/>
        <w:t>da</w:t>
      </w:r>
      <w:r>
        <w:rPr>
          <w:spacing w:val="-2"/>
        </w:rPr>
        <w:t> </w:t>
      </w:r>
      <w:r>
        <w:rPr/>
        <w:t>política</w:t>
      </w:r>
      <w:r>
        <w:rPr>
          <w:spacing w:val="-6"/>
        </w:rPr>
        <w:t> </w:t>
      </w:r>
      <w:r>
        <w:rPr/>
        <w:t>de</w:t>
      </w:r>
      <w:r>
        <w:rPr>
          <w:spacing w:val="-4"/>
        </w:rPr>
        <w:t> </w:t>
      </w:r>
      <w:r>
        <w:rPr/>
        <w:t>assujeitamento,</w:t>
      </w:r>
      <w:r>
        <w:rPr>
          <w:spacing w:val="-2"/>
        </w:rPr>
        <w:t> </w:t>
      </w:r>
      <w:r>
        <w:rPr/>
        <w:t>que</w:t>
      </w:r>
      <w:r>
        <w:rPr>
          <w:spacing w:val="-5"/>
        </w:rPr>
        <w:t> </w:t>
      </w:r>
      <w:r>
        <w:rPr/>
        <w:t>mulheres</w:t>
      </w:r>
      <w:r>
        <w:rPr>
          <w:spacing w:val="-4"/>
        </w:rPr>
        <w:t> </w:t>
      </w:r>
      <w:r>
        <w:rPr/>
        <w:t>são</w:t>
      </w:r>
      <w:r>
        <w:rPr>
          <w:spacing w:val="-2"/>
        </w:rPr>
        <w:t> </w:t>
      </w:r>
      <w:r>
        <w:rPr/>
        <w:t>submetidas</w:t>
      </w:r>
      <w:r>
        <w:rPr>
          <w:spacing w:val="-6"/>
        </w:rPr>
        <w:t> </w:t>
      </w:r>
      <w:r>
        <w:rPr/>
        <w:t>em</w:t>
      </w:r>
      <w:r>
        <w:rPr>
          <w:spacing w:val="-7"/>
        </w:rPr>
        <w:t> </w:t>
      </w:r>
      <w:r>
        <w:rPr/>
        <w:t>seus</w:t>
      </w:r>
      <w:r>
        <w:rPr>
          <w:spacing w:val="-4"/>
        </w:rPr>
        <w:t> </w:t>
      </w:r>
      <w:r>
        <w:rPr/>
        <w:t>lares</w:t>
      </w:r>
      <w:r>
        <w:rPr>
          <w:spacing w:val="-5"/>
        </w:rPr>
        <w:t> </w:t>
      </w:r>
      <w:r>
        <w:rPr/>
        <w:t>à</w:t>
      </w:r>
      <w:r>
        <w:rPr>
          <w:spacing w:val="-5"/>
        </w:rPr>
        <w:t> </w:t>
      </w:r>
      <w:r>
        <w:rPr/>
        <w:t>violência,</w:t>
      </w:r>
      <w:r>
        <w:rPr>
          <w:spacing w:val="-2"/>
        </w:rPr>
        <w:t> </w:t>
      </w:r>
      <w:r>
        <w:rPr/>
        <w:t>ganham investimentos do saber psicológico que redirecionam o enfoque histórico-político-cultural de construção da violência contra mulheres para a ideia do corpo resiliente. Resiliência é na realidade, um dispositivo político que alimenta, mantém e reproduz a sujeição ao mandado da superação, pois, “resilientes são aqueles que tudo suportam, toleram e acolhem” (OLIVEIRA, 2011, p. 92). Assim, constitui-se a política de coerções para minimizar consequências de uma organização social estruturada no patriarcado, produtor de violência. Percebe-se a díade sucesso-fracasso como uma questão de competência, capacidade de transformar a própria história de violência em superação da degradação, basta que se invista na disciplina que padroniza corpos em suas experiências de violência e que se naturalize a opressão baseada na diferença das relações</w:t>
      </w:r>
      <w:r>
        <w:rPr>
          <w:spacing w:val="-5"/>
        </w:rPr>
        <w:t> </w:t>
      </w:r>
      <w:r>
        <w:rPr/>
        <w:t>homem/mulher.</w:t>
      </w:r>
    </w:p>
    <w:p>
      <w:pPr>
        <w:pStyle w:val="BodyText"/>
        <w:spacing w:before="10"/>
        <w:rPr>
          <w:sz w:val="9"/>
        </w:rPr>
      </w:pPr>
    </w:p>
    <w:p>
      <w:pPr>
        <w:spacing w:line="456" w:lineRule="auto" w:before="0"/>
        <w:ind w:left="111" w:right="3070" w:firstLine="0"/>
        <w:jc w:val="both"/>
        <w:rPr>
          <w:sz w:val="12"/>
        </w:rPr>
      </w:pPr>
      <w:r>
        <w:rPr>
          <w:b/>
          <w:sz w:val="12"/>
        </w:rPr>
        <w:t>Palavras-Chave: </w:t>
      </w:r>
      <w:r>
        <w:rPr>
          <w:sz w:val="12"/>
        </w:rPr>
        <w:t>resiliência, disciplina, intimismo e violência contra mulheres. </w:t>
      </w:r>
      <w:r>
        <w:rPr>
          <w:b/>
          <w:sz w:val="12"/>
        </w:rPr>
        <w:t>Colaboradores: </w:t>
      </w:r>
      <w:r>
        <w:rPr>
          <w:sz w:val="12"/>
        </w:rPr>
        <w:t>Flávia Bascùnãn Timm Fabiana Soares Michele Soares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912" w:right="310" w:hanging="2441"/>
      </w:pPr>
      <w:r>
        <w:rPr>
          <w:color w:val="007E39"/>
        </w:rPr>
        <w:t>Associação da sintomatologia e prognóstico do chagásico com loci das mutações de KDNA de T. cruzi no genoma do hospedeiro</w:t>
      </w:r>
    </w:p>
    <w:p>
      <w:pPr>
        <w:spacing w:before="66"/>
        <w:ind w:left="0" w:right="122" w:firstLine="0"/>
        <w:jc w:val="right"/>
        <w:rPr>
          <w:sz w:val="12"/>
        </w:rPr>
      </w:pPr>
      <w:r>
        <w:rPr>
          <w:b/>
          <w:color w:val="2E75B6"/>
          <w:sz w:val="12"/>
        </w:rPr>
        <w:t>Bolsista</w:t>
      </w:r>
      <w:r>
        <w:rPr>
          <w:color w:val="2E75B6"/>
          <w:sz w:val="12"/>
        </w:rPr>
        <w:t>: Emanuel Dantas Rodrigues</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ANTONIO RAIMUNDO LIMA CRUZ TEIXEIRA</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A</w:t>
      </w:r>
      <w:r>
        <w:rPr>
          <w:spacing w:val="-6"/>
        </w:rPr>
        <w:t> </w:t>
      </w:r>
      <w:r>
        <w:rPr/>
        <w:t>doença</w:t>
      </w:r>
      <w:r>
        <w:rPr>
          <w:spacing w:val="-2"/>
        </w:rPr>
        <w:t> </w:t>
      </w:r>
      <w:r>
        <w:rPr/>
        <w:t>de</w:t>
      </w:r>
      <w:r>
        <w:rPr>
          <w:spacing w:val="-3"/>
        </w:rPr>
        <w:t> </w:t>
      </w:r>
      <w:r>
        <w:rPr/>
        <w:t>Chagas</w:t>
      </w:r>
      <w:r>
        <w:rPr>
          <w:spacing w:val="-5"/>
        </w:rPr>
        <w:t> </w:t>
      </w:r>
      <w:r>
        <w:rPr/>
        <w:t>causada</w:t>
      </w:r>
      <w:r>
        <w:rPr>
          <w:spacing w:val="-3"/>
        </w:rPr>
        <w:t> </w:t>
      </w:r>
      <w:r>
        <w:rPr/>
        <w:t>pelo</w:t>
      </w:r>
      <w:r>
        <w:rPr>
          <w:spacing w:val="-1"/>
        </w:rPr>
        <w:t> </w:t>
      </w:r>
      <w:r>
        <w:rPr/>
        <w:t>protozoário flagelado</w:t>
      </w:r>
      <w:r>
        <w:rPr>
          <w:spacing w:val="-2"/>
        </w:rPr>
        <w:t> </w:t>
      </w:r>
      <w:r>
        <w:rPr/>
        <w:t>Trypanosoma</w:t>
      </w:r>
      <w:r>
        <w:rPr>
          <w:spacing w:val="-3"/>
        </w:rPr>
        <w:t> </w:t>
      </w:r>
      <w:r>
        <w:rPr/>
        <w:t>cruzi, pode</w:t>
      </w:r>
      <w:r>
        <w:rPr>
          <w:spacing w:val="-6"/>
        </w:rPr>
        <w:t> </w:t>
      </w:r>
      <w:r>
        <w:rPr/>
        <w:t>ser</w:t>
      </w:r>
      <w:r>
        <w:rPr>
          <w:spacing w:val="-1"/>
        </w:rPr>
        <w:t> </w:t>
      </w:r>
      <w:r>
        <w:rPr/>
        <w:t>adquirida</w:t>
      </w:r>
      <w:r>
        <w:rPr>
          <w:spacing w:val="-3"/>
        </w:rPr>
        <w:t> </w:t>
      </w:r>
      <w:r>
        <w:rPr/>
        <w:t>pelo</w:t>
      </w:r>
      <w:r>
        <w:rPr>
          <w:spacing w:val="-1"/>
        </w:rPr>
        <w:t> </w:t>
      </w:r>
      <w:r>
        <w:rPr/>
        <w:t>inseto-vetor,</w:t>
      </w:r>
      <w:r>
        <w:rPr>
          <w:spacing w:val="-4"/>
        </w:rPr>
        <w:t> </w:t>
      </w:r>
      <w:r>
        <w:rPr/>
        <w:t>via</w:t>
      </w:r>
      <w:r>
        <w:rPr>
          <w:spacing w:val="-5"/>
        </w:rPr>
        <w:t> </w:t>
      </w:r>
      <w:r>
        <w:rPr/>
        <w:t>congênita, transfusão</w:t>
      </w:r>
      <w:r>
        <w:rPr>
          <w:spacing w:val="-9"/>
        </w:rPr>
        <w:t> </w:t>
      </w:r>
      <w:r>
        <w:rPr/>
        <w:t>de</w:t>
      </w:r>
      <w:r>
        <w:rPr>
          <w:spacing w:val="-10"/>
        </w:rPr>
        <w:t> </w:t>
      </w:r>
      <w:r>
        <w:rPr/>
        <w:t>sangue,</w:t>
      </w:r>
      <w:r>
        <w:rPr>
          <w:spacing w:val="-9"/>
        </w:rPr>
        <w:t> </w:t>
      </w:r>
      <w:r>
        <w:rPr/>
        <w:t>transplante</w:t>
      </w:r>
      <w:r>
        <w:rPr>
          <w:spacing w:val="-9"/>
        </w:rPr>
        <w:t> </w:t>
      </w:r>
      <w:r>
        <w:rPr/>
        <w:t>de</w:t>
      </w:r>
      <w:r>
        <w:rPr>
          <w:spacing w:val="-10"/>
        </w:rPr>
        <w:t> </w:t>
      </w:r>
      <w:r>
        <w:rPr/>
        <w:t>órgãos</w:t>
      </w:r>
      <w:r>
        <w:rPr>
          <w:spacing w:val="-11"/>
        </w:rPr>
        <w:t> </w:t>
      </w:r>
      <w:r>
        <w:rPr/>
        <w:t>e</w:t>
      </w:r>
      <w:r>
        <w:rPr>
          <w:spacing w:val="-10"/>
        </w:rPr>
        <w:t> </w:t>
      </w:r>
      <w:r>
        <w:rPr/>
        <w:t>acidentalmente</w:t>
      </w:r>
      <w:r>
        <w:rPr>
          <w:spacing w:val="-10"/>
        </w:rPr>
        <w:t> </w:t>
      </w:r>
      <w:r>
        <w:rPr/>
        <w:t>em</w:t>
      </w:r>
      <w:r>
        <w:rPr>
          <w:spacing w:val="-12"/>
        </w:rPr>
        <w:t> </w:t>
      </w:r>
      <w:r>
        <w:rPr/>
        <w:t>hospitais</w:t>
      </w:r>
      <w:r>
        <w:rPr>
          <w:spacing w:val="-10"/>
        </w:rPr>
        <w:t> </w:t>
      </w:r>
      <w:r>
        <w:rPr/>
        <w:t>e</w:t>
      </w:r>
      <w:r>
        <w:rPr>
          <w:spacing w:val="-8"/>
        </w:rPr>
        <w:t> </w:t>
      </w:r>
      <w:r>
        <w:rPr/>
        <w:t>laboratórios.</w:t>
      </w:r>
      <w:r>
        <w:rPr>
          <w:spacing w:val="-9"/>
        </w:rPr>
        <w:t> </w:t>
      </w:r>
      <w:r>
        <w:rPr/>
        <w:t>Identificada</w:t>
      </w:r>
      <w:r>
        <w:rPr>
          <w:spacing w:val="-10"/>
        </w:rPr>
        <w:t> </w:t>
      </w:r>
      <w:r>
        <w:rPr/>
        <w:t>pela</w:t>
      </w:r>
      <w:r>
        <w:rPr>
          <w:spacing w:val="-10"/>
        </w:rPr>
        <w:t> </w:t>
      </w:r>
      <w:r>
        <w:rPr/>
        <w:t>primeira</w:t>
      </w:r>
      <w:r>
        <w:rPr>
          <w:spacing w:val="-8"/>
        </w:rPr>
        <w:t> </w:t>
      </w:r>
      <w:r>
        <w:rPr/>
        <w:t>vez</w:t>
      </w:r>
      <w:r>
        <w:rPr>
          <w:spacing w:val="-9"/>
        </w:rPr>
        <w:t> </w:t>
      </w:r>
      <w:r>
        <w:rPr/>
        <w:t>pelo</w:t>
      </w:r>
      <w:r>
        <w:rPr>
          <w:spacing w:val="-8"/>
        </w:rPr>
        <w:t> </w:t>
      </w:r>
      <w:r>
        <w:rPr/>
        <w:t>Dr.</w:t>
      </w:r>
      <w:r>
        <w:rPr>
          <w:spacing w:val="-8"/>
        </w:rPr>
        <w:t> </w:t>
      </w:r>
      <w:r>
        <w:rPr/>
        <w:t>Carlos</w:t>
      </w:r>
      <w:r>
        <w:rPr>
          <w:spacing w:val="-11"/>
        </w:rPr>
        <w:t> </w:t>
      </w:r>
      <w:r>
        <w:rPr/>
        <w:t>Chagas, em 1909, que descreveu o agente etiológico, vetores, reservatórios e manifestações clínicas agudas do primeiro caso humano da doença. Estimativas da OPAS e OMS calculam que 8 a 10 milhões de pessoas estão infectadas com o T. cruzi. Menos de um terço dos pacientes portadores da infecção apresenta a doença no coração ou no sistema digestivo (Teixeira e cols. 2011). Surtos epidêmicos da doença aguda descritos em agregados populacionais no Estado Pará são caracterizados por grande variedade de sintomas (febre, cefaléia, mialgia, torpor, e miocardiopatia). Esse estudo tem a finalidade de avaliar se mutações introduzidas no genoma do paciente pelo agente da infecção estão associadas aos sintomas e gravidade da doença</w:t>
      </w:r>
      <w:r>
        <w:rPr>
          <w:spacing w:val="-5"/>
        </w:rPr>
        <w:t> </w:t>
      </w:r>
      <w:r>
        <w:rPr/>
        <w:t>clínica.</w:t>
      </w:r>
    </w:p>
    <w:p>
      <w:pPr>
        <w:pStyle w:val="BodyText"/>
        <w:spacing w:before="8"/>
        <w:rPr>
          <w:sz w:val="15"/>
        </w:rPr>
      </w:pPr>
    </w:p>
    <w:p>
      <w:pPr>
        <w:pStyle w:val="BodyText"/>
        <w:spacing w:line="259" w:lineRule="auto"/>
        <w:ind w:left="106" w:right="104"/>
        <w:jc w:val="both"/>
      </w:pPr>
      <w:r>
        <w:rPr>
          <w:b/>
        </w:rPr>
        <w:t>Metodologia: </w:t>
      </w:r>
      <w:r>
        <w:rPr/>
        <w:t>Estudo transversal, retrospectivo e associativo com análise multivariada contínua e regressão logística para as variáveis dicotômicas. O programa Epi Info™ 7 foi usado nesta análise. A pesquisa foi realizada com 71 pacientes com suspeita clinica de Doença de Chagas,</w:t>
      </w:r>
      <w:r>
        <w:rPr>
          <w:spacing w:val="-3"/>
        </w:rPr>
        <w:t> </w:t>
      </w:r>
      <w:r>
        <w:rPr/>
        <w:t>notificados</w:t>
      </w:r>
      <w:r>
        <w:rPr>
          <w:spacing w:val="-5"/>
        </w:rPr>
        <w:t> </w:t>
      </w:r>
      <w:r>
        <w:rPr/>
        <w:t>pela</w:t>
      </w:r>
      <w:r>
        <w:rPr>
          <w:spacing w:val="-5"/>
        </w:rPr>
        <w:t> </w:t>
      </w:r>
      <w:r>
        <w:rPr/>
        <w:t>Secretaria</w:t>
      </w:r>
      <w:r>
        <w:rPr>
          <w:spacing w:val="-4"/>
        </w:rPr>
        <w:t> </w:t>
      </w:r>
      <w:r>
        <w:rPr/>
        <w:t>de</w:t>
      </w:r>
      <w:r>
        <w:rPr>
          <w:spacing w:val="-4"/>
        </w:rPr>
        <w:t> </w:t>
      </w:r>
      <w:r>
        <w:rPr/>
        <w:t>Estado</w:t>
      </w:r>
      <w:r>
        <w:rPr>
          <w:spacing w:val="-5"/>
        </w:rPr>
        <w:t> </w:t>
      </w:r>
      <w:r>
        <w:rPr/>
        <w:t>e</w:t>
      </w:r>
      <w:r>
        <w:rPr>
          <w:spacing w:val="-4"/>
        </w:rPr>
        <w:t> </w:t>
      </w:r>
      <w:r>
        <w:rPr/>
        <w:t>Saúde</w:t>
      </w:r>
      <w:r>
        <w:rPr>
          <w:spacing w:val="-4"/>
        </w:rPr>
        <w:t> </w:t>
      </w:r>
      <w:r>
        <w:rPr/>
        <w:t>Pública</w:t>
      </w:r>
      <w:r>
        <w:rPr>
          <w:spacing w:val="-5"/>
        </w:rPr>
        <w:t> </w:t>
      </w:r>
      <w:r>
        <w:rPr/>
        <w:t>do</w:t>
      </w:r>
      <w:r>
        <w:rPr>
          <w:spacing w:val="-1"/>
        </w:rPr>
        <w:t> </w:t>
      </w:r>
      <w:r>
        <w:rPr/>
        <w:t>Pará.</w:t>
      </w:r>
      <w:r>
        <w:rPr>
          <w:spacing w:val="-5"/>
        </w:rPr>
        <w:t> </w:t>
      </w:r>
      <w:r>
        <w:rPr/>
        <w:t>As</w:t>
      </w:r>
      <w:r>
        <w:rPr>
          <w:spacing w:val="-6"/>
        </w:rPr>
        <w:t> </w:t>
      </w:r>
      <w:r>
        <w:rPr/>
        <w:t>variáveis</w:t>
      </w:r>
      <w:r>
        <w:rPr>
          <w:spacing w:val="-5"/>
        </w:rPr>
        <w:t> </w:t>
      </w:r>
      <w:r>
        <w:rPr/>
        <w:t>clínicas</w:t>
      </w:r>
      <w:r>
        <w:rPr>
          <w:spacing w:val="-5"/>
        </w:rPr>
        <w:t> </w:t>
      </w:r>
      <w:r>
        <w:rPr/>
        <w:t>averiguadas</w:t>
      </w:r>
      <w:r>
        <w:rPr>
          <w:spacing w:val="-5"/>
        </w:rPr>
        <w:t> </w:t>
      </w:r>
      <w:r>
        <w:rPr/>
        <w:t>foram</w:t>
      </w:r>
      <w:r>
        <w:rPr>
          <w:spacing w:val="-8"/>
        </w:rPr>
        <w:t> </w:t>
      </w:r>
      <w:r>
        <w:rPr/>
        <w:t>presença</w:t>
      </w:r>
      <w:r>
        <w:rPr>
          <w:spacing w:val="-5"/>
        </w:rPr>
        <w:t> </w:t>
      </w:r>
      <w:r>
        <w:rPr/>
        <w:t>ou</w:t>
      </w:r>
      <w:r>
        <w:rPr>
          <w:spacing w:val="-4"/>
        </w:rPr>
        <w:t> </w:t>
      </w:r>
      <w:r>
        <w:rPr/>
        <w:t>ausência</w:t>
      </w:r>
      <w:r>
        <w:rPr>
          <w:spacing w:val="-5"/>
        </w:rPr>
        <w:t> </w:t>
      </w:r>
      <w:r>
        <w:rPr/>
        <w:t>de</w:t>
      </w:r>
      <w:r>
        <w:rPr>
          <w:spacing w:val="-2"/>
        </w:rPr>
        <w:t> </w:t>
      </w:r>
      <w:r>
        <w:rPr/>
        <w:t>febre, cefaleia, mialgia, artralgia, anorexia, astenia, dor retrocular, edema de face e membros inferiores, tosse, dor toráxica e abdominal, palpitação, insuficiência cardíaca, diarréia, náuseas, manchas, prurido e icterícia. Foi feita numa segunda etapa a análise sorológica por ELISA e imunofluorescência,</w:t>
      </w:r>
      <w:r>
        <w:rPr>
          <w:spacing w:val="-4"/>
        </w:rPr>
        <w:t> </w:t>
      </w:r>
      <w:r>
        <w:rPr/>
        <w:t>mediante</w:t>
      </w:r>
      <w:r>
        <w:rPr>
          <w:spacing w:val="-8"/>
        </w:rPr>
        <w:t> </w:t>
      </w:r>
      <w:r>
        <w:rPr/>
        <w:t>PCR</w:t>
      </w:r>
      <w:r>
        <w:rPr>
          <w:spacing w:val="-9"/>
        </w:rPr>
        <w:t> </w:t>
      </w:r>
      <w:r>
        <w:rPr/>
        <w:t>utilizando</w:t>
      </w:r>
      <w:r>
        <w:rPr>
          <w:spacing w:val="-5"/>
        </w:rPr>
        <w:t> </w:t>
      </w:r>
      <w:r>
        <w:rPr/>
        <w:t>primers</w:t>
      </w:r>
      <w:r>
        <w:rPr>
          <w:spacing w:val="-8"/>
        </w:rPr>
        <w:t> </w:t>
      </w:r>
      <w:r>
        <w:rPr/>
        <w:t>para</w:t>
      </w:r>
      <w:r>
        <w:rPr>
          <w:spacing w:val="-8"/>
        </w:rPr>
        <w:t> </w:t>
      </w:r>
      <w:r>
        <w:rPr/>
        <w:t>nDNA</w:t>
      </w:r>
      <w:r>
        <w:rPr>
          <w:spacing w:val="-9"/>
        </w:rPr>
        <w:t> </w:t>
      </w:r>
      <w:r>
        <w:rPr/>
        <w:t>(DNA</w:t>
      </w:r>
      <w:r>
        <w:rPr>
          <w:spacing w:val="-10"/>
        </w:rPr>
        <w:t> </w:t>
      </w:r>
      <w:r>
        <w:rPr/>
        <w:t>nuclear)</w:t>
      </w:r>
      <w:r>
        <w:rPr>
          <w:spacing w:val="-6"/>
        </w:rPr>
        <w:t> </w:t>
      </w:r>
      <w:r>
        <w:rPr/>
        <w:t>e</w:t>
      </w:r>
      <w:r>
        <w:rPr>
          <w:spacing w:val="-8"/>
        </w:rPr>
        <w:t> </w:t>
      </w:r>
      <w:r>
        <w:rPr/>
        <w:t>kDNA</w:t>
      </w:r>
      <w:r>
        <w:rPr>
          <w:spacing w:val="-11"/>
        </w:rPr>
        <w:t> </w:t>
      </w:r>
      <w:r>
        <w:rPr/>
        <w:t>(DNA</w:t>
      </w:r>
      <w:r>
        <w:rPr>
          <w:spacing w:val="-9"/>
        </w:rPr>
        <w:t> </w:t>
      </w:r>
      <w:r>
        <w:rPr/>
        <w:t>mitocondrial)</w:t>
      </w:r>
      <w:r>
        <w:rPr>
          <w:spacing w:val="-6"/>
        </w:rPr>
        <w:t> </w:t>
      </w:r>
      <w:r>
        <w:rPr/>
        <w:t>do</w:t>
      </w:r>
      <w:r>
        <w:rPr>
          <w:spacing w:val="-8"/>
        </w:rPr>
        <w:t> </w:t>
      </w:r>
      <w:r>
        <w:rPr/>
        <w:t>T.</w:t>
      </w:r>
      <w:r>
        <w:rPr>
          <w:spacing w:val="-7"/>
        </w:rPr>
        <w:t> </w:t>
      </w:r>
      <w:r>
        <w:rPr/>
        <w:t>cruzi.</w:t>
      </w:r>
      <w:r>
        <w:rPr>
          <w:spacing w:val="-6"/>
        </w:rPr>
        <w:t> </w:t>
      </w:r>
      <w:r>
        <w:rPr/>
        <w:t>Deste</w:t>
      </w:r>
      <w:r>
        <w:rPr>
          <w:spacing w:val="-8"/>
        </w:rPr>
        <w:t> </w:t>
      </w:r>
      <w:r>
        <w:rPr/>
        <w:t>modo</w:t>
      </w:r>
      <w:r>
        <w:rPr>
          <w:spacing w:val="-6"/>
        </w:rPr>
        <w:t> </w:t>
      </w:r>
      <w:r>
        <w:rPr/>
        <w:t>foram configurados 2 grupos, um com casos suspeitos e outro de casos confirmados</w:t>
      </w:r>
      <w:r>
        <w:rPr>
          <w:spacing w:val="-17"/>
        </w:rPr>
        <w:t> </w:t>
      </w:r>
      <w:r>
        <w:rPr/>
        <w:t>geneticamente.</w:t>
      </w:r>
    </w:p>
    <w:p>
      <w:pPr>
        <w:pStyle w:val="BodyText"/>
        <w:spacing w:before="6"/>
        <w:rPr>
          <w:sz w:val="15"/>
        </w:rPr>
      </w:pPr>
    </w:p>
    <w:p>
      <w:pPr>
        <w:pStyle w:val="BodyText"/>
        <w:spacing w:line="259" w:lineRule="auto"/>
        <w:ind w:left="120" w:right="108" w:hanging="10"/>
        <w:jc w:val="both"/>
      </w:pPr>
      <w:r>
        <w:rPr>
          <w:b/>
        </w:rPr>
        <w:t>Resultados: </w:t>
      </w:r>
      <w:r>
        <w:rPr/>
        <w:t>Os casos analisados apresentavam idade variando de 4 a 81 anos, a maioria do sexo feminino 42 (59,15%). Em 63 indivíduos (88,73%) foi observado positividade nos testes de ELISA e Imunofluorescência. Os achados clínicos mais relevantes foram febre (84,51%), cefaléia (77,14%), mialgia (71,83%), astenia (59,15%), anorexia (53,52%), palpitação (43,66%), edema de face e membros inferiores (31%). Os casos mais graves apresentavam miocardite, aumento da área cardíaca, derrame pericárdio, insuficiência cardíaca e congestão pulmonar. Após</w:t>
      </w:r>
      <w:r>
        <w:rPr>
          <w:spacing w:val="-6"/>
        </w:rPr>
        <w:t> </w:t>
      </w:r>
      <w:r>
        <w:rPr/>
        <w:t>a</w:t>
      </w:r>
      <w:r>
        <w:rPr>
          <w:spacing w:val="-4"/>
        </w:rPr>
        <w:t> </w:t>
      </w:r>
      <w:r>
        <w:rPr/>
        <w:t>realização</w:t>
      </w:r>
      <w:r>
        <w:rPr>
          <w:spacing w:val="-3"/>
        </w:rPr>
        <w:t> </w:t>
      </w:r>
      <w:r>
        <w:rPr/>
        <w:t>do</w:t>
      </w:r>
      <w:r>
        <w:rPr>
          <w:spacing w:val="-4"/>
        </w:rPr>
        <w:t> </w:t>
      </w:r>
      <w:r>
        <w:rPr/>
        <w:t>PCR,</w:t>
      </w:r>
      <w:r>
        <w:rPr>
          <w:spacing w:val="-5"/>
        </w:rPr>
        <w:t> </w:t>
      </w:r>
      <w:r>
        <w:rPr/>
        <w:t>apenas</w:t>
      </w:r>
      <w:r>
        <w:rPr>
          <w:spacing w:val="-6"/>
        </w:rPr>
        <w:t> </w:t>
      </w:r>
      <w:r>
        <w:rPr/>
        <w:t>51</w:t>
      </w:r>
      <w:r>
        <w:rPr>
          <w:spacing w:val="-4"/>
        </w:rPr>
        <w:t> </w:t>
      </w:r>
      <w:r>
        <w:rPr/>
        <w:t>pacientes</w:t>
      </w:r>
      <w:r>
        <w:rPr>
          <w:spacing w:val="-4"/>
        </w:rPr>
        <w:t> </w:t>
      </w:r>
      <w:r>
        <w:rPr/>
        <w:t>foram</w:t>
      </w:r>
      <w:r>
        <w:rPr>
          <w:spacing w:val="-8"/>
        </w:rPr>
        <w:t> </w:t>
      </w:r>
      <w:r>
        <w:rPr/>
        <w:t>confirmados</w:t>
      </w:r>
      <w:r>
        <w:rPr>
          <w:spacing w:val="-6"/>
        </w:rPr>
        <w:t> </w:t>
      </w:r>
      <w:r>
        <w:rPr/>
        <w:t>com</w:t>
      </w:r>
      <w:r>
        <w:rPr>
          <w:spacing w:val="-8"/>
        </w:rPr>
        <w:t> </w:t>
      </w:r>
      <w:r>
        <w:rPr/>
        <w:t>a</w:t>
      </w:r>
      <w:r>
        <w:rPr>
          <w:spacing w:val="-4"/>
        </w:rPr>
        <w:t> </w:t>
      </w:r>
      <w:r>
        <w:rPr/>
        <w:t>presença</w:t>
      </w:r>
      <w:r>
        <w:rPr>
          <w:spacing w:val="-5"/>
        </w:rPr>
        <w:t> </w:t>
      </w:r>
      <w:r>
        <w:rPr/>
        <w:t>do</w:t>
      </w:r>
      <w:r>
        <w:rPr>
          <w:spacing w:val="-5"/>
        </w:rPr>
        <w:t> </w:t>
      </w:r>
      <w:r>
        <w:rPr/>
        <w:t>nDNA</w:t>
      </w:r>
      <w:r>
        <w:rPr>
          <w:spacing w:val="-6"/>
        </w:rPr>
        <w:t> </w:t>
      </w:r>
      <w:r>
        <w:rPr/>
        <w:t>e</w:t>
      </w:r>
      <w:r>
        <w:rPr>
          <w:spacing w:val="-4"/>
        </w:rPr>
        <w:t> </w:t>
      </w:r>
      <w:r>
        <w:rPr/>
        <w:t>kDNA</w:t>
      </w:r>
      <w:r>
        <w:rPr>
          <w:spacing w:val="-5"/>
        </w:rPr>
        <w:t> </w:t>
      </w:r>
      <w:r>
        <w:rPr/>
        <w:t>do</w:t>
      </w:r>
      <w:r>
        <w:rPr>
          <w:spacing w:val="-4"/>
        </w:rPr>
        <w:t> </w:t>
      </w:r>
      <w:r>
        <w:rPr/>
        <w:t>parasita.</w:t>
      </w:r>
      <w:r>
        <w:rPr>
          <w:spacing w:val="-3"/>
        </w:rPr>
        <w:t> </w:t>
      </w:r>
      <w:r>
        <w:rPr/>
        <w:t>Deste</w:t>
      </w:r>
      <w:r>
        <w:rPr>
          <w:spacing w:val="-4"/>
        </w:rPr>
        <w:t> </w:t>
      </w:r>
      <w:r>
        <w:rPr/>
        <w:t>grupo,</w:t>
      </w:r>
      <w:r>
        <w:rPr>
          <w:spacing w:val="-5"/>
        </w:rPr>
        <w:t> </w:t>
      </w:r>
      <w:r>
        <w:rPr/>
        <w:t>kDNA/nDNA positivo,</w:t>
      </w:r>
      <w:r>
        <w:rPr>
          <w:spacing w:val="-6"/>
        </w:rPr>
        <w:t> </w:t>
      </w:r>
      <w:r>
        <w:rPr/>
        <w:t>35</w:t>
      </w:r>
      <w:r>
        <w:rPr>
          <w:spacing w:val="-6"/>
        </w:rPr>
        <w:t> </w:t>
      </w:r>
      <w:r>
        <w:rPr/>
        <w:t>(68,62%)</w:t>
      </w:r>
      <w:r>
        <w:rPr>
          <w:spacing w:val="-4"/>
        </w:rPr>
        <w:t> </w:t>
      </w:r>
      <w:r>
        <w:rPr/>
        <w:t>possuíam</w:t>
      </w:r>
      <w:r>
        <w:rPr>
          <w:spacing w:val="-8"/>
        </w:rPr>
        <w:t> </w:t>
      </w:r>
      <w:r>
        <w:rPr/>
        <w:t>positividade</w:t>
      </w:r>
      <w:r>
        <w:rPr>
          <w:spacing w:val="-5"/>
        </w:rPr>
        <w:t> </w:t>
      </w:r>
      <w:r>
        <w:rPr/>
        <w:t>nos</w:t>
      </w:r>
      <w:r>
        <w:rPr>
          <w:spacing w:val="-7"/>
        </w:rPr>
        <w:t> </w:t>
      </w:r>
      <w:r>
        <w:rPr/>
        <w:t>testes</w:t>
      </w:r>
      <w:r>
        <w:rPr>
          <w:spacing w:val="-5"/>
        </w:rPr>
        <w:t> </w:t>
      </w:r>
      <w:r>
        <w:rPr/>
        <w:t>imunológicos</w:t>
      </w:r>
      <w:r>
        <w:rPr>
          <w:spacing w:val="-7"/>
        </w:rPr>
        <w:t> </w:t>
      </w:r>
      <w:r>
        <w:rPr/>
        <w:t>de</w:t>
      </w:r>
      <w:r>
        <w:rPr>
          <w:spacing w:val="-7"/>
        </w:rPr>
        <w:t> </w:t>
      </w:r>
      <w:r>
        <w:rPr/>
        <w:t>ELISA</w:t>
      </w:r>
      <w:r>
        <w:rPr>
          <w:spacing w:val="-7"/>
        </w:rPr>
        <w:t> </w:t>
      </w:r>
      <w:r>
        <w:rPr/>
        <w:t>e</w:t>
      </w:r>
      <w:r>
        <w:rPr>
          <w:spacing w:val="-7"/>
        </w:rPr>
        <w:t> </w:t>
      </w:r>
      <w:r>
        <w:rPr/>
        <w:t>Imunofluorescência.</w:t>
      </w:r>
      <w:r>
        <w:rPr>
          <w:spacing w:val="-4"/>
        </w:rPr>
        <w:t> </w:t>
      </w:r>
      <w:r>
        <w:rPr/>
        <w:t>Além</w:t>
      </w:r>
      <w:r>
        <w:rPr>
          <w:spacing w:val="-7"/>
        </w:rPr>
        <w:t> </w:t>
      </w:r>
      <w:r>
        <w:rPr/>
        <w:t>disso,</w:t>
      </w:r>
      <w:r>
        <w:rPr>
          <w:spacing w:val="-6"/>
        </w:rPr>
        <w:t> </w:t>
      </w:r>
      <w:r>
        <w:rPr/>
        <w:t>foi</w:t>
      </w:r>
      <w:r>
        <w:rPr>
          <w:spacing w:val="-10"/>
        </w:rPr>
        <w:t> </w:t>
      </w:r>
      <w:r>
        <w:rPr/>
        <w:t>observado</w:t>
      </w:r>
      <w:r>
        <w:rPr>
          <w:spacing w:val="-4"/>
        </w:rPr>
        <w:t> </w:t>
      </w:r>
      <w:r>
        <w:rPr/>
        <w:t>um</w:t>
      </w:r>
      <w:r>
        <w:rPr>
          <w:spacing w:val="-11"/>
        </w:rPr>
        <w:t> </w:t>
      </w:r>
      <w:r>
        <w:rPr/>
        <w:t>aumento na prevalência de alguns sintomas, febre (88,24%), cefaléia (80%), mialgia (72,5%), astenia (60,8%), anorexia (54,9%), palpitação</w:t>
      </w:r>
      <w:r>
        <w:rPr>
          <w:spacing w:val="17"/>
        </w:rPr>
        <w:t> </w:t>
      </w:r>
      <w:r>
        <w:rPr/>
        <w:t>(45,1%),</w:t>
      </w:r>
    </w:p>
    <w:p>
      <w:pPr>
        <w:pStyle w:val="BodyText"/>
        <w:spacing w:line="136" w:lineRule="exact"/>
        <w:ind w:left="120"/>
        <w:jc w:val="both"/>
      </w:pPr>
      <w:r>
        <w:rPr/>
        <w:t>Insuficiência cardíaca (13,73%).</w:t>
      </w:r>
    </w:p>
    <w:p>
      <w:pPr>
        <w:pStyle w:val="BodyText"/>
        <w:spacing w:before="11"/>
        <w:rPr>
          <w:sz w:val="10"/>
        </w:rPr>
      </w:pPr>
    </w:p>
    <w:p>
      <w:pPr>
        <w:pStyle w:val="BodyText"/>
        <w:spacing w:line="259" w:lineRule="auto"/>
        <w:ind w:left="120" w:right="108" w:hanging="10"/>
        <w:jc w:val="both"/>
      </w:pPr>
      <w:r>
        <w:rPr>
          <w:b/>
        </w:rPr>
        <w:t>Conclusão: </w:t>
      </w:r>
      <w:r>
        <w:rPr/>
        <w:t>Os casos analisados apresentavam idade variando de 4 a 81 anos, a maioria do sexo feminino 42 (59,15%). Em 63 indivíduos (88,73%) foi observado positividade nos testes de ELISA e Imunofluorescência. Os achados clínicos mais relevantes foram febre (84,51%), cefaléia (77,14%), mialgia (71,83%), astenia (59,15%), anorexia (53,52%), palpitação (43,66%), edema de face e membros inferiores (31%). Os casos mais graves apresentavam miocardite, aumento da área cardíaca, derrame pericárdio, insuficiência cardíaca e congestão pulmonar. Após</w:t>
      </w:r>
      <w:r>
        <w:rPr>
          <w:spacing w:val="-6"/>
        </w:rPr>
        <w:t> </w:t>
      </w:r>
      <w:r>
        <w:rPr/>
        <w:t>a</w:t>
      </w:r>
      <w:r>
        <w:rPr>
          <w:spacing w:val="-4"/>
        </w:rPr>
        <w:t> </w:t>
      </w:r>
      <w:r>
        <w:rPr/>
        <w:t>realização</w:t>
      </w:r>
      <w:r>
        <w:rPr>
          <w:spacing w:val="-3"/>
        </w:rPr>
        <w:t> </w:t>
      </w:r>
      <w:r>
        <w:rPr/>
        <w:t>do</w:t>
      </w:r>
      <w:r>
        <w:rPr>
          <w:spacing w:val="-4"/>
        </w:rPr>
        <w:t> </w:t>
      </w:r>
      <w:r>
        <w:rPr/>
        <w:t>PCR,</w:t>
      </w:r>
      <w:r>
        <w:rPr>
          <w:spacing w:val="-5"/>
        </w:rPr>
        <w:t> </w:t>
      </w:r>
      <w:r>
        <w:rPr/>
        <w:t>apenas</w:t>
      </w:r>
      <w:r>
        <w:rPr>
          <w:spacing w:val="-6"/>
        </w:rPr>
        <w:t> </w:t>
      </w:r>
      <w:r>
        <w:rPr/>
        <w:t>51</w:t>
      </w:r>
      <w:r>
        <w:rPr>
          <w:spacing w:val="-4"/>
        </w:rPr>
        <w:t> </w:t>
      </w:r>
      <w:r>
        <w:rPr/>
        <w:t>pacientes</w:t>
      </w:r>
      <w:r>
        <w:rPr>
          <w:spacing w:val="-4"/>
        </w:rPr>
        <w:t> </w:t>
      </w:r>
      <w:r>
        <w:rPr/>
        <w:t>foram</w:t>
      </w:r>
      <w:r>
        <w:rPr>
          <w:spacing w:val="-8"/>
        </w:rPr>
        <w:t> </w:t>
      </w:r>
      <w:r>
        <w:rPr/>
        <w:t>confirmados</w:t>
      </w:r>
      <w:r>
        <w:rPr>
          <w:spacing w:val="-6"/>
        </w:rPr>
        <w:t> </w:t>
      </w:r>
      <w:r>
        <w:rPr/>
        <w:t>com</w:t>
      </w:r>
      <w:r>
        <w:rPr>
          <w:spacing w:val="-8"/>
        </w:rPr>
        <w:t> </w:t>
      </w:r>
      <w:r>
        <w:rPr/>
        <w:t>a</w:t>
      </w:r>
      <w:r>
        <w:rPr>
          <w:spacing w:val="-4"/>
        </w:rPr>
        <w:t> </w:t>
      </w:r>
      <w:r>
        <w:rPr/>
        <w:t>presença</w:t>
      </w:r>
      <w:r>
        <w:rPr>
          <w:spacing w:val="-5"/>
        </w:rPr>
        <w:t> </w:t>
      </w:r>
      <w:r>
        <w:rPr/>
        <w:t>do</w:t>
      </w:r>
      <w:r>
        <w:rPr>
          <w:spacing w:val="-5"/>
        </w:rPr>
        <w:t> </w:t>
      </w:r>
      <w:r>
        <w:rPr/>
        <w:t>nDNA</w:t>
      </w:r>
      <w:r>
        <w:rPr>
          <w:spacing w:val="-6"/>
        </w:rPr>
        <w:t> </w:t>
      </w:r>
      <w:r>
        <w:rPr/>
        <w:t>e</w:t>
      </w:r>
      <w:r>
        <w:rPr>
          <w:spacing w:val="-4"/>
        </w:rPr>
        <w:t> </w:t>
      </w:r>
      <w:r>
        <w:rPr/>
        <w:t>kDNA</w:t>
      </w:r>
      <w:r>
        <w:rPr>
          <w:spacing w:val="-5"/>
        </w:rPr>
        <w:t> </w:t>
      </w:r>
      <w:r>
        <w:rPr/>
        <w:t>do</w:t>
      </w:r>
      <w:r>
        <w:rPr>
          <w:spacing w:val="-4"/>
        </w:rPr>
        <w:t> </w:t>
      </w:r>
      <w:r>
        <w:rPr/>
        <w:t>parasita.</w:t>
      </w:r>
      <w:r>
        <w:rPr>
          <w:spacing w:val="-3"/>
        </w:rPr>
        <w:t> </w:t>
      </w:r>
      <w:r>
        <w:rPr/>
        <w:t>Deste</w:t>
      </w:r>
      <w:r>
        <w:rPr>
          <w:spacing w:val="-4"/>
        </w:rPr>
        <w:t> </w:t>
      </w:r>
      <w:r>
        <w:rPr/>
        <w:t>grupo,</w:t>
      </w:r>
      <w:r>
        <w:rPr>
          <w:spacing w:val="-5"/>
        </w:rPr>
        <w:t> </w:t>
      </w:r>
      <w:r>
        <w:rPr/>
        <w:t>kDNA/nDNA positivo,</w:t>
      </w:r>
      <w:r>
        <w:rPr>
          <w:spacing w:val="-6"/>
        </w:rPr>
        <w:t> </w:t>
      </w:r>
      <w:r>
        <w:rPr/>
        <w:t>35</w:t>
      </w:r>
      <w:r>
        <w:rPr>
          <w:spacing w:val="-6"/>
        </w:rPr>
        <w:t> </w:t>
      </w:r>
      <w:r>
        <w:rPr/>
        <w:t>(68,62%)</w:t>
      </w:r>
      <w:r>
        <w:rPr>
          <w:spacing w:val="-4"/>
        </w:rPr>
        <w:t> </w:t>
      </w:r>
      <w:r>
        <w:rPr/>
        <w:t>possuíam</w:t>
      </w:r>
      <w:r>
        <w:rPr>
          <w:spacing w:val="-8"/>
        </w:rPr>
        <w:t> </w:t>
      </w:r>
      <w:r>
        <w:rPr/>
        <w:t>positividade</w:t>
      </w:r>
      <w:r>
        <w:rPr>
          <w:spacing w:val="-5"/>
        </w:rPr>
        <w:t> </w:t>
      </w:r>
      <w:r>
        <w:rPr/>
        <w:t>nos</w:t>
      </w:r>
      <w:r>
        <w:rPr>
          <w:spacing w:val="-7"/>
        </w:rPr>
        <w:t> </w:t>
      </w:r>
      <w:r>
        <w:rPr/>
        <w:t>testes</w:t>
      </w:r>
      <w:r>
        <w:rPr>
          <w:spacing w:val="-5"/>
        </w:rPr>
        <w:t> </w:t>
      </w:r>
      <w:r>
        <w:rPr/>
        <w:t>imunológicos</w:t>
      </w:r>
      <w:r>
        <w:rPr>
          <w:spacing w:val="-7"/>
        </w:rPr>
        <w:t> </w:t>
      </w:r>
      <w:r>
        <w:rPr/>
        <w:t>de</w:t>
      </w:r>
      <w:r>
        <w:rPr>
          <w:spacing w:val="-7"/>
        </w:rPr>
        <w:t> </w:t>
      </w:r>
      <w:r>
        <w:rPr/>
        <w:t>ELISA</w:t>
      </w:r>
      <w:r>
        <w:rPr>
          <w:spacing w:val="-7"/>
        </w:rPr>
        <w:t> </w:t>
      </w:r>
      <w:r>
        <w:rPr/>
        <w:t>e</w:t>
      </w:r>
      <w:r>
        <w:rPr>
          <w:spacing w:val="-7"/>
        </w:rPr>
        <w:t> </w:t>
      </w:r>
      <w:r>
        <w:rPr/>
        <w:t>Imunofluorescência.</w:t>
      </w:r>
      <w:r>
        <w:rPr>
          <w:spacing w:val="-4"/>
        </w:rPr>
        <w:t> </w:t>
      </w:r>
      <w:r>
        <w:rPr/>
        <w:t>Além</w:t>
      </w:r>
      <w:r>
        <w:rPr>
          <w:spacing w:val="-7"/>
        </w:rPr>
        <w:t> </w:t>
      </w:r>
      <w:r>
        <w:rPr/>
        <w:t>disso,</w:t>
      </w:r>
      <w:r>
        <w:rPr>
          <w:spacing w:val="-6"/>
        </w:rPr>
        <w:t> </w:t>
      </w:r>
      <w:r>
        <w:rPr/>
        <w:t>foi</w:t>
      </w:r>
      <w:r>
        <w:rPr>
          <w:spacing w:val="-10"/>
        </w:rPr>
        <w:t> </w:t>
      </w:r>
      <w:r>
        <w:rPr/>
        <w:t>observado</w:t>
      </w:r>
      <w:r>
        <w:rPr>
          <w:spacing w:val="-4"/>
        </w:rPr>
        <w:t> </w:t>
      </w:r>
      <w:r>
        <w:rPr/>
        <w:t>um</w:t>
      </w:r>
      <w:r>
        <w:rPr>
          <w:spacing w:val="-11"/>
        </w:rPr>
        <w:t> </w:t>
      </w:r>
      <w:r>
        <w:rPr/>
        <w:t>aumento na prevalência de alguns sintomas, febre (88,24%), cefaléia (80%), mialgia (72,5%), astenia (60,8%), anorexia (54,9%), palpitação</w:t>
      </w:r>
      <w:r>
        <w:rPr>
          <w:spacing w:val="17"/>
        </w:rPr>
        <w:t> </w:t>
      </w:r>
      <w:r>
        <w:rPr/>
        <w:t>(45,1%),</w:t>
      </w:r>
    </w:p>
    <w:p>
      <w:pPr>
        <w:pStyle w:val="BodyText"/>
        <w:spacing w:line="136" w:lineRule="exact"/>
        <w:ind w:left="120"/>
        <w:jc w:val="both"/>
      </w:pPr>
      <w:r>
        <w:rPr/>
        <w:t>Insuficiência cardíaca (13,73%).</w:t>
      </w:r>
    </w:p>
    <w:p>
      <w:pPr>
        <w:pStyle w:val="BodyText"/>
        <w:spacing w:before="8"/>
        <w:rPr>
          <w:sz w:val="10"/>
        </w:rPr>
      </w:pPr>
    </w:p>
    <w:p>
      <w:pPr>
        <w:pStyle w:val="BodyText"/>
        <w:ind w:left="111"/>
        <w:jc w:val="both"/>
      </w:pPr>
      <w:r>
        <w:rPr>
          <w:b/>
        </w:rPr>
        <w:t>Palavras-Chave: </w:t>
      </w:r>
      <w:r>
        <w:rPr/>
        <w:t>Doença de Chagas, Trypanosoma cruzi, diagnóstico molecular, sintomas clínicos, sorologia.</w:t>
      </w:r>
    </w:p>
    <w:p>
      <w:pPr>
        <w:pStyle w:val="BodyText"/>
        <w:spacing w:before="9"/>
        <w:rPr>
          <w:sz w:val="10"/>
        </w:rPr>
      </w:pPr>
    </w:p>
    <w:p>
      <w:pPr>
        <w:pStyle w:val="BodyText"/>
        <w:spacing w:line="259" w:lineRule="auto"/>
        <w:ind w:left="120" w:right="108" w:hanging="10"/>
        <w:jc w:val="both"/>
      </w:pPr>
      <w:r>
        <w:rPr>
          <w:b/>
        </w:rPr>
        <w:t>Colaboradores: </w:t>
      </w:r>
      <w:r>
        <w:rPr/>
        <w:t>Adriana de Jesus Benevides de Almeida, Fábio Reis, Tiago Araújo Coelho de Souza, Nadjar Nitz, Luciana Hagström, Perla Fabíola Araujo, Fernando Carlos Pimentel, Ana de Cássia Rosa.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right="737"/>
        <w:jc w:val="center"/>
      </w:pPr>
      <w:r>
        <w:rPr>
          <w:color w:val="007E39"/>
        </w:rPr>
        <w:t>Análise Meiótica da Progenia 530 da Mandioca</w:t>
      </w:r>
    </w:p>
    <w:p>
      <w:pPr>
        <w:pStyle w:val="BodyText"/>
        <w:spacing w:before="74"/>
        <w:ind w:left="4432" w:right="6"/>
        <w:jc w:val="center"/>
      </w:pPr>
      <w:r>
        <w:rPr>
          <w:b/>
          <w:color w:val="2E75B6"/>
        </w:rPr>
        <w:t>Bolsista</w:t>
      </w:r>
      <w:r>
        <w:rPr>
          <w:color w:val="2E75B6"/>
        </w:rPr>
        <w:t>: Emanuel José Rodrigues de Magalhães</w:t>
      </w:r>
    </w:p>
    <w:p>
      <w:pPr>
        <w:pStyle w:val="BodyText"/>
        <w:spacing w:before="1"/>
        <w:rPr>
          <w:sz w:val="14"/>
        </w:rPr>
      </w:pPr>
    </w:p>
    <w:p>
      <w:pPr>
        <w:spacing w:line="518"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4"/>
        <w:ind w:left="111" w:right="0" w:firstLine="0"/>
        <w:jc w:val="left"/>
        <w:rPr>
          <w:sz w:val="12"/>
        </w:rPr>
      </w:pPr>
      <w:r>
        <w:rPr>
          <w:b/>
          <w:sz w:val="12"/>
        </w:rPr>
        <w:t>Orientador (a): </w:t>
      </w:r>
      <w:r>
        <w:rPr>
          <w:sz w:val="12"/>
        </w:rPr>
        <w:t>NAGIB MOHAMMED ABDALLA NASSAR</w:t>
      </w:r>
    </w:p>
    <w:p>
      <w:pPr>
        <w:pStyle w:val="BodyText"/>
        <w:spacing w:before="7"/>
        <w:rPr>
          <w:sz w:val="16"/>
        </w:rPr>
      </w:pPr>
    </w:p>
    <w:p>
      <w:pPr>
        <w:pStyle w:val="BodyText"/>
        <w:spacing w:line="259" w:lineRule="auto"/>
        <w:ind w:left="120" w:right="105" w:hanging="10"/>
        <w:jc w:val="both"/>
      </w:pPr>
      <w:r>
        <w:rPr>
          <w:b/>
        </w:rPr>
        <w:t>Introdução:</w:t>
      </w:r>
      <w:r>
        <w:rPr>
          <w:b/>
          <w:spacing w:val="-4"/>
        </w:rPr>
        <w:t> </w:t>
      </w:r>
      <w:r>
        <w:rPr/>
        <w:t>Dentro</w:t>
      </w:r>
      <w:r>
        <w:rPr>
          <w:spacing w:val="-2"/>
        </w:rPr>
        <w:t> </w:t>
      </w:r>
      <w:r>
        <w:rPr/>
        <w:t>do</w:t>
      </w:r>
      <w:r>
        <w:rPr>
          <w:spacing w:val="-5"/>
        </w:rPr>
        <w:t> </w:t>
      </w:r>
      <w:r>
        <w:rPr/>
        <w:t>programa</w:t>
      </w:r>
      <w:r>
        <w:rPr>
          <w:spacing w:val="-5"/>
        </w:rPr>
        <w:t> </w:t>
      </w:r>
      <w:r>
        <w:rPr/>
        <w:t>de</w:t>
      </w:r>
      <w:r>
        <w:rPr>
          <w:spacing w:val="-3"/>
        </w:rPr>
        <w:t> </w:t>
      </w:r>
      <w:r>
        <w:rPr/>
        <w:t>melhoramento</w:t>
      </w:r>
      <w:r>
        <w:rPr>
          <w:spacing w:val="-3"/>
        </w:rPr>
        <w:t> </w:t>
      </w:r>
      <w:r>
        <w:rPr/>
        <w:t>induzimos</w:t>
      </w:r>
      <w:r>
        <w:rPr>
          <w:spacing w:val="-6"/>
        </w:rPr>
        <w:t> </w:t>
      </w:r>
      <w:r>
        <w:rPr/>
        <w:t>poliploidia</w:t>
      </w:r>
      <w:r>
        <w:rPr>
          <w:spacing w:val="-5"/>
        </w:rPr>
        <w:t> </w:t>
      </w:r>
      <w:r>
        <w:rPr/>
        <w:t>em</w:t>
      </w:r>
      <w:r>
        <w:rPr>
          <w:spacing w:val="-7"/>
        </w:rPr>
        <w:t> </w:t>
      </w:r>
      <w:r>
        <w:rPr/>
        <w:t>clone</w:t>
      </w:r>
      <w:r>
        <w:rPr>
          <w:spacing w:val="-5"/>
        </w:rPr>
        <w:t> </w:t>
      </w:r>
      <w:r>
        <w:rPr/>
        <w:t>da</w:t>
      </w:r>
      <w:r>
        <w:rPr>
          <w:spacing w:val="-3"/>
        </w:rPr>
        <w:t> </w:t>
      </w:r>
      <w:r>
        <w:rPr/>
        <w:t>mandioca</w:t>
      </w:r>
      <w:r>
        <w:rPr>
          <w:spacing w:val="-6"/>
        </w:rPr>
        <w:t> </w:t>
      </w:r>
      <w:r>
        <w:rPr/>
        <w:t>chamada</w:t>
      </w:r>
      <w:r>
        <w:rPr>
          <w:spacing w:val="-6"/>
        </w:rPr>
        <w:t> </w:t>
      </w:r>
      <w:r>
        <w:rPr/>
        <w:t>530</w:t>
      </w:r>
      <w:r>
        <w:rPr>
          <w:spacing w:val="-5"/>
        </w:rPr>
        <w:t> </w:t>
      </w:r>
      <w:r>
        <w:rPr/>
        <w:t>e</w:t>
      </w:r>
      <w:r>
        <w:rPr>
          <w:spacing w:val="-5"/>
        </w:rPr>
        <w:t> </w:t>
      </w:r>
      <w:r>
        <w:rPr/>
        <w:t>conseguimos</w:t>
      </w:r>
      <w:r>
        <w:rPr>
          <w:spacing w:val="-6"/>
        </w:rPr>
        <w:t> </w:t>
      </w:r>
      <w:r>
        <w:rPr/>
        <w:t>progenias</w:t>
      </w:r>
      <w:r>
        <w:rPr>
          <w:spacing w:val="-6"/>
        </w:rPr>
        <w:t> </w:t>
      </w:r>
      <w:r>
        <w:rPr/>
        <w:t>dela. Espera-se citogeneticamente que progenias segreguem a diferentes tipos. Um deles seria triploide, conhecidas pela alta produtividade e ao mesmo tempo baixa fertilidade. Dessa forma, o projeto visa analisar a viabilidade de pólen para descobrir o grau de fertilidade das plantas estudadas. Plantas que possuem viabilidade menor que 50% podem ser indicadas como triplóides e são examinadas para contagem cromossômica a determinar o nível de</w:t>
      </w:r>
      <w:r>
        <w:rPr>
          <w:spacing w:val="-2"/>
        </w:rPr>
        <w:t> </w:t>
      </w:r>
      <w:r>
        <w:rPr/>
        <w:t>ploidia.</w:t>
      </w:r>
    </w:p>
    <w:p>
      <w:pPr>
        <w:pStyle w:val="BodyText"/>
        <w:spacing w:before="6"/>
        <w:rPr>
          <w:sz w:val="15"/>
        </w:rPr>
      </w:pPr>
    </w:p>
    <w:p>
      <w:pPr>
        <w:pStyle w:val="BodyText"/>
        <w:spacing w:line="259" w:lineRule="auto"/>
        <w:ind w:left="106" w:right="106"/>
        <w:jc w:val="both"/>
      </w:pPr>
      <w:r>
        <w:rPr>
          <w:b/>
        </w:rPr>
        <w:t>Metodologia: </w:t>
      </w:r>
      <w:r>
        <w:rPr/>
        <w:t>O método usado para determinar a viabilidade de pólen é confecção e análise de lâminas. Para a confecção dessas lâminas é necessário fazer coleta de inflorescências masculinas de maior tamanho possível, desde que estejam fechadas, ou seja, no seu mais alto grau de maturação. Os botões florais masculinos devem ser fixados por vinte quatro horas em álcool absoluto e ácido acético glacial na proporção de 3:1. Após a fixação, os botões devem ser lavados com água destilada e conservados em álcool 70% sobre refrigeração. Para a montagem das</w:t>
      </w:r>
      <w:r>
        <w:rPr>
          <w:spacing w:val="-4"/>
        </w:rPr>
        <w:t> </w:t>
      </w:r>
      <w:r>
        <w:rPr/>
        <w:t>lâminas,</w:t>
      </w:r>
      <w:r>
        <w:rPr>
          <w:spacing w:val="-2"/>
        </w:rPr>
        <w:t> </w:t>
      </w:r>
      <w:r>
        <w:rPr/>
        <w:t>os</w:t>
      </w:r>
      <w:r>
        <w:rPr>
          <w:spacing w:val="-5"/>
        </w:rPr>
        <w:t> </w:t>
      </w:r>
      <w:r>
        <w:rPr/>
        <w:t>botões</w:t>
      </w:r>
      <w:r>
        <w:rPr>
          <w:spacing w:val="-4"/>
        </w:rPr>
        <w:t> </w:t>
      </w:r>
      <w:r>
        <w:rPr/>
        <w:t>devem</w:t>
      </w:r>
      <w:r>
        <w:rPr>
          <w:spacing w:val="-6"/>
        </w:rPr>
        <w:t> </w:t>
      </w:r>
      <w:r>
        <w:rPr/>
        <w:t>ser</w:t>
      </w:r>
      <w:r>
        <w:rPr>
          <w:spacing w:val="-3"/>
        </w:rPr>
        <w:t> </w:t>
      </w:r>
      <w:r>
        <w:rPr/>
        <w:t>abertos</w:t>
      </w:r>
      <w:r>
        <w:rPr>
          <w:spacing w:val="-4"/>
        </w:rPr>
        <w:t> </w:t>
      </w:r>
      <w:r>
        <w:rPr/>
        <w:t>e</w:t>
      </w:r>
      <w:r>
        <w:rPr>
          <w:spacing w:val="-3"/>
        </w:rPr>
        <w:t> </w:t>
      </w:r>
      <w:r>
        <w:rPr/>
        <w:t>as</w:t>
      </w:r>
      <w:r>
        <w:rPr>
          <w:spacing w:val="-5"/>
        </w:rPr>
        <w:t> </w:t>
      </w:r>
      <w:r>
        <w:rPr/>
        <w:t>anteras</w:t>
      </w:r>
      <w:r>
        <w:rPr>
          <w:spacing w:val="-4"/>
        </w:rPr>
        <w:t> </w:t>
      </w:r>
      <w:r>
        <w:rPr/>
        <w:t>retiradas,</w:t>
      </w:r>
      <w:r>
        <w:rPr>
          <w:spacing w:val="-1"/>
        </w:rPr>
        <w:t> </w:t>
      </w:r>
      <w:r>
        <w:rPr/>
        <w:t>extraindo</w:t>
      </w:r>
      <w:r>
        <w:rPr>
          <w:spacing w:val="-4"/>
        </w:rPr>
        <w:t> </w:t>
      </w:r>
      <w:r>
        <w:rPr/>
        <w:t>os</w:t>
      </w:r>
      <w:r>
        <w:rPr>
          <w:spacing w:val="-4"/>
        </w:rPr>
        <w:t> </w:t>
      </w:r>
      <w:r>
        <w:rPr/>
        <w:t>grãos</w:t>
      </w:r>
      <w:r>
        <w:rPr>
          <w:spacing w:val="-5"/>
        </w:rPr>
        <w:t> </w:t>
      </w:r>
      <w:r>
        <w:rPr/>
        <w:t>de</w:t>
      </w:r>
      <w:r>
        <w:rPr>
          <w:spacing w:val="-3"/>
        </w:rPr>
        <w:t> </w:t>
      </w:r>
      <w:r>
        <w:rPr/>
        <w:t>pólen</w:t>
      </w:r>
      <w:r>
        <w:rPr>
          <w:spacing w:val="-5"/>
        </w:rPr>
        <w:t> </w:t>
      </w:r>
      <w:r>
        <w:rPr/>
        <w:t>e</w:t>
      </w:r>
      <w:r>
        <w:rPr>
          <w:spacing w:val="-4"/>
        </w:rPr>
        <w:t> </w:t>
      </w:r>
      <w:r>
        <w:rPr/>
        <w:t>aplicando-se</w:t>
      </w:r>
      <w:r>
        <w:rPr>
          <w:spacing w:val="24"/>
        </w:rPr>
        <w:t> </w:t>
      </w:r>
      <w:r>
        <w:rPr/>
        <w:t>carmina</w:t>
      </w:r>
      <w:r>
        <w:rPr>
          <w:spacing w:val="-4"/>
        </w:rPr>
        <w:t> </w:t>
      </w:r>
      <w:r>
        <w:rPr/>
        <w:t>como corante.</w:t>
      </w:r>
      <w:r>
        <w:rPr>
          <w:spacing w:val="-5"/>
        </w:rPr>
        <w:t> </w:t>
      </w:r>
      <w:r>
        <w:rPr/>
        <w:t>Em</w:t>
      </w:r>
      <w:r>
        <w:rPr>
          <w:spacing w:val="-6"/>
        </w:rPr>
        <w:t> </w:t>
      </w:r>
      <w:r>
        <w:rPr/>
        <w:t>seguida a lâmina pode ser analisada em um microscópio de</w:t>
      </w:r>
      <w:r>
        <w:rPr>
          <w:spacing w:val="-2"/>
        </w:rPr>
        <w:t> </w:t>
      </w:r>
      <w:r>
        <w:rPr/>
        <w:t>contraste.</w:t>
      </w:r>
    </w:p>
    <w:p>
      <w:pPr>
        <w:pStyle w:val="BodyText"/>
        <w:spacing w:before="9"/>
        <w:rPr>
          <w:sz w:val="15"/>
        </w:rPr>
      </w:pPr>
    </w:p>
    <w:p>
      <w:pPr>
        <w:pStyle w:val="BodyText"/>
        <w:spacing w:line="259" w:lineRule="auto"/>
        <w:ind w:left="120" w:right="106" w:hanging="10"/>
        <w:jc w:val="both"/>
      </w:pPr>
      <w:r>
        <w:rPr>
          <w:b/>
        </w:rPr>
        <w:t>Resultados:</w:t>
      </w:r>
      <w:r>
        <w:rPr>
          <w:b/>
          <w:spacing w:val="-8"/>
        </w:rPr>
        <w:t> </w:t>
      </w:r>
      <w:r>
        <w:rPr/>
        <w:t>Para</w:t>
      </w:r>
      <w:r>
        <w:rPr>
          <w:spacing w:val="-7"/>
        </w:rPr>
        <w:t> </w:t>
      </w:r>
      <w:r>
        <w:rPr/>
        <w:t>determinar</w:t>
      </w:r>
      <w:r>
        <w:rPr>
          <w:spacing w:val="-7"/>
        </w:rPr>
        <w:t> </w:t>
      </w:r>
      <w:r>
        <w:rPr/>
        <w:t>a</w:t>
      </w:r>
      <w:r>
        <w:rPr>
          <w:spacing w:val="-8"/>
        </w:rPr>
        <w:t> </w:t>
      </w:r>
      <w:r>
        <w:rPr/>
        <w:t>porcentagem</w:t>
      </w:r>
      <w:r>
        <w:rPr>
          <w:spacing w:val="-11"/>
        </w:rPr>
        <w:t> </w:t>
      </w:r>
      <w:r>
        <w:rPr/>
        <w:t>de</w:t>
      </w:r>
      <w:r>
        <w:rPr>
          <w:spacing w:val="-8"/>
        </w:rPr>
        <w:t> </w:t>
      </w:r>
      <w:r>
        <w:rPr/>
        <w:t>viabilidade</w:t>
      </w:r>
      <w:r>
        <w:rPr>
          <w:spacing w:val="-8"/>
        </w:rPr>
        <w:t> </w:t>
      </w:r>
      <w:r>
        <w:rPr/>
        <w:t>deve-se</w:t>
      </w:r>
      <w:r>
        <w:rPr>
          <w:spacing w:val="-9"/>
        </w:rPr>
        <w:t> </w:t>
      </w:r>
      <w:r>
        <w:rPr/>
        <w:t>contar</w:t>
      </w:r>
      <w:r>
        <w:rPr>
          <w:spacing w:val="-9"/>
        </w:rPr>
        <w:t> </w:t>
      </w:r>
      <w:r>
        <w:rPr/>
        <w:t>a</w:t>
      </w:r>
      <w:r>
        <w:rPr>
          <w:spacing w:val="-10"/>
        </w:rPr>
        <w:t> </w:t>
      </w:r>
      <w:r>
        <w:rPr/>
        <w:t>quantidade</w:t>
      </w:r>
      <w:r>
        <w:rPr>
          <w:spacing w:val="-8"/>
        </w:rPr>
        <w:t> </w:t>
      </w:r>
      <w:r>
        <w:rPr/>
        <w:t>de</w:t>
      </w:r>
      <w:r>
        <w:rPr>
          <w:spacing w:val="-7"/>
        </w:rPr>
        <w:t> </w:t>
      </w:r>
      <w:r>
        <w:rPr/>
        <w:t>grãos</w:t>
      </w:r>
      <w:r>
        <w:rPr>
          <w:spacing w:val="-11"/>
        </w:rPr>
        <w:t> </w:t>
      </w:r>
      <w:r>
        <w:rPr/>
        <w:t>de</w:t>
      </w:r>
      <w:r>
        <w:rPr>
          <w:spacing w:val="-10"/>
        </w:rPr>
        <w:t> </w:t>
      </w:r>
      <w:r>
        <w:rPr/>
        <w:t>pólen</w:t>
      </w:r>
      <w:r>
        <w:rPr>
          <w:spacing w:val="-9"/>
        </w:rPr>
        <w:t> </w:t>
      </w:r>
      <w:r>
        <w:rPr/>
        <w:t>viáveis</w:t>
      </w:r>
      <w:r>
        <w:rPr>
          <w:spacing w:val="-8"/>
        </w:rPr>
        <w:t> </w:t>
      </w:r>
      <w:r>
        <w:rPr/>
        <w:t>e</w:t>
      </w:r>
      <w:r>
        <w:rPr>
          <w:spacing w:val="-5"/>
        </w:rPr>
        <w:t> </w:t>
      </w:r>
      <w:r>
        <w:rPr/>
        <w:t>inviáveis</w:t>
      </w:r>
      <w:r>
        <w:rPr>
          <w:spacing w:val="-6"/>
        </w:rPr>
        <w:t> </w:t>
      </w:r>
      <w:r>
        <w:rPr/>
        <w:t>na</w:t>
      </w:r>
      <w:r>
        <w:rPr>
          <w:spacing w:val="-5"/>
        </w:rPr>
        <w:t> </w:t>
      </w:r>
      <w:r>
        <w:rPr/>
        <w:t>lâmina.</w:t>
      </w:r>
      <w:r>
        <w:rPr>
          <w:spacing w:val="-7"/>
        </w:rPr>
        <w:t> </w:t>
      </w:r>
      <w:r>
        <w:rPr/>
        <w:t>Divide- se a quantidade de grãos viáveis pelo total de grãos para determinar a porcentagem de viabilidade. A planta 530 poliploide apresentou viabilidade</w:t>
      </w:r>
      <w:r>
        <w:rPr>
          <w:spacing w:val="-2"/>
        </w:rPr>
        <w:t> </w:t>
      </w:r>
      <w:r>
        <w:rPr/>
        <w:t>igual</w:t>
      </w:r>
      <w:r>
        <w:rPr>
          <w:spacing w:val="-8"/>
        </w:rPr>
        <w:t> </w:t>
      </w:r>
      <w:r>
        <w:rPr/>
        <w:t>a</w:t>
      </w:r>
      <w:r>
        <w:rPr>
          <w:spacing w:val="-3"/>
        </w:rPr>
        <w:t> </w:t>
      </w:r>
      <w:r>
        <w:rPr/>
        <w:t>76,8%.</w:t>
      </w:r>
      <w:r>
        <w:rPr>
          <w:spacing w:val="-2"/>
        </w:rPr>
        <w:t> </w:t>
      </w:r>
      <w:r>
        <w:rPr/>
        <w:t>As</w:t>
      </w:r>
      <w:r>
        <w:rPr>
          <w:spacing w:val="-5"/>
        </w:rPr>
        <w:t> </w:t>
      </w:r>
      <w:r>
        <w:rPr/>
        <w:t>progenias</w:t>
      </w:r>
      <w:r>
        <w:rPr>
          <w:spacing w:val="-4"/>
        </w:rPr>
        <w:t> </w:t>
      </w:r>
      <w:r>
        <w:rPr/>
        <w:t>apresentaram:</w:t>
      </w:r>
      <w:r>
        <w:rPr>
          <w:spacing w:val="24"/>
        </w:rPr>
        <w:t> </w:t>
      </w:r>
      <w:r>
        <w:rPr/>
        <w:t>530/05</w:t>
      </w:r>
      <w:r>
        <w:rPr>
          <w:spacing w:val="-2"/>
        </w:rPr>
        <w:t> </w:t>
      </w:r>
      <w:r>
        <w:rPr/>
        <w:t>=</w:t>
      </w:r>
      <w:r>
        <w:rPr>
          <w:spacing w:val="-5"/>
        </w:rPr>
        <w:t> </w:t>
      </w:r>
      <w:r>
        <w:rPr/>
        <w:t>58,7%,</w:t>
      </w:r>
      <w:r>
        <w:rPr>
          <w:spacing w:val="-1"/>
        </w:rPr>
        <w:t> </w:t>
      </w:r>
      <w:r>
        <w:rPr/>
        <w:t>530/7</w:t>
      </w:r>
      <w:r>
        <w:rPr>
          <w:spacing w:val="-2"/>
        </w:rPr>
        <w:t> </w:t>
      </w:r>
      <w:r>
        <w:rPr/>
        <w:t>=</w:t>
      </w:r>
      <w:r>
        <w:rPr>
          <w:spacing w:val="-5"/>
        </w:rPr>
        <w:t> </w:t>
      </w:r>
      <w:r>
        <w:rPr/>
        <w:t>64%,</w:t>
      </w:r>
      <w:r>
        <w:rPr>
          <w:spacing w:val="-1"/>
        </w:rPr>
        <w:t> </w:t>
      </w:r>
      <w:r>
        <w:rPr/>
        <w:t>530/09</w:t>
      </w:r>
      <w:r>
        <w:rPr>
          <w:spacing w:val="-2"/>
        </w:rPr>
        <w:t> </w:t>
      </w:r>
      <w:r>
        <w:rPr/>
        <w:t>=</w:t>
      </w:r>
      <w:r>
        <w:rPr>
          <w:spacing w:val="-5"/>
        </w:rPr>
        <w:t> </w:t>
      </w:r>
      <w:r>
        <w:rPr/>
        <w:t>71%,</w:t>
      </w:r>
      <w:r>
        <w:rPr>
          <w:spacing w:val="-3"/>
        </w:rPr>
        <w:t> </w:t>
      </w:r>
      <w:r>
        <w:rPr/>
        <w:t>530/19</w:t>
      </w:r>
      <w:r>
        <w:rPr>
          <w:spacing w:val="-2"/>
        </w:rPr>
        <w:t> </w:t>
      </w:r>
      <w:r>
        <w:rPr/>
        <w:t>=</w:t>
      </w:r>
      <w:r>
        <w:rPr>
          <w:spacing w:val="-5"/>
        </w:rPr>
        <w:t> </w:t>
      </w:r>
      <w:r>
        <w:rPr/>
        <w:t>43%,</w:t>
      </w:r>
      <w:r>
        <w:rPr>
          <w:spacing w:val="-1"/>
        </w:rPr>
        <w:t> </w:t>
      </w:r>
      <w:r>
        <w:rPr/>
        <w:t>530/21</w:t>
      </w:r>
      <w:r>
        <w:rPr>
          <w:spacing w:val="-2"/>
        </w:rPr>
        <w:t> </w:t>
      </w:r>
      <w:r>
        <w:rPr/>
        <w:t>=</w:t>
      </w:r>
      <w:r>
        <w:rPr>
          <w:spacing w:val="-5"/>
        </w:rPr>
        <w:t> </w:t>
      </w:r>
      <w:r>
        <w:rPr/>
        <w:t>60,2%,</w:t>
      </w:r>
      <w:r>
        <w:rPr>
          <w:spacing w:val="-1"/>
        </w:rPr>
        <w:t> </w:t>
      </w:r>
      <w:r>
        <w:rPr/>
        <w:t>530/23</w:t>
      </w:r>
    </w:p>
    <w:p>
      <w:pPr>
        <w:pStyle w:val="BodyText"/>
        <w:spacing w:line="137" w:lineRule="exact"/>
        <w:ind w:left="120"/>
        <w:jc w:val="both"/>
      </w:pPr>
      <w:r>
        <w:rPr/>
        <w:t>=</w:t>
      </w:r>
      <w:r>
        <w:rPr>
          <w:spacing w:val="4"/>
        </w:rPr>
        <w:t> </w:t>
      </w:r>
      <w:r>
        <w:rPr/>
        <w:t>79,7%,</w:t>
      </w:r>
      <w:r>
        <w:rPr>
          <w:spacing w:val="4"/>
        </w:rPr>
        <w:t> </w:t>
      </w:r>
      <w:r>
        <w:rPr/>
        <w:t>530/25</w:t>
      </w:r>
      <w:r>
        <w:rPr>
          <w:spacing w:val="6"/>
        </w:rPr>
        <w:t> </w:t>
      </w:r>
      <w:r>
        <w:rPr/>
        <w:t>=</w:t>
      </w:r>
      <w:r>
        <w:rPr>
          <w:spacing w:val="4"/>
        </w:rPr>
        <w:t> </w:t>
      </w:r>
      <w:r>
        <w:rPr/>
        <w:t>61,6%,</w:t>
      </w:r>
      <w:r>
        <w:rPr>
          <w:spacing w:val="8"/>
        </w:rPr>
        <w:t> </w:t>
      </w:r>
      <w:r>
        <w:rPr/>
        <w:t>530/26</w:t>
      </w:r>
      <w:r>
        <w:rPr>
          <w:spacing w:val="3"/>
        </w:rPr>
        <w:t> </w:t>
      </w:r>
      <w:r>
        <w:rPr/>
        <w:t>=</w:t>
      </w:r>
      <w:r>
        <w:rPr>
          <w:spacing w:val="5"/>
        </w:rPr>
        <w:t> </w:t>
      </w:r>
      <w:r>
        <w:rPr/>
        <w:t>48%,</w:t>
      </w:r>
      <w:r>
        <w:rPr>
          <w:spacing w:val="4"/>
        </w:rPr>
        <w:t> </w:t>
      </w:r>
      <w:r>
        <w:rPr/>
        <w:t>530/27</w:t>
      </w:r>
      <w:r>
        <w:rPr>
          <w:spacing w:val="3"/>
        </w:rPr>
        <w:t> </w:t>
      </w:r>
      <w:r>
        <w:rPr/>
        <w:t>=</w:t>
      </w:r>
      <w:r>
        <w:rPr>
          <w:spacing w:val="5"/>
        </w:rPr>
        <w:t> </w:t>
      </w:r>
      <w:r>
        <w:rPr/>
        <w:t>73%,</w:t>
      </w:r>
      <w:r>
        <w:rPr>
          <w:spacing w:val="7"/>
        </w:rPr>
        <w:t> </w:t>
      </w:r>
      <w:r>
        <w:rPr/>
        <w:t>530/28</w:t>
      </w:r>
      <w:r>
        <w:rPr>
          <w:spacing w:val="6"/>
        </w:rPr>
        <w:t> </w:t>
      </w:r>
      <w:r>
        <w:rPr/>
        <w:t>=</w:t>
      </w:r>
      <w:r>
        <w:rPr>
          <w:spacing w:val="5"/>
        </w:rPr>
        <w:t> </w:t>
      </w:r>
      <w:r>
        <w:rPr/>
        <w:t>62%,</w:t>
      </w:r>
      <w:r>
        <w:rPr>
          <w:spacing w:val="8"/>
        </w:rPr>
        <w:t> </w:t>
      </w:r>
      <w:r>
        <w:rPr/>
        <w:t>530/34</w:t>
      </w:r>
      <w:r>
        <w:rPr>
          <w:spacing w:val="2"/>
        </w:rPr>
        <w:t> </w:t>
      </w:r>
      <w:r>
        <w:rPr/>
        <w:t>=</w:t>
      </w:r>
      <w:r>
        <w:rPr>
          <w:spacing w:val="5"/>
        </w:rPr>
        <w:t> </w:t>
      </w:r>
      <w:r>
        <w:rPr/>
        <w:t>78,4%,</w:t>
      </w:r>
      <w:r>
        <w:rPr>
          <w:spacing w:val="6"/>
        </w:rPr>
        <w:t> </w:t>
      </w:r>
      <w:r>
        <w:rPr/>
        <w:t>530/36</w:t>
      </w:r>
      <w:r>
        <w:rPr>
          <w:spacing w:val="5"/>
        </w:rPr>
        <w:t> </w:t>
      </w:r>
      <w:r>
        <w:rPr/>
        <w:t>=</w:t>
      </w:r>
      <w:r>
        <w:rPr>
          <w:spacing w:val="3"/>
        </w:rPr>
        <w:t> </w:t>
      </w:r>
      <w:r>
        <w:rPr/>
        <w:t>67,9%,</w:t>
      </w:r>
      <w:r>
        <w:rPr>
          <w:spacing w:val="6"/>
        </w:rPr>
        <w:t> </w:t>
      </w:r>
      <w:r>
        <w:rPr/>
        <w:t>530/37</w:t>
      </w:r>
      <w:r>
        <w:rPr>
          <w:spacing w:val="6"/>
        </w:rPr>
        <w:t> </w:t>
      </w:r>
      <w:r>
        <w:rPr/>
        <w:t>=</w:t>
      </w:r>
      <w:r>
        <w:rPr>
          <w:spacing w:val="4"/>
        </w:rPr>
        <w:t> </w:t>
      </w:r>
      <w:r>
        <w:rPr/>
        <w:t>76,1%.</w:t>
      </w:r>
      <w:r>
        <w:rPr>
          <w:spacing w:val="5"/>
        </w:rPr>
        <w:t> </w:t>
      </w:r>
      <w:r>
        <w:rPr/>
        <w:t>O</w:t>
      </w:r>
      <w:r>
        <w:rPr>
          <w:spacing w:val="5"/>
        </w:rPr>
        <w:t> </w:t>
      </w:r>
      <w:r>
        <w:rPr/>
        <w:t>restante</w:t>
      </w:r>
      <w:r>
        <w:rPr>
          <w:spacing w:val="5"/>
        </w:rPr>
        <w:t> </w:t>
      </w:r>
      <w:r>
        <w:rPr/>
        <w:t>da</w:t>
      </w:r>
    </w:p>
    <w:p>
      <w:pPr>
        <w:pStyle w:val="BodyText"/>
        <w:spacing w:before="11"/>
        <w:ind w:left="120"/>
        <w:jc w:val="both"/>
      </w:pPr>
      <w:r>
        <w:rPr/>
        <w:t>progenia não floresceu no período estudado.</w:t>
      </w:r>
    </w:p>
    <w:p>
      <w:pPr>
        <w:pStyle w:val="BodyText"/>
        <w:spacing w:before="8"/>
        <w:rPr>
          <w:sz w:val="10"/>
        </w:rPr>
      </w:pPr>
    </w:p>
    <w:p>
      <w:pPr>
        <w:pStyle w:val="BodyText"/>
        <w:spacing w:line="259" w:lineRule="auto"/>
        <w:ind w:left="120" w:right="106" w:hanging="10"/>
        <w:jc w:val="both"/>
      </w:pPr>
      <w:r>
        <w:rPr>
          <w:b/>
        </w:rPr>
        <w:t>Conclusão:</w:t>
      </w:r>
      <w:r>
        <w:rPr>
          <w:b/>
          <w:spacing w:val="-7"/>
        </w:rPr>
        <w:t> </w:t>
      </w:r>
      <w:r>
        <w:rPr/>
        <w:t>Para</w:t>
      </w:r>
      <w:r>
        <w:rPr>
          <w:spacing w:val="-7"/>
        </w:rPr>
        <w:t> </w:t>
      </w:r>
      <w:r>
        <w:rPr/>
        <w:t>determinar</w:t>
      </w:r>
      <w:r>
        <w:rPr>
          <w:spacing w:val="-6"/>
        </w:rPr>
        <w:t> </w:t>
      </w:r>
      <w:r>
        <w:rPr/>
        <w:t>a</w:t>
      </w:r>
      <w:r>
        <w:rPr>
          <w:spacing w:val="-8"/>
        </w:rPr>
        <w:t> </w:t>
      </w:r>
      <w:r>
        <w:rPr/>
        <w:t>porcentagem</w:t>
      </w:r>
      <w:r>
        <w:rPr>
          <w:spacing w:val="-12"/>
        </w:rPr>
        <w:t> </w:t>
      </w:r>
      <w:r>
        <w:rPr/>
        <w:t>de</w:t>
      </w:r>
      <w:r>
        <w:rPr>
          <w:spacing w:val="-5"/>
        </w:rPr>
        <w:t> </w:t>
      </w:r>
      <w:r>
        <w:rPr/>
        <w:t>viabilidade</w:t>
      </w:r>
      <w:r>
        <w:rPr>
          <w:spacing w:val="-8"/>
        </w:rPr>
        <w:t> </w:t>
      </w:r>
      <w:r>
        <w:rPr/>
        <w:t>deve-se</w:t>
      </w:r>
      <w:r>
        <w:rPr>
          <w:spacing w:val="-8"/>
        </w:rPr>
        <w:t> </w:t>
      </w:r>
      <w:r>
        <w:rPr/>
        <w:t>contar</w:t>
      </w:r>
      <w:r>
        <w:rPr>
          <w:spacing w:val="-7"/>
        </w:rPr>
        <w:t> </w:t>
      </w:r>
      <w:r>
        <w:rPr/>
        <w:t>a</w:t>
      </w:r>
      <w:r>
        <w:rPr>
          <w:spacing w:val="-7"/>
        </w:rPr>
        <w:t> </w:t>
      </w:r>
      <w:r>
        <w:rPr/>
        <w:t>quantidade</w:t>
      </w:r>
      <w:r>
        <w:rPr>
          <w:spacing w:val="-8"/>
        </w:rPr>
        <w:t> </w:t>
      </w:r>
      <w:r>
        <w:rPr/>
        <w:t>de</w:t>
      </w:r>
      <w:r>
        <w:rPr>
          <w:spacing w:val="-7"/>
        </w:rPr>
        <w:t> </w:t>
      </w:r>
      <w:r>
        <w:rPr/>
        <w:t>grãos</w:t>
      </w:r>
      <w:r>
        <w:rPr>
          <w:spacing w:val="-8"/>
        </w:rPr>
        <w:t> </w:t>
      </w:r>
      <w:r>
        <w:rPr/>
        <w:t>de</w:t>
      </w:r>
      <w:r>
        <w:rPr>
          <w:spacing w:val="-7"/>
        </w:rPr>
        <w:t> </w:t>
      </w:r>
      <w:r>
        <w:rPr/>
        <w:t>pólen</w:t>
      </w:r>
      <w:r>
        <w:rPr>
          <w:spacing w:val="-8"/>
        </w:rPr>
        <w:t> </w:t>
      </w:r>
      <w:r>
        <w:rPr/>
        <w:t>viáveis</w:t>
      </w:r>
      <w:r>
        <w:rPr>
          <w:spacing w:val="-8"/>
        </w:rPr>
        <w:t> </w:t>
      </w:r>
      <w:r>
        <w:rPr/>
        <w:t>e</w:t>
      </w:r>
      <w:r>
        <w:rPr>
          <w:spacing w:val="-4"/>
        </w:rPr>
        <w:t> </w:t>
      </w:r>
      <w:r>
        <w:rPr/>
        <w:t>inviáveis</w:t>
      </w:r>
      <w:r>
        <w:rPr>
          <w:spacing w:val="-6"/>
        </w:rPr>
        <w:t> </w:t>
      </w:r>
      <w:r>
        <w:rPr/>
        <w:t>na</w:t>
      </w:r>
      <w:r>
        <w:rPr>
          <w:spacing w:val="-5"/>
        </w:rPr>
        <w:t> </w:t>
      </w:r>
      <w:r>
        <w:rPr/>
        <w:t>lâmina.</w:t>
      </w:r>
      <w:r>
        <w:rPr>
          <w:spacing w:val="-6"/>
        </w:rPr>
        <w:t> </w:t>
      </w:r>
      <w:r>
        <w:rPr/>
        <w:t>Divide- se a quantidade de grãos viáveis pelo total de grãos para determinar a porcentagem de viabilidade. A planta 530 poliploide apresentou viabilidade</w:t>
      </w:r>
      <w:r>
        <w:rPr>
          <w:spacing w:val="-2"/>
        </w:rPr>
        <w:t> </w:t>
      </w:r>
      <w:r>
        <w:rPr/>
        <w:t>igual</w:t>
      </w:r>
      <w:r>
        <w:rPr>
          <w:spacing w:val="-8"/>
        </w:rPr>
        <w:t> </w:t>
      </w:r>
      <w:r>
        <w:rPr/>
        <w:t>a</w:t>
      </w:r>
      <w:r>
        <w:rPr>
          <w:spacing w:val="-3"/>
        </w:rPr>
        <w:t> </w:t>
      </w:r>
      <w:r>
        <w:rPr/>
        <w:t>76,8%.</w:t>
      </w:r>
      <w:r>
        <w:rPr>
          <w:spacing w:val="-2"/>
        </w:rPr>
        <w:t> </w:t>
      </w:r>
      <w:r>
        <w:rPr/>
        <w:t>As</w:t>
      </w:r>
      <w:r>
        <w:rPr>
          <w:spacing w:val="-5"/>
        </w:rPr>
        <w:t> </w:t>
      </w:r>
      <w:r>
        <w:rPr/>
        <w:t>progenias</w:t>
      </w:r>
      <w:r>
        <w:rPr>
          <w:spacing w:val="-4"/>
        </w:rPr>
        <w:t> </w:t>
      </w:r>
      <w:r>
        <w:rPr/>
        <w:t>apresentaram:</w:t>
      </w:r>
      <w:r>
        <w:rPr>
          <w:spacing w:val="24"/>
        </w:rPr>
        <w:t> </w:t>
      </w:r>
      <w:r>
        <w:rPr/>
        <w:t>530/05</w:t>
      </w:r>
      <w:r>
        <w:rPr>
          <w:spacing w:val="-2"/>
        </w:rPr>
        <w:t> </w:t>
      </w:r>
      <w:r>
        <w:rPr/>
        <w:t>=</w:t>
      </w:r>
      <w:r>
        <w:rPr>
          <w:spacing w:val="-5"/>
        </w:rPr>
        <w:t> </w:t>
      </w:r>
      <w:r>
        <w:rPr/>
        <w:t>58,7%,</w:t>
      </w:r>
      <w:r>
        <w:rPr>
          <w:spacing w:val="-1"/>
        </w:rPr>
        <w:t> </w:t>
      </w:r>
      <w:r>
        <w:rPr/>
        <w:t>530/7</w:t>
      </w:r>
      <w:r>
        <w:rPr>
          <w:spacing w:val="-2"/>
        </w:rPr>
        <w:t> </w:t>
      </w:r>
      <w:r>
        <w:rPr/>
        <w:t>=</w:t>
      </w:r>
      <w:r>
        <w:rPr>
          <w:spacing w:val="-5"/>
        </w:rPr>
        <w:t> </w:t>
      </w:r>
      <w:r>
        <w:rPr/>
        <w:t>64%,</w:t>
      </w:r>
      <w:r>
        <w:rPr>
          <w:spacing w:val="-1"/>
        </w:rPr>
        <w:t> </w:t>
      </w:r>
      <w:r>
        <w:rPr/>
        <w:t>530/09</w:t>
      </w:r>
      <w:r>
        <w:rPr>
          <w:spacing w:val="-2"/>
        </w:rPr>
        <w:t> </w:t>
      </w:r>
      <w:r>
        <w:rPr/>
        <w:t>=</w:t>
      </w:r>
      <w:r>
        <w:rPr>
          <w:spacing w:val="-5"/>
        </w:rPr>
        <w:t> </w:t>
      </w:r>
      <w:r>
        <w:rPr/>
        <w:t>71%,</w:t>
      </w:r>
      <w:r>
        <w:rPr>
          <w:spacing w:val="-3"/>
        </w:rPr>
        <w:t> </w:t>
      </w:r>
      <w:r>
        <w:rPr/>
        <w:t>530/19</w:t>
      </w:r>
      <w:r>
        <w:rPr>
          <w:spacing w:val="-2"/>
        </w:rPr>
        <w:t> </w:t>
      </w:r>
      <w:r>
        <w:rPr/>
        <w:t>=</w:t>
      </w:r>
      <w:r>
        <w:rPr>
          <w:spacing w:val="-5"/>
        </w:rPr>
        <w:t> </w:t>
      </w:r>
      <w:r>
        <w:rPr/>
        <w:t>43%,</w:t>
      </w:r>
      <w:r>
        <w:rPr>
          <w:spacing w:val="-1"/>
        </w:rPr>
        <w:t> </w:t>
      </w:r>
      <w:r>
        <w:rPr/>
        <w:t>530/21</w:t>
      </w:r>
      <w:r>
        <w:rPr>
          <w:spacing w:val="-2"/>
        </w:rPr>
        <w:t> </w:t>
      </w:r>
      <w:r>
        <w:rPr/>
        <w:t>=</w:t>
      </w:r>
      <w:r>
        <w:rPr>
          <w:spacing w:val="-5"/>
        </w:rPr>
        <w:t> </w:t>
      </w:r>
      <w:r>
        <w:rPr/>
        <w:t>60,2%,</w:t>
      </w:r>
      <w:r>
        <w:rPr>
          <w:spacing w:val="-1"/>
        </w:rPr>
        <w:t> </w:t>
      </w:r>
      <w:r>
        <w:rPr/>
        <w:t>530/23</w:t>
      </w:r>
    </w:p>
    <w:p>
      <w:pPr>
        <w:pStyle w:val="BodyText"/>
        <w:spacing w:line="137" w:lineRule="exact"/>
        <w:ind w:left="120"/>
        <w:jc w:val="both"/>
      </w:pPr>
      <w:r>
        <w:rPr/>
        <w:t>=</w:t>
      </w:r>
      <w:r>
        <w:rPr>
          <w:spacing w:val="4"/>
        </w:rPr>
        <w:t> </w:t>
      </w:r>
      <w:r>
        <w:rPr/>
        <w:t>79,7%,</w:t>
      </w:r>
      <w:r>
        <w:rPr>
          <w:spacing w:val="4"/>
        </w:rPr>
        <w:t> </w:t>
      </w:r>
      <w:r>
        <w:rPr/>
        <w:t>530/25</w:t>
      </w:r>
      <w:r>
        <w:rPr>
          <w:spacing w:val="6"/>
        </w:rPr>
        <w:t> </w:t>
      </w:r>
      <w:r>
        <w:rPr/>
        <w:t>=</w:t>
      </w:r>
      <w:r>
        <w:rPr>
          <w:spacing w:val="4"/>
        </w:rPr>
        <w:t> </w:t>
      </w:r>
      <w:r>
        <w:rPr/>
        <w:t>61,6%,</w:t>
      </w:r>
      <w:r>
        <w:rPr>
          <w:spacing w:val="8"/>
        </w:rPr>
        <w:t> </w:t>
      </w:r>
      <w:r>
        <w:rPr/>
        <w:t>530/26</w:t>
      </w:r>
      <w:r>
        <w:rPr>
          <w:spacing w:val="3"/>
        </w:rPr>
        <w:t> </w:t>
      </w:r>
      <w:r>
        <w:rPr/>
        <w:t>=</w:t>
      </w:r>
      <w:r>
        <w:rPr>
          <w:spacing w:val="5"/>
        </w:rPr>
        <w:t> </w:t>
      </w:r>
      <w:r>
        <w:rPr/>
        <w:t>48%,</w:t>
      </w:r>
      <w:r>
        <w:rPr>
          <w:spacing w:val="4"/>
        </w:rPr>
        <w:t> </w:t>
      </w:r>
      <w:r>
        <w:rPr/>
        <w:t>530/27</w:t>
      </w:r>
      <w:r>
        <w:rPr>
          <w:spacing w:val="3"/>
        </w:rPr>
        <w:t> </w:t>
      </w:r>
      <w:r>
        <w:rPr/>
        <w:t>=</w:t>
      </w:r>
      <w:r>
        <w:rPr>
          <w:spacing w:val="5"/>
        </w:rPr>
        <w:t> </w:t>
      </w:r>
      <w:r>
        <w:rPr/>
        <w:t>73%,</w:t>
      </w:r>
      <w:r>
        <w:rPr>
          <w:spacing w:val="7"/>
        </w:rPr>
        <w:t> </w:t>
      </w:r>
      <w:r>
        <w:rPr/>
        <w:t>530/28</w:t>
      </w:r>
      <w:r>
        <w:rPr>
          <w:spacing w:val="6"/>
        </w:rPr>
        <w:t> </w:t>
      </w:r>
      <w:r>
        <w:rPr/>
        <w:t>=</w:t>
      </w:r>
      <w:r>
        <w:rPr>
          <w:spacing w:val="5"/>
        </w:rPr>
        <w:t> </w:t>
      </w:r>
      <w:r>
        <w:rPr/>
        <w:t>62%,</w:t>
      </w:r>
      <w:r>
        <w:rPr>
          <w:spacing w:val="8"/>
        </w:rPr>
        <w:t> </w:t>
      </w:r>
      <w:r>
        <w:rPr/>
        <w:t>530/34</w:t>
      </w:r>
      <w:r>
        <w:rPr>
          <w:spacing w:val="2"/>
        </w:rPr>
        <w:t> </w:t>
      </w:r>
      <w:r>
        <w:rPr/>
        <w:t>=</w:t>
      </w:r>
      <w:r>
        <w:rPr>
          <w:spacing w:val="5"/>
        </w:rPr>
        <w:t> </w:t>
      </w:r>
      <w:r>
        <w:rPr/>
        <w:t>78,4%,</w:t>
      </w:r>
      <w:r>
        <w:rPr>
          <w:spacing w:val="6"/>
        </w:rPr>
        <w:t> </w:t>
      </w:r>
      <w:r>
        <w:rPr/>
        <w:t>530/36</w:t>
      </w:r>
      <w:r>
        <w:rPr>
          <w:spacing w:val="5"/>
        </w:rPr>
        <w:t> </w:t>
      </w:r>
      <w:r>
        <w:rPr/>
        <w:t>=</w:t>
      </w:r>
      <w:r>
        <w:rPr>
          <w:spacing w:val="3"/>
        </w:rPr>
        <w:t> </w:t>
      </w:r>
      <w:r>
        <w:rPr/>
        <w:t>67,9%,</w:t>
      </w:r>
      <w:r>
        <w:rPr>
          <w:spacing w:val="6"/>
        </w:rPr>
        <w:t> </w:t>
      </w:r>
      <w:r>
        <w:rPr/>
        <w:t>530/37</w:t>
      </w:r>
      <w:r>
        <w:rPr>
          <w:spacing w:val="6"/>
        </w:rPr>
        <w:t> </w:t>
      </w:r>
      <w:r>
        <w:rPr/>
        <w:t>=</w:t>
      </w:r>
      <w:r>
        <w:rPr>
          <w:spacing w:val="4"/>
        </w:rPr>
        <w:t> </w:t>
      </w:r>
      <w:r>
        <w:rPr/>
        <w:t>76,1%.</w:t>
      </w:r>
      <w:r>
        <w:rPr>
          <w:spacing w:val="5"/>
        </w:rPr>
        <w:t> </w:t>
      </w:r>
      <w:r>
        <w:rPr/>
        <w:t>O</w:t>
      </w:r>
      <w:r>
        <w:rPr>
          <w:spacing w:val="5"/>
        </w:rPr>
        <w:t> </w:t>
      </w:r>
      <w:r>
        <w:rPr/>
        <w:t>restante</w:t>
      </w:r>
      <w:r>
        <w:rPr>
          <w:spacing w:val="5"/>
        </w:rPr>
        <w:t> </w:t>
      </w:r>
      <w:r>
        <w:rPr/>
        <w:t>da</w:t>
      </w:r>
    </w:p>
    <w:p>
      <w:pPr>
        <w:pStyle w:val="BodyText"/>
        <w:spacing w:before="11"/>
        <w:ind w:left="120"/>
        <w:jc w:val="both"/>
      </w:pPr>
      <w:r>
        <w:rPr/>
        <w:t>progenia não floresceu no período estudado.</w:t>
      </w:r>
    </w:p>
    <w:p>
      <w:pPr>
        <w:pStyle w:val="BodyText"/>
        <w:spacing w:before="8"/>
        <w:rPr>
          <w:sz w:val="10"/>
        </w:rPr>
      </w:pPr>
    </w:p>
    <w:p>
      <w:pPr>
        <w:pStyle w:val="BodyText"/>
        <w:spacing w:line="456" w:lineRule="auto" w:before="1"/>
        <w:ind w:left="111" w:right="447"/>
        <w:jc w:val="both"/>
      </w:pPr>
      <w:r>
        <w:rPr>
          <w:b/>
        </w:rPr>
        <w:t>Palavras-Chave: </w:t>
      </w:r>
      <w:r>
        <w:rPr/>
        <w:t>Viabilidade de pólen, mandioca, melhoramento citogenético, grãos-de-pólen, fertilidade, segregação cromossômica. </w:t>
      </w:r>
      <w:r>
        <w:rPr>
          <w:b/>
        </w:rPr>
        <w:t>Colaboradores: </w:t>
      </w:r>
      <w:r>
        <w:rPr/>
        <w:t>Danielle Yasmin Hashimoto e Nayra Bomfim.</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1690"/>
      </w:pPr>
      <w:r>
        <w:rPr>
          <w:color w:val="007E39"/>
        </w:rPr>
        <w:t>Tradução, com comentário e notas, de Demóstenes, de Plutarco</w:t>
      </w:r>
    </w:p>
    <w:p>
      <w:pPr>
        <w:spacing w:before="74"/>
        <w:ind w:left="5324" w:right="0" w:firstLine="0"/>
        <w:jc w:val="left"/>
        <w:rPr>
          <w:sz w:val="12"/>
        </w:rPr>
      </w:pPr>
      <w:r>
        <w:rPr>
          <w:b/>
          <w:color w:val="2E75B6"/>
          <w:sz w:val="12"/>
        </w:rPr>
        <w:t>Bolsista</w:t>
      </w:r>
      <w:r>
        <w:rPr>
          <w:color w:val="2E75B6"/>
          <w:sz w:val="12"/>
        </w:rPr>
        <w:t>: Emanuelle Alves Melo</w:t>
      </w:r>
    </w:p>
    <w:p>
      <w:pPr>
        <w:pStyle w:val="BodyText"/>
        <w:spacing w:before="1"/>
        <w:rPr>
          <w:sz w:val="14"/>
        </w:rPr>
      </w:pPr>
    </w:p>
    <w:p>
      <w:pPr>
        <w:spacing w:line="518" w:lineRule="auto" w:before="0"/>
        <w:ind w:left="106" w:right="5500" w:firstLine="0"/>
        <w:jc w:val="left"/>
        <w:rPr>
          <w:sz w:val="12"/>
        </w:rPr>
      </w:pPr>
      <w:r>
        <w:rPr>
          <w:b/>
          <w:sz w:val="12"/>
        </w:rPr>
        <w:t>Unidade Acadêmica</w:t>
      </w:r>
      <w:r>
        <w:rPr>
          <w:sz w:val="12"/>
        </w:rPr>
        <w:t>: Letras </w:t>
      </w:r>
      <w:r>
        <w:rPr>
          <w:b/>
          <w:sz w:val="12"/>
        </w:rPr>
        <w:t>Instituição</w:t>
      </w:r>
      <w:r>
        <w:rPr>
          <w:sz w:val="12"/>
        </w:rPr>
        <w:t>: UnB</w:t>
      </w:r>
    </w:p>
    <w:p>
      <w:pPr>
        <w:spacing w:before="4"/>
        <w:ind w:left="111" w:right="0" w:firstLine="0"/>
        <w:jc w:val="left"/>
        <w:rPr>
          <w:sz w:val="12"/>
        </w:rPr>
      </w:pPr>
      <w:r>
        <w:rPr>
          <w:b/>
          <w:sz w:val="12"/>
        </w:rPr>
        <w:t>Orientador (a): </w:t>
      </w:r>
      <w:r>
        <w:rPr>
          <w:sz w:val="12"/>
        </w:rPr>
        <w:t>SANDRA LUCIA RODRIGUES DA ROCHA</w:t>
      </w:r>
    </w:p>
    <w:p>
      <w:pPr>
        <w:pStyle w:val="BodyText"/>
        <w:spacing w:before="7"/>
        <w:rPr>
          <w:sz w:val="16"/>
        </w:rPr>
      </w:pPr>
    </w:p>
    <w:p>
      <w:pPr>
        <w:pStyle w:val="BodyText"/>
        <w:spacing w:line="259" w:lineRule="auto"/>
        <w:ind w:left="120" w:right="105" w:hanging="10"/>
        <w:jc w:val="both"/>
      </w:pPr>
      <w:r>
        <w:rPr>
          <w:b/>
        </w:rPr>
        <w:t>Introdução: </w:t>
      </w:r>
      <w:r>
        <w:rPr/>
        <w:t>A história e a biografia são gêneros textuais que se distinguem pelas suas características. A primeira desenvolve assuntos referentes às mudanças políticas através das guerras, enquanto a segunda narra, utilizando meios retóricos, como o elogio, a vida de uma pessoa</w:t>
      </w:r>
      <w:r>
        <w:rPr>
          <w:spacing w:val="-9"/>
        </w:rPr>
        <w:t> </w:t>
      </w:r>
      <w:r>
        <w:rPr/>
        <w:t>ilustre.</w:t>
      </w:r>
      <w:r>
        <w:rPr>
          <w:spacing w:val="-8"/>
        </w:rPr>
        <w:t> </w:t>
      </w:r>
      <w:r>
        <w:rPr/>
        <w:t>Porém,</w:t>
      </w:r>
      <w:r>
        <w:rPr>
          <w:spacing w:val="-6"/>
        </w:rPr>
        <w:t> </w:t>
      </w:r>
      <w:r>
        <w:rPr/>
        <w:t>apesar</w:t>
      </w:r>
      <w:r>
        <w:rPr>
          <w:spacing w:val="-8"/>
        </w:rPr>
        <w:t> </w:t>
      </w:r>
      <w:r>
        <w:rPr/>
        <w:t>de</w:t>
      </w:r>
      <w:r>
        <w:rPr>
          <w:spacing w:val="-8"/>
        </w:rPr>
        <w:t> </w:t>
      </w:r>
      <w:r>
        <w:rPr/>
        <w:t>suas</w:t>
      </w:r>
      <w:r>
        <w:rPr>
          <w:spacing w:val="-8"/>
        </w:rPr>
        <w:t> </w:t>
      </w:r>
      <w:r>
        <w:rPr/>
        <w:t>características</w:t>
      </w:r>
      <w:r>
        <w:rPr>
          <w:spacing w:val="-7"/>
        </w:rPr>
        <w:t> </w:t>
      </w:r>
      <w:r>
        <w:rPr/>
        <w:t>distintas,</w:t>
      </w:r>
      <w:r>
        <w:rPr>
          <w:spacing w:val="-6"/>
        </w:rPr>
        <w:t> </w:t>
      </w:r>
      <w:r>
        <w:rPr/>
        <w:t>estes</w:t>
      </w:r>
      <w:r>
        <w:rPr>
          <w:spacing w:val="-9"/>
        </w:rPr>
        <w:t> </w:t>
      </w:r>
      <w:r>
        <w:rPr/>
        <w:t>gêneros</w:t>
      </w:r>
      <w:r>
        <w:rPr>
          <w:spacing w:val="-9"/>
        </w:rPr>
        <w:t> </w:t>
      </w:r>
      <w:r>
        <w:rPr/>
        <w:t>compartilham</w:t>
      </w:r>
      <w:r>
        <w:rPr>
          <w:spacing w:val="-9"/>
        </w:rPr>
        <w:t> </w:t>
      </w:r>
      <w:r>
        <w:rPr/>
        <w:t>alguns</w:t>
      </w:r>
      <w:r>
        <w:rPr>
          <w:spacing w:val="-8"/>
        </w:rPr>
        <w:t> </w:t>
      </w:r>
      <w:r>
        <w:rPr/>
        <w:t>aspectos,</w:t>
      </w:r>
      <w:r>
        <w:rPr>
          <w:spacing w:val="-9"/>
        </w:rPr>
        <w:t> </w:t>
      </w:r>
      <w:r>
        <w:rPr/>
        <w:t>pois</w:t>
      </w:r>
      <w:r>
        <w:rPr>
          <w:spacing w:val="-8"/>
        </w:rPr>
        <w:t> </w:t>
      </w:r>
      <w:r>
        <w:rPr/>
        <w:t>pode</w:t>
      </w:r>
      <w:r>
        <w:rPr>
          <w:spacing w:val="-8"/>
        </w:rPr>
        <w:t> </w:t>
      </w:r>
      <w:r>
        <w:rPr/>
        <w:t>haver</w:t>
      </w:r>
      <w:r>
        <w:rPr>
          <w:spacing w:val="-8"/>
        </w:rPr>
        <w:t> </w:t>
      </w:r>
      <w:r>
        <w:rPr/>
        <w:t>pequenas</w:t>
      </w:r>
      <w:r>
        <w:rPr>
          <w:spacing w:val="-9"/>
        </w:rPr>
        <w:t> </w:t>
      </w:r>
      <w:r>
        <w:rPr/>
        <w:t>narrativas biográficas em textos de caráter histórico e manifestações historiográficas em biografias. Esse trabalho tem o objetivo de expor elementos historiográficos presentes na biografia Vida de Demóstenes, de Plutarco, a partir da investigação (historía), metodologia utilizada pelos historiadores.</w:t>
      </w:r>
    </w:p>
    <w:p>
      <w:pPr>
        <w:pStyle w:val="BodyText"/>
        <w:spacing w:before="6"/>
        <w:rPr>
          <w:sz w:val="15"/>
        </w:rPr>
      </w:pPr>
    </w:p>
    <w:p>
      <w:pPr>
        <w:pStyle w:val="BodyText"/>
        <w:spacing w:line="259" w:lineRule="auto"/>
        <w:ind w:left="106" w:right="107"/>
        <w:jc w:val="both"/>
      </w:pPr>
      <w:r>
        <w:rPr>
          <w:b/>
        </w:rPr>
        <w:t>Metodologia: </w:t>
      </w:r>
      <w:r>
        <w:rPr/>
        <w:t>A metodologia consiste na leitura do texto objeto de pesquisa em grego antigo e da análise de termos gregos utilizados nas referências</w:t>
      </w:r>
      <w:r>
        <w:rPr>
          <w:spacing w:val="-6"/>
        </w:rPr>
        <w:t> </w:t>
      </w:r>
      <w:r>
        <w:rPr/>
        <w:t>às</w:t>
      </w:r>
      <w:r>
        <w:rPr>
          <w:spacing w:val="-4"/>
        </w:rPr>
        <w:t> </w:t>
      </w:r>
      <w:r>
        <w:rPr/>
        <w:t>fontes</w:t>
      </w:r>
      <w:r>
        <w:rPr>
          <w:spacing w:val="-6"/>
        </w:rPr>
        <w:t> </w:t>
      </w:r>
      <w:r>
        <w:rPr/>
        <w:t>dos</w:t>
      </w:r>
      <w:r>
        <w:rPr>
          <w:spacing w:val="-7"/>
        </w:rPr>
        <w:t> </w:t>
      </w:r>
      <w:r>
        <w:rPr/>
        <w:t>relatos</w:t>
      </w:r>
      <w:r>
        <w:rPr>
          <w:spacing w:val="-6"/>
        </w:rPr>
        <w:t> </w:t>
      </w:r>
      <w:r>
        <w:rPr/>
        <w:t>da</w:t>
      </w:r>
      <w:r>
        <w:rPr>
          <w:spacing w:val="-7"/>
        </w:rPr>
        <w:t> </w:t>
      </w:r>
      <w:r>
        <w:rPr/>
        <w:t>Vida</w:t>
      </w:r>
      <w:r>
        <w:rPr>
          <w:spacing w:val="-4"/>
        </w:rPr>
        <w:t> </w:t>
      </w:r>
      <w:r>
        <w:rPr/>
        <w:t>de</w:t>
      </w:r>
      <w:r>
        <w:rPr>
          <w:spacing w:val="-5"/>
        </w:rPr>
        <w:t> </w:t>
      </w:r>
      <w:r>
        <w:rPr/>
        <w:t>Demóstenes.</w:t>
      </w:r>
      <w:r>
        <w:rPr>
          <w:spacing w:val="-4"/>
        </w:rPr>
        <w:t> </w:t>
      </w:r>
      <w:r>
        <w:rPr/>
        <w:t>Tais</w:t>
      </w:r>
      <w:r>
        <w:rPr>
          <w:spacing w:val="-5"/>
        </w:rPr>
        <w:t> </w:t>
      </w:r>
      <w:r>
        <w:rPr/>
        <w:t>referências</w:t>
      </w:r>
      <w:r>
        <w:rPr>
          <w:spacing w:val="-6"/>
        </w:rPr>
        <w:t> </w:t>
      </w:r>
      <w:r>
        <w:rPr/>
        <w:t>são</w:t>
      </w:r>
      <w:r>
        <w:rPr>
          <w:spacing w:val="-1"/>
        </w:rPr>
        <w:t> </w:t>
      </w:r>
      <w:r>
        <w:rPr/>
        <w:t>comparadas</w:t>
      </w:r>
      <w:r>
        <w:rPr>
          <w:spacing w:val="-6"/>
        </w:rPr>
        <w:t> </w:t>
      </w:r>
      <w:r>
        <w:rPr/>
        <w:t>com</w:t>
      </w:r>
      <w:r>
        <w:rPr>
          <w:spacing w:val="-8"/>
        </w:rPr>
        <w:t> </w:t>
      </w:r>
      <w:r>
        <w:rPr/>
        <w:t>as</w:t>
      </w:r>
      <w:r>
        <w:rPr>
          <w:spacing w:val="-5"/>
        </w:rPr>
        <w:t> </w:t>
      </w:r>
      <w:r>
        <w:rPr/>
        <w:t>da</w:t>
      </w:r>
      <w:r>
        <w:rPr>
          <w:spacing w:val="-5"/>
        </w:rPr>
        <w:t> </w:t>
      </w:r>
      <w:r>
        <w:rPr/>
        <w:t>Vida</w:t>
      </w:r>
      <w:r>
        <w:rPr>
          <w:spacing w:val="-5"/>
        </w:rPr>
        <w:t> </w:t>
      </w:r>
      <w:r>
        <w:rPr/>
        <w:t>de</w:t>
      </w:r>
      <w:r>
        <w:rPr>
          <w:spacing w:val="-4"/>
        </w:rPr>
        <w:t> </w:t>
      </w:r>
      <w:r>
        <w:rPr/>
        <w:t>Alexandre,</w:t>
      </w:r>
      <w:r>
        <w:rPr>
          <w:spacing w:val="-3"/>
        </w:rPr>
        <w:t> </w:t>
      </w:r>
      <w:r>
        <w:rPr/>
        <w:t>outra</w:t>
      </w:r>
      <w:r>
        <w:rPr>
          <w:spacing w:val="-5"/>
        </w:rPr>
        <w:t> </w:t>
      </w:r>
      <w:r>
        <w:rPr/>
        <w:t>biografia</w:t>
      </w:r>
      <w:r>
        <w:rPr>
          <w:spacing w:val="-5"/>
        </w:rPr>
        <w:t> </w:t>
      </w:r>
      <w:r>
        <w:rPr/>
        <w:t>escrita pelo mesmo</w:t>
      </w:r>
      <w:r>
        <w:rPr>
          <w:spacing w:val="3"/>
        </w:rPr>
        <w:t> </w:t>
      </w:r>
      <w:r>
        <w:rPr/>
        <w:t>autor.</w:t>
      </w:r>
    </w:p>
    <w:p>
      <w:pPr>
        <w:pStyle w:val="BodyText"/>
        <w:spacing w:before="7"/>
        <w:rPr>
          <w:sz w:val="15"/>
        </w:rPr>
      </w:pPr>
    </w:p>
    <w:p>
      <w:pPr>
        <w:pStyle w:val="BodyText"/>
        <w:spacing w:line="259" w:lineRule="auto"/>
        <w:ind w:left="120" w:right="105" w:hanging="10"/>
        <w:jc w:val="both"/>
      </w:pPr>
      <w:r>
        <w:rPr>
          <w:b/>
        </w:rPr>
        <w:t>Resultados: </w:t>
      </w:r>
      <w:r>
        <w:rPr/>
        <w:t>Ao observar os tipos de relatos utilizados por Plutarco como fonte de informação na Vida de Demóstenes, via oralidade ou via escrita,verifica-se que, quando há referências provenientes tanto da oralidade quanto da escrita, ele prefere esta àquela, quando há somente relatos orais, ele desenvolve suas visões críticas e demonstra suas preferências pessoais ou faz interpretações na forma de discursos diretos. Na</w:t>
      </w:r>
      <w:r>
        <w:rPr>
          <w:spacing w:val="-7"/>
        </w:rPr>
        <w:t> </w:t>
      </w:r>
      <w:r>
        <w:rPr/>
        <w:t>Vida</w:t>
      </w:r>
      <w:r>
        <w:rPr>
          <w:spacing w:val="-7"/>
        </w:rPr>
        <w:t> </w:t>
      </w:r>
      <w:r>
        <w:rPr/>
        <w:t>de</w:t>
      </w:r>
      <w:r>
        <w:rPr>
          <w:spacing w:val="-5"/>
        </w:rPr>
        <w:t> </w:t>
      </w:r>
      <w:r>
        <w:rPr/>
        <w:t>Alexandre,</w:t>
      </w:r>
      <w:r>
        <w:rPr>
          <w:spacing w:val="-5"/>
        </w:rPr>
        <w:t> </w:t>
      </w:r>
      <w:r>
        <w:rPr/>
        <w:t>Plutarco</w:t>
      </w:r>
      <w:r>
        <w:rPr>
          <w:spacing w:val="-6"/>
        </w:rPr>
        <w:t> </w:t>
      </w:r>
      <w:r>
        <w:rPr/>
        <w:t>se</w:t>
      </w:r>
      <w:r>
        <w:rPr>
          <w:spacing w:val="-8"/>
        </w:rPr>
        <w:t> </w:t>
      </w:r>
      <w:r>
        <w:rPr/>
        <w:t>posiciona</w:t>
      </w:r>
      <w:r>
        <w:rPr>
          <w:spacing w:val="-7"/>
        </w:rPr>
        <w:t> </w:t>
      </w:r>
      <w:r>
        <w:rPr/>
        <w:t>contra</w:t>
      </w:r>
      <w:r>
        <w:rPr>
          <w:spacing w:val="-7"/>
        </w:rPr>
        <w:t> </w:t>
      </w:r>
      <w:r>
        <w:rPr/>
        <w:t>relatos</w:t>
      </w:r>
      <w:r>
        <w:rPr>
          <w:spacing w:val="-7"/>
        </w:rPr>
        <w:t> </w:t>
      </w:r>
      <w:r>
        <w:rPr/>
        <w:t>provenientes</w:t>
      </w:r>
      <w:r>
        <w:rPr>
          <w:spacing w:val="-7"/>
        </w:rPr>
        <w:t> </w:t>
      </w:r>
      <w:r>
        <w:rPr/>
        <w:t>de</w:t>
      </w:r>
      <w:r>
        <w:rPr>
          <w:spacing w:val="-5"/>
        </w:rPr>
        <w:t> </w:t>
      </w:r>
      <w:r>
        <w:rPr/>
        <w:t>historiadores,</w:t>
      </w:r>
      <w:r>
        <w:rPr>
          <w:spacing w:val="-6"/>
        </w:rPr>
        <w:t> </w:t>
      </w:r>
      <w:r>
        <w:rPr/>
        <w:t>preferindo</w:t>
      </w:r>
      <w:r>
        <w:rPr>
          <w:spacing w:val="-4"/>
        </w:rPr>
        <w:t> </w:t>
      </w:r>
      <w:r>
        <w:rPr/>
        <w:t>os</w:t>
      </w:r>
      <w:r>
        <w:rPr>
          <w:spacing w:val="-7"/>
        </w:rPr>
        <w:t> </w:t>
      </w:r>
      <w:r>
        <w:rPr/>
        <w:t>que</w:t>
      </w:r>
      <w:r>
        <w:rPr>
          <w:spacing w:val="-7"/>
        </w:rPr>
        <w:t> </w:t>
      </w:r>
      <w:r>
        <w:rPr/>
        <w:t>são</w:t>
      </w:r>
      <w:r>
        <w:rPr>
          <w:spacing w:val="-4"/>
        </w:rPr>
        <w:t> </w:t>
      </w:r>
      <w:r>
        <w:rPr/>
        <w:t>encontrados</w:t>
      </w:r>
      <w:r>
        <w:rPr>
          <w:spacing w:val="-7"/>
        </w:rPr>
        <w:t> </w:t>
      </w:r>
      <w:r>
        <w:rPr/>
        <w:t>nas</w:t>
      </w:r>
      <w:r>
        <w:rPr>
          <w:spacing w:val="-8"/>
        </w:rPr>
        <w:t> </w:t>
      </w:r>
      <w:r>
        <w:rPr/>
        <w:t>cartas</w:t>
      </w:r>
      <w:r>
        <w:rPr>
          <w:spacing w:val="-8"/>
        </w:rPr>
        <w:t> </w:t>
      </w:r>
      <w:r>
        <w:rPr/>
        <w:t>escritas pelo próprio biografado. Também se verifica que a Vida de Demóstenes assemelha-se a uma forma de narrativa descrita na Retórica, de Aristóteles (1416b17): os relatos históricos podem ser classificados como a parte em que não é produzida arte (retórica), enquanto os relatos originados da oralidade são os que a</w:t>
      </w:r>
      <w:r>
        <w:rPr>
          <w:spacing w:val="-6"/>
        </w:rPr>
        <w:t> </w:t>
      </w:r>
      <w:r>
        <w:rPr/>
        <w:t>produzem.</w:t>
      </w:r>
    </w:p>
    <w:p>
      <w:pPr>
        <w:pStyle w:val="BodyText"/>
        <w:spacing w:before="10"/>
        <w:rPr>
          <w:sz w:val="9"/>
        </w:rPr>
      </w:pPr>
    </w:p>
    <w:p>
      <w:pPr>
        <w:pStyle w:val="BodyText"/>
        <w:spacing w:line="259" w:lineRule="auto"/>
        <w:ind w:left="120" w:right="105" w:hanging="10"/>
        <w:jc w:val="both"/>
      </w:pPr>
      <w:r>
        <w:rPr>
          <w:b/>
        </w:rPr>
        <w:t>Conclusão: </w:t>
      </w:r>
      <w:r>
        <w:rPr/>
        <w:t>Ao observar os tipos de relatos utilizados por Plutarco como fonte de informação na Vida de Demóstenes, via oralidade ou via escrita,verifica-se que, quando há referências provenientes tanto da oralidade quanto da escrita, ele prefere esta àquela, quando há somente relatos orais, ele desenvolve suas visões críticas e demonstra suas preferências pessoais ou faz interpretações na forma de discursos diretos. Na</w:t>
      </w:r>
      <w:r>
        <w:rPr>
          <w:spacing w:val="-7"/>
        </w:rPr>
        <w:t> </w:t>
      </w:r>
      <w:r>
        <w:rPr/>
        <w:t>Vida</w:t>
      </w:r>
      <w:r>
        <w:rPr>
          <w:spacing w:val="-7"/>
        </w:rPr>
        <w:t> </w:t>
      </w:r>
      <w:r>
        <w:rPr/>
        <w:t>de</w:t>
      </w:r>
      <w:r>
        <w:rPr>
          <w:spacing w:val="-5"/>
        </w:rPr>
        <w:t> </w:t>
      </w:r>
      <w:r>
        <w:rPr/>
        <w:t>Alexandre,</w:t>
      </w:r>
      <w:r>
        <w:rPr>
          <w:spacing w:val="-5"/>
        </w:rPr>
        <w:t> </w:t>
      </w:r>
      <w:r>
        <w:rPr/>
        <w:t>Plutarco</w:t>
      </w:r>
      <w:r>
        <w:rPr>
          <w:spacing w:val="-6"/>
        </w:rPr>
        <w:t> </w:t>
      </w:r>
      <w:r>
        <w:rPr/>
        <w:t>se</w:t>
      </w:r>
      <w:r>
        <w:rPr>
          <w:spacing w:val="-8"/>
        </w:rPr>
        <w:t> </w:t>
      </w:r>
      <w:r>
        <w:rPr/>
        <w:t>posiciona</w:t>
      </w:r>
      <w:r>
        <w:rPr>
          <w:spacing w:val="-7"/>
        </w:rPr>
        <w:t> </w:t>
      </w:r>
      <w:r>
        <w:rPr/>
        <w:t>contra</w:t>
      </w:r>
      <w:r>
        <w:rPr>
          <w:spacing w:val="-7"/>
        </w:rPr>
        <w:t> </w:t>
      </w:r>
      <w:r>
        <w:rPr/>
        <w:t>relatos</w:t>
      </w:r>
      <w:r>
        <w:rPr>
          <w:spacing w:val="-7"/>
        </w:rPr>
        <w:t> </w:t>
      </w:r>
      <w:r>
        <w:rPr/>
        <w:t>provenientes</w:t>
      </w:r>
      <w:r>
        <w:rPr>
          <w:spacing w:val="-7"/>
        </w:rPr>
        <w:t> </w:t>
      </w:r>
      <w:r>
        <w:rPr/>
        <w:t>de</w:t>
      </w:r>
      <w:r>
        <w:rPr>
          <w:spacing w:val="-5"/>
        </w:rPr>
        <w:t> </w:t>
      </w:r>
      <w:r>
        <w:rPr/>
        <w:t>historiadores,</w:t>
      </w:r>
      <w:r>
        <w:rPr>
          <w:spacing w:val="-6"/>
        </w:rPr>
        <w:t> </w:t>
      </w:r>
      <w:r>
        <w:rPr/>
        <w:t>preferindo</w:t>
      </w:r>
      <w:r>
        <w:rPr>
          <w:spacing w:val="-4"/>
        </w:rPr>
        <w:t> </w:t>
      </w:r>
      <w:r>
        <w:rPr/>
        <w:t>os</w:t>
      </w:r>
      <w:r>
        <w:rPr>
          <w:spacing w:val="-7"/>
        </w:rPr>
        <w:t> </w:t>
      </w:r>
      <w:r>
        <w:rPr/>
        <w:t>que</w:t>
      </w:r>
      <w:r>
        <w:rPr>
          <w:spacing w:val="-7"/>
        </w:rPr>
        <w:t> </w:t>
      </w:r>
      <w:r>
        <w:rPr/>
        <w:t>são</w:t>
      </w:r>
      <w:r>
        <w:rPr>
          <w:spacing w:val="-4"/>
        </w:rPr>
        <w:t> </w:t>
      </w:r>
      <w:r>
        <w:rPr/>
        <w:t>encontrados</w:t>
      </w:r>
      <w:r>
        <w:rPr>
          <w:spacing w:val="-7"/>
        </w:rPr>
        <w:t> </w:t>
      </w:r>
      <w:r>
        <w:rPr/>
        <w:t>nas</w:t>
      </w:r>
      <w:r>
        <w:rPr>
          <w:spacing w:val="-8"/>
        </w:rPr>
        <w:t> </w:t>
      </w:r>
      <w:r>
        <w:rPr/>
        <w:t>cartas</w:t>
      </w:r>
      <w:r>
        <w:rPr>
          <w:spacing w:val="-8"/>
        </w:rPr>
        <w:t> </w:t>
      </w:r>
      <w:r>
        <w:rPr/>
        <w:t>escritas pelo próprio biografado. Também se verifica que a Vida de Demóstenes assemelha-se a uma forma de narrativa descrita na Retórica, de Aristóteles (1416b17): os relatos históricos podem ser classificados como a parte em que não é produzida arte (retórica), enquanto os relatos originados da oralidade são os que a</w:t>
      </w:r>
      <w:r>
        <w:rPr>
          <w:spacing w:val="-6"/>
        </w:rPr>
        <w:t> </w:t>
      </w:r>
      <w:r>
        <w:rPr/>
        <w:t>produzem.</w:t>
      </w:r>
    </w:p>
    <w:p>
      <w:pPr>
        <w:pStyle w:val="BodyText"/>
        <w:spacing w:before="7"/>
        <w:rPr>
          <w:sz w:val="9"/>
        </w:rPr>
      </w:pPr>
    </w:p>
    <w:p>
      <w:pPr>
        <w:spacing w:line="458" w:lineRule="auto" w:before="1"/>
        <w:ind w:left="111" w:right="2731" w:firstLine="0"/>
        <w:jc w:val="both"/>
        <w:rPr>
          <w:b/>
          <w:sz w:val="12"/>
        </w:rPr>
      </w:pPr>
      <w:r>
        <w:rPr>
          <w:b/>
          <w:sz w:val="12"/>
        </w:rPr>
        <w:t>Palavras-Chave: </w:t>
      </w:r>
      <w:r>
        <w:rPr>
          <w:sz w:val="12"/>
        </w:rPr>
        <w:t>Biografia Antiga, Historiografia Antiga, Plutarco, escrita e oralidade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1" w:right="90"/>
        <w:jc w:val="center"/>
      </w:pPr>
      <w:r>
        <w:rPr>
          <w:color w:val="007E39"/>
        </w:rPr>
        <w:t>Estudo do gene NPVF em portadores de hipogonadismo hipogonadotrófico</w:t>
      </w:r>
    </w:p>
    <w:p>
      <w:pPr>
        <w:spacing w:before="74"/>
        <w:ind w:left="5647" w:right="46" w:firstLine="0"/>
        <w:jc w:val="center"/>
        <w:rPr>
          <w:sz w:val="12"/>
        </w:rPr>
      </w:pPr>
      <w:r>
        <w:rPr>
          <w:b/>
          <w:color w:val="2E75B6"/>
          <w:sz w:val="12"/>
        </w:rPr>
        <w:t>Bolsista</w:t>
      </w:r>
      <w:r>
        <w:rPr>
          <w:color w:val="2E75B6"/>
          <w:sz w:val="12"/>
        </w:rPr>
        <w:t>: Emilie Zingler</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ADRIANA LOFRANO ALVES PORTO</w:t>
      </w:r>
    </w:p>
    <w:p>
      <w:pPr>
        <w:pStyle w:val="BodyText"/>
        <w:spacing w:before="7"/>
        <w:rPr>
          <w:sz w:val="16"/>
        </w:rPr>
      </w:pPr>
    </w:p>
    <w:p>
      <w:pPr>
        <w:pStyle w:val="BodyText"/>
        <w:spacing w:line="259" w:lineRule="auto"/>
        <w:ind w:left="120" w:right="104" w:hanging="10"/>
        <w:jc w:val="both"/>
      </w:pPr>
      <w:r>
        <w:rPr>
          <w:b/>
        </w:rPr>
        <w:t>Introdução: </w:t>
      </w:r>
      <w:r>
        <w:rPr/>
        <w:t>O Hipogonadismo hipogonadotrófico isolado (HHI) caracteriza-se por desenvolvimento puberal ausente ou incompleto secundário à secreção deficiente de gonadotrofinas hipofisárias por comprometimento na síntese, secreção ou ação do hormônio liberador de gonadotrofinas (GnRH) junto aos gonadotrofos. Trata-se de condição rara, com prevalência estimada de 1:10.000 indivíduos, que constituiu importante modelo para o estudo da fisiologia e fisiopatologia da puberdade e reprodução. Embora alguns genes tenham sido implicados na gênese do HHI, a base molecular não é completamente conhecida. Recentemente outros fatores têm sido implicados na regulação das gonadotrofinas,</w:t>
      </w:r>
      <w:r>
        <w:rPr>
          <w:spacing w:val="-8"/>
        </w:rPr>
        <w:t> </w:t>
      </w:r>
      <w:r>
        <w:rPr/>
        <w:t>destacando-se</w:t>
      </w:r>
      <w:r>
        <w:rPr>
          <w:spacing w:val="-10"/>
        </w:rPr>
        <w:t> </w:t>
      </w:r>
      <w:r>
        <w:rPr/>
        <w:t>o</w:t>
      </w:r>
      <w:r>
        <w:rPr>
          <w:spacing w:val="-6"/>
        </w:rPr>
        <w:t> </w:t>
      </w:r>
      <w:r>
        <w:rPr/>
        <w:t>hormônio</w:t>
      </w:r>
      <w:r>
        <w:rPr>
          <w:spacing w:val="-3"/>
        </w:rPr>
        <w:t> </w:t>
      </w:r>
      <w:r>
        <w:rPr/>
        <w:t>inibidor</w:t>
      </w:r>
      <w:r>
        <w:rPr>
          <w:spacing w:val="-10"/>
        </w:rPr>
        <w:t> </w:t>
      </w:r>
      <w:r>
        <w:rPr/>
        <w:t>de</w:t>
      </w:r>
      <w:r>
        <w:rPr>
          <w:spacing w:val="-8"/>
        </w:rPr>
        <w:t> </w:t>
      </w:r>
      <w:r>
        <w:rPr/>
        <w:t>gonadotrofinas</w:t>
      </w:r>
      <w:r>
        <w:rPr>
          <w:spacing w:val="-9"/>
        </w:rPr>
        <w:t> </w:t>
      </w:r>
      <w:r>
        <w:rPr/>
        <w:t>(GnIH),</w:t>
      </w:r>
      <w:r>
        <w:rPr>
          <w:spacing w:val="-7"/>
        </w:rPr>
        <w:t> </w:t>
      </w:r>
      <w:r>
        <w:rPr/>
        <w:t>identificado</w:t>
      </w:r>
      <w:r>
        <w:rPr>
          <w:spacing w:val="-4"/>
        </w:rPr>
        <w:t> </w:t>
      </w:r>
      <w:r>
        <w:rPr/>
        <w:t>inicialmente</w:t>
      </w:r>
      <w:r>
        <w:rPr>
          <w:spacing w:val="-9"/>
        </w:rPr>
        <w:t> </w:t>
      </w:r>
      <w:r>
        <w:rPr/>
        <w:t>no</w:t>
      </w:r>
      <w:r>
        <w:rPr>
          <w:spacing w:val="-8"/>
        </w:rPr>
        <w:t> </w:t>
      </w:r>
      <w:r>
        <w:rPr/>
        <w:t>hipotálamo</w:t>
      </w:r>
      <w:r>
        <w:rPr>
          <w:spacing w:val="-6"/>
        </w:rPr>
        <w:t> </w:t>
      </w:r>
      <w:r>
        <w:rPr/>
        <w:t>de</w:t>
      </w:r>
      <w:r>
        <w:rPr>
          <w:spacing w:val="-8"/>
        </w:rPr>
        <w:t> </w:t>
      </w:r>
      <w:r>
        <w:rPr/>
        <w:t>codornas.</w:t>
      </w:r>
      <w:r>
        <w:rPr>
          <w:spacing w:val="-7"/>
        </w:rPr>
        <w:t> </w:t>
      </w:r>
      <w:r>
        <w:rPr/>
        <w:t>Seu</w:t>
      </w:r>
      <w:r>
        <w:rPr>
          <w:spacing w:val="-8"/>
        </w:rPr>
        <w:t> </w:t>
      </w:r>
      <w:r>
        <w:rPr/>
        <w:t>efeito inibidor sobre a secreção de gonadotrofinas, contrário ao GnRH, tem sido extensamente demonstrado em diversas espécies, incluindo mamíferos. Em 2009, foi identificado o ortólogo do GnIH no hipotálamo</w:t>
      </w:r>
      <w:r>
        <w:rPr>
          <w:spacing w:val="3"/>
        </w:rPr>
        <w:t> </w:t>
      </w:r>
      <w:r>
        <w:rPr/>
        <w:t>human</w:t>
      </w:r>
    </w:p>
    <w:p>
      <w:pPr>
        <w:pStyle w:val="BodyText"/>
        <w:spacing w:before="5"/>
        <w:rPr>
          <w:sz w:val="15"/>
        </w:rPr>
      </w:pPr>
    </w:p>
    <w:p>
      <w:pPr>
        <w:pStyle w:val="BodyText"/>
        <w:spacing w:line="259" w:lineRule="auto"/>
        <w:ind w:left="106" w:right="105"/>
        <w:jc w:val="both"/>
      </w:pPr>
      <w:r>
        <w:rPr>
          <w:b/>
        </w:rPr>
        <w:t>Metodologia: </w:t>
      </w:r>
      <w:r>
        <w:rPr/>
        <w:t>Foram identificados 50 indivíduos portadores de HHI normósmico congênito, isto é, sem distúrbios de olfato associado e diagnosticados por </w:t>
      </w:r>
      <w:r>
        <w:rPr>
          <w:spacing w:val="-3"/>
        </w:rPr>
        <w:t>meio </w:t>
      </w:r>
      <w:r>
        <w:rPr/>
        <w:t>dos seguintes critérios clínico-laboratoriais: desenvolvimento puberal ausente ou incompleto avaliado pelo estadiamento</w:t>
      </w:r>
      <w:r>
        <w:rPr>
          <w:spacing w:val="-3"/>
        </w:rPr>
        <w:t> </w:t>
      </w:r>
      <w:r>
        <w:rPr/>
        <w:t>puberal</w:t>
      </w:r>
      <w:r>
        <w:rPr>
          <w:spacing w:val="-8"/>
        </w:rPr>
        <w:t> </w:t>
      </w:r>
      <w:r>
        <w:rPr/>
        <w:t>de</w:t>
      </w:r>
      <w:r>
        <w:rPr>
          <w:spacing w:val="-2"/>
        </w:rPr>
        <w:t> </w:t>
      </w:r>
      <w:r>
        <w:rPr/>
        <w:t>Tanner,</w:t>
      </w:r>
      <w:r>
        <w:rPr>
          <w:spacing w:val="-2"/>
        </w:rPr>
        <w:t> </w:t>
      </w:r>
      <w:r>
        <w:rPr/>
        <w:t>concentração</w:t>
      </w:r>
      <w:r>
        <w:rPr>
          <w:spacing w:val="-2"/>
        </w:rPr>
        <w:t> </w:t>
      </w:r>
      <w:r>
        <w:rPr/>
        <w:t>plasmática</w:t>
      </w:r>
      <w:r>
        <w:rPr>
          <w:spacing w:val="-2"/>
        </w:rPr>
        <w:t> </w:t>
      </w:r>
      <w:r>
        <w:rPr/>
        <w:t>de</w:t>
      </w:r>
      <w:r>
        <w:rPr>
          <w:spacing w:val="-3"/>
        </w:rPr>
        <w:t> </w:t>
      </w:r>
      <w:r>
        <w:rPr/>
        <w:t>esteroides</w:t>
      </w:r>
      <w:r>
        <w:rPr>
          <w:spacing w:val="-4"/>
        </w:rPr>
        <w:t> </w:t>
      </w:r>
      <w:r>
        <w:rPr/>
        <w:t>sexuais</w:t>
      </w:r>
      <w:r>
        <w:rPr>
          <w:spacing w:val="-4"/>
        </w:rPr>
        <w:t> </w:t>
      </w:r>
      <w:r>
        <w:rPr/>
        <w:t>baixas</w:t>
      </w:r>
      <w:r>
        <w:rPr>
          <w:spacing w:val="-4"/>
        </w:rPr>
        <w:t> </w:t>
      </w:r>
      <w:r>
        <w:rPr/>
        <w:t>e</w:t>
      </w:r>
      <w:r>
        <w:rPr>
          <w:spacing w:val="-2"/>
        </w:rPr>
        <w:t> </w:t>
      </w:r>
      <w:r>
        <w:rPr/>
        <w:t>gonadotrofinas</w:t>
      </w:r>
      <w:r>
        <w:rPr>
          <w:spacing w:val="-5"/>
        </w:rPr>
        <w:t> </w:t>
      </w:r>
      <w:r>
        <w:rPr/>
        <w:t>baixas</w:t>
      </w:r>
      <w:r>
        <w:rPr>
          <w:spacing w:val="-4"/>
        </w:rPr>
        <w:t> </w:t>
      </w:r>
      <w:r>
        <w:rPr/>
        <w:t>ou</w:t>
      </w:r>
      <w:r>
        <w:rPr>
          <w:spacing w:val="-5"/>
        </w:rPr>
        <w:t> </w:t>
      </w:r>
      <w:r>
        <w:rPr/>
        <w:t>inapropriadamente</w:t>
      </w:r>
      <w:r>
        <w:rPr>
          <w:spacing w:val="-3"/>
        </w:rPr>
        <w:t> </w:t>
      </w:r>
      <w:r>
        <w:rPr/>
        <w:t>normais em relação à concentração de esteroides e estágio puberal. Os pacientes são acompanhados no ambulatório de Endocrinologia de Gônadas e Adrenais</w:t>
      </w:r>
      <w:r>
        <w:rPr>
          <w:spacing w:val="-4"/>
        </w:rPr>
        <w:t> </w:t>
      </w:r>
      <w:r>
        <w:rPr/>
        <w:t>do</w:t>
      </w:r>
      <w:r>
        <w:rPr>
          <w:spacing w:val="-1"/>
        </w:rPr>
        <w:t> </w:t>
      </w:r>
      <w:r>
        <w:rPr/>
        <w:t>HUB</w:t>
      </w:r>
      <w:r>
        <w:rPr>
          <w:spacing w:val="-5"/>
        </w:rPr>
        <w:t> </w:t>
      </w:r>
      <w:r>
        <w:rPr/>
        <w:t>ou</w:t>
      </w:r>
      <w:r>
        <w:rPr>
          <w:spacing w:val="-5"/>
        </w:rPr>
        <w:t> </w:t>
      </w:r>
      <w:r>
        <w:rPr/>
        <w:t>procedentese</w:t>
      </w:r>
      <w:r>
        <w:rPr>
          <w:spacing w:val="-3"/>
        </w:rPr>
        <w:t> </w:t>
      </w:r>
      <w:r>
        <w:rPr/>
        <w:t>da</w:t>
      </w:r>
      <w:r>
        <w:rPr>
          <w:spacing w:val="-2"/>
        </w:rPr>
        <w:t> </w:t>
      </w:r>
      <w:r>
        <w:rPr/>
        <w:t>Unidade</w:t>
      </w:r>
      <w:r>
        <w:rPr>
          <w:spacing w:val="-2"/>
        </w:rPr>
        <w:t> </w:t>
      </w:r>
      <w:r>
        <w:rPr/>
        <w:t>de</w:t>
      </w:r>
      <w:r>
        <w:rPr>
          <w:spacing w:val="-3"/>
        </w:rPr>
        <w:t> </w:t>
      </w:r>
      <w:r>
        <w:rPr/>
        <w:t>Endocrinologia</w:t>
      </w:r>
      <w:r>
        <w:rPr>
          <w:spacing w:val="-3"/>
        </w:rPr>
        <w:t> </w:t>
      </w:r>
      <w:r>
        <w:rPr/>
        <w:t>do Desenvolvimento</w:t>
      </w:r>
      <w:r>
        <w:rPr>
          <w:spacing w:val="-1"/>
        </w:rPr>
        <w:t> </w:t>
      </w:r>
      <w:r>
        <w:rPr/>
        <w:t>do</w:t>
      </w:r>
      <w:r>
        <w:rPr>
          <w:spacing w:val="-3"/>
        </w:rPr>
        <w:t> </w:t>
      </w:r>
      <w:r>
        <w:rPr/>
        <w:t>Hospital</w:t>
      </w:r>
      <w:r>
        <w:rPr>
          <w:spacing w:val="-7"/>
        </w:rPr>
        <w:t> </w:t>
      </w:r>
      <w:r>
        <w:rPr/>
        <w:t>das</w:t>
      </w:r>
      <w:r>
        <w:rPr>
          <w:spacing w:val="-4"/>
        </w:rPr>
        <w:t> </w:t>
      </w:r>
      <w:r>
        <w:rPr/>
        <w:t>Clínicas</w:t>
      </w:r>
      <w:r>
        <w:rPr>
          <w:spacing w:val="-3"/>
        </w:rPr>
        <w:t> </w:t>
      </w:r>
      <w:r>
        <w:rPr/>
        <w:t>–</w:t>
      </w:r>
      <w:r>
        <w:rPr>
          <w:spacing w:val="-2"/>
        </w:rPr>
        <w:t> </w:t>
      </w:r>
      <w:r>
        <w:rPr/>
        <w:t>FMUSP.</w:t>
      </w:r>
      <w:r>
        <w:rPr>
          <w:spacing w:val="-1"/>
        </w:rPr>
        <w:t> </w:t>
      </w:r>
      <w:r>
        <w:rPr/>
        <w:t>Os</w:t>
      </w:r>
      <w:r>
        <w:rPr>
          <w:spacing w:val="-4"/>
        </w:rPr>
        <w:t> </w:t>
      </w:r>
      <w:r>
        <w:rPr/>
        <w:t>dados</w:t>
      </w:r>
      <w:r>
        <w:rPr>
          <w:spacing w:val="-3"/>
        </w:rPr>
        <w:t> </w:t>
      </w:r>
      <w:r>
        <w:rPr/>
        <w:t>clínicos (exame físico, estágio puberal e dosagens hormonais) foram obtidos a partir do prontuário dos sujeitos. A análise molecular foi feita a partir de DNA genômico extraído de leucócitos do sangue periférico pelo método salting out. Foi feito o desenho dos primers para toda a região codante do gene NPVF utilizando o software PRIMER 3. O DNA</w:t>
      </w:r>
      <w:r>
        <w:rPr>
          <w:spacing w:val="-7"/>
        </w:rPr>
        <w:t> </w:t>
      </w:r>
      <w:r>
        <w:rPr/>
        <w:t>genômic</w:t>
      </w:r>
    </w:p>
    <w:p>
      <w:pPr>
        <w:pStyle w:val="BodyText"/>
        <w:spacing w:before="8"/>
        <w:rPr>
          <w:sz w:val="15"/>
        </w:rPr>
      </w:pPr>
    </w:p>
    <w:p>
      <w:pPr>
        <w:spacing w:line="456" w:lineRule="auto" w:before="1"/>
        <w:ind w:left="111" w:right="5535" w:firstLine="0"/>
        <w:jc w:val="left"/>
        <w:rPr>
          <w:sz w:val="12"/>
        </w:rPr>
      </w:pPr>
      <w:r>
        <w:rPr>
          <w:b/>
          <w:sz w:val="12"/>
        </w:rPr>
        <w:t>Resultados: </w:t>
      </w:r>
      <w:r>
        <w:rPr>
          <w:sz w:val="12"/>
        </w:rPr>
        <w:t>Em andamento </w:t>
      </w:r>
      <w:r>
        <w:rPr>
          <w:b/>
          <w:sz w:val="12"/>
        </w:rPr>
        <w:t>Conclusão: </w:t>
      </w:r>
      <w:r>
        <w:rPr>
          <w:sz w:val="12"/>
        </w:rPr>
        <w:t>Em andamento</w:t>
      </w:r>
    </w:p>
    <w:p>
      <w:pPr>
        <w:spacing w:line="456" w:lineRule="auto" w:before="0"/>
        <w:ind w:left="111" w:right="3082" w:firstLine="0"/>
        <w:jc w:val="left"/>
        <w:rPr>
          <w:sz w:val="12"/>
        </w:rPr>
      </w:pPr>
      <w:r>
        <w:rPr>
          <w:b/>
          <w:sz w:val="12"/>
        </w:rPr>
        <w:t>Palavras-Chave: </w:t>
      </w:r>
      <w:r>
        <w:rPr>
          <w:sz w:val="12"/>
        </w:rPr>
        <w:t>hipogonadismo hipogonadotrófico, puberdade, GnRH, GnIH </w:t>
      </w:r>
      <w:r>
        <w:rPr>
          <w:b/>
          <w:sz w:val="12"/>
        </w:rPr>
        <w:t>Colaboradores: </w:t>
      </w:r>
      <w:r>
        <w:rPr>
          <w:sz w:val="12"/>
        </w:rPr>
        <w:t>Carla Capanema Larissa Dias Gabriela Vogado</w:t>
      </w:r>
    </w:p>
    <w:p>
      <w:pPr>
        <w:spacing w:after="0" w:line="456" w:lineRule="auto"/>
        <w:jc w:val="left"/>
        <w:rPr>
          <w:sz w:val="12"/>
        </w:rPr>
        <w:sectPr>
          <w:pgSz w:w="7940" w:h="11910"/>
          <w:pgMar w:header="297" w:footer="0" w:top="700" w:bottom="280" w:left="460" w:right="460"/>
        </w:sectPr>
      </w:pPr>
    </w:p>
    <w:p>
      <w:pPr>
        <w:pStyle w:val="BodyText"/>
        <w:spacing w:before="1"/>
        <w:rPr>
          <w:sz w:val="9"/>
        </w:rPr>
      </w:pPr>
    </w:p>
    <w:p>
      <w:pPr>
        <w:pStyle w:val="Heading1"/>
        <w:ind w:left="1776"/>
      </w:pPr>
      <w:r>
        <w:rPr>
          <w:color w:val="007E39"/>
        </w:rPr>
        <w:t>Metalogenia do Arco Arenópolis, Arco Magmático de Goiás.</w:t>
      </w:r>
    </w:p>
    <w:p>
      <w:pPr>
        <w:spacing w:before="74"/>
        <w:ind w:left="5252" w:right="0" w:firstLine="0"/>
        <w:jc w:val="left"/>
        <w:rPr>
          <w:sz w:val="12"/>
        </w:rPr>
      </w:pPr>
      <w:r>
        <w:rPr>
          <w:b/>
          <w:color w:val="2E75B6"/>
          <w:sz w:val="12"/>
        </w:rPr>
        <w:t>Bolsista</w:t>
      </w:r>
      <w:r>
        <w:rPr>
          <w:color w:val="2E75B6"/>
          <w:sz w:val="12"/>
        </w:rPr>
        <w:t>: Emílio Castro de Araújo</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RAUL MINAS KUYUMJIAN</w:t>
      </w:r>
    </w:p>
    <w:p>
      <w:pPr>
        <w:pStyle w:val="BodyText"/>
        <w:spacing w:before="7"/>
        <w:rPr>
          <w:sz w:val="16"/>
        </w:rPr>
      </w:pPr>
    </w:p>
    <w:p>
      <w:pPr>
        <w:pStyle w:val="BodyText"/>
        <w:spacing w:line="259" w:lineRule="auto"/>
        <w:ind w:left="120" w:right="107" w:hanging="10"/>
        <w:jc w:val="both"/>
      </w:pPr>
      <w:r>
        <w:rPr>
          <w:b/>
        </w:rPr>
        <w:t>Introdução: </w:t>
      </w:r>
      <w:r>
        <w:rPr/>
        <w:t>O Arco Magmático de Goiás situa-se na porção leste da Província Tocantins e compreende duas porções de crosta juvenil neoproterozóica, referidas como Arco Arenopólis, a sul, e Arco Mara Rosa a sul, os quais consistem de ortognaisses, sequências vulcano- sedimentares</w:t>
      </w:r>
      <w:r>
        <w:rPr>
          <w:spacing w:val="-6"/>
        </w:rPr>
        <w:t> </w:t>
      </w:r>
      <w:r>
        <w:rPr/>
        <w:t>e</w:t>
      </w:r>
      <w:r>
        <w:rPr>
          <w:spacing w:val="-5"/>
        </w:rPr>
        <w:t> </w:t>
      </w:r>
      <w:r>
        <w:rPr/>
        <w:t>plutônicas</w:t>
      </w:r>
      <w:r>
        <w:rPr>
          <w:spacing w:val="-6"/>
        </w:rPr>
        <w:t> </w:t>
      </w:r>
      <w:r>
        <w:rPr/>
        <w:t>pós-orogênicas.</w:t>
      </w:r>
      <w:r>
        <w:rPr>
          <w:spacing w:val="-4"/>
        </w:rPr>
        <w:t> </w:t>
      </w:r>
      <w:r>
        <w:rPr/>
        <w:t>O</w:t>
      </w:r>
      <w:r>
        <w:rPr>
          <w:spacing w:val="-5"/>
        </w:rPr>
        <w:t> </w:t>
      </w:r>
      <w:r>
        <w:rPr/>
        <w:t>estudo</w:t>
      </w:r>
      <w:r>
        <w:rPr>
          <w:spacing w:val="-5"/>
        </w:rPr>
        <w:t> </w:t>
      </w:r>
      <w:r>
        <w:rPr/>
        <w:t>enfocou</w:t>
      </w:r>
      <w:r>
        <w:rPr>
          <w:spacing w:val="-5"/>
        </w:rPr>
        <w:t> </w:t>
      </w:r>
      <w:r>
        <w:rPr/>
        <w:t>as</w:t>
      </w:r>
      <w:r>
        <w:rPr>
          <w:spacing w:val="-6"/>
        </w:rPr>
        <w:t> </w:t>
      </w:r>
      <w:r>
        <w:rPr/>
        <w:t>diferenças</w:t>
      </w:r>
      <w:r>
        <w:rPr>
          <w:spacing w:val="-4"/>
        </w:rPr>
        <w:t> </w:t>
      </w:r>
      <w:r>
        <w:rPr/>
        <w:t>metalogenéticas</w:t>
      </w:r>
      <w:r>
        <w:rPr>
          <w:spacing w:val="-6"/>
        </w:rPr>
        <w:t> </w:t>
      </w:r>
      <w:r>
        <w:rPr/>
        <w:t>entre</w:t>
      </w:r>
      <w:r>
        <w:rPr>
          <w:spacing w:val="-7"/>
        </w:rPr>
        <w:t> </w:t>
      </w:r>
      <w:r>
        <w:rPr/>
        <w:t>os</w:t>
      </w:r>
      <w:r>
        <w:rPr>
          <w:spacing w:val="-5"/>
        </w:rPr>
        <w:t> </w:t>
      </w:r>
      <w:r>
        <w:rPr/>
        <w:t>dois</w:t>
      </w:r>
      <w:r>
        <w:rPr>
          <w:spacing w:val="-6"/>
        </w:rPr>
        <w:t> </w:t>
      </w:r>
      <w:r>
        <w:rPr/>
        <w:t>arcos,</w:t>
      </w:r>
      <w:r>
        <w:rPr>
          <w:spacing w:val="-4"/>
        </w:rPr>
        <w:t> </w:t>
      </w:r>
      <w:r>
        <w:rPr/>
        <w:t>realçando</w:t>
      </w:r>
      <w:r>
        <w:rPr>
          <w:spacing w:val="-2"/>
        </w:rPr>
        <w:t> </w:t>
      </w:r>
      <w:r>
        <w:rPr/>
        <w:t>sua</w:t>
      </w:r>
      <w:r>
        <w:rPr>
          <w:spacing w:val="-6"/>
        </w:rPr>
        <w:t> </w:t>
      </w:r>
      <w:r>
        <w:rPr/>
        <w:t>importância</w:t>
      </w:r>
      <w:r>
        <w:rPr>
          <w:spacing w:val="-5"/>
        </w:rPr>
        <w:t> </w:t>
      </w:r>
      <w:r>
        <w:rPr/>
        <w:t>para o desenvolvimento de programas de explotação</w:t>
      </w:r>
      <w:r>
        <w:rPr>
          <w:spacing w:val="2"/>
        </w:rPr>
        <w:t> </w:t>
      </w:r>
      <w:r>
        <w:rPr/>
        <w:t>mineral.</w:t>
      </w:r>
    </w:p>
    <w:p>
      <w:pPr>
        <w:pStyle w:val="BodyText"/>
        <w:spacing w:before="6"/>
        <w:rPr>
          <w:sz w:val="15"/>
        </w:rPr>
      </w:pPr>
    </w:p>
    <w:p>
      <w:pPr>
        <w:pStyle w:val="BodyText"/>
        <w:spacing w:line="259" w:lineRule="auto"/>
        <w:ind w:left="106" w:right="106"/>
        <w:jc w:val="both"/>
      </w:pPr>
      <w:r>
        <w:rPr>
          <w:b/>
        </w:rPr>
        <w:t>Metodologia: </w:t>
      </w:r>
      <w:r>
        <w:rPr/>
        <w:t>Efetuou-se, inicialmente, leitura dos principais artigos relacionados ao tema enfocado, elaborou-se uma síntese da geologia e das principais características dos depósitos minerais dos arcos Mara Rosa e Arenópolis, desenvolveu-se etapa de campo para familiarizar-se com</w:t>
      </w:r>
      <w:r>
        <w:rPr>
          <w:spacing w:val="-14"/>
        </w:rPr>
        <w:t> </w:t>
      </w:r>
      <w:r>
        <w:rPr/>
        <w:t>a</w:t>
      </w:r>
      <w:r>
        <w:rPr>
          <w:spacing w:val="-9"/>
        </w:rPr>
        <w:t> </w:t>
      </w:r>
      <w:r>
        <w:rPr/>
        <w:t>geologia</w:t>
      </w:r>
      <w:r>
        <w:rPr>
          <w:spacing w:val="-10"/>
        </w:rPr>
        <w:t> </w:t>
      </w:r>
      <w:r>
        <w:rPr/>
        <w:t>do</w:t>
      </w:r>
      <w:r>
        <w:rPr>
          <w:spacing w:val="-7"/>
        </w:rPr>
        <w:t> </w:t>
      </w:r>
      <w:r>
        <w:rPr/>
        <w:t>Arco</w:t>
      </w:r>
      <w:r>
        <w:rPr>
          <w:spacing w:val="-7"/>
        </w:rPr>
        <w:t> </w:t>
      </w:r>
      <w:r>
        <w:rPr/>
        <w:t>Arenópolis</w:t>
      </w:r>
      <w:r>
        <w:rPr>
          <w:spacing w:val="-11"/>
        </w:rPr>
        <w:t> </w:t>
      </w:r>
      <w:r>
        <w:rPr/>
        <w:t>e</w:t>
      </w:r>
      <w:r>
        <w:rPr>
          <w:spacing w:val="-9"/>
        </w:rPr>
        <w:t> </w:t>
      </w:r>
      <w:r>
        <w:rPr/>
        <w:t>visita</w:t>
      </w:r>
      <w:r>
        <w:rPr>
          <w:spacing w:val="-10"/>
        </w:rPr>
        <w:t> </w:t>
      </w:r>
      <w:r>
        <w:rPr/>
        <w:t>ao</w:t>
      </w:r>
      <w:r>
        <w:rPr>
          <w:spacing w:val="-8"/>
        </w:rPr>
        <w:t> </w:t>
      </w:r>
      <w:r>
        <w:rPr/>
        <w:t>prospecto</w:t>
      </w:r>
      <w:r>
        <w:rPr>
          <w:spacing w:val="-7"/>
        </w:rPr>
        <w:t> </w:t>
      </w:r>
      <w:r>
        <w:rPr/>
        <w:t>Fazenda</w:t>
      </w:r>
      <w:r>
        <w:rPr>
          <w:spacing w:val="-10"/>
        </w:rPr>
        <w:t> </w:t>
      </w:r>
      <w:r>
        <w:rPr/>
        <w:t>Nova,</w:t>
      </w:r>
      <w:r>
        <w:rPr>
          <w:spacing w:val="-8"/>
        </w:rPr>
        <w:t> </w:t>
      </w:r>
      <w:r>
        <w:rPr/>
        <w:t>em</w:t>
      </w:r>
      <w:r>
        <w:rPr>
          <w:spacing w:val="-14"/>
        </w:rPr>
        <w:t> </w:t>
      </w:r>
      <w:r>
        <w:rPr/>
        <w:t>pesquisa</w:t>
      </w:r>
      <w:r>
        <w:rPr>
          <w:spacing w:val="-9"/>
        </w:rPr>
        <w:t> </w:t>
      </w:r>
      <w:r>
        <w:rPr/>
        <w:t>pela</w:t>
      </w:r>
      <w:r>
        <w:rPr>
          <w:spacing w:val="-10"/>
        </w:rPr>
        <w:t> </w:t>
      </w:r>
      <w:r>
        <w:rPr/>
        <w:t>empresa</w:t>
      </w:r>
      <w:r>
        <w:rPr>
          <w:spacing w:val="-10"/>
        </w:rPr>
        <w:t> </w:t>
      </w:r>
      <w:r>
        <w:rPr/>
        <w:t>Yamana</w:t>
      </w:r>
      <w:r>
        <w:rPr>
          <w:spacing w:val="-10"/>
        </w:rPr>
        <w:t> </w:t>
      </w:r>
      <w:r>
        <w:rPr/>
        <w:t>Gold,</w:t>
      </w:r>
      <w:r>
        <w:rPr>
          <w:spacing w:val="-8"/>
        </w:rPr>
        <w:t> </w:t>
      </w:r>
      <w:r>
        <w:rPr/>
        <w:t>elaborou-se</w:t>
      </w:r>
      <w:r>
        <w:rPr>
          <w:spacing w:val="-11"/>
        </w:rPr>
        <w:t> </w:t>
      </w:r>
      <w:r>
        <w:rPr/>
        <w:t>esboço</w:t>
      </w:r>
      <w:r>
        <w:rPr>
          <w:spacing w:val="-7"/>
        </w:rPr>
        <w:t> </w:t>
      </w:r>
      <w:r>
        <w:rPr/>
        <w:t>geológico do Arco Arenópolis com a localização de seus depósitos e</w:t>
      </w:r>
      <w:r>
        <w:rPr>
          <w:spacing w:val="1"/>
        </w:rPr>
        <w:t> </w:t>
      </w:r>
      <w:r>
        <w:rPr/>
        <w:t>prospecto.</w:t>
      </w:r>
    </w:p>
    <w:p>
      <w:pPr>
        <w:pStyle w:val="BodyText"/>
        <w:spacing w:before="7"/>
        <w:rPr>
          <w:sz w:val="15"/>
        </w:rPr>
      </w:pPr>
    </w:p>
    <w:p>
      <w:pPr>
        <w:pStyle w:val="BodyText"/>
        <w:spacing w:line="259" w:lineRule="auto"/>
        <w:ind w:left="120" w:right="106" w:hanging="10"/>
        <w:jc w:val="both"/>
      </w:pPr>
      <w:r>
        <w:rPr>
          <w:b/>
        </w:rPr>
        <w:t>Resultados: </w:t>
      </w:r>
      <w:r>
        <w:rPr/>
        <w:t>As diferenças metalogenéticas entre os arcos Mara Rosa e Arenópolis tem de ser consideradas quando do desenvolvimento de programas</w:t>
      </w:r>
      <w:r>
        <w:rPr>
          <w:spacing w:val="-9"/>
        </w:rPr>
        <w:t> </w:t>
      </w:r>
      <w:r>
        <w:rPr/>
        <w:t>de</w:t>
      </w:r>
      <w:r>
        <w:rPr>
          <w:spacing w:val="-8"/>
        </w:rPr>
        <w:t> </w:t>
      </w:r>
      <w:r>
        <w:rPr/>
        <w:t>exploração</w:t>
      </w:r>
      <w:r>
        <w:rPr>
          <w:spacing w:val="-5"/>
        </w:rPr>
        <w:t> </w:t>
      </w:r>
      <w:r>
        <w:rPr/>
        <w:t>mineral</w:t>
      </w:r>
      <w:r>
        <w:rPr>
          <w:spacing w:val="-6"/>
        </w:rPr>
        <w:t> </w:t>
      </w:r>
      <w:r>
        <w:rPr/>
        <w:t>no</w:t>
      </w:r>
      <w:r>
        <w:rPr>
          <w:spacing w:val="-5"/>
        </w:rPr>
        <w:t> </w:t>
      </w:r>
      <w:r>
        <w:rPr/>
        <w:t>Arco</w:t>
      </w:r>
      <w:r>
        <w:rPr>
          <w:spacing w:val="-4"/>
        </w:rPr>
        <w:t> </w:t>
      </w:r>
      <w:r>
        <w:rPr/>
        <w:t>Magmático</w:t>
      </w:r>
      <w:r>
        <w:rPr>
          <w:spacing w:val="-5"/>
        </w:rPr>
        <w:t> </w:t>
      </w:r>
      <w:r>
        <w:rPr/>
        <w:t>de</w:t>
      </w:r>
      <w:r>
        <w:rPr>
          <w:spacing w:val="-8"/>
        </w:rPr>
        <w:t> </w:t>
      </w:r>
      <w:r>
        <w:rPr/>
        <w:t>Goiás.</w:t>
      </w:r>
      <w:r>
        <w:rPr>
          <w:spacing w:val="-6"/>
        </w:rPr>
        <w:t> </w:t>
      </w:r>
      <w:r>
        <w:rPr/>
        <w:t>Depósitos</w:t>
      </w:r>
      <w:r>
        <w:rPr>
          <w:spacing w:val="-10"/>
        </w:rPr>
        <w:t> </w:t>
      </w:r>
      <w:r>
        <w:rPr/>
        <w:t>tipo</w:t>
      </w:r>
      <w:r>
        <w:rPr>
          <w:spacing w:val="-5"/>
        </w:rPr>
        <w:t> </w:t>
      </w:r>
      <w:r>
        <w:rPr/>
        <w:t>pórfiro,</w:t>
      </w:r>
      <w:r>
        <w:rPr>
          <w:spacing w:val="-6"/>
        </w:rPr>
        <w:t> </w:t>
      </w:r>
      <w:r>
        <w:rPr/>
        <w:t>com</w:t>
      </w:r>
      <w:r>
        <w:rPr>
          <w:spacing w:val="-11"/>
        </w:rPr>
        <w:t> </w:t>
      </w:r>
      <w:r>
        <w:rPr/>
        <w:t>adakitos</w:t>
      </w:r>
      <w:r>
        <w:rPr>
          <w:spacing w:val="-7"/>
        </w:rPr>
        <w:t> </w:t>
      </w:r>
      <w:r>
        <w:rPr/>
        <w:t>associados,</w:t>
      </w:r>
      <w:r>
        <w:rPr>
          <w:spacing w:val="-7"/>
        </w:rPr>
        <w:t> </w:t>
      </w:r>
      <w:r>
        <w:rPr/>
        <w:t>ocorrem</w:t>
      </w:r>
      <w:r>
        <w:rPr>
          <w:spacing w:val="-11"/>
        </w:rPr>
        <w:t> </w:t>
      </w:r>
      <w:r>
        <w:rPr/>
        <w:t>no</w:t>
      </w:r>
      <w:r>
        <w:rPr>
          <w:spacing w:val="-5"/>
        </w:rPr>
        <w:t> </w:t>
      </w:r>
      <w:r>
        <w:rPr/>
        <w:t>Arco</w:t>
      </w:r>
      <w:r>
        <w:rPr>
          <w:spacing w:val="-4"/>
        </w:rPr>
        <w:t> </w:t>
      </w:r>
      <w:r>
        <w:rPr/>
        <w:t>Mara</w:t>
      </w:r>
      <w:r>
        <w:rPr>
          <w:spacing w:val="-7"/>
        </w:rPr>
        <w:t> </w:t>
      </w:r>
      <w:r>
        <w:rPr/>
        <w:t>Rosa, além de depósitos de esmeralda e cianita, e importantes concentrações de chumbo e zinco. O Arco Arenópolis hospeda depósitos tipo VMS, sulfeto magmático em intrusão máfica-ultramáfica acamadada e, possivelmente, orogênico. Nesse arco ocorrem também vulcânicas alcalinas e o intemperismo propiciou importantes alvos para depósito de níquel laterítico laterítico [ Montes Claros (Votorantin), Santa Fé – Jussara (Montita), Morro do Engenho (CPRM) e</w:t>
      </w:r>
      <w:r>
        <w:rPr>
          <w:spacing w:val="4"/>
        </w:rPr>
        <w:t> </w:t>
      </w:r>
      <w:r>
        <w:rPr/>
        <w:t>Iporá.</w:t>
      </w:r>
    </w:p>
    <w:p>
      <w:pPr>
        <w:pStyle w:val="BodyText"/>
        <w:spacing w:before="10"/>
        <w:rPr>
          <w:sz w:val="9"/>
        </w:rPr>
      </w:pPr>
    </w:p>
    <w:p>
      <w:pPr>
        <w:pStyle w:val="BodyText"/>
        <w:spacing w:line="259" w:lineRule="auto"/>
        <w:ind w:left="120" w:right="106" w:hanging="10"/>
        <w:jc w:val="both"/>
      </w:pPr>
      <w:r>
        <w:rPr>
          <w:b/>
        </w:rPr>
        <w:t>Conclusão: </w:t>
      </w:r>
      <w:r>
        <w:rPr/>
        <w:t>As diferenças metalogenéticas entre os arcos Mara Rosa e Arenópolis tem de ser consideradas quando do desenvolvimento de programas</w:t>
      </w:r>
      <w:r>
        <w:rPr>
          <w:spacing w:val="-9"/>
        </w:rPr>
        <w:t> </w:t>
      </w:r>
      <w:r>
        <w:rPr/>
        <w:t>de</w:t>
      </w:r>
      <w:r>
        <w:rPr>
          <w:spacing w:val="-8"/>
        </w:rPr>
        <w:t> </w:t>
      </w:r>
      <w:r>
        <w:rPr/>
        <w:t>exploração</w:t>
      </w:r>
      <w:r>
        <w:rPr>
          <w:spacing w:val="-5"/>
        </w:rPr>
        <w:t> </w:t>
      </w:r>
      <w:r>
        <w:rPr/>
        <w:t>mineral</w:t>
      </w:r>
      <w:r>
        <w:rPr>
          <w:spacing w:val="-6"/>
        </w:rPr>
        <w:t> </w:t>
      </w:r>
      <w:r>
        <w:rPr/>
        <w:t>no</w:t>
      </w:r>
      <w:r>
        <w:rPr>
          <w:spacing w:val="-5"/>
        </w:rPr>
        <w:t> </w:t>
      </w:r>
      <w:r>
        <w:rPr/>
        <w:t>Arco</w:t>
      </w:r>
      <w:r>
        <w:rPr>
          <w:spacing w:val="-4"/>
        </w:rPr>
        <w:t> </w:t>
      </w:r>
      <w:r>
        <w:rPr/>
        <w:t>Magmático</w:t>
      </w:r>
      <w:r>
        <w:rPr>
          <w:spacing w:val="-5"/>
        </w:rPr>
        <w:t> </w:t>
      </w:r>
      <w:r>
        <w:rPr/>
        <w:t>de</w:t>
      </w:r>
      <w:r>
        <w:rPr>
          <w:spacing w:val="-8"/>
        </w:rPr>
        <w:t> </w:t>
      </w:r>
      <w:r>
        <w:rPr/>
        <w:t>Goiás.</w:t>
      </w:r>
      <w:r>
        <w:rPr>
          <w:spacing w:val="-6"/>
        </w:rPr>
        <w:t> </w:t>
      </w:r>
      <w:r>
        <w:rPr/>
        <w:t>Depósitos</w:t>
      </w:r>
      <w:r>
        <w:rPr>
          <w:spacing w:val="-10"/>
        </w:rPr>
        <w:t> </w:t>
      </w:r>
      <w:r>
        <w:rPr/>
        <w:t>tipo</w:t>
      </w:r>
      <w:r>
        <w:rPr>
          <w:spacing w:val="-5"/>
        </w:rPr>
        <w:t> </w:t>
      </w:r>
      <w:r>
        <w:rPr/>
        <w:t>pórfiro,</w:t>
      </w:r>
      <w:r>
        <w:rPr>
          <w:spacing w:val="-6"/>
        </w:rPr>
        <w:t> </w:t>
      </w:r>
      <w:r>
        <w:rPr/>
        <w:t>com</w:t>
      </w:r>
      <w:r>
        <w:rPr>
          <w:spacing w:val="-11"/>
        </w:rPr>
        <w:t> </w:t>
      </w:r>
      <w:r>
        <w:rPr/>
        <w:t>adakitos</w:t>
      </w:r>
      <w:r>
        <w:rPr>
          <w:spacing w:val="-7"/>
        </w:rPr>
        <w:t> </w:t>
      </w:r>
      <w:r>
        <w:rPr/>
        <w:t>associados,</w:t>
      </w:r>
      <w:r>
        <w:rPr>
          <w:spacing w:val="-7"/>
        </w:rPr>
        <w:t> </w:t>
      </w:r>
      <w:r>
        <w:rPr/>
        <w:t>ocorrem</w:t>
      </w:r>
      <w:r>
        <w:rPr>
          <w:spacing w:val="-11"/>
        </w:rPr>
        <w:t> </w:t>
      </w:r>
      <w:r>
        <w:rPr/>
        <w:t>no</w:t>
      </w:r>
      <w:r>
        <w:rPr>
          <w:spacing w:val="-5"/>
        </w:rPr>
        <w:t> </w:t>
      </w:r>
      <w:r>
        <w:rPr/>
        <w:t>Arco</w:t>
      </w:r>
      <w:r>
        <w:rPr>
          <w:spacing w:val="-4"/>
        </w:rPr>
        <w:t> </w:t>
      </w:r>
      <w:r>
        <w:rPr/>
        <w:t>Mara</w:t>
      </w:r>
      <w:r>
        <w:rPr>
          <w:spacing w:val="-7"/>
        </w:rPr>
        <w:t> </w:t>
      </w:r>
      <w:r>
        <w:rPr/>
        <w:t>Rosa, além de depósitos de esmeralda e cianita, e importantes concentrações de chumbo e zinco. O Arco Arenópolis hospeda depósitos tipo VMS, sulfeto magmático em intrusão máfica-ultramáfica acamadada e, possivelmente, orogênico. Nesse arco ocorrem também vulcânicas alcalinas e o intemperismo propiciou importantes alvos para depósito de níquel laterítico laterítico [ Montes Claros (Votorantin), Santa Fé – Jussara (Montita), Morro do Engenho (CPRM) e</w:t>
      </w:r>
      <w:r>
        <w:rPr>
          <w:spacing w:val="4"/>
        </w:rPr>
        <w:t> </w:t>
      </w:r>
      <w:r>
        <w:rPr/>
        <w:t>Iporá.</w:t>
      </w:r>
    </w:p>
    <w:p>
      <w:pPr>
        <w:pStyle w:val="BodyText"/>
        <w:spacing w:before="8"/>
        <w:rPr>
          <w:sz w:val="9"/>
        </w:rPr>
      </w:pPr>
    </w:p>
    <w:p>
      <w:pPr>
        <w:spacing w:line="458" w:lineRule="auto" w:before="0"/>
        <w:ind w:left="111" w:right="3483" w:firstLine="0"/>
        <w:jc w:val="both"/>
        <w:rPr>
          <w:b/>
          <w:sz w:val="12"/>
        </w:rPr>
      </w:pPr>
      <w:r>
        <w:rPr>
          <w:b/>
          <w:sz w:val="12"/>
        </w:rPr>
        <w:t>Palavras-Chave: </w:t>
      </w:r>
      <w:r>
        <w:rPr>
          <w:sz w:val="12"/>
        </w:rPr>
        <w:t>Arco Magmático de Goiás, Metalogenia, ouro, cobre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597" w:right="117" w:hanging="2321"/>
      </w:pPr>
      <w:r>
        <w:rPr>
          <w:color w:val="007E39"/>
        </w:rPr>
        <w:t>Pistas metodologicas para a traducao de poesia em classe de frances lingua estrangeira: a obra de Nicolas Behr como vetor de interculturalidade</w:t>
      </w:r>
    </w:p>
    <w:p>
      <w:pPr>
        <w:spacing w:before="66"/>
        <w:ind w:left="0" w:right="122" w:firstLine="0"/>
        <w:jc w:val="right"/>
        <w:rPr>
          <w:sz w:val="12"/>
        </w:rPr>
      </w:pPr>
      <w:r>
        <w:rPr>
          <w:b/>
          <w:color w:val="2E75B6"/>
          <w:sz w:val="12"/>
        </w:rPr>
        <w:t>Bolsista</w:t>
      </w:r>
      <w:r>
        <w:rPr>
          <w:color w:val="2E75B6"/>
          <w:sz w:val="12"/>
        </w:rPr>
        <w:t>: Emmanuelle Lima Fonseca</w:t>
      </w:r>
    </w:p>
    <w:p>
      <w:pPr>
        <w:pStyle w:val="BodyText"/>
        <w:spacing w:before="10"/>
        <w:rPr>
          <w:sz w:val="13"/>
        </w:rPr>
      </w:pPr>
    </w:p>
    <w:p>
      <w:pPr>
        <w:spacing w:line="520"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1"/>
        <w:ind w:left="111" w:right="0" w:firstLine="0"/>
        <w:jc w:val="left"/>
        <w:rPr>
          <w:sz w:val="12"/>
        </w:rPr>
      </w:pPr>
      <w:r>
        <w:rPr>
          <w:b/>
          <w:sz w:val="12"/>
        </w:rPr>
        <w:t>Orientador (a): </w:t>
      </w:r>
      <w:r>
        <w:rPr>
          <w:sz w:val="12"/>
        </w:rPr>
        <w:t>MARA LUCIA MOURÃO SILVA</w:t>
      </w:r>
    </w:p>
    <w:p>
      <w:pPr>
        <w:pStyle w:val="BodyText"/>
        <w:spacing w:before="7"/>
        <w:rPr>
          <w:sz w:val="16"/>
        </w:rPr>
      </w:pPr>
    </w:p>
    <w:p>
      <w:pPr>
        <w:pStyle w:val="BodyText"/>
        <w:spacing w:line="259" w:lineRule="auto"/>
        <w:ind w:left="120" w:right="104" w:hanging="10"/>
        <w:jc w:val="both"/>
      </w:pPr>
      <w:r>
        <w:rPr>
          <w:b/>
        </w:rPr>
        <w:t>Introdução:</w:t>
      </w:r>
      <w:r>
        <w:rPr>
          <w:b/>
          <w:spacing w:val="-3"/>
        </w:rPr>
        <w:t> </w:t>
      </w:r>
      <w:r>
        <w:rPr/>
        <w:t>O</w:t>
      </w:r>
      <w:r>
        <w:rPr>
          <w:spacing w:val="-4"/>
        </w:rPr>
        <w:t> </w:t>
      </w:r>
      <w:r>
        <w:rPr/>
        <w:t>uso</w:t>
      </w:r>
      <w:r>
        <w:rPr>
          <w:spacing w:val="-2"/>
        </w:rPr>
        <w:t> </w:t>
      </w:r>
      <w:r>
        <w:rPr/>
        <w:t>do</w:t>
      </w:r>
      <w:r>
        <w:rPr>
          <w:spacing w:val="-4"/>
        </w:rPr>
        <w:t> </w:t>
      </w:r>
      <w:r>
        <w:rPr/>
        <w:t>texto</w:t>
      </w:r>
      <w:r>
        <w:rPr>
          <w:spacing w:val="-1"/>
        </w:rPr>
        <w:t> </w:t>
      </w:r>
      <w:r>
        <w:rPr/>
        <w:t>literário</w:t>
      </w:r>
      <w:r>
        <w:rPr>
          <w:spacing w:val="-2"/>
        </w:rPr>
        <w:t> </w:t>
      </w:r>
      <w:r>
        <w:rPr/>
        <w:t>em</w:t>
      </w:r>
      <w:r>
        <w:rPr>
          <w:spacing w:val="-7"/>
        </w:rPr>
        <w:t> </w:t>
      </w:r>
      <w:r>
        <w:rPr/>
        <w:t>classe</w:t>
      </w:r>
      <w:r>
        <w:rPr>
          <w:spacing w:val="-5"/>
        </w:rPr>
        <w:t> </w:t>
      </w:r>
      <w:r>
        <w:rPr/>
        <w:t>de</w:t>
      </w:r>
      <w:r>
        <w:rPr>
          <w:spacing w:val="-2"/>
        </w:rPr>
        <w:t> </w:t>
      </w:r>
      <w:r>
        <w:rPr/>
        <w:t>língua</w:t>
      </w:r>
      <w:r>
        <w:rPr>
          <w:spacing w:val="-4"/>
        </w:rPr>
        <w:t> </w:t>
      </w:r>
      <w:r>
        <w:rPr/>
        <w:t>estrangeira</w:t>
      </w:r>
      <w:r>
        <w:rPr>
          <w:spacing w:val="-1"/>
        </w:rPr>
        <w:t> </w:t>
      </w:r>
      <w:r>
        <w:rPr/>
        <w:t>apresenta</w:t>
      </w:r>
      <w:r>
        <w:rPr>
          <w:spacing w:val="-4"/>
        </w:rPr>
        <w:t> </w:t>
      </w:r>
      <w:r>
        <w:rPr/>
        <w:t>uma</w:t>
      </w:r>
      <w:r>
        <w:rPr>
          <w:spacing w:val="-4"/>
        </w:rPr>
        <w:t> </w:t>
      </w:r>
      <w:r>
        <w:rPr/>
        <w:t>dimensão</w:t>
      </w:r>
      <w:r>
        <w:rPr>
          <w:spacing w:val="-1"/>
        </w:rPr>
        <w:t> </w:t>
      </w:r>
      <w:r>
        <w:rPr/>
        <w:t>intercultural,</w:t>
      </w:r>
      <w:r>
        <w:rPr>
          <w:spacing w:val="-2"/>
        </w:rPr>
        <w:t> </w:t>
      </w:r>
      <w:r>
        <w:rPr/>
        <w:t>uma</w:t>
      </w:r>
      <w:r>
        <w:rPr>
          <w:spacing w:val="-2"/>
        </w:rPr>
        <w:t> </w:t>
      </w:r>
      <w:r>
        <w:rPr/>
        <w:t>vez</w:t>
      </w:r>
      <w:r>
        <w:rPr>
          <w:spacing w:val="-4"/>
        </w:rPr>
        <w:t> </w:t>
      </w:r>
      <w:r>
        <w:rPr/>
        <w:t>que</w:t>
      </w:r>
      <w:r>
        <w:rPr>
          <w:spacing w:val="-4"/>
        </w:rPr>
        <w:t> </w:t>
      </w:r>
      <w:r>
        <w:rPr/>
        <w:t>oferece</w:t>
      </w:r>
      <w:r>
        <w:rPr>
          <w:spacing w:val="-5"/>
        </w:rPr>
        <w:t> </w:t>
      </w:r>
      <w:r>
        <w:rPr/>
        <w:t>ao</w:t>
      </w:r>
      <w:r>
        <w:rPr>
          <w:spacing w:val="-2"/>
        </w:rPr>
        <w:t> </w:t>
      </w:r>
      <w:r>
        <w:rPr/>
        <w:t>aprendiz</w:t>
      </w:r>
      <w:r>
        <w:rPr>
          <w:spacing w:val="-5"/>
        </w:rPr>
        <w:t> </w:t>
      </w:r>
      <w:r>
        <w:rPr/>
        <w:t>a oportunidade de estabelecer um diálogo com códigos e valores diferentes daqueles intrínsecos à sua cultura. A presente pesquisa baseou-se na apresentação de textos na própria língua do aluno, para que ele proceda à sua tradução na língua-alvo e assim, tentar apresentar em uma língua estrangeira (o francês) os elementos sócio-culturais inerentes à cultura de origem, no caso, o português. Os questionamentos que nortearam essa pesquisa contribuem</w:t>
      </w:r>
      <w:r>
        <w:rPr>
          <w:spacing w:val="-23"/>
        </w:rPr>
        <w:t> </w:t>
      </w:r>
      <w:r>
        <w:rPr/>
        <w:t>para a discussão sobre a tradução de textos literários como propulsor do diálogo intercultural.</w:t>
      </w:r>
    </w:p>
    <w:p>
      <w:pPr>
        <w:pStyle w:val="BodyText"/>
        <w:spacing w:before="8"/>
        <w:rPr>
          <w:sz w:val="15"/>
        </w:rPr>
      </w:pPr>
    </w:p>
    <w:p>
      <w:pPr>
        <w:pStyle w:val="BodyText"/>
        <w:spacing w:line="259" w:lineRule="auto" w:before="1"/>
        <w:ind w:left="106" w:right="105"/>
        <w:jc w:val="both"/>
      </w:pPr>
      <w:r>
        <w:rPr>
          <w:b/>
        </w:rPr>
        <w:t>Metodologia:</w:t>
      </w:r>
      <w:r>
        <w:rPr>
          <w:b/>
          <w:spacing w:val="-4"/>
        </w:rPr>
        <w:t> </w:t>
      </w:r>
      <w:r>
        <w:rPr/>
        <w:t>De</w:t>
      </w:r>
      <w:r>
        <w:rPr>
          <w:spacing w:val="-5"/>
        </w:rPr>
        <w:t> </w:t>
      </w:r>
      <w:r>
        <w:rPr/>
        <w:t>caráter</w:t>
      </w:r>
      <w:r>
        <w:rPr>
          <w:spacing w:val="-3"/>
        </w:rPr>
        <w:t> </w:t>
      </w:r>
      <w:r>
        <w:rPr/>
        <w:t>interventivo</w:t>
      </w:r>
      <w:r>
        <w:rPr>
          <w:spacing w:val="-2"/>
        </w:rPr>
        <w:t> </w:t>
      </w:r>
      <w:r>
        <w:rPr/>
        <w:t>e</w:t>
      </w:r>
      <w:r>
        <w:rPr>
          <w:spacing w:val="-5"/>
        </w:rPr>
        <w:t> </w:t>
      </w:r>
      <w:r>
        <w:rPr/>
        <w:t>qualitativo,</w:t>
      </w:r>
      <w:r>
        <w:rPr>
          <w:spacing w:val="-3"/>
        </w:rPr>
        <w:t> </w:t>
      </w:r>
      <w:r>
        <w:rPr/>
        <w:t>associando</w:t>
      </w:r>
      <w:r>
        <w:rPr>
          <w:spacing w:val="-2"/>
        </w:rPr>
        <w:t> </w:t>
      </w:r>
      <w:r>
        <w:rPr/>
        <w:t>pesquisa</w:t>
      </w:r>
      <w:r>
        <w:rPr>
          <w:spacing w:val="-5"/>
        </w:rPr>
        <w:t> </w:t>
      </w:r>
      <w:r>
        <w:rPr/>
        <w:t>teórica</w:t>
      </w:r>
      <w:r>
        <w:rPr>
          <w:spacing w:val="-6"/>
        </w:rPr>
        <w:t> </w:t>
      </w:r>
      <w:r>
        <w:rPr/>
        <w:t>e</w:t>
      </w:r>
      <w:r>
        <w:rPr>
          <w:spacing w:val="-5"/>
        </w:rPr>
        <w:t> </w:t>
      </w:r>
      <w:r>
        <w:rPr/>
        <w:t>trabalho</w:t>
      </w:r>
      <w:r>
        <w:rPr>
          <w:spacing w:val="-2"/>
        </w:rPr>
        <w:t> </w:t>
      </w:r>
      <w:r>
        <w:rPr/>
        <w:t>empírico,</w:t>
      </w:r>
      <w:r>
        <w:rPr>
          <w:spacing w:val="-3"/>
        </w:rPr>
        <w:t> </w:t>
      </w:r>
      <w:r>
        <w:rPr/>
        <w:t>a</w:t>
      </w:r>
      <w:r>
        <w:rPr>
          <w:spacing w:val="-5"/>
        </w:rPr>
        <w:t> </w:t>
      </w:r>
      <w:r>
        <w:rPr/>
        <w:t>pesquisa</w:t>
      </w:r>
      <w:r>
        <w:rPr>
          <w:spacing w:val="-5"/>
        </w:rPr>
        <w:t> </w:t>
      </w:r>
      <w:r>
        <w:rPr/>
        <w:t>retomou</w:t>
      </w:r>
      <w:r>
        <w:rPr>
          <w:spacing w:val="-5"/>
        </w:rPr>
        <w:t> </w:t>
      </w:r>
      <w:r>
        <w:rPr/>
        <w:t>a</w:t>
      </w:r>
      <w:r>
        <w:rPr>
          <w:spacing w:val="-5"/>
        </w:rPr>
        <w:t> </w:t>
      </w:r>
      <w:r>
        <w:rPr/>
        <w:t>poesia</w:t>
      </w:r>
      <w:r>
        <w:rPr>
          <w:spacing w:val="-3"/>
        </w:rPr>
        <w:t> </w:t>
      </w:r>
      <w:r>
        <w:rPr/>
        <w:t>no</w:t>
      </w:r>
      <w:r>
        <w:rPr>
          <w:spacing w:val="-2"/>
        </w:rPr>
        <w:t> </w:t>
      </w:r>
      <w:r>
        <w:rPr/>
        <w:t>intuito</w:t>
      </w:r>
      <w:r>
        <w:rPr>
          <w:spacing w:val="-2"/>
        </w:rPr>
        <w:t> </w:t>
      </w:r>
      <w:r>
        <w:rPr/>
        <w:t>de refletir acerca da tradução do texto literário como recurso para a interculturalidade. Os dados para análise foram obtidos à partir de atividades de</w:t>
      </w:r>
      <w:r>
        <w:rPr>
          <w:spacing w:val="-4"/>
        </w:rPr>
        <w:t> </w:t>
      </w:r>
      <w:r>
        <w:rPr/>
        <w:t>tradução</w:t>
      </w:r>
      <w:r>
        <w:rPr>
          <w:spacing w:val="-1"/>
        </w:rPr>
        <w:t> </w:t>
      </w:r>
      <w:r>
        <w:rPr/>
        <w:t>de</w:t>
      </w:r>
      <w:r>
        <w:rPr>
          <w:spacing w:val="-1"/>
        </w:rPr>
        <w:t> </w:t>
      </w:r>
      <w:r>
        <w:rPr/>
        <w:t>poesias</w:t>
      </w:r>
      <w:r>
        <w:rPr>
          <w:spacing w:val="-2"/>
        </w:rPr>
        <w:t> </w:t>
      </w:r>
      <w:r>
        <w:rPr/>
        <w:t>de</w:t>
      </w:r>
      <w:r>
        <w:rPr>
          <w:spacing w:val="-1"/>
        </w:rPr>
        <w:t> </w:t>
      </w:r>
      <w:r>
        <w:rPr/>
        <w:t>Nicolas</w:t>
      </w:r>
      <w:r>
        <w:rPr>
          <w:spacing w:val="-4"/>
        </w:rPr>
        <w:t> </w:t>
      </w:r>
      <w:r>
        <w:rPr/>
        <w:t>Behr</w:t>
      </w:r>
      <w:r>
        <w:rPr>
          <w:spacing w:val="3"/>
        </w:rPr>
        <w:t> </w:t>
      </w:r>
      <w:r>
        <w:rPr/>
        <w:t>junto ao</w:t>
      </w:r>
      <w:r>
        <w:rPr>
          <w:spacing w:val="-1"/>
        </w:rPr>
        <w:t> </w:t>
      </w:r>
      <w:r>
        <w:rPr/>
        <w:t>grupo</w:t>
      </w:r>
      <w:r>
        <w:rPr>
          <w:spacing w:val="-2"/>
        </w:rPr>
        <w:t> </w:t>
      </w:r>
      <w:r>
        <w:rPr/>
        <w:t>de extensão e pesquisa</w:t>
      </w:r>
      <w:r>
        <w:rPr>
          <w:spacing w:val="-3"/>
        </w:rPr>
        <w:t> </w:t>
      </w:r>
      <w:r>
        <w:rPr/>
        <w:t>Sopa</w:t>
      </w:r>
      <w:r>
        <w:rPr>
          <w:spacing w:val="-2"/>
        </w:rPr>
        <w:t> </w:t>
      </w:r>
      <w:r>
        <w:rPr/>
        <w:t>de</w:t>
      </w:r>
      <w:r>
        <w:rPr>
          <w:spacing w:val="-4"/>
        </w:rPr>
        <w:t> </w:t>
      </w:r>
      <w:r>
        <w:rPr/>
        <w:t>Lettres, composto de</w:t>
      </w:r>
      <w:r>
        <w:rPr>
          <w:spacing w:val="-3"/>
        </w:rPr>
        <w:t> </w:t>
      </w:r>
      <w:r>
        <w:rPr/>
        <w:t>estudantes</w:t>
      </w:r>
      <w:r>
        <w:rPr>
          <w:spacing w:val="-4"/>
        </w:rPr>
        <w:t> </w:t>
      </w:r>
      <w:r>
        <w:rPr/>
        <w:t>da</w:t>
      </w:r>
      <w:r>
        <w:rPr>
          <w:spacing w:val="-3"/>
        </w:rPr>
        <w:t> </w:t>
      </w:r>
      <w:r>
        <w:rPr/>
        <w:t>graduação</w:t>
      </w:r>
      <w:r>
        <w:rPr>
          <w:spacing w:val="-1"/>
        </w:rPr>
        <w:t> </w:t>
      </w:r>
      <w:r>
        <w:rPr/>
        <w:t>da</w:t>
      </w:r>
      <w:r>
        <w:rPr>
          <w:spacing w:val="-1"/>
        </w:rPr>
        <w:t> </w:t>
      </w:r>
      <w:r>
        <w:rPr/>
        <w:t>UnB. O</w:t>
      </w:r>
      <w:r>
        <w:rPr>
          <w:spacing w:val="-6"/>
        </w:rPr>
        <w:t> </w:t>
      </w:r>
      <w:r>
        <w:rPr/>
        <w:t>projeto</w:t>
      </w:r>
      <w:r>
        <w:rPr>
          <w:spacing w:val="-4"/>
        </w:rPr>
        <w:t> </w:t>
      </w:r>
      <w:r>
        <w:rPr/>
        <w:t>se</w:t>
      </w:r>
      <w:r>
        <w:rPr>
          <w:spacing w:val="-8"/>
        </w:rPr>
        <w:t> </w:t>
      </w:r>
      <w:r>
        <w:rPr/>
        <w:t>deu</w:t>
      </w:r>
      <w:r>
        <w:rPr>
          <w:spacing w:val="-7"/>
        </w:rPr>
        <w:t> </w:t>
      </w:r>
      <w:r>
        <w:rPr/>
        <w:t>em</w:t>
      </w:r>
      <w:r>
        <w:rPr>
          <w:spacing w:val="-11"/>
        </w:rPr>
        <w:t> </w:t>
      </w:r>
      <w:r>
        <w:rPr/>
        <w:t>5</w:t>
      </w:r>
      <w:r>
        <w:rPr>
          <w:spacing w:val="-6"/>
        </w:rPr>
        <w:t> </w:t>
      </w:r>
      <w:r>
        <w:rPr/>
        <w:t>etapas,</w:t>
      </w:r>
      <w:r>
        <w:rPr>
          <w:spacing w:val="-5"/>
        </w:rPr>
        <w:t> </w:t>
      </w:r>
      <w:r>
        <w:rPr/>
        <w:t>sendo</w:t>
      </w:r>
      <w:r>
        <w:rPr>
          <w:spacing w:val="-4"/>
        </w:rPr>
        <w:t> </w:t>
      </w:r>
      <w:r>
        <w:rPr/>
        <w:t>a</w:t>
      </w:r>
      <w:r>
        <w:rPr>
          <w:spacing w:val="-6"/>
        </w:rPr>
        <w:t> </w:t>
      </w:r>
      <w:r>
        <w:rPr/>
        <w:t>pesquisa</w:t>
      </w:r>
      <w:r>
        <w:rPr>
          <w:spacing w:val="-5"/>
        </w:rPr>
        <w:t> </w:t>
      </w:r>
      <w:r>
        <w:rPr/>
        <w:t>bibliográfica</w:t>
      </w:r>
      <w:r>
        <w:rPr>
          <w:spacing w:val="-7"/>
        </w:rPr>
        <w:t> </w:t>
      </w:r>
      <w:r>
        <w:rPr/>
        <w:t>sobre</w:t>
      </w:r>
      <w:r>
        <w:rPr>
          <w:spacing w:val="-6"/>
        </w:rPr>
        <w:t> </w:t>
      </w:r>
      <w:r>
        <w:rPr/>
        <w:t>estudos</w:t>
      </w:r>
      <w:r>
        <w:rPr>
          <w:spacing w:val="-7"/>
        </w:rPr>
        <w:t> </w:t>
      </w:r>
      <w:r>
        <w:rPr/>
        <w:t>de</w:t>
      </w:r>
      <w:r>
        <w:rPr>
          <w:spacing w:val="-9"/>
        </w:rPr>
        <w:t> </w:t>
      </w:r>
      <w:r>
        <w:rPr/>
        <w:t>tradução,</w:t>
      </w:r>
      <w:r>
        <w:rPr>
          <w:spacing w:val="-7"/>
        </w:rPr>
        <w:t> </w:t>
      </w:r>
      <w:r>
        <w:rPr/>
        <w:t>didática</w:t>
      </w:r>
      <w:r>
        <w:rPr>
          <w:spacing w:val="-6"/>
        </w:rPr>
        <w:t> </w:t>
      </w:r>
      <w:r>
        <w:rPr/>
        <w:t>das</w:t>
      </w:r>
      <w:r>
        <w:rPr>
          <w:spacing w:val="-5"/>
        </w:rPr>
        <w:t> </w:t>
      </w:r>
      <w:r>
        <w:rPr/>
        <w:t>línguas</w:t>
      </w:r>
      <w:r>
        <w:rPr>
          <w:spacing w:val="-8"/>
        </w:rPr>
        <w:t> </w:t>
      </w:r>
      <w:r>
        <w:rPr/>
        <w:t>estrangeiras</w:t>
      </w:r>
      <w:r>
        <w:rPr>
          <w:spacing w:val="-8"/>
        </w:rPr>
        <w:t> </w:t>
      </w:r>
      <w:r>
        <w:rPr/>
        <w:t>e</w:t>
      </w:r>
      <w:r>
        <w:rPr>
          <w:spacing w:val="-7"/>
        </w:rPr>
        <w:t> </w:t>
      </w:r>
      <w:r>
        <w:rPr/>
        <w:t>diálogo</w:t>
      </w:r>
      <w:r>
        <w:rPr>
          <w:spacing w:val="-4"/>
        </w:rPr>
        <w:t> </w:t>
      </w:r>
      <w:r>
        <w:rPr/>
        <w:t>intercultural, a</w:t>
      </w:r>
      <w:r>
        <w:rPr>
          <w:spacing w:val="-8"/>
        </w:rPr>
        <w:t> </w:t>
      </w:r>
      <w:r>
        <w:rPr/>
        <w:t>leitura</w:t>
      </w:r>
      <w:r>
        <w:rPr>
          <w:spacing w:val="-6"/>
        </w:rPr>
        <w:t> </w:t>
      </w:r>
      <w:r>
        <w:rPr/>
        <w:t>do</w:t>
      </w:r>
      <w:r>
        <w:rPr>
          <w:spacing w:val="-6"/>
        </w:rPr>
        <w:t> </w:t>
      </w:r>
      <w:r>
        <w:rPr/>
        <w:t>livro</w:t>
      </w:r>
      <w:r>
        <w:rPr>
          <w:spacing w:val="-3"/>
        </w:rPr>
        <w:t> </w:t>
      </w:r>
      <w:r>
        <w:rPr/>
        <w:t>Braxília</w:t>
      </w:r>
      <w:r>
        <w:rPr>
          <w:spacing w:val="-7"/>
        </w:rPr>
        <w:t> </w:t>
      </w:r>
      <w:r>
        <w:rPr/>
        <w:t>revisitada</w:t>
      </w:r>
      <w:r>
        <w:rPr>
          <w:spacing w:val="-7"/>
        </w:rPr>
        <w:t> </w:t>
      </w:r>
      <w:r>
        <w:rPr/>
        <w:t>de</w:t>
      </w:r>
      <w:r>
        <w:rPr>
          <w:spacing w:val="-7"/>
        </w:rPr>
        <w:t> </w:t>
      </w:r>
      <w:r>
        <w:rPr/>
        <w:t>Nicolas</w:t>
      </w:r>
      <w:r>
        <w:rPr>
          <w:spacing w:val="-7"/>
        </w:rPr>
        <w:t> </w:t>
      </w:r>
      <w:r>
        <w:rPr/>
        <w:t>Behr</w:t>
      </w:r>
      <w:r>
        <w:rPr>
          <w:spacing w:val="-8"/>
        </w:rPr>
        <w:t> </w:t>
      </w:r>
      <w:r>
        <w:rPr/>
        <w:t>(2004)</w:t>
      </w:r>
      <w:r>
        <w:rPr>
          <w:spacing w:val="-7"/>
        </w:rPr>
        <w:t> </w:t>
      </w:r>
      <w:r>
        <w:rPr/>
        <w:t>e</w:t>
      </w:r>
      <w:r>
        <w:rPr>
          <w:spacing w:val="-7"/>
        </w:rPr>
        <w:t> </w:t>
      </w:r>
      <w:r>
        <w:rPr/>
        <w:t>elaboração</w:t>
      </w:r>
      <w:r>
        <w:rPr>
          <w:spacing w:val="-8"/>
        </w:rPr>
        <w:t> </w:t>
      </w:r>
      <w:r>
        <w:rPr/>
        <w:t>da</w:t>
      </w:r>
      <w:r>
        <w:rPr>
          <w:spacing w:val="-8"/>
        </w:rPr>
        <w:t> </w:t>
      </w:r>
      <w:r>
        <w:rPr/>
        <w:t>coleta</w:t>
      </w:r>
      <w:r>
        <w:rPr>
          <w:spacing w:val="-7"/>
        </w:rPr>
        <w:t> </w:t>
      </w:r>
      <w:r>
        <w:rPr/>
        <w:t>de</w:t>
      </w:r>
      <w:r>
        <w:rPr>
          <w:spacing w:val="-9"/>
        </w:rPr>
        <w:t> </w:t>
      </w:r>
      <w:r>
        <w:rPr/>
        <w:t>dados,</w:t>
      </w:r>
      <w:r>
        <w:rPr>
          <w:spacing w:val="-6"/>
        </w:rPr>
        <w:t> </w:t>
      </w:r>
      <w:r>
        <w:rPr/>
        <w:t>a</w:t>
      </w:r>
      <w:r>
        <w:rPr>
          <w:spacing w:val="-9"/>
        </w:rPr>
        <w:t> </w:t>
      </w:r>
      <w:r>
        <w:rPr/>
        <w:t>coleta</w:t>
      </w:r>
      <w:r>
        <w:rPr>
          <w:spacing w:val="-7"/>
        </w:rPr>
        <w:t> </w:t>
      </w:r>
      <w:r>
        <w:rPr/>
        <w:t>de</w:t>
      </w:r>
      <w:r>
        <w:rPr>
          <w:spacing w:val="-7"/>
        </w:rPr>
        <w:t> </w:t>
      </w:r>
      <w:r>
        <w:rPr/>
        <w:t>dados,</w:t>
      </w:r>
      <w:r>
        <w:rPr>
          <w:spacing w:val="-8"/>
        </w:rPr>
        <w:t> </w:t>
      </w:r>
      <w:r>
        <w:rPr/>
        <w:t>através</w:t>
      </w:r>
      <w:r>
        <w:rPr>
          <w:spacing w:val="-8"/>
        </w:rPr>
        <w:t> </w:t>
      </w:r>
      <w:r>
        <w:rPr/>
        <w:t>de</w:t>
      </w:r>
      <w:r>
        <w:rPr>
          <w:spacing w:val="-7"/>
        </w:rPr>
        <w:t> </w:t>
      </w:r>
      <w:r>
        <w:rPr/>
        <w:t>atividades</w:t>
      </w:r>
      <w:r>
        <w:rPr>
          <w:spacing w:val="-8"/>
        </w:rPr>
        <w:t> </w:t>
      </w:r>
      <w:r>
        <w:rPr/>
        <w:t>de</w:t>
      </w:r>
      <w:r>
        <w:rPr>
          <w:spacing w:val="-8"/>
        </w:rPr>
        <w:t> </w:t>
      </w:r>
      <w:r>
        <w:rPr/>
        <w:t>tradução do</w:t>
      </w:r>
      <w:r>
        <w:rPr>
          <w:spacing w:val="-4"/>
        </w:rPr>
        <w:t> </w:t>
      </w:r>
      <w:r>
        <w:rPr/>
        <w:t>corpus</w:t>
      </w:r>
      <w:r>
        <w:rPr>
          <w:spacing w:val="17"/>
        </w:rPr>
        <w:t> </w:t>
      </w:r>
      <w:r>
        <w:rPr/>
        <w:t>em</w:t>
      </w:r>
      <w:r>
        <w:rPr>
          <w:spacing w:val="-10"/>
        </w:rPr>
        <w:t> </w:t>
      </w:r>
      <w:r>
        <w:rPr/>
        <w:t>grupo,</w:t>
      </w:r>
      <w:r>
        <w:rPr>
          <w:spacing w:val="-4"/>
        </w:rPr>
        <w:t> </w:t>
      </w:r>
      <w:r>
        <w:rPr/>
        <w:t>a</w:t>
      </w:r>
      <w:r>
        <w:rPr>
          <w:spacing w:val="-6"/>
        </w:rPr>
        <w:t> </w:t>
      </w:r>
      <w:r>
        <w:rPr/>
        <w:t>análise</w:t>
      </w:r>
      <w:r>
        <w:rPr>
          <w:spacing w:val="-6"/>
        </w:rPr>
        <w:t> </w:t>
      </w:r>
      <w:r>
        <w:rPr/>
        <w:t>das</w:t>
      </w:r>
      <w:r>
        <w:rPr>
          <w:spacing w:val="-8"/>
        </w:rPr>
        <w:t> </w:t>
      </w:r>
      <w:r>
        <w:rPr/>
        <w:t>traduções</w:t>
      </w:r>
      <w:r>
        <w:rPr>
          <w:spacing w:val="-7"/>
        </w:rPr>
        <w:t> </w:t>
      </w:r>
      <w:r>
        <w:rPr/>
        <w:t>e</w:t>
      </w:r>
      <w:r>
        <w:rPr>
          <w:spacing w:val="-6"/>
        </w:rPr>
        <w:t> </w:t>
      </w:r>
      <w:r>
        <w:rPr/>
        <w:t>dos</w:t>
      </w:r>
      <w:r>
        <w:rPr>
          <w:spacing w:val="-7"/>
        </w:rPr>
        <w:t> </w:t>
      </w:r>
      <w:r>
        <w:rPr/>
        <w:t>recursos</w:t>
      </w:r>
      <w:r>
        <w:rPr>
          <w:spacing w:val="-6"/>
        </w:rPr>
        <w:t> </w:t>
      </w:r>
      <w:r>
        <w:rPr/>
        <w:t>empregados,</w:t>
      </w:r>
      <w:r>
        <w:rPr>
          <w:spacing w:val="-6"/>
        </w:rPr>
        <w:t> </w:t>
      </w:r>
      <w:r>
        <w:rPr/>
        <w:t>a</w:t>
      </w:r>
      <w:r>
        <w:rPr>
          <w:spacing w:val="-6"/>
        </w:rPr>
        <w:t> </w:t>
      </w:r>
      <w:r>
        <w:rPr/>
        <w:t>elaboração</w:t>
      </w:r>
      <w:r>
        <w:rPr>
          <w:spacing w:val="-4"/>
        </w:rPr>
        <w:t> </w:t>
      </w:r>
      <w:r>
        <w:rPr/>
        <w:t>de</w:t>
      </w:r>
      <w:r>
        <w:rPr>
          <w:spacing w:val="-6"/>
        </w:rPr>
        <w:t> </w:t>
      </w:r>
      <w:r>
        <w:rPr/>
        <w:t>artigo.</w:t>
      </w:r>
      <w:r>
        <w:rPr>
          <w:spacing w:val="-5"/>
        </w:rPr>
        <w:t> </w:t>
      </w:r>
      <w:r>
        <w:rPr/>
        <w:t>O</w:t>
      </w:r>
      <w:r>
        <w:rPr>
          <w:spacing w:val="-5"/>
        </w:rPr>
        <w:t> </w:t>
      </w:r>
      <w:r>
        <w:rPr/>
        <w:t>acompanhamento</w:t>
      </w:r>
      <w:r>
        <w:rPr>
          <w:spacing w:val="-4"/>
        </w:rPr>
        <w:t> </w:t>
      </w:r>
      <w:r>
        <w:rPr/>
        <w:t>deu-se</w:t>
      </w:r>
      <w:r>
        <w:rPr>
          <w:spacing w:val="-7"/>
        </w:rPr>
        <w:t> </w:t>
      </w:r>
      <w:r>
        <w:rPr/>
        <w:t>através</w:t>
      </w:r>
      <w:r>
        <w:rPr>
          <w:spacing w:val="-7"/>
        </w:rPr>
        <w:t> </w:t>
      </w:r>
      <w:r>
        <w:rPr/>
        <w:t>de</w:t>
      </w:r>
      <w:r>
        <w:rPr>
          <w:spacing w:val="-7"/>
        </w:rPr>
        <w:t> </w:t>
      </w:r>
      <w:r>
        <w:rPr/>
        <w:t>reuniões quinzenais individuais entre orientando e docente-pesquisador. A avaliação foi contínua, através da apresentação progressiva dos resultados obtidos.</w:t>
      </w:r>
    </w:p>
    <w:p>
      <w:pPr>
        <w:pStyle w:val="BodyText"/>
        <w:spacing w:before="5"/>
        <w:rPr>
          <w:sz w:val="15"/>
        </w:rPr>
      </w:pPr>
    </w:p>
    <w:p>
      <w:pPr>
        <w:pStyle w:val="BodyText"/>
        <w:spacing w:line="259" w:lineRule="auto"/>
        <w:ind w:left="120" w:right="107" w:hanging="10"/>
        <w:jc w:val="both"/>
      </w:pPr>
      <w:r>
        <w:rPr>
          <w:b/>
        </w:rPr>
        <w:t>Resultados: </w:t>
      </w:r>
      <w:r>
        <w:rPr/>
        <w:t>O projeto resultou em informações relevantes no que tange o processo de tradução de poesias junto a um público estudante de francês língua estrangeira em nível universitário. A atividade foi considerada pelos alunos como enriquecedora e apontou alguns questionamentos que giram em torno das dificuldades específicas quanto à tradução do gênero poesia, que demanda um certo domínio da língua</w:t>
      </w:r>
      <w:r>
        <w:rPr>
          <w:spacing w:val="-3"/>
        </w:rPr>
        <w:t> </w:t>
      </w:r>
      <w:r>
        <w:rPr/>
        <w:t>estrangeira</w:t>
      </w:r>
      <w:r>
        <w:rPr>
          <w:spacing w:val="-1"/>
        </w:rPr>
        <w:t> </w:t>
      </w:r>
      <w:r>
        <w:rPr/>
        <w:t>e</w:t>
      </w:r>
      <w:r>
        <w:rPr>
          <w:spacing w:val="-2"/>
        </w:rPr>
        <w:t> </w:t>
      </w:r>
      <w:r>
        <w:rPr/>
        <w:t>ao</w:t>
      </w:r>
      <w:r>
        <w:rPr>
          <w:spacing w:val="-1"/>
        </w:rPr>
        <w:t> </w:t>
      </w:r>
      <w:r>
        <w:rPr/>
        <w:t>mesmo</w:t>
      </w:r>
      <w:r>
        <w:rPr>
          <w:spacing w:val="-1"/>
        </w:rPr>
        <w:t> </w:t>
      </w:r>
      <w:r>
        <w:rPr/>
        <w:t>tempo a</w:t>
      </w:r>
      <w:r>
        <w:rPr>
          <w:spacing w:val="-4"/>
        </w:rPr>
        <w:t> </w:t>
      </w:r>
      <w:r>
        <w:rPr/>
        <w:t>capacidade</w:t>
      </w:r>
      <w:r>
        <w:rPr>
          <w:spacing w:val="-2"/>
        </w:rPr>
        <w:t> </w:t>
      </w:r>
      <w:r>
        <w:rPr/>
        <w:t>de</w:t>
      </w:r>
      <w:r>
        <w:rPr>
          <w:spacing w:val="-4"/>
        </w:rPr>
        <w:t> </w:t>
      </w:r>
      <w:r>
        <w:rPr/>
        <w:t>síntese.</w:t>
      </w:r>
      <w:r>
        <w:rPr>
          <w:spacing w:val="-1"/>
        </w:rPr>
        <w:t> </w:t>
      </w:r>
      <w:r>
        <w:rPr/>
        <w:t>O</w:t>
      </w:r>
      <w:r>
        <w:rPr>
          <w:spacing w:val="-6"/>
        </w:rPr>
        <w:t> </w:t>
      </w:r>
      <w:r>
        <w:rPr/>
        <w:t>tema</w:t>
      </w:r>
      <w:r>
        <w:rPr>
          <w:spacing w:val="-2"/>
        </w:rPr>
        <w:t> </w:t>
      </w:r>
      <w:r>
        <w:rPr/>
        <w:t>das</w:t>
      </w:r>
      <w:r>
        <w:rPr>
          <w:spacing w:val="-2"/>
        </w:rPr>
        <w:t> </w:t>
      </w:r>
      <w:r>
        <w:rPr/>
        <w:t>poesias,</w:t>
      </w:r>
      <w:r>
        <w:rPr>
          <w:spacing w:val="-1"/>
        </w:rPr>
        <w:t> </w:t>
      </w:r>
      <w:r>
        <w:rPr/>
        <w:t>que</w:t>
      </w:r>
      <w:r>
        <w:rPr>
          <w:spacing w:val="-4"/>
        </w:rPr>
        <w:t> </w:t>
      </w:r>
      <w:r>
        <w:rPr/>
        <w:t>trata</w:t>
      </w:r>
      <w:r>
        <w:rPr>
          <w:spacing w:val="-3"/>
        </w:rPr>
        <w:t> </w:t>
      </w:r>
      <w:r>
        <w:rPr/>
        <w:t>do</w:t>
      </w:r>
      <w:r>
        <w:rPr>
          <w:spacing w:val="-2"/>
        </w:rPr>
        <w:t> </w:t>
      </w:r>
      <w:r>
        <w:rPr/>
        <w:t>Plano</w:t>
      </w:r>
      <w:r>
        <w:rPr>
          <w:spacing w:val="-1"/>
        </w:rPr>
        <w:t> </w:t>
      </w:r>
      <w:r>
        <w:rPr/>
        <w:t>Piloto,</w:t>
      </w:r>
      <w:r>
        <w:rPr>
          <w:spacing w:val="-4"/>
        </w:rPr>
        <w:t> </w:t>
      </w:r>
      <w:r>
        <w:rPr/>
        <w:t>sede</w:t>
      </w:r>
      <w:r>
        <w:rPr>
          <w:spacing w:val="-3"/>
        </w:rPr>
        <w:t> </w:t>
      </w:r>
      <w:r>
        <w:rPr/>
        <w:t>da</w:t>
      </w:r>
      <w:r>
        <w:rPr>
          <w:spacing w:val="-5"/>
        </w:rPr>
        <w:t> </w:t>
      </w:r>
      <w:r>
        <w:rPr/>
        <w:t>Universidade</w:t>
      </w:r>
      <w:r>
        <w:rPr>
          <w:spacing w:val="-3"/>
        </w:rPr>
        <w:t> </w:t>
      </w:r>
      <w:r>
        <w:rPr/>
        <w:t>e</w:t>
      </w:r>
      <w:r>
        <w:rPr>
          <w:spacing w:val="-2"/>
        </w:rPr>
        <w:t> </w:t>
      </w:r>
      <w:r>
        <w:rPr/>
        <w:t>região</w:t>
      </w:r>
      <w:r>
        <w:rPr>
          <w:spacing w:val="-1"/>
        </w:rPr>
        <w:t> </w:t>
      </w:r>
      <w:r>
        <w:rPr/>
        <w:t>de origem de muitos estudantes, foi um fator motivador para a</w:t>
      </w:r>
      <w:r>
        <w:rPr>
          <w:spacing w:val="-23"/>
        </w:rPr>
        <w:t> </w:t>
      </w:r>
      <w:r>
        <w:rPr/>
        <w:t>tradução de elementos culturais compartilhados entre eles.</w:t>
      </w:r>
    </w:p>
    <w:p>
      <w:pPr>
        <w:pStyle w:val="BodyText"/>
        <w:spacing w:before="8"/>
        <w:rPr>
          <w:sz w:val="9"/>
        </w:rPr>
      </w:pPr>
    </w:p>
    <w:p>
      <w:pPr>
        <w:pStyle w:val="BodyText"/>
        <w:spacing w:line="259" w:lineRule="auto"/>
        <w:ind w:left="120" w:right="105" w:hanging="10"/>
        <w:jc w:val="both"/>
      </w:pPr>
      <w:r>
        <w:rPr>
          <w:b/>
        </w:rPr>
        <w:t>Conclusão: </w:t>
      </w:r>
      <w:r>
        <w:rPr/>
        <w:t>O projeto resultou em informações relevantes no que tange o processo de tradução de poesias junto a um público estudante de francês língua estrangeira em nível universitário. A atividade foi considerada pelos alunos como enriquecedora e apontou alguns questionamentos que giram em torno das dificuldades específicas quanto à tradução do gênero poesia, que demanda um certo domínio da língua</w:t>
      </w:r>
      <w:r>
        <w:rPr>
          <w:spacing w:val="-3"/>
        </w:rPr>
        <w:t> </w:t>
      </w:r>
      <w:r>
        <w:rPr/>
        <w:t>estrangeira</w:t>
      </w:r>
      <w:r>
        <w:rPr>
          <w:spacing w:val="-1"/>
        </w:rPr>
        <w:t> </w:t>
      </w:r>
      <w:r>
        <w:rPr/>
        <w:t>e</w:t>
      </w:r>
      <w:r>
        <w:rPr>
          <w:spacing w:val="-2"/>
        </w:rPr>
        <w:t> </w:t>
      </w:r>
      <w:r>
        <w:rPr/>
        <w:t>ao</w:t>
      </w:r>
      <w:r>
        <w:rPr>
          <w:spacing w:val="-1"/>
        </w:rPr>
        <w:t> </w:t>
      </w:r>
      <w:r>
        <w:rPr/>
        <w:t>mesmo</w:t>
      </w:r>
      <w:r>
        <w:rPr>
          <w:spacing w:val="-1"/>
        </w:rPr>
        <w:t> </w:t>
      </w:r>
      <w:r>
        <w:rPr/>
        <w:t>tempo a</w:t>
      </w:r>
      <w:r>
        <w:rPr>
          <w:spacing w:val="-4"/>
        </w:rPr>
        <w:t> </w:t>
      </w:r>
      <w:r>
        <w:rPr/>
        <w:t>capacidade</w:t>
      </w:r>
      <w:r>
        <w:rPr>
          <w:spacing w:val="-1"/>
        </w:rPr>
        <w:t> </w:t>
      </w:r>
      <w:r>
        <w:rPr/>
        <w:t>de</w:t>
      </w:r>
      <w:r>
        <w:rPr>
          <w:spacing w:val="-5"/>
        </w:rPr>
        <w:t> </w:t>
      </w:r>
      <w:r>
        <w:rPr/>
        <w:t>síntese.</w:t>
      </w:r>
      <w:r>
        <w:rPr>
          <w:spacing w:val="-1"/>
        </w:rPr>
        <w:t> </w:t>
      </w:r>
      <w:r>
        <w:rPr/>
        <w:t>O</w:t>
      </w:r>
      <w:r>
        <w:rPr>
          <w:spacing w:val="-6"/>
        </w:rPr>
        <w:t> </w:t>
      </w:r>
      <w:r>
        <w:rPr/>
        <w:t>tema</w:t>
      </w:r>
      <w:r>
        <w:rPr>
          <w:spacing w:val="-2"/>
        </w:rPr>
        <w:t> </w:t>
      </w:r>
      <w:r>
        <w:rPr/>
        <w:t>das</w:t>
      </w:r>
      <w:r>
        <w:rPr>
          <w:spacing w:val="-2"/>
        </w:rPr>
        <w:t> </w:t>
      </w:r>
      <w:r>
        <w:rPr/>
        <w:t>poesias,</w:t>
      </w:r>
      <w:r>
        <w:rPr>
          <w:spacing w:val="-1"/>
        </w:rPr>
        <w:t> </w:t>
      </w:r>
      <w:r>
        <w:rPr/>
        <w:t>que</w:t>
      </w:r>
      <w:r>
        <w:rPr>
          <w:spacing w:val="-4"/>
        </w:rPr>
        <w:t> </w:t>
      </w:r>
      <w:r>
        <w:rPr/>
        <w:t>trata</w:t>
      </w:r>
      <w:r>
        <w:rPr>
          <w:spacing w:val="-3"/>
        </w:rPr>
        <w:t> </w:t>
      </w:r>
      <w:r>
        <w:rPr/>
        <w:t>do</w:t>
      </w:r>
      <w:r>
        <w:rPr>
          <w:spacing w:val="-2"/>
        </w:rPr>
        <w:t> </w:t>
      </w:r>
      <w:r>
        <w:rPr/>
        <w:t>Plano</w:t>
      </w:r>
      <w:r>
        <w:rPr>
          <w:spacing w:val="-1"/>
        </w:rPr>
        <w:t> </w:t>
      </w:r>
      <w:r>
        <w:rPr/>
        <w:t>Piloto,</w:t>
      </w:r>
      <w:r>
        <w:rPr>
          <w:spacing w:val="-4"/>
        </w:rPr>
        <w:t> </w:t>
      </w:r>
      <w:r>
        <w:rPr/>
        <w:t>sede</w:t>
      </w:r>
      <w:r>
        <w:rPr>
          <w:spacing w:val="-3"/>
        </w:rPr>
        <w:t> </w:t>
      </w:r>
      <w:r>
        <w:rPr/>
        <w:t>da</w:t>
      </w:r>
      <w:r>
        <w:rPr>
          <w:spacing w:val="-5"/>
        </w:rPr>
        <w:t> </w:t>
      </w:r>
      <w:r>
        <w:rPr/>
        <w:t>Universidade</w:t>
      </w:r>
      <w:r>
        <w:rPr>
          <w:spacing w:val="-2"/>
        </w:rPr>
        <w:t> </w:t>
      </w:r>
      <w:r>
        <w:rPr/>
        <w:t>e</w:t>
      </w:r>
      <w:r>
        <w:rPr>
          <w:spacing w:val="-3"/>
        </w:rPr>
        <w:t> </w:t>
      </w:r>
      <w:r>
        <w:rPr/>
        <w:t>região</w:t>
      </w:r>
      <w:r>
        <w:rPr>
          <w:spacing w:val="-1"/>
        </w:rPr>
        <w:t> </w:t>
      </w:r>
      <w:r>
        <w:rPr/>
        <w:t>de origem de muitos estudantes, foi um fator motivador para a</w:t>
      </w:r>
      <w:r>
        <w:rPr>
          <w:spacing w:val="-23"/>
        </w:rPr>
        <w:t> </w:t>
      </w:r>
      <w:r>
        <w:rPr/>
        <w:t>tradução de elementos culturais compartilhados entre eles.</w:t>
      </w:r>
    </w:p>
    <w:p>
      <w:pPr>
        <w:pStyle w:val="BodyText"/>
        <w:spacing w:before="11"/>
        <w:rPr>
          <w:sz w:val="9"/>
        </w:rPr>
      </w:pPr>
    </w:p>
    <w:p>
      <w:pPr>
        <w:spacing w:before="0"/>
        <w:ind w:left="111" w:right="0" w:firstLine="0"/>
        <w:jc w:val="both"/>
        <w:rPr>
          <w:sz w:val="12"/>
        </w:rPr>
      </w:pPr>
      <w:r>
        <w:rPr>
          <w:b/>
          <w:sz w:val="12"/>
        </w:rPr>
        <w:t>Palavras-Chave: </w:t>
      </w:r>
      <w:r>
        <w:rPr>
          <w:sz w:val="12"/>
        </w:rPr>
        <w:t>Língua estrangeira, Tradução, Interculturalidade, Poesia, Behr</w:t>
      </w:r>
    </w:p>
    <w:p>
      <w:pPr>
        <w:pStyle w:val="BodyText"/>
        <w:spacing w:before="8"/>
        <w:rPr>
          <w:sz w:val="10"/>
        </w:rPr>
      </w:pPr>
    </w:p>
    <w:p>
      <w:pPr>
        <w:pStyle w:val="BodyText"/>
        <w:spacing w:line="259" w:lineRule="auto" w:before="1"/>
        <w:ind w:left="120" w:right="108" w:hanging="10"/>
        <w:jc w:val="both"/>
      </w:pPr>
      <w:r>
        <w:rPr>
          <w:b/>
        </w:rPr>
        <w:t>Colaboradores:</w:t>
      </w:r>
      <w:r>
        <w:rPr>
          <w:b/>
          <w:spacing w:val="-10"/>
        </w:rPr>
        <w:t> </w:t>
      </w:r>
      <w:r>
        <w:rPr/>
        <w:t>Grupo</w:t>
      </w:r>
      <w:r>
        <w:rPr>
          <w:spacing w:val="-8"/>
        </w:rPr>
        <w:t> </w:t>
      </w:r>
      <w:r>
        <w:rPr/>
        <w:t>de</w:t>
      </w:r>
      <w:r>
        <w:rPr>
          <w:spacing w:val="-11"/>
        </w:rPr>
        <w:t> </w:t>
      </w:r>
      <w:r>
        <w:rPr/>
        <w:t>Extensão</w:t>
      </w:r>
      <w:r>
        <w:rPr>
          <w:spacing w:val="-7"/>
        </w:rPr>
        <w:t> </w:t>
      </w:r>
      <w:r>
        <w:rPr/>
        <w:t>(PEAC)</w:t>
      </w:r>
      <w:r>
        <w:rPr>
          <w:spacing w:val="-8"/>
        </w:rPr>
        <w:t> </w:t>
      </w:r>
      <w:r>
        <w:rPr/>
        <w:t>e</w:t>
      </w:r>
      <w:r>
        <w:rPr>
          <w:spacing w:val="-9"/>
        </w:rPr>
        <w:t> </w:t>
      </w:r>
      <w:r>
        <w:rPr/>
        <w:t>Pesquisa</w:t>
      </w:r>
      <w:r>
        <w:rPr>
          <w:spacing w:val="-10"/>
        </w:rPr>
        <w:t> </w:t>
      </w:r>
      <w:r>
        <w:rPr/>
        <w:t>Sopa</w:t>
      </w:r>
      <w:r>
        <w:rPr>
          <w:spacing w:val="-11"/>
        </w:rPr>
        <w:t> </w:t>
      </w:r>
      <w:r>
        <w:rPr/>
        <w:t>de</w:t>
      </w:r>
      <w:r>
        <w:rPr>
          <w:spacing w:val="-9"/>
        </w:rPr>
        <w:t> </w:t>
      </w:r>
      <w:r>
        <w:rPr/>
        <w:t>Lettres</w:t>
      </w:r>
      <w:r>
        <w:rPr>
          <w:spacing w:val="-9"/>
        </w:rPr>
        <w:t> </w:t>
      </w:r>
      <w:r>
        <w:rPr/>
        <w:t>,</w:t>
      </w:r>
      <w:r>
        <w:rPr>
          <w:spacing w:val="-11"/>
        </w:rPr>
        <w:t> </w:t>
      </w:r>
      <w:r>
        <w:rPr/>
        <w:t>composta</w:t>
      </w:r>
      <w:r>
        <w:rPr>
          <w:spacing w:val="-9"/>
        </w:rPr>
        <w:t> </w:t>
      </w:r>
      <w:r>
        <w:rPr/>
        <w:t>por</w:t>
      </w:r>
      <w:r>
        <w:rPr>
          <w:spacing w:val="-10"/>
        </w:rPr>
        <w:t> </w:t>
      </w:r>
      <w:r>
        <w:rPr/>
        <w:t>alunos</w:t>
      </w:r>
      <w:r>
        <w:rPr>
          <w:spacing w:val="-10"/>
        </w:rPr>
        <w:t> </w:t>
      </w:r>
      <w:r>
        <w:rPr/>
        <w:t>da</w:t>
      </w:r>
      <w:r>
        <w:rPr>
          <w:spacing w:val="-10"/>
        </w:rPr>
        <w:t> </w:t>
      </w:r>
      <w:r>
        <w:rPr/>
        <w:t>graduação</w:t>
      </w:r>
      <w:r>
        <w:rPr>
          <w:spacing w:val="-7"/>
        </w:rPr>
        <w:t> </w:t>
      </w:r>
      <w:r>
        <w:rPr/>
        <w:t>do</w:t>
      </w:r>
      <w:r>
        <w:rPr>
          <w:spacing w:val="-8"/>
        </w:rPr>
        <w:t> </w:t>
      </w:r>
      <w:r>
        <w:rPr/>
        <w:t>curso</w:t>
      </w:r>
      <w:r>
        <w:rPr>
          <w:spacing w:val="-10"/>
        </w:rPr>
        <w:t> </w:t>
      </w:r>
      <w:r>
        <w:rPr/>
        <w:t>de</w:t>
      </w:r>
      <w:r>
        <w:rPr>
          <w:spacing w:val="-9"/>
        </w:rPr>
        <w:t> </w:t>
      </w:r>
      <w:r>
        <w:rPr/>
        <w:t>Letras</w:t>
      </w:r>
      <w:r>
        <w:rPr>
          <w:spacing w:val="-9"/>
        </w:rPr>
        <w:t> </w:t>
      </w:r>
      <w:r>
        <w:rPr/>
        <w:t>da</w:t>
      </w:r>
      <w:r>
        <w:rPr>
          <w:spacing w:val="-10"/>
        </w:rPr>
        <w:t> </w:t>
      </w:r>
      <w:r>
        <w:rPr/>
        <w:t>Universidade de</w:t>
      </w:r>
      <w:r>
        <w:rPr>
          <w:spacing w:val="-1"/>
        </w:rPr>
        <w:t> </w:t>
      </w:r>
      <w:r>
        <w:rPr/>
        <w:t>Brasília.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6" w:right="90"/>
        <w:jc w:val="center"/>
      </w:pPr>
      <w:r>
        <w:rPr>
          <w:color w:val="007E39"/>
        </w:rPr>
        <w:t>Sistema de Recomendações de Conteúdo integrado a um Sistema Tutor Inteligente</w:t>
      </w:r>
    </w:p>
    <w:p>
      <w:pPr>
        <w:spacing w:before="74"/>
        <w:ind w:left="5509" w:right="90" w:firstLine="0"/>
        <w:jc w:val="center"/>
        <w:rPr>
          <w:sz w:val="12"/>
        </w:rPr>
      </w:pPr>
      <w:r>
        <w:rPr>
          <w:b/>
          <w:color w:val="2E75B6"/>
          <w:sz w:val="12"/>
        </w:rPr>
        <w:t>Bolsista</w:t>
      </w:r>
      <w:r>
        <w:rPr>
          <w:color w:val="2E75B6"/>
          <w:sz w:val="12"/>
        </w:rPr>
        <w:t>: Ênio Carlos Viana</w:t>
      </w:r>
    </w:p>
    <w:p>
      <w:pPr>
        <w:pStyle w:val="BodyText"/>
        <w:spacing w:before="1"/>
        <w:rPr>
          <w:sz w:val="14"/>
        </w:rPr>
      </w:pPr>
    </w:p>
    <w:p>
      <w:pPr>
        <w:spacing w:line="518" w:lineRule="auto" w:before="0"/>
        <w:ind w:left="106" w:right="5241" w:firstLine="0"/>
        <w:jc w:val="left"/>
        <w:rPr>
          <w:sz w:val="12"/>
        </w:rPr>
      </w:pPr>
      <w:r>
        <w:rPr>
          <w:b/>
          <w:sz w:val="12"/>
        </w:rPr>
        <w:t>Unidade Acadêmica</w:t>
      </w:r>
      <w:r>
        <w:rPr>
          <w:sz w:val="12"/>
        </w:rPr>
        <w:t>: Informática </w:t>
      </w:r>
      <w:r>
        <w:rPr>
          <w:b/>
          <w:sz w:val="12"/>
        </w:rPr>
        <w:t>Instituição</w:t>
      </w:r>
      <w:r>
        <w:rPr>
          <w:sz w:val="12"/>
        </w:rPr>
        <w:t>: UCB</w:t>
      </w:r>
    </w:p>
    <w:p>
      <w:pPr>
        <w:spacing w:before="4"/>
        <w:ind w:left="111" w:right="0" w:firstLine="0"/>
        <w:jc w:val="left"/>
        <w:rPr>
          <w:sz w:val="12"/>
        </w:rPr>
      </w:pPr>
      <w:r>
        <w:rPr>
          <w:b/>
          <w:sz w:val="12"/>
        </w:rPr>
        <w:t>Orientador (a): </w:t>
      </w:r>
      <w:r>
        <w:rPr>
          <w:sz w:val="12"/>
        </w:rPr>
        <w:t>VANDOR ROBERTO VILARDI RISSOLI</w:t>
      </w:r>
    </w:p>
    <w:p>
      <w:pPr>
        <w:pStyle w:val="BodyText"/>
        <w:spacing w:before="7"/>
        <w:rPr>
          <w:sz w:val="16"/>
        </w:rPr>
      </w:pPr>
    </w:p>
    <w:p>
      <w:pPr>
        <w:pStyle w:val="BodyText"/>
        <w:spacing w:line="259" w:lineRule="auto"/>
        <w:ind w:left="120" w:right="105" w:hanging="10"/>
        <w:jc w:val="both"/>
      </w:pPr>
      <w:r>
        <w:rPr>
          <w:b/>
        </w:rPr>
        <w:t>Introdução:</w:t>
      </w:r>
      <w:r>
        <w:rPr>
          <w:b/>
          <w:spacing w:val="-8"/>
        </w:rPr>
        <w:t> </w:t>
      </w:r>
      <w:r>
        <w:rPr/>
        <w:t>O</w:t>
      </w:r>
      <w:r>
        <w:rPr>
          <w:spacing w:val="-9"/>
        </w:rPr>
        <w:t> </w:t>
      </w:r>
      <w:r>
        <w:rPr/>
        <w:t>avanço</w:t>
      </w:r>
      <w:r>
        <w:rPr>
          <w:spacing w:val="-7"/>
        </w:rPr>
        <w:t> </w:t>
      </w:r>
      <w:r>
        <w:rPr/>
        <w:t>tecnológico</w:t>
      </w:r>
      <w:r>
        <w:rPr>
          <w:spacing w:val="-7"/>
        </w:rPr>
        <w:t> </w:t>
      </w:r>
      <w:r>
        <w:rPr/>
        <w:t>e</w:t>
      </w:r>
      <w:r>
        <w:rPr>
          <w:spacing w:val="-9"/>
        </w:rPr>
        <w:t> </w:t>
      </w:r>
      <w:r>
        <w:rPr/>
        <w:t>nos</w:t>
      </w:r>
      <w:r>
        <w:rPr>
          <w:spacing w:val="-10"/>
        </w:rPr>
        <w:t> </w:t>
      </w:r>
      <w:r>
        <w:rPr/>
        <w:t>sistemas</w:t>
      </w:r>
      <w:r>
        <w:rPr>
          <w:spacing w:val="-10"/>
        </w:rPr>
        <w:t> </w:t>
      </w:r>
      <w:r>
        <w:rPr/>
        <w:t>de</w:t>
      </w:r>
      <w:r>
        <w:rPr>
          <w:spacing w:val="-9"/>
        </w:rPr>
        <w:t> </w:t>
      </w:r>
      <w:r>
        <w:rPr/>
        <w:t>comunicação</w:t>
      </w:r>
      <w:r>
        <w:rPr>
          <w:spacing w:val="-9"/>
        </w:rPr>
        <w:t> </w:t>
      </w:r>
      <w:r>
        <w:rPr/>
        <w:t>tem</w:t>
      </w:r>
      <w:r>
        <w:rPr>
          <w:spacing w:val="-13"/>
        </w:rPr>
        <w:t> </w:t>
      </w:r>
      <w:r>
        <w:rPr/>
        <w:t>proporcionado</w:t>
      </w:r>
      <w:r>
        <w:rPr>
          <w:spacing w:val="-7"/>
        </w:rPr>
        <w:t> </w:t>
      </w:r>
      <w:r>
        <w:rPr/>
        <w:t>acesso</w:t>
      </w:r>
      <w:r>
        <w:rPr>
          <w:spacing w:val="-6"/>
        </w:rPr>
        <w:t> </w:t>
      </w:r>
      <w:r>
        <w:rPr/>
        <w:t>ágil</w:t>
      </w:r>
      <w:r>
        <w:rPr>
          <w:spacing w:val="-11"/>
        </w:rPr>
        <w:t> </w:t>
      </w:r>
      <w:r>
        <w:rPr/>
        <w:t>a</w:t>
      </w:r>
      <w:r>
        <w:rPr>
          <w:spacing w:val="-9"/>
        </w:rPr>
        <w:t> </w:t>
      </w:r>
      <w:r>
        <w:rPr/>
        <w:t>um</w:t>
      </w:r>
      <w:r>
        <w:rPr>
          <w:spacing w:val="-8"/>
        </w:rPr>
        <w:t> </w:t>
      </w:r>
      <w:r>
        <w:rPr/>
        <w:t>volume</w:t>
      </w:r>
      <w:r>
        <w:rPr>
          <w:spacing w:val="-9"/>
        </w:rPr>
        <w:t> </w:t>
      </w:r>
      <w:r>
        <w:rPr/>
        <w:t>elevado</w:t>
      </w:r>
      <w:r>
        <w:rPr>
          <w:spacing w:val="-7"/>
        </w:rPr>
        <w:t> </w:t>
      </w:r>
      <w:r>
        <w:rPr/>
        <w:t>de</w:t>
      </w:r>
      <w:r>
        <w:rPr>
          <w:spacing w:val="-9"/>
        </w:rPr>
        <w:t> </w:t>
      </w:r>
      <w:r>
        <w:rPr/>
        <w:t>dados</w:t>
      </w:r>
      <w:r>
        <w:rPr>
          <w:spacing w:val="-10"/>
        </w:rPr>
        <w:t> </w:t>
      </w:r>
      <w:r>
        <w:rPr/>
        <w:t>e</w:t>
      </w:r>
      <w:r>
        <w:rPr>
          <w:spacing w:val="-7"/>
        </w:rPr>
        <w:t> </w:t>
      </w:r>
      <w:r>
        <w:rPr/>
        <w:t>informações produzidas na atual sociedade. No entanto, a seleção de quais destes dados são realmente interessantes às necessidades de cada indivíduo demandam</w:t>
      </w:r>
      <w:r>
        <w:rPr>
          <w:spacing w:val="-7"/>
        </w:rPr>
        <w:t> </w:t>
      </w:r>
      <w:r>
        <w:rPr/>
        <w:t>de</w:t>
      </w:r>
      <w:r>
        <w:rPr>
          <w:spacing w:val="-5"/>
        </w:rPr>
        <w:t> </w:t>
      </w:r>
      <w:r>
        <w:rPr/>
        <w:t>processos</w:t>
      </w:r>
      <w:r>
        <w:rPr>
          <w:spacing w:val="-7"/>
        </w:rPr>
        <w:t> </w:t>
      </w:r>
      <w:r>
        <w:rPr/>
        <w:t>que</w:t>
      </w:r>
      <w:r>
        <w:rPr>
          <w:spacing w:val="-5"/>
        </w:rPr>
        <w:t> </w:t>
      </w:r>
      <w:r>
        <w:rPr/>
        <w:t>possam</w:t>
      </w:r>
      <w:r>
        <w:rPr>
          <w:spacing w:val="-9"/>
        </w:rPr>
        <w:t> </w:t>
      </w:r>
      <w:r>
        <w:rPr/>
        <w:t>colaborar</w:t>
      </w:r>
      <w:r>
        <w:rPr>
          <w:spacing w:val="-3"/>
        </w:rPr>
        <w:t> </w:t>
      </w:r>
      <w:r>
        <w:rPr/>
        <w:t>com</w:t>
      </w:r>
      <w:r>
        <w:rPr>
          <w:spacing w:val="-7"/>
        </w:rPr>
        <w:t> </w:t>
      </w:r>
      <w:r>
        <w:rPr/>
        <w:t>sua</w:t>
      </w:r>
      <w:r>
        <w:rPr>
          <w:spacing w:val="-4"/>
        </w:rPr>
        <w:t> </w:t>
      </w:r>
      <w:r>
        <w:rPr/>
        <w:t>localização</w:t>
      </w:r>
      <w:r>
        <w:rPr>
          <w:spacing w:val="-3"/>
        </w:rPr>
        <w:t> </w:t>
      </w:r>
      <w:r>
        <w:rPr/>
        <w:t>e</w:t>
      </w:r>
      <w:r>
        <w:rPr>
          <w:spacing w:val="-8"/>
        </w:rPr>
        <w:t> </w:t>
      </w:r>
      <w:r>
        <w:rPr/>
        <w:t>confiabilidade.</w:t>
      </w:r>
      <w:r>
        <w:rPr>
          <w:spacing w:val="-3"/>
        </w:rPr>
        <w:t> </w:t>
      </w:r>
      <w:r>
        <w:rPr/>
        <w:t>Essa</w:t>
      </w:r>
      <w:r>
        <w:rPr>
          <w:spacing w:val="-4"/>
        </w:rPr>
        <w:t> </w:t>
      </w:r>
      <w:r>
        <w:rPr/>
        <w:t>realidade</w:t>
      </w:r>
      <w:r>
        <w:rPr>
          <w:spacing w:val="-6"/>
        </w:rPr>
        <w:t> </w:t>
      </w:r>
      <w:r>
        <w:rPr/>
        <w:t>também</w:t>
      </w:r>
      <w:r>
        <w:rPr>
          <w:spacing w:val="-8"/>
        </w:rPr>
        <w:t> </w:t>
      </w:r>
      <w:r>
        <w:rPr/>
        <w:t>atinge</w:t>
      </w:r>
      <w:r>
        <w:rPr>
          <w:spacing w:val="-5"/>
        </w:rPr>
        <w:t> </w:t>
      </w:r>
      <w:r>
        <w:rPr/>
        <w:t>os</w:t>
      </w:r>
      <w:r>
        <w:rPr>
          <w:spacing w:val="-7"/>
        </w:rPr>
        <w:t> </w:t>
      </w:r>
      <w:r>
        <w:rPr/>
        <w:t>processos</w:t>
      </w:r>
      <w:r>
        <w:rPr>
          <w:spacing w:val="-6"/>
        </w:rPr>
        <w:t> </w:t>
      </w:r>
      <w:r>
        <w:rPr/>
        <w:t>educacionais, onde os Sistemas de Recomendações de Conteúdos (SRC) surgem como um recurso de auxílio aos usuários envolvidos no ensino- aprendizagem. De acordo com o estilo dos discentes, usuários deste tipo de sistema, serão fornecidas indicações coerentes de conteúdos que possam contribuir com sua aprendizagem, existindo uma análise prévia do docente que assegurará confiabilidade a estas recomendações. Ambientes virtuais na Internet, livros e periódicos estão entre as recomendações dos SRC, sintonizados ao estilo mais adequado a cada estudante para tornar mais agradável sua</w:t>
      </w:r>
      <w:r>
        <w:rPr>
          <w:spacing w:val="-3"/>
        </w:rPr>
        <w:t> </w:t>
      </w:r>
      <w:r>
        <w:rPr/>
        <w:t>aprendizagem.</w:t>
      </w:r>
    </w:p>
    <w:p>
      <w:pPr>
        <w:pStyle w:val="BodyText"/>
        <w:spacing w:before="5"/>
        <w:rPr>
          <w:sz w:val="15"/>
        </w:rPr>
      </w:pPr>
    </w:p>
    <w:p>
      <w:pPr>
        <w:pStyle w:val="BodyText"/>
        <w:spacing w:line="259" w:lineRule="auto"/>
        <w:ind w:left="106" w:right="105"/>
        <w:jc w:val="both"/>
      </w:pPr>
      <w:r>
        <w:rPr>
          <w:b/>
        </w:rPr>
        <w:t>Metodologia: </w:t>
      </w:r>
      <w:r>
        <w:rPr/>
        <w:t>O desenvolvimento deste tipo de sistema (SRC) possibilitará a indicação de conteúdos mais apropriados à situação de aprendizagem</w:t>
      </w:r>
      <w:r>
        <w:rPr>
          <w:spacing w:val="-11"/>
        </w:rPr>
        <w:t> </w:t>
      </w:r>
      <w:r>
        <w:rPr/>
        <w:t>de</w:t>
      </w:r>
      <w:r>
        <w:rPr>
          <w:spacing w:val="-8"/>
        </w:rPr>
        <w:t> </w:t>
      </w:r>
      <w:r>
        <w:rPr/>
        <w:t>seus</w:t>
      </w:r>
      <w:r>
        <w:rPr>
          <w:spacing w:val="-7"/>
        </w:rPr>
        <w:t> </w:t>
      </w:r>
      <w:r>
        <w:rPr/>
        <w:t>estudantes,</w:t>
      </w:r>
      <w:r>
        <w:rPr>
          <w:spacing w:val="-6"/>
        </w:rPr>
        <w:t> </w:t>
      </w:r>
      <w:r>
        <w:rPr/>
        <w:t>além</w:t>
      </w:r>
      <w:r>
        <w:rPr>
          <w:spacing w:val="-11"/>
        </w:rPr>
        <w:t> </w:t>
      </w:r>
      <w:r>
        <w:rPr/>
        <w:t>do</w:t>
      </w:r>
      <w:r>
        <w:rPr>
          <w:spacing w:val="-4"/>
        </w:rPr>
        <w:t> </w:t>
      </w:r>
      <w:r>
        <w:rPr/>
        <w:t>acompanhamento</w:t>
      </w:r>
      <w:r>
        <w:rPr>
          <w:spacing w:val="-5"/>
        </w:rPr>
        <w:t> </w:t>
      </w:r>
      <w:r>
        <w:rPr/>
        <w:t>mais</w:t>
      </w:r>
      <w:r>
        <w:rPr>
          <w:spacing w:val="-6"/>
        </w:rPr>
        <w:t> </w:t>
      </w:r>
      <w:r>
        <w:rPr/>
        <w:t>detalhado</w:t>
      </w:r>
      <w:r>
        <w:rPr>
          <w:spacing w:val="-4"/>
        </w:rPr>
        <w:t> </w:t>
      </w:r>
      <w:r>
        <w:rPr/>
        <w:t>por</w:t>
      </w:r>
      <w:r>
        <w:rPr>
          <w:spacing w:val="-6"/>
        </w:rPr>
        <w:t> </w:t>
      </w:r>
      <w:r>
        <w:rPr/>
        <w:t>parte</w:t>
      </w:r>
      <w:r>
        <w:rPr>
          <w:spacing w:val="-7"/>
        </w:rPr>
        <w:t> </w:t>
      </w:r>
      <w:r>
        <w:rPr/>
        <w:t>do</w:t>
      </w:r>
      <w:r>
        <w:rPr>
          <w:spacing w:val="-5"/>
        </w:rPr>
        <w:t> </w:t>
      </w:r>
      <w:r>
        <w:rPr/>
        <w:t>SAE</w:t>
      </w:r>
      <w:r>
        <w:rPr>
          <w:spacing w:val="-5"/>
        </w:rPr>
        <w:t> </w:t>
      </w:r>
      <w:r>
        <w:rPr/>
        <w:t>(Sistema</w:t>
      </w:r>
      <w:r>
        <w:rPr>
          <w:spacing w:val="-8"/>
        </w:rPr>
        <w:t> </w:t>
      </w:r>
      <w:r>
        <w:rPr/>
        <w:t>de</w:t>
      </w:r>
      <w:r>
        <w:rPr>
          <w:spacing w:val="-4"/>
        </w:rPr>
        <w:t> </w:t>
      </w:r>
      <w:r>
        <w:rPr/>
        <w:t>Apoio</w:t>
      </w:r>
      <w:r>
        <w:rPr>
          <w:spacing w:val="-5"/>
        </w:rPr>
        <w:t> </w:t>
      </w:r>
      <w:r>
        <w:rPr/>
        <w:t>Educacional)</w:t>
      </w:r>
      <w:r>
        <w:rPr>
          <w:spacing w:val="-5"/>
        </w:rPr>
        <w:t> </w:t>
      </w:r>
      <w:r>
        <w:rPr/>
        <w:t>sobre</w:t>
      </w:r>
      <w:r>
        <w:rPr>
          <w:spacing w:val="-7"/>
        </w:rPr>
        <w:t> </w:t>
      </w:r>
      <w:r>
        <w:rPr/>
        <w:t>o</w:t>
      </w:r>
      <w:r>
        <w:rPr>
          <w:spacing w:val="-5"/>
        </w:rPr>
        <w:t> </w:t>
      </w:r>
      <w:r>
        <w:rPr/>
        <w:t>esforço de cada estudante em relação ao seu desempenho e a participação no processo ensino-aprendizagem (RISSOLI, 2007). As definições dos recursos</w:t>
      </w:r>
      <w:r>
        <w:rPr>
          <w:spacing w:val="-13"/>
        </w:rPr>
        <w:t> </w:t>
      </w:r>
      <w:r>
        <w:rPr/>
        <w:t>tecnológicos</w:t>
      </w:r>
      <w:r>
        <w:rPr>
          <w:spacing w:val="-11"/>
        </w:rPr>
        <w:t> </w:t>
      </w:r>
      <w:r>
        <w:rPr/>
        <w:t>e</w:t>
      </w:r>
      <w:r>
        <w:rPr>
          <w:spacing w:val="-9"/>
        </w:rPr>
        <w:t> </w:t>
      </w:r>
      <w:r>
        <w:rPr/>
        <w:t>educacionais</w:t>
      </w:r>
      <w:r>
        <w:rPr>
          <w:spacing w:val="-11"/>
        </w:rPr>
        <w:t> </w:t>
      </w:r>
      <w:r>
        <w:rPr/>
        <w:t>envolverão</w:t>
      </w:r>
      <w:r>
        <w:rPr>
          <w:spacing w:val="-7"/>
        </w:rPr>
        <w:t> </w:t>
      </w:r>
      <w:r>
        <w:rPr/>
        <w:t>a</w:t>
      </w:r>
      <w:r>
        <w:rPr>
          <w:spacing w:val="-10"/>
        </w:rPr>
        <w:t> </w:t>
      </w:r>
      <w:r>
        <w:rPr/>
        <w:t>orientação</w:t>
      </w:r>
      <w:r>
        <w:rPr>
          <w:spacing w:val="-7"/>
        </w:rPr>
        <w:t> </w:t>
      </w:r>
      <w:r>
        <w:rPr/>
        <w:t>dos</w:t>
      </w:r>
      <w:r>
        <w:rPr>
          <w:spacing w:val="-11"/>
        </w:rPr>
        <w:t> </w:t>
      </w:r>
      <w:r>
        <w:rPr/>
        <w:t>docentes</w:t>
      </w:r>
      <w:r>
        <w:rPr>
          <w:spacing w:val="-10"/>
        </w:rPr>
        <w:t> </w:t>
      </w:r>
      <w:r>
        <w:rPr/>
        <w:t>participantes</w:t>
      </w:r>
      <w:r>
        <w:rPr>
          <w:spacing w:val="-11"/>
        </w:rPr>
        <w:t> </w:t>
      </w:r>
      <w:r>
        <w:rPr/>
        <w:t>do</w:t>
      </w:r>
      <w:r>
        <w:rPr>
          <w:spacing w:val="-7"/>
        </w:rPr>
        <w:t> </w:t>
      </w:r>
      <w:r>
        <w:rPr/>
        <w:t>projeto</w:t>
      </w:r>
      <w:r>
        <w:rPr>
          <w:spacing w:val="-9"/>
        </w:rPr>
        <w:t> </w:t>
      </w:r>
      <w:r>
        <w:rPr/>
        <w:t>SAE,</w:t>
      </w:r>
      <w:r>
        <w:rPr>
          <w:spacing w:val="-7"/>
        </w:rPr>
        <w:t> </w:t>
      </w:r>
      <w:r>
        <w:rPr/>
        <w:t>empregando,</w:t>
      </w:r>
      <w:r>
        <w:rPr>
          <w:spacing w:val="-8"/>
        </w:rPr>
        <w:t> </w:t>
      </w:r>
      <w:r>
        <w:rPr/>
        <w:t>principalmente,</w:t>
      </w:r>
      <w:r>
        <w:rPr>
          <w:spacing w:val="-9"/>
        </w:rPr>
        <w:t> </w:t>
      </w:r>
      <w:r>
        <w:rPr/>
        <w:t>recursos interativos e gráficos nos padrões </w:t>
      </w:r>
      <w:r>
        <w:rPr>
          <w:spacing w:val="-3"/>
        </w:rPr>
        <w:t>já </w:t>
      </w:r>
      <w:r>
        <w:rPr/>
        <w:t>implementados neste Sistema Tutor Inteligente (SAE) que utiliza a linguagem de programação Java para web e o banco de dados relacional MySQL. Este SRC será elaborado como um novo módulo do SAE e respeitará suas definições de desenvolvimento, trabalhando com os padrões de projeto MVC (Model-View-Controller) e Front Controller, além de se manter fiel as exigências de torná-lo um software público (ALUR,</w:t>
      </w:r>
      <w:r>
        <w:rPr>
          <w:spacing w:val="-1"/>
        </w:rPr>
        <w:t> </w:t>
      </w:r>
      <w:r>
        <w:rPr/>
        <w:t>2003).</w:t>
      </w:r>
    </w:p>
    <w:p>
      <w:pPr>
        <w:pStyle w:val="BodyText"/>
        <w:spacing w:before="8"/>
        <w:rPr>
          <w:sz w:val="15"/>
        </w:rPr>
      </w:pPr>
    </w:p>
    <w:p>
      <w:pPr>
        <w:pStyle w:val="BodyText"/>
        <w:spacing w:line="259" w:lineRule="auto" w:before="1"/>
        <w:ind w:left="120" w:right="103" w:hanging="10"/>
        <w:jc w:val="both"/>
      </w:pPr>
      <w:r>
        <w:rPr>
          <w:b/>
        </w:rPr>
        <w:t>Resultados: </w:t>
      </w:r>
      <w:r>
        <w:rPr/>
        <w:t>A integração deste tipo de sistema ao SAE possibilitará uma análise melhor contextualiza sobre o empenho do estudante em buscar</w:t>
      </w:r>
      <w:r>
        <w:rPr>
          <w:spacing w:val="-8"/>
        </w:rPr>
        <w:t> </w:t>
      </w:r>
      <w:r>
        <w:rPr/>
        <w:t>recursos</w:t>
      </w:r>
      <w:r>
        <w:rPr>
          <w:spacing w:val="-9"/>
        </w:rPr>
        <w:t> </w:t>
      </w:r>
      <w:r>
        <w:rPr/>
        <w:t>que</w:t>
      </w:r>
      <w:r>
        <w:rPr>
          <w:spacing w:val="-8"/>
        </w:rPr>
        <w:t> </w:t>
      </w:r>
      <w:r>
        <w:rPr/>
        <w:t>colaborem</w:t>
      </w:r>
      <w:r>
        <w:rPr>
          <w:spacing w:val="-12"/>
        </w:rPr>
        <w:t> </w:t>
      </w:r>
      <w:r>
        <w:rPr/>
        <w:t>com</w:t>
      </w:r>
      <w:r>
        <w:rPr>
          <w:spacing w:val="-12"/>
        </w:rPr>
        <w:t> </w:t>
      </w:r>
      <w:r>
        <w:rPr/>
        <w:t>sua</w:t>
      </w:r>
      <w:r>
        <w:rPr>
          <w:spacing w:val="-8"/>
        </w:rPr>
        <w:t> </w:t>
      </w:r>
      <w:r>
        <w:rPr/>
        <w:t>assimilação</w:t>
      </w:r>
      <w:r>
        <w:rPr>
          <w:spacing w:val="-5"/>
        </w:rPr>
        <w:t> </w:t>
      </w:r>
      <w:r>
        <w:rPr/>
        <w:t>de</w:t>
      </w:r>
      <w:r>
        <w:rPr>
          <w:spacing w:val="-8"/>
        </w:rPr>
        <w:t> </w:t>
      </w:r>
      <w:r>
        <w:rPr/>
        <w:t>novos</w:t>
      </w:r>
      <w:r>
        <w:rPr>
          <w:spacing w:val="-9"/>
        </w:rPr>
        <w:t> </w:t>
      </w:r>
      <w:r>
        <w:rPr/>
        <w:t>conteúdos,</w:t>
      </w:r>
      <w:r>
        <w:rPr>
          <w:spacing w:val="-10"/>
        </w:rPr>
        <w:t> </w:t>
      </w:r>
      <w:r>
        <w:rPr/>
        <w:t>além</w:t>
      </w:r>
      <w:r>
        <w:rPr>
          <w:spacing w:val="-10"/>
        </w:rPr>
        <w:t> </w:t>
      </w:r>
      <w:r>
        <w:rPr/>
        <w:t>de</w:t>
      </w:r>
      <w:r>
        <w:rPr>
          <w:spacing w:val="-8"/>
        </w:rPr>
        <w:t> </w:t>
      </w:r>
      <w:r>
        <w:rPr/>
        <w:t>reforçar</w:t>
      </w:r>
      <w:r>
        <w:rPr>
          <w:spacing w:val="-7"/>
        </w:rPr>
        <w:t> </w:t>
      </w:r>
      <w:r>
        <w:rPr/>
        <w:t>as</w:t>
      </w:r>
      <w:r>
        <w:rPr>
          <w:spacing w:val="-9"/>
        </w:rPr>
        <w:t> </w:t>
      </w:r>
      <w:r>
        <w:rPr/>
        <w:t>preferências</w:t>
      </w:r>
      <w:r>
        <w:rPr>
          <w:spacing w:val="-9"/>
        </w:rPr>
        <w:t> </w:t>
      </w:r>
      <w:r>
        <w:rPr/>
        <w:t>do</w:t>
      </w:r>
      <w:r>
        <w:rPr>
          <w:spacing w:val="-5"/>
        </w:rPr>
        <w:t> </w:t>
      </w:r>
      <w:r>
        <w:rPr/>
        <w:t>estilo</w:t>
      </w:r>
      <w:r>
        <w:rPr>
          <w:spacing w:val="-5"/>
        </w:rPr>
        <w:t> </w:t>
      </w:r>
      <w:r>
        <w:rPr/>
        <w:t>de</w:t>
      </w:r>
      <w:r>
        <w:rPr>
          <w:spacing w:val="-8"/>
        </w:rPr>
        <w:t> </w:t>
      </w:r>
      <w:r>
        <w:rPr/>
        <w:t>estudo</w:t>
      </w:r>
      <w:r>
        <w:rPr>
          <w:spacing w:val="-5"/>
        </w:rPr>
        <w:t> </w:t>
      </w:r>
      <w:r>
        <w:rPr/>
        <w:t>de</w:t>
      </w:r>
      <w:r>
        <w:rPr>
          <w:spacing w:val="-8"/>
        </w:rPr>
        <w:t> </w:t>
      </w:r>
      <w:r>
        <w:rPr/>
        <w:t>seus</w:t>
      </w:r>
      <w:r>
        <w:rPr>
          <w:spacing w:val="-9"/>
        </w:rPr>
        <w:t> </w:t>
      </w:r>
      <w:r>
        <w:rPr/>
        <w:t>aprendizes para</w:t>
      </w:r>
      <w:r>
        <w:rPr>
          <w:spacing w:val="-6"/>
        </w:rPr>
        <w:t> </w:t>
      </w:r>
      <w:r>
        <w:rPr/>
        <w:t>conciliar</w:t>
      </w:r>
      <w:r>
        <w:rPr>
          <w:spacing w:val="-3"/>
        </w:rPr>
        <w:t> </w:t>
      </w:r>
      <w:r>
        <w:rPr/>
        <w:t>melhor</w:t>
      </w:r>
      <w:r>
        <w:rPr>
          <w:spacing w:val="-4"/>
        </w:rPr>
        <w:t> </w:t>
      </w:r>
      <w:r>
        <w:rPr/>
        <w:t>as</w:t>
      </w:r>
      <w:r>
        <w:rPr>
          <w:spacing w:val="-8"/>
        </w:rPr>
        <w:t> </w:t>
      </w:r>
      <w:r>
        <w:rPr/>
        <w:t>recomendações</w:t>
      </w:r>
      <w:r>
        <w:rPr>
          <w:spacing w:val="-6"/>
        </w:rPr>
        <w:t> </w:t>
      </w:r>
      <w:r>
        <w:rPr/>
        <w:t>fornecidas</w:t>
      </w:r>
      <w:r>
        <w:rPr>
          <w:spacing w:val="-4"/>
        </w:rPr>
        <w:t> </w:t>
      </w:r>
      <w:r>
        <w:rPr/>
        <w:t>pelo</w:t>
      </w:r>
      <w:r>
        <w:rPr>
          <w:spacing w:val="-4"/>
        </w:rPr>
        <w:t> </w:t>
      </w:r>
      <w:r>
        <w:rPr/>
        <w:t>SRC</w:t>
      </w:r>
      <w:r>
        <w:rPr>
          <w:spacing w:val="-6"/>
        </w:rPr>
        <w:t> </w:t>
      </w:r>
      <w:r>
        <w:rPr/>
        <w:t>com</w:t>
      </w:r>
      <w:r>
        <w:rPr>
          <w:spacing w:val="-9"/>
        </w:rPr>
        <w:t> </w:t>
      </w:r>
      <w:r>
        <w:rPr/>
        <w:t>estas</w:t>
      </w:r>
      <w:r>
        <w:rPr>
          <w:spacing w:val="-7"/>
        </w:rPr>
        <w:t> </w:t>
      </w:r>
      <w:r>
        <w:rPr/>
        <w:t>suas</w:t>
      </w:r>
      <w:r>
        <w:rPr>
          <w:spacing w:val="-6"/>
        </w:rPr>
        <w:t> </w:t>
      </w:r>
      <w:r>
        <w:rPr/>
        <w:t>características</w:t>
      </w:r>
      <w:r>
        <w:rPr>
          <w:spacing w:val="-5"/>
        </w:rPr>
        <w:t> </w:t>
      </w:r>
      <w:r>
        <w:rPr/>
        <w:t>individuais</w:t>
      </w:r>
      <w:r>
        <w:rPr>
          <w:spacing w:val="-6"/>
        </w:rPr>
        <w:t> </w:t>
      </w:r>
      <w:r>
        <w:rPr/>
        <w:t>(ADOMAVICIUS,</w:t>
      </w:r>
      <w:r>
        <w:rPr>
          <w:spacing w:val="-4"/>
        </w:rPr>
        <w:t> </w:t>
      </w:r>
      <w:r>
        <w:rPr/>
        <w:t>2005).</w:t>
      </w:r>
      <w:r>
        <w:rPr>
          <w:spacing w:val="-6"/>
        </w:rPr>
        <w:t> </w:t>
      </w:r>
      <w:r>
        <w:rPr/>
        <w:t>Assim,</w:t>
      </w:r>
      <w:r>
        <w:rPr>
          <w:spacing w:val="-4"/>
        </w:rPr>
        <w:t> </w:t>
      </w:r>
      <w:r>
        <w:rPr/>
        <w:t>este SRC agilizará o processo de busca por um conteúdo de apoio à aprendizagem almejada, se sintonizando a situação cognitiva de seu usuário- aprendiz e as suas preferências de</w:t>
      </w:r>
      <w:r>
        <w:rPr>
          <w:spacing w:val="-4"/>
        </w:rPr>
        <w:t> </w:t>
      </w:r>
      <w:r>
        <w:rPr/>
        <w:t>estudo.</w:t>
      </w:r>
    </w:p>
    <w:p>
      <w:pPr>
        <w:pStyle w:val="BodyText"/>
        <w:spacing w:before="8"/>
        <w:rPr>
          <w:sz w:val="9"/>
        </w:rPr>
      </w:pPr>
    </w:p>
    <w:p>
      <w:pPr>
        <w:pStyle w:val="BodyText"/>
        <w:spacing w:line="259" w:lineRule="auto"/>
        <w:ind w:left="120" w:right="106" w:hanging="10"/>
        <w:jc w:val="both"/>
      </w:pPr>
      <w:r>
        <w:rPr>
          <w:b/>
        </w:rPr>
        <w:t>Conclusão:</w:t>
      </w:r>
      <w:r>
        <w:rPr>
          <w:b/>
          <w:spacing w:val="-8"/>
        </w:rPr>
        <w:t> </w:t>
      </w:r>
      <w:r>
        <w:rPr/>
        <w:t>A</w:t>
      </w:r>
      <w:r>
        <w:rPr>
          <w:spacing w:val="-7"/>
        </w:rPr>
        <w:t> </w:t>
      </w:r>
      <w:r>
        <w:rPr/>
        <w:t>integração</w:t>
      </w:r>
      <w:r>
        <w:rPr>
          <w:spacing w:val="-7"/>
        </w:rPr>
        <w:t> </w:t>
      </w:r>
      <w:r>
        <w:rPr/>
        <w:t>deste</w:t>
      </w:r>
      <w:r>
        <w:rPr>
          <w:spacing w:val="-12"/>
        </w:rPr>
        <w:t> </w:t>
      </w:r>
      <w:r>
        <w:rPr/>
        <w:t>tipo</w:t>
      </w:r>
      <w:r>
        <w:rPr>
          <w:spacing w:val="-6"/>
        </w:rPr>
        <w:t> </w:t>
      </w:r>
      <w:r>
        <w:rPr/>
        <w:t>de</w:t>
      </w:r>
      <w:r>
        <w:rPr>
          <w:spacing w:val="-10"/>
        </w:rPr>
        <w:t> </w:t>
      </w:r>
      <w:r>
        <w:rPr/>
        <w:t>sistema</w:t>
      </w:r>
      <w:r>
        <w:rPr>
          <w:spacing w:val="-8"/>
        </w:rPr>
        <w:t> </w:t>
      </w:r>
      <w:r>
        <w:rPr/>
        <w:t>ao</w:t>
      </w:r>
      <w:r>
        <w:rPr>
          <w:spacing w:val="-6"/>
        </w:rPr>
        <w:t> </w:t>
      </w:r>
      <w:r>
        <w:rPr/>
        <w:t>SAE</w:t>
      </w:r>
      <w:r>
        <w:rPr>
          <w:spacing w:val="-6"/>
        </w:rPr>
        <w:t> </w:t>
      </w:r>
      <w:r>
        <w:rPr/>
        <w:t>possibilitará</w:t>
      </w:r>
      <w:r>
        <w:rPr>
          <w:spacing w:val="-8"/>
        </w:rPr>
        <w:t> </w:t>
      </w:r>
      <w:r>
        <w:rPr/>
        <w:t>uma</w:t>
      </w:r>
      <w:r>
        <w:rPr>
          <w:spacing w:val="-8"/>
        </w:rPr>
        <w:t> </w:t>
      </w:r>
      <w:r>
        <w:rPr/>
        <w:t>análise</w:t>
      </w:r>
      <w:r>
        <w:rPr>
          <w:spacing w:val="-6"/>
        </w:rPr>
        <w:t> </w:t>
      </w:r>
      <w:r>
        <w:rPr/>
        <w:t>melhor</w:t>
      </w:r>
      <w:r>
        <w:rPr>
          <w:spacing w:val="-6"/>
        </w:rPr>
        <w:t> </w:t>
      </w:r>
      <w:r>
        <w:rPr/>
        <w:t>contextualiza</w:t>
      </w:r>
      <w:r>
        <w:rPr>
          <w:spacing w:val="-7"/>
        </w:rPr>
        <w:t> </w:t>
      </w:r>
      <w:r>
        <w:rPr/>
        <w:t>sobre</w:t>
      </w:r>
      <w:r>
        <w:rPr>
          <w:spacing w:val="-8"/>
        </w:rPr>
        <w:t> </w:t>
      </w:r>
      <w:r>
        <w:rPr/>
        <w:t>o</w:t>
      </w:r>
      <w:r>
        <w:rPr>
          <w:spacing w:val="-7"/>
        </w:rPr>
        <w:t> </w:t>
      </w:r>
      <w:r>
        <w:rPr/>
        <w:t>empenho</w:t>
      </w:r>
      <w:r>
        <w:rPr>
          <w:spacing w:val="-6"/>
        </w:rPr>
        <w:t> </w:t>
      </w:r>
      <w:r>
        <w:rPr/>
        <w:t>do</w:t>
      </w:r>
      <w:r>
        <w:rPr>
          <w:spacing w:val="-6"/>
        </w:rPr>
        <w:t> </w:t>
      </w:r>
      <w:r>
        <w:rPr/>
        <w:t>estudante</w:t>
      </w:r>
      <w:r>
        <w:rPr>
          <w:spacing w:val="-8"/>
        </w:rPr>
        <w:t> </w:t>
      </w:r>
      <w:r>
        <w:rPr/>
        <w:t>em</w:t>
      </w:r>
      <w:r>
        <w:rPr>
          <w:spacing w:val="-12"/>
        </w:rPr>
        <w:t> </w:t>
      </w:r>
      <w:r>
        <w:rPr/>
        <w:t>buscar recursos</w:t>
      </w:r>
      <w:r>
        <w:rPr>
          <w:spacing w:val="-3"/>
        </w:rPr>
        <w:t> </w:t>
      </w:r>
      <w:r>
        <w:rPr/>
        <w:t>que</w:t>
      </w:r>
      <w:r>
        <w:rPr>
          <w:spacing w:val="-4"/>
        </w:rPr>
        <w:t> </w:t>
      </w:r>
      <w:r>
        <w:rPr/>
        <w:t>colaborem</w:t>
      </w:r>
      <w:r>
        <w:rPr>
          <w:spacing w:val="-7"/>
        </w:rPr>
        <w:t> </w:t>
      </w:r>
      <w:r>
        <w:rPr/>
        <w:t>com</w:t>
      </w:r>
      <w:r>
        <w:rPr>
          <w:spacing w:val="-6"/>
        </w:rPr>
        <w:t> </w:t>
      </w:r>
      <w:r>
        <w:rPr/>
        <w:t>sua</w:t>
      </w:r>
      <w:r>
        <w:rPr>
          <w:spacing w:val="-2"/>
        </w:rPr>
        <w:t> </w:t>
      </w:r>
      <w:r>
        <w:rPr/>
        <w:t>assimilação</w:t>
      </w:r>
      <w:r>
        <w:rPr>
          <w:spacing w:val="-1"/>
        </w:rPr>
        <w:t> </w:t>
      </w:r>
      <w:r>
        <w:rPr/>
        <w:t>de</w:t>
      </w:r>
      <w:r>
        <w:rPr>
          <w:spacing w:val="-3"/>
        </w:rPr>
        <w:t> </w:t>
      </w:r>
      <w:r>
        <w:rPr/>
        <w:t>novos</w:t>
      </w:r>
      <w:r>
        <w:rPr>
          <w:spacing w:val="-3"/>
        </w:rPr>
        <w:t> </w:t>
      </w:r>
      <w:r>
        <w:rPr/>
        <w:t>conteúdos,</w:t>
      </w:r>
      <w:r>
        <w:rPr>
          <w:spacing w:val="-4"/>
        </w:rPr>
        <w:t> </w:t>
      </w:r>
      <w:r>
        <w:rPr/>
        <w:t>além</w:t>
      </w:r>
      <w:r>
        <w:rPr>
          <w:spacing w:val="-6"/>
        </w:rPr>
        <w:t> </w:t>
      </w:r>
      <w:r>
        <w:rPr/>
        <w:t>de</w:t>
      </w:r>
      <w:r>
        <w:rPr>
          <w:spacing w:val="-1"/>
        </w:rPr>
        <w:t> </w:t>
      </w:r>
      <w:r>
        <w:rPr/>
        <w:t>reforçar</w:t>
      </w:r>
      <w:r>
        <w:rPr>
          <w:spacing w:val="-3"/>
        </w:rPr>
        <w:t> </w:t>
      </w:r>
      <w:r>
        <w:rPr/>
        <w:t>as</w:t>
      </w:r>
      <w:r>
        <w:rPr>
          <w:spacing w:val="-2"/>
        </w:rPr>
        <w:t> </w:t>
      </w:r>
      <w:r>
        <w:rPr/>
        <w:t>preferências</w:t>
      </w:r>
      <w:r>
        <w:rPr>
          <w:spacing w:val="-3"/>
        </w:rPr>
        <w:t> </w:t>
      </w:r>
      <w:r>
        <w:rPr/>
        <w:t>do</w:t>
      </w:r>
      <w:r>
        <w:rPr>
          <w:spacing w:val="-1"/>
        </w:rPr>
        <w:t> </w:t>
      </w:r>
      <w:r>
        <w:rPr/>
        <w:t>estilo de</w:t>
      </w:r>
      <w:r>
        <w:rPr>
          <w:spacing w:val="-1"/>
        </w:rPr>
        <w:t> </w:t>
      </w:r>
      <w:r>
        <w:rPr/>
        <w:t>estudo</w:t>
      </w:r>
      <w:r>
        <w:rPr>
          <w:spacing w:val="-1"/>
        </w:rPr>
        <w:t> </w:t>
      </w:r>
      <w:r>
        <w:rPr/>
        <w:t>de</w:t>
      </w:r>
      <w:r>
        <w:rPr>
          <w:spacing w:val="-3"/>
        </w:rPr>
        <w:t> </w:t>
      </w:r>
      <w:r>
        <w:rPr/>
        <w:t>seus</w:t>
      </w:r>
      <w:r>
        <w:rPr>
          <w:spacing w:val="-4"/>
        </w:rPr>
        <w:t> </w:t>
      </w:r>
      <w:r>
        <w:rPr/>
        <w:t>aprendizes</w:t>
      </w:r>
      <w:r>
        <w:rPr>
          <w:spacing w:val="-4"/>
        </w:rPr>
        <w:t> </w:t>
      </w:r>
      <w:r>
        <w:rPr/>
        <w:t>para conciliar</w:t>
      </w:r>
      <w:r>
        <w:rPr>
          <w:spacing w:val="-4"/>
        </w:rPr>
        <w:t> </w:t>
      </w:r>
      <w:r>
        <w:rPr/>
        <w:t>melhor</w:t>
      </w:r>
      <w:r>
        <w:rPr>
          <w:spacing w:val="-7"/>
        </w:rPr>
        <w:t> </w:t>
      </w:r>
      <w:r>
        <w:rPr/>
        <w:t>as</w:t>
      </w:r>
      <w:r>
        <w:rPr>
          <w:spacing w:val="-9"/>
        </w:rPr>
        <w:t> </w:t>
      </w:r>
      <w:r>
        <w:rPr/>
        <w:t>recomendações</w:t>
      </w:r>
      <w:r>
        <w:rPr>
          <w:spacing w:val="-7"/>
        </w:rPr>
        <w:t> </w:t>
      </w:r>
      <w:r>
        <w:rPr/>
        <w:t>fornecidas</w:t>
      </w:r>
      <w:r>
        <w:rPr>
          <w:spacing w:val="-9"/>
        </w:rPr>
        <w:t> </w:t>
      </w:r>
      <w:r>
        <w:rPr/>
        <w:t>pelo</w:t>
      </w:r>
      <w:r>
        <w:rPr>
          <w:spacing w:val="-3"/>
        </w:rPr>
        <w:t> </w:t>
      </w:r>
      <w:r>
        <w:rPr/>
        <w:t>SRC</w:t>
      </w:r>
      <w:r>
        <w:rPr>
          <w:spacing w:val="-8"/>
        </w:rPr>
        <w:t> </w:t>
      </w:r>
      <w:r>
        <w:rPr/>
        <w:t>com</w:t>
      </w:r>
      <w:r>
        <w:rPr>
          <w:spacing w:val="-12"/>
        </w:rPr>
        <w:t> </w:t>
      </w:r>
      <w:r>
        <w:rPr/>
        <w:t>estas</w:t>
      </w:r>
      <w:r>
        <w:rPr>
          <w:spacing w:val="-9"/>
        </w:rPr>
        <w:t> </w:t>
      </w:r>
      <w:r>
        <w:rPr/>
        <w:t>suas</w:t>
      </w:r>
      <w:r>
        <w:rPr>
          <w:spacing w:val="-7"/>
        </w:rPr>
        <w:t> </w:t>
      </w:r>
      <w:r>
        <w:rPr/>
        <w:t>características</w:t>
      </w:r>
      <w:r>
        <w:rPr>
          <w:spacing w:val="-7"/>
        </w:rPr>
        <w:t> </w:t>
      </w:r>
      <w:r>
        <w:rPr/>
        <w:t>individuais</w:t>
      </w:r>
      <w:r>
        <w:rPr>
          <w:spacing w:val="-8"/>
        </w:rPr>
        <w:t> </w:t>
      </w:r>
      <w:r>
        <w:rPr/>
        <w:t>(ADOMAVICIUS,</w:t>
      </w:r>
      <w:r>
        <w:rPr>
          <w:spacing w:val="-6"/>
        </w:rPr>
        <w:t> </w:t>
      </w:r>
      <w:r>
        <w:rPr/>
        <w:t>2005).</w:t>
      </w:r>
      <w:r>
        <w:rPr>
          <w:spacing w:val="-5"/>
        </w:rPr>
        <w:t> </w:t>
      </w:r>
      <w:r>
        <w:rPr/>
        <w:t>Assim,</w:t>
      </w:r>
      <w:r>
        <w:rPr>
          <w:spacing w:val="-7"/>
        </w:rPr>
        <w:t> </w:t>
      </w:r>
      <w:r>
        <w:rPr/>
        <w:t>este</w:t>
      </w:r>
      <w:r>
        <w:rPr>
          <w:spacing w:val="-8"/>
        </w:rPr>
        <w:t> </w:t>
      </w:r>
      <w:r>
        <w:rPr/>
        <w:t>SRC agilizará</w:t>
      </w:r>
      <w:r>
        <w:rPr>
          <w:spacing w:val="-8"/>
        </w:rPr>
        <w:t> </w:t>
      </w:r>
      <w:r>
        <w:rPr/>
        <w:t>o</w:t>
      </w:r>
      <w:r>
        <w:rPr>
          <w:spacing w:val="-5"/>
        </w:rPr>
        <w:t> </w:t>
      </w:r>
      <w:r>
        <w:rPr/>
        <w:t>processo</w:t>
      </w:r>
      <w:r>
        <w:rPr>
          <w:spacing w:val="-7"/>
        </w:rPr>
        <w:t> </w:t>
      </w:r>
      <w:r>
        <w:rPr/>
        <w:t>de</w:t>
      </w:r>
      <w:r>
        <w:rPr>
          <w:spacing w:val="-8"/>
        </w:rPr>
        <w:t> </w:t>
      </w:r>
      <w:r>
        <w:rPr/>
        <w:t>busca</w:t>
      </w:r>
      <w:r>
        <w:rPr>
          <w:spacing w:val="-7"/>
        </w:rPr>
        <w:t> </w:t>
      </w:r>
      <w:r>
        <w:rPr/>
        <w:t>por</w:t>
      </w:r>
      <w:r>
        <w:rPr>
          <w:spacing w:val="-9"/>
        </w:rPr>
        <w:t> </w:t>
      </w:r>
      <w:r>
        <w:rPr/>
        <w:t>um</w:t>
      </w:r>
      <w:r>
        <w:rPr>
          <w:spacing w:val="-11"/>
        </w:rPr>
        <w:t> </w:t>
      </w:r>
      <w:r>
        <w:rPr/>
        <w:t>conteúdo</w:t>
      </w:r>
      <w:r>
        <w:rPr>
          <w:spacing w:val="-7"/>
        </w:rPr>
        <w:t> </w:t>
      </w:r>
      <w:r>
        <w:rPr/>
        <w:t>de</w:t>
      </w:r>
      <w:r>
        <w:rPr>
          <w:spacing w:val="-8"/>
        </w:rPr>
        <w:t> </w:t>
      </w:r>
      <w:r>
        <w:rPr/>
        <w:t>apoio</w:t>
      </w:r>
      <w:r>
        <w:rPr>
          <w:spacing w:val="-4"/>
        </w:rPr>
        <w:t> </w:t>
      </w:r>
      <w:r>
        <w:rPr/>
        <w:t>à</w:t>
      </w:r>
      <w:r>
        <w:rPr>
          <w:spacing w:val="-8"/>
        </w:rPr>
        <w:t> </w:t>
      </w:r>
      <w:r>
        <w:rPr/>
        <w:t>aprendizagem</w:t>
      </w:r>
      <w:r>
        <w:rPr>
          <w:spacing w:val="-7"/>
        </w:rPr>
        <w:t> </w:t>
      </w:r>
      <w:r>
        <w:rPr/>
        <w:t>almejada,</w:t>
      </w:r>
      <w:r>
        <w:rPr>
          <w:spacing w:val="-7"/>
        </w:rPr>
        <w:t> </w:t>
      </w:r>
      <w:r>
        <w:rPr/>
        <w:t>se</w:t>
      </w:r>
      <w:r>
        <w:rPr>
          <w:spacing w:val="-8"/>
        </w:rPr>
        <w:t> </w:t>
      </w:r>
      <w:r>
        <w:rPr/>
        <w:t>sintonizando</w:t>
      </w:r>
      <w:r>
        <w:rPr>
          <w:spacing w:val="-5"/>
        </w:rPr>
        <w:t> </w:t>
      </w:r>
      <w:r>
        <w:rPr/>
        <w:t>a</w:t>
      </w:r>
      <w:r>
        <w:rPr>
          <w:spacing w:val="-8"/>
        </w:rPr>
        <w:t> </w:t>
      </w:r>
      <w:r>
        <w:rPr/>
        <w:t>situação</w:t>
      </w:r>
      <w:r>
        <w:rPr>
          <w:spacing w:val="-4"/>
        </w:rPr>
        <w:t> </w:t>
      </w:r>
      <w:r>
        <w:rPr/>
        <w:t>cognitiva</w:t>
      </w:r>
      <w:r>
        <w:rPr>
          <w:spacing w:val="-8"/>
        </w:rPr>
        <w:t> </w:t>
      </w:r>
      <w:r>
        <w:rPr/>
        <w:t>de</w:t>
      </w:r>
      <w:r>
        <w:rPr>
          <w:spacing w:val="-7"/>
        </w:rPr>
        <w:t> </w:t>
      </w:r>
      <w:r>
        <w:rPr/>
        <w:t>seu</w:t>
      </w:r>
      <w:r>
        <w:rPr>
          <w:spacing w:val="-7"/>
        </w:rPr>
        <w:t> </w:t>
      </w:r>
      <w:r>
        <w:rPr/>
        <w:t>usuário-aprendiz e as suas preferências de</w:t>
      </w:r>
      <w:r>
        <w:rPr>
          <w:spacing w:val="-3"/>
        </w:rPr>
        <w:t> </w:t>
      </w:r>
      <w:r>
        <w:rPr/>
        <w:t>estudo.</w:t>
      </w:r>
    </w:p>
    <w:p>
      <w:pPr>
        <w:pStyle w:val="BodyText"/>
        <w:spacing w:before="8"/>
        <w:rPr>
          <w:sz w:val="9"/>
        </w:rPr>
      </w:pPr>
    </w:p>
    <w:p>
      <w:pPr>
        <w:pStyle w:val="BodyText"/>
        <w:spacing w:line="259" w:lineRule="auto"/>
        <w:ind w:left="120" w:right="107" w:hanging="10"/>
        <w:jc w:val="both"/>
      </w:pPr>
      <w:r>
        <w:rPr>
          <w:b/>
        </w:rPr>
        <w:t>Palavras-Chave: </w:t>
      </w:r>
      <w:r>
        <w:rPr/>
        <w:t>Informática na Educação, Sistema de Recomendações, Conteúdos Educacionais, Ambiente Virtual de Apoio a Educação, Desenvolvimento na Web.</w:t>
      </w:r>
    </w:p>
    <w:p>
      <w:pPr>
        <w:pStyle w:val="BodyText"/>
        <w:spacing w:before="11"/>
        <w:rPr>
          <w:sz w:val="9"/>
        </w:rPr>
      </w:pPr>
    </w:p>
    <w:p>
      <w:pPr>
        <w:pStyle w:val="Heading2"/>
        <w:ind w:right="0"/>
        <w:jc w:val="both"/>
        <w:rPr>
          <w:b w:val="0"/>
        </w:rPr>
      </w:pPr>
      <w:r>
        <w:rPr/>
        <w:t>Colaboradores: </w:t>
      </w:r>
      <w:r>
        <w:rPr>
          <w:b w:val="0"/>
        </w:rPr>
        <w:t>.</w:t>
      </w:r>
    </w:p>
    <w:p>
      <w:pPr>
        <w:spacing w:after="0"/>
        <w:jc w:val="both"/>
        <w:sectPr>
          <w:pgSz w:w="7940" w:h="11910"/>
          <w:pgMar w:header="297" w:footer="0" w:top="700" w:bottom="280" w:left="460" w:right="460"/>
        </w:sectPr>
      </w:pPr>
    </w:p>
    <w:p>
      <w:pPr>
        <w:pStyle w:val="BodyText"/>
        <w:spacing w:before="1"/>
        <w:rPr>
          <w:sz w:val="9"/>
        </w:rPr>
      </w:pPr>
    </w:p>
    <w:p>
      <w:pPr>
        <w:spacing w:before="93"/>
        <w:ind w:left="1904" w:right="0" w:firstLine="0"/>
        <w:jc w:val="left"/>
        <w:rPr>
          <w:b/>
          <w:sz w:val="14"/>
        </w:rPr>
      </w:pPr>
      <w:r>
        <w:rPr>
          <w:b/>
          <w:color w:val="007E39"/>
          <w:sz w:val="14"/>
        </w:rPr>
        <w:t>Colagem de cédulas fragmentadas na produção artística</w:t>
      </w:r>
    </w:p>
    <w:p>
      <w:pPr>
        <w:pStyle w:val="BodyText"/>
        <w:spacing w:before="74"/>
        <w:ind w:left="4642"/>
      </w:pPr>
      <w:r>
        <w:rPr>
          <w:b/>
          <w:color w:val="2E75B6"/>
        </w:rPr>
        <w:t>Bolsista</w:t>
      </w:r>
      <w:r>
        <w:rPr>
          <w:color w:val="2E75B6"/>
        </w:rPr>
        <w:t>: Erica de Faria Pacheco Daltro Cabral</w:t>
      </w:r>
    </w:p>
    <w:p>
      <w:pPr>
        <w:pStyle w:val="BodyText"/>
        <w:spacing w:before="1"/>
        <w:rPr>
          <w:sz w:val="14"/>
        </w:rPr>
      </w:pPr>
    </w:p>
    <w:p>
      <w:pPr>
        <w:spacing w:line="518" w:lineRule="auto" w:before="0"/>
        <w:ind w:left="106" w:right="5150" w:firstLine="0"/>
        <w:jc w:val="left"/>
        <w:rPr>
          <w:sz w:val="12"/>
        </w:rPr>
      </w:pPr>
      <w:r>
        <w:rPr>
          <w:b/>
          <w:sz w:val="12"/>
        </w:rPr>
        <w:t>Unidade Acadêmica</w:t>
      </w:r>
      <w:r>
        <w:rPr>
          <w:sz w:val="12"/>
        </w:rPr>
        <w:t>: Artes Visuais </w:t>
      </w:r>
      <w:r>
        <w:rPr>
          <w:b/>
          <w:sz w:val="12"/>
        </w:rPr>
        <w:t>Instituição</w:t>
      </w:r>
      <w:r>
        <w:rPr>
          <w:sz w:val="12"/>
        </w:rPr>
        <w:t>: UnB</w:t>
      </w:r>
    </w:p>
    <w:p>
      <w:pPr>
        <w:spacing w:before="4"/>
        <w:ind w:left="111" w:right="0" w:firstLine="0"/>
        <w:jc w:val="left"/>
        <w:rPr>
          <w:sz w:val="12"/>
        </w:rPr>
      </w:pPr>
      <w:r>
        <w:rPr>
          <w:b/>
          <w:sz w:val="12"/>
        </w:rPr>
        <w:t>Orientador (a): </w:t>
      </w:r>
      <w:r>
        <w:rPr>
          <w:sz w:val="12"/>
        </w:rPr>
        <w:t>THERESE HOFMANN GATTI RODRIGUES DA COSTA</w:t>
      </w:r>
    </w:p>
    <w:p>
      <w:pPr>
        <w:pStyle w:val="BodyText"/>
        <w:spacing w:before="7"/>
        <w:rPr>
          <w:sz w:val="16"/>
        </w:rPr>
      </w:pPr>
    </w:p>
    <w:p>
      <w:pPr>
        <w:pStyle w:val="BodyText"/>
        <w:spacing w:line="259" w:lineRule="auto"/>
        <w:ind w:left="120" w:right="101" w:hanging="10"/>
        <w:jc w:val="both"/>
      </w:pPr>
      <w:r>
        <w:rPr>
          <w:b/>
        </w:rPr>
        <w:t>Introdução:</w:t>
      </w:r>
      <w:r>
        <w:rPr>
          <w:b/>
          <w:spacing w:val="-3"/>
        </w:rPr>
        <w:t> </w:t>
      </w:r>
      <w:r>
        <w:rPr/>
        <w:t>A</w:t>
      </w:r>
      <w:r>
        <w:rPr>
          <w:spacing w:val="-6"/>
        </w:rPr>
        <w:t> </w:t>
      </w:r>
      <w:r>
        <w:rPr/>
        <w:t>colagem</w:t>
      </w:r>
      <w:r>
        <w:rPr>
          <w:spacing w:val="-8"/>
        </w:rPr>
        <w:t> </w:t>
      </w:r>
      <w:r>
        <w:rPr/>
        <w:t>passou</w:t>
      </w:r>
      <w:r>
        <w:rPr>
          <w:spacing w:val="-4"/>
        </w:rPr>
        <w:t> </w:t>
      </w:r>
      <w:r>
        <w:rPr/>
        <w:t>por</w:t>
      </w:r>
      <w:r>
        <w:rPr>
          <w:spacing w:val="-8"/>
        </w:rPr>
        <w:t> </w:t>
      </w:r>
      <w:r>
        <w:rPr/>
        <w:t>todos</w:t>
      </w:r>
      <w:r>
        <w:rPr>
          <w:spacing w:val="-9"/>
        </w:rPr>
        <w:t> </w:t>
      </w:r>
      <w:r>
        <w:rPr/>
        <w:t>os</w:t>
      </w:r>
      <w:r>
        <w:rPr>
          <w:spacing w:val="-5"/>
        </w:rPr>
        <w:t> </w:t>
      </w:r>
      <w:r>
        <w:rPr/>
        <w:t>movimentos</w:t>
      </w:r>
      <w:r>
        <w:rPr>
          <w:spacing w:val="-5"/>
        </w:rPr>
        <w:t> </w:t>
      </w:r>
      <w:r>
        <w:rPr/>
        <w:t>de</w:t>
      </w:r>
      <w:r>
        <w:rPr>
          <w:spacing w:val="-7"/>
        </w:rPr>
        <w:t> </w:t>
      </w:r>
      <w:r>
        <w:rPr/>
        <w:t>arte</w:t>
      </w:r>
      <w:r>
        <w:rPr>
          <w:spacing w:val="-7"/>
        </w:rPr>
        <w:t> </w:t>
      </w:r>
      <w:r>
        <w:rPr/>
        <w:t>vanguardista,</w:t>
      </w:r>
      <w:r>
        <w:rPr>
          <w:spacing w:val="-5"/>
        </w:rPr>
        <w:t> </w:t>
      </w:r>
      <w:r>
        <w:rPr/>
        <w:t>como</w:t>
      </w:r>
      <w:r>
        <w:rPr>
          <w:spacing w:val="-4"/>
        </w:rPr>
        <w:t> </w:t>
      </w:r>
      <w:r>
        <w:rPr/>
        <w:t>o</w:t>
      </w:r>
      <w:r>
        <w:rPr>
          <w:spacing w:val="-4"/>
        </w:rPr>
        <w:t> </w:t>
      </w:r>
      <w:r>
        <w:rPr/>
        <w:t>impressionismo,</w:t>
      </w:r>
      <w:r>
        <w:rPr>
          <w:spacing w:val="-3"/>
        </w:rPr>
        <w:t> </w:t>
      </w:r>
      <w:r>
        <w:rPr/>
        <w:t>cubismo,</w:t>
      </w:r>
      <w:r>
        <w:rPr>
          <w:spacing w:val="-2"/>
        </w:rPr>
        <w:t> </w:t>
      </w:r>
      <w:r>
        <w:rPr/>
        <w:t>futurismo</w:t>
      </w:r>
      <w:r>
        <w:rPr>
          <w:spacing w:val="-1"/>
        </w:rPr>
        <w:t> </w:t>
      </w:r>
      <w:r>
        <w:rPr/>
        <w:t>entre</w:t>
      </w:r>
      <w:r>
        <w:rPr>
          <w:spacing w:val="-6"/>
        </w:rPr>
        <w:t> </w:t>
      </w:r>
      <w:r>
        <w:rPr/>
        <w:t>outros.</w:t>
      </w:r>
      <w:r>
        <w:rPr>
          <w:spacing w:val="-6"/>
        </w:rPr>
        <w:t> </w:t>
      </w:r>
      <w:r>
        <w:rPr/>
        <w:t>Com ela</w:t>
      </w:r>
      <w:r>
        <w:rPr>
          <w:spacing w:val="-8"/>
        </w:rPr>
        <w:t> </w:t>
      </w:r>
      <w:r>
        <w:rPr/>
        <w:t>possibilitou-se</w:t>
      </w:r>
      <w:r>
        <w:rPr>
          <w:spacing w:val="-10"/>
        </w:rPr>
        <w:t> </w:t>
      </w:r>
      <w:r>
        <w:rPr/>
        <w:t>o</w:t>
      </w:r>
      <w:r>
        <w:rPr>
          <w:spacing w:val="-7"/>
        </w:rPr>
        <w:t> </w:t>
      </w:r>
      <w:r>
        <w:rPr/>
        <w:t>uso</w:t>
      </w:r>
      <w:r>
        <w:rPr>
          <w:spacing w:val="-7"/>
        </w:rPr>
        <w:t> </w:t>
      </w:r>
      <w:r>
        <w:rPr/>
        <w:t>de</w:t>
      </w:r>
      <w:r>
        <w:rPr>
          <w:spacing w:val="-10"/>
        </w:rPr>
        <w:t> </w:t>
      </w:r>
      <w:r>
        <w:rPr/>
        <w:t>mídias</w:t>
      </w:r>
      <w:r>
        <w:rPr>
          <w:spacing w:val="-5"/>
        </w:rPr>
        <w:t> </w:t>
      </w:r>
      <w:r>
        <w:rPr/>
        <w:t>inovadoras,</w:t>
      </w:r>
      <w:r>
        <w:rPr>
          <w:spacing w:val="-7"/>
        </w:rPr>
        <w:t> </w:t>
      </w:r>
      <w:r>
        <w:rPr/>
        <w:t>algo</w:t>
      </w:r>
      <w:r>
        <w:rPr>
          <w:spacing w:val="-5"/>
        </w:rPr>
        <w:t> </w:t>
      </w:r>
      <w:r>
        <w:rPr/>
        <w:t>que</w:t>
      </w:r>
      <w:r>
        <w:rPr>
          <w:spacing w:val="-7"/>
        </w:rPr>
        <w:t> </w:t>
      </w:r>
      <w:r>
        <w:rPr/>
        <w:t>foi</w:t>
      </w:r>
      <w:r>
        <w:rPr>
          <w:spacing w:val="-11"/>
        </w:rPr>
        <w:t> </w:t>
      </w:r>
      <w:r>
        <w:rPr/>
        <w:t>conquistado</w:t>
      </w:r>
      <w:r>
        <w:rPr>
          <w:spacing w:val="-8"/>
        </w:rPr>
        <w:t> </w:t>
      </w:r>
      <w:r>
        <w:rPr/>
        <w:t>apenas</w:t>
      </w:r>
      <w:r>
        <w:rPr>
          <w:spacing w:val="-8"/>
        </w:rPr>
        <w:t> </w:t>
      </w:r>
      <w:r>
        <w:rPr/>
        <w:t>no</w:t>
      </w:r>
      <w:r>
        <w:rPr>
          <w:spacing w:val="-5"/>
        </w:rPr>
        <w:t> </w:t>
      </w:r>
      <w:r>
        <w:rPr/>
        <w:t>século</w:t>
      </w:r>
      <w:r>
        <w:rPr>
          <w:spacing w:val="-5"/>
        </w:rPr>
        <w:t> </w:t>
      </w:r>
      <w:r>
        <w:rPr/>
        <w:t>XX.</w:t>
      </w:r>
      <w:r>
        <w:rPr>
          <w:spacing w:val="-8"/>
        </w:rPr>
        <w:t> </w:t>
      </w:r>
      <w:r>
        <w:rPr/>
        <w:t>É</w:t>
      </w:r>
      <w:r>
        <w:rPr>
          <w:spacing w:val="-8"/>
        </w:rPr>
        <w:t> </w:t>
      </w:r>
      <w:r>
        <w:rPr/>
        <w:t>nas</w:t>
      </w:r>
      <w:r>
        <w:rPr>
          <w:spacing w:val="-6"/>
        </w:rPr>
        <w:t> </w:t>
      </w:r>
      <w:r>
        <w:rPr/>
        <w:t>mãos</w:t>
      </w:r>
      <w:r>
        <w:rPr>
          <w:spacing w:val="-7"/>
        </w:rPr>
        <w:t> </w:t>
      </w:r>
      <w:r>
        <w:rPr/>
        <w:t>de</w:t>
      </w:r>
      <w:r>
        <w:rPr>
          <w:spacing w:val="-9"/>
        </w:rPr>
        <w:t> </w:t>
      </w:r>
      <w:r>
        <w:rPr/>
        <w:t>artistas</w:t>
      </w:r>
      <w:r>
        <w:rPr>
          <w:spacing w:val="-9"/>
        </w:rPr>
        <w:t> </w:t>
      </w:r>
      <w:r>
        <w:rPr/>
        <w:t>habilidosos</w:t>
      </w:r>
      <w:r>
        <w:rPr>
          <w:spacing w:val="-7"/>
        </w:rPr>
        <w:t> </w:t>
      </w:r>
      <w:r>
        <w:rPr/>
        <w:t>que</w:t>
      </w:r>
      <w:r>
        <w:rPr>
          <w:spacing w:val="-10"/>
        </w:rPr>
        <w:t> </w:t>
      </w:r>
      <w:r>
        <w:rPr/>
        <w:t>a</w:t>
      </w:r>
      <w:r>
        <w:rPr>
          <w:spacing w:val="-7"/>
        </w:rPr>
        <w:t> </w:t>
      </w:r>
      <w:r>
        <w:rPr/>
        <w:t>colagem será reconhecida como uma linguagem artística. Com os cubistas ela ganhou fama repentina, porém não é a técnica secular que a maioria dos artistas utiliza, permanecendo como pano de fundo em muitas obras. A colagem realizada nesta pesquisa, na parte prática, demonstra como é possível utiliza-la como técnica única e obter resultados tão favoráveis quanto outras técnicas clássicas.Para tanto optou-se por utilizar as releituras de obras famosas permitindo apresentar com esta técnica imagens de qualidade igual às das obras</w:t>
      </w:r>
      <w:r>
        <w:rPr>
          <w:spacing w:val="-12"/>
        </w:rPr>
        <w:t> </w:t>
      </w:r>
      <w:r>
        <w:rPr/>
        <w:t>reinterpretadas.</w:t>
      </w:r>
    </w:p>
    <w:p>
      <w:pPr>
        <w:pStyle w:val="BodyText"/>
        <w:spacing w:before="6"/>
        <w:rPr>
          <w:sz w:val="15"/>
        </w:rPr>
      </w:pPr>
    </w:p>
    <w:p>
      <w:pPr>
        <w:pStyle w:val="BodyText"/>
        <w:spacing w:line="259" w:lineRule="auto"/>
        <w:ind w:left="106" w:right="107"/>
        <w:jc w:val="both"/>
      </w:pPr>
      <w:r>
        <w:rPr>
          <w:b/>
        </w:rPr>
        <w:t>Metodologia:</w:t>
      </w:r>
      <w:r>
        <w:rPr>
          <w:b/>
          <w:spacing w:val="-4"/>
        </w:rPr>
        <w:t> </w:t>
      </w:r>
      <w:r>
        <w:rPr/>
        <w:t>A</w:t>
      </w:r>
      <w:r>
        <w:rPr>
          <w:spacing w:val="-6"/>
        </w:rPr>
        <w:t> </w:t>
      </w:r>
      <w:r>
        <w:rPr/>
        <w:t>presente</w:t>
      </w:r>
      <w:r>
        <w:rPr>
          <w:spacing w:val="-4"/>
        </w:rPr>
        <w:t> </w:t>
      </w:r>
      <w:r>
        <w:rPr/>
        <w:t>pesquisa</w:t>
      </w:r>
      <w:r>
        <w:rPr>
          <w:spacing w:val="-5"/>
        </w:rPr>
        <w:t> </w:t>
      </w:r>
      <w:r>
        <w:rPr/>
        <w:t>iniciou-se</w:t>
      </w:r>
      <w:r>
        <w:rPr>
          <w:spacing w:val="-5"/>
        </w:rPr>
        <w:t> </w:t>
      </w:r>
      <w:r>
        <w:rPr/>
        <w:t>através</w:t>
      </w:r>
      <w:r>
        <w:rPr>
          <w:spacing w:val="-5"/>
        </w:rPr>
        <w:t> </w:t>
      </w:r>
      <w:r>
        <w:rPr/>
        <w:t>de</w:t>
      </w:r>
      <w:r>
        <w:rPr>
          <w:spacing w:val="-5"/>
        </w:rPr>
        <w:t> </w:t>
      </w:r>
      <w:r>
        <w:rPr/>
        <w:t>um</w:t>
      </w:r>
      <w:r>
        <w:rPr>
          <w:spacing w:val="-7"/>
        </w:rPr>
        <w:t> </w:t>
      </w:r>
      <w:r>
        <w:rPr/>
        <w:t>intenso</w:t>
      </w:r>
      <w:r>
        <w:rPr>
          <w:spacing w:val="-1"/>
        </w:rPr>
        <w:t> </w:t>
      </w:r>
      <w:r>
        <w:rPr/>
        <w:t>levantamento</w:t>
      </w:r>
      <w:r>
        <w:rPr>
          <w:spacing w:val="-2"/>
        </w:rPr>
        <w:t> </w:t>
      </w:r>
      <w:r>
        <w:rPr/>
        <w:t>bibliográfico,</w:t>
      </w:r>
      <w:r>
        <w:rPr>
          <w:spacing w:val="-5"/>
        </w:rPr>
        <w:t> </w:t>
      </w:r>
      <w:r>
        <w:rPr/>
        <w:t>o</w:t>
      </w:r>
      <w:r>
        <w:rPr>
          <w:spacing w:val="-5"/>
        </w:rPr>
        <w:t> </w:t>
      </w:r>
      <w:r>
        <w:rPr/>
        <w:t>qual</w:t>
      </w:r>
      <w:r>
        <w:rPr>
          <w:spacing w:val="-8"/>
        </w:rPr>
        <w:t> </w:t>
      </w:r>
      <w:r>
        <w:rPr/>
        <w:t>deu</w:t>
      </w:r>
      <w:r>
        <w:rPr>
          <w:spacing w:val="-4"/>
        </w:rPr>
        <w:t> </w:t>
      </w:r>
      <w:r>
        <w:rPr/>
        <w:t>suporte</w:t>
      </w:r>
      <w:r>
        <w:rPr>
          <w:spacing w:val="-7"/>
        </w:rPr>
        <w:t> </w:t>
      </w:r>
      <w:r>
        <w:rPr/>
        <w:t>aos</w:t>
      </w:r>
      <w:r>
        <w:rPr>
          <w:spacing w:val="-5"/>
        </w:rPr>
        <w:t> </w:t>
      </w:r>
      <w:r>
        <w:rPr/>
        <w:t>estudos</w:t>
      </w:r>
      <w:r>
        <w:rPr>
          <w:spacing w:val="-6"/>
        </w:rPr>
        <w:t> </w:t>
      </w:r>
      <w:r>
        <w:rPr/>
        <w:t>realizados</w:t>
      </w:r>
      <w:r>
        <w:rPr>
          <w:spacing w:val="-5"/>
        </w:rPr>
        <w:t> </w:t>
      </w:r>
      <w:r>
        <w:rPr/>
        <w:t>para a concretização da parte teórica. Sendo necessário abordar além da história da colagem e seu desenvolvimento, mas também a origem das cédulas e sua reciclagem. Também houve o estudo das obras clássicas de diversos pintores estudando, sobretudo seus estilos e paletas. No estudo</w:t>
      </w:r>
      <w:r>
        <w:rPr>
          <w:spacing w:val="-5"/>
        </w:rPr>
        <w:t> </w:t>
      </w:r>
      <w:r>
        <w:rPr/>
        <w:t>prático</w:t>
      </w:r>
      <w:r>
        <w:rPr>
          <w:spacing w:val="-3"/>
        </w:rPr>
        <w:t> </w:t>
      </w:r>
      <w:r>
        <w:rPr/>
        <w:t>foi</w:t>
      </w:r>
      <w:r>
        <w:rPr>
          <w:spacing w:val="-8"/>
        </w:rPr>
        <w:t> </w:t>
      </w:r>
      <w:r>
        <w:rPr/>
        <w:t>necessária</w:t>
      </w:r>
      <w:r>
        <w:rPr>
          <w:spacing w:val="-5"/>
        </w:rPr>
        <w:t> </w:t>
      </w:r>
      <w:r>
        <w:rPr/>
        <w:t>a</w:t>
      </w:r>
      <w:r>
        <w:rPr>
          <w:spacing w:val="-4"/>
        </w:rPr>
        <w:t> </w:t>
      </w:r>
      <w:r>
        <w:rPr/>
        <w:t>experimentação</w:t>
      </w:r>
      <w:r>
        <w:rPr>
          <w:spacing w:val="-2"/>
        </w:rPr>
        <w:t> </w:t>
      </w:r>
      <w:r>
        <w:rPr/>
        <w:t>de</w:t>
      </w:r>
      <w:r>
        <w:rPr>
          <w:spacing w:val="-8"/>
        </w:rPr>
        <w:t> </w:t>
      </w:r>
      <w:r>
        <w:rPr/>
        <w:t>diversos</w:t>
      </w:r>
      <w:r>
        <w:rPr>
          <w:spacing w:val="-5"/>
        </w:rPr>
        <w:t> </w:t>
      </w:r>
      <w:r>
        <w:rPr/>
        <w:t>tipos</w:t>
      </w:r>
      <w:r>
        <w:rPr>
          <w:spacing w:val="-6"/>
        </w:rPr>
        <w:t> </w:t>
      </w:r>
      <w:r>
        <w:rPr/>
        <w:t>de</w:t>
      </w:r>
      <w:r>
        <w:rPr>
          <w:spacing w:val="-4"/>
        </w:rPr>
        <w:t> </w:t>
      </w:r>
      <w:r>
        <w:rPr/>
        <w:t>papéis</w:t>
      </w:r>
      <w:r>
        <w:rPr>
          <w:spacing w:val="-6"/>
        </w:rPr>
        <w:t> </w:t>
      </w:r>
      <w:r>
        <w:rPr/>
        <w:t>para</w:t>
      </w:r>
      <w:r>
        <w:rPr>
          <w:spacing w:val="-4"/>
        </w:rPr>
        <w:t> </w:t>
      </w:r>
      <w:r>
        <w:rPr/>
        <w:t>que</w:t>
      </w:r>
      <w:r>
        <w:rPr>
          <w:spacing w:val="-5"/>
        </w:rPr>
        <w:t> </w:t>
      </w:r>
      <w:r>
        <w:rPr/>
        <w:t>fosse</w:t>
      </w:r>
      <w:r>
        <w:rPr>
          <w:spacing w:val="-5"/>
        </w:rPr>
        <w:t> </w:t>
      </w:r>
      <w:r>
        <w:rPr/>
        <w:t>selecionado</w:t>
      </w:r>
      <w:r>
        <w:rPr>
          <w:spacing w:val="-4"/>
        </w:rPr>
        <w:t> </w:t>
      </w:r>
      <w:r>
        <w:rPr/>
        <w:t>o</w:t>
      </w:r>
      <w:r>
        <w:rPr>
          <w:spacing w:val="-5"/>
        </w:rPr>
        <w:t> </w:t>
      </w:r>
      <w:r>
        <w:rPr/>
        <w:t>melhor</w:t>
      </w:r>
      <w:r>
        <w:rPr>
          <w:spacing w:val="-3"/>
        </w:rPr>
        <w:t> </w:t>
      </w:r>
      <w:r>
        <w:rPr/>
        <w:t>para</w:t>
      </w:r>
      <w:r>
        <w:rPr>
          <w:spacing w:val="-4"/>
        </w:rPr>
        <w:t> </w:t>
      </w:r>
      <w:r>
        <w:rPr/>
        <w:t>a</w:t>
      </w:r>
      <w:r>
        <w:rPr>
          <w:spacing w:val="-5"/>
        </w:rPr>
        <w:t> </w:t>
      </w:r>
      <w:r>
        <w:rPr/>
        <w:t>utilização</w:t>
      </w:r>
      <w:r>
        <w:rPr>
          <w:spacing w:val="-3"/>
        </w:rPr>
        <w:t> </w:t>
      </w:r>
      <w:r>
        <w:rPr/>
        <w:t>da</w:t>
      </w:r>
      <w:r>
        <w:rPr>
          <w:spacing w:val="-4"/>
        </w:rPr>
        <w:t> </w:t>
      </w:r>
      <w:r>
        <w:rPr/>
        <w:t>cola</w:t>
      </w:r>
      <w:r>
        <w:rPr>
          <w:spacing w:val="-3"/>
        </w:rPr>
        <w:t> </w:t>
      </w:r>
      <w:r>
        <w:rPr/>
        <w:t>branca empregada às</w:t>
      </w:r>
      <w:r>
        <w:rPr>
          <w:spacing w:val="-3"/>
        </w:rPr>
        <w:t> </w:t>
      </w:r>
      <w:r>
        <w:rPr/>
        <w:t>cédulas.</w:t>
      </w:r>
    </w:p>
    <w:p>
      <w:pPr>
        <w:pStyle w:val="BodyText"/>
        <w:spacing w:before="9"/>
        <w:rPr>
          <w:sz w:val="15"/>
        </w:rPr>
      </w:pPr>
    </w:p>
    <w:p>
      <w:pPr>
        <w:pStyle w:val="BodyText"/>
        <w:spacing w:line="259" w:lineRule="auto"/>
        <w:ind w:left="120" w:right="107" w:hanging="10"/>
        <w:jc w:val="both"/>
      </w:pPr>
      <w:r>
        <w:rPr>
          <w:b/>
        </w:rPr>
        <w:t>Resultados: </w:t>
      </w:r>
      <w:r>
        <w:rPr/>
        <w:t>As obras “recicladas” foram o resultado obtido através do emprego das cédulas fragmentadas como pigmento para a construção de uma composição que tivesse o intuito de ser relida, criando um resultado contemporâneo de obras consagradas. As obras não são apenas construções figurativas são a união do teórico ao prático, como Kandinsky cita em seu livro Do espiritual na arte. A proposta teórica oferece também</w:t>
      </w:r>
      <w:r>
        <w:rPr>
          <w:spacing w:val="-12"/>
        </w:rPr>
        <w:t> </w:t>
      </w:r>
      <w:r>
        <w:rPr/>
        <w:t>ao</w:t>
      </w:r>
      <w:r>
        <w:rPr>
          <w:spacing w:val="-7"/>
        </w:rPr>
        <w:t> </w:t>
      </w:r>
      <w:r>
        <w:rPr/>
        <w:t>leitor</w:t>
      </w:r>
      <w:r>
        <w:rPr>
          <w:spacing w:val="-9"/>
        </w:rPr>
        <w:t> </w:t>
      </w:r>
      <w:r>
        <w:rPr/>
        <w:t>a</w:t>
      </w:r>
      <w:r>
        <w:rPr>
          <w:spacing w:val="-9"/>
        </w:rPr>
        <w:t> </w:t>
      </w:r>
      <w:r>
        <w:rPr/>
        <w:t>possibilidade</w:t>
      </w:r>
      <w:r>
        <w:rPr>
          <w:spacing w:val="-9"/>
        </w:rPr>
        <w:t> </w:t>
      </w:r>
      <w:r>
        <w:rPr/>
        <w:t>de</w:t>
      </w:r>
      <w:r>
        <w:rPr>
          <w:spacing w:val="-9"/>
        </w:rPr>
        <w:t> </w:t>
      </w:r>
      <w:r>
        <w:rPr/>
        <w:t>reconhecer</w:t>
      </w:r>
      <w:r>
        <w:rPr>
          <w:spacing w:val="-9"/>
        </w:rPr>
        <w:t> </w:t>
      </w:r>
      <w:r>
        <w:rPr/>
        <w:t>a</w:t>
      </w:r>
      <w:r>
        <w:rPr>
          <w:spacing w:val="-9"/>
        </w:rPr>
        <w:t> </w:t>
      </w:r>
      <w:r>
        <w:rPr/>
        <w:t>colagem</w:t>
      </w:r>
      <w:r>
        <w:rPr>
          <w:spacing w:val="-11"/>
        </w:rPr>
        <w:t> </w:t>
      </w:r>
      <w:r>
        <w:rPr/>
        <w:t>como</w:t>
      </w:r>
      <w:r>
        <w:rPr>
          <w:spacing w:val="-9"/>
        </w:rPr>
        <w:t> </w:t>
      </w:r>
      <w:r>
        <w:rPr/>
        <w:t>técnica</w:t>
      </w:r>
      <w:r>
        <w:rPr>
          <w:spacing w:val="-9"/>
        </w:rPr>
        <w:t> </w:t>
      </w:r>
      <w:r>
        <w:rPr/>
        <w:t>primária</w:t>
      </w:r>
      <w:r>
        <w:rPr>
          <w:spacing w:val="-9"/>
        </w:rPr>
        <w:t> </w:t>
      </w:r>
      <w:r>
        <w:rPr/>
        <w:t>é</w:t>
      </w:r>
      <w:r>
        <w:rPr>
          <w:spacing w:val="-10"/>
        </w:rPr>
        <w:t> </w:t>
      </w:r>
      <w:r>
        <w:rPr/>
        <w:t>de</w:t>
      </w:r>
      <w:r>
        <w:rPr>
          <w:spacing w:val="-7"/>
        </w:rPr>
        <w:t> </w:t>
      </w:r>
      <w:r>
        <w:rPr/>
        <w:t>igual</w:t>
      </w:r>
      <w:r>
        <w:rPr>
          <w:spacing w:val="-11"/>
        </w:rPr>
        <w:t> </w:t>
      </w:r>
      <w:r>
        <w:rPr/>
        <w:t>importância</w:t>
      </w:r>
      <w:r>
        <w:rPr>
          <w:spacing w:val="-8"/>
        </w:rPr>
        <w:t> </w:t>
      </w:r>
      <w:r>
        <w:rPr/>
        <w:t>às</w:t>
      </w:r>
      <w:r>
        <w:rPr>
          <w:spacing w:val="-10"/>
        </w:rPr>
        <w:t> </w:t>
      </w:r>
      <w:r>
        <w:rPr/>
        <w:t>demais,</w:t>
      </w:r>
      <w:r>
        <w:rPr>
          <w:spacing w:val="-8"/>
        </w:rPr>
        <w:t> </w:t>
      </w:r>
      <w:r>
        <w:rPr/>
        <w:t>pontuando</w:t>
      </w:r>
      <w:r>
        <w:rPr>
          <w:spacing w:val="-7"/>
        </w:rPr>
        <w:t> </w:t>
      </w:r>
      <w:r>
        <w:rPr/>
        <w:t>seu</w:t>
      </w:r>
      <w:r>
        <w:rPr>
          <w:spacing w:val="-8"/>
        </w:rPr>
        <w:t> </w:t>
      </w:r>
      <w:r>
        <w:rPr/>
        <w:t>envolvimento na história e seus demais desenvolvimentos por parte dos</w:t>
      </w:r>
      <w:r>
        <w:rPr>
          <w:spacing w:val="-6"/>
        </w:rPr>
        <w:t> </w:t>
      </w:r>
      <w:r>
        <w:rPr/>
        <w:t>artistas.</w:t>
      </w:r>
    </w:p>
    <w:p>
      <w:pPr>
        <w:pStyle w:val="BodyText"/>
        <w:spacing w:before="8"/>
        <w:rPr>
          <w:sz w:val="9"/>
        </w:rPr>
      </w:pPr>
    </w:p>
    <w:p>
      <w:pPr>
        <w:pStyle w:val="BodyText"/>
        <w:spacing w:line="259" w:lineRule="auto"/>
        <w:ind w:left="120" w:right="107" w:hanging="10"/>
        <w:jc w:val="both"/>
      </w:pPr>
      <w:r>
        <w:rPr>
          <w:b/>
        </w:rPr>
        <w:t>Conclusão: </w:t>
      </w:r>
      <w:r>
        <w:rPr/>
        <w:t>As obras “recicladas” foram o resultado obtido através do emprego das cédulas fragmentadas como pigmento para a construção de uma composição que tivesse o intuito de ser relida, criando um resultado contemporâneo de obras consagradas. As obras não são apenas construções figurativas são a união do teórico ao prático, como Kandinsky cita em seu livro Do espiritual na arte. A proposta teórica oferece também</w:t>
      </w:r>
      <w:r>
        <w:rPr>
          <w:spacing w:val="-12"/>
        </w:rPr>
        <w:t> </w:t>
      </w:r>
      <w:r>
        <w:rPr/>
        <w:t>ao</w:t>
      </w:r>
      <w:r>
        <w:rPr>
          <w:spacing w:val="-7"/>
        </w:rPr>
        <w:t> </w:t>
      </w:r>
      <w:r>
        <w:rPr/>
        <w:t>leitor</w:t>
      </w:r>
      <w:r>
        <w:rPr>
          <w:spacing w:val="-9"/>
        </w:rPr>
        <w:t> </w:t>
      </w:r>
      <w:r>
        <w:rPr/>
        <w:t>a</w:t>
      </w:r>
      <w:r>
        <w:rPr>
          <w:spacing w:val="-9"/>
        </w:rPr>
        <w:t> </w:t>
      </w:r>
      <w:r>
        <w:rPr/>
        <w:t>possibilidade</w:t>
      </w:r>
      <w:r>
        <w:rPr>
          <w:spacing w:val="-9"/>
        </w:rPr>
        <w:t> </w:t>
      </w:r>
      <w:r>
        <w:rPr/>
        <w:t>de</w:t>
      </w:r>
      <w:r>
        <w:rPr>
          <w:spacing w:val="-9"/>
        </w:rPr>
        <w:t> </w:t>
      </w:r>
      <w:r>
        <w:rPr/>
        <w:t>reconhecer</w:t>
      </w:r>
      <w:r>
        <w:rPr>
          <w:spacing w:val="-9"/>
        </w:rPr>
        <w:t> </w:t>
      </w:r>
      <w:r>
        <w:rPr/>
        <w:t>a</w:t>
      </w:r>
      <w:r>
        <w:rPr>
          <w:spacing w:val="-9"/>
        </w:rPr>
        <w:t> </w:t>
      </w:r>
      <w:r>
        <w:rPr/>
        <w:t>colagem</w:t>
      </w:r>
      <w:r>
        <w:rPr>
          <w:spacing w:val="-11"/>
        </w:rPr>
        <w:t> </w:t>
      </w:r>
      <w:r>
        <w:rPr/>
        <w:t>como</w:t>
      </w:r>
      <w:r>
        <w:rPr>
          <w:spacing w:val="-9"/>
        </w:rPr>
        <w:t> </w:t>
      </w:r>
      <w:r>
        <w:rPr/>
        <w:t>técnica</w:t>
      </w:r>
      <w:r>
        <w:rPr>
          <w:spacing w:val="-9"/>
        </w:rPr>
        <w:t> </w:t>
      </w:r>
      <w:r>
        <w:rPr/>
        <w:t>primária</w:t>
      </w:r>
      <w:r>
        <w:rPr>
          <w:spacing w:val="-9"/>
        </w:rPr>
        <w:t> </w:t>
      </w:r>
      <w:r>
        <w:rPr/>
        <w:t>é</w:t>
      </w:r>
      <w:r>
        <w:rPr>
          <w:spacing w:val="-10"/>
        </w:rPr>
        <w:t> </w:t>
      </w:r>
      <w:r>
        <w:rPr/>
        <w:t>de</w:t>
      </w:r>
      <w:r>
        <w:rPr>
          <w:spacing w:val="-7"/>
        </w:rPr>
        <w:t> </w:t>
      </w:r>
      <w:r>
        <w:rPr/>
        <w:t>igual</w:t>
      </w:r>
      <w:r>
        <w:rPr>
          <w:spacing w:val="-11"/>
        </w:rPr>
        <w:t> </w:t>
      </w:r>
      <w:r>
        <w:rPr/>
        <w:t>importância</w:t>
      </w:r>
      <w:r>
        <w:rPr>
          <w:spacing w:val="-8"/>
        </w:rPr>
        <w:t> </w:t>
      </w:r>
      <w:r>
        <w:rPr/>
        <w:t>às</w:t>
      </w:r>
      <w:r>
        <w:rPr>
          <w:spacing w:val="-10"/>
        </w:rPr>
        <w:t> </w:t>
      </w:r>
      <w:r>
        <w:rPr/>
        <w:t>demais,</w:t>
      </w:r>
      <w:r>
        <w:rPr>
          <w:spacing w:val="-8"/>
        </w:rPr>
        <w:t> </w:t>
      </w:r>
      <w:r>
        <w:rPr/>
        <w:t>pontuando</w:t>
      </w:r>
      <w:r>
        <w:rPr>
          <w:spacing w:val="-7"/>
        </w:rPr>
        <w:t> </w:t>
      </w:r>
      <w:r>
        <w:rPr/>
        <w:t>seu</w:t>
      </w:r>
      <w:r>
        <w:rPr>
          <w:spacing w:val="-8"/>
        </w:rPr>
        <w:t> </w:t>
      </w:r>
      <w:r>
        <w:rPr/>
        <w:t>envolvimento na história e seus demais desenvolvimentos por parte dos</w:t>
      </w:r>
      <w:r>
        <w:rPr>
          <w:spacing w:val="-6"/>
        </w:rPr>
        <w:t> </w:t>
      </w:r>
      <w:r>
        <w:rPr/>
        <w:t>artistas.</w:t>
      </w:r>
    </w:p>
    <w:p>
      <w:pPr>
        <w:pStyle w:val="BodyText"/>
        <w:spacing w:before="8"/>
        <w:rPr>
          <w:sz w:val="9"/>
        </w:rPr>
      </w:pPr>
    </w:p>
    <w:p>
      <w:pPr>
        <w:spacing w:line="458" w:lineRule="auto" w:before="0"/>
        <w:ind w:left="111" w:right="2925" w:firstLine="0"/>
        <w:jc w:val="both"/>
        <w:rPr>
          <w:b/>
          <w:sz w:val="12"/>
        </w:rPr>
      </w:pPr>
      <w:r>
        <w:rPr>
          <w:b/>
          <w:sz w:val="12"/>
        </w:rPr>
        <w:t>Palavras-Chave: </w:t>
      </w:r>
      <w:r>
        <w:rPr>
          <w:sz w:val="12"/>
        </w:rPr>
        <w:t>Colagem, Cubismo, cédulas fragmentadas, releitura, reciclagem.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656"/>
      </w:pPr>
      <w:r>
        <w:rPr>
          <w:color w:val="007E39"/>
        </w:rPr>
        <w:t>Aplicação do software de modelagem estrutural 3D Move 2011.1</w:t>
      </w:r>
    </w:p>
    <w:p>
      <w:pPr>
        <w:spacing w:before="74"/>
        <w:ind w:left="5148" w:right="0" w:firstLine="0"/>
        <w:jc w:val="left"/>
        <w:rPr>
          <w:sz w:val="12"/>
        </w:rPr>
      </w:pPr>
      <w:r>
        <w:rPr>
          <w:b/>
          <w:color w:val="2E75B6"/>
          <w:sz w:val="12"/>
        </w:rPr>
        <w:t>Bolsista</w:t>
      </w:r>
      <w:r>
        <w:rPr>
          <w:color w:val="2E75B6"/>
          <w:sz w:val="12"/>
        </w:rPr>
        <w:t>: Erich Adam Moreira Lima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line="576" w:lineRule="auto" w:before="4"/>
        <w:ind w:left="111" w:right="4642" w:firstLine="0"/>
        <w:jc w:val="left"/>
        <w:rPr>
          <w:b/>
          <w:sz w:val="12"/>
        </w:rPr>
      </w:pPr>
      <w:r>
        <w:rPr>
          <w:b/>
          <w:sz w:val="12"/>
        </w:rPr>
        <w:t>Orientador (a): </w:t>
      </w:r>
      <w:r>
        <w:rPr>
          <w:sz w:val="12"/>
        </w:rPr>
        <w:t>FARID CHEMALE JUNIOR </w:t>
      </w:r>
      <w:r>
        <w:rPr>
          <w:b/>
          <w:sz w:val="12"/>
        </w:rPr>
        <w:t>Introdução:</w:t>
      </w:r>
    </w:p>
    <w:p>
      <w:pPr>
        <w:pStyle w:val="Heading2"/>
        <w:spacing w:line="136" w:lineRule="exact"/>
        <w:ind w:left="106" w:right="0"/>
      </w:pPr>
      <w:r>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632" w:right="0" w:firstLine="0"/>
        <w:jc w:val="left"/>
        <w:rPr>
          <w:b/>
          <w:sz w:val="14"/>
        </w:rPr>
      </w:pPr>
      <w:r>
        <w:rPr>
          <w:b/>
          <w:color w:val="007E39"/>
          <w:sz w:val="14"/>
        </w:rPr>
        <w:t>Resistência varietal a pragas do algodoeiro e controle cultural através do uso de barreiras vegetais.</w:t>
      </w:r>
    </w:p>
    <w:p>
      <w:pPr>
        <w:spacing w:before="74"/>
        <w:ind w:left="5352" w:right="0" w:firstLine="0"/>
        <w:jc w:val="left"/>
        <w:rPr>
          <w:sz w:val="12"/>
        </w:rPr>
      </w:pPr>
      <w:r>
        <w:rPr>
          <w:b/>
          <w:color w:val="2E75B6"/>
          <w:sz w:val="12"/>
        </w:rPr>
        <w:t>Bolsista</w:t>
      </w:r>
      <w:r>
        <w:rPr>
          <w:color w:val="2E75B6"/>
          <w:sz w:val="12"/>
        </w:rPr>
        <w:t>: Erich Barros Brandani</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CRISTINA SCHETINO BASTOS</w:t>
      </w:r>
    </w:p>
    <w:p>
      <w:pPr>
        <w:pStyle w:val="BodyText"/>
        <w:spacing w:before="7"/>
        <w:rPr>
          <w:sz w:val="16"/>
        </w:rPr>
      </w:pPr>
    </w:p>
    <w:p>
      <w:pPr>
        <w:pStyle w:val="BodyText"/>
        <w:spacing w:line="259" w:lineRule="auto"/>
        <w:ind w:left="120" w:right="104" w:hanging="10"/>
        <w:jc w:val="both"/>
      </w:pPr>
      <w:r>
        <w:rPr>
          <w:b/>
        </w:rPr>
        <w:t>Introdução: </w:t>
      </w:r>
      <w:r>
        <w:rPr/>
        <w:t>O controle cultural compreende a manipulação do ambiente de cultivo, de tal forma a desfavorecer o desenvolvimento de artrópodes-praga,</w:t>
      </w:r>
      <w:r>
        <w:rPr>
          <w:spacing w:val="-8"/>
        </w:rPr>
        <w:t> </w:t>
      </w:r>
      <w:r>
        <w:rPr/>
        <w:t>o</w:t>
      </w:r>
      <w:r>
        <w:rPr>
          <w:spacing w:val="-6"/>
        </w:rPr>
        <w:t> </w:t>
      </w:r>
      <w:r>
        <w:rPr/>
        <w:t>que</w:t>
      </w:r>
      <w:r>
        <w:rPr>
          <w:spacing w:val="-9"/>
        </w:rPr>
        <w:t> </w:t>
      </w:r>
      <w:r>
        <w:rPr/>
        <w:t>pode</w:t>
      </w:r>
      <w:r>
        <w:rPr>
          <w:spacing w:val="-7"/>
        </w:rPr>
        <w:t> </w:t>
      </w:r>
      <w:r>
        <w:rPr/>
        <w:t>ser</w:t>
      </w:r>
      <w:r>
        <w:rPr>
          <w:spacing w:val="-9"/>
        </w:rPr>
        <w:t> </w:t>
      </w:r>
      <w:r>
        <w:rPr/>
        <w:t>conseguido</w:t>
      </w:r>
      <w:r>
        <w:rPr>
          <w:spacing w:val="-4"/>
        </w:rPr>
        <w:t> </w:t>
      </w:r>
      <w:r>
        <w:rPr/>
        <w:t>mediante</w:t>
      </w:r>
      <w:r>
        <w:rPr>
          <w:spacing w:val="-8"/>
        </w:rPr>
        <w:t> </w:t>
      </w:r>
      <w:r>
        <w:rPr/>
        <w:t>uso</w:t>
      </w:r>
      <w:r>
        <w:rPr>
          <w:spacing w:val="-7"/>
        </w:rPr>
        <w:t> </w:t>
      </w:r>
      <w:r>
        <w:rPr/>
        <w:t>de</w:t>
      </w:r>
      <w:r>
        <w:rPr>
          <w:spacing w:val="-7"/>
        </w:rPr>
        <w:t> </w:t>
      </w:r>
      <w:r>
        <w:rPr/>
        <w:t>uma</w:t>
      </w:r>
      <w:r>
        <w:rPr>
          <w:spacing w:val="-7"/>
        </w:rPr>
        <w:t> </w:t>
      </w:r>
      <w:r>
        <w:rPr/>
        <w:t>variedade</w:t>
      </w:r>
      <w:r>
        <w:rPr>
          <w:spacing w:val="-9"/>
        </w:rPr>
        <w:t> </w:t>
      </w:r>
      <w:r>
        <w:rPr/>
        <w:t>de</w:t>
      </w:r>
      <w:r>
        <w:rPr>
          <w:spacing w:val="-7"/>
        </w:rPr>
        <w:t> </w:t>
      </w:r>
      <w:r>
        <w:rPr/>
        <w:t>técnicas</w:t>
      </w:r>
      <w:r>
        <w:rPr>
          <w:spacing w:val="-8"/>
        </w:rPr>
        <w:t> </w:t>
      </w:r>
      <w:r>
        <w:rPr/>
        <w:t>consideradas</w:t>
      </w:r>
      <w:r>
        <w:rPr>
          <w:spacing w:val="-7"/>
        </w:rPr>
        <w:t> </w:t>
      </w:r>
      <w:r>
        <w:rPr/>
        <w:t>tradicionais</w:t>
      </w:r>
      <w:r>
        <w:rPr>
          <w:spacing w:val="-8"/>
        </w:rPr>
        <w:t> </w:t>
      </w:r>
      <w:r>
        <w:rPr/>
        <w:t>e</w:t>
      </w:r>
      <w:r>
        <w:rPr>
          <w:spacing w:val="-7"/>
        </w:rPr>
        <w:t> </w:t>
      </w:r>
      <w:r>
        <w:rPr/>
        <w:t>arcaicas,</w:t>
      </w:r>
      <w:r>
        <w:rPr>
          <w:spacing w:val="-3"/>
        </w:rPr>
        <w:t> </w:t>
      </w:r>
      <w:r>
        <w:rPr/>
        <w:t>mas</w:t>
      </w:r>
      <w:r>
        <w:rPr>
          <w:spacing w:val="-8"/>
        </w:rPr>
        <w:t> </w:t>
      </w:r>
      <w:r>
        <w:rPr/>
        <w:t>que</w:t>
      </w:r>
      <w:r>
        <w:rPr>
          <w:spacing w:val="-7"/>
        </w:rPr>
        <w:t> </w:t>
      </w:r>
      <w:r>
        <w:rPr/>
        <w:t>reduzem a chance de colonização de pragas e/ou promovem a dispersão destas enquanto reduzindo sua reprodução e sobrevivência caso ocorra a colonização</w:t>
      </w:r>
      <w:r>
        <w:rPr>
          <w:spacing w:val="-3"/>
        </w:rPr>
        <w:t> </w:t>
      </w:r>
      <w:r>
        <w:rPr/>
        <w:t>por</w:t>
      </w:r>
      <w:r>
        <w:rPr>
          <w:spacing w:val="-6"/>
        </w:rPr>
        <w:t> </w:t>
      </w:r>
      <w:r>
        <w:rPr/>
        <w:t>elas.</w:t>
      </w:r>
      <w:r>
        <w:rPr>
          <w:spacing w:val="-4"/>
        </w:rPr>
        <w:t> </w:t>
      </w:r>
      <w:r>
        <w:rPr/>
        <w:t>Já</w:t>
      </w:r>
      <w:r>
        <w:rPr>
          <w:spacing w:val="-4"/>
        </w:rPr>
        <w:t> </w:t>
      </w:r>
      <w:r>
        <w:rPr/>
        <w:t>a</w:t>
      </w:r>
      <w:r>
        <w:rPr>
          <w:spacing w:val="-5"/>
        </w:rPr>
        <w:t> </w:t>
      </w:r>
      <w:r>
        <w:rPr/>
        <w:t>resistência</w:t>
      </w:r>
      <w:r>
        <w:rPr>
          <w:spacing w:val="-4"/>
        </w:rPr>
        <w:t> </w:t>
      </w:r>
      <w:r>
        <w:rPr/>
        <w:t>de</w:t>
      </w:r>
      <w:r>
        <w:rPr>
          <w:spacing w:val="-5"/>
        </w:rPr>
        <w:t> </w:t>
      </w:r>
      <w:r>
        <w:rPr/>
        <w:t>plantas</w:t>
      </w:r>
      <w:r>
        <w:rPr>
          <w:spacing w:val="-6"/>
        </w:rPr>
        <w:t> </w:t>
      </w:r>
      <w:r>
        <w:rPr/>
        <w:t>compreende</w:t>
      </w:r>
      <w:r>
        <w:rPr>
          <w:spacing w:val="-4"/>
        </w:rPr>
        <w:t> </w:t>
      </w:r>
      <w:r>
        <w:rPr/>
        <w:t>o</w:t>
      </w:r>
      <w:r>
        <w:rPr>
          <w:spacing w:val="-2"/>
        </w:rPr>
        <w:t> </w:t>
      </w:r>
      <w:r>
        <w:rPr/>
        <w:t>cultivo</w:t>
      </w:r>
      <w:r>
        <w:rPr>
          <w:spacing w:val="-2"/>
        </w:rPr>
        <w:t> </w:t>
      </w:r>
      <w:r>
        <w:rPr/>
        <w:t>de</w:t>
      </w:r>
      <w:r>
        <w:rPr>
          <w:spacing w:val="-7"/>
        </w:rPr>
        <w:t> </w:t>
      </w:r>
      <w:r>
        <w:rPr/>
        <w:t>variedades</w:t>
      </w:r>
      <w:r>
        <w:rPr>
          <w:spacing w:val="-7"/>
        </w:rPr>
        <w:t> </w:t>
      </w:r>
      <w:r>
        <w:rPr/>
        <w:t>com</w:t>
      </w:r>
      <w:r>
        <w:rPr>
          <w:spacing w:val="-8"/>
        </w:rPr>
        <w:t> </w:t>
      </w:r>
      <w:r>
        <w:rPr/>
        <w:t>reconhecida</w:t>
      </w:r>
      <w:r>
        <w:rPr>
          <w:spacing w:val="-3"/>
        </w:rPr>
        <w:t> </w:t>
      </w:r>
      <w:r>
        <w:rPr/>
        <w:t>resistência</w:t>
      </w:r>
      <w:r>
        <w:rPr>
          <w:spacing w:val="-4"/>
        </w:rPr>
        <w:t> </w:t>
      </w:r>
      <w:r>
        <w:rPr/>
        <w:t>genética</w:t>
      </w:r>
      <w:r>
        <w:rPr>
          <w:spacing w:val="-6"/>
        </w:rPr>
        <w:t> </w:t>
      </w:r>
      <w:r>
        <w:rPr/>
        <w:t>ao</w:t>
      </w:r>
      <w:r>
        <w:rPr>
          <w:spacing w:val="-3"/>
        </w:rPr>
        <w:t> </w:t>
      </w:r>
      <w:r>
        <w:rPr/>
        <w:t>ataque</w:t>
      </w:r>
      <w:r>
        <w:rPr>
          <w:spacing w:val="-5"/>
        </w:rPr>
        <w:t> </w:t>
      </w:r>
      <w:r>
        <w:rPr/>
        <w:t>de</w:t>
      </w:r>
      <w:r>
        <w:rPr>
          <w:spacing w:val="-8"/>
        </w:rPr>
        <w:t> </w:t>
      </w:r>
      <w:r>
        <w:rPr/>
        <w:t>pragas. Ambas táticas de controle podem ser usadas no contexto do manejo integrado de pragas visando desfavorecer a ocorrência de herbívoros, principalmente em cultivos onde o emprego de agrotóxicos sintéticos é limitado, fazendo com que os surtos populacionais sejam mais frequentes.</w:t>
      </w:r>
      <w:r>
        <w:rPr>
          <w:spacing w:val="-6"/>
        </w:rPr>
        <w:t> </w:t>
      </w:r>
      <w:r>
        <w:rPr/>
        <w:t>O</w:t>
      </w:r>
      <w:r>
        <w:rPr>
          <w:spacing w:val="-10"/>
        </w:rPr>
        <w:t> </w:t>
      </w:r>
      <w:r>
        <w:rPr/>
        <w:t>objetivo</w:t>
      </w:r>
      <w:r>
        <w:rPr>
          <w:spacing w:val="-5"/>
        </w:rPr>
        <w:t> </w:t>
      </w:r>
      <w:r>
        <w:rPr/>
        <w:t>deste</w:t>
      </w:r>
      <w:r>
        <w:rPr>
          <w:spacing w:val="-9"/>
        </w:rPr>
        <w:t> </w:t>
      </w:r>
      <w:r>
        <w:rPr/>
        <w:t>trabalho</w:t>
      </w:r>
      <w:r>
        <w:rPr>
          <w:spacing w:val="-3"/>
        </w:rPr>
        <w:t> </w:t>
      </w:r>
      <w:r>
        <w:rPr/>
        <w:t>foi</w:t>
      </w:r>
      <w:r>
        <w:rPr>
          <w:spacing w:val="-11"/>
        </w:rPr>
        <w:t> </w:t>
      </w:r>
      <w:r>
        <w:rPr/>
        <w:t>testar</w:t>
      </w:r>
      <w:r>
        <w:rPr>
          <w:spacing w:val="-7"/>
        </w:rPr>
        <w:t> </w:t>
      </w:r>
      <w:r>
        <w:rPr/>
        <w:t>a</w:t>
      </w:r>
      <w:r>
        <w:rPr>
          <w:spacing w:val="-9"/>
        </w:rPr>
        <w:t> </w:t>
      </w:r>
      <w:r>
        <w:rPr/>
        <w:t>aplicabilidade</w:t>
      </w:r>
      <w:r>
        <w:rPr>
          <w:spacing w:val="-8"/>
        </w:rPr>
        <w:t> </w:t>
      </w:r>
      <w:r>
        <w:rPr/>
        <w:t>do</w:t>
      </w:r>
      <w:r>
        <w:rPr>
          <w:spacing w:val="-5"/>
        </w:rPr>
        <w:t> </w:t>
      </w:r>
      <w:r>
        <w:rPr/>
        <w:t>emprego</w:t>
      </w:r>
      <w:r>
        <w:rPr>
          <w:spacing w:val="-4"/>
        </w:rPr>
        <w:t> </w:t>
      </w:r>
      <w:r>
        <w:rPr/>
        <w:t>conjunto</w:t>
      </w:r>
      <w:r>
        <w:rPr>
          <w:spacing w:val="-5"/>
        </w:rPr>
        <w:t> </w:t>
      </w:r>
      <w:r>
        <w:rPr/>
        <w:t>de</w:t>
      </w:r>
      <w:r>
        <w:rPr>
          <w:spacing w:val="-10"/>
        </w:rPr>
        <w:t> </w:t>
      </w:r>
      <w:r>
        <w:rPr/>
        <w:t>barreiras</w:t>
      </w:r>
      <w:r>
        <w:rPr>
          <w:spacing w:val="-5"/>
        </w:rPr>
        <w:t> </w:t>
      </w:r>
      <w:r>
        <w:rPr/>
        <w:t>vegetais</w:t>
      </w:r>
      <w:r>
        <w:rPr>
          <w:spacing w:val="-8"/>
        </w:rPr>
        <w:t> </w:t>
      </w:r>
      <w:r>
        <w:rPr/>
        <w:t>e</w:t>
      </w:r>
      <w:r>
        <w:rPr>
          <w:spacing w:val="-7"/>
        </w:rPr>
        <w:t> </w:t>
      </w:r>
      <w:r>
        <w:rPr/>
        <w:t>diferentes</w:t>
      </w:r>
      <w:r>
        <w:rPr>
          <w:spacing w:val="-9"/>
        </w:rPr>
        <w:t> </w:t>
      </w:r>
      <w:r>
        <w:rPr/>
        <w:t>variedades</w:t>
      </w:r>
      <w:r>
        <w:rPr>
          <w:spacing w:val="-7"/>
        </w:rPr>
        <w:t> </w:t>
      </w:r>
      <w:r>
        <w:rPr/>
        <w:t>na</w:t>
      </w:r>
      <w:r>
        <w:rPr>
          <w:spacing w:val="-8"/>
        </w:rPr>
        <w:t> </w:t>
      </w:r>
      <w:r>
        <w:rPr/>
        <w:t>ocorrência de artrópodes-praga e de inimigos naturais em</w:t>
      </w:r>
      <w:r>
        <w:rPr>
          <w:spacing w:val="-10"/>
        </w:rPr>
        <w:t> </w:t>
      </w:r>
      <w:r>
        <w:rPr/>
        <w:t>algodoeiro.</w:t>
      </w:r>
    </w:p>
    <w:p>
      <w:pPr>
        <w:pStyle w:val="BodyText"/>
        <w:spacing w:before="5"/>
        <w:rPr>
          <w:sz w:val="15"/>
        </w:rPr>
      </w:pPr>
    </w:p>
    <w:p>
      <w:pPr>
        <w:pStyle w:val="BodyText"/>
        <w:spacing w:line="259" w:lineRule="auto"/>
        <w:ind w:left="106" w:right="105"/>
        <w:jc w:val="both"/>
      </w:pPr>
      <w:r>
        <w:rPr>
          <w:b/>
        </w:rPr>
        <w:t>Metodologia:</w:t>
      </w:r>
      <w:r>
        <w:rPr>
          <w:b/>
          <w:spacing w:val="-4"/>
        </w:rPr>
        <w:t> </w:t>
      </w:r>
      <w:r>
        <w:rPr/>
        <w:t>Foram</w:t>
      </w:r>
      <w:r>
        <w:rPr>
          <w:spacing w:val="-8"/>
        </w:rPr>
        <w:t> </w:t>
      </w:r>
      <w:r>
        <w:rPr/>
        <w:t>testadas</w:t>
      </w:r>
      <w:r>
        <w:rPr>
          <w:spacing w:val="-7"/>
        </w:rPr>
        <w:t> </w:t>
      </w:r>
      <w:r>
        <w:rPr/>
        <w:t>as</w:t>
      </w:r>
      <w:r>
        <w:rPr>
          <w:spacing w:val="-5"/>
        </w:rPr>
        <w:t> </w:t>
      </w:r>
      <w:r>
        <w:rPr/>
        <w:t>variedades</w:t>
      </w:r>
      <w:r>
        <w:rPr>
          <w:spacing w:val="-5"/>
        </w:rPr>
        <w:t> </w:t>
      </w:r>
      <w:r>
        <w:rPr/>
        <w:t>BRS</w:t>
      </w:r>
      <w:r>
        <w:rPr>
          <w:spacing w:val="-4"/>
        </w:rPr>
        <w:t> </w:t>
      </w:r>
      <w:r>
        <w:rPr/>
        <w:t>Verde,</w:t>
      </w:r>
      <w:r>
        <w:rPr>
          <w:spacing w:val="-2"/>
        </w:rPr>
        <w:t> </w:t>
      </w:r>
      <w:r>
        <w:rPr/>
        <w:t>Rubi,</w:t>
      </w:r>
      <w:r>
        <w:rPr>
          <w:spacing w:val="-3"/>
        </w:rPr>
        <w:t> </w:t>
      </w:r>
      <w:r>
        <w:rPr/>
        <w:t>Safira,</w:t>
      </w:r>
      <w:r>
        <w:rPr>
          <w:spacing w:val="-3"/>
        </w:rPr>
        <w:t> </w:t>
      </w:r>
      <w:r>
        <w:rPr/>
        <w:t>Aroeira</w:t>
      </w:r>
      <w:r>
        <w:rPr>
          <w:spacing w:val="-3"/>
        </w:rPr>
        <w:t> </w:t>
      </w:r>
      <w:r>
        <w:rPr/>
        <w:t>e</w:t>
      </w:r>
      <w:r>
        <w:rPr>
          <w:spacing w:val="-5"/>
        </w:rPr>
        <w:t> </w:t>
      </w:r>
      <w:r>
        <w:rPr/>
        <w:t>200</w:t>
      </w:r>
      <w:r>
        <w:rPr>
          <w:spacing w:val="-5"/>
        </w:rPr>
        <w:t> </w:t>
      </w:r>
      <w:r>
        <w:rPr/>
        <w:t>(Bege),</w:t>
      </w:r>
      <w:r>
        <w:rPr>
          <w:spacing w:val="-2"/>
        </w:rPr>
        <w:t> </w:t>
      </w:r>
      <w:r>
        <w:rPr/>
        <w:t>em</w:t>
      </w:r>
      <w:r>
        <w:rPr>
          <w:spacing w:val="-10"/>
        </w:rPr>
        <w:t> </w:t>
      </w:r>
      <w:r>
        <w:rPr/>
        <w:t>cultivo</w:t>
      </w:r>
      <w:r>
        <w:rPr>
          <w:spacing w:val="-1"/>
        </w:rPr>
        <w:t> </w:t>
      </w:r>
      <w:r>
        <w:rPr/>
        <w:t>exclusivo</w:t>
      </w:r>
      <w:r>
        <w:rPr>
          <w:spacing w:val="-2"/>
        </w:rPr>
        <w:t> </w:t>
      </w:r>
      <w:r>
        <w:rPr/>
        <w:t>e</w:t>
      </w:r>
      <w:r>
        <w:rPr>
          <w:spacing w:val="-5"/>
        </w:rPr>
        <w:t> </w:t>
      </w:r>
      <w:r>
        <w:rPr/>
        <w:t>circundadas</w:t>
      </w:r>
      <w:r>
        <w:rPr>
          <w:spacing w:val="-5"/>
        </w:rPr>
        <w:t> </w:t>
      </w:r>
      <w:r>
        <w:rPr/>
        <w:t>por</w:t>
      </w:r>
      <w:r>
        <w:rPr>
          <w:spacing w:val="-6"/>
        </w:rPr>
        <w:t> </w:t>
      </w:r>
      <w:r>
        <w:rPr/>
        <w:t>três</w:t>
      </w:r>
      <w:r>
        <w:rPr>
          <w:spacing w:val="-4"/>
        </w:rPr>
        <w:t> </w:t>
      </w:r>
      <w:r>
        <w:rPr/>
        <w:t>linhas de sorgo forrageiro (Sorghum bicolor) e de crotalária (Crotalaria juncea), usados como barreiras vegetais. Após a emergência das culturas, as plantas</w:t>
      </w:r>
      <w:r>
        <w:rPr>
          <w:spacing w:val="-6"/>
        </w:rPr>
        <w:t> </w:t>
      </w:r>
      <w:r>
        <w:rPr/>
        <w:t>foram</w:t>
      </w:r>
      <w:r>
        <w:rPr>
          <w:spacing w:val="-10"/>
        </w:rPr>
        <w:t> </w:t>
      </w:r>
      <w:r>
        <w:rPr/>
        <w:t>avaliadas</w:t>
      </w:r>
      <w:r>
        <w:rPr>
          <w:spacing w:val="-8"/>
        </w:rPr>
        <w:t> </w:t>
      </w:r>
      <w:r>
        <w:rPr/>
        <w:t>semanalmente</w:t>
      </w:r>
      <w:r>
        <w:rPr>
          <w:spacing w:val="-7"/>
        </w:rPr>
        <w:t> </w:t>
      </w:r>
      <w:r>
        <w:rPr/>
        <w:t>quanto</w:t>
      </w:r>
      <w:r>
        <w:rPr>
          <w:spacing w:val="-7"/>
        </w:rPr>
        <w:t> </w:t>
      </w:r>
      <w:r>
        <w:rPr/>
        <w:t>à</w:t>
      </w:r>
      <w:r>
        <w:rPr>
          <w:spacing w:val="-7"/>
        </w:rPr>
        <w:t> </w:t>
      </w:r>
      <w:r>
        <w:rPr/>
        <w:t>diversidade</w:t>
      </w:r>
      <w:r>
        <w:rPr>
          <w:spacing w:val="-7"/>
        </w:rPr>
        <w:t> </w:t>
      </w:r>
      <w:r>
        <w:rPr/>
        <w:t>e</w:t>
      </w:r>
      <w:r>
        <w:rPr>
          <w:spacing w:val="-8"/>
        </w:rPr>
        <w:t> </w:t>
      </w:r>
      <w:r>
        <w:rPr/>
        <w:t>densidade</w:t>
      </w:r>
      <w:r>
        <w:rPr>
          <w:spacing w:val="-7"/>
        </w:rPr>
        <w:t> </w:t>
      </w:r>
      <w:r>
        <w:rPr/>
        <w:t>de</w:t>
      </w:r>
      <w:r>
        <w:rPr>
          <w:spacing w:val="-8"/>
        </w:rPr>
        <w:t> </w:t>
      </w:r>
      <w:r>
        <w:rPr/>
        <w:t>artrópodes-praga</w:t>
      </w:r>
      <w:r>
        <w:rPr>
          <w:spacing w:val="-6"/>
        </w:rPr>
        <w:t> </w:t>
      </w:r>
      <w:r>
        <w:rPr/>
        <w:t>e</w:t>
      </w:r>
      <w:r>
        <w:rPr>
          <w:spacing w:val="-9"/>
        </w:rPr>
        <w:t> </w:t>
      </w:r>
      <w:r>
        <w:rPr/>
        <w:t>benéficos.</w:t>
      </w:r>
      <w:r>
        <w:rPr>
          <w:spacing w:val="-9"/>
        </w:rPr>
        <w:t> </w:t>
      </w:r>
      <w:r>
        <w:rPr/>
        <w:t>Para</w:t>
      </w:r>
      <w:r>
        <w:rPr>
          <w:spacing w:val="-8"/>
        </w:rPr>
        <w:t> </w:t>
      </w:r>
      <w:r>
        <w:rPr/>
        <w:t>tal,</w:t>
      </w:r>
      <w:r>
        <w:rPr>
          <w:spacing w:val="-6"/>
        </w:rPr>
        <w:t> </w:t>
      </w:r>
      <w:r>
        <w:rPr/>
        <w:t>foram</w:t>
      </w:r>
      <w:r>
        <w:rPr>
          <w:spacing w:val="-11"/>
        </w:rPr>
        <w:t> </w:t>
      </w:r>
      <w:r>
        <w:rPr/>
        <w:t>selecionadas</w:t>
      </w:r>
      <w:r>
        <w:rPr>
          <w:spacing w:val="-8"/>
        </w:rPr>
        <w:t> </w:t>
      </w:r>
      <w:r>
        <w:rPr/>
        <w:t>5</w:t>
      </w:r>
      <w:r>
        <w:rPr>
          <w:spacing w:val="-6"/>
        </w:rPr>
        <w:t> </w:t>
      </w:r>
      <w:r>
        <w:rPr/>
        <w:t>plantas ao</w:t>
      </w:r>
      <w:r>
        <w:rPr>
          <w:spacing w:val="-2"/>
        </w:rPr>
        <w:t> </w:t>
      </w:r>
      <w:r>
        <w:rPr/>
        <w:t>acaso</w:t>
      </w:r>
      <w:r>
        <w:rPr>
          <w:spacing w:val="-2"/>
        </w:rPr>
        <w:t> </w:t>
      </w:r>
      <w:r>
        <w:rPr/>
        <w:t>localizadas</w:t>
      </w:r>
      <w:r>
        <w:rPr>
          <w:spacing w:val="-3"/>
        </w:rPr>
        <w:t> </w:t>
      </w:r>
      <w:r>
        <w:rPr/>
        <w:t>na</w:t>
      </w:r>
      <w:r>
        <w:rPr>
          <w:spacing w:val="-4"/>
        </w:rPr>
        <w:t> </w:t>
      </w:r>
      <w:r>
        <w:rPr/>
        <w:t>área</w:t>
      </w:r>
      <w:r>
        <w:rPr>
          <w:spacing w:val="-3"/>
        </w:rPr>
        <w:t> </w:t>
      </w:r>
      <w:r>
        <w:rPr/>
        <w:t>central</w:t>
      </w:r>
      <w:r>
        <w:rPr>
          <w:spacing w:val="-7"/>
        </w:rPr>
        <w:t> </w:t>
      </w:r>
      <w:r>
        <w:rPr/>
        <w:t>da</w:t>
      </w:r>
      <w:r>
        <w:rPr>
          <w:spacing w:val="-4"/>
        </w:rPr>
        <w:t> </w:t>
      </w:r>
      <w:r>
        <w:rPr/>
        <w:t>parcela.</w:t>
      </w:r>
      <w:r>
        <w:rPr>
          <w:spacing w:val="-1"/>
        </w:rPr>
        <w:t> </w:t>
      </w:r>
      <w:r>
        <w:rPr/>
        <w:t>Todas</w:t>
      </w:r>
      <w:r>
        <w:rPr>
          <w:spacing w:val="-5"/>
        </w:rPr>
        <w:t> </w:t>
      </w:r>
      <w:r>
        <w:rPr/>
        <w:t>as</w:t>
      </w:r>
      <w:r>
        <w:rPr>
          <w:spacing w:val="-4"/>
        </w:rPr>
        <w:t> </w:t>
      </w:r>
      <w:r>
        <w:rPr/>
        <w:t>estruturas</w:t>
      </w:r>
      <w:r>
        <w:rPr>
          <w:spacing w:val="-4"/>
        </w:rPr>
        <w:t> </w:t>
      </w:r>
      <w:r>
        <w:rPr/>
        <w:t>das</w:t>
      </w:r>
      <w:r>
        <w:rPr>
          <w:spacing w:val="-4"/>
        </w:rPr>
        <w:t> </w:t>
      </w:r>
      <w:r>
        <w:rPr/>
        <w:t>plantas</w:t>
      </w:r>
      <w:r>
        <w:rPr>
          <w:spacing w:val="-4"/>
        </w:rPr>
        <w:t> </w:t>
      </w:r>
      <w:r>
        <w:rPr/>
        <w:t>foram</w:t>
      </w:r>
      <w:r>
        <w:rPr>
          <w:spacing w:val="-7"/>
        </w:rPr>
        <w:t> </w:t>
      </w:r>
      <w:r>
        <w:rPr/>
        <w:t>avaliadas</w:t>
      </w:r>
      <w:r>
        <w:rPr>
          <w:spacing w:val="-3"/>
        </w:rPr>
        <w:t> </w:t>
      </w:r>
      <w:r>
        <w:rPr/>
        <w:t>visualmente</w:t>
      </w:r>
      <w:r>
        <w:rPr>
          <w:spacing w:val="-4"/>
        </w:rPr>
        <w:t> </w:t>
      </w:r>
      <w:r>
        <w:rPr/>
        <w:t>por</w:t>
      </w:r>
      <w:r>
        <w:rPr>
          <w:spacing w:val="-1"/>
        </w:rPr>
        <w:t> </w:t>
      </w:r>
      <w:r>
        <w:rPr/>
        <w:t>contagem</w:t>
      </w:r>
      <w:r>
        <w:rPr>
          <w:spacing w:val="-8"/>
        </w:rPr>
        <w:t> </w:t>
      </w:r>
      <w:r>
        <w:rPr/>
        <w:t>direta</w:t>
      </w:r>
      <w:r>
        <w:rPr>
          <w:spacing w:val="-4"/>
        </w:rPr>
        <w:t> </w:t>
      </w:r>
      <w:r>
        <w:rPr/>
        <w:t>do</w:t>
      </w:r>
      <w:r>
        <w:rPr>
          <w:spacing w:val="-3"/>
        </w:rPr>
        <w:t> </w:t>
      </w:r>
      <w:r>
        <w:rPr/>
        <w:t>número</w:t>
      </w:r>
      <w:r>
        <w:rPr>
          <w:spacing w:val="-1"/>
        </w:rPr>
        <w:t> </w:t>
      </w:r>
      <w:r>
        <w:rPr/>
        <w:t>de indivíduos presentes e estruturas danificadas. Os dados de diversidade e densidade de insetos nas diferentes variedades cultivadas de maneira exclusiva</w:t>
      </w:r>
      <w:r>
        <w:rPr>
          <w:spacing w:val="-9"/>
        </w:rPr>
        <w:t> </w:t>
      </w:r>
      <w:r>
        <w:rPr/>
        <w:t>e</w:t>
      </w:r>
      <w:r>
        <w:rPr>
          <w:spacing w:val="-8"/>
        </w:rPr>
        <w:t> </w:t>
      </w:r>
      <w:r>
        <w:rPr/>
        <w:t>circundadas</w:t>
      </w:r>
      <w:r>
        <w:rPr>
          <w:spacing w:val="-10"/>
        </w:rPr>
        <w:t> </w:t>
      </w:r>
      <w:r>
        <w:rPr/>
        <w:t>por</w:t>
      </w:r>
      <w:r>
        <w:rPr>
          <w:spacing w:val="-8"/>
        </w:rPr>
        <w:t> </w:t>
      </w:r>
      <w:r>
        <w:rPr/>
        <w:t>barreiras</w:t>
      </w:r>
      <w:r>
        <w:rPr>
          <w:spacing w:val="-6"/>
        </w:rPr>
        <w:t> </w:t>
      </w:r>
      <w:r>
        <w:rPr/>
        <w:t>vegetais</w:t>
      </w:r>
      <w:r>
        <w:rPr>
          <w:spacing w:val="-10"/>
        </w:rPr>
        <w:t> </w:t>
      </w:r>
      <w:r>
        <w:rPr/>
        <w:t>em</w:t>
      </w:r>
      <w:r>
        <w:rPr>
          <w:spacing w:val="-7"/>
        </w:rPr>
        <w:t> </w:t>
      </w:r>
      <w:r>
        <w:rPr/>
        <w:t>função</w:t>
      </w:r>
      <w:r>
        <w:rPr>
          <w:spacing w:val="-7"/>
        </w:rPr>
        <w:t> </w:t>
      </w:r>
      <w:r>
        <w:rPr/>
        <w:t>das</w:t>
      </w:r>
      <w:r>
        <w:rPr>
          <w:spacing w:val="-9"/>
        </w:rPr>
        <w:t> </w:t>
      </w:r>
      <w:r>
        <w:rPr/>
        <w:t>épocas</w:t>
      </w:r>
      <w:r>
        <w:rPr>
          <w:spacing w:val="-11"/>
        </w:rPr>
        <w:t> </w:t>
      </w:r>
      <w:r>
        <w:rPr/>
        <w:t>de</w:t>
      </w:r>
      <w:r>
        <w:rPr>
          <w:spacing w:val="-8"/>
        </w:rPr>
        <w:t> </w:t>
      </w:r>
      <w:r>
        <w:rPr/>
        <w:t>avaliação</w:t>
      </w:r>
      <w:r>
        <w:rPr>
          <w:spacing w:val="-7"/>
        </w:rPr>
        <w:t> </w:t>
      </w:r>
      <w:r>
        <w:rPr/>
        <w:t>foram</w:t>
      </w:r>
      <w:r>
        <w:rPr>
          <w:spacing w:val="-12"/>
        </w:rPr>
        <w:t> </w:t>
      </w:r>
      <w:r>
        <w:rPr/>
        <w:t>submetidos</w:t>
      </w:r>
      <w:r>
        <w:rPr>
          <w:spacing w:val="-9"/>
        </w:rPr>
        <w:t> </w:t>
      </w:r>
      <w:r>
        <w:rPr/>
        <w:t>à</w:t>
      </w:r>
      <w:r>
        <w:rPr>
          <w:spacing w:val="-7"/>
        </w:rPr>
        <w:t> </w:t>
      </w:r>
      <w:r>
        <w:rPr/>
        <w:t>análise</w:t>
      </w:r>
      <w:r>
        <w:rPr>
          <w:spacing w:val="-9"/>
        </w:rPr>
        <w:t> </w:t>
      </w:r>
      <w:r>
        <w:rPr/>
        <w:t>de</w:t>
      </w:r>
      <w:r>
        <w:rPr>
          <w:spacing w:val="-6"/>
        </w:rPr>
        <w:t> </w:t>
      </w:r>
      <w:r>
        <w:rPr/>
        <w:t>frequência</w:t>
      </w:r>
      <w:r>
        <w:rPr>
          <w:spacing w:val="-9"/>
        </w:rPr>
        <w:t> </w:t>
      </w:r>
      <w:r>
        <w:rPr/>
        <w:t>sendo</w:t>
      </w:r>
      <w:r>
        <w:rPr>
          <w:spacing w:val="-5"/>
        </w:rPr>
        <w:t> </w:t>
      </w:r>
      <w:r>
        <w:rPr/>
        <w:t>as</w:t>
      </w:r>
      <w:r>
        <w:rPr>
          <w:spacing w:val="-10"/>
        </w:rPr>
        <w:t> </w:t>
      </w:r>
      <w:r>
        <w:rPr/>
        <w:t>densidades dos</w:t>
      </w:r>
      <w:r>
        <w:rPr>
          <w:spacing w:val="-5"/>
        </w:rPr>
        <w:t> </w:t>
      </w:r>
      <w:r>
        <w:rPr/>
        <w:t>artrópodes</w:t>
      </w:r>
      <w:r>
        <w:rPr>
          <w:spacing w:val="-5"/>
        </w:rPr>
        <w:t> </w:t>
      </w:r>
      <w:r>
        <w:rPr/>
        <w:t>mais</w:t>
      </w:r>
      <w:r>
        <w:rPr>
          <w:spacing w:val="-2"/>
        </w:rPr>
        <w:t> </w:t>
      </w:r>
      <w:r>
        <w:rPr/>
        <w:t>frequentes</w:t>
      </w:r>
      <w:r>
        <w:rPr>
          <w:spacing w:val="-5"/>
        </w:rPr>
        <w:t> </w:t>
      </w:r>
      <w:r>
        <w:rPr/>
        <w:t>comparadas</w:t>
      </w:r>
      <w:r>
        <w:rPr>
          <w:spacing w:val="-4"/>
        </w:rPr>
        <w:t> </w:t>
      </w:r>
      <w:r>
        <w:rPr/>
        <w:t>entre</w:t>
      </w:r>
      <w:r>
        <w:rPr>
          <w:spacing w:val="-2"/>
        </w:rPr>
        <w:t> </w:t>
      </w:r>
      <w:r>
        <w:rPr/>
        <w:t>os</w:t>
      </w:r>
      <w:r>
        <w:rPr>
          <w:spacing w:val="-6"/>
        </w:rPr>
        <w:t> </w:t>
      </w:r>
      <w:r>
        <w:rPr/>
        <w:t>tratamentos</w:t>
      </w:r>
      <w:r>
        <w:rPr>
          <w:spacing w:val="-4"/>
        </w:rPr>
        <w:t> </w:t>
      </w:r>
      <w:r>
        <w:rPr/>
        <w:t>por</w:t>
      </w:r>
      <w:r>
        <w:rPr>
          <w:spacing w:val="-2"/>
        </w:rPr>
        <w:t> </w:t>
      </w:r>
      <w:r>
        <w:rPr/>
        <w:t>análise</w:t>
      </w:r>
      <w:r>
        <w:rPr>
          <w:spacing w:val="-3"/>
        </w:rPr>
        <w:t> </w:t>
      </w:r>
      <w:r>
        <w:rPr/>
        <w:t>de</w:t>
      </w:r>
      <w:r>
        <w:rPr>
          <w:spacing w:val="-2"/>
        </w:rPr>
        <w:t> </w:t>
      </w:r>
      <w:r>
        <w:rPr/>
        <w:t>variância</w:t>
      </w:r>
      <w:r>
        <w:rPr>
          <w:spacing w:val="-4"/>
        </w:rPr>
        <w:t> </w:t>
      </w:r>
      <w:r>
        <w:rPr/>
        <w:t>e</w:t>
      </w:r>
      <w:r>
        <w:rPr>
          <w:spacing w:val="-3"/>
        </w:rPr>
        <w:t> </w:t>
      </w:r>
      <w:r>
        <w:rPr/>
        <w:t>de</w:t>
      </w:r>
      <w:r>
        <w:rPr>
          <w:spacing w:val="-4"/>
        </w:rPr>
        <w:t> </w:t>
      </w:r>
      <w:r>
        <w:rPr/>
        <w:t>regressão</w:t>
      </w:r>
      <w:r>
        <w:rPr>
          <w:spacing w:val="-1"/>
        </w:rPr>
        <w:t> </w:t>
      </w:r>
      <w:r>
        <w:rPr/>
        <w:t>a</w:t>
      </w:r>
      <w:r>
        <w:rPr>
          <w:spacing w:val="-3"/>
        </w:rPr>
        <w:t> </w:t>
      </w:r>
      <w:r>
        <w:rPr/>
        <w:t>p&lt;0,05,</w:t>
      </w:r>
      <w:r>
        <w:rPr>
          <w:spacing w:val="-2"/>
        </w:rPr>
        <w:t> </w:t>
      </w:r>
      <w:r>
        <w:rPr/>
        <w:t>dependendo</w:t>
      </w:r>
      <w:r>
        <w:rPr>
          <w:spacing w:val="-1"/>
        </w:rPr>
        <w:t> </w:t>
      </w:r>
      <w:r>
        <w:rPr/>
        <w:t>da</w:t>
      </w:r>
      <w:r>
        <w:rPr>
          <w:spacing w:val="-3"/>
        </w:rPr>
        <w:t> </w:t>
      </w:r>
      <w:r>
        <w:rPr/>
        <w:t>natureza</w:t>
      </w:r>
      <w:r>
        <w:rPr>
          <w:spacing w:val="-4"/>
        </w:rPr>
        <w:t> </w:t>
      </w:r>
      <w:r>
        <w:rPr/>
        <w:t>dos dados.</w:t>
      </w:r>
    </w:p>
    <w:p>
      <w:pPr>
        <w:pStyle w:val="BodyText"/>
        <w:spacing w:before="8"/>
        <w:rPr>
          <w:sz w:val="15"/>
        </w:rPr>
      </w:pPr>
    </w:p>
    <w:p>
      <w:pPr>
        <w:pStyle w:val="BodyText"/>
        <w:spacing w:line="259" w:lineRule="auto" w:before="1"/>
        <w:ind w:left="120" w:right="104" w:hanging="10"/>
        <w:jc w:val="both"/>
      </w:pPr>
      <w:r>
        <w:rPr>
          <w:b/>
        </w:rPr>
        <w:t>Resultados: </w:t>
      </w:r>
      <w:r>
        <w:rPr/>
        <w:t>Verificou-se maior densidade de Chrysoperla sp. no algodoeiro circundado por sorgo do que no circundado por crotalária. O inverso foi verificado em relação à densidade de pulgões parasitados por Lysiphlebus testaceipes. BRS Rubi foi mais atacada e BRS Aroeira foi</w:t>
      </w:r>
      <w:r>
        <w:rPr>
          <w:spacing w:val="-7"/>
        </w:rPr>
        <w:t> </w:t>
      </w:r>
      <w:r>
        <w:rPr/>
        <w:t>a</w:t>
      </w:r>
      <w:r>
        <w:rPr>
          <w:spacing w:val="-1"/>
        </w:rPr>
        <w:t> </w:t>
      </w:r>
      <w:r>
        <w:rPr/>
        <w:t>menos</w:t>
      </w:r>
      <w:r>
        <w:rPr>
          <w:spacing w:val="-5"/>
        </w:rPr>
        <w:t> </w:t>
      </w:r>
      <w:r>
        <w:rPr/>
        <w:t>atacada</w:t>
      </w:r>
      <w:r>
        <w:rPr>
          <w:spacing w:val="-3"/>
        </w:rPr>
        <w:t> </w:t>
      </w:r>
      <w:r>
        <w:rPr/>
        <w:t>por</w:t>
      </w:r>
      <w:r>
        <w:rPr>
          <w:spacing w:val="-2"/>
        </w:rPr>
        <w:t> </w:t>
      </w:r>
      <w:r>
        <w:rPr/>
        <w:t>Bemisia</w:t>
      </w:r>
      <w:r>
        <w:rPr>
          <w:spacing w:val="-2"/>
        </w:rPr>
        <w:t> </w:t>
      </w:r>
      <w:r>
        <w:rPr/>
        <w:t>sp.</w:t>
      </w:r>
      <w:r>
        <w:rPr>
          <w:spacing w:val="-3"/>
        </w:rPr>
        <w:t> </w:t>
      </w:r>
      <w:r>
        <w:rPr/>
        <w:t>quando</w:t>
      </w:r>
      <w:r>
        <w:rPr>
          <w:spacing w:val="-1"/>
        </w:rPr>
        <w:t> </w:t>
      </w:r>
      <w:r>
        <w:rPr/>
        <w:t>se</w:t>
      </w:r>
      <w:r>
        <w:rPr>
          <w:spacing w:val="-4"/>
        </w:rPr>
        <w:t> </w:t>
      </w:r>
      <w:r>
        <w:rPr/>
        <w:t>encontravam</w:t>
      </w:r>
      <w:r>
        <w:rPr>
          <w:spacing w:val="-8"/>
        </w:rPr>
        <w:t> </w:t>
      </w:r>
      <w:r>
        <w:rPr/>
        <w:t>circundadas</w:t>
      </w:r>
      <w:r>
        <w:rPr>
          <w:spacing w:val="-5"/>
        </w:rPr>
        <w:t> </w:t>
      </w:r>
      <w:r>
        <w:rPr/>
        <w:t>pelo sorgo.</w:t>
      </w:r>
      <w:r>
        <w:rPr>
          <w:spacing w:val="-2"/>
        </w:rPr>
        <w:t> </w:t>
      </w:r>
      <w:r>
        <w:rPr/>
        <w:t>BRS</w:t>
      </w:r>
      <w:r>
        <w:rPr>
          <w:spacing w:val="-3"/>
        </w:rPr>
        <w:t> </w:t>
      </w:r>
      <w:r>
        <w:rPr/>
        <w:t>Rubi</w:t>
      </w:r>
      <w:r>
        <w:rPr>
          <w:spacing w:val="-7"/>
        </w:rPr>
        <w:t> </w:t>
      </w:r>
      <w:r>
        <w:rPr/>
        <w:t>foi</w:t>
      </w:r>
      <w:r>
        <w:rPr>
          <w:spacing w:val="-4"/>
        </w:rPr>
        <w:t> </w:t>
      </w:r>
      <w:r>
        <w:rPr/>
        <w:t>mais</w:t>
      </w:r>
      <w:r>
        <w:rPr>
          <w:spacing w:val="-5"/>
        </w:rPr>
        <w:t> </w:t>
      </w:r>
      <w:r>
        <w:rPr/>
        <w:t>suscetível</w:t>
      </w:r>
      <w:r>
        <w:rPr>
          <w:spacing w:val="-6"/>
        </w:rPr>
        <w:t> </w:t>
      </w:r>
      <w:r>
        <w:rPr/>
        <w:t>ao</w:t>
      </w:r>
      <w:r>
        <w:rPr>
          <w:spacing w:val="-1"/>
        </w:rPr>
        <w:t> </w:t>
      </w:r>
      <w:r>
        <w:rPr/>
        <w:t>ataque</w:t>
      </w:r>
      <w:r>
        <w:rPr>
          <w:spacing w:val="-5"/>
        </w:rPr>
        <w:t> </w:t>
      </w:r>
      <w:r>
        <w:rPr/>
        <w:t>de</w:t>
      </w:r>
      <w:r>
        <w:rPr>
          <w:spacing w:val="-4"/>
        </w:rPr>
        <w:t> </w:t>
      </w:r>
      <w:r>
        <w:rPr/>
        <w:t>mosca</w:t>
      </w:r>
      <w:r>
        <w:rPr>
          <w:spacing w:val="-2"/>
        </w:rPr>
        <w:t> </w:t>
      </w:r>
      <w:r>
        <w:rPr/>
        <w:t>branca quando circundada pelo sorgo do que pela crotalária, ocorrendo o inverso em relação à BRS 200. Verificou-se diferença significativa entre a densidade de mosca branca nas plantas de algodoeiro circundadas por diferentes coberturas apenas na 6a. semana de avaliação (aos 93 dias após</w:t>
      </w:r>
      <w:r>
        <w:rPr>
          <w:spacing w:val="-5"/>
        </w:rPr>
        <w:t> </w:t>
      </w:r>
      <w:r>
        <w:rPr/>
        <w:t>o</w:t>
      </w:r>
      <w:r>
        <w:rPr>
          <w:spacing w:val="-2"/>
        </w:rPr>
        <w:t> </w:t>
      </w:r>
      <w:r>
        <w:rPr/>
        <w:t>plantio</w:t>
      </w:r>
      <w:r>
        <w:rPr>
          <w:spacing w:val="2"/>
        </w:rPr>
        <w:t> </w:t>
      </w:r>
      <w:r>
        <w:rPr/>
        <w:t>-</w:t>
      </w:r>
      <w:r>
        <w:rPr>
          <w:spacing w:val="-3"/>
        </w:rPr>
        <w:t> </w:t>
      </w:r>
      <w:r>
        <w:rPr/>
        <w:t>DAP),</w:t>
      </w:r>
      <w:r>
        <w:rPr>
          <w:spacing w:val="-4"/>
        </w:rPr>
        <w:t> </w:t>
      </w:r>
      <w:r>
        <w:rPr/>
        <w:t>com</w:t>
      </w:r>
      <w:r>
        <w:rPr>
          <w:spacing w:val="-6"/>
        </w:rPr>
        <w:t> </w:t>
      </w:r>
      <w:r>
        <w:rPr/>
        <w:t>predomínio nas</w:t>
      </w:r>
      <w:r>
        <w:rPr>
          <w:spacing w:val="-2"/>
        </w:rPr>
        <w:t> </w:t>
      </w:r>
      <w:r>
        <w:rPr/>
        <w:t>plantas</w:t>
      </w:r>
      <w:r>
        <w:rPr>
          <w:spacing w:val="-4"/>
        </w:rPr>
        <w:t> </w:t>
      </w:r>
      <w:r>
        <w:rPr/>
        <w:t>circundadas</w:t>
      </w:r>
      <w:r>
        <w:rPr>
          <w:spacing w:val="-4"/>
        </w:rPr>
        <w:t> </w:t>
      </w:r>
      <w:r>
        <w:rPr/>
        <w:t>por</w:t>
      </w:r>
      <w:r>
        <w:rPr>
          <w:spacing w:val="-4"/>
        </w:rPr>
        <w:t> </w:t>
      </w:r>
      <w:r>
        <w:rPr/>
        <w:t>sorgo.</w:t>
      </w:r>
      <w:r>
        <w:rPr>
          <w:spacing w:val="-4"/>
        </w:rPr>
        <w:t> </w:t>
      </w:r>
      <w:r>
        <w:rPr/>
        <w:t>Maior</w:t>
      </w:r>
      <w:r>
        <w:rPr>
          <w:spacing w:val="1"/>
        </w:rPr>
        <w:t> </w:t>
      </w:r>
      <w:r>
        <w:rPr/>
        <w:t>densidade</w:t>
      </w:r>
      <w:r>
        <w:rPr>
          <w:spacing w:val="-2"/>
        </w:rPr>
        <w:t> </w:t>
      </w:r>
      <w:r>
        <w:rPr/>
        <w:t>de</w:t>
      </w:r>
      <w:r>
        <w:rPr>
          <w:spacing w:val="-1"/>
        </w:rPr>
        <w:t> </w:t>
      </w:r>
      <w:r>
        <w:rPr/>
        <w:t>pulgões</w:t>
      </w:r>
      <w:r>
        <w:rPr>
          <w:spacing w:val="-3"/>
        </w:rPr>
        <w:t> </w:t>
      </w:r>
      <w:r>
        <w:rPr/>
        <w:t>parasitados</w:t>
      </w:r>
      <w:r>
        <w:rPr>
          <w:spacing w:val="-3"/>
        </w:rPr>
        <w:t> </w:t>
      </w:r>
      <w:r>
        <w:rPr/>
        <w:t>por</w:t>
      </w:r>
      <w:r>
        <w:rPr>
          <w:spacing w:val="-3"/>
        </w:rPr>
        <w:t> </w:t>
      </w:r>
      <w:r>
        <w:rPr/>
        <w:t>L.</w:t>
      </w:r>
      <w:r>
        <w:rPr>
          <w:spacing w:val="-5"/>
        </w:rPr>
        <w:t> </w:t>
      </w:r>
      <w:r>
        <w:rPr/>
        <w:t>testaceipes</w:t>
      </w:r>
      <w:r>
        <w:rPr>
          <w:spacing w:val="-3"/>
        </w:rPr>
        <w:t> </w:t>
      </w:r>
      <w:r>
        <w:rPr/>
        <w:t>ocorreu nas variedades BRS Safira e BRS 200 aos 108 e 115 DAP. Houve predomínio dos ovos de Chrysoperla sp. nas parcelas circundadas com sorgo, nas três últimas avaliações (108, 115 e 120</w:t>
      </w:r>
      <w:r>
        <w:rPr>
          <w:spacing w:val="-9"/>
        </w:rPr>
        <w:t> </w:t>
      </w:r>
      <w:r>
        <w:rPr/>
        <w:t>DAP)</w:t>
      </w:r>
    </w:p>
    <w:p>
      <w:pPr>
        <w:pStyle w:val="BodyText"/>
        <w:spacing w:before="7"/>
        <w:rPr>
          <w:sz w:val="9"/>
        </w:rPr>
      </w:pPr>
    </w:p>
    <w:p>
      <w:pPr>
        <w:pStyle w:val="BodyText"/>
        <w:spacing w:line="259" w:lineRule="auto"/>
        <w:ind w:left="120" w:right="104" w:hanging="10"/>
        <w:jc w:val="both"/>
      </w:pPr>
      <w:r>
        <w:rPr>
          <w:b/>
        </w:rPr>
        <w:t>Conclusão: </w:t>
      </w:r>
      <w:r>
        <w:rPr/>
        <w:t>Verificou-se maior densidade de Chrysoperla sp. no algodoeiro circundado por sorgo do que no circundado por crotalária. O inverso foi verificado em relação à densidade de pulgões parasitados por Lysiphlebus testaceipes. BRS Rubi foi mais atacada e BRS Aroeira foi</w:t>
      </w:r>
      <w:r>
        <w:rPr>
          <w:spacing w:val="-7"/>
        </w:rPr>
        <w:t> </w:t>
      </w:r>
      <w:r>
        <w:rPr/>
        <w:t>a</w:t>
      </w:r>
      <w:r>
        <w:rPr>
          <w:spacing w:val="-1"/>
        </w:rPr>
        <w:t> </w:t>
      </w:r>
      <w:r>
        <w:rPr/>
        <w:t>menos</w:t>
      </w:r>
      <w:r>
        <w:rPr>
          <w:spacing w:val="-5"/>
        </w:rPr>
        <w:t> </w:t>
      </w:r>
      <w:r>
        <w:rPr/>
        <w:t>atacada</w:t>
      </w:r>
      <w:r>
        <w:rPr>
          <w:spacing w:val="-3"/>
        </w:rPr>
        <w:t> </w:t>
      </w:r>
      <w:r>
        <w:rPr/>
        <w:t>por</w:t>
      </w:r>
      <w:r>
        <w:rPr>
          <w:spacing w:val="-2"/>
        </w:rPr>
        <w:t> </w:t>
      </w:r>
      <w:r>
        <w:rPr/>
        <w:t>Bemisia</w:t>
      </w:r>
      <w:r>
        <w:rPr>
          <w:spacing w:val="-2"/>
        </w:rPr>
        <w:t> </w:t>
      </w:r>
      <w:r>
        <w:rPr/>
        <w:t>sp.</w:t>
      </w:r>
      <w:r>
        <w:rPr>
          <w:spacing w:val="-3"/>
        </w:rPr>
        <w:t> </w:t>
      </w:r>
      <w:r>
        <w:rPr/>
        <w:t>quando</w:t>
      </w:r>
      <w:r>
        <w:rPr>
          <w:spacing w:val="-1"/>
        </w:rPr>
        <w:t> </w:t>
      </w:r>
      <w:r>
        <w:rPr/>
        <w:t>se</w:t>
      </w:r>
      <w:r>
        <w:rPr>
          <w:spacing w:val="-4"/>
        </w:rPr>
        <w:t> </w:t>
      </w:r>
      <w:r>
        <w:rPr/>
        <w:t>encontravam</w:t>
      </w:r>
      <w:r>
        <w:rPr>
          <w:spacing w:val="-8"/>
        </w:rPr>
        <w:t> </w:t>
      </w:r>
      <w:r>
        <w:rPr/>
        <w:t>circundadas</w:t>
      </w:r>
      <w:r>
        <w:rPr>
          <w:spacing w:val="-5"/>
        </w:rPr>
        <w:t> </w:t>
      </w:r>
      <w:r>
        <w:rPr/>
        <w:t>pelo sorgo.</w:t>
      </w:r>
      <w:r>
        <w:rPr>
          <w:spacing w:val="-2"/>
        </w:rPr>
        <w:t> </w:t>
      </w:r>
      <w:r>
        <w:rPr/>
        <w:t>BRS</w:t>
      </w:r>
      <w:r>
        <w:rPr>
          <w:spacing w:val="-3"/>
        </w:rPr>
        <w:t> </w:t>
      </w:r>
      <w:r>
        <w:rPr/>
        <w:t>Rubi</w:t>
      </w:r>
      <w:r>
        <w:rPr>
          <w:spacing w:val="-7"/>
        </w:rPr>
        <w:t> </w:t>
      </w:r>
      <w:r>
        <w:rPr/>
        <w:t>foi</w:t>
      </w:r>
      <w:r>
        <w:rPr>
          <w:spacing w:val="-4"/>
        </w:rPr>
        <w:t> </w:t>
      </w:r>
      <w:r>
        <w:rPr/>
        <w:t>mais</w:t>
      </w:r>
      <w:r>
        <w:rPr>
          <w:spacing w:val="-5"/>
        </w:rPr>
        <w:t> </w:t>
      </w:r>
      <w:r>
        <w:rPr/>
        <w:t>suscetível</w:t>
      </w:r>
      <w:r>
        <w:rPr>
          <w:spacing w:val="-6"/>
        </w:rPr>
        <w:t> </w:t>
      </w:r>
      <w:r>
        <w:rPr/>
        <w:t>ao</w:t>
      </w:r>
      <w:r>
        <w:rPr>
          <w:spacing w:val="-1"/>
        </w:rPr>
        <w:t> </w:t>
      </w:r>
      <w:r>
        <w:rPr/>
        <w:t>ataque</w:t>
      </w:r>
      <w:r>
        <w:rPr>
          <w:spacing w:val="-5"/>
        </w:rPr>
        <w:t> </w:t>
      </w:r>
      <w:r>
        <w:rPr/>
        <w:t>de</w:t>
      </w:r>
      <w:r>
        <w:rPr>
          <w:spacing w:val="-4"/>
        </w:rPr>
        <w:t> </w:t>
      </w:r>
      <w:r>
        <w:rPr/>
        <w:t>mosca</w:t>
      </w:r>
      <w:r>
        <w:rPr>
          <w:spacing w:val="-2"/>
        </w:rPr>
        <w:t> </w:t>
      </w:r>
      <w:r>
        <w:rPr/>
        <w:t>branca quando circundada pelo sorgo do que pela crotalária, ocorrendo o inverso em relação à BRS 200. Verificou-se diferença significativa entre a densidade de mosca branca nas plantas de algodoeiro circundadas por diferentes coberturas apenas na 6a. semana de avaliação (aos 93 dias após</w:t>
      </w:r>
      <w:r>
        <w:rPr>
          <w:spacing w:val="-5"/>
        </w:rPr>
        <w:t> </w:t>
      </w:r>
      <w:r>
        <w:rPr/>
        <w:t>o</w:t>
      </w:r>
      <w:r>
        <w:rPr>
          <w:spacing w:val="-2"/>
        </w:rPr>
        <w:t> </w:t>
      </w:r>
      <w:r>
        <w:rPr/>
        <w:t>plantio</w:t>
      </w:r>
      <w:r>
        <w:rPr>
          <w:spacing w:val="2"/>
        </w:rPr>
        <w:t> </w:t>
      </w:r>
      <w:r>
        <w:rPr/>
        <w:t>-</w:t>
      </w:r>
      <w:r>
        <w:rPr>
          <w:spacing w:val="-3"/>
        </w:rPr>
        <w:t> </w:t>
      </w:r>
      <w:r>
        <w:rPr/>
        <w:t>DAP),</w:t>
      </w:r>
      <w:r>
        <w:rPr>
          <w:spacing w:val="-4"/>
        </w:rPr>
        <w:t> </w:t>
      </w:r>
      <w:r>
        <w:rPr/>
        <w:t>com</w:t>
      </w:r>
      <w:r>
        <w:rPr>
          <w:spacing w:val="-6"/>
        </w:rPr>
        <w:t> </w:t>
      </w:r>
      <w:r>
        <w:rPr/>
        <w:t>predomínio nas</w:t>
      </w:r>
      <w:r>
        <w:rPr>
          <w:spacing w:val="-2"/>
        </w:rPr>
        <w:t> </w:t>
      </w:r>
      <w:r>
        <w:rPr/>
        <w:t>plantas</w:t>
      </w:r>
      <w:r>
        <w:rPr>
          <w:spacing w:val="-4"/>
        </w:rPr>
        <w:t> </w:t>
      </w:r>
      <w:r>
        <w:rPr/>
        <w:t>circundadas</w:t>
      </w:r>
      <w:r>
        <w:rPr>
          <w:spacing w:val="-4"/>
        </w:rPr>
        <w:t> </w:t>
      </w:r>
      <w:r>
        <w:rPr/>
        <w:t>por</w:t>
      </w:r>
      <w:r>
        <w:rPr>
          <w:spacing w:val="-4"/>
        </w:rPr>
        <w:t> </w:t>
      </w:r>
      <w:r>
        <w:rPr/>
        <w:t>sorgo.</w:t>
      </w:r>
      <w:r>
        <w:rPr>
          <w:spacing w:val="-4"/>
        </w:rPr>
        <w:t> </w:t>
      </w:r>
      <w:r>
        <w:rPr/>
        <w:t>Maior</w:t>
      </w:r>
      <w:r>
        <w:rPr>
          <w:spacing w:val="1"/>
        </w:rPr>
        <w:t> </w:t>
      </w:r>
      <w:r>
        <w:rPr/>
        <w:t>densidade</w:t>
      </w:r>
      <w:r>
        <w:rPr>
          <w:spacing w:val="-2"/>
        </w:rPr>
        <w:t> </w:t>
      </w:r>
      <w:r>
        <w:rPr/>
        <w:t>de</w:t>
      </w:r>
      <w:r>
        <w:rPr>
          <w:spacing w:val="-1"/>
        </w:rPr>
        <w:t> </w:t>
      </w:r>
      <w:r>
        <w:rPr/>
        <w:t>pulgões</w:t>
      </w:r>
      <w:r>
        <w:rPr>
          <w:spacing w:val="-3"/>
        </w:rPr>
        <w:t> </w:t>
      </w:r>
      <w:r>
        <w:rPr/>
        <w:t>parasitados</w:t>
      </w:r>
      <w:r>
        <w:rPr>
          <w:spacing w:val="-3"/>
        </w:rPr>
        <w:t> </w:t>
      </w:r>
      <w:r>
        <w:rPr/>
        <w:t>por</w:t>
      </w:r>
      <w:r>
        <w:rPr>
          <w:spacing w:val="-3"/>
        </w:rPr>
        <w:t> </w:t>
      </w:r>
      <w:r>
        <w:rPr/>
        <w:t>L.</w:t>
      </w:r>
      <w:r>
        <w:rPr>
          <w:spacing w:val="-5"/>
        </w:rPr>
        <w:t> </w:t>
      </w:r>
      <w:r>
        <w:rPr/>
        <w:t>testaceipes</w:t>
      </w:r>
      <w:r>
        <w:rPr>
          <w:spacing w:val="-3"/>
        </w:rPr>
        <w:t> </w:t>
      </w:r>
      <w:r>
        <w:rPr/>
        <w:t>ocorreu nas variedades BRS Safira e BRS 200 aos 108 e 115 DAP. Houve predomínio dos ovos de Chrysoperla sp. nas parcelas circundadas com sorgo, nas três últimas avaliações (108, 115 e 120</w:t>
      </w:r>
      <w:r>
        <w:rPr>
          <w:spacing w:val="-9"/>
        </w:rPr>
        <w:t> </w:t>
      </w:r>
      <w:r>
        <w:rPr/>
        <w:t>DAP)</w:t>
      </w:r>
    </w:p>
    <w:p>
      <w:pPr>
        <w:pStyle w:val="BodyText"/>
        <w:spacing w:before="10"/>
        <w:rPr>
          <w:sz w:val="9"/>
        </w:rPr>
      </w:pPr>
    </w:p>
    <w:p>
      <w:pPr>
        <w:pStyle w:val="BodyText"/>
        <w:spacing w:line="259" w:lineRule="auto"/>
        <w:ind w:left="120" w:right="107" w:hanging="10"/>
        <w:jc w:val="both"/>
      </w:pPr>
      <w:r>
        <w:rPr>
          <w:b/>
        </w:rPr>
        <w:t>Palavras-Chave:</w:t>
      </w:r>
      <w:r>
        <w:rPr>
          <w:b/>
          <w:spacing w:val="-7"/>
        </w:rPr>
        <w:t> </w:t>
      </w:r>
      <w:r>
        <w:rPr/>
        <w:t>Gossypium</w:t>
      </w:r>
      <w:r>
        <w:rPr>
          <w:spacing w:val="-10"/>
        </w:rPr>
        <w:t> </w:t>
      </w:r>
      <w:r>
        <w:rPr/>
        <w:t>hirsutum,</w:t>
      </w:r>
      <w:r>
        <w:rPr>
          <w:spacing w:val="-7"/>
        </w:rPr>
        <w:t> </w:t>
      </w:r>
      <w:r>
        <w:rPr/>
        <w:t>Gossypium</w:t>
      </w:r>
      <w:r>
        <w:rPr>
          <w:spacing w:val="-9"/>
        </w:rPr>
        <w:t> </w:t>
      </w:r>
      <w:r>
        <w:rPr/>
        <w:t>barbadense</w:t>
      </w:r>
      <w:r>
        <w:rPr>
          <w:spacing w:val="-7"/>
        </w:rPr>
        <w:t> </w:t>
      </w:r>
      <w:r>
        <w:rPr/>
        <w:t>x</w:t>
      </w:r>
      <w:r>
        <w:rPr>
          <w:spacing w:val="-9"/>
        </w:rPr>
        <w:t> </w:t>
      </w:r>
      <w:r>
        <w:rPr/>
        <w:t>Gossypium</w:t>
      </w:r>
      <w:r>
        <w:rPr>
          <w:spacing w:val="-10"/>
        </w:rPr>
        <w:t> </w:t>
      </w:r>
      <w:r>
        <w:rPr/>
        <w:t>hirsutum</w:t>
      </w:r>
      <w:r>
        <w:rPr>
          <w:spacing w:val="-12"/>
        </w:rPr>
        <w:t> </w:t>
      </w:r>
      <w:r>
        <w:rPr/>
        <w:t>raça</w:t>
      </w:r>
      <w:r>
        <w:rPr>
          <w:spacing w:val="-6"/>
        </w:rPr>
        <w:t> </w:t>
      </w:r>
      <w:r>
        <w:rPr/>
        <w:t>marie</w:t>
      </w:r>
      <w:r>
        <w:rPr>
          <w:spacing w:val="-8"/>
        </w:rPr>
        <w:t> </w:t>
      </w:r>
      <w:r>
        <w:rPr/>
        <w:t>galante,</w:t>
      </w:r>
      <w:r>
        <w:rPr>
          <w:spacing w:val="-7"/>
        </w:rPr>
        <w:t> </w:t>
      </w:r>
      <w:r>
        <w:rPr/>
        <w:t>algodão</w:t>
      </w:r>
      <w:r>
        <w:rPr>
          <w:spacing w:val="-6"/>
        </w:rPr>
        <w:t> </w:t>
      </w:r>
      <w:r>
        <w:rPr/>
        <w:t>herbáceo,</w:t>
      </w:r>
      <w:r>
        <w:rPr>
          <w:spacing w:val="-7"/>
        </w:rPr>
        <w:t> </w:t>
      </w:r>
      <w:r>
        <w:rPr/>
        <w:t>algodão</w:t>
      </w:r>
      <w:r>
        <w:rPr>
          <w:spacing w:val="-6"/>
        </w:rPr>
        <w:t> </w:t>
      </w:r>
      <w:r>
        <w:rPr/>
        <w:t>arbóreo, barreira vegetal, controle</w:t>
      </w:r>
      <w:r>
        <w:rPr>
          <w:spacing w:val="4"/>
        </w:rPr>
        <w:t> </w:t>
      </w:r>
      <w:r>
        <w:rPr/>
        <w:t>cultural.</w:t>
      </w:r>
    </w:p>
    <w:p>
      <w:pPr>
        <w:pStyle w:val="BodyText"/>
        <w:spacing w:before="9"/>
        <w:rPr>
          <w:sz w:val="9"/>
        </w:rPr>
      </w:pPr>
    </w:p>
    <w:p>
      <w:pPr>
        <w:pStyle w:val="BodyText"/>
        <w:spacing w:line="259" w:lineRule="auto"/>
        <w:ind w:left="120" w:right="107" w:hanging="10"/>
        <w:jc w:val="both"/>
      </w:pPr>
      <w:r>
        <w:rPr>
          <w:b/>
        </w:rPr>
        <w:t>Colaboradores: </w:t>
      </w:r>
      <w:r>
        <w:rPr/>
        <w:t>Ana Maria Resende Junqueira (FAV/UnB), Cícero Célio Figueiredo (FAV/UnB), Jorge Braz Torres (DEPA/UFRPE), Departamento de Pesquisa e Pós-Graduação (DPP), Decanato de Ensino de Graduação (DEG).</w:t>
      </w:r>
    </w:p>
    <w:p>
      <w:pPr>
        <w:spacing w:after="0" w:line="259"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002"/>
      </w:pPr>
      <w:r>
        <w:rPr>
          <w:color w:val="007E39"/>
        </w:rPr>
        <w:t>Blogs de Bioquímica Clínica e Profissionais de</w:t>
      </w:r>
      <w:r>
        <w:rPr>
          <w:color w:val="007E39"/>
          <w:spacing w:val="-24"/>
        </w:rPr>
        <w:t> </w:t>
      </w:r>
      <w:r>
        <w:rPr>
          <w:color w:val="007E39"/>
        </w:rPr>
        <w:t>Saúde</w:t>
      </w:r>
    </w:p>
    <w:p>
      <w:pPr>
        <w:pStyle w:val="BodyText"/>
        <w:rPr>
          <w:b/>
        </w:rPr>
      </w:pPr>
      <w:r>
        <w:rPr/>
        <w:br w:type="column"/>
      </w:r>
      <w:r>
        <w:rPr>
          <w:b/>
        </w:rPr>
      </w:r>
    </w:p>
    <w:p>
      <w:pPr>
        <w:pStyle w:val="BodyText"/>
        <w:spacing w:before="6"/>
        <w:rPr>
          <w:b/>
          <w:sz w:val="16"/>
        </w:rPr>
      </w:pPr>
    </w:p>
    <w:p>
      <w:pPr>
        <w:spacing w:before="0"/>
        <w:ind w:left="197" w:right="0" w:firstLine="0"/>
        <w:jc w:val="left"/>
        <w:rPr>
          <w:sz w:val="12"/>
        </w:rPr>
      </w:pPr>
      <w:r>
        <w:rPr>
          <w:b/>
          <w:color w:val="2E75B6"/>
          <w:sz w:val="12"/>
        </w:rPr>
        <w:t>Bolsista</w:t>
      </w:r>
      <w:r>
        <w:rPr>
          <w:color w:val="2E75B6"/>
          <w:sz w:val="12"/>
        </w:rPr>
        <w:t>: Estevao Cubas Rolim</w:t>
      </w:r>
    </w:p>
    <w:p>
      <w:pPr>
        <w:spacing w:after="0"/>
        <w:jc w:val="left"/>
        <w:rPr>
          <w:sz w:val="12"/>
        </w:rPr>
        <w:sectPr>
          <w:type w:val="continuous"/>
          <w:pgSz w:w="7940" w:h="11910"/>
          <w:pgMar w:top="700" w:bottom="280" w:left="460" w:right="460"/>
          <w:cols w:num="2" w:equalWidth="0">
            <w:col w:w="5154" w:space="40"/>
            <w:col w:w="1826"/>
          </w:cols>
        </w:sectPr>
      </w:pPr>
    </w:p>
    <w:p>
      <w:pPr>
        <w:pStyle w:val="BodyText"/>
        <w:spacing w:before="1"/>
        <w:rPr>
          <w:sz w:val="14"/>
        </w:rPr>
      </w:pPr>
    </w:p>
    <w:p>
      <w:pPr>
        <w:spacing w:line="518"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4"/>
        <w:ind w:left="111" w:right="0" w:firstLine="0"/>
        <w:jc w:val="left"/>
        <w:rPr>
          <w:sz w:val="12"/>
        </w:rPr>
      </w:pPr>
      <w:r>
        <w:rPr>
          <w:b/>
          <w:sz w:val="12"/>
        </w:rPr>
        <w:t>Orientador (a): </w:t>
      </w:r>
      <w:r>
        <w:rPr>
          <w:sz w:val="12"/>
        </w:rPr>
        <w:t>MARCELO HERMES LIMA</w:t>
      </w:r>
    </w:p>
    <w:p>
      <w:pPr>
        <w:pStyle w:val="BodyText"/>
        <w:spacing w:before="7"/>
        <w:rPr>
          <w:sz w:val="16"/>
        </w:rPr>
      </w:pPr>
    </w:p>
    <w:p>
      <w:pPr>
        <w:pStyle w:val="BodyText"/>
        <w:spacing w:line="259" w:lineRule="auto"/>
        <w:ind w:left="120" w:right="106" w:hanging="10"/>
        <w:jc w:val="both"/>
      </w:pPr>
      <w:r>
        <w:rPr>
          <w:b/>
        </w:rPr>
        <w:t>Introdução: </w:t>
      </w:r>
      <w:r>
        <w:rPr/>
        <w:t>O “active learning” figura entre as diversas inovações da realidade acadêmica atual. Além da questão da dinâmica de ensino, o uso</w:t>
      </w:r>
      <w:r>
        <w:rPr>
          <w:spacing w:val="-1"/>
        </w:rPr>
        <w:t> </w:t>
      </w:r>
      <w:r>
        <w:rPr/>
        <w:t>de</w:t>
      </w:r>
      <w:r>
        <w:rPr>
          <w:spacing w:val="-4"/>
        </w:rPr>
        <w:t> </w:t>
      </w:r>
      <w:r>
        <w:rPr/>
        <w:t>ferramentas</w:t>
      </w:r>
      <w:r>
        <w:rPr>
          <w:spacing w:val="-4"/>
        </w:rPr>
        <w:t> </w:t>
      </w:r>
      <w:r>
        <w:rPr/>
        <w:t>baseadas</w:t>
      </w:r>
      <w:r>
        <w:rPr>
          <w:spacing w:val="-1"/>
        </w:rPr>
        <w:t> </w:t>
      </w:r>
      <w:r>
        <w:rPr/>
        <w:t>na</w:t>
      </w:r>
      <w:r>
        <w:rPr>
          <w:spacing w:val="1"/>
        </w:rPr>
        <w:t> </w:t>
      </w:r>
      <w:r>
        <w:rPr/>
        <w:t>internet</w:t>
      </w:r>
      <w:r>
        <w:rPr>
          <w:spacing w:val="-2"/>
        </w:rPr>
        <w:t> </w:t>
      </w:r>
      <w:r>
        <w:rPr/>
        <w:t>também</w:t>
      </w:r>
      <w:r>
        <w:rPr>
          <w:spacing w:val="-4"/>
        </w:rPr>
        <w:t> </w:t>
      </w:r>
      <w:r>
        <w:rPr/>
        <w:t>têm</w:t>
      </w:r>
      <w:r>
        <w:rPr>
          <w:spacing w:val="-8"/>
        </w:rPr>
        <w:t> </w:t>
      </w:r>
      <w:r>
        <w:rPr/>
        <w:t>ganhado</w:t>
      </w:r>
      <w:r>
        <w:rPr>
          <w:spacing w:val="-1"/>
        </w:rPr>
        <w:t> </w:t>
      </w:r>
      <w:r>
        <w:rPr/>
        <w:t>espaço,</w:t>
      </w:r>
      <w:r>
        <w:rPr>
          <w:spacing w:val="-4"/>
        </w:rPr>
        <w:t> </w:t>
      </w:r>
      <w:r>
        <w:rPr/>
        <w:t>com</w:t>
      </w:r>
      <w:r>
        <w:rPr>
          <w:spacing w:val="-2"/>
        </w:rPr>
        <w:t> </w:t>
      </w:r>
      <w:r>
        <w:rPr/>
        <w:t>foco</w:t>
      </w:r>
      <w:r>
        <w:rPr>
          <w:spacing w:val="-2"/>
        </w:rPr>
        <w:t> </w:t>
      </w:r>
      <w:r>
        <w:rPr/>
        <w:t>especial</w:t>
      </w:r>
      <w:r>
        <w:rPr>
          <w:spacing w:val="-3"/>
        </w:rPr>
        <w:t> </w:t>
      </w:r>
      <w:r>
        <w:rPr/>
        <w:t>no potencial</w:t>
      </w:r>
      <w:r>
        <w:rPr>
          <w:spacing w:val="-5"/>
        </w:rPr>
        <w:t> </w:t>
      </w:r>
      <w:r>
        <w:rPr/>
        <w:t>de</w:t>
      </w:r>
      <w:r>
        <w:rPr>
          <w:spacing w:val="-1"/>
        </w:rPr>
        <w:t> </w:t>
      </w:r>
      <w:r>
        <w:rPr/>
        <w:t>aprendizado</w:t>
      </w:r>
      <w:r>
        <w:rPr>
          <w:spacing w:val="-1"/>
        </w:rPr>
        <w:t> </w:t>
      </w:r>
      <w:r>
        <w:rPr/>
        <w:t>e</w:t>
      </w:r>
      <w:r>
        <w:rPr>
          <w:spacing w:val="-1"/>
        </w:rPr>
        <w:t> </w:t>
      </w:r>
      <w:r>
        <w:rPr/>
        <w:t>de</w:t>
      </w:r>
      <w:r>
        <w:rPr>
          <w:spacing w:val="-1"/>
        </w:rPr>
        <w:t> </w:t>
      </w:r>
      <w:r>
        <w:rPr/>
        <w:t>armazenamento</w:t>
      </w:r>
      <w:r>
        <w:rPr>
          <w:spacing w:val="-2"/>
        </w:rPr>
        <w:t> </w:t>
      </w:r>
      <w:r>
        <w:rPr/>
        <w:t>do conteúdo. Interface de comunicação promissora e integrante do cotidiano dos alunos, a internet se mostra uma ferramenta importante . Entre as</w:t>
      </w:r>
      <w:r>
        <w:rPr>
          <w:spacing w:val="-5"/>
        </w:rPr>
        <w:t> </w:t>
      </w:r>
      <w:r>
        <w:rPr/>
        <w:t>formas</w:t>
      </w:r>
      <w:r>
        <w:rPr>
          <w:spacing w:val="-5"/>
        </w:rPr>
        <w:t> </w:t>
      </w:r>
      <w:r>
        <w:rPr/>
        <w:t>que</w:t>
      </w:r>
      <w:r>
        <w:rPr>
          <w:spacing w:val="-4"/>
        </w:rPr>
        <w:t> </w:t>
      </w:r>
      <w:r>
        <w:rPr/>
        <w:t>propiciam</w:t>
      </w:r>
      <w:r>
        <w:rPr>
          <w:spacing w:val="-7"/>
        </w:rPr>
        <w:t> </w:t>
      </w:r>
      <w:r>
        <w:rPr/>
        <w:t>uma</w:t>
      </w:r>
      <w:r>
        <w:rPr>
          <w:spacing w:val="-4"/>
        </w:rPr>
        <w:t> </w:t>
      </w:r>
      <w:r>
        <w:rPr/>
        <w:t>assimilação</w:t>
      </w:r>
      <w:r>
        <w:rPr>
          <w:spacing w:val="-2"/>
        </w:rPr>
        <w:t> </w:t>
      </w:r>
      <w:r>
        <w:rPr/>
        <w:t>do</w:t>
      </w:r>
      <w:r>
        <w:rPr>
          <w:spacing w:val="-1"/>
        </w:rPr>
        <w:t> </w:t>
      </w:r>
      <w:r>
        <w:rPr/>
        <w:t>conhecimento</w:t>
      </w:r>
      <w:r>
        <w:rPr>
          <w:spacing w:val="-2"/>
        </w:rPr>
        <w:t> </w:t>
      </w:r>
      <w:r>
        <w:rPr/>
        <w:t>pelo</w:t>
      </w:r>
      <w:r>
        <w:rPr>
          <w:spacing w:val="-1"/>
        </w:rPr>
        <w:t> </w:t>
      </w:r>
      <w:r>
        <w:rPr/>
        <w:t>“Active</w:t>
      </w:r>
      <w:r>
        <w:rPr>
          <w:spacing w:val="-3"/>
        </w:rPr>
        <w:t> </w:t>
      </w:r>
      <w:r>
        <w:rPr/>
        <w:t>learning”,</w:t>
      </w:r>
      <w:r>
        <w:rPr>
          <w:spacing w:val="-2"/>
        </w:rPr>
        <w:t> </w:t>
      </w:r>
      <w:r>
        <w:rPr/>
        <w:t>o</w:t>
      </w:r>
      <w:r>
        <w:rPr>
          <w:spacing w:val="-3"/>
        </w:rPr>
        <w:t> </w:t>
      </w:r>
      <w:r>
        <w:rPr/>
        <w:t>uso</w:t>
      </w:r>
      <w:r>
        <w:rPr>
          <w:spacing w:val="-2"/>
        </w:rPr>
        <w:t> </w:t>
      </w:r>
      <w:r>
        <w:rPr/>
        <w:t>de</w:t>
      </w:r>
      <w:r>
        <w:rPr>
          <w:spacing w:val="-4"/>
        </w:rPr>
        <w:t> </w:t>
      </w:r>
      <w:r>
        <w:rPr/>
        <w:t>blogs</w:t>
      </w:r>
      <w:r>
        <w:rPr>
          <w:spacing w:val="-2"/>
        </w:rPr>
        <w:t> </w:t>
      </w:r>
      <w:r>
        <w:rPr/>
        <w:t>na</w:t>
      </w:r>
      <w:r>
        <w:rPr>
          <w:spacing w:val="-2"/>
        </w:rPr>
        <w:t> </w:t>
      </w:r>
      <w:r>
        <w:rPr/>
        <w:t>internet</w:t>
      </w:r>
      <w:r>
        <w:rPr>
          <w:spacing w:val="-2"/>
        </w:rPr>
        <w:t> </w:t>
      </w:r>
      <w:r>
        <w:rPr/>
        <w:t>alia</w:t>
      </w:r>
      <w:r>
        <w:rPr>
          <w:spacing w:val="-5"/>
        </w:rPr>
        <w:t> </w:t>
      </w:r>
      <w:r>
        <w:rPr/>
        <w:t>o</w:t>
      </w:r>
      <w:r>
        <w:rPr>
          <w:spacing w:val="-1"/>
        </w:rPr>
        <w:t> </w:t>
      </w:r>
      <w:r>
        <w:rPr/>
        <w:t>uso</w:t>
      </w:r>
      <w:r>
        <w:rPr>
          <w:spacing w:val="-3"/>
        </w:rPr>
        <w:t> </w:t>
      </w:r>
      <w:r>
        <w:rPr/>
        <w:t>de</w:t>
      </w:r>
      <w:r>
        <w:rPr>
          <w:spacing w:val="-7"/>
        </w:rPr>
        <w:t> </w:t>
      </w:r>
      <w:r>
        <w:rPr/>
        <w:t>tecnologia</w:t>
      </w:r>
      <w:r>
        <w:rPr>
          <w:spacing w:val="-4"/>
        </w:rPr>
        <w:t> </w:t>
      </w:r>
      <w:r>
        <w:rPr/>
        <w:t>de</w:t>
      </w:r>
      <w:r>
        <w:rPr>
          <w:spacing w:val="-3"/>
        </w:rPr>
        <w:t> </w:t>
      </w:r>
      <w:r>
        <w:rPr/>
        <w:t>fácil acesso com um modelo de construção do conhecimento. Na UnB, alunos do primeiro semestre dos cursos de Medicina e Nutrição realizam, desde</w:t>
      </w:r>
      <w:r>
        <w:rPr>
          <w:spacing w:val="-5"/>
        </w:rPr>
        <w:t> </w:t>
      </w:r>
      <w:r>
        <w:rPr/>
        <w:t>2008,</w:t>
      </w:r>
      <w:r>
        <w:rPr>
          <w:spacing w:val="-3"/>
        </w:rPr>
        <w:t> </w:t>
      </w:r>
      <w:r>
        <w:rPr/>
        <w:t>blogs</w:t>
      </w:r>
      <w:r>
        <w:rPr>
          <w:spacing w:val="-5"/>
        </w:rPr>
        <w:t> </w:t>
      </w:r>
      <w:r>
        <w:rPr/>
        <w:t>com</w:t>
      </w:r>
      <w:r>
        <w:rPr>
          <w:spacing w:val="-8"/>
        </w:rPr>
        <w:t> </w:t>
      </w:r>
      <w:r>
        <w:rPr/>
        <w:t>enfoque</w:t>
      </w:r>
      <w:r>
        <w:rPr>
          <w:spacing w:val="-4"/>
        </w:rPr>
        <w:t> </w:t>
      </w:r>
      <w:r>
        <w:rPr/>
        <w:t>em</w:t>
      </w:r>
      <w:r>
        <w:rPr>
          <w:spacing w:val="-9"/>
        </w:rPr>
        <w:t> </w:t>
      </w:r>
      <w:r>
        <w:rPr/>
        <w:t>temas</w:t>
      </w:r>
      <w:r>
        <w:rPr>
          <w:spacing w:val="-5"/>
        </w:rPr>
        <w:t> </w:t>
      </w:r>
      <w:r>
        <w:rPr/>
        <w:t>de</w:t>
      </w:r>
      <w:r>
        <w:rPr>
          <w:spacing w:val="-4"/>
        </w:rPr>
        <w:t> </w:t>
      </w:r>
      <w:r>
        <w:rPr/>
        <w:t>bioquímica</w:t>
      </w:r>
      <w:r>
        <w:rPr>
          <w:spacing w:val="-6"/>
        </w:rPr>
        <w:t> </w:t>
      </w:r>
      <w:r>
        <w:rPr/>
        <w:t>endócrino-metabólica</w:t>
      </w:r>
      <w:r>
        <w:rPr>
          <w:spacing w:val="-5"/>
        </w:rPr>
        <w:t> </w:t>
      </w:r>
      <w:r>
        <w:rPr/>
        <w:t>e</w:t>
      </w:r>
      <w:r>
        <w:rPr>
          <w:spacing w:val="-5"/>
        </w:rPr>
        <w:t> </w:t>
      </w:r>
      <w:r>
        <w:rPr/>
        <w:t>nutricional</w:t>
      </w:r>
      <w:r>
        <w:rPr>
          <w:spacing w:val="-7"/>
        </w:rPr>
        <w:t> </w:t>
      </w:r>
      <w:r>
        <w:rPr/>
        <w:t>na</w:t>
      </w:r>
      <w:r>
        <w:rPr>
          <w:spacing w:val="-2"/>
        </w:rPr>
        <w:t> </w:t>
      </w:r>
      <w:r>
        <w:rPr/>
        <w:t>disciplina</w:t>
      </w:r>
      <w:r>
        <w:rPr>
          <w:spacing w:val="-5"/>
        </w:rPr>
        <w:t> </w:t>
      </w:r>
      <w:r>
        <w:rPr/>
        <w:t>de</w:t>
      </w:r>
      <w:r>
        <w:rPr>
          <w:spacing w:val="-4"/>
        </w:rPr>
        <w:t> </w:t>
      </w:r>
      <w:r>
        <w:rPr/>
        <w:t>bioquímica</w:t>
      </w:r>
      <w:r>
        <w:rPr>
          <w:spacing w:val="-6"/>
        </w:rPr>
        <w:t> </w:t>
      </w:r>
      <w:r>
        <w:rPr/>
        <w:t>clínica</w:t>
      </w:r>
      <w:r>
        <w:rPr>
          <w:spacing w:val="-4"/>
        </w:rPr>
        <w:t> </w:t>
      </w:r>
      <w:r>
        <w:rPr/>
        <w:t>(nome</w:t>
      </w:r>
      <w:r>
        <w:rPr>
          <w:spacing w:val="-5"/>
        </w:rPr>
        <w:t> </w:t>
      </w:r>
      <w:r>
        <w:rPr/>
        <w:t>oficial: Bioquímica e Biofísica, ou BioBio). Mais de 100 blogs foram produzidos e avaliados pelos próprios alunos, mas não por profissionais de saúde.</w:t>
      </w:r>
    </w:p>
    <w:p>
      <w:pPr>
        <w:pStyle w:val="BodyText"/>
        <w:spacing w:before="5"/>
        <w:rPr>
          <w:sz w:val="15"/>
        </w:rPr>
      </w:pPr>
    </w:p>
    <w:p>
      <w:pPr>
        <w:pStyle w:val="BodyText"/>
        <w:spacing w:line="259" w:lineRule="auto"/>
        <w:ind w:left="106" w:right="105"/>
        <w:jc w:val="both"/>
      </w:pPr>
      <w:r>
        <w:rPr>
          <w:b/>
        </w:rPr>
        <w:t>Metodologia:</w:t>
      </w:r>
      <w:r>
        <w:rPr>
          <w:b/>
          <w:spacing w:val="-3"/>
        </w:rPr>
        <w:t> </w:t>
      </w:r>
      <w:r>
        <w:rPr/>
        <w:t>Com</w:t>
      </w:r>
      <w:r>
        <w:rPr>
          <w:spacing w:val="-7"/>
        </w:rPr>
        <w:t> </w:t>
      </w:r>
      <w:r>
        <w:rPr/>
        <w:t>o</w:t>
      </w:r>
      <w:r>
        <w:rPr>
          <w:spacing w:val="-2"/>
        </w:rPr>
        <w:t> </w:t>
      </w:r>
      <w:r>
        <w:rPr/>
        <w:t>objetivo de</w:t>
      </w:r>
      <w:r>
        <w:rPr>
          <w:spacing w:val="-1"/>
        </w:rPr>
        <w:t> </w:t>
      </w:r>
      <w:r>
        <w:rPr/>
        <w:t>acrescentar</w:t>
      </w:r>
      <w:r>
        <w:rPr>
          <w:spacing w:val="-1"/>
        </w:rPr>
        <w:t> </w:t>
      </w:r>
      <w:r>
        <w:rPr/>
        <w:t>novos</w:t>
      </w:r>
      <w:r>
        <w:rPr>
          <w:spacing w:val="-2"/>
        </w:rPr>
        <w:t> </w:t>
      </w:r>
      <w:r>
        <w:rPr/>
        <w:t>parâmetros</w:t>
      </w:r>
      <w:r>
        <w:rPr>
          <w:spacing w:val="-3"/>
        </w:rPr>
        <w:t> </w:t>
      </w:r>
      <w:r>
        <w:rPr/>
        <w:t>de</w:t>
      </w:r>
      <w:r>
        <w:rPr>
          <w:spacing w:val="-5"/>
        </w:rPr>
        <w:t> </w:t>
      </w:r>
      <w:r>
        <w:rPr/>
        <w:t>análise</w:t>
      </w:r>
      <w:r>
        <w:rPr>
          <w:spacing w:val="-2"/>
        </w:rPr>
        <w:t> </w:t>
      </w:r>
      <w:r>
        <w:rPr/>
        <w:t>ao</w:t>
      </w:r>
      <w:r>
        <w:rPr>
          <w:spacing w:val="-2"/>
        </w:rPr>
        <w:t> </w:t>
      </w:r>
      <w:r>
        <w:rPr/>
        <w:t>trabalho realizado</w:t>
      </w:r>
      <w:r>
        <w:rPr>
          <w:spacing w:val="-1"/>
        </w:rPr>
        <w:t> </w:t>
      </w:r>
      <w:r>
        <w:rPr/>
        <w:t>com</w:t>
      </w:r>
      <w:r>
        <w:rPr>
          <w:spacing w:val="-6"/>
        </w:rPr>
        <w:t> </w:t>
      </w:r>
      <w:r>
        <w:rPr/>
        <w:t>os</w:t>
      </w:r>
      <w:r>
        <w:rPr>
          <w:spacing w:val="-6"/>
        </w:rPr>
        <w:t> </w:t>
      </w:r>
      <w:r>
        <w:rPr/>
        <w:t>blogs,</w:t>
      </w:r>
      <w:r>
        <w:rPr>
          <w:spacing w:val="-1"/>
        </w:rPr>
        <w:t> </w:t>
      </w:r>
      <w:r>
        <w:rPr/>
        <w:t>foram</w:t>
      </w:r>
      <w:r>
        <w:rPr>
          <w:spacing w:val="-7"/>
        </w:rPr>
        <w:t> </w:t>
      </w:r>
      <w:r>
        <w:rPr/>
        <w:t>elaborados</w:t>
      </w:r>
      <w:r>
        <w:rPr>
          <w:spacing w:val="-5"/>
        </w:rPr>
        <w:t> </w:t>
      </w:r>
      <w:r>
        <w:rPr/>
        <w:t>questionários com o objetivo específico de captar a opnião de “avaliadores externos”, com principal público alvo profissionais que já tenham atuação na Unb, em especial os relacionados à Medicina (FM), Ciências da Saúde (FS) e Hospital Universitário de Brasília (HUB). No contexto de avaliação de blogs com temática de Bioquímica Clínica, profissionais da área de Saúde, graduados ou pós-graduados, se apresentam com grande</w:t>
      </w:r>
      <w:r>
        <w:rPr>
          <w:spacing w:val="-3"/>
        </w:rPr>
        <w:t> </w:t>
      </w:r>
      <w:r>
        <w:rPr/>
        <w:t>potencial</w:t>
      </w:r>
      <w:r>
        <w:rPr>
          <w:spacing w:val="-6"/>
        </w:rPr>
        <w:t> </w:t>
      </w:r>
      <w:r>
        <w:rPr/>
        <w:t>para</w:t>
      </w:r>
      <w:r>
        <w:rPr>
          <w:spacing w:val="-2"/>
        </w:rPr>
        <w:t> </w:t>
      </w:r>
      <w:r>
        <w:rPr/>
        <w:t>a</w:t>
      </w:r>
      <w:r>
        <w:rPr>
          <w:spacing w:val="-2"/>
        </w:rPr>
        <w:t> </w:t>
      </w:r>
      <w:r>
        <w:rPr/>
        <w:t>realização</w:t>
      </w:r>
      <w:r>
        <w:rPr>
          <w:spacing w:val="-1"/>
        </w:rPr>
        <w:t> </w:t>
      </w:r>
      <w:r>
        <w:rPr/>
        <w:t>de</w:t>
      </w:r>
      <w:r>
        <w:rPr>
          <w:spacing w:val="-1"/>
        </w:rPr>
        <w:t> </w:t>
      </w:r>
      <w:r>
        <w:rPr/>
        <w:t>avaliações</w:t>
      </w:r>
      <w:r>
        <w:rPr>
          <w:spacing w:val="-4"/>
        </w:rPr>
        <w:t> </w:t>
      </w:r>
      <w:r>
        <w:rPr/>
        <w:t>criteriosas</w:t>
      </w:r>
      <w:r>
        <w:rPr>
          <w:spacing w:val="-3"/>
        </w:rPr>
        <w:t> </w:t>
      </w:r>
      <w:r>
        <w:rPr/>
        <w:t>e</w:t>
      </w:r>
      <w:r>
        <w:rPr>
          <w:spacing w:val="-1"/>
        </w:rPr>
        <w:t> </w:t>
      </w:r>
      <w:r>
        <w:rPr/>
        <w:t>cientificamente</w:t>
      </w:r>
      <w:r>
        <w:rPr>
          <w:spacing w:val="-2"/>
        </w:rPr>
        <w:t> </w:t>
      </w:r>
      <w:r>
        <w:rPr/>
        <w:t>embasadas</w:t>
      </w:r>
      <w:r>
        <w:rPr>
          <w:spacing w:val="-4"/>
        </w:rPr>
        <w:t> </w:t>
      </w:r>
      <w:r>
        <w:rPr/>
        <w:t>dos</w:t>
      </w:r>
      <w:r>
        <w:rPr>
          <w:spacing w:val="-3"/>
        </w:rPr>
        <w:t> </w:t>
      </w:r>
      <w:r>
        <w:rPr/>
        <w:t>blogs</w:t>
      </w:r>
      <w:r>
        <w:rPr>
          <w:spacing w:val="-2"/>
        </w:rPr>
        <w:t> </w:t>
      </w:r>
      <w:r>
        <w:rPr/>
        <w:t>em</w:t>
      </w:r>
      <w:r>
        <w:rPr>
          <w:spacing w:val="-7"/>
        </w:rPr>
        <w:t> </w:t>
      </w:r>
      <w:r>
        <w:rPr/>
        <w:t>questão.</w:t>
      </w:r>
      <w:r>
        <w:rPr>
          <w:spacing w:val="-1"/>
        </w:rPr>
        <w:t> </w:t>
      </w:r>
      <w:r>
        <w:rPr/>
        <w:t>Para</w:t>
      </w:r>
      <w:r>
        <w:rPr>
          <w:spacing w:val="-1"/>
        </w:rPr>
        <w:t> </w:t>
      </w:r>
      <w:r>
        <w:rPr/>
        <w:t>a</w:t>
      </w:r>
      <w:r>
        <w:rPr>
          <w:spacing w:val="-5"/>
        </w:rPr>
        <w:t> </w:t>
      </w:r>
      <w:r>
        <w:rPr/>
        <w:t>avaliação</w:t>
      </w:r>
      <w:r>
        <w:rPr>
          <w:spacing w:val="-1"/>
        </w:rPr>
        <w:t> </w:t>
      </w:r>
      <w:r>
        <w:rPr/>
        <w:t>dos</w:t>
      </w:r>
      <w:r>
        <w:rPr>
          <w:spacing w:val="-3"/>
        </w:rPr>
        <w:t> </w:t>
      </w:r>
      <w:r>
        <w:rPr/>
        <w:t>blogs,</w:t>
      </w:r>
      <w:r>
        <w:rPr>
          <w:spacing w:val="-2"/>
        </w:rPr>
        <w:t> </w:t>
      </w:r>
      <w:r>
        <w:rPr/>
        <w:t>foi aplicado</w:t>
      </w:r>
      <w:r>
        <w:rPr>
          <w:spacing w:val="-6"/>
        </w:rPr>
        <w:t> </w:t>
      </w:r>
      <w:r>
        <w:rPr/>
        <w:t>um</w:t>
      </w:r>
      <w:r>
        <w:rPr>
          <w:spacing w:val="-10"/>
        </w:rPr>
        <w:t> </w:t>
      </w:r>
      <w:r>
        <w:rPr/>
        <w:t>questionário</w:t>
      </w:r>
      <w:r>
        <w:rPr>
          <w:spacing w:val="-5"/>
        </w:rPr>
        <w:t> </w:t>
      </w:r>
      <w:r>
        <w:rPr/>
        <w:t>com</w:t>
      </w:r>
      <w:r>
        <w:rPr>
          <w:spacing w:val="-10"/>
        </w:rPr>
        <w:t> </w:t>
      </w:r>
      <w:r>
        <w:rPr/>
        <w:t>o</w:t>
      </w:r>
      <w:r>
        <w:rPr>
          <w:spacing w:val="-7"/>
        </w:rPr>
        <w:t> </w:t>
      </w:r>
      <w:r>
        <w:rPr/>
        <w:t>uso</w:t>
      </w:r>
      <w:r>
        <w:rPr>
          <w:spacing w:val="-7"/>
        </w:rPr>
        <w:t> </w:t>
      </w:r>
      <w:r>
        <w:rPr/>
        <w:t>de</w:t>
      </w:r>
      <w:r>
        <w:rPr>
          <w:spacing w:val="-7"/>
        </w:rPr>
        <w:t> </w:t>
      </w:r>
      <w:r>
        <w:rPr/>
        <w:t>uma</w:t>
      </w:r>
      <w:r>
        <w:rPr>
          <w:spacing w:val="-7"/>
        </w:rPr>
        <w:t> </w:t>
      </w:r>
      <w:r>
        <w:rPr/>
        <w:t>escala</w:t>
      </w:r>
      <w:r>
        <w:rPr>
          <w:spacing w:val="-4"/>
        </w:rPr>
        <w:t> </w:t>
      </w:r>
      <w:r>
        <w:rPr/>
        <w:t>Likert</w:t>
      </w:r>
      <w:r>
        <w:rPr>
          <w:spacing w:val="-3"/>
        </w:rPr>
        <w:t> </w:t>
      </w:r>
      <w:r>
        <w:rPr/>
        <w:t>modificada</w:t>
      </w:r>
      <w:r>
        <w:rPr>
          <w:spacing w:val="-8"/>
        </w:rPr>
        <w:t> </w:t>
      </w:r>
      <w:r>
        <w:rPr/>
        <w:t>(variando</w:t>
      </w:r>
      <w:r>
        <w:rPr>
          <w:spacing w:val="-5"/>
        </w:rPr>
        <w:t> </w:t>
      </w:r>
      <w:r>
        <w:rPr/>
        <w:t>de</w:t>
      </w:r>
      <w:r>
        <w:rPr>
          <w:spacing w:val="-7"/>
        </w:rPr>
        <w:t> </w:t>
      </w:r>
      <w:r>
        <w:rPr/>
        <w:t>1</w:t>
      </w:r>
      <w:r>
        <w:rPr>
          <w:spacing w:val="-6"/>
        </w:rPr>
        <w:t> </w:t>
      </w:r>
      <w:r>
        <w:rPr/>
        <w:t>a</w:t>
      </w:r>
      <w:r>
        <w:rPr>
          <w:spacing w:val="-9"/>
        </w:rPr>
        <w:t> </w:t>
      </w:r>
      <w:r>
        <w:rPr/>
        <w:t>6,</w:t>
      </w:r>
      <w:r>
        <w:rPr>
          <w:spacing w:val="-10"/>
        </w:rPr>
        <w:t> </w:t>
      </w:r>
      <w:r>
        <w:rPr/>
        <w:t>onde</w:t>
      </w:r>
      <w:r>
        <w:rPr>
          <w:spacing w:val="-7"/>
        </w:rPr>
        <w:t> </w:t>
      </w:r>
      <w:r>
        <w:rPr/>
        <w:t>1</w:t>
      </w:r>
      <w:r>
        <w:rPr>
          <w:spacing w:val="-6"/>
        </w:rPr>
        <w:t> </w:t>
      </w:r>
      <w:r>
        <w:rPr/>
        <w:t>representa</w:t>
      </w:r>
      <w:r>
        <w:rPr>
          <w:spacing w:val="-7"/>
        </w:rPr>
        <w:t> </w:t>
      </w:r>
      <w:r>
        <w:rPr/>
        <w:t>“discordo</w:t>
      </w:r>
      <w:r>
        <w:rPr>
          <w:spacing w:val="-8"/>
        </w:rPr>
        <w:t> </w:t>
      </w:r>
      <w:r>
        <w:rPr/>
        <w:t>totalmente”</w:t>
      </w:r>
      <w:r>
        <w:rPr>
          <w:spacing w:val="-7"/>
        </w:rPr>
        <w:t> </w:t>
      </w:r>
      <w:r>
        <w:rPr/>
        <w:t>e</w:t>
      </w:r>
      <w:r>
        <w:rPr>
          <w:spacing w:val="-7"/>
        </w:rPr>
        <w:t> </w:t>
      </w:r>
      <w:r>
        <w:rPr/>
        <w:t>6</w:t>
      </w:r>
      <w:r>
        <w:rPr>
          <w:spacing w:val="-6"/>
        </w:rPr>
        <w:t> </w:t>
      </w:r>
      <w:r>
        <w:rPr/>
        <w:t>representa “concordo totalmente”). Cada profissional avaliou 4 questões (sobre qualidade e relevância clínica) sobre 3 posts de blogs selecionados ao acaso.</w:t>
      </w:r>
    </w:p>
    <w:p>
      <w:pPr>
        <w:pStyle w:val="BodyText"/>
        <w:spacing w:before="8"/>
        <w:rPr>
          <w:sz w:val="15"/>
        </w:rPr>
      </w:pPr>
    </w:p>
    <w:p>
      <w:pPr>
        <w:pStyle w:val="BodyText"/>
        <w:spacing w:line="259" w:lineRule="auto" w:before="1"/>
        <w:ind w:left="120" w:right="103" w:hanging="10"/>
        <w:jc w:val="both"/>
      </w:pPr>
      <w:r>
        <w:rPr>
          <w:b/>
        </w:rPr>
        <w:t>Resultados:</w:t>
      </w:r>
      <w:r>
        <w:rPr>
          <w:b/>
          <w:spacing w:val="-2"/>
        </w:rPr>
        <w:t> </w:t>
      </w:r>
      <w:r>
        <w:rPr/>
        <w:t>A</w:t>
      </w:r>
      <w:r>
        <w:rPr>
          <w:spacing w:val="-4"/>
        </w:rPr>
        <w:t> </w:t>
      </w:r>
      <w:r>
        <w:rPr/>
        <w:t>elaboração</w:t>
      </w:r>
      <w:r>
        <w:rPr>
          <w:spacing w:val="-2"/>
        </w:rPr>
        <w:t> </w:t>
      </w:r>
      <w:r>
        <w:rPr/>
        <w:t>dos</w:t>
      </w:r>
      <w:r>
        <w:rPr>
          <w:spacing w:val="-3"/>
        </w:rPr>
        <w:t> </w:t>
      </w:r>
      <w:r>
        <w:rPr/>
        <w:t>questionários</w:t>
      </w:r>
      <w:r>
        <w:rPr>
          <w:spacing w:val="-2"/>
        </w:rPr>
        <w:t> </w:t>
      </w:r>
      <w:r>
        <w:rPr/>
        <w:t>com</w:t>
      </w:r>
      <w:r>
        <w:rPr>
          <w:spacing w:val="-6"/>
        </w:rPr>
        <w:t> </w:t>
      </w:r>
      <w:r>
        <w:rPr/>
        <w:t>base</w:t>
      </w:r>
      <w:r>
        <w:rPr>
          <w:spacing w:val="-2"/>
        </w:rPr>
        <w:t> </w:t>
      </w:r>
      <w:r>
        <w:rPr/>
        <w:t>em</w:t>
      </w:r>
      <w:r>
        <w:rPr>
          <w:spacing w:val="-6"/>
        </w:rPr>
        <w:t> </w:t>
      </w:r>
      <w:r>
        <w:rPr/>
        <w:t>questões</w:t>
      </w:r>
      <w:r>
        <w:rPr>
          <w:spacing w:val="-4"/>
        </w:rPr>
        <w:t> </w:t>
      </w:r>
      <w:r>
        <w:rPr/>
        <w:t>de</w:t>
      </w:r>
      <w:r>
        <w:rPr>
          <w:spacing w:val="-3"/>
        </w:rPr>
        <w:t> </w:t>
      </w:r>
      <w:r>
        <w:rPr/>
        <w:t>qualidade</w:t>
      </w:r>
      <w:r>
        <w:rPr>
          <w:spacing w:val="-2"/>
        </w:rPr>
        <w:t> </w:t>
      </w:r>
      <w:r>
        <w:rPr/>
        <w:t>e</w:t>
      </w:r>
      <w:r>
        <w:rPr>
          <w:spacing w:val="-1"/>
        </w:rPr>
        <w:t> </w:t>
      </w:r>
      <w:r>
        <w:rPr/>
        <w:t>relevância</w:t>
      </w:r>
      <w:r>
        <w:rPr>
          <w:spacing w:val="-2"/>
        </w:rPr>
        <w:t> </w:t>
      </w:r>
      <w:r>
        <w:rPr/>
        <w:t>dos</w:t>
      </w:r>
      <w:r>
        <w:rPr>
          <w:spacing w:val="-2"/>
        </w:rPr>
        <w:t> </w:t>
      </w:r>
      <w:r>
        <w:rPr/>
        <w:t>blogs</w:t>
      </w:r>
      <w:r>
        <w:rPr>
          <w:spacing w:val="-2"/>
        </w:rPr>
        <w:t> </w:t>
      </w:r>
      <w:r>
        <w:rPr/>
        <w:t>analisados</w:t>
      </w:r>
      <w:r>
        <w:rPr>
          <w:spacing w:val="-3"/>
        </w:rPr>
        <w:t> </w:t>
      </w:r>
      <w:r>
        <w:rPr/>
        <w:t>resultou</w:t>
      </w:r>
      <w:r>
        <w:rPr>
          <w:spacing w:val="-4"/>
        </w:rPr>
        <w:t> </w:t>
      </w:r>
      <w:r>
        <w:rPr/>
        <w:t>na</w:t>
      </w:r>
      <w:r>
        <w:rPr>
          <w:spacing w:val="-2"/>
        </w:rPr>
        <w:t> </w:t>
      </w:r>
      <w:r>
        <w:rPr/>
        <w:t>criação</w:t>
      </w:r>
      <w:r>
        <w:rPr>
          <w:spacing w:val="1"/>
        </w:rPr>
        <w:t> </w:t>
      </w:r>
      <w:r>
        <w:rPr/>
        <w:t>de</w:t>
      </w:r>
      <w:r>
        <w:rPr>
          <w:spacing w:val="-1"/>
        </w:rPr>
        <w:t> </w:t>
      </w:r>
      <w:r>
        <w:rPr/>
        <w:t>uma ferramenta com capacidade de captação de dados qualitativos e quantitativos. A análise dos dados objetivos e subjetivos, principalmente em se tratando de profissionais sem vínculos com a disciplina, os blogs ou seus criadores, permite uma avaliação mais clara do impacto dessa importante</w:t>
      </w:r>
      <w:r>
        <w:rPr>
          <w:spacing w:val="-3"/>
        </w:rPr>
        <w:t> </w:t>
      </w:r>
      <w:r>
        <w:rPr/>
        <w:t>ferramenta</w:t>
      </w:r>
      <w:r>
        <w:rPr>
          <w:spacing w:val="-2"/>
        </w:rPr>
        <w:t> </w:t>
      </w:r>
      <w:r>
        <w:rPr/>
        <w:t>de</w:t>
      </w:r>
      <w:r>
        <w:rPr>
          <w:spacing w:val="-1"/>
        </w:rPr>
        <w:t> </w:t>
      </w:r>
      <w:r>
        <w:rPr/>
        <w:t>ensino</w:t>
      </w:r>
      <w:r>
        <w:rPr>
          <w:spacing w:val="-1"/>
        </w:rPr>
        <w:t> </w:t>
      </w:r>
      <w:r>
        <w:rPr/>
        <w:t>como um</w:t>
      </w:r>
      <w:r>
        <w:rPr>
          <w:spacing w:val="-6"/>
        </w:rPr>
        <w:t> </w:t>
      </w:r>
      <w:r>
        <w:rPr/>
        <w:t>todo.</w:t>
      </w:r>
      <w:r>
        <w:rPr>
          <w:spacing w:val="-4"/>
        </w:rPr>
        <w:t> </w:t>
      </w:r>
      <w:r>
        <w:rPr/>
        <w:t>Resultados</w:t>
      </w:r>
      <w:r>
        <w:rPr>
          <w:spacing w:val="-4"/>
        </w:rPr>
        <w:t> </w:t>
      </w:r>
      <w:r>
        <w:rPr/>
        <w:t>preliminares</w:t>
      </w:r>
      <w:r>
        <w:rPr>
          <w:spacing w:val="-4"/>
        </w:rPr>
        <w:t> </w:t>
      </w:r>
      <w:r>
        <w:rPr/>
        <w:t>sugerem</w:t>
      </w:r>
      <w:r>
        <w:rPr>
          <w:spacing w:val="-7"/>
        </w:rPr>
        <w:t> </w:t>
      </w:r>
      <w:r>
        <w:rPr/>
        <w:t>que</w:t>
      </w:r>
      <w:r>
        <w:rPr>
          <w:spacing w:val="-1"/>
        </w:rPr>
        <w:t> </w:t>
      </w:r>
      <w:r>
        <w:rPr/>
        <w:t>os</w:t>
      </w:r>
      <w:r>
        <w:rPr>
          <w:spacing w:val="-3"/>
        </w:rPr>
        <w:t> </w:t>
      </w:r>
      <w:r>
        <w:rPr/>
        <w:t>profissionais</w:t>
      </w:r>
      <w:r>
        <w:rPr>
          <w:spacing w:val="-3"/>
        </w:rPr>
        <w:t> </w:t>
      </w:r>
      <w:r>
        <w:rPr/>
        <w:t>de</w:t>
      </w:r>
      <w:r>
        <w:rPr>
          <w:spacing w:val="-2"/>
        </w:rPr>
        <w:t> </w:t>
      </w:r>
      <w:r>
        <w:rPr/>
        <w:t>saúde</w:t>
      </w:r>
      <w:r>
        <w:rPr>
          <w:spacing w:val="-5"/>
        </w:rPr>
        <w:t> </w:t>
      </w:r>
      <w:r>
        <w:rPr/>
        <w:t>tiveram</w:t>
      </w:r>
      <w:r>
        <w:rPr>
          <w:spacing w:val="-7"/>
        </w:rPr>
        <w:t> </w:t>
      </w:r>
      <w:r>
        <w:rPr/>
        <w:t>uma</w:t>
      </w:r>
      <w:r>
        <w:rPr>
          <w:spacing w:val="-2"/>
        </w:rPr>
        <w:t> </w:t>
      </w:r>
      <w:r>
        <w:rPr/>
        <w:t>boa impressão a cerca da qualidade e da relevância de textos (selecionados randomicamente) dos blogs dos alunos de</w:t>
      </w:r>
      <w:r>
        <w:rPr>
          <w:spacing w:val="-11"/>
        </w:rPr>
        <w:t> </w:t>
      </w:r>
      <w:r>
        <w:rPr/>
        <w:t>BioBio.</w:t>
      </w:r>
    </w:p>
    <w:p>
      <w:pPr>
        <w:pStyle w:val="BodyText"/>
        <w:spacing w:before="8"/>
        <w:rPr>
          <w:sz w:val="9"/>
        </w:rPr>
      </w:pPr>
    </w:p>
    <w:p>
      <w:pPr>
        <w:pStyle w:val="BodyText"/>
        <w:spacing w:line="259" w:lineRule="auto"/>
        <w:ind w:left="120" w:right="103" w:hanging="10"/>
        <w:jc w:val="both"/>
      </w:pPr>
      <w:r>
        <w:rPr>
          <w:b/>
        </w:rPr>
        <w:t>Conclusão: </w:t>
      </w:r>
      <w:r>
        <w:rPr/>
        <w:t>A elaboração dos questionários com base em questões de qualidade e relevância dos blogs analisados resultou na criação de uma ferramenta com capacidade de captação de dados qualitativos e quantitativos. A análise dos dados objetivos e subjetivos, principalmente em se tratando de profissionais sem vínculos com a disciplina, os blogs ou seus criadores, permite uma avaliação mais clara do impacto dessa importante</w:t>
      </w:r>
      <w:r>
        <w:rPr>
          <w:spacing w:val="-3"/>
        </w:rPr>
        <w:t> </w:t>
      </w:r>
      <w:r>
        <w:rPr/>
        <w:t>ferramenta</w:t>
      </w:r>
      <w:r>
        <w:rPr>
          <w:spacing w:val="-2"/>
        </w:rPr>
        <w:t> </w:t>
      </w:r>
      <w:r>
        <w:rPr/>
        <w:t>de</w:t>
      </w:r>
      <w:r>
        <w:rPr>
          <w:spacing w:val="-1"/>
        </w:rPr>
        <w:t> </w:t>
      </w:r>
      <w:r>
        <w:rPr/>
        <w:t>ensino</w:t>
      </w:r>
      <w:r>
        <w:rPr>
          <w:spacing w:val="-1"/>
        </w:rPr>
        <w:t> </w:t>
      </w:r>
      <w:r>
        <w:rPr/>
        <w:t>como um</w:t>
      </w:r>
      <w:r>
        <w:rPr>
          <w:spacing w:val="-6"/>
        </w:rPr>
        <w:t> </w:t>
      </w:r>
      <w:r>
        <w:rPr/>
        <w:t>todo.</w:t>
      </w:r>
      <w:r>
        <w:rPr>
          <w:spacing w:val="-4"/>
        </w:rPr>
        <w:t> </w:t>
      </w:r>
      <w:r>
        <w:rPr/>
        <w:t>Resultados</w:t>
      </w:r>
      <w:r>
        <w:rPr>
          <w:spacing w:val="-4"/>
        </w:rPr>
        <w:t> </w:t>
      </w:r>
      <w:r>
        <w:rPr/>
        <w:t>preliminares</w:t>
      </w:r>
      <w:r>
        <w:rPr>
          <w:spacing w:val="-4"/>
        </w:rPr>
        <w:t> </w:t>
      </w:r>
      <w:r>
        <w:rPr/>
        <w:t>sugerem</w:t>
      </w:r>
      <w:r>
        <w:rPr>
          <w:spacing w:val="-7"/>
        </w:rPr>
        <w:t> </w:t>
      </w:r>
      <w:r>
        <w:rPr/>
        <w:t>que</w:t>
      </w:r>
      <w:r>
        <w:rPr>
          <w:spacing w:val="-1"/>
        </w:rPr>
        <w:t> </w:t>
      </w:r>
      <w:r>
        <w:rPr/>
        <w:t>os</w:t>
      </w:r>
      <w:r>
        <w:rPr>
          <w:spacing w:val="-3"/>
        </w:rPr>
        <w:t> </w:t>
      </w:r>
      <w:r>
        <w:rPr/>
        <w:t>profissionais</w:t>
      </w:r>
      <w:r>
        <w:rPr>
          <w:spacing w:val="-3"/>
        </w:rPr>
        <w:t> </w:t>
      </w:r>
      <w:r>
        <w:rPr/>
        <w:t>de</w:t>
      </w:r>
      <w:r>
        <w:rPr>
          <w:spacing w:val="-2"/>
        </w:rPr>
        <w:t> </w:t>
      </w:r>
      <w:r>
        <w:rPr/>
        <w:t>saúde</w:t>
      </w:r>
      <w:r>
        <w:rPr>
          <w:spacing w:val="-5"/>
        </w:rPr>
        <w:t> </w:t>
      </w:r>
      <w:r>
        <w:rPr/>
        <w:t>tiveram</w:t>
      </w:r>
      <w:r>
        <w:rPr>
          <w:spacing w:val="-7"/>
        </w:rPr>
        <w:t> </w:t>
      </w:r>
      <w:r>
        <w:rPr/>
        <w:t>uma</w:t>
      </w:r>
      <w:r>
        <w:rPr>
          <w:spacing w:val="-2"/>
        </w:rPr>
        <w:t> </w:t>
      </w:r>
      <w:r>
        <w:rPr/>
        <w:t>boa impressão a cerca da qualidade e da relevância de textos (selecionados randomicamente) dos blogs dos alunos de</w:t>
      </w:r>
      <w:r>
        <w:rPr>
          <w:spacing w:val="-11"/>
        </w:rPr>
        <w:t> </w:t>
      </w:r>
      <w:r>
        <w:rPr/>
        <w:t>BioBio.</w:t>
      </w:r>
    </w:p>
    <w:p>
      <w:pPr>
        <w:pStyle w:val="BodyText"/>
        <w:spacing w:before="8"/>
        <w:rPr>
          <w:sz w:val="9"/>
        </w:rPr>
      </w:pPr>
    </w:p>
    <w:p>
      <w:pPr>
        <w:spacing w:before="0"/>
        <w:ind w:left="111" w:right="0" w:firstLine="0"/>
        <w:jc w:val="both"/>
        <w:rPr>
          <w:sz w:val="12"/>
        </w:rPr>
      </w:pPr>
      <w:r>
        <w:rPr>
          <w:b/>
          <w:sz w:val="12"/>
        </w:rPr>
        <w:t>Palavras-Chave: </w:t>
      </w:r>
      <w:r>
        <w:rPr>
          <w:sz w:val="12"/>
        </w:rPr>
        <w:t>Educação médica, Blogs, Internet, Ensino de Bioquímica</w:t>
      </w:r>
    </w:p>
    <w:p>
      <w:pPr>
        <w:pStyle w:val="BodyText"/>
        <w:spacing w:before="11"/>
        <w:rPr>
          <w:sz w:val="10"/>
        </w:rPr>
      </w:pPr>
    </w:p>
    <w:p>
      <w:pPr>
        <w:pStyle w:val="BodyText"/>
        <w:spacing w:line="259" w:lineRule="auto"/>
        <w:ind w:left="120" w:right="107" w:hanging="10"/>
        <w:jc w:val="both"/>
      </w:pPr>
      <w:r>
        <w:rPr>
          <w:b/>
        </w:rPr>
        <w:t>Colaboradores: </w:t>
      </w:r>
      <w:r>
        <w:rPr/>
        <w:t>Julia Martins de Oliveira1, Dandara Sampaio Leão de Carvalho1, Natasha Garcia Caldas1, Marcelo Hermes-Lima,2 1Medicina, Universidade de Brasília, DF, Brasil, 2Biologia Celular, Inst. de Biologia, Universidade de Brasília, DF, Brasil,</w:t>
      </w:r>
    </w:p>
    <w:p>
      <w:pPr>
        <w:spacing w:after="0" w:line="259" w:lineRule="auto"/>
        <w:jc w:val="both"/>
        <w:sectPr>
          <w:type w:val="continuous"/>
          <w:pgSz w:w="7940" w:h="11910"/>
          <w:pgMar w:top="700" w:bottom="280" w:left="460" w:right="460"/>
        </w:sectPr>
      </w:pPr>
    </w:p>
    <w:p>
      <w:pPr>
        <w:pStyle w:val="BodyText"/>
        <w:spacing w:before="1"/>
        <w:rPr>
          <w:sz w:val="9"/>
        </w:rPr>
      </w:pPr>
    </w:p>
    <w:p>
      <w:pPr>
        <w:pStyle w:val="Heading1"/>
        <w:ind w:left="624"/>
      </w:pPr>
      <w:r>
        <w:rPr>
          <w:color w:val="007E39"/>
        </w:rPr>
        <w:t>Mudança estrutural e produtividade: um estudo sobre a evolução da estrutura industrial brasileira</w:t>
      </w:r>
    </w:p>
    <w:p>
      <w:pPr>
        <w:spacing w:before="74"/>
        <w:ind w:left="5062" w:right="0" w:firstLine="0"/>
        <w:jc w:val="left"/>
        <w:rPr>
          <w:sz w:val="12"/>
        </w:rPr>
      </w:pPr>
      <w:r>
        <w:rPr>
          <w:b/>
          <w:color w:val="2E75B6"/>
          <w:sz w:val="12"/>
        </w:rPr>
        <w:t>Bolsista</w:t>
      </w:r>
      <w:r>
        <w:rPr>
          <w:color w:val="2E75B6"/>
          <w:sz w:val="12"/>
        </w:rPr>
        <w:t>: Estevao Emmanuel Pinheiro</w:t>
      </w:r>
    </w:p>
    <w:p>
      <w:pPr>
        <w:pStyle w:val="BodyText"/>
        <w:spacing w:before="1"/>
        <w:rPr>
          <w:sz w:val="14"/>
        </w:rPr>
      </w:pPr>
    </w:p>
    <w:p>
      <w:pPr>
        <w:spacing w:line="518" w:lineRule="auto" w:before="0"/>
        <w:ind w:left="106" w:right="5314" w:firstLine="0"/>
        <w:jc w:val="left"/>
        <w:rPr>
          <w:sz w:val="12"/>
        </w:rPr>
      </w:pPr>
      <w:r>
        <w:rPr>
          <w:b/>
          <w:sz w:val="12"/>
        </w:rPr>
        <w:t>Unidade Acadêmica</w:t>
      </w:r>
      <w:r>
        <w:rPr>
          <w:sz w:val="12"/>
        </w:rPr>
        <w:t>: Economia </w:t>
      </w:r>
      <w:r>
        <w:rPr>
          <w:b/>
          <w:sz w:val="12"/>
        </w:rPr>
        <w:t>Instituição</w:t>
      </w:r>
      <w:r>
        <w:rPr>
          <w:sz w:val="12"/>
        </w:rPr>
        <w:t>: UnB</w:t>
      </w:r>
    </w:p>
    <w:p>
      <w:pPr>
        <w:spacing w:before="4"/>
        <w:ind w:left="111" w:right="0" w:firstLine="0"/>
        <w:jc w:val="left"/>
        <w:rPr>
          <w:sz w:val="12"/>
        </w:rPr>
      </w:pPr>
      <w:r>
        <w:rPr>
          <w:b/>
          <w:sz w:val="12"/>
        </w:rPr>
        <w:t>Orientador (a): </w:t>
      </w:r>
      <w:r>
        <w:rPr>
          <w:sz w:val="12"/>
        </w:rPr>
        <w:t>JOSÉ LUIS DA COSTA OREIRO</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spacing w:before="93"/>
        <w:ind w:left="2808" w:right="0" w:firstLine="0"/>
        <w:jc w:val="left"/>
        <w:rPr>
          <w:b/>
          <w:sz w:val="14"/>
        </w:rPr>
      </w:pPr>
      <w:r>
        <w:rPr>
          <w:b/>
          <w:color w:val="007E39"/>
          <w:sz w:val="14"/>
        </w:rPr>
        <w:t>Redes Lógicas de</w:t>
      </w:r>
      <w:r>
        <w:rPr>
          <w:b/>
          <w:color w:val="007E39"/>
          <w:spacing w:val="-19"/>
          <w:sz w:val="14"/>
        </w:rPr>
        <w:t> </w:t>
      </w:r>
      <w:r>
        <w:rPr>
          <w:b/>
          <w:color w:val="007E39"/>
          <w:sz w:val="14"/>
        </w:rPr>
        <w:t>Markov</w:t>
      </w:r>
    </w:p>
    <w:p>
      <w:pPr>
        <w:pStyle w:val="BodyText"/>
        <w:rPr>
          <w:b/>
        </w:rPr>
      </w:pPr>
      <w:r>
        <w:rPr/>
        <w:br w:type="column"/>
      </w:r>
      <w:r>
        <w:rPr>
          <w:b/>
        </w:rPr>
      </w:r>
    </w:p>
    <w:p>
      <w:pPr>
        <w:pStyle w:val="BodyText"/>
        <w:spacing w:before="6"/>
        <w:rPr>
          <w:b/>
          <w:sz w:val="16"/>
        </w:rPr>
      </w:pPr>
    </w:p>
    <w:p>
      <w:pPr>
        <w:spacing w:before="0"/>
        <w:ind w:left="773" w:right="0" w:firstLine="0"/>
        <w:jc w:val="left"/>
        <w:rPr>
          <w:sz w:val="12"/>
        </w:rPr>
      </w:pPr>
      <w:r>
        <w:rPr>
          <w:b/>
          <w:color w:val="2E75B6"/>
          <w:sz w:val="12"/>
        </w:rPr>
        <w:t>Bolsista</w:t>
      </w:r>
      <w:r>
        <w:rPr>
          <w:color w:val="2E75B6"/>
          <w:sz w:val="12"/>
        </w:rPr>
        <w:t>: Estêvão Fernandes Aguiar</w:t>
      </w:r>
    </w:p>
    <w:p>
      <w:pPr>
        <w:spacing w:after="0"/>
        <w:jc w:val="left"/>
        <w:rPr>
          <w:sz w:val="12"/>
        </w:rPr>
        <w:sectPr>
          <w:type w:val="continuous"/>
          <w:pgSz w:w="7940" w:h="11910"/>
          <w:pgMar w:top="700" w:bottom="280" w:left="460" w:right="460"/>
          <w:cols w:num="2" w:equalWidth="0">
            <w:col w:w="4350" w:space="40"/>
            <w:col w:w="2630"/>
          </w:cols>
        </w:sectPr>
      </w:pP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MARCELO LADEIRA</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Essa</w:t>
      </w:r>
      <w:r>
        <w:rPr>
          <w:spacing w:val="-8"/>
        </w:rPr>
        <w:t> </w:t>
      </w:r>
      <w:r>
        <w:rPr/>
        <w:t>pesquisa</w:t>
      </w:r>
      <w:r>
        <w:rPr>
          <w:spacing w:val="-5"/>
        </w:rPr>
        <w:t> </w:t>
      </w:r>
      <w:r>
        <w:rPr/>
        <w:t>foca</w:t>
      </w:r>
      <w:r>
        <w:rPr>
          <w:spacing w:val="-7"/>
        </w:rPr>
        <w:t> </w:t>
      </w:r>
      <w:r>
        <w:rPr/>
        <w:t>a</w:t>
      </w:r>
      <w:r>
        <w:rPr>
          <w:spacing w:val="-4"/>
        </w:rPr>
        <w:t> </w:t>
      </w:r>
      <w:r>
        <w:rPr/>
        <w:t>incorporação</w:t>
      </w:r>
      <w:r>
        <w:rPr>
          <w:spacing w:val="-4"/>
        </w:rPr>
        <w:t> </w:t>
      </w:r>
      <w:r>
        <w:rPr/>
        <w:t>do</w:t>
      </w:r>
      <w:r>
        <w:rPr>
          <w:spacing w:val="-6"/>
        </w:rPr>
        <w:t> </w:t>
      </w:r>
      <w:r>
        <w:rPr/>
        <w:t>formalismo</w:t>
      </w:r>
      <w:r>
        <w:rPr>
          <w:spacing w:val="-4"/>
        </w:rPr>
        <w:t> </w:t>
      </w:r>
      <w:r>
        <w:rPr/>
        <w:t>Rede</w:t>
      </w:r>
      <w:r>
        <w:rPr>
          <w:spacing w:val="-4"/>
        </w:rPr>
        <w:t> </w:t>
      </w:r>
      <w:r>
        <w:rPr/>
        <w:t>Lógica</w:t>
      </w:r>
      <w:r>
        <w:rPr>
          <w:spacing w:val="-7"/>
        </w:rPr>
        <w:t> </w:t>
      </w:r>
      <w:r>
        <w:rPr/>
        <w:t>de</w:t>
      </w:r>
      <w:r>
        <w:rPr>
          <w:spacing w:val="-7"/>
        </w:rPr>
        <w:t> </w:t>
      </w:r>
      <w:r>
        <w:rPr/>
        <w:t>Markov</w:t>
      </w:r>
      <w:r>
        <w:rPr>
          <w:spacing w:val="-8"/>
        </w:rPr>
        <w:t> </w:t>
      </w:r>
      <w:r>
        <w:rPr/>
        <w:t>(MLN)</w:t>
      </w:r>
      <w:r>
        <w:rPr>
          <w:spacing w:val="-5"/>
        </w:rPr>
        <w:t> </w:t>
      </w:r>
      <w:r>
        <w:rPr/>
        <w:t>como</w:t>
      </w:r>
      <w:r>
        <w:rPr>
          <w:spacing w:val="-5"/>
        </w:rPr>
        <w:t> </w:t>
      </w:r>
      <w:r>
        <w:rPr/>
        <w:t>um</w:t>
      </w:r>
      <w:r>
        <w:rPr>
          <w:spacing w:val="-10"/>
        </w:rPr>
        <w:t> </w:t>
      </w:r>
      <w:r>
        <w:rPr/>
        <w:t>plugin</w:t>
      </w:r>
      <w:r>
        <w:rPr>
          <w:spacing w:val="-8"/>
        </w:rPr>
        <w:t> </w:t>
      </w:r>
      <w:r>
        <w:rPr/>
        <w:t>do</w:t>
      </w:r>
      <w:r>
        <w:rPr>
          <w:spacing w:val="-4"/>
        </w:rPr>
        <w:t> </w:t>
      </w:r>
      <w:r>
        <w:rPr/>
        <w:t>UnBBayes,</w:t>
      </w:r>
      <w:r>
        <w:rPr>
          <w:spacing w:val="-6"/>
        </w:rPr>
        <w:t> </w:t>
      </w:r>
      <w:r>
        <w:rPr/>
        <w:t>um</w:t>
      </w:r>
      <w:r>
        <w:rPr>
          <w:spacing w:val="-8"/>
        </w:rPr>
        <w:t> </w:t>
      </w:r>
      <w:r>
        <w:rPr/>
        <w:t>framework Java para raciocínio probabilístico baseado em modelos gráficos. MLN é um formalismo para raciocínio probabilístico que combina a capacidade de tratar incertezas, tolerar imperfeições e conhecimentos contraditórios de uma Rede de Markov (MN) com a expressividade da lógica de primeira ordem. Uma MLN fornece uma linguagem compacta para especificar MN muito grandes e a habilidade de incorporar, de forma modular, um grande domínio de conhecimento (expresso em sentenças lógicas de primeira) dentro</w:t>
      </w:r>
      <w:r>
        <w:rPr>
          <w:spacing w:val="-3"/>
        </w:rPr>
        <w:t> </w:t>
      </w:r>
      <w:r>
        <w:rPr/>
        <w:t>dela.</w:t>
      </w:r>
    </w:p>
    <w:p>
      <w:pPr>
        <w:pStyle w:val="BodyText"/>
        <w:spacing w:before="6"/>
        <w:rPr>
          <w:sz w:val="15"/>
        </w:rPr>
      </w:pPr>
    </w:p>
    <w:p>
      <w:pPr>
        <w:pStyle w:val="BodyText"/>
        <w:spacing w:line="259" w:lineRule="auto"/>
        <w:ind w:left="106" w:right="108"/>
        <w:jc w:val="both"/>
      </w:pPr>
      <w:r>
        <w:rPr>
          <w:b/>
        </w:rPr>
        <w:t>Metodologia:</w:t>
      </w:r>
      <w:r>
        <w:rPr>
          <w:b/>
          <w:spacing w:val="-9"/>
        </w:rPr>
        <w:t> </w:t>
      </w:r>
      <w:r>
        <w:rPr/>
        <w:t>A</w:t>
      </w:r>
      <w:r>
        <w:rPr>
          <w:spacing w:val="-10"/>
        </w:rPr>
        <w:t> </w:t>
      </w:r>
      <w:r>
        <w:rPr/>
        <w:t>incorporação</w:t>
      </w:r>
      <w:r>
        <w:rPr>
          <w:spacing w:val="-7"/>
        </w:rPr>
        <w:t> </w:t>
      </w:r>
      <w:r>
        <w:rPr/>
        <w:t>do</w:t>
      </w:r>
      <w:r>
        <w:rPr>
          <w:spacing w:val="-9"/>
        </w:rPr>
        <w:t> </w:t>
      </w:r>
      <w:r>
        <w:rPr/>
        <w:t>formalismo</w:t>
      </w:r>
      <w:r>
        <w:rPr>
          <w:spacing w:val="-7"/>
        </w:rPr>
        <w:t> </w:t>
      </w:r>
      <w:r>
        <w:rPr/>
        <w:t>MLN</w:t>
      </w:r>
      <w:r>
        <w:rPr>
          <w:spacing w:val="-7"/>
        </w:rPr>
        <w:t> </w:t>
      </w:r>
      <w:r>
        <w:rPr/>
        <w:t>ao</w:t>
      </w:r>
      <w:r>
        <w:rPr>
          <w:spacing w:val="-8"/>
        </w:rPr>
        <w:t> </w:t>
      </w:r>
      <w:r>
        <w:rPr/>
        <w:t>framework</w:t>
      </w:r>
      <w:r>
        <w:rPr>
          <w:spacing w:val="-8"/>
        </w:rPr>
        <w:t> </w:t>
      </w:r>
      <w:r>
        <w:rPr/>
        <w:t>UnBBayes</w:t>
      </w:r>
      <w:r>
        <w:rPr>
          <w:spacing w:val="-11"/>
        </w:rPr>
        <w:t> </w:t>
      </w:r>
      <w:r>
        <w:rPr/>
        <w:t>é</w:t>
      </w:r>
      <w:r>
        <w:rPr>
          <w:spacing w:val="-8"/>
        </w:rPr>
        <w:t> </w:t>
      </w:r>
      <w:r>
        <w:rPr/>
        <w:t>baseada</w:t>
      </w:r>
      <w:r>
        <w:rPr>
          <w:spacing w:val="-8"/>
        </w:rPr>
        <w:t> </w:t>
      </w:r>
      <w:r>
        <w:rPr/>
        <w:t>na</w:t>
      </w:r>
      <w:r>
        <w:rPr>
          <w:spacing w:val="-9"/>
        </w:rPr>
        <w:t> </w:t>
      </w:r>
      <w:r>
        <w:rPr/>
        <w:t>construção</w:t>
      </w:r>
      <w:r>
        <w:rPr>
          <w:spacing w:val="-10"/>
        </w:rPr>
        <w:t> </w:t>
      </w:r>
      <w:r>
        <w:rPr/>
        <w:t>de</w:t>
      </w:r>
      <w:r>
        <w:rPr>
          <w:spacing w:val="-10"/>
        </w:rPr>
        <w:t> </w:t>
      </w:r>
      <w:r>
        <w:rPr/>
        <w:t>uma</w:t>
      </w:r>
      <w:r>
        <w:rPr>
          <w:spacing w:val="-8"/>
        </w:rPr>
        <w:t> </w:t>
      </w:r>
      <w:r>
        <w:rPr/>
        <w:t>interface</w:t>
      </w:r>
      <w:r>
        <w:rPr>
          <w:spacing w:val="-9"/>
        </w:rPr>
        <w:t> </w:t>
      </w:r>
      <w:r>
        <w:rPr/>
        <w:t>gráfica</w:t>
      </w:r>
      <w:r>
        <w:rPr>
          <w:spacing w:val="-10"/>
        </w:rPr>
        <w:t> </w:t>
      </w:r>
      <w:r>
        <w:rPr/>
        <w:t>para</w:t>
      </w:r>
      <w:r>
        <w:rPr>
          <w:spacing w:val="-10"/>
        </w:rPr>
        <w:t> </w:t>
      </w:r>
      <w:r>
        <w:rPr/>
        <w:t>o</w:t>
      </w:r>
      <w:r>
        <w:rPr>
          <w:spacing w:val="-7"/>
        </w:rPr>
        <w:t> </w:t>
      </w:r>
      <w:r>
        <w:rPr/>
        <w:t>programa Tuffy,</w:t>
      </w:r>
      <w:r>
        <w:rPr>
          <w:spacing w:val="-1"/>
        </w:rPr>
        <w:t> </w:t>
      </w:r>
      <w:r>
        <w:rPr/>
        <w:t>versão</w:t>
      </w:r>
      <w:r>
        <w:rPr>
          <w:spacing w:val="-2"/>
        </w:rPr>
        <w:t> </w:t>
      </w:r>
      <w:r>
        <w:rPr/>
        <w:t>0.3.</w:t>
      </w:r>
      <w:r>
        <w:rPr>
          <w:spacing w:val="-4"/>
        </w:rPr>
        <w:t> </w:t>
      </w:r>
      <w:r>
        <w:rPr/>
        <w:t>O</w:t>
      </w:r>
      <w:r>
        <w:rPr>
          <w:spacing w:val="-7"/>
        </w:rPr>
        <w:t> </w:t>
      </w:r>
      <w:r>
        <w:rPr/>
        <w:t>Tuffy</w:t>
      </w:r>
      <w:r>
        <w:rPr>
          <w:spacing w:val="-8"/>
        </w:rPr>
        <w:t> </w:t>
      </w:r>
      <w:r>
        <w:rPr/>
        <w:t>é</w:t>
      </w:r>
      <w:r>
        <w:rPr>
          <w:spacing w:val="-4"/>
        </w:rPr>
        <w:t> </w:t>
      </w:r>
      <w:r>
        <w:rPr/>
        <w:t>um</w:t>
      </w:r>
      <w:r>
        <w:rPr>
          <w:spacing w:val="-8"/>
        </w:rPr>
        <w:t> </w:t>
      </w:r>
      <w:r>
        <w:rPr/>
        <w:t>software</w:t>
      </w:r>
      <w:r>
        <w:rPr>
          <w:spacing w:val="-5"/>
        </w:rPr>
        <w:t> </w:t>
      </w:r>
      <w:r>
        <w:rPr/>
        <w:t>aberto,</w:t>
      </w:r>
      <w:r>
        <w:rPr>
          <w:spacing w:val="-5"/>
        </w:rPr>
        <w:t> </w:t>
      </w:r>
      <w:r>
        <w:rPr/>
        <w:t>desenvolvido</w:t>
      </w:r>
      <w:r>
        <w:rPr>
          <w:spacing w:val="-2"/>
        </w:rPr>
        <w:t> </w:t>
      </w:r>
      <w:r>
        <w:rPr/>
        <w:t>em</w:t>
      </w:r>
      <w:r>
        <w:rPr>
          <w:spacing w:val="-9"/>
        </w:rPr>
        <w:t> </w:t>
      </w:r>
      <w:r>
        <w:rPr/>
        <w:t>Java,</w:t>
      </w:r>
      <w:r>
        <w:rPr>
          <w:spacing w:val="-2"/>
        </w:rPr>
        <w:t> </w:t>
      </w:r>
      <w:r>
        <w:rPr/>
        <w:t>que</w:t>
      </w:r>
      <w:r>
        <w:rPr>
          <w:spacing w:val="-3"/>
        </w:rPr>
        <w:t> </w:t>
      </w:r>
      <w:r>
        <w:rPr/>
        <w:t>implementa</w:t>
      </w:r>
      <w:r>
        <w:rPr>
          <w:spacing w:val="-4"/>
        </w:rPr>
        <w:t> </w:t>
      </w:r>
      <w:r>
        <w:rPr/>
        <w:t>uma</w:t>
      </w:r>
      <w:r>
        <w:rPr>
          <w:spacing w:val="-3"/>
        </w:rPr>
        <w:t> </w:t>
      </w:r>
      <w:r>
        <w:rPr/>
        <w:t>máquina</w:t>
      </w:r>
      <w:r>
        <w:rPr>
          <w:spacing w:val="-4"/>
        </w:rPr>
        <w:t> </w:t>
      </w:r>
      <w:r>
        <w:rPr/>
        <w:t>de</w:t>
      </w:r>
      <w:r>
        <w:rPr>
          <w:spacing w:val="-5"/>
        </w:rPr>
        <w:t> </w:t>
      </w:r>
      <w:r>
        <w:rPr/>
        <w:t>inferência</w:t>
      </w:r>
      <w:r>
        <w:rPr>
          <w:spacing w:val="-4"/>
        </w:rPr>
        <w:t> </w:t>
      </w:r>
      <w:r>
        <w:rPr/>
        <w:t>MLN.</w:t>
      </w:r>
      <w:r>
        <w:rPr>
          <w:spacing w:val="-3"/>
        </w:rPr>
        <w:t> </w:t>
      </w:r>
      <w:r>
        <w:rPr/>
        <w:t>A</w:t>
      </w:r>
      <w:r>
        <w:rPr>
          <w:spacing w:val="-6"/>
        </w:rPr>
        <w:t> </w:t>
      </w:r>
      <w:r>
        <w:rPr/>
        <w:t>interface</w:t>
      </w:r>
      <w:r>
        <w:rPr>
          <w:spacing w:val="-5"/>
        </w:rPr>
        <w:t> </w:t>
      </w:r>
      <w:r>
        <w:rPr/>
        <w:t>gráfica desenvolvida é programada em Java com o uso do toolkit Swing e incorporada ao framework UnBBayes via a tecnologia de plugins Java Plugin Framework (JPF). Os programas são implementados usando a plataforma aberta de desenvolvimento de software Eclipse 4 e disponibilizados</w:t>
      </w:r>
      <w:r>
        <w:rPr>
          <w:spacing w:val="-4"/>
        </w:rPr>
        <w:t> </w:t>
      </w:r>
      <w:r>
        <w:rPr/>
        <w:t>no</w:t>
      </w:r>
      <w:r>
        <w:rPr>
          <w:spacing w:val="-1"/>
        </w:rPr>
        <w:t> </w:t>
      </w:r>
      <w:r>
        <w:rPr/>
        <w:t>repositório de</w:t>
      </w:r>
      <w:r>
        <w:rPr>
          <w:spacing w:val="-5"/>
        </w:rPr>
        <w:t> </w:t>
      </w:r>
      <w:r>
        <w:rPr/>
        <w:t>software</w:t>
      </w:r>
      <w:r>
        <w:rPr>
          <w:spacing w:val="-5"/>
        </w:rPr>
        <w:t> </w:t>
      </w:r>
      <w:r>
        <w:rPr/>
        <w:t>aberto</w:t>
      </w:r>
      <w:r>
        <w:rPr>
          <w:spacing w:val="-3"/>
        </w:rPr>
        <w:t> </w:t>
      </w:r>
      <w:r>
        <w:rPr/>
        <w:t>Sourceforge</w:t>
      </w:r>
      <w:r>
        <w:rPr>
          <w:spacing w:val="-5"/>
        </w:rPr>
        <w:t> </w:t>
      </w:r>
      <w:r>
        <w:rPr/>
        <w:t>sob</w:t>
      </w:r>
      <w:r>
        <w:rPr>
          <w:spacing w:val="-5"/>
        </w:rPr>
        <w:t> </w:t>
      </w:r>
      <w:r>
        <w:rPr/>
        <w:t>a</w:t>
      </w:r>
      <w:r>
        <w:rPr>
          <w:spacing w:val="-5"/>
        </w:rPr>
        <w:t> </w:t>
      </w:r>
      <w:r>
        <w:rPr/>
        <w:t>licença</w:t>
      </w:r>
      <w:r>
        <w:rPr>
          <w:spacing w:val="-2"/>
        </w:rPr>
        <w:t> </w:t>
      </w:r>
      <w:r>
        <w:rPr/>
        <w:t>GPL</w:t>
      </w:r>
      <w:r>
        <w:rPr>
          <w:spacing w:val="-4"/>
        </w:rPr>
        <w:t> </w:t>
      </w:r>
      <w:r>
        <w:rPr/>
        <w:t>(GNU</w:t>
      </w:r>
      <w:r>
        <w:rPr>
          <w:spacing w:val="-1"/>
        </w:rPr>
        <w:t> </w:t>
      </w:r>
      <w:r>
        <w:rPr/>
        <w:t>General</w:t>
      </w:r>
      <w:r>
        <w:rPr>
          <w:spacing w:val="-7"/>
        </w:rPr>
        <w:t> </w:t>
      </w:r>
      <w:r>
        <w:rPr/>
        <w:t>Public</w:t>
      </w:r>
      <w:r>
        <w:rPr>
          <w:spacing w:val="-3"/>
        </w:rPr>
        <w:t> </w:t>
      </w:r>
      <w:r>
        <w:rPr/>
        <w:t>License),</w:t>
      </w:r>
      <w:r>
        <w:rPr>
          <w:spacing w:val="-2"/>
        </w:rPr>
        <w:t> </w:t>
      </w:r>
      <w:r>
        <w:rPr/>
        <w:t>podendo</w:t>
      </w:r>
      <w:r>
        <w:rPr>
          <w:spacing w:val="-2"/>
        </w:rPr>
        <w:t> </w:t>
      </w:r>
      <w:r>
        <w:rPr/>
        <w:t>ser</w:t>
      </w:r>
      <w:r>
        <w:rPr>
          <w:spacing w:val="-2"/>
        </w:rPr>
        <w:t> </w:t>
      </w:r>
      <w:r>
        <w:rPr/>
        <w:t>acessível</w:t>
      </w:r>
      <w:r>
        <w:rPr>
          <w:spacing w:val="-3"/>
        </w:rPr>
        <w:t> </w:t>
      </w:r>
      <w:r>
        <w:rPr/>
        <w:t>via</w:t>
      </w:r>
      <w:r>
        <w:rPr>
          <w:spacing w:val="-3"/>
        </w:rPr>
        <w:t> </w:t>
      </w:r>
      <w:r>
        <w:rPr/>
        <w:t>o projeto</w:t>
      </w:r>
      <w:r>
        <w:rPr>
          <w:spacing w:val="-1"/>
        </w:rPr>
        <w:t> </w:t>
      </w:r>
      <w:r>
        <w:rPr/>
        <w:t>unbbayes.sf.net.</w:t>
      </w:r>
    </w:p>
    <w:p>
      <w:pPr>
        <w:pStyle w:val="BodyText"/>
        <w:spacing w:before="9"/>
        <w:rPr>
          <w:sz w:val="15"/>
        </w:rPr>
      </w:pPr>
    </w:p>
    <w:p>
      <w:pPr>
        <w:pStyle w:val="BodyText"/>
        <w:spacing w:line="259" w:lineRule="auto"/>
        <w:ind w:left="120" w:right="104" w:hanging="10"/>
        <w:jc w:val="both"/>
      </w:pPr>
      <w:r>
        <w:rPr>
          <w:b/>
        </w:rPr>
        <w:t>Resultados: </w:t>
      </w:r>
      <w:r>
        <w:rPr/>
        <w:t>A interface gráfica permite realizar as seguintes operações: a) geração de representação em Rede de Markov a partir de um conjunto de sentenças em lógica de primeira ordem, b) instanciação (grounding) gerando uma MRF (Markov Random Field) , c) inferência MAP (Maximum a Posteriori) para estimar uma crença utilizando o algoritmo WalkSat, d) inferência marginal para estimar, por amostragem estatística, a probabilidade marginal de uma query (consulta) utilizando o algoritmo MC-SAT, e) aprendizagem automática de pesos associados às regras lógicas de primeira ordem a partir das quais a MLN é gerada, f) ler e gravar arquivos nos formatos aceitos pelo software Tuffy</w:t>
      </w:r>
      <w:r>
        <w:rPr>
          <w:spacing w:val="-5"/>
        </w:rPr>
        <w:t> </w:t>
      </w:r>
      <w:r>
        <w:rPr/>
        <w:t>.</w:t>
      </w:r>
    </w:p>
    <w:p>
      <w:pPr>
        <w:pStyle w:val="BodyText"/>
        <w:spacing w:before="7"/>
        <w:rPr>
          <w:sz w:val="9"/>
        </w:rPr>
      </w:pPr>
    </w:p>
    <w:p>
      <w:pPr>
        <w:pStyle w:val="BodyText"/>
        <w:spacing w:line="259" w:lineRule="auto" w:before="1"/>
        <w:ind w:left="120" w:right="104" w:hanging="10"/>
        <w:jc w:val="both"/>
      </w:pPr>
      <w:r>
        <w:rPr>
          <w:b/>
        </w:rPr>
        <w:t>Conclusão: </w:t>
      </w:r>
      <w:r>
        <w:rPr/>
        <w:t>A interface gráfica permite realizar as seguintes operações: a) geração de representação em Rede de Markov a partir de um conjunto de sentenças em lógica de primeira ordem, b) instanciação (grounding) gerando uma MRF (Markov Random Field) , c) inferência MAP (Maximum a Posteriori) para estimar uma crença utilizando o algoritmo WalkSat, d) inferência marginal para estimar, por amostragem estatística, a probabilidade marginal de uma query (consulta) utilizando o algoritmo MC-SAT, e) aprendizagem automática de pesos associados às regras lógicas de primeira ordem a partir das quais a MLN é gerada, f) ler e gravar arquivos nos formatos aceitos pelo software Tuffy</w:t>
      </w:r>
      <w:r>
        <w:rPr>
          <w:spacing w:val="-5"/>
        </w:rPr>
        <w:t> </w:t>
      </w:r>
      <w:r>
        <w:rPr/>
        <w:t>.</w:t>
      </w:r>
    </w:p>
    <w:p>
      <w:pPr>
        <w:pStyle w:val="BodyText"/>
        <w:spacing w:before="7"/>
        <w:rPr>
          <w:sz w:val="9"/>
        </w:rPr>
      </w:pPr>
    </w:p>
    <w:p>
      <w:pPr>
        <w:pStyle w:val="BodyText"/>
        <w:spacing w:line="259" w:lineRule="auto" w:before="1"/>
        <w:ind w:left="120" w:right="105" w:hanging="10"/>
        <w:jc w:val="both"/>
      </w:pPr>
      <w:r>
        <w:rPr>
          <w:b/>
        </w:rPr>
        <w:t>Palavras-Chave: </w:t>
      </w:r>
      <w:r>
        <w:rPr/>
        <w:t>UnBBayes, Redes Lógicas de Markov, inferência MAP, inferência marginal, raciocínio probabilístico bayesiano, redes probabilísticas.</w:t>
      </w:r>
    </w:p>
    <w:p>
      <w:pPr>
        <w:pStyle w:val="BodyText"/>
        <w:spacing w:before="8"/>
        <w:rPr>
          <w:sz w:val="9"/>
        </w:rPr>
      </w:pPr>
    </w:p>
    <w:p>
      <w:pPr>
        <w:pStyle w:val="BodyText"/>
        <w:ind w:left="111"/>
        <w:jc w:val="both"/>
      </w:pPr>
      <w:r>
        <w:rPr>
          <w:b/>
        </w:rPr>
        <w:t>Colaboradores: </w:t>
      </w:r>
      <w:r>
        <w:rPr/>
        <w:t>Dr. Rommel Novaes de Carvalho (George Mason University), MSc. Shou Matsumoto (George Mason University)</w:t>
      </w:r>
    </w:p>
    <w:p>
      <w:pPr>
        <w:spacing w:after="0"/>
        <w:jc w:val="both"/>
        <w:sectPr>
          <w:type w:val="continuous"/>
          <w:pgSz w:w="7940" w:h="11910"/>
          <w:pgMar w:top="700" w:bottom="280" w:left="460" w:right="460"/>
        </w:sectPr>
      </w:pPr>
    </w:p>
    <w:p>
      <w:pPr>
        <w:pStyle w:val="BodyText"/>
        <w:spacing w:before="1"/>
        <w:rPr>
          <w:sz w:val="9"/>
        </w:rPr>
      </w:pPr>
    </w:p>
    <w:p>
      <w:pPr>
        <w:pStyle w:val="Heading1"/>
        <w:spacing w:line="256" w:lineRule="auto"/>
        <w:ind w:left="1654" w:right="156" w:hanging="1359"/>
      </w:pPr>
      <w:r>
        <w:rPr>
          <w:color w:val="007E39"/>
        </w:rPr>
        <w:t>FUNÇÃO RENAL RESIDUAL E DISFUNÇÃO ERÉTIL EM PACIENTES MASCULINOS DIABÉTICOS E NÃO-DIABÉTICOS SOB TRATAMENTO HEMODIALÍTICO</w:t>
      </w:r>
    </w:p>
    <w:p>
      <w:pPr>
        <w:pStyle w:val="BodyText"/>
        <w:spacing w:before="66"/>
        <w:ind w:right="123"/>
        <w:jc w:val="right"/>
      </w:pPr>
      <w:r>
        <w:rPr>
          <w:b/>
          <w:color w:val="2E75B6"/>
        </w:rPr>
        <w:t>Bolsista</w:t>
      </w:r>
      <w:r>
        <w:rPr>
          <w:color w:val="2E75B6"/>
        </w:rPr>
        <w:t>: Eugênio Rodrigues Caetano Borges</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JOEL PAULO RUSSOMANO VEIGA</w:t>
      </w:r>
    </w:p>
    <w:p>
      <w:pPr>
        <w:pStyle w:val="BodyText"/>
        <w:spacing w:before="7"/>
        <w:rPr>
          <w:sz w:val="16"/>
        </w:rPr>
      </w:pPr>
    </w:p>
    <w:p>
      <w:pPr>
        <w:pStyle w:val="BodyText"/>
        <w:spacing w:line="259" w:lineRule="auto"/>
        <w:ind w:left="120" w:right="104" w:hanging="10"/>
        <w:jc w:val="both"/>
      </w:pPr>
      <w:r>
        <w:rPr>
          <w:b/>
        </w:rPr>
        <w:t>Introdução: </w:t>
      </w:r>
      <w:r>
        <w:rPr/>
        <w:t>A insuficiência renal crônica (IRC) atualmente consiste em um problema de saúde pública no mundo. Estima-se que a doença afete cerca de 10 milhões de brasileiros adultos, 120 mil dos quais apresentam falência renal funcional e estão em tratamento dialítico. Um dos principais objetivos do acompanhamento dos pacientes com IRC é preservar a função renal residual (FRR), que é reconhecida como um fator de significativa influência na morbidade, mortalidade, qualidade de vida e função sexual nos pacientes em tratamento dialítico crônico. A disfunção erétil é um problema frequentemente identificado em pacientes portadores de IRC e especialmente naqueles submetidos à hemodiálise, com uma prevalência variando de 41-93%. Os objetivos do trabalho consistiram em avaliar o grau de disfunção erétil nesses pacientes, correlacionando com a FRR, distinguindo os pacientes diabéticos dos não-diabéticos.</w:t>
      </w:r>
    </w:p>
    <w:p>
      <w:pPr>
        <w:pStyle w:val="BodyText"/>
        <w:spacing w:before="8"/>
        <w:rPr>
          <w:sz w:val="15"/>
        </w:rPr>
      </w:pPr>
    </w:p>
    <w:p>
      <w:pPr>
        <w:pStyle w:val="BodyText"/>
        <w:spacing w:line="259" w:lineRule="auto"/>
        <w:ind w:left="106" w:right="105"/>
        <w:jc w:val="both"/>
      </w:pPr>
      <w:r>
        <w:rPr>
          <w:b/>
        </w:rPr>
        <w:t>Metodologia: </w:t>
      </w:r>
      <w:r>
        <w:rPr/>
        <w:t>O estudo incluiu 58 pacientes homens com IRC em tratamento hemodialítico no Hospital Universitário de Brasília, sendo 11 diabéticos e 47 não-diabéticos.Os critérios de inclusão da amostra foram pacientes com IRC em tratamento hemodialítico há mais de 6 meses e</w:t>
      </w:r>
      <w:r>
        <w:rPr>
          <w:spacing w:val="-3"/>
        </w:rPr>
        <w:t> </w:t>
      </w:r>
      <w:r>
        <w:rPr/>
        <w:t>idade</w:t>
      </w:r>
      <w:r>
        <w:rPr>
          <w:spacing w:val="-2"/>
        </w:rPr>
        <w:t> </w:t>
      </w:r>
      <w:r>
        <w:rPr/>
        <w:t>acima</w:t>
      </w:r>
      <w:r>
        <w:rPr>
          <w:spacing w:val="-2"/>
        </w:rPr>
        <w:t> </w:t>
      </w:r>
      <w:r>
        <w:rPr/>
        <w:t>de</w:t>
      </w:r>
      <w:r>
        <w:rPr>
          <w:spacing w:val="-1"/>
        </w:rPr>
        <w:t> </w:t>
      </w:r>
      <w:r>
        <w:rPr/>
        <w:t>18</w:t>
      </w:r>
      <w:r>
        <w:rPr>
          <w:spacing w:val="-2"/>
        </w:rPr>
        <w:t> </w:t>
      </w:r>
      <w:r>
        <w:rPr/>
        <w:t>anos.</w:t>
      </w:r>
      <w:r>
        <w:rPr>
          <w:spacing w:val="-5"/>
        </w:rPr>
        <w:t> </w:t>
      </w:r>
      <w:r>
        <w:rPr/>
        <w:t>O</w:t>
      </w:r>
      <w:r>
        <w:rPr>
          <w:spacing w:val="-4"/>
        </w:rPr>
        <w:t> </w:t>
      </w:r>
      <w:r>
        <w:rPr/>
        <w:t>instrumento</w:t>
      </w:r>
      <w:r>
        <w:rPr>
          <w:spacing w:val="-2"/>
        </w:rPr>
        <w:t> </w:t>
      </w:r>
      <w:r>
        <w:rPr/>
        <w:t>utilizado</w:t>
      </w:r>
      <w:r>
        <w:rPr>
          <w:spacing w:val="-2"/>
        </w:rPr>
        <w:t> </w:t>
      </w:r>
      <w:r>
        <w:rPr/>
        <w:t>na</w:t>
      </w:r>
      <w:r>
        <w:rPr>
          <w:spacing w:val="-2"/>
        </w:rPr>
        <w:t> </w:t>
      </w:r>
      <w:r>
        <w:rPr/>
        <w:t>pesquisa</w:t>
      </w:r>
      <w:r>
        <w:rPr>
          <w:spacing w:val="-2"/>
        </w:rPr>
        <w:t> </w:t>
      </w:r>
      <w:r>
        <w:rPr/>
        <w:t>foi</w:t>
      </w:r>
      <w:r>
        <w:rPr>
          <w:spacing w:val="-7"/>
        </w:rPr>
        <w:t> </w:t>
      </w:r>
      <w:r>
        <w:rPr/>
        <w:t>o questionário</w:t>
      </w:r>
      <w:r>
        <w:rPr>
          <w:spacing w:val="-1"/>
        </w:rPr>
        <w:t> </w:t>
      </w:r>
      <w:r>
        <w:rPr/>
        <w:t>Índice</w:t>
      </w:r>
      <w:r>
        <w:rPr>
          <w:spacing w:val="-2"/>
        </w:rPr>
        <w:t> </w:t>
      </w:r>
      <w:r>
        <w:rPr/>
        <w:t>Internacional</w:t>
      </w:r>
      <w:r>
        <w:rPr>
          <w:spacing w:val="-3"/>
        </w:rPr>
        <w:t> </w:t>
      </w:r>
      <w:r>
        <w:rPr/>
        <w:t>de</w:t>
      </w:r>
      <w:r>
        <w:rPr>
          <w:spacing w:val="-2"/>
        </w:rPr>
        <w:t> </w:t>
      </w:r>
      <w:r>
        <w:rPr/>
        <w:t>Função</w:t>
      </w:r>
      <w:r>
        <w:rPr>
          <w:spacing w:val="-1"/>
        </w:rPr>
        <w:t> </w:t>
      </w:r>
      <w:r>
        <w:rPr/>
        <w:t>Erétil</w:t>
      </w:r>
      <w:r>
        <w:rPr>
          <w:spacing w:val="-7"/>
        </w:rPr>
        <w:t> </w:t>
      </w:r>
      <w:r>
        <w:rPr/>
        <w:t>(IIFE)</w:t>
      </w:r>
      <w:r>
        <w:rPr>
          <w:spacing w:val="-1"/>
        </w:rPr>
        <w:t> </w:t>
      </w:r>
      <w:r>
        <w:rPr/>
        <w:t>que</w:t>
      </w:r>
      <w:r>
        <w:rPr>
          <w:spacing w:val="-4"/>
        </w:rPr>
        <w:t> </w:t>
      </w:r>
      <w:r>
        <w:rPr/>
        <w:t>é</w:t>
      </w:r>
      <w:r>
        <w:rPr>
          <w:spacing w:val="-4"/>
        </w:rPr>
        <w:t> </w:t>
      </w:r>
      <w:r>
        <w:rPr/>
        <w:t>conhecido e validado no Brasil e internacionalmente. O cálculo da FRR foi realizado com bases nos critérios do MDRD por </w:t>
      </w:r>
      <w:r>
        <w:rPr>
          <w:spacing w:val="-3"/>
        </w:rPr>
        <w:t>meio </w:t>
      </w:r>
      <w:r>
        <w:rPr/>
        <w:t>do valor da creatinina sérica.Para análise, os valores foram representados em função da média e intervalo de confiança da média (IC =95%), sendo considerado estatisticamente significante p menor que 0,05.O estudo foi iniciado após a aprovação pelo Comitê de Ética em Pesquisa da Medicina da Universidade Brasília. Todos os pacientes assinaram o termo de consentimento livre e esclarecido e foram orientados quanto ao sigilo dos dados.</w:t>
      </w:r>
    </w:p>
    <w:p>
      <w:pPr>
        <w:pStyle w:val="BodyText"/>
        <w:spacing w:before="6"/>
        <w:rPr>
          <w:sz w:val="15"/>
        </w:rPr>
      </w:pPr>
    </w:p>
    <w:p>
      <w:pPr>
        <w:pStyle w:val="BodyText"/>
        <w:spacing w:line="259" w:lineRule="auto"/>
        <w:ind w:left="120" w:right="105" w:hanging="10"/>
        <w:jc w:val="both"/>
      </w:pPr>
      <w:r>
        <w:rPr>
          <w:b/>
        </w:rPr>
        <w:t>Resultados: </w:t>
      </w:r>
      <w:r>
        <w:rPr/>
        <w:t>A FRR para o grupo todo variou de 0-7 mL/min/1.73m2sc. Comparando-se os pacientes que apresentavam os menores valores de função renal residual, 0-2 mL/min/1.73m2sc (n=35), com o grupo que apresentou melhor FRR, 3-7 mL/min/1.73m2sc (n=23), foi observado que a FRR não influenciou o grau de disfunção erétil entre os dois grupos neste estudo.Entretanto, ao analisar a função erétil nos pacientes</w:t>
      </w:r>
      <w:r>
        <w:rPr>
          <w:spacing w:val="-5"/>
        </w:rPr>
        <w:t> </w:t>
      </w:r>
      <w:r>
        <w:rPr/>
        <w:t>diabéticos</w:t>
      </w:r>
      <w:r>
        <w:rPr>
          <w:spacing w:val="-3"/>
        </w:rPr>
        <w:t> </w:t>
      </w:r>
      <w:r>
        <w:rPr/>
        <w:t>(n=11)</w:t>
      </w:r>
      <w:r>
        <w:rPr>
          <w:spacing w:val="-2"/>
        </w:rPr>
        <w:t> </w:t>
      </w:r>
      <w:r>
        <w:rPr/>
        <w:t>e</w:t>
      </w:r>
      <w:r>
        <w:rPr>
          <w:spacing w:val="-2"/>
        </w:rPr>
        <w:t> </w:t>
      </w:r>
      <w:r>
        <w:rPr/>
        <w:t>não-diabéticos</w:t>
      </w:r>
      <w:r>
        <w:rPr>
          <w:spacing w:val="-3"/>
        </w:rPr>
        <w:t> </w:t>
      </w:r>
      <w:r>
        <w:rPr/>
        <w:t>(n=47)</w:t>
      </w:r>
      <w:r>
        <w:rPr>
          <w:spacing w:val="-3"/>
        </w:rPr>
        <w:t> </w:t>
      </w:r>
      <w:r>
        <w:rPr/>
        <w:t>observou-se</w:t>
      </w:r>
      <w:r>
        <w:rPr>
          <w:spacing w:val="-4"/>
        </w:rPr>
        <w:t> </w:t>
      </w:r>
      <w:r>
        <w:rPr/>
        <w:t>que</w:t>
      </w:r>
      <w:r>
        <w:rPr>
          <w:spacing w:val="-1"/>
        </w:rPr>
        <w:t> </w:t>
      </w:r>
      <w:r>
        <w:rPr/>
        <w:t>a</w:t>
      </w:r>
      <w:r>
        <w:rPr>
          <w:spacing w:val="-5"/>
        </w:rPr>
        <w:t> </w:t>
      </w:r>
      <w:r>
        <w:rPr/>
        <w:t>função</w:t>
      </w:r>
      <w:r>
        <w:rPr>
          <w:spacing w:val="-2"/>
        </w:rPr>
        <w:t> </w:t>
      </w:r>
      <w:r>
        <w:rPr/>
        <w:t>erétil</w:t>
      </w:r>
      <w:r>
        <w:rPr>
          <w:spacing w:val="-7"/>
        </w:rPr>
        <w:t> </w:t>
      </w:r>
      <w:r>
        <w:rPr/>
        <w:t>(p=0,0015),</w:t>
      </w:r>
      <w:r>
        <w:rPr>
          <w:spacing w:val="-4"/>
        </w:rPr>
        <w:t> </w:t>
      </w:r>
      <w:r>
        <w:rPr/>
        <w:t>a</w:t>
      </w:r>
      <w:r>
        <w:rPr>
          <w:spacing w:val="-2"/>
        </w:rPr>
        <w:t> </w:t>
      </w:r>
      <w:r>
        <w:rPr/>
        <w:t>satisfação</w:t>
      </w:r>
      <w:r>
        <w:rPr>
          <w:spacing w:val="-1"/>
        </w:rPr>
        <w:t> </w:t>
      </w:r>
      <w:r>
        <w:rPr/>
        <w:t>com</w:t>
      </w:r>
      <w:r>
        <w:rPr>
          <w:spacing w:val="-7"/>
        </w:rPr>
        <w:t> </w:t>
      </w:r>
      <w:r>
        <w:rPr/>
        <w:t>a</w:t>
      </w:r>
      <w:r>
        <w:rPr>
          <w:spacing w:val="-2"/>
        </w:rPr>
        <w:t> </w:t>
      </w:r>
      <w:r>
        <w:rPr/>
        <w:t>relação sexual</w:t>
      </w:r>
      <w:r>
        <w:rPr>
          <w:spacing w:val="-7"/>
        </w:rPr>
        <w:t> </w:t>
      </w:r>
      <w:r>
        <w:rPr/>
        <w:t>(p=0,0174) e</w:t>
      </w:r>
      <w:r>
        <w:rPr>
          <w:spacing w:val="-2"/>
        </w:rPr>
        <w:t> </w:t>
      </w:r>
      <w:r>
        <w:rPr/>
        <w:t>o escore</w:t>
      </w:r>
      <w:r>
        <w:rPr>
          <w:spacing w:val="-6"/>
        </w:rPr>
        <w:t> </w:t>
      </w:r>
      <w:r>
        <w:rPr/>
        <w:t>total</w:t>
      </w:r>
      <w:r>
        <w:rPr>
          <w:spacing w:val="-7"/>
        </w:rPr>
        <w:t> </w:t>
      </w:r>
      <w:r>
        <w:rPr/>
        <w:t>do</w:t>
      </w:r>
      <w:r>
        <w:rPr>
          <w:spacing w:val="1"/>
        </w:rPr>
        <w:t> </w:t>
      </w:r>
      <w:r>
        <w:rPr/>
        <w:t>IIFE</w:t>
      </w:r>
      <w:r>
        <w:rPr>
          <w:spacing w:val="-4"/>
        </w:rPr>
        <w:t> </w:t>
      </w:r>
      <w:r>
        <w:rPr/>
        <w:t>(p=0,0087)</w:t>
      </w:r>
      <w:r>
        <w:rPr>
          <w:spacing w:val="1"/>
        </w:rPr>
        <w:t> </w:t>
      </w:r>
      <w:r>
        <w:rPr/>
        <w:t>foram</w:t>
      </w:r>
      <w:r>
        <w:rPr>
          <w:spacing w:val="-7"/>
        </w:rPr>
        <w:t> </w:t>
      </w:r>
      <w:r>
        <w:rPr/>
        <w:t>significativamente</w:t>
      </w:r>
      <w:r>
        <w:rPr>
          <w:spacing w:val="2"/>
        </w:rPr>
        <w:t> </w:t>
      </w:r>
      <w:r>
        <w:rPr/>
        <w:t>menores</w:t>
      </w:r>
      <w:r>
        <w:rPr>
          <w:spacing w:val="-2"/>
        </w:rPr>
        <w:t> </w:t>
      </w:r>
      <w:r>
        <w:rPr/>
        <w:t>no</w:t>
      </w:r>
      <w:r>
        <w:rPr>
          <w:spacing w:val="1"/>
        </w:rPr>
        <w:t> </w:t>
      </w:r>
      <w:r>
        <w:rPr/>
        <w:t>grupo</w:t>
      </w:r>
      <w:r>
        <w:rPr>
          <w:spacing w:val="-2"/>
        </w:rPr>
        <w:t> </w:t>
      </w:r>
      <w:r>
        <w:rPr/>
        <w:t>diabético quando comparado</w:t>
      </w:r>
      <w:r>
        <w:rPr>
          <w:spacing w:val="1"/>
        </w:rPr>
        <w:t> </w:t>
      </w:r>
      <w:r>
        <w:rPr/>
        <w:t>aos</w:t>
      </w:r>
      <w:r>
        <w:rPr>
          <w:spacing w:val="-3"/>
        </w:rPr>
        <w:t> </w:t>
      </w:r>
      <w:r>
        <w:rPr/>
        <w:t>pacientes</w:t>
      </w:r>
      <w:r>
        <w:rPr>
          <w:spacing w:val="-3"/>
        </w:rPr>
        <w:t> </w:t>
      </w:r>
      <w:r>
        <w:rPr/>
        <w:t>não-diabéticos.</w:t>
      </w:r>
    </w:p>
    <w:p>
      <w:pPr>
        <w:pStyle w:val="BodyText"/>
        <w:spacing w:before="8"/>
        <w:rPr>
          <w:sz w:val="9"/>
        </w:rPr>
      </w:pPr>
    </w:p>
    <w:p>
      <w:pPr>
        <w:pStyle w:val="BodyText"/>
        <w:spacing w:line="259" w:lineRule="auto"/>
        <w:ind w:left="120" w:right="105" w:hanging="10"/>
        <w:jc w:val="both"/>
      </w:pPr>
      <w:r>
        <w:rPr>
          <w:b/>
        </w:rPr>
        <w:t>Conclusão:</w:t>
      </w:r>
      <w:r>
        <w:rPr>
          <w:b/>
          <w:spacing w:val="-2"/>
        </w:rPr>
        <w:t> </w:t>
      </w:r>
      <w:r>
        <w:rPr/>
        <w:t>A</w:t>
      </w:r>
      <w:r>
        <w:rPr>
          <w:spacing w:val="-6"/>
        </w:rPr>
        <w:t> </w:t>
      </w:r>
      <w:r>
        <w:rPr/>
        <w:t>FRR</w:t>
      </w:r>
      <w:r>
        <w:rPr>
          <w:spacing w:val="-5"/>
        </w:rPr>
        <w:t> </w:t>
      </w:r>
      <w:r>
        <w:rPr/>
        <w:t>para</w:t>
      </w:r>
      <w:r>
        <w:rPr>
          <w:spacing w:val="-5"/>
        </w:rPr>
        <w:t> </w:t>
      </w:r>
      <w:r>
        <w:rPr/>
        <w:t>o</w:t>
      </w:r>
      <w:r>
        <w:rPr>
          <w:spacing w:val="-1"/>
        </w:rPr>
        <w:t> </w:t>
      </w:r>
      <w:r>
        <w:rPr/>
        <w:t>grupo</w:t>
      </w:r>
      <w:r>
        <w:rPr>
          <w:spacing w:val="-4"/>
        </w:rPr>
        <w:t> </w:t>
      </w:r>
      <w:r>
        <w:rPr/>
        <w:t>todo</w:t>
      </w:r>
      <w:r>
        <w:rPr>
          <w:spacing w:val="-2"/>
        </w:rPr>
        <w:t> </w:t>
      </w:r>
      <w:r>
        <w:rPr/>
        <w:t>variou</w:t>
      </w:r>
      <w:r>
        <w:rPr>
          <w:spacing w:val="-4"/>
        </w:rPr>
        <w:t> </w:t>
      </w:r>
      <w:r>
        <w:rPr/>
        <w:t>de</w:t>
      </w:r>
      <w:r>
        <w:rPr>
          <w:spacing w:val="-4"/>
        </w:rPr>
        <w:t> </w:t>
      </w:r>
      <w:r>
        <w:rPr/>
        <w:t>0-7</w:t>
      </w:r>
      <w:r>
        <w:rPr>
          <w:spacing w:val="-3"/>
        </w:rPr>
        <w:t> </w:t>
      </w:r>
      <w:r>
        <w:rPr/>
        <w:t>mL/min/1.73m2sc.</w:t>
      </w:r>
      <w:r>
        <w:rPr>
          <w:spacing w:val="-2"/>
        </w:rPr>
        <w:t> </w:t>
      </w:r>
      <w:r>
        <w:rPr/>
        <w:t>Comparando-se</w:t>
      </w:r>
      <w:r>
        <w:rPr>
          <w:spacing w:val="-5"/>
        </w:rPr>
        <w:t> </w:t>
      </w:r>
      <w:r>
        <w:rPr/>
        <w:t>os</w:t>
      </w:r>
      <w:r>
        <w:rPr>
          <w:spacing w:val="-5"/>
        </w:rPr>
        <w:t> </w:t>
      </w:r>
      <w:r>
        <w:rPr/>
        <w:t>pacientes</w:t>
      </w:r>
      <w:r>
        <w:rPr>
          <w:spacing w:val="-5"/>
        </w:rPr>
        <w:t> </w:t>
      </w:r>
      <w:r>
        <w:rPr/>
        <w:t>que</w:t>
      </w:r>
      <w:r>
        <w:rPr>
          <w:spacing w:val="-2"/>
        </w:rPr>
        <w:t> </w:t>
      </w:r>
      <w:r>
        <w:rPr/>
        <w:t>apresentavam</w:t>
      </w:r>
      <w:r>
        <w:rPr>
          <w:spacing w:val="-6"/>
        </w:rPr>
        <w:t> </w:t>
      </w:r>
      <w:r>
        <w:rPr/>
        <w:t>os</w:t>
      </w:r>
      <w:r>
        <w:rPr>
          <w:spacing w:val="-4"/>
        </w:rPr>
        <w:t> </w:t>
      </w:r>
      <w:r>
        <w:rPr/>
        <w:t>menores</w:t>
      </w:r>
      <w:r>
        <w:rPr>
          <w:spacing w:val="-4"/>
        </w:rPr>
        <w:t> </w:t>
      </w:r>
      <w:r>
        <w:rPr/>
        <w:t>valores</w:t>
      </w:r>
      <w:r>
        <w:rPr>
          <w:spacing w:val="-4"/>
        </w:rPr>
        <w:t> </w:t>
      </w:r>
      <w:r>
        <w:rPr/>
        <w:t>de função renal residual, 0-2 mL/min/1.73m2sc (n=35), com o grupo que apresentou melhor FRR, 3-7 mL/min/1.73m2sc (n=23), foi observado que a FRR não influenciou o grau de disfunção erétil entre os dois grupos neste estudo.Entretanto, ao analisar a função erétil nos pacientes diabéticos</w:t>
      </w:r>
      <w:r>
        <w:rPr>
          <w:spacing w:val="-6"/>
        </w:rPr>
        <w:t> </w:t>
      </w:r>
      <w:r>
        <w:rPr/>
        <w:t>(n=11)</w:t>
      </w:r>
      <w:r>
        <w:rPr>
          <w:spacing w:val="-2"/>
        </w:rPr>
        <w:t> </w:t>
      </w:r>
      <w:r>
        <w:rPr/>
        <w:t>e</w:t>
      </w:r>
      <w:r>
        <w:rPr>
          <w:spacing w:val="-5"/>
        </w:rPr>
        <w:t> </w:t>
      </w:r>
      <w:r>
        <w:rPr/>
        <w:t>não-diabéticos</w:t>
      </w:r>
      <w:r>
        <w:rPr>
          <w:spacing w:val="-5"/>
        </w:rPr>
        <w:t> </w:t>
      </w:r>
      <w:r>
        <w:rPr/>
        <w:t>(n=47)</w:t>
      </w:r>
      <w:r>
        <w:rPr>
          <w:spacing w:val="-3"/>
        </w:rPr>
        <w:t> </w:t>
      </w:r>
      <w:r>
        <w:rPr/>
        <w:t>observou-se</w:t>
      </w:r>
      <w:r>
        <w:rPr>
          <w:spacing w:val="-5"/>
        </w:rPr>
        <w:t> </w:t>
      </w:r>
      <w:r>
        <w:rPr/>
        <w:t>que</w:t>
      </w:r>
      <w:r>
        <w:rPr>
          <w:spacing w:val="-4"/>
        </w:rPr>
        <w:t> </w:t>
      </w:r>
      <w:r>
        <w:rPr/>
        <w:t>a</w:t>
      </w:r>
      <w:r>
        <w:rPr>
          <w:spacing w:val="-5"/>
        </w:rPr>
        <w:t> </w:t>
      </w:r>
      <w:r>
        <w:rPr/>
        <w:t>função</w:t>
      </w:r>
      <w:r>
        <w:rPr>
          <w:spacing w:val="-2"/>
        </w:rPr>
        <w:t> </w:t>
      </w:r>
      <w:r>
        <w:rPr/>
        <w:t>erétil</w:t>
      </w:r>
      <w:r>
        <w:rPr>
          <w:spacing w:val="-6"/>
        </w:rPr>
        <w:t> </w:t>
      </w:r>
      <w:r>
        <w:rPr/>
        <w:t>(p=0,0015),</w:t>
      </w:r>
      <w:r>
        <w:rPr>
          <w:spacing w:val="-4"/>
        </w:rPr>
        <w:t> </w:t>
      </w:r>
      <w:r>
        <w:rPr/>
        <w:t>a</w:t>
      </w:r>
      <w:r>
        <w:rPr>
          <w:spacing w:val="-5"/>
        </w:rPr>
        <w:t> </w:t>
      </w:r>
      <w:r>
        <w:rPr/>
        <w:t>satisfação</w:t>
      </w:r>
      <w:r>
        <w:rPr>
          <w:spacing w:val="-1"/>
        </w:rPr>
        <w:t> </w:t>
      </w:r>
      <w:r>
        <w:rPr/>
        <w:t>com</w:t>
      </w:r>
      <w:r>
        <w:rPr>
          <w:spacing w:val="-8"/>
        </w:rPr>
        <w:t> </w:t>
      </w:r>
      <w:r>
        <w:rPr/>
        <w:t>a</w:t>
      </w:r>
      <w:r>
        <w:rPr>
          <w:spacing w:val="-2"/>
        </w:rPr>
        <w:t> </w:t>
      </w:r>
      <w:r>
        <w:rPr/>
        <w:t>relação</w:t>
      </w:r>
      <w:r>
        <w:rPr>
          <w:spacing w:val="-2"/>
        </w:rPr>
        <w:t> </w:t>
      </w:r>
      <w:r>
        <w:rPr/>
        <w:t>sexual</w:t>
      </w:r>
      <w:r>
        <w:rPr>
          <w:spacing w:val="-8"/>
        </w:rPr>
        <w:t> </w:t>
      </w:r>
      <w:r>
        <w:rPr/>
        <w:t>(p=0,0174)</w:t>
      </w:r>
      <w:r>
        <w:rPr>
          <w:spacing w:val="-2"/>
        </w:rPr>
        <w:t> </w:t>
      </w:r>
      <w:r>
        <w:rPr/>
        <w:t>e</w:t>
      </w:r>
      <w:r>
        <w:rPr>
          <w:spacing w:val="-7"/>
        </w:rPr>
        <w:t> </w:t>
      </w:r>
      <w:r>
        <w:rPr/>
        <w:t>o</w:t>
      </w:r>
      <w:r>
        <w:rPr>
          <w:spacing w:val="-5"/>
        </w:rPr>
        <w:t> </w:t>
      </w:r>
      <w:r>
        <w:rPr/>
        <w:t>escore total do IIFE (p=0,0087) foram significativamente menores no grupo diabético quando comparado aos pacientes</w:t>
      </w:r>
      <w:r>
        <w:rPr>
          <w:spacing w:val="-13"/>
        </w:rPr>
        <w:t> </w:t>
      </w:r>
      <w:r>
        <w:rPr/>
        <w:t>não-diabéticos.</w:t>
      </w:r>
    </w:p>
    <w:p>
      <w:pPr>
        <w:pStyle w:val="BodyText"/>
        <w:spacing w:before="10"/>
        <w:rPr>
          <w:sz w:val="9"/>
        </w:rPr>
      </w:pPr>
    </w:p>
    <w:p>
      <w:pPr>
        <w:spacing w:line="456" w:lineRule="auto" w:before="1"/>
        <w:ind w:left="111" w:right="2817" w:firstLine="0"/>
        <w:jc w:val="both"/>
        <w:rPr>
          <w:sz w:val="12"/>
        </w:rPr>
      </w:pPr>
      <w:r>
        <w:rPr>
          <w:b/>
          <w:sz w:val="12"/>
        </w:rPr>
        <w:t>Palavras-Chave: </w:t>
      </w:r>
      <w:r>
        <w:rPr>
          <w:sz w:val="12"/>
        </w:rPr>
        <w:t>Disfunção Erétil, Função Renal Residual, Hemodiálise, Diabéticos </w:t>
      </w:r>
      <w:r>
        <w:rPr>
          <w:b/>
          <w:sz w:val="12"/>
        </w:rPr>
        <w:t>Colaboradores: </w:t>
      </w:r>
      <w:r>
        <w:rPr>
          <w:sz w:val="12"/>
        </w:rPr>
        <w:t>Flávio José Dutra de Moura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070" w:right="543" w:hanging="2372"/>
      </w:pPr>
      <w:r>
        <w:rPr>
          <w:color w:val="007E39"/>
        </w:rPr>
        <w:t>Estratégias de Aprendizagem Utilizadas por Acadêmicos de Enfermagem: Estágios Curriculares Supervisionados.</w:t>
      </w:r>
    </w:p>
    <w:p>
      <w:pPr>
        <w:spacing w:before="66"/>
        <w:ind w:left="0" w:right="123" w:firstLine="0"/>
        <w:jc w:val="right"/>
        <w:rPr>
          <w:sz w:val="12"/>
        </w:rPr>
      </w:pPr>
      <w:r>
        <w:rPr>
          <w:b/>
          <w:color w:val="2E75B6"/>
          <w:sz w:val="12"/>
        </w:rPr>
        <w:t>Bolsista</w:t>
      </w:r>
      <w:r>
        <w:rPr>
          <w:color w:val="2E75B6"/>
          <w:sz w:val="12"/>
        </w:rPr>
        <w:t>: Eva Fernanda Pereira Muniz</w:t>
      </w:r>
    </w:p>
    <w:p>
      <w:pPr>
        <w:pStyle w:val="BodyText"/>
        <w:spacing w:before="10"/>
        <w:rPr>
          <w:sz w:val="13"/>
        </w:rPr>
      </w:pPr>
    </w:p>
    <w:p>
      <w:pPr>
        <w:spacing w:line="520" w:lineRule="auto" w:before="0"/>
        <w:ind w:left="106" w:right="5194" w:firstLine="0"/>
        <w:jc w:val="both"/>
        <w:rPr>
          <w:sz w:val="12"/>
        </w:rPr>
      </w:pPr>
      <w:r>
        <w:rPr>
          <w:b/>
          <w:sz w:val="12"/>
        </w:rPr>
        <w:t>Unidade Acadêmica</w:t>
      </w:r>
      <w:r>
        <w:rPr>
          <w:sz w:val="12"/>
        </w:rPr>
        <w:t>: Enfermagem </w:t>
      </w:r>
      <w:r>
        <w:rPr>
          <w:b/>
          <w:sz w:val="12"/>
        </w:rPr>
        <w:t>Instituição</w:t>
      </w:r>
      <w:r>
        <w:rPr>
          <w:sz w:val="12"/>
        </w:rPr>
        <w:t>: UNICEUB</w:t>
      </w:r>
    </w:p>
    <w:p>
      <w:pPr>
        <w:spacing w:before="1"/>
        <w:ind w:left="111" w:right="0" w:firstLine="0"/>
        <w:jc w:val="both"/>
        <w:rPr>
          <w:sz w:val="12"/>
        </w:rPr>
      </w:pPr>
      <w:r>
        <w:rPr>
          <w:b/>
          <w:sz w:val="12"/>
        </w:rPr>
        <w:t>Orientador (a): </w:t>
      </w:r>
      <w:r>
        <w:rPr>
          <w:sz w:val="12"/>
        </w:rPr>
        <w:t>Henry Maia Peixoto</w:t>
      </w:r>
    </w:p>
    <w:p>
      <w:pPr>
        <w:pStyle w:val="BodyText"/>
        <w:spacing w:before="7"/>
        <w:rPr>
          <w:sz w:val="16"/>
        </w:rPr>
      </w:pPr>
    </w:p>
    <w:p>
      <w:pPr>
        <w:pStyle w:val="BodyText"/>
        <w:spacing w:line="259" w:lineRule="auto"/>
        <w:ind w:left="120" w:right="106" w:hanging="10"/>
        <w:jc w:val="both"/>
      </w:pPr>
      <w:r>
        <w:rPr>
          <w:b/>
        </w:rPr>
        <w:t>Introdução: </w:t>
      </w:r>
      <w:r>
        <w:rPr/>
        <w:t>O ensino de enfermagem tem sido compelido a mudar de forma a atender aos desafios de ampliação do campo de ação do enfermeiro requeridos pela Reforma Sanitária, pelo Sistema Único de Saúde (SUS), pelas Diretrizes Curriculares Nacionais do Curso de Graduação</w:t>
      </w:r>
      <w:r>
        <w:rPr>
          <w:spacing w:val="-1"/>
        </w:rPr>
        <w:t> </w:t>
      </w:r>
      <w:r>
        <w:rPr/>
        <w:t>em</w:t>
      </w:r>
      <w:r>
        <w:rPr>
          <w:spacing w:val="-6"/>
        </w:rPr>
        <w:t> </w:t>
      </w:r>
      <w:r>
        <w:rPr/>
        <w:t>Enfermagem</w:t>
      </w:r>
      <w:r>
        <w:rPr>
          <w:spacing w:val="-8"/>
        </w:rPr>
        <w:t> </w:t>
      </w:r>
      <w:r>
        <w:rPr/>
        <w:t>e</w:t>
      </w:r>
      <w:r>
        <w:rPr>
          <w:spacing w:val="-1"/>
        </w:rPr>
        <w:t> </w:t>
      </w:r>
      <w:r>
        <w:rPr/>
        <w:t>pela</w:t>
      </w:r>
      <w:r>
        <w:rPr>
          <w:spacing w:val="-3"/>
        </w:rPr>
        <w:t> </w:t>
      </w:r>
      <w:r>
        <w:rPr/>
        <w:t>Política</w:t>
      </w:r>
      <w:r>
        <w:rPr>
          <w:spacing w:val="-2"/>
        </w:rPr>
        <w:t> </w:t>
      </w:r>
      <w:r>
        <w:rPr/>
        <w:t>de</w:t>
      </w:r>
      <w:r>
        <w:rPr>
          <w:spacing w:val="-2"/>
        </w:rPr>
        <w:t> </w:t>
      </w:r>
      <w:r>
        <w:rPr/>
        <w:t>Formação</w:t>
      </w:r>
      <w:r>
        <w:rPr>
          <w:spacing w:val="-1"/>
        </w:rPr>
        <w:t> </w:t>
      </w:r>
      <w:r>
        <w:rPr/>
        <w:t>e</w:t>
      </w:r>
      <w:r>
        <w:rPr>
          <w:spacing w:val="-1"/>
        </w:rPr>
        <w:t> </w:t>
      </w:r>
      <w:r>
        <w:rPr/>
        <w:t>Educação</w:t>
      </w:r>
      <w:r>
        <w:rPr>
          <w:spacing w:val="-3"/>
        </w:rPr>
        <w:t> </w:t>
      </w:r>
      <w:r>
        <w:rPr/>
        <w:t>Permanente</w:t>
      </w:r>
      <w:r>
        <w:rPr>
          <w:spacing w:val="-2"/>
        </w:rPr>
        <w:t> </w:t>
      </w:r>
      <w:r>
        <w:rPr/>
        <w:t>em</w:t>
      </w:r>
      <w:r>
        <w:rPr>
          <w:spacing w:val="-7"/>
        </w:rPr>
        <w:t> </w:t>
      </w:r>
      <w:r>
        <w:rPr/>
        <w:t>saúde.</w:t>
      </w:r>
      <w:r>
        <w:rPr>
          <w:spacing w:val="-2"/>
        </w:rPr>
        <w:t> </w:t>
      </w:r>
      <w:r>
        <w:rPr/>
        <w:t>O</w:t>
      </w:r>
      <w:r>
        <w:rPr>
          <w:spacing w:val="-4"/>
        </w:rPr>
        <w:t> </w:t>
      </w:r>
      <w:r>
        <w:rPr/>
        <w:t>Estágio</w:t>
      </w:r>
      <w:r>
        <w:rPr>
          <w:spacing w:val="-3"/>
        </w:rPr>
        <w:t> </w:t>
      </w:r>
      <w:r>
        <w:rPr/>
        <w:t>Curricular</w:t>
      </w:r>
      <w:r>
        <w:rPr>
          <w:spacing w:val="-2"/>
        </w:rPr>
        <w:t> </w:t>
      </w:r>
      <w:r>
        <w:rPr/>
        <w:t>Supervisionado</w:t>
      </w:r>
      <w:r>
        <w:rPr>
          <w:spacing w:val="-1"/>
        </w:rPr>
        <w:t> </w:t>
      </w:r>
      <w:r>
        <w:rPr/>
        <w:t>(ECS)</w:t>
      </w:r>
      <w:r>
        <w:rPr>
          <w:spacing w:val="-5"/>
        </w:rPr>
        <w:t> </w:t>
      </w:r>
      <w:r>
        <w:rPr/>
        <w:t>pode trazer importante contribuição, tendo em vista ser uma atividade acadêmica bastante rica para a formação profissional, pois é o momento em que o estudante entra em contato direto com a realidade de saúde da população e do trabalho, possibilitando o desenvolvimento pessoal e profissional, e a consolidação de conhecimentos adquiridos no transcorrer do curso através da relação teoria-prática. Nesta perspectiva vimos que as estratégias de aprendizagem auxiliam o aprendiz a controlar seu próprio processo, utilizando as teorias de autorregulação que envolve as áreas principais: cognitiva, motivacional e</w:t>
      </w:r>
      <w:r>
        <w:rPr>
          <w:spacing w:val="-6"/>
        </w:rPr>
        <w:t> </w:t>
      </w:r>
      <w:r>
        <w:rPr/>
        <w:t>comportamental.</w:t>
      </w:r>
    </w:p>
    <w:p>
      <w:pPr>
        <w:pStyle w:val="BodyText"/>
        <w:spacing w:before="8"/>
        <w:rPr>
          <w:sz w:val="15"/>
        </w:rPr>
      </w:pPr>
    </w:p>
    <w:p>
      <w:pPr>
        <w:pStyle w:val="BodyText"/>
        <w:spacing w:line="259" w:lineRule="auto"/>
        <w:ind w:left="106" w:right="105"/>
        <w:jc w:val="both"/>
      </w:pPr>
      <w:r>
        <w:rPr>
          <w:b/>
        </w:rPr>
        <w:t>Metodologia: </w:t>
      </w:r>
      <w:r>
        <w:rPr/>
        <w:t>Para o desenvolvimento desta pesquisa, foi realizado um estudo, que utilizou metodologia exploratória, onde foram utilizados dados</w:t>
      </w:r>
      <w:r>
        <w:rPr>
          <w:spacing w:val="-7"/>
        </w:rPr>
        <w:t> </w:t>
      </w:r>
      <w:r>
        <w:rPr/>
        <w:t>quantitativos</w:t>
      </w:r>
      <w:r>
        <w:rPr>
          <w:spacing w:val="-7"/>
        </w:rPr>
        <w:t> </w:t>
      </w:r>
      <w:r>
        <w:rPr/>
        <w:t>para</w:t>
      </w:r>
      <w:r>
        <w:rPr>
          <w:spacing w:val="-5"/>
        </w:rPr>
        <w:t> </w:t>
      </w:r>
      <w:r>
        <w:rPr/>
        <w:t>avaliar</w:t>
      </w:r>
      <w:r>
        <w:rPr>
          <w:spacing w:val="-6"/>
        </w:rPr>
        <w:t> </w:t>
      </w:r>
      <w:r>
        <w:rPr/>
        <w:t>as</w:t>
      </w:r>
      <w:r>
        <w:rPr>
          <w:spacing w:val="-7"/>
        </w:rPr>
        <w:t> </w:t>
      </w:r>
      <w:r>
        <w:rPr/>
        <w:t>estratégias</w:t>
      </w:r>
      <w:r>
        <w:rPr>
          <w:spacing w:val="-7"/>
        </w:rPr>
        <w:t> </w:t>
      </w:r>
      <w:r>
        <w:rPr/>
        <w:t>de</w:t>
      </w:r>
      <w:r>
        <w:rPr>
          <w:spacing w:val="-6"/>
        </w:rPr>
        <w:t> </w:t>
      </w:r>
      <w:r>
        <w:rPr/>
        <w:t>aprendizagem</w:t>
      </w:r>
      <w:r>
        <w:rPr>
          <w:spacing w:val="-7"/>
        </w:rPr>
        <w:t> </w:t>
      </w:r>
      <w:r>
        <w:rPr/>
        <w:t>dos</w:t>
      </w:r>
      <w:r>
        <w:rPr>
          <w:spacing w:val="-6"/>
        </w:rPr>
        <w:t> </w:t>
      </w:r>
      <w:r>
        <w:rPr/>
        <w:t>graduandos</w:t>
      </w:r>
      <w:r>
        <w:rPr>
          <w:spacing w:val="-7"/>
        </w:rPr>
        <w:t> </w:t>
      </w:r>
      <w:r>
        <w:rPr/>
        <w:t>em</w:t>
      </w:r>
      <w:r>
        <w:rPr>
          <w:spacing w:val="-7"/>
        </w:rPr>
        <w:t> </w:t>
      </w:r>
      <w:r>
        <w:rPr/>
        <w:t>enfermagem.</w:t>
      </w:r>
      <w:r>
        <w:rPr>
          <w:spacing w:val="-5"/>
        </w:rPr>
        <w:t> </w:t>
      </w:r>
      <w:r>
        <w:rPr/>
        <w:t>O</w:t>
      </w:r>
      <w:r>
        <w:rPr>
          <w:spacing w:val="-6"/>
        </w:rPr>
        <w:t> </w:t>
      </w:r>
      <w:r>
        <w:rPr/>
        <w:t>Modelo</w:t>
      </w:r>
      <w:r>
        <w:rPr>
          <w:spacing w:val="-3"/>
        </w:rPr>
        <w:t> </w:t>
      </w:r>
      <w:r>
        <w:rPr/>
        <w:t>de</w:t>
      </w:r>
      <w:r>
        <w:rPr>
          <w:spacing w:val="-7"/>
        </w:rPr>
        <w:t> </w:t>
      </w:r>
      <w:r>
        <w:rPr/>
        <w:t>Avaliação</w:t>
      </w:r>
      <w:r>
        <w:rPr>
          <w:spacing w:val="-3"/>
        </w:rPr>
        <w:t> </w:t>
      </w:r>
      <w:r>
        <w:rPr/>
        <w:t>Integrada</w:t>
      </w:r>
      <w:r>
        <w:rPr>
          <w:spacing w:val="-7"/>
        </w:rPr>
        <w:t> </w:t>
      </w:r>
      <w:r>
        <w:rPr/>
        <w:t>e</w:t>
      </w:r>
      <w:r>
        <w:rPr>
          <w:spacing w:val="-7"/>
        </w:rPr>
        <w:t> </w:t>
      </w:r>
      <w:r>
        <w:rPr/>
        <w:t>Somática (MAIS)</w:t>
      </w:r>
      <w:r>
        <w:rPr>
          <w:spacing w:val="-6"/>
        </w:rPr>
        <w:t> </w:t>
      </w:r>
      <w:r>
        <w:rPr/>
        <w:t>e</w:t>
      </w:r>
      <w:r>
        <w:rPr>
          <w:spacing w:val="-8"/>
        </w:rPr>
        <w:t> </w:t>
      </w:r>
      <w:r>
        <w:rPr/>
        <w:t>o</w:t>
      </w:r>
      <w:r>
        <w:rPr>
          <w:spacing w:val="-7"/>
        </w:rPr>
        <w:t> </w:t>
      </w:r>
      <w:r>
        <w:rPr/>
        <w:t>Modelo</w:t>
      </w:r>
      <w:r>
        <w:rPr>
          <w:spacing w:val="-4"/>
        </w:rPr>
        <w:t> </w:t>
      </w:r>
      <w:r>
        <w:rPr/>
        <w:t>de</w:t>
      </w:r>
      <w:r>
        <w:rPr>
          <w:spacing w:val="-8"/>
        </w:rPr>
        <w:t> </w:t>
      </w:r>
      <w:r>
        <w:rPr/>
        <w:t>Avaliação</w:t>
      </w:r>
      <w:r>
        <w:rPr>
          <w:spacing w:val="-5"/>
        </w:rPr>
        <w:t> </w:t>
      </w:r>
      <w:r>
        <w:rPr/>
        <w:t>do</w:t>
      </w:r>
      <w:r>
        <w:rPr>
          <w:spacing w:val="-7"/>
        </w:rPr>
        <w:t> </w:t>
      </w:r>
      <w:r>
        <w:rPr/>
        <w:t>Impacto</w:t>
      </w:r>
      <w:r>
        <w:rPr>
          <w:spacing w:val="-4"/>
        </w:rPr>
        <w:t> </w:t>
      </w:r>
      <w:r>
        <w:rPr/>
        <w:t>do</w:t>
      </w:r>
      <w:r>
        <w:rPr>
          <w:spacing w:val="-7"/>
        </w:rPr>
        <w:t> </w:t>
      </w:r>
      <w:r>
        <w:rPr/>
        <w:t>Treinamento</w:t>
      </w:r>
      <w:r>
        <w:rPr>
          <w:spacing w:val="-5"/>
        </w:rPr>
        <w:t> </w:t>
      </w:r>
      <w:r>
        <w:rPr/>
        <w:t>no</w:t>
      </w:r>
      <w:r>
        <w:rPr>
          <w:spacing w:val="-7"/>
        </w:rPr>
        <w:t> </w:t>
      </w:r>
      <w:r>
        <w:rPr/>
        <w:t>Trabalho</w:t>
      </w:r>
      <w:r>
        <w:rPr>
          <w:spacing w:val="-5"/>
        </w:rPr>
        <w:t> </w:t>
      </w:r>
      <w:r>
        <w:rPr/>
        <w:t>(IMPACT)</w:t>
      </w:r>
      <w:r>
        <w:rPr>
          <w:spacing w:val="-5"/>
        </w:rPr>
        <w:t> </w:t>
      </w:r>
      <w:r>
        <w:rPr/>
        <w:t>foram</w:t>
      </w:r>
      <w:r>
        <w:rPr>
          <w:spacing w:val="-12"/>
        </w:rPr>
        <w:t> </w:t>
      </w:r>
      <w:r>
        <w:rPr/>
        <w:t>utilizados</w:t>
      </w:r>
      <w:r>
        <w:rPr>
          <w:spacing w:val="-7"/>
        </w:rPr>
        <w:t> </w:t>
      </w:r>
      <w:r>
        <w:rPr/>
        <w:t>como</w:t>
      </w:r>
      <w:r>
        <w:rPr>
          <w:spacing w:val="-5"/>
        </w:rPr>
        <w:t> </w:t>
      </w:r>
      <w:r>
        <w:rPr/>
        <w:t>norteadores</w:t>
      </w:r>
      <w:r>
        <w:rPr>
          <w:spacing w:val="-9"/>
        </w:rPr>
        <w:t> </w:t>
      </w:r>
      <w:r>
        <w:rPr/>
        <w:t>teóricos</w:t>
      </w:r>
      <w:r>
        <w:rPr>
          <w:spacing w:val="-7"/>
        </w:rPr>
        <w:t> </w:t>
      </w:r>
      <w:r>
        <w:rPr/>
        <w:t>da</w:t>
      </w:r>
      <w:r>
        <w:rPr>
          <w:spacing w:val="-8"/>
        </w:rPr>
        <w:t> </w:t>
      </w:r>
      <w:r>
        <w:rPr/>
        <w:t>pesquisa. Foi</w:t>
      </w:r>
      <w:r>
        <w:rPr>
          <w:spacing w:val="-7"/>
        </w:rPr>
        <w:t> </w:t>
      </w:r>
      <w:r>
        <w:rPr/>
        <w:t>utilizado</w:t>
      </w:r>
      <w:r>
        <w:rPr>
          <w:spacing w:val="-1"/>
        </w:rPr>
        <w:t> </w:t>
      </w:r>
      <w:r>
        <w:rPr/>
        <w:t>um</w:t>
      </w:r>
      <w:r>
        <w:rPr>
          <w:spacing w:val="-6"/>
        </w:rPr>
        <w:t> </w:t>
      </w:r>
      <w:r>
        <w:rPr/>
        <w:t>questionário composto</w:t>
      </w:r>
      <w:r>
        <w:rPr>
          <w:spacing w:val="-1"/>
        </w:rPr>
        <w:t> </w:t>
      </w:r>
      <w:r>
        <w:rPr/>
        <w:t>por</w:t>
      </w:r>
      <w:r>
        <w:rPr>
          <w:spacing w:val="-4"/>
        </w:rPr>
        <w:t> </w:t>
      </w:r>
      <w:r>
        <w:rPr/>
        <w:t>duas</w:t>
      </w:r>
      <w:r>
        <w:rPr>
          <w:spacing w:val="-2"/>
        </w:rPr>
        <w:t> </w:t>
      </w:r>
      <w:r>
        <w:rPr/>
        <w:t>etapas, sendo</w:t>
      </w:r>
      <w:r>
        <w:rPr>
          <w:spacing w:val="-4"/>
        </w:rPr>
        <w:t> </w:t>
      </w:r>
      <w:r>
        <w:rPr/>
        <w:t>o primeiro</w:t>
      </w:r>
      <w:r>
        <w:rPr>
          <w:spacing w:val="1"/>
        </w:rPr>
        <w:t> </w:t>
      </w:r>
      <w:r>
        <w:rPr/>
        <w:t>composto</w:t>
      </w:r>
      <w:r>
        <w:rPr>
          <w:spacing w:val="-2"/>
        </w:rPr>
        <w:t> </w:t>
      </w:r>
      <w:r>
        <w:rPr/>
        <w:t>por</w:t>
      </w:r>
      <w:r>
        <w:rPr>
          <w:spacing w:val="-4"/>
        </w:rPr>
        <w:t> </w:t>
      </w:r>
      <w:r>
        <w:rPr/>
        <w:t>dados</w:t>
      </w:r>
      <w:r>
        <w:rPr>
          <w:spacing w:val="-3"/>
        </w:rPr>
        <w:t> </w:t>
      </w:r>
      <w:r>
        <w:rPr/>
        <w:t>pessoais</w:t>
      </w:r>
      <w:r>
        <w:rPr>
          <w:spacing w:val="-3"/>
        </w:rPr>
        <w:t> </w:t>
      </w:r>
      <w:r>
        <w:rPr/>
        <w:t>e</w:t>
      </w:r>
      <w:r>
        <w:rPr>
          <w:spacing w:val="-2"/>
        </w:rPr>
        <w:t> </w:t>
      </w:r>
      <w:r>
        <w:rPr/>
        <w:t>a</w:t>
      </w:r>
      <w:r>
        <w:rPr>
          <w:spacing w:val="-1"/>
        </w:rPr>
        <w:t> </w:t>
      </w:r>
      <w:r>
        <w:rPr/>
        <w:t>segunda</w:t>
      </w:r>
      <w:r>
        <w:rPr>
          <w:spacing w:val="-2"/>
        </w:rPr>
        <w:t> </w:t>
      </w:r>
      <w:r>
        <w:rPr/>
        <w:t>por</w:t>
      </w:r>
      <w:r>
        <w:rPr>
          <w:spacing w:val="-4"/>
        </w:rPr>
        <w:t> </w:t>
      </w:r>
      <w:r>
        <w:rPr/>
        <w:t>uma</w:t>
      </w:r>
      <w:r>
        <w:rPr>
          <w:spacing w:val="-2"/>
        </w:rPr>
        <w:t> </w:t>
      </w:r>
      <w:r>
        <w:rPr/>
        <w:t>escala</w:t>
      </w:r>
      <w:r>
        <w:rPr>
          <w:spacing w:val="-2"/>
        </w:rPr>
        <w:t> </w:t>
      </w:r>
      <w:r>
        <w:rPr/>
        <w:t>composta por 10 pontos, onde 0 significava nunca e 10</w:t>
      </w:r>
      <w:r>
        <w:rPr>
          <w:spacing w:val="-2"/>
        </w:rPr>
        <w:t> </w:t>
      </w:r>
      <w:r>
        <w:rPr/>
        <w:t>sempre.</w:t>
      </w:r>
    </w:p>
    <w:p>
      <w:pPr>
        <w:pStyle w:val="BodyText"/>
        <w:spacing w:before="6"/>
        <w:rPr>
          <w:sz w:val="15"/>
        </w:rPr>
      </w:pPr>
    </w:p>
    <w:p>
      <w:pPr>
        <w:pStyle w:val="BodyText"/>
        <w:spacing w:line="259" w:lineRule="auto"/>
        <w:ind w:left="120" w:right="105" w:hanging="10"/>
        <w:jc w:val="both"/>
      </w:pPr>
      <w:r>
        <w:rPr>
          <w:b/>
        </w:rPr>
        <w:t>Resultados: </w:t>
      </w:r>
      <w:r>
        <w:rPr/>
        <w:t>Foram amostrados 61 alunos em uma população composta de 80 alunos inseridos nos estágios supervisionados do curso de enfermagem. Observou-se, portanto, a prevalência da faixa etária de alunos entre 18 a 23 anos (54,4%), do sexo feminino (54,4%), solteiros (75,8%),</w:t>
      </w:r>
      <w:r>
        <w:rPr>
          <w:spacing w:val="-2"/>
        </w:rPr>
        <w:t> </w:t>
      </w:r>
      <w:r>
        <w:rPr/>
        <w:t>sem</w:t>
      </w:r>
      <w:r>
        <w:rPr>
          <w:spacing w:val="-7"/>
        </w:rPr>
        <w:t> </w:t>
      </w:r>
      <w:r>
        <w:rPr/>
        <w:t>filhos</w:t>
      </w:r>
      <w:r>
        <w:rPr>
          <w:spacing w:val="-4"/>
        </w:rPr>
        <w:t> </w:t>
      </w:r>
      <w:r>
        <w:rPr/>
        <w:t>(81,8%),</w:t>
      </w:r>
      <w:r>
        <w:rPr>
          <w:spacing w:val="-6"/>
        </w:rPr>
        <w:t> </w:t>
      </w:r>
      <w:r>
        <w:rPr/>
        <w:t>residindo</w:t>
      </w:r>
      <w:r>
        <w:rPr>
          <w:spacing w:val="-1"/>
        </w:rPr>
        <w:t> </w:t>
      </w:r>
      <w:r>
        <w:rPr/>
        <w:t>com</w:t>
      </w:r>
      <w:r>
        <w:rPr>
          <w:spacing w:val="-6"/>
        </w:rPr>
        <w:t> </w:t>
      </w:r>
      <w:r>
        <w:rPr/>
        <w:t>familiares</w:t>
      </w:r>
      <w:r>
        <w:rPr>
          <w:spacing w:val="-5"/>
        </w:rPr>
        <w:t> </w:t>
      </w:r>
      <w:r>
        <w:rPr/>
        <w:t>em</w:t>
      </w:r>
      <w:r>
        <w:rPr>
          <w:spacing w:val="-7"/>
        </w:rPr>
        <w:t> </w:t>
      </w:r>
      <w:r>
        <w:rPr/>
        <w:t>casa</w:t>
      </w:r>
      <w:r>
        <w:rPr>
          <w:spacing w:val="-4"/>
        </w:rPr>
        <w:t> </w:t>
      </w:r>
      <w:r>
        <w:rPr/>
        <w:t>própria</w:t>
      </w:r>
      <w:r>
        <w:rPr>
          <w:spacing w:val="-4"/>
        </w:rPr>
        <w:t> </w:t>
      </w:r>
      <w:r>
        <w:rPr/>
        <w:t>(75,8%),</w:t>
      </w:r>
      <w:r>
        <w:rPr>
          <w:spacing w:val="-2"/>
        </w:rPr>
        <w:t> </w:t>
      </w:r>
      <w:r>
        <w:rPr/>
        <w:t>com</w:t>
      </w:r>
      <w:r>
        <w:rPr>
          <w:spacing w:val="-7"/>
        </w:rPr>
        <w:t> </w:t>
      </w:r>
      <w:r>
        <w:rPr/>
        <w:t>renda</w:t>
      </w:r>
      <w:r>
        <w:rPr>
          <w:spacing w:val="-2"/>
        </w:rPr>
        <w:t> </w:t>
      </w:r>
      <w:r>
        <w:rPr/>
        <w:t>familiar</w:t>
      </w:r>
      <w:r>
        <w:rPr>
          <w:spacing w:val="-2"/>
        </w:rPr>
        <w:t> </w:t>
      </w:r>
      <w:r>
        <w:rPr/>
        <w:t>maior</w:t>
      </w:r>
      <w:r>
        <w:rPr>
          <w:spacing w:val="-1"/>
        </w:rPr>
        <w:t> </w:t>
      </w:r>
      <w:r>
        <w:rPr/>
        <w:t>que</w:t>
      </w:r>
      <w:r>
        <w:rPr>
          <w:spacing w:val="-5"/>
        </w:rPr>
        <w:t> </w:t>
      </w:r>
      <w:r>
        <w:rPr/>
        <w:t>oito</w:t>
      </w:r>
      <w:r>
        <w:rPr>
          <w:spacing w:val="-4"/>
        </w:rPr>
        <w:t> </w:t>
      </w:r>
      <w:r>
        <w:rPr/>
        <w:t>salários</w:t>
      </w:r>
      <w:r>
        <w:rPr>
          <w:spacing w:val="-2"/>
        </w:rPr>
        <w:t> </w:t>
      </w:r>
      <w:r>
        <w:rPr/>
        <w:t>mínimos</w:t>
      </w:r>
      <w:r>
        <w:rPr>
          <w:spacing w:val="-5"/>
        </w:rPr>
        <w:t> </w:t>
      </w:r>
      <w:r>
        <w:rPr/>
        <w:t>(66,7%), trabalhando com carga horária de 20 horas semanais (45,5%), recebendo bolsa de estudos no valor de R$495,00 (84,8%). A maior parte está cursando</w:t>
      </w:r>
      <w:r>
        <w:rPr>
          <w:spacing w:val="-5"/>
        </w:rPr>
        <w:t> </w:t>
      </w:r>
      <w:r>
        <w:rPr/>
        <w:t>o</w:t>
      </w:r>
      <w:r>
        <w:rPr>
          <w:spacing w:val="-3"/>
        </w:rPr>
        <w:t> </w:t>
      </w:r>
      <w:r>
        <w:rPr/>
        <w:t>Estágio</w:t>
      </w:r>
      <w:r>
        <w:rPr>
          <w:spacing w:val="-2"/>
        </w:rPr>
        <w:t> </w:t>
      </w:r>
      <w:r>
        <w:rPr/>
        <w:t>Curricular</w:t>
      </w:r>
      <w:r>
        <w:rPr>
          <w:spacing w:val="-3"/>
        </w:rPr>
        <w:t> </w:t>
      </w:r>
      <w:r>
        <w:rPr/>
        <w:t>Supervisionado</w:t>
      </w:r>
      <w:r>
        <w:rPr>
          <w:spacing w:val="-3"/>
        </w:rPr>
        <w:t> </w:t>
      </w:r>
      <w:r>
        <w:rPr/>
        <w:t>I,</w:t>
      </w:r>
      <w:r>
        <w:rPr>
          <w:spacing w:val="-4"/>
        </w:rPr>
        <w:t> </w:t>
      </w:r>
      <w:r>
        <w:rPr/>
        <w:t>no</w:t>
      </w:r>
      <w:r>
        <w:rPr>
          <w:spacing w:val="-5"/>
        </w:rPr>
        <w:t> </w:t>
      </w:r>
      <w:r>
        <w:rPr/>
        <w:t>6º</w:t>
      </w:r>
      <w:r>
        <w:rPr>
          <w:spacing w:val="-3"/>
        </w:rPr>
        <w:t> </w:t>
      </w:r>
      <w:r>
        <w:rPr/>
        <w:t>semestre</w:t>
      </w:r>
      <w:r>
        <w:rPr>
          <w:spacing w:val="-3"/>
        </w:rPr>
        <w:t> </w:t>
      </w:r>
      <w:r>
        <w:rPr/>
        <w:t>(61,5%),</w:t>
      </w:r>
      <w:r>
        <w:rPr>
          <w:spacing w:val="-6"/>
        </w:rPr>
        <w:t> </w:t>
      </w:r>
      <w:r>
        <w:rPr/>
        <w:t>e</w:t>
      </w:r>
      <w:r>
        <w:rPr>
          <w:spacing w:val="-5"/>
        </w:rPr>
        <w:t> </w:t>
      </w:r>
      <w:r>
        <w:rPr/>
        <w:t>não</w:t>
      </w:r>
      <w:r>
        <w:rPr>
          <w:spacing w:val="-3"/>
        </w:rPr>
        <w:t> </w:t>
      </w:r>
      <w:r>
        <w:rPr/>
        <w:t>realiza</w:t>
      </w:r>
      <w:r>
        <w:rPr>
          <w:spacing w:val="-6"/>
        </w:rPr>
        <w:t> </w:t>
      </w:r>
      <w:r>
        <w:rPr/>
        <w:t>estágio</w:t>
      </w:r>
      <w:r>
        <w:rPr>
          <w:spacing w:val="-2"/>
        </w:rPr>
        <w:t> </w:t>
      </w:r>
      <w:r>
        <w:rPr/>
        <w:t>não</w:t>
      </w:r>
      <w:r>
        <w:rPr>
          <w:spacing w:val="-4"/>
        </w:rPr>
        <w:t> </w:t>
      </w:r>
      <w:r>
        <w:rPr/>
        <w:t>curricular</w:t>
      </w:r>
      <w:r>
        <w:rPr>
          <w:spacing w:val="-3"/>
        </w:rPr>
        <w:t> </w:t>
      </w:r>
      <w:r>
        <w:rPr/>
        <w:t>(57,6%),</w:t>
      </w:r>
      <w:r>
        <w:rPr>
          <w:spacing w:val="-5"/>
        </w:rPr>
        <w:t> </w:t>
      </w:r>
      <w:r>
        <w:rPr/>
        <w:t>preferindo</w:t>
      </w:r>
      <w:r>
        <w:rPr>
          <w:spacing w:val="-2"/>
        </w:rPr>
        <w:t> </w:t>
      </w:r>
      <w:r>
        <w:rPr/>
        <w:t>estudar</w:t>
      </w:r>
      <w:r>
        <w:rPr>
          <w:spacing w:val="-3"/>
        </w:rPr>
        <w:t> </w:t>
      </w:r>
      <w:r>
        <w:rPr/>
        <w:t>entre seis da tarde e meia noite (51,5%), tendo lido mais da metade do conteúdo (30,3%). Entre os 30 itens da escala que avaliou a reação aso procedimentos instrucionais, 29 (96,7%). apresentaram médias superiores a 7, portanto, próximo de</w:t>
      </w:r>
      <w:r>
        <w:rPr>
          <w:spacing w:val="-2"/>
        </w:rPr>
        <w:t> </w:t>
      </w:r>
      <w:r>
        <w:rPr/>
        <w:t>excelente.</w:t>
      </w:r>
    </w:p>
    <w:p>
      <w:pPr>
        <w:pStyle w:val="BodyText"/>
        <w:spacing w:before="8"/>
        <w:rPr>
          <w:sz w:val="9"/>
        </w:rPr>
      </w:pPr>
    </w:p>
    <w:p>
      <w:pPr>
        <w:pStyle w:val="BodyText"/>
        <w:spacing w:line="259" w:lineRule="auto"/>
        <w:ind w:left="120" w:right="105" w:hanging="10"/>
        <w:jc w:val="both"/>
      </w:pPr>
      <w:r>
        <w:rPr>
          <w:b/>
        </w:rPr>
        <w:t>Conclusão: </w:t>
      </w:r>
      <w:r>
        <w:rPr/>
        <w:t>Foram amostrados 61 alunos em uma população composta de 80 alunos inseridos nos estágios supervisionados do curso de enfermagem. Observou-se, portanto, a prevalência da faixa etária de alunos entre 18 a 23 anos (54,4%), do sexo feminino (54,4%), solteiros (75,8%),</w:t>
      </w:r>
      <w:r>
        <w:rPr>
          <w:spacing w:val="-2"/>
        </w:rPr>
        <w:t> </w:t>
      </w:r>
      <w:r>
        <w:rPr/>
        <w:t>sem</w:t>
      </w:r>
      <w:r>
        <w:rPr>
          <w:spacing w:val="-7"/>
        </w:rPr>
        <w:t> </w:t>
      </w:r>
      <w:r>
        <w:rPr/>
        <w:t>filhos</w:t>
      </w:r>
      <w:r>
        <w:rPr>
          <w:spacing w:val="-4"/>
        </w:rPr>
        <w:t> </w:t>
      </w:r>
      <w:r>
        <w:rPr/>
        <w:t>(81,8%),</w:t>
      </w:r>
      <w:r>
        <w:rPr>
          <w:spacing w:val="-6"/>
        </w:rPr>
        <w:t> </w:t>
      </w:r>
      <w:r>
        <w:rPr/>
        <w:t>residindo</w:t>
      </w:r>
      <w:r>
        <w:rPr>
          <w:spacing w:val="-1"/>
        </w:rPr>
        <w:t> </w:t>
      </w:r>
      <w:r>
        <w:rPr/>
        <w:t>com</w:t>
      </w:r>
      <w:r>
        <w:rPr>
          <w:spacing w:val="-6"/>
        </w:rPr>
        <w:t> </w:t>
      </w:r>
      <w:r>
        <w:rPr/>
        <w:t>familiares</w:t>
      </w:r>
      <w:r>
        <w:rPr>
          <w:spacing w:val="-5"/>
        </w:rPr>
        <w:t> </w:t>
      </w:r>
      <w:r>
        <w:rPr/>
        <w:t>em</w:t>
      </w:r>
      <w:r>
        <w:rPr>
          <w:spacing w:val="-7"/>
        </w:rPr>
        <w:t> </w:t>
      </w:r>
      <w:r>
        <w:rPr/>
        <w:t>casa</w:t>
      </w:r>
      <w:r>
        <w:rPr>
          <w:spacing w:val="-4"/>
        </w:rPr>
        <w:t> </w:t>
      </w:r>
      <w:r>
        <w:rPr/>
        <w:t>própria</w:t>
      </w:r>
      <w:r>
        <w:rPr>
          <w:spacing w:val="-4"/>
        </w:rPr>
        <w:t> </w:t>
      </w:r>
      <w:r>
        <w:rPr/>
        <w:t>(75,8%),</w:t>
      </w:r>
      <w:r>
        <w:rPr>
          <w:spacing w:val="-2"/>
        </w:rPr>
        <w:t> </w:t>
      </w:r>
      <w:r>
        <w:rPr/>
        <w:t>com</w:t>
      </w:r>
      <w:r>
        <w:rPr>
          <w:spacing w:val="-7"/>
        </w:rPr>
        <w:t> </w:t>
      </w:r>
      <w:r>
        <w:rPr/>
        <w:t>renda</w:t>
      </w:r>
      <w:r>
        <w:rPr>
          <w:spacing w:val="-2"/>
        </w:rPr>
        <w:t> </w:t>
      </w:r>
      <w:r>
        <w:rPr/>
        <w:t>familiar</w:t>
      </w:r>
      <w:r>
        <w:rPr>
          <w:spacing w:val="-2"/>
        </w:rPr>
        <w:t> </w:t>
      </w:r>
      <w:r>
        <w:rPr/>
        <w:t>maior</w:t>
      </w:r>
      <w:r>
        <w:rPr>
          <w:spacing w:val="-1"/>
        </w:rPr>
        <w:t> </w:t>
      </w:r>
      <w:r>
        <w:rPr/>
        <w:t>que</w:t>
      </w:r>
      <w:r>
        <w:rPr>
          <w:spacing w:val="-5"/>
        </w:rPr>
        <w:t> </w:t>
      </w:r>
      <w:r>
        <w:rPr/>
        <w:t>oito</w:t>
      </w:r>
      <w:r>
        <w:rPr>
          <w:spacing w:val="-4"/>
        </w:rPr>
        <w:t> </w:t>
      </w:r>
      <w:r>
        <w:rPr/>
        <w:t>salários</w:t>
      </w:r>
      <w:r>
        <w:rPr>
          <w:spacing w:val="-2"/>
        </w:rPr>
        <w:t> </w:t>
      </w:r>
      <w:r>
        <w:rPr/>
        <w:t>mínimos</w:t>
      </w:r>
      <w:r>
        <w:rPr>
          <w:spacing w:val="-5"/>
        </w:rPr>
        <w:t> </w:t>
      </w:r>
      <w:r>
        <w:rPr/>
        <w:t>(66,7%), trabalhando com carga horária de 20 horas semanais (45,5%), recebendo bolsa de estudos no valor de R$495,00 (84,8%). A maior parte está cursando</w:t>
      </w:r>
      <w:r>
        <w:rPr>
          <w:spacing w:val="-5"/>
        </w:rPr>
        <w:t> </w:t>
      </w:r>
      <w:r>
        <w:rPr/>
        <w:t>o</w:t>
      </w:r>
      <w:r>
        <w:rPr>
          <w:spacing w:val="-3"/>
        </w:rPr>
        <w:t> </w:t>
      </w:r>
      <w:r>
        <w:rPr/>
        <w:t>Estágio</w:t>
      </w:r>
      <w:r>
        <w:rPr>
          <w:spacing w:val="-2"/>
        </w:rPr>
        <w:t> </w:t>
      </w:r>
      <w:r>
        <w:rPr/>
        <w:t>Curricular</w:t>
      </w:r>
      <w:r>
        <w:rPr>
          <w:spacing w:val="-3"/>
        </w:rPr>
        <w:t> </w:t>
      </w:r>
      <w:r>
        <w:rPr/>
        <w:t>Supervisionado</w:t>
      </w:r>
      <w:r>
        <w:rPr>
          <w:spacing w:val="-3"/>
        </w:rPr>
        <w:t> </w:t>
      </w:r>
      <w:r>
        <w:rPr/>
        <w:t>I,</w:t>
      </w:r>
      <w:r>
        <w:rPr>
          <w:spacing w:val="-4"/>
        </w:rPr>
        <w:t> </w:t>
      </w:r>
      <w:r>
        <w:rPr/>
        <w:t>no</w:t>
      </w:r>
      <w:r>
        <w:rPr>
          <w:spacing w:val="-5"/>
        </w:rPr>
        <w:t> </w:t>
      </w:r>
      <w:r>
        <w:rPr/>
        <w:t>6º</w:t>
      </w:r>
      <w:r>
        <w:rPr>
          <w:spacing w:val="-3"/>
        </w:rPr>
        <w:t> </w:t>
      </w:r>
      <w:r>
        <w:rPr/>
        <w:t>semestre</w:t>
      </w:r>
      <w:r>
        <w:rPr>
          <w:spacing w:val="-3"/>
        </w:rPr>
        <w:t> </w:t>
      </w:r>
      <w:r>
        <w:rPr/>
        <w:t>(61,5%),</w:t>
      </w:r>
      <w:r>
        <w:rPr>
          <w:spacing w:val="-6"/>
        </w:rPr>
        <w:t> </w:t>
      </w:r>
      <w:r>
        <w:rPr/>
        <w:t>e</w:t>
      </w:r>
      <w:r>
        <w:rPr>
          <w:spacing w:val="-5"/>
        </w:rPr>
        <w:t> </w:t>
      </w:r>
      <w:r>
        <w:rPr/>
        <w:t>não</w:t>
      </w:r>
      <w:r>
        <w:rPr>
          <w:spacing w:val="-3"/>
        </w:rPr>
        <w:t> </w:t>
      </w:r>
      <w:r>
        <w:rPr/>
        <w:t>realiza</w:t>
      </w:r>
      <w:r>
        <w:rPr>
          <w:spacing w:val="-6"/>
        </w:rPr>
        <w:t> </w:t>
      </w:r>
      <w:r>
        <w:rPr/>
        <w:t>estágio</w:t>
      </w:r>
      <w:r>
        <w:rPr>
          <w:spacing w:val="-2"/>
        </w:rPr>
        <w:t> </w:t>
      </w:r>
      <w:r>
        <w:rPr/>
        <w:t>não</w:t>
      </w:r>
      <w:r>
        <w:rPr>
          <w:spacing w:val="-4"/>
        </w:rPr>
        <w:t> </w:t>
      </w:r>
      <w:r>
        <w:rPr/>
        <w:t>curricular</w:t>
      </w:r>
      <w:r>
        <w:rPr>
          <w:spacing w:val="-3"/>
        </w:rPr>
        <w:t> </w:t>
      </w:r>
      <w:r>
        <w:rPr/>
        <w:t>(57,6%),</w:t>
      </w:r>
      <w:r>
        <w:rPr>
          <w:spacing w:val="-5"/>
        </w:rPr>
        <w:t> </w:t>
      </w:r>
      <w:r>
        <w:rPr/>
        <w:t>preferindo</w:t>
      </w:r>
      <w:r>
        <w:rPr>
          <w:spacing w:val="-2"/>
        </w:rPr>
        <w:t> </w:t>
      </w:r>
      <w:r>
        <w:rPr/>
        <w:t>estudar</w:t>
      </w:r>
      <w:r>
        <w:rPr>
          <w:spacing w:val="-3"/>
        </w:rPr>
        <w:t> </w:t>
      </w:r>
      <w:r>
        <w:rPr/>
        <w:t>entre seis da tarde e meia noite (51,5%), tendo lido mais da metade do conteúdo (30,3%). Entre os 30 itens da escala que avaliou a reação aso procedimentos instrucionais, 29 (96,7%). apresentaram médias superiores a 7, portanto, próximo de</w:t>
      </w:r>
      <w:r>
        <w:rPr>
          <w:spacing w:val="-2"/>
        </w:rPr>
        <w:t> </w:t>
      </w:r>
      <w:r>
        <w:rPr/>
        <w:t>excelente.</w:t>
      </w:r>
    </w:p>
    <w:p>
      <w:pPr>
        <w:pStyle w:val="BodyText"/>
        <w:spacing w:before="10"/>
        <w:rPr>
          <w:sz w:val="9"/>
        </w:rPr>
      </w:pPr>
    </w:p>
    <w:p>
      <w:pPr>
        <w:spacing w:line="456" w:lineRule="auto" w:before="0"/>
        <w:ind w:left="111" w:right="3486" w:firstLine="0"/>
        <w:jc w:val="both"/>
        <w:rPr>
          <w:sz w:val="12"/>
        </w:rPr>
      </w:pPr>
      <w:r>
        <w:rPr>
          <w:b/>
          <w:sz w:val="12"/>
        </w:rPr>
        <w:t>Palavras-Chave: </w:t>
      </w:r>
      <w:r>
        <w:rPr>
          <w:sz w:val="12"/>
        </w:rPr>
        <w:t>Enfermagem, Estágio, Estratégias de Aprendizagem. </w:t>
      </w:r>
      <w:r>
        <w:rPr>
          <w:b/>
          <w:sz w:val="12"/>
        </w:rPr>
        <w:t>Colaboradores: </w:t>
      </w:r>
      <w:r>
        <w:rPr>
          <w:sz w:val="12"/>
        </w:rPr>
        <w:t>Juciara Coêlho de Souza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197" w:right="422" w:hanging="2619"/>
      </w:pPr>
      <w:r>
        <w:rPr>
          <w:color w:val="007E39"/>
        </w:rPr>
        <w:t>Projeto de Protocolo de Controle de Acesso ao Meio para Redes Ad Hoc sem Fio com Diversidade de Transmissão</w:t>
      </w:r>
    </w:p>
    <w:p>
      <w:pPr>
        <w:pStyle w:val="BodyText"/>
        <w:spacing w:before="66"/>
        <w:ind w:right="123"/>
        <w:jc w:val="right"/>
      </w:pPr>
      <w:r>
        <w:rPr>
          <w:b/>
          <w:color w:val="2E75B6"/>
        </w:rPr>
        <w:t>Bolsista</w:t>
      </w:r>
      <w:r>
        <w:rPr>
          <w:color w:val="2E75B6"/>
        </w:rPr>
        <w:t>: Everton Augusto de Lima Andrade</w:t>
      </w:r>
    </w:p>
    <w:p>
      <w:pPr>
        <w:pStyle w:val="BodyText"/>
        <w:spacing w:before="10"/>
        <w:rPr>
          <w:sz w:val="13"/>
        </w:rPr>
      </w:pPr>
    </w:p>
    <w:p>
      <w:pPr>
        <w:spacing w:line="520" w:lineRule="auto" w:before="0"/>
        <w:ind w:left="106" w:right="4851" w:firstLine="0"/>
        <w:jc w:val="left"/>
        <w:rPr>
          <w:sz w:val="12"/>
        </w:rPr>
      </w:pPr>
      <w:r>
        <w:rPr>
          <w:b/>
          <w:sz w:val="12"/>
        </w:rPr>
        <w:t>Unidade Acadêmica</w:t>
      </w:r>
      <w:r>
        <w:rPr>
          <w:sz w:val="12"/>
        </w:rPr>
        <w:t>: Engenharia Elétrica </w:t>
      </w:r>
      <w:r>
        <w:rPr>
          <w:b/>
          <w:sz w:val="12"/>
        </w:rPr>
        <w:t>Instituição</w:t>
      </w:r>
      <w:r>
        <w:rPr>
          <w:sz w:val="12"/>
        </w:rPr>
        <w:t>: UnB</w:t>
      </w:r>
    </w:p>
    <w:p>
      <w:pPr>
        <w:spacing w:before="1"/>
        <w:ind w:left="111" w:right="0" w:firstLine="0"/>
        <w:jc w:val="left"/>
        <w:rPr>
          <w:sz w:val="12"/>
        </w:rPr>
      </w:pPr>
      <w:r>
        <w:rPr>
          <w:b/>
          <w:sz w:val="12"/>
        </w:rPr>
        <w:t>Orientador (a): </w:t>
      </w:r>
      <w:r>
        <w:rPr>
          <w:sz w:val="12"/>
        </w:rPr>
        <w:t>MARCELO MENEZES DE CARVALHO</w:t>
      </w:r>
    </w:p>
    <w:p>
      <w:pPr>
        <w:pStyle w:val="BodyText"/>
        <w:spacing w:before="7"/>
        <w:rPr>
          <w:sz w:val="16"/>
        </w:rPr>
      </w:pPr>
    </w:p>
    <w:p>
      <w:pPr>
        <w:pStyle w:val="BodyText"/>
        <w:spacing w:line="259" w:lineRule="auto"/>
        <w:ind w:left="120" w:right="105" w:hanging="10"/>
        <w:jc w:val="both"/>
      </w:pPr>
      <w:r>
        <w:rPr>
          <w:b/>
        </w:rPr>
        <w:t>Introdução: </w:t>
      </w:r>
      <w:r>
        <w:rPr/>
        <w:t>Este trabalho apresenta um protocolo de controle de acesso ao meio (MAC, do inglês medium access control) para redes ad hoc de comunicações sem fio cujos dispositivos de rede utilizam múltiplas antenas com o chamado Esquema de Alamouti. Este método de transmissão visa obter maior robustez na transmissão de sinais a partir do envio simultâneo do mesmo pacote de dados em cada antena transmissora (diversidade de transmissão). Consequentemente, esta técnica permite o aumento efetivo do raio de transmissão sem alterar a potência</w:t>
      </w:r>
      <w:r>
        <w:rPr>
          <w:spacing w:val="-10"/>
        </w:rPr>
        <w:t> </w:t>
      </w:r>
      <w:r>
        <w:rPr/>
        <w:t>de</w:t>
      </w:r>
      <w:r>
        <w:rPr>
          <w:spacing w:val="-10"/>
        </w:rPr>
        <w:t> </w:t>
      </w:r>
      <w:r>
        <w:rPr/>
        <w:t>transmissão.</w:t>
      </w:r>
      <w:r>
        <w:rPr>
          <w:spacing w:val="-7"/>
        </w:rPr>
        <w:t> </w:t>
      </w:r>
      <w:r>
        <w:rPr/>
        <w:t>No</w:t>
      </w:r>
      <w:r>
        <w:rPr>
          <w:spacing w:val="-9"/>
        </w:rPr>
        <w:t> </w:t>
      </w:r>
      <w:r>
        <w:rPr/>
        <w:t>entanto,</w:t>
      </w:r>
      <w:r>
        <w:rPr>
          <w:spacing w:val="-10"/>
        </w:rPr>
        <w:t> </w:t>
      </w:r>
      <w:r>
        <w:rPr/>
        <w:t>acompanhado</w:t>
      </w:r>
      <w:r>
        <w:rPr>
          <w:spacing w:val="-10"/>
        </w:rPr>
        <w:t> </w:t>
      </w:r>
      <w:r>
        <w:rPr/>
        <w:t>do</w:t>
      </w:r>
      <w:r>
        <w:rPr>
          <w:spacing w:val="-10"/>
        </w:rPr>
        <w:t> </w:t>
      </w:r>
      <w:r>
        <w:rPr/>
        <w:t>aumento</w:t>
      </w:r>
      <w:r>
        <w:rPr>
          <w:spacing w:val="-8"/>
        </w:rPr>
        <w:t> </w:t>
      </w:r>
      <w:r>
        <w:rPr/>
        <w:t>do</w:t>
      </w:r>
      <w:r>
        <w:rPr>
          <w:spacing w:val="-9"/>
        </w:rPr>
        <w:t> </w:t>
      </w:r>
      <w:r>
        <w:rPr/>
        <w:t>raio</w:t>
      </w:r>
      <w:r>
        <w:rPr>
          <w:spacing w:val="-7"/>
        </w:rPr>
        <w:t> </w:t>
      </w:r>
      <w:r>
        <w:rPr/>
        <w:t>de</w:t>
      </w:r>
      <w:r>
        <w:rPr>
          <w:spacing w:val="-11"/>
        </w:rPr>
        <w:t> </w:t>
      </w:r>
      <w:r>
        <w:rPr/>
        <w:t>transmissão,</w:t>
      </w:r>
      <w:r>
        <w:rPr>
          <w:spacing w:val="-8"/>
        </w:rPr>
        <w:t> </w:t>
      </w:r>
      <w:r>
        <w:rPr/>
        <w:t>pode</w:t>
      </w:r>
      <w:r>
        <w:rPr>
          <w:spacing w:val="-11"/>
        </w:rPr>
        <w:t> </w:t>
      </w:r>
      <w:r>
        <w:rPr/>
        <w:t>acontecer</w:t>
      </w:r>
      <w:r>
        <w:rPr>
          <w:spacing w:val="-11"/>
        </w:rPr>
        <w:t> </w:t>
      </w:r>
      <w:r>
        <w:rPr/>
        <w:t>uma</w:t>
      </w:r>
      <w:r>
        <w:rPr>
          <w:spacing w:val="-9"/>
        </w:rPr>
        <w:t> </w:t>
      </w:r>
      <w:r>
        <w:rPr/>
        <w:t>redução</w:t>
      </w:r>
      <w:r>
        <w:rPr>
          <w:spacing w:val="-8"/>
        </w:rPr>
        <w:t> </w:t>
      </w:r>
      <w:r>
        <w:rPr/>
        <w:t>no</w:t>
      </w:r>
      <w:r>
        <w:rPr>
          <w:spacing w:val="-7"/>
        </w:rPr>
        <w:t> </w:t>
      </w:r>
      <w:r>
        <w:rPr/>
        <w:t>número</w:t>
      </w:r>
      <w:r>
        <w:rPr>
          <w:spacing w:val="-7"/>
        </w:rPr>
        <w:t> </w:t>
      </w:r>
      <w:r>
        <w:rPr/>
        <w:t>de</w:t>
      </w:r>
      <w:r>
        <w:rPr>
          <w:spacing w:val="-11"/>
        </w:rPr>
        <w:t> </w:t>
      </w:r>
      <w:r>
        <w:rPr/>
        <w:t>transmissões simultâneas na rede devido às ações de prevenção de colisão típicas de protocolos MAC em redes ad hoc. Como solução, apresentamos um protocolo MAC que utiliza o esquema de Alamouti e permite, ao mesmo tempo, ganhos efetivos de vazão média na rede ao garantir mínima interferência às transmissões concorrentes de outros nós da</w:t>
      </w:r>
      <w:r>
        <w:rPr>
          <w:spacing w:val="-6"/>
        </w:rPr>
        <w:t> </w:t>
      </w:r>
      <w:r>
        <w:rPr/>
        <w:t>rede.</w:t>
      </w:r>
    </w:p>
    <w:p>
      <w:pPr>
        <w:pStyle w:val="BodyText"/>
        <w:spacing w:before="8"/>
        <w:rPr>
          <w:sz w:val="15"/>
        </w:rPr>
      </w:pPr>
    </w:p>
    <w:p>
      <w:pPr>
        <w:pStyle w:val="BodyText"/>
        <w:spacing w:line="259" w:lineRule="auto"/>
        <w:ind w:left="106" w:right="105"/>
        <w:jc w:val="both"/>
      </w:pPr>
      <w:r>
        <w:rPr>
          <w:b/>
        </w:rPr>
        <w:t>Metodologia: </w:t>
      </w:r>
      <w:r>
        <w:rPr/>
        <w:t>Para implementação do protocolo MAC proposto, adotou-se o simulador computacional ns-3, um simulador de código aberto utilizado</w:t>
      </w:r>
      <w:r>
        <w:rPr>
          <w:spacing w:val="-9"/>
        </w:rPr>
        <w:t> </w:t>
      </w:r>
      <w:r>
        <w:rPr/>
        <w:t>amplamente</w:t>
      </w:r>
      <w:r>
        <w:rPr>
          <w:spacing w:val="-10"/>
        </w:rPr>
        <w:t> </w:t>
      </w:r>
      <w:r>
        <w:rPr/>
        <w:t>pela</w:t>
      </w:r>
      <w:r>
        <w:rPr>
          <w:spacing w:val="-10"/>
        </w:rPr>
        <w:t> </w:t>
      </w:r>
      <w:r>
        <w:rPr/>
        <w:t>comunidade</w:t>
      </w:r>
      <w:r>
        <w:rPr>
          <w:spacing w:val="-10"/>
        </w:rPr>
        <w:t> </w:t>
      </w:r>
      <w:r>
        <w:rPr/>
        <w:t>científica.</w:t>
      </w:r>
      <w:r>
        <w:rPr>
          <w:spacing w:val="-9"/>
        </w:rPr>
        <w:t> </w:t>
      </w:r>
      <w:r>
        <w:rPr/>
        <w:t>Para</w:t>
      </w:r>
      <w:r>
        <w:rPr>
          <w:spacing w:val="-7"/>
        </w:rPr>
        <w:t> </w:t>
      </w:r>
      <w:r>
        <w:rPr/>
        <w:t>implantação</w:t>
      </w:r>
      <w:r>
        <w:rPr>
          <w:spacing w:val="-8"/>
        </w:rPr>
        <w:t> </w:t>
      </w:r>
      <w:r>
        <w:rPr/>
        <w:t>do</w:t>
      </w:r>
      <w:r>
        <w:rPr>
          <w:spacing w:val="-7"/>
        </w:rPr>
        <w:t> </w:t>
      </w:r>
      <w:r>
        <w:rPr/>
        <w:t>esquema</w:t>
      </w:r>
      <w:r>
        <w:rPr>
          <w:spacing w:val="-10"/>
        </w:rPr>
        <w:t> </w:t>
      </w:r>
      <w:r>
        <w:rPr/>
        <w:t>de</w:t>
      </w:r>
      <w:r>
        <w:rPr>
          <w:spacing w:val="-8"/>
        </w:rPr>
        <w:t> </w:t>
      </w:r>
      <w:r>
        <w:rPr/>
        <w:t>Alamouti,</w:t>
      </w:r>
      <w:r>
        <w:rPr>
          <w:spacing w:val="-7"/>
        </w:rPr>
        <w:t> </w:t>
      </w:r>
      <w:r>
        <w:rPr/>
        <w:t>foi</w:t>
      </w:r>
      <w:r>
        <w:rPr>
          <w:spacing w:val="-12"/>
        </w:rPr>
        <w:t> </w:t>
      </w:r>
      <w:r>
        <w:rPr/>
        <w:t>necessário</w:t>
      </w:r>
      <w:r>
        <w:rPr>
          <w:spacing w:val="-7"/>
        </w:rPr>
        <w:t> </w:t>
      </w:r>
      <w:r>
        <w:rPr/>
        <w:t>acrescentar</w:t>
      </w:r>
      <w:r>
        <w:rPr>
          <w:spacing w:val="-9"/>
        </w:rPr>
        <w:t> </w:t>
      </w:r>
      <w:r>
        <w:rPr/>
        <w:t>ao</w:t>
      </w:r>
      <w:r>
        <w:rPr>
          <w:spacing w:val="-8"/>
        </w:rPr>
        <w:t> </w:t>
      </w:r>
      <w:r>
        <w:rPr/>
        <w:t>ns-3</w:t>
      </w:r>
      <w:r>
        <w:rPr>
          <w:spacing w:val="-10"/>
        </w:rPr>
        <w:t> </w:t>
      </w:r>
      <w:r>
        <w:rPr/>
        <w:t>os</w:t>
      </w:r>
      <w:r>
        <w:rPr>
          <w:spacing w:val="-10"/>
        </w:rPr>
        <w:t> </w:t>
      </w:r>
      <w:r>
        <w:rPr/>
        <w:t>mecanismos de</w:t>
      </w:r>
      <w:r>
        <w:rPr>
          <w:spacing w:val="-8"/>
        </w:rPr>
        <w:t> </w:t>
      </w:r>
      <w:r>
        <w:rPr/>
        <w:t>transmissão</w:t>
      </w:r>
      <w:r>
        <w:rPr>
          <w:spacing w:val="-4"/>
        </w:rPr>
        <w:t> </w:t>
      </w:r>
      <w:r>
        <w:rPr/>
        <w:t>e</w:t>
      </w:r>
      <w:r>
        <w:rPr>
          <w:spacing w:val="-7"/>
        </w:rPr>
        <w:t> </w:t>
      </w:r>
      <w:r>
        <w:rPr/>
        <w:t>recepção</w:t>
      </w:r>
      <w:r>
        <w:rPr>
          <w:spacing w:val="-7"/>
        </w:rPr>
        <w:t> </w:t>
      </w:r>
      <w:r>
        <w:rPr/>
        <w:t>via</w:t>
      </w:r>
      <w:r>
        <w:rPr>
          <w:spacing w:val="-4"/>
        </w:rPr>
        <w:t> </w:t>
      </w:r>
      <w:r>
        <w:rPr/>
        <w:t>múltiplas</w:t>
      </w:r>
      <w:r>
        <w:rPr>
          <w:spacing w:val="-8"/>
        </w:rPr>
        <w:t> </w:t>
      </w:r>
      <w:r>
        <w:rPr/>
        <w:t>antenas</w:t>
      </w:r>
      <w:r>
        <w:rPr>
          <w:spacing w:val="-8"/>
        </w:rPr>
        <w:t> </w:t>
      </w:r>
      <w:r>
        <w:rPr/>
        <w:t>com</w:t>
      </w:r>
      <w:r>
        <w:rPr>
          <w:spacing w:val="-10"/>
        </w:rPr>
        <w:t> </w:t>
      </w:r>
      <w:r>
        <w:rPr/>
        <w:t>respectivos</w:t>
      </w:r>
      <w:r>
        <w:rPr>
          <w:spacing w:val="-8"/>
        </w:rPr>
        <w:t> </w:t>
      </w:r>
      <w:r>
        <w:rPr/>
        <w:t>efeitos</w:t>
      </w:r>
      <w:r>
        <w:rPr>
          <w:spacing w:val="-7"/>
        </w:rPr>
        <w:t> </w:t>
      </w:r>
      <w:r>
        <w:rPr/>
        <w:t>sob</w:t>
      </w:r>
      <w:r>
        <w:rPr>
          <w:spacing w:val="-8"/>
        </w:rPr>
        <w:t> </w:t>
      </w:r>
      <w:r>
        <w:rPr/>
        <w:t>Alamouti</w:t>
      </w:r>
      <w:r>
        <w:rPr>
          <w:spacing w:val="-11"/>
        </w:rPr>
        <w:t> </w:t>
      </w:r>
      <w:r>
        <w:rPr/>
        <w:t>(algo</w:t>
      </w:r>
      <w:r>
        <w:rPr>
          <w:spacing w:val="-4"/>
        </w:rPr>
        <w:t> </w:t>
      </w:r>
      <w:r>
        <w:rPr/>
        <w:t>não</w:t>
      </w:r>
      <w:r>
        <w:rPr>
          <w:spacing w:val="-5"/>
        </w:rPr>
        <w:t> </w:t>
      </w:r>
      <w:r>
        <w:rPr/>
        <w:t>disponível</w:t>
      </w:r>
      <w:r>
        <w:rPr>
          <w:spacing w:val="-6"/>
        </w:rPr>
        <w:t> </w:t>
      </w:r>
      <w:r>
        <w:rPr/>
        <w:t>no</w:t>
      </w:r>
      <w:r>
        <w:rPr>
          <w:spacing w:val="-5"/>
        </w:rPr>
        <w:t> </w:t>
      </w:r>
      <w:r>
        <w:rPr/>
        <w:t>ns-3).</w:t>
      </w:r>
      <w:r>
        <w:rPr>
          <w:spacing w:val="18"/>
        </w:rPr>
        <w:t> </w:t>
      </w:r>
      <w:r>
        <w:rPr/>
        <w:t>Com</w:t>
      </w:r>
      <w:r>
        <w:rPr>
          <w:spacing w:val="-11"/>
        </w:rPr>
        <w:t> </w:t>
      </w:r>
      <w:r>
        <w:rPr/>
        <w:t>relação</w:t>
      </w:r>
      <w:r>
        <w:rPr>
          <w:spacing w:val="-5"/>
        </w:rPr>
        <w:t> </w:t>
      </w:r>
      <w:r>
        <w:rPr/>
        <w:t>ao</w:t>
      </w:r>
      <w:r>
        <w:rPr>
          <w:spacing w:val="-4"/>
        </w:rPr>
        <w:t> </w:t>
      </w:r>
      <w:r>
        <w:rPr/>
        <w:t>protocolo MAC,</w:t>
      </w:r>
      <w:r>
        <w:rPr>
          <w:spacing w:val="-7"/>
        </w:rPr>
        <w:t> </w:t>
      </w:r>
      <w:r>
        <w:rPr/>
        <w:t>foram</w:t>
      </w:r>
      <w:r>
        <w:rPr>
          <w:spacing w:val="-11"/>
        </w:rPr>
        <w:t> </w:t>
      </w:r>
      <w:r>
        <w:rPr/>
        <w:t>implementadas</w:t>
      </w:r>
      <w:r>
        <w:rPr>
          <w:spacing w:val="-11"/>
        </w:rPr>
        <w:t> </w:t>
      </w:r>
      <w:r>
        <w:rPr/>
        <w:t>duas</w:t>
      </w:r>
      <w:r>
        <w:rPr>
          <w:spacing w:val="-10"/>
        </w:rPr>
        <w:t> </w:t>
      </w:r>
      <w:r>
        <w:rPr/>
        <w:t>versões</w:t>
      </w:r>
      <w:r>
        <w:rPr>
          <w:spacing w:val="-10"/>
        </w:rPr>
        <w:t> </w:t>
      </w:r>
      <w:r>
        <w:rPr/>
        <w:t>tendo-se</w:t>
      </w:r>
      <w:r>
        <w:rPr>
          <w:spacing w:val="-12"/>
        </w:rPr>
        <w:t> </w:t>
      </w:r>
      <w:r>
        <w:rPr/>
        <w:t>como</w:t>
      </w:r>
      <w:r>
        <w:rPr>
          <w:spacing w:val="-6"/>
        </w:rPr>
        <w:t> </w:t>
      </w:r>
      <w:r>
        <w:rPr/>
        <w:t>base</w:t>
      </w:r>
      <w:r>
        <w:rPr>
          <w:spacing w:val="-10"/>
        </w:rPr>
        <w:t> </w:t>
      </w:r>
      <w:r>
        <w:rPr/>
        <w:t>o</w:t>
      </w:r>
      <w:r>
        <w:rPr>
          <w:spacing w:val="-7"/>
        </w:rPr>
        <w:t> </w:t>
      </w:r>
      <w:r>
        <w:rPr/>
        <w:t>protocolo</w:t>
      </w:r>
      <w:r>
        <w:rPr>
          <w:spacing w:val="-6"/>
        </w:rPr>
        <w:t> </w:t>
      </w:r>
      <w:r>
        <w:rPr/>
        <w:t>IEEE</w:t>
      </w:r>
      <w:r>
        <w:rPr>
          <w:spacing w:val="-7"/>
        </w:rPr>
        <w:t> </w:t>
      </w:r>
      <w:r>
        <w:rPr/>
        <w:t>802.11</w:t>
      </w:r>
      <w:r>
        <w:rPr>
          <w:spacing w:val="-10"/>
        </w:rPr>
        <w:t> </w:t>
      </w:r>
      <w:r>
        <w:rPr/>
        <w:t>DCF:</w:t>
      </w:r>
      <w:r>
        <w:rPr>
          <w:spacing w:val="-8"/>
        </w:rPr>
        <w:t> </w:t>
      </w:r>
      <w:r>
        <w:rPr/>
        <w:t>na</w:t>
      </w:r>
      <w:r>
        <w:rPr>
          <w:spacing w:val="-10"/>
        </w:rPr>
        <w:t> </w:t>
      </w:r>
      <w:r>
        <w:rPr/>
        <w:t>primeira</w:t>
      </w:r>
      <w:r>
        <w:rPr>
          <w:spacing w:val="-6"/>
        </w:rPr>
        <w:t> </w:t>
      </w:r>
      <w:r>
        <w:rPr/>
        <w:t>versão,</w:t>
      </w:r>
      <w:r>
        <w:rPr>
          <w:spacing w:val="-7"/>
        </w:rPr>
        <w:t> </w:t>
      </w:r>
      <w:r>
        <w:rPr/>
        <w:t>permite-se</w:t>
      </w:r>
      <w:r>
        <w:rPr>
          <w:spacing w:val="-10"/>
        </w:rPr>
        <w:t> </w:t>
      </w:r>
      <w:r>
        <w:rPr/>
        <w:t>o</w:t>
      </w:r>
      <w:r>
        <w:rPr>
          <w:spacing w:val="-7"/>
        </w:rPr>
        <w:t> </w:t>
      </w:r>
      <w:r>
        <w:rPr/>
        <w:t>uso</w:t>
      </w:r>
      <w:r>
        <w:rPr>
          <w:spacing w:val="-7"/>
        </w:rPr>
        <w:t> </w:t>
      </w:r>
      <w:r>
        <w:rPr/>
        <w:t>do</w:t>
      </w:r>
      <w:r>
        <w:rPr>
          <w:spacing w:val="-6"/>
        </w:rPr>
        <w:t> </w:t>
      </w:r>
      <w:r>
        <w:rPr/>
        <w:t>Alamouti apenas nos pacotes de dados. Na segunda versão, permite-se o uso do Alamouti em todos os pacotes, inclusive os de controle. Finalmente, implementou-se</w:t>
      </w:r>
      <w:r>
        <w:rPr>
          <w:spacing w:val="-9"/>
        </w:rPr>
        <w:t> </w:t>
      </w:r>
      <w:r>
        <w:rPr/>
        <w:t>um</w:t>
      </w:r>
      <w:r>
        <w:rPr>
          <w:spacing w:val="-8"/>
        </w:rPr>
        <w:t> </w:t>
      </w:r>
      <w:r>
        <w:rPr/>
        <w:t>mecanismo</w:t>
      </w:r>
      <w:r>
        <w:rPr>
          <w:spacing w:val="-4"/>
        </w:rPr>
        <w:t> </w:t>
      </w:r>
      <w:r>
        <w:rPr/>
        <w:t>distinto</w:t>
      </w:r>
      <w:r>
        <w:rPr>
          <w:spacing w:val="-7"/>
        </w:rPr>
        <w:t> </w:t>
      </w:r>
      <w:r>
        <w:rPr/>
        <w:t>de</w:t>
      </w:r>
      <w:r>
        <w:rPr>
          <w:spacing w:val="-7"/>
        </w:rPr>
        <w:t> </w:t>
      </w:r>
      <w:r>
        <w:rPr/>
        <w:t>detecção</w:t>
      </w:r>
      <w:r>
        <w:rPr>
          <w:spacing w:val="-7"/>
        </w:rPr>
        <w:t> </w:t>
      </w:r>
      <w:r>
        <w:rPr/>
        <w:t>de</w:t>
      </w:r>
      <w:r>
        <w:rPr>
          <w:spacing w:val="-8"/>
        </w:rPr>
        <w:t> </w:t>
      </w:r>
      <w:r>
        <w:rPr/>
        <w:t>portadora,</w:t>
      </w:r>
      <w:r>
        <w:rPr>
          <w:spacing w:val="-7"/>
        </w:rPr>
        <w:t> </w:t>
      </w:r>
      <w:r>
        <w:rPr/>
        <w:t>no</w:t>
      </w:r>
      <w:r>
        <w:rPr>
          <w:spacing w:val="-4"/>
        </w:rPr>
        <w:t> </w:t>
      </w:r>
      <w:r>
        <w:rPr/>
        <w:t>qual</w:t>
      </w:r>
      <w:r>
        <w:rPr>
          <w:spacing w:val="-11"/>
        </w:rPr>
        <w:t> </w:t>
      </w:r>
      <w:r>
        <w:rPr/>
        <w:t>a</w:t>
      </w:r>
      <w:r>
        <w:rPr>
          <w:spacing w:val="-5"/>
        </w:rPr>
        <w:t> </w:t>
      </w:r>
      <w:r>
        <w:rPr/>
        <w:t>intensidade</w:t>
      </w:r>
      <w:r>
        <w:rPr>
          <w:spacing w:val="-4"/>
        </w:rPr>
        <w:t> </w:t>
      </w:r>
      <w:r>
        <w:rPr/>
        <w:t>média</w:t>
      </w:r>
      <w:r>
        <w:rPr>
          <w:spacing w:val="-8"/>
        </w:rPr>
        <w:t> </w:t>
      </w:r>
      <w:r>
        <w:rPr/>
        <w:t>do</w:t>
      </w:r>
      <w:r>
        <w:rPr>
          <w:spacing w:val="-4"/>
        </w:rPr>
        <w:t> </w:t>
      </w:r>
      <w:r>
        <w:rPr/>
        <w:t>sinal</w:t>
      </w:r>
      <w:r>
        <w:rPr>
          <w:spacing w:val="-7"/>
        </w:rPr>
        <w:t> </w:t>
      </w:r>
      <w:r>
        <w:rPr/>
        <w:t>recebido</w:t>
      </w:r>
      <w:r>
        <w:rPr>
          <w:spacing w:val="-4"/>
        </w:rPr>
        <w:t> </w:t>
      </w:r>
      <w:r>
        <w:rPr/>
        <w:t>em</w:t>
      </w:r>
      <w:r>
        <w:rPr>
          <w:spacing w:val="-11"/>
        </w:rPr>
        <w:t> </w:t>
      </w:r>
      <w:r>
        <w:rPr/>
        <w:t>todas</w:t>
      </w:r>
      <w:r>
        <w:rPr>
          <w:spacing w:val="-8"/>
        </w:rPr>
        <w:t> </w:t>
      </w:r>
      <w:r>
        <w:rPr/>
        <w:t>as</w:t>
      </w:r>
      <w:r>
        <w:rPr>
          <w:spacing w:val="-8"/>
        </w:rPr>
        <w:t> </w:t>
      </w:r>
      <w:r>
        <w:rPr/>
        <w:t>antenas</w:t>
      </w:r>
      <w:r>
        <w:rPr>
          <w:spacing w:val="-9"/>
        </w:rPr>
        <w:t> </w:t>
      </w:r>
      <w:r>
        <w:rPr/>
        <w:t>receptoras é calculado. Com esta estratégia, permite-se a obtenção de ganhos efetivos de vazão na rede ao minimizar o efeito de aumento de raio de transmissão do esquema de</w:t>
      </w:r>
      <w:r>
        <w:rPr>
          <w:spacing w:val="4"/>
        </w:rPr>
        <w:t> </w:t>
      </w:r>
      <w:r>
        <w:rPr/>
        <w:t>Alamouti.</w:t>
      </w:r>
    </w:p>
    <w:p>
      <w:pPr>
        <w:pStyle w:val="BodyText"/>
        <w:spacing w:before="5"/>
        <w:rPr>
          <w:sz w:val="15"/>
        </w:rPr>
      </w:pPr>
    </w:p>
    <w:p>
      <w:pPr>
        <w:pStyle w:val="BodyText"/>
        <w:spacing w:line="259" w:lineRule="auto" w:before="1"/>
        <w:ind w:left="120" w:right="105" w:hanging="10"/>
        <w:jc w:val="both"/>
      </w:pPr>
      <w:r>
        <w:rPr>
          <w:b/>
        </w:rPr>
        <w:t>Resultados:</w:t>
      </w:r>
      <w:r>
        <w:rPr>
          <w:b/>
          <w:spacing w:val="-5"/>
        </w:rPr>
        <w:t> </w:t>
      </w:r>
      <w:r>
        <w:rPr/>
        <w:t>Para</w:t>
      </w:r>
      <w:r>
        <w:rPr>
          <w:spacing w:val="-4"/>
        </w:rPr>
        <w:t> </w:t>
      </w:r>
      <w:r>
        <w:rPr/>
        <w:t>avaliação</w:t>
      </w:r>
      <w:r>
        <w:rPr>
          <w:spacing w:val="-4"/>
        </w:rPr>
        <w:t> </w:t>
      </w:r>
      <w:r>
        <w:rPr/>
        <w:t>de</w:t>
      </w:r>
      <w:r>
        <w:rPr>
          <w:spacing w:val="-7"/>
        </w:rPr>
        <w:t> </w:t>
      </w:r>
      <w:r>
        <w:rPr/>
        <w:t>desempenho,</w:t>
      </w:r>
      <w:r>
        <w:rPr>
          <w:spacing w:val="-3"/>
        </w:rPr>
        <w:t> </w:t>
      </w:r>
      <w:r>
        <w:rPr/>
        <w:t>comparamos</w:t>
      </w:r>
      <w:r>
        <w:rPr>
          <w:spacing w:val="-6"/>
        </w:rPr>
        <w:t> </w:t>
      </w:r>
      <w:r>
        <w:rPr/>
        <w:t>o</w:t>
      </w:r>
      <w:r>
        <w:rPr>
          <w:spacing w:val="-5"/>
        </w:rPr>
        <w:t> </w:t>
      </w:r>
      <w:r>
        <w:rPr/>
        <w:t>protocolo</w:t>
      </w:r>
      <w:r>
        <w:rPr>
          <w:spacing w:val="-2"/>
        </w:rPr>
        <w:t> </w:t>
      </w:r>
      <w:r>
        <w:rPr/>
        <w:t>MAC</w:t>
      </w:r>
      <w:r>
        <w:rPr>
          <w:spacing w:val="-6"/>
        </w:rPr>
        <w:t> </w:t>
      </w:r>
      <w:r>
        <w:rPr/>
        <w:t>proposto</w:t>
      </w:r>
      <w:r>
        <w:rPr>
          <w:spacing w:val="-2"/>
        </w:rPr>
        <w:t> </w:t>
      </w:r>
      <w:r>
        <w:rPr/>
        <w:t>com</w:t>
      </w:r>
      <w:r>
        <w:rPr>
          <w:spacing w:val="-9"/>
        </w:rPr>
        <w:t> </w:t>
      </w:r>
      <w:r>
        <w:rPr/>
        <w:t>o</w:t>
      </w:r>
      <w:r>
        <w:rPr>
          <w:spacing w:val="-5"/>
        </w:rPr>
        <w:t> </w:t>
      </w:r>
      <w:r>
        <w:rPr/>
        <w:t>protocolo</w:t>
      </w:r>
      <w:r>
        <w:rPr>
          <w:spacing w:val="-5"/>
        </w:rPr>
        <w:t> </w:t>
      </w:r>
      <w:r>
        <w:rPr/>
        <w:t>IEEE</w:t>
      </w:r>
      <w:r>
        <w:rPr>
          <w:spacing w:val="-3"/>
        </w:rPr>
        <w:t> </w:t>
      </w:r>
      <w:r>
        <w:rPr/>
        <w:t>802.11</w:t>
      </w:r>
      <w:r>
        <w:rPr>
          <w:spacing w:val="-5"/>
        </w:rPr>
        <w:t> </w:t>
      </w:r>
      <w:r>
        <w:rPr/>
        <w:t>DCF</w:t>
      </w:r>
      <w:r>
        <w:rPr>
          <w:spacing w:val="-8"/>
        </w:rPr>
        <w:t> </w:t>
      </w:r>
      <w:r>
        <w:rPr/>
        <w:t>no</w:t>
      </w:r>
      <w:r>
        <w:rPr>
          <w:spacing w:val="-2"/>
        </w:rPr>
        <w:t> </w:t>
      </w:r>
      <w:r>
        <w:rPr/>
        <w:t>modo</w:t>
      </w:r>
      <w:r>
        <w:rPr>
          <w:spacing w:val="-5"/>
        </w:rPr>
        <w:t> </w:t>
      </w:r>
      <w:r>
        <w:rPr/>
        <w:t>ad</w:t>
      </w:r>
      <w:r>
        <w:rPr>
          <w:spacing w:val="-8"/>
        </w:rPr>
        <w:t> </w:t>
      </w:r>
      <w:r>
        <w:rPr/>
        <w:t>hoc.</w:t>
      </w:r>
      <w:r>
        <w:rPr>
          <w:spacing w:val="-8"/>
        </w:rPr>
        <w:t> </w:t>
      </w:r>
      <w:r>
        <w:rPr/>
        <w:t>Em particular,</w:t>
      </w:r>
      <w:r>
        <w:rPr>
          <w:spacing w:val="-3"/>
        </w:rPr>
        <w:t> </w:t>
      </w:r>
      <w:r>
        <w:rPr/>
        <w:t>avaliamos</w:t>
      </w:r>
      <w:r>
        <w:rPr>
          <w:spacing w:val="-6"/>
        </w:rPr>
        <w:t> </w:t>
      </w:r>
      <w:r>
        <w:rPr/>
        <w:t>o</w:t>
      </w:r>
      <w:r>
        <w:rPr>
          <w:spacing w:val="-1"/>
        </w:rPr>
        <w:t> </w:t>
      </w:r>
      <w:r>
        <w:rPr/>
        <w:t>protocolo</w:t>
      </w:r>
      <w:r>
        <w:rPr>
          <w:spacing w:val="-2"/>
        </w:rPr>
        <w:t> </w:t>
      </w:r>
      <w:r>
        <w:rPr/>
        <w:t>proposto</w:t>
      </w:r>
      <w:r>
        <w:rPr>
          <w:spacing w:val="-2"/>
        </w:rPr>
        <w:t> </w:t>
      </w:r>
      <w:r>
        <w:rPr/>
        <w:t>para</w:t>
      </w:r>
      <w:r>
        <w:rPr>
          <w:spacing w:val="-4"/>
        </w:rPr>
        <w:t> </w:t>
      </w:r>
      <w:r>
        <w:rPr/>
        <w:t>diferentes</w:t>
      </w:r>
      <w:r>
        <w:rPr>
          <w:spacing w:val="-6"/>
        </w:rPr>
        <w:t> </w:t>
      </w:r>
      <w:r>
        <w:rPr/>
        <w:t>configurações</w:t>
      </w:r>
      <w:r>
        <w:rPr>
          <w:spacing w:val="-5"/>
        </w:rPr>
        <w:t> </w:t>
      </w:r>
      <w:r>
        <w:rPr/>
        <w:t>de</w:t>
      </w:r>
      <w:r>
        <w:rPr>
          <w:spacing w:val="-5"/>
        </w:rPr>
        <w:t> </w:t>
      </w:r>
      <w:r>
        <w:rPr/>
        <w:t>antenas</w:t>
      </w:r>
      <w:r>
        <w:rPr>
          <w:spacing w:val="-4"/>
        </w:rPr>
        <w:t> </w:t>
      </w:r>
      <w:r>
        <w:rPr/>
        <w:t>no</w:t>
      </w:r>
      <w:r>
        <w:rPr>
          <w:spacing w:val="-2"/>
        </w:rPr>
        <w:t> </w:t>
      </w:r>
      <w:r>
        <w:rPr/>
        <w:t>transmissor</w:t>
      </w:r>
      <w:r>
        <w:rPr>
          <w:spacing w:val="-2"/>
        </w:rPr>
        <w:t> </w:t>
      </w:r>
      <w:r>
        <w:rPr/>
        <w:t>e</w:t>
      </w:r>
      <w:r>
        <w:rPr>
          <w:spacing w:val="-6"/>
        </w:rPr>
        <w:t> </w:t>
      </w:r>
      <w:r>
        <w:rPr/>
        <w:t>receptor,</w:t>
      </w:r>
      <w:r>
        <w:rPr>
          <w:spacing w:val="-4"/>
        </w:rPr>
        <w:t> </w:t>
      </w:r>
      <w:r>
        <w:rPr/>
        <w:t>e</w:t>
      </w:r>
      <w:r>
        <w:rPr>
          <w:spacing w:val="-5"/>
        </w:rPr>
        <w:t> </w:t>
      </w:r>
      <w:r>
        <w:rPr/>
        <w:t>estudamos</w:t>
      </w:r>
      <w:r>
        <w:rPr>
          <w:spacing w:val="-5"/>
        </w:rPr>
        <w:t> </w:t>
      </w:r>
      <w:r>
        <w:rPr/>
        <w:t>o</w:t>
      </w:r>
      <w:r>
        <w:rPr>
          <w:spacing w:val="-2"/>
        </w:rPr>
        <w:t> </w:t>
      </w:r>
      <w:r>
        <w:rPr/>
        <w:t>ajuste</w:t>
      </w:r>
      <w:r>
        <w:rPr>
          <w:spacing w:val="-4"/>
        </w:rPr>
        <w:t> </w:t>
      </w:r>
      <w:r>
        <w:rPr/>
        <w:t>do</w:t>
      </w:r>
      <w:r>
        <w:rPr>
          <w:spacing w:val="-2"/>
        </w:rPr>
        <w:t> </w:t>
      </w:r>
      <w:r>
        <w:rPr/>
        <w:t>melhor valor para o limiar de detecção de portadora, essencial para operação do protocolo. Foram realizadas diversas simulações para topologias de rede consistindo de 100 nós e geradas aleatoriamente. Pelos resultados obtidos, verificou-se que ganhos expressivos de vazão são possíveis quando comparados ao protocolo padrão IEEE 802.11 DCF, especialmente quando o canal apresenta forte desvanecimento. Tais ganhos devem-se basicamente, à robustez da transmissão via Alamouti e ao maior reuso espacial da rede a partir da técnica de detecção de portadora proposta neste</w:t>
      </w:r>
      <w:r>
        <w:rPr>
          <w:spacing w:val="-1"/>
        </w:rPr>
        <w:t> </w:t>
      </w:r>
      <w:r>
        <w:rPr/>
        <w:t>protocolo.</w:t>
      </w:r>
    </w:p>
    <w:p>
      <w:pPr>
        <w:pStyle w:val="BodyText"/>
        <w:spacing w:before="10"/>
        <w:rPr>
          <w:sz w:val="9"/>
        </w:rPr>
      </w:pPr>
    </w:p>
    <w:p>
      <w:pPr>
        <w:pStyle w:val="BodyText"/>
        <w:spacing w:line="259" w:lineRule="auto"/>
        <w:ind w:left="120" w:right="105" w:hanging="10"/>
        <w:jc w:val="both"/>
      </w:pPr>
      <w:r>
        <w:rPr>
          <w:b/>
        </w:rPr>
        <w:t>Conclusão:</w:t>
      </w:r>
      <w:r>
        <w:rPr>
          <w:b/>
          <w:spacing w:val="-4"/>
        </w:rPr>
        <w:t> </w:t>
      </w:r>
      <w:r>
        <w:rPr/>
        <w:t>Para</w:t>
      </w:r>
      <w:r>
        <w:rPr>
          <w:spacing w:val="-4"/>
        </w:rPr>
        <w:t> </w:t>
      </w:r>
      <w:r>
        <w:rPr/>
        <w:t>avaliação</w:t>
      </w:r>
      <w:r>
        <w:rPr>
          <w:spacing w:val="-3"/>
        </w:rPr>
        <w:t> </w:t>
      </w:r>
      <w:r>
        <w:rPr/>
        <w:t>de</w:t>
      </w:r>
      <w:r>
        <w:rPr>
          <w:spacing w:val="-5"/>
        </w:rPr>
        <w:t> </w:t>
      </w:r>
      <w:r>
        <w:rPr/>
        <w:t>desempenho,</w:t>
      </w:r>
      <w:r>
        <w:rPr>
          <w:spacing w:val="-2"/>
        </w:rPr>
        <w:t> </w:t>
      </w:r>
      <w:r>
        <w:rPr/>
        <w:t>comparamos</w:t>
      </w:r>
      <w:r>
        <w:rPr>
          <w:spacing w:val="-6"/>
        </w:rPr>
        <w:t> </w:t>
      </w:r>
      <w:r>
        <w:rPr/>
        <w:t>o</w:t>
      </w:r>
      <w:r>
        <w:rPr>
          <w:spacing w:val="-2"/>
        </w:rPr>
        <w:t> </w:t>
      </w:r>
      <w:r>
        <w:rPr/>
        <w:t>protocolo</w:t>
      </w:r>
      <w:r>
        <w:rPr>
          <w:spacing w:val="-2"/>
        </w:rPr>
        <w:t> </w:t>
      </w:r>
      <w:r>
        <w:rPr/>
        <w:t>MAC</w:t>
      </w:r>
      <w:r>
        <w:rPr>
          <w:spacing w:val="-5"/>
        </w:rPr>
        <w:t> </w:t>
      </w:r>
      <w:r>
        <w:rPr/>
        <w:t>proposto</w:t>
      </w:r>
      <w:r>
        <w:rPr>
          <w:spacing w:val="-5"/>
        </w:rPr>
        <w:t> </w:t>
      </w:r>
      <w:r>
        <w:rPr/>
        <w:t>com</w:t>
      </w:r>
      <w:r>
        <w:rPr>
          <w:spacing w:val="-8"/>
        </w:rPr>
        <w:t> </w:t>
      </w:r>
      <w:r>
        <w:rPr/>
        <w:t>o</w:t>
      </w:r>
      <w:r>
        <w:rPr>
          <w:spacing w:val="-2"/>
        </w:rPr>
        <w:t> </w:t>
      </w:r>
      <w:r>
        <w:rPr/>
        <w:t>protocolo</w:t>
      </w:r>
      <w:r>
        <w:rPr>
          <w:spacing w:val="-2"/>
        </w:rPr>
        <w:t> </w:t>
      </w:r>
      <w:r>
        <w:rPr/>
        <w:t>IEEE</w:t>
      </w:r>
      <w:r>
        <w:rPr>
          <w:spacing w:val="-3"/>
        </w:rPr>
        <w:t> </w:t>
      </w:r>
      <w:r>
        <w:rPr/>
        <w:t>802.11</w:t>
      </w:r>
      <w:r>
        <w:rPr>
          <w:spacing w:val="-3"/>
        </w:rPr>
        <w:t> </w:t>
      </w:r>
      <w:r>
        <w:rPr/>
        <w:t>DCF</w:t>
      </w:r>
      <w:r>
        <w:rPr>
          <w:spacing w:val="-7"/>
        </w:rPr>
        <w:t> </w:t>
      </w:r>
      <w:r>
        <w:rPr/>
        <w:t>no</w:t>
      </w:r>
      <w:r>
        <w:rPr>
          <w:spacing w:val="-2"/>
        </w:rPr>
        <w:t> </w:t>
      </w:r>
      <w:r>
        <w:rPr/>
        <w:t>modo</w:t>
      </w:r>
      <w:r>
        <w:rPr>
          <w:spacing w:val="-2"/>
        </w:rPr>
        <w:t> </w:t>
      </w:r>
      <w:r>
        <w:rPr/>
        <w:t>ad</w:t>
      </w:r>
      <w:r>
        <w:rPr>
          <w:spacing w:val="-5"/>
        </w:rPr>
        <w:t> </w:t>
      </w:r>
      <w:r>
        <w:rPr/>
        <w:t>hoc.</w:t>
      </w:r>
      <w:r>
        <w:rPr>
          <w:spacing w:val="-6"/>
        </w:rPr>
        <w:t> </w:t>
      </w:r>
      <w:r>
        <w:rPr/>
        <w:t>Em particular,</w:t>
      </w:r>
      <w:r>
        <w:rPr>
          <w:spacing w:val="-3"/>
        </w:rPr>
        <w:t> </w:t>
      </w:r>
      <w:r>
        <w:rPr/>
        <w:t>avaliamos</w:t>
      </w:r>
      <w:r>
        <w:rPr>
          <w:spacing w:val="-6"/>
        </w:rPr>
        <w:t> </w:t>
      </w:r>
      <w:r>
        <w:rPr/>
        <w:t>o</w:t>
      </w:r>
      <w:r>
        <w:rPr>
          <w:spacing w:val="-1"/>
        </w:rPr>
        <w:t> </w:t>
      </w:r>
      <w:r>
        <w:rPr/>
        <w:t>protocolo</w:t>
      </w:r>
      <w:r>
        <w:rPr>
          <w:spacing w:val="-2"/>
        </w:rPr>
        <w:t> </w:t>
      </w:r>
      <w:r>
        <w:rPr/>
        <w:t>proposto</w:t>
      </w:r>
      <w:r>
        <w:rPr>
          <w:spacing w:val="-2"/>
        </w:rPr>
        <w:t> </w:t>
      </w:r>
      <w:r>
        <w:rPr/>
        <w:t>para</w:t>
      </w:r>
      <w:r>
        <w:rPr>
          <w:spacing w:val="-4"/>
        </w:rPr>
        <w:t> </w:t>
      </w:r>
      <w:r>
        <w:rPr/>
        <w:t>diferentes</w:t>
      </w:r>
      <w:r>
        <w:rPr>
          <w:spacing w:val="-6"/>
        </w:rPr>
        <w:t> </w:t>
      </w:r>
      <w:r>
        <w:rPr/>
        <w:t>configurações</w:t>
      </w:r>
      <w:r>
        <w:rPr>
          <w:spacing w:val="-5"/>
        </w:rPr>
        <w:t> </w:t>
      </w:r>
      <w:r>
        <w:rPr/>
        <w:t>de</w:t>
      </w:r>
      <w:r>
        <w:rPr>
          <w:spacing w:val="-5"/>
        </w:rPr>
        <w:t> </w:t>
      </w:r>
      <w:r>
        <w:rPr/>
        <w:t>antenas</w:t>
      </w:r>
      <w:r>
        <w:rPr>
          <w:spacing w:val="-4"/>
        </w:rPr>
        <w:t> </w:t>
      </w:r>
      <w:r>
        <w:rPr/>
        <w:t>no</w:t>
      </w:r>
      <w:r>
        <w:rPr>
          <w:spacing w:val="-2"/>
        </w:rPr>
        <w:t> </w:t>
      </w:r>
      <w:r>
        <w:rPr/>
        <w:t>transmissor</w:t>
      </w:r>
      <w:r>
        <w:rPr>
          <w:spacing w:val="-2"/>
        </w:rPr>
        <w:t> </w:t>
      </w:r>
      <w:r>
        <w:rPr/>
        <w:t>e</w:t>
      </w:r>
      <w:r>
        <w:rPr>
          <w:spacing w:val="-6"/>
        </w:rPr>
        <w:t> </w:t>
      </w:r>
      <w:r>
        <w:rPr/>
        <w:t>receptor,</w:t>
      </w:r>
      <w:r>
        <w:rPr>
          <w:spacing w:val="-4"/>
        </w:rPr>
        <w:t> </w:t>
      </w:r>
      <w:r>
        <w:rPr/>
        <w:t>e</w:t>
      </w:r>
      <w:r>
        <w:rPr>
          <w:spacing w:val="-5"/>
        </w:rPr>
        <w:t> </w:t>
      </w:r>
      <w:r>
        <w:rPr/>
        <w:t>estudamos</w:t>
      </w:r>
      <w:r>
        <w:rPr>
          <w:spacing w:val="-5"/>
        </w:rPr>
        <w:t> </w:t>
      </w:r>
      <w:r>
        <w:rPr/>
        <w:t>o</w:t>
      </w:r>
      <w:r>
        <w:rPr>
          <w:spacing w:val="-2"/>
        </w:rPr>
        <w:t> </w:t>
      </w:r>
      <w:r>
        <w:rPr/>
        <w:t>ajuste</w:t>
      </w:r>
      <w:r>
        <w:rPr>
          <w:spacing w:val="-4"/>
        </w:rPr>
        <w:t> </w:t>
      </w:r>
      <w:r>
        <w:rPr/>
        <w:t>do</w:t>
      </w:r>
      <w:r>
        <w:rPr>
          <w:spacing w:val="-2"/>
        </w:rPr>
        <w:t> </w:t>
      </w:r>
      <w:r>
        <w:rPr/>
        <w:t>melhor valor para o limiar de detecção de portadora, essencial para operação do protocolo. Foram realizadas diversas simulações para topologias de rede consistindo de 100 nós e geradas aleatoriamente. Pelos resultados obtidos, verificou-se que ganhos expressivos de vazão são possíveis quando comparados ao protocolo padrão IEEE 802.11 DCF, especialmente quando o canal apresenta forte desvanecimento. Tais ganhos devem-se basicamente, à robustez da transmissão via Alamouti e ao maior reuso espacial da rede a partir da técnica de detecção de portadora proposta neste</w:t>
      </w:r>
      <w:r>
        <w:rPr>
          <w:spacing w:val="-1"/>
        </w:rPr>
        <w:t> </w:t>
      </w:r>
      <w:r>
        <w:rPr/>
        <w:t>protocolo.</w:t>
      </w:r>
    </w:p>
    <w:p>
      <w:pPr>
        <w:pStyle w:val="BodyText"/>
        <w:spacing w:before="7"/>
        <w:rPr>
          <w:sz w:val="9"/>
        </w:rPr>
      </w:pPr>
    </w:p>
    <w:p>
      <w:pPr>
        <w:pStyle w:val="BodyText"/>
        <w:spacing w:line="456" w:lineRule="auto"/>
        <w:ind w:left="111" w:right="1572"/>
        <w:jc w:val="both"/>
      </w:pPr>
      <w:r>
        <w:rPr>
          <w:b/>
        </w:rPr>
        <w:t>Palavras-Chave: </w:t>
      </w:r>
      <w:r>
        <w:rPr/>
        <w:t>Alamouti, redes ad hoc, diversidade de transmissão, protocolo de controle de acesso ao meio </w:t>
      </w:r>
      <w:r>
        <w:rPr>
          <w:b/>
        </w:rPr>
        <w:t>Colaboradores: </w:t>
      </w:r>
      <w:r>
        <w:rPr/>
        <w:t>Fadhil Firyaguna, Ana Carolina O. Cristófaro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608"/>
      </w:pPr>
      <w:r>
        <w:rPr>
          <w:color w:val="007E39"/>
        </w:rPr>
        <w:t>Interação Significativa em Questões Dissertativas Acompanhadas por um Sistema Tutor Inteligente</w:t>
      </w:r>
    </w:p>
    <w:p>
      <w:pPr>
        <w:spacing w:before="74"/>
        <w:ind w:left="5204" w:right="0" w:firstLine="0"/>
        <w:jc w:val="left"/>
        <w:rPr>
          <w:sz w:val="12"/>
        </w:rPr>
      </w:pPr>
      <w:r>
        <w:rPr>
          <w:b/>
          <w:color w:val="2E75B6"/>
          <w:sz w:val="12"/>
        </w:rPr>
        <w:t>Bolsista</w:t>
      </w:r>
      <w:r>
        <w:rPr>
          <w:color w:val="2E75B6"/>
          <w:sz w:val="12"/>
        </w:rPr>
        <w:t>: Everton Nogueira Pereira</w:t>
      </w:r>
    </w:p>
    <w:p>
      <w:pPr>
        <w:pStyle w:val="BodyText"/>
        <w:spacing w:before="1"/>
        <w:rPr>
          <w:sz w:val="14"/>
        </w:rPr>
      </w:pPr>
    </w:p>
    <w:p>
      <w:pPr>
        <w:spacing w:line="518" w:lineRule="auto" w:before="0"/>
        <w:ind w:left="106" w:right="5241" w:firstLine="0"/>
        <w:jc w:val="left"/>
        <w:rPr>
          <w:sz w:val="12"/>
        </w:rPr>
      </w:pPr>
      <w:r>
        <w:rPr>
          <w:b/>
          <w:sz w:val="12"/>
        </w:rPr>
        <w:t>Unidade Acadêmica</w:t>
      </w:r>
      <w:r>
        <w:rPr>
          <w:sz w:val="12"/>
        </w:rPr>
        <w:t>: Informática </w:t>
      </w:r>
      <w:r>
        <w:rPr>
          <w:b/>
          <w:sz w:val="12"/>
        </w:rPr>
        <w:t>Instituição</w:t>
      </w:r>
      <w:r>
        <w:rPr>
          <w:sz w:val="12"/>
        </w:rPr>
        <w:t>: UCB</w:t>
      </w:r>
    </w:p>
    <w:p>
      <w:pPr>
        <w:spacing w:before="4"/>
        <w:ind w:left="111" w:right="0" w:firstLine="0"/>
        <w:jc w:val="left"/>
        <w:rPr>
          <w:sz w:val="12"/>
        </w:rPr>
      </w:pPr>
      <w:r>
        <w:rPr>
          <w:b/>
          <w:sz w:val="12"/>
        </w:rPr>
        <w:t>Orientador (a): </w:t>
      </w:r>
      <w:r>
        <w:rPr>
          <w:sz w:val="12"/>
        </w:rPr>
        <w:t>VANDOR ROBERTO VILARDI RISSOLI</w:t>
      </w:r>
    </w:p>
    <w:p>
      <w:pPr>
        <w:pStyle w:val="BodyText"/>
        <w:spacing w:before="7"/>
        <w:rPr>
          <w:sz w:val="16"/>
        </w:rPr>
      </w:pPr>
    </w:p>
    <w:p>
      <w:pPr>
        <w:pStyle w:val="BodyText"/>
        <w:spacing w:line="259" w:lineRule="auto"/>
        <w:ind w:left="120" w:right="106" w:hanging="10"/>
        <w:jc w:val="both"/>
      </w:pPr>
      <w:r>
        <w:rPr>
          <w:b/>
        </w:rPr>
        <w:t>Introdução: </w:t>
      </w:r>
      <w:r>
        <w:rPr/>
        <w:t>O uso de recursos tecnológicos na Educação vem colaborando com o acompanhamento da evolução na aprendizagem de cada estudante, fornecendo subsídios à atuação docente. A tecnologia dos Sistemas Tutores Inteligentes (STI) tem-se destacado nesta colaboração. No entanto, o avanço contínuo na área da Informática possibilita a ampliação desta colaboração, proporcionando uma personalização do ensino-aprendizagem. Este processo tem empregado recursos interativos cada vez mais adequados às exigências das metodologias educacionais, fomentando uma educação mais eficiente e sintonizada com as características de seus aprendizes. Essa realidade está promovendo evoluções contínuas no SAE (Sistema de Apoio Educacional), que corresponde, arquiteturalmente, a um STI (RISSOLI, 2007). Seu módulo BDQ (Banco de Questões) fornece questões interativas a serem solucionadas por seus estudantes e novas possibilidades de colaboração permitiriam um acompanhamento mais completo envolvendo questões dissertativas.</w:t>
      </w:r>
    </w:p>
    <w:p>
      <w:pPr>
        <w:pStyle w:val="BodyText"/>
        <w:spacing w:before="5"/>
        <w:rPr>
          <w:sz w:val="15"/>
        </w:rPr>
      </w:pPr>
    </w:p>
    <w:p>
      <w:pPr>
        <w:pStyle w:val="BodyText"/>
        <w:spacing w:line="259" w:lineRule="auto"/>
        <w:ind w:left="106" w:right="105"/>
        <w:jc w:val="both"/>
      </w:pPr>
      <w:r>
        <w:rPr>
          <w:b/>
        </w:rPr>
        <w:t>Metodologia: </w:t>
      </w:r>
      <w:r>
        <w:rPr/>
        <w:t>As questões fornecidas pelo BDQ são de cinco tipos diferentes (verdadeiro ou falso, múltipla escolha, escolha múltipla, lacuna e dissertativa), sendo quatro delas corrigidas automaticamente pelo SAE, logo após a solução do estudante ser elaborada. As questões dissertativas, ou abertas, são encaminhadas ao docente para correção (LOPES, 2007). Esta correção propicia ao professor a averiguação da possível situação cognitiva de seus aprendizes, mas não permitia o fornecimento de uma orientação específica aos seus estudantes sobre a solução elaborada e entregue para avaliação. Por meio das tecnologias de implementação do SAE, que usa a linguagem de programação Java para web e o banco de dados relacional MySQL, novas funcionalidades foram implementadas para a manipulação deste tipo de questão (abertas), a fim de fornecer apoio significativo a aprendizagem dos estudantes e assistência as análises docentes, além de novos dados significativos à inferência do próprio SAE.</w:t>
      </w:r>
    </w:p>
    <w:p>
      <w:pPr>
        <w:pStyle w:val="BodyText"/>
        <w:spacing w:before="8"/>
        <w:rPr>
          <w:sz w:val="15"/>
        </w:rPr>
      </w:pPr>
    </w:p>
    <w:p>
      <w:pPr>
        <w:pStyle w:val="BodyText"/>
        <w:spacing w:line="259" w:lineRule="auto" w:before="1"/>
        <w:ind w:left="120" w:right="106" w:hanging="10"/>
        <w:jc w:val="both"/>
      </w:pPr>
      <w:r>
        <w:rPr>
          <w:b/>
        </w:rPr>
        <w:t>Resultados: </w:t>
      </w:r>
      <w:r>
        <w:rPr/>
        <w:t>As novas funcionalidades do BDQ abrangem as listas de exercício e questões avulsas disponíveis ao estudo dos alunos que desejam se dedicar a própria aprendizagem. Além da orientação fornecida, especificamente, a cada solução deste tipo de questão, o docente ainda obterá dados precisos ao momento (data e horário) de acesso do aprendiz a sua orientação e o tempo de solução para cada questão dissertativa resolvida. Aos estudantes os recursos interativos possibilitam a conferência da orientação fornecida pelo docente sempre que este deseje consultá-la como apoio ao seu estudo, sendo ainda possível o contato com o professor através da ferramenta síncrona de comunicação do SAE (Chat) para maiores esclarecimentos que ainda possam ser necessários. Um serviço de notificação aos docentes e discentes também foi implementado no BDQ para que o professor pudesse ser avisado sobre a existência de questões abertas para correção e aos discentes que existiriam orientações disponível para a sua</w:t>
      </w:r>
      <w:r>
        <w:rPr>
          <w:spacing w:val="-10"/>
        </w:rPr>
        <w:t> </w:t>
      </w:r>
      <w:r>
        <w:rPr/>
        <w:t>leitura</w:t>
      </w:r>
    </w:p>
    <w:p>
      <w:pPr>
        <w:pStyle w:val="BodyText"/>
        <w:spacing w:before="7"/>
        <w:rPr>
          <w:sz w:val="9"/>
        </w:rPr>
      </w:pPr>
    </w:p>
    <w:p>
      <w:pPr>
        <w:pStyle w:val="BodyText"/>
        <w:spacing w:line="259" w:lineRule="auto"/>
        <w:ind w:left="120" w:right="106" w:hanging="10"/>
        <w:jc w:val="both"/>
      </w:pPr>
      <w:r>
        <w:rPr>
          <w:b/>
        </w:rPr>
        <w:t>Conclusão:</w:t>
      </w:r>
      <w:r>
        <w:rPr>
          <w:b/>
          <w:spacing w:val="-7"/>
        </w:rPr>
        <w:t> </w:t>
      </w:r>
      <w:r>
        <w:rPr/>
        <w:t>As</w:t>
      </w:r>
      <w:r>
        <w:rPr>
          <w:spacing w:val="-8"/>
        </w:rPr>
        <w:t> </w:t>
      </w:r>
      <w:r>
        <w:rPr/>
        <w:t>novas</w:t>
      </w:r>
      <w:r>
        <w:rPr>
          <w:spacing w:val="-8"/>
        </w:rPr>
        <w:t> </w:t>
      </w:r>
      <w:r>
        <w:rPr/>
        <w:t>funcionalidades</w:t>
      </w:r>
      <w:r>
        <w:rPr>
          <w:spacing w:val="-11"/>
        </w:rPr>
        <w:t> </w:t>
      </w:r>
      <w:r>
        <w:rPr/>
        <w:t>do</w:t>
      </w:r>
      <w:r>
        <w:rPr>
          <w:spacing w:val="-7"/>
        </w:rPr>
        <w:t> </w:t>
      </w:r>
      <w:r>
        <w:rPr/>
        <w:t>BDQ</w:t>
      </w:r>
      <w:r>
        <w:rPr>
          <w:spacing w:val="-10"/>
        </w:rPr>
        <w:t> </w:t>
      </w:r>
      <w:r>
        <w:rPr/>
        <w:t>abrangem</w:t>
      </w:r>
      <w:r>
        <w:rPr>
          <w:spacing w:val="-12"/>
        </w:rPr>
        <w:t> </w:t>
      </w:r>
      <w:r>
        <w:rPr/>
        <w:t>as</w:t>
      </w:r>
      <w:r>
        <w:rPr>
          <w:spacing w:val="-7"/>
        </w:rPr>
        <w:t> </w:t>
      </w:r>
      <w:r>
        <w:rPr/>
        <w:t>listas</w:t>
      </w:r>
      <w:r>
        <w:rPr>
          <w:spacing w:val="-11"/>
        </w:rPr>
        <w:t> </w:t>
      </w:r>
      <w:r>
        <w:rPr/>
        <w:t>de</w:t>
      </w:r>
      <w:r>
        <w:rPr>
          <w:spacing w:val="-10"/>
        </w:rPr>
        <w:t> </w:t>
      </w:r>
      <w:r>
        <w:rPr/>
        <w:t>exercício</w:t>
      </w:r>
      <w:r>
        <w:rPr>
          <w:spacing w:val="-7"/>
        </w:rPr>
        <w:t> </w:t>
      </w:r>
      <w:r>
        <w:rPr/>
        <w:t>e</w:t>
      </w:r>
      <w:r>
        <w:rPr>
          <w:spacing w:val="-9"/>
        </w:rPr>
        <w:t> </w:t>
      </w:r>
      <w:r>
        <w:rPr/>
        <w:t>questões</w:t>
      </w:r>
      <w:r>
        <w:rPr>
          <w:spacing w:val="-11"/>
        </w:rPr>
        <w:t> </w:t>
      </w:r>
      <w:r>
        <w:rPr/>
        <w:t>avulsas</w:t>
      </w:r>
      <w:r>
        <w:rPr>
          <w:spacing w:val="-10"/>
        </w:rPr>
        <w:t> </w:t>
      </w:r>
      <w:r>
        <w:rPr/>
        <w:t>disponíveis</w:t>
      </w:r>
      <w:r>
        <w:rPr>
          <w:spacing w:val="-11"/>
        </w:rPr>
        <w:t> </w:t>
      </w:r>
      <w:r>
        <w:rPr/>
        <w:t>ao</w:t>
      </w:r>
      <w:r>
        <w:rPr>
          <w:spacing w:val="-8"/>
        </w:rPr>
        <w:t> </w:t>
      </w:r>
      <w:r>
        <w:rPr/>
        <w:t>estudo</w:t>
      </w:r>
      <w:r>
        <w:rPr>
          <w:spacing w:val="-9"/>
        </w:rPr>
        <w:t> </w:t>
      </w:r>
      <w:r>
        <w:rPr/>
        <w:t>dos</w:t>
      </w:r>
      <w:r>
        <w:rPr>
          <w:spacing w:val="-11"/>
        </w:rPr>
        <w:t> </w:t>
      </w:r>
      <w:r>
        <w:rPr/>
        <w:t>alunos</w:t>
      </w:r>
      <w:r>
        <w:rPr>
          <w:spacing w:val="-10"/>
        </w:rPr>
        <w:t> </w:t>
      </w:r>
      <w:r>
        <w:rPr/>
        <w:t>que</w:t>
      </w:r>
      <w:r>
        <w:rPr>
          <w:spacing w:val="-10"/>
        </w:rPr>
        <w:t> </w:t>
      </w:r>
      <w:r>
        <w:rPr/>
        <w:t>desejam se</w:t>
      </w:r>
      <w:r>
        <w:rPr>
          <w:spacing w:val="-9"/>
        </w:rPr>
        <w:t> </w:t>
      </w:r>
      <w:r>
        <w:rPr/>
        <w:t>dedicar</w:t>
      </w:r>
      <w:r>
        <w:rPr>
          <w:spacing w:val="-7"/>
        </w:rPr>
        <w:t> </w:t>
      </w:r>
      <w:r>
        <w:rPr/>
        <w:t>a</w:t>
      </w:r>
      <w:r>
        <w:rPr>
          <w:spacing w:val="-7"/>
        </w:rPr>
        <w:t> </w:t>
      </w:r>
      <w:r>
        <w:rPr/>
        <w:t>própria</w:t>
      </w:r>
      <w:r>
        <w:rPr>
          <w:spacing w:val="-8"/>
        </w:rPr>
        <w:t> </w:t>
      </w:r>
      <w:r>
        <w:rPr/>
        <w:t>aprendizagem.</w:t>
      </w:r>
      <w:r>
        <w:rPr>
          <w:spacing w:val="-6"/>
        </w:rPr>
        <w:t> </w:t>
      </w:r>
      <w:r>
        <w:rPr/>
        <w:t>Além</w:t>
      </w:r>
      <w:r>
        <w:rPr>
          <w:spacing w:val="-8"/>
        </w:rPr>
        <w:t> </w:t>
      </w:r>
      <w:r>
        <w:rPr/>
        <w:t>da</w:t>
      </w:r>
      <w:r>
        <w:rPr>
          <w:spacing w:val="-8"/>
        </w:rPr>
        <w:t> </w:t>
      </w:r>
      <w:r>
        <w:rPr/>
        <w:t>orientação</w:t>
      </w:r>
      <w:r>
        <w:rPr>
          <w:spacing w:val="-5"/>
        </w:rPr>
        <w:t> </w:t>
      </w:r>
      <w:r>
        <w:rPr/>
        <w:t>fornecida,</w:t>
      </w:r>
      <w:r>
        <w:rPr>
          <w:spacing w:val="-6"/>
        </w:rPr>
        <w:t> </w:t>
      </w:r>
      <w:r>
        <w:rPr/>
        <w:t>especificamente,</w:t>
      </w:r>
      <w:r>
        <w:rPr>
          <w:spacing w:val="-5"/>
        </w:rPr>
        <w:t> </w:t>
      </w:r>
      <w:r>
        <w:rPr/>
        <w:t>a</w:t>
      </w:r>
      <w:r>
        <w:rPr>
          <w:spacing w:val="-10"/>
        </w:rPr>
        <w:t> </w:t>
      </w:r>
      <w:r>
        <w:rPr/>
        <w:t>cada</w:t>
      </w:r>
      <w:r>
        <w:rPr>
          <w:spacing w:val="-8"/>
        </w:rPr>
        <w:t> </w:t>
      </w:r>
      <w:r>
        <w:rPr/>
        <w:t>solução</w:t>
      </w:r>
      <w:r>
        <w:rPr>
          <w:spacing w:val="-6"/>
        </w:rPr>
        <w:t> </w:t>
      </w:r>
      <w:r>
        <w:rPr/>
        <w:t>deste</w:t>
      </w:r>
      <w:r>
        <w:rPr>
          <w:spacing w:val="-10"/>
        </w:rPr>
        <w:t> </w:t>
      </w:r>
      <w:r>
        <w:rPr/>
        <w:t>tipo</w:t>
      </w:r>
      <w:r>
        <w:rPr>
          <w:spacing w:val="-4"/>
        </w:rPr>
        <w:t> </w:t>
      </w:r>
      <w:r>
        <w:rPr/>
        <w:t>de</w:t>
      </w:r>
      <w:r>
        <w:rPr>
          <w:spacing w:val="-8"/>
        </w:rPr>
        <w:t> </w:t>
      </w:r>
      <w:r>
        <w:rPr/>
        <w:t>questão,</w:t>
      </w:r>
      <w:r>
        <w:rPr>
          <w:spacing w:val="-10"/>
        </w:rPr>
        <w:t> </w:t>
      </w:r>
      <w:r>
        <w:rPr/>
        <w:t>o</w:t>
      </w:r>
      <w:r>
        <w:rPr>
          <w:spacing w:val="-7"/>
        </w:rPr>
        <w:t> </w:t>
      </w:r>
      <w:r>
        <w:rPr/>
        <w:t>docente</w:t>
      </w:r>
      <w:r>
        <w:rPr>
          <w:spacing w:val="-8"/>
        </w:rPr>
        <w:t> </w:t>
      </w:r>
      <w:r>
        <w:rPr/>
        <w:t>ainda</w:t>
      </w:r>
      <w:r>
        <w:rPr>
          <w:spacing w:val="-7"/>
        </w:rPr>
        <w:t> </w:t>
      </w:r>
      <w:r>
        <w:rPr/>
        <w:t>obterá dados precisos ao momento (data e horário) de acesso do aprendiz a sua orientação e o tempo de solução para cada questão dissertativa resolvida. Aos estudantes os recursos interativos possibilitam a conferência da orientação fornecida pelo docente sempre que este deseje consultá-la</w:t>
      </w:r>
      <w:r>
        <w:rPr>
          <w:spacing w:val="-6"/>
        </w:rPr>
        <w:t> </w:t>
      </w:r>
      <w:r>
        <w:rPr/>
        <w:t>como</w:t>
      </w:r>
      <w:r>
        <w:rPr>
          <w:spacing w:val="-2"/>
        </w:rPr>
        <w:t> </w:t>
      </w:r>
      <w:r>
        <w:rPr/>
        <w:t>apoio</w:t>
      </w:r>
      <w:r>
        <w:rPr>
          <w:spacing w:val="-3"/>
        </w:rPr>
        <w:t> </w:t>
      </w:r>
      <w:r>
        <w:rPr/>
        <w:t>ao</w:t>
      </w:r>
      <w:r>
        <w:rPr>
          <w:spacing w:val="-2"/>
        </w:rPr>
        <w:t> </w:t>
      </w:r>
      <w:r>
        <w:rPr/>
        <w:t>seu</w:t>
      </w:r>
      <w:r>
        <w:rPr>
          <w:spacing w:val="-6"/>
        </w:rPr>
        <w:t> </w:t>
      </w:r>
      <w:r>
        <w:rPr/>
        <w:t>estudo,</w:t>
      </w:r>
      <w:r>
        <w:rPr>
          <w:spacing w:val="-6"/>
        </w:rPr>
        <w:t> </w:t>
      </w:r>
      <w:r>
        <w:rPr/>
        <w:t>sendo</w:t>
      </w:r>
      <w:r>
        <w:rPr>
          <w:spacing w:val="-2"/>
        </w:rPr>
        <w:t> </w:t>
      </w:r>
      <w:r>
        <w:rPr/>
        <w:t>ainda</w:t>
      </w:r>
      <w:r>
        <w:rPr>
          <w:spacing w:val="-5"/>
        </w:rPr>
        <w:t> </w:t>
      </w:r>
      <w:r>
        <w:rPr/>
        <w:t>possível</w:t>
      </w:r>
      <w:r>
        <w:rPr>
          <w:spacing w:val="-9"/>
        </w:rPr>
        <w:t> </w:t>
      </w:r>
      <w:r>
        <w:rPr/>
        <w:t>o</w:t>
      </w:r>
      <w:r>
        <w:rPr>
          <w:spacing w:val="-3"/>
        </w:rPr>
        <w:t> </w:t>
      </w:r>
      <w:r>
        <w:rPr/>
        <w:t>contato</w:t>
      </w:r>
      <w:r>
        <w:rPr>
          <w:spacing w:val="-2"/>
        </w:rPr>
        <w:t> </w:t>
      </w:r>
      <w:r>
        <w:rPr/>
        <w:t>com</w:t>
      </w:r>
      <w:r>
        <w:rPr>
          <w:spacing w:val="-9"/>
        </w:rPr>
        <w:t> </w:t>
      </w:r>
      <w:r>
        <w:rPr/>
        <w:t>o</w:t>
      </w:r>
      <w:r>
        <w:rPr>
          <w:spacing w:val="-3"/>
        </w:rPr>
        <w:t> </w:t>
      </w:r>
      <w:r>
        <w:rPr/>
        <w:t>professor</w:t>
      </w:r>
      <w:r>
        <w:rPr>
          <w:spacing w:val="-3"/>
        </w:rPr>
        <w:t> </w:t>
      </w:r>
      <w:r>
        <w:rPr/>
        <w:t>através</w:t>
      </w:r>
      <w:r>
        <w:rPr>
          <w:spacing w:val="-6"/>
        </w:rPr>
        <w:t> </w:t>
      </w:r>
      <w:r>
        <w:rPr/>
        <w:t>da</w:t>
      </w:r>
      <w:r>
        <w:rPr>
          <w:spacing w:val="-5"/>
        </w:rPr>
        <w:t> </w:t>
      </w:r>
      <w:r>
        <w:rPr/>
        <w:t>ferramenta</w:t>
      </w:r>
      <w:r>
        <w:rPr>
          <w:spacing w:val="-6"/>
        </w:rPr>
        <w:t> </w:t>
      </w:r>
      <w:r>
        <w:rPr/>
        <w:t>síncrona</w:t>
      </w:r>
      <w:r>
        <w:rPr>
          <w:spacing w:val="-5"/>
        </w:rPr>
        <w:t> </w:t>
      </w:r>
      <w:r>
        <w:rPr/>
        <w:t>de</w:t>
      </w:r>
      <w:r>
        <w:rPr>
          <w:spacing w:val="-5"/>
        </w:rPr>
        <w:t> </w:t>
      </w:r>
      <w:r>
        <w:rPr/>
        <w:t>comunicação</w:t>
      </w:r>
      <w:r>
        <w:rPr>
          <w:spacing w:val="-3"/>
        </w:rPr>
        <w:t> </w:t>
      </w:r>
      <w:r>
        <w:rPr/>
        <w:t>do</w:t>
      </w:r>
      <w:r>
        <w:rPr>
          <w:spacing w:val="-2"/>
        </w:rPr>
        <w:t> </w:t>
      </w:r>
      <w:r>
        <w:rPr/>
        <w:t>SAE (Chat) para maiores esclarecimentos que ainda possam ser necessários. Um serviço de notificação aos docentes e discentes também foi implementado no BDQ para que o professor pudesse ser avisado sobre a existência de questões abertas para correção e aos discentes que existiriam orientações disponível para a sua</w:t>
      </w:r>
      <w:r>
        <w:rPr>
          <w:spacing w:val="-10"/>
        </w:rPr>
        <w:t> </w:t>
      </w:r>
      <w:r>
        <w:rPr/>
        <w:t>leitura</w:t>
      </w:r>
    </w:p>
    <w:p>
      <w:pPr>
        <w:pStyle w:val="BodyText"/>
        <w:spacing w:before="10"/>
        <w:rPr>
          <w:sz w:val="9"/>
        </w:rPr>
      </w:pPr>
    </w:p>
    <w:p>
      <w:pPr>
        <w:pStyle w:val="BodyText"/>
        <w:spacing w:line="456" w:lineRule="auto"/>
        <w:ind w:left="111" w:right="1415"/>
        <w:jc w:val="both"/>
      </w:pPr>
      <w:r>
        <w:rPr>
          <w:b/>
        </w:rPr>
        <w:t>Palavras-Chave: </w:t>
      </w:r>
      <w:r>
        <w:rPr/>
        <w:t>Informática na Educação, Software Educacional, Sistema Tutor Inteligente, Banco de Questões. </w:t>
      </w:r>
      <w:r>
        <w:rPr>
          <w:b/>
        </w:rPr>
        <w:t>Colaboradores: </w:t>
      </w:r>
      <w:r>
        <w:rPr/>
        <w:t>Guilherme Silva Lisboa, Victor Augusto da Silva Girotto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485"/>
      </w:pPr>
      <w:r>
        <w:rPr>
          <w:color w:val="007E39"/>
        </w:rPr>
        <w:t>ISOLAMENTO DE CIANÓFAGOS DE MICROCYSTIS AERUGINOSA DO LAGO PARANOÁ – DF</w:t>
      </w:r>
    </w:p>
    <w:p>
      <w:pPr>
        <w:spacing w:before="74"/>
        <w:ind w:left="0" w:right="123" w:firstLine="0"/>
        <w:jc w:val="right"/>
        <w:rPr>
          <w:sz w:val="12"/>
        </w:rPr>
      </w:pPr>
      <w:r>
        <w:rPr>
          <w:b/>
          <w:color w:val="2E75B6"/>
          <w:sz w:val="12"/>
        </w:rPr>
        <w:t>Bolsista</w:t>
      </w:r>
      <w:r>
        <w:rPr>
          <w:color w:val="2E75B6"/>
          <w:sz w:val="12"/>
        </w:rPr>
        <w:t>: Fabiana Costa Rocha</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Biologia </w:t>
      </w:r>
      <w:r>
        <w:rPr>
          <w:b/>
          <w:sz w:val="12"/>
        </w:rPr>
        <w:t>Instituição</w:t>
      </w:r>
      <w:r>
        <w:rPr>
          <w:sz w:val="12"/>
        </w:rPr>
        <w:t>: UCB</w:t>
      </w:r>
    </w:p>
    <w:p>
      <w:pPr>
        <w:spacing w:before="4"/>
        <w:ind w:left="111" w:right="0" w:firstLine="0"/>
        <w:jc w:val="left"/>
        <w:rPr>
          <w:sz w:val="12"/>
        </w:rPr>
      </w:pPr>
      <w:r>
        <w:rPr>
          <w:b/>
          <w:sz w:val="12"/>
        </w:rPr>
        <w:t>Orientador (a): </w:t>
      </w:r>
      <w:r>
        <w:rPr>
          <w:sz w:val="12"/>
        </w:rPr>
        <w:t>MELINA GUIMARAES</w:t>
      </w:r>
    </w:p>
    <w:p>
      <w:pPr>
        <w:pStyle w:val="BodyText"/>
        <w:spacing w:before="7"/>
        <w:rPr>
          <w:sz w:val="16"/>
        </w:rPr>
      </w:pPr>
    </w:p>
    <w:p>
      <w:pPr>
        <w:pStyle w:val="BodyText"/>
        <w:spacing w:line="259" w:lineRule="auto"/>
        <w:ind w:left="120" w:right="104" w:hanging="10"/>
        <w:jc w:val="both"/>
      </w:pPr>
      <w:r>
        <w:rPr>
          <w:b/>
        </w:rPr>
        <w:t>Introdução: </w:t>
      </w:r>
      <w:r>
        <w:rPr/>
        <w:t>Microcystis aeruginosa é uma cianobactéria conhecida por desenvolver florações tóxicas que causam sérios problemas de saúde pública, devido à presença de hepatotoxinas. Cianófagos que infectam cianobactérias são abundantes no ambiente aquático onde estão presentes, e representam um fator significativo na regulação de proliferações exageradas desses organismos. O objetivo deste trabalho foi isolar pelo menos uma cepa de cianófago de M. aeruginosa proveniente do Lago Paranoá, Brasília – DF, por meio de ensaio de placa, Caracterizar o cianófago por meio de microscopia eletrônica de transmissão, Demonstrar a presença de cianófagos infectando M. aeruginosa por meio de epifluorescência.</w:t>
      </w:r>
    </w:p>
    <w:p>
      <w:pPr>
        <w:pStyle w:val="BodyText"/>
        <w:spacing w:before="6"/>
        <w:rPr>
          <w:sz w:val="15"/>
        </w:rPr>
      </w:pPr>
    </w:p>
    <w:p>
      <w:pPr>
        <w:pStyle w:val="BodyText"/>
        <w:spacing w:line="259" w:lineRule="auto"/>
        <w:ind w:left="106" w:right="105"/>
        <w:jc w:val="both"/>
      </w:pPr>
      <w:r>
        <w:rPr>
          <w:b/>
        </w:rPr>
        <w:t>Metodologia: </w:t>
      </w:r>
      <w:r>
        <w:rPr/>
        <w:t>Os ensaios de infecção de cianófagos foram realizados com uma cepa de Microcystis aeruginosa isolada do Lago Paranoá e mantida em cultivo no Laboratório de Cultivo de Algas da UCB. A água potencialmente contendo cianófagos foi coletada em locais distintos do</w:t>
      </w:r>
      <w:r>
        <w:rPr>
          <w:spacing w:val="-4"/>
        </w:rPr>
        <w:t> </w:t>
      </w:r>
      <w:r>
        <w:rPr/>
        <w:t>Lago</w:t>
      </w:r>
      <w:r>
        <w:rPr>
          <w:spacing w:val="-3"/>
        </w:rPr>
        <w:t> </w:t>
      </w:r>
      <w:r>
        <w:rPr/>
        <w:t>Paranoá-DF</w:t>
      </w:r>
      <w:r>
        <w:rPr>
          <w:spacing w:val="-6"/>
        </w:rPr>
        <w:t> </w:t>
      </w:r>
      <w:r>
        <w:rPr/>
        <w:t>entre</w:t>
      </w:r>
      <w:r>
        <w:rPr>
          <w:spacing w:val="-1"/>
        </w:rPr>
        <w:t> </w:t>
      </w:r>
      <w:r>
        <w:rPr/>
        <w:t>14/05</w:t>
      </w:r>
      <w:r>
        <w:rPr>
          <w:spacing w:val="-6"/>
        </w:rPr>
        <w:t> </w:t>
      </w:r>
      <w:r>
        <w:rPr/>
        <w:t>e</w:t>
      </w:r>
      <w:r>
        <w:rPr>
          <w:spacing w:val="-7"/>
        </w:rPr>
        <w:t> </w:t>
      </w:r>
      <w:r>
        <w:rPr/>
        <w:t>07/10/2011.</w:t>
      </w:r>
      <w:r>
        <w:rPr>
          <w:spacing w:val="-3"/>
        </w:rPr>
        <w:t> </w:t>
      </w:r>
      <w:r>
        <w:rPr/>
        <w:t>As</w:t>
      </w:r>
      <w:r>
        <w:rPr>
          <w:spacing w:val="-4"/>
        </w:rPr>
        <w:t> </w:t>
      </w:r>
      <w:r>
        <w:rPr/>
        <w:t>alíquotas</w:t>
      </w:r>
      <w:r>
        <w:rPr>
          <w:spacing w:val="-5"/>
        </w:rPr>
        <w:t> </w:t>
      </w:r>
      <w:r>
        <w:rPr/>
        <w:t>para</w:t>
      </w:r>
      <w:r>
        <w:rPr>
          <w:spacing w:val="-8"/>
        </w:rPr>
        <w:t> </w:t>
      </w:r>
      <w:r>
        <w:rPr/>
        <w:t>teste</w:t>
      </w:r>
      <w:r>
        <w:rPr>
          <w:spacing w:val="-6"/>
        </w:rPr>
        <w:t> </w:t>
      </w:r>
      <w:r>
        <w:rPr/>
        <w:t>foram</w:t>
      </w:r>
      <w:r>
        <w:rPr>
          <w:spacing w:val="-7"/>
        </w:rPr>
        <w:t> </w:t>
      </w:r>
      <w:r>
        <w:rPr/>
        <w:t>centrifugadas</w:t>
      </w:r>
      <w:r>
        <w:rPr>
          <w:spacing w:val="-6"/>
        </w:rPr>
        <w:t> </w:t>
      </w:r>
      <w:r>
        <w:rPr/>
        <w:t>e</w:t>
      </w:r>
      <w:r>
        <w:rPr>
          <w:spacing w:val="-3"/>
        </w:rPr>
        <w:t> </w:t>
      </w:r>
      <w:r>
        <w:rPr/>
        <w:t>depois</w:t>
      </w:r>
      <w:r>
        <w:rPr>
          <w:spacing w:val="-5"/>
        </w:rPr>
        <w:t> </w:t>
      </w:r>
      <w:r>
        <w:rPr/>
        <w:t>passadas</w:t>
      </w:r>
      <w:r>
        <w:rPr>
          <w:spacing w:val="-4"/>
        </w:rPr>
        <w:t> </w:t>
      </w:r>
      <w:r>
        <w:rPr/>
        <w:t>em</w:t>
      </w:r>
      <w:r>
        <w:rPr>
          <w:spacing w:val="-6"/>
        </w:rPr>
        <w:t> </w:t>
      </w:r>
      <w:r>
        <w:rPr/>
        <w:t>filtros</w:t>
      </w:r>
      <w:r>
        <w:rPr>
          <w:spacing w:val="-5"/>
        </w:rPr>
        <w:t> </w:t>
      </w:r>
      <w:r>
        <w:rPr/>
        <w:t>de</w:t>
      </w:r>
      <w:r>
        <w:rPr>
          <w:spacing w:val="-3"/>
        </w:rPr>
        <w:t> </w:t>
      </w:r>
      <w:r>
        <w:rPr/>
        <w:t>0,22um.</w:t>
      </w:r>
      <w:r>
        <w:rPr>
          <w:spacing w:val="-2"/>
        </w:rPr>
        <w:t> </w:t>
      </w:r>
      <w:r>
        <w:rPr/>
        <w:t>Os</w:t>
      </w:r>
      <w:r>
        <w:rPr>
          <w:spacing w:val="-4"/>
        </w:rPr>
        <w:t> </w:t>
      </w:r>
      <w:r>
        <w:rPr/>
        <w:t>ensaios de placa foram realizados em de três modos: com espalhamento por cima, espalhamento com vírus e dupla camada. A infecção em epifluorescencia foi visualizada por </w:t>
      </w:r>
      <w:r>
        <w:rPr>
          <w:spacing w:val="-3"/>
        </w:rPr>
        <w:t>meio </w:t>
      </w:r>
      <w:r>
        <w:rPr/>
        <w:t>de coloração com corante SYBR Green 1 (Invitrogen), seguindo a metodologia descrita por Tucker &amp; Pollard (2005), com algumas modificações. Para a identificação da família viral de cianófago, a observação foi realizada em microscópio eletrônico de transmissão. Cilindros de agarose provenientes de um halo foram recolhidos de uma placa de lise com uma pipeta e ressuspendidos em 30 µL de </w:t>
      </w:r>
      <w:r>
        <w:rPr>
          <w:spacing w:val="-3"/>
        </w:rPr>
        <w:t>meio </w:t>
      </w:r>
      <w:r>
        <w:rPr/>
        <w:t>de cultura ASM-1, formando uma solução.</w:t>
      </w:r>
      <w:r>
        <w:rPr>
          <w:spacing w:val="7"/>
        </w:rPr>
        <w:t> </w:t>
      </w:r>
      <w:r>
        <w:rPr/>
        <w:t>Desta</w:t>
      </w:r>
    </w:p>
    <w:p>
      <w:pPr>
        <w:pStyle w:val="BodyText"/>
        <w:spacing w:before="8"/>
        <w:rPr>
          <w:sz w:val="15"/>
        </w:rPr>
      </w:pPr>
    </w:p>
    <w:p>
      <w:pPr>
        <w:pStyle w:val="BodyText"/>
        <w:spacing w:line="259" w:lineRule="auto"/>
        <w:ind w:left="120" w:right="104" w:hanging="10"/>
        <w:jc w:val="both"/>
      </w:pPr>
      <w:r>
        <w:rPr>
          <w:b/>
        </w:rPr>
        <w:t>Resultados: </w:t>
      </w:r>
      <w:r>
        <w:rPr/>
        <w:t>Neste trabalho foi possível detectar a presença de cianófagos provenientes do Lago Paranoá pela formação de halos em culturas sólidas de Microcystis aeruginosa isoladas do mesmo local. A infecção também foi detectada por </w:t>
      </w:r>
      <w:r>
        <w:rPr>
          <w:spacing w:val="-3"/>
        </w:rPr>
        <w:t>meio </w:t>
      </w:r>
      <w:r>
        <w:rPr/>
        <w:t>de observação das células em microscopia confocal após incubação com vírus corados com SYBR Green, um corante para material genético. Foram experimentados dois métodos</w:t>
      </w:r>
      <w:r>
        <w:rPr>
          <w:spacing w:val="-7"/>
        </w:rPr>
        <w:t> </w:t>
      </w:r>
      <w:r>
        <w:rPr/>
        <w:t>de</w:t>
      </w:r>
      <w:r>
        <w:rPr>
          <w:spacing w:val="-6"/>
        </w:rPr>
        <w:t> </w:t>
      </w:r>
      <w:r>
        <w:rPr/>
        <w:t>concentração</w:t>
      </w:r>
      <w:r>
        <w:rPr>
          <w:spacing w:val="-4"/>
        </w:rPr>
        <w:t> </w:t>
      </w:r>
      <w:r>
        <w:rPr/>
        <w:t>de</w:t>
      </w:r>
      <w:r>
        <w:rPr>
          <w:spacing w:val="-6"/>
        </w:rPr>
        <w:t> </w:t>
      </w:r>
      <w:r>
        <w:rPr/>
        <w:t>vírus,</w:t>
      </w:r>
      <w:r>
        <w:rPr>
          <w:spacing w:val="-5"/>
        </w:rPr>
        <w:t> </w:t>
      </w:r>
      <w:r>
        <w:rPr/>
        <w:t>com</w:t>
      </w:r>
      <w:r>
        <w:rPr>
          <w:spacing w:val="-10"/>
        </w:rPr>
        <w:t> </w:t>
      </w:r>
      <w:r>
        <w:rPr/>
        <w:t>e</w:t>
      </w:r>
      <w:r>
        <w:rPr>
          <w:spacing w:val="-3"/>
        </w:rPr>
        <w:t> </w:t>
      </w:r>
      <w:r>
        <w:rPr/>
        <w:t>sem</w:t>
      </w:r>
      <w:r>
        <w:rPr>
          <w:spacing w:val="-7"/>
        </w:rPr>
        <w:t> </w:t>
      </w:r>
      <w:r>
        <w:rPr/>
        <w:t>centrifugação,</w:t>
      </w:r>
      <w:r>
        <w:rPr>
          <w:spacing w:val="-4"/>
        </w:rPr>
        <w:t> </w:t>
      </w:r>
      <w:r>
        <w:rPr/>
        <w:t>bem</w:t>
      </w:r>
      <w:r>
        <w:rPr>
          <w:spacing w:val="-8"/>
        </w:rPr>
        <w:t> </w:t>
      </w:r>
      <w:r>
        <w:rPr/>
        <w:t>como</w:t>
      </w:r>
      <w:r>
        <w:rPr>
          <w:spacing w:val="-5"/>
        </w:rPr>
        <w:t> </w:t>
      </w:r>
      <w:r>
        <w:rPr/>
        <w:t>três</w:t>
      </w:r>
      <w:r>
        <w:rPr>
          <w:spacing w:val="-7"/>
        </w:rPr>
        <w:t> </w:t>
      </w:r>
      <w:r>
        <w:rPr/>
        <w:t>métodos</w:t>
      </w:r>
      <w:r>
        <w:rPr>
          <w:spacing w:val="-6"/>
        </w:rPr>
        <w:t> </w:t>
      </w:r>
      <w:r>
        <w:rPr/>
        <w:t>para</w:t>
      </w:r>
      <w:r>
        <w:rPr>
          <w:spacing w:val="-5"/>
        </w:rPr>
        <w:t> </w:t>
      </w:r>
      <w:r>
        <w:rPr/>
        <w:t>a</w:t>
      </w:r>
      <w:r>
        <w:rPr>
          <w:spacing w:val="-4"/>
        </w:rPr>
        <w:t> </w:t>
      </w:r>
      <w:r>
        <w:rPr/>
        <w:t>inoculação</w:t>
      </w:r>
      <w:r>
        <w:rPr>
          <w:spacing w:val="-3"/>
        </w:rPr>
        <w:t> </w:t>
      </w:r>
      <w:r>
        <w:rPr/>
        <w:t>na</w:t>
      </w:r>
      <w:r>
        <w:rPr>
          <w:spacing w:val="-6"/>
        </w:rPr>
        <w:t> </w:t>
      </w:r>
      <w:r>
        <w:rPr/>
        <w:t>cultura</w:t>
      </w:r>
      <w:r>
        <w:rPr>
          <w:spacing w:val="-5"/>
        </w:rPr>
        <w:t> </w:t>
      </w:r>
      <w:r>
        <w:rPr/>
        <w:t>em</w:t>
      </w:r>
      <w:r>
        <w:rPr>
          <w:spacing w:val="-11"/>
        </w:rPr>
        <w:t> </w:t>
      </w:r>
      <w:r>
        <w:rPr/>
        <w:t>ensaios</w:t>
      </w:r>
      <w:r>
        <w:rPr>
          <w:spacing w:val="-6"/>
        </w:rPr>
        <w:t> </w:t>
      </w:r>
      <w:r>
        <w:rPr/>
        <w:t>de</w:t>
      </w:r>
      <w:r>
        <w:rPr>
          <w:spacing w:val="-6"/>
        </w:rPr>
        <w:t> </w:t>
      </w:r>
      <w:r>
        <w:rPr/>
        <w:t>placa,</w:t>
      </w:r>
      <w:r>
        <w:rPr>
          <w:spacing w:val="-5"/>
        </w:rPr>
        <w:t> </w:t>
      </w:r>
      <w:r>
        <w:rPr/>
        <w:t>a</w:t>
      </w:r>
      <w:r>
        <w:rPr>
          <w:spacing w:val="-6"/>
        </w:rPr>
        <w:t> </w:t>
      </w:r>
      <w:r>
        <w:rPr/>
        <w:t>saber: com vírus e células misturadas, vírus por cima das células, e vírus com células sob camada de agarose. Destes, o método mais efetivo foi aquele</w:t>
      </w:r>
      <w:r>
        <w:rPr>
          <w:spacing w:val="-8"/>
        </w:rPr>
        <w:t> </w:t>
      </w:r>
      <w:r>
        <w:rPr/>
        <w:t>em</w:t>
      </w:r>
      <w:r>
        <w:rPr>
          <w:spacing w:val="-7"/>
        </w:rPr>
        <w:t> </w:t>
      </w:r>
      <w:r>
        <w:rPr/>
        <w:t>que</w:t>
      </w:r>
      <w:r>
        <w:rPr>
          <w:spacing w:val="-7"/>
        </w:rPr>
        <w:t> </w:t>
      </w:r>
      <w:r>
        <w:rPr/>
        <w:t>as</w:t>
      </w:r>
      <w:r>
        <w:rPr>
          <w:spacing w:val="-8"/>
        </w:rPr>
        <w:t> </w:t>
      </w:r>
      <w:r>
        <w:rPr/>
        <w:t>coletas</w:t>
      </w:r>
      <w:r>
        <w:rPr>
          <w:spacing w:val="-8"/>
        </w:rPr>
        <w:t> </w:t>
      </w:r>
      <w:r>
        <w:rPr/>
        <w:t>de</w:t>
      </w:r>
      <w:r>
        <w:rPr>
          <w:spacing w:val="-7"/>
        </w:rPr>
        <w:t> </w:t>
      </w:r>
      <w:r>
        <w:rPr/>
        <w:t>água</w:t>
      </w:r>
      <w:r>
        <w:rPr>
          <w:spacing w:val="-7"/>
        </w:rPr>
        <w:t> </w:t>
      </w:r>
      <w:r>
        <w:rPr/>
        <w:t>eram</w:t>
      </w:r>
      <w:r>
        <w:rPr>
          <w:spacing w:val="-11"/>
        </w:rPr>
        <w:t> </w:t>
      </w:r>
      <w:r>
        <w:rPr/>
        <w:t>provenientes</w:t>
      </w:r>
      <w:r>
        <w:rPr>
          <w:spacing w:val="-8"/>
        </w:rPr>
        <w:t> </w:t>
      </w:r>
      <w:r>
        <w:rPr/>
        <w:t>de</w:t>
      </w:r>
      <w:r>
        <w:rPr>
          <w:spacing w:val="-4"/>
        </w:rPr>
        <w:t> </w:t>
      </w:r>
      <w:r>
        <w:rPr/>
        <w:t>locais</w:t>
      </w:r>
      <w:r>
        <w:rPr>
          <w:spacing w:val="-7"/>
        </w:rPr>
        <w:t> </w:t>
      </w:r>
      <w:r>
        <w:rPr/>
        <w:t>onde</w:t>
      </w:r>
      <w:r>
        <w:rPr>
          <w:spacing w:val="-7"/>
        </w:rPr>
        <w:t> </w:t>
      </w:r>
      <w:r>
        <w:rPr/>
        <w:t>as</w:t>
      </w:r>
      <w:r>
        <w:rPr>
          <w:spacing w:val="-8"/>
        </w:rPr>
        <w:t> </w:t>
      </w:r>
      <w:r>
        <w:rPr/>
        <w:t>colônias</w:t>
      </w:r>
      <w:r>
        <w:rPr>
          <w:spacing w:val="-8"/>
        </w:rPr>
        <w:t> </w:t>
      </w:r>
      <w:r>
        <w:rPr/>
        <w:t>de</w:t>
      </w:r>
      <w:r>
        <w:rPr>
          <w:spacing w:val="-7"/>
        </w:rPr>
        <w:t> </w:t>
      </w:r>
      <w:r>
        <w:rPr/>
        <w:t>cianobactérias</w:t>
      </w:r>
      <w:r>
        <w:rPr>
          <w:spacing w:val="-8"/>
        </w:rPr>
        <w:t> </w:t>
      </w:r>
      <w:r>
        <w:rPr/>
        <w:t>eram</w:t>
      </w:r>
      <w:r>
        <w:rPr>
          <w:spacing w:val="-8"/>
        </w:rPr>
        <w:t> </w:t>
      </w:r>
      <w:r>
        <w:rPr/>
        <w:t>plenamente</w:t>
      </w:r>
      <w:r>
        <w:rPr>
          <w:spacing w:val="-7"/>
        </w:rPr>
        <w:t> </w:t>
      </w:r>
      <w:r>
        <w:rPr/>
        <w:t>visíveis,</w:t>
      </w:r>
      <w:r>
        <w:rPr>
          <w:spacing w:val="-3"/>
        </w:rPr>
        <w:t> </w:t>
      </w:r>
      <w:r>
        <w:rPr/>
        <w:t>independentemente da centrifugação. Com relação aos ensaios de placa, o melhor método foi aquele em que vírus e células de cianobactérias eram colocados juntos, incubados por 30 min antes de serem vertidos nas</w:t>
      </w:r>
      <w:r>
        <w:rPr>
          <w:spacing w:val="-14"/>
        </w:rPr>
        <w:t> </w:t>
      </w:r>
      <w:r>
        <w:rPr/>
        <w:t>placa</w:t>
      </w:r>
    </w:p>
    <w:p>
      <w:pPr>
        <w:pStyle w:val="BodyText"/>
        <w:spacing w:before="7"/>
        <w:rPr>
          <w:sz w:val="9"/>
        </w:rPr>
      </w:pPr>
    </w:p>
    <w:p>
      <w:pPr>
        <w:pStyle w:val="BodyText"/>
        <w:spacing w:line="259" w:lineRule="auto" w:before="1"/>
        <w:ind w:left="120" w:right="104" w:hanging="10"/>
        <w:jc w:val="both"/>
      </w:pPr>
      <w:r>
        <w:rPr>
          <w:b/>
        </w:rPr>
        <w:t>Conclusão: </w:t>
      </w:r>
      <w:r>
        <w:rPr/>
        <w:t>Neste trabalho foi possível detectar a presença de cianófagos provenientes do Lago Paranoá pela formação de halos em culturas sólidas de Microcystis aeruginosa isoladas do mesmo local. A infecção também foi detectada por </w:t>
      </w:r>
      <w:r>
        <w:rPr>
          <w:spacing w:val="-3"/>
        </w:rPr>
        <w:t>meio </w:t>
      </w:r>
      <w:r>
        <w:rPr/>
        <w:t>de observação das células em microscopia confocal após incubação com vírus corados com SYBR Green, um corante para material genético. Foram experimentados dois métodos</w:t>
      </w:r>
      <w:r>
        <w:rPr>
          <w:spacing w:val="-7"/>
        </w:rPr>
        <w:t> </w:t>
      </w:r>
      <w:r>
        <w:rPr/>
        <w:t>de</w:t>
      </w:r>
      <w:r>
        <w:rPr>
          <w:spacing w:val="-6"/>
        </w:rPr>
        <w:t> </w:t>
      </w:r>
      <w:r>
        <w:rPr/>
        <w:t>concentração</w:t>
      </w:r>
      <w:r>
        <w:rPr>
          <w:spacing w:val="-4"/>
        </w:rPr>
        <w:t> </w:t>
      </w:r>
      <w:r>
        <w:rPr/>
        <w:t>de</w:t>
      </w:r>
      <w:r>
        <w:rPr>
          <w:spacing w:val="-6"/>
        </w:rPr>
        <w:t> </w:t>
      </w:r>
      <w:r>
        <w:rPr/>
        <w:t>vírus,</w:t>
      </w:r>
      <w:r>
        <w:rPr>
          <w:spacing w:val="-5"/>
        </w:rPr>
        <w:t> </w:t>
      </w:r>
      <w:r>
        <w:rPr/>
        <w:t>com</w:t>
      </w:r>
      <w:r>
        <w:rPr>
          <w:spacing w:val="-10"/>
        </w:rPr>
        <w:t> </w:t>
      </w:r>
      <w:r>
        <w:rPr/>
        <w:t>e</w:t>
      </w:r>
      <w:r>
        <w:rPr>
          <w:spacing w:val="-3"/>
        </w:rPr>
        <w:t> </w:t>
      </w:r>
      <w:r>
        <w:rPr/>
        <w:t>sem</w:t>
      </w:r>
      <w:r>
        <w:rPr>
          <w:spacing w:val="-7"/>
        </w:rPr>
        <w:t> </w:t>
      </w:r>
      <w:r>
        <w:rPr/>
        <w:t>centrifugação,</w:t>
      </w:r>
      <w:r>
        <w:rPr>
          <w:spacing w:val="-4"/>
        </w:rPr>
        <w:t> </w:t>
      </w:r>
      <w:r>
        <w:rPr/>
        <w:t>bem</w:t>
      </w:r>
      <w:r>
        <w:rPr>
          <w:spacing w:val="-8"/>
        </w:rPr>
        <w:t> </w:t>
      </w:r>
      <w:r>
        <w:rPr/>
        <w:t>como</w:t>
      </w:r>
      <w:r>
        <w:rPr>
          <w:spacing w:val="-5"/>
        </w:rPr>
        <w:t> </w:t>
      </w:r>
      <w:r>
        <w:rPr/>
        <w:t>três</w:t>
      </w:r>
      <w:r>
        <w:rPr>
          <w:spacing w:val="-7"/>
        </w:rPr>
        <w:t> </w:t>
      </w:r>
      <w:r>
        <w:rPr/>
        <w:t>métodos</w:t>
      </w:r>
      <w:r>
        <w:rPr>
          <w:spacing w:val="-6"/>
        </w:rPr>
        <w:t> </w:t>
      </w:r>
      <w:r>
        <w:rPr/>
        <w:t>para</w:t>
      </w:r>
      <w:r>
        <w:rPr>
          <w:spacing w:val="-5"/>
        </w:rPr>
        <w:t> </w:t>
      </w:r>
      <w:r>
        <w:rPr/>
        <w:t>a</w:t>
      </w:r>
      <w:r>
        <w:rPr>
          <w:spacing w:val="-4"/>
        </w:rPr>
        <w:t> </w:t>
      </w:r>
      <w:r>
        <w:rPr/>
        <w:t>inoculação</w:t>
      </w:r>
      <w:r>
        <w:rPr>
          <w:spacing w:val="-3"/>
        </w:rPr>
        <w:t> </w:t>
      </w:r>
      <w:r>
        <w:rPr/>
        <w:t>na</w:t>
      </w:r>
      <w:r>
        <w:rPr>
          <w:spacing w:val="-6"/>
        </w:rPr>
        <w:t> </w:t>
      </w:r>
      <w:r>
        <w:rPr/>
        <w:t>cultura</w:t>
      </w:r>
      <w:r>
        <w:rPr>
          <w:spacing w:val="-5"/>
        </w:rPr>
        <w:t> </w:t>
      </w:r>
      <w:r>
        <w:rPr/>
        <w:t>em</w:t>
      </w:r>
      <w:r>
        <w:rPr>
          <w:spacing w:val="-11"/>
        </w:rPr>
        <w:t> </w:t>
      </w:r>
      <w:r>
        <w:rPr/>
        <w:t>ensaios</w:t>
      </w:r>
      <w:r>
        <w:rPr>
          <w:spacing w:val="-6"/>
        </w:rPr>
        <w:t> </w:t>
      </w:r>
      <w:r>
        <w:rPr/>
        <w:t>de</w:t>
      </w:r>
      <w:r>
        <w:rPr>
          <w:spacing w:val="-6"/>
        </w:rPr>
        <w:t> </w:t>
      </w:r>
      <w:r>
        <w:rPr/>
        <w:t>placa,</w:t>
      </w:r>
      <w:r>
        <w:rPr>
          <w:spacing w:val="-5"/>
        </w:rPr>
        <w:t> </w:t>
      </w:r>
      <w:r>
        <w:rPr/>
        <w:t>a</w:t>
      </w:r>
      <w:r>
        <w:rPr>
          <w:spacing w:val="-6"/>
        </w:rPr>
        <w:t> </w:t>
      </w:r>
      <w:r>
        <w:rPr/>
        <w:t>saber: com vírus e células misturadas, vírus por cima das células, e vírus com células sob camada de agarose. Destes, o método mais efetivo foi aquele</w:t>
      </w:r>
      <w:r>
        <w:rPr>
          <w:spacing w:val="-8"/>
        </w:rPr>
        <w:t> </w:t>
      </w:r>
      <w:r>
        <w:rPr/>
        <w:t>em</w:t>
      </w:r>
      <w:r>
        <w:rPr>
          <w:spacing w:val="-7"/>
        </w:rPr>
        <w:t> </w:t>
      </w:r>
      <w:r>
        <w:rPr/>
        <w:t>que</w:t>
      </w:r>
      <w:r>
        <w:rPr>
          <w:spacing w:val="-7"/>
        </w:rPr>
        <w:t> </w:t>
      </w:r>
      <w:r>
        <w:rPr/>
        <w:t>as</w:t>
      </w:r>
      <w:r>
        <w:rPr>
          <w:spacing w:val="-8"/>
        </w:rPr>
        <w:t> </w:t>
      </w:r>
      <w:r>
        <w:rPr/>
        <w:t>coletas</w:t>
      </w:r>
      <w:r>
        <w:rPr>
          <w:spacing w:val="-8"/>
        </w:rPr>
        <w:t> </w:t>
      </w:r>
      <w:r>
        <w:rPr/>
        <w:t>de</w:t>
      </w:r>
      <w:r>
        <w:rPr>
          <w:spacing w:val="-7"/>
        </w:rPr>
        <w:t> </w:t>
      </w:r>
      <w:r>
        <w:rPr/>
        <w:t>água</w:t>
      </w:r>
      <w:r>
        <w:rPr>
          <w:spacing w:val="-7"/>
        </w:rPr>
        <w:t> </w:t>
      </w:r>
      <w:r>
        <w:rPr/>
        <w:t>eram</w:t>
      </w:r>
      <w:r>
        <w:rPr>
          <w:spacing w:val="-11"/>
        </w:rPr>
        <w:t> </w:t>
      </w:r>
      <w:r>
        <w:rPr/>
        <w:t>provenientes</w:t>
      </w:r>
      <w:r>
        <w:rPr>
          <w:spacing w:val="-8"/>
        </w:rPr>
        <w:t> </w:t>
      </w:r>
      <w:r>
        <w:rPr/>
        <w:t>de</w:t>
      </w:r>
      <w:r>
        <w:rPr>
          <w:spacing w:val="-4"/>
        </w:rPr>
        <w:t> </w:t>
      </w:r>
      <w:r>
        <w:rPr/>
        <w:t>locais</w:t>
      </w:r>
      <w:r>
        <w:rPr>
          <w:spacing w:val="-7"/>
        </w:rPr>
        <w:t> </w:t>
      </w:r>
      <w:r>
        <w:rPr/>
        <w:t>onde</w:t>
      </w:r>
      <w:r>
        <w:rPr>
          <w:spacing w:val="-7"/>
        </w:rPr>
        <w:t> </w:t>
      </w:r>
      <w:r>
        <w:rPr/>
        <w:t>as</w:t>
      </w:r>
      <w:r>
        <w:rPr>
          <w:spacing w:val="-8"/>
        </w:rPr>
        <w:t> </w:t>
      </w:r>
      <w:r>
        <w:rPr/>
        <w:t>colônias</w:t>
      </w:r>
      <w:r>
        <w:rPr>
          <w:spacing w:val="-8"/>
        </w:rPr>
        <w:t> </w:t>
      </w:r>
      <w:r>
        <w:rPr/>
        <w:t>de</w:t>
      </w:r>
      <w:r>
        <w:rPr>
          <w:spacing w:val="-7"/>
        </w:rPr>
        <w:t> </w:t>
      </w:r>
      <w:r>
        <w:rPr/>
        <w:t>cianobactérias</w:t>
      </w:r>
      <w:r>
        <w:rPr>
          <w:spacing w:val="-8"/>
        </w:rPr>
        <w:t> </w:t>
      </w:r>
      <w:r>
        <w:rPr/>
        <w:t>eram</w:t>
      </w:r>
      <w:r>
        <w:rPr>
          <w:spacing w:val="-8"/>
        </w:rPr>
        <w:t> </w:t>
      </w:r>
      <w:r>
        <w:rPr/>
        <w:t>plenamente</w:t>
      </w:r>
      <w:r>
        <w:rPr>
          <w:spacing w:val="-7"/>
        </w:rPr>
        <w:t> </w:t>
      </w:r>
      <w:r>
        <w:rPr/>
        <w:t>visíveis,</w:t>
      </w:r>
      <w:r>
        <w:rPr>
          <w:spacing w:val="-3"/>
        </w:rPr>
        <w:t> </w:t>
      </w:r>
      <w:r>
        <w:rPr/>
        <w:t>independentemente da centrifugação. Com relação aos ensaios de placa, o melhor método foi aquele em que vírus e células de cianobactérias eram colocados juntos, incubados por 30 min antes de serem vertidos nas</w:t>
      </w:r>
      <w:r>
        <w:rPr>
          <w:spacing w:val="-14"/>
        </w:rPr>
        <w:t> </w:t>
      </w:r>
      <w:r>
        <w:rPr/>
        <w:t>placa</w:t>
      </w:r>
    </w:p>
    <w:p>
      <w:pPr>
        <w:pStyle w:val="BodyText"/>
        <w:spacing w:before="9"/>
        <w:rPr>
          <w:sz w:val="9"/>
        </w:rPr>
      </w:pPr>
    </w:p>
    <w:p>
      <w:pPr>
        <w:spacing w:line="456" w:lineRule="auto" w:before="0"/>
        <w:ind w:left="111" w:right="3617" w:firstLine="0"/>
        <w:jc w:val="both"/>
        <w:rPr>
          <w:sz w:val="12"/>
        </w:rPr>
      </w:pPr>
      <w:r>
        <w:rPr>
          <w:b/>
          <w:sz w:val="12"/>
        </w:rPr>
        <w:t>Palavras-Chave: </w:t>
      </w:r>
      <w:r>
        <w:rPr>
          <w:sz w:val="12"/>
        </w:rPr>
        <w:t>Cianofago, Microcystis aeruginosa, Lago Paranoá </w:t>
      </w:r>
      <w:r>
        <w:rPr>
          <w:b/>
          <w:sz w:val="12"/>
        </w:rPr>
        <w:t>Colaboradores: </w:t>
      </w:r>
      <w:r>
        <w:rPr>
          <w:sz w:val="12"/>
        </w:rPr>
        <w:t>Tatsuya Nagata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190" w:right="145" w:hanging="2893"/>
      </w:pPr>
      <w:r>
        <w:rPr>
          <w:color w:val="007E39"/>
        </w:rPr>
        <w:t>IMPLEMENTAÇÃO DE UM MÉTODO HÍBRIDO PARA SIMULAÇÃO DA ACÚSTICA DE AMBIENTES FECHADOS</w:t>
      </w:r>
    </w:p>
    <w:p>
      <w:pPr>
        <w:spacing w:before="66"/>
        <w:ind w:left="0" w:right="119" w:firstLine="0"/>
        <w:jc w:val="right"/>
        <w:rPr>
          <w:sz w:val="12"/>
        </w:rPr>
      </w:pPr>
      <w:r>
        <w:rPr>
          <w:b/>
          <w:color w:val="2E75B6"/>
          <w:sz w:val="12"/>
        </w:rPr>
        <w:t>Bolsista</w:t>
      </w:r>
      <w:r>
        <w:rPr>
          <w:color w:val="2E75B6"/>
          <w:sz w:val="12"/>
        </w:rPr>
        <w:t>: Fabiana Mitsu Alvarenga Ofugi</w:t>
      </w:r>
    </w:p>
    <w:p>
      <w:pPr>
        <w:pStyle w:val="BodyText"/>
        <w:spacing w:before="10"/>
        <w:rPr>
          <w:sz w:val="13"/>
        </w:rPr>
      </w:pPr>
    </w:p>
    <w:p>
      <w:pPr>
        <w:spacing w:line="520"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1"/>
        <w:ind w:left="111" w:right="0" w:firstLine="0"/>
        <w:jc w:val="left"/>
        <w:rPr>
          <w:sz w:val="12"/>
        </w:rPr>
      </w:pPr>
      <w:r>
        <w:rPr>
          <w:b/>
          <w:sz w:val="12"/>
        </w:rPr>
        <w:t>Orientador (a): </w:t>
      </w:r>
      <w:r>
        <w:rPr>
          <w:sz w:val="12"/>
        </w:rPr>
        <w:t>MÁRCIO HENRIQUE DE AVELAR GOMES</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line="256" w:lineRule="auto" w:before="93"/>
        <w:ind w:left="545" w:right="133" w:hanging="255"/>
        <w:jc w:val="left"/>
        <w:rPr>
          <w:b/>
          <w:sz w:val="14"/>
        </w:rPr>
      </w:pPr>
      <w:r>
        <w:rPr>
          <w:b/>
          <w:color w:val="007E39"/>
          <w:sz w:val="14"/>
        </w:rPr>
        <w:t>Análise das indicações, taxas de sucesso, partos nas primeiras 24 horas após o uso de Misoprostol em gestantes internadas no Hospital Universitário de Brasília HUB no período de janeiro de 2009 a janeiro de 2010</w:t>
      </w:r>
    </w:p>
    <w:p>
      <w:pPr>
        <w:spacing w:before="66"/>
        <w:ind w:left="5352" w:right="0" w:firstLine="0"/>
        <w:jc w:val="left"/>
        <w:rPr>
          <w:sz w:val="12"/>
        </w:rPr>
      </w:pPr>
      <w:r>
        <w:rPr>
          <w:b/>
          <w:color w:val="2E75B6"/>
          <w:sz w:val="12"/>
        </w:rPr>
        <w:t>Bolsista</w:t>
      </w:r>
      <w:r>
        <w:rPr>
          <w:color w:val="2E75B6"/>
          <w:sz w:val="12"/>
        </w:rPr>
        <w:t>: Fabiana Ribeiro Costa</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ANTONIO CARLOS RODRIGUES DA CUNHA</w:t>
      </w:r>
    </w:p>
    <w:p>
      <w:pPr>
        <w:pStyle w:val="BodyText"/>
        <w:spacing w:before="7"/>
        <w:rPr>
          <w:sz w:val="16"/>
        </w:rPr>
      </w:pPr>
    </w:p>
    <w:p>
      <w:pPr>
        <w:pStyle w:val="BodyText"/>
        <w:spacing w:line="259" w:lineRule="auto"/>
        <w:ind w:left="120" w:right="106" w:hanging="10"/>
        <w:jc w:val="both"/>
      </w:pPr>
      <w:r>
        <w:rPr>
          <w:b/>
        </w:rPr>
        <w:t>Introdução: </w:t>
      </w:r>
      <w:r>
        <w:rPr/>
        <w:t>O Misoprostol, análogo sintético da prostaglandina E1 passou a ser comercializado no Brasil em 1984, o Citotec®. Inicialmente era</w:t>
      </w:r>
      <w:r>
        <w:rPr>
          <w:spacing w:val="-3"/>
        </w:rPr>
        <w:t> </w:t>
      </w:r>
      <w:r>
        <w:rPr/>
        <w:t>utilizado</w:t>
      </w:r>
      <w:r>
        <w:rPr>
          <w:spacing w:val="-3"/>
        </w:rPr>
        <w:t> </w:t>
      </w:r>
      <w:r>
        <w:rPr/>
        <w:t>no</w:t>
      </w:r>
      <w:r>
        <w:rPr>
          <w:spacing w:val="-2"/>
        </w:rPr>
        <w:t> </w:t>
      </w:r>
      <w:r>
        <w:rPr/>
        <w:t>tratamento</w:t>
      </w:r>
      <w:r>
        <w:rPr>
          <w:spacing w:val="-1"/>
        </w:rPr>
        <w:t> </w:t>
      </w:r>
      <w:r>
        <w:rPr/>
        <w:t>das</w:t>
      </w:r>
      <w:r>
        <w:rPr>
          <w:spacing w:val="-3"/>
        </w:rPr>
        <w:t> </w:t>
      </w:r>
      <w:r>
        <w:rPr/>
        <w:t>úlceras</w:t>
      </w:r>
      <w:r>
        <w:rPr>
          <w:spacing w:val="-5"/>
        </w:rPr>
        <w:t> </w:t>
      </w:r>
      <w:r>
        <w:rPr/>
        <w:t>gástricas</w:t>
      </w:r>
      <w:r>
        <w:rPr>
          <w:spacing w:val="-2"/>
        </w:rPr>
        <w:t> </w:t>
      </w:r>
      <w:r>
        <w:rPr/>
        <w:t>induzidas</w:t>
      </w:r>
      <w:r>
        <w:rPr>
          <w:spacing w:val="-4"/>
        </w:rPr>
        <w:t> </w:t>
      </w:r>
      <w:r>
        <w:rPr/>
        <w:t>pelos</w:t>
      </w:r>
      <w:r>
        <w:rPr>
          <w:spacing w:val="-3"/>
        </w:rPr>
        <w:t> </w:t>
      </w:r>
      <w:r>
        <w:rPr/>
        <w:t>antiinflamatórios</w:t>
      </w:r>
      <w:r>
        <w:rPr>
          <w:spacing w:val="-4"/>
        </w:rPr>
        <w:t> </w:t>
      </w:r>
      <w:r>
        <w:rPr/>
        <w:t>não</w:t>
      </w:r>
      <w:r>
        <w:rPr>
          <w:spacing w:val="-2"/>
        </w:rPr>
        <w:t> </w:t>
      </w:r>
      <w:r>
        <w:rPr/>
        <w:t>hormonais.</w:t>
      </w:r>
      <w:r>
        <w:rPr>
          <w:spacing w:val="-3"/>
        </w:rPr>
        <w:t> </w:t>
      </w:r>
      <w:r>
        <w:rPr/>
        <w:t>Posteriormente</w:t>
      </w:r>
      <w:r>
        <w:rPr>
          <w:spacing w:val="-3"/>
        </w:rPr>
        <w:t> </w:t>
      </w:r>
      <w:r>
        <w:rPr/>
        <w:t>foi</w:t>
      </w:r>
      <w:r>
        <w:rPr>
          <w:spacing w:val="-7"/>
        </w:rPr>
        <w:t> </w:t>
      </w:r>
      <w:r>
        <w:rPr/>
        <w:t>descoberto seu</w:t>
      </w:r>
      <w:r>
        <w:rPr>
          <w:spacing w:val="-4"/>
        </w:rPr>
        <w:t> </w:t>
      </w:r>
      <w:r>
        <w:rPr/>
        <w:t>poder</w:t>
      </w:r>
      <w:r>
        <w:rPr>
          <w:spacing w:val="-1"/>
        </w:rPr>
        <w:t> </w:t>
      </w:r>
      <w:r>
        <w:rPr/>
        <w:t>na indução do trabalho de parto através da maturação do colo uterino. Esta droga é considerada segura, porém, caso não seja utilizada sob orientação médica. Os principais efeitos destes medicamentos na indução do trabalho de parto são o aumento do tônus uterino e o amolecimento</w:t>
      </w:r>
      <w:r>
        <w:rPr>
          <w:spacing w:val="-5"/>
        </w:rPr>
        <w:t> </w:t>
      </w:r>
      <w:r>
        <w:rPr/>
        <w:t>do</w:t>
      </w:r>
      <w:r>
        <w:rPr>
          <w:spacing w:val="-5"/>
        </w:rPr>
        <w:t> </w:t>
      </w:r>
      <w:r>
        <w:rPr/>
        <w:t>canal</w:t>
      </w:r>
      <w:r>
        <w:rPr>
          <w:spacing w:val="-8"/>
        </w:rPr>
        <w:t> </w:t>
      </w:r>
      <w:r>
        <w:rPr/>
        <w:t>cervical</w:t>
      </w:r>
      <w:r>
        <w:rPr>
          <w:spacing w:val="-8"/>
        </w:rPr>
        <w:t> </w:t>
      </w:r>
      <w:r>
        <w:rPr/>
        <w:t>Atualmente</w:t>
      </w:r>
      <w:r>
        <w:rPr>
          <w:spacing w:val="22"/>
        </w:rPr>
        <w:t> </w:t>
      </w:r>
      <w:r>
        <w:rPr/>
        <w:t>as</w:t>
      </w:r>
      <w:r>
        <w:rPr>
          <w:spacing w:val="-9"/>
        </w:rPr>
        <w:t> </w:t>
      </w:r>
      <w:r>
        <w:rPr/>
        <w:t>principais</w:t>
      </w:r>
      <w:r>
        <w:rPr>
          <w:spacing w:val="-3"/>
        </w:rPr>
        <w:t> </w:t>
      </w:r>
      <w:r>
        <w:rPr/>
        <w:t>indicações</w:t>
      </w:r>
      <w:r>
        <w:rPr>
          <w:spacing w:val="-6"/>
        </w:rPr>
        <w:t> </w:t>
      </w:r>
      <w:r>
        <w:rPr/>
        <w:t>para</w:t>
      </w:r>
      <w:r>
        <w:rPr>
          <w:spacing w:val="-5"/>
        </w:rPr>
        <w:t> </w:t>
      </w:r>
      <w:r>
        <w:rPr/>
        <w:t>a</w:t>
      </w:r>
      <w:r>
        <w:rPr>
          <w:spacing w:val="-7"/>
        </w:rPr>
        <w:t> </w:t>
      </w:r>
      <w:r>
        <w:rPr/>
        <w:t>indução</w:t>
      </w:r>
      <w:r>
        <w:rPr>
          <w:spacing w:val="-3"/>
        </w:rPr>
        <w:t> </w:t>
      </w:r>
      <w:r>
        <w:rPr/>
        <w:t>do</w:t>
      </w:r>
      <w:r>
        <w:rPr>
          <w:spacing w:val="-7"/>
        </w:rPr>
        <w:t> </w:t>
      </w:r>
      <w:r>
        <w:rPr/>
        <w:t>trabalho</w:t>
      </w:r>
      <w:r>
        <w:rPr>
          <w:spacing w:val="-2"/>
        </w:rPr>
        <w:t> </w:t>
      </w:r>
      <w:r>
        <w:rPr/>
        <w:t>de</w:t>
      </w:r>
      <w:r>
        <w:rPr>
          <w:spacing w:val="-4"/>
        </w:rPr>
        <w:t> </w:t>
      </w:r>
      <w:r>
        <w:rPr/>
        <w:t>parto</w:t>
      </w:r>
      <w:r>
        <w:rPr>
          <w:spacing w:val="-3"/>
        </w:rPr>
        <w:t> </w:t>
      </w:r>
      <w:r>
        <w:rPr/>
        <w:t>são</w:t>
      </w:r>
      <w:r>
        <w:rPr>
          <w:spacing w:val="-5"/>
        </w:rPr>
        <w:t> </w:t>
      </w:r>
      <w:r>
        <w:rPr/>
        <w:t>gravidez</w:t>
      </w:r>
      <w:r>
        <w:rPr>
          <w:spacing w:val="-5"/>
        </w:rPr>
        <w:t> </w:t>
      </w:r>
      <w:r>
        <w:rPr/>
        <w:t>com</w:t>
      </w:r>
      <w:r>
        <w:rPr>
          <w:spacing w:val="-8"/>
        </w:rPr>
        <w:t> </w:t>
      </w:r>
      <w:r>
        <w:rPr/>
        <w:t>feto</w:t>
      </w:r>
      <w:r>
        <w:rPr>
          <w:spacing w:val="-5"/>
        </w:rPr>
        <w:t> </w:t>
      </w:r>
      <w:r>
        <w:rPr/>
        <w:t>morto</w:t>
      </w:r>
      <w:r>
        <w:rPr>
          <w:spacing w:val="-3"/>
        </w:rPr>
        <w:t> </w:t>
      </w:r>
      <w:r>
        <w:rPr/>
        <w:t>e</w:t>
      </w:r>
      <w:r>
        <w:rPr>
          <w:spacing w:val="-8"/>
        </w:rPr>
        <w:t> </w:t>
      </w:r>
      <w:r>
        <w:rPr/>
        <w:t>retido, interrupção</w:t>
      </w:r>
      <w:r>
        <w:rPr>
          <w:spacing w:val="-7"/>
        </w:rPr>
        <w:t> </w:t>
      </w:r>
      <w:r>
        <w:rPr/>
        <w:t>precoce</w:t>
      </w:r>
      <w:r>
        <w:rPr>
          <w:spacing w:val="-8"/>
        </w:rPr>
        <w:t> </w:t>
      </w:r>
      <w:r>
        <w:rPr/>
        <w:t>da</w:t>
      </w:r>
      <w:r>
        <w:rPr>
          <w:spacing w:val="-9"/>
        </w:rPr>
        <w:t> </w:t>
      </w:r>
      <w:r>
        <w:rPr/>
        <w:t>gravidez</w:t>
      </w:r>
      <w:r>
        <w:rPr>
          <w:spacing w:val="-7"/>
        </w:rPr>
        <w:t> </w:t>
      </w:r>
      <w:r>
        <w:rPr/>
        <w:t>e</w:t>
      </w:r>
      <w:r>
        <w:rPr>
          <w:spacing w:val="-7"/>
        </w:rPr>
        <w:t> </w:t>
      </w:r>
      <w:r>
        <w:rPr/>
        <w:t>indução</w:t>
      </w:r>
      <w:r>
        <w:rPr>
          <w:spacing w:val="-7"/>
        </w:rPr>
        <w:t> </w:t>
      </w:r>
      <w:r>
        <w:rPr/>
        <w:t>de</w:t>
      </w:r>
      <w:r>
        <w:rPr>
          <w:spacing w:val="-9"/>
        </w:rPr>
        <w:t> </w:t>
      </w:r>
      <w:r>
        <w:rPr/>
        <w:t>parto</w:t>
      </w:r>
      <w:r>
        <w:rPr>
          <w:spacing w:val="-8"/>
        </w:rPr>
        <w:t> </w:t>
      </w:r>
      <w:r>
        <w:rPr/>
        <w:t>com</w:t>
      </w:r>
      <w:r>
        <w:rPr>
          <w:spacing w:val="-10"/>
        </w:rPr>
        <w:t> </w:t>
      </w:r>
      <w:r>
        <w:rPr/>
        <w:t>feto</w:t>
      </w:r>
      <w:r>
        <w:rPr>
          <w:spacing w:val="-6"/>
        </w:rPr>
        <w:t> </w:t>
      </w:r>
      <w:r>
        <w:rPr/>
        <w:t>vivo.</w:t>
      </w:r>
      <w:r>
        <w:rPr>
          <w:spacing w:val="15"/>
        </w:rPr>
        <w:t> </w:t>
      </w:r>
      <w:r>
        <w:rPr/>
        <w:t>O</w:t>
      </w:r>
      <w:r>
        <w:rPr>
          <w:spacing w:val="-9"/>
        </w:rPr>
        <w:t> </w:t>
      </w:r>
      <w:r>
        <w:rPr/>
        <w:t>estudo</w:t>
      </w:r>
      <w:r>
        <w:rPr>
          <w:spacing w:val="-6"/>
        </w:rPr>
        <w:t> </w:t>
      </w:r>
      <w:r>
        <w:rPr/>
        <w:t>mostrará:</w:t>
      </w:r>
      <w:r>
        <w:rPr>
          <w:spacing w:val="-8"/>
        </w:rPr>
        <w:t> </w:t>
      </w:r>
      <w:r>
        <w:rPr/>
        <w:t>suas</w:t>
      </w:r>
      <w:r>
        <w:rPr>
          <w:spacing w:val="-7"/>
        </w:rPr>
        <w:t> </w:t>
      </w:r>
      <w:r>
        <w:rPr/>
        <w:t>indicações,</w:t>
      </w:r>
      <w:r>
        <w:rPr>
          <w:spacing w:val="-7"/>
        </w:rPr>
        <w:t> </w:t>
      </w:r>
      <w:r>
        <w:rPr/>
        <w:t>a</w:t>
      </w:r>
      <w:r>
        <w:rPr>
          <w:spacing w:val="-9"/>
        </w:rPr>
        <w:t> </w:t>
      </w:r>
      <w:r>
        <w:rPr/>
        <w:t>taxa</w:t>
      </w:r>
      <w:r>
        <w:rPr>
          <w:spacing w:val="-9"/>
        </w:rPr>
        <w:t> </w:t>
      </w:r>
      <w:r>
        <w:rPr/>
        <w:t>de</w:t>
      </w:r>
      <w:r>
        <w:rPr>
          <w:spacing w:val="-9"/>
        </w:rPr>
        <w:t> </w:t>
      </w:r>
      <w:r>
        <w:rPr/>
        <w:t>sucesso</w:t>
      </w:r>
      <w:r>
        <w:rPr>
          <w:spacing w:val="-6"/>
        </w:rPr>
        <w:t> </w:t>
      </w:r>
      <w:r>
        <w:rPr/>
        <w:t>na</w:t>
      </w:r>
      <w:r>
        <w:rPr>
          <w:spacing w:val="-7"/>
        </w:rPr>
        <w:t> </w:t>
      </w:r>
      <w:r>
        <w:rPr/>
        <w:t>indução</w:t>
      </w:r>
      <w:r>
        <w:rPr>
          <w:spacing w:val="-6"/>
        </w:rPr>
        <w:t> </w:t>
      </w:r>
      <w:r>
        <w:rPr/>
        <w:t>do</w:t>
      </w:r>
      <w:r>
        <w:rPr>
          <w:spacing w:val="-9"/>
        </w:rPr>
        <w:t> </w:t>
      </w:r>
      <w:r>
        <w:rPr/>
        <w:t>trabalho de parto, partos realizados em menos de 24 horas, uso de ocitocina para finalizar o parto, número de parto cesariano após</w:t>
      </w:r>
      <w:r>
        <w:rPr>
          <w:spacing w:val="-17"/>
        </w:rPr>
        <w:t> </w:t>
      </w:r>
      <w:r>
        <w:rPr/>
        <w:t>indução.</w:t>
      </w:r>
    </w:p>
    <w:p>
      <w:pPr>
        <w:pStyle w:val="BodyText"/>
        <w:spacing w:before="8"/>
        <w:rPr>
          <w:sz w:val="15"/>
        </w:rPr>
      </w:pPr>
    </w:p>
    <w:p>
      <w:pPr>
        <w:pStyle w:val="BodyText"/>
        <w:spacing w:line="259" w:lineRule="auto"/>
        <w:ind w:left="106" w:right="105"/>
        <w:jc w:val="both"/>
      </w:pPr>
      <w:r>
        <w:rPr>
          <w:b/>
        </w:rPr>
        <w:t>Metodologia: </w:t>
      </w:r>
      <w:r>
        <w:rPr/>
        <w:t>Este trabalho consistiu em um estudo retrospectivo, de natureza descritiva e transversal, com pacientes gestantes internadas no Hospital Universitário de Brasília HUB, num período de janeiro de 2009 a janeiro de 2011. Incluímos pacientes com dificuldade de amolecimento fisiológico do colo uterino e com um índice de Bishop desfavorável. Foram excluídas as pacientes que obtiveram sucesso no trabalho de parto sem que tenha precisado do uso do medicamento Misoprostol, pacientes com cesárea prévia, gestação múltipla, cicatriz uterina por miomectomia, gestação de feto morto ou, qualquer contra indicação para o parto vaginal e gestantes menores de 18 anos de idade. As pacientes foram identificadas no livro de registro do Centro Obstétrico do HUB. Posteriormente os dados foram coletados dos prontuários destas</w:t>
      </w:r>
      <w:r>
        <w:rPr>
          <w:spacing w:val="-8"/>
        </w:rPr>
        <w:t> </w:t>
      </w:r>
      <w:r>
        <w:rPr/>
        <w:t>pacientes,</w:t>
      </w:r>
      <w:r>
        <w:rPr>
          <w:spacing w:val="-4"/>
        </w:rPr>
        <w:t> </w:t>
      </w:r>
      <w:r>
        <w:rPr/>
        <w:t>armazenados</w:t>
      </w:r>
      <w:r>
        <w:rPr>
          <w:spacing w:val="-4"/>
        </w:rPr>
        <w:t> </w:t>
      </w:r>
      <w:r>
        <w:rPr/>
        <w:t>num</w:t>
      </w:r>
      <w:r>
        <w:rPr>
          <w:spacing w:val="-10"/>
        </w:rPr>
        <w:t> </w:t>
      </w:r>
      <w:r>
        <w:rPr/>
        <w:t>questionário</w:t>
      </w:r>
      <w:r>
        <w:rPr>
          <w:spacing w:val="-3"/>
        </w:rPr>
        <w:t> </w:t>
      </w:r>
      <w:r>
        <w:rPr/>
        <w:t>formulado</w:t>
      </w:r>
      <w:r>
        <w:rPr>
          <w:spacing w:val="-4"/>
        </w:rPr>
        <w:t> </w:t>
      </w:r>
      <w:r>
        <w:rPr/>
        <w:t>pelos</w:t>
      </w:r>
      <w:r>
        <w:rPr>
          <w:spacing w:val="-6"/>
        </w:rPr>
        <w:t> </w:t>
      </w:r>
      <w:r>
        <w:rPr/>
        <w:t>pesquisadores</w:t>
      </w:r>
      <w:r>
        <w:rPr>
          <w:spacing w:val="-6"/>
        </w:rPr>
        <w:t> </w:t>
      </w:r>
      <w:r>
        <w:rPr/>
        <w:t>em</w:t>
      </w:r>
      <w:r>
        <w:rPr>
          <w:spacing w:val="-10"/>
        </w:rPr>
        <w:t> </w:t>
      </w:r>
      <w:r>
        <w:rPr/>
        <w:t>um</w:t>
      </w:r>
      <w:r>
        <w:rPr>
          <w:spacing w:val="-10"/>
        </w:rPr>
        <w:t> </w:t>
      </w:r>
      <w:r>
        <w:rPr/>
        <w:t>programa</w:t>
      </w:r>
      <w:r>
        <w:rPr>
          <w:spacing w:val="-6"/>
        </w:rPr>
        <w:t> </w:t>
      </w:r>
      <w:r>
        <w:rPr/>
        <w:t>Excel</w:t>
      </w:r>
      <w:r>
        <w:rPr>
          <w:spacing w:val="-10"/>
        </w:rPr>
        <w:t> </w:t>
      </w:r>
      <w:r>
        <w:rPr/>
        <w:t>97</w:t>
      </w:r>
      <w:r>
        <w:rPr>
          <w:spacing w:val="-5"/>
        </w:rPr>
        <w:t> </w:t>
      </w:r>
      <w:r>
        <w:rPr/>
        <w:t>,</w:t>
      </w:r>
      <w:r>
        <w:rPr>
          <w:spacing w:val="21"/>
        </w:rPr>
        <w:t> </w:t>
      </w:r>
      <w:r>
        <w:rPr/>
        <w:t>analisados</w:t>
      </w:r>
      <w:r>
        <w:rPr>
          <w:spacing w:val="-6"/>
        </w:rPr>
        <w:t> </w:t>
      </w:r>
      <w:r>
        <w:rPr/>
        <w:t>por</w:t>
      </w:r>
      <w:r>
        <w:rPr>
          <w:spacing w:val="-7"/>
        </w:rPr>
        <w:t> </w:t>
      </w:r>
      <w:r>
        <w:rPr>
          <w:spacing w:val="-3"/>
        </w:rPr>
        <w:t>meio </w:t>
      </w:r>
      <w:r>
        <w:rPr/>
        <w:t>do</w:t>
      </w:r>
      <w:r>
        <w:rPr>
          <w:spacing w:val="22"/>
        </w:rPr>
        <w:t> </w:t>
      </w:r>
      <w:r>
        <w:rPr/>
        <w:t>programa SPSS 16.0.</w:t>
      </w:r>
    </w:p>
    <w:p>
      <w:pPr>
        <w:pStyle w:val="BodyText"/>
        <w:spacing w:before="6"/>
        <w:rPr>
          <w:sz w:val="15"/>
        </w:rPr>
      </w:pPr>
    </w:p>
    <w:p>
      <w:pPr>
        <w:pStyle w:val="BodyText"/>
        <w:spacing w:line="259" w:lineRule="auto"/>
        <w:ind w:left="120" w:right="104" w:hanging="10"/>
        <w:jc w:val="both"/>
      </w:pPr>
      <w:r>
        <w:rPr>
          <w:b/>
        </w:rPr>
        <w:t>Resultados: </w:t>
      </w:r>
      <w:r>
        <w:rPr/>
        <w:t>Foram analisados 2588 prontuários, excluídos 147 devido a dados incompletos ou não encontrados, restando 2441. Destes, 199 foram válidos para o uso de misoprostol, excluídos 14 por tratar-se de fetos mortos, 1 devido a dados insuficientes e 3 menores de idade, resultando em 185 prontuários finais. A principal indicação da maturação cervical foi pós-datismo (59%), e a segunda principal indicação foi a</w:t>
      </w:r>
      <w:r>
        <w:rPr>
          <w:spacing w:val="-4"/>
        </w:rPr>
        <w:t> </w:t>
      </w:r>
      <w:r>
        <w:rPr/>
        <w:t>rotura</w:t>
      </w:r>
      <w:r>
        <w:rPr>
          <w:spacing w:val="-4"/>
        </w:rPr>
        <w:t> </w:t>
      </w:r>
      <w:r>
        <w:rPr/>
        <w:t>prematura</w:t>
      </w:r>
      <w:r>
        <w:rPr>
          <w:spacing w:val="-2"/>
        </w:rPr>
        <w:t> </w:t>
      </w:r>
      <w:r>
        <w:rPr/>
        <w:t>de</w:t>
      </w:r>
      <w:r>
        <w:rPr>
          <w:spacing w:val="-5"/>
        </w:rPr>
        <w:t> </w:t>
      </w:r>
      <w:r>
        <w:rPr/>
        <w:t>membranas(19%).</w:t>
      </w:r>
      <w:r>
        <w:rPr>
          <w:spacing w:val="-2"/>
        </w:rPr>
        <w:t> </w:t>
      </w:r>
      <w:r>
        <w:rPr/>
        <w:t>De</w:t>
      </w:r>
      <w:r>
        <w:rPr>
          <w:spacing w:val="-4"/>
        </w:rPr>
        <w:t> </w:t>
      </w:r>
      <w:r>
        <w:rPr/>
        <w:t>modo</w:t>
      </w:r>
      <w:r>
        <w:rPr>
          <w:spacing w:val="-5"/>
        </w:rPr>
        <w:t> </w:t>
      </w:r>
      <w:r>
        <w:rPr/>
        <w:t>geral</w:t>
      </w:r>
      <w:r>
        <w:rPr>
          <w:spacing w:val="-8"/>
        </w:rPr>
        <w:t> </w:t>
      </w:r>
      <w:r>
        <w:rPr/>
        <w:t>obteve-se</w:t>
      </w:r>
      <w:r>
        <w:rPr>
          <w:spacing w:val="-5"/>
        </w:rPr>
        <w:t> </w:t>
      </w:r>
      <w:r>
        <w:rPr/>
        <w:t>52.97%</w:t>
      </w:r>
      <w:r>
        <w:rPr>
          <w:spacing w:val="-2"/>
        </w:rPr>
        <w:t> </w:t>
      </w:r>
      <w:r>
        <w:rPr/>
        <w:t>de</w:t>
      </w:r>
      <w:r>
        <w:rPr>
          <w:spacing w:val="-4"/>
        </w:rPr>
        <w:t> </w:t>
      </w:r>
      <w:r>
        <w:rPr/>
        <w:t>partos</w:t>
      </w:r>
      <w:r>
        <w:rPr>
          <w:spacing w:val="-4"/>
        </w:rPr>
        <w:t> </w:t>
      </w:r>
      <w:r>
        <w:rPr/>
        <w:t>cesáreos</w:t>
      </w:r>
      <w:r>
        <w:rPr>
          <w:spacing w:val="-5"/>
        </w:rPr>
        <w:t> </w:t>
      </w:r>
      <w:r>
        <w:rPr/>
        <w:t>e</w:t>
      </w:r>
      <w:r>
        <w:rPr>
          <w:spacing w:val="-4"/>
        </w:rPr>
        <w:t> </w:t>
      </w:r>
      <w:r>
        <w:rPr/>
        <w:t>47.03%</w:t>
      </w:r>
      <w:r>
        <w:rPr>
          <w:spacing w:val="-2"/>
        </w:rPr>
        <w:t> </w:t>
      </w:r>
      <w:r>
        <w:rPr/>
        <w:t>de</w:t>
      </w:r>
      <w:r>
        <w:rPr>
          <w:spacing w:val="-5"/>
        </w:rPr>
        <w:t> </w:t>
      </w:r>
      <w:r>
        <w:rPr/>
        <w:t>partos</w:t>
      </w:r>
      <w:r>
        <w:rPr>
          <w:spacing w:val="-4"/>
        </w:rPr>
        <w:t> </w:t>
      </w:r>
      <w:r>
        <w:rPr/>
        <w:t>vaginais,</w:t>
      </w:r>
      <w:r>
        <w:rPr>
          <w:spacing w:val="-3"/>
        </w:rPr>
        <w:t> </w:t>
      </w:r>
      <w:r>
        <w:rPr/>
        <w:t>74.59%</w:t>
      </w:r>
      <w:r>
        <w:rPr>
          <w:spacing w:val="-2"/>
        </w:rPr>
        <w:t> </w:t>
      </w:r>
      <w:r>
        <w:rPr/>
        <w:t>realizaram o parto em menos de 24h, sendo que 53.60% realizaram parto vaginal e 46.40% parto cesáreo. As pacientes que realizaram parto cesáreo (52.97%)</w:t>
      </w:r>
      <w:r>
        <w:rPr>
          <w:spacing w:val="-9"/>
        </w:rPr>
        <w:t> </w:t>
      </w:r>
      <w:r>
        <w:rPr/>
        <w:t>tiveram</w:t>
      </w:r>
      <w:r>
        <w:rPr>
          <w:spacing w:val="-8"/>
        </w:rPr>
        <w:t> </w:t>
      </w:r>
      <w:r>
        <w:rPr/>
        <w:t>como</w:t>
      </w:r>
      <w:r>
        <w:rPr>
          <w:spacing w:val="-1"/>
        </w:rPr>
        <w:t> </w:t>
      </w:r>
      <w:r>
        <w:rPr/>
        <w:t>indicação</w:t>
      </w:r>
      <w:r>
        <w:rPr>
          <w:spacing w:val="-5"/>
        </w:rPr>
        <w:t> </w:t>
      </w:r>
      <w:r>
        <w:rPr/>
        <w:t>falha</w:t>
      </w:r>
      <w:r>
        <w:rPr>
          <w:spacing w:val="-8"/>
        </w:rPr>
        <w:t> </w:t>
      </w:r>
      <w:r>
        <w:rPr/>
        <w:t>de</w:t>
      </w:r>
      <w:r>
        <w:rPr>
          <w:spacing w:val="-4"/>
        </w:rPr>
        <w:t> </w:t>
      </w:r>
      <w:r>
        <w:rPr/>
        <w:t>indução</w:t>
      </w:r>
      <w:r>
        <w:rPr>
          <w:spacing w:val="-5"/>
        </w:rPr>
        <w:t> </w:t>
      </w:r>
      <w:r>
        <w:rPr/>
        <w:t>14(14.4%),</w:t>
      </w:r>
      <w:r>
        <w:rPr>
          <w:spacing w:val="-6"/>
        </w:rPr>
        <w:t> </w:t>
      </w:r>
      <w:r>
        <w:rPr/>
        <w:t>taquissistolia</w:t>
      </w:r>
      <w:r>
        <w:rPr>
          <w:spacing w:val="-8"/>
        </w:rPr>
        <w:t> </w:t>
      </w:r>
      <w:r>
        <w:rPr/>
        <w:t>9</w:t>
      </w:r>
      <w:r>
        <w:rPr>
          <w:spacing w:val="-6"/>
        </w:rPr>
        <w:t> </w:t>
      </w:r>
      <w:r>
        <w:rPr/>
        <w:t>(9.2%)</w:t>
      </w:r>
      <w:r>
        <w:rPr>
          <w:spacing w:val="-4"/>
        </w:rPr>
        <w:t> </w:t>
      </w:r>
      <w:r>
        <w:rPr/>
        <w:t>e</w:t>
      </w:r>
      <w:r>
        <w:rPr>
          <w:spacing w:val="-7"/>
        </w:rPr>
        <w:t> </w:t>
      </w:r>
      <w:r>
        <w:rPr/>
        <w:t>outras</w:t>
      </w:r>
      <w:r>
        <w:rPr>
          <w:spacing w:val="-5"/>
        </w:rPr>
        <w:t> </w:t>
      </w:r>
      <w:r>
        <w:rPr/>
        <w:t>indicações</w:t>
      </w:r>
      <w:r>
        <w:rPr>
          <w:spacing w:val="-8"/>
        </w:rPr>
        <w:t> </w:t>
      </w:r>
      <w:r>
        <w:rPr/>
        <w:t>74</w:t>
      </w:r>
      <w:r>
        <w:rPr>
          <w:spacing w:val="-6"/>
        </w:rPr>
        <w:t> </w:t>
      </w:r>
      <w:r>
        <w:rPr/>
        <w:t>(76%)</w:t>
      </w:r>
      <w:r>
        <w:rPr>
          <w:spacing w:val="-5"/>
        </w:rPr>
        <w:t> </w:t>
      </w:r>
      <w:r>
        <w:rPr/>
        <w:t>como</w:t>
      </w:r>
      <w:r>
        <w:rPr>
          <w:spacing w:val="-5"/>
        </w:rPr>
        <w:t> </w:t>
      </w:r>
      <w:r>
        <w:rPr/>
        <w:t>desproporção</w:t>
      </w:r>
      <w:r>
        <w:rPr>
          <w:spacing w:val="-4"/>
        </w:rPr>
        <w:t> </w:t>
      </w:r>
      <w:r>
        <w:rPr/>
        <w:t>céfalo pélvico (DCP), sofrimento fetal aguda (SFA), parada secundaria a dilatação. Quanto ao uso de ocitocina para finalizar o trabalho de parto, 47.60% das pacientes usaram e 52.40% não</w:t>
      </w:r>
      <w:r>
        <w:rPr>
          <w:spacing w:val="-2"/>
        </w:rPr>
        <w:t> </w:t>
      </w:r>
      <w:r>
        <w:rPr/>
        <w:t>usaram.</w:t>
      </w:r>
    </w:p>
    <w:p>
      <w:pPr>
        <w:pStyle w:val="BodyText"/>
        <w:spacing w:before="10"/>
        <w:rPr>
          <w:sz w:val="9"/>
        </w:rPr>
      </w:pPr>
    </w:p>
    <w:p>
      <w:pPr>
        <w:pStyle w:val="BodyText"/>
        <w:spacing w:line="259" w:lineRule="auto"/>
        <w:ind w:left="120" w:right="104" w:hanging="10"/>
        <w:jc w:val="both"/>
      </w:pPr>
      <w:r>
        <w:rPr>
          <w:b/>
        </w:rPr>
        <w:t>Conclusão: </w:t>
      </w:r>
      <w:r>
        <w:rPr/>
        <w:t>Foram analisados 2588 prontuários, excluídos 147 devido a dados incompletos ou não encontrados, restando 2441. Destes, 199 foram válidos para o uso de misoprostol, excluídos 14 por tratar-se de fetos mortos, 1 devido a dados insuficientes e 3 menores de idade, resultando em 185 prontuários finais. A principal indicação da maturação cervical foi pós-datismo (59%), e a segunda principal indicação foi a</w:t>
      </w:r>
      <w:r>
        <w:rPr>
          <w:spacing w:val="-4"/>
        </w:rPr>
        <w:t> </w:t>
      </w:r>
      <w:r>
        <w:rPr/>
        <w:t>rotura</w:t>
      </w:r>
      <w:r>
        <w:rPr>
          <w:spacing w:val="-4"/>
        </w:rPr>
        <w:t> </w:t>
      </w:r>
      <w:r>
        <w:rPr/>
        <w:t>prematura</w:t>
      </w:r>
      <w:r>
        <w:rPr>
          <w:spacing w:val="-2"/>
        </w:rPr>
        <w:t> </w:t>
      </w:r>
      <w:r>
        <w:rPr/>
        <w:t>de</w:t>
      </w:r>
      <w:r>
        <w:rPr>
          <w:spacing w:val="-5"/>
        </w:rPr>
        <w:t> </w:t>
      </w:r>
      <w:r>
        <w:rPr/>
        <w:t>membranas(19%).</w:t>
      </w:r>
      <w:r>
        <w:rPr>
          <w:spacing w:val="-2"/>
        </w:rPr>
        <w:t> </w:t>
      </w:r>
      <w:r>
        <w:rPr/>
        <w:t>De</w:t>
      </w:r>
      <w:r>
        <w:rPr>
          <w:spacing w:val="-4"/>
        </w:rPr>
        <w:t> </w:t>
      </w:r>
      <w:r>
        <w:rPr/>
        <w:t>modo</w:t>
      </w:r>
      <w:r>
        <w:rPr>
          <w:spacing w:val="-5"/>
        </w:rPr>
        <w:t> </w:t>
      </w:r>
      <w:r>
        <w:rPr/>
        <w:t>geral</w:t>
      </w:r>
      <w:r>
        <w:rPr>
          <w:spacing w:val="-8"/>
        </w:rPr>
        <w:t> </w:t>
      </w:r>
      <w:r>
        <w:rPr/>
        <w:t>obteve-se</w:t>
      </w:r>
      <w:r>
        <w:rPr>
          <w:spacing w:val="-5"/>
        </w:rPr>
        <w:t> </w:t>
      </w:r>
      <w:r>
        <w:rPr/>
        <w:t>52.97%</w:t>
      </w:r>
      <w:r>
        <w:rPr>
          <w:spacing w:val="-2"/>
        </w:rPr>
        <w:t> </w:t>
      </w:r>
      <w:r>
        <w:rPr/>
        <w:t>de</w:t>
      </w:r>
      <w:r>
        <w:rPr>
          <w:spacing w:val="-4"/>
        </w:rPr>
        <w:t> </w:t>
      </w:r>
      <w:r>
        <w:rPr/>
        <w:t>partos</w:t>
      </w:r>
      <w:r>
        <w:rPr>
          <w:spacing w:val="-4"/>
        </w:rPr>
        <w:t> </w:t>
      </w:r>
      <w:r>
        <w:rPr/>
        <w:t>cesáreos</w:t>
      </w:r>
      <w:r>
        <w:rPr>
          <w:spacing w:val="-5"/>
        </w:rPr>
        <w:t> </w:t>
      </w:r>
      <w:r>
        <w:rPr/>
        <w:t>e</w:t>
      </w:r>
      <w:r>
        <w:rPr>
          <w:spacing w:val="-4"/>
        </w:rPr>
        <w:t> </w:t>
      </w:r>
      <w:r>
        <w:rPr/>
        <w:t>47.03%</w:t>
      </w:r>
      <w:r>
        <w:rPr>
          <w:spacing w:val="-2"/>
        </w:rPr>
        <w:t> </w:t>
      </w:r>
      <w:r>
        <w:rPr/>
        <w:t>de</w:t>
      </w:r>
      <w:r>
        <w:rPr>
          <w:spacing w:val="-5"/>
        </w:rPr>
        <w:t> </w:t>
      </w:r>
      <w:r>
        <w:rPr/>
        <w:t>partos</w:t>
      </w:r>
      <w:r>
        <w:rPr>
          <w:spacing w:val="-4"/>
        </w:rPr>
        <w:t> </w:t>
      </w:r>
      <w:r>
        <w:rPr/>
        <w:t>vaginais,</w:t>
      </w:r>
      <w:r>
        <w:rPr>
          <w:spacing w:val="-3"/>
        </w:rPr>
        <w:t> </w:t>
      </w:r>
      <w:r>
        <w:rPr/>
        <w:t>74.59%</w:t>
      </w:r>
      <w:r>
        <w:rPr>
          <w:spacing w:val="-2"/>
        </w:rPr>
        <w:t> </w:t>
      </w:r>
      <w:r>
        <w:rPr/>
        <w:t>realizaram o parto em menos de 24h, sendo que 53.60% realizaram parto vaginal e 46.40% parto cesáreo. As pacientes que realizaram parto cesáreo (52.97%)</w:t>
      </w:r>
      <w:r>
        <w:rPr>
          <w:spacing w:val="-9"/>
        </w:rPr>
        <w:t> </w:t>
      </w:r>
      <w:r>
        <w:rPr/>
        <w:t>tiveram</w:t>
      </w:r>
      <w:r>
        <w:rPr>
          <w:spacing w:val="-8"/>
        </w:rPr>
        <w:t> </w:t>
      </w:r>
      <w:r>
        <w:rPr/>
        <w:t>como</w:t>
      </w:r>
      <w:r>
        <w:rPr>
          <w:spacing w:val="-1"/>
        </w:rPr>
        <w:t> </w:t>
      </w:r>
      <w:r>
        <w:rPr/>
        <w:t>indicação</w:t>
      </w:r>
      <w:r>
        <w:rPr>
          <w:spacing w:val="-5"/>
        </w:rPr>
        <w:t> </w:t>
      </w:r>
      <w:r>
        <w:rPr/>
        <w:t>falha</w:t>
      </w:r>
      <w:r>
        <w:rPr>
          <w:spacing w:val="-8"/>
        </w:rPr>
        <w:t> </w:t>
      </w:r>
      <w:r>
        <w:rPr/>
        <w:t>de</w:t>
      </w:r>
      <w:r>
        <w:rPr>
          <w:spacing w:val="-4"/>
        </w:rPr>
        <w:t> </w:t>
      </w:r>
      <w:r>
        <w:rPr/>
        <w:t>indução</w:t>
      </w:r>
      <w:r>
        <w:rPr>
          <w:spacing w:val="-5"/>
        </w:rPr>
        <w:t> </w:t>
      </w:r>
      <w:r>
        <w:rPr/>
        <w:t>14(14.4%),</w:t>
      </w:r>
      <w:r>
        <w:rPr>
          <w:spacing w:val="-6"/>
        </w:rPr>
        <w:t> </w:t>
      </w:r>
      <w:r>
        <w:rPr/>
        <w:t>taquissistolia</w:t>
      </w:r>
      <w:r>
        <w:rPr>
          <w:spacing w:val="-8"/>
        </w:rPr>
        <w:t> </w:t>
      </w:r>
      <w:r>
        <w:rPr/>
        <w:t>9</w:t>
      </w:r>
      <w:r>
        <w:rPr>
          <w:spacing w:val="-6"/>
        </w:rPr>
        <w:t> </w:t>
      </w:r>
      <w:r>
        <w:rPr/>
        <w:t>(9.2%)</w:t>
      </w:r>
      <w:r>
        <w:rPr>
          <w:spacing w:val="-4"/>
        </w:rPr>
        <w:t> </w:t>
      </w:r>
      <w:r>
        <w:rPr/>
        <w:t>e</w:t>
      </w:r>
      <w:r>
        <w:rPr>
          <w:spacing w:val="-7"/>
        </w:rPr>
        <w:t> </w:t>
      </w:r>
      <w:r>
        <w:rPr/>
        <w:t>outras</w:t>
      </w:r>
      <w:r>
        <w:rPr>
          <w:spacing w:val="-5"/>
        </w:rPr>
        <w:t> </w:t>
      </w:r>
      <w:r>
        <w:rPr/>
        <w:t>indicações</w:t>
      </w:r>
      <w:r>
        <w:rPr>
          <w:spacing w:val="-8"/>
        </w:rPr>
        <w:t> </w:t>
      </w:r>
      <w:r>
        <w:rPr/>
        <w:t>74</w:t>
      </w:r>
      <w:r>
        <w:rPr>
          <w:spacing w:val="-6"/>
        </w:rPr>
        <w:t> </w:t>
      </w:r>
      <w:r>
        <w:rPr/>
        <w:t>(76%)</w:t>
      </w:r>
      <w:r>
        <w:rPr>
          <w:spacing w:val="-5"/>
        </w:rPr>
        <w:t> </w:t>
      </w:r>
      <w:r>
        <w:rPr/>
        <w:t>como</w:t>
      </w:r>
      <w:r>
        <w:rPr>
          <w:spacing w:val="-5"/>
        </w:rPr>
        <w:t> </w:t>
      </w:r>
      <w:r>
        <w:rPr/>
        <w:t>desproporção</w:t>
      </w:r>
      <w:r>
        <w:rPr>
          <w:spacing w:val="-4"/>
        </w:rPr>
        <w:t> </w:t>
      </w:r>
      <w:r>
        <w:rPr/>
        <w:t>céfalo pélvico (DCP), sofrimento fetal aguda (SFA), parada secundaria a dilatação. Quanto ao uso de ocitocina para finalizar o trabalho de parto, 47.60% das pacientes usaram e 52.40% não</w:t>
      </w:r>
      <w:r>
        <w:rPr>
          <w:spacing w:val="-2"/>
        </w:rPr>
        <w:t> </w:t>
      </w:r>
      <w:r>
        <w:rPr/>
        <w:t>usaram.</w:t>
      </w:r>
    </w:p>
    <w:p>
      <w:pPr>
        <w:pStyle w:val="BodyText"/>
        <w:spacing w:before="7"/>
        <w:rPr>
          <w:sz w:val="9"/>
        </w:rPr>
      </w:pPr>
    </w:p>
    <w:p>
      <w:pPr>
        <w:spacing w:line="458" w:lineRule="auto" w:before="0"/>
        <w:ind w:left="111" w:right="3903" w:firstLine="0"/>
        <w:jc w:val="both"/>
        <w:rPr>
          <w:b/>
          <w:sz w:val="12"/>
        </w:rPr>
      </w:pPr>
      <w:r>
        <w:rPr>
          <w:b/>
          <w:sz w:val="12"/>
        </w:rPr>
        <w:t>Palavras-Chave: </w:t>
      </w:r>
      <w:r>
        <w:rPr>
          <w:sz w:val="12"/>
        </w:rPr>
        <w:t>misoprostol, trabalho de parto, colo cervical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2782"/>
      </w:pPr>
      <w:r>
        <w:rPr>
          <w:color w:val="007E39"/>
        </w:rPr>
        <w:t>Dermatoses e </w:t>
      </w:r>
      <w:r>
        <w:rPr>
          <w:color w:val="007E39"/>
          <w:spacing w:val="-3"/>
        </w:rPr>
        <w:t>Acromegalia</w:t>
      </w:r>
    </w:p>
    <w:p>
      <w:pPr>
        <w:pStyle w:val="BodyText"/>
        <w:rPr>
          <w:b/>
        </w:rPr>
      </w:pPr>
      <w:r>
        <w:rPr/>
        <w:br w:type="column"/>
      </w:r>
      <w:r>
        <w:rPr>
          <w:b/>
        </w:rPr>
      </w:r>
    </w:p>
    <w:p>
      <w:pPr>
        <w:pStyle w:val="BodyText"/>
        <w:spacing w:before="6"/>
        <w:rPr>
          <w:b/>
          <w:sz w:val="16"/>
        </w:rPr>
      </w:pPr>
    </w:p>
    <w:p>
      <w:pPr>
        <w:spacing w:before="0"/>
        <w:ind w:left="938" w:right="0" w:firstLine="0"/>
        <w:jc w:val="left"/>
        <w:rPr>
          <w:sz w:val="12"/>
        </w:rPr>
      </w:pPr>
      <w:r>
        <w:rPr>
          <w:b/>
          <w:color w:val="2E75B6"/>
          <w:sz w:val="12"/>
        </w:rPr>
        <w:t>Bolsista</w:t>
      </w:r>
      <w:r>
        <w:rPr>
          <w:color w:val="2E75B6"/>
          <w:sz w:val="12"/>
        </w:rPr>
        <w:t>: Fabiana Ribeiro Costa</w:t>
      </w:r>
    </w:p>
    <w:p>
      <w:pPr>
        <w:spacing w:after="0"/>
        <w:jc w:val="left"/>
        <w:rPr>
          <w:sz w:val="12"/>
        </w:rPr>
        <w:sectPr>
          <w:type w:val="continuous"/>
          <w:pgSz w:w="7940" w:h="11910"/>
          <w:pgMar w:top="700" w:bottom="280" w:left="460" w:right="460"/>
          <w:cols w:num="2" w:equalWidth="0">
            <w:col w:w="4375" w:space="40"/>
            <w:col w:w="2605"/>
          </w:cols>
        </w:sectPr>
      </w:pP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IZELDA MARIA CARVALHO COSTA</w:t>
      </w:r>
    </w:p>
    <w:p>
      <w:pPr>
        <w:pStyle w:val="BodyText"/>
        <w:spacing w:before="7"/>
        <w:rPr>
          <w:sz w:val="16"/>
        </w:rPr>
      </w:pPr>
    </w:p>
    <w:p>
      <w:pPr>
        <w:pStyle w:val="BodyText"/>
        <w:spacing w:line="259" w:lineRule="auto"/>
        <w:ind w:left="120" w:right="104" w:hanging="10"/>
        <w:jc w:val="both"/>
      </w:pPr>
      <w:r>
        <w:rPr>
          <w:b/>
        </w:rPr>
        <w:t>Introdução: </w:t>
      </w:r>
      <w:r>
        <w:rPr/>
        <w:t>A acromegalia é uma desordem adquirida, associada a produção excessiva do hormônio do crescimento (GH), que é produzida pela</w:t>
      </w:r>
      <w:r>
        <w:rPr>
          <w:spacing w:val="-3"/>
        </w:rPr>
        <w:t> </w:t>
      </w:r>
      <w:r>
        <w:rPr/>
        <w:t>hipófise</w:t>
      </w:r>
      <w:r>
        <w:rPr>
          <w:spacing w:val="-3"/>
        </w:rPr>
        <w:t> </w:t>
      </w:r>
      <w:r>
        <w:rPr/>
        <w:t>anterior.</w:t>
      </w:r>
      <w:r>
        <w:rPr>
          <w:spacing w:val="23"/>
        </w:rPr>
        <w:t> </w:t>
      </w:r>
      <w:r>
        <w:rPr/>
        <w:t>É</w:t>
      </w:r>
      <w:r>
        <w:rPr>
          <w:spacing w:val="-2"/>
        </w:rPr>
        <w:t> </w:t>
      </w:r>
      <w:r>
        <w:rPr/>
        <w:t>uma</w:t>
      </w:r>
      <w:r>
        <w:rPr>
          <w:spacing w:val="-4"/>
        </w:rPr>
        <w:t> </w:t>
      </w:r>
      <w:r>
        <w:rPr/>
        <w:t>doença</w:t>
      </w:r>
      <w:r>
        <w:rPr>
          <w:spacing w:val="-5"/>
        </w:rPr>
        <w:t> </w:t>
      </w:r>
      <w:r>
        <w:rPr/>
        <w:t>diagnosticada</w:t>
      </w:r>
      <w:r>
        <w:rPr>
          <w:spacing w:val="-2"/>
        </w:rPr>
        <w:t> </w:t>
      </w:r>
      <w:r>
        <w:rPr/>
        <w:t>mais</w:t>
      </w:r>
      <w:r>
        <w:rPr>
          <w:spacing w:val="-5"/>
        </w:rPr>
        <w:t> </w:t>
      </w:r>
      <w:r>
        <w:rPr/>
        <w:t>em</w:t>
      </w:r>
      <w:r>
        <w:rPr>
          <w:spacing w:val="-7"/>
        </w:rPr>
        <w:t> </w:t>
      </w:r>
      <w:r>
        <w:rPr/>
        <w:t>meia</w:t>
      </w:r>
      <w:r>
        <w:rPr>
          <w:spacing w:val="-2"/>
        </w:rPr>
        <w:t> </w:t>
      </w:r>
      <w:r>
        <w:rPr/>
        <w:t>idade</w:t>
      </w:r>
      <w:r>
        <w:rPr>
          <w:spacing w:val="-4"/>
        </w:rPr>
        <w:t> </w:t>
      </w:r>
      <w:r>
        <w:rPr/>
        <w:t>adulta,</w:t>
      </w:r>
      <w:r>
        <w:rPr>
          <w:spacing w:val="-2"/>
        </w:rPr>
        <w:t> </w:t>
      </w:r>
      <w:r>
        <w:rPr/>
        <w:t>em</w:t>
      </w:r>
      <w:r>
        <w:rPr>
          <w:spacing w:val="-7"/>
        </w:rPr>
        <w:t> </w:t>
      </w:r>
      <w:r>
        <w:rPr/>
        <w:t>media</w:t>
      </w:r>
      <w:r>
        <w:rPr>
          <w:spacing w:val="-4"/>
        </w:rPr>
        <w:t> </w:t>
      </w:r>
      <w:r>
        <w:rPr/>
        <w:t>40</w:t>
      </w:r>
      <w:r>
        <w:rPr>
          <w:spacing w:val="-4"/>
        </w:rPr>
        <w:t> </w:t>
      </w:r>
      <w:r>
        <w:rPr/>
        <w:t>anos</w:t>
      </w:r>
      <w:r>
        <w:rPr>
          <w:spacing w:val="-5"/>
        </w:rPr>
        <w:t> </w:t>
      </w:r>
      <w:r>
        <w:rPr/>
        <w:t>de</w:t>
      </w:r>
      <w:r>
        <w:rPr>
          <w:spacing w:val="-4"/>
        </w:rPr>
        <w:t> </w:t>
      </w:r>
      <w:r>
        <w:rPr/>
        <w:t>idade,</w:t>
      </w:r>
      <w:r>
        <w:rPr>
          <w:spacing w:val="-2"/>
        </w:rPr>
        <w:t> </w:t>
      </w:r>
      <w:r>
        <w:rPr/>
        <w:t>e</w:t>
      </w:r>
      <w:r>
        <w:rPr>
          <w:spacing w:val="-4"/>
        </w:rPr>
        <w:t> </w:t>
      </w:r>
      <w:r>
        <w:rPr/>
        <w:t>homens</w:t>
      </w:r>
      <w:r>
        <w:rPr>
          <w:spacing w:val="-5"/>
        </w:rPr>
        <w:t> </w:t>
      </w:r>
      <w:r>
        <w:rPr/>
        <w:t>e</w:t>
      </w:r>
      <w:r>
        <w:rPr>
          <w:spacing w:val="-2"/>
        </w:rPr>
        <w:t> </w:t>
      </w:r>
      <w:r>
        <w:rPr/>
        <w:t>mulheres</w:t>
      </w:r>
      <w:r>
        <w:rPr>
          <w:spacing w:val="-5"/>
        </w:rPr>
        <w:t> </w:t>
      </w:r>
      <w:r>
        <w:rPr/>
        <w:t>são</w:t>
      </w:r>
      <w:r>
        <w:rPr>
          <w:spacing w:val="-1"/>
        </w:rPr>
        <w:t> </w:t>
      </w:r>
      <w:r>
        <w:rPr/>
        <w:t>afetados igualmente.</w:t>
      </w:r>
      <w:r>
        <w:rPr>
          <w:spacing w:val="-3"/>
        </w:rPr>
        <w:t> </w:t>
      </w:r>
      <w:r>
        <w:rPr/>
        <w:t>Por</w:t>
      </w:r>
      <w:r>
        <w:rPr>
          <w:spacing w:val="-6"/>
        </w:rPr>
        <w:t> </w:t>
      </w:r>
      <w:r>
        <w:rPr/>
        <w:t>ser</w:t>
      </w:r>
      <w:r>
        <w:rPr>
          <w:spacing w:val="-3"/>
        </w:rPr>
        <w:t> </w:t>
      </w:r>
      <w:r>
        <w:rPr/>
        <w:t>uma</w:t>
      </w:r>
      <w:r>
        <w:rPr>
          <w:spacing w:val="-5"/>
        </w:rPr>
        <w:t> </w:t>
      </w:r>
      <w:r>
        <w:rPr/>
        <w:t>doença</w:t>
      </w:r>
      <w:r>
        <w:rPr>
          <w:spacing w:val="-3"/>
        </w:rPr>
        <w:t> </w:t>
      </w:r>
      <w:r>
        <w:rPr/>
        <w:t>insidiosa</w:t>
      </w:r>
      <w:r>
        <w:rPr>
          <w:spacing w:val="-5"/>
        </w:rPr>
        <w:t> </w:t>
      </w:r>
      <w:r>
        <w:rPr/>
        <w:t>e</w:t>
      </w:r>
      <w:r>
        <w:rPr>
          <w:spacing w:val="-5"/>
        </w:rPr>
        <w:t> </w:t>
      </w:r>
      <w:r>
        <w:rPr/>
        <w:t>ter</w:t>
      </w:r>
      <w:r>
        <w:rPr>
          <w:spacing w:val="-3"/>
        </w:rPr>
        <w:t> </w:t>
      </w:r>
      <w:r>
        <w:rPr/>
        <w:t>progressão</w:t>
      </w:r>
      <w:r>
        <w:rPr>
          <w:spacing w:val="-3"/>
        </w:rPr>
        <w:t> </w:t>
      </w:r>
      <w:r>
        <w:rPr/>
        <w:t>lenta,</w:t>
      </w:r>
      <w:r>
        <w:rPr>
          <w:spacing w:val="-3"/>
        </w:rPr>
        <w:t> </w:t>
      </w:r>
      <w:r>
        <w:rPr/>
        <w:t>geralmente</w:t>
      </w:r>
      <w:r>
        <w:rPr>
          <w:spacing w:val="-4"/>
        </w:rPr>
        <w:t> </w:t>
      </w:r>
      <w:r>
        <w:rPr/>
        <w:t>a</w:t>
      </w:r>
      <w:r>
        <w:rPr>
          <w:spacing w:val="-5"/>
        </w:rPr>
        <w:t> </w:t>
      </w:r>
      <w:r>
        <w:rPr/>
        <w:t>acromegalia</w:t>
      </w:r>
      <w:r>
        <w:rPr>
          <w:spacing w:val="-5"/>
        </w:rPr>
        <w:t> </w:t>
      </w:r>
      <w:r>
        <w:rPr/>
        <w:t>é</w:t>
      </w:r>
      <w:r>
        <w:rPr>
          <w:spacing w:val="-4"/>
        </w:rPr>
        <w:t> </w:t>
      </w:r>
      <w:r>
        <w:rPr/>
        <w:t>diagnosticada</w:t>
      </w:r>
      <w:r>
        <w:rPr>
          <w:spacing w:val="-6"/>
        </w:rPr>
        <w:t> </w:t>
      </w:r>
      <w:r>
        <w:rPr/>
        <w:t>10</w:t>
      </w:r>
      <w:r>
        <w:rPr>
          <w:spacing w:val="-5"/>
        </w:rPr>
        <w:t> </w:t>
      </w:r>
      <w:r>
        <w:rPr/>
        <w:t>anos</w:t>
      </w:r>
      <w:r>
        <w:rPr>
          <w:spacing w:val="-5"/>
        </w:rPr>
        <w:t> </w:t>
      </w:r>
      <w:r>
        <w:rPr/>
        <w:t>após</w:t>
      </w:r>
      <w:r>
        <w:rPr>
          <w:spacing w:val="-8"/>
        </w:rPr>
        <w:t> </w:t>
      </w:r>
      <w:r>
        <w:rPr/>
        <w:t>o</w:t>
      </w:r>
      <w:r>
        <w:rPr>
          <w:spacing w:val="-4"/>
        </w:rPr>
        <w:t> </w:t>
      </w:r>
      <w:r>
        <w:rPr/>
        <w:t>início</w:t>
      </w:r>
      <w:r>
        <w:rPr>
          <w:spacing w:val="-2"/>
        </w:rPr>
        <w:t> </w:t>
      </w:r>
      <w:r>
        <w:rPr/>
        <w:t>dos</w:t>
      </w:r>
      <w:r>
        <w:rPr>
          <w:spacing w:val="-6"/>
        </w:rPr>
        <w:t> </w:t>
      </w:r>
      <w:r>
        <w:rPr/>
        <w:t>sintomas. Além</w:t>
      </w:r>
      <w:r>
        <w:rPr>
          <w:spacing w:val="-6"/>
        </w:rPr>
        <w:t> </w:t>
      </w:r>
      <w:r>
        <w:rPr/>
        <w:t>das</w:t>
      </w:r>
      <w:r>
        <w:rPr>
          <w:spacing w:val="-2"/>
        </w:rPr>
        <w:t> </w:t>
      </w:r>
      <w:r>
        <w:rPr/>
        <w:t>manifestações</w:t>
      </w:r>
      <w:r>
        <w:rPr>
          <w:spacing w:val="-5"/>
        </w:rPr>
        <w:t> </w:t>
      </w:r>
      <w:r>
        <w:rPr/>
        <w:t>sistêmicas,</w:t>
      </w:r>
      <w:r>
        <w:rPr>
          <w:spacing w:val="-2"/>
        </w:rPr>
        <w:t> </w:t>
      </w:r>
      <w:r>
        <w:rPr/>
        <w:t>também</w:t>
      </w:r>
      <w:r>
        <w:rPr>
          <w:spacing w:val="-7"/>
        </w:rPr>
        <w:t> </w:t>
      </w:r>
      <w:r>
        <w:rPr/>
        <w:t>podem</w:t>
      </w:r>
      <w:r>
        <w:rPr>
          <w:spacing w:val="-5"/>
        </w:rPr>
        <w:t> </w:t>
      </w:r>
      <w:r>
        <w:rPr/>
        <w:t>estar</w:t>
      </w:r>
      <w:r>
        <w:rPr>
          <w:spacing w:val="-2"/>
        </w:rPr>
        <w:t> </w:t>
      </w:r>
      <w:r>
        <w:rPr/>
        <w:t>associadas</w:t>
      </w:r>
      <w:r>
        <w:rPr>
          <w:spacing w:val="-4"/>
        </w:rPr>
        <w:t> </w:t>
      </w:r>
      <w:r>
        <w:rPr/>
        <w:t>a</w:t>
      </w:r>
      <w:r>
        <w:rPr>
          <w:spacing w:val="-4"/>
        </w:rPr>
        <w:t> </w:t>
      </w:r>
      <w:r>
        <w:rPr/>
        <w:t>alterações</w:t>
      </w:r>
      <w:r>
        <w:rPr>
          <w:spacing w:val="-4"/>
        </w:rPr>
        <w:t> </w:t>
      </w:r>
      <w:r>
        <w:rPr/>
        <w:t>cutâneas</w:t>
      </w:r>
      <w:r>
        <w:rPr>
          <w:spacing w:val="-5"/>
        </w:rPr>
        <w:t> </w:t>
      </w:r>
      <w:r>
        <w:rPr/>
        <w:t>e,</w:t>
      </w:r>
      <w:r>
        <w:rPr>
          <w:spacing w:val="-1"/>
        </w:rPr>
        <w:t> </w:t>
      </w:r>
      <w:r>
        <w:rPr/>
        <w:t>em</w:t>
      </w:r>
      <w:r>
        <w:rPr>
          <w:spacing w:val="-8"/>
        </w:rPr>
        <w:t> </w:t>
      </w:r>
      <w:r>
        <w:rPr/>
        <w:t>algumas</w:t>
      </w:r>
      <w:r>
        <w:rPr>
          <w:spacing w:val="-4"/>
        </w:rPr>
        <w:t> </w:t>
      </w:r>
      <w:r>
        <w:rPr/>
        <w:t>situações,</w:t>
      </w:r>
      <w:r>
        <w:rPr>
          <w:spacing w:val="-2"/>
        </w:rPr>
        <w:t> </w:t>
      </w:r>
      <w:r>
        <w:rPr/>
        <w:t>podem</w:t>
      </w:r>
      <w:r>
        <w:rPr>
          <w:spacing w:val="-8"/>
        </w:rPr>
        <w:t> </w:t>
      </w:r>
      <w:r>
        <w:rPr/>
        <w:t>ser</w:t>
      </w:r>
      <w:r>
        <w:rPr>
          <w:spacing w:val="-2"/>
        </w:rPr>
        <w:t> </w:t>
      </w:r>
      <w:r>
        <w:rPr/>
        <w:t>a</w:t>
      </w:r>
      <w:r>
        <w:rPr>
          <w:spacing w:val="-3"/>
        </w:rPr>
        <w:t> </w:t>
      </w:r>
      <w:r>
        <w:rPr/>
        <w:t>manifestação inicial</w:t>
      </w:r>
      <w:r>
        <w:rPr>
          <w:spacing w:val="-12"/>
        </w:rPr>
        <w:t> </w:t>
      </w:r>
      <w:r>
        <w:rPr/>
        <w:t>do</w:t>
      </w:r>
      <w:r>
        <w:rPr>
          <w:spacing w:val="-8"/>
        </w:rPr>
        <w:t> </w:t>
      </w:r>
      <w:r>
        <w:rPr/>
        <w:t>processo.</w:t>
      </w:r>
      <w:r>
        <w:rPr>
          <w:spacing w:val="-10"/>
        </w:rPr>
        <w:t> </w:t>
      </w:r>
      <w:r>
        <w:rPr/>
        <w:t>Sendo</w:t>
      </w:r>
      <w:r>
        <w:rPr>
          <w:spacing w:val="-8"/>
        </w:rPr>
        <w:t> </w:t>
      </w:r>
      <w:r>
        <w:rPr/>
        <w:t>assim,</w:t>
      </w:r>
      <w:r>
        <w:rPr>
          <w:spacing w:val="-8"/>
        </w:rPr>
        <w:t> </w:t>
      </w:r>
      <w:r>
        <w:rPr/>
        <w:t>o</w:t>
      </w:r>
      <w:r>
        <w:rPr>
          <w:spacing w:val="-7"/>
        </w:rPr>
        <w:t> </w:t>
      </w:r>
      <w:r>
        <w:rPr/>
        <w:t>dermatologista</w:t>
      </w:r>
      <w:r>
        <w:rPr>
          <w:spacing w:val="-10"/>
        </w:rPr>
        <w:t> </w:t>
      </w:r>
      <w:r>
        <w:rPr/>
        <w:t>pode</w:t>
      </w:r>
      <w:r>
        <w:rPr>
          <w:spacing w:val="-10"/>
        </w:rPr>
        <w:t> </w:t>
      </w:r>
      <w:r>
        <w:rPr/>
        <w:t>ser</w:t>
      </w:r>
      <w:r>
        <w:rPr>
          <w:spacing w:val="-11"/>
        </w:rPr>
        <w:t> </w:t>
      </w:r>
      <w:r>
        <w:rPr/>
        <w:t>o</w:t>
      </w:r>
      <w:r>
        <w:rPr>
          <w:spacing w:val="-7"/>
        </w:rPr>
        <w:t> </w:t>
      </w:r>
      <w:r>
        <w:rPr/>
        <w:t>primeiro</w:t>
      </w:r>
      <w:r>
        <w:rPr>
          <w:spacing w:val="-7"/>
        </w:rPr>
        <w:t> </w:t>
      </w:r>
      <w:r>
        <w:rPr/>
        <w:t>profissional</w:t>
      </w:r>
      <w:r>
        <w:rPr>
          <w:spacing w:val="-11"/>
        </w:rPr>
        <w:t> </w:t>
      </w:r>
      <w:r>
        <w:rPr/>
        <w:t>médico</w:t>
      </w:r>
      <w:r>
        <w:rPr>
          <w:spacing w:val="-9"/>
        </w:rPr>
        <w:t> </w:t>
      </w:r>
      <w:r>
        <w:rPr/>
        <w:t>a</w:t>
      </w:r>
      <w:r>
        <w:rPr>
          <w:spacing w:val="-10"/>
        </w:rPr>
        <w:t> </w:t>
      </w:r>
      <w:r>
        <w:rPr/>
        <w:t>ser</w:t>
      </w:r>
      <w:r>
        <w:rPr>
          <w:spacing w:val="-9"/>
        </w:rPr>
        <w:t> </w:t>
      </w:r>
      <w:r>
        <w:rPr/>
        <w:t>procurado</w:t>
      </w:r>
      <w:r>
        <w:rPr>
          <w:spacing w:val="-7"/>
        </w:rPr>
        <w:t> </w:t>
      </w:r>
      <w:r>
        <w:rPr/>
        <w:t>pelo</w:t>
      </w:r>
      <w:r>
        <w:rPr>
          <w:spacing w:val="-7"/>
        </w:rPr>
        <w:t> </w:t>
      </w:r>
      <w:r>
        <w:rPr/>
        <w:t>paciente.</w:t>
      </w:r>
      <w:r>
        <w:rPr>
          <w:spacing w:val="11"/>
        </w:rPr>
        <w:t> </w:t>
      </w:r>
      <w:r>
        <w:rPr/>
        <w:t>Vários</w:t>
      </w:r>
      <w:r>
        <w:rPr>
          <w:spacing w:val="-10"/>
        </w:rPr>
        <w:t> </w:t>
      </w:r>
      <w:r>
        <w:rPr/>
        <w:t>pesquisadores apoiam a ação direta do GH/IGF-1 nas células da pele e nos seus derivado. Com isso, a finalidade do estudo é avaliar as alterações dermatológicas em pacientes acromegálicos atendidos no serviço de endocrinologia do Hospital Universitário de Brasília (HUB) entre junho de 2011 e março de</w:t>
      </w:r>
      <w:r>
        <w:rPr>
          <w:spacing w:val="3"/>
        </w:rPr>
        <w:t> </w:t>
      </w:r>
      <w:r>
        <w:rPr/>
        <w:t>2012.</w:t>
      </w:r>
    </w:p>
    <w:p>
      <w:pPr>
        <w:pStyle w:val="BodyText"/>
        <w:spacing w:before="5"/>
        <w:rPr>
          <w:sz w:val="15"/>
        </w:rPr>
      </w:pPr>
    </w:p>
    <w:p>
      <w:pPr>
        <w:pStyle w:val="BodyText"/>
        <w:spacing w:line="259" w:lineRule="auto"/>
        <w:ind w:left="106" w:right="106"/>
        <w:jc w:val="both"/>
      </w:pPr>
      <w:r>
        <w:rPr>
          <w:b/>
        </w:rPr>
        <w:t>Metodologia: </w:t>
      </w:r>
      <w:r>
        <w:rPr/>
        <w:t>O estudo foi realizado no ambulatório de endocrinologia do HUB por dermatologistas. Foi aprovado pelo Comitê de Ética em Pesquisa da Medicina da Universidade de Brasília. É um estudo prospectivo, descritivo e transversal. Incluímos todos os pacientes acromegálicos</w:t>
      </w:r>
      <w:r>
        <w:rPr>
          <w:spacing w:val="-4"/>
        </w:rPr>
        <w:t> </w:t>
      </w:r>
      <w:r>
        <w:rPr/>
        <w:t>que</w:t>
      </w:r>
      <w:r>
        <w:rPr>
          <w:spacing w:val="-2"/>
        </w:rPr>
        <w:t> </w:t>
      </w:r>
      <w:r>
        <w:rPr/>
        <w:t>consentiram</w:t>
      </w:r>
      <w:r>
        <w:rPr>
          <w:spacing w:val="-7"/>
        </w:rPr>
        <w:t> </w:t>
      </w:r>
      <w:r>
        <w:rPr/>
        <w:t>sua</w:t>
      </w:r>
      <w:r>
        <w:rPr>
          <w:spacing w:val="-3"/>
        </w:rPr>
        <w:t> </w:t>
      </w:r>
      <w:r>
        <w:rPr/>
        <w:t>participação através</w:t>
      </w:r>
      <w:r>
        <w:rPr>
          <w:spacing w:val="-3"/>
        </w:rPr>
        <w:t> </w:t>
      </w:r>
      <w:r>
        <w:rPr/>
        <w:t>do</w:t>
      </w:r>
      <w:r>
        <w:rPr>
          <w:spacing w:val="-3"/>
        </w:rPr>
        <w:t> </w:t>
      </w:r>
      <w:r>
        <w:rPr/>
        <w:t>termo de</w:t>
      </w:r>
      <w:r>
        <w:rPr>
          <w:spacing w:val="-4"/>
        </w:rPr>
        <w:t> </w:t>
      </w:r>
      <w:r>
        <w:rPr/>
        <w:t>consentimento</w:t>
      </w:r>
      <w:r>
        <w:rPr>
          <w:spacing w:val="-3"/>
        </w:rPr>
        <w:t> </w:t>
      </w:r>
      <w:r>
        <w:rPr/>
        <w:t>livre</w:t>
      </w:r>
      <w:r>
        <w:rPr>
          <w:spacing w:val="-1"/>
        </w:rPr>
        <w:t> </w:t>
      </w:r>
      <w:r>
        <w:rPr/>
        <w:t>e</w:t>
      </w:r>
      <w:r>
        <w:rPr>
          <w:spacing w:val="-3"/>
        </w:rPr>
        <w:t> </w:t>
      </w:r>
      <w:r>
        <w:rPr/>
        <w:t>esclarecido,</w:t>
      </w:r>
      <w:r>
        <w:rPr>
          <w:spacing w:val="-4"/>
        </w:rPr>
        <w:t> </w:t>
      </w:r>
      <w:r>
        <w:rPr/>
        <w:t>e</w:t>
      </w:r>
      <w:r>
        <w:rPr>
          <w:spacing w:val="-4"/>
        </w:rPr>
        <w:t> </w:t>
      </w:r>
      <w:r>
        <w:rPr/>
        <w:t>foram</w:t>
      </w:r>
      <w:r>
        <w:rPr>
          <w:spacing w:val="-7"/>
        </w:rPr>
        <w:t> </w:t>
      </w:r>
      <w:r>
        <w:rPr/>
        <w:t>excluídos</w:t>
      </w:r>
      <w:r>
        <w:rPr>
          <w:spacing w:val="-3"/>
        </w:rPr>
        <w:t> </w:t>
      </w:r>
      <w:r>
        <w:rPr/>
        <w:t>do</w:t>
      </w:r>
      <w:r>
        <w:rPr>
          <w:spacing w:val="-1"/>
        </w:rPr>
        <w:t> </w:t>
      </w:r>
      <w:r>
        <w:rPr/>
        <w:t>estudo</w:t>
      </w:r>
      <w:r>
        <w:rPr>
          <w:spacing w:val="-2"/>
        </w:rPr>
        <w:t> </w:t>
      </w:r>
      <w:r>
        <w:rPr/>
        <w:t>pacientes sem</w:t>
      </w:r>
      <w:r>
        <w:rPr>
          <w:spacing w:val="-10"/>
        </w:rPr>
        <w:t> </w:t>
      </w:r>
      <w:r>
        <w:rPr/>
        <w:t>diagnóstico</w:t>
      </w:r>
      <w:r>
        <w:rPr>
          <w:spacing w:val="-4"/>
        </w:rPr>
        <w:t> </w:t>
      </w:r>
      <w:r>
        <w:rPr/>
        <w:t>de</w:t>
      </w:r>
      <w:r>
        <w:rPr>
          <w:spacing w:val="-7"/>
        </w:rPr>
        <w:t> </w:t>
      </w:r>
      <w:r>
        <w:rPr/>
        <w:t>acromegalia,</w:t>
      </w:r>
      <w:r>
        <w:rPr>
          <w:spacing w:val="-3"/>
        </w:rPr>
        <w:t> </w:t>
      </w:r>
      <w:r>
        <w:rPr/>
        <w:t>menores</w:t>
      </w:r>
      <w:r>
        <w:rPr>
          <w:spacing w:val="-7"/>
        </w:rPr>
        <w:t> </w:t>
      </w:r>
      <w:r>
        <w:rPr/>
        <w:t>de</w:t>
      </w:r>
      <w:r>
        <w:rPr>
          <w:spacing w:val="-7"/>
        </w:rPr>
        <w:t> </w:t>
      </w:r>
      <w:r>
        <w:rPr/>
        <w:t>idade,</w:t>
      </w:r>
      <w:r>
        <w:rPr>
          <w:spacing w:val="-5"/>
        </w:rPr>
        <w:t> </w:t>
      </w:r>
      <w:r>
        <w:rPr/>
        <w:t>quem</w:t>
      </w:r>
      <w:r>
        <w:rPr>
          <w:spacing w:val="-11"/>
        </w:rPr>
        <w:t> </w:t>
      </w:r>
      <w:r>
        <w:rPr/>
        <w:t>não</w:t>
      </w:r>
      <w:r>
        <w:rPr>
          <w:spacing w:val="-4"/>
        </w:rPr>
        <w:t> </w:t>
      </w:r>
      <w:r>
        <w:rPr/>
        <w:t>consentiram</w:t>
      </w:r>
      <w:r>
        <w:rPr>
          <w:spacing w:val="-11"/>
        </w:rPr>
        <w:t> </w:t>
      </w:r>
      <w:r>
        <w:rPr/>
        <w:t>através</w:t>
      </w:r>
      <w:r>
        <w:rPr>
          <w:spacing w:val="-7"/>
        </w:rPr>
        <w:t> </w:t>
      </w:r>
      <w:r>
        <w:rPr/>
        <w:t>da</w:t>
      </w:r>
      <w:r>
        <w:rPr>
          <w:spacing w:val="-7"/>
        </w:rPr>
        <w:t> </w:t>
      </w:r>
      <w:r>
        <w:rPr/>
        <w:t>assinatura</w:t>
      </w:r>
      <w:r>
        <w:rPr>
          <w:spacing w:val="-6"/>
        </w:rPr>
        <w:t> </w:t>
      </w:r>
      <w:r>
        <w:rPr/>
        <w:t>do</w:t>
      </w:r>
      <w:r>
        <w:rPr>
          <w:spacing w:val="-9"/>
        </w:rPr>
        <w:t> </w:t>
      </w:r>
      <w:r>
        <w:rPr/>
        <w:t>termo</w:t>
      </w:r>
      <w:r>
        <w:rPr>
          <w:spacing w:val="-4"/>
        </w:rPr>
        <w:t> </w:t>
      </w:r>
      <w:r>
        <w:rPr/>
        <w:t>ou</w:t>
      </w:r>
      <w:r>
        <w:rPr>
          <w:spacing w:val="-6"/>
        </w:rPr>
        <w:t> </w:t>
      </w:r>
      <w:r>
        <w:rPr/>
        <w:t>que</w:t>
      </w:r>
      <w:r>
        <w:rPr>
          <w:spacing w:val="-7"/>
        </w:rPr>
        <w:t> </w:t>
      </w:r>
      <w:r>
        <w:rPr/>
        <w:t>decidiram</w:t>
      </w:r>
      <w:r>
        <w:rPr>
          <w:spacing w:val="-8"/>
        </w:rPr>
        <w:t> </w:t>
      </w:r>
      <w:r>
        <w:rPr/>
        <w:t>abandonar</w:t>
      </w:r>
      <w:r>
        <w:rPr>
          <w:spacing w:val="-6"/>
        </w:rPr>
        <w:t> </w:t>
      </w:r>
      <w:r>
        <w:rPr/>
        <w:t>o</w:t>
      </w:r>
      <w:r>
        <w:rPr>
          <w:spacing w:val="-4"/>
        </w:rPr>
        <w:t> </w:t>
      </w:r>
      <w:r>
        <w:rPr/>
        <w:t>estudo a qualquer momento da pesquisa, sem qualquer prejuízo ao atendimento médico. A coleta de dados foi realizada através da história clínica e exame físico por dermatologista experiente. Tais informações foram registrados em formulário padronizado. Em nenhum momento foram realizados exames complementares para acrescentar informações à pesquisa. Ao final da coleta dos dados a avaliação estatística foi realizada com uso do programa SPSS versao</w:t>
      </w:r>
      <w:r>
        <w:rPr>
          <w:spacing w:val="1"/>
        </w:rPr>
        <w:t> </w:t>
      </w:r>
      <w:r>
        <w:rPr/>
        <w:t>16.0.</w:t>
      </w:r>
    </w:p>
    <w:p>
      <w:pPr>
        <w:pStyle w:val="BodyText"/>
        <w:spacing w:before="8"/>
        <w:rPr>
          <w:sz w:val="15"/>
        </w:rPr>
      </w:pPr>
    </w:p>
    <w:p>
      <w:pPr>
        <w:pStyle w:val="BodyText"/>
        <w:spacing w:line="259" w:lineRule="auto" w:before="1"/>
        <w:ind w:left="120" w:right="104" w:hanging="10"/>
        <w:jc w:val="both"/>
      </w:pPr>
      <w:r>
        <w:rPr>
          <w:b/>
        </w:rPr>
        <w:t>Resultados: </w:t>
      </w:r>
      <w:r>
        <w:rPr/>
        <w:t>Avaliamos 38 pacientes de 56 listados no serviço de endocrinologia.  A maioria dos pacientes eram do sexo masculino (57,9%) e da cor parda (50%). A média de idade foi de 49,89 ±13,81, a média do tempo de evolução da acromegalia foi de 11,97±6,95 anos, a média do início dos sintomas foi aos 41,18 ±15,33 anos. Vinte e cinco (65,8%) realizaram cirurgia e 11 (28,9%) radioterapia. Observamos nevo rubi em 34%, fibroma mole em 39,4%, dermatose papulosa nigra em 23,8%, ceratose seborreica em 28,8%, nevos melanocítico em 47,4%, ceratose actínica em 5,3%, lentigos solares em 21%, lipoma em 13,2%, cisto epidérmico em 23,6%, facie acromegálica em 84,2%. Encontramos ainda atrofia secundária a aplicação injetável de somatostatina em 10,5%, disestesia de extremidades em 42,1%, acantose nigricans em 21,1%, hipertricose em 21,1%, cútis vertis girata em 44,7% e acne grau I em 13,2%. Não encontramos as neoplasias de pele.</w:t>
      </w:r>
    </w:p>
    <w:p>
      <w:pPr>
        <w:pStyle w:val="BodyText"/>
        <w:spacing w:before="7"/>
        <w:rPr>
          <w:sz w:val="9"/>
        </w:rPr>
      </w:pPr>
    </w:p>
    <w:p>
      <w:pPr>
        <w:pStyle w:val="BodyText"/>
        <w:spacing w:line="259" w:lineRule="auto"/>
        <w:ind w:left="120" w:right="104" w:hanging="10"/>
        <w:jc w:val="both"/>
      </w:pPr>
      <w:r>
        <w:rPr>
          <w:b/>
        </w:rPr>
        <w:t>Conclusão: </w:t>
      </w:r>
      <w:r>
        <w:rPr/>
        <w:t>Avaliamos 38 pacientes de 56 listados no serviço de endocrinologia. A maioria dos pacientes eram do sexo masculino (57,9%) e da cor parda (50%). A média de idade foi de 49,89 ±13,81, a média do tempo de evolução da acromegalia foi de 11,97±6,95 anos, a média do início dos sintomas foi aos 41,18 ±15,33 anos. Vinte e cinco (65,8%) realizaram cirurgia e 11 (28,9%) radioterapia. Observamos nevo rubi em 34%, fibroma mole em 39,4%, dermatose papulosa nigra em 23,8%, ceratose seborreica em 28,8%, nevos melanocítico em 47,4%, ceratose actínica em 5,3%, lentigos solares em 21%, lipoma em 13,2%, cisto epidérmico em 23,6%, facie acromegálica em 84,2%. Encontramos ainda atrofia secundária a aplicação injetável de somatostatina em 10,5%, disestesia de extremidades em 42,1%, acantose nigricans em 21,1%, hipertricose em 21,1%, cútis vertis girata em 44,7% e acne grau I em 13,2%. Não encontramos as neoplasias de pele.</w:t>
      </w:r>
    </w:p>
    <w:p>
      <w:pPr>
        <w:pStyle w:val="BodyText"/>
        <w:spacing w:before="10"/>
        <w:rPr>
          <w:sz w:val="9"/>
        </w:rPr>
      </w:pPr>
    </w:p>
    <w:p>
      <w:pPr>
        <w:spacing w:line="458" w:lineRule="auto" w:before="0"/>
        <w:ind w:left="111" w:right="2280" w:firstLine="0"/>
        <w:jc w:val="both"/>
        <w:rPr>
          <w:b/>
          <w:sz w:val="12"/>
        </w:rPr>
      </w:pPr>
      <w:r>
        <w:rPr>
          <w:b/>
          <w:sz w:val="12"/>
        </w:rPr>
        <w:t>Palavras-Chave: </w:t>
      </w:r>
      <w:r>
        <w:rPr>
          <w:sz w:val="12"/>
        </w:rPr>
        <w:t>acromegalia, manifestação cutânea em acromegalia, receptores de GH na pele </w:t>
      </w:r>
      <w:r>
        <w:rPr>
          <w:b/>
          <w:sz w:val="12"/>
        </w:rPr>
        <w:t>Colaboradores:</w:t>
      </w:r>
    </w:p>
    <w:p>
      <w:pPr>
        <w:spacing w:after="0" w:line="458" w:lineRule="auto"/>
        <w:jc w:val="both"/>
        <w:rPr>
          <w:sz w:val="12"/>
        </w:rPr>
        <w:sectPr>
          <w:type w:val="continuous"/>
          <w:pgSz w:w="7940" w:h="11910"/>
          <w:pgMar w:top="700" w:bottom="280" w:left="460" w:right="460"/>
        </w:sectPr>
      </w:pPr>
    </w:p>
    <w:p>
      <w:pPr>
        <w:pStyle w:val="BodyText"/>
        <w:spacing w:before="1"/>
        <w:rPr>
          <w:b/>
          <w:sz w:val="9"/>
        </w:rPr>
      </w:pPr>
    </w:p>
    <w:p>
      <w:pPr>
        <w:pStyle w:val="Heading1"/>
        <w:ind w:left="574"/>
      </w:pPr>
      <w:r>
        <w:rPr>
          <w:color w:val="007E39"/>
        </w:rPr>
        <w:t>A “cultura” leste-timorense aos olhos do campo da cooperação internacional para o desenvolvimento</w:t>
      </w:r>
    </w:p>
    <w:p>
      <w:pPr>
        <w:pStyle w:val="BodyText"/>
        <w:spacing w:before="74"/>
        <w:ind w:left="4611"/>
      </w:pPr>
      <w:r>
        <w:rPr>
          <w:b/>
          <w:color w:val="2E75B6"/>
        </w:rPr>
        <w:t>Bolsista</w:t>
      </w:r>
      <w:r>
        <w:rPr>
          <w:color w:val="2E75B6"/>
        </w:rPr>
        <w:t>: Fabiana Santos Rodrigues de Oliveira</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4"/>
        <w:ind w:left="111" w:right="0" w:firstLine="0"/>
        <w:jc w:val="left"/>
        <w:rPr>
          <w:sz w:val="12"/>
        </w:rPr>
      </w:pPr>
      <w:r>
        <w:rPr>
          <w:b/>
          <w:sz w:val="12"/>
        </w:rPr>
        <w:t>Orientador (a): </w:t>
      </w:r>
      <w:r>
        <w:rPr>
          <w:sz w:val="12"/>
        </w:rPr>
        <w:t>KELLY CRISTIANE DA SILVA</w:t>
      </w:r>
    </w:p>
    <w:p>
      <w:pPr>
        <w:pStyle w:val="BodyText"/>
        <w:spacing w:before="7"/>
        <w:rPr>
          <w:sz w:val="16"/>
        </w:rPr>
      </w:pPr>
    </w:p>
    <w:p>
      <w:pPr>
        <w:pStyle w:val="BodyText"/>
        <w:spacing w:line="259" w:lineRule="auto"/>
        <w:ind w:left="120" w:right="106" w:hanging="10"/>
        <w:jc w:val="both"/>
      </w:pPr>
      <w:r>
        <w:rPr>
          <w:b/>
        </w:rPr>
        <w:t>Introdução: </w:t>
      </w:r>
      <w:r>
        <w:rPr/>
        <w:t>O empenho do governo de Timor Leste para implementar políticas públicas com o apoio da cooperação internacional para desenvolver</w:t>
      </w:r>
      <w:r>
        <w:rPr>
          <w:spacing w:val="-3"/>
        </w:rPr>
        <w:t> </w:t>
      </w:r>
      <w:r>
        <w:rPr/>
        <w:t>o</w:t>
      </w:r>
      <w:r>
        <w:rPr>
          <w:spacing w:val="-2"/>
        </w:rPr>
        <w:t> </w:t>
      </w:r>
      <w:r>
        <w:rPr/>
        <w:t>país</w:t>
      </w:r>
      <w:r>
        <w:rPr>
          <w:spacing w:val="-5"/>
        </w:rPr>
        <w:t> </w:t>
      </w:r>
      <w:r>
        <w:rPr/>
        <w:t>tem</w:t>
      </w:r>
      <w:r>
        <w:rPr>
          <w:spacing w:val="-8"/>
        </w:rPr>
        <w:t> </w:t>
      </w:r>
      <w:r>
        <w:rPr/>
        <w:t>produzido</w:t>
      </w:r>
      <w:r>
        <w:rPr>
          <w:spacing w:val="-1"/>
        </w:rPr>
        <w:t> </w:t>
      </w:r>
      <w:r>
        <w:rPr/>
        <w:t>discursos</w:t>
      </w:r>
      <w:r>
        <w:rPr>
          <w:spacing w:val="-5"/>
        </w:rPr>
        <w:t> </w:t>
      </w:r>
      <w:r>
        <w:rPr/>
        <w:t>a</w:t>
      </w:r>
      <w:r>
        <w:rPr>
          <w:spacing w:val="-4"/>
        </w:rPr>
        <w:t> </w:t>
      </w:r>
      <w:r>
        <w:rPr/>
        <w:t>respeito</w:t>
      </w:r>
      <w:r>
        <w:rPr>
          <w:spacing w:val="-1"/>
        </w:rPr>
        <w:t> </w:t>
      </w:r>
      <w:r>
        <w:rPr/>
        <w:t>de</w:t>
      </w:r>
      <w:r>
        <w:rPr>
          <w:spacing w:val="-4"/>
        </w:rPr>
        <w:t> </w:t>
      </w:r>
      <w:r>
        <w:rPr/>
        <w:t>saberes</w:t>
      </w:r>
      <w:r>
        <w:rPr>
          <w:spacing w:val="-6"/>
        </w:rPr>
        <w:t> </w:t>
      </w:r>
      <w:r>
        <w:rPr/>
        <w:t>e</w:t>
      </w:r>
      <w:r>
        <w:rPr>
          <w:spacing w:val="23"/>
        </w:rPr>
        <w:t> </w:t>
      </w:r>
      <w:r>
        <w:rPr/>
        <w:t>práticas</w:t>
      </w:r>
      <w:r>
        <w:rPr>
          <w:spacing w:val="-4"/>
        </w:rPr>
        <w:t> </w:t>
      </w:r>
      <w:r>
        <w:rPr/>
        <w:t>locais,</w:t>
      </w:r>
      <w:r>
        <w:rPr>
          <w:spacing w:val="-3"/>
        </w:rPr>
        <w:t> </w:t>
      </w:r>
      <w:r>
        <w:rPr/>
        <w:t>tais</w:t>
      </w:r>
      <w:r>
        <w:rPr>
          <w:spacing w:val="-5"/>
        </w:rPr>
        <w:t> </w:t>
      </w:r>
      <w:r>
        <w:rPr/>
        <w:t>como</w:t>
      </w:r>
      <w:r>
        <w:rPr>
          <w:spacing w:val="-1"/>
        </w:rPr>
        <w:t> </w:t>
      </w:r>
      <w:r>
        <w:rPr/>
        <w:t>as</w:t>
      </w:r>
      <w:r>
        <w:rPr>
          <w:spacing w:val="-5"/>
        </w:rPr>
        <w:t> </w:t>
      </w:r>
      <w:r>
        <w:rPr/>
        <w:t>prestações</w:t>
      </w:r>
      <w:r>
        <w:rPr>
          <w:spacing w:val="-5"/>
        </w:rPr>
        <w:t> </w:t>
      </w:r>
      <w:r>
        <w:rPr/>
        <w:t>matrimoniais.</w:t>
      </w:r>
      <w:r>
        <w:rPr>
          <w:spacing w:val="-3"/>
        </w:rPr>
        <w:t> </w:t>
      </w:r>
      <w:r>
        <w:rPr/>
        <w:t>Com</w:t>
      </w:r>
      <w:r>
        <w:rPr>
          <w:spacing w:val="-8"/>
        </w:rPr>
        <w:t> </w:t>
      </w:r>
      <w:r>
        <w:rPr/>
        <w:t>base</w:t>
      </w:r>
      <w:r>
        <w:rPr>
          <w:spacing w:val="-2"/>
        </w:rPr>
        <w:t> </w:t>
      </w:r>
      <w:r>
        <w:rPr/>
        <w:t>na</w:t>
      </w:r>
      <w:r>
        <w:rPr>
          <w:spacing w:val="-5"/>
        </w:rPr>
        <w:t> </w:t>
      </w:r>
      <w:r>
        <w:rPr/>
        <w:t>análise documental</w:t>
      </w:r>
      <w:r>
        <w:rPr>
          <w:spacing w:val="-8"/>
        </w:rPr>
        <w:t> </w:t>
      </w:r>
      <w:r>
        <w:rPr/>
        <w:t>de</w:t>
      </w:r>
      <w:r>
        <w:rPr>
          <w:spacing w:val="-3"/>
        </w:rPr>
        <w:t> </w:t>
      </w:r>
      <w:r>
        <w:rPr/>
        <w:t>relatórios</w:t>
      </w:r>
      <w:r>
        <w:rPr>
          <w:spacing w:val="-4"/>
        </w:rPr>
        <w:t> </w:t>
      </w:r>
      <w:r>
        <w:rPr/>
        <w:t>produzidos</w:t>
      </w:r>
      <w:r>
        <w:rPr>
          <w:spacing w:val="-5"/>
        </w:rPr>
        <w:t> </w:t>
      </w:r>
      <w:r>
        <w:rPr/>
        <w:t>por</w:t>
      </w:r>
      <w:r>
        <w:rPr>
          <w:spacing w:val="-4"/>
        </w:rPr>
        <w:t> </w:t>
      </w:r>
      <w:r>
        <w:rPr/>
        <w:t>agentes</w:t>
      </w:r>
      <w:r>
        <w:rPr>
          <w:spacing w:val="-4"/>
        </w:rPr>
        <w:t> </w:t>
      </w:r>
      <w:r>
        <w:rPr/>
        <w:t>do</w:t>
      </w:r>
      <w:r>
        <w:rPr>
          <w:spacing w:val="-1"/>
        </w:rPr>
        <w:t> </w:t>
      </w:r>
      <w:r>
        <w:rPr/>
        <w:t>campo da</w:t>
      </w:r>
      <w:r>
        <w:rPr>
          <w:spacing w:val="-4"/>
        </w:rPr>
        <w:t> </w:t>
      </w:r>
      <w:r>
        <w:rPr/>
        <w:t>cooperação</w:t>
      </w:r>
      <w:r>
        <w:rPr>
          <w:spacing w:val="-1"/>
        </w:rPr>
        <w:t> </w:t>
      </w:r>
      <w:r>
        <w:rPr/>
        <w:t>internacional</w:t>
      </w:r>
      <w:r>
        <w:rPr>
          <w:spacing w:val="-7"/>
        </w:rPr>
        <w:t> </w:t>
      </w:r>
      <w:r>
        <w:rPr/>
        <w:t>com</w:t>
      </w:r>
      <w:r>
        <w:rPr>
          <w:spacing w:val="-7"/>
        </w:rPr>
        <w:t> </w:t>
      </w:r>
      <w:r>
        <w:rPr/>
        <w:t>efeito de</w:t>
      </w:r>
      <w:r>
        <w:rPr>
          <w:spacing w:val="-4"/>
        </w:rPr>
        <w:t> </w:t>
      </w:r>
      <w:r>
        <w:rPr/>
        <w:t>governo e</w:t>
      </w:r>
      <w:r>
        <w:rPr>
          <w:spacing w:val="-4"/>
        </w:rPr>
        <w:t> </w:t>
      </w:r>
      <w:r>
        <w:rPr/>
        <w:t>na</w:t>
      </w:r>
      <w:r>
        <w:rPr>
          <w:spacing w:val="-3"/>
        </w:rPr>
        <w:t> </w:t>
      </w:r>
      <w:r>
        <w:rPr/>
        <w:t>perspectiva</w:t>
      </w:r>
      <w:r>
        <w:rPr>
          <w:spacing w:val="-3"/>
        </w:rPr>
        <w:t> </w:t>
      </w:r>
      <w:r>
        <w:rPr/>
        <w:t>de</w:t>
      </w:r>
      <w:r>
        <w:rPr>
          <w:spacing w:val="-4"/>
        </w:rPr>
        <w:t> </w:t>
      </w:r>
      <w:r>
        <w:rPr/>
        <w:t>análise</w:t>
      </w:r>
      <w:r>
        <w:rPr>
          <w:spacing w:val="-4"/>
        </w:rPr>
        <w:t> </w:t>
      </w:r>
      <w:r>
        <w:rPr/>
        <w:t>dos processos envolvidos na invenção de uma cultura local para fins de governo, o artigo tem como objetivos identificar: 1) os organismos internacionais</w:t>
      </w:r>
      <w:r>
        <w:rPr>
          <w:spacing w:val="-6"/>
        </w:rPr>
        <w:t> </w:t>
      </w:r>
      <w:r>
        <w:rPr/>
        <w:t>que</w:t>
      </w:r>
      <w:r>
        <w:rPr>
          <w:spacing w:val="-4"/>
        </w:rPr>
        <w:t> </w:t>
      </w:r>
      <w:r>
        <w:rPr/>
        <w:t>operam</w:t>
      </w:r>
      <w:r>
        <w:rPr>
          <w:spacing w:val="-8"/>
        </w:rPr>
        <w:t> </w:t>
      </w:r>
      <w:r>
        <w:rPr/>
        <w:t>em</w:t>
      </w:r>
      <w:r>
        <w:rPr>
          <w:spacing w:val="-7"/>
        </w:rPr>
        <w:t> </w:t>
      </w:r>
      <w:r>
        <w:rPr/>
        <w:t>Timor-Leste</w:t>
      </w:r>
      <w:r>
        <w:rPr>
          <w:spacing w:val="-4"/>
        </w:rPr>
        <w:t> </w:t>
      </w:r>
      <w:r>
        <w:rPr/>
        <w:t>envolvidos</w:t>
      </w:r>
      <w:r>
        <w:rPr>
          <w:spacing w:val="-6"/>
        </w:rPr>
        <w:t> </w:t>
      </w:r>
      <w:r>
        <w:rPr/>
        <w:t>na</w:t>
      </w:r>
      <w:r>
        <w:rPr>
          <w:spacing w:val="-4"/>
        </w:rPr>
        <w:t> </w:t>
      </w:r>
      <w:r>
        <w:rPr/>
        <w:t>elaboração</w:t>
      </w:r>
      <w:r>
        <w:rPr>
          <w:spacing w:val="-3"/>
        </w:rPr>
        <w:t> </w:t>
      </w:r>
      <w:r>
        <w:rPr/>
        <w:t>de</w:t>
      </w:r>
      <w:r>
        <w:rPr>
          <w:spacing w:val="-4"/>
        </w:rPr>
        <w:t> </w:t>
      </w:r>
      <w:r>
        <w:rPr/>
        <w:t>discursos</w:t>
      </w:r>
      <w:r>
        <w:rPr>
          <w:spacing w:val="-6"/>
        </w:rPr>
        <w:t> </w:t>
      </w:r>
      <w:r>
        <w:rPr/>
        <w:t>sobre</w:t>
      </w:r>
      <w:r>
        <w:rPr>
          <w:spacing w:val="-2"/>
        </w:rPr>
        <w:t> </w:t>
      </w:r>
      <w:r>
        <w:rPr/>
        <w:t>a</w:t>
      </w:r>
      <w:r>
        <w:rPr>
          <w:spacing w:val="-6"/>
        </w:rPr>
        <w:t> </w:t>
      </w:r>
      <w:r>
        <w:rPr/>
        <w:t>cultura</w:t>
      </w:r>
      <w:r>
        <w:rPr>
          <w:spacing w:val="-1"/>
        </w:rPr>
        <w:t> </w:t>
      </w:r>
      <w:r>
        <w:rPr/>
        <w:t>leste-timorense,</w:t>
      </w:r>
      <w:r>
        <w:rPr>
          <w:spacing w:val="-3"/>
        </w:rPr>
        <w:t> </w:t>
      </w:r>
      <w:r>
        <w:rPr/>
        <w:t>2)</w:t>
      </w:r>
      <w:r>
        <w:rPr>
          <w:spacing w:val="-3"/>
        </w:rPr>
        <w:t> </w:t>
      </w:r>
      <w:r>
        <w:rPr/>
        <w:t>compreender</w:t>
      </w:r>
      <w:r>
        <w:rPr>
          <w:spacing w:val="-2"/>
        </w:rPr>
        <w:t> </w:t>
      </w:r>
      <w:r>
        <w:rPr/>
        <w:t>os</w:t>
      </w:r>
      <w:r>
        <w:rPr>
          <w:spacing w:val="-6"/>
        </w:rPr>
        <w:t> </w:t>
      </w:r>
      <w:r>
        <w:rPr/>
        <w:t>desafios administrativos que evocam discursos sobre a cultura local, 3) levantar os fenômenos subsumidos sob a classificação de cultura local, 4) identificar</w:t>
      </w:r>
      <w:r>
        <w:rPr>
          <w:spacing w:val="-3"/>
        </w:rPr>
        <w:t> </w:t>
      </w:r>
      <w:r>
        <w:rPr/>
        <w:t>o</w:t>
      </w:r>
      <w:r>
        <w:rPr>
          <w:spacing w:val="-5"/>
        </w:rPr>
        <w:t> </w:t>
      </w:r>
      <w:r>
        <w:rPr/>
        <w:t>que</w:t>
      </w:r>
      <w:r>
        <w:rPr>
          <w:spacing w:val="-8"/>
        </w:rPr>
        <w:t> </w:t>
      </w:r>
      <w:r>
        <w:rPr/>
        <w:t>os</w:t>
      </w:r>
      <w:r>
        <w:rPr>
          <w:spacing w:val="-7"/>
        </w:rPr>
        <w:t> </w:t>
      </w:r>
      <w:r>
        <w:rPr/>
        <w:t>discursos</w:t>
      </w:r>
      <w:r>
        <w:rPr>
          <w:spacing w:val="-5"/>
        </w:rPr>
        <w:t> </w:t>
      </w:r>
      <w:r>
        <w:rPr/>
        <w:t>do</w:t>
      </w:r>
      <w:r>
        <w:rPr>
          <w:spacing w:val="-5"/>
        </w:rPr>
        <w:t> </w:t>
      </w:r>
      <w:r>
        <w:rPr/>
        <w:t>campo</w:t>
      </w:r>
      <w:r>
        <w:rPr>
          <w:spacing w:val="-1"/>
        </w:rPr>
        <w:t> </w:t>
      </w:r>
      <w:r>
        <w:rPr/>
        <w:t>da</w:t>
      </w:r>
      <w:r>
        <w:rPr>
          <w:spacing w:val="-5"/>
        </w:rPr>
        <w:t> </w:t>
      </w:r>
      <w:r>
        <w:rPr/>
        <w:t>cooperação</w:t>
      </w:r>
      <w:r>
        <w:rPr>
          <w:spacing w:val="-2"/>
        </w:rPr>
        <w:t> </w:t>
      </w:r>
      <w:r>
        <w:rPr/>
        <w:t>internacional</w:t>
      </w:r>
      <w:r>
        <w:rPr>
          <w:spacing w:val="-8"/>
        </w:rPr>
        <w:t> </w:t>
      </w:r>
      <w:r>
        <w:rPr/>
        <w:t>para</w:t>
      </w:r>
      <w:r>
        <w:rPr>
          <w:spacing w:val="-5"/>
        </w:rPr>
        <w:t> </w:t>
      </w:r>
      <w:r>
        <w:rPr/>
        <w:t>o</w:t>
      </w:r>
      <w:r>
        <w:rPr>
          <w:spacing w:val="-2"/>
        </w:rPr>
        <w:t> </w:t>
      </w:r>
      <w:r>
        <w:rPr/>
        <w:t>desenvolvimento</w:t>
      </w:r>
      <w:r>
        <w:rPr>
          <w:spacing w:val="-4"/>
        </w:rPr>
        <w:t> </w:t>
      </w:r>
      <w:r>
        <w:rPr/>
        <w:t>sobre</w:t>
      </w:r>
      <w:r>
        <w:rPr>
          <w:spacing w:val="-3"/>
        </w:rPr>
        <w:t> </w:t>
      </w:r>
      <w:r>
        <w:rPr/>
        <w:t>a</w:t>
      </w:r>
      <w:r>
        <w:rPr>
          <w:spacing w:val="-5"/>
        </w:rPr>
        <w:t> </w:t>
      </w:r>
      <w:r>
        <w:rPr/>
        <w:t>“cultura”</w:t>
      </w:r>
      <w:r>
        <w:rPr>
          <w:spacing w:val="-4"/>
        </w:rPr>
        <w:t> </w:t>
      </w:r>
      <w:r>
        <w:rPr/>
        <w:t>local</w:t>
      </w:r>
      <w:r>
        <w:rPr>
          <w:spacing w:val="-8"/>
        </w:rPr>
        <w:t> </w:t>
      </w:r>
      <w:r>
        <w:rPr/>
        <w:t>revelam</w:t>
      </w:r>
      <w:r>
        <w:rPr>
          <w:spacing w:val="-9"/>
        </w:rPr>
        <w:t> </w:t>
      </w:r>
      <w:r>
        <w:rPr/>
        <w:t>a</w:t>
      </w:r>
      <w:r>
        <w:rPr>
          <w:spacing w:val="-4"/>
        </w:rPr>
        <w:t> </w:t>
      </w:r>
      <w:r>
        <w:rPr/>
        <w:t>respeito</w:t>
      </w:r>
      <w:r>
        <w:rPr>
          <w:spacing w:val="-2"/>
        </w:rPr>
        <w:t> </w:t>
      </w:r>
      <w:r>
        <w:rPr/>
        <w:t>da</w:t>
      </w:r>
      <w:r>
        <w:rPr>
          <w:spacing w:val="-4"/>
        </w:rPr>
        <w:t> </w:t>
      </w:r>
      <w:r>
        <w:rPr/>
        <w:t>vida social das idéias de cultura e tradição, como</w:t>
      </w:r>
      <w:r>
        <w:rPr>
          <w:spacing w:val="2"/>
        </w:rPr>
        <w:t> </w:t>
      </w:r>
      <w:r>
        <w:rPr/>
        <w:t>mob</w:t>
      </w:r>
    </w:p>
    <w:p>
      <w:pPr>
        <w:pStyle w:val="BodyText"/>
        <w:spacing w:before="5"/>
        <w:rPr>
          <w:sz w:val="15"/>
        </w:rPr>
      </w:pPr>
    </w:p>
    <w:p>
      <w:pPr>
        <w:pStyle w:val="BodyText"/>
        <w:spacing w:line="261" w:lineRule="auto"/>
        <w:ind w:left="106" w:right="104"/>
        <w:jc w:val="both"/>
      </w:pPr>
      <w:r>
        <w:rPr>
          <w:b/>
        </w:rPr>
        <w:t>Metodologia: </w:t>
      </w:r>
      <w:r>
        <w:rPr/>
        <w:t>Levantamento acerca da genealogia dos problemas de gênero nos relatórios da UNIFEM e UNESCO, cuja análise documental se ateve aos documentos com efeito de governo. Para isso foram analisados os relatórios que eram frequentemente citados em documentos de planejamento do Estado timorense. Procuramos identificar as categorias e problemas associados à idéia de cultura leste-timorense.</w:t>
      </w:r>
    </w:p>
    <w:p>
      <w:pPr>
        <w:pStyle w:val="BodyText"/>
        <w:spacing w:before="5"/>
        <w:rPr>
          <w:sz w:val="15"/>
        </w:rPr>
      </w:pPr>
    </w:p>
    <w:p>
      <w:pPr>
        <w:pStyle w:val="BodyText"/>
        <w:spacing w:line="259" w:lineRule="auto" w:before="1"/>
        <w:ind w:left="120" w:right="106" w:hanging="10"/>
        <w:jc w:val="both"/>
      </w:pPr>
      <w:r>
        <w:rPr>
          <w:b/>
        </w:rPr>
        <w:t>Resultados: </w:t>
      </w:r>
      <w:r>
        <w:rPr/>
        <w:t>No campo das agências de cooperação internacional, UNIFEM e UNESCO são as instituições que se destacam na elaboração de discursos acerca da cultura leste-timorense. As políticas públicas de gênero são tomadas como motores da construção da chamada cultura de paz</w:t>
      </w:r>
      <w:r>
        <w:rPr>
          <w:spacing w:val="-7"/>
        </w:rPr>
        <w:t> </w:t>
      </w:r>
      <w:r>
        <w:rPr/>
        <w:t>e</w:t>
      </w:r>
      <w:r>
        <w:rPr>
          <w:spacing w:val="-7"/>
        </w:rPr>
        <w:t> </w:t>
      </w:r>
      <w:r>
        <w:rPr/>
        <w:t>a</w:t>
      </w:r>
      <w:r>
        <w:rPr>
          <w:spacing w:val="-7"/>
        </w:rPr>
        <w:t> </w:t>
      </w:r>
      <w:r>
        <w:rPr/>
        <w:t>genealogia</w:t>
      </w:r>
      <w:r>
        <w:rPr>
          <w:spacing w:val="-7"/>
        </w:rPr>
        <w:t> </w:t>
      </w:r>
      <w:r>
        <w:rPr/>
        <w:t>das</w:t>
      </w:r>
      <w:r>
        <w:rPr>
          <w:spacing w:val="-5"/>
        </w:rPr>
        <w:t> </w:t>
      </w:r>
      <w:r>
        <w:rPr/>
        <w:t>mesmas</w:t>
      </w:r>
      <w:r>
        <w:rPr>
          <w:spacing w:val="-7"/>
        </w:rPr>
        <w:t> </w:t>
      </w:r>
      <w:r>
        <w:rPr/>
        <w:t>remete,</w:t>
      </w:r>
      <w:r>
        <w:rPr>
          <w:spacing w:val="-5"/>
        </w:rPr>
        <w:t> </w:t>
      </w:r>
      <w:r>
        <w:rPr/>
        <w:t>por</w:t>
      </w:r>
      <w:r>
        <w:rPr>
          <w:spacing w:val="-8"/>
        </w:rPr>
        <w:t> </w:t>
      </w:r>
      <w:r>
        <w:rPr/>
        <w:t>um</w:t>
      </w:r>
      <w:r>
        <w:rPr>
          <w:spacing w:val="-8"/>
        </w:rPr>
        <w:t> </w:t>
      </w:r>
      <w:r>
        <w:rPr/>
        <w:t>lado,</w:t>
      </w:r>
      <w:r>
        <w:rPr>
          <w:spacing w:val="-5"/>
        </w:rPr>
        <w:t> </w:t>
      </w:r>
      <w:r>
        <w:rPr/>
        <w:t>à</w:t>
      </w:r>
      <w:r>
        <w:rPr>
          <w:spacing w:val="-9"/>
        </w:rPr>
        <w:t> </w:t>
      </w:r>
      <w:r>
        <w:rPr/>
        <w:t>história</w:t>
      </w:r>
      <w:r>
        <w:rPr>
          <w:spacing w:val="-6"/>
        </w:rPr>
        <w:t> </w:t>
      </w:r>
      <w:r>
        <w:rPr/>
        <w:t>do</w:t>
      </w:r>
      <w:r>
        <w:rPr>
          <w:spacing w:val="-5"/>
        </w:rPr>
        <w:t> </w:t>
      </w:r>
      <w:r>
        <w:rPr/>
        <w:t>movimento</w:t>
      </w:r>
      <w:r>
        <w:rPr>
          <w:spacing w:val="-6"/>
        </w:rPr>
        <w:t> </w:t>
      </w:r>
      <w:r>
        <w:rPr/>
        <w:t>de</w:t>
      </w:r>
      <w:r>
        <w:rPr>
          <w:spacing w:val="-6"/>
        </w:rPr>
        <w:t> </w:t>
      </w:r>
      <w:r>
        <w:rPr/>
        <w:t>mulheres</w:t>
      </w:r>
      <w:r>
        <w:rPr>
          <w:spacing w:val="-6"/>
        </w:rPr>
        <w:t> </w:t>
      </w:r>
      <w:r>
        <w:rPr/>
        <w:t>local</w:t>
      </w:r>
      <w:r>
        <w:rPr>
          <w:spacing w:val="-10"/>
        </w:rPr>
        <w:t> </w:t>
      </w:r>
      <w:r>
        <w:rPr/>
        <w:t>e,</w:t>
      </w:r>
      <w:r>
        <w:rPr>
          <w:spacing w:val="-5"/>
        </w:rPr>
        <w:t> </w:t>
      </w:r>
      <w:r>
        <w:rPr/>
        <w:t>de</w:t>
      </w:r>
      <w:r>
        <w:rPr>
          <w:spacing w:val="-7"/>
        </w:rPr>
        <w:t> </w:t>
      </w:r>
      <w:r>
        <w:rPr/>
        <w:t>outro,</w:t>
      </w:r>
      <w:r>
        <w:rPr>
          <w:spacing w:val="17"/>
        </w:rPr>
        <w:t> </w:t>
      </w:r>
      <w:r>
        <w:rPr/>
        <w:t>à</w:t>
      </w:r>
      <w:r>
        <w:rPr>
          <w:spacing w:val="-9"/>
        </w:rPr>
        <w:t> </w:t>
      </w:r>
      <w:r>
        <w:rPr/>
        <w:t>dinâmica</w:t>
      </w:r>
      <w:r>
        <w:rPr>
          <w:spacing w:val="-7"/>
        </w:rPr>
        <w:t> </w:t>
      </w:r>
      <w:r>
        <w:rPr/>
        <w:t>da</w:t>
      </w:r>
      <w:r>
        <w:rPr>
          <w:spacing w:val="18"/>
        </w:rPr>
        <w:t> </w:t>
      </w:r>
      <w:r>
        <w:rPr/>
        <w:t>UNTAET,</w:t>
      </w:r>
      <w:r>
        <w:rPr>
          <w:spacing w:val="18"/>
        </w:rPr>
        <w:t> </w:t>
      </w:r>
      <w:r>
        <w:rPr/>
        <w:t>primeira missão de paz das Nações Unidas a ter uma unidade para promoção da igualdade de gênero. Em tais políticas, a igualdade entre homens e mulheres é incentivada e contrastada com o que são chamados de valores tradicionais. A modernização da administração pública e do país constrói-se por oposição ao colonialismo português, à difusão do catolicismo e das práticas tradicionais culturais como o barlaque, adat, poligamia, patriarcado, trabalho doméstico, violência doméstica. Essas práticas locais também são vistas como empecilhos para a independência feminina acontecer. Políticas educacionais</w:t>
      </w:r>
      <w:r>
        <w:rPr>
          <w:spacing w:val="-1"/>
        </w:rPr>
        <w:t> </w:t>
      </w:r>
      <w:r>
        <w:rPr/>
        <w:t>questiona</w:t>
      </w:r>
    </w:p>
    <w:p>
      <w:pPr>
        <w:pStyle w:val="BodyText"/>
        <w:spacing w:before="7"/>
        <w:rPr>
          <w:sz w:val="9"/>
        </w:rPr>
      </w:pPr>
    </w:p>
    <w:p>
      <w:pPr>
        <w:pStyle w:val="BodyText"/>
        <w:spacing w:line="259" w:lineRule="auto"/>
        <w:ind w:left="120" w:right="106" w:hanging="10"/>
        <w:jc w:val="both"/>
      </w:pPr>
      <w:r>
        <w:rPr>
          <w:b/>
        </w:rPr>
        <w:t>Conclusão: </w:t>
      </w:r>
      <w:r>
        <w:rPr/>
        <w:t>No campo das agências de cooperação internacional, UNIFEM e UNESCO são as instituições que se destacam na elaboração de discursos acerca da cultura leste-timorense. As políticas públicas de gênero são tomadas como motores da construção da chamada cultura de paz</w:t>
      </w:r>
      <w:r>
        <w:rPr>
          <w:spacing w:val="-7"/>
        </w:rPr>
        <w:t> </w:t>
      </w:r>
      <w:r>
        <w:rPr/>
        <w:t>e</w:t>
      </w:r>
      <w:r>
        <w:rPr>
          <w:spacing w:val="-7"/>
        </w:rPr>
        <w:t> </w:t>
      </w:r>
      <w:r>
        <w:rPr/>
        <w:t>a</w:t>
      </w:r>
      <w:r>
        <w:rPr>
          <w:spacing w:val="-7"/>
        </w:rPr>
        <w:t> </w:t>
      </w:r>
      <w:r>
        <w:rPr/>
        <w:t>genealogia</w:t>
      </w:r>
      <w:r>
        <w:rPr>
          <w:spacing w:val="-7"/>
        </w:rPr>
        <w:t> </w:t>
      </w:r>
      <w:r>
        <w:rPr/>
        <w:t>das</w:t>
      </w:r>
      <w:r>
        <w:rPr>
          <w:spacing w:val="-5"/>
        </w:rPr>
        <w:t> </w:t>
      </w:r>
      <w:r>
        <w:rPr/>
        <w:t>mesmas</w:t>
      </w:r>
      <w:r>
        <w:rPr>
          <w:spacing w:val="-7"/>
        </w:rPr>
        <w:t> </w:t>
      </w:r>
      <w:r>
        <w:rPr/>
        <w:t>remete,</w:t>
      </w:r>
      <w:r>
        <w:rPr>
          <w:spacing w:val="-5"/>
        </w:rPr>
        <w:t> </w:t>
      </w:r>
      <w:r>
        <w:rPr/>
        <w:t>por</w:t>
      </w:r>
      <w:r>
        <w:rPr>
          <w:spacing w:val="-8"/>
        </w:rPr>
        <w:t> </w:t>
      </w:r>
      <w:r>
        <w:rPr/>
        <w:t>um</w:t>
      </w:r>
      <w:r>
        <w:rPr>
          <w:spacing w:val="-8"/>
        </w:rPr>
        <w:t> </w:t>
      </w:r>
      <w:r>
        <w:rPr/>
        <w:t>lado,</w:t>
      </w:r>
      <w:r>
        <w:rPr>
          <w:spacing w:val="-5"/>
        </w:rPr>
        <w:t> </w:t>
      </w:r>
      <w:r>
        <w:rPr/>
        <w:t>à</w:t>
      </w:r>
      <w:r>
        <w:rPr>
          <w:spacing w:val="-9"/>
        </w:rPr>
        <w:t> </w:t>
      </w:r>
      <w:r>
        <w:rPr/>
        <w:t>história</w:t>
      </w:r>
      <w:r>
        <w:rPr>
          <w:spacing w:val="-6"/>
        </w:rPr>
        <w:t> </w:t>
      </w:r>
      <w:r>
        <w:rPr/>
        <w:t>do</w:t>
      </w:r>
      <w:r>
        <w:rPr>
          <w:spacing w:val="-5"/>
        </w:rPr>
        <w:t> </w:t>
      </w:r>
      <w:r>
        <w:rPr/>
        <w:t>movimento</w:t>
      </w:r>
      <w:r>
        <w:rPr>
          <w:spacing w:val="-6"/>
        </w:rPr>
        <w:t> </w:t>
      </w:r>
      <w:r>
        <w:rPr/>
        <w:t>de</w:t>
      </w:r>
      <w:r>
        <w:rPr>
          <w:spacing w:val="-6"/>
        </w:rPr>
        <w:t> </w:t>
      </w:r>
      <w:r>
        <w:rPr/>
        <w:t>mulheres</w:t>
      </w:r>
      <w:r>
        <w:rPr>
          <w:spacing w:val="-6"/>
        </w:rPr>
        <w:t> </w:t>
      </w:r>
      <w:r>
        <w:rPr/>
        <w:t>local</w:t>
      </w:r>
      <w:r>
        <w:rPr>
          <w:spacing w:val="-10"/>
        </w:rPr>
        <w:t> </w:t>
      </w:r>
      <w:r>
        <w:rPr/>
        <w:t>e,</w:t>
      </w:r>
      <w:r>
        <w:rPr>
          <w:spacing w:val="-5"/>
        </w:rPr>
        <w:t> </w:t>
      </w:r>
      <w:r>
        <w:rPr/>
        <w:t>de</w:t>
      </w:r>
      <w:r>
        <w:rPr>
          <w:spacing w:val="-7"/>
        </w:rPr>
        <w:t> </w:t>
      </w:r>
      <w:r>
        <w:rPr/>
        <w:t>outro,</w:t>
      </w:r>
      <w:r>
        <w:rPr>
          <w:spacing w:val="17"/>
        </w:rPr>
        <w:t> </w:t>
      </w:r>
      <w:r>
        <w:rPr/>
        <w:t>à</w:t>
      </w:r>
      <w:r>
        <w:rPr>
          <w:spacing w:val="-9"/>
        </w:rPr>
        <w:t> </w:t>
      </w:r>
      <w:r>
        <w:rPr/>
        <w:t>dinâmica</w:t>
      </w:r>
      <w:r>
        <w:rPr>
          <w:spacing w:val="-7"/>
        </w:rPr>
        <w:t> </w:t>
      </w:r>
      <w:r>
        <w:rPr/>
        <w:t>da</w:t>
      </w:r>
      <w:r>
        <w:rPr>
          <w:spacing w:val="18"/>
        </w:rPr>
        <w:t> </w:t>
      </w:r>
      <w:r>
        <w:rPr/>
        <w:t>UNTAET,</w:t>
      </w:r>
      <w:r>
        <w:rPr>
          <w:spacing w:val="18"/>
        </w:rPr>
        <w:t> </w:t>
      </w:r>
      <w:r>
        <w:rPr/>
        <w:t>primeira missão de paz das Nações Unidas a ter uma unidade para promoção da igualdade de gênero. Em tais políticas, a igualdade entre homens e mulheres é incentivada e contrastada com o que são chamados de valores tradicionais. A modernização da administração pública e do país constrói-se por oposição ao colonialismo português, à difusão do catolicismo e das práticas tradicionais culturais como o barlaque, adat, poligamia, patriarcado, trabalho doméstico, violência doméstica. Essas práticas locais também são vistas como empecilhos para a independência feminina acontecer. Políticas educacionais</w:t>
      </w:r>
      <w:r>
        <w:rPr>
          <w:spacing w:val="-1"/>
        </w:rPr>
        <w:t> </w:t>
      </w:r>
      <w:r>
        <w:rPr/>
        <w:t>questiona</w:t>
      </w:r>
    </w:p>
    <w:p>
      <w:pPr>
        <w:pStyle w:val="BodyText"/>
        <w:spacing w:before="7"/>
        <w:rPr>
          <w:sz w:val="9"/>
        </w:rPr>
      </w:pPr>
    </w:p>
    <w:p>
      <w:pPr>
        <w:spacing w:line="463" w:lineRule="auto" w:before="1"/>
        <w:ind w:left="111" w:right="2381" w:firstLine="0"/>
        <w:jc w:val="both"/>
        <w:rPr>
          <w:b/>
          <w:sz w:val="12"/>
        </w:rPr>
      </w:pPr>
      <w:r>
        <w:rPr>
          <w:b/>
          <w:sz w:val="12"/>
        </w:rPr>
        <w:t>Palavras-Chave: </w:t>
      </w:r>
      <w:r>
        <w:rPr>
          <w:sz w:val="12"/>
        </w:rPr>
        <w:t>Timor-Leste, cultura, cooperação internacional, gênero, práticas de governo </w:t>
      </w:r>
      <w:r>
        <w:rPr>
          <w:b/>
          <w:sz w:val="12"/>
        </w:rPr>
        <w:t>Colaboradores:</w:t>
      </w:r>
    </w:p>
    <w:p>
      <w:pPr>
        <w:spacing w:after="0" w:line="463"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297" w:right="145" w:hanging="1995"/>
      </w:pPr>
      <w:r>
        <w:rPr>
          <w:color w:val="007E39"/>
        </w:rPr>
        <w:t>Espessura da crosta da Província Borborema e NE do Cráton do São Francisco obtida por função do receptor em estações sismográficas de período curto</w:t>
      </w:r>
    </w:p>
    <w:p>
      <w:pPr>
        <w:pStyle w:val="BodyText"/>
        <w:spacing w:before="66"/>
        <w:ind w:left="4834"/>
      </w:pPr>
      <w:r>
        <w:rPr>
          <w:b/>
          <w:color w:val="2E75B6"/>
        </w:rPr>
        <w:t>Bolsista</w:t>
      </w:r>
      <w:r>
        <w:rPr>
          <w:color w:val="2E75B6"/>
        </w:rPr>
        <w:t>: Fabio Augusto dos Santos Rocha</w:t>
      </w:r>
    </w:p>
    <w:p>
      <w:pPr>
        <w:pStyle w:val="BodyText"/>
        <w:spacing w:before="10"/>
        <w:rPr>
          <w:sz w:val="13"/>
        </w:rPr>
      </w:pPr>
    </w:p>
    <w:p>
      <w:pPr>
        <w:spacing w:line="520"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1"/>
        <w:ind w:left="111" w:right="0" w:firstLine="0"/>
        <w:jc w:val="left"/>
        <w:rPr>
          <w:sz w:val="12"/>
        </w:rPr>
      </w:pPr>
      <w:r>
        <w:rPr>
          <w:b/>
          <w:sz w:val="12"/>
        </w:rPr>
        <w:t>Orientador (a): </w:t>
      </w:r>
      <w:r>
        <w:rPr>
          <w:sz w:val="12"/>
        </w:rPr>
        <w:t>JOSE EDUARDO PEREIRA SOARES</w:t>
      </w:r>
    </w:p>
    <w:p>
      <w:pPr>
        <w:pStyle w:val="BodyText"/>
        <w:spacing w:before="7"/>
        <w:rPr>
          <w:sz w:val="16"/>
        </w:rPr>
      </w:pPr>
    </w:p>
    <w:p>
      <w:pPr>
        <w:pStyle w:val="BodyText"/>
        <w:spacing w:line="259" w:lineRule="auto"/>
        <w:ind w:left="120" w:right="104" w:hanging="10"/>
        <w:jc w:val="both"/>
      </w:pPr>
      <w:r>
        <w:rPr>
          <w:b/>
        </w:rPr>
        <w:t>Introdução: </w:t>
      </w:r>
      <w:r>
        <w:rPr/>
        <w:t>Em fevereiro-março/2011 foi realizado experimento de refração sísmica profunda (INCT-ET–CNPq/2010) na parte leste da Província Borborema-norte do Cráton do São Francisco ao longo de transecta de 820 km de extensão com direção aproximada N-S. A linha sísmica</w:t>
      </w:r>
      <w:r>
        <w:rPr>
          <w:spacing w:val="-8"/>
        </w:rPr>
        <w:t> </w:t>
      </w:r>
      <w:r>
        <w:rPr/>
        <w:t>atravessou,</w:t>
      </w:r>
      <w:r>
        <w:rPr>
          <w:spacing w:val="-5"/>
        </w:rPr>
        <w:t> </w:t>
      </w:r>
      <w:r>
        <w:rPr/>
        <w:t>de</w:t>
      </w:r>
      <w:r>
        <w:rPr>
          <w:spacing w:val="-7"/>
        </w:rPr>
        <w:t> </w:t>
      </w:r>
      <w:r>
        <w:rPr/>
        <w:t>norte</w:t>
      </w:r>
      <w:r>
        <w:rPr>
          <w:spacing w:val="-8"/>
        </w:rPr>
        <w:t> </w:t>
      </w:r>
      <w:r>
        <w:rPr/>
        <w:t>para</w:t>
      </w:r>
      <w:r>
        <w:rPr>
          <w:spacing w:val="-6"/>
        </w:rPr>
        <w:t> </w:t>
      </w:r>
      <w:r>
        <w:rPr/>
        <w:t>sul,</w:t>
      </w:r>
      <w:r>
        <w:rPr>
          <w:spacing w:val="-5"/>
        </w:rPr>
        <w:t> </w:t>
      </w:r>
      <w:r>
        <w:rPr/>
        <w:t>o</w:t>
      </w:r>
      <w:r>
        <w:rPr>
          <w:spacing w:val="-5"/>
        </w:rPr>
        <w:t> </w:t>
      </w:r>
      <w:r>
        <w:rPr/>
        <w:t>domínio</w:t>
      </w:r>
      <w:r>
        <w:rPr>
          <w:spacing w:val="-4"/>
        </w:rPr>
        <w:t> </w:t>
      </w:r>
      <w:r>
        <w:rPr/>
        <w:t>Rio</w:t>
      </w:r>
      <w:r>
        <w:rPr>
          <w:spacing w:val="-4"/>
        </w:rPr>
        <w:t> </w:t>
      </w:r>
      <w:r>
        <w:rPr/>
        <w:t>Grande</w:t>
      </w:r>
      <w:r>
        <w:rPr>
          <w:spacing w:val="-7"/>
        </w:rPr>
        <w:t> </w:t>
      </w:r>
      <w:r>
        <w:rPr/>
        <w:t>do</w:t>
      </w:r>
      <w:r>
        <w:rPr>
          <w:spacing w:val="-5"/>
        </w:rPr>
        <w:t> </w:t>
      </w:r>
      <w:r>
        <w:rPr/>
        <w:t>Norte,</w:t>
      </w:r>
      <w:r>
        <w:rPr>
          <w:spacing w:val="-5"/>
        </w:rPr>
        <w:t> </w:t>
      </w:r>
      <w:r>
        <w:rPr/>
        <w:t>Zona</w:t>
      </w:r>
      <w:r>
        <w:rPr>
          <w:spacing w:val="-7"/>
        </w:rPr>
        <w:t> </w:t>
      </w:r>
      <w:r>
        <w:rPr/>
        <w:t>Transversal</w:t>
      </w:r>
      <w:r>
        <w:rPr>
          <w:spacing w:val="-11"/>
        </w:rPr>
        <w:t> </w:t>
      </w:r>
      <w:r>
        <w:rPr/>
        <w:t>Sub-província</w:t>
      </w:r>
      <w:r>
        <w:rPr>
          <w:spacing w:val="-6"/>
        </w:rPr>
        <w:t> </w:t>
      </w:r>
      <w:r>
        <w:rPr/>
        <w:t>Meridional,</w:t>
      </w:r>
      <w:r>
        <w:rPr>
          <w:spacing w:val="-6"/>
        </w:rPr>
        <w:t> </w:t>
      </w:r>
      <w:r>
        <w:rPr/>
        <w:t>terminando</w:t>
      </w:r>
      <w:r>
        <w:rPr>
          <w:spacing w:val="-4"/>
        </w:rPr>
        <w:t> </w:t>
      </w:r>
      <w:r>
        <w:rPr/>
        <w:t>sobre</w:t>
      </w:r>
      <w:r>
        <w:rPr>
          <w:spacing w:val="-7"/>
        </w:rPr>
        <w:t> </w:t>
      </w:r>
      <w:r>
        <w:rPr/>
        <w:t>o</w:t>
      </w:r>
      <w:r>
        <w:rPr>
          <w:spacing w:val="-4"/>
        </w:rPr>
        <w:t> </w:t>
      </w:r>
      <w:r>
        <w:rPr/>
        <w:t>Cráton do São Francisco, bloco Serrinha. O perfil teve início sobre a bacia Potiguar e cruzou os graben Tucano e Jatobá. Foi executado com 360 estações de registro onde a cada nove estações sismográficas de registro vertical seguia estação sismográfica de três componentes de período curto.</w:t>
      </w:r>
      <w:r>
        <w:rPr>
          <w:spacing w:val="-3"/>
        </w:rPr>
        <w:t> </w:t>
      </w:r>
      <w:r>
        <w:rPr/>
        <w:t>Durante</w:t>
      </w:r>
      <w:r>
        <w:rPr>
          <w:spacing w:val="-6"/>
        </w:rPr>
        <w:t> </w:t>
      </w:r>
      <w:r>
        <w:rPr/>
        <w:t>o</w:t>
      </w:r>
      <w:r>
        <w:rPr>
          <w:spacing w:val="-2"/>
        </w:rPr>
        <w:t> </w:t>
      </w:r>
      <w:r>
        <w:rPr/>
        <w:t>levantamento</w:t>
      </w:r>
      <w:r>
        <w:rPr>
          <w:spacing w:val="-1"/>
        </w:rPr>
        <w:t> </w:t>
      </w:r>
      <w:r>
        <w:rPr/>
        <w:t>pelo menos</w:t>
      </w:r>
      <w:r>
        <w:rPr>
          <w:spacing w:val="-5"/>
        </w:rPr>
        <w:t> </w:t>
      </w:r>
      <w:r>
        <w:rPr/>
        <w:t>três</w:t>
      </w:r>
      <w:r>
        <w:rPr>
          <w:spacing w:val="-7"/>
        </w:rPr>
        <w:t> </w:t>
      </w:r>
      <w:r>
        <w:rPr/>
        <w:t>telessismos</w:t>
      </w:r>
      <w:r>
        <w:rPr>
          <w:spacing w:val="-5"/>
        </w:rPr>
        <w:t> </w:t>
      </w:r>
      <w:r>
        <w:rPr/>
        <w:t>com</w:t>
      </w:r>
      <w:r>
        <w:rPr>
          <w:spacing w:val="-7"/>
        </w:rPr>
        <w:t> </w:t>
      </w:r>
      <w:r>
        <w:rPr/>
        <w:t>magnitude</w:t>
      </w:r>
      <w:r>
        <w:rPr>
          <w:spacing w:val="-4"/>
        </w:rPr>
        <w:t> </w:t>
      </w:r>
      <w:r>
        <w:rPr/>
        <w:t>e</w:t>
      </w:r>
      <w:r>
        <w:rPr>
          <w:spacing w:val="-4"/>
        </w:rPr>
        <w:t> </w:t>
      </w:r>
      <w:r>
        <w:rPr/>
        <w:t>distância</w:t>
      </w:r>
      <w:r>
        <w:rPr>
          <w:spacing w:val="-4"/>
        </w:rPr>
        <w:t> </w:t>
      </w:r>
      <w:r>
        <w:rPr/>
        <w:t>epicentral</w:t>
      </w:r>
      <w:r>
        <w:rPr>
          <w:spacing w:val="-8"/>
        </w:rPr>
        <w:t> </w:t>
      </w:r>
      <w:r>
        <w:rPr/>
        <w:t>apropriadas</w:t>
      </w:r>
      <w:r>
        <w:rPr>
          <w:spacing w:val="-6"/>
        </w:rPr>
        <w:t> </w:t>
      </w:r>
      <w:r>
        <w:rPr/>
        <w:t>para</w:t>
      </w:r>
      <w:r>
        <w:rPr>
          <w:spacing w:val="-4"/>
        </w:rPr>
        <w:t> </w:t>
      </w:r>
      <w:r>
        <w:rPr/>
        <w:t>aplicação</w:t>
      </w:r>
      <w:r>
        <w:rPr>
          <w:spacing w:val="-1"/>
        </w:rPr>
        <w:t> </w:t>
      </w:r>
      <w:r>
        <w:rPr/>
        <w:t>da</w:t>
      </w:r>
      <w:r>
        <w:rPr>
          <w:spacing w:val="-4"/>
        </w:rPr>
        <w:t> </w:t>
      </w:r>
      <w:r>
        <w:rPr/>
        <w:t>técnica</w:t>
      </w:r>
      <w:r>
        <w:rPr>
          <w:spacing w:val="-2"/>
        </w:rPr>
        <w:t> </w:t>
      </w:r>
      <w:r>
        <w:rPr/>
        <w:t>função do</w:t>
      </w:r>
      <w:r>
        <w:rPr>
          <w:spacing w:val="-4"/>
        </w:rPr>
        <w:t> </w:t>
      </w:r>
      <w:r>
        <w:rPr/>
        <w:t>receptor</w:t>
      </w:r>
      <w:r>
        <w:rPr>
          <w:spacing w:val="-4"/>
        </w:rPr>
        <w:t> </w:t>
      </w:r>
      <w:r>
        <w:rPr/>
        <w:t>foram</w:t>
      </w:r>
      <w:r>
        <w:rPr>
          <w:spacing w:val="-10"/>
        </w:rPr>
        <w:t> </w:t>
      </w:r>
      <w:r>
        <w:rPr/>
        <w:t>registrados.</w:t>
      </w:r>
      <w:r>
        <w:rPr>
          <w:spacing w:val="-7"/>
        </w:rPr>
        <w:t> </w:t>
      </w:r>
      <w:r>
        <w:rPr/>
        <w:t>Este</w:t>
      </w:r>
      <w:r>
        <w:rPr>
          <w:spacing w:val="-8"/>
        </w:rPr>
        <w:t> </w:t>
      </w:r>
      <w:r>
        <w:rPr/>
        <w:t>trabalho</w:t>
      </w:r>
      <w:r>
        <w:rPr>
          <w:spacing w:val="-3"/>
        </w:rPr>
        <w:t> </w:t>
      </w:r>
      <w:r>
        <w:rPr/>
        <w:t>apresenta</w:t>
      </w:r>
      <w:r>
        <w:rPr>
          <w:spacing w:val="-7"/>
        </w:rPr>
        <w:t> </w:t>
      </w:r>
      <w:r>
        <w:rPr/>
        <w:t>aproximação</w:t>
      </w:r>
      <w:r>
        <w:rPr>
          <w:spacing w:val="-3"/>
        </w:rPr>
        <w:t> </w:t>
      </w:r>
      <w:r>
        <w:rPr/>
        <w:t>da</w:t>
      </w:r>
      <w:r>
        <w:rPr>
          <w:spacing w:val="-6"/>
        </w:rPr>
        <w:t> </w:t>
      </w:r>
      <w:r>
        <w:rPr/>
        <w:t>razão</w:t>
      </w:r>
      <w:r>
        <w:rPr>
          <w:spacing w:val="-4"/>
        </w:rPr>
        <w:t> </w:t>
      </w:r>
      <w:r>
        <w:rPr/>
        <w:t>de</w:t>
      </w:r>
      <w:r>
        <w:rPr>
          <w:spacing w:val="-6"/>
        </w:rPr>
        <w:t> </w:t>
      </w:r>
      <w:r>
        <w:rPr/>
        <w:t>Poisson</w:t>
      </w:r>
      <w:r>
        <w:rPr>
          <w:spacing w:val="-8"/>
        </w:rPr>
        <w:t> </w:t>
      </w:r>
      <w:r>
        <w:rPr/>
        <w:t>da</w:t>
      </w:r>
      <w:r>
        <w:rPr>
          <w:spacing w:val="-3"/>
        </w:rPr>
        <w:t> </w:t>
      </w:r>
      <w:r>
        <w:rPr/>
        <w:t>crosta</w:t>
      </w:r>
      <w:r>
        <w:rPr>
          <w:spacing w:val="-6"/>
        </w:rPr>
        <w:t> </w:t>
      </w:r>
      <w:r>
        <w:rPr/>
        <w:t>e</w:t>
      </w:r>
      <w:r>
        <w:rPr>
          <w:spacing w:val="-7"/>
        </w:rPr>
        <w:t> </w:t>
      </w:r>
      <w:r>
        <w:rPr/>
        <w:t>profundidade</w:t>
      </w:r>
      <w:r>
        <w:rPr>
          <w:spacing w:val="-6"/>
        </w:rPr>
        <w:t> </w:t>
      </w:r>
      <w:r>
        <w:rPr/>
        <w:t>da</w:t>
      </w:r>
      <w:r>
        <w:rPr>
          <w:spacing w:val="-6"/>
        </w:rPr>
        <w:t> </w:t>
      </w:r>
      <w:r>
        <w:rPr/>
        <w:t>Moho</w:t>
      </w:r>
      <w:r>
        <w:rPr>
          <w:spacing w:val="-4"/>
        </w:rPr>
        <w:t> </w:t>
      </w:r>
      <w:r>
        <w:rPr/>
        <w:t>sob</w:t>
      </w:r>
      <w:r>
        <w:rPr>
          <w:spacing w:val="-7"/>
        </w:rPr>
        <w:t> </w:t>
      </w:r>
      <w:r>
        <w:rPr/>
        <w:t>o</w:t>
      </w:r>
      <w:r>
        <w:rPr>
          <w:spacing w:val="-3"/>
        </w:rPr>
        <w:t> </w:t>
      </w:r>
      <w:r>
        <w:rPr/>
        <w:t>perfil</w:t>
      </w:r>
      <w:r>
        <w:rPr>
          <w:spacing w:val="-8"/>
        </w:rPr>
        <w:t> </w:t>
      </w:r>
      <w:r>
        <w:rPr/>
        <w:t>sísmico obtidos aplicando a técnica de Função do</w:t>
      </w:r>
      <w:r>
        <w:rPr>
          <w:spacing w:val="3"/>
        </w:rPr>
        <w:t> </w:t>
      </w:r>
      <w:r>
        <w:rPr/>
        <w:t>Receptor.</w:t>
      </w:r>
    </w:p>
    <w:p>
      <w:pPr>
        <w:pStyle w:val="BodyText"/>
        <w:spacing w:before="8"/>
        <w:rPr>
          <w:sz w:val="15"/>
        </w:rPr>
      </w:pPr>
    </w:p>
    <w:p>
      <w:pPr>
        <w:pStyle w:val="BodyText"/>
        <w:spacing w:line="259" w:lineRule="auto"/>
        <w:ind w:left="106" w:right="105"/>
        <w:jc w:val="both"/>
      </w:pPr>
      <w:r>
        <w:rPr>
          <w:b/>
        </w:rPr>
        <w:t>Metodologia: </w:t>
      </w:r>
      <w:r>
        <w:rPr/>
        <w:t>Função do Receptor é uma técnica que permite determinar a espessura e a razão de Poisson (Vp/Vs) da crosta sob a estação a partir</w:t>
      </w:r>
      <w:r>
        <w:rPr>
          <w:spacing w:val="-1"/>
        </w:rPr>
        <w:t> </w:t>
      </w:r>
      <w:r>
        <w:rPr/>
        <w:t>do</w:t>
      </w:r>
      <w:r>
        <w:rPr>
          <w:spacing w:val="-2"/>
        </w:rPr>
        <w:t> </w:t>
      </w:r>
      <w:r>
        <w:rPr/>
        <w:t>tempo</w:t>
      </w:r>
      <w:r>
        <w:rPr>
          <w:spacing w:val="-1"/>
        </w:rPr>
        <w:t> </w:t>
      </w:r>
      <w:r>
        <w:rPr/>
        <w:t>de</w:t>
      </w:r>
      <w:r>
        <w:rPr>
          <w:spacing w:val="-4"/>
        </w:rPr>
        <w:t> </w:t>
      </w:r>
      <w:r>
        <w:rPr/>
        <w:t>chegada</w:t>
      </w:r>
      <w:r>
        <w:rPr>
          <w:spacing w:val="-4"/>
        </w:rPr>
        <w:t> </w:t>
      </w:r>
      <w:r>
        <w:rPr/>
        <w:t>de</w:t>
      </w:r>
      <w:r>
        <w:rPr>
          <w:spacing w:val="-2"/>
        </w:rPr>
        <w:t> </w:t>
      </w:r>
      <w:r>
        <w:rPr/>
        <w:t>fase</w:t>
      </w:r>
      <w:r>
        <w:rPr>
          <w:spacing w:val="-4"/>
        </w:rPr>
        <w:t> </w:t>
      </w:r>
      <w:r>
        <w:rPr/>
        <w:t>S</w:t>
      </w:r>
      <w:r>
        <w:rPr>
          <w:spacing w:val="-2"/>
        </w:rPr>
        <w:t> </w:t>
      </w:r>
      <w:r>
        <w:rPr/>
        <w:t>direta</w:t>
      </w:r>
      <w:r>
        <w:rPr>
          <w:spacing w:val="-3"/>
        </w:rPr>
        <w:t> </w:t>
      </w:r>
      <w:r>
        <w:rPr/>
        <w:t>(Ps)</w:t>
      </w:r>
      <w:r>
        <w:rPr>
          <w:spacing w:val="-5"/>
        </w:rPr>
        <w:t> </w:t>
      </w:r>
      <w:r>
        <w:rPr/>
        <w:t>e</w:t>
      </w:r>
      <w:r>
        <w:rPr>
          <w:spacing w:val="-5"/>
        </w:rPr>
        <w:t> </w:t>
      </w:r>
      <w:r>
        <w:rPr/>
        <w:t>múltiplas</w:t>
      </w:r>
      <w:r>
        <w:rPr>
          <w:spacing w:val="-5"/>
        </w:rPr>
        <w:t> </w:t>
      </w:r>
      <w:r>
        <w:rPr/>
        <w:t>(PpPms,</w:t>
      </w:r>
      <w:r>
        <w:rPr>
          <w:spacing w:val="-1"/>
        </w:rPr>
        <w:t> </w:t>
      </w:r>
      <w:r>
        <w:rPr/>
        <w:t>PpSms+PsPms)</w:t>
      </w:r>
      <w:r>
        <w:rPr>
          <w:spacing w:val="-4"/>
        </w:rPr>
        <w:t> </w:t>
      </w:r>
      <w:r>
        <w:rPr/>
        <w:t>geradas</w:t>
      </w:r>
      <w:r>
        <w:rPr>
          <w:spacing w:val="-5"/>
        </w:rPr>
        <w:t> </w:t>
      </w:r>
      <w:r>
        <w:rPr/>
        <w:t>a</w:t>
      </w:r>
      <w:r>
        <w:rPr>
          <w:spacing w:val="-2"/>
        </w:rPr>
        <w:t> </w:t>
      </w:r>
      <w:r>
        <w:rPr/>
        <w:t>partir</w:t>
      </w:r>
      <w:r>
        <w:rPr>
          <w:spacing w:val="1"/>
        </w:rPr>
        <w:t> </w:t>
      </w:r>
      <w:r>
        <w:rPr/>
        <w:t>de</w:t>
      </w:r>
      <w:r>
        <w:rPr>
          <w:spacing w:val="-2"/>
        </w:rPr>
        <w:t> </w:t>
      </w:r>
      <w:r>
        <w:rPr/>
        <w:t>energia</w:t>
      </w:r>
      <w:r>
        <w:rPr>
          <w:spacing w:val="-3"/>
        </w:rPr>
        <w:t> </w:t>
      </w:r>
      <w:r>
        <w:rPr/>
        <w:t>P incidente</w:t>
      </w:r>
      <w:r>
        <w:rPr>
          <w:spacing w:val="-3"/>
        </w:rPr>
        <w:t> </w:t>
      </w:r>
      <w:r>
        <w:rPr/>
        <w:t>na</w:t>
      </w:r>
      <w:r>
        <w:rPr>
          <w:spacing w:val="-2"/>
        </w:rPr>
        <w:t> </w:t>
      </w:r>
      <w:r>
        <w:rPr/>
        <w:t>base</w:t>
      </w:r>
      <w:r>
        <w:rPr>
          <w:spacing w:val="-3"/>
        </w:rPr>
        <w:t> </w:t>
      </w:r>
      <w:r>
        <w:rPr/>
        <w:t>da</w:t>
      </w:r>
      <w:r>
        <w:rPr>
          <w:spacing w:val="-2"/>
        </w:rPr>
        <w:t> </w:t>
      </w:r>
      <w:r>
        <w:rPr/>
        <w:t>crosta. O cálculo da razão de Poisson utiliza o tempo das múltiplas, que são fases mais discretas no registro, necessitando de banco de dados representativo do ponto de vista estatístico. As fases Ps, no entanto, são bem determinadas. Os resultados de função do receptor por estação foram estaqueados, produzindo um único traço por estação. Considerando os traços de função do receptor por domínio tectônico foi aplicado inversão nos dados (KH-stacking) para obter a razão de Poisson em função da profundidade por domínio tectônico. Posteriormente utilizando os valores de razão de Poisson obtidos a espessura da crosta foi calculada para cada</w:t>
      </w:r>
      <w:r>
        <w:rPr>
          <w:spacing w:val="-10"/>
        </w:rPr>
        <w:t> </w:t>
      </w:r>
      <w:r>
        <w:rPr/>
        <w:t>traço.</w:t>
      </w:r>
    </w:p>
    <w:p>
      <w:pPr>
        <w:pStyle w:val="BodyText"/>
        <w:spacing w:before="6"/>
        <w:rPr>
          <w:sz w:val="15"/>
        </w:rPr>
      </w:pPr>
    </w:p>
    <w:p>
      <w:pPr>
        <w:pStyle w:val="BodyText"/>
        <w:spacing w:line="259" w:lineRule="auto"/>
        <w:ind w:left="120" w:right="105" w:hanging="10"/>
        <w:jc w:val="both"/>
      </w:pPr>
      <w:r>
        <w:rPr>
          <w:b/>
        </w:rPr>
        <w:t>Resultados:</w:t>
      </w:r>
      <w:r>
        <w:rPr>
          <w:b/>
          <w:spacing w:val="-7"/>
        </w:rPr>
        <w:t> </w:t>
      </w:r>
      <w:r>
        <w:rPr/>
        <w:t>A</w:t>
      </w:r>
      <w:r>
        <w:rPr>
          <w:spacing w:val="-11"/>
        </w:rPr>
        <w:t> </w:t>
      </w:r>
      <w:r>
        <w:rPr/>
        <w:t>análise</w:t>
      </w:r>
      <w:r>
        <w:rPr>
          <w:spacing w:val="-8"/>
        </w:rPr>
        <w:t> </w:t>
      </w:r>
      <w:r>
        <w:rPr/>
        <w:t>visual</w:t>
      </w:r>
      <w:r>
        <w:rPr>
          <w:spacing w:val="-10"/>
        </w:rPr>
        <w:t> </w:t>
      </w:r>
      <w:r>
        <w:rPr/>
        <w:t>dos</w:t>
      </w:r>
      <w:r>
        <w:rPr>
          <w:spacing w:val="-11"/>
        </w:rPr>
        <w:t> </w:t>
      </w:r>
      <w:r>
        <w:rPr/>
        <w:t>resultados</w:t>
      </w:r>
      <w:r>
        <w:rPr>
          <w:spacing w:val="-10"/>
        </w:rPr>
        <w:t> </w:t>
      </w:r>
      <w:r>
        <w:rPr/>
        <w:t>de</w:t>
      </w:r>
      <w:r>
        <w:rPr>
          <w:spacing w:val="-8"/>
        </w:rPr>
        <w:t> </w:t>
      </w:r>
      <w:r>
        <w:rPr/>
        <w:t>função</w:t>
      </w:r>
      <w:r>
        <w:rPr>
          <w:spacing w:val="-7"/>
        </w:rPr>
        <w:t> </w:t>
      </w:r>
      <w:r>
        <w:rPr/>
        <w:t>do</w:t>
      </w:r>
      <w:r>
        <w:rPr>
          <w:spacing w:val="-7"/>
        </w:rPr>
        <w:t> </w:t>
      </w:r>
      <w:r>
        <w:rPr/>
        <w:t>receptor</w:t>
      </w:r>
      <w:r>
        <w:rPr>
          <w:spacing w:val="-8"/>
        </w:rPr>
        <w:t> </w:t>
      </w:r>
      <w:r>
        <w:rPr/>
        <w:t>permitiu</w:t>
      </w:r>
      <w:r>
        <w:rPr>
          <w:spacing w:val="-9"/>
        </w:rPr>
        <w:t> </w:t>
      </w:r>
      <w:r>
        <w:rPr/>
        <w:t>subdividir</w:t>
      </w:r>
      <w:r>
        <w:rPr>
          <w:spacing w:val="-9"/>
        </w:rPr>
        <w:t> </w:t>
      </w:r>
      <w:r>
        <w:rPr/>
        <w:t>o</w:t>
      </w:r>
      <w:r>
        <w:rPr>
          <w:spacing w:val="-6"/>
        </w:rPr>
        <w:t> </w:t>
      </w:r>
      <w:r>
        <w:rPr/>
        <w:t>perfil</w:t>
      </w:r>
      <w:r>
        <w:rPr>
          <w:spacing w:val="-11"/>
        </w:rPr>
        <w:t> </w:t>
      </w:r>
      <w:r>
        <w:rPr/>
        <w:t>sísmico</w:t>
      </w:r>
      <w:r>
        <w:rPr>
          <w:spacing w:val="-7"/>
        </w:rPr>
        <w:t> </w:t>
      </w:r>
      <w:r>
        <w:rPr/>
        <w:t>segundo</w:t>
      </w:r>
      <w:r>
        <w:rPr>
          <w:spacing w:val="-7"/>
        </w:rPr>
        <w:t> </w:t>
      </w:r>
      <w:r>
        <w:rPr/>
        <w:t>os</w:t>
      </w:r>
      <w:r>
        <w:rPr>
          <w:spacing w:val="-10"/>
        </w:rPr>
        <w:t> </w:t>
      </w:r>
      <w:r>
        <w:rPr/>
        <w:t>domínios</w:t>
      </w:r>
      <w:r>
        <w:rPr>
          <w:spacing w:val="-11"/>
        </w:rPr>
        <w:t> </w:t>
      </w:r>
      <w:r>
        <w:rPr/>
        <w:t>geológicos</w:t>
      </w:r>
      <w:r>
        <w:rPr>
          <w:spacing w:val="-7"/>
        </w:rPr>
        <w:t> </w:t>
      </w:r>
      <w:r>
        <w:rPr/>
        <w:t>maiores identificados em superfície. A Vp média da crosta por domínio tectônico foi obtida a partir de fases da reflexão na Moho (PmP) obtidas pelo método da refração sísmica profunda. O domínio Rio Grande do Norte apresenta Ps= 3,6-4,1s, com espessura média da crosta de 31 km para Vp/Vs de 1,74 km/s e Vp de 6,45 km/s. O domínio da Zona Transversal apresenta maior dispersão dos resultados, Ps=3,7-4,6 s, sugerindo topografia</w:t>
      </w:r>
      <w:r>
        <w:rPr>
          <w:spacing w:val="-2"/>
        </w:rPr>
        <w:t> </w:t>
      </w:r>
      <w:r>
        <w:rPr/>
        <w:t>da Moho mais movimentada. A</w:t>
      </w:r>
      <w:r>
        <w:rPr>
          <w:spacing w:val="-4"/>
        </w:rPr>
        <w:t> </w:t>
      </w:r>
      <w:r>
        <w:rPr/>
        <w:t>espessura</w:t>
      </w:r>
      <w:r>
        <w:rPr>
          <w:spacing w:val="-1"/>
        </w:rPr>
        <w:t> </w:t>
      </w:r>
      <w:r>
        <w:rPr/>
        <w:t>média</w:t>
      </w:r>
      <w:r>
        <w:rPr>
          <w:spacing w:val="-1"/>
        </w:rPr>
        <w:t> </w:t>
      </w:r>
      <w:r>
        <w:rPr/>
        <w:t>da</w:t>
      </w:r>
      <w:r>
        <w:rPr>
          <w:spacing w:val="-1"/>
        </w:rPr>
        <w:t> </w:t>
      </w:r>
      <w:r>
        <w:rPr/>
        <w:t>crosta</w:t>
      </w:r>
      <w:r>
        <w:rPr>
          <w:spacing w:val="-4"/>
        </w:rPr>
        <w:t> </w:t>
      </w:r>
      <w:r>
        <w:rPr/>
        <w:t>é</w:t>
      </w:r>
      <w:r>
        <w:rPr>
          <w:spacing w:val="-1"/>
        </w:rPr>
        <w:t> </w:t>
      </w:r>
      <w:r>
        <w:rPr/>
        <w:t>de</w:t>
      </w:r>
      <w:r>
        <w:rPr>
          <w:spacing w:val="-4"/>
        </w:rPr>
        <w:t> </w:t>
      </w:r>
      <w:r>
        <w:rPr/>
        <w:t>35</w:t>
      </w:r>
      <w:r>
        <w:rPr>
          <w:spacing w:val="-3"/>
        </w:rPr>
        <w:t> </w:t>
      </w:r>
      <w:r>
        <w:rPr/>
        <w:t>km</w:t>
      </w:r>
      <w:r>
        <w:rPr>
          <w:spacing w:val="-6"/>
        </w:rPr>
        <w:t> </w:t>
      </w:r>
      <w:r>
        <w:rPr/>
        <w:t>para</w:t>
      </w:r>
      <w:r>
        <w:rPr>
          <w:spacing w:val="-1"/>
        </w:rPr>
        <w:t> </w:t>
      </w:r>
      <w:r>
        <w:rPr/>
        <w:t>Vp/Vs</w:t>
      </w:r>
      <w:r>
        <w:rPr>
          <w:spacing w:val="-3"/>
        </w:rPr>
        <w:t> </w:t>
      </w:r>
      <w:r>
        <w:rPr/>
        <w:t>de</w:t>
      </w:r>
      <w:r>
        <w:rPr>
          <w:spacing w:val="-4"/>
        </w:rPr>
        <w:t> </w:t>
      </w:r>
      <w:r>
        <w:rPr/>
        <w:t>1,70</w:t>
      </w:r>
      <w:r>
        <w:rPr>
          <w:spacing w:val="-5"/>
        </w:rPr>
        <w:t> </w:t>
      </w:r>
      <w:r>
        <w:rPr/>
        <w:t>km/s</w:t>
      </w:r>
      <w:r>
        <w:rPr>
          <w:spacing w:val="-2"/>
        </w:rPr>
        <w:t> </w:t>
      </w:r>
      <w:r>
        <w:rPr/>
        <w:t>e</w:t>
      </w:r>
      <w:r>
        <w:rPr>
          <w:spacing w:val="-1"/>
        </w:rPr>
        <w:t> </w:t>
      </w:r>
      <w:r>
        <w:rPr/>
        <w:t>Vp</w:t>
      </w:r>
      <w:r>
        <w:rPr>
          <w:spacing w:val="-1"/>
        </w:rPr>
        <w:t> </w:t>
      </w:r>
      <w:r>
        <w:rPr/>
        <w:t>de</w:t>
      </w:r>
      <w:r>
        <w:rPr>
          <w:spacing w:val="-4"/>
        </w:rPr>
        <w:t> </w:t>
      </w:r>
      <w:r>
        <w:rPr/>
        <w:t>6,5</w:t>
      </w:r>
      <w:r>
        <w:rPr>
          <w:spacing w:val="-4"/>
        </w:rPr>
        <w:t> </w:t>
      </w:r>
      <w:r>
        <w:rPr/>
        <w:t>km/s.</w:t>
      </w:r>
      <w:r>
        <w:rPr>
          <w:spacing w:val="-1"/>
        </w:rPr>
        <w:t> </w:t>
      </w:r>
      <w:r>
        <w:rPr/>
        <w:t>O</w:t>
      </w:r>
      <w:r>
        <w:rPr>
          <w:spacing w:val="-2"/>
        </w:rPr>
        <w:t> </w:t>
      </w:r>
      <w:r>
        <w:rPr/>
        <w:t>Cráton</w:t>
      </w:r>
      <w:r>
        <w:rPr>
          <w:spacing w:val="-5"/>
        </w:rPr>
        <w:t> </w:t>
      </w:r>
      <w:r>
        <w:rPr/>
        <w:t>do São Francisco (bloco Serrinha) apresenta Ps=4,6 s, com espessura da crosta de 40 km para Vp/Vs de 1,70 km/s e Vp de 6,4 km/s. As estações situadas nas bacias Potiguar, Jatobá e Tucano não deram</w:t>
      </w:r>
      <w:r>
        <w:rPr>
          <w:spacing w:val="-1"/>
        </w:rPr>
        <w:t> </w:t>
      </w:r>
      <w:r>
        <w:rPr/>
        <w:t>resultados.</w:t>
      </w:r>
    </w:p>
    <w:p>
      <w:pPr>
        <w:pStyle w:val="BodyText"/>
        <w:spacing w:before="10"/>
        <w:rPr>
          <w:sz w:val="9"/>
        </w:rPr>
      </w:pPr>
    </w:p>
    <w:p>
      <w:pPr>
        <w:pStyle w:val="BodyText"/>
        <w:spacing w:line="259" w:lineRule="auto"/>
        <w:ind w:left="120" w:right="105" w:hanging="10"/>
        <w:jc w:val="both"/>
      </w:pPr>
      <w:r>
        <w:rPr>
          <w:b/>
        </w:rPr>
        <w:t>Conclusão:</w:t>
      </w:r>
      <w:r>
        <w:rPr>
          <w:b/>
          <w:spacing w:val="-5"/>
        </w:rPr>
        <w:t> </w:t>
      </w:r>
      <w:r>
        <w:rPr/>
        <w:t>A</w:t>
      </w:r>
      <w:r>
        <w:rPr>
          <w:spacing w:val="-10"/>
        </w:rPr>
        <w:t> </w:t>
      </w:r>
      <w:r>
        <w:rPr/>
        <w:t>análise</w:t>
      </w:r>
      <w:r>
        <w:rPr>
          <w:spacing w:val="-7"/>
        </w:rPr>
        <w:t> </w:t>
      </w:r>
      <w:r>
        <w:rPr/>
        <w:t>visual</w:t>
      </w:r>
      <w:r>
        <w:rPr>
          <w:spacing w:val="-12"/>
        </w:rPr>
        <w:t> </w:t>
      </w:r>
      <w:r>
        <w:rPr/>
        <w:t>dos</w:t>
      </w:r>
      <w:r>
        <w:rPr>
          <w:spacing w:val="-8"/>
        </w:rPr>
        <w:t> </w:t>
      </w:r>
      <w:r>
        <w:rPr/>
        <w:t>resultados</w:t>
      </w:r>
      <w:r>
        <w:rPr>
          <w:spacing w:val="-8"/>
        </w:rPr>
        <w:t> </w:t>
      </w:r>
      <w:r>
        <w:rPr/>
        <w:t>de</w:t>
      </w:r>
      <w:r>
        <w:rPr>
          <w:spacing w:val="-8"/>
        </w:rPr>
        <w:t> </w:t>
      </w:r>
      <w:r>
        <w:rPr/>
        <w:t>função</w:t>
      </w:r>
      <w:r>
        <w:rPr>
          <w:spacing w:val="-5"/>
        </w:rPr>
        <w:t> </w:t>
      </w:r>
      <w:r>
        <w:rPr/>
        <w:t>do</w:t>
      </w:r>
      <w:r>
        <w:rPr>
          <w:spacing w:val="-7"/>
        </w:rPr>
        <w:t> </w:t>
      </w:r>
      <w:r>
        <w:rPr/>
        <w:t>receptor</w:t>
      </w:r>
      <w:r>
        <w:rPr>
          <w:spacing w:val="-9"/>
        </w:rPr>
        <w:t> </w:t>
      </w:r>
      <w:r>
        <w:rPr/>
        <w:t>permitiu</w:t>
      </w:r>
      <w:r>
        <w:rPr>
          <w:spacing w:val="-7"/>
        </w:rPr>
        <w:t> </w:t>
      </w:r>
      <w:r>
        <w:rPr/>
        <w:t>subdividir</w:t>
      </w:r>
      <w:r>
        <w:rPr>
          <w:spacing w:val="-6"/>
        </w:rPr>
        <w:t> </w:t>
      </w:r>
      <w:r>
        <w:rPr/>
        <w:t>o</w:t>
      </w:r>
      <w:r>
        <w:rPr>
          <w:spacing w:val="-5"/>
        </w:rPr>
        <w:t> </w:t>
      </w:r>
      <w:r>
        <w:rPr/>
        <w:t>perfil</w:t>
      </w:r>
      <w:r>
        <w:rPr>
          <w:spacing w:val="-9"/>
        </w:rPr>
        <w:t> </w:t>
      </w:r>
      <w:r>
        <w:rPr/>
        <w:t>sísmico</w:t>
      </w:r>
      <w:r>
        <w:rPr>
          <w:spacing w:val="-5"/>
        </w:rPr>
        <w:t> </w:t>
      </w:r>
      <w:r>
        <w:rPr/>
        <w:t>segundo</w:t>
      </w:r>
      <w:r>
        <w:rPr>
          <w:spacing w:val="-5"/>
        </w:rPr>
        <w:t> </w:t>
      </w:r>
      <w:r>
        <w:rPr/>
        <w:t>os</w:t>
      </w:r>
      <w:r>
        <w:rPr>
          <w:spacing w:val="-8"/>
        </w:rPr>
        <w:t> </w:t>
      </w:r>
      <w:r>
        <w:rPr/>
        <w:t>domínios</w:t>
      </w:r>
      <w:r>
        <w:rPr>
          <w:spacing w:val="-8"/>
        </w:rPr>
        <w:t> </w:t>
      </w:r>
      <w:r>
        <w:rPr/>
        <w:t>geológicos</w:t>
      </w:r>
      <w:r>
        <w:rPr>
          <w:spacing w:val="-6"/>
        </w:rPr>
        <w:t> </w:t>
      </w:r>
      <w:r>
        <w:rPr/>
        <w:t>maiores identificados em superfície. A Vp média da crosta por domínio tectônico foi obtida a partir de fases da reflexão na Moho (PmP) obtidas pelo método da refração sísmica profunda. O domínio Rio Grande do Norte apresenta Ps= 3,6-4,1s, com espessura média da crosta de 31 km para Vp/Vs de 1,74 km/s e Vp de 6,45 km/s. O domínio da Zona Transversal apresenta maior dispersão dos resultados, Ps=3,7-4,6 s, sugerindo topografia</w:t>
      </w:r>
      <w:r>
        <w:rPr>
          <w:spacing w:val="-2"/>
        </w:rPr>
        <w:t> </w:t>
      </w:r>
      <w:r>
        <w:rPr/>
        <w:t>da Moho mais movimentada. A</w:t>
      </w:r>
      <w:r>
        <w:rPr>
          <w:spacing w:val="-4"/>
        </w:rPr>
        <w:t> </w:t>
      </w:r>
      <w:r>
        <w:rPr/>
        <w:t>espessura</w:t>
      </w:r>
      <w:r>
        <w:rPr>
          <w:spacing w:val="-1"/>
        </w:rPr>
        <w:t> </w:t>
      </w:r>
      <w:r>
        <w:rPr/>
        <w:t>média</w:t>
      </w:r>
      <w:r>
        <w:rPr>
          <w:spacing w:val="-1"/>
        </w:rPr>
        <w:t> </w:t>
      </w:r>
      <w:r>
        <w:rPr/>
        <w:t>da</w:t>
      </w:r>
      <w:r>
        <w:rPr>
          <w:spacing w:val="-1"/>
        </w:rPr>
        <w:t> </w:t>
      </w:r>
      <w:r>
        <w:rPr/>
        <w:t>crosta</w:t>
      </w:r>
      <w:r>
        <w:rPr>
          <w:spacing w:val="-4"/>
        </w:rPr>
        <w:t> </w:t>
      </w:r>
      <w:r>
        <w:rPr/>
        <w:t>é</w:t>
      </w:r>
      <w:r>
        <w:rPr>
          <w:spacing w:val="-1"/>
        </w:rPr>
        <w:t> </w:t>
      </w:r>
      <w:r>
        <w:rPr/>
        <w:t>de</w:t>
      </w:r>
      <w:r>
        <w:rPr>
          <w:spacing w:val="-4"/>
        </w:rPr>
        <w:t> </w:t>
      </w:r>
      <w:r>
        <w:rPr/>
        <w:t>35</w:t>
      </w:r>
      <w:r>
        <w:rPr>
          <w:spacing w:val="-3"/>
        </w:rPr>
        <w:t> </w:t>
      </w:r>
      <w:r>
        <w:rPr/>
        <w:t>km</w:t>
      </w:r>
      <w:r>
        <w:rPr>
          <w:spacing w:val="-6"/>
        </w:rPr>
        <w:t> </w:t>
      </w:r>
      <w:r>
        <w:rPr/>
        <w:t>para</w:t>
      </w:r>
      <w:r>
        <w:rPr>
          <w:spacing w:val="-1"/>
        </w:rPr>
        <w:t> </w:t>
      </w:r>
      <w:r>
        <w:rPr/>
        <w:t>Vp/Vs</w:t>
      </w:r>
      <w:r>
        <w:rPr>
          <w:spacing w:val="-3"/>
        </w:rPr>
        <w:t> </w:t>
      </w:r>
      <w:r>
        <w:rPr/>
        <w:t>de</w:t>
      </w:r>
      <w:r>
        <w:rPr>
          <w:spacing w:val="-4"/>
        </w:rPr>
        <w:t> </w:t>
      </w:r>
      <w:r>
        <w:rPr/>
        <w:t>1,70</w:t>
      </w:r>
      <w:r>
        <w:rPr>
          <w:spacing w:val="-5"/>
        </w:rPr>
        <w:t> </w:t>
      </w:r>
      <w:r>
        <w:rPr/>
        <w:t>km/s</w:t>
      </w:r>
      <w:r>
        <w:rPr>
          <w:spacing w:val="-2"/>
        </w:rPr>
        <w:t> </w:t>
      </w:r>
      <w:r>
        <w:rPr/>
        <w:t>e</w:t>
      </w:r>
      <w:r>
        <w:rPr>
          <w:spacing w:val="-1"/>
        </w:rPr>
        <w:t> </w:t>
      </w:r>
      <w:r>
        <w:rPr/>
        <w:t>Vp</w:t>
      </w:r>
      <w:r>
        <w:rPr>
          <w:spacing w:val="-1"/>
        </w:rPr>
        <w:t> </w:t>
      </w:r>
      <w:r>
        <w:rPr/>
        <w:t>de</w:t>
      </w:r>
      <w:r>
        <w:rPr>
          <w:spacing w:val="-4"/>
        </w:rPr>
        <w:t> </w:t>
      </w:r>
      <w:r>
        <w:rPr/>
        <w:t>6,5</w:t>
      </w:r>
      <w:r>
        <w:rPr>
          <w:spacing w:val="-4"/>
        </w:rPr>
        <w:t> </w:t>
      </w:r>
      <w:r>
        <w:rPr/>
        <w:t>km/s.</w:t>
      </w:r>
      <w:r>
        <w:rPr>
          <w:spacing w:val="-1"/>
        </w:rPr>
        <w:t> </w:t>
      </w:r>
      <w:r>
        <w:rPr/>
        <w:t>O</w:t>
      </w:r>
      <w:r>
        <w:rPr>
          <w:spacing w:val="-2"/>
        </w:rPr>
        <w:t> </w:t>
      </w:r>
      <w:r>
        <w:rPr/>
        <w:t>Cráton</w:t>
      </w:r>
      <w:r>
        <w:rPr>
          <w:spacing w:val="-5"/>
        </w:rPr>
        <w:t> </w:t>
      </w:r>
      <w:r>
        <w:rPr/>
        <w:t>do São Francisco (bloco Serrinha) apresenta Ps=4,6 s, com espessura da crosta de 40 km para Vp/Vs de 1,70 km/s e Vp de 6,4 km/s. As estações situadas nas bacias Potiguar, Jatobá e Tucano não deram</w:t>
      </w:r>
      <w:r>
        <w:rPr>
          <w:spacing w:val="-1"/>
        </w:rPr>
        <w:t> </w:t>
      </w:r>
      <w:r>
        <w:rPr/>
        <w:t>resultados.</w:t>
      </w:r>
    </w:p>
    <w:p>
      <w:pPr>
        <w:pStyle w:val="BodyText"/>
        <w:spacing w:before="7"/>
        <w:rPr>
          <w:sz w:val="9"/>
        </w:rPr>
      </w:pPr>
    </w:p>
    <w:p>
      <w:pPr>
        <w:spacing w:before="1"/>
        <w:ind w:left="111" w:right="0" w:firstLine="0"/>
        <w:jc w:val="both"/>
        <w:rPr>
          <w:sz w:val="12"/>
        </w:rPr>
      </w:pPr>
      <w:r>
        <w:rPr>
          <w:b/>
          <w:sz w:val="12"/>
        </w:rPr>
        <w:t>Palavras-Chave: </w:t>
      </w:r>
      <w:r>
        <w:rPr>
          <w:sz w:val="12"/>
        </w:rPr>
        <w:t>Função do receptor, Moho, Razão de Poisson</w:t>
      </w:r>
    </w:p>
    <w:p>
      <w:pPr>
        <w:pStyle w:val="BodyText"/>
        <w:spacing w:before="8"/>
        <w:rPr>
          <w:sz w:val="10"/>
        </w:rPr>
      </w:pPr>
    </w:p>
    <w:p>
      <w:pPr>
        <w:pStyle w:val="BodyText"/>
        <w:spacing w:line="259" w:lineRule="auto"/>
        <w:ind w:left="120" w:right="109" w:hanging="10"/>
        <w:jc w:val="both"/>
      </w:pPr>
      <w:r>
        <w:rPr>
          <w:b/>
        </w:rPr>
        <w:t>Colaboradores: </w:t>
      </w:r>
      <w:r>
        <w:rPr/>
        <w:t>Agradecimentos aos colegas alunos Cássia L. Peixoto e Jônata de Sales M. Carneiro pelas discussões e ajuda no processamento de dados e ao Prof. Reinhardt A. Fuck pelas discussões e oportunidade de participação no projeto de pesquisa do INCT-ET.</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358" w:right="246" w:hanging="2955"/>
      </w:pPr>
      <w:r>
        <w:rPr>
          <w:color w:val="007E39"/>
        </w:rPr>
        <w:t>Polifonia e carnavalizacao em Dostoievski: problemas do monologismo e do dialogismo em personagens do subsolo</w:t>
      </w:r>
    </w:p>
    <w:p>
      <w:pPr>
        <w:spacing w:before="66"/>
        <w:ind w:left="0" w:right="125" w:firstLine="0"/>
        <w:jc w:val="right"/>
        <w:rPr>
          <w:sz w:val="12"/>
        </w:rPr>
      </w:pPr>
      <w:r>
        <w:rPr>
          <w:b/>
          <w:color w:val="2E75B6"/>
          <w:sz w:val="12"/>
        </w:rPr>
        <w:t>Bolsista</w:t>
      </w:r>
      <w:r>
        <w:rPr>
          <w:color w:val="2E75B6"/>
          <w:sz w:val="12"/>
        </w:rPr>
        <w:t>: Fabio Barros Machado</w:t>
      </w:r>
    </w:p>
    <w:p>
      <w:pPr>
        <w:pStyle w:val="BodyText"/>
        <w:spacing w:before="10"/>
        <w:rPr>
          <w:sz w:val="13"/>
        </w:rPr>
      </w:pPr>
    </w:p>
    <w:p>
      <w:pPr>
        <w:spacing w:line="520"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1"/>
        <w:ind w:left="111" w:right="0" w:firstLine="0"/>
        <w:jc w:val="left"/>
        <w:rPr>
          <w:sz w:val="12"/>
        </w:rPr>
      </w:pPr>
      <w:r>
        <w:rPr>
          <w:b/>
          <w:sz w:val="12"/>
        </w:rPr>
        <w:t>Orientador (a): </w:t>
      </w:r>
      <w:r>
        <w:rPr>
          <w:sz w:val="12"/>
        </w:rPr>
        <w:t>AUGUSTO RODRIGUES DA SILVA JUNIOR</w:t>
      </w:r>
    </w:p>
    <w:p>
      <w:pPr>
        <w:pStyle w:val="BodyText"/>
        <w:spacing w:before="7"/>
        <w:rPr>
          <w:sz w:val="16"/>
        </w:rPr>
      </w:pPr>
    </w:p>
    <w:p>
      <w:pPr>
        <w:pStyle w:val="BodyText"/>
        <w:spacing w:line="259" w:lineRule="auto"/>
        <w:ind w:left="120" w:right="106" w:hanging="10"/>
        <w:jc w:val="both"/>
      </w:pPr>
      <w:r>
        <w:rPr>
          <w:b/>
        </w:rPr>
        <w:t>Introdução: </w:t>
      </w:r>
      <w:r>
        <w:rPr/>
        <w:t>Este projeto visa analisar as obras do escritor Russo Fiódor Dostoiévski, através da literatura comparada. Por ele possuir uma extensa obra literária, dialogando com sua carreira jornalística e a vida privada, mostra-se de grande importância o estudo de seus escritos, considerando o modo como articula a visão local com o universal. Nele há uma concepção peculiar acerca do mundo, na qual é observado o confronto de diversas vozes dentro dos romances e dos contos. De modo que, na obra Bobók que foi lançado no jornal, onde atuou como redator chefe, como resposta aos seus críticos acerca do seu livro anterior, Os Demônios. Ele se utiliza da quebra de realidade e do distanciamento entre autor e narrador para poder falar da realidade da sociedade. Outra obra a ser abordada é Memórias do Subsolo. Nesta o narrador conhecido como homem do subsolo não tem nome, em sua solidão busca sentido da própria existência. É apresentado um homem desencantado com a realidade vigente, cuja voz do narrador se</w:t>
      </w:r>
    </w:p>
    <w:p>
      <w:pPr>
        <w:pStyle w:val="BodyText"/>
        <w:spacing w:before="8"/>
        <w:rPr>
          <w:sz w:val="15"/>
        </w:rPr>
      </w:pPr>
    </w:p>
    <w:p>
      <w:pPr>
        <w:pStyle w:val="BodyText"/>
        <w:spacing w:line="259" w:lineRule="auto"/>
        <w:ind w:left="106" w:right="107"/>
        <w:jc w:val="both"/>
      </w:pPr>
      <w:r>
        <w:rPr>
          <w:b/>
        </w:rPr>
        <w:t>Metodologia: </w:t>
      </w:r>
      <w:r>
        <w:rPr/>
        <w:t>METODOLOGIA Realizou-se uma atualização e revisão comparativa entre este autor do Século XIX e sua presença marcante na Literatura e Crítica Literária Brasileiras. Além disso, adentrou-se na concepção bakhtiniana, comparadas com as críticas de J. Guilherme Merquior e José Aderaldo Castelo, estabelecendo, também, reflexões a partir da leitura crítica da obra de Dostoiévski. Buscou-se observar as ligações existentes entre as obras e seu respectivo amadurecimento abrangendo esse conceito para outros autores fora da esfera cultural russa, como Rabelais, Cervantes. Realizou-se pesquisa bibliográfica, fichamentos e participação em debates com os Grupos de pesquisa.</w:t>
      </w:r>
    </w:p>
    <w:p>
      <w:pPr>
        <w:pStyle w:val="BodyText"/>
        <w:spacing w:before="6"/>
        <w:rPr>
          <w:sz w:val="15"/>
        </w:rPr>
      </w:pPr>
    </w:p>
    <w:p>
      <w:pPr>
        <w:pStyle w:val="BodyText"/>
        <w:spacing w:line="259" w:lineRule="auto"/>
        <w:ind w:left="120" w:right="106" w:hanging="10"/>
        <w:jc w:val="both"/>
      </w:pPr>
      <w:r>
        <w:rPr>
          <w:b/>
        </w:rPr>
        <w:t>Resultados:</w:t>
      </w:r>
      <w:r>
        <w:rPr>
          <w:b/>
          <w:spacing w:val="-5"/>
        </w:rPr>
        <w:t> </w:t>
      </w:r>
      <w:r>
        <w:rPr/>
        <w:t>Espera-se</w:t>
      </w:r>
      <w:r>
        <w:rPr>
          <w:spacing w:val="-6"/>
        </w:rPr>
        <w:t> </w:t>
      </w:r>
      <w:r>
        <w:rPr/>
        <w:t>alcançar</w:t>
      </w:r>
      <w:r>
        <w:rPr>
          <w:spacing w:val="-3"/>
        </w:rPr>
        <w:t> </w:t>
      </w:r>
      <w:r>
        <w:rPr/>
        <w:t>um</w:t>
      </w:r>
      <w:r>
        <w:rPr>
          <w:spacing w:val="-10"/>
        </w:rPr>
        <w:t> </w:t>
      </w:r>
      <w:r>
        <w:rPr/>
        <w:t>aprofundamento</w:t>
      </w:r>
      <w:r>
        <w:rPr>
          <w:spacing w:val="-5"/>
        </w:rPr>
        <w:t> </w:t>
      </w:r>
      <w:r>
        <w:rPr/>
        <w:t>da</w:t>
      </w:r>
      <w:r>
        <w:rPr>
          <w:spacing w:val="-8"/>
        </w:rPr>
        <w:t> </w:t>
      </w:r>
      <w:r>
        <w:rPr/>
        <w:t>análise</w:t>
      </w:r>
      <w:r>
        <w:rPr>
          <w:spacing w:val="-4"/>
        </w:rPr>
        <w:t> </w:t>
      </w:r>
      <w:r>
        <w:rPr/>
        <w:t>literária</w:t>
      </w:r>
      <w:r>
        <w:rPr>
          <w:spacing w:val="-5"/>
        </w:rPr>
        <w:t> </w:t>
      </w:r>
      <w:r>
        <w:rPr/>
        <w:t>do</w:t>
      </w:r>
      <w:r>
        <w:rPr>
          <w:spacing w:val="-5"/>
        </w:rPr>
        <w:t> </w:t>
      </w:r>
      <w:r>
        <w:rPr/>
        <w:t>conjunto</w:t>
      </w:r>
      <w:r>
        <w:rPr>
          <w:spacing w:val="-5"/>
        </w:rPr>
        <w:t> </w:t>
      </w:r>
      <w:r>
        <w:rPr/>
        <w:t>de</w:t>
      </w:r>
      <w:r>
        <w:rPr>
          <w:spacing w:val="-8"/>
        </w:rPr>
        <w:t> </w:t>
      </w:r>
      <w:r>
        <w:rPr/>
        <w:t>obras</w:t>
      </w:r>
      <w:r>
        <w:rPr>
          <w:spacing w:val="-5"/>
        </w:rPr>
        <w:t> </w:t>
      </w:r>
      <w:r>
        <w:rPr/>
        <w:t>de</w:t>
      </w:r>
      <w:r>
        <w:rPr>
          <w:spacing w:val="-8"/>
        </w:rPr>
        <w:t> </w:t>
      </w:r>
      <w:r>
        <w:rPr/>
        <w:t>Dostoiévski,</w:t>
      </w:r>
      <w:r>
        <w:rPr>
          <w:spacing w:val="-3"/>
        </w:rPr>
        <w:t> </w:t>
      </w:r>
      <w:r>
        <w:rPr/>
        <w:t>aumentando</w:t>
      </w:r>
      <w:r>
        <w:rPr>
          <w:spacing w:val="-2"/>
        </w:rPr>
        <w:t> </w:t>
      </w:r>
      <w:r>
        <w:rPr/>
        <w:t>o</w:t>
      </w:r>
      <w:r>
        <w:rPr>
          <w:spacing w:val="-5"/>
        </w:rPr>
        <w:t> </w:t>
      </w:r>
      <w:r>
        <w:rPr/>
        <w:t>nível</w:t>
      </w:r>
      <w:r>
        <w:rPr>
          <w:spacing w:val="-9"/>
        </w:rPr>
        <w:t> </w:t>
      </w:r>
      <w:r>
        <w:rPr/>
        <w:t>da</w:t>
      </w:r>
      <w:r>
        <w:rPr>
          <w:spacing w:val="-5"/>
        </w:rPr>
        <w:t> </w:t>
      </w:r>
      <w:r>
        <w:rPr/>
        <w:t>discussão mediada</w:t>
      </w:r>
      <w:r>
        <w:rPr>
          <w:spacing w:val="-6"/>
        </w:rPr>
        <w:t> </w:t>
      </w:r>
      <w:r>
        <w:rPr/>
        <w:t>pelo</w:t>
      </w:r>
      <w:r>
        <w:rPr>
          <w:spacing w:val="-2"/>
        </w:rPr>
        <w:t> </w:t>
      </w:r>
      <w:r>
        <w:rPr/>
        <w:t>conceito</w:t>
      </w:r>
      <w:r>
        <w:rPr>
          <w:spacing w:val="-2"/>
        </w:rPr>
        <w:t> </w:t>
      </w:r>
      <w:r>
        <w:rPr/>
        <w:t>ético-estético</w:t>
      </w:r>
      <w:r>
        <w:rPr>
          <w:spacing w:val="-3"/>
        </w:rPr>
        <w:t> </w:t>
      </w:r>
      <w:r>
        <w:rPr/>
        <w:t>de</w:t>
      </w:r>
      <w:r>
        <w:rPr>
          <w:spacing w:val="-5"/>
        </w:rPr>
        <w:t> </w:t>
      </w:r>
      <w:r>
        <w:rPr/>
        <w:t>polifonia,</w:t>
      </w:r>
      <w:r>
        <w:rPr>
          <w:spacing w:val="-3"/>
        </w:rPr>
        <w:t> </w:t>
      </w:r>
      <w:r>
        <w:rPr/>
        <w:t>e,</w:t>
      </w:r>
      <w:r>
        <w:rPr>
          <w:spacing w:val="-2"/>
        </w:rPr>
        <w:t> </w:t>
      </w:r>
      <w:r>
        <w:rPr/>
        <w:t>como</w:t>
      </w:r>
      <w:r>
        <w:rPr>
          <w:spacing w:val="-2"/>
        </w:rPr>
        <w:t> </w:t>
      </w:r>
      <w:r>
        <w:rPr/>
        <w:t>sua</w:t>
      </w:r>
      <w:r>
        <w:rPr>
          <w:spacing w:val="-6"/>
        </w:rPr>
        <w:t> </w:t>
      </w:r>
      <w:r>
        <w:rPr/>
        <w:t>obra</w:t>
      </w:r>
      <w:r>
        <w:rPr>
          <w:spacing w:val="-3"/>
        </w:rPr>
        <w:t> </w:t>
      </w:r>
      <w:r>
        <w:rPr/>
        <w:t>assume</w:t>
      </w:r>
      <w:r>
        <w:rPr>
          <w:spacing w:val="-5"/>
        </w:rPr>
        <w:t> </w:t>
      </w:r>
      <w:r>
        <w:rPr/>
        <w:t>característica</w:t>
      </w:r>
      <w:r>
        <w:rPr>
          <w:spacing w:val="-5"/>
        </w:rPr>
        <w:t> </w:t>
      </w:r>
      <w:r>
        <w:rPr/>
        <w:t>universal,</w:t>
      </w:r>
      <w:r>
        <w:rPr>
          <w:spacing w:val="-3"/>
        </w:rPr>
        <w:t> </w:t>
      </w:r>
      <w:r>
        <w:rPr/>
        <w:t>recorrente</w:t>
      </w:r>
      <w:r>
        <w:rPr>
          <w:spacing w:val="-5"/>
        </w:rPr>
        <w:t> </w:t>
      </w:r>
      <w:r>
        <w:rPr/>
        <w:t>em</w:t>
      </w:r>
      <w:r>
        <w:rPr>
          <w:spacing w:val="-9"/>
        </w:rPr>
        <w:t> </w:t>
      </w:r>
      <w:r>
        <w:rPr/>
        <w:t>outros</w:t>
      </w:r>
      <w:r>
        <w:rPr>
          <w:spacing w:val="-6"/>
        </w:rPr>
        <w:t> </w:t>
      </w:r>
      <w:r>
        <w:rPr/>
        <w:t>países.</w:t>
      </w:r>
      <w:r>
        <w:rPr>
          <w:spacing w:val="-3"/>
        </w:rPr>
        <w:t> </w:t>
      </w:r>
      <w:r>
        <w:rPr/>
        <w:t>No</w:t>
      </w:r>
      <w:r>
        <w:rPr>
          <w:spacing w:val="-3"/>
        </w:rPr>
        <w:t> </w:t>
      </w:r>
      <w:r>
        <w:rPr/>
        <w:t>campo</w:t>
      </w:r>
      <w:r>
        <w:rPr>
          <w:spacing w:val="-2"/>
        </w:rPr>
        <w:t> </w:t>
      </w:r>
      <w:r>
        <w:rPr/>
        <w:t>da crítica,</w:t>
      </w:r>
      <w:r>
        <w:rPr>
          <w:spacing w:val="-7"/>
        </w:rPr>
        <w:t> </w:t>
      </w:r>
      <w:r>
        <w:rPr/>
        <w:t>sua</w:t>
      </w:r>
      <w:r>
        <w:rPr>
          <w:spacing w:val="-8"/>
        </w:rPr>
        <w:t> </w:t>
      </w:r>
      <w:r>
        <w:rPr/>
        <w:t>recepção</w:t>
      </w:r>
      <w:r>
        <w:rPr>
          <w:spacing w:val="-5"/>
        </w:rPr>
        <w:t> </w:t>
      </w:r>
      <w:r>
        <w:rPr/>
        <w:t>no</w:t>
      </w:r>
      <w:r>
        <w:rPr>
          <w:spacing w:val="-5"/>
        </w:rPr>
        <w:t> </w:t>
      </w:r>
      <w:r>
        <w:rPr/>
        <w:t>Brasil,</w:t>
      </w:r>
      <w:r>
        <w:rPr>
          <w:spacing w:val="-3"/>
        </w:rPr>
        <w:t> </w:t>
      </w:r>
      <w:r>
        <w:rPr/>
        <w:t>muitas</w:t>
      </w:r>
      <w:r>
        <w:rPr>
          <w:spacing w:val="-6"/>
        </w:rPr>
        <w:t> </w:t>
      </w:r>
      <w:r>
        <w:rPr/>
        <w:t>vezes</w:t>
      </w:r>
      <w:r>
        <w:rPr>
          <w:spacing w:val="-6"/>
        </w:rPr>
        <w:t> </w:t>
      </w:r>
      <w:r>
        <w:rPr/>
        <w:t>aproximada</w:t>
      </w:r>
      <w:r>
        <w:rPr>
          <w:spacing w:val="-8"/>
        </w:rPr>
        <w:t> </w:t>
      </w:r>
      <w:r>
        <w:rPr/>
        <w:t>de</w:t>
      </w:r>
      <w:r>
        <w:rPr>
          <w:spacing w:val="-7"/>
        </w:rPr>
        <w:t> </w:t>
      </w:r>
      <w:r>
        <w:rPr/>
        <w:t>Machado</w:t>
      </w:r>
      <w:r>
        <w:rPr>
          <w:spacing w:val="-5"/>
        </w:rPr>
        <w:t> </w:t>
      </w:r>
      <w:r>
        <w:rPr/>
        <w:t>de</w:t>
      </w:r>
      <w:r>
        <w:rPr>
          <w:spacing w:val="-8"/>
        </w:rPr>
        <w:t> </w:t>
      </w:r>
      <w:r>
        <w:rPr/>
        <w:t>Assis</w:t>
      </w:r>
      <w:r>
        <w:rPr>
          <w:spacing w:val="-8"/>
        </w:rPr>
        <w:t> </w:t>
      </w:r>
      <w:r>
        <w:rPr/>
        <w:t>também</w:t>
      </w:r>
      <w:r>
        <w:rPr>
          <w:spacing w:val="-8"/>
        </w:rPr>
        <w:t> </w:t>
      </w:r>
      <w:r>
        <w:rPr/>
        <w:t>ampliará</w:t>
      </w:r>
      <w:r>
        <w:rPr>
          <w:spacing w:val="-7"/>
        </w:rPr>
        <w:t> </w:t>
      </w:r>
      <w:r>
        <w:rPr/>
        <w:t>a</w:t>
      </w:r>
      <w:r>
        <w:rPr>
          <w:spacing w:val="-7"/>
        </w:rPr>
        <w:t> </w:t>
      </w:r>
      <w:r>
        <w:rPr/>
        <w:t>discussão</w:t>
      </w:r>
      <w:r>
        <w:rPr>
          <w:spacing w:val="-5"/>
        </w:rPr>
        <w:t> </w:t>
      </w:r>
      <w:r>
        <w:rPr/>
        <w:t>e</w:t>
      </w:r>
      <w:r>
        <w:rPr>
          <w:spacing w:val="-8"/>
        </w:rPr>
        <w:t> </w:t>
      </w:r>
      <w:r>
        <w:rPr/>
        <w:t>demonstrará</w:t>
      </w:r>
      <w:r>
        <w:rPr>
          <w:spacing w:val="-6"/>
        </w:rPr>
        <w:t> </w:t>
      </w:r>
      <w:r>
        <w:rPr/>
        <w:t>a</w:t>
      </w:r>
      <w:r>
        <w:rPr>
          <w:spacing w:val="-7"/>
        </w:rPr>
        <w:t> </w:t>
      </w:r>
      <w:r>
        <w:rPr/>
        <w:t>importância</w:t>
      </w:r>
      <w:r>
        <w:rPr>
          <w:spacing w:val="-8"/>
        </w:rPr>
        <w:t> </w:t>
      </w:r>
      <w:r>
        <w:rPr/>
        <w:t>deste autor</w:t>
      </w:r>
      <w:r>
        <w:rPr>
          <w:spacing w:val="-8"/>
        </w:rPr>
        <w:t> </w:t>
      </w:r>
      <w:r>
        <w:rPr/>
        <w:t>no</w:t>
      </w:r>
      <w:r>
        <w:rPr>
          <w:spacing w:val="-8"/>
        </w:rPr>
        <w:t> </w:t>
      </w:r>
      <w:r>
        <w:rPr/>
        <w:t>grande</w:t>
      </w:r>
      <w:r>
        <w:rPr>
          <w:spacing w:val="-9"/>
        </w:rPr>
        <w:t> </w:t>
      </w:r>
      <w:r>
        <w:rPr/>
        <w:t>tempo</w:t>
      </w:r>
      <w:r>
        <w:rPr>
          <w:spacing w:val="-6"/>
        </w:rPr>
        <w:t> </w:t>
      </w:r>
      <w:r>
        <w:rPr/>
        <w:t>da</w:t>
      </w:r>
      <w:r>
        <w:rPr>
          <w:spacing w:val="-7"/>
        </w:rPr>
        <w:t> </w:t>
      </w:r>
      <w:r>
        <w:rPr/>
        <w:t>literatura</w:t>
      </w:r>
      <w:r>
        <w:rPr>
          <w:spacing w:val="-8"/>
        </w:rPr>
        <w:t> </w:t>
      </w:r>
      <w:r>
        <w:rPr/>
        <w:t>e</w:t>
      </w:r>
      <w:r>
        <w:rPr>
          <w:spacing w:val="-8"/>
        </w:rPr>
        <w:t> </w:t>
      </w:r>
      <w:r>
        <w:rPr/>
        <w:t>da</w:t>
      </w:r>
      <w:r>
        <w:rPr>
          <w:spacing w:val="-9"/>
        </w:rPr>
        <w:t> </w:t>
      </w:r>
      <w:r>
        <w:rPr/>
        <w:t>cultura.</w:t>
      </w:r>
      <w:r>
        <w:rPr>
          <w:spacing w:val="-7"/>
        </w:rPr>
        <w:t> </w:t>
      </w:r>
      <w:r>
        <w:rPr/>
        <w:t>Ao</w:t>
      </w:r>
      <w:r>
        <w:rPr>
          <w:spacing w:val="-8"/>
        </w:rPr>
        <w:t> </w:t>
      </w:r>
      <w:r>
        <w:rPr/>
        <w:t>final,</w:t>
      </w:r>
      <w:r>
        <w:rPr>
          <w:spacing w:val="-7"/>
        </w:rPr>
        <w:t> </w:t>
      </w:r>
      <w:r>
        <w:rPr/>
        <w:t>como</w:t>
      </w:r>
      <w:r>
        <w:rPr>
          <w:spacing w:val="-4"/>
        </w:rPr>
        <w:t> </w:t>
      </w:r>
      <w:r>
        <w:rPr>
          <w:spacing w:val="-3"/>
        </w:rPr>
        <w:t>meio</w:t>
      </w:r>
      <w:r>
        <w:rPr>
          <w:spacing w:val="-6"/>
        </w:rPr>
        <w:t> </w:t>
      </w:r>
      <w:r>
        <w:rPr/>
        <w:t>de</w:t>
      </w:r>
      <w:r>
        <w:rPr>
          <w:spacing w:val="-7"/>
        </w:rPr>
        <w:t> </w:t>
      </w:r>
      <w:r>
        <w:rPr/>
        <w:t>materializar</w:t>
      </w:r>
      <w:r>
        <w:rPr>
          <w:spacing w:val="-7"/>
        </w:rPr>
        <w:t> </w:t>
      </w:r>
      <w:r>
        <w:rPr/>
        <w:t>os</w:t>
      </w:r>
      <w:r>
        <w:rPr>
          <w:spacing w:val="-10"/>
        </w:rPr>
        <w:t> </w:t>
      </w:r>
      <w:r>
        <w:rPr/>
        <w:t>resultados</w:t>
      </w:r>
      <w:r>
        <w:rPr>
          <w:spacing w:val="-10"/>
        </w:rPr>
        <w:t> </w:t>
      </w:r>
      <w:r>
        <w:rPr/>
        <w:t>obtidos</w:t>
      </w:r>
      <w:r>
        <w:rPr>
          <w:spacing w:val="-9"/>
        </w:rPr>
        <w:t> </w:t>
      </w:r>
      <w:r>
        <w:rPr/>
        <w:t>pela</w:t>
      </w:r>
      <w:r>
        <w:rPr>
          <w:spacing w:val="-9"/>
        </w:rPr>
        <w:t> </w:t>
      </w:r>
      <w:r>
        <w:rPr/>
        <w:t>pesquisa,</w:t>
      </w:r>
      <w:r>
        <w:rPr>
          <w:spacing w:val="-7"/>
        </w:rPr>
        <w:t> </w:t>
      </w:r>
      <w:r>
        <w:rPr/>
        <w:t>pretende-se</w:t>
      </w:r>
      <w:r>
        <w:rPr>
          <w:spacing w:val="-10"/>
        </w:rPr>
        <w:t> </w:t>
      </w:r>
      <w:r>
        <w:rPr/>
        <w:t>apresentar os resultados do trabalho em congresso e elaborar artigos científicos para publicação em</w:t>
      </w:r>
      <w:r>
        <w:rPr>
          <w:spacing w:val="-13"/>
        </w:rPr>
        <w:t> </w:t>
      </w:r>
      <w:r>
        <w:rPr/>
        <w:t>periódicos.</w:t>
      </w:r>
    </w:p>
    <w:p>
      <w:pPr>
        <w:pStyle w:val="BodyText"/>
        <w:spacing w:before="8"/>
        <w:rPr>
          <w:sz w:val="9"/>
        </w:rPr>
      </w:pPr>
    </w:p>
    <w:p>
      <w:pPr>
        <w:pStyle w:val="BodyText"/>
        <w:spacing w:line="259" w:lineRule="auto"/>
        <w:ind w:left="120" w:right="106" w:hanging="10"/>
        <w:jc w:val="both"/>
      </w:pPr>
      <w:r>
        <w:rPr>
          <w:b/>
        </w:rPr>
        <w:t>Conclusão:</w:t>
      </w:r>
      <w:r>
        <w:rPr>
          <w:b/>
          <w:spacing w:val="-4"/>
        </w:rPr>
        <w:t> </w:t>
      </w:r>
      <w:r>
        <w:rPr/>
        <w:t>Espera-se</w:t>
      </w:r>
      <w:r>
        <w:rPr>
          <w:spacing w:val="-6"/>
        </w:rPr>
        <w:t> </w:t>
      </w:r>
      <w:r>
        <w:rPr/>
        <w:t>alcançar</w:t>
      </w:r>
      <w:r>
        <w:rPr>
          <w:spacing w:val="-3"/>
        </w:rPr>
        <w:t> </w:t>
      </w:r>
      <w:r>
        <w:rPr/>
        <w:t>um</w:t>
      </w:r>
      <w:r>
        <w:rPr>
          <w:spacing w:val="-9"/>
        </w:rPr>
        <w:t> </w:t>
      </w:r>
      <w:r>
        <w:rPr/>
        <w:t>aprofundamento</w:t>
      </w:r>
      <w:r>
        <w:rPr>
          <w:spacing w:val="-2"/>
        </w:rPr>
        <w:t> </w:t>
      </w:r>
      <w:r>
        <w:rPr/>
        <w:t>da</w:t>
      </w:r>
      <w:r>
        <w:rPr>
          <w:spacing w:val="-5"/>
        </w:rPr>
        <w:t> </w:t>
      </w:r>
      <w:r>
        <w:rPr/>
        <w:t>análise</w:t>
      </w:r>
      <w:r>
        <w:rPr>
          <w:spacing w:val="-3"/>
        </w:rPr>
        <w:t> </w:t>
      </w:r>
      <w:r>
        <w:rPr/>
        <w:t>literária</w:t>
      </w:r>
      <w:r>
        <w:rPr>
          <w:spacing w:val="-5"/>
        </w:rPr>
        <w:t> </w:t>
      </w:r>
      <w:r>
        <w:rPr/>
        <w:t>do</w:t>
      </w:r>
      <w:r>
        <w:rPr>
          <w:spacing w:val="-2"/>
        </w:rPr>
        <w:t> </w:t>
      </w:r>
      <w:r>
        <w:rPr/>
        <w:t>conjunto</w:t>
      </w:r>
      <w:r>
        <w:rPr>
          <w:spacing w:val="-2"/>
        </w:rPr>
        <w:t> </w:t>
      </w:r>
      <w:r>
        <w:rPr/>
        <w:t>de</w:t>
      </w:r>
      <w:r>
        <w:rPr>
          <w:spacing w:val="-8"/>
        </w:rPr>
        <w:t> </w:t>
      </w:r>
      <w:r>
        <w:rPr/>
        <w:t>obras</w:t>
      </w:r>
      <w:r>
        <w:rPr>
          <w:spacing w:val="-5"/>
        </w:rPr>
        <w:t> </w:t>
      </w:r>
      <w:r>
        <w:rPr/>
        <w:t>de</w:t>
      </w:r>
      <w:r>
        <w:rPr>
          <w:spacing w:val="-4"/>
        </w:rPr>
        <w:t> </w:t>
      </w:r>
      <w:r>
        <w:rPr/>
        <w:t>Dostoiévski,</w:t>
      </w:r>
      <w:r>
        <w:rPr>
          <w:spacing w:val="-3"/>
        </w:rPr>
        <w:t> </w:t>
      </w:r>
      <w:r>
        <w:rPr/>
        <w:t>aumentando</w:t>
      </w:r>
      <w:r>
        <w:rPr>
          <w:spacing w:val="-3"/>
        </w:rPr>
        <w:t> </w:t>
      </w:r>
      <w:r>
        <w:rPr/>
        <w:t>o</w:t>
      </w:r>
      <w:r>
        <w:rPr>
          <w:spacing w:val="-2"/>
        </w:rPr>
        <w:t> </w:t>
      </w:r>
      <w:r>
        <w:rPr/>
        <w:t>nível</w:t>
      </w:r>
      <w:r>
        <w:rPr>
          <w:spacing w:val="-8"/>
        </w:rPr>
        <w:t> </w:t>
      </w:r>
      <w:r>
        <w:rPr/>
        <w:t>da</w:t>
      </w:r>
      <w:r>
        <w:rPr>
          <w:spacing w:val="-5"/>
        </w:rPr>
        <w:t> </w:t>
      </w:r>
      <w:r>
        <w:rPr/>
        <w:t>discussão mediada</w:t>
      </w:r>
      <w:r>
        <w:rPr>
          <w:spacing w:val="-6"/>
        </w:rPr>
        <w:t> </w:t>
      </w:r>
      <w:r>
        <w:rPr/>
        <w:t>pelo</w:t>
      </w:r>
      <w:r>
        <w:rPr>
          <w:spacing w:val="-2"/>
        </w:rPr>
        <w:t> </w:t>
      </w:r>
      <w:r>
        <w:rPr/>
        <w:t>conceito</w:t>
      </w:r>
      <w:r>
        <w:rPr>
          <w:spacing w:val="-2"/>
        </w:rPr>
        <w:t> </w:t>
      </w:r>
      <w:r>
        <w:rPr/>
        <w:t>ético-estético</w:t>
      </w:r>
      <w:r>
        <w:rPr>
          <w:spacing w:val="-3"/>
        </w:rPr>
        <w:t> </w:t>
      </w:r>
      <w:r>
        <w:rPr/>
        <w:t>de</w:t>
      </w:r>
      <w:r>
        <w:rPr>
          <w:spacing w:val="-5"/>
        </w:rPr>
        <w:t> </w:t>
      </w:r>
      <w:r>
        <w:rPr/>
        <w:t>polifonia,</w:t>
      </w:r>
      <w:r>
        <w:rPr>
          <w:spacing w:val="-3"/>
        </w:rPr>
        <w:t> </w:t>
      </w:r>
      <w:r>
        <w:rPr/>
        <w:t>e,</w:t>
      </w:r>
      <w:r>
        <w:rPr>
          <w:spacing w:val="-2"/>
        </w:rPr>
        <w:t> </w:t>
      </w:r>
      <w:r>
        <w:rPr/>
        <w:t>como</w:t>
      </w:r>
      <w:r>
        <w:rPr>
          <w:spacing w:val="-2"/>
        </w:rPr>
        <w:t> </w:t>
      </w:r>
      <w:r>
        <w:rPr/>
        <w:t>sua</w:t>
      </w:r>
      <w:r>
        <w:rPr>
          <w:spacing w:val="-6"/>
        </w:rPr>
        <w:t> </w:t>
      </w:r>
      <w:r>
        <w:rPr/>
        <w:t>obra</w:t>
      </w:r>
      <w:r>
        <w:rPr>
          <w:spacing w:val="-3"/>
        </w:rPr>
        <w:t> </w:t>
      </w:r>
      <w:r>
        <w:rPr/>
        <w:t>assume</w:t>
      </w:r>
      <w:r>
        <w:rPr>
          <w:spacing w:val="-5"/>
        </w:rPr>
        <w:t> </w:t>
      </w:r>
      <w:r>
        <w:rPr/>
        <w:t>característica</w:t>
      </w:r>
      <w:r>
        <w:rPr>
          <w:spacing w:val="-5"/>
        </w:rPr>
        <w:t> </w:t>
      </w:r>
      <w:r>
        <w:rPr/>
        <w:t>universal,</w:t>
      </w:r>
      <w:r>
        <w:rPr>
          <w:spacing w:val="-3"/>
        </w:rPr>
        <w:t> </w:t>
      </w:r>
      <w:r>
        <w:rPr/>
        <w:t>recorrente</w:t>
      </w:r>
      <w:r>
        <w:rPr>
          <w:spacing w:val="-5"/>
        </w:rPr>
        <w:t> </w:t>
      </w:r>
      <w:r>
        <w:rPr/>
        <w:t>em</w:t>
      </w:r>
      <w:r>
        <w:rPr>
          <w:spacing w:val="-9"/>
        </w:rPr>
        <w:t> </w:t>
      </w:r>
      <w:r>
        <w:rPr/>
        <w:t>outros</w:t>
      </w:r>
      <w:r>
        <w:rPr>
          <w:spacing w:val="-6"/>
        </w:rPr>
        <w:t> </w:t>
      </w:r>
      <w:r>
        <w:rPr/>
        <w:t>países.</w:t>
      </w:r>
      <w:r>
        <w:rPr>
          <w:spacing w:val="-3"/>
        </w:rPr>
        <w:t> </w:t>
      </w:r>
      <w:r>
        <w:rPr/>
        <w:t>No</w:t>
      </w:r>
      <w:r>
        <w:rPr>
          <w:spacing w:val="-3"/>
        </w:rPr>
        <w:t> </w:t>
      </w:r>
      <w:r>
        <w:rPr/>
        <w:t>campo</w:t>
      </w:r>
      <w:r>
        <w:rPr>
          <w:spacing w:val="-2"/>
        </w:rPr>
        <w:t> </w:t>
      </w:r>
      <w:r>
        <w:rPr/>
        <w:t>da crítica,</w:t>
      </w:r>
      <w:r>
        <w:rPr>
          <w:spacing w:val="-7"/>
        </w:rPr>
        <w:t> </w:t>
      </w:r>
      <w:r>
        <w:rPr/>
        <w:t>sua</w:t>
      </w:r>
      <w:r>
        <w:rPr>
          <w:spacing w:val="-8"/>
        </w:rPr>
        <w:t> </w:t>
      </w:r>
      <w:r>
        <w:rPr/>
        <w:t>recepção</w:t>
      </w:r>
      <w:r>
        <w:rPr>
          <w:spacing w:val="-5"/>
        </w:rPr>
        <w:t> </w:t>
      </w:r>
      <w:r>
        <w:rPr/>
        <w:t>no</w:t>
      </w:r>
      <w:r>
        <w:rPr>
          <w:spacing w:val="-5"/>
        </w:rPr>
        <w:t> </w:t>
      </w:r>
      <w:r>
        <w:rPr/>
        <w:t>Brasil,</w:t>
      </w:r>
      <w:r>
        <w:rPr>
          <w:spacing w:val="-3"/>
        </w:rPr>
        <w:t> </w:t>
      </w:r>
      <w:r>
        <w:rPr/>
        <w:t>muitas</w:t>
      </w:r>
      <w:r>
        <w:rPr>
          <w:spacing w:val="-6"/>
        </w:rPr>
        <w:t> </w:t>
      </w:r>
      <w:r>
        <w:rPr/>
        <w:t>vezes</w:t>
      </w:r>
      <w:r>
        <w:rPr>
          <w:spacing w:val="-6"/>
        </w:rPr>
        <w:t> </w:t>
      </w:r>
      <w:r>
        <w:rPr/>
        <w:t>aproximada</w:t>
      </w:r>
      <w:r>
        <w:rPr>
          <w:spacing w:val="-8"/>
        </w:rPr>
        <w:t> </w:t>
      </w:r>
      <w:r>
        <w:rPr/>
        <w:t>de</w:t>
      </w:r>
      <w:r>
        <w:rPr>
          <w:spacing w:val="-7"/>
        </w:rPr>
        <w:t> </w:t>
      </w:r>
      <w:r>
        <w:rPr/>
        <w:t>Machado</w:t>
      </w:r>
      <w:r>
        <w:rPr>
          <w:spacing w:val="-5"/>
        </w:rPr>
        <w:t> </w:t>
      </w:r>
      <w:r>
        <w:rPr/>
        <w:t>de</w:t>
      </w:r>
      <w:r>
        <w:rPr>
          <w:spacing w:val="-8"/>
        </w:rPr>
        <w:t> </w:t>
      </w:r>
      <w:r>
        <w:rPr/>
        <w:t>Assis</w:t>
      </w:r>
      <w:r>
        <w:rPr>
          <w:spacing w:val="-8"/>
        </w:rPr>
        <w:t> </w:t>
      </w:r>
      <w:r>
        <w:rPr/>
        <w:t>também</w:t>
      </w:r>
      <w:r>
        <w:rPr>
          <w:spacing w:val="-8"/>
        </w:rPr>
        <w:t> </w:t>
      </w:r>
      <w:r>
        <w:rPr/>
        <w:t>ampliará</w:t>
      </w:r>
      <w:r>
        <w:rPr>
          <w:spacing w:val="-7"/>
        </w:rPr>
        <w:t> </w:t>
      </w:r>
      <w:r>
        <w:rPr/>
        <w:t>a</w:t>
      </w:r>
      <w:r>
        <w:rPr>
          <w:spacing w:val="-7"/>
        </w:rPr>
        <w:t> </w:t>
      </w:r>
      <w:r>
        <w:rPr/>
        <w:t>discussão</w:t>
      </w:r>
      <w:r>
        <w:rPr>
          <w:spacing w:val="-5"/>
        </w:rPr>
        <w:t> </w:t>
      </w:r>
      <w:r>
        <w:rPr/>
        <w:t>e</w:t>
      </w:r>
      <w:r>
        <w:rPr>
          <w:spacing w:val="-8"/>
        </w:rPr>
        <w:t> </w:t>
      </w:r>
      <w:r>
        <w:rPr/>
        <w:t>demonstrará</w:t>
      </w:r>
      <w:r>
        <w:rPr>
          <w:spacing w:val="-6"/>
        </w:rPr>
        <w:t> </w:t>
      </w:r>
      <w:r>
        <w:rPr/>
        <w:t>a</w:t>
      </w:r>
      <w:r>
        <w:rPr>
          <w:spacing w:val="-7"/>
        </w:rPr>
        <w:t> </w:t>
      </w:r>
      <w:r>
        <w:rPr/>
        <w:t>importância</w:t>
      </w:r>
      <w:r>
        <w:rPr>
          <w:spacing w:val="-8"/>
        </w:rPr>
        <w:t> </w:t>
      </w:r>
      <w:r>
        <w:rPr/>
        <w:t>deste autor</w:t>
      </w:r>
      <w:r>
        <w:rPr>
          <w:spacing w:val="-8"/>
        </w:rPr>
        <w:t> </w:t>
      </w:r>
      <w:r>
        <w:rPr/>
        <w:t>no</w:t>
      </w:r>
      <w:r>
        <w:rPr>
          <w:spacing w:val="-8"/>
        </w:rPr>
        <w:t> </w:t>
      </w:r>
      <w:r>
        <w:rPr/>
        <w:t>grande</w:t>
      </w:r>
      <w:r>
        <w:rPr>
          <w:spacing w:val="-9"/>
        </w:rPr>
        <w:t> </w:t>
      </w:r>
      <w:r>
        <w:rPr/>
        <w:t>tempo</w:t>
      </w:r>
      <w:r>
        <w:rPr>
          <w:spacing w:val="-6"/>
        </w:rPr>
        <w:t> </w:t>
      </w:r>
      <w:r>
        <w:rPr/>
        <w:t>da</w:t>
      </w:r>
      <w:r>
        <w:rPr>
          <w:spacing w:val="-7"/>
        </w:rPr>
        <w:t> </w:t>
      </w:r>
      <w:r>
        <w:rPr/>
        <w:t>literatura</w:t>
      </w:r>
      <w:r>
        <w:rPr>
          <w:spacing w:val="-8"/>
        </w:rPr>
        <w:t> </w:t>
      </w:r>
      <w:r>
        <w:rPr/>
        <w:t>e</w:t>
      </w:r>
      <w:r>
        <w:rPr>
          <w:spacing w:val="-8"/>
        </w:rPr>
        <w:t> </w:t>
      </w:r>
      <w:r>
        <w:rPr/>
        <w:t>da</w:t>
      </w:r>
      <w:r>
        <w:rPr>
          <w:spacing w:val="-9"/>
        </w:rPr>
        <w:t> </w:t>
      </w:r>
      <w:r>
        <w:rPr/>
        <w:t>cultura.</w:t>
      </w:r>
      <w:r>
        <w:rPr>
          <w:spacing w:val="-7"/>
        </w:rPr>
        <w:t> </w:t>
      </w:r>
      <w:r>
        <w:rPr/>
        <w:t>Ao</w:t>
      </w:r>
      <w:r>
        <w:rPr>
          <w:spacing w:val="-8"/>
        </w:rPr>
        <w:t> </w:t>
      </w:r>
      <w:r>
        <w:rPr/>
        <w:t>final,</w:t>
      </w:r>
      <w:r>
        <w:rPr>
          <w:spacing w:val="-7"/>
        </w:rPr>
        <w:t> </w:t>
      </w:r>
      <w:r>
        <w:rPr/>
        <w:t>como</w:t>
      </w:r>
      <w:r>
        <w:rPr>
          <w:spacing w:val="-4"/>
        </w:rPr>
        <w:t> </w:t>
      </w:r>
      <w:r>
        <w:rPr>
          <w:spacing w:val="-3"/>
        </w:rPr>
        <w:t>meio</w:t>
      </w:r>
      <w:r>
        <w:rPr>
          <w:spacing w:val="-6"/>
        </w:rPr>
        <w:t> </w:t>
      </w:r>
      <w:r>
        <w:rPr/>
        <w:t>de</w:t>
      </w:r>
      <w:r>
        <w:rPr>
          <w:spacing w:val="-7"/>
        </w:rPr>
        <w:t> </w:t>
      </w:r>
      <w:r>
        <w:rPr/>
        <w:t>materializar</w:t>
      </w:r>
      <w:r>
        <w:rPr>
          <w:spacing w:val="-7"/>
        </w:rPr>
        <w:t> </w:t>
      </w:r>
      <w:r>
        <w:rPr/>
        <w:t>os</w:t>
      </w:r>
      <w:r>
        <w:rPr>
          <w:spacing w:val="-10"/>
        </w:rPr>
        <w:t> </w:t>
      </w:r>
      <w:r>
        <w:rPr/>
        <w:t>resultados</w:t>
      </w:r>
      <w:r>
        <w:rPr>
          <w:spacing w:val="-10"/>
        </w:rPr>
        <w:t> </w:t>
      </w:r>
      <w:r>
        <w:rPr/>
        <w:t>obtidos</w:t>
      </w:r>
      <w:r>
        <w:rPr>
          <w:spacing w:val="-9"/>
        </w:rPr>
        <w:t> </w:t>
      </w:r>
      <w:r>
        <w:rPr/>
        <w:t>pela</w:t>
      </w:r>
      <w:r>
        <w:rPr>
          <w:spacing w:val="-9"/>
        </w:rPr>
        <w:t> </w:t>
      </w:r>
      <w:r>
        <w:rPr/>
        <w:t>pesquisa,</w:t>
      </w:r>
      <w:r>
        <w:rPr>
          <w:spacing w:val="-7"/>
        </w:rPr>
        <w:t> </w:t>
      </w:r>
      <w:r>
        <w:rPr/>
        <w:t>pretende-se</w:t>
      </w:r>
      <w:r>
        <w:rPr>
          <w:spacing w:val="-10"/>
        </w:rPr>
        <w:t> </w:t>
      </w:r>
      <w:r>
        <w:rPr/>
        <w:t>apresentar os resultados do trabalho em congresso e elaborar artigos científicos para publicação em</w:t>
      </w:r>
      <w:r>
        <w:rPr>
          <w:spacing w:val="-13"/>
        </w:rPr>
        <w:t> </w:t>
      </w:r>
      <w:r>
        <w:rPr/>
        <w:t>periódicos.</w:t>
      </w:r>
    </w:p>
    <w:p>
      <w:pPr>
        <w:pStyle w:val="BodyText"/>
        <w:spacing w:before="11"/>
        <w:rPr>
          <w:sz w:val="9"/>
        </w:rPr>
      </w:pPr>
    </w:p>
    <w:p>
      <w:pPr>
        <w:spacing w:line="456" w:lineRule="auto" w:before="0"/>
        <w:ind w:left="111" w:right="3409" w:firstLine="0"/>
        <w:jc w:val="both"/>
        <w:rPr>
          <w:sz w:val="12"/>
        </w:rPr>
      </w:pPr>
      <w:r>
        <w:rPr>
          <w:b/>
          <w:sz w:val="12"/>
        </w:rPr>
        <w:t>Palavras-Chave: </w:t>
      </w:r>
      <w:r>
        <w:rPr>
          <w:sz w:val="12"/>
        </w:rPr>
        <w:t>Dialogismo. Polifonia. Gêneros literários, Dostoiévski </w:t>
      </w:r>
      <w:r>
        <w:rPr>
          <w:b/>
          <w:sz w:val="12"/>
        </w:rPr>
        <w:t>Colaboradores: </w:t>
      </w:r>
      <w:r>
        <w:rPr>
          <w:sz w:val="12"/>
        </w:rPr>
        <w:t>Não se aplica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784" w:right="341" w:hanging="2285"/>
      </w:pPr>
      <w:r>
        <w:rPr>
          <w:color w:val="007E39"/>
        </w:rPr>
        <w:t>Avaliação do perfil epidemiológico e a associação com o diagnóstico sorológico e molecular de pacientes chagásicos agudos do Pará</w:t>
      </w:r>
    </w:p>
    <w:p>
      <w:pPr>
        <w:spacing w:before="66"/>
        <w:ind w:left="0" w:right="122" w:firstLine="0"/>
        <w:jc w:val="right"/>
        <w:rPr>
          <w:sz w:val="12"/>
        </w:rPr>
      </w:pPr>
      <w:r>
        <w:rPr>
          <w:b/>
          <w:color w:val="2E75B6"/>
          <w:sz w:val="12"/>
        </w:rPr>
        <w:t>Bolsista</w:t>
      </w:r>
      <w:r>
        <w:rPr>
          <w:color w:val="2E75B6"/>
          <w:sz w:val="12"/>
        </w:rPr>
        <w:t>: Fabio de Azevedo Reis</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NADJAR NITZ SILVA LOCIKS DE ARAUJO</w:t>
      </w:r>
    </w:p>
    <w:p>
      <w:pPr>
        <w:pStyle w:val="BodyText"/>
        <w:spacing w:before="7"/>
        <w:rPr>
          <w:sz w:val="16"/>
        </w:rPr>
      </w:pPr>
    </w:p>
    <w:p>
      <w:pPr>
        <w:pStyle w:val="BodyText"/>
        <w:spacing w:line="259" w:lineRule="auto"/>
        <w:ind w:left="120" w:right="106" w:hanging="10"/>
        <w:jc w:val="both"/>
      </w:pPr>
      <w:r>
        <w:rPr>
          <w:b/>
        </w:rPr>
        <w:t>Introdução: </w:t>
      </w:r>
      <w:r>
        <w:rPr/>
        <w:t>A doença de Chagas, desde sua descoberta em 1909, por Carlos Chagas, tem reservado grandes desafios no seu entendimento e combate, que se estendem da epidemiologia à sua fisiopatologia. A doença, a princípio, era considerada uma enzootia, causada pelo Trypanosoma cruzi, porém com a invasão do homem ao ambiente silvestre dos vetores e principalmente com a domiciliação dos mesmos, tornou-se uma antropozoose. Atualmente, estima-se que existam aproximadamente dezoito milhões de pessoas infectadas, sendo que seis milhões são brasileiros (WHO 2002). Até quatro décadas atrás o território da Amazonia era considerado livre de infecções pelo T. cruzi. Atualmente, são descritos surtos epidêmicos da doença aguda em todos os Estados daquela região. As características clínico-epidemiologicos dos casos de doença de Chagas agudas atendidos, entre 2009 e 2010, no Hospital de Clinicas Gaspar Viana, em Belém, Estado do Estado do Pará constituem o objetivo da investigação deste projeto PIBIC.</w:t>
      </w:r>
    </w:p>
    <w:p>
      <w:pPr>
        <w:pStyle w:val="BodyText"/>
        <w:spacing w:before="8"/>
        <w:rPr>
          <w:sz w:val="15"/>
        </w:rPr>
      </w:pPr>
    </w:p>
    <w:p>
      <w:pPr>
        <w:pStyle w:val="BodyText"/>
        <w:spacing w:line="259" w:lineRule="auto"/>
        <w:ind w:left="106" w:right="106"/>
        <w:jc w:val="both"/>
      </w:pPr>
      <w:r>
        <w:rPr>
          <w:b/>
        </w:rPr>
        <w:t>Metodologia: </w:t>
      </w:r>
      <w:r>
        <w:rPr/>
        <w:t>O estudo realizado é do tipo clínico-epidemiológico transversal, retrospectivo, cuja coleta de dados foi feita por </w:t>
      </w:r>
      <w:r>
        <w:rPr>
          <w:spacing w:val="-3"/>
        </w:rPr>
        <w:t>meio </w:t>
      </w:r>
      <w:r>
        <w:rPr/>
        <w:t>de questionários usados para colher dados da população do estudo. Os 60 pacientes atendidos no Hospital de Clínicas Gaspar Vianna, tinham suspeita</w:t>
      </w:r>
      <w:r>
        <w:rPr>
          <w:spacing w:val="-5"/>
        </w:rPr>
        <w:t> </w:t>
      </w:r>
      <w:r>
        <w:rPr/>
        <w:t>clínica</w:t>
      </w:r>
      <w:r>
        <w:rPr>
          <w:spacing w:val="-5"/>
        </w:rPr>
        <w:t> </w:t>
      </w:r>
      <w:r>
        <w:rPr/>
        <w:t>de</w:t>
      </w:r>
      <w:r>
        <w:rPr>
          <w:spacing w:val="-4"/>
        </w:rPr>
        <w:t> </w:t>
      </w:r>
      <w:r>
        <w:rPr/>
        <w:t>doença</w:t>
      </w:r>
      <w:r>
        <w:rPr>
          <w:spacing w:val="-6"/>
        </w:rPr>
        <w:t> </w:t>
      </w:r>
      <w:r>
        <w:rPr/>
        <w:t>de</w:t>
      </w:r>
      <w:r>
        <w:rPr>
          <w:spacing w:val="-4"/>
        </w:rPr>
        <w:t> </w:t>
      </w:r>
      <w:r>
        <w:rPr/>
        <w:t>Chagas</w:t>
      </w:r>
      <w:r>
        <w:rPr>
          <w:spacing w:val="-5"/>
        </w:rPr>
        <w:t> </w:t>
      </w:r>
      <w:r>
        <w:rPr/>
        <w:t>aguda,</w:t>
      </w:r>
      <w:r>
        <w:rPr>
          <w:spacing w:val="-3"/>
        </w:rPr>
        <w:t> </w:t>
      </w:r>
      <w:r>
        <w:rPr/>
        <w:t>e</w:t>
      </w:r>
      <w:r>
        <w:rPr>
          <w:spacing w:val="-5"/>
        </w:rPr>
        <w:t> </w:t>
      </w:r>
      <w:r>
        <w:rPr/>
        <w:t>eram</w:t>
      </w:r>
      <w:r>
        <w:rPr>
          <w:spacing w:val="-8"/>
        </w:rPr>
        <w:t> </w:t>
      </w:r>
      <w:r>
        <w:rPr/>
        <w:t>provenientes</w:t>
      </w:r>
      <w:r>
        <w:rPr>
          <w:spacing w:val="-5"/>
        </w:rPr>
        <w:t> </w:t>
      </w:r>
      <w:r>
        <w:rPr/>
        <w:t>de</w:t>
      </w:r>
      <w:r>
        <w:rPr>
          <w:spacing w:val="-5"/>
        </w:rPr>
        <w:t> </w:t>
      </w:r>
      <w:r>
        <w:rPr/>
        <w:t>vários</w:t>
      </w:r>
      <w:r>
        <w:rPr>
          <w:spacing w:val="-3"/>
        </w:rPr>
        <w:t> </w:t>
      </w:r>
      <w:r>
        <w:rPr/>
        <w:t>municípios</w:t>
      </w:r>
      <w:r>
        <w:rPr>
          <w:spacing w:val="-5"/>
        </w:rPr>
        <w:t> </w:t>
      </w:r>
      <w:r>
        <w:rPr/>
        <w:t>do</w:t>
      </w:r>
      <w:r>
        <w:rPr>
          <w:spacing w:val="-2"/>
        </w:rPr>
        <w:t> </w:t>
      </w:r>
      <w:r>
        <w:rPr/>
        <w:t>estado</w:t>
      </w:r>
      <w:r>
        <w:rPr>
          <w:spacing w:val="-2"/>
        </w:rPr>
        <w:t> </w:t>
      </w:r>
      <w:r>
        <w:rPr/>
        <w:t>do</w:t>
      </w:r>
      <w:r>
        <w:rPr>
          <w:spacing w:val="-6"/>
        </w:rPr>
        <w:t> </w:t>
      </w:r>
      <w:r>
        <w:rPr/>
        <w:t>Pará.</w:t>
      </w:r>
      <w:r>
        <w:rPr>
          <w:spacing w:val="-2"/>
        </w:rPr>
        <w:t> </w:t>
      </w:r>
      <w:r>
        <w:rPr/>
        <w:t>O</w:t>
      </w:r>
      <w:r>
        <w:rPr>
          <w:spacing w:val="-5"/>
        </w:rPr>
        <w:t> </w:t>
      </w:r>
      <w:r>
        <w:rPr/>
        <w:t>método</w:t>
      </w:r>
      <w:r>
        <w:rPr>
          <w:spacing w:val="-4"/>
        </w:rPr>
        <w:t> </w:t>
      </w:r>
      <w:r>
        <w:rPr/>
        <w:t>de</w:t>
      </w:r>
      <w:r>
        <w:rPr>
          <w:spacing w:val="-4"/>
        </w:rPr>
        <w:t> </w:t>
      </w:r>
      <w:r>
        <w:rPr/>
        <w:t>análise</w:t>
      </w:r>
      <w:r>
        <w:rPr>
          <w:spacing w:val="-5"/>
        </w:rPr>
        <w:t> </w:t>
      </w:r>
      <w:r>
        <w:rPr/>
        <w:t>epidemiológico foi um estudo analítico multifatorial para as variáveis contínuas e regressão logística para variáveis dicotômicas. Os dados foram processados no programa Epi Info. Os resultados da análise epidemiológica foram comparados com aqueles obtidos com testes imunológicos de Imunofluorescência</w:t>
      </w:r>
      <w:r>
        <w:rPr>
          <w:spacing w:val="1"/>
        </w:rPr>
        <w:t> </w:t>
      </w:r>
      <w:r>
        <w:rPr/>
        <w:t>indireta</w:t>
      </w:r>
      <w:r>
        <w:rPr>
          <w:spacing w:val="-2"/>
        </w:rPr>
        <w:t> </w:t>
      </w:r>
      <w:r>
        <w:rPr/>
        <w:t>para</w:t>
      </w:r>
      <w:r>
        <w:rPr>
          <w:spacing w:val="-1"/>
        </w:rPr>
        <w:t> </w:t>
      </w:r>
      <w:r>
        <w:rPr/>
        <w:t>T.</w:t>
      </w:r>
      <w:r>
        <w:rPr>
          <w:spacing w:val="1"/>
        </w:rPr>
        <w:t> </w:t>
      </w:r>
      <w:r>
        <w:rPr/>
        <w:t>cruzi</w:t>
      </w:r>
      <w:r>
        <w:rPr>
          <w:spacing w:val="-7"/>
        </w:rPr>
        <w:t> </w:t>
      </w:r>
      <w:r>
        <w:rPr/>
        <w:t>e Leishmania</w:t>
      </w:r>
      <w:r>
        <w:rPr>
          <w:spacing w:val="-2"/>
        </w:rPr>
        <w:t> </w:t>
      </w:r>
      <w:r>
        <w:rPr/>
        <w:t>spp,</w:t>
      </w:r>
      <w:r>
        <w:rPr>
          <w:spacing w:val="-1"/>
        </w:rPr>
        <w:t> </w:t>
      </w:r>
      <w:r>
        <w:rPr/>
        <w:t>e</w:t>
      </w:r>
      <w:r>
        <w:rPr>
          <w:spacing w:val="-1"/>
        </w:rPr>
        <w:t> </w:t>
      </w:r>
      <w:r>
        <w:rPr/>
        <w:t>PCR</w:t>
      </w:r>
      <w:r>
        <w:rPr>
          <w:spacing w:val="-3"/>
        </w:rPr>
        <w:t> </w:t>
      </w:r>
      <w:r>
        <w:rPr/>
        <w:t>para diagnóstico</w:t>
      </w:r>
      <w:r>
        <w:rPr>
          <w:spacing w:val="-1"/>
        </w:rPr>
        <w:t> </w:t>
      </w:r>
      <w:r>
        <w:rPr/>
        <w:t>molecular</w:t>
      </w:r>
      <w:r>
        <w:rPr>
          <w:spacing w:val="-1"/>
        </w:rPr>
        <w:t> </w:t>
      </w:r>
      <w:r>
        <w:rPr/>
        <w:t>das</w:t>
      </w:r>
      <w:r>
        <w:rPr>
          <w:spacing w:val="1"/>
        </w:rPr>
        <w:t> </w:t>
      </w:r>
      <w:r>
        <w:rPr/>
        <w:t>infecções</w:t>
      </w:r>
      <w:r>
        <w:rPr>
          <w:spacing w:val="-3"/>
        </w:rPr>
        <w:t> </w:t>
      </w:r>
      <w:r>
        <w:rPr/>
        <w:t>nos</w:t>
      </w:r>
      <w:r>
        <w:rPr>
          <w:spacing w:val="-3"/>
        </w:rPr>
        <w:t> </w:t>
      </w:r>
      <w:r>
        <w:rPr/>
        <w:t>pacientes</w:t>
      </w:r>
      <w:r>
        <w:rPr>
          <w:spacing w:val="-3"/>
        </w:rPr>
        <w:t> </w:t>
      </w:r>
      <w:r>
        <w:rPr/>
        <w:t>estudados.</w:t>
      </w:r>
    </w:p>
    <w:p>
      <w:pPr>
        <w:pStyle w:val="BodyText"/>
        <w:spacing w:before="6"/>
        <w:rPr>
          <w:sz w:val="15"/>
        </w:rPr>
      </w:pPr>
    </w:p>
    <w:p>
      <w:pPr>
        <w:pStyle w:val="BodyText"/>
        <w:spacing w:line="259" w:lineRule="auto"/>
        <w:ind w:left="120" w:right="104" w:hanging="10"/>
        <w:jc w:val="both"/>
      </w:pPr>
      <w:r>
        <w:rPr>
          <w:b/>
        </w:rPr>
        <w:t>Resultados:</w:t>
      </w:r>
      <w:r>
        <w:rPr>
          <w:b/>
          <w:spacing w:val="-3"/>
        </w:rPr>
        <w:t> </w:t>
      </w:r>
      <w:r>
        <w:rPr/>
        <w:t>Os</w:t>
      </w:r>
      <w:r>
        <w:rPr>
          <w:spacing w:val="-4"/>
        </w:rPr>
        <w:t> </w:t>
      </w:r>
      <w:r>
        <w:rPr/>
        <w:t>60</w:t>
      </w:r>
      <w:r>
        <w:rPr>
          <w:spacing w:val="-1"/>
        </w:rPr>
        <w:t> </w:t>
      </w:r>
      <w:r>
        <w:rPr/>
        <w:t>pacientes</w:t>
      </w:r>
      <w:r>
        <w:rPr>
          <w:spacing w:val="-5"/>
        </w:rPr>
        <w:t> </w:t>
      </w:r>
      <w:r>
        <w:rPr/>
        <w:t>na</w:t>
      </w:r>
      <w:r>
        <w:rPr>
          <w:spacing w:val="-2"/>
        </w:rPr>
        <w:t> </w:t>
      </w:r>
      <w:r>
        <w:rPr/>
        <w:t>amostra</w:t>
      </w:r>
      <w:r>
        <w:rPr>
          <w:spacing w:val="-5"/>
        </w:rPr>
        <w:t> </w:t>
      </w:r>
      <w:r>
        <w:rPr/>
        <w:t>estudada</w:t>
      </w:r>
      <w:r>
        <w:rPr>
          <w:spacing w:val="-8"/>
        </w:rPr>
        <w:t> </w:t>
      </w:r>
      <w:r>
        <w:rPr/>
        <w:t>tinham</w:t>
      </w:r>
      <w:r>
        <w:rPr>
          <w:spacing w:val="-7"/>
        </w:rPr>
        <w:t> </w:t>
      </w:r>
      <w:r>
        <w:rPr/>
        <w:t>em</w:t>
      </w:r>
      <w:r>
        <w:rPr>
          <w:spacing w:val="-3"/>
        </w:rPr>
        <w:t> </w:t>
      </w:r>
      <w:r>
        <w:rPr/>
        <w:t>média</w:t>
      </w:r>
      <w:r>
        <w:rPr>
          <w:spacing w:val="-3"/>
        </w:rPr>
        <w:t> </w:t>
      </w:r>
      <w:r>
        <w:rPr/>
        <w:t>33</w:t>
      </w:r>
      <w:r>
        <w:rPr>
          <w:spacing w:val="-1"/>
        </w:rPr>
        <w:t> </w:t>
      </w:r>
      <w:r>
        <w:rPr/>
        <w:t>anos,</w:t>
      </w:r>
      <w:r>
        <w:rPr>
          <w:spacing w:val="-6"/>
        </w:rPr>
        <w:t> </w:t>
      </w:r>
      <w:r>
        <w:rPr/>
        <w:t>predominantemente</w:t>
      </w:r>
      <w:r>
        <w:rPr>
          <w:spacing w:val="-2"/>
        </w:rPr>
        <w:t> </w:t>
      </w:r>
      <w:r>
        <w:rPr/>
        <w:t>do</w:t>
      </w:r>
      <w:r>
        <w:rPr>
          <w:spacing w:val="-2"/>
        </w:rPr>
        <w:t> </w:t>
      </w:r>
      <w:r>
        <w:rPr/>
        <w:t>sexo</w:t>
      </w:r>
      <w:r>
        <w:rPr>
          <w:spacing w:val="-1"/>
        </w:rPr>
        <w:t> </w:t>
      </w:r>
      <w:r>
        <w:rPr/>
        <w:t>feminino (59,32%).</w:t>
      </w:r>
      <w:r>
        <w:rPr>
          <w:spacing w:val="-3"/>
        </w:rPr>
        <w:t> </w:t>
      </w:r>
      <w:r>
        <w:rPr/>
        <w:t>O</w:t>
      </w:r>
      <w:r>
        <w:rPr>
          <w:spacing w:val="-6"/>
        </w:rPr>
        <w:t> </w:t>
      </w:r>
      <w:r>
        <w:rPr/>
        <w:t>tempo</w:t>
      </w:r>
      <w:r>
        <w:rPr>
          <w:spacing w:val="-1"/>
        </w:rPr>
        <w:t> </w:t>
      </w:r>
      <w:r>
        <w:rPr/>
        <w:t>médio decorrido entre os primeiros sintomas e a data de notificação foi 22 dias. Em 59 casos o teste IFI para T. cruzi foi positivo em 86,44% dos casos. O IFI para Leishmania foi positivo em 68,33% positivo dos casos. Os exames PCR identificaram DNA mitocodrial (kDNA) e nuclear (nDNA) do T. cruzi nas amostras desses indivíduos: 91,53% dos exames foram positivos para kDNA e 88,33% foram positivos para nDNA. Testes</w:t>
      </w:r>
      <w:r>
        <w:rPr>
          <w:spacing w:val="-8"/>
        </w:rPr>
        <w:t> </w:t>
      </w:r>
      <w:r>
        <w:rPr/>
        <w:t>de</w:t>
      </w:r>
      <w:r>
        <w:rPr>
          <w:spacing w:val="-6"/>
        </w:rPr>
        <w:t> </w:t>
      </w:r>
      <w:r>
        <w:rPr/>
        <w:t>correlação</w:t>
      </w:r>
      <w:r>
        <w:rPr>
          <w:spacing w:val="-3"/>
        </w:rPr>
        <w:t> </w:t>
      </w:r>
      <w:r>
        <w:rPr/>
        <w:t>entre</w:t>
      </w:r>
      <w:r>
        <w:rPr>
          <w:spacing w:val="-5"/>
        </w:rPr>
        <w:t> </w:t>
      </w:r>
      <w:r>
        <w:rPr/>
        <w:t>resultados</w:t>
      </w:r>
      <w:r>
        <w:rPr>
          <w:spacing w:val="-6"/>
        </w:rPr>
        <w:t> </w:t>
      </w:r>
      <w:r>
        <w:rPr/>
        <w:t>de</w:t>
      </w:r>
      <w:r>
        <w:rPr>
          <w:spacing w:val="-6"/>
        </w:rPr>
        <w:t> </w:t>
      </w:r>
      <w:r>
        <w:rPr/>
        <w:t>kDNA</w:t>
      </w:r>
      <w:r>
        <w:rPr>
          <w:spacing w:val="-8"/>
        </w:rPr>
        <w:t> </w:t>
      </w:r>
      <w:r>
        <w:rPr/>
        <w:t>e</w:t>
      </w:r>
      <w:r>
        <w:rPr>
          <w:spacing w:val="-6"/>
        </w:rPr>
        <w:t> </w:t>
      </w:r>
      <w:r>
        <w:rPr/>
        <w:t>nDNA</w:t>
      </w:r>
      <w:r>
        <w:rPr>
          <w:spacing w:val="-6"/>
        </w:rPr>
        <w:t> </w:t>
      </w:r>
      <w:r>
        <w:rPr/>
        <w:t>mostraram</w:t>
      </w:r>
      <w:r>
        <w:rPr>
          <w:spacing w:val="-10"/>
        </w:rPr>
        <w:t> </w:t>
      </w:r>
      <w:r>
        <w:rPr/>
        <w:t>que</w:t>
      </w:r>
      <w:r>
        <w:rPr>
          <w:spacing w:val="-6"/>
        </w:rPr>
        <w:t> </w:t>
      </w:r>
      <w:r>
        <w:rPr/>
        <w:t>86,44%</w:t>
      </w:r>
      <w:r>
        <w:rPr>
          <w:spacing w:val="-4"/>
        </w:rPr>
        <w:t> </w:t>
      </w:r>
      <w:r>
        <w:rPr/>
        <w:t>das</w:t>
      </w:r>
      <w:r>
        <w:rPr>
          <w:spacing w:val="-7"/>
        </w:rPr>
        <w:t> </w:t>
      </w:r>
      <w:r>
        <w:rPr/>
        <w:t>amostras</w:t>
      </w:r>
      <w:r>
        <w:rPr>
          <w:spacing w:val="-6"/>
        </w:rPr>
        <w:t> </w:t>
      </w:r>
      <w:r>
        <w:rPr/>
        <w:t>foram</w:t>
      </w:r>
      <w:r>
        <w:rPr>
          <w:spacing w:val="-9"/>
        </w:rPr>
        <w:t> </w:t>
      </w:r>
      <w:r>
        <w:rPr/>
        <w:t>positivas</w:t>
      </w:r>
      <w:r>
        <w:rPr>
          <w:spacing w:val="-6"/>
        </w:rPr>
        <w:t> </w:t>
      </w:r>
      <w:r>
        <w:rPr/>
        <w:t>para</w:t>
      </w:r>
      <w:r>
        <w:rPr>
          <w:spacing w:val="-5"/>
        </w:rPr>
        <w:t> </w:t>
      </w:r>
      <w:r>
        <w:rPr/>
        <w:t>ambos</w:t>
      </w:r>
      <w:r>
        <w:rPr>
          <w:spacing w:val="-6"/>
        </w:rPr>
        <w:t> </w:t>
      </w:r>
      <w:r>
        <w:rPr/>
        <w:t>os</w:t>
      </w:r>
      <w:r>
        <w:rPr>
          <w:spacing w:val="-9"/>
        </w:rPr>
        <w:t> </w:t>
      </w:r>
      <w:r>
        <w:rPr/>
        <w:t>testes,</w:t>
      </w:r>
      <w:r>
        <w:rPr>
          <w:spacing w:val="-4"/>
        </w:rPr>
        <w:t> </w:t>
      </w:r>
      <w:r>
        <w:rPr/>
        <w:t>e</w:t>
      </w:r>
      <w:r>
        <w:rPr>
          <w:spacing w:val="-6"/>
        </w:rPr>
        <w:t> </w:t>
      </w:r>
      <w:r>
        <w:rPr/>
        <w:t>5%</w:t>
      </w:r>
      <w:r>
        <w:rPr>
          <w:spacing w:val="-5"/>
        </w:rPr>
        <w:t> </w:t>
      </w:r>
      <w:r>
        <w:rPr/>
        <w:t>foram positivas apenas para</w:t>
      </w:r>
      <w:r>
        <w:rPr>
          <w:spacing w:val="-4"/>
        </w:rPr>
        <w:t> </w:t>
      </w:r>
      <w:r>
        <w:rPr/>
        <w:t>kDNA.</w:t>
      </w:r>
    </w:p>
    <w:p>
      <w:pPr>
        <w:pStyle w:val="BodyText"/>
        <w:spacing w:before="8"/>
        <w:rPr>
          <w:sz w:val="9"/>
        </w:rPr>
      </w:pPr>
    </w:p>
    <w:p>
      <w:pPr>
        <w:pStyle w:val="BodyText"/>
        <w:spacing w:line="259" w:lineRule="auto"/>
        <w:ind w:left="120" w:right="104" w:hanging="10"/>
        <w:jc w:val="both"/>
      </w:pPr>
      <w:r>
        <w:rPr>
          <w:b/>
        </w:rPr>
        <w:t>Conclusão: </w:t>
      </w:r>
      <w:r>
        <w:rPr/>
        <w:t>Os 60 pacientes na amostra estudada tinham em média 33 anos, predominantemente do sexo feminino (59,32%). O tempo médio decorrido entre os primeiros sintomas e a data de notificação foi 22 dias. Em 59 casos o teste IFI para T. cruzi foi positivo em 86,44% dos casos. O IFI para Leishmania foi positivo em 68,33% positivo dos casos. Os exames PCR identificaram DNA mitocodrial (kDNA) e nuclear (nDNA) do T. cruzi nas amostras desses indivíduos: 91,53% dos exames foram positivos para kDNA e 88,33% foram positivos para nDNA. Testes</w:t>
      </w:r>
      <w:r>
        <w:rPr>
          <w:spacing w:val="-8"/>
        </w:rPr>
        <w:t> </w:t>
      </w:r>
      <w:r>
        <w:rPr/>
        <w:t>de</w:t>
      </w:r>
      <w:r>
        <w:rPr>
          <w:spacing w:val="-6"/>
        </w:rPr>
        <w:t> </w:t>
      </w:r>
      <w:r>
        <w:rPr/>
        <w:t>correlação</w:t>
      </w:r>
      <w:r>
        <w:rPr>
          <w:spacing w:val="-3"/>
        </w:rPr>
        <w:t> </w:t>
      </w:r>
      <w:r>
        <w:rPr/>
        <w:t>entre</w:t>
      </w:r>
      <w:r>
        <w:rPr>
          <w:spacing w:val="-5"/>
        </w:rPr>
        <w:t> </w:t>
      </w:r>
      <w:r>
        <w:rPr/>
        <w:t>resultados</w:t>
      </w:r>
      <w:r>
        <w:rPr>
          <w:spacing w:val="-6"/>
        </w:rPr>
        <w:t> </w:t>
      </w:r>
      <w:r>
        <w:rPr/>
        <w:t>de</w:t>
      </w:r>
      <w:r>
        <w:rPr>
          <w:spacing w:val="-6"/>
        </w:rPr>
        <w:t> </w:t>
      </w:r>
      <w:r>
        <w:rPr/>
        <w:t>kDNA</w:t>
      </w:r>
      <w:r>
        <w:rPr>
          <w:spacing w:val="-8"/>
        </w:rPr>
        <w:t> </w:t>
      </w:r>
      <w:r>
        <w:rPr/>
        <w:t>e</w:t>
      </w:r>
      <w:r>
        <w:rPr>
          <w:spacing w:val="-6"/>
        </w:rPr>
        <w:t> </w:t>
      </w:r>
      <w:r>
        <w:rPr/>
        <w:t>nDNA</w:t>
      </w:r>
      <w:r>
        <w:rPr>
          <w:spacing w:val="-6"/>
        </w:rPr>
        <w:t> </w:t>
      </w:r>
      <w:r>
        <w:rPr/>
        <w:t>mostraram</w:t>
      </w:r>
      <w:r>
        <w:rPr>
          <w:spacing w:val="-10"/>
        </w:rPr>
        <w:t> </w:t>
      </w:r>
      <w:r>
        <w:rPr/>
        <w:t>que</w:t>
      </w:r>
      <w:r>
        <w:rPr>
          <w:spacing w:val="-6"/>
        </w:rPr>
        <w:t> </w:t>
      </w:r>
      <w:r>
        <w:rPr/>
        <w:t>86,44%</w:t>
      </w:r>
      <w:r>
        <w:rPr>
          <w:spacing w:val="-4"/>
        </w:rPr>
        <w:t> </w:t>
      </w:r>
      <w:r>
        <w:rPr/>
        <w:t>das</w:t>
      </w:r>
      <w:r>
        <w:rPr>
          <w:spacing w:val="-7"/>
        </w:rPr>
        <w:t> </w:t>
      </w:r>
      <w:r>
        <w:rPr/>
        <w:t>amostras</w:t>
      </w:r>
      <w:r>
        <w:rPr>
          <w:spacing w:val="-6"/>
        </w:rPr>
        <w:t> </w:t>
      </w:r>
      <w:r>
        <w:rPr/>
        <w:t>foram</w:t>
      </w:r>
      <w:r>
        <w:rPr>
          <w:spacing w:val="-9"/>
        </w:rPr>
        <w:t> </w:t>
      </w:r>
      <w:r>
        <w:rPr/>
        <w:t>positivas</w:t>
      </w:r>
      <w:r>
        <w:rPr>
          <w:spacing w:val="-6"/>
        </w:rPr>
        <w:t> </w:t>
      </w:r>
      <w:r>
        <w:rPr/>
        <w:t>para</w:t>
      </w:r>
      <w:r>
        <w:rPr>
          <w:spacing w:val="-5"/>
        </w:rPr>
        <w:t> </w:t>
      </w:r>
      <w:r>
        <w:rPr/>
        <w:t>ambos</w:t>
      </w:r>
      <w:r>
        <w:rPr>
          <w:spacing w:val="-6"/>
        </w:rPr>
        <w:t> </w:t>
      </w:r>
      <w:r>
        <w:rPr/>
        <w:t>os</w:t>
      </w:r>
      <w:r>
        <w:rPr>
          <w:spacing w:val="-9"/>
        </w:rPr>
        <w:t> </w:t>
      </w:r>
      <w:r>
        <w:rPr/>
        <w:t>testes,</w:t>
      </w:r>
      <w:r>
        <w:rPr>
          <w:spacing w:val="-4"/>
        </w:rPr>
        <w:t> </w:t>
      </w:r>
      <w:r>
        <w:rPr/>
        <w:t>e</w:t>
      </w:r>
      <w:r>
        <w:rPr>
          <w:spacing w:val="-6"/>
        </w:rPr>
        <w:t> </w:t>
      </w:r>
      <w:r>
        <w:rPr/>
        <w:t>5%</w:t>
      </w:r>
      <w:r>
        <w:rPr>
          <w:spacing w:val="-5"/>
        </w:rPr>
        <w:t> </w:t>
      </w:r>
      <w:r>
        <w:rPr/>
        <w:t>foram positivas apenas para</w:t>
      </w:r>
      <w:r>
        <w:rPr>
          <w:spacing w:val="-4"/>
        </w:rPr>
        <w:t> </w:t>
      </w:r>
      <w:r>
        <w:rPr/>
        <w:t>kDNA.</w:t>
      </w:r>
    </w:p>
    <w:p>
      <w:pPr>
        <w:pStyle w:val="BodyText"/>
        <w:spacing w:before="10"/>
        <w:rPr>
          <w:sz w:val="9"/>
        </w:rPr>
      </w:pPr>
    </w:p>
    <w:p>
      <w:pPr>
        <w:spacing w:before="0"/>
        <w:ind w:left="111" w:right="0" w:firstLine="0"/>
        <w:jc w:val="both"/>
        <w:rPr>
          <w:sz w:val="12"/>
        </w:rPr>
      </w:pPr>
      <w:r>
        <w:rPr>
          <w:b/>
          <w:sz w:val="12"/>
        </w:rPr>
        <w:t>Palavras-Chave: </w:t>
      </w:r>
      <w:r>
        <w:rPr>
          <w:sz w:val="12"/>
        </w:rPr>
        <w:t>Trypanosoma cruzi, epidemiologia, Doença de Chagas, sorologia.</w:t>
      </w:r>
    </w:p>
    <w:p>
      <w:pPr>
        <w:pStyle w:val="BodyText"/>
        <w:spacing w:before="9"/>
        <w:rPr>
          <w:sz w:val="10"/>
        </w:rPr>
      </w:pPr>
    </w:p>
    <w:p>
      <w:pPr>
        <w:pStyle w:val="BodyText"/>
        <w:spacing w:line="259" w:lineRule="auto"/>
        <w:ind w:left="120" w:right="108" w:hanging="10"/>
        <w:jc w:val="both"/>
      </w:pPr>
      <w:r>
        <w:rPr>
          <w:b/>
        </w:rPr>
        <w:t>Colaboradores: </w:t>
      </w:r>
      <w:r>
        <w:rPr/>
        <w:t>Adriana de Jesus Benevides de Almeida, Antônio R.L.C. Teixeira, Emanuel Dantas, Gabriela Maria Silva Lobo, Luciana Hagström, Thiago Araújo Coelho de Souza.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Gastroenterite aguda causada por norovírus, sapovírus e astrovírus no Distrito Federal</w:t>
      </w:r>
    </w:p>
    <w:p>
      <w:pPr>
        <w:spacing w:before="74"/>
        <w:ind w:left="5100" w:right="24" w:firstLine="0"/>
        <w:jc w:val="center"/>
        <w:rPr>
          <w:sz w:val="12"/>
        </w:rPr>
      </w:pPr>
      <w:r>
        <w:rPr>
          <w:b/>
          <w:color w:val="2E75B6"/>
          <w:sz w:val="12"/>
        </w:rPr>
        <w:t>Bolsista</w:t>
      </w:r>
      <w:r>
        <w:rPr>
          <w:color w:val="2E75B6"/>
          <w:sz w:val="12"/>
        </w:rPr>
        <w:t>: Fábio Gonçalves da Silva</w:t>
      </w:r>
    </w:p>
    <w:p>
      <w:pPr>
        <w:pStyle w:val="BodyText"/>
        <w:spacing w:before="1"/>
        <w:rPr>
          <w:sz w:val="14"/>
        </w:rPr>
      </w:pPr>
    </w:p>
    <w:p>
      <w:pPr>
        <w:spacing w:line="518" w:lineRule="auto" w:before="0"/>
        <w:ind w:left="106" w:right="5187" w:firstLine="0"/>
        <w:jc w:val="left"/>
        <w:rPr>
          <w:sz w:val="12"/>
        </w:rPr>
      </w:pPr>
      <w:r>
        <w:rPr>
          <w:b/>
          <w:sz w:val="12"/>
        </w:rPr>
        <w:t>Unidade Acadêmica</w:t>
      </w:r>
      <w:r>
        <w:rPr>
          <w:sz w:val="12"/>
        </w:rPr>
        <w:t>: Biomedicina </w:t>
      </w:r>
      <w:r>
        <w:rPr>
          <w:b/>
          <w:sz w:val="12"/>
        </w:rPr>
        <w:t>Instituição</w:t>
      </w:r>
      <w:r>
        <w:rPr>
          <w:sz w:val="12"/>
        </w:rPr>
        <w:t>: UCB</w:t>
      </w:r>
    </w:p>
    <w:p>
      <w:pPr>
        <w:spacing w:before="4"/>
        <w:ind w:left="111" w:right="0" w:firstLine="0"/>
        <w:jc w:val="left"/>
        <w:rPr>
          <w:sz w:val="12"/>
        </w:rPr>
      </w:pPr>
      <w:r>
        <w:rPr>
          <w:b/>
          <w:sz w:val="12"/>
        </w:rPr>
        <w:t>Orientador (a): </w:t>
      </w:r>
      <w:r>
        <w:rPr>
          <w:sz w:val="12"/>
        </w:rPr>
        <w:t>Paula Andreia Silva</w:t>
      </w:r>
    </w:p>
    <w:p>
      <w:pPr>
        <w:pStyle w:val="BodyText"/>
        <w:spacing w:before="7"/>
        <w:rPr>
          <w:sz w:val="16"/>
        </w:rPr>
      </w:pPr>
    </w:p>
    <w:p>
      <w:pPr>
        <w:pStyle w:val="BodyText"/>
        <w:spacing w:line="259" w:lineRule="auto"/>
        <w:ind w:left="120" w:right="106" w:hanging="10"/>
        <w:jc w:val="both"/>
      </w:pPr>
      <w:r>
        <w:rPr>
          <w:b/>
        </w:rPr>
        <w:t>Introdução:</w:t>
      </w:r>
      <w:r>
        <w:rPr>
          <w:b/>
          <w:spacing w:val="-5"/>
        </w:rPr>
        <w:t> </w:t>
      </w:r>
      <w:r>
        <w:rPr/>
        <w:t>Anualmente</w:t>
      </w:r>
      <w:r>
        <w:rPr>
          <w:spacing w:val="-7"/>
        </w:rPr>
        <w:t> </w:t>
      </w:r>
      <w:r>
        <w:rPr/>
        <w:t>dois</w:t>
      </w:r>
      <w:r>
        <w:rPr>
          <w:spacing w:val="-5"/>
        </w:rPr>
        <w:t> </w:t>
      </w:r>
      <w:r>
        <w:rPr/>
        <w:t>bilhões</w:t>
      </w:r>
      <w:r>
        <w:rPr>
          <w:spacing w:val="-7"/>
        </w:rPr>
        <w:t> </w:t>
      </w:r>
      <w:r>
        <w:rPr/>
        <w:t>de</w:t>
      </w:r>
      <w:r>
        <w:rPr>
          <w:spacing w:val="-7"/>
        </w:rPr>
        <w:t> </w:t>
      </w:r>
      <w:r>
        <w:rPr/>
        <w:t>casos</w:t>
      </w:r>
      <w:r>
        <w:rPr>
          <w:spacing w:val="-6"/>
        </w:rPr>
        <w:t> </w:t>
      </w:r>
      <w:r>
        <w:rPr/>
        <w:t>associados</w:t>
      </w:r>
      <w:r>
        <w:rPr>
          <w:spacing w:val="-7"/>
        </w:rPr>
        <w:t> </w:t>
      </w:r>
      <w:r>
        <w:rPr/>
        <w:t>à</w:t>
      </w:r>
      <w:r>
        <w:rPr>
          <w:spacing w:val="-6"/>
        </w:rPr>
        <w:t> </w:t>
      </w:r>
      <w:r>
        <w:rPr/>
        <w:t>gastroenterite</w:t>
      </w:r>
      <w:r>
        <w:rPr>
          <w:spacing w:val="-7"/>
        </w:rPr>
        <w:t> </w:t>
      </w:r>
      <w:r>
        <w:rPr/>
        <w:t>aguda</w:t>
      </w:r>
      <w:r>
        <w:rPr>
          <w:spacing w:val="-9"/>
        </w:rPr>
        <w:t> </w:t>
      </w:r>
      <w:r>
        <w:rPr/>
        <w:t>ocorrem</w:t>
      </w:r>
      <w:r>
        <w:rPr>
          <w:spacing w:val="-9"/>
        </w:rPr>
        <w:t> </w:t>
      </w:r>
      <w:r>
        <w:rPr/>
        <w:t>em</w:t>
      </w:r>
      <w:r>
        <w:rPr>
          <w:spacing w:val="-10"/>
        </w:rPr>
        <w:t> </w:t>
      </w:r>
      <w:r>
        <w:rPr/>
        <w:t>todo</w:t>
      </w:r>
      <w:r>
        <w:rPr>
          <w:spacing w:val="-6"/>
        </w:rPr>
        <w:t> </w:t>
      </w:r>
      <w:r>
        <w:rPr/>
        <w:t>o</w:t>
      </w:r>
      <w:r>
        <w:rPr>
          <w:spacing w:val="-7"/>
        </w:rPr>
        <w:t> </w:t>
      </w:r>
      <w:r>
        <w:rPr/>
        <w:t>mundo,</w:t>
      </w:r>
      <w:r>
        <w:rPr>
          <w:spacing w:val="-5"/>
        </w:rPr>
        <w:t> </w:t>
      </w:r>
      <w:r>
        <w:rPr/>
        <w:t>desses,</w:t>
      </w:r>
      <w:r>
        <w:rPr>
          <w:spacing w:val="-6"/>
        </w:rPr>
        <w:t> </w:t>
      </w:r>
      <w:r>
        <w:rPr/>
        <w:t>1,7</w:t>
      </w:r>
      <w:r>
        <w:rPr>
          <w:spacing w:val="-5"/>
        </w:rPr>
        <w:t> </w:t>
      </w:r>
      <w:r>
        <w:rPr/>
        <w:t>a</w:t>
      </w:r>
      <w:r>
        <w:rPr>
          <w:spacing w:val="-8"/>
        </w:rPr>
        <w:t> </w:t>
      </w:r>
      <w:r>
        <w:rPr/>
        <w:t>2,5</w:t>
      </w:r>
      <w:r>
        <w:rPr>
          <w:spacing w:val="-7"/>
        </w:rPr>
        <w:t> </w:t>
      </w:r>
      <w:r>
        <w:rPr/>
        <w:t>milhões</w:t>
      </w:r>
      <w:r>
        <w:rPr>
          <w:spacing w:val="-6"/>
        </w:rPr>
        <w:t> </w:t>
      </w:r>
      <w:r>
        <w:rPr/>
        <w:t>evoluem para o óbito. A gastroenterite viral, na maioria das vezes, ocorre por infecção com vírus que pertencem a quatro diferentes famílias: Astroviridae, Caliciviridae, Reoviridae e Adenoviridae. No Brasil, desde 1994 a Secretaria de Vigilância em Saúde do Ministério da Saúde organiza e coordena a monitoração da doença diarreica aguda, pelo sistema de vigilância sentinela conhecido como MDDA, com o intuito de detectar precocemente surtos e possível introdução de patógenos em circunstâncias que possam ser prejudiciais à saúde humana. O programa preconiza cultura para isolamento e identificação bacteriana, pesquisa de parasitas intestinais e detecção de rotavírus pelo método de ELISA. Quando todos</w:t>
      </w:r>
      <w:r>
        <w:rPr>
          <w:spacing w:val="-3"/>
        </w:rPr>
        <w:t> </w:t>
      </w:r>
      <w:r>
        <w:rPr/>
        <w:t>esses</w:t>
      </w:r>
      <w:r>
        <w:rPr>
          <w:spacing w:val="-3"/>
        </w:rPr>
        <w:t> </w:t>
      </w:r>
      <w:r>
        <w:rPr/>
        <w:t>resultados</w:t>
      </w:r>
      <w:r>
        <w:rPr>
          <w:spacing w:val="-3"/>
        </w:rPr>
        <w:t> </w:t>
      </w:r>
      <w:r>
        <w:rPr/>
        <w:t>são</w:t>
      </w:r>
      <w:r>
        <w:rPr>
          <w:spacing w:val="-2"/>
        </w:rPr>
        <w:t> </w:t>
      </w:r>
      <w:r>
        <w:rPr/>
        <w:t>negativos,</w:t>
      </w:r>
      <w:r>
        <w:rPr>
          <w:spacing w:val="-3"/>
        </w:rPr>
        <w:t> </w:t>
      </w:r>
      <w:r>
        <w:rPr/>
        <w:t>o</w:t>
      </w:r>
      <w:r>
        <w:rPr>
          <w:spacing w:val="-2"/>
        </w:rPr>
        <w:t> </w:t>
      </w:r>
      <w:r>
        <w:rPr/>
        <w:t>caso</w:t>
      </w:r>
      <w:r>
        <w:rPr>
          <w:spacing w:val="-1"/>
        </w:rPr>
        <w:t> </w:t>
      </w:r>
      <w:r>
        <w:rPr/>
        <w:t>fica</w:t>
      </w:r>
      <w:r>
        <w:rPr>
          <w:spacing w:val="-2"/>
        </w:rPr>
        <w:t> </w:t>
      </w:r>
      <w:r>
        <w:rPr/>
        <w:t>sem</w:t>
      </w:r>
      <w:r>
        <w:rPr>
          <w:spacing w:val="-7"/>
        </w:rPr>
        <w:t> </w:t>
      </w:r>
      <w:r>
        <w:rPr/>
        <w:t>diagnóstico</w:t>
      </w:r>
      <w:r>
        <w:rPr>
          <w:spacing w:val="-1"/>
        </w:rPr>
        <w:t> </w:t>
      </w:r>
      <w:r>
        <w:rPr/>
        <w:t>etiológico, clinicamente</w:t>
      </w:r>
      <w:r>
        <w:rPr>
          <w:spacing w:val="-2"/>
        </w:rPr>
        <w:t> </w:t>
      </w:r>
      <w:r>
        <w:rPr/>
        <w:t>definido</w:t>
      </w:r>
      <w:r>
        <w:rPr>
          <w:spacing w:val="-1"/>
        </w:rPr>
        <w:t> </w:t>
      </w:r>
      <w:r>
        <w:rPr/>
        <w:t>como virose</w:t>
      </w:r>
      <w:r>
        <w:rPr>
          <w:spacing w:val="-4"/>
        </w:rPr>
        <w:t> </w:t>
      </w:r>
      <w:r>
        <w:rPr/>
        <w:t>ou</w:t>
      </w:r>
      <w:r>
        <w:rPr>
          <w:spacing w:val="-2"/>
        </w:rPr>
        <w:t> </w:t>
      </w:r>
      <w:r>
        <w:rPr/>
        <w:t>diarreia</w:t>
      </w:r>
      <w:r>
        <w:rPr>
          <w:spacing w:val="-2"/>
        </w:rPr>
        <w:t> </w:t>
      </w:r>
      <w:r>
        <w:rPr/>
        <w:t>viral.</w:t>
      </w:r>
    </w:p>
    <w:p>
      <w:pPr>
        <w:pStyle w:val="BodyText"/>
        <w:spacing w:before="6"/>
        <w:rPr>
          <w:sz w:val="15"/>
        </w:rPr>
      </w:pPr>
    </w:p>
    <w:p>
      <w:pPr>
        <w:pStyle w:val="BodyText"/>
        <w:spacing w:line="259" w:lineRule="auto"/>
        <w:ind w:left="106" w:right="106"/>
        <w:jc w:val="both"/>
      </w:pPr>
      <w:r>
        <w:rPr>
          <w:b/>
        </w:rPr>
        <w:t>Metodologia: </w:t>
      </w:r>
      <w:r>
        <w:rPr/>
        <w:t>Foram testadas 145 amostras diarreicas negativas para rotavírus, provenientes do programa MDDA entre os anos de 2006 e 2011.</w:t>
      </w:r>
      <w:r>
        <w:rPr>
          <w:spacing w:val="-3"/>
        </w:rPr>
        <w:t> </w:t>
      </w:r>
      <w:r>
        <w:rPr/>
        <w:t>Essas</w:t>
      </w:r>
      <w:r>
        <w:rPr>
          <w:spacing w:val="-5"/>
        </w:rPr>
        <w:t> </w:t>
      </w:r>
      <w:r>
        <w:rPr/>
        <w:t>amostras</w:t>
      </w:r>
      <w:r>
        <w:rPr>
          <w:spacing w:val="-4"/>
        </w:rPr>
        <w:t> </w:t>
      </w:r>
      <w:r>
        <w:rPr/>
        <w:t>foram</w:t>
      </w:r>
      <w:r>
        <w:rPr>
          <w:spacing w:val="-7"/>
        </w:rPr>
        <w:t> </w:t>
      </w:r>
      <w:r>
        <w:rPr/>
        <w:t>submetidas</w:t>
      </w:r>
      <w:r>
        <w:rPr>
          <w:spacing w:val="-5"/>
        </w:rPr>
        <w:t> </w:t>
      </w:r>
      <w:r>
        <w:rPr/>
        <w:t>a</w:t>
      </w:r>
      <w:r>
        <w:rPr>
          <w:spacing w:val="-4"/>
        </w:rPr>
        <w:t> </w:t>
      </w:r>
      <w:r>
        <w:rPr/>
        <w:t>uma</w:t>
      </w:r>
      <w:r>
        <w:rPr>
          <w:spacing w:val="-3"/>
        </w:rPr>
        <w:t> </w:t>
      </w:r>
      <w:r>
        <w:rPr/>
        <w:t>RT-PCR</w:t>
      </w:r>
      <w:r>
        <w:rPr>
          <w:spacing w:val="-4"/>
        </w:rPr>
        <w:t> </w:t>
      </w:r>
      <w:r>
        <w:rPr/>
        <w:t>multiplex</w:t>
      </w:r>
      <w:r>
        <w:rPr>
          <w:spacing w:val="-6"/>
        </w:rPr>
        <w:t> </w:t>
      </w:r>
      <w:r>
        <w:rPr/>
        <w:t>para</w:t>
      </w:r>
      <w:r>
        <w:rPr>
          <w:spacing w:val="-4"/>
        </w:rPr>
        <w:t> </w:t>
      </w:r>
      <w:r>
        <w:rPr/>
        <w:t>detecção</w:t>
      </w:r>
      <w:r>
        <w:rPr>
          <w:spacing w:val="-1"/>
        </w:rPr>
        <w:t> </w:t>
      </w:r>
      <w:r>
        <w:rPr/>
        <w:t>de</w:t>
      </w:r>
      <w:r>
        <w:rPr>
          <w:spacing w:val="-7"/>
        </w:rPr>
        <w:t> </w:t>
      </w:r>
      <w:r>
        <w:rPr/>
        <w:t>astrovírus</w:t>
      </w:r>
      <w:r>
        <w:rPr>
          <w:spacing w:val="-5"/>
        </w:rPr>
        <w:t> </w:t>
      </w:r>
      <w:r>
        <w:rPr/>
        <w:t>que</w:t>
      </w:r>
      <w:r>
        <w:rPr>
          <w:spacing w:val="-3"/>
        </w:rPr>
        <w:t> </w:t>
      </w:r>
      <w:r>
        <w:rPr/>
        <w:t>pertencem</w:t>
      </w:r>
      <w:r>
        <w:rPr>
          <w:spacing w:val="-8"/>
        </w:rPr>
        <w:t> </w:t>
      </w:r>
      <w:r>
        <w:rPr/>
        <w:t>à</w:t>
      </w:r>
      <w:r>
        <w:rPr>
          <w:spacing w:val="-2"/>
        </w:rPr>
        <w:t> </w:t>
      </w:r>
      <w:r>
        <w:rPr/>
        <w:t>família</w:t>
      </w:r>
      <w:r>
        <w:rPr>
          <w:spacing w:val="-2"/>
        </w:rPr>
        <w:t> </w:t>
      </w:r>
      <w:r>
        <w:rPr/>
        <w:t>Astroviridae,</w:t>
      </w:r>
      <w:r>
        <w:rPr>
          <w:spacing w:val="-1"/>
        </w:rPr>
        <w:t> </w:t>
      </w:r>
      <w:r>
        <w:rPr/>
        <w:t>norovírus GI, norovírus GII e sapovírus que pertencem à família Caliciviridae. Os vírus testados possuem RNA de fita simples com senso positivo, por tal fato, após a extração do material genético, o mesmo passou por uma RT-PCR para obtenção de cDNA e uma vez possuindo o produto de transcrição reversa, foi realizado um PCR multiplex, por </w:t>
      </w:r>
      <w:r>
        <w:rPr>
          <w:spacing w:val="-3"/>
        </w:rPr>
        <w:t>fim, </w:t>
      </w:r>
      <w:r>
        <w:rPr/>
        <w:t>utilizando eletroforese em gel de agarose, os fragmentos amplificados foram separados de acordo com sua carga e peso molecular, tornando possível a diferenciação de qual</w:t>
      </w:r>
      <w:r>
        <w:rPr>
          <w:spacing w:val="-22"/>
        </w:rPr>
        <w:t> </w:t>
      </w:r>
      <w:r>
        <w:rPr/>
        <w:t>patógeno estava presente na amostra.</w:t>
      </w:r>
    </w:p>
    <w:p>
      <w:pPr>
        <w:pStyle w:val="BodyText"/>
        <w:spacing w:before="8"/>
        <w:rPr>
          <w:sz w:val="15"/>
        </w:rPr>
      </w:pPr>
    </w:p>
    <w:p>
      <w:pPr>
        <w:pStyle w:val="BodyText"/>
        <w:spacing w:line="259" w:lineRule="auto"/>
        <w:ind w:left="120" w:right="108" w:hanging="10"/>
        <w:jc w:val="both"/>
      </w:pPr>
      <w:r>
        <w:rPr>
          <w:b/>
        </w:rPr>
        <w:t>Resultados:</w:t>
      </w:r>
      <w:r>
        <w:rPr>
          <w:b/>
          <w:spacing w:val="-6"/>
        </w:rPr>
        <w:t> </w:t>
      </w:r>
      <w:r>
        <w:rPr/>
        <w:t>Entre</w:t>
      </w:r>
      <w:r>
        <w:rPr>
          <w:spacing w:val="-5"/>
        </w:rPr>
        <w:t> </w:t>
      </w:r>
      <w:r>
        <w:rPr/>
        <w:t>as</w:t>
      </w:r>
      <w:r>
        <w:rPr>
          <w:spacing w:val="-7"/>
        </w:rPr>
        <w:t> </w:t>
      </w:r>
      <w:r>
        <w:rPr/>
        <w:t>145</w:t>
      </w:r>
      <w:r>
        <w:rPr>
          <w:spacing w:val="-5"/>
        </w:rPr>
        <w:t> </w:t>
      </w:r>
      <w:r>
        <w:rPr/>
        <w:t>amostras</w:t>
      </w:r>
      <w:r>
        <w:rPr>
          <w:spacing w:val="-8"/>
        </w:rPr>
        <w:t> </w:t>
      </w:r>
      <w:r>
        <w:rPr/>
        <w:t>testadas,</w:t>
      </w:r>
      <w:r>
        <w:rPr>
          <w:spacing w:val="-4"/>
        </w:rPr>
        <w:t> </w:t>
      </w:r>
      <w:r>
        <w:rPr/>
        <w:t>12</w:t>
      </w:r>
      <w:r>
        <w:rPr>
          <w:spacing w:val="-5"/>
        </w:rPr>
        <w:t> </w:t>
      </w:r>
      <w:r>
        <w:rPr/>
        <w:t>amostras</w:t>
      </w:r>
      <w:r>
        <w:rPr>
          <w:spacing w:val="-6"/>
        </w:rPr>
        <w:t> </w:t>
      </w:r>
      <w:r>
        <w:rPr/>
        <w:t>foram</w:t>
      </w:r>
      <w:r>
        <w:rPr>
          <w:spacing w:val="-10"/>
        </w:rPr>
        <w:t> </w:t>
      </w:r>
      <w:r>
        <w:rPr/>
        <w:t>positivas</w:t>
      </w:r>
      <w:r>
        <w:rPr>
          <w:spacing w:val="-6"/>
        </w:rPr>
        <w:t> </w:t>
      </w:r>
      <w:r>
        <w:rPr/>
        <w:t>(8,3%),</w:t>
      </w:r>
      <w:r>
        <w:rPr>
          <w:spacing w:val="-4"/>
        </w:rPr>
        <w:t> </w:t>
      </w:r>
      <w:r>
        <w:rPr/>
        <w:t>nove</w:t>
      </w:r>
      <w:r>
        <w:rPr>
          <w:spacing w:val="-6"/>
        </w:rPr>
        <w:t> </w:t>
      </w:r>
      <w:r>
        <w:rPr/>
        <w:t>(75%)</w:t>
      </w:r>
      <w:r>
        <w:rPr>
          <w:spacing w:val="-4"/>
        </w:rPr>
        <w:t> </w:t>
      </w:r>
      <w:r>
        <w:rPr/>
        <w:t>para</w:t>
      </w:r>
      <w:r>
        <w:rPr>
          <w:spacing w:val="-5"/>
        </w:rPr>
        <w:t> </w:t>
      </w:r>
      <w:r>
        <w:rPr/>
        <w:t>norovírus,</w:t>
      </w:r>
      <w:r>
        <w:rPr>
          <w:spacing w:val="-4"/>
        </w:rPr>
        <w:t> </w:t>
      </w:r>
      <w:r>
        <w:rPr/>
        <w:t>duas</w:t>
      </w:r>
      <w:r>
        <w:rPr>
          <w:spacing w:val="-7"/>
        </w:rPr>
        <w:t> </w:t>
      </w:r>
      <w:r>
        <w:rPr/>
        <w:t>(17%)</w:t>
      </w:r>
      <w:r>
        <w:rPr>
          <w:spacing w:val="-4"/>
        </w:rPr>
        <w:t> </w:t>
      </w:r>
      <w:r>
        <w:rPr/>
        <w:t>para</w:t>
      </w:r>
      <w:r>
        <w:rPr>
          <w:spacing w:val="-5"/>
        </w:rPr>
        <w:t> </w:t>
      </w:r>
      <w:r>
        <w:rPr/>
        <w:t>sapovírus</w:t>
      </w:r>
      <w:r>
        <w:rPr>
          <w:spacing w:val="-7"/>
        </w:rPr>
        <w:t> </w:t>
      </w:r>
      <w:r>
        <w:rPr/>
        <w:t>e</w:t>
      </w:r>
      <w:r>
        <w:rPr>
          <w:spacing w:val="-6"/>
        </w:rPr>
        <w:t> </w:t>
      </w:r>
      <w:r>
        <w:rPr/>
        <w:t>uma (8%) para astrovírus. A faixa etária mais acometida foi a de indivíduos menores de 12 anos de idade e a maior prevalência ocorreu durante o período de seca do Distrito</w:t>
      </w:r>
      <w:r>
        <w:rPr>
          <w:spacing w:val="2"/>
        </w:rPr>
        <w:t> </w:t>
      </w:r>
      <w:r>
        <w:rPr/>
        <w:t>Federal.</w:t>
      </w:r>
    </w:p>
    <w:p>
      <w:pPr>
        <w:pStyle w:val="BodyText"/>
        <w:spacing w:before="9"/>
        <w:rPr>
          <w:sz w:val="9"/>
        </w:rPr>
      </w:pPr>
    </w:p>
    <w:p>
      <w:pPr>
        <w:pStyle w:val="BodyText"/>
        <w:spacing w:line="259" w:lineRule="auto"/>
        <w:ind w:left="120" w:right="108" w:hanging="10"/>
        <w:jc w:val="both"/>
      </w:pPr>
      <w:r>
        <w:rPr>
          <w:b/>
        </w:rPr>
        <w:t>Conclusão:</w:t>
      </w:r>
      <w:r>
        <w:rPr>
          <w:b/>
          <w:spacing w:val="-4"/>
        </w:rPr>
        <w:t> </w:t>
      </w:r>
      <w:r>
        <w:rPr/>
        <w:t>Entre</w:t>
      </w:r>
      <w:r>
        <w:rPr>
          <w:spacing w:val="-2"/>
        </w:rPr>
        <w:t> </w:t>
      </w:r>
      <w:r>
        <w:rPr/>
        <w:t>as</w:t>
      </w:r>
      <w:r>
        <w:rPr>
          <w:spacing w:val="-6"/>
        </w:rPr>
        <w:t> </w:t>
      </w:r>
      <w:r>
        <w:rPr/>
        <w:t>145</w:t>
      </w:r>
      <w:r>
        <w:rPr>
          <w:spacing w:val="-4"/>
        </w:rPr>
        <w:t> </w:t>
      </w:r>
      <w:r>
        <w:rPr/>
        <w:t>amostras</w:t>
      </w:r>
      <w:r>
        <w:rPr>
          <w:spacing w:val="-7"/>
        </w:rPr>
        <w:t> </w:t>
      </w:r>
      <w:r>
        <w:rPr/>
        <w:t>testadas,</w:t>
      </w:r>
      <w:r>
        <w:rPr>
          <w:spacing w:val="-3"/>
        </w:rPr>
        <w:t> </w:t>
      </w:r>
      <w:r>
        <w:rPr/>
        <w:t>12</w:t>
      </w:r>
      <w:r>
        <w:rPr>
          <w:spacing w:val="-4"/>
        </w:rPr>
        <w:t> </w:t>
      </w:r>
      <w:r>
        <w:rPr/>
        <w:t>amostras</w:t>
      </w:r>
      <w:r>
        <w:rPr>
          <w:spacing w:val="-4"/>
        </w:rPr>
        <w:t> </w:t>
      </w:r>
      <w:r>
        <w:rPr/>
        <w:t>foram</w:t>
      </w:r>
      <w:r>
        <w:rPr>
          <w:spacing w:val="-8"/>
        </w:rPr>
        <w:t> </w:t>
      </w:r>
      <w:r>
        <w:rPr/>
        <w:t>positivas</w:t>
      </w:r>
      <w:r>
        <w:rPr>
          <w:spacing w:val="-6"/>
        </w:rPr>
        <w:t> </w:t>
      </w:r>
      <w:r>
        <w:rPr/>
        <w:t>(8,3%),</w:t>
      </w:r>
      <w:r>
        <w:rPr>
          <w:spacing w:val="-2"/>
        </w:rPr>
        <w:t> </w:t>
      </w:r>
      <w:r>
        <w:rPr/>
        <w:t>nove</w:t>
      </w:r>
      <w:r>
        <w:rPr>
          <w:spacing w:val="-4"/>
        </w:rPr>
        <w:t> </w:t>
      </w:r>
      <w:r>
        <w:rPr/>
        <w:t>(75%)</w:t>
      </w:r>
      <w:r>
        <w:rPr>
          <w:spacing w:val="-3"/>
        </w:rPr>
        <w:t> </w:t>
      </w:r>
      <w:r>
        <w:rPr/>
        <w:t>para</w:t>
      </w:r>
      <w:r>
        <w:rPr>
          <w:spacing w:val="-6"/>
        </w:rPr>
        <w:t> </w:t>
      </w:r>
      <w:r>
        <w:rPr/>
        <w:t>norovírus,</w:t>
      </w:r>
      <w:r>
        <w:rPr>
          <w:spacing w:val="-3"/>
        </w:rPr>
        <w:t> </w:t>
      </w:r>
      <w:r>
        <w:rPr/>
        <w:t>duas</w:t>
      </w:r>
      <w:r>
        <w:rPr>
          <w:spacing w:val="-5"/>
        </w:rPr>
        <w:t> </w:t>
      </w:r>
      <w:r>
        <w:rPr/>
        <w:t>(17%)</w:t>
      </w:r>
      <w:r>
        <w:rPr>
          <w:spacing w:val="-2"/>
        </w:rPr>
        <w:t> </w:t>
      </w:r>
      <w:r>
        <w:rPr/>
        <w:t>para</w:t>
      </w:r>
      <w:r>
        <w:rPr>
          <w:spacing w:val="-3"/>
        </w:rPr>
        <w:t> </w:t>
      </w:r>
      <w:r>
        <w:rPr/>
        <w:t>sapovírus</w:t>
      </w:r>
      <w:r>
        <w:rPr>
          <w:spacing w:val="-4"/>
        </w:rPr>
        <w:t> </w:t>
      </w:r>
      <w:r>
        <w:rPr/>
        <w:t>e</w:t>
      </w:r>
      <w:r>
        <w:rPr>
          <w:spacing w:val="-5"/>
        </w:rPr>
        <w:t> </w:t>
      </w:r>
      <w:r>
        <w:rPr/>
        <w:t>uma (8%) para astrovírus. A faixa etária mais acometida foi a de indivíduos menores de 12 anos de idade e a maior prevalência ocorreu durante o período de seca do Distrito</w:t>
      </w:r>
      <w:r>
        <w:rPr>
          <w:spacing w:val="2"/>
        </w:rPr>
        <w:t> </w:t>
      </w:r>
      <w:r>
        <w:rPr/>
        <w:t>Federal.</w:t>
      </w:r>
    </w:p>
    <w:p>
      <w:pPr>
        <w:pStyle w:val="BodyText"/>
        <w:spacing w:before="8"/>
        <w:rPr>
          <w:sz w:val="9"/>
        </w:rPr>
      </w:pPr>
    </w:p>
    <w:p>
      <w:pPr>
        <w:spacing w:line="456" w:lineRule="auto" w:before="1"/>
        <w:ind w:left="111" w:right="2661" w:firstLine="0"/>
        <w:jc w:val="both"/>
        <w:rPr>
          <w:sz w:val="12"/>
        </w:rPr>
      </w:pPr>
      <w:r>
        <w:rPr>
          <w:b/>
          <w:sz w:val="12"/>
        </w:rPr>
        <w:t>Palavras-Chave: </w:t>
      </w:r>
      <w:r>
        <w:rPr>
          <w:sz w:val="12"/>
        </w:rPr>
        <w:t>Astrovírus, norovírus, sapovírus, RT-PCR multiplex, Distrito Federal. </w:t>
      </w:r>
      <w:r>
        <w:rPr>
          <w:b/>
          <w:sz w:val="12"/>
        </w:rPr>
        <w:t>Colaboradores: </w:t>
      </w:r>
      <w:r>
        <w:rPr>
          <w:sz w:val="12"/>
        </w:rPr>
        <w:t>Tatsuya Nagata, Lidia Maria Pinto Lima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389"/>
      </w:pPr>
      <w:r>
        <w:rPr>
          <w:color w:val="007E39"/>
        </w:rPr>
        <w:t>EFEITOS DA MAGNITUDE DE CONSEQUÊNCIAS PUNITIVAS NA CORRESPONDÊNCIA VERBAL</w:t>
      </w:r>
    </w:p>
    <w:p>
      <w:pPr>
        <w:spacing w:before="74"/>
        <w:ind w:left="0" w:right="122" w:firstLine="0"/>
        <w:jc w:val="right"/>
        <w:rPr>
          <w:sz w:val="12"/>
        </w:rPr>
      </w:pPr>
      <w:r>
        <w:rPr>
          <w:b/>
          <w:color w:val="2E75B6"/>
          <w:sz w:val="12"/>
        </w:rPr>
        <w:t>Bolsista</w:t>
      </w:r>
      <w:r>
        <w:rPr>
          <w:color w:val="2E75B6"/>
          <w:sz w:val="12"/>
        </w:rPr>
        <w:t>: Fábio Hernandez de Medeiros</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UNICEUB</w:t>
      </w:r>
    </w:p>
    <w:p>
      <w:pPr>
        <w:spacing w:before="4"/>
        <w:ind w:left="111" w:right="0" w:firstLine="0"/>
        <w:jc w:val="both"/>
        <w:rPr>
          <w:sz w:val="12"/>
        </w:rPr>
      </w:pPr>
      <w:r>
        <w:rPr>
          <w:b/>
          <w:sz w:val="12"/>
        </w:rPr>
        <w:t>Orientador (a): </w:t>
      </w:r>
      <w:r>
        <w:rPr>
          <w:sz w:val="12"/>
        </w:rPr>
        <w:t>Carlos Augusto de Medeiros</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A</w:t>
      </w:r>
      <w:r>
        <w:rPr>
          <w:spacing w:val="-9"/>
        </w:rPr>
        <w:t> </w:t>
      </w:r>
      <w:r>
        <w:rPr/>
        <w:t>relação</w:t>
      </w:r>
      <w:r>
        <w:rPr>
          <w:spacing w:val="-5"/>
        </w:rPr>
        <w:t> </w:t>
      </w:r>
      <w:r>
        <w:rPr/>
        <w:t>entre</w:t>
      </w:r>
      <w:r>
        <w:rPr>
          <w:spacing w:val="-11"/>
        </w:rPr>
        <w:t> </w:t>
      </w:r>
      <w:r>
        <w:rPr/>
        <w:t>o</w:t>
      </w:r>
      <w:r>
        <w:rPr>
          <w:spacing w:val="-6"/>
        </w:rPr>
        <w:t> </w:t>
      </w:r>
      <w:r>
        <w:rPr/>
        <w:t>que</w:t>
      </w:r>
      <w:r>
        <w:rPr>
          <w:spacing w:val="-9"/>
        </w:rPr>
        <w:t> </w:t>
      </w:r>
      <w:r>
        <w:rPr/>
        <w:t>um</w:t>
      </w:r>
      <w:r>
        <w:rPr>
          <w:spacing w:val="-8"/>
        </w:rPr>
        <w:t> </w:t>
      </w:r>
      <w:r>
        <w:rPr/>
        <w:t>indivíduo</w:t>
      </w:r>
      <w:r>
        <w:rPr>
          <w:spacing w:val="-5"/>
        </w:rPr>
        <w:t> </w:t>
      </w:r>
      <w:r>
        <w:rPr/>
        <w:t>faz</w:t>
      </w:r>
      <w:r>
        <w:rPr>
          <w:spacing w:val="-7"/>
        </w:rPr>
        <w:t> </w:t>
      </w:r>
      <w:r>
        <w:rPr/>
        <w:t>e</w:t>
      </w:r>
      <w:r>
        <w:rPr>
          <w:spacing w:val="-11"/>
        </w:rPr>
        <w:t> </w:t>
      </w:r>
      <w:r>
        <w:rPr/>
        <w:t>o</w:t>
      </w:r>
      <w:r>
        <w:rPr>
          <w:spacing w:val="-7"/>
        </w:rPr>
        <w:t> </w:t>
      </w:r>
      <w:r>
        <w:rPr/>
        <w:t>que</w:t>
      </w:r>
      <w:r>
        <w:rPr>
          <w:spacing w:val="-7"/>
        </w:rPr>
        <w:t> </w:t>
      </w:r>
      <w:r>
        <w:rPr/>
        <w:t>ele</w:t>
      </w:r>
      <w:r>
        <w:rPr>
          <w:spacing w:val="-7"/>
        </w:rPr>
        <w:t> </w:t>
      </w:r>
      <w:r>
        <w:rPr/>
        <w:t>diz</w:t>
      </w:r>
      <w:r>
        <w:rPr>
          <w:spacing w:val="-8"/>
        </w:rPr>
        <w:t> </w:t>
      </w:r>
      <w:r>
        <w:rPr/>
        <w:t>é</w:t>
      </w:r>
      <w:r>
        <w:rPr>
          <w:spacing w:val="-7"/>
        </w:rPr>
        <w:t> </w:t>
      </w:r>
      <w:r>
        <w:rPr/>
        <w:t>chamada</w:t>
      </w:r>
      <w:r>
        <w:rPr>
          <w:spacing w:val="-7"/>
        </w:rPr>
        <w:t> </w:t>
      </w:r>
      <w:r>
        <w:rPr/>
        <w:t>na</w:t>
      </w:r>
      <w:r>
        <w:rPr>
          <w:spacing w:val="-5"/>
        </w:rPr>
        <w:t> </w:t>
      </w:r>
      <w:r>
        <w:rPr/>
        <w:t>literatura</w:t>
      </w:r>
      <w:r>
        <w:rPr>
          <w:spacing w:val="-6"/>
        </w:rPr>
        <w:t> </w:t>
      </w:r>
      <w:r>
        <w:rPr/>
        <w:t>de</w:t>
      </w:r>
      <w:r>
        <w:rPr>
          <w:spacing w:val="-9"/>
        </w:rPr>
        <w:t> </w:t>
      </w:r>
      <w:r>
        <w:rPr/>
        <w:t>correspondência</w:t>
      </w:r>
      <w:r>
        <w:rPr>
          <w:spacing w:val="-8"/>
        </w:rPr>
        <w:t> </w:t>
      </w:r>
      <w:r>
        <w:rPr/>
        <w:t>verbal</w:t>
      </w:r>
      <w:r>
        <w:rPr>
          <w:spacing w:val="-10"/>
        </w:rPr>
        <w:t> </w:t>
      </w:r>
      <w:r>
        <w:rPr/>
        <w:t>(Beckert,</w:t>
      </w:r>
      <w:r>
        <w:rPr>
          <w:spacing w:val="-8"/>
        </w:rPr>
        <w:t> </w:t>
      </w:r>
      <w:r>
        <w:rPr/>
        <w:t>2005,</w:t>
      </w:r>
      <w:r>
        <w:rPr>
          <w:spacing w:val="-7"/>
        </w:rPr>
        <w:t> </w:t>
      </w:r>
      <w:r>
        <w:rPr/>
        <w:t>Weschler &amp; Amaral, 2009). No entanto, por diversos motivos, muitas vezes indivíduos emitem comportamentos onde não existe uma relação entre o fazer e o dizer, em termos cotidianos, mintam. Isso se deve pelo fato de o comportamento verbal ser capaz de produzir efeitos especiais no comportamento</w:t>
      </w:r>
      <w:r>
        <w:rPr>
          <w:spacing w:val="-7"/>
        </w:rPr>
        <w:t> </w:t>
      </w:r>
      <w:r>
        <w:rPr/>
        <w:t>dos</w:t>
      </w:r>
      <w:r>
        <w:rPr>
          <w:spacing w:val="-10"/>
        </w:rPr>
        <w:t> </w:t>
      </w:r>
      <w:r>
        <w:rPr/>
        <w:t>ouvintes</w:t>
      </w:r>
      <w:r>
        <w:rPr>
          <w:spacing w:val="-8"/>
        </w:rPr>
        <w:t> </w:t>
      </w:r>
      <w:r>
        <w:rPr/>
        <w:t>(Medeiros,</w:t>
      </w:r>
      <w:r>
        <w:rPr>
          <w:spacing w:val="-7"/>
        </w:rPr>
        <w:t> </w:t>
      </w:r>
      <w:r>
        <w:rPr/>
        <w:t>2011).</w:t>
      </w:r>
      <w:r>
        <w:rPr>
          <w:spacing w:val="-6"/>
        </w:rPr>
        <w:t> </w:t>
      </w:r>
      <w:r>
        <w:rPr/>
        <w:t>Pelo</w:t>
      </w:r>
      <w:r>
        <w:rPr>
          <w:spacing w:val="-6"/>
        </w:rPr>
        <w:t> </w:t>
      </w:r>
      <w:r>
        <w:rPr/>
        <w:t>fato</w:t>
      </w:r>
      <w:r>
        <w:rPr>
          <w:spacing w:val="-5"/>
        </w:rPr>
        <w:t> </w:t>
      </w:r>
      <w:r>
        <w:rPr/>
        <w:t>de</w:t>
      </w:r>
      <w:r>
        <w:rPr>
          <w:spacing w:val="-9"/>
        </w:rPr>
        <w:t> </w:t>
      </w:r>
      <w:r>
        <w:rPr/>
        <w:t>a</w:t>
      </w:r>
      <w:r>
        <w:rPr>
          <w:spacing w:val="-7"/>
        </w:rPr>
        <w:t> </w:t>
      </w:r>
      <w:r>
        <w:rPr/>
        <w:t>correspondência</w:t>
      </w:r>
      <w:r>
        <w:rPr>
          <w:spacing w:val="-5"/>
        </w:rPr>
        <w:t> </w:t>
      </w:r>
      <w:r>
        <w:rPr/>
        <w:t>verbal</w:t>
      </w:r>
      <w:r>
        <w:rPr>
          <w:spacing w:val="-8"/>
        </w:rPr>
        <w:t> </w:t>
      </w:r>
      <w:r>
        <w:rPr/>
        <w:t>ser</w:t>
      </w:r>
      <w:r>
        <w:rPr>
          <w:spacing w:val="-3"/>
        </w:rPr>
        <w:t> </w:t>
      </w:r>
      <w:r>
        <w:rPr/>
        <w:t>importante</w:t>
      </w:r>
      <w:r>
        <w:rPr>
          <w:spacing w:val="-9"/>
        </w:rPr>
        <w:t> </w:t>
      </w:r>
      <w:r>
        <w:rPr/>
        <w:t>em</w:t>
      </w:r>
      <w:r>
        <w:rPr>
          <w:spacing w:val="-11"/>
        </w:rPr>
        <w:t> </w:t>
      </w:r>
      <w:r>
        <w:rPr/>
        <w:t>diversos</w:t>
      </w:r>
      <w:r>
        <w:rPr>
          <w:spacing w:val="-7"/>
        </w:rPr>
        <w:t> </w:t>
      </w:r>
      <w:r>
        <w:rPr/>
        <w:t>contextos</w:t>
      </w:r>
      <w:r>
        <w:rPr>
          <w:spacing w:val="-8"/>
        </w:rPr>
        <w:t> </w:t>
      </w:r>
      <w:r>
        <w:rPr/>
        <w:t>como</w:t>
      </w:r>
      <w:r>
        <w:rPr>
          <w:spacing w:val="-4"/>
        </w:rPr>
        <w:t> </w:t>
      </w:r>
      <w:r>
        <w:rPr/>
        <w:t>na</w:t>
      </w:r>
      <w:r>
        <w:rPr>
          <w:spacing w:val="-8"/>
        </w:rPr>
        <w:t> </w:t>
      </w:r>
      <w:r>
        <w:rPr/>
        <w:t>educação, em depoimentos e na clínica psicoterápica, estudos que investiguem variáveis que influenciam no estabelecimento de correspondência são válidos. A presente pesquisa investigou efeitos da magnitude de consequências punitivas na correspondência</w:t>
      </w:r>
      <w:r>
        <w:rPr>
          <w:spacing w:val="-12"/>
        </w:rPr>
        <w:t> </w:t>
      </w:r>
      <w:r>
        <w:rPr/>
        <w:t>verbal.</w:t>
      </w:r>
    </w:p>
    <w:p>
      <w:pPr>
        <w:pStyle w:val="BodyText"/>
        <w:spacing w:before="6"/>
        <w:rPr>
          <w:sz w:val="15"/>
        </w:rPr>
      </w:pPr>
    </w:p>
    <w:p>
      <w:pPr>
        <w:pStyle w:val="BodyText"/>
        <w:spacing w:line="259" w:lineRule="auto"/>
        <w:ind w:left="106" w:right="106"/>
        <w:jc w:val="both"/>
      </w:pPr>
      <w:r>
        <w:rPr>
          <w:b/>
        </w:rPr>
        <w:t>Metodologia: </w:t>
      </w:r>
      <w:r>
        <w:rPr/>
        <w:t>Doze participantes universitários foram submetidos ao experimento que se baseou em um jogo de cartas onde os participantes jogariam em duplas (um contra o outro) e deveriam relatar a soma de duas cartas que deveriam tirar de suas pilhas de cartas. O participante que dissesse o maior valor venceria a rodada e descartaria suas cartas no “lixo”. O primeiro a eliminar todas as suas cartas venceria a partida. Distorcer o relato poderia aumentar as chances de vencer a partida, no entanto, ao final de cada rodada, o primeiro participante a relatar sua soma deveria atirar o dado. Com a probabilidade de 1/3 o relato era checado. Em caso de distorção na condição de magnitude baixa (MB), o participante</w:t>
      </w:r>
      <w:r>
        <w:rPr>
          <w:spacing w:val="-7"/>
        </w:rPr>
        <w:t> </w:t>
      </w:r>
      <w:r>
        <w:rPr/>
        <w:t>perderia</w:t>
      </w:r>
      <w:r>
        <w:rPr>
          <w:spacing w:val="-7"/>
        </w:rPr>
        <w:t> </w:t>
      </w:r>
      <w:r>
        <w:rPr/>
        <w:t>a</w:t>
      </w:r>
      <w:r>
        <w:rPr>
          <w:spacing w:val="-7"/>
        </w:rPr>
        <w:t> </w:t>
      </w:r>
      <w:r>
        <w:rPr/>
        <w:t>rodada</w:t>
      </w:r>
      <w:r>
        <w:rPr>
          <w:spacing w:val="-7"/>
        </w:rPr>
        <w:t> </w:t>
      </w:r>
      <w:r>
        <w:rPr/>
        <w:t>e</w:t>
      </w:r>
      <w:r>
        <w:rPr>
          <w:spacing w:val="-7"/>
        </w:rPr>
        <w:t> </w:t>
      </w:r>
      <w:r>
        <w:rPr/>
        <w:t>devolveria</w:t>
      </w:r>
      <w:r>
        <w:rPr>
          <w:spacing w:val="-7"/>
        </w:rPr>
        <w:t> </w:t>
      </w:r>
      <w:r>
        <w:rPr/>
        <w:t>suas</w:t>
      </w:r>
      <w:r>
        <w:rPr>
          <w:spacing w:val="-7"/>
        </w:rPr>
        <w:t> </w:t>
      </w:r>
      <w:r>
        <w:rPr/>
        <w:t>cartas</w:t>
      </w:r>
      <w:r>
        <w:rPr>
          <w:spacing w:val="-8"/>
        </w:rPr>
        <w:t> </w:t>
      </w:r>
      <w:r>
        <w:rPr/>
        <w:t>à</w:t>
      </w:r>
      <w:r>
        <w:rPr>
          <w:spacing w:val="-9"/>
        </w:rPr>
        <w:t> </w:t>
      </w:r>
      <w:r>
        <w:rPr/>
        <w:t>sua</w:t>
      </w:r>
      <w:r>
        <w:rPr>
          <w:spacing w:val="-7"/>
        </w:rPr>
        <w:t> </w:t>
      </w:r>
      <w:r>
        <w:rPr/>
        <w:t>pilha.</w:t>
      </w:r>
      <w:r>
        <w:rPr>
          <w:spacing w:val="-6"/>
        </w:rPr>
        <w:t> </w:t>
      </w:r>
      <w:r>
        <w:rPr/>
        <w:t>Na</w:t>
      </w:r>
      <w:r>
        <w:rPr>
          <w:spacing w:val="-6"/>
        </w:rPr>
        <w:t> </w:t>
      </w:r>
      <w:r>
        <w:rPr/>
        <w:t>condição</w:t>
      </w:r>
      <w:r>
        <w:rPr>
          <w:spacing w:val="-6"/>
        </w:rPr>
        <w:t> </w:t>
      </w:r>
      <w:r>
        <w:rPr/>
        <w:t>de</w:t>
      </w:r>
      <w:r>
        <w:rPr>
          <w:spacing w:val="-6"/>
        </w:rPr>
        <w:t> </w:t>
      </w:r>
      <w:r>
        <w:rPr/>
        <w:t>magnitude</w:t>
      </w:r>
      <w:r>
        <w:rPr>
          <w:spacing w:val="-7"/>
        </w:rPr>
        <w:t> </w:t>
      </w:r>
      <w:r>
        <w:rPr/>
        <w:t>alta</w:t>
      </w:r>
      <w:r>
        <w:rPr>
          <w:spacing w:val="-7"/>
        </w:rPr>
        <w:t> </w:t>
      </w:r>
      <w:r>
        <w:rPr/>
        <w:t>(MA),</w:t>
      </w:r>
      <w:r>
        <w:rPr>
          <w:spacing w:val="-7"/>
        </w:rPr>
        <w:t> </w:t>
      </w:r>
      <w:r>
        <w:rPr/>
        <w:t>as</w:t>
      </w:r>
      <w:r>
        <w:rPr>
          <w:spacing w:val="-8"/>
        </w:rPr>
        <w:t> </w:t>
      </w:r>
      <w:r>
        <w:rPr/>
        <w:t>distorções</w:t>
      </w:r>
      <w:r>
        <w:rPr>
          <w:spacing w:val="-8"/>
        </w:rPr>
        <w:t> </w:t>
      </w:r>
      <w:r>
        <w:rPr/>
        <w:t>eram</w:t>
      </w:r>
      <w:r>
        <w:rPr>
          <w:spacing w:val="-11"/>
        </w:rPr>
        <w:t> </w:t>
      </w:r>
      <w:r>
        <w:rPr/>
        <w:t>punidas</w:t>
      </w:r>
      <w:r>
        <w:rPr>
          <w:spacing w:val="-7"/>
        </w:rPr>
        <w:t> </w:t>
      </w:r>
      <w:r>
        <w:rPr/>
        <w:t>com</w:t>
      </w:r>
      <w:r>
        <w:rPr>
          <w:spacing w:val="-11"/>
        </w:rPr>
        <w:t> </w:t>
      </w:r>
      <w:r>
        <w:rPr/>
        <w:t>adição todas</w:t>
      </w:r>
      <w:r>
        <w:rPr>
          <w:spacing w:val="-8"/>
        </w:rPr>
        <w:t> </w:t>
      </w:r>
      <w:r>
        <w:rPr/>
        <w:t>as</w:t>
      </w:r>
      <w:r>
        <w:rPr>
          <w:spacing w:val="-7"/>
        </w:rPr>
        <w:t> </w:t>
      </w:r>
      <w:r>
        <w:rPr/>
        <w:t>cartas</w:t>
      </w:r>
      <w:r>
        <w:rPr>
          <w:spacing w:val="-7"/>
        </w:rPr>
        <w:t> </w:t>
      </w:r>
      <w:r>
        <w:rPr/>
        <w:t>do</w:t>
      </w:r>
      <w:r>
        <w:rPr>
          <w:spacing w:val="-4"/>
        </w:rPr>
        <w:t> </w:t>
      </w:r>
      <w:r>
        <w:rPr/>
        <w:t>lixo.</w:t>
      </w:r>
      <w:r>
        <w:rPr>
          <w:spacing w:val="-4"/>
        </w:rPr>
        <w:t> </w:t>
      </w:r>
      <w:r>
        <w:rPr/>
        <w:t>Os</w:t>
      </w:r>
      <w:r>
        <w:rPr>
          <w:spacing w:val="-6"/>
        </w:rPr>
        <w:t> </w:t>
      </w:r>
      <w:r>
        <w:rPr/>
        <w:t>participantes</w:t>
      </w:r>
      <w:r>
        <w:rPr>
          <w:spacing w:val="-5"/>
        </w:rPr>
        <w:t> </w:t>
      </w:r>
      <w:r>
        <w:rPr/>
        <w:t>foram</w:t>
      </w:r>
      <w:r>
        <w:rPr>
          <w:spacing w:val="-10"/>
        </w:rPr>
        <w:t> </w:t>
      </w:r>
      <w:r>
        <w:rPr/>
        <w:t>submetidos</w:t>
      </w:r>
      <w:r>
        <w:rPr>
          <w:spacing w:val="-6"/>
        </w:rPr>
        <w:t> </w:t>
      </w:r>
      <w:r>
        <w:rPr/>
        <w:t>a</w:t>
      </w:r>
      <w:r>
        <w:rPr>
          <w:spacing w:val="-6"/>
        </w:rPr>
        <w:t> </w:t>
      </w:r>
      <w:r>
        <w:rPr/>
        <w:t>um</w:t>
      </w:r>
      <w:r>
        <w:rPr>
          <w:spacing w:val="-10"/>
        </w:rPr>
        <w:t> </w:t>
      </w:r>
      <w:r>
        <w:rPr/>
        <w:t>delineamento</w:t>
      </w:r>
      <w:r>
        <w:rPr>
          <w:spacing w:val="-4"/>
        </w:rPr>
        <w:t> </w:t>
      </w:r>
      <w:r>
        <w:rPr/>
        <w:t>intragrupos</w:t>
      </w:r>
      <w:r>
        <w:rPr>
          <w:spacing w:val="-6"/>
        </w:rPr>
        <w:t> </w:t>
      </w:r>
      <w:r>
        <w:rPr/>
        <w:t>jogando</w:t>
      </w:r>
      <w:r>
        <w:rPr>
          <w:spacing w:val="-3"/>
        </w:rPr>
        <w:t> </w:t>
      </w:r>
      <w:r>
        <w:rPr/>
        <w:t>uma</w:t>
      </w:r>
      <w:r>
        <w:rPr>
          <w:spacing w:val="-7"/>
        </w:rPr>
        <w:t> </w:t>
      </w:r>
      <w:r>
        <w:rPr/>
        <w:t>partida</w:t>
      </w:r>
      <w:r>
        <w:rPr>
          <w:spacing w:val="-6"/>
        </w:rPr>
        <w:t> </w:t>
      </w:r>
      <w:r>
        <w:rPr/>
        <w:t>em</w:t>
      </w:r>
      <w:r>
        <w:rPr>
          <w:spacing w:val="-7"/>
        </w:rPr>
        <w:t> </w:t>
      </w:r>
      <w:r>
        <w:rPr/>
        <w:t>cada</w:t>
      </w:r>
      <w:r>
        <w:rPr>
          <w:spacing w:val="-4"/>
        </w:rPr>
        <w:t> </w:t>
      </w:r>
      <w:r>
        <w:rPr/>
        <w:t>condição</w:t>
      </w:r>
      <w:r>
        <w:rPr>
          <w:spacing w:val="-5"/>
        </w:rPr>
        <w:t> </w:t>
      </w:r>
      <w:r>
        <w:rPr/>
        <w:t>experimental</w:t>
      </w:r>
    </w:p>
    <w:p>
      <w:pPr>
        <w:pStyle w:val="BodyText"/>
        <w:spacing w:before="8"/>
        <w:rPr>
          <w:sz w:val="15"/>
        </w:rPr>
      </w:pPr>
    </w:p>
    <w:p>
      <w:pPr>
        <w:pStyle w:val="BodyText"/>
        <w:spacing w:line="259" w:lineRule="auto"/>
        <w:ind w:left="120" w:right="104" w:hanging="10"/>
        <w:jc w:val="both"/>
      </w:pPr>
      <w:r>
        <w:rPr>
          <w:b/>
        </w:rPr>
        <w:t>Resultados: </w:t>
      </w:r>
      <w:r>
        <w:rPr/>
        <w:t>Foi observado uma frequência de distorções maior para oito dos 10 participantes. A ordem de exposição às magnitudes também influenciou na frequência de distorções, revelando um efeito da aprendizagem no jogo. A vez na rodada e a faixa de pontuação com a qual o participante</w:t>
      </w:r>
      <w:r>
        <w:rPr>
          <w:spacing w:val="-2"/>
        </w:rPr>
        <w:t> </w:t>
      </w:r>
      <w:r>
        <w:rPr/>
        <w:t>saiu</w:t>
      </w:r>
      <w:r>
        <w:rPr>
          <w:spacing w:val="-2"/>
        </w:rPr>
        <w:t> </w:t>
      </w:r>
      <w:r>
        <w:rPr/>
        <w:t>nas</w:t>
      </w:r>
      <w:r>
        <w:rPr>
          <w:spacing w:val="-3"/>
        </w:rPr>
        <w:t> </w:t>
      </w:r>
      <w:r>
        <w:rPr/>
        <w:t>cartas</w:t>
      </w:r>
      <w:r>
        <w:rPr>
          <w:spacing w:val="-4"/>
        </w:rPr>
        <w:t> </w:t>
      </w:r>
      <w:r>
        <w:rPr/>
        <w:t>interagiu</w:t>
      </w:r>
      <w:r>
        <w:rPr>
          <w:spacing w:val="-2"/>
        </w:rPr>
        <w:t> </w:t>
      </w:r>
      <w:r>
        <w:rPr/>
        <w:t>na</w:t>
      </w:r>
      <w:r>
        <w:rPr>
          <w:spacing w:val="-1"/>
        </w:rPr>
        <w:t> </w:t>
      </w:r>
      <w:r>
        <w:rPr/>
        <w:t>precisão</w:t>
      </w:r>
      <w:r>
        <w:rPr>
          <w:spacing w:val="-1"/>
        </w:rPr>
        <w:t> </w:t>
      </w:r>
      <w:r>
        <w:rPr/>
        <w:t>do</w:t>
      </w:r>
      <w:r>
        <w:rPr>
          <w:spacing w:val="-2"/>
        </w:rPr>
        <w:t> </w:t>
      </w:r>
      <w:r>
        <w:rPr/>
        <w:t>relato,</w:t>
      </w:r>
      <w:r>
        <w:rPr>
          <w:spacing w:val="-3"/>
        </w:rPr>
        <w:t> </w:t>
      </w:r>
      <w:r>
        <w:rPr/>
        <w:t>demonstrando,</w:t>
      </w:r>
      <w:r>
        <w:rPr>
          <w:spacing w:val="-4"/>
        </w:rPr>
        <w:t> </w:t>
      </w:r>
      <w:r>
        <w:rPr/>
        <w:t>em</w:t>
      </w:r>
      <w:r>
        <w:rPr>
          <w:spacing w:val="-5"/>
        </w:rPr>
        <w:t> </w:t>
      </w:r>
      <w:r>
        <w:rPr/>
        <w:t>que</w:t>
      </w:r>
      <w:r>
        <w:rPr>
          <w:spacing w:val="-1"/>
        </w:rPr>
        <w:t> </w:t>
      </w:r>
      <w:r>
        <w:rPr/>
        <w:t>a</w:t>
      </w:r>
      <w:r>
        <w:rPr>
          <w:spacing w:val="-2"/>
        </w:rPr>
        <w:t> </w:t>
      </w:r>
      <w:r>
        <w:rPr/>
        <w:t>pontuação</w:t>
      </w:r>
      <w:r>
        <w:rPr>
          <w:spacing w:val="-1"/>
        </w:rPr>
        <w:t> </w:t>
      </w:r>
      <w:r>
        <w:rPr/>
        <w:t>influiu</w:t>
      </w:r>
      <w:r>
        <w:rPr>
          <w:spacing w:val="-1"/>
        </w:rPr>
        <w:t> </w:t>
      </w:r>
      <w:r>
        <w:rPr/>
        <w:t>como</w:t>
      </w:r>
      <w:r>
        <w:rPr>
          <w:spacing w:val="-1"/>
        </w:rPr>
        <w:t> </w:t>
      </w:r>
      <w:r>
        <w:rPr/>
        <w:t>ocasião para</w:t>
      </w:r>
      <w:r>
        <w:rPr>
          <w:spacing w:val="-5"/>
        </w:rPr>
        <w:t> </w:t>
      </w:r>
      <w:r>
        <w:rPr/>
        <w:t>a</w:t>
      </w:r>
      <w:r>
        <w:rPr>
          <w:spacing w:val="-3"/>
        </w:rPr>
        <w:t> </w:t>
      </w:r>
      <w:r>
        <w:rPr/>
        <w:t>distorção</w:t>
      </w:r>
      <w:r>
        <w:rPr>
          <w:spacing w:val="-2"/>
        </w:rPr>
        <w:t> </w:t>
      </w:r>
      <w:r>
        <w:rPr/>
        <w:t>e</w:t>
      </w:r>
      <w:r>
        <w:rPr>
          <w:spacing w:val="-4"/>
        </w:rPr>
        <w:t> </w:t>
      </w:r>
      <w:r>
        <w:rPr/>
        <w:t>para</w:t>
      </w:r>
      <w:r>
        <w:rPr>
          <w:spacing w:val="-6"/>
        </w:rPr>
        <w:t> </w:t>
      </w:r>
      <w:r>
        <w:rPr/>
        <w:t>os relatos</w:t>
      </w:r>
      <w:r>
        <w:rPr>
          <w:spacing w:val="-2"/>
        </w:rPr>
        <w:t> </w:t>
      </w:r>
      <w:r>
        <w:rPr/>
        <w:t>precisos.</w:t>
      </w:r>
    </w:p>
    <w:p>
      <w:pPr>
        <w:pStyle w:val="BodyText"/>
        <w:spacing w:before="8"/>
        <w:rPr>
          <w:sz w:val="9"/>
        </w:rPr>
      </w:pPr>
    </w:p>
    <w:p>
      <w:pPr>
        <w:pStyle w:val="BodyText"/>
        <w:spacing w:line="259" w:lineRule="auto" w:before="1"/>
        <w:ind w:left="120" w:right="105" w:hanging="10"/>
        <w:jc w:val="both"/>
      </w:pPr>
      <w:r>
        <w:rPr>
          <w:b/>
        </w:rPr>
        <w:t>Conclusão: </w:t>
      </w:r>
      <w:r>
        <w:rPr/>
        <w:t>Foi observado uma frequência de distorções maior para oito dos 10 participantes. A ordem de exposição às magnitudes também influenciou na frequência de distorções, revelando um efeito da aprendizagem no jogo. A vez na rodada e a faixa de pontuação com a qual o participante</w:t>
      </w:r>
      <w:r>
        <w:rPr>
          <w:spacing w:val="-2"/>
        </w:rPr>
        <w:t> </w:t>
      </w:r>
      <w:r>
        <w:rPr/>
        <w:t>saiu</w:t>
      </w:r>
      <w:r>
        <w:rPr>
          <w:spacing w:val="-2"/>
        </w:rPr>
        <w:t> </w:t>
      </w:r>
      <w:r>
        <w:rPr/>
        <w:t>nas</w:t>
      </w:r>
      <w:r>
        <w:rPr>
          <w:spacing w:val="-3"/>
        </w:rPr>
        <w:t> </w:t>
      </w:r>
      <w:r>
        <w:rPr/>
        <w:t>cartas</w:t>
      </w:r>
      <w:r>
        <w:rPr>
          <w:spacing w:val="-4"/>
        </w:rPr>
        <w:t> </w:t>
      </w:r>
      <w:r>
        <w:rPr/>
        <w:t>interagiu</w:t>
      </w:r>
      <w:r>
        <w:rPr>
          <w:spacing w:val="-2"/>
        </w:rPr>
        <w:t> </w:t>
      </w:r>
      <w:r>
        <w:rPr/>
        <w:t>na</w:t>
      </w:r>
      <w:r>
        <w:rPr>
          <w:spacing w:val="-1"/>
        </w:rPr>
        <w:t> </w:t>
      </w:r>
      <w:r>
        <w:rPr/>
        <w:t>precisão</w:t>
      </w:r>
      <w:r>
        <w:rPr>
          <w:spacing w:val="-1"/>
        </w:rPr>
        <w:t> </w:t>
      </w:r>
      <w:r>
        <w:rPr/>
        <w:t>do</w:t>
      </w:r>
      <w:r>
        <w:rPr>
          <w:spacing w:val="-2"/>
        </w:rPr>
        <w:t> </w:t>
      </w:r>
      <w:r>
        <w:rPr/>
        <w:t>relato,</w:t>
      </w:r>
      <w:r>
        <w:rPr>
          <w:spacing w:val="-3"/>
        </w:rPr>
        <w:t> </w:t>
      </w:r>
      <w:r>
        <w:rPr/>
        <w:t>demonstrando,</w:t>
      </w:r>
      <w:r>
        <w:rPr>
          <w:spacing w:val="-4"/>
        </w:rPr>
        <w:t> </w:t>
      </w:r>
      <w:r>
        <w:rPr/>
        <w:t>em</w:t>
      </w:r>
      <w:r>
        <w:rPr>
          <w:spacing w:val="-5"/>
        </w:rPr>
        <w:t> </w:t>
      </w:r>
      <w:r>
        <w:rPr/>
        <w:t>que</w:t>
      </w:r>
      <w:r>
        <w:rPr>
          <w:spacing w:val="-1"/>
        </w:rPr>
        <w:t> </w:t>
      </w:r>
      <w:r>
        <w:rPr/>
        <w:t>a</w:t>
      </w:r>
      <w:r>
        <w:rPr>
          <w:spacing w:val="-2"/>
        </w:rPr>
        <w:t> </w:t>
      </w:r>
      <w:r>
        <w:rPr/>
        <w:t>pontuação</w:t>
      </w:r>
      <w:r>
        <w:rPr>
          <w:spacing w:val="-1"/>
        </w:rPr>
        <w:t> </w:t>
      </w:r>
      <w:r>
        <w:rPr/>
        <w:t>influiu</w:t>
      </w:r>
      <w:r>
        <w:rPr>
          <w:spacing w:val="-1"/>
        </w:rPr>
        <w:t> </w:t>
      </w:r>
      <w:r>
        <w:rPr/>
        <w:t>como</w:t>
      </w:r>
      <w:r>
        <w:rPr>
          <w:spacing w:val="-1"/>
        </w:rPr>
        <w:t> </w:t>
      </w:r>
      <w:r>
        <w:rPr/>
        <w:t>ocasião para</w:t>
      </w:r>
      <w:r>
        <w:rPr>
          <w:spacing w:val="-5"/>
        </w:rPr>
        <w:t> </w:t>
      </w:r>
      <w:r>
        <w:rPr/>
        <w:t>a</w:t>
      </w:r>
      <w:r>
        <w:rPr>
          <w:spacing w:val="-4"/>
        </w:rPr>
        <w:t> </w:t>
      </w:r>
      <w:r>
        <w:rPr/>
        <w:t>distorção</w:t>
      </w:r>
      <w:r>
        <w:rPr>
          <w:spacing w:val="-1"/>
        </w:rPr>
        <w:t> </w:t>
      </w:r>
      <w:r>
        <w:rPr/>
        <w:t>e</w:t>
      </w:r>
      <w:r>
        <w:rPr>
          <w:spacing w:val="-4"/>
        </w:rPr>
        <w:t> </w:t>
      </w:r>
      <w:r>
        <w:rPr/>
        <w:t>para</w:t>
      </w:r>
      <w:r>
        <w:rPr>
          <w:spacing w:val="-6"/>
        </w:rPr>
        <w:t> </w:t>
      </w:r>
      <w:r>
        <w:rPr/>
        <w:t>os relatos</w:t>
      </w:r>
      <w:r>
        <w:rPr>
          <w:spacing w:val="-2"/>
        </w:rPr>
        <w:t> </w:t>
      </w:r>
      <w:r>
        <w:rPr/>
        <w:t>precisos.</w:t>
      </w:r>
    </w:p>
    <w:p>
      <w:pPr>
        <w:pStyle w:val="BodyText"/>
        <w:spacing w:before="8"/>
        <w:rPr>
          <w:sz w:val="9"/>
        </w:rPr>
      </w:pPr>
    </w:p>
    <w:p>
      <w:pPr>
        <w:pStyle w:val="BodyText"/>
        <w:spacing w:line="456" w:lineRule="auto"/>
        <w:ind w:left="111" w:right="1771"/>
        <w:jc w:val="both"/>
      </w:pPr>
      <w:r>
        <w:rPr>
          <w:b/>
        </w:rPr>
        <w:t>Palavras-Chave: </w:t>
      </w:r>
      <w:r>
        <w:rPr/>
        <w:t>Correspondência verbal, comportamento verbal, magnitude da punição, tatos distorcidos </w:t>
      </w:r>
      <w:r>
        <w:rPr>
          <w:b/>
        </w:rPr>
        <w:t>Colaboradores: </w:t>
      </w:r>
      <w:r>
        <w:rPr/>
        <w:t>Rayana Lima Brito, Rogéria Adriana de Bastos Antunes, Luis Guilherme Souza</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136"/>
      </w:pPr>
      <w:r>
        <w:rPr>
          <w:color w:val="007E39"/>
        </w:rPr>
        <w:t>Combinando demonstrabilidade e</w:t>
      </w:r>
      <w:r>
        <w:rPr>
          <w:color w:val="007E39"/>
          <w:spacing w:val="-19"/>
        </w:rPr>
        <w:t> </w:t>
      </w:r>
      <w:r>
        <w:rPr>
          <w:color w:val="007E39"/>
        </w:rPr>
        <w:t>conhecimento</w:t>
      </w:r>
    </w:p>
    <w:p>
      <w:pPr>
        <w:pStyle w:val="BodyText"/>
        <w:rPr>
          <w:b/>
        </w:rPr>
      </w:pPr>
      <w:r>
        <w:rPr/>
        <w:br w:type="column"/>
      </w:r>
      <w:r>
        <w:rPr>
          <w:b/>
        </w:rPr>
      </w:r>
    </w:p>
    <w:p>
      <w:pPr>
        <w:pStyle w:val="BodyText"/>
        <w:spacing w:before="6"/>
        <w:rPr>
          <w:b/>
          <w:sz w:val="16"/>
        </w:rPr>
      </w:pPr>
    </w:p>
    <w:p>
      <w:pPr>
        <w:spacing w:before="0"/>
        <w:ind w:left="60" w:right="0" w:firstLine="0"/>
        <w:jc w:val="left"/>
        <w:rPr>
          <w:sz w:val="12"/>
        </w:rPr>
      </w:pPr>
      <w:r>
        <w:rPr>
          <w:b/>
          <w:color w:val="2E75B6"/>
          <w:sz w:val="12"/>
        </w:rPr>
        <w:t>Bolsista</w:t>
      </w:r>
      <w:r>
        <w:rPr>
          <w:color w:val="2E75B6"/>
          <w:sz w:val="12"/>
        </w:rPr>
        <w:t>: Fabio Salgado de Carvalho</w:t>
      </w:r>
    </w:p>
    <w:p>
      <w:pPr>
        <w:spacing w:after="0"/>
        <w:jc w:val="left"/>
        <w:rPr>
          <w:sz w:val="12"/>
        </w:rPr>
        <w:sectPr>
          <w:type w:val="continuous"/>
          <w:pgSz w:w="7940" w:h="11910"/>
          <w:pgMar w:top="700" w:bottom="280" w:left="460" w:right="460"/>
          <w:cols w:num="2" w:equalWidth="0">
            <w:col w:w="5024" w:space="40"/>
            <w:col w:w="1956"/>
          </w:cols>
        </w:sectPr>
      </w:pP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ALEXANDRE FERNANDES BATISTA COSTA LEITE</w:t>
      </w:r>
    </w:p>
    <w:p>
      <w:pPr>
        <w:pStyle w:val="BodyText"/>
        <w:spacing w:before="7"/>
        <w:rPr>
          <w:sz w:val="16"/>
        </w:rPr>
      </w:pPr>
    </w:p>
    <w:p>
      <w:pPr>
        <w:pStyle w:val="BodyText"/>
        <w:spacing w:line="259" w:lineRule="auto"/>
        <w:ind w:left="120" w:right="104" w:hanging="10"/>
        <w:jc w:val="both"/>
      </w:pPr>
      <w:r>
        <w:rPr>
          <w:b/>
        </w:rPr>
        <w:t>Introdução: </w:t>
      </w:r>
      <w:r>
        <w:rPr/>
        <w:t>Este trabalho tem como objetivo modelar interações de conceitos modais para formular um tipo de ceticismo. Com o uso das noções de conhecimento e demonstrabilidade, o autor apresenta uma lógica multimodal na qual somente há conhecimento de verdades necessárias.</w:t>
      </w:r>
    </w:p>
    <w:p>
      <w:pPr>
        <w:pStyle w:val="BodyText"/>
        <w:spacing w:before="6"/>
        <w:rPr>
          <w:sz w:val="15"/>
        </w:rPr>
      </w:pPr>
    </w:p>
    <w:p>
      <w:pPr>
        <w:pStyle w:val="BodyText"/>
        <w:spacing w:line="259" w:lineRule="auto" w:before="1"/>
        <w:ind w:left="106" w:right="110"/>
        <w:jc w:val="both"/>
      </w:pPr>
      <w:r>
        <w:rPr>
          <w:b/>
        </w:rPr>
        <w:t>Metodologia:</w:t>
      </w:r>
      <w:r>
        <w:rPr>
          <w:b/>
          <w:spacing w:val="-6"/>
        </w:rPr>
        <w:t> </w:t>
      </w:r>
      <w:r>
        <w:rPr/>
        <w:t>A</w:t>
      </w:r>
      <w:r>
        <w:rPr>
          <w:spacing w:val="-6"/>
        </w:rPr>
        <w:t> </w:t>
      </w:r>
      <w:r>
        <w:rPr/>
        <w:t>metodologia</w:t>
      </w:r>
      <w:r>
        <w:rPr>
          <w:spacing w:val="-8"/>
        </w:rPr>
        <w:t> </w:t>
      </w:r>
      <w:r>
        <w:rPr/>
        <w:t>central</w:t>
      </w:r>
      <w:r>
        <w:rPr>
          <w:spacing w:val="-11"/>
        </w:rPr>
        <w:t> </w:t>
      </w:r>
      <w:r>
        <w:rPr/>
        <w:t>do</w:t>
      </w:r>
      <w:r>
        <w:rPr>
          <w:spacing w:val="-6"/>
        </w:rPr>
        <w:t> </w:t>
      </w:r>
      <w:r>
        <w:rPr/>
        <w:t>trabalho</w:t>
      </w:r>
      <w:r>
        <w:rPr>
          <w:spacing w:val="-5"/>
        </w:rPr>
        <w:t> </w:t>
      </w:r>
      <w:r>
        <w:rPr/>
        <w:t>consiste</w:t>
      </w:r>
      <w:r>
        <w:rPr>
          <w:spacing w:val="-7"/>
        </w:rPr>
        <w:t> </w:t>
      </w:r>
      <w:r>
        <w:rPr/>
        <w:t>em</w:t>
      </w:r>
      <w:r>
        <w:rPr>
          <w:spacing w:val="-11"/>
        </w:rPr>
        <w:t> </w:t>
      </w:r>
      <w:r>
        <w:rPr/>
        <w:t>aplicar</w:t>
      </w:r>
      <w:r>
        <w:rPr>
          <w:spacing w:val="-7"/>
        </w:rPr>
        <w:t> </w:t>
      </w:r>
      <w:r>
        <w:rPr/>
        <w:t>os</w:t>
      </w:r>
      <w:r>
        <w:rPr>
          <w:spacing w:val="-7"/>
        </w:rPr>
        <w:t> </w:t>
      </w:r>
      <w:r>
        <w:rPr/>
        <w:t>métodos</w:t>
      </w:r>
      <w:r>
        <w:rPr>
          <w:spacing w:val="-7"/>
        </w:rPr>
        <w:t> </w:t>
      </w:r>
      <w:r>
        <w:rPr/>
        <w:t>para</w:t>
      </w:r>
      <w:r>
        <w:rPr>
          <w:spacing w:val="-7"/>
        </w:rPr>
        <w:t> </w:t>
      </w:r>
      <w:r>
        <w:rPr/>
        <w:t>combinar</w:t>
      </w:r>
      <w:r>
        <w:rPr>
          <w:spacing w:val="-3"/>
        </w:rPr>
        <w:t> </w:t>
      </w:r>
      <w:r>
        <w:rPr/>
        <w:t>lógicas,</w:t>
      </w:r>
      <w:r>
        <w:rPr>
          <w:spacing w:val="-5"/>
        </w:rPr>
        <w:t> </w:t>
      </w:r>
      <w:r>
        <w:rPr/>
        <w:t>em</w:t>
      </w:r>
      <w:r>
        <w:rPr>
          <w:spacing w:val="-11"/>
        </w:rPr>
        <w:t> </w:t>
      </w:r>
      <w:r>
        <w:rPr/>
        <w:t>especial,</w:t>
      </w:r>
      <w:r>
        <w:rPr>
          <w:spacing w:val="-6"/>
        </w:rPr>
        <w:t> </w:t>
      </w:r>
      <w:r>
        <w:rPr/>
        <w:t>a</w:t>
      </w:r>
      <w:r>
        <w:rPr>
          <w:spacing w:val="-4"/>
        </w:rPr>
        <w:t> </w:t>
      </w:r>
      <w:r>
        <w:rPr/>
        <w:t>fusão</w:t>
      </w:r>
      <w:r>
        <w:rPr>
          <w:spacing w:val="-5"/>
        </w:rPr>
        <w:t> </w:t>
      </w:r>
      <w:r>
        <w:rPr/>
        <w:t>de</w:t>
      </w:r>
      <w:r>
        <w:rPr>
          <w:spacing w:val="-5"/>
        </w:rPr>
        <w:t> </w:t>
      </w:r>
      <w:r>
        <w:rPr/>
        <w:t>lógicas</w:t>
      </w:r>
      <w:r>
        <w:rPr>
          <w:spacing w:val="-6"/>
        </w:rPr>
        <w:t> </w:t>
      </w:r>
      <w:r>
        <w:rPr/>
        <w:t>modais estendida com axiomas de interação para realizar a combinação de conceitos</w:t>
      </w:r>
      <w:r>
        <w:rPr>
          <w:spacing w:val="-1"/>
        </w:rPr>
        <w:t> </w:t>
      </w:r>
      <w:r>
        <w:rPr/>
        <w:t>modais.</w:t>
      </w:r>
    </w:p>
    <w:p>
      <w:pPr>
        <w:pStyle w:val="BodyText"/>
        <w:spacing w:before="6"/>
        <w:rPr>
          <w:sz w:val="15"/>
        </w:rPr>
      </w:pPr>
    </w:p>
    <w:p>
      <w:pPr>
        <w:pStyle w:val="BodyText"/>
        <w:spacing w:line="456" w:lineRule="auto" w:before="1"/>
        <w:ind w:left="111" w:right="917"/>
        <w:jc w:val="both"/>
      </w:pPr>
      <w:r>
        <w:rPr>
          <w:b/>
        </w:rPr>
        <w:t>Resultados: </w:t>
      </w:r>
      <w:r>
        <w:rPr/>
        <w:t>O principal resultado é proposta de um sistema lógico capaz de modelar as interações de conceitos epistêmicos. </w:t>
      </w:r>
      <w:r>
        <w:rPr>
          <w:b/>
        </w:rPr>
        <w:t>Conclusão: </w:t>
      </w:r>
      <w:r>
        <w:rPr/>
        <w:t>O principal resultado é proposta de um sistema lógico capaz de modelar as interações de conceitos epistêmicos. </w:t>
      </w:r>
      <w:r>
        <w:rPr>
          <w:b/>
        </w:rPr>
        <w:t>Palavras-Chave: </w:t>
      </w:r>
      <w:r>
        <w:rPr/>
        <w:t>lógicas modais, combinações de lógicas, demonstrabilidade, conhecimento</w:t>
      </w:r>
    </w:p>
    <w:p>
      <w:pPr>
        <w:pStyle w:val="Heading2"/>
        <w:spacing w:before="3"/>
        <w:ind w:right="0"/>
      </w:pPr>
      <w:r>
        <w:rPr/>
        <w:t>Colaboradores:</w:t>
      </w:r>
    </w:p>
    <w:p>
      <w:pPr>
        <w:spacing w:after="0"/>
        <w:sectPr>
          <w:type w:val="continuous"/>
          <w:pgSz w:w="7940" w:h="11910"/>
          <w:pgMar w:top="700" w:bottom="280" w:left="460" w:right="460"/>
        </w:sectPr>
      </w:pPr>
    </w:p>
    <w:p>
      <w:pPr>
        <w:pStyle w:val="BodyText"/>
        <w:spacing w:before="1"/>
        <w:rPr>
          <w:b/>
          <w:sz w:val="9"/>
        </w:rPr>
      </w:pPr>
    </w:p>
    <w:p>
      <w:pPr>
        <w:spacing w:before="93"/>
        <w:ind w:left="0" w:right="143" w:firstLine="0"/>
        <w:jc w:val="right"/>
        <w:rPr>
          <w:b/>
          <w:sz w:val="14"/>
        </w:rPr>
      </w:pPr>
      <w:r>
        <w:rPr>
          <w:b/>
          <w:color w:val="007E39"/>
          <w:sz w:val="14"/>
        </w:rPr>
        <w:t>Comparação</w:t>
      </w:r>
      <w:r>
        <w:rPr>
          <w:b/>
          <w:color w:val="007E39"/>
          <w:spacing w:val="-7"/>
          <w:sz w:val="14"/>
        </w:rPr>
        <w:t> </w:t>
      </w:r>
      <w:r>
        <w:rPr>
          <w:b/>
          <w:color w:val="007E39"/>
          <w:sz w:val="14"/>
        </w:rPr>
        <w:t>dos</w:t>
      </w:r>
      <w:r>
        <w:rPr>
          <w:b/>
          <w:color w:val="007E39"/>
          <w:spacing w:val="-3"/>
          <w:sz w:val="14"/>
        </w:rPr>
        <w:t> </w:t>
      </w:r>
      <w:r>
        <w:rPr>
          <w:b/>
          <w:color w:val="007E39"/>
          <w:sz w:val="14"/>
        </w:rPr>
        <w:t>gastos</w:t>
      </w:r>
      <w:r>
        <w:rPr>
          <w:b/>
          <w:color w:val="007E39"/>
          <w:spacing w:val="-3"/>
          <w:sz w:val="14"/>
        </w:rPr>
        <w:t> </w:t>
      </w:r>
      <w:r>
        <w:rPr>
          <w:b/>
          <w:color w:val="007E39"/>
          <w:sz w:val="14"/>
        </w:rPr>
        <w:t>orçamentários</w:t>
      </w:r>
      <w:r>
        <w:rPr>
          <w:b/>
          <w:color w:val="007E39"/>
          <w:spacing w:val="-2"/>
          <w:sz w:val="14"/>
        </w:rPr>
        <w:t> </w:t>
      </w:r>
      <w:r>
        <w:rPr>
          <w:b/>
          <w:color w:val="007E39"/>
          <w:sz w:val="14"/>
        </w:rPr>
        <w:t>dos</w:t>
      </w:r>
      <w:r>
        <w:rPr>
          <w:b/>
          <w:color w:val="007E39"/>
          <w:spacing w:val="-3"/>
          <w:sz w:val="14"/>
        </w:rPr>
        <w:t> </w:t>
      </w:r>
      <w:r>
        <w:rPr>
          <w:b/>
          <w:color w:val="007E39"/>
          <w:sz w:val="14"/>
        </w:rPr>
        <w:t>municípios</w:t>
      </w:r>
      <w:r>
        <w:rPr>
          <w:b/>
          <w:color w:val="007E39"/>
          <w:spacing w:val="-2"/>
          <w:sz w:val="14"/>
        </w:rPr>
        <w:t> </w:t>
      </w:r>
      <w:r>
        <w:rPr>
          <w:b/>
          <w:color w:val="007E39"/>
          <w:sz w:val="14"/>
        </w:rPr>
        <w:t>da</w:t>
      </w:r>
      <w:r>
        <w:rPr>
          <w:b/>
          <w:color w:val="007E39"/>
          <w:spacing w:val="-5"/>
          <w:sz w:val="14"/>
        </w:rPr>
        <w:t> </w:t>
      </w:r>
      <w:r>
        <w:rPr>
          <w:b/>
          <w:color w:val="007E39"/>
          <w:sz w:val="14"/>
        </w:rPr>
        <w:t>Chapada</w:t>
      </w:r>
      <w:r>
        <w:rPr>
          <w:b/>
          <w:color w:val="007E39"/>
          <w:spacing w:val="-3"/>
          <w:sz w:val="14"/>
        </w:rPr>
        <w:t> </w:t>
      </w:r>
      <w:r>
        <w:rPr>
          <w:b/>
          <w:color w:val="007E39"/>
          <w:sz w:val="14"/>
        </w:rPr>
        <w:t>dos</w:t>
      </w:r>
      <w:r>
        <w:rPr>
          <w:b/>
          <w:color w:val="007E39"/>
          <w:spacing w:val="-3"/>
          <w:sz w:val="14"/>
        </w:rPr>
        <w:t> </w:t>
      </w:r>
      <w:r>
        <w:rPr>
          <w:b/>
          <w:color w:val="007E39"/>
          <w:sz w:val="14"/>
        </w:rPr>
        <w:t>Veadeiros</w:t>
      </w:r>
      <w:r>
        <w:rPr>
          <w:b/>
          <w:color w:val="007E39"/>
          <w:spacing w:val="-1"/>
          <w:sz w:val="14"/>
        </w:rPr>
        <w:t> </w:t>
      </w:r>
      <w:r>
        <w:rPr>
          <w:b/>
          <w:color w:val="007E39"/>
          <w:sz w:val="14"/>
        </w:rPr>
        <w:t>com</w:t>
      </w:r>
      <w:r>
        <w:rPr>
          <w:b/>
          <w:color w:val="007E39"/>
          <w:spacing w:val="-5"/>
          <w:sz w:val="14"/>
        </w:rPr>
        <w:t> </w:t>
      </w:r>
      <w:r>
        <w:rPr>
          <w:b/>
          <w:color w:val="007E39"/>
          <w:sz w:val="14"/>
        </w:rPr>
        <w:t>seus</w:t>
      </w:r>
      <w:r>
        <w:rPr>
          <w:b/>
          <w:color w:val="007E39"/>
          <w:spacing w:val="-3"/>
          <w:sz w:val="14"/>
        </w:rPr>
        <w:t> </w:t>
      </w:r>
      <w:r>
        <w:rPr>
          <w:b/>
          <w:color w:val="007E39"/>
          <w:sz w:val="14"/>
        </w:rPr>
        <w:t>indicadores</w:t>
      </w:r>
      <w:r>
        <w:rPr>
          <w:b/>
          <w:color w:val="007E39"/>
          <w:spacing w:val="-3"/>
          <w:sz w:val="14"/>
        </w:rPr>
        <w:t> </w:t>
      </w:r>
      <w:r>
        <w:rPr>
          <w:b/>
          <w:color w:val="007E39"/>
          <w:sz w:val="14"/>
        </w:rPr>
        <w:t>sociais</w:t>
      </w:r>
    </w:p>
    <w:p>
      <w:pPr>
        <w:spacing w:before="74"/>
        <w:ind w:left="0" w:right="126" w:firstLine="0"/>
        <w:jc w:val="right"/>
        <w:rPr>
          <w:sz w:val="12"/>
        </w:rPr>
      </w:pPr>
      <w:r>
        <w:rPr>
          <w:b/>
          <w:color w:val="2E75B6"/>
          <w:sz w:val="12"/>
        </w:rPr>
        <w:t>Bolsista</w:t>
      </w:r>
      <w:r>
        <w:rPr>
          <w:color w:val="2E75B6"/>
          <w:sz w:val="12"/>
        </w:rPr>
        <w:t>: Fabiolla Alves de</w:t>
      </w:r>
      <w:r>
        <w:rPr>
          <w:color w:val="2E75B6"/>
          <w:spacing w:val="-16"/>
          <w:sz w:val="12"/>
        </w:rPr>
        <w:t> </w:t>
      </w:r>
      <w:r>
        <w:rPr>
          <w:color w:val="2E75B6"/>
          <w:sz w:val="12"/>
        </w:rPr>
        <w:t>Araujo</w:t>
      </w:r>
    </w:p>
    <w:p>
      <w:pPr>
        <w:pStyle w:val="BodyText"/>
        <w:spacing w:before="1"/>
        <w:rPr>
          <w:sz w:val="14"/>
        </w:rPr>
      </w:pPr>
    </w:p>
    <w:p>
      <w:pPr>
        <w:spacing w:line="518" w:lineRule="auto" w:before="0"/>
        <w:ind w:left="106" w:right="4877" w:firstLine="0"/>
        <w:jc w:val="left"/>
        <w:rPr>
          <w:sz w:val="12"/>
        </w:rPr>
      </w:pPr>
      <w:r>
        <w:rPr>
          <w:b/>
          <w:sz w:val="12"/>
        </w:rPr>
        <w:t>Unidade Acadêmica</w:t>
      </w:r>
      <w:r>
        <w:rPr>
          <w:sz w:val="12"/>
        </w:rPr>
        <w:t>: Ciências Contábeis </w:t>
      </w:r>
      <w:r>
        <w:rPr>
          <w:b/>
          <w:sz w:val="12"/>
        </w:rPr>
        <w:t>Instituição</w:t>
      </w:r>
      <w:r>
        <w:rPr>
          <w:sz w:val="12"/>
        </w:rPr>
        <w:t>: UnB</w:t>
      </w:r>
    </w:p>
    <w:p>
      <w:pPr>
        <w:spacing w:before="4"/>
        <w:ind w:left="111" w:right="0" w:firstLine="0"/>
        <w:jc w:val="left"/>
        <w:rPr>
          <w:sz w:val="12"/>
        </w:rPr>
      </w:pPr>
      <w:r>
        <w:rPr>
          <w:b/>
          <w:sz w:val="12"/>
        </w:rPr>
        <w:t>Orientador (a): </w:t>
      </w:r>
      <w:r>
        <w:rPr>
          <w:sz w:val="12"/>
        </w:rPr>
        <w:t>MARCELO DRIEMEYER WILBERT</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A</w:t>
      </w:r>
      <w:r>
        <w:rPr>
          <w:spacing w:val="-5"/>
        </w:rPr>
        <w:t> </w:t>
      </w:r>
      <w:r>
        <w:rPr/>
        <w:t>Constituição</w:t>
      </w:r>
      <w:r>
        <w:rPr>
          <w:spacing w:val="-2"/>
        </w:rPr>
        <w:t> </w:t>
      </w:r>
      <w:r>
        <w:rPr/>
        <w:t>Federal</w:t>
      </w:r>
      <w:r>
        <w:rPr>
          <w:spacing w:val="-6"/>
        </w:rPr>
        <w:t> </w:t>
      </w:r>
      <w:r>
        <w:rPr/>
        <w:t>(CF)</w:t>
      </w:r>
      <w:r>
        <w:rPr>
          <w:spacing w:val="-2"/>
        </w:rPr>
        <w:t> </w:t>
      </w:r>
      <w:r>
        <w:rPr/>
        <w:t>estabelece</w:t>
      </w:r>
      <w:r>
        <w:rPr>
          <w:spacing w:val="-5"/>
        </w:rPr>
        <w:t> </w:t>
      </w:r>
      <w:r>
        <w:rPr/>
        <w:t>em</w:t>
      </w:r>
      <w:r>
        <w:rPr>
          <w:spacing w:val="-8"/>
        </w:rPr>
        <w:t> </w:t>
      </w:r>
      <w:r>
        <w:rPr/>
        <w:t>alguns</w:t>
      </w:r>
      <w:r>
        <w:rPr>
          <w:spacing w:val="-5"/>
        </w:rPr>
        <w:t> </w:t>
      </w:r>
      <w:r>
        <w:rPr/>
        <w:t>artigos</w:t>
      </w:r>
      <w:r>
        <w:rPr>
          <w:spacing w:val="-5"/>
        </w:rPr>
        <w:t> </w:t>
      </w:r>
      <w:r>
        <w:rPr/>
        <w:t>que</w:t>
      </w:r>
      <w:r>
        <w:rPr>
          <w:spacing w:val="-4"/>
        </w:rPr>
        <w:t> </w:t>
      </w:r>
      <w:r>
        <w:rPr/>
        <w:t>os</w:t>
      </w:r>
      <w:r>
        <w:rPr>
          <w:spacing w:val="-5"/>
        </w:rPr>
        <w:t> </w:t>
      </w:r>
      <w:r>
        <w:rPr/>
        <w:t>municípios</w:t>
      </w:r>
      <w:r>
        <w:rPr>
          <w:spacing w:val="-5"/>
        </w:rPr>
        <w:t> </w:t>
      </w:r>
      <w:r>
        <w:rPr/>
        <w:t>são</w:t>
      </w:r>
      <w:r>
        <w:rPr>
          <w:spacing w:val="-1"/>
        </w:rPr>
        <w:t> </w:t>
      </w:r>
      <w:r>
        <w:rPr/>
        <w:t>corresponsáveis</w:t>
      </w:r>
      <w:r>
        <w:rPr>
          <w:spacing w:val="-5"/>
        </w:rPr>
        <w:t> </w:t>
      </w:r>
      <w:r>
        <w:rPr/>
        <w:t>pela</w:t>
      </w:r>
      <w:r>
        <w:rPr>
          <w:spacing w:val="-3"/>
        </w:rPr>
        <w:t> </w:t>
      </w:r>
      <w:r>
        <w:rPr/>
        <w:t>saúde</w:t>
      </w:r>
      <w:r>
        <w:rPr>
          <w:spacing w:val="-5"/>
        </w:rPr>
        <w:t> </w:t>
      </w:r>
      <w:r>
        <w:rPr/>
        <w:t>e</w:t>
      </w:r>
      <w:r>
        <w:rPr>
          <w:spacing w:val="-4"/>
        </w:rPr>
        <w:t> </w:t>
      </w:r>
      <w:r>
        <w:rPr/>
        <w:t>educação</w:t>
      </w:r>
      <w:r>
        <w:rPr>
          <w:spacing w:val="-2"/>
        </w:rPr>
        <w:t> </w:t>
      </w:r>
      <w:r>
        <w:rPr/>
        <w:t>dos</w:t>
      </w:r>
      <w:r>
        <w:rPr>
          <w:spacing w:val="-5"/>
        </w:rPr>
        <w:t> </w:t>
      </w:r>
      <w:r>
        <w:rPr/>
        <w:t>seus habitantes. Além da CF, há também leis específicas sobre as despesas orçamentárias com os setores saúde e educação como a Lei Complementar</w:t>
      </w:r>
      <w:r>
        <w:rPr>
          <w:spacing w:val="-3"/>
        </w:rPr>
        <w:t> </w:t>
      </w:r>
      <w:r>
        <w:rPr/>
        <w:t>nº</w:t>
      </w:r>
      <w:r>
        <w:rPr>
          <w:spacing w:val="-2"/>
        </w:rPr>
        <w:t> </w:t>
      </w:r>
      <w:r>
        <w:rPr/>
        <w:t>101/00,</w:t>
      </w:r>
      <w:r>
        <w:rPr>
          <w:spacing w:val="-3"/>
        </w:rPr>
        <w:t> </w:t>
      </w:r>
      <w:r>
        <w:rPr/>
        <w:t>mais</w:t>
      </w:r>
      <w:r>
        <w:rPr>
          <w:spacing w:val="-5"/>
        </w:rPr>
        <w:t> </w:t>
      </w:r>
      <w:r>
        <w:rPr/>
        <w:t>conhecida</w:t>
      </w:r>
      <w:r>
        <w:rPr>
          <w:spacing w:val="-4"/>
        </w:rPr>
        <w:t> </w:t>
      </w:r>
      <w:r>
        <w:rPr/>
        <w:t>como</w:t>
      </w:r>
      <w:r>
        <w:rPr>
          <w:spacing w:val="-2"/>
        </w:rPr>
        <w:t> </w:t>
      </w:r>
      <w:r>
        <w:rPr/>
        <w:t>Lei</w:t>
      </w:r>
      <w:r>
        <w:rPr>
          <w:spacing w:val="-6"/>
        </w:rPr>
        <w:t> </w:t>
      </w:r>
      <w:r>
        <w:rPr/>
        <w:t>de</w:t>
      </w:r>
      <w:r>
        <w:rPr>
          <w:spacing w:val="-4"/>
        </w:rPr>
        <w:t> </w:t>
      </w:r>
      <w:r>
        <w:rPr/>
        <w:t>Responsabilidade</w:t>
      </w:r>
      <w:r>
        <w:rPr>
          <w:spacing w:val="-3"/>
        </w:rPr>
        <w:t> </w:t>
      </w:r>
      <w:r>
        <w:rPr/>
        <w:t>Fiscal.</w:t>
      </w:r>
      <w:r>
        <w:rPr>
          <w:spacing w:val="-2"/>
        </w:rPr>
        <w:t> </w:t>
      </w:r>
      <w:r>
        <w:rPr/>
        <w:t>É</w:t>
      </w:r>
      <w:r>
        <w:rPr>
          <w:spacing w:val="-3"/>
        </w:rPr>
        <w:t> </w:t>
      </w:r>
      <w:r>
        <w:rPr/>
        <w:t>com</w:t>
      </w:r>
      <w:r>
        <w:rPr>
          <w:spacing w:val="-7"/>
        </w:rPr>
        <w:t> </w:t>
      </w:r>
      <w:r>
        <w:rPr/>
        <w:t>base</w:t>
      </w:r>
      <w:r>
        <w:rPr>
          <w:spacing w:val="-2"/>
        </w:rPr>
        <w:t> </w:t>
      </w:r>
      <w:r>
        <w:rPr/>
        <w:t>nesses</w:t>
      </w:r>
      <w:r>
        <w:rPr>
          <w:spacing w:val="-5"/>
        </w:rPr>
        <w:t> </w:t>
      </w:r>
      <w:r>
        <w:rPr/>
        <w:t>artigos</w:t>
      </w:r>
      <w:r>
        <w:rPr>
          <w:spacing w:val="-6"/>
        </w:rPr>
        <w:t> </w:t>
      </w:r>
      <w:r>
        <w:rPr/>
        <w:t>e</w:t>
      </w:r>
      <w:r>
        <w:rPr>
          <w:spacing w:val="-2"/>
        </w:rPr>
        <w:t> </w:t>
      </w:r>
      <w:r>
        <w:rPr/>
        <w:t>leis</w:t>
      </w:r>
      <w:r>
        <w:rPr>
          <w:spacing w:val="-5"/>
        </w:rPr>
        <w:t> </w:t>
      </w:r>
      <w:r>
        <w:rPr/>
        <w:t>que</w:t>
      </w:r>
      <w:r>
        <w:rPr>
          <w:spacing w:val="-5"/>
        </w:rPr>
        <w:t> </w:t>
      </w:r>
      <w:r>
        <w:rPr/>
        <w:t>o</w:t>
      </w:r>
      <w:r>
        <w:rPr>
          <w:spacing w:val="-1"/>
        </w:rPr>
        <w:t> </w:t>
      </w:r>
      <w:r>
        <w:rPr/>
        <w:t>estudo</w:t>
      </w:r>
      <w:r>
        <w:rPr>
          <w:spacing w:val="-2"/>
        </w:rPr>
        <w:t> </w:t>
      </w:r>
      <w:r>
        <w:rPr/>
        <w:t>aqui</w:t>
      </w:r>
      <w:r>
        <w:rPr>
          <w:spacing w:val="-8"/>
        </w:rPr>
        <w:t> </w:t>
      </w:r>
      <w:r>
        <w:rPr/>
        <w:t>descrito</w:t>
      </w:r>
      <w:r>
        <w:rPr>
          <w:spacing w:val="-1"/>
        </w:rPr>
        <w:t> </w:t>
      </w:r>
      <w:r>
        <w:rPr/>
        <w:t>se dispõe</w:t>
      </w:r>
      <w:r>
        <w:rPr>
          <w:spacing w:val="-7"/>
        </w:rPr>
        <w:t> </w:t>
      </w:r>
      <w:r>
        <w:rPr/>
        <w:t>a</w:t>
      </w:r>
      <w:r>
        <w:rPr>
          <w:spacing w:val="-7"/>
        </w:rPr>
        <w:t> </w:t>
      </w:r>
      <w:r>
        <w:rPr/>
        <w:t>analisar</w:t>
      </w:r>
      <w:r>
        <w:rPr>
          <w:spacing w:val="-5"/>
        </w:rPr>
        <w:t> </w:t>
      </w:r>
      <w:r>
        <w:rPr/>
        <w:t>e</w:t>
      </w:r>
      <w:r>
        <w:rPr>
          <w:spacing w:val="-4"/>
        </w:rPr>
        <w:t> </w:t>
      </w:r>
      <w:r>
        <w:rPr/>
        <w:t>inter-relacionar</w:t>
      </w:r>
      <w:r>
        <w:rPr>
          <w:spacing w:val="-6"/>
        </w:rPr>
        <w:t> </w:t>
      </w:r>
      <w:r>
        <w:rPr/>
        <w:t>tais</w:t>
      </w:r>
      <w:r>
        <w:rPr>
          <w:spacing w:val="-7"/>
        </w:rPr>
        <w:t> </w:t>
      </w:r>
      <w:r>
        <w:rPr/>
        <w:t>despesas</w:t>
      </w:r>
      <w:r>
        <w:rPr>
          <w:spacing w:val="-7"/>
        </w:rPr>
        <w:t> </w:t>
      </w:r>
      <w:r>
        <w:rPr/>
        <w:t>orçamentárias</w:t>
      </w:r>
      <w:r>
        <w:rPr>
          <w:spacing w:val="-7"/>
        </w:rPr>
        <w:t> </w:t>
      </w:r>
      <w:r>
        <w:rPr/>
        <w:t>com</w:t>
      </w:r>
      <w:r>
        <w:rPr>
          <w:spacing w:val="-11"/>
        </w:rPr>
        <w:t> </w:t>
      </w:r>
      <w:r>
        <w:rPr/>
        <w:t>alguns</w:t>
      </w:r>
      <w:r>
        <w:rPr>
          <w:spacing w:val="-5"/>
        </w:rPr>
        <w:t> </w:t>
      </w:r>
      <w:r>
        <w:rPr/>
        <w:t>indicadores</w:t>
      </w:r>
      <w:r>
        <w:rPr>
          <w:spacing w:val="-6"/>
        </w:rPr>
        <w:t> </w:t>
      </w:r>
      <w:r>
        <w:rPr/>
        <w:t>de</w:t>
      </w:r>
      <w:r>
        <w:rPr>
          <w:spacing w:val="-7"/>
        </w:rPr>
        <w:t> </w:t>
      </w:r>
      <w:r>
        <w:rPr/>
        <w:t>desenvolvimento</w:t>
      </w:r>
      <w:r>
        <w:rPr>
          <w:spacing w:val="-4"/>
        </w:rPr>
        <w:t> </w:t>
      </w:r>
      <w:r>
        <w:rPr/>
        <w:t>que</w:t>
      </w:r>
      <w:r>
        <w:rPr>
          <w:spacing w:val="-9"/>
        </w:rPr>
        <w:t> </w:t>
      </w:r>
      <w:r>
        <w:rPr/>
        <w:t>tenham</w:t>
      </w:r>
      <w:r>
        <w:rPr>
          <w:spacing w:val="-6"/>
        </w:rPr>
        <w:t> </w:t>
      </w:r>
      <w:r>
        <w:rPr/>
        <w:t>ligação</w:t>
      </w:r>
      <w:r>
        <w:rPr>
          <w:spacing w:val="-4"/>
        </w:rPr>
        <w:t> </w:t>
      </w:r>
      <w:r>
        <w:rPr/>
        <w:t>com</w:t>
      </w:r>
      <w:r>
        <w:rPr>
          <w:spacing w:val="-10"/>
        </w:rPr>
        <w:t> </w:t>
      </w:r>
      <w:r>
        <w:rPr/>
        <w:t>os</w:t>
      </w:r>
      <w:r>
        <w:rPr>
          <w:spacing w:val="-7"/>
        </w:rPr>
        <w:t> </w:t>
      </w:r>
      <w:r>
        <w:rPr/>
        <w:t>setores já</w:t>
      </w:r>
      <w:r>
        <w:rPr>
          <w:spacing w:val="2"/>
        </w:rPr>
        <w:t> </w:t>
      </w:r>
      <w:r>
        <w:rPr/>
        <w:t>mencionados.</w:t>
      </w:r>
    </w:p>
    <w:p>
      <w:pPr>
        <w:pStyle w:val="BodyText"/>
        <w:spacing w:before="6"/>
        <w:rPr>
          <w:sz w:val="15"/>
        </w:rPr>
      </w:pPr>
    </w:p>
    <w:p>
      <w:pPr>
        <w:pStyle w:val="BodyText"/>
        <w:spacing w:line="259" w:lineRule="auto"/>
        <w:ind w:left="106" w:right="104"/>
        <w:jc w:val="both"/>
      </w:pPr>
      <w:r>
        <w:rPr>
          <w:b/>
        </w:rPr>
        <w:t>Metodologia: </w:t>
      </w:r>
      <w:r>
        <w:rPr/>
        <w:t>O estudo é realizado no Estado de Goiás, mais especificamente nos cincos municípios que fazem parte do Parque Nacional da Chapada</w:t>
      </w:r>
      <w:r>
        <w:rPr>
          <w:spacing w:val="-7"/>
        </w:rPr>
        <w:t> </w:t>
      </w:r>
      <w:r>
        <w:rPr/>
        <w:t>dos</w:t>
      </w:r>
      <w:r>
        <w:rPr>
          <w:spacing w:val="-8"/>
        </w:rPr>
        <w:t> </w:t>
      </w:r>
      <w:r>
        <w:rPr/>
        <w:t>Veadeiros:</w:t>
      </w:r>
      <w:r>
        <w:rPr>
          <w:spacing w:val="-6"/>
        </w:rPr>
        <w:t> </w:t>
      </w:r>
      <w:r>
        <w:rPr/>
        <w:t>Alto</w:t>
      </w:r>
      <w:r>
        <w:rPr>
          <w:spacing w:val="-5"/>
        </w:rPr>
        <w:t> </w:t>
      </w:r>
      <w:r>
        <w:rPr/>
        <w:t>Paraíso</w:t>
      </w:r>
      <w:r>
        <w:rPr>
          <w:spacing w:val="-4"/>
        </w:rPr>
        <w:t> </w:t>
      </w:r>
      <w:r>
        <w:rPr/>
        <w:t>de</w:t>
      </w:r>
      <w:r>
        <w:rPr>
          <w:spacing w:val="-8"/>
        </w:rPr>
        <w:t> </w:t>
      </w:r>
      <w:r>
        <w:rPr/>
        <w:t>Goiás,</w:t>
      </w:r>
      <w:r>
        <w:rPr>
          <w:spacing w:val="-4"/>
        </w:rPr>
        <w:t> </w:t>
      </w:r>
      <w:r>
        <w:rPr/>
        <w:t>Cavalcante,</w:t>
      </w:r>
      <w:r>
        <w:rPr>
          <w:spacing w:val="-3"/>
        </w:rPr>
        <w:t> </w:t>
      </w:r>
      <w:r>
        <w:rPr/>
        <w:t>Colinas</w:t>
      </w:r>
      <w:r>
        <w:rPr>
          <w:spacing w:val="-6"/>
        </w:rPr>
        <w:t> </w:t>
      </w:r>
      <w:r>
        <w:rPr/>
        <w:t>do</w:t>
      </w:r>
      <w:r>
        <w:rPr>
          <w:spacing w:val="-6"/>
        </w:rPr>
        <w:t> </w:t>
      </w:r>
      <w:r>
        <w:rPr/>
        <w:t>Sul,</w:t>
      </w:r>
      <w:r>
        <w:rPr>
          <w:spacing w:val="-3"/>
        </w:rPr>
        <w:t> </w:t>
      </w:r>
      <w:r>
        <w:rPr/>
        <w:t>São</w:t>
      </w:r>
      <w:r>
        <w:rPr>
          <w:spacing w:val="-6"/>
        </w:rPr>
        <w:t> </w:t>
      </w:r>
      <w:r>
        <w:rPr/>
        <w:t>João</w:t>
      </w:r>
      <w:r>
        <w:rPr>
          <w:spacing w:val="-5"/>
        </w:rPr>
        <w:t> </w:t>
      </w:r>
      <w:r>
        <w:rPr/>
        <w:t>D’Aliança</w:t>
      </w:r>
      <w:r>
        <w:rPr>
          <w:spacing w:val="-6"/>
        </w:rPr>
        <w:t> </w:t>
      </w:r>
      <w:r>
        <w:rPr/>
        <w:t>e</w:t>
      </w:r>
      <w:r>
        <w:rPr>
          <w:spacing w:val="-6"/>
        </w:rPr>
        <w:t> </w:t>
      </w:r>
      <w:r>
        <w:rPr/>
        <w:t>Teresina</w:t>
      </w:r>
      <w:r>
        <w:rPr>
          <w:spacing w:val="-5"/>
        </w:rPr>
        <w:t> </w:t>
      </w:r>
      <w:r>
        <w:rPr/>
        <w:t>de</w:t>
      </w:r>
      <w:r>
        <w:rPr>
          <w:spacing w:val="-6"/>
        </w:rPr>
        <w:t> </w:t>
      </w:r>
      <w:r>
        <w:rPr/>
        <w:t>Goiás</w:t>
      </w:r>
      <w:r>
        <w:rPr>
          <w:spacing w:val="-6"/>
        </w:rPr>
        <w:t> </w:t>
      </w:r>
      <w:r>
        <w:rPr/>
        <w:t>de</w:t>
      </w:r>
      <w:r>
        <w:rPr>
          <w:spacing w:val="-5"/>
        </w:rPr>
        <w:t> </w:t>
      </w:r>
      <w:r>
        <w:rPr/>
        <w:t>Goiás.</w:t>
      </w:r>
      <w:r>
        <w:rPr>
          <w:spacing w:val="-5"/>
        </w:rPr>
        <w:t> </w:t>
      </w:r>
      <w:r>
        <w:rPr/>
        <w:t>Os</w:t>
      </w:r>
      <w:r>
        <w:rPr>
          <w:spacing w:val="-5"/>
        </w:rPr>
        <w:t> </w:t>
      </w:r>
      <w:r>
        <w:rPr/>
        <w:t>dados</w:t>
      </w:r>
      <w:r>
        <w:rPr>
          <w:spacing w:val="-8"/>
        </w:rPr>
        <w:t> </w:t>
      </w:r>
      <w:r>
        <w:rPr/>
        <w:t>foram recolhidos na Secretaria do Tesouro Nacional (STN), no Instituto Brasileiro de Geografia e Estatística (IBGE), na Superintendência de Estatísticas, Pesquisa e Informações Socioeconômicas (SEPIN), no Departamento de Informática do SUS (DATASUS), no Instituto Nacional de</w:t>
      </w:r>
      <w:r>
        <w:rPr>
          <w:spacing w:val="-2"/>
        </w:rPr>
        <w:t> </w:t>
      </w:r>
      <w:r>
        <w:rPr/>
        <w:t>Estudos</w:t>
      </w:r>
      <w:r>
        <w:rPr>
          <w:spacing w:val="-1"/>
        </w:rPr>
        <w:t> </w:t>
      </w:r>
      <w:r>
        <w:rPr/>
        <w:t>e</w:t>
      </w:r>
      <w:r>
        <w:rPr>
          <w:spacing w:val="-4"/>
        </w:rPr>
        <w:t> </w:t>
      </w:r>
      <w:r>
        <w:rPr/>
        <w:t>Pesquisas</w:t>
      </w:r>
      <w:r>
        <w:rPr>
          <w:spacing w:val="-2"/>
        </w:rPr>
        <w:t> </w:t>
      </w:r>
      <w:r>
        <w:rPr/>
        <w:t>Educacionais</w:t>
      </w:r>
      <w:r>
        <w:rPr>
          <w:spacing w:val="1"/>
        </w:rPr>
        <w:t> </w:t>
      </w:r>
      <w:r>
        <w:rPr/>
        <w:t>Anísio Teixeira (INEP),</w:t>
      </w:r>
      <w:r>
        <w:rPr>
          <w:spacing w:val="1"/>
        </w:rPr>
        <w:t> </w:t>
      </w:r>
      <w:r>
        <w:rPr/>
        <w:t>com</w:t>
      </w:r>
      <w:r>
        <w:rPr>
          <w:spacing w:val="-6"/>
        </w:rPr>
        <w:t> </w:t>
      </w:r>
      <w:r>
        <w:rPr/>
        <w:t>eles</w:t>
      </w:r>
      <w:r>
        <w:rPr>
          <w:spacing w:val="1"/>
        </w:rPr>
        <w:t> </w:t>
      </w:r>
      <w:r>
        <w:rPr/>
        <w:t>foram</w:t>
      </w:r>
      <w:r>
        <w:rPr>
          <w:spacing w:val="-5"/>
        </w:rPr>
        <w:t> </w:t>
      </w:r>
      <w:r>
        <w:rPr/>
        <w:t>realizadas</w:t>
      </w:r>
      <w:r>
        <w:rPr>
          <w:spacing w:val="-4"/>
        </w:rPr>
        <w:t> </w:t>
      </w:r>
      <w:r>
        <w:rPr/>
        <w:t>análises</w:t>
      </w:r>
      <w:r>
        <w:rPr>
          <w:spacing w:val="-2"/>
        </w:rPr>
        <w:t> </w:t>
      </w:r>
      <w:r>
        <w:rPr/>
        <w:t>descritivas</w:t>
      </w:r>
      <w:r>
        <w:rPr>
          <w:spacing w:val="-3"/>
        </w:rPr>
        <w:t> </w:t>
      </w:r>
      <w:r>
        <w:rPr/>
        <w:t>e análise</w:t>
      </w:r>
      <w:r>
        <w:rPr>
          <w:spacing w:val="-3"/>
        </w:rPr>
        <w:t> </w:t>
      </w:r>
      <w:r>
        <w:rPr/>
        <w:t>de regressão.</w:t>
      </w:r>
    </w:p>
    <w:p>
      <w:pPr>
        <w:pStyle w:val="BodyText"/>
        <w:spacing w:before="9"/>
        <w:rPr>
          <w:sz w:val="15"/>
        </w:rPr>
      </w:pPr>
    </w:p>
    <w:p>
      <w:pPr>
        <w:pStyle w:val="BodyText"/>
        <w:spacing w:line="456" w:lineRule="auto"/>
        <w:ind w:left="111" w:right="556"/>
      </w:pPr>
      <w:r>
        <w:rPr>
          <w:b/>
        </w:rPr>
        <w:t>Resultados: </w:t>
      </w:r>
      <w:r>
        <w:rPr/>
        <w:t>Os resultados preliminares indicam que os municípios estudados diferem da média dos municípios do estado de Goiás. </w:t>
      </w:r>
      <w:r>
        <w:rPr>
          <w:b/>
        </w:rPr>
        <w:t>Conclusão:</w:t>
      </w:r>
      <w:r>
        <w:rPr>
          <w:b/>
          <w:spacing w:val="-2"/>
        </w:rPr>
        <w:t> </w:t>
      </w:r>
      <w:r>
        <w:rPr/>
        <w:t>Os</w:t>
      </w:r>
      <w:r>
        <w:rPr>
          <w:spacing w:val="-4"/>
        </w:rPr>
        <w:t> </w:t>
      </w:r>
      <w:r>
        <w:rPr/>
        <w:t>resultados</w:t>
      </w:r>
      <w:r>
        <w:rPr>
          <w:spacing w:val="-4"/>
        </w:rPr>
        <w:t> </w:t>
      </w:r>
      <w:r>
        <w:rPr/>
        <w:t>preliminares</w:t>
      </w:r>
      <w:r>
        <w:rPr>
          <w:spacing w:val="-1"/>
        </w:rPr>
        <w:t> </w:t>
      </w:r>
      <w:r>
        <w:rPr/>
        <w:t>indicam</w:t>
      </w:r>
      <w:r>
        <w:rPr>
          <w:spacing w:val="-5"/>
        </w:rPr>
        <w:t> </w:t>
      </w:r>
      <w:r>
        <w:rPr/>
        <w:t>que</w:t>
      </w:r>
      <w:r>
        <w:rPr>
          <w:spacing w:val="-2"/>
        </w:rPr>
        <w:t> </w:t>
      </w:r>
      <w:r>
        <w:rPr/>
        <w:t>os</w:t>
      </w:r>
      <w:r>
        <w:rPr>
          <w:spacing w:val="-4"/>
        </w:rPr>
        <w:t> </w:t>
      </w:r>
      <w:r>
        <w:rPr/>
        <w:t>municípios</w:t>
      </w:r>
      <w:r>
        <w:rPr>
          <w:spacing w:val="-3"/>
        </w:rPr>
        <w:t> </w:t>
      </w:r>
      <w:r>
        <w:rPr/>
        <w:t>estudados</w:t>
      </w:r>
      <w:r>
        <w:rPr>
          <w:spacing w:val="-4"/>
        </w:rPr>
        <w:t> </w:t>
      </w:r>
      <w:r>
        <w:rPr/>
        <w:t>diferem</w:t>
      </w:r>
      <w:r>
        <w:rPr>
          <w:spacing w:val="-7"/>
        </w:rPr>
        <w:t> </w:t>
      </w:r>
      <w:r>
        <w:rPr/>
        <w:t>da</w:t>
      </w:r>
      <w:r>
        <w:rPr>
          <w:spacing w:val="2"/>
        </w:rPr>
        <w:t> </w:t>
      </w:r>
      <w:r>
        <w:rPr/>
        <w:t>média</w:t>
      </w:r>
      <w:r>
        <w:rPr>
          <w:spacing w:val="-3"/>
        </w:rPr>
        <w:t> </w:t>
      </w:r>
      <w:r>
        <w:rPr/>
        <w:t>dos</w:t>
      </w:r>
      <w:r>
        <w:rPr>
          <w:spacing w:val="-3"/>
        </w:rPr>
        <w:t> </w:t>
      </w:r>
      <w:r>
        <w:rPr/>
        <w:t>municípios</w:t>
      </w:r>
      <w:r>
        <w:rPr>
          <w:spacing w:val="-4"/>
        </w:rPr>
        <w:t> </w:t>
      </w:r>
      <w:r>
        <w:rPr/>
        <w:t>do estado</w:t>
      </w:r>
      <w:r>
        <w:rPr>
          <w:spacing w:val="-1"/>
        </w:rPr>
        <w:t> </w:t>
      </w:r>
      <w:r>
        <w:rPr/>
        <w:t>de</w:t>
      </w:r>
      <w:r>
        <w:rPr>
          <w:spacing w:val="-5"/>
        </w:rPr>
        <w:t> </w:t>
      </w:r>
      <w:r>
        <w:rPr/>
        <w:t>Goiás.</w:t>
      </w:r>
    </w:p>
    <w:p>
      <w:pPr>
        <w:pStyle w:val="BodyText"/>
        <w:spacing w:line="259" w:lineRule="auto"/>
        <w:ind w:left="120" w:hanging="10"/>
      </w:pPr>
      <w:r>
        <w:rPr>
          <w:b/>
        </w:rPr>
        <w:t>Palavras-Chave: </w:t>
      </w:r>
      <w:r>
        <w:rPr/>
        <w:t>Orçamento municipal, saúde, educação, Parque Nacional da Chapada dos Veadeiros, Alto Paraíso de Goiás, Cavalcante, Colinas do Sul, São João D’Aliança e Teresina de Goiás de Goiás</w:t>
      </w:r>
    </w:p>
    <w:p>
      <w:pPr>
        <w:pStyle w:val="BodyText"/>
        <w:spacing w:before="10"/>
        <w:rPr>
          <w:sz w:val="9"/>
        </w:rPr>
      </w:pPr>
    </w:p>
    <w:p>
      <w:pPr>
        <w:pStyle w:val="Heading2"/>
        <w:ind w:right="0"/>
      </w:pPr>
      <w:r>
        <w:rPr/>
        <w:t>Colaboradores:</w:t>
      </w:r>
    </w:p>
    <w:p>
      <w:pPr>
        <w:spacing w:after="0"/>
        <w:sectPr>
          <w:pgSz w:w="7940" w:h="11910"/>
          <w:pgMar w:header="297" w:footer="0" w:top="700" w:bottom="280" w:left="460" w:right="460"/>
        </w:sectPr>
      </w:pPr>
    </w:p>
    <w:p>
      <w:pPr>
        <w:pStyle w:val="BodyText"/>
        <w:spacing w:before="1"/>
        <w:rPr>
          <w:b/>
          <w:sz w:val="9"/>
        </w:rPr>
      </w:pPr>
    </w:p>
    <w:p>
      <w:pPr>
        <w:spacing w:before="93"/>
        <w:ind w:left="0" w:right="207" w:firstLine="0"/>
        <w:jc w:val="right"/>
        <w:rPr>
          <w:b/>
          <w:sz w:val="14"/>
        </w:rPr>
      </w:pPr>
      <w:r>
        <w:rPr>
          <w:b/>
          <w:color w:val="007E39"/>
          <w:sz w:val="14"/>
        </w:rPr>
        <w:t>Monitoramento Ambiental para a conservação das coleções do Museu de Geociências da UnB: Temperatura</w:t>
      </w:r>
    </w:p>
    <w:p>
      <w:pPr>
        <w:spacing w:before="74"/>
        <w:ind w:left="0" w:right="122" w:firstLine="0"/>
        <w:jc w:val="right"/>
        <w:rPr>
          <w:sz w:val="12"/>
        </w:rPr>
      </w:pPr>
      <w:r>
        <w:rPr>
          <w:b/>
          <w:color w:val="2E75B6"/>
          <w:sz w:val="12"/>
        </w:rPr>
        <w:t>Bolsista</w:t>
      </w:r>
      <w:r>
        <w:rPr>
          <w:color w:val="2E75B6"/>
          <w:sz w:val="12"/>
        </w:rPr>
        <w:t>: Fabrício Pereira dos Santos</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MARIA JULIA ESTEFANIA CHELINI</w:t>
      </w:r>
    </w:p>
    <w:p>
      <w:pPr>
        <w:pStyle w:val="BodyText"/>
        <w:spacing w:before="7"/>
        <w:rPr>
          <w:sz w:val="16"/>
        </w:rPr>
      </w:pPr>
    </w:p>
    <w:p>
      <w:pPr>
        <w:pStyle w:val="BodyText"/>
        <w:spacing w:line="259" w:lineRule="auto"/>
        <w:ind w:left="120" w:right="105" w:hanging="10"/>
        <w:jc w:val="both"/>
      </w:pPr>
      <w:r>
        <w:rPr>
          <w:b/>
        </w:rPr>
        <w:t>Introdução: </w:t>
      </w:r>
      <w:r>
        <w:rPr/>
        <w:t>O Museu de Geociências da UnB (MGeo) é um museu universitário cuja história acompanha os 45 anos do Geociências. Seu acervo inclui numerosas amostras paleontológicas e geológicas oriundas de pesquisas desenvolvidas no Geociências, além de exemplares coletados com finalidades didáticas. Apesar de toda a relevância acordada aos acervos de museus de ciências, ainda é pequena a preocupação com</w:t>
      </w:r>
      <w:r>
        <w:rPr>
          <w:spacing w:val="-8"/>
        </w:rPr>
        <w:t> </w:t>
      </w:r>
      <w:r>
        <w:rPr/>
        <w:t>a</w:t>
      </w:r>
      <w:r>
        <w:rPr>
          <w:spacing w:val="-4"/>
        </w:rPr>
        <w:t> </w:t>
      </w:r>
      <w:r>
        <w:rPr/>
        <w:t>conservação</w:t>
      </w:r>
      <w:r>
        <w:rPr>
          <w:spacing w:val="-2"/>
        </w:rPr>
        <w:t> </w:t>
      </w:r>
      <w:r>
        <w:rPr/>
        <w:t>de</w:t>
      </w:r>
      <w:r>
        <w:rPr>
          <w:spacing w:val="-5"/>
        </w:rPr>
        <w:t> </w:t>
      </w:r>
      <w:r>
        <w:rPr/>
        <w:t>coleções</w:t>
      </w:r>
      <w:r>
        <w:rPr>
          <w:spacing w:val="-5"/>
        </w:rPr>
        <w:t> </w:t>
      </w:r>
      <w:r>
        <w:rPr/>
        <w:t>geológicas.</w:t>
      </w:r>
      <w:r>
        <w:rPr>
          <w:spacing w:val="-3"/>
        </w:rPr>
        <w:t> </w:t>
      </w:r>
      <w:r>
        <w:rPr/>
        <w:t>Isto</w:t>
      </w:r>
      <w:r>
        <w:rPr>
          <w:spacing w:val="-2"/>
        </w:rPr>
        <w:t> </w:t>
      </w:r>
      <w:r>
        <w:rPr/>
        <w:t>se</w:t>
      </w:r>
      <w:r>
        <w:rPr>
          <w:spacing w:val="-4"/>
        </w:rPr>
        <w:t> </w:t>
      </w:r>
      <w:r>
        <w:rPr/>
        <w:t>dá</w:t>
      </w:r>
      <w:r>
        <w:rPr>
          <w:spacing w:val="-4"/>
        </w:rPr>
        <w:t> </w:t>
      </w:r>
      <w:r>
        <w:rPr/>
        <w:t>pela</w:t>
      </w:r>
      <w:r>
        <w:rPr>
          <w:spacing w:val="-4"/>
        </w:rPr>
        <w:t> </w:t>
      </w:r>
      <w:r>
        <w:rPr/>
        <w:t>errônea</w:t>
      </w:r>
      <w:r>
        <w:rPr>
          <w:spacing w:val="-5"/>
        </w:rPr>
        <w:t> </w:t>
      </w:r>
      <w:r>
        <w:rPr/>
        <w:t>noção</w:t>
      </w:r>
      <w:r>
        <w:rPr>
          <w:spacing w:val="-2"/>
        </w:rPr>
        <w:t> </w:t>
      </w:r>
      <w:r>
        <w:rPr/>
        <w:t>de</w:t>
      </w:r>
      <w:r>
        <w:rPr>
          <w:spacing w:val="-4"/>
        </w:rPr>
        <w:t> </w:t>
      </w:r>
      <w:r>
        <w:rPr/>
        <w:t>“extrema</w:t>
      </w:r>
      <w:r>
        <w:rPr>
          <w:spacing w:val="-4"/>
        </w:rPr>
        <w:t> </w:t>
      </w:r>
      <w:r>
        <w:rPr/>
        <w:t>resistência”</w:t>
      </w:r>
      <w:r>
        <w:rPr>
          <w:spacing w:val="-5"/>
        </w:rPr>
        <w:t> </w:t>
      </w:r>
      <w:r>
        <w:rPr/>
        <w:t>associada</w:t>
      </w:r>
      <w:r>
        <w:rPr>
          <w:spacing w:val="-5"/>
        </w:rPr>
        <w:t> </w:t>
      </w:r>
      <w:r>
        <w:rPr/>
        <w:t>a</w:t>
      </w:r>
      <w:r>
        <w:rPr>
          <w:spacing w:val="-4"/>
        </w:rPr>
        <w:t> </w:t>
      </w:r>
      <w:r>
        <w:rPr/>
        <w:t>este</w:t>
      </w:r>
      <w:r>
        <w:rPr>
          <w:spacing w:val="-4"/>
        </w:rPr>
        <w:t> </w:t>
      </w:r>
      <w:r>
        <w:rPr/>
        <w:t>acervo,</w:t>
      </w:r>
      <w:r>
        <w:rPr>
          <w:spacing w:val="-2"/>
        </w:rPr>
        <w:t> </w:t>
      </w:r>
      <w:r>
        <w:rPr/>
        <w:t>quando</w:t>
      </w:r>
      <w:r>
        <w:rPr>
          <w:spacing w:val="-2"/>
        </w:rPr>
        <w:t> </w:t>
      </w:r>
      <w:r>
        <w:rPr/>
        <w:t>na</w:t>
      </w:r>
      <w:r>
        <w:rPr>
          <w:spacing w:val="-4"/>
        </w:rPr>
        <w:t> </w:t>
      </w:r>
      <w:r>
        <w:rPr/>
        <w:t>verdade, está suscetível a diversos fatores de alteração. O papel da deterioração passa a ser ainda mais relevante quando levado em conta o grande intervalo de tempo pelo qual as amostras deverão ser preservadas. Assim, a temperatura agindo indiretamente no controle da umidade, e diretamente em processos como congelamento-descongelamento, decrepitação e intemperismo estrutural tem importante papel nos processos de deterioração de rochas e</w:t>
      </w:r>
      <w:r>
        <w:rPr>
          <w:spacing w:val="2"/>
        </w:rPr>
        <w:t> </w:t>
      </w:r>
      <w:r>
        <w:rPr/>
        <w:t>minerais</w:t>
      </w:r>
    </w:p>
    <w:p>
      <w:pPr>
        <w:pStyle w:val="BodyText"/>
        <w:spacing w:before="5"/>
        <w:rPr>
          <w:sz w:val="15"/>
        </w:rPr>
      </w:pPr>
    </w:p>
    <w:p>
      <w:pPr>
        <w:pStyle w:val="BodyText"/>
        <w:spacing w:line="259" w:lineRule="auto"/>
        <w:ind w:left="106" w:right="105"/>
        <w:jc w:val="both"/>
      </w:pPr>
      <w:r>
        <w:rPr>
          <w:b/>
        </w:rPr>
        <w:t>Metodologia: </w:t>
      </w:r>
      <w:r>
        <w:rPr/>
        <w:t>Este trabalho buscou monitorar e avaliar as condições de temperatura no Museu de Geociências, englobando desde a área de exposição</w:t>
      </w:r>
      <w:r>
        <w:rPr>
          <w:spacing w:val="-5"/>
        </w:rPr>
        <w:t> </w:t>
      </w:r>
      <w:r>
        <w:rPr/>
        <w:t>até</w:t>
      </w:r>
      <w:r>
        <w:rPr>
          <w:spacing w:val="-7"/>
        </w:rPr>
        <w:t> </w:t>
      </w:r>
      <w:r>
        <w:rPr/>
        <w:t>a</w:t>
      </w:r>
      <w:r>
        <w:rPr>
          <w:spacing w:val="-9"/>
        </w:rPr>
        <w:t> </w:t>
      </w:r>
      <w:r>
        <w:rPr/>
        <w:t>reserva</w:t>
      </w:r>
      <w:r>
        <w:rPr>
          <w:spacing w:val="-6"/>
        </w:rPr>
        <w:t> </w:t>
      </w:r>
      <w:r>
        <w:rPr/>
        <w:t>técnica.</w:t>
      </w:r>
      <w:r>
        <w:rPr>
          <w:spacing w:val="-6"/>
        </w:rPr>
        <w:t> </w:t>
      </w:r>
      <w:r>
        <w:rPr/>
        <w:t>O</w:t>
      </w:r>
      <w:r>
        <w:rPr>
          <w:spacing w:val="-6"/>
        </w:rPr>
        <w:t> </w:t>
      </w:r>
      <w:r>
        <w:rPr/>
        <w:t>objetivo</w:t>
      </w:r>
      <w:r>
        <w:rPr>
          <w:spacing w:val="-4"/>
        </w:rPr>
        <w:t> </w:t>
      </w:r>
      <w:r>
        <w:rPr/>
        <w:t>principal</w:t>
      </w:r>
      <w:r>
        <w:rPr>
          <w:spacing w:val="-6"/>
        </w:rPr>
        <w:t> </w:t>
      </w:r>
      <w:r>
        <w:rPr/>
        <w:t>foi</w:t>
      </w:r>
      <w:r>
        <w:rPr>
          <w:spacing w:val="-10"/>
        </w:rPr>
        <w:t> </w:t>
      </w:r>
      <w:r>
        <w:rPr/>
        <w:t>obter</w:t>
      </w:r>
      <w:r>
        <w:rPr>
          <w:spacing w:val="-6"/>
        </w:rPr>
        <w:t> </w:t>
      </w:r>
      <w:r>
        <w:rPr/>
        <w:t>um</w:t>
      </w:r>
      <w:r>
        <w:rPr>
          <w:spacing w:val="-8"/>
        </w:rPr>
        <w:t> </w:t>
      </w:r>
      <w:r>
        <w:rPr/>
        <w:t>mapeamento</w:t>
      </w:r>
      <w:r>
        <w:rPr>
          <w:spacing w:val="-4"/>
        </w:rPr>
        <w:t> </w:t>
      </w:r>
      <w:r>
        <w:rPr/>
        <w:t>das</w:t>
      </w:r>
      <w:r>
        <w:rPr>
          <w:spacing w:val="-7"/>
        </w:rPr>
        <w:t> </w:t>
      </w:r>
      <w:r>
        <w:rPr/>
        <w:t>condições</w:t>
      </w:r>
      <w:r>
        <w:rPr>
          <w:spacing w:val="-8"/>
        </w:rPr>
        <w:t> </w:t>
      </w:r>
      <w:r>
        <w:rPr/>
        <w:t>de</w:t>
      </w:r>
      <w:r>
        <w:rPr>
          <w:spacing w:val="-7"/>
        </w:rPr>
        <w:t> </w:t>
      </w:r>
      <w:r>
        <w:rPr/>
        <w:t>temperatura</w:t>
      </w:r>
      <w:r>
        <w:rPr>
          <w:spacing w:val="-6"/>
        </w:rPr>
        <w:t> </w:t>
      </w:r>
      <w:r>
        <w:rPr/>
        <w:t>e</w:t>
      </w:r>
      <w:r>
        <w:rPr>
          <w:spacing w:val="-6"/>
        </w:rPr>
        <w:t> </w:t>
      </w:r>
      <w:r>
        <w:rPr/>
        <w:t>suas</w:t>
      </w:r>
      <w:r>
        <w:rPr>
          <w:spacing w:val="-7"/>
        </w:rPr>
        <w:t> </w:t>
      </w:r>
      <w:r>
        <w:rPr/>
        <w:t>variações</w:t>
      </w:r>
      <w:r>
        <w:rPr>
          <w:spacing w:val="-8"/>
        </w:rPr>
        <w:t> </w:t>
      </w:r>
      <w:r>
        <w:rPr/>
        <w:t>nas</w:t>
      </w:r>
      <w:r>
        <w:rPr>
          <w:spacing w:val="-7"/>
        </w:rPr>
        <w:t> </w:t>
      </w:r>
      <w:r>
        <w:rPr/>
        <w:t>dependências do museu, além de propor a criação de um microclima ideal para a preservação das coleções. Inicialmente, realizou-seu </w:t>
      </w:r>
      <w:r>
        <w:rPr>
          <w:spacing w:val="-3"/>
        </w:rPr>
        <w:t>ma </w:t>
      </w:r>
      <w:r>
        <w:rPr/>
        <w:t>ampla pesquisa bibliográfica e a consulta a instituições modelo, para levantamento dos padrões internacionais para conservação de acervos geológicos. Para obtenção de dados foi utilizado um conjunto de termohigrômetros fixos e móveis distribuídos pelos diferentes espaços do museu, e programados com intervalos de medição de 30 min. Os dados foram coletados e armazenados mensalmente em gráficos e tabelas e, a análise feita trimestralmente. Além disso, foram realizadas comparações com dados de variações de umidade obtidos</w:t>
      </w:r>
      <w:r>
        <w:rPr>
          <w:spacing w:val="-22"/>
        </w:rPr>
        <w:t> </w:t>
      </w:r>
      <w:r>
        <w:rPr/>
        <w:t>na UnB.</w:t>
      </w:r>
    </w:p>
    <w:p>
      <w:pPr>
        <w:pStyle w:val="BodyText"/>
        <w:spacing w:before="9"/>
        <w:rPr>
          <w:sz w:val="15"/>
        </w:rPr>
      </w:pPr>
    </w:p>
    <w:p>
      <w:pPr>
        <w:pStyle w:val="BodyText"/>
        <w:spacing w:line="259" w:lineRule="auto"/>
        <w:ind w:left="120" w:right="105" w:hanging="10"/>
        <w:jc w:val="both"/>
      </w:pPr>
      <w:r>
        <w:rPr>
          <w:b/>
        </w:rPr>
        <w:t>Resultados: </w:t>
      </w:r>
      <w:r>
        <w:rPr/>
        <w:t>O clima da região de Brasília é classificado como tropical de altitude e apresenta temperaturas médias anuais que variam entre 18°C e 22°C, sendo os meses de setembro e outubro os mais quentes e o mês de julho o mais frio. Apesar de a variação anual de temperatura ser considerada baixa, sabe-se que durante o dia é comum haver variação de 10 ou mais graus. Os dados coletados no museu resultaram em valores diferenciados dos detectados pelos dados climatológicos de Brasília, o que indica a existência de alguns microclimas em suas dependências. Um exemplo é a diferença entre reserva técnica, onde a temperatura se mantem bastante constante, e as áreas em proximidade das janelas onde a variação diária da temperatura pode chegar a 20 °C. Com base nestes dados, uma próxima etapa será a realização de adequações de infraestrutura para estabilização do clima nos diferentes espaços do MGeo, de forma a garantir condições mais apropriada aos acervos.</w:t>
      </w:r>
    </w:p>
    <w:p>
      <w:pPr>
        <w:pStyle w:val="BodyText"/>
        <w:spacing w:before="7"/>
        <w:rPr>
          <w:sz w:val="9"/>
        </w:rPr>
      </w:pPr>
    </w:p>
    <w:p>
      <w:pPr>
        <w:pStyle w:val="BodyText"/>
        <w:spacing w:line="259" w:lineRule="auto"/>
        <w:ind w:left="120" w:right="105" w:hanging="10"/>
        <w:jc w:val="both"/>
      </w:pPr>
      <w:r>
        <w:rPr>
          <w:b/>
        </w:rPr>
        <w:t>Conclusão: </w:t>
      </w:r>
      <w:r>
        <w:rPr/>
        <w:t>O clima da região de Brasília é classificado como tropical de altitude e apresenta temperaturas médias anuais que variam entre 18°C e 22°C, sendo os meses de setembro e outubro os mais quentes e o mês de julho o mais frio. Apesar de a variação anual de temperatura ser considerada baixa, sabe-se que durante o dia é comum haver variação de 10 ou mais graus. Os dados coletados no museu resultaram em valores diferenciados dos detectados pelos dados climatológicos de Brasília, o que indica a existência de alguns microclimas em suas dependências. Um exemplo é a diferença entre reserva técnica, onde a temperatura se mantem bastante constante, e as áreas em proximidade das janelas onde a variação diária da temperatura pode chegar a 20 °C. Com base nestes dados, uma próxima etapa será a realização de adequações de infraestrutura para estabilização do clima nos diferentes espaços do MGeo, de forma a garantir condições mais apropriada aos acervos.</w:t>
      </w:r>
    </w:p>
    <w:p>
      <w:pPr>
        <w:pStyle w:val="BodyText"/>
        <w:spacing w:before="10"/>
        <w:rPr>
          <w:sz w:val="9"/>
        </w:rPr>
      </w:pPr>
    </w:p>
    <w:p>
      <w:pPr>
        <w:spacing w:line="456" w:lineRule="auto" w:before="0"/>
        <w:ind w:left="111" w:right="1476" w:firstLine="0"/>
        <w:jc w:val="both"/>
        <w:rPr>
          <w:sz w:val="12"/>
        </w:rPr>
      </w:pPr>
      <w:r>
        <w:rPr>
          <w:b/>
          <w:sz w:val="12"/>
        </w:rPr>
        <w:t>Palavras-Chave: </w:t>
      </w:r>
      <w:r>
        <w:rPr>
          <w:sz w:val="12"/>
        </w:rPr>
        <w:t>Temperatura, Monitoramento Climático, Conservação, Acervo Geológico, Museu De Ciências </w:t>
      </w:r>
      <w:r>
        <w:rPr>
          <w:b/>
          <w:sz w:val="12"/>
        </w:rPr>
        <w:t>Colaboradores: </w:t>
      </w:r>
      <w:r>
        <w:rPr>
          <w:sz w:val="12"/>
        </w:rPr>
        <w:t>Profª Drª Caroline Thais Martinho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2" w:right="90"/>
        <w:jc w:val="center"/>
      </w:pPr>
      <w:r>
        <w:rPr>
          <w:color w:val="007E39"/>
        </w:rPr>
        <w:t>Diagnóstico e tratamento da malária em uma área não endêmica, Distrito Federal, Brasil</w:t>
      </w:r>
    </w:p>
    <w:p>
      <w:pPr>
        <w:spacing w:before="74"/>
        <w:ind w:left="5100" w:right="84" w:firstLine="0"/>
        <w:jc w:val="center"/>
        <w:rPr>
          <w:sz w:val="12"/>
        </w:rPr>
      </w:pPr>
      <w:r>
        <w:rPr>
          <w:b/>
          <w:color w:val="2E75B6"/>
          <w:sz w:val="12"/>
        </w:rPr>
        <w:t>Bolsista</w:t>
      </w:r>
      <w:r>
        <w:rPr>
          <w:color w:val="2E75B6"/>
          <w:sz w:val="12"/>
        </w:rPr>
        <w:t>: Fabyanne Mazutti da Silva</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JOAO BARBERINO SANTOS</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No</w:t>
      </w:r>
      <w:r>
        <w:rPr>
          <w:spacing w:val="-2"/>
        </w:rPr>
        <w:t> </w:t>
      </w:r>
      <w:r>
        <w:rPr/>
        <w:t>Brasil,</w:t>
      </w:r>
      <w:r>
        <w:rPr>
          <w:spacing w:val="-3"/>
        </w:rPr>
        <w:t> </w:t>
      </w:r>
      <w:r>
        <w:rPr/>
        <w:t>cerca</w:t>
      </w:r>
      <w:r>
        <w:rPr>
          <w:spacing w:val="-5"/>
        </w:rPr>
        <w:t> </w:t>
      </w:r>
      <w:r>
        <w:rPr/>
        <w:t>de</w:t>
      </w:r>
      <w:r>
        <w:rPr>
          <w:spacing w:val="-4"/>
        </w:rPr>
        <w:t> </w:t>
      </w:r>
      <w:r>
        <w:rPr/>
        <w:t>99%</w:t>
      </w:r>
      <w:r>
        <w:rPr>
          <w:spacing w:val="-3"/>
        </w:rPr>
        <w:t> </w:t>
      </w:r>
      <w:r>
        <w:rPr/>
        <w:t>dos</w:t>
      </w:r>
      <w:r>
        <w:rPr>
          <w:spacing w:val="-7"/>
        </w:rPr>
        <w:t> </w:t>
      </w:r>
      <w:r>
        <w:rPr/>
        <w:t>casos</w:t>
      </w:r>
      <w:r>
        <w:rPr>
          <w:spacing w:val="-5"/>
        </w:rPr>
        <w:t> </w:t>
      </w:r>
      <w:r>
        <w:rPr/>
        <w:t>de</w:t>
      </w:r>
      <w:r>
        <w:rPr>
          <w:spacing w:val="-7"/>
        </w:rPr>
        <w:t> </w:t>
      </w:r>
      <w:r>
        <w:rPr/>
        <w:t>malária</w:t>
      </w:r>
      <w:r>
        <w:rPr>
          <w:spacing w:val="-4"/>
        </w:rPr>
        <w:t> </w:t>
      </w:r>
      <w:r>
        <w:rPr/>
        <w:t>se</w:t>
      </w:r>
      <w:r>
        <w:rPr>
          <w:spacing w:val="-5"/>
        </w:rPr>
        <w:t> </w:t>
      </w:r>
      <w:r>
        <w:rPr/>
        <w:t>concentram</w:t>
      </w:r>
      <w:r>
        <w:rPr>
          <w:spacing w:val="-8"/>
        </w:rPr>
        <w:t> </w:t>
      </w:r>
      <w:r>
        <w:rPr/>
        <w:t>na</w:t>
      </w:r>
      <w:r>
        <w:rPr>
          <w:spacing w:val="-4"/>
        </w:rPr>
        <w:t> </w:t>
      </w:r>
      <w:r>
        <w:rPr/>
        <w:t>Região</w:t>
      </w:r>
      <w:r>
        <w:rPr>
          <w:spacing w:val="-3"/>
        </w:rPr>
        <w:t> </w:t>
      </w:r>
      <w:r>
        <w:rPr/>
        <w:t>Amazônica,</w:t>
      </w:r>
      <w:r>
        <w:rPr>
          <w:spacing w:val="-2"/>
        </w:rPr>
        <w:t> </w:t>
      </w:r>
      <w:r>
        <w:rPr/>
        <w:t>considerada</w:t>
      </w:r>
      <w:r>
        <w:rPr>
          <w:spacing w:val="-5"/>
        </w:rPr>
        <w:t> </w:t>
      </w:r>
      <w:r>
        <w:rPr/>
        <w:t>área</w:t>
      </w:r>
      <w:r>
        <w:rPr>
          <w:spacing w:val="-4"/>
        </w:rPr>
        <w:t> </w:t>
      </w:r>
      <w:r>
        <w:rPr/>
        <w:t>endêmica</w:t>
      </w:r>
      <w:r>
        <w:rPr>
          <w:spacing w:val="-4"/>
        </w:rPr>
        <w:t> </w:t>
      </w:r>
      <w:r>
        <w:rPr/>
        <w:t>para</w:t>
      </w:r>
      <w:r>
        <w:rPr>
          <w:spacing w:val="-4"/>
        </w:rPr>
        <w:t> </w:t>
      </w:r>
      <w:r>
        <w:rPr/>
        <w:t>esta</w:t>
      </w:r>
      <w:r>
        <w:rPr>
          <w:spacing w:val="-5"/>
        </w:rPr>
        <w:t> </w:t>
      </w:r>
      <w:r>
        <w:rPr/>
        <w:t>doença. Na</w:t>
      </w:r>
      <w:r>
        <w:rPr>
          <w:spacing w:val="-4"/>
        </w:rPr>
        <w:t> </w:t>
      </w:r>
      <w:r>
        <w:rPr/>
        <w:t>região</w:t>
      </w:r>
      <w:r>
        <w:rPr>
          <w:spacing w:val="-2"/>
        </w:rPr>
        <w:t> </w:t>
      </w:r>
      <w:r>
        <w:rPr/>
        <w:t>Extra-Amazônica,</w:t>
      </w:r>
      <w:r>
        <w:rPr>
          <w:spacing w:val="-2"/>
        </w:rPr>
        <w:t> </w:t>
      </w:r>
      <w:r>
        <w:rPr/>
        <w:t>80%</w:t>
      </w:r>
      <w:r>
        <w:rPr>
          <w:spacing w:val="-5"/>
        </w:rPr>
        <w:t> </w:t>
      </w:r>
      <w:r>
        <w:rPr/>
        <w:t>dos</w:t>
      </w:r>
      <w:r>
        <w:rPr>
          <w:spacing w:val="-4"/>
        </w:rPr>
        <w:t> </w:t>
      </w:r>
      <w:r>
        <w:rPr/>
        <w:t>casos</w:t>
      </w:r>
      <w:r>
        <w:rPr>
          <w:spacing w:val="-7"/>
        </w:rPr>
        <w:t> </w:t>
      </w:r>
      <w:r>
        <w:rPr/>
        <w:t>são</w:t>
      </w:r>
      <w:r>
        <w:rPr>
          <w:spacing w:val="-4"/>
        </w:rPr>
        <w:t> </w:t>
      </w:r>
      <w:r>
        <w:rPr/>
        <w:t>importados,</w:t>
      </w:r>
      <w:r>
        <w:rPr>
          <w:spacing w:val="-5"/>
        </w:rPr>
        <w:t> </w:t>
      </w:r>
      <w:r>
        <w:rPr/>
        <w:t>principalmente</w:t>
      </w:r>
      <w:r>
        <w:rPr>
          <w:spacing w:val="-3"/>
        </w:rPr>
        <w:t> </w:t>
      </w:r>
      <w:r>
        <w:rPr/>
        <w:t>da</w:t>
      </w:r>
      <w:r>
        <w:rPr>
          <w:spacing w:val="-2"/>
        </w:rPr>
        <w:t> </w:t>
      </w:r>
      <w:r>
        <w:rPr/>
        <w:t>Amazônia</w:t>
      </w:r>
      <w:r>
        <w:rPr>
          <w:spacing w:val="-3"/>
        </w:rPr>
        <w:t> </w:t>
      </w:r>
      <w:r>
        <w:rPr/>
        <w:t>Legal,</w:t>
      </w:r>
      <w:r>
        <w:rPr>
          <w:spacing w:val="-1"/>
        </w:rPr>
        <w:t> </w:t>
      </w:r>
      <w:r>
        <w:rPr/>
        <w:t>de</w:t>
      </w:r>
      <w:r>
        <w:rPr>
          <w:spacing w:val="-3"/>
        </w:rPr>
        <w:t> </w:t>
      </w:r>
      <w:r>
        <w:rPr/>
        <w:t>países</w:t>
      </w:r>
      <w:r>
        <w:rPr>
          <w:spacing w:val="-4"/>
        </w:rPr>
        <w:t> </w:t>
      </w:r>
      <w:r>
        <w:rPr/>
        <w:t>amazônicos</w:t>
      </w:r>
      <w:r>
        <w:rPr>
          <w:spacing w:val="-4"/>
        </w:rPr>
        <w:t> </w:t>
      </w:r>
      <w:r>
        <w:rPr/>
        <w:t>limítrofes</w:t>
      </w:r>
      <w:r>
        <w:rPr>
          <w:spacing w:val="-4"/>
        </w:rPr>
        <w:t> </w:t>
      </w:r>
      <w:r>
        <w:rPr/>
        <w:t>e</w:t>
      </w:r>
      <w:r>
        <w:rPr>
          <w:spacing w:val="-3"/>
        </w:rPr>
        <w:t> </w:t>
      </w:r>
      <w:r>
        <w:rPr/>
        <w:t>da</w:t>
      </w:r>
      <w:r>
        <w:rPr>
          <w:spacing w:val="-5"/>
        </w:rPr>
        <w:t> </w:t>
      </w:r>
      <w:r>
        <w:rPr/>
        <w:t>África. A taxa de letalidade na área não endêmica é maior que aquela verificada na área endêmica. No Distrito Federal, considerado sem risco para infecção, é necessária a vigilância constante que permita o diagnóstico e tratamento precoces dos casos importados, geralmente ainda não diagnosticados e em tempo de risco de evoluírem para a gravidade clínica. O tratamento deve ainda ser atentamente acompanhado para detecção de possível resistência medicamentosa. O retardo no diagnóstico e no tratamento pode promover o desenvolvimento das formas infectantes</w:t>
      </w:r>
      <w:r>
        <w:rPr>
          <w:spacing w:val="-10"/>
        </w:rPr>
        <w:t> </w:t>
      </w:r>
      <w:r>
        <w:rPr/>
        <w:t>gametocíticas</w:t>
      </w:r>
      <w:r>
        <w:rPr>
          <w:spacing w:val="-10"/>
        </w:rPr>
        <w:t> </w:t>
      </w:r>
      <w:r>
        <w:rPr/>
        <w:t>com</w:t>
      </w:r>
      <w:r>
        <w:rPr>
          <w:spacing w:val="-13"/>
        </w:rPr>
        <w:t> </w:t>
      </w:r>
      <w:r>
        <w:rPr/>
        <w:t>possibilidade</w:t>
      </w:r>
      <w:r>
        <w:rPr>
          <w:spacing w:val="-9"/>
        </w:rPr>
        <w:t> </w:t>
      </w:r>
      <w:r>
        <w:rPr/>
        <w:t>de</w:t>
      </w:r>
      <w:r>
        <w:rPr>
          <w:spacing w:val="-9"/>
        </w:rPr>
        <w:t> </w:t>
      </w:r>
      <w:r>
        <w:rPr/>
        <w:t>desencadear</w:t>
      </w:r>
      <w:r>
        <w:rPr>
          <w:spacing w:val="-8"/>
        </w:rPr>
        <w:t> </w:t>
      </w:r>
      <w:r>
        <w:rPr/>
        <w:t>a</w:t>
      </w:r>
      <w:r>
        <w:rPr>
          <w:spacing w:val="-9"/>
        </w:rPr>
        <w:t> </w:t>
      </w:r>
      <w:r>
        <w:rPr/>
        <w:t>transmissão</w:t>
      </w:r>
      <w:r>
        <w:rPr>
          <w:spacing w:val="-7"/>
        </w:rPr>
        <w:t> </w:t>
      </w:r>
      <w:r>
        <w:rPr/>
        <w:t>vetorial</w:t>
      </w:r>
      <w:r>
        <w:rPr>
          <w:spacing w:val="-12"/>
        </w:rPr>
        <w:t> </w:t>
      </w:r>
      <w:r>
        <w:rPr/>
        <w:t>dentro</w:t>
      </w:r>
      <w:r>
        <w:rPr>
          <w:spacing w:val="-7"/>
        </w:rPr>
        <w:t> </w:t>
      </w:r>
      <w:r>
        <w:rPr/>
        <w:t>do</w:t>
      </w:r>
      <w:r>
        <w:rPr>
          <w:spacing w:val="-8"/>
        </w:rPr>
        <w:t> </w:t>
      </w:r>
      <w:r>
        <w:rPr/>
        <w:t>Distrito</w:t>
      </w:r>
      <w:r>
        <w:rPr>
          <w:spacing w:val="-8"/>
        </w:rPr>
        <w:t> </w:t>
      </w:r>
      <w:r>
        <w:rPr/>
        <w:t>Federal</w:t>
      </w:r>
      <w:r>
        <w:rPr>
          <w:spacing w:val="-12"/>
        </w:rPr>
        <w:t> </w:t>
      </w:r>
      <w:r>
        <w:rPr/>
        <w:t>onde</w:t>
      </w:r>
      <w:r>
        <w:rPr>
          <w:spacing w:val="-8"/>
        </w:rPr>
        <w:t> </w:t>
      </w:r>
      <w:r>
        <w:rPr>
          <w:spacing w:val="-3"/>
        </w:rPr>
        <w:t>já</w:t>
      </w:r>
      <w:r>
        <w:rPr>
          <w:spacing w:val="-9"/>
        </w:rPr>
        <w:t> </w:t>
      </w:r>
      <w:r>
        <w:rPr/>
        <w:t>se</w:t>
      </w:r>
      <w:r>
        <w:rPr>
          <w:spacing w:val="-10"/>
        </w:rPr>
        <w:t> </w:t>
      </w:r>
      <w:r>
        <w:rPr/>
        <w:t>demonstrou</w:t>
      </w:r>
      <w:r>
        <w:rPr>
          <w:spacing w:val="-10"/>
        </w:rPr>
        <w:t> </w:t>
      </w:r>
      <w:r>
        <w:rPr/>
        <w:t>a</w:t>
      </w:r>
      <w:r>
        <w:rPr>
          <w:spacing w:val="-10"/>
        </w:rPr>
        <w:t> </w:t>
      </w:r>
      <w:r>
        <w:rPr/>
        <w:t>existência de potenciais</w:t>
      </w:r>
      <w:r>
        <w:rPr>
          <w:spacing w:val="1"/>
        </w:rPr>
        <w:t> </w:t>
      </w:r>
      <w:r>
        <w:rPr/>
        <w:t>vetores.</w:t>
      </w:r>
    </w:p>
    <w:p>
      <w:pPr>
        <w:pStyle w:val="BodyText"/>
        <w:spacing w:before="5"/>
        <w:rPr>
          <w:sz w:val="15"/>
        </w:rPr>
      </w:pPr>
    </w:p>
    <w:p>
      <w:pPr>
        <w:pStyle w:val="BodyText"/>
        <w:spacing w:line="259" w:lineRule="auto"/>
        <w:ind w:left="106" w:right="107"/>
        <w:jc w:val="both"/>
      </w:pPr>
      <w:r>
        <w:rPr>
          <w:b/>
        </w:rPr>
        <w:t>Metodologia: </w:t>
      </w:r>
      <w:r>
        <w:rPr/>
        <w:t>Estudo prospectivo, realizado no Distrito Federal, com pacientes suspeitos de malária detectados pela Vigilância Epidemiológica,</w:t>
      </w:r>
      <w:r>
        <w:rPr>
          <w:spacing w:val="-8"/>
        </w:rPr>
        <w:t> </w:t>
      </w:r>
      <w:r>
        <w:rPr/>
        <w:t>no</w:t>
      </w:r>
      <w:r>
        <w:rPr>
          <w:spacing w:val="-6"/>
        </w:rPr>
        <w:t> </w:t>
      </w:r>
      <w:r>
        <w:rPr/>
        <w:t>período</w:t>
      </w:r>
      <w:r>
        <w:rPr>
          <w:spacing w:val="-6"/>
        </w:rPr>
        <w:t> </w:t>
      </w:r>
      <w:r>
        <w:rPr/>
        <w:t>de</w:t>
      </w:r>
      <w:r>
        <w:rPr>
          <w:spacing w:val="-9"/>
        </w:rPr>
        <w:t> </w:t>
      </w:r>
      <w:r>
        <w:rPr>
          <w:spacing w:val="-3"/>
        </w:rPr>
        <w:t>maio</w:t>
      </w:r>
      <w:r>
        <w:rPr>
          <w:spacing w:val="-6"/>
        </w:rPr>
        <w:t> </w:t>
      </w:r>
      <w:r>
        <w:rPr/>
        <w:t>de</w:t>
      </w:r>
      <w:r>
        <w:rPr>
          <w:spacing w:val="-8"/>
        </w:rPr>
        <w:t> </w:t>
      </w:r>
      <w:r>
        <w:rPr/>
        <w:t>2011</w:t>
      </w:r>
      <w:r>
        <w:rPr>
          <w:spacing w:val="-9"/>
        </w:rPr>
        <w:t> </w:t>
      </w:r>
      <w:r>
        <w:rPr/>
        <w:t>a</w:t>
      </w:r>
      <w:r>
        <w:rPr>
          <w:spacing w:val="-7"/>
        </w:rPr>
        <w:t> </w:t>
      </w:r>
      <w:r>
        <w:rPr/>
        <w:t>maio</w:t>
      </w:r>
      <w:r>
        <w:rPr>
          <w:spacing w:val="-6"/>
        </w:rPr>
        <w:t> </w:t>
      </w:r>
      <w:r>
        <w:rPr/>
        <w:t>de</w:t>
      </w:r>
      <w:r>
        <w:rPr>
          <w:spacing w:val="-9"/>
        </w:rPr>
        <w:t> </w:t>
      </w:r>
      <w:r>
        <w:rPr/>
        <w:t>2012.</w:t>
      </w:r>
      <w:r>
        <w:rPr>
          <w:spacing w:val="-6"/>
        </w:rPr>
        <w:t> </w:t>
      </w:r>
      <w:r>
        <w:rPr/>
        <w:t>O</w:t>
      </w:r>
      <w:r>
        <w:rPr>
          <w:spacing w:val="-9"/>
        </w:rPr>
        <w:t> </w:t>
      </w:r>
      <w:r>
        <w:rPr/>
        <w:t>diagnóstico</w:t>
      </w:r>
      <w:r>
        <w:rPr>
          <w:spacing w:val="-4"/>
        </w:rPr>
        <w:t> </w:t>
      </w:r>
      <w:r>
        <w:rPr/>
        <w:t>laboratorial</w:t>
      </w:r>
      <w:r>
        <w:rPr>
          <w:spacing w:val="-8"/>
        </w:rPr>
        <w:t> </w:t>
      </w:r>
      <w:r>
        <w:rPr/>
        <w:t>foi</w:t>
      </w:r>
      <w:r>
        <w:rPr>
          <w:spacing w:val="-8"/>
        </w:rPr>
        <w:t> </w:t>
      </w:r>
      <w:r>
        <w:rPr/>
        <w:t>feito</w:t>
      </w:r>
      <w:r>
        <w:rPr>
          <w:spacing w:val="-6"/>
        </w:rPr>
        <w:t> </w:t>
      </w:r>
      <w:r>
        <w:rPr/>
        <w:t>de</w:t>
      </w:r>
      <w:r>
        <w:rPr>
          <w:spacing w:val="-8"/>
        </w:rPr>
        <w:t> </w:t>
      </w:r>
      <w:r>
        <w:rPr/>
        <w:t>rotina</w:t>
      </w:r>
      <w:r>
        <w:rPr>
          <w:spacing w:val="-10"/>
        </w:rPr>
        <w:t> </w:t>
      </w:r>
      <w:r>
        <w:rPr/>
        <w:t>por</w:t>
      </w:r>
      <w:r>
        <w:rPr>
          <w:spacing w:val="-9"/>
        </w:rPr>
        <w:t> </w:t>
      </w:r>
      <w:r>
        <w:rPr/>
        <w:t>técnicos</w:t>
      </w:r>
      <w:r>
        <w:rPr>
          <w:spacing w:val="-10"/>
        </w:rPr>
        <w:t> </w:t>
      </w:r>
      <w:r>
        <w:rPr/>
        <w:t>treinados</w:t>
      </w:r>
      <w:r>
        <w:rPr>
          <w:spacing w:val="-10"/>
        </w:rPr>
        <w:t> </w:t>
      </w:r>
      <w:r>
        <w:rPr/>
        <w:t>do</w:t>
      </w:r>
      <w:r>
        <w:rPr>
          <w:spacing w:val="-6"/>
        </w:rPr>
        <w:t> </w:t>
      </w:r>
      <w:r>
        <w:rPr/>
        <w:t>Laboratório Central de Saúde (LACEN). Os pacientes convidados a participar da pesquisa assinaram o Termo de Consentimento Livre e Esclarecido. Procedeu-se, então, à coleta de dados referentes aos sinais e sintomas apresentados, complicações, diagnósticos primários e secundários presumíveis à admissão, diagnóstico laboratorial, exames complementares e tratamento específico</w:t>
      </w:r>
      <w:r>
        <w:rPr>
          <w:spacing w:val="-1"/>
        </w:rPr>
        <w:t> </w:t>
      </w:r>
      <w:r>
        <w:rPr/>
        <w:t>instituído.</w:t>
      </w:r>
    </w:p>
    <w:p>
      <w:pPr>
        <w:pStyle w:val="BodyText"/>
        <w:spacing w:before="9"/>
        <w:rPr>
          <w:sz w:val="15"/>
        </w:rPr>
      </w:pPr>
    </w:p>
    <w:p>
      <w:pPr>
        <w:pStyle w:val="BodyText"/>
        <w:spacing w:line="259" w:lineRule="auto"/>
        <w:ind w:left="120" w:right="109" w:hanging="10"/>
        <w:jc w:val="both"/>
      </w:pPr>
      <w:r>
        <w:rPr>
          <w:b/>
        </w:rPr>
        <w:t>Resultados: </w:t>
      </w:r>
      <w:r>
        <w:rPr/>
        <w:t>Foram entrevistados 23 pacientes. Os sintomas mais referidos foram calafrios (100%), febre (95,7%), cefaléia (91,3%), anorexia (91,3%), astenia (86,9%), sudorese (73,9%), perda de peso (69,6%), náuseas (65,2%), mialgia (60,9%), tontura (60,9%) e dor abdominal</w:t>
      </w:r>
    </w:p>
    <w:p>
      <w:pPr>
        <w:pStyle w:val="BodyText"/>
        <w:spacing w:line="259" w:lineRule="auto"/>
        <w:ind w:left="120" w:right="105"/>
        <w:jc w:val="both"/>
      </w:pPr>
      <w:r>
        <w:rPr/>
        <w:t>(47,8%). Os sinais mais comuns foram icterícia (69,6%), palidez (52,2%), oligúria (21,7%), colúria (17,4%), esplenomegalia (17,4%) e hepatomegalia (8,7%). Não houve complicações, nem óbitos devidos à malária. As principais suspeitas diagnósticas iniciais foram: malária, dengue e febre amarela. Plasmodium vivax foi detectado em 19 casos e P. falciparum em 4. O diagnóstico foi confirmado com o exame da gota</w:t>
      </w:r>
      <w:r>
        <w:rPr>
          <w:spacing w:val="-5"/>
        </w:rPr>
        <w:t> </w:t>
      </w:r>
      <w:r>
        <w:rPr/>
        <w:t>espessa</w:t>
      </w:r>
      <w:r>
        <w:rPr>
          <w:spacing w:val="-5"/>
        </w:rPr>
        <w:t> </w:t>
      </w:r>
      <w:r>
        <w:rPr/>
        <w:t>de</w:t>
      </w:r>
      <w:r>
        <w:rPr>
          <w:spacing w:val="-4"/>
        </w:rPr>
        <w:t> </w:t>
      </w:r>
      <w:r>
        <w:rPr/>
        <w:t>sangue.</w:t>
      </w:r>
      <w:r>
        <w:rPr>
          <w:spacing w:val="-2"/>
        </w:rPr>
        <w:t> </w:t>
      </w:r>
      <w:r>
        <w:rPr/>
        <w:t>O</w:t>
      </w:r>
      <w:r>
        <w:rPr>
          <w:spacing w:val="-4"/>
        </w:rPr>
        <w:t> </w:t>
      </w:r>
      <w:r>
        <w:rPr/>
        <w:t>tempo médio</w:t>
      </w:r>
      <w:r>
        <w:rPr>
          <w:spacing w:val="-2"/>
        </w:rPr>
        <w:t> </w:t>
      </w:r>
      <w:r>
        <w:rPr/>
        <w:t>entre</w:t>
      </w:r>
      <w:r>
        <w:rPr>
          <w:spacing w:val="-6"/>
        </w:rPr>
        <w:t> </w:t>
      </w:r>
      <w:r>
        <w:rPr/>
        <w:t>o</w:t>
      </w:r>
      <w:r>
        <w:rPr>
          <w:spacing w:val="-1"/>
        </w:rPr>
        <w:t> </w:t>
      </w:r>
      <w:r>
        <w:rPr/>
        <w:t>início</w:t>
      </w:r>
      <w:r>
        <w:rPr>
          <w:spacing w:val="-1"/>
        </w:rPr>
        <w:t> </w:t>
      </w:r>
      <w:r>
        <w:rPr/>
        <w:t>dos</w:t>
      </w:r>
      <w:r>
        <w:rPr>
          <w:spacing w:val="-5"/>
        </w:rPr>
        <w:t> </w:t>
      </w:r>
      <w:r>
        <w:rPr/>
        <w:t>sintomas</w:t>
      </w:r>
      <w:r>
        <w:rPr>
          <w:spacing w:val="-5"/>
        </w:rPr>
        <w:t> </w:t>
      </w:r>
      <w:r>
        <w:rPr/>
        <w:t>e</w:t>
      </w:r>
      <w:r>
        <w:rPr>
          <w:spacing w:val="-4"/>
        </w:rPr>
        <w:t> </w:t>
      </w:r>
      <w:r>
        <w:rPr/>
        <w:t>o</w:t>
      </w:r>
      <w:r>
        <w:rPr>
          <w:spacing w:val="-2"/>
        </w:rPr>
        <w:t> </w:t>
      </w:r>
      <w:r>
        <w:rPr/>
        <w:t>diagnóstico</w:t>
      </w:r>
      <w:r>
        <w:rPr>
          <w:spacing w:val="-2"/>
        </w:rPr>
        <w:t> </w:t>
      </w:r>
      <w:r>
        <w:rPr/>
        <w:t>foi</w:t>
      </w:r>
      <w:r>
        <w:rPr>
          <w:spacing w:val="-8"/>
        </w:rPr>
        <w:t> </w:t>
      </w:r>
      <w:r>
        <w:rPr/>
        <w:t>7,3</w:t>
      </w:r>
      <w:r>
        <w:rPr>
          <w:spacing w:val="-2"/>
        </w:rPr>
        <w:t> </w:t>
      </w:r>
      <w:r>
        <w:rPr/>
        <w:t>dias</w:t>
      </w:r>
      <w:r>
        <w:rPr>
          <w:spacing w:val="-5"/>
        </w:rPr>
        <w:t> </w:t>
      </w:r>
      <w:r>
        <w:rPr/>
        <w:t>e</w:t>
      </w:r>
      <w:r>
        <w:rPr>
          <w:spacing w:val="-4"/>
        </w:rPr>
        <w:t> </w:t>
      </w:r>
      <w:r>
        <w:rPr/>
        <w:t>entre</w:t>
      </w:r>
      <w:r>
        <w:rPr>
          <w:spacing w:val="-2"/>
        </w:rPr>
        <w:t> </w:t>
      </w:r>
      <w:r>
        <w:rPr/>
        <w:t>o</w:t>
      </w:r>
      <w:r>
        <w:rPr>
          <w:spacing w:val="-3"/>
        </w:rPr>
        <w:t> </w:t>
      </w:r>
      <w:r>
        <w:rPr/>
        <w:t>diagnóstico</w:t>
      </w:r>
      <w:r>
        <w:rPr>
          <w:spacing w:val="-2"/>
        </w:rPr>
        <w:t> </w:t>
      </w:r>
      <w:r>
        <w:rPr/>
        <w:t>e</w:t>
      </w:r>
      <w:r>
        <w:rPr>
          <w:spacing w:val="-4"/>
        </w:rPr>
        <w:t> </w:t>
      </w:r>
      <w:r>
        <w:rPr/>
        <w:t>o</w:t>
      </w:r>
      <w:r>
        <w:rPr>
          <w:spacing w:val="-6"/>
        </w:rPr>
        <w:t> </w:t>
      </w:r>
      <w:r>
        <w:rPr/>
        <w:t>tratamento</w:t>
      </w:r>
      <w:r>
        <w:rPr>
          <w:spacing w:val="-1"/>
        </w:rPr>
        <w:t> </w:t>
      </w:r>
      <w:r>
        <w:rPr/>
        <w:t>de</w:t>
      </w:r>
      <w:r>
        <w:rPr>
          <w:spacing w:val="-4"/>
        </w:rPr>
        <w:t> </w:t>
      </w:r>
      <w:r>
        <w:rPr/>
        <w:t>72h.</w:t>
      </w:r>
      <w:r>
        <w:rPr>
          <w:spacing w:val="-3"/>
        </w:rPr>
        <w:t> </w:t>
      </w:r>
      <w:r>
        <w:rPr/>
        <w:t>Os pacientes com malária vivax foram tratados com cloroquina e primaquina, e os com malária falciparum com artesunato e mefloquina, não havendo indícios de resistência</w:t>
      </w:r>
      <w:r>
        <w:rPr>
          <w:spacing w:val="7"/>
        </w:rPr>
        <w:t> </w:t>
      </w:r>
      <w:r>
        <w:rPr/>
        <w:t>medicamentosa.</w:t>
      </w:r>
    </w:p>
    <w:p>
      <w:pPr>
        <w:pStyle w:val="BodyText"/>
        <w:spacing w:before="8"/>
        <w:rPr>
          <w:sz w:val="9"/>
        </w:rPr>
      </w:pPr>
    </w:p>
    <w:p>
      <w:pPr>
        <w:pStyle w:val="BodyText"/>
        <w:spacing w:line="259" w:lineRule="auto"/>
        <w:ind w:left="120" w:right="108" w:hanging="10"/>
        <w:jc w:val="both"/>
      </w:pPr>
      <w:r>
        <w:rPr>
          <w:b/>
        </w:rPr>
        <w:t>Conclusão: </w:t>
      </w:r>
      <w:r>
        <w:rPr/>
        <w:t>Foram entrevistados 23 pacientes. Os sintomas mais referidos foram calafrios (100%), febre (95,7%), cefaléia (91,3%), anorexia (91,3%), astenia (86,9%), sudorese (73,9%), perda de peso (69,6%), náuseas (65,2%), mialgia (60,9%), tontura (60,9%) e dor abdominal</w:t>
      </w:r>
    </w:p>
    <w:p>
      <w:pPr>
        <w:pStyle w:val="BodyText"/>
        <w:spacing w:line="259" w:lineRule="auto"/>
        <w:ind w:left="120" w:right="105"/>
        <w:jc w:val="both"/>
      </w:pPr>
      <w:r>
        <w:rPr/>
        <w:t>(47,8%). Os sinais mais comuns foram icterícia (69,6%), palidez (52,2%), oligúria (21,7%), colúria (17,4%), esplenomegalia (17,4%) e hepatomegalia (8,7%). Não houve complicações, nem óbitos devidos à malária. As principais suspeitas diagnósticas iniciais foram: malária, dengue e febre amarela. Plasmodium vivax foi detectado em 19 casos e P. falciparum em 4. O diagnóstico foi confirmado com o exame da gota</w:t>
      </w:r>
      <w:r>
        <w:rPr>
          <w:spacing w:val="-5"/>
        </w:rPr>
        <w:t> </w:t>
      </w:r>
      <w:r>
        <w:rPr/>
        <w:t>espessa</w:t>
      </w:r>
      <w:r>
        <w:rPr>
          <w:spacing w:val="-5"/>
        </w:rPr>
        <w:t> </w:t>
      </w:r>
      <w:r>
        <w:rPr/>
        <w:t>de</w:t>
      </w:r>
      <w:r>
        <w:rPr>
          <w:spacing w:val="-4"/>
        </w:rPr>
        <w:t> </w:t>
      </w:r>
      <w:r>
        <w:rPr/>
        <w:t>sangue.</w:t>
      </w:r>
      <w:r>
        <w:rPr>
          <w:spacing w:val="-2"/>
        </w:rPr>
        <w:t> </w:t>
      </w:r>
      <w:r>
        <w:rPr/>
        <w:t>O</w:t>
      </w:r>
      <w:r>
        <w:rPr>
          <w:spacing w:val="-4"/>
        </w:rPr>
        <w:t> </w:t>
      </w:r>
      <w:r>
        <w:rPr/>
        <w:t>tempo médio</w:t>
      </w:r>
      <w:r>
        <w:rPr>
          <w:spacing w:val="-2"/>
        </w:rPr>
        <w:t> </w:t>
      </w:r>
      <w:r>
        <w:rPr/>
        <w:t>entre</w:t>
      </w:r>
      <w:r>
        <w:rPr>
          <w:spacing w:val="-6"/>
        </w:rPr>
        <w:t> </w:t>
      </w:r>
      <w:r>
        <w:rPr/>
        <w:t>o</w:t>
      </w:r>
      <w:r>
        <w:rPr>
          <w:spacing w:val="-1"/>
        </w:rPr>
        <w:t> </w:t>
      </w:r>
      <w:r>
        <w:rPr/>
        <w:t>início</w:t>
      </w:r>
      <w:r>
        <w:rPr>
          <w:spacing w:val="-1"/>
        </w:rPr>
        <w:t> </w:t>
      </w:r>
      <w:r>
        <w:rPr/>
        <w:t>dos</w:t>
      </w:r>
      <w:r>
        <w:rPr>
          <w:spacing w:val="-5"/>
        </w:rPr>
        <w:t> </w:t>
      </w:r>
      <w:r>
        <w:rPr/>
        <w:t>sintomas</w:t>
      </w:r>
      <w:r>
        <w:rPr>
          <w:spacing w:val="-5"/>
        </w:rPr>
        <w:t> </w:t>
      </w:r>
      <w:r>
        <w:rPr/>
        <w:t>e</w:t>
      </w:r>
      <w:r>
        <w:rPr>
          <w:spacing w:val="-4"/>
        </w:rPr>
        <w:t> </w:t>
      </w:r>
      <w:r>
        <w:rPr/>
        <w:t>o</w:t>
      </w:r>
      <w:r>
        <w:rPr>
          <w:spacing w:val="-2"/>
        </w:rPr>
        <w:t> </w:t>
      </w:r>
      <w:r>
        <w:rPr/>
        <w:t>diagnóstico</w:t>
      </w:r>
      <w:r>
        <w:rPr>
          <w:spacing w:val="-2"/>
        </w:rPr>
        <w:t> </w:t>
      </w:r>
      <w:r>
        <w:rPr/>
        <w:t>foi</w:t>
      </w:r>
      <w:r>
        <w:rPr>
          <w:spacing w:val="-8"/>
        </w:rPr>
        <w:t> </w:t>
      </w:r>
      <w:r>
        <w:rPr/>
        <w:t>7,3</w:t>
      </w:r>
      <w:r>
        <w:rPr>
          <w:spacing w:val="-2"/>
        </w:rPr>
        <w:t> </w:t>
      </w:r>
      <w:r>
        <w:rPr/>
        <w:t>dias</w:t>
      </w:r>
      <w:r>
        <w:rPr>
          <w:spacing w:val="-5"/>
        </w:rPr>
        <w:t> </w:t>
      </w:r>
      <w:r>
        <w:rPr/>
        <w:t>e</w:t>
      </w:r>
      <w:r>
        <w:rPr>
          <w:spacing w:val="-4"/>
        </w:rPr>
        <w:t> </w:t>
      </w:r>
      <w:r>
        <w:rPr/>
        <w:t>entre</w:t>
      </w:r>
      <w:r>
        <w:rPr>
          <w:spacing w:val="-2"/>
        </w:rPr>
        <w:t> </w:t>
      </w:r>
      <w:r>
        <w:rPr/>
        <w:t>o</w:t>
      </w:r>
      <w:r>
        <w:rPr>
          <w:spacing w:val="-3"/>
        </w:rPr>
        <w:t> </w:t>
      </w:r>
      <w:r>
        <w:rPr/>
        <w:t>diagnóstico</w:t>
      </w:r>
      <w:r>
        <w:rPr>
          <w:spacing w:val="-2"/>
        </w:rPr>
        <w:t> </w:t>
      </w:r>
      <w:r>
        <w:rPr/>
        <w:t>e</w:t>
      </w:r>
      <w:r>
        <w:rPr>
          <w:spacing w:val="-4"/>
        </w:rPr>
        <w:t> </w:t>
      </w:r>
      <w:r>
        <w:rPr/>
        <w:t>o</w:t>
      </w:r>
      <w:r>
        <w:rPr>
          <w:spacing w:val="-6"/>
        </w:rPr>
        <w:t> </w:t>
      </w:r>
      <w:r>
        <w:rPr/>
        <w:t>tratamento</w:t>
      </w:r>
      <w:r>
        <w:rPr>
          <w:spacing w:val="-1"/>
        </w:rPr>
        <w:t> </w:t>
      </w:r>
      <w:r>
        <w:rPr/>
        <w:t>de</w:t>
      </w:r>
      <w:r>
        <w:rPr>
          <w:spacing w:val="-4"/>
        </w:rPr>
        <w:t> </w:t>
      </w:r>
      <w:r>
        <w:rPr/>
        <w:t>72h.</w:t>
      </w:r>
      <w:r>
        <w:rPr>
          <w:spacing w:val="-3"/>
        </w:rPr>
        <w:t> </w:t>
      </w:r>
      <w:r>
        <w:rPr/>
        <w:t>Os pacientes com malária vivax foram tratados com cloroquina e primaquina, e os com malária falciparum com artesunato e mefloquina, não havendo indícios de resistência</w:t>
      </w:r>
      <w:r>
        <w:rPr>
          <w:spacing w:val="7"/>
        </w:rPr>
        <w:t> </w:t>
      </w:r>
      <w:r>
        <w:rPr/>
        <w:t>medicamentosa.</w:t>
      </w:r>
    </w:p>
    <w:p>
      <w:pPr>
        <w:pStyle w:val="BodyText"/>
        <w:spacing w:before="9"/>
        <w:rPr>
          <w:sz w:val="9"/>
        </w:rPr>
      </w:pPr>
    </w:p>
    <w:p>
      <w:pPr>
        <w:spacing w:line="458" w:lineRule="auto" w:before="1"/>
        <w:ind w:left="111" w:right="3455" w:firstLine="0"/>
        <w:jc w:val="both"/>
        <w:rPr>
          <w:b/>
          <w:sz w:val="12"/>
        </w:rPr>
      </w:pPr>
      <w:r>
        <w:rPr>
          <w:b/>
          <w:sz w:val="12"/>
        </w:rPr>
        <w:t>Palavras-Chave: </w:t>
      </w:r>
      <w:r>
        <w:rPr>
          <w:sz w:val="12"/>
        </w:rPr>
        <w:t>Diagnóstico - Tratamento - Malária - Distrito Federal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353" w:right="218" w:hanging="2979"/>
      </w:pPr>
      <w:r>
        <w:rPr>
          <w:color w:val="007E39"/>
        </w:rPr>
        <w:t>Projeto de Protocolo de Controle de Acesso ao Meio para Redes Ad Hoc sem Fio com Múltipla Recepção de Pacotes</w:t>
      </w:r>
    </w:p>
    <w:p>
      <w:pPr>
        <w:spacing w:before="66"/>
        <w:ind w:left="0" w:right="123" w:firstLine="0"/>
        <w:jc w:val="right"/>
        <w:rPr>
          <w:sz w:val="12"/>
        </w:rPr>
      </w:pPr>
      <w:r>
        <w:rPr>
          <w:b/>
          <w:color w:val="2E75B6"/>
          <w:sz w:val="12"/>
        </w:rPr>
        <w:t>Bolsista</w:t>
      </w:r>
      <w:r>
        <w:rPr>
          <w:color w:val="2E75B6"/>
          <w:sz w:val="12"/>
        </w:rPr>
        <w:t>: Fadhil Firyaguna</w:t>
      </w:r>
    </w:p>
    <w:p>
      <w:pPr>
        <w:pStyle w:val="BodyText"/>
        <w:spacing w:before="10"/>
        <w:rPr>
          <w:sz w:val="13"/>
        </w:rPr>
      </w:pPr>
    </w:p>
    <w:p>
      <w:pPr>
        <w:spacing w:line="520" w:lineRule="auto" w:before="0"/>
        <w:ind w:left="106" w:right="4851" w:firstLine="0"/>
        <w:jc w:val="left"/>
        <w:rPr>
          <w:sz w:val="12"/>
        </w:rPr>
      </w:pPr>
      <w:r>
        <w:rPr>
          <w:b/>
          <w:sz w:val="12"/>
        </w:rPr>
        <w:t>Unidade Acadêmica</w:t>
      </w:r>
      <w:r>
        <w:rPr>
          <w:sz w:val="12"/>
        </w:rPr>
        <w:t>: Engenharia Elétrica </w:t>
      </w:r>
      <w:r>
        <w:rPr>
          <w:b/>
          <w:sz w:val="12"/>
        </w:rPr>
        <w:t>Instituição</w:t>
      </w:r>
      <w:r>
        <w:rPr>
          <w:sz w:val="12"/>
        </w:rPr>
        <w:t>: UnB</w:t>
      </w:r>
    </w:p>
    <w:p>
      <w:pPr>
        <w:spacing w:before="1"/>
        <w:ind w:left="111" w:right="0" w:firstLine="0"/>
        <w:jc w:val="left"/>
        <w:rPr>
          <w:sz w:val="12"/>
        </w:rPr>
      </w:pPr>
      <w:r>
        <w:rPr>
          <w:b/>
          <w:sz w:val="12"/>
        </w:rPr>
        <w:t>Orientador (a): </w:t>
      </w:r>
      <w:r>
        <w:rPr>
          <w:sz w:val="12"/>
        </w:rPr>
        <w:t>MARCELO MENEZES DE CARVALHO</w:t>
      </w:r>
    </w:p>
    <w:p>
      <w:pPr>
        <w:pStyle w:val="BodyText"/>
        <w:spacing w:before="7"/>
        <w:rPr>
          <w:sz w:val="16"/>
        </w:rPr>
      </w:pPr>
    </w:p>
    <w:p>
      <w:pPr>
        <w:pStyle w:val="BodyText"/>
        <w:spacing w:line="259" w:lineRule="auto"/>
        <w:ind w:left="120" w:right="106" w:hanging="10"/>
        <w:jc w:val="both"/>
      </w:pPr>
      <w:r>
        <w:rPr>
          <w:b/>
        </w:rPr>
        <w:t>Introdução: </w:t>
      </w:r>
      <w:r>
        <w:rPr/>
        <w:t>Este trabalho apresenta um protocolo de controle de acesso ao meio (MAC, do inglês medium access control) para redes ad hoc de</w:t>
      </w:r>
      <w:r>
        <w:rPr>
          <w:spacing w:val="-5"/>
        </w:rPr>
        <w:t> </w:t>
      </w:r>
      <w:r>
        <w:rPr/>
        <w:t>comunicações</w:t>
      </w:r>
      <w:r>
        <w:rPr>
          <w:spacing w:val="-4"/>
        </w:rPr>
        <w:t> </w:t>
      </w:r>
      <w:r>
        <w:rPr/>
        <w:t>sem</w:t>
      </w:r>
      <w:r>
        <w:rPr>
          <w:spacing w:val="-4"/>
        </w:rPr>
        <w:t> </w:t>
      </w:r>
      <w:r>
        <w:rPr/>
        <w:t>fio</w:t>
      </w:r>
      <w:r>
        <w:rPr>
          <w:spacing w:val="-2"/>
        </w:rPr>
        <w:t> </w:t>
      </w:r>
      <w:r>
        <w:rPr/>
        <w:t>em</w:t>
      </w:r>
      <w:r>
        <w:rPr>
          <w:spacing w:val="-6"/>
        </w:rPr>
        <w:t> </w:t>
      </w:r>
      <w:r>
        <w:rPr/>
        <w:t>que</w:t>
      </w:r>
      <w:r>
        <w:rPr>
          <w:spacing w:val="-4"/>
        </w:rPr>
        <w:t> </w:t>
      </w:r>
      <w:r>
        <w:rPr/>
        <w:t>os</w:t>
      </w:r>
      <w:r>
        <w:rPr>
          <w:spacing w:val="-5"/>
        </w:rPr>
        <w:t> </w:t>
      </w:r>
      <w:r>
        <w:rPr/>
        <w:t>dispositivos</w:t>
      </w:r>
      <w:r>
        <w:rPr>
          <w:spacing w:val="-4"/>
        </w:rPr>
        <w:t> </w:t>
      </w:r>
      <w:r>
        <w:rPr/>
        <w:t>da</w:t>
      </w:r>
      <w:r>
        <w:rPr>
          <w:spacing w:val="-5"/>
        </w:rPr>
        <w:t> </w:t>
      </w:r>
      <w:r>
        <w:rPr/>
        <w:t>rede</w:t>
      </w:r>
      <w:r>
        <w:rPr>
          <w:spacing w:val="-4"/>
        </w:rPr>
        <w:t> </w:t>
      </w:r>
      <w:r>
        <w:rPr/>
        <w:t>utilizam</w:t>
      </w:r>
      <w:r>
        <w:rPr>
          <w:spacing w:val="-4"/>
        </w:rPr>
        <w:t> </w:t>
      </w:r>
      <w:r>
        <w:rPr/>
        <w:t>múltiplas</w:t>
      </w:r>
      <w:r>
        <w:rPr>
          <w:spacing w:val="-5"/>
        </w:rPr>
        <w:t> </w:t>
      </w:r>
      <w:r>
        <w:rPr/>
        <w:t>antenas.</w:t>
      </w:r>
      <w:r>
        <w:rPr>
          <w:spacing w:val="-4"/>
        </w:rPr>
        <w:t> </w:t>
      </w:r>
      <w:r>
        <w:rPr/>
        <w:t>O</w:t>
      </w:r>
      <w:r>
        <w:rPr>
          <w:spacing w:val="-4"/>
        </w:rPr>
        <w:t> </w:t>
      </w:r>
      <w:r>
        <w:rPr/>
        <w:t>protocolo</w:t>
      </w:r>
      <w:r>
        <w:rPr>
          <w:spacing w:val="-2"/>
        </w:rPr>
        <w:t> </w:t>
      </w:r>
      <w:r>
        <w:rPr/>
        <w:t>MAC</w:t>
      </w:r>
      <w:r>
        <w:rPr>
          <w:spacing w:val="-5"/>
        </w:rPr>
        <w:t> </w:t>
      </w:r>
      <w:r>
        <w:rPr/>
        <w:t>desenvolvido</w:t>
      </w:r>
      <w:r>
        <w:rPr>
          <w:spacing w:val="-1"/>
        </w:rPr>
        <w:t> </w:t>
      </w:r>
      <w:r>
        <w:rPr/>
        <w:t>explora</w:t>
      </w:r>
      <w:r>
        <w:rPr>
          <w:spacing w:val="-2"/>
        </w:rPr>
        <w:t> </w:t>
      </w:r>
      <w:r>
        <w:rPr/>
        <w:t>o</w:t>
      </w:r>
      <w:r>
        <w:rPr>
          <w:spacing w:val="-2"/>
        </w:rPr>
        <w:t> </w:t>
      </w:r>
      <w:r>
        <w:rPr/>
        <w:t>uso</w:t>
      </w:r>
      <w:r>
        <w:rPr>
          <w:spacing w:val="-2"/>
        </w:rPr>
        <w:t> </w:t>
      </w:r>
      <w:r>
        <w:rPr/>
        <w:t>adaptativo de duas tecnologias de múltiplas antenas, a depender do estado do canal entre transmissor e receptor: os sistemas Vertical Bell Labs Layered Space-Time (V-BLAST) e Alamouti. A primeira técnica visa o aumento da taxa de transmissão de dados a partir da partição dos pacotes de dados em segmentos para transmissão simultânea em cada antena transmissora. O segundo método visa a robustez de transmissão a partir do envio do mesmo pacote de dados em cada antena transmissora. A partir de simulações, mostra-se que o protocolo MAC adaptativo é superior aos</w:t>
      </w:r>
      <w:r>
        <w:rPr>
          <w:spacing w:val="-8"/>
        </w:rPr>
        <w:t> </w:t>
      </w:r>
      <w:r>
        <w:rPr/>
        <w:t>protocolos</w:t>
      </w:r>
      <w:r>
        <w:rPr>
          <w:spacing w:val="-8"/>
        </w:rPr>
        <w:t> </w:t>
      </w:r>
      <w:r>
        <w:rPr/>
        <w:t>que</w:t>
      </w:r>
      <w:r>
        <w:rPr>
          <w:spacing w:val="-8"/>
        </w:rPr>
        <w:t> </w:t>
      </w:r>
      <w:r>
        <w:rPr/>
        <w:t>usam</w:t>
      </w:r>
      <w:r>
        <w:rPr>
          <w:spacing w:val="-11"/>
        </w:rPr>
        <w:t> </w:t>
      </w:r>
      <w:r>
        <w:rPr/>
        <w:t>apenas</w:t>
      </w:r>
      <w:r>
        <w:rPr>
          <w:spacing w:val="-8"/>
        </w:rPr>
        <w:t> </w:t>
      </w:r>
      <w:r>
        <w:rPr/>
        <w:t>uma</w:t>
      </w:r>
      <w:r>
        <w:rPr>
          <w:spacing w:val="-8"/>
        </w:rPr>
        <w:t> </w:t>
      </w:r>
      <w:r>
        <w:rPr/>
        <w:t>das</w:t>
      </w:r>
      <w:r>
        <w:rPr>
          <w:spacing w:val="-9"/>
        </w:rPr>
        <w:t> </w:t>
      </w:r>
      <w:r>
        <w:rPr/>
        <w:t>técnicas</w:t>
      </w:r>
      <w:r>
        <w:rPr>
          <w:spacing w:val="-6"/>
        </w:rPr>
        <w:t> </w:t>
      </w:r>
      <w:r>
        <w:rPr/>
        <w:t>isoladas,</w:t>
      </w:r>
      <w:r>
        <w:rPr>
          <w:spacing w:val="-6"/>
        </w:rPr>
        <w:t> </w:t>
      </w:r>
      <w:r>
        <w:rPr/>
        <w:t>constituindo-se</w:t>
      </w:r>
      <w:r>
        <w:rPr>
          <w:spacing w:val="-9"/>
        </w:rPr>
        <w:t> </w:t>
      </w:r>
      <w:r>
        <w:rPr/>
        <w:t>assim,</w:t>
      </w:r>
      <w:r>
        <w:rPr>
          <w:spacing w:val="-6"/>
        </w:rPr>
        <w:t> </w:t>
      </w:r>
      <w:r>
        <w:rPr/>
        <w:t>em</w:t>
      </w:r>
      <w:r>
        <w:rPr>
          <w:spacing w:val="-11"/>
        </w:rPr>
        <w:t> </w:t>
      </w:r>
      <w:r>
        <w:rPr/>
        <w:t>passo</w:t>
      </w:r>
      <w:r>
        <w:rPr>
          <w:spacing w:val="-6"/>
        </w:rPr>
        <w:t> </w:t>
      </w:r>
      <w:r>
        <w:rPr/>
        <w:t>fundamental</w:t>
      </w:r>
      <w:r>
        <w:rPr>
          <w:spacing w:val="-11"/>
        </w:rPr>
        <w:t> </w:t>
      </w:r>
      <w:r>
        <w:rPr/>
        <w:t>para</w:t>
      </w:r>
      <w:r>
        <w:rPr>
          <w:spacing w:val="-7"/>
        </w:rPr>
        <w:t> </w:t>
      </w:r>
      <w:r>
        <w:rPr/>
        <w:t>o</w:t>
      </w:r>
      <w:r>
        <w:rPr>
          <w:spacing w:val="-7"/>
        </w:rPr>
        <w:t> </w:t>
      </w:r>
      <w:r>
        <w:rPr/>
        <w:t>desenvolvimento</w:t>
      </w:r>
      <w:r>
        <w:rPr>
          <w:spacing w:val="-5"/>
        </w:rPr>
        <w:t> </w:t>
      </w:r>
      <w:r>
        <w:rPr/>
        <w:t>de</w:t>
      </w:r>
      <w:r>
        <w:rPr>
          <w:spacing w:val="-9"/>
        </w:rPr>
        <w:t> </w:t>
      </w:r>
      <w:r>
        <w:rPr/>
        <w:t>protocolos MAC que permitem a múltipla recepção de pacotes.</w:t>
      </w:r>
    </w:p>
    <w:p>
      <w:pPr>
        <w:pStyle w:val="BodyText"/>
        <w:spacing w:before="8"/>
        <w:rPr>
          <w:sz w:val="15"/>
        </w:rPr>
      </w:pPr>
    </w:p>
    <w:p>
      <w:pPr>
        <w:pStyle w:val="BodyText"/>
        <w:spacing w:line="259" w:lineRule="auto"/>
        <w:ind w:left="106" w:right="104"/>
        <w:jc w:val="both"/>
      </w:pPr>
      <w:r>
        <w:rPr>
          <w:b/>
        </w:rPr>
        <w:t>Metodologia:</w:t>
      </w:r>
      <w:r>
        <w:rPr>
          <w:b/>
          <w:spacing w:val="-7"/>
        </w:rPr>
        <w:t> </w:t>
      </w:r>
      <w:r>
        <w:rPr/>
        <w:t>A</w:t>
      </w:r>
      <w:r>
        <w:rPr>
          <w:spacing w:val="-9"/>
        </w:rPr>
        <w:t> </w:t>
      </w:r>
      <w:r>
        <w:rPr/>
        <w:t>partir</w:t>
      </w:r>
      <w:r>
        <w:rPr>
          <w:spacing w:val="-6"/>
        </w:rPr>
        <w:t> </w:t>
      </w:r>
      <w:r>
        <w:rPr/>
        <w:t>de</w:t>
      </w:r>
      <w:r>
        <w:rPr>
          <w:spacing w:val="-8"/>
        </w:rPr>
        <w:t> </w:t>
      </w:r>
      <w:r>
        <w:rPr/>
        <w:t>simulações</w:t>
      </w:r>
      <w:r>
        <w:rPr>
          <w:spacing w:val="-9"/>
        </w:rPr>
        <w:t> </w:t>
      </w:r>
      <w:r>
        <w:rPr/>
        <w:t>computacionais,</w:t>
      </w:r>
      <w:r>
        <w:rPr>
          <w:spacing w:val="-7"/>
        </w:rPr>
        <w:t> </w:t>
      </w:r>
      <w:r>
        <w:rPr/>
        <w:t>avaliou-se</w:t>
      </w:r>
      <w:r>
        <w:rPr>
          <w:spacing w:val="-9"/>
        </w:rPr>
        <w:t> </w:t>
      </w:r>
      <w:r>
        <w:rPr/>
        <w:t>o</w:t>
      </w:r>
      <w:r>
        <w:rPr>
          <w:spacing w:val="-5"/>
        </w:rPr>
        <w:t> </w:t>
      </w:r>
      <w:r>
        <w:rPr/>
        <w:t>impacto</w:t>
      </w:r>
      <w:r>
        <w:rPr>
          <w:spacing w:val="-7"/>
        </w:rPr>
        <w:t> </w:t>
      </w:r>
      <w:r>
        <w:rPr/>
        <w:t>das</w:t>
      </w:r>
      <w:r>
        <w:rPr>
          <w:spacing w:val="-11"/>
        </w:rPr>
        <w:t> </w:t>
      </w:r>
      <w:r>
        <w:rPr/>
        <w:t>técnicas</w:t>
      </w:r>
      <w:r>
        <w:rPr>
          <w:spacing w:val="-9"/>
        </w:rPr>
        <w:t> </w:t>
      </w:r>
      <w:r>
        <w:rPr/>
        <w:t>V-BLAST</w:t>
      </w:r>
      <w:r>
        <w:rPr>
          <w:spacing w:val="-6"/>
        </w:rPr>
        <w:t> </w:t>
      </w:r>
      <w:r>
        <w:rPr/>
        <w:t>e</w:t>
      </w:r>
      <w:r>
        <w:rPr>
          <w:spacing w:val="-8"/>
        </w:rPr>
        <w:t> </w:t>
      </w:r>
      <w:r>
        <w:rPr/>
        <w:t>Alamouti</w:t>
      </w:r>
      <w:r>
        <w:rPr>
          <w:spacing w:val="-11"/>
        </w:rPr>
        <w:t> </w:t>
      </w:r>
      <w:r>
        <w:rPr/>
        <w:t>quando</w:t>
      </w:r>
      <w:r>
        <w:rPr>
          <w:spacing w:val="-5"/>
        </w:rPr>
        <w:t> </w:t>
      </w:r>
      <w:r>
        <w:rPr/>
        <w:t>utilizadas</w:t>
      </w:r>
      <w:r>
        <w:rPr>
          <w:spacing w:val="-7"/>
        </w:rPr>
        <w:t> </w:t>
      </w:r>
      <w:r>
        <w:rPr/>
        <w:t>isoladamente em uma rede ad hoc de comunicações sem fio segundo diferentes configurações de antenas. De posse desses resultados, investigou-se o </w:t>
      </w:r>
      <w:r>
        <w:rPr>
          <w:spacing w:val="-3"/>
        </w:rPr>
        <w:t>uso </w:t>
      </w:r>
      <w:r>
        <w:rPr/>
        <w:t>adaptativo (híbrido) das duas técnicas quando aplicadas simultaneamente numa mesma rede e controladas por um protocolo MAC projetado para esta tarefa. Para selecionar a técnica apropriada para uso em um dado enlace, o protocolo MAC utiliza como parâmetro de controle um limiar relativo ao valor da relação sinal-ruído percebida pelo receptor da comunicação em questão. Para definição deste limiar, foram executadas várias simulações com diferentes topologias de rede e sujeitas a tráfego saturado. Uma vez definido este limiar, foi realizado um estudo comparativo para avaliação dos ganhos de desempenho do protocolo adaptativo proposto frente ao uso estático das técnicas isoladas sob diferentes configurações de</w:t>
      </w:r>
      <w:r>
        <w:rPr>
          <w:spacing w:val="-7"/>
        </w:rPr>
        <w:t> </w:t>
      </w:r>
      <w:r>
        <w:rPr/>
        <w:t>antenas.</w:t>
      </w:r>
    </w:p>
    <w:p>
      <w:pPr>
        <w:pStyle w:val="BodyText"/>
        <w:spacing w:before="5"/>
        <w:rPr>
          <w:sz w:val="15"/>
        </w:rPr>
      </w:pPr>
    </w:p>
    <w:p>
      <w:pPr>
        <w:pStyle w:val="BodyText"/>
        <w:spacing w:line="259" w:lineRule="auto" w:before="1"/>
        <w:ind w:left="120" w:right="105" w:hanging="10"/>
        <w:jc w:val="both"/>
      </w:pPr>
      <w:r>
        <w:rPr>
          <w:b/>
        </w:rPr>
        <w:t>Resultados: </w:t>
      </w:r>
      <w:r>
        <w:rPr/>
        <w:t>Os resultados de simulação computacional obtidos indicam que o protocolo MAC adaptativo proposto apresenta desempenho superior aos casos em que cada técnica de transmissão (V-BLAST ou Alamouti) é utilizada isoladamente na rede. Assim, a partir da análise da</w:t>
      </w:r>
      <w:r>
        <w:rPr>
          <w:spacing w:val="-3"/>
        </w:rPr>
        <w:t> </w:t>
      </w:r>
      <w:r>
        <w:rPr/>
        <w:t>relação</w:t>
      </w:r>
      <w:r>
        <w:rPr>
          <w:spacing w:val="-2"/>
        </w:rPr>
        <w:t> </w:t>
      </w:r>
      <w:r>
        <w:rPr/>
        <w:t>sinal-ruído</w:t>
      </w:r>
      <w:r>
        <w:rPr>
          <w:spacing w:val="-2"/>
        </w:rPr>
        <w:t> </w:t>
      </w:r>
      <w:r>
        <w:rPr/>
        <w:t>percebida</w:t>
      </w:r>
      <w:r>
        <w:rPr>
          <w:spacing w:val="-3"/>
        </w:rPr>
        <w:t> </w:t>
      </w:r>
      <w:r>
        <w:rPr/>
        <w:t>no</w:t>
      </w:r>
      <w:r>
        <w:rPr>
          <w:spacing w:val="-1"/>
        </w:rPr>
        <w:t> </w:t>
      </w:r>
      <w:r>
        <w:rPr/>
        <w:t>receptor</w:t>
      </w:r>
      <w:r>
        <w:rPr>
          <w:spacing w:val="-4"/>
        </w:rPr>
        <w:t> </w:t>
      </w:r>
      <w:r>
        <w:rPr/>
        <w:t>da</w:t>
      </w:r>
      <w:r>
        <w:rPr>
          <w:spacing w:val="-3"/>
        </w:rPr>
        <w:t> </w:t>
      </w:r>
      <w:r>
        <w:rPr/>
        <w:t>transmissão</w:t>
      </w:r>
      <w:r>
        <w:rPr>
          <w:spacing w:val="-1"/>
        </w:rPr>
        <w:t> </w:t>
      </w:r>
      <w:r>
        <w:rPr/>
        <w:t>(informada</w:t>
      </w:r>
      <w:r>
        <w:rPr>
          <w:spacing w:val="-3"/>
        </w:rPr>
        <w:t> </w:t>
      </w:r>
      <w:r>
        <w:rPr/>
        <w:t>ao</w:t>
      </w:r>
      <w:r>
        <w:rPr>
          <w:spacing w:val="-3"/>
        </w:rPr>
        <w:t> </w:t>
      </w:r>
      <w:r>
        <w:rPr/>
        <w:t>transmissor</w:t>
      </w:r>
      <w:r>
        <w:rPr>
          <w:spacing w:val="-1"/>
        </w:rPr>
        <w:t> </w:t>
      </w:r>
      <w:r>
        <w:rPr/>
        <w:t>via</w:t>
      </w:r>
      <w:r>
        <w:rPr>
          <w:spacing w:val="-3"/>
        </w:rPr>
        <w:t> </w:t>
      </w:r>
      <w:r>
        <w:rPr/>
        <w:t>pacote</w:t>
      </w:r>
      <w:r>
        <w:rPr>
          <w:spacing w:val="-3"/>
        </w:rPr>
        <w:t> </w:t>
      </w:r>
      <w:r>
        <w:rPr/>
        <w:t>de</w:t>
      </w:r>
      <w:r>
        <w:rPr>
          <w:spacing w:val="-7"/>
        </w:rPr>
        <w:t> </w:t>
      </w:r>
      <w:r>
        <w:rPr/>
        <w:t>controle),</w:t>
      </w:r>
      <w:r>
        <w:rPr>
          <w:spacing w:val="-3"/>
        </w:rPr>
        <w:t> </w:t>
      </w:r>
      <w:r>
        <w:rPr/>
        <w:t>o</w:t>
      </w:r>
      <w:r>
        <w:rPr>
          <w:spacing w:val="-5"/>
        </w:rPr>
        <w:t> </w:t>
      </w:r>
      <w:r>
        <w:rPr/>
        <w:t>transmissor</w:t>
      </w:r>
      <w:r>
        <w:rPr>
          <w:spacing w:val="-1"/>
        </w:rPr>
        <w:t> </w:t>
      </w:r>
      <w:r>
        <w:rPr/>
        <w:t>pode</w:t>
      </w:r>
      <w:r>
        <w:rPr>
          <w:spacing w:val="-5"/>
        </w:rPr>
        <w:t> </w:t>
      </w:r>
      <w:r>
        <w:rPr/>
        <w:t>compará-la a um limiar específico e selecionar o modo de transmissão apropriado para o estado do canal no enlace em questão. Pelos resultados obtidos, observa-se que o aumento da complexidade computacional imposto pelo uso das duas técnicas de transmissão é justificado pelos ganhos significativos de taxa média de transmissão de dados observados na</w:t>
      </w:r>
      <w:r>
        <w:rPr>
          <w:spacing w:val="-3"/>
        </w:rPr>
        <w:t> </w:t>
      </w:r>
      <w:r>
        <w:rPr/>
        <w:t>rede.</w:t>
      </w:r>
    </w:p>
    <w:p>
      <w:pPr>
        <w:pStyle w:val="BodyText"/>
        <w:spacing w:before="10"/>
        <w:rPr>
          <w:sz w:val="9"/>
        </w:rPr>
      </w:pPr>
    </w:p>
    <w:p>
      <w:pPr>
        <w:pStyle w:val="BodyText"/>
        <w:spacing w:line="259" w:lineRule="auto"/>
        <w:ind w:left="120" w:right="105" w:hanging="10"/>
        <w:jc w:val="both"/>
      </w:pPr>
      <w:r>
        <w:rPr>
          <w:b/>
        </w:rPr>
        <w:t>Conclusão: </w:t>
      </w:r>
      <w:r>
        <w:rPr/>
        <w:t>Os resultados de simulação computacional obtidos indicam que o protocolo MAC adaptativo proposto apresenta desempenho superior aos casos em que cada técnica de transmissão (V-BLAST ou Alamouti) é utilizada isoladamente na rede. Assim, a partir da análise da</w:t>
      </w:r>
      <w:r>
        <w:rPr>
          <w:spacing w:val="-3"/>
        </w:rPr>
        <w:t> </w:t>
      </w:r>
      <w:r>
        <w:rPr/>
        <w:t>relação</w:t>
      </w:r>
      <w:r>
        <w:rPr>
          <w:spacing w:val="-2"/>
        </w:rPr>
        <w:t> </w:t>
      </w:r>
      <w:r>
        <w:rPr/>
        <w:t>sinal-ruído</w:t>
      </w:r>
      <w:r>
        <w:rPr>
          <w:spacing w:val="-2"/>
        </w:rPr>
        <w:t> </w:t>
      </w:r>
      <w:r>
        <w:rPr/>
        <w:t>percebida</w:t>
      </w:r>
      <w:r>
        <w:rPr>
          <w:spacing w:val="-3"/>
        </w:rPr>
        <w:t> </w:t>
      </w:r>
      <w:r>
        <w:rPr/>
        <w:t>no</w:t>
      </w:r>
      <w:r>
        <w:rPr>
          <w:spacing w:val="-1"/>
        </w:rPr>
        <w:t> </w:t>
      </w:r>
      <w:r>
        <w:rPr/>
        <w:t>receptor</w:t>
      </w:r>
      <w:r>
        <w:rPr>
          <w:spacing w:val="-4"/>
        </w:rPr>
        <w:t> </w:t>
      </w:r>
      <w:r>
        <w:rPr/>
        <w:t>da</w:t>
      </w:r>
      <w:r>
        <w:rPr>
          <w:spacing w:val="-3"/>
        </w:rPr>
        <w:t> </w:t>
      </w:r>
      <w:r>
        <w:rPr/>
        <w:t>transmissão</w:t>
      </w:r>
      <w:r>
        <w:rPr>
          <w:spacing w:val="-1"/>
        </w:rPr>
        <w:t> </w:t>
      </w:r>
      <w:r>
        <w:rPr/>
        <w:t>(informada</w:t>
      </w:r>
      <w:r>
        <w:rPr>
          <w:spacing w:val="-3"/>
        </w:rPr>
        <w:t> </w:t>
      </w:r>
      <w:r>
        <w:rPr/>
        <w:t>ao</w:t>
      </w:r>
      <w:r>
        <w:rPr>
          <w:spacing w:val="-3"/>
        </w:rPr>
        <w:t> </w:t>
      </w:r>
      <w:r>
        <w:rPr/>
        <w:t>transmissor</w:t>
      </w:r>
      <w:r>
        <w:rPr>
          <w:spacing w:val="-1"/>
        </w:rPr>
        <w:t> </w:t>
      </w:r>
      <w:r>
        <w:rPr/>
        <w:t>via</w:t>
      </w:r>
      <w:r>
        <w:rPr>
          <w:spacing w:val="-3"/>
        </w:rPr>
        <w:t> </w:t>
      </w:r>
      <w:r>
        <w:rPr/>
        <w:t>pacote</w:t>
      </w:r>
      <w:r>
        <w:rPr>
          <w:spacing w:val="-3"/>
        </w:rPr>
        <w:t> </w:t>
      </w:r>
      <w:r>
        <w:rPr/>
        <w:t>de</w:t>
      </w:r>
      <w:r>
        <w:rPr>
          <w:spacing w:val="-7"/>
        </w:rPr>
        <w:t> </w:t>
      </w:r>
      <w:r>
        <w:rPr/>
        <w:t>controle),</w:t>
      </w:r>
      <w:r>
        <w:rPr>
          <w:spacing w:val="-3"/>
        </w:rPr>
        <w:t> </w:t>
      </w:r>
      <w:r>
        <w:rPr/>
        <w:t>o</w:t>
      </w:r>
      <w:r>
        <w:rPr>
          <w:spacing w:val="-5"/>
        </w:rPr>
        <w:t> </w:t>
      </w:r>
      <w:r>
        <w:rPr/>
        <w:t>transmissor</w:t>
      </w:r>
      <w:r>
        <w:rPr>
          <w:spacing w:val="-1"/>
        </w:rPr>
        <w:t> </w:t>
      </w:r>
      <w:r>
        <w:rPr/>
        <w:t>pode</w:t>
      </w:r>
      <w:r>
        <w:rPr>
          <w:spacing w:val="-5"/>
        </w:rPr>
        <w:t> </w:t>
      </w:r>
      <w:r>
        <w:rPr/>
        <w:t>compará-la a um limiar específico e selecionar o modo de transmissão apropriado para o estado do canal no enlace em questão. Pelos resultados obtidos, observa-se que o aumento da complexidade computacional imposto pelo uso das duas técnicas de transmissão é justificado pelos ganhos significativos de taxa média de transmissão de dados observados na</w:t>
      </w:r>
      <w:r>
        <w:rPr>
          <w:spacing w:val="-3"/>
        </w:rPr>
        <w:t> </w:t>
      </w:r>
      <w:r>
        <w:rPr/>
        <w:t>rede.</w:t>
      </w:r>
    </w:p>
    <w:p>
      <w:pPr>
        <w:pStyle w:val="BodyText"/>
        <w:spacing w:before="8"/>
        <w:rPr>
          <w:sz w:val="9"/>
        </w:rPr>
      </w:pPr>
    </w:p>
    <w:p>
      <w:pPr>
        <w:pStyle w:val="BodyText"/>
        <w:spacing w:line="456" w:lineRule="auto"/>
        <w:ind w:left="111" w:right="478"/>
        <w:jc w:val="both"/>
      </w:pPr>
      <w:r>
        <w:rPr>
          <w:b/>
        </w:rPr>
        <w:t>Palavras-Chave: </w:t>
      </w:r>
      <w:r>
        <w:rPr/>
        <w:t>comunicações sem fio, redes ad hoc, sitemas de múltiplas antenas, protocolo de controle de acesso ao meio, MIMO </w:t>
      </w:r>
      <w:r>
        <w:rPr>
          <w:b/>
        </w:rPr>
        <w:t>Colaboradores: </w:t>
      </w:r>
      <w:r>
        <w:rPr/>
        <w:t>Tiago Bonfim, Ana Carolina O. Christófaro e Éverton L. Andrade</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404" w:right="272" w:hanging="2972"/>
      </w:pPr>
      <w:r>
        <w:rPr>
          <w:color w:val="007E39"/>
        </w:rPr>
        <w:t>Metodologia para Prototipagem Rápida Usando Conceitos de Engenharia Reversa e Scanner 3D de Baixo Custo</w:t>
      </w:r>
    </w:p>
    <w:p>
      <w:pPr>
        <w:spacing w:before="66"/>
        <w:ind w:left="0" w:right="123" w:firstLine="0"/>
        <w:jc w:val="right"/>
        <w:rPr>
          <w:sz w:val="12"/>
        </w:rPr>
      </w:pPr>
      <w:r>
        <w:rPr>
          <w:b/>
          <w:color w:val="2E75B6"/>
          <w:sz w:val="12"/>
        </w:rPr>
        <w:t>Bolsista</w:t>
      </w:r>
      <w:r>
        <w:rPr>
          <w:color w:val="2E75B6"/>
          <w:sz w:val="12"/>
        </w:rPr>
        <w:t>: Felipe Alvares de Faria</w:t>
      </w:r>
    </w:p>
    <w:p>
      <w:pPr>
        <w:pStyle w:val="BodyText"/>
        <w:spacing w:before="10"/>
        <w:rPr>
          <w:sz w:val="13"/>
        </w:rPr>
      </w:pPr>
    </w:p>
    <w:p>
      <w:pPr>
        <w:spacing w:line="520"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1"/>
        <w:ind w:left="111" w:right="0" w:firstLine="0"/>
        <w:jc w:val="left"/>
        <w:rPr>
          <w:sz w:val="12"/>
        </w:rPr>
      </w:pPr>
      <w:r>
        <w:rPr>
          <w:b/>
          <w:sz w:val="12"/>
        </w:rPr>
        <w:t>Orientador (a): </w:t>
      </w:r>
      <w:r>
        <w:rPr>
          <w:sz w:val="12"/>
        </w:rPr>
        <w:t>ALBERTO JOSE ALVARES</w:t>
      </w:r>
    </w:p>
    <w:p>
      <w:pPr>
        <w:pStyle w:val="BodyText"/>
        <w:spacing w:before="7"/>
        <w:rPr>
          <w:sz w:val="16"/>
        </w:rPr>
      </w:pPr>
    </w:p>
    <w:p>
      <w:pPr>
        <w:pStyle w:val="BodyText"/>
        <w:spacing w:line="259" w:lineRule="auto"/>
        <w:ind w:left="120" w:right="105" w:hanging="10"/>
        <w:jc w:val="both"/>
      </w:pPr>
      <w:r>
        <w:rPr>
          <w:b/>
        </w:rPr>
        <w:t>Introdução: </w:t>
      </w:r>
      <w:r>
        <w:rPr/>
        <w:t>Neste trabalho abordaremos o desenvolvimento de métodos e procedimentos para a integração de Engenharia Reversa e Prototipagem Rápida (VT) utilizando um Scanner 3D e uma máquina de prototipagem rápida. A metodologia baseia-se na digitalização de imagens a partir da captura de coordenadas de pontos na superfície de uma peça. A captura é realizada pelo scanner Sensor 3D Kinect da Microsoft. Obtém-se como resultado do processo de digitalização uma nuvem de pontos 3D, armazenados como uma imagem em formato STL. Para a fabricação da peça utiliza-se uma impressora 3D com tecnologia FDM (Modelagem e Deposição de Fundido) usando como consumível o plástico ABS, validando assim a metodologia. A metodologia concebida e implementada tem como objetivo o uso de equipamentos e componentes de baixo custo como o sensor Kinect (350 reais) e impressora 3D opensource associada ao projeto RepRap (2 mil reais). O trabalho descreve os módulos do sistema concebido, a implementação computacional.</w:t>
      </w:r>
    </w:p>
    <w:p>
      <w:pPr>
        <w:pStyle w:val="BodyText"/>
        <w:spacing w:before="8"/>
        <w:rPr>
          <w:sz w:val="15"/>
        </w:rPr>
      </w:pPr>
    </w:p>
    <w:p>
      <w:pPr>
        <w:pStyle w:val="BodyText"/>
        <w:spacing w:line="259" w:lineRule="auto"/>
        <w:ind w:left="106" w:right="105"/>
        <w:jc w:val="both"/>
      </w:pPr>
      <w:r>
        <w:rPr>
          <w:b/>
        </w:rPr>
        <w:t>Metodologia: </w:t>
      </w:r>
      <w:r>
        <w:rPr/>
        <w:t>A primeira e mais importante etapa é o desenvolvimento de um software que seja capaz de capturar uma nuvem de pontos gerados pelo Sensor 3D Kinect e armazená-la em um arquivo com a representação 3D do objeto (formato a ser definido, podendo ser STY, OBJ ou STL). Para o desenvolvimento do software utiliza- se o “Processing” que é uma linguagem de programação para pessoas que querem programar imagens, animação e som. Antes de começar a escrever códigos é necessário a instalação de uma biblioteca chamada “SimpleOpenNI”.</w:t>
      </w:r>
      <w:r>
        <w:rPr>
          <w:spacing w:val="-6"/>
        </w:rPr>
        <w:t> </w:t>
      </w:r>
      <w:r>
        <w:rPr/>
        <w:t>Esta</w:t>
      </w:r>
      <w:r>
        <w:rPr>
          <w:spacing w:val="-9"/>
        </w:rPr>
        <w:t> </w:t>
      </w:r>
      <w:r>
        <w:rPr/>
        <w:t>biblioteca</w:t>
      </w:r>
      <w:r>
        <w:rPr>
          <w:spacing w:val="-8"/>
        </w:rPr>
        <w:t> </w:t>
      </w:r>
      <w:r>
        <w:rPr/>
        <w:t>permite</w:t>
      </w:r>
      <w:r>
        <w:rPr>
          <w:spacing w:val="-7"/>
        </w:rPr>
        <w:t> </w:t>
      </w:r>
      <w:r>
        <w:rPr/>
        <w:t>acesso</w:t>
      </w:r>
      <w:r>
        <w:rPr>
          <w:spacing w:val="-4"/>
        </w:rPr>
        <w:t> </w:t>
      </w:r>
      <w:r>
        <w:rPr/>
        <w:t>a</w:t>
      </w:r>
      <w:r>
        <w:rPr>
          <w:spacing w:val="-9"/>
        </w:rPr>
        <w:t> </w:t>
      </w:r>
      <w:r>
        <w:rPr/>
        <w:t>todos</w:t>
      </w:r>
      <w:r>
        <w:rPr>
          <w:spacing w:val="-10"/>
        </w:rPr>
        <w:t> </w:t>
      </w:r>
      <w:r>
        <w:rPr/>
        <w:t>os</w:t>
      </w:r>
      <w:r>
        <w:rPr>
          <w:spacing w:val="-10"/>
        </w:rPr>
        <w:t> </w:t>
      </w:r>
      <w:r>
        <w:rPr/>
        <w:t>dados</w:t>
      </w:r>
      <w:r>
        <w:rPr>
          <w:spacing w:val="-10"/>
        </w:rPr>
        <w:t> </w:t>
      </w:r>
      <w:r>
        <w:rPr/>
        <w:t>do</w:t>
      </w:r>
      <w:r>
        <w:rPr>
          <w:spacing w:val="-4"/>
        </w:rPr>
        <w:t> </w:t>
      </w:r>
      <w:r>
        <w:rPr/>
        <w:t>Kinect.</w:t>
      </w:r>
      <w:r>
        <w:rPr>
          <w:spacing w:val="-7"/>
        </w:rPr>
        <w:t> </w:t>
      </w:r>
      <w:r>
        <w:rPr/>
        <w:t>E</w:t>
      </w:r>
      <w:r>
        <w:rPr>
          <w:spacing w:val="-5"/>
        </w:rPr>
        <w:t> </w:t>
      </w:r>
      <w:r>
        <w:rPr/>
        <w:t>assim</w:t>
      </w:r>
      <w:r>
        <w:rPr>
          <w:spacing w:val="-11"/>
        </w:rPr>
        <w:t> </w:t>
      </w:r>
      <w:r>
        <w:rPr/>
        <w:t>pode-se</w:t>
      </w:r>
      <w:r>
        <w:rPr>
          <w:spacing w:val="-8"/>
        </w:rPr>
        <w:t> </w:t>
      </w:r>
      <w:r>
        <w:rPr/>
        <w:t>criar</w:t>
      </w:r>
      <w:r>
        <w:rPr>
          <w:spacing w:val="-6"/>
        </w:rPr>
        <w:t> </w:t>
      </w:r>
      <w:r>
        <w:rPr/>
        <w:t>um</w:t>
      </w:r>
      <w:r>
        <w:rPr>
          <w:spacing w:val="-8"/>
        </w:rPr>
        <w:t> </w:t>
      </w:r>
      <w:r>
        <w:rPr/>
        <w:t>software</w:t>
      </w:r>
      <w:r>
        <w:rPr>
          <w:spacing w:val="-7"/>
        </w:rPr>
        <w:t> </w:t>
      </w:r>
      <w:r>
        <w:rPr/>
        <w:t>que</w:t>
      </w:r>
      <w:r>
        <w:rPr>
          <w:spacing w:val="-9"/>
        </w:rPr>
        <w:t> </w:t>
      </w:r>
      <w:r>
        <w:rPr/>
        <w:t>capture</w:t>
      </w:r>
      <w:r>
        <w:rPr>
          <w:spacing w:val="-6"/>
        </w:rPr>
        <w:t> </w:t>
      </w:r>
      <w:r>
        <w:rPr/>
        <w:t>imagens</w:t>
      </w:r>
      <w:r>
        <w:rPr>
          <w:spacing w:val="-7"/>
        </w:rPr>
        <w:t> </w:t>
      </w:r>
      <w:r>
        <w:rPr/>
        <w:t>profundas (em</w:t>
      </w:r>
      <w:r>
        <w:rPr>
          <w:spacing w:val="-8"/>
        </w:rPr>
        <w:t> </w:t>
      </w:r>
      <w:r>
        <w:rPr/>
        <w:t>três</w:t>
      </w:r>
      <w:r>
        <w:rPr>
          <w:spacing w:val="-4"/>
        </w:rPr>
        <w:t> </w:t>
      </w:r>
      <w:r>
        <w:rPr/>
        <w:t>dimensões).</w:t>
      </w:r>
      <w:r>
        <w:rPr>
          <w:spacing w:val="26"/>
        </w:rPr>
        <w:t> </w:t>
      </w:r>
      <w:r>
        <w:rPr/>
        <w:t>O</w:t>
      </w:r>
      <w:r>
        <w:rPr>
          <w:spacing w:val="-6"/>
        </w:rPr>
        <w:t> </w:t>
      </w:r>
      <w:r>
        <w:rPr/>
        <w:t>Sensor</w:t>
      </w:r>
      <w:r>
        <w:rPr>
          <w:spacing w:val="-2"/>
        </w:rPr>
        <w:t> </w:t>
      </w:r>
      <w:r>
        <w:rPr/>
        <w:t>3D</w:t>
      </w:r>
      <w:r>
        <w:rPr>
          <w:spacing w:val="-4"/>
        </w:rPr>
        <w:t> </w:t>
      </w:r>
      <w:r>
        <w:rPr/>
        <w:t>Kinect</w:t>
      </w:r>
      <w:r>
        <w:rPr>
          <w:spacing w:val="-1"/>
        </w:rPr>
        <w:t> </w:t>
      </w:r>
      <w:r>
        <w:rPr/>
        <w:t>pode</w:t>
      </w:r>
      <w:r>
        <w:rPr>
          <w:spacing w:val="-4"/>
        </w:rPr>
        <w:t> </w:t>
      </w:r>
      <w:r>
        <w:rPr/>
        <w:t>detectar</w:t>
      </w:r>
      <w:r>
        <w:rPr>
          <w:spacing w:val="-6"/>
        </w:rPr>
        <w:t> </w:t>
      </w:r>
      <w:r>
        <w:rPr/>
        <w:t>objetos</w:t>
      </w:r>
      <w:r>
        <w:rPr>
          <w:spacing w:val="-6"/>
        </w:rPr>
        <w:t> </w:t>
      </w:r>
      <w:r>
        <w:rPr/>
        <w:t>dentro</w:t>
      </w:r>
      <w:r>
        <w:rPr>
          <w:spacing w:val="-1"/>
        </w:rPr>
        <w:t> </w:t>
      </w:r>
      <w:r>
        <w:rPr/>
        <w:t>de</w:t>
      </w:r>
      <w:r>
        <w:rPr>
          <w:spacing w:val="-7"/>
        </w:rPr>
        <w:t> </w:t>
      </w:r>
      <w:r>
        <w:rPr/>
        <w:t>uma</w:t>
      </w:r>
      <w:r>
        <w:rPr>
          <w:spacing w:val="-4"/>
        </w:rPr>
        <w:t> </w:t>
      </w:r>
      <w:r>
        <w:rPr/>
        <w:t>gama</w:t>
      </w:r>
      <w:r>
        <w:rPr>
          <w:spacing w:val="-3"/>
        </w:rPr>
        <w:t> </w:t>
      </w:r>
      <w:r>
        <w:rPr/>
        <w:t>de</w:t>
      </w:r>
      <w:r>
        <w:rPr>
          <w:spacing w:val="-4"/>
        </w:rPr>
        <w:t> </w:t>
      </w:r>
      <w:r>
        <w:rPr/>
        <w:t>50</w:t>
      </w:r>
      <w:r>
        <w:rPr>
          <w:spacing w:val="-4"/>
        </w:rPr>
        <w:t> </w:t>
      </w:r>
      <w:r>
        <w:rPr/>
        <w:t>centímetros</w:t>
      </w:r>
      <w:r>
        <w:rPr>
          <w:spacing w:val="-4"/>
        </w:rPr>
        <w:t> </w:t>
      </w:r>
      <w:r>
        <w:rPr/>
        <w:t>a</w:t>
      </w:r>
      <w:r>
        <w:rPr>
          <w:spacing w:val="-4"/>
        </w:rPr>
        <w:t> </w:t>
      </w:r>
      <w:r>
        <w:rPr/>
        <w:t>7,6</w:t>
      </w:r>
      <w:r>
        <w:rPr>
          <w:spacing w:val="-5"/>
        </w:rPr>
        <w:t> </w:t>
      </w:r>
      <w:r>
        <w:rPr/>
        <w:t>metros.</w:t>
      </w:r>
      <w:r>
        <w:rPr>
          <w:spacing w:val="-5"/>
        </w:rPr>
        <w:t> </w:t>
      </w:r>
      <w:r>
        <w:rPr/>
        <w:t>Para</w:t>
      </w:r>
      <w:r>
        <w:rPr>
          <w:spacing w:val="-3"/>
        </w:rPr>
        <w:t> </w:t>
      </w:r>
      <w:r>
        <w:rPr/>
        <w:t>a</w:t>
      </w:r>
      <w:r>
        <w:rPr>
          <w:spacing w:val="-7"/>
        </w:rPr>
        <w:t> </w:t>
      </w:r>
      <w:r>
        <w:rPr/>
        <w:t>fabricação</w:t>
      </w:r>
      <w:r>
        <w:rPr>
          <w:spacing w:val="-1"/>
        </w:rPr>
        <w:t> </w:t>
      </w:r>
      <w:r>
        <w:rPr/>
        <w:t>da</w:t>
      </w:r>
      <w:r>
        <w:rPr>
          <w:spacing w:val="-3"/>
        </w:rPr>
        <w:t> </w:t>
      </w:r>
      <w:r>
        <w:rPr/>
        <w:t>peça utiliza-se a uma impressora 3D (“RepRap” by LaDPRER) com tecnologia FDM (Modelagem e Deposição de Fundido) usando como consumível o plástico ABS. O sistema CAD gera os dados para impressora 3D no formato</w:t>
      </w:r>
      <w:r>
        <w:rPr>
          <w:spacing w:val="-3"/>
        </w:rPr>
        <w:t> </w:t>
      </w:r>
      <w:r>
        <w:rPr/>
        <w:t>STL.</w:t>
      </w:r>
    </w:p>
    <w:p>
      <w:pPr>
        <w:pStyle w:val="BodyText"/>
        <w:spacing w:before="5"/>
        <w:rPr>
          <w:sz w:val="15"/>
        </w:rPr>
      </w:pPr>
    </w:p>
    <w:p>
      <w:pPr>
        <w:pStyle w:val="BodyText"/>
        <w:spacing w:line="259" w:lineRule="auto" w:before="1"/>
        <w:ind w:left="120" w:right="104" w:hanging="10"/>
        <w:jc w:val="both"/>
      </w:pPr>
      <w:r>
        <w:rPr>
          <w:b/>
        </w:rPr>
        <w:t>Resultados: </w:t>
      </w:r>
      <w:r>
        <w:rPr/>
        <w:t>Ao realizar o escaneamento de bustos (faces de pessoas) percebem-se algumas indefinições da imagem em formato STL. Os vultos concentram-se principalmente no nível do couro cabeludo. Logo, constata-se que o Sensor 3D Kinect possui alguma dificuldade para identificar o cabelo. Pode-se consertar essa dificuldade afastando- se um pouco mais do escâner. Porém ao afastar-se do Kinect perdem-se alguns traços característicos da face da pessoa, ou seja, a imagem fica menos detalhada. Então é importante que se encontre uma distância intermediária para que não se percam muitos detalhes, mas também não apareçam indefinições (vultos) na imagem. Outro problema são as “rugas”, essas “rugas” são relevos ásperos que aparecem na superfície da imagem e que podem tirar a nitidez do produto final ou até mesmo dificultar a impressão 3D.</w:t>
      </w:r>
    </w:p>
    <w:p>
      <w:pPr>
        <w:pStyle w:val="BodyText"/>
        <w:spacing w:before="10"/>
        <w:rPr>
          <w:sz w:val="9"/>
        </w:rPr>
      </w:pPr>
    </w:p>
    <w:p>
      <w:pPr>
        <w:pStyle w:val="BodyText"/>
        <w:spacing w:line="259" w:lineRule="auto"/>
        <w:ind w:left="120" w:right="105" w:hanging="10"/>
        <w:jc w:val="both"/>
      </w:pPr>
      <w:r>
        <w:rPr>
          <w:b/>
        </w:rPr>
        <w:t>Conclusão:</w:t>
      </w:r>
      <w:r>
        <w:rPr>
          <w:b/>
          <w:spacing w:val="-8"/>
        </w:rPr>
        <w:t> </w:t>
      </w:r>
      <w:r>
        <w:rPr/>
        <w:t>Ao</w:t>
      </w:r>
      <w:r>
        <w:rPr>
          <w:spacing w:val="-5"/>
        </w:rPr>
        <w:t> </w:t>
      </w:r>
      <w:r>
        <w:rPr/>
        <w:t>realizar</w:t>
      </w:r>
      <w:r>
        <w:rPr>
          <w:spacing w:val="-7"/>
        </w:rPr>
        <w:t> </w:t>
      </w:r>
      <w:r>
        <w:rPr/>
        <w:t>o</w:t>
      </w:r>
      <w:r>
        <w:rPr>
          <w:spacing w:val="-7"/>
        </w:rPr>
        <w:t> </w:t>
      </w:r>
      <w:r>
        <w:rPr/>
        <w:t>escaneamento</w:t>
      </w:r>
      <w:r>
        <w:rPr>
          <w:spacing w:val="-6"/>
        </w:rPr>
        <w:t> </w:t>
      </w:r>
      <w:r>
        <w:rPr/>
        <w:t>de</w:t>
      </w:r>
      <w:r>
        <w:rPr>
          <w:spacing w:val="-10"/>
        </w:rPr>
        <w:t> </w:t>
      </w:r>
      <w:r>
        <w:rPr/>
        <w:t>bustos</w:t>
      </w:r>
      <w:r>
        <w:rPr>
          <w:spacing w:val="-8"/>
        </w:rPr>
        <w:t> </w:t>
      </w:r>
      <w:r>
        <w:rPr/>
        <w:t>(faces</w:t>
      </w:r>
      <w:r>
        <w:rPr>
          <w:spacing w:val="-7"/>
        </w:rPr>
        <w:t> </w:t>
      </w:r>
      <w:r>
        <w:rPr/>
        <w:t>de</w:t>
      </w:r>
      <w:r>
        <w:rPr>
          <w:spacing w:val="-8"/>
        </w:rPr>
        <w:t> </w:t>
      </w:r>
      <w:r>
        <w:rPr/>
        <w:t>pessoas)</w:t>
      </w:r>
      <w:r>
        <w:rPr>
          <w:spacing w:val="-6"/>
        </w:rPr>
        <w:t> </w:t>
      </w:r>
      <w:r>
        <w:rPr/>
        <w:t>percebem-se</w:t>
      </w:r>
      <w:r>
        <w:rPr>
          <w:spacing w:val="-9"/>
        </w:rPr>
        <w:t> </w:t>
      </w:r>
      <w:r>
        <w:rPr/>
        <w:t>algumas</w:t>
      </w:r>
      <w:r>
        <w:rPr>
          <w:spacing w:val="-6"/>
        </w:rPr>
        <w:t> </w:t>
      </w:r>
      <w:r>
        <w:rPr/>
        <w:t>indefinições</w:t>
      </w:r>
      <w:r>
        <w:rPr>
          <w:spacing w:val="-8"/>
        </w:rPr>
        <w:t> </w:t>
      </w:r>
      <w:r>
        <w:rPr/>
        <w:t>da</w:t>
      </w:r>
      <w:r>
        <w:rPr>
          <w:spacing w:val="-8"/>
        </w:rPr>
        <w:t> </w:t>
      </w:r>
      <w:r>
        <w:rPr/>
        <w:t>imagem</w:t>
      </w:r>
      <w:r>
        <w:rPr>
          <w:spacing w:val="-9"/>
        </w:rPr>
        <w:t> </w:t>
      </w:r>
      <w:r>
        <w:rPr/>
        <w:t>em</w:t>
      </w:r>
      <w:r>
        <w:rPr>
          <w:spacing w:val="-9"/>
        </w:rPr>
        <w:t> </w:t>
      </w:r>
      <w:r>
        <w:rPr/>
        <w:t>formato</w:t>
      </w:r>
      <w:r>
        <w:rPr>
          <w:spacing w:val="-7"/>
        </w:rPr>
        <w:t> </w:t>
      </w:r>
      <w:r>
        <w:rPr/>
        <w:t>STL.</w:t>
      </w:r>
      <w:r>
        <w:rPr>
          <w:spacing w:val="-8"/>
        </w:rPr>
        <w:t> </w:t>
      </w:r>
      <w:r>
        <w:rPr/>
        <w:t>Os</w:t>
      </w:r>
      <w:r>
        <w:rPr>
          <w:spacing w:val="-8"/>
        </w:rPr>
        <w:t> </w:t>
      </w:r>
      <w:r>
        <w:rPr/>
        <w:t>vultos concentram-se</w:t>
      </w:r>
      <w:r>
        <w:rPr>
          <w:spacing w:val="-11"/>
        </w:rPr>
        <w:t> </w:t>
      </w:r>
      <w:r>
        <w:rPr/>
        <w:t>principalmente</w:t>
      </w:r>
      <w:r>
        <w:rPr>
          <w:spacing w:val="-10"/>
        </w:rPr>
        <w:t> </w:t>
      </w:r>
      <w:r>
        <w:rPr/>
        <w:t>no</w:t>
      </w:r>
      <w:r>
        <w:rPr>
          <w:spacing w:val="-7"/>
        </w:rPr>
        <w:t> </w:t>
      </w:r>
      <w:r>
        <w:rPr/>
        <w:t>nível</w:t>
      </w:r>
      <w:r>
        <w:rPr>
          <w:spacing w:val="-14"/>
        </w:rPr>
        <w:t> </w:t>
      </w:r>
      <w:r>
        <w:rPr/>
        <w:t>do</w:t>
      </w:r>
      <w:r>
        <w:rPr>
          <w:spacing w:val="-7"/>
        </w:rPr>
        <w:t> </w:t>
      </w:r>
      <w:r>
        <w:rPr/>
        <w:t>couro</w:t>
      </w:r>
      <w:r>
        <w:rPr>
          <w:spacing w:val="-9"/>
        </w:rPr>
        <w:t> </w:t>
      </w:r>
      <w:r>
        <w:rPr/>
        <w:t>cabeludo.</w:t>
      </w:r>
      <w:r>
        <w:rPr>
          <w:spacing w:val="-9"/>
        </w:rPr>
        <w:t> </w:t>
      </w:r>
      <w:r>
        <w:rPr/>
        <w:t>Logo,</w:t>
      </w:r>
      <w:r>
        <w:rPr>
          <w:spacing w:val="-8"/>
        </w:rPr>
        <w:t> </w:t>
      </w:r>
      <w:r>
        <w:rPr/>
        <w:t>constata-se</w:t>
      </w:r>
      <w:r>
        <w:rPr>
          <w:spacing w:val="-11"/>
        </w:rPr>
        <w:t> </w:t>
      </w:r>
      <w:r>
        <w:rPr/>
        <w:t>que</w:t>
      </w:r>
      <w:r>
        <w:rPr>
          <w:spacing w:val="-12"/>
        </w:rPr>
        <w:t> </w:t>
      </w:r>
      <w:r>
        <w:rPr/>
        <w:t>o</w:t>
      </w:r>
      <w:r>
        <w:rPr>
          <w:spacing w:val="-9"/>
        </w:rPr>
        <w:t> </w:t>
      </w:r>
      <w:r>
        <w:rPr/>
        <w:t>Sensor</w:t>
      </w:r>
      <w:r>
        <w:rPr>
          <w:spacing w:val="-9"/>
        </w:rPr>
        <w:t> </w:t>
      </w:r>
      <w:r>
        <w:rPr/>
        <w:t>3D</w:t>
      </w:r>
      <w:r>
        <w:rPr>
          <w:spacing w:val="-12"/>
        </w:rPr>
        <w:t> </w:t>
      </w:r>
      <w:r>
        <w:rPr/>
        <w:t>Kinect</w:t>
      </w:r>
      <w:r>
        <w:rPr>
          <w:spacing w:val="-9"/>
        </w:rPr>
        <w:t> </w:t>
      </w:r>
      <w:r>
        <w:rPr/>
        <w:t>possui</w:t>
      </w:r>
      <w:r>
        <w:rPr>
          <w:spacing w:val="-13"/>
        </w:rPr>
        <w:t> </w:t>
      </w:r>
      <w:r>
        <w:rPr/>
        <w:t>alguma</w:t>
      </w:r>
      <w:r>
        <w:rPr>
          <w:spacing w:val="-10"/>
        </w:rPr>
        <w:t> </w:t>
      </w:r>
      <w:r>
        <w:rPr/>
        <w:t>dificuldade</w:t>
      </w:r>
      <w:r>
        <w:rPr>
          <w:spacing w:val="-10"/>
        </w:rPr>
        <w:t> </w:t>
      </w:r>
      <w:r>
        <w:rPr/>
        <w:t>para</w:t>
      </w:r>
      <w:r>
        <w:rPr>
          <w:spacing w:val="-8"/>
        </w:rPr>
        <w:t> </w:t>
      </w:r>
      <w:r>
        <w:rPr/>
        <w:t>identificar o cabelo. Pode-se consertar essa dificuldade afastando- se um pouco mais do escâner. Porém ao afastar-se do Kinect perdem-se alguns traços característicos da face da pessoa, ou seja, a imagem fica menos detalhada. Então é importante que se encontre uma distância intermediária para que não se percam muitos detalhes, mas também não apareçam indefinições (vultos) na imagem. Outro problema são as “rugas”, essas “rugas” são relevos ásperos que aparecem na superfície da imagem e que podem tirar a nitidez do produto final ou até mesmo dificultar a impressão</w:t>
      </w:r>
      <w:r>
        <w:rPr>
          <w:spacing w:val="1"/>
        </w:rPr>
        <w:t> </w:t>
      </w:r>
      <w:r>
        <w:rPr/>
        <w:t>3D.</w:t>
      </w:r>
    </w:p>
    <w:p>
      <w:pPr>
        <w:pStyle w:val="BodyText"/>
        <w:spacing w:before="7"/>
        <w:rPr>
          <w:sz w:val="9"/>
        </w:rPr>
      </w:pPr>
    </w:p>
    <w:p>
      <w:pPr>
        <w:spacing w:line="458" w:lineRule="auto" w:before="0"/>
        <w:ind w:left="111" w:right="1323" w:firstLine="0"/>
        <w:jc w:val="both"/>
        <w:rPr>
          <w:b/>
          <w:sz w:val="12"/>
        </w:rPr>
      </w:pPr>
      <w:r>
        <w:rPr>
          <w:b/>
          <w:sz w:val="12"/>
        </w:rPr>
        <w:t>Palavras-Chave: </w:t>
      </w:r>
      <w:r>
        <w:rPr>
          <w:sz w:val="12"/>
        </w:rPr>
        <w:t>Scanner 3D Kinect, Nuvem de Pontos, Prototipagem Rápida, Engenharia Reversa, Impressora 3D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1784"/>
      </w:pPr>
      <w:r>
        <w:rPr>
          <w:color w:val="007E39"/>
        </w:rPr>
        <w:t>Realismo e Anti-realismo: Leituras diversas de Wittgenstein</w:t>
      </w:r>
    </w:p>
    <w:p>
      <w:pPr>
        <w:pStyle w:val="BodyText"/>
        <w:spacing w:before="74"/>
        <w:ind w:left="4877"/>
      </w:pPr>
      <w:r>
        <w:rPr>
          <w:b/>
          <w:color w:val="2E75B6"/>
        </w:rPr>
        <w:t>Bolsista</w:t>
      </w:r>
      <w:r>
        <w:rPr>
          <w:color w:val="2E75B6"/>
        </w:rPr>
        <w:t>: Felipe Castelo Branco Medeiros</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NELSON GONCALVES GOMES</w:t>
      </w:r>
    </w:p>
    <w:p>
      <w:pPr>
        <w:pStyle w:val="BodyText"/>
        <w:spacing w:before="7"/>
        <w:rPr>
          <w:sz w:val="16"/>
        </w:rPr>
      </w:pPr>
    </w:p>
    <w:p>
      <w:pPr>
        <w:pStyle w:val="BodyText"/>
        <w:spacing w:line="259" w:lineRule="auto"/>
        <w:ind w:left="120" w:right="106" w:hanging="10"/>
        <w:jc w:val="both"/>
      </w:pPr>
      <w:r>
        <w:rPr>
          <w:b/>
        </w:rPr>
        <w:t>Introdução: </w:t>
      </w:r>
      <w:r>
        <w:rPr/>
        <w:t>Este trabalho visa discutir o problema do realismo, mais precisamente a abordagem denominada de “realismo ingênuo” e o antirrealismo proposto por Michael Dummett. A abordagem aqui utilizada privilegia essas duas posições por um motivo muito simples: elas parecem exemplificar e contrastar as questões acerca dos fundamentos do problema do realismo. O propósito desse trabalho é fazer uma exposição que demonstre como a partir de uma questão fundamental, qual seja uma teoria acerca da percepção, e do tratamento desta questão como</w:t>
      </w:r>
      <w:r>
        <w:rPr>
          <w:spacing w:val="-2"/>
        </w:rPr>
        <w:t> </w:t>
      </w:r>
      <w:r>
        <w:rPr/>
        <w:t>um</w:t>
      </w:r>
      <w:r>
        <w:rPr>
          <w:spacing w:val="-7"/>
        </w:rPr>
        <w:t> </w:t>
      </w:r>
      <w:r>
        <w:rPr/>
        <w:t>postulado</w:t>
      </w:r>
      <w:r>
        <w:rPr>
          <w:spacing w:val="-2"/>
        </w:rPr>
        <w:t> </w:t>
      </w:r>
      <w:r>
        <w:rPr/>
        <w:t>básico</w:t>
      </w:r>
      <w:r>
        <w:rPr>
          <w:spacing w:val="-2"/>
        </w:rPr>
        <w:t> </w:t>
      </w:r>
      <w:r>
        <w:rPr/>
        <w:t>para</w:t>
      </w:r>
      <w:r>
        <w:rPr>
          <w:spacing w:val="-4"/>
        </w:rPr>
        <w:t> </w:t>
      </w:r>
      <w:r>
        <w:rPr/>
        <w:t>suas</w:t>
      </w:r>
      <w:r>
        <w:rPr>
          <w:spacing w:val="-5"/>
        </w:rPr>
        <w:t> </w:t>
      </w:r>
      <w:r>
        <w:rPr/>
        <w:t>teorias,</w:t>
      </w:r>
      <w:r>
        <w:rPr>
          <w:spacing w:val="-3"/>
        </w:rPr>
        <w:t> </w:t>
      </w:r>
      <w:r>
        <w:rPr/>
        <w:t>Putnam</w:t>
      </w:r>
      <w:r>
        <w:rPr>
          <w:spacing w:val="-6"/>
        </w:rPr>
        <w:t> </w:t>
      </w:r>
      <w:r>
        <w:rPr/>
        <w:t>e</w:t>
      </w:r>
      <w:r>
        <w:rPr>
          <w:spacing w:val="-4"/>
        </w:rPr>
        <w:t> </w:t>
      </w:r>
      <w:r>
        <w:rPr/>
        <w:t>Dummett</w:t>
      </w:r>
      <w:r>
        <w:rPr>
          <w:spacing w:val="-1"/>
        </w:rPr>
        <w:t> </w:t>
      </w:r>
      <w:r>
        <w:rPr/>
        <w:t>constroem</w:t>
      </w:r>
      <w:r>
        <w:rPr>
          <w:spacing w:val="-9"/>
        </w:rPr>
        <w:t> </w:t>
      </w:r>
      <w:r>
        <w:rPr/>
        <w:t>teorias</w:t>
      </w:r>
      <w:r>
        <w:rPr>
          <w:spacing w:val="-5"/>
        </w:rPr>
        <w:t> </w:t>
      </w:r>
      <w:r>
        <w:rPr/>
        <w:t>radicalmente</w:t>
      </w:r>
      <w:r>
        <w:rPr>
          <w:spacing w:val="-4"/>
        </w:rPr>
        <w:t> </w:t>
      </w:r>
      <w:r>
        <w:rPr/>
        <w:t>diferentes,</w:t>
      </w:r>
      <w:r>
        <w:rPr>
          <w:spacing w:val="-2"/>
        </w:rPr>
        <w:t> </w:t>
      </w:r>
      <w:r>
        <w:rPr/>
        <w:t>uma</w:t>
      </w:r>
      <w:r>
        <w:rPr>
          <w:spacing w:val="-4"/>
        </w:rPr>
        <w:t> </w:t>
      </w:r>
      <w:r>
        <w:rPr/>
        <w:t>o</w:t>
      </w:r>
      <w:r>
        <w:rPr>
          <w:spacing w:val="-1"/>
        </w:rPr>
        <w:t> </w:t>
      </w:r>
      <w:r>
        <w:rPr/>
        <w:t>“realismo ingênuo</w:t>
      </w:r>
      <w:r>
        <w:rPr>
          <w:spacing w:val="-1"/>
        </w:rPr>
        <w:t> </w:t>
      </w:r>
      <w:r>
        <w:rPr/>
        <w:t>“e</w:t>
      </w:r>
      <w:r>
        <w:rPr>
          <w:spacing w:val="-5"/>
        </w:rPr>
        <w:t> </w:t>
      </w:r>
      <w:r>
        <w:rPr/>
        <w:t>outra o antirrealismo de Dummett, que ainda assim são alternativas genuínas uma a</w:t>
      </w:r>
      <w:r>
        <w:rPr>
          <w:spacing w:val="-1"/>
        </w:rPr>
        <w:t> </w:t>
      </w:r>
      <w:r>
        <w:rPr/>
        <w:t>outra.</w:t>
      </w:r>
    </w:p>
    <w:p>
      <w:pPr>
        <w:pStyle w:val="BodyText"/>
        <w:spacing w:before="6"/>
        <w:rPr>
          <w:sz w:val="15"/>
        </w:rPr>
      </w:pPr>
    </w:p>
    <w:p>
      <w:pPr>
        <w:pStyle w:val="BodyText"/>
        <w:spacing w:line="259" w:lineRule="auto"/>
        <w:ind w:left="106" w:right="105"/>
        <w:jc w:val="both"/>
      </w:pPr>
      <w:r>
        <w:rPr>
          <w:b/>
        </w:rPr>
        <w:t>Metodologia: </w:t>
      </w:r>
      <w:r>
        <w:rPr/>
        <w:t>A</w:t>
      </w:r>
      <w:r>
        <w:rPr>
          <w:spacing w:val="-5"/>
        </w:rPr>
        <w:t> </w:t>
      </w:r>
      <w:r>
        <w:rPr/>
        <w:t>metodologia</w:t>
      </w:r>
      <w:r>
        <w:rPr>
          <w:spacing w:val="-1"/>
        </w:rPr>
        <w:t> </w:t>
      </w:r>
      <w:r>
        <w:rPr/>
        <w:t>é</w:t>
      </w:r>
      <w:r>
        <w:rPr>
          <w:spacing w:val="-1"/>
        </w:rPr>
        <w:t> </w:t>
      </w:r>
      <w:r>
        <w:rPr/>
        <w:t>a</w:t>
      </w:r>
      <w:r>
        <w:rPr>
          <w:spacing w:val="-1"/>
        </w:rPr>
        <w:t> </w:t>
      </w:r>
      <w:r>
        <w:rPr/>
        <w:t>leitura</w:t>
      </w:r>
      <w:r>
        <w:rPr>
          <w:spacing w:val="-1"/>
        </w:rPr>
        <w:t> </w:t>
      </w:r>
      <w:r>
        <w:rPr/>
        <w:t>rigorosa</w:t>
      </w:r>
      <w:r>
        <w:rPr>
          <w:spacing w:val="-3"/>
        </w:rPr>
        <w:t> </w:t>
      </w:r>
      <w:r>
        <w:rPr/>
        <w:t>das</w:t>
      </w:r>
      <w:r>
        <w:rPr>
          <w:spacing w:val="-4"/>
        </w:rPr>
        <w:t> </w:t>
      </w:r>
      <w:r>
        <w:rPr/>
        <w:t>posições</w:t>
      </w:r>
      <w:r>
        <w:rPr>
          <w:spacing w:val="-3"/>
        </w:rPr>
        <w:t> </w:t>
      </w:r>
      <w:r>
        <w:rPr/>
        <w:t>expostas</w:t>
      </w:r>
      <w:r>
        <w:rPr>
          <w:spacing w:val="-4"/>
        </w:rPr>
        <w:t> </w:t>
      </w:r>
      <w:r>
        <w:rPr/>
        <w:t>nas</w:t>
      </w:r>
      <w:r>
        <w:rPr>
          <w:spacing w:val="-3"/>
        </w:rPr>
        <w:t> </w:t>
      </w:r>
      <w:r>
        <w:rPr/>
        <w:t>obras</w:t>
      </w:r>
      <w:r>
        <w:rPr>
          <w:spacing w:val="-2"/>
        </w:rPr>
        <w:t> </w:t>
      </w:r>
      <w:r>
        <w:rPr/>
        <w:t>dos</w:t>
      </w:r>
      <w:r>
        <w:rPr>
          <w:spacing w:val="-2"/>
        </w:rPr>
        <w:t> </w:t>
      </w:r>
      <w:r>
        <w:rPr/>
        <w:t>autores</w:t>
      </w:r>
      <w:r>
        <w:rPr>
          <w:spacing w:val="-2"/>
        </w:rPr>
        <w:t> </w:t>
      </w:r>
      <w:r>
        <w:rPr/>
        <w:t>e</w:t>
      </w:r>
      <w:r>
        <w:rPr>
          <w:spacing w:val="-1"/>
        </w:rPr>
        <w:t> </w:t>
      </w:r>
      <w:r>
        <w:rPr/>
        <w:t>tem</w:t>
      </w:r>
      <w:r>
        <w:rPr>
          <w:spacing w:val="-7"/>
        </w:rPr>
        <w:t> </w:t>
      </w:r>
      <w:r>
        <w:rPr/>
        <w:t>por</w:t>
      </w:r>
      <w:r>
        <w:rPr>
          <w:spacing w:val="-5"/>
        </w:rPr>
        <w:t> </w:t>
      </w:r>
      <w:r>
        <w:rPr/>
        <w:t>objetivo</w:t>
      </w:r>
      <w:r>
        <w:rPr>
          <w:spacing w:val="1"/>
        </w:rPr>
        <w:t> </w:t>
      </w:r>
      <w:r>
        <w:rPr/>
        <w:t>a</w:t>
      </w:r>
      <w:r>
        <w:rPr>
          <w:spacing w:val="-3"/>
        </w:rPr>
        <w:t> </w:t>
      </w:r>
      <w:r>
        <w:rPr/>
        <w:t>capacitação do</w:t>
      </w:r>
      <w:r>
        <w:rPr>
          <w:spacing w:val="-1"/>
        </w:rPr>
        <w:t> </w:t>
      </w:r>
      <w:r>
        <w:rPr/>
        <w:t>pesquisador para</w:t>
      </w:r>
      <w:r>
        <w:rPr>
          <w:spacing w:val="-7"/>
        </w:rPr>
        <w:t> </w:t>
      </w:r>
      <w:r>
        <w:rPr/>
        <w:t>a</w:t>
      </w:r>
      <w:r>
        <w:rPr>
          <w:spacing w:val="-7"/>
        </w:rPr>
        <w:t> </w:t>
      </w:r>
      <w:r>
        <w:rPr/>
        <w:t>análise</w:t>
      </w:r>
      <w:r>
        <w:rPr>
          <w:spacing w:val="-9"/>
        </w:rPr>
        <w:t> </w:t>
      </w:r>
      <w:r>
        <w:rPr/>
        <w:t>dos</w:t>
      </w:r>
      <w:r>
        <w:rPr>
          <w:spacing w:val="-7"/>
        </w:rPr>
        <w:t> </w:t>
      </w:r>
      <w:r>
        <w:rPr/>
        <w:t>argumentos</w:t>
      </w:r>
      <w:r>
        <w:rPr>
          <w:spacing w:val="-7"/>
        </w:rPr>
        <w:t> </w:t>
      </w:r>
      <w:r>
        <w:rPr/>
        <w:t>da</w:t>
      </w:r>
      <w:r>
        <w:rPr>
          <w:spacing w:val="-8"/>
        </w:rPr>
        <w:t> </w:t>
      </w:r>
      <w:r>
        <w:rPr/>
        <w:t>área</w:t>
      </w:r>
      <w:r>
        <w:rPr>
          <w:spacing w:val="-7"/>
        </w:rPr>
        <w:t> </w:t>
      </w:r>
      <w:r>
        <w:rPr/>
        <w:t>ampliando</w:t>
      </w:r>
      <w:r>
        <w:rPr>
          <w:spacing w:val="-5"/>
        </w:rPr>
        <w:t> </w:t>
      </w:r>
      <w:r>
        <w:rPr/>
        <w:t>seu</w:t>
      </w:r>
      <w:r>
        <w:rPr>
          <w:spacing w:val="-6"/>
        </w:rPr>
        <w:t> </w:t>
      </w:r>
      <w:r>
        <w:rPr/>
        <w:t>arcabouço</w:t>
      </w:r>
      <w:r>
        <w:rPr>
          <w:spacing w:val="-8"/>
        </w:rPr>
        <w:t> </w:t>
      </w:r>
      <w:r>
        <w:rPr/>
        <w:t>teórico</w:t>
      </w:r>
      <w:r>
        <w:rPr>
          <w:spacing w:val="-4"/>
        </w:rPr>
        <w:t> </w:t>
      </w:r>
      <w:r>
        <w:rPr/>
        <w:t>acerca</w:t>
      </w:r>
      <w:r>
        <w:rPr>
          <w:spacing w:val="-7"/>
        </w:rPr>
        <w:t> </w:t>
      </w:r>
      <w:r>
        <w:rPr/>
        <w:t>do</w:t>
      </w:r>
      <w:r>
        <w:rPr>
          <w:spacing w:val="-6"/>
        </w:rPr>
        <w:t> </w:t>
      </w:r>
      <w:r>
        <w:rPr/>
        <w:t>debate</w:t>
      </w:r>
      <w:r>
        <w:rPr>
          <w:spacing w:val="-8"/>
        </w:rPr>
        <w:t> </w:t>
      </w:r>
      <w:r>
        <w:rPr/>
        <w:t>realista</w:t>
      </w:r>
      <w:r>
        <w:rPr>
          <w:spacing w:val="-7"/>
        </w:rPr>
        <w:t> </w:t>
      </w:r>
      <w:r>
        <w:rPr/>
        <w:t>e</w:t>
      </w:r>
      <w:r>
        <w:rPr>
          <w:spacing w:val="-7"/>
        </w:rPr>
        <w:t> </w:t>
      </w:r>
      <w:r>
        <w:rPr/>
        <w:t>seus</w:t>
      </w:r>
      <w:r>
        <w:rPr>
          <w:spacing w:val="-6"/>
        </w:rPr>
        <w:t> </w:t>
      </w:r>
      <w:r>
        <w:rPr/>
        <w:t>desdobramentos</w:t>
      </w:r>
      <w:r>
        <w:rPr>
          <w:spacing w:val="-7"/>
        </w:rPr>
        <w:t> </w:t>
      </w:r>
      <w:r>
        <w:rPr/>
        <w:t>na</w:t>
      </w:r>
      <w:r>
        <w:rPr>
          <w:spacing w:val="-5"/>
        </w:rPr>
        <w:t> </w:t>
      </w:r>
      <w:r>
        <w:rPr/>
        <w:t>metafísica,</w:t>
      </w:r>
      <w:r>
        <w:rPr>
          <w:spacing w:val="-3"/>
        </w:rPr>
        <w:t> </w:t>
      </w:r>
      <w:r>
        <w:rPr/>
        <w:t>filosofia da linguagem e filosofia do pensamento. Nesse sentido, a leitura de obras específicas e discussões frequentes com o orientador tem sido a metodologia</w:t>
      </w:r>
      <w:r>
        <w:rPr>
          <w:spacing w:val="-4"/>
        </w:rPr>
        <w:t> </w:t>
      </w:r>
      <w:r>
        <w:rPr/>
        <w:t>utilizada.</w:t>
      </w:r>
      <w:r>
        <w:rPr>
          <w:spacing w:val="-2"/>
        </w:rPr>
        <w:t> </w:t>
      </w:r>
      <w:r>
        <w:rPr/>
        <w:t>O</w:t>
      </w:r>
      <w:r>
        <w:rPr>
          <w:spacing w:val="-5"/>
        </w:rPr>
        <w:t> </w:t>
      </w:r>
      <w:r>
        <w:rPr/>
        <w:t>objetivo</w:t>
      </w:r>
      <w:r>
        <w:rPr>
          <w:spacing w:val="-1"/>
        </w:rPr>
        <w:t> </w:t>
      </w:r>
      <w:r>
        <w:rPr/>
        <w:t>do</w:t>
      </w:r>
      <w:r>
        <w:rPr>
          <w:spacing w:val="-1"/>
        </w:rPr>
        <w:t> </w:t>
      </w:r>
      <w:r>
        <w:rPr/>
        <w:t>método</w:t>
      </w:r>
      <w:r>
        <w:rPr>
          <w:spacing w:val="-1"/>
        </w:rPr>
        <w:t> </w:t>
      </w:r>
      <w:r>
        <w:rPr/>
        <w:t>é,</w:t>
      </w:r>
      <w:r>
        <w:rPr>
          <w:spacing w:val="-5"/>
        </w:rPr>
        <w:t> </w:t>
      </w:r>
      <w:r>
        <w:rPr/>
        <w:t>por</w:t>
      </w:r>
      <w:r>
        <w:rPr>
          <w:spacing w:val="-4"/>
        </w:rPr>
        <w:t> </w:t>
      </w:r>
      <w:r>
        <w:rPr/>
        <w:t>fim,</w:t>
      </w:r>
      <w:r>
        <w:rPr>
          <w:spacing w:val="-2"/>
        </w:rPr>
        <w:t> </w:t>
      </w:r>
      <w:r>
        <w:rPr/>
        <w:t>um</w:t>
      </w:r>
      <w:r>
        <w:rPr>
          <w:spacing w:val="-7"/>
        </w:rPr>
        <w:t> </w:t>
      </w:r>
      <w:r>
        <w:rPr/>
        <w:t>certo</w:t>
      </w:r>
      <w:r>
        <w:rPr>
          <w:spacing w:val="-1"/>
        </w:rPr>
        <w:t> </w:t>
      </w:r>
      <w:r>
        <w:rPr/>
        <w:t>diagnóstico</w:t>
      </w:r>
      <w:r>
        <w:rPr>
          <w:spacing w:val="-2"/>
        </w:rPr>
        <w:t> </w:t>
      </w:r>
      <w:r>
        <w:rPr/>
        <w:t>do</w:t>
      </w:r>
      <w:r>
        <w:rPr>
          <w:spacing w:val="-1"/>
        </w:rPr>
        <w:t> </w:t>
      </w:r>
      <w:r>
        <w:rPr/>
        <w:t>debate</w:t>
      </w:r>
      <w:r>
        <w:rPr>
          <w:spacing w:val="-3"/>
        </w:rPr>
        <w:t> </w:t>
      </w:r>
      <w:r>
        <w:rPr/>
        <w:t>realista</w:t>
      </w:r>
      <w:r>
        <w:rPr>
          <w:spacing w:val="-4"/>
        </w:rPr>
        <w:t> </w:t>
      </w:r>
      <w:r>
        <w:rPr/>
        <w:t>e</w:t>
      </w:r>
      <w:r>
        <w:rPr>
          <w:spacing w:val="-4"/>
        </w:rPr>
        <w:t> </w:t>
      </w:r>
      <w:r>
        <w:rPr/>
        <w:t>como</w:t>
      </w:r>
      <w:r>
        <w:rPr>
          <w:spacing w:val="-1"/>
        </w:rPr>
        <w:t> </w:t>
      </w:r>
      <w:r>
        <w:rPr/>
        <w:t>ele</w:t>
      </w:r>
      <w:r>
        <w:rPr>
          <w:spacing w:val="-4"/>
        </w:rPr>
        <w:t> </w:t>
      </w:r>
      <w:r>
        <w:rPr/>
        <w:t>pode</w:t>
      </w:r>
      <w:r>
        <w:rPr>
          <w:spacing w:val="-4"/>
        </w:rPr>
        <w:t> </w:t>
      </w:r>
      <w:r>
        <w:rPr/>
        <w:t>ser</w:t>
      </w:r>
      <w:r>
        <w:rPr>
          <w:spacing w:val="-2"/>
        </w:rPr>
        <w:t> </w:t>
      </w:r>
      <w:r>
        <w:rPr/>
        <w:t>visto</w:t>
      </w:r>
      <w:r>
        <w:rPr>
          <w:spacing w:val="-1"/>
        </w:rPr>
        <w:t> </w:t>
      </w:r>
      <w:r>
        <w:rPr/>
        <w:t>a</w:t>
      </w:r>
      <w:r>
        <w:rPr>
          <w:spacing w:val="-4"/>
        </w:rPr>
        <w:t> </w:t>
      </w:r>
      <w:r>
        <w:rPr/>
        <w:t>partir</w:t>
      </w:r>
      <w:r>
        <w:rPr>
          <w:spacing w:val="-2"/>
        </w:rPr>
        <w:t> </w:t>
      </w:r>
      <w:r>
        <w:rPr/>
        <w:t>de</w:t>
      </w:r>
      <w:r>
        <w:rPr>
          <w:spacing w:val="-5"/>
        </w:rPr>
        <w:t> </w:t>
      </w:r>
      <w:r>
        <w:rPr/>
        <w:t>um</w:t>
      </w:r>
      <w:r>
        <w:rPr>
          <w:spacing w:val="-7"/>
        </w:rPr>
        <w:t> </w:t>
      </w:r>
      <w:r>
        <w:rPr/>
        <w:t>ponto de vista que se preocupa com sua</w:t>
      </w:r>
      <w:r>
        <w:rPr>
          <w:spacing w:val="-8"/>
        </w:rPr>
        <w:t> </w:t>
      </w:r>
      <w:r>
        <w:rPr/>
        <w:t>estrutura.</w:t>
      </w:r>
    </w:p>
    <w:p>
      <w:pPr>
        <w:pStyle w:val="BodyText"/>
        <w:spacing w:before="9"/>
        <w:rPr>
          <w:sz w:val="15"/>
        </w:rPr>
      </w:pPr>
    </w:p>
    <w:p>
      <w:pPr>
        <w:pStyle w:val="BodyText"/>
        <w:spacing w:line="259" w:lineRule="auto"/>
        <w:ind w:left="120" w:right="103" w:hanging="10"/>
        <w:jc w:val="both"/>
      </w:pPr>
      <w:r>
        <w:rPr>
          <w:b/>
        </w:rPr>
        <w:t>Resultados: </w:t>
      </w:r>
      <w:r>
        <w:rPr/>
        <w:t>O trabalho tem até o momento, se focado na intuição de que o debate acerca do realismo pode ser visto como fundamentado em uma série de pressupostos que extrapolam a questão da ontologia. Nas leituras de The Logical Basis of Methaphysics e da Corda Tripla podemos em certa medida identificar tais fontes. O foco do trabalho é como dissemos apresentar uma esquematização do debate realista que possa</w:t>
      </w:r>
      <w:r>
        <w:rPr>
          <w:spacing w:val="-4"/>
        </w:rPr>
        <w:t> </w:t>
      </w:r>
      <w:r>
        <w:rPr/>
        <w:t>tornar</w:t>
      </w:r>
      <w:r>
        <w:rPr>
          <w:spacing w:val="-2"/>
        </w:rPr>
        <w:t> </w:t>
      </w:r>
      <w:r>
        <w:rPr/>
        <w:t>claro</w:t>
      </w:r>
      <w:r>
        <w:rPr>
          <w:spacing w:val="-2"/>
        </w:rPr>
        <w:t> </w:t>
      </w:r>
      <w:r>
        <w:rPr/>
        <w:t>tais</w:t>
      </w:r>
      <w:r>
        <w:rPr>
          <w:spacing w:val="-5"/>
        </w:rPr>
        <w:t> </w:t>
      </w:r>
      <w:r>
        <w:rPr/>
        <w:t>pressupostos</w:t>
      </w:r>
      <w:r>
        <w:rPr>
          <w:spacing w:val="-4"/>
        </w:rPr>
        <w:t> </w:t>
      </w:r>
      <w:r>
        <w:rPr/>
        <w:t>e</w:t>
      </w:r>
      <w:r>
        <w:rPr>
          <w:spacing w:val="-3"/>
        </w:rPr>
        <w:t> </w:t>
      </w:r>
      <w:r>
        <w:rPr/>
        <w:t>suas</w:t>
      </w:r>
      <w:r>
        <w:rPr>
          <w:spacing w:val="-3"/>
        </w:rPr>
        <w:t> </w:t>
      </w:r>
      <w:r>
        <w:rPr/>
        <w:t>influências</w:t>
      </w:r>
      <w:r>
        <w:rPr>
          <w:spacing w:val="-4"/>
        </w:rPr>
        <w:t> </w:t>
      </w:r>
      <w:r>
        <w:rPr/>
        <w:t>e</w:t>
      </w:r>
      <w:r>
        <w:rPr>
          <w:spacing w:val="-4"/>
        </w:rPr>
        <w:t> </w:t>
      </w:r>
      <w:r>
        <w:rPr/>
        <w:t>que</w:t>
      </w:r>
      <w:r>
        <w:rPr>
          <w:spacing w:val="-3"/>
        </w:rPr>
        <w:t> </w:t>
      </w:r>
      <w:r>
        <w:rPr/>
        <w:t>por</w:t>
      </w:r>
      <w:r>
        <w:rPr>
          <w:spacing w:val="-2"/>
        </w:rPr>
        <w:t> </w:t>
      </w:r>
      <w:r>
        <w:rPr>
          <w:spacing w:val="-3"/>
        </w:rPr>
        <w:t>meio</w:t>
      </w:r>
      <w:r>
        <w:rPr>
          <w:spacing w:val="-1"/>
        </w:rPr>
        <w:t> </w:t>
      </w:r>
      <w:r>
        <w:rPr/>
        <w:t>de</w:t>
      </w:r>
      <w:r>
        <w:rPr>
          <w:spacing w:val="-3"/>
        </w:rPr>
        <w:t> </w:t>
      </w:r>
      <w:r>
        <w:rPr/>
        <w:t>uma</w:t>
      </w:r>
      <w:r>
        <w:rPr>
          <w:spacing w:val="-2"/>
        </w:rPr>
        <w:t> </w:t>
      </w:r>
      <w:r>
        <w:rPr/>
        <w:t>análise</w:t>
      </w:r>
      <w:r>
        <w:rPr>
          <w:spacing w:val="-4"/>
        </w:rPr>
        <w:t> </w:t>
      </w:r>
      <w:r>
        <w:rPr/>
        <w:t>desses</w:t>
      </w:r>
      <w:r>
        <w:rPr>
          <w:spacing w:val="-5"/>
        </w:rPr>
        <w:t> </w:t>
      </w:r>
      <w:r>
        <w:rPr/>
        <w:t>possamos</w:t>
      </w:r>
      <w:r>
        <w:rPr>
          <w:spacing w:val="-1"/>
        </w:rPr>
        <w:t> </w:t>
      </w:r>
      <w:r>
        <w:rPr/>
        <w:t>compreender</w:t>
      </w:r>
      <w:r>
        <w:rPr>
          <w:spacing w:val="-1"/>
        </w:rPr>
        <w:t> </w:t>
      </w:r>
      <w:r>
        <w:rPr/>
        <w:t>melhor</w:t>
      </w:r>
      <w:r>
        <w:rPr>
          <w:spacing w:val="-1"/>
        </w:rPr>
        <w:t> </w:t>
      </w:r>
      <w:r>
        <w:rPr/>
        <w:t>a</w:t>
      </w:r>
      <w:r>
        <w:rPr>
          <w:spacing w:val="-5"/>
        </w:rPr>
        <w:t> </w:t>
      </w:r>
      <w:r>
        <w:rPr/>
        <w:t>própria</w:t>
      </w:r>
      <w:r>
        <w:rPr>
          <w:spacing w:val="-1"/>
        </w:rPr>
        <w:t> </w:t>
      </w:r>
      <w:r>
        <w:rPr/>
        <w:t>natureza do problema</w:t>
      </w:r>
      <w:r>
        <w:rPr>
          <w:spacing w:val="1"/>
        </w:rPr>
        <w:t> </w:t>
      </w:r>
      <w:r>
        <w:rPr/>
        <w:t>realista.</w:t>
      </w:r>
    </w:p>
    <w:p>
      <w:pPr>
        <w:pStyle w:val="BodyText"/>
        <w:spacing w:before="8"/>
        <w:rPr>
          <w:sz w:val="9"/>
        </w:rPr>
      </w:pPr>
    </w:p>
    <w:p>
      <w:pPr>
        <w:pStyle w:val="BodyText"/>
        <w:spacing w:line="259" w:lineRule="auto"/>
        <w:ind w:left="120" w:right="105" w:hanging="10"/>
        <w:jc w:val="both"/>
      </w:pPr>
      <w:r>
        <w:rPr>
          <w:b/>
        </w:rPr>
        <w:t>Conclusão: </w:t>
      </w:r>
      <w:r>
        <w:rPr/>
        <w:t>O trabalho tem até o momento, se focado na intuição de que o debate acerca do realismo pode ser visto como fundamentado em uma série de pressupostos que extrapolam a questão da ontologia. Nas leituras de The Logical Basis of Methaphysics e da Corda Tripla podemos em certa medida identificar tais fontes. O foco do trabalho é como dissemos apresentar uma esquematização do debate realista que possa</w:t>
      </w:r>
      <w:r>
        <w:rPr>
          <w:spacing w:val="-4"/>
        </w:rPr>
        <w:t> </w:t>
      </w:r>
      <w:r>
        <w:rPr/>
        <w:t>tornar</w:t>
      </w:r>
      <w:r>
        <w:rPr>
          <w:spacing w:val="-2"/>
        </w:rPr>
        <w:t> </w:t>
      </w:r>
      <w:r>
        <w:rPr/>
        <w:t>claro</w:t>
      </w:r>
      <w:r>
        <w:rPr>
          <w:spacing w:val="-2"/>
        </w:rPr>
        <w:t> </w:t>
      </w:r>
      <w:r>
        <w:rPr/>
        <w:t>tais</w:t>
      </w:r>
      <w:r>
        <w:rPr>
          <w:spacing w:val="-5"/>
        </w:rPr>
        <w:t> </w:t>
      </w:r>
      <w:r>
        <w:rPr/>
        <w:t>pressupostos</w:t>
      </w:r>
      <w:r>
        <w:rPr>
          <w:spacing w:val="-4"/>
        </w:rPr>
        <w:t> </w:t>
      </w:r>
      <w:r>
        <w:rPr/>
        <w:t>e</w:t>
      </w:r>
      <w:r>
        <w:rPr>
          <w:spacing w:val="-3"/>
        </w:rPr>
        <w:t> </w:t>
      </w:r>
      <w:r>
        <w:rPr/>
        <w:t>suas</w:t>
      </w:r>
      <w:r>
        <w:rPr>
          <w:spacing w:val="-3"/>
        </w:rPr>
        <w:t> </w:t>
      </w:r>
      <w:r>
        <w:rPr/>
        <w:t>influências</w:t>
      </w:r>
      <w:r>
        <w:rPr>
          <w:spacing w:val="-4"/>
        </w:rPr>
        <w:t> </w:t>
      </w:r>
      <w:r>
        <w:rPr/>
        <w:t>e</w:t>
      </w:r>
      <w:r>
        <w:rPr>
          <w:spacing w:val="-4"/>
        </w:rPr>
        <w:t> </w:t>
      </w:r>
      <w:r>
        <w:rPr/>
        <w:t>que</w:t>
      </w:r>
      <w:r>
        <w:rPr>
          <w:spacing w:val="-3"/>
        </w:rPr>
        <w:t> </w:t>
      </w:r>
      <w:r>
        <w:rPr/>
        <w:t>por</w:t>
      </w:r>
      <w:r>
        <w:rPr>
          <w:spacing w:val="-2"/>
        </w:rPr>
        <w:t> </w:t>
      </w:r>
      <w:r>
        <w:rPr>
          <w:spacing w:val="-3"/>
        </w:rPr>
        <w:t>meio</w:t>
      </w:r>
      <w:r>
        <w:rPr>
          <w:spacing w:val="-1"/>
        </w:rPr>
        <w:t> </w:t>
      </w:r>
      <w:r>
        <w:rPr/>
        <w:t>de</w:t>
      </w:r>
      <w:r>
        <w:rPr>
          <w:spacing w:val="-3"/>
        </w:rPr>
        <w:t> </w:t>
      </w:r>
      <w:r>
        <w:rPr/>
        <w:t>uma</w:t>
      </w:r>
      <w:r>
        <w:rPr>
          <w:spacing w:val="-2"/>
        </w:rPr>
        <w:t> </w:t>
      </w:r>
      <w:r>
        <w:rPr/>
        <w:t>análise</w:t>
      </w:r>
      <w:r>
        <w:rPr>
          <w:spacing w:val="-4"/>
        </w:rPr>
        <w:t> </w:t>
      </w:r>
      <w:r>
        <w:rPr/>
        <w:t>desses</w:t>
      </w:r>
      <w:r>
        <w:rPr>
          <w:spacing w:val="-5"/>
        </w:rPr>
        <w:t> </w:t>
      </w:r>
      <w:r>
        <w:rPr/>
        <w:t>possamos</w:t>
      </w:r>
      <w:r>
        <w:rPr>
          <w:spacing w:val="-1"/>
        </w:rPr>
        <w:t> </w:t>
      </w:r>
      <w:r>
        <w:rPr/>
        <w:t>compreender</w:t>
      </w:r>
      <w:r>
        <w:rPr>
          <w:spacing w:val="-1"/>
        </w:rPr>
        <w:t> </w:t>
      </w:r>
      <w:r>
        <w:rPr/>
        <w:t>melhor</w:t>
      </w:r>
      <w:r>
        <w:rPr>
          <w:spacing w:val="-1"/>
        </w:rPr>
        <w:t> </w:t>
      </w:r>
      <w:r>
        <w:rPr/>
        <w:t>a</w:t>
      </w:r>
      <w:r>
        <w:rPr>
          <w:spacing w:val="-5"/>
        </w:rPr>
        <w:t> </w:t>
      </w:r>
      <w:r>
        <w:rPr/>
        <w:t>própria</w:t>
      </w:r>
      <w:r>
        <w:rPr>
          <w:spacing w:val="-1"/>
        </w:rPr>
        <w:t> </w:t>
      </w:r>
      <w:r>
        <w:rPr/>
        <w:t>natureza do problema</w:t>
      </w:r>
      <w:r>
        <w:rPr>
          <w:spacing w:val="1"/>
        </w:rPr>
        <w:t> </w:t>
      </w:r>
      <w:r>
        <w:rPr/>
        <w:t>realista.</w:t>
      </w:r>
    </w:p>
    <w:p>
      <w:pPr>
        <w:pStyle w:val="BodyText"/>
        <w:spacing w:before="8"/>
        <w:rPr>
          <w:sz w:val="9"/>
        </w:rPr>
      </w:pPr>
    </w:p>
    <w:p>
      <w:pPr>
        <w:spacing w:line="456" w:lineRule="auto" w:before="0"/>
        <w:ind w:left="111" w:right="3570" w:firstLine="0"/>
        <w:jc w:val="both"/>
        <w:rPr>
          <w:sz w:val="12"/>
        </w:rPr>
      </w:pPr>
      <w:r>
        <w:rPr>
          <w:b/>
          <w:sz w:val="12"/>
        </w:rPr>
        <w:t>Palavras-Chave:</w:t>
      </w:r>
      <w:r>
        <w:rPr>
          <w:b/>
          <w:spacing w:val="-6"/>
          <w:sz w:val="12"/>
        </w:rPr>
        <w:t> </w:t>
      </w:r>
      <w:r>
        <w:rPr>
          <w:sz w:val="12"/>
        </w:rPr>
        <w:t>Putnam,</w:t>
      </w:r>
      <w:r>
        <w:rPr>
          <w:spacing w:val="-5"/>
          <w:sz w:val="12"/>
        </w:rPr>
        <w:t> </w:t>
      </w:r>
      <w:r>
        <w:rPr>
          <w:sz w:val="12"/>
        </w:rPr>
        <w:t>Dummett,</w:t>
      </w:r>
      <w:r>
        <w:rPr>
          <w:spacing w:val="-7"/>
          <w:sz w:val="12"/>
        </w:rPr>
        <w:t> </w:t>
      </w:r>
      <w:r>
        <w:rPr>
          <w:sz w:val="12"/>
        </w:rPr>
        <w:t>realismo</w:t>
      </w:r>
      <w:r>
        <w:rPr>
          <w:spacing w:val="-2"/>
          <w:sz w:val="12"/>
        </w:rPr>
        <w:t> </w:t>
      </w:r>
      <w:r>
        <w:rPr>
          <w:sz w:val="12"/>
        </w:rPr>
        <w:t>ingênua,</w:t>
      </w:r>
      <w:r>
        <w:rPr>
          <w:spacing w:val="-6"/>
          <w:sz w:val="12"/>
        </w:rPr>
        <w:t> </w:t>
      </w:r>
      <w:r>
        <w:rPr>
          <w:sz w:val="12"/>
        </w:rPr>
        <w:t>antirrealismo </w:t>
      </w:r>
      <w:r>
        <w:rPr>
          <w:b/>
          <w:sz w:val="12"/>
        </w:rPr>
        <w:t>Colaboradores: </w:t>
      </w:r>
      <w:r>
        <w:rPr>
          <w:sz w:val="12"/>
        </w:rPr>
        <w:t>Orientador: prof. Nelson</w:t>
      </w:r>
      <w:r>
        <w:rPr>
          <w:spacing w:val="-3"/>
          <w:sz w:val="12"/>
        </w:rPr>
        <w:t> </w:t>
      </w:r>
      <w:r>
        <w:rPr>
          <w:sz w:val="12"/>
        </w:rPr>
        <w:t>Gomes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623"/>
      </w:pPr>
      <w:r>
        <w:rPr>
          <w:color w:val="007E39"/>
        </w:rPr>
        <w:t>Gêneros Musicais Brasileiros: análise e aplicações composicionais</w:t>
      </w:r>
    </w:p>
    <w:p>
      <w:pPr>
        <w:spacing w:before="74"/>
        <w:ind w:left="5496" w:right="0" w:firstLine="0"/>
        <w:jc w:val="left"/>
        <w:rPr>
          <w:sz w:val="12"/>
        </w:rPr>
      </w:pPr>
      <w:r>
        <w:rPr>
          <w:b/>
          <w:color w:val="2E75B6"/>
          <w:sz w:val="12"/>
        </w:rPr>
        <w:t>Bolsista</w:t>
      </w:r>
      <w:r>
        <w:rPr>
          <w:color w:val="2E75B6"/>
          <w:sz w:val="12"/>
        </w:rPr>
        <w:t>: Felipe Costa Vieira</w:t>
      </w:r>
    </w:p>
    <w:p>
      <w:pPr>
        <w:pStyle w:val="BodyText"/>
        <w:spacing w:before="1"/>
        <w:rPr>
          <w:sz w:val="14"/>
        </w:rPr>
      </w:pPr>
    </w:p>
    <w:p>
      <w:pPr>
        <w:spacing w:line="518" w:lineRule="auto" w:before="0"/>
        <w:ind w:left="106" w:right="5447" w:firstLine="0"/>
        <w:jc w:val="left"/>
        <w:rPr>
          <w:sz w:val="12"/>
        </w:rPr>
      </w:pPr>
      <w:r>
        <w:rPr>
          <w:b/>
          <w:sz w:val="12"/>
        </w:rPr>
        <w:t>Unidade Acadêmica</w:t>
      </w:r>
      <w:r>
        <w:rPr>
          <w:sz w:val="12"/>
        </w:rPr>
        <w:t>: Música </w:t>
      </w:r>
      <w:r>
        <w:rPr>
          <w:b/>
          <w:sz w:val="12"/>
        </w:rPr>
        <w:t>Instituição</w:t>
      </w:r>
      <w:r>
        <w:rPr>
          <w:sz w:val="12"/>
        </w:rPr>
        <w:t>: UnB</w:t>
      </w:r>
    </w:p>
    <w:p>
      <w:pPr>
        <w:spacing w:before="4"/>
        <w:ind w:left="111" w:right="0" w:firstLine="0"/>
        <w:jc w:val="left"/>
        <w:rPr>
          <w:sz w:val="12"/>
        </w:rPr>
      </w:pPr>
      <w:r>
        <w:rPr>
          <w:b/>
          <w:sz w:val="12"/>
        </w:rPr>
        <w:t>Orientador (a): </w:t>
      </w:r>
      <w:r>
        <w:rPr>
          <w:sz w:val="12"/>
        </w:rPr>
        <w:t>ANTENOR FERREIRA CORREA</w:t>
      </w:r>
    </w:p>
    <w:p>
      <w:pPr>
        <w:pStyle w:val="BodyText"/>
        <w:spacing w:before="7"/>
        <w:rPr>
          <w:sz w:val="16"/>
        </w:rPr>
      </w:pPr>
    </w:p>
    <w:p>
      <w:pPr>
        <w:pStyle w:val="BodyText"/>
        <w:spacing w:line="259" w:lineRule="auto"/>
        <w:ind w:left="120" w:right="105" w:hanging="10"/>
        <w:jc w:val="both"/>
      </w:pPr>
      <w:r>
        <w:rPr>
          <w:b/>
        </w:rPr>
        <w:t>Introdução: </w:t>
      </w:r>
      <w:r>
        <w:rPr/>
        <w:t>Nesta pesquisa, objetiva-se analisar a música presente em algumas das manifestações musicais tradicionais do Distrito Federal e elaborar</w:t>
      </w:r>
      <w:r>
        <w:rPr>
          <w:spacing w:val="-11"/>
        </w:rPr>
        <w:t> </w:t>
      </w:r>
      <w:r>
        <w:rPr/>
        <w:t>técnicas</w:t>
      </w:r>
      <w:r>
        <w:rPr>
          <w:spacing w:val="-11"/>
        </w:rPr>
        <w:t> </w:t>
      </w:r>
      <w:r>
        <w:rPr/>
        <w:t>composicionais</w:t>
      </w:r>
      <w:r>
        <w:rPr>
          <w:spacing w:val="-11"/>
        </w:rPr>
        <w:t> </w:t>
      </w:r>
      <w:r>
        <w:rPr/>
        <w:t>que</w:t>
      </w:r>
      <w:r>
        <w:rPr>
          <w:spacing w:val="-7"/>
        </w:rPr>
        <w:t> </w:t>
      </w:r>
      <w:r>
        <w:rPr/>
        <w:t>integrem</w:t>
      </w:r>
      <w:r>
        <w:rPr>
          <w:spacing w:val="-13"/>
        </w:rPr>
        <w:t> </w:t>
      </w:r>
      <w:r>
        <w:rPr/>
        <w:t>os</w:t>
      </w:r>
      <w:r>
        <w:rPr>
          <w:spacing w:val="-11"/>
        </w:rPr>
        <w:t> </w:t>
      </w:r>
      <w:r>
        <w:rPr/>
        <w:t>procedimentos</w:t>
      </w:r>
      <w:r>
        <w:rPr>
          <w:spacing w:val="-10"/>
        </w:rPr>
        <w:t> </w:t>
      </w:r>
      <w:r>
        <w:rPr/>
        <w:t>verificados</w:t>
      </w:r>
      <w:r>
        <w:rPr>
          <w:spacing w:val="-10"/>
        </w:rPr>
        <w:t> </w:t>
      </w:r>
      <w:r>
        <w:rPr/>
        <w:t>nessas</w:t>
      </w:r>
      <w:r>
        <w:rPr>
          <w:spacing w:val="-11"/>
        </w:rPr>
        <w:t> </w:t>
      </w:r>
      <w:r>
        <w:rPr/>
        <w:t>obras</w:t>
      </w:r>
      <w:r>
        <w:rPr>
          <w:spacing w:val="-9"/>
        </w:rPr>
        <w:t> </w:t>
      </w:r>
      <w:r>
        <w:rPr/>
        <w:t>de</w:t>
      </w:r>
      <w:r>
        <w:rPr>
          <w:spacing w:val="-10"/>
        </w:rPr>
        <w:t> </w:t>
      </w:r>
      <w:r>
        <w:rPr/>
        <w:t>tradição</w:t>
      </w:r>
      <w:r>
        <w:rPr>
          <w:spacing w:val="-8"/>
        </w:rPr>
        <w:t> </w:t>
      </w:r>
      <w:r>
        <w:rPr/>
        <w:t>popular</w:t>
      </w:r>
      <w:r>
        <w:rPr>
          <w:spacing w:val="-8"/>
        </w:rPr>
        <w:t> </w:t>
      </w:r>
      <w:r>
        <w:rPr/>
        <w:t>e</w:t>
      </w:r>
      <w:r>
        <w:rPr>
          <w:spacing w:val="-10"/>
        </w:rPr>
        <w:t> </w:t>
      </w:r>
      <w:r>
        <w:rPr/>
        <w:t>nos</w:t>
      </w:r>
      <w:r>
        <w:rPr>
          <w:spacing w:val="-10"/>
        </w:rPr>
        <w:t> </w:t>
      </w:r>
      <w:r>
        <w:rPr/>
        <w:t>processos</w:t>
      </w:r>
      <w:r>
        <w:rPr>
          <w:spacing w:val="-10"/>
        </w:rPr>
        <w:t> </w:t>
      </w:r>
      <w:r>
        <w:rPr/>
        <w:t>da</w:t>
      </w:r>
      <w:r>
        <w:rPr>
          <w:spacing w:val="-10"/>
        </w:rPr>
        <w:t> </w:t>
      </w:r>
      <w:r>
        <w:rPr/>
        <w:t>póstonalidade. Esse</w:t>
      </w:r>
      <w:r>
        <w:rPr>
          <w:spacing w:val="-4"/>
        </w:rPr>
        <w:t> </w:t>
      </w:r>
      <w:r>
        <w:rPr/>
        <w:t>modelo</w:t>
      </w:r>
      <w:r>
        <w:rPr>
          <w:spacing w:val="-1"/>
        </w:rPr>
        <w:t> </w:t>
      </w:r>
      <w:r>
        <w:rPr/>
        <w:t>de</w:t>
      </w:r>
      <w:r>
        <w:rPr>
          <w:spacing w:val="-4"/>
        </w:rPr>
        <w:t> </w:t>
      </w:r>
      <w:r>
        <w:rPr/>
        <w:t>composição</w:t>
      </w:r>
      <w:r>
        <w:rPr>
          <w:spacing w:val="-2"/>
        </w:rPr>
        <w:t> </w:t>
      </w:r>
      <w:r>
        <w:rPr/>
        <w:t>visa</w:t>
      </w:r>
      <w:r>
        <w:rPr>
          <w:spacing w:val="-4"/>
        </w:rPr>
        <w:t> </w:t>
      </w:r>
      <w:r>
        <w:rPr/>
        <w:t>a</w:t>
      </w:r>
      <w:r>
        <w:rPr>
          <w:spacing w:val="-4"/>
        </w:rPr>
        <w:t> </w:t>
      </w:r>
      <w:r>
        <w:rPr/>
        <w:t>unificação</w:t>
      </w:r>
      <w:r>
        <w:rPr>
          <w:spacing w:val="-2"/>
        </w:rPr>
        <w:t> </w:t>
      </w:r>
      <w:r>
        <w:rPr/>
        <w:t>de</w:t>
      </w:r>
      <w:r>
        <w:rPr>
          <w:spacing w:val="-4"/>
        </w:rPr>
        <w:t> </w:t>
      </w:r>
      <w:r>
        <w:rPr/>
        <w:t>materiais</w:t>
      </w:r>
      <w:r>
        <w:rPr>
          <w:spacing w:val="-4"/>
        </w:rPr>
        <w:t> </w:t>
      </w:r>
      <w:r>
        <w:rPr/>
        <w:t>e</w:t>
      </w:r>
      <w:r>
        <w:rPr>
          <w:spacing w:val="-4"/>
        </w:rPr>
        <w:t> </w:t>
      </w:r>
      <w:r>
        <w:rPr/>
        <w:t>concepções</w:t>
      </w:r>
      <w:r>
        <w:rPr>
          <w:spacing w:val="-5"/>
        </w:rPr>
        <w:t> </w:t>
      </w:r>
      <w:r>
        <w:rPr/>
        <w:t>populares</w:t>
      </w:r>
      <w:r>
        <w:rPr>
          <w:spacing w:val="-4"/>
        </w:rPr>
        <w:t> </w:t>
      </w:r>
      <w:r>
        <w:rPr/>
        <w:t>com</w:t>
      </w:r>
      <w:r>
        <w:rPr>
          <w:spacing w:val="-8"/>
        </w:rPr>
        <w:t> </w:t>
      </w:r>
      <w:r>
        <w:rPr/>
        <w:t>as</w:t>
      </w:r>
      <w:r>
        <w:rPr>
          <w:spacing w:val="-4"/>
        </w:rPr>
        <w:t> </w:t>
      </w:r>
      <w:r>
        <w:rPr/>
        <w:t>estéticas</w:t>
      </w:r>
      <w:r>
        <w:rPr>
          <w:spacing w:val="-5"/>
        </w:rPr>
        <w:t> </w:t>
      </w:r>
      <w:r>
        <w:rPr/>
        <w:t>de</w:t>
      </w:r>
      <w:r>
        <w:rPr>
          <w:spacing w:val="-2"/>
        </w:rPr>
        <w:t> </w:t>
      </w:r>
      <w:r>
        <w:rPr/>
        <w:t>vanguarda</w:t>
      </w:r>
      <w:r>
        <w:rPr>
          <w:spacing w:val="-4"/>
        </w:rPr>
        <w:t> </w:t>
      </w:r>
      <w:r>
        <w:rPr/>
        <w:t>do repertório</w:t>
      </w:r>
      <w:r>
        <w:rPr>
          <w:spacing w:val="-1"/>
        </w:rPr>
        <w:t> </w:t>
      </w:r>
      <w:r>
        <w:rPr/>
        <w:t>de</w:t>
      </w:r>
      <w:r>
        <w:rPr>
          <w:spacing w:val="-4"/>
        </w:rPr>
        <w:t> </w:t>
      </w:r>
      <w:r>
        <w:rPr/>
        <w:t>concerto</w:t>
      </w:r>
      <w:r>
        <w:rPr>
          <w:spacing w:val="-1"/>
        </w:rPr>
        <w:t> </w:t>
      </w:r>
      <w:r>
        <w:rPr/>
        <w:t>de maneira a propiciar seu emprego na criação de obras musicais não tonais. Estudar o nacionalismo musical brasileiro e seus desdobramentos atuais. Produzir um espetáculo músico/teatral ao final da pesquisa em parceria com a pesquisa da professora Luciana Hartmann, intitulada Cacuriá: História, registro e os usos teatrais da</w:t>
      </w:r>
      <w:r>
        <w:rPr>
          <w:spacing w:val="-5"/>
        </w:rPr>
        <w:t> </w:t>
      </w:r>
      <w:r>
        <w:rPr/>
        <w:t>dança.</w:t>
      </w:r>
    </w:p>
    <w:p>
      <w:pPr>
        <w:pStyle w:val="BodyText"/>
        <w:spacing w:before="6"/>
        <w:rPr>
          <w:sz w:val="15"/>
        </w:rPr>
      </w:pPr>
    </w:p>
    <w:p>
      <w:pPr>
        <w:pStyle w:val="BodyText"/>
        <w:spacing w:line="259" w:lineRule="auto"/>
        <w:ind w:left="106" w:right="106"/>
        <w:jc w:val="both"/>
      </w:pPr>
      <w:r>
        <w:rPr>
          <w:b/>
        </w:rPr>
        <w:t>Metodologia: </w:t>
      </w:r>
      <w:r>
        <w:rPr/>
        <w:t>Esta pesquisa está alicerçada na hipótese de que é possível a elaboração de um modelo composicional partindo de técnicas analíticas de modo a integrar em um ambiente pós-tonal procedimentos e obras do repertório tradicional. Portanto, será desenvolvida com o intuito da verificação dessa hipótese, segmentada em duas etapas denominadas desenvolvimento e composição. A parte desenvolvimento objetiva a elaboração do modelo de composição e para tanto parte da interação do pesquisador com a produção dos grupos de cultura popular do</w:t>
      </w:r>
      <w:r>
        <w:rPr>
          <w:spacing w:val="-5"/>
        </w:rPr>
        <w:t> </w:t>
      </w:r>
      <w:r>
        <w:rPr/>
        <w:t>Distrito</w:t>
      </w:r>
      <w:r>
        <w:rPr>
          <w:spacing w:val="-5"/>
        </w:rPr>
        <w:t> </w:t>
      </w:r>
      <w:r>
        <w:rPr/>
        <w:t>Federal.</w:t>
      </w:r>
      <w:r>
        <w:rPr>
          <w:spacing w:val="-3"/>
        </w:rPr>
        <w:t> </w:t>
      </w:r>
      <w:r>
        <w:rPr/>
        <w:t>Neste</w:t>
      </w:r>
      <w:r>
        <w:rPr>
          <w:spacing w:val="-4"/>
        </w:rPr>
        <w:t> </w:t>
      </w:r>
      <w:r>
        <w:rPr/>
        <w:t>contato</w:t>
      </w:r>
      <w:r>
        <w:rPr>
          <w:spacing w:val="-7"/>
        </w:rPr>
        <w:t> </w:t>
      </w:r>
      <w:r>
        <w:rPr/>
        <w:t>os</w:t>
      </w:r>
      <w:r>
        <w:rPr>
          <w:spacing w:val="-5"/>
        </w:rPr>
        <w:t> </w:t>
      </w:r>
      <w:r>
        <w:rPr/>
        <w:t>alunos</w:t>
      </w:r>
      <w:r>
        <w:rPr>
          <w:spacing w:val="-6"/>
        </w:rPr>
        <w:t> </w:t>
      </w:r>
      <w:r>
        <w:rPr/>
        <w:t>terão</w:t>
      </w:r>
      <w:r>
        <w:rPr>
          <w:spacing w:val="-7"/>
        </w:rPr>
        <w:t> </w:t>
      </w:r>
      <w:r>
        <w:rPr/>
        <w:t>oportunidades</w:t>
      </w:r>
      <w:r>
        <w:rPr>
          <w:spacing w:val="-6"/>
        </w:rPr>
        <w:t> </w:t>
      </w:r>
      <w:r>
        <w:rPr/>
        <w:t>de</w:t>
      </w:r>
      <w:r>
        <w:rPr>
          <w:spacing w:val="-5"/>
        </w:rPr>
        <w:t> </w:t>
      </w:r>
      <w:r>
        <w:rPr/>
        <w:t>vivenciar</w:t>
      </w:r>
      <w:r>
        <w:rPr>
          <w:spacing w:val="-2"/>
        </w:rPr>
        <w:t> </w:t>
      </w:r>
      <w:r>
        <w:rPr/>
        <w:t>modos</w:t>
      </w:r>
      <w:r>
        <w:rPr>
          <w:spacing w:val="-5"/>
        </w:rPr>
        <w:t> </w:t>
      </w:r>
      <w:r>
        <w:rPr/>
        <w:t>de</w:t>
      </w:r>
      <w:r>
        <w:rPr>
          <w:spacing w:val="-8"/>
        </w:rPr>
        <w:t> </w:t>
      </w:r>
      <w:r>
        <w:rPr/>
        <w:t>produção</w:t>
      </w:r>
      <w:r>
        <w:rPr>
          <w:spacing w:val="-4"/>
        </w:rPr>
        <w:t> </w:t>
      </w:r>
      <w:r>
        <w:rPr/>
        <w:t>musical</w:t>
      </w:r>
      <w:r>
        <w:rPr>
          <w:spacing w:val="-9"/>
        </w:rPr>
        <w:t> </w:t>
      </w:r>
      <w:r>
        <w:rPr/>
        <w:t>que</w:t>
      </w:r>
      <w:r>
        <w:rPr>
          <w:spacing w:val="-4"/>
        </w:rPr>
        <w:t> </w:t>
      </w:r>
      <w:r>
        <w:rPr/>
        <w:t>não</w:t>
      </w:r>
      <w:r>
        <w:rPr>
          <w:spacing w:val="-3"/>
        </w:rPr>
        <w:t> </w:t>
      </w:r>
      <w:r>
        <w:rPr/>
        <w:t>são</w:t>
      </w:r>
      <w:r>
        <w:rPr>
          <w:spacing w:val="-5"/>
        </w:rPr>
        <w:t> </w:t>
      </w:r>
      <w:r>
        <w:rPr/>
        <w:t>geralmente</w:t>
      </w:r>
      <w:r>
        <w:rPr>
          <w:spacing w:val="-7"/>
        </w:rPr>
        <w:t> </w:t>
      </w:r>
      <w:r>
        <w:rPr/>
        <w:t>transmitidos nos cursos de graduação em composição. A segunda parte constituir-se-á da realização de composições com o modelo obtido visando à verificação</w:t>
      </w:r>
      <w:r>
        <w:rPr>
          <w:spacing w:val="-7"/>
        </w:rPr>
        <w:t> </w:t>
      </w:r>
      <w:r>
        <w:rPr/>
        <w:t>de</w:t>
      </w:r>
      <w:r>
        <w:rPr>
          <w:spacing w:val="-9"/>
        </w:rPr>
        <w:t> </w:t>
      </w:r>
      <w:r>
        <w:rPr/>
        <w:t>sua</w:t>
      </w:r>
      <w:r>
        <w:rPr>
          <w:spacing w:val="-11"/>
        </w:rPr>
        <w:t> </w:t>
      </w:r>
      <w:r>
        <w:rPr/>
        <w:t>aplicabilidade</w:t>
      </w:r>
      <w:r>
        <w:rPr>
          <w:spacing w:val="-9"/>
        </w:rPr>
        <w:t> </w:t>
      </w:r>
      <w:r>
        <w:rPr/>
        <w:t>pragmática</w:t>
      </w:r>
      <w:r>
        <w:rPr>
          <w:spacing w:val="-9"/>
        </w:rPr>
        <w:t> </w:t>
      </w:r>
      <w:r>
        <w:rPr/>
        <w:t>e</w:t>
      </w:r>
      <w:r>
        <w:rPr>
          <w:spacing w:val="-9"/>
        </w:rPr>
        <w:t> </w:t>
      </w:r>
      <w:r>
        <w:rPr/>
        <w:t>à</w:t>
      </w:r>
      <w:r>
        <w:rPr>
          <w:spacing w:val="-10"/>
        </w:rPr>
        <w:t> </w:t>
      </w:r>
      <w:r>
        <w:rPr/>
        <w:t>comprovação</w:t>
      </w:r>
      <w:r>
        <w:rPr>
          <w:spacing w:val="-6"/>
        </w:rPr>
        <w:t> </w:t>
      </w:r>
      <w:r>
        <w:rPr/>
        <w:t>da</w:t>
      </w:r>
      <w:r>
        <w:rPr>
          <w:spacing w:val="-10"/>
        </w:rPr>
        <w:t> </w:t>
      </w:r>
      <w:r>
        <w:rPr/>
        <w:t>hipótese</w:t>
      </w:r>
      <w:r>
        <w:rPr>
          <w:spacing w:val="-9"/>
        </w:rPr>
        <w:t> </w:t>
      </w:r>
      <w:r>
        <w:rPr/>
        <w:t>proposta.</w:t>
      </w:r>
      <w:r>
        <w:rPr>
          <w:spacing w:val="-10"/>
        </w:rPr>
        <w:t> </w:t>
      </w:r>
      <w:r>
        <w:rPr/>
        <w:t>As</w:t>
      </w:r>
      <w:r>
        <w:rPr>
          <w:spacing w:val="-10"/>
        </w:rPr>
        <w:t> </w:t>
      </w:r>
      <w:r>
        <w:rPr/>
        <w:t>obras</w:t>
      </w:r>
      <w:r>
        <w:rPr>
          <w:spacing w:val="-10"/>
        </w:rPr>
        <w:t> </w:t>
      </w:r>
      <w:r>
        <w:rPr/>
        <w:t>compostas,</w:t>
      </w:r>
      <w:r>
        <w:rPr>
          <w:spacing w:val="-7"/>
        </w:rPr>
        <w:t> </w:t>
      </w:r>
      <w:r>
        <w:rPr/>
        <w:t>concebidas</w:t>
      </w:r>
      <w:r>
        <w:rPr>
          <w:spacing w:val="-10"/>
        </w:rPr>
        <w:t> </w:t>
      </w:r>
      <w:r>
        <w:rPr/>
        <w:t>para</w:t>
      </w:r>
      <w:r>
        <w:rPr>
          <w:spacing w:val="-10"/>
        </w:rPr>
        <w:t> </w:t>
      </w:r>
      <w:r>
        <w:rPr/>
        <w:t>as</w:t>
      </w:r>
      <w:r>
        <w:rPr>
          <w:spacing w:val="-8"/>
        </w:rPr>
        <w:t> </w:t>
      </w:r>
      <w:r>
        <w:rPr/>
        <w:t>formações</w:t>
      </w:r>
      <w:r>
        <w:rPr>
          <w:spacing w:val="-10"/>
        </w:rPr>
        <w:t> </w:t>
      </w:r>
      <w:r>
        <w:rPr/>
        <w:t>solística e camerística, farão parte de uma apresentação final</w:t>
      </w:r>
      <w:r>
        <w:rPr>
          <w:spacing w:val="2"/>
        </w:rPr>
        <w:t> </w:t>
      </w:r>
      <w:r>
        <w:rPr/>
        <w:t>realiz</w:t>
      </w:r>
    </w:p>
    <w:p>
      <w:pPr>
        <w:pStyle w:val="BodyText"/>
        <w:spacing w:before="8"/>
        <w:rPr>
          <w:sz w:val="15"/>
        </w:rPr>
      </w:pPr>
    </w:p>
    <w:p>
      <w:pPr>
        <w:pStyle w:val="BodyText"/>
        <w:spacing w:line="259" w:lineRule="auto"/>
        <w:ind w:left="120" w:right="106" w:hanging="10"/>
        <w:jc w:val="both"/>
      </w:pPr>
      <w:r>
        <w:rPr>
          <w:b/>
        </w:rPr>
        <w:t>Resultados: </w:t>
      </w:r>
      <w:r>
        <w:rPr/>
        <w:t>Está na fase final de elaboração do artigo sobre a tese do nacional, detalhando e refletindo o pensamento de Mário de Andrade. Já foram compostas obras musicais valendo-se de técnicas composicionais estudadas durante a pesquisa. Está programada uma apresentação na forma de concerto destas composições que será realizada durante o Tubo de Ensaios 2012, que compõe a programação do Flaac. Esta apresentação será realizada em parceria com o projeto de pesquisa da professora Luciana Hartmann sobre a dança</w:t>
      </w:r>
      <w:r>
        <w:rPr>
          <w:spacing w:val="-22"/>
        </w:rPr>
        <w:t> </w:t>
      </w:r>
      <w:r>
        <w:rPr/>
        <w:t>do Cacuriá.</w:t>
      </w:r>
    </w:p>
    <w:p>
      <w:pPr>
        <w:pStyle w:val="BodyText"/>
        <w:spacing w:before="8"/>
        <w:rPr>
          <w:sz w:val="9"/>
        </w:rPr>
      </w:pPr>
    </w:p>
    <w:p>
      <w:pPr>
        <w:pStyle w:val="BodyText"/>
        <w:spacing w:line="259" w:lineRule="auto"/>
        <w:ind w:left="120" w:right="106" w:hanging="10"/>
        <w:jc w:val="both"/>
      </w:pPr>
      <w:r>
        <w:rPr>
          <w:b/>
        </w:rPr>
        <w:t>Conclusão:</w:t>
      </w:r>
      <w:r>
        <w:rPr>
          <w:b/>
          <w:spacing w:val="-4"/>
        </w:rPr>
        <w:t> </w:t>
      </w:r>
      <w:r>
        <w:rPr/>
        <w:t>Está</w:t>
      </w:r>
      <w:r>
        <w:rPr>
          <w:spacing w:val="-5"/>
        </w:rPr>
        <w:t> </w:t>
      </w:r>
      <w:r>
        <w:rPr/>
        <w:t>na</w:t>
      </w:r>
      <w:r>
        <w:rPr>
          <w:spacing w:val="-2"/>
        </w:rPr>
        <w:t> </w:t>
      </w:r>
      <w:r>
        <w:rPr/>
        <w:t>fase</w:t>
      </w:r>
      <w:r>
        <w:rPr>
          <w:spacing w:val="-3"/>
        </w:rPr>
        <w:t> </w:t>
      </w:r>
      <w:r>
        <w:rPr/>
        <w:t>final</w:t>
      </w:r>
      <w:r>
        <w:rPr>
          <w:spacing w:val="-7"/>
        </w:rPr>
        <w:t> </w:t>
      </w:r>
      <w:r>
        <w:rPr/>
        <w:t>de</w:t>
      </w:r>
      <w:r>
        <w:rPr>
          <w:spacing w:val="-4"/>
        </w:rPr>
        <w:t> </w:t>
      </w:r>
      <w:r>
        <w:rPr/>
        <w:t>elaboração</w:t>
      </w:r>
      <w:r>
        <w:rPr>
          <w:spacing w:val="-3"/>
        </w:rPr>
        <w:t> </w:t>
      </w:r>
      <w:r>
        <w:rPr/>
        <w:t>do</w:t>
      </w:r>
      <w:r>
        <w:rPr>
          <w:spacing w:val="-2"/>
        </w:rPr>
        <w:t> </w:t>
      </w:r>
      <w:r>
        <w:rPr/>
        <w:t>artigo</w:t>
      </w:r>
      <w:r>
        <w:rPr>
          <w:spacing w:val="-2"/>
        </w:rPr>
        <w:t> </w:t>
      </w:r>
      <w:r>
        <w:rPr/>
        <w:t>sobre</w:t>
      </w:r>
      <w:r>
        <w:rPr>
          <w:spacing w:val="-2"/>
        </w:rPr>
        <w:t> </w:t>
      </w:r>
      <w:r>
        <w:rPr/>
        <w:t>a</w:t>
      </w:r>
      <w:r>
        <w:rPr>
          <w:spacing w:val="-6"/>
        </w:rPr>
        <w:t> </w:t>
      </w:r>
      <w:r>
        <w:rPr/>
        <w:t>tese</w:t>
      </w:r>
      <w:r>
        <w:rPr>
          <w:spacing w:val="-4"/>
        </w:rPr>
        <w:t> </w:t>
      </w:r>
      <w:r>
        <w:rPr/>
        <w:t>do</w:t>
      </w:r>
      <w:r>
        <w:rPr>
          <w:spacing w:val="-2"/>
        </w:rPr>
        <w:t> </w:t>
      </w:r>
      <w:r>
        <w:rPr/>
        <w:t>nacional,</w:t>
      </w:r>
      <w:r>
        <w:rPr>
          <w:spacing w:val="-3"/>
        </w:rPr>
        <w:t> </w:t>
      </w:r>
      <w:r>
        <w:rPr/>
        <w:t>detalhando</w:t>
      </w:r>
      <w:r>
        <w:rPr>
          <w:spacing w:val="-2"/>
        </w:rPr>
        <w:t> </w:t>
      </w:r>
      <w:r>
        <w:rPr/>
        <w:t>e</w:t>
      </w:r>
      <w:r>
        <w:rPr>
          <w:spacing w:val="-4"/>
        </w:rPr>
        <w:t> </w:t>
      </w:r>
      <w:r>
        <w:rPr/>
        <w:t>refletindo</w:t>
      </w:r>
      <w:r>
        <w:rPr>
          <w:spacing w:val="-2"/>
        </w:rPr>
        <w:t> </w:t>
      </w:r>
      <w:r>
        <w:rPr/>
        <w:t>o</w:t>
      </w:r>
      <w:r>
        <w:rPr>
          <w:spacing w:val="-2"/>
        </w:rPr>
        <w:t> </w:t>
      </w:r>
      <w:r>
        <w:rPr/>
        <w:t>pensamento</w:t>
      </w:r>
      <w:r>
        <w:rPr>
          <w:spacing w:val="-2"/>
        </w:rPr>
        <w:t> </w:t>
      </w:r>
      <w:r>
        <w:rPr/>
        <w:t>de</w:t>
      </w:r>
      <w:r>
        <w:rPr>
          <w:spacing w:val="-4"/>
        </w:rPr>
        <w:t> </w:t>
      </w:r>
      <w:r>
        <w:rPr/>
        <w:t>Mário</w:t>
      </w:r>
      <w:r>
        <w:rPr>
          <w:spacing w:val="-2"/>
        </w:rPr>
        <w:t> </w:t>
      </w:r>
      <w:r>
        <w:rPr/>
        <w:t>de</w:t>
      </w:r>
      <w:r>
        <w:rPr>
          <w:spacing w:val="-5"/>
        </w:rPr>
        <w:t> </w:t>
      </w:r>
      <w:r>
        <w:rPr/>
        <w:t>Andrade.</w:t>
      </w:r>
      <w:r>
        <w:rPr>
          <w:spacing w:val="-2"/>
        </w:rPr>
        <w:t> </w:t>
      </w:r>
      <w:r>
        <w:rPr/>
        <w:t>Já foram compostas obras musicais valendo-se de técnicas composicionais estudadas durante a pesquisa. Está programada uma apresentação na forma de concerto destas composições que será realizada durante o Tubo de Ensaios 2012, que compõe a programação do Flaac. Esta apresentação será realizada em parceria com o projeto de pesquisa da professora Luciana Hartmann sobre a dança</w:t>
      </w:r>
      <w:r>
        <w:rPr>
          <w:spacing w:val="-22"/>
        </w:rPr>
        <w:t> </w:t>
      </w:r>
      <w:r>
        <w:rPr/>
        <w:t>do Cacuriá.</w:t>
      </w:r>
    </w:p>
    <w:p>
      <w:pPr>
        <w:pStyle w:val="BodyText"/>
        <w:spacing w:before="9"/>
        <w:rPr>
          <w:sz w:val="9"/>
        </w:rPr>
      </w:pPr>
    </w:p>
    <w:p>
      <w:pPr>
        <w:pStyle w:val="BodyText"/>
        <w:ind w:left="111"/>
        <w:jc w:val="both"/>
      </w:pPr>
      <w:r>
        <w:rPr>
          <w:b/>
        </w:rPr>
        <w:t>Palavras-Chave: </w:t>
      </w:r>
      <w:r>
        <w:rPr/>
        <w:t>gêneros musicais brasileiros, Mário de Andrade, tese do nacional, composição musical</w:t>
      </w:r>
    </w:p>
    <w:p>
      <w:pPr>
        <w:pStyle w:val="BodyText"/>
        <w:spacing w:before="8"/>
        <w:rPr>
          <w:sz w:val="10"/>
        </w:rPr>
      </w:pPr>
    </w:p>
    <w:p>
      <w:pPr>
        <w:pStyle w:val="BodyText"/>
        <w:spacing w:line="259" w:lineRule="auto"/>
        <w:ind w:left="120" w:right="108" w:hanging="10"/>
        <w:jc w:val="both"/>
      </w:pPr>
      <w:r>
        <w:rPr>
          <w:b/>
        </w:rPr>
        <w:t>Colaboradores: </w:t>
      </w:r>
      <w:r>
        <w:rPr/>
        <w:t>Profa. Dr. Luciana Hartmann (orientadora) Camila Lopes Soares (pesquisadora em iniciação científica), Rita de Cassia S. Cruz (pesquisadora em iniciação científica) Grupo de Cacuriá Filha Herdeira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0" w:right="177"/>
        <w:jc w:val="right"/>
      </w:pPr>
      <w:r>
        <w:rPr>
          <w:color w:val="007E39"/>
        </w:rPr>
        <w:t>Percepções sobre promoção da saúde enttre profissionais de programas de educação e conttrole do diiabettes.</w:t>
      </w:r>
    </w:p>
    <w:p>
      <w:pPr>
        <w:spacing w:before="74"/>
        <w:ind w:left="0" w:right="122" w:firstLine="0"/>
        <w:jc w:val="right"/>
        <w:rPr>
          <w:sz w:val="12"/>
        </w:rPr>
      </w:pPr>
      <w:r>
        <w:rPr>
          <w:b/>
          <w:color w:val="2E75B6"/>
          <w:sz w:val="12"/>
        </w:rPr>
        <w:t>Bolsista</w:t>
      </w:r>
      <w:r>
        <w:rPr>
          <w:color w:val="2E75B6"/>
          <w:sz w:val="12"/>
        </w:rPr>
        <w:t>: Felipe de Carvalho Mendonca</w:t>
      </w:r>
    </w:p>
    <w:p>
      <w:pPr>
        <w:pStyle w:val="BodyText"/>
        <w:spacing w:before="1"/>
        <w:rPr>
          <w:sz w:val="14"/>
        </w:rPr>
      </w:pPr>
    </w:p>
    <w:p>
      <w:pPr>
        <w:spacing w:line="518"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UnB</w:t>
      </w:r>
    </w:p>
    <w:p>
      <w:pPr>
        <w:spacing w:before="4"/>
        <w:ind w:left="111" w:right="0" w:firstLine="0"/>
        <w:jc w:val="left"/>
        <w:rPr>
          <w:sz w:val="12"/>
        </w:rPr>
      </w:pPr>
      <w:r>
        <w:rPr>
          <w:b/>
          <w:sz w:val="12"/>
        </w:rPr>
        <w:t>Orientador (a): </w:t>
      </w:r>
      <w:r>
        <w:rPr>
          <w:sz w:val="12"/>
        </w:rPr>
        <w:t>JULIA APARECIDA DEVIDE NOGUEIRA</w:t>
      </w:r>
    </w:p>
    <w:p>
      <w:pPr>
        <w:pStyle w:val="BodyText"/>
        <w:spacing w:before="7"/>
        <w:rPr>
          <w:sz w:val="16"/>
        </w:rPr>
      </w:pPr>
    </w:p>
    <w:p>
      <w:pPr>
        <w:pStyle w:val="BodyText"/>
        <w:spacing w:line="259" w:lineRule="auto"/>
        <w:ind w:left="120" w:right="106" w:hanging="10"/>
        <w:jc w:val="both"/>
      </w:pPr>
      <w:r>
        <w:rPr>
          <w:b/>
        </w:rPr>
        <w:t>Introdução: </w:t>
      </w:r>
      <w:r>
        <w:rPr/>
        <w:t>As transições demográficas, nutricionais e epidemiológicas alteraram o perfil de risco, e as doenças crônicas não transmissíveis (DCNT) passaram a representar um problema de saúde pública (Toscano, 2004). Em resposta, políticas de promoção à saúde, prevenção e controle</w:t>
      </w:r>
      <w:r>
        <w:rPr>
          <w:spacing w:val="-3"/>
        </w:rPr>
        <w:t> </w:t>
      </w:r>
      <w:r>
        <w:rPr/>
        <w:t>de</w:t>
      </w:r>
      <w:r>
        <w:rPr>
          <w:spacing w:val="-2"/>
        </w:rPr>
        <w:t> </w:t>
      </w:r>
      <w:r>
        <w:rPr/>
        <w:t>DCNT</w:t>
      </w:r>
      <w:r>
        <w:rPr>
          <w:spacing w:val="-1"/>
        </w:rPr>
        <w:t> </w:t>
      </w:r>
      <w:r>
        <w:rPr/>
        <w:t>foram</w:t>
      </w:r>
      <w:r>
        <w:rPr>
          <w:spacing w:val="-8"/>
        </w:rPr>
        <w:t> </w:t>
      </w:r>
      <w:r>
        <w:rPr/>
        <w:t>criadas,</w:t>
      </w:r>
      <w:r>
        <w:rPr>
          <w:spacing w:val="-2"/>
        </w:rPr>
        <w:t> </w:t>
      </w:r>
      <w:r>
        <w:rPr/>
        <w:t>reconhecendo</w:t>
      </w:r>
      <w:r>
        <w:rPr>
          <w:spacing w:val="-1"/>
        </w:rPr>
        <w:t> </w:t>
      </w:r>
      <w:r>
        <w:rPr/>
        <w:t>a</w:t>
      </w:r>
      <w:r>
        <w:rPr>
          <w:spacing w:val="-5"/>
        </w:rPr>
        <w:t> </w:t>
      </w:r>
      <w:r>
        <w:rPr/>
        <w:t>adoção</w:t>
      </w:r>
      <w:r>
        <w:rPr>
          <w:spacing w:val="-3"/>
        </w:rPr>
        <w:t> </w:t>
      </w:r>
      <w:r>
        <w:rPr/>
        <w:t>de</w:t>
      </w:r>
      <w:r>
        <w:rPr>
          <w:spacing w:val="-6"/>
        </w:rPr>
        <w:t> </w:t>
      </w:r>
      <w:r>
        <w:rPr/>
        <w:t>modos</w:t>
      </w:r>
      <w:r>
        <w:rPr>
          <w:spacing w:val="-3"/>
        </w:rPr>
        <w:t> </w:t>
      </w:r>
      <w:r>
        <w:rPr/>
        <w:t>de</w:t>
      </w:r>
      <w:r>
        <w:rPr>
          <w:spacing w:val="-6"/>
        </w:rPr>
        <w:t> </w:t>
      </w:r>
      <w:r>
        <w:rPr/>
        <w:t>vida</w:t>
      </w:r>
      <w:r>
        <w:rPr>
          <w:spacing w:val="-3"/>
        </w:rPr>
        <w:t> </w:t>
      </w:r>
      <w:r>
        <w:rPr/>
        <w:t>saudáveis, incluindo</w:t>
      </w:r>
      <w:r>
        <w:rPr>
          <w:spacing w:val="-1"/>
        </w:rPr>
        <w:t> </w:t>
      </w:r>
      <w:r>
        <w:rPr/>
        <w:t>a</w:t>
      </w:r>
      <w:r>
        <w:rPr>
          <w:spacing w:val="-5"/>
        </w:rPr>
        <w:t> </w:t>
      </w:r>
      <w:r>
        <w:rPr/>
        <w:t>prática</w:t>
      </w:r>
      <w:r>
        <w:rPr>
          <w:spacing w:val="-3"/>
        </w:rPr>
        <w:t> </w:t>
      </w:r>
      <w:r>
        <w:rPr/>
        <w:t>de</w:t>
      </w:r>
      <w:r>
        <w:rPr>
          <w:spacing w:val="-2"/>
        </w:rPr>
        <w:t> </w:t>
      </w:r>
      <w:r>
        <w:rPr/>
        <w:t>atividade</w:t>
      </w:r>
      <w:r>
        <w:rPr>
          <w:spacing w:val="-1"/>
        </w:rPr>
        <w:t> </w:t>
      </w:r>
      <w:r>
        <w:rPr/>
        <w:t>física</w:t>
      </w:r>
      <w:r>
        <w:rPr>
          <w:spacing w:val="-3"/>
        </w:rPr>
        <w:t> </w:t>
      </w:r>
      <w:r>
        <w:rPr/>
        <w:t>como</w:t>
      </w:r>
      <w:r>
        <w:rPr>
          <w:spacing w:val="-1"/>
        </w:rPr>
        <w:t> </w:t>
      </w:r>
      <w:r>
        <w:rPr/>
        <w:t>prioridade (PNPS,</w:t>
      </w:r>
      <w:r>
        <w:rPr>
          <w:spacing w:val="-5"/>
        </w:rPr>
        <w:t> </w:t>
      </w:r>
      <w:r>
        <w:rPr/>
        <w:t>2006).</w:t>
      </w:r>
      <w:r>
        <w:rPr>
          <w:spacing w:val="-6"/>
        </w:rPr>
        <w:t> </w:t>
      </w:r>
      <w:r>
        <w:rPr/>
        <w:t>Dentre</w:t>
      </w:r>
      <w:r>
        <w:rPr>
          <w:spacing w:val="-3"/>
        </w:rPr>
        <w:t> </w:t>
      </w:r>
      <w:r>
        <w:rPr/>
        <w:t>as</w:t>
      </w:r>
      <w:r>
        <w:rPr>
          <w:spacing w:val="-6"/>
        </w:rPr>
        <w:t> </w:t>
      </w:r>
      <w:r>
        <w:rPr/>
        <w:t>DCNT,</w:t>
      </w:r>
      <w:r>
        <w:rPr>
          <w:spacing w:val="-8"/>
        </w:rPr>
        <w:t> </w:t>
      </w:r>
      <w:r>
        <w:rPr/>
        <w:t>o</w:t>
      </w:r>
      <w:r>
        <w:rPr>
          <w:spacing w:val="-2"/>
        </w:rPr>
        <w:t> </w:t>
      </w:r>
      <w:r>
        <w:rPr/>
        <w:t>diabetes</w:t>
      </w:r>
      <w:r>
        <w:rPr>
          <w:spacing w:val="-5"/>
        </w:rPr>
        <w:t> </w:t>
      </w:r>
      <w:r>
        <w:rPr/>
        <w:t>mellitus</w:t>
      </w:r>
      <w:r>
        <w:rPr>
          <w:spacing w:val="-5"/>
        </w:rPr>
        <w:t> </w:t>
      </w:r>
      <w:r>
        <w:rPr/>
        <w:t>tipo</w:t>
      </w:r>
      <w:r>
        <w:rPr>
          <w:spacing w:val="-3"/>
        </w:rPr>
        <w:t> </w:t>
      </w:r>
      <w:r>
        <w:rPr/>
        <w:t>2</w:t>
      </w:r>
      <w:r>
        <w:rPr>
          <w:spacing w:val="-6"/>
        </w:rPr>
        <w:t> </w:t>
      </w:r>
      <w:r>
        <w:rPr/>
        <w:t>(DM2)</w:t>
      </w:r>
      <w:r>
        <w:rPr>
          <w:spacing w:val="-7"/>
        </w:rPr>
        <w:t> </w:t>
      </w:r>
      <w:r>
        <w:rPr/>
        <w:t>se</w:t>
      </w:r>
      <w:r>
        <w:rPr>
          <w:spacing w:val="-6"/>
        </w:rPr>
        <w:t> </w:t>
      </w:r>
      <w:r>
        <w:rPr/>
        <w:t>evidencia</w:t>
      </w:r>
      <w:r>
        <w:rPr>
          <w:spacing w:val="-5"/>
        </w:rPr>
        <w:t> </w:t>
      </w:r>
      <w:r>
        <w:rPr/>
        <w:t>por</w:t>
      </w:r>
      <w:r>
        <w:rPr>
          <w:spacing w:val="-5"/>
        </w:rPr>
        <w:t> </w:t>
      </w:r>
      <w:r>
        <w:rPr/>
        <w:t>sua</w:t>
      </w:r>
      <w:r>
        <w:rPr>
          <w:spacing w:val="-6"/>
        </w:rPr>
        <w:t> </w:t>
      </w:r>
      <w:r>
        <w:rPr/>
        <w:t>crescente</w:t>
      </w:r>
      <w:r>
        <w:rPr>
          <w:spacing w:val="-5"/>
        </w:rPr>
        <w:t> </w:t>
      </w:r>
      <w:r>
        <w:rPr/>
        <w:t>prevalência</w:t>
      </w:r>
      <w:r>
        <w:rPr>
          <w:spacing w:val="-5"/>
        </w:rPr>
        <w:t> </w:t>
      </w:r>
      <w:r>
        <w:rPr/>
        <w:t>e</w:t>
      </w:r>
      <w:r>
        <w:rPr>
          <w:spacing w:val="-5"/>
        </w:rPr>
        <w:t> </w:t>
      </w:r>
      <w:r>
        <w:rPr/>
        <w:t>a</w:t>
      </w:r>
      <w:r>
        <w:rPr>
          <w:spacing w:val="-5"/>
        </w:rPr>
        <w:t> </w:t>
      </w:r>
      <w:r>
        <w:rPr/>
        <w:t>complexidade</w:t>
      </w:r>
      <w:r>
        <w:rPr>
          <w:spacing w:val="-5"/>
        </w:rPr>
        <w:t> </w:t>
      </w:r>
      <w:r>
        <w:rPr/>
        <w:t>do</w:t>
      </w:r>
      <w:r>
        <w:rPr>
          <w:spacing w:val="-3"/>
        </w:rPr>
        <w:t> </w:t>
      </w:r>
      <w:r>
        <w:rPr/>
        <w:t>seu</w:t>
      </w:r>
      <w:r>
        <w:rPr>
          <w:spacing w:val="-4"/>
        </w:rPr>
        <w:t> </w:t>
      </w:r>
      <w:r>
        <w:rPr/>
        <w:t>manejo, que exige integração entre diferentes profissionais. Para reduzir os problemas do DM2 a Secretaria de Saúde do DF lançou o Programa de Educação</w:t>
      </w:r>
      <w:r>
        <w:rPr>
          <w:spacing w:val="-6"/>
        </w:rPr>
        <w:t> </w:t>
      </w:r>
      <w:r>
        <w:rPr/>
        <w:t>e</w:t>
      </w:r>
      <w:r>
        <w:rPr>
          <w:spacing w:val="-5"/>
        </w:rPr>
        <w:t> </w:t>
      </w:r>
      <w:r>
        <w:rPr/>
        <w:t>Controle</w:t>
      </w:r>
      <w:r>
        <w:rPr>
          <w:spacing w:val="-5"/>
        </w:rPr>
        <w:t> </w:t>
      </w:r>
      <w:r>
        <w:rPr/>
        <w:t>ao</w:t>
      </w:r>
      <w:r>
        <w:rPr>
          <w:spacing w:val="-5"/>
        </w:rPr>
        <w:t> </w:t>
      </w:r>
      <w:r>
        <w:rPr/>
        <w:t>Diabético</w:t>
      </w:r>
      <w:r>
        <w:rPr>
          <w:spacing w:val="-3"/>
        </w:rPr>
        <w:t> </w:t>
      </w:r>
      <w:r>
        <w:rPr/>
        <w:t>(PECD).</w:t>
      </w:r>
      <w:r>
        <w:rPr>
          <w:spacing w:val="-6"/>
        </w:rPr>
        <w:t> </w:t>
      </w:r>
      <w:r>
        <w:rPr/>
        <w:t>Atividade</w:t>
      </w:r>
      <w:r>
        <w:rPr>
          <w:spacing w:val="-5"/>
        </w:rPr>
        <w:t> </w:t>
      </w:r>
      <w:r>
        <w:rPr/>
        <w:t>física</w:t>
      </w:r>
      <w:r>
        <w:rPr>
          <w:spacing w:val="-5"/>
        </w:rPr>
        <w:t> </w:t>
      </w:r>
      <w:r>
        <w:rPr/>
        <w:t>(AF)</w:t>
      </w:r>
      <w:r>
        <w:rPr>
          <w:spacing w:val="-3"/>
        </w:rPr>
        <w:t> </w:t>
      </w:r>
      <w:r>
        <w:rPr/>
        <w:t>é</w:t>
      </w:r>
      <w:r>
        <w:rPr>
          <w:spacing w:val="-5"/>
        </w:rPr>
        <w:t> </w:t>
      </w:r>
      <w:r>
        <w:rPr/>
        <w:t>a</w:t>
      </w:r>
      <w:r>
        <w:rPr>
          <w:spacing w:val="-10"/>
        </w:rPr>
        <w:t> </w:t>
      </w:r>
      <w:r>
        <w:rPr/>
        <w:t>terapia</w:t>
      </w:r>
      <w:r>
        <w:rPr>
          <w:spacing w:val="-5"/>
        </w:rPr>
        <w:t> </w:t>
      </w:r>
      <w:r>
        <w:rPr/>
        <w:t>de</w:t>
      </w:r>
      <w:r>
        <w:rPr>
          <w:spacing w:val="-5"/>
        </w:rPr>
        <w:t> </w:t>
      </w:r>
      <w:r>
        <w:rPr/>
        <w:t>primeira</w:t>
      </w:r>
      <w:r>
        <w:rPr>
          <w:spacing w:val="-3"/>
        </w:rPr>
        <w:t> </w:t>
      </w:r>
      <w:r>
        <w:rPr/>
        <w:t>escolha</w:t>
      </w:r>
      <w:r>
        <w:rPr>
          <w:spacing w:val="-5"/>
        </w:rPr>
        <w:t> </w:t>
      </w:r>
      <w:r>
        <w:rPr/>
        <w:t>para</w:t>
      </w:r>
      <w:r>
        <w:rPr>
          <w:spacing w:val="-5"/>
        </w:rPr>
        <w:t> </w:t>
      </w:r>
      <w:r>
        <w:rPr/>
        <w:t>a</w:t>
      </w:r>
      <w:r>
        <w:rPr>
          <w:spacing w:val="-7"/>
        </w:rPr>
        <w:t> </w:t>
      </w:r>
      <w:r>
        <w:rPr/>
        <w:t>prevenção</w:t>
      </w:r>
      <w:r>
        <w:rPr>
          <w:spacing w:val="-3"/>
        </w:rPr>
        <w:t> </w:t>
      </w:r>
      <w:r>
        <w:rPr/>
        <w:t>e</w:t>
      </w:r>
      <w:r>
        <w:rPr>
          <w:spacing w:val="-8"/>
        </w:rPr>
        <w:t> </w:t>
      </w:r>
      <w:r>
        <w:rPr/>
        <w:t>o</w:t>
      </w:r>
      <w:r>
        <w:rPr>
          <w:spacing w:val="-5"/>
        </w:rPr>
        <w:t> </w:t>
      </w:r>
      <w:r>
        <w:rPr/>
        <w:t>controle</w:t>
      </w:r>
      <w:r>
        <w:rPr>
          <w:spacing w:val="-5"/>
        </w:rPr>
        <w:t> </w:t>
      </w:r>
      <w:r>
        <w:rPr/>
        <w:t>do</w:t>
      </w:r>
      <w:r>
        <w:rPr>
          <w:spacing w:val="-5"/>
        </w:rPr>
        <w:t> </w:t>
      </w:r>
      <w:r>
        <w:rPr/>
        <w:t>DM2</w:t>
      </w:r>
      <w:r>
        <w:rPr>
          <w:spacing w:val="-7"/>
        </w:rPr>
        <w:t> </w:t>
      </w:r>
      <w:r>
        <w:rPr/>
        <w:t>(ADA, 2012) mas ainda assim, não há uma diretriz específica que recomende sua execução no PECD. O presente estudo visa identificar e descrever as ações de atividade física realizadas no</w:t>
      </w:r>
      <w:r>
        <w:rPr>
          <w:spacing w:val="1"/>
        </w:rPr>
        <w:t> </w:t>
      </w:r>
      <w:r>
        <w:rPr/>
        <w:t>PECD-DF.</w:t>
      </w:r>
    </w:p>
    <w:p>
      <w:pPr>
        <w:pStyle w:val="BodyText"/>
        <w:spacing w:before="5"/>
        <w:rPr>
          <w:sz w:val="15"/>
        </w:rPr>
      </w:pPr>
    </w:p>
    <w:p>
      <w:pPr>
        <w:pStyle w:val="BodyText"/>
        <w:spacing w:line="259" w:lineRule="auto"/>
        <w:ind w:left="106" w:right="105"/>
        <w:jc w:val="both"/>
      </w:pPr>
      <w:r>
        <w:rPr>
          <w:b/>
        </w:rPr>
        <w:t>Metodologia: </w:t>
      </w:r>
      <w:r>
        <w:rPr/>
        <w:t>O presente trabalho consiste em um estudo exploratório e descritivo. Como instrumento de coleta de dados foi utilizado um questionário aplicado pelo pesquisador aos coordenadores locais do PECD-DF das quatorze Regiões Administrativas (RAs) que o desenvolvem. O questionário tinha perguntas para identificar a presença ou não de práticas de atividade física e, em caso positivo, a sua frequência, o público-alvo, o número de usuários e quem as ministrava.</w:t>
      </w:r>
    </w:p>
    <w:p>
      <w:pPr>
        <w:pStyle w:val="BodyText"/>
        <w:spacing w:before="9"/>
        <w:rPr>
          <w:sz w:val="15"/>
        </w:rPr>
      </w:pPr>
    </w:p>
    <w:p>
      <w:pPr>
        <w:pStyle w:val="BodyText"/>
        <w:spacing w:line="259" w:lineRule="auto"/>
        <w:ind w:left="120" w:right="106" w:hanging="10"/>
        <w:jc w:val="both"/>
      </w:pPr>
      <w:r>
        <w:rPr>
          <w:b/>
        </w:rPr>
        <w:t>Resultados:</w:t>
      </w:r>
      <w:r>
        <w:rPr>
          <w:b/>
          <w:spacing w:val="-7"/>
        </w:rPr>
        <w:t> </w:t>
      </w:r>
      <w:r>
        <w:rPr/>
        <w:t>Dentre</w:t>
      </w:r>
      <w:r>
        <w:rPr>
          <w:spacing w:val="-8"/>
        </w:rPr>
        <w:t> </w:t>
      </w:r>
      <w:r>
        <w:rPr/>
        <w:t>os</w:t>
      </w:r>
      <w:r>
        <w:rPr>
          <w:spacing w:val="-7"/>
        </w:rPr>
        <w:t> </w:t>
      </w:r>
      <w:r>
        <w:rPr/>
        <w:t>PECD</w:t>
      </w:r>
      <w:r>
        <w:rPr>
          <w:spacing w:val="-7"/>
        </w:rPr>
        <w:t> </w:t>
      </w:r>
      <w:r>
        <w:rPr/>
        <w:t>das</w:t>
      </w:r>
      <w:r>
        <w:rPr>
          <w:spacing w:val="-9"/>
        </w:rPr>
        <w:t> </w:t>
      </w:r>
      <w:r>
        <w:rPr/>
        <w:t>quatorze</w:t>
      </w:r>
      <w:r>
        <w:rPr>
          <w:spacing w:val="-6"/>
        </w:rPr>
        <w:t> </w:t>
      </w:r>
      <w:r>
        <w:rPr/>
        <w:t>RAs</w:t>
      </w:r>
      <w:r>
        <w:rPr>
          <w:spacing w:val="-7"/>
        </w:rPr>
        <w:t> </w:t>
      </w:r>
      <w:r>
        <w:rPr/>
        <w:t>analisadas,</w:t>
      </w:r>
      <w:r>
        <w:rPr>
          <w:spacing w:val="-6"/>
        </w:rPr>
        <w:t> </w:t>
      </w:r>
      <w:r>
        <w:rPr/>
        <w:t>somente</w:t>
      </w:r>
      <w:r>
        <w:rPr>
          <w:spacing w:val="-7"/>
        </w:rPr>
        <w:t> </w:t>
      </w:r>
      <w:r>
        <w:rPr/>
        <w:t>três</w:t>
      </w:r>
      <w:r>
        <w:rPr>
          <w:spacing w:val="-7"/>
        </w:rPr>
        <w:t> </w:t>
      </w:r>
      <w:r>
        <w:rPr/>
        <w:t>desenvolviam</w:t>
      </w:r>
      <w:r>
        <w:rPr>
          <w:spacing w:val="-8"/>
        </w:rPr>
        <w:t> </w:t>
      </w:r>
      <w:r>
        <w:rPr/>
        <w:t>alguma</w:t>
      </w:r>
      <w:r>
        <w:rPr>
          <w:spacing w:val="-7"/>
        </w:rPr>
        <w:t> </w:t>
      </w:r>
      <w:r>
        <w:rPr/>
        <w:t>prática</w:t>
      </w:r>
      <w:r>
        <w:rPr>
          <w:spacing w:val="-8"/>
        </w:rPr>
        <w:t> </w:t>
      </w:r>
      <w:r>
        <w:rPr/>
        <w:t>de</w:t>
      </w:r>
      <w:r>
        <w:rPr>
          <w:spacing w:val="-7"/>
        </w:rPr>
        <w:t> </w:t>
      </w:r>
      <w:r>
        <w:rPr/>
        <w:t>atividade</w:t>
      </w:r>
      <w:r>
        <w:rPr>
          <w:spacing w:val="-5"/>
        </w:rPr>
        <w:t> </w:t>
      </w:r>
      <w:r>
        <w:rPr/>
        <w:t>física</w:t>
      </w:r>
      <w:r>
        <w:rPr>
          <w:spacing w:val="-8"/>
        </w:rPr>
        <w:t> </w:t>
      </w:r>
      <w:r>
        <w:rPr/>
        <w:t>(23%).</w:t>
      </w:r>
      <w:r>
        <w:rPr>
          <w:spacing w:val="-6"/>
        </w:rPr>
        <w:t> </w:t>
      </w:r>
      <w:r>
        <w:rPr/>
        <w:t>Estas</w:t>
      </w:r>
      <w:r>
        <w:rPr>
          <w:spacing w:val="-8"/>
        </w:rPr>
        <w:t> </w:t>
      </w:r>
      <w:r>
        <w:rPr/>
        <w:t>práticas variaram</w:t>
      </w:r>
      <w:r>
        <w:rPr>
          <w:spacing w:val="-11"/>
        </w:rPr>
        <w:t> </w:t>
      </w:r>
      <w:r>
        <w:rPr/>
        <w:t>entre</w:t>
      </w:r>
      <w:r>
        <w:rPr>
          <w:spacing w:val="-7"/>
        </w:rPr>
        <w:t> </w:t>
      </w:r>
      <w:r>
        <w:rPr/>
        <w:t>caminhada,</w:t>
      </w:r>
      <w:r>
        <w:rPr>
          <w:spacing w:val="-5"/>
        </w:rPr>
        <w:t> </w:t>
      </w:r>
      <w:r>
        <w:rPr/>
        <w:t>atividades</w:t>
      </w:r>
      <w:r>
        <w:rPr>
          <w:spacing w:val="-9"/>
        </w:rPr>
        <w:t> </w:t>
      </w:r>
      <w:r>
        <w:rPr/>
        <w:t>recreativas,</w:t>
      </w:r>
      <w:r>
        <w:rPr>
          <w:spacing w:val="-5"/>
        </w:rPr>
        <w:t> </w:t>
      </w:r>
      <w:r>
        <w:rPr/>
        <w:t>hidroginástica</w:t>
      </w:r>
      <w:r>
        <w:rPr>
          <w:spacing w:val="-7"/>
        </w:rPr>
        <w:t> </w:t>
      </w:r>
      <w:r>
        <w:rPr/>
        <w:t>e</w:t>
      </w:r>
      <w:r>
        <w:rPr>
          <w:spacing w:val="-8"/>
        </w:rPr>
        <w:t> </w:t>
      </w:r>
      <w:r>
        <w:rPr/>
        <w:t>Tai</w:t>
      </w:r>
      <w:r>
        <w:rPr>
          <w:spacing w:val="-11"/>
        </w:rPr>
        <w:t> </w:t>
      </w:r>
      <w:r>
        <w:rPr/>
        <w:t>Chi</w:t>
      </w:r>
      <w:r>
        <w:rPr>
          <w:spacing w:val="-9"/>
        </w:rPr>
        <w:t> </w:t>
      </w:r>
      <w:r>
        <w:rPr/>
        <w:t>Chuan.</w:t>
      </w:r>
      <w:r>
        <w:rPr>
          <w:spacing w:val="-5"/>
        </w:rPr>
        <w:t> </w:t>
      </w:r>
      <w:r>
        <w:rPr/>
        <w:t>Dois</w:t>
      </w:r>
      <w:r>
        <w:rPr>
          <w:spacing w:val="-7"/>
        </w:rPr>
        <w:t> </w:t>
      </w:r>
      <w:r>
        <w:rPr/>
        <w:t>dos</w:t>
      </w:r>
      <w:r>
        <w:rPr>
          <w:spacing w:val="-8"/>
        </w:rPr>
        <w:t> </w:t>
      </w:r>
      <w:r>
        <w:rPr/>
        <w:t>PECD</w:t>
      </w:r>
      <w:r>
        <w:rPr>
          <w:spacing w:val="-8"/>
        </w:rPr>
        <w:t> </w:t>
      </w:r>
      <w:r>
        <w:rPr/>
        <w:t>realizavam</w:t>
      </w:r>
      <w:r>
        <w:rPr>
          <w:spacing w:val="-8"/>
        </w:rPr>
        <w:t> </w:t>
      </w:r>
      <w:r>
        <w:rPr/>
        <w:t>suas</w:t>
      </w:r>
      <w:r>
        <w:rPr>
          <w:spacing w:val="-7"/>
        </w:rPr>
        <w:t> </w:t>
      </w:r>
      <w:r>
        <w:rPr/>
        <w:t>ações</w:t>
      </w:r>
      <w:r>
        <w:rPr>
          <w:spacing w:val="-10"/>
        </w:rPr>
        <w:t> </w:t>
      </w:r>
      <w:r>
        <w:rPr/>
        <w:t>três</w:t>
      </w:r>
      <w:r>
        <w:rPr>
          <w:spacing w:val="-7"/>
        </w:rPr>
        <w:t> </w:t>
      </w:r>
      <w:r>
        <w:rPr/>
        <w:t>vezes</w:t>
      </w:r>
      <w:r>
        <w:rPr>
          <w:spacing w:val="-7"/>
        </w:rPr>
        <w:t> </w:t>
      </w:r>
      <w:r>
        <w:rPr/>
        <w:t>por</w:t>
      </w:r>
      <w:r>
        <w:rPr>
          <w:spacing w:val="-6"/>
        </w:rPr>
        <w:t> </w:t>
      </w:r>
      <w:r>
        <w:rPr/>
        <w:t>semana e o outro as realizava todos os dias da semana. Em geral os ACS (agentes comunitários de saúde), técnicos e professores de EdF realizavam as atividades. Apenas dois PECD tinham professores de EdF envolvidos. As demais RAs não manifestaram nenhum tipo de ação relacionado à prática de atividade física. Alguns coordenadores desconheciam a existência de ações nas unidades básicas de saúde (UBS) de sua RA, portanto neste estudo foram incluídas apenas as atividades desenvolvidas primariamente pelo</w:t>
      </w:r>
      <w:r>
        <w:rPr>
          <w:spacing w:val="-9"/>
        </w:rPr>
        <w:t> </w:t>
      </w:r>
      <w:r>
        <w:rPr/>
        <w:t>PECD.</w:t>
      </w:r>
    </w:p>
    <w:p>
      <w:pPr>
        <w:pStyle w:val="BodyText"/>
        <w:spacing w:before="8"/>
        <w:rPr>
          <w:sz w:val="9"/>
        </w:rPr>
      </w:pPr>
    </w:p>
    <w:p>
      <w:pPr>
        <w:pStyle w:val="BodyText"/>
        <w:spacing w:line="259" w:lineRule="auto"/>
        <w:ind w:left="120" w:right="106" w:hanging="10"/>
        <w:jc w:val="both"/>
      </w:pPr>
      <w:r>
        <w:rPr>
          <w:b/>
        </w:rPr>
        <w:t>Conclusão:</w:t>
      </w:r>
      <w:r>
        <w:rPr>
          <w:b/>
          <w:spacing w:val="-5"/>
        </w:rPr>
        <w:t> </w:t>
      </w:r>
      <w:r>
        <w:rPr/>
        <w:t>Dentre</w:t>
      </w:r>
      <w:r>
        <w:rPr>
          <w:spacing w:val="-7"/>
        </w:rPr>
        <w:t> </w:t>
      </w:r>
      <w:r>
        <w:rPr/>
        <w:t>os</w:t>
      </w:r>
      <w:r>
        <w:rPr>
          <w:spacing w:val="-6"/>
        </w:rPr>
        <w:t> </w:t>
      </w:r>
      <w:r>
        <w:rPr/>
        <w:t>PECD</w:t>
      </w:r>
      <w:r>
        <w:rPr>
          <w:spacing w:val="-5"/>
        </w:rPr>
        <w:t> </w:t>
      </w:r>
      <w:r>
        <w:rPr/>
        <w:t>das</w:t>
      </w:r>
      <w:r>
        <w:rPr>
          <w:spacing w:val="-6"/>
        </w:rPr>
        <w:t> </w:t>
      </w:r>
      <w:r>
        <w:rPr/>
        <w:t>quatorze</w:t>
      </w:r>
      <w:r>
        <w:rPr>
          <w:spacing w:val="-7"/>
        </w:rPr>
        <w:t> </w:t>
      </w:r>
      <w:r>
        <w:rPr/>
        <w:t>RAs</w:t>
      </w:r>
      <w:r>
        <w:rPr>
          <w:spacing w:val="-6"/>
        </w:rPr>
        <w:t> </w:t>
      </w:r>
      <w:r>
        <w:rPr/>
        <w:t>analisadas,</w:t>
      </w:r>
      <w:r>
        <w:rPr>
          <w:spacing w:val="-3"/>
        </w:rPr>
        <w:t> </w:t>
      </w:r>
      <w:r>
        <w:rPr/>
        <w:t>somente</w:t>
      </w:r>
      <w:r>
        <w:rPr>
          <w:spacing w:val="-5"/>
        </w:rPr>
        <w:t> </w:t>
      </w:r>
      <w:r>
        <w:rPr/>
        <w:t>três</w:t>
      </w:r>
      <w:r>
        <w:rPr>
          <w:spacing w:val="-5"/>
        </w:rPr>
        <w:t> </w:t>
      </w:r>
      <w:r>
        <w:rPr/>
        <w:t>desenvolviam</w:t>
      </w:r>
      <w:r>
        <w:rPr>
          <w:spacing w:val="-9"/>
        </w:rPr>
        <w:t> </w:t>
      </w:r>
      <w:r>
        <w:rPr/>
        <w:t>alguma</w:t>
      </w:r>
      <w:r>
        <w:rPr>
          <w:spacing w:val="-5"/>
        </w:rPr>
        <w:t> </w:t>
      </w:r>
      <w:r>
        <w:rPr/>
        <w:t>prática</w:t>
      </w:r>
      <w:r>
        <w:rPr>
          <w:spacing w:val="-3"/>
        </w:rPr>
        <w:t> </w:t>
      </w:r>
      <w:r>
        <w:rPr/>
        <w:t>de</w:t>
      </w:r>
      <w:r>
        <w:rPr>
          <w:spacing w:val="-6"/>
        </w:rPr>
        <w:t> </w:t>
      </w:r>
      <w:r>
        <w:rPr/>
        <w:t>atividade</w:t>
      </w:r>
      <w:r>
        <w:rPr>
          <w:spacing w:val="-3"/>
        </w:rPr>
        <w:t> </w:t>
      </w:r>
      <w:r>
        <w:rPr/>
        <w:t>física</w:t>
      </w:r>
      <w:r>
        <w:rPr>
          <w:spacing w:val="-6"/>
        </w:rPr>
        <w:t> </w:t>
      </w:r>
      <w:r>
        <w:rPr/>
        <w:t>(23%).</w:t>
      </w:r>
      <w:r>
        <w:rPr>
          <w:spacing w:val="-5"/>
        </w:rPr>
        <w:t> </w:t>
      </w:r>
      <w:r>
        <w:rPr/>
        <w:t>Estas</w:t>
      </w:r>
      <w:r>
        <w:rPr>
          <w:spacing w:val="-6"/>
        </w:rPr>
        <w:t> </w:t>
      </w:r>
      <w:r>
        <w:rPr/>
        <w:t>práticas variaram</w:t>
      </w:r>
      <w:r>
        <w:rPr>
          <w:spacing w:val="-11"/>
        </w:rPr>
        <w:t> </w:t>
      </w:r>
      <w:r>
        <w:rPr/>
        <w:t>entre</w:t>
      </w:r>
      <w:r>
        <w:rPr>
          <w:spacing w:val="-7"/>
        </w:rPr>
        <w:t> </w:t>
      </w:r>
      <w:r>
        <w:rPr/>
        <w:t>caminhada,</w:t>
      </w:r>
      <w:r>
        <w:rPr>
          <w:spacing w:val="-5"/>
        </w:rPr>
        <w:t> </w:t>
      </w:r>
      <w:r>
        <w:rPr/>
        <w:t>atividades</w:t>
      </w:r>
      <w:r>
        <w:rPr>
          <w:spacing w:val="-9"/>
        </w:rPr>
        <w:t> </w:t>
      </w:r>
      <w:r>
        <w:rPr/>
        <w:t>recreativas,</w:t>
      </w:r>
      <w:r>
        <w:rPr>
          <w:spacing w:val="-5"/>
        </w:rPr>
        <w:t> </w:t>
      </w:r>
      <w:r>
        <w:rPr/>
        <w:t>hidroginástica</w:t>
      </w:r>
      <w:r>
        <w:rPr>
          <w:spacing w:val="-7"/>
        </w:rPr>
        <w:t> </w:t>
      </w:r>
      <w:r>
        <w:rPr/>
        <w:t>e</w:t>
      </w:r>
      <w:r>
        <w:rPr>
          <w:spacing w:val="-8"/>
        </w:rPr>
        <w:t> </w:t>
      </w:r>
      <w:r>
        <w:rPr/>
        <w:t>Tai</w:t>
      </w:r>
      <w:r>
        <w:rPr>
          <w:spacing w:val="-11"/>
        </w:rPr>
        <w:t> </w:t>
      </w:r>
      <w:r>
        <w:rPr/>
        <w:t>Chi</w:t>
      </w:r>
      <w:r>
        <w:rPr>
          <w:spacing w:val="-9"/>
        </w:rPr>
        <w:t> </w:t>
      </w:r>
      <w:r>
        <w:rPr/>
        <w:t>Chuan.</w:t>
      </w:r>
      <w:r>
        <w:rPr>
          <w:spacing w:val="-5"/>
        </w:rPr>
        <w:t> </w:t>
      </w:r>
      <w:r>
        <w:rPr/>
        <w:t>Dois</w:t>
      </w:r>
      <w:r>
        <w:rPr>
          <w:spacing w:val="-7"/>
        </w:rPr>
        <w:t> </w:t>
      </w:r>
      <w:r>
        <w:rPr/>
        <w:t>dos</w:t>
      </w:r>
      <w:r>
        <w:rPr>
          <w:spacing w:val="-8"/>
        </w:rPr>
        <w:t> </w:t>
      </w:r>
      <w:r>
        <w:rPr/>
        <w:t>PECD</w:t>
      </w:r>
      <w:r>
        <w:rPr>
          <w:spacing w:val="-8"/>
        </w:rPr>
        <w:t> </w:t>
      </w:r>
      <w:r>
        <w:rPr/>
        <w:t>realizavam</w:t>
      </w:r>
      <w:r>
        <w:rPr>
          <w:spacing w:val="-8"/>
        </w:rPr>
        <w:t> </w:t>
      </w:r>
      <w:r>
        <w:rPr/>
        <w:t>suas</w:t>
      </w:r>
      <w:r>
        <w:rPr>
          <w:spacing w:val="-7"/>
        </w:rPr>
        <w:t> </w:t>
      </w:r>
      <w:r>
        <w:rPr/>
        <w:t>ações</w:t>
      </w:r>
      <w:r>
        <w:rPr>
          <w:spacing w:val="-10"/>
        </w:rPr>
        <w:t> </w:t>
      </w:r>
      <w:r>
        <w:rPr/>
        <w:t>três</w:t>
      </w:r>
      <w:r>
        <w:rPr>
          <w:spacing w:val="-7"/>
        </w:rPr>
        <w:t> </w:t>
      </w:r>
      <w:r>
        <w:rPr/>
        <w:t>vezes</w:t>
      </w:r>
      <w:r>
        <w:rPr>
          <w:spacing w:val="-7"/>
        </w:rPr>
        <w:t> </w:t>
      </w:r>
      <w:r>
        <w:rPr/>
        <w:t>por</w:t>
      </w:r>
      <w:r>
        <w:rPr>
          <w:spacing w:val="-6"/>
        </w:rPr>
        <w:t> </w:t>
      </w:r>
      <w:r>
        <w:rPr/>
        <w:t>semana e o outro as realizava todos os dias da semana. Em geral os ACS (agentes comunitários de saúde), técnicos e professores de EdF realizavam as atividades. Apenas dois PECD tinham professores de EdF envolvidos. As demais RAs não manifestaram nenhum tipo de ação relacionado à prática de atividade física. Alguns coordenadores desconheciam a existência de ações nas unidades básicas de saúde (UBS) de sua RA, portanto neste estudo foram incluídas apenas as atividades desenvolvidas primariamente pelo</w:t>
      </w:r>
      <w:r>
        <w:rPr>
          <w:spacing w:val="-9"/>
        </w:rPr>
        <w:t> </w:t>
      </w:r>
      <w:r>
        <w:rPr/>
        <w:t>PECD.</w:t>
      </w:r>
    </w:p>
    <w:p>
      <w:pPr>
        <w:pStyle w:val="BodyText"/>
        <w:spacing w:before="8"/>
        <w:rPr>
          <w:sz w:val="9"/>
        </w:rPr>
      </w:pPr>
    </w:p>
    <w:p>
      <w:pPr>
        <w:spacing w:line="456" w:lineRule="auto" w:before="0"/>
        <w:ind w:left="111" w:right="3815" w:firstLine="0"/>
        <w:jc w:val="both"/>
        <w:rPr>
          <w:sz w:val="12"/>
        </w:rPr>
      </w:pPr>
      <w:r>
        <w:rPr>
          <w:b/>
          <w:sz w:val="12"/>
        </w:rPr>
        <w:t>Palavras-Chave: </w:t>
      </w:r>
      <w:r>
        <w:rPr>
          <w:sz w:val="12"/>
        </w:rPr>
        <w:t>Promoção da saúde, diabetes, atividade física. </w:t>
      </w:r>
      <w:r>
        <w:rPr>
          <w:b/>
          <w:sz w:val="12"/>
        </w:rPr>
        <w:t>Colaboradores: </w:t>
      </w:r>
      <w:r>
        <w:rPr>
          <w:sz w:val="12"/>
        </w:rPr>
        <w:t>Gisele Balbino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966"/>
      </w:pPr>
      <w:r>
        <w:rPr>
          <w:color w:val="007E39"/>
        </w:rPr>
        <w:t>Aspectos clínicos e laboratoriais de bezerros clonados</w:t>
      </w:r>
    </w:p>
    <w:p>
      <w:pPr>
        <w:spacing w:before="74"/>
        <w:ind w:left="5184" w:right="0" w:firstLine="0"/>
        <w:jc w:val="left"/>
        <w:rPr>
          <w:sz w:val="12"/>
        </w:rPr>
      </w:pPr>
      <w:r>
        <w:rPr>
          <w:b/>
          <w:color w:val="2E75B6"/>
          <w:sz w:val="12"/>
        </w:rPr>
        <w:t>Bolsista</w:t>
      </w:r>
      <w:r>
        <w:rPr>
          <w:color w:val="2E75B6"/>
          <w:sz w:val="12"/>
        </w:rPr>
        <w:t>: Felipe de Oliveira Romao</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JOSE RENATO JUNQUEIRA BORGES</w:t>
      </w:r>
    </w:p>
    <w:p>
      <w:pPr>
        <w:pStyle w:val="BodyText"/>
        <w:spacing w:before="7"/>
        <w:rPr>
          <w:sz w:val="16"/>
        </w:rPr>
      </w:pPr>
    </w:p>
    <w:p>
      <w:pPr>
        <w:pStyle w:val="BodyText"/>
        <w:spacing w:line="259" w:lineRule="auto"/>
        <w:ind w:left="120" w:right="104" w:hanging="10"/>
        <w:jc w:val="both"/>
      </w:pPr>
      <w:r>
        <w:rPr>
          <w:b/>
        </w:rPr>
        <w:t>Introdução: </w:t>
      </w:r>
      <w:r>
        <w:rPr/>
        <w:t>A produção de clones bovinos hoje é uma realidade, mas esbarra no alto índice de perdas no primeiro e terceiro trimestres de gestação e no período perinatal. Parece que este alto índice de perdas esta relacionado com problemas de deficiência de vascularização da placenta. (Hill et al., 2000, De Sousa et al., 2001). Chavatte-Palmer et al. (2002) observaram número mais baixo de placentomas, mas com tamanho maior</w:t>
      </w:r>
      <w:r>
        <w:rPr>
          <w:spacing w:val="-2"/>
        </w:rPr>
        <w:t> </w:t>
      </w:r>
      <w:r>
        <w:rPr/>
        <w:t>em</w:t>
      </w:r>
      <w:r>
        <w:rPr>
          <w:spacing w:val="-5"/>
        </w:rPr>
        <w:t> </w:t>
      </w:r>
      <w:r>
        <w:rPr/>
        <w:t>vacas</w:t>
      </w:r>
      <w:r>
        <w:rPr>
          <w:spacing w:val="-3"/>
        </w:rPr>
        <w:t> </w:t>
      </w:r>
      <w:r>
        <w:rPr/>
        <w:t>receptoras</w:t>
      </w:r>
      <w:r>
        <w:rPr>
          <w:spacing w:val="-4"/>
        </w:rPr>
        <w:t> </w:t>
      </w:r>
      <w:r>
        <w:rPr/>
        <w:t>de</w:t>
      </w:r>
      <w:r>
        <w:rPr>
          <w:spacing w:val="-3"/>
        </w:rPr>
        <w:t> </w:t>
      </w:r>
      <w:r>
        <w:rPr/>
        <w:t>clones.</w:t>
      </w:r>
      <w:r>
        <w:rPr>
          <w:spacing w:val="-3"/>
        </w:rPr>
        <w:t> </w:t>
      </w:r>
      <w:r>
        <w:rPr/>
        <w:t>A</w:t>
      </w:r>
      <w:r>
        <w:rPr>
          <w:spacing w:val="-5"/>
        </w:rPr>
        <w:t> </w:t>
      </w:r>
      <w:r>
        <w:rPr/>
        <w:t>síndrome</w:t>
      </w:r>
      <w:r>
        <w:rPr>
          <w:spacing w:val="-4"/>
        </w:rPr>
        <w:t> </w:t>
      </w:r>
      <w:r>
        <w:rPr/>
        <w:t>do</w:t>
      </w:r>
      <w:r>
        <w:rPr>
          <w:spacing w:val="-1"/>
        </w:rPr>
        <w:t> </w:t>
      </w:r>
      <w:r>
        <w:rPr/>
        <w:t>bezerro grande</w:t>
      </w:r>
      <w:r>
        <w:rPr>
          <w:spacing w:val="-4"/>
        </w:rPr>
        <w:t> </w:t>
      </w:r>
      <w:r>
        <w:rPr/>
        <w:t>ocorre</w:t>
      </w:r>
      <w:r>
        <w:rPr>
          <w:spacing w:val="-2"/>
        </w:rPr>
        <w:t> </w:t>
      </w:r>
      <w:r>
        <w:rPr/>
        <w:t>freqüentemente</w:t>
      </w:r>
      <w:r>
        <w:rPr>
          <w:spacing w:val="-3"/>
        </w:rPr>
        <w:t> </w:t>
      </w:r>
      <w:r>
        <w:rPr/>
        <w:t>em</w:t>
      </w:r>
      <w:r>
        <w:rPr>
          <w:spacing w:val="-6"/>
        </w:rPr>
        <w:t> </w:t>
      </w:r>
      <w:r>
        <w:rPr/>
        <w:t>clones</w:t>
      </w:r>
      <w:r>
        <w:rPr>
          <w:spacing w:val="-4"/>
        </w:rPr>
        <w:t> </w:t>
      </w:r>
      <w:r>
        <w:rPr/>
        <w:t>e</w:t>
      </w:r>
      <w:r>
        <w:rPr>
          <w:spacing w:val="-4"/>
        </w:rPr>
        <w:t> </w:t>
      </w:r>
      <w:r>
        <w:rPr/>
        <w:t>produtos</w:t>
      </w:r>
      <w:r>
        <w:rPr>
          <w:spacing w:val="-4"/>
        </w:rPr>
        <w:t> </w:t>
      </w:r>
      <w:r>
        <w:rPr/>
        <w:t>de</w:t>
      </w:r>
      <w:r>
        <w:rPr>
          <w:spacing w:val="-4"/>
        </w:rPr>
        <w:t> </w:t>
      </w:r>
      <w:r>
        <w:rPr/>
        <w:t>transferência</w:t>
      </w:r>
      <w:r>
        <w:rPr>
          <w:spacing w:val="-4"/>
        </w:rPr>
        <w:t> </w:t>
      </w:r>
      <w:r>
        <w:rPr/>
        <w:t>de embriões com tamanho excessivo do feto, perdas no final da gestação e desenvolvimento anormal da placenta (hidroalantóide, edema de placentoma) (Chavatte-Palmer et al., 2002). Vasos umbilicais maiores do que o normal também são observados comumente, necessitando muitas vezes de serem removidos para prevenir infecções (Wells et al., 1999). Pelo fato de apresentarem gestação prolongada é freqüente a morte por inalação de líquido amniótico (Kato et al.,</w:t>
      </w:r>
      <w:r>
        <w:rPr>
          <w:spacing w:val="5"/>
        </w:rPr>
        <w:t> </w:t>
      </w:r>
      <w:r>
        <w:rPr/>
        <w:t>1998).</w:t>
      </w:r>
    </w:p>
    <w:p>
      <w:pPr>
        <w:pStyle w:val="BodyText"/>
        <w:spacing w:before="5"/>
        <w:rPr>
          <w:sz w:val="15"/>
        </w:rPr>
      </w:pPr>
    </w:p>
    <w:p>
      <w:pPr>
        <w:pStyle w:val="BodyText"/>
        <w:spacing w:line="259" w:lineRule="auto"/>
        <w:ind w:left="106" w:right="105"/>
        <w:jc w:val="both"/>
      </w:pPr>
      <w:r>
        <w:rPr>
          <w:b/>
        </w:rPr>
        <w:t>Metodologia: </w:t>
      </w:r>
      <w:r>
        <w:rPr/>
        <w:t>Foi realizada a necrópsia de dez bezerros clonados, de raça zebuína, dos quais dois eram natimortos e oito vieram a óbito com 1 a 5 dias de vida. Durante a necrópsia foram coletadas amostras de tecidos provinientes do sistema nervoso central, fígado, pulmão, baço, coração,</w:t>
      </w:r>
      <w:r>
        <w:rPr>
          <w:spacing w:val="-4"/>
        </w:rPr>
        <w:t> </w:t>
      </w:r>
      <w:r>
        <w:rPr/>
        <w:t>rim</w:t>
      </w:r>
      <w:r>
        <w:rPr>
          <w:spacing w:val="-7"/>
        </w:rPr>
        <w:t> </w:t>
      </w:r>
      <w:r>
        <w:rPr/>
        <w:t>e</w:t>
      </w:r>
      <w:r>
        <w:rPr>
          <w:spacing w:val="-1"/>
        </w:rPr>
        <w:t> </w:t>
      </w:r>
      <w:r>
        <w:rPr/>
        <w:t>placenta</w:t>
      </w:r>
      <w:r>
        <w:rPr>
          <w:spacing w:val="-2"/>
        </w:rPr>
        <w:t> </w:t>
      </w:r>
      <w:r>
        <w:rPr/>
        <w:t>para a</w:t>
      </w:r>
      <w:r>
        <w:rPr>
          <w:spacing w:val="-5"/>
        </w:rPr>
        <w:t> </w:t>
      </w:r>
      <w:r>
        <w:rPr/>
        <w:t>realização</w:t>
      </w:r>
      <w:r>
        <w:rPr>
          <w:spacing w:val="-1"/>
        </w:rPr>
        <w:t> </w:t>
      </w:r>
      <w:r>
        <w:rPr/>
        <w:t>do</w:t>
      </w:r>
      <w:r>
        <w:rPr>
          <w:spacing w:val="-2"/>
        </w:rPr>
        <w:t> </w:t>
      </w:r>
      <w:r>
        <w:rPr/>
        <w:t>exame</w:t>
      </w:r>
      <w:r>
        <w:rPr>
          <w:spacing w:val="-1"/>
        </w:rPr>
        <w:t> </w:t>
      </w:r>
      <w:r>
        <w:rPr/>
        <w:t>histopatológico. Os</w:t>
      </w:r>
      <w:r>
        <w:rPr>
          <w:spacing w:val="-4"/>
        </w:rPr>
        <w:t> </w:t>
      </w:r>
      <w:r>
        <w:rPr/>
        <w:t>tecidos</w:t>
      </w:r>
      <w:r>
        <w:rPr>
          <w:spacing w:val="-3"/>
        </w:rPr>
        <w:t> </w:t>
      </w:r>
      <w:r>
        <w:rPr/>
        <w:t>coletados</w:t>
      </w:r>
      <w:r>
        <w:rPr>
          <w:spacing w:val="-3"/>
        </w:rPr>
        <w:t> </w:t>
      </w:r>
      <w:r>
        <w:rPr/>
        <w:t>foram</w:t>
      </w:r>
      <w:r>
        <w:rPr>
          <w:spacing w:val="-3"/>
        </w:rPr>
        <w:t> </w:t>
      </w:r>
      <w:r>
        <w:rPr/>
        <w:t>fixados</w:t>
      </w:r>
      <w:r>
        <w:rPr>
          <w:spacing w:val="-3"/>
        </w:rPr>
        <w:t> </w:t>
      </w:r>
      <w:r>
        <w:rPr/>
        <w:t>em</w:t>
      </w:r>
      <w:r>
        <w:rPr>
          <w:spacing w:val="-6"/>
        </w:rPr>
        <w:t> </w:t>
      </w:r>
      <w:r>
        <w:rPr/>
        <w:t>formol</w:t>
      </w:r>
      <w:r>
        <w:rPr>
          <w:spacing w:val="-7"/>
        </w:rPr>
        <w:t> </w:t>
      </w:r>
      <w:r>
        <w:rPr/>
        <w:t>10 %, clivados,</w:t>
      </w:r>
      <w:r>
        <w:rPr>
          <w:spacing w:val="-1"/>
        </w:rPr>
        <w:t> </w:t>
      </w:r>
      <w:r>
        <w:rPr/>
        <w:t>preparados pelo histotécnico rotineiramente, emblocados em parafina, cortados em microtomos e preparados com a coloração de hematoxilina e eosina em laminas histopatologicas.</w:t>
      </w:r>
    </w:p>
    <w:p>
      <w:pPr>
        <w:pStyle w:val="BodyText"/>
        <w:spacing w:before="9"/>
        <w:rPr>
          <w:sz w:val="15"/>
        </w:rPr>
      </w:pPr>
    </w:p>
    <w:p>
      <w:pPr>
        <w:pStyle w:val="BodyText"/>
        <w:spacing w:line="259" w:lineRule="auto"/>
        <w:ind w:left="120" w:right="106" w:hanging="10"/>
        <w:jc w:val="both"/>
      </w:pPr>
      <w:r>
        <w:rPr>
          <w:b/>
        </w:rPr>
        <w:t>Resultados: </w:t>
      </w:r>
      <w:r>
        <w:rPr/>
        <w:t>Todos os animais apresentaram, ao exame histopatológico, alterações nos rins e fígado, enquanto 90% apresentou alteração </w:t>
      </w:r>
      <w:r>
        <w:rPr>
          <w:spacing w:val="-3"/>
        </w:rPr>
        <w:t>no </w:t>
      </w:r>
      <w:r>
        <w:rPr/>
        <w:t>pulmão. Dentre as alterações histopatológicas visualizadas no figado, a degeneração gordurosa esteve presente em 70% dos animais. A presença de grânulos acastanhados, em quantidade moderada, nos tubulos corticais e nas células tubulares do córtex dos rins, foi verificada em</w:t>
      </w:r>
      <w:r>
        <w:rPr>
          <w:spacing w:val="-8"/>
        </w:rPr>
        <w:t> </w:t>
      </w:r>
      <w:r>
        <w:rPr/>
        <w:t>70%</w:t>
      </w:r>
      <w:r>
        <w:rPr>
          <w:spacing w:val="-1"/>
        </w:rPr>
        <w:t> </w:t>
      </w:r>
      <w:r>
        <w:rPr/>
        <w:t>dos</w:t>
      </w:r>
      <w:r>
        <w:rPr>
          <w:spacing w:val="-4"/>
        </w:rPr>
        <w:t> </w:t>
      </w:r>
      <w:r>
        <w:rPr/>
        <w:t>casos,</w:t>
      </w:r>
      <w:r>
        <w:rPr>
          <w:spacing w:val="-3"/>
        </w:rPr>
        <w:t> </w:t>
      </w:r>
      <w:r>
        <w:rPr/>
        <w:t>enquanto a</w:t>
      </w:r>
      <w:r>
        <w:rPr>
          <w:spacing w:val="-3"/>
        </w:rPr>
        <w:t> </w:t>
      </w:r>
      <w:r>
        <w:rPr/>
        <w:t>presença</w:t>
      </w:r>
      <w:r>
        <w:rPr>
          <w:spacing w:val="-4"/>
        </w:rPr>
        <w:t> </w:t>
      </w:r>
      <w:r>
        <w:rPr/>
        <w:t>de</w:t>
      </w:r>
      <w:r>
        <w:rPr>
          <w:spacing w:val="-1"/>
        </w:rPr>
        <w:t> </w:t>
      </w:r>
      <w:r>
        <w:rPr/>
        <w:t>necrose</w:t>
      </w:r>
      <w:r>
        <w:rPr>
          <w:spacing w:val="-4"/>
        </w:rPr>
        <w:t> </w:t>
      </w:r>
      <w:r>
        <w:rPr/>
        <w:t>tubular</w:t>
      </w:r>
      <w:r>
        <w:rPr>
          <w:spacing w:val="-2"/>
        </w:rPr>
        <w:t> </w:t>
      </w:r>
      <w:r>
        <w:rPr/>
        <w:t>e</w:t>
      </w:r>
      <w:r>
        <w:rPr>
          <w:spacing w:val="-4"/>
        </w:rPr>
        <w:t> </w:t>
      </w:r>
      <w:r>
        <w:rPr/>
        <w:t>congestão,</w:t>
      </w:r>
      <w:r>
        <w:rPr>
          <w:spacing w:val="-2"/>
        </w:rPr>
        <w:t> </w:t>
      </w:r>
      <w:r>
        <w:rPr/>
        <w:t>contribuiram</w:t>
      </w:r>
      <w:r>
        <w:rPr>
          <w:spacing w:val="-5"/>
        </w:rPr>
        <w:t> </w:t>
      </w:r>
      <w:r>
        <w:rPr/>
        <w:t>respctivamente</w:t>
      </w:r>
      <w:r>
        <w:rPr>
          <w:spacing w:val="-3"/>
        </w:rPr>
        <w:t> </w:t>
      </w:r>
      <w:r>
        <w:rPr/>
        <w:t>com</w:t>
      </w:r>
      <w:r>
        <w:rPr>
          <w:spacing w:val="-7"/>
        </w:rPr>
        <w:t> </w:t>
      </w:r>
      <w:r>
        <w:rPr/>
        <w:t>30%</w:t>
      </w:r>
      <w:r>
        <w:rPr>
          <w:spacing w:val="-2"/>
        </w:rPr>
        <w:t> </w:t>
      </w:r>
      <w:r>
        <w:rPr/>
        <w:t>e</w:t>
      </w:r>
      <w:r>
        <w:rPr>
          <w:spacing w:val="-4"/>
        </w:rPr>
        <w:t> </w:t>
      </w:r>
      <w:r>
        <w:rPr/>
        <w:t>40%</w:t>
      </w:r>
      <w:r>
        <w:rPr>
          <w:spacing w:val="-1"/>
        </w:rPr>
        <w:t> </w:t>
      </w:r>
      <w:r>
        <w:rPr/>
        <w:t>dos</w:t>
      </w:r>
      <w:r>
        <w:rPr>
          <w:spacing w:val="-5"/>
        </w:rPr>
        <w:t> </w:t>
      </w:r>
      <w:r>
        <w:rPr/>
        <w:t>casos.</w:t>
      </w:r>
      <w:r>
        <w:rPr>
          <w:spacing w:val="-2"/>
        </w:rPr>
        <w:t> </w:t>
      </w:r>
      <w:r>
        <w:rPr/>
        <w:t>A</w:t>
      </w:r>
      <w:r>
        <w:rPr>
          <w:spacing w:val="-6"/>
        </w:rPr>
        <w:t> </w:t>
      </w:r>
      <w:r>
        <w:rPr/>
        <w:t>congestão pulmonar foi observada em 55,5% (5/9) dos animais. Em um animal foi possível a visualização de broncopneumonia, que pode ser sugestivo da causa mortis. A presença de uma quantidade discreta de mecônio no interior de bronquiolos, caracterizado por coloração acastanhada e homogênea, foi observada 11,1% dos</w:t>
      </w:r>
      <w:r>
        <w:rPr>
          <w:spacing w:val="-2"/>
        </w:rPr>
        <w:t> </w:t>
      </w:r>
      <w:r>
        <w:rPr/>
        <w:t>casos.</w:t>
      </w:r>
    </w:p>
    <w:p>
      <w:pPr>
        <w:pStyle w:val="BodyText"/>
        <w:spacing w:before="8"/>
        <w:rPr>
          <w:sz w:val="9"/>
        </w:rPr>
      </w:pPr>
    </w:p>
    <w:p>
      <w:pPr>
        <w:pStyle w:val="BodyText"/>
        <w:spacing w:line="259" w:lineRule="auto"/>
        <w:ind w:left="120" w:right="106" w:hanging="10"/>
        <w:jc w:val="both"/>
      </w:pPr>
      <w:r>
        <w:rPr>
          <w:b/>
        </w:rPr>
        <w:t>Conclusão: </w:t>
      </w:r>
      <w:r>
        <w:rPr/>
        <w:t>Todos os animais apresentaram, ao exame histopatológico, alterações nos rins e fígado, enquanto 90% apresentou alteração </w:t>
      </w:r>
      <w:r>
        <w:rPr>
          <w:spacing w:val="-3"/>
        </w:rPr>
        <w:t>no </w:t>
      </w:r>
      <w:r>
        <w:rPr/>
        <w:t>pulmão. Dentre as alterações histopatológicas visualizadas no figado, a degeneração gordurosa esteve presente em 70% dos animais. A presença de grânulos acastanhados, em quantidade moderada, nos tubulos corticais e nas células tubulares do córtex dos rins, foi verificada em</w:t>
      </w:r>
      <w:r>
        <w:rPr>
          <w:spacing w:val="-8"/>
        </w:rPr>
        <w:t> </w:t>
      </w:r>
      <w:r>
        <w:rPr/>
        <w:t>70%</w:t>
      </w:r>
      <w:r>
        <w:rPr>
          <w:spacing w:val="-1"/>
        </w:rPr>
        <w:t> </w:t>
      </w:r>
      <w:r>
        <w:rPr/>
        <w:t>dos</w:t>
      </w:r>
      <w:r>
        <w:rPr>
          <w:spacing w:val="-4"/>
        </w:rPr>
        <w:t> </w:t>
      </w:r>
      <w:r>
        <w:rPr/>
        <w:t>casos,</w:t>
      </w:r>
      <w:r>
        <w:rPr>
          <w:spacing w:val="-3"/>
        </w:rPr>
        <w:t> </w:t>
      </w:r>
      <w:r>
        <w:rPr/>
        <w:t>enquanto a</w:t>
      </w:r>
      <w:r>
        <w:rPr>
          <w:spacing w:val="-3"/>
        </w:rPr>
        <w:t> </w:t>
      </w:r>
      <w:r>
        <w:rPr/>
        <w:t>presença</w:t>
      </w:r>
      <w:r>
        <w:rPr>
          <w:spacing w:val="-4"/>
        </w:rPr>
        <w:t> </w:t>
      </w:r>
      <w:r>
        <w:rPr/>
        <w:t>de</w:t>
      </w:r>
      <w:r>
        <w:rPr>
          <w:spacing w:val="-1"/>
        </w:rPr>
        <w:t> </w:t>
      </w:r>
      <w:r>
        <w:rPr/>
        <w:t>necrose</w:t>
      </w:r>
      <w:r>
        <w:rPr>
          <w:spacing w:val="-4"/>
        </w:rPr>
        <w:t> </w:t>
      </w:r>
      <w:r>
        <w:rPr/>
        <w:t>tubular</w:t>
      </w:r>
      <w:r>
        <w:rPr>
          <w:spacing w:val="-2"/>
        </w:rPr>
        <w:t> </w:t>
      </w:r>
      <w:r>
        <w:rPr/>
        <w:t>e</w:t>
      </w:r>
      <w:r>
        <w:rPr>
          <w:spacing w:val="-4"/>
        </w:rPr>
        <w:t> </w:t>
      </w:r>
      <w:r>
        <w:rPr/>
        <w:t>congestão,</w:t>
      </w:r>
      <w:r>
        <w:rPr>
          <w:spacing w:val="-2"/>
        </w:rPr>
        <w:t> </w:t>
      </w:r>
      <w:r>
        <w:rPr/>
        <w:t>contribuiram</w:t>
      </w:r>
      <w:r>
        <w:rPr>
          <w:spacing w:val="-5"/>
        </w:rPr>
        <w:t> </w:t>
      </w:r>
      <w:r>
        <w:rPr/>
        <w:t>respctivamente</w:t>
      </w:r>
      <w:r>
        <w:rPr>
          <w:spacing w:val="-3"/>
        </w:rPr>
        <w:t> </w:t>
      </w:r>
      <w:r>
        <w:rPr/>
        <w:t>com</w:t>
      </w:r>
      <w:r>
        <w:rPr>
          <w:spacing w:val="-7"/>
        </w:rPr>
        <w:t> </w:t>
      </w:r>
      <w:r>
        <w:rPr/>
        <w:t>30%</w:t>
      </w:r>
      <w:r>
        <w:rPr>
          <w:spacing w:val="-2"/>
        </w:rPr>
        <w:t> </w:t>
      </w:r>
      <w:r>
        <w:rPr/>
        <w:t>e</w:t>
      </w:r>
      <w:r>
        <w:rPr>
          <w:spacing w:val="-4"/>
        </w:rPr>
        <w:t> </w:t>
      </w:r>
      <w:r>
        <w:rPr/>
        <w:t>40%</w:t>
      </w:r>
      <w:r>
        <w:rPr>
          <w:spacing w:val="-1"/>
        </w:rPr>
        <w:t> </w:t>
      </w:r>
      <w:r>
        <w:rPr/>
        <w:t>dos</w:t>
      </w:r>
      <w:r>
        <w:rPr>
          <w:spacing w:val="-5"/>
        </w:rPr>
        <w:t> </w:t>
      </w:r>
      <w:r>
        <w:rPr/>
        <w:t>casos.</w:t>
      </w:r>
      <w:r>
        <w:rPr>
          <w:spacing w:val="-2"/>
        </w:rPr>
        <w:t> </w:t>
      </w:r>
      <w:r>
        <w:rPr/>
        <w:t>A</w:t>
      </w:r>
      <w:r>
        <w:rPr>
          <w:spacing w:val="-6"/>
        </w:rPr>
        <w:t> </w:t>
      </w:r>
      <w:r>
        <w:rPr/>
        <w:t>congestão pulmonar foi observada em 55,5% (5/9) dos animais. Em um animal foi possível a visualização de broncopneumonia, que pode ser sugestivo da causa mortis. A presença de uma quantidade discreta de mecônio no interior de bronquiolos, caracterizado por coloração acastanhada e homogênea, foi observada 11,1% dos</w:t>
      </w:r>
      <w:r>
        <w:rPr>
          <w:spacing w:val="-2"/>
        </w:rPr>
        <w:t> </w:t>
      </w:r>
      <w:r>
        <w:rPr/>
        <w:t>casos.</w:t>
      </w:r>
    </w:p>
    <w:p>
      <w:pPr>
        <w:pStyle w:val="BodyText"/>
        <w:spacing w:before="7"/>
        <w:rPr>
          <w:sz w:val="9"/>
        </w:rPr>
      </w:pPr>
    </w:p>
    <w:p>
      <w:pPr>
        <w:pStyle w:val="BodyText"/>
        <w:spacing w:before="1"/>
        <w:ind w:left="111"/>
        <w:jc w:val="both"/>
      </w:pPr>
      <w:r>
        <w:rPr>
          <w:b/>
        </w:rPr>
        <w:t>Palavras-Chave: </w:t>
      </w:r>
      <w:r>
        <w:rPr/>
        <w:t>bezerros clonados, histopatologia, bovinos, clonagem, transferência nuclear</w:t>
      </w:r>
    </w:p>
    <w:p>
      <w:pPr>
        <w:pStyle w:val="BodyText"/>
        <w:spacing w:before="11"/>
        <w:rPr>
          <w:sz w:val="10"/>
        </w:rPr>
      </w:pPr>
    </w:p>
    <w:p>
      <w:pPr>
        <w:pStyle w:val="BodyText"/>
        <w:ind w:left="111"/>
        <w:jc w:val="both"/>
      </w:pPr>
      <w:r>
        <w:rPr>
          <w:b/>
        </w:rPr>
        <w:t>Colaboradores: </w:t>
      </w:r>
      <w:r>
        <w:rPr/>
        <w:t>Lídia dos Santos Pereira ,Fábio Henrique Bezerra Ximenes, Janildo Ludolf Reis Júnior, Gustavo Siqueira, Mirna Porto.</w:t>
      </w:r>
    </w:p>
    <w:p>
      <w:pPr>
        <w:spacing w:after="0"/>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Ofertas interativas e oportunidades de participação no portal MTV Brasil</w:t>
      </w:r>
    </w:p>
    <w:p>
      <w:pPr>
        <w:spacing w:before="74"/>
        <w:ind w:left="4948" w:right="67" w:firstLine="0"/>
        <w:jc w:val="center"/>
        <w:rPr>
          <w:sz w:val="12"/>
        </w:rPr>
      </w:pPr>
      <w:r>
        <w:rPr>
          <w:b/>
          <w:color w:val="2E75B6"/>
          <w:sz w:val="12"/>
        </w:rPr>
        <w:t>Bolsista</w:t>
      </w:r>
      <w:r>
        <w:rPr>
          <w:color w:val="2E75B6"/>
          <w:sz w:val="12"/>
        </w:rPr>
        <w:t>: Felipe de Oliveira Todeschini</w:t>
      </w:r>
    </w:p>
    <w:p>
      <w:pPr>
        <w:pStyle w:val="BodyText"/>
        <w:spacing w:before="1"/>
        <w:rPr>
          <w:sz w:val="14"/>
        </w:rPr>
      </w:pPr>
    </w:p>
    <w:p>
      <w:pPr>
        <w:spacing w:line="518" w:lineRule="auto" w:before="0"/>
        <w:ind w:left="106" w:right="4554" w:firstLine="0"/>
        <w:jc w:val="left"/>
        <w:rPr>
          <w:sz w:val="12"/>
        </w:rPr>
      </w:pPr>
      <w:r>
        <w:rPr>
          <w:b/>
          <w:sz w:val="12"/>
        </w:rPr>
        <w:t>Unidade Acadêmica</w:t>
      </w:r>
      <w:r>
        <w:rPr>
          <w:sz w:val="12"/>
        </w:rPr>
        <w:t>: Publicidade e Propaganda </w:t>
      </w:r>
      <w:r>
        <w:rPr>
          <w:b/>
          <w:sz w:val="12"/>
        </w:rPr>
        <w:t>Instituição</w:t>
      </w:r>
      <w:r>
        <w:rPr>
          <w:sz w:val="12"/>
        </w:rPr>
        <w:t>: UCB</w:t>
      </w:r>
    </w:p>
    <w:p>
      <w:pPr>
        <w:spacing w:before="4"/>
        <w:ind w:left="111" w:right="0" w:firstLine="0"/>
        <w:jc w:val="left"/>
        <w:rPr>
          <w:sz w:val="12"/>
        </w:rPr>
      </w:pPr>
      <w:r>
        <w:rPr>
          <w:b/>
          <w:sz w:val="12"/>
        </w:rPr>
        <w:t>Orientador (a): </w:t>
      </w:r>
      <w:r>
        <w:rPr>
          <w:sz w:val="12"/>
        </w:rPr>
        <w:t>Alexandre Schirmer Kieling</w:t>
      </w:r>
    </w:p>
    <w:p>
      <w:pPr>
        <w:pStyle w:val="BodyText"/>
        <w:spacing w:before="7"/>
        <w:rPr>
          <w:sz w:val="16"/>
        </w:rPr>
      </w:pPr>
    </w:p>
    <w:p>
      <w:pPr>
        <w:pStyle w:val="BodyText"/>
        <w:spacing w:line="259" w:lineRule="auto"/>
        <w:ind w:left="120" w:right="104" w:hanging="10"/>
        <w:jc w:val="both"/>
      </w:pPr>
      <w:r>
        <w:rPr>
          <w:b/>
        </w:rPr>
        <w:t>Introdução: </w:t>
      </w:r>
      <w:r>
        <w:rPr/>
        <w:t>Entre as pinturas rupestres, os sinais de fumaça e a avalanche de dispositivos móveis e tecnologias de transmissão de textos e dados, da TV Digital Terrestre às redes sociais, encontramos necessidades comuns à existência humana: comunicar-se e interagir. Nas civilizações pré-históricas o homem registrava suas vivências por meio de símbolos gravados na rocha das cavernas. A partir daí, a comunicação se desenvolveu e o homem passou a criar novos modelos e ferramentas para se expressar e interagir com o outro. Surgiram os idiomas</w:t>
      </w:r>
      <w:r>
        <w:rPr>
          <w:spacing w:val="-4"/>
        </w:rPr>
        <w:t> </w:t>
      </w:r>
      <w:r>
        <w:rPr/>
        <w:t>falados,</w:t>
      </w:r>
      <w:r>
        <w:rPr>
          <w:spacing w:val="-3"/>
        </w:rPr>
        <w:t> </w:t>
      </w:r>
      <w:r>
        <w:rPr/>
        <w:t>a</w:t>
      </w:r>
      <w:r>
        <w:rPr>
          <w:spacing w:val="-4"/>
        </w:rPr>
        <w:t> </w:t>
      </w:r>
      <w:r>
        <w:rPr/>
        <w:t>escrita,</w:t>
      </w:r>
      <w:r>
        <w:rPr>
          <w:spacing w:val="-2"/>
        </w:rPr>
        <w:t> </w:t>
      </w:r>
      <w:r>
        <w:rPr/>
        <w:t>a</w:t>
      </w:r>
      <w:r>
        <w:rPr>
          <w:spacing w:val="-7"/>
        </w:rPr>
        <w:t> </w:t>
      </w:r>
      <w:r>
        <w:rPr/>
        <w:t>pintura,</w:t>
      </w:r>
      <w:r>
        <w:rPr>
          <w:spacing w:val="-7"/>
        </w:rPr>
        <w:t> </w:t>
      </w:r>
      <w:r>
        <w:rPr/>
        <w:t>o</w:t>
      </w:r>
      <w:r>
        <w:rPr>
          <w:spacing w:val="-6"/>
        </w:rPr>
        <w:t> </w:t>
      </w:r>
      <w:r>
        <w:rPr/>
        <w:t>teatro,</w:t>
      </w:r>
      <w:r>
        <w:rPr>
          <w:spacing w:val="-6"/>
        </w:rPr>
        <w:t> </w:t>
      </w:r>
      <w:r>
        <w:rPr/>
        <w:t>o</w:t>
      </w:r>
      <w:r>
        <w:rPr>
          <w:spacing w:val="-4"/>
        </w:rPr>
        <w:t> </w:t>
      </w:r>
      <w:r>
        <w:rPr/>
        <w:t>rádio,</w:t>
      </w:r>
      <w:r>
        <w:rPr>
          <w:spacing w:val="-6"/>
        </w:rPr>
        <w:t> </w:t>
      </w:r>
      <w:r>
        <w:rPr/>
        <w:t>o</w:t>
      </w:r>
      <w:r>
        <w:rPr>
          <w:spacing w:val="-4"/>
        </w:rPr>
        <w:t> </w:t>
      </w:r>
      <w:r>
        <w:rPr/>
        <w:t>cinema,</w:t>
      </w:r>
      <w:r>
        <w:rPr>
          <w:spacing w:val="-2"/>
        </w:rPr>
        <w:t> </w:t>
      </w:r>
      <w:r>
        <w:rPr/>
        <w:t>o</w:t>
      </w:r>
      <w:r>
        <w:rPr>
          <w:spacing w:val="-6"/>
        </w:rPr>
        <w:t> </w:t>
      </w:r>
      <w:r>
        <w:rPr/>
        <w:t>telefone,</w:t>
      </w:r>
      <w:r>
        <w:rPr>
          <w:spacing w:val="-2"/>
        </w:rPr>
        <w:t> </w:t>
      </w:r>
      <w:r>
        <w:rPr/>
        <w:t>a</w:t>
      </w:r>
      <w:r>
        <w:rPr>
          <w:spacing w:val="-6"/>
        </w:rPr>
        <w:t> </w:t>
      </w:r>
      <w:r>
        <w:rPr/>
        <w:t>televisão,</w:t>
      </w:r>
      <w:r>
        <w:rPr>
          <w:spacing w:val="-2"/>
        </w:rPr>
        <w:t> </w:t>
      </w:r>
      <w:r>
        <w:rPr/>
        <w:t>a</w:t>
      </w:r>
      <w:r>
        <w:rPr>
          <w:spacing w:val="-7"/>
        </w:rPr>
        <w:t> </w:t>
      </w:r>
      <w:r>
        <w:rPr/>
        <w:t>web</w:t>
      </w:r>
      <w:r>
        <w:rPr>
          <w:spacing w:val="-6"/>
        </w:rPr>
        <w:t> </w:t>
      </w:r>
      <w:r>
        <w:rPr/>
        <w:t>e</w:t>
      </w:r>
      <w:r>
        <w:rPr>
          <w:spacing w:val="-7"/>
        </w:rPr>
        <w:t> </w:t>
      </w:r>
      <w:r>
        <w:rPr/>
        <w:t>tantos</w:t>
      </w:r>
      <w:r>
        <w:rPr>
          <w:spacing w:val="-9"/>
        </w:rPr>
        <w:t> </w:t>
      </w:r>
      <w:r>
        <w:rPr/>
        <w:t>outros.</w:t>
      </w:r>
      <w:r>
        <w:rPr>
          <w:spacing w:val="14"/>
        </w:rPr>
        <w:t> </w:t>
      </w:r>
      <w:r>
        <w:rPr/>
        <w:t>Nasceram</w:t>
      </w:r>
      <w:r>
        <w:rPr>
          <w:spacing w:val="-7"/>
        </w:rPr>
        <w:t> </w:t>
      </w:r>
      <w:r>
        <w:rPr/>
        <w:t>empresas</w:t>
      </w:r>
      <w:r>
        <w:rPr>
          <w:spacing w:val="-2"/>
        </w:rPr>
        <w:t> </w:t>
      </w:r>
      <w:r>
        <w:rPr/>
        <w:t>que</w:t>
      </w:r>
      <w:r>
        <w:rPr>
          <w:spacing w:val="-7"/>
        </w:rPr>
        <w:t> </w:t>
      </w:r>
      <w:r>
        <w:rPr/>
        <w:t>ofertam conteúdos e as pessoas que assistem à programação se tornaram o público dessas instituições. Dos alertas da teoria crítica de que os meios de comunicação</w:t>
      </w:r>
      <w:r>
        <w:rPr>
          <w:spacing w:val="-1"/>
        </w:rPr>
        <w:t> </w:t>
      </w:r>
      <w:r>
        <w:rPr/>
        <w:t>de</w:t>
      </w:r>
      <w:r>
        <w:rPr>
          <w:spacing w:val="-4"/>
        </w:rPr>
        <w:t> </w:t>
      </w:r>
      <w:r>
        <w:rPr/>
        <w:t>massa</w:t>
      </w:r>
      <w:r>
        <w:rPr>
          <w:spacing w:val="-3"/>
        </w:rPr>
        <w:t> </w:t>
      </w:r>
      <w:r>
        <w:rPr/>
        <w:t>exercem</w:t>
      </w:r>
      <w:r>
        <w:rPr>
          <w:spacing w:val="-5"/>
        </w:rPr>
        <w:t> </w:t>
      </w:r>
      <w:r>
        <w:rPr/>
        <w:t>um</w:t>
      </w:r>
      <w:r>
        <w:rPr>
          <w:spacing w:val="-6"/>
        </w:rPr>
        <w:t> </w:t>
      </w:r>
      <w:r>
        <w:rPr/>
        <w:t>poder</w:t>
      </w:r>
      <w:r>
        <w:rPr>
          <w:spacing w:val="-1"/>
        </w:rPr>
        <w:t> </w:t>
      </w:r>
      <w:r>
        <w:rPr/>
        <w:t>que</w:t>
      </w:r>
      <w:r>
        <w:rPr>
          <w:spacing w:val="-4"/>
        </w:rPr>
        <w:t> </w:t>
      </w:r>
      <w:r>
        <w:rPr/>
        <w:t>serve</w:t>
      </w:r>
      <w:r>
        <w:rPr>
          <w:spacing w:val="-3"/>
        </w:rPr>
        <w:t> </w:t>
      </w:r>
      <w:r>
        <w:rPr/>
        <w:t>a dominação e</w:t>
      </w:r>
      <w:r>
        <w:rPr>
          <w:spacing w:val="-1"/>
        </w:rPr>
        <w:t> </w:t>
      </w:r>
      <w:r>
        <w:rPr/>
        <w:t>a</w:t>
      </w:r>
      <w:r>
        <w:rPr>
          <w:spacing w:val="-4"/>
        </w:rPr>
        <w:t> </w:t>
      </w:r>
      <w:r>
        <w:rPr/>
        <w:t>produção</w:t>
      </w:r>
      <w:r>
        <w:rPr>
          <w:spacing w:val="-2"/>
        </w:rPr>
        <w:t> </w:t>
      </w:r>
      <w:r>
        <w:rPr/>
        <w:t>alienação ao</w:t>
      </w:r>
      <w:r>
        <w:rPr>
          <w:spacing w:val="-2"/>
        </w:rPr>
        <w:t> </w:t>
      </w:r>
      <w:r>
        <w:rPr/>
        <w:t>com</w:t>
      </w:r>
      <w:r>
        <w:rPr>
          <w:spacing w:val="-6"/>
        </w:rPr>
        <w:t> </w:t>
      </w:r>
      <w:r>
        <w:rPr/>
        <w:t>contraponto</w:t>
      </w:r>
      <w:r>
        <w:rPr>
          <w:spacing w:val="-1"/>
        </w:rPr>
        <w:t> </w:t>
      </w:r>
      <w:r>
        <w:rPr/>
        <w:t>dos</w:t>
      </w:r>
      <w:r>
        <w:rPr>
          <w:spacing w:val="-3"/>
        </w:rPr>
        <w:t> </w:t>
      </w:r>
      <w:r>
        <w:rPr/>
        <w:t>estudos</w:t>
      </w:r>
      <w:r>
        <w:rPr>
          <w:spacing w:val="-2"/>
        </w:rPr>
        <w:t> </w:t>
      </w:r>
      <w:r>
        <w:rPr/>
        <w:t>culturais</w:t>
      </w:r>
      <w:r>
        <w:rPr>
          <w:spacing w:val="-3"/>
        </w:rPr>
        <w:t> </w:t>
      </w:r>
      <w:r>
        <w:rPr/>
        <w:t>trabalham a perspectiva de uma construção de sentido a</w:t>
      </w:r>
      <w:r>
        <w:rPr>
          <w:spacing w:val="4"/>
        </w:rPr>
        <w:t> </w:t>
      </w:r>
      <w:r>
        <w:rPr/>
        <w:t>part</w:t>
      </w:r>
    </w:p>
    <w:p>
      <w:pPr>
        <w:pStyle w:val="BodyText"/>
        <w:spacing w:before="5"/>
        <w:rPr>
          <w:sz w:val="15"/>
        </w:rPr>
      </w:pPr>
    </w:p>
    <w:p>
      <w:pPr>
        <w:pStyle w:val="BodyText"/>
        <w:spacing w:line="259" w:lineRule="auto"/>
        <w:ind w:left="106" w:right="105"/>
        <w:jc w:val="both"/>
      </w:pPr>
      <w:r>
        <w:rPr>
          <w:b/>
        </w:rPr>
        <w:t>Metodologia: </w:t>
      </w:r>
      <w:r>
        <w:rPr/>
        <w:t>A primeira etapa do trabalho consiste em uma breve contextualização dos conteúdos selecionados, considerados aqui como os mais representativos nas possibilidades de participação do telespectador com o conteúdo ofertado. Antecipe-se que razão para a escolha da MTV</w:t>
      </w:r>
      <w:r>
        <w:rPr>
          <w:spacing w:val="-5"/>
        </w:rPr>
        <w:t> </w:t>
      </w:r>
      <w:r>
        <w:rPr/>
        <w:t>Brasil</w:t>
      </w:r>
      <w:r>
        <w:rPr>
          <w:spacing w:val="-6"/>
        </w:rPr>
        <w:t> </w:t>
      </w:r>
      <w:r>
        <w:rPr/>
        <w:t>como</w:t>
      </w:r>
      <w:r>
        <w:rPr>
          <w:spacing w:val="-4"/>
        </w:rPr>
        <w:t> </w:t>
      </w:r>
      <w:r>
        <w:rPr/>
        <w:t>objetivo</w:t>
      </w:r>
      <w:r>
        <w:rPr>
          <w:spacing w:val="-2"/>
        </w:rPr>
        <w:t> </w:t>
      </w:r>
      <w:r>
        <w:rPr/>
        <w:t>de</w:t>
      </w:r>
      <w:r>
        <w:rPr>
          <w:spacing w:val="-4"/>
        </w:rPr>
        <w:t> </w:t>
      </w:r>
      <w:r>
        <w:rPr/>
        <w:t>estudo,</w:t>
      </w:r>
      <w:r>
        <w:rPr>
          <w:spacing w:val="-6"/>
        </w:rPr>
        <w:t> </w:t>
      </w:r>
      <w:r>
        <w:rPr/>
        <w:t>justifica-se</w:t>
      </w:r>
      <w:r>
        <w:rPr>
          <w:spacing w:val="-5"/>
        </w:rPr>
        <w:t> </w:t>
      </w:r>
      <w:r>
        <w:rPr/>
        <w:t>pelo</w:t>
      </w:r>
      <w:r>
        <w:rPr>
          <w:spacing w:val="-1"/>
        </w:rPr>
        <w:t> </w:t>
      </w:r>
      <w:r>
        <w:rPr/>
        <w:t>fato</w:t>
      </w:r>
      <w:r>
        <w:rPr>
          <w:spacing w:val="-3"/>
        </w:rPr>
        <w:t> </w:t>
      </w:r>
      <w:r>
        <w:rPr/>
        <w:t>de,</w:t>
      </w:r>
      <w:r>
        <w:rPr>
          <w:spacing w:val="-5"/>
        </w:rPr>
        <w:t> </w:t>
      </w:r>
      <w:r>
        <w:rPr/>
        <w:t>no</w:t>
      </w:r>
      <w:r>
        <w:rPr>
          <w:spacing w:val="-2"/>
        </w:rPr>
        <w:t> </w:t>
      </w:r>
      <w:r>
        <w:rPr/>
        <w:t>Brasil,</w:t>
      </w:r>
      <w:r>
        <w:rPr>
          <w:spacing w:val="-2"/>
        </w:rPr>
        <w:t> </w:t>
      </w:r>
      <w:r>
        <w:rPr/>
        <w:t>a</w:t>
      </w:r>
      <w:r>
        <w:rPr>
          <w:spacing w:val="-5"/>
        </w:rPr>
        <w:t> </w:t>
      </w:r>
      <w:r>
        <w:rPr/>
        <w:t>emissora</w:t>
      </w:r>
      <w:r>
        <w:rPr>
          <w:spacing w:val="-2"/>
        </w:rPr>
        <w:t> </w:t>
      </w:r>
      <w:r>
        <w:rPr/>
        <w:t>ser</w:t>
      </w:r>
      <w:r>
        <w:rPr>
          <w:spacing w:val="-3"/>
        </w:rPr>
        <w:t> </w:t>
      </w:r>
      <w:r>
        <w:rPr/>
        <w:t>uma</w:t>
      </w:r>
      <w:r>
        <w:rPr>
          <w:spacing w:val="-4"/>
        </w:rPr>
        <w:t> </w:t>
      </w:r>
      <w:r>
        <w:rPr/>
        <w:t>das</w:t>
      </w:r>
      <w:r>
        <w:rPr>
          <w:spacing w:val="-5"/>
        </w:rPr>
        <w:t> </w:t>
      </w:r>
      <w:r>
        <w:rPr/>
        <w:t>que</w:t>
      </w:r>
      <w:r>
        <w:rPr>
          <w:spacing w:val="-5"/>
        </w:rPr>
        <w:t> </w:t>
      </w:r>
      <w:r>
        <w:rPr/>
        <w:t>mais</w:t>
      </w:r>
      <w:r>
        <w:rPr>
          <w:spacing w:val="-5"/>
        </w:rPr>
        <w:t> </w:t>
      </w:r>
      <w:r>
        <w:rPr/>
        <w:t>propõe</w:t>
      </w:r>
      <w:r>
        <w:rPr>
          <w:spacing w:val="-7"/>
        </w:rPr>
        <w:t> </w:t>
      </w:r>
      <w:r>
        <w:rPr/>
        <w:t>experiências</w:t>
      </w:r>
      <w:r>
        <w:rPr>
          <w:spacing w:val="-5"/>
        </w:rPr>
        <w:t> </w:t>
      </w:r>
      <w:r>
        <w:rPr/>
        <w:t>de</w:t>
      </w:r>
      <w:r>
        <w:rPr>
          <w:spacing w:val="-5"/>
        </w:rPr>
        <w:t> </w:t>
      </w:r>
      <w:r>
        <w:rPr/>
        <w:t>participação com o expectador. Em uma pesquisa realizada pelo Ibope Media Workstation (Jan a Dez/2011) foi atestado que, na Grande São Paulo, 57% do</w:t>
      </w:r>
      <w:r>
        <w:rPr>
          <w:spacing w:val="-6"/>
        </w:rPr>
        <w:t> </w:t>
      </w:r>
      <w:r>
        <w:rPr/>
        <w:t>telespectadores</w:t>
      </w:r>
      <w:r>
        <w:rPr>
          <w:spacing w:val="-6"/>
        </w:rPr>
        <w:t> </w:t>
      </w:r>
      <w:r>
        <w:rPr/>
        <w:t>da</w:t>
      </w:r>
      <w:r>
        <w:rPr>
          <w:spacing w:val="-6"/>
        </w:rPr>
        <w:t> </w:t>
      </w:r>
      <w:r>
        <w:rPr/>
        <w:t>MTV</w:t>
      </w:r>
      <w:r>
        <w:rPr>
          <w:spacing w:val="-5"/>
        </w:rPr>
        <w:t> </w:t>
      </w:r>
      <w:r>
        <w:rPr/>
        <w:t>Brasil</w:t>
      </w:r>
      <w:r>
        <w:rPr>
          <w:spacing w:val="-7"/>
        </w:rPr>
        <w:t> </w:t>
      </w:r>
      <w:r>
        <w:rPr/>
        <w:t>possuem</w:t>
      </w:r>
      <w:r>
        <w:rPr>
          <w:spacing w:val="-7"/>
        </w:rPr>
        <w:t> </w:t>
      </w:r>
      <w:r>
        <w:rPr/>
        <w:t>entre</w:t>
      </w:r>
      <w:r>
        <w:rPr>
          <w:spacing w:val="-5"/>
        </w:rPr>
        <w:t> </w:t>
      </w:r>
      <w:r>
        <w:rPr/>
        <w:t>12</w:t>
      </w:r>
      <w:r>
        <w:rPr>
          <w:spacing w:val="-5"/>
        </w:rPr>
        <w:t> </w:t>
      </w:r>
      <w:r>
        <w:rPr/>
        <w:t>e</w:t>
      </w:r>
      <w:r>
        <w:rPr>
          <w:spacing w:val="-6"/>
        </w:rPr>
        <w:t> </w:t>
      </w:r>
      <w:r>
        <w:rPr/>
        <w:t>34</w:t>
      </w:r>
      <w:r>
        <w:rPr>
          <w:spacing w:val="-6"/>
        </w:rPr>
        <w:t> </w:t>
      </w:r>
      <w:r>
        <w:rPr/>
        <w:t>anos</w:t>
      </w:r>
      <w:r>
        <w:rPr>
          <w:spacing w:val="-6"/>
        </w:rPr>
        <w:t> </w:t>
      </w:r>
      <w:r>
        <w:rPr/>
        <w:t>e</w:t>
      </w:r>
      <w:r>
        <w:rPr>
          <w:spacing w:val="-6"/>
        </w:rPr>
        <w:t> </w:t>
      </w:r>
      <w:r>
        <w:rPr/>
        <w:t>do</w:t>
      </w:r>
      <w:r>
        <w:rPr>
          <w:spacing w:val="-8"/>
        </w:rPr>
        <w:t> </w:t>
      </w:r>
      <w:r>
        <w:rPr/>
        <w:t>total</w:t>
      </w:r>
      <w:r>
        <w:rPr>
          <w:spacing w:val="-10"/>
        </w:rPr>
        <w:t> </w:t>
      </w:r>
      <w:r>
        <w:rPr/>
        <w:t>do</w:t>
      </w:r>
      <w:r>
        <w:rPr>
          <w:spacing w:val="-3"/>
        </w:rPr>
        <w:t> </w:t>
      </w:r>
      <w:r>
        <w:rPr/>
        <w:t>público,</w:t>
      </w:r>
      <w:r>
        <w:rPr>
          <w:spacing w:val="-4"/>
        </w:rPr>
        <w:t> </w:t>
      </w:r>
      <w:r>
        <w:rPr/>
        <w:t>92%</w:t>
      </w:r>
      <w:r>
        <w:rPr>
          <w:spacing w:val="-4"/>
        </w:rPr>
        <w:t> </w:t>
      </w:r>
      <w:r>
        <w:rPr/>
        <w:t>eram</w:t>
      </w:r>
      <w:r>
        <w:rPr>
          <w:spacing w:val="-10"/>
        </w:rPr>
        <w:t> </w:t>
      </w:r>
      <w:r>
        <w:rPr/>
        <w:t>da</w:t>
      </w:r>
      <w:r>
        <w:rPr>
          <w:spacing w:val="-6"/>
        </w:rPr>
        <w:t> </w:t>
      </w:r>
      <w:r>
        <w:rPr/>
        <w:t>classe</w:t>
      </w:r>
      <w:r>
        <w:rPr>
          <w:spacing w:val="-6"/>
        </w:rPr>
        <w:t> </w:t>
      </w:r>
      <w:r>
        <w:rPr/>
        <w:t>ABC.</w:t>
      </w:r>
      <w:r>
        <w:rPr>
          <w:spacing w:val="-5"/>
        </w:rPr>
        <w:t> </w:t>
      </w:r>
      <w:r>
        <w:rPr/>
        <w:t>Fato</w:t>
      </w:r>
      <w:r>
        <w:rPr>
          <w:spacing w:val="-3"/>
        </w:rPr>
        <w:t> </w:t>
      </w:r>
      <w:r>
        <w:rPr/>
        <w:t>que</w:t>
      </w:r>
      <w:r>
        <w:rPr>
          <w:spacing w:val="-6"/>
        </w:rPr>
        <w:t> </w:t>
      </w:r>
      <w:r>
        <w:rPr/>
        <w:t>nos</w:t>
      </w:r>
      <w:r>
        <w:rPr>
          <w:spacing w:val="-6"/>
        </w:rPr>
        <w:t> </w:t>
      </w:r>
      <w:r>
        <w:rPr/>
        <w:t>indica</w:t>
      </w:r>
      <w:r>
        <w:rPr>
          <w:spacing w:val="-6"/>
        </w:rPr>
        <w:t> </w:t>
      </w:r>
      <w:r>
        <w:rPr/>
        <w:t>esse</w:t>
      </w:r>
      <w:r>
        <w:rPr>
          <w:spacing w:val="-6"/>
        </w:rPr>
        <w:t> </w:t>
      </w:r>
      <w:r>
        <w:rPr/>
        <w:t>público já tenha crescido em uma cultura onde a interação é possibilitada digitalmente, estando assim, acostumados com isso. Em seguida, os programas escolhidos e suas respectivas páginas no portal da MTV Brasil passam a ser visualizados e analisados com base, principalmente, nos conceitos de “oferta interativa” e “processos</w:t>
      </w:r>
      <w:r>
        <w:rPr>
          <w:spacing w:val="-1"/>
        </w:rPr>
        <w:t> </w:t>
      </w:r>
      <w:r>
        <w:rPr/>
        <w:t>d</w:t>
      </w:r>
    </w:p>
    <w:p>
      <w:pPr>
        <w:pStyle w:val="BodyText"/>
        <w:spacing w:before="8"/>
        <w:rPr>
          <w:sz w:val="15"/>
        </w:rPr>
      </w:pPr>
    </w:p>
    <w:p>
      <w:pPr>
        <w:pStyle w:val="BodyText"/>
        <w:spacing w:line="259" w:lineRule="auto" w:before="1"/>
        <w:ind w:left="120" w:right="106" w:hanging="10"/>
        <w:jc w:val="both"/>
      </w:pPr>
      <w:r>
        <w:rPr>
          <w:b/>
        </w:rPr>
        <w:t>Resultados: </w:t>
      </w:r>
      <w:r>
        <w:rPr/>
        <w:t>Os programas nos quais a emissora mais tem promovido experiências transmídias, cruzamento de TV e Internet, são “Acesso MTV”, “PC na TV” e “Top 10 MTV”. Nesses três programas encontramos perspectivas de ofertas interativas e processos de interação que apresentamos abaixo. 1.Acesso MTV I . No Programa : O programa já nasceu de uma cultura digital, o modelo de apresentação é baseado num diálogo ao vivo entre duas VJ’s, à medida que elas vão conversando sobre o tema em pauta elas se viram para a câmera e levam questionamentos diretamente para o telespectador, constantemente convidando-o a comentar o conteúdo no Twitter do programa, após isso, passam</w:t>
      </w:r>
      <w:r>
        <w:rPr>
          <w:spacing w:val="-5"/>
        </w:rPr>
        <w:t> </w:t>
      </w:r>
      <w:r>
        <w:rPr/>
        <w:t>um</w:t>
      </w:r>
      <w:r>
        <w:rPr>
          <w:spacing w:val="-4"/>
        </w:rPr>
        <w:t> </w:t>
      </w:r>
      <w:r>
        <w:rPr/>
        <w:t>videoclipe</w:t>
      </w:r>
      <w:r>
        <w:rPr>
          <w:spacing w:val="-4"/>
        </w:rPr>
        <w:t> </w:t>
      </w:r>
      <w:r>
        <w:rPr/>
        <w:t>relacionado</w:t>
      </w:r>
      <w:r>
        <w:rPr>
          <w:spacing w:val="-1"/>
        </w:rPr>
        <w:t> </w:t>
      </w:r>
      <w:r>
        <w:rPr/>
        <w:t>à</w:t>
      </w:r>
      <w:r>
        <w:rPr>
          <w:spacing w:val="-2"/>
        </w:rPr>
        <w:t> </w:t>
      </w:r>
      <w:r>
        <w:rPr/>
        <w:t>banda</w:t>
      </w:r>
      <w:r>
        <w:rPr>
          <w:spacing w:val="-3"/>
        </w:rPr>
        <w:t> </w:t>
      </w:r>
      <w:r>
        <w:rPr/>
        <w:t>ou</w:t>
      </w:r>
      <w:r>
        <w:rPr>
          <w:spacing w:val="-3"/>
        </w:rPr>
        <w:t> </w:t>
      </w:r>
      <w:r>
        <w:rPr/>
        <w:t>ao</w:t>
      </w:r>
      <w:r>
        <w:rPr>
          <w:spacing w:val="-4"/>
        </w:rPr>
        <w:t> </w:t>
      </w:r>
      <w:r>
        <w:rPr/>
        <w:t>tema</w:t>
      </w:r>
      <w:r>
        <w:rPr>
          <w:spacing w:val="-3"/>
        </w:rPr>
        <w:t> </w:t>
      </w:r>
      <w:r>
        <w:rPr/>
        <w:t>tratado,</w:t>
      </w:r>
      <w:r>
        <w:rPr>
          <w:spacing w:val="-2"/>
        </w:rPr>
        <w:t> </w:t>
      </w:r>
      <w:r>
        <w:rPr/>
        <w:t>no decorrer</w:t>
      </w:r>
      <w:r>
        <w:rPr>
          <w:spacing w:val="-2"/>
        </w:rPr>
        <w:t> </w:t>
      </w:r>
      <w:r>
        <w:rPr/>
        <w:t>da</w:t>
      </w:r>
      <w:r>
        <w:rPr>
          <w:spacing w:val="-3"/>
        </w:rPr>
        <w:t> </w:t>
      </w:r>
      <w:r>
        <w:rPr/>
        <w:t>música</w:t>
      </w:r>
      <w:r>
        <w:rPr>
          <w:spacing w:val="-4"/>
        </w:rPr>
        <w:t> </w:t>
      </w:r>
      <w:r>
        <w:rPr/>
        <w:t>os</w:t>
      </w:r>
      <w:r>
        <w:rPr>
          <w:spacing w:val="-4"/>
        </w:rPr>
        <w:t> </w:t>
      </w:r>
      <w:r>
        <w:rPr/>
        <w:t>telespectadores</w:t>
      </w:r>
      <w:r>
        <w:rPr>
          <w:spacing w:val="-4"/>
        </w:rPr>
        <w:t> </w:t>
      </w:r>
      <w:r>
        <w:rPr/>
        <w:t>assumem</w:t>
      </w:r>
      <w:r>
        <w:rPr>
          <w:spacing w:val="-6"/>
        </w:rPr>
        <w:t> </w:t>
      </w:r>
      <w:r>
        <w:rPr/>
        <w:t>a</w:t>
      </w:r>
      <w:r>
        <w:rPr>
          <w:spacing w:val="-3"/>
        </w:rPr>
        <w:t> </w:t>
      </w:r>
      <w:r>
        <w:rPr/>
        <w:t>posição</w:t>
      </w:r>
      <w:r>
        <w:rPr>
          <w:spacing w:val="-2"/>
        </w:rPr>
        <w:t> </w:t>
      </w:r>
      <w:r>
        <w:rPr/>
        <w:t>de</w:t>
      </w:r>
      <w:r>
        <w:rPr>
          <w:spacing w:val="-3"/>
        </w:rPr>
        <w:t> </w:t>
      </w:r>
      <w:r>
        <w:rPr/>
        <w:t>usuários</w:t>
      </w:r>
      <w:r>
        <w:rPr>
          <w:spacing w:val="-4"/>
        </w:rPr>
        <w:t> </w:t>
      </w:r>
      <w:r>
        <w:rPr/>
        <w:t>e</w:t>
      </w:r>
      <w:r>
        <w:rPr>
          <w:spacing w:val="-2"/>
        </w:rPr>
        <w:t> </w:t>
      </w:r>
      <w:r>
        <w:rPr/>
        <w:t>vão ao Twitter comentar o assunto, os tweets selecionados, são apresentados num telão e comentados logo após o clipe acabar, fortalecendo o diálogo com o público. Em outro quadro fizeram uma entrevista com uma</w:t>
      </w:r>
      <w:r>
        <w:rPr>
          <w:spacing w:val="-7"/>
        </w:rPr>
        <w:t> </w:t>
      </w:r>
      <w:r>
        <w:rPr/>
        <w:t>ban</w:t>
      </w:r>
    </w:p>
    <w:p>
      <w:pPr>
        <w:pStyle w:val="BodyText"/>
        <w:spacing w:before="7"/>
        <w:rPr>
          <w:sz w:val="9"/>
        </w:rPr>
      </w:pPr>
    </w:p>
    <w:p>
      <w:pPr>
        <w:pStyle w:val="BodyText"/>
        <w:spacing w:line="259" w:lineRule="auto"/>
        <w:ind w:left="120" w:right="106" w:hanging="10"/>
        <w:jc w:val="both"/>
      </w:pPr>
      <w:r>
        <w:rPr>
          <w:b/>
        </w:rPr>
        <w:t>Conclusão: </w:t>
      </w:r>
      <w:r>
        <w:rPr/>
        <w:t>Os programas nos quais a emissora mais tem promovido experiências transmídias, cruzamento de TV e Internet, são “Acesso MTV”, “PC na TV” e “Top 10 MTV”. Nesses três programas encontramos perspectivas de ofertas interativas e processos de interação que apresentamos abaixo. 1.Acesso MTV I . No Programa : O programa já nasceu de uma cultura digital, o modelo de apresentação é baseado num diálogo ao vivo entre duas VJ’s, à medida que elas vão conversando sobre o tema em pauta elas se viram para a câmera e levam questionamentos diretamente para o telespectador, constantemente convidando-o a comentar o conteúdo no Twitter do programa, após isso, passam</w:t>
      </w:r>
      <w:r>
        <w:rPr>
          <w:spacing w:val="-5"/>
        </w:rPr>
        <w:t> </w:t>
      </w:r>
      <w:r>
        <w:rPr/>
        <w:t>um</w:t>
      </w:r>
      <w:r>
        <w:rPr>
          <w:spacing w:val="-4"/>
        </w:rPr>
        <w:t> </w:t>
      </w:r>
      <w:r>
        <w:rPr/>
        <w:t>videoclipe</w:t>
      </w:r>
      <w:r>
        <w:rPr>
          <w:spacing w:val="-4"/>
        </w:rPr>
        <w:t> </w:t>
      </w:r>
      <w:r>
        <w:rPr/>
        <w:t>relacionado</w:t>
      </w:r>
      <w:r>
        <w:rPr>
          <w:spacing w:val="-1"/>
        </w:rPr>
        <w:t> </w:t>
      </w:r>
      <w:r>
        <w:rPr/>
        <w:t>à</w:t>
      </w:r>
      <w:r>
        <w:rPr>
          <w:spacing w:val="-2"/>
        </w:rPr>
        <w:t> </w:t>
      </w:r>
      <w:r>
        <w:rPr/>
        <w:t>banda</w:t>
      </w:r>
      <w:r>
        <w:rPr>
          <w:spacing w:val="-3"/>
        </w:rPr>
        <w:t> </w:t>
      </w:r>
      <w:r>
        <w:rPr/>
        <w:t>ou</w:t>
      </w:r>
      <w:r>
        <w:rPr>
          <w:spacing w:val="-3"/>
        </w:rPr>
        <w:t> </w:t>
      </w:r>
      <w:r>
        <w:rPr/>
        <w:t>ao</w:t>
      </w:r>
      <w:r>
        <w:rPr>
          <w:spacing w:val="-4"/>
        </w:rPr>
        <w:t> </w:t>
      </w:r>
      <w:r>
        <w:rPr/>
        <w:t>tema</w:t>
      </w:r>
      <w:r>
        <w:rPr>
          <w:spacing w:val="-3"/>
        </w:rPr>
        <w:t> </w:t>
      </w:r>
      <w:r>
        <w:rPr/>
        <w:t>tratado,</w:t>
      </w:r>
      <w:r>
        <w:rPr>
          <w:spacing w:val="-2"/>
        </w:rPr>
        <w:t> </w:t>
      </w:r>
      <w:r>
        <w:rPr/>
        <w:t>no decorrer</w:t>
      </w:r>
      <w:r>
        <w:rPr>
          <w:spacing w:val="-2"/>
        </w:rPr>
        <w:t> </w:t>
      </w:r>
      <w:r>
        <w:rPr/>
        <w:t>da</w:t>
      </w:r>
      <w:r>
        <w:rPr>
          <w:spacing w:val="-3"/>
        </w:rPr>
        <w:t> </w:t>
      </w:r>
      <w:r>
        <w:rPr/>
        <w:t>música</w:t>
      </w:r>
      <w:r>
        <w:rPr>
          <w:spacing w:val="-4"/>
        </w:rPr>
        <w:t> </w:t>
      </w:r>
      <w:r>
        <w:rPr/>
        <w:t>os</w:t>
      </w:r>
      <w:r>
        <w:rPr>
          <w:spacing w:val="-4"/>
        </w:rPr>
        <w:t> </w:t>
      </w:r>
      <w:r>
        <w:rPr/>
        <w:t>telespectadores</w:t>
      </w:r>
      <w:r>
        <w:rPr>
          <w:spacing w:val="-4"/>
        </w:rPr>
        <w:t> </w:t>
      </w:r>
      <w:r>
        <w:rPr/>
        <w:t>assumem</w:t>
      </w:r>
      <w:r>
        <w:rPr>
          <w:spacing w:val="-6"/>
        </w:rPr>
        <w:t> </w:t>
      </w:r>
      <w:r>
        <w:rPr/>
        <w:t>a</w:t>
      </w:r>
      <w:r>
        <w:rPr>
          <w:spacing w:val="-3"/>
        </w:rPr>
        <w:t> </w:t>
      </w:r>
      <w:r>
        <w:rPr/>
        <w:t>posição</w:t>
      </w:r>
      <w:r>
        <w:rPr>
          <w:spacing w:val="-2"/>
        </w:rPr>
        <w:t> </w:t>
      </w:r>
      <w:r>
        <w:rPr/>
        <w:t>de</w:t>
      </w:r>
      <w:r>
        <w:rPr>
          <w:spacing w:val="-3"/>
        </w:rPr>
        <w:t> </w:t>
      </w:r>
      <w:r>
        <w:rPr/>
        <w:t>usuários</w:t>
      </w:r>
      <w:r>
        <w:rPr>
          <w:spacing w:val="-4"/>
        </w:rPr>
        <w:t> </w:t>
      </w:r>
      <w:r>
        <w:rPr/>
        <w:t>e</w:t>
      </w:r>
      <w:r>
        <w:rPr>
          <w:spacing w:val="-2"/>
        </w:rPr>
        <w:t> </w:t>
      </w:r>
      <w:r>
        <w:rPr/>
        <w:t>vão ao Twitter comentar o assunto, os tweets selecionados, são apresentados num telão e comentados logo após o clipe acabar, fortalecendo o diálogo com o público. Em outro quadro fizeram uma entrevista com uma</w:t>
      </w:r>
      <w:r>
        <w:rPr>
          <w:spacing w:val="-7"/>
        </w:rPr>
        <w:t> </w:t>
      </w:r>
      <w:r>
        <w:rPr/>
        <w:t>ban</w:t>
      </w:r>
    </w:p>
    <w:p>
      <w:pPr>
        <w:pStyle w:val="BodyText"/>
        <w:spacing w:before="10"/>
        <w:rPr>
          <w:sz w:val="9"/>
        </w:rPr>
      </w:pPr>
    </w:p>
    <w:p>
      <w:pPr>
        <w:spacing w:line="456" w:lineRule="auto" w:before="0"/>
        <w:ind w:left="111" w:right="2632" w:firstLine="0"/>
        <w:jc w:val="both"/>
        <w:rPr>
          <w:sz w:val="12"/>
        </w:rPr>
      </w:pPr>
      <w:r>
        <w:rPr>
          <w:b/>
          <w:sz w:val="12"/>
        </w:rPr>
        <w:t>Palavras-Chave: </w:t>
      </w:r>
      <w:r>
        <w:rPr>
          <w:sz w:val="12"/>
        </w:rPr>
        <w:t>Interatividade, Internet, Televisão, Convergência Digital, MTV Brasil. </w:t>
      </w:r>
      <w:r>
        <w:rPr>
          <w:b/>
          <w:sz w:val="12"/>
        </w:rPr>
        <w:t>Colaboradores: </w:t>
      </w:r>
      <w:r>
        <w:rPr>
          <w:sz w:val="12"/>
        </w:rPr>
        <w:t>Rafael Homero, Gabrielle Santelli</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892" w:right="338" w:hanging="2401"/>
      </w:pPr>
      <w:r>
        <w:rPr>
          <w:color w:val="007E39"/>
        </w:rPr>
        <w:t>Proposta de pré-consulta comportamental: análise da comunicação médico-cuidador-paciente em onco- hematologia pediátrica</w:t>
      </w:r>
    </w:p>
    <w:p>
      <w:pPr>
        <w:spacing w:before="66"/>
        <w:ind w:left="0" w:right="123" w:firstLine="0"/>
        <w:jc w:val="right"/>
        <w:rPr>
          <w:sz w:val="12"/>
        </w:rPr>
      </w:pPr>
      <w:r>
        <w:rPr>
          <w:b/>
          <w:color w:val="2E75B6"/>
          <w:sz w:val="12"/>
        </w:rPr>
        <w:t>Bolsista</w:t>
      </w:r>
      <w:r>
        <w:rPr>
          <w:color w:val="2E75B6"/>
          <w:sz w:val="12"/>
        </w:rPr>
        <w:t>: Felipe Diniz Marques</w:t>
      </w:r>
    </w:p>
    <w:p>
      <w:pPr>
        <w:pStyle w:val="BodyText"/>
        <w:spacing w:before="10"/>
        <w:rPr>
          <w:sz w:val="13"/>
        </w:rPr>
      </w:pPr>
    </w:p>
    <w:p>
      <w:pPr>
        <w:spacing w:line="520" w:lineRule="auto" w:before="0"/>
        <w:ind w:left="106" w:right="5300" w:firstLine="0"/>
        <w:jc w:val="left"/>
        <w:rPr>
          <w:sz w:val="12"/>
        </w:rPr>
      </w:pPr>
      <w:r>
        <w:rPr>
          <w:b/>
          <w:sz w:val="12"/>
        </w:rPr>
        <w:t>Unidade Acadêmica</w:t>
      </w:r>
      <w:r>
        <w:rPr>
          <w:sz w:val="12"/>
        </w:rPr>
        <w:t>: Psicologia </w:t>
      </w:r>
      <w:r>
        <w:rPr>
          <w:b/>
          <w:sz w:val="12"/>
        </w:rPr>
        <w:t>Instituição</w:t>
      </w:r>
      <w:r>
        <w:rPr>
          <w:sz w:val="12"/>
        </w:rPr>
        <w:t>: UNB</w:t>
      </w:r>
    </w:p>
    <w:p>
      <w:pPr>
        <w:spacing w:before="1"/>
        <w:ind w:left="111" w:right="0" w:firstLine="0"/>
        <w:jc w:val="left"/>
        <w:rPr>
          <w:sz w:val="12"/>
        </w:rPr>
      </w:pPr>
      <w:r>
        <w:rPr>
          <w:b/>
          <w:sz w:val="12"/>
        </w:rPr>
        <w:t>Orientador (a): </w:t>
      </w:r>
      <w:r>
        <w:rPr>
          <w:sz w:val="12"/>
        </w:rPr>
        <w:t>Marina Kohlsdorf</w:t>
      </w:r>
    </w:p>
    <w:p>
      <w:pPr>
        <w:pStyle w:val="BodyText"/>
        <w:spacing w:before="7"/>
        <w:rPr>
          <w:sz w:val="16"/>
        </w:rPr>
      </w:pPr>
    </w:p>
    <w:p>
      <w:pPr>
        <w:pStyle w:val="BodyText"/>
        <w:spacing w:line="259" w:lineRule="auto"/>
        <w:ind w:left="120" w:right="106" w:hanging="10"/>
        <w:jc w:val="both"/>
      </w:pPr>
      <w:r>
        <w:rPr>
          <w:b/>
        </w:rPr>
        <w:t>Introdução:</w:t>
      </w:r>
      <w:r>
        <w:rPr>
          <w:b/>
          <w:spacing w:val="-3"/>
        </w:rPr>
        <w:t> </w:t>
      </w:r>
      <w:r>
        <w:rPr/>
        <w:t>O</w:t>
      </w:r>
      <w:r>
        <w:rPr>
          <w:spacing w:val="-4"/>
        </w:rPr>
        <w:t> </w:t>
      </w:r>
      <w:r>
        <w:rPr/>
        <w:t>câncer</w:t>
      </w:r>
      <w:r>
        <w:rPr>
          <w:spacing w:val="-3"/>
        </w:rPr>
        <w:t> </w:t>
      </w:r>
      <w:r>
        <w:rPr/>
        <w:t>na</w:t>
      </w:r>
      <w:r>
        <w:rPr>
          <w:spacing w:val="-3"/>
        </w:rPr>
        <w:t> </w:t>
      </w:r>
      <w:r>
        <w:rPr/>
        <w:t>infância</w:t>
      </w:r>
      <w:r>
        <w:rPr>
          <w:spacing w:val="-4"/>
        </w:rPr>
        <w:t> </w:t>
      </w:r>
      <w:r>
        <w:rPr/>
        <w:t>representa</w:t>
      </w:r>
      <w:r>
        <w:rPr>
          <w:spacing w:val="-4"/>
        </w:rPr>
        <w:t> </w:t>
      </w:r>
      <w:r>
        <w:rPr/>
        <w:t>um</w:t>
      </w:r>
      <w:r>
        <w:rPr>
          <w:spacing w:val="-9"/>
        </w:rPr>
        <w:t> </w:t>
      </w:r>
      <w:r>
        <w:rPr/>
        <w:t>contexto</w:t>
      </w:r>
      <w:r>
        <w:rPr>
          <w:spacing w:val="-1"/>
        </w:rPr>
        <w:t> </w:t>
      </w:r>
      <w:r>
        <w:rPr/>
        <w:t>de</w:t>
      </w:r>
      <w:r>
        <w:rPr>
          <w:spacing w:val="-5"/>
        </w:rPr>
        <w:t> </w:t>
      </w:r>
      <w:r>
        <w:rPr/>
        <w:t>incertezas,</w:t>
      </w:r>
      <w:r>
        <w:rPr>
          <w:spacing w:val="-3"/>
        </w:rPr>
        <w:t> </w:t>
      </w:r>
      <w:r>
        <w:rPr/>
        <w:t>perdas</w:t>
      </w:r>
      <w:r>
        <w:rPr>
          <w:spacing w:val="-4"/>
        </w:rPr>
        <w:t> </w:t>
      </w:r>
      <w:r>
        <w:rPr/>
        <w:t>e</w:t>
      </w:r>
      <w:r>
        <w:rPr>
          <w:spacing w:val="-5"/>
        </w:rPr>
        <w:t> </w:t>
      </w:r>
      <w:r>
        <w:rPr/>
        <w:t>exigências</w:t>
      </w:r>
      <w:r>
        <w:rPr>
          <w:spacing w:val="-3"/>
        </w:rPr>
        <w:t> </w:t>
      </w:r>
      <w:r>
        <w:rPr/>
        <w:t>intensas</w:t>
      </w:r>
      <w:r>
        <w:rPr>
          <w:spacing w:val="-6"/>
        </w:rPr>
        <w:t> </w:t>
      </w:r>
      <w:r>
        <w:rPr/>
        <w:t>para</w:t>
      </w:r>
      <w:r>
        <w:rPr>
          <w:spacing w:val="-4"/>
        </w:rPr>
        <w:t> </w:t>
      </w:r>
      <w:r>
        <w:rPr/>
        <w:t>pacientes,</w:t>
      </w:r>
      <w:r>
        <w:rPr>
          <w:spacing w:val="-1"/>
        </w:rPr>
        <w:t> </w:t>
      </w:r>
      <w:r>
        <w:rPr/>
        <w:t>familiares</w:t>
      </w:r>
      <w:r>
        <w:rPr>
          <w:spacing w:val="-5"/>
        </w:rPr>
        <w:t> </w:t>
      </w:r>
      <w:r>
        <w:rPr/>
        <w:t>e</w:t>
      </w:r>
      <w:r>
        <w:rPr>
          <w:spacing w:val="-5"/>
        </w:rPr>
        <w:t> </w:t>
      </w:r>
      <w:r>
        <w:rPr/>
        <w:t>profissionais de saúde. Uma comunicação eficiente pode ser moderadora de comportamentos de autocuidados, seguimento de recomendações médicas e esclarecimento de dúvidas e incertezas, contribuindo para minimizar os custos comportamentais associados ao tratamento. O objetivo deste estudo foi avaliar a influência de um procedimento de pré-consulta comportamental sobre a interação comunicativa em consultas para tratamento do câncer na</w:t>
      </w:r>
      <w:r>
        <w:rPr>
          <w:spacing w:val="4"/>
        </w:rPr>
        <w:t> </w:t>
      </w:r>
      <w:r>
        <w:rPr/>
        <w:t>infância.</w:t>
      </w:r>
    </w:p>
    <w:p>
      <w:pPr>
        <w:pStyle w:val="BodyText"/>
        <w:spacing w:before="8"/>
        <w:rPr>
          <w:sz w:val="15"/>
        </w:rPr>
      </w:pPr>
    </w:p>
    <w:p>
      <w:pPr>
        <w:pStyle w:val="BodyText"/>
        <w:spacing w:line="259" w:lineRule="auto" w:before="1"/>
        <w:ind w:left="106" w:right="104"/>
        <w:jc w:val="both"/>
      </w:pPr>
      <w:r>
        <w:rPr>
          <w:b/>
        </w:rPr>
        <w:t>Metodologia: </w:t>
      </w:r>
      <w:r>
        <w:rPr/>
        <w:t>Participantes: participaram deste estudo duas médicas onco-hematologistas pediátricas, além de 16 díades paciente pediátrico - acompanhante</w:t>
      </w:r>
      <w:r>
        <w:rPr>
          <w:spacing w:val="-6"/>
        </w:rPr>
        <w:t> </w:t>
      </w:r>
      <w:r>
        <w:rPr/>
        <w:t>no</w:t>
      </w:r>
      <w:r>
        <w:rPr>
          <w:spacing w:val="-2"/>
        </w:rPr>
        <w:t> </w:t>
      </w:r>
      <w:r>
        <w:rPr/>
        <w:t>início</w:t>
      </w:r>
      <w:r>
        <w:rPr>
          <w:spacing w:val="-2"/>
        </w:rPr>
        <w:t> </w:t>
      </w:r>
      <w:r>
        <w:rPr/>
        <w:t>do</w:t>
      </w:r>
      <w:r>
        <w:rPr>
          <w:spacing w:val="-5"/>
        </w:rPr>
        <w:t> </w:t>
      </w:r>
      <w:r>
        <w:rPr/>
        <w:t>tratamento</w:t>
      </w:r>
      <w:r>
        <w:rPr>
          <w:spacing w:val="-3"/>
        </w:rPr>
        <w:t> </w:t>
      </w:r>
      <w:r>
        <w:rPr/>
        <w:t>para</w:t>
      </w:r>
      <w:r>
        <w:rPr>
          <w:spacing w:val="-7"/>
        </w:rPr>
        <w:t> </w:t>
      </w:r>
      <w:r>
        <w:rPr/>
        <w:t>câncer</w:t>
      </w:r>
      <w:r>
        <w:rPr>
          <w:spacing w:val="-5"/>
        </w:rPr>
        <w:t> </w:t>
      </w:r>
      <w:r>
        <w:rPr/>
        <w:t>infantil.</w:t>
      </w:r>
      <w:r>
        <w:rPr>
          <w:spacing w:val="-3"/>
        </w:rPr>
        <w:t> </w:t>
      </w:r>
      <w:r>
        <w:rPr/>
        <w:t>Procedimento:</w:t>
      </w:r>
      <w:r>
        <w:rPr>
          <w:spacing w:val="-3"/>
        </w:rPr>
        <w:t> </w:t>
      </w:r>
      <w:r>
        <w:rPr/>
        <w:t>para</w:t>
      </w:r>
      <w:r>
        <w:rPr>
          <w:spacing w:val="-3"/>
        </w:rPr>
        <w:t> </w:t>
      </w:r>
      <w:r>
        <w:rPr/>
        <w:t>cada</w:t>
      </w:r>
      <w:r>
        <w:rPr>
          <w:spacing w:val="-6"/>
        </w:rPr>
        <w:t> </w:t>
      </w:r>
      <w:r>
        <w:rPr/>
        <w:t>participante,</w:t>
      </w:r>
      <w:r>
        <w:rPr>
          <w:spacing w:val="-4"/>
        </w:rPr>
        <w:t> </w:t>
      </w:r>
      <w:r>
        <w:rPr/>
        <w:t>foram</w:t>
      </w:r>
      <w:r>
        <w:rPr>
          <w:spacing w:val="-8"/>
        </w:rPr>
        <w:t> </w:t>
      </w:r>
      <w:r>
        <w:rPr/>
        <w:t>registradas</w:t>
      </w:r>
      <w:r>
        <w:rPr>
          <w:spacing w:val="-6"/>
        </w:rPr>
        <w:t> </w:t>
      </w:r>
      <w:r>
        <w:rPr/>
        <w:t>consultas</w:t>
      </w:r>
      <w:r>
        <w:rPr>
          <w:spacing w:val="-6"/>
        </w:rPr>
        <w:t> </w:t>
      </w:r>
      <w:r>
        <w:rPr/>
        <w:t>em</w:t>
      </w:r>
      <w:r>
        <w:rPr>
          <w:spacing w:val="-8"/>
        </w:rPr>
        <w:t> </w:t>
      </w:r>
      <w:r>
        <w:rPr/>
        <w:t>linha</w:t>
      </w:r>
      <w:r>
        <w:rPr>
          <w:spacing w:val="-5"/>
        </w:rPr>
        <w:t> </w:t>
      </w:r>
      <w:r>
        <w:rPr/>
        <w:t>de</w:t>
      </w:r>
      <w:r>
        <w:rPr>
          <w:spacing w:val="-3"/>
        </w:rPr>
        <w:t> </w:t>
      </w:r>
      <w:r>
        <w:rPr/>
        <w:t>base (respectivamente</w:t>
      </w:r>
      <w:r>
        <w:rPr>
          <w:spacing w:val="-5"/>
        </w:rPr>
        <w:t> </w:t>
      </w:r>
      <w:r>
        <w:rPr/>
        <w:t>14</w:t>
      </w:r>
      <w:r>
        <w:rPr>
          <w:spacing w:val="-4"/>
        </w:rPr>
        <w:t> </w:t>
      </w:r>
      <w:r>
        <w:rPr/>
        <w:t>e</w:t>
      </w:r>
      <w:r>
        <w:rPr>
          <w:spacing w:val="-5"/>
        </w:rPr>
        <w:t> </w:t>
      </w:r>
      <w:r>
        <w:rPr/>
        <w:t>16</w:t>
      </w:r>
      <w:r>
        <w:rPr>
          <w:spacing w:val="-6"/>
        </w:rPr>
        <w:t> </w:t>
      </w:r>
      <w:r>
        <w:rPr/>
        <w:t>sessões)</w:t>
      </w:r>
      <w:r>
        <w:rPr>
          <w:spacing w:val="-2"/>
        </w:rPr>
        <w:t> </w:t>
      </w:r>
      <w:r>
        <w:rPr/>
        <w:t>e</w:t>
      </w:r>
      <w:r>
        <w:rPr>
          <w:spacing w:val="-5"/>
        </w:rPr>
        <w:t> </w:t>
      </w:r>
      <w:r>
        <w:rPr/>
        <w:t>consultas</w:t>
      </w:r>
      <w:r>
        <w:rPr>
          <w:spacing w:val="-6"/>
        </w:rPr>
        <w:t> </w:t>
      </w:r>
      <w:r>
        <w:rPr/>
        <w:t>em</w:t>
      </w:r>
      <w:r>
        <w:rPr>
          <w:spacing w:val="-7"/>
        </w:rPr>
        <w:t> </w:t>
      </w:r>
      <w:r>
        <w:rPr/>
        <w:t>fase</w:t>
      </w:r>
      <w:r>
        <w:rPr>
          <w:spacing w:val="-4"/>
        </w:rPr>
        <w:t> </w:t>
      </w:r>
      <w:r>
        <w:rPr/>
        <w:t>de</w:t>
      </w:r>
      <w:r>
        <w:rPr>
          <w:spacing w:val="-3"/>
        </w:rPr>
        <w:t> </w:t>
      </w:r>
      <w:r>
        <w:rPr/>
        <w:t>intervenção</w:t>
      </w:r>
      <w:r>
        <w:rPr>
          <w:spacing w:val="-2"/>
        </w:rPr>
        <w:t> </w:t>
      </w:r>
      <w:r>
        <w:rPr/>
        <w:t>(16</w:t>
      </w:r>
      <w:r>
        <w:rPr>
          <w:spacing w:val="-3"/>
        </w:rPr>
        <w:t> </w:t>
      </w:r>
      <w:r>
        <w:rPr/>
        <w:t>consultas</w:t>
      </w:r>
      <w:r>
        <w:rPr>
          <w:spacing w:val="-5"/>
        </w:rPr>
        <w:t> </w:t>
      </w:r>
      <w:r>
        <w:rPr/>
        <w:t>para</w:t>
      </w:r>
      <w:r>
        <w:rPr>
          <w:spacing w:val="-4"/>
        </w:rPr>
        <w:t> </w:t>
      </w:r>
      <w:r>
        <w:rPr/>
        <w:t>cada</w:t>
      </w:r>
      <w:r>
        <w:rPr>
          <w:spacing w:val="-6"/>
        </w:rPr>
        <w:t> </w:t>
      </w:r>
      <w:r>
        <w:rPr/>
        <w:t>médica).</w:t>
      </w:r>
      <w:r>
        <w:rPr>
          <w:spacing w:val="-2"/>
        </w:rPr>
        <w:t> </w:t>
      </w:r>
      <w:r>
        <w:rPr/>
        <w:t>Na</w:t>
      </w:r>
      <w:r>
        <w:rPr>
          <w:spacing w:val="-4"/>
        </w:rPr>
        <w:t> </w:t>
      </w:r>
      <w:r>
        <w:rPr/>
        <w:t>fase</w:t>
      </w:r>
      <w:r>
        <w:rPr>
          <w:spacing w:val="-5"/>
        </w:rPr>
        <w:t> </w:t>
      </w:r>
      <w:r>
        <w:rPr/>
        <w:t>de</w:t>
      </w:r>
      <w:r>
        <w:rPr>
          <w:spacing w:val="-2"/>
        </w:rPr>
        <w:t> </w:t>
      </w:r>
      <w:r>
        <w:rPr/>
        <w:t>intervenção,</w:t>
      </w:r>
      <w:r>
        <w:rPr>
          <w:spacing w:val="-3"/>
        </w:rPr>
        <w:t> </w:t>
      </w:r>
      <w:r>
        <w:rPr/>
        <w:t>as</w:t>
      </w:r>
      <w:r>
        <w:rPr>
          <w:spacing w:val="-5"/>
        </w:rPr>
        <w:t> </w:t>
      </w:r>
      <w:r>
        <w:rPr/>
        <w:t>díades</w:t>
      </w:r>
      <w:r>
        <w:rPr>
          <w:spacing w:val="-4"/>
        </w:rPr>
        <w:t> </w:t>
      </w:r>
      <w:r>
        <w:rPr/>
        <w:t>foram submetidas a um procedimento de preparação para a consulta em seguida, a partir de uma entrevista sobre dúvidas, demandas e dificuldades no</w:t>
      </w:r>
      <w:r>
        <w:rPr>
          <w:spacing w:val="-5"/>
        </w:rPr>
        <w:t> </w:t>
      </w:r>
      <w:r>
        <w:rPr/>
        <w:t>tratamento.</w:t>
      </w:r>
      <w:r>
        <w:rPr>
          <w:spacing w:val="-8"/>
        </w:rPr>
        <w:t> </w:t>
      </w:r>
      <w:r>
        <w:rPr/>
        <w:t>Tais</w:t>
      </w:r>
      <w:r>
        <w:rPr>
          <w:spacing w:val="-7"/>
        </w:rPr>
        <w:t> </w:t>
      </w:r>
      <w:r>
        <w:rPr/>
        <w:t>elementos</w:t>
      </w:r>
      <w:r>
        <w:rPr>
          <w:spacing w:val="-8"/>
        </w:rPr>
        <w:t> </w:t>
      </w:r>
      <w:r>
        <w:rPr/>
        <w:t>foram</w:t>
      </w:r>
      <w:r>
        <w:rPr>
          <w:spacing w:val="-8"/>
        </w:rPr>
        <w:t> </w:t>
      </w:r>
      <w:r>
        <w:rPr/>
        <w:t>incluídos</w:t>
      </w:r>
      <w:r>
        <w:rPr>
          <w:spacing w:val="-8"/>
        </w:rPr>
        <w:t> </w:t>
      </w:r>
      <w:r>
        <w:rPr/>
        <w:t>em</w:t>
      </w:r>
      <w:r>
        <w:rPr>
          <w:spacing w:val="-8"/>
        </w:rPr>
        <w:t> </w:t>
      </w:r>
      <w:r>
        <w:rPr/>
        <w:t>protocolo</w:t>
      </w:r>
      <w:r>
        <w:rPr>
          <w:spacing w:val="-5"/>
        </w:rPr>
        <w:t> </w:t>
      </w:r>
      <w:r>
        <w:rPr/>
        <w:t>específico</w:t>
      </w:r>
      <w:r>
        <w:rPr>
          <w:spacing w:val="-5"/>
        </w:rPr>
        <w:t> </w:t>
      </w:r>
      <w:r>
        <w:rPr/>
        <w:t>para</w:t>
      </w:r>
      <w:r>
        <w:rPr>
          <w:spacing w:val="-9"/>
        </w:rPr>
        <w:t> </w:t>
      </w:r>
      <w:r>
        <w:rPr/>
        <w:t>o</w:t>
      </w:r>
      <w:r>
        <w:rPr>
          <w:spacing w:val="-5"/>
        </w:rPr>
        <w:t> </w:t>
      </w:r>
      <w:r>
        <w:rPr/>
        <w:t>estudo,</w:t>
      </w:r>
      <w:r>
        <w:rPr>
          <w:spacing w:val="-7"/>
        </w:rPr>
        <w:t> </w:t>
      </w:r>
      <w:r>
        <w:rPr/>
        <w:t>inserido</w:t>
      </w:r>
      <w:r>
        <w:rPr>
          <w:spacing w:val="-5"/>
        </w:rPr>
        <w:t> </w:t>
      </w:r>
      <w:r>
        <w:rPr/>
        <w:t>no</w:t>
      </w:r>
      <w:r>
        <w:rPr>
          <w:spacing w:val="-5"/>
        </w:rPr>
        <w:t> </w:t>
      </w:r>
      <w:r>
        <w:rPr/>
        <w:t>prontuário</w:t>
      </w:r>
      <w:r>
        <w:rPr>
          <w:spacing w:val="-5"/>
        </w:rPr>
        <w:t> </w:t>
      </w:r>
      <w:r>
        <w:rPr/>
        <w:t>de</w:t>
      </w:r>
      <w:r>
        <w:rPr>
          <w:spacing w:val="-7"/>
        </w:rPr>
        <w:t> </w:t>
      </w:r>
      <w:r>
        <w:rPr/>
        <w:t>cada</w:t>
      </w:r>
      <w:r>
        <w:rPr>
          <w:spacing w:val="-9"/>
        </w:rPr>
        <w:t> </w:t>
      </w:r>
      <w:r>
        <w:rPr/>
        <w:t>paciente</w:t>
      </w:r>
      <w:r>
        <w:rPr>
          <w:spacing w:val="-7"/>
        </w:rPr>
        <w:t> </w:t>
      </w:r>
      <w:r>
        <w:rPr/>
        <w:t>para</w:t>
      </w:r>
      <w:r>
        <w:rPr>
          <w:spacing w:val="-7"/>
        </w:rPr>
        <w:t> </w:t>
      </w:r>
      <w:r>
        <w:rPr/>
        <w:t>ser</w:t>
      </w:r>
      <w:r>
        <w:rPr>
          <w:spacing w:val="-6"/>
        </w:rPr>
        <w:t> </w:t>
      </w:r>
      <w:r>
        <w:rPr/>
        <w:t>utilizado nas</w:t>
      </w:r>
      <w:r>
        <w:rPr>
          <w:spacing w:val="-2"/>
        </w:rPr>
        <w:t> </w:t>
      </w:r>
      <w:r>
        <w:rPr/>
        <w:t>consultas.</w:t>
      </w:r>
    </w:p>
    <w:p>
      <w:pPr>
        <w:pStyle w:val="BodyText"/>
        <w:spacing w:before="6"/>
        <w:rPr>
          <w:sz w:val="15"/>
        </w:rPr>
      </w:pPr>
    </w:p>
    <w:p>
      <w:pPr>
        <w:pStyle w:val="BodyText"/>
        <w:spacing w:line="259" w:lineRule="auto"/>
        <w:ind w:left="120" w:right="107" w:hanging="10"/>
        <w:jc w:val="both"/>
      </w:pPr>
      <w:r>
        <w:rPr>
          <w:b/>
        </w:rPr>
        <w:t>Resultados: </w:t>
      </w:r>
      <w:r>
        <w:rPr/>
        <w:t>Os resultados indicaram um aumento importante em algumas categorias comportamentais, a saber: (a) verbalização de dúvidas pelo</w:t>
      </w:r>
      <w:r>
        <w:rPr>
          <w:spacing w:val="-5"/>
        </w:rPr>
        <w:t> </w:t>
      </w:r>
      <w:r>
        <w:rPr/>
        <w:t>cuidador,</w:t>
      </w:r>
      <w:r>
        <w:rPr>
          <w:spacing w:val="-7"/>
        </w:rPr>
        <w:t> </w:t>
      </w:r>
      <w:r>
        <w:rPr/>
        <w:t>(b)</w:t>
      </w:r>
      <w:r>
        <w:rPr>
          <w:spacing w:val="-8"/>
        </w:rPr>
        <w:t> </w:t>
      </w:r>
      <w:r>
        <w:rPr/>
        <w:t>orientações</w:t>
      </w:r>
      <w:r>
        <w:rPr>
          <w:spacing w:val="-9"/>
        </w:rPr>
        <w:t> </w:t>
      </w:r>
      <w:r>
        <w:rPr/>
        <w:t>das</w:t>
      </w:r>
      <w:r>
        <w:rPr>
          <w:spacing w:val="-6"/>
        </w:rPr>
        <w:t> </w:t>
      </w:r>
      <w:r>
        <w:rPr/>
        <w:t>médicas</w:t>
      </w:r>
      <w:r>
        <w:rPr>
          <w:spacing w:val="-7"/>
        </w:rPr>
        <w:t> </w:t>
      </w:r>
      <w:r>
        <w:rPr/>
        <w:t>dirigidas</w:t>
      </w:r>
      <w:r>
        <w:rPr>
          <w:spacing w:val="-8"/>
        </w:rPr>
        <w:t> </w:t>
      </w:r>
      <w:r>
        <w:rPr/>
        <w:t>aos</w:t>
      </w:r>
      <w:r>
        <w:rPr>
          <w:spacing w:val="-7"/>
        </w:rPr>
        <w:t> </w:t>
      </w:r>
      <w:r>
        <w:rPr/>
        <w:t>cuidadores.</w:t>
      </w:r>
      <w:r>
        <w:rPr>
          <w:spacing w:val="-7"/>
        </w:rPr>
        <w:t> </w:t>
      </w:r>
      <w:r>
        <w:rPr/>
        <w:t>(c)</w:t>
      </w:r>
      <w:r>
        <w:rPr>
          <w:spacing w:val="-10"/>
        </w:rPr>
        <w:t> </w:t>
      </w:r>
      <w:r>
        <w:rPr/>
        <w:t>orientações</w:t>
      </w:r>
      <w:r>
        <w:rPr>
          <w:spacing w:val="-8"/>
        </w:rPr>
        <w:t> </w:t>
      </w:r>
      <w:r>
        <w:rPr/>
        <w:t>das</w:t>
      </w:r>
      <w:r>
        <w:rPr>
          <w:spacing w:val="-9"/>
        </w:rPr>
        <w:t> </w:t>
      </w:r>
      <w:r>
        <w:rPr/>
        <w:t>médicas</w:t>
      </w:r>
      <w:r>
        <w:rPr>
          <w:spacing w:val="-7"/>
        </w:rPr>
        <w:t> </w:t>
      </w:r>
      <w:r>
        <w:rPr/>
        <w:t>dirigidas</w:t>
      </w:r>
      <w:r>
        <w:rPr>
          <w:spacing w:val="-8"/>
        </w:rPr>
        <w:t> </w:t>
      </w:r>
      <w:r>
        <w:rPr/>
        <w:t>aos</w:t>
      </w:r>
      <w:r>
        <w:rPr>
          <w:spacing w:val="-7"/>
        </w:rPr>
        <w:t> </w:t>
      </w:r>
      <w:r>
        <w:rPr/>
        <w:t>pacientes,</w:t>
      </w:r>
      <w:r>
        <w:rPr>
          <w:spacing w:val="-6"/>
        </w:rPr>
        <w:t> </w:t>
      </w:r>
      <w:r>
        <w:rPr/>
        <w:t>(d)</w:t>
      </w:r>
      <w:r>
        <w:rPr>
          <w:spacing w:val="-8"/>
        </w:rPr>
        <w:t> </w:t>
      </w:r>
      <w:r>
        <w:rPr/>
        <w:t>requerimento</w:t>
      </w:r>
      <w:r>
        <w:rPr>
          <w:spacing w:val="-6"/>
        </w:rPr>
        <w:t> </w:t>
      </w:r>
      <w:r>
        <w:rPr/>
        <w:t>pelas médicas de informações das crianças, (e) abordagem das médicas às dúvidas dos pacientes, e (f) apenas para uma das médicas participantes, abordagem às dúvidas dos</w:t>
      </w:r>
      <w:r>
        <w:rPr>
          <w:spacing w:val="-8"/>
        </w:rPr>
        <w:t> </w:t>
      </w:r>
      <w:r>
        <w:rPr/>
        <w:t>cuidadores.</w:t>
      </w:r>
    </w:p>
    <w:p>
      <w:pPr>
        <w:pStyle w:val="BodyText"/>
        <w:spacing w:before="8"/>
        <w:rPr>
          <w:sz w:val="9"/>
        </w:rPr>
      </w:pPr>
    </w:p>
    <w:p>
      <w:pPr>
        <w:pStyle w:val="BodyText"/>
        <w:spacing w:line="259" w:lineRule="auto"/>
        <w:ind w:left="120" w:right="107" w:hanging="10"/>
        <w:jc w:val="both"/>
      </w:pPr>
      <w:r>
        <w:rPr>
          <w:b/>
        </w:rPr>
        <w:t>Conclusão: </w:t>
      </w:r>
      <w:r>
        <w:rPr/>
        <w:t>Os resultados indicaram um aumento importante em algumas categorias comportamentais, a saber: (a) verbalização de dúvidas pelo</w:t>
      </w:r>
      <w:r>
        <w:rPr>
          <w:spacing w:val="-5"/>
        </w:rPr>
        <w:t> </w:t>
      </w:r>
      <w:r>
        <w:rPr/>
        <w:t>cuidador,</w:t>
      </w:r>
      <w:r>
        <w:rPr>
          <w:spacing w:val="-7"/>
        </w:rPr>
        <w:t> </w:t>
      </w:r>
      <w:r>
        <w:rPr/>
        <w:t>(b)</w:t>
      </w:r>
      <w:r>
        <w:rPr>
          <w:spacing w:val="-8"/>
        </w:rPr>
        <w:t> </w:t>
      </w:r>
      <w:r>
        <w:rPr/>
        <w:t>orientações</w:t>
      </w:r>
      <w:r>
        <w:rPr>
          <w:spacing w:val="-9"/>
        </w:rPr>
        <w:t> </w:t>
      </w:r>
      <w:r>
        <w:rPr/>
        <w:t>das</w:t>
      </w:r>
      <w:r>
        <w:rPr>
          <w:spacing w:val="-6"/>
        </w:rPr>
        <w:t> </w:t>
      </w:r>
      <w:r>
        <w:rPr/>
        <w:t>médicas</w:t>
      </w:r>
      <w:r>
        <w:rPr>
          <w:spacing w:val="-7"/>
        </w:rPr>
        <w:t> </w:t>
      </w:r>
      <w:r>
        <w:rPr/>
        <w:t>dirigidas</w:t>
      </w:r>
      <w:r>
        <w:rPr>
          <w:spacing w:val="-8"/>
        </w:rPr>
        <w:t> </w:t>
      </w:r>
      <w:r>
        <w:rPr/>
        <w:t>aos</w:t>
      </w:r>
      <w:r>
        <w:rPr>
          <w:spacing w:val="-7"/>
        </w:rPr>
        <w:t> </w:t>
      </w:r>
      <w:r>
        <w:rPr/>
        <w:t>cuidadores.</w:t>
      </w:r>
      <w:r>
        <w:rPr>
          <w:spacing w:val="-7"/>
        </w:rPr>
        <w:t> </w:t>
      </w:r>
      <w:r>
        <w:rPr/>
        <w:t>(c)</w:t>
      </w:r>
      <w:r>
        <w:rPr>
          <w:spacing w:val="-10"/>
        </w:rPr>
        <w:t> </w:t>
      </w:r>
      <w:r>
        <w:rPr/>
        <w:t>orientações</w:t>
      </w:r>
      <w:r>
        <w:rPr>
          <w:spacing w:val="-8"/>
        </w:rPr>
        <w:t> </w:t>
      </w:r>
      <w:r>
        <w:rPr/>
        <w:t>das</w:t>
      </w:r>
      <w:r>
        <w:rPr>
          <w:spacing w:val="-9"/>
        </w:rPr>
        <w:t> </w:t>
      </w:r>
      <w:r>
        <w:rPr/>
        <w:t>médicas</w:t>
      </w:r>
      <w:r>
        <w:rPr>
          <w:spacing w:val="-7"/>
        </w:rPr>
        <w:t> </w:t>
      </w:r>
      <w:r>
        <w:rPr/>
        <w:t>dirigidas</w:t>
      </w:r>
      <w:r>
        <w:rPr>
          <w:spacing w:val="-8"/>
        </w:rPr>
        <w:t> </w:t>
      </w:r>
      <w:r>
        <w:rPr/>
        <w:t>aos</w:t>
      </w:r>
      <w:r>
        <w:rPr>
          <w:spacing w:val="-7"/>
        </w:rPr>
        <w:t> </w:t>
      </w:r>
      <w:r>
        <w:rPr/>
        <w:t>pacientes,</w:t>
      </w:r>
      <w:r>
        <w:rPr>
          <w:spacing w:val="-6"/>
        </w:rPr>
        <w:t> </w:t>
      </w:r>
      <w:r>
        <w:rPr/>
        <w:t>(d)</w:t>
      </w:r>
      <w:r>
        <w:rPr>
          <w:spacing w:val="-8"/>
        </w:rPr>
        <w:t> </w:t>
      </w:r>
      <w:r>
        <w:rPr/>
        <w:t>requerimento</w:t>
      </w:r>
      <w:r>
        <w:rPr>
          <w:spacing w:val="-6"/>
        </w:rPr>
        <w:t> </w:t>
      </w:r>
      <w:r>
        <w:rPr/>
        <w:t>pelas médicas de informações das crianças, (e) abordagem das médicas às dúvidas dos pacientes, e (f) apenas para uma das médicas participantes, abordagem às dúvidas dos</w:t>
      </w:r>
      <w:r>
        <w:rPr>
          <w:spacing w:val="-8"/>
        </w:rPr>
        <w:t> </w:t>
      </w:r>
      <w:r>
        <w:rPr/>
        <w:t>cuidadores.</w:t>
      </w:r>
    </w:p>
    <w:p>
      <w:pPr>
        <w:pStyle w:val="BodyText"/>
        <w:spacing w:before="8"/>
        <w:rPr>
          <w:sz w:val="9"/>
        </w:rPr>
      </w:pPr>
    </w:p>
    <w:p>
      <w:pPr>
        <w:spacing w:line="458" w:lineRule="auto" w:before="1"/>
        <w:ind w:left="111" w:right="3147" w:firstLine="0"/>
        <w:jc w:val="both"/>
        <w:rPr>
          <w:sz w:val="12"/>
        </w:rPr>
      </w:pPr>
      <w:r>
        <w:rPr>
          <w:b/>
          <w:sz w:val="12"/>
        </w:rPr>
        <w:t>Palavras-Chave: </w:t>
      </w:r>
      <w:r>
        <w:rPr>
          <w:sz w:val="12"/>
        </w:rPr>
        <w:t>comunicação, psicologia pediátrica, câncer infantil </w:t>
      </w:r>
      <w:r>
        <w:rPr>
          <w:b/>
          <w:sz w:val="12"/>
        </w:rPr>
        <w:t>Colaboradores: </w:t>
      </w:r>
      <w:r>
        <w:rPr>
          <w:sz w:val="12"/>
        </w:rPr>
        <w:t>Áderson Luiz Costa Junior Silvia Maria Gonçalves Coutinho</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370" w:right="134" w:hanging="3077"/>
      </w:pPr>
      <w:r>
        <w:rPr>
          <w:color w:val="007E39"/>
        </w:rPr>
        <w:t>Os arquétipos do zodíaco (e outros) na construção dos personagens do conto “Dodecaedro”, de Caio Fernando Abreu.</w:t>
      </w:r>
    </w:p>
    <w:p>
      <w:pPr>
        <w:spacing w:before="66"/>
        <w:ind w:left="0" w:right="122" w:firstLine="0"/>
        <w:jc w:val="right"/>
        <w:rPr>
          <w:sz w:val="12"/>
        </w:rPr>
      </w:pPr>
      <w:r>
        <w:rPr>
          <w:b/>
          <w:color w:val="2E75B6"/>
          <w:sz w:val="12"/>
        </w:rPr>
        <w:t>Bolsista</w:t>
      </w:r>
      <w:r>
        <w:rPr>
          <w:color w:val="2E75B6"/>
          <w:sz w:val="12"/>
        </w:rPr>
        <w:t>: Felipe Fernandes Freitas</w:t>
      </w:r>
    </w:p>
    <w:p>
      <w:pPr>
        <w:pStyle w:val="BodyText"/>
        <w:spacing w:before="10"/>
        <w:rPr>
          <w:sz w:val="13"/>
        </w:rPr>
      </w:pPr>
    </w:p>
    <w:p>
      <w:pPr>
        <w:spacing w:line="520" w:lineRule="auto" w:before="0"/>
        <w:ind w:left="106" w:right="5130" w:firstLine="0"/>
        <w:jc w:val="left"/>
        <w:rPr>
          <w:sz w:val="12"/>
        </w:rPr>
      </w:pPr>
      <w:r>
        <w:rPr>
          <w:b/>
          <w:sz w:val="12"/>
        </w:rPr>
        <w:t>Unidade Acadêmica</w:t>
      </w:r>
      <w:r>
        <w:rPr>
          <w:sz w:val="12"/>
        </w:rPr>
        <w:t>: Artes Cênicas </w:t>
      </w:r>
      <w:r>
        <w:rPr>
          <w:b/>
          <w:sz w:val="12"/>
        </w:rPr>
        <w:t>Instituição</w:t>
      </w:r>
      <w:r>
        <w:rPr>
          <w:sz w:val="12"/>
        </w:rPr>
        <w:t>: UnB</w:t>
      </w:r>
    </w:p>
    <w:p>
      <w:pPr>
        <w:spacing w:before="1"/>
        <w:ind w:left="111" w:right="0" w:firstLine="0"/>
        <w:jc w:val="left"/>
        <w:rPr>
          <w:sz w:val="12"/>
        </w:rPr>
      </w:pPr>
      <w:r>
        <w:rPr>
          <w:b/>
          <w:sz w:val="12"/>
        </w:rPr>
        <w:t>Orientador (a): </w:t>
      </w:r>
      <w:r>
        <w:rPr>
          <w:sz w:val="12"/>
        </w:rPr>
        <w:t>ALICE STEFANIA CURI</w:t>
      </w:r>
    </w:p>
    <w:p>
      <w:pPr>
        <w:pStyle w:val="BodyText"/>
        <w:spacing w:before="7"/>
        <w:rPr>
          <w:sz w:val="16"/>
        </w:rPr>
      </w:pPr>
    </w:p>
    <w:p>
      <w:pPr>
        <w:pStyle w:val="BodyText"/>
        <w:spacing w:line="259" w:lineRule="auto"/>
        <w:ind w:left="120" w:right="106" w:hanging="10"/>
        <w:jc w:val="both"/>
      </w:pPr>
      <w:r>
        <w:rPr>
          <w:b/>
        </w:rPr>
        <w:t>Introdução:</w:t>
      </w:r>
      <w:r>
        <w:rPr>
          <w:b/>
          <w:spacing w:val="-7"/>
        </w:rPr>
        <w:t> </w:t>
      </w:r>
      <w:r>
        <w:rPr/>
        <w:t>Esta</w:t>
      </w:r>
      <w:r>
        <w:rPr>
          <w:spacing w:val="-9"/>
        </w:rPr>
        <w:t> </w:t>
      </w:r>
      <w:r>
        <w:rPr/>
        <w:t>pesquisa</w:t>
      </w:r>
      <w:r>
        <w:rPr>
          <w:spacing w:val="-9"/>
        </w:rPr>
        <w:t> </w:t>
      </w:r>
      <w:r>
        <w:rPr/>
        <w:t>contribui</w:t>
      </w:r>
      <w:r>
        <w:rPr>
          <w:spacing w:val="-9"/>
        </w:rPr>
        <w:t> </w:t>
      </w:r>
      <w:r>
        <w:rPr/>
        <w:t>com</w:t>
      </w:r>
      <w:r>
        <w:rPr>
          <w:spacing w:val="-12"/>
        </w:rPr>
        <w:t> </w:t>
      </w:r>
      <w:r>
        <w:rPr/>
        <w:t>o</w:t>
      </w:r>
      <w:r>
        <w:rPr>
          <w:spacing w:val="-7"/>
        </w:rPr>
        <w:t> </w:t>
      </w:r>
      <w:r>
        <w:rPr/>
        <w:t>vasto</w:t>
      </w:r>
      <w:r>
        <w:rPr>
          <w:spacing w:val="-7"/>
        </w:rPr>
        <w:t> </w:t>
      </w:r>
      <w:r>
        <w:rPr/>
        <w:t>campo</w:t>
      </w:r>
      <w:r>
        <w:rPr>
          <w:spacing w:val="-5"/>
        </w:rPr>
        <w:t> </w:t>
      </w:r>
      <w:r>
        <w:rPr/>
        <w:t>de</w:t>
      </w:r>
      <w:r>
        <w:rPr>
          <w:spacing w:val="-8"/>
        </w:rPr>
        <w:t> </w:t>
      </w:r>
      <w:r>
        <w:rPr/>
        <w:t>estudo</w:t>
      </w:r>
      <w:r>
        <w:rPr>
          <w:spacing w:val="-6"/>
        </w:rPr>
        <w:t> </w:t>
      </w:r>
      <w:r>
        <w:rPr/>
        <w:t>dos</w:t>
      </w:r>
      <w:r>
        <w:rPr>
          <w:spacing w:val="-10"/>
        </w:rPr>
        <w:t> </w:t>
      </w:r>
      <w:r>
        <w:rPr/>
        <w:t>processos</w:t>
      </w:r>
      <w:r>
        <w:rPr>
          <w:spacing w:val="-8"/>
        </w:rPr>
        <w:t> </w:t>
      </w:r>
      <w:r>
        <w:rPr/>
        <w:t>composicionais</w:t>
      </w:r>
      <w:r>
        <w:rPr>
          <w:spacing w:val="-8"/>
        </w:rPr>
        <w:t> </w:t>
      </w:r>
      <w:r>
        <w:rPr/>
        <w:t>para</w:t>
      </w:r>
      <w:r>
        <w:rPr>
          <w:spacing w:val="-8"/>
        </w:rPr>
        <w:t> </w:t>
      </w:r>
      <w:r>
        <w:rPr/>
        <w:t>o</w:t>
      </w:r>
      <w:r>
        <w:rPr>
          <w:spacing w:val="-7"/>
        </w:rPr>
        <w:t> </w:t>
      </w:r>
      <w:r>
        <w:rPr/>
        <w:t>ator,</w:t>
      </w:r>
      <w:r>
        <w:rPr>
          <w:spacing w:val="-6"/>
        </w:rPr>
        <w:t> </w:t>
      </w:r>
      <w:r>
        <w:rPr/>
        <w:t>elucidando</w:t>
      </w:r>
      <w:r>
        <w:rPr>
          <w:spacing w:val="-7"/>
        </w:rPr>
        <w:t> </w:t>
      </w:r>
      <w:r>
        <w:rPr/>
        <w:t>o</w:t>
      </w:r>
      <w:r>
        <w:rPr>
          <w:spacing w:val="-5"/>
        </w:rPr>
        <w:t> </w:t>
      </w:r>
      <w:r>
        <w:rPr/>
        <w:t>conteúdo</w:t>
      </w:r>
      <w:r>
        <w:rPr>
          <w:spacing w:val="-8"/>
        </w:rPr>
        <w:t> </w:t>
      </w:r>
      <w:r>
        <w:rPr/>
        <w:t>consciente embutido nas estruturas arquetípicas dos personagens do conto Dodecaedro, do escritor gaúcho Caio Fernando Abreu (1948-1996). O conto traz doze personagens construídos aos moldes de cada signo do zodíaco. Estes se encontram numa casa de campo, no carnaval, e o drama se desenvolve com o anúncio da soltura dos ‘cachorros loucos’. De caráter alegórico, são encontradas referências à ditadura militar, onde o isolamento dos personagens numa casa trancada faz referência ao Brasil no período ditatorial. Possui estrutura de novela, em que doze narrativas - em primeira pessoa - se entrelaçam dando sentido a um acontecimento. As características dos personagens, trazidas no referido conto, são complementadas com o material astrológico investigado. Esse material servirá, portanto, para uma composição complexa dos personagens.</w:t>
      </w:r>
    </w:p>
    <w:p>
      <w:pPr>
        <w:pStyle w:val="BodyText"/>
        <w:spacing w:before="8"/>
        <w:rPr>
          <w:sz w:val="15"/>
        </w:rPr>
      </w:pPr>
    </w:p>
    <w:p>
      <w:pPr>
        <w:pStyle w:val="BodyText"/>
        <w:spacing w:line="259" w:lineRule="auto"/>
        <w:ind w:left="106" w:right="107"/>
        <w:jc w:val="both"/>
      </w:pPr>
      <w:r>
        <w:rPr>
          <w:b/>
        </w:rPr>
        <w:t>Metodologia: </w:t>
      </w:r>
      <w:r>
        <w:rPr/>
        <w:t>O conto atua como referencial dramatúrgico por serem evidentes as relações dos personagens com os arquétipos do zodíaco e por possuir estrutura predisposta à adaptação dramatúrgica. A partir de fontes de respeitados autores do campo da astrologia, foram extraídos atributos dos signos do zodíaco, material criativo para composição dos personagens. Essas características estão organizadas em tabelas para simples</w:t>
      </w:r>
      <w:r>
        <w:rPr>
          <w:spacing w:val="-7"/>
        </w:rPr>
        <w:t> </w:t>
      </w:r>
      <w:r>
        <w:rPr/>
        <w:t>consulta</w:t>
      </w:r>
      <w:r>
        <w:rPr>
          <w:spacing w:val="-7"/>
        </w:rPr>
        <w:t> </w:t>
      </w:r>
      <w:r>
        <w:rPr/>
        <w:t>que,</w:t>
      </w:r>
      <w:r>
        <w:rPr>
          <w:spacing w:val="-4"/>
        </w:rPr>
        <w:t> </w:t>
      </w:r>
      <w:r>
        <w:rPr/>
        <w:t>de</w:t>
      </w:r>
      <w:r>
        <w:rPr>
          <w:spacing w:val="-4"/>
        </w:rPr>
        <w:t> </w:t>
      </w:r>
      <w:r>
        <w:rPr/>
        <w:t>forma</w:t>
      </w:r>
      <w:r>
        <w:rPr>
          <w:spacing w:val="-7"/>
        </w:rPr>
        <w:t> </w:t>
      </w:r>
      <w:r>
        <w:rPr/>
        <w:t>enxuta</w:t>
      </w:r>
      <w:r>
        <w:rPr>
          <w:spacing w:val="-6"/>
        </w:rPr>
        <w:t> </w:t>
      </w:r>
      <w:r>
        <w:rPr/>
        <w:t>e</w:t>
      </w:r>
      <w:r>
        <w:rPr>
          <w:spacing w:val="-7"/>
        </w:rPr>
        <w:t> </w:t>
      </w:r>
      <w:r>
        <w:rPr/>
        <w:t>objetiva,</w:t>
      </w:r>
      <w:r>
        <w:rPr>
          <w:spacing w:val="-4"/>
        </w:rPr>
        <w:t> </w:t>
      </w:r>
      <w:r>
        <w:rPr/>
        <w:t>apontam</w:t>
      </w:r>
      <w:r>
        <w:rPr>
          <w:spacing w:val="-11"/>
        </w:rPr>
        <w:t> </w:t>
      </w:r>
      <w:r>
        <w:rPr/>
        <w:t>o</w:t>
      </w:r>
      <w:r>
        <w:rPr>
          <w:spacing w:val="-3"/>
        </w:rPr>
        <w:t> </w:t>
      </w:r>
      <w:r>
        <w:rPr/>
        <w:t>conteúdo</w:t>
      </w:r>
      <w:r>
        <w:rPr>
          <w:spacing w:val="-4"/>
        </w:rPr>
        <w:t> </w:t>
      </w:r>
      <w:r>
        <w:rPr/>
        <w:t>que</w:t>
      </w:r>
      <w:r>
        <w:rPr>
          <w:spacing w:val="-7"/>
        </w:rPr>
        <w:t> </w:t>
      </w:r>
      <w:r>
        <w:rPr/>
        <w:t>percorre</w:t>
      </w:r>
      <w:r>
        <w:rPr>
          <w:spacing w:val="-6"/>
        </w:rPr>
        <w:t> </w:t>
      </w:r>
      <w:r>
        <w:rPr/>
        <w:t>a</w:t>
      </w:r>
      <w:r>
        <w:rPr>
          <w:spacing w:val="-7"/>
        </w:rPr>
        <w:t> </w:t>
      </w:r>
      <w:r>
        <w:rPr/>
        <w:t>moldura</w:t>
      </w:r>
      <w:r>
        <w:rPr>
          <w:spacing w:val="-5"/>
        </w:rPr>
        <w:t> </w:t>
      </w:r>
      <w:r>
        <w:rPr/>
        <w:t>arquetípica.</w:t>
      </w:r>
      <w:r>
        <w:rPr>
          <w:spacing w:val="19"/>
        </w:rPr>
        <w:t> </w:t>
      </w:r>
      <w:r>
        <w:rPr/>
        <w:t>Coube,</w:t>
      </w:r>
      <w:r>
        <w:rPr>
          <w:spacing w:val="-4"/>
        </w:rPr>
        <w:t> </w:t>
      </w:r>
      <w:r>
        <w:rPr/>
        <w:t>ainda,</w:t>
      </w:r>
      <w:r>
        <w:rPr>
          <w:spacing w:val="-5"/>
        </w:rPr>
        <w:t> </w:t>
      </w:r>
      <w:r>
        <w:rPr/>
        <w:t>compreender</w:t>
      </w:r>
      <w:r>
        <w:rPr>
          <w:spacing w:val="-6"/>
        </w:rPr>
        <w:t> </w:t>
      </w:r>
      <w:r>
        <w:rPr/>
        <w:t>a</w:t>
      </w:r>
      <w:r>
        <w:rPr>
          <w:spacing w:val="-6"/>
        </w:rPr>
        <w:t> </w:t>
      </w:r>
      <w:r>
        <w:rPr/>
        <w:t>teoria arquetípica jungiana, e</w:t>
      </w:r>
      <w:r>
        <w:rPr>
          <w:spacing w:val="-2"/>
        </w:rPr>
        <w:t> </w:t>
      </w:r>
      <w:r>
        <w:rPr/>
        <w:t>encontrar</w:t>
      </w:r>
      <w:r>
        <w:rPr>
          <w:spacing w:val="1"/>
        </w:rPr>
        <w:t> </w:t>
      </w:r>
      <w:r>
        <w:rPr/>
        <w:t>pontos</w:t>
      </w:r>
      <w:r>
        <w:rPr>
          <w:spacing w:val="-3"/>
        </w:rPr>
        <w:t> </w:t>
      </w:r>
      <w:r>
        <w:rPr/>
        <w:t>que</w:t>
      </w:r>
      <w:r>
        <w:rPr>
          <w:spacing w:val="-4"/>
        </w:rPr>
        <w:t> </w:t>
      </w:r>
      <w:r>
        <w:rPr/>
        <w:t>a relacionam</w:t>
      </w:r>
      <w:r>
        <w:rPr>
          <w:spacing w:val="-5"/>
        </w:rPr>
        <w:t> </w:t>
      </w:r>
      <w:r>
        <w:rPr/>
        <w:t>com</w:t>
      </w:r>
      <w:r>
        <w:rPr>
          <w:spacing w:val="-6"/>
        </w:rPr>
        <w:t> </w:t>
      </w:r>
      <w:r>
        <w:rPr/>
        <w:t>o</w:t>
      </w:r>
      <w:r>
        <w:rPr>
          <w:spacing w:val="2"/>
        </w:rPr>
        <w:t> </w:t>
      </w:r>
      <w:r>
        <w:rPr/>
        <w:t>zodíaco, identificando</w:t>
      </w:r>
      <w:r>
        <w:rPr>
          <w:spacing w:val="1"/>
        </w:rPr>
        <w:t> </w:t>
      </w:r>
      <w:r>
        <w:rPr/>
        <w:t>ou</w:t>
      </w:r>
      <w:r>
        <w:rPr>
          <w:spacing w:val="-4"/>
        </w:rPr>
        <w:t> </w:t>
      </w:r>
      <w:r>
        <w:rPr/>
        <w:t>não,</w:t>
      </w:r>
      <w:r>
        <w:rPr>
          <w:spacing w:val="-4"/>
        </w:rPr>
        <w:t> </w:t>
      </w:r>
      <w:r>
        <w:rPr/>
        <w:t>os</w:t>
      </w:r>
      <w:r>
        <w:rPr>
          <w:spacing w:val="-2"/>
        </w:rPr>
        <w:t> </w:t>
      </w:r>
      <w:r>
        <w:rPr/>
        <w:t>signos</w:t>
      </w:r>
      <w:r>
        <w:rPr>
          <w:spacing w:val="-3"/>
        </w:rPr>
        <w:t> </w:t>
      </w:r>
      <w:r>
        <w:rPr/>
        <w:t>astrológicos</w:t>
      </w:r>
      <w:r>
        <w:rPr>
          <w:spacing w:val="-2"/>
        </w:rPr>
        <w:t> </w:t>
      </w:r>
      <w:r>
        <w:rPr/>
        <w:t>como arquétipos.</w:t>
      </w:r>
    </w:p>
    <w:p>
      <w:pPr>
        <w:pStyle w:val="BodyText"/>
        <w:spacing w:before="6"/>
        <w:rPr>
          <w:sz w:val="15"/>
        </w:rPr>
      </w:pPr>
    </w:p>
    <w:p>
      <w:pPr>
        <w:pStyle w:val="BodyText"/>
        <w:spacing w:line="259" w:lineRule="auto"/>
        <w:ind w:left="120" w:right="104" w:hanging="10"/>
        <w:jc w:val="both"/>
      </w:pPr>
      <w:r>
        <w:rPr>
          <w:b/>
        </w:rPr>
        <w:t>Resultados:</w:t>
      </w:r>
      <w:r>
        <w:rPr>
          <w:b/>
          <w:spacing w:val="-6"/>
        </w:rPr>
        <w:t> </w:t>
      </w:r>
      <w:r>
        <w:rPr/>
        <w:t>Os</w:t>
      </w:r>
      <w:r>
        <w:rPr>
          <w:spacing w:val="-7"/>
        </w:rPr>
        <w:t> </w:t>
      </w:r>
      <w:r>
        <w:rPr/>
        <w:t>conceitos</w:t>
      </w:r>
      <w:r>
        <w:rPr>
          <w:spacing w:val="-7"/>
        </w:rPr>
        <w:t> </w:t>
      </w:r>
      <w:r>
        <w:rPr/>
        <w:t>de</w:t>
      </w:r>
      <w:r>
        <w:rPr>
          <w:spacing w:val="-6"/>
        </w:rPr>
        <w:t> </w:t>
      </w:r>
      <w:r>
        <w:rPr/>
        <w:t>Jung</w:t>
      </w:r>
      <w:r>
        <w:rPr>
          <w:spacing w:val="-4"/>
        </w:rPr>
        <w:t> </w:t>
      </w:r>
      <w:r>
        <w:rPr/>
        <w:t>foram</w:t>
      </w:r>
      <w:r>
        <w:rPr>
          <w:spacing w:val="-8"/>
        </w:rPr>
        <w:t> </w:t>
      </w:r>
      <w:r>
        <w:rPr/>
        <w:t>pensados</w:t>
      </w:r>
      <w:r>
        <w:rPr>
          <w:spacing w:val="-5"/>
        </w:rPr>
        <w:t> </w:t>
      </w:r>
      <w:r>
        <w:rPr/>
        <w:t>para</w:t>
      </w:r>
      <w:r>
        <w:rPr>
          <w:spacing w:val="-6"/>
        </w:rPr>
        <w:t> </w:t>
      </w:r>
      <w:r>
        <w:rPr/>
        <w:t>o</w:t>
      </w:r>
      <w:r>
        <w:rPr>
          <w:spacing w:val="-3"/>
        </w:rPr>
        <w:t> </w:t>
      </w:r>
      <w:r>
        <w:rPr/>
        <w:t>campo</w:t>
      </w:r>
      <w:r>
        <w:rPr>
          <w:spacing w:val="-4"/>
        </w:rPr>
        <w:t> </w:t>
      </w:r>
      <w:r>
        <w:rPr/>
        <w:t>da</w:t>
      </w:r>
      <w:r>
        <w:rPr>
          <w:spacing w:val="-7"/>
        </w:rPr>
        <w:t> </w:t>
      </w:r>
      <w:r>
        <w:rPr/>
        <w:t>psicanálise,</w:t>
      </w:r>
      <w:r>
        <w:rPr>
          <w:spacing w:val="-5"/>
        </w:rPr>
        <w:t> </w:t>
      </w:r>
      <w:r>
        <w:rPr/>
        <w:t>porém</w:t>
      </w:r>
      <w:r>
        <w:rPr>
          <w:spacing w:val="-8"/>
        </w:rPr>
        <w:t> </w:t>
      </w:r>
      <w:r>
        <w:rPr/>
        <w:t>foram</w:t>
      </w:r>
      <w:r>
        <w:rPr>
          <w:spacing w:val="-7"/>
        </w:rPr>
        <w:t> </w:t>
      </w:r>
      <w:r>
        <w:rPr/>
        <w:t>inseridos</w:t>
      </w:r>
      <w:r>
        <w:rPr>
          <w:spacing w:val="-7"/>
        </w:rPr>
        <w:t> </w:t>
      </w:r>
      <w:r>
        <w:rPr/>
        <w:t>para</w:t>
      </w:r>
      <w:r>
        <w:rPr>
          <w:spacing w:val="-6"/>
        </w:rPr>
        <w:t> </w:t>
      </w:r>
      <w:r>
        <w:rPr/>
        <w:t>desobscurecer</w:t>
      </w:r>
      <w:r>
        <w:rPr>
          <w:spacing w:val="-5"/>
        </w:rPr>
        <w:t> </w:t>
      </w:r>
      <w:r>
        <w:rPr/>
        <w:t>os</w:t>
      </w:r>
      <w:r>
        <w:rPr>
          <w:spacing w:val="-7"/>
        </w:rPr>
        <w:t> </w:t>
      </w:r>
      <w:r>
        <w:rPr/>
        <w:t>subjetivos</w:t>
      </w:r>
      <w:r>
        <w:rPr>
          <w:spacing w:val="-7"/>
        </w:rPr>
        <w:t> </w:t>
      </w:r>
      <w:r>
        <w:rPr/>
        <w:t>túneis da</w:t>
      </w:r>
      <w:r>
        <w:rPr>
          <w:spacing w:val="-5"/>
        </w:rPr>
        <w:t> </w:t>
      </w:r>
      <w:r>
        <w:rPr/>
        <w:t>simbologia</w:t>
      </w:r>
      <w:r>
        <w:rPr>
          <w:spacing w:val="-4"/>
        </w:rPr>
        <w:t> </w:t>
      </w:r>
      <w:r>
        <w:rPr/>
        <w:t>zodiacal</w:t>
      </w:r>
      <w:r>
        <w:rPr>
          <w:spacing w:val="-7"/>
        </w:rPr>
        <w:t> </w:t>
      </w:r>
      <w:r>
        <w:rPr/>
        <w:t>que,</w:t>
      </w:r>
      <w:r>
        <w:rPr>
          <w:spacing w:val="-3"/>
        </w:rPr>
        <w:t> </w:t>
      </w:r>
      <w:r>
        <w:rPr/>
        <w:t>universalmente</w:t>
      </w:r>
      <w:r>
        <w:rPr>
          <w:spacing w:val="-4"/>
        </w:rPr>
        <w:t> </w:t>
      </w:r>
      <w:r>
        <w:rPr/>
        <w:t>difundida</w:t>
      </w:r>
      <w:r>
        <w:rPr>
          <w:spacing w:val="-4"/>
        </w:rPr>
        <w:t> </w:t>
      </w:r>
      <w:r>
        <w:rPr/>
        <w:t>e</w:t>
      </w:r>
      <w:r>
        <w:rPr>
          <w:spacing w:val="-5"/>
        </w:rPr>
        <w:t> </w:t>
      </w:r>
      <w:r>
        <w:rPr/>
        <w:t>dotada</w:t>
      </w:r>
      <w:r>
        <w:rPr>
          <w:spacing w:val="-5"/>
        </w:rPr>
        <w:t> </w:t>
      </w:r>
      <w:r>
        <w:rPr/>
        <w:t>de</w:t>
      </w:r>
      <w:r>
        <w:rPr>
          <w:spacing w:val="-4"/>
        </w:rPr>
        <w:t> </w:t>
      </w:r>
      <w:r>
        <w:rPr/>
        <w:t>conteúdo</w:t>
      </w:r>
      <w:r>
        <w:rPr>
          <w:spacing w:val="-5"/>
        </w:rPr>
        <w:t> </w:t>
      </w:r>
      <w:r>
        <w:rPr/>
        <w:t>mitológico,</w:t>
      </w:r>
      <w:r>
        <w:rPr>
          <w:spacing w:val="-2"/>
        </w:rPr>
        <w:t> </w:t>
      </w:r>
      <w:r>
        <w:rPr/>
        <w:t>revela-se</w:t>
      </w:r>
      <w:r>
        <w:rPr>
          <w:spacing w:val="-5"/>
        </w:rPr>
        <w:t> </w:t>
      </w:r>
      <w:r>
        <w:rPr/>
        <w:t>um</w:t>
      </w:r>
      <w:r>
        <w:rPr>
          <w:spacing w:val="-8"/>
        </w:rPr>
        <w:t> </w:t>
      </w:r>
      <w:r>
        <w:rPr/>
        <w:t>complexo</w:t>
      </w:r>
      <w:r>
        <w:rPr>
          <w:spacing w:val="-1"/>
        </w:rPr>
        <w:t> </w:t>
      </w:r>
      <w:r>
        <w:rPr/>
        <w:t>e</w:t>
      </w:r>
      <w:r>
        <w:rPr>
          <w:spacing w:val="-4"/>
        </w:rPr>
        <w:t> </w:t>
      </w:r>
      <w:r>
        <w:rPr/>
        <w:t>permeável</w:t>
      </w:r>
      <w:r>
        <w:rPr>
          <w:spacing w:val="-8"/>
        </w:rPr>
        <w:t> </w:t>
      </w:r>
      <w:r>
        <w:rPr/>
        <w:t>conjunto</w:t>
      </w:r>
      <w:r>
        <w:rPr>
          <w:spacing w:val="-5"/>
        </w:rPr>
        <w:t> </w:t>
      </w:r>
      <w:r>
        <w:rPr/>
        <w:t>de</w:t>
      </w:r>
      <w:r>
        <w:rPr>
          <w:spacing w:val="-4"/>
        </w:rPr>
        <w:t> </w:t>
      </w:r>
      <w:r>
        <w:rPr/>
        <w:t>doze formas arquetípicas. Nos moldes da teoria arquetípica de Jung, observou-se que arquétipo é apenas a moldura da estrutura e que as características atribuídas a cada signo/personagem são conteúdos conscientes preenchedores. O entendimento da estrutura arquetípica, ou da identidade</w:t>
      </w:r>
      <w:r>
        <w:rPr>
          <w:spacing w:val="-2"/>
        </w:rPr>
        <w:t> </w:t>
      </w:r>
      <w:r>
        <w:rPr/>
        <w:t>do</w:t>
      </w:r>
      <w:r>
        <w:rPr>
          <w:spacing w:val="1"/>
        </w:rPr>
        <w:t> </w:t>
      </w:r>
      <w:r>
        <w:rPr/>
        <w:t>personagem,</w:t>
      </w:r>
      <w:r>
        <w:rPr>
          <w:spacing w:val="1"/>
        </w:rPr>
        <w:t> </w:t>
      </w:r>
      <w:r>
        <w:rPr/>
        <w:t>pode</w:t>
      </w:r>
      <w:r>
        <w:rPr>
          <w:spacing w:val="-6"/>
        </w:rPr>
        <w:t> </w:t>
      </w:r>
      <w:r>
        <w:rPr/>
        <w:t>orientar</w:t>
      </w:r>
      <w:r>
        <w:rPr>
          <w:spacing w:val="-1"/>
        </w:rPr>
        <w:t> </w:t>
      </w:r>
      <w:r>
        <w:rPr/>
        <w:t>o</w:t>
      </w:r>
      <w:r>
        <w:rPr>
          <w:spacing w:val="-2"/>
        </w:rPr>
        <w:t> </w:t>
      </w:r>
      <w:r>
        <w:rPr/>
        <w:t>ator</w:t>
      </w:r>
      <w:r>
        <w:rPr>
          <w:spacing w:val="-3"/>
        </w:rPr>
        <w:t> </w:t>
      </w:r>
      <w:r>
        <w:rPr/>
        <w:t>no</w:t>
      </w:r>
      <w:r>
        <w:rPr>
          <w:spacing w:val="-3"/>
        </w:rPr>
        <w:t> </w:t>
      </w:r>
      <w:r>
        <w:rPr/>
        <w:t>mapeamento</w:t>
      </w:r>
      <w:r>
        <w:rPr>
          <w:spacing w:val="1"/>
        </w:rPr>
        <w:t> </w:t>
      </w:r>
      <w:r>
        <w:rPr/>
        <w:t>das</w:t>
      </w:r>
      <w:r>
        <w:rPr>
          <w:spacing w:val="-5"/>
        </w:rPr>
        <w:t> </w:t>
      </w:r>
      <w:r>
        <w:rPr/>
        <w:t>tensões</w:t>
      </w:r>
      <w:r>
        <w:rPr>
          <w:spacing w:val="-3"/>
        </w:rPr>
        <w:t> </w:t>
      </w:r>
      <w:r>
        <w:rPr/>
        <w:t>geradas</w:t>
      </w:r>
      <w:r>
        <w:rPr>
          <w:spacing w:val="-4"/>
        </w:rPr>
        <w:t> </w:t>
      </w:r>
      <w:r>
        <w:rPr/>
        <w:t>entre</w:t>
      </w:r>
      <w:r>
        <w:rPr>
          <w:spacing w:val="-2"/>
        </w:rPr>
        <w:t> </w:t>
      </w:r>
      <w:r>
        <w:rPr/>
        <w:t>os</w:t>
      </w:r>
      <w:r>
        <w:rPr>
          <w:spacing w:val="-5"/>
        </w:rPr>
        <w:t> </w:t>
      </w:r>
      <w:r>
        <w:rPr/>
        <w:t>personagens</w:t>
      </w:r>
      <w:r>
        <w:rPr>
          <w:spacing w:val="-4"/>
        </w:rPr>
        <w:t> </w:t>
      </w:r>
      <w:r>
        <w:rPr/>
        <w:t>pelo</w:t>
      </w:r>
      <w:r>
        <w:rPr>
          <w:spacing w:val="1"/>
        </w:rPr>
        <w:t> </w:t>
      </w:r>
      <w:r>
        <w:rPr/>
        <w:t>modo</w:t>
      </w:r>
      <w:r>
        <w:rPr>
          <w:spacing w:val="-1"/>
        </w:rPr>
        <w:t> </w:t>
      </w:r>
      <w:r>
        <w:rPr/>
        <w:t>que</w:t>
      </w:r>
      <w:r>
        <w:rPr>
          <w:spacing w:val="-3"/>
        </w:rPr>
        <w:t> </w:t>
      </w:r>
      <w:r>
        <w:rPr/>
        <w:t>suas</w:t>
      </w:r>
      <w:r>
        <w:rPr>
          <w:spacing w:val="-3"/>
        </w:rPr>
        <w:t> </w:t>
      </w:r>
      <w:r>
        <w:rPr/>
        <w:t>ações</w:t>
      </w:r>
      <w:r>
        <w:rPr>
          <w:spacing w:val="-3"/>
        </w:rPr>
        <w:t> </w:t>
      </w:r>
      <w:r>
        <w:rPr/>
        <w:t>e</w:t>
      </w:r>
      <w:r>
        <w:rPr>
          <w:spacing w:val="-4"/>
        </w:rPr>
        <w:t> </w:t>
      </w:r>
      <w:r>
        <w:rPr/>
        <w:t>reações se manifestam nas relações de alteridade. São tipos pré-codificados que sugerem determinada personalidade e combinações comportamentais mediante situações em que interage com outros</w:t>
      </w:r>
      <w:r>
        <w:rPr>
          <w:spacing w:val="-14"/>
        </w:rPr>
        <w:t> </w:t>
      </w:r>
      <w:r>
        <w:rPr/>
        <w:t>tipos.</w:t>
      </w:r>
    </w:p>
    <w:p>
      <w:pPr>
        <w:pStyle w:val="BodyText"/>
        <w:spacing w:before="8"/>
        <w:rPr>
          <w:sz w:val="9"/>
        </w:rPr>
      </w:pPr>
    </w:p>
    <w:p>
      <w:pPr>
        <w:pStyle w:val="BodyText"/>
        <w:spacing w:line="259" w:lineRule="auto"/>
        <w:ind w:left="120" w:right="104" w:hanging="10"/>
        <w:jc w:val="both"/>
      </w:pPr>
      <w:r>
        <w:rPr>
          <w:b/>
        </w:rPr>
        <w:t>Conclusão:</w:t>
      </w:r>
      <w:r>
        <w:rPr>
          <w:b/>
          <w:spacing w:val="-4"/>
        </w:rPr>
        <w:t> </w:t>
      </w:r>
      <w:r>
        <w:rPr/>
        <w:t>Os</w:t>
      </w:r>
      <w:r>
        <w:rPr>
          <w:spacing w:val="-5"/>
        </w:rPr>
        <w:t> </w:t>
      </w:r>
      <w:r>
        <w:rPr/>
        <w:t>conceitos</w:t>
      </w:r>
      <w:r>
        <w:rPr>
          <w:spacing w:val="-5"/>
        </w:rPr>
        <w:t> </w:t>
      </w:r>
      <w:r>
        <w:rPr/>
        <w:t>de</w:t>
      </w:r>
      <w:r>
        <w:rPr>
          <w:spacing w:val="-5"/>
        </w:rPr>
        <w:t> </w:t>
      </w:r>
      <w:r>
        <w:rPr/>
        <w:t>Jung</w:t>
      </w:r>
      <w:r>
        <w:rPr>
          <w:spacing w:val="-2"/>
        </w:rPr>
        <w:t> </w:t>
      </w:r>
      <w:r>
        <w:rPr/>
        <w:t>foram</w:t>
      </w:r>
      <w:r>
        <w:rPr>
          <w:spacing w:val="-8"/>
        </w:rPr>
        <w:t> </w:t>
      </w:r>
      <w:r>
        <w:rPr/>
        <w:t>pensados</w:t>
      </w:r>
      <w:r>
        <w:rPr>
          <w:spacing w:val="-5"/>
        </w:rPr>
        <w:t> </w:t>
      </w:r>
      <w:r>
        <w:rPr/>
        <w:t>para</w:t>
      </w:r>
      <w:r>
        <w:rPr>
          <w:spacing w:val="-7"/>
        </w:rPr>
        <w:t> </w:t>
      </w:r>
      <w:r>
        <w:rPr/>
        <w:t>o</w:t>
      </w:r>
      <w:r>
        <w:rPr>
          <w:spacing w:val="-1"/>
        </w:rPr>
        <w:t> </w:t>
      </w:r>
      <w:r>
        <w:rPr/>
        <w:t>campo</w:t>
      </w:r>
      <w:r>
        <w:rPr>
          <w:spacing w:val="-2"/>
        </w:rPr>
        <w:t> </w:t>
      </w:r>
      <w:r>
        <w:rPr/>
        <w:t>da</w:t>
      </w:r>
      <w:r>
        <w:rPr>
          <w:spacing w:val="-4"/>
        </w:rPr>
        <w:t> </w:t>
      </w:r>
      <w:r>
        <w:rPr/>
        <w:t>psicanálise,</w:t>
      </w:r>
      <w:r>
        <w:rPr>
          <w:spacing w:val="-2"/>
        </w:rPr>
        <w:t> </w:t>
      </w:r>
      <w:r>
        <w:rPr/>
        <w:t>porém</w:t>
      </w:r>
      <w:r>
        <w:rPr>
          <w:spacing w:val="-8"/>
        </w:rPr>
        <w:t> </w:t>
      </w:r>
      <w:r>
        <w:rPr/>
        <w:t>foram</w:t>
      </w:r>
      <w:r>
        <w:rPr>
          <w:spacing w:val="-7"/>
        </w:rPr>
        <w:t> </w:t>
      </w:r>
      <w:r>
        <w:rPr/>
        <w:t>inseridos</w:t>
      </w:r>
      <w:r>
        <w:rPr>
          <w:spacing w:val="-5"/>
        </w:rPr>
        <w:t> </w:t>
      </w:r>
      <w:r>
        <w:rPr/>
        <w:t>para</w:t>
      </w:r>
      <w:r>
        <w:rPr>
          <w:spacing w:val="-4"/>
        </w:rPr>
        <w:t> </w:t>
      </w:r>
      <w:r>
        <w:rPr/>
        <w:t>desobscurecer</w:t>
      </w:r>
      <w:r>
        <w:rPr>
          <w:spacing w:val="-3"/>
        </w:rPr>
        <w:t> </w:t>
      </w:r>
      <w:r>
        <w:rPr/>
        <w:t>os</w:t>
      </w:r>
      <w:r>
        <w:rPr>
          <w:spacing w:val="-5"/>
        </w:rPr>
        <w:t> </w:t>
      </w:r>
      <w:r>
        <w:rPr/>
        <w:t>subjetivos</w:t>
      </w:r>
      <w:r>
        <w:rPr>
          <w:spacing w:val="-5"/>
        </w:rPr>
        <w:t> </w:t>
      </w:r>
      <w:r>
        <w:rPr/>
        <w:t>túneis da</w:t>
      </w:r>
      <w:r>
        <w:rPr>
          <w:spacing w:val="-5"/>
        </w:rPr>
        <w:t> </w:t>
      </w:r>
      <w:r>
        <w:rPr/>
        <w:t>simbologia</w:t>
      </w:r>
      <w:r>
        <w:rPr>
          <w:spacing w:val="-4"/>
        </w:rPr>
        <w:t> </w:t>
      </w:r>
      <w:r>
        <w:rPr/>
        <w:t>zodiacal</w:t>
      </w:r>
      <w:r>
        <w:rPr>
          <w:spacing w:val="-7"/>
        </w:rPr>
        <w:t> </w:t>
      </w:r>
      <w:r>
        <w:rPr/>
        <w:t>que,</w:t>
      </w:r>
      <w:r>
        <w:rPr>
          <w:spacing w:val="-3"/>
        </w:rPr>
        <w:t> </w:t>
      </w:r>
      <w:r>
        <w:rPr/>
        <w:t>universalmente</w:t>
      </w:r>
      <w:r>
        <w:rPr>
          <w:spacing w:val="-4"/>
        </w:rPr>
        <w:t> </w:t>
      </w:r>
      <w:r>
        <w:rPr/>
        <w:t>difundida</w:t>
      </w:r>
      <w:r>
        <w:rPr>
          <w:spacing w:val="-4"/>
        </w:rPr>
        <w:t> </w:t>
      </w:r>
      <w:r>
        <w:rPr/>
        <w:t>e</w:t>
      </w:r>
      <w:r>
        <w:rPr>
          <w:spacing w:val="-5"/>
        </w:rPr>
        <w:t> </w:t>
      </w:r>
      <w:r>
        <w:rPr/>
        <w:t>dotada</w:t>
      </w:r>
      <w:r>
        <w:rPr>
          <w:spacing w:val="-5"/>
        </w:rPr>
        <w:t> </w:t>
      </w:r>
      <w:r>
        <w:rPr/>
        <w:t>de</w:t>
      </w:r>
      <w:r>
        <w:rPr>
          <w:spacing w:val="-4"/>
        </w:rPr>
        <w:t> </w:t>
      </w:r>
      <w:r>
        <w:rPr/>
        <w:t>conteúdo</w:t>
      </w:r>
      <w:r>
        <w:rPr>
          <w:spacing w:val="-5"/>
        </w:rPr>
        <w:t> </w:t>
      </w:r>
      <w:r>
        <w:rPr/>
        <w:t>mitológico,</w:t>
      </w:r>
      <w:r>
        <w:rPr>
          <w:spacing w:val="-2"/>
        </w:rPr>
        <w:t> </w:t>
      </w:r>
      <w:r>
        <w:rPr/>
        <w:t>revela-se</w:t>
      </w:r>
      <w:r>
        <w:rPr>
          <w:spacing w:val="-5"/>
        </w:rPr>
        <w:t> </w:t>
      </w:r>
      <w:r>
        <w:rPr/>
        <w:t>um</w:t>
      </w:r>
      <w:r>
        <w:rPr>
          <w:spacing w:val="-8"/>
        </w:rPr>
        <w:t> </w:t>
      </w:r>
      <w:r>
        <w:rPr/>
        <w:t>complexo</w:t>
      </w:r>
      <w:r>
        <w:rPr>
          <w:spacing w:val="-1"/>
        </w:rPr>
        <w:t> </w:t>
      </w:r>
      <w:r>
        <w:rPr/>
        <w:t>e</w:t>
      </w:r>
      <w:r>
        <w:rPr>
          <w:spacing w:val="-4"/>
        </w:rPr>
        <w:t> </w:t>
      </w:r>
      <w:r>
        <w:rPr/>
        <w:t>permeável</w:t>
      </w:r>
      <w:r>
        <w:rPr>
          <w:spacing w:val="-8"/>
        </w:rPr>
        <w:t> </w:t>
      </w:r>
      <w:r>
        <w:rPr/>
        <w:t>conjunto</w:t>
      </w:r>
      <w:r>
        <w:rPr>
          <w:spacing w:val="-5"/>
        </w:rPr>
        <w:t> </w:t>
      </w:r>
      <w:r>
        <w:rPr/>
        <w:t>de</w:t>
      </w:r>
      <w:r>
        <w:rPr>
          <w:spacing w:val="-4"/>
        </w:rPr>
        <w:t> </w:t>
      </w:r>
      <w:r>
        <w:rPr/>
        <w:t>doze formas arquetípicas. Nos moldes da teoria arquetípica de Jung, observou-se que arquétipo é apenas a moldura da estrutura e que as características atribuídas a cada signo/personagem são conteúdos conscientes preenchedores. O entendimento da estrutura arquetípica, ou da identidade</w:t>
      </w:r>
      <w:r>
        <w:rPr>
          <w:spacing w:val="-2"/>
        </w:rPr>
        <w:t> </w:t>
      </w:r>
      <w:r>
        <w:rPr/>
        <w:t>do</w:t>
      </w:r>
      <w:r>
        <w:rPr>
          <w:spacing w:val="1"/>
        </w:rPr>
        <w:t> </w:t>
      </w:r>
      <w:r>
        <w:rPr/>
        <w:t>personagem,</w:t>
      </w:r>
      <w:r>
        <w:rPr>
          <w:spacing w:val="1"/>
        </w:rPr>
        <w:t> </w:t>
      </w:r>
      <w:r>
        <w:rPr/>
        <w:t>pode</w:t>
      </w:r>
      <w:r>
        <w:rPr>
          <w:spacing w:val="-6"/>
        </w:rPr>
        <w:t> </w:t>
      </w:r>
      <w:r>
        <w:rPr/>
        <w:t>orientar</w:t>
      </w:r>
      <w:r>
        <w:rPr>
          <w:spacing w:val="-1"/>
        </w:rPr>
        <w:t> </w:t>
      </w:r>
      <w:r>
        <w:rPr/>
        <w:t>o</w:t>
      </w:r>
      <w:r>
        <w:rPr>
          <w:spacing w:val="-2"/>
        </w:rPr>
        <w:t> </w:t>
      </w:r>
      <w:r>
        <w:rPr/>
        <w:t>ator</w:t>
      </w:r>
      <w:r>
        <w:rPr>
          <w:spacing w:val="-3"/>
        </w:rPr>
        <w:t> </w:t>
      </w:r>
      <w:r>
        <w:rPr/>
        <w:t>no</w:t>
      </w:r>
      <w:r>
        <w:rPr>
          <w:spacing w:val="-3"/>
        </w:rPr>
        <w:t> </w:t>
      </w:r>
      <w:r>
        <w:rPr/>
        <w:t>mapeamento</w:t>
      </w:r>
      <w:r>
        <w:rPr>
          <w:spacing w:val="1"/>
        </w:rPr>
        <w:t> </w:t>
      </w:r>
      <w:r>
        <w:rPr/>
        <w:t>das</w:t>
      </w:r>
      <w:r>
        <w:rPr>
          <w:spacing w:val="-5"/>
        </w:rPr>
        <w:t> </w:t>
      </w:r>
      <w:r>
        <w:rPr/>
        <w:t>tensões</w:t>
      </w:r>
      <w:r>
        <w:rPr>
          <w:spacing w:val="-3"/>
        </w:rPr>
        <w:t> </w:t>
      </w:r>
      <w:r>
        <w:rPr/>
        <w:t>geradas</w:t>
      </w:r>
      <w:r>
        <w:rPr>
          <w:spacing w:val="-4"/>
        </w:rPr>
        <w:t> </w:t>
      </w:r>
      <w:r>
        <w:rPr/>
        <w:t>entre</w:t>
      </w:r>
      <w:r>
        <w:rPr>
          <w:spacing w:val="-2"/>
        </w:rPr>
        <w:t> </w:t>
      </w:r>
      <w:r>
        <w:rPr/>
        <w:t>os</w:t>
      </w:r>
      <w:r>
        <w:rPr>
          <w:spacing w:val="-5"/>
        </w:rPr>
        <w:t> </w:t>
      </w:r>
      <w:r>
        <w:rPr/>
        <w:t>personagens</w:t>
      </w:r>
      <w:r>
        <w:rPr>
          <w:spacing w:val="-4"/>
        </w:rPr>
        <w:t> </w:t>
      </w:r>
      <w:r>
        <w:rPr/>
        <w:t>pelo</w:t>
      </w:r>
      <w:r>
        <w:rPr>
          <w:spacing w:val="1"/>
        </w:rPr>
        <w:t> </w:t>
      </w:r>
      <w:r>
        <w:rPr/>
        <w:t>modo</w:t>
      </w:r>
      <w:r>
        <w:rPr>
          <w:spacing w:val="-1"/>
        </w:rPr>
        <w:t> </w:t>
      </w:r>
      <w:r>
        <w:rPr/>
        <w:t>que</w:t>
      </w:r>
      <w:r>
        <w:rPr>
          <w:spacing w:val="-3"/>
        </w:rPr>
        <w:t> </w:t>
      </w:r>
      <w:r>
        <w:rPr/>
        <w:t>suas</w:t>
      </w:r>
      <w:r>
        <w:rPr>
          <w:spacing w:val="-3"/>
        </w:rPr>
        <w:t> </w:t>
      </w:r>
      <w:r>
        <w:rPr/>
        <w:t>ações</w:t>
      </w:r>
      <w:r>
        <w:rPr>
          <w:spacing w:val="-3"/>
        </w:rPr>
        <w:t> </w:t>
      </w:r>
      <w:r>
        <w:rPr/>
        <w:t>e</w:t>
      </w:r>
      <w:r>
        <w:rPr>
          <w:spacing w:val="-4"/>
        </w:rPr>
        <w:t> </w:t>
      </w:r>
      <w:r>
        <w:rPr/>
        <w:t>reações se manifestam nas relações de alteridade. São tipos pré-codificados que sugerem determinada personalidade e combinações comportamentais mediante situações em que interage com outros</w:t>
      </w:r>
      <w:r>
        <w:rPr>
          <w:spacing w:val="-14"/>
        </w:rPr>
        <w:t> </w:t>
      </w:r>
      <w:r>
        <w:rPr/>
        <w:t>tipos.</w:t>
      </w:r>
    </w:p>
    <w:p>
      <w:pPr>
        <w:pStyle w:val="BodyText"/>
        <w:spacing w:before="10"/>
        <w:rPr>
          <w:sz w:val="9"/>
        </w:rPr>
      </w:pPr>
    </w:p>
    <w:p>
      <w:pPr>
        <w:spacing w:line="458" w:lineRule="auto" w:before="0"/>
        <w:ind w:left="111" w:right="2289" w:firstLine="0"/>
        <w:jc w:val="both"/>
        <w:rPr>
          <w:b/>
          <w:sz w:val="12"/>
        </w:rPr>
      </w:pPr>
      <w:r>
        <w:rPr>
          <w:b/>
          <w:sz w:val="12"/>
        </w:rPr>
        <w:t>Palavras-Chave: </w:t>
      </w:r>
      <w:r>
        <w:rPr>
          <w:sz w:val="12"/>
        </w:rPr>
        <w:t>Personagem, Teatro, Arquétipo, Zodíaco, Caio Fernando Abreu, Dodecaedro.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1784"/>
      </w:pPr>
      <w:r>
        <w:rPr>
          <w:color w:val="007E39"/>
        </w:rPr>
        <w:t>Estimativa de vida à fadiga via método dos elementos</w:t>
      </w:r>
      <w:r>
        <w:rPr>
          <w:color w:val="007E39"/>
          <w:spacing w:val="-19"/>
        </w:rPr>
        <w:t> </w:t>
      </w:r>
      <w:r>
        <w:rPr>
          <w:color w:val="007E39"/>
        </w:rPr>
        <w:t>finitos</w:t>
      </w:r>
    </w:p>
    <w:p>
      <w:pPr>
        <w:pStyle w:val="BodyText"/>
        <w:rPr>
          <w:b/>
        </w:rPr>
      </w:pPr>
      <w:r>
        <w:rPr/>
        <w:br w:type="column"/>
      </w:r>
      <w:r>
        <w:rPr>
          <w:b/>
        </w:rPr>
      </w:r>
    </w:p>
    <w:p>
      <w:pPr>
        <w:pStyle w:val="BodyText"/>
        <w:spacing w:before="6"/>
        <w:rPr>
          <w:b/>
          <w:sz w:val="16"/>
        </w:rPr>
      </w:pPr>
    </w:p>
    <w:p>
      <w:pPr>
        <w:spacing w:before="0"/>
        <w:ind w:left="-1" w:right="0" w:firstLine="0"/>
        <w:jc w:val="left"/>
        <w:rPr>
          <w:sz w:val="12"/>
        </w:rPr>
      </w:pPr>
      <w:r>
        <w:rPr>
          <w:b/>
          <w:color w:val="2E75B6"/>
          <w:sz w:val="12"/>
        </w:rPr>
        <w:t>Bolsista</w:t>
      </w:r>
      <w:r>
        <w:rPr>
          <w:color w:val="2E75B6"/>
          <w:sz w:val="12"/>
        </w:rPr>
        <w:t>: Felipe Garcia Pereira</w:t>
      </w:r>
    </w:p>
    <w:p>
      <w:pPr>
        <w:spacing w:after="0"/>
        <w:jc w:val="left"/>
        <w:rPr>
          <w:sz w:val="12"/>
        </w:rPr>
        <w:sectPr>
          <w:type w:val="continuous"/>
          <w:pgSz w:w="7940" w:h="11910"/>
          <w:pgMar w:top="700" w:bottom="280" w:left="460" w:right="460"/>
          <w:cols w:num="2" w:equalWidth="0">
            <w:col w:w="5372" w:space="40"/>
            <w:col w:w="1608"/>
          </w:cols>
        </w:sectPr>
      </w:pPr>
    </w:p>
    <w:p>
      <w:pPr>
        <w:pStyle w:val="BodyText"/>
        <w:spacing w:before="1"/>
        <w:rPr>
          <w:sz w:val="14"/>
        </w:rPr>
      </w:pPr>
    </w:p>
    <w:p>
      <w:pPr>
        <w:spacing w:line="518"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4"/>
        <w:ind w:left="111" w:right="0" w:firstLine="0"/>
        <w:jc w:val="left"/>
        <w:rPr>
          <w:sz w:val="12"/>
        </w:rPr>
      </w:pPr>
      <w:r>
        <w:rPr>
          <w:b/>
          <w:sz w:val="12"/>
        </w:rPr>
        <w:t>Orientador (a): </w:t>
      </w:r>
      <w:r>
        <w:rPr>
          <w:sz w:val="12"/>
        </w:rPr>
        <w:t>EDGAR NOBUO MAMIYA</w:t>
      </w:r>
    </w:p>
    <w:p>
      <w:pPr>
        <w:pStyle w:val="BodyText"/>
        <w:spacing w:before="7"/>
        <w:rPr>
          <w:sz w:val="16"/>
        </w:rPr>
      </w:pPr>
    </w:p>
    <w:p>
      <w:pPr>
        <w:pStyle w:val="BodyText"/>
        <w:spacing w:line="259" w:lineRule="auto"/>
        <w:ind w:left="120" w:right="104" w:hanging="10"/>
        <w:jc w:val="both"/>
      </w:pPr>
      <w:r>
        <w:rPr>
          <w:b/>
        </w:rPr>
        <w:t>Introdução:</w:t>
      </w:r>
      <w:r>
        <w:rPr>
          <w:b/>
          <w:spacing w:val="-3"/>
        </w:rPr>
        <w:t> </w:t>
      </w:r>
      <w:r>
        <w:rPr/>
        <w:t>A</w:t>
      </w:r>
      <w:r>
        <w:rPr>
          <w:spacing w:val="-5"/>
        </w:rPr>
        <w:t> </w:t>
      </w:r>
      <w:r>
        <w:rPr/>
        <w:t>fadiga</w:t>
      </w:r>
      <w:r>
        <w:rPr>
          <w:spacing w:val="-4"/>
        </w:rPr>
        <w:t> </w:t>
      </w:r>
      <w:r>
        <w:rPr/>
        <w:t>de</w:t>
      </w:r>
      <w:r>
        <w:rPr>
          <w:spacing w:val="-2"/>
        </w:rPr>
        <w:t> </w:t>
      </w:r>
      <w:r>
        <w:rPr/>
        <w:t>metais</w:t>
      </w:r>
      <w:r>
        <w:rPr>
          <w:spacing w:val="-5"/>
        </w:rPr>
        <w:t> </w:t>
      </w:r>
      <w:r>
        <w:rPr/>
        <w:t>tem</w:t>
      </w:r>
      <w:r>
        <w:rPr>
          <w:spacing w:val="-9"/>
        </w:rPr>
        <w:t> </w:t>
      </w:r>
      <w:r>
        <w:rPr/>
        <w:t>ocupado</w:t>
      </w:r>
      <w:r>
        <w:rPr>
          <w:spacing w:val="-2"/>
        </w:rPr>
        <w:t> </w:t>
      </w:r>
      <w:r>
        <w:rPr/>
        <w:t>posição</w:t>
      </w:r>
      <w:r>
        <w:rPr>
          <w:spacing w:val="-2"/>
        </w:rPr>
        <w:t> </w:t>
      </w:r>
      <w:r>
        <w:rPr/>
        <w:t>de</w:t>
      </w:r>
      <w:r>
        <w:rPr>
          <w:spacing w:val="-7"/>
        </w:rPr>
        <w:t> </w:t>
      </w:r>
      <w:r>
        <w:rPr/>
        <w:t>destaque</w:t>
      </w:r>
      <w:r>
        <w:rPr>
          <w:spacing w:val="-5"/>
        </w:rPr>
        <w:t> </w:t>
      </w:r>
      <w:r>
        <w:rPr/>
        <w:t>entre</w:t>
      </w:r>
      <w:r>
        <w:rPr>
          <w:spacing w:val="-8"/>
        </w:rPr>
        <w:t> </w:t>
      </w:r>
      <w:r>
        <w:rPr/>
        <w:t>os</w:t>
      </w:r>
      <w:r>
        <w:rPr>
          <w:spacing w:val="-5"/>
        </w:rPr>
        <w:t> </w:t>
      </w:r>
      <w:r>
        <w:rPr/>
        <w:t>desafios</w:t>
      </w:r>
      <w:r>
        <w:rPr>
          <w:spacing w:val="-5"/>
        </w:rPr>
        <w:t> </w:t>
      </w:r>
      <w:r>
        <w:rPr/>
        <w:t>associados</w:t>
      </w:r>
      <w:r>
        <w:rPr>
          <w:spacing w:val="-5"/>
        </w:rPr>
        <w:t> </w:t>
      </w:r>
      <w:r>
        <w:rPr/>
        <w:t>ao</w:t>
      </w:r>
      <w:r>
        <w:rPr>
          <w:spacing w:val="-4"/>
        </w:rPr>
        <w:t> </w:t>
      </w:r>
      <w:r>
        <w:rPr/>
        <w:t>projeto</w:t>
      </w:r>
      <w:r>
        <w:rPr>
          <w:spacing w:val="-4"/>
        </w:rPr>
        <w:t> </w:t>
      </w:r>
      <w:r>
        <w:rPr/>
        <w:t>mecânico,</w:t>
      </w:r>
      <w:r>
        <w:rPr>
          <w:spacing w:val="-2"/>
        </w:rPr>
        <w:t> </w:t>
      </w:r>
      <w:r>
        <w:rPr/>
        <w:t>e</w:t>
      </w:r>
      <w:r>
        <w:rPr>
          <w:spacing w:val="-4"/>
        </w:rPr>
        <w:t> </w:t>
      </w:r>
      <w:r>
        <w:rPr/>
        <w:t>a</w:t>
      </w:r>
      <w:r>
        <w:rPr>
          <w:spacing w:val="-7"/>
        </w:rPr>
        <w:t> </w:t>
      </w:r>
      <w:r>
        <w:rPr/>
        <w:t>comunidade</w:t>
      </w:r>
      <w:r>
        <w:rPr>
          <w:spacing w:val="-4"/>
        </w:rPr>
        <w:t> </w:t>
      </w:r>
      <w:r>
        <w:rPr/>
        <w:t>científica tem despendido grande esforço no sentido de produzir metodologias que permitam estimar a solicitação à fadiga. Nem sempre a falha por fadiga está associado a regiões do componente mecânico associadas às maiores magnitudes de tensão, sobretudo sob condições de carregamento multiaxial. Assim, análises em pontos pré-selecionados do material podem subestimar a solicitação à fadiga a análise de todo o componente mecânico se faz necessária. Uma das alternativas consiste na associação entre ferramentas de análise de solicitação à fadiga com o método dos elementos finitos. Neste contexto, o objetivo do presente estudo é o desenvolvimento de um aplicativo de estimativa de vida à fadiga com interface para códigos computacionais de análise de tensões baseados no Método dos Elementos</w:t>
      </w:r>
      <w:r>
        <w:rPr>
          <w:spacing w:val="-12"/>
        </w:rPr>
        <w:t> </w:t>
      </w:r>
      <w:r>
        <w:rPr/>
        <w:t>Finitos.</w:t>
      </w:r>
    </w:p>
    <w:p>
      <w:pPr>
        <w:pStyle w:val="BodyText"/>
        <w:spacing w:before="6"/>
        <w:rPr>
          <w:sz w:val="15"/>
        </w:rPr>
      </w:pPr>
    </w:p>
    <w:p>
      <w:pPr>
        <w:pStyle w:val="BodyText"/>
        <w:spacing w:line="259" w:lineRule="auto"/>
        <w:ind w:left="106" w:right="107"/>
        <w:jc w:val="both"/>
      </w:pPr>
      <w:r>
        <w:rPr>
          <w:b/>
        </w:rPr>
        <w:t>Metodologia: </w:t>
      </w:r>
      <w:r>
        <w:rPr/>
        <w:t>A análise de fadiga foi, numa primeira etapa, restrita a carregamentos periódicos biaxiais do tipo tração-compressão e torção combinadas. Cada história de tensões foi gerada - via Método dos Elementos Finitos - a partir de carregamentos unitários aplicados ao componente</w:t>
      </w:r>
      <w:r>
        <w:rPr>
          <w:spacing w:val="-5"/>
        </w:rPr>
        <w:t> </w:t>
      </w:r>
      <w:r>
        <w:rPr/>
        <w:t>mecânico</w:t>
      </w:r>
      <w:r>
        <w:rPr>
          <w:spacing w:val="-5"/>
        </w:rPr>
        <w:t> </w:t>
      </w:r>
      <w:r>
        <w:rPr/>
        <w:t>analisado,</w:t>
      </w:r>
      <w:r>
        <w:rPr>
          <w:spacing w:val="-6"/>
        </w:rPr>
        <w:t> </w:t>
      </w:r>
      <w:r>
        <w:rPr/>
        <w:t>associados</w:t>
      </w:r>
      <w:r>
        <w:rPr>
          <w:spacing w:val="-7"/>
        </w:rPr>
        <w:t> </w:t>
      </w:r>
      <w:r>
        <w:rPr/>
        <w:t>a</w:t>
      </w:r>
      <w:r>
        <w:rPr>
          <w:spacing w:val="-8"/>
        </w:rPr>
        <w:t> </w:t>
      </w:r>
      <w:r>
        <w:rPr/>
        <w:t>cada</w:t>
      </w:r>
      <w:r>
        <w:rPr>
          <w:spacing w:val="-8"/>
        </w:rPr>
        <w:t> </w:t>
      </w:r>
      <w:r>
        <w:rPr/>
        <w:t>um</w:t>
      </w:r>
      <w:r>
        <w:rPr>
          <w:spacing w:val="-11"/>
        </w:rPr>
        <w:t> </w:t>
      </w:r>
      <w:r>
        <w:rPr/>
        <w:t>dos</w:t>
      </w:r>
      <w:r>
        <w:rPr>
          <w:spacing w:val="-7"/>
        </w:rPr>
        <w:t> </w:t>
      </w:r>
      <w:r>
        <w:rPr/>
        <w:t>dois</w:t>
      </w:r>
      <w:r>
        <w:rPr>
          <w:spacing w:val="-6"/>
        </w:rPr>
        <w:t> </w:t>
      </w:r>
      <w:r>
        <w:rPr/>
        <w:t>modos</w:t>
      </w:r>
      <w:r>
        <w:rPr>
          <w:spacing w:val="-8"/>
        </w:rPr>
        <w:t> </w:t>
      </w:r>
      <w:r>
        <w:rPr/>
        <w:t>de</w:t>
      </w:r>
      <w:r>
        <w:rPr>
          <w:spacing w:val="-9"/>
        </w:rPr>
        <w:t> </w:t>
      </w:r>
      <w:r>
        <w:rPr/>
        <w:t>carregamentos:</w:t>
      </w:r>
      <w:r>
        <w:rPr>
          <w:spacing w:val="-9"/>
        </w:rPr>
        <w:t> </w:t>
      </w:r>
      <w:r>
        <w:rPr/>
        <w:t>tração-compressão</w:t>
      </w:r>
      <w:r>
        <w:rPr>
          <w:spacing w:val="-5"/>
        </w:rPr>
        <w:t> </w:t>
      </w:r>
      <w:r>
        <w:rPr/>
        <w:t>e</w:t>
      </w:r>
      <w:r>
        <w:rPr>
          <w:spacing w:val="-9"/>
        </w:rPr>
        <w:t> </w:t>
      </w:r>
      <w:r>
        <w:rPr/>
        <w:t>torção.</w:t>
      </w:r>
      <w:r>
        <w:rPr>
          <w:spacing w:val="-6"/>
        </w:rPr>
        <w:t> </w:t>
      </w:r>
      <w:r>
        <w:rPr/>
        <w:t>O</w:t>
      </w:r>
      <w:r>
        <w:rPr>
          <w:spacing w:val="-9"/>
        </w:rPr>
        <w:t> </w:t>
      </w:r>
      <w:r>
        <w:rPr/>
        <w:t>aplicativo</w:t>
      </w:r>
      <w:r>
        <w:rPr>
          <w:spacing w:val="-5"/>
        </w:rPr>
        <w:t> </w:t>
      </w:r>
      <w:r>
        <w:rPr/>
        <w:t>empregado para a simulação via elementos finitos foi o soFEA, desenvolvido pelo Grupo de Fadiga, Fratura e Materiais da UnB. Por </w:t>
      </w:r>
      <w:r>
        <w:rPr>
          <w:spacing w:val="-3"/>
        </w:rPr>
        <w:t>meio </w:t>
      </w:r>
      <w:r>
        <w:rPr/>
        <w:t>de um script escrito em linguagem Matlab, os campos de tensão resultantes foram combinados linearmente de modo a reproduzir a história de tensões observada em cada ponto nodal. No mesmo script, foram aplicados, em cada ponto nodal, um critério de resistência à fadiga baseado no envelope retangular como medida de amplitude de tensão. O índice de resistência à fadiga foi mapeado sobre o componente mecânico utilizando-se o aplicativo GMsh de pós-processamento.</w:t>
      </w:r>
    </w:p>
    <w:p>
      <w:pPr>
        <w:pStyle w:val="BodyText"/>
        <w:spacing w:before="8"/>
        <w:rPr>
          <w:sz w:val="15"/>
        </w:rPr>
      </w:pPr>
    </w:p>
    <w:p>
      <w:pPr>
        <w:pStyle w:val="BodyText"/>
        <w:spacing w:line="259" w:lineRule="auto"/>
        <w:ind w:left="120" w:right="104" w:hanging="10"/>
        <w:jc w:val="both"/>
      </w:pPr>
      <w:r>
        <w:rPr>
          <w:b/>
        </w:rPr>
        <w:t>Resultados: </w:t>
      </w:r>
      <w:r>
        <w:rPr/>
        <w:t>Foram considerados dois exemplos de aplicação do aplicativo desenvolvido neste estudo. O primeiro exemplo replica alguns ensaios</w:t>
      </w:r>
      <w:r>
        <w:rPr>
          <w:spacing w:val="-7"/>
        </w:rPr>
        <w:t> </w:t>
      </w:r>
      <w:r>
        <w:rPr/>
        <w:t>de</w:t>
      </w:r>
      <w:r>
        <w:rPr>
          <w:spacing w:val="-4"/>
        </w:rPr>
        <w:t> </w:t>
      </w:r>
      <w:r>
        <w:rPr/>
        <w:t>fadiga</w:t>
      </w:r>
      <w:r>
        <w:rPr>
          <w:spacing w:val="-7"/>
        </w:rPr>
        <w:t> </w:t>
      </w:r>
      <w:r>
        <w:rPr/>
        <w:t>disponíveis</w:t>
      </w:r>
      <w:r>
        <w:rPr>
          <w:spacing w:val="-5"/>
        </w:rPr>
        <w:t> </w:t>
      </w:r>
      <w:r>
        <w:rPr/>
        <w:t>na</w:t>
      </w:r>
      <w:r>
        <w:rPr>
          <w:spacing w:val="-4"/>
        </w:rPr>
        <w:t> </w:t>
      </w:r>
      <w:r>
        <w:rPr/>
        <w:t>literatura,</w:t>
      </w:r>
      <w:r>
        <w:rPr>
          <w:spacing w:val="-4"/>
        </w:rPr>
        <w:t> </w:t>
      </w:r>
      <w:r>
        <w:rPr/>
        <w:t>no</w:t>
      </w:r>
      <w:r>
        <w:rPr>
          <w:spacing w:val="-4"/>
        </w:rPr>
        <w:t> </w:t>
      </w:r>
      <w:r>
        <w:rPr/>
        <w:t>qual</w:t>
      </w:r>
      <w:r>
        <w:rPr>
          <w:spacing w:val="-9"/>
        </w:rPr>
        <w:t> </w:t>
      </w:r>
      <w:r>
        <w:rPr/>
        <w:t>um</w:t>
      </w:r>
      <w:r>
        <w:rPr>
          <w:spacing w:val="-10"/>
        </w:rPr>
        <w:t> </w:t>
      </w:r>
      <w:r>
        <w:rPr/>
        <w:t>corpo</w:t>
      </w:r>
      <w:r>
        <w:rPr>
          <w:spacing w:val="-3"/>
        </w:rPr>
        <w:t> </w:t>
      </w:r>
      <w:r>
        <w:rPr/>
        <w:t>de</w:t>
      </w:r>
      <w:r>
        <w:rPr>
          <w:spacing w:val="-7"/>
        </w:rPr>
        <w:t> </w:t>
      </w:r>
      <w:r>
        <w:rPr/>
        <w:t>prova</w:t>
      </w:r>
      <w:r>
        <w:rPr>
          <w:spacing w:val="-7"/>
        </w:rPr>
        <w:t> </w:t>
      </w:r>
      <w:r>
        <w:rPr/>
        <w:t>tubular</w:t>
      </w:r>
      <w:r>
        <w:rPr>
          <w:spacing w:val="-5"/>
        </w:rPr>
        <w:t> </w:t>
      </w:r>
      <w:r>
        <w:rPr/>
        <w:t>é</w:t>
      </w:r>
      <w:r>
        <w:rPr>
          <w:spacing w:val="-7"/>
        </w:rPr>
        <w:t> </w:t>
      </w:r>
      <w:r>
        <w:rPr/>
        <w:t>submetido</w:t>
      </w:r>
      <w:r>
        <w:rPr>
          <w:spacing w:val="-4"/>
        </w:rPr>
        <w:t> </w:t>
      </w:r>
      <w:r>
        <w:rPr/>
        <w:t>a</w:t>
      </w:r>
      <w:r>
        <w:rPr>
          <w:spacing w:val="-7"/>
        </w:rPr>
        <w:t> </w:t>
      </w:r>
      <w:r>
        <w:rPr/>
        <w:t>carregamentos</w:t>
      </w:r>
      <w:r>
        <w:rPr>
          <w:spacing w:val="-6"/>
        </w:rPr>
        <w:t> </w:t>
      </w:r>
      <w:r>
        <w:rPr/>
        <w:t>do</w:t>
      </w:r>
      <w:r>
        <w:rPr>
          <w:spacing w:val="-9"/>
        </w:rPr>
        <w:t> </w:t>
      </w:r>
      <w:r>
        <w:rPr/>
        <w:t>tipo</w:t>
      </w:r>
      <w:r>
        <w:rPr>
          <w:spacing w:val="-4"/>
        </w:rPr>
        <w:t> </w:t>
      </w:r>
      <w:r>
        <w:rPr/>
        <w:t>tração-compressão</w:t>
      </w:r>
      <w:r>
        <w:rPr>
          <w:spacing w:val="-4"/>
        </w:rPr>
        <w:t> </w:t>
      </w:r>
      <w:r>
        <w:rPr/>
        <w:t>e</w:t>
      </w:r>
      <w:r>
        <w:rPr>
          <w:spacing w:val="-6"/>
        </w:rPr>
        <w:t> </w:t>
      </w:r>
      <w:r>
        <w:rPr/>
        <w:t>torção combinados, em fase e fora de fase. Os resultados de resistência à fadiga obtidos por </w:t>
      </w:r>
      <w:r>
        <w:rPr>
          <w:spacing w:val="-3"/>
        </w:rPr>
        <w:t>meio </w:t>
      </w:r>
      <w:r>
        <w:rPr/>
        <w:t>da ferramenta computacional desenvolvida foram comparados com aqueles obtidos experimentalmente, observando-se boa aderência entre os resultados simulados com aqueles relatados na literatura. O segundo exemplo ilustra a aplicação do aplicativo no eixo de uma suspensão. A geometria, o material e as condições de carregamento adotados são aqueles propostos pela SAE no Multiaxial Fatigue Test</w:t>
      </w:r>
      <w:r>
        <w:rPr>
          <w:spacing w:val="1"/>
        </w:rPr>
        <w:t> </w:t>
      </w:r>
      <w:r>
        <w:rPr/>
        <w:t>Program.</w:t>
      </w:r>
    </w:p>
    <w:p>
      <w:pPr>
        <w:pStyle w:val="BodyText"/>
        <w:spacing w:before="8"/>
        <w:rPr>
          <w:sz w:val="9"/>
        </w:rPr>
      </w:pPr>
    </w:p>
    <w:p>
      <w:pPr>
        <w:pStyle w:val="BodyText"/>
        <w:spacing w:line="259" w:lineRule="auto"/>
        <w:ind w:left="120" w:right="104" w:hanging="10"/>
        <w:jc w:val="both"/>
      </w:pPr>
      <w:r>
        <w:rPr>
          <w:b/>
        </w:rPr>
        <w:t>Conclusão: </w:t>
      </w:r>
      <w:r>
        <w:rPr/>
        <w:t>Foram considerados dois exemplos de aplicação do aplicativo desenvolvido neste estudo. O primeiro exemplo replica alguns ensaios</w:t>
      </w:r>
      <w:r>
        <w:rPr>
          <w:spacing w:val="-7"/>
        </w:rPr>
        <w:t> </w:t>
      </w:r>
      <w:r>
        <w:rPr/>
        <w:t>de</w:t>
      </w:r>
      <w:r>
        <w:rPr>
          <w:spacing w:val="-4"/>
        </w:rPr>
        <w:t> </w:t>
      </w:r>
      <w:r>
        <w:rPr/>
        <w:t>fadiga</w:t>
      </w:r>
      <w:r>
        <w:rPr>
          <w:spacing w:val="-7"/>
        </w:rPr>
        <w:t> </w:t>
      </w:r>
      <w:r>
        <w:rPr/>
        <w:t>disponíveis</w:t>
      </w:r>
      <w:r>
        <w:rPr>
          <w:spacing w:val="-5"/>
        </w:rPr>
        <w:t> </w:t>
      </w:r>
      <w:r>
        <w:rPr/>
        <w:t>na</w:t>
      </w:r>
      <w:r>
        <w:rPr>
          <w:spacing w:val="-4"/>
        </w:rPr>
        <w:t> </w:t>
      </w:r>
      <w:r>
        <w:rPr/>
        <w:t>literatura,</w:t>
      </w:r>
      <w:r>
        <w:rPr>
          <w:spacing w:val="-4"/>
        </w:rPr>
        <w:t> </w:t>
      </w:r>
      <w:r>
        <w:rPr/>
        <w:t>no</w:t>
      </w:r>
      <w:r>
        <w:rPr>
          <w:spacing w:val="-4"/>
        </w:rPr>
        <w:t> </w:t>
      </w:r>
      <w:r>
        <w:rPr/>
        <w:t>qual</w:t>
      </w:r>
      <w:r>
        <w:rPr>
          <w:spacing w:val="-9"/>
        </w:rPr>
        <w:t> </w:t>
      </w:r>
      <w:r>
        <w:rPr/>
        <w:t>um</w:t>
      </w:r>
      <w:r>
        <w:rPr>
          <w:spacing w:val="-10"/>
        </w:rPr>
        <w:t> </w:t>
      </w:r>
      <w:r>
        <w:rPr/>
        <w:t>corpo</w:t>
      </w:r>
      <w:r>
        <w:rPr>
          <w:spacing w:val="-3"/>
        </w:rPr>
        <w:t> </w:t>
      </w:r>
      <w:r>
        <w:rPr/>
        <w:t>de</w:t>
      </w:r>
      <w:r>
        <w:rPr>
          <w:spacing w:val="-7"/>
        </w:rPr>
        <w:t> </w:t>
      </w:r>
      <w:r>
        <w:rPr/>
        <w:t>prova</w:t>
      </w:r>
      <w:r>
        <w:rPr>
          <w:spacing w:val="-7"/>
        </w:rPr>
        <w:t> </w:t>
      </w:r>
      <w:r>
        <w:rPr/>
        <w:t>tubular</w:t>
      </w:r>
      <w:r>
        <w:rPr>
          <w:spacing w:val="-5"/>
        </w:rPr>
        <w:t> </w:t>
      </w:r>
      <w:r>
        <w:rPr/>
        <w:t>é</w:t>
      </w:r>
      <w:r>
        <w:rPr>
          <w:spacing w:val="-7"/>
        </w:rPr>
        <w:t> </w:t>
      </w:r>
      <w:r>
        <w:rPr/>
        <w:t>submetido</w:t>
      </w:r>
      <w:r>
        <w:rPr>
          <w:spacing w:val="-4"/>
        </w:rPr>
        <w:t> </w:t>
      </w:r>
      <w:r>
        <w:rPr/>
        <w:t>a</w:t>
      </w:r>
      <w:r>
        <w:rPr>
          <w:spacing w:val="-7"/>
        </w:rPr>
        <w:t> </w:t>
      </w:r>
      <w:r>
        <w:rPr/>
        <w:t>carregamentos</w:t>
      </w:r>
      <w:r>
        <w:rPr>
          <w:spacing w:val="-6"/>
        </w:rPr>
        <w:t> </w:t>
      </w:r>
      <w:r>
        <w:rPr/>
        <w:t>do</w:t>
      </w:r>
      <w:r>
        <w:rPr>
          <w:spacing w:val="-9"/>
        </w:rPr>
        <w:t> </w:t>
      </w:r>
      <w:r>
        <w:rPr/>
        <w:t>tipo</w:t>
      </w:r>
      <w:r>
        <w:rPr>
          <w:spacing w:val="-4"/>
        </w:rPr>
        <w:t> </w:t>
      </w:r>
      <w:r>
        <w:rPr/>
        <w:t>tração-compressão</w:t>
      </w:r>
      <w:r>
        <w:rPr>
          <w:spacing w:val="-4"/>
        </w:rPr>
        <w:t> </w:t>
      </w:r>
      <w:r>
        <w:rPr/>
        <w:t>e</w:t>
      </w:r>
      <w:r>
        <w:rPr>
          <w:spacing w:val="-6"/>
        </w:rPr>
        <w:t> </w:t>
      </w:r>
      <w:r>
        <w:rPr/>
        <w:t>torção combinados, em fase e fora de fase. Os resultados de resistência à fadiga obtidos por </w:t>
      </w:r>
      <w:r>
        <w:rPr>
          <w:spacing w:val="-3"/>
        </w:rPr>
        <w:t>meio </w:t>
      </w:r>
      <w:r>
        <w:rPr/>
        <w:t>da ferramenta computacional desenvolvida foram comparados com aqueles obtidos experimentalmente, observando-se boa aderência entre os resultados simulados com aqueles relatados na literatura. O segundo exemplo ilustra a aplicação do aplicativo no eixo de uma suspensão. A geometria, o material e as condições de carregamento adotados são aqueles propostos pela SAE no Multiaxial Fatigue Test</w:t>
      </w:r>
      <w:r>
        <w:rPr>
          <w:spacing w:val="1"/>
        </w:rPr>
        <w:t> </w:t>
      </w:r>
      <w:r>
        <w:rPr/>
        <w:t>Program.</w:t>
      </w:r>
    </w:p>
    <w:p>
      <w:pPr>
        <w:pStyle w:val="BodyText"/>
        <w:spacing w:before="8"/>
        <w:rPr>
          <w:sz w:val="9"/>
        </w:rPr>
      </w:pPr>
    </w:p>
    <w:p>
      <w:pPr>
        <w:spacing w:line="463" w:lineRule="auto" w:before="0"/>
        <w:ind w:left="111" w:right="2287" w:firstLine="0"/>
        <w:jc w:val="both"/>
        <w:rPr>
          <w:b/>
          <w:sz w:val="12"/>
        </w:rPr>
      </w:pPr>
      <w:r>
        <w:rPr>
          <w:b/>
          <w:sz w:val="12"/>
        </w:rPr>
        <w:t>Palavras-Chave: </w:t>
      </w:r>
      <w:r>
        <w:rPr>
          <w:sz w:val="12"/>
        </w:rPr>
        <w:t>Fadiga multiaxial, resistência à fadiga, elementos finitos, envelope prismático </w:t>
      </w:r>
      <w:r>
        <w:rPr>
          <w:b/>
          <w:sz w:val="12"/>
        </w:rPr>
        <w:t>Colaboradores:</w:t>
      </w:r>
    </w:p>
    <w:p>
      <w:pPr>
        <w:spacing w:after="0" w:line="463" w:lineRule="auto"/>
        <w:jc w:val="both"/>
        <w:rPr>
          <w:sz w:val="12"/>
        </w:rPr>
        <w:sectPr>
          <w:type w:val="continuous"/>
          <w:pgSz w:w="7940" w:h="11910"/>
          <w:pgMar w:top="700" w:bottom="280" w:left="460" w:right="460"/>
        </w:sectPr>
      </w:pPr>
    </w:p>
    <w:p>
      <w:pPr>
        <w:pStyle w:val="BodyText"/>
        <w:spacing w:before="1"/>
        <w:rPr>
          <w:b/>
          <w:sz w:val="9"/>
        </w:rPr>
      </w:pPr>
    </w:p>
    <w:p>
      <w:pPr>
        <w:pStyle w:val="Heading1"/>
        <w:ind w:left="228" w:right="90"/>
        <w:jc w:val="center"/>
      </w:pPr>
      <w:r>
        <w:rPr>
          <w:color w:val="007E39"/>
        </w:rPr>
        <w:t>Estudo da reação entre iminas e chalconas, catalisada por AgClO4 e NbCl5</w:t>
      </w:r>
    </w:p>
    <w:p>
      <w:pPr>
        <w:spacing w:before="74"/>
        <w:ind w:left="5246" w:right="53" w:firstLine="0"/>
        <w:jc w:val="center"/>
        <w:rPr>
          <w:sz w:val="12"/>
        </w:rPr>
      </w:pPr>
      <w:r>
        <w:rPr>
          <w:b/>
          <w:color w:val="2E75B6"/>
          <w:sz w:val="12"/>
        </w:rPr>
        <w:t>Bolsista</w:t>
      </w:r>
      <w:r>
        <w:rPr>
          <w:color w:val="2E75B6"/>
          <w:sz w:val="12"/>
        </w:rPr>
        <w:t>: Felipe Gomes de Paula</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CARLOS KLEBER ZAGO DE ANDRADE</w:t>
      </w:r>
    </w:p>
    <w:p>
      <w:pPr>
        <w:pStyle w:val="BodyText"/>
        <w:spacing w:before="7"/>
        <w:rPr>
          <w:sz w:val="16"/>
        </w:rPr>
      </w:pPr>
    </w:p>
    <w:p>
      <w:pPr>
        <w:pStyle w:val="BodyText"/>
        <w:spacing w:line="259" w:lineRule="auto"/>
        <w:ind w:left="120" w:right="107" w:hanging="10"/>
        <w:jc w:val="both"/>
      </w:pPr>
      <w:r>
        <w:rPr>
          <w:b/>
        </w:rPr>
        <w:t>Introdução: </w:t>
      </w:r>
      <w:r>
        <w:rPr/>
        <w:t>Os objetivos específicos deste projeto de pesquisa envolvem o estudo metodológico das reações de ciclo-adição entre ilídeos azometinos gerados in situ, derivados de iminas de aminoésteres, e chalconas, mediadas por uma mistura de AgClO4 (aditivo) e NbCl5 (catalisador). Investigações preliminares em nosso laboratório constataram que a utilização de NbCl5, na ausência de aditivos, não foi capaz de promover reações deste tipo. Por outro lado foi proposto também o estudo da aplicação de NbCl5 nas reações de ciclização de Nazarov.</w:t>
      </w:r>
    </w:p>
    <w:p>
      <w:pPr>
        <w:pStyle w:val="BodyText"/>
        <w:spacing w:before="6"/>
        <w:rPr>
          <w:sz w:val="15"/>
        </w:rPr>
      </w:pPr>
    </w:p>
    <w:p>
      <w:pPr>
        <w:pStyle w:val="BodyText"/>
        <w:spacing w:line="259" w:lineRule="auto"/>
        <w:ind w:left="106" w:right="107"/>
        <w:jc w:val="both"/>
      </w:pPr>
      <w:r>
        <w:rPr>
          <w:b/>
        </w:rPr>
        <w:t>Metodologia: </w:t>
      </w:r>
      <w:r>
        <w:rPr/>
        <w:t>As iminas foram preparadas através da reação de condensação entre amino-ésteres e aldeídos aromáticos ou alifáticos. As chalconas</w:t>
      </w:r>
      <w:r>
        <w:rPr>
          <w:spacing w:val="-7"/>
        </w:rPr>
        <w:t> </w:t>
      </w:r>
      <w:r>
        <w:rPr/>
        <w:t>foram</w:t>
      </w:r>
      <w:r>
        <w:rPr>
          <w:spacing w:val="-11"/>
        </w:rPr>
        <w:t> </w:t>
      </w:r>
      <w:r>
        <w:rPr/>
        <w:t>obtidas</w:t>
      </w:r>
      <w:r>
        <w:rPr>
          <w:spacing w:val="-6"/>
        </w:rPr>
        <w:t> </w:t>
      </w:r>
      <w:r>
        <w:rPr/>
        <w:t>facilmente</w:t>
      </w:r>
      <w:r>
        <w:rPr>
          <w:spacing w:val="-8"/>
        </w:rPr>
        <w:t> </w:t>
      </w:r>
      <w:r>
        <w:rPr/>
        <w:t>através</w:t>
      </w:r>
      <w:r>
        <w:rPr>
          <w:spacing w:val="-8"/>
        </w:rPr>
        <w:t> </w:t>
      </w:r>
      <w:r>
        <w:rPr/>
        <w:t>da</w:t>
      </w:r>
      <w:r>
        <w:rPr>
          <w:spacing w:val="-8"/>
        </w:rPr>
        <w:t> </w:t>
      </w:r>
      <w:r>
        <w:rPr/>
        <w:t>condensação</w:t>
      </w:r>
      <w:r>
        <w:rPr>
          <w:spacing w:val="-5"/>
        </w:rPr>
        <w:t> </w:t>
      </w:r>
      <w:r>
        <w:rPr/>
        <w:t>aldólica</w:t>
      </w:r>
      <w:r>
        <w:rPr>
          <w:spacing w:val="-8"/>
        </w:rPr>
        <w:t> </w:t>
      </w:r>
      <w:r>
        <w:rPr/>
        <w:t>entre</w:t>
      </w:r>
      <w:r>
        <w:rPr>
          <w:spacing w:val="-7"/>
        </w:rPr>
        <w:t> </w:t>
      </w:r>
      <w:r>
        <w:rPr/>
        <w:t>cetonas</w:t>
      </w:r>
      <w:r>
        <w:rPr>
          <w:spacing w:val="-9"/>
        </w:rPr>
        <w:t> </w:t>
      </w:r>
      <w:r>
        <w:rPr/>
        <w:t>e</w:t>
      </w:r>
      <w:r>
        <w:rPr>
          <w:spacing w:val="-7"/>
        </w:rPr>
        <w:t> </w:t>
      </w:r>
      <w:r>
        <w:rPr/>
        <w:t>aldeídos,</w:t>
      </w:r>
      <w:r>
        <w:rPr>
          <w:spacing w:val="-7"/>
        </w:rPr>
        <w:t> </w:t>
      </w:r>
      <w:r>
        <w:rPr/>
        <w:t>ambos</w:t>
      </w:r>
      <w:r>
        <w:rPr>
          <w:spacing w:val="-8"/>
        </w:rPr>
        <w:t> </w:t>
      </w:r>
      <w:r>
        <w:rPr/>
        <w:t>aromáticos.</w:t>
      </w:r>
      <w:r>
        <w:rPr>
          <w:spacing w:val="-7"/>
        </w:rPr>
        <w:t> </w:t>
      </w:r>
      <w:r>
        <w:rPr/>
        <w:t>Após</w:t>
      </w:r>
      <w:r>
        <w:rPr>
          <w:spacing w:val="-8"/>
        </w:rPr>
        <w:t> </w:t>
      </w:r>
      <w:r>
        <w:rPr/>
        <w:t>a</w:t>
      </w:r>
      <w:r>
        <w:rPr>
          <w:spacing w:val="-8"/>
        </w:rPr>
        <w:t> </w:t>
      </w:r>
      <w:r>
        <w:rPr/>
        <w:t>preparação</w:t>
      </w:r>
      <w:r>
        <w:rPr>
          <w:spacing w:val="-7"/>
        </w:rPr>
        <w:t> </w:t>
      </w:r>
      <w:r>
        <w:rPr/>
        <w:t>das</w:t>
      </w:r>
      <w:r>
        <w:rPr>
          <w:spacing w:val="-9"/>
        </w:rPr>
        <w:t> </w:t>
      </w:r>
      <w:r>
        <w:rPr/>
        <w:t>iminas, estas serão postas na presença de quantidades catalíticas de NbCl5 e AgClO4 e de aminas terciárias (Et3N) para a formação dos ilídeos azometinos e posterior adição das chalconas. Já nas reações de ciclização de Nazarov catalisadas por NbCl5, adotaram-se dibenzalacetonas e aliltrimetilsilano solubilizados em uma variedade de solventes orgânicos para observar a metodologia</w:t>
      </w:r>
      <w:r>
        <w:rPr>
          <w:spacing w:val="-6"/>
        </w:rPr>
        <w:t> </w:t>
      </w:r>
      <w:r>
        <w:rPr/>
        <w:t>aplicada.</w:t>
      </w:r>
    </w:p>
    <w:p>
      <w:pPr>
        <w:pStyle w:val="BodyText"/>
        <w:spacing w:before="7"/>
        <w:rPr>
          <w:sz w:val="15"/>
        </w:rPr>
      </w:pPr>
    </w:p>
    <w:p>
      <w:pPr>
        <w:pStyle w:val="BodyText"/>
        <w:spacing w:line="259" w:lineRule="auto"/>
        <w:ind w:left="120" w:right="106" w:hanging="10"/>
        <w:jc w:val="both"/>
      </w:pPr>
      <w:r>
        <w:rPr>
          <w:b/>
        </w:rPr>
        <w:t>Resultados: </w:t>
      </w:r>
      <w:r>
        <w:rPr/>
        <w:t>As reações envolvendo iminas e chalconas catalisadas por NbCl5 e AgClO4 ainda estão sendo estudadas em nosso grupo de pesquisa.</w:t>
      </w:r>
      <w:r>
        <w:rPr>
          <w:spacing w:val="-9"/>
        </w:rPr>
        <w:t> </w:t>
      </w:r>
      <w:r>
        <w:rPr/>
        <w:t>Preliminarmente,</w:t>
      </w:r>
      <w:r>
        <w:rPr>
          <w:spacing w:val="-9"/>
        </w:rPr>
        <w:t> </w:t>
      </w:r>
      <w:r>
        <w:rPr/>
        <w:t>observou-se</w:t>
      </w:r>
      <w:r>
        <w:rPr>
          <w:spacing w:val="-10"/>
        </w:rPr>
        <w:t> </w:t>
      </w:r>
      <w:r>
        <w:rPr/>
        <w:t>que</w:t>
      </w:r>
      <w:r>
        <w:rPr>
          <w:spacing w:val="-12"/>
        </w:rPr>
        <w:t> </w:t>
      </w:r>
      <w:r>
        <w:rPr/>
        <w:t>o</w:t>
      </w:r>
      <w:r>
        <w:rPr>
          <w:spacing w:val="-7"/>
        </w:rPr>
        <w:t> </w:t>
      </w:r>
      <w:r>
        <w:rPr/>
        <w:t>catalisador</w:t>
      </w:r>
      <w:r>
        <w:rPr>
          <w:spacing w:val="-9"/>
        </w:rPr>
        <w:t> </w:t>
      </w:r>
      <w:r>
        <w:rPr/>
        <w:t>de</w:t>
      </w:r>
      <w:r>
        <w:rPr>
          <w:spacing w:val="-12"/>
        </w:rPr>
        <w:t> </w:t>
      </w:r>
      <w:r>
        <w:rPr/>
        <w:t>NbCl5</w:t>
      </w:r>
      <w:r>
        <w:rPr>
          <w:spacing w:val="-9"/>
        </w:rPr>
        <w:t> </w:t>
      </w:r>
      <w:r>
        <w:rPr/>
        <w:t>não</w:t>
      </w:r>
      <w:r>
        <w:rPr>
          <w:spacing w:val="-8"/>
        </w:rPr>
        <w:t> </w:t>
      </w:r>
      <w:r>
        <w:rPr/>
        <w:t>forneceu</w:t>
      </w:r>
      <w:r>
        <w:rPr>
          <w:spacing w:val="-9"/>
        </w:rPr>
        <w:t> </w:t>
      </w:r>
      <w:r>
        <w:rPr/>
        <w:t>o</w:t>
      </w:r>
      <w:r>
        <w:rPr>
          <w:spacing w:val="-8"/>
        </w:rPr>
        <w:t> </w:t>
      </w:r>
      <w:r>
        <w:rPr/>
        <w:t>produto</w:t>
      </w:r>
      <w:r>
        <w:rPr>
          <w:spacing w:val="-9"/>
        </w:rPr>
        <w:t> </w:t>
      </w:r>
      <w:r>
        <w:rPr/>
        <w:t>desejado,</w:t>
      </w:r>
      <w:r>
        <w:rPr>
          <w:spacing w:val="-8"/>
        </w:rPr>
        <w:t> </w:t>
      </w:r>
      <w:r>
        <w:rPr/>
        <w:t>restando</w:t>
      </w:r>
      <w:r>
        <w:rPr>
          <w:spacing w:val="-7"/>
        </w:rPr>
        <w:t> </w:t>
      </w:r>
      <w:r>
        <w:rPr/>
        <w:t>somente</w:t>
      </w:r>
      <w:r>
        <w:rPr>
          <w:spacing w:val="-10"/>
        </w:rPr>
        <w:t> </w:t>
      </w:r>
      <w:r>
        <w:rPr/>
        <w:t>a</w:t>
      </w:r>
      <w:r>
        <w:rPr>
          <w:spacing w:val="-10"/>
        </w:rPr>
        <w:t> </w:t>
      </w:r>
      <w:r>
        <w:rPr/>
        <w:t>análise</w:t>
      </w:r>
      <w:r>
        <w:rPr>
          <w:spacing w:val="-10"/>
        </w:rPr>
        <w:t> </w:t>
      </w:r>
      <w:r>
        <w:rPr/>
        <w:t>dessas</w:t>
      </w:r>
      <w:r>
        <w:rPr>
          <w:spacing w:val="-11"/>
        </w:rPr>
        <w:t> </w:t>
      </w:r>
      <w:r>
        <w:rPr/>
        <w:t>reações com uma mistura desses catalisadores. Com o foco voltado para as ciclizações de Nazarov, observou-se a provável formação de dibenzalacetonas</w:t>
      </w:r>
      <w:r>
        <w:rPr>
          <w:spacing w:val="-7"/>
        </w:rPr>
        <w:t> </w:t>
      </w:r>
      <w:r>
        <w:rPr/>
        <w:t>monossubstituídas</w:t>
      </w:r>
      <w:r>
        <w:rPr>
          <w:spacing w:val="-8"/>
        </w:rPr>
        <w:t> </w:t>
      </w:r>
      <w:r>
        <w:rPr/>
        <w:t>pelo</w:t>
      </w:r>
      <w:r>
        <w:rPr>
          <w:spacing w:val="-5"/>
        </w:rPr>
        <w:t> </w:t>
      </w:r>
      <w:r>
        <w:rPr/>
        <w:t>radical</w:t>
      </w:r>
      <w:r>
        <w:rPr>
          <w:spacing w:val="-9"/>
        </w:rPr>
        <w:t> </w:t>
      </w:r>
      <w:r>
        <w:rPr/>
        <w:t>derivado</w:t>
      </w:r>
      <w:r>
        <w:rPr>
          <w:spacing w:val="-5"/>
        </w:rPr>
        <w:t> </w:t>
      </w:r>
      <w:r>
        <w:rPr/>
        <w:t>do</w:t>
      </w:r>
      <w:r>
        <w:rPr>
          <w:spacing w:val="-5"/>
        </w:rPr>
        <w:t> </w:t>
      </w:r>
      <w:r>
        <w:rPr/>
        <w:t>aliltrimetilsilano,</w:t>
      </w:r>
      <w:r>
        <w:rPr>
          <w:spacing w:val="-6"/>
        </w:rPr>
        <w:t> </w:t>
      </w:r>
      <w:r>
        <w:rPr/>
        <w:t>no</w:t>
      </w:r>
      <w:r>
        <w:rPr>
          <w:spacing w:val="-6"/>
        </w:rPr>
        <w:t> </w:t>
      </w:r>
      <w:r>
        <w:rPr/>
        <w:t>carbono</w:t>
      </w:r>
      <w:r>
        <w:rPr>
          <w:spacing w:val="-5"/>
        </w:rPr>
        <w:t> </w:t>
      </w:r>
      <w:r>
        <w:rPr/>
        <w:t>beta</w:t>
      </w:r>
      <w:r>
        <w:rPr>
          <w:spacing w:val="-8"/>
        </w:rPr>
        <w:t> </w:t>
      </w:r>
      <w:r>
        <w:rPr/>
        <w:t>à</w:t>
      </w:r>
      <w:r>
        <w:rPr>
          <w:spacing w:val="-8"/>
        </w:rPr>
        <w:t> </w:t>
      </w:r>
      <w:r>
        <w:rPr/>
        <w:t>cetona</w:t>
      </w:r>
      <w:r>
        <w:rPr>
          <w:spacing w:val="-8"/>
        </w:rPr>
        <w:t> </w:t>
      </w:r>
      <w:r>
        <w:rPr/>
        <w:t>e</w:t>
      </w:r>
      <w:r>
        <w:rPr>
          <w:spacing w:val="-5"/>
        </w:rPr>
        <w:t> </w:t>
      </w:r>
      <w:r>
        <w:rPr/>
        <w:t>não</w:t>
      </w:r>
      <w:r>
        <w:rPr>
          <w:spacing w:val="-5"/>
        </w:rPr>
        <w:t> </w:t>
      </w:r>
      <w:r>
        <w:rPr/>
        <w:t>a</w:t>
      </w:r>
      <w:r>
        <w:rPr>
          <w:spacing w:val="-6"/>
        </w:rPr>
        <w:t> </w:t>
      </w:r>
      <w:r>
        <w:rPr/>
        <w:t>formação</w:t>
      </w:r>
      <w:r>
        <w:rPr>
          <w:spacing w:val="-5"/>
        </w:rPr>
        <w:t> </w:t>
      </w:r>
      <w:r>
        <w:rPr/>
        <w:t>do</w:t>
      </w:r>
      <w:r>
        <w:rPr>
          <w:spacing w:val="-5"/>
        </w:rPr>
        <w:t> </w:t>
      </w:r>
      <w:r>
        <w:rPr/>
        <w:t>composto</w:t>
      </w:r>
      <w:r>
        <w:rPr>
          <w:spacing w:val="-7"/>
        </w:rPr>
        <w:t> </w:t>
      </w:r>
      <w:r>
        <w:rPr/>
        <w:t>cíclico esperado.</w:t>
      </w:r>
    </w:p>
    <w:p>
      <w:pPr>
        <w:pStyle w:val="BodyText"/>
        <w:spacing w:before="10"/>
        <w:rPr>
          <w:sz w:val="9"/>
        </w:rPr>
      </w:pPr>
    </w:p>
    <w:p>
      <w:pPr>
        <w:pStyle w:val="BodyText"/>
        <w:spacing w:line="259" w:lineRule="auto"/>
        <w:ind w:left="120" w:right="106" w:hanging="10"/>
        <w:jc w:val="both"/>
      </w:pPr>
      <w:r>
        <w:rPr>
          <w:b/>
        </w:rPr>
        <w:t>Conclusão: </w:t>
      </w:r>
      <w:r>
        <w:rPr/>
        <w:t>As reações envolvendo iminas e chalconas catalisadas por NbCl5 e AgClO4 ainda estão sendo estudadas em nosso grupo de pesquisa.</w:t>
      </w:r>
      <w:r>
        <w:rPr>
          <w:spacing w:val="-9"/>
        </w:rPr>
        <w:t> </w:t>
      </w:r>
      <w:r>
        <w:rPr/>
        <w:t>Preliminarmente,</w:t>
      </w:r>
      <w:r>
        <w:rPr>
          <w:spacing w:val="-9"/>
        </w:rPr>
        <w:t> </w:t>
      </w:r>
      <w:r>
        <w:rPr/>
        <w:t>observou-se</w:t>
      </w:r>
      <w:r>
        <w:rPr>
          <w:spacing w:val="-10"/>
        </w:rPr>
        <w:t> </w:t>
      </w:r>
      <w:r>
        <w:rPr/>
        <w:t>que</w:t>
      </w:r>
      <w:r>
        <w:rPr>
          <w:spacing w:val="-12"/>
        </w:rPr>
        <w:t> </w:t>
      </w:r>
      <w:r>
        <w:rPr/>
        <w:t>o</w:t>
      </w:r>
      <w:r>
        <w:rPr>
          <w:spacing w:val="-7"/>
        </w:rPr>
        <w:t> </w:t>
      </w:r>
      <w:r>
        <w:rPr/>
        <w:t>catalisador</w:t>
      </w:r>
      <w:r>
        <w:rPr>
          <w:spacing w:val="-9"/>
        </w:rPr>
        <w:t> </w:t>
      </w:r>
      <w:r>
        <w:rPr/>
        <w:t>de</w:t>
      </w:r>
      <w:r>
        <w:rPr>
          <w:spacing w:val="-12"/>
        </w:rPr>
        <w:t> </w:t>
      </w:r>
      <w:r>
        <w:rPr/>
        <w:t>NbCl5</w:t>
      </w:r>
      <w:r>
        <w:rPr>
          <w:spacing w:val="-9"/>
        </w:rPr>
        <w:t> </w:t>
      </w:r>
      <w:r>
        <w:rPr/>
        <w:t>não</w:t>
      </w:r>
      <w:r>
        <w:rPr>
          <w:spacing w:val="-8"/>
        </w:rPr>
        <w:t> </w:t>
      </w:r>
      <w:r>
        <w:rPr/>
        <w:t>forneceu</w:t>
      </w:r>
      <w:r>
        <w:rPr>
          <w:spacing w:val="-9"/>
        </w:rPr>
        <w:t> </w:t>
      </w:r>
      <w:r>
        <w:rPr/>
        <w:t>o</w:t>
      </w:r>
      <w:r>
        <w:rPr>
          <w:spacing w:val="-8"/>
        </w:rPr>
        <w:t> </w:t>
      </w:r>
      <w:r>
        <w:rPr/>
        <w:t>produto</w:t>
      </w:r>
      <w:r>
        <w:rPr>
          <w:spacing w:val="-9"/>
        </w:rPr>
        <w:t> </w:t>
      </w:r>
      <w:r>
        <w:rPr/>
        <w:t>desejado,</w:t>
      </w:r>
      <w:r>
        <w:rPr>
          <w:spacing w:val="-8"/>
        </w:rPr>
        <w:t> </w:t>
      </w:r>
      <w:r>
        <w:rPr/>
        <w:t>restando</w:t>
      </w:r>
      <w:r>
        <w:rPr>
          <w:spacing w:val="-7"/>
        </w:rPr>
        <w:t> </w:t>
      </w:r>
      <w:r>
        <w:rPr/>
        <w:t>somente</w:t>
      </w:r>
      <w:r>
        <w:rPr>
          <w:spacing w:val="-10"/>
        </w:rPr>
        <w:t> </w:t>
      </w:r>
      <w:r>
        <w:rPr/>
        <w:t>a</w:t>
      </w:r>
      <w:r>
        <w:rPr>
          <w:spacing w:val="-10"/>
        </w:rPr>
        <w:t> </w:t>
      </w:r>
      <w:r>
        <w:rPr/>
        <w:t>análise</w:t>
      </w:r>
      <w:r>
        <w:rPr>
          <w:spacing w:val="-10"/>
        </w:rPr>
        <w:t> </w:t>
      </w:r>
      <w:r>
        <w:rPr/>
        <w:t>dessas</w:t>
      </w:r>
      <w:r>
        <w:rPr>
          <w:spacing w:val="-11"/>
        </w:rPr>
        <w:t> </w:t>
      </w:r>
      <w:r>
        <w:rPr/>
        <w:t>reações com uma mistura desses catalisadores. Com o foco voltado para as ciclizações de Nazarov, observou-se a provável formação de dibenzalacetonas</w:t>
      </w:r>
      <w:r>
        <w:rPr>
          <w:spacing w:val="-7"/>
        </w:rPr>
        <w:t> </w:t>
      </w:r>
      <w:r>
        <w:rPr/>
        <w:t>monossubstituídas</w:t>
      </w:r>
      <w:r>
        <w:rPr>
          <w:spacing w:val="-8"/>
        </w:rPr>
        <w:t> </w:t>
      </w:r>
      <w:r>
        <w:rPr/>
        <w:t>pelo</w:t>
      </w:r>
      <w:r>
        <w:rPr>
          <w:spacing w:val="-5"/>
        </w:rPr>
        <w:t> </w:t>
      </w:r>
      <w:r>
        <w:rPr/>
        <w:t>radical</w:t>
      </w:r>
      <w:r>
        <w:rPr>
          <w:spacing w:val="-9"/>
        </w:rPr>
        <w:t> </w:t>
      </w:r>
      <w:r>
        <w:rPr/>
        <w:t>derivado</w:t>
      </w:r>
      <w:r>
        <w:rPr>
          <w:spacing w:val="-5"/>
        </w:rPr>
        <w:t> </w:t>
      </w:r>
      <w:r>
        <w:rPr/>
        <w:t>do</w:t>
      </w:r>
      <w:r>
        <w:rPr>
          <w:spacing w:val="-5"/>
        </w:rPr>
        <w:t> </w:t>
      </w:r>
      <w:r>
        <w:rPr/>
        <w:t>aliltrimetilsilano,</w:t>
      </w:r>
      <w:r>
        <w:rPr>
          <w:spacing w:val="-6"/>
        </w:rPr>
        <w:t> </w:t>
      </w:r>
      <w:r>
        <w:rPr/>
        <w:t>no</w:t>
      </w:r>
      <w:r>
        <w:rPr>
          <w:spacing w:val="-6"/>
        </w:rPr>
        <w:t> </w:t>
      </w:r>
      <w:r>
        <w:rPr/>
        <w:t>carbono</w:t>
      </w:r>
      <w:r>
        <w:rPr>
          <w:spacing w:val="-5"/>
        </w:rPr>
        <w:t> </w:t>
      </w:r>
      <w:r>
        <w:rPr/>
        <w:t>beta</w:t>
      </w:r>
      <w:r>
        <w:rPr>
          <w:spacing w:val="-8"/>
        </w:rPr>
        <w:t> </w:t>
      </w:r>
      <w:r>
        <w:rPr/>
        <w:t>à</w:t>
      </w:r>
      <w:r>
        <w:rPr>
          <w:spacing w:val="-8"/>
        </w:rPr>
        <w:t> </w:t>
      </w:r>
      <w:r>
        <w:rPr/>
        <w:t>cetona</w:t>
      </w:r>
      <w:r>
        <w:rPr>
          <w:spacing w:val="-8"/>
        </w:rPr>
        <w:t> </w:t>
      </w:r>
      <w:r>
        <w:rPr/>
        <w:t>e</w:t>
      </w:r>
      <w:r>
        <w:rPr>
          <w:spacing w:val="-5"/>
        </w:rPr>
        <w:t> </w:t>
      </w:r>
      <w:r>
        <w:rPr/>
        <w:t>não</w:t>
      </w:r>
      <w:r>
        <w:rPr>
          <w:spacing w:val="-5"/>
        </w:rPr>
        <w:t> </w:t>
      </w:r>
      <w:r>
        <w:rPr/>
        <w:t>a</w:t>
      </w:r>
      <w:r>
        <w:rPr>
          <w:spacing w:val="-6"/>
        </w:rPr>
        <w:t> </w:t>
      </w:r>
      <w:r>
        <w:rPr/>
        <w:t>formação</w:t>
      </w:r>
      <w:r>
        <w:rPr>
          <w:spacing w:val="-5"/>
        </w:rPr>
        <w:t> </w:t>
      </w:r>
      <w:r>
        <w:rPr/>
        <w:t>do</w:t>
      </w:r>
      <w:r>
        <w:rPr>
          <w:spacing w:val="-5"/>
        </w:rPr>
        <w:t> </w:t>
      </w:r>
      <w:r>
        <w:rPr/>
        <w:t>composto</w:t>
      </w:r>
      <w:r>
        <w:rPr>
          <w:spacing w:val="-7"/>
        </w:rPr>
        <w:t> </w:t>
      </w:r>
      <w:r>
        <w:rPr/>
        <w:t>cíclico esperado.</w:t>
      </w:r>
    </w:p>
    <w:p>
      <w:pPr>
        <w:pStyle w:val="BodyText"/>
        <w:spacing w:before="8"/>
        <w:rPr>
          <w:sz w:val="9"/>
        </w:rPr>
      </w:pPr>
    </w:p>
    <w:p>
      <w:pPr>
        <w:spacing w:line="456" w:lineRule="auto" w:before="1"/>
        <w:ind w:left="111" w:right="3063" w:firstLine="0"/>
        <w:jc w:val="both"/>
        <w:rPr>
          <w:sz w:val="12"/>
        </w:rPr>
      </w:pPr>
      <w:r>
        <w:rPr>
          <w:b/>
          <w:sz w:val="12"/>
        </w:rPr>
        <w:t>Palavras-Chave: </w:t>
      </w:r>
      <w:r>
        <w:rPr>
          <w:sz w:val="12"/>
        </w:rPr>
        <w:t>Cicloadição [3+2], ilídeos azometinos, pentacloreto de nióbio </w:t>
      </w:r>
      <w:r>
        <w:rPr>
          <w:b/>
          <w:sz w:val="12"/>
        </w:rPr>
        <w:t>Colaboradores: </w:t>
      </w:r>
      <w:r>
        <w:rPr>
          <w:sz w:val="12"/>
        </w:rPr>
        <w:t>Rafael Oliveira Rocha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Caracterização petrográfica e geoquímica da Suíte Peraluminosa de Jaú - TO</w:t>
      </w:r>
    </w:p>
    <w:p>
      <w:pPr>
        <w:pStyle w:val="BodyText"/>
        <w:spacing w:before="74"/>
        <w:ind w:left="4669" w:right="80"/>
        <w:jc w:val="center"/>
      </w:pPr>
      <w:r>
        <w:rPr>
          <w:b/>
          <w:color w:val="2E75B6"/>
        </w:rPr>
        <w:t>Bolsista</w:t>
      </w:r>
      <w:r>
        <w:rPr>
          <w:color w:val="2E75B6"/>
        </w:rPr>
        <w:t>: Felipe Gustavo Marques de Moraes</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CATARINA LABOURE BEMFICA TOLEDO</w:t>
      </w:r>
    </w:p>
    <w:p>
      <w:pPr>
        <w:pStyle w:val="BodyText"/>
        <w:spacing w:before="7"/>
        <w:rPr>
          <w:sz w:val="16"/>
        </w:rPr>
      </w:pPr>
    </w:p>
    <w:p>
      <w:pPr>
        <w:pStyle w:val="BodyText"/>
        <w:spacing w:line="259" w:lineRule="auto"/>
        <w:ind w:left="120" w:right="108" w:hanging="10"/>
        <w:jc w:val="both"/>
      </w:pPr>
      <w:r>
        <w:rPr>
          <w:b/>
        </w:rPr>
        <w:t>Introdução: </w:t>
      </w:r>
      <w:r>
        <w:rPr/>
        <w:t>A Suite Peraluminosa Jaú, objeto de estudo deste plano de trabalho, localiza-se na Folha Topográfica Jaú (1:50.000), na porção centro-norte da Faixa Brasília Setentrional, e é constituída de dois domínios geotectônicos importantes: o Domínio da Sequência Jau e o Domínio da Sequência do Arco de Mara Rosa – Porangatu. A Suíte Peraluminosa Jaú pertence ao Domínio da Sequência Jaú e constitui, juntamente com a Suíte Granítica Rio das Almas, o embasamento paleoproterozóico nesta região. O objetivo central desta pesquisa é caracterizar a Suíte Peraluminosa Jaú a partir da análise petrográfica e geoquímica dos diferentes litotipos que compõem esta unidade.</w:t>
      </w:r>
    </w:p>
    <w:p>
      <w:pPr>
        <w:pStyle w:val="BodyText"/>
        <w:spacing w:before="6"/>
        <w:rPr>
          <w:sz w:val="15"/>
        </w:rPr>
      </w:pPr>
    </w:p>
    <w:p>
      <w:pPr>
        <w:pStyle w:val="BodyText"/>
        <w:spacing w:line="259" w:lineRule="auto"/>
        <w:ind w:left="106" w:right="104"/>
        <w:jc w:val="both"/>
      </w:pPr>
      <w:r>
        <w:rPr>
          <w:b/>
        </w:rPr>
        <w:t>Metodologia: </w:t>
      </w:r>
      <w:r>
        <w:rPr/>
        <w:t>Com a finalidade de atingir os objetivos propostos nesta pesquisa foram realizadas duas campanhas de campo, onde foram coletadas amostras para petrografia, análise geoquímica e datação. Nesta etapa foram ainda realizadas medições de elementos estruturais, análise cinemática de estruturas tectônicas, descrições litológicas e documentação das observações por desenhos e fotografias. Das amostras coletadas,</w:t>
      </w:r>
      <w:r>
        <w:rPr>
          <w:spacing w:val="-2"/>
        </w:rPr>
        <w:t> </w:t>
      </w:r>
      <w:r>
        <w:rPr/>
        <w:t>duas</w:t>
      </w:r>
      <w:r>
        <w:rPr>
          <w:spacing w:val="-3"/>
        </w:rPr>
        <w:t> </w:t>
      </w:r>
      <w:r>
        <w:rPr/>
        <w:t>foram</w:t>
      </w:r>
      <w:r>
        <w:rPr>
          <w:spacing w:val="-7"/>
        </w:rPr>
        <w:t> </w:t>
      </w:r>
      <w:r>
        <w:rPr/>
        <w:t>encaminhadas</w:t>
      </w:r>
      <w:r>
        <w:rPr>
          <w:spacing w:val="-5"/>
        </w:rPr>
        <w:t> </w:t>
      </w:r>
      <w:r>
        <w:rPr/>
        <w:t>para</w:t>
      </w:r>
      <w:r>
        <w:rPr>
          <w:spacing w:val="-3"/>
        </w:rPr>
        <w:t> </w:t>
      </w:r>
      <w:r>
        <w:rPr/>
        <w:t>datação,</w:t>
      </w:r>
      <w:r>
        <w:rPr>
          <w:spacing w:val="-6"/>
        </w:rPr>
        <w:t> </w:t>
      </w:r>
      <w:r>
        <w:rPr/>
        <w:t>nove</w:t>
      </w:r>
      <w:r>
        <w:rPr>
          <w:spacing w:val="-3"/>
        </w:rPr>
        <w:t> </w:t>
      </w:r>
      <w:r>
        <w:rPr/>
        <w:t>para</w:t>
      </w:r>
      <w:r>
        <w:rPr>
          <w:spacing w:val="-2"/>
        </w:rPr>
        <w:t> </w:t>
      </w:r>
      <w:r>
        <w:rPr/>
        <w:t>laminação</w:t>
      </w:r>
      <w:r>
        <w:rPr>
          <w:spacing w:val="-1"/>
        </w:rPr>
        <w:t> </w:t>
      </w:r>
      <w:r>
        <w:rPr/>
        <w:t>e</w:t>
      </w:r>
      <w:r>
        <w:rPr>
          <w:spacing w:val="-3"/>
        </w:rPr>
        <w:t> </w:t>
      </w:r>
      <w:r>
        <w:rPr/>
        <w:t>sete</w:t>
      </w:r>
      <w:r>
        <w:rPr>
          <w:spacing w:val="-4"/>
        </w:rPr>
        <w:t> </w:t>
      </w:r>
      <w:r>
        <w:rPr/>
        <w:t>foram</w:t>
      </w:r>
      <w:r>
        <w:rPr>
          <w:spacing w:val="-7"/>
        </w:rPr>
        <w:t> </w:t>
      </w:r>
      <w:r>
        <w:rPr/>
        <w:t>preparadas</w:t>
      </w:r>
      <w:r>
        <w:rPr>
          <w:spacing w:val="-4"/>
        </w:rPr>
        <w:t> </w:t>
      </w:r>
      <w:r>
        <w:rPr/>
        <w:t>para</w:t>
      </w:r>
      <w:r>
        <w:rPr>
          <w:spacing w:val="-3"/>
        </w:rPr>
        <w:t> </w:t>
      </w:r>
      <w:r>
        <w:rPr/>
        <w:t>dosagem</w:t>
      </w:r>
      <w:r>
        <w:rPr>
          <w:spacing w:val="-7"/>
        </w:rPr>
        <w:t> </w:t>
      </w:r>
      <w:r>
        <w:rPr/>
        <w:t>de</w:t>
      </w:r>
      <w:r>
        <w:rPr>
          <w:spacing w:val="-4"/>
        </w:rPr>
        <w:t> </w:t>
      </w:r>
      <w:r>
        <w:rPr/>
        <w:t>elementos</w:t>
      </w:r>
      <w:r>
        <w:rPr>
          <w:spacing w:val="-4"/>
        </w:rPr>
        <w:t> </w:t>
      </w:r>
      <w:r>
        <w:rPr/>
        <w:t>maiores, menores e traço. Para as análises de geoquímica, foram selecionadas apenas as amostras sem evidências de alteração intempérica ou hidrotermal. Em seguida,</w:t>
      </w:r>
      <w:r>
        <w:rPr>
          <w:spacing w:val="-7"/>
        </w:rPr>
        <w:t> </w:t>
      </w:r>
      <w:r>
        <w:rPr/>
        <w:t>as</w:t>
      </w:r>
      <w:r>
        <w:rPr>
          <w:spacing w:val="-9"/>
        </w:rPr>
        <w:t> </w:t>
      </w:r>
      <w:r>
        <w:rPr/>
        <w:t>amostras</w:t>
      </w:r>
      <w:r>
        <w:rPr>
          <w:spacing w:val="-7"/>
        </w:rPr>
        <w:t> </w:t>
      </w:r>
      <w:r>
        <w:rPr/>
        <w:t>foram</w:t>
      </w:r>
      <w:r>
        <w:rPr>
          <w:spacing w:val="-9"/>
        </w:rPr>
        <w:t> </w:t>
      </w:r>
      <w:r>
        <w:rPr/>
        <w:t>levadas</w:t>
      </w:r>
      <w:r>
        <w:rPr>
          <w:spacing w:val="-8"/>
        </w:rPr>
        <w:t> </w:t>
      </w:r>
      <w:r>
        <w:rPr/>
        <w:t>para</w:t>
      </w:r>
      <w:r>
        <w:rPr>
          <w:spacing w:val="-10"/>
        </w:rPr>
        <w:t> </w:t>
      </w:r>
      <w:r>
        <w:rPr/>
        <w:t>o</w:t>
      </w:r>
      <w:r>
        <w:rPr>
          <w:spacing w:val="-7"/>
        </w:rPr>
        <w:t> </w:t>
      </w:r>
      <w:r>
        <w:rPr/>
        <w:t>Laboratório</w:t>
      </w:r>
      <w:r>
        <w:rPr>
          <w:spacing w:val="-5"/>
        </w:rPr>
        <w:t> </w:t>
      </w:r>
      <w:r>
        <w:rPr/>
        <w:t>de</w:t>
      </w:r>
      <w:r>
        <w:rPr>
          <w:spacing w:val="-10"/>
        </w:rPr>
        <w:t> </w:t>
      </w:r>
      <w:r>
        <w:rPr/>
        <w:t>Geocronologia,</w:t>
      </w:r>
      <w:r>
        <w:rPr>
          <w:spacing w:val="-6"/>
        </w:rPr>
        <w:t> </w:t>
      </w:r>
      <w:r>
        <w:rPr/>
        <w:t>onde</w:t>
      </w:r>
      <w:r>
        <w:rPr>
          <w:spacing w:val="-8"/>
        </w:rPr>
        <w:t> </w:t>
      </w:r>
      <w:r>
        <w:rPr/>
        <w:t>foram</w:t>
      </w:r>
      <w:r>
        <w:rPr>
          <w:spacing w:val="-12"/>
        </w:rPr>
        <w:t> </w:t>
      </w:r>
      <w:r>
        <w:rPr/>
        <w:t>britadas</w:t>
      </w:r>
      <w:r>
        <w:rPr>
          <w:spacing w:val="-9"/>
        </w:rPr>
        <w:t> </w:t>
      </w:r>
      <w:r>
        <w:rPr/>
        <w:t>pelo</w:t>
      </w:r>
      <w:r>
        <w:rPr>
          <w:spacing w:val="-2"/>
        </w:rPr>
        <w:t> </w:t>
      </w:r>
      <w:r>
        <w:rPr/>
        <w:t>moinho</w:t>
      </w:r>
      <w:r>
        <w:rPr>
          <w:spacing w:val="-6"/>
        </w:rPr>
        <w:t> </w:t>
      </w:r>
      <w:r>
        <w:rPr/>
        <w:t>de</w:t>
      </w:r>
      <w:r>
        <w:rPr>
          <w:spacing w:val="-8"/>
        </w:rPr>
        <w:t> </w:t>
      </w:r>
      <w:r>
        <w:rPr/>
        <w:t>mandíbulas</w:t>
      </w:r>
      <w:r>
        <w:rPr>
          <w:spacing w:val="-8"/>
        </w:rPr>
        <w:t> </w:t>
      </w:r>
      <w:r>
        <w:rPr/>
        <w:t>e</w:t>
      </w:r>
      <w:r>
        <w:rPr>
          <w:spacing w:val="-6"/>
        </w:rPr>
        <w:t> </w:t>
      </w:r>
      <w:r>
        <w:rPr/>
        <w:t>moídas</w:t>
      </w:r>
      <w:r>
        <w:rPr>
          <w:spacing w:val="-9"/>
        </w:rPr>
        <w:t> </w:t>
      </w:r>
      <w:r>
        <w:rPr/>
        <w:t>em</w:t>
      </w:r>
      <w:r>
        <w:rPr>
          <w:spacing w:val="-8"/>
        </w:rPr>
        <w:t> </w:t>
      </w:r>
      <w:r>
        <w:rPr/>
        <w:t>moinho de</w:t>
      </w:r>
      <w:r>
        <w:rPr>
          <w:spacing w:val="-4"/>
        </w:rPr>
        <w:t> </w:t>
      </w:r>
      <w:r>
        <w:rPr/>
        <w:t>panelas</w:t>
      </w:r>
      <w:r>
        <w:rPr>
          <w:spacing w:val="-4"/>
        </w:rPr>
        <w:t> </w:t>
      </w:r>
      <w:r>
        <w:rPr/>
        <w:t>até</w:t>
      </w:r>
      <w:r>
        <w:rPr>
          <w:spacing w:val="-3"/>
        </w:rPr>
        <w:t> </w:t>
      </w:r>
      <w:r>
        <w:rPr/>
        <w:t>gerar</w:t>
      </w:r>
      <w:r>
        <w:rPr>
          <w:spacing w:val="-2"/>
        </w:rPr>
        <w:t> </w:t>
      </w:r>
      <w:r>
        <w:rPr/>
        <w:t>um</w:t>
      </w:r>
      <w:r>
        <w:rPr>
          <w:spacing w:val="-8"/>
        </w:rPr>
        <w:t> </w:t>
      </w:r>
      <w:r>
        <w:rPr/>
        <w:t>pó com</w:t>
      </w:r>
      <w:r>
        <w:rPr>
          <w:spacing w:val="-7"/>
        </w:rPr>
        <w:t> </w:t>
      </w:r>
      <w:r>
        <w:rPr/>
        <w:t>granulação</w:t>
      </w:r>
      <w:r>
        <w:rPr>
          <w:spacing w:val="-1"/>
        </w:rPr>
        <w:t> </w:t>
      </w:r>
      <w:r>
        <w:rPr/>
        <w:t>de</w:t>
      </w:r>
      <w:r>
        <w:rPr>
          <w:spacing w:val="-3"/>
        </w:rPr>
        <w:t> </w:t>
      </w:r>
      <w:r>
        <w:rPr/>
        <w:t>75?m.</w:t>
      </w:r>
      <w:r>
        <w:rPr>
          <w:spacing w:val="-1"/>
        </w:rPr>
        <w:t> </w:t>
      </w:r>
      <w:r>
        <w:rPr/>
        <w:t>Estas</w:t>
      </w:r>
      <w:r>
        <w:rPr>
          <w:spacing w:val="-4"/>
        </w:rPr>
        <w:t> </w:t>
      </w:r>
      <w:r>
        <w:rPr/>
        <w:t>amostras</w:t>
      </w:r>
      <w:r>
        <w:rPr>
          <w:spacing w:val="-2"/>
        </w:rPr>
        <w:t> </w:t>
      </w:r>
      <w:r>
        <w:rPr/>
        <w:t>foram</w:t>
      </w:r>
      <w:r>
        <w:rPr>
          <w:spacing w:val="-7"/>
        </w:rPr>
        <w:t> </w:t>
      </w:r>
      <w:r>
        <w:rPr/>
        <w:t>encaminhadas</w:t>
      </w:r>
      <w:r>
        <w:rPr>
          <w:spacing w:val="-4"/>
        </w:rPr>
        <w:t> </w:t>
      </w:r>
      <w:r>
        <w:rPr/>
        <w:t>para</w:t>
      </w:r>
      <w:r>
        <w:rPr>
          <w:spacing w:val="-3"/>
        </w:rPr>
        <w:t> </w:t>
      </w:r>
      <w:r>
        <w:rPr/>
        <w:t>o</w:t>
      </w:r>
      <w:r>
        <w:rPr>
          <w:spacing w:val="-1"/>
        </w:rPr>
        <w:t> </w:t>
      </w:r>
      <w:r>
        <w:rPr/>
        <w:t>laboratório Acme,</w:t>
      </w:r>
      <w:r>
        <w:rPr>
          <w:spacing w:val="-2"/>
        </w:rPr>
        <w:t> </w:t>
      </w:r>
      <w:r>
        <w:rPr/>
        <w:t>onde</w:t>
      </w:r>
      <w:r>
        <w:rPr>
          <w:spacing w:val="-1"/>
        </w:rPr>
        <w:t> </w:t>
      </w:r>
      <w:r>
        <w:rPr/>
        <w:t>foram</w:t>
      </w:r>
      <w:r>
        <w:rPr>
          <w:spacing w:val="-7"/>
        </w:rPr>
        <w:t> </w:t>
      </w:r>
      <w:r>
        <w:rPr/>
        <w:t>analisadas</w:t>
      </w:r>
      <w:r>
        <w:rPr>
          <w:spacing w:val="-4"/>
        </w:rPr>
        <w:t> </w:t>
      </w:r>
      <w:r>
        <w:rPr/>
        <w:t>por ICP-MS (Inductively coupled plasma mass</w:t>
      </w:r>
      <w:r>
        <w:rPr>
          <w:spacing w:val="-7"/>
        </w:rPr>
        <w:t> </w:t>
      </w:r>
      <w:r>
        <w:rPr/>
        <w:t>espectrometry).</w:t>
      </w:r>
    </w:p>
    <w:p>
      <w:pPr>
        <w:pStyle w:val="BodyText"/>
        <w:spacing w:before="8"/>
        <w:rPr>
          <w:sz w:val="15"/>
        </w:rPr>
      </w:pPr>
    </w:p>
    <w:p>
      <w:pPr>
        <w:pStyle w:val="BodyText"/>
        <w:spacing w:line="259" w:lineRule="auto"/>
        <w:ind w:left="120" w:right="108" w:hanging="10"/>
        <w:jc w:val="both"/>
      </w:pPr>
      <w:r>
        <w:rPr>
          <w:b/>
        </w:rPr>
        <w:t>Resultados: </w:t>
      </w:r>
      <w:r>
        <w:rPr/>
        <w:t>As rochas desta suíte possuem granulação variando de fina a média, são tipicamente acinzentadas, apresentam-se normalmente foliadas ou gnaissificadas. A análise petrográfica possibilitou a identificação de três litotipos distintos: sienogranitos monzogranitos e granodiroritos. Todos os litotipos apresentam textura granoblástica e foliação tectônica caracterizada pela orientação preferencial das micas. Estas rochas podem conter quantidades variáveis de muscovita (5-15 %) e biotita (9-14%), além de epidoto, zircão, turmalina, granada e minerais</w:t>
      </w:r>
      <w:r>
        <w:rPr>
          <w:spacing w:val="-8"/>
        </w:rPr>
        <w:t> </w:t>
      </w:r>
      <w:r>
        <w:rPr/>
        <w:t>opacos</w:t>
      </w:r>
      <w:r>
        <w:rPr>
          <w:spacing w:val="-7"/>
        </w:rPr>
        <w:t> </w:t>
      </w:r>
      <w:r>
        <w:rPr/>
        <w:t>como</w:t>
      </w:r>
      <w:r>
        <w:rPr>
          <w:spacing w:val="-5"/>
        </w:rPr>
        <w:t> </w:t>
      </w:r>
      <w:r>
        <w:rPr/>
        <w:t>acessórios.</w:t>
      </w:r>
      <w:r>
        <w:rPr>
          <w:spacing w:val="15"/>
        </w:rPr>
        <w:t> </w:t>
      </w:r>
      <w:r>
        <w:rPr/>
        <w:t>Todos</w:t>
      </w:r>
      <w:r>
        <w:rPr>
          <w:spacing w:val="-10"/>
        </w:rPr>
        <w:t> </w:t>
      </w:r>
      <w:r>
        <w:rPr/>
        <w:t>os</w:t>
      </w:r>
      <w:r>
        <w:rPr>
          <w:spacing w:val="-8"/>
        </w:rPr>
        <w:t> </w:t>
      </w:r>
      <w:r>
        <w:rPr/>
        <w:t>litotipos</w:t>
      </w:r>
      <w:r>
        <w:rPr>
          <w:spacing w:val="-7"/>
        </w:rPr>
        <w:t> </w:t>
      </w:r>
      <w:r>
        <w:rPr/>
        <w:t>estudados</w:t>
      </w:r>
      <w:r>
        <w:rPr>
          <w:spacing w:val="-7"/>
        </w:rPr>
        <w:t> </w:t>
      </w:r>
      <w:r>
        <w:rPr/>
        <w:t>apresentam</w:t>
      </w:r>
      <w:r>
        <w:rPr>
          <w:spacing w:val="-11"/>
        </w:rPr>
        <w:t> </w:t>
      </w:r>
      <w:r>
        <w:rPr/>
        <w:t>características</w:t>
      </w:r>
      <w:r>
        <w:rPr>
          <w:spacing w:val="-6"/>
        </w:rPr>
        <w:t> </w:t>
      </w:r>
      <w:r>
        <w:rPr/>
        <w:t>mineralógicas</w:t>
      </w:r>
      <w:r>
        <w:rPr>
          <w:spacing w:val="-8"/>
        </w:rPr>
        <w:t> </w:t>
      </w:r>
      <w:r>
        <w:rPr/>
        <w:t>e</w:t>
      </w:r>
      <w:r>
        <w:rPr>
          <w:spacing w:val="-8"/>
        </w:rPr>
        <w:t> </w:t>
      </w:r>
      <w:r>
        <w:rPr/>
        <w:t>geoquímicas</w:t>
      </w:r>
      <w:r>
        <w:rPr>
          <w:spacing w:val="-7"/>
        </w:rPr>
        <w:t> </w:t>
      </w:r>
      <w:r>
        <w:rPr/>
        <w:t>de</w:t>
      </w:r>
      <w:r>
        <w:rPr>
          <w:spacing w:val="-8"/>
        </w:rPr>
        <w:t> </w:t>
      </w:r>
      <w:r>
        <w:rPr/>
        <w:t>suíte</w:t>
      </w:r>
      <w:r>
        <w:rPr>
          <w:spacing w:val="-7"/>
        </w:rPr>
        <w:t> </w:t>
      </w:r>
      <w:r>
        <w:rPr/>
        <w:t>peraluminosa. A composição química peraluminosa é atestada pelos índices de alumina – saturação é maior que 1 (ISA</w:t>
      </w:r>
      <w:r>
        <w:rPr>
          <w:spacing w:val="-9"/>
        </w:rPr>
        <w:t> </w:t>
      </w:r>
      <w:r>
        <w:rPr/>
        <w:t>&gt;1).</w:t>
      </w:r>
    </w:p>
    <w:p>
      <w:pPr>
        <w:pStyle w:val="BodyText"/>
        <w:spacing w:before="8"/>
        <w:rPr>
          <w:sz w:val="9"/>
        </w:rPr>
      </w:pPr>
    </w:p>
    <w:p>
      <w:pPr>
        <w:pStyle w:val="BodyText"/>
        <w:spacing w:line="259" w:lineRule="auto"/>
        <w:ind w:left="120" w:right="108" w:hanging="10"/>
        <w:jc w:val="both"/>
      </w:pPr>
      <w:r>
        <w:rPr>
          <w:b/>
        </w:rPr>
        <w:t>Conclusão: </w:t>
      </w:r>
      <w:r>
        <w:rPr/>
        <w:t>As rochas desta suíte possuem granulação variando de fina a média, são tipicamente acinzentadas, apresentam-se normalmente foliadas ou gnaissificadas. A análise petrográfica possibilitou a identificação de três litotipos distintos: sienogranitos monzogranitos e granodiroritos. Todos os litotipos apresentam textura granoblástica e foliação tectônica caracterizada pela orientação preferencial das micas. Estas rochas podem conter quantidades variáveis de muscovita (5-15 %) e biotita (9-14%), além de epidoto, zircão, turmalina, granada e minerais</w:t>
      </w:r>
      <w:r>
        <w:rPr>
          <w:spacing w:val="-8"/>
        </w:rPr>
        <w:t> </w:t>
      </w:r>
      <w:r>
        <w:rPr/>
        <w:t>opacos</w:t>
      </w:r>
      <w:r>
        <w:rPr>
          <w:spacing w:val="-7"/>
        </w:rPr>
        <w:t> </w:t>
      </w:r>
      <w:r>
        <w:rPr/>
        <w:t>como</w:t>
      </w:r>
      <w:r>
        <w:rPr>
          <w:spacing w:val="-5"/>
        </w:rPr>
        <w:t> </w:t>
      </w:r>
      <w:r>
        <w:rPr/>
        <w:t>acessórios.</w:t>
      </w:r>
      <w:r>
        <w:rPr>
          <w:spacing w:val="15"/>
        </w:rPr>
        <w:t> </w:t>
      </w:r>
      <w:r>
        <w:rPr/>
        <w:t>Todos</w:t>
      </w:r>
      <w:r>
        <w:rPr>
          <w:spacing w:val="-10"/>
        </w:rPr>
        <w:t> </w:t>
      </w:r>
      <w:r>
        <w:rPr/>
        <w:t>os</w:t>
      </w:r>
      <w:r>
        <w:rPr>
          <w:spacing w:val="-8"/>
        </w:rPr>
        <w:t> </w:t>
      </w:r>
      <w:r>
        <w:rPr/>
        <w:t>litotipos</w:t>
      </w:r>
      <w:r>
        <w:rPr>
          <w:spacing w:val="-7"/>
        </w:rPr>
        <w:t> </w:t>
      </w:r>
      <w:r>
        <w:rPr/>
        <w:t>estudados</w:t>
      </w:r>
      <w:r>
        <w:rPr>
          <w:spacing w:val="-7"/>
        </w:rPr>
        <w:t> </w:t>
      </w:r>
      <w:r>
        <w:rPr/>
        <w:t>apresentam</w:t>
      </w:r>
      <w:r>
        <w:rPr>
          <w:spacing w:val="-11"/>
        </w:rPr>
        <w:t> </w:t>
      </w:r>
      <w:r>
        <w:rPr/>
        <w:t>características</w:t>
      </w:r>
      <w:r>
        <w:rPr>
          <w:spacing w:val="-6"/>
        </w:rPr>
        <w:t> </w:t>
      </w:r>
      <w:r>
        <w:rPr/>
        <w:t>mineralógicas</w:t>
      </w:r>
      <w:r>
        <w:rPr>
          <w:spacing w:val="-8"/>
        </w:rPr>
        <w:t> </w:t>
      </w:r>
      <w:r>
        <w:rPr/>
        <w:t>e</w:t>
      </w:r>
      <w:r>
        <w:rPr>
          <w:spacing w:val="-8"/>
        </w:rPr>
        <w:t> </w:t>
      </w:r>
      <w:r>
        <w:rPr/>
        <w:t>geoquímicas</w:t>
      </w:r>
      <w:r>
        <w:rPr>
          <w:spacing w:val="-7"/>
        </w:rPr>
        <w:t> </w:t>
      </w:r>
      <w:r>
        <w:rPr/>
        <w:t>de</w:t>
      </w:r>
      <w:r>
        <w:rPr>
          <w:spacing w:val="-8"/>
        </w:rPr>
        <w:t> </w:t>
      </w:r>
      <w:r>
        <w:rPr/>
        <w:t>suíte</w:t>
      </w:r>
      <w:r>
        <w:rPr>
          <w:spacing w:val="-7"/>
        </w:rPr>
        <w:t> </w:t>
      </w:r>
      <w:r>
        <w:rPr/>
        <w:t>peraluminosa. A composição química peraluminosa é atestada pelos índices de alumina – saturação é maior que 1 (ISA</w:t>
      </w:r>
      <w:r>
        <w:rPr>
          <w:spacing w:val="-9"/>
        </w:rPr>
        <w:t> </w:t>
      </w:r>
      <w:r>
        <w:rPr/>
        <w:t>&gt;1).</w:t>
      </w:r>
    </w:p>
    <w:p>
      <w:pPr>
        <w:pStyle w:val="BodyText"/>
        <w:spacing w:before="8"/>
        <w:rPr>
          <w:sz w:val="9"/>
        </w:rPr>
      </w:pPr>
    </w:p>
    <w:p>
      <w:pPr>
        <w:spacing w:line="458" w:lineRule="auto" w:before="0"/>
        <w:ind w:left="111" w:right="3637" w:firstLine="0"/>
        <w:jc w:val="both"/>
        <w:rPr>
          <w:sz w:val="12"/>
        </w:rPr>
      </w:pPr>
      <w:r>
        <w:rPr>
          <w:b/>
          <w:sz w:val="12"/>
        </w:rPr>
        <w:t>Palavras-Chave: </w:t>
      </w:r>
      <w:r>
        <w:rPr>
          <w:sz w:val="12"/>
        </w:rPr>
        <w:t>Granitos peraluminosos, faixa brasília setenrional </w:t>
      </w:r>
      <w:r>
        <w:rPr>
          <w:b/>
          <w:sz w:val="12"/>
        </w:rPr>
        <w:t>Colaboradores: </w:t>
      </w:r>
      <w:r>
        <w:rPr>
          <w:sz w:val="12"/>
        </w:rPr>
        <w:t>Porf. Joé Oswaldo de Araújo Filho</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572"/>
      </w:pPr>
      <w:r>
        <w:rPr>
          <w:color w:val="007E39"/>
        </w:rPr>
        <w:t>Interferência em sistemas de quorum sensing de Vibrio harveyi por lactonas macrocíclicas sintéticas.</w:t>
      </w:r>
    </w:p>
    <w:p>
      <w:pPr>
        <w:spacing w:before="74"/>
        <w:ind w:left="5460" w:right="0" w:firstLine="0"/>
        <w:jc w:val="left"/>
        <w:rPr>
          <w:sz w:val="12"/>
        </w:rPr>
      </w:pPr>
      <w:r>
        <w:rPr>
          <w:b/>
          <w:color w:val="2E75B6"/>
          <w:sz w:val="12"/>
        </w:rPr>
        <w:t>Bolsista</w:t>
      </w:r>
      <w:r>
        <w:rPr>
          <w:color w:val="2E75B6"/>
          <w:sz w:val="12"/>
        </w:rPr>
        <w:t>: Felipe Luiz da Silva</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ALEX LEITE PEREIRA</w:t>
      </w:r>
    </w:p>
    <w:p>
      <w:pPr>
        <w:pStyle w:val="BodyText"/>
        <w:spacing w:before="7"/>
        <w:rPr>
          <w:sz w:val="16"/>
        </w:rPr>
      </w:pPr>
    </w:p>
    <w:p>
      <w:pPr>
        <w:pStyle w:val="BodyText"/>
        <w:spacing w:line="259" w:lineRule="auto"/>
        <w:ind w:left="120" w:right="105" w:hanging="10"/>
        <w:jc w:val="both"/>
      </w:pPr>
      <w:r>
        <w:rPr>
          <w:b/>
        </w:rPr>
        <w:t>Introdução:</w:t>
      </w:r>
      <w:r>
        <w:rPr>
          <w:b/>
          <w:spacing w:val="-2"/>
        </w:rPr>
        <w:t> </w:t>
      </w:r>
      <w:r>
        <w:rPr/>
        <w:t>Quorum</w:t>
      </w:r>
      <w:r>
        <w:rPr>
          <w:spacing w:val="-5"/>
        </w:rPr>
        <w:t> </w:t>
      </w:r>
      <w:r>
        <w:rPr/>
        <w:t>sensing</w:t>
      </w:r>
      <w:r>
        <w:rPr>
          <w:spacing w:val="-4"/>
        </w:rPr>
        <w:t> </w:t>
      </w:r>
      <w:r>
        <w:rPr/>
        <w:t>(QS)</w:t>
      </w:r>
      <w:r>
        <w:rPr>
          <w:spacing w:val="-1"/>
        </w:rPr>
        <w:t> </w:t>
      </w:r>
      <w:r>
        <w:rPr/>
        <w:t>é</w:t>
      </w:r>
      <w:r>
        <w:rPr>
          <w:spacing w:val="-4"/>
        </w:rPr>
        <w:t> </w:t>
      </w:r>
      <w:r>
        <w:rPr/>
        <w:t>um</w:t>
      </w:r>
      <w:r>
        <w:rPr>
          <w:spacing w:val="-7"/>
        </w:rPr>
        <w:t> </w:t>
      </w:r>
      <w:r>
        <w:rPr/>
        <w:t>sistema</w:t>
      </w:r>
      <w:r>
        <w:rPr>
          <w:spacing w:val="-4"/>
        </w:rPr>
        <w:t> </w:t>
      </w:r>
      <w:r>
        <w:rPr/>
        <w:t>de</w:t>
      </w:r>
      <w:r>
        <w:rPr>
          <w:spacing w:val="-3"/>
        </w:rPr>
        <w:t> </w:t>
      </w:r>
      <w:r>
        <w:rPr/>
        <w:t>comunicação</w:t>
      </w:r>
      <w:r>
        <w:rPr>
          <w:spacing w:val="-2"/>
        </w:rPr>
        <w:t> </w:t>
      </w:r>
      <w:r>
        <w:rPr/>
        <w:t>usado por</w:t>
      </w:r>
      <w:r>
        <w:rPr>
          <w:spacing w:val="-2"/>
        </w:rPr>
        <w:t> </w:t>
      </w:r>
      <w:r>
        <w:rPr/>
        <w:t>bactérias</w:t>
      </w:r>
      <w:r>
        <w:rPr>
          <w:spacing w:val="-4"/>
        </w:rPr>
        <w:t> </w:t>
      </w:r>
      <w:r>
        <w:rPr/>
        <w:t>para</w:t>
      </w:r>
      <w:r>
        <w:rPr>
          <w:spacing w:val="-2"/>
        </w:rPr>
        <w:t> </w:t>
      </w:r>
      <w:r>
        <w:rPr/>
        <w:t>monitorar</w:t>
      </w:r>
      <w:r>
        <w:rPr>
          <w:spacing w:val="-1"/>
        </w:rPr>
        <w:t> </w:t>
      </w:r>
      <w:r>
        <w:rPr/>
        <w:t>a</w:t>
      </w:r>
      <w:r>
        <w:rPr>
          <w:spacing w:val="-4"/>
        </w:rPr>
        <w:t> </w:t>
      </w:r>
      <w:r>
        <w:rPr/>
        <w:t>presença</w:t>
      </w:r>
      <w:r>
        <w:rPr>
          <w:spacing w:val="-4"/>
        </w:rPr>
        <w:t> </w:t>
      </w:r>
      <w:r>
        <w:rPr/>
        <w:t>de</w:t>
      </w:r>
      <w:r>
        <w:rPr>
          <w:spacing w:val="-4"/>
        </w:rPr>
        <w:t> </w:t>
      </w:r>
      <w:r>
        <w:rPr/>
        <w:t>outras</w:t>
      </w:r>
      <w:r>
        <w:rPr>
          <w:spacing w:val="-3"/>
        </w:rPr>
        <w:t> </w:t>
      </w:r>
      <w:r>
        <w:rPr/>
        <w:t>bactérias</w:t>
      </w:r>
      <w:r>
        <w:rPr>
          <w:spacing w:val="-5"/>
        </w:rPr>
        <w:t> </w:t>
      </w:r>
      <w:r>
        <w:rPr/>
        <w:t>e</w:t>
      </w:r>
      <w:r>
        <w:rPr>
          <w:spacing w:val="-1"/>
        </w:rPr>
        <w:t> </w:t>
      </w:r>
      <w:r>
        <w:rPr/>
        <w:t>modular a expressão genética em resposta à densidade populacional, utilizando-se de sinais químicos genericamente denominados de autoindutores (AI). Neste contexto, diversos patógenos clinicamente importantes regulam a expressão de fatores de virulência e estabelecem interações patogênicas através de QS. Com a emergência das cepas multirresistentes a antibióticos surge a necessidade de descobrir novas alternativas terapêuticas, fortalecendo o conceito de drogas anti-patogênicas, que são fármacos análogos a sinais de QS que visam atenuar a virulência bacteriana</w:t>
      </w:r>
      <w:r>
        <w:rPr>
          <w:spacing w:val="-8"/>
        </w:rPr>
        <w:t> </w:t>
      </w:r>
      <w:r>
        <w:rPr/>
        <w:t>ao</w:t>
      </w:r>
      <w:r>
        <w:rPr>
          <w:spacing w:val="-3"/>
        </w:rPr>
        <w:t> </w:t>
      </w:r>
      <w:r>
        <w:rPr/>
        <w:t>invés</w:t>
      </w:r>
      <w:r>
        <w:rPr>
          <w:spacing w:val="-7"/>
        </w:rPr>
        <w:t> </w:t>
      </w:r>
      <w:r>
        <w:rPr/>
        <w:t>do</w:t>
      </w:r>
      <w:r>
        <w:rPr>
          <w:spacing w:val="-5"/>
        </w:rPr>
        <w:t> </w:t>
      </w:r>
      <w:r>
        <w:rPr/>
        <w:t>crescimento.</w:t>
      </w:r>
      <w:r>
        <w:rPr>
          <w:spacing w:val="-6"/>
        </w:rPr>
        <w:t> </w:t>
      </w:r>
      <w:r>
        <w:rPr/>
        <w:t>A</w:t>
      </w:r>
      <w:r>
        <w:rPr>
          <w:spacing w:val="-9"/>
        </w:rPr>
        <w:t> </w:t>
      </w:r>
      <w:r>
        <w:rPr/>
        <w:t>espécie</w:t>
      </w:r>
      <w:r>
        <w:rPr>
          <w:spacing w:val="-8"/>
        </w:rPr>
        <w:t> </w:t>
      </w:r>
      <w:r>
        <w:rPr/>
        <w:t>bacteriana</w:t>
      </w:r>
      <w:r>
        <w:rPr>
          <w:spacing w:val="-7"/>
        </w:rPr>
        <w:t> </w:t>
      </w:r>
      <w:r>
        <w:rPr/>
        <w:t>Vibrio</w:t>
      </w:r>
      <w:r>
        <w:rPr>
          <w:spacing w:val="-2"/>
        </w:rPr>
        <w:t> </w:t>
      </w:r>
      <w:r>
        <w:rPr/>
        <w:t>harveyi,</w:t>
      </w:r>
      <w:r>
        <w:rPr>
          <w:spacing w:val="-6"/>
        </w:rPr>
        <w:t> </w:t>
      </w:r>
      <w:r>
        <w:rPr/>
        <w:t>que</w:t>
      </w:r>
      <w:r>
        <w:rPr>
          <w:spacing w:val="-8"/>
        </w:rPr>
        <w:t> </w:t>
      </w:r>
      <w:r>
        <w:rPr/>
        <w:t>responde</w:t>
      </w:r>
      <w:r>
        <w:rPr>
          <w:spacing w:val="-7"/>
        </w:rPr>
        <w:t> </w:t>
      </w:r>
      <w:r>
        <w:rPr/>
        <w:t>a</w:t>
      </w:r>
      <w:r>
        <w:rPr>
          <w:spacing w:val="-8"/>
        </w:rPr>
        <w:t> </w:t>
      </w:r>
      <w:r>
        <w:rPr/>
        <w:t>várias</w:t>
      </w:r>
      <w:r>
        <w:rPr>
          <w:spacing w:val="-7"/>
        </w:rPr>
        <w:t> </w:t>
      </w:r>
      <w:r>
        <w:rPr/>
        <w:t>vias</w:t>
      </w:r>
      <w:r>
        <w:rPr>
          <w:spacing w:val="-8"/>
        </w:rPr>
        <w:t> </w:t>
      </w:r>
      <w:r>
        <w:rPr/>
        <w:t>de</w:t>
      </w:r>
      <w:r>
        <w:rPr>
          <w:spacing w:val="-4"/>
        </w:rPr>
        <w:t> </w:t>
      </w:r>
      <w:r>
        <w:rPr/>
        <w:t>sinalização,</w:t>
      </w:r>
      <w:r>
        <w:rPr>
          <w:spacing w:val="-6"/>
        </w:rPr>
        <w:t> </w:t>
      </w:r>
      <w:r>
        <w:rPr/>
        <w:t>é</w:t>
      </w:r>
      <w:r>
        <w:rPr>
          <w:spacing w:val="-8"/>
        </w:rPr>
        <w:t> </w:t>
      </w:r>
      <w:r>
        <w:rPr/>
        <w:t>adotada</w:t>
      </w:r>
      <w:r>
        <w:rPr>
          <w:spacing w:val="-7"/>
        </w:rPr>
        <w:t> </w:t>
      </w:r>
      <w:r>
        <w:rPr/>
        <w:t>como</w:t>
      </w:r>
      <w:r>
        <w:rPr>
          <w:spacing w:val="-5"/>
        </w:rPr>
        <w:t> </w:t>
      </w:r>
      <w:r>
        <w:rPr/>
        <w:t>um</w:t>
      </w:r>
      <w:r>
        <w:rPr>
          <w:spacing w:val="-8"/>
        </w:rPr>
        <w:t> </w:t>
      </w:r>
      <w:r>
        <w:rPr/>
        <w:t>modelo universal</w:t>
      </w:r>
      <w:r>
        <w:rPr>
          <w:spacing w:val="-5"/>
        </w:rPr>
        <w:t> </w:t>
      </w:r>
      <w:r>
        <w:rPr/>
        <w:t>de</w:t>
      </w:r>
      <w:r>
        <w:rPr>
          <w:spacing w:val="-4"/>
        </w:rPr>
        <w:t> </w:t>
      </w:r>
      <w:r>
        <w:rPr/>
        <w:t>triagem</w:t>
      </w:r>
      <w:r>
        <w:rPr>
          <w:spacing w:val="-5"/>
        </w:rPr>
        <w:t> </w:t>
      </w:r>
      <w:r>
        <w:rPr/>
        <w:t>de</w:t>
      </w:r>
      <w:r>
        <w:rPr>
          <w:spacing w:val="-2"/>
        </w:rPr>
        <w:t> </w:t>
      </w:r>
      <w:r>
        <w:rPr/>
        <w:t>moléculas</w:t>
      </w:r>
      <w:r>
        <w:rPr>
          <w:spacing w:val="-3"/>
        </w:rPr>
        <w:t> </w:t>
      </w:r>
      <w:r>
        <w:rPr/>
        <w:t>inibidoras</w:t>
      </w:r>
      <w:r>
        <w:rPr>
          <w:spacing w:val="-4"/>
        </w:rPr>
        <w:t> </w:t>
      </w:r>
      <w:r>
        <w:rPr/>
        <w:t>de</w:t>
      </w:r>
      <w:r>
        <w:rPr>
          <w:spacing w:val="-3"/>
        </w:rPr>
        <w:t> </w:t>
      </w:r>
      <w:r>
        <w:rPr/>
        <w:t>QS</w:t>
      </w:r>
      <w:r>
        <w:rPr>
          <w:spacing w:val="-3"/>
        </w:rPr>
        <w:t> </w:t>
      </w:r>
      <w:r>
        <w:rPr/>
        <w:t>e</w:t>
      </w:r>
      <w:r>
        <w:rPr>
          <w:spacing w:val="-5"/>
        </w:rPr>
        <w:t> </w:t>
      </w:r>
      <w:r>
        <w:rPr/>
        <w:t>foi</w:t>
      </w:r>
      <w:r>
        <w:rPr>
          <w:spacing w:val="-7"/>
        </w:rPr>
        <w:t> </w:t>
      </w:r>
      <w:r>
        <w:rPr/>
        <w:t>usada</w:t>
      </w:r>
      <w:r>
        <w:rPr>
          <w:spacing w:val="-2"/>
        </w:rPr>
        <w:t> </w:t>
      </w:r>
      <w:r>
        <w:rPr/>
        <w:t>neste</w:t>
      </w:r>
      <w:r>
        <w:rPr>
          <w:spacing w:val="-3"/>
        </w:rPr>
        <w:t> </w:t>
      </w:r>
      <w:r>
        <w:rPr/>
        <w:t>projeto</w:t>
      </w:r>
      <w:r>
        <w:rPr>
          <w:spacing w:val="-1"/>
        </w:rPr>
        <w:t> </w:t>
      </w:r>
      <w:r>
        <w:rPr/>
        <w:t>como</w:t>
      </w:r>
      <w:r>
        <w:rPr>
          <w:spacing w:val="-1"/>
        </w:rPr>
        <w:t> </w:t>
      </w:r>
      <w:r>
        <w:rPr/>
        <w:t>modelo experimental</w:t>
      </w:r>
      <w:r>
        <w:rPr>
          <w:spacing w:val="-8"/>
        </w:rPr>
        <w:t> </w:t>
      </w:r>
      <w:r>
        <w:rPr/>
        <w:t>para</w:t>
      </w:r>
      <w:r>
        <w:rPr>
          <w:spacing w:val="-3"/>
        </w:rPr>
        <w:t> </w:t>
      </w:r>
      <w:r>
        <w:rPr/>
        <w:t>avaliar</w:t>
      </w:r>
      <w:r>
        <w:rPr>
          <w:spacing w:val="-2"/>
        </w:rPr>
        <w:t> </w:t>
      </w:r>
      <w:r>
        <w:rPr/>
        <w:t>a</w:t>
      </w:r>
      <w:r>
        <w:rPr>
          <w:spacing w:val="-5"/>
        </w:rPr>
        <w:t> </w:t>
      </w:r>
      <w:r>
        <w:rPr/>
        <w:t>capacidade</w:t>
      </w:r>
      <w:r>
        <w:rPr>
          <w:spacing w:val="-3"/>
        </w:rPr>
        <w:t> </w:t>
      </w:r>
      <w:r>
        <w:rPr/>
        <w:t>de</w:t>
      </w:r>
      <w:r>
        <w:rPr>
          <w:spacing w:val="-2"/>
        </w:rPr>
        <w:t> </w:t>
      </w:r>
      <w:r>
        <w:rPr/>
        <w:t>lactonas macrocíclicas sintéticas de inibir</w:t>
      </w:r>
      <w:r>
        <w:rPr>
          <w:spacing w:val="1"/>
        </w:rPr>
        <w:t> </w:t>
      </w:r>
      <w:r>
        <w:rPr/>
        <w:t>QS.</w:t>
      </w:r>
    </w:p>
    <w:p>
      <w:pPr>
        <w:pStyle w:val="BodyText"/>
        <w:spacing w:before="5"/>
        <w:rPr>
          <w:sz w:val="15"/>
        </w:rPr>
      </w:pPr>
    </w:p>
    <w:p>
      <w:pPr>
        <w:pStyle w:val="BodyText"/>
        <w:spacing w:line="259" w:lineRule="auto"/>
        <w:ind w:left="106" w:right="106"/>
        <w:jc w:val="both"/>
      </w:pPr>
      <w:r>
        <w:rPr>
          <w:b/>
        </w:rPr>
        <w:t>Metodologia:</w:t>
      </w:r>
      <w:r>
        <w:rPr>
          <w:b/>
          <w:spacing w:val="-6"/>
        </w:rPr>
        <w:t> </w:t>
      </w:r>
      <w:r>
        <w:rPr/>
        <w:t>A</w:t>
      </w:r>
      <w:r>
        <w:rPr>
          <w:spacing w:val="-9"/>
        </w:rPr>
        <w:t> </w:t>
      </w:r>
      <w:r>
        <w:rPr/>
        <w:t>busca</w:t>
      </w:r>
      <w:r>
        <w:rPr>
          <w:spacing w:val="-7"/>
        </w:rPr>
        <w:t> </w:t>
      </w:r>
      <w:r>
        <w:rPr/>
        <w:t>por</w:t>
      </w:r>
      <w:r>
        <w:rPr>
          <w:spacing w:val="-8"/>
        </w:rPr>
        <w:t> </w:t>
      </w:r>
      <w:r>
        <w:rPr/>
        <w:t>inibidores</w:t>
      </w:r>
      <w:r>
        <w:rPr>
          <w:spacing w:val="-7"/>
        </w:rPr>
        <w:t> </w:t>
      </w:r>
      <w:r>
        <w:rPr/>
        <w:t>de</w:t>
      </w:r>
      <w:r>
        <w:rPr>
          <w:spacing w:val="-7"/>
        </w:rPr>
        <w:t> </w:t>
      </w:r>
      <w:r>
        <w:rPr/>
        <w:t>QS</w:t>
      </w:r>
      <w:r>
        <w:rPr>
          <w:spacing w:val="-6"/>
        </w:rPr>
        <w:t> </w:t>
      </w:r>
      <w:r>
        <w:rPr/>
        <w:t>foi</w:t>
      </w:r>
      <w:r>
        <w:rPr>
          <w:spacing w:val="-8"/>
        </w:rPr>
        <w:t> </w:t>
      </w:r>
      <w:r>
        <w:rPr/>
        <w:t>baseada</w:t>
      </w:r>
      <w:r>
        <w:rPr>
          <w:spacing w:val="-7"/>
        </w:rPr>
        <w:t> </w:t>
      </w:r>
      <w:r>
        <w:rPr/>
        <w:t>no</w:t>
      </w:r>
      <w:r>
        <w:rPr>
          <w:spacing w:val="-4"/>
        </w:rPr>
        <w:t> </w:t>
      </w:r>
      <w:r>
        <w:rPr/>
        <w:t>desenvolvimento</w:t>
      </w:r>
      <w:r>
        <w:rPr>
          <w:spacing w:val="-7"/>
        </w:rPr>
        <w:t> </w:t>
      </w:r>
      <w:r>
        <w:rPr/>
        <w:t>de</w:t>
      </w:r>
      <w:r>
        <w:rPr>
          <w:spacing w:val="-7"/>
        </w:rPr>
        <w:t> </w:t>
      </w:r>
      <w:r>
        <w:rPr/>
        <w:t>bioluminescência</w:t>
      </w:r>
      <w:r>
        <w:rPr>
          <w:spacing w:val="-7"/>
        </w:rPr>
        <w:t> </w:t>
      </w:r>
      <w:r>
        <w:rPr/>
        <w:t>por</w:t>
      </w:r>
      <w:r>
        <w:rPr>
          <w:spacing w:val="-10"/>
        </w:rPr>
        <w:t> </w:t>
      </w:r>
      <w:r>
        <w:rPr/>
        <w:t>cepas</w:t>
      </w:r>
      <w:r>
        <w:rPr>
          <w:spacing w:val="-7"/>
        </w:rPr>
        <w:t> </w:t>
      </w:r>
      <w:r>
        <w:rPr/>
        <w:t>de</w:t>
      </w:r>
      <w:r>
        <w:rPr>
          <w:spacing w:val="-7"/>
        </w:rPr>
        <w:t> </w:t>
      </w:r>
      <w:r>
        <w:rPr/>
        <w:t>V.</w:t>
      </w:r>
      <w:r>
        <w:rPr>
          <w:spacing w:val="-5"/>
        </w:rPr>
        <w:t> </w:t>
      </w:r>
      <w:r>
        <w:rPr/>
        <w:t>harveyi</w:t>
      </w:r>
      <w:r>
        <w:rPr>
          <w:spacing w:val="-8"/>
        </w:rPr>
        <w:t> </w:t>
      </w:r>
      <w:r>
        <w:rPr/>
        <w:t>adquiridas</w:t>
      </w:r>
      <w:r>
        <w:rPr>
          <w:spacing w:val="-7"/>
        </w:rPr>
        <w:t> </w:t>
      </w:r>
      <w:r>
        <w:rPr/>
        <w:t>da</w:t>
      </w:r>
      <w:r>
        <w:rPr>
          <w:spacing w:val="-7"/>
        </w:rPr>
        <w:t> </w:t>
      </w:r>
      <w:r>
        <w:rPr/>
        <w:t>ATCC (American Type Cell Culture), a cepa selvagem de V. harveyi BB120 foi utilizada para definir quais moléculas promoviam interferência no sistema</w:t>
      </w:r>
      <w:r>
        <w:rPr>
          <w:spacing w:val="-4"/>
        </w:rPr>
        <w:t> </w:t>
      </w:r>
      <w:r>
        <w:rPr/>
        <w:t>de</w:t>
      </w:r>
      <w:r>
        <w:rPr>
          <w:spacing w:val="-4"/>
        </w:rPr>
        <w:t> </w:t>
      </w:r>
      <w:r>
        <w:rPr/>
        <w:t>QS.</w:t>
      </w:r>
      <w:r>
        <w:rPr>
          <w:spacing w:val="-2"/>
        </w:rPr>
        <w:t> </w:t>
      </w:r>
      <w:r>
        <w:rPr/>
        <w:t>Cepas</w:t>
      </w:r>
      <w:r>
        <w:rPr>
          <w:spacing w:val="-4"/>
        </w:rPr>
        <w:t> </w:t>
      </w:r>
      <w:r>
        <w:rPr/>
        <w:t>mutantes</w:t>
      </w:r>
      <w:r>
        <w:rPr>
          <w:spacing w:val="-4"/>
        </w:rPr>
        <w:t> </w:t>
      </w:r>
      <w:r>
        <w:rPr/>
        <w:t>em</w:t>
      </w:r>
      <w:r>
        <w:rPr>
          <w:spacing w:val="-8"/>
        </w:rPr>
        <w:t> </w:t>
      </w:r>
      <w:r>
        <w:rPr/>
        <w:t>sensores</w:t>
      </w:r>
      <w:r>
        <w:rPr>
          <w:spacing w:val="-4"/>
        </w:rPr>
        <w:t> </w:t>
      </w:r>
      <w:r>
        <w:rPr/>
        <w:t>específicos</w:t>
      </w:r>
      <w:r>
        <w:rPr>
          <w:spacing w:val="-3"/>
        </w:rPr>
        <w:t> </w:t>
      </w:r>
      <w:r>
        <w:rPr/>
        <w:t>foram</w:t>
      </w:r>
      <w:r>
        <w:rPr>
          <w:spacing w:val="-8"/>
        </w:rPr>
        <w:t> </w:t>
      </w:r>
      <w:r>
        <w:rPr/>
        <w:t>usadas</w:t>
      </w:r>
      <w:r>
        <w:rPr>
          <w:spacing w:val="-5"/>
        </w:rPr>
        <w:t> </w:t>
      </w:r>
      <w:r>
        <w:rPr/>
        <w:t>para</w:t>
      </w:r>
      <w:r>
        <w:rPr>
          <w:spacing w:val="-3"/>
        </w:rPr>
        <w:t> </w:t>
      </w:r>
      <w:r>
        <w:rPr/>
        <w:t>sondar</w:t>
      </w:r>
      <w:r>
        <w:rPr>
          <w:spacing w:val="-2"/>
        </w:rPr>
        <w:t> </w:t>
      </w:r>
      <w:r>
        <w:rPr/>
        <w:t>a</w:t>
      </w:r>
      <w:r>
        <w:rPr>
          <w:spacing w:val="-4"/>
        </w:rPr>
        <w:t> </w:t>
      </w:r>
      <w:r>
        <w:rPr/>
        <w:t>inibição</w:t>
      </w:r>
      <w:r>
        <w:rPr>
          <w:spacing w:val="-2"/>
        </w:rPr>
        <w:t> </w:t>
      </w:r>
      <w:r>
        <w:rPr/>
        <w:t>do</w:t>
      </w:r>
      <w:r>
        <w:rPr>
          <w:spacing w:val="-1"/>
        </w:rPr>
        <w:t> </w:t>
      </w:r>
      <w:r>
        <w:rPr/>
        <w:t>sistema</w:t>
      </w:r>
      <w:r>
        <w:rPr>
          <w:spacing w:val="-2"/>
        </w:rPr>
        <w:t> </w:t>
      </w:r>
      <w:r>
        <w:rPr/>
        <w:t>AI-1</w:t>
      </w:r>
      <w:r>
        <w:rPr>
          <w:spacing w:val="-3"/>
        </w:rPr>
        <w:t> </w:t>
      </w:r>
      <w:r>
        <w:rPr/>
        <w:t>(cepa</w:t>
      </w:r>
      <w:r>
        <w:rPr>
          <w:spacing w:val="-4"/>
        </w:rPr>
        <w:t> </w:t>
      </w:r>
      <w:r>
        <w:rPr/>
        <w:t>BB886</w:t>
      </w:r>
      <w:r>
        <w:rPr>
          <w:spacing w:val="-4"/>
        </w:rPr>
        <w:t> </w:t>
      </w:r>
      <w:r>
        <w:rPr/>
        <w:t>–</w:t>
      </w:r>
      <w:r>
        <w:rPr>
          <w:spacing w:val="-4"/>
        </w:rPr>
        <w:t> </w:t>
      </w:r>
      <w:r>
        <w:rPr/>
        <w:t>sensor</w:t>
      </w:r>
      <w:r>
        <w:rPr>
          <w:spacing w:val="-1"/>
        </w:rPr>
        <w:t> </w:t>
      </w:r>
      <w:r>
        <w:rPr/>
        <w:t>1+,</w:t>
      </w:r>
      <w:r>
        <w:rPr>
          <w:spacing w:val="-2"/>
        </w:rPr>
        <w:t> </w:t>
      </w:r>
      <w:r>
        <w:rPr/>
        <w:t>sensor 2-) e do AI-2 (cepa BB170 – sensor 1-, sensor 2+). Foram desenhados dois tipos de ensaios para testar lactonas macrocíclicas sintéticas produzidas no Química da Universidade de Brasília. O primeiro, com leitura única e de ponto final, foi utilizado como ensaio de triagem definindo</w:t>
      </w:r>
      <w:r>
        <w:rPr>
          <w:spacing w:val="-3"/>
        </w:rPr>
        <w:t> </w:t>
      </w:r>
      <w:r>
        <w:rPr/>
        <w:t>quais</w:t>
      </w:r>
      <w:r>
        <w:rPr>
          <w:spacing w:val="-4"/>
        </w:rPr>
        <w:t> </w:t>
      </w:r>
      <w:r>
        <w:rPr/>
        <w:t>lactonas</w:t>
      </w:r>
      <w:r>
        <w:rPr>
          <w:spacing w:val="-4"/>
        </w:rPr>
        <w:t> </w:t>
      </w:r>
      <w:r>
        <w:rPr/>
        <w:t>interferem</w:t>
      </w:r>
      <w:r>
        <w:rPr>
          <w:spacing w:val="-8"/>
        </w:rPr>
        <w:t> </w:t>
      </w:r>
      <w:r>
        <w:rPr/>
        <w:t>no</w:t>
      </w:r>
      <w:r>
        <w:rPr>
          <w:spacing w:val="-2"/>
        </w:rPr>
        <w:t> </w:t>
      </w:r>
      <w:r>
        <w:rPr/>
        <w:t>QS</w:t>
      </w:r>
      <w:r>
        <w:rPr>
          <w:spacing w:val="-4"/>
        </w:rPr>
        <w:t> </w:t>
      </w:r>
      <w:r>
        <w:rPr/>
        <w:t>e</w:t>
      </w:r>
      <w:r>
        <w:rPr>
          <w:spacing w:val="-8"/>
        </w:rPr>
        <w:t> </w:t>
      </w:r>
      <w:r>
        <w:rPr/>
        <w:t>por</w:t>
      </w:r>
      <w:r>
        <w:rPr>
          <w:spacing w:val="-6"/>
        </w:rPr>
        <w:t> </w:t>
      </w:r>
      <w:r>
        <w:rPr/>
        <w:t>qual</w:t>
      </w:r>
      <w:r>
        <w:rPr>
          <w:spacing w:val="-8"/>
        </w:rPr>
        <w:t> </w:t>
      </w:r>
      <w:r>
        <w:rPr/>
        <w:t>via</w:t>
      </w:r>
      <w:r>
        <w:rPr>
          <w:spacing w:val="-5"/>
        </w:rPr>
        <w:t> </w:t>
      </w:r>
      <w:r>
        <w:rPr/>
        <w:t>apresentam</w:t>
      </w:r>
      <w:r>
        <w:rPr>
          <w:spacing w:val="-8"/>
        </w:rPr>
        <w:t> </w:t>
      </w:r>
      <w:r>
        <w:rPr/>
        <w:t>maior</w:t>
      </w:r>
      <w:r>
        <w:rPr>
          <w:spacing w:val="-3"/>
        </w:rPr>
        <w:t> </w:t>
      </w:r>
      <w:r>
        <w:rPr/>
        <w:t>afinidade.</w:t>
      </w:r>
      <w:r>
        <w:rPr>
          <w:spacing w:val="-3"/>
        </w:rPr>
        <w:t> </w:t>
      </w:r>
      <w:r>
        <w:rPr/>
        <w:t>O</w:t>
      </w:r>
      <w:r>
        <w:rPr>
          <w:spacing w:val="-5"/>
        </w:rPr>
        <w:t> </w:t>
      </w:r>
      <w:r>
        <w:rPr/>
        <w:t>segundo</w:t>
      </w:r>
      <w:r>
        <w:rPr>
          <w:spacing w:val="-3"/>
        </w:rPr>
        <w:t> </w:t>
      </w:r>
      <w:r>
        <w:rPr/>
        <w:t>ensaio,</w:t>
      </w:r>
      <w:r>
        <w:rPr>
          <w:spacing w:val="-3"/>
        </w:rPr>
        <w:t> </w:t>
      </w:r>
      <w:r>
        <w:rPr/>
        <w:t>realizado</w:t>
      </w:r>
      <w:r>
        <w:rPr>
          <w:spacing w:val="-3"/>
        </w:rPr>
        <w:t> </w:t>
      </w:r>
      <w:r>
        <w:rPr/>
        <w:t>em</w:t>
      </w:r>
      <w:r>
        <w:rPr>
          <w:spacing w:val="-8"/>
        </w:rPr>
        <w:t> </w:t>
      </w:r>
      <w:r>
        <w:rPr/>
        <w:t>microplaca</w:t>
      </w:r>
      <w:r>
        <w:rPr>
          <w:spacing w:val="-5"/>
        </w:rPr>
        <w:t> </w:t>
      </w:r>
      <w:r>
        <w:rPr/>
        <w:t>de</w:t>
      </w:r>
      <w:r>
        <w:rPr>
          <w:spacing w:val="-5"/>
        </w:rPr>
        <w:t> </w:t>
      </w:r>
      <w:r>
        <w:rPr/>
        <w:t>96</w:t>
      </w:r>
      <w:r>
        <w:rPr>
          <w:spacing w:val="-4"/>
        </w:rPr>
        <w:t> </w:t>
      </w:r>
      <w:r>
        <w:rPr/>
        <w:t>poços, permitiu</w:t>
      </w:r>
      <w:r>
        <w:rPr>
          <w:spacing w:val="-6"/>
        </w:rPr>
        <w:t> </w:t>
      </w:r>
      <w:r>
        <w:rPr/>
        <w:t>acompanhar</w:t>
      </w:r>
      <w:r>
        <w:rPr>
          <w:spacing w:val="-4"/>
        </w:rPr>
        <w:t> </w:t>
      </w:r>
      <w:r>
        <w:rPr/>
        <w:t>o</w:t>
      </w:r>
      <w:r>
        <w:rPr>
          <w:spacing w:val="-6"/>
        </w:rPr>
        <w:t> </w:t>
      </w:r>
      <w:r>
        <w:rPr/>
        <w:t>aumento</w:t>
      </w:r>
      <w:r>
        <w:rPr>
          <w:spacing w:val="-3"/>
        </w:rPr>
        <w:t> </w:t>
      </w:r>
      <w:r>
        <w:rPr/>
        <w:t>da</w:t>
      </w:r>
      <w:r>
        <w:rPr>
          <w:spacing w:val="-8"/>
        </w:rPr>
        <w:t> </w:t>
      </w:r>
      <w:r>
        <w:rPr/>
        <w:t>bioluminescência</w:t>
      </w:r>
      <w:r>
        <w:rPr>
          <w:spacing w:val="-5"/>
        </w:rPr>
        <w:t> </w:t>
      </w:r>
      <w:r>
        <w:rPr/>
        <w:t>(Lux)</w:t>
      </w:r>
      <w:r>
        <w:rPr>
          <w:spacing w:val="-4"/>
        </w:rPr>
        <w:t> </w:t>
      </w:r>
      <w:r>
        <w:rPr/>
        <w:t>em</w:t>
      </w:r>
      <w:r>
        <w:rPr>
          <w:spacing w:val="-9"/>
        </w:rPr>
        <w:t> </w:t>
      </w:r>
      <w:r>
        <w:rPr/>
        <w:t>função</w:t>
      </w:r>
      <w:r>
        <w:rPr>
          <w:spacing w:val="-3"/>
        </w:rPr>
        <w:t> </w:t>
      </w:r>
      <w:r>
        <w:rPr/>
        <w:t>do</w:t>
      </w:r>
      <w:r>
        <w:rPr>
          <w:spacing w:val="-6"/>
        </w:rPr>
        <w:t> </w:t>
      </w:r>
      <w:r>
        <w:rPr/>
        <w:t>crescimento</w:t>
      </w:r>
      <w:r>
        <w:rPr>
          <w:spacing w:val="-5"/>
        </w:rPr>
        <w:t> </w:t>
      </w:r>
      <w:r>
        <w:rPr/>
        <w:t>bacteriano</w:t>
      </w:r>
      <w:r>
        <w:rPr>
          <w:spacing w:val="-3"/>
        </w:rPr>
        <w:t> </w:t>
      </w:r>
      <w:r>
        <w:rPr/>
        <w:t>(densidade</w:t>
      </w:r>
      <w:r>
        <w:rPr>
          <w:spacing w:val="-6"/>
        </w:rPr>
        <w:t> </w:t>
      </w:r>
      <w:r>
        <w:rPr/>
        <w:t>óptica</w:t>
      </w:r>
      <w:r>
        <w:rPr>
          <w:spacing w:val="-6"/>
        </w:rPr>
        <w:t> </w:t>
      </w:r>
      <w:r>
        <w:rPr/>
        <w:t>–</w:t>
      </w:r>
      <w:r>
        <w:rPr>
          <w:spacing w:val="-6"/>
        </w:rPr>
        <w:t> </w:t>
      </w:r>
      <w:r>
        <w:rPr/>
        <w:t>OD</w:t>
      </w:r>
      <w:r>
        <w:rPr>
          <w:spacing w:val="-5"/>
        </w:rPr>
        <w:t> </w:t>
      </w:r>
      <w:r>
        <w:rPr/>
        <w:t>650nm)</w:t>
      </w:r>
      <w:r>
        <w:rPr>
          <w:spacing w:val="-4"/>
        </w:rPr>
        <w:t> </w:t>
      </w:r>
      <w:r>
        <w:rPr/>
        <w:t>na</w:t>
      </w:r>
      <w:r>
        <w:rPr>
          <w:spacing w:val="-5"/>
        </w:rPr>
        <w:t> </w:t>
      </w:r>
      <w:r>
        <w:rPr/>
        <w:t>presença ou na ausência das lactonas</w:t>
      </w:r>
      <w:r>
        <w:rPr>
          <w:spacing w:val="-1"/>
        </w:rPr>
        <w:t> </w:t>
      </w:r>
      <w:r>
        <w:rPr/>
        <w:t>sintéticas.</w:t>
      </w:r>
    </w:p>
    <w:p>
      <w:pPr>
        <w:pStyle w:val="BodyText"/>
        <w:spacing w:before="8"/>
        <w:rPr>
          <w:sz w:val="15"/>
        </w:rPr>
      </w:pPr>
    </w:p>
    <w:p>
      <w:pPr>
        <w:pStyle w:val="BodyText"/>
        <w:spacing w:line="259" w:lineRule="auto" w:before="1"/>
        <w:ind w:left="120" w:right="105" w:hanging="10"/>
        <w:jc w:val="both"/>
      </w:pPr>
      <w:r>
        <w:rPr>
          <w:b/>
        </w:rPr>
        <w:t>Resultados:</w:t>
      </w:r>
      <w:r>
        <w:rPr>
          <w:b/>
          <w:spacing w:val="-4"/>
        </w:rPr>
        <w:t> </w:t>
      </w:r>
      <w:r>
        <w:rPr/>
        <w:t>Duas</w:t>
      </w:r>
      <w:r>
        <w:rPr>
          <w:spacing w:val="-3"/>
        </w:rPr>
        <w:t> </w:t>
      </w:r>
      <w:r>
        <w:rPr/>
        <w:t>lactonas</w:t>
      </w:r>
      <w:r>
        <w:rPr>
          <w:spacing w:val="-4"/>
        </w:rPr>
        <w:t> </w:t>
      </w:r>
      <w:r>
        <w:rPr/>
        <w:t>(denominadas</w:t>
      </w:r>
      <w:r>
        <w:rPr>
          <w:spacing w:val="-5"/>
        </w:rPr>
        <w:t> </w:t>
      </w:r>
      <w:r>
        <w:rPr/>
        <w:t>de</w:t>
      </w:r>
      <w:r>
        <w:rPr>
          <w:spacing w:val="-3"/>
        </w:rPr>
        <w:t> </w:t>
      </w:r>
      <w:r>
        <w:rPr/>
        <w:t>6-oxo</w:t>
      </w:r>
      <w:r>
        <w:rPr>
          <w:spacing w:val="-1"/>
        </w:rPr>
        <w:t> </w:t>
      </w:r>
      <w:r>
        <w:rPr/>
        <w:t>e</w:t>
      </w:r>
      <w:r>
        <w:rPr>
          <w:spacing w:val="-3"/>
        </w:rPr>
        <w:t> </w:t>
      </w:r>
      <w:r>
        <w:rPr/>
        <w:t>5-oxo)</w:t>
      </w:r>
      <w:r>
        <w:rPr>
          <w:spacing w:val="-2"/>
        </w:rPr>
        <w:t> </w:t>
      </w:r>
      <w:r>
        <w:rPr/>
        <w:t>foram</w:t>
      </w:r>
      <w:r>
        <w:rPr>
          <w:spacing w:val="-7"/>
        </w:rPr>
        <w:t> </w:t>
      </w:r>
      <w:r>
        <w:rPr/>
        <w:t>testadas</w:t>
      </w:r>
      <w:r>
        <w:rPr>
          <w:spacing w:val="-6"/>
        </w:rPr>
        <w:t> </w:t>
      </w:r>
      <w:r>
        <w:rPr/>
        <w:t>quanto à</w:t>
      </w:r>
      <w:r>
        <w:rPr>
          <w:spacing w:val="-4"/>
        </w:rPr>
        <w:t> </w:t>
      </w:r>
      <w:r>
        <w:rPr/>
        <w:t>capacidade</w:t>
      </w:r>
      <w:r>
        <w:rPr>
          <w:spacing w:val="-4"/>
        </w:rPr>
        <w:t> </w:t>
      </w:r>
      <w:r>
        <w:rPr/>
        <w:t>de</w:t>
      </w:r>
      <w:r>
        <w:rPr>
          <w:spacing w:val="-2"/>
        </w:rPr>
        <w:t> </w:t>
      </w:r>
      <w:r>
        <w:rPr/>
        <w:t>interferir</w:t>
      </w:r>
      <w:r>
        <w:rPr>
          <w:spacing w:val="-1"/>
        </w:rPr>
        <w:t> </w:t>
      </w:r>
      <w:r>
        <w:rPr/>
        <w:t>com</w:t>
      </w:r>
      <w:r>
        <w:rPr>
          <w:spacing w:val="-8"/>
        </w:rPr>
        <w:t> </w:t>
      </w:r>
      <w:r>
        <w:rPr/>
        <w:t>QS.</w:t>
      </w:r>
      <w:r>
        <w:rPr>
          <w:spacing w:val="-1"/>
        </w:rPr>
        <w:t> </w:t>
      </w:r>
      <w:r>
        <w:rPr/>
        <w:t>Com</w:t>
      </w:r>
      <w:r>
        <w:rPr>
          <w:spacing w:val="-8"/>
        </w:rPr>
        <w:t> </w:t>
      </w:r>
      <w:r>
        <w:rPr/>
        <w:t>o primeiro tipo</w:t>
      </w:r>
      <w:r>
        <w:rPr>
          <w:spacing w:val="-1"/>
        </w:rPr>
        <w:t> </w:t>
      </w:r>
      <w:r>
        <w:rPr/>
        <w:t>de ensaio, a lactona 6-oxo na concentração máxima testada de 125µg/mL reduziu em mais de 90% a bioluminescência em cepas de V. harveyi BB886,</w:t>
      </w:r>
      <w:r>
        <w:rPr>
          <w:spacing w:val="-8"/>
        </w:rPr>
        <w:t> </w:t>
      </w:r>
      <w:r>
        <w:rPr/>
        <w:t>enquanto</w:t>
      </w:r>
      <w:r>
        <w:rPr>
          <w:spacing w:val="-6"/>
        </w:rPr>
        <w:t> </w:t>
      </w:r>
      <w:r>
        <w:rPr/>
        <w:t>a</w:t>
      </w:r>
      <w:r>
        <w:rPr>
          <w:spacing w:val="-11"/>
        </w:rPr>
        <w:t> </w:t>
      </w:r>
      <w:r>
        <w:rPr/>
        <w:t>redução</w:t>
      </w:r>
      <w:r>
        <w:rPr>
          <w:spacing w:val="-9"/>
        </w:rPr>
        <w:t> </w:t>
      </w:r>
      <w:r>
        <w:rPr/>
        <w:t>na</w:t>
      </w:r>
      <w:r>
        <w:rPr>
          <w:spacing w:val="-10"/>
        </w:rPr>
        <w:t> </w:t>
      </w:r>
      <w:r>
        <w:rPr/>
        <w:t>cepa</w:t>
      </w:r>
      <w:r>
        <w:rPr>
          <w:spacing w:val="-10"/>
        </w:rPr>
        <w:t> </w:t>
      </w:r>
      <w:r>
        <w:rPr/>
        <w:t>BB170</w:t>
      </w:r>
      <w:r>
        <w:rPr>
          <w:spacing w:val="-6"/>
        </w:rPr>
        <w:t> </w:t>
      </w:r>
      <w:r>
        <w:rPr/>
        <w:t>foi</w:t>
      </w:r>
      <w:r>
        <w:rPr>
          <w:spacing w:val="-11"/>
        </w:rPr>
        <w:t> </w:t>
      </w:r>
      <w:r>
        <w:rPr/>
        <w:t>inferior,</w:t>
      </w:r>
      <w:r>
        <w:rPr>
          <w:spacing w:val="-9"/>
        </w:rPr>
        <w:t> </w:t>
      </w:r>
      <w:r>
        <w:rPr/>
        <w:t>chegando</w:t>
      </w:r>
      <w:r>
        <w:rPr>
          <w:spacing w:val="-7"/>
        </w:rPr>
        <w:t> </w:t>
      </w:r>
      <w:r>
        <w:rPr/>
        <w:t>a</w:t>
      </w:r>
      <w:r>
        <w:rPr>
          <w:spacing w:val="-9"/>
        </w:rPr>
        <w:t> </w:t>
      </w:r>
      <w:r>
        <w:rPr/>
        <w:t>pouco</w:t>
      </w:r>
      <w:r>
        <w:rPr>
          <w:spacing w:val="-9"/>
        </w:rPr>
        <w:t> </w:t>
      </w:r>
      <w:r>
        <w:rPr/>
        <w:t>mais</w:t>
      </w:r>
      <w:r>
        <w:rPr>
          <w:spacing w:val="-10"/>
        </w:rPr>
        <w:t> </w:t>
      </w:r>
      <w:r>
        <w:rPr/>
        <w:t>de</w:t>
      </w:r>
      <w:r>
        <w:rPr>
          <w:spacing w:val="-9"/>
        </w:rPr>
        <w:t> </w:t>
      </w:r>
      <w:r>
        <w:rPr/>
        <w:t>60%.</w:t>
      </w:r>
      <w:r>
        <w:rPr>
          <w:spacing w:val="-7"/>
        </w:rPr>
        <w:t> </w:t>
      </w:r>
      <w:r>
        <w:rPr/>
        <w:t>A</w:t>
      </w:r>
      <w:r>
        <w:rPr>
          <w:spacing w:val="-10"/>
        </w:rPr>
        <w:t> </w:t>
      </w:r>
      <w:r>
        <w:rPr/>
        <w:t>lactona</w:t>
      </w:r>
      <w:r>
        <w:rPr>
          <w:spacing w:val="-9"/>
        </w:rPr>
        <w:t> </w:t>
      </w:r>
      <w:r>
        <w:rPr/>
        <w:t>5-oxo</w:t>
      </w:r>
      <w:r>
        <w:rPr>
          <w:spacing w:val="-6"/>
        </w:rPr>
        <w:t> </w:t>
      </w:r>
      <w:r>
        <w:rPr/>
        <w:t>apresentou</w:t>
      </w:r>
      <w:r>
        <w:rPr>
          <w:spacing w:val="-8"/>
        </w:rPr>
        <w:t> </w:t>
      </w:r>
      <w:r>
        <w:rPr/>
        <w:t>inibições</w:t>
      </w:r>
      <w:r>
        <w:rPr>
          <w:spacing w:val="-10"/>
        </w:rPr>
        <w:t> </w:t>
      </w:r>
      <w:r>
        <w:rPr/>
        <w:t>de</w:t>
      </w:r>
      <w:r>
        <w:rPr>
          <w:spacing w:val="-8"/>
        </w:rPr>
        <w:t> </w:t>
      </w:r>
      <w:r>
        <w:rPr/>
        <w:t>luminescência acima</w:t>
      </w:r>
      <w:r>
        <w:rPr>
          <w:spacing w:val="-2"/>
        </w:rPr>
        <w:t> </w:t>
      </w:r>
      <w:r>
        <w:rPr/>
        <w:t>de</w:t>
      </w:r>
      <w:r>
        <w:rPr>
          <w:spacing w:val="-2"/>
        </w:rPr>
        <w:t> </w:t>
      </w:r>
      <w:r>
        <w:rPr/>
        <w:t>95% para</w:t>
      </w:r>
      <w:r>
        <w:rPr>
          <w:spacing w:val="-4"/>
        </w:rPr>
        <w:t> </w:t>
      </w:r>
      <w:r>
        <w:rPr/>
        <w:t>as</w:t>
      </w:r>
      <w:r>
        <w:rPr>
          <w:spacing w:val="-4"/>
        </w:rPr>
        <w:t> </w:t>
      </w:r>
      <w:r>
        <w:rPr/>
        <w:t>três</w:t>
      </w:r>
      <w:r>
        <w:rPr>
          <w:spacing w:val="-2"/>
        </w:rPr>
        <w:t> </w:t>
      </w:r>
      <w:r>
        <w:rPr/>
        <w:t>cepas</w:t>
      </w:r>
      <w:r>
        <w:rPr>
          <w:spacing w:val="-4"/>
        </w:rPr>
        <w:t> </w:t>
      </w:r>
      <w:r>
        <w:rPr/>
        <w:t>de</w:t>
      </w:r>
      <w:r>
        <w:rPr>
          <w:spacing w:val="-1"/>
        </w:rPr>
        <w:t> </w:t>
      </w:r>
      <w:r>
        <w:rPr/>
        <w:t>V. harveyi</w:t>
      </w:r>
      <w:r>
        <w:rPr>
          <w:spacing w:val="-5"/>
        </w:rPr>
        <w:t> </w:t>
      </w:r>
      <w:r>
        <w:rPr/>
        <w:t>testadas, entretanto a</w:t>
      </w:r>
      <w:r>
        <w:rPr>
          <w:spacing w:val="-4"/>
        </w:rPr>
        <w:t> </w:t>
      </w:r>
      <w:r>
        <w:rPr/>
        <w:t>leitura</w:t>
      </w:r>
      <w:r>
        <w:rPr>
          <w:spacing w:val="-1"/>
        </w:rPr>
        <w:t> </w:t>
      </w:r>
      <w:r>
        <w:rPr/>
        <w:t>de</w:t>
      </w:r>
      <w:r>
        <w:rPr>
          <w:spacing w:val="-2"/>
        </w:rPr>
        <w:t> </w:t>
      </w:r>
      <w:r>
        <w:rPr/>
        <w:t>OD</w:t>
      </w:r>
      <w:r>
        <w:rPr>
          <w:spacing w:val="-1"/>
        </w:rPr>
        <w:t> </w:t>
      </w:r>
      <w:r>
        <w:rPr/>
        <w:t>mostrou</w:t>
      </w:r>
      <w:r>
        <w:rPr>
          <w:spacing w:val="-5"/>
        </w:rPr>
        <w:t> </w:t>
      </w:r>
      <w:r>
        <w:rPr/>
        <w:t>grande</w:t>
      </w:r>
      <w:r>
        <w:rPr>
          <w:spacing w:val="-2"/>
        </w:rPr>
        <w:t> </w:t>
      </w:r>
      <w:r>
        <w:rPr/>
        <w:t>redução do</w:t>
      </w:r>
      <w:r>
        <w:rPr>
          <w:spacing w:val="-2"/>
        </w:rPr>
        <w:t> </w:t>
      </w:r>
      <w:r>
        <w:rPr/>
        <w:t>crescimento</w:t>
      </w:r>
      <w:r>
        <w:rPr>
          <w:spacing w:val="-2"/>
        </w:rPr>
        <w:t> </w:t>
      </w:r>
      <w:r>
        <w:rPr/>
        <w:t>bacteriano.</w:t>
      </w:r>
      <w:r>
        <w:rPr>
          <w:spacing w:val="-4"/>
        </w:rPr>
        <w:t> </w:t>
      </w:r>
      <w:r>
        <w:rPr/>
        <w:t>Com</w:t>
      </w:r>
      <w:r>
        <w:rPr>
          <w:spacing w:val="-7"/>
        </w:rPr>
        <w:t> </w:t>
      </w:r>
      <w:r>
        <w:rPr/>
        <w:t>o segundo</w:t>
      </w:r>
      <w:r>
        <w:rPr>
          <w:spacing w:val="-5"/>
        </w:rPr>
        <w:t> </w:t>
      </w:r>
      <w:r>
        <w:rPr/>
        <w:t>tipo</w:t>
      </w:r>
      <w:r>
        <w:rPr>
          <w:spacing w:val="-2"/>
        </w:rPr>
        <w:t> </w:t>
      </w:r>
      <w:r>
        <w:rPr/>
        <w:t>de</w:t>
      </w:r>
      <w:r>
        <w:rPr>
          <w:spacing w:val="-5"/>
        </w:rPr>
        <w:t> </w:t>
      </w:r>
      <w:r>
        <w:rPr/>
        <w:t>ensaio</w:t>
      </w:r>
      <w:r>
        <w:rPr>
          <w:spacing w:val="-1"/>
        </w:rPr>
        <w:t> </w:t>
      </w:r>
      <w:r>
        <w:rPr/>
        <w:t>foi</w:t>
      </w:r>
      <w:r>
        <w:rPr>
          <w:spacing w:val="-8"/>
        </w:rPr>
        <w:t> </w:t>
      </w:r>
      <w:r>
        <w:rPr/>
        <w:t>possível</w:t>
      </w:r>
      <w:r>
        <w:rPr>
          <w:spacing w:val="-7"/>
        </w:rPr>
        <w:t> </w:t>
      </w:r>
      <w:r>
        <w:rPr/>
        <w:t>estabelecer</w:t>
      </w:r>
      <w:r>
        <w:rPr>
          <w:spacing w:val="-5"/>
        </w:rPr>
        <w:t> </w:t>
      </w:r>
      <w:r>
        <w:rPr/>
        <w:t>uma</w:t>
      </w:r>
      <w:r>
        <w:rPr>
          <w:spacing w:val="-4"/>
        </w:rPr>
        <w:t> </w:t>
      </w:r>
      <w:r>
        <w:rPr/>
        <w:t>curva</w:t>
      </w:r>
      <w:r>
        <w:rPr>
          <w:spacing w:val="-5"/>
        </w:rPr>
        <w:t> </w:t>
      </w:r>
      <w:r>
        <w:rPr/>
        <w:t>relacionando</w:t>
      </w:r>
      <w:r>
        <w:rPr>
          <w:spacing w:val="-2"/>
        </w:rPr>
        <w:t> </w:t>
      </w:r>
      <w:r>
        <w:rPr/>
        <w:t>crescimento</w:t>
      </w:r>
      <w:r>
        <w:rPr>
          <w:spacing w:val="-2"/>
        </w:rPr>
        <w:t> </w:t>
      </w:r>
      <w:r>
        <w:rPr/>
        <w:t>bacteriano</w:t>
      </w:r>
      <w:r>
        <w:rPr>
          <w:spacing w:val="-1"/>
        </w:rPr>
        <w:t> </w:t>
      </w:r>
      <w:r>
        <w:rPr/>
        <w:t>com</w:t>
      </w:r>
      <w:r>
        <w:rPr>
          <w:spacing w:val="-8"/>
        </w:rPr>
        <w:t> </w:t>
      </w:r>
      <w:r>
        <w:rPr/>
        <w:t>luminescência</w:t>
      </w:r>
      <w:r>
        <w:rPr>
          <w:spacing w:val="-4"/>
        </w:rPr>
        <w:t> </w:t>
      </w:r>
      <w:r>
        <w:rPr/>
        <w:t>em</w:t>
      </w:r>
      <w:r>
        <w:rPr>
          <w:spacing w:val="-9"/>
        </w:rPr>
        <w:t> </w:t>
      </w:r>
      <w:r>
        <w:rPr/>
        <w:t>períodos</w:t>
      </w:r>
      <w:r>
        <w:rPr>
          <w:spacing w:val="-5"/>
        </w:rPr>
        <w:t> </w:t>
      </w:r>
      <w:r>
        <w:rPr/>
        <w:t>de</w:t>
      </w:r>
      <w:r>
        <w:rPr>
          <w:spacing w:val="-5"/>
        </w:rPr>
        <w:t> </w:t>
      </w:r>
      <w:r>
        <w:rPr/>
        <w:t>5</w:t>
      </w:r>
      <w:r>
        <w:rPr>
          <w:spacing w:val="-4"/>
        </w:rPr>
        <w:t> </w:t>
      </w:r>
      <w:r>
        <w:rPr/>
        <w:t>a</w:t>
      </w:r>
      <w:r>
        <w:rPr>
          <w:spacing w:val="-8"/>
        </w:rPr>
        <w:t> </w:t>
      </w:r>
      <w:r>
        <w:rPr/>
        <w:t>7</w:t>
      </w:r>
      <w:r>
        <w:rPr>
          <w:spacing w:val="-4"/>
        </w:rPr>
        <w:t> </w:t>
      </w:r>
      <w:r>
        <w:rPr/>
        <w:t>horas de incubação, bem como a leitura da OD após 24 h do ensaio. Este ensaio de cinética de bioluminescência comprovou que a inibição do QS não</w:t>
      </w:r>
      <w:r>
        <w:rPr>
          <w:spacing w:val="-4"/>
        </w:rPr>
        <w:t> </w:t>
      </w:r>
      <w:r>
        <w:rPr/>
        <w:t>era</w:t>
      </w:r>
      <w:r>
        <w:rPr>
          <w:spacing w:val="-5"/>
        </w:rPr>
        <w:t> </w:t>
      </w:r>
      <w:r>
        <w:rPr/>
        <w:t>um</w:t>
      </w:r>
      <w:r>
        <w:rPr>
          <w:spacing w:val="-9"/>
        </w:rPr>
        <w:t> </w:t>
      </w:r>
      <w:r>
        <w:rPr/>
        <w:t>artefato</w:t>
      </w:r>
      <w:r>
        <w:rPr>
          <w:spacing w:val="-2"/>
        </w:rPr>
        <w:t> </w:t>
      </w:r>
      <w:r>
        <w:rPr/>
        <w:t>gerado</w:t>
      </w:r>
      <w:r>
        <w:rPr>
          <w:spacing w:val="-3"/>
        </w:rPr>
        <w:t> </w:t>
      </w:r>
      <w:r>
        <w:rPr/>
        <w:t>pela</w:t>
      </w:r>
      <w:r>
        <w:rPr>
          <w:spacing w:val="-4"/>
        </w:rPr>
        <w:t> </w:t>
      </w:r>
      <w:r>
        <w:rPr/>
        <w:t>mera</w:t>
      </w:r>
      <w:r>
        <w:rPr>
          <w:spacing w:val="-3"/>
        </w:rPr>
        <w:t> </w:t>
      </w:r>
      <w:r>
        <w:rPr/>
        <w:t>inibição</w:t>
      </w:r>
      <w:r>
        <w:rPr>
          <w:spacing w:val="-3"/>
        </w:rPr>
        <w:t> </w:t>
      </w:r>
      <w:r>
        <w:rPr/>
        <w:t>do</w:t>
      </w:r>
      <w:r>
        <w:rPr>
          <w:spacing w:val="-5"/>
        </w:rPr>
        <w:t> </w:t>
      </w:r>
      <w:r>
        <w:rPr/>
        <w:t>crescimento</w:t>
      </w:r>
      <w:r>
        <w:rPr>
          <w:spacing w:val="-5"/>
        </w:rPr>
        <w:t> </w:t>
      </w:r>
      <w:r>
        <w:rPr/>
        <w:t>bacteriano.</w:t>
      </w:r>
      <w:r>
        <w:rPr>
          <w:spacing w:val="-3"/>
        </w:rPr>
        <w:t> </w:t>
      </w:r>
      <w:r>
        <w:rPr/>
        <w:t>Neste</w:t>
      </w:r>
      <w:r>
        <w:rPr>
          <w:spacing w:val="-5"/>
        </w:rPr>
        <w:t> </w:t>
      </w:r>
      <w:r>
        <w:rPr/>
        <w:t>experimento,</w:t>
      </w:r>
      <w:r>
        <w:rPr>
          <w:spacing w:val="-4"/>
        </w:rPr>
        <w:t> </w:t>
      </w:r>
      <w:r>
        <w:rPr/>
        <w:t>a</w:t>
      </w:r>
      <w:r>
        <w:rPr>
          <w:spacing w:val="-8"/>
        </w:rPr>
        <w:t> </w:t>
      </w:r>
      <w:r>
        <w:rPr/>
        <w:t>6-oxo</w:t>
      </w:r>
      <w:r>
        <w:rPr>
          <w:spacing w:val="-7"/>
        </w:rPr>
        <w:t> </w:t>
      </w:r>
      <w:r>
        <w:rPr/>
        <w:t>e</w:t>
      </w:r>
      <w:r>
        <w:rPr>
          <w:spacing w:val="-5"/>
        </w:rPr>
        <w:t> </w:t>
      </w:r>
      <w:r>
        <w:rPr/>
        <w:t>5-oxo</w:t>
      </w:r>
      <w:r>
        <w:rPr>
          <w:spacing w:val="-2"/>
        </w:rPr>
        <w:t> </w:t>
      </w:r>
      <w:r>
        <w:rPr/>
        <w:t>inibiram</w:t>
      </w:r>
      <w:r>
        <w:rPr>
          <w:spacing w:val="-7"/>
        </w:rPr>
        <w:t> </w:t>
      </w:r>
      <w:r>
        <w:rPr/>
        <w:t>em,</w:t>
      </w:r>
      <w:r>
        <w:rPr>
          <w:spacing w:val="-3"/>
        </w:rPr>
        <w:t> </w:t>
      </w:r>
      <w:r>
        <w:rPr/>
        <w:t>aproximadamente, 60% e 30% a luminescência de BB886</w:t>
      </w:r>
      <w:r>
        <w:rPr>
          <w:spacing w:val="2"/>
        </w:rPr>
        <w:t> </w:t>
      </w:r>
      <w:r>
        <w:rPr/>
        <w:t>respectivamente.</w:t>
      </w:r>
    </w:p>
    <w:p>
      <w:pPr>
        <w:pStyle w:val="BodyText"/>
        <w:spacing w:before="7"/>
        <w:rPr>
          <w:sz w:val="9"/>
        </w:rPr>
      </w:pPr>
    </w:p>
    <w:p>
      <w:pPr>
        <w:pStyle w:val="BodyText"/>
        <w:spacing w:line="259" w:lineRule="auto"/>
        <w:ind w:left="120" w:right="105" w:hanging="10"/>
        <w:jc w:val="both"/>
      </w:pPr>
      <w:r>
        <w:rPr>
          <w:b/>
        </w:rPr>
        <w:t>Conclusão: </w:t>
      </w:r>
      <w:r>
        <w:rPr/>
        <w:t>Duas lactonas (denominadas de 6-oxo e 5-oxo) foram testadas quanto à capacidade de interferir com QS. Com o primeiro tipo de ensaio, a lactona 6-oxo na concentração máxima testada de 125µg/mL reduziu em mais de 90% a bioluminescência em cepas de V. harveyi BB886,</w:t>
      </w:r>
      <w:r>
        <w:rPr>
          <w:spacing w:val="-8"/>
        </w:rPr>
        <w:t> </w:t>
      </w:r>
      <w:r>
        <w:rPr/>
        <w:t>enquanto</w:t>
      </w:r>
      <w:r>
        <w:rPr>
          <w:spacing w:val="-6"/>
        </w:rPr>
        <w:t> </w:t>
      </w:r>
      <w:r>
        <w:rPr/>
        <w:t>a</w:t>
      </w:r>
      <w:r>
        <w:rPr>
          <w:spacing w:val="-11"/>
        </w:rPr>
        <w:t> </w:t>
      </w:r>
      <w:r>
        <w:rPr/>
        <w:t>redução</w:t>
      </w:r>
      <w:r>
        <w:rPr>
          <w:spacing w:val="-9"/>
        </w:rPr>
        <w:t> </w:t>
      </w:r>
      <w:r>
        <w:rPr/>
        <w:t>na</w:t>
      </w:r>
      <w:r>
        <w:rPr>
          <w:spacing w:val="-10"/>
        </w:rPr>
        <w:t> </w:t>
      </w:r>
      <w:r>
        <w:rPr/>
        <w:t>cepa</w:t>
      </w:r>
      <w:r>
        <w:rPr>
          <w:spacing w:val="-10"/>
        </w:rPr>
        <w:t> </w:t>
      </w:r>
      <w:r>
        <w:rPr/>
        <w:t>BB170</w:t>
      </w:r>
      <w:r>
        <w:rPr>
          <w:spacing w:val="-6"/>
        </w:rPr>
        <w:t> </w:t>
      </w:r>
      <w:r>
        <w:rPr/>
        <w:t>foi</w:t>
      </w:r>
      <w:r>
        <w:rPr>
          <w:spacing w:val="-11"/>
        </w:rPr>
        <w:t> </w:t>
      </w:r>
      <w:r>
        <w:rPr/>
        <w:t>inferior,</w:t>
      </w:r>
      <w:r>
        <w:rPr>
          <w:spacing w:val="-9"/>
        </w:rPr>
        <w:t> </w:t>
      </w:r>
      <w:r>
        <w:rPr/>
        <w:t>chegando</w:t>
      </w:r>
      <w:r>
        <w:rPr>
          <w:spacing w:val="-7"/>
        </w:rPr>
        <w:t> </w:t>
      </w:r>
      <w:r>
        <w:rPr/>
        <w:t>a</w:t>
      </w:r>
      <w:r>
        <w:rPr>
          <w:spacing w:val="-9"/>
        </w:rPr>
        <w:t> </w:t>
      </w:r>
      <w:r>
        <w:rPr/>
        <w:t>pouco</w:t>
      </w:r>
      <w:r>
        <w:rPr>
          <w:spacing w:val="-9"/>
        </w:rPr>
        <w:t> </w:t>
      </w:r>
      <w:r>
        <w:rPr/>
        <w:t>mais</w:t>
      </w:r>
      <w:r>
        <w:rPr>
          <w:spacing w:val="-10"/>
        </w:rPr>
        <w:t> </w:t>
      </w:r>
      <w:r>
        <w:rPr/>
        <w:t>de</w:t>
      </w:r>
      <w:r>
        <w:rPr>
          <w:spacing w:val="-9"/>
        </w:rPr>
        <w:t> </w:t>
      </w:r>
      <w:r>
        <w:rPr/>
        <w:t>60%.</w:t>
      </w:r>
      <w:r>
        <w:rPr>
          <w:spacing w:val="-7"/>
        </w:rPr>
        <w:t> </w:t>
      </w:r>
      <w:r>
        <w:rPr/>
        <w:t>A</w:t>
      </w:r>
      <w:r>
        <w:rPr>
          <w:spacing w:val="-10"/>
        </w:rPr>
        <w:t> </w:t>
      </w:r>
      <w:r>
        <w:rPr/>
        <w:t>lactona</w:t>
      </w:r>
      <w:r>
        <w:rPr>
          <w:spacing w:val="-9"/>
        </w:rPr>
        <w:t> </w:t>
      </w:r>
      <w:r>
        <w:rPr/>
        <w:t>5-oxo</w:t>
      </w:r>
      <w:r>
        <w:rPr>
          <w:spacing w:val="-6"/>
        </w:rPr>
        <w:t> </w:t>
      </w:r>
      <w:r>
        <w:rPr/>
        <w:t>apresentou</w:t>
      </w:r>
      <w:r>
        <w:rPr>
          <w:spacing w:val="-8"/>
        </w:rPr>
        <w:t> </w:t>
      </w:r>
      <w:r>
        <w:rPr/>
        <w:t>inibições</w:t>
      </w:r>
      <w:r>
        <w:rPr>
          <w:spacing w:val="-10"/>
        </w:rPr>
        <w:t> </w:t>
      </w:r>
      <w:r>
        <w:rPr/>
        <w:t>de</w:t>
      </w:r>
      <w:r>
        <w:rPr>
          <w:spacing w:val="-8"/>
        </w:rPr>
        <w:t> </w:t>
      </w:r>
      <w:r>
        <w:rPr/>
        <w:t>luminescência acima</w:t>
      </w:r>
      <w:r>
        <w:rPr>
          <w:spacing w:val="-2"/>
        </w:rPr>
        <w:t> </w:t>
      </w:r>
      <w:r>
        <w:rPr/>
        <w:t>de</w:t>
      </w:r>
      <w:r>
        <w:rPr>
          <w:spacing w:val="-2"/>
        </w:rPr>
        <w:t> </w:t>
      </w:r>
      <w:r>
        <w:rPr/>
        <w:t>95% para</w:t>
      </w:r>
      <w:r>
        <w:rPr>
          <w:spacing w:val="-4"/>
        </w:rPr>
        <w:t> </w:t>
      </w:r>
      <w:r>
        <w:rPr/>
        <w:t>as</w:t>
      </w:r>
      <w:r>
        <w:rPr>
          <w:spacing w:val="-4"/>
        </w:rPr>
        <w:t> </w:t>
      </w:r>
      <w:r>
        <w:rPr/>
        <w:t>três</w:t>
      </w:r>
      <w:r>
        <w:rPr>
          <w:spacing w:val="-2"/>
        </w:rPr>
        <w:t> </w:t>
      </w:r>
      <w:r>
        <w:rPr/>
        <w:t>cepas</w:t>
      </w:r>
      <w:r>
        <w:rPr>
          <w:spacing w:val="-4"/>
        </w:rPr>
        <w:t> </w:t>
      </w:r>
      <w:r>
        <w:rPr/>
        <w:t>de</w:t>
      </w:r>
      <w:r>
        <w:rPr>
          <w:spacing w:val="-1"/>
        </w:rPr>
        <w:t> </w:t>
      </w:r>
      <w:r>
        <w:rPr/>
        <w:t>V. harveyi</w:t>
      </w:r>
      <w:r>
        <w:rPr>
          <w:spacing w:val="-5"/>
        </w:rPr>
        <w:t> </w:t>
      </w:r>
      <w:r>
        <w:rPr/>
        <w:t>testadas, entretanto a</w:t>
      </w:r>
      <w:r>
        <w:rPr>
          <w:spacing w:val="-4"/>
        </w:rPr>
        <w:t> </w:t>
      </w:r>
      <w:r>
        <w:rPr/>
        <w:t>leitura</w:t>
      </w:r>
      <w:r>
        <w:rPr>
          <w:spacing w:val="-1"/>
        </w:rPr>
        <w:t> </w:t>
      </w:r>
      <w:r>
        <w:rPr/>
        <w:t>de</w:t>
      </w:r>
      <w:r>
        <w:rPr>
          <w:spacing w:val="-2"/>
        </w:rPr>
        <w:t> </w:t>
      </w:r>
      <w:r>
        <w:rPr/>
        <w:t>OD</w:t>
      </w:r>
      <w:r>
        <w:rPr>
          <w:spacing w:val="-1"/>
        </w:rPr>
        <w:t> </w:t>
      </w:r>
      <w:r>
        <w:rPr/>
        <w:t>mostrou</w:t>
      </w:r>
      <w:r>
        <w:rPr>
          <w:spacing w:val="-5"/>
        </w:rPr>
        <w:t> </w:t>
      </w:r>
      <w:r>
        <w:rPr/>
        <w:t>grande</w:t>
      </w:r>
      <w:r>
        <w:rPr>
          <w:spacing w:val="-2"/>
        </w:rPr>
        <w:t> </w:t>
      </w:r>
      <w:r>
        <w:rPr/>
        <w:t>redução do</w:t>
      </w:r>
      <w:r>
        <w:rPr>
          <w:spacing w:val="-2"/>
        </w:rPr>
        <w:t> </w:t>
      </w:r>
      <w:r>
        <w:rPr/>
        <w:t>crescimento</w:t>
      </w:r>
      <w:r>
        <w:rPr>
          <w:spacing w:val="-2"/>
        </w:rPr>
        <w:t> </w:t>
      </w:r>
      <w:r>
        <w:rPr/>
        <w:t>bacteriano.</w:t>
      </w:r>
      <w:r>
        <w:rPr>
          <w:spacing w:val="-4"/>
        </w:rPr>
        <w:t> </w:t>
      </w:r>
      <w:r>
        <w:rPr/>
        <w:t>Com</w:t>
      </w:r>
      <w:r>
        <w:rPr>
          <w:spacing w:val="-7"/>
        </w:rPr>
        <w:t> </w:t>
      </w:r>
      <w:r>
        <w:rPr/>
        <w:t>o segundo</w:t>
      </w:r>
      <w:r>
        <w:rPr>
          <w:spacing w:val="-5"/>
        </w:rPr>
        <w:t> </w:t>
      </w:r>
      <w:r>
        <w:rPr/>
        <w:t>tipo</w:t>
      </w:r>
      <w:r>
        <w:rPr>
          <w:spacing w:val="-2"/>
        </w:rPr>
        <w:t> </w:t>
      </w:r>
      <w:r>
        <w:rPr/>
        <w:t>de</w:t>
      </w:r>
      <w:r>
        <w:rPr>
          <w:spacing w:val="-5"/>
        </w:rPr>
        <w:t> </w:t>
      </w:r>
      <w:r>
        <w:rPr/>
        <w:t>ensaio</w:t>
      </w:r>
      <w:r>
        <w:rPr>
          <w:spacing w:val="-1"/>
        </w:rPr>
        <w:t> </w:t>
      </w:r>
      <w:r>
        <w:rPr/>
        <w:t>foi</w:t>
      </w:r>
      <w:r>
        <w:rPr>
          <w:spacing w:val="-8"/>
        </w:rPr>
        <w:t> </w:t>
      </w:r>
      <w:r>
        <w:rPr/>
        <w:t>possível</w:t>
      </w:r>
      <w:r>
        <w:rPr>
          <w:spacing w:val="-7"/>
        </w:rPr>
        <w:t> </w:t>
      </w:r>
      <w:r>
        <w:rPr/>
        <w:t>estabelecer</w:t>
      </w:r>
      <w:r>
        <w:rPr>
          <w:spacing w:val="-5"/>
        </w:rPr>
        <w:t> </w:t>
      </w:r>
      <w:r>
        <w:rPr/>
        <w:t>uma</w:t>
      </w:r>
      <w:r>
        <w:rPr>
          <w:spacing w:val="-4"/>
        </w:rPr>
        <w:t> </w:t>
      </w:r>
      <w:r>
        <w:rPr/>
        <w:t>curva</w:t>
      </w:r>
      <w:r>
        <w:rPr>
          <w:spacing w:val="-5"/>
        </w:rPr>
        <w:t> </w:t>
      </w:r>
      <w:r>
        <w:rPr/>
        <w:t>relacionando</w:t>
      </w:r>
      <w:r>
        <w:rPr>
          <w:spacing w:val="-2"/>
        </w:rPr>
        <w:t> </w:t>
      </w:r>
      <w:r>
        <w:rPr/>
        <w:t>crescimento</w:t>
      </w:r>
      <w:r>
        <w:rPr>
          <w:spacing w:val="-2"/>
        </w:rPr>
        <w:t> </w:t>
      </w:r>
      <w:r>
        <w:rPr/>
        <w:t>bacteriano</w:t>
      </w:r>
      <w:r>
        <w:rPr>
          <w:spacing w:val="-1"/>
        </w:rPr>
        <w:t> </w:t>
      </w:r>
      <w:r>
        <w:rPr/>
        <w:t>com</w:t>
      </w:r>
      <w:r>
        <w:rPr>
          <w:spacing w:val="-8"/>
        </w:rPr>
        <w:t> </w:t>
      </w:r>
      <w:r>
        <w:rPr/>
        <w:t>luminescência</w:t>
      </w:r>
      <w:r>
        <w:rPr>
          <w:spacing w:val="-4"/>
        </w:rPr>
        <w:t> </w:t>
      </w:r>
      <w:r>
        <w:rPr/>
        <w:t>em</w:t>
      </w:r>
      <w:r>
        <w:rPr>
          <w:spacing w:val="-9"/>
        </w:rPr>
        <w:t> </w:t>
      </w:r>
      <w:r>
        <w:rPr/>
        <w:t>períodos</w:t>
      </w:r>
      <w:r>
        <w:rPr>
          <w:spacing w:val="-5"/>
        </w:rPr>
        <w:t> </w:t>
      </w:r>
      <w:r>
        <w:rPr/>
        <w:t>de</w:t>
      </w:r>
      <w:r>
        <w:rPr>
          <w:spacing w:val="-5"/>
        </w:rPr>
        <w:t> </w:t>
      </w:r>
      <w:r>
        <w:rPr/>
        <w:t>5</w:t>
      </w:r>
      <w:r>
        <w:rPr>
          <w:spacing w:val="-4"/>
        </w:rPr>
        <w:t> </w:t>
      </w:r>
      <w:r>
        <w:rPr/>
        <w:t>a</w:t>
      </w:r>
      <w:r>
        <w:rPr>
          <w:spacing w:val="-8"/>
        </w:rPr>
        <w:t> </w:t>
      </w:r>
      <w:r>
        <w:rPr/>
        <w:t>7</w:t>
      </w:r>
      <w:r>
        <w:rPr>
          <w:spacing w:val="-4"/>
        </w:rPr>
        <w:t> </w:t>
      </w:r>
      <w:r>
        <w:rPr/>
        <w:t>horas de incubação, bem como a leitura da OD após 24 h do ensaio. Este ensaio de cinética de bioluminescência comprovou que a inibição do QS não</w:t>
      </w:r>
      <w:r>
        <w:rPr>
          <w:spacing w:val="-4"/>
        </w:rPr>
        <w:t> </w:t>
      </w:r>
      <w:r>
        <w:rPr/>
        <w:t>era</w:t>
      </w:r>
      <w:r>
        <w:rPr>
          <w:spacing w:val="-5"/>
        </w:rPr>
        <w:t> </w:t>
      </w:r>
      <w:r>
        <w:rPr/>
        <w:t>um</w:t>
      </w:r>
      <w:r>
        <w:rPr>
          <w:spacing w:val="-9"/>
        </w:rPr>
        <w:t> </w:t>
      </w:r>
      <w:r>
        <w:rPr/>
        <w:t>artefato</w:t>
      </w:r>
      <w:r>
        <w:rPr>
          <w:spacing w:val="-2"/>
        </w:rPr>
        <w:t> </w:t>
      </w:r>
      <w:r>
        <w:rPr/>
        <w:t>gerado</w:t>
      </w:r>
      <w:r>
        <w:rPr>
          <w:spacing w:val="-3"/>
        </w:rPr>
        <w:t> </w:t>
      </w:r>
      <w:r>
        <w:rPr/>
        <w:t>pela</w:t>
      </w:r>
      <w:r>
        <w:rPr>
          <w:spacing w:val="-4"/>
        </w:rPr>
        <w:t> </w:t>
      </w:r>
      <w:r>
        <w:rPr/>
        <w:t>mera</w:t>
      </w:r>
      <w:r>
        <w:rPr>
          <w:spacing w:val="-3"/>
        </w:rPr>
        <w:t> </w:t>
      </w:r>
      <w:r>
        <w:rPr/>
        <w:t>inibição</w:t>
      </w:r>
      <w:r>
        <w:rPr>
          <w:spacing w:val="-3"/>
        </w:rPr>
        <w:t> </w:t>
      </w:r>
      <w:r>
        <w:rPr/>
        <w:t>do</w:t>
      </w:r>
      <w:r>
        <w:rPr>
          <w:spacing w:val="-5"/>
        </w:rPr>
        <w:t> </w:t>
      </w:r>
      <w:r>
        <w:rPr/>
        <w:t>crescimento</w:t>
      </w:r>
      <w:r>
        <w:rPr>
          <w:spacing w:val="-5"/>
        </w:rPr>
        <w:t> </w:t>
      </w:r>
      <w:r>
        <w:rPr/>
        <w:t>bacteriano.</w:t>
      </w:r>
      <w:r>
        <w:rPr>
          <w:spacing w:val="-3"/>
        </w:rPr>
        <w:t> </w:t>
      </w:r>
      <w:r>
        <w:rPr/>
        <w:t>Neste</w:t>
      </w:r>
      <w:r>
        <w:rPr>
          <w:spacing w:val="-5"/>
        </w:rPr>
        <w:t> </w:t>
      </w:r>
      <w:r>
        <w:rPr/>
        <w:t>experimento,</w:t>
      </w:r>
      <w:r>
        <w:rPr>
          <w:spacing w:val="-4"/>
        </w:rPr>
        <w:t> </w:t>
      </w:r>
      <w:r>
        <w:rPr/>
        <w:t>a</w:t>
      </w:r>
      <w:r>
        <w:rPr>
          <w:spacing w:val="-8"/>
        </w:rPr>
        <w:t> </w:t>
      </w:r>
      <w:r>
        <w:rPr/>
        <w:t>6-oxo</w:t>
      </w:r>
      <w:r>
        <w:rPr>
          <w:spacing w:val="-7"/>
        </w:rPr>
        <w:t> </w:t>
      </w:r>
      <w:r>
        <w:rPr/>
        <w:t>e</w:t>
      </w:r>
      <w:r>
        <w:rPr>
          <w:spacing w:val="-5"/>
        </w:rPr>
        <w:t> </w:t>
      </w:r>
      <w:r>
        <w:rPr/>
        <w:t>5-oxo</w:t>
      </w:r>
      <w:r>
        <w:rPr>
          <w:spacing w:val="-2"/>
        </w:rPr>
        <w:t> </w:t>
      </w:r>
      <w:r>
        <w:rPr/>
        <w:t>inibiram</w:t>
      </w:r>
      <w:r>
        <w:rPr>
          <w:spacing w:val="-7"/>
        </w:rPr>
        <w:t> </w:t>
      </w:r>
      <w:r>
        <w:rPr/>
        <w:t>em,</w:t>
      </w:r>
      <w:r>
        <w:rPr>
          <w:spacing w:val="-3"/>
        </w:rPr>
        <w:t> </w:t>
      </w:r>
      <w:r>
        <w:rPr/>
        <w:t>aproximadamente, 60% e 30% a luminescência de BB886</w:t>
      </w:r>
      <w:r>
        <w:rPr>
          <w:spacing w:val="2"/>
        </w:rPr>
        <w:t> </w:t>
      </w:r>
      <w:r>
        <w:rPr/>
        <w:t>respectivamente.</w:t>
      </w:r>
    </w:p>
    <w:p>
      <w:pPr>
        <w:pStyle w:val="BodyText"/>
        <w:spacing w:before="10"/>
        <w:rPr>
          <w:sz w:val="9"/>
        </w:rPr>
      </w:pPr>
    </w:p>
    <w:p>
      <w:pPr>
        <w:pStyle w:val="BodyText"/>
        <w:ind w:left="111"/>
        <w:jc w:val="both"/>
      </w:pPr>
      <w:r>
        <w:rPr>
          <w:b/>
        </w:rPr>
        <w:t>Palavras-Chave: </w:t>
      </w:r>
      <w:r>
        <w:rPr/>
        <w:t>quorum sensing (QS), autoindutores (AI), lactonas sintéticas, inibição.</w:t>
      </w:r>
    </w:p>
    <w:p>
      <w:pPr>
        <w:pStyle w:val="BodyText"/>
        <w:spacing w:before="8"/>
        <w:rPr>
          <w:sz w:val="10"/>
        </w:rPr>
      </w:pPr>
    </w:p>
    <w:p>
      <w:pPr>
        <w:pStyle w:val="BodyText"/>
        <w:spacing w:before="1"/>
        <w:ind w:left="111"/>
        <w:jc w:val="both"/>
      </w:pPr>
      <w:r>
        <w:rPr>
          <w:b/>
        </w:rPr>
        <w:t>Colaboradores: </w:t>
      </w:r>
      <w:r>
        <w:rPr/>
        <w:t>Prof. Ângelo Henrique de Lira Machado (Química/UnB) Profª. Inês Sabioni Resck (Química/UnB)</w:t>
      </w:r>
    </w:p>
    <w:p>
      <w:pPr>
        <w:spacing w:after="0"/>
        <w:jc w:val="both"/>
        <w:sectPr>
          <w:pgSz w:w="7940" w:h="11910"/>
          <w:pgMar w:header="297" w:footer="0" w:top="700" w:bottom="280" w:left="460" w:right="460"/>
        </w:sectPr>
      </w:pPr>
    </w:p>
    <w:p>
      <w:pPr>
        <w:pStyle w:val="BodyText"/>
        <w:spacing w:before="1"/>
        <w:rPr>
          <w:sz w:val="9"/>
        </w:rPr>
      </w:pPr>
    </w:p>
    <w:p>
      <w:pPr>
        <w:pStyle w:val="Heading1"/>
        <w:ind w:left="483"/>
      </w:pPr>
      <w:r>
        <w:rPr>
          <w:color w:val="007E39"/>
        </w:rPr>
        <w:t>Genotipagem do polimorfismo A118G do receptor opioide mu através da técnica de PCR em tempo real</w:t>
      </w:r>
    </w:p>
    <w:p>
      <w:pPr>
        <w:spacing w:before="74"/>
        <w:ind w:left="4853" w:right="0" w:firstLine="0"/>
        <w:jc w:val="left"/>
        <w:rPr>
          <w:sz w:val="12"/>
        </w:rPr>
      </w:pPr>
      <w:r>
        <w:rPr>
          <w:b/>
          <w:color w:val="2E75B6"/>
          <w:sz w:val="12"/>
        </w:rPr>
        <w:t>Bolsista</w:t>
      </w:r>
      <w:r>
        <w:rPr>
          <w:color w:val="2E75B6"/>
          <w:sz w:val="12"/>
        </w:rPr>
        <w:t>: Felipe Machado de Moura Costa</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FRANCISCO DE ASSIS ROCHA NEVES</w:t>
      </w:r>
    </w:p>
    <w:p>
      <w:pPr>
        <w:pStyle w:val="BodyText"/>
        <w:spacing w:before="7"/>
        <w:rPr>
          <w:sz w:val="16"/>
        </w:rPr>
      </w:pPr>
    </w:p>
    <w:p>
      <w:pPr>
        <w:pStyle w:val="BodyText"/>
        <w:spacing w:line="259" w:lineRule="auto"/>
        <w:ind w:left="120" w:right="104" w:hanging="10"/>
        <w:jc w:val="both"/>
      </w:pPr>
      <w:r>
        <w:rPr>
          <w:b/>
        </w:rPr>
        <w:t>Introdução: </w:t>
      </w:r>
      <w:r>
        <w:rPr/>
        <w:t>Apesar de vastamente utilizados, os fármacos que agem através da ligação ao receptor opióide-mu apresentam elevada heterogeneidade em suas respostas farmacológicas. Este fato pode ser parcialmente atribuído a variações genéticas. O polimorfismo não- sinônimo A118G do receptor opióide-mu influencia a ação do receptor. Nosso objetivo foi desenvolver um método de genotipagem do polimorfismo A118G através da reação em cadeia de polimerase quantitativa (qPCR) e descrever sua prevalência em uma população de pacientes do Brasil Central.</w:t>
      </w:r>
    </w:p>
    <w:p>
      <w:pPr>
        <w:pStyle w:val="BodyText"/>
        <w:spacing w:before="6"/>
        <w:rPr>
          <w:sz w:val="15"/>
        </w:rPr>
      </w:pPr>
    </w:p>
    <w:p>
      <w:pPr>
        <w:pStyle w:val="BodyText"/>
        <w:spacing w:line="259" w:lineRule="auto"/>
        <w:ind w:left="106" w:right="107"/>
        <w:jc w:val="both"/>
      </w:pPr>
      <w:r>
        <w:rPr>
          <w:b/>
        </w:rPr>
        <w:t>Metodologia:</w:t>
      </w:r>
      <w:r>
        <w:rPr>
          <w:b/>
          <w:spacing w:val="-10"/>
        </w:rPr>
        <w:t> </w:t>
      </w:r>
      <w:r>
        <w:rPr/>
        <w:t>O</w:t>
      </w:r>
      <w:r>
        <w:rPr>
          <w:spacing w:val="-7"/>
        </w:rPr>
        <w:t> </w:t>
      </w:r>
      <w:r>
        <w:rPr/>
        <w:t>DNA</w:t>
      </w:r>
      <w:r>
        <w:rPr>
          <w:spacing w:val="-10"/>
        </w:rPr>
        <w:t> </w:t>
      </w:r>
      <w:r>
        <w:rPr/>
        <w:t>foi</w:t>
      </w:r>
      <w:r>
        <w:rPr>
          <w:spacing w:val="-11"/>
        </w:rPr>
        <w:t> </w:t>
      </w:r>
      <w:r>
        <w:rPr/>
        <w:t>extraído</w:t>
      </w:r>
      <w:r>
        <w:rPr>
          <w:spacing w:val="-6"/>
        </w:rPr>
        <w:t> </w:t>
      </w:r>
      <w:r>
        <w:rPr/>
        <w:t>de</w:t>
      </w:r>
      <w:r>
        <w:rPr>
          <w:spacing w:val="-10"/>
        </w:rPr>
        <w:t> </w:t>
      </w:r>
      <w:r>
        <w:rPr/>
        <w:t>leucócitos</w:t>
      </w:r>
      <w:r>
        <w:rPr>
          <w:spacing w:val="-8"/>
        </w:rPr>
        <w:t> </w:t>
      </w:r>
      <w:r>
        <w:rPr/>
        <w:t>circulantes</w:t>
      </w:r>
      <w:r>
        <w:rPr>
          <w:spacing w:val="-9"/>
        </w:rPr>
        <w:t> </w:t>
      </w:r>
      <w:r>
        <w:rPr/>
        <w:t>de</w:t>
      </w:r>
      <w:r>
        <w:rPr>
          <w:spacing w:val="-8"/>
        </w:rPr>
        <w:t> </w:t>
      </w:r>
      <w:r>
        <w:rPr/>
        <w:t>64</w:t>
      </w:r>
      <w:r>
        <w:rPr>
          <w:spacing w:val="-10"/>
        </w:rPr>
        <w:t> </w:t>
      </w:r>
      <w:r>
        <w:rPr/>
        <w:t>pacientes</w:t>
      </w:r>
      <w:r>
        <w:rPr>
          <w:spacing w:val="-9"/>
        </w:rPr>
        <w:t> </w:t>
      </w:r>
      <w:r>
        <w:rPr/>
        <w:t>cirúrgicos</w:t>
      </w:r>
      <w:r>
        <w:rPr>
          <w:spacing w:val="-8"/>
        </w:rPr>
        <w:t> </w:t>
      </w:r>
      <w:r>
        <w:rPr/>
        <w:t>do</w:t>
      </w:r>
      <w:r>
        <w:rPr>
          <w:spacing w:val="-6"/>
        </w:rPr>
        <w:t> </w:t>
      </w:r>
      <w:r>
        <w:rPr/>
        <w:t>Hospital</w:t>
      </w:r>
      <w:r>
        <w:rPr>
          <w:spacing w:val="-12"/>
        </w:rPr>
        <w:t> </w:t>
      </w:r>
      <w:r>
        <w:rPr/>
        <w:t>Universitário</w:t>
      </w:r>
      <w:r>
        <w:rPr>
          <w:spacing w:val="-5"/>
        </w:rPr>
        <w:t> </w:t>
      </w:r>
      <w:r>
        <w:rPr/>
        <w:t>de</w:t>
      </w:r>
      <w:r>
        <w:rPr>
          <w:spacing w:val="-8"/>
        </w:rPr>
        <w:t> </w:t>
      </w:r>
      <w:r>
        <w:rPr/>
        <w:t>Brasília.</w:t>
      </w:r>
      <w:r>
        <w:rPr>
          <w:spacing w:val="-7"/>
        </w:rPr>
        <w:t> </w:t>
      </w:r>
      <w:r>
        <w:rPr/>
        <w:t>Oligonucleotídeos iniciadores específicos para cada variante A ou G do nucleotídeo 118 do receptor opióide-mu foram criados para realização da reação qPCR. A validação da genotipagem foi feita por sequenciamento pela técnica de Sanger. Os testes de qui-quadrado e t de Student foram usados para análise dos dados e um valor de P &lt; 0,05 foi considerado</w:t>
      </w:r>
      <w:r>
        <w:rPr>
          <w:spacing w:val="-2"/>
        </w:rPr>
        <w:t> </w:t>
      </w:r>
      <w:r>
        <w:rPr/>
        <w:t>significativo.</w:t>
      </w:r>
    </w:p>
    <w:p>
      <w:pPr>
        <w:pStyle w:val="BodyText"/>
        <w:spacing w:before="7"/>
        <w:rPr>
          <w:sz w:val="15"/>
        </w:rPr>
      </w:pPr>
    </w:p>
    <w:p>
      <w:pPr>
        <w:pStyle w:val="BodyText"/>
        <w:spacing w:line="259" w:lineRule="auto"/>
        <w:ind w:left="120" w:right="105" w:hanging="10"/>
        <w:jc w:val="both"/>
      </w:pPr>
      <w:r>
        <w:rPr>
          <w:b/>
        </w:rPr>
        <w:t>Resultados: </w:t>
      </w:r>
      <w:r>
        <w:rPr/>
        <w:t>Após otimização dos parâmetros da reação de qPCR, obtivemos curvas de amplificação que, quando comparadas em relação à eficiência, permitem a identificação do genótipo referente ao polimorfismo A118G. Obtivemos 100% de correlação entre os dados da genotipagem</w:t>
      </w:r>
      <w:r>
        <w:rPr>
          <w:spacing w:val="-8"/>
        </w:rPr>
        <w:t> </w:t>
      </w:r>
      <w:r>
        <w:rPr/>
        <w:t>por</w:t>
      </w:r>
      <w:r>
        <w:rPr>
          <w:spacing w:val="-2"/>
        </w:rPr>
        <w:t> </w:t>
      </w:r>
      <w:r>
        <w:rPr/>
        <w:t>qPCR</w:t>
      </w:r>
      <w:r>
        <w:rPr>
          <w:spacing w:val="-5"/>
        </w:rPr>
        <w:t> </w:t>
      </w:r>
      <w:r>
        <w:rPr/>
        <w:t>e</w:t>
      </w:r>
      <w:r>
        <w:rPr>
          <w:spacing w:val="-9"/>
        </w:rPr>
        <w:t> </w:t>
      </w:r>
      <w:r>
        <w:rPr/>
        <w:t>os</w:t>
      </w:r>
      <w:r>
        <w:rPr>
          <w:spacing w:val="-6"/>
        </w:rPr>
        <w:t> </w:t>
      </w:r>
      <w:r>
        <w:rPr/>
        <w:t>resultados</w:t>
      </w:r>
      <w:r>
        <w:rPr>
          <w:spacing w:val="-5"/>
        </w:rPr>
        <w:t> </w:t>
      </w:r>
      <w:r>
        <w:rPr/>
        <w:t>do</w:t>
      </w:r>
      <w:r>
        <w:rPr>
          <w:spacing w:val="-4"/>
        </w:rPr>
        <w:t> </w:t>
      </w:r>
      <w:r>
        <w:rPr/>
        <w:t>sequenciamento.</w:t>
      </w:r>
      <w:r>
        <w:rPr>
          <w:spacing w:val="-5"/>
        </w:rPr>
        <w:t> </w:t>
      </w:r>
      <w:r>
        <w:rPr/>
        <w:t>A</w:t>
      </w:r>
      <w:r>
        <w:rPr>
          <w:spacing w:val="-6"/>
        </w:rPr>
        <w:t> </w:t>
      </w:r>
      <w:r>
        <w:rPr/>
        <w:t>frequência</w:t>
      </w:r>
      <w:r>
        <w:rPr>
          <w:spacing w:val="-4"/>
        </w:rPr>
        <w:t> </w:t>
      </w:r>
      <w:r>
        <w:rPr/>
        <w:t>do</w:t>
      </w:r>
      <w:r>
        <w:rPr>
          <w:spacing w:val="-4"/>
        </w:rPr>
        <w:t> </w:t>
      </w:r>
      <w:r>
        <w:rPr/>
        <w:t>alelo</w:t>
      </w:r>
      <w:r>
        <w:rPr>
          <w:spacing w:val="-1"/>
        </w:rPr>
        <w:t> </w:t>
      </w:r>
      <w:r>
        <w:rPr/>
        <w:t>G</w:t>
      </w:r>
      <w:r>
        <w:rPr>
          <w:spacing w:val="-4"/>
        </w:rPr>
        <w:t> </w:t>
      </w:r>
      <w:r>
        <w:rPr/>
        <w:t>foi</w:t>
      </w:r>
      <w:r>
        <w:rPr>
          <w:spacing w:val="-7"/>
        </w:rPr>
        <w:t> </w:t>
      </w:r>
      <w:r>
        <w:rPr/>
        <w:t>de</w:t>
      </w:r>
      <w:r>
        <w:rPr>
          <w:spacing w:val="-4"/>
        </w:rPr>
        <w:t> </w:t>
      </w:r>
      <w:r>
        <w:rPr/>
        <w:t>18%</w:t>
      </w:r>
      <w:r>
        <w:rPr>
          <w:spacing w:val="-5"/>
        </w:rPr>
        <w:t> </w:t>
      </w:r>
      <w:r>
        <w:rPr/>
        <w:t>(IC</w:t>
      </w:r>
      <w:r>
        <w:rPr>
          <w:spacing w:val="-7"/>
        </w:rPr>
        <w:t> </w:t>
      </w:r>
      <w:r>
        <w:rPr/>
        <w:t>95%:</w:t>
      </w:r>
      <w:r>
        <w:rPr>
          <w:spacing w:val="-2"/>
        </w:rPr>
        <w:t> </w:t>
      </w:r>
      <w:r>
        <w:rPr/>
        <w:t>12,3-25,5%),</w:t>
      </w:r>
      <w:r>
        <w:rPr>
          <w:spacing w:val="-5"/>
        </w:rPr>
        <w:t> </w:t>
      </w:r>
      <w:r>
        <w:rPr/>
        <w:t>sendo</w:t>
      </w:r>
      <w:r>
        <w:rPr>
          <w:spacing w:val="-1"/>
        </w:rPr>
        <w:t> </w:t>
      </w:r>
      <w:r>
        <w:rPr/>
        <w:t>que</w:t>
      </w:r>
      <w:r>
        <w:rPr>
          <w:spacing w:val="-7"/>
        </w:rPr>
        <w:t> </w:t>
      </w:r>
      <w:r>
        <w:rPr/>
        <w:t>19</w:t>
      </w:r>
      <w:r>
        <w:rPr>
          <w:spacing w:val="-3"/>
        </w:rPr>
        <w:t> </w:t>
      </w:r>
      <w:r>
        <w:rPr/>
        <w:t>pacientes (29,7%) eram heterozigotos, 43 (67,2%) homozigotos AA e 2 (3,1%) homozigotos GG. A distribuição genotípica estava em equilíbrio de Hardy-Weinberg para o lócus estudado (P = 0,95). Quando os pacientes foram divididos em relação à presença do alelo G, não observamos diferenças em relação à distribuição de gênero, raça, idade ou tempo de</w:t>
      </w:r>
      <w:r>
        <w:rPr>
          <w:spacing w:val="-5"/>
        </w:rPr>
        <w:t> </w:t>
      </w:r>
      <w:r>
        <w:rPr/>
        <w:t>educação.</w:t>
      </w:r>
    </w:p>
    <w:p>
      <w:pPr>
        <w:pStyle w:val="BodyText"/>
        <w:spacing w:before="10"/>
        <w:rPr>
          <w:sz w:val="9"/>
        </w:rPr>
      </w:pPr>
    </w:p>
    <w:p>
      <w:pPr>
        <w:pStyle w:val="BodyText"/>
        <w:spacing w:line="259" w:lineRule="auto"/>
        <w:ind w:left="120" w:right="106" w:hanging="10"/>
        <w:jc w:val="both"/>
      </w:pPr>
      <w:r>
        <w:rPr>
          <w:b/>
        </w:rPr>
        <w:t>Conclusão: </w:t>
      </w:r>
      <w:r>
        <w:rPr/>
        <w:t>Após otimização dos parâmetros da reação de qPCR, obtivemos curvas de amplificação que, quando comparadas em relação à eficiência, permitem a identificação do genótipo referente ao polimorfismo A118G. Obtivemos 100% de correlação entre os dados da genotipagem</w:t>
      </w:r>
      <w:r>
        <w:rPr>
          <w:spacing w:val="-8"/>
        </w:rPr>
        <w:t> </w:t>
      </w:r>
      <w:r>
        <w:rPr/>
        <w:t>por</w:t>
      </w:r>
      <w:r>
        <w:rPr>
          <w:spacing w:val="-2"/>
        </w:rPr>
        <w:t> </w:t>
      </w:r>
      <w:r>
        <w:rPr/>
        <w:t>qPCR</w:t>
      </w:r>
      <w:r>
        <w:rPr>
          <w:spacing w:val="-5"/>
        </w:rPr>
        <w:t> </w:t>
      </w:r>
      <w:r>
        <w:rPr/>
        <w:t>e</w:t>
      </w:r>
      <w:r>
        <w:rPr>
          <w:spacing w:val="-9"/>
        </w:rPr>
        <w:t> </w:t>
      </w:r>
      <w:r>
        <w:rPr/>
        <w:t>os</w:t>
      </w:r>
      <w:r>
        <w:rPr>
          <w:spacing w:val="-6"/>
        </w:rPr>
        <w:t> </w:t>
      </w:r>
      <w:r>
        <w:rPr/>
        <w:t>resultados</w:t>
      </w:r>
      <w:r>
        <w:rPr>
          <w:spacing w:val="-5"/>
        </w:rPr>
        <w:t> </w:t>
      </w:r>
      <w:r>
        <w:rPr/>
        <w:t>do</w:t>
      </w:r>
      <w:r>
        <w:rPr>
          <w:spacing w:val="-4"/>
        </w:rPr>
        <w:t> </w:t>
      </w:r>
      <w:r>
        <w:rPr/>
        <w:t>sequenciamento.</w:t>
      </w:r>
      <w:r>
        <w:rPr>
          <w:spacing w:val="-5"/>
        </w:rPr>
        <w:t> </w:t>
      </w:r>
      <w:r>
        <w:rPr/>
        <w:t>A</w:t>
      </w:r>
      <w:r>
        <w:rPr>
          <w:spacing w:val="-6"/>
        </w:rPr>
        <w:t> </w:t>
      </w:r>
      <w:r>
        <w:rPr/>
        <w:t>frequência</w:t>
      </w:r>
      <w:r>
        <w:rPr>
          <w:spacing w:val="-4"/>
        </w:rPr>
        <w:t> </w:t>
      </w:r>
      <w:r>
        <w:rPr/>
        <w:t>do</w:t>
      </w:r>
      <w:r>
        <w:rPr>
          <w:spacing w:val="-4"/>
        </w:rPr>
        <w:t> </w:t>
      </w:r>
      <w:r>
        <w:rPr/>
        <w:t>alelo</w:t>
      </w:r>
      <w:r>
        <w:rPr>
          <w:spacing w:val="-1"/>
        </w:rPr>
        <w:t> </w:t>
      </w:r>
      <w:r>
        <w:rPr/>
        <w:t>G</w:t>
      </w:r>
      <w:r>
        <w:rPr>
          <w:spacing w:val="-4"/>
        </w:rPr>
        <w:t> </w:t>
      </w:r>
      <w:r>
        <w:rPr/>
        <w:t>foi</w:t>
      </w:r>
      <w:r>
        <w:rPr>
          <w:spacing w:val="-7"/>
        </w:rPr>
        <w:t> </w:t>
      </w:r>
      <w:r>
        <w:rPr/>
        <w:t>de</w:t>
      </w:r>
      <w:r>
        <w:rPr>
          <w:spacing w:val="-4"/>
        </w:rPr>
        <w:t> </w:t>
      </w:r>
      <w:r>
        <w:rPr/>
        <w:t>18%</w:t>
      </w:r>
      <w:r>
        <w:rPr>
          <w:spacing w:val="-5"/>
        </w:rPr>
        <w:t> </w:t>
      </w:r>
      <w:r>
        <w:rPr/>
        <w:t>(IC</w:t>
      </w:r>
      <w:r>
        <w:rPr>
          <w:spacing w:val="-7"/>
        </w:rPr>
        <w:t> </w:t>
      </w:r>
      <w:r>
        <w:rPr/>
        <w:t>95%:</w:t>
      </w:r>
      <w:r>
        <w:rPr>
          <w:spacing w:val="-2"/>
        </w:rPr>
        <w:t> </w:t>
      </w:r>
      <w:r>
        <w:rPr/>
        <w:t>12,3-25,5%),</w:t>
      </w:r>
      <w:r>
        <w:rPr>
          <w:spacing w:val="-5"/>
        </w:rPr>
        <w:t> </w:t>
      </w:r>
      <w:r>
        <w:rPr/>
        <w:t>sendo</w:t>
      </w:r>
      <w:r>
        <w:rPr>
          <w:spacing w:val="-1"/>
        </w:rPr>
        <w:t> </w:t>
      </w:r>
      <w:r>
        <w:rPr/>
        <w:t>que</w:t>
      </w:r>
      <w:r>
        <w:rPr>
          <w:spacing w:val="-7"/>
        </w:rPr>
        <w:t> </w:t>
      </w:r>
      <w:r>
        <w:rPr/>
        <w:t>19</w:t>
      </w:r>
      <w:r>
        <w:rPr>
          <w:spacing w:val="-4"/>
        </w:rPr>
        <w:t> </w:t>
      </w:r>
      <w:r>
        <w:rPr/>
        <w:t>pacientes (29,7%) eram heterozigotos, 43 (67,2%) homozigotos AA e 2 (3,1%) homozigotos GG. A distribuição genotípica estava em equilíbrio de Hardy-Weinberg para o lócus estudado (P = 0,95). Quando os pacientes foram divididos em relação à presença do alelo G, não observamos diferenças em relação à distribuição de gênero, raça, idade ou tempo de</w:t>
      </w:r>
      <w:r>
        <w:rPr>
          <w:spacing w:val="-5"/>
        </w:rPr>
        <w:t> </w:t>
      </w:r>
      <w:r>
        <w:rPr/>
        <w:t>educação.</w:t>
      </w:r>
    </w:p>
    <w:p>
      <w:pPr>
        <w:pStyle w:val="BodyText"/>
        <w:spacing w:before="8"/>
        <w:rPr>
          <w:sz w:val="9"/>
        </w:rPr>
      </w:pPr>
    </w:p>
    <w:p>
      <w:pPr>
        <w:spacing w:line="456" w:lineRule="auto" w:before="0"/>
        <w:ind w:left="111" w:right="1961" w:firstLine="0"/>
        <w:jc w:val="both"/>
        <w:rPr>
          <w:sz w:val="12"/>
        </w:rPr>
      </w:pPr>
      <w:r>
        <w:rPr>
          <w:b/>
          <w:sz w:val="12"/>
        </w:rPr>
        <w:t>Palavras-Chave: </w:t>
      </w:r>
      <w:r>
        <w:rPr>
          <w:sz w:val="12"/>
        </w:rPr>
        <w:t>polimorfismo genético, receptor opioide-mu, metologia de genotipagem, nocicepção </w:t>
      </w:r>
      <w:r>
        <w:rPr>
          <w:b/>
          <w:sz w:val="12"/>
        </w:rPr>
        <w:t>Colaboradores: </w:t>
      </w:r>
      <w:r>
        <w:rPr>
          <w:sz w:val="12"/>
        </w:rPr>
        <w:t>Maurício Daher</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Título da pesquisa: Sustentabilidade: qual empresa é referência para você?</w:t>
      </w:r>
    </w:p>
    <w:p>
      <w:pPr>
        <w:spacing w:before="74"/>
        <w:ind w:left="5208" w:right="75" w:firstLine="0"/>
        <w:jc w:val="center"/>
        <w:rPr>
          <w:sz w:val="12"/>
        </w:rPr>
      </w:pPr>
      <w:r>
        <w:rPr>
          <w:b/>
          <w:color w:val="2E75B6"/>
          <w:sz w:val="12"/>
        </w:rPr>
        <w:t>Bolsista</w:t>
      </w:r>
      <w:r>
        <w:rPr>
          <w:color w:val="2E75B6"/>
          <w:sz w:val="12"/>
        </w:rPr>
        <w:t>: Felipe Morais Tolentino</w:t>
      </w:r>
    </w:p>
    <w:p>
      <w:pPr>
        <w:pStyle w:val="BodyText"/>
        <w:spacing w:before="1"/>
        <w:rPr>
          <w:sz w:val="14"/>
        </w:rPr>
      </w:pPr>
    </w:p>
    <w:p>
      <w:pPr>
        <w:spacing w:line="518" w:lineRule="auto" w:before="0"/>
        <w:ind w:left="106" w:right="5110" w:firstLine="0"/>
        <w:jc w:val="both"/>
        <w:rPr>
          <w:sz w:val="12"/>
        </w:rPr>
      </w:pPr>
      <w:r>
        <w:rPr>
          <w:b/>
          <w:sz w:val="12"/>
        </w:rPr>
        <w:t>Unidade Acadêmica</w:t>
      </w:r>
      <w:r>
        <w:rPr>
          <w:sz w:val="12"/>
        </w:rPr>
        <w:t>: Administração </w:t>
      </w:r>
      <w:r>
        <w:rPr>
          <w:b/>
          <w:sz w:val="12"/>
        </w:rPr>
        <w:t>Instituição</w:t>
      </w:r>
      <w:r>
        <w:rPr>
          <w:sz w:val="12"/>
        </w:rPr>
        <w:t>: UNICEUB</w:t>
      </w:r>
    </w:p>
    <w:p>
      <w:pPr>
        <w:spacing w:before="4"/>
        <w:ind w:left="111" w:right="0" w:firstLine="0"/>
        <w:jc w:val="both"/>
        <w:rPr>
          <w:sz w:val="12"/>
        </w:rPr>
      </w:pPr>
      <w:r>
        <w:rPr>
          <w:b/>
          <w:sz w:val="12"/>
        </w:rPr>
        <w:t>Orientador (a): </w:t>
      </w:r>
      <w:r>
        <w:rPr>
          <w:sz w:val="12"/>
        </w:rPr>
        <w:t>Erika Lisboa</w:t>
      </w:r>
    </w:p>
    <w:p>
      <w:pPr>
        <w:pStyle w:val="BodyText"/>
        <w:spacing w:before="7"/>
        <w:rPr>
          <w:sz w:val="16"/>
        </w:rPr>
      </w:pPr>
    </w:p>
    <w:p>
      <w:pPr>
        <w:pStyle w:val="BodyText"/>
        <w:spacing w:line="259" w:lineRule="auto"/>
        <w:ind w:left="120" w:right="106" w:hanging="10"/>
        <w:jc w:val="both"/>
      </w:pPr>
      <w:r>
        <w:rPr>
          <w:b/>
        </w:rPr>
        <w:t>Introdução: </w:t>
      </w:r>
      <w:r>
        <w:rPr/>
        <w:t>O tema sustentabilidade tem obtido cada vez mais notoriedade, sendo muitas vezes motivo de ações por parte das empresas, que para se adaptar ao mercado e competir efetivamente adotam práticas de cunho sustentável em sua produção. A massificação do tema tão difundido atualmente tem atraído atenção de investidores, que inclusive medem o quanto as empresas são sustentáveis, por meio de índices nas bolsas de valores. A partir das práticas medidas nas empresas é possível perceber aquelas que estão preocupadas em não somente obter lucros exorbitantes a qualquer custo, mesmo que prejudicando o meio ambiente e a sociedade. Entretanto, a percepção da sociedade costuma divergir quando se trata do assunto sustentabilidade, por isso torna-se necessário verificar qual a real opinião das pessoas, principalmente de futuros administradores e empresários que estarão atuando diretamente com o tema em questão.</w:t>
      </w:r>
    </w:p>
    <w:p>
      <w:pPr>
        <w:pStyle w:val="BodyText"/>
        <w:spacing w:before="6"/>
        <w:rPr>
          <w:sz w:val="15"/>
        </w:rPr>
      </w:pPr>
    </w:p>
    <w:p>
      <w:pPr>
        <w:pStyle w:val="BodyText"/>
        <w:spacing w:line="259" w:lineRule="auto"/>
        <w:ind w:left="106" w:right="105"/>
        <w:jc w:val="both"/>
      </w:pPr>
      <w:r>
        <w:rPr>
          <w:b/>
        </w:rPr>
        <w:t>Metodologia: </w:t>
      </w:r>
      <w:r>
        <w:rPr/>
        <w:t>A presente pesquisa adotou um método bibliográfico, preocupando-se em colocar o pesquisador em contato com tudo aquilo que foi escrito sobre determinado assunto. Foi aplicado também um questionário, contendo três perguntas, com o intuito de identificar a percepção dos entrevistados quanto às empresas sustentáveis. Segundo Malhotra (2010), o objetivo principal da aplicação de um questionário é “traduzir as necessidades de informação do pesquisador em um conjunto específico de questões que os entrevistados estejam dispostos e capazes de responder”. Por último, foi realizada uma pesquisa documental junto aos sites das empresas mais indicadas, com a intenção de identificar práticas sustentáveis.</w:t>
      </w:r>
    </w:p>
    <w:p>
      <w:pPr>
        <w:pStyle w:val="BodyText"/>
        <w:spacing w:before="8"/>
        <w:rPr>
          <w:sz w:val="15"/>
        </w:rPr>
      </w:pPr>
    </w:p>
    <w:p>
      <w:pPr>
        <w:pStyle w:val="BodyText"/>
        <w:spacing w:line="259" w:lineRule="auto"/>
        <w:ind w:left="120" w:right="105" w:hanging="10"/>
        <w:jc w:val="both"/>
      </w:pPr>
      <w:r>
        <w:rPr>
          <w:b/>
        </w:rPr>
        <w:t>Resultados: </w:t>
      </w:r>
      <w:r>
        <w:rPr/>
        <w:t>Por </w:t>
      </w:r>
      <w:r>
        <w:rPr>
          <w:spacing w:val="-3"/>
        </w:rPr>
        <w:t>meio </w:t>
      </w:r>
      <w:r>
        <w:rPr/>
        <w:t>da pesquisa, efetivada junto a estudantes do curso de Administração em uma instituição de ensino superior no Distrito Federal, percebeu-se certa divergência quanto à apresentação do conceito de sustentabilidade. Foi possível ainda relacionar 71 empresas que, para</w:t>
      </w:r>
      <w:r>
        <w:rPr>
          <w:spacing w:val="-7"/>
        </w:rPr>
        <w:t> </w:t>
      </w:r>
      <w:r>
        <w:rPr/>
        <w:t>os</w:t>
      </w:r>
      <w:r>
        <w:rPr>
          <w:spacing w:val="-8"/>
        </w:rPr>
        <w:t> </w:t>
      </w:r>
      <w:r>
        <w:rPr/>
        <w:t>respondentes,</w:t>
      </w:r>
      <w:r>
        <w:rPr>
          <w:spacing w:val="-4"/>
        </w:rPr>
        <w:t> </w:t>
      </w:r>
      <w:r>
        <w:rPr/>
        <w:t>caracterizam-se</w:t>
      </w:r>
      <w:r>
        <w:rPr>
          <w:spacing w:val="-6"/>
        </w:rPr>
        <w:t> </w:t>
      </w:r>
      <w:r>
        <w:rPr/>
        <w:t>como</w:t>
      </w:r>
      <w:r>
        <w:rPr>
          <w:spacing w:val="-2"/>
        </w:rPr>
        <w:t> </w:t>
      </w:r>
      <w:r>
        <w:rPr/>
        <w:t>sustentáveis.</w:t>
      </w:r>
      <w:r>
        <w:rPr>
          <w:spacing w:val="-5"/>
        </w:rPr>
        <w:t> </w:t>
      </w:r>
      <w:r>
        <w:rPr/>
        <w:t>Dentre</w:t>
      </w:r>
      <w:r>
        <w:rPr>
          <w:spacing w:val="-7"/>
        </w:rPr>
        <w:t> </w:t>
      </w:r>
      <w:r>
        <w:rPr/>
        <w:t>estas,</w:t>
      </w:r>
      <w:r>
        <w:rPr>
          <w:spacing w:val="-6"/>
        </w:rPr>
        <w:t> </w:t>
      </w:r>
      <w:r>
        <w:rPr/>
        <w:t>as</w:t>
      </w:r>
      <w:r>
        <w:rPr>
          <w:spacing w:val="-6"/>
        </w:rPr>
        <w:t> </w:t>
      </w:r>
      <w:r>
        <w:rPr/>
        <w:t>principais</w:t>
      </w:r>
      <w:r>
        <w:rPr>
          <w:spacing w:val="-6"/>
        </w:rPr>
        <w:t> </w:t>
      </w:r>
      <w:r>
        <w:rPr/>
        <w:t>empresas</w:t>
      </w:r>
      <w:r>
        <w:rPr>
          <w:spacing w:val="-6"/>
        </w:rPr>
        <w:t> </w:t>
      </w:r>
      <w:r>
        <w:rPr/>
        <w:t>citadas</w:t>
      </w:r>
      <w:r>
        <w:rPr>
          <w:spacing w:val="-6"/>
        </w:rPr>
        <w:t> </w:t>
      </w:r>
      <w:r>
        <w:rPr/>
        <w:t>foram</w:t>
      </w:r>
      <w:r>
        <w:rPr>
          <w:spacing w:val="-9"/>
        </w:rPr>
        <w:t> </w:t>
      </w:r>
      <w:r>
        <w:rPr/>
        <w:t>Faber</w:t>
      </w:r>
      <w:r>
        <w:rPr>
          <w:spacing w:val="-3"/>
        </w:rPr>
        <w:t> </w:t>
      </w:r>
      <w:r>
        <w:rPr/>
        <w:t>Castell</w:t>
      </w:r>
      <w:r>
        <w:rPr>
          <w:spacing w:val="-9"/>
        </w:rPr>
        <w:t> </w:t>
      </w:r>
      <w:r>
        <w:rPr/>
        <w:t>(4,6%),</w:t>
      </w:r>
      <w:r>
        <w:rPr>
          <w:spacing w:val="-6"/>
        </w:rPr>
        <w:t> </w:t>
      </w:r>
      <w:r>
        <w:rPr/>
        <w:t>Greenpeace (4,6%),</w:t>
      </w:r>
      <w:r>
        <w:rPr>
          <w:spacing w:val="-4"/>
        </w:rPr>
        <w:t> </w:t>
      </w:r>
      <w:r>
        <w:rPr/>
        <w:t>Coca-cola</w:t>
      </w:r>
      <w:r>
        <w:rPr>
          <w:spacing w:val="-4"/>
        </w:rPr>
        <w:t> </w:t>
      </w:r>
      <w:r>
        <w:rPr/>
        <w:t>(5,4%),</w:t>
      </w:r>
      <w:r>
        <w:rPr>
          <w:spacing w:val="-6"/>
        </w:rPr>
        <w:t> </w:t>
      </w:r>
      <w:r>
        <w:rPr/>
        <w:t>Vale</w:t>
      </w:r>
      <w:r>
        <w:rPr>
          <w:spacing w:val="-4"/>
        </w:rPr>
        <w:t> </w:t>
      </w:r>
      <w:r>
        <w:rPr/>
        <w:t>do</w:t>
      </w:r>
      <w:r>
        <w:rPr>
          <w:spacing w:val="-4"/>
        </w:rPr>
        <w:t> </w:t>
      </w:r>
      <w:r>
        <w:rPr/>
        <w:t>Rio</w:t>
      </w:r>
      <w:r>
        <w:rPr>
          <w:spacing w:val="-1"/>
        </w:rPr>
        <w:t> </w:t>
      </w:r>
      <w:r>
        <w:rPr/>
        <w:t>Doce</w:t>
      </w:r>
      <w:r>
        <w:rPr>
          <w:spacing w:val="-7"/>
        </w:rPr>
        <w:t> </w:t>
      </w:r>
      <w:r>
        <w:rPr/>
        <w:t>(5,4</w:t>
      </w:r>
      <w:r>
        <w:rPr>
          <w:spacing w:val="-5"/>
        </w:rPr>
        <w:t> </w:t>
      </w:r>
      <w:r>
        <w:rPr/>
        <w:t>%),</w:t>
      </w:r>
      <w:r>
        <w:rPr>
          <w:spacing w:val="-4"/>
        </w:rPr>
        <w:t> </w:t>
      </w:r>
      <w:r>
        <w:rPr/>
        <w:t>Petrobras</w:t>
      </w:r>
      <w:r>
        <w:rPr>
          <w:spacing w:val="-4"/>
        </w:rPr>
        <w:t> </w:t>
      </w:r>
      <w:r>
        <w:rPr/>
        <w:t>(9,6%)</w:t>
      </w:r>
      <w:r>
        <w:rPr>
          <w:spacing w:val="-5"/>
        </w:rPr>
        <w:t> </w:t>
      </w:r>
      <w:r>
        <w:rPr/>
        <w:t>e</w:t>
      </w:r>
      <w:r>
        <w:rPr>
          <w:spacing w:val="-7"/>
        </w:rPr>
        <w:t> </w:t>
      </w:r>
      <w:r>
        <w:rPr/>
        <w:t>Natura</w:t>
      </w:r>
      <w:r>
        <w:rPr>
          <w:spacing w:val="-6"/>
        </w:rPr>
        <w:t> </w:t>
      </w:r>
      <w:r>
        <w:rPr/>
        <w:t>(20,8%).</w:t>
      </w:r>
      <w:r>
        <w:rPr>
          <w:spacing w:val="-2"/>
        </w:rPr>
        <w:t> </w:t>
      </w:r>
      <w:r>
        <w:rPr/>
        <w:t>A</w:t>
      </w:r>
      <w:r>
        <w:rPr>
          <w:spacing w:val="-6"/>
        </w:rPr>
        <w:t> </w:t>
      </w:r>
      <w:r>
        <w:rPr/>
        <w:t>partir</w:t>
      </w:r>
      <w:r>
        <w:rPr>
          <w:spacing w:val="-2"/>
        </w:rPr>
        <w:t> </w:t>
      </w:r>
      <w:r>
        <w:rPr/>
        <w:t>deste</w:t>
      </w:r>
      <w:r>
        <w:rPr>
          <w:spacing w:val="-7"/>
        </w:rPr>
        <w:t> </w:t>
      </w:r>
      <w:r>
        <w:rPr/>
        <w:t>resultado</w:t>
      </w:r>
      <w:r>
        <w:rPr>
          <w:spacing w:val="-4"/>
        </w:rPr>
        <w:t> </w:t>
      </w:r>
      <w:r>
        <w:rPr/>
        <w:t>pesquisou-se</w:t>
      </w:r>
      <w:r>
        <w:rPr>
          <w:spacing w:val="-5"/>
        </w:rPr>
        <w:t> </w:t>
      </w:r>
      <w:r>
        <w:rPr/>
        <w:t>se</w:t>
      </w:r>
      <w:r>
        <w:rPr>
          <w:spacing w:val="-5"/>
        </w:rPr>
        <w:t> </w:t>
      </w:r>
      <w:r>
        <w:rPr/>
        <w:t>as</w:t>
      </w:r>
      <w:r>
        <w:rPr>
          <w:spacing w:val="-5"/>
        </w:rPr>
        <w:t> </w:t>
      </w:r>
      <w:r>
        <w:rPr/>
        <w:t>empresas mencionadas</w:t>
      </w:r>
      <w:r>
        <w:rPr>
          <w:spacing w:val="-9"/>
        </w:rPr>
        <w:t> </w:t>
      </w:r>
      <w:r>
        <w:rPr/>
        <w:t>possuem</w:t>
      </w:r>
      <w:r>
        <w:rPr>
          <w:spacing w:val="-8"/>
        </w:rPr>
        <w:t> </w:t>
      </w:r>
      <w:r>
        <w:rPr/>
        <w:t>algum</w:t>
      </w:r>
      <w:r>
        <w:rPr>
          <w:spacing w:val="-8"/>
        </w:rPr>
        <w:t> </w:t>
      </w:r>
      <w:r>
        <w:rPr/>
        <w:t>tipo</w:t>
      </w:r>
      <w:r>
        <w:rPr>
          <w:spacing w:val="-4"/>
        </w:rPr>
        <w:t> </w:t>
      </w:r>
      <w:r>
        <w:rPr/>
        <w:t>de</w:t>
      </w:r>
      <w:r>
        <w:rPr>
          <w:spacing w:val="-7"/>
        </w:rPr>
        <w:t> </w:t>
      </w:r>
      <w:r>
        <w:rPr/>
        <w:t>ação</w:t>
      </w:r>
      <w:r>
        <w:rPr>
          <w:spacing w:val="-5"/>
        </w:rPr>
        <w:t> </w:t>
      </w:r>
      <w:r>
        <w:rPr/>
        <w:t>institucional</w:t>
      </w:r>
      <w:r>
        <w:rPr>
          <w:spacing w:val="-8"/>
        </w:rPr>
        <w:t> </w:t>
      </w:r>
      <w:r>
        <w:rPr/>
        <w:t>no</w:t>
      </w:r>
      <w:r>
        <w:rPr>
          <w:spacing w:val="-4"/>
        </w:rPr>
        <w:t> </w:t>
      </w:r>
      <w:r>
        <w:rPr/>
        <w:t>que</w:t>
      </w:r>
      <w:r>
        <w:rPr>
          <w:spacing w:val="-8"/>
        </w:rPr>
        <w:t> </w:t>
      </w:r>
      <w:r>
        <w:rPr/>
        <w:t>se</w:t>
      </w:r>
      <w:r>
        <w:rPr>
          <w:spacing w:val="-8"/>
        </w:rPr>
        <w:t> </w:t>
      </w:r>
      <w:r>
        <w:rPr/>
        <w:t>refere</w:t>
      </w:r>
      <w:r>
        <w:rPr>
          <w:spacing w:val="-6"/>
        </w:rPr>
        <w:t> </w:t>
      </w:r>
      <w:r>
        <w:rPr/>
        <w:t>à</w:t>
      </w:r>
      <w:r>
        <w:rPr>
          <w:spacing w:val="-7"/>
        </w:rPr>
        <w:t> </w:t>
      </w:r>
      <w:r>
        <w:rPr/>
        <w:t>sustentabilidade,</w:t>
      </w:r>
      <w:r>
        <w:rPr>
          <w:spacing w:val="-5"/>
        </w:rPr>
        <w:t> </w:t>
      </w:r>
      <w:r>
        <w:rPr/>
        <w:t>identificando</w:t>
      </w:r>
      <w:r>
        <w:rPr>
          <w:spacing w:val="-4"/>
        </w:rPr>
        <w:t> </w:t>
      </w:r>
      <w:r>
        <w:rPr/>
        <w:t>que</w:t>
      </w:r>
      <w:r>
        <w:rPr>
          <w:spacing w:val="-7"/>
        </w:rPr>
        <w:t> </w:t>
      </w:r>
      <w:r>
        <w:rPr/>
        <w:t>das</w:t>
      </w:r>
      <w:r>
        <w:rPr>
          <w:spacing w:val="-8"/>
        </w:rPr>
        <w:t> </w:t>
      </w:r>
      <w:r>
        <w:rPr/>
        <w:t>6</w:t>
      </w:r>
      <w:r>
        <w:rPr>
          <w:spacing w:val="-8"/>
        </w:rPr>
        <w:t> </w:t>
      </w:r>
      <w:r>
        <w:rPr/>
        <w:t>empresas</w:t>
      </w:r>
      <w:r>
        <w:rPr>
          <w:spacing w:val="-3"/>
        </w:rPr>
        <w:t> </w:t>
      </w:r>
      <w:r>
        <w:rPr/>
        <w:t>mais</w:t>
      </w:r>
      <w:r>
        <w:rPr>
          <w:spacing w:val="-7"/>
        </w:rPr>
        <w:t> </w:t>
      </w:r>
      <w:r>
        <w:rPr/>
        <w:t>citadas</w:t>
      </w:r>
      <w:r>
        <w:rPr>
          <w:spacing w:val="-8"/>
        </w:rPr>
        <w:t> </w:t>
      </w:r>
      <w:r>
        <w:rPr/>
        <w:t>todas possuem tal preocupação, seja por </w:t>
      </w:r>
      <w:r>
        <w:rPr>
          <w:spacing w:val="-3"/>
        </w:rPr>
        <w:t>meio </w:t>
      </w:r>
      <w:r>
        <w:rPr/>
        <w:t>de programas de sustentabilidade, ações de preservação do </w:t>
      </w:r>
      <w:r>
        <w:rPr>
          <w:spacing w:val="-3"/>
        </w:rPr>
        <w:t>meio </w:t>
      </w:r>
      <w:r>
        <w:rPr/>
        <w:t>ambiente, obtenção de licença ambiental, Política de Desenvolvimento Sustentável, possuem em sua atividade fim a defesa do meio ambiente ou têm como missão e/ou pilares o desenvolvimento sustentável.</w:t>
      </w:r>
    </w:p>
    <w:p>
      <w:pPr>
        <w:pStyle w:val="BodyText"/>
        <w:spacing w:before="8"/>
        <w:rPr>
          <w:sz w:val="9"/>
        </w:rPr>
      </w:pPr>
    </w:p>
    <w:p>
      <w:pPr>
        <w:pStyle w:val="BodyText"/>
        <w:spacing w:line="259" w:lineRule="auto"/>
        <w:ind w:left="120" w:right="105" w:hanging="10"/>
        <w:jc w:val="both"/>
      </w:pPr>
      <w:r>
        <w:rPr>
          <w:b/>
        </w:rPr>
        <w:t>Conclusão: </w:t>
      </w:r>
      <w:r>
        <w:rPr/>
        <w:t>Por </w:t>
      </w:r>
      <w:r>
        <w:rPr>
          <w:spacing w:val="-3"/>
        </w:rPr>
        <w:t>meio </w:t>
      </w:r>
      <w:r>
        <w:rPr/>
        <w:t>da pesquisa, efetivada junto a estudantes do curso de Administração em uma instituição de ensino superior no Distrito Federal, percebeu-se certa divergência quanto à apresentação do conceito de sustentabilidade. Foi possível ainda relacionar 71 empresas que, para</w:t>
      </w:r>
      <w:r>
        <w:rPr>
          <w:spacing w:val="-7"/>
        </w:rPr>
        <w:t> </w:t>
      </w:r>
      <w:r>
        <w:rPr/>
        <w:t>os</w:t>
      </w:r>
      <w:r>
        <w:rPr>
          <w:spacing w:val="-8"/>
        </w:rPr>
        <w:t> </w:t>
      </w:r>
      <w:r>
        <w:rPr/>
        <w:t>respondentes,</w:t>
      </w:r>
      <w:r>
        <w:rPr>
          <w:spacing w:val="-4"/>
        </w:rPr>
        <w:t> </w:t>
      </w:r>
      <w:r>
        <w:rPr/>
        <w:t>caracterizam-se</w:t>
      </w:r>
      <w:r>
        <w:rPr>
          <w:spacing w:val="-6"/>
        </w:rPr>
        <w:t> </w:t>
      </w:r>
      <w:r>
        <w:rPr/>
        <w:t>como</w:t>
      </w:r>
      <w:r>
        <w:rPr>
          <w:spacing w:val="-2"/>
        </w:rPr>
        <w:t> </w:t>
      </w:r>
      <w:r>
        <w:rPr/>
        <w:t>sustentáveis.</w:t>
      </w:r>
      <w:r>
        <w:rPr>
          <w:spacing w:val="-5"/>
        </w:rPr>
        <w:t> </w:t>
      </w:r>
      <w:r>
        <w:rPr/>
        <w:t>Dentre</w:t>
      </w:r>
      <w:r>
        <w:rPr>
          <w:spacing w:val="-7"/>
        </w:rPr>
        <w:t> </w:t>
      </w:r>
      <w:r>
        <w:rPr/>
        <w:t>estas,</w:t>
      </w:r>
      <w:r>
        <w:rPr>
          <w:spacing w:val="-6"/>
        </w:rPr>
        <w:t> </w:t>
      </w:r>
      <w:r>
        <w:rPr/>
        <w:t>as</w:t>
      </w:r>
      <w:r>
        <w:rPr>
          <w:spacing w:val="-6"/>
        </w:rPr>
        <w:t> </w:t>
      </w:r>
      <w:r>
        <w:rPr/>
        <w:t>principais</w:t>
      </w:r>
      <w:r>
        <w:rPr>
          <w:spacing w:val="-6"/>
        </w:rPr>
        <w:t> </w:t>
      </w:r>
      <w:r>
        <w:rPr/>
        <w:t>empresas</w:t>
      </w:r>
      <w:r>
        <w:rPr>
          <w:spacing w:val="-6"/>
        </w:rPr>
        <w:t> </w:t>
      </w:r>
      <w:r>
        <w:rPr/>
        <w:t>citadas</w:t>
      </w:r>
      <w:r>
        <w:rPr>
          <w:spacing w:val="-6"/>
        </w:rPr>
        <w:t> </w:t>
      </w:r>
      <w:r>
        <w:rPr/>
        <w:t>foram</w:t>
      </w:r>
      <w:r>
        <w:rPr>
          <w:spacing w:val="-9"/>
        </w:rPr>
        <w:t> </w:t>
      </w:r>
      <w:r>
        <w:rPr/>
        <w:t>Faber</w:t>
      </w:r>
      <w:r>
        <w:rPr>
          <w:spacing w:val="-3"/>
        </w:rPr>
        <w:t> </w:t>
      </w:r>
      <w:r>
        <w:rPr/>
        <w:t>Castell</w:t>
      </w:r>
      <w:r>
        <w:rPr>
          <w:spacing w:val="-9"/>
        </w:rPr>
        <w:t> </w:t>
      </w:r>
      <w:r>
        <w:rPr/>
        <w:t>(4,6%),</w:t>
      </w:r>
      <w:r>
        <w:rPr>
          <w:spacing w:val="-6"/>
        </w:rPr>
        <w:t> </w:t>
      </w:r>
      <w:r>
        <w:rPr/>
        <w:t>Greenpeace (4,6%),</w:t>
      </w:r>
      <w:r>
        <w:rPr>
          <w:spacing w:val="-4"/>
        </w:rPr>
        <w:t> </w:t>
      </w:r>
      <w:r>
        <w:rPr/>
        <w:t>Coca-cola</w:t>
      </w:r>
      <w:r>
        <w:rPr>
          <w:spacing w:val="-4"/>
        </w:rPr>
        <w:t> </w:t>
      </w:r>
      <w:r>
        <w:rPr/>
        <w:t>(5,4%),</w:t>
      </w:r>
      <w:r>
        <w:rPr>
          <w:spacing w:val="-6"/>
        </w:rPr>
        <w:t> </w:t>
      </w:r>
      <w:r>
        <w:rPr/>
        <w:t>Vale</w:t>
      </w:r>
      <w:r>
        <w:rPr>
          <w:spacing w:val="-4"/>
        </w:rPr>
        <w:t> </w:t>
      </w:r>
      <w:r>
        <w:rPr/>
        <w:t>do</w:t>
      </w:r>
      <w:r>
        <w:rPr>
          <w:spacing w:val="-4"/>
        </w:rPr>
        <w:t> </w:t>
      </w:r>
      <w:r>
        <w:rPr/>
        <w:t>Rio</w:t>
      </w:r>
      <w:r>
        <w:rPr>
          <w:spacing w:val="-1"/>
        </w:rPr>
        <w:t> </w:t>
      </w:r>
      <w:r>
        <w:rPr/>
        <w:t>Doce</w:t>
      </w:r>
      <w:r>
        <w:rPr>
          <w:spacing w:val="-7"/>
        </w:rPr>
        <w:t> </w:t>
      </w:r>
      <w:r>
        <w:rPr/>
        <w:t>(5,4</w:t>
      </w:r>
      <w:r>
        <w:rPr>
          <w:spacing w:val="-5"/>
        </w:rPr>
        <w:t> </w:t>
      </w:r>
      <w:r>
        <w:rPr/>
        <w:t>%),</w:t>
      </w:r>
      <w:r>
        <w:rPr>
          <w:spacing w:val="-4"/>
        </w:rPr>
        <w:t> </w:t>
      </w:r>
      <w:r>
        <w:rPr/>
        <w:t>Petrobras</w:t>
      </w:r>
      <w:r>
        <w:rPr>
          <w:spacing w:val="-4"/>
        </w:rPr>
        <w:t> </w:t>
      </w:r>
      <w:r>
        <w:rPr/>
        <w:t>(9,6%)</w:t>
      </w:r>
      <w:r>
        <w:rPr>
          <w:spacing w:val="-5"/>
        </w:rPr>
        <w:t> </w:t>
      </w:r>
      <w:r>
        <w:rPr/>
        <w:t>e</w:t>
      </w:r>
      <w:r>
        <w:rPr>
          <w:spacing w:val="-7"/>
        </w:rPr>
        <w:t> </w:t>
      </w:r>
      <w:r>
        <w:rPr/>
        <w:t>Natura</w:t>
      </w:r>
      <w:r>
        <w:rPr>
          <w:spacing w:val="-6"/>
        </w:rPr>
        <w:t> </w:t>
      </w:r>
      <w:r>
        <w:rPr/>
        <w:t>(20,8%).</w:t>
      </w:r>
      <w:r>
        <w:rPr>
          <w:spacing w:val="-2"/>
        </w:rPr>
        <w:t> </w:t>
      </w:r>
      <w:r>
        <w:rPr/>
        <w:t>A</w:t>
      </w:r>
      <w:r>
        <w:rPr>
          <w:spacing w:val="-6"/>
        </w:rPr>
        <w:t> </w:t>
      </w:r>
      <w:r>
        <w:rPr/>
        <w:t>partir</w:t>
      </w:r>
      <w:r>
        <w:rPr>
          <w:spacing w:val="-2"/>
        </w:rPr>
        <w:t> </w:t>
      </w:r>
      <w:r>
        <w:rPr/>
        <w:t>deste</w:t>
      </w:r>
      <w:r>
        <w:rPr>
          <w:spacing w:val="-7"/>
        </w:rPr>
        <w:t> </w:t>
      </w:r>
      <w:r>
        <w:rPr/>
        <w:t>resultado</w:t>
      </w:r>
      <w:r>
        <w:rPr>
          <w:spacing w:val="-4"/>
        </w:rPr>
        <w:t> </w:t>
      </w:r>
      <w:r>
        <w:rPr/>
        <w:t>pesquisou-se</w:t>
      </w:r>
      <w:r>
        <w:rPr>
          <w:spacing w:val="-5"/>
        </w:rPr>
        <w:t> </w:t>
      </w:r>
      <w:r>
        <w:rPr/>
        <w:t>se</w:t>
      </w:r>
      <w:r>
        <w:rPr>
          <w:spacing w:val="-5"/>
        </w:rPr>
        <w:t> </w:t>
      </w:r>
      <w:r>
        <w:rPr/>
        <w:t>as</w:t>
      </w:r>
      <w:r>
        <w:rPr>
          <w:spacing w:val="-5"/>
        </w:rPr>
        <w:t> </w:t>
      </w:r>
      <w:r>
        <w:rPr/>
        <w:t>empresas mencionadas</w:t>
      </w:r>
      <w:r>
        <w:rPr>
          <w:spacing w:val="-9"/>
        </w:rPr>
        <w:t> </w:t>
      </w:r>
      <w:r>
        <w:rPr/>
        <w:t>possuem</w:t>
      </w:r>
      <w:r>
        <w:rPr>
          <w:spacing w:val="-8"/>
        </w:rPr>
        <w:t> </w:t>
      </w:r>
      <w:r>
        <w:rPr/>
        <w:t>algum</w:t>
      </w:r>
      <w:r>
        <w:rPr>
          <w:spacing w:val="-8"/>
        </w:rPr>
        <w:t> </w:t>
      </w:r>
      <w:r>
        <w:rPr/>
        <w:t>tipo</w:t>
      </w:r>
      <w:r>
        <w:rPr>
          <w:spacing w:val="-4"/>
        </w:rPr>
        <w:t> </w:t>
      </w:r>
      <w:r>
        <w:rPr/>
        <w:t>de</w:t>
      </w:r>
      <w:r>
        <w:rPr>
          <w:spacing w:val="-7"/>
        </w:rPr>
        <w:t> </w:t>
      </w:r>
      <w:r>
        <w:rPr/>
        <w:t>ação</w:t>
      </w:r>
      <w:r>
        <w:rPr>
          <w:spacing w:val="-5"/>
        </w:rPr>
        <w:t> </w:t>
      </w:r>
      <w:r>
        <w:rPr/>
        <w:t>institucional</w:t>
      </w:r>
      <w:r>
        <w:rPr>
          <w:spacing w:val="-8"/>
        </w:rPr>
        <w:t> </w:t>
      </w:r>
      <w:r>
        <w:rPr/>
        <w:t>no</w:t>
      </w:r>
      <w:r>
        <w:rPr>
          <w:spacing w:val="-4"/>
        </w:rPr>
        <w:t> </w:t>
      </w:r>
      <w:r>
        <w:rPr/>
        <w:t>que</w:t>
      </w:r>
      <w:r>
        <w:rPr>
          <w:spacing w:val="-8"/>
        </w:rPr>
        <w:t> </w:t>
      </w:r>
      <w:r>
        <w:rPr/>
        <w:t>se</w:t>
      </w:r>
      <w:r>
        <w:rPr>
          <w:spacing w:val="-8"/>
        </w:rPr>
        <w:t> </w:t>
      </w:r>
      <w:r>
        <w:rPr/>
        <w:t>refere</w:t>
      </w:r>
      <w:r>
        <w:rPr>
          <w:spacing w:val="-6"/>
        </w:rPr>
        <w:t> </w:t>
      </w:r>
      <w:r>
        <w:rPr/>
        <w:t>à</w:t>
      </w:r>
      <w:r>
        <w:rPr>
          <w:spacing w:val="-7"/>
        </w:rPr>
        <w:t> </w:t>
      </w:r>
      <w:r>
        <w:rPr/>
        <w:t>sustentabilidade,</w:t>
      </w:r>
      <w:r>
        <w:rPr>
          <w:spacing w:val="-5"/>
        </w:rPr>
        <w:t> </w:t>
      </w:r>
      <w:r>
        <w:rPr/>
        <w:t>identificando</w:t>
      </w:r>
      <w:r>
        <w:rPr>
          <w:spacing w:val="-4"/>
        </w:rPr>
        <w:t> </w:t>
      </w:r>
      <w:r>
        <w:rPr/>
        <w:t>que</w:t>
      </w:r>
      <w:r>
        <w:rPr>
          <w:spacing w:val="-7"/>
        </w:rPr>
        <w:t> </w:t>
      </w:r>
      <w:r>
        <w:rPr/>
        <w:t>das</w:t>
      </w:r>
      <w:r>
        <w:rPr>
          <w:spacing w:val="-8"/>
        </w:rPr>
        <w:t> </w:t>
      </w:r>
      <w:r>
        <w:rPr/>
        <w:t>6</w:t>
      </w:r>
      <w:r>
        <w:rPr>
          <w:spacing w:val="-8"/>
        </w:rPr>
        <w:t> </w:t>
      </w:r>
      <w:r>
        <w:rPr/>
        <w:t>empresas</w:t>
      </w:r>
      <w:r>
        <w:rPr>
          <w:spacing w:val="-3"/>
        </w:rPr>
        <w:t> </w:t>
      </w:r>
      <w:r>
        <w:rPr/>
        <w:t>mais</w:t>
      </w:r>
      <w:r>
        <w:rPr>
          <w:spacing w:val="-7"/>
        </w:rPr>
        <w:t> </w:t>
      </w:r>
      <w:r>
        <w:rPr/>
        <w:t>citadas</w:t>
      </w:r>
      <w:r>
        <w:rPr>
          <w:spacing w:val="-8"/>
        </w:rPr>
        <w:t> </w:t>
      </w:r>
      <w:r>
        <w:rPr/>
        <w:t>todas possuem tal preocupação, seja por </w:t>
      </w:r>
      <w:r>
        <w:rPr>
          <w:spacing w:val="-3"/>
        </w:rPr>
        <w:t>meio </w:t>
      </w:r>
      <w:r>
        <w:rPr/>
        <w:t>de programas de sustentabilidade, ações de preservação do </w:t>
      </w:r>
      <w:r>
        <w:rPr>
          <w:spacing w:val="-3"/>
        </w:rPr>
        <w:t>meio </w:t>
      </w:r>
      <w:r>
        <w:rPr/>
        <w:t>ambiente, obtenção de licença ambiental, Política de Desenvolvimento Sustentável, possuem em sua atividade fim a defesa do meio ambiente ou têm como missão e/ou pilares o desenvolvimento sustentável.</w:t>
      </w:r>
    </w:p>
    <w:p>
      <w:pPr>
        <w:pStyle w:val="BodyText"/>
        <w:spacing w:before="9"/>
        <w:rPr>
          <w:sz w:val="9"/>
        </w:rPr>
      </w:pPr>
    </w:p>
    <w:p>
      <w:pPr>
        <w:spacing w:line="456" w:lineRule="auto" w:before="1"/>
        <w:ind w:left="111" w:right="2224" w:firstLine="0"/>
        <w:jc w:val="both"/>
        <w:rPr>
          <w:sz w:val="12"/>
        </w:rPr>
      </w:pPr>
      <w:r>
        <w:rPr>
          <w:b/>
          <w:sz w:val="12"/>
        </w:rPr>
        <w:t>Palavras-Chave: </w:t>
      </w:r>
      <w:r>
        <w:rPr>
          <w:sz w:val="12"/>
        </w:rPr>
        <w:t>Sustentabilidade, responsabilidade ambiental, percepção, economia, sociedade. </w:t>
      </w:r>
      <w:r>
        <w:rPr>
          <w:b/>
          <w:sz w:val="12"/>
        </w:rPr>
        <w:t>Colaboradores: </w:t>
      </w:r>
      <w:r>
        <w:rPr>
          <w:sz w:val="12"/>
        </w:rPr>
        <w:t>Felipe Morais Tolentino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Métricas de qualidade sem refêrencia para vídeos transmitidos digitalmente</w:t>
      </w:r>
    </w:p>
    <w:p>
      <w:pPr>
        <w:spacing w:before="74"/>
        <w:ind w:left="5246" w:right="21" w:firstLine="0"/>
        <w:jc w:val="center"/>
        <w:rPr>
          <w:sz w:val="12"/>
        </w:rPr>
      </w:pPr>
      <w:r>
        <w:rPr>
          <w:b/>
          <w:color w:val="2E75B6"/>
          <w:sz w:val="12"/>
        </w:rPr>
        <w:t>Bolsista</w:t>
      </w:r>
      <w:r>
        <w:rPr>
          <w:color w:val="2E75B6"/>
          <w:sz w:val="12"/>
        </w:rPr>
        <w:t>: Felipe Moreira Ramos</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Mylene Christine Queiroz de Farias</w:t>
      </w:r>
    </w:p>
    <w:p>
      <w:pPr>
        <w:pStyle w:val="BodyText"/>
        <w:spacing w:before="7"/>
        <w:rPr>
          <w:sz w:val="16"/>
        </w:rPr>
      </w:pPr>
    </w:p>
    <w:p>
      <w:pPr>
        <w:pStyle w:val="BodyText"/>
        <w:spacing w:line="259" w:lineRule="auto"/>
        <w:ind w:left="120" w:right="106" w:hanging="10"/>
        <w:jc w:val="both"/>
      </w:pPr>
      <w:r>
        <w:rPr>
          <w:b/>
        </w:rPr>
        <w:t>Introdução: </w:t>
      </w:r>
      <w:r>
        <w:rPr/>
        <w:t>O objetivo deste projeto é desenvolver uma métrica de qualidade de vídeo sem referência para o cenário de transmissão digital de sinais de vídeo. A abordagem escolhida é multidimensional, ou seja, a métrica de qualidade proposta é composta por várias sub-métricas de artefatos, onde cada uma delas tem a função de medir a presença e intensidade de um artefato específico. Os resultados obtidos com estas sub-métricas são combinados para se obter uma estimativa da qualidade geral do vídeo. Para que um bom desempenho possa ser obtido, a métrica de qualidade deve levar em consideração artefatos decorrentes tanto de degradações espaciais como temporais. Como nosso cenário é a transmissão digital de vídeos, desenvolvemos sub-métricas para os artefatos borrado e perda de pacotes, dois dos artefatos considerados mais relevantes neste</w:t>
      </w:r>
      <w:r>
        <w:rPr>
          <w:spacing w:val="-2"/>
        </w:rPr>
        <w:t> </w:t>
      </w:r>
      <w:r>
        <w:rPr/>
        <w:t>cenário.</w:t>
      </w:r>
    </w:p>
    <w:p>
      <w:pPr>
        <w:pStyle w:val="BodyText"/>
        <w:spacing w:before="6"/>
        <w:rPr>
          <w:sz w:val="15"/>
        </w:rPr>
      </w:pPr>
    </w:p>
    <w:p>
      <w:pPr>
        <w:pStyle w:val="BodyText"/>
        <w:spacing w:line="259" w:lineRule="auto"/>
        <w:ind w:left="106" w:right="105"/>
        <w:jc w:val="both"/>
      </w:pPr>
      <w:r>
        <w:rPr>
          <w:b/>
        </w:rPr>
        <w:t>Metodologia:</w:t>
      </w:r>
      <w:r>
        <w:rPr>
          <w:b/>
          <w:spacing w:val="-6"/>
        </w:rPr>
        <w:t> </w:t>
      </w:r>
      <w:r>
        <w:rPr/>
        <w:t>A</w:t>
      </w:r>
      <w:r>
        <w:rPr>
          <w:spacing w:val="-9"/>
        </w:rPr>
        <w:t> </w:t>
      </w:r>
      <w:r>
        <w:rPr/>
        <w:t>primeira</w:t>
      </w:r>
      <w:r>
        <w:rPr>
          <w:spacing w:val="-3"/>
        </w:rPr>
        <w:t> </w:t>
      </w:r>
      <w:r>
        <w:rPr/>
        <w:t>fase</w:t>
      </w:r>
      <w:r>
        <w:rPr>
          <w:spacing w:val="-7"/>
        </w:rPr>
        <w:t> </w:t>
      </w:r>
      <w:r>
        <w:rPr/>
        <w:t>deste</w:t>
      </w:r>
      <w:r>
        <w:rPr>
          <w:spacing w:val="-7"/>
        </w:rPr>
        <w:t> </w:t>
      </w:r>
      <w:r>
        <w:rPr/>
        <w:t>projeto</w:t>
      </w:r>
      <w:r>
        <w:rPr>
          <w:spacing w:val="-5"/>
        </w:rPr>
        <w:t> </w:t>
      </w:r>
      <w:r>
        <w:rPr/>
        <w:t>de</w:t>
      </w:r>
      <w:r>
        <w:rPr>
          <w:spacing w:val="-7"/>
        </w:rPr>
        <w:t> </w:t>
      </w:r>
      <w:r>
        <w:rPr/>
        <w:t>pesquisa</w:t>
      </w:r>
      <w:r>
        <w:rPr>
          <w:spacing w:val="-7"/>
        </w:rPr>
        <w:t> </w:t>
      </w:r>
      <w:r>
        <w:rPr/>
        <w:t>consistiu</w:t>
      </w:r>
      <w:r>
        <w:rPr>
          <w:spacing w:val="-5"/>
        </w:rPr>
        <w:t> </w:t>
      </w:r>
      <w:r>
        <w:rPr/>
        <w:t>na</w:t>
      </w:r>
      <w:r>
        <w:rPr>
          <w:spacing w:val="-7"/>
        </w:rPr>
        <w:t> </w:t>
      </w:r>
      <w:r>
        <w:rPr/>
        <w:t>realização</w:t>
      </w:r>
      <w:r>
        <w:rPr>
          <w:spacing w:val="-4"/>
        </w:rPr>
        <w:t> </w:t>
      </w:r>
      <w:r>
        <w:rPr/>
        <w:t>de</w:t>
      </w:r>
      <w:r>
        <w:rPr>
          <w:spacing w:val="-8"/>
        </w:rPr>
        <w:t> </w:t>
      </w:r>
      <w:r>
        <w:rPr/>
        <w:t>um</w:t>
      </w:r>
      <w:r>
        <w:rPr>
          <w:spacing w:val="-10"/>
        </w:rPr>
        <w:t> </w:t>
      </w:r>
      <w:r>
        <w:rPr/>
        <w:t>estudo</w:t>
      </w:r>
      <w:r>
        <w:rPr>
          <w:spacing w:val="-5"/>
        </w:rPr>
        <w:t> </w:t>
      </w:r>
      <w:r>
        <w:rPr/>
        <w:t>dirigido</w:t>
      </w:r>
      <w:r>
        <w:rPr>
          <w:spacing w:val="-4"/>
        </w:rPr>
        <w:t> </w:t>
      </w:r>
      <w:r>
        <w:rPr/>
        <w:t>das</w:t>
      </w:r>
      <w:r>
        <w:rPr>
          <w:spacing w:val="-9"/>
        </w:rPr>
        <w:t> </w:t>
      </w:r>
      <w:r>
        <w:rPr/>
        <w:t>principais</w:t>
      </w:r>
      <w:r>
        <w:rPr>
          <w:spacing w:val="-7"/>
        </w:rPr>
        <w:t> </w:t>
      </w:r>
      <w:r>
        <w:rPr/>
        <w:t>técnicas</w:t>
      </w:r>
      <w:r>
        <w:rPr>
          <w:spacing w:val="-8"/>
        </w:rPr>
        <w:t> </w:t>
      </w:r>
      <w:r>
        <w:rPr/>
        <w:t>de</w:t>
      </w:r>
      <w:r>
        <w:rPr>
          <w:spacing w:val="-7"/>
        </w:rPr>
        <w:t> </w:t>
      </w:r>
      <w:r>
        <w:rPr/>
        <w:t>processamento de</w:t>
      </w:r>
      <w:r>
        <w:rPr>
          <w:spacing w:val="-3"/>
        </w:rPr>
        <w:t> </w:t>
      </w:r>
      <w:r>
        <w:rPr/>
        <w:t>imagens</w:t>
      </w:r>
      <w:r>
        <w:rPr>
          <w:spacing w:val="-5"/>
        </w:rPr>
        <w:t> </w:t>
      </w:r>
      <w:r>
        <w:rPr/>
        <w:t>e</w:t>
      </w:r>
      <w:r>
        <w:rPr>
          <w:spacing w:val="-4"/>
        </w:rPr>
        <w:t> </w:t>
      </w:r>
      <w:r>
        <w:rPr/>
        <w:t>percepção</w:t>
      </w:r>
      <w:r>
        <w:rPr>
          <w:spacing w:val="-2"/>
        </w:rPr>
        <w:t> </w:t>
      </w:r>
      <w:r>
        <w:rPr/>
        <w:t>visual. A</w:t>
      </w:r>
      <w:r>
        <w:rPr>
          <w:spacing w:val="-4"/>
        </w:rPr>
        <w:t> </w:t>
      </w:r>
      <w:r>
        <w:rPr/>
        <w:t>segunda</w:t>
      </w:r>
      <w:r>
        <w:rPr>
          <w:spacing w:val="-3"/>
        </w:rPr>
        <w:t> </w:t>
      </w:r>
      <w:r>
        <w:rPr/>
        <w:t>fase</w:t>
      </w:r>
      <w:r>
        <w:rPr>
          <w:spacing w:val="-4"/>
        </w:rPr>
        <w:t> </w:t>
      </w:r>
      <w:r>
        <w:rPr/>
        <w:t>consistiu</w:t>
      </w:r>
      <w:r>
        <w:rPr>
          <w:spacing w:val="-2"/>
        </w:rPr>
        <w:t> </w:t>
      </w:r>
      <w:r>
        <w:rPr/>
        <w:t>na</w:t>
      </w:r>
      <w:r>
        <w:rPr>
          <w:spacing w:val="-2"/>
        </w:rPr>
        <w:t> </w:t>
      </w:r>
      <w:r>
        <w:rPr/>
        <w:t>implementação</w:t>
      </w:r>
      <w:r>
        <w:rPr>
          <w:spacing w:val="-1"/>
        </w:rPr>
        <w:t> </w:t>
      </w:r>
      <w:r>
        <w:rPr/>
        <w:t>de</w:t>
      </w:r>
      <w:r>
        <w:rPr>
          <w:spacing w:val="-4"/>
        </w:rPr>
        <w:t> </w:t>
      </w:r>
      <w:r>
        <w:rPr/>
        <w:t>modelos</w:t>
      </w:r>
      <w:r>
        <w:rPr>
          <w:spacing w:val="-5"/>
        </w:rPr>
        <w:t> </w:t>
      </w:r>
      <w:r>
        <w:rPr/>
        <w:t>perceptivos</w:t>
      </w:r>
      <w:r>
        <w:rPr>
          <w:spacing w:val="-5"/>
        </w:rPr>
        <w:t> </w:t>
      </w:r>
      <w:r>
        <w:rPr/>
        <w:t>(espaciais</w:t>
      </w:r>
      <w:r>
        <w:rPr>
          <w:spacing w:val="-5"/>
        </w:rPr>
        <w:t> </w:t>
      </w:r>
      <w:r>
        <w:rPr/>
        <w:t>e</w:t>
      </w:r>
      <w:r>
        <w:rPr>
          <w:spacing w:val="-4"/>
        </w:rPr>
        <w:t> </w:t>
      </w:r>
      <w:r>
        <w:rPr/>
        <w:t>temporais)</w:t>
      </w:r>
      <w:r>
        <w:rPr>
          <w:spacing w:val="-4"/>
        </w:rPr>
        <w:t> </w:t>
      </w:r>
      <w:r>
        <w:rPr/>
        <w:t>e</w:t>
      </w:r>
      <w:r>
        <w:rPr>
          <w:spacing w:val="-4"/>
        </w:rPr>
        <w:t> </w:t>
      </w:r>
      <w:r>
        <w:rPr/>
        <w:t>das</w:t>
      </w:r>
      <w:r>
        <w:rPr>
          <w:spacing w:val="-5"/>
        </w:rPr>
        <w:t> </w:t>
      </w:r>
      <w:r>
        <w:rPr/>
        <w:t>sub-métricas dos</w:t>
      </w:r>
      <w:r>
        <w:rPr>
          <w:spacing w:val="-4"/>
        </w:rPr>
        <w:t> </w:t>
      </w:r>
      <w:r>
        <w:rPr/>
        <w:t>artefatos</w:t>
      </w:r>
      <w:r>
        <w:rPr>
          <w:spacing w:val="-3"/>
        </w:rPr>
        <w:t> </w:t>
      </w:r>
      <w:r>
        <w:rPr/>
        <w:t>borrado</w:t>
      </w:r>
      <w:r>
        <w:rPr>
          <w:spacing w:val="-1"/>
        </w:rPr>
        <w:t> </w:t>
      </w:r>
      <w:r>
        <w:rPr/>
        <w:t>e</w:t>
      </w:r>
      <w:r>
        <w:rPr>
          <w:spacing w:val="-4"/>
        </w:rPr>
        <w:t> </w:t>
      </w:r>
      <w:r>
        <w:rPr/>
        <w:t>perda</w:t>
      </w:r>
      <w:r>
        <w:rPr>
          <w:spacing w:val="-5"/>
        </w:rPr>
        <w:t> </w:t>
      </w:r>
      <w:r>
        <w:rPr/>
        <w:t>de</w:t>
      </w:r>
      <w:r>
        <w:rPr>
          <w:spacing w:val="-5"/>
        </w:rPr>
        <w:t> </w:t>
      </w:r>
      <w:r>
        <w:rPr/>
        <w:t>pacotes.</w:t>
      </w:r>
      <w:r>
        <w:rPr>
          <w:spacing w:val="-4"/>
        </w:rPr>
        <w:t> </w:t>
      </w:r>
      <w:r>
        <w:rPr/>
        <w:t>Os</w:t>
      </w:r>
      <w:r>
        <w:rPr>
          <w:spacing w:val="-3"/>
        </w:rPr>
        <w:t> </w:t>
      </w:r>
      <w:r>
        <w:rPr/>
        <w:t>algoritmos</w:t>
      </w:r>
      <w:r>
        <w:rPr>
          <w:spacing w:val="-1"/>
        </w:rPr>
        <w:t> </w:t>
      </w:r>
      <w:r>
        <w:rPr/>
        <w:t>foram</w:t>
      </w:r>
      <w:r>
        <w:rPr>
          <w:spacing w:val="-3"/>
        </w:rPr>
        <w:t> </w:t>
      </w:r>
      <w:r>
        <w:rPr/>
        <w:t>implementados</w:t>
      </w:r>
      <w:r>
        <w:rPr>
          <w:spacing w:val="-4"/>
        </w:rPr>
        <w:t> </w:t>
      </w:r>
      <w:r>
        <w:rPr/>
        <w:t>na</w:t>
      </w:r>
      <w:r>
        <w:rPr>
          <w:spacing w:val="-2"/>
        </w:rPr>
        <w:t> </w:t>
      </w:r>
      <w:r>
        <w:rPr/>
        <w:t>linguagem</w:t>
      </w:r>
      <w:r>
        <w:rPr>
          <w:spacing w:val="-4"/>
        </w:rPr>
        <w:t> </w:t>
      </w:r>
      <w:r>
        <w:rPr/>
        <w:t>C++,</w:t>
      </w:r>
      <w:r>
        <w:rPr>
          <w:spacing w:val="-1"/>
        </w:rPr>
        <w:t> </w:t>
      </w:r>
      <w:r>
        <w:rPr/>
        <w:t>com</w:t>
      </w:r>
      <w:r>
        <w:rPr>
          <w:spacing w:val="-8"/>
        </w:rPr>
        <w:t> </w:t>
      </w:r>
      <w:r>
        <w:rPr/>
        <w:t>o auxílio da</w:t>
      </w:r>
      <w:r>
        <w:rPr>
          <w:spacing w:val="-2"/>
        </w:rPr>
        <w:t> </w:t>
      </w:r>
      <w:r>
        <w:rPr/>
        <w:t>biblioteca</w:t>
      </w:r>
      <w:r>
        <w:rPr>
          <w:spacing w:val="-4"/>
        </w:rPr>
        <w:t> </w:t>
      </w:r>
      <w:r>
        <w:rPr/>
        <w:t>OpenCV.</w:t>
      </w:r>
      <w:r>
        <w:rPr>
          <w:spacing w:val="-2"/>
        </w:rPr>
        <w:t> </w:t>
      </w:r>
      <w:r>
        <w:rPr/>
        <w:t>Além dos algoritmos propostos no plano de trabalho, também foram implementadas várias rotinas com o objetivo de facilitar a visualização dos resultados e os testes das sub-métricas. Por exemplo, o código permite visualizar o vídeo quadro por quadro. Atualmente, estamos na fase de teste das sub-métricas individuais e obtenção do modelo de combinação. Nesta fase, será realizada uma comparação das medidas objetivas (obtidas com as sub-métricas) e das medidas subjetivas (obtidas de experimentos subjetivos) para um conjunto de sequências de teste adequadas à</w:t>
      </w:r>
      <w:r>
        <w:rPr>
          <w:spacing w:val="-2"/>
        </w:rPr>
        <w:t> </w:t>
      </w:r>
      <w:r>
        <w:rPr/>
        <w:t>aplicação.</w:t>
      </w:r>
    </w:p>
    <w:p>
      <w:pPr>
        <w:pStyle w:val="BodyText"/>
        <w:spacing w:before="8"/>
        <w:rPr>
          <w:sz w:val="15"/>
        </w:rPr>
      </w:pPr>
    </w:p>
    <w:p>
      <w:pPr>
        <w:pStyle w:val="BodyText"/>
        <w:spacing w:line="259" w:lineRule="auto"/>
        <w:ind w:left="120" w:right="102" w:hanging="10"/>
        <w:jc w:val="both"/>
      </w:pPr>
      <w:r>
        <w:rPr>
          <w:b/>
        </w:rPr>
        <w:t>Resultados: </w:t>
      </w:r>
      <w:r>
        <w:rPr/>
        <w:t>Foram implementadas várias sub-métricas para os artefatos borrado e perda de pacotes. Para a sub-métrica de borrado, foram implementados métodos disponíveis na literatura. Estes métodos foram testados utilizando vídeos com “borragem” induzida e o banco de dados</w:t>
      </w:r>
      <w:r>
        <w:rPr>
          <w:spacing w:val="-7"/>
        </w:rPr>
        <w:t> </w:t>
      </w:r>
      <w:r>
        <w:rPr/>
        <w:t>LIVE.</w:t>
      </w:r>
      <w:r>
        <w:rPr>
          <w:spacing w:val="-5"/>
        </w:rPr>
        <w:t> </w:t>
      </w:r>
      <w:r>
        <w:rPr/>
        <w:t>Para</w:t>
      </w:r>
      <w:r>
        <w:rPr>
          <w:spacing w:val="-6"/>
        </w:rPr>
        <w:t> </w:t>
      </w:r>
      <w:r>
        <w:rPr/>
        <w:t>a</w:t>
      </w:r>
      <w:r>
        <w:rPr>
          <w:spacing w:val="-7"/>
        </w:rPr>
        <w:t> </w:t>
      </w:r>
      <w:r>
        <w:rPr/>
        <w:t>sub-métrica</w:t>
      </w:r>
      <w:r>
        <w:rPr>
          <w:spacing w:val="-7"/>
        </w:rPr>
        <w:t> </w:t>
      </w:r>
      <w:r>
        <w:rPr/>
        <w:t>perda</w:t>
      </w:r>
      <w:r>
        <w:rPr>
          <w:spacing w:val="-6"/>
        </w:rPr>
        <w:t> </w:t>
      </w:r>
      <w:r>
        <w:rPr/>
        <w:t>de</w:t>
      </w:r>
      <w:r>
        <w:rPr>
          <w:spacing w:val="-7"/>
        </w:rPr>
        <w:t> </w:t>
      </w:r>
      <w:r>
        <w:rPr/>
        <w:t>pacotes,</w:t>
      </w:r>
      <w:r>
        <w:rPr>
          <w:spacing w:val="-5"/>
        </w:rPr>
        <w:t> </w:t>
      </w:r>
      <w:r>
        <w:rPr/>
        <w:t>além</w:t>
      </w:r>
      <w:r>
        <w:rPr>
          <w:spacing w:val="-8"/>
        </w:rPr>
        <w:t> </w:t>
      </w:r>
      <w:r>
        <w:rPr/>
        <w:t>de</w:t>
      </w:r>
      <w:r>
        <w:rPr>
          <w:spacing w:val="-6"/>
        </w:rPr>
        <w:t> </w:t>
      </w:r>
      <w:r>
        <w:rPr/>
        <w:t>serem</w:t>
      </w:r>
      <w:r>
        <w:rPr>
          <w:spacing w:val="-8"/>
        </w:rPr>
        <w:t> </w:t>
      </w:r>
      <w:r>
        <w:rPr/>
        <w:t>implementados</w:t>
      </w:r>
      <w:r>
        <w:rPr>
          <w:spacing w:val="-7"/>
        </w:rPr>
        <w:t> </w:t>
      </w:r>
      <w:r>
        <w:rPr/>
        <w:t>os</w:t>
      </w:r>
      <w:r>
        <w:rPr>
          <w:spacing w:val="-7"/>
        </w:rPr>
        <w:t> </w:t>
      </w:r>
      <w:r>
        <w:rPr/>
        <w:t>métodos</w:t>
      </w:r>
      <w:r>
        <w:rPr>
          <w:spacing w:val="-7"/>
        </w:rPr>
        <w:t> </w:t>
      </w:r>
      <w:r>
        <w:rPr/>
        <w:t>disponíveis</w:t>
      </w:r>
      <w:r>
        <w:rPr>
          <w:spacing w:val="-5"/>
        </w:rPr>
        <w:t> </w:t>
      </w:r>
      <w:r>
        <w:rPr/>
        <w:t>na</w:t>
      </w:r>
      <w:r>
        <w:rPr>
          <w:spacing w:val="-4"/>
        </w:rPr>
        <w:t> </w:t>
      </w:r>
      <w:r>
        <w:rPr/>
        <w:t>literatura,</w:t>
      </w:r>
      <w:r>
        <w:rPr>
          <w:spacing w:val="-5"/>
        </w:rPr>
        <w:t> </w:t>
      </w:r>
      <w:r>
        <w:rPr/>
        <w:t>está</w:t>
      </w:r>
      <w:r>
        <w:rPr>
          <w:spacing w:val="-7"/>
        </w:rPr>
        <w:t> </w:t>
      </w:r>
      <w:r>
        <w:rPr/>
        <w:t>sendo</w:t>
      </w:r>
      <w:r>
        <w:rPr>
          <w:spacing w:val="-4"/>
        </w:rPr>
        <w:t> </w:t>
      </w:r>
      <w:r>
        <w:rPr/>
        <w:t>desenvolvida uma nova sub-métrica. Esta sub-métrica mede a intensidade de perda de pacotes utilizando aspectos temporais e espaciais do vídeo, contraste local, atividade espacial nas regiões de cada quadro e a correlação dos pacotes em quadros consecutivos. A sub-métrica se encontra em fase de testes, apresentando um nível de precisão coerente. Até o momento, os testes foram executados em vídeos de alta resolução (1280x720) e comparados</w:t>
      </w:r>
      <w:r>
        <w:rPr>
          <w:spacing w:val="-2"/>
        </w:rPr>
        <w:t> </w:t>
      </w:r>
      <w:r>
        <w:rPr/>
        <w:t>com</w:t>
      </w:r>
      <w:r>
        <w:rPr>
          <w:spacing w:val="-2"/>
        </w:rPr>
        <w:t> </w:t>
      </w:r>
      <w:r>
        <w:rPr/>
        <w:t>medidas</w:t>
      </w:r>
      <w:r>
        <w:rPr>
          <w:spacing w:val="-3"/>
        </w:rPr>
        <w:t> </w:t>
      </w:r>
      <w:r>
        <w:rPr/>
        <w:t>subjetivas</w:t>
      </w:r>
      <w:r>
        <w:rPr>
          <w:spacing w:val="-2"/>
        </w:rPr>
        <w:t> </w:t>
      </w:r>
      <w:r>
        <w:rPr/>
        <w:t>obtidas</w:t>
      </w:r>
      <w:r>
        <w:rPr>
          <w:spacing w:val="-2"/>
        </w:rPr>
        <w:t> </w:t>
      </w:r>
      <w:r>
        <w:rPr/>
        <w:t>a</w:t>
      </w:r>
      <w:r>
        <w:rPr>
          <w:spacing w:val="-1"/>
        </w:rPr>
        <w:t> </w:t>
      </w:r>
      <w:r>
        <w:rPr/>
        <w:t>partir</w:t>
      </w:r>
      <w:r>
        <w:rPr>
          <w:spacing w:val="1"/>
        </w:rPr>
        <w:t> </w:t>
      </w:r>
      <w:r>
        <w:rPr/>
        <w:t>de</w:t>
      </w:r>
      <w:r>
        <w:rPr>
          <w:spacing w:val="-1"/>
        </w:rPr>
        <w:t> </w:t>
      </w:r>
      <w:r>
        <w:rPr/>
        <w:t>um</w:t>
      </w:r>
      <w:r>
        <w:rPr>
          <w:spacing w:val="-5"/>
        </w:rPr>
        <w:t> </w:t>
      </w:r>
      <w:r>
        <w:rPr/>
        <w:t>experimento</w:t>
      </w:r>
      <w:r>
        <w:rPr>
          <w:spacing w:val="1"/>
        </w:rPr>
        <w:t> </w:t>
      </w:r>
      <w:r>
        <w:rPr/>
        <w:t>subjetivo</w:t>
      </w:r>
      <w:r>
        <w:rPr>
          <w:spacing w:val="1"/>
        </w:rPr>
        <w:t> </w:t>
      </w:r>
      <w:r>
        <w:rPr/>
        <w:t>realizado em</w:t>
      </w:r>
      <w:r>
        <w:rPr>
          <w:spacing w:val="-5"/>
        </w:rPr>
        <w:t> </w:t>
      </w:r>
      <w:r>
        <w:rPr/>
        <w:t>parceria</w:t>
      </w:r>
      <w:r>
        <w:rPr>
          <w:spacing w:val="-1"/>
        </w:rPr>
        <w:t> </w:t>
      </w:r>
      <w:r>
        <w:rPr/>
        <w:t>com</w:t>
      </w:r>
      <w:r>
        <w:rPr>
          <w:spacing w:val="-6"/>
        </w:rPr>
        <w:t> </w:t>
      </w:r>
      <w:r>
        <w:rPr/>
        <w:t>a Delft</w:t>
      </w:r>
      <w:r>
        <w:rPr>
          <w:spacing w:val="1"/>
        </w:rPr>
        <w:t> </w:t>
      </w:r>
      <w:r>
        <w:rPr/>
        <w:t>University.</w:t>
      </w:r>
    </w:p>
    <w:p>
      <w:pPr>
        <w:pStyle w:val="BodyText"/>
        <w:spacing w:before="7"/>
        <w:rPr>
          <w:sz w:val="9"/>
        </w:rPr>
      </w:pPr>
    </w:p>
    <w:p>
      <w:pPr>
        <w:pStyle w:val="BodyText"/>
        <w:spacing w:line="259" w:lineRule="auto" w:before="1"/>
        <w:ind w:left="120" w:right="104" w:hanging="10"/>
        <w:jc w:val="both"/>
      </w:pPr>
      <w:r>
        <w:rPr>
          <w:b/>
        </w:rPr>
        <w:t>Conclusão: </w:t>
      </w:r>
      <w:r>
        <w:rPr/>
        <w:t>Foram implementadas várias sub-métricas para os artefatos borrado e perda de pacotes. Para a sub-métrica de borrado, foram implementados métodos disponíveis na literatura. Estes métodos foram testados utilizando vídeos com “borragem” induzida e o banco de dados</w:t>
      </w:r>
      <w:r>
        <w:rPr>
          <w:spacing w:val="-7"/>
        </w:rPr>
        <w:t> </w:t>
      </w:r>
      <w:r>
        <w:rPr/>
        <w:t>LIVE.</w:t>
      </w:r>
      <w:r>
        <w:rPr>
          <w:spacing w:val="-5"/>
        </w:rPr>
        <w:t> </w:t>
      </w:r>
      <w:r>
        <w:rPr/>
        <w:t>Para</w:t>
      </w:r>
      <w:r>
        <w:rPr>
          <w:spacing w:val="-6"/>
        </w:rPr>
        <w:t> </w:t>
      </w:r>
      <w:r>
        <w:rPr/>
        <w:t>a</w:t>
      </w:r>
      <w:r>
        <w:rPr>
          <w:spacing w:val="-7"/>
        </w:rPr>
        <w:t> </w:t>
      </w:r>
      <w:r>
        <w:rPr/>
        <w:t>sub-métrica</w:t>
      </w:r>
      <w:r>
        <w:rPr>
          <w:spacing w:val="-7"/>
        </w:rPr>
        <w:t> </w:t>
      </w:r>
      <w:r>
        <w:rPr/>
        <w:t>perda</w:t>
      </w:r>
      <w:r>
        <w:rPr>
          <w:spacing w:val="-6"/>
        </w:rPr>
        <w:t> </w:t>
      </w:r>
      <w:r>
        <w:rPr/>
        <w:t>de</w:t>
      </w:r>
      <w:r>
        <w:rPr>
          <w:spacing w:val="-7"/>
        </w:rPr>
        <w:t> </w:t>
      </w:r>
      <w:r>
        <w:rPr/>
        <w:t>pacotes,</w:t>
      </w:r>
      <w:r>
        <w:rPr>
          <w:spacing w:val="-5"/>
        </w:rPr>
        <w:t> </w:t>
      </w:r>
      <w:r>
        <w:rPr/>
        <w:t>além</w:t>
      </w:r>
      <w:r>
        <w:rPr>
          <w:spacing w:val="-8"/>
        </w:rPr>
        <w:t> </w:t>
      </w:r>
      <w:r>
        <w:rPr/>
        <w:t>de</w:t>
      </w:r>
      <w:r>
        <w:rPr>
          <w:spacing w:val="-6"/>
        </w:rPr>
        <w:t> </w:t>
      </w:r>
      <w:r>
        <w:rPr/>
        <w:t>serem</w:t>
      </w:r>
      <w:r>
        <w:rPr>
          <w:spacing w:val="-8"/>
        </w:rPr>
        <w:t> </w:t>
      </w:r>
      <w:r>
        <w:rPr/>
        <w:t>implementados</w:t>
      </w:r>
      <w:r>
        <w:rPr>
          <w:spacing w:val="-7"/>
        </w:rPr>
        <w:t> </w:t>
      </w:r>
      <w:r>
        <w:rPr/>
        <w:t>os</w:t>
      </w:r>
      <w:r>
        <w:rPr>
          <w:spacing w:val="-7"/>
        </w:rPr>
        <w:t> </w:t>
      </w:r>
      <w:r>
        <w:rPr/>
        <w:t>métodos</w:t>
      </w:r>
      <w:r>
        <w:rPr>
          <w:spacing w:val="-7"/>
        </w:rPr>
        <w:t> </w:t>
      </w:r>
      <w:r>
        <w:rPr/>
        <w:t>disponíveis</w:t>
      </w:r>
      <w:r>
        <w:rPr>
          <w:spacing w:val="-5"/>
        </w:rPr>
        <w:t> </w:t>
      </w:r>
      <w:r>
        <w:rPr/>
        <w:t>na</w:t>
      </w:r>
      <w:r>
        <w:rPr>
          <w:spacing w:val="-4"/>
        </w:rPr>
        <w:t> </w:t>
      </w:r>
      <w:r>
        <w:rPr/>
        <w:t>literatura,</w:t>
      </w:r>
      <w:r>
        <w:rPr>
          <w:spacing w:val="-5"/>
        </w:rPr>
        <w:t> </w:t>
      </w:r>
      <w:r>
        <w:rPr/>
        <w:t>está</w:t>
      </w:r>
      <w:r>
        <w:rPr>
          <w:spacing w:val="-7"/>
        </w:rPr>
        <w:t> </w:t>
      </w:r>
      <w:r>
        <w:rPr/>
        <w:t>sendo</w:t>
      </w:r>
      <w:r>
        <w:rPr>
          <w:spacing w:val="-4"/>
        </w:rPr>
        <w:t> </w:t>
      </w:r>
      <w:r>
        <w:rPr/>
        <w:t>desenvolvida uma nova sub-métrica. Esta sub-métrica mede a intensidade de perda de pacotes utilizando aspectos temporais e espaciais do vídeo, contraste local, atividade espacial nas regiões de cada quadro e a correlação dos pacotes em quadros consecutivos. A sub-métrica se encontra em fase de testes, apresentando um nível de precisão coerente. Até o momento, os testes foram executados em vídeos de alta resolução (1280x720) e comparados</w:t>
      </w:r>
      <w:r>
        <w:rPr>
          <w:spacing w:val="-2"/>
        </w:rPr>
        <w:t> </w:t>
      </w:r>
      <w:r>
        <w:rPr/>
        <w:t>com</w:t>
      </w:r>
      <w:r>
        <w:rPr>
          <w:spacing w:val="-2"/>
        </w:rPr>
        <w:t> </w:t>
      </w:r>
      <w:r>
        <w:rPr/>
        <w:t>medidas</w:t>
      </w:r>
      <w:r>
        <w:rPr>
          <w:spacing w:val="-3"/>
        </w:rPr>
        <w:t> </w:t>
      </w:r>
      <w:r>
        <w:rPr/>
        <w:t>subjetivas</w:t>
      </w:r>
      <w:r>
        <w:rPr>
          <w:spacing w:val="-2"/>
        </w:rPr>
        <w:t> </w:t>
      </w:r>
      <w:r>
        <w:rPr/>
        <w:t>obtidas</w:t>
      </w:r>
      <w:r>
        <w:rPr>
          <w:spacing w:val="-2"/>
        </w:rPr>
        <w:t> </w:t>
      </w:r>
      <w:r>
        <w:rPr/>
        <w:t>a</w:t>
      </w:r>
      <w:r>
        <w:rPr>
          <w:spacing w:val="-1"/>
        </w:rPr>
        <w:t> </w:t>
      </w:r>
      <w:r>
        <w:rPr/>
        <w:t>partir</w:t>
      </w:r>
      <w:r>
        <w:rPr>
          <w:spacing w:val="1"/>
        </w:rPr>
        <w:t> </w:t>
      </w:r>
      <w:r>
        <w:rPr/>
        <w:t>de</w:t>
      </w:r>
      <w:r>
        <w:rPr>
          <w:spacing w:val="-1"/>
        </w:rPr>
        <w:t> </w:t>
      </w:r>
      <w:r>
        <w:rPr/>
        <w:t>um</w:t>
      </w:r>
      <w:r>
        <w:rPr>
          <w:spacing w:val="-5"/>
        </w:rPr>
        <w:t> </w:t>
      </w:r>
      <w:r>
        <w:rPr/>
        <w:t>experimento</w:t>
      </w:r>
      <w:r>
        <w:rPr>
          <w:spacing w:val="1"/>
        </w:rPr>
        <w:t> </w:t>
      </w:r>
      <w:r>
        <w:rPr/>
        <w:t>subjetivo</w:t>
      </w:r>
      <w:r>
        <w:rPr>
          <w:spacing w:val="1"/>
        </w:rPr>
        <w:t> </w:t>
      </w:r>
      <w:r>
        <w:rPr/>
        <w:t>realizado em</w:t>
      </w:r>
      <w:r>
        <w:rPr>
          <w:spacing w:val="-5"/>
        </w:rPr>
        <w:t> </w:t>
      </w:r>
      <w:r>
        <w:rPr/>
        <w:t>parceria</w:t>
      </w:r>
      <w:r>
        <w:rPr>
          <w:spacing w:val="-1"/>
        </w:rPr>
        <w:t> </w:t>
      </w:r>
      <w:r>
        <w:rPr/>
        <w:t>com</w:t>
      </w:r>
      <w:r>
        <w:rPr>
          <w:spacing w:val="-6"/>
        </w:rPr>
        <w:t> </w:t>
      </w:r>
      <w:r>
        <w:rPr/>
        <w:t>a Delft</w:t>
      </w:r>
      <w:r>
        <w:rPr>
          <w:spacing w:val="1"/>
        </w:rPr>
        <w:t> </w:t>
      </w:r>
      <w:r>
        <w:rPr/>
        <w:t>University.</w:t>
      </w:r>
    </w:p>
    <w:p>
      <w:pPr>
        <w:pStyle w:val="BodyText"/>
        <w:spacing w:before="9"/>
        <w:rPr>
          <w:sz w:val="9"/>
        </w:rPr>
      </w:pPr>
    </w:p>
    <w:p>
      <w:pPr>
        <w:spacing w:line="458" w:lineRule="auto" w:before="1"/>
        <w:ind w:left="111" w:right="3023" w:firstLine="0"/>
        <w:jc w:val="both"/>
        <w:rPr>
          <w:b/>
          <w:sz w:val="12"/>
        </w:rPr>
      </w:pPr>
      <w:r>
        <w:rPr>
          <w:b/>
          <w:sz w:val="12"/>
        </w:rPr>
        <w:t>Palavras-Chave: </w:t>
      </w:r>
      <w:r>
        <w:rPr>
          <w:sz w:val="12"/>
        </w:rPr>
        <w:t>qualidade de vídeo, métricas sem referência, perda de pacotes.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spacing w:after="0"/>
        <w:rPr>
          <w:sz w:val="9"/>
        </w:rPr>
        <w:sectPr>
          <w:pgSz w:w="7940" w:h="11910"/>
          <w:pgMar w:header="297" w:footer="0" w:top="700" w:bottom="280" w:left="460" w:right="460"/>
        </w:sectPr>
      </w:pPr>
    </w:p>
    <w:p>
      <w:pPr>
        <w:pStyle w:val="Heading1"/>
        <w:ind w:left="2139"/>
      </w:pPr>
      <w:r>
        <w:rPr>
          <w:color w:val="007E39"/>
        </w:rPr>
        <w:t>Gêneros Musicais Brasileiros: plano de</w:t>
      </w:r>
      <w:r>
        <w:rPr>
          <w:color w:val="007E39"/>
          <w:spacing w:val="-16"/>
        </w:rPr>
        <w:t> </w:t>
      </w:r>
      <w:r>
        <w:rPr>
          <w:color w:val="007E39"/>
        </w:rPr>
        <w:t>trabalho</w:t>
      </w:r>
    </w:p>
    <w:p>
      <w:pPr>
        <w:pStyle w:val="BodyText"/>
        <w:rPr>
          <w:b/>
        </w:rPr>
      </w:pPr>
      <w:r>
        <w:rPr/>
        <w:br w:type="column"/>
      </w:r>
      <w:r>
        <w:rPr>
          <w:b/>
        </w:rPr>
      </w:r>
    </w:p>
    <w:p>
      <w:pPr>
        <w:pStyle w:val="BodyText"/>
        <w:spacing w:before="6"/>
        <w:rPr>
          <w:b/>
          <w:sz w:val="16"/>
        </w:rPr>
      </w:pPr>
    </w:p>
    <w:p>
      <w:pPr>
        <w:spacing w:before="0"/>
        <w:ind w:left="184" w:right="0" w:firstLine="0"/>
        <w:jc w:val="left"/>
        <w:rPr>
          <w:sz w:val="12"/>
        </w:rPr>
      </w:pPr>
      <w:r>
        <w:rPr>
          <w:b/>
          <w:color w:val="2E75B6"/>
          <w:sz w:val="12"/>
        </w:rPr>
        <w:t>Bolsista</w:t>
      </w:r>
      <w:r>
        <w:rPr>
          <w:color w:val="2E75B6"/>
          <w:sz w:val="12"/>
        </w:rPr>
        <w:t>: Felipe Nunes Guimaraes</w:t>
      </w:r>
    </w:p>
    <w:p>
      <w:pPr>
        <w:spacing w:after="0"/>
        <w:jc w:val="left"/>
        <w:rPr>
          <w:sz w:val="12"/>
        </w:rPr>
        <w:sectPr>
          <w:type w:val="continuous"/>
          <w:pgSz w:w="7940" w:h="11910"/>
          <w:pgMar w:top="700" w:bottom="280" w:left="460" w:right="460"/>
          <w:cols w:num="2" w:equalWidth="0">
            <w:col w:w="5020" w:space="40"/>
            <w:col w:w="1960"/>
          </w:cols>
        </w:sectPr>
      </w:pPr>
    </w:p>
    <w:p>
      <w:pPr>
        <w:pStyle w:val="BodyText"/>
        <w:spacing w:before="1"/>
        <w:rPr>
          <w:sz w:val="14"/>
        </w:rPr>
      </w:pPr>
    </w:p>
    <w:p>
      <w:pPr>
        <w:spacing w:line="518" w:lineRule="auto" w:before="0"/>
        <w:ind w:left="106" w:right="5447" w:firstLine="0"/>
        <w:jc w:val="left"/>
        <w:rPr>
          <w:sz w:val="12"/>
        </w:rPr>
      </w:pPr>
      <w:r>
        <w:rPr>
          <w:b/>
          <w:sz w:val="12"/>
        </w:rPr>
        <w:t>Unidade Acadêmica</w:t>
      </w:r>
      <w:r>
        <w:rPr>
          <w:sz w:val="12"/>
        </w:rPr>
        <w:t>: Música </w:t>
      </w:r>
      <w:r>
        <w:rPr>
          <w:b/>
          <w:sz w:val="12"/>
        </w:rPr>
        <w:t>Instituição</w:t>
      </w:r>
      <w:r>
        <w:rPr>
          <w:sz w:val="12"/>
        </w:rPr>
        <w:t>: UnB</w:t>
      </w:r>
    </w:p>
    <w:p>
      <w:pPr>
        <w:spacing w:before="4"/>
        <w:ind w:left="111" w:right="0" w:firstLine="0"/>
        <w:jc w:val="left"/>
        <w:rPr>
          <w:sz w:val="12"/>
        </w:rPr>
      </w:pPr>
      <w:r>
        <w:rPr>
          <w:b/>
          <w:sz w:val="12"/>
        </w:rPr>
        <w:t>Orientador (a): </w:t>
      </w:r>
      <w:r>
        <w:rPr>
          <w:sz w:val="12"/>
        </w:rPr>
        <w:t>ANTENOR FERREIRA CORREA</w:t>
      </w:r>
    </w:p>
    <w:p>
      <w:pPr>
        <w:pStyle w:val="BodyText"/>
        <w:spacing w:before="7"/>
        <w:rPr>
          <w:sz w:val="16"/>
        </w:rPr>
      </w:pPr>
    </w:p>
    <w:p>
      <w:pPr>
        <w:pStyle w:val="BodyText"/>
        <w:spacing w:line="259" w:lineRule="auto"/>
        <w:ind w:left="120" w:right="105" w:hanging="10"/>
        <w:jc w:val="both"/>
      </w:pPr>
      <w:r>
        <w:rPr>
          <w:b/>
        </w:rPr>
        <w:t>Introdução: </w:t>
      </w:r>
      <w:r>
        <w:rPr/>
        <w:t>Nesta pesquisa, tem-se por objetivo investigar a fase nacionalista de Claudio Santoro com intuito de verificar o impacto que a tese do nacional postulada por Mario de Andrade afetou a obra desse compositor. Paralelamente, mapear a música presente em algumas das manifestações musicais tradicionais do Distrito Federal e elaborar técnicas composicionais que integrem os procedimentos verificados nessas obras</w:t>
      </w:r>
      <w:r>
        <w:rPr>
          <w:spacing w:val="-8"/>
        </w:rPr>
        <w:t> </w:t>
      </w:r>
      <w:r>
        <w:rPr/>
        <w:t>de</w:t>
      </w:r>
      <w:r>
        <w:rPr>
          <w:spacing w:val="-10"/>
        </w:rPr>
        <w:t> </w:t>
      </w:r>
      <w:r>
        <w:rPr/>
        <w:t>tradição</w:t>
      </w:r>
      <w:r>
        <w:rPr>
          <w:spacing w:val="-6"/>
        </w:rPr>
        <w:t> </w:t>
      </w:r>
      <w:r>
        <w:rPr/>
        <w:t>popular</w:t>
      </w:r>
      <w:r>
        <w:rPr>
          <w:spacing w:val="-7"/>
        </w:rPr>
        <w:t> </w:t>
      </w:r>
      <w:r>
        <w:rPr/>
        <w:t>e</w:t>
      </w:r>
      <w:r>
        <w:rPr>
          <w:spacing w:val="-8"/>
        </w:rPr>
        <w:t> </w:t>
      </w:r>
      <w:r>
        <w:rPr/>
        <w:t>nos</w:t>
      </w:r>
      <w:r>
        <w:rPr>
          <w:spacing w:val="-8"/>
        </w:rPr>
        <w:t> </w:t>
      </w:r>
      <w:r>
        <w:rPr/>
        <w:t>processos</w:t>
      </w:r>
      <w:r>
        <w:rPr>
          <w:spacing w:val="-7"/>
        </w:rPr>
        <w:t> </w:t>
      </w:r>
      <w:r>
        <w:rPr/>
        <w:t>da</w:t>
      </w:r>
      <w:r>
        <w:rPr>
          <w:spacing w:val="-10"/>
        </w:rPr>
        <w:t> </w:t>
      </w:r>
      <w:r>
        <w:rPr/>
        <w:t>pós-tonalidade.</w:t>
      </w:r>
      <w:r>
        <w:rPr>
          <w:spacing w:val="-7"/>
        </w:rPr>
        <w:t> </w:t>
      </w:r>
      <w:r>
        <w:rPr/>
        <w:t>Esse</w:t>
      </w:r>
      <w:r>
        <w:rPr>
          <w:spacing w:val="-6"/>
        </w:rPr>
        <w:t> </w:t>
      </w:r>
      <w:r>
        <w:rPr/>
        <w:t>modelo</w:t>
      </w:r>
      <w:r>
        <w:rPr>
          <w:spacing w:val="-5"/>
        </w:rPr>
        <w:t> </w:t>
      </w:r>
      <w:r>
        <w:rPr/>
        <w:t>de</w:t>
      </w:r>
      <w:r>
        <w:rPr>
          <w:spacing w:val="-10"/>
        </w:rPr>
        <w:t> </w:t>
      </w:r>
      <w:r>
        <w:rPr/>
        <w:t>composição</w:t>
      </w:r>
      <w:r>
        <w:rPr>
          <w:spacing w:val="-6"/>
        </w:rPr>
        <w:t> </w:t>
      </w:r>
      <w:r>
        <w:rPr/>
        <w:t>visa</w:t>
      </w:r>
      <w:r>
        <w:rPr>
          <w:spacing w:val="-8"/>
        </w:rPr>
        <w:t> </w:t>
      </w:r>
      <w:r>
        <w:rPr/>
        <w:t>a</w:t>
      </w:r>
      <w:r>
        <w:rPr>
          <w:spacing w:val="-7"/>
        </w:rPr>
        <w:t> </w:t>
      </w:r>
      <w:r>
        <w:rPr/>
        <w:t>unificação</w:t>
      </w:r>
      <w:r>
        <w:rPr>
          <w:spacing w:val="-8"/>
        </w:rPr>
        <w:t> </w:t>
      </w:r>
      <w:r>
        <w:rPr/>
        <w:t>de</w:t>
      </w:r>
      <w:r>
        <w:rPr>
          <w:spacing w:val="-8"/>
        </w:rPr>
        <w:t> </w:t>
      </w:r>
      <w:r>
        <w:rPr/>
        <w:t>materiais</w:t>
      </w:r>
      <w:r>
        <w:rPr>
          <w:spacing w:val="-8"/>
        </w:rPr>
        <w:t> </w:t>
      </w:r>
      <w:r>
        <w:rPr/>
        <w:t>e</w:t>
      </w:r>
      <w:r>
        <w:rPr>
          <w:spacing w:val="-8"/>
        </w:rPr>
        <w:t> </w:t>
      </w:r>
      <w:r>
        <w:rPr/>
        <w:t>concepções</w:t>
      </w:r>
      <w:r>
        <w:rPr>
          <w:spacing w:val="-8"/>
        </w:rPr>
        <w:t> </w:t>
      </w:r>
      <w:r>
        <w:rPr/>
        <w:t>populares com as estéticas de vanguarda do repertório de concerto de maneira a propiciar seu emprego na criação de obras musicais não</w:t>
      </w:r>
      <w:r>
        <w:rPr>
          <w:spacing w:val="-19"/>
        </w:rPr>
        <w:t> </w:t>
      </w:r>
      <w:r>
        <w:rPr/>
        <w:t>tonais.</w:t>
      </w:r>
    </w:p>
    <w:p>
      <w:pPr>
        <w:pStyle w:val="BodyText"/>
        <w:spacing w:before="6"/>
        <w:rPr>
          <w:sz w:val="15"/>
        </w:rPr>
      </w:pPr>
    </w:p>
    <w:p>
      <w:pPr>
        <w:pStyle w:val="BodyText"/>
        <w:spacing w:line="259" w:lineRule="auto"/>
        <w:ind w:left="106" w:right="106"/>
        <w:jc w:val="both"/>
      </w:pPr>
      <w:r>
        <w:rPr>
          <w:b/>
        </w:rPr>
        <w:t>Metodologia: </w:t>
      </w:r>
      <w:r>
        <w:rPr/>
        <w:t>Esta pesquisa está alicerçada na hipótese de que é possível a elaboração de um modelo composicional partindo de técnicas analíticas de modo a integrar em um ambiente pós-tonal procedimentos e obras do repertório tradicional. Portanto, será desenvolvida com o intuito da verificação dessa hipótese, segmentada em duas etapas denominadas desenvolvimento e composição. A parte desenvolvimento objetiva a elaboração do modelo de composição e para tanto parte da interação do pesquisador com a produção dos grupos de cultura popular do</w:t>
      </w:r>
      <w:r>
        <w:rPr>
          <w:spacing w:val="-5"/>
        </w:rPr>
        <w:t> </w:t>
      </w:r>
      <w:r>
        <w:rPr/>
        <w:t>Distrito</w:t>
      </w:r>
      <w:r>
        <w:rPr>
          <w:spacing w:val="-5"/>
        </w:rPr>
        <w:t> </w:t>
      </w:r>
      <w:r>
        <w:rPr/>
        <w:t>Federal.</w:t>
      </w:r>
      <w:r>
        <w:rPr>
          <w:spacing w:val="-3"/>
        </w:rPr>
        <w:t> </w:t>
      </w:r>
      <w:r>
        <w:rPr/>
        <w:t>Neste</w:t>
      </w:r>
      <w:r>
        <w:rPr>
          <w:spacing w:val="-4"/>
        </w:rPr>
        <w:t> </w:t>
      </w:r>
      <w:r>
        <w:rPr/>
        <w:t>contato</w:t>
      </w:r>
      <w:r>
        <w:rPr>
          <w:spacing w:val="-7"/>
        </w:rPr>
        <w:t> </w:t>
      </w:r>
      <w:r>
        <w:rPr/>
        <w:t>os</w:t>
      </w:r>
      <w:r>
        <w:rPr>
          <w:spacing w:val="-5"/>
        </w:rPr>
        <w:t> </w:t>
      </w:r>
      <w:r>
        <w:rPr/>
        <w:t>alunos</w:t>
      </w:r>
      <w:r>
        <w:rPr>
          <w:spacing w:val="-6"/>
        </w:rPr>
        <w:t> </w:t>
      </w:r>
      <w:r>
        <w:rPr/>
        <w:t>terão</w:t>
      </w:r>
      <w:r>
        <w:rPr>
          <w:spacing w:val="-6"/>
        </w:rPr>
        <w:t> </w:t>
      </w:r>
      <w:r>
        <w:rPr/>
        <w:t>oportunidades</w:t>
      </w:r>
      <w:r>
        <w:rPr>
          <w:spacing w:val="-7"/>
        </w:rPr>
        <w:t> </w:t>
      </w:r>
      <w:r>
        <w:rPr/>
        <w:t>de</w:t>
      </w:r>
      <w:r>
        <w:rPr>
          <w:spacing w:val="-4"/>
        </w:rPr>
        <w:t> </w:t>
      </w:r>
      <w:r>
        <w:rPr/>
        <w:t>vivenciar</w:t>
      </w:r>
      <w:r>
        <w:rPr>
          <w:spacing w:val="-2"/>
        </w:rPr>
        <w:t> </w:t>
      </w:r>
      <w:r>
        <w:rPr/>
        <w:t>modos</w:t>
      </w:r>
      <w:r>
        <w:rPr>
          <w:spacing w:val="-6"/>
        </w:rPr>
        <w:t> </w:t>
      </w:r>
      <w:r>
        <w:rPr/>
        <w:t>de</w:t>
      </w:r>
      <w:r>
        <w:rPr>
          <w:spacing w:val="-7"/>
        </w:rPr>
        <w:t> </w:t>
      </w:r>
      <w:r>
        <w:rPr/>
        <w:t>produção</w:t>
      </w:r>
      <w:r>
        <w:rPr>
          <w:spacing w:val="-5"/>
        </w:rPr>
        <w:t> </w:t>
      </w:r>
      <w:r>
        <w:rPr/>
        <w:t>musical</w:t>
      </w:r>
      <w:r>
        <w:rPr>
          <w:spacing w:val="-8"/>
        </w:rPr>
        <w:t> </w:t>
      </w:r>
      <w:r>
        <w:rPr/>
        <w:t>que</w:t>
      </w:r>
      <w:r>
        <w:rPr>
          <w:spacing w:val="-5"/>
        </w:rPr>
        <w:t> </w:t>
      </w:r>
      <w:r>
        <w:rPr/>
        <w:t>não</w:t>
      </w:r>
      <w:r>
        <w:rPr>
          <w:spacing w:val="-2"/>
        </w:rPr>
        <w:t> </w:t>
      </w:r>
      <w:r>
        <w:rPr/>
        <w:t>são</w:t>
      </w:r>
      <w:r>
        <w:rPr>
          <w:spacing w:val="-5"/>
        </w:rPr>
        <w:t> </w:t>
      </w:r>
      <w:r>
        <w:rPr/>
        <w:t>geralmente</w:t>
      </w:r>
      <w:r>
        <w:rPr>
          <w:spacing w:val="-7"/>
        </w:rPr>
        <w:t> </w:t>
      </w:r>
      <w:r>
        <w:rPr/>
        <w:t>transmitidos nos cursos de graduação em composição. A segunda parte constituir-se-á da realização de composições com o modelo obtido visando à verificação</w:t>
      </w:r>
      <w:r>
        <w:rPr>
          <w:spacing w:val="-7"/>
        </w:rPr>
        <w:t> </w:t>
      </w:r>
      <w:r>
        <w:rPr/>
        <w:t>de</w:t>
      </w:r>
      <w:r>
        <w:rPr>
          <w:spacing w:val="-9"/>
        </w:rPr>
        <w:t> </w:t>
      </w:r>
      <w:r>
        <w:rPr/>
        <w:t>sua</w:t>
      </w:r>
      <w:r>
        <w:rPr>
          <w:spacing w:val="-11"/>
        </w:rPr>
        <w:t> </w:t>
      </w:r>
      <w:r>
        <w:rPr/>
        <w:t>aplicabilidade</w:t>
      </w:r>
      <w:r>
        <w:rPr>
          <w:spacing w:val="-9"/>
        </w:rPr>
        <w:t> </w:t>
      </w:r>
      <w:r>
        <w:rPr/>
        <w:t>pragmática</w:t>
      </w:r>
      <w:r>
        <w:rPr>
          <w:spacing w:val="-9"/>
        </w:rPr>
        <w:t> </w:t>
      </w:r>
      <w:r>
        <w:rPr/>
        <w:t>e</w:t>
      </w:r>
      <w:r>
        <w:rPr>
          <w:spacing w:val="-9"/>
        </w:rPr>
        <w:t> </w:t>
      </w:r>
      <w:r>
        <w:rPr/>
        <w:t>à</w:t>
      </w:r>
      <w:r>
        <w:rPr>
          <w:spacing w:val="-10"/>
        </w:rPr>
        <w:t> </w:t>
      </w:r>
      <w:r>
        <w:rPr/>
        <w:t>comprovação</w:t>
      </w:r>
      <w:r>
        <w:rPr>
          <w:spacing w:val="-6"/>
        </w:rPr>
        <w:t> </w:t>
      </w:r>
      <w:r>
        <w:rPr/>
        <w:t>da</w:t>
      </w:r>
      <w:r>
        <w:rPr>
          <w:spacing w:val="-10"/>
        </w:rPr>
        <w:t> </w:t>
      </w:r>
      <w:r>
        <w:rPr/>
        <w:t>hipótese</w:t>
      </w:r>
      <w:r>
        <w:rPr>
          <w:spacing w:val="-9"/>
        </w:rPr>
        <w:t> </w:t>
      </w:r>
      <w:r>
        <w:rPr/>
        <w:t>proposta.</w:t>
      </w:r>
      <w:r>
        <w:rPr>
          <w:spacing w:val="-10"/>
        </w:rPr>
        <w:t> </w:t>
      </w:r>
      <w:r>
        <w:rPr/>
        <w:t>As</w:t>
      </w:r>
      <w:r>
        <w:rPr>
          <w:spacing w:val="-10"/>
        </w:rPr>
        <w:t> </w:t>
      </w:r>
      <w:r>
        <w:rPr/>
        <w:t>obras</w:t>
      </w:r>
      <w:r>
        <w:rPr>
          <w:spacing w:val="-10"/>
        </w:rPr>
        <w:t> </w:t>
      </w:r>
      <w:r>
        <w:rPr/>
        <w:t>compostas,</w:t>
      </w:r>
      <w:r>
        <w:rPr>
          <w:spacing w:val="-7"/>
        </w:rPr>
        <w:t> </w:t>
      </w:r>
      <w:r>
        <w:rPr/>
        <w:t>concebidas</w:t>
      </w:r>
      <w:r>
        <w:rPr>
          <w:spacing w:val="-10"/>
        </w:rPr>
        <w:t> </w:t>
      </w:r>
      <w:r>
        <w:rPr/>
        <w:t>para</w:t>
      </w:r>
      <w:r>
        <w:rPr>
          <w:spacing w:val="-10"/>
        </w:rPr>
        <w:t> </w:t>
      </w:r>
      <w:r>
        <w:rPr/>
        <w:t>as</w:t>
      </w:r>
      <w:r>
        <w:rPr>
          <w:spacing w:val="-8"/>
        </w:rPr>
        <w:t> </w:t>
      </w:r>
      <w:r>
        <w:rPr/>
        <w:t>formações</w:t>
      </w:r>
      <w:r>
        <w:rPr>
          <w:spacing w:val="-10"/>
        </w:rPr>
        <w:t> </w:t>
      </w:r>
      <w:r>
        <w:rPr/>
        <w:t>solística e camerística, farão parte de uma apresentação final</w:t>
      </w:r>
      <w:r>
        <w:rPr>
          <w:spacing w:val="2"/>
        </w:rPr>
        <w:t> </w:t>
      </w:r>
      <w:r>
        <w:rPr/>
        <w:t>reali</w:t>
      </w:r>
    </w:p>
    <w:p>
      <w:pPr>
        <w:pStyle w:val="BodyText"/>
        <w:spacing w:before="8"/>
        <w:rPr>
          <w:sz w:val="15"/>
        </w:rPr>
      </w:pPr>
    </w:p>
    <w:p>
      <w:pPr>
        <w:pStyle w:val="BodyText"/>
        <w:spacing w:line="259" w:lineRule="auto"/>
        <w:ind w:left="120" w:right="104" w:hanging="10"/>
        <w:jc w:val="both"/>
      </w:pPr>
      <w:r>
        <w:rPr>
          <w:b/>
        </w:rPr>
        <w:t>Resultados: </w:t>
      </w:r>
      <w:r>
        <w:rPr/>
        <w:t>Está na fase final de elaboração do artigo sobre a fase nacionalista de Claudio Santoro. Já foram compostas obras musicais valendo-se de técnicas composicionais estudadas durante a pesquisa. Está programada uma apresentação na forma de concerto destas composições que será realizada durante o Tubo de Ensaios 2012, que compõe a programação do Flaac. Esta apresentação será realizada em parceria com o projeto de pesquisa da professora Luciana Hartmann sobre a dança do Cacuriá.</w:t>
      </w:r>
    </w:p>
    <w:p>
      <w:pPr>
        <w:pStyle w:val="BodyText"/>
        <w:spacing w:before="8"/>
        <w:rPr>
          <w:sz w:val="9"/>
        </w:rPr>
      </w:pPr>
    </w:p>
    <w:p>
      <w:pPr>
        <w:pStyle w:val="BodyText"/>
        <w:spacing w:line="259" w:lineRule="auto" w:before="1"/>
        <w:ind w:left="120" w:right="107" w:hanging="10"/>
        <w:jc w:val="both"/>
      </w:pPr>
      <w:r>
        <w:rPr>
          <w:b/>
        </w:rPr>
        <w:t>Conclusão:</w:t>
      </w:r>
      <w:r>
        <w:rPr>
          <w:b/>
          <w:spacing w:val="-9"/>
        </w:rPr>
        <w:t> </w:t>
      </w:r>
      <w:r>
        <w:rPr/>
        <w:t>Está</w:t>
      </w:r>
      <w:r>
        <w:rPr>
          <w:spacing w:val="-10"/>
        </w:rPr>
        <w:t> </w:t>
      </w:r>
      <w:r>
        <w:rPr/>
        <w:t>na</w:t>
      </w:r>
      <w:r>
        <w:rPr>
          <w:spacing w:val="-8"/>
        </w:rPr>
        <w:t> </w:t>
      </w:r>
      <w:r>
        <w:rPr/>
        <w:t>fase</w:t>
      </w:r>
      <w:r>
        <w:rPr>
          <w:spacing w:val="-9"/>
        </w:rPr>
        <w:t> </w:t>
      </w:r>
      <w:r>
        <w:rPr/>
        <w:t>final</w:t>
      </w:r>
      <w:r>
        <w:rPr>
          <w:spacing w:val="-12"/>
        </w:rPr>
        <w:t> </w:t>
      </w:r>
      <w:r>
        <w:rPr/>
        <w:t>de</w:t>
      </w:r>
      <w:r>
        <w:rPr>
          <w:spacing w:val="-9"/>
        </w:rPr>
        <w:t> </w:t>
      </w:r>
      <w:r>
        <w:rPr/>
        <w:t>elaboração</w:t>
      </w:r>
      <w:r>
        <w:rPr>
          <w:spacing w:val="-8"/>
        </w:rPr>
        <w:t> </w:t>
      </w:r>
      <w:r>
        <w:rPr/>
        <w:t>do</w:t>
      </w:r>
      <w:r>
        <w:rPr>
          <w:spacing w:val="-8"/>
        </w:rPr>
        <w:t> </w:t>
      </w:r>
      <w:r>
        <w:rPr/>
        <w:t>artigo</w:t>
      </w:r>
      <w:r>
        <w:rPr>
          <w:spacing w:val="-7"/>
        </w:rPr>
        <w:t> </w:t>
      </w:r>
      <w:r>
        <w:rPr/>
        <w:t>sobre</w:t>
      </w:r>
      <w:r>
        <w:rPr>
          <w:spacing w:val="-9"/>
        </w:rPr>
        <w:t> </w:t>
      </w:r>
      <w:r>
        <w:rPr/>
        <w:t>a</w:t>
      </w:r>
      <w:r>
        <w:rPr>
          <w:spacing w:val="-9"/>
        </w:rPr>
        <w:t> </w:t>
      </w:r>
      <w:r>
        <w:rPr/>
        <w:t>fase</w:t>
      </w:r>
      <w:r>
        <w:rPr>
          <w:spacing w:val="-9"/>
        </w:rPr>
        <w:t> </w:t>
      </w:r>
      <w:r>
        <w:rPr/>
        <w:t>nacionalista</w:t>
      </w:r>
      <w:r>
        <w:rPr>
          <w:spacing w:val="-10"/>
        </w:rPr>
        <w:t> </w:t>
      </w:r>
      <w:r>
        <w:rPr/>
        <w:t>de</w:t>
      </w:r>
      <w:r>
        <w:rPr>
          <w:spacing w:val="-10"/>
        </w:rPr>
        <w:t> </w:t>
      </w:r>
      <w:r>
        <w:rPr/>
        <w:t>Claudio</w:t>
      </w:r>
      <w:r>
        <w:rPr>
          <w:spacing w:val="-7"/>
        </w:rPr>
        <w:t> </w:t>
      </w:r>
      <w:r>
        <w:rPr/>
        <w:t>Santoro.</w:t>
      </w:r>
      <w:r>
        <w:rPr>
          <w:spacing w:val="-8"/>
        </w:rPr>
        <w:t> </w:t>
      </w:r>
      <w:r>
        <w:rPr/>
        <w:t>Já</w:t>
      </w:r>
      <w:r>
        <w:rPr>
          <w:spacing w:val="-11"/>
        </w:rPr>
        <w:t> </w:t>
      </w:r>
      <w:r>
        <w:rPr/>
        <w:t>foram</w:t>
      </w:r>
      <w:r>
        <w:rPr>
          <w:spacing w:val="-13"/>
        </w:rPr>
        <w:t> </w:t>
      </w:r>
      <w:r>
        <w:rPr/>
        <w:t>compostas</w:t>
      </w:r>
      <w:r>
        <w:rPr>
          <w:spacing w:val="-12"/>
        </w:rPr>
        <w:t> </w:t>
      </w:r>
      <w:r>
        <w:rPr/>
        <w:t>obras</w:t>
      </w:r>
      <w:r>
        <w:rPr>
          <w:spacing w:val="-8"/>
        </w:rPr>
        <w:t> </w:t>
      </w:r>
      <w:r>
        <w:rPr/>
        <w:t>musicais</w:t>
      </w:r>
      <w:r>
        <w:rPr>
          <w:spacing w:val="-8"/>
        </w:rPr>
        <w:t> </w:t>
      </w:r>
      <w:r>
        <w:rPr/>
        <w:t>valendo- se</w:t>
      </w:r>
      <w:r>
        <w:rPr>
          <w:spacing w:val="-6"/>
        </w:rPr>
        <w:t> </w:t>
      </w:r>
      <w:r>
        <w:rPr/>
        <w:t>de</w:t>
      </w:r>
      <w:r>
        <w:rPr>
          <w:spacing w:val="-4"/>
        </w:rPr>
        <w:t> </w:t>
      </w:r>
      <w:r>
        <w:rPr/>
        <w:t>técnicas</w:t>
      </w:r>
      <w:r>
        <w:rPr>
          <w:spacing w:val="-5"/>
        </w:rPr>
        <w:t> </w:t>
      </w:r>
      <w:r>
        <w:rPr/>
        <w:t>composicionais</w:t>
      </w:r>
      <w:r>
        <w:rPr>
          <w:spacing w:val="-5"/>
        </w:rPr>
        <w:t> </w:t>
      </w:r>
      <w:r>
        <w:rPr/>
        <w:t>estudadas</w:t>
      </w:r>
      <w:r>
        <w:rPr>
          <w:spacing w:val="-6"/>
        </w:rPr>
        <w:t> </w:t>
      </w:r>
      <w:r>
        <w:rPr/>
        <w:t>durante</w:t>
      </w:r>
      <w:r>
        <w:rPr>
          <w:spacing w:val="-4"/>
        </w:rPr>
        <w:t> </w:t>
      </w:r>
      <w:r>
        <w:rPr/>
        <w:t>a</w:t>
      </w:r>
      <w:r>
        <w:rPr>
          <w:spacing w:val="-7"/>
        </w:rPr>
        <w:t> </w:t>
      </w:r>
      <w:r>
        <w:rPr/>
        <w:t>pesquisa.</w:t>
      </w:r>
      <w:r>
        <w:rPr>
          <w:spacing w:val="-2"/>
        </w:rPr>
        <w:t> </w:t>
      </w:r>
      <w:r>
        <w:rPr/>
        <w:t>Está</w:t>
      </w:r>
      <w:r>
        <w:rPr>
          <w:spacing w:val="-4"/>
        </w:rPr>
        <w:t> </w:t>
      </w:r>
      <w:r>
        <w:rPr/>
        <w:t>programada</w:t>
      </w:r>
      <w:r>
        <w:rPr>
          <w:spacing w:val="-4"/>
        </w:rPr>
        <w:t> </w:t>
      </w:r>
      <w:r>
        <w:rPr/>
        <w:t>uma</w:t>
      </w:r>
      <w:r>
        <w:rPr>
          <w:spacing w:val="-5"/>
        </w:rPr>
        <w:t> </w:t>
      </w:r>
      <w:r>
        <w:rPr/>
        <w:t>apresentação</w:t>
      </w:r>
      <w:r>
        <w:rPr>
          <w:spacing w:val="-1"/>
        </w:rPr>
        <w:t> </w:t>
      </w:r>
      <w:r>
        <w:rPr/>
        <w:t>na</w:t>
      </w:r>
      <w:r>
        <w:rPr>
          <w:spacing w:val="-4"/>
        </w:rPr>
        <w:t> </w:t>
      </w:r>
      <w:r>
        <w:rPr/>
        <w:t>forma</w:t>
      </w:r>
      <w:r>
        <w:rPr>
          <w:spacing w:val="-4"/>
        </w:rPr>
        <w:t> </w:t>
      </w:r>
      <w:r>
        <w:rPr/>
        <w:t>de</w:t>
      </w:r>
      <w:r>
        <w:rPr>
          <w:spacing w:val="-4"/>
        </w:rPr>
        <w:t> </w:t>
      </w:r>
      <w:r>
        <w:rPr/>
        <w:t>concerto</w:t>
      </w:r>
      <w:r>
        <w:rPr>
          <w:spacing w:val="-2"/>
        </w:rPr>
        <w:t> </w:t>
      </w:r>
      <w:r>
        <w:rPr/>
        <w:t>destas</w:t>
      </w:r>
      <w:r>
        <w:rPr>
          <w:spacing w:val="-5"/>
        </w:rPr>
        <w:t> </w:t>
      </w:r>
      <w:r>
        <w:rPr/>
        <w:t>composições</w:t>
      </w:r>
      <w:r>
        <w:rPr>
          <w:spacing w:val="-5"/>
        </w:rPr>
        <w:t> </w:t>
      </w:r>
      <w:r>
        <w:rPr/>
        <w:t>que será realizada durante o Tubo de Ensaios 2012, que compõe a programação do Flaac. Esta apresentação será realizada em parceria com o projeto de pesquisa da professora Luciana Hartmann sobre a dança do</w:t>
      </w:r>
      <w:r>
        <w:rPr>
          <w:spacing w:val="-1"/>
        </w:rPr>
        <w:t> </w:t>
      </w:r>
      <w:r>
        <w:rPr/>
        <w:t>Cacuriá.</w:t>
      </w:r>
    </w:p>
    <w:p>
      <w:pPr>
        <w:pStyle w:val="BodyText"/>
        <w:spacing w:before="8"/>
        <w:rPr>
          <w:sz w:val="9"/>
        </w:rPr>
      </w:pPr>
    </w:p>
    <w:p>
      <w:pPr>
        <w:pStyle w:val="BodyText"/>
        <w:ind w:left="111"/>
        <w:jc w:val="both"/>
      </w:pPr>
      <w:r>
        <w:rPr>
          <w:b/>
        </w:rPr>
        <w:t>Palavras-Chave: </w:t>
      </w:r>
      <w:r>
        <w:rPr/>
        <w:t>gêneros musicais brasileiros, Cláudio Santoro, nacionalismo musical brasileiro,Mario de Andrade.</w:t>
      </w:r>
    </w:p>
    <w:p>
      <w:pPr>
        <w:pStyle w:val="BodyText"/>
        <w:spacing w:before="8"/>
        <w:rPr>
          <w:sz w:val="10"/>
        </w:rPr>
      </w:pPr>
    </w:p>
    <w:p>
      <w:pPr>
        <w:pStyle w:val="BodyText"/>
        <w:spacing w:line="259" w:lineRule="auto" w:before="1"/>
        <w:ind w:left="120" w:right="108" w:hanging="10"/>
        <w:jc w:val="both"/>
      </w:pPr>
      <w:r>
        <w:rPr>
          <w:b/>
        </w:rPr>
        <w:t>Colaboradores: </w:t>
      </w:r>
      <w:r>
        <w:rPr/>
        <w:t>Profa. Dr. Luciana Hartmann (orientadora) Camila Lopes Soares (pesquisadora em iniciação científica), Rita de Cassia S. Cruz (pesquisadora em iniciação científica) Grupo de Cacuriá Filha Herdeira</w:t>
      </w:r>
    </w:p>
    <w:p>
      <w:pPr>
        <w:spacing w:after="0" w:line="259" w:lineRule="auto"/>
        <w:jc w:val="both"/>
        <w:sectPr>
          <w:type w:val="continuous"/>
          <w:pgSz w:w="7940" w:h="11910"/>
          <w:pgMar w:top="700" w:bottom="280" w:left="460" w:right="460"/>
        </w:sectPr>
      </w:pPr>
    </w:p>
    <w:p>
      <w:pPr>
        <w:pStyle w:val="BodyText"/>
        <w:spacing w:before="1"/>
        <w:rPr>
          <w:sz w:val="9"/>
        </w:rPr>
      </w:pPr>
    </w:p>
    <w:p>
      <w:pPr>
        <w:pStyle w:val="Heading1"/>
        <w:spacing w:line="256" w:lineRule="auto"/>
        <w:ind w:left="3279" w:right="253" w:hanging="2871"/>
      </w:pPr>
      <w:r>
        <w:rPr>
          <w:color w:val="007E39"/>
        </w:rPr>
        <w:t>Mapeamento do padrão temporal e espacial de queimadas na matriz de áreas de proteção de Chapada dos Veadeiros</w:t>
      </w:r>
    </w:p>
    <w:p>
      <w:pPr>
        <w:spacing w:before="66"/>
        <w:ind w:left="0" w:right="122" w:firstLine="0"/>
        <w:jc w:val="right"/>
        <w:rPr>
          <w:sz w:val="12"/>
        </w:rPr>
      </w:pPr>
      <w:r>
        <w:rPr>
          <w:b/>
          <w:color w:val="2E75B6"/>
          <w:sz w:val="12"/>
        </w:rPr>
        <w:t>Bolsista</w:t>
      </w:r>
      <w:r>
        <w:rPr>
          <w:color w:val="2E75B6"/>
          <w:sz w:val="12"/>
        </w:rPr>
        <w:t>: Felipe Pires Soares</w:t>
      </w:r>
    </w:p>
    <w:p>
      <w:pPr>
        <w:pStyle w:val="BodyText"/>
        <w:spacing w:before="10"/>
        <w:rPr>
          <w:sz w:val="13"/>
        </w:rPr>
      </w:pPr>
    </w:p>
    <w:p>
      <w:pPr>
        <w:spacing w:line="520"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1"/>
        <w:ind w:left="111" w:right="0" w:firstLine="0"/>
        <w:jc w:val="left"/>
        <w:rPr>
          <w:sz w:val="12"/>
        </w:rPr>
      </w:pPr>
      <w:r>
        <w:rPr>
          <w:b/>
          <w:sz w:val="12"/>
        </w:rPr>
        <w:t>Orientador (a): </w:t>
      </w:r>
      <w:r>
        <w:rPr>
          <w:sz w:val="12"/>
        </w:rPr>
        <w:t>ROBERTO BRANDAO CAVALCANTI</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228" w:right="90" w:firstLine="0"/>
        <w:jc w:val="center"/>
        <w:rPr>
          <w:b/>
          <w:sz w:val="14"/>
        </w:rPr>
      </w:pPr>
      <w:r>
        <w:rPr>
          <w:b/>
          <w:color w:val="007E39"/>
          <w:sz w:val="14"/>
        </w:rPr>
        <w:t>Caracterização de granulitos do Complexo Anápolis-Itauçu na região de Pires do Rio, Goiás</w:t>
      </w:r>
    </w:p>
    <w:p>
      <w:pPr>
        <w:spacing w:before="74"/>
        <w:ind w:left="5100" w:right="85" w:firstLine="0"/>
        <w:jc w:val="center"/>
        <w:rPr>
          <w:sz w:val="12"/>
        </w:rPr>
      </w:pPr>
      <w:r>
        <w:rPr>
          <w:b/>
          <w:color w:val="2E75B6"/>
          <w:sz w:val="12"/>
        </w:rPr>
        <w:t>Bolsista</w:t>
      </w:r>
      <w:r>
        <w:rPr>
          <w:color w:val="2E75B6"/>
          <w:sz w:val="12"/>
        </w:rPr>
        <w:t>: Felipe Valença de Oliveira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MARIA EMILIA SCHUTESKY DELLA GIUSTINA</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A</w:t>
      </w:r>
      <w:r>
        <w:rPr>
          <w:spacing w:val="-7"/>
        </w:rPr>
        <w:t> </w:t>
      </w:r>
      <w:r>
        <w:rPr/>
        <w:t>Faixa</w:t>
      </w:r>
      <w:r>
        <w:rPr>
          <w:spacing w:val="-8"/>
        </w:rPr>
        <w:t> </w:t>
      </w:r>
      <w:r>
        <w:rPr/>
        <w:t>Brasília</w:t>
      </w:r>
      <w:r>
        <w:rPr>
          <w:spacing w:val="-7"/>
        </w:rPr>
        <w:t> </w:t>
      </w:r>
      <w:r>
        <w:rPr/>
        <w:t>é</w:t>
      </w:r>
      <w:r>
        <w:rPr>
          <w:spacing w:val="-8"/>
        </w:rPr>
        <w:t> </w:t>
      </w:r>
      <w:r>
        <w:rPr/>
        <w:t>parte</w:t>
      </w:r>
      <w:r>
        <w:rPr>
          <w:spacing w:val="-8"/>
        </w:rPr>
        <w:t> </w:t>
      </w:r>
      <w:r>
        <w:rPr/>
        <w:t>da</w:t>
      </w:r>
      <w:r>
        <w:rPr>
          <w:spacing w:val="-7"/>
        </w:rPr>
        <w:t> </w:t>
      </w:r>
      <w:r>
        <w:rPr/>
        <w:t>Província</w:t>
      </w:r>
      <w:r>
        <w:rPr>
          <w:spacing w:val="-5"/>
        </w:rPr>
        <w:t> </w:t>
      </w:r>
      <w:r>
        <w:rPr/>
        <w:t>Tocantins</w:t>
      </w:r>
      <w:r>
        <w:rPr>
          <w:spacing w:val="-8"/>
        </w:rPr>
        <w:t> </w:t>
      </w:r>
      <w:r>
        <w:rPr/>
        <w:t>-</w:t>
      </w:r>
      <w:r>
        <w:rPr>
          <w:spacing w:val="-6"/>
        </w:rPr>
        <w:t> </w:t>
      </w:r>
      <w:r>
        <w:rPr/>
        <w:t>unidade</w:t>
      </w:r>
      <w:r>
        <w:rPr>
          <w:spacing w:val="-8"/>
        </w:rPr>
        <w:t> </w:t>
      </w:r>
      <w:r>
        <w:rPr/>
        <w:t>geotectônica</w:t>
      </w:r>
      <w:r>
        <w:rPr>
          <w:spacing w:val="-5"/>
        </w:rPr>
        <w:t> </w:t>
      </w:r>
      <w:r>
        <w:rPr/>
        <w:t>formada</w:t>
      </w:r>
      <w:r>
        <w:rPr>
          <w:spacing w:val="-8"/>
        </w:rPr>
        <w:t> </w:t>
      </w:r>
      <w:r>
        <w:rPr/>
        <w:t>pela</w:t>
      </w:r>
      <w:r>
        <w:rPr>
          <w:spacing w:val="-8"/>
        </w:rPr>
        <w:t> </w:t>
      </w:r>
      <w:r>
        <w:rPr/>
        <w:t>colisão</w:t>
      </w:r>
      <w:r>
        <w:rPr>
          <w:spacing w:val="-5"/>
        </w:rPr>
        <w:t> </w:t>
      </w:r>
      <w:r>
        <w:rPr/>
        <w:t>dos</w:t>
      </w:r>
      <w:r>
        <w:rPr>
          <w:spacing w:val="-7"/>
        </w:rPr>
        <w:t> </w:t>
      </w:r>
      <w:r>
        <w:rPr/>
        <w:t>paleo-continentes</w:t>
      </w:r>
      <w:r>
        <w:rPr>
          <w:spacing w:val="-9"/>
        </w:rPr>
        <w:t> </w:t>
      </w:r>
      <w:r>
        <w:rPr/>
        <w:t>São</w:t>
      </w:r>
      <w:r>
        <w:rPr>
          <w:spacing w:val="-5"/>
        </w:rPr>
        <w:t> </w:t>
      </w:r>
      <w:r>
        <w:rPr/>
        <w:t>Francisco, Amazonas e Paranapanema e representa oroclinal segmentado partir do lineamento Pirineus (LP). Sua evolução foi assistida pelos eventos deformacionais neoproterozóicos D1-D3. Os eventos D1 e D2 registram fluxo dúctil WNW-ESE na faixa, independentemente do LP. D1 denuncia</w:t>
      </w:r>
      <w:r>
        <w:rPr>
          <w:spacing w:val="-3"/>
        </w:rPr>
        <w:t> </w:t>
      </w:r>
      <w:r>
        <w:rPr/>
        <w:t>regime</w:t>
      </w:r>
      <w:r>
        <w:rPr>
          <w:spacing w:val="-3"/>
        </w:rPr>
        <w:t> </w:t>
      </w:r>
      <w:r>
        <w:rPr/>
        <w:t>de</w:t>
      </w:r>
      <w:r>
        <w:rPr>
          <w:spacing w:val="1"/>
        </w:rPr>
        <w:t> </w:t>
      </w:r>
      <w:r>
        <w:rPr/>
        <w:t>fluxo</w:t>
      </w:r>
      <w:r>
        <w:rPr>
          <w:spacing w:val="-1"/>
        </w:rPr>
        <w:t> </w:t>
      </w:r>
      <w:r>
        <w:rPr/>
        <w:t>interestratal,</w:t>
      </w:r>
      <w:r>
        <w:rPr>
          <w:spacing w:val="-1"/>
        </w:rPr>
        <w:t> </w:t>
      </w:r>
      <w:r>
        <w:rPr/>
        <w:t>D2</w:t>
      </w:r>
      <w:r>
        <w:rPr>
          <w:spacing w:val="-4"/>
        </w:rPr>
        <w:t> </w:t>
      </w:r>
      <w:r>
        <w:rPr/>
        <w:t>promoveu</w:t>
      </w:r>
      <w:r>
        <w:rPr>
          <w:spacing w:val="-2"/>
        </w:rPr>
        <w:t> </w:t>
      </w:r>
      <w:r>
        <w:rPr/>
        <w:t>propagação</w:t>
      </w:r>
      <w:r>
        <w:rPr>
          <w:spacing w:val="-3"/>
        </w:rPr>
        <w:t> </w:t>
      </w:r>
      <w:r>
        <w:rPr/>
        <w:t>de</w:t>
      </w:r>
      <w:r>
        <w:rPr>
          <w:spacing w:val="-1"/>
        </w:rPr>
        <w:t> </w:t>
      </w:r>
      <w:r>
        <w:rPr/>
        <w:t>nappes</w:t>
      </w:r>
      <w:r>
        <w:rPr>
          <w:spacing w:val="-6"/>
        </w:rPr>
        <w:t> </w:t>
      </w:r>
      <w:r>
        <w:rPr/>
        <w:t>para</w:t>
      </w:r>
      <w:r>
        <w:rPr>
          <w:spacing w:val="-2"/>
        </w:rPr>
        <w:t> </w:t>
      </w:r>
      <w:r>
        <w:rPr/>
        <w:t>ESE,</w:t>
      </w:r>
      <w:r>
        <w:rPr>
          <w:spacing w:val="-3"/>
        </w:rPr>
        <w:t> </w:t>
      </w:r>
      <w:r>
        <w:rPr/>
        <w:t>enquanto</w:t>
      </w:r>
      <w:r>
        <w:rPr>
          <w:spacing w:val="-1"/>
        </w:rPr>
        <w:t> </w:t>
      </w:r>
      <w:r>
        <w:rPr/>
        <w:t>D3,</w:t>
      </w:r>
      <w:r>
        <w:rPr>
          <w:spacing w:val="-5"/>
        </w:rPr>
        <w:t> </w:t>
      </w:r>
      <w:r>
        <w:rPr/>
        <w:t>dividido</w:t>
      </w:r>
      <w:r>
        <w:rPr>
          <w:spacing w:val="-1"/>
        </w:rPr>
        <w:t> </w:t>
      </w:r>
      <w:r>
        <w:rPr/>
        <w:t>em</w:t>
      </w:r>
      <w:r>
        <w:rPr>
          <w:spacing w:val="-6"/>
        </w:rPr>
        <w:t> </w:t>
      </w:r>
      <w:r>
        <w:rPr/>
        <w:t>D3N</w:t>
      </w:r>
      <w:r>
        <w:rPr>
          <w:spacing w:val="-2"/>
        </w:rPr>
        <w:t> </w:t>
      </w:r>
      <w:r>
        <w:rPr/>
        <w:t>(encurtamento</w:t>
      </w:r>
      <w:r>
        <w:rPr>
          <w:spacing w:val="-2"/>
        </w:rPr>
        <w:t> </w:t>
      </w:r>
      <w:r>
        <w:rPr/>
        <w:t>WNW- ESE, como D1-D2) e D3S (encurtamento SW-NE) caracteriza regime thick-skinned responsável por exumar granulitos. Embora D3N e D3S sejam respectivamente típicos a norte e sul do LP, a interferência D3NXD3S se dá na parte imediatamente ao sul do Domo de Brasília e do próprio</w:t>
      </w:r>
      <w:r>
        <w:rPr>
          <w:spacing w:val="-1"/>
        </w:rPr>
        <w:t> </w:t>
      </w:r>
      <w:r>
        <w:rPr/>
        <w:t>LP,</w:t>
      </w:r>
      <w:r>
        <w:rPr>
          <w:spacing w:val="-2"/>
        </w:rPr>
        <w:t> </w:t>
      </w:r>
      <w:r>
        <w:rPr/>
        <w:t>demonstrando que:</w:t>
      </w:r>
      <w:r>
        <w:rPr>
          <w:spacing w:val="-5"/>
        </w:rPr>
        <w:t> </w:t>
      </w:r>
      <w:r>
        <w:rPr/>
        <w:t>(1)</w:t>
      </w:r>
      <w:r>
        <w:rPr>
          <w:spacing w:val="-3"/>
        </w:rPr>
        <w:t> </w:t>
      </w:r>
      <w:r>
        <w:rPr/>
        <w:t>D3S</w:t>
      </w:r>
      <w:r>
        <w:rPr>
          <w:spacing w:val="-4"/>
        </w:rPr>
        <w:t> </w:t>
      </w:r>
      <w:r>
        <w:rPr/>
        <w:t>e</w:t>
      </w:r>
      <w:r>
        <w:rPr>
          <w:spacing w:val="-4"/>
        </w:rPr>
        <w:t> </w:t>
      </w:r>
      <w:r>
        <w:rPr/>
        <w:t>D3N</w:t>
      </w:r>
      <w:r>
        <w:rPr>
          <w:spacing w:val="-1"/>
        </w:rPr>
        <w:t> </w:t>
      </w:r>
      <w:r>
        <w:rPr/>
        <w:t>são</w:t>
      </w:r>
      <w:r>
        <w:rPr>
          <w:spacing w:val="-2"/>
        </w:rPr>
        <w:t> </w:t>
      </w:r>
      <w:r>
        <w:rPr/>
        <w:t>contemporâneos,</w:t>
      </w:r>
      <w:r>
        <w:rPr>
          <w:spacing w:val="-1"/>
        </w:rPr>
        <w:t> </w:t>
      </w:r>
      <w:r>
        <w:rPr/>
        <w:t>e</w:t>
      </w:r>
      <w:r>
        <w:rPr>
          <w:spacing w:val="-4"/>
        </w:rPr>
        <w:t> </w:t>
      </w:r>
      <w:r>
        <w:rPr/>
        <w:t>(2)</w:t>
      </w:r>
      <w:r>
        <w:rPr>
          <w:spacing w:val="-4"/>
        </w:rPr>
        <w:t> </w:t>
      </w:r>
      <w:r>
        <w:rPr/>
        <w:t>o</w:t>
      </w:r>
      <w:r>
        <w:rPr>
          <w:spacing w:val="-4"/>
        </w:rPr>
        <w:t> </w:t>
      </w:r>
      <w:r>
        <w:rPr/>
        <w:t>oroclinal</w:t>
      </w:r>
      <w:r>
        <w:rPr>
          <w:spacing w:val="-7"/>
        </w:rPr>
        <w:t> </w:t>
      </w:r>
      <w:r>
        <w:rPr/>
        <w:t>é</w:t>
      </w:r>
      <w:r>
        <w:rPr>
          <w:spacing w:val="1"/>
        </w:rPr>
        <w:t> </w:t>
      </w:r>
      <w:r>
        <w:rPr/>
        <w:t>feição</w:t>
      </w:r>
      <w:r>
        <w:rPr>
          <w:spacing w:val="-2"/>
        </w:rPr>
        <w:t> </w:t>
      </w:r>
      <w:r>
        <w:rPr/>
        <w:t>tardi-exumação e</w:t>
      </w:r>
      <w:r>
        <w:rPr>
          <w:spacing w:val="-2"/>
        </w:rPr>
        <w:t> </w:t>
      </w:r>
      <w:r>
        <w:rPr/>
        <w:t>resultou</w:t>
      </w:r>
      <w:r>
        <w:rPr>
          <w:spacing w:val="-5"/>
        </w:rPr>
        <w:t> </w:t>
      </w:r>
      <w:r>
        <w:rPr/>
        <w:t>no</w:t>
      </w:r>
      <w:r>
        <w:rPr>
          <w:spacing w:val="-2"/>
        </w:rPr>
        <w:t> </w:t>
      </w:r>
      <w:r>
        <w:rPr/>
        <w:t>LP,</w:t>
      </w:r>
      <w:r>
        <w:rPr>
          <w:spacing w:val="-2"/>
        </w:rPr>
        <w:t> </w:t>
      </w:r>
      <w:r>
        <w:rPr/>
        <w:t>ainda</w:t>
      </w:r>
      <w:r>
        <w:rPr>
          <w:spacing w:val="-2"/>
        </w:rPr>
        <w:t> </w:t>
      </w:r>
      <w:r>
        <w:rPr/>
        <w:t>durante D3.</w:t>
      </w:r>
    </w:p>
    <w:p>
      <w:pPr>
        <w:pStyle w:val="BodyText"/>
        <w:spacing w:before="5"/>
        <w:rPr>
          <w:sz w:val="15"/>
        </w:rPr>
      </w:pPr>
    </w:p>
    <w:p>
      <w:pPr>
        <w:pStyle w:val="BodyText"/>
        <w:spacing w:line="259" w:lineRule="auto"/>
        <w:ind w:left="106" w:right="104"/>
        <w:jc w:val="both"/>
      </w:pPr>
      <w:r>
        <w:rPr>
          <w:b/>
        </w:rPr>
        <w:t>Metodologia: </w:t>
      </w:r>
      <w:r>
        <w:rPr/>
        <w:t>Neste trabalho reportamos os primeiros resultados da análise estrutural-metamórfica-geocronológica focada em rochas Araxá do afloramento situado na Usina do Rio do Braço, próximo à cidade de Ipameri, Goiás, distante cerca de 250 km de Brasília, no segmento sul da</w:t>
      </w:r>
      <w:r>
        <w:rPr>
          <w:spacing w:val="-7"/>
        </w:rPr>
        <w:t> </w:t>
      </w:r>
      <w:r>
        <w:rPr/>
        <w:t>faixa.</w:t>
      </w:r>
      <w:r>
        <w:rPr>
          <w:spacing w:val="-5"/>
        </w:rPr>
        <w:t> </w:t>
      </w:r>
      <w:r>
        <w:rPr/>
        <w:t>Nesta</w:t>
      </w:r>
      <w:r>
        <w:rPr>
          <w:spacing w:val="-7"/>
        </w:rPr>
        <w:t> </w:t>
      </w:r>
      <w:r>
        <w:rPr/>
        <w:t>etapa,</w:t>
      </w:r>
      <w:r>
        <w:rPr>
          <w:spacing w:val="-8"/>
        </w:rPr>
        <w:t> </w:t>
      </w:r>
      <w:r>
        <w:rPr/>
        <w:t>coletaram-se</w:t>
      </w:r>
      <w:r>
        <w:rPr>
          <w:spacing w:val="-7"/>
        </w:rPr>
        <w:t> </w:t>
      </w:r>
      <w:r>
        <w:rPr/>
        <w:t>duas</w:t>
      </w:r>
      <w:r>
        <w:rPr>
          <w:spacing w:val="-8"/>
        </w:rPr>
        <w:t> </w:t>
      </w:r>
      <w:r>
        <w:rPr/>
        <w:t>amostras</w:t>
      </w:r>
      <w:r>
        <w:rPr>
          <w:spacing w:val="-7"/>
        </w:rPr>
        <w:t> </w:t>
      </w:r>
      <w:r>
        <w:rPr/>
        <w:t>de</w:t>
      </w:r>
      <w:r>
        <w:rPr>
          <w:spacing w:val="-7"/>
        </w:rPr>
        <w:t> </w:t>
      </w:r>
      <w:r>
        <w:rPr/>
        <w:t>rochas</w:t>
      </w:r>
      <w:r>
        <w:rPr>
          <w:spacing w:val="-4"/>
        </w:rPr>
        <w:t> </w:t>
      </w:r>
      <w:r>
        <w:rPr/>
        <w:t>instrusivas</w:t>
      </w:r>
      <w:r>
        <w:rPr>
          <w:spacing w:val="-7"/>
        </w:rPr>
        <w:t> </w:t>
      </w:r>
      <w:r>
        <w:rPr/>
        <w:t>sin-tectônicas,</w:t>
      </w:r>
      <w:r>
        <w:rPr>
          <w:spacing w:val="-6"/>
        </w:rPr>
        <w:t> </w:t>
      </w:r>
      <w:r>
        <w:rPr/>
        <w:t>relativas</w:t>
      </w:r>
      <w:r>
        <w:rPr>
          <w:spacing w:val="-8"/>
        </w:rPr>
        <w:t> </w:t>
      </w:r>
      <w:r>
        <w:rPr/>
        <w:t>aos</w:t>
      </w:r>
      <w:r>
        <w:rPr>
          <w:spacing w:val="-7"/>
        </w:rPr>
        <w:t> </w:t>
      </w:r>
      <w:r>
        <w:rPr/>
        <w:t>eventos</w:t>
      </w:r>
      <w:r>
        <w:rPr>
          <w:spacing w:val="-6"/>
        </w:rPr>
        <w:t> </w:t>
      </w:r>
      <w:r>
        <w:rPr/>
        <w:t>D1</w:t>
      </w:r>
      <w:r>
        <w:rPr>
          <w:spacing w:val="-9"/>
        </w:rPr>
        <w:t> </w:t>
      </w:r>
      <w:r>
        <w:rPr/>
        <w:t>e</w:t>
      </w:r>
      <w:r>
        <w:rPr>
          <w:spacing w:val="-7"/>
        </w:rPr>
        <w:t> </w:t>
      </w:r>
      <w:r>
        <w:rPr/>
        <w:t>D2,</w:t>
      </w:r>
      <w:r>
        <w:rPr>
          <w:spacing w:val="-7"/>
        </w:rPr>
        <w:t> </w:t>
      </w:r>
      <w:r>
        <w:rPr/>
        <w:t>as</w:t>
      </w:r>
      <w:r>
        <w:rPr>
          <w:spacing w:val="-8"/>
        </w:rPr>
        <w:t> </w:t>
      </w:r>
      <w:r>
        <w:rPr/>
        <w:t>quais</w:t>
      </w:r>
      <w:r>
        <w:rPr>
          <w:spacing w:val="-5"/>
        </w:rPr>
        <w:t> </w:t>
      </w:r>
      <w:r>
        <w:rPr/>
        <w:t>foram</w:t>
      </w:r>
      <w:r>
        <w:rPr>
          <w:spacing w:val="-10"/>
        </w:rPr>
        <w:t> </w:t>
      </w:r>
      <w:r>
        <w:rPr/>
        <w:t>preparadas para geocronologia U-Pb em zircão, seguindo o procedimento padrão do Laboratório de Geocronologia da</w:t>
      </w:r>
      <w:r>
        <w:rPr>
          <w:spacing w:val="-4"/>
        </w:rPr>
        <w:t> </w:t>
      </w:r>
      <w:r>
        <w:rPr/>
        <w:t>UnB.</w:t>
      </w:r>
    </w:p>
    <w:p>
      <w:pPr>
        <w:pStyle w:val="BodyText"/>
        <w:spacing w:before="9"/>
        <w:rPr>
          <w:sz w:val="15"/>
        </w:rPr>
      </w:pPr>
    </w:p>
    <w:p>
      <w:pPr>
        <w:pStyle w:val="BodyText"/>
        <w:spacing w:line="259" w:lineRule="auto"/>
        <w:ind w:left="120" w:right="106" w:hanging="10"/>
        <w:jc w:val="both"/>
      </w:pPr>
      <w:r>
        <w:rPr>
          <w:b/>
        </w:rPr>
        <w:t>Resultados:</w:t>
      </w:r>
      <w:r>
        <w:rPr>
          <w:b/>
          <w:spacing w:val="-10"/>
        </w:rPr>
        <w:t> </w:t>
      </w:r>
      <w:r>
        <w:rPr/>
        <w:t>No</w:t>
      </w:r>
      <w:r>
        <w:rPr>
          <w:spacing w:val="-7"/>
        </w:rPr>
        <w:t> </w:t>
      </w:r>
      <w:r>
        <w:rPr/>
        <w:t>afloramento</w:t>
      </w:r>
      <w:r>
        <w:rPr>
          <w:spacing w:val="-7"/>
        </w:rPr>
        <w:t> </w:t>
      </w:r>
      <w:r>
        <w:rPr/>
        <w:t>estudado</w:t>
      </w:r>
      <w:r>
        <w:rPr>
          <w:spacing w:val="-8"/>
        </w:rPr>
        <w:t> </w:t>
      </w:r>
      <w:r>
        <w:rPr/>
        <w:t>ocorrem</w:t>
      </w:r>
      <w:r>
        <w:rPr>
          <w:spacing w:val="-12"/>
        </w:rPr>
        <w:t> </w:t>
      </w:r>
      <w:r>
        <w:rPr/>
        <w:t>rochas</w:t>
      </w:r>
      <w:r>
        <w:rPr>
          <w:spacing w:val="-8"/>
        </w:rPr>
        <w:t> </w:t>
      </w:r>
      <w:r>
        <w:rPr/>
        <w:t>metabásicas,</w:t>
      </w:r>
      <w:r>
        <w:rPr>
          <w:spacing w:val="-6"/>
        </w:rPr>
        <w:t> </w:t>
      </w:r>
      <w:r>
        <w:rPr/>
        <w:t>metasedimentares</w:t>
      </w:r>
      <w:r>
        <w:rPr>
          <w:spacing w:val="-10"/>
        </w:rPr>
        <w:t> </w:t>
      </w:r>
      <w:r>
        <w:rPr/>
        <w:t>e</w:t>
      </w:r>
      <w:r>
        <w:rPr>
          <w:spacing w:val="-8"/>
        </w:rPr>
        <w:t> </w:t>
      </w:r>
      <w:r>
        <w:rPr/>
        <w:t>lentes</w:t>
      </w:r>
      <w:r>
        <w:rPr>
          <w:spacing w:val="-8"/>
        </w:rPr>
        <w:t> </w:t>
      </w:r>
      <w:r>
        <w:rPr/>
        <w:t>leucocráticas</w:t>
      </w:r>
      <w:r>
        <w:rPr>
          <w:spacing w:val="-11"/>
        </w:rPr>
        <w:t> </w:t>
      </w:r>
      <w:r>
        <w:rPr/>
        <w:t>de</w:t>
      </w:r>
      <w:r>
        <w:rPr>
          <w:spacing w:val="-9"/>
        </w:rPr>
        <w:t> </w:t>
      </w:r>
      <w:r>
        <w:rPr/>
        <w:t>composição</w:t>
      </w:r>
      <w:r>
        <w:rPr>
          <w:spacing w:val="-8"/>
        </w:rPr>
        <w:t> </w:t>
      </w:r>
      <w:r>
        <w:rPr/>
        <w:t>granítica.</w:t>
      </w:r>
      <w:r>
        <w:rPr>
          <w:spacing w:val="-8"/>
        </w:rPr>
        <w:t> </w:t>
      </w:r>
      <w:r>
        <w:rPr/>
        <w:t>O</w:t>
      </w:r>
      <w:r>
        <w:rPr>
          <w:spacing w:val="-10"/>
        </w:rPr>
        <w:t> </w:t>
      </w:r>
      <w:r>
        <w:rPr/>
        <w:t>evento D1 é marcado pela foliação micácea grossa S1 que é subparalela ao acamamento sedimentar. D2 é marcado por dobras F2 métricas tipo A altamente</w:t>
      </w:r>
      <w:r>
        <w:rPr>
          <w:spacing w:val="-5"/>
        </w:rPr>
        <w:t> </w:t>
      </w:r>
      <w:r>
        <w:rPr/>
        <w:t>assimétricas,</w:t>
      </w:r>
      <w:r>
        <w:rPr>
          <w:spacing w:val="-3"/>
        </w:rPr>
        <w:t> </w:t>
      </w:r>
      <w:r>
        <w:rPr/>
        <w:t>apertadas</w:t>
      </w:r>
      <w:r>
        <w:rPr>
          <w:spacing w:val="-7"/>
        </w:rPr>
        <w:t> </w:t>
      </w:r>
      <w:r>
        <w:rPr/>
        <w:t>a</w:t>
      </w:r>
      <w:r>
        <w:rPr>
          <w:spacing w:val="-8"/>
        </w:rPr>
        <w:t> </w:t>
      </w:r>
      <w:r>
        <w:rPr/>
        <w:t>isoclinais,</w:t>
      </w:r>
      <w:r>
        <w:rPr>
          <w:spacing w:val="-4"/>
        </w:rPr>
        <w:t> </w:t>
      </w:r>
      <w:r>
        <w:rPr/>
        <w:t>com</w:t>
      </w:r>
      <w:r>
        <w:rPr>
          <w:spacing w:val="-8"/>
        </w:rPr>
        <w:t> </w:t>
      </w:r>
      <w:r>
        <w:rPr/>
        <w:t>vergência</w:t>
      </w:r>
      <w:r>
        <w:rPr>
          <w:spacing w:val="-5"/>
        </w:rPr>
        <w:t> </w:t>
      </w:r>
      <w:r>
        <w:rPr/>
        <w:t>para</w:t>
      </w:r>
      <w:r>
        <w:rPr>
          <w:spacing w:val="-5"/>
        </w:rPr>
        <w:t> </w:t>
      </w:r>
      <w:r>
        <w:rPr/>
        <w:t>ESE</w:t>
      </w:r>
      <w:r>
        <w:rPr>
          <w:spacing w:val="-6"/>
        </w:rPr>
        <w:t> </w:t>
      </w:r>
      <w:r>
        <w:rPr/>
        <w:t>e</w:t>
      </w:r>
      <w:r>
        <w:rPr>
          <w:spacing w:val="-7"/>
        </w:rPr>
        <w:t> </w:t>
      </w:r>
      <w:r>
        <w:rPr/>
        <w:t>associadas</w:t>
      </w:r>
      <w:r>
        <w:rPr>
          <w:spacing w:val="-7"/>
        </w:rPr>
        <w:t> </w:t>
      </w:r>
      <w:r>
        <w:rPr/>
        <w:t>à</w:t>
      </w:r>
      <w:r>
        <w:rPr>
          <w:spacing w:val="-3"/>
        </w:rPr>
        <w:t> </w:t>
      </w:r>
      <w:r>
        <w:rPr/>
        <w:t>foliação</w:t>
      </w:r>
      <w:r>
        <w:rPr>
          <w:spacing w:val="-2"/>
        </w:rPr>
        <w:t> </w:t>
      </w:r>
      <w:r>
        <w:rPr/>
        <w:t>micácea</w:t>
      </w:r>
      <w:r>
        <w:rPr>
          <w:spacing w:val="-3"/>
        </w:rPr>
        <w:t> </w:t>
      </w:r>
      <w:r>
        <w:rPr/>
        <w:t>fina</w:t>
      </w:r>
      <w:r>
        <w:rPr>
          <w:spacing w:val="-5"/>
        </w:rPr>
        <w:t> </w:t>
      </w:r>
      <w:r>
        <w:rPr/>
        <w:t>e</w:t>
      </w:r>
      <w:r>
        <w:rPr>
          <w:spacing w:val="-5"/>
        </w:rPr>
        <w:t> </w:t>
      </w:r>
      <w:r>
        <w:rPr/>
        <w:t>penetrativa</w:t>
      </w:r>
      <w:r>
        <w:rPr>
          <w:spacing w:val="-5"/>
        </w:rPr>
        <w:t> </w:t>
      </w:r>
      <w:r>
        <w:rPr/>
        <w:t>(S2).</w:t>
      </w:r>
      <w:r>
        <w:rPr>
          <w:spacing w:val="-5"/>
        </w:rPr>
        <w:t> </w:t>
      </w:r>
      <w:r>
        <w:rPr/>
        <w:t>D3S</w:t>
      </w:r>
      <w:r>
        <w:rPr>
          <w:spacing w:val="-7"/>
        </w:rPr>
        <w:t> </w:t>
      </w:r>
      <w:r>
        <w:rPr/>
        <w:t>é</w:t>
      </w:r>
      <w:r>
        <w:rPr>
          <w:spacing w:val="-5"/>
        </w:rPr>
        <w:t> </w:t>
      </w:r>
      <w:r>
        <w:rPr/>
        <w:t>marcado por clivagens espaçadas de alto ângulo (S3S) e dobras normais, métricas, suaves a abertas. Mapeou-se em detalhe (1:10) um par sinforme- antiforme de dobras F2, o qual deformou todas as rochas presentes. As lentes graníticas são o produto de processos de injeções distintas, durante D1 e D2. Hornblendas de cor marrom, ricas em Ti, com bordas esverdeadas, indicam metamorfismo em fácies anfibolito seguido por retrometamorfismo (fácies xisto-verde).</w:t>
      </w:r>
    </w:p>
    <w:p>
      <w:pPr>
        <w:pStyle w:val="BodyText"/>
        <w:spacing w:before="8"/>
        <w:rPr>
          <w:sz w:val="9"/>
        </w:rPr>
      </w:pPr>
    </w:p>
    <w:p>
      <w:pPr>
        <w:pStyle w:val="BodyText"/>
        <w:spacing w:line="259" w:lineRule="auto"/>
        <w:ind w:left="120" w:right="106" w:hanging="10"/>
        <w:jc w:val="both"/>
      </w:pPr>
      <w:r>
        <w:rPr>
          <w:b/>
        </w:rPr>
        <w:t>Conclusão:</w:t>
      </w:r>
      <w:r>
        <w:rPr>
          <w:b/>
          <w:spacing w:val="-8"/>
        </w:rPr>
        <w:t> </w:t>
      </w:r>
      <w:r>
        <w:rPr/>
        <w:t>No</w:t>
      </w:r>
      <w:r>
        <w:rPr>
          <w:spacing w:val="-6"/>
        </w:rPr>
        <w:t> </w:t>
      </w:r>
      <w:r>
        <w:rPr/>
        <w:t>afloramento</w:t>
      </w:r>
      <w:r>
        <w:rPr>
          <w:spacing w:val="-5"/>
        </w:rPr>
        <w:t> </w:t>
      </w:r>
      <w:r>
        <w:rPr/>
        <w:t>estudado</w:t>
      </w:r>
      <w:r>
        <w:rPr>
          <w:spacing w:val="-8"/>
        </w:rPr>
        <w:t> </w:t>
      </w:r>
      <w:r>
        <w:rPr/>
        <w:t>ocorrem</w:t>
      </w:r>
      <w:r>
        <w:rPr>
          <w:spacing w:val="-11"/>
        </w:rPr>
        <w:t> </w:t>
      </w:r>
      <w:r>
        <w:rPr/>
        <w:t>rochas</w:t>
      </w:r>
      <w:r>
        <w:rPr>
          <w:spacing w:val="-7"/>
        </w:rPr>
        <w:t> </w:t>
      </w:r>
      <w:r>
        <w:rPr/>
        <w:t>metabásicas,</w:t>
      </w:r>
      <w:r>
        <w:rPr>
          <w:spacing w:val="-5"/>
        </w:rPr>
        <w:t> </w:t>
      </w:r>
      <w:r>
        <w:rPr/>
        <w:t>metasedimentares</w:t>
      </w:r>
      <w:r>
        <w:rPr>
          <w:spacing w:val="-8"/>
        </w:rPr>
        <w:t> </w:t>
      </w:r>
      <w:r>
        <w:rPr/>
        <w:t>e</w:t>
      </w:r>
      <w:r>
        <w:rPr>
          <w:spacing w:val="-6"/>
        </w:rPr>
        <w:t> </w:t>
      </w:r>
      <w:r>
        <w:rPr/>
        <w:t>lentes</w:t>
      </w:r>
      <w:r>
        <w:rPr>
          <w:spacing w:val="-6"/>
        </w:rPr>
        <w:t> </w:t>
      </w:r>
      <w:r>
        <w:rPr/>
        <w:t>leucocráticas</w:t>
      </w:r>
      <w:r>
        <w:rPr>
          <w:spacing w:val="-8"/>
        </w:rPr>
        <w:t> </w:t>
      </w:r>
      <w:r>
        <w:rPr/>
        <w:t>de</w:t>
      </w:r>
      <w:r>
        <w:rPr>
          <w:spacing w:val="-9"/>
        </w:rPr>
        <w:t> </w:t>
      </w:r>
      <w:r>
        <w:rPr/>
        <w:t>composição</w:t>
      </w:r>
      <w:r>
        <w:rPr>
          <w:spacing w:val="-6"/>
        </w:rPr>
        <w:t> </w:t>
      </w:r>
      <w:r>
        <w:rPr/>
        <w:t>granítica.</w:t>
      </w:r>
      <w:r>
        <w:rPr>
          <w:spacing w:val="-7"/>
        </w:rPr>
        <w:t> </w:t>
      </w:r>
      <w:r>
        <w:rPr/>
        <w:t>O</w:t>
      </w:r>
      <w:r>
        <w:rPr>
          <w:spacing w:val="-8"/>
        </w:rPr>
        <w:t> </w:t>
      </w:r>
      <w:r>
        <w:rPr/>
        <w:t>evento D1 é marcado pela foliação micácea grossa S1 que é subparalela ao acamamento sedimentar. D2 é marcado por dobras F2 métricas tipo A altamente</w:t>
      </w:r>
      <w:r>
        <w:rPr>
          <w:spacing w:val="-5"/>
        </w:rPr>
        <w:t> </w:t>
      </w:r>
      <w:r>
        <w:rPr/>
        <w:t>assimétricas,</w:t>
      </w:r>
      <w:r>
        <w:rPr>
          <w:spacing w:val="-3"/>
        </w:rPr>
        <w:t> </w:t>
      </w:r>
      <w:r>
        <w:rPr/>
        <w:t>apertadas</w:t>
      </w:r>
      <w:r>
        <w:rPr>
          <w:spacing w:val="-7"/>
        </w:rPr>
        <w:t> </w:t>
      </w:r>
      <w:r>
        <w:rPr/>
        <w:t>a</w:t>
      </w:r>
      <w:r>
        <w:rPr>
          <w:spacing w:val="-8"/>
        </w:rPr>
        <w:t> </w:t>
      </w:r>
      <w:r>
        <w:rPr/>
        <w:t>isoclinais,</w:t>
      </w:r>
      <w:r>
        <w:rPr>
          <w:spacing w:val="-4"/>
        </w:rPr>
        <w:t> </w:t>
      </w:r>
      <w:r>
        <w:rPr/>
        <w:t>com</w:t>
      </w:r>
      <w:r>
        <w:rPr>
          <w:spacing w:val="-8"/>
        </w:rPr>
        <w:t> </w:t>
      </w:r>
      <w:r>
        <w:rPr/>
        <w:t>vergência</w:t>
      </w:r>
      <w:r>
        <w:rPr>
          <w:spacing w:val="-5"/>
        </w:rPr>
        <w:t> </w:t>
      </w:r>
      <w:r>
        <w:rPr/>
        <w:t>para</w:t>
      </w:r>
      <w:r>
        <w:rPr>
          <w:spacing w:val="-5"/>
        </w:rPr>
        <w:t> </w:t>
      </w:r>
      <w:r>
        <w:rPr/>
        <w:t>ESE</w:t>
      </w:r>
      <w:r>
        <w:rPr>
          <w:spacing w:val="-6"/>
        </w:rPr>
        <w:t> </w:t>
      </w:r>
      <w:r>
        <w:rPr/>
        <w:t>e</w:t>
      </w:r>
      <w:r>
        <w:rPr>
          <w:spacing w:val="-7"/>
        </w:rPr>
        <w:t> </w:t>
      </w:r>
      <w:r>
        <w:rPr/>
        <w:t>associadas</w:t>
      </w:r>
      <w:r>
        <w:rPr>
          <w:spacing w:val="-7"/>
        </w:rPr>
        <w:t> </w:t>
      </w:r>
      <w:r>
        <w:rPr/>
        <w:t>à</w:t>
      </w:r>
      <w:r>
        <w:rPr>
          <w:spacing w:val="-3"/>
        </w:rPr>
        <w:t> </w:t>
      </w:r>
      <w:r>
        <w:rPr/>
        <w:t>foliação</w:t>
      </w:r>
      <w:r>
        <w:rPr>
          <w:spacing w:val="-2"/>
        </w:rPr>
        <w:t> </w:t>
      </w:r>
      <w:r>
        <w:rPr/>
        <w:t>micácea</w:t>
      </w:r>
      <w:r>
        <w:rPr>
          <w:spacing w:val="-3"/>
        </w:rPr>
        <w:t> </w:t>
      </w:r>
      <w:r>
        <w:rPr/>
        <w:t>fina</w:t>
      </w:r>
      <w:r>
        <w:rPr>
          <w:spacing w:val="-5"/>
        </w:rPr>
        <w:t> </w:t>
      </w:r>
      <w:r>
        <w:rPr/>
        <w:t>e</w:t>
      </w:r>
      <w:r>
        <w:rPr>
          <w:spacing w:val="-5"/>
        </w:rPr>
        <w:t> </w:t>
      </w:r>
      <w:r>
        <w:rPr/>
        <w:t>penetrativa</w:t>
      </w:r>
      <w:r>
        <w:rPr>
          <w:spacing w:val="-5"/>
        </w:rPr>
        <w:t> </w:t>
      </w:r>
      <w:r>
        <w:rPr/>
        <w:t>(S2).</w:t>
      </w:r>
      <w:r>
        <w:rPr>
          <w:spacing w:val="-5"/>
        </w:rPr>
        <w:t> </w:t>
      </w:r>
      <w:r>
        <w:rPr/>
        <w:t>D3S</w:t>
      </w:r>
      <w:r>
        <w:rPr>
          <w:spacing w:val="-7"/>
        </w:rPr>
        <w:t> </w:t>
      </w:r>
      <w:r>
        <w:rPr/>
        <w:t>é</w:t>
      </w:r>
      <w:r>
        <w:rPr>
          <w:spacing w:val="-5"/>
        </w:rPr>
        <w:t> </w:t>
      </w:r>
      <w:r>
        <w:rPr/>
        <w:t>marcado por clivagens espaçadas de alto ângulo (S3S) e dobras normais, métricas, suaves a abertas. Mapeou-se em detalhe (1:10) um par sinforme- antiforme de dobras F2, o qual deformou todas as rochas presentes. As lentes graníticas são o produto de processos de injeções distintas, durante D1 e D2. Hornblendas de cor marrom, ricas em Ti, com bordas esverdeadas, indicam metamorfismo em fácies anfibolito seguido por retrometamorfismo (fácies xisto-verde).</w:t>
      </w:r>
    </w:p>
    <w:p>
      <w:pPr>
        <w:pStyle w:val="BodyText"/>
        <w:spacing w:before="8"/>
        <w:rPr>
          <w:sz w:val="9"/>
        </w:rPr>
      </w:pPr>
    </w:p>
    <w:p>
      <w:pPr>
        <w:spacing w:line="458" w:lineRule="auto" w:before="0"/>
        <w:ind w:left="111" w:right="3279" w:firstLine="0"/>
        <w:jc w:val="both"/>
        <w:rPr>
          <w:sz w:val="12"/>
        </w:rPr>
      </w:pPr>
      <w:r>
        <w:rPr>
          <w:b/>
          <w:sz w:val="12"/>
        </w:rPr>
        <w:t>Palavras-Chave: </w:t>
      </w:r>
      <w:r>
        <w:rPr>
          <w:sz w:val="12"/>
        </w:rPr>
        <w:t>Faixa Brasília, Grupo Araxá, deformação, metamorfismo </w:t>
      </w:r>
      <w:r>
        <w:rPr>
          <w:b/>
          <w:sz w:val="12"/>
        </w:rPr>
        <w:t>Colaboradores: </w:t>
      </w:r>
      <w:r>
        <w:rPr>
          <w:sz w:val="12"/>
        </w:rPr>
        <w:t>Prof.Dr Luiz H. Del-Rey Silva, Gabriel Feres</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ind w:left="1616"/>
      </w:pPr>
      <w:r>
        <w:rPr>
          <w:color w:val="007E39"/>
        </w:rPr>
        <w:t>Diversidade de artrópodes associados a cupinzeiros em pastagens.</w:t>
      </w:r>
    </w:p>
    <w:p>
      <w:pPr>
        <w:spacing w:before="74"/>
        <w:ind w:left="5201" w:right="0" w:firstLine="0"/>
        <w:jc w:val="left"/>
        <w:rPr>
          <w:sz w:val="12"/>
        </w:rPr>
      </w:pPr>
      <w:r>
        <w:rPr>
          <w:b/>
          <w:color w:val="2E75B6"/>
          <w:sz w:val="12"/>
        </w:rPr>
        <w:t>Bolsista</w:t>
      </w:r>
      <w:r>
        <w:rPr>
          <w:color w:val="2E75B6"/>
          <w:sz w:val="12"/>
        </w:rPr>
        <w:t>: Feliphe de Freitas Novais</w:t>
      </w:r>
    </w:p>
    <w:p>
      <w:pPr>
        <w:pStyle w:val="BodyText"/>
        <w:spacing w:before="1"/>
        <w:rPr>
          <w:sz w:val="14"/>
        </w:rPr>
      </w:pPr>
    </w:p>
    <w:p>
      <w:pPr>
        <w:spacing w:line="518"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4"/>
        <w:ind w:left="111" w:right="0" w:firstLine="0"/>
        <w:jc w:val="left"/>
        <w:rPr>
          <w:sz w:val="12"/>
        </w:rPr>
      </w:pPr>
      <w:r>
        <w:rPr>
          <w:b/>
          <w:sz w:val="12"/>
        </w:rPr>
        <w:t>Orientador (a): </w:t>
      </w:r>
      <w:r>
        <w:rPr>
          <w:sz w:val="12"/>
        </w:rPr>
        <w:t>PAULO CESAR MOTTA</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Cupins</w:t>
      </w:r>
      <w:r>
        <w:rPr>
          <w:spacing w:val="-7"/>
        </w:rPr>
        <w:t> </w:t>
      </w:r>
      <w:r>
        <w:rPr/>
        <w:t>são</w:t>
      </w:r>
      <w:r>
        <w:rPr>
          <w:spacing w:val="-5"/>
        </w:rPr>
        <w:t> </w:t>
      </w:r>
      <w:r>
        <w:rPr/>
        <w:t>insetos</w:t>
      </w:r>
      <w:r>
        <w:rPr>
          <w:spacing w:val="-10"/>
        </w:rPr>
        <w:t> </w:t>
      </w:r>
      <w:r>
        <w:rPr/>
        <w:t>eussociais</w:t>
      </w:r>
      <w:r>
        <w:rPr>
          <w:spacing w:val="-8"/>
        </w:rPr>
        <w:t> </w:t>
      </w:r>
      <w:r>
        <w:rPr/>
        <w:t>que</w:t>
      </w:r>
      <w:r>
        <w:rPr>
          <w:spacing w:val="-7"/>
        </w:rPr>
        <w:t> </w:t>
      </w:r>
      <w:r>
        <w:rPr/>
        <w:t>vivem</w:t>
      </w:r>
      <w:r>
        <w:rPr>
          <w:spacing w:val="-11"/>
        </w:rPr>
        <w:t> </w:t>
      </w:r>
      <w:r>
        <w:rPr/>
        <w:t>em</w:t>
      </w:r>
      <w:r>
        <w:rPr>
          <w:spacing w:val="-11"/>
        </w:rPr>
        <w:t> </w:t>
      </w:r>
      <w:r>
        <w:rPr/>
        <w:t>colônias,</w:t>
      </w:r>
      <w:r>
        <w:rPr>
          <w:spacing w:val="-7"/>
        </w:rPr>
        <w:t> </w:t>
      </w:r>
      <w:r>
        <w:rPr/>
        <w:t>sendo</w:t>
      </w:r>
      <w:r>
        <w:rPr>
          <w:spacing w:val="-4"/>
        </w:rPr>
        <w:t> </w:t>
      </w:r>
      <w:r>
        <w:rPr/>
        <w:t>que</w:t>
      </w:r>
      <w:r>
        <w:rPr>
          <w:spacing w:val="-8"/>
        </w:rPr>
        <w:t> </w:t>
      </w:r>
      <w:r>
        <w:rPr/>
        <w:t>algumas</w:t>
      </w:r>
      <w:r>
        <w:rPr>
          <w:spacing w:val="-7"/>
        </w:rPr>
        <w:t> </w:t>
      </w:r>
      <w:r>
        <w:rPr/>
        <w:t>espécies</w:t>
      </w:r>
      <w:r>
        <w:rPr>
          <w:spacing w:val="-7"/>
        </w:rPr>
        <w:t> </w:t>
      </w:r>
      <w:r>
        <w:rPr/>
        <w:t>constroem</w:t>
      </w:r>
      <w:r>
        <w:rPr>
          <w:spacing w:val="-11"/>
        </w:rPr>
        <w:t> </w:t>
      </w:r>
      <w:r>
        <w:rPr/>
        <w:t>abrigos.</w:t>
      </w:r>
      <w:r>
        <w:rPr>
          <w:spacing w:val="-7"/>
        </w:rPr>
        <w:t> </w:t>
      </w:r>
      <w:r>
        <w:rPr/>
        <w:t>Essas</w:t>
      </w:r>
      <w:r>
        <w:rPr>
          <w:spacing w:val="-7"/>
        </w:rPr>
        <w:t> </w:t>
      </w:r>
      <w:r>
        <w:rPr/>
        <w:t>construções</w:t>
      </w:r>
      <w:r>
        <w:rPr>
          <w:spacing w:val="-9"/>
        </w:rPr>
        <w:t> </w:t>
      </w:r>
      <w:r>
        <w:rPr/>
        <w:t>possuem características</w:t>
      </w:r>
      <w:r>
        <w:rPr>
          <w:spacing w:val="-6"/>
        </w:rPr>
        <w:t> </w:t>
      </w:r>
      <w:r>
        <w:rPr/>
        <w:t>físicas</w:t>
      </w:r>
      <w:r>
        <w:rPr>
          <w:spacing w:val="-9"/>
        </w:rPr>
        <w:t> </w:t>
      </w:r>
      <w:r>
        <w:rPr/>
        <w:t>que</w:t>
      </w:r>
      <w:r>
        <w:rPr>
          <w:spacing w:val="-8"/>
        </w:rPr>
        <w:t> </w:t>
      </w:r>
      <w:r>
        <w:rPr/>
        <w:t>promovem</w:t>
      </w:r>
      <w:r>
        <w:rPr>
          <w:spacing w:val="-9"/>
        </w:rPr>
        <w:t> </w:t>
      </w:r>
      <w:r>
        <w:rPr/>
        <w:t>a</w:t>
      </w:r>
      <w:r>
        <w:rPr>
          <w:spacing w:val="-5"/>
        </w:rPr>
        <w:t> </w:t>
      </w:r>
      <w:r>
        <w:rPr/>
        <w:t>formação</w:t>
      </w:r>
      <w:r>
        <w:rPr>
          <w:spacing w:val="-6"/>
        </w:rPr>
        <w:t> </w:t>
      </w:r>
      <w:r>
        <w:rPr/>
        <w:t>de</w:t>
      </w:r>
      <w:r>
        <w:rPr>
          <w:spacing w:val="-7"/>
        </w:rPr>
        <w:t> </w:t>
      </w:r>
      <w:r>
        <w:rPr/>
        <w:t>micro-habitats</w:t>
      </w:r>
      <w:r>
        <w:rPr>
          <w:spacing w:val="-8"/>
        </w:rPr>
        <w:t> </w:t>
      </w:r>
      <w:r>
        <w:rPr/>
        <w:t>onde</w:t>
      </w:r>
      <w:r>
        <w:rPr>
          <w:spacing w:val="-10"/>
        </w:rPr>
        <w:t> </w:t>
      </w:r>
      <w:r>
        <w:rPr/>
        <w:t>temperatura</w:t>
      </w:r>
      <w:r>
        <w:rPr>
          <w:spacing w:val="-6"/>
        </w:rPr>
        <w:t> </w:t>
      </w:r>
      <w:r>
        <w:rPr/>
        <w:t>e</w:t>
      </w:r>
      <w:r>
        <w:rPr>
          <w:spacing w:val="-8"/>
        </w:rPr>
        <w:t> </w:t>
      </w:r>
      <w:r>
        <w:rPr/>
        <w:t>umidade</w:t>
      </w:r>
      <w:r>
        <w:rPr>
          <w:spacing w:val="-6"/>
        </w:rPr>
        <w:t> </w:t>
      </w:r>
      <w:r>
        <w:rPr/>
        <w:t>não</w:t>
      </w:r>
      <w:r>
        <w:rPr>
          <w:spacing w:val="-5"/>
        </w:rPr>
        <w:t> </w:t>
      </w:r>
      <w:r>
        <w:rPr/>
        <w:t>sofrem</w:t>
      </w:r>
      <w:r>
        <w:rPr>
          <w:spacing w:val="-9"/>
        </w:rPr>
        <w:t> </w:t>
      </w:r>
      <w:r>
        <w:rPr/>
        <w:t>grandes</w:t>
      </w:r>
      <w:r>
        <w:rPr>
          <w:spacing w:val="-8"/>
        </w:rPr>
        <w:t> </w:t>
      </w:r>
      <w:r>
        <w:rPr/>
        <w:t>alterações,</w:t>
      </w:r>
      <w:r>
        <w:rPr>
          <w:spacing w:val="-6"/>
        </w:rPr>
        <w:t> </w:t>
      </w:r>
      <w:r>
        <w:rPr/>
        <w:t>mesmo</w:t>
      </w:r>
      <w:r>
        <w:rPr>
          <w:spacing w:val="-5"/>
        </w:rPr>
        <w:t> </w:t>
      </w:r>
      <w:r>
        <w:rPr/>
        <w:t>durante o período de seca ou nas grandes queimadas. Assim, inúmeras espécies aproveitam a estabilidade dos cupinzeiros para fazê-los de refúgio, abrigo ou até mesmo fonte de recurso alimentar, estabelecendo assim relações que vão desde ao oportunismo a dependência total. Uma das espécies de cupim presente no cerrado é o Cornitermes sp., considerada uma “espécie-chave” devido a influência que exerce sobre o meio, afetando diretamente a distribuição e a sobrevivência de inúmeras outras espécies. Neste trabalho foi feito o levantamento da diversidade da araneofauna associada a cupinzeiros de Cornitermes sp. em uma área de cerrado convertida em</w:t>
      </w:r>
      <w:r>
        <w:rPr>
          <w:spacing w:val="-13"/>
        </w:rPr>
        <w:t> </w:t>
      </w:r>
      <w:r>
        <w:rPr/>
        <w:t>pastagens.</w:t>
      </w:r>
    </w:p>
    <w:p>
      <w:pPr>
        <w:pStyle w:val="BodyText"/>
        <w:spacing w:before="6"/>
        <w:rPr>
          <w:sz w:val="15"/>
        </w:rPr>
      </w:pPr>
    </w:p>
    <w:p>
      <w:pPr>
        <w:pStyle w:val="BodyText"/>
        <w:spacing w:line="259" w:lineRule="auto"/>
        <w:ind w:left="106" w:right="106"/>
        <w:jc w:val="both"/>
      </w:pPr>
      <w:r>
        <w:rPr>
          <w:b/>
        </w:rPr>
        <w:t>Metodologia: </w:t>
      </w:r>
      <w:r>
        <w:rPr/>
        <w:t>As coletas foram realizadas entre fevereiro e </w:t>
      </w:r>
      <w:r>
        <w:rPr>
          <w:spacing w:val="-3"/>
        </w:rPr>
        <w:t>maio </w:t>
      </w:r>
      <w:r>
        <w:rPr/>
        <w:t>de 2010, período correspondente ao fim da época chuvosa e início da seca no cerrado, no Parque Nacional de Brasília (15°35’08.99”S, 48°02’32.67”O) as margens da DF-001. Foram amostrados 60 cupinzeiros, selecionados aleatoriamente na area delimitada, os quais foram fragmentados integralmente com ferramentas (picaretas, enxada e alavanca). Todos</w:t>
      </w:r>
      <w:r>
        <w:rPr>
          <w:spacing w:val="-7"/>
        </w:rPr>
        <w:t> </w:t>
      </w:r>
      <w:r>
        <w:rPr/>
        <w:t>os</w:t>
      </w:r>
      <w:r>
        <w:rPr>
          <w:spacing w:val="-5"/>
        </w:rPr>
        <w:t> </w:t>
      </w:r>
      <w:r>
        <w:rPr/>
        <w:t>animais</w:t>
      </w:r>
      <w:r>
        <w:rPr>
          <w:spacing w:val="-4"/>
        </w:rPr>
        <w:t> </w:t>
      </w:r>
      <w:r>
        <w:rPr/>
        <w:t>não</w:t>
      </w:r>
      <w:r>
        <w:rPr>
          <w:spacing w:val="-2"/>
        </w:rPr>
        <w:t> </w:t>
      </w:r>
      <w:r>
        <w:rPr/>
        <w:t>sociais</w:t>
      </w:r>
      <w:r>
        <w:rPr>
          <w:spacing w:val="-3"/>
        </w:rPr>
        <w:t> </w:t>
      </w:r>
      <w:r>
        <w:rPr/>
        <w:t>visiveis</w:t>
      </w:r>
      <w:r>
        <w:rPr>
          <w:spacing w:val="-5"/>
        </w:rPr>
        <w:t> </w:t>
      </w:r>
      <w:r>
        <w:rPr/>
        <w:t>e</w:t>
      </w:r>
      <w:r>
        <w:rPr>
          <w:spacing w:val="-4"/>
        </w:rPr>
        <w:t> </w:t>
      </w:r>
      <w:r>
        <w:rPr/>
        <w:t>exemplares</w:t>
      </w:r>
      <w:r>
        <w:rPr>
          <w:spacing w:val="-2"/>
        </w:rPr>
        <w:t> </w:t>
      </w:r>
      <w:r>
        <w:rPr/>
        <w:t>dos</w:t>
      </w:r>
      <w:r>
        <w:rPr>
          <w:spacing w:val="-5"/>
        </w:rPr>
        <w:t> </w:t>
      </w:r>
      <w:r>
        <w:rPr/>
        <w:t>sociais</w:t>
      </w:r>
      <w:r>
        <w:rPr>
          <w:spacing w:val="-5"/>
        </w:rPr>
        <w:t> </w:t>
      </w:r>
      <w:r>
        <w:rPr/>
        <w:t>(Formicidae</w:t>
      </w:r>
      <w:r>
        <w:rPr>
          <w:spacing w:val="-6"/>
        </w:rPr>
        <w:t> </w:t>
      </w:r>
      <w:r>
        <w:rPr/>
        <w:t>e</w:t>
      </w:r>
      <w:r>
        <w:rPr>
          <w:spacing w:val="-4"/>
        </w:rPr>
        <w:t> </w:t>
      </w:r>
      <w:r>
        <w:rPr/>
        <w:t>Isoptera)</w:t>
      </w:r>
      <w:r>
        <w:rPr>
          <w:spacing w:val="-2"/>
        </w:rPr>
        <w:t> </w:t>
      </w:r>
      <w:r>
        <w:rPr/>
        <w:t>foram</w:t>
      </w:r>
      <w:r>
        <w:rPr>
          <w:spacing w:val="-8"/>
        </w:rPr>
        <w:t> </w:t>
      </w:r>
      <w:r>
        <w:rPr/>
        <w:t>coletados,</w:t>
      </w:r>
      <w:r>
        <w:rPr>
          <w:spacing w:val="-2"/>
        </w:rPr>
        <w:t> </w:t>
      </w:r>
      <w:r>
        <w:rPr/>
        <w:t>sendo</w:t>
      </w:r>
      <w:r>
        <w:rPr>
          <w:spacing w:val="-1"/>
        </w:rPr>
        <w:t> </w:t>
      </w:r>
      <w:r>
        <w:rPr/>
        <w:t>apenas</w:t>
      </w:r>
      <w:r>
        <w:rPr>
          <w:spacing w:val="-5"/>
        </w:rPr>
        <w:t> </w:t>
      </w:r>
      <w:r>
        <w:rPr/>
        <w:t>os</w:t>
      </w:r>
      <w:r>
        <w:rPr>
          <w:spacing w:val="-5"/>
        </w:rPr>
        <w:t> </w:t>
      </w:r>
      <w:r>
        <w:rPr/>
        <w:t>aracnídeos</w:t>
      </w:r>
      <w:r>
        <w:rPr>
          <w:spacing w:val="-5"/>
        </w:rPr>
        <w:t> </w:t>
      </w:r>
      <w:r>
        <w:rPr/>
        <w:t>utilizados neste</w:t>
      </w:r>
      <w:r>
        <w:rPr>
          <w:spacing w:val="-5"/>
        </w:rPr>
        <w:t> </w:t>
      </w:r>
      <w:r>
        <w:rPr/>
        <w:t>estudo.</w:t>
      </w:r>
      <w:r>
        <w:rPr>
          <w:spacing w:val="-5"/>
        </w:rPr>
        <w:t> </w:t>
      </w:r>
      <w:r>
        <w:rPr/>
        <w:t>Os</w:t>
      </w:r>
      <w:r>
        <w:rPr>
          <w:spacing w:val="-5"/>
        </w:rPr>
        <w:t> </w:t>
      </w:r>
      <w:r>
        <w:rPr/>
        <w:t>mesmos</w:t>
      </w:r>
      <w:r>
        <w:rPr>
          <w:spacing w:val="-3"/>
        </w:rPr>
        <w:t> </w:t>
      </w:r>
      <w:r>
        <w:rPr/>
        <w:t>foram</w:t>
      </w:r>
      <w:r>
        <w:rPr>
          <w:spacing w:val="-7"/>
        </w:rPr>
        <w:t> </w:t>
      </w:r>
      <w:r>
        <w:rPr/>
        <w:t>fixados</w:t>
      </w:r>
      <w:r>
        <w:rPr>
          <w:spacing w:val="-5"/>
        </w:rPr>
        <w:t> </w:t>
      </w:r>
      <w:r>
        <w:rPr/>
        <w:t>em</w:t>
      </w:r>
      <w:r>
        <w:rPr>
          <w:spacing w:val="-7"/>
        </w:rPr>
        <w:t> </w:t>
      </w:r>
      <w:r>
        <w:rPr/>
        <w:t>álcool</w:t>
      </w:r>
      <w:r>
        <w:rPr>
          <w:spacing w:val="-7"/>
        </w:rPr>
        <w:t> </w:t>
      </w:r>
      <w:r>
        <w:rPr/>
        <w:t>70%,</w:t>
      </w:r>
      <w:r>
        <w:rPr>
          <w:spacing w:val="-3"/>
        </w:rPr>
        <w:t> </w:t>
      </w:r>
      <w:r>
        <w:rPr/>
        <w:t>classificados</w:t>
      </w:r>
      <w:r>
        <w:rPr>
          <w:spacing w:val="-5"/>
        </w:rPr>
        <w:t> </w:t>
      </w:r>
      <w:r>
        <w:rPr/>
        <w:t>em</w:t>
      </w:r>
      <w:r>
        <w:rPr>
          <w:spacing w:val="-7"/>
        </w:rPr>
        <w:t> </w:t>
      </w:r>
      <w:r>
        <w:rPr/>
        <w:t>espécie,</w:t>
      </w:r>
      <w:r>
        <w:rPr>
          <w:spacing w:val="-3"/>
        </w:rPr>
        <w:t> </w:t>
      </w:r>
      <w:r>
        <w:rPr/>
        <w:t>considerando</w:t>
      </w:r>
      <w:r>
        <w:rPr>
          <w:spacing w:val="-1"/>
        </w:rPr>
        <w:t> </w:t>
      </w:r>
      <w:r>
        <w:rPr/>
        <w:t>o</w:t>
      </w:r>
      <w:r>
        <w:rPr>
          <w:spacing w:val="-4"/>
        </w:rPr>
        <w:t> </w:t>
      </w:r>
      <w:r>
        <w:rPr/>
        <w:t>menor</w:t>
      </w:r>
      <w:r>
        <w:rPr>
          <w:spacing w:val="-2"/>
        </w:rPr>
        <w:t> </w:t>
      </w:r>
      <w:r>
        <w:rPr/>
        <w:t>nível</w:t>
      </w:r>
      <w:r>
        <w:rPr>
          <w:spacing w:val="-6"/>
        </w:rPr>
        <w:t> </w:t>
      </w:r>
      <w:r>
        <w:rPr/>
        <w:t>taxonômico</w:t>
      </w:r>
      <w:r>
        <w:rPr>
          <w:spacing w:val="-3"/>
        </w:rPr>
        <w:t> </w:t>
      </w:r>
      <w:r>
        <w:rPr/>
        <w:t>possível,</w:t>
      </w:r>
      <w:r>
        <w:rPr>
          <w:spacing w:val="-2"/>
        </w:rPr>
        <w:t> </w:t>
      </w:r>
      <w:r>
        <w:rPr/>
        <w:t>de</w:t>
      </w:r>
      <w:r>
        <w:rPr>
          <w:spacing w:val="-4"/>
        </w:rPr>
        <w:t> </w:t>
      </w:r>
      <w:r>
        <w:rPr/>
        <w:t>acordo com as chaves dicotômicas e por comparação com a Coleção de Aracnídeos da UnB. O programa utilizado para as análises estatísticas foi o EstimateS v.7.5.2, considerando o estimador Jacknife</w:t>
      </w:r>
      <w:r>
        <w:rPr>
          <w:spacing w:val="7"/>
        </w:rPr>
        <w:t> </w:t>
      </w:r>
      <w:r>
        <w:rPr/>
        <w:t>1.</w:t>
      </w:r>
    </w:p>
    <w:p>
      <w:pPr>
        <w:pStyle w:val="BodyText"/>
        <w:spacing w:before="8"/>
        <w:rPr>
          <w:sz w:val="15"/>
        </w:rPr>
      </w:pPr>
    </w:p>
    <w:p>
      <w:pPr>
        <w:pStyle w:val="BodyText"/>
        <w:spacing w:line="259" w:lineRule="auto"/>
        <w:ind w:left="120" w:right="105" w:hanging="10"/>
        <w:jc w:val="both"/>
      </w:pPr>
      <w:r>
        <w:rPr>
          <w:b/>
        </w:rPr>
        <w:t>Resultados:</w:t>
      </w:r>
      <w:r>
        <w:rPr>
          <w:b/>
          <w:spacing w:val="-3"/>
        </w:rPr>
        <w:t> </w:t>
      </w:r>
      <w:r>
        <w:rPr/>
        <w:t>Foram</w:t>
      </w:r>
      <w:r>
        <w:rPr>
          <w:spacing w:val="-6"/>
        </w:rPr>
        <w:t> </w:t>
      </w:r>
      <w:r>
        <w:rPr/>
        <w:t>coletados</w:t>
      </w:r>
      <w:r>
        <w:rPr>
          <w:spacing w:val="-3"/>
        </w:rPr>
        <w:t> </w:t>
      </w:r>
      <w:r>
        <w:rPr/>
        <w:t>195</w:t>
      </w:r>
      <w:r>
        <w:rPr>
          <w:spacing w:val="-2"/>
        </w:rPr>
        <w:t> </w:t>
      </w:r>
      <w:r>
        <w:rPr/>
        <w:t>individuos</w:t>
      </w:r>
      <w:r>
        <w:rPr>
          <w:spacing w:val="-3"/>
        </w:rPr>
        <w:t> </w:t>
      </w:r>
      <w:r>
        <w:rPr/>
        <w:t>de</w:t>
      </w:r>
      <w:r>
        <w:rPr>
          <w:spacing w:val="-2"/>
        </w:rPr>
        <w:t> </w:t>
      </w:r>
      <w:r>
        <w:rPr/>
        <w:t>13</w:t>
      </w:r>
      <w:r>
        <w:rPr>
          <w:spacing w:val="-2"/>
        </w:rPr>
        <w:t> </w:t>
      </w:r>
      <w:r>
        <w:rPr/>
        <w:t>famílias, sendo considerados</w:t>
      </w:r>
      <w:r>
        <w:rPr>
          <w:spacing w:val="-3"/>
        </w:rPr>
        <w:t> </w:t>
      </w:r>
      <w:r>
        <w:rPr/>
        <w:t>para</w:t>
      </w:r>
      <w:r>
        <w:rPr>
          <w:spacing w:val="-3"/>
        </w:rPr>
        <w:t> </w:t>
      </w:r>
      <w:r>
        <w:rPr/>
        <w:t>análises</w:t>
      </w:r>
      <w:r>
        <w:rPr>
          <w:spacing w:val="-4"/>
        </w:rPr>
        <w:t> </w:t>
      </w:r>
      <w:r>
        <w:rPr/>
        <w:t>estatísticas</w:t>
      </w:r>
      <w:r>
        <w:rPr>
          <w:spacing w:val="-3"/>
        </w:rPr>
        <w:t> </w:t>
      </w:r>
      <w:r>
        <w:rPr/>
        <w:t>apenas</w:t>
      </w:r>
      <w:r>
        <w:rPr>
          <w:spacing w:val="-3"/>
        </w:rPr>
        <w:t> </w:t>
      </w:r>
      <w:r>
        <w:rPr/>
        <w:t>os</w:t>
      </w:r>
      <w:r>
        <w:rPr>
          <w:spacing w:val="-3"/>
        </w:rPr>
        <w:t> </w:t>
      </w:r>
      <w:r>
        <w:rPr/>
        <w:t>indivíduos</w:t>
      </w:r>
      <w:r>
        <w:rPr>
          <w:spacing w:val="-3"/>
        </w:rPr>
        <w:t> </w:t>
      </w:r>
      <w:r>
        <w:rPr/>
        <w:t>adultos,</w:t>
      </w:r>
      <w:r>
        <w:rPr>
          <w:spacing w:val="-3"/>
        </w:rPr>
        <w:t> </w:t>
      </w:r>
      <w:r>
        <w:rPr/>
        <w:t>o</w:t>
      </w:r>
      <w:r>
        <w:rPr>
          <w:spacing w:val="-2"/>
        </w:rPr>
        <w:t> </w:t>
      </w:r>
      <w:r>
        <w:rPr/>
        <w:t>que totalizou 66 adultos de 10 diferentes familias e de 13 espécies. As espécies mais abundantes foram Scytodes itapevi (49%), Abapeba rioclaro (11%),</w:t>
      </w:r>
      <w:r>
        <w:rPr>
          <w:spacing w:val="-8"/>
        </w:rPr>
        <w:t> </w:t>
      </w:r>
      <w:r>
        <w:rPr/>
        <w:t>Lycosa</w:t>
      </w:r>
      <w:r>
        <w:rPr>
          <w:spacing w:val="-10"/>
        </w:rPr>
        <w:t> </w:t>
      </w:r>
      <w:r>
        <w:rPr/>
        <w:t>erythrognatha</w:t>
      </w:r>
      <w:r>
        <w:rPr>
          <w:spacing w:val="-8"/>
        </w:rPr>
        <w:t> </w:t>
      </w:r>
      <w:r>
        <w:rPr/>
        <w:t>(6%)</w:t>
      </w:r>
      <w:r>
        <w:rPr>
          <w:spacing w:val="-8"/>
        </w:rPr>
        <w:t> </w:t>
      </w:r>
      <w:r>
        <w:rPr/>
        <w:t>e</w:t>
      </w:r>
      <w:r>
        <w:rPr>
          <w:spacing w:val="-10"/>
        </w:rPr>
        <w:t> </w:t>
      </w:r>
      <w:r>
        <w:rPr/>
        <w:t>Scopodes</w:t>
      </w:r>
      <w:r>
        <w:rPr>
          <w:spacing w:val="-10"/>
        </w:rPr>
        <w:t> </w:t>
      </w:r>
      <w:r>
        <w:rPr/>
        <w:t>sp.</w:t>
      </w:r>
      <w:r>
        <w:rPr>
          <w:spacing w:val="-8"/>
        </w:rPr>
        <w:t> </w:t>
      </w:r>
      <w:r>
        <w:rPr/>
        <w:t>(6%),</w:t>
      </w:r>
      <w:r>
        <w:rPr>
          <w:spacing w:val="-8"/>
        </w:rPr>
        <w:t> </w:t>
      </w:r>
      <w:r>
        <w:rPr/>
        <w:t>sendo</w:t>
      </w:r>
      <w:r>
        <w:rPr>
          <w:spacing w:val="-7"/>
        </w:rPr>
        <w:t> </w:t>
      </w:r>
      <w:r>
        <w:rPr/>
        <w:t>as</w:t>
      </w:r>
      <w:r>
        <w:rPr>
          <w:spacing w:val="-8"/>
        </w:rPr>
        <w:t> </w:t>
      </w:r>
      <w:r>
        <w:rPr/>
        <w:t>famílias</w:t>
      </w:r>
      <w:r>
        <w:rPr>
          <w:spacing w:val="-9"/>
        </w:rPr>
        <w:t> </w:t>
      </w:r>
      <w:r>
        <w:rPr/>
        <w:t>mais</w:t>
      </w:r>
      <w:r>
        <w:rPr>
          <w:spacing w:val="-7"/>
        </w:rPr>
        <w:t> </w:t>
      </w:r>
      <w:r>
        <w:rPr/>
        <w:t>abundantes</w:t>
      </w:r>
      <w:r>
        <w:rPr>
          <w:spacing w:val="-11"/>
        </w:rPr>
        <w:t> </w:t>
      </w:r>
      <w:r>
        <w:rPr/>
        <w:t>Corinnidae,</w:t>
      </w:r>
      <w:r>
        <w:rPr>
          <w:spacing w:val="-7"/>
        </w:rPr>
        <w:t> </w:t>
      </w:r>
      <w:r>
        <w:rPr/>
        <w:t>Caponiidae,</w:t>
      </w:r>
      <w:r>
        <w:rPr>
          <w:spacing w:val="-7"/>
        </w:rPr>
        <w:t> </w:t>
      </w:r>
      <w:r>
        <w:rPr/>
        <w:t>Gnaphosidae</w:t>
      </w:r>
      <w:r>
        <w:rPr>
          <w:spacing w:val="-9"/>
        </w:rPr>
        <w:t> </w:t>
      </w:r>
      <w:r>
        <w:rPr/>
        <w:t>e</w:t>
      </w:r>
      <w:r>
        <w:rPr>
          <w:spacing w:val="-8"/>
        </w:rPr>
        <w:t> </w:t>
      </w:r>
      <w:r>
        <w:rPr/>
        <w:t>Lycosidae, todas</w:t>
      </w:r>
      <w:r>
        <w:rPr>
          <w:spacing w:val="16"/>
        </w:rPr>
        <w:t> </w:t>
      </w:r>
      <w:r>
        <w:rPr/>
        <w:t>com</w:t>
      </w:r>
      <w:r>
        <w:rPr>
          <w:spacing w:val="-11"/>
        </w:rPr>
        <w:t> </w:t>
      </w:r>
      <w:r>
        <w:rPr/>
        <w:t>duas</w:t>
      </w:r>
      <w:r>
        <w:rPr>
          <w:spacing w:val="-8"/>
        </w:rPr>
        <w:t> </w:t>
      </w:r>
      <w:r>
        <w:rPr/>
        <w:t>espécies</w:t>
      </w:r>
      <w:r>
        <w:rPr>
          <w:spacing w:val="-7"/>
        </w:rPr>
        <w:t> </w:t>
      </w:r>
      <w:r>
        <w:rPr/>
        <w:t>e</w:t>
      </w:r>
      <w:r>
        <w:rPr>
          <w:spacing w:val="-7"/>
        </w:rPr>
        <w:t> </w:t>
      </w:r>
      <w:r>
        <w:rPr/>
        <w:t>as</w:t>
      </w:r>
      <w:r>
        <w:rPr>
          <w:spacing w:val="-9"/>
        </w:rPr>
        <w:t> </w:t>
      </w:r>
      <w:r>
        <w:rPr/>
        <w:t>demais,</w:t>
      </w:r>
      <w:r>
        <w:rPr>
          <w:spacing w:val="-6"/>
        </w:rPr>
        <w:t> </w:t>
      </w:r>
      <w:r>
        <w:rPr/>
        <w:t>Ctenidae,</w:t>
      </w:r>
      <w:r>
        <w:rPr>
          <w:spacing w:val="-6"/>
        </w:rPr>
        <w:t> </w:t>
      </w:r>
      <w:r>
        <w:rPr/>
        <w:t>Oxyopidae,</w:t>
      </w:r>
      <w:r>
        <w:rPr>
          <w:spacing w:val="-6"/>
        </w:rPr>
        <w:t> </w:t>
      </w:r>
      <w:r>
        <w:rPr/>
        <w:t>Salticidae,</w:t>
      </w:r>
      <w:r>
        <w:rPr>
          <w:spacing w:val="-7"/>
        </w:rPr>
        <w:t> </w:t>
      </w:r>
      <w:r>
        <w:rPr/>
        <w:t>Scytodidae,</w:t>
      </w:r>
      <w:r>
        <w:rPr>
          <w:spacing w:val="-5"/>
        </w:rPr>
        <w:t> </w:t>
      </w:r>
      <w:r>
        <w:rPr/>
        <w:t>Sparassidae</w:t>
      </w:r>
      <w:r>
        <w:rPr>
          <w:spacing w:val="-7"/>
        </w:rPr>
        <w:t> </w:t>
      </w:r>
      <w:r>
        <w:rPr/>
        <w:t>e</w:t>
      </w:r>
      <w:r>
        <w:rPr>
          <w:spacing w:val="-8"/>
        </w:rPr>
        <w:t> </w:t>
      </w:r>
      <w:r>
        <w:rPr/>
        <w:t>Theridiidae,</w:t>
      </w:r>
      <w:r>
        <w:rPr>
          <w:spacing w:val="-6"/>
        </w:rPr>
        <w:t> </w:t>
      </w:r>
      <w:r>
        <w:rPr/>
        <w:t>com</w:t>
      </w:r>
      <w:r>
        <w:rPr>
          <w:spacing w:val="-11"/>
        </w:rPr>
        <w:t> </w:t>
      </w:r>
      <w:r>
        <w:rPr/>
        <w:t>uma</w:t>
      </w:r>
      <w:r>
        <w:rPr>
          <w:spacing w:val="-7"/>
        </w:rPr>
        <w:t> </w:t>
      </w:r>
      <w:r>
        <w:rPr/>
        <w:t>espécie</w:t>
      </w:r>
      <w:r>
        <w:rPr>
          <w:spacing w:val="-7"/>
        </w:rPr>
        <w:t> </w:t>
      </w:r>
      <w:r>
        <w:rPr/>
        <w:t>cada.</w:t>
      </w:r>
      <w:r>
        <w:rPr>
          <w:spacing w:val="-6"/>
        </w:rPr>
        <w:t> </w:t>
      </w:r>
      <w:r>
        <w:rPr/>
        <w:t>O</w:t>
      </w:r>
      <w:r>
        <w:rPr>
          <w:spacing w:val="-6"/>
        </w:rPr>
        <w:t> </w:t>
      </w:r>
      <w:r>
        <w:rPr/>
        <w:t>índice de estimativa de riqueza Jacknife 1 indicou 21 espécies e utilizando o índice de diversidade de Simpson obtivemos o valor 3,5 para a área amostrada.</w:t>
      </w:r>
    </w:p>
    <w:p>
      <w:pPr>
        <w:pStyle w:val="BodyText"/>
        <w:spacing w:before="8"/>
        <w:rPr>
          <w:sz w:val="9"/>
        </w:rPr>
      </w:pPr>
    </w:p>
    <w:p>
      <w:pPr>
        <w:pStyle w:val="BodyText"/>
        <w:spacing w:line="259" w:lineRule="auto"/>
        <w:ind w:left="120" w:right="105" w:hanging="10"/>
        <w:jc w:val="both"/>
      </w:pPr>
      <w:r>
        <w:rPr>
          <w:b/>
        </w:rPr>
        <w:t>Conclusão: </w:t>
      </w:r>
      <w:r>
        <w:rPr/>
        <w:t>Foram coletados 195 individuos de 13 famílias, sendo considerados para análises estatísticas apenas os indivíduos adultos, o que totalizou 66 adultos de 10 diferentes familias e de 13 espécies. As espécies mais abundantes foram Scytodes itapevi (49%), Abapeba rioclaro (11%),</w:t>
      </w:r>
      <w:r>
        <w:rPr>
          <w:spacing w:val="-8"/>
        </w:rPr>
        <w:t> </w:t>
      </w:r>
      <w:r>
        <w:rPr/>
        <w:t>Lycosa</w:t>
      </w:r>
      <w:r>
        <w:rPr>
          <w:spacing w:val="-10"/>
        </w:rPr>
        <w:t> </w:t>
      </w:r>
      <w:r>
        <w:rPr/>
        <w:t>erythrognatha</w:t>
      </w:r>
      <w:r>
        <w:rPr>
          <w:spacing w:val="-8"/>
        </w:rPr>
        <w:t> </w:t>
      </w:r>
      <w:r>
        <w:rPr/>
        <w:t>(6%)</w:t>
      </w:r>
      <w:r>
        <w:rPr>
          <w:spacing w:val="-8"/>
        </w:rPr>
        <w:t> </w:t>
      </w:r>
      <w:r>
        <w:rPr/>
        <w:t>e</w:t>
      </w:r>
      <w:r>
        <w:rPr>
          <w:spacing w:val="-10"/>
        </w:rPr>
        <w:t> </w:t>
      </w:r>
      <w:r>
        <w:rPr/>
        <w:t>Scopodes</w:t>
      </w:r>
      <w:r>
        <w:rPr>
          <w:spacing w:val="-10"/>
        </w:rPr>
        <w:t> </w:t>
      </w:r>
      <w:r>
        <w:rPr/>
        <w:t>sp.</w:t>
      </w:r>
      <w:r>
        <w:rPr>
          <w:spacing w:val="-8"/>
        </w:rPr>
        <w:t> </w:t>
      </w:r>
      <w:r>
        <w:rPr/>
        <w:t>(6%),</w:t>
      </w:r>
      <w:r>
        <w:rPr>
          <w:spacing w:val="-8"/>
        </w:rPr>
        <w:t> </w:t>
      </w:r>
      <w:r>
        <w:rPr/>
        <w:t>sendo</w:t>
      </w:r>
      <w:r>
        <w:rPr>
          <w:spacing w:val="-7"/>
        </w:rPr>
        <w:t> </w:t>
      </w:r>
      <w:r>
        <w:rPr/>
        <w:t>as</w:t>
      </w:r>
      <w:r>
        <w:rPr>
          <w:spacing w:val="-8"/>
        </w:rPr>
        <w:t> </w:t>
      </w:r>
      <w:r>
        <w:rPr/>
        <w:t>famílias</w:t>
      </w:r>
      <w:r>
        <w:rPr>
          <w:spacing w:val="-9"/>
        </w:rPr>
        <w:t> </w:t>
      </w:r>
      <w:r>
        <w:rPr/>
        <w:t>mais</w:t>
      </w:r>
      <w:r>
        <w:rPr>
          <w:spacing w:val="-7"/>
        </w:rPr>
        <w:t> </w:t>
      </w:r>
      <w:r>
        <w:rPr/>
        <w:t>abundantes</w:t>
      </w:r>
      <w:r>
        <w:rPr>
          <w:spacing w:val="-11"/>
        </w:rPr>
        <w:t> </w:t>
      </w:r>
      <w:r>
        <w:rPr/>
        <w:t>Corinnidae,</w:t>
      </w:r>
      <w:r>
        <w:rPr>
          <w:spacing w:val="-7"/>
        </w:rPr>
        <w:t> </w:t>
      </w:r>
      <w:r>
        <w:rPr/>
        <w:t>Caponiidae,</w:t>
      </w:r>
      <w:r>
        <w:rPr>
          <w:spacing w:val="-7"/>
        </w:rPr>
        <w:t> </w:t>
      </w:r>
      <w:r>
        <w:rPr/>
        <w:t>Gnaphosidae</w:t>
      </w:r>
      <w:r>
        <w:rPr>
          <w:spacing w:val="-9"/>
        </w:rPr>
        <w:t> </w:t>
      </w:r>
      <w:r>
        <w:rPr/>
        <w:t>e</w:t>
      </w:r>
      <w:r>
        <w:rPr>
          <w:spacing w:val="-8"/>
        </w:rPr>
        <w:t> </w:t>
      </w:r>
      <w:r>
        <w:rPr/>
        <w:t>Lycosidae, todas</w:t>
      </w:r>
      <w:r>
        <w:rPr>
          <w:spacing w:val="16"/>
        </w:rPr>
        <w:t> </w:t>
      </w:r>
      <w:r>
        <w:rPr/>
        <w:t>com</w:t>
      </w:r>
      <w:r>
        <w:rPr>
          <w:spacing w:val="-11"/>
        </w:rPr>
        <w:t> </w:t>
      </w:r>
      <w:r>
        <w:rPr/>
        <w:t>duas</w:t>
      </w:r>
      <w:r>
        <w:rPr>
          <w:spacing w:val="-8"/>
        </w:rPr>
        <w:t> </w:t>
      </w:r>
      <w:r>
        <w:rPr/>
        <w:t>espécies</w:t>
      </w:r>
      <w:r>
        <w:rPr>
          <w:spacing w:val="-7"/>
        </w:rPr>
        <w:t> </w:t>
      </w:r>
      <w:r>
        <w:rPr/>
        <w:t>e</w:t>
      </w:r>
      <w:r>
        <w:rPr>
          <w:spacing w:val="-7"/>
        </w:rPr>
        <w:t> </w:t>
      </w:r>
      <w:r>
        <w:rPr/>
        <w:t>as</w:t>
      </w:r>
      <w:r>
        <w:rPr>
          <w:spacing w:val="-9"/>
        </w:rPr>
        <w:t> </w:t>
      </w:r>
      <w:r>
        <w:rPr/>
        <w:t>demais,</w:t>
      </w:r>
      <w:r>
        <w:rPr>
          <w:spacing w:val="-6"/>
        </w:rPr>
        <w:t> </w:t>
      </w:r>
      <w:r>
        <w:rPr/>
        <w:t>Ctenidae,</w:t>
      </w:r>
      <w:r>
        <w:rPr>
          <w:spacing w:val="-6"/>
        </w:rPr>
        <w:t> </w:t>
      </w:r>
      <w:r>
        <w:rPr/>
        <w:t>Oxyopidae,</w:t>
      </w:r>
      <w:r>
        <w:rPr>
          <w:spacing w:val="-6"/>
        </w:rPr>
        <w:t> </w:t>
      </w:r>
      <w:r>
        <w:rPr/>
        <w:t>Salticidae,</w:t>
      </w:r>
      <w:r>
        <w:rPr>
          <w:spacing w:val="-7"/>
        </w:rPr>
        <w:t> </w:t>
      </w:r>
      <w:r>
        <w:rPr/>
        <w:t>Scytodidae,</w:t>
      </w:r>
      <w:r>
        <w:rPr>
          <w:spacing w:val="-5"/>
        </w:rPr>
        <w:t> </w:t>
      </w:r>
      <w:r>
        <w:rPr/>
        <w:t>Sparassidae</w:t>
      </w:r>
      <w:r>
        <w:rPr>
          <w:spacing w:val="-7"/>
        </w:rPr>
        <w:t> </w:t>
      </w:r>
      <w:r>
        <w:rPr/>
        <w:t>e</w:t>
      </w:r>
      <w:r>
        <w:rPr>
          <w:spacing w:val="-8"/>
        </w:rPr>
        <w:t> </w:t>
      </w:r>
      <w:r>
        <w:rPr/>
        <w:t>Theridiidae,</w:t>
      </w:r>
      <w:r>
        <w:rPr>
          <w:spacing w:val="-6"/>
        </w:rPr>
        <w:t> </w:t>
      </w:r>
      <w:r>
        <w:rPr/>
        <w:t>com</w:t>
      </w:r>
      <w:r>
        <w:rPr>
          <w:spacing w:val="-11"/>
        </w:rPr>
        <w:t> </w:t>
      </w:r>
      <w:r>
        <w:rPr/>
        <w:t>uma</w:t>
      </w:r>
      <w:r>
        <w:rPr>
          <w:spacing w:val="-7"/>
        </w:rPr>
        <w:t> </w:t>
      </w:r>
      <w:r>
        <w:rPr/>
        <w:t>espécie</w:t>
      </w:r>
      <w:r>
        <w:rPr>
          <w:spacing w:val="-7"/>
        </w:rPr>
        <w:t> </w:t>
      </w:r>
      <w:r>
        <w:rPr/>
        <w:t>cada.</w:t>
      </w:r>
      <w:r>
        <w:rPr>
          <w:spacing w:val="-6"/>
        </w:rPr>
        <w:t> </w:t>
      </w:r>
      <w:r>
        <w:rPr/>
        <w:t>O</w:t>
      </w:r>
      <w:r>
        <w:rPr>
          <w:spacing w:val="-6"/>
        </w:rPr>
        <w:t> </w:t>
      </w:r>
      <w:r>
        <w:rPr/>
        <w:t>índice de estimativa de riqueza Jacknife 1 indicou 21 espécies e utilizando o índice de diversidade de Simpson obtivemos o valor 3,5 para a área amostrada.</w:t>
      </w:r>
    </w:p>
    <w:p>
      <w:pPr>
        <w:pStyle w:val="BodyText"/>
        <w:spacing w:before="8"/>
        <w:rPr>
          <w:sz w:val="9"/>
        </w:rPr>
      </w:pPr>
    </w:p>
    <w:p>
      <w:pPr>
        <w:spacing w:line="458" w:lineRule="auto" w:before="0"/>
        <w:ind w:left="111" w:right="3999" w:firstLine="0"/>
        <w:jc w:val="both"/>
        <w:rPr>
          <w:sz w:val="12"/>
        </w:rPr>
      </w:pPr>
      <w:r>
        <w:rPr>
          <w:b/>
          <w:sz w:val="12"/>
        </w:rPr>
        <w:t>Palavras-Chave: </w:t>
      </w:r>
      <w:r>
        <w:rPr>
          <w:sz w:val="12"/>
        </w:rPr>
        <w:t>Arachnida, cerrado, Cornitermes, Isoptera </w:t>
      </w:r>
      <w:r>
        <w:rPr>
          <w:b/>
          <w:sz w:val="12"/>
        </w:rPr>
        <w:t>Colaboradores: </w:t>
      </w:r>
      <w:r>
        <w:rPr>
          <w:sz w:val="12"/>
        </w:rPr>
        <w:t>Ms. Ângelo S. Zerbini</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751" w:right="278" w:hanging="2317"/>
      </w:pPr>
      <w:r>
        <w:rPr>
          <w:color w:val="007E39"/>
        </w:rPr>
        <w:t>Expressão e Imunolocalização da forma truncada das RNA polimerases RNA-dependentes dos Defectivos Interferentes de Tospovirus</w:t>
      </w:r>
    </w:p>
    <w:p>
      <w:pPr>
        <w:spacing w:before="66"/>
        <w:ind w:left="0" w:right="124" w:firstLine="0"/>
        <w:jc w:val="right"/>
        <w:rPr>
          <w:sz w:val="12"/>
        </w:rPr>
      </w:pPr>
      <w:r>
        <w:rPr>
          <w:b/>
          <w:color w:val="2E75B6"/>
          <w:sz w:val="12"/>
        </w:rPr>
        <w:t>Bolsista</w:t>
      </w:r>
      <w:r>
        <w:rPr>
          <w:color w:val="2E75B6"/>
          <w:sz w:val="12"/>
        </w:rPr>
        <w:t>: Fernanda de Araújo Ferreira</w:t>
      </w:r>
    </w:p>
    <w:p>
      <w:pPr>
        <w:pStyle w:val="BodyText"/>
        <w:spacing w:before="10"/>
        <w:rPr>
          <w:sz w:val="13"/>
        </w:rPr>
      </w:pPr>
    </w:p>
    <w:p>
      <w:pPr>
        <w:spacing w:line="520"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1"/>
        <w:ind w:left="111" w:right="0" w:firstLine="0"/>
        <w:jc w:val="left"/>
        <w:rPr>
          <w:sz w:val="12"/>
        </w:rPr>
      </w:pPr>
      <w:r>
        <w:rPr>
          <w:b/>
          <w:sz w:val="12"/>
        </w:rPr>
        <w:t>Orientador (a): </w:t>
      </w:r>
      <w:r>
        <w:rPr>
          <w:sz w:val="12"/>
        </w:rPr>
        <w:t>RENATO DE OLIVEIRA RESENDE</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O</w:t>
      </w:r>
      <w:r>
        <w:rPr>
          <w:spacing w:val="-7"/>
        </w:rPr>
        <w:t> </w:t>
      </w:r>
      <w:r>
        <w:rPr/>
        <w:t>gênero</w:t>
      </w:r>
      <w:r>
        <w:rPr>
          <w:spacing w:val="-5"/>
        </w:rPr>
        <w:t> </w:t>
      </w:r>
      <w:r>
        <w:rPr/>
        <w:t>tospovírus</w:t>
      </w:r>
      <w:r>
        <w:rPr>
          <w:spacing w:val="-6"/>
        </w:rPr>
        <w:t> </w:t>
      </w:r>
      <w:r>
        <w:rPr/>
        <w:t>causa</w:t>
      </w:r>
      <w:r>
        <w:rPr>
          <w:spacing w:val="-9"/>
        </w:rPr>
        <w:t> </w:t>
      </w:r>
      <w:r>
        <w:rPr/>
        <w:t>prejuízos</w:t>
      </w:r>
      <w:r>
        <w:rPr>
          <w:spacing w:val="-8"/>
        </w:rPr>
        <w:t> </w:t>
      </w:r>
      <w:r>
        <w:rPr/>
        <w:t>ao</w:t>
      </w:r>
      <w:r>
        <w:rPr>
          <w:spacing w:val="-5"/>
        </w:rPr>
        <w:t> </w:t>
      </w:r>
      <w:r>
        <w:rPr/>
        <w:t>agronegócio.</w:t>
      </w:r>
      <w:r>
        <w:rPr>
          <w:spacing w:val="-6"/>
        </w:rPr>
        <w:t> </w:t>
      </w:r>
      <w:r>
        <w:rPr/>
        <w:t>O</w:t>
      </w:r>
      <w:r>
        <w:rPr>
          <w:spacing w:val="-7"/>
        </w:rPr>
        <w:t> </w:t>
      </w:r>
      <w:r>
        <w:rPr/>
        <w:t>desenvolvimento</w:t>
      </w:r>
      <w:r>
        <w:rPr>
          <w:spacing w:val="-5"/>
        </w:rPr>
        <w:t> </w:t>
      </w:r>
      <w:r>
        <w:rPr/>
        <w:t>de</w:t>
      </w:r>
      <w:r>
        <w:rPr>
          <w:spacing w:val="-7"/>
        </w:rPr>
        <w:t> </w:t>
      </w:r>
      <w:r>
        <w:rPr/>
        <w:t>estratégias</w:t>
      </w:r>
      <w:r>
        <w:rPr>
          <w:spacing w:val="-6"/>
        </w:rPr>
        <w:t> </w:t>
      </w:r>
      <w:r>
        <w:rPr/>
        <w:t>baseadas</w:t>
      </w:r>
      <w:r>
        <w:rPr>
          <w:spacing w:val="-7"/>
        </w:rPr>
        <w:t> </w:t>
      </w:r>
      <w:r>
        <w:rPr/>
        <w:t>em</w:t>
      </w:r>
      <w:r>
        <w:rPr>
          <w:spacing w:val="-9"/>
        </w:rPr>
        <w:t> </w:t>
      </w:r>
      <w:r>
        <w:rPr/>
        <w:t>biotecnologia</w:t>
      </w:r>
      <w:r>
        <w:rPr>
          <w:spacing w:val="-8"/>
        </w:rPr>
        <w:t> </w:t>
      </w:r>
      <w:r>
        <w:rPr/>
        <w:t>para</w:t>
      </w:r>
      <w:r>
        <w:rPr>
          <w:spacing w:val="-7"/>
        </w:rPr>
        <w:t> </w:t>
      </w:r>
      <w:r>
        <w:rPr/>
        <w:t>a</w:t>
      </w:r>
      <w:r>
        <w:rPr>
          <w:spacing w:val="-5"/>
        </w:rPr>
        <w:t> </w:t>
      </w:r>
      <w:r>
        <w:rPr/>
        <w:t>indução de</w:t>
      </w:r>
      <w:r>
        <w:rPr>
          <w:spacing w:val="-10"/>
        </w:rPr>
        <w:t> </w:t>
      </w:r>
      <w:r>
        <w:rPr/>
        <w:t>resistência</w:t>
      </w:r>
      <w:r>
        <w:rPr>
          <w:spacing w:val="-9"/>
        </w:rPr>
        <w:t> </w:t>
      </w:r>
      <w:r>
        <w:rPr/>
        <w:t>viral</w:t>
      </w:r>
      <w:r>
        <w:rPr>
          <w:spacing w:val="-13"/>
        </w:rPr>
        <w:t> </w:t>
      </w:r>
      <w:r>
        <w:rPr/>
        <w:t>em</w:t>
      </w:r>
      <w:r>
        <w:rPr>
          <w:spacing w:val="-11"/>
        </w:rPr>
        <w:t> </w:t>
      </w:r>
      <w:r>
        <w:rPr/>
        <w:t>plantas</w:t>
      </w:r>
      <w:r>
        <w:rPr>
          <w:spacing w:val="-10"/>
        </w:rPr>
        <w:t> </w:t>
      </w:r>
      <w:r>
        <w:rPr/>
        <w:t>é</w:t>
      </w:r>
      <w:r>
        <w:rPr>
          <w:spacing w:val="-9"/>
        </w:rPr>
        <w:t> </w:t>
      </w:r>
      <w:r>
        <w:rPr/>
        <w:t>de</w:t>
      </w:r>
      <w:r>
        <w:rPr>
          <w:spacing w:val="-9"/>
        </w:rPr>
        <w:t> </w:t>
      </w:r>
      <w:r>
        <w:rPr/>
        <w:t>extrema</w:t>
      </w:r>
      <w:r>
        <w:rPr>
          <w:spacing w:val="-8"/>
        </w:rPr>
        <w:t> </w:t>
      </w:r>
      <w:r>
        <w:rPr/>
        <w:t>importância.</w:t>
      </w:r>
      <w:r>
        <w:rPr>
          <w:spacing w:val="-8"/>
        </w:rPr>
        <w:t> </w:t>
      </w:r>
      <w:r>
        <w:rPr/>
        <w:t>Um</w:t>
      </w:r>
      <w:r>
        <w:rPr>
          <w:spacing w:val="-13"/>
        </w:rPr>
        <w:t> </w:t>
      </w:r>
      <w:r>
        <w:rPr/>
        <w:t>exemplo</w:t>
      </w:r>
      <w:r>
        <w:rPr>
          <w:spacing w:val="-6"/>
        </w:rPr>
        <w:t> </w:t>
      </w:r>
      <w:r>
        <w:rPr/>
        <w:t>é</w:t>
      </w:r>
      <w:r>
        <w:rPr>
          <w:spacing w:val="-10"/>
        </w:rPr>
        <w:t> </w:t>
      </w:r>
      <w:r>
        <w:rPr/>
        <w:t>a</w:t>
      </w:r>
      <w:r>
        <w:rPr>
          <w:spacing w:val="-9"/>
        </w:rPr>
        <w:t> </w:t>
      </w:r>
      <w:r>
        <w:rPr/>
        <w:t>manipulação</w:t>
      </w:r>
      <w:r>
        <w:rPr>
          <w:spacing w:val="-7"/>
        </w:rPr>
        <w:t> </w:t>
      </w:r>
      <w:r>
        <w:rPr/>
        <w:t>de</w:t>
      </w:r>
      <w:r>
        <w:rPr>
          <w:spacing w:val="-10"/>
        </w:rPr>
        <w:t> </w:t>
      </w:r>
      <w:r>
        <w:rPr/>
        <w:t>formas</w:t>
      </w:r>
      <w:r>
        <w:rPr>
          <w:spacing w:val="-7"/>
        </w:rPr>
        <w:t> </w:t>
      </w:r>
      <w:r>
        <w:rPr/>
        <w:t>mutadas</w:t>
      </w:r>
      <w:r>
        <w:rPr>
          <w:spacing w:val="-11"/>
        </w:rPr>
        <w:t> </w:t>
      </w:r>
      <w:r>
        <w:rPr/>
        <w:t>dos</w:t>
      </w:r>
      <w:r>
        <w:rPr>
          <w:spacing w:val="-10"/>
        </w:rPr>
        <w:t> </w:t>
      </w:r>
      <w:r>
        <w:rPr/>
        <w:t>vírus,</w:t>
      </w:r>
      <w:r>
        <w:rPr>
          <w:spacing w:val="-8"/>
        </w:rPr>
        <w:t> </w:t>
      </w:r>
      <w:r>
        <w:rPr/>
        <w:t>os</w:t>
      </w:r>
      <w:r>
        <w:rPr>
          <w:spacing w:val="-11"/>
        </w:rPr>
        <w:t> </w:t>
      </w:r>
      <w:r>
        <w:rPr/>
        <w:t>Defectivos</w:t>
      </w:r>
      <w:r>
        <w:rPr>
          <w:spacing w:val="-10"/>
        </w:rPr>
        <w:t> </w:t>
      </w:r>
      <w:r>
        <w:rPr/>
        <w:t>Interferentes (DI).</w:t>
      </w:r>
      <w:r>
        <w:rPr>
          <w:spacing w:val="-5"/>
        </w:rPr>
        <w:t> </w:t>
      </w:r>
      <w:r>
        <w:rPr/>
        <w:t>Para</w:t>
      </w:r>
      <w:r>
        <w:rPr>
          <w:spacing w:val="-6"/>
        </w:rPr>
        <w:t> </w:t>
      </w:r>
      <w:r>
        <w:rPr/>
        <w:t>os</w:t>
      </w:r>
      <w:r>
        <w:rPr>
          <w:spacing w:val="-7"/>
        </w:rPr>
        <w:t> </w:t>
      </w:r>
      <w:r>
        <w:rPr/>
        <w:t>Tospovirus</w:t>
      </w:r>
      <w:r>
        <w:rPr>
          <w:spacing w:val="-4"/>
        </w:rPr>
        <w:t> </w:t>
      </w:r>
      <w:r>
        <w:rPr/>
        <w:t>os</w:t>
      </w:r>
      <w:r>
        <w:rPr>
          <w:spacing w:val="-5"/>
        </w:rPr>
        <w:t> </w:t>
      </w:r>
      <w:r>
        <w:rPr/>
        <w:t>DIs</w:t>
      </w:r>
      <w:r>
        <w:rPr>
          <w:spacing w:val="-7"/>
        </w:rPr>
        <w:t> </w:t>
      </w:r>
      <w:r>
        <w:rPr/>
        <w:t>são</w:t>
      </w:r>
      <w:r>
        <w:rPr>
          <w:spacing w:val="-5"/>
        </w:rPr>
        <w:t> </w:t>
      </w:r>
      <w:r>
        <w:rPr/>
        <w:t>versões</w:t>
      </w:r>
      <w:r>
        <w:rPr>
          <w:spacing w:val="-8"/>
        </w:rPr>
        <w:t> </w:t>
      </w:r>
      <w:r>
        <w:rPr/>
        <w:t>truncadas</w:t>
      </w:r>
      <w:r>
        <w:rPr>
          <w:spacing w:val="-5"/>
        </w:rPr>
        <w:t> </w:t>
      </w:r>
      <w:r>
        <w:rPr/>
        <w:t>da</w:t>
      </w:r>
      <w:r>
        <w:rPr>
          <w:spacing w:val="-4"/>
        </w:rPr>
        <w:t> </w:t>
      </w:r>
      <w:r>
        <w:rPr/>
        <w:t>replicase</w:t>
      </w:r>
      <w:r>
        <w:rPr>
          <w:spacing w:val="-5"/>
        </w:rPr>
        <w:t> </w:t>
      </w:r>
      <w:r>
        <w:rPr/>
        <w:t>viral,</w:t>
      </w:r>
      <w:r>
        <w:rPr>
          <w:spacing w:val="-3"/>
        </w:rPr>
        <w:t> </w:t>
      </w:r>
      <w:r>
        <w:rPr/>
        <w:t>geradas</w:t>
      </w:r>
      <w:r>
        <w:rPr>
          <w:spacing w:val="-5"/>
        </w:rPr>
        <w:t> </w:t>
      </w:r>
      <w:r>
        <w:rPr/>
        <w:t>a</w:t>
      </w:r>
      <w:r>
        <w:rPr>
          <w:spacing w:val="-4"/>
        </w:rPr>
        <w:t> </w:t>
      </w:r>
      <w:r>
        <w:rPr/>
        <w:t>partir</w:t>
      </w:r>
      <w:r>
        <w:rPr>
          <w:spacing w:val="-2"/>
        </w:rPr>
        <w:t> </w:t>
      </w:r>
      <w:r>
        <w:rPr/>
        <w:t>de</w:t>
      </w:r>
      <w:r>
        <w:rPr>
          <w:spacing w:val="-6"/>
        </w:rPr>
        <w:t> </w:t>
      </w:r>
      <w:r>
        <w:rPr/>
        <w:t>erros</w:t>
      </w:r>
      <w:r>
        <w:rPr>
          <w:spacing w:val="-7"/>
        </w:rPr>
        <w:t> </w:t>
      </w:r>
      <w:r>
        <w:rPr/>
        <w:t>na</w:t>
      </w:r>
      <w:r>
        <w:rPr>
          <w:spacing w:val="-4"/>
        </w:rPr>
        <w:t> </w:t>
      </w:r>
      <w:r>
        <w:rPr/>
        <w:t>polimerização</w:t>
      </w:r>
      <w:r>
        <w:rPr>
          <w:spacing w:val="-2"/>
        </w:rPr>
        <w:t> </w:t>
      </w:r>
      <w:r>
        <w:rPr/>
        <w:t>de</w:t>
      </w:r>
      <w:r>
        <w:rPr>
          <w:spacing w:val="-5"/>
        </w:rPr>
        <w:t> </w:t>
      </w:r>
      <w:r>
        <w:rPr/>
        <w:t>novas</w:t>
      </w:r>
      <w:r>
        <w:rPr>
          <w:spacing w:val="-5"/>
        </w:rPr>
        <w:t> </w:t>
      </w:r>
      <w:r>
        <w:rPr/>
        <w:t>cópias</w:t>
      </w:r>
      <w:r>
        <w:rPr>
          <w:spacing w:val="-5"/>
        </w:rPr>
        <w:t> </w:t>
      </w:r>
      <w:r>
        <w:rPr/>
        <w:t>do</w:t>
      </w:r>
      <w:r>
        <w:rPr>
          <w:spacing w:val="-1"/>
        </w:rPr>
        <w:t> </w:t>
      </w:r>
      <w:r>
        <w:rPr/>
        <w:t>genoma viral. Os DIs atuam no hospedeiro como atenuadores do processo infeccioso. Não é sabido se as ORF mantidas na sequência dos DIs de tospovírus são traduzidas, e se a proteína truncada produzida nesse processo pode auxiliar na atividade interferente dos DIs. Portanto, as proteínas truncadas de dois DIs previamente caracterizados (Tomato spotted </w:t>
      </w:r>
      <w:r>
        <w:rPr>
          <w:spacing w:val="-3"/>
        </w:rPr>
        <w:t>wilt </w:t>
      </w:r>
      <w:r>
        <w:rPr/>
        <w:t>virus, TSWV, e Groundnut ringspot virus, GRSV) foram expressas</w:t>
      </w:r>
      <w:r>
        <w:rPr>
          <w:spacing w:val="-12"/>
        </w:rPr>
        <w:t> </w:t>
      </w:r>
      <w:r>
        <w:rPr/>
        <w:t>em</w:t>
      </w:r>
      <w:r>
        <w:rPr>
          <w:spacing w:val="-13"/>
        </w:rPr>
        <w:t> </w:t>
      </w:r>
      <w:r>
        <w:rPr/>
        <w:t>E.</w:t>
      </w:r>
      <w:r>
        <w:rPr>
          <w:spacing w:val="-8"/>
        </w:rPr>
        <w:t> </w:t>
      </w:r>
      <w:r>
        <w:rPr/>
        <w:t>coli,</w:t>
      </w:r>
      <w:r>
        <w:rPr>
          <w:spacing w:val="-8"/>
        </w:rPr>
        <w:t> </w:t>
      </w:r>
      <w:r>
        <w:rPr/>
        <w:t>visando</w:t>
      </w:r>
      <w:r>
        <w:rPr>
          <w:spacing w:val="-8"/>
        </w:rPr>
        <w:t> </w:t>
      </w:r>
      <w:r>
        <w:rPr/>
        <w:t>produção</w:t>
      </w:r>
      <w:r>
        <w:rPr>
          <w:spacing w:val="-8"/>
        </w:rPr>
        <w:t> </w:t>
      </w:r>
      <w:r>
        <w:rPr/>
        <w:t>de</w:t>
      </w:r>
      <w:r>
        <w:rPr>
          <w:spacing w:val="-10"/>
        </w:rPr>
        <w:t> </w:t>
      </w:r>
      <w:r>
        <w:rPr/>
        <w:t>anticorpos</w:t>
      </w:r>
      <w:r>
        <w:rPr>
          <w:spacing w:val="-11"/>
        </w:rPr>
        <w:t> </w:t>
      </w:r>
      <w:r>
        <w:rPr/>
        <w:t>policlonais</w:t>
      </w:r>
      <w:r>
        <w:rPr>
          <w:spacing w:val="-11"/>
        </w:rPr>
        <w:t> </w:t>
      </w:r>
      <w:r>
        <w:rPr/>
        <w:t>para</w:t>
      </w:r>
      <w:r>
        <w:rPr>
          <w:spacing w:val="-8"/>
        </w:rPr>
        <w:t> </w:t>
      </w:r>
      <w:r>
        <w:rPr/>
        <w:t>imunolocalização</w:t>
      </w:r>
      <w:r>
        <w:rPr>
          <w:spacing w:val="-7"/>
        </w:rPr>
        <w:t> </w:t>
      </w:r>
      <w:r>
        <w:rPr/>
        <w:t>e</w:t>
      </w:r>
      <w:r>
        <w:rPr>
          <w:spacing w:val="-11"/>
        </w:rPr>
        <w:t> </w:t>
      </w:r>
      <w:r>
        <w:rPr/>
        <w:t>estudos</w:t>
      </w:r>
      <w:r>
        <w:rPr>
          <w:spacing w:val="-11"/>
        </w:rPr>
        <w:t> </w:t>
      </w:r>
      <w:r>
        <w:rPr/>
        <w:t>de</w:t>
      </w:r>
      <w:r>
        <w:rPr>
          <w:spacing w:val="-10"/>
        </w:rPr>
        <w:t> </w:t>
      </w:r>
      <w:r>
        <w:rPr/>
        <w:t>funcionalidade</w:t>
      </w:r>
      <w:r>
        <w:rPr>
          <w:spacing w:val="-8"/>
        </w:rPr>
        <w:t> </w:t>
      </w:r>
      <w:r>
        <w:rPr/>
        <w:t>molecular</w:t>
      </w:r>
      <w:r>
        <w:rPr>
          <w:spacing w:val="-10"/>
        </w:rPr>
        <w:t> </w:t>
      </w:r>
      <w:r>
        <w:rPr/>
        <w:t>dessas</w:t>
      </w:r>
      <w:r>
        <w:rPr>
          <w:spacing w:val="-11"/>
        </w:rPr>
        <w:t> </w:t>
      </w:r>
      <w:r>
        <w:rPr/>
        <w:t>proteínas truncadas.</w:t>
      </w:r>
    </w:p>
    <w:p>
      <w:pPr>
        <w:pStyle w:val="BodyText"/>
        <w:spacing w:before="8"/>
        <w:rPr>
          <w:sz w:val="15"/>
        </w:rPr>
      </w:pPr>
    </w:p>
    <w:p>
      <w:pPr>
        <w:pStyle w:val="BodyText"/>
        <w:spacing w:line="259" w:lineRule="auto"/>
        <w:ind w:left="106" w:right="106"/>
        <w:jc w:val="both"/>
      </w:pPr>
      <w:r>
        <w:rPr>
          <w:b/>
        </w:rPr>
        <w:t>Metodologia: </w:t>
      </w:r>
      <w:r>
        <w:rPr/>
        <w:t>Os DIs utilizados são derivados do segmento L RNA de dois tospovírus: TSWV e GRSV. Primers específicos para a amplificação via PCR dos ORFs dos DIs foram sintetizados contendo as sequências de recombinação attB. Usando o sistema de clonagem Gateway</w:t>
      </w:r>
      <w:r>
        <w:rPr>
          <w:spacing w:val="-10"/>
        </w:rPr>
        <w:t> </w:t>
      </w:r>
      <w:r>
        <w:rPr/>
        <w:t>(InvitrogenTM),</w:t>
      </w:r>
      <w:r>
        <w:rPr>
          <w:spacing w:val="-4"/>
        </w:rPr>
        <w:t> </w:t>
      </w:r>
      <w:r>
        <w:rPr/>
        <w:t>cada</w:t>
      </w:r>
      <w:r>
        <w:rPr>
          <w:spacing w:val="-8"/>
        </w:rPr>
        <w:t> </w:t>
      </w:r>
      <w:r>
        <w:rPr/>
        <w:t>DI</w:t>
      </w:r>
      <w:r>
        <w:rPr>
          <w:spacing w:val="-6"/>
        </w:rPr>
        <w:t> </w:t>
      </w:r>
      <w:r>
        <w:rPr/>
        <w:t>foi,</w:t>
      </w:r>
      <w:r>
        <w:rPr>
          <w:spacing w:val="-5"/>
        </w:rPr>
        <w:t> </w:t>
      </w:r>
      <w:r>
        <w:rPr/>
        <w:t>por</w:t>
      </w:r>
      <w:r>
        <w:rPr>
          <w:spacing w:val="-5"/>
        </w:rPr>
        <w:t> </w:t>
      </w:r>
      <w:r>
        <w:rPr/>
        <w:t>eventos</w:t>
      </w:r>
      <w:r>
        <w:rPr>
          <w:spacing w:val="-10"/>
        </w:rPr>
        <w:t> </w:t>
      </w:r>
      <w:r>
        <w:rPr/>
        <w:t>de</w:t>
      </w:r>
      <w:r>
        <w:rPr>
          <w:spacing w:val="-7"/>
        </w:rPr>
        <w:t> </w:t>
      </w:r>
      <w:r>
        <w:rPr/>
        <w:t>recombinação,</w:t>
      </w:r>
      <w:r>
        <w:rPr>
          <w:spacing w:val="-2"/>
        </w:rPr>
        <w:t> </w:t>
      </w:r>
      <w:r>
        <w:rPr/>
        <w:t>inserido</w:t>
      </w:r>
      <w:r>
        <w:rPr>
          <w:spacing w:val="-4"/>
        </w:rPr>
        <w:t> </w:t>
      </w:r>
      <w:r>
        <w:rPr/>
        <w:t>no</w:t>
      </w:r>
      <w:r>
        <w:rPr>
          <w:spacing w:val="-4"/>
        </w:rPr>
        <w:t> </w:t>
      </w:r>
      <w:r>
        <w:rPr/>
        <w:t>plasmídeo</w:t>
      </w:r>
      <w:r>
        <w:rPr>
          <w:spacing w:val="-4"/>
        </w:rPr>
        <w:t> </w:t>
      </w:r>
      <w:r>
        <w:rPr/>
        <w:t>pDONR207</w:t>
      </w:r>
      <w:r>
        <w:rPr>
          <w:spacing w:val="-6"/>
        </w:rPr>
        <w:t> </w:t>
      </w:r>
      <w:r>
        <w:rPr/>
        <w:t>e,</w:t>
      </w:r>
      <w:r>
        <w:rPr>
          <w:spacing w:val="-5"/>
        </w:rPr>
        <w:t> </w:t>
      </w:r>
      <w:r>
        <w:rPr/>
        <w:t>em</w:t>
      </w:r>
      <w:r>
        <w:rPr>
          <w:spacing w:val="-9"/>
        </w:rPr>
        <w:t> </w:t>
      </w:r>
      <w:r>
        <w:rPr/>
        <w:t>seguida,</w:t>
      </w:r>
      <w:r>
        <w:rPr>
          <w:spacing w:val="-5"/>
        </w:rPr>
        <w:t> </w:t>
      </w:r>
      <w:r>
        <w:rPr/>
        <w:t>transferido</w:t>
      </w:r>
      <w:r>
        <w:rPr>
          <w:spacing w:val="-4"/>
        </w:rPr>
        <w:t> </w:t>
      </w:r>
      <w:r>
        <w:rPr/>
        <w:t>para</w:t>
      </w:r>
      <w:r>
        <w:rPr>
          <w:spacing w:val="-9"/>
        </w:rPr>
        <w:t> </w:t>
      </w:r>
      <w:r>
        <w:rPr/>
        <w:t>o</w:t>
      </w:r>
      <w:r>
        <w:rPr>
          <w:spacing w:val="-4"/>
        </w:rPr>
        <w:t> </w:t>
      </w:r>
      <w:r>
        <w:rPr/>
        <w:t>vetor de expressão pDEST17, no qual os insertos ficam em fase com uma sequências de polihistidinas N-terminal (6xHis tag). A indução da expressão das proteínas seguiu as recomendações do fabricante. Após sua purificação por cromatografia de afinidade utilizando-se resina de níquel (Sigma-AldrichTM), as proteínas serão utilizadas na imunização de ratos para produção de anticorpos policlonais anti-RdRp truncada. Anticorpos policlonais anti-RdRp truncada serão utilizados para imunolocalização dessas proteínas em plantas de tomate e N. Benthamiana infectadas por TSWV e</w:t>
      </w:r>
      <w:r>
        <w:rPr>
          <w:spacing w:val="-6"/>
        </w:rPr>
        <w:t> </w:t>
      </w:r>
      <w:r>
        <w:rPr/>
        <w:t>GRSV.</w:t>
      </w:r>
    </w:p>
    <w:p>
      <w:pPr>
        <w:pStyle w:val="BodyText"/>
        <w:spacing w:before="5"/>
        <w:rPr>
          <w:sz w:val="15"/>
        </w:rPr>
      </w:pPr>
    </w:p>
    <w:p>
      <w:pPr>
        <w:pStyle w:val="BodyText"/>
        <w:spacing w:line="259" w:lineRule="auto" w:before="1"/>
        <w:ind w:left="120" w:right="105" w:hanging="10"/>
        <w:jc w:val="both"/>
      </w:pPr>
      <w:r>
        <w:rPr>
          <w:b/>
        </w:rPr>
        <w:t>Resultados: </w:t>
      </w:r>
      <w:r>
        <w:rPr/>
        <w:t>As ORFs dos DIs foram devidamente amplificadas e inseridas no plasmídeo de entrada pDONR207 pela reação BP Clonase do sistema Gateway (InvitrogenTM). Os insertos clonados em pDONR207 foram recombinados em pDEST17 usando a enzima LR Clonase (Sistema Gateway, InvitrogenTM). Ambas as recombinação foram confirmadas após a clonagem por perfil de restrição enzimática em gel de agarose. A indução da expressão de ambas as proteínas foi realizada seguindo recomendações do fabricante (InvitrogenTM). Os resultados iniciais de indução da expressão de DI TSWV (104.9 kDa) em gel de poliacrilamida indicam expressão de banda diferencial (~80 kDa) em relação ao controle negativo. A indução da expressão de DI GRSV (67.2 kDa) também mostrou uma banda diferencial, porém em baixa concentração, demonstrando uma expressão menos eficiente. Ensaios de imunodetecção utilizando anticorpo comercial anti His-tag não demonstraram marcação na região das bandas visualizadas em</w:t>
      </w:r>
      <w:r>
        <w:rPr>
          <w:spacing w:val="-8"/>
        </w:rPr>
        <w:t> </w:t>
      </w:r>
      <w:r>
        <w:rPr/>
        <w:t>SDS-PAGE.</w:t>
      </w:r>
    </w:p>
    <w:p>
      <w:pPr>
        <w:pStyle w:val="BodyText"/>
        <w:spacing w:before="9"/>
        <w:rPr>
          <w:sz w:val="9"/>
        </w:rPr>
      </w:pPr>
    </w:p>
    <w:p>
      <w:pPr>
        <w:pStyle w:val="BodyText"/>
        <w:spacing w:line="259" w:lineRule="auto"/>
        <w:ind w:left="120" w:right="105" w:hanging="10"/>
        <w:jc w:val="both"/>
      </w:pPr>
      <w:r>
        <w:rPr>
          <w:b/>
        </w:rPr>
        <w:t>Conclusão: </w:t>
      </w:r>
      <w:r>
        <w:rPr/>
        <w:t>As ORFs dos DIs foram devidamente amplificadas e inseridas no plasmídeo de entrada pDONR207 pela reação BP Clonase do sistema Gateway (InvitrogenTM). Os insertos clonados em pDONR207 foram recombinados em pDEST17 usando a enzima LR Clonase (Sistema Gateway, InvitrogenTM). Ambas as recombinação foram confirmadas após a clonagem por perfil de restrição enzimática em gel de agarose. A indução da expressão de ambas as proteínas foi realizada seguindo recomendações do fabricante (InvitrogenTM). Os resultados iniciais de indução da expressão de DI TSWV (104.9 kDa) em gel de poliacrilamida indicam expressão de banda diferencial (~80 kDa) em relação ao controle negativo. A indução da expressão de DI GRSV (67.2 kDa) também mostrou uma banda diferencial, porém em baixa concentração, demonstrando uma expressão menos eficiente. Ensaios de imunodetecção utilizando anticorpo comercial anti His-tag não demonstraram marcação na região das bandas visualizadas em</w:t>
      </w:r>
      <w:r>
        <w:rPr>
          <w:spacing w:val="-8"/>
        </w:rPr>
        <w:t> </w:t>
      </w:r>
      <w:r>
        <w:rPr/>
        <w:t>SDS-PAGE.</w:t>
      </w:r>
    </w:p>
    <w:p>
      <w:pPr>
        <w:pStyle w:val="BodyText"/>
        <w:spacing w:before="8"/>
        <w:rPr>
          <w:sz w:val="9"/>
        </w:rPr>
      </w:pPr>
    </w:p>
    <w:p>
      <w:pPr>
        <w:pStyle w:val="BodyText"/>
        <w:spacing w:line="456" w:lineRule="auto"/>
        <w:ind w:left="111" w:right="390"/>
        <w:jc w:val="both"/>
      </w:pPr>
      <w:r>
        <w:rPr>
          <w:b/>
        </w:rPr>
        <w:t>Palavras-Chave: </w:t>
      </w:r>
      <w:r>
        <w:rPr/>
        <w:t>Tospovirus, RNAs defectivos-interferentes, proteína L truncada, expressão heteróloga, anticorpos, imunolocalização. </w:t>
      </w:r>
      <w:r>
        <w:rPr>
          <w:b/>
        </w:rPr>
        <w:t>Colaboradores: </w:t>
      </w:r>
      <w:r>
        <w:rPr/>
        <w:t>André Gustavo Machado Bertran - Dept. de Biologia Celular Fomento: CNPq, CAPES, FAP-DF</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218"/>
      </w:pPr>
      <w:r>
        <w:rPr>
          <w:color w:val="007E39"/>
        </w:rPr>
        <w:t>Pluralismo jurídico na Constituição</w:t>
      </w:r>
      <w:r>
        <w:rPr>
          <w:color w:val="007E39"/>
          <w:spacing w:val="-21"/>
        </w:rPr>
        <w:t> </w:t>
      </w:r>
      <w:r>
        <w:rPr>
          <w:color w:val="007E39"/>
        </w:rPr>
        <w:t>boliviana</w:t>
      </w:r>
    </w:p>
    <w:p>
      <w:pPr>
        <w:pStyle w:val="BodyText"/>
        <w:rPr>
          <w:b/>
        </w:rPr>
      </w:pPr>
      <w:r>
        <w:rPr/>
        <w:br w:type="column"/>
      </w:r>
      <w:r>
        <w:rPr>
          <w:b/>
        </w:rPr>
      </w:r>
    </w:p>
    <w:p>
      <w:pPr>
        <w:pStyle w:val="BodyText"/>
        <w:spacing w:before="6"/>
        <w:rPr>
          <w:b/>
          <w:sz w:val="16"/>
        </w:rPr>
      </w:pPr>
    </w:p>
    <w:p>
      <w:pPr>
        <w:spacing w:before="0"/>
        <w:ind w:left="67" w:right="0" w:firstLine="0"/>
        <w:jc w:val="left"/>
        <w:rPr>
          <w:sz w:val="12"/>
        </w:rPr>
      </w:pPr>
      <w:r>
        <w:rPr>
          <w:b/>
          <w:color w:val="2E75B6"/>
          <w:sz w:val="12"/>
        </w:rPr>
        <w:t>Bolsista</w:t>
      </w:r>
      <w:r>
        <w:rPr>
          <w:color w:val="2E75B6"/>
          <w:sz w:val="12"/>
        </w:rPr>
        <w:t>: Fernanda de Carvalho Lopes</w:t>
      </w:r>
    </w:p>
    <w:p>
      <w:pPr>
        <w:spacing w:after="0"/>
        <w:jc w:val="left"/>
        <w:rPr>
          <w:sz w:val="12"/>
        </w:rPr>
        <w:sectPr>
          <w:type w:val="continuous"/>
          <w:pgSz w:w="7940" w:h="11910"/>
          <w:pgMar w:top="700" w:bottom="280" w:left="460" w:right="460"/>
          <w:cols w:num="2" w:equalWidth="0">
            <w:col w:w="4938" w:space="40"/>
            <w:col w:w="2042"/>
          </w:cols>
        </w:sectPr>
      </w:pPr>
    </w:p>
    <w:p>
      <w:pPr>
        <w:pStyle w:val="BodyText"/>
        <w:spacing w:before="1"/>
        <w:rPr>
          <w:sz w:val="14"/>
        </w:rPr>
      </w:pPr>
    </w:p>
    <w:p>
      <w:pPr>
        <w:spacing w:line="518" w:lineRule="auto" w:before="0"/>
        <w:ind w:left="106" w:right="3208" w:firstLine="0"/>
        <w:jc w:val="left"/>
        <w:rPr>
          <w:sz w:val="12"/>
        </w:rPr>
      </w:pPr>
      <w:r>
        <w:rPr>
          <w:b/>
          <w:sz w:val="12"/>
        </w:rPr>
        <w:t>Unidade Acadêmica</w:t>
      </w:r>
      <w:r>
        <w:rPr>
          <w:sz w:val="12"/>
        </w:rPr>
        <w:t>: Centro de Pesquisa Pós-Graduação sobre as Américas </w:t>
      </w:r>
      <w:r>
        <w:rPr>
          <w:b/>
          <w:sz w:val="12"/>
        </w:rPr>
        <w:t>Instituição</w:t>
      </w:r>
      <w:r>
        <w:rPr>
          <w:sz w:val="12"/>
        </w:rPr>
        <w:t>: UnB</w:t>
      </w:r>
    </w:p>
    <w:p>
      <w:pPr>
        <w:spacing w:before="4"/>
        <w:ind w:left="111" w:right="0" w:firstLine="0"/>
        <w:jc w:val="left"/>
        <w:rPr>
          <w:sz w:val="12"/>
        </w:rPr>
      </w:pPr>
      <w:r>
        <w:rPr>
          <w:b/>
          <w:sz w:val="12"/>
        </w:rPr>
        <w:t>Orientador (a): </w:t>
      </w:r>
      <w:r>
        <w:rPr>
          <w:sz w:val="12"/>
        </w:rPr>
        <w:t>SIMONE RODRIGUES PINTO</w:t>
      </w:r>
    </w:p>
    <w:p>
      <w:pPr>
        <w:pStyle w:val="BodyText"/>
        <w:spacing w:before="7"/>
        <w:rPr>
          <w:sz w:val="16"/>
        </w:rPr>
      </w:pPr>
    </w:p>
    <w:p>
      <w:pPr>
        <w:pStyle w:val="BodyText"/>
        <w:spacing w:line="259" w:lineRule="auto"/>
        <w:ind w:left="120" w:right="106" w:hanging="10"/>
        <w:jc w:val="both"/>
      </w:pPr>
      <w:r>
        <w:rPr>
          <w:b/>
        </w:rPr>
        <w:t>Introdução: </w:t>
      </w:r>
      <w:r>
        <w:rPr/>
        <w:t>O pluralismo jurídico é um tema atualmente muito abordado e estudado por pesquisadores de diversas áreas. Durante muitos anos, nas Constituições de vários países da América Latina, não havia abertura para o reconhecimento de sistemas jurídicos diferenciados, incluindo nesse caso, os Direitos dos povos indígenas. O Estado e o Direito nacional sempre negaram a convivência entre sistemas jurídicos diversos dentro de um único território. Entretanto, essa situação vem mudando, as Constituições vêm sendo alteradas, de forma que esses Direitos fossem incorporados, ainda que parcialmente. A Bolívia é um dos países com maior abertura para o reconhecimento desses Direitos. O avanço em sua Constituição é evidente, principalmente quando comparado com outros países da América Latina. A atual Constituição da Bolívia, que é de 2007, reconhece em seu preâmbulo que o povo boliviano é de composição plural, o que já facilita para um posterior reconhecimento de outros fatores. Além disso, considera que</w:t>
      </w:r>
    </w:p>
    <w:p>
      <w:pPr>
        <w:pStyle w:val="BodyText"/>
        <w:spacing w:line="328" w:lineRule="exact" w:before="28"/>
        <w:ind w:left="111" w:right="3085" w:hanging="5"/>
      </w:pPr>
      <w:r>
        <w:rPr>
          <w:b/>
        </w:rPr>
        <w:t>Metodologia: </w:t>
      </w:r>
      <w:r>
        <w:rPr/>
        <w:t>Análise da bibliografia e verificação das normas constitucionais. </w:t>
      </w:r>
      <w:r>
        <w:rPr>
          <w:b/>
        </w:rPr>
        <w:t>Resultados: </w:t>
      </w:r>
      <w:r>
        <w:rPr/>
        <w:t>Produção de um artigo científico sobre o</w:t>
      </w:r>
      <w:r>
        <w:rPr>
          <w:spacing w:val="-5"/>
        </w:rPr>
        <w:t> </w:t>
      </w:r>
      <w:r>
        <w:rPr/>
        <w:t>tema.</w:t>
      </w:r>
    </w:p>
    <w:p>
      <w:pPr>
        <w:pStyle w:val="BodyText"/>
        <w:spacing w:before="87"/>
        <w:ind w:left="111"/>
        <w:jc w:val="both"/>
      </w:pPr>
      <w:r>
        <w:rPr>
          <w:b/>
        </w:rPr>
        <w:t>Conclusão:</w:t>
      </w:r>
      <w:r>
        <w:rPr>
          <w:b/>
          <w:spacing w:val="-3"/>
        </w:rPr>
        <w:t> </w:t>
      </w:r>
      <w:r>
        <w:rPr/>
        <w:t>Produção</w:t>
      </w:r>
      <w:r>
        <w:rPr>
          <w:spacing w:val="-1"/>
        </w:rPr>
        <w:t> </w:t>
      </w:r>
      <w:r>
        <w:rPr/>
        <w:t>de</w:t>
      </w:r>
      <w:r>
        <w:rPr>
          <w:spacing w:val="-5"/>
        </w:rPr>
        <w:t> </w:t>
      </w:r>
      <w:r>
        <w:rPr/>
        <w:t>um</w:t>
      </w:r>
      <w:r>
        <w:rPr>
          <w:spacing w:val="-7"/>
        </w:rPr>
        <w:t> </w:t>
      </w:r>
      <w:r>
        <w:rPr/>
        <w:t>artigo</w:t>
      </w:r>
      <w:r>
        <w:rPr>
          <w:spacing w:val="-1"/>
        </w:rPr>
        <w:t> </w:t>
      </w:r>
      <w:r>
        <w:rPr/>
        <w:t>científico</w:t>
      </w:r>
      <w:r>
        <w:rPr>
          <w:spacing w:val="-3"/>
        </w:rPr>
        <w:t> </w:t>
      </w:r>
      <w:r>
        <w:rPr/>
        <w:t>sobre</w:t>
      </w:r>
      <w:r>
        <w:rPr>
          <w:spacing w:val="-3"/>
        </w:rPr>
        <w:t> </w:t>
      </w:r>
      <w:r>
        <w:rPr/>
        <w:t>o</w:t>
      </w:r>
      <w:r>
        <w:rPr>
          <w:spacing w:val="-3"/>
        </w:rPr>
        <w:t> </w:t>
      </w:r>
      <w:r>
        <w:rPr/>
        <w:t>tema.</w:t>
      </w:r>
    </w:p>
    <w:p>
      <w:pPr>
        <w:pStyle w:val="BodyText"/>
        <w:spacing w:before="8"/>
        <w:rPr>
          <w:sz w:val="10"/>
        </w:rPr>
      </w:pPr>
    </w:p>
    <w:p>
      <w:pPr>
        <w:spacing w:line="458" w:lineRule="auto" w:before="0"/>
        <w:ind w:left="111" w:right="3119" w:firstLine="0"/>
        <w:jc w:val="left"/>
        <w:rPr>
          <w:b/>
          <w:sz w:val="12"/>
        </w:rPr>
      </w:pPr>
      <w:r>
        <w:rPr>
          <w:b/>
          <w:sz w:val="12"/>
        </w:rPr>
        <w:t>Palavras-Chave: </w:t>
      </w:r>
      <w:r>
        <w:rPr>
          <w:sz w:val="12"/>
        </w:rPr>
        <w:t>Pluralismo jurídico, Constituição, multiculturalismo,Bolívia </w:t>
      </w:r>
      <w:r>
        <w:rPr>
          <w:b/>
          <w:sz w:val="12"/>
        </w:rPr>
        <w:t>Colaboradores:</w:t>
      </w:r>
    </w:p>
    <w:p>
      <w:pPr>
        <w:spacing w:after="0" w:line="458" w:lineRule="auto"/>
        <w:jc w:val="left"/>
        <w:rPr>
          <w:sz w:val="12"/>
        </w:rPr>
        <w:sectPr>
          <w:type w:val="continuous"/>
          <w:pgSz w:w="7940" w:h="11910"/>
          <w:pgMar w:top="700" w:bottom="280" w:left="460" w:right="460"/>
        </w:sectPr>
      </w:pPr>
    </w:p>
    <w:p>
      <w:pPr>
        <w:pStyle w:val="BodyText"/>
        <w:spacing w:before="1"/>
        <w:rPr>
          <w:b/>
          <w:sz w:val="9"/>
        </w:rPr>
      </w:pPr>
    </w:p>
    <w:p>
      <w:pPr>
        <w:pStyle w:val="Heading1"/>
        <w:spacing w:line="256" w:lineRule="auto"/>
        <w:ind w:left="3293" w:right="336" w:hanging="2801"/>
      </w:pPr>
      <w:r>
        <w:rPr>
          <w:color w:val="007E39"/>
        </w:rPr>
        <w:t>Estudo sobre o modo de vida e cultura indígena no Brasil colonial, visto sob a perspectiva de cronistas e viajantes.</w:t>
      </w:r>
    </w:p>
    <w:p>
      <w:pPr>
        <w:spacing w:before="66"/>
        <w:ind w:left="0" w:right="122" w:firstLine="0"/>
        <w:jc w:val="right"/>
        <w:rPr>
          <w:sz w:val="12"/>
        </w:rPr>
      </w:pPr>
      <w:r>
        <w:rPr>
          <w:b/>
          <w:color w:val="2E75B6"/>
          <w:sz w:val="12"/>
        </w:rPr>
        <w:t>Bolsista</w:t>
      </w:r>
      <w:r>
        <w:rPr>
          <w:color w:val="2E75B6"/>
          <w:sz w:val="12"/>
        </w:rPr>
        <w:t>: Fernanda de Freitas Campos</w:t>
      </w:r>
    </w:p>
    <w:p>
      <w:pPr>
        <w:pStyle w:val="BodyText"/>
        <w:spacing w:before="10"/>
        <w:rPr>
          <w:sz w:val="13"/>
        </w:rPr>
      </w:pPr>
    </w:p>
    <w:p>
      <w:pPr>
        <w:spacing w:line="520" w:lineRule="auto" w:before="0"/>
        <w:ind w:left="106" w:right="5414" w:firstLine="0"/>
        <w:jc w:val="left"/>
        <w:rPr>
          <w:sz w:val="12"/>
        </w:rPr>
      </w:pPr>
      <w:r>
        <w:rPr>
          <w:b/>
          <w:sz w:val="12"/>
        </w:rPr>
        <w:t>Unidade Acadêmica</w:t>
      </w:r>
      <w:r>
        <w:rPr>
          <w:sz w:val="12"/>
        </w:rPr>
        <w:t>: História </w:t>
      </w:r>
      <w:r>
        <w:rPr>
          <w:b/>
          <w:sz w:val="12"/>
        </w:rPr>
        <w:t>Instituição</w:t>
      </w:r>
      <w:r>
        <w:rPr>
          <w:sz w:val="12"/>
        </w:rPr>
        <w:t>: UnB</w:t>
      </w:r>
    </w:p>
    <w:p>
      <w:pPr>
        <w:spacing w:before="1"/>
        <w:ind w:left="111" w:right="0" w:firstLine="0"/>
        <w:jc w:val="left"/>
        <w:rPr>
          <w:sz w:val="12"/>
        </w:rPr>
      </w:pPr>
      <w:r>
        <w:rPr>
          <w:b/>
          <w:sz w:val="12"/>
        </w:rPr>
        <w:t>Orientador (a): </w:t>
      </w:r>
      <w:r>
        <w:rPr>
          <w:sz w:val="12"/>
        </w:rPr>
        <w:t>TIAGO LUIS GIL</w:t>
      </w:r>
    </w:p>
    <w:p>
      <w:pPr>
        <w:pStyle w:val="BodyText"/>
        <w:spacing w:before="7"/>
        <w:rPr>
          <w:sz w:val="16"/>
        </w:rPr>
      </w:pPr>
    </w:p>
    <w:p>
      <w:pPr>
        <w:pStyle w:val="BodyText"/>
        <w:spacing w:line="259" w:lineRule="auto"/>
        <w:ind w:left="120" w:right="104" w:hanging="10"/>
        <w:jc w:val="both"/>
      </w:pPr>
      <w:r>
        <w:rPr>
          <w:b/>
        </w:rPr>
        <w:t>Introdução: </w:t>
      </w:r>
      <w:r>
        <w:rPr/>
        <w:t>Escolhemos estudar a população nativa que aqui habitava antes da chegada dos portugueses e as mudanças que os europeus causaram e proporcionaram a ela. O objetivo é compreender a visão que os viajantes tinham dos povos nativos que viviam na América Portuguesa. O primeiro relato escolhido foi o do Padre Anchieta: “Enformação do Brasil e de suas capitanias”, Anchieta faz uma descrição detalhada</w:t>
      </w:r>
      <w:r>
        <w:rPr>
          <w:spacing w:val="-5"/>
        </w:rPr>
        <w:t> </w:t>
      </w:r>
      <w:r>
        <w:rPr/>
        <w:t>sobre</w:t>
      </w:r>
      <w:r>
        <w:rPr>
          <w:spacing w:val="-2"/>
        </w:rPr>
        <w:t> </w:t>
      </w:r>
      <w:r>
        <w:rPr/>
        <w:t>os</w:t>
      </w:r>
      <w:r>
        <w:rPr>
          <w:spacing w:val="-6"/>
        </w:rPr>
        <w:t> </w:t>
      </w:r>
      <w:r>
        <w:rPr/>
        <w:t>lugares</w:t>
      </w:r>
      <w:r>
        <w:rPr>
          <w:spacing w:val="-5"/>
        </w:rPr>
        <w:t> </w:t>
      </w:r>
      <w:r>
        <w:rPr/>
        <w:t>por</w:t>
      </w:r>
      <w:r>
        <w:rPr>
          <w:spacing w:val="-5"/>
        </w:rPr>
        <w:t> </w:t>
      </w:r>
      <w:r>
        <w:rPr/>
        <w:t>onde</w:t>
      </w:r>
      <w:r>
        <w:rPr>
          <w:spacing w:val="-5"/>
        </w:rPr>
        <w:t> </w:t>
      </w:r>
      <w:r>
        <w:rPr/>
        <w:t>ele</w:t>
      </w:r>
      <w:r>
        <w:rPr>
          <w:spacing w:val="-4"/>
        </w:rPr>
        <w:t> </w:t>
      </w:r>
      <w:r>
        <w:rPr/>
        <w:t>passou,</w:t>
      </w:r>
      <w:r>
        <w:rPr>
          <w:spacing w:val="-3"/>
        </w:rPr>
        <w:t> </w:t>
      </w:r>
      <w:r>
        <w:rPr/>
        <w:t>sobre</w:t>
      </w:r>
      <w:r>
        <w:rPr>
          <w:spacing w:val="-6"/>
        </w:rPr>
        <w:t> </w:t>
      </w:r>
      <w:r>
        <w:rPr/>
        <w:t>o</w:t>
      </w:r>
      <w:r>
        <w:rPr>
          <w:spacing w:val="-2"/>
        </w:rPr>
        <w:t> </w:t>
      </w:r>
      <w:r>
        <w:rPr/>
        <w:t>cotidiano</w:t>
      </w:r>
      <w:r>
        <w:rPr>
          <w:spacing w:val="-1"/>
        </w:rPr>
        <w:t> </w:t>
      </w:r>
      <w:r>
        <w:rPr/>
        <w:t>político</w:t>
      </w:r>
      <w:r>
        <w:rPr>
          <w:spacing w:val="-3"/>
        </w:rPr>
        <w:t> </w:t>
      </w:r>
      <w:r>
        <w:rPr/>
        <w:t>da</w:t>
      </w:r>
      <w:r>
        <w:rPr>
          <w:spacing w:val="-4"/>
        </w:rPr>
        <w:t> </w:t>
      </w:r>
      <w:r>
        <w:rPr/>
        <w:t>colônia,</w:t>
      </w:r>
      <w:r>
        <w:rPr>
          <w:spacing w:val="-3"/>
        </w:rPr>
        <w:t> </w:t>
      </w:r>
      <w:r>
        <w:rPr/>
        <w:t>sobre</w:t>
      </w:r>
      <w:r>
        <w:rPr>
          <w:spacing w:val="-2"/>
        </w:rPr>
        <w:t> </w:t>
      </w:r>
      <w:r>
        <w:rPr/>
        <w:t>a</w:t>
      </w:r>
      <w:r>
        <w:rPr>
          <w:spacing w:val="-6"/>
        </w:rPr>
        <w:t> </w:t>
      </w:r>
      <w:r>
        <w:rPr/>
        <w:t>vida</w:t>
      </w:r>
      <w:r>
        <w:rPr>
          <w:spacing w:val="-4"/>
        </w:rPr>
        <w:t> </w:t>
      </w:r>
      <w:r>
        <w:rPr/>
        <w:t>religiosa,</w:t>
      </w:r>
      <w:r>
        <w:rPr>
          <w:spacing w:val="-3"/>
        </w:rPr>
        <w:t> </w:t>
      </w:r>
      <w:r>
        <w:rPr/>
        <w:t>sobre</w:t>
      </w:r>
      <w:r>
        <w:rPr>
          <w:spacing w:val="-2"/>
        </w:rPr>
        <w:t> </w:t>
      </w:r>
      <w:r>
        <w:rPr/>
        <w:t>a</w:t>
      </w:r>
      <w:r>
        <w:rPr>
          <w:spacing w:val="-5"/>
        </w:rPr>
        <w:t> </w:t>
      </w:r>
      <w:r>
        <w:rPr/>
        <w:t>vegetação</w:t>
      </w:r>
      <w:r>
        <w:rPr>
          <w:spacing w:val="-8"/>
        </w:rPr>
        <w:t> </w:t>
      </w:r>
      <w:r>
        <w:rPr/>
        <w:t>típica</w:t>
      </w:r>
      <w:r>
        <w:rPr>
          <w:spacing w:val="-5"/>
        </w:rPr>
        <w:t> </w:t>
      </w:r>
      <w:r>
        <w:rPr/>
        <w:t>e</w:t>
      </w:r>
      <w:r>
        <w:rPr>
          <w:spacing w:val="-4"/>
        </w:rPr>
        <w:t> </w:t>
      </w:r>
      <w:r>
        <w:rPr/>
        <w:t>peculiar dos trópicos. O segundo relato escolhido foi de Gabriel Soares de Sousa: “Tratado descritivo do Brasil”, que trabalha com o mesmo período tratado por Anchieta, o final do século XVI. Nesse relato, Gabriel também trabalha com longas descrições, do território, da vegetação, dos animais e de diversos grupos indígenas, que é o que mais interessa para o</w:t>
      </w:r>
      <w:r>
        <w:rPr>
          <w:spacing w:val="-1"/>
        </w:rPr>
        <w:t> </w:t>
      </w:r>
      <w:r>
        <w:rPr/>
        <w:t>trabalho.</w:t>
      </w:r>
    </w:p>
    <w:p>
      <w:pPr>
        <w:pStyle w:val="BodyText"/>
        <w:spacing w:before="8"/>
        <w:rPr>
          <w:sz w:val="15"/>
        </w:rPr>
      </w:pPr>
    </w:p>
    <w:p>
      <w:pPr>
        <w:pStyle w:val="BodyText"/>
        <w:spacing w:line="259" w:lineRule="auto"/>
        <w:ind w:left="106" w:right="106"/>
        <w:jc w:val="both"/>
      </w:pPr>
      <w:r>
        <w:rPr>
          <w:b/>
        </w:rPr>
        <w:t>Metodologia:</w:t>
      </w:r>
      <w:r>
        <w:rPr>
          <w:b/>
          <w:spacing w:val="-9"/>
        </w:rPr>
        <w:t> </w:t>
      </w:r>
      <w:r>
        <w:rPr/>
        <w:t>Foi</w:t>
      </w:r>
      <w:r>
        <w:rPr>
          <w:spacing w:val="-11"/>
        </w:rPr>
        <w:t> </w:t>
      </w:r>
      <w:r>
        <w:rPr/>
        <w:t>criado</w:t>
      </w:r>
      <w:r>
        <w:rPr>
          <w:spacing w:val="-4"/>
        </w:rPr>
        <w:t> </w:t>
      </w:r>
      <w:r>
        <w:rPr/>
        <w:t>um</w:t>
      </w:r>
      <w:r>
        <w:rPr>
          <w:spacing w:val="-11"/>
        </w:rPr>
        <w:t> </w:t>
      </w:r>
      <w:r>
        <w:rPr/>
        <w:t>banco</w:t>
      </w:r>
      <w:r>
        <w:rPr>
          <w:spacing w:val="-4"/>
        </w:rPr>
        <w:t> </w:t>
      </w:r>
      <w:r>
        <w:rPr/>
        <w:t>de</w:t>
      </w:r>
      <w:r>
        <w:rPr>
          <w:spacing w:val="-10"/>
        </w:rPr>
        <w:t> </w:t>
      </w:r>
      <w:r>
        <w:rPr/>
        <w:t>dados</w:t>
      </w:r>
      <w:r>
        <w:rPr>
          <w:spacing w:val="-7"/>
        </w:rPr>
        <w:t> </w:t>
      </w:r>
      <w:r>
        <w:rPr/>
        <w:t>que</w:t>
      </w:r>
      <w:r>
        <w:rPr>
          <w:spacing w:val="-9"/>
        </w:rPr>
        <w:t> </w:t>
      </w:r>
      <w:r>
        <w:rPr/>
        <w:t>relaciona</w:t>
      </w:r>
      <w:r>
        <w:rPr>
          <w:spacing w:val="-7"/>
        </w:rPr>
        <w:t> </w:t>
      </w:r>
      <w:r>
        <w:rPr/>
        <w:t>crônicas</w:t>
      </w:r>
      <w:r>
        <w:rPr>
          <w:spacing w:val="-8"/>
        </w:rPr>
        <w:t> </w:t>
      </w:r>
      <w:r>
        <w:rPr/>
        <w:t>da</w:t>
      </w:r>
      <w:r>
        <w:rPr>
          <w:spacing w:val="-7"/>
        </w:rPr>
        <w:t> </w:t>
      </w:r>
      <w:r>
        <w:rPr/>
        <w:t>conquista</w:t>
      </w:r>
      <w:r>
        <w:rPr>
          <w:spacing w:val="-8"/>
        </w:rPr>
        <w:t> </w:t>
      </w:r>
      <w:r>
        <w:rPr/>
        <w:t>da</w:t>
      </w:r>
      <w:r>
        <w:rPr>
          <w:spacing w:val="-7"/>
        </w:rPr>
        <w:t> </w:t>
      </w:r>
      <w:r>
        <w:rPr/>
        <w:t>América.</w:t>
      </w:r>
      <w:r>
        <w:rPr>
          <w:spacing w:val="-6"/>
        </w:rPr>
        <w:t> </w:t>
      </w:r>
      <w:r>
        <w:rPr/>
        <w:t>A</w:t>
      </w:r>
      <w:r>
        <w:rPr>
          <w:spacing w:val="-7"/>
        </w:rPr>
        <w:t> </w:t>
      </w:r>
      <w:r>
        <w:rPr/>
        <w:t>ideia</w:t>
      </w:r>
      <w:r>
        <w:rPr>
          <w:spacing w:val="-7"/>
        </w:rPr>
        <w:t> </w:t>
      </w:r>
      <w:r>
        <w:rPr/>
        <w:t>é</w:t>
      </w:r>
      <w:r>
        <w:rPr>
          <w:spacing w:val="-7"/>
        </w:rPr>
        <w:t> </w:t>
      </w:r>
      <w:r>
        <w:rPr/>
        <w:t>que</w:t>
      </w:r>
      <w:r>
        <w:rPr>
          <w:spacing w:val="-9"/>
        </w:rPr>
        <w:t> </w:t>
      </w:r>
      <w:r>
        <w:rPr/>
        <w:t>se</w:t>
      </w:r>
      <w:r>
        <w:rPr>
          <w:spacing w:val="-8"/>
        </w:rPr>
        <w:t> </w:t>
      </w:r>
      <w:r>
        <w:rPr/>
        <w:t>possa</w:t>
      </w:r>
      <w:r>
        <w:rPr>
          <w:spacing w:val="-8"/>
        </w:rPr>
        <w:t> </w:t>
      </w:r>
      <w:r>
        <w:rPr/>
        <w:t>abarcar</w:t>
      </w:r>
      <w:r>
        <w:rPr>
          <w:spacing w:val="-6"/>
        </w:rPr>
        <w:t> </w:t>
      </w:r>
      <w:r>
        <w:rPr/>
        <w:t>a</w:t>
      </w:r>
      <w:r>
        <w:rPr>
          <w:spacing w:val="-7"/>
        </w:rPr>
        <w:t> </w:t>
      </w:r>
      <w:r>
        <w:rPr/>
        <w:t>maior</w:t>
      </w:r>
      <w:r>
        <w:rPr>
          <w:spacing w:val="-6"/>
        </w:rPr>
        <w:t> </w:t>
      </w:r>
      <w:r>
        <w:rPr/>
        <w:t>quantidade possível de relatos desses viajantes, organizando informações sobre seus percursos e descrições. No banco de dados analisamos os seguintes fatores: País de origem do viajante, para onde este foi (que região do país), se a obra está disponível, ano de publicação, além de campos específicos</w:t>
      </w:r>
      <w:r>
        <w:rPr>
          <w:spacing w:val="-4"/>
        </w:rPr>
        <w:t> </w:t>
      </w:r>
      <w:r>
        <w:rPr/>
        <w:t>para</w:t>
      </w:r>
      <w:r>
        <w:rPr>
          <w:spacing w:val="-2"/>
        </w:rPr>
        <w:t> </w:t>
      </w:r>
      <w:r>
        <w:rPr/>
        <w:t>a</w:t>
      </w:r>
      <w:r>
        <w:rPr>
          <w:spacing w:val="-1"/>
        </w:rPr>
        <w:t> </w:t>
      </w:r>
      <w:r>
        <w:rPr/>
        <w:t>pesquisa, como</w:t>
      </w:r>
      <w:r>
        <w:rPr>
          <w:spacing w:val="-3"/>
        </w:rPr>
        <w:t> </w:t>
      </w:r>
      <w:r>
        <w:rPr/>
        <w:t>que</w:t>
      </w:r>
      <w:r>
        <w:rPr>
          <w:spacing w:val="-2"/>
        </w:rPr>
        <w:t> </w:t>
      </w:r>
      <w:r>
        <w:rPr/>
        <w:t>grupos</w:t>
      </w:r>
      <w:r>
        <w:rPr>
          <w:spacing w:val="-3"/>
        </w:rPr>
        <w:t> </w:t>
      </w:r>
      <w:r>
        <w:rPr/>
        <w:t>nativos</w:t>
      </w:r>
      <w:r>
        <w:rPr>
          <w:spacing w:val="-3"/>
        </w:rPr>
        <w:t> </w:t>
      </w:r>
      <w:r>
        <w:rPr/>
        <w:t>foram</w:t>
      </w:r>
      <w:r>
        <w:rPr>
          <w:spacing w:val="-7"/>
        </w:rPr>
        <w:t> </w:t>
      </w:r>
      <w:r>
        <w:rPr/>
        <w:t>avistados,</w:t>
      </w:r>
      <w:r>
        <w:rPr>
          <w:spacing w:val="-1"/>
        </w:rPr>
        <w:t> </w:t>
      </w:r>
      <w:r>
        <w:rPr/>
        <w:t>como foram</w:t>
      </w:r>
      <w:r>
        <w:rPr>
          <w:spacing w:val="-7"/>
        </w:rPr>
        <w:t> </w:t>
      </w:r>
      <w:r>
        <w:rPr/>
        <w:t>descritos,</w:t>
      </w:r>
      <w:r>
        <w:rPr>
          <w:spacing w:val="-3"/>
        </w:rPr>
        <w:t> </w:t>
      </w:r>
      <w:r>
        <w:rPr/>
        <w:t>onde</w:t>
      </w:r>
      <w:r>
        <w:rPr>
          <w:spacing w:val="-2"/>
        </w:rPr>
        <w:t> </w:t>
      </w:r>
      <w:r>
        <w:rPr/>
        <w:t>foram</w:t>
      </w:r>
      <w:r>
        <w:rPr>
          <w:spacing w:val="-7"/>
        </w:rPr>
        <w:t> </w:t>
      </w:r>
      <w:r>
        <w:rPr/>
        <w:t>encontrados,</w:t>
      </w:r>
      <w:r>
        <w:rPr>
          <w:spacing w:val="-5"/>
        </w:rPr>
        <w:t> </w:t>
      </w:r>
      <w:r>
        <w:rPr/>
        <w:t>etc.</w:t>
      </w:r>
      <w:r>
        <w:rPr>
          <w:spacing w:val="-4"/>
        </w:rPr>
        <w:t> </w:t>
      </w:r>
      <w:r>
        <w:rPr/>
        <w:t>A</w:t>
      </w:r>
      <w:r>
        <w:rPr>
          <w:spacing w:val="-4"/>
        </w:rPr>
        <w:t> </w:t>
      </w:r>
      <w:r>
        <w:rPr/>
        <w:t>ideia</w:t>
      </w:r>
      <w:r>
        <w:rPr>
          <w:spacing w:val="-2"/>
        </w:rPr>
        <w:t> </w:t>
      </w:r>
      <w:r>
        <w:rPr/>
        <w:t>principal</w:t>
      </w:r>
      <w:r>
        <w:rPr>
          <w:spacing w:val="-4"/>
        </w:rPr>
        <w:t> </w:t>
      </w:r>
      <w:r>
        <w:rPr/>
        <w:t>é coletar</w:t>
      </w:r>
      <w:r>
        <w:rPr>
          <w:spacing w:val="-2"/>
        </w:rPr>
        <w:t> </w:t>
      </w:r>
      <w:r>
        <w:rPr/>
        <w:t>esses</w:t>
      </w:r>
      <w:r>
        <w:rPr>
          <w:spacing w:val="-5"/>
        </w:rPr>
        <w:t> </w:t>
      </w:r>
      <w:r>
        <w:rPr/>
        <w:t>dados</w:t>
      </w:r>
      <w:r>
        <w:rPr>
          <w:spacing w:val="-5"/>
        </w:rPr>
        <w:t> </w:t>
      </w:r>
      <w:r>
        <w:rPr/>
        <w:t>e</w:t>
      </w:r>
      <w:r>
        <w:rPr>
          <w:spacing w:val="-3"/>
        </w:rPr>
        <w:t> </w:t>
      </w:r>
      <w:r>
        <w:rPr/>
        <w:t>analisá-los</w:t>
      </w:r>
      <w:r>
        <w:rPr>
          <w:spacing w:val="-5"/>
        </w:rPr>
        <w:t> </w:t>
      </w:r>
      <w:r>
        <w:rPr/>
        <w:t>em</w:t>
      </w:r>
      <w:r>
        <w:rPr>
          <w:spacing w:val="-6"/>
        </w:rPr>
        <w:t> </w:t>
      </w:r>
      <w:r>
        <w:rPr/>
        <w:t>seqüência</w:t>
      </w:r>
      <w:r>
        <w:rPr>
          <w:spacing w:val="-3"/>
        </w:rPr>
        <w:t> </w:t>
      </w:r>
      <w:r>
        <w:rPr/>
        <w:t>para</w:t>
      </w:r>
      <w:r>
        <w:rPr>
          <w:spacing w:val="-1"/>
        </w:rPr>
        <w:t> </w:t>
      </w:r>
      <w:r>
        <w:rPr/>
        <w:t>entender</w:t>
      </w:r>
      <w:r>
        <w:rPr>
          <w:spacing w:val="-2"/>
        </w:rPr>
        <w:t> </w:t>
      </w:r>
      <w:r>
        <w:rPr/>
        <w:t>como</w:t>
      </w:r>
      <w:r>
        <w:rPr>
          <w:spacing w:val="-1"/>
        </w:rPr>
        <w:t> </w:t>
      </w:r>
      <w:r>
        <w:rPr/>
        <w:t>se</w:t>
      </w:r>
      <w:r>
        <w:rPr>
          <w:spacing w:val="-4"/>
        </w:rPr>
        <w:t> </w:t>
      </w:r>
      <w:r>
        <w:rPr/>
        <w:t>tratava</w:t>
      </w:r>
      <w:r>
        <w:rPr>
          <w:spacing w:val="-4"/>
        </w:rPr>
        <w:t> </w:t>
      </w:r>
      <w:r>
        <w:rPr/>
        <w:t>a</w:t>
      </w:r>
      <w:r>
        <w:rPr>
          <w:spacing w:val="-4"/>
        </w:rPr>
        <w:t> </w:t>
      </w:r>
      <w:r>
        <w:rPr/>
        <w:t>questão</w:t>
      </w:r>
      <w:r>
        <w:rPr>
          <w:spacing w:val="-2"/>
        </w:rPr>
        <w:t> </w:t>
      </w:r>
      <w:r>
        <w:rPr/>
        <w:t>indígena</w:t>
      </w:r>
      <w:r>
        <w:rPr>
          <w:spacing w:val="-1"/>
        </w:rPr>
        <w:t> </w:t>
      </w:r>
      <w:r>
        <w:rPr/>
        <w:t>no</w:t>
      </w:r>
      <w:r>
        <w:rPr>
          <w:spacing w:val="-1"/>
        </w:rPr>
        <w:t> </w:t>
      </w:r>
      <w:r>
        <w:rPr/>
        <w:t>período,</w:t>
      </w:r>
      <w:r>
        <w:rPr>
          <w:spacing w:val="-2"/>
        </w:rPr>
        <w:t> </w:t>
      </w:r>
      <w:r>
        <w:rPr/>
        <w:t>como</w:t>
      </w:r>
      <w:r>
        <w:rPr>
          <w:spacing w:val="-1"/>
        </w:rPr>
        <w:t> </w:t>
      </w:r>
      <w:r>
        <w:rPr/>
        <w:t>esses</w:t>
      </w:r>
      <w:r>
        <w:rPr>
          <w:spacing w:val="-5"/>
        </w:rPr>
        <w:t> </w:t>
      </w:r>
      <w:r>
        <w:rPr/>
        <w:t>grupos</w:t>
      </w:r>
      <w:r>
        <w:rPr>
          <w:spacing w:val="-4"/>
        </w:rPr>
        <w:t> </w:t>
      </w:r>
      <w:r>
        <w:rPr/>
        <w:t>eram</w:t>
      </w:r>
      <w:r>
        <w:rPr>
          <w:spacing w:val="-7"/>
        </w:rPr>
        <w:t> </w:t>
      </w:r>
      <w:r>
        <w:rPr/>
        <w:t>vistos</w:t>
      </w:r>
      <w:r>
        <w:rPr>
          <w:spacing w:val="-5"/>
        </w:rPr>
        <w:t> </w:t>
      </w:r>
      <w:r>
        <w:rPr>
          <w:spacing w:val="-3"/>
        </w:rPr>
        <w:t>no </w:t>
      </w:r>
      <w:r>
        <w:rPr/>
        <w:t>decorrer</w:t>
      </w:r>
      <w:r>
        <w:rPr>
          <w:spacing w:val="-8"/>
        </w:rPr>
        <w:t> </w:t>
      </w:r>
      <w:r>
        <w:rPr/>
        <w:t>do</w:t>
      </w:r>
      <w:r>
        <w:rPr>
          <w:spacing w:val="-8"/>
        </w:rPr>
        <w:t> </w:t>
      </w:r>
      <w:r>
        <w:rPr/>
        <w:t>tempo,</w:t>
      </w:r>
      <w:r>
        <w:rPr>
          <w:spacing w:val="-5"/>
        </w:rPr>
        <w:t> </w:t>
      </w:r>
      <w:r>
        <w:rPr/>
        <w:t>se</w:t>
      </w:r>
      <w:r>
        <w:rPr>
          <w:spacing w:val="-8"/>
        </w:rPr>
        <w:t> </w:t>
      </w:r>
      <w:r>
        <w:rPr/>
        <w:t>houve</w:t>
      </w:r>
      <w:r>
        <w:rPr>
          <w:spacing w:val="-7"/>
        </w:rPr>
        <w:t> </w:t>
      </w:r>
      <w:r>
        <w:rPr/>
        <w:t>uma</w:t>
      </w:r>
      <w:r>
        <w:rPr>
          <w:spacing w:val="-4"/>
        </w:rPr>
        <w:t> </w:t>
      </w:r>
      <w:r>
        <w:rPr/>
        <w:t>mudança</w:t>
      </w:r>
      <w:r>
        <w:rPr>
          <w:spacing w:val="-7"/>
        </w:rPr>
        <w:t> </w:t>
      </w:r>
      <w:r>
        <w:rPr/>
        <w:t>de</w:t>
      </w:r>
      <w:r>
        <w:rPr>
          <w:spacing w:val="-7"/>
        </w:rPr>
        <w:t> </w:t>
      </w:r>
      <w:r>
        <w:rPr/>
        <w:t>visão</w:t>
      </w:r>
      <w:r>
        <w:rPr>
          <w:spacing w:val="-4"/>
        </w:rPr>
        <w:t> </w:t>
      </w:r>
      <w:r>
        <w:rPr/>
        <w:t>em</w:t>
      </w:r>
      <w:r>
        <w:rPr>
          <w:spacing w:val="-11"/>
        </w:rPr>
        <w:t> </w:t>
      </w:r>
      <w:r>
        <w:rPr/>
        <w:t>reação</w:t>
      </w:r>
      <w:r>
        <w:rPr>
          <w:spacing w:val="-5"/>
        </w:rPr>
        <w:t> </w:t>
      </w:r>
      <w:r>
        <w:rPr/>
        <w:t>a</w:t>
      </w:r>
      <w:r>
        <w:rPr>
          <w:spacing w:val="-7"/>
        </w:rPr>
        <w:t> </w:t>
      </w:r>
      <w:r>
        <w:rPr/>
        <w:t>estes,</w:t>
      </w:r>
      <w:r>
        <w:rPr>
          <w:spacing w:val="-6"/>
        </w:rPr>
        <w:t> </w:t>
      </w:r>
      <w:r>
        <w:rPr/>
        <w:t>e</w:t>
      </w:r>
      <w:r>
        <w:rPr>
          <w:spacing w:val="-7"/>
        </w:rPr>
        <w:t> </w:t>
      </w:r>
      <w:r>
        <w:rPr/>
        <w:t>como</w:t>
      </w:r>
      <w:r>
        <w:rPr>
          <w:spacing w:val="-4"/>
        </w:rPr>
        <w:t> </w:t>
      </w:r>
      <w:r>
        <w:rPr/>
        <w:t>se</w:t>
      </w:r>
      <w:r>
        <w:rPr>
          <w:spacing w:val="-8"/>
        </w:rPr>
        <w:t> </w:t>
      </w:r>
      <w:r>
        <w:rPr/>
        <w:t>dava</w:t>
      </w:r>
      <w:r>
        <w:rPr>
          <w:spacing w:val="-7"/>
        </w:rPr>
        <w:t> </w:t>
      </w:r>
      <w:r>
        <w:rPr/>
        <w:t>o</w:t>
      </w:r>
      <w:r>
        <w:rPr>
          <w:spacing w:val="-4"/>
        </w:rPr>
        <w:t> </w:t>
      </w:r>
      <w:r>
        <w:rPr/>
        <w:t>choque</w:t>
      </w:r>
      <w:r>
        <w:rPr>
          <w:spacing w:val="-9"/>
        </w:rPr>
        <w:t> </w:t>
      </w:r>
      <w:r>
        <w:rPr/>
        <w:t>entre</w:t>
      </w:r>
      <w:r>
        <w:rPr>
          <w:spacing w:val="-6"/>
        </w:rPr>
        <w:t> </w:t>
      </w:r>
      <w:r>
        <w:rPr/>
        <w:t>as</w:t>
      </w:r>
      <w:r>
        <w:rPr>
          <w:spacing w:val="-7"/>
        </w:rPr>
        <w:t> </w:t>
      </w:r>
      <w:r>
        <w:rPr/>
        <w:t>culturas,</w:t>
      </w:r>
      <w:r>
        <w:rPr>
          <w:spacing w:val="-6"/>
        </w:rPr>
        <w:t> </w:t>
      </w:r>
      <w:r>
        <w:rPr/>
        <w:t>se</w:t>
      </w:r>
      <w:r>
        <w:rPr>
          <w:spacing w:val="-8"/>
        </w:rPr>
        <w:t> </w:t>
      </w:r>
      <w:r>
        <w:rPr/>
        <w:t>houve</w:t>
      </w:r>
      <w:r>
        <w:rPr>
          <w:spacing w:val="-7"/>
        </w:rPr>
        <w:t> </w:t>
      </w:r>
      <w:r>
        <w:rPr/>
        <w:t>e</w:t>
      </w:r>
      <w:r>
        <w:rPr>
          <w:spacing w:val="-6"/>
        </w:rPr>
        <w:t> </w:t>
      </w:r>
      <w:r>
        <w:rPr/>
        <w:t>como</w:t>
      </w:r>
      <w:r>
        <w:rPr>
          <w:spacing w:val="-5"/>
        </w:rPr>
        <w:t> </w:t>
      </w:r>
      <w:r>
        <w:rPr/>
        <w:t>se</w:t>
      </w:r>
      <w:r>
        <w:rPr>
          <w:spacing w:val="-5"/>
        </w:rPr>
        <w:t> </w:t>
      </w:r>
      <w:r>
        <w:rPr/>
        <w:t>moldaram os</w:t>
      </w:r>
      <w:r>
        <w:rPr>
          <w:spacing w:val="-2"/>
        </w:rPr>
        <w:t> </w:t>
      </w:r>
      <w:r>
        <w:rPr/>
        <w:t>sincretismos.</w:t>
      </w:r>
    </w:p>
    <w:p>
      <w:pPr>
        <w:pStyle w:val="BodyText"/>
        <w:spacing w:before="6"/>
        <w:rPr>
          <w:sz w:val="15"/>
        </w:rPr>
      </w:pPr>
    </w:p>
    <w:p>
      <w:pPr>
        <w:pStyle w:val="BodyText"/>
        <w:spacing w:line="259" w:lineRule="auto"/>
        <w:ind w:left="120" w:right="106" w:hanging="10"/>
        <w:jc w:val="both"/>
      </w:pPr>
      <w:r>
        <w:rPr>
          <w:b/>
        </w:rPr>
        <w:t>Resultados: </w:t>
      </w:r>
      <w:r>
        <w:rPr/>
        <w:t>A partir da análise das fontes acima descritas, e amparadas por Cristina Pompa e Maria Regina Celestino de Almeida, chegamos a conclusões que muito nos afastam da historiografia dita tradicional, que coloca as populações nativas como passivas no processo de colonização.</w:t>
      </w:r>
      <w:r>
        <w:rPr>
          <w:spacing w:val="-2"/>
        </w:rPr>
        <w:t> </w:t>
      </w:r>
      <w:r>
        <w:rPr/>
        <w:t>Chegamos</w:t>
      </w:r>
      <w:r>
        <w:rPr>
          <w:spacing w:val="-5"/>
        </w:rPr>
        <w:t> </w:t>
      </w:r>
      <w:r>
        <w:rPr/>
        <w:t>a</w:t>
      </w:r>
      <w:r>
        <w:rPr>
          <w:spacing w:val="-1"/>
        </w:rPr>
        <w:t> </w:t>
      </w:r>
      <w:r>
        <w:rPr/>
        <w:t>conclusões</w:t>
      </w:r>
      <w:r>
        <w:rPr>
          <w:spacing w:val="-5"/>
        </w:rPr>
        <w:t> </w:t>
      </w:r>
      <w:r>
        <w:rPr/>
        <w:t>que</w:t>
      </w:r>
      <w:r>
        <w:rPr>
          <w:spacing w:val="-1"/>
        </w:rPr>
        <w:t> </w:t>
      </w:r>
      <w:r>
        <w:rPr/>
        <w:t>nos</w:t>
      </w:r>
      <w:r>
        <w:rPr>
          <w:spacing w:val="-5"/>
        </w:rPr>
        <w:t> </w:t>
      </w:r>
      <w:r>
        <w:rPr/>
        <w:t>permitem</w:t>
      </w:r>
      <w:r>
        <w:rPr>
          <w:spacing w:val="-5"/>
        </w:rPr>
        <w:t> </w:t>
      </w:r>
      <w:r>
        <w:rPr/>
        <w:t>dizer</w:t>
      </w:r>
      <w:r>
        <w:rPr>
          <w:spacing w:val="-4"/>
        </w:rPr>
        <w:t> </w:t>
      </w:r>
      <w:r>
        <w:rPr/>
        <w:t>que</w:t>
      </w:r>
      <w:r>
        <w:rPr>
          <w:spacing w:val="-3"/>
        </w:rPr>
        <w:t> </w:t>
      </w:r>
      <w:r>
        <w:rPr/>
        <w:t>as</w:t>
      </w:r>
      <w:r>
        <w:rPr>
          <w:spacing w:val="-5"/>
        </w:rPr>
        <w:t> </w:t>
      </w:r>
      <w:r>
        <w:rPr/>
        <w:t>populações</w:t>
      </w:r>
      <w:r>
        <w:rPr>
          <w:spacing w:val="-4"/>
        </w:rPr>
        <w:t> </w:t>
      </w:r>
      <w:r>
        <w:rPr/>
        <w:t>nativas</w:t>
      </w:r>
      <w:r>
        <w:rPr>
          <w:spacing w:val="-5"/>
        </w:rPr>
        <w:t> </w:t>
      </w:r>
      <w:r>
        <w:rPr/>
        <w:t>tiveram</w:t>
      </w:r>
      <w:r>
        <w:rPr>
          <w:spacing w:val="-5"/>
        </w:rPr>
        <w:t> </w:t>
      </w:r>
      <w:r>
        <w:rPr/>
        <w:t>uma</w:t>
      </w:r>
      <w:r>
        <w:rPr>
          <w:spacing w:val="-2"/>
        </w:rPr>
        <w:t> </w:t>
      </w:r>
      <w:r>
        <w:rPr/>
        <w:t>participação ativa</w:t>
      </w:r>
      <w:r>
        <w:rPr>
          <w:spacing w:val="-2"/>
        </w:rPr>
        <w:t> </w:t>
      </w:r>
      <w:r>
        <w:rPr/>
        <w:t>na</w:t>
      </w:r>
      <w:r>
        <w:rPr>
          <w:spacing w:val="-2"/>
        </w:rPr>
        <w:t> </w:t>
      </w:r>
      <w:r>
        <w:rPr/>
        <w:t>dinâmica</w:t>
      </w:r>
      <w:r>
        <w:rPr>
          <w:spacing w:val="-3"/>
        </w:rPr>
        <w:t> </w:t>
      </w:r>
      <w:r>
        <w:rPr/>
        <w:t>política</w:t>
      </w:r>
      <w:r>
        <w:rPr>
          <w:spacing w:val="-5"/>
        </w:rPr>
        <w:t> </w:t>
      </w:r>
      <w:r>
        <w:rPr/>
        <w:t>e sócio-cultural da colônia, tendo essa um quadro político instável, no qual seriam decorrentes negociações, adaptações e mudanças relativamente</w:t>
      </w:r>
      <w:r>
        <w:rPr>
          <w:spacing w:val="-4"/>
        </w:rPr>
        <w:t> </w:t>
      </w:r>
      <w:r>
        <w:rPr/>
        <w:t>rápidas.</w:t>
      </w:r>
      <w:r>
        <w:rPr>
          <w:spacing w:val="-2"/>
        </w:rPr>
        <w:t> </w:t>
      </w:r>
      <w:r>
        <w:rPr/>
        <w:t>Não</w:t>
      </w:r>
      <w:r>
        <w:rPr>
          <w:spacing w:val="-5"/>
        </w:rPr>
        <w:t> </w:t>
      </w:r>
      <w:r>
        <w:rPr/>
        <w:t>teria</w:t>
      </w:r>
      <w:r>
        <w:rPr>
          <w:spacing w:val="-3"/>
        </w:rPr>
        <w:t> </w:t>
      </w:r>
      <w:r>
        <w:rPr/>
        <w:t>havido,</w:t>
      </w:r>
      <w:r>
        <w:rPr>
          <w:spacing w:val="-1"/>
        </w:rPr>
        <w:t> </w:t>
      </w:r>
      <w:r>
        <w:rPr/>
        <w:t>portanto,</w:t>
      </w:r>
      <w:r>
        <w:rPr>
          <w:spacing w:val="-6"/>
        </w:rPr>
        <w:t> </w:t>
      </w:r>
      <w:r>
        <w:rPr/>
        <w:t>uma</w:t>
      </w:r>
      <w:r>
        <w:rPr>
          <w:spacing w:val="-1"/>
        </w:rPr>
        <w:t> </w:t>
      </w:r>
      <w:r>
        <w:rPr/>
        <w:t>imposição</w:t>
      </w:r>
      <w:r>
        <w:rPr>
          <w:spacing w:val="-2"/>
        </w:rPr>
        <w:t> </w:t>
      </w:r>
      <w:r>
        <w:rPr/>
        <w:t>da</w:t>
      </w:r>
      <w:r>
        <w:rPr>
          <w:spacing w:val="-5"/>
        </w:rPr>
        <w:t> </w:t>
      </w:r>
      <w:r>
        <w:rPr/>
        <w:t>cultura</w:t>
      </w:r>
      <w:r>
        <w:rPr>
          <w:spacing w:val="-2"/>
        </w:rPr>
        <w:t> </w:t>
      </w:r>
      <w:r>
        <w:rPr/>
        <w:t>européia</w:t>
      </w:r>
      <w:r>
        <w:rPr>
          <w:spacing w:val="-4"/>
        </w:rPr>
        <w:t> </w:t>
      </w:r>
      <w:r>
        <w:rPr/>
        <w:t>por</w:t>
      </w:r>
      <w:r>
        <w:rPr>
          <w:spacing w:val="-5"/>
        </w:rPr>
        <w:t> </w:t>
      </w:r>
      <w:r>
        <w:rPr/>
        <w:t>sobre</w:t>
      </w:r>
      <w:r>
        <w:rPr>
          <w:spacing w:val="-3"/>
        </w:rPr>
        <w:t> </w:t>
      </w:r>
      <w:r>
        <w:rPr/>
        <w:t>os</w:t>
      </w:r>
      <w:r>
        <w:rPr>
          <w:spacing w:val="-6"/>
        </w:rPr>
        <w:t> </w:t>
      </w:r>
      <w:r>
        <w:rPr/>
        <w:t>índios,</w:t>
      </w:r>
      <w:r>
        <w:rPr>
          <w:spacing w:val="-2"/>
        </w:rPr>
        <w:t> </w:t>
      </w:r>
      <w:r>
        <w:rPr/>
        <w:t>havendo</w:t>
      </w:r>
      <w:r>
        <w:rPr>
          <w:spacing w:val="-1"/>
        </w:rPr>
        <w:t> </w:t>
      </w:r>
      <w:r>
        <w:rPr/>
        <w:t>uma</w:t>
      </w:r>
      <w:r>
        <w:rPr>
          <w:spacing w:val="-3"/>
        </w:rPr>
        <w:t> </w:t>
      </w:r>
      <w:r>
        <w:rPr/>
        <w:t>constante</w:t>
      </w:r>
      <w:r>
        <w:rPr>
          <w:spacing w:val="-4"/>
        </w:rPr>
        <w:t> </w:t>
      </w:r>
      <w:r>
        <w:rPr/>
        <w:t>adaptação</w:t>
      </w:r>
      <w:r>
        <w:rPr>
          <w:spacing w:val="-3"/>
        </w:rPr>
        <w:t> </w:t>
      </w:r>
      <w:r>
        <w:rPr/>
        <w:t>e recriação de práticas culturais de ambos os lados. Os textos de missionários e viajantes europeus podem e devem ser usados pela riqueza de informação que trazem. É preciso, porém, tomar cuidado na análise dessas fontes, procurando desconfiar das informações, buscando atestar sua</w:t>
      </w:r>
      <w:r>
        <w:rPr>
          <w:spacing w:val="-3"/>
        </w:rPr>
        <w:t> </w:t>
      </w:r>
      <w:r>
        <w:rPr/>
        <w:t>veracidade.</w:t>
      </w:r>
    </w:p>
    <w:p>
      <w:pPr>
        <w:pStyle w:val="BodyText"/>
        <w:spacing w:before="10"/>
        <w:rPr>
          <w:sz w:val="9"/>
        </w:rPr>
      </w:pPr>
    </w:p>
    <w:p>
      <w:pPr>
        <w:pStyle w:val="BodyText"/>
        <w:spacing w:line="259" w:lineRule="auto"/>
        <w:ind w:left="120" w:right="106" w:hanging="10"/>
        <w:jc w:val="both"/>
      </w:pPr>
      <w:r>
        <w:rPr>
          <w:b/>
        </w:rPr>
        <w:t>Conclusão: </w:t>
      </w:r>
      <w:r>
        <w:rPr/>
        <w:t>A partir da análise das fontes acima descritas, e amparadas por Cristina Pompa e Maria Regina Celestino de Almeida, chegamos a conclusões que muito nos afastam da historiografia dita tradicional, que coloca as populações nativas como passivas no processo de colonização.</w:t>
      </w:r>
      <w:r>
        <w:rPr>
          <w:spacing w:val="-2"/>
        </w:rPr>
        <w:t> </w:t>
      </w:r>
      <w:r>
        <w:rPr/>
        <w:t>Chegamos</w:t>
      </w:r>
      <w:r>
        <w:rPr>
          <w:spacing w:val="-5"/>
        </w:rPr>
        <w:t> </w:t>
      </w:r>
      <w:r>
        <w:rPr/>
        <w:t>a</w:t>
      </w:r>
      <w:r>
        <w:rPr>
          <w:spacing w:val="-1"/>
        </w:rPr>
        <w:t> </w:t>
      </w:r>
      <w:r>
        <w:rPr/>
        <w:t>conclusões</w:t>
      </w:r>
      <w:r>
        <w:rPr>
          <w:spacing w:val="-5"/>
        </w:rPr>
        <w:t> </w:t>
      </w:r>
      <w:r>
        <w:rPr/>
        <w:t>que</w:t>
      </w:r>
      <w:r>
        <w:rPr>
          <w:spacing w:val="-1"/>
        </w:rPr>
        <w:t> </w:t>
      </w:r>
      <w:r>
        <w:rPr/>
        <w:t>nos</w:t>
      </w:r>
      <w:r>
        <w:rPr>
          <w:spacing w:val="-5"/>
        </w:rPr>
        <w:t> </w:t>
      </w:r>
      <w:r>
        <w:rPr/>
        <w:t>permitem</w:t>
      </w:r>
      <w:r>
        <w:rPr>
          <w:spacing w:val="-5"/>
        </w:rPr>
        <w:t> </w:t>
      </w:r>
      <w:r>
        <w:rPr/>
        <w:t>dizer</w:t>
      </w:r>
      <w:r>
        <w:rPr>
          <w:spacing w:val="-4"/>
        </w:rPr>
        <w:t> </w:t>
      </w:r>
      <w:r>
        <w:rPr/>
        <w:t>que</w:t>
      </w:r>
      <w:r>
        <w:rPr>
          <w:spacing w:val="-3"/>
        </w:rPr>
        <w:t> </w:t>
      </w:r>
      <w:r>
        <w:rPr/>
        <w:t>as</w:t>
      </w:r>
      <w:r>
        <w:rPr>
          <w:spacing w:val="-5"/>
        </w:rPr>
        <w:t> </w:t>
      </w:r>
      <w:r>
        <w:rPr/>
        <w:t>populações</w:t>
      </w:r>
      <w:r>
        <w:rPr>
          <w:spacing w:val="-4"/>
        </w:rPr>
        <w:t> </w:t>
      </w:r>
      <w:r>
        <w:rPr/>
        <w:t>nativas</w:t>
      </w:r>
      <w:r>
        <w:rPr>
          <w:spacing w:val="-5"/>
        </w:rPr>
        <w:t> </w:t>
      </w:r>
      <w:r>
        <w:rPr/>
        <w:t>tiveram</w:t>
      </w:r>
      <w:r>
        <w:rPr>
          <w:spacing w:val="-5"/>
        </w:rPr>
        <w:t> </w:t>
      </w:r>
      <w:r>
        <w:rPr/>
        <w:t>uma</w:t>
      </w:r>
      <w:r>
        <w:rPr>
          <w:spacing w:val="-2"/>
        </w:rPr>
        <w:t> </w:t>
      </w:r>
      <w:r>
        <w:rPr/>
        <w:t>participação ativa</w:t>
      </w:r>
      <w:r>
        <w:rPr>
          <w:spacing w:val="-2"/>
        </w:rPr>
        <w:t> </w:t>
      </w:r>
      <w:r>
        <w:rPr/>
        <w:t>na</w:t>
      </w:r>
      <w:r>
        <w:rPr>
          <w:spacing w:val="-2"/>
        </w:rPr>
        <w:t> </w:t>
      </w:r>
      <w:r>
        <w:rPr/>
        <w:t>dinâmica</w:t>
      </w:r>
      <w:r>
        <w:rPr>
          <w:spacing w:val="-3"/>
        </w:rPr>
        <w:t> </w:t>
      </w:r>
      <w:r>
        <w:rPr/>
        <w:t>política</w:t>
      </w:r>
      <w:r>
        <w:rPr>
          <w:spacing w:val="-5"/>
        </w:rPr>
        <w:t> </w:t>
      </w:r>
      <w:r>
        <w:rPr/>
        <w:t>e sócio-cultural da colônia, tendo essa um quadro político instável, no qual seriam decorrentes negociações, adaptações e mudanças relativamente</w:t>
      </w:r>
      <w:r>
        <w:rPr>
          <w:spacing w:val="-4"/>
        </w:rPr>
        <w:t> </w:t>
      </w:r>
      <w:r>
        <w:rPr/>
        <w:t>rápidas.</w:t>
      </w:r>
      <w:r>
        <w:rPr>
          <w:spacing w:val="-2"/>
        </w:rPr>
        <w:t> </w:t>
      </w:r>
      <w:r>
        <w:rPr/>
        <w:t>Não</w:t>
      </w:r>
      <w:r>
        <w:rPr>
          <w:spacing w:val="-5"/>
        </w:rPr>
        <w:t> </w:t>
      </w:r>
      <w:r>
        <w:rPr/>
        <w:t>teria</w:t>
      </w:r>
      <w:r>
        <w:rPr>
          <w:spacing w:val="-3"/>
        </w:rPr>
        <w:t> </w:t>
      </w:r>
      <w:r>
        <w:rPr/>
        <w:t>havido,</w:t>
      </w:r>
      <w:r>
        <w:rPr>
          <w:spacing w:val="-1"/>
        </w:rPr>
        <w:t> </w:t>
      </w:r>
      <w:r>
        <w:rPr/>
        <w:t>portanto,</w:t>
      </w:r>
      <w:r>
        <w:rPr>
          <w:spacing w:val="-6"/>
        </w:rPr>
        <w:t> </w:t>
      </w:r>
      <w:r>
        <w:rPr/>
        <w:t>uma</w:t>
      </w:r>
      <w:r>
        <w:rPr>
          <w:spacing w:val="-1"/>
        </w:rPr>
        <w:t> </w:t>
      </w:r>
      <w:r>
        <w:rPr/>
        <w:t>imposição</w:t>
      </w:r>
      <w:r>
        <w:rPr>
          <w:spacing w:val="-2"/>
        </w:rPr>
        <w:t> </w:t>
      </w:r>
      <w:r>
        <w:rPr/>
        <w:t>da</w:t>
      </w:r>
      <w:r>
        <w:rPr>
          <w:spacing w:val="-5"/>
        </w:rPr>
        <w:t> </w:t>
      </w:r>
      <w:r>
        <w:rPr/>
        <w:t>cultura</w:t>
      </w:r>
      <w:r>
        <w:rPr>
          <w:spacing w:val="-2"/>
        </w:rPr>
        <w:t> </w:t>
      </w:r>
      <w:r>
        <w:rPr/>
        <w:t>européia</w:t>
      </w:r>
      <w:r>
        <w:rPr>
          <w:spacing w:val="-4"/>
        </w:rPr>
        <w:t> </w:t>
      </w:r>
      <w:r>
        <w:rPr/>
        <w:t>por</w:t>
      </w:r>
      <w:r>
        <w:rPr>
          <w:spacing w:val="-5"/>
        </w:rPr>
        <w:t> </w:t>
      </w:r>
      <w:r>
        <w:rPr/>
        <w:t>sobre</w:t>
      </w:r>
      <w:r>
        <w:rPr>
          <w:spacing w:val="-3"/>
        </w:rPr>
        <w:t> </w:t>
      </w:r>
      <w:r>
        <w:rPr/>
        <w:t>os</w:t>
      </w:r>
      <w:r>
        <w:rPr>
          <w:spacing w:val="-6"/>
        </w:rPr>
        <w:t> </w:t>
      </w:r>
      <w:r>
        <w:rPr/>
        <w:t>índios,</w:t>
      </w:r>
      <w:r>
        <w:rPr>
          <w:spacing w:val="-2"/>
        </w:rPr>
        <w:t> </w:t>
      </w:r>
      <w:r>
        <w:rPr/>
        <w:t>havendo</w:t>
      </w:r>
      <w:r>
        <w:rPr>
          <w:spacing w:val="-1"/>
        </w:rPr>
        <w:t> </w:t>
      </w:r>
      <w:r>
        <w:rPr/>
        <w:t>uma</w:t>
      </w:r>
      <w:r>
        <w:rPr>
          <w:spacing w:val="-3"/>
        </w:rPr>
        <w:t> </w:t>
      </w:r>
      <w:r>
        <w:rPr/>
        <w:t>constante</w:t>
      </w:r>
      <w:r>
        <w:rPr>
          <w:spacing w:val="-4"/>
        </w:rPr>
        <w:t> </w:t>
      </w:r>
      <w:r>
        <w:rPr/>
        <w:t>adaptação</w:t>
      </w:r>
      <w:r>
        <w:rPr>
          <w:spacing w:val="-3"/>
        </w:rPr>
        <w:t> </w:t>
      </w:r>
      <w:r>
        <w:rPr/>
        <w:t>e recriação de práticas culturais de ambos os lados. Os textos de missionários e viajantes europeus podem e devem ser usados pela riqueza de informação que trazem. É preciso, porém, tomar cuidado na análise dessas fontes, procurando desconfiar das informações, buscando atestar sua</w:t>
      </w:r>
      <w:r>
        <w:rPr>
          <w:spacing w:val="-3"/>
        </w:rPr>
        <w:t> </w:t>
      </w:r>
      <w:r>
        <w:rPr/>
        <w:t>veracidade.</w:t>
      </w:r>
    </w:p>
    <w:p>
      <w:pPr>
        <w:pStyle w:val="BodyText"/>
        <w:spacing w:before="7"/>
        <w:rPr>
          <w:sz w:val="9"/>
        </w:rPr>
      </w:pPr>
    </w:p>
    <w:p>
      <w:pPr>
        <w:spacing w:line="456" w:lineRule="auto" w:before="0"/>
        <w:ind w:left="111" w:right="3796" w:firstLine="0"/>
        <w:jc w:val="both"/>
        <w:rPr>
          <w:sz w:val="12"/>
        </w:rPr>
      </w:pPr>
      <w:r>
        <w:rPr>
          <w:b/>
          <w:sz w:val="12"/>
        </w:rPr>
        <w:t>Palavras-Chave: </w:t>
      </w:r>
      <w:r>
        <w:rPr>
          <w:sz w:val="12"/>
        </w:rPr>
        <w:t>grupos étnicos, identidades, crônicas coloniais </w:t>
      </w:r>
      <w:r>
        <w:rPr>
          <w:b/>
          <w:sz w:val="12"/>
        </w:rPr>
        <w:t>Colaboradores: </w:t>
      </w:r>
      <w:r>
        <w:rPr>
          <w:sz w:val="12"/>
        </w:rPr>
        <w:t>Sarah Resende dos Santos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485" w:right="150" w:hanging="3173"/>
      </w:pPr>
      <w:r>
        <w:rPr>
          <w:color w:val="007E39"/>
        </w:rPr>
        <w:t>Serviços ambientais, representatividade, e abundância da avifauna em áreas protegidas e parques urbanos no DF</w:t>
      </w:r>
    </w:p>
    <w:p>
      <w:pPr>
        <w:spacing w:before="66"/>
        <w:ind w:left="0" w:right="122" w:firstLine="0"/>
        <w:jc w:val="right"/>
        <w:rPr>
          <w:sz w:val="12"/>
        </w:rPr>
      </w:pPr>
      <w:r>
        <w:rPr>
          <w:b/>
          <w:color w:val="2E75B6"/>
          <w:sz w:val="12"/>
        </w:rPr>
        <w:t>Bolsista</w:t>
      </w:r>
      <w:r>
        <w:rPr>
          <w:color w:val="2E75B6"/>
          <w:sz w:val="12"/>
        </w:rPr>
        <w:t>: Fernanda de Lima Ramos</w:t>
      </w:r>
    </w:p>
    <w:p>
      <w:pPr>
        <w:pStyle w:val="BodyText"/>
        <w:spacing w:before="10"/>
        <w:rPr>
          <w:sz w:val="13"/>
        </w:rPr>
      </w:pPr>
    </w:p>
    <w:p>
      <w:pPr>
        <w:spacing w:line="520"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1"/>
        <w:ind w:left="111" w:right="0" w:firstLine="0"/>
        <w:jc w:val="left"/>
        <w:rPr>
          <w:sz w:val="12"/>
        </w:rPr>
      </w:pPr>
      <w:r>
        <w:rPr>
          <w:b/>
          <w:sz w:val="12"/>
        </w:rPr>
        <w:t>Orientador (a): </w:t>
      </w:r>
      <w:r>
        <w:rPr>
          <w:sz w:val="12"/>
        </w:rPr>
        <w:t>ROBERTO BRANDAO CAVALCANTI</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9"/>
        <w:rPr>
          <w:b/>
          <w:sz w:val="16"/>
        </w:rPr>
      </w:pPr>
    </w:p>
    <w:p>
      <w:pPr>
        <w:spacing w:before="0"/>
        <w:ind w:left="111" w:right="6052" w:firstLine="0"/>
        <w:jc w:val="left"/>
        <w:rPr>
          <w:b/>
          <w:sz w:val="12"/>
        </w:rPr>
      </w:pPr>
      <w:r>
        <w:rPr>
          <w:b/>
          <w:sz w:val="12"/>
        </w:rPr>
        <w:t>Resultados:</w:t>
      </w:r>
    </w:p>
    <w:p>
      <w:pPr>
        <w:pStyle w:val="BodyText"/>
        <w:spacing w:before="9"/>
        <w:rPr>
          <w:b/>
          <w:sz w:val="10"/>
        </w:rPr>
      </w:pPr>
    </w:p>
    <w:p>
      <w:pPr>
        <w:spacing w:before="0"/>
        <w:ind w:left="111" w:right="6052" w:firstLine="0"/>
        <w:jc w:val="left"/>
        <w:rPr>
          <w:b/>
          <w:sz w:val="12"/>
        </w:rPr>
      </w:pPr>
      <w:r>
        <w:rPr>
          <w:b/>
          <w:sz w:val="12"/>
        </w:rPr>
        <w:t>Conclusão:</w:t>
      </w:r>
    </w:p>
    <w:p>
      <w:pPr>
        <w:pStyle w:val="BodyText"/>
        <w:spacing w:before="8"/>
        <w:rPr>
          <w:b/>
          <w:sz w:val="10"/>
        </w:rPr>
      </w:pPr>
    </w:p>
    <w:p>
      <w:pPr>
        <w:spacing w:before="0"/>
        <w:ind w:left="111" w:right="6052" w:firstLine="0"/>
        <w:jc w:val="left"/>
        <w:rPr>
          <w:b/>
          <w:sz w:val="12"/>
        </w:rPr>
      </w:pPr>
      <w:r>
        <w:rPr>
          <w:b/>
          <w:sz w:val="12"/>
        </w:rPr>
        <w:t>Palavras-Chave:</w:t>
      </w:r>
    </w:p>
    <w:p>
      <w:pPr>
        <w:pStyle w:val="BodyText"/>
        <w:spacing w:before="9"/>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1719" w:right="0" w:firstLine="0"/>
        <w:jc w:val="left"/>
        <w:rPr>
          <w:b/>
          <w:sz w:val="14"/>
        </w:rPr>
      </w:pPr>
      <w:r>
        <w:rPr>
          <w:b/>
          <w:color w:val="007E39"/>
          <w:sz w:val="14"/>
        </w:rPr>
        <w:t>Isolamento e identificação de estirpes de Bacillus thuringiensis</w:t>
      </w:r>
    </w:p>
    <w:p>
      <w:pPr>
        <w:spacing w:before="74"/>
        <w:ind w:left="4918" w:right="0" w:firstLine="0"/>
        <w:jc w:val="left"/>
        <w:rPr>
          <w:sz w:val="12"/>
        </w:rPr>
      </w:pPr>
      <w:r>
        <w:rPr>
          <w:b/>
          <w:color w:val="2E75B6"/>
          <w:sz w:val="12"/>
        </w:rPr>
        <w:t>Bolsista</w:t>
      </w:r>
      <w:r>
        <w:rPr>
          <w:color w:val="2E75B6"/>
          <w:sz w:val="12"/>
        </w:rPr>
        <w:t>: Fernanda Guimarães Bernardes</w:t>
      </w:r>
    </w:p>
    <w:p>
      <w:pPr>
        <w:pStyle w:val="BodyText"/>
        <w:spacing w:before="1"/>
        <w:rPr>
          <w:sz w:val="14"/>
        </w:rPr>
      </w:pPr>
    </w:p>
    <w:p>
      <w:pPr>
        <w:spacing w:line="518" w:lineRule="auto" w:before="0"/>
        <w:ind w:left="106" w:right="5187" w:firstLine="0"/>
        <w:jc w:val="left"/>
        <w:rPr>
          <w:sz w:val="12"/>
        </w:rPr>
      </w:pPr>
      <w:r>
        <w:rPr>
          <w:b/>
          <w:sz w:val="12"/>
        </w:rPr>
        <w:t>Unidade Acadêmica</w:t>
      </w:r>
      <w:r>
        <w:rPr>
          <w:sz w:val="12"/>
        </w:rPr>
        <w:t>: Biomedicina </w:t>
      </w:r>
      <w:r>
        <w:rPr>
          <w:b/>
          <w:sz w:val="12"/>
        </w:rPr>
        <w:t>Instituição</w:t>
      </w:r>
      <w:r>
        <w:rPr>
          <w:sz w:val="12"/>
        </w:rPr>
        <w:t>: UNICEUB</w:t>
      </w:r>
    </w:p>
    <w:p>
      <w:pPr>
        <w:spacing w:before="4"/>
        <w:ind w:left="111" w:right="0" w:firstLine="0"/>
        <w:jc w:val="left"/>
        <w:rPr>
          <w:sz w:val="12"/>
        </w:rPr>
      </w:pPr>
      <w:r>
        <w:rPr>
          <w:b/>
          <w:sz w:val="12"/>
        </w:rPr>
        <w:t>Orientador (a): </w:t>
      </w:r>
      <w:r>
        <w:rPr>
          <w:sz w:val="12"/>
        </w:rPr>
        <w:t>PAULO ROBERTO QUEIROZ DA SILVA</w:t>
      </w:r>
    </w:p>
    <w:p>
      <w:pPr>
        <w:pStyle w:val="BodyText"/>
        <w:spacing w:before="7"/>
        <w:rPr>
          <w:sz w:val="16"/>
        </w:rPr>
      </w:pPr>
    </w:p>
    <w:p>
      <w:pPr>
        <w:pStyle w:val="BodyText"/>
        <w:spacing w:line="259" w:lineRule="auto"/>
        <w:ind w:left="120" w:right="106" w:hanging="10"/>
        <w:jc w:val="both"/>
      </w:pPr>
      <w:r>
        <w:rPr>
          <w:b/>
        </w:rPr>
        <w:t>Introdução: </w:t>
      </w:r>
      <w:r>
        <w:rPr/>
        <w:t>O Bacillus thuringiensis é uma bactéria Gram-positiva pertencente ao gênero Bacillus. Sua importância se encontra relacionada ao</w:t>
      </w:r>
      <w:r>
        <w:rPr>
          <w:spacing w:val="-3"/>
        </w:rPr>
        <w:t> </w:t>
      </w:r>
      <w:r>
        <w:rPr/>
        <w:t>controle</w:t>
      </w:r>
      <w:r>
        <w:rPr>
          <w:spacing w:val="-5"/>
        </w:rPr>
        <w:t> </w:t>
      </w:r>
      <w:r>
        <w:rPr/>
        <w:t>biológico</w:t>
      </w:r>
      <w:r>
        <w:rPr>
          <w:spacing w:val="-3"/>
        </w:rPr>
        <w:t> </w:t>
      </w:r>
      <w:r>
        <w:rPr/>
        <w:t>de</w:t>
      </w:r>
      <w:r>
        <w:rPr>
          <w:spacing w:val="-5"/>
        </w:rPr>
        <w:t> </w:t>
      </w:r>
      <w:r>
        <w:rPr/>
        <w:t>pragas</w:t>
      </w:r>
      <w:r>
        <w:rPr>
          <w:spacing w:val="-6"/>
        </w:rPr>
        <w:t> </w:t>
      </w:r>
      <w:r>
        <w:rPr/>
        <w:t>na</w:t>
      </w:r>
      <w:r>
        <w:rPr>
          <w:spacing w:val="-4"/>
        </w:rPr>
        <w:t> </w:t>
      </w:r>
      <w:r>
        <w:rPr/>
        <w:t>agricultura</w:t>
      </w:r>
      <w:r>
        <w:rPr>
          <w:spacing w:val="-3"/>
        </w:rPr>
        <w:t> </w:t>
      </w:r>
      <w:r>
        <w:rPr/>
        <w:t>e</w:t>
      </w:r>
      <w:r>
        <w:rPr>
          <w:spacing w:val="-6"/>
        </w:rPr>
        <w:t> </w:t>
      </w:r>
      <w:r>
        <w:rPr/>
        <w:t>também</w:t>
      </w:r>
      <w:r>
        <w:rPr>
          <w:spacing w:val="-7"/>
        </w:rPr>
        <w:t> </w:t>
      </w:r>
      <w:r>
        <w:rPr/>
        <w:t>ao</w:t>
      </w:r>
      <w:r>
        <w:rPr>
          <w:spacing w:val="-2"/>
        </w:rPr>
        <w:t> </w:t>
      </w:r>
      <w:r>
        <w:rPr/>
        <w:t>controle</w:t>
      </w:r>
      <w:r>
        <w:rPr>
          <w:spacing w:val="-5"/>
        </w:rPr>
        <w:t> </w:t>
      </w:r>
      <w:r>
        <w:rPr/>
        <w:t>de</w:t>
      </w:r>
      <w:r>
        <w:rPr>
          <w:spacing w:val="-5"/>
        </w:rPr>
        <w:t> </w:t>
      </w:r>
      <w:r>
        <w:rPr/>
        <w:t>vetores</w:t>
      </w:r>
      <w:r>
        <w:rPr>
          <w:spacing w:val="-5"/>
        </w:rPr>
        <w:t> </w:t>
      </w:r>
      <w:r>
        <w:rPr/>
        <w:t>responsáveis</w:t>
      </w:r>
      <w:r>
        <w:rPr>
          <w:spacing w:val="-5"/>
        </w:rPr>
        <w:t> </w:t>
      </w:r>
      <w:r>
        <w:rPr/>
        <w:t>pela</w:t>
      </w:r>
      <w:r>
        <w:rPr>
          <w:spacing w:val="-5"/>
        </w:rPr>
        <w:t> </w:t>
      </w:r>
      <w:r>
        <w:rPr/>
        <w:t>transmissão</w:t>
      </w:r>
      <w:r>
        <w:rPr>
          <w:spacing w:val="-2"/>
        </w:rPr>
        <w:t> </w:t>
      </w:r>
      <w:r>
        <w:rPr/>
        <w:t>de</w:t>
      </w:r>
      <w:r>
        <w:rPr>
          <w:spacing w:val="-5"/>
        </w:rPr>
        <w:t> </w:t>
      </w:r>
      <w:r>
        <w:rPr/>
        <w:t>diversas</w:t>
      </w:r>
      <w:r>
        <w:rPr>
          <w:spacing w:val="-5"/>
        </w:rPr>
        <w:t> </w:t>
      </w:r>
      <w:r>
        <w:rPr/>
        <w:t>patologias</w:t>
      </w:r>
      <w:r>
        <w:rPr>
          <w:spacing w:val="-5"/>
        </w:rPr>
        <w:t> </w:t>
      </w:r>
      <w:r>
        <w:rPr/>
        <w:t>humanas, pois o B. thuringiensis é um entomopatógeno produtor de proteínas tóxicas, sendo sua patogenicidade </w:t>
      </w:r>
      <w:r>
        <w:rPr>
          <w:spacing w:val="-3"/>
        </w:rPr>
        <w:t>já </w:t>
      </w:r>
      <w:r>
        <w:rPr/>
        <w:t>verificada em insetos das ordens Coleoptera, Diptera, Homoptera, Lepidoptera, e também em ácaros, nematódeos, platelmintos e protozoários. Já foram identificadas mais</w:t>
      </w:r>
      <w:r>
        <w:rPr>
          <w:spacing w:val="-2"/>
        </w:rPr>
        <w:t> </w:t>
      </w:r>
      <w:r>
        <w:rPr/>
        <w:t>de</w:t>
      </w:r>
    </w:p>
    <w:p>
      <w:pPr>
        <w:pStyle w:val="BodyText"/>
        <w:spacing w:line="259" w:lineRule="auto"/>
        <w:ind w:left="120" w:right="106"/>
        <w:jc w:val="both"/>
      </w:pPr>
      <w:r>
        <w:rPr/>
        <w:t>40.000</w:t>
      </w:r>
      <w:r>
        <w:rPr>
          <w:spacing w:val="-6"/>
        </w:rPr>
        <w:t> </w:t>
      </w:r>
      <w:r>
        <w:rPr/>
        <w:t>estirpes,</w:t>
      </w:r>
      <w:r>
        <w:rPr>
          <w:spacing w:val="-5"/>
        </w:rPr>
        <w:t> </w:t>
      </w:r>
      <w:r>
        <w:rPr/>
        <w:t>o</w:t>
      </w:r>
      <w:r>
        <w:rPr>
          <w:spacing w:val="-6"/>
        </w:rPr>
        <w:t> </w:t>
      </w:r>
      <w:r>
        <w:rPr/>
        <w:t>que</w:t>
      </w:r>
      <w:r>
        <w:rPr>
          <w:spacing w:val="-7"/>
        </w:rPr>
        <w:t> </w:t>
      </w:r>
      <w:r>
        <w:rPr/>
        <w:t>mostra</w:t>
      </w:r>
      <w:r>
        <w:rPr>
          <w:spacing w:val="-6"/>
        </w:rPr>
        <w:t> </w:t>
      </w:r>
      <w:r>
        <w:rPr/>
        <w:t>a</w:t>
      </w:r>
      <w:r>
        <w:rPr>
          <w:spacing w:val="-9"/>
        </w:rPr>
        <w:t> </w:t>
      </w:r>
      <w:r>
        <w:rPr/>
        <w:t>grande</w:t>
      </w:r>
      <w:r>
        <w:rPr>
          <w:spacing w:val="-7"/>
        </w:rPr>
        <w:t> </w:t>
      </w:r>
      <w:r>
        <w:rPr/>
        <w:t>variabilidade</w:t>
      </w:r>
      <w:r>
        <w:rPr>
          <w:spacing w:val="-7"/>
        </w:rPr>
        <w:t> </w:t>
      </w:r>
      <w:r>
        <w:rPr/>
        <w:t>da</w:t>
      </w:r>
      <w:r>
        <w:rPr>
          <w:spacing w:val="-7"/>
        </w:rPr>
        <w:t> </w:t>
      </w:r>
      <w:r>
        <w:rPr/>
        <w:t>espécie,</w:t>
      </w:r>
      <w:r>
        <w:rPr>
          <w:spacing w:val="-5"/>
        </w:rPr>
        <w:t> </w:t>
      </w:r>
      <w:r>
        <w:rPr/>
        <w:t>e</w:t>
      </w:r>
      <w:r>
        <w:rPr>
          <w:spacing w:val="-7"/>
        </w:rPr>
        <w:t> </w:t>
      </w:r>
      <w:r>
        <w:rPr/>
        <w:t>cada</w:t>
      </w:r>
      <w:r>
        <w:rPr>
          <w:spacing w:val="-7"/>
        </w:rPr>
        <w:t> </w:t>
      </w:r>
      <w:r>
        <w:rPr/>
        <w:t>estirpe</w:t>
      </w:r>
      <w:r>
        <w:rPr>
          <w:spacing w:val="-6"/>
        </w:rPr>
        <w:t> </w:t>
      </w:r>
      <w:r>
        <w:rPr/>
        <w:t>produz</w:t>
      </w:r>
      <w:r>
        <w:rPr>
          <w:spacing w:val="-9"/>
        </w:rPr>
        <w:t> </w:t>
      </w:r>
      <w:r>
        <w:rPr/>
        <w:t>uma</w:t>
      </w:r>
      <w:r>
        <w:rPr>
          <w:spacing w:val="-7"/>
        </w:rPr>
        <w:t> </w:t>
      </w:r>
      <w:r>
        <w:rPr/>
        <w:t>toxina</w:t>
      </w:r>
      <w:r>
        <w:rPr>
          <w:spacing w:val="-7"/>
        </w:rPr>
        <w:t> </w:t>
      </w:r>
      <w:r>
        <w:rPr/>
        <w:t>específica</w:t>
      </w:r>
      <w:r>
        <w:rPr>
          <w:spacing w:val="-7"/>
        </w:rPr>
        <w:t> </w:t>
      </w:r>
      <w:r>
        <w:rPr/>
        <w:t>para</w:t>
      </w:r>
      <w:r>
        <w:rPr>
          <w:spacing w:val="-6"/>
        </w:rPr>
        <w:t> </w:t>
      </w:r>
      <w:r>
        <w:rPr/>
        <w:t>determinada</w:t>
      </w:r>
      <w:r>
        <w:rPr>
          <w:spacing w:val="-7"/>
        </w:rPr>
        <w:t> </w:t>
      </w:r>
      <w:r>
        <w:rPr/>
        <w:t>classe</w:t>
      </w:r>
      <w:r>
        <w:rPr>
          <w:spacing w:val="-7"/>
        </w:rPr>
        <w:t> </w:t>
      </w:r>
      <w:r>
        <w:rPr/>
        <w:t>de</w:t>
      </w:r>
      <w:r>
        <w:rPr>
          <w:spacing w:val="-7"/>
        </w:rPr>
        <w:t> </w:t>
      </w:r>
      <w:r>
        <w:rPr/>
        <w:t>animal, portanto, seus produtos tóxicos não atingem mamíferos e nem outros animais que não sejam os específicos de suas toxinas e, além disso, seu impacto ambiental é mínimo.</w:t>
      </w:r>
    </w:p>
    <w:p>
      <w:pPr>
        <w:pStyle w:val="BodyText"/>
        <w:spacing w:before="6"/>
        <w:rPr>
          <w:sz w:val="15"/>
        </w:rPr>
      </w:pPr>
    </w:p>
    <w:p>
      <w:pPr>
        <w:pStyle w:val="BodyText"/>
        <w:spacing w:line="259" w:lineRule="auto"/>
        <w:ind w:left="106" w:right="104"/>
        <w:jc w:val="both"/>
      </w:pPr>
      <w:r>
        <w:rPr>
          <w:b/>
        </w:rPr>
        <w:t>Metodologia: </w:t>
      </w:r>
      <w:r>
        <w:rPr/>
        <w:t>Foram coletadas 16 amostras de solo e realizados os procedimentos de isolamento com princípio de diluição de 10 e 100 vezes das amostras utilizando 1 g de solo, aplicação de choque térmico e inoculação em placas de Petri contendo </w:t>
      </w:r>
      <w:r>
        <w:rPr>
          <w:spacing w:val="-3"/>
        </w:rPr>
        <w:t>meio </w:t>
      </w:r>
      <w:r>
        <w:rPr/>
        <w:t>ágar LB suplementado com penicilina 100 ug/ml. Após o choque térmico, 50 uL de diluído foram semeados nas placas de Petri contendo penicilina e as placas foram colocadas na estufa por 48 h a 28 °C. Seguindo-se o crescimento das colônias, estas foram transferidas para </w:t>
      </w:r>
      <w:r>
        <w:rPr>
          <w:spacing w:val="-3"/>
        </w:rPr>
        <w:t>meio </w:t>
      </w:r>
      <w:r>
        <w:rPr/>
        <w:t>LB líquido e mantidas sob agitação a 80 rpm por 72 h. Ao final, 20 uL do meio contendo as estirpes crescidas foram submetidas a coloração com amido black e cristal violeta-fucsina.</w:t>
      </w:r>
      <w:r>
        <w:rPr>
          <w:spacing w:val="-1"/>
        </w:rPr>
        <w:t> </w:t>
      </w:r>
      <w:r>
        <w:rPr/>
        <w:t>Além</w:t>
      </w:r>
      <w:r>
        <w:rPr>
          <w:spacing w:val="-7"/>
        </w:rPr>
        <w:t> </w:t>
      </w:r>
      <w:r>
        <w:rPr/>
        <w:t>disso,</w:t>
      </w:r>
      <w:r>
        <w:rPr>
          <w:spacing w:val="-3"/>
        </w:rPr>
        <w:t> </w:t>
      </w:r>
      <w:r>
        <w:rPr/>
        <w:t>colónias</w:t>
      </w:r>
      <w:r>
        <w:rPr>
          <w:spacing w:val="-4"/>
        </w:rPr>
        <w:t> </w:t>
      </w:r>
      <w:r>
        <w:rPr/>
        <w:t>crescidas</w:t>
      </w:r>
      <w:r>
        <w:rPr>
          <w:spacing w:val="-4"/>
        </w:rPr>
        <w:t> </w:t>
      </w:r>
      <w:r>
        <w:rPr/>
        <w:t>em</w:t>
      </w:r>
      <w:r>
        <w:rPr>
          <w:spacing w:val="-2"/>
        </w:rPr>
        <w:t> </w:t>
      </w:r>
      <w:r>
        <w:rPr/>
        <w:t>meio sólido foram</w:t>
      </w:r>
      <w:r>
        <w:rPr>
          <w:spacing w:val="-7"/>
        </w:rPr>
        <w:t> </w:t>
      </w:r>
      <w:r>
        <w:rPr/>
        <w:t>transferidas</w:t>
      </w:r>
      <w:r>
        <w:rPr>
          <w:spacing w:val="-3"/>
        </w:rPr>
        <w:t> </w:t>
      </w:r>
      <w:r>
        <w:rPr/>
        <w:t>para</w:t>
      </w:r>
      <w:r>
        <w:rPr>
          <w:spacing w:val="-2"/>
        </w:rPr>
        <w:t> </w:t>
      </w:r>
      <w:r>
        <w:rPr/>
        <w:t>stubs</w:t>
      </w:r>
      <w:r>
        <w:rPr>
          <w:spacing w:val="-3"/>
        </w:rPr>
        <w:t> </w:t>
      </w:r>
      <w:r>
        <w:rPr/>
        <w:t>e</w:t>
      </w:r>
      <w:r>
        <w:rPr>
          <w:spacing w:val="-2"/>
        </w:rPr>
        <w:t> </w:t>
      </w:r>
      <w:r>
        <w:rPr/>
        <w:t>secas</w:t>
      </w:r>
      <w:r>
        <w:rPr>
          <w:spacing w:val="-3"/>
        </w:rPr>
        <w:t> </w:t>
      </w:r>
      <w:r>
        <w:rPr/>
        <w:t>por</w:t>
      </w:r>
      <w:r>
        <w:rPr>
          <w:spacing w:val="-4"/>
        </w:rPr>
        <w:t> </w:t>
      </w:r>
      <w:r>
        <w:rPr/>
        <w:t>72</w:t>
      </w:r>
      <w:r>
        <w:rPr>
          <w:spacing w:val="-4"/>
        </w:rPr>
        <w:t> </w:t>
      </w:r>
      <w:r>
        <w:rPr/>
        <w:t>h</w:t>
      </w:r>
      <w:r>
        <w:rPr>
          <w:spacing w:val="-3"/>
        </w:rPr>
        <w:t> </w:t>
      </w:r>
      <w:r>
        <w:rPr/>
        <w:t>a</w:t>
      </w:r>
      <w:r>
        <w:rPr>
          <w:spacing w:val="-4"/>
        </w:rPr>
        <w:t> </w:t>
      </w:r>
      <w:r>
        <w:rPr/>
        <w:t>50</w:t>
      </w:r>
      <w:r>
        <w:rPr>
          <w:spacing w:val="-2"/>
        </w:rPr>
        <w:t> </w:t>
      </w:r>
      <w:r>
        <w:rPr/>
        <w:t>ºC</w:t>
      </w:r>
      <w:r>
        <w:rPr>
          <w:spacing w:val="-1"/>
        </w:rPr>
        <w:t> </w:t>
      </w:r>
      <w:r>
        <w:rPr/>
        <w:t>seguindo-se</w:t>
      </w:r>
      <w:r>
        <w:rPr>
          <w:spacing w:val="-3"/>
        </w:rPr>
        <w:t> </w:t>
      </w:r>
      <w:r>
        <w:rPr/>
        <w:t>metalização e visualização por microscopia eletrônica de</w:t>
      </w:r>
      <w:r>
        <w:rPr>
          <w:spacing w:val="1"/>
        </w:rPr>
        <w:t> </w:t>
      </w:r>
      <w:r>
        <w:rPr/>
        <w:t>varredura.</w:t>
      </w:r>
    </w:p>
    <w:p>
      <w:pPr>
        <w:pStyle w:val="BodyText"/>
        <w:spacing w:before="8"/>
        <w:rPr>
          <w:sz w:val="15"/>
        </w:rPr>
      </w:pPr>
    </w:p>
    <w:p>
      <w:pPr>
        <w:pStyle w:val="BodyText"/>
        <w:spacing w:line="259" w:lineRule="auto"/>
        <w:ind w:left="120" w:right="104" w:hanging="10"/>
        <w:jc w:val="both"/>
      </w:pPr>
      <w:r>
        <w:rPr>
          <w:b/>
        </w:rPr>
        <w:t>Resultados:</w:t>
      </w:r>
      <w:r>
        <w:rPr>
          <w:b/>
          <w:spacing w:val="-4"/>
        </w:rPr>
        <w:t> </w:t>
      </w:r>
      <w:r>
        <w:rPr/>
        <w:t>Do</w:t>
      </w:r>
      <w:r>
        <w:rPr>
          <w:spacing w:val="-6"/>
        </w:rPr>
        <w:t> </w:t>
      </w:r>
      <w:r>
        <w:rPr/>
        <w:t>total</w:t>
      </w:r>
      <w:r>
        <w:rPr>
          <w:spacing w:val="-9"/>
        </w:rPr>
        <w:t> </w:t>
      </w:r>
      <w:r>
        <w:rPr/>
        <w:t>de</w:t>
      </w:r>
      <w:r>
        <w:rPr>
          <w:spacing w:val="-4"/>
        </w:rPr>
        <w:t> </w:t>
      </w:r>
      <w:r>
        <w:rPr/>
        <w:t>amostras</w:t>
      </w:r>
      <w:r>
        <w:rPr>
          <w:spacing w:val="-4"/>
        </w:rPr>
        <w:t> </w:t>
      </w:r>
      <w:r>
        <w:rPr/>
        <w:t>coletadas,</w:t>
      </w:r>
      <w:r>
        <w:rPr>
          <w:spacing w:val="-2"/>
        </w:rPr>
        <w:t> </w:t>
      </w:r>
      <w:r>
        <w:rPr/>
        <w:t>7</w:t>
      </w:r>
      <w:r>
        <w:rPr>
          <w:spacing w:val="-4"/>
        </w:rPr>
        <w:t> </w:t>
      </w:r>
      <w:r>
        <w:rPr/>
        <w:t>apresentaram</w:t>
      </w:r>
      <w:r>
        <w:rPr>
          <w:spacing w:val="-7"/>
        </w:rPr>
        <w:t> </w:t>
      </w:r>
      <w:r>
        <w:rPr/>
        <w:t>crescimento</w:t>
      </w:r>
      <w:r>
        <w:rPr>
          <w:spacing w:val="-4"/>
        </w:rPr>
        <w:t> </w:t>
      </w:r>
      <w:r>
        <w:rPr/>
        <w:t>e,</w:t>
      </w:r>
      <w:r>
        <w:rPr>
          <w:spacing w:val="-5"/>
        </w:rPr>
        <w:t> </w:t>
      </w:r>
      <w:r>
        <w:rPr/>
        <w:t>a</w:t>
      </w:r>
      <w:r>
        <w:rPr>
          <w:spacing w:val="-4"/>
        </w:rPr>
        <w:t> </w:t>
      </w:r>
      <w:r>
        <w:rPr/>
        <w:t>partir</w:t>
      </w:r>
      <w:r>
        <w:rPr>
          <w:spacing w:val="-2"/>
        </w:rPr>
        <w:t> </w:t>
      </w:r>
      <w:r>
        <w:rPr/>
        <w:t>destas,</w:t>
      </w:r>
      <w:r>
        <w:rPr>
          <w:spacing w:val="-2"/>
        </w:rPr>
        <w:t> </w:t>
      </w:r>
      <w:r>
        <w:rPr/>
        <w:t>foram</w:t>
      </w:r>
      <w:r>
        <w:rPr>
          <w:spacing w:val="-8"/>
        </w:rPr>
        <w:t> </w:t>
      </w:r>
      <w:r>
        <w:rPr/>
        <w:t>preparadas</w:t>
      </w:r>
      <w:r>
        <w:rPr>
          <w:spacing w:val="-3"/>
        </w:rPr>
        <w:t> </w:t>
      </w:r>
      <w:r>
        <w:rPr/>
        <w:t>lâminas</w:t>
      </w:r>
      <w:r>
        <w:rPr>
          <w:spacing w:val="-5"/>
        </w:rPr>
        <w:t> </w:t>
      </w:r>
      <w:r>
        <w:rPr/>
        <w:t>com</w:t>
      </w:r>
      <w:r>
        <w:rPr>
          <w:spacing w:val="-8"/>
        </w:rPr>
        <w:t> </w:t>
      </w:r>
      <w:r>
        <w:rPr/>
        <w:t>as</w:t>
      </w:r>
      <w:r>
        <w:rPr>
          <w:spacing w:val="-5"/>
        </w:rPr>
        <w:t> </w:t>
      </w:r>
      <w:r>
        <w:rPr/>
        <w:t>quais</w:t>
      </w:r>
      <w:r>
        <w:rPr>
          <w:spacing w:val="-3"/>
        </w:rPr>
        <w:t> </w:t>
      </w:r>
      <w:r>
        <w:rPr/>
        <w:t>foram</w:t>
      </w:r>
      <w:r>
        <w:rPr>
          <w:spacing w:val="-7"/>
        </w:rPr>
        <w:t> </w:t>
      </w:r>
      <w:r>
        <w:rPr/>
        <w:t>feitas coloração de Gram e com Amido Black e observadas ao microscópio óptico na objetiva de 100x para confirmação de isolamento de Bacillus Gram-positivos e indicativo de ser B. thuringiensis pelo Amido Black, um corante proteico. Das 7 bactérias isoladas, 1 se perdeu no processo de</w:t>
      </w:r>
      <w:r>
        <w:rPr>
          <w:spacing w:val="-3"/>
        </w:rPr>
        <w:t> </w:t>
      </w:r>
      <w:r>
        <w:rPr/>
        <w:t>manutenção</w:t>
      </w:r>
      <w:r>
        <w:rPr>
          <w:spacing w:val="-2"/>
        </w:rPr>
        <w:t> </w:t>
      </w:r>
      <w:r>
        <w:rPr/>
        <w:t>por</w:t>
      </w:r>
      <w:r>
        <w:rPr>
          <w:spacing w:val="-5"/>
        </w:rPr>
        <w:t> </w:t>
      </w:r>
      <w:r>
        <w:rPr/>
        <w:t>não</w:t>
      </w:r>
      <w:r>
        <w:rPr>
          <w:spacing w:val="-2"/>
        </w:rPr>
        <w:t> </w:t>
      </w:r>
      <w:r>
        <w:rPr/>
        <w:t>crescer</w:t>
      </w:r>
      <w:r>
        <w:rPr>
          <w:spacing w:val="-4"/>
        </w:rPr>
        <w:t> </w:t>
      </w:r>
      <w:r>
        <w:rPr/>
        <w:t>nas</w:t>
      </w:r>
      <w:r>
        <w:rPr>
          <w:spacing w:val="-4"/>
        </w:rPr>
        <w:t> </w:t>
      </w:r>
      <w:r>
        <w:rPr/>
        <w:t>tentativas</w:t>
      </w:r>
      <w:r>
        <w:rPr>
          <w:spacing w:val="-5"/>
        </w:rPr>
        <w:t> </w:t>
      </w:r>
      <w:r>
        <w:rPr/>
        <w:t>de</w:t>
      </w:r>
      <w:r>
        <w:rPr>
          <w:spacing w:val="-4"/>
        </w:rPr>
        <w:t> </w:t>
      </w:r>
      <w:r>
        <w:rPr/>
        <w:t>repique</w:t>
      </w:r>
      <w:r>
        <w:rPr>
          <w:spacing w:val="-4"/>
        </w:rPr>
        <w:t> </w:t>
      </w:r>
      <w:r>
        <w:rPr/>
        <w:t>e</w:t>
      </w:r>
      <w:r>
        <w:rPr>
          <w:spacing w:val="-4"/>
        </w:rPr>
        <w:t> </w:t>
      </w:r>
      <w:r>
        <w:rPr/>
        <w:t>todas</w:t>
      </w:r>
      <w:r>
        <w:rPr>
          <w:spacing w:val="-5"/>
        </w:rPr>
        <w:t> </w:t>
      </w:r>
      <w:r>
        <w:rPr/>
        <w:t>as</w:t>
      </w:r>
      <w:r>
        <w:rPr>
          <w:spacing w:val="-5"/>
        </w:rPr>
        <w:t> </w:t>
      </w:r>
      <w:r>
        <w:rPr/>
        <w:t>outras</w:t>
      </w:r>
      <w:r>
        <w:rPr>
          <w:spacing w:val="-4"/>
        </w:rPr>
        <w:t> </w:t>
      </w:r>
      <w:r>
        <w:rPr/>
        <w:t>6</w:t>
      </w:r>
      <w:r>
        <w:rPr>
          <w:spacing w:val="-4"/>
        </w:rPr>
        <w:t> </w:t>
      </w:r>
      <w:r>
        <w:rPr/>
        <w:t>confirmaram-se</w:t>
      </w:r>
      <w:r>
        <w:rPr>
          <w:spacing w:val="-4"/>
        </w:rPr>
        <w:t> </w:t>
      </w:r>
      <w:r>
        <w:rPr/>
        <w:t>para</w:t>
      </w:r>
      <w:r>
        <w:rPr>
          <w:spacing w:val="-4"/>
        </w:rPr>
        <w:t> </w:t>
      </w:r>
      <w:r>
        <w:rPr/>
        <w:t>Gram-positivo,</w:t>
      </w:r>
      <w:r>
        <w:rPr>
          <w:spacing w:val="-2"/>
        </w:rPr>
        <w:t> </w:t>
      </w:r>
      <w:r>
        <w:rPr/>
        <w:t>dentre</w:t>
      </w:r>
      <w:r>
        <w:rPr>
          <w:spacing w:val="-2"/>
        </w:rPr>
        <w:t> </w:t>
      </w:r>
      <w:r>
        <w:rPr/>
        <w:t>as</w:t>
      </w:r>
      <w:r>
        <w:rPr>
          <w:spacing w:val="-5"/>
        </w:rPr>
        <w:t> </w:t>
      </w:r>
      <w:r>
        <w:rPr/>
        <w:t>quais,</w:t>
      </w:r>
      <w:r>
        <w:rPr>
          <w:spacing w:val="-3"/>
        </w:rPr>
        <w:t> </w:t>
      </w:r>
      <w:r>
        <w:rPr/>
        <w:t>4</w:t>
      </w:r>
      <w:r>
        <w:rPr>
          <w:spacing w:val="-5"/>
        </w:rPr>
        <w:t> </w:t>
      </w:r>
      <w:r>
        <w:rPr/>
        <w:t>apresentam grande indicativo de serem B. thuringiensis pela coloração de Amido Black e 2 ainda estão sob teste e</w:t>
      </w:r>
      <w:r>
        <w:rPr>
          <w:spacing w:val="-15"/>
        </w:rPr>
        <w:t> </w:t>
      </w:r>
      <w:r>
        <w:rPr/>
        <w:t>avaliação.</w:t>
      </w:r>
    </w:p>
    <w:p>
      <w:pPr>
        <w:pStyle w:val="BodyText"/>
        <w:spacing w:before="8"/>
        <w:rPr>
          <w:sz w:val="9"/>
        </w:rPr>
      </w:pPr>
    </w:p>
    <w:p>
      <w:pPr>
        <w:pStyle w:val="BodyText"/>
        <w:spacing w:line="259" w:lineRule="auto"/>
        <w:ind w:left="120" w:right="104" w:hanging="10"/>
        <w:jc w:val="both"/>
      </w:pPr>
      <w:r>
        <w:rPr>
          <w:b/>
        </w:rPr>
        <w:t>Conclusão:</w:t>
      </w:r>
      <w:r>
        <w:rPr>
          <w:b/>
          <w:spacing w:val="-3"/>
        </w:rPr>
        <w:t> </w:t>
      </w:r>
      <w:r>
        <w:rPr/>
        <w:t>Do</w:t>
      </w:r>
      <w:r>
        <w:rPr>
          <w:spacing w:val="-4"/>
        </w:rPr>
        <w:t> </w:t>
      </w:r>
      <w:r>
        <w:rPr/>
        <w:t>total</w:t>
      </w:r>
      <w:r>
        <w:rPr>
          <w:spacing w:val="-8"/>
        </w:rPr>
        <w:t> </w:t>
      </w:r>
      <w:r>
        <w:rPr/>
        <w:t>de</w:t>
      </w:r>
      <w:r>
        <w:rPr>
          <w:spacing w:val="-4"/>
        </w:rPr>
        <w:t> </w:t>
      </w:r>
      <w:r>
        <w:rPr/>
        <w:t>amostras</w:t>
      </w:r>
      <w:r>
        <w:rPr>
          <w:spacing w:val="-3"/>
        </w:rPr>
        <w:t> </w:t>
      </w:r>
      <w:r>
        <w:rPr/>
        <w:t>coletadas,</w:t>
      </w:r>
      <w:r>
        <w:rPr>
          <w:spacing w:val="-2"/>
        </w:rPr>
        <w:t> </w:t>
      </w:r>
      <w:r>
        <w:rPr/>
        <w:t>7</w:t>
      </w:r>
      <w:r>
        <w:rPr>
          <w:spacing w:val="-3"/>
        </w:rPr>
        <w:t> </w:t>
      </w:r>
      <w:r>
        <w:rPr/>
        <w:t>apresentaram</w:t>
      </w:r>
      <w:r>
        <w:rPr>
          <w:spacing w:val="-8"/>
        </w:rPr>
        <w:t> </w:t>
      </w:r>
      <w:r>
        <w:rPr/>
        <w:t>crescimento</w:t>
      </w:r>
      <w:r>
        <w:rPr>
          <w:spacing w:val="-3"/>
        </w:rPr>
        <w:t> </w:t>
      </w:r>
      <w:r>
        <w:rPr/>
        <w:t>e,</w:t>
      </w:r>
      <w:r>
        <w:rPr>
          <w:spacing w:val="-2"/>
        </w:rPr>
        <w:t> </w:t>
      </w:r>
      <w:r>
        <w:rPr/>
        <w:t>a</w:t>
      </w:r>
      <w:r>
        <w:rPr>
          <w:spacing w:val="-4"/>
        </w:rPr>
        <w:t> </w:t>
      </w:r>
      <w:r>
        <w:rPr/>
        <w:t>partir</w:t>
      </w:r>
      <w:r>
        <w:rPr>
          <w:spacing w:val="-2"/>
        </w:rPr>
        <w:t> </w:t>
      </w:r>
      <w:r>
        <w:rPr/>
        <w:t>destas,</w:t>
      </w:r>
      <w:r>
        <w:rPr>
          <w:spacing w:val="-2"/>
        </w:rPr>
        <w:t> </w:t>
      </w:r>
      <w:r>
        <w:rPr/>
        <w:t>foram</w:t>
      </w:r>
      <w:r>
        <w:rPr>
          <w:spacing w:val="-7"/>
        </w:rPr>
        <w:t> </w:t>
      </w:r>
      <w:r>
        <w:rPr/>
        <w:t>preparadas</w:t>
      </w:r>
      <w:r>
        <w:rPr>
          <w:spacing w:val="-4"/>
        </w:rPr>
        <w:t> </w:t>
      </w:r>
      <w:r>
        <w:rPr/>
        <w:t>lâminas</w:t>
      </w:r>
      <w:r>
        <w:rPr>
          <w:spacing w:val="-4"/>
        </w:rPr>
        <w:t> </w:t>
      </w:r>
      <w:r>
        <w:rPr/>
        <w:t>com</w:t>
      </w:r>
      <w:r>
        <w:rPr>
          <w:spacing w:val="-8"/>
        </w:rPr>
        <w:t> </w:t>
      </w:r>
      <w:r>
        <w:rPr/>
        <w:t>as</w:t>
      </w:r>
      <w:r>
        <w:rPr>
          <w:spacing w:val="-4"/>
        </w:rPr>
        <w:t> </w:t>
      </w:r>
      <w:r>
        <w:rPr/>
        <w:t>quais</w:t>
      </w:r>
      <w:r>
        <w:rPr>
          <w:spacing w:val="-3"/>
        </w:rPr>
        <w:t> </w:t>
      </w:r>
      <w:r>
        <w:rPr/>
        <w:t>foram</w:t>
      </w:r>
      <w:r>
        <w:rPr>
          <w:spacing w:val="-6"/>
        </w:rPr>
        <w:t> </w:t>
      </w:r>
      <w:r>
        <w:rPr/>
        <w:t>feitas coloração de Gram e com Amido Black e observadas ao microscópio óptico na objetiva de 100x para confirmação de isolamento de Bacillus Gram-positivos e indicativo de ser B. thuringiensis pelo Amido Black, um corante proteico. Das 7 bactérias isoladas, 1 se perdeu no processo de</w:t>
      </w:r>
      <w:r>
        <w:rPr>
          <w:spacing w:val="-3"/>
        </w:rPr>
        <w:t> </w:t>
      </w:r>
      <w:r>
        <w:rPr/>
        <w:t>manutenção</w:t>
      </w:r>
      <w:r>
        <w:rPr>
          <w:spacing w:val="-2"/>
        </w:rPr>
        <w:t> </w:t>
      </w:r>
      <w:r>
        <w:rPr/>
        <w:t>por</w:t>
      </w:r>
      <w:r>
        <w:rPr>
          <w:spacing w:val="-5"/>
        </w:rPr>
        <w:t> </w:t>
      </w:r>
      <w:r>
        <w:rPr/>
        <w:t>não</w:t>
      </w:r>
      <w:r>
        <w:rPr>
          <w:spacing w:val="-2"/>
        </w:rPr>
        <w:t> </w:t>
      </w:r>
      <w:r>
        <w:rPr/>
        <w:t>crescer</w:t>
      </w:r>
      <w:r>
        <w:rPr>
          <w:spacing w:val="-4"/>
        </w:rPr>
        <w:t> </w:t>
      </w:r>
      <w:r>
        <w:rPr/>
        <w:t>nas</w:t>
      </w:r>
      <w:r>
        <w:rPr>
          <w:spacing w:val="-4"/>
        </w:rPr>
        <w:t> </w:t>
      </w:r>
      <w:r>
        <w:rPr/>
        <w:t>tentativas</w:t>
      </w:r>
      <w:r>
        <w:rPr>
          <w:spacing w:val="-5"/>
        </w:rPr>
        <w:t> </w:t>
      </w:r>
      <w:r>
        <w:rPr/>
        <w:t>de</w:t>
      </w:r>
      <w:r>
        <w:rPr>
          <w:spacing w:val="-4"/>
        </w:rPr>
        <w:t> </w:t>
      </w:r>
      <w:r>
        <w:rPr/>
        <w:t>repique</w:t>
      </w:r>
      <w:r>
        <w:rPr>
          <w:spacing w:val="-4"/>
        </w:rPr>
        <w:t> </w:t>
      </w:r>
      <w:r>
        <w:rPr/>
        <w:t>e</w:t>
      </w:r>
      <w:r>
        <w:rPr>
          <w:spacing w:val="-4"/>
        </w:rPr>
        <w:t> </w:t>
      </w:r>
      <w:r>
        <w:rPr/>
        <w:t>todas</w:t>
      </w:r>
      <w:r>
        <w:rPr>
          <w:spacing w:val="-5"/>
        </w:rPr>
        <w:t> </w:t>
      </w:r>
      <w:r>
        <w:rPr/>
        <w:t>as</w:t>
      </w:r>
      <w:r>
        <w:rPr>
          <w:spacing w:val="-5"/>
        </w:rPr>
        <w:t> </w:t>
      </w:r>
      <w:r>
        <w:rPr/>
        <w:t>outras</w:t>
      </w:r>
      <w:r>
        <w:rPr>
          <w:spacing w:val="-4"/>
        </w:rPr>
        <w:t> </w:t>
      </w:r>
      <w:r>
        <w:rPr/>
        <w:t>6</w:t>
      </w:r>
      <w:r>
        <w:rPr>
          <w:spacing w:val="-4"/>
        </w:rPr>
        <w:t> </w:t>
      </w:r>
      <w:r>
        <w:rPr/>
        <w:t>confirmaram-se</w:t>
      </w:r>
      <w:r>
        <w:rPr>
          <w:spacing w:val="-4"/>
        </w:rPr>
        <w:t> </w:t>
      </w:r>
      <w:r>
        <w:rPr/>
        <w:t>para</w:t>
      </w:r>
      <w:r>
        <w:rPr>
          <w:spacing w:val="-4"/>
        </w:rPr>
        <w:t> </w:t>
      </w:r>
      <w:r>
        <w:rPr/>
        <w:t>Gram-positivo,</w:t>
      </w:r>
      <w:r>
        <w:rPr>
          <w:spacing w:val="-2"/>
        </w:rPr>
        <w:t> </w:t>
      </w:r>
      <w:r>
        <w:rPr/>
        <w:t>dentre</w:t>
      </w:r>
      <w:r>
        <w:rPr>
          <w:spacing w:val="-2"/>
        </w:rPr>
        <w:t> </w:t>
      </w:r>
      <w:r>
        <w:rPr/>
        <w:t>as</w:t>
      </w:r>
      <w:r>
        <w:rPr>
          <w:spacing w:val="-5"/>
        </w:rPr>
        <w:t> </w:t>
      </w:r>
      <w:r>
        <w:rPr/>
        <w:t>quais,</w:t>
      </w:r>
      <w:r>
        <w:rPr>
          <w:spacing w:val="-3"/>
        </w:rPr>
        <w:t> </w:t>
      </w:r>
      <w:r>
        <w:rPr/>
        <w:t>4</w:t>
      </w:r>
      <w:r>
        <w:rPr>
          <w:spacing w:val="-5"/>
        </w:rPr>
        <w:t> </w:t>
      </w:r>
      <w:r>
        <w:rPr/>
        <w:t>apresentam grande indicativo de serem B. thuringiensis pela coloração de Amido Black e 2 ainda estão sob teste e</w:t>
      </w:r>
      <w:r>
        <w:rPr>
          <w:spacing w:val="-15"/>
        </w:rPr>
        <w:t> </w:t>
      </w:r>
      <w:r>
        <w:rPr/>
        <w:t>avaliação.</w:t>
      </w:r>
    </w:p>
    <w:p>
      <w:pPr>
        <w:pStyle w:val="BodyText"/>
        <w:spacing w:before="8"/>
        <w:rPr>
          <w:sz w:val="9"/>
        </w:rPr>
      </w:pPr>
    </w:p>
    <w:p>
      <w:pPr>
        <w:spacing w:before="0"/>
        <w:ind w:left="111" w:right="0" w:firstLine="0"/>
        <w:jc w:val="both"/>
        <w:rPr>
          <w:sz w:val="12"/>
        </w:rPr>
      </w:pPr>
      <w:r>
        <w:rPr>
          <w:b/>
          <w:sz w:val="12"/>
        </w:rPr>
        <w:t>Palavras-Chave: </w:t>
      </w:r>
      <w:r>
        <w:rPr>
          <w:sz w:val="12"/>
        </w:rPr>
        <w:t>Amido Black, Toxina Cry, Entomopatógeno, Bactéria.</w:t>
      </w:r>
    </w:p>
    <w:p>
      <w:pPr>
        <w:pStyle w:val="BodyText"/>
        <w:spacing w:before="9"/>
        <w:rPr>
          <w:sz w:val="10"/>
        </w:rPr>
      </w:pPr>
    </w:p>
    <w:p>
      <w:pPr>
        <w:pStyle w:val="BodyText"/>
        <w:ind w:left="111"/>
        <w:jc w:val="both"/>
      </w:pPr>
      <w:r>
        <w:rPr>
          <w:b/>
        </w:rPr>
        <w:t>Colaboradores: </w:t>
      </w:r>
      <w:r>
        <w:rPr/>
        <w:t>Deborah da Costa Lamar, Érica Soares Martins, Rose Gomes Monnerat, Paulo Roberto Queiroz.</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2268" w:right="374" w:hanging="1736"/>
      </w:pPr>
      <w:r>
        <w:rPr>
          <w:color w:val="007E39"/>
        </w:rPr>
        <w:t>Contextualizar o uso dos heterossemânticos de maneira a gerar uma maior signficação para o ensino e prendizado deste léxico e sua sistematização</w:t>
      </w:r>
    </w:p>
    <w:p>
      <w:pPr>
        <w:spacing w:before="66"/>
        <w:ind w:left="0" w:right="122" w:firstLine="0"/>
        <w:jc w:val="right"/>
        <w:rPr>
          <w:sz w:val="12"/>
        </w:rPr>
      </w:pPr>
      <w:r>
        <w:rPr>
          <w:b/>
          <w:color w:val="2E75B6"/>
          <w:sz w:val="12"/>
        </w:rPr>
        <w:t>Bolsista</w:t>
      </w:r>
      <w:r>
        <w:rPr>
          <w:color w:val="2E75B6"/>
          <w:sz w:val="12"/>
        </w:rPr>
        <w:t>: Fernanda Guimarães Martins</w:t>
      </w:r>
    </w:p>
    <w:p>
      <w:pPr>
        <w:pStyle w:val="BodyText"/>
        <w:spacing w:before="10"/>
        <w:rPr>
          <w:sz w:val="13"/>
        </w:rPr>
      </w:pPr>
    </w:p>
    <w:p>
      <w:pPr>
        <w:spacing w:line="520" w:lineRule="auto" w:before="0"/>
        <w:ind w:left="106" w:right="4224" w:firstLine="0"/>
        <w:jc w:val="left"/>
        <w:rPr>
          <w:sz w:val="12"/>
        </w:rPr>
      </w:pPr>
      <w:r>
        <w:rPr>
          <w:b/>
          <w:sz w:val="12"/>
        </w:rPr>
        <w:t>Unidade Acadêmica</w:t>
      </w:r>
      <w:r>
        <w:rPr>
          <w:sz w:val="12"/>
        </w:rPr>
        <w:t>: Línguas Estrangeiras e Tradução </w:t>
      </w:r>
      <w:r>
        <w:rPr>
          <w:b/>
          <w:sz w:val="12"/>
        </w:rPr>
        <w:t>Instituição</w:t>
      </w:r>
      <w:r>
        <w:rPr>
          <w:sz w:val="12"/>
        </w:rPr>
        <w:t>: UnB</w:t>
      </w:r>
    </w:p>
    <w:p>
      <w:pPr>
        <w:spacing w:before="1"/>
        <w:ind w:left="111" w:right="0" w:firstLine="0"/>
        <w:jc w:val="left"/>
        <w:rPr>
          <w:sz w:val="12"/>
        </w:rPr>
      </w:pPr>
      <w:r>
        <w:rPr>
          <w:b/>
          <w:sz w:val="12"/>
        </w:rPr>
        <w:t>Orientador (a): </w:t>
      </w:r>
      <w:r>
        <w:rPr>
          <w:sz w:val="12"/>
        </w:rPr>
        <w:t>JANAÍNA SOARES ALVES</w:t>
      </w:r>
    </w:p>
    <w:p>
      <w:pPr>
        <w:pStyle w:val="BodyText"/>
        <w:spacing w:before="7"/>
        <w:rPr>
          <w:sz w:val="16"/>
        </w:rPr>
      </w:pPr>
    </w:p>
    <w:p>
      <w:pPr>
        <w:pStyle w:val="BodyText"/>
        <w:spacing w:line="259" w:lineRule="auto"/>
        <w:ind w:left="120" w:right="105" w:hanging="10"/>
        <w:jc w:val="both"/>
      </w:pPr>
      <w:r>
        <w:rPr>
          <w:b/>
        </w:rPr>
        <w:t>Introdução: </w:t>
      </w:r>
      <w:r>
        <w:rPr/>
        <w:t>A existência de similitudes entre o português e o espanhol provém da proximidade lingüística entre essas duas línguas. É significativo o número de vocábulos compartilhados pelos dois idiomas, no entanto, essa semelhança traz algumas dificuldades durante a aquisição</w:t>
      </w:r>
      <w:r>
        <w:rPr>
          <w:spacing w:val="-6"/>
        </w:rPr>
        <w:t> </w:t>
      </w:r>
      <w:r>
        <w:rPr/>
        <w:t>da</w:t>
      </w:r>
      <w:r>
        <w:rPr>
          <w:spacing w:val="-10"/>
        </w:rPr>
        <w:t> </w:t>
      </w:r>
      <w:r>
        <w:rPr/>
        <w:t>língua</w:t>
      </w:r>
      <w:r>
        <w:rPr>
          <w:spacing w:val="-7"/>
        </w:rPr>
        <w:t> </w:t>
      </w:r>
      <w:r>
        <w:rPr/>
        <w:t>estrangeira,</w:t>
      </w:r>
      <w:r>
        <w:rPr>
          <w:spacing w:val="-6"/>
        </w:rPr>
        <w:t> </w:t>
      </w:r>
      <w:r>
        <w:rPr/>
        <w:t>e</w:t>
      </w:r>
      <w:r>
        <w:rPr>
          <w:spacing w:val="-7"/>
        </w:rPr>
        <w:t> </w:t>
      </w:r>
      <w:r>
        <w:rPr/>
        <w:t>se</w:t>
      </w:r>
      <w:r>
        <w:rPr>
          <w:spacing w:val="-11"/>
        </w:rPr>
        <w:t> </w:t>
      </w:r>
      <w:r>
        <w:rPr/>
        <w:t>constitui</w:t>
      </w:r>
      <w:r>
        <w:rPr>
          <w:spacing w:val="-11"/>
        </w:rPr>
        <w:t> </w:t>
      </w:r>
      <w:r>
        <w:rPr/>
        <w:t>como</w:t>
      </w:r>
      <w:r>
        <w:rPr>
          <w:spacing w:val="-6"/>
        </w:rPr>
        <w:t> </w:t>
      </w:r>
      <w:r>
        <w:rPr/>
        <w:t>uma</w:t>
      </w:r>
      <w:r>
        <w:rPr>
          <w:spacing w:val="-8"/>
        </w:rPr>
        <w:t> </w:t>
      </w:r>
      <w:r>
        <w:rPr/>
        <w:t>das</w:t>
      </w:r>
      <w:r>
        <w:rPr>
          <w:spacing w:val="-8"/>
        </w:rPr>
        <w:t> </w:t>
      </w:r>
      <w:r>
        <w:rPr/>
        <w:t>causas</w:t>
      </w:r>
      <w:r>
        <w:rPr>
          <w:spacing w:val="-9"/>
        </w:rPr>
        <w:t> </w:t>
      </w:r>
      <w:r>
        <w:rPr/>
        <w:t>das</w:t>
      </w:r>
      <w:r>
        <w:rPr>
          <w:spacing w:val="-6"/>
        </w:rPr>
        <w:t> </w:t>
      </w:r>
      <w:r>
        <w:rPr/>
        <w:t>interferências</w:t>
      </w:r>
      <w:r>
        <w:rPr>
          <w:spacing w:val="-8"/>
        </w:rPr>
        <w:t> </w:t>
      </w:r>
      <w:r>
        <w:rPr/>
        <w:t>que</w:t>
      </w:r>
      <w:r>
        <w:rPr>
          <w:spacing w:val="-8"/>
        </w:rPr>
        <w:t> </w:t>
      </w:r>
      <w:r>
        <w:rPr/>
        <w:t>podem</w:t>
      </w:r>
      <w:r>
        <w:rPr>
          <w:spacing w:val="-11"/>
        </w:rPr>
        <w:t> </w:t>
      </w:r>
      <w:r>
        <w:rPr/>
        <w:t>ora</w:t>
      </w:r>
      <w:r>
        <w:rPr>
          <w:spacing w:val="-8"/>
        </w:rPr>
        <w:t> </w:t>
      </w:r>
      <w:r>
        <w:rPr/>
        <w:t>facilitar,</w:t>
      </w:r>
      <w:r>
        <w:rPr>
          <w:spacing w:val="-8"/>
        </w:rPr>
        <w:t> </w:t>
      </w:r>
      <w:r>
        <w:rPr/>
        <w:t>ora</w:t>
      </w:r>
      <w:r>
        <w:rPr>
          <w:spacing w:val="-8"/>
        </w:rPr>
        <w:t> </w:t>
      </w:r>
      <w:r>
        <w:rPr/>
        <w:t>dificultar</w:t>
      </w:r>
      <w:r>
        <w:rPr>
          <w:spacing w:val="-6"/>
        </w:rPr>
        <w:t> </w:t>
      </w:r>
      <w:r>
        <w:rPr/>
        <w:t>essa</w:t>
      </w:r>
      <w:r>
        <w:rPr>
          <w:spacing w:val="-8"/>
        </w:rPr>
        <w:t> </w:t>
      </w:r>
      <w:r>
        <w:rPr/>
        <w:t>aprendizagem. Os heterossemânticos se apresentam, portanto, como uma armadilha aos brasileiros aprendizes de espanhol. O trabalho traz, por </w:t>
      </w:r>
      <w:r>
        <w:rPr>
          <w:spacing w:val="-3"/>
        </w:rPr>
        <w:t>meio </w:t>
      </w:r>
      <w:r>
        <w:rPr/>
        <w:t>de mostras</w:t>
      </w:r>
      <w:r>
        <w:rPr>
          <w:spacing w:val="-2"/>
        </w:rPr>
        <w:t> </w:t>
      </w:r>
      <w:r>
        <w:rPr/>
        <w:t>autênticas</w:t>
      </w:r>
      <w:r>
        <w:rPr>
          <w:spacing w:val="-3"/>
        </w:rPr>
        <w:t> </w:t>
      </w:r>
      <w:r>
        <w:rPr/>
        <w:t>de</w:t>
      </w:r>
      <w:r>
        <w:rPr>
          <w:spacing w:val="-2"/>
        </w:rPr>
        <w:t> </w:t>
      </w:r>
      <w:r>
        <w:rPr/>
        <w:t>textos,</w:t>
      </w:r>
      <w:r>
        <w:rPr>
          <w:spacing w:val="-5"/>
        </w:rPr>
        <w:t> </w:t>
      </w:r>
      <w:r>
        <w:rPr/>
        <w:t>uma</w:t>
      </w:r>
      <w:r>
        <w:rPr>
          <w:spacing w:val="-2"/>
        </w:rPr>
        <w:t> </w:t>
      </w:r>
      <w:r>
        <w:rPr/>
        <w:t>discussão sobre</w:t>
      </w:r>
      <w:r>
        <w:rPr>
          <w:spacing w:val="-2"/>
        </w:rPr>
        <w:t> </w:t>
      </w:r>
      <w:r>
        <w:rPr/>
        <w:t>o</w:t>
      </w:r>
      <w:r>
        <w:rPr>
          <w:spacing w:val="-2"/>
        </w:rPr>
        <w:t> </w:t>
      </w:r>
      <w:r>
        <w:rPr/>
        <w:t>papel</w:t>
      </w:r>
      <w:r>
        <w:rPr>
          <w:spacing w:val="-7"/>
        </w:rPr>
        <w:t> </w:t>
      </w:r>
      <w:r>
        <w:rPr/>
        <w:t>do contexto no</w:t>
      </w:r>
      <w:r>
        <w:rPr>
          <w:spacing w:val="-2"/>
        </w:rPr>
        <w:t> </w:t>
      </w:r>
      <w:r>
        <w:rPr/>
        <w:t>estudo</w:t>
      </w:r>
      <w:r>
        <w:rPr>
          <w:spacing w:val="-2"/>
        </w:rPr>
        <w:t> </w:t>
      </w:r>
      <w:r>
        <w:rPr/>
        <w:t>dos</w:t>
      </w:r>
      <w:r>
        <w:rPr>
          <w:spacing w:val="-3"/>
        </w:rPr>
        <w:t> </w:t>
      </w:r>
      <w:r>
        <w:rPr/>
        <w:t>heterossemânticos.</w:t>
      </w:r>
      <w:r>
        <w:rPr>
          <w:spacing w:val="-4"/>
        </w:rPr>
        <w:t> </w:t>
      </w:r>
      <w:r>
        <w:rPr/>
        <w:t>Nosso</w:t>
      </w:r>
      <w:r>
        <w:rPr>
          <w:spacing w:val="-1"/>
        </w:rPr>
        <w:t> </w:t>
      </w:r>
      <w:r>
        <w:rPr/>
        <w:t>objetivo é</w:t>
      </w:r>
      <w:r>
        <w:rPr>
          <w:spacing w:val="-4"/>
        </w:rPr>
        <w:t> </w:t>
      </w:r>
      <w:r>
        <w:rPr/>
        <w:t>levar</w:t>
      </w:r>
      <w:r>
        <w:rPr>
          <w:spacing w:val="-1"/>
        </w:rPr>
        <w:t> </w:t>
      </w:r>
      <w:r>
        <w:rPr/>
        <w:t>a</w:t>
      </w:r>
      <w:r>
        <w:rPr>
          <w:spacing w:val="-2"/>
        </w:rPr>
        <w:t> </w:t>
      </w:r>
      <w:r>
        <w:rPr/>
        <w:t>estudantes</w:t>
      </w:r>
      <w:r>
        <w:rPr>
          <w:spacing w:val="-5"/>
        </w:rPr>
        <w:t> </w:t>
      </w:r>
      <w:r>
        <w:rPr/>
        <w:t>e docentes, ferramentas que lhes possibilitem uma leitura mais pragmática desse tipo de léxico, isto é, mais associada ao uso real da língua, de maneira que seu ensino/aprendizagem possa ter uma maior</w:t>
      </w:r>
      <w:r>
        <w:rPr>
          <w:spacing w:val="2"/>
        </w:rPr>
        <w:t> </w:t>
      </w:r>
      <w:r>
        <w:rPr/>
        <w:t>significação.</w:t>
      </w:r>
    </w:p>
    <w:p>
      <w:pPr>
        <w:pStyle w:val="BodyText"/>
        <w:spacing w:before="8"/>
        <w:rPr>
          <w:sz w:val="15"/>
        </w:rPr>
      </w:pPr>
    </w:p>
    <w:p>
      <w:pPr>
        <w:pStyle w:val="BodyText"/>
        <w:spacing w:line="259" w:lineRule="auto"/>
        <w:ind w:left="106" w:right="105"/>
        <w:jc w:val="both"/>
      </w:pPr>
      <w:r>
        <w:rPr>
          <w:b/>
        </w:rPr>
        <w:t>Metodologia: </w:t>
      </w:r>
      <w:r>
        <w:rPr/>
        <w:t>Realizamos uma coleta de dados a partir do curso de extensão: “Falsos amigos entre o português e o espanhol: ‘trampas’ e traquinagens”,</w:t>
      </w:r>
      <w:r>
        <w:rPr>
          <w:spacing w:val="-6"/>
        </w:rPr>
        <w:t> </w:t>
      </w:r>
      <w:r>
        <w:rPr/>
        <w:t>que</w:t>
      </w:r>
      <w:r>
        <w:rPr>
          <w:spacing w:val="-7"/>
        </w:rPr>
        <w:t> </w:t>
      </w:r>
      <w:r>
        <w:rPr/>
        <w:t>gerou</w:t>
      </w:r>
      <w:r>
        <w:rPr>
          <w:spacing w:val="-6"/>
        </w:rPr>
        <w:t> </w:t>
      </w:r>
      <w:r>
        <w:rPr/>
        <w:t>um</w:t>
      </w:r>
      <w:r>
        <w:rPr>
          <w:spacing w:val="-11"/>
        </w:rPr>
        <w:t> </w:t>
      </w:r>
      <w:r>
        <w:rPr/>
        <w:t>glossário</w:t>
      </w:r>
      <w:r>
        <w:rPr>
          <w:spacing w:val="-4"/>
        </w:rPr>
        <w:t> </w:t>
      </w:r>
      <w:r>
        <w:rPr/>
        <w:t>de</w:t>
      </w:r>
      <w:r>
        <w:rPr>
          <w:spacing w:val="-7"/>
        </w:rPr>
        <w:t> </w:t>
      </w:r>
      <w:r>
        <w:rPr/>
        <w:t>alguns</w:t>
      </w:r>
      <w:r>
        <w:rPr>
          <w:spacing w:val="-7"/>
        </w:rPr>
        <w:t> </w:t>
      </w:r>
      <w:r>
        <w:rPr/>
        <w:t>dos</w:t>
      </w:r>
      <w:r>
        <w:rPr>
          <w:spacing w:val="-7"/>
        </w:rPr>
        <w:t> </w:t>
      </w:r>
      <w:r>
        <w:rPr/>
        <w:t>heterossemânticos</w:t>
      </w:r>
      <w:r>
        <w:rPr>
          <w:spacing w:val="-5"/>
        </w:rPr>
        <w:t> </w:t>
      </w:r>
      <w:r>
        <w:rPr/>
        <w:t>mais</w:t>
      </w:r>
      <w:r>
        <w:rPr>
          <w:spacing w:val="-6"/>
        </w:rPr>
        <w:t> </w:t>
      </w:r>
      <w:r>
        <w:rPr/>
        <w:t>freqüentes,</w:t>
      </w:r>
      <w:r>
        <w:rPr>
          <w:spacing w:val="-5"/>
        </w:rPr>
        <w:t> </w:t>
      </w:r>
      <w:r>
        <w:rPr/>
        <w:t>a</w:t>
      </w:r>
      <w:r>
        <w:rPr>
          <w:spacing w:val="-7"/>
        </w:rPr>
        <w:t> </w:t>
      </w:r>
      <w:r>
        <w:rPr/>
        <w:t>seguir,</w:t>
      </w:r>
      <w:r>
        <w:rPr>
          <w:spacing w:val="-2"/>
        </w:rPr>
        <w:t> </w:t>
      </w:r>
      <w:r>
        <w:rPr/>
        <w:t>levantou-se</w:t>
      </w:r>
      <w:r>
        <w:rPr>
          <w:spacing w:val="-8"/>
        </w:rPr>
        <w:t> </w:t>
      </w:r>
      <w:r>
        <w:rPr/>
        <w:t>a</w:t>
      </w:r>
      <w:r>
        <w:rPr>
          <w:spacing w:val="-7"/>
        </w:rPr>
        <w:t> </w:t>
      </w:r>
      <w:r>
        <w:rPr/>
        <w:t>escassa</w:t>
      </w:r>
      <w:r>
        <w:rPr>
          <w:spacing w:val="-7"/>
        </w:rPr>
        <w:t> </w:t>
      </w:r>
      <w:r>
        <w:rPr/>
        <w:t>bibliografia</w:t>
      </w:r>
      <w:r>
        <w:rPr>
          <w:spacing w:val="-7"/>
        </w:rPr>
        <w:t> </w:t>
      </w:r>
      <w:r>
        <w:rPr/>
        <w:t>disponível e contextualizamos esses vocábulos em mostras de textos autênticos de circulação internacional. Para tanto, selecionamos sete jornais em língua espanhola que nos serviram também para base das análises comparativas léxico-semânticas. Comparamos os dados disponíveis nos corpus oficiais de referencia nas línguas portuguesa e espanhola e, tendo detectado a tendência de uso de textos literários, optamos por textos jornalísticos que demonstram uma maior proximidade com a língua em seu uso</w:t>
      </w:r>
      <w:r>
        <w:rPr>
          <w:spacing w:val="-5"/>
        </w:rPr>
        <w:t> </w:t>
      </w:r>
      <w:r>
        <w:rPr/>
        <w:t>atual.</w:t>
      </w:r>
    </w:p>
    <w:p>
      <w:pPr>
        <w:pStyle w:val="BodyText"/>
        <w:spacing w:before="6"/>
        <w:rPr>
          <w:sz w:val="15"/>
        </w:rPr>
      </w:pPr>
    </w:p>
    <w:p>
      <w:pPr>
        <w:pStyle w:val="BodyText"/>
        <w:spacing w:line="259" w:lineRule="auto"/>
        <w:ind w:left="120" w:right="106" w:hanging="10"/>
        <w:jc w:val="both"/>
      </w:pPr>
      <w:r>
        <w:rPr>
          <w:b/>
        </w:rPr>
        <w:t>Resultados: </w:t>
      </w:r>
      <w:r>
        <w:rPr/>
        <w:t>Com o uso de textos autênticos – manchetes dos principais jornais em língua espanhola –buscamos enfocar o papel que tem o contexto na interpretação dos heterossemânticos, considerando que essa estratégia metodológica gera uma maior significação para o ensino/aprendizagem</w:t>
      </w:r>
      <w:r>
        <w:rPr>
          <w:spacing w:val="-9"/>
        </w:rPr>
        <w:t> </w:t>
      </w:r>
      <w:r>
        <w:rPr/>
        <w:t>desse</w:t>
      </w:r>
      <w:r>
        <w:rPr>
          <w:spacing w:val="-5"/>
        </w:rPr>
        <w:t> </w:t>
      </w:r>
      <w:r>
        <w:rPr/>
        <w:t>léxico.</w:t>
      </w:r>
      <w:r>
        <w:rPr>
          <w:spacing w:val="-5"/>
        </w:rPr>
        <w:t> </w:t>
      </w:r>
      <w:r>
        <w:rPr/>
        <w:t>Justificamos</w:t>
      </w:r>
      <w:r>
        <w:rPr>
          <w:spacing w:val="-6"/>
        </w:rPr>
        <w:t> </w:t>
      </w:r>
      <w:r>
        <w:rPr/>
        <w:t>nossa</w:t>
      </w:r>
      <w:r>
        <w:rPr>
          <w:spacing w:val="-8"/>
        </w:rPr>
        <w:t> </w:t>
      </w:r>
      <w:r>
        <w:rPr/>
        <w:t>preferência</w:t>
      </w:r>
      <w:r>
        <w:rPr>
          <w:spacing w:val="-7"/>
        </w:rPr>
        <w:t> </w:t>
      </w:r>
      <w:r>
        <w:rPr/>
        <w:t>em</w:t>
      </w:r>
      <w:r>
        <w:rPr>
          <w:spacing w:val="-11"/>
        </w:rPr>
        <w:t> </w:t>
      </w:r>
      <w:r>
        <w:rPr/>
        <w:t>trabalhar</w:t>
      </w:r>
      <w:r>
        <w:rPr>
          <w:spacing w:val="-7"/>
        </w:rPr>
        <w:t> </w:t>
      </w:r>
      <w:r>
        <w:rPr/>
        <w:t>com</w:t>
      </w:r>
      <w:r>
        <w:rPr>
          <w:spacing w:val="-8"/>
        </w:rPr>
        <w:t> </w:t>
      </w:r>
      <w:r>
        <w:rPr/>
        <w:t>mostras</w:t>
      </w:r>
      <w:r>
        <w:rPr>
          <w:spacing w:val="-8"/>
        </w:rPr>
        <w:t> </w:t>
      </w:r>
      <w:r>
        <w:rPr/>
        <w:t>reais</w:t>
      </w:r>
      <w:r>
        <w:rPr>
          <w:spacing w:val="-7"/>
        </w:rPr>
        <w:t> </w:t>
      </w:r>
      <w:r>
        <w:rPr/>
        <w:t>de</w:t>
      </w:r>
      <w:r>
        <w:rPr>
          <w:spacing w:val="-5"/>
        </w:rPr>
        <w:t> </w:t>
      </w:r>
      <w:r>
        <w:rPr/>
        <w:t>língua</w:t>
      </w:r>
      <w:r>
        <w:rPr>
          <w:spacing w:val="-5"/>
        </w:rPr>
        <w:t> </w:t>
      </w:r>
      <w:r>
        <w:rPr/>
        <w:t>mediante</w:t>
      </w:r>
      <w:r>
        <w:rPr>
          <w:spacing w:val="-7"/>
        </w:rPr>
        <w:t> </w:t>
      </w:r>
      <w:r>
        <w:rPr/>
        <w:t>análise</w:t>
      </w:r>
      <w:r>
        <w:rPr>
          <w:spacing w:val="-8"/>
        </w:rPr>
        <w:t> </w:t>
      </w:r>
      <w:r>
        <w:rPr/>
        <w:t>e</w:t>
      </w:r>
      <w:r>
        <w:rPr>
          <w:spacing w:val="-8"/>
        </w:rPr>
        <w:t> </w:t>
      </w:r>
      <w:r>
        <w:rPr/>
        <w:t>discussão</w:t>
      </w:r>
      <w:r>
        <w:rPr>
          <w:spacing w:val="-4"/>
        </w:rPr>
        <w:t> </w:t>
      </w:r>
      <w:r>
        <w:rPr/>
        <w:t>sobre o tratamento dado ao léxico, e, sobretudo, à contextualização de unidades lexicais em alguns métodos e abordagens de ensino de língua estrangeira. Chegamos por </w:t>
      </w:r>
      <w:r>
        <w:rPr>
          <w:spacing w:val="-3"/>
        </w:rPr>
        <w:t>meio </w:t>
      </w:r>
      <w:r>
        <w:rPr/>
        <w:t>dessa coleta de dados e informações, à elaboração de um glossário que pode servir como ferramenta de consulta aos que queiram ter acesso ao vocabulário</w:t>
      </w:r>
      <w:r>
        <w:rPr>
          <w:spacing w:val="-2"/>
        </w:rPr>
        <w:t> </w:t>
      </w:r>
      <w:r>
        <w:rPr/>
        <w:t>contextualizado.</w:t>
      </w:r>
    </w:p>
    <w:p>
      <w:pPr>
        <w:pStyle w:val="BodyText"/>
        <w:spacing w:before="8"/>
        <w:rPr>
          <w:sz w:val="9"/>
        </w:rPr>
      </w:pPr>
    </w:p>
    <w:p>
      <w:pPr>
        <w:pStyle w:val="BodyText"/>
        <w:spacing w:line="259" w:lineRule="auto"/>
        <w:ind w:left="120" w:right="106" w:hanging="10"/>
        <w:jc w:val="both"/>
      </w:pPr>
      <w:r>
        <w:rPr>
          <w:b/>
        </w:rPr>
        <w:t>Conclusão: </w:t>
      </w:r>
      <w:r>
        <w:rPr/>
        <w:t>Com o uso de textos autênticos – manchetes dos principais jornais em língua espanhola –buscamos enfocar o papel que tem o contexto na interpretação dos heterossemânticos, considerando que essa estratégia metodológica gera uma maior significação para o ensino/aprendizagem</w:t>
      </w:r>
      <w:r>
        <w:rPr>
          <w:spacing w:val="-9"/>
        </w:rPr>
        <w:t> </w:t>
      </w:r>
      <w:r>
        <w:rPr/>
        <w:t>desse</w:t>
      </w:r>
      <w:r>
        <w:rPr>
          <w:spacing w:val="-5"/>
        </w:rPr>
        <w:t> </w:t>
      </w:r>
      <w:r>
        <w:rPr/>
        <w:t>léxico.</w:t>
      </w:r>
      <w:r>
        <w:rPr>
          <w:spacing w:val="-5"/>
        </w:rPr>
        <w:t> </w:t>
      </w:r>
      <w:r>
        <w:rPr/>
        <w:t>Justificamos</w:t>
      </w:r>
      <w:r>
        <w:rPr>
          <w:spacing w:val="-6"/>
        </w:rPr>
        <w:t> </w:t>
      </w:r>
      <w:r>
        <w:rPr/>
        <w:t>nossa</w:t>
      </w:r>
      <w:r>
        <w:rPr>
          <w:spacing w:val="-8"/>
        </w:rPr>
        <w:t> </w:t>
      </w:r>
      <w:r>
        <w:rPr/>
        <w:t>preferência</w:t>
      </w:r>
      <w:r>
        <w:rPr>
          <w:spacing w:val="-7"/>
        </w:rPr>
        <w:t> </w:t>
      </w:r>
      <w:r>
        <w:rPr/>
        <w:t>em</w:t>
      </w:r>
      <w:r>
        <w:rPr>
          <w:spacing w:val="-11"/>
        </w:rPr>
        <w:t> </w:t>
      </w:r>
      <w:r>
        <w:rPr/>
        <w:t>trabalhar</w:t>
      </w:r>
      <w:r>
        <w:rPr>
          <w:spacing w:val="-7"/>
        </w:rPr>
        <w:t> </w:t>
      </w:r>
      <w:r>
        <w:rPr/>
        <w:t>com</w:t>
      </w:r>
      <w:r>
        <w:rPr>
          <w:spacing w:val="-8"/>
        </w:rPr>
        <w:t> </w:t>
      </w:r>
      <w:r>
        <w:rPr/>
        <w:t>mostras</w:t>
      </w:r>
      <w:r>
        <w:rPr>
          <w:spacing w:val="-8"/>
        </w:rPr>
        <w:t> </w:t>
      </w:r>
      <w:r>
        <w:rPr/>
        <w:t>reais</w:t>
      </w:r>
      <w:r>
        <w:rPr>
          <w:spacing w:val="-7"/>
        </w:rPr>
        <w:t> </w:t>
      </w:r>
      <w:r>
        <w:rPr/>
        <w:t>de</w:t>
      </w:r>
      <w:r>
        <w:rPr>
          <w:spacing w:val="-5"/>
        </w:rPr>
        <w:t> </w:t>
      </w:r>
      <w:r>
        <w:rPr/>
        <w:t>língua</w:t>
      </w:r>
      <w:r>
        <w:rPr>
          <w:spacing w:val="-5"/>
        </w:rPr>
        <w:t> </w:t>
      </w:r>
      <w:r>
        <w:rPr/>
        <w:t>mediante</w:t>
      </w:r>
      <w:r>
        <w:rPr>
          <w:spacing w:val="-7"/>
        </w:rPr>
        <w:t> </w:t>
      </w:r>
      <w:r>
        <w:rPr/>
        <w:t>análise</w:t>
      </w:r>
      <w:r>
        <w:rPr>
          <w:spacing w:val="-8"/>
        </w:rPr>
        <w:t> </w:t>
      </w:r>
      <w:r>
        <w:rPr/>
        <w:t>e</w:t>
      </w:r>
      <w:r>
        <w:rPr>
          <w:spacing w:val="-8"/>
        </w:rPr>
        <w:t> </w:t>
      </w:r>
      <w:r>
        <w:rPr/>
        <w:t>discussão</w:t>
      </w:r>
      <w:r>
        <w:rPr>
          <w:spacing w:val="-4"/>
        </w:rPr>
        <w:t> </w:t>
      </w:r>
      <w:r>
        <w:rPr/>
        <w:t>sobre o tratamento dado ao léxico, e, sobretudo, à contextualização de unidades lexicais em alguns métodos e abordagens de ensino de língua estrangeira. Chegamos por </w:t>
      </w:r>
      <w:r>
        <w:rPr>
          <w:spacing w:val="-3"/>
        </w:rPr>
        <w:t>meio </w:t>
      </w:r>
      <w:r>
        <w:rPr/>
        <w:t>dessa coleta de dados e informações, à elaboração de um glossário que pode servir como ferramenta de consulta aos que queiram ter acesso ao vocabulário</w:t>
      </w:r>
      <w:r>
        <w:rPr>
          <w:spacing w:val="-2"/>
        </w:rPr>
        <w:t> </w:t>
      </w:r>
      <w:r>
        <w:rPr/>
        <w:t>contextualizado.</w:t>
      </w:r>
    </w:p>
    <w:p>
      <w:pPr>
        <w:pStyle w:val="BodyText"/>
        <w:spacing w:before="10"/>
        <w:rPr>
          <w:sz w:val="9"/>
        </w:rPr>
      </w:pPr>
    </w:p>
    <w:p>
      <w:pPr>
        <w:pStyle w:val="BodyText"/>
        <w:spacing w:line="456" w:lineRule="auto" w:before="1"/>
        <w:ind w:left="111" w:right="464"/>
        <w:jc w:val="both"/>
      </w:pPr>
      <w:r>
        <w:rPr>
          <w:b/>
        </w:rPr>
        <w:t>Palavras-Chave: </w:t>
      </w:r>
      <w:r>
        <w:rPr/>
        <w:t>Contexto, heterossemânticos português - espanhol, léxico contrastivo, ensino/aprendizagem de línguas estrangeiras. </w:t>
      </w:r>
      <w:r>
        <w:rPr>
          <w:b/>
        </w:rPr>
        <w:t>Colaboradores: </w:t>
      </w:r>
      <w:r>
        <w:rPr/>
        <w:t>Kamila Rodrigues Lucas Barbosa de Melo Luiz Felipe Nunes da Rosa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right="737"/>
        <w:jc w:val="center"/>
      </w:pPr>
      <w:r>
        <w:rPr>
          <w:color w:val="007E39"/>
        </w:rPr>
        <w:t>Caracterização do perfil das Farmácias Magistrais no Distrito Federal</w:t>
      </w:r>
    </w:p>
    <w:p>
      <w:pPr>
        <w:pStyle w:val="BodyText"/>
        <w:spacing w:before="74"/>
        <w:ind w:left="4781" w:right="28"/>
        <w:jc w:val="center"/>
      </w:pPr>
      <w:r>
        <w:rPr>
          <w:b/>
          <w:color w:val="2E75B6"/>
        </w:rPr>
        <w:t>Bolsista</w:t>
      </w:r>
      <w:r>
        <w:rPr>
          <w:color w:val="2E75B6"/>
        </w:rPr>
        <w:t>: Fernanda Laisa Ferreira Lustosa</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JANETH DE OLIVEIRA SILVA NAVES</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No</w:t>
      </w:r>
      <w:r>
        <w:rPr>
          <w:spacing w:val="-6"/>
        </w:rPr>
        <w:t> </w:t>
      </w:r>
      <w:r>
        <w:rPr/>
        <w:t>Brasil,</w:t>
      </w:r>
      <w:r>
        <w:rPr>
          <w:spacing w:val="-6"/>
        </w:rPr>
        <w:t> </w:t>
      </w:r>
      <w:r>
        <w:rPr/>
        <w:t>para</w:t>
      </w:r>
      <w:r>
        <w:rPr>
          <w:spacing w:val="-5"/>
        </w:rPr>
        <w:t> </w:t>
      </w:r>
      <w:r>
        <w:rPr/>
        <w:t>melhor</w:t>
      </w:r>
      <w:r>
        <w:rPr>
          <w:spacing w:val="-6"/>
        </w:rPr>
        <w:t> </w:t>
      </w:r>
      <w:r>
        <w:rPr/>
        <w:t>diferenciação</w:t>
      </w:r>
      <w:r>
        <w:rPr>
          <w:spacing w:val="-5"/>
        </w:rPr>
        <w:t> </w:t>
      </w:r>
      <w:r>
        <w:rPr/>
        <w:t>das</w:t>
      </w:r>
      <w:r>
        <w:rPr>
          <w:spacing w:val="-8"/>
        </w:rPr>
        <w:t> </w:t>
      </w:r>
      <w:r>
        <w:rPr/>
        <w:t>drogarias,</w:t>
      </w:r>
      <w:r>
        <w:rPr>
          <w:spacing w:val="-7"/>
        </w:rPr>
        <w:t> </w:t>
      </w:r>
      <w:r>
        <w:rPr/>
        <w:t>estabelecimentos</w:t>
      </w:r>
      <w:r>
        <w:rPr>
          <w:spacing w:val="-8"/>
        </w:rPr>
        <w:t> </w:t>
      </w:r>
      <w:r>
        <w:rPr/>
        <w:t>que</w:t>
      </w:r>
      <w:r>
        <w:rPr>
          <w:spacing w:val="-8"/>
        </w:rPr>
        <w:t> </w:t>
      </w:r>
      <w:r>
        <w:rPr/>
        <w:t>não</w:t>
      </w:r>
      <w:r>
        <w:rPr>
          <w:spacing w:val="-3"/>
        </w:rPr>
        <w:t> </w:t>
      </w:r>
      <w:r>
        <w:rPr/>
        <w:t>manipulam</w:t>
      </w:r>
      <w:r>
        <w:rPr>
          <w:spacing w:val="-7"/>
        </w:rPr>
        <w:t> </w:t>
      </w:r>
      <w:r>
        <w:rPr/>
        <w:t>medicamentos,</w:t>
      </w:r>
      <w:r>
        <w:rPr>
          <w:spacing w:val="-7"/>
        </w:rPr>
        <w:t> </w:t>
      </w:r>
      <w:r>
        <w:rPr/>
        <w:t>as</w:t>
      </w:r>
      <w:r>
        <w:rPr>
          <w:spacing w:val="-8"/>
        </w:rPr>
        <w:t> </w:t>
      </w:r>
      <w:r>
        <w:rPr/>
        <w:t>farmácias</w:t>
      </w:r>
      <w:r>
        <w:rPr>
          <w:spacing w:val="-9"/>
        </w:rPr>
        <w:t> </w:t>
      </w:r>
      <w:r>
        <w:rPr/>
        <w:t>receberam adjetivos como farmácias magistrais ou de manipulação. Estes estabelecimentos são responsáveis pela manipulação de produtos que não apresentam</w:t>
      </w:r>
      <w:r>
        <w:rPr>
          <w:spacing w:val="-8"/>
        </w:rPr>
        <w:t> </w:t>
      </w:r>
      <w:r>
        <w:rPr/>
        <w:t>formulação</w:t>
      </w:r>
      <w:r>
        <w:rPr>
          <w:spacing w:val="-4"/>
        </w:rPr>
        <w:t> </w:t>
      </w:r>
      <w:r>
        <w:rPr/>
        <w:t>industrializada</w:t>
      </w:r>
      <w:r>
        <w:rPr>
          <w:spacing w:val="-6"/>
        </w:rPr>
        <w:t> </w:t>
      </w:r>
      <w:r>
        <w:rPr/>
        <w:t>em</w:t>
      </w:r>
      <w:r>
        <w:rPr>
          <w:spacing w:val="-9"/>
        </w:rPr>
        <w:t> </w:t>
      </w:r>
      <w:r>
        <w:rPr/>
        <w:t>concentrações</w:t>
      </w:r>
      <w:r>
        <w:rPr>
          <w:spacing w:val="-9"/>
        </w:rPr>
        <w:t> </w:t>
      </w:r>
      <w:r>
        <w:rPr/>
        <w:t>ou</w:t>
      </w:r>
      <w:r>
        <w:rPr>
          <w:spacing w:val="-7"/>
        </w:rPr>
        <w:t> </w:t>
      </w:r>
      <w:r>
        <w:rPr/>
        <w:t>formas</w:t>
      </w:r>
      <w:r>
        <w:rPr>
          <w:spacing w:val="-6"/>
        </w:rPr>
        <w:t> </w:t>
      </w:r>
      <w:r>
        <w:rPr/>
        <w:t>adequadas</w:t>
      </w:r>
      <w:r>
        <w:rPr>
          <w:spacing w:val="-7"/>
        </w:rPr>
        <w:t> </w:t>
      </w:r>
      <w:r>
        <w:rPr/>
        <w:t>a</w:t>
      </w:r>
      <w:r>
        <w:rPr>
          <w:spacing w:val="-5"/>
        </w:rPr>
        <w:t> </w:t>
      </w:r>
      <w:r>
        <w:rPr/>
        <w:t>pacientes</w:t>
      </w:r>
      <w:r>
        <w:rPr>
          <w:spacing w:val="-6"/>
        </w:rPr>
        <w:t> </w:t>
      </w:r>
      <w:r>
        <w:rPr/>
        <w:t>cujo</w:t>
      </w:r>
      <w:r>
        <w:rPr>
          <w:spacing w:val="-3"/>
        </w:rPr>
        <w:t> </w:t>
      </w:r>
      <w:r>
        <w:rPr/>
        <w:t>estado</w:t>
      </w:r>
      <w:r>
        <w:rPr>
          <w:spacing w:val="-5"/>
        </w:rPr>
        <w:t> </w:t>
      </w:r>
      <w:r>
        <w:rPr/>
        <w:t>clínico</w:t>
      </w:r>
      <w:r>
        <w:rPr>
          <w:spacing w:val="-4"/>
        </w:rPr>
        <w:t> </w:t>
      </w:r>
      <w:r>
        <w:rPr/>
        <w:t>particular</w:t>
      </w:r>
      <w:r>
        <w:rPr>
          <w:spacing w:val="-3"/>
        </w:rPr>
        <w:t> </w:t>
      </w:r>
      <w:r>
        <w:rPr/>
        <w:t>exige</w:t>
      </w:r>
      <w:r>
        <w:rPr>
          <w:spacing w:val="-6"/>
        </w:rPr>
        <w:t> </w:t>
      </w:r>
      <w:r>
        <w:rPr/>
        <w:t>uma</w:t>
      </w:r>
      <w:r>
        <w:rPr>
          <w:spacing w:val="-3"/>
        </w:rPr>
        <w:t> </w:t>
      </w:r>
      <w:r>
        <w:rPr/>
        <w:t>medicação que foge à padronização. Segundo dados estatísticos do Conselho Federal de Farmácia, o Brasil apresenta um grande crescimento do setor farmacêutico desde o ano 2000. O Distrito Federal (DF) apresenta o maior PIB per capita do Brasil e concentra 93,2 % deste no segmento de serviços. O presente trabalho tem por objetivo avaliar o setor farmacêutico de varejo no DF, nos aspectos de quantidade e densidade de farmácias por Região Administrativa (RA), aberturas e fechamentos no período de 2000 a 2010 e o tipo de</w:t>
      </w:r>
      <w:r>
        <w:rPr>
          <w:spacing w:val="-9"/>
        </w:rPr>
        <w:t> </w:t>
      </w:r>
      <w:r>
        <w:rPr/>
        <w:t>proprietário.</w:t>
      </w:r>
    </w:p>
    <w:p>
      <w:pPr>
        <w:pStyle w:val="BodyText"/>
        <w:spacing w:before="6"/>
        <w:rPr>
          <w:sz w:val="15"/>
        </w:rPr>
      </w:pPr>
    </w:p>
    <w:p>
      <w:pPr>
        <w:pStyle w:val="BodyText"/>
        <w:spacing w:line="259" w:lineRule="auto"/>
        <w:ind w:left="106" w:right="106"/>
        <w:jc w:val="both"/>
      </w:pPr>
      <w:r>
        <w:rPr>
          <w:b/>
        </w:rPr>
        <w:t>Metodologia: </w:t>
      </w:r>
      <w:r>
        <w:rPr/>
        <w:t>Realizou-se uma avaliação da atual situação das Farmácias Magistrais no Brasil e apresentou-se aspectos geográficos e econômicos do Distrito Federal com base em análise de literatura. Executou-se um Estudo Transversal Descritivo, do tipo Levantamento de Dados. As informações sobre o setor farmacêutico de varejo do Distrito Federal foram obtidas do Banco de Dados do sistema informatizado do CRF-DF. Para determinação da densidade de farmácias por habitantes foram utilizados Dados Populacionais do Censo de 2000 e 2010, realizado</w:t>
      </w:r>
      <w:r>
        <w:rPr>
          <w:spacing w:val="-7"/>
        </w:rPr>
        <w:t> </w:t>
      </w:r>
      <w:r>
        <w:rPr/>
        <w:t>pelo</w:t>
      </w:r>
      <w:r>
        <w:rPr>
          <w:spacing w:val="-6"/>
        </w:rPr>
        <w:t> </w:t>
      </w:r>
      <w:r>
        <w:rPr/>
        <w:t>IBGE.</w:t>
      </w:r>
      <w:r>
        <w:rPr>
          <w:spacing w:val="-8"/>
        </w:rPr>
        <w:t> </w:t>
      </w:r>
      <w:r>
        <w:rPr/>
        <w:t>Para</w:t>
      </w:r>
      <w:r>
        <w:rPr>
          <w:spacing w:val="-9"/>
        </w:rPr>
        <w:t> </w:t>
      </w:r>
      <w:r>
        <w:rPr/>
        <w:t>o</w:t>
      </w:r>
      <w:r>
        <w:rPr>
          <w:spacing w:val="-8"/>
        </w:rPr>
        <w:t> </w:t>
      </w:r>
      <w:r>
        <w:rPr/>
        <w:t>ano</w:t>
      </w:r>
      <w:r>
        <w:rPr>
          <w:spacing w:val="-7"/>
        </w:rPr>
        <w:t> </w:t>
      </w:r>
      <w:r>
        <w:rPr/>
        <w:t>de</w:t>
      </w:r>
      <w:r>
        <w:rPr>
          <w:spacing w:val="-10"/>
        </w:rPr>
        <w:t> </w:t>
      </w:r>
      <w:r>
        <w:rPr/>
        <w:t>2004</w:t>
      </w:r>
      <w:r>
        <w:rPr>
          <w:spacing w:val="-10"/>
        </w:rPr>
        <w:t> </w:t>
      </w:r>
      <w:r>
        <w:rPr/>
        <w:t>utilizou-se</w:t>
      </w:r>
      <w:r>
        <w:rPr>
          <w:spacing w:val="-10"/>
        </w:rPr>
        <w:t> </w:t>
      </w:r>
      <w:r>
        <w:rPr/>
        <w:t>um</w:t>
      </w:r>
      <w:r>
        <w:rPr>
          <w:spacing w:val="-12"/>
        </w:rPr>
        <w:t> </w:t>
      </w:r>
      <w:r>
        <w:rPr/>
        <w:t>Levantamento</w:t>
      </w:r>
      <w:r>
        <w:rPr>
          <w:spacing w:val="-7"/>
        </w:rPr>
        <w:t> </w:t>
      </w:r>
      <w:r>
        <w:rPr/>
        <w:t>Populacional</w:t>
      </w:r>
      <w:r>
        <w:rPr>
          <w:spacing w:val="-12"/>
        </w:rPr>
        <w:t> </w:t>
      </w:r>
      <w:r>
        <w:rPr/>
        <w:t>por</w:t>
      </w:r>
      <w:r>
        <w:rPr>
          <w:spacing w:val="-7"/>
        </w:rPr>
        <w:t> </w:t>
      </w:r>
      <w:r>
        <w:rPr/>
        <w:t>Região</w:t>
      </w:r>
      <w:r>
        <w:rPr>
          <w:spacing w:val="-6"/>
        </w:rPr>
        <w:t> </w:t>
      </w:r>
      <w:r>
        <w:rPr/>
        <w:t>Administrativa</w:t>
      </w:r>
      <w:r>
        <w:rPr>
          <w:spacing w:val="-8"/>
        </w:rPr>
        <w:t> </w:t>
      </w:r>
      <w:r>
        <w:rPr/>
        <w:t>(RA),</w:t>
      </w:r>
      <w:r>
        <w:rPr>
          <w:spacing w:val="-6"/>
        </w:rPr>
        <w:t> </w:t>
      </w:r>
      <w:r>
        <w:rPr/>
        <w:t>realizado</w:t>
      </w:r>
      <w:r>
        <w:rPr>
          <w:spacing w:val="-6"/>
        </w:rPr>
        <w:t> </w:t>
      </w:r>
      <w:r>
        <w:rPr/>
        <w:t>pela</w:t>
      </w:r>
      <w:r>
        <w:rPr>
          <w:spacing w:val="-8"/>
        </w:rPr>
        <w:t> </w:t>
      </w:r>
      <w:r>
        <w:rPr/>
        <w:t>Codeplan- DF.</w:t>
      </w:r>
    </w:p>
    <w:p>
      <w:pPr>
        <w:pStyle w:val="BodyText"/>
        <w:spacing w:before="8"/>
        <w:rPr>
          <w:sz w:val="15"/>
        </w:rPr>
      </w:pPr>
    </w:p>
    <w:p>
      <w:pPr>
        <w:pStyle w:val="BodyText"/>
        <w:spacing w:line="259" w:lineRule="auto"/>
        <w:ind w:left="120" w:right="105" w:hanging="10"/>
        <w:jc w:val="both"/>
      </w:pPr>
      <w:r>
        <w:rPr>
          <w:b/>
        </w:rPr>
        <w:t>Resultados: </w:t>
      </w:r>
      <w:r>
        <w:rPr/>
        <w:t>O total de farmácias passou de 34 estabelecimentos no ano 2000 para 72 em 2010. Apenas 12 das 30 Regiões administrativas do DF possuem farmácias magistrais. As RAs com maior número de farmácias no DF são Brasília e Taguatinga com 44 e 11 farmácias, apresentando taxas de crescimento neste período de 76% e 83%, respectivamente. Os picos de abertura de farmácias ocorreram nos anos de 2004, 2007, 2008 e 2010, sendo maior no ano de 2008. A RA Brasília possui o maior número de farmácias em atividade e o maior número dessas lojas abertas durante o período, 20 farmácias. O número de farmácias abertas em todo o DF foi maior que o número de farmácias fechadas para o período analisado. Em Brasília no ano 2000 havia 1 farmácia para cada 7.936 habitantes e, no ano de 2010, esta razão passou a 1/4.769, Ceilândia 1/344.039 em 2000 e 1/134.243 em 2010, Guará 1/115.385, 2000 e 1/142.833, 2010 e em Taguatinga 1 farmácia para cada 40.595 habitantes em 2000 e 1/32.823 em</w:t>
      </w:r>
      <w:r>
        <w:rPr>
          <w:spacing w:val="-11"/>
        </w:rPr>
        <w:t> </w:t>
      </w:r>
      <w:r>
        <w:rPr/>
        <w:t>2010.</w:t>
      </w:r>
    </w:p>
    <w:p>
      <w:pPr>
        <w:pStyle w:val="BodyText"/>
        <w:spacing w:before="8"/>
        <w:rPr>
          <w:sz w:val="9"/>
        </w:rPr>
      </w:pPr>
    </w:p>
    <w:p>
      <w:pPr>
        <w:pStyle w:val="BodyText"/>
        <w:spacing w:line="259" w:lineRule="auto"/>
        <w:ind w:left="120" w:right="105" w:hanging="10"/>
        <w:jc w:val="both"/>
      </w:pPr>
      <w:r>
        <w:rPr>
          <w:b/>
        </w:rPr>
        <w:t>Conclusão: </w:t>
      </w:r>
      <w:r>
        <w:rPr/>
        <w:t>O total de farmácias passou de 34 estabelecimentos no ano 2000 para 72 em 2010. Apenas 12 das 30 Regiões administrativas do DF possuem farmácias magistrais. As RAs com maior número de farmácias no DF são Brasília e Taguatinga com 44 e 11 farmácias, apresentando taxas de crescimento neste período de 76% e 83%, respectivamente. Os picos de abertura de farmácias ocorreram nos anos de 2004, 2007, 2008 e 2010, sendo maior no ano de 2008. A RA Brasília possui o maior número de farmácias em atividade e o maior número dessas lojas abertas durante o período, 20 farmácias. O número de farmácias abertas em todo o DF foi maior que o número de farmácias fechadas para o período analisado. Em Brasília no ano 2000 havia 1 farmácia para cada 7.936 habitantes e, no ano de 2010, esta razão passou a 1/4.769, Ceilândia 1/344.039 em 2000 e 1/134.243 em 2010, Guará 1/115.385, 2000 e 1/142.833, 2010 e em Taguatinga 1 farmácia para cada 40.595 habitantes em 2000 e 1/32.823 em</w:t>
      </w:r>
      <w:r>
        <w:rPr>
          <w:spacing w:val="-11"/>
        </w:rPr>
        <w:t> </w:t>
      </w:r>
      <w:r>
        <w:rPr/>
        <w:t>2010.</w:t>
      </w:r>
    </w:p>
    <w:p>
      <w:pPr>
        <w:pStyle w:val="BodyText"/>
        <w:spacing w:before="9"/>
        <w:rPr>
          <w:sz w:val="9"/>
        </w:rPr>
      </w:pPr>
    </w:p>
    <w:p>
      <w:pPr>
        <w:spacing w:line="456" w:lineRule="auto" w:before="1"/>
        <w:ind w:left="111" w:right="2979" w:firstLine="0"/>
        <w:jc w:val="both"/>
        <w:rPr>
          <w:sz w:val="12"/>
        </w:rPr>
      </w:pPr>
      <w:r>
        <w:rPr>
          <w:b/>
          <w:sz w:val="12"/>
        </w:rPr>
        <w:t>Palavras-Chave: </w:t>
      </w:r>
      <w:r>
        <w:rPr>
          <w:sz w:val="12"/>
        </w:rPr>
        <w:t>Farmácias, farmácia comunitária, estudos transversais </w:t>
      </w:r>
      <w:r>
        <w:rPr>
          <w:b/>
          <w:sz w:val="12"/>
        </w:rPr>
        <w:t>Colaboradores: </w:t>
      </w:r>
      <w:r>
        <w:rPr>
          <w:sz w:val="12"/>
        </w:rPr>
        <w:t>José Batista de Oliveira Filho, Marília Gabriela Pereira Godinho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003" w:right="217" w:hanging="2629"/>
      </w:pPr>
      <w:r>
        <w:rPr>
          <w:color w:val="007E39"/>
        </w:rPr>
        <w:t>Caracterização Físico-Química de Nanocolóides Funcionalizados Para Remediação da Poluição Química de Águas de Consumo</w:t>
      </w:r>
    </w:p>
    <w:p>
      <w:pPr>
        <w:spacing w:before="66"/>
        <w:ind w:left="0" w:right="126" w:firstLine="0"/>
        <w:jc w:val="right"/>
        <w:rPr>
          <w:sz w:val="12"/>
        </w:rPr>
      </w:pPr>
      <w:r>
        <w:rPr>
          <w:b/>
          <w:color w:val="2E75B6"/>
          <w:sz w:val="12"/>
        </w:rPr>
        <w:t>Bolsista</w:t>
      </w:r>
      <w:r>
        <w:rPr>
          <w:color w:val="2E75B6"/>
          <w:sz w:val="12"/>
        </w:rPr>
        <w:t>: Fernanda Lopes Rodovalho</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Quimíca </w:t>
      </w:r>
      <w:r>
        <w:rPr>
          <w:b/>
          <w:sz w:val="12"/>
        </w:rPr>
        <w:t>Instituição</w:t>
      </w:r>
      <w:r>
        <w:rPr>
          <w:sz w:val="12"/>
        </w:rPr>
        <w:t>: UnB</w:t>
      </w:r>
    </w:p>
    <w:p>
      <w:pPr>
        <w:spacing w:before="1"/>
        <w:ind w:left="111" w:right="0" w:firstLine="0"/>
        <w:jc w:val="left"/>
        <w:rPr>
          <w:sz w:val="12"/>
        </w:rPr>
      </w:pPr>
      <w:r>
        <w:rPr>
          <w:b/>
          <w:sz w:val="12"/>
        </w:rPr>
        <w:t>Orientador (a): </w:t>
      </w:r>
      <w:r>
        <w:rPr>
          <w:sz w:val="12"/>
        </w:rPr>
        <w:t>ALEX FABIANO CORTEZ CAMPOS</w:t>
      </w:r>
    </w:p>
    <w:p>
      <w:pPr>
        <w:pStyle w:val="BodyText"/>
        <w:spacing w:before="7"/>
        <w:rPr>
          <w:sz w:val="16"/>
        </w:rPr>
      </w:pPr>
    </w:p>
    <w:p>
      <w:pPr>
        <w:pStyle w:val="BodyText"/>
        <w:spacing w:line="259" w:lineRule="auto"/>
        <w:ind w:left="120" w:right="106" w:hanging="10"/>
        <w:jc w:val="both"/>
      </w:pPr>
      <w:r>
        <w:rPr>
          <w:b/>
        </w:rPr>
        <w:t>Introdução: </w:t>
      </w:r>
      <w:r>
        <w:rPr/>
        <w:t>Coloides magnéticos (CM) são dispersões de nanopartículas, constituídas principalmente de ferritas do tipo espinélio, em um líquido</w:t>
      </w:r>
      <w:r>
        <w:rPr>
          <w:spacing w:val="-2"/>
        </w:rPr>
        <w:t> </w:t>
      </w:r>
      <w:r>
        <w:rPr/>
        <w:t>carreador.</w:t>
      </w:r>
      <w:r>
        <w:rPr>
          <w:spacing w:val="-5"/>
        </w:rPr>
        <w:t> </w:t>
      </w:r>
      <w:r>
        <w:rPr/>
        <w:t>Atualmente,</w:t>
      </w:r>
      <w:r>
        <w:rPr>
          <w:spacing w:val="-2"/>
        </w:rPr>
        <w:t> </w:t>
      </w:r>
      <w:r>
        <w:rPr/>
        <w:t>dentre</w:t>
      </w:r>
      <w:r>
        <w:rPr>
          <w:spacing w:val="-6"/>
        </w:rPr>
        <w:t> </w:t>
      </w:r>
      <w:r>
        <w:rPr/>
        <w:t>suas</w:t>
      </w:r>
      <w:r>
        <w:rPr>
          <w:spacing w:val="-2"/>
        </w:rPr>
        <w:t> </w:t>
      </w:r>
      <w:r>
        <w:rPr/>
        <w:t>inúmeras</w:t>
      </w:r>
      <w:r>
        <w:rPr>
          <w:spacing w:val="-5"/>
        </w:rPr>
        <w:t> </w:t>
      </w:r>
      <w:r>
        <w:rPr/>
        <w:t>aplicações,</w:t>
      </w:r>
      <w:r>
        <w:rPr>
          <w:spacing w:val="-1"/>
        </w:rPr>
        <w:t> </w:t>
      </w:r>
      <w:r>
        <w:rPr/>
        <w:t>àquelas</w:t>
      </w:r>
      <w:r>
        <w:rPr>
          <w:spacing w:val="-2"/>
        </w:rPr>
        <w:t> </w:t>
      </w:r>
      <w:r>
        <w:rPr/>
        <w:t>ligadas</w:t>
      </w:r>
      <w:r>
        <w:rPr>
          <w:spacing w:val="-4"/>
        </w:rPr>
        <w:t> </w:t>
      </w:r>
      <w:r>
        <w:rPr/>
        <w:t>ao</w:t>
      </w:r>
      <w:r>
        <w:rPr>
          <w:spacing w:val="-3"/>
        </w:rPr>
        <w:t> </w:t>
      </w:r>
      <w:r>
        <w:rPr/>
        <w:t>contexto</w:t>
      </w:r>
      <w:r>
        <w:rPr>
          <w:spacing w:val="-2"/>
        </w:rPr>
        <w:t> </w:t>
      </w:r>
      <w:r>
        <w:rPr/>
        <w:t>ambiental</w:t>
      </w:r>
      <w:r>
        <w:rPr>
          <w:spacing w:val="-8"/>
        </w:rPr>
        <w:t> </w:t>
      </w:r>
      <w:r>
        <w:rPr/>
        <w:t>têm</w:t>
      </w:r>
      <w:r>
        <w:rPr>
          <w:spacing w:val="-9"/>
        </w:rPr>
        <w:t> </w:t>
      </w:r>
      <w:r>
        <w:rPr/>
        <w:t>se mostrado</w:t>
      </w:r>
      <w:r>
        <w:rPr>
          <w:spacing w:val="-2"/>
        </w:rPr>
        <w:t> </w:t>
      </w:r>
      <w:r>
        <w:rPr/>
        <w:t>bastante</w:t>
      </w:r>
      <w:r>
        <w:rPr>
          <w:spacing w:val="-3"/>
        </w:rPr>
        <w:t> </w:t>
      </w:r>
      <w:r>
        <w:rPr/>
        <w:t>promissoras. O</w:t>
      </w:r>
      <w:r>
        <w:rPr>
          <w:spacing w:val="-6"/>
        </w:rPr>
        <w:t> </w:t>
      </w:r>
      <w:r>
        <w:rPr/>
        <w:t>método</w:t>
      </w:r>
      <w:r>
        <w:rPr>
          <w:spacing w:val="-2"/>
        </w:rPr>
        <w:t> </w:t>
      </w:r>
      <w:r>
        <w:rPr/>
        <w:t>de</w:t>
      </w:r>
      <w:r>
        <w:rPr>
          <w:spacing w:val="-8"/>
        </w:rPr>
        <w:t> </w:t>
      </w:r>
      <w:r>
        <w:rPr/>
        <w:t>filtração</w:t>
      </w:r>
      <w:r>
        <w:rPr>
          <w:spacing w:val="-3"/>
        </w:rPr>
        <w:t> </w:t>
      </w:r>
      <w:r>
        <w:rPr/>
        <w:t>magnética</w:t>
      </w:r>
      <w:r>
        <w:rPr>
          <w:spacing w:val="-5"/>
        </w:rPr>
        <w:t> </w:t>
      </w:r>
      <w:r>
        <w:rPr/>
        <w:t>constitui-se</w:t>
      </w:r>
      <w:r>
        <w:rPr>
          <w:spacing w:val="-6"/>
        </w:rPr>
        <w:t> </w:t>
      </w:r>
      <w:r>
        <w:rPr/>
        <w:t>em</w:t>
      </w:r>
      <w:r>
        <w:rPr>
          <w:spacing w:val="-9"/>
        </w:rPr>
        <w:t> </w:t>
      </w:r>
      <w:r>
        <w:rPr/>
        <w:t>uma</w:t>
      </w:r>
      <w:r>
        <w:rPr>
          <w:spacing w:val="-3"/>
        </w:rPr>
        <w:t> </w:t>
      </w:r>
      <w:r>
        <w:rPr/>
        <w:t>ferramenta</w:t>
      </w:r>
      <w:r>
        <w:rPr>
          <w:spacing w:val="-5"/>
        </w:rPr>
        <w:t> </w:t>
      </w:r>
      <w:r>
        <w:rPr/>
        <w:t>valiosa</w:t>
      </w:r>
      <w:r>
        <w:rPr>
          <w:spacing w:val="-6"/>
        </w:rPr>
        <w:t> </w:t>
      </w:r>
      <w:r>
        <w:rPr/>
        <w:t>na</w:t>
      </w:r>
      <w:r>
        <w:rPr>
          <w:spacing w:val="-5"/>
        </w:rPr>
        <w:t> </w:t>
      </w:r>
      <w:r>
        <w:rPr/>
        <w:t>remoção</w:t>
      </w:r>
      <w:r>
        <w:rPr>
          <w:spacing w:val="-4"/>
        </w:rPr>
        <w:t> </w:t>
      </w:r>
      <w:r>
        <w:rPr/>
        <w:t>de</w:t>
      </w:r>
      <w:r>
        <w:rPr>
          <w:spacing w:val="-5"/>
        </w:rPr>
        <w:t> </w:t>
      </w:r>
      <w:r>
        <w:rPr/>
        <w:t>poluentes</w:t>
      </w:r>
      <w:r>
        <w:rPr>
          <w:spacing w:val="-6"/>
        </w:rPr>
        <w:t> </w:t>
      </w:r>
      <w:r>
        <w:rPr/>
        <w:t>químicos</w:t>
      </w:r>
      <w:r>
        <w:rPr>
          <w:spacing w:val="-6"/>
        </w:rPr>
        <w:t> </w:t>
      </w:r>
      <w:r>
        <w:rPr/>
        <w:t>em</w:t>
      </w:r>
      <w:r>
        <w:rPr>
          <w:spacing w:val="-8"/>
        </w:rPr>
        <w:t> </w:t>
      </w:r>
      <w:r>
        <w:rPr/>
        <w:t>corpos</w:t>
      </w:r>
      <w:r>
        <w:rPr>
          <w:spacing w:val="-6"/>
        </w:rPr>
        <w:t> </w:t>
      </w:r>
      <w:r>
        <w:rPr/>
        <w:t>hídricos.</w:t>
      </w:r>
      <w:r>
        <w:rPr>
          <w:spacing w:val="-4"/>
        </w:rPr>
        <w:t> </w:t>
      </w:r>
      <w:r>
        <w:rPr/>
        <w:t>Todavia,</w:t>
      </w:r>
      <w:r>
        <w:rPr>
          <w:spacing w:val="-4"/>
        </w:rPr>
        <w:t> </w:t>
      </w:r>
      <w:r>
        <w:rPr/>
        <w:t>uma vez</w:t>
      </w:r>
      <w:r>
        <w:rPr>
          <w:spacing w:val="-10"/>
        </w:rPr>
        <w:t> </w:t>
      </w:r>
      <w:r>
        <w:rPr/>
        <w:t>que</w:t>
      </w:r>
      <w:r>
        <w:rPr>
          <w:spacing w:val="-10"/>
        </w:rPr>
        <w:t> </w:t>
      </w:r>
      <w:r>
        <w:rPr/>
        <w:t>a</w:t>
      </w:r>
      <w:r>
        <w:rPr>
          <w:spacing w:val="-8"/>
        </w:rPr>
        <w:t> </w:t>
      </w:r>
      <w:r>
        <w:rPr/>
        <w:t>maioria</w:t>
      </w:r>
      <w:r>
        <w:rPr>
          <w:spacing w:val="-10"/>
        </w:rPr>
        <w:t> </w:t>
      </w:r>
      <w:r>
        <w:rPr/>
        <w:t>dos</w:t>
      </w:r>
      <w:r>
        <w:rPr>
          <w:spacing w:val="-11"/>
        </w:rPr>
        <w:t> </w:t>
      </w:r>
      <w:r>
        <w:rPr/>
        <w:t>contaminantes</w:t>
      </w:r>
      <w:r>
        <w:rPr>
          <w:spacing w:val="-11"/>
        </w:rPr>
        <w:t> </w:t>
      </w:r>
      <w:r>
        <w:rPr/>
        <w:t>não</w:t>
      </w:r>
      <w:r>
        <w:rPr>
          <w:spacing w:val="-8"/>
        </w:rPr>
        <w:t> </w:t>
      </w:r>
      <w:r>
        <w:rPr/>
        <w:t>são</w:t>
      </w:r>
      <w:r>
        <w:rPr>
          <w:spacing w:val="-7"/>
        </w:rPr>
        <w:t> </w:t>
      </w:r>
      <w:r>
        <w:rPr/>
        <w:t>magnéticos,</w:t>
      </w:r>
      <w:r>
        <w:rPr>
          <w:spacing w:val="-9"/>
        </w:rPr>
        <w:t> </w:t>
      </w:r>
      <w:r>
        <w:rPr/>
        <w:t>é</w:t>
      </w:r>
      <w:r>
        <w:rPr>
          <w:spacing w:val="-10"/>
        </w:rPr>
        <w:t> </w:t>
      </w:r>
      <w:r>
        <w:rPr/>
        <w:t>necessário</w:t>
      </w:r>
      <w:r>
        <w:rPr>
          <w:spacing w:val="-7"/>
        </w:rPr>
        <w:t> </w:t>
      </w:r>
      <w:r>
        <w:rPr/>
        <w:t>desenvolver</w:t>
      </w:r>
      <w:r>
        <w:rPr>
          <w:spacing w:val="-9"/>
        </w:rPr>
        <w:t> </w:t>
      </w:r>
      <w:r>
        <w:rPr/>
        <w:t>nanosorbentes</w:t>
      </w:r>
      <w:r>
        <w:rPr>
          <w:spacing w:val="-11"/>
        </w:rPr>
        <w:t> </w:t>
      </w:r>
      <w:r>
        <w:rPr/>
        <w:t>para</w:t>
      </w:r>
      <w:r>
        <w:rPr>
          <w:spacing w:val="-9"/>
        </w:rPr>
        <w:t> </w:t>
      </w:r>
      <w:r>
        <w:rPr/>
        <w:t>fixá-los,</w:t>
      </w:r>
      <w:r>
        <w:rPr>
          <w:spacing w:val="-9"/>
        </w:rPr>
        <w:t> </w:t>
      </w:r>
      <w:r>
        <w:rPr/>
        <w:t>a</w:t>
      </w:r>
      <w:r>
        <w:rPr>
          <w:spacing w:val="-10"/>
        </w:rPr>
        <w:t> </w:t>
      </w:r>
      <w:r>
        <w:rPr/>
        <w:t>fim</w:t>
      </w:r>
      <w:r>
        <w:rPr>
          <w:spacing w:val="-14"/>
        </w:rPr>
        <w:t> </w:t>
      </w:r>
      <w:r>
        <w:rPr/>
        <w:t>de</w:t>
      </w:r>
      <w:r>
        <w:rPr>
          <w:spacing w:val="-9"/>
        </w:rPr>
        <w:t> </w:t>
      </w:r>
      <w:r>
        <w:rPr/>
        <w:t>permitir</w:t>
      </w:r>
      <w:r>
        <w:rPr>
          <w:spacing w:val="-9"/>
        </w:rPr>
        <w:t> </w:t>
      </w:r>
      <w:r>
        <w:rPr/>
        <w:t>sua</w:t>
      </w:r>
      <w:r>
        <w:rPr>
          <w:spacing w:val="-11"/>
        </w:rPr>
        <w:t> </w:t>
      </w:r>
      <w:r>
        <w:rPr/>
        <w:t>separação. Em geral, esses materiais são preparados por meio da funcionalização das nanopartículas dos CM com ligantes específicos, dependendo da natureza química do poluente a ser removido. Neste contexto, este trabalho objetiva a determinação da densidade de carga superficial nanopartículas de CM funcionalizados com tartarato visando ao aperfeiçoamento da síntese de nanosorbentes para a remoção de poluentes químicos de águas de</w:t>
      </w:r>
      <w:r>
        <w:rPr>
          <w:spacing w:val="-2"/>
        </w:rPr>
        <w:t> </w:t>
      </w:r>
      <w:r>
        <w:rPr/>
        <w:t>consumo.</w:t>
      </w:r>
    </w:p>
    <w:p>
      <w:pPr>
        <w:pStyle w:val="BodyText"/>
        <w:spacing w:before="8"/>
        <w:rPr>
          <w:sz w:val="15"/>
        </w:rPr>
      </w:pPr>
    </w:p>
    <w:p>
      <w:pPr>
        <w:pStyle w:val="BodyText"/>
        <w:spacing w:line="259" w:lineRule="auto"/>
        <w:ind w:left="106" w:right="104"/>
        <w:jc w:val="both"/>
      </w:pPr>
      <w:r>
        <w:rPr>
          <w:b/>
        </w:rPr>
        <w:t>Metodologia:</w:t>
      </w:r>
      <w:r>
        <w:rPr>
          <w:b/>
          <w:spacing w:val="-8"/>
        </w:rPr>
        <w:t> </w:t>
      </w:r>
      <w:r>
        <w:rPr/>
        <w:t>A</w:t>
      </w:r>
      <w:r>
        <w:rPr>
          <w:spacing w:val="-11"/>
        </w:rPr>
        <w:t> </w:t>
      </w:r>
      <w:r>
        <w:rPr/>
        <w:t>síntese</w:t>
      </w:r>
      <w:r>
        <w:rPr>
          <w:spacing w:val="-9"/>
        </w:rPr>
        <w:t> </w:t>
      </w:r>
      <w:r>
        <w:rPr/>
        <w:t>das</w:t>
      </w:r>
      <w:r>
        <w:rPr>
          <w:spacing w:val="-8"/>
        </w:rPr>
        <w:t> </w:t>
      </w:r>
      <w:r>
        <w:rPr/>
        <w:t>nanopartículas</w:t>
      </w:r>
      <w:r>
        <w:rPr>
          <w:spacing w:val="-10"/>
        </w:rPr>
        <w:t> </w:t>
      </w:r>
      <w:r>
        <w:rPr/>
        <w:t>à</w:t>
      </w:r>
      <w:r>
        <w:rPr>
          <w:spacing w:val="-7"/>
        </w:rPr>
        <w:t> </w:t>
      </w:r>
      <w:r>
        <w:rPr/>
        <w:t>base</w:t>
      </w:r>
      <w:r>
        <w:rPr>
          <w:spacing w:val="-9"/>
        </w:rPr>
        <w:t> </w:t>
      </w:r>
      <w:r>
        <w:rPr/>
        <w:t>de</w:t>
      </w:r>
      <w:r>
        <w:rPr>
          <w:spacing w:val="-7"/>
        </w:rPr>
        <w:t> </w:t>
      </w:r>
      <w:r>
        <w:rPr/>
        <w:t>ferrita</w:t>
      </w:r>
      <w:r>
        <w:rPr>
          <w:spacing w:val="-9"/>
        </w:rPr>
        <w:t> </w:t>
      </w:r>
      <w:r>
        <w:rPr/>
        <w:t>de</w:t>
      </w:r>
      <w:r>
        <w:rPr>
          <w:spacing w:val="-9"/>
        </w:rPr>
        <w:t> </w:t>
      </w:r>
      <w:r>
        <w:rPr/>
        <w:t>cobalto</w:t>
      </w:r>
      <w:r>
        <w:rPr>
          <w:spacing w:val="-6"/>
        </w:rPr>
        <w:t> </w:t>
      </w:r>
      <w:r>
        <w:rPr/>
        <w:t>foi</w:t>
      </w:r>
      <w:r>
        <w:rPr>
          <w:spacing w:val="-13"/>
        </w:rPr>
        <w:t> </w:t>
      </w:r>
      <w:r>
        <w:rPr/>
        <w:t>efetuada</w:t>
      </w:r>
      <w:r>
        <w:rPr>
          <w:spacing w:val="-9"/>
        </w:rPr>
        <w:t> </w:t>
      </w:r>
      <w:r>
        <w:rPr/>
        <w:t>pelo</w:t>
      </w:r>
      <w:r>
        <w:rPr>
          <w:spacing w:val="-4"/>
        </w:rPr>
        <w:t> </w:t>
      </w:r>
      <w:r>
        <w:rPr/>
        <w:t>método</w:t>
      </w:r>
      <w:r>
        <w:rPr>
          <w:spacing w:val="-6"/>
        </w:rPr>
        <w:t> </w:t>
      </w:r>
      <w:r>
        <w:rPr/>
        <w:t>bottom-up</w:t>
      </w:r>
      <w:r>
        <w:rPr>
          <w:spacing w:val="-9"/>
        </w:rPr>
        <w:t> </w:t>
      </w:r>
      <w:r>
        <w:rPr/>
        <w:t>[1].</w:t>
      </w:r>
      <w:r>
        <w:rPr>
          <w:spacing w:val="-8"/>
        </w:rPr>
        <w:t> </w:t>
      </w:r>
      <w:r>
        <w:rPr/>
        <w:t>A</w:t>
      </w:r>
      <w:r>
        <w:rPr>
          <w:spacing w:val="-9"/>
        </w:rPr>
        <w:t> </w:t>
      </w:r>
      <w:r>
        <w:rPr/>
        <w:t>funcionalização</w:t>
      </w:r>
      <w:r>
        <w:rPr>
          <w:spacing w:val="-4"/>
        </w:rPr>
        <w:t> </w:t>
      </w:r>
      <w:r>
        <w:rPr/>
        <w:t>foi</w:t>
      </w:r>
      <w:r>
        <w:rPr>
          <w:spacing w:val="-12"/>
        </w:rPr>
        <w:t> </w:t>
      </w:r>
      <w:r>
        <w:rPr/>
        <w:t>alcançada por meio da adição de solução aquosa de ácido tartárico em uma amostra do CM diluído, sob agitação em pH controlado. Por meio da técnica de difração de raios X e microscopia eletrônica de transmissão foi possível determinar o diâmetro médio e a polidispersão média das nanopartículas, respectivamente. Foram efetuadas titulações potenciométricas e condutimétricas simultâneas em 40 mL da amostra de CM funcionalizado estudada neste trabalho (fração volumétrica = 1,5%), objetivando-se determinar a carga superficial e o pK da superfície, de acordo</w:t>
      </w:r>
      <w:r>
        <w:rPr>
          <w:spacing w:val="-1"/>
        </w:rPr>
        <w:t> </w:t>
      </w:r>
      <w:r>
        <w:rPr/>
        <w:t>com</w:t>
      </w:r>
      <w:r>
        <w:rPr>
          <w:spacing w:val="-7"/>
        </w:rPr>
        <w:t> </w:t>
      </w:r>
      <w:r>
        <w:rPr/>
        <w:t>o modelo 1-pK</w:t>
      </w:r>
      <w:r>
        <w:rPr>
          <w:spacing w:val="-5"/>
        </w:rPr>
        <w:t> </w:t>
      </w:r>
      <w:r>
        <w:rPr/>
        <w:t>[2].</w:t>
      </w:r>
      <w:r>
        <w:rPr>
          <w:spacing w:val="-1"/>
        </w:rPr>
        <w:t> </w:t>
      </w:r>
      <w:r>
        <w:rPr/>
        <w:t>Desta</w:t>
      </w:r>
      <w:r>
        <w:rPr>
          <w:spacing w:val="-2"/>
        </w:rPr>
        <w:t> </w:t>
      </w:r>
      <w:r>
        <w:rPr/>
        <w:t>forma,</w:t>
      </w:r>
      <w:r>
        <w:rPr>
          <w:spacing w:val="1"/>
        </w:rPr>
        <w:t> </w:t>
      </w:r>
      <w:r>
        <w:rPr/>
        <w:t>foi</w:t>
      </w:r>
      <w:r>
        <w:rPr>
          <w:spacing w:val="-7"/>
        </w:rPr>
        <w:t> </w:t>
      </w:r>
      <w:r>
        <w:rPr/>
        <w:t>possível</w:t>
      </w:r>
      <w:r>
        <w:rPr>
          <w:spacing w:val="-3"/>
        </w:rPr>
        <w:t> </w:t>
      </w:r>
      <w:r>
        <w:rPr/>
        <w:t>construir o</w:t>
      </w:r>
      <w:r>
        <w:rPr>
          <w:spacing w:val="-1"/>
        </w:rPr>
        <w:t> </w:t>
      </w:r>
      <w:r>
        <w:rPr/>
        <w:t>diagrama</w:t>
      </w:r>
      <w:r>
        <w:rPr>
          <w:spacing w:val="-2"/>
        </w:rPr>
        <w:t> </w:t>
      </w:r>
      <w:r>
        <w:rPr/>
        <w:t>de</w:t>
      </w:r>
      <w:r>
        <w:rPr>
          <w:spacing w:val="-3"/>
        </w:rPr>
        <w:t> </w:t>
      </w:r>
      <w:r>
        <w:rPr/>
        <w:t>especiação</w:t>
      </w:r>
      <w:r>
        <w:rPr>
          <w:spacing w:val="-1"/>
        </w:rPr>
        <w:t> </w:t>
      </w:r>
      <w:r>
        <w:rPr/>
        <w:t>da</w:t>
      </w:r>
      <w:r>
        <w:rPr>
          <w:spacing w:val="-2"/>
        </w:rPr>
        <w:t> </w:t>
      </w:r>
      <w:r>
        <w:rPr/>
        <w:t>superfície</w:t>
      </w:r>
      <w:r>
        <w:rPr>
          <w:spacing w:val="-2"/>
        </w:rPr>
        <w:t> </w:t>
      </w:r>
      <w:r>
        <w:rPr/>
        <w:t>da</w:t>
      </w:r>
      <w:r>
        <w:rPr>
          <w:spacing w:val="1"/>
        </w:rPr>
        <w:t> </w:t>
      </w:r>
      <w:r>
        <w:rPr/>
        <w:t>nanopartícula funcionalizada.</w:t>
      </w:r>
    </w:p>
    <w:p>
      <w:pPr>
        <w:pStyle w:val="BodyText"/>
        <w:spacing w:before="6"/>
        <w:rPr>
          <w:sz w:val="15"/>
        </w:rPr>
      </w:pPr>
    </w:p>
    <w:p>
      <w:pPr>
        <w:pStyle w:val="BodyText"/>
        <w:spacing w:line="259" w:lineRule="auto"/>
        <w:ind w:left="120" w:right="106" w:hanging="10"/>
        <w:jc w:val="both"/>
      </w:pPr>
      <w:r>
        <w:rPr>
          <w:b/>
        </w:rPr>
        <w:t>Resultados: </w:t>
      </w:r>
      <w:r>
        <w:rPr/>
        <w:t>A partir do diagrama de especiação, foi evidenciado que, em meio alcalino, ambos nanopartículas e ligantes tartarato são carregados</w:t>
      </w:r>
      <w:r>
        <w:rPr>
          <w:spacing w:val="-6"/>
        </w:rPr>
        <w:t> </w:t>
      </w:r>
      <w:r>
        <w:rPr/>
        <w:t>negativamente</w:t>
      </w:r>
      <w:r>
        <w:rPr>
          <w:spacing w:val="-5"/>
        </w:rPr>
        <w:t> </w:t>
      </w:r>
      <w:r>
        <w:rPr/>
        <w:t>e</w:t>
      </w:r>
      <w:r>
        <w:rPr>
          <w:spacing w:val="-5"/>
        </w:rPr>
        <w:t> </w:t>
      </w:r>
      <w:r>
        <w:rPr/>
        <w:t>nenhuma</w:t>
      </w:r>
      <w:r>
        <w:rPr>
          <w:spacing w:val="-4"/>
        </w:rPr>
        <w:t> </w:t>
      </w:r>
      <w:r>
        <w:rPr/>
        <w:t>complexação</w:t>
      </w:r>
      <w:r>
        <w:rPr>
          <w:spacing w:val="-3"/>
        </w:rPr>
        <w:t> </w:t>
      </w:r>
      <w:r>
        <w:rPr/>
        <w:t>pode</w:t>
      </w:r>
      <w:r>
        <w:rPr>
          <w:spacing w:val="-8"/>
        </w:rPr>
        <w:t> </w:t>
      </w:r>
      <w:r>
        <w:rPr/>
        <w:t>ocorrer.</w:t>
      </w:r>
      <w:r>
        <w:rPr>
          <w:spacing w:val="-4"/>
        </w:rPr>
        <w:t> </w:t>
      </w:r>
      <w:r>
        <w:rPr/>
        <w:t>A</w:t>
      </w:r>
      <w:r>
        <w:rPr>
          <w:spacing w:val="-7"/>
        </w:rPr>
        <w:t> </w:t>
      </w:r>
      <w:r>
        <w:rPr/>
        <w:t>partir</w:t>
      </w:r>
      <w:r>
        <w:rPr>
          <w:spacing w:val="-3"/>
        </w:rPr>
        <w:t> </w:t>
      </w:r>
      <w:r>
        <w:rPr/>
        <w:t>destas</w:t>
      </w:r>
      <w:r>
        <w:rPr>
          <w:spacing w:val="-6"/>
        </w:rPr>
        <w:t> </w:t>
      </w:r>
      <w:r>
        <w:rPr/>
        <w:t>considerações,</w:t>
      </w:r>
      <w:r>
        <w:rPr>
          <w:spacing w:val="-3"/>
        </w:rPr>
        <w:t> </w:t>
      </w:r>
      <w:r>
        <w:rPr/>
        <w:t>pode-se</w:t>
      </w:r>
      <w:r>
        <w:rPr>
          <w:spacing w:val="-4"/>
        </w:rPr>
        <w:t> </w:t>
      </w:r>
      <w:r>
        <w:rPr/>
        <w:t>facilmente</w:t>
      </w:r>
      <w:r>
        <w:rPr>
          <w:spacing w:val="-5"/>
        </w:rPr>
        <w:t> </w:t>
      </w:r>
      <w:r>
        <w:rPr/>
        <w:t>concluir</w:t>
      </w:r>
      <w:r>
        <w:rPr>
          <w:spacing w:val="-3"/>
        </w:rPr>
        <w:t> </w:t>
      </w:r>
      <w:r>
        <w:rPr/>
        <w:t>que</w:t>
      </w:r>
      <w:r>
        <w:rPr>
          <w:spacing w:val="-6"/>
        </w:rPr>
        <w:t> </w:t>
      </w:r>
      <w:r>
        <w:rPr/>
        <w:t>a</w:t>
      </w:r>
      <w:r>
        <w:rPr>
          <w:spacing w:val="-4"/>
        </w:rPr>
        <w:t> </w:t>
      </w:r>
      <w:r>
        <w:rPr/>
        <w:t>faixa</w:t>
      </w:r>
      <w:r>
        <w:rPr>
          <w:spacing w:val="-5"/>
        </w:rPr>
        <w:t> </w:t>
      </w:r>
      <w:r>
        <w:rPr/>
        <w:t>de</w:t>
      </w:r>
      <w:r>
        <w:rPr>
          <w:spacing w:val="-5"/>
        </w:rPr>
        <w:t> </w:t>
      </w:r>
      <w:r>
        <w:rPr/>
        <w:t>pH óptima para funcionalizar as nanopartículas magnéticas com tartarato situa-se em torno de 3,0, onde a concentração dos ligantes hidrogênio- tartarato e dos sítios superficiais positivamente carregados estão próximas ao seus valores máximos. Essas previsões teóricas estão em boa concordância com os resultados experimentais que envolvem a síntese de nanopartículas de maguemita funcionalizadas com tartarto empregadas na elaboração carreadores magnéticos e aplicações biomédicas [3]. Ainda, na faixa típica de pH de efluentes de águas residuais (5 &lt; pH &lt; 8) [4], a estabilidade dos CM funcionalizados com tartarato e suas potenciais aplicações ambientais são garantidas pela existência de uma carga negativa na superfície das</w:t>
      </w:r>
      <w:r>
        <w:rPr>
          <w:spacing w:val="2"/>
        </w:rPr>
        <w:t> </w:t>
      </w:r>
      <w:r>
        <w:rPr/>
        <w:t>nanopartículas.</w:t>
      </w:r>
    </w:p>
    <w:p>
      <w:pPr>
        <w:pStyle w:val="BodyText"/>
        <w:spacing w:before="10"/>
        <w:rPr>
          <w:sz w:val="9"/>
        </w:rPr>
      </w:pPr>
    </w:p>
    <w:p>
      <w:pPr>
        <w:pStyle w:val="BodyText"/>
        <w:spacing w:line="259" w:lineRule="auto"/>
        <w:ind w:left="120" w:right="106" w:hanging="10"/>
        <w:jc w:val="both"/>
      </w:pPr>
      <w:r>
        <w:rPr>
          <w:b/>
        </w:rPr>
        <w:t>Conclusão: </w:t>
      </w:r>
      <w:r>
        <w:rPr/>
        <w:t>A partir do diagrama de especiação, foi evidenciado que, em meio alcalino, ambos nanopartículas e ligantes tartarato são carregados</w:t>
      </w:r>
      <w:r>
        <w:rPr>
          <w:spacing w:val="-6"/>
        </w:rPr>
        <w:t> </w:t>
      </w:r>
      <w:r>
        <w:rPr/>
        <w:t>negativamente</w:t>
      </w:r>
      <w:r>
        <w:rPr>
          <w:spacing w:val="-5"/>
        </w:rPr>
        <w:t> </w:t>
      </w:r>
      <w:r>
        <w:rPr/>
        <w:t>e</w:t>
      </w:r>
      <w:r>
        <w:rPr>
          <w:spacing w:val="-5"/>
        </w:rPr>
        <w:t> </w:t>
      </w:r>
      <w:r>
        <w:rPr/>
        <w:t>nenhuma</w:t>
      </w:r>
      <w:r>
        <w:rPr>
          <w:spacing w:val="-4"/>
        </w:rPr>
        <w:t> </w:t>
      </w:r>
      <w:r>
        <w:rPr/>
        <w:t>complexação</w:t>
      </w:r>
      <w:r>
        <w:rPr>
          <w:spacing w:val="-3"/>
        </w:rPr>
        <w:t> </w:t>
      </w:r>
      <w:r>
        <w:rPr/>
        <w:t>pode</w:t>
      </w:r>
      <w:r>
        <w:rPr>
          <w:spacing w:val="-8"/>
        </w:rPr>
        <w:t> </w:t>
      </w:r>
      <w:r>
        <w:rPr/>
        <w:t>ocorrer.</w:t>
      </w:r>
      <w:r>
        <w:rPr>
          <w:spacing w:val="-4"/>
        </w:rPr>
        <w:t> </w:t>
      </w:r>
      <w:r>
        <w:rPr/>
        <w:t>A</w:t>
      </w:r>
      <w:r>
        <w:rPr>
          <w:spacing w:val="-7"/>
        </w:rPr>
        <w:t> </w:t>
      </w:r>
      <w:r>
        <w:rPr/>
        <w:t>partir</w:t>
      </w:r>
      <w:r>
        <w:rPr>
          <w:spacing w:val="-3"/>
        </w:rPr>
        <w:t> </w:t>
      </w:r>
      <w:r>
        <w:rPr/>
        <w:t>destas</w:t>
      </w:r>
      <w:r>
        <w:rPr>
          <w:spacing w:val="-6"/>
        </w:rPr>
        <w:t> </w:t>
      </w:r>
      <w:r>
        <w:rPr/>
        <w:t>considerações,</w:t>
      </w:r>
      <w:r>
        <w:rPr>
          <w:spacing w:val="-3"/>
        </w:rPr>
        <w:t> </w:t>
      </w:r>
      <w:r>
        <w:rPr/>
        <w:t>pode-se</w:t>
      </w:r>
      <w:r>
        <w:rPr>
          <w:spacing w:val="-4"/>
        </w:rPr>
        <w:t> </w:t>
      </w:r>
      <w:r>
        <w:rPr/>
        <w:t>facilmente</w:t>
      </w:r>
      <w:r>
        <w:rPr>
          <w:spacing w:val="-5"/>
        </w:rPr>
        <w:t> </w:t>
      </w:r>
      <w:r>
        <w:rPr/>
        <w:t>concluir</w:t>
      </w:r>
      <w:r>
        <w:rPr>
          <w:spacing w:val="-3"/>
        </w:rPr>
        <w:t> </w:t>
      </w:r>
      <w:r>
        <w:rPr/>
        <w:t>que</w:t>
      </w:r>
      <w:r>
        <w:rPr>
          <w:spacing w:val="-6"/>
        </w:rPr>
        <w:t> </w:t>
      </w:r>
      <w:r>
        <w:rPr/>
        <w:t>a</w:t>
      </w:r>
      <w:r>
        <w:rPr>
          <w:spacing w:val="-4"/>
        </w:rPr>
        <w:t> </w:t>
      </w:r>
      <w:r>
        <w:rPr/>
        <w:t>faixa</w:t>
      </w:r>
      <w:r>
        <w:rPr>
          <w:spacing w:val="-5"/>
        </w:rPr>
        <w:t> </w:t>
      </w:r>
      <w:r>
        <w:rPr/>
        <w:t>de</w:t>
      </w:r>
      <w:r>
        <w:rPr>
          <w:spacing w:val="-5"/>
        </w:rPr>
        <w:t> </w:t>
      </w:r>
      <w:r>
        <w:rPr/>
        <w:t>pH óptima para funcionalizar as nanopartículas magnéticas com tartarato situa-se em torno de 3,0, onde a concentração dos ligantes hidrogênio- tartarato e dos sítios superficiais positivamente carregados estão próximas ao seus valores máximos. Essas previsões teóricas estão em boa concordância com os resultados experimentais que envolvem a síntese de nanopartículas de maguemita funcionalizadas com tartarto empregadas na elaboração carreadores magnéticos e aplicações biomédicas [3]. Ainda, na faixa típica de pH de efluentes de águas residuais (5 &lt; pH &lt; 8) [4], a estabilidade dos CM funcionalizados com tartarato e suas potenciais aplicações ambientais são garantidas pela existência de uma carga negativa na superfície das</w:t>
      </w:r>
      <w:r>
        <w:rPr>
          <w:spacing w:val="2"/>
        </w:rPr>
        <w:t> </w:t>
      </w:r>
      <w:r>
        <w:rPr/>
        <w:t>nanopartículas.</w:t>
      </w:r>
    </w:p>
    <w:p>
      <w:pPr>
        <w:pStyle w:val="BodyText"/>
        <w:spacing w:before="7"/>
        <w:rPr>
          <w:sz w:val="9"/>
        </w:rPr>
      </w:pPr>
    </w:p>
    <w:p>
      <w:pPr>
        <w:spacing w:line="458" w:lineRule="auto" w:before="0"/>
        <w:ind w:left="111" w:right="3538" w:firstLine="0"/>
        <w:jc w:val="both"/>
        <w:rPr>
          <w:b/>
          <w:sz w:val="12"/>
        </w:rPr>
      </w:pPr>
      <w:r>
        <w:rPr>
          <w:b/>
          <w:sz w:val="12"/>
        </w:rPr>
        <w:t>Palavras-Chave: </w:t>
      </w:r>
      <w:r>
        <w:rPr>
          <w:sz w:val="12"/>
        </w:rPr>
        <w:t>Nanosorbentes magnéticos, aplicações emabientais,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284" w:right="103" w:hanging="3022"/>
      </w:pPr>
      <w:r>
        <w:rPr>
          <w:color w:val="007E39"/>
        </w:rPr>
        <w:t>Análise da Expressão de Genes Relacionados à Primitividade Celular em Células Tumorais de Carcinoma Oral Escamoso</w:t>
      </w:r>
    </w:p>
    <w:p>
      <w:pPr>
        <w:pStyle w:val="BodyText"/>
        <w:spacing w:before="66"/>
        <w:ind w:right="123"/>
        <w:jc w:val="right"/>
      </w:pPr>
      <w:r>
        <w:rPr>
          <w:b/>
          <w:color w:val="2E75B6"/>
        </w:rPr>
        <w:t>Bolsista</w:t>
      </w:r>
      <w:r>
        <w:rPr>
          <w:color w:val="2E75B6"/>
        </w:rPr>
        <w:t>: Fernanda Neves Seabra de Almeida</w:t>
      </w:r>
    </w:p>
    <w:p>
      <w:pPr>
        <w:pStyle w:val="BodyText"/>
        <w:spacing w:before="10"/>
        <w:rPr>
          <w:sz w:val="13"/>
        </w:rPr>
      </w:pPr>
    </w:p>
    <w:p>
      <w:pPr>
        <w:spacing w:line="520" w:lineRule="auto" w:before="0"/>
        <w:ind w:left="106" w:right="5004" w:firstLine="0"/>
        <w:jc w:val="left"/>
        <w:rPr>
          <w:sz w:val="12"/>
        </w:rPr>
      </w:pPr>
      <w:r>
        <w:rPr>
          <w:b/>
          <w:sz w:val="12"/>
        </w:rPr>
        <w:t>Unidade Acadêmica</w:t>
      </w:r>
      <w:r>
        <w:rPr>
          <w:sz w:val="12"/>
        </w:rPr>
        <w:t>: Biologia Celular </w:t>
      </w:r>
      <w:r>
        <w:rPr>
          <w:b/>
          <w:sz w:val="12"/>
        </w:rPr>
        <w:t>Instituição</w:t>
      </w:r>
      <w:r>
        <w:rPr>
          <w:sz w:val="12"/>
        </w:rPr>
        <w:t>: UnB</w:t>
      </w:r>
    </w:p>
    <w:p>
      <w:pPr>
        <w:spacing w:before="1"/>
        <w:ind w:left="111" w:right="0" w:firstLine="0"/>
        <w:jc w:val="left"/>
        <w:rPr>
          <w:sz w:val="12"/>
        </w:rPr>
      </w:pPr>
      <w:r>
        <w:rPr>
          <w:b/>
          <w:sz w:val="12"/>
        </w:rPr>
        <w:t>Orientador (a): </w:t>
      </w:r>
      <w:r>
        <w:rPr>
          <w:sz w:val="12"/>
        </w:rPr>
        <w:t>ANDREA BARRETTO MOTOYAMA</w:t>
      </w:r>
    </w:p>
    <w:p>
      <w:pPr>
        <w:pStyle w:val="BodyText"/>
        <w:spacing w:before="7"/>
        <w:rPr>
          <w:sz w:val="16"/>
        </w:rPr>
      </w:pPr>
    </w:p>
    <w:p>
      <w:pPr>
        <w:pStyle w:val="BodyText"/>
        <w:spacing w:line="259" w:lineRule="auto"/>
        <w:ind w:left="120" w:right="104" w:hanging="10"/>
        <w:jc w:val="both"/>
      </w:pPr>
      <w:r>
        <w:rPr>
          <w:b/>
        </w:rPr>
        <w:t>Introdução:</w:t>
      </w:r>
      <w:r>
        <w:rPr>
          <w:b/>
          <w:spacing w:val="-3"/>
        </w:rPr>
        <w:t> </w:t>
      </w:r>
      <w:r>
        <w:rPr/>
        <w:t>O</w:t>
      </w:r>
      <w:r>
        <w:rPr>
          <w:spacing w:val="-4"/>
        </w:rPr>
        <w:t> </w:t>
      </w:r>
      <w:r>
        <w:rPr/>
        <w:t>carcinoma</w:t>
      </w:r>
      <w:r>
        <w:rPr>
          <w:spacing w:val="-4"/>
        </w:rPr>
        <w:t> </w:t>
      </w:r>
      <w:r>
        <w:rPr/>
        <w:t>do</w:t>
      </w:r>
      <w:r>
        <w:rPr>
          <w:spacing w:val="-3"/>
        </w:rPr>
        <w:t> </w:t>
      </w:r>
      <w:r>
        <w:rPr/>
        <w:t>tecido</w:t>
      </w:r>
      <w:r>
        <w:rPr>
          <w:spacing w:val="-2"/>
        </w:rPr>
        <w:t> </w:t>
      </w:r>
      <w:r>
        <w:rPr/>
        <w:t>escamoso</w:t>
      </w:r>
      <w:r>
        <w:rPr>
          <w:spacing w:val="-5"/>
        </w:rPr>
        <w:t> </w:t>
      </w:r>
      <w:r>
        <w:rPr/>
        <w:t>oral</w:t>
      </w:r>
      <w:r>
        <w:rPr>
          <w:spacing w:val="-5"/>
        </w:rPr>
        <w:t> </w:t>
      </w:r>
      <w:r>
        <w:rPr/>
        <w:t>(OSCC)</w:t>
      </w:r>
      <w:r>
        <w:rPr>
          <w:spacing w:val="-2"/>
        </w:rPr>
        <w:t> </w:t>
      </w:r>
      <w:r>
        <w:rPr/>
        <w:t>é</w:t>
      </w:r>
      <w:r>
        <w:rPr>
          <w:spacing w:val="-8"/>
        </w:rPr>
        <w:t> </w:t>
      </w:r>
      <w:r>
        <w:rPr/>
        <w:t>o</w:t>
      </w:r>
      <w:r>
        <w:rPr>
          <w:spacing w:val="-1"/>
        </w:rPr>
        <w:t> </w:t>
      </w:r>
      <w:r>
        <w:rPr/>
        <w:t>sexto</w:t>
      </w:r>
      <w:r>
        <w:rPr>
          <w:spacing w:val="-3"/>
        </w:rPr>
        <w:t> </w:t>
      </w:r>
      <w:r>
        <w:rPr/>
        <w:t>tipo</w:t>
      </w:r>
      <w:r>
        <w:rPr>
          <w:spacing w:val="-1"/>
        </w:rPr>
        <w:t> </w:t>
      </w:r>
      <w:r>
        <w:rPr/>
        <w:t>mais</w:t>
      </w:r>
      <w:r>
        <w:rPr>
          <w:spacing w:val="-5"/>
        </w:rPr>
        <w:t> </w:t>
      </w:r>
      <w:r>
        <w:rPr/>
        <w:t>comum</w:t>
      </w:r>
      <w:r>
        <w:rPr>
          <w:spacing w:val="-6"/>
        </w:rPr>
        <w:t> </w:t>
      </w:r>
      <w:r>
        <w:rPr/>
        <w:t>de</w:t>
      </w:r>
      <w:r>
        <w:rPr>
          <w:spacing w:val="-4"/>
        </w:rPr>
        <w:t> </w:t>
      </w:r>
      <w:r>
        <w:rPr/>
        <w:t>câncer</w:t>
      </w:r>
      <w:r>
        <w:rPr>
          <w:spacing w:val="-2"/>
        </w:rPr>
        <w:t> </w:t>
      </w:r>
      <w:r>
        <w:rPr/>
        <w:t>no</w:t>
      </w:r>
      <w:r>
        <w:rPr>
          <w:spacing w:val="-4"/>
        </w:rPr>
        <w:t> </w:t>
      </w:r>
      <w:r>
        <w:rPr/>
        <w:t>mundo.</w:t>
      </w:r>
      <w:r>
        <w:rPr>
          <w:spacing w:val="-2"/>
        </w:rPr>
        <w:t> </w:t>
      </w:r>
      <w:r>
        <w:rPr/>
        <w:t>Esse</w:t>
      </w:r>
      <w:r>
        <w:rPr>
          <w:spacing w:val="-8"/>
        </w:rPr>
        <w:t> </w:t>
      </w:r>
      <w:r>
        <w:rPr/>
        <w:t>tipo</w:t>
      </w:r>
      <w:r>
        <w:rPr>
          <w:spacing w:val="-1"/>
        </w:rPr>
        <w:t> </w:t>
      </w:r>
      <w:r>
        <w:rPr/>
        <w:t>de</w:t>
      </w:r>
      <w:r>
        <w:rPr>
          <w:spacing w:val="-7"/>
        </w:rPr>
        <w:t> </w:t>
      </w:r>
      <w:r>
        <w:rPr/>
        <w:t>tumor</w:t>
      </w:r>
      <w:r>
        <w:rPr>
          <w:spacing w:val="-2"/>
        </w:rPr>
        <w:t> </w:t>
      </w:r>
      <w:r>
        <w:rPr/>
        <w:t>se</w:t>
      </w:r>
      <w:r>
        <w:rPr>
          <w:spacing w:val="-4"/>
        </w:rPr>
        <w:t> </w:t>
      </w:r>
      <w:r>
        <w:rPr/>
        <w:t>desenvolve rapidamente e as formas terapêuticas tradicionais não são eficazes no combate. Com frequência, ocorrem recidivas, e a formação de sequelas estéticas e funcionais permanentes. Em alguns outros tipos de tumores, foi demonstrada a existências de subpopulações celulares com características únicas, semelhantes às células-tronco, sendo então denominadas células-tronco tumorais. Tais células teriam a capacidade de originar novo tumor e além disso, de resistir às drogas e à apoptose. A identificação e caracterização molecular dessas células no câncer oral, possibilitaria tanto o desenvolvimento de testes diagnósticos mais precisos, bem como de tratamentos mais específicos, alvo-dirigidos. O objetivo da pesquisa aqui apresentada foi verificar a expressão dos seguintes genes relacionados à pluripotência: c-myc, ABCC1, ABCB1, ABCG2, Notch-3, Nanog, Sox2, Rex1, HTERT,</w:t>
      </w:r>
      <w:r>
        <w:rPr>
          <w:spacing w:val="5"/>
        </w:rPr>
        <w:t> </w:t>
      </w:r>
      <w:r>
        <w:rPr/>
        <w:t>KLF4</w:t>
      </w:r>
    </w:p>
    <w:p>
      <w:pPr>
        <w:pStyle w:val="BodyText"/>
        <w:spacing w:before="8"/>
        <w:rPr>
          <w:sz w:val="15"/>
        </w:rPr>
      </w:pPr>
    </w:p>
    <w:p>
      <w:pPr>
        <w:pStyle w:val="BodyText"/>
        <w:spacing w:line="259" w:lineRule="auto"/>
        <w:ind w:left="106" w:right="105"/>
        <w:jc w:val="both"/>
      </w:pPr>
      <w:r>
        <w:rPr>
          <w:b/>
        </w:rPr>
        <w:t>Metodologia: </w:t>
      </w:r>
      <w:r>
        <w:rPr/>
        <w:t>Cultura de células Células das linhagens OSCC-3, SCC-4, SCC-25 e células leucêmicas K562 foram cultivadas em placas contendo </w:t>
      </w:r>
      <w:r>
        <w:rPr>
          <w:spacing w:val="-3"/>
        </w:rPr>
        <w:t>meio </w:t>
      </w:r>
      <w:r>
        <w:rPr/>
        <w:t>de cultura apropriado, com soro fetal bovino e antibióticos. Das células foi extraído o RNA. Como controle para as análises de expressão, foi utilizado o RNA de células tronco embrionárias humanas, isoladas na pela professora Lygia P Veiga (USP). Extração de RNA e Síntese de cDNA O RNA das células cultivadas foi extraído por Trizol®, tendo sido quantificado por espectroscopia de ultravioleta e analisado qualitativamente por eletroforese em gel de agarose. O RNA foi utilizado como molde na síntese de cDNA, realizado com o kit “High Capacity” Applied Biosystems. RT-PCR A Reação da Polimerase em Cadeia (PCR) foi feita com a enzima Taq Polimerase. Os genes analisados</w:t>
      </w:r>
      <w:r>
        <w:rPr>
          <w:spacing w:val="-6"/>
        </w:rPr>
        <w:t> </w:t>
      </w:r>
      <w:r>
        <w:rPr/>
        <w:t>foram</w:t>
      </w:r>
      <w:r>
        <w:rPr>
          <w:spacing w:val="-9"/>
        </w:rPr>
        <w:t> </w:t>
      </w:r>
      <w:r>
        <w:rPr/>
        <w:t>c-myc,</w:t>
      </w:r>
      <w:r>
        <w:rPr>
          <w:spacing w:val="-3"/>
        </w:rPr>
        <w:t> </w:t>
      </w:r>
      <w:r>
        <w:rPr/>
        <w:t>ABCC1,</w:t>
      </w:r>
      <w:r>
        <w:rPr>
          <w:spacing w:val="-3"/>
        </w:rPr>
        <w:t> </w:t>
      </w:r>
      <w:r>
        <w:rPr/>
        <w:t>ABCB1,</w:t>
      </w:r>
      <w:r>
        <w:rPr>
          <w:spacing w:val="-3"/>
        </w:rPr>
        <w:t> </w:t>
      </w:r>
      <w:r>
        <w:rPr/>
        <w:t>ABCG2,</w:t>
      </w:r>
      <w:r>
        <w:rPr>
          <w:spacing w:val="-3"/>
        </w:rPr>
        <w:t> </w:t>
      </w:r>
      <w:r>
        <w:rPr/>
        <w:t>Notch-3,</w:t>
      </w:r>
      <w:r>
        <w:rPr>
          <w:spacing w:val="-6"/>
        </w:rPr>
        <w:t> </w:t>
      </w:r>
      <w:r>
        <w:rPr/>
        <w:t>Nanog,</w:t>
      </w:r>
      <w:r>
        <w:rPr>
          <w:spacing w:val="-6"/>
        </w:rPr>
        <w:t> </w:t>
      </w:r>
      <w:r>
        <w:rPr/>
        <w:t>Sox-2,</w:t>
      </w:r>
      <w:r>
        <w:rPr>
          <w:spacing w:val="-6"/>
        </w:rPr>
        <w:t> </w:t>
      </w:r>
      <w:r>
        <w:rPr/>
        <w:t>HTERT,</w:t>
      </w:r>
      <w:r>
        <w:rPr>
          <w:spacing w:val="-6"/>
        </w:rPr>
        <w:t> </w:t>
      </w:r>
      <w:r>
        <w:rPr/>
        <w:t>KLF4</w:t>
      </w:r>
      <w:r>
        <w:rPr>
          <w:spacing w:val="-4"/>
        </w:rPr>
        <w:t> </w:t>
      </w:r>
      <w:r>
        <w:rPr/>
        <w:t>e</w:t>
      </w:r>
      <w:r>
        <w:rPr>
          <w:spacing w:val="-5"/>
        </w:rPr>
        <w:t> </w:t>
      </w:r>
      <w:r>
        <w:rPr/>
        <w:t>OCT4,</w:t>
      </w:r>
      <w:r>
        <w:rPr>
          <w:spacing w:val="-8"/>
        </w:rPr>
        <w:t> </w:t>
      </w:r>
      <w:r>
        <w:rPr/>
        <w:t>todos</w:t>
      </w:r>
      <w:r>
        <w:rPr>
          <w:spacing w:val="-8"/>
        </w:rPr>
        <w:t> </w:t>
      </w:r>
      <w:r>
        <w:rPr/>
        <w:t>relacionados</w:t>
      </w:r>
      <w:r>
        <w:rPr>
          <w:spacing w:val="-5"/>
        </w:rPr>
        <w:t> </w:t>
      </w:r>
      <w:r>
        <w:rPr/>
        <w:t>à</w:t>
      </w:r>
      <w:r>
        <w:rPr>
          <w:spacing w:val="-5"/>
        </w:rPr>
        <w:t> </w:t>
      </w:r>
      <w:r>
        <w:rPr/>
        <w:t>pluripotência.</w:t>
      </w:r>
      <w:r>
        <w:rPr>
          <w:spacing w:val="-3"/>
        </w:rPr>
        <w:t> </w:t>
      </w:r>
      <w:r>
        <w:rPr/>
        <w:t>Para controle da reação, fo utilizada a amplificação de beta-actina, um gene</w:t>
      </w:r>
      <w:r>
        <w:rPr>
          <w:spacing w:val="-3"/>
        </w:rPr>
        <w:t> </w:t>
      </w:r>
      <w:r>
        <w:rPr/>
        <w:t>c</w:t>
      </w:r>
    </w:p>
    <w:p>
      <w:pPr>
        <w:pStyle w:val="BodyText"/>
        <w:spacing w:before="5"/>
        <w:rPr>
          <w:sz w:val="15"/>
        </w:rPr>
      </w:pPr>
    </w:p>
    <w:p>
      <w:pPr>
        <w:pStyle w:val="BodyText"/>
        <w:spacing w:line="259" w:lineRule="auto" w:before="1"/>
        <w:ind w:left="120" w:right="104" w:hanging="10"/>
        <w:jc w:val="both"/>
      </w:pPr>
      <w:r>
        <w:rPr>
          <w:b/>
        </w:rPr>
        <w:t>Resultados: </w:t>
      </w:r>
      <w:r>
        <w:rPr/>
        <w:t>Inicialmente, foi feita a amplificação do gene beta-actina, que serviu tanto como controle para a análise semi-quantititativa, bem como para a verificação da qualidade do cDNA obtido. O cDNA de actina foi amplificado em todas as linhagens, conforme esperado, não houve amplificação nos controles negativos. Em seguida, foi analisada a expressão dos genes de pluripotência. Eles apresentaram padrões de amplificação distintos nas linhagens de OSCC. Alguns genes, como c-myc, ABCC1, KLF4 e Oct4 apresentaram expressão em todas as linhagens</w:t>
      </w:r>
      <w:r>
        <w:rPr>
          <w:spacing w:val="-8"/>
        </w:rPr>
        <w:t> </w:t>
      </w:r>
      <w:r>
        <w:rPr/>
        <w:t>de</w:t>
      </w:r>
      <w:r>
        <w:rPr>
          <w:spacing w:val="-7"/>
        </w:rPr>
        <w:t> </w:t>
      </w:r>
      <w:r>
        <w:rPr/>
        <w:t>OSCC</w:t>
      </w:r>
      <w:r>
        <w:rPr>
          <w:spacing w:val="-8"/>
        </w:rPr>
        <w:t> </w:t>
      </w:r>
      <w:r>
        <w:rPr/>
        <w:t>analisadas.</w:t>
      </w:r>
      <w:r>
        <w:rPr>
          <w:spacing w:val="-5"/>
        </w:rPr>
        <w:t> </w:t>
      </w:r>
      <w:r>
        <w:rPr/>
        <w:t>O</w:t>
      </w:r>
      <w:r>
        <w:rPr>
          <w:spacing w:val="-6"/>
        </w:rPr>
        <w:t> </w:t>
      </w:r>
      <w:r>
        <w:rPr/>
        <w:t>gene</w:t>
      </w:r>
      <w:r>
        <w:rPr>
          <w:spacing w:val="-7"/>
        </w:rPr>
        <w:t> </w:t>
      </w:r>
      <w:r>
        <w:rPr/>
        <w:t>NOTCH3</w:t>
      </w:r>
      <w:r>
        <w:rPr>
          <w:spacing w:val="-4"/>
        </w:rPr>
        <w:t> </w:t>
      </w:r>
      <w:r>
        <w:rPr/>
        <w:t>mostrou-se</w:t>
      </w:r>
      <w:r>
        <w:rPr>
          <w:spacing w:val="-8"/>
        </w:rPr>
        <w:t> </w:t>
      </w:r>
      <w:r>
        <w:rPr/>
        <w:t>expresso</w:t>
      </w:r>
      <w:r>
        <w:rPr>
          <w:spacing w:val="-4"/>
        </w:rPr>
        <w:t> </w:t>
      </w:r>
      <w:r>
        <w:rPr/>
        <w:t>em</w:t>
      </w:r>
      <w:r>
        <w:rPr>
          <w:spacing w:val="-11"/>
        </w:rPr>
        <w:t> </w:t>
      </w:r>
      <w:r>
        <w:rPr/>
        <w:t>SCC-4</w:t>
      </w:r>
      <w:r>
        <w:rPr>
          <w:spacing w:val="-6"/>
        </w:rPr>
        <w:t> </w:t>
      </w:r>
      <w:r>
        <w:rPr/>
        <w:t>e</w:t>
      </w:r>
      <w:r>
        <w:rPr>
          <w:spacing w:val="-7"/>
        </w:rPr>
        <w:t> </w:t>
      </w:r>
      <w:r>
        <w:rPr/>
        <w:t>SCC-25,</w:t>
      </w:r>
      <w:r>
        <w:rPr>
          <w:spacing w:val="-3"/>
        </w:rPr>
        <w:t> </w:t>
      </w:r>
      <w:r>
        <w:rPr/>
        <w:t>mas</w:t>
      </w:r>
      <w:r>
        <w:rPr>
          <w:spacing w:val="-5"/>
        </w:rPr>
        <w:t> </w:t>
      </w:r>
      <w:r>
        <w:rPr/>
        <w:t>não</w:t>
      </w:r>
      <w:r>
        <w:rPr>
          <w:spacing w:val="-4"/>
        </w:rPr>
        <w:t> </w:t>
      </w:r>
      <w:r>
        <w:rPr/>
        <w:t>em</w:t>
      </w:r>
      <w:r>
        <w:rPr>
          <w:spacing w:val="-11"/>
        </w:rPr>
        <w:t> </w:t>
      </w:r>
      <w:r>
        <w:rPr/>
        <w:t>OSCC-3.</w:t>
      </w:r>
      <w:r>
        <w:rPr>
          <w:spacing w:val="-5"/>
        </w:rPr>
        <w:t> </w:t>
      </w:r>
      <w:r>
        <w:rPr/>
        <w:t>O</w:t>
      </w:r>
      <w:r>
        <w:rPr>
          <w:spacing w:val="-6"/>
        </w:rPr>
        <w:t> </w:t>
      </w:r>
      <w:r>
        <w:rPr/>
        <w:t>gene</w:t>
      </w:r>
      <w:r>
        <w:rPr>
          <w:spacing w:val="-5"/>
        </w:rPr>
        <w:t> </w:t>
      </w:r>
      <w:r>
        <w:rPr/>
        <w:t>ABCB1</w:t>
      </w:r>
      <w:r>
        <w:rPr>
          <w:spacing w:val="-7"/>
        </w:rPr>
        <w:t> </w:t>
      </w:r>
      <w:r>
        <w:rPr/>
        <w:t>apresentou expressão</w:t>
      </w:r>
      <w:r>
        <w:rPr>
          <w:spacing w:val="-6"/>
        </w:rPr>
        <w:t> </w:t>
      </w:r>
      <w:r>
        <w:rPr/>
        <w:t>apenas</w:t>
      </w:r>
      <w:r>
        <w:rPr>
          <w:spacing w:val="-8"/>
        </w:rPr>
        <w:t> </w:t>
      </w:r>
      <w:r>
        <w:rPr/>
        <w:t>K562,</w:t>
      </w:r>
      <w:r>
        <w:rPr>
          <w:spacing w:val="-6"/>
        </w:rPr>
        <w:t> </w:t>
      </w:r>
      <w:r>
        <w:rPr/>
        <w:t>sendo</w:t>
      </w:r>
      <w:r>
        <w:rPr>
          <w:spacing w:val="-5"/>
        </w:rPr>
        <w:t> </w:t>
      </w:r>
      <w:r>
        <w:rPr/>
        <w:t>que</w:t>
      </w:r>
      <w:r>
        <w:rPr>
          <w:spacing w:val="-8"/>
        </w:rPr>
        <w:t> </w:t>
      </w:r>
      <w:r>
        <w:rPr/>
        <w:t>a</w:t>
      </w:r>
      <w:r>
        <w:rPr>
          <w:spacing w:val="-9"/>
        </w:rPr>
        <w:t> </w:t>
      </w:r>
      <w:r>
        <w:rPr/>
        <w:t>amplificação</w:t>
      </w:r>
      <w:r>
        <w:rPr>
          <w:spacing w:val="-5"/>
        </w:rPr>
        <w:t> </w:t>
      </w:r>
      <w:r>
        <w:rPr/>
        <w:t>não</w:t>
      </w:r>
      <w:r>
        <w:rPr>
          <w:spacing w:val="-8"/>
        </w:rPr>
        <w:t> </w:t>
      </w:r>
      <w:r>
        <w:rPr/>
        <w:t>foi</w:t>
      </w:r>
      <w:r>
        <w:rPr>
          <w:spacing w:val="-11"/>
        </w:rPr>
        <w:t> </w:t>
      </w:r>
      <w:r>
        <w:rPr/>
        <w:t>observada</w:t>
      </w:r>
      <w:r>
        <w:rPr>
          <w:spacing w:val="-8"/>
        </w:rPr>
        <w:t> </w:t>
      </w:r>
      <w:r>
        <w:rPr/>
        <w:t>nas</w:t>
      </w:r>
      <w:r>
        <w:rPr>
          <w:spacing w:val="-6"/>
        </w:rPr>
        <w:t> </w:t>
      </w:r>
      <w:r>
        <w:rPr/>
        <w:t>linhagens</w:t>
      </w:r>
      <w:r>
        <w:rPr>
          <w:spacing w:val="-8"/>
        </w:rPr>
        <w:t> </w:t>
      </w:r>
      <w:r>
        <w:rPr/>
        <w:t>de</w:t>
      </w:r>
      <w:r>
        <w:rPr>
          <w:spacing w:val="-8"/>
        </w:rPr>
        <w:t> </w:t>
      </w:r>
      <w:r>
        <w:rPr/>
        <w:t>OSCC.</w:t>
      </w:r>
      <w:r>
        <w:rPr>
          <w:spacing w:val="-7"/>
        </w:rPr>
        <w:t> </w:t>
      </w:r>
      <w:r>
        <w:rPr/>
        <w:t>De</w:t>
      </w:r>
      <w:r>
        <w:rPr>
          <w:spacing w:val="-10"/>
        </w:rPr>
        <w:t> </w:t>
      </w:r>
      <w:r>
        <w:rPr/>
        <w:t>modo</w:t>
      </w:r>
      <w:r>
        <w:rPr>
          <w:spacing w:val="-9"/>
        </w:rPr>
        <w:t> </w:t>
      </w:r>
      <w:r>
        <w:rPr/>
        <w:t>silimar,</w:t>
      </w:r>
      <w:r>
        <w:rPr>
          <w:spacing w:val="-6"/>
        </w:rPr>
        <w:t> </w:t>
      </w:r>
      <w:r>
        <w:rPr/>
        <w:t>para</w:t>
      </w:r>
      <w:r>
        <w:rPr>
          <w:spacing w:val="-12"/>
        </w:rPr>
        <w:t> </w:t>
      </w:r>
      <w:r>
        <w:rPr/>
        <w:t>o</w:t>
      </w:r>
      <w:r>
        <w:rPr>
          <w:spacing w:val="-6"/>
        </w:rPr>
        <w:t> </w:t>
      </w:r>
      <w:r>
        <w:rPr/>
        <w:t>gene</w:t>
      </w:r>
      <w:r>
        <w:rPr>
          <w:spacing w:val="-8"/>
        </w:rPr>
        <w:t> </w:t>
      </w:r>
      <w:r>
        <w:rPr/>
        <w:t>Rex1,</w:t>
      </w:r>
      <w:r>
        <w:rPr>
          <w:spacing w:val="-3"/>
        </w:rPr>
        <w:t> </w:t>
      </w:r>
      <w:r>
        <w:rPr/>
        <w:t>foi</w:t>
      </w:r>
      <w:r>
        <w:rPr>
          <w:spacing w:val="-12"/>
        </w:rPr>
        <w:t> </w:t>
      </w:r>
      <w:r>
        <w:rPr/>
        <w:t>verificada a presença de banda apenas na célula-tronco. O gene ABCG2 não apresentou expressão apenas em SCC-4. A expressão de Sox-2, HTERT e Nanog nas linhagens de OSCC ainda está sendo</w:t>
      </w:r>
      <w:r>
        <w:rPr>
          <w:spacing w:val="2"/>
        </w:rPr>
        <w:t> </w:t>
      </w:r>
      <w:r>
        <w:rPr/>
        <w:t>estudada.</w:t>
      </w:r>
    </w:p>
    <w:p>
      <w:pPr>
        <w:pStyle w:val="BodyText"/>
        <w:spacing w:before="9"/>
        <w:rPr>
          <w:sz w:val="9"/>
        </w:rPr>
      </w:pPr>
    </w:p>
    <w:p>
      <w:pPr>
        <w:pStyle w:val="BodyText"/>
        <w:spacing w:line="259" w:lineRule="auto"/>
        <w:ind w:left="120" w:right="104" w:hanging="10"/>
        <w:jc w:val="both"/>
      </w:pPr>
      <w:r>
        <w:rPr>
          <w:b/>
        </w:rPr>
        <w:t>Conclusão: </w:t>
      </w:r>
      <w:r>
        <w:rPr/>
        <w:t>Inicialmente, foi feita a amplificação do gene beta-actina, que serviu tanto como controle para a análise semi-quantititativa, bem como para a verificação da qualidade do cDNA obtido. O cDNA de actina foi amplificado em todas as linhagens, conforme esperado, não houve amplificação nos controles negativos. Em seguida, foi analisada a expressão dos genes de pluripotência. Eles apresentaram padrões de amplificação distintos nas linhagens de OSCC. Alguns genes, como c-myc, ABCC1, KLF4 e Oct4 apresentaram expressão em todas as linhagens</w:t>
      </w:r>
      <w:r>
        <w:rPr>
          <w:spacing w:val="-8"/>
        </w:rPr>
        <w:t> </w:t>
      </w:r>
      <w:r>
        <w:rPr/>
        <w:t>de</w:t>
      </w:r>
      <w:r>
        <w:rPr>
          <w:spacing w:val="-7"/>
        </w:rPr>
        <w:t> </w:t>
      </w:r>
      <w:r>
        <w:rPr/>
        <w:t>OSCC</w:t>
      </w:r>
      <w:r>
        <w:rPr>
          <w:spacing w:val="-8"/>
        </w:rPr>
        <w:t> </w:t>
      </w:r>
      <w:r>
        <w:rPr/>
        <w:t>analisadas.</w:t>
      </w:r>
      <w:r>
        <w:rPr>
          <w:spacing w:val="-5"/>
        </w:rPr>
        <w:t> </w:t>
      </w:r>
      <w:r>
        <w:rPr/>
        <w:t>O</w:t>
      </w:r>
      <w:r>
        <w:rPr>
          <w:spacing w:val="-6"/>
        </w:rPr>
        <w:t> </w:t>
      </w:r>
      <w:r>
        <w:rPr/>
        <w:t>gene</w:t>
      </w:r>
      <w:r>
        <w:rPr>
          <w:spacing w:val="-7"/>
        </w:rPr>
        <w:t> </w:t>
      </w:r>
      <w:r>
        <w:rPr/>
        <w:t>NOTCH3</w:t>
      </w:r>
      <w:r>
        <w:rPr>
          <w:spacing w:val="-4"/>
        </w:rPr>
        <w:t> </w:t>
      </w:r>
      <w:r>
        <w:rPr/>
        <w:t>mostrou-se</w:t>
      </w:r>
      <w:r>
        <w:rPr>
          <w:spacing w:val="-8"/>
        </w:rPr>
        <w:t> </w:t>
      </w:r>
      <w:r>
        <w:rPr/>
        <w:t>expresso</w:t>
      </w:r>
      <w:r>
        <w:rPr>
          <w:spacing w:val="-4"/>
        </w:rPr>
        <w:t> </w:t>
      </w:r>
      <w:r>
        <w:rPr/>
        <w:t>em</w:t>
      </w:r>
      <w:r>
        <w:rPr>
          <w:spacing w:val="-11"/>
        </w:rPr>
        <w:t> </w:t>
      </w:r>
      <w:r>
        <w:rPr/>
        <w:t>SCC-4</w:t>
      </w:r>
      <w:r>
        <w:rPr>
          <w:spacing w:val="-6"/>
        </w:rPr>
        <w:t> </w:t>
      </w:r>
      <w:r>
        <w:rPr/>
        <w:t>e</w:t>
      </w:r>
      <w:r>
        <w:rPr>
          <w:spacing w:val="-7"/>
        </w:rPr>
        <w:t> </w:t>
      </w:r>
      <w:r>
        <w:rPr/>
        <w:t>SCC-25,</w:t>
      </w:r>
      <w:r>
        <w:rPr>
          <w:spacing w:val="-3"/>
        </w:rPr>
        <w:t> </w:t>
      </w:r>
      <w:r>
        <w:rPr/>
        <w:t>mas</w:t>
      </w:r>
      <w:r>
        <w:rPr>
          <w:spacing w:val="-5"/>
        </w:rPr>
        <w:t> </w:t>
      </w:r>
      <w:r>
        <w:rPr/>
        <w:t>não</w:t>
      </w:r>
      <w:r>
        <w:rPr>
          <w:spacing w:val="-4"/>
        </w:rPr>
        <w:t> </w:t>
      </w:r>
      <w:r>
        <w:rPr/>
        <w:t>em</w:t>
      </w:r>
      <w:r>
        <w:rPr>
          <w:spacing w:val="-11"/>
        </w:rPr>
        <w:t> </w:t>
      </w:r>
      <w:r>
        <w:rPr/>
        <w:t>OSCC-3.</w:t>
      </w:r>
      <w:r>
        <w:rPr>
          <w:spacing w:val="-5"/>
        </w:rPr>
        <w:t> </w:t>
      </w:r>
      <w:r>
        <w:rPr/>
        <w:t>O</w:t>
      </w:r>
      <w:r>
        <w:rPr>
          <w:spacing w:val="-6"/>
        </w:rPr>
        <w:t> </w:t>
      </w:r>
      <w:r>
        <w:rPr/>
        <w:t>gene</w:t>
      </w:r>
      <w:r>
        <w:rPr>
          <w:spacing w:val="-5"/>
        </w:rPr>
        <w:t> </w:t>
      </w:r>
      <w:r>
        <w:rPr/>
        <w:t>ABCB1</w:t>
      </w:r>
      <w:r>
        <w:rPr>
          <w:spacing w:val="-7"/>
        </w:rPr>
        <w:t> </w:t>
      </w:r>
      <w:r>
        <w:rPr/>
        <w:t>apresentou expressão</w:t>
      </w:r>
      <w:r>
        <w:rPr>
          <w:spacing w:val="-6"/>
        </w:rPr>
        <w:t> </w:t>
      </w:r>
      <w:r>
        <w:rPr/>
        <w:t>apenas</w:t>
      </w:r>
      <w:r>
        <w:rPr>
          <w:spacing w:val="-8"/>
        </w:rPr>
        <w:t> </w:t>
      </w:r>
      <w:r>
        <w:rPr/>
        <w:t>K562,</w:t>
      </w:r>
      <w:r>
        <w:rPr>
          <w:spacing w:val="-6"/>
        </w:rPr>
        <w:t> </w:t>
      </w:r>
      <w:r>
        <w:rPr/>
        <w:t>sendo</w:t>
      </w:r>
      <w:r>
        <w:rPr>
          <w:spacing w:val="-5"/>
        </w:rPr>
        <w:t> </w:t>
      </w:r>
      <w:r>
        <w:rPr/>
        <w:t>que</w:t>
      </w:r>
      <w:r>
        <w:rPr>
          <w:spacing w:val="-8"/>
        </w:rPr>
        <w:t> </w:t>
      </w:r>
      <w:r>
        <w:rPr/>
        <w:t>a</w:t>
      </w:r>
      <w:r>
        <w:rPr>
          <w:spacing w:val="-9"/>
        </w:rPr>
        <w:t> </w:t>
      </w:r>
      <w:r>
        <w:rPr/>
        <w:t>amplificação</w:t>
      </w:r>
      <w:r>
        <w:rPr>
          <w:spacing w:val="-5"/>
        </w:rPr>
        <w:t> </w:t>
      </w:r>
      <w:r>
        <w:rPr/>
        <w:t>não</w:t>
      </w:r>
      <w:r>
        <w:rPr>
          <w:spacing w:val="-8"/>
        </w:rPr>
        <w:t> </w:t>
      </w:r>
      <w:r>
        <w:rPr/>
        <w:t>foi</w:t>
      </w:r>
      <w:r>
        <w:rPr>
          <w:spacing w:val="-11"/>
        </w:rPr>
        <w:t> </w:t>
      </w:r>
      <w:r>
        <w:rPr/>
        <w:t>observada</w:t>
      </w:r>
      <w:r>
        <w:rPr>
          <w:spacing w:val="-8"/>
        </w:rPr>
        <w:t> </w:t>
      </w:r>
      <w:r>
        <w:rPr/>
        <w:t>nas</w:t>
      </w:r>
      <w:r>
        <w:rPr>
          <w:spacing w:val="-6"/>
        </w:rPr>
        <w:t> </w:t>
      </w:r>
      <w:r>
        <w:rPr/>
        <w:t>linhagens</w:t>
      </w:r>
      <w:r>
        <w:rPr>
          <w:spacing w:val="-8"/>
        </w:rPr>
        <w:t> </w:t>
      </w:r>
      <w:r>
        <w:rPr/>
        <w:t>de</w:t>
      </w:r>
      <w:r>
        <w:rPr>
          <w:spacing w:val="-8"/>
        </w:rPr>
        <w:t> </w:t>
      </w:r>
      <w:r>
        <w:rPr/>
        <w:t>OSCC.</w:t>
      </w:r>
      <w:r>
        <w:rPr>
          <w:spacing w:val="-7"/>
        </w:rPr>
        <w:t> </w:t>
      </w:r>
      <w:r>
        <w:rPr/>
        <w:t>De</w:t>
      </w:r>
      <w:r>
        <w:rPr>
          <w:spacing w:val="-10"/>
        </w:rPr>
        <w:t> </w:t>
      </w:r>
      <w:r>
        <w:rPr/>
        <w:t>modo</w:t>
      </w:r>
      <w:r>
        <w:rPr>
          <w:spacing w:val="-9"/>
        </w:rPr>
        <w:t> </w:t>
      </w:r>
      <w:r>
        <w:rPr/>
        <w:t>silimar,</w:t>
      </w:r>
      <w:r>
        <w:rPr>
          <w:spacing w:val="-6"/>
        </w:rPr>
        <w:t> </w:t>
      </w:r>
      <w:r>
        <w:rPr/>
        <w:t>para</w:t>
      </w:r>
      <w:r>
        <w:rPr>
          <w:spacing w:val="-12"/>
        </w:rPr>
        <w:t> </w:t>
      </w:r>
      <w:r>
        <w:rPr/>
        <w:t>o</w:t>
      </w:r>
      <w:r>
        <w:rPr>
          <w:spacing w:val="-6"/>
        </w:rPr>
        <w:t> </w:t>
      </w:r>
      <w:r>
        <w:rPr/>
        <w:t>gene</w:t>
      </w:r>
      <w:r>
        <w:rPr>
          <w:spacing w:val="-8"/>
        </w:rPr>
        <w:t> </w:t>
      </w:r>
      <w:r>
        <w:rPr/>
        <w:t>Rex1,</w:t>
      </w:r>
      <w:r>
        <w:rPr>
          <w:spacing w:val="-3"/>
        </w:rPr>
        <w:t> </w:t>
      </w:r>
      <w:r>
        <w:rPr/>
        <w:t>foi</w:t>
      </w:r>
      <w:r>
        <w:rPr>
          <w:spacing w:val="-12"/>
        </w:rPr>
        <w:t> </w:t>
      </w:r>
      <w:r>
        <w:rPr/>
        <w:t>verificada a presença de banda apenas na célula-tronco. O gene ABCG2 não apresentou expressão apenas em SCC-4. A expressão de Sox-2, HTERT e Nanog nas linhagens de OSCC ainda está sendo</w:t>
      </w:r>
      <w:r>
        <w:rPr>
          <w:spacing w:val="2"/>
        </w:rPr>
        <w:t> </w:t>
      </w:r>
      <w:r>
        <w:rPr/>
        <w:t>estudada.</w:t>
      </w:r>
    </w:p>
    <w:p>
      <w:pPr>
        <w:pStyle w:val="BodyText"/>
        <w:spacing w:before="8"/>
        <w:rPr>
          <w:sz w:val="9"/>
        </w:rPr>
      </w:pPr>
    </w:p>
    <w:p>
      <w:pPr>
        <w:pStyle w:val="BodyText"/>
        <w:ind w:left="111"/>
        <w:jc w:val="both"/>
      </w:pPr>
      <w:r>
        <w:rPr>
          <w:b/>
        </w:rPr>
        <w:t>Palavras-Chave: </w:t>
      </w:r>
      <w:r>
        <w:rPr/>
        <w:t>carcinoma oral escamoso, câncer oral, pluripotência, célula-tronco, expressão gênica</w:t>
      </w:r>
    </w:p>
    <w:p>
      <w:pPr>
        <w:pStyle w:val="BodyText"/>
        <w:spacing w:before="8"/>
        <w:rPr>
          <w:sz w:val="10"/>
        </w:rPr>
      </w:pPr>
    </w:p>
    <w:p>
      <w:pPr>
        <w:pStyle w:val="BodyText"/>
        <w:spacing w:before="1"/>
        <w:ind w:left="111"/>
        <w:jc w:val="both"/>
      </w:pPr>
      <w:r>
        <w:rPr>
          <w:b/>
        </w:rPr>
        <w:t>Colaboradores: </w:t>
      </w:r>
      <w:r>
        <w:rPr/>
        <w:t>Fernanda Seabra Almeida, Luciana Guilhem de Matos, Sarah Madureira. Lygia Pereira Veiga e Andréa Barretto Motoyama</w:t>
      </w:r>
    </w:p>
    <w:p>
      <w:pPr>
        <w:spacing w:after="0"/>
        <w:jc w:val="both"/>
        <w:sectPr>
          <w:pgSz w:w="7940" w:h="11910"/>
          <w:pgMar w:header="297" w:footer="0" w:top="700" w:bottom="280" w:left="460" w:right="460"/>
        </w:sectPr>
      </w:pPr>
    </w:p>
    <w:p>
      <w:pPr>
        <w:pStyle w:val="BodyText"/>
        <w:spacing w:before="1"/>
        <w:rPr>
          <w:sz w:val="9"/>
        </w:rPr>
      </w:pPr>
    </w:p>
    <w:p>
      <w:pPr>
        <w:pStyle w:val="Heading1"/>
        <w:ind w:left="1637"/>
      </w:pPr>
      <w:r>
        <w:rPr>
          <w:color w:val="007E39"/>
        </w:rPr>
        <w:t>Representações Sociais dos Gestores Educacionais sobre a Escola</w:t>
      </w:r>
    </w:p>
    <w:p>
      <w:pPr>
        <w:spacing w:before="74"/>
        <w:ind w:left="5067" w:right="0" w:firstLine="0"/>
        <w:jc w:val="left"/>
        <w:rPr>
          <w:sz w:val="12"/>
        </w:rPr>
      </w:pPr>
      <w:r>
        <w:rPr>
          <w:b/>
          <w:color w:val="2E75B6"/>
          <w:sz w:val="12"/>
        </w:rPr>
        <w:t>Bolsista</w:t>
      </w:r>
      <w:r>
        <w:rPr>
          <w:color w:val="2E75B6"/>
          <w:sz w:val="12"/>
        </w:rPr>
        <w:t>: Fernanda Plentz de Andrade</w:t>
      </w:r>
    </w:p>
    <w:p>
      <w:pPr>
        <w:pStyle w:val="BodyText"/>
        <w:spacing w:before="1"/>
        <w:rPr>
          <w:sz w:val="14"/>
        </w:rPr>
      </w:pPr>
    </w:p>
    <w:p>
      <w:pPr>
        <w:spacing w:line="518" w:lineRule="auto" w:before="0"/>
        <w:ind w:left="106" w:right="4727" w:firstLine="0"/>
        <w:jc w:val="left"/>
        <w:rPr>
          <w:sz w:val="12"/>
        </w:rPr>
      </w:pPr>
      <w:r>
        <w:rPr>
          <w:b/>
          <w:sz w:val="12"/>
        </w:rPr>
        <w:t>Unidade Acadêmica</w:t>
      </w:r>
      <w:r>
        <w:rPr>
          <w:sz w:val="12"/>
        </w:rPr>
        <w:t>: Teoria e Fundamentos </w:t>
      </w:r>
      <w:r>
        <w:rPr>
          <w:b/>
          <w:sz w:val="12"/>
        </w:rPr>
        <w:t>Instituição</w:t>
      </w:r>
      <w:r>
        <w:rPr>
          <w:sz w:val="12"/>
        </w:rPr>
        <w:t>: UnB</w:t>
      </w:r>
    </w:p>
    <w:p>
      <w:pPr>
        <w:spacing w:before="4"/>
        <w:ind w:left="111" w:right="0" w:firstLine="0"/>
        <w:jc w:val="left"/>
        <w:rPr>
          <w:sz w:val="12"/>
        </w:rPr>
      </w:pPr>
      <w:r>
        <w:rPr>
          <w:b/>
          <w:sz w:val="12"/>
        </w:rPr>
        <w:t>Orientador (a): </w:t>
      </w:r>
      <w:r>
        <w:rPr>
          <w:sz w:val="12"/>
        </w:rPr>
        <w:t>TERESA CRISTINA SIQUEIRA CERQUEIRA</w:t>
      </w:r>
    </w:p>
    <w:p>
      <w:pPr>
        <w:pStyle w:val="BodyText"/>
        <w:spacing w:before="7"/>
        <w:rPr>
          <w:sz w:val="16"/>
        </w:rPr>
      </w:pPr>
    </w:p>
    <w:p>
      <w:pPr>
        <w:pStyle w:val="BodyText"/>
        <w:spacing w:line="259" w:lineRule="auto"/>
        <w:ind w:left="120" w:right="105" w:hanging="10"/>
        <w:jc w:val="both"/>
      </w:pPr>
      <w:r>
        <w:rPr>
          <w:b/>
        </w:rPr>
        <w:t>Introdução: </w:t>
      </w:r>
      <w:r>
        <w:rPr/>
        <w:t>A teoria das representações sociais surge em 1961, com a publicação da obra de Serge Moscovici “La psychanalyse, son image et</w:t>
      </w:r>
      <w:r>
        <w:rPr>
          <w:spacing w:val="-4"/>
        </w:rPr>
        <w:t> </w:t>
      </w:r>
      <w:r>
        <w:rPr/>
        <w:t>son</w:t>
      </w:r>
      <w:r>
        <w:rPr>
          <w:spacing w:val="-8"/>
        </w:rPr>
        <w:t> </w:t>
      </w:r>
      <w:r>
        <w:rPr/>
        <w:t>public”.</w:t>
      </w:r>
      <w:r>
        <w:rPr>
          <w:spacing w:val="-2"/>
        </w:rPr>
        <w:t> </w:t>
      </w:r>
      <w:r>
        <w:rPr/>
        <w:t>As</w:t>
      </w:r>
      <w:r>
        <w:rPr>
          <w:spacing w:val="-6"/>
        </w:rPr>
        <w:t> </w:t>
      </w:r>
      <w:r>
        <w:rPr/>
        <w:t>representações</w:t>
      </w:r>
      <w:r>
        <w:rPr>
          <w:spacing w:val="-8"/>
        </w:rPr>
        <w:t> </w:t>
      </w:r>
      <w:r>
        <w:rPr/>
        <w:t>sociais</w:t>
      </w:r>
      <w:r>
        <w:rPr>
          <w:spacing w:val="-4"/>
        </w:rPr>
        <w:t> </w:t>
      </w:r>
      <w:r>
        <w:rPr/>
        <w:t>são</w:t>
      </w:r>
      <w:r>
        <w:rPr>
          <w:spacing w:val="-4"/>
        </w:rPr>
        <w:t> </w:t>
      </w:r>
      <w:r>
        <w:rPr/>
        <w:t>compreendidas</w:t>
      </w:r>
      <w:r>
        <w:rPr>
          <w:spacing w:val="-7"/>
        </w:rPr>
        <w:t> </w:t>
      </w:r>
      <w:r>
        <w:rPr/>
        <w:t>como</w:t>
      </w:r>
      <w:r>
        <w:rPr>
          <w:spacing w:val="-3"/>
        </w:rPr>
        <w:t> </w:t>
      </w:r>
      <w:r>
        <w:rPr/>
        <w:t>“um</w:t>
      </w:r>
      <w:r>
        <w:rPr>
          <w:spacing w:val="-8"/>
        </w:rPr>
        <w:t> </w:t>
      </w:r>
      <w:r>
        <w:rPr/>
        <w:t>sistema</w:t>
      </w:r>
      <w:r>
        <w:rPr>
          <w:spacing w:val="-6"/>
        </w:rPr>
        <w:t> </w:t>
      </w:r>
      <w:r>
        <w:rPr/>
        <w:t>de</w:t>
      </w:r>
      <w:r>
        <w:rPr>
          <w:spacing w:val="-7"/>
        </w:rPr>
        <w:t> </w:t>
      </w:r>
      <w:r>
        <w:rPr/>
        <w:t>valores,</w:t>
      </w:r>
      <w:r>
        <w:rPr>
          <w:spacing w:val="-6"/>
        </w:rPr>
        <w:t> </w:t>
      </w:r>
      <w:r>
        <w:rPr/>
        <w:t>de</w:t>
      </w:r>
      <w:r>
        <w:rPr>
          <w:spacing w:val="-6"/>
        </w:rPr>
        <w:t> </w:t>
      </w:r>
      <w:r>
        <w:rPr/>
        <w:t>noções</w:t>
      </w:r>
      <w:r>
        <w:rPr>
          <w:spacing w:val="-8"/>
        </w:rPr>
        <w:t> </w:t>
      </w:r>
      <w:r>
        <w:rPr/>
        <w:t>e</w:t>
      </w:r>
      <w:r>
        <w:rPr>
          <w:spacing w:val="-6"/>
        </w:rPr>
        <w:t> </w:t>
      </w:r>
      <w:r>
        <w:rPr/>
        <w:t>de</w:t>
      </w:r>
      <w:r>
        <w:rPr>
          <w:spacing w:val="-7"/>
        </w:rPr>
        <w:t> </w:t>
      </w:r>
      <w:r>
        <w:rPr/>
        <w:t>práticas</w:t>
      </w:r>
      <w:r>
        <w:rPr>
          <w:spacing w:val="-7"/>
        </w:rPr>
        <w:t> </w:t>
      </w:r>
      <w:r>
        <w:rPr/>
        <w:t>relativas</w:t>
      </w:r>
      <w:r>
        <w:rPr>
          <w:spacing w:val="-5"/>
        </w:rPr>
        <w:t> </w:t>
      </w:r>
      <w:r>
        <w:rPr/>
        <w:t>a</w:t>
      </w:r>
      <w:r>
        <w:rPr>
          <w:spacing w:val="-7"/>
        </w:rPr>
        <w:t> </w:t>
      </w:r>
      <w:r>
        <w:rPr/>
        <w:t>objetos,</w:t>
      </w:r>
      <w:r>
        <w:rPr>
          <w:spacing w:val="-5"/>
        </w:rPr>
        <w:t> </w:t>
      </w:r>
      <w:r>
        <w:rPr/>
        <w:t>aspectos ou</w:t>
      </w:r>
      <w:r>
        <w:rPr>
          <w:spacing w:val="-4"/>
        </w:rPr>
        <w:t> </w:t>
      </w:r>
      <w:r>
        <w:rPr/>
        <w:t>dimensões</w:t>
      </w:r>
      <w:r>
        <w:rPr>
          <w:spacing w:val="-5"/>
        </w:rPr>
        <w:t> </w:t>
      </w:r>
      <w:r>
        <w:rPr/>
        <w:t>do meio</w:t>
      </w:r>
      <w:r>
        <w:rPr>
          <w:spacing w:val="-1"/>
        </w:rPr>
        <w:t> </w:t>
      </w:r>
      <w:r>
        <w:rPr/>
        <w:t>social,</w:t>
      </w:r>
      <w:r>
        <w:rPr>
          <w:spacing w:val="-1"/>
        </w:rPr>
        <w:t> </w:t>
      </w:r>
      <w:r>
        <w:rPr/>
        <w:t>que</w:t>
      </w:r>
      <w:r>
        <w:rPr>
          <w:spacing w:val="-4"/>
        </w:rPr>
        <w:t> </w:t>
      </w:r>
      <w:r>
        <w:rPr/>
        <w:t>permite</w:t>
      </w:r>
      <w:r>
        <w:rPr>
          <w:spacing w:val="-2"/>
        </w:rPr>
        <w:t> </w:t>
      </w:r>
      <w:r>
        <w:rPr/>
        <w:t>não</w:t>
      </w:r>
      <w:r>
        <w:rPr>
          <w:spacing w:val="-2"/>
        </w:rPr>
        <w:t> </w:t>
      </w:r>
      <w:r>
        <w:rPr/>
        <w:t>só</w:t>
      </w:r>
      <w:r>
        <w:rPr>
          <w:spacing w:val="-2"/>
        </w:rPr>
        <w:t> </w:t>
      </w:r>
      <w:r>
        <w:rPr/>
        <w:t>a</w:t>
      </w:r>
      <w:r>
        <w:rPr>
          <w:spacing w:val="-3"/>
        </w:rPr>
        <w:t> </w:t>
      </w:r>
      <w:r>
        <w:rPr/>
        <w:t>estabilização</w:t>
      </w:r>
      <w:r>
        <w:rPr>
          <w:spacing w:val="-1"/>
        </w:rPr>
        <w:t> </w:t>
      </w:r>
      <w:r>
        <w:rPr/>
        <w:t>do</w:t>
      </w:r>
      <w:r>
        <w:rPr>
          <w:spacing w:val="-1"/>
        </w:rPr>
        <w:t> </w:t>
      </w:r>
      <w:r>
        <w:rPr/>
        <w:t>quadro</w:t>
      </w:r>
      <w:r>
        <w:rPr>
          <w:spacing w:val="-1"/>
        </w:rPr>
        <w:t> </w:t>
      </w:r>
      <w:r>
        <w:rPr/>
        <w:t>de</w:t>
      </w:r>
      <w:r>
        <w:rPr>
          <w:spacing w:val="-4"/>
        </w:rPr>
        <w:t> </w:t>
      </w:r>
      <w:r>
        <w:rPr/>
        <w:t>vida</w:t>
      </w:r>
      <w:r>
        <w:rPr>
          <w:spacing w:val="-3"/>
        </w:rPr>
        <w:t> </w:t>
      </w:r>
      <w:r>
        <w:rPr/>
        <w:t>dos</w:t>
      </w:r>
      <w:r>
        <w:rPr>
          <w:spacing w:val="-3"/>
        </w:rPr>
        <w:t> </w:t>
      </w:r>
      <w:r>
        <w:rPr/>
        <w:t>indivíduos</w:t>
      </w:r>
      <w:r>
        <w:rPr>
          <w:spacing w:val="-5"/>
        </w:rPr>
        <w:t> </w:t>
      </w:r>
      <w:r>
        <w:rPr/>
        <w:t>e</w:t>
      </w:r>
      <w:r>
        <w:rPr>
          <w:spacing w:val="-3"/>
        </w:rPr>
        <w:t> </w:t>
      </w:r>
      <w:r>
        <w:rPr/>
        <w:t>dos</w:t>
      </w:r>
      <w:r>
        <w:rPr>
          <w:spacing w:val="-5"/>
        </w:rPr>
        <w:t> </w:t>
      </w:r>
      <w:r>
        <w:rPr/>
        <w:t>grupos,</w:t>
      </w:r>
      <w:r>
        <w:rPr>
          <w:spacing w:val="-3"/>
        </w:rPr>
        <w:t> </w:t>
      </w:r>
      <w:r>
        <w:rPr/>
        <w:t>mas</w:t>
      </w:r>
      <w:r>
        <w:rPr>
          <w:spacing w:val="-4"/>
        </w:rPr>
        <w:t> </w:t>
      </w:r>
      <w:r>
        <w:rPr/>
        <w:t>que</w:t>
      </w:r>
      <w:r>
        <w:rPr>
          <w:spacing w:val="-4"/>
        </w:rPr>
        <w:t> </w:t>
      </w:r>
      <w:r>
        <w:rPr/>
        <w:t>constitui</w:t>
      </w:r>
      <w:r>
        <w:rPr>
          <w:spacing w:val="-6"/>
        </w:rPr>
        <w:t> </w:t>
      </w:r>
      <w:r>
        <w:rPr/>
        <w:t>igualmente um</w:t>
      </w:r>
      <w:r>
        <w:rPr>
          <w:spacing w:val="-8"/>
        </w:rPr>
        <w:t> </w:t>
      </w:r>
      <w:r>
        <w:rPr/>
        <w:t>instrumento</w:t>
      </w:r>
      <w:r>
        <w:rPr>
          <w:spacing w:val="-3"/>
        </w:rPr>
        <w:t> </w:t>
      </w:r>
      <w:r>
        <w:rPr/>
        <w:t>de</w:t>
      </w:r>
      <w:r>
        <w:rPr>
          <w:spacing w:val="-8"/>
        </w:rPr>
        <w:t> </w:t>
      </w:r>
      <w:r>
        <w:rPr/>
        <w:t>orientação</w:t>
      </w:r>
      <w:r>
        <w:rPr>
          <w:spacing w:val="-3"/>
        </w:rPr>
        <w:t> </w:t>
      </w:r>
      <w:r>
        <w:rPr/>
        <w:t>da</w:t>
      </w:r>
      <w:r>
        <w:rPr>
          <w:spacing w:val="-6"/>
        </w:rPr>
        <w:t> </w:t>
      </w:r>
      <w:r>
        <w:rPr/>
        <w:t>percepção</w:t>
      </w:r>
      <w:r>
        <w:rPr>
          <w:spacing w:val="-3"/>
        </w:rPr>
        <w:t> </w:t>
      </w:r>
      <w:r>
        <w:rPr/>
        <w:t>das</w:t>
      </w:r>
      <w:r>
        <w:rPr>
          <w:spacing w:val="-7"/>
        </w:rPr>
        <w:t> </w:t>
      </w:r>
      <w:r>
        <w:rPr/>
        <w:t>situações</w:t>
      </w:r>
      <w:r>
        <w:rPr>
          <w:spacing w:val="-7"/>
        </w:rPr>
        <w:t> </w:t>
      </w:r>
      <w:r>
        <w:rPr/>
        <w:t>e</w:t>
      </w:r>
      <w:r>
        <w:rPr>
          <w:spacing w:val="-6"/>
        </w:rPr>
        <w:t> </w:t>
      </w:r>
      <w:r>
        <w:rPr/>
        <w:t>da</w:t>
      </w:r>
      <w:r>
        <w:rPr>
          <w:spacing w:val="-6"/>
        </w:rPr>
        <w:t> </w:t>
      </w:r>
      <w:r>
        <w:rPr/>
        <w:t>elaboração</w:t>
      </w:r>
      <w:r>
        <w:rPr>
          <w:spacing w:val="-4"/>
        </w:rPr>
        <w:t> </w:t>
      </w:r>
      <w:r>
        <w:rPr/>
        <w:t>das</w:t>
      </w:r>
      <w:r>
        <w:rPr>
          <w:spacing w:val="-7"/>
        </w:rPr>
        <w:t> </w:t>
      </w:r>
      <w:r>
        <w:rPr/>
        <w:t>respostas</w:t>
      </w:r>
      <w:r>
        <w:rPr>
          <w:spacing w:val="-7"/>
        </w:rPr>
        <w:t> </w:t>
      </w:r>
      <w:r>
        <w:rPr/>
        <w:t>(MOSCOVICI</w:t>
      </w:r>
      <w:r>
        <w:rPr>
          <w:spacing w:val="-4"/>
        </w:rPr>
        <w:t> </w:t>
      </w:r>
      <w:r>
        <w:rPr/>
        <w:t>apud</w:t>
      </w:r>
      <w:r>
        <w:rPr>
          <w:spacing w:val="-6"/>
        </w:rPr>
        <w:t> </w:t>
      </w:r>
      <w:r>
        <w:rPr/>
        <w:t>Cazals-Ferré</w:t>
      </w:r>
      <w:r>
        <w:rPr>
          <w:spacing w:val="-4"/>
        </w:rPr>
        <w:t> </w:t>
      </w:r>
      <w:r>
        <w:rPr/>
        <w:t>e</w:t>
      </w:r>
      <w:r>
        <w:rPr>
          <w:spacing w:val="-6"/>
        </w:rPr>
        <w:t> </w:t>
      </w:r>
      <w:r>
        <w:rPr/>
        <w:t>Rossi,</w:t>
      </w:r>
      <w:r>
        <w:rPr>
          <w:spacing w:val="-4"/>
        </w:rPr>
        <w:t> </w:t>
      </w:r>
      <w:r>
        <w:rPr/>
        <w:t>1961,</w:t>
      </w:r>
      <w:r>
        <w:rPr>
          <w:spacing w:val="-4"/>
        </w:rPr>
        <w:t> </w:t>
      </w:r>
      <w:r>
        <w:rPr/>
        <w:t>p.62). O objetivo desta pesquisa foi perceber e analisar as representações sociais que os gestores educacionais têm sobre a escola. A importância desta pesquisa foi justamente conhecer os elementos que interferem diretamente na conduta da gestão e, por conseguinte, na formação dos alunos, para que, assim, possibilite melhorias na qualidade do</w:t>
      </w:r>
      <w:r>
        <w:rPr>
          <w:spacing w:val="7"/>
        </w:rPr>
        <w:t> </w:t>
      </w:r>
      <w:r>
        <w:rPr/>
        <w:t>ensino.</w:t>
      </w:r>
    </w:p>
    <w:p>
      <w:pPr>
        <w:pStyle w:val="BodyText"/>
        <w:spacing w:before="6"/>
        <w:rPr>
          <w:sz w:val="15"/>
        </w:rPr>
      </w:pPr>
    </w:p>
    <w:p>
      <w:pPr>
        <w:pStyle w:val="BodyText"/>
        <w:spacing w:line="259" w:lineRule="auto"/>
        <w:ind w:left="106" w:right="107"/>
        <w:jc w:val="both"/>
      </w:pPr>
      <w:r>
        <w:rPr>
          <w:b/>
        </w:rPr>
        <w:t>Metodologia: </w:t>
      </w:r>
      <w:r>
        <w:rPr/>
        <w:t>A metodologia compreende uma abordagem exploratória qualitativa. Participaram da pesquisa 15 gestores de escolas públicas e particulares do Distrito Federal. O primeiro instrumento utilizado foi um questionário de evocação com seis respostas que viessem à mente, para seguinte frase: “Para mim a ESCOLA é...”. A análise dos questionários foi por </w:t>
      </w:r>
      <w:r>
        <w:rPr>
          <w:spacing w:val="-3"/>
        </w:rPr>
        <w:t>meio </w:t>
      </w:r>
      <w:r>
        <w:rPr/>
        <w:t>do software EVOC (Ensemble de programmes permettant</w:t>
      </w:r>
      <w:r>
        <w:rPr>
          <w:spacing w:val="-5"/>
        </w:rPr>
        <w:t> </w:t>
      </w:r>
      <w:r>
        <w:rPr/>
        <w:t>l’analyse</w:t>
      </w:r>
      <w:r>
        <w:rPr>
          <w:spacing w:val="-7"/>
        </w:rPr>
        <w:t> </w:t>
      </w:r>
      <w:r>
        <w:rPr/>
        <w:t>des</w:t>
      </w:r>
      <w:r>
        <w:rPr>
          <w:spacing w:val="-8"/>
        </w:rPr>
        <w:t> </w:t>
      </w:r>
      <w:r>
        <w:rPr/>
        <w:t>evocations)</w:t>
      </w:r>
      <w:r>
        <w:rPr>
          <w:spacing w:val="-7"/>
        </w:rPr>
        <w:t> </w:t>
      </w:r>
      <w:r>
        <w:rPr/>
        <w:t>desenvolvido</w:t>
      </w:r>
      <w:r>
        <w:rPr>
          <w:spacing w:val="-6"/>
        </w:rPr>
        <w:t> </w:t>
      </w:r>
      <w:r>
        <w:rPr/>
        <w:t>por</w:t>
      </w:r>
      <w:r>
        <w:rPr>
          <w:spacing w:val="-6"/>
        </w:rPr>
        <w:t> </w:t>
      </w:r>
      <w:r>
        <w:rPr/>
        <w:t>Vergès,</w:t>
      </w:r>
      <w:r>
        <w:rPr>
          <w:spacing w:val="-7"/>
        </w:rPr>
        <w:t> </w:t>
      </w:r>
      <w:r>
        <w:rPr/>
        <w:t>versão</w:t>
      </w:r>
      <w:r>
        <w:rPr>
          <w:spacing w:val="-5"/>
        </w:rPr>
        <w:t> </w:t>
      </w:r>
      <w:r>
        <w:rPr/>
        <w:t>2003,</w:t>
      </w:r>
      <w:r>
        <w:rPr>
          <w:spacing w:val="-6"/>
        </w:rPr>
        <w:t> </w:t>
      </w:r>
      <w:r>
        <w:rPr/>
        <w:t>que</w:t>
      </w:r>
      <w:r>
        <w:rPr>
          <w:spacing w:val="-8"/>
        </w:rPr>
        <w:t> </w:t>
      </w:r>
      <w:r>
        <w:rPr/>
        <w:t>possibilita</w:t>
      </w:r>
      <w:r>
        <w:rPr>
          <w:spacing w:val="-7"/>
        </w:rPr>
        <w:t> </w:t>
      </w:r>
      <w:r>
        <w:rPr/>
        <w:t>a</w:t>
      </w:r>
      <w:r>
        <w:rPr>
          <w:spacing w:val="-8"/>
        </w:rPr>
        <w:t> </w:t>
      </w:r>
      <w:r>
        <w:rPr/>
        <w:t>Técnica</w:t>
      </w:r>
      <w:r>
        <w:rPr>
          <w:spacing w:val="-6"/>
        </w:rPr>
        <w:t> </w:t>
      </w:r>
      <w:r>
        <w:rPr/>
        <w:t>de</w:t>
      </w:r>
      <w:r>
        <w:rPr>
          <w:spacing w:val="-8"/>
        </w:rPr>
        <w:t> </w:t>
      </w:r>
      <w:r>
        <w:rPr/>
        <w:t>Associação</w:t>
      </w:r>
      <w:r>
        <w:rPr>
          <w:spacing w:val="-5"/>
        </w:rPr>
        <w:t> </w:t>
      </w:r>
      <w:r>
        <w:rPr/>
        <w:t>Livre</w:t>
      </w:r>
      <w:r>
        <w:rPr>
          <w:spacing w:val="-7"/>
        </w:rPr>
        <w:t> </w:t>
      </w:r>
      <w:r>
        <w:rPr/>
        <w:t>de</w:t>
      </w:r>
      <w:r>
        <w:rPr>
          <w:spacing w:val="-8"/>
        </w:rPr>
        <w:t> </w:t>
      </w:r>
      <w:r>
        <w:rPr/>
        <w:t>Palavras</w:t>
      </w:r>
      <w:r>
        <w:rPr>
          <w:spacing w:val="-8"/>
        </w:rPr>
        <w:t> </w:t>
      </w:r>
      <w:r>
        <w:rPr/>
        <w:t>(TALP) na ordem e na frequência das respostas suscitadas. O segundo instrumento foi o roteiro de entrevista composto por 6 questões. A análise das respostas foi elaborada por meio da técnica de Análise de Conteúdo de Bardin (1977) cujos aspectos foram categorizados como: classificação da gestão, liderança, poder, ambiente formal e informal e sentimento ao participar da</w:t>
      </w:r>
      <w:r>
        <w:rPr>
          <w:spacing w:val="-6"/>
        </w:rPr>
        <w:t> </w:t>
      </w:r>
      <w:r>
        <w:rPr/>
        <w:t>gestão.</w:t>
      </w:r>
    </w:p>
    <w:p>
      <w:pPr>
        <w:pStyle w:val="BodyText"/>
        <w:spacing w:before="8"/>
        <w:rPr>
          <w:sz w:val="15"/>
        </w:rPr>
      </w:pPr>
    </w:p>
    <w:p>
      <w:pPr>
        <w:pStyle w:val="BodyText"/>
        <w:spacing w:line="259" w:lineRule="auto"/>
        <w:ind w:left="120" w:right="104" w:hanging="10"/>
        <w:jc w:val="both"/>
      </w:pPr>
      <w:r>
        <w:rPr>
          <w:b/>
        </w:rPr>
        <w:t>Resultados: </w:t>
      </w:r>
      <w:r>
        <w:rPr/>
        <w:t>Na análise do 1º instrumento obtivemos 17 representações das 90 evocações suscitadas. No núcleo central das representações se destacam as palavras, seguidas da frequência: Aprendizagem (6), Conhecimento (4), Desenvolvimento (4) e Educação (4) que são aspectos cognitivos. No 1º elemento intermediário: Transformação (4), no 2º elemento intermediário e no sistema periférico: Responsabilidade (2), Compromisso (2), Competência (2) e Projetos (2), representam o papel dos gestores. Ainda, percebemos aspectos de socialização como: integração</w:t>
      </w:r>
      <w:r>
        <w:rPr>
          <w:spacing w:val="-4"/>
        </w:rPr>
        <w:t> </w:t>
      </w:r>
      <w:r>
        <w:rPr/>
        <w:t>(3)</w:t>
      </w:r>
      <w:r>
        <w:rPr>
          <w:spacing w:val="-4"/>
        </w:rPr>
        <w:t> </w:t>
      </w:r>
      <w:r>
        <w:rPr/>
        <w:t>e</w:t>
      </w:r>
      <w:r>
        <w:rPr>
          <w:spacing w:val="-8"/>
        </w:rPr>
        <w:t> </w:t>
      </w:r>
      <w:r>
        <w:rPr/>
        <w:t>construção</w:t>
      </w:r>
      <w:r>
        <w:rPr>
          <w:spacing w:val="-5"/>
        </w:rPr>
        <w:t> </w:t>
      </w:r>
      <w:r>
        <w:rPr/>
        <w:t>(2).</w:t>
      </w:r>
      <w:r>
        <w:rPr>
          <w:spacing w:val="-7"/>
        </w:rPr>
        <w:t> </w:t>
      </w:r>
      <w:r>
        <w:rPr/>
        <w:t>No</w:t>
      </w:r>
      <w:r>
        <w:rPr>
          <w:spacing w:val="-2"/>
        </w:rPr>
        <w:t> </w:t>
      </w:r>
      <w:r>
        <w:rPr/>
        <w:t>2º</w:t>
      </w:r>
      <w:r>
        <w:rPr>
          <w:spacing w:val="-6"/>
        </w:rPr>
        <w:t> </w:t>
      </w:r>
      <w:r>
        <w:rPr/>
        <w:t>instrumento,</w:t>
      </w:r>
      <w:r>
        <w:rPr>
          <w:spacing w:val="-7"/>
        </w:rPr>
        <w:t> </w:t>
      </w:r>
      <w:r>
        <w:rPr/>
        <w:t>referentes</w:t>
      </w:r>
      <w:r>
        <w:rPr>
          <w:spacing w:val="-6"/>
        </w:rPr>
        <w:t> </w:t>
      </w:r>
      <w:r>
        <w:rPr/>
        <w:t>à</w:t>
      </w:r>
      <w:r>
        <w:rPr>
          <w:spacing w:val="-5"/>
        </w:rPr>
        <w:t> </w:t>
      </w:r>
      <w:r>
        <w:rPr/>
        <w:t>classificação</w:t>
      </w:r>
      <w:r>
        <w:rPr>
          <w:spacing w:val="-2"/>
        </w:rPr>
        <w:t> </w:t>
      </w:r>
      <w:r>
        <w:rPr/>
        <w:t>da</w:t>
      </w:r>
      <w:r>
        <w:rPr>
          <w:spacing w:val="-5"/>
        </w:rPr>
        <w:t> </w:t>
      </w:r>
      <w:r>
        <w:rPr/>
        <w:t>gestão</w:t>
      </w:r>
      <w:r>
        <w:rPr>
          <w:spacing w:val="-5"/>
        </w:rPr>
        <w:t> </w:t>
      </w:r>
      <w:r>
        <w:rPr/>
        <w:t>praticada,</w:t>
      </w:r>
      <w:r>
        <w:rPr>
          <w:spacing w:val="-3"/>
        </w:rPr>
        <w:t> </w:t>
      </w:r>
      <w:r>
        <w:rPr/>
        <w:t>as</w:t>
      </w:r>
      <w:r>
        <w:rPr>
          <w:spacing w:val="-6"/>
        </w:rPr>
        <w:t> </w:t>
      </w:r>
      <w:r>
        <w:rPr/>
        <w:t>respostas</w:t>
      </w:r>
      <w:r>
        <w:rPr>
          <w:spacing w:val="-5"/>
        </w:rPr>
        <w:t> </w:t>
      </w:r>
      <w:r>
        <w:rPr/>
        <w:t>foram</w:t>
      </w:r>
      <w:r>
        <w:rPr>
          <w:spacing w:val="-9"/>
        </w:rPr>
        <w:t> </w:t>
      </w:r>
      <w:r>
        <w:rPr/>
        <w:t>participativa,</w:t>
      </w:r>
      <w:r>
        <w:rPr>
          <w:spacing w:val="-3"/>
        </w:rPr>
        <w:t> </w:t>
      </w:r>
      <w:r>
        <w:rPr/>
        <w:t>democrática e boa. À liderança, todos sentem-se líderes unanimamente. Ao Poder: de comandar, de argumentar, de motivar e de integrar. Aos Ambientes formais e informais, classificaram as relações como: tranquilas, boas, saudáveis e respeitosas. Ao sentimento: de realização, de responsabilidade, de contribuição, de inovação e</w:t>
      </w:r>
      <w:r>
        <w:rPr>
          <w:spacing w:val="1"/>
        </w:rPr>
        <w:t> </w:t>
      </w:r>
      <w:r>
        <w:rPr/>
        <w:t>de</w:t>
      </w:r>
    </w:p>
    <w:p>
      <w:pPr>
        <w:pStyle w:val="BodyText"/>
        <w:spacing w:before="7"/>
        <w:rPr>
          <w:sz w:val="9"/>
        </w:rPr>
      </w:pPr>
    </w:p>
    <w:p>
      <w:pPr>
        <w:pStyle w:val="BodyText"/>
        <w:spacing w:line="259" w:lineRule="auto" w:before="1"/>
        <w:ind w:left="120" w:right="104" w:hanging="10"/>
        <w:jc w:val="both"/>
      </w:pPr>
      <w:r>
        <w:rPr>
          <w:b/>
        </w:rPr>
        <w:t>Conclusão: </w:t>
      </w:r>
      <w:r>
        <w:rPr/>
        <w:t>Na análise do 1º instrumento obtivemos 17 representações das 90 evocações suscitadas. No núcleo central das representações se destacam as palavras, seguidas da frequência: Aprendizagem (6), Conhecimento (4), Desenvolvimento (4) e Educação (4) que são aspectos cognitivos. No 1º elemento intermediário: Transformação (4), no 2º elemento intermediário e no sistema periférico: Responsabilidade (2), Compromisso (2), Competência (2) e Projetos (2), representam o papel dos gestores. Ainda, percebemos aspectos de socialização como: integração</w:t>
      </w:r>
      <w:r>
        <w:rPr>
          <w:spacing w:val="-4"/>
        </w:rPr>
        <w:t> </w:t>
      </w:r>
      <w:r>
        <w:rPr/>
        <w:t>(3)</w:t>
      </w:r>
      <w:r>
        <w:rPr>
          <w:spacing w:val="-4"/>
        </w:rPr>
        <w:t> </w:t>
      </w:r>
      <w:r>
        <w:rPr/>
        <w:t>e</w:t>
      </w:r>
      <w:r>
        <w:rPr>
          <w:spacing w:val="-8"/>
        </w:rPr>
        <w:t> </w:t>
      </w:r>
      <w:r>
        <w:rPr/>
        <w:t>construção</w:t>
      </w:r>
      <w:r>
        <w:rPr>
          <w:spacing w:val="-5"/>
        </w:rPr>
        <w:t> </w:t>
      </w:r>
      <w:r>
        <w:rPr/>
        <w:t>(2).</w:t>
      </w:r>
      <w:r>
        <w:rPr>
          <w:spacing w:val="-7"/>
        </w:rPr>
        <w:t> </w:t>
      </w:r>
      <w:r>
        <w:rPr/>
        <w:t>No</w:t>
      </w:r>
      <w:r>
        <w:rPr>
          <w:spacing w:val="-2"/>
        </w:rPr>
        <w:t> </w:t>
      </w:r>
      <w:r>
        <w:rPr/>
        <w:t>2º</w:t>
      </w:r>
      <w:r>
        <w:rPr>
          <w:spacing w:val="-6"/>
        </w:rPr>
        <w:t> </w:t>
      </w:r>
      <w:r>
        <w:rPr/>
        <w:t>instrumento,</w:t>
      </w:r>
      <w:r>
        <w:rPr>
          <w:spacing w:val="-7"/>
        </w:rPr>
        <w:t> </w:t>
      </w:r>
      <w:r>
        <w:rPr/>
        <w:t>referentes</w:t>
      </w:r>
      <w:r>
        <w:rPr>
          <w:spacing w:val="-6"/>
        </w:rPr>
        <w:t> </w:t>
      </w:r>
      <w:r>
        <w:rPr/>
        <w:t>à</w:t>
      </w:r>
      <w:r>
        <w:rPr>
          <w:spacing w:val="-5"/>
        </w:rPr>
        <w:t> </w:t>
      </w:r>
      <w:r>
        <w:rPr/>
        <w:t>classificação</w:t>
      </w:r>
      <w:r>
        <w:rPr>
          <w:spacing w:val="-2"/>
        </w:rPr>
        <w:t> </w:t>
      </w:r>
      <w:r>
        <w:rPr/>
        <w:t>da</w:t>
      </w:r>
      <w:r>
        <w:rPr>
          <w:spacing w:val="-5"/>
        </w:rPr>
        <w:t> </w:t>
      </w:r>
      <w:r>
        <w:rPr/>
        <w:t>gestão</w:t>
      </w:r>
      <w:r>
        <w:rPr>
          <w:spacing w:val="-5"/>
        </w:rPr>
        <w:t> </w:t>
      </w:r>
      <w:r>
        <w:rPr/>
        <w:t>praticada,</w:t>
      </w:r>
      <w:r>
        <w:rPr>
          <w:spacing w:val="-3"/>
        </w:rPr>
        <w:t> </w:t>
      </w:r>
      <w:r>
        <w:rPr/>
        <w:t>as</w:t>
      </w:r>
      <w:r>
        <w:rPr>
          <w:spacing w:val="-6"/>
        </w:rPr>
        <w:t> </w:t>
      </w:r>
      <w:r>
        <w:rPr/>
        <w:t>respostas</w:t>
      </w:r>
      <w:r>
        <w:rPr>
          <w:spacing w:val="-5"/>
        </w:rPr>
        <w:t> </w:t>
      </w:r>
      <w:r>
        <w:rPr/>
        <w:t>foram</w:t>
      </w:r>
      <w:r>
        <w:rPr>
          <w:spacing w:val="-9"/>
        </w:rPr>
        <w:t> </w:t>
      </w:r>
      <w:r>
        <w:rPr/>
        <w:t>participativa,</w:t>
      </w:r>
      <w:r>
        <w:rPr>
          <w:spacing w:val="-3"/>
        </w:rPr>
        <w:t> </w:t>
      </w:r>
      <w:r>
        <w:rPr/>
        <w:t>democrática e boa. À liderança, todos sentem-se líderes unanimamente. Ao Poder: de comandar, de argumentar, de motivar e de integrar. Aos Ambientes formais e informais, classificaram as relações como: tranquilas, boas, saudáveis e respeitosas. Ao sentimento: de realização, de responsabilidade, de contribuição, de inovação e</w:t>
      </w:r>
      <w:r>
        <w:rPr>
          <w:spacing w:val="1"/>
        </w:rPr>
        <w:t> </w:t>
      </w:r>
      <w:r>
        <w:rPr/>
        <w:t>de</w:t>
      </w:r>
    </w:p>
    <w:p>
      <w:pPr>
        <w:pStyle w:val="BodyText"/>
        <w:spacing w:before="9"/>
        <w:rPr>
          <w:sz w:val="9"/>
        </w:rPr>
      </w:pPr>
    </w:p>
    <w:p>
      <w:pPr>
        <w:spacing w:line="458" w:lineRule="auto" w:before="0"/>
        <w:ind w:left="111" w:right="3087" w:firstLine="0"/>
        <w:jc w:val="both"/>
        <w:rPr>
          <w:b/>
          <w:sz w:val="12"/>
        </w:rPr>
      </w:pPr>
      <w:r>
        <w:rPr>
          <w:b/>
          <w:sz w:val="12"/>
        </w:rPr>
        <w:t>Palavras-Chave: </w:t>
      </w:r>
      <w:r>
        <w:rPr>
          <w:sz w:val="12"/>
        </w:rPr>
        <w:t>Representações Sociais, gestores escolares, escola, liderança.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1313" w:right="135" w:hanging="1021"/>
      </w:pPr>
      <w:r>
        <w:rPr>
          <w:color w:val="007E39"/>
        </w:rPr>
        <w:t>Análise da biodistribuição, por microscopia eletrônica de transmissão, de múltiplas injeções de nanopartículas magnéticas recobertas com ácido 2,3-dimercaptosuccínico em camundongos</w:t>
      </w:r>
    </w:p>
    <w:p>
      <w:pPr>
        <w:spacing w:before="66"/>
        <w:ind w:left="5335" w:right="0" w:firstLine="0"/>
        <w:jc w:val="left"/>
        <w:rPr>
          <w:sz w:val="12"/>
        </w:rPr>
      </w:pPr>
      <w:r>
        <w:rPr>
          <w:b/>
          <w:color w:val="2E75B6"/>
          <w:sz w:val="12"/>
        </w:rPr>
        <w:t>Bolsista</w:t>
      </w:r>
      <w:r>
        <w:rPr>
          <w:color w:val="2E75B6"/>
          <w:sz w:val="12"/>
        </w:rPr>
        <w:t>: Fernanda Rivera Burle</w:t>
      </w:r>
    </w:p>
    <w:p>
      <w:pPr>
        <w:pStyle w:val="BodyText"/>
        <w:spacing w:before="10"/>
        <w:rPr>
          <w:sz w:val="13"/>
        </w:rPr>
      </w:pPr>
    </w:p>
    <w:p>
      <w:pPr>
        <w:spacing w:line="520"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1"/>
        <w:ind w:left="111" w:right="0" w:firstLine="0"/>
        <w:jc w:val="left"/>
        <w:rPr>
          <w:sz w:val="12"/>
        </w:rPr>
      </w:pPr>
      <w:r>
        <w:rPr>
          <w:b/>
          <w:sz w:val="12"/>
        </w:rPr>
        <w:t>Orientador (a): </w:t>
      </w:r>
      <w:r>
        <w:rPr>
          <w:sz w:val="12"/>
        </w:rPr>
        <w:t>MONICA PEREIRA GARCIA</w:t>
      </w:r>
    </w:p>
    <w:p>
      <w:pPr>
        <w:pStyle w:val="BodyText"/>
        <w:spacing w:before="7"/>
        <w:rPr>
          <w:sz w:val="16"/>
        </w:rPr>
      </w:pPr>
    </w:p>
    <w:p>
      <w:pPr>
        <w:pStyle w:val="BodyText"/>
        <w:spacing w:line="259" w:lineRule="auto"/>
        <w:ind w:left="120" w:right="107" w:hanging="10"/>
        <w:jc w:val="both"/>
      </w:pPr>
      <w:r>
        <w:rPr>
          <w:b/>
        </w:rPr>
        <w:t>Introdução: </w:t>
      </w:r>
      <w:r>
        <w:rPr/>
        <w:t>Uma ampla variedade de nanomateriais emergentes tem sido proposta nas aplicações biomédicas. Dentre eles estão os fluidos magnéticos - FMs, soluções coloidais de nanopartículas magnéticas (NPMs), como a maguemita, dispersas em líquido e são utilizados na magnetohipertermia</w:t>
      </w:r>
      <w:r>
        <w:rPr>
          <w:spacing w:val="-3"/>
        </w:rPr>
        <w:t> </w:t>
      </w:r>
      <w:r>
        <w:rPr/>
        <w:t>e</w:t>
      </w:r>
      <w:r>
        <w:rPr>
          <w:spacing w:val="-2"/>
        </w:rPr>
        <w:t> </w:t>
      </w:r>
      <w:r>
        <w:rPr/>
        <w:t>no</w:t>
      </w:r>
      <w:r>
        <w:rPr>
          <w:spacing w:val="-3"/>
        </w:rPr>
        <w:t> </w:t>
      </w:r>
      <w:r>
        <w:rPr/>
        <w:t>carreamento</w:t>
      </w:r>
      <w:r>
        <w:rPr>
          <w:spacing w:val="-1"/>
        </w:rPr>
        <w:t> </w:t>
      </w:r>
      <w:r>
        <w:rPr/>
        <w:t>de</w:t>
      </w:r>
      <w:r>
        <w:rPr>
          <w:spacing w:val="-5"/>
        </w:rPr>
        <w:t> </w:t>
      </w:r>
      <w:r>
        <w:rPr/>
        <w:t>drogas.</w:t>
      </w:r>
      <w:r>
        <w:rPr>
          <w:spacing w:val="-5"/>
        </w:rPr>
        <w:t> </w:t>
      </w:r>
      <w:r>
        <w:rPr/>
        <w:t>Para</w:t>
      </w:r>
      <w:r>
        <w:rPr>
          <w:spacing w:val="-3"/>
        </w:rPr>
        <w:t> </w:t>
      </w:r>
      <w:r>
        <w:rPr/>
        <w:t>obter</w:t>
      </w:r>
      <w:r>
        <w:rPr>
          <w:spacing w:val="-5"/>
        </w:rPr>
        <w:t> </w:t>
      </w:r>
      <w:r>
        <w:rPr/>
        <w:t>FMs</w:t>
      </w:r>
      <w:r>
        <w:rPr>
          <w:spacing w:val="-4"/>
        </w:rPr>
        <w:t> </w:t>
      </w:r>
      <w:r>
        <w:rPr/>
        <w:t>biocompatíveis</w:t>
      </w:r>
      <w:r>
        <w:rPr>
          <w:spacing w:val="-4"/>
        </w:rPr>
        <w:t> </w:t>
      </w:r>
      <w:r>
        <w:rPr/>
        <w:t>é</w:t>
      </w:r>
      <w:r>
        <w:rPr>
          <w:spacing w:val="-3"/>
        </w:rPr>
        <w:t> </w:t>
      </w:r>
      <w:r>
        <w:rPr/>
        <w:t>preciso</w:t>
      </w:r>
      <w:r>
        <w:rPr>
          <w:spacing w:val="-2"/>
        </w:rPr>
        <w:t> </w:t>
      </w:r>
      <w:r>
        <w:rPr/>
        <w:t>condicionar</w:t>
      </w:r>
      <w:r>
        <w:rPr>
          <w:spacing w:val="-1"/>
        </w:rPr>
        <w:t> </w:t>
      </w:r>
      <w:r>
        <w:rPr/>
        <w:t>a</w:t>
      </w:r>
      <w:r>
        <w:rPr>
          <w:spacing w:val="-6"/>
        </w:rPr>
        <w:t> </w:t>
      </w:r>
      <w:r>
        <w:rPr/>
        <w:t>superfície</w:t>
      </w:r>
      <w:r>
        <w:rPr>
          <w:spacing w:val="-2"/>
        </w:rPr>
        <w:t> </w:t>
      </w:r>
      <w:r>
        <w:rPr/>
        <w:t>das</w:t>
      </w:r>
      <w:r>
        <w:rPr>
          <w:spacing w:val="-3"/>
        </w:rPr>
        <w:t> </w:t>
      </w:r>
      <w:r>
        <w:rPr/>
        <w:t>NPMs</w:t>
      </w:r>
      <w:r>
        <w:rPr>
          <w:spacing w:val="-5"/>
        </w:rPr>
        <w:t> </w:t>
      </w:r>
      <w:r>
        <w:rPr/>
        <w:t>com</w:t>
      </w:r>
      <w:r>
        <w:rPr>
          <w:spacing w:val="-4"/>
        </w:rPr>
        <w:t> </w:t>
      </w:r>
      <w:r>
        <w:rPr/>
        <w:t>moléculas estabilizantes, como o ácido 2,3-dimercaptosuccínico (DMSA). Trabalhos realizados com uma única injeção do FM-DMSA mostraram sua biocompatibilidade, mas a preocupação a respeito de seu uso frequente, no mesmo organismo, torna-se cada vez mais significativo. Assim, a aplicação de múltiplas injeções de FM-DMSA é importante para que se desenvolva de forma racional e responsável o seu uso em relação ao risco-benefício, já que sua malignidade dependerá das aplicações destinadas. Assim, este trabalho estudou a biodistribuição e citolocalização de FM-DMSA nos órgãos de camundongos após suas múltiplas</w:t>
      </w:r>
      <w:r>
        <w:rPr>
          <w:spacing w:val="-2"/>
        </w:rPr>
        <w:t> </w:t>
      </w:r>
      <w:r>
        <w:rPr/>
        <w:t>injeções.</w:t>
      </w:r>
    </w:p>
    <w:p>
      <w:pPr>
        <w:pStyle w:val="BodyText"/>
        <w:spacing w:before="8"/>
        <w:rPr>
          <w:sz w:val="15"/>
        </w:rPr>
      </w:pPr>
    </w:p>
    <w:p>
      <w:pPr>
        <w:pStyle w:val="BodyText"/>
        <w:spacing w:line="259" w:lineRule="auto"/>
        <w:ind w:left="106" w:right="104"/>
        <w:jc w:val="both"/>
      </w:pPr>
      <w:r>
        <w:rPr>
          <w:b/>
        </w:rPr>
        <w:t>Metodologia:</w:t>
      </w:r>
      <w:r>
        <w:rPr>
          <w:b/>
          <w:spacing w:val="-6"/>
        </w:rPr>
        <w:t> </w:t>
      </w:r>
      <w:r>
        <w:rPr/>
        <w:t>Foram</w:t>
      </w:r>
      <w:r>
        <w:rPr>
          <w:spacing w:val="-10"/>
        </w:rPr>
        <w:t> </w:t>
      </w:r>
      <w:r>
        <w:rPr/>
        <w:t>utilizados</w:t>
      </w:r>
      <w:r>
        <w:rPr>
          <w:spacing w:val="-7"/>
        </w:rPr>
        <w:t> </w:t>
      </w:r>
      <w:r>
        <w:rPr/>
        <w:t>camundongos</w:t>
      </w:r>
      <w:r>
        <w:rPr>
          <w:spacing w:val="-8"/>
        </w:rPr>
        <w:t> </w:t>
      </w:r>
      <w:r>
        <w:rPr/>
        <w:t>Swiss,</w:t>
      </w:r>
      <w:r>
        <w:rPr>
          <w:spacing w:val="-2"/>
        </w:rPr>
        <w:t> </w:t>
      </w:r>
      <w:r>
        <w:rPr/>
        <w:t>machos,</w:t>
      </w:r>
      <w:r>
        <w:rPr>
          <w:spacing w:val="-7"/>
        </w:rPr>
        <w:t> </w:t>
      </w:r>
      <w:r>
        <w:rPr/>
        <w:t>com</w:t>
      </w:r>
      <w:r>
        <w:rPr>
          <w:spacing w:val="-11"/>
        </w:rPr>
        <w:t> </w:t>
      </w:r>
      <w:r>
        <w:rPr/>
        <w:t>12</w:t>
      </w:r>
      <w:r>
        <w:rPr>
          <w:spacing w:val="-6"/>
        </w:rPr>
        <w:t> </w:t>
      </w:r>
      <w:r>
        <w:rPr/>
        <w:t>semanas</w:t>
      </w:r>
      <w:r>
        <w:rPr>
          <w:spacing w:val="-8"/>
        </w:rPr>
        <w:t> </w:t>
      </w:r>
      <w:r>
        <w:rPr/>
        <w:t>de</w:t>
      </w:r>
      <w:r>
        <w:rPr>
          <w:spacing w:val="-5"/>
        </w:rPr>
        <w:t> </w:t>
      </w:r>
      <w:r>
        <w:rPr/>
        <w:t>vida.</w:t>
      </w:r>
      <w:r>
        <w:rPr>
          <w:spacing w:val="-5"/>
        </w:rPr>
        <w:t> </w:t>
      </w:r>
      <w:r>
        <w:rPr/>
        <w:t>O</w:t>
      </w:r>
      <w:r>
        <w:rPr>
          <w:spacing w:val="-7"/>
        </w:rPr>
        <w:t> </w:t>
      </w:r>
      <w:r>
        <w:rPr/>
        <w:t>FM-DMSA</w:t>
      </w:r>
      <w:r>
        <w:rPr>
          <w:spacing w:val="-6"/>
        </w:rPr>
        <w:t> </w:t>
      </w:r>
      <w:r>
        <w:rPr/>
        <w:t>foi</w:t>
      </w:r>
      <w:r>
        <w:rPr>
          <w:spacing w:val="-11"/>
        </w:rPr>
        <w:t> </w:t>
      </w:r>
      <w:r>
        <w:rPr/>
        <w:t>sintetizado</w:t>
      </w:r>
      <w:r>
        <w:rPr>
          <w:spacing w:val="-6"/>
        </w:rPr>
        <w:t> </w:t>
      </w:r>
      <w:r>
        <w:rPr/>
        <w:t>e</w:t>
      </w:r>
      <w:r>
        <w:rPr>
          <w:spacing w:val="-7"/>
        </w:rPr>
        <w:t> </w:t>
      </w:r>
      <w:r>
        <w:rPr/>
        <w:t>cedido</w:t>
      </w:r>
      <w:r>
        <w:rPr>
          <w:spacing w:val="-5"/>
        </w:rPr>
        <w:t> </w:t>
      </w:r>
      <w:r>
        <w:rPr/>
        <w:t>pela</w:t>
      </w:r>
      <w:r>
        <w:rPr>
          <w:spacing w:val="-7"/>
        </w:rPr>
        <w:t> </w:t>
      </w:r>
      <w:r>
        <w:rPr/>
        <w:t>Dra.</w:t>
      </w:r>
      <w:r>
        <w:rPr>
          <w:spacing w:val="-5"/>
        </w:rPr>
        <w:t> </w:t>
      </w:r>
      <w:r>
        <w:rPr/>
        <w:t>Emilia Lima da Universidade Federal de Goiás. Os animais foram divididos em um grupo experimental e outro controle, sendo que os animais experimentais receberam 100 µL de FM-DMSA por via endovenosa caudal a cada 15 dias por 45 dias, porém foram mantidos vivos até 90 dias e já os animais controle receberam o mesmo tratamento, porém com solução salina. Os animais experimentais foram eutanasiados após 90</w:t>
      </w:r>
      <w:r>
        <w:rPr>
          <w:spacing w:val="-3"/>
        </w:rPr>
        <w:t> </w:t>
      </w:r>
      <w:r>
        <w:rPr/>
        <w:t>dias</w:t>
      </w:r>
      <w:r>
        <w:rPr>
          <w:spacing w:val="-3"/>
        </w:rPr>
        <w:t> </w:t>
      </w:r>
      <w:r>
        <w:rPr/>
        <w:t>do</w:t>
      </w:r>
      <w:r>
        <w:rPr>
          <w:spacing w:val="-1"/>
        </w:rPr>
        <w:t> </w:t>
      </w:r>
      <w:r>
        <w:rPr/>
        <w:t>início</w:t>
      </w:r>
      <w:r>
        <w:rPr>
          <w:spacing w:val="-1"/>
        </w:rPr>
        <w:t> </w:t>
      </w:r>
      <w:r>
        <w:rPr/>
        <w:t>do</w:t>
      </w:r>
      <w:r>
        <w:rPr>
          <w:spacing w:val="-2"/>
        </w:rPr>
        <w:t> </w:t>
      </w:r>
      <w:r>
        <w:rPr/>
        <w:t>tratamento coletou-se</w:t>
      </w:r>
      <w:r>
        <w:rPr>
          <w:spacing w:val="-4"/>
        </w:rPr>
        <w:t> </w:t>
      </w:r>
      <w:r>
        <w:rPr/>
        <w:t>fragmentos</w:t>
      </w:r>
      <w:r>
        <w:rPr>
          <w:spacing w:val="-3"/>
        </w:rPr>
        <w:t> </w:t>
      </w:r>
      <w:r>
        <w:rPr/>
        <w:t>de</w:t>
      </w:r>
      <w:r>
        <w:rPr>
          <w:spacing w:val="-5"/>
        </w:rPr>
        <w:t> </w:t>
      </w:r>
      <w:r>
        <w:rPr/>
        <w:t>pulmão,</w:t>
      </w:r>
      <w:r>
        <w:rPr>
          <w:spacing w:val="-1"/>
        </w:rPr>
        <w:t> </w:t>
      </w:r>
      <w:r>
        <w:rPr/>
        <w:t>fígado, baço</w:t>
      </w:r>
      <w:r>
        <w:rPr>
          <w:spacing w:val="-1"/>
        </w:rPr>
        <w:t> </w:t>
      </w:r>
      <w:r>
        <w:rPr/>
        <w:t>e</w:t>
      </w:r>
      <w:r>
        <w:rPr>
          <w:spacing w:val="-4"/>
        </w:rPr>
        <w:t> </w:t>
      </w:r>
      <w:r>
        <w:rPr/>
        <w:t>rim</w:t>
      </w:r>
      <w:r>
        <w:rPr>
          <w:spacing w:val="-7"/>
        </w:rPr>
        <w:t> </w:t>
      </w:r>
      <w:r>
        <w:rPr/>
        <w:t>que</w:t>
      </w:r>
      <w:r>
        <w:rPr>
          <w:spacing w:val="1"/>
        </w:rPr>
        <w:t> </w:t>
      </w:r>
      <w:r>
        <w:rPr/>
        <w:t>foram</w:t>
      </w:r>
      <w:r>
        <w:rPr>
          <w:spacing w:val="-7"/>
        </w:rPr>
        <w:t> </w:t>
      </w:r>
      <w:r>
        <w:rPr/>
        <w:t>fixados</w:t>
      </w:r>
      <w:r>
        <w:rPr>
          <w:spacing w:val="-3"/>
        </w:rPr>
        <w:t> </w:t>
      </w:r>
      <w:r>
        <w:rPr/>
        <w:t>em</w:t>
      </w:r>
      <w:r>
        <w:rPr>
          <w:spacing w:val="-7"/>
        </w:rPr>
        <w:t> </w:t>
      </w:r>
      <w:r>
        <w:rPr/>
        <w:t>solução</w:t>
      </w:r>
      <w:r>
        <w:rPr>
          <w:spacing w:val="-1"/>
        </w:rPr>
        <w:t> </w:t>
      </w:r>
      <w:r>
        <w:rPr/>
        <w:t>Karnovisk modificada</w:t>
      </w:r>
      <w:r>
        <w:rPr>
          <w:spacing w:val="-4"/>
        </w:rPr>
        <w:t> </w:t>
      </w:r>
      <w:r>
        <w:rPr/>
        <w:t>por 24 horas a 4 oC, seguido do processamento de rotina para microscopia eletrônica, com inclusão em resina SPUR para obtenção dos cortes ultrafinos e análise em MET (JOEL</w:t>
      </w:r>
      <w:r>
        <w:rPr>
          <w:spacing w:val="-5"/>
        </w:rPr>
        <w:t> </w:t>
      </w:r>
      <w:r>
        <w:rPr/>
        <w:t>1010).</w:t>
      </w:r>
    </w:p>
    <w:p>
      <w:pPr>
        <w:pStyle w:val="BodyText"/>
        <w:spacing w:before="6"/>
        <w:rPr>
          <w:sz w:val="15"/>
        </w:rPr>
      </w:pPr>
    </w:p>
    <w:p>
      <w:pPr>
        <w:pStyle w:val="BodyText"/>
        <w:spacing w:line="259" w:lineRule="auto"/>
        <w:ind w:left="120" w:right="104" w:hanging="10"/>
        <w:jc w:val="both"/>
      </w:pPr>
      <w:r>
        <w:rPr>
          <w:b/>
        </w:rPr>
        <w:t>Resultados:</w:t>
      </w:r>
      <w:r>
        <w:rPr>
          <w:b/>
          <w:spacing w:val="-5"/>
        </w:rPr>
        <w:t> </w:t>
      </w:r>
      <w:r>
        <w:rPr/>
        <w:t>Após</w:t>
      </w:r>
      <w:r>
        <w:rPr>
          <w:spacing w:val="-4"/>
        </w:rPr>
        <w:t> </w:t>
      </w:r>
      <w:r>
        <w:rPr/>
        <w:t>múltiplas</w:t>
      </w:r>
      <w:r>
        <w:rPr>
          <w:spacing w:val="-5"/>
        </w:rPr>
        <w:t> </w:t>
      </w:r>
      <w:r>
        <w:rPr/>
        <w:t>injeções</w:t>
      </w:r>
      <w:r>
        <w:rPr>
          <w:spacing w:val="-6"/>
        </w:rPr>
        <w:t> </w:t>
      </w:r>
      <w:r>
        <w:rPr/>
        <w:t>de</w:t>
      </w:r>
      <w:r>
        <w:rPr>
          <w:spacing w:val="-4"/>
        </w:rPr>
        <w:t> </w:t>
      </w:r>
      <w:r>
        <w:rPr/>
        <w:t>FM-DMSA</w:t>
      </w:r>
      <w:r>
        <w:rPr>
          <w:spacing w:val="-7"/>
        </w:rPr>
        <w:t> </w:t>
      </w:r>
      <w:r>
        <w:rPr/>
        <w:t>em</w:t>
      </w:r>
      <w:r>
        <w:rPr>
          <w:spacing w:val="-8"/>
        </w:rPr>
        <w:t> </w:t>
      </w:r>
      <w:r>
        <w:rPr/>
        <w:t>camundongos,</w:t>
      </w:r>
      <w:r>
        <w:rPr>
          <w:spacing w:val="-4"/>
        </w:rPr>
        <w:t> </w:t>
      </w:r>
      <w:r>
        <w:rPr/>
        <w:t>a</w:t>
      </w:r>
      <w:r>
        <w:rPr>
          <w:spacing w:val="-6"/>
        </w:rPr>
        <w:t> </w:t>
      </w:r>
      <w:r>
        <w:rPr/>
        <w:t>análise</w:t>
      </w:r>
      <w:r>
        <w:rPr>
          <w:spacing w:val="-5"/>
        </w:rPr>
        <w:t> </w:t>
      </w:r>
      <w:r>
        <w:rPr/>
        <w:t>das</w:t>
      </w:r>
      <w:r>
        <w:rPr>
          <w:spacing w:val="-5"/>
        </w:rPr>
        <w:t> </w:t>
      </w:r>
      <w:r>
        <w:rPr/>
        <w:t>eletrofotomicrografias</w:t>
      </w:r>
      <w:r>
        <w:rPr>
          <w:spacing w:val="-6"/>
        </w:rPr>
        <w:t> </w:t>
      </w:r>
      <w:r>
        <w:rPr/>
        <w:t>de</w:t>
      </w:r>
      <w:r>
        <w:rPr>
          <w:spacing w:val="-5"/>
        </w:rPr>
        <w:t> </w:t>
      </w:r>
      <w:r>
        <w:rPr/>
        <w:t>transmissão</w:t>
      </w:r>
      <w:r>
        <w:rPr>
          <w:spacing w:val="-2"/>
        </w:rPr>
        <w:t> </w:t>
      </w:r>
      <w:r>
        <w:rPr/>
        <w:t>de</w:t>
      </w:r>
      <w:r>
        <w:rPr>
          <w:spacing w:val="-5"/>
        </w:rPr>
        <w:t> </w:t>
      </w:r>
      <w:r>
        <w:rPr/>
        <w:t>baço</w:t>
      </w:r>
      <w:r>
        <w:rPr>
          <w:spacing w:val="-5"/>
        </w:rPr>
        <w:t> </w:t>
      </w:r>
      <w:r>
        <w:rPr/>
        <w:t>mostraram que</w:t>
      </w:r>
      <w:r>
        <w:rPr>
          <w:spacing w:val="-5"/>
        </w:rPr>
        <w:t> </w:t>
      </w:r>
      <w:r>
        <w:rPr/>
        <w:t>as</w:t>
      </w:r>
      <w:r>
        <w:rPr>
          <w:spacing w:val="-6"/>
        </w:rPr>
        <w:t> </w:t>
      </w:r>
      <w:r>
        <w:rPr/>
        <w:t>nanopartículas</w:t>
      </w:r>
      <w:r>
        <w:rPr>
          <w:spacing w:val="-5"/>
        </w:rPr>
        <w:t> </w:t>
      </w:r>
      <w:r>
        <w:rPr/>
        <w:t>magnéticas</w:t>
      </w:r>
      <w:r>
        <w:rPr>
          <w:spacing w:val="-5"/>
        </w:rPr>
        <w:t> </w:t>
      </w:r>
      <w:r>
        <w:rPr/>
        <w:t>estão</w:t>
      </w:r>
      <w:r>
        <w:rPr>
          <w:spacing w:val="-3"/>
        </w:rPr>
        <w:t> </w:t>
      </w:r>
      <w:r>
        <w:rPr/>
        <w:t>preferencialmente</w:t>
      </w:r>
      <w:r>
        <w:rPr>
          <w:spacing w:val="-5"/>
        </w:rPr>
        <w:t> </w:t>
      </w:r>
      <w:r>
        <w:rPr/>
        <w:t>depositadas,</w:t>
      </w:r>
      <w:r>
        <w:rPr>
          <w:spacing w:val="-3"/>
        </w:rPr>
        <w:t> </w:t>
      </w:r>
      <w:r>
        <w:rPr/>
        <w:t>em</w:t>
      </w:r>
      <w:r>
        <w:rPr>
          <w:spacing w:val="-8"/>
        </w:rPr>
        <w:t> </w:t>
      </w:r>
      <w:r>
        <w:rPr/>
        <w:t>pequena</w:t>
      </w:r>
      <w:r>
        <w:rPr>
          <w:spacing w:val="-5"/>
        </w:rPr>
        <w:t> </w:t>
      </w:r>
      <w:r>
        <w:rPr/>
        <w:t>quantidade,</w:t>
      </w:r>
      <w:r>
        <w:rPr>
          <w:spacing w:val="-1"/>
        </w:rPr>
        <w:t> </w:t>
      </w:r>
      <w:r>
        <w:rPr/>
        <w:t>na</w:t>
      </w:r>
      <w:r>
        <w:rPr>
          <w:spacing w:val="-5"/>
        </w:rPr>
        <w:t> </w:t>
      </w:r>
      <w:r>
        <w:rPr/>
        <w:t>polpa</w:t>
      </w:r>
      <w:r>
        <w:rPr>
          <w:spacing w:val="-4"/>
        </w:rPr>
        <w:t> </w:t>
      </w:r>
      <w:r>
        <w:rPr/>
        <w:t>vermelha,</w:t>
      </w:r>
      <w:r>
        <w:rPr>
          <w:spacing w:val="-3"/>
        </w:rPr>
        <w:t> </w:t>
      </w:r>
      <w:r>
        <w:rPr/>
        <w:t>provavelmente</w:t>
      </w:r>
      <w:r>
        <w:rPr>
          <w:spacing w:val="-5"/>
        </w:rPr>
        <w:t> </w:t>
      </w:r>
      <w:r>
        <w:rPr/>
        <w:t>no</w:t>
      </w:r>
      <w:r>
        <w:rPr>
          <w:spacing w:val="-1"/>
        </w:rPr>
        <w:t> </w:t>
      </w:r>
      <w:r>
        <w:rPr/>
        <w:t>interior dos</w:t>
      </w:r>
      <w:r>
        <w:rPr>
          <w:spacing w:val="-11"/>
        </w:rPr>
        <w:t> </w:t>
      </w:r>
      <w:r>
        <w:rPr/>
        <w:t>capilares</w:t>
      </w:r>
      <w:r>
        <w:rPr>
          <w:spacing w:val="-7"/>
        </w:rPr>
        <w:t> </w:t>
      </w:r>
      <w:r>
        <w:rPr/>
        <w:t>sinusóides.</w:t>
      </w:r>
      <w:r>
        <w:rPr>
          <w:spacing w:val="-7"/>
        </w:rPr>
        <w:t> </w:t>
      </w:r>
      <w:r>
        <w:rPr/>
        <w:t>Não</w:t>
      </w:r>
      <w:r>
        <w:rPr>
          <w:spacing w:val="-7"/>
        </w:rPr>
        <w:t> </w:t>
      </w:r>
      <w:r>
        <w:rPr/>
        <w:t>foi</w:t>
      </w:r>
      <w:r>
        <w:rPr>
          <w:spacing w:val="-11"/>
        </w:rPr>
        <w:t> </w:t>
      </w:r>
      <w:r>
        <w:rPr/>
        <w:t>possível</w:t>
      </w:r>
      <w:r>
        <w:rPr>
          <w:spacing w:val="-11"/>
        </w:rPr>
        <w:t> </w:t>
      </w:r>
      <w:r>
        <w:rPr/>
        <w:t>avaliar</w:t>
      </w:r>
      <w:r>
        <w:rPr>
          <w:spacing w:val="-6"/>
        </w:rPr>
        <w:t> </w:t>
      </w:r>
      <w:r>
        <w:rPr/>
        <w:t>a</w:t>
      </w:r>
      <w:r>
        <w:rPr>
          <w:spacing w:val="-8"/>
        </w:rPr>
        <w:t> </w:t>
      </w:r>
      <w:r>
        <w:rPr/>
        <w:t>localização</w:t>
      </w:r>
      <w:r>
        <w:rPr>
          <w:spacing w:val="-5"/>
        </w:rPr>
        <w:t> </w:t>
      </w:r>
      <w:r>
        <w:rPr/>
        <w:t>das</w:t>
      </w:r>
      <w:r>
        <w:rPr>
          <w:spacing w:val="-8"/>
        </w:rPr>
        <w:t> </w:t>
      </w:r>
      <w:r>
        <w:rPr/>
        <w:t>NPMs</w:t>
      </w:r>
      <w:r>
        <w:rPr>
          <w:spacing w:val="-11"/>
        </w:rPr>
        <w:t> </w:t>
      </w:r>
      <w:r>
        <w:rPr/>
        <w:t>no</w:t>
      </w:r>
      <w:r>
        <w:rPr>
          <w:spacing w:val="-6"/>
        </w:rPr>
        <w:t> </w:t>
      </w:r>
      <w:r>
        <w:rPr/>
        <w:t>parênquima</w:t>
      </w:r>
      <w:r>
        <w:rPr>
          <w:spacing w:val="-8"/>
        </w:rPr>
        <w:t> </w:t>
      </w:r>
      <w:r>
        <w:rPr/>
        <w:t>de</w:t>
      </w:r>
      <w:r>
        <w:rPr>
          <w:spacing w:val="-7"/>
        </w:rPr>
        <w:t> </w:t>
      </w:r>
      <w:r>
        <w:rPr/>
        <w:t>fígado,</w:t>
      </w:r>
      <w:r>
        <w:rPr>
          <w:spacing w:val="-6"/>
        </w:rPr>
        <w:t> </w:t>
      </w:r>
      <w:r>
        <w:rPr/>
        <w:t>rim</w:t>
      </w:r>
      <w:r>
        <w:rPr>
          <w:spacing w:val="-8"/>
        </w:rPr>
        <w:t> </w:t>
      </w:r>
      <w:r>
        <w:rPr/>
        <w:t>e</w:t>
      </w:r>
      <w:r>
        <w:rPr>
          <w:spacing w:val="-10"/>
        </w:rPr>
        <w:t> </w:t>
      </w:r>
      <w:r>
        <w:rPr/>
        <w:t>pulmão,</w:t>
      </w:r>
      <w:r>
        <w:rPr>
          <w:spacing w:val="-6"/>
        </w:rPr>
        <w:t> </w:t>
      </w:r>
      <w:r>
        <w:rPr/>
        <w:t>devido</w:t>
      </w:r>
      <w:r>
        <w:rPr>
          <w:spacing w:val="-4"/>
        </w:rPr>
        <w:t> </w:t>
      </w:r>
      <w:r>
        <w:rPr/>
        <w:t>a</w:t>
      </w:r>
      <w:r>
        <w:rPr>
          <w:spacing w:val="-10"/>
        </w:rPr>
        <w:t> </w:t>
      </w:r>
      <w:r>
        <w:rPr/>
        <w:t>artefatos</w:t>
      </w:r>
      <w:r>
        <w:rPr>
          <w:spacing w:val="-10"/>
        </w:rPr>
        <w:t> </w:t>
      </w:r>
      <w:r>
        <w:rPr/>
        <w:t>da</w:t>
      </w:r>
      <w:r>
        <w:rPr>
          <w:spacing w:val="-11"/>
        </w:rPr>
        <w:t> </w:t>
      </w:r>
      <w:r>
        <w:rPr/>
        <w:t>técnica, principalmente a não infiltração correta da resina. De um modo geral, não foi observado alterações morfológicas significativas em nenhum órgão</w:t>
      </w:r>
      <w:r>
        <w:rPr>
          <w:spacing w:val="-1"/>
        </w:rPr>
        <w:t> </w:t>
      </w:r>
      <w:r>
        <w:rPr/>
        <w:t>analisado.</w:t>
      </w:r>
    </w:p>
    <w:p>
      <w:pPr>
        <w:pStyle w:val="BodyText"/>
        <w:spacing w:before="8"/>
        <w:rPr>
          <w:sz w:val="9"/>
        </w:rPr>
      </w:pPr>
    </w:p>
    <w:p>
      <w:pPr>
        <w:pStyle w:val="BodyText"/>
        <w:spacing w:line="259" w:lineRule="auto"/>
        <w:ind w:left="120" w:right="104" w:hanging="10"/>
        <w:jc w:val="both"/>
      </w:pPr>
      <w:r>
        <w:rPr>
          <w:b/>
        </w:rPr>
        <w:t>Conclusão:</w:t>
      </w:r>
      <w:r>
        <w:rPr>
          <w:b/>
          <w:spacing w:val="-2"/>
        </w:rPr>
        <w:t> </w:t>
      </w:r>
      <w:r>
        <w:rPr/>
        <w:t>Após</w:t>
      </w:r>
      <w:r>
        <w:rPr>
          <w:spacing w:val="-4"/>
        </w:rPr>
        <w:t> </w:t>
      </w:r>
      <w:r>
        <w:rPr/>
        <w:t>múltiplas</w:t>
      </w:r>
      <w:r>
        <w:rPr>
          <w:spacing w:val="-3"/>
        </w:rPr>
        <w:t> </w:t>
      </w:r>
      <w:r>
        <w:rPr/>
        <w:t>injeções</w:t>
      </w:r>
      <w:r>
        <w:rPr>
          <w:spacing w:val="-5"/>
        </w:rPr>
        <w:t> </w:t>
      </w:r>
      <w:r>
        <w:rPr/>
        <w:t>de</w:t>
      </w:r>
      <w:r>
        <w:rPr>
          <w:spacing w:val="-5"/>
        </w:rPr>
        <w:t> </w:t>
      </w:r>
      <w:r>
        <w:rPr/>
        <w:t>FM-DMSA</w:t>
      </w:r>
      <w:r>
        <w:rPr>
          <w:spacing w:val="-6"/>
        </w:rPr>
        <w:t> </w:t>
      </w:r>
      <w:r>
        <w:rPr/>
        <w:t>em</w:t>
      </w:r>
      <w:r>
        <w:rPr>
          <w:spacing w:val="-6"/>
        </w:rPr>
        <w:t> </w:t>
      </w:r>
      <w:r>
        <w:rPr/>
        <w:t>camundongos,</w:t>
      </w:r>
      <w:r>
        <w:rPr>
          <w:spacing w:val="-4"/>
        </w:rPr>
        <w:t> </w:t>
      </w:r>
      <w:r>
        <w:rPr/>
        <w:t>a</w:t>
      </w:r>
      <w:r>
        <w:rPr>
          <w:spacing w:val="-5"/>
        </w:rPr>
        <w:t> </w:t>
      </w:r>
      <w:r>
        <w:rPr/>
        <w:t>análise</w:t>
      </w:r>
      <w:r>
        <w:rPr>
          <w:spacing w:val="-5"/>
        </w:rPr>
        <w:t> </w:t>
      </w:r>
      <w:r>
        <w:rPr/>
        <w:t>das</w:t>
      </w:r>
      <w:r>
        <w:rPr>
          <w:spacing w:val="-6"/>
        </w:rPr>
        <w:t> </w:t>
      </w:r>
      <w:r>
        <w:rPr/>
        <w:t>eletrofotomicrografias</w:t>
      </w:r>
      <w:r>
        <w:rPr>
          <w:spacing w:val="-5"/>
        </w:rPr>
        <w:t> </w:t>
      </w:r>
      <w:r>
        <w:rPr/>
        <w:t>de</w:t>
      </w:r>
      <w:r>
        <w:rPr>
          <w:spacing w:val="-4"/>
        </w:rPr>
        <w:t> </w:t>
      </w:r>
      <w:r>
        <w:rPr/>
        <w:t>transmissão</w:t>
      </w:r>
      <w:r>
        <w:rPr>
          <w:spacing w:val="-2"/>
        </w:rPr>
        <w:t> </w:t>
      </w:r>
      <w:r>
        <w:rPr/>
        <w:t>de</w:t>
      </w:r>
      <w:r>
        <w:rPr>
          <w:spacing w:val="-3"/>
        </w:rPr>
        <w:t> </w:t>
      </w:r>
      <w:r>
        <w:rPr/>
        <w:t>baço</w:t>
      </w:r>
      <w:r>
        <w:rPr>
          <w:spacing w:val="-1"/>
        </w:rPr>
        <w:t> </w:t>
      </w:r>
      <w:r>
        <w:rPr/>
        <w:t>mostraram que</w:t>
      </w:r>
      <w:r>
        <w:rPr>
          <w:spacing w:val="-5"/>
        </w:rPr>
        <w:t> </w:t>
      </w:r>
      <w:r>
        <w:rPr/>
        <w:t>as</w:t>
      </w:r>
      <w:r>
        <w:rPr>
          <w:spacing w:val="-6"/>
        </w:rPr>
        <w:t> </w:t>
      </w:r>
      <w:r>
        <w:rPr/>
        <w:t>nanopartículas</w:t>
      </w:r>
      <w:r>
        <w:rPr>
          <w:spacing w:val="-5"/>
        </w:rPr>
        <w:t> </w:t>
      </w:r>
      <w:r>
        <w:rPr/>
        <w:t>magnéticas</w:t>
      </w:r>
      <w:r>
        <w:rPr>
          <w:spacing w:val="-5"/>
        </w:rPr>
        <w:t> </w:t>
      </w:r>
      <w:r>
        <w:rPr/>
        <w:t>estão</w:t>
      </w:r>
      <w:r>
        <w:rPr>
          <w:spacing w:val="-3"/>
        </w:rPr>
        <w:t> </w:t>
      </w:r>
      <w:r>
        <w:rPr/>
        <w:t>preferencialmente</w:t>
      </w:r>
      <w:r>
        <w:rPr>
          <w:spacing w:val="-5"/>
        </w:rPr>
        <w:t> </w:t>
      </w:r>
      <w:r>
        <w:rPr/>
        <w:t>depositadas,</w:t>
      </w:r>
      <w:r>
        <w:rPr>
          <w:spacing w:val="-3"/>
        </w:rPr>
        <w:t> </w:t>
      </w:r>
      <w:r>
        <w:rPr/>
        <w:t>em</w:t>
      </w:r>
      <w:r>
        <w:rPr>
          <w:spacing w:val="-8"/>
        </w:rPr>
        <w:t> </w:t>
      </w:r>
      <w:r>
        <w:rPr/>
        <w:t>pequena</w:t>
      </w:r>
      <w:r>
        <w:rPr>
          <w:spacing w:val="-5"/>
        </w:rPr>
        <w:t> </w:t>
      </w:r>
      <w:r>
        <w:rPr/>
        <w:t>quantidade,</w:t>
      </w:r>
      <w:r>
        <w:rPr>
          <w:spacing w:val="-1"/>
        </w:rPr>
        <w:t> </w:t>
      </w:r>
      <w:r>
        <w:rPr/>
        <w:t>na</w:t>
      </w:r>
      <w:r>
        <w:rPr>
          <w:spacing w:val="-5"/>
        </w:rPr>
        <w:t> </w:t>
      </w:r>
      <w:r>
        <w:rPr/>
        <w:t>polpa</w:t>
      </w:r>
      <w:r>
        <w:rPr>
          <w:spacing w:val="-4"/>
        </w:rPr>
        <w:t> </w:t>
      </w:r>
      <w:r>
        <w:rPr/>
        <w:t>vermelha,</w:t>
      </w:r>
      <w:r>
        <w:rPr>
          <w:spacing w:val="-3"/>
        </w:rPr>
        <w:t> </w:t>
      </w:r>
      <w:r>
        <w:rPr/>
        <w:t>provavelmente</w:t>
      </w:r>
      <w:r>
        <w:rPr>
          <w:spacing w:val="-5"/>
        </w:rPr>
        <w:t> </w:t>
      </w:r>
      <w:r>
        <w:rPr/>
        <w:t>no</w:t>
      </w:r>
      <w:r>
        <w:rPr>
          <w:spacing w:val="-1"/>
        </w:rPr>
        <w:t> </w:t>
      </w:r>
      <w:r>
        <w:rPr/>
        <w:t>interior dos</w:t>
      </w:r>
      <w:r>
        <w:rPr>
          <w:spacing w:val="-11"/>
        </w:rPr>
        <w:t> </w:t>
      </w:r>
      <w:r>
        <w:rPr/>
        <w:t>capilares</w:t>
      </w:r>
      <w:r>
        <w:rPr>
          <w:spacing w:val="-7"/>
        </w:rPr>
        <w:t> </w:t>
      </w:r>
      <w:r>
        <w:rPr/>
        <w:t>sinusóides.</w:t>
      </w:r>
      <w:r>
        <w:rPr>
          <w:spacing w:val="-7"/>
        </w:rPr>
        <w:t> </w:t>
      </w:r>
      <w:r>
        <w:rPr/>
        <w:t>Não</w:t>
      </w:r>
      <w:r>
        <w:rPr>
          <w:spacing w:val="-7"/>
        </w:rPr>
        <w:t> </w:t>
      </w:r>
      <w:r>
        <w:rPr/>
        <w:t>foi</w:t>
      </w:r>
      <w:r>
        <w:rPr>
          <w:spacing w:val="-11"/>
        </w:rPr>
        <w:t> </w:t>
      </w:r>
      <w:r>
        <w:rPr/>
        <w:t>possível</w:t>
      </w:r>
      <w:r>
        <w:rPr>
          <w:spacing w:val="-11"/>
        </w:rPr>
        <w:t> </w:t>
      </w:r>
      <w:r>
        <w:rPr/>
        <w:t>avaliar</w:t>
      </w:r>
      <w:r>
        <w:rPr>
          <w:spacing w:val="-6"/>
        </w:rPr>
        <w:t> </w:t>
      </w:r>
      <w:r>
        <w:rPr/>
        <w:t>a</w:t>
      </w:r>
      <w:r>
        <w:rPr>
          <w:spacing w:val="-8"/>
        </w:rPr>
        <w:t> </w:t>
      </w:r>
      <w:r>
        <w:rPr/>
        <w:t>localização</w:t>
      </w:r>
      <w:r>
        <w:rPr>
          <w:spacing w:val="-5"/>
        </w:rPr>
        <w:t> </w:t>
      </w:r>
      <w:r>
        <w:rPr/>
        <w:t>das</w:t>
      </w:r>
      <w:r>
        <w:rPr>
          <w:spacing w:val="-8"/>
        </w:rPr>
        <w:t> </w:t>
      </w:r>
      <w:r>
        <w:rPr/>
        <w:t>NPMs</w:t>
      </w:r>
      <w:r>
        <w:rPr>
          <w:spacing w:val="-11"/>
        </w:rPr>
        <w:t> </w:t>
      </w:r>
      <w:r>
        <w:rPr/>
        <w:t>no</w:t>
      </w:r>
      <w:r>
        <w:rPr>
          <w:spacing w:val="-6"/>
        </w:rPr>
        <w:t> </w:t>
      </w:r>
      <w:r>
        <w:rPr/>
        <w:t>parênquima</w:t>
      </w:r>
      <w:r>
        <w:rPr>
          <w:spacing w:val="-8"/>
        </w:rPr>
        <w:t> </w:t>
      </w:r>
      <w:r>
        <w:rPr/>
        <w:t>de</w:t>
      </w:r>
      <w:r>
        <w:rPr>
          <w:spacing w:val="-7"/>
        </w:rPr>
        <w:t> </w:t>
      </w:r>
      <w:r>
        <w:rPr/>
        <w:t>fígado,</w:t>
      </w:r>
      <w:r>
        <w:rPr>
          <w:spacing w:val="-6"/>
        </w:rPr>
        <w:t> </w:t>
      </w:r>
      <w:r>
        <w:rPr/>
        <w:t>rim</w:t>
      </w:r>
      <w:r>
        <w:rPr>
          <w:spacing w:val="-8"/>
        </w:rPr>
        <w:t> </w:t>
      </w:r>
      <w:r>
        <w:rPr/>
        <w:t>e</w:t>
      </w:r>
      <w:r>
        <w:rPr>
          <w:spacing w:val="-10"/>
        </w:rPr>
        <w:t> </w:t>
      </w:r>
      <w:r>
        <w:rPr/>
        <w:t>pulmão,</w:t>
      </w:r>
      <w:r>
        <w:rPr>
          <w:spacing w:val="-6"/>
        </w:rPr>
        <w:t> </w:t>
      </w:r>
      <w:r>
        <w:rPr/>
        <w:t>devido</w:t>
      </w:r>
      <w:r>
        <w:rPr>
          <w:spacing w:val="-4"/>
        </w:rPr>
        <w:t> </w:t>
      </w:r>
      <w:r>
        <w:rPr/>
        <w:t>a</w:t>
      </w:r>
      <w:r>
        <w:rPr>
          <w:spacing w:val="-10"/>
        </w:rPr>
        <w:t> </w:t>
      </w:r>
      <w:r>
        <w:rPr/>
        <w:t>artefatos</w:t>
      </w:r>
      <w:r>
        <w:rPr>
          <w:spacing w:val="-10"/>
        </w:rPr>
        <w:t> </w:t>
      </w:r>
      <w:r>
        <w:rPr/>
        <w:t>da</w:t>
      </w:r>
      <w:r>
        <w:rPr>
          <w:spacing w:val="-11"/>
        </w:rPr>
        <w:t> </w:t>
      </w:r>
      <w:r>
        <w:rPr/>
        <w:t>técnica, principalmente a não infiltração correta da resina. De um modo geral, não foi observado alterações morfológicas significativas em nenhum órgão</w:t>
      </w:r>
      <w:r>
        <w:rPr>
          <w:spacing w:val="-1"/>
        </w:rPr>
        <w:t> </w:t>
      </w:r>
      <w:r>
        <w:rPr/>
        <w:t>analisado.</w:t>
      </w:r>
    </w:p>
    <w:p>
      <w:pPr>
        <w:pStyle w:val="BodyText"/>
        <w:spacing w:before="10"/>
        <w:rPr>
          <w:sz w:val="9"/>
        </w:rPr>
      </w:pPr>
    </w:p>
    <w:p>
      <w:pPr>
        <w:pStyle w:val="BodyText"/>
        <w:spacing w:before="1"/>
        <w:ind w:left="111"/>
        <w:jc w:val="both"/>
      </w:pPr>
      <w:r>
        <w:rPr>
          <w:b/>
        </w:rPr>
        <w:t>Palavras-Chave: </w:t>
      </w:r>
      <w:r>
        <w:rPr/>
        <w:t>Fluidos magnéticos, DMSA, biodistribuição, nanobiotecnologia, nanopartículas magnéticas</w:t>
      </w:r>
    </w:p>
    <w:p>
      <w:pPr>
        <w:pStyle w:val="BodyText"/>
        <w:spacing w:before="8"/>
        <w:rPr>
          <w:sz w:val="10"/>
        </w:rPr>
      </w:pPr>
    </w:p>
    <w:p>
      <w:pPr>
        <w:pStyle w:val="BodyText"/>
        <w:spacing w:line="259" w:lineRule="auto"/>
        <w:ind w:left="120" w:right="109" w:hanging="10"/>
        <w:jc w:val="both"/>
      </w:pPr>
      <w:r>
        <w:rPr>
          <w:b/>
        </w:rPr>
        <w:t>Colaboradores:</w:t>
      </w:r>
      <w:r>
        <w:rPr>
          <w:b/>
          <w:spacing w:val="-9"/>
        </w:rPr>
        <w:t> </w:t>
      </w:r>
      <w:r>
        <w:rPr/>
        <w:t>Vanessa</w:t>
      </w:r>
      <w:r>
        <w:rPr>
          <w:spacing w:val="-10"/>
        </w:rPr>
        <w:t> </w:t>
      </w:r>
      <w:r>
        <w:rPr/>
        <w:t>Carvalho</w:t>
      </w:r>
      <w:r>
        <w:rPr>
          <w:spacing w:val="-8"/>
        </w:rPr>
        <w:t> </w:t>
      </w:r>
      <w:r>
        <w:rPr/>
        <w:t>Moreira,</w:t>
      </w:r>
      <w:r>
        <w:rPr>
          <w:spacing w:val="-8"/>
        </w:rPr>
        <w:t> </w:t>
      </w:r>
      <w:r>
        <w:rPr/>
        <w:t>Felipe</w:t>
      </w:r>
      <w:r>
        <w:rPr>
          <w:spacing w:val="-7"/>
        </w:rPr>
        <w:t> </w:t>
      </w:r>
      <w:r>
        <w:rPr/>
        <w:t>Coutinho</w:t>
      </w:r>
      <w:r>
        <w:rPr>
          <w:spacing w:val="-7"/>
        </w:rPr>
        <w:t> </w:t>
      </w:r>
      <w:r>
        <w:rPr/>
        <w:t>Guimarães,</w:t>
      </w:r>
      <w:r>
        <w:rPr>
          <w:spacing w:val="-9"/>
        </w:rPr>
        <w:t> </w:t>
      </w:r>
      <w:r>
        <w:rPr/>
        <w:t>Márcia</w:t>
      </w:r>
      <w:r>
        <w:rPr>
          <w:spacing w:val="-10"/>
        </w:rPr>
        <w:t> </w:t>
      </w:r>
      <w:r>
        <w:rPr/>
        <w:t>Cristina</w:t>
      </w:r>
      <w:r>
        <w:rPr>
          <w:spacing w:val="-10"/>
        </w:rPr>
        <w:t> </w:t>
      </w:r>
      <w:r>
        <w:rPr/>
        <w:t>Oliveira</w:t>
      </w:r>
      <w:r>
        <w:rPr>
          <w:spacing w:val="-9"/>
        </w:rPr>
        <w:t> </w:t>
      </w:r>
      <w:r>
        <w:rPr/>
        <w:t>da</w:t>
      </w:r>
      <w:r>
        <w:rPr>
          <w:spacing w:val="-11"/>
        </w:rPr>
        <w:t> </w:t>
      </w:r>
      <w:r>
        <w:rPr/>
        <w:t>Rocha,</w:t>
      </w:r>
      <w:r>
        <w:rPr>
          <w:spacing w:val="-8"/>
        </w:rPr>
        <w:t> </w:t>
      </w:r>
      <w:r>
        <w:rPr/>
        <w:t>Ingrid</w:t>
      </w:r>
      <w:r>
        <w:rPr>
          <w:spacing w:val="-9"/>
        </w:rPr>
        <w:t> </w:t>
      </w:r>
      <w:r>
        <w:rPr/>
        <w:t>Gracielle</w:t>
      </w:r>
      <w:r>
        <w:rPr>
          <w:spacing w:val="-10"/>
        </w:rPr>
        <w:t> </w:t>
      </w:r>
      <w:r>
        <w:rPr/>
        <w:t>Martins</w:t>
      </w:r>
      <w:r>
        <w:rPr>
          <w:spacing w:val="-10"/>
        </w:rPr>
        <w:t> </w:t>
      </w:r>
      <w:r>
        <w:rPr/>
        <w:t>da</w:t>
      </w:r>
      <w:r>
        <w:rPr>
          <w:spacing w:val="-10"/>
        </w:rPr>
        <w:t> </w:t>
      </w:r>
      <w:r>
        <w:rPr/>
        <w:t>Silva, Ricardo Bentes de Azevedo.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right="735"/>
        <w:jc w:val="center"/>
      </w:pPr>
      <w:r>
        <w:rPr>
          <w:color w:val="007E39"/>
        </w:rPr>
        <w:t>PEC 231/95 - Redução da Jornada de trabalho</w:t>
      </w:r>
    </w:p>
    <w:p>
      <w:pPr>
        <w:pStyle w:val="BodyText"/>
        <w:spacing w:before="74"/>
        <w:ind w:left="4124" w:right="90"/>
        <w:jc w:val="center"/>
      </w:pPr>
      <w:r>
        <w:rPr>
          <w:b/>
          <w:color w:val="2E75B6"/>
        </w:rPr>
        <w:t>Bolsista</w:t>
      </w:r>
      <w:r>
        <w:rPr>
          <w:color w:val="2E75B6"/>
        </w:rPr>
        <w:t>: Fernanda Santos Lima e Rayssa Junia Dourado</w:t>
      </w:r>
    </w:p>
    <w:p>
      <w:pPr>
        <w:pStyle w:val="BodyText"/>
        <w:spacing w:before="1"/>
        <w:rPr>
          <w:sz w:val="14"/>
        </w:rPr>
      </w:pPr>
    </w:p>
    <w:p>
      <w:pPr>
        <w:spacing w:line="518"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4"/>
        <w:ind w:left="111" w:right="0" w:firstLine="0"/>
        <w:jc w:val="left"/>
        <w:rPr>
          <w:sz w:val="12"/>
        </w:rPr>
      </w:pPr>
      <w:r>
        <w:rPr>
          <w:b/>
          <w:sz w:val="12"/>
        </w:rPr>
        <w:t>Orientador (a): </w:t>
      </w:r>
      <w:r>
        <w:rPr>
          <w:sz w:val="12"/>
        </w:rPr>
        <w:t>Sadi Dal Rosso</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O</w:t>
      </w:r>
      <w:r>
        <w:rPr>
          <w:spacing w:val="-6"/>
        </w:rPr>
        <w:t> </w:t>
      </w:r>
      <w:r>
        <w:rPr/>
        <w:t>ano</w:t>
      </w:r>
      <w:r>
        <w:rPr>
          <w:spacing w:val="-5"/>
        </w:rPr>
        <w:t> </w:t>
      </w:r>
      <w:r>
        <w:rPr/>
        <w:t>de</w:t>
      </w:r>
      <w:r>
        <w:rPr>
          <w:spacing w:val="-7"/>
        </w:rPr>
        <w:t> </w:t>
      </w:r>
      <w:r>
        <w:rPr/>
        <w:t>1995</w:t>
      </w:r>
      <w:r>
        <w:rPr>
          <w:spacing w:val="-7"/>
        </w:rPr>
        <w:t> </w:t>
      </w:r>
      <w:r>
        <w:rPr/>
        <w:t>é</w:t>
      </w:r>
      <w:r>
        <w:rPr>
          <w:spacing w:val="-4"/>
        </w:rPr>
        <w:t> </w:t>
      </w:r>
      <w:r>
        <w:rPr/>
        <w:t>marcado</w:t>
      </w:r>
      <w:r>
        <w:rPr>
          <w:spacing w:val="-5"/>
        </w:rPr>
        <w:t> </w:t>
      </w:r>
      <w:r>
        <w:rPr/>
        <w:t>pela</w:t>
      </w:r>
      <w:r>
        <w:rPr>
          <w:spacing w:val="-7"/>
        </w:rPr>
        <w:t> </w:t>
      </w:r>
      <w:r>
        <w:rPr/>
        <w:t>elaboração</w:t>
      </w:r>
      <w:r>
        <w:rPr>
          <w:spacing w:val="-5"/>
        </w:rPr>
        <w:t> </w:t>
      </w:r>
      <w:r>
        <w:rPr/>
        <w:t>do</w:t>
      </w:r>
      <w:r>
        <w:rPr>
          <w:spacing w:val="-4"/>
        </w:rPr>
        <w:t> </w:t>
      </w:r>
      <w:r>
        <w:rPr/>
        <w:t>Projeto</w:t>
      </w:r>
      <w:r>
        <w:rPr>
          <w:spacing w:val="-5"/>
        </w:rPr>
        <w:t> </w:t>
      </w:r>
      <w:r>
        <w:rPr/>
        <w:t>de</w:t>
      </w:r>
      <w:r>
        <w:rPr>
          <w:spacing w:val="-7"/>
        </w:rPr>
        <w:t> </w:t>
      </w:r>
      <w:r>
        <w:rPr/>
        <w:t>Emenda</w:t>
      </w:r>
      <w:r>
        <w:rPr>
          <w:spacing w:val="-7"/>
        </w:rPr>
        <w:t> </w:t>
      </w:r>
      <w:r>
        <w:rPr/>
        <w:t>a</w:t>
      </w:r>
      <w:r>
        <w:rPr>
          <w:spacing w:val="-8"/>
        </w:rPr>
        <w:t> </w:t>
      </w:r>
      <w:r>
        <w:rPr/>
        <w:t>Constituição</w:t>
      </w:r>
      <w:r>
        <w:rPr>
          <w:spacing w:val="-5"/>
        </w:rPr>
        <w:t> </w:t>
      </w:r>
      <w:r>
        <w:rPr/>
        <w:t>(PEC)</w:t>
      </w:r>
      <w:r>
        <w:rPr>
          <w:spacing w:val="-6"/>
        </w:rPr>
        <w:t> </w:t>
      </w:r>
      <w:r>
        <w:rPr/>
        <w:t>231,</w:t>
      </w:r>
      <w:r>
        <w:rPr>
          <w:spacing w:val="-5"/>
        </w:rPr>
        <w:t> </w:t>
      </w:r>
      <w:r>
        <w:rPr/>
        <w:t>pelos,</w:t>
      </w:r>
      <w:r>
        <w:rPr>
          <w:spacing w:val="-7"/>
        </w:rPr>
        <w:t> </w:t>
      </w:r>
      <w:r>
        <w:rPr/>
        <w:t>então,</w:t>
      </w:r>
      <w:r>
        <w:rPr>
          <w:spacing w:val="-5"/>
        </w:rPr>
        <w:t> </w:t>
      </w:r>
      <w:r>
        <w:rPr/>
        <w:t>deputados</w:t>
      </w:r>
      <w:r>
        <w:rPr>
          <w:spacing w:val="-7"/>
        </w:rPr>
        <w:t> </w:t>
      </w:r>
      <w:r>
        <w:rPr/>
        <w:t>Inácio</w:t>
      </w:r>
      <w:r>
        <w:rPr>
          <w:spacing w:val="-5"/>
        </w:rPr>
        <w:t> </w:t>
      </w:r>
      <w:r>
        <w:rPr/>
        <w:t>Arruda (PCdoB/CE)</w:t>
      </w:r>
      <w:r>
        <w:rPr>
          <w:spacing w:val="-5"/>
        </w:rPr>
        <w:t> </w:t>
      </w:r>
      <w:r>
        <w:rPr/>
        <w:t>e</w:t>
      </w:r>
      <w:r>
        <w:rPr>
          <w:spacing w:val="-8"/>
        </w:rPr>
        <w:t> </w:t>
      </w:r>
      <w:r>
        <w:rPr/>
        <w:t>Paulo</w:t>
      </w:r>
      <w:r>
        <w:rPr>
          <w:spacing w:val="-2"/>
        </w:rPr>
        <w:t> </w:t>
      </w:r>
      <w:r>
        <w:rPr/>
        <w:t>Paim</w:t>
      </w:r>
      <w:r>
        <w:rPr>
          <w:spacing w:val="-9"/>
        </w:rPr>
        <w:t> </w:t>
      </w:r>
      <w:r>
        <w:rPr/>
        <w:t>(PT/RS),</w:t>
      </w:r>
      <w:r>
        <w:rPr>
          <w:spacing w:val="-3"/>
        </w:rPr>
        <w:t> </w:t>
      </w:r>
      <w:r>
        <w:rPr/>
        <w:t>estabelecendo</w:t>
      </w:r>
      <w:r>
        <w:rPr>
          <w:spacing w:val="-5"/>
        </w:rPr>
        <w:t> </w:t>
      </w:r>
      <w:r>
        <w:rPr/>
        <w:t>uma</w:t>
      </w:r>
      <w:r>
        <w:rPr>
          <w:spacing w:val="-5"/>
        </w:rPr>
        <w:t> </w:t>
      </w:r>
      <w:r>
        <w:rPr/>
        <w:t>alteração</w:t>
      </w:r>
      <w:r>
        <w:rPr>
          <w:spacing w:val="-3"/>
        </w:rPr>
        <w:t> </w:t>
      </w:r>
      <w:r>
        <w:rPr/>
        <w:t>no</w:t>
      </w:r>
      <w:r>
        <w:rPr>
          <w:spacing w:val="-7"/>
        </w:rPr>
        <w:t> </w:t>
      </w:r>
      <w:r>
        <w:rPr/>
        <w:t>texto</w:t>
      </w:r>
      <w:r>
        <w:rPr>
          <w:spacing w:val="-3"/>
        </w:rPr>
        <w:t> </w:t>
      </w:r>
      <w:r>
        <w:rPr/>
        <w:t>dos</w:t>
      </w:r>
      <w:r>
        <w:rPr>
          <w:spacing w:val="-6"/>
        </w:rPr>
        <w:t> </w:t>
      </w:r>
      <w:r>
        <w:rPr/>
        <w:t>incisos</w:t>
      </w:r>
      <w:r>
        <w:rPr>
          <w:spacing w:val="-6"/>
        </w:rPr>
        <w:t> </w:t>
      </w:r>
      <w:r>
        <w:rPr/>
        <w:t>XIII</w:t>
      </w:r>
      <w:r>
        <w:rPr>
          <w:spacing w:val="-6"/>
        </w:rPr>
        <w:t> </w:t>
      </w:r>
      <w:r>
        <w:rPr/>
        <w:t>e</w:t>
      </w:r>
      <w:r>
        <w:rPr>
          <w:spacing w:val="-5"/>
        </w:rPr>
        <w:t> </w:t>
      </w:r>
      <w:r>
        <w:rPr/>
        <w:t>XVI</w:t>
      </w:r>
      <w:r>
        <w:rPr>
          <w:spacing w:val="-3"/>
        </w:rPr>
        <w:t> </w:t>
      </w:r>
      <w:r>
        <w:rPr/>
        <w:t>do</w:t>
      </w:r>
      <w:r>
        <w:rPr>
          <w:spacing w:val="-5"/>
        </w:rPr>
        <w:t> </w:t>
      </w:r>
      <w:r>
        <w:rPr/>
        <w:t>artigo</w:t>
      </w:r>
      <w:r>
        <w:rPr>
          <w:spacing w:val="-2"/>
        </w:rPr>
        <w:t> </w:t>
      </w:r>
      <w:r>
        <w:rPr/>
        <w:t>7º</w:t>
      </w:r>
      <w:r>
        <w:rPr>
          <w:spacing w:val="-3"/>
        </w:rPr>
        <w:t> </w:t>
      </w:r>
      <w:r>
        <w:rPr/>
        <w:t>da</w:t>
      </w:r>
      <w:r>
        <w:rPr>
          <w:spacing w:val="-8"/>
        </w:rPr>
        <w:t> </w:t>
      </w:r>
      <w:r>
        <w:rPr/>
        <w:t>Constituição</w:t>
      </w:r>
      <w:r>
        <w:rPr>
          <w:spacing w:val="-3"/>
        </w:rPr>
        <w:t> </w:t>
      </w:r>
      <w:r>
        <w:rPr/>
        <w:t>Federal</w:t>
      </w:r>
      <w:r>
        <w:rPr>
          <w:spacing w:val="-9"/>
        </w:rPr>
        <w:t> </w:t>
      </w:r>
      <w:r>
        <w:rPr/>
        <w:t>vigente. O</w:t>
      </w:r>
      <w:r>
        <w:rPr>
          <w:spacing w:val="-3"/>
        </w:rPr>
        <w:t> </w:t>
      </w:r>
      <w:r>
        <w:rPr/>
        <w:t>novo texto</w:t>
      </w:r>
      <w:r>
        <w:rPr>
          <w:spacing w:val="-1"/>
        </w:rPr>
        <w:t> </w:t>
      </w:r>
      <w:r>
        <w:rPr/>
        <w:t>sugere a</w:t>
      </w:r>
      <w:r>
        <w:rPr>
          <w:spacing w:val="-5"/>
        </w:rPr>
        <w:t> </w:t>
      </w:r>
      <w:r>
        <w:rPr/>
        <w:t>redução</w:t>
      </w:r>
      <w:r>
        <w:rPr>
          <w:spacing w:val="-1"/>
        </w:rPr>
        <w:t> </w:t>
      </w:r>
      <w:r>
        <w:rPr/>
        <w:t>da</w:t>
      </w:r>
      <w:r>
        <w:rPr>
          <w:spacing w:val="-4"/>
        </w:rPr>
        <w:t> </w:t>
      </w:r>
      <w:r>
        <w:rPr/>
        <w:t>jornada</w:t>
      </w:r>
      <w:r>
        <w:rPr>
          <w:spacing w:val="1"/>
        </w:rPr>
        <w:t> </w:t>
      </w:r>
      <w:r>
        <w:rPr/>
        <w:t>máxima</w:t>
      </w:r>
      <w:r>
        <w:rPr>
          <w:spacing w:val="-2"/>
        </w:rPr>
        <w:t> </w:t>
      </w:r>
      <w:r>
        <w:rPr/>
        <w:t>de</w:t>
      </w:r>
      <w:r>
        <w:rPr>
          <w:spacing w:val="-1"/>
        </w:rPr>
        <w:t> </w:t>
      </w:r>
      <w:r>
        <w:rPr/>
        <w:t>trabalho de 44</w:t>
      </w:r>
      <w:r>
        <w:rPr>
          <w:spacing w:val="-4"/>
        </w:rPr>
        <w:t> </w:t>
      </w:r>
      <w:r>
        <w:rPr/>
        <w:t>para</w:t>
      </w:r>
      <w:r>
        <w:rPr>
          <w:spacing w:val="-2"/>
        </w:rPr>
        <w:t> </w:t>
      </w:r>
      <w:r>
        <w:rPr/>
        <w:t>40</w:t>
      </w:r>
      <w:r>
        <w:rPr>
          <w:spacing w:val="-3"/>
        </w:rPr>
        <w:t> </w:t>
      </w:r>
      <w:r>
        <w:rPr/>
        <w:t>horas</w:t>
      </w:r>
      <w:r>
        <w:rPr>
          <w:spacing w:val="-2"/>
        </w:rPr>
        <w:t> </w:t>
      </w:r>
      <w:r>
        <w:rPr/>
        <w:t>semanais</w:t>
      </w:r>
      <w:r>
        <w:rPr>
          <w:spacing w:val="-2"/>
        </w:rPr>
        <w:t> </w:t>
      </w:r>
      <w:r>
        <w:rPr/>
        <w:t>sem</w:t>
      </w:r>
      <w:r>
        <w:rPr>
          <w:spacing w:val="-5"/>
        </w:rPr>
        <w:t> </w:t>
      </w:r>
      <w:r>
        <w:rPr/>
        <w:t>redução</w:t>
      </w:r>
      <w:r>
        <w:rPr>
          <w:spacing w:val="-1"/>
        </w:rPr>
        <w:t> </w:t>
      </w:r>
      <w:r>
        <w:rPr/>
        <w:t>do</w:t>
      </w:r>
      <w:r>
        <w:rPr>
          <w:spacing w:val="-1"/>
        </w:rPr>
        <w:t> </w:t>
      </w:r>
      <w:r>
        <w:rPr/>
        <w:t>salário e</w:t>
      </w:r>
      <w:r>
        <w:rPr>
          <w:spacing w:val="-1"/>
        </w:rPr>
        <w:t> </w:t>
      </w:r>
      <w:r>
        <w:rPr/>
        <w:t>o</w:t>
      </w:r>
      <w:r>
        <w:rPr>
          <w:spacing w:val="-2"/>
        </w:rPr>
        <w:t> </w:t>
      </w:r>
      <w:r>
        <w:rPr/>
        <w:t>aumento</w:t>
      </w:r>
      <w:r>
        <w:rPr>
          <w:spacing w:val="-1"/>
        </w:rPr>
        <w:t> </w:t>
      </w:r>
      <w:r>
        <w:rPr/>
        <w:t>de</w:t>
      </w:r>
      <w:r>
        <w:rPr>
          <w:spacing w:val="-5"/>
        </w:rPr>
        <w:t> </w:t>
      </w:r>
      <w:r>
        <w:rPr/>
        <w:t>50%</w:t>
      </w:r>
      <w:r>
        <w:rPr>
          <w:spacing w:val="-3"/>
        </w:rPr>
        <w:t> </w:t>
      </w:r>
      <w:r>
        <w:rPr/>
        <w:t>para 75% da remuneração de serviço extraordinário. Esta emenda, representa para a classe trabalhadora a esperança de uma distribuição de tempo de trabalho mais justo que, segundo o DIEESE, poderá trazer uma série de benefícios aos trabalhadores e a outros setores da economia, em termos de criação de mais postos de trabalho que posteriormente promoverá uma redistribuição de renda, favorecendo a movimentação da economia como um todo, além de proporcionar maior tempo livre, resultando em maior qualidade de</w:t>
      </w:r>
      <w:r>
        <w:rPr>
          <w:spacing w:val="-3"/>
        </w:rPr>
        <w:t> </w:t>
      </w:r>
      <w:r>
        <w:rPr/>
        <w:t>vida.</w:t>
      </w:r>
    </w:p>
    <w:p>
      <w:pPr>
        <w:pStyle w:val="BodyText"/>
        <w:spacing w:before="6"/>
        <w:rPr>
          <w:sz w:val="15"/>
        </w:rPr>
      </w:pPr>
    </w:p>
    <w:p>
      <w:pPr>
        <w:pStyle w:val="BodyText"/>
        <w:spacing w:line="259" w:lineRule="auto"/>
        <w:ind w:left="106" w:right="106"/>
        <w:jc w:val="both"/>
      </w:pPr>
      <w:r>
        <w:rPr>
          <w:b/>
        </w:rPr>
        <w:t>Metodologia:</w:t>
      </w:r>
      <w:r>
        <w:rPr>
          <w:b/>
          <w:spacing w:val="-9"/>
        </w:rPr>
        <w:t> </w:t>
      </w:r>
      <w:r>
        <w:rPr/>
        <w:t>Para</w:t>
      </w:r>
      <w:r>
        <w:rPr>
          <w:spacing w:val="-6"/>
        </w:rPr>
        <w:t> </w:t>
      </w:r>
      <w:r>
        <w:rPr/>
        <w:t>a</w:t>
      </w:r>
      <w:r>
        <w:rPr>
          <w:spacing w:val="-9"/>
        </w:rPr>
        <w:t> </w:t>
      </w:r>
      <w:r>
        <w:rPr/>
        <w:t>reformulação</w:t>
      </w:r>
      <w:r>
        <w:rPr>
          <w:spacing w:val="-6"/>
        </w:rPr>
        <w:t> </w:t>
      </w:r>
      <w:r>
        <w:rPr/>
        <w:t>do</w:t>
      </w:r>
      <w:r>
        <w:rPr>
          <w:spacing w:val="-6"/>
        </w:rPr>
        <w:t> </w:t>
      </w:r>
      <w:r>
        <w:rPr/>
        <w:t>trajeto</w:t>
      </w:r>
      <w:r>
        <w:rPr>
          <w:spacing w:val="-5"/>
        </w:rPr>
        <w:t> </w:t>
      </w:r>
      <w:r>
        <w:rPr/>
        <w:t>jurídico,</w:t>
      </w:r>
      <w:r>
        <w:rPr>
          <w:spacing w:val="-7"/>
        </w:rPr>
        <w:t> </w:t>
      </w:r>
      <w:r>
        <w:rPr/>
        <w:t>como</w:t>
      </w:r>
      <w:r>
        <w:rPr>
          <w:spacing w:val="-7"/>
        </w:rPr>
        <w:t> </w:t>
      </w:r>
      <w:r>
        <w:rPr/>
        <w:t>tramitação</w:t>
      </w:r>
      <w:r>
        <w:rPr>
          <w:spacing w:val="-4"/>
        </w:rPr>
        <w:t> </w:t>
      </w:r>
      <w:r>
        <w:rPr/>
        <w:t>da</w:t>
      </w:r>
      <w:r>
        <w:rPr>
          <w:spacing w:val="-10"/>
        </w:rPr>
        <w:t> </w:t>
      </w:r>
      <w:r>
        <w:rPr/>
        <w:t>PEC</w:t>
      </w:r>
      <w:r>
        <w:rPr>
          <w:spacing w:val="-9"/>
        </w:rPr>
        <w:t> </w:t>
      </w:r>
      <w:r>
        <w:rPr/>
        <w:t>231/95,</w:t>
      </w:r>
      <w:r>
        <w:rPr>
          <w:spacing w:val="-7"/>
        </w:rPr>
        <w:t> </w:t>
      </w:r>
      <w:r>
        <w:rPr/>
        <w:t>utilizou-se</w:t>
      </w:r>
      <w:r>
        <w:rPr>
          <w:spacing w:val="-8"/>
        </w:rPr>
        <w:t> </w:t>
      </w:r>
      <w:r>
        <w:rPr/>
        <w:t>da</w:t>
      </w:r>
      <w:r>
        <w:rPr>
          <w:spacing w:val="-10"/>
        </w:rPr>
        <w:t> </w:t>
      </w:r>
      <w:r>
        <w:rPr/>
        <w:t>análise</w:t>
      </w:r>
      <w:r>
        <w:rPr>
          <w:spacing w:val="-7"/>
        </w:rPr>
        <w:t> </w:t>
      </w:r>
      <w:r>
        <w:rPr/>
        <w:t>do</w:t>
      </w:r>
      <w:r>
        <w:rPr>
          <w:spacing w:val="-5"/>
        </w:rPr>
        <w:t> </w:t>
      </w:r>
      <w:r>
        <w:rPr/>
        <w:t>processo</w:t>
      </w:r>
      <w:r>
        <w:rPr>
          <w:spacing w:val="-5"/>
        </w:rPr>
        <w:t> </w:t>
      </w:r>
      <w:r>
        <w:rPr/>
        <w:t>de</w:t>
      </w:r>
      <w:r>
        <w:rPr>
          <w:spacing w:val="-11"/>
        </w:rPr>
        <w:t> </w:t>
      </w:r>
      <w:r>
        <w:rPr/>
        <w:t>tramitação</w:t>
      </w:r>
      <w:r>
        <w:rPr>
          <w:spacing w:val="-5"/>
        </w:rPr>
        <w:t> </w:t>
      </w:r>
      <w:r>
        <w:rPr/>
        <w:t>online, bem como auxílio de discursos de parlamentares e convidados para audiências públicas em registros de notas taquigráficas, de reuniões ocorridas entre os anos de 1997 e 1998 na Comissão Especial; documentos expedidos (como pareceres), registros publicados pelo Diário da Câmara</w:t>
      </w:r>
      <w:r>
        <w:rPr>
          <w:spacing w:val="-2"/>
        </w:rPr>
        <w:t> </w:t>
      </w:r>
      <w:r>
        <w:rPr/>
        <w:t>dos</w:t>
      </w:r>
      <w:r>
        <w:rPr>
          <w:spacing w:val="-3"/>
        </w:rPr>
        <w:t> </w:t>
      </w:r>
      <w:r>
        <w:rPr/>
        <w:t>Deputados</w:t>
      </w:r>
      <w:r>
        <w:rPr>
          <w:spacing w:val="-3"/>
        </w:rPr>
        <w:t> </w:t>
      </w:r>
      <w:r>
        <w:rPr/>
        <w:t>e</w:t>
      </w:r>
      <w:r>
        <w:rPr>
          <w:spacing w:val="-5"/>
        </w:rPr>
        <w:t> </w:t>
      </w:r>
      <w:r>
        <w:rPr/>
        <w:t>visitas</w:t>
      </w:r>
      <w:r>
        <w:rPr>
          <w:spacing w:val="-4"/>
        </w:rPr>
        <w:t> </w:t>
      </w:r>
      <w:r>
        <w:rPr/>
        <w:t>ao Congresso para</w:t>
      </w:r>
      <w:r>
        <w:rPr>
          <w:spacing w:val="-6"/>
        </w:rPr>
        <w:t> </w:t>
      </w:r>
      <w:r>
        <w:rPr/>
        <w:t>a</w:t>
      </w:r>
      <w:r>
        <w:rPr>
          <w:spacing w:val="-2"/>
        </w:rPr>
        <w:t> </w:t>
      </w:r>
      <w:r>
        <w:rPr/>
        <w:t>realização</w:t>
      </w:r>
      <w:r>
        <w:rPr>
          <w:spacing w:val="-1"/>
        </w:rPr>
        <w:t> </w:t>
      </w:r>
      <w:r>
        <w:rPr/>
        <w:t>de</w:t>
      </w:r>
      <w:r>
        <w:rPr>
          <w:spacing w:val="-2"/>
        </w:rPr>
        <w:t> </w:t>
      </w:r>
      <w:r>
        <w:rPr/>
        <w:t>entrevistas</w:t>
      </w:r>
      <w:r>
        <w:rPr>
          <w:spacing w:val="-4"/>
        </w:rPr>
        <w:t> </w:t>
      </w:r>
      <w:r>
        <w:rPr/>
        <w:t>aos</w:t>
      </w:r>
      <w:r>
        <w:rPr>
          <w:spacing w:val="-3"/>
        </w:rPr>
        <w:t> </w:t>
      </w:r>
      <w:r>
        <w:rPr/>
        <w:t>principais</w:t>
      </w:r>
      <w:r>
        <w:rPr>
          <w:spacing w:val="-3"/>
        </w:rPr>
        <w:t> </w:t>
      </w:r>
      <w:r>
        <w:rPr/>
        <w:t>atores,</w:t>
      </w:r>
      <w:r>
        <w:rPr>
          <w:spacing w:val="-2"/>
        </w:rPr>
        <w:t> </w:t>
      </w:r>
      <w:r>
        <w:rPr/>
        <w:t>os</w:t>
      </w:r>
      <w:r>
        <w:rPr>
          <w:spacing w:val="-5"/>
        </w:rPr>
        <w:t> </w:t>
      </w:r>
      <w:r>
        <w:rPr/>
        <w:t>atuais</w:t>
      </w:r>
      <w:r>
        <w:rPr>
          <w:spacing w:val="-3"/>
        </w:rPr>
        <w:t> </w:t>
      </w:r>
      <w:r>
        <w:rPr/>
        <w:t>senadores</w:t>
      </w:r>
      <w:r>
        <w:rPr>
          <w:spacing w:val="-2"/>
        </w:rPr>
        <w:t> </w:t>
      </w:r>
      <w:r>
        <w:rPr/>
        <w:t>Inácio</w:t>
      </w:r>
      <w:r>
        <w:rPr>
          <w:spacing w:val="-1"/>
        </w:rPr>
        <w:t> </w:t>
      </w:r>
      <w:r>
        <w:rPr/>
        <w:t>Arruda</w:t>
      </w:r>
      <w:r>
        <w:rPr>
          <w:spacing w:val="-2"/>
        </w:rPr>
        <w:t> </w:t>
      </w:r>
      <w:r>
        <w:rPr/>
        <w:t>e</w:t>
      </w:r>
      <w:r>
        <w:rPr>
          <w:spacing w:val="-1"/>
        </w:rPr>
        <w:t> </w:t>
      </w:r>
      <w:r>
        <w:rPr/>
        <w:t>Paulo Paim.</w:t>
      </w:r>
    </w:p>
    <w:p>
      <w:pPr>
        <w:pStyle w:val="BodyText"/>
        <w:spacing w:before="8"/>
        <w:rPr>
          <w:sz w:val="15"/>
        </w:rPr>
      </w:pPr>
    </w:p>
    <w:p>
      <w:pPr>
        <w:pStyle w:val="BodyText"/>
        <w:spacing w:line="259" w:lineRule="auto"/>
        <w:ind w:left="120" w:right="103" w:hanging="10"/>
        <w:jc w:val="both"/>
      </w:pPr>
      <w:r>
        <w:rPr>
          <w:b/>
        </w:rPr>
        <w:t>Resultados: </w:t>
      </w:r>
      <w:r>
        <w:rPr/>
        <w:t>A pesquisa pretende apresentar de forma clara a periodização da tramitação da PEC 231/95 desde à sua proposição até o atual momento, resaltando os pontos altos e os principais debates que envolvem a questão da redução da jornada de trabalho de 44h para 40h semanais sem redução de salário, mais aumento do valor da hora extra de 50% para 75% da hora normal.</w:t>
      </w:r>
    </w:p>
    <w:p>
      <w:pPr>
        <w:pStyle w:val="BodyText"/>
        <w:spacing w:before="9"/>
        <w:rPr>
          <w:sz w:val="9"/>
        </w:rPr>
      </w:pPr>
    </w:p>
    <w:p>
      <w:pPr>
        <w:pStyle w:val="ListParagraph"/>
        <w:numPr>
          <w:ilvl w:val="0"/>
          <w:numId w:val="2"/>
        </w:numPr>
        <w:tabs>
          <w:tab w:pos="184" w:val="left" w:leader="none"/>
        </w:tabs>
        <w:spacing w:line="240" w:lineRule="auto" w:before="0" w:after="0"/>
        <w:ind w:left="183" w:right="0" w:hanging="73"/>
        <w:jc w:val="left"/>
        <w:rPr>
          <w:sz w:val="12"/>
        </w:rPr>
      </w:pPr>
      <w:r>
        <w:rPr>
          <w:sz w:val="12"/>
        </w:rPr>
        <w:t>1995 a 1999 - intensificação de debates pró e</w:t>
      </w:r>
      <w:r>
        <w:rPr>
          <w:spacing w:val="-1"/>
          <w:sz w:val="12"/>
        </w:rPr>
        <w:t> </w:t>
      </w:r>
      <w:r>
        <w:rPr>
          <w:sz w:val="12"/>
        </w:rPr>
        <w:t>contra;</w:t>
      </w:r>
    </w:p>
    <w:p>
      <w:pPr>
        <w:pStyle w:val="BodyText"/>
        <w:spacing w:before="9"/>
        <w:rPr>
          <w:sz w:val="10"/>
        </w:rPr>
      </w:pPr>
    </w:p>
    <w:p>
      <w:pPr>
        <w:pStyle w:val="ListParagraph"/>
        <w:numPr>
          <w:ilvl w:val="0"/>
          <w:numId w:val="2"/>
        </w:numPr>
        <w:tabs>
          <w:tab w:pos="184" w:val="left" w:leader="none"/>
        </w:tabs>
        <w:spacing w:line="240" w:lineRule="auto" w:before="0" w:after="0"/>
        <w:ind w:left="183" w:right="0" w:hanging="73"/>
        <w:jc w:val="left"/>
        <w:rPr>
          <w:sz w:val="12"/>
        </w:rPr>
      </w:pPr>
      <w:r>
        <w:rPr>
          <w:sz w:val="12"/>
        </w:rPr>
        <w:t>2000 a 2008: três arquivamentos e três</w:t>
      </w:r>
      <w:r>
        <w:rPr>
          <w:spacing w:val="-6"/>
          <w:sz w:val="12"/>
        </w:rPr>
        <w:t> </w:t>
      </w:r>
      <w:r>
        <w:rPr>
          <w:sz w:val="12"/>
        </w:rPr>
        <w:t>desarquivamentos;</w:t>
      </w:r>
    </w:p>
    <w:p>
      <w:pPr>
        <w:pStyle w:val="BodyText"/>
        <w:spacing w:before="8"/>
        <w:rPr>
          <w:sz w:val="10"/>
        </w:rPr>
      </w:pPr>
    </w:p>
    <w:p>
      <w:pPr>
        <w:pStyle w:val="ListParagraph"/>
        <w:numPr>
          <w:ilvl w:val="0"/>
          <w:numId w:val="2"/>
        </w:numPr>
        <w:tabs>
          <w:tab w:pos="186" w:val="left" w:leader="none"/>
        </w:tabs>
        <w:spacing w:line="259" w:lineRule="auto" w:before="0" w:after="0"/>
        <w:ind w:left="120" w:right="106" w:hanging="10"/>
        <w:jc w:val="both"/>
        <w:rPr>
          <w:sz w:val="12"/>
        </w:rPr>
      </w:pPr>
      <w:r>
        <w:rPr>
          <w:sz w:val="12"/>
        </w:rPr>
        <w:t>2008 a 2012: desde a entrega do abaixo assinado, com mais de 1 milhão e </w:t>
      </w:r>
      <w:r>
        <w:rPr>
          <w:spacing w:val="-3"/>
          <w:sz w:val="12"/>
        </w:rPr>
        <w:t>meio </w:t>
      </w:r>
      <w:r>
        <w:rPr>
          <w:sz w:val="12"/>
        </w:rPr>
        <w:t>de assinaturas, organizado por centrais sindicais e entregue ao, então, presidente da Câmara dos Deputados, Arlindo Chinaglia, até a aprovação do parecer do relator o deputado</w:t>
      </w:r>
      <w:r>
        <w:rPr>
          <w:spacing w:val="-12"/>
          <w:sz w:val="12"/>
        </w:rPr>
        <w:t> </w:t>
      </w:r>
      <w:r>
        <w:rPr>
          <w:sz w:val="12"/>
        </w:rPr>
        <w:t>Vicentinho.</w:t>
      </w:r>
    </w:p>
    <w:p>
      <w:pPr>
        <w:pStyle w:val="BodyText"/>
        <w:spacing w:before="9"/>
        <w:rPr>
          <w:sz w:val="9"/>
        </w:rPr>
      </w:pPr>
    </w:p>
    <w:p>
      <w:pPr>
        <w:pStyle w:val="ListParagraph"/>
        <w:numPr>
          <w:ilvl w:val="0"/>
          <w:numId w:val="2"/>
        </w:numPr>
        <w:tabs>
          <w:tab w:pos="184" w:val="left" w:leader="none"/>
        </w:tabs>
        <w:spacing w:line="240" w:lineRule="auto" w:before="0" w:after="0"/>
        <w:ind w:left="183" w:right="0" w:hanging="73"/>
        <w:jc w:val="left"/>
        <w:rPr>
          <w:sz w:val="12"/>
        </w:rPr>
      </w:pPr>
      <w:r>
        <w:rPr>
          <w:sz w:val="12"/>
        </w:rPr>
        <w:t>2012 em diante: incerteza quanto à</w:t>
      </w:r>
      <w:r>
        <w:rPr>
          <w:spacing w:val="-3"/>
          <w:sz w:val="12"/>
        </w:rPr>
        <w:t> </w:t>
      </w:r>
      <w:r>
        <w:rPr>
          <w:sz w:val="12"/>
        </w:rPr>
        <w:t>votação.</w:t>
      </w:r>
    </w:p>
    <w:p>
      <w:pPr>
        <w:pStyle w:val="BodyText"/>
        <w:spacing w:before="9"/>
        <w:rPr>
          <w:sz w:val="10"/>
        </w:rPr>
      </w:pPr>
    </w:p>
    <w:p>
      <w:pPr>
        <w:pStyle w:val="BodyText"/>
        <w:spacing w:line="259" w:lineRule="auto"/>
        <w:ind w:left="120" w:right="104" w:hanging="10"/>
        <w:jc w:val="both"/>
      </w:pPr>
      <w:r>
        <w:rPr>
          <w:b/>
        </w:rPr>
        <w:t>Conclusão: </w:t>
      </w:r>
      <w:r>
        <w:rPr/>
        <w:t>A pesquisa pretende apresentar de forma clara a periodização da tramitação da PEC 231/95 desde à sua proposição até o atual momento, resaltando os pontos altos e os principais debates que envolvem a questão da redução da jornada de trabalho de 44h para 40h semanais sem redução de salário, mais aumento do valor da hora extra de 50% para 75% da hora normal.</w:t>
      </w:r>
    </w:p>
    <w:p>
      <w:pPr>
        <w:pStyle w:val="BodyText"/>
        <w:spacing w:before="11"/>
        <w:rPr>
          <w:sz w:val="9"/>
        </w:rPr>
      </w:pPr>
    </w:p>
    <w:p>
      <w:pPr>
        <w:pStyle w:val="ListParagraph"/>
        <w:numPr>
          <w:ilvl w:val="0"/>
          <w:numId w:val="2"/>
        </w:numPr>
        <w:tabs>
          <w:tab w:pos="184" w:val="left" w:leader="none"/>
        </w:tabs>
        <w:spacing w:line="240" w:lineRule="auto" w:before="0" w:after="0"/>
        <w:ind w:left="183" w:right="0" w:hanging="73"/>
        <w:jc w:val="left"/>
        <w:rPr>
          <w:sz w:val="12"/>
        </w:rPr>
      </w:pPr>
      <w:r>
        <w:rPr>
          <w:sz w:val="12"/>
        </w:rPr>
        <w:t>1995 a 1999 - intensificação de debates pró e</w:t>
      </w:r>
      <w:r>
        <w:rPr>
          <w:spacing w:val="-1"/>
          <w:sz w:val="12"/>
        </w:rPr>
        <w:t> </w:t>
      </w:r>
      <w:r>
        <w:rPr>
          <w:sz w:val="12"/>
        </w:rPr>
        <w:t>contra;</w:t>
      </w:r>
    </w:p>
    <w:p>
      <w:pPr>
        <w:pStyle w:val="BodyText"/>
        <w:spacing w:before="8"/>
        <w:rPr>
          <w:sz w:val="10"/>
        </w:rPr>
      </w:pPr>
    </w:p>
    <w:p>
      <w:pPr>
        <w:pStyle w:val="ListParagraph"/>
        <w:numPr>
          <w:ilvl w:val="0"/>
          <w:numId w:val="2"/>
        </w:numPr>
        <w:tabs>
          <w:tab w:pos="184" w:val="left" w:leader="none"/>
        </w:tabs>
        <w:spacing w:line="240" w:lineRule="auto" w:before="0" w:after="0"/>
        <w:ind w:left="183" w:right="0" w:hanging="73"/>
        <w:jc w:val="left"/>
        <w:rPr>
          <w:sz w:val="12"/>
        </w:rPr>
      </w:pPr>
      <w:r>
        <w:rPr>
          <w:sz w:val="12"/>
        </w:rPr>
        <w:t>2000 a 2008: três arquivamentos e três</w:t>
      </w:r>
      <w:r>
        <w:rPr>
          <w:spacing w:val="-6"/>
          <w:sz w:val="12"/>
        </w:rPr>
        <w:t> </w:t>
      </w:r>
      <w:r>
        <w:rPr>
          <w:sz w:val="12"/>
        </w:rPr>
        <w:t>desarquivamentos;</w:t>
      </w:r>
    </w:p>
    <w:p>
      <w:pPr>
        <w:pStyle w:val="BodyText"/>
        <w:spacing w:before="9"/>
        <w:rPr>
          <w:sz w:val="10"/>
        </w:rPr>
      </w:pPr>
    </w:p>
    <w:p>
      <w:pPr>
        <w:pStyle w:val="ListParagraph"/>
        <w:numPr>
          <w:ilvl w:val="0"/>
          <w:numId w:val="2"/>
        </w:numPr>
        <w:tabs>
          <w:tab w:pos="186" w:val="left" w:leader="none"/>
        </w:tabs>
        <w:spacing w:line="259" w:lineRule="auto" w:before="0" w:after="0"/>
        <w:ind w:left="120" w:right="106" w:hanging="10"/>
        <w:jc w:val="both"/>
        <w:rPr>
          <w:sz w:val="12"/>
        </w:rPr>
      </w:pPr>
      <w:r>
        <w:rPr>
          <w:sz w:val="12"/>
        </w:rPr>
        <w:t>2008 a 2012: desde a entrega do abaixo assinado, com mais de 1 milhão e </w:t>
      </w:r>
      <w:r>
        <w:rPr>
          <w:spacing w:val="-3"/>
          <w:sz w:val="12"/>
        </w:rPr>
        <w:t>meio </w:t>
      </w:r>
      <w:r>
        <w:rPr>
          <w:sz w:val="12"/>
        </w:rPr>
        <w:t>de assinaturas, organizado por centrais sindicais e entregue ao, então, presidente da Câmara dos Deputados, Arlindo Chinaglia, até a aprovação do parecer do relator o deputado</w:t>
      </w:r>
      <w:r>
        <w:rPr>
          <w:spacing w:val="-12"/>
          <w:sz w:val="12"/>
        </w:rPr>
        <w:t> </w:t>
      </w:r>
      <w:r>
        <w:rPr>
          <w:sz w:val="12"/>
        </w:rPr>
        <w:t>Vicentinho.</w:t>
      </w:r>
    </w:p>
    <w:p>
      <w:pPr>
        <w:pStyle w:val="BodyText"/>
        <w:spacing w:before="9"/>
        <w:rPr>
          <w:sz w:val="9"/>
        </w:rPr>
      </w:pPr>
    </w:p>
    <w:p>
      <w:pPr>
        <w:pStyle w:val="ListParagraph"/>
        <w:numPr>
          <w:ilvl w:val="0"/>
          <w:numId w:val="2"/>
        </w:numPr>
        <w:tabs>
          <w:tab w:pos="184" w:val="left" w:leader="none"/>
        </w:tabs>
        <w:spacing w:line="240" w:lineRule="auto" w:before="0" w:after="0"/>
        <w:ind w:left="183" w:right="0" w:hanging="73"/>
        <w:jc w:val="left"/>
        <w:rPr>
          <w:sz w:val="12"/>
        </w:rPr>
      </w:pPr>
      <w:r>
        <w:rPr>
          <w:sz w:val="12"/>
        </w:rPr>
        <w:t>2012 em diante: incerteza quanto à</w:t>
      </w:r>
      <w:r>
        <w:rPr>
          <w:spacing w:val="-3"/>
          <w:sz w:val="12"/>
        </w:rPr>
        <w:t> </w:t>
      </w:r>
      <w:r>
        <w:rPr>
          <w:sz w:val="12"/>
        </w:rPr>
        <w:t>votação.</w:t>
      </w:r>
    </w:p>
    <w:p>
      <w:pPr>
        <w:pStyle w:val="BodyText"/>
        <w:spacing w:before="8"/>
        <w:rPr>
          <w:sz w:val="10"/>
        </w:rPr>
      </w:pPr>
    </w:p>
    <w:p>
      <w:pPr>
        <w:spacing w:line="456" w:lineRule="auto" w:before="1"/>
        <w:ind w:left="111" w:right="1626" w:firstLine="0"/>
        <w:jc w:val="left"/>
        <w:rPr>
          <w:sz w:val="12"/>
        </w:rPr>
      </w:pPr>
      <w:r>
        <w:rPr>
          <w:b/>
          <w:sz w:val="12"/>
        </w:rPr>
        <w:t>Palavras-Chave: </w:t>
      </w:r>
      <w:r>
        <w:rPr>
          <w:sz w:val="12"/>
        </w:rPr>
        <w:t>PEC 231/95; redução da jornada de trabalho; Sociologia do Trabalho; Congresso Nacional. </w:t>
      </w:r>
      <w:r>
        <w:rPr>
          <w:b/>
          <w:sz w:val="12"/>
        </w:rPr>
        <w:t>Colaboradores: </w:t>
      </w:r>
      <w:r>
        <w:rPr>
          <w:sz w:val="12"/>
        </w:rPr>
        <w:t>Raíssa Júnia Dourado.</w:t>
      </w:r>
    </w:p>
    <w:p>
      <w:pPr>
        <w:spacing w:after="0" w:line="456" w:lineRule="auto"/>
        <w:jc w:val="left"/>
        <w:rPr>
          <w:sz w:val="12"/>
        </w:rPr>
        <w:sectPr>
          <w:pgSz w:w="7940" w:h="11910"/>
          <w:pgMar w:header="297" w:footer="0" w:top="700" w:bottom="280" w:left="460" w:right="460"/>
        </w:sectPr>
      </w:pPr>
    </w:p>
    <w:p>
      <w:pPr>
        <w:pStyle w:val="BodyText"/>
        <w:spacing w:before="1"/>
        <w:rPr>
          <w:sz w:val="9"/>
        </w:rPr>
      </w:pPr>
    </w:p>
    <w:p>
      <w:pPr>
        <w:pStyle w:val="Heading1"/>
        <w:spacing w:line="256" w:lineRule="auto"/>
        <w:ind w:left="3214" w:right="166" w:hanging="2890"/>
      </w:pPr>
      <w:r>
        <w:rPr>
          <w:color w:val="007E39"/>
        </w:rPr>
        <w:t>Mudanças nos hábitos de vida em pacientes sobreviventes de infarto agudo do miocárdio ou revascularização coronariana</w:t>
      </w:r>
    </w:p>
    <w:p>
      <w:pPr>
        <w:pStyle w:val="BodyText"/>
        <w:spacing w:before="66"/>
        <w:ind w:right="123"/>
        <w:jc w:val="right"/>
      </w:pPr>
      <w:r>
        <w:rPr>
          <w:b/>
          <w:color w:val="2E75B6"/>
        </w:rPr>
        <w:t>Bolsista</w:t>
      </w:r>
      <w:r>
        <w:rPr>
          <w:color w:val="2E75B6"/>
        </w:rPr>
        <w:t>: Fernanda Simões Seabra Resende</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CARLOS EDUARDO VENTURA GAIO DOS SANTOS</w:t>
      </w:r>
    </w:p>
    <w:p>
      <w:pPr>
        <w:pStyle w:val="BodyText"/>
        <w:spacing w:before="7"/>
        <w:rPr>
          <w:sz w:val="16"/>
        </w:rPr>
      </w:pPr>
    </w:p>
    <w:p>
      <w:pPr>
        <w:pStyle w:val="BodyText"/>
        <w:spacing w:line="259" w:lineRule="auto"/>
        <w:ind w:left="120" w:right="104" w:hanging="10"/>
        <w:jc w:val="both"/>
      </w:pPr>
      <w:r>
        <w:rPr>
          <w:b/>
        </w:rPr>
        <w:t>Introdução: </w:t>
      </w:r>
      <w:r>
        <w:rPr/>
        <w:t>A doença arterial coronariana é atualmente uma das principais causas de mortalidade do mundo. Após o IAM, segue-se um período de reabilitação difícil para o paciente, estudos apontam crescente quadro de depressão e limitações físicas. Pacientes que já sofreram IAM possuem um risco maior, até 15 vezes, de novo evento cardíaco. Muitos estudos demonstraram que a redução dos fatores de risco ainda é efetiva em diminuir próximo evento coronariano e a mortalidade relacionada à doença cardiovascular em pacientes que já enfartaram ou foram submetidos à RCM. Todavia, programas de reabilitação que foram desenvolvidos para reduzir os efeitos fisiológicos e psicológicos da doença, estabilizar ou reverter o processo aterosclerótico e melhorar o estado psicossocial dos pacientes cardíacos. Os resultados desses programas foram efetivos em modificar os fatores de risco coronarianos, com evidências de redução da dor precordial e de sua frequência em eventos posteriores. Buscou se avaliar o impacto</w:t>
      </w:r>
    </w:p>
    <w:p>
      <w:pPr>
        <w:pStyle w:val="BodyText"/>
        <w:spacing w:before="8"/>
        <w:rPr>
          <w:sz w:val="15"/>
        </w:rPr>
      </w:pPr>
    </w:p>
    <w:p>
      <w:pPr>
        <w:pStyle w:val="BodyText"/>
        <w:spacing w:line="259" w:lineRule="auto"/>
        <w:ind w:left="106" w:right="104"/>
        <w:jc w:val="both"/>
      </w:pPr>
      <w:r>
        <w:rPr>
          <w:b/>
        </w:rPr>
        <w:t>Metodologia:</w:t>
      </w:r>
      <w:r>
        <w:rPr>
          <w:b/>
          <w:spacing w:val="-9"/>
        </w:rPr>
        <w:t> </w:t>
      </w:r>
      <w:r>
        <w:rPr/>
        <w:t>Estudo</w:t>
      </w:r>
      <w:r>
        <w:rPr>
          <w:spacing w:val="-6"/>
        </w:rPr>
        <w:t> </w:t>
      </w:r>
      <w:r>
        <w:rPr/>
        <w:t>do</w:t>
      </w:r>
      <w:r>
        <w:rPr>
          <w:spacing w:val="-11"/>
        </w:rPr>
        <w:t> </w:t>
      </w:r>
      <w:r>
        <w:rPr/>
        <w:t>tipo</w:t>
      </w:r>
      <w:r>
        <w:rPr>
          <w:spacing w:val="-7"/>
        </w:rPr>
        <w:t> </w:t>
      </w:r>
      <w:r>
        <w:rPr/>
        <w:t>coorte</w:t>
      </w:r>
      <w:r>
        <w:rPr>
          <w:spacing w:val="-11"/>
        </w:rPr>
        <w:t> </w:t>
      </w:r>
      <w:r>
        <w:rPr/>
        <w:t>a</w:t>
      </w:r>
      <w:r>
        <w:rPr>
          <w:spacing w:val="-9"/>
        </w:rPr>
        <w:t> </w:t>
      </w:r>
      <w:r>
        <w:rPr/>
        <w:t>partir</w:t>
      </w:r>
      <w:r>
        <w:rPr>
          <w:spacing w:val="-8"/>
        </w:rPr>
        <w:t> </w:t>
      </w:r>
      <w:r>
        <w:rPr/>
        <w:t>de</w:t>
      </w:r>
      <w:r>
        <w:rPr>
          <w:spacing w:val="-7"/>
        </w:rPr>
        <w:t> </w:t>
      </w:r>
      <w:r>
        <w:rPr/>
        <w:t>informações</w:t>
      </w:r>
      <w:r>
        <w:rPr>
          <w:spacing w:val="-10"/>
        </w:rPr>
        <w:t> </w:t>
      </w:r>
      <w:r>
        <w:rPr/>
        <w:t>clínicas</w:t>
      </w:r>
      <w:r>
        <w:rPr>
          <w:spacing w:val="-10"/>
        </w:rPr>
        <w:t> </w:t>
      </w:r>
      <w:r>
        <w:rPr/>
        <w:t>e</w:t>
      </w:r>
      <w:r>
        <w:rPr>
          <w:spacing w:val="-10"/>
        </w:rPr>
        <w:t> </w:t>
      </w:r>
      <w:r>
        <w:rPr/>
        <w:t>de</w:t>
      </w:r>
      <w:r>
        <w:rPr>
          <w:spacing w:val="-9"/>
        </w:rPr>
        <w:t> </w:t>
      </w:r>
      <w:r>
        <w:rPr/>
        <w:t>exames</w:t>
      </w:r>
      <w:r>
        <w:rPr>
          <w:spacing w:val="-10"/>
        </w:rPr>
        <w:t> </w:t>
      </w:r>
      <w:r>
        <w:rPr/>
        <w:t>complementares</w:t>
      </w:r>
      <w:r>
        <w:rPr>
          <w:spacing w:val="-10"/>
        </w:rPr>
        <w:t> </w:t>
      </w:r>
      <w:r>
        <w:rPr/>
        <w:t>coletados</w:t>
      </w:r>
      <w:r>
        <w:rPr>
          <w:spacing w:val="-10"/>
        </w:rPr>
        <w:t> </w:t>
      </w:r>
      <w:r>
        <w:rPr/>
        <w:t>de</w:t>
      </w:r>
      <w:r>
        <w:rPr>
          <w:spacing w:val="-9"/>
        </w:rPr>
        <w:t> </w:t>
      </w:r>
      <w:r>
        <w:rPr/>
        <w:t>maneira</w:t>
      </w:r>
      <w:r>
        <w:rPr>
          <w:spacing w:val="-9"/>
        </w:rPr>
        <w:t> </w:t>
      </w:r>
      <w:r>
        <w:rPr/>
        <w:t>sistemática</w:t>
      </w:r>
      <w:r>
        <w:rPr>
          <w:spacing w:val="-9"/>
        </w:rPr>
        <w:t> </w:t>
      </w:r>
      <w:r>
        <w:rPr/>
        <w:t>e</w:t>
      </w:r>
      <w:r>
        <w:rPr>
          <w:spacing w:val="-10"/>
        </w:rPr>
        <w:t> </w:t>
      </w:r>
      <w:r>
        <w:rPr/>
        <w:t>disponível em um banco de dados. Foram incluídos os pacientes admitidos com diagnóstico de IAM que necessitaram ou não de RCM admitidos em um hospital</w:t>
      </w:r>
      <w:r>
        <w:rPr>
          <w:spacing w:val="-12"/>
        </w:rPr>
        <w:t> </w:t>
      </w:r>
      <w:r>
        <w:rPr/>
        <w:t>terciário,</w:t>
      </w:r>
      <w:r>
        <w:rPr>
          <w:spacing w:val="-7"/>
        </w:rPr>
        <w:t> </w:t>
      </w:r>
      <w:r>
        <w:rPr/>
        <w:t>no</w:t>
      </w:r>
      <w:r>
        <w:rPr>
          <w:spacing w:val="-5"/>
        </w:rPr>
        <w:t> </w:t>
      </w:r>
      <w:r>
        <w:rPr/>
        <w:t>período</w:t>
      </w:r>
      <w:r>
        <w:rPr>
          <w:spacing w:val="-5"/>
        </w:rPr>
        <w:t> </w:t>
      </w:r>
      <w:r>
        <w:rPr/>
        <w:t>de</w:t>
      </w:r>
      <w:r>
        <w:rPr>
          <w:spacing w:val="-8"/>
        </w:rPr>
        <w:t> </w:t>
      </w:r>
      <w:r>
        <w:rPr/>
        <w:t>janeiro</w:t>
      </w:r>
      <w:r>
        <w:rPr>
          <w:spacing w:val="-5"/>
        </w:rPr>
        <w:t> </w:t>
      </w:r>
      <w:r>
        <w:rPr/>
        <w:t>de</w:t>
      </w:r>
      <w:r>
        <w:rPr>
          <w:spacing w:val="-8"/>
        </w:rPr>
        <w:t> </w:t>
      </w:r>
      <w:r>
        <w:rPr/>
        <w:t>2008</w:t>
      </w:r>
      <w:r>
        <w:rPr>
          <w:spacing w:val="-8"/>
        </w:rPr>
        <w:t> </w:t>
      </w:r>
      <w:r>
        <w:rPr/>
        <w:t>a</w:t>
      </w:r>
      <w:r>
        <w:rPr>
          <w:spacing w:val="-8"/>
        </w:rPr>
        <w:t> </w:t>
      </w:r>
      <w:r>
        <w:rPr/>
        <w:t>dezembro</w:t>
      </w:r>
      <w:r>
        <w:rPr>
          <w:spacing w:val="-4"/>
        </w:rPr>
        <w:t> </w:t>
      </w:r>
      <w:r>
        <w:rPr/>
        <w:t>de</w:t>
      </w:r>
      <w:r>
        <w:rPr>
          <w:spacing w:val="-9"/>
        </w:rPr>
        <w:t> </w:t>
      </w:r>
      <w:r>
        <w:rPr/>
        <w:t>2010.</w:t>
      </w:r>
      <w:r>
        <w:rPr>
          <w:spacing w:val="-6"/>
        </w:rPr>
        <w:t> </w:t>
      </w:r>
      <w:r>
        <w:rPr/>
        <w:t>Foi</w:t>
      </w:r>
      <w:r>
        <w:rPr>
          <w:spacing w:val="-10"/>
        </w:rPr>
        <w:t> </w:t>
      </w:r>
      <w:r>
        <w:rPr/>
        <w:t>feito</w:t>
      </w:r>
      <w:r>
        <w:rPr>
          <w:spacing w:val="-5"/>
        </w:rPr>
        <w:t> </w:t>
      </w:r>
      <w:r>
        <w:rPr/>
        <w:t>um</w:t>
      </w:r>
      <w:r>
        <w:rPr>
          <w:spacing w:val="-10"/>
        </w:rPr>
        <w:t> </w:t>
      </w:r>
      <w:r>
        <w:rPr/>
        <w:t>follow</w:t>
      </w:r>
      <w:r>
        <w:rPr>
          <w:spacing w:val="-8"/>
        </w:rPr>
        <w:t> </w:t>
      </w:r>
      <w:r>
        <w:rPr/>
        <w:t>up</w:t>
      </w:r>
      <w:r>
        <w:rPr>
          <w:spacing w:val="-9"/>
        </w:rPr>
        <w:t> </w:t>
      </w:r>
      <w:r>
        <w:rPr/>
        <w:t>por</w:t>
      </w:r>
      <w:r>
        <w:rPr>
          <w:spacing w:val="-7"/>
        </w:rPr>
        <w:t> </w:t>
      </w:r>
      <w:r>
        <w:rPr>
          <w:spacing w:val="-3"/>
        </w:rPr>
        <w:t>meio </w:t>
      </w:r>
      <w:r>
        <w:rPr/>
        <w:t>de</w:t>
      </w:r>
      <w:r>
        <w:rPr>
          <w:spacing w:val="-8"/>
        </w:rPr>
        <w:t> </w:t>
      </w:r>
      <w:r>
        <w:rPr/>
        <w:t>entrevistas</w:t>
      </w:r>
      <w:r>
        <w:rPr>
          <w:spacing w:val="-9"/>
        </w:rPr>
        <w:t> </w:t>
      </w:r>
      <w:r>
        <w:rPr/>
        <w:t>aos</w:t>
      </w:r>
      <w:r>
        <w:rPr>
          <w:spacing w:val="-9"/>
        </w:rPr>
        <w:t> </w:t>
      </w:r>
      <w:r>
        <w:rPr/>
        <w:t>pacientes</w:t>
      </w:r>
      <w:r>
        <w:rPr>
          <w:spacing w:val="-10"/>
        </w:rPr>
        <w:t> </w:t>
      </w:r>
      <w:r>
        <w:rPr/>
        <w:t>selecionados, onde avaliou se o impacto do evento coronariano na qualidade de vida do paciente e os fatores de risco modificáveis relacionados à doença arterial coronariana. Se o paciente modificou, em relação aos dados da admissão hospitalar, ao menos um fator de risco foi instituído um impacto positivo em relação à melhora da qualidade de vida. Dentre os pacientes que enfartaram e também realizaram a RCM foi avaliado adicionalmente qual dos eventos foi o maior responsável pela mudança. O estudo teve aprovação do Comitê de Ética em Pesquisa da Universidade de Brasília.</w:t>
      </w:r>
    </w:p>
    <w:p>
      <w:pPr>
        <w:pStyle w:val="BodyText"/>
        <w:spacing w:before="5"/>
        <w:rPr>
          <w:sz w:val="15"/>
        </w:rPr>
      </w:pPr>
    </w:p>
    <w:p>
      <w:pPr>
        <w:pStyle w:val="BodyText"/>
        <w:spacing w:line="259" w:lineRule="auto" w:before="1"/>
        <w:ind w:left="120" w:right="105" w:hanging="10"/>
        <w:jc w:val="both"/>
      </w:pPr>
      <w:r>
        <w:rPr>
          <w:b/>
        </w:rPr>
        <w:t>Resultados: </w:t>
      </w:r>
      <w:r>
        <w:rPr/>
        <w:t>Dentre os pacientes admitidos por IAM, 23,89% eram tabagistas no momento da admissão e após no mínimo um ano do evento, 7,08% dos pacientes mantiveram o hábito, com um valor de p &lt; 0,0001, 36,28% praticavam atividade física, no mínimo 3 vezes por semana, quando admitidos e após no mínimo um ano do evento 59,29% dos pacientes admitiram praticar atividade física, p &lt; 0,0001. O IMC (índice de</w:t>
      </w:r>
      <w:r>
        <w:rPr>
          <w:spacing w:val="-8"/>
        </w:rPr>
        <w:t> </w:t>
      </w:r>
      <w:r>
        <w:rPr/>
        <w:t>massa</w:t>
      </w:r>
      <w:r>
        <w:rPr>
          <w:spacing w:val="-8"/>
        </w:rPr>
        <w:t> </w:t>
      </w:r>
      <w:r>
        <w:rPr/>
        <w:t>corporal)</w:t>
      </w:r>
      <w:r>
        <w:rPr>
          <w:spacing w:val="-4"/>
        </w:rPr>
        <w:t> </w:t>
      </w:r>
      <w:r>
        <w:rPr/>
        <w:t>médio</w:t>
      </w:r>
      <w:r>
        <w:rPr>
          <w:spacing w:val="-5"/>
        </w:rPr>
        <w:t> </w:t>
      </w:r>
      <w:r>
        <w:rPr/>
        <w:t>após</w:t>
      </w:r>
      <w:r>
        <w:rPr>
          <w:spacing w:val="-8"/>
        </w:rPr>
        <w:t> </w:t>
      </w:r>
      <w:r>
        <w:rPr/>
        <w:t>um</w:t>
      </w:r>
      <w:r>
        <w:rPr>
          <w:spacing w:val="-11"/>
        </w:rPr>
        <w:t> </w:t>
      </w:r>
      <w:r>
        <w:rPr/>
        <w:t>ano</w:t>
      </w:r>
      <w:r>
        <w:rPr>
          <w:spacing w:val="-5"/>
        </w:rPr>
        <w:t> </w:t>
      </w:r>
      <w:r>
        <w:rPr/>
        <w:t>de</w:t>
      </w:r>
      <w:r>
        <w:rPr>
          <w:spacing w:val="-10"/>
        </w:rPr>
        <w:t> </w:t>
      </w:r>
      <w:r>
        <w:rPr/>
        <w:t>ocorrência</w:t>
      </w:r>
      <w:r>
        <w:rPr>
          <w:spacing w:val="-8"/>
        </w:rPr>
        <w:t> </w:t>
      </w:r>
      <w:r>
        <w:rPr/>
        <w:t>do</w:t>
      </w:r>
      <w:r>
        <w:rPr>
          <w:spacing w:val="-5"/>
        </w:rPr>
        <w:t> </w:t>
      </w:r>
      <w:r>
        <w:rPr/>
        <w:t>infarto,</w:t>
      </w:r>
      <w:r>
        <w:rPr>
          <w:spacing w:val="-8"/>
        </w:rPr>
        <w:t> </w:t>
      </w:r>
      <w:r>
        <w:rPr/>
        <w:t>27,38Kg/m2</w:t>
      </w:r>
      <w:r>
        <w:rPr>
          <w:spacing w:val="-5"/>
        </w:rPr>
        <w:t> </w:t>
      </w:r>
      <w:r>
        <w:rPr/>
        <w:t>não</w:t>
      </w:r>
      <w:r>
        <w:rPr>
          <w:spacing w:val="-5"/>
        </w:rPr>
        <w:t> </w:t>
      </w:r>
      <w:r>
        <w:rPr/>
        <w:t>difere</w:t>
      </w:r>
      <w:r>
        <w:rPr>
          <w:spacing w:val="-7"/>
        </w:rPr>
        <w:t> </w:t>
      </w:r>
      <w:r>
        <w:rPr/>
        <w:t>estatisticamente</w:t>
      </w:r>
      <w:r>
        <w:rPr>
          <w:spacing w:val="-10"/>
        </w:rPr>
        <w:t> </w:t>
      </w:r>
      <w:r>
        <w:rPr/>
        <w:t>do</w:t>
      </w:r>
      <w:r>
        <w:rPr>
          <w:spacing w:val="-7"/>
        </w:rPr>
        <w:t> </w:t>
      </w:r>
      <w:r>
        <w:rPr/>
        <w:t>IMC</w:t>
      </w:r>
      <w:r>
        <w:rPr>
          <w:spacing w:val="-8"/>
        </w:rPr>
        <w:t> </w:t>
      </w:r>
      <w:r>
        <w:rPr/>
        <w:t>médio</w:t>
      </w:r>
      <w:r>
        <w:rPr>
          <w:spacing w:val="-5"/>
        </w:rPr>
        <w:t> </w:t>
      </w:r>
      <w:r>
        <w:rPr/>
        <w:t>no</w:t>
      </w:r>
      <w:r>
        <w:rPr>
          <w:spacing w:val="-5"/>
        </w:rPr>
        <w:t> </w:t>
      </w:r>
      <w:r>
        <w:rPr/>
        <w:t>momento</w:t>
      </w:r>
      <w:r>
        <w:rPr>
          <w:spacing w:val="-7"/>
        </w:rPr>
        <w:t> </w:t>
      </w:r>
      <w:r>
        <w:rPr/>
        <w:t>do</w:t>
      </w:r>
      <w:r>
        <w:rPr>
          <w:spacing w:val="-6"/>
        </w:rPr>
        <w:t> </w:t>
      </w:r>
      <w:r>
        <w:rPr/>
        <w:t>evento coronariano, 27,67Kg/m2, p = 0,3671. Os pacientes que foram admitidos por IAM e que houve necessidade de RCM foram avaliados os mesmos fatores de risco, IMC, tabagismo e sedentarismo e buscou se determinar o evento de maior impacto, aquele que foi responsável pela mudança</w:t>
      </w:r>
      <w:r>
        <w:rPr>
          <w:spacing w:val="-6"/>
        </w:rPr>
        <w:t> </w:t>
      </w:r>
      <w:r>
        <w:rPr/>
        <w:t>na</w:t>
      </w:r>
      <w:r>
        <w:rPr>
          <w:spacing w:val="-7"/>
        </w:rPr>
        <w:t> </w:t>
      </w:r>
      <w:r>
        <w:rPr/>
        <w:t>qualidade</w:t>
      </w:r>
      <w:r>
        <w:rPr>
          <w:spacing w:val="-8"/>
        </w:rPr>
        <w:t> </w:t>
      </w:r>
      <w:r>
        <w:rPr/>
        <w:t>devida</w:t>
      </w:r>
      <w:r>
        <w:rPr>
          <w:spacing w:val="-7"/>
        </w:rPr>
        <w:t> </w:t>
      </w:r>
      <w:r>
        <w:rPr/>
        <w:t>destes.</w:t>
      </w:r>
      <w:r>
        <w:rPr>
          <w:spacing w:val="-6"/>
        </w:rPr>
        <w:t> </w:t>
      </w:r>
      <w:r>
        <w:rPr/>
        <w:t>O</w:t>
      </w:r>
      <w:r>
        <w:rPr>
          <w:spacing w:val="-9"/>
        </w:rPr>
        <w:t> </w:t>
      </w:r>
      <w:r>
        <w:rPr/>
        <w:t>resultado</w:t>
      </w:r>
      <w:r>
        <w:rPr>
          <w:spacing w:val="-5"/>
        </w:rPr>
        <w:t> </w:t>
      </w:r>
      <w:r>
        <w:rPr/>
        <w:t>do</w:t>
      </w:r>
      <w:r>
        <w:rPr>
          <w:spacing w:val="-8"/>
        </w:rPr>
        <w:t> </w:t>
      </w:r>
      <w:r>
        <w:rPr/>
        <w:t>teste</w:t>
      </w:r>
      <w:r>
        <w:rPr>
          <w:spacing w:val="-9"/>
        </w:rPr>
        <w:t> </w:t>
      </w:r>
      <w:r>
        <w:rPr/>
        <w:t>mostrou</w:t>
      </w:r>
      <w:r>
        <w:rPr>
          <w:spacing w:val="-8"/>
        </w:rPr>
        <w:t> </w:t>
      </w:r>
      <w:r>
        <w:rPr/>
        <w:t>que</w:t>
      </w:r>
      <w:r>
        <w:rPr>
          <w:spacing w:val="-10"/>
        </w:rPr>
        <w:t> </w:t>
      </w:r>
      <w:r>
        <w:rPr/>
        <w:t>a</w:t>
      </w:r>
      <w:r>
        <w:rPr>
          <w:spacing w:val="-7"/>
        </w:rPr>
        <w:t> </w:t>
      </w:r>
      <w:r>
        <w:rPr/>
        <w:t>proporção</w:t>
      </w:r>
      <w:r>
        <w:rPr>
          <w:spacing w:val="-6"/>
        </w:rPr>
        <w:t> </w:t>
      </w:r>
      <w:r>
        <w:rPr/>
        <w:t>de</w:t>
      </w:r>
      <w:r>
        <w:rPr>
          <w:spacing w:val="-10"/>
        </w:rPr>
        <w:t> </w:t>
      </w:r>
      <w:r>
        <w:rPr/>
        <w:t>mudança</w:t>
      </w:r>
      <w:r>
        <w:rPr>
          <w:spacing w:val="-7"/>
        </w:rPr>
        <w:t> </w:t>
      </w:r>
      <w:r>
        <w:rPr/>
        <w:t>de</w:t>
      </w:r>
      <w:r>
        <w:rPr>
          <w:spacing w:val="-7"/>
        </w:rPr>
        <w:t> </w:t>
      </w:r>
      <w:r>
        <w:rPr/>
        <w:t>hábito</w:t>
      </w:r>
      <w:r>
        <w:rPr>
          <w:spacing w:val="-5"/>
        </w:rPr>
        <w:t> </w:t>
      </w:r>
      <w:r>
        <w:rPr/>
        <w:t>não</w:t>
      </w:r>
      <w:r>
        <w:rPr>
          <w:spacing w:val="-7"/>
        </w:rPr>
        <w:t> </w:t>
      </w:r>
      <w:r>
        <w:rPr/>
        <w:t>difere</w:t>
      </w:r>
      <w:r>
        <w:rPr>
          <w:spacing w:val="-7"/>
        </w:rPr>
        <w:t> </w:t>
      </w:r>
      <w:r>
        <w:rPr/>
        <w:t>entre</w:t>
      </w:r>
      <w:r>
        <w:rPr>
          <w:spacing w:val="-6"/>
        </w:rPr>
        <w:t> </w:t>
      </w:r>
      <w:r>
        <w:rPr/>
        <w:t>as</w:t>
      </w:r>
      <w:r>
        <w:rPr>
          <w:spacing w:val="-9"/>
        </w:rPr>
        <w:t> </w:t>
      </w:r>
      <w:r>
        <w:rPr/>
        <w:t>causas</w:t>
      </w:r>
      <w:r>
        <w:rPr>
          <w:spacing w:val="-7"/>
        </w:rPr>
        <w:t> </w:t>
      </w:r>
      <w:r>
        <w:rPr/>
        <w:t>de</w:t>
      </w:r>
      <w:r>
        <w:rPr>
          <w:spacing w:val="-7"/>
        </w:rPr>
        <w:t> </w:t>
      </w:r>
      <w:r>
        <w:rPr/>
        <w:t>impacto, p = 0,1843. Dos indivíduos que foram submetidos à RCM, 68,04% modi</w:t>
      </w:r>
    </w:p>
    <w:p>
      <w:pPr>
        <w:pStyle w:val="BodyText"/>
        <w:spacing w:before="9"/>
        <w:rPr>
          <w:sz w:val="9"/>
        </w:rPr>
      </w:pPr>
    </w:p>
    <w:p>
      <w:pPr>
        <w:pStyle w:val="BodyText"/>
        <w:spacing w:line="259" w:lineRule="auto"/>
        <w:ind w:left="120" w:right="105" w:hanging="10"/>
        <w:jc w:val="both"/>
      </w:pPr>
      <w:r>
        <w:rPr>
          <w:b/>
        </w:rPr>
        <w:t>Conclusão: </w:t>
      </w:r>
      <w:r>
        <w:rPr/>
        <w:t>Dentre os pacientes admitidos por IAM, 23,89% eram tabagistas no momento da admissão e após no mínimo um ano do evento, 7,08% dos pacientes mantiveram o hábito, com um valor de p &lt; 0,0001, 36,28% praticavam atividade física, no mínimo 3 vezes por semana, quando admitidos e após no mínimo um ano do evento 59,29% dos pacientes admitiram praticar atividade física, p &lt; 0,0001. O IMC (índice de</w:t>
      </w:r>
      <w:r>
        <w:rPr>
          <w:spacing w:val="-8"/>
        </w:rPr>
        <w:t> </w:t>
      </w:r>
      <w:r>
        <w:rPr/>
        <w:t>massa</w:t>
      </w:r>
      <w:r>
        <w:rPr>
          <w:spacing w:val="-8"/>
        </w:rPr>
        <w:t> </w:t>
      </w:r>
      <w:r>
        <w:rPr/>
        <w:t>corporal)</w:t>
      </w:r>
      <w:r>
        <w:rPr>
          <w:spacing w:val="-4"/>
        </w:rPr>
        <w:t> </w:t>
      </w:r>
      <w:r>
        <w:rPr/>
        <w:t>médio</w:t>
      </w:r>
      <w:r>
        <w:rPr>
          <w:spacing w:val="-5"/>
        </w:rPr>
        <w:t> </w:t>
      </w:r>
      <w:r>
        <w:rPr/>
        <w:t>após</w:t>
      </w:r>
      <w:r>
        <w:rPr>
          <w:spacing w:val="-8"/>
        </w:rPr>
        <w:t> </w:t>
      </w:r>
      <w:r>
        <w:rPr/>
        <w:t>um</w:t>
      </w:r>
      <w:r>
        <w:rPr>
          <w:spacing w:val="-11"/>
        </w:rPr>
        <w:t> </w:t>
      </w:r>
      <w:r>
        <w:rPr/>
        <w:t>ano</w:t>
      </w:r>
      <w:r>
        <w:rPr>
          <w:spacing w:val="-5"/>
        </w:rPr>
        <w:t> </w:t>
      </w:r>
      <w:r>
        <w:rPr/>
        <w:t>de</w:t>
      </w:r>
      <w:r>
        <w:rPr>
          <w:spacing w:val="-10"/>
        </w:rPr>
        <w:t> </w:t>
      </w:r>
      <w:r>
        <w:rPr/>
        <w:t>ocorrência</w:t>
      </w:r>
      <w:r>
        <w:rPr>
          <w:spacing w:val="-8"/>
        </w:rPr>
        <w:t> </w:t>
      </w:r>
      <w:r>
        <w:rPr/>
        <w:t>do</w:t>
      </w:r>
      <w:r>
        <w:rPr>
          <w:spacing w:val="-5"/>
        </w:rPr>
        <w:t> </w:t>
      </w:r>
      <w:r>
        <w:rPr/>
        <w:t>infarto,</w:t>
      </w:r>
      <w:r>
        <w:rPr>
          <w:spacing w:val="-8"/>
        </w:rPr>
        <w:t> </w:t>
      </w:r>
      <w:r>
        <w:rPr/>
        <w:t>27,38Kg/m2</w:t>
      </w:r>
      <w:r>
        <w:rPr>
          <w:spacing w:val="-5"/>
        </w:rPr>
        <w:t> </w:t>
      </w:r>
      <w:r>
        <w:rPr/>
        <w:t>não</w:t>
      </w:r>
      <w:r>
        <w:rPr>
          <w:spacing w:val="-5"/>
        </w:rPr>
        <w:t> </w:t>
      </w:r>
      <w:r>
        <w:rPr/>
        <w:t>difere</w:t>
      </w:r>
      <w:r>
        <w:rPr>
          <w:spacing w:val="-7"/>
        </w:rPr>
        <w:t> </w:t>
      </w:r>
      <w:r>
        <w:rPr/>
        <w:t>estatisticamente</w:t>
      </w:r>
      <w:r>
        <w:rPr>
          <w:spacing w:val="-10"/>
        </w:rPr>
        <w:t> </w:t>
      </w:r>
      <w:r>
        <w:rPr/>
        <w:t>do</w:t>
      </w:r>
      <w:r>
        <w:rPr>
          <w:spacing w:val="-7"/>
        </w:rPr>
        <w:t> </w:t>
      </w:r>
      <w:r>
        <w:rPr/>
        <w:t>IMC</w:t>
      </w:r>
      <w:r>
        <w:rPr>
          <w:spacing w:val="-8"/>
        </w:rPr>
        <w:t> </w:t>
      </w:r>
      <w:r>
        <w:rPr/>
        <w:t>médio</w:t>
      </w:r>
      <w:r>
        <w:rPr>
          <w:spacing w:val="-5"/>
        </w:rPr>
        <w:t> </w:t>
      </w:r>
      <w:r>
        <w:rPr/>
        <w:t>no</w:t>
      </w:r>
      <w:r>
        <w:rPr>
          <w:spacing w:val="-5"/>
        </w:rPr>
        <w:t> </w:t>
      </w:r>
      <w:r>
        <w:rPr/>
        <w:t>momento</w:t>
      </w:r>
      <w:r>
        <w:rPr>
          <w:spacing w:val="-7"/>
        </w:rPr>
        <w:t> </w:t>
      </w:r>
      <w:r>
        <w:rPr/>
        <w:t>do</w:t>
      </w:r>
      <w:r>
        <w:rPr>
          <w:spacing w:val="-6"/>
        </w:rPr>
        <w:t> </w:t>
      </w:r>
      <w:r>
        <w:rPr/>
        <w:t>evento coronariano, 27,67Kg/m2, p = 0,3671. Os pacientes que foram admitidos por IAM e que houve necessidade de RCM foram avaliados os mesmos fatores de risco, IMC, tabagismo e sedentarismo e buscou se determinar o evento de maior impacto, aquele que foi responsável pela mudança</w:t>
      </w:r>
      <w:r>
        <w:rPr>
          <w:spacing w:val="-6"/>
        </w:rPr>
        <w:t> </w:t>
      </w:r>
      <w:r>
        <w:rPr/>
        <w:t>na</w:t>
      </w:r>
      <w:r>
        <w:rPr>
          <w:spacing w:val="-7"/>
        </w:rPr>
        <w:t> </w:t>
      </w:r>
      <w:r>
        <w:rPr/>
        <w:t>qualidade</w:t>
      </w:r>
      <w:r>
        <w:rPr>
          <w:spacing w:val="-8"/>
        </w:rPr>
        <w:t> </w:t>
      </w:r>
      <w:r>
        <w:rPr/>
        <w:t>devida</w:t>
      </w:r>
      <w:r>
        <w:rPr>
          <w:spacing w:val="-7"/>
        </w:rPr>
        <w:t> </w:t>
      </w:r>
      <w:r>
        <w:rPr/>
        <w:t>destes.</w:t>
      </w:r>
      <w:r>
        <w:rPr>
          <w:spacing w:val="-6"/>
        </w:rPr>
        <w:t> </w:t>
      </w:r>
      <w:r>
        <w:rPr/>
        <w:t>O</w:t>
      </w:r>
      <w:r>
        <w:rPr>
          <w:spacing w:val="-9"/>
        </w:rPr>
        <w:t> </w:t>
      </w:r>
      <w:r>
        <w:rPr/>
        <w:t>resultado</w:t>
      </w:r>
      <w:r>
        <w:rPr>
          <w:spacing w:val="-5"/>
        </w:rPr>
        <w:t> </w:t>
      </w:r>
      <w:r>
        <w:rPr/>
        <w:t>do</w:t>
      </w:r>
      <w:r>
        <w:rPr>
          <w:spacing w:val="-8"/>
        </w:rPr>
        <w:t> </w:t>
      </w:r>
      <w:r>
        <w:rPr/>
        <w:t>teste</w:t>
      </w:r>
      <w:r>
        <w:rPr>
          <w:spacing w:val="-9"/>
        </w:rPr>
        <w:t> </w:t>
      </w:r>
      <w:r>
        <w:rPr/>
        <w:t>mostrou</w:t>
      </w:r>
      <w:r>
        <w:rPr>
          <w:spacing w:val="-8"/>
        </w:rPr>
        <w:t> </w:t>
      </w:r>
      <w:r>
        <w:rPr/>
        <w:t>que</w:t>
      </w:r>
      <w:r>
        <w:rPr>
          <w:spacing w:val="-10"/>
        </w:rPr>
        <w:t> </w:t>
      </w:r>
      <w:r>
        <w:rPr/>
        <w:t>a</w:t>
      </w:r>
      <w:r>
        <w:rPr>
          <w:spacing w:val="-7"/>
        </w:rPr>
        <w:t> </w:t>
      </w:r>
      <w:r>
        <w:rPr/>
        <w:t>proporção</w:t>
      </w:r>
      <w:r>
        <w:rPr>
          <w:spacing w:val="-6"/>
        </w:rPr>
        <w:t> </w:t>
      </w:r>
      <w:r>
        <w:rPr/>
        <w:t>de</w:t>
      </w:r>
      <w:r>
        <w:rPr>
          <w:spacing w:val="-10"/>
        </w:rPr>
        <w:t> </w:t>
      </w:r>
      <w:r>
        <w:rPr/>
        <w:t>mudança</w:t>
      </w:r>
      <w:r>
        <w:rPr>
          <w:spacing w:val="-7"/>
        </w:rPr>
        <w:t> </w:t>
      </w:r>
      <w:r>
        <w:rPr/>
        <w:t>de</w:t>
      </w:r>
      <w:r>
        <w:rPr>
          <w:spacing w:val="-7"/>
        </w:rPr>
        <w:t> </w:t>
      </w:r>
      <w:r>
        <w:rPr/>
        <w:t>hábito</w:t>
      </w:r>
      <w:r>
        <w:rPr>
          <w:spacing w:val="-5"/>
        </w:rPr>
        <w:t> </w:t>
      </w:r>
      <w:r>
        <w:rPr/>
        <w:t>não</w:t>
      </w:r>
      <w:r>
        <w:rPr>
          <w:spacing w:val="-7"/>
        </w:rPr>
        <w:t> </w:t>
      </w:r>
      <w:r>
        <w:rPr/>
        <w:t>difere</w:t>
      </w:r>
      <w:r>
        <w:rPr>
          <w:spacing w:val="-7"/>
        </w:rPr>
        <w:t> </w:t>
      </w:r>
      <w:r>
        <w:rPr/>
        <w:t>entre</w:t>
      </w:r>
      <w:r>
        <w:rPr>
          <w:spacing w:val="-6"/>
        </w:rPr>
        <w:t> </w:t>
      </w:r>
      <w:r>
        <w:rPr/>
        <w:t>as</w:t>
      </w:r>
      <w:r>
        <w:rPr>
          <w:spacing w:val="-9"/>
        </w:rPr>
        <w:t> </w:t>
      </w:r>
      <w:r>
        <w:rPr/>
        <w:t>causas</w:t>
      </w:r>
      <w:r>
        <w:rPr>
          <w:spacing w:val="-7"/>
        </w:rPr>
        <w:t> </w:t>
      </w:r>
      <w:r>
        <w:rPr/>
        <w:t>de</w:t>
      </w:r>
      <w:r>
        <w:rPr>
          <w:spacing w:val="-7"/>
        </w:rPr>
        <w:t> </w:t>
      </w:r>
      <w:r>
        <w:rPr/>
        <w:t>impacto, p = 0,1843. Dos indivíduos que foram submetidos à RCM, 68,04% modi</w:t>
      </w:r>
    </w:p>
    <w:p>
      <w:pPr>
        <w:pStyle w:val="BodyText"/>
        <w:spacing w:before="8"/>
        <w:rPr>
          <w:sz w:val="9"/>
        </w:rPr>
      </w:pPr>
    </w:p>
    <w:p>
      <w:pPr>
        <w:pStyle w:val="BodyText"/>
        <w:spacing w:line="456" w:lineRule="auto"/>
        <w:ind w:left="111" w:right="1151"/>
        <w:jc w:val="both"/>
      </w:pPr>
      <w:r>
        <w:rPr>
          <w:b/>
        </w:rPr>
        <w:t>Palavras-Chave: </w:t>
      </w:r>
      <w:r>
        <w:rPr/>
        <w:t>Infarto Agudo do Miocárdio, Revascularização Cirúrgica do Miocárdio, fatores de risco, reabilitação. </w:t>
      </w:r>
      <w:r>
        <w:rPr>
          <w:b/>
        </w:rPr>
        <w:t>Colaboradores: </w:t>
      </w:r>
      <w:r>
        <w:rPr/>
        <w:t>Carlos Eduardo Ventura Gaio dos Santos, Eduardo Freitas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Identificação de marcadores clínicos prognósticos para a Embolia Pulmonar Aguda</w:t>
      </w:r>
    </w:p>
    <w:p>
      <w:pPr>
        <w:pStyle w:val="BodyText"/>
        <w:spacing w:before="74"/>
        <w:ind w:left="4772" w:right="90"/>
        <w:jc w:val="center"/>
      </w:pPr>
      <w:r>
        <w:rPr>
          <w:b/>
          <w:color w:val="2E75B6"/>
        </w:rPr>
        <w:t>Bolsista</w:t>
      </w:r>
      <w:r>
        <w:rPr>
          <w:color w:val="2E75B6"/>
        </w:rPr>
        <w:t>: Fernanda Simões Seabra Resende</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MARCELO PALMEIRA RODRIGUES</w:t>
      </w:r>
    </w:p>
    <w:p>
      <w:pPr>
        <w:pStyle w:val="BodyText"/>
        <w:spacing w:before="7"/>
        <w:rPr>
          <w:sz w:val="16"/>
        </w:rPr>
      </w:pPr>
    </w:p>
    <w:p>
      <w:pPr>
        <w:pStyle w:val="BodyText"/>
        <w:spacing w:line="259" w:lineRule="auto"/>
        <w:ind w:left="120" w:right="106" w:hanging="10"/>
        <w:jc w:val="both"/>
      </w:pPr>
      <w:r>
        <w:rPr>
          <w:b/>
        </w:rPr>
        <w:t>Introdução: </w:t>
      </w:r>
      <w:r>
        <w:rPr/>
        <w:t>A Embolia Pulmonar Aguda (EPA) é uma emergência que atinge cerca de 0,4% dos pacientes hospitalizados, tendo uma incidência anual de 600.000 casos nos Estados Unidos da América, possuindo de mortalidade entre 10 a 15%,. Assim, a estratificação de gravidade dos pacientes na emergência é útil para guiar a estratégia terapêutica, possibilitando um tratamento mais adequado para cada caso, melhorando</w:t>
      </w:r>
      <w:r>
        <w:rPr>
          <w:spacing w:val="-6"/>
        </w:rPr>
        <w:t> </w:t>
      </w:r>
      <w:r>
        <w:rPr/>
        <w:t>a</w:t>
      </w:r>
      <w:r>
        <w:rPr>
          <w:spacing w:val="-8"/>
        </w:rPr>
        <w:t> </w:t>
      </w:r>
      <w:r>
        <w:rPr/>
        <w:t>sobrevida.</w:t>
      </w:r>
      <w:r>
        <w:rPr>
          <w:spacing w:val="17"/>
        </w:rPr>
        <w:t> </w:t>
      </w:r>
      <w:r>
        <w:rPr/>
        <w:t>Nesse</w:t>
      </w:r>
      <w:r>
        <w:rPr>
          <w:spacing w:val="-9"/>
        </w:rPr>
        <w:t> </w:t>
      </w:r>
      <w:r>
        <w:rPr/>
        <w:t>sentido,</w:t>
      </w:r>
      <w:r>
        <w:rPr>
          <w:spacing w:val="-8"/>
        </w:rPr>
        <w:t> </w:t>
      </w:r>
      <w:r>
        <w:rPr/>
        <w:t>o</w:t>
      </w:r>
      <w:r>
        <w:rPr>
          <w:spacing w:val="-9"/>
        </w:rPr>
        <w:t> </w:t>
      </w:r>
      <w:r>
        <w:rPr/>
        <w:t>objetivo</w:t>
      </w:r>
      <w:r>
        <w:rPr>
          <w:spacing w:val="-5"/>
        </w:rPr>
        <w:t> </w:t>
      </w:r>
      <w:r>
        <w:rPr/>
        <w:t>do</w:t>
      </w:r>
      <w:r>
        <w:rPr>
          <w:spacing w:val="-8"/>
        </w:rPr>
        <w:t> </w:t>
      </w:r>
      <w:r>
        <w:rPr/>
        <w:t>estudo</w:t>
      </w:r>
      <w:r>
        <w:rPr>
          <w:spacing w:val="-7"/>
        </w:rPr>
        <w:t> </w:t>
      </w:r>
      <w:r>
        <w:rPr/>
        <w:t>é</w:t>
      </w:r>
      <w:r>
        <w:rPr>
          <w:spacing w:val="-8"/>
        </w:rPr>
        <w:t> </w:t>
      </w:r>
      <w:r>
        <w:rPr/>
        <w:t>identificar</w:t>
      </w:r>
      <w:r>
        <w:rPr>
          <w:spacing w:val="-3"/>
        </w:rPr>
        <w:t> </w:t>
      </w:r>
      <w:r>
        <w:rPr/>
        <w:t>marcadores</w:t>
      </w:r>
      <w:r>
        <w:rPr>
          <w:spacing w:val="-8"/>
        </w:rPr>
        <w:t> </w:t>
      </w:r>
      <w:r>
        <w:rPr/>
        <w:t>clínicos</w:t>
      </w:r>
      <w:r>
        <w:rPr>
          <w:spacing w:val="-8"/>
        </w:rPr>
        <w:t> </w:t>
      </w:r>
      <w:r>
        <w:rPr/>
        <w:t>relacionados</w:t>
      </w:r>
      <w:r>
        <w:rPr>
          <w:spacing w:val="-8"/>
        </w:rPr>
        <w:t> </w:t>
      </w:r>
      <w:r>
        <w:rPr/>
        <w:t>à</w:t>
      </w:r>
      <w:r>
        <w:rPr>
          <w:spacing w:val="-8"/>
        </w:rPr>
        <w:t> </w:t>
      </w:r>
      <w:r>
        <w:rPr/>
        <w:t>história</w:t>
      </w:r>
      <w:r>
        <w:rPr>
          <w:spacing w:val="-8"/>
        </w:rPr>
        <w:t> </w:t>
      </w:r>
      <w:r>
        <w:rPr/>
        <w:t>clínica</w:t>
      </w:r>
      <w:r>
        <w:rPr>
          <w:spacing w:val="-8"/>
        </w:rPr>
        <w:t> </w:t>
      </w:r>
      <w:r>
        <w:rPr/>
        <w:t>e</w:t>
      </w:r>
      <w:r>
        <w:rPr>
          <w:spacing w:val="-8"/>
        </w:rPr>
        <w:t> </w:t>
      </w:r>
      <w:r>
        <w:rPr/>
        <w:t>ao</w:t>
      </w:r>
      <w:r>
        <w:rPr>
          <w:spacing w:val="-6"/>
        </w:rPr>
        <w:t> </w:t>
      </w:r>
      <w:r>
        <w:rPr/>
        <w:t>exame</w:t>
      </w:r>
      <w:r>
        <w:rPr>
          <w:spacing w:val="-5"/>
        </w:rPr>
        <w:t> </w:t>
      </w:r>
      <w:r>
        <w:rPr/>
        <w:t>físico, portanto sem dados de exames complementares, a fim de predizer o prognóstico desfavorável em pacientes com diagnóstico de EPA, o que pode implicar condutas clínicas mais</w:t>
      </w:r>
      <w:r>
        <w:rPr>
          <w:spacing w:val="-1"/>
        </w:rPr>
        <w:t> </w:t>
      </w:r>
      <w:r>
        <w:rPr/>
        <w:t>adequadas.</w:t>
      </w:r>
    </w:p>
    <w:p>
      <w:pPr>
        <w:pStyle w:val="BodyText"/>
        <w:spacing w:before="6"/>
        <w:rPr>
          <w:sz w:val="15"/>
        </w:rPr>
      </w:pPr>
    </w:p>
    <w:p>
      <w:pPr>
        <w:pStyle w:val="BodyText"/>
        <w:spacing w:line="259" w:lineRule="auto"/>
        <w:ind w:left="106" w:right="104"/>
        <w:jc w:val="both"/>
      </w:pPr>
      <w:r>
        <w:rPr>
          <w:b/>
        </w:rPr>
        <w:t>Metodologia: </w:t>
      </w:r>
      <w:r>
        <w:rPr/>
        <w:t>Delineou-se um estudo do tipo coorte histórica com pacientes admitidos com diagnóstico confirmado de EPA em um hospital terciário.</w:t>
      </w:r>
      <w:r>
        <w:rPr>
          <w:spacing w:val="-5"/>
        </w:rPr>
        <w:t> </w:t>
      </w:r>
      <w:r>
        <w:rPr/>
        <w:t>Os</w:t>
      </w:r>
      <w:r>
        <w:rPr>
          <w:spacing w:val="-6"/>
        </w:rPr>
        <w:t> </w:t>
      </w:r>
      <w:r>
        <w:rPr/>
        <w:t>dados</w:t>
      </w:r>
      <w:r>
        <w:rPr>
          <w:spacing w:val="-6"/>
        </w:rPr>
        <w:t> </w:t>
      </w:r>
      <w:r>
        <w:rPr/>
        <w:t>foram</w:t>
      </w:r>
      <w:r>
        <w:rPr>
          <w:spacing w:val="-10"/>
        </w:rPr>
        <w:t> </w:t>
      </w:r>
      <w:r>
        <w:rPr/>
        <w:t>colhidos</w:t>
      </w:r>
      <w:r>
        <w:rPr>
          <w:spacing w:val="-6"/>
        </w:rPr>
        <w:t> </w:t>
      </w:r>
      <w:r>
        <w:rPr/>
        <w:t>de</w:t>
      </w:r>
      <w:r>
        <w:rPr>
          <w:spacing w:val="-4"/>
        </w:rPr>
        <w:t> </w:t>
      </w:r>
      <w:r>
        <w:rPr/>
        <w:t>maneira</w:t>
      </w:r>
      <w:r>
        <w:rPr>
          <w:spacing w:val="-5"/>
        </w:rPr>
        <w:t> </w:t>
      </w:r>
      <w:r>
        <w:rPr/>
        <w:t>prospectiva</w:t>
      </w:r>
      <w:r>
        <w:rPr>
          <w:spacing w:val="-6"/>
        </w:rPr>
        <w:t> </w:t>
      </w:r>
      <w:r>
        <w:rPr/>
        <w:t>e</w:t>
      </w:r>
      <w:r>
        <w:rPr>
          <w:spacing w:val="-3"/>
        </w:rPr>
        <w:t> </w:t>
      </w:r>
      <w:r>
        <w:rPr/>
        <w:t>sistemática,</w:t>
      </w:r>
      <w:r>
        <w:rPr>
          <w:spacing w:val="-6"/>
        </w:rPr>
        <w:t> </w:t>
      </w:r>
      <w:r>
        <w:rPr/>
        <w:t>por</w:t>
      </w:r>
      <w:r>
        <w:rPr>
          <w:spacing w:val="-4"/>
        </w:rPr>
        <w:t> </w:t>
      </w:r>
      <w:r>
        <w:rPr>
          <w:spacing w:val="-3"/>
        </w:rPr>
        <w:t>meio </w:t>
      </w:r>
      <w:r>
        <w:rPr/>
        <w:t>de</w:t>
      </w:r>
      <w:r>
        <w:rPr>
          <w:spacing w:val="-6"/>
        </w:rPr>
        <w:t> </w:t>
      </w:r>
      <w:r>
        <w:rPr/>
        <w:t>uma</w:t>
      </w:r>
      <w:r>
        <w:rPr>
          <w:spacing w:val="-4"/>
        </w:rPr>
        <w:t> </w:t>
      </w:r>
      <w:r>
        <w:rPr/>
        <w:t>ficha</w:t>
      </w:r>
      <w:r>
        <w:rPr>
          <w:spacing w:val="-6"/>
        </w:rPr>
        <w:t> </w:t>
      </w:r>
      <w:r>
        <w:rPr/>
        <w:t>estruturada,</w:t>
      </w:r>
      <w:r>
        <w:rPr>
          <w:spacing w:val="-5"/>
        </w:rPr>
        <w:t> </w:t>
      </w:r>
      <w:r>
        <w:rPr/>
        <w:t>assegurando-se</w:t>
      </w:r>
      <w:r>
        <w:rPr>
          <w:spacing w:val="-7"/>
        </w:rPr>
        <w:t> </w:t>
      </w:r>
      <w:r>
        <w:rPr/>
        <w:t>que</w:t>
      </w:r>
      <w:r>
        <w:rPr>
          <w:spacing w:val="-6"/>
        </w:rPr>
        <w:t> </w:t>
      </w:r>
      <w:r>
        <w:rPr/>
        <w:t>todos</w:t>
      </w:r>
      <w:r>
        <w:rPr>
          <w:spacing w:val="-10"/>
        </w:rPr>
        <w:t> </w:t>
      </w:r>
      <w:r>
        <w:rPr/>
        <w:t>os</w:t>
      </w:r>
      <w:r>
        <w:rPr>
          <w:spacing w:val="-6"/>
        </w:rPr>
        <w:t> </w:t>
      </w:r>
      <w:r>
        <w:rPr/>
        <w:t>dados positivos</w:t>
      </w:r>
      <w:r>
        <w:rPr>
          <w:spacing w:val="-7"/>
        </w:rPr>
        <w:t> </w:t>
      </w:r>
      <w:r>
        <w:rPr/>
        <w:t>e</w:t>
      </w:r>
      <w:r>
        <w:rPr>
          <w:spacing w:val="-3"/>
        </w:rPr>
        <w:t> </w:t>
      </w:r>
      <w:r>
        <w:rPr/>
        <w:t>negativos</w:t>
      </w:r>
      <w:r>
        <w:rPr>
          <w:spacing w:val="-6"/>
        </w:rPr>
        <w:t> </w:t>
      </w:r>
      <w:r>
        <w:rPr/>
        <w:t>para</w:t>
      </w:r>
      <w:r>
        <w:rPr>
          <w:spacing w:val="-5"/>
        </w:rPr>
        <w:t> </w:t>
      </w:r>
      <w:r>
        <w:rPr/>
        <w:t>cada</w:t>
      </w:r>
      <w:r>
        <w:rPr>
          <w:spacing w:val="-7"/>
        </w:rPr>
        <w:t> </w:t>
      </w:r>
      <w:r>
        <w:rPr/>
        <w:t>paciente</w:t>
      </w:r>
      <w:r>
        <w:rPr>
          <w:spacing w:val="-6"/>
        </w:rPr>
        <w:t> </w:t>
      </w:r>
      <w:r>
        <w:rPr/>
        <w:t>tinham</w:t>
      </w:r>
      <w:r>
        <w:rPr>
          <w:spacing w:val="-6"/>
        </w:rPr>
        <w:t> </w:t>
      </w:r>
      <w:r>
        <w:rPr/>
        <w:t>sido</w:t>
      </w:r>
      <w:r>
        <w:rPr>
          <w:spacing w:val="-3"/>
        </w:rPr>
        <w:t> </w:t>
      </w:r>
      <w:r>
        <w:rPr/>
        <w:t>pesquisados.</w:t>
      </w:r>
      <w:r>
        <w:rPr>
          <w:spacing w:val="20"/>
        </w:rPr>
        <w:t> </w:t>
      </w:r>
      <w:r>
        <w:rPr/>
        <w:t>O</w:t>
      </w:r>
      <w:r>
        <w:rPr>
          <w:spacing w:val="-5"/>
        </w:rPr>
        <w:t> </w:t>
      </w:r>
      <w:r>
        <w:rPr/>
        <w:t>diagnóstico</w:t>
      </w:r>
      <w:r>
        <w:rPr>
          <w:spacing w:val="-4"/>
        </w:rPr>
        <w:t> </w:t>
      </w:r>
      <w:r>
        <w:rPr/>
        <w:t>de</w:t>
      </w:r>
      <w:r>
        <w:rPr>
          <w:spacing w:val="-6"/>
        </w:rPr>
        <w:t> </w:t>
      </w:r>
      <w:r>
        <w:rPr/>
        <w:t>EPA</w:t>
      </w:r>
      <w:r>
        <w:rPr>
          <w:spacing w:val="-5"/>
        </w:rPr>
        <w:t> </w:t>
      </w:r>
      <w:r>
        <w:rPr/>
        <w:t>foi</w:t>
      </w:r>
      <w:r>
        <w:rPr>
          <w:spacing w:val="-10"/>
        </w:rPr>
        <w:t> </w:t>
      </w:r>
      <w:r>
        <w:rPr/>
        <w:t>confirmado</w:t>
      </w:r>
      <w:r>
        <w:rPr>
          <w:spacing w:val="-3"/>
        </w:rPr>
        <w:t> </w:t>
      </w:r>
      <w:r>
        <w:rPr/>
        <w:t>por</w:t>
      </w:r>
      <w:r>
        <w:rPr>
          <w:spacing w:val="-4"/>
        </w:rPr>
        <w:t> </w:t>
      </w:r>
      <w:r>
        <w:rPr>
          <w:spacing w:val="-3"/>
        </w:rPr>
        <w:t>meio </w:t>
      </w:r>
      <w:r>
        <w:rPr/>
        <w:t>de</w:t>
      </w:r>
      <w:r>
        <w:rPr>
          <w:spacing w:val="-7"/>
        </w:rPr>
        <w:t> </w:t>
      </w:r>
      <w:r>
        <w:rPr/>
        <w:t>angiotomografia</w:t>
      </w:r>
      <w:r>
        <w:rPr>
          <w:spacing w:val="-6"/>
        </w:rPr>
        <w:t> </w:t>
      </w:r>
      <w:r>
        <w:rPr/>
        <w:t>de</w:t>
      </w:r>
      <w:r>
        <w:rPr>
          <w:spacing w:val="-6"/>
        </w:rPr>
        <w:t> </w:t>
      </w:r>
      <w:r>
        <w:rPr/>
        <w:t>tórax ou cintilografia pulmonar. Os dados coletados incluíram os sinais e sintomas, antecedentes patológicos, fatores de risco para EPA e evolução intra-hospitalar. Foram considerados um desfecho de gravidade a evolução para: choque, necessidade de ventilação mecânica, uso de trombolíticos ou óbito. Foram avaliados os fatores clínicos significativamente relacionados ao desfecho desfavorável, determinando-se suas sensibilidade, especificidade, razões de verossimilhança positiva e</w:t>
      </w:r>
      <w:r>
        <w:rPr>
          <w:spacing w:val="2"/>
        </w:rPr>
        <w:t> </w:t>
      </w:r>
      <w:r>
        <w:rPr/>
        <w:t>negativa.</w:t>
      </w:r>
    </w:p>
    <w:p>
      <w:pPr>
        <w:pStyle w:val="BodyText"/>
        <w:spacing w:before="8"/>
        <w:rPr>
          <w:sz w:val="15"/>
        </w:rPr>
      </w:pPr>
    </w:p>
    <w:p>
      <w:pPr>
        <w:pStyle w:val="BodyText"/>
        <w:spacing w:line="259" w:lineRule="auto"/>
        <w:ind w:left="120" w:right="105" w:hanging="10"/>
        <w:jc w:val="both"/>
      </w:pPr>
      <w:r>
        <w:rPr>
          <w:b/>
        </w:rPr>
        <w:t>Resultados: </w:t>
      </w:r>
      <w:r>
        <w:rPr/>
        <w:t>As variáveis que atingiram uma razão de verossimilhança maior que dois foram: hipoxemia com SpO2 inferior a 90% (3,28), cianose (3,28), sincope (2,92), história prévia de trombofilia (2,92), história de tabagismo (2,5), pneumopatia crônica (2,19), hipotensão, definida por PAS &lt; 100 </w:t>
      </w:r>
      <w:r>
        <w:rPr>
          <w:spacing w:val="-3"/>
        </w:rPr>
        <w:t>mmHg </w:t>
      </w:r>
      <w:r>
        <w:rPr/>
        <w:t>(2,43), insuficiência cardíaca (2,08). A variável idade maior que 40 anos se destacou pela razão de verossimilhança negativa (0,22). As demais variáveis estudadas não impactaram de forma clinicamente importante o desfecho evolutivo desfavorável:</w:t>
      </w:r>
      <w:r>
        <w:rPr>
          <w:spacing w:val="-4"/>
        </w:rPr>
        <w:t> </w:t>
      </w:r>
      <w:r>
        <w:rPr/>
        <w:t>dispnéia,</w:t>
      </w:r>
      <w:r>
        <w:rPr>
          <w:spacing w:val="-4"/>
        </w:rPr>
        <w:t> </w:t>
      </w:r>
      <w:r>
        <w:rPr/>
        <w:t>dor</w:t>
      </w:r>
      <w:r>
        <w:rPr>
          <w:spacing w:val="-9"/>
        </w:rPr>
        <w:t> </w:t>
      </w:r>
      <w:r>
        <w:rPr/>
        <w:t>torácica,</w:t>
      </w:r>
      <w:r>
        <w:rPr>
          <w:spacing w:val="-4"/>
        </w:rPr>
        <w:t> </w:t>
      </w:r>
      <w:r>
        <w:rPr/>
        <w:t>tiragem</w:t>
      </w:r>
      <w:r>
        <w:rPr>
          <w:spacing w:val="-9"/>
        </w:rPr>
        <w:t> </w:t>
      </w:r>
      <w:r>
        <w:rPr/>
        <w:t>costal,</w:t>
      </w:r>
      <w:r>
        <w:rPr>
          <w:spacing w:val="-7"/>
        </w:rPr>
        <w:t> </w:t>
      </w:r>
      <w:r>
        <w:rPr/>
        <w:t>tosse,</w:t>
      </w:r>
      <w:r>
        <w:rPr>
          <w:spacing w:val="-4"/>
        </w:rPr>
        <w:t> </w:t>
      </w:r>
      <w:r>
        <w:rPr/>
        <w:t>sudorese,</w:t>
      </w:r>
      <w:r>
        <w:rPr>
          <w:spacing w:val="-6"/>
        </w:rPr>
        <w:t> </w:t>
      </w:r>
      <w:r>
        <w:rPr/>
        <w:t>hemoptise,</w:t>
      </w:r>
      <w:r>
        <w:rPr>
          <w:spacing w:val="-4"/>
        </w:rPr>
        <w:t> </w:t>
      </w:r>
      <w:r>
        <w:rPr/>
        <w:t>sinais</w:t>
      </w:r>
      <w:r>
        <w:rPr>
          <w:spacing w:val="-7"/>
        </w:rPr>
        <w:t> </w:t>
      </w:r>
      <w:r>
        <w:rPr/>
        <w:t>de</w:t>
      </w:r>
      <w:r>
        <w:rPr>
          <w:spacing w:val="-5"/>
        </w:rPr>
        <w:t> </w:t>
      </w:r>
      <w:r>
        <w:rPr/>
        <w:t>trombose</w:t>
      </w:r>
      <w:r>
        <w:rPr>
          <w:spacing w:val="-7"/>
        </w:rPr>
        <w:t> </w:t>
      </w:r>
      <w:r>
        <w:rPr/>
        <w:t>venosa</w:t>
      </w:r>
      <w:r>
        <w:rPr>
          <w:spacing w:val="-6"/>
        </w:rPr>
        <w:t> </w:t>
      </w:r>
      <w:r>
        <w:rPr/>
        <w:t>profunda,</w:t>
      </w:r>
      <w:r>
        <w:rPr>
          <w:spacing w:val="-3"/>
        </w:rPr>
        <w:t> </w:t>
      </w:r>
      <w:r>
        <w:rPr/>
        <w:t>índice</w:t>
      </w:r>
      <w:r>
        <w:rPr>
          <w:spacing w:val="-7"/>
        </w:rPr>
        <w:t> </w:t>
      </w:r>
      <w:r>
        <w:rPr/>
        <w:t>de</w:t>
      </w:r>
      <w:r>
        <w:rPr>
          <w:spacing w:val="-4"/>
        </w:rPr>
        <w:t> </w:t>
      </w:r>
      <w:r>
        <w:rPr/>
        <w:t>massa</w:t>
      </w:r>
      <w:r>
        <w:rPr>
          <w:spacing w:val="-5"/>
        </w:rPr>
        <w:t> </w:t>
      </w:r>
      <w:r>
        <w:rPr/>
        <w:t>corporal, taquicardia (FC &gt; 100 bpm), os antecedentes mórbidos (hipertensão, diabetes, Doença de Chagas, fibrilação atrial, tromboembolismo prévio, trombofilia,</w:t>
      </w:r>
      <w:r>
        <w:rPr>
          <w:spacing w:val="-4"/>
        </w:rPr>
        <w:t> </w:t>
      </w:r>
      <w:r>
        <w:rPr/>
        <w:t>neoplasia)</w:t>
      </w:r>
      <w:r>
        <w:rPr>
          <w:spacing w:val="-3"/>
        </w:rPr>
        <w:t> </w:t>
      </w:r>
      <w:r>
        <w:rPr/>
        <w:t>e</w:t>
      </w:r>
      <w:r>
        <w:rPr>
          <w:spacing w:val="-6"/>
        </w:rPr>
        <w:t> </w:t>
      </w:r>
      <w:r>
        <w:rPr/>
        <w:t>os</w:t>
      </w:r>
      <w:r>
        <w:rPr>
          <w:spacing w:val="-6"/>
        </w:rPr>
        <w:t> </w:t>
      </w:r>
      <w:r>
        <w:rPr/>
        <w:t>fatores</w:t>
      </w:r>
      <w:r>
        <w:rPr>
          <w:spacing w:val="-5"/>
        </w:rPr>
        <w:t> </w:t>
      </w:r>
      <w:r>
        <w:rPr/>
        <w:t>de</w:t>
      </w:r>
      <w:r>
        <w:rPr>
          <w:spacing w:val="-5"/>
        </w:rPr>
        <w:t> </w:t>
      </w:r>
      <w:r>
        <w:rPr/>
        <w:t>risco</w:t>
      </w:r>
      <w:r>
        <w:rPr>
          <w:spacing w:val="-2"/>
        </w:rPr>
        <w:t> </w:t>
      </w:r>
      <w:r>
        <w:rPr/>
        <w:t>(restrição</w:t>
      </w:r>
      <w:r>
        <w:rPr>
          <w:spacing w:val="-3"/>
        </w:rPr>
        <w:t> </w:t>
      </w:r>
      <w:r>
        <w:rPr/>
        <w:t>de</w:t>
      </w:r>
      <w:r>
        <w:rPr>
          <w:spacing w:val="-5"/>
        </w:rPr>
        <w:t> </w:t>
      </w:r>
      <w:r>
        <w:rPr/>
        <w:t>locomoção,</w:t>
      </w:r>
      <w:r>
        <w:rPr>
          <w:spacing w:val="-4"/>
        </w:rPr>
        <w:t> </w:t>
      </w:r>
      <w:r>
        <w:rPr/>
        <w:t>cirurgia</w:t>
      </w:r>
      <w:r>
        <w:rPr>
          <w:spacing w:val="-5"/>
        </w:rPr>
        <w:t> </w:t>
      </w:r>
      <w:r>
        <w:rPr/>
        <w:t>recente,</w:t>
      </w:r>
      <w:r>
        <w:rPr>
          <w:spacing w:val="-3"/>
        </w:rPr>
        <w:t> </w:t>
      </w:r>
      <w:r>
        <w:rPr/>
        <w:t>sedentarismo,</w:t>
      </w:r>
      <w:r>
        <w:rPr>
          <w:spacing w:val="-3"/>
        </w:rPr>
        <w:t> </w:t>
      </w:r>
      <w:r>
        <w:rPr/>
        <w:t>anticoncepcional</w:t>
      </w:r>
      <w:r>
        <w:rPr>
          <w:spacing w:val="-9"/>
        </w:rPr>
        <w:t> </w:t>
      </w:r>
      <w:r>
        <w:rPr/>
        <w:t>oral,</w:t>
      </w:r>
      <w:r>
        <w:rPr>
          <w:spacing w:val="-3"/>
        </w:rPr>
        <w:t> </w:t>
      </w:r>
      <w:r>
        <w:rPr/>
        <w:t>história</w:t>
      </w:r>
      <w:r>
        <w:rPr>
          <w:spacing w:val="-3"/>
        </w:rPr>
        <w:t> </w:t>
      </w:r>
      <w:r>
        <w:rPr/>
        <w:t>familiar</w:t>
      </w:r>
      <w:r>
        <w:rPr>
          <w:spacing w:val="-3"/>
        </w:rPr>
        <w:t> </w:t>
      </w:r>
      <w:r>
        <w:rPr/>
        <w:t>de tromboembolismo).</w:t>
      </w:r>
    </w:p>
    <w:p>
      <w:pPr>
        <w:pStyle w:val="BodyText"/>
        <w:spacing w:before="8"/>
        <w:rPr>
          <w:sz w:val="9"/>
        </w:rPr>
      </w:pPr>
    </w:p>
    <w:p>
      <w:pPr>
        <w:pStyle w:val="BodyText"/>
        <w:spacing w:line="259" w:lineRule="auto"/>
        <w:ind w:left="120" w:right="105" w:hanging="10"/>
        <w:jc w:val="both"/>
      </w:pPr>
      <w:r>
        <w:rPr>
          <w:b/>
        </w:rPr>
        <w:t>Conclusão: </w:t>
      </w:r>
      <w:r>
        <w:rPr/>
        <w:t>As variáveis que atingiram uma razão de verossimilhança maior que dois foram: hipoxemia com SpO2 inferior a 90% (3,28), cianose (3,28), sincope (2,92), história prévia de trombofilia (2,92), história de tabagismo (2,5), pneumopatia crônica (2,19), hipotensão, definida por PAS &lt; 100 </w:t>
      </w:r>
      <w:r>
        <w:rPr>
          <w:spacing w:val="-3"/>
        </w:rPr>
        <w:t>mmHg </w:t>
      </w:r>
      <w:r>
        <w:rPr/>
        <w:t>(2,43), insuficiência cardíaca (2,08). A variável idade maior que 40 anos se destacou pela razão de verossimilhança negativa (0,22). As demais variáveis estudadas não impactaram de forma clinicamente importante o desfecho evolutivo desfavorável:</w:t>
      </w:r>
      <w:r>
        <w:rPr>
          <w:spacing w:val="-4"/>
        </w:rPr>
        <w:t> </w:t>
      </w:r>
      <w:r>
        <w:rPr/>
        <w:t>dispnéia,</w:t>
      </w:r>
      <w:r>
        <w:rPr>
          <w:spacing w:val="-4"/>
        </w:rPr>
        <w:t> </w:t>
      </w:r>
      <w:r>
        <w:rPr/>
        <w:t>dor</w:t>
      </w:r>
      <w:r>
        <w:rPr>
          <w:spacing w:val="-9"/>
        </w:rPr>
        <w:t> </w:t>
      </w:r>
      <w:r>
        <w:rPr/>
        <w:t>torácica,</w:t>
      </w:r>
      <w:r>
        <w:rPr>
          <w:spacing w:val="-4"/>
        </w:rPr>
        <w:t> </w:t>
      </w:r>
      <w:r>
        <w:rPr/>
        <w:t>tiragem</w:t>
      </w:r>
      <w:r>
        <w:rPr>
          <w:spacing w:val="-9"/>
        </w:rPr>
        <w:t> </w:t>
      </w:r>
      <w:r>
        <w:rPr/>
        <w:t>costal,</w:t>
      </w:r>
      <w:r>
        <w:rPr>
          <w:spacing w:val="-7"/>
        </w:rPr>
        <w:t> </w:t>
      </w:r>
      <w:r>
        <w:rPr/>
        <w:t>tosse,</w:t>
      </w:r>
      <w:r>
        <w:rPr>
          <w:spacing w:val="-4"/>
        </w:rPr>
        <w:t> </w:t>
      </w:r>
      <w:r>
        <w:rPr/>
        <w:t>sudorese,</w:t>
      </w:r>
      <w:r>
        <w:rPr>
          <w:spacing w:val="-6"/>
        </w:rPr>
        <w:t> </w:t>
      </w:r>
      <w:r>
        <w:rPr/>
        <w:t>hemoptise,</w:t>
      </w:r>
      <w:r>
        <w:rPr>
          <w:spacing w:val="-4"/>
        </w:rPr>
        <w:t> </w:t>
      </w:r>
      <w:r>
        <w:rPr/>
        <w:t>sinais</w:t>
      </w:r>
      <w:r>
        <w:rPr>
          <w:spacing w:val="-7"/>
        </w:rPr>
        <w:t> </w:t>
      </w:r>
      <w:r>
        <w:rPr/>
        <w:t>de</w:t>
      </w:r>
      <w:r>
        <w:rPr>
          <w:spacing w:val="-5"/>
        </w:rPr>
        <w:t> </w:t>
      </w:r>
      <w:r>
        <w:rPr/>
        <w:t>trombose</w:t>
      </w:r>
      <w:r>
        <w:rPr>
          <w:spacing w:val="-7"/>
        </w:rPr>
        <w:t> </w:t>
      </w:r>
      <w:r>
        <w:rPr/>
        <w:t>venosa</w:t>
      </w:r>
      <w:r>
        <w:rPr>
          <w:spacing w:val="-6"/>
        </w:rPr>
        <w:t> </w:t>
      </w:r>
      <w:r>
        <w:rPr/>
        <w:t>profunda,</w:t>
      </w:r>
      <w:r>
        <w:rPr>
          <w:spacing w:val="-3"/>
        </w:rPr>
        <w:t> </w:t>
      </w:r>
      <w:r>
        <w:rPr/>
        <w:t>índice</w:t>
      </w:r>
      <w:r>
        <w:rPr>
          <w:spacing w:val="-7"/>
        </w:rPr>
        <w:t> </w:t>
      </w:r>
      <w:r>
        <w:rPr/>
        <w:t>de</w:t>
      </w:r>
      <w:r>
        <w:rPr>
          <w:spacing w:val="-4"/>
        </w:rPr>
        <w:t> </w:t>
      </w:r>
      <w:r>
        <w:rPr/>
        <w:t>massa</w:t>
      </w:r>
      <w:r>
        <w:rPr>
          <w:spacing w:val="-5"/>
        </w:rPr>
        <w:t> </w:t>
      </w:r>
      <w:r>
        <w:rPr/>
        <w:t>corporal, taquicardia (FC &gt; 100 bpm), os antecedentes mórbidos (hipertensão, diabetes, Doença de Chagas, fibrilação atrial, tromboembolismo prévio, trombofilia,</w:t>
      </w:r>
      <w:r>
        <w:rPr>
          <w:spacing w:val="-4"/>
        </w:rPr>
        <w:t> </w:t>
      </w:r>
      <w:r>
        <w:rPr/>
        <w:t>neoplasia)</w:t>
      </w:r>
      <w:r>
        <w:rPr>
          <w:spacing w:val="-3"/>
        </w:rPr>
        <w:t> </w:t>
      </w:r>
      <w:r>
        <w:rPr/>
        <w:t>e</w:t>
      </w:r>
      <w:r>
        <w:rPr>
          <w:spacing w:val="-6"/>
        </w:rPr>
        <w:t> </w:t>
      </w:r>
      <w:r>
        <w:rPr/>
        <w:t>os</w:t>
      </w:r>
      <w:r>
        <w:rPr>
          <w:spacing w:val="-6"/>
        </w:rPr>
        <w:t> </w:t>
      </w:r>
      <w:r>
        <w:rPr/>
        <w:t>fatores</w:t>
      </w:r>
      <w:r>
        <w:rPr>
          <w:spacing w:val="-5"/>
        </w:rPr>
        <w:t> </w:t>
      </w:r>
      <w:r>
        <w:rPr/>
        <w:t>de</w:t>
      </w:r>
      <w:r>
        <w:rPr>
          <w:spacing w:val="-5"/>
        </w:rPr>
        <w:t> </w:t>
      </w:r>
      <w:r>
        <w:rPr/>
        <w:t>risco</w:t>
      </w:r>
      <w:r>
        <w:rPr>
          <w:spacing w:val="-2"/>
        </w:rPr>
        <w:t> </w:t>
      </w:r>
      <w:r>
        <w:rPr/>
        <w:t>(restrição</w:t>
      </w:r>
      <w:r>
        <w:rPr>
          <w:spacing w:val="-3"/>
        </w:rPr>
        <w:t> </w:t>
      </w:r>
      <w:r>
        <w:rPr/>
        <w:t>de</w:t>
      </w:r>
      <w:r>
        <w:rPr>
          <w:spacing w:val="-5"/>
        </w:rPr>
        <w:t> </w:t>
      </w:r>
      <w:r>
        <w:rPr/>
        <w:t>locomoção,</w:t>
      </w:r>
      <w:r>
        <w:rPr>
          <w:spacing w:val="-4"/>
        </w:rPr>
        <w:t> </w:t>
      </w:r>
      <w:r>
        <w:rPr/>
        <w:t>cirurgia</w:t>
      </w:r>
      <w:r>
        <w:rPr>
          <w:spacing w:val="-5"/>
        </w:rPr>
        <w:t> </w:t>
      </w:r>
      <w:r>
        <w:rPr/>
        <w:t>recente,</w:t>
      </w:r>
      <w:r>
        <w:rPr>
          <w:spacing w:val="-3"/>
        </w:rPr>
        <w:t> </w:t>
      </w:r>
      <w:r>
        <w:rPr/>
        <w:t>sedentarismo,</w:t>
      </w:r>
      <w:r>
        <w:rPr>
          <w:spacing w:val="-3"/>
        </w:rPr>
        <w:t> </w:t>
      </w:r>
      <w:r>
        <w:rPr/>
        <w:t>anticoncepcional</w:t>
      </w:r>
      <w:r>
        <w:rPr>
          <w:spacing w:val="-9"/>
        </w:rPr>
        <w:t> </w:t>
      </w:r>
      <w:r>
        <w:rPr/>
        <w:t>oral,</w:t>
      </w:r>
      <w:r>
        <w:rPr>
          <w:spacing w:val="-3"/>
        </w:rPr>
        <w:t> </w:t>
      </w:r>
      <w:r>
        <w:rPr/>
        <w:t>história</w:t>
      </w:r>
      <w:r>
        <w:rPr>
          <w:spacing w:val="-3"/>
        </w:rPr>
        <w:t> </w:t>
      </w:r>
      <w:r>
        <w:rPr/>
        <w:t>familiar</w:t>
      </w:r>
      <w:r>
        <w:rPr>
          <w:spacing w:val="-3"/>
        </w:rPr>
        <w:t> </w:t>
      </w:r>
      <w:r>
        <w:rPr/>
        <w:t>de tromboembolismo).</w:t>
      </w:r>
    </w:p>
    <w:p>
      <w:pPr>
        <w:pStyle w:val="BodyText"/>
        <w:spacing w:before="9"/>
        <w:rPr>
          <w:sz w:val="9"/>
        </w:rPr>
      </w:pPr>
    </w:p>
    <w:p>
      <w:pPr>
        <w:spacing w:line="458" w:lineRule="auto" w:before="1"/>
        <w:ind w:left="111" w:right="3454" w:firstLine="0"/>
        <w:jc w:val="both"/>
        <w:rPr>
          <w:b/>
          <w:sz w:val="12"/>
        </w:rPr>
      </w:pPr>
      <w:r>
        <w:rPr>
          <w:b/>
          <w:sz w:val="12"/>
        </w:rPr>
        <w:t>Palavras-Chave: </w:t>
      </w:r>
      <w:r>
        <w:rPr>
          <w:sz w:val="12"/>
        </w:rPr>
        <w:t>Embolia pulmonar aguda, modelo, prognóstico, óbito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6" w:right="90"/>
        <w:jc w:val="center"/>
      </w:pPr>
      <w:r>
        <w:rPr>
          <w:color w:val="007E39"/>
        </w:rPr>
        <w:t>Uso das terras na Área de Proteção Ambiental de Cafuringa, Distrito Federal.</w:t>
      </w:r>
    </w:p>
    <w:p>
      <w:pPr>
        <w:spacing w:before="74"/>
        <w:ind w:left="4948" w:right="81" w:firstLine="0"/>
        <w:jc w:val="center"/>
        <w:rPr>
          <w:sz w:val="12"/>
        </w:rPr>
      </w:pPr>
      <w:r>
        <w:rPr>
          <w:b/>
          <w:color w:val="2E75B6"/>
          <w:sz w:val="12"/>
        </w:rPr>
        <w:t>Bolsista</w:t>
      </w:r>
      <w:r>
        <w:rPr>
          <w:color w:val="2E75B6"/>
          <w:sz w:val="12"/>
        </w:rPr>
        <w:t>: Fernando Arthur Santos Lima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MARILUSA PINTO COELHO LACERDA</w:t>
      </w:r>
    </w:p>
    <w:p>
      <w:pPr>
        <w:pStyle w:val="BodyText"/>
        <w:spacing w:before="7"/>
        <w:rPr>
          <w:sz w:val="16"/>
        </w:rPr>
      </w:pPr>
    </w:p>
    <w:p>
      <w:pPr>
        <w:pStyle w:val="BodyText"/>
        <w:spacing w:line="259" w:lineRule="auto"/>
        <w:ind w:left="120" w:right="104" w:hanging="10"/>
        <w:jc w:val="both"/>
      </w:pPr>
      <w:r>
        <w:rPr>
          <w:b/>
        </w:rPr>
        <w:t>Introdução: </w:t>
      </w:r>
      <w:r>
        <w:rPr/>
        <w:t>A Área de Proteção Ambiental de Cafuringa, situada no noroeste do Distrito Federal possui a sua sustentabilidade ambiental ameaçada pelo o desenvolvimento desordenado da região. É necessário, para prevenir a sua degradação, uma gestão ambiental sustentável da APA, que somente é eficiente quando há o conhecimento prévio de seus recursos naturais. O geoprocessamento é uma importante ferramenta para</w:t>
      </w:r>
      <w:r>
        <w:rPr>
          <w:spacing w:val="-9"/>
        </w:rPr>
        <w:t> </w:t>
      </w:r>
      <w:r>
        <w:rPr/>
        <w:t>realizar</w:t>
      </w:r>
      <w:r>
        <w:rPr>
          <w:spacing w:val="-8"/>
        </w:rPr>
        <w:t> </w:t>
      </w:r>
      <w:r>
        <w:rPr/>
        <w:t>o</w:t>
      </w:r>
      <w:r>
        <w:rPr>
          <w:spacing w:val="-6"/>
        </w:rPr>
        <w:t> </w:t>
      </w:r>
      <w:r>
        <w:rPr/>
        <w:t>conhecimento</w:t>
      </w:r>
      <w:r>
        <w:rPr>
          <w:spacing w:val="-6"/>
        </w:rPr>
        <w:t> </w:t>
      </w:r>
      <w:r>
        <w:rPr/>
        <w:t>dos</w:t>
      </w:r>
      <w:r>
        <w:rPr>
          <w:spacing w:val="-11"/>
        </w:rPr>
        <w:t> </w:t>
      </w:r>
      <w:r>
        <w:rPr/>
        <w:t>recursos</w:t>
      </w:r>
      <w:r>
        <w:rPr>
          <w:spacing w:val="-9"/>
        </w:rPr>
        <w:t> </w:t>
      </w:r>
      <w:r>
        <w:rPr/>
        <w:t>naturais.</w:t>
      </w:r>
      <w:r>
        <w:rPr>
          <w:spacing w:val="-8"/>
        </w:rPr>
        <w:t> </w:t>
      </w:r>
      <w:r>
        <w:rPr/>
        <w:t>Por</w:t>
      </w:r>
      <w:r>
        <w:rPr>
          <w:spacing w:val="-7"/>
        </w:rPr>
        <w:t> </w:t>
      </w:r>
      <w:r>
        <w:rPr>
          <w:spacing w:val="-3"/>
        </w:rPr>
        <w:t>meio</w:t>
      </w:r>
      <w:r>
        <w:rPr>
          <w:spacing w:val="-5"/>
        </w:rPr>
        <w:t> </w:t>
      </w:r>
      <w:r>
        <w:rPr/>
        <w:t>dele,</w:t>
      </w:r>
      <w:r>
        <w:rPr>
          <w:spacing w:val="-8"/>
        </w:rPr>
        <w:t> </w:t>
      </w:r>
      <w:r>
        <w:rPr/>
        <w:t>há</w:t>
      </w:r>
      <w:r>
        <w:rPr>
          <w:spacing w:val="-8"/>
        </w:rPr>
        <w:t> </w:t>
      </w:r>
      <w:r>
        <w:rPr/>
        <w:t>a</w:t>
      </w:r>
      <w:r>
        <w:rPr>
          <w:spacing w:val="-7"/>
        </w:rPr>
        <w:t> </w:t>
      </w:r>
      <w:r>
        <w:rPr/>
        <w:t>integração</w:t>
      </w:r>
      <w:r>
        <w:rPr>
          <w:spacing w:val="-6"/>
        </w:rPr>
        <w:t> </w:t>
      </w:r>
      <w:r>
        <w:rPr/>
        <w:t>das</w:t>
      </w:r>
      <w:r>
        <w:rPr>
          <w:spacing w:val="-10"/>
        </w:rPr>
        <w:t> </w:t>
      </w:r>
      <w:r>
        <w:rPr/>
        <w:t>informações</w:t>
      </w:r>
      <w:r>
        <w:rPr>
          <w:spacing w:val="-9"/>
        </w:rPr>
        <w:t> </w:t>
      </w:r>
      <w:r>
        <w:rPr/>
        <w:t>a</w:t>
      </w:r>
      <w:r>
        <w:rPr>
          <w:spacing w:val="-9"/>
        </w:rPr>
        <w:t> </w:t>
      </w:r>
      <w:r>
        <w:rPr/>
        <w:t>cerca</w:t>
      </w:r>
      <w:r>
        <w:rPr>
          <w:spacing w:val="-9"/>
        </w:rPr>
        <w:t> </w:t>
      </w:r>
      <w:r>
        <w:rPr/>
        <w:t>do</w:t>
      </w:r>
      <w:r>
        <w:rPr>
          <w:spacing w:val="-9"/>
        </w:rPr>
        <w:t> </w:t>
      </w:r>
      <w:r>
        <w:rPr>
          <w:spacing w:val="-3"/>
        </w:rPr>
        <w:t>meio</w:t>
      </w:r>
      <w:r>
        <w:rPr>
          <w:spacing w:val="-5"/>
        </w:rPr>
        <w:t> </w:t>
      </w:r>
      <w:r>
        <w:rPr/>
        <w:t>ambiente,</w:t>
      </w:r>
      <w:r>
        <w:rPr>
          <w:spacing w:val="-8"/>
        </w:rPr>
        <w:t> </w:t>
      </w:r>
      <w:r>
        <w:rPr/>
        <w:t>há</w:t>
      </w:r>
      <w:r>
        <w:rPr>
          <w:spacing w:val="-8"/>
        </w:rPr>
        <w:t> </w:t>
      </w:r>
      <w:r>
        <w:rPr/>
        <w:t>o</w:t>
      </w:r>
      <w:r>
        <w:rPr>
          <w:spacing w:val="-8"/>
        </w:rPr>
        <w:t> </w:t>
      </w:r>
      <w:r>
        <w:rPr/>
        <w:t>fornecimento de informações precisas sobre o uso e a ocupação das terras e sobre a pedologia, por exemplo. Por intermédio das informações do geoprocessamento e de dados de campo, pode-se, então, avaliar a adequação do uso em relação às classes de solos. Portanto, o objetivo deste trabalho foi verificar a adequação das classes de uso e ocupação em relação às classes de solo para subsidiar a elaboração de planejamentos racionais do meio</w:t>
      </w:r>
      <w:r>
        <w:rPr>
          <w:spacing w:val="2"/>
        </w:rPr>
        <w:t> </w:t>
      </w:r>
      <w:r>
        <w:rPr/>
        <w:t>ambiente.</w:t>
      </w:r>
    </w:p>
    <w:p>
      <w:pPr>
        <w:pStyle w:val="BodyText"/>
        <w:spacing w:before="5"/>
        <w:rPr>
          <w:sz w:val="15"/>
        </w:rPr>
      </w:pPr>
    </w:p>
    <w:p>
      <w:pPr>
        <w:pStyle w:val="BodyText"/>
        <w:spacing w:line="259" w:lineRule="auto"/>
        <w:ind w:left="106" w:right="105"/>
        <w:jc w:val="both"/>
      </w:pPr>
      <w:r>
        <w:rPr>
          <w:b/>
        </w:rPr>
        <w:t>Metodologia:</w:t>
      </w:r>
      <w:r>
        <w:rPr>
          <w:b/>
          <w:spacing w:val="-6"/>
        </w:rPr>
        <w:t> </w:t>
      </w:r>
      <w:r>
        <w:rPr/>
        <w:t>Inicialmente,</w:t>
      </w:r>
      <w:r>
        <w:rPr>
          <w:spacing w:val="-5"/>
        </w:rPr>
        <w:t> </w:t>
      </w:r>
      <w:r>
        <w:rPr/>
        <w:t>foi</w:t>
      </w:r>
      <w:r>
        <w:rPr>
          <w:spacing w:val="-8"/>
        </w:rPr>
        <w:t> </w:t>
      </w:r>
      <w:r>
        <w:rPr/>
        <w:t>feita</w:t>
      </w:r>
      <w:r>
        <w:rPr>
          <w:spacing w:val="-7"/>
        </w:rPr>
        <w:t> </w:t>
      </w:r>
      <w:r>
        <w:rPr/>
        <w:t>uma</w:t>
      </w:r>
      <w:r>
        <w:rPr>
          <w:spacing w:val="-7"/>
        </w:rPr>
        <w:t> </w:t>
      </w:r>
      <w:r>
        <w:rPr/>
        <w:t>pesquisa</w:t>
      </w:r>
      <w:r>
        <w:rPr>
          <w:spacing w:val="-7"/>
        </w:rPr>
        <w:t> </w:t>
      </w:r>
      <w:r>
        <w:rPr/>
        <w:t>bibliográfica</w:t>
      </w:r>
      <w:r>
        <w:rPr>
          <w:spacing w:val="-5"/>
        </w:rPr>
        <w:t> </w:t>
      </w:r>
      <w:r>
        <w:rPr/>
        <w:t>e</w:t>
      </w:r>
      <w:r>
        <w:rPr>
          <w:spacing w:val="-7"/>
        </w:rPr>
        <w:t> </w:t>
      </w:r>
      <w:r>
        <w:rPr/>
        <w:t>um</w:t>
      </w:r>
      <w:r>
        <w:rPr>
          <w:spacing w:val="-8"/>
        </w:rPr>
        <w:t> </w:t>
      </w:r>
      <w:r>
        <w:rPr/>
        <w:t>levantamento</w:t>
      </w:r>
      <w:r>
        <w:rPr>
          <w:spacing w:val="-3"/>
        </w:rPr>
        <w:t> </w:t>
      </w:r>
      <w:r>
        <w:rPr/>
        <w:t>para</w:t>
      </w:r>
      <w:r>
        <w:rPr>
          <w:spacing w:val="-6"/>
        </w:rPr>
        <w:t> </w:t>
      </w:r>
      <w:r>
        <w:rPr/>
        <w:t>aquisição</w:t>
      </w:r>
      <w:r>
        <w:rPr>
          <w:spacing w:val="-6"/>
        </w:rPr>
        <w:t> </w:t>
      </w:r>
      <w:r>
        <w:rPr/>
        <w:t>de</w:t>
      </w:r>
      <w:r>
        <w:rPr>
          <w:spacing w:val="-7"/>
        </w:rPr>
        <w:t> </w:t>
      </w:r>
      <w:r>
        <w:rPr/>
        <w:t>dados</w:t>
      </w:r>
      <w:r>
        <w:rPr>
          <w:spacing w:val="-7"/>
        </w:rPr>
        <w:t> </w:t>
      </w:r>
      <w:r>
        <w:rPr/>
        <w:t>secundários.</w:t>
      </w:r>
      <w:r>
        <w:rPr>
          <w:spacing w:val="-6"/>
        </w:rPr>
        <w:t> </w:t>
      </w:r>
      <w:r>
        <w:rPr/>
        <w:t>Por</w:t>
      </w:r>
      <w:r>
        <w:rPr>
          <w:spacing w:val="-5"/>
        </w:rPr>
        <w:t> </w:t>
      </w:r>
      <w:r>
        <w:rPr>
          <w:spacing w:val="-3"/>
        </w:rPr>
        <w:t>meio</w:t>
      </w:r>
      <w:r>
        <w:rPr>
          <w:spacing w:val="-4"/>
        </w:rPr>
        <w:t> </w:t>
      </w:r>
      <w:r>
        <w:rPr/>
        <w:t>do</w:t>
      </w:r>
      <w:r>
        <w:rPr>
          <w:spacing w:val="-4"/>
        </w:rPr>
        <w:t> </w:t>
      </w:r>
      <w:r>
        <w:rPr/>
        <w:t>software ArcGIS 10, delimitou-se a APA de Cafuringa e elaboraram-se mapas de solos, de geologia,de aptidão agrícola, Modelo Digital do Terreno (MDT), que proporcionou a geração do mapa de declividade. Essas informações auxiliaram na definição de uma topossequência de solos representativos da área para validação do mapa de solos da Embrapa (1978) e da verificação das relações entre as classes de solos, unidades de geologia e tipo de relevo. Foi realizada a classificação de cinco perfis de solos. Utilizou-se uma imagem ALOS na elaboração do mapa de uso</w:t>
      </w:r>
      <w:r>
        <w:rPr>
          <w:spacing w:val="-3"/>
        </w:rPr>
        <w:t> </w:t>
      </w:r>
      <w:r>
        <w:rPr/>
        <w:t>e</w:t>
      </w:r>
      <w:r>
        <w:rPr>
          <w:spacing w:val="-6"/>
        </w:rPr>
        <w:t> </w:t>
      </w:r>
      <w:r>
        <w:rPr/>
        <w:t>ocupação</w:t>
      </w:r>
      <w:r>
        <w:rPr>
          <w:spacing w:val="-4"/>
        </w:rPr>
        <w:t> </w:t>
      </w:r>
      <w:r>
        <w:rPr/>
        <w:t>das</w:t>
      </w:r>
      <w:r>
        <w:rPr>
          <w:spacing w:val="-8"/>
        </w:rPr>
        <w:t> </w:t>
      </w:r>
      <w:r>
        <w:rPr/>
        <w:t>terras</w:t>
      </w:r>
      <w:r>
        <w:rPr>
          <w:spacing w:val="-4"/>
        </w:rPr>
        <w:t> </w:t>
      </w:r>
      <w:r>
        <w:rPr/>
        <w:t>da</w:t>
      </w:r>
      <w:r>
        <w:rPr>
          <w:spacing w:val="-4"/>
        </w:rPr>
        <w:t> </w:t>
      </w:r>
      <w:r>
        <w:rPr/>
        <w:t>área</w:t>
      </w:r>
      <w:r>
        <w:rPr>
          <w:spacing w:val="-4"/>
        </w:rPr>
        <w:t> </w:t>
      </w:r>
      <w:r>
        <w:rPr/>
        <w:t>de</w:t>
      </w:r>
      <w:r>
        <w:rPr>
          <w:spacing w:val="-7"/>
        </w:rPr>
        <w:t> </w:t>
      </w:r>
      <w:r>
        <w:rPr/>
        <w:t>estudo,</w:t>
      </w:r>
      <w:r>
        <w:rPr>
          <w:spacing w:val="-5"/>
        </w:rPr>
        <w:t> </w:t>
      </w:r>
      <w:r>
        <w:rPr/>
        <w:t>gerado</w:t>
      </w:r>
      <w:r>
        <w:rPr>
          <w:spacing w:val="-4"/>
        </w:rPr>
        <w:t> </w:t>
      </w:r>
      <w:r>
        <w:rPr/>
        <w:t>pelo</w:t>
      </w:r>
      <w:r>
        <w:rPr>
          <w:spacing w:val="-1"/>
        </w:rPr>
        <w:t> </w:t>
      </w:r>
      <w:r>
        <w:rPr/>
        <w:t>processo</w:t>
      </w:r>
      <w:r>
        <w:rPr>
          <w:spacing w:val="-2"/>
        </w:rPr>
        <w:t> </w:t>
      </w:r>
      <w:r>
        <w:rPr/>
        <w:t>de</w:t>
      </w:r>
      <w:r>
        <w:rPr>
          <w:spacing w:val="-4"/>
        </w:rPr>
        <w:t> </w:t>
      </w:r>
      <w:r>
        <w:rPr/>
        <w:t>classificação</w:t>
      </w:r>
      <w:r>
        <w:rPr>
          <w:spacing w:val="-2"/>
        </w:rPr>
        <w:t> </w:t>
      </w:r>
      <w:r>
        <w:rPr/>
        <w:t>supervisionada</w:t>
      </w:r>
      <w:r>
        <w:rPr>
          <w:spacing w:val="-4"/>
        </w:rPr>
        <w:t> </w:t>
      </w:r>
      <w:r>
        <w:rPr/>
        <w:t>e</w:t>
      </w:r>
      <w:r>
        <w:rPr>
          <w:spacing w:val="-4"/>
        </w:rPr>
        <w:t> </w:t>
      </w:r>
      <w:r>
        <w:rPr/>
        <w:t>verificado</w:t>
      </w:r>
      <w:r>
        <w:rPr>
          <w:spacing w:val="-1"/>
        </w:rPr>
        <w:t> </w:t>
      </w:r>
      <w:r>
        <w:rPr/>
        <w:t>mediante</w:t>
      </w:r>
      <w:r>
        <w:rPr>
          <w:spacing w:val="-4"/>
        </w:rPr>
        <w:t> </w:t>
      </w:r>
      <w:r>
        <w:rPr/>
        <w:t>campanhas</w:t>
      </w:r>
      <w:r>
        <w:rPr>
          <w:spacing w:val="-5"/>
        </w:rPr>
        <w:t> </w:t>
      </w:r>
      <w:r>
        <w:rPr/>
        <w:t>de</w:t>
      </w:r>
      <w:r>
        <w:rPr>
          <w:spacing w:val="-4"/>
        </w:rPr>
        <w:t> </w:t>
      </w:r>
      <w:r>
        <w:rPr/>
        <w:t>campo. Por meio dessas informações, realizou-se uma verificação da adequação entre as classes de solos com o uso e a ocupação das terras da APA de</w:t>
      </w:r>
      <w:r>
        <w:rPr>
          <w:spacing w:val="-1"/>
        </w:rPr>
        <w:t> </w:t>
      </w:r>
      <w:r>
        <w:rPr/>
        <w:t>Cafuringa.</w:t>
      </w:r>
    </w:p>
    <w:p>
      <w:pPr>
        <w:pStyle w:val="BodyText"/>
        <w:spacing w:before="8"/>
        <w:rPr>
          <w:sz w:val="15"/>
        </w:rPr>
      </w:pPr>
    </w:p>
    <w:p>
      <w:pPr>
        <w:pStyle w:val="BodyText"/>
        <w:spacing w:line="259" w:lineRule="auto" w:before="1"/>
        <w:ind w:left="120" w:right="105" w:hanging="10"/>
        <w:jc w:val="both"/>
      </w:pPr>
      <w:r>
        <w:rPr>
          <w:b/>
        </w:rPr>
        <w:t>Resultados: </w:t>
      </w:r>
      <w:r>
        <w:rPr/>
        <w:t>A classificação dos cinco perfis de solos validou o mapa de solos da Embrapa (1978). Campanhas de campo confirmaram as classes de uso do mapa gerado de uso e ocupação das terras da APA de Cafuringa, que demonstrou a predominância por fitofisionimias de campo sujo a cerrado, geralmente ralo, e pela pastagem, além de matas. A predominância dessas classes de uso estão relacionados a fatores como a baixa aptidão agrícola das terras, com predomínio das classes 5 ou 6, correspondente a terras com aptidão limitada ou sem aptidão agrícola, respectivamente, e à contaminação pelos gases liberados pelas fábricas de cimento, que contaminam os solos próximos. Em relação à adequação do uso e ocupação das terras com as classes de solos, verificou-se, no geral, a adequação do uso e ocupação das terras na área investigada.</w:t>
      </w:r>
      <w:r>
        <w:rPr>
          <w:spacing w:val="-3"/>
        </w:rPr>
        <w:t> </w:t>
      </w:r>
      <w:r>
        <w:rPr/>
        <w:t>As</w:t>
      </w:r>
      <w:r>
        <w:rPr>
          <w:spacing w:val="-6"/>
        </w:rPr>
        <w:t> </w:t>
      </w:r>
      <w:r>
        <w:rPr/>
        <w:t>poucas</w:t>
      </w:r>
      <w:r>
        <w:rPr>
          <w:spacing w:val="-6"/>
        </w:rPr>
        <w:t> </w:t>
      </w:r>
      <w:r>
        <w:rPr/>
        <w:t>áreas</w:t>
      </w:r>
      <w:r>
        <w:rPr>
          <w:spacing w:val="-6"/>
        </w:rPr>
        <w:t> </w:t>
      </w:r>
      <w:r>
        <w:rPr/>
        <w:t>de</w:t>
      </w:r>
      <w:r>
        <w:rPr>
          <w:spacing w:val="-5"/>
        </w:rPr>
        <w:t> </w:t>
      </w:r>
      <w:r>
        <w:rPr/>
        <w:t>agricultura</w:t>
      </w:r>
      <w:r>
        <w:rPr>
          <w:spacing w:val="-2"/>
        </w:rPr>
        <w:t> </w:t>
      </w:r>
      <w:r>
        <w:rPr/>
        <w:t>estão</w:t>
      </w:r>
      <w:r>
        <w:rPr>
          <w:spacing w:val="-5"/>
        </w:rPr>
        <w:t> </w:t>
      </w:r>
      <w:r>
        <w:rPr/>
        <w:t>inseridas</w:t>
      </w:r>
      <w:r>
        <w:rPr>
          <w:spacing w:val="-6"/>
        </w:rPr>
        <w:t> </w:t>
      </w:r>
      <w:r>
        <w:rPr/>
        <w:t>em</w:t>
      </w:r>
      <w:r>
        <w:rPr>
          <w:spacing w:val="-8"/>
        </w:rPr>
        <w:t> </w:t>
      </w:r>
      <w:r>
        <w:rPr/>
        <w:t>áreas</w:t>
      </w:r>
      <w:r>
        <w:rPr>
          <w:spacing w:val="-5"/>
        </w:rPr>
        <w:t> </w:t>
      </w:r>
      <w:r>
        <w:rPr/>
        <w:t>de</w:t>
      </w:r>
      <w:r>
        <w:rPr>
          <w:spacing w:val="-5"/>
        </w:rPr>
        <w:t> </w:t>
      </w:r>
      <w:r>
        <w:rPr/>
        <w:t>Latossolos,</w:t>
      </w:r>
      <w:r>
        <w:rPr>
          <w:spacing w:val="-4"/>
        </w:rPr>
        <w:t> </w:t>
      </w:r>
      <w:r>
        <w:rPr/>
        <w:t>que</w:t>
      </w:r>
      <w:r>
        <w:rPr>
          <w:spacing w:val="-8"/>
        </w:rPr>
        <w:t> </w:t>
      </w:r>
      <w:r>
        <w:rPr/>
        <w:t>possuem</w:t>
      </w:r>
      <w:r>
        <w:rPr>
          <w:spacing w:val="-8"/>
        </w:rPr>
        <w:t> </w:t>
      </w:r>
      <w:r>
        <w:rPr/>
        <w:t>boa</w:t>
      </w:r>
      <w:r>
        <w:rPr>
          <w:spacing w:val="-4"/>
        </w:rPr>
        <w:t> </w:t>
      </w:r>
      <w:r>
        <w:rPr/>
        <w:t>aptidão</w:t>
      </w:r>
      <w:r>
        <w:rPr>
          <w:spacing w:val="-3"/>
        </w:rPr>
        <w:t> </w:t>
      </w:r>
      <w:r>
        <w:rPr/>
        <w:t>agrícola.</w:t>
      </w:r>
      <w:r>
        <w:rPr>
          <w:spacing w:val="-3"/>
        </w:rPr>
        <w:t> </w:t>
      </w:r>
      <w:r>
        <w:rPr/>
        <w:t>Apesar</w:t>
      </w:r>
      <w:r>
        <w:rPr>
          <w:spacing w:val="-3"/>
        </w:rPr>
        <w:t> </w:t>
      </w:r>
      <w:r>
        <w:rPr/>
        <w:t>disso,</w:t>
      </w:r>
      <w:r>
        <w:rPr>
          <w:spacing w:val="-3"/>
        </w:rPr>
        <w:t> </w:t>
      </w:r>
      <w:r>
        <w:rPr/>
        <w:t>verificou- se a ocorrência de Nitossolos, que possuem alta</w:t>
      </w:r>
      <w:r>
        <w:rPr>
          <w:spacing w:val="-2"/>
        </w:rPr>
        <w:t> </w:t>
      </w:r>
      <w:r>
        <w:rPr/>
        <w:t>ferti</w:t>
      </w:r>
    </w:p>
    <w:p>
      <w:pPr>
        <w:pStyle w:val="BodyText"/>
        <w:spacing w:before="7"/>
        <w:rPr>
          <w:sz w:val="9"/>
        </w:rPr>
      </w:pPr>
    </w:p>
    <w:p>
      <w:pPr>
        <w:pStyle w:val="BodyText"/>
        <w:spacing w:line="259" w:lineRule="auto"/>
        <w:ind w:left="120" w:right="105" w:hanging="10"/>
        <w:jc w:val="both"/>
      </w:pPr>
      <w:r>
        <w:rPr>
          <w:b/>
        </w:rPr>
        <w:t>Conclusão: </w:t>
      </w:r>
      <w:r>
        <w:rPr/>
        <w:t>A classificação dos cinco perfis de solos validou o mapa de solos da Embrapa (1978). Campanhas de campo confirmaram as classes de uso do mapa gerado de uso e ocupação das terras da APA de Cafuringa, que demonstrou a predominância por fitofisionimias de campo sujo a cerrado, geralmente ralo, e pela pastagem, além de matas. A predominância dessas classes de uso estão relacionados a fatores como a baixa aptidão agrícola das terras, com predomínio das classes 5 ou 6, correspondente a terras com aptidão limitada ou sem aptidão agrícola, respectivamente, e à contaminação pelos gases liberados pelas fábricas de cimento, que contaminam os solos próximos. Em relação à adequação do uso e ocupação das terras com as classes de solos, verificou-se, no geral, a adequação do uso e ocupação das terras na área investigada.</w:t>
      </w:r>
      <w:r>
        <w:rPr>
          <w:spacing w:val="-3"/>
        </w:rPr>
        <w:t> </w:t>
      </w:r>
      <w:r>
        <w:rPr/>
        <w:t>As</w:t>
      </w:r>
      <w:r>
        <w:rPr>
          <w:spacing w:val="-6"/>
        </w:rPr>
        <w:t> </w:t>
      </w:r>
      <w:r>
        <w:rPr/>
        <w:t>poucas</w:t>
      </w:r>
      <w:r>
        <w:rPr>
          <w:spacing w:val="-6"/>
        </w:rPr>
        <w:t> </w:t>
      </w:r>
      <w:r>
        <w:rPr/>
        <w:t>áreas</w:t>
      </w:r>
      <w:r>
        <w:rPr>
          <w:spacing w:val="-6"/>
        </w:rPr>
        <w:t> </w:t>
      </w:r>
      <w:r>
        <w:rPr/>
        <w:t>de</w:t>
      </w:r>
      <w:r>
        <w:rPr>
          <w:spacing w:val="-5"/>
        </w:rPr>
        <w:t> </w:t>
      </w:r>
      <w:r>
        <w:rPr/>
        <w:t>agricultura</w:t>
      </w:r>
      <w:r>
        <w:rPr>
          <w:spacing w:val="-2"/>
        </w:rPr>
        <w:t> </w:t>
      </w:r>
      <w:r>
        <w:rPr/>
        <w:t>estão</w:t>
      </w:r>
      <w:r>
        <w:rPr>
          <w:spacing w:val="-5"/>
        </w:rPr>
        <w:t> </w:t>
      </w:r>
      <w:r>
        <w:rPr/>
        <w:t>inseridas</w:t>
      </w:r>
      <w:r>
        <w:rPr>
          <w:spacing w:val="-6"/>
        </w:rPr>
        <w:t> </w:t>
      </w:r>
      <w:r>
        <w:rPr/>
        <w:t>em</w:t>
      </w:r>
      <w:r>
        <w:rPr>
          <w:spacing w:val="-8"/>
        </w:rPr>
        <w:t> </w:t>
      </w:r>
      <w:r>
        <w:rPr/>
        <w:t>áreas</w:t>
      </w:r>
      <w:r>
        <w:rPr>
          <w:spacing w:val="-5"/>
        </w:rPr>
        <w:t> </w:t>
      </w:r>
      <w:r>
        <w:rPr/>
        <w:t>de</w:t>
      </w:r>
      <w:r>
        <w:rPr>
          <w:spacing w:val="-5"/>
        </w:rPr>
        <w:t> </w:t>
      </w:r>
      <w:r>
        <w:rPr/>
        <w:t>Latossolos,</w:t>
      </w:r>
      <w:r>
        <w:rPr>
          <w:spacing w:val="-4"/>
        </w:rPr>
        <w:t> </w:t>
      </w:r>
      <w:r>
        <w:rPr/>
        <w:t>que</w:t>
      </w:r>
      <w:r>
        <w:rPr>
          <w:spacing w:val="-8"/>
        </w:rPr>
        <w:t> </w:t>
      </w:r>
      <w:r>
        <w:rPr/>
        <w:t>possuem</w:t>
      </w:r>
      <w:r>
        <w:rPr>
          <w:spacing w:val="-8"/>
        </w:rPr>
        <w:t> </w:t>
      </w:r>
      <w:r>
        <w:rPr/>
        <w:t>boa</w:t>
      </w:r>
      <w:r>
        <w:rPr>
          <w:spacing w:val="-4"/>
        </w:rPr>
        <w:t> </w:t>
      </w:r>
      <w:r>
        <w:rPr/>
        <w:t>aptidão</w:t>
      </w:r>
      <w:r>
        <w:rPr>
          <w:spacing w:val="-3"/>
        </w:rPr>
        <w:t> </w:t>
      </w:r>
      <w:r>
        <w:rPr/>
        <w:t>agrícola.</w:t>
      </w:r>
      <w:r>
        <w:rPr>
          <w:spacing w:val="-3"/>
        </w:rPr>
        <w:t> </w:t>
      </w:r>
      <w:r>
        <w:rPr/>
        <w:t>Apesar</w:t>
      </w:r>
      <w:r>
        <w:rPr>
          <w:spacing w:val="-3"/>
        </w:rPr>
        <w:t> </w:t>
      </w:r>
      <w:r>
        <w:rPr/>
        <w:t>disso,</w:t>
      </w:r>
      <w:r>
        <w:rPr>
          <w:spacing w:val="-3"/>
        </w:rPr>
        <w:t> </w:t>
      </w:r>
      <w:r>
        <w:rPr/>
        <w:t>verificou- se a ocorrência de Nitossolos, que possuem alta</w:t>
      </w:r>
      <w:r>
        <w:rPr>
          <w:spacing w:val="-2"/>
        </w:rPr>
        <w:t> </w:t>
      </w:r>
      <w:r>
        <w:rPr/>
        <w:t>ferti</w:t>
      </w:r>
    </w:p>
    <w:p>
      <w:pPr>
        <w:pStyle w:val="BodyText"/>
        <w:spacing w:before="10"/>
        <w:rPr>
          <w:sz w:val="9"/>
        </w:rPr>
      </w:pPr>
    </w:p>
    <w:p>
      <w:pPr>
        <w:spacing w:before="0"/>
        <w:ind w:left="111" w:right="0" w:firstLine="0"/>
        <w:jc w:val="both"/>
        <w:rPr>
          <w:sz w:val="12"/>
        </w:rPr>
      </w:pPr>
      <w:r>
        <w:rPr>
          <w:b/>
          <w:sz w:val="12"/>
        </w:rPr>
        <w:t>Palavras-Chave: </w:t>
      </w:r>
      <w:r>
        <w:rPr>
          <w:sz w:val="12"/>
        </w:rPr>
        <w:t>Geoprocessamento, Uso e ocupação das terras, Classes de Solos.</w:t>
      </w:r>
    </w:p>
    <w:p>
      <w:pPr>
        <w:pStyle w:val="BodyText"/>
        <w:spacing w:before="8"/>
        <w:rPr>
          <w:sz w:val="10"/>
        </w:rPr>
      </w:pPr>
    </w:p>
    <w:p>
      <w:pPr>
        <w:pStyle w:val="BodyText"/>
        <w:spacing w:line="259" w:lineRule="auto" w:before="1"/>
        <w:ind w:left="120" w:right="108" w:hanging="10"/>
        <w:jc w:val="both"/>
      </w:pPr>
      <w:r>
        <w:rPr>
          <w:b/>
        </w:rPr>
        <w:t>Colaboradores: </w:t>
      </w:r>
      <w:r>
        <w:rPr/>
        <w:t>Marilusa Pinto Coelho Lacerda, Taís Duarte Borges, Rosana Quirino de Souza, Henrique de Souza Honorato, Fabiana Fonseca do Carmo, Manuel Pereira de Oliveira Júnior</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694"/>
      </w:pPr>
      <w:r>
        <w:rPr>
          <w:color w:val="007E39"/>
        </w:rPr>
        <w:t>Análises de paisagem e usos antrópicos de sistemas hídricos na região da Chapada dos Veadeiros</w:t>
      </w:r>
    </w:p>
    <w:p>
      <w:pPr>
        <w:spacing w:before="74"/>
        <w:ind w:left="5158" w:right="0" w:firstLine="0"/>
        <w:jc w:val="left"/>
        <w:rPr>
          <w:sz w:val="12"/>
        </w:rPr>
      </w:pPr>
      <w:r>
        <w:rPr>
          <w:b/>
          <w:color w:val="2E75B6"/>
          <w:sz w:val="12"/>
        </w:rPr>
        <w:t>Bolsista</w:t>
      </w:r>
      <w:r>
        <w:rPr>
          <w:color w:val="2E75B6"/>
          <w:sz w:val="12"/>
        </w:rPr>
        <w:t>: Fernando Cordeiro Chacel</w:t>
      </w:r>
    </w:p>
    <w:p>
      <w:pPr>
        <w:pStyle w:val="BodyText"/>
        <w:spacing w:before="1"/>
        <w:rPr>
          <w:sz w:val="14"/>
        </w:rPr>
      </w:pPr>
    </w:p>
    <w:p>
      <w:pPr>
        <w:spacing w:line="518" w:lineRule="auto" w:before="0"/>
        <w:ind w:left="106" w:right="5367" w:firstLine="0"/>
        <w:jc w:val="left"/>
        <w:rPr>
          <w:sz w:val="12"/>
        </w:rPr>
      </w:pPr>
      <w:r>
        <w:rPr>
          <w:b/>
          <w:sz w:val="12"/>
        </w:rPr>
        <w:t>Unidade Acadêmica</w:t>
      </w:r>
      <w:r>
        <w:rPr>
          <w:sz w:val="12"/>
        </w:rPr>
        <w:t>: Zoologia </w:t>
      </w:r>
      <w:r>
        <w:rPr>
          <w:b/>
          <w:sz w:val="12"/>
        </w:rPr>
        <w:t>Instituição</w:t>
      </w:r>
      <w:r>
        <w:rPr>
          <w:sz w:val="12"/>
        </w:rPr>
        <w:t>: UnB</w:t>
      </w:r>
    </w:p>
    <w:p>
      <w:pPr>
        <w:spacing w:before="4"/>
        <w:ind w:left="111" w:right="0" w:firstLine="0"/>
        <w:jc w:val="left"/>
        <w:rPr>
          <w:sz w:val="12"/>
        </w:rPr>
      </w:pPr>
      <w:r>
        <w:rPr>
          <w:b/>
          <w:sz w:val="12"/>
        </w:rPr>
        <w:t>Orientador (a): </w:t>
      </w:r>
      <w:r>
        <w:rPr>
          <w:sz w:val="12"/>
        </w:rPr>
        <w:t>ROBERTO BRANDAO CAVALCANTI</w:t>
      </w:r>
    </w:p>
    <w:p>
      <w:pPr>
        <w:pStyle w:val="BodyText"/>
        <w:spacing w:before="9"/>
        <w:rPr>
          <w:sz w:val="16"/>
        </w:rPr>
      </w:pPr>
    </w:p>
    <w:p>
      <w:pPr>
        <w:pStyle w:val="Heading2"/>
        <w:ind w:left="106" w:right="6227" w:firstLine="4"/>
      </w:pPr>
      <w:r>
        <w:rPr/>
        <w:t>Introdução:</w:t>
      </w:r>
    </w:p>
    <w:p>
      <w:pPr>
        <w:pStyle w:val="BodyText"/>
        <w:spacing w:before="7"/>
        <w:rPr>
          <w:b/>
          <w:sz w:val="16"/>
        </w:rPr>
      </w:pPr>
    </w:p>
    <w:p>
      <w:pPr>
        <w:spacing w:before="0"/>
        <w:ind w:left="106" w:right="6227" w:firstLine="0"/>
        <w:jc w:val="left"/>
        <w:rPr>
          <w:b/>
          <w:sz w:val="12"/>
        </w:rPr>
      </w:pPr>
      <w:r>
        <w:rPr>
          <w:b/>
          <w:sz w:val="12"/>
        </w:rPr>
        <w:t>Metodologia:</w:t>
      </w:r>
    </w:p>
    <w:p>
      <w:pPr>
        <w:pStyle w:val="BodyText"/>
        <w:spacing w:before="7"/>
        <w:rPr>
          <w:b/>
          <w:sz w:val="16"/>
        </w:rPr>
      </w:pPr>
    </w:p>
    <w:p>
      <w:pPr>
        <w:spacing w:before="0"/>
        <w:ind w:left="111" w:right="6052" w:firstLine="0"/>
        <w:jc w:val="left"/>
        <w:rPr>
          <w:b/>
          <w:sz w:val="12"/>
        </w:rPr>
      </w:pPr>
      <w:r>
        <w:rPr>
          <w:b/>
          <w:sz w:val="12"/>
        </w:rPr>
        <w:t>Resultados:</w:t>
      </w:r>
    </w:p>
    <w:p>
      <w:pPr>
        <w:pStyle w:val="BodyText"/>
        <w:spacing w:before="8"/>
        <w:rPr>
          <w:b/>
          <w:sz w:val="10"/>
        </w:rPr>
      </w:pPr>
    </w:p>
    <w:p>
      <w:pPr>
        <w:spacing w:before="0"/>
        <w:ind w:left="111" w:right="6052" w:firstLine="0"/>
        <w:jc w:val="left"/>
        <w:rPr>
          <w:b/>
          <w:sz w:val="12"/>
        </w:rPr>
      </w:pPr>
      <w:r>
        <w:rPr>
          <w:b/>
          <w:sz w:val="12"/>
        </w:rPr>
        <w:t>Conclusão:</w:t>
      </w:r>
    </w:p>
    <w:p>
      <w:pPr>
        <w:pStyle w:val="BodyText"/>
        <w:spacing w:before="9"/>
        <w:rPr>
          <w:b/>
          <w:sz w:val="10"/>
        </w:rPr>
      </w:pPr>
    </w:p>
    <w:p>
      <w:pPr>
        <w:spacing w:before="0"/>
        <w:ind w:left="111" w:right="6052" w:firstLine="0"/>
        <w:jc w:val="left"/>
        <w:rPr>
          <w:b/>
          <w:sz w:val="12"/>
        </w:rPr>
      </w:pPr>
      <w:r>
        <w:rPr>
          <w:b/>
          <w:sz w:val="12"/>
        </w:rPr>
        <w:t>Palavras-Chave:</w:t>
      </w:r>
    </w:p>
    <w:p>
      <w:pPr>
        <w:pStyle w:val="BodyText"/>
        <w:spacing w:before="11"/>
        <w:rPr>
          <w:b/>
          <w:sz w:val="10"/>
        </w:rPr>
      </w:pPr>
    </w:p>
    <w:p>
      <w:pPr>
        <w:spacing w:before="0"/>
        <w:ind w:left="111" w:right="6052" w:firstLine="0"/>
        <w:jc w:val="left"/>
        <w:rPr>
          <w:b/>
          <w:sz w:val="12"/>
        </w:rPr>
      </w:pPr>
      <w:r>
        <w:rPr>
          <w:b/>
          <w:sz w:val="12"/>
        </w:rPr>
        <w:t>Colaboradores:</w:t>
      </w:r>
    </w:p>
    <w:p>
      <w:pPr>
        <w:spacing w:after="0"/>
        <w:jc w:val="left"/>
        <w:rPr>
          <w:sz w:val="12"/>
        </w:rPr>
        <w:sectPr>
          <w:pgSz w:w="7940" w:h="11910"/>
          <w:pgMar w:header="297" w:footer="0" w:top="700" w:bottom="280" w:left="460" w:right="460"/>
        </w:sectPr>
      </w:pPr>
    </w:p>
    <w:p>
      <w:pPr>
        <w:pStyle w:val="BodyText"/>
        <w:spacing w:before="1"/>
        <w:rPr>
          <w:b/>
          <w:sz w:val="9"/>
        </w:rPr>
      </w:pPr>
    </w:p>
    <w:p>
      <w:pPr>
        <w:spacing w:before="93"/>
        <w:ind w:left="229" w:right="90" w:firstLine="0"/>
        <w:jc w:val="center"/>
        <w:rPr>
          <w:b/>
          <w:sz w:val="14"/>
        </w:rPr>
      </w:pPr>
      <w:r>
        <w:rPr>
          <w:b/>
          <w:color w:val="007E39"/>
          <w:sz w:val="14"/>
        </w:rPr>
        <w:t>Detecção de Baculovirus em larvas de carrapatos Amblyomma cajennense</w:t>
      </w:r>
    </w:p>
    <w:p>
      <w:pPr>
        <w:spacing w:before="74"/>
        <w:ind w:left="5208" w:right="71" w:firstLine="0"/>
        <w:jc w:val="center"/>
        <w:rPr>
          <w:sz w:val="12"/>
        </w:rPr>
      </w:pPr>
      <w:r>
        <w:rPr>
          <w:b/>
          <w:color w:val="2E75B6"/>
          <w:sz w:val="12"/>
        </w:rPr>
        <w:t>Bolsista</w:t>
      </w:r>
      <w:r>
        <w:rPr>
          <w:color w:val="2E75B6"/>
          <w:sz w:val="12"/>
        </w:rPr>
        <w:t>: Fernando Maidana Vital</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SIMONE PERECMANIS</w:t>
      </w:r>
    </w:p>
    <w:p>
      <w:pPr>
        <w:pStyle w:val="BodyText"/>
        <w:spacing w:before="7"/>
        <w:rPr>
          <w:sz w:val="16"/>
        </w:rPr>
      </w:pPr>
    </w:p>
    <w:p>
      <w:pPr>
        <w:pStyle w:val="BodyText"/>
        <w:spacing w:line="259" w:lineRule="auto"/>
        <w:ind w:left="120" w:right="105" w:hanging="10"/>
        <w:jc w:val="both"/>
      </w:pPr>
      <w:r>
        <w:rPr>
          <w:b/>
        </w:rPr>
        <w:t>Introdução: </w:t>
      </w:r>
      <w:r>
        <w:rPr/>
        <w:t>Baculovírus são vírus que infectam artrópodes, principalmente insetos da ordem Lepidóptera. São também importantes </w:t>
      </w:r>
      <w:r>
        <w:rPr>
          <w:spacing w:val="-3"/>
        </w:rPr>
        <w:t>no </w:t>
      </w:r>
      <w:r>
        <w:rPr/>
        <w:t>controle biológico de pragas devido à sua elevada especificidade, sendo assim seu uso torna-se seguro tanto para o meio ambiente como para o homem e os animais presentes nesse meio e são os bioinseticidas mais empregados pela EMBRAPA no controle de pragas. A possivel detecção</w:t>
      </w:r>
      <w:r>
        <w:rPr>
          <w:spacing w:val="-4"/>
        </w:rPr>
        <w:t> </w:t>
      </w:r>
      <w:r>
        <w:rPr/>
        <w:t>de</w:t>
      </w:r>
      <w:r>
        <w:rPr>
          <w:spacing w:val="-6"/>
        </w:rPr>
        <w:t> </w:t>
      </w:r>
      <w:r>
        <w:rPr/>
        <w:t>baculovírus</w:t>
      </w:r>
      <w:r>
        <w:rPr>
          <w:spacing w:val="-5"/>
        </w:rPr>
        <w:t> </w:t>
      </w:r>
      <w:r>
        <w:rPr/>
        <w:t>em</w:t>
      </w:r>
      <w:r>
        <w:rPr>
          <w:spacing w:val="-7"/>
        </w:rPr>
        <w:t> </w:t>
      </w:r>
      <w:r>
        <w:rPr/>
        <w:t>carrapatos</w:t>
      </w:r>
      <w:r>
        <w:rPr>
          <w:spacing w:val="-7"/>
        </w:rPr>
        <w:t> </w:t>
      </w:r>
      <w:r>
        <w:rPr/>
        <w:t>é</w:t>
      </w:r>
      <w:r>
        <w:rPr>
          <w:spacing w:val="-6"/>
        </w:rPr>
        <w:t> </w:t>
      </w:r>
      <w:r>
        <w:rPr/>
        <w:t>importante</w:t>
      </w:r>
      <w:r>
        <w:rPr>
          <w:spacing w:val="-5"/>
        </w:rPr>
        <w:t> </w:t>
      </w:r>
      <w:r>
        <w:rPr/>
        <w:t>para</w:t>
      </w:r>
      <w:r>
        <w:rPr>
          <w:spacing w:val="-5"/>
        </w:rPr>
        <w:t> </w:t>
      </w:r>
      <w:r>
        <w:rPr/>
        <w:t>que</w:t>
      </w:r>
      <w:r>
        <w:rPr>
          <w:spacing w:val="-6"/>
        </w:rPr>
        <w:t> </w:t>
      </w:r>
      <w:r>
        <w:rPr/>
        <w:t>se</w:t>
      </w:r>
      <w:r>
        <w:rPr>
          <w:spacing w:val="-8"/>
        </w:rPr>
        <w:t> </w:t>
      </w:r>
      <w:r>
        <w:rPr/>
        <w:t>desenvolva</w:t>
      </w:r>
      <w:r>
        <w:rPr>
          <w:spacing w:val="-6"/>
        </w:rPr>
        <w:t> </w:t>
      </w:r>
      <w:r>
        <w:rPr/>
        <w:t>uma</w:t>
      </w:r>
      <w:r>
        <w:rPr>
          <w:spacing w:val="-3"/>
        </w:rPr>
        <w:t> </w:t>
      </w:r>
      <w:r>
        <w:rPr/>
        <w:t>nova</w:t>
      </w:r>
      <w:r>
        <w:rPr>
          <w:spacing w:val="-6"/>
        </w:rPr>
        <w:t> </w:t>
      </w:r>
      <w:r>
        <w:rPr/>
        <w:t>arma</w:t>
      </w:r>
      <w:r>
        <w:rPr>
          <w:spacing w:val="-4"/>
        </w:rPr>
        <w:t> </w:t>
      </w:r>
      <w:r>
        <w:rPr/>
        <w:t>no</w:t>
      </w:r>
      <w:r>
        <w:rPr>
          <w:spacing w:val="-3"/>
        </w:rPr>
        <w:t> </w:t>
      </w:r>
      <w:r>
        <w:rPr/>
        <w:t>combate</w:t>
      </w:r>
      <w:r>
        <w:rPr>
          <w:spacing w:val="-6"/>
        </w:rPr>
        <w:t> </w:t>
      </w:r>
      <w:r>
        <w:rPr/>
        <w:t>à</w:t>
      </w:r>
      <w:r>
        <w:rPr>
          <w:spacing w:val="-6"/>
        </w:rPr>
        <w:t> </w:t>
      </w:r>
      <w:r>
        <w:rPr/>
        <w:t>esses</w:t>
      </w:r>
      <w:r>
        <w:rPr>
          <w:spacing w:val="-6"/>
        </w:rPr>
        <w:t> </w:t>
      </w:r>
      <w:r>
        <w:rPr/>
        <w:t>ectoparasitos,</w:t>
      </w:r>
      <w:r>
        <w:rPr>
          <w:spacing w:val="-6"/>
        </w:rPr>
        <w:t> </w:t>
      </w:r>
      <w:r>
        <w:rPr>
          <w:spacing w:val="-3"/>
        </w:rPr>
        <w:t>já</w:t>
      </w:r>
      <w:r>
        <w:rPr>
          <w:spacing w:val="-6"/>
        </w:rPr>
        <w:t> </w:t>
      </w:r>
      <w:r>
        <w:rPr/>
        <w:t>que</w:t>
      </w:r>
      <w:r>
        <w:rPr>
          <w:spacing w:val="-6"/>
        </w:rPr>
        <w:t> </w:t>
      </w:r>
      <w:r>
        <w:rPr/>
        <w:t>carrapatos são vetores de doenças como a Babesiose, Erliquiose, Doença de Lyme e Febre Maculosa. Este trabalho teve como objetivo a detecção de baculovirus em Amblyomma cajennense , um Ácaro bastante comum, utilizando para a amplificação de DNA, pela técnica de reação de polimerização em cadeia, o gene LEF 8, bastante conservado entre as diferentes espécies de</w:t>
      </w:r>
      <w:r>
        <w:rPr>
          <w:spacing w:val="-9"/>
        </w:rPr>
        <w:t> </w:t>
      </w:r>
      <w:r>
        <w:rPr/>
        <w:t>baculovírus.</w:t>
      </w:r>
    </w:p>
    <w:p>
      <w:pPr>
        <w:pStyle w:val="BodyText"/>
        <w:spacing w:before="6"/>
        <w:rPr>
          <w:sz w:val="15"/>
        </w:rPr>
      </w:pPr>
    </w:p>
    <w:p>
      <w:pPr>
        <w:pStyle w:val="BodyText"/>
        <w:spacing w:line="259" w:lineRule="auto"/>
        <w:ind w:left="106" w:right="104"/>
        <w:jc w:val="both"/>
      </w:pPr>
      <w:r>
        <w:rPr>
          <w:b/>
        </w:rPr>
        <w:t>Metodologia: </w:t>
      </w:r>
      <w:r>
        <w:rPr/>
        <w:t>Foram realizadas coletas de diversos espécimes de ixodídeos em equinos e bovinos provenientes da Fazenda Água Limpa e do Regimento da Polícia Montada do Distrito Federal. Através das coletas mais de 50 carrapatos foram obtidos e submetidos à extração de DNA totalizando 12 amostras. O DNA foi extraído dos carrapatos pelo método de fenol-clorofórmio e submetido à PCR com ciclos realizados em protocolo</w:t>
      </w:r>
      <w:r>
        <w:rPr>
          <w:spacing w:val="-8"/>
        </w:rPr>
        <w:t> </w:t>
      </w:r>
      <w:r>
        <w:rPr/>
        <w:t>touchdown</w:t>
      </w:r>
      <w:r>
        <w:rPr>
          <w:spacing w:val="-10"/>
        </w:rPr>
        <w:t> </w:t>
      </w:r>
      <w:r>
        <w:rPr/>
        <w:t>para</w:t>
      </w:r>
      <w:r>
        <w:rPr>
          <w:spacing w:val="-9"/>
        </w:rPr>
        <w:t> </w:t>
      </w:r>
      <w:r>
        <w:rPr/>
        <w:t>a</w:t>
      </w:r>
      <w:r>
        <w:rPr>
          <w:spacing w:val="-8"/>
        </w:rPr>
        <w:t> </w:t>
      </w:r>
      <w:r>
        <w:rPr/>
        <w:t>detecção</w:t>
      </w:r>
      <w:r>
        <w:rPr>
          <w:spacing w:val="-9"/>
        </w:rPr>
        <w:t> </w:t>
      </w:r>
      <w:r>
        <w:rPr/>
        <w:t>do</w:t>
      </w:r>
      <w:r>
        <w:rPr>
          <w:spacing w:val="-6"/>
        </w:rPr>
        <w:t> </w:t>
      </w:r>
      <w:r>
        <w:rPr/>
        <w:t>gene</w:t>
      </w:r>
      <w:r>
        <w:rPr>
          <w:spacing w:val="-8"/>
        </w:rPr>
        <w:t> </w:t>
      </w:r>
      <w:r>
        <w:rPr/>
        <w:t>LEF</w:t>
      </w:r>
      <w:r>
        <w:rPr>
          <w:spacing w:val="-9"/>
        </w:rPr>
        <w:t> </w:t>
      </w:r>
      <w:r>
        <w:rPr/>
        <w:t>8.</w:t>
      </w:r>
      <w:r>
        <w:rPr>
          <w:spacing w:val="-6"/>
        </w:rPr>
        <w:t> </w:t>
      </w:r>
      <w:r>
        <w:rPr/>
        <w:t>Foi</w:t>
      </w:r>
      <w:r>
        <w:rPr>
          <w:spacing w:val="-13"/>
        </w:rPr>
        <w:t> </w:t>
      </w:r>
      <w:r>
        <w:rPr/>
        <w:t>realizada</w:t>
      </w:r>
      <w:r>
        <w:rPr>
          <w:spacing w:val="-8"/>
        </w:rPr>
        <w:t> </w:t>
      </w:r>
      <w:r>
        <w:rPr/>
        <w:t>eletroforese</w:t>
      </w:r>
      <w:r>
        <w:rPr>
          <w:spacing w:val="-10"/>
        </w:rPr>
        <w:t> </w:t>
      </w:r>
      <w:r>
        <w:rPr/>
        <w:t>e</w:t>
      </w:r>
      <w:r>
        <w:rPr>
          <w:spacing w:val="-8"/>
        </w:rPr>
        <w:t> </w:t>
      </w:r>
      <w:r>
        <w:rPr/>
        <w:t>posterior</w:t>
      </w:r>
      <w:r>
        <w:rPr>
          <w:spacing w:val="-8"/>
        </w:rPr>
        <w:t> </w:t>
      </w:r>
      <w:r>
        <w:rPr/>
        <w:t>coloração</w:t>
      </w:r>
      <w:r>
        <w:rPr>
          <w:spacing w:val="-8"/>
        </w:rPr>
        <w:t> </w:t>
      </w:r>
      <w:r>
        <w:rPr/>
        <w:t>com</w:t>
      </w:r>
      <w:r>
        <w:rPr>
          <w:spacing w:val="-12"/>
        </w:rPr>
        <w:t> </w:t>
      </w:r>
      <w:r>
        <w:rPr/>
        <w:t>Brometo</w:t>
      </w:r>
      <w:r>
        <w:rPr>
          <w:spacing w:val="-8"/>
        </w:rPr>
        <w:t> </w:t>
      </w:r>
      <w:r>
        <w:rPr/>
        <w:t>de</w:t>
      </w:r>
      <w:r>
        <w:rPr>
          <w:spacing w:val="-9"/>
        </w:rPr>
        <w:t> </w:t>
      </w:r>
      <w:r>
        <w:rPr/>
        <w:t>Etídio</w:t>
      </w:r>
      <w:r>
        <w:rPr>
          <w:spacing w:val="-5"/>
        </w:rPr>
        <w:t> </w:t>
      </w:r>
      <w:r>
        <w:rPr/>
        <w:t>para</w:t>
      </w:r>
      <w:r>
        <w:rPr>
          <w:spacing w:val="-9"/>
        </w:rPr>
        <w:t> </w:t>
      </w:r>
      <w:r>
        <w:rPr/>
        <w:t>a</w:t>
      </w:r>
      <w:r>
        <w:rPr>
          <w:spacing w:val="-8"/>
        </w:rPr>
        <w:t> </w:t>
      </w:r>
      <w:r>
        <w:rPr/>
        <w:t>visualização das</w:t>
      </w:r>
      <w:r>
        <w:rPr>
          <w:spacing w:val="-3"/>
        </w:rPr>
        <w:t> </w:t>
      </w:r>
      <w:r>
        <w:rPr/>
        <w:t>bandas.</w:t>
      </w:r>
    </w:p>
    <w:p>
      <w:pPr>
        <w:pStyle w:val="BodyText"/>
        <w:spacing w:before="8"/>
        <w:rPr>
          <w:sz w:val="15"/>
        </w:rPr>
      </w:pPr>
    </w:p>
    <w:p>
      <w:pPr>
        <w:pStyle w:val="BodyText"/>
        <w:spacing w:line="456" w:lineRule="auto"/>
        <w:ind w:left="111" w:right="2972"/>
        <w:jc w:val="both"/>
      </w:pPr>
      <w:r>
        <w:rPr>
          <w:b/>
        </w:rPr>
        <w:t>Resultados: </w:t>
      </w:r>
      <w:r>
        <w:rPr/>
        <w:t>A amplificação foi negativa para o gene LEF 8 nos ácaros coletados. </w:t>
      </w:r>
      <w:r>
        <w:rPr>
          <w:b/>
        </w:rPr>
        <w:t>Conclusão: </w:t>
      </w:r>
      <w:r>
        <w:rPr/>
        <w:t>A amplificação foi negativa para o gene LEF 8 nos ácaros coletados. </w:t>
      </w:r>
      <w:r>
        <w:rPr>
          <w:b/>
        </w:rPr>
        <w:t>Palavras-Chave: </w:t>
      </w:r>
      <w:r>
        <w:rPr/>
        <w:t>Amblyomma cajennense Baculovírus carrapatos</w:t>
      </w:r>
    </w:p>
    <w:p>
      <w:pPr>
        <w:pStyle w:val="BodyText"/>
        <w:spacing w:line="136" w:lineRule="exact"/>
        <w:ind w:left="111"/>
        <w:jc w:val="both"/>
      </w:pPr>
      <w:r>
        <w:rPr>
          <w:b/>
        </w:rPr>
        <w:t>Colaboradores: </w:t>
      </w:r>
      <w:r>
        <w:rPr/>
        <w:t>Bárbara Silva da Costa, Yara Cavalcante Vieira, Ana Paula Paiva de Faria.</w:t>
      </w:r>
    </w:p>
    <w:p>
      <w:pPr>
        <w:spacing w:after="0" w:line="136" w:lineRule="exact"/>
        <w:jc w:val="both"/>
        <w:sectPr>
          <w:pgSz w:w="7940" w:h="11910"/>
          <w:pgMar w:header="297" w:footer="0" w:top="700" w:bottom="280" w:left="460" w:right="460"/>
        </w:sectPr>
      </w:pPr>
    </w:p>
    <w:p>
      <w:pPr>
        <w:pStyle w:val="BodyText"/>
        <w:spacing w:before="1"/>
        <w:rPr>
          <w:sz w:val="9"/>
        </w:rPr>
      </w:pPr>
    </w:p>
    <w:p>
      <w:pPr>
        <w:pStyle w:val="Heading1"/>
        <w:ind w:left="0" w:right="129"/>
        <w:jc w:val="right"/>
      </w:pPr>
      <w:r>
        <w:rPr>
          <w:color w:val="007E39"/>
        </w:rPr>
        <w:t>Utilização</w:t>
      </w:r>
      <w:r>
        <w:rPr>
          <w:color w:val="007E39"/>
          <w:spacing w:val="-4"/>
        </w:rPr>
        <w:t> </w:t>
      </w:r>
      <w:r>
        <w:rPr>
          <w:color w:val="007E39"/>
        </w:rPr>
        <w:t>de</w:t>
      </w:r>
      <w:r>
        <w:rPr>
          <w:color w:val="007E39"/>
          <w:spacing w:val="-5"/>
        </w:rPr>
        <w:t> </w:t>
      </w:r>
      <w:r>
        <w:rPr>
          <w:color w:val="007E39"/>
        </w:rPr>
        <w:t>borracha</w:t>
      </w:r>
      <w:r>
        <w:rPr>
          <w:color w:val="007E39"/>
          <w:spacing w:val="-6"/>
        </w:rPr>
        <w:t> </w:t>
      </w:r>
      <w:r>
        <w:rPr>
          <w:color w:val="007E39"/>
        </w:rPr>
        <w:t>para</w:t>
      </w:r>
      <w:r>
        <w:rPr>
          <w:color w:val="007E39"/>
          <w:spacing w:val="-2"/>
        </w:rPr>
        <w:t> </w:t>
      </w:r>
      <w:r>
        <w:rPr>
          <w:color w:val="007E39"/>
        </w:rPr>
        <w:t>melhoria</w:t>
      </w:r>
      <w:r>
        <w:rPr>
          <w:color w:val="007E39"/>
          <w:spacing w:val="-2"/>
        </w:rPr>
        <w:t> </w:t>
      </w:r>
      <w:r>
        <w:rPr>
          <w:color w:val="007E39"/>
        </w:rPr>
        <w:t>nas</w:t>
      </w:r>
      <w:r>
        <w:rPr>
          <w:color w:val="007E39"/>
          <w:spacing w:val="-3"/>
        </w:rPr>
        <w:t> </w:t>
      </w:r>
      <w:r>
        <w:rPr>
          <w:color w:val="007E39"/>
        </w:rPr>
        <w:t>propriedades</w:t>
      </w:r>
      <w:r>
        <w:rPr>
          <w:color w:val="007E39"/>
          <w:spacing w:val="-4"/>
        </w:rPr>
        <w:t> </w:t>
      </w:r>
      <w:r>
        <w:rPr>
          <w:color w:val="007E39"/>
        </w:rPr>
        <w:t>dos</w:t>
      </w:r>
      <w:r>
        <w:rPr>
          <w:color w:val="007E39"/>
          <w:spacing w:val="-2"/>
        </w:rPr>
        <w:t> </w:t>
      </w:r>
      <w:r>
        <w:rPr>
          <w:color w:val="007E39"/>
        </w:rPr>
        <w:t>solos</w:t>
      </w:r>
      <w:r>
        <w:rPr>
          <w:color w:val="007E39"/>
          <w:spacing w:val="-3"/>
        </w:rPr>
        <w:t> </w:t>
      </w:r>
      <w:r>
        <w:rPr>
          <w:color w:val="007E39"/>
        </w:rPr>
        <w:t>para</w:t>
      </w:r>
      <w:r>
        <w:rPr>
          <w:color w:val="007E39"/>
          <w:spacing w:val="-2"/>
        </w:rPr>
        <w:t> </w:t>
      </w:r>
      <w:r>
        <w:rPr>
          <w:color w:val="007E39"/>
        </w:rPr>
        <w:t>utilização</w:t>
      </w:r>
      <w:r>
        <w:rPr>
          <w:color w:val="007E39"/>
          <w:spacing w:val="-3"/>
        </w:rPr>
        <w:t> </w:t>
      </w:r>
      <w:r>
        <w:rPr>
          <w:color w:val="007E39"/>
        </w:rPr>
        <w:t>em</w:t>
      </w:r>
      <w:r>
        <w:rPr>
          <w:color w:val="007E39"/>
          <w:spacing w:val="-6"/>
        </w:rPr>
        <w:t> </w:t>
      </w:r>
      <w:r>
        <w:rPr>
          <w:color w:val="007E39"/>
        </w:rPr>
        <w:t>obras</w:t>
      </w:r>
      <w:r>
        <w:rPr>
          <w:color w:val="007E39"/>
          <w:spacing w:val="-3"/>
        </w:rPr>
        <w:t> </w:t>
      </w:r>
      <w:r>
        <w:rPr>
          <w:color w:val="007E39"/>
        </w:rPr>
        <w:t>de</w:t>
      </w:r>
      <w:r>
        <w:rPr>
          <w:color w:val="007E39"/>
          <w:spacing w:val="-3"/>
        </w:rPr>
        <w:t> </w:t>
      </w:r>
      <w:r>
        <w:rPr>
          <w:color w:val="007E39"/>
        </w:rPr>
        <w:t>Engenharia</w:t>
      </w:r>
      <w:r>
        <w:rPr>
          <w:color w:val="007E39"/>
          <w:spacing w:val="-5"/>
        </w:rPr>
        <w:t> </w:t>
      </w:r>
      <w:r>
        <w:rPr>
          <w:color w:val="007E39"/>
        </w:rPr>
        <w:t>Civil</w:t>
      </w:r>
    </w:p>
    <w:p>
      <w:pPr>
        <w:spacing w:before="74"/>
        <w:ind w:left="0" w:right="123" w:firstLine="0"/>
        <w:jc w:val="right"/>
        <w:rPr>
          <w:sz w:val="12"/>
        </w:rPr>
      </w:pPr>
      <w:r>
        <w:rPr>
          <w:b/>
          <w:color w:val="2E75B6"/>
          <w:sz w:val="12"/>
        </w:rPr>
        <w:t>Bolsista</w:t>
      </w:r>
      <w:r>
        <w:rPr>
          <w:color w:val="2E75B6"/>
          <w:sz w:val="12"/>
        </w:rPr>
        <w:t>: Fernando Morais de</w:t>
      </w:r>
      <w:r>
        <w:rPr>
          <w:color w:val="2E75B6"/>
          <w:spacing w:val="-15"/>
          <w:sz w:val="12"/>
        </w:rPr>
        <w:t> </w:t>
      </w:r>
      <w:r>
        <w:rPr>
          <w:color w:val="2E75B6"/>
          <w:sz w:val="12"/>
        </w:rPr>
        <w:t>Loyola</w:t>
      </w:r>
    </w:p>
    <w:p>
      <w:pPr>
        <w:pStyle w:val="BodyText"/>
        <w:spacing w:before="1"/>
        <w:rPr>
          <w:sz w:val="14"/>
        </w:rPr>
      </w:pPr>
    </w:p>
    <w:p>
      <w:pPr>
        <w:spacing w:line="518" w:lineRule="auto" w:before="0"/>
        <w:ind w:left="106" w:right="4364" w:firstLine="0"/>
        <w:jc w:val="left"/>
        <w:rPr>
          <w:sz w:val="12"/>
        </w:rPr>
      </w:pPr>
      <w:r>
        <w:rPr>
          <w:b/>
          <w:sz w:val="12"/>
        </w:rPr>
        <w:t>Unidade Acadêmica</w:t>
      </w:r>
      <w:r>
        <w:rPr>
          <w:sz w:val="12"/>
        </w:rPr>
        <w:t>: Engenharia Civil e Ambiental </w:t>
      </w:r>
      <w:r>
        <w:rPr>
          <w:b/>
          <w:sz w:val="12"/>
        </w:rPr>
        <w:t>Instituição</w:t>
      </w:r>
      <w:r>
        <w:rPr>
          <w:sz w:val="12"/>
        </w:rPr>
        <w:t>: UnB</w:t>
      </w:r>
    </w:p>
    <w:p>
      <w:pPr>
        <w:spacing w:before="4"/>
        <w:ind w:left="111" w:right="0" w:firstLine="0"/>
        <w:jc w:val="left"/>
        <w:rPr>
          <w:sz w:val="12"/>
        </w:rPr>
      </w:pPr>
      <w:r>
        <w:rPr>
          <w:b/>
          <w:sz w:val="12"/>
        </w:rPr>
        <w:t>Orientador (a): </w:t>
      </w:r>
      <w:r>
        <w:rPr>
          <w:sz w:val="12"/>
        </w:rPr>
        <w:t>GREGORIO LUIS SILVA ARAUJO</w:t>
      </w:r>
    </w:p>
    <w:p>
      <w:pPr>
        <w:pStyle w:val="BodyText"/>
        <w:spacing w:before="7"/>
        <w:rPr>
          <w:sz w:val="16"/>
        </w:rPr>
      </w:pPr>
    </w:p>
    <w:p>
      <w:pPr>
        <w:pStyle w:val="BodyText"/>
        <w:spacing w:line="259" w:lineRule="auto"/>
        <w:ind w:left="120" w:right="106" w:hanging="10"/>
        <w:jc w:val="both"/>
      </w:pPr>
      <w:r>
        <w:rPr>
          <w:b/>
        </w:rPr>
        <w:t>Introdução: </w:t>
      </w:r>
      <w:r>
        <w:rPr/>
        <w:t>Em Engenharia Civil e Geotecnia, um dos maiores desafios é melhorar diferentes características de materiais usados frequentemente na execução de obras civis. Atualmente, com o aumento das exigências das leis ambientais, muitos rejeitos industriais, normalmente descartados e demandando áreas de disposição, vêm ganhando destaque na área de melhoramento de solos. Uma das possibilidades é a utilização de borracha em pavimentação de rodovias. Estima-se que, só em 2009, foi produzido o total de 61,3 milhões de unidades de pneus, segundo o IBGE (Instituto Brasileiro de Geografia e Estatística). No caso específico dos pneus, com o surgimento da resolução</w:t>
      </w:r>
      <w:r>
        <w:rPr>
          <w:spacing w:val="-3"/>
        </w:rPr>
        <w:t> </w:t>
      </w:r>
      <w:r>
        <w:rPr/>
        <w:t>nº</w:t>
      </w:r>
      <w:r>
        <w:rPr>
          <w:spacing w:val="-1"/>
        </w:rPr>
        <w:t> </w:t>
      </w:r>
      <w:r>
        <w:rPr/>
        <w:t>258/99</w:t>
      </w:r>
      <w:r>
        <w:rPr>
          <w:spacing w:val="-2"/>
        </w:rPr>
        <w:t> </w:t>
      </w:r>
      <w:r>
        <w:rPr/>
        <w:t>do</w:t>
      </w:r>
      <w:r>
        <w:rPr>
          <w:spacing w:val="-3"/>
        </w:rPr>
        <w:t> </w:t>
      </w:r>
      <w:r>
        <w:rPr/>
        <w:t>CONAMA</w:t>
      </w:r>
      <w:r>
        <w:rPr>
          <w:spacing w:val="-5"/>
        </w:rPr>
        <w:t> </w:t>
      </w:r>
      <w:r>
        <w:rPr/>
        <w:t>(Conselho</w:t>
      </w:r>
      <w:r>
        <w:rPr>
          <w:spacing w:val="-2"/>
        </w:rPr>
        <w:t> </w:t>
      </w:r>
      <w:r>
        <w:rPr/>
        <w:t>Nacional</w:t>
      </w:r>
      <w:r>
        <w:rPr>
          <w:spacing w:val="-7"/>
        </w:rPr>
        <w:t> </w:t>
      </w:r>
      <w:r>
        <w:rPr/>
        <w:t>do Meio</w:t>
      </w:r>
      <w:r>
        <w:rPr>
          <w:spacing w:val="-1"/>
        </w:rPr>
        <w:t> </w:t>
      </w:r>
      <w:r>
        <w:rPr/>
        <w:t>Ambiente)</w:t>
      </w:r>
      <w:r>
        <w:rPr>
          <w:spacing w:val="-3"/>
        </w:rPr>
        <w:t> </w:t>
      </w:r>
      <w:r>
        <w:rPr/>
        <w:t>que</w:t>
      </w:r>
      <w:r>
        <w:rPr>
          <w:spacing w:val="-3"/>
        </w:rPr>
        <w:t> </w:t>
      </w:r>
      <w:r>
        <w:rPr/>
        <w:t>instituiu</w:t>
      </w:r>
      <w:r>
        <w:rPr>
          <w:spacing w:val="-2"/>
        </w:rPr>
        <w:t> </w:t>
      </w:r>
      <w:r>
        <w:rPr/>
        <w:t>a</w:t>
      </w:r>
      <w:r>
        <w:rPr>
          <w:spacing w:val="-3"/>
        </w:rPr>
        <w:t> </w:t>
      </w:r>
      <w:r>
        <w:rPr/>
        <w:t>responsabilidade</w:t>
      </w:r>
      <w:r>
        <w:rPr>
          <w:spacing w:val="-2"/>
        </w:rPr>
        <w:t> </w:t>
      </w:r>
      <w:r>
        <w:rPr/>
        <w:t>do</w:t>
      </w:r>
      <w:r>
        <w:rPr>
          <w:spacing w:val="-2"/>
        </w:rPr>
        <w:t> </w:t>
      </w:r>
      <w:r>
        <w:rPr/>
        <w:t>produtor</w:t>
      </w:r>
      <w:r>
        <w:rPr>
          <w:spacing w:val="-4"/>
        </w:rPr>
        <w:t> </w:t>
      </w:r>
      <w:r>
        <w:rPr/>
        <w:t>e</w:t>
      </w:r>
      <w:r>
        <w:rPr>
          <w:spacing w:val="-5"/>
        </w:rPr>
        <w:t> </w:t>
      </w:r>
      <w:r>
        <w:rPr/>
        <w:t>do</w:t>
      </w:r>
      <w:r>
        <w:rPr>
          <w:spacing w:val="-1"/>
        </w:rPr>
        <w:t> </w:t>
      </w:r>
      <w:r>
        <w:rPr/>
        <w:t>importador</w:t>
      </w:r>
      <w:r>
        <w:rPr>
          <w:spacing w:val="-5"/>
        </w:rPr>
        <w:t> </w:t>
      </w:r>
      <w:r>
        <w:rPr/>
        <w:t>pelo ciclo total do produto, ou seja, a coleta, o transporte e a disposição final, a quantidade de pneus reciclados vem aumentando, apesar de, no Brasil, ainda ser pequena em comparação do total produzido. Segundo Carlos</w:t>
      </w:r>
      <w:r>
        <w:rPr>
          <w:spacing w:val="-6"/>
        </w:rPr>
        <w:t> </w:t>
      </w:r>
      <w:r>
        <w:rPr/>
        <w:t>Lagari</w:t>
      </w:r>
    </w:p>
    <w:p>
      <w:pPr>
        <w:pStyle w:val="BodyText"/>
        <w:spacing w:before="5"/>
        <w:rPr>
          <w:sz w:val="15"/>
        </w:rPr>
      </w:pPr>
    </w:p>
    <w:p>
      <w:pPr>
        <w:pStyle w:val="BodyText"/>
        <w:spacing w:line="259" w:lineRule="auto"/>
        <w:ind w:left="106" w:right="105"/>
        <w:jc w:val="both"/>
      </w:pPr>
      <w:r>
        <w:rPr>
          <w:b/>
        </w:rPr>
        <w:t>Metodologia: </w:t>
      </w:r>
      <w:r>
        <w:rPr/>
        <w:t>Esta pesquisa visa criar uma base teórica nos estudos sobre a porcentagem desse material como integrante do solo e até que ponto</w:t>
      </w:r>
      <w:r>
        <w:rPr>
          <w:spacing w:val="-2"/>
        </w:rPr>
        <w:t> </w:t>
      </w:r>
      <w:r>
        <w:rPr/>
        <w:t>ele</w:t>
      </w:r>
      <w:r>
        <w:rPr>
          <w:spacing w:val="1"/>
        </w:rPr>
        <w:t> </w:t>
      </w:r>
      <w:r>
        <w:rPr/>
        <w:t>melhora</w:t>
      </w:r>
      <w:r>
        <w:rPr>
          <w:spacing w:val="-2"/>
        </w:rPr>
        <w:t> </w:t>
      </w:r>
      <w:r>
        <w:rPr/>
        <w:t>sua</w:t>
      </w:r>
      <w:r>
        <w:rPr>
          <w:spacing w:val="-4"/>
        </w:rPr>
        <w:t> </w:t>
      </w:r>
      <w:r>
        <w:rPr/>
        <w:t>estabilidade</w:t>
      </w:r>
      <w:r>
        <w:rPr>
          <w:spacing w:val="-2"/>
        </w:rPr>
        <w:t> </w:t>
      </w:r>
      <w:r>
        <w:rPr/>
        <w:t>e</w:t>
      </w:r>
      <w:r>
        <w:rPr>
          <w:spacing w:val="-2"/>
        </w:rPr>
        <w:t> </w:t>
      </w:r>
      <w:r>
        <w:rPr/>
        <w:t>resistência mecânica.</w:t>
      </w:r>
      <w:r>
        <w:rPr>
          <w:spacing w:val="-1"/>
        </w:rPr>
        <w:t> </w:t>
      </w:r>
      <w:r>
        <w:rPr/>
        <w:t>Para</w:t>
      </w:r>
      <w:r>
        <w:rPr>
          <w:spacing w:val="-6"/>
        </w:rPr>
        <w:t> </w:t>
      </w:r>
      <w:r>
        <w:rPr/>
        <w:t>tal,</w:t>
      </w:r>
      <w:r>
        <w:rPr>
          <w:spacing w:val="-1"/>
        </w:rPr>
        <w:t> </w:t>
      </w:r>
      <w:r>
        <w:rPr/>
        <w:t>foram</w:t>
      </w:r>
      <w:r>
        <w:rPr>
          <w:spacing w:val="-7"/>
        </w:rPr>
        <w:t> </w:t>
      </w:r>
      <w:r>
        <w:rPr/>
        <w:t>realizados</w:t>
      </w:r>
      <w:r>
        <w:rPr>
          <w:spacing w:val="-3"/>
        </w:rPr>
        <w:t> </w:t>
      </w:r>
      <w:r>
        <w:rPr/>
        <w:t>ensaios</w:t>
      </w:r>
      <w:r>
        <w:rPr>
          <w:spacing w:val="-3"/>
        </w:rPr>
        <w:t> </w:t>
      </w:r>
      <w:r>
        <w:rPr/>
        <w:t>no solo</w:t>
      </w:r>
      <w:r>
        <w:rPr>
          <w:spacing w:val="-1"/>
        </w:rPr>
        <w:t> </w:t>
      </w:r>
      <w:r>
        <w:rPr/>
        <w:t>natural</w:t>
      </w:r>
      <w:r>
        <w:rPr>
          <w:spacing w:val="-7"/>
        </w:rPr>
        <w:t> </w:t>
      </w:r>
      <w:r>
        <w:rPr/>
        <w:t>com</w:t>
      </w:r>
      <w:r>
        <w:rPr>
          <w:spacing w:val="-7"/>
        </w:rPr>
        <w:t> </w:t>
      </w:r>
      <w:r>
        <w:rPr/>
        <w:t>em</w:t>
      </w:r>
      <w:r>
        <w:rPr>
          <w:spacing w:val="-7"/>
        </w:rPr>
        <w:t> </w:t>
      </w:r>
      <w:r>
        <w:rPr/>
        <w:t>composições</w:t>
      </w:r>
      <w:r>
        <w:rPr>
          <w:spacing w:val="-4"/>
        </w:rPr>
        <w:t> </w:t>
      </w:r>
      <w:r>
        <w:rPr/>
        <w:t>de</w:t>
      </w:r>
      <w:r>
        <w:rPr>
          <w:spacing w:val="-1"/>
        </w:rPr>
        <w:t> </w:t>
      </w:r>
      <w:r>
        <w:rPr/>
        <w:t>1%,</w:t>
      </w:r>
      <w:r>
        <w:rPr>
          <w:spacing w:val="-4"/>
        </w:rPr>
        <w:t> </w:t>
      </w:r>
      <w:r>
        <w:rPr/>
        <w:t>2%, 5% e 10% de borracha em massa, além de a caracterização da própria borracha. Primeiramente, foi o material do campo experimental, localizado próximo ao prédio SG-12 e ao edifício Sismólogo da Universidade de Brasília. Foi então caracterizado o solo natural por </w:t>
      </w:r>
      <w:r>
        <w:rPr>
          <w:spacing w:val="-3"/>
        </w:rPr>
        <w:t>meio </w:t>
      </w:r>
      <w:r>
        <w:rPr/>
        <w:t>de sua curva granulométrica, de curva de compactação e do Índice de Suporte Califórnia (ISC). Passada essa etapa, analisou-se a borracha por meio da curva granulométrica e foram escolhidas as dosagens já citadas e, assim, caracterizado os dois principais materiais, foram ajustadas as curvas de compactação e obtidos os valores de ISC das diferentes composições solo-borracha. No ensaio granulométrico, é importante frisar que a análise foi feita com e sem</w:t>
      </w:r>
      <w:r>
        <w:rPr>
          <w:spacing w:val="-6"/>
        </w:rPr>
        <w:t> </w:t>
      </w:r>
      <w:r>
        <w:rPr/>
        <w:t>defloculante</w:t>
      </w:r>
    </w:p>
    <w:p>
      <w:pPr>
        <w:pStyle w:val="BodyText"/>
        <w:spacing w:before="8"/>
        <w:rPr>
          <w:sz w:val="15"/>
        </w:rPr>
      </w:pPr>
    </w:p>
    <w:p>
      <w:pPr>
        <w:pStyle w:val="BodyText"/>
        <w:spacing w:line="259" w:lineRule="auto" w:before="1"/>
        <w:ind w:left="120" w:right="104" w:hanging="10"/>
        <w:jc w:val="both"/>
      </w:pPr>
      <w:r>
        <w:rPr>
          <w:b/>
        </w:rPr>
        <w:t>Resultados: </w:t>
      </w:r>
      <w:r>
        <w:rPr/>
        <w:t>O resultado da granulometria das quatros amostras analisadas mostrou que elas são compostas majoritariamente de areia, com uma</w:t>
      </w:r>
      <w:r>
        <w:rPr>
          <w:spacing w:val="-5"/>
        </w:rPr>
        <w:t> </w:t>
      </w:r>
      <w:r>
        <w:rPr/>
        <w:t>presença</w:t>
      </w:r>
      <w:r>
        <w:rPr>
          <w:spacing w:val="-1"/>
        </w:rPr>
        <w:t> </w:t>
      </w:r>
      <w:r>
        <w:rPr/>
        <w:t>importante</w:t>
      </w:r>
      <w:r>
        <w:rPr>
          <w:spacing w:val="-4"/>
        </w:rPr>
        <w:t> </w:t>
      </w:r>
      <w:r>
        <w:rPr/>
        <w:t>de</w:t>
      </w:r>
      <w:r>
        <w:rPr>
          <w:spacing w:val="-4"/>
        </w:rPr>
        <w:t> </w:t>
      </w:r>
      <w:r>
        <w:rPr/>
        <w:t>silte.</w:t>
      </w:r>
      <w:r>
        <w:rPr>
          <w:spacing w:val="-2"/>
        </w:rPr>
        <w:t> </w:t>
      </w:r>
      <w:r>
        <w:rPr/>
        <w:t>Na</w:t>
      </w:r>
      <w:r>
        <w:rPr>
          <w:spacing w:val="-4"/>
        </w:rPr>
        <w:t> </w:t>
      </w:r>
      <w:r>
        <w:rPr/>
        <w:t>curva</w:t>
      </w:r>
      <w:r>
        <w:rPr>
          <w:spacing w:val="-4"/>
        </w:rPr>
        <w:t> </w:t>
      </w:r>
      <w:r>
        <w:rPr/>
        <w:t>obtida</w:t>
      </w:r>
      <w:r>
        <w:rPr>
          <w:spacing w:val="-2"/>
        </w:rPr>
        <w:t> </w:t>
      </w:r>
      <w:r>
        <w:rPr/>
        <w:t>com</w:t>
      </w:r>
      <w:r>
        <w:rPr>
          <w:spacing w:val="-8"/>
        </w:rPr>
        <w:t> </w:t>
      </w:r>
      <w:r>
        <w:rPr/>
        <w:t>defloculante,</w:t>
      </w:r>
      <w:r>
        <w:rPr>
          <w:spacing w:val="-5"/>
        </w:rPr>
        <w:t> </w:t>
      </w:r>
      <w:r>
        <w:rPr/>
        <w:t>o</w:t>
      </w:r>
      <w:r>
        <w:rPr>
          <w:spacing w:val="-1"/>
        </w:rPr>
        <w:t> </w:t>
      </w:r>
      <w:r>
        <w:rPr/>
        <w:t>resultado</w:t>
      </w:r>
      <w:r>
        <w:rPr>
          <w:spacing w:val="-2"/>
        </w:rPr>
        <w:t> </w:t>
      </w:r>
      <w:r>
        <w:rPr/>
        <w:t>permaneceu</w:t>
      </w:r>
      <w:r>
        <w:rPr>
          <w:spacing w:val="-4"/>
        </w:rPr>
        <w:t> </w:t>
      </w:r>
      <w:r>
        <w:rPr/>
        <w:t>semelhante</w:t>
      </w:r>
      <w:r>
        <w:rPr>
          <w:spacing w:val="-4"/>
        </w:rPr>
        <w:t> </w:t>
      </w:r>
      <w:r>
        <w:rPr/>
        <w:t>entre</w:t>
      </w:r>
      <w:r>
        <w:rPr>
          <w:spacing w:val="-3"/>
        </w:rPr>
        <w:t> </w:t>
      </w:r>
      <w:r>
        <w:rPr/>
        <w:t>as</w:t>
      </w:r>
      <w:r>
        <w:rPr>
          <w:spacing w:val="-5"/>
        </w:rPr>
        <w:t> </w:t>
      </w:r>
      <w:r>
        <w:rPr/>
        <w:t>curvas,</w:t>
      </w:r>
      <w:r>
        <w:rPr>
          <w:spacing w:val="-1"/>
        </w:rPr>
        <w:t> </w:t>
      </w:r>
      <w:r>
        <w:rPr/>
        <w:t>mas</w:t>
      </w:r>
      <w:r>
        <w:rPr>
          <w:spacing w:val="-5"/>
        </w:rPr>
        <w:t> </w:t>
      </w:r>
      <w:r>
        <w:rPr/>
        <w:t>revelou</w:t>
      </w:r>
      <w:r>
        <w:rPr>
          <w:spacing w:val="-4"/>
        </w:rPr>
        <w:t> </w:t>
      </w:r>
      <w:r>
        <w:rPr/>
        <w:t>um</w:t>
      </w:r>
      <w:r>
        <w:rPr>
          <w:spacing w:val="-6"/>
        </w:rPr>
        <w:t> </w:t>
      </w:r>
      <w:r>
        <w:rPr/>
        <w:t>teor bastante significativo de argila. Na curva para a borracha, foi feito somente o peneiramento fino e grosso, visto que por apresentar densidade inferior a 1, a borracha não sedimenta. A curva foi parecida com a do solo natural, apresentando também um grande teor de partículas com dimensão equivalente a da areia. Nos cálculos de umidade, a NBR 6457/1986 recomenda que o teor de umidade seja determinado como a razão entre a massa de água e a massa de sólidos. No caso da mistura solo-borracha, não seria diferente. Porém, esse cálculo é diferenciado, pois, nesse caso, as partículas de borracha não absorvem água. Assim, numa composição solo-borracha com 5%, quem absorve a água adicionada no sistema é só o 95% composto de grãos,</w:t>
      </w:r>
      <w:r>
        <w:rPr>
          <w:spacing w:val="-3"/>
        </w:rPr>
        <w:t> </w:t>
      </w:r>
      <w:r>
        <w:rPr/>
        <w:t>f</w:t>
      </w:r>
    </w:p>
    <w:p>
      <w:pPr>
        <w:pStyle w:val="BodyText"/>
        <w:spacing w:before="7"/>
        <w:rPr>
          <w:sz w:val="9"/>
        </w:rPr>
      </w:pPr>
    </w:p>
    <w:p>
      <w:pPr>
        <w:pStyle w:val="BodyText"/>
        <w:spacing w:line="259" w:lineRule="auto"/>
        <w:ind w:left="120" w:right="104" w:hanging="10"/>
        <w:jc w:val="both"/>
      </w:pPr>
      <w:r>
        <w:rPr>
          <w:b/>
        </w:rPr>
        <w:t>Conclusão: </w:t>
      </w:r>
      <w:r>
        <w:rPr/>
        <w:t>O resultado da granulometria das quatros amostras analisadas mostrou que elas são compostas majoritariamente de areia, com uma</w:t>
      </w:r>
      <w:r>
        <w:rPr>
          <w:spacing w:val="-5"/>
        </w:rPr>
        <w:t> </w:t>
      </w:r>
      <w:r>
        <w:rPr/>
        <w:t>presença</w:t>
      </w:r>
      <w:r>
        <w:rPr>
          <w:spacing w:val="-1"/>
        </w:rPr>
        <w:t> </w:t>
      </w:r>
      <w:r>
        <w:rPr/>
        <w:t>importante</w:t>
      </w:r>
      <w:r>
        <w:rPr>
          <w:spacing w:val="-4"/>
        </w:rPr>
        <w:t> </w:t>
      </w:r>
      <w:r>
        <w:rPr/>
        <w:t>de</w:t>
      </w:r>
      <w:r>
        <w:rPr>
          <w:spacing w:val="-4"/>
        </w:rPr>
        <w:t> </w:t>
      </w:r>
      <w:r>
        <w:rPr/>
        <w:t>silte.</w:t>
      </w:r>
      <w:r>
        <w:rPr>
          <w:spacing w:val="-2"/>
        </w:rPr>
        <w:t> </w:t>
      </w:r>
      <w:r>
        <w:rPr/>
        <w:t>Na</w:t>
      </w:r>
      <w:r>
        <w:rPr>
          <w:spacing w:val="-4"/>
        </w:rPr>
        <w:t> </w:t>
      </w:r>
      <w:r>
        <w:rPr/>
        <w:t>curva</w:t>
      </w:r>
      <w:r>
        <w:rPr>
          <w:spacing w:val="-4"/>
        </w:rPr>
        <w:t> </w:t>
      </w:r>
      <w:r>
        <w:rPr/>
        <w:t>obtida</w:t>
      </w:r>
      <w:r>
        <w:rPr>
          <w:spacing w:val="-2"/>
        </w:rPr>
        <w:t> </w:t>
      </w:r>
      <w:r>
        <w:rPr/>
        <w:t>com</w:t>
      </w:r>
      <w:r>
        <w:rPr>
          <w:spacing w:val="-8"/>
        </w:rPr>
        <w:t> </w:t>
      </w:r>
      <w:r>
        <w:rPr/>
        <w:t>defloculante,</w:t>
      </w:r>
      <w:r>
        <w:rPr>
          <w:spacing w:val="-5"/>
        </w:rPr>
        <w:t> </w:t>
      </w:r>
      <w:r>
        <w:rPr/>
        <w:t>o</w:t>
      </w:r>
      <w:r>
        <w:rPr>
          <w:spacing w:val="-1"/>
        </w:rPr>
        <w:t> </w:t>
      </w:r>
      <w:r>
        <w:rPr/>
        <w:t>resultado</w:t>
      </w:r>
      <w:r>
        <w:rPr>
          <w:spacing w:val="-2"/>
        </w:rPr>
        <w:t> </w:t>
      </w:r>
      <w:r>
        <w:rPr/>
        <w:t>permaneceu</w:t>
      </w:r>
      <w:r>
        <w:rPr>
          <w:spacing w:val="-4"/>
        </w:rPr>
        <w:t> </w:t>
      </w:r>
      <w:r>
        <w:rPr/>
        <w:t>semelhante</w:t>
      </w:r>
      <w:r>
        <w:rPr>
          <w:spacing w:val="-4"/>
        </w:rPr>
        <w:t> </w:t>
      </w:r>
      <w:r>
        <w:rPr/>
        <w:t>entre</w:t>
      </w:r>
      <w:r>
        <w:rPr>
          <w:spacing w:val="-3"/>
        </w:rPr>
        <w:t> </w:t>
      </w:r>
      <w:r>
        <w:rPr/>
        <w:t>as</w:t>
      </w:r>
      <w:r>
        <w:rPr>
          <w:spacing w:val="-5"/>
        </w:rPr>
        <w:t> </w:t>
      </w:r>
      <w:r>
        <w:rPr/>
        <w:t>curvas,</w:t>
      </w:r>
      <w:r>
        <w:rPr>
          <w:spacing w:val="-1"/>
        </w:rPr>
        <w:t> </w:t>
      </w:r>
      <w:r>
        <w:rPr/>
        <w:t>mas</w:t>
      </w:r>
      <w:r>
        <w:rPr>
          <w:spacing w:val="-5"/>
        </w:rPr>
        <w:t> </w:t>
      </w:r>
      <w:r>
        <w:rPr/>
        <w:t>revelou</w:t>
      </w:r>
      <w:r>
        <w:rPr>
          <w:spacing w:val="-4"/>
        </w:rPr>
        <w:t> </w:t>
      </w:r>
      <w:r>
        <w:rPr/>
        <w:t>um</w:t>
      </w:r>
      <w:r>
        <w:rPr>
          <w:spacing w:val="-6"/>
        </w:rPr>
        <w:t> </w:t>
      </w:r>
      <w:r>
        <w:rPr/>
        <w:t>teor bastante significativo de argila. Na curva para a borracha, foi feito somente o peneiramento fino e grosso, visto que por apresentar densidade inferior a 1, a borracha não sedimenta. A curva foi parecida com a do solo natural, apresentando também um grande teor de partículas com dimensão equivalente a da areia. Nos cálculos de umidade, a NBR 6457/1986 recomenda que o teor de umidade seja determinado como a razão entre a massa de água e a massa de sólidos. No caso da mistura solo-borracha, não seria diferente. Porém, esse cálculo é diferenciado, pois, nesse caso, as partículas de borracha não absorvem água. Assim, numa composição solo-borracha com 5%, quem absorve a água adicionada no sistema é só o 95% composto de grãos,</w:t>
      </w:r>
      <w:r>
        <w:rPr>
          <w:spacing w:val="-3"/>
        </w:rPr>
        <w:t> </w:t>
      </w:r>
      <w:r>
        <w:rPr/>
        <w:t>f</w:t>
      </w:r>
    </w:p>
    <w:p>
      <w:pPr>
        <w:pStyle w:val="BodyText"/>
        <w:spacing w:before="10"/>
        <w:rPr>
          <w:sz w:val="9"/>
        </w:rPr>
      </w:pPr>
    </w:p>
    <w:p>
      <w:pPr>
        <w:spacing w:line="458" w:lineRule="auto" w:before="0"/>
        <w:ind w:left="111" w:right="2412" w:firstLine="0"/>
        <w:jc w:val="both"/>
        <w:rPr>
          <w:b/>
          <w:sz w:val="12"/>
        </w:rPr>
      </w:pPr>
      <w:r>
        <w:rPr>
          <w:b/>
          <w:sz w:val="12"/>
        </w:rPr>
        <w:t>Palavras-Chave: </w:t>
      </w:r>
      <w:r>
        <w:rPr>
          <w:sz w:val="12"/>
        </w:rPr>
        <w:t>Reciclagem de borracha, Pavimentação, Engenharia Rodoviária, Geotecnia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0" w:right="90"/>
        <w:jc w:val="center"/>
      </w:pPr>
      <w:r>
        <w:rPr>
          <w:color w:val="007E39"/>
        </w:rPr>
        <w:t>Atividades Físicas na Promoção da Saúde e o Despertar do Poder Feminino na Gestação.</w:t>
      </w:r>
    </w:p>
    <w:p>
      <w:pPr>
        <w:spacing w:before="74"/>
        <w:ind w:left="5246" w:right="58" w:firstLine="0"/>
        <w:jc w:val="center"/>
        <w:rPr>
          <w:sz w:val="12"/>
        </w:rPr>
      </w:pPr>
      <w:r>
        <w:rPr>
          <w:b/>
          <w:color w:val="2E75B6"/>
          <w:sz w:val="12"/>
        </w:rPr>
        <w:t>Bolsista</w:t>
      </w:r>
      <w:r>
        <w:rPr>
          <w:color w:val="2E75B6"/>
          <w:sz w:val="12"/>
        </w:rPr>
        <w:t>: Fernando Vieira Hirata</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SILVERIA MARIA DOS SANTOS</w:t>
      </w:r>
    </w:p>
    <w:p>
      <w:pPr>
        <w:pStyle w:val="BodyText"/>
        <w:spacing w:before="7"/>
        <w:rPr>
          <w:sz w:val="16"/>
        </w:rPr>
      </w:pPr>
    </w:p>
    <w:p>
      <w:pPr>
        <w:pStyle w:val="BodyText"/>
        <w:spacing w:line="259" w:lineRule="auto"/>
        <w:ind w:left="120" w:right="104" w:hanging="10"/>
        <w:jc w:val="both"/>
      </w:pPr>
      <w:r>
        <w:rPr>
          <w:b/>
        </w:rPr>
        <w:t>Introdução:</w:t>
      </w:r>
      <w:r>
        <w:rPr>
          <w:b/>
          <w:spacing w:val="-7"/>
        </w:rPr>
        <w:t> </w:t>
      </w:r>
      <w:r>
        <w:rPr/>
        <w:t>Até</w:t>
      </w:r>
      <w:r>
        <w:rPr>
          <w:spacing w:val="-7"/>
        </w:rPr>
        <w:t> </w:t>
      </w:r>
      <w:r>
        <w:rPr/>
        <w:t>o</w:t>
      </w:r>
      <w:r>
        <w:rPr>
          <w:spacing w:val="-7"/>
        </w:rPr>
        <w:t> </w:t>
      </w:r>
      <w:r>
        <w:rPr/>
        <w:t>século</w:t>
      </w:r>
      <w:r>
        <w:rPr>
          <w:spacing w:val="-6"/>
        </w:rPr>
        <w:t> </w:t>
      </w:r>
      <w:r>
        <w:rPr/>
        <w:t>XVIII</w:t>
      </w:r>
      <w:r>
        <w:rPr>
          <w:spacing w:val="-8"/>
        </w:rPr>
        <w:t> </w:t>
      </w:r>
      <w:r>
        <w:rPr/>
        <w:t>havia</w:t>
      </w:r>
      <w:r>
        <w:rPr>
          <w:spacing w:val="-7"/>
        </w:rPr>
        <w:t> </w:t>
      </w:r>
      <w:r>
        <w:rPr/>
        <w:t>restrição</w:t>
      </w:r>
      <w:r>
        <w:rPr>
          <w:spacing w:val="-7"/>
        </w:rPr>
        <w:t> </w:t>
      </w:r>
      <w:r>
        <w:rPr/>
        <w:t>à</w:t>
      </w:r>
      <w:r>
        <w:rPr>
          <w:spacing w:val="-7"/>
        </w:rPr>
        <w:t> </w:t>
      </w:r>
      <w:r>
        <w:rPr/>
        <w:t>prática</w:t>
      </w:r>
      <w:r>
        <w:rPr>
          <w:spacing w:val="-8"/>
        </w:rPr>
        <w:t> </w:t>
      </w:r>
      <w:r>
        <w:rPr/>
        <w:t>de</w:t>
      </w:r>
      <w:r>
        <w:rPr>
          <w:spacing w:val="-8"/>
        </w:rPr>
        <w:t> </w:t>
      </w:r>
      <w:r>
        <w:rPr/>
        <w:t>exercício</w:t>
      </w:r>
      <w:r>
        <w:rPr>
          <w:spacing w:val="-3"/>
        </w:rPr>
        <w:t> </w:t>
      </w:r>
      <w:r>
        <w:rPr/>
        <w:t>físico</w:t>
      </w:r>
      <w:r>
        <w:rPr>
          <w:spacing w:val="-5"/>
        </w:rPr>
        <w:t> </w:t>
      </w:r>
      <w:r>
        <w:rPr/>
        <w:t>para</w:t>
      </w:r>
      <w:r>
        <w:rPr>
          <w:spacing w:val="-7"/>
        </w:rPr>
        <w:t> </w:t>
      </w:r>
      <w:r>
        <w:rPr/>
        <w:t>mulheres</w:t>
      </w:r>
      <w:r>
        <w:rPr>
          <w:spacing w:val="-8"/>
        </w:rPr>
        <w:t> </w:t>
      </w:r>
      <w:r>
        <w:rPr/>
        <w:t>em</w:t>
      </w:r>
      <w:r>
        <w:rPr>
          <w:spacing w:val="-9"/>
        </w:rPr>
        <w:t> </w:t>
      </w:r>
      <w:r>
        <w:rPr/>
        <w:t>nossa</w:t>
      </w:r>
      <w:r>
        <w:rPr>
          <w:spacing w:val="-7"/>
        </w:rPr>
        <w:t> </w:t>
      </w:r>
      <w:r>
        <w:rPr/>
        <w:t>sociedade,</w:t>
      </w:r>
      <w:r>
        <w:rPr>
          <w:spacing w:val="-7"/>
        </w:rPr>
        <w:t> </w:t>
      </w:r>
      <w:r>
        <w:rPr/>
        <w:t>fato</w:t>
      </w:r>
      <w:r>
        <w:rPr>
          <w:spacing w:val="-5"/>
        </w:rPr>
        <w:t> </w:t>
      </w:r>
      <w:r>
        <w:rPr/>
        <w:t>que</w:t>
      </w:r>
      <w:r>
        <w:rPr>
          <w:spacing w:val="-8"/>
        </w:rPr>
        <w:t> </w:t>
      </w:r>
      <w:r>
        <w:rPr/>
        <w:t>no</w:t>
      </w:r>
      <w:r>
        <w:rPr>
          <w:spacing w:val="-7"/>
        </w:rPr>
        <w:t> </w:t>
      </w:r>
      <w:r>
        <w:rPr/>
        <w:t>período</w:t>
      </w:r>
      <w:r>
        <w:rPr>
          <w:spacing w:val="-7"/>
        </w:rPr>
        <w:t> </w:t>
      </w:r>
      <w:r>
        <w:rPr/>
        <w:t>gestacional muitas vezes eram proibidas de realizar uma série de atividades físicas, mesmo aquelas do cotidiano. O culto ao corpo e a ascensão feminina ao poder levaram as gestantes a procurar dentro das diversas áreas da Educação Física, atividades que proporcionassem saúde e bem-estar durante a gestação e puerpério. Neste contexto, a atividade física, quando realizada de forma orientada, pode promover no corpo da gestante adaptações</w:t>
      </w:r>
      <w:r>
        <w:rPr>
          <w:spacing w:val="-5"/>
        </w:rPr>
        <w:t> </w:t>
      </w:r>
      <w:r>
        <w:rPr/>
        <w:t>nos</w:t>
      </w:r>
      <w:r>
        <w:rPr>
          <w:spacing w:val="-5"/>
        </w:rPr>
        <w:t> </w:t>
      </w:r>
      <w:r>
        <w:rPr/>
        <w:t>diversos</w:t>
      </w:r>
      <w:r>
        <w:rPr>
          <w:spacing w:val="-5"/>
        </w:rPr>
        <w:t> </w:t>
      </w:r>
      <w:r>
        <w:rPr/>
        <w:t>sistemas</w:t>
      </w:r>
      <w:r>
        <w:rPr>
          <w:spacing w:val="-5"/>
        </w:rPr>
        <w:t> </w:t>
      </w:r>
      <w:r>
        <w:rPr/>
        <w:t>do</w:t>
      </w:r>
      <w:r>
        <w:rPr>
          <w:spacing w:val="-5"/>
        </w:rPr>
        <w:t> </w:t>
      </w:r>
      <w:r>
        <w:rPr/>
        <w:t>organismo,</w:t>
      </w:r>
      <w:r>
        <w:rPr>
          <w:spacing w:val="-2"/>
        </w:rPr>
        <w:t> </w:t>
      </w:r>
      <w:r>
        <w:rPr/>
        <w:t>sendo</w:t>
      </w:r>
      <w:r>
        <w:rPr>
          <w:spacing w:val="-1"/>
        </w:rPr>
        <w:t> </w:t>
      </w:r>
      <w:r>
        <w:rPr/>
        <w:t>assim,</w:t>
      </w:r>
      <w:r>
        <w:rPr>
          <w:spacing w:val="-2"/>
        </w:rPr>
        <w:t> </w:t>
      </w:r>
      <w:r>
        <w:rPr/>
        <w:t>um</w:t>
      </w:r>
      <w:r>
        <w:rPr>
          <w:spacing w:val="-6"/>
        </w:rPr>
        <w:t> </w:t>
      </w:r>
      <w:r>
        <w:rPr/>
        <w:t>dos</w:t>
      </w:r>
      <w:r>
        <w:rPr>
          <w:spacing w:val="-3"/>
        </w:rPr>
        <w:t> </w:t>
      </w:r>
      <w:r>
        <w:rPr/>
        <w:t>instrumentos</w:t>
      </w:r>
      <w:r>
        <w:rPr>
          <w:spacing w:val="-5"/>
        </w:rPr>
        <w:t> </w:t>
      </w:r>
      <w:r>
        <w:rPr/>
        <w:t>utilizados</w:t>
      </w:r>
      <w:r>
        <w:rPr>
          <w:spacing w:val="-5"/>
        </w:rPr>
        <w:t> </w:t>
      </w:r>
      <w:r>
        <w:rPr/>
        <w:t>pelas</w:t>
      </w:r>
      <w:r>
        <w:rPr>
          <w:spacing w:val="-4"/>
        </w:rPr>
        <w:t> </w:t>
      </w:r>
      <w:r>
        <w:rPr/>
        <w:t>mulheres</w:t>
      </w:r>
      <w:r>
        <w:rPr>
          <w:spacing w:val="-5"/>
        </w:rPr>
        <w:t> </w:t>
      </w:r>
      <w:r>
        <w:rPr/>
        <w:t>para</w:t>
      </w:r>
      <w:r>
        <w:rPr>
          <w:spacing w:val="-4"/>
        </w:rPr>
        <w:t> </w:t>
      </w:r>
      <w:r>
        <w:rPr/>
        <w:t>exercer</w:t>
      </w:r>
      <w:r>
        <w:rPr>
          <w:spacing w:val="-2"/>
        </w:rPr>
        <w:t> </w:t>
      </w:r>
      <w:r>
        <w:rPr/>
        <w:t>o</w:t>
      </w:r>
      <w:r>
        <w:rPr>
          <w:spacing w:val="-2"/>
        </w:rPr>
        <w:t> </w:t>
      </w:r>
      <w:r>
        <w:rPr/>
        <w:t>seu</w:t>
      </w:r>
      <w:r>
        <w:rPr>
          <w:spacing w:val="-4"/>
        </w:rPr>
        <w:t> </w:t>
      </w:r>
      <w:r>
        <w:rPr/>
        <w:t>protagonismo durante o processo de gestar, parir e maternar. Este estudo tem por objetivo conhecer qual a contribuição dos cuidados relativos à atividade física para a promoção do bem-estar e do poder feminino de gestantes participantes do Grupo de Gestantes e Casais Grávidos do Hospital Universitário de Brasília</w:t>
      </w:r>
      <w:r>
        <w:rPr>
          <w:spacing w:val="2"/>
        </w:rPr>
        <w:t> </w:t>
      </w:r>
      <w:r>
        <w:rPr/>
        <w:t>(HUB).</w:t>
      </w:r>
    </w:p>
    <w:p>
      <w:pPr>
        <w:pStyle w:val="BodyText"/>
        <w:spacing w:before="5"/>
        <w:rPr>
          <w:sz w:val="15"/>
        </w:rPr>
      </w:pPr>
    </w:p>
    <w:p>
      <w:pPr>
        <w:pStyle w:val="BodyText"/>
        <w:spacing w:line="259" w:lineRule="auto"/>
        <w:ind w:left="106" w:right="106"/>
        <w:jc w:val="both"/>
      </w:pPr>
      <w:r>
        <w:rPr>
          <w:b/>
        </w:rPr>
        <w:t>Metodologia: </w:t>
      </w:r>
      <w:r>
        <w:rPr/>
        <w:t>Usamos metodologia qualitativa de pesquisa, abordagem da observação participante. Amostra foi composta de 15 gestantes, cujos critérios de inclusão foi a idade gestacional, de 12 a 31 semenas, baixo risco, disponibilidade para comparecer no mínimo três reuniões e participarem da pesquisa. Usamos roteiro semi-estruturado e a observação dos relatos, que foram posteriormente registrados em Diário de Campo.</w:t>
      </w:r>
      <w:r>
        <w:rPr>
          <w:spacing w:val="-3"/>
        </w:rPr>
        <w:t> </w:t>
      </w:r>
      <w:r>
        <w:rPr/>
        <w:t>Durante</w:t>
      </w:r>
      <w:r>
        <w:rPr>
          <w:spacing w:val="-9"/>
        </w:rPr>
        <w:t> </w:t>
      </w:r>
      <w:r>
        <w:rPr/>
        <w:t>os</w:t>
      </w:r>
      <w:r>
        <w:rPr>
          <w:spacing w:val="-8"/>
        </w:rPr>
        <w:t> </w:t>
      </w:r>
      <w:r>
        <w:rPr/>
        <w:t>encontros</w:t>
      </w:r>
      <w:r>
        <w:rPr>
          <w:spacing w:val="-7"/>
        </w:rPr>
        <w:t> </w:t>
      </w:r>
      <w:r>
        <w:rPr/>
        <w:t>realizamos</w:t>
      </w:r>
      <w:r>
        <w:rPr>
          <w:spacing w:val="-6"/>
        </w:rPr>
        <w:t> </w:t>
      </w:r>
      <w:r>
        <w:rPr/>
        <w:t>exercícios</w:t>
      </w:r>
      <w:r>
        <w:rPr>
          <w:spacing w:val="-7"/>
        </w:rPr>
        <w:t> </w:t>
      </w:r>
      <w:r>
        <w:rPr/>
        <w:t>de</w:t>
      </w:r>
      <w:r>
        <w:rPr>
          <w:spacing w:val="-5"/>
        </w:rPr>
        <w:t> </w:t>
      </w:r>
      <w:r>
        <w:rPr/>
        <w:t>fortalecimento</w:t>
      </w:r>
      <w:r>
        <w:rPr>
          <w:spacing w:val="-4"/>
        </w:rPr>
        <w:t> </w:t>
      </w:r>
      <w:r>
        <w:rPr/>
        <w:t>da</w:t>
      </w:r>
      <w:r>
        <w:rPr>
          <w:spacing w:val="-8"/>
        </w:rPr>
        <w:t> </w:t>
      </w:r>
      <w:r>
        <w:rPr/>
        <w:t>musculatura</w:t>
      </w:r>
      <w:r>
        <w:rPr>
          <w:spacing w:val="-6"/>
        </w:rPr>
        <w:t> </w:t>
      </w:r>
      <w:r>
        <w:rPr/>
        <w:t>dos</w:t>
      </w:r>
      <w:r>
        <w:rPr>
          <w:spacing w:val="-8"/>
        </w:rPr>
        <w:t> </w:t>
      </w:r>
      <w:r>
        <w:rPr/>
        <w:t>membros</w:t>
      </w:r>
      <w:r>
        <w:rPr>
          <w:spacing w:val="-5"/>
        </w:rPr>
        <w:t> </w:t>
      </w:r>
      <w:r>
        <w:rPr/>
        <w:t>inferiores</w:t>
      </w:r>
      <w:r>
        <w:rPr>
          <w:spacing w:val="-5"/>
        </w:rPr>
        <w:t> </w:t>
      </w:r>
      <w:r>
        <w:rPr/>
        <w:t>e</w:t>
      </w:r>
      <w:r>
        <w:rPr>
          <w:spacing w:val="-7"/>
        </w:rPr>
        <w:t> </w:t>
      </w:r>
      <w:r>
        <w:rPr/>
        <w:t>superiores,</w:t>
      </w:r>
      <w:r>
        <w:rPr>
          <w:spacing w:val="-7"/>
        </w:rPr>
        <w:t> </w:t>
      </w:r>
      <w:r>
        <w:rPr/>
        <w:t>alongamentos</w:t>
      </w:r>
      <w:r>
        <w:rPr>
          <w:spacing w:val="-7"/>
        </w:rPr>
        <w:t> </w:t>
      </w:r>
      <w:r>
        <w:rPr/>
        <w:t>para o alívio de caimbras e dores lombares, além de técnicas que promovem o estímulo da musculatura do períneo. Trabalhamos com ‘início da atividade física, tipo de atividade física praticada e motivo que a levou a essa prática’, como unidades de análise. Emergiram aquelas que </w:t>
      </w:r>
      <w:r>
        <w:rPr>
          <w:spacing w:val="-3"/>
        </w:rPr>
        <w:t>já </w:t>
      </w:r>
      <w:r>
        <w:rPr/>
        <w:t>praticavam e as que passaram a fazer na gestação. A coleta de dados deu-se no Grupo de Gestantes e Casais Grávidos do HUB, realizada durante o período de novembro de 2011 a </w:t>
      </w:r>
      <w:r>
        <w:rPr>
          <w:spacing w:val="-3"/>
        </w:rPr>
        <w:t>maio </w:t>
      </w:r>
      <w:r>
        <w:rPr/>
        <w:t>de</w:t>
      </w:r>
      <w:r>
        <w:rPr>
          <w:spacing w:val="8"/>
        </w:rPr>
        <w:t> </w:t>
      </w:r>
      <w:r>
        <w:rPr/>
        <w:t>2012.</w:t>
      </w:r>
    </w:p>
    <w:p>
      <w:pPr>
        <w:pStyle w:val="BodyText"/>
        <w:spacing w:before="8"/>
        <w:rPr>
          <w:sz w:val="15"/>
        </w:rPr>
      </w:pPr>
    </w:p>
    <w:p>
      <w:pPr>
        <w:pStyle w:val="BodyText"/>
        <w:spacing w:line="259" w:lineRule="auto" w:before="1"/>
        <w:ind w:left="120" w:right="104" w:hanging="10"/>
        <w:jc w:val="both"/>
      </w:pPr>
      <w:r>
        <w:rPr>
          <w:b/>
        </w:rPr>
        <w:t>Resultados: </w:t>
      </w:r>
      <w:r>
        <w:rPr/>
        <w:t>Os resultados preliminares mostram que 66,6% (n=10) das gestantes participantes da pesquisa já praticavam alguma atividade física</w:t>
      </w:r>
      <w:r>
        <w:rPr>
          <w:spacing w:val="-8"/>
        </w:rPr>
        <w:t> </w:t>
      </w:r>
      <w:r>
        <w:rPr/>
        <w:t>antes</w:t>
      </w:r>
      <w:r>
        <w:rPr>
          <w:spacing w:val="-8"/>
        </w:rPr>
        <w:t> </w:t>
      </w:r>
      <w:r>
        <w:rPr/>
        <w:t>da</w:t>
      </w:r>
      <w:r>
        <w:rPr>
          <w:spacing w:val="-7"/>
        </w:rPr>
        <w:t> </w:t>
      </w:r>
      <w:r>
        <w:rPr/>
        <w:t>gestação</w:t>
      </w:r>
      <w:r>
        <w:rPr>
          <w:spacing w:val="-7"/>
        </w:rPr>
        <w:t> </w:t>
      </w:r>
      <w:r>
        <w:rPr/>
        <w:t>e</w:t>
      </w:r>
      <w:r>
        <w:rPr>
          <w:spacing w:val="-7"/>
        </w:rPr>
        <w:t> </w:t>
      </w:r>
      <w:r>
        <w:rPr/>
        <w:t>aquelas</w:t>
      </w:r>
      <w:r>
        <w:rPr>
          <w:spacing w:val="-8"/>
        </w:rPr>
        <w:t> </w:t>
      </w:r>
      <w:r>
        <w:rPr/>
        <w:t>que</w:t>
      </w:r>
      <w:r>
        <w:rPr>
          <w:spacing w:val="-7"/>
        </w:rPr>
        <w:t> </w:t>
      </w:r>
      <w:r>
        <w:rPr/>
        <w:t>não</w:t>
      </w:r>
      <w:r>
        <w:rPr>
          <w:spacing w:val="-5"/>
        </w:rPr>
        <w:t> </w:t>
      </w:r>
      <w:r>
        <w:rPr/>
        <w:t>praticavam,</w:t>
      </w:r>
      <w:r>
        <w:rPr>
          <w:spacing w:val="-5"/>
        </w:rPr>
        <w:t> </w:t>
      </w:r>
      <w:r>
        <w:rPr/>
        <w:t>relataram</w:t>
      </w:r>
      <w:r>
        <w:rPr>
          <w:spacing w:val="-11"/>
        </w:rPr>
        <w:t> </w:t>
      </w:r>
      <w:r>
        <w:rPr/>
        <w:t>organizar</w:t>
      </w:r>
      <w:r>
        <w:rPr>
          <w:spacing w:val="-5"/>
        </w:rPr>
        <w:t> </w:t>
      </w:r>
      <w:r>
        <w:rPr/>
        <w:t>melhor</w:t>
      </w:r>
      <w:r>
        <w:rPr>
          <w:spacing w:val="-5"/>
        </w:rPr>
        <w:t> </w:t>
      </w:r>
      <w:r>
        <w:rPr/>
        <w:t>o</w:t>
      </w:r>
      <w:r>
        <w:rPr>
          <w:spacing w:val="-7"/>
        </w:rPr>
        <w:t> </w:t>
      </w:r>
      <w:r>
        <w:rPr/>
        <w:t>seu</w:t>
      </w:r>
      <w:r>
        <w:rPr>
          <w:spacing w:val="-8"/>
        </w:rPr>
        <w:t> </w:t>
      </w:r>
      <w:r>
        <w:rPr/>
        <w:t>tempo</w:t>
      </w:r>
      <w:r>
        <w:rPr>
          <w:spacing w:val="-4"/>
        </w:rPr>
        <w:t> </w:t>
      </w:r>
      <w:r>
        <w:rPr/>
        <w:t>para</w:t>
      </w:r>
      <w:r>
        <w:rPr>
          <w:spacing w:val="-7"/>
        </w:rPr>
        <w:t> </w:t>
      </w:r>
      <w:r>
        <w:rPr/>
        <w:t>dar</w:t>
      </w:r>
      <w:r>
        <w:rPr>
          <w:spacing w:val="-8"/>
        </w:rPr>
        <w:t> </w:t>
      </w:r>
      <w:r>
        <w:rPr/>
        <w:t>início</w:t>
      </w:r>
      <w:r>
        <w:rPr>
          <w:spacing w:val="-5"/>
        </w:rPr>
        <w:t> </w:t>
      </w:r>
      <w:r>
        <w:rPr/>
        <w:t>à</w:t>
      </w:r>
      <w:r>
        <w:rPr>
          <w:spacing w:val="-7"/>
        </w:rPr>
        <w:t> </w:t>
      </w:r>
      <w:r>
        <w:rPr/>
        <w:t>realização</w:t>
      </w:r>
      <w:r>
        <w:rPr>
          <w:spacing w:val="-4"/>
        </w:rPr>
        <w:t> </w:t>
      </w:r>
      <w:r>
        <w:rPr/>
        <w:t>de</w:t>
      </w:r>
      <w:r>
        <w:rPr>
          <w:spacing w:val="-8"/>
        </w:rPr>
        <w:t> </w:t>
      </w:r>
      <w:r>
        <w:rPr/>
        <w:t>alguma</w:t>
      </w:r>
      <w:r>
        <w:rPr>
          <w:spacing w:val="-7"/>
        </w:rPr>
        <w:t> </w:t>
      </w:r>
      <w:r>
        <w:rPr/>
        <w:t>atividade. A caminhada foi a atividade física praticada por 46,6% (n=7) das gestantes e a natação por 20% (n=3), sendo estes os exercícios que tiveram maior frequência dentro da categoria atividade física praticada e alguns dos motivos que levou as gestantes a tal prática foi a manutenção do corpo com 13,3% (n=2), saúde e bem estar com 13,3% (n=2) e o preparo para o parto natural com 13,3% (n=2) da população da amostra, 26,6% (n=4) não souberam responder.As gestantes interessadas na prática dos exercícios são as mais jovens, que residem em locais com facilidade de acesso ao</w:t>
      </w:r>
      <w:r>
        <w:rPr>
          <w:spacing w:val="2"/>
        </w:rPr>
        <w:t> </w:t>
      </w:r>
      <w:r>
        <w:rPr/>
        <w:t>Grupo.</w:t>
      </w:r>
    </w:p>
    <w:p>
      <w:pPr>
        <w:pStyle w:val="BodyText"/>
        <w:spacing w:before="7"/>
        <w:rPr>
          <w:sz w:val="9"/>
        </w:rPr>
      </w:pPr>
    </w:p>
    <w:p>
      <w:pPr>
        <w:pStyle w:val="BodyText"/>
        <w:spacing w:line="259" w:lineRule="auto"/>
        <w:ind w:left="120" w:right="104" w:hanging="10"/>
        <w:jc w:val="both"/>
      </w:pPr>
      <w:r>
        <w:rPr>
          <w:b/>
        </w:rPr>
        <w:t>Conclusão: </w:t>
      </w:r>
      <w:r>
        <w:rPr/>
        <w:t>Os resultados preliminares mostram que 66,6% (n=10) das gestantes participantes da pesquisa </w:t>
      </w:r>
      <w:r>
        <w:rPr>
          <w:spacing w:val="-3"/>
        </w:rPr>
        <w:t>já </w:t>
      </w:r>
      <w:r>
        <w:rPr/>
        <w:t>praticavam alguma atividade física</w:t>
      </w:r>
      <w:r>
        <w:rPr>
          <w:spacing w:val="-8"/>
        </w:rPr>
        <w:t> </w:t>
      </w:r>
      <w:r>
        <w:rPr/>
        <w:t>antes</w:t>
      </w:r>
      <w:r>
        <w:rPr>
          <w:spacing w:val="-8"/>
        </w:rPr>
        <w:t> </w:t>
      </w:r>
      <w:r>
        <w:rPr/>
        <w:t>da</w:t>
      </w:r>
      <w:r>
        <w:rPr>
          <w:spacing w:val="-7"/>
        </w:rPr>
        <w:t> </w:t>
      </w:r>
      <w:r>
        <w:rPr/>
        <w:t>gestação</w:t>
      </w:r>
      <w:r>
        <w:rPr>
          <w:spacing w:val="-7"/>
        </w:rPr>
        <w:t> </w:t>
      </w:r>
      <w:r>
        <w:rPr/>
        <w:t>e</w:t>
      </w:r>
      <w:r>
        <w:rPr>
          <w:spacing w:val="-7"/>
        </w:rPr>
        <w:t> </w:t>
      </w:r>
      <w:r>
        <w:rPr/>
        <w:t>aquelas</w:t>
      </w:r>
      <w:r>
        <w:rPr>
          <w:spacing w:val="-8"/>
        </w:rPr>
        <w:t> </w:t>
      </w:r>
      <w:r>
        <w:rPr/>
        <w:t>que</w:t>
      </w:r>
      <w:r>
        <w:rPr>
          <w:spacing w:val="-7"/>
        </w:rPr>
        <w:t> </w:t>
      </w:r>
      <w:r>
        <w:rPr/>
        <w:t>não</w:t>
      </w:r>
      <w:r>
        <w:rPr>
          <w:spacing w:val="-5"/>
        </w:rPr>
        <w:t> </w:t>
      </w:r>
      <w:r>
        <w:rPr/>
        <w:t>praticavam,</w:t>
      </w:r>
      <w:r>
        <w:rPr>
          <w:spacing w:val="-5"/>
        </w:rPr>
        <w:t> </w:t>
      </w:r>
      <w:r>
        <w:rPr/>
        <w:t>relataram</w:t>
      </w:r>
      <w:r>
        <w:rPr>
          <w:spacing w:val="-11"/>
        </w:rPr>
        <w:t> </w:t>
      </w:r>
      <w:r>
        <w:rPr/>
        <w:t>organizar</w:t>
      </w:r>
      <w:r>
        <w:rPr>
          <w:spacing w:val="-5"/>
        </w:rPr>
        <w:t> </w:t>
      </w:r>
      <w:r>
        <w:rPr/>
        <w:t>melhor</w:t>
      </w:r>
      <w:r>
        <w:rPr>
          <w:spacing w:val="-5"/>
        </w:rPr>
        <w:t> </w:t>
      </w:r>
      <w:r>
        <w:rPr/>
        <w:t>o</w:t>
      </w:r>
      <w:r>
        <w:rPr>
          <w:spacing w:val="-7"/>
        </w:rPr>
        <w:t> </w:t>
      </w:r>
      <w:r>
        <w:rPr/>
        <w:t>seu</w:t>
      </w:r>
      <w:r>
        <w:rPr>
          <w:spacing w:val="-8"/>
        </w:rPr>
        <w:t> </w:t>
      </w:r>
      <w:r>
        <w:rPr/>
        <w:t>tempo</w:t>
      </w:r>
      <w:r>
        <w:rPr>
          <w:spacing w:val="-4"/>
        </w:rPr>
        <w:t> </w:t>
      </w:r>
      <w:r>
        <w:rPr/>
        <w:t>para</w:t>
      </w:r>
      <w:r>
        <w:rPr>
          <w:spacing w:val="-7"/>
        </w:rPr>
        <w:t> </w:t>
      </w:r>
      <w:r>
        <w:rPr/>
        <w:t>dar</w:t>
      </w:r>
      <w:r>
        <w:rPr>
          <w:spacing w:val="-8"/>
        </w:rPr>
        <w:t> </w:t>
      </w:r>
      <w:r>
        <w:rPr/>
        <w:t>início</w:t>
      </w:r>
      <w:r>
        <w:rPr>
          <w:spacing w:val="-5"/>
        </w:rPr>
        <w:t> </w:t>
      </w:r>
      <w:r>
        <w:rPr/>
        <w:t>à</w:t>
      </w:r>
      <w:r>
        <w:rPr>
          <w:spacing w:val="-7"/>
        </w:rPr>
        <w:t> </w:t>
      </w:r>
      <w:r>
        <w:rPr/>
        <w:t>realização</w:t>
      </w:r>
      <w:r>
        <w:rPr>
          <w:spacing w:val="-4"/>
        </w:rPr>
        <w:t> </w:t>
      </w:r>
      <w:r>
        <w:rPr/>
        <w:t>de</w:t>
      </w:r>
      <w:r>
        <w:rPr>
          <w:spacing w:val="-8"/>
        </w:rPr>
        <w:t> </w:t>
      </w:r>
      <w:r>
        <w:rPr/>
        <w:t>alguma</w:t>
      </w:r>
      <w:r>
        <w:rPr>
          <w:spacing w:val="-7"/>
        </w:rPr>
        <w:t> </w:t>
      </w:r>
      <w:r>
        <w:rPr/>
        <w:t>atividade. A caminhada foi a atividade física praticada por 46,6% (n=7) das gestantes e a natação por 20% (n=3), sendo estes os exercícios que tiveram maior frequência dentro da categoria atividade física praticada e alguns dos motivos que levou as gestantes a tal prática foi a manutenção do corpo com 13,3% (n=2), saúde e bem estar com 13,3% (n=2) e o preparo para o parto natural com 13,3% (n=2) da população da amostra, 26,6% (n=4) não souberam responder.As gestantes interessadas na prática dos exercícios são as mais jovens, que residem em locais com facilidade de acesso ao</w:t>
      </w:r>
      <w:r>
        <w:rPr>
          <w:spacing w:val="2"/>
        </w:rPr>
        <w:t> </w:t>
      </w:r>
      <w:r>
        <w:rPr/>
        <w:t>Grupo.</w:t>
      </w:r>
    </w:p>
    <w:p>
      <w:pPr>
        <w:pStyle w:val="BodyText"/>
        <w:spacing w:before="10"/>
        <w:rPr>
          <w:sz w:val="9"/>
        </w:rPr>
      </w:pPr>
    </w:p>
    <w:p>
      <w:pPr>
        <w:pStyle w:val="BodyText"/>
        <w:spacing w:line="456" w:lineRule="auto"/>
        <w:ind w:left="111" w:right="2400"/>
        <w:jc w:val="both"/>
      </w:pPr>
      <w:r>
        <w:rPr>
          <w:b/>
        </w:rPr>
        <w:t>Palavras-Chave: </w:t>
      </w:r>
      <w:r>
        <w:rPr/>
        <w:t>Gestantes, Atividade Física, Empoderamento, Mulher, Grupo de Gestantes. </w:t>
      </w:r>
      <w:r>
        <w:rPr>
          <w:b/>
        </w:rPr>
        <w:t>Colaboradores: </w:t>
      </w:r>
      <w:r>
        <w:rPr/>
        <w:t>Andressa de França Alves e Cristiane Feitosa Salviano.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Compressão e armazenamento de vídeo capturado por um dispositivo móvel programável</w:t>
      </w:r>
    </w:p>
    <w:p>
      <w:pPr>
        <w:spacing w:before="74"/>
        <w:ind w:left="5395" w:right="80" w:firstLine="0"/>
        <w:jc w:val="center"/>
        <w:rPr>
          <w:sz w:val="12"/>
        </w:rPr>
      </w:pPr>
      <w:r>
        <w:rPr>
          <w:b/>
          <w:color w:val="2E75B6"/>
          <w:sz w:val="12"/>
        </w:rPr>
        <w:t>Bolsista</w:t>
      </w:r>
      <w:r>
        <w:rPr>
          <w:color w:val="2E75B6"/>
          <w:sz w:val="12"/>
        </w:rPr>
        <w:t>: Filipe Alves Caixeta</w:t>
      </w:r>
    </w:p>
    <w:p>
      <w:pPr>
        <w:pStyle w:val="BodyText"/>
        <w:spacing w:before="1"/>
        <w:rPr>
          <w:sz w:val="14"/>
        </w:rPr>
      </w:pPr>
    </w:p>
    <w:p>
      <w:pPr>
        <w:spacing w:line="518" w:lineRule="auto" w:before="0"/>
        <w:ind w:left="106" w:right="4654" w:firstLine="0"/>
        <w:jc w:val="left"/>
        <w:rPr>
          <w:sz w:val="12"/>
        </w:rPr>
      </w:pPr>
      <w:r>
        <w:rPr>
          <w:b/>
          <w:sz w:val="12"/>
        </w:rPr>
        <w:t>Unidade Acadêmica</w:t>
      </w:r>
      <w:r>
        <w:rPr>
          <w:sz w:val="12"/>
        </w:rPr>
        <w:t>: Ciência da Computação </w:t>
      </w:r>
      <w:r>
        <w:rPr>
          <w:b/>
          <w:sz w:val="12"/>
        </w:rPr>
        <w:t>Instituição</w:t>
      </w:r>
      <w:r>
        <w:rPr>
          <w:sz w:val="12"/>
        </w:rPr>
        <w:t>: UnB</w:t>
      </w:r>
    </w:p>
    <w:p>
      <w:pPr>
        <w:spacing w:before="4"/>
        <w:ind w:left="111" w:right="0" w:firstLine="0"/>
        <w:jc w:val="left"/>
        <w:rPr>
          <w:sz w:val="12"/>
        </w:rPr>
      </w:pPr>
      <w:r>
        <w:rPr>
          <w:b/>
          <w:sz w:val="12"/>
        </w:rPr>
        <w:t>Orientador (a): </w:t>
      </w:r>
      <w:r>
        <w:rPr>
          <w:sz w:val="12"/>
        </w:rPr>
        <w:t>CAMILO CHANG DOREA</w:t>
      </w:r>
    </w:p>
    <w:p>
      <w:pPr>
        <w:pStyle w:val="BodyText"/>
        <w:spacing w:before="7"/>
        <w:rPr>
          <w:sz w:val="16"/>
        </w:rPr>
      </w:pPr>
    </w:p>
    <w:p>
      <w:pPr>
        <w:pStyle w:val="BodyText"/>
        <w:spacing w:line="259" w:lineRule="auto"/>
        <w:ind w:left="120" w:right="106" w:hanging="10"/>
        <w:jc w:val="both"/>
      </w:pPr>
      <w:r>
        <w:rPr>
          <w:b/>
        </w:rPr>
        <w:t>Introdução: </w:t>
      </w:r>
      <w:r>
        <w:rPr/>
        <w:t>O objetivo deste projeto é criar um sistema para aquisição de múltiplas vistas de uma cena para permitir que o usuário escolha o ponto de vista ou perspectiva. Desta forma o usuário pode andar pela sala tendo a impressão de perspectiva dos outros participantes dando a impressão que os outros participantes realmente estariam no “outro lado da janela” do monitor. Para passar a sensação de presença para o usuário estamos criando uma forma de calibrar vários sensores de profundidade Kinect para em seguida criar um modelo tridimensional da cena</w:t>
      </w:r>
      <w:r>
        <w:rPr>
          <w:spacing w:val="-6"/>
        </w:rPr>
        <w:t> </w:t>
      </w:r>
      <w:r>
        <w:rPr/>
        <w:t>e</w:t>
      </w:r>
      <w:r>
        <w:rPr>
          <w:spacing w:val="-5"/>
        </w:rPr>
        <w:t> </w:t>
      </w:r>
      <w:r>
        <w:rPr/>
        <w:t>mostrar</w:t>
      </w:r>
      <w:r>
        <w:rPr>
          <w:spacing w:val="-3"/>
        </w:rPr>
        <w:t> </w:t>
      </w:r>
      <w:r>
        <w:rPr/>
        <w:t>ao</w:t>
      </w:r>
      <w:r>
        <w:rPr>
          <w:spacing w:val="-5"/>
        </w:rPr>
        <w:t> </w:t>
      </w:r>
      <w:r>
        <w:rPr/>
        <w:t>usuário</w:t>
      </w:r>
      <w:r>
        <w:rPr>
          <w:spacing w:val="-2"/>
        </w:rPr>
        <w:t> </w:t>
      </w:r>
      <w:r>
        <w:rPr/>
        <w:t>somente</w:t>
      </w:r>
      <w:r>
        <w:rPr>
          <w:spacing w:val="-4"/>
        </w:rPr>
        <w:t> </w:t>
      </w:r>
      <w:r>
        <w:rPr/>
        <w:t>a</w:t>
      </w:r>
      <w:r>
        <w:rPr>
          <w:spacing w:val="-5"/>
        </w:rPr>
        <w:t> </w:t>
      </w:r>
      <w:r>
        <w:rPr/>
        <w:t>imagem</w:t>
      </w:r>
      <w:r>
        <w:rPr>
          <w:spacing w:val="-7"/>
        </w:rPr>
        <w:t> </w:t>
      </w:r>
      <w:r>
        <w:rPr/>
        <w:t>que</w:t>
      </w:r>
      <w:r>
        <w:rPr>
          <w:spacing w:val="-4"/>
        </w:rPr>
        <w:t> </w:t>
      </w:r>
      <w:r>
        <w:rPr/>
        <w:t>ele</w:t>
      </w:r>
      <w:r>
        <w:rPr>
          <w:spacing w:val="-5"/>
        </w:rPr>
        <w:t> </w:t>
      </w:r>
      <w:r>
        <w:rPr/>
        <w:t>estaria</w:t>
      </w:r>
      <w:r>
        <w:rPr>
          <w:spacing w:val="-5"/>
        </w:rPr>
        <w:t> </w:t>
      </w:r>
      <w:r>
        <w:rPr/>
        <w:t>vendo</w:t>
      </w:r>
      <w:r>
        <w:rPr>
          <w:spacing w:val="-2"/>
        </w:rPr>
        <w:t> </w:t>
      </w:r>
      <w:r>
        <w:rPr/>
        <w:t>daquela</w:t>
      </w:r>
      <w:r>
        <w:rPr>
          <w:spacing w:val="-5"/>
        </w:rPr>
        <w:t> </w:t>
      </w:r>
      <w:r>
        <w:rPr/>
        <w:t>perspectiva.</w:t>
      </w:r>
      <w:r>
        <w:rPr>
          <w:spacing w:val="-3"/>
        </w:rPr>
        <w:t> </w:t>
      </w:r>
      <w:r>
        <w:rPr/>
        <w:t>O</w:t>
      </w:r>
      <w:r>
        <w:rPr>
          <w:spacing w:val="-4"/>
        </w:rPr>
        <w:t> </w:t>
      </w:r>
      <w:r>
        <w:rPr/>
        <w:t>fato</w:t>
      </w:r>
      <w:r>
        <w:rPr>
          <w:spacing w:val="-3"/>
        </w:rPr>
        <w:t> </w:t>
      </w:r>
      <w:r>
        <w:rPr/>
        <w:t>de</w:t>
      </w:r>
      <w:r>
        <w:rPr>
          <w:spacing w:val="-8"/>
        </w:rPr>
        <w:t> </w:t>
      </w:r>
      <w:r>
        <w:rPr/>
        <w:t>estarmos</w:t>
      </w:r>
      <w:r>
        <w:rPr>
          <w:spacing w:val="-5"/>
        </w:rPr>
        <w:t> </w:t>
      </w:r>
      <w:r>
        <w:rPr/>
        <w:t>usando</w:t>
      </w:r>
      <w:r>
        <w:rPr>
          <w:spacing w:val="-2"/>
        </w:rPr>
        <w:t> </w:t>
      </w:r>
      <w:r>
        <w:rPr/>
        <w:t>Kinects</w:t>
      </w:r>
      <w:r>
        <w:rPr>
          <w:spacing w:val="-6"/>
        </w:rPr>
        <w:t> </w:t>
      </w:r>
      <w:r>
        <w:rPr/>
        <w:t>possibilita</w:t>
      </w:r>
      <w:r>
        <w:rPr>
          <w:spacing w:val="-5"/>
        </w:rPr>
        <w:t> </w:t>
      </w:r>
      <w:r>
        <w:rPr/>
        <w:t>também que o usuário veja a cena em 3D utilizando um monitor que permite esta visualização.</w:t>
      </w:r>
    </w:p>
    <w:p>
      <w:pPr>
        <w:pStyle w:val="BodyText"/>
        <w:spacing w:before="6"/>
        <w:rPr>
          <w:sz w:val="15"/>
        </w:rPr>
      </w:pPr>
    </w:p>
    <w:p>
      <w:pPr>
        <w:pStyle w:val="BodyText"/>
        <w:spacing w:line="259" w:lineRule="auto"/>
        <w:ind w:left="106" w:right="105"/>
        <w:jc w:val="both"/>
      </w:pPr>
      <w:r>
        <w:rPr>
          <w:b/>
        </w:rPr>
        <w:t>Metodologia: </w:t>
      </w:r>
      <w:r>
        <w:rPr/>
        <w:t>Desenvolvemos um algoritmo de mapeamento 3D utilizando a biblioteca PCL (Point Cloud Library) que captura um vídeo em 360º do ambiente utilizando um Kinect. A partir do vídeo com informações de profundidade e cores é possível estimar qual foi a rotação e translação</w:t>
      </w:r>
      <w:r>
        <w:rPr>
          <w:spacing w:val="-5"/>
        </w:rPr>
        <w:t> </w:t>
      </w:r>
      <w:r>
        <w:rPr/>
        <w:t>do</w:t>
      </w:r>
      <w:r>
        <w:rPr>
          <w:spacing w:val="-5"/>
        </w:rPr>
        <w:t> </w:t>
      </w:r>
      <w:r>
        <w:rPr/>
        <w:t>Kinect</w:t>
      </w:r>
      <w:r>
        <w:rPr>
          <w:spacing w:val="-4"/>
        </w:rPr>
        <w:t> </w:t>
      </w:r>
      <w:r>
        <w:rPr/>
        <w:t>de</w:t>
      </w:r>
      <w:r>
        <w:rPr>
          <w:spacing w:val="-8"/>
        </w:rPr>
        <w:t> </w:t>
      </w:r>
      <w:r>
        <w:rPr/>
        <w:t>um</w:t>
      </w:r>
      <w:r>
        <w:rPr>
          <w:spacing w:val="-11"/>
        </w:rPr>
        <w:t> </w:t>
      </w:r>
      <w:r>
        <w:rPr/>
        <w:t>quadro</w:t>
      </w:r>
      <w:r>
        <w:rPr>
          <w:spacing w:val="-4"/>
        </w:rPr>
        <w:t> </w:t>
      </w:r>
      <w:r>
        <w:rPr/>
        <w:t>à</w:t>
      </w:r>
      <w:r>
        <w:rPr>
          <w:spacing w:val="-9"/>
        </w:rPr>
        <w:t> </w:t>
      </w:r>
      <w:r>
        <w:rPr/>
        <w:t>outro</w:t>
      </w:r>
      <w:r>
        <w:rPr>
          <w:spacing w:val="-6"/>
        </w:rPr>
        <w:t> </w:t>
      </w:r>
      <w:r>
        <w:rPr/>
        <w:t>e</w:t>
      </w:r>
      <w:r>
        <w:rPr>
          <w:spacing w:val="-8"/>
        </w:rPr>
        <w:t> </w:t>
      </w:r>
      <w:r>
        <w:rPr/>
        <w:t>assim</w:t>
      </w:r>
      <w:r>
        <w:rPr>
          <w:spacing w:val="-6"/>
        </w:rPr>
        <w:t> </w:t>
      </w:r>
      <w:r>
        <w:rPr/>
        <w:t>registrar</w:t>
      </w:r>
      <w:r>
        <w:rPr>
          <w:spacing w:val="-7"/>
        </w:rPr>
        <w:t> </w:t>
      </w:r>
      <w:r>
        <w:rPr/>
        <w:t>toda</w:t>
      </w:r>
      <w:r>
        <w:rPr>
          <w:spacing w:val="-8"/>
        </w:rPr>
        <w:t> </w:t>
      </w:r>
      <w:r>
        <w:rPr/>
        <w:t>a</w:t>
      </w:r>
      <w:r>
        <w:rPr>
          <w:spacing w:val="-7"/>
        </w:rPr>
        <w:t> </w:t>
      </w:r>
      <w:r>
        <w:rPr/>
        <w:t>cena.</w:t>
      </w:r>
      <w:r>
        <w:rPr>
          <w:spacing w:val="-6"/>
        </w:rPr>
        <w:t> </w:t>
      </w:r>
      <w:r>
        <w:rPr/>
        <w:t>Nesse</w:t>
      </w:r>
      <w:r>
        <w:rPr>
          <w:spacing w:val="-8"/>
        </w:rPr>
        <w:t> </w:t>
      </w:r>
      <w:r>
        <w:rPr/>
        <w:t>trabalho</w:t>
      </w:r>
      <w:r>
        <w:rPr>
          <w:spacing w:val="-5"/>
        </w:rPr>
        <w:t> </w:t>
      </w:r>
      <w:r>
        <w:rPr/>
        <w:t>optamos</w:t>
      </w:r>
      <w:r>
        <w:rPr>
          <w:spacing w:val="-7"/>
        </w:rPr>
        <w:t> </w:t>
      </w:r>
      <w:r>
        <w:rPr/>
        <w:t>por</w:t>
      </w:r>
      <w:r>
        <w:rPr>
          <w:spacing w:val="-6"/>
        </w:rPr>
        <w:t> </w:t>
      </w:r>
      <w:r>
        <w:rPr/>
        <w:t>usar</w:t>
      </w:r>
      <w:r>
        <w:rPr>
          <w:spacing w:val="-5"/>
        </w:rPr>
        <w:t> </w:t>
      </w:r>
      <w:r>
        <w:rPr/>
        <w:t>o</w:t>
      </w:r>
      <w:r>
        <w:rPr>
          <w:spacing w:val="-5"/>
        </w:rPr>
        <w:t> </w:t>
      </w:r>
      <w:r>
        <w:rPr/>
        <w:t>algoritmo</w:t>
      </w:r>
      <w:r>
        <w:rPr>
          <w:spacing w:val="-4"/>
        </w:rPr>
        <w:t> </w:t>
      </w:r>
      <w:r>
        <w:rPr/>
        <w:t>Point</w:t>
      </w:r>
      <w:r>
        <w:rPr>
          <w:spacing w:val="-4"/>
        </w:rPr>
        <w:t> </w:t>
      </w:r>
      <w:r>
        <w:rPr/>
        <w:t>Feature</w:t>
      </w:r>
      <w:r>
        <w:rPr>
          <w:spacing w:val="-7"/>
        </w:rPr>
        <w:t> </w:t>
      </w:r>
      <w:r>
        <w:rPr/>
        <w:t>Histograms (PFH). O PFH é um algoritmo que utiliza características de um ponto baseado na vizinhança dele e estimativa de vetor normal. O algoritmo busca</w:t>
      </w:r>
      <w:r>
        <w:rPr>
          <w:spacing w:val="-5"/>
        </w:rPr>
        <w:t> </w:t>
      </w:r>
      <w:r>
        <w:rPr/>
        <w:t>por</w:t>
      </w:r>
      <w:r>
        <w:rPr>
          <w:spacing w:val="-2"/>
        </w:rPr>
        <w:t> </w:t>
      </w:r>
      <w:r>
        <w:rPr/>
        <w:t>características</w:t>
      </w:r>
      <w:r>
        <w:rPr>
          <w:spacing w:val="-4"/>
        </w:rPr>
        <w:t> </w:t>
      </w:r>
      <w:r>
        <w:rPr/>
        <w:t>em</w:t>
      </w:r>
      <w:r>
        <w:rPr>
          <w:spacing w:val="-6"/>
        </w:rPr>
        <w:t> </w:t>
      </w:r>
      <w:r>
        <w:rPr/>
        <w:t>cada</w:t>
      </w:r>
      <w:r>
        <w:rPr>
          <w:spacing w:val="-4"/>
        </w:rPr>
        <w:t> </w:t>
      </w:r>
      <w:r>
        <w:rPr/>
        <w:t>quadro</w:t>
      </w:r>
      <w:r>
        <w:rPr>
          <w:spacing w:val="-1"/>
        </w:rPr>
        <w:t> </w:t>
      </w:r>
      <w:r>
        <w:rPr/>
        <w:t>do vídeo</w:t>
      </w:r>
      <w:r>
        <w:rPr>
          <w:spacing w:val="-2"/>
        </w:rPr>
        <w:t> </w:t>
      </w:r>
      <w:r>
        <w:rPr/>
        <w:t>e</w:t>
      </w:r>
      <w:r>
        <w:rPr>
          <w:spacing w:val="-3"/>
        </w:rPr>
        <w:t> </w:t>
      </w:r>
      <w:r>
        <w:rPr/>
        <w:t>encontra</w:t>
      </w:r>
      <w:r>
        <w:rPr>
          <w:spacing w:val="-2"/>
        </w:rPr>
        <w:t> </w:t>
      </w:r>
      <w:r>
        <w:rPr/>
        <w:t>a</w:t>
      </w:r>
      <w:r>
        <w:rPr>
          <w:spacing w:val="-4"/>
        </w:rPr>
        <w:t> </w:t>
      </w:r>
      <w:r>
        <w:rPr/>
        <w:t>rotação</w:t>
      </w:r>
      <w:r>
        <w:rPr>
          <w:spacing w:val="-4"/>
        </w:rPr>
        <w:t> </w:t>
      </w:r>
      <w:r>
        <w:rPr/>
        <w:t>e</w:t>
      </w:r>
      <w:r>
        <w:rPr>
          <w:spacing w:val="-6"/>
        </w:rPr>
        <w:t> </w:t>
      </w:r>
      <w:r>
        <w:rPr/>
        <w:t>translação.</w:t>
      </w:r>
      <w:r>
        <w:rPr>
          <w:spacing w:val="-2"/>
        </w:rPr>
        <w:t> </w:t>
      </w:r>
      <w:r>
        <w:rPr/>
        <w:t>Fazendo</w:t>
      </w:r>
      <w:r>
        <w:rPr>
          <w:spacing w:val="-1"/>
        </w:rPr>
        <w:t> </w:t>
      </w:r>
      <w:r>
        <w:rPr/>
        <w:t>isso com</w:t>
      </w:r>
      <w:r>
        <w:rPr>
          <w:spacing w:val="-6"/>
        </w:rPr>
        <w:t> </w:t>
      </w:r>
      <w:r>
        <w:rPr/>
        <w:t>cada</w:t>
      </w:r>
      <w:r>
        <w:rPr>
          <w:spacing w:val="-4"/>
        </w:rPr>
        <w:t> </w:t>
      </w:r>
      <w:r>
        <w:rPr/>
        <w:t>par</w:t>
      </w:r>
      <w:r>
        <w:rPr>
          <w:spacing w:val="-2"/>
        </w:rPr>
        <w:t> </w:t>
      </w:r>
      <w:r>
        <w:rPr/>
        <w:t>de</w:t>
      </w:r>
      <w:r>
        <w:rPr>
          <w:spacing w:val="-4"/>
        </w:rPr>
        <w:t> </w:t>
      </w:r>
      <w:r>
        <w:rPr/>
        <w:t>quadros</w:t>
      </w:r>
      <w:r>
        <w:rPr>
          <w:spacing w:val="-7"/>
        </w:rPr>
        <w:t> </w:t>
      </w:r>
      <w:r>
        <w:rPr/>
        <w:t>temos</w:t>
      </w:r>
      <w:r>
        <w:rPr>
          <w:spacing w:val="-4"/>
        </w:rPr>
        <w:t> </w:t>
      </w:r>
      <w:r>
        <w:rPr/>
        <w:t>a</w:t>
      </w:r>
      <w:r>
        <w:rPr>
          <w:spacing w:val="-2"/>
        </w:rPr>
        <w:t> </w:t>
      </w:r>
      <w:r>
        <w:rPr/>
        <w:t>matriz</w:t>
      </w:r>
      <w:r>
        <w:rPr>
          <w:spacing w:val="-3"/>
        </w:rPr>
        <w:t> </w:t>
      </w:r>
      <w:r>
        <w:rPr/>
        <w:t>que transforma</w:t>
      </w:r>
      <w:r>
        <w:rPr>
          <w:spacing w:val="-7"/>
        </w:rPr>
        <w:t> </w:t>
      </w:r>
      <w:r>
        <w:rPr/>
        <w:t>um</w:t>
      </w:r>
      <w:r>
        <w:rPr>
          <w:spacing w:val="-8"/>
        </w:rPr>
        <w:t> </w:t>
      </w:r>
      <w:r>
        <w:rPr/>
        <w:t>frame</w:t>
      </w:r>
      <w:r>
        <w:rPr>
          <w:spacing w:val="-6"/>
        </w:rPr>
        <w:t> </w:t>
      </w:r>
      <w:r>
        <w:rPr/>
        <w:t>para</w:t>
      </w:r>
      <w:r>
        <w:rPr>
          <w:spacing w:val="-9"/>
        </w:rPr>
        <w:t> </w:t>
      </w:r>
      <w:r>
        <w:rPr/>
        <w:t>o</w:t>
      </w:r>
      <w:r>
        <w:rPr>
          <w:spacing w:val="-6"/>
        </w:rPr>
        <w:t> </w:t>
      </w:r>
      <w:r>
        <w:rPr/>
        <w:t>sistema</w:t>
      </w:r>
      <w:r>
        <w:rPr>
          <w:spacing w:val="-6"/>
        </w:rPr>
        <w:t> </w:t>
      </w:r>
      <w:r>
        <w:rPr/>
        <w:t>de</w:t>
      </w:r>
      <w:r>
        <w:rPr>
          <w:spacing w:val="-7"/>
        </w:rPr>
        <w:t> </w:t>
      </w:r>
      <w:r>
        <w:rPr/>
        <w:t>coordenadas</w:t>
      </w:r>
      <w:r>
        <w:rPr>
          <w:spacing w:val="-8"/>
        </w:rPr>
        <w:t> </w:t>
      </w:r>
      <w:r>
        <w:rPr/>
        <w:t>do</w:t>
      </w:r>
      <w:r>
        <w:rPr>
          <w:spacing w:val="-6"/>
        </w:rPr>
        <w:t> </w:t>
      </w:r>
      <w:r>
        <w:rPr/>
        <w:t>seguinte.</w:t>
      </w:r>
      <w:r>
        <w:rPr>
          <w:spacing w:val="-4"/>
        </w:rPr>
        <w:t> </w:t>
      </w:r>
      <w:r>
        <w:rPr/>
        <w:t>Concatenando</w:t>
      </w:r>
      <w:r>
        <w:rPr>
          <w:spacing w:val="-4"/>
        </w:rPr>
        <w:t> </w:t>
      </w:r>
      <w:r>
        <w:rPr/>
        <w:t>as</w:t>
      </w:r>
      <w:r>
        <w:rPr>
          <w:spacing w:val="-10"/>
        </w:rPr>
        <w:t> </w:t>
      </w:r>
      <w:r>
        <w:rPr/>
        <w:t>transformações</w:t>
      </w:r>
      <w:r>
        <w:rPr>
          <w:spacing w:val="-7"/>
        </w:rPr>
        <w:t> </w:t>
      </w:r>
      <w:r>
        <w:rPr/>
        <w:t>de</w:t>
      </w:r>
      <w:r>
        <w:rPr>
          <w:spacing w:val="-7"/>
        </w:rPr>
        <w:t> </w:t>
      </w:r>
      <w:r>
        <w:rPr/>
        <w:t>um</w:t>
      </w:r>
      <w:r>
        <w:rPr>
          <w:spacing w:val="-10"/>
        </w:rPr>
        <w:t> </w:t>
      </w:r>
      <w:r>
        <w:rPr/>
        <w:t>quadro</w:t>
      </w:r>
      <w:r>
        <w:rPr>
          <w:spacing w:val="-6"/>
        </w:rPr>
        <w:t> </w:t>
      </w:r>
      <w:r>
        <w:rPr/>
        <w:t>N</w:t>
      </w:r>
      <w:r>
        <w:rPr>
          <w:spacing w:val="-6"/>
        </w:rPr>
        <w:t> </w:t>
      </w:r>
      <w:r>
        <w:rPr/>
        <w:t>até</w:t>
      </w:r>
      <w:r>
        <w:rPr>
          <w:spacing w:val="-10"/>
        </w:rPr>
        <w:t> </w:t>
      </w:r>
      <w:r>
        <w:rPr/>
        <w:t>o</w:t>
      </w:r>
      <w:r>
        <w:rPr>
          <w:spacing w:val="-6"/>
        </w:rPr>
        <w:t> </w:t>
      </w:r>
      <w:r>
        <w:rPr/>
        <w:t>quadro</w:t>
      </w:r>
      <w:r>
        <w:rPr>
          <w:spacing w:val="-6"/>
        </w:rPr>
        <w:t> </w:t>
      </w:r>
      <w:r>
        <w:rPr/>
        <w:t>1,</w:t>
      </w:r>
      <w:r>
        <w:rPr>
          <w:spacing w:val="-7"/>
        </w:rPr>
        <w:t> </w:t>
      </w:r>
      <w:r>
        <w:rPr/>
        <w:t>recuperamos todos os quadros no mesmo sistema de coordenadas. Aplicando a transformação e concatenando os quadros obtemos uma nuvem de pontos que representa toda a sala em 3D e com</w:t>
      </w:r>
      <w:r>
        <w:rPr>
          <w:spacing w:val="-10"/>
        </w:rPr>
        <w:t> </w:t>
      </w:r>
      <w:r>
        <w:rPr/>
        <w:t>cores.</w:t>
      </w:r>
    </w:p>
    <w:p>
      <w:pPr>
        <w:pStyle w:val="BodyText"/>
        <w:spacing w:before="8"/>
        <w:rPr>
          <w:sz w:val="15"/>
        </w:rPr>
      </w:pPr>
    </w:p>
    <w:p>
      <w:pPr>
        <w:pStyle w:val="BodyText"/>
        <w:spacing w:line="259" w:lineRule="auto"/>
        <w:ind w:left="120" w:right="105" w:hanging="10"/>
        <w:jc w:val="both"/>
      </w:pPr>
      <w:r>
        <w:rPr>
          <w:b/>
        </w:rPr>
        <w:t>Resultados: </w:t>
      </w:r>
      <w:r>
        <w:rPr/>
        <w:t>O mapa do ambiente obtido com o algoritmo descrito não é perfeito pois o Kinect é um sensor de profundidade de baixo custo com grande quantidade de ruído. O ruído nas imagens provoca um erro na estimativa da posição do Kinect. Esse erro propaga-se em cada quadro, impossibilitando a localização exata do primeiro quadro na posição 0º e o último na posição 360º. Correções e melhorias à proposta podem ser conseguidas usando algoritmos do tipo Simultaneous localization and mapping (SLAM) baseados em</w:t>
      </w:r>
      <w:r>
        <w:rPr>
          <w:spacing w:val="-17"/>
        </w:rPr>
        <w:t> </w:t>
      </w:r>
      <w:r>
        <w:rPr/>
        <w:t>grafos.</w:t>
      </w:r>
    </w:p>
    <w:p>
      <w:pPr>
        <w:pStyle w:val="BodyText"/>
        <w:spacing w:before="8"/>
        <w:rPr>
          <w:sz w:val="9"/>
        </w:rPr>
      </w:pPr>
    </w:p>
    <w:p>
      <w:pPr>
        <w:pStyle w:val="BodyText"/>
        <w:spacing w:line="259" w:lineRule="auto"/>
        <w:ind w:left="120" w:right="105" w:hanging="10"/>
        <w:jc w:val="both"/>
      </w:pPr>
      <w:r>
        <w:rPr>
          <w:b/>
        </w:rPr>
        <w:t>Conclusão: </w:t>
      </w:r>
      <w:r>
        <w:rPr/>
        <w:t>O mapa do ambiente obtido com o algoritmo descrito não é perfeito pois o Kinect é um sensor de profundidade de baixo custo com grande quantidade de ruído. O ruído nas imagens provoca um erro na estimativa da posição do Kinect. Esse erro propaga-se em cada quadro, impossibilitando a localização exata do primeiro quadro na posição 0º e o último na posição 360º. Correções e melhorias à proposta podem ser conseguidas usando algoritmos do tipo Simultaneous localization and mapping (SLAM) baseados em</w:t>
      </w:r>
      <w:r>
        <w:rPr>
          <w:spacing w:val="-17"/>
        </w:rPr>
        <w:t> </w:t>
      </w:r>
      <w:r>
        <w:rPr/>
        <w:t>grafos.</w:t>
      </w:r>
    </w:p>
    <w:p>
      <w:pPr>
        <w:pStyle w:val="BodyText"/>
        <w:spacing w:before="9"/>
        <w:rPr>
          <w:sz w:val="9"/>
        </w:rPr>
      </w:pPr>
    </w:p>
    <w:p>
      <w:pPr>
        <w:spacing w:line="458" w:lineRule="auto" w:before="0"/>
        <w:ind w:left="111" w:right="3777" w:firstLine="0"/>
        <w:jc w:val="both"/>
        <w:rPr>
          <w:b/>
          <w:sz w:val="12"/>
        </w:rPr>
      </w:pPr>
      <w:r>
        <w:rPr>
          <w:b/>
          <w:sz w:val="12"/>
        </w:rPr>
        <w:t>Palavras-Chave: </w:t>
      </w:r>
      <w:r>
        <w:rPr>
          <w:sz w:val="12"/>
        </w:rPr>
        <w:t>Kinect, modelos 3D, registro de imagens, PCL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0" w:right="154"/>
        <w:jc w:val="right"/>
      </w:pPr>
      <w:r>
        <w:rPr>
          <w:color w:val="007E39"/>
        </w:rPr>
        <w:t>Desenvolvimento</w:t>
      </w:r>
      <w:r>
        <w:rPr>
          <w:color w:val="007E39"/>
          <w:spacing w:val="-3"/>
        </w:rPr>
        <w:t> </w:t>
      </w:r>
      <w:r>
        <w:rPr>
          <w:color w:val="007E39"/>
        </w:rPr>
        <w:t>de</w:t>
      </w:r>
      <w:r>
        <w:rPr>
          <w:color w:val="007E39"/>
          <w:spacing w:val="-4"/>
        </w:rPr>
        <w:t> </w:t>
      </w:r>
      <w:r>
        <w:rPr>
          <w:color w:val="007E39"/>
        </w:rPr>
        <w:t>Novos</w:t>
      </w:r>
      <w:r>
        <w:rPr>
          <w:color w:val="007E39"/>
          <w:spacing w:val="-1"/>
        </w:rPr>
        <w:t> </w:t>
      </w:r>
      <w:r>
        <w:rPr>
          <w:color w:val="007E39"/>
        </w:rPr>
        <w:t>Catalisadores</w:t>
      </w:r>
      <w:r>
        <w:rPr>
          <w:color w:val="007E39"/>
          <w:spacing w:val="-1"/>
        </w:rPr>
        <w:t> </w:t>
      </w:r>
      <w:r>
        <w:rPr>
          <w:color w:val="007E39"/>
        </w:rPr>
        <w:t>Derivados</w:t>
      </w:r>
      <w:r>
        <w:rPr>
          <w:color w:val="007E39"/>
          <w:spacing w:val="-2"/>
        </w:rPr>
        <w:t> </w:t>
      </w:r>
      <w:r>
        <w:rPr>
          <w:color w:val="007E39"/>
        </w:rPr>
        <w:t>de</w:t>
      </w:r>
      <w:r>
        <w:rPr>
          <w:color w:val="007E39"/>
          <w:spacing w:val="-4"/>
        </w:rPr>
        <w:t> </w:t>
      </w:r>
      <w:r>
        <w:rPr>
          <w:color w:val="007E39"/>
        </w:rPr>
        <w:t>Cinza</w:t>
      </w:r>
      <w:r>
        <w:rPr>
          <w:color w:val="007E39"/>
          <w:spacing w:val="-2"/>
        </w:rPr>
        <w:t> </w:t>
      </w:r>
      <w:r>
        <w:rPr>
          <w:color w:val="007E39"/>
        </w:rPr>
        <w:t>de</w:t>
      </w:r>
      <w:r>
        <w:rPr>
          <w:color w:val="007E39"/>
          <w:spacing w:val="-4"/>
        </w:rPr>
        <w:t> </w:t>
      </w:r>
      <w:r>
        <w:rPr>
          <w:color w:val="007E39"/>
        </w:rPr>
        <w:t>Casca</w:t>
      </w:r>
      <w:r>
        <w:rPr>
          <w:color w:val="007E39"/>
          <w:spacing w:val="-4"/>
        </w:rPr>
        <w:t> </w:t>
      </w:r>
      <w:r>
        <w:rPr>
          <w:color w:val="007E39"/>
        </w:rPr>
        <w:t>de</w:t>
      </w:r>
      <w:r>
        <w:rPr>
          <w:color w:val="007E39"/>
          <w:spacing w:val="-2"/>
        </w:rPr>
        <w:t> </w:t>
      </w:r>
      <w:r>
        <w:rPr>
          <w:color w:val="007E39"/>
        </w:rPr>
        <w:t>Arroz</w:t>
      </w:r>
      <w:r>
        <w:rPr>
          <w:color w:val="007E39"/>
          <w:spacing w:val="-4"/>
        </w:rPr>
        <w:t> </w:t>
      </w:r>
      <w:r>
        <w:rPr>
          <w:color w:val="007E39"/>
        </w:rPr>
        <w:t>Para</w:t>
      </w:r>
      <w:r>
        <w:rPr>
          <w:color w:val="007E39"/>
          <w:spacing w:val="-2"/>
        </w:rPr>
        <w:t> </w:t>
      </w:r>
      <w:r>
        <w:rPr>
          <w:color w:val="007E39"/>
        </w:rPr>
        <w:t>a</w:t>
      </w:r>
      <w:r>
        <w:rPr>
          <w:color w:val="007E39"/>
          <w:spacing w:val="-4"/>
        </w:rPr>
        <w:t> </w:t>
      </w:r>
      <w:r>
        <w:rPr>
          <w:color w:val="007E39"/>
        </w:rPr>
        <w:t>Produção</w:t>
      </w:r>
      <w:r>
        <w:rPr>
          <w:color w:val="007E39"/>
          <w:spacing w:val="-6"/>
        </w:rPr>
        <w:t> </w:t>
      </w:r>
      <w:r>
        <w:rPr>
          <w:color w:val="007E39"/>
        </w:rPr>
        <w:t>de</w:t>
      </w:r>
      <w:r>
        <w:rPr>
          <w:color w:val="007E39"/>
          <w:spacing w:val="-1"/>
        </w:rPr>
        <w:t> </w:t>
      </w:r>
      <w:r>
        <w:rPr>
          <w:color w:val="007E39"/>
        </w:rPr>
        <w:t>Biodiesel</w:t>
      </w:r>
    </w:p>
    <w:p>
      <w:pPr>
        <w:spacing w:before="74"/>
        <w:ind w:left="0" w:right="123" w:firstLine="0"/>
        <w:jc w:val="right"/>
        <w:rPr>
          <w:sz w:val="12"/>
        </w:rPr>
      </w:pPr>
      <w:r>
        <w:rPr>
          <w:b/>
          <w:color w:val="2E75B6"/>
          <w:sz w:val="12"/>
        </w:rPr>
        <w:t>Bolsista</w:t>
      </w:r>
      <w:r>
        <w:rPr>
          <w:color w:val="2E75B6"/>
          <w:sz w:val="12"/>
        </w:rPr>
        <w:t>: Filipe Rodrigues</w:t>
      </w:r>
      <w:r>
        <w:rPr>
          <w:color w:val="2E75B6"/>
          <w:spacing w:val="-21"/>
          <w:sz w:val="12"/>
        </w:rPr>
        <w:t> </w:t>
      </w:r>
      <w:r>
        <w:rPr>
          <w:color w:val="2E75B6"/>
          <w:sz w:val="12"/>
        </w:rPr>
        <w:t>Malafaia</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4"/>
        <w:ind w:left="111" w:right="0" w:firstLine="0"/>
        <w:jc w:val="left"/>
        <w:rPr>
          <w:sz w:val="12"/>
        </w:rPr>
      </w:pPr>
      <w:r>
        <w:rPr>
          <w:b/>
          <w:sz w:val="12"/>
        </w:rPr>
        <w:t>Orientador (a): </w:t>
      </w:r>
      <w:r>
        <w:rPr>
          <w:sz w:val="12"/>
        </w:rPr>
        <w:t>JULIO LEMOS DE MACEDO</w:t>
      </w:r>
    </w:p>
    <w:p>
      <w:pPr>
        <w:pStyle w:val="BodyText"/>
        <w:spacing w:before="7"/>
        <w:rPr>
          <w:sz w:val="16"/>
        </w:rPr>
      </w:pPr>
    </w:p>
    <w:p>
      <w:pPr>
        <w:pStyle w:val="BodyText"/>
        <w:spacing w:line="259" w:lineRule="auto"/>
        <w:ind w:left="120" w:right="105" w:hanging="10"/>
        <w:jc w:val="both"/>
      </w:pPr>
      <w:r>
        <w:rPr>
          <w:b/>
        </w:rPr>
        <w:t>Introdução: </w:t>
      </w:r>
      <w:r>
        <w:rPr/>
        <w:t>A catálise é extremamente importante na economia mundial, grande parte dos produtos químicos produzidos na indústria usam catalisadores em algum estágio da produção. O biodiesel tem se tornado cada vez mais atraente devido a seus benefícios ambientais, mas a utilização de matérias-primas mais baratas requer que os catalisadores sejam ativos na esterificação de ácidos graxos livres. A cinza de casca de arroz (CCA) é obtida a partir da queima da casca de arroz para geração de energia. Na maioria das vezes, a CCA é tratada como resíduo, provocando</w:t>
      </w:r>
      <w:r>
        <w:rPr>
          <w:spacing w:val="-2"/>
        </w:rPr>
        <w:t> </w:t>
      </w:r>
      <w:r>
        <w:rPr/>
        <w:t>problemas</w:t>
      </w:r>
      <w:r>
        <w:rPr>
          <w:spacing w:val="-5"/>
        </w:rPr>
        <w:t> </w:t>
      </w:r>
      <w:r>
        <w:rPr/>
        <w:t>ambientais.</w:t>
      </w:r>
      <w:r>
        <w:rPr>
          <w:spacing w:val="-2"/>
        </w:rPr>
        <w:t> </w:t>
      </w:r>
      <w:r>
        <w:rPr/>
        <w:t>A</w:t>
      </w:r>
      <w:r>
        <w:rPr>
          <w:spacing w:val="-5"/>
        </w:rPr>
        <w:t> </w:t>
      </w:r>
      <w:r>
        <w:rPr/>
        <w:t>literatura</w:t>
      </w:r>
      <w:r>
        <w:rPr>
          <w:spacing w:val="-3"/>
        </w:rPr>
        <w:t> </w:t>
      </w:r>
      <w:r>
        <w:rPr/>
        <w:t>atual</w:t>
      </w:r>
      <w:r>
        <w:rPr>
          <w:spacing w:val="-8"/>
        </w:rPr>
        <w:t> </w:t>
      </w:r>
      <w:r>
        <w:rPr/>
        <w:t>tenta</w:t>
      </w:r>
      <w:r>
        <w:rPr>
          <w:spacing w:val="-4"/>
        </w:rPr>
        <w:t> </w:t>
      </w:r>
      <w:r>
        <w:rPr/>
        <w:t>encontrar</w:t>
      </w:r>
      <w:r>
        <w:rPr>
          <w:spacing w:val="-3"/>
        </w:rPr>
        <w:t> </w:t>
      </w:r>
      <w:r>
        <w:rPr/>
        <w:t>aplicações</w:t>
      </w:r>
      <w:r>
        <w:rPr>
          <w:spacing w:val="-5"/>
        </w:rPr>
        <w:t> </w:t>
      </w:r>
      <w:r>
        <w:rPr/>
        <w:t>para</w:t>
      </w:r>
      <w:r>
        <w:rPr>
          <w:spacing w:val="-5"/>
        </w:rPr>
        <w:t> </w:t>
      </w:r>
      <w:r>
        <w:rPr/>
        <w:t>este</w:t>
      </w:r>
      <w:r>
        <w:rPr>
          <w:spacing w:val="-4"/>
        </w:rPr>
        <w:t> </w:t>
      </w:r>
      <w:r>
        <w:rPr/>
        <w:t>material</w:t>
      </w:r>
      <w:r>
        <w:rPr>
          <w:spacing w:val="-6"/>
        </w:rPr>
        <w:t> </w:t>
      </w:r>
      <w:r>
        <w:rPr/>
        <w:t>devido</w:t>
      </w:r>
      <w:r>
        <w:rPr>
          <w:spacing w:val="-2"/>
        </w:rPr>
        <w:t> </w:t>
      </w:r>
      <w:r>
        <w:rPr/>
        <w:t>à</w:t>
      </w:r>
      <w:r>
        <w:rPr>
          <w:spacing w:val="-4"/>
        </w:rPr>
        <w:t> </w:t>
      </w:r>
      <w:r>
        <w:rPr/>
        <w:t>sua</w:t>
      </w:r>
      <w:r>
        <w:rPr>
          <w:spacing w:val="-6"/>
        </w:rPr>
        <w:t> </w:t>
      </w:r>
      <w:r>
        <w:rPr/>
        <w:t>composição</w:t>
      </w:r>
      <w:r>
        <w:rPr>
          <w:spacing w:val="-2"/>
        </w:rPr>
        <w:t> </w:t>
      </w:r>
      <w:r>
        <w:rPr/>
        <w:t>rica</w:t>
      </w:r>
      <w:r>
        <w:rPr>
          <w:spacing w:val="-5"/>
        </w:rPr>
        <w:t> </w:t>
      </w:r>
      <w:r>
        <w:rPr/>
        <w:t>em</w:t>
      </w:r>
      <w:r>
        <w:rPr>
          <w:spacing w:val="-5"/>
        </w:rPr>
        <w:t> </w:t>
      </w:r>
      <w:r>
        <w:rPr/>
        <w:t>silício.</w:t>
      </w:r>
      <w:r>
        <w:rPr>
          <w:spacing w:val="-3"/>
        </w:rPr>
        <w:t> </w:t>
      </w:r>
      <w:r>
        <w:rPr/>
        <w:t>No entanto,</w:t>
      </w:r>
      <w:r>
        <w:rPr>
          <w:spacing w:val="-5"/>
        </w:rPr>
        <w:t> </w:t>
      </w:r>
      <w:r>
        <w:rPr/>
        <w:t>este</w:t>
      </w:r>
      <w:r>
        <w:rPr>
          <w:spacing w:val="-4"/>
        </w:rPr>
        <w:t> </w:t>
      </w:r>
      <w:r>
        <w:rPr/>
        <w:t>material</w:t>
      </w:r>
      <w:r>
        <w:rPr>
          <w:spacing w:val="-5"/>
        </w:rPr>
        <w:t> </w:t>
      </w:r>
      <w:r>
        <w:rPr/>
        <w:t>apresenta</w:t>
      </w:r>
      <w:r>
        <w:rPr>
          <w:spacing w:val="-4"/>
        </w:rPr>
        <w:t> </w:t>
      </w:r>
      <w:r>
        <w:rPr/>
        <w:t>alto</w:t>
      </w:r>
      <w:r>
        <w:rPr>
          <w:spacing w:val="-4"/>
        </w:rPr>
        <w:t> </w:t>
      </w:r>
      <w:r>
        <w:rPr/>
        <w:t>teor</w:t>
      </w:r>
      <w:r>
        <w:rPr>
          <w:spacing w:val="-1"/>
        </w:rPr>
        <w:t> </w:t>
      </w:r>
      <w:r>
        <w:rPr/>
        <w:t>de</w:t>
      </w:r>
      <w:r>
        <w:rPr>
          <w:spacing w:val="-5"/>
        </w:rPr>
        <w:t> </w:t>
      </w:r>
      <w:r>
        <w:rPr/>
        <w:t>hidrocarbonetos</w:t>
      </w:r>
      <w:r>
        <w:rPr>
          <w:spacing w:val="-5"/>
        </w:rPr>
        <w:t> </w:t>
      </w:r>
      <w:r>
        <w:rPr/>
        <w:t>policíclicos</w:t>
      </w:r>
      <w:r>
        <w:rPr>
          <w:spacing w:val="-4"/>
        </w:rPr>
        <w:t> </w:t>
      </w:r>
      <w:r>
        <w:rPr/>
        <w:t>aromáticos</w:t>
      </w:r>
      <w:r>
        <w:rPr>
          <w:spacing w:val="-5"/>
        </w:rPr>
        <w:t> </w:t>
      </w:r>
      <w:r>
        <w:rPr/>
        <w:t>(HPAs).</w:t>
      </w:r>
      <w:r>
        <w:rPr>
          <w:spacing w:val="-2"/>
        </w:rPr>
        <w:t> </w:t>
      </w:r>
      <w:r>
        <w:rPr/>
        <w:t>O</w:t>
      </w:r>
      <w:r>
        <w:rPr>
          <w:spacing w:val="-3"/>
        </w:rPr>
        <w:t> </w:t>
      </w:r>
      <w:r>
        <w:rPr/>
        <w:t>projeto</w:t>
      </w:r>
      <w:r>
        <w:rPr>
          <w:spacing w:val="-1"/>
        </w:rPr>
        <w:t> </w:t>
      </w:r>
      <w:r>
        <w:rPr/>
        <w:t>atual</w:t>
      </w:r>
      <w:r>
        <w:rPr>
          <w:spacing w:val="-8"/>
        </w:rPr>
        <w:t> </w:t>
      </w:r>
      <w:r>
        <w:rPr/>
        <w:t>pretende</w:t>
      </w:r>
      <w:r>
        <w:rPr>
          <w:spacing w:val="-4"/>
        </w:rPr>
        <w:t> </w:t>
      </w:r>
      <w:r>
        <w:rPr/>
        <w:t>transformar</w:t>
      </w:r>
      <w:r>
        <w:rPr>
          <w:spacing w:val="-2"/>
        </w:rPr>
        <w:t> </w:t>
      </w:r>
      <w:r>
        <w:rPr/>
        <w:t>um</w:t>
      </w:r>
      <w:r>
        <w:rPr>
          <w:spacing w:val="-7"/>
        </w:rPr>
        <w:t> </w:t>
      </w:r>
      <w:r>
        <w:rPr/>
        <w:t>produto residual em um catalisador ativo para a produção de biodiesel. A presença de HPAs seguido de tratamento ácido deve gerar sítios ativos em um material com alta área</w:t>
      </w:r>
      <w:r>
        <w:rPr>
          <w:spacing w:val="-9"/>
        </w:rPr>
        <w:t> </w:t>
      </w:r>
      <w:r>
        <w:rPr/>
        <w:t>superficial.</w:t>
      </w:r>
    </w:p>
    <w:p>
      <w:pPr>
        <w:pStyle w:val="BodyText"/>
        <w:spacing w:before="5"/>
        <w:rPr>
          <w:sz w:val="15"/>
        </w:rPr>
      </w:pPr>
    </w:p>
    <w:p>
      <w:pPr>
        <w:pStyle w:val="BodyText"/>
        <w:spacing w:line="259" w:lineRule="auto"/>
        <w:ind w:left="106" w:right="104"/>
        <w:jc w:val="both"/>
      </w:pPr>
      <w:r>
        <w:rPr>
          <w:b/>
        </w:rPr>
        <w:t>Metodologia: </w:t>
      </w:r>
      <w:r>
        <w:rPr/>
        <w:t>O material de partida (CCA) foi tratado com ácido sulfúrico para obtenção do catalisador sulfonado (CCA/S). A síntese foi realizada em reator de batelada de aço inoxidável com paredes de teflon a 80 °C por 1 h e agitação constante. A caracterização dos materiais (CCA e CCA/S) foi realizada por TG/DTG/DTA, FTIR e análise elementar (FRX/EDX e CHN). Ambos os materiais foram aplicados nas reações</w:t>
      </w:r>
      <w:r>
        <w:rPr>
          <w:spacing w:val="-3"/>
        </w:rPr>
        <w:t> </w:t>
      </w:r>
      <w:r>
        <w:rPr/>
        <w:t>de</w:t>
      </w:r>
      <w:r>
        <w:rPr>
          <w:spacing w:val="-3"/>
        </w:rPr>
        <w:t> </w:t>
      </w:r>
      <w:r>
        <w:rPr/>
        <w:t>esterificação</w:t>
      </w:r>
      <w:r>
        <w:rPr>
          <w:spacing w:val="1"/>
        </w:rPr>
        <w:t> </w:t>
      </w:r>
      <w:r>
        <w:rPr/>
        <w:t>do</w:t>
      </w:r>
      <w:r>
        <w:rPr>
          <w:spacing w:val="-1"/>
        </w:rPr>
        <w:t> </w:t>
      </w:r>
      <w:r>
        <w:rPr/>
        <w:t>ácido</w:t>
      </w:r>
      <w:r>
        <w:rPr>
          <w:spacing w:val="-1"/>
        </w:rPr>
        <w:t> </w:t>
      </w:r>
      <w:r>
        <w:rPr/>
        <w:t>oleico e</w:t>
      </w:r>
      <w:r>
        <w:rPr>
          <w:spacing w:val="-1"/>
        </w:rPr>
        <w:t> </w:t>
      </w:r>
      <w:r>
        <w:rPr/>
        <w:t>transesterificação do</w:t>
      </w:r>
      <w:r>
        <w:rPr>
          <w:spacing w:val="-3"/>
        </w:rPr>
        <w:t> </w:t>
      </w:r>
      <w:r>
        <w:rPr/>
        <w:t>óleo de soja</w:t>
      </w:r>
      <w:r>
        <w:rPr>
          <w:spacing w:val="-1"/>
        </w:rPr>
        <w:t> </w:t>
      </w:r>
      <w:r>
        <w:rPr/>
        <w:t>com</w:t>
      </w:r>
      <w:r>
        <w:rPr>
          <w:spacing w:val="-6"/>
        </w:rPr>
        <w:t> </w:t>
      </w:r>
      <w:r>
        <w:rPr/>
        <w:t>etanol</w:t>
      </w:r>
      <w:r>
        <w:rPr>
          <w:spacing w:val="-5"/>
        </w:rPr>
        <w:t> </w:t>
      </w:r>
      <w:r>
        <w:rPr/>
        <w:t>em</w:t>
      </w:r>
      <w:r>
        <w:rPr>
          <w:spacing w:val="-6"/>
        </w:rPr>
        <w:t> </w:t>
      </w:r>
      <w:r>
        <w:rPr/>
        <w:t>um</w:t>
      </w:r>
      <w:r>
        <w:rPr>
          <w:spacing w:val="-6"/>
        </w:rPr>
        <w:t> </w:t>
      </w:r>
      <w:r>
        <w:rPr/>
        <w:t>reator</w:t>
      </w:r>
      <w:r>
        <w:rPr>
          <w:spacing w:val="-4"/>
        </w:rPr>
        <w:t> </w:t>
      </w:r>
      <w:r>
        <w:rPr/>
        <w:t>de</w:t>
      </w:r>
      <w:r>
        <w:rPr>
          <w:spacing w:val="-1"/>
        </w:rPr>
        <w:t> </w:t>
      </w:r>
      <w:r>
        <w:rPr/>
        <w:t>batelada</w:t>
      </w:r>
      <w:r>
        <w:rPr>
          <w:spacing w:val="-1"/>
        </w:rPr>
        <w:t> </w:t>
      </w:r>
      <w:r>
        <w:rPr/>
        <w:t>de</w:t>
      </w:r>
      <w:r>
        <w:rPr>
          <w:spacing w:val="-1"/>
        </w:rPr>
        <w:t> </w:t>
      </w:r>
      <w:r>
        <w:rPr/>
        <w:t>vidro</w:t>
      </w:r>
      <w:r>
        <w:rPr>
          <w:spacing w:val="2"/>
        </w:rPr>
        <w:t> </w:t>
      </w:r>
      <w:r>
        <w:rPr/>
        <w:t>a 100</w:t>
      </w:r>
      <w:r>
        <w:rPr>
          <w:spacing w:val="-5"/>
        </w:rPr>
        <w:t> </w:t>
      </w:r>
      <w:r>
        <w:rPr/>
        <w:t>ºC por</w:t>
      </w:r>
      <w:r>
        <w:rPr>
          <w:spacing w:val="-3"/>
        </w:rPr>
        <w:t> </w:t>
      </w:r>
      <w:r>
        <w:rPr/>
        <w:t>1</w:t>
      </w:r>
      <w:r>
        <w:rPr>
          <w:spacing w:val="-3"/>
        </w:rPr>
        <w:t> </w:t>
      </w:r>
      <w:r>
        <w:rPr/>
        <w:t>e</w:t>
      </w:r>
      <w:r>
        <w:rPr>
          <w:spacing w:val="-3"/>
        </w:rPr>
        <w:t> </w:t>
      </w:r>
      <w:r>
        <w:rPr/>
        <w:t>4</w:t>
      </w:r>
      <w:r>
        <w:rPr>
          <w:spacing w:val="-3"/>
        </w:rPr>
        <w:t> </w:t>
      </w:r>
      <w:r>
        <w:rPr/>
        <w:t>h sob agitação constante. Os produtos das reações foram analisados por FTIR/PLS para verificar as taxas de conversão em ésteres de etila (biodiesel).</w:t>
      </w:r>
    </w:p>
    <w:p>
      <w:pPr>
        <w:pStyle w:val="BodyText"/>
        <w:spacing w:before="9"/>
        <w:rPr>
          <w:sz w:val="15"/>
        </w:rPr>
      </w:pPr>
    </w:p>
    <w:p>
      <w:pPr>
        <w:pStyle w:val="BodyText"/>
        <w:spacing w:line="259" w:lineRule="auto"/>
        <w:ind w:left="120" w:right="106" w:hanging="10"/>
        <w:jc w:val="both"/>
      </w:pPr>
      <w:r>
        <w:rPr>
          <w:b/>
        </w:rPr>
        <w:t>Resultados: </w:t>
      </w:r>
      <w:r>
        <w:rPr/>
        <w:t>A análise do catalisador sulfonado por FTIR evidenciou o surgimento de bandas relacionadas à ligação S-O, confirmando a sulfonação</w:t>
      </w:r>
      <w:r>
        <w:rPr>
          <w:spacing w:val="-2"/>
        </w:rPr>
        <w:t> </w:t>
      </w:r>
      <w:r>
        <w:rPr/>
        <w:t>do material</w:t>
      </w:r>
      <w:r>
        <w:rPr>
          <w:spacing w:val="-5"/>
        </w:rPr>
        <w:t> </w:t>
      </w:r>
      <w:r>
        <w:rPr/>
        <w:t>de</w:t>
      </w:r>
      <w:r>
        <w:rPr>
          <w:spacing w:val="-3"/>
        </w:rPr>
        <w:t> </w:t>
      </w:r>
      <w:r>
        <w:rPr/>
        <w:t>origem.</w:t>
      </w:r>
      <w:r>
        <w:rPr>
          <w:spacing w:val="1"/>
        </w:rPr>
        <w:t> </w:t>
      </w:r>
      <w:r>
        <w:rPr/>
        <w:t>Após</w:t>
      </w:r>
      <w:r>
        <w:rPr>
          <w:spacing w:val="-4"/>
        </w:rPr>
        <w:t> </w:t>
      </w:r>
      <w:r>
        <w:rPr/>
        <w:t>a</w:t>
      </w:r>
      <w:r>
        <w:rPr>
          <w:spacing w:val="-3"/>
        </w:rPr>
        <w:t> </w:t>
      </w:r>
      <w:r>
        <w:rPr/>
        <w:t>etapa</w:t>
      </w:r>
      <w:r>
        <w:rPr>
          <w:spacing w:val="-3"/>
        </w:rPr>
        <w:t> </w:t>
      </w:r>
      <w:r>
        <w:rPr/>
        <w:t>de</w:t>
      </w:r>
      <w:r>
        <w:rPr>
          <w:spacing w:val="-3"/>
        </w:rPr>
        <w:t> </w:t>
      </w:r>
      <w:r>
        <w:rPr/>
        <w:t>caracterização</w:t>
      </w:r>
      <w:r>
        <w:rPr>
          <w:spacing w:val="-1"/>
        </w:rPr>
        <w:t> </w:t>
      </w:r>
      <w:r>
        <w:rPr/>
        <w:t>foram</w:t>
      </w:r>
      <w:r>
        <w:rPr>
          <w:spacing w:val="-7"/>
        </w:rPr>
        <w:t> </w:t>
      </w:r>
      <w:r>
        <w:rPr/>
        <w:t>realizadas</w:t>
      </w:r>
      <w:r>
        <w:rPr>
          <w:spacing w:val="-3"/>
        </w:rPr>
        <w:t> </w:t>
      </w:r>
      <w:r>
        <w:rPr/>
        <w:t>as</w:t>
      </w:r>
      <w:r>
        <w:rPr>
          <w:spacing w:val="-4"/>
        </w:rPr>
        <w:t> </w:t>
      </w:r>
      <w:r>
        <w:rPr/>
        <w:t>reações</w:t>
      </w:r>
      <w:r>
        <w:rPr>
          <w:spacing w:val="-4"/>
        </w:rPr>
        <w:t> </w:t>
      </w:r>
      <w:r>
        <w:rPr/>
        <w:t>de</w:t>
      </w:r>
      <w:r>
        <w:rPr>
          <w:spacing w:val="-3"/>
        </w:rPr>
        <w:t> </w:t>
      </w:r>
      <w:r>
        <w:rPr/>
        <w:t>transesterificação do</w:t>
      </w:r>
      <w:r>
        <w:rPr>
          <w:spacing w:val="-5"/>
        </w:rPr>
        <w:t> </w:t>
      </w:r>
      <w:r>
        <w:rPr/>
        <w:t>óleo</w:t>
      </w:r>
      <w:r>
        <w:rPr>
          <w:spacing w:val="-1"/>
        </w:rPr>
        <w:t> </w:t>
      </w:r>
      <w:r>
        <w:rPr/>
        <w:t>de</w:t>
      </w:r>
      <w:r>
        <w:rPr>
          <w:spacing w:val="-3"/>
        </w:rPr>
        <w:t> </w:t>
      </w:r>
      <w:r>
        <w:rPr/>
        <w:t>soja</w:t>
      </w:r>
      <w:r>
        <w:rPr>
          <w:spacing w:val="-3"/>
        </w:rPr>
        <w:t> </w:t>
      </w:r>
      <w:r>
        <w:rPr/>
        <w:t>com</w:t>
      </w:r>
      <w:r>
        <w:rPr>
          <w:spacing w:val="-7"/>
        </w:rPr>
        <w:t> </w:t>
      </w:r>
      <w:r>
        <w:rPr/>
        <w:t>etanol e</w:t>
      </w:r>
      <w:r>
        <w:rPr>
          <w:spacing w:val="-5"/>
        </w:rPr>
        <w:t> </w:t>
      </w:r>
      <w:r>
        <w:rPr/>
        <w:t>esterificação</w:t>
      </w:r>
      <w:r>
        <w:rPr>
          <w:spacing w:val="-2"/>
        </w:rPr>
        <w:t> </w:t>
      </w:r>
      <w:r>
        <w:rPr/>
        <w:t>do</w:t>
      </w:r>
      <w:r>
        <w:rPr>
          <w:spacing w:val="-4"/>
        </w:rPr>
        <w:t> </w:t>
      </w:r>
      <w:r>
        <w:rPr/>
        <w:t>ácido</w:t>
      </w:r>
      <w:r>
        <w:rPr>
          <w:spacing w:val="-2"/>
        </w:rPr>
        <w:t> </w:t>
      </w:r>
      <w:r>
        <w:rPr/>
        <w:t>oleico</w:t>
      </w:r>
      <w:r>
        <w:rPr>
          <w:spacing w:val="-3"/>
        </w:rPr>
        <w:t> </w:t>
      </w:r>
      <w:r>
        <w:rPr/>
        <w:t>com</w:t>
      </w:r>
      <w:r>
        <w:rPr>
          <w:spacing w:val="-8"/>
        </w:rPr>
        <w:t> </w:t>
      </w:r>
      <w:r>
        <w:rPr/>
        <w:t>etanol.</w:t>
      </w:r>
      <w:r>
        <w:rPr>
          <w:spacing w:val="-3"/>
        </w:rPr>
        <w:t> </w:t>
      </w:r>
      <w:r>
        <w:rPr/>
        <w:t>Para</w:t>
      </w:r>
      <w:r>
        <w:rPr>
          <w:spacing w:val="-3"/>
        </w:rPr>
        <w:t> </w:t>
      </w:r>
      <w:r>
        <w:rPr/>
        <w:t>ambas</w:t>
      </w:r>
      <w:r>
        <w:rPr>
          <w:spacing w:val="-6"/>
        </w:rPr>
        <w:t> </w:t>
      </w:r>
      <w:r>
        <w:rPr/>
        <w:t>as</w:t>
      </w:r>
      <w:r>
        <w:rPr>
          <w:spacing w:val="-5"/>
        </w:rPr>
        <w:t> </w:t>
      </w:r>
      <w:r>
        <w:rPr/>
        <w:t>reações</w:t>
      </w:r>
      <w:r>
        <w:rPr>
          <w:spacing w:val="-6"/>
        </w:rPr>
        <w:t> </w:t>
      </w:r>
      <w:r>
        <w:rPr/>
        <w:t>utilizou-se</w:t>
      </w:r>
      <w:r>
        <w:rPr>
          <w:spacing w:val="-5"/>
        </w:rPr>
        <w:t> </w:t>
      </w:r>
      <w:r>
        <w:rPr/>
        <w:t>uma</w:t>
      </w:r>
      <w:r>
        <w:rPr>
          <w:spacing w:val="-5"/>
        </w:rPr>
        <w:t> </w:t>
      </w:r>
      <w:r>
        <w:rPr/>
        <w:t>razão</w:t>
      </w:r>
      <w:r>
        <w:rPr>
          <w:spacing w:val="-3"/>
        </w:rPr>
        <w:t> </w:t>
      </w:r>
      <w:r>
        <w:rPr/>
        <w:t>matéria-prima:álcool</w:t>
      </w:r>
      <w:r>
        <w:rPr>
          <w:spacing w:val="-8"/>
        </w:rPr>
        <w:t> </w:t>
      </w:r>
      <w:r>
        <w:rPr/>
        <w:t>de</w:t>
      </w:r>
      <w:r>
        <w:rPr>
          <w:spacing w:val="-4"/>
        </w:rPr>
        <w:t> </w:t>
      </w:r>
      <w:r>
        <w:rPr/>
        <w:t>1:6</w:t>
      </w:r>
      <w:r>
        <w:rPr>
          <w:spacing w:val="-3"/>
        </w:rPr>
        <w:t> </w:t>
      </w:r>
      <w:r>
        <w:rPr/>
        <w:t>e</w:t>
      </w:r>
      <w:r>
        <w:rPr>
          <w:spacing w:val="-5"/>
        </w:rPr>
        <w:t> </w:t>
      </w:r>
      <w:r>
        <w:rPr/>
        <w:t>10%</w:t>
      </w:r>
      <w:r>
        <w:rPr>
          <w:spacing w:val="-3"/>
        </w:rPr>
        <w:t> </w:t>
      </w:r>
      <w:r>
        <w:rPr/>
        <w:t>m/m</w:t>
      </w:r>
      <w:r>
        <w:rPr>
          <w:spacing w:val="-8"/>
        </w:rPr>
        <w:t> </w:t>
      </w:r>
      <w:r>
        <w:rPr/>
        <w:t>de</w:t>
      </w:r>
      <w:r>
        <w:rPr>
          <w:spacing w:val="-5"/>
        </w:rPr>
        <w:t> </w:t>
      </w:r>
      <w:r>
        <w:rPr/>
        <w:t>catalisador em relação à matéria-prima. Os resultados mostraram que o catalisador sulfonado apresentou uma eficiência maior na conversão do ácido oléico em biodiesel, apresentando taxa de conversão de 30,6% após 1 h de reação e de 94,7% após 4 h. Este resultado </w:t>
      </w:r>
      <w:r>
        <w:rPr>
          <w:spacing w:val="-3"/>
        </w:rPr>
        <w:t>já </w:t>
      </w:r>
      <w:r>
        <w:rPr/>
        <w:t>era esperado, pois a reação de esterificação é mais eficiente quando catalisada por sítios ácidos de Brønsted. Já na reação de transesterificação, os resultados não foram</w:t>
      </w:r>
      <w:r>
        <w:rPr>
          <w:spacing w:val="-13"/>
        </w:rPr>
        <w:t> </w:t>
      </w:r>
      <w:r>
        <w:rPr/>
        <w:t>expressivos</w:t>
      </w:r>
      <w:r>
        <w:rPr>
          <w:spacing w:val="-10"/>
        </w:rPr>
        <w:t> </w:t>
      </w:r>
      <w:r>
        <w:rPr/>
        <w:t>(conversão</w:t>
      </w:r>
      <w:r>
        <w:rPr>
          <w:spacing w:val="-7"/>
        </w:rPr>
        <w:t> </w:t>
      </w:r>
      <w:r>
        <w:rPr/>
        <w:t>&lt;</w:t>
      </w:r>
      <w:r>
        <w:rPr>
          <w:spacing w:val="-9"/>
        </w:rPr>
        <w:t> </w:t>
      </w:r>
      <w:r>
        <w:rPr/>
        <w:t>20%).</w:t>
      </w:r>
      <w:r>
        <w:rPr>
          <w:spacing w:val="-9"/>
        </w:rPr>
        <w:t> </w:t>
      </w:r>
      <w:r>
        <w:rPr/>
        <w:t>Neste</w:t>
      </w:r>
      <w:r>
        <w:rPr>
          <w:spacing w:val="-9"/>
        </w:rPr>
        <w:t> </w:t>
      </w:r>
      <w:r>
        <w:rPr/>
        <w:t>caso,</w:t>
      </w:r>
      <w:r>
        <w:rPr>
          <w:spacing w:val="-12"/>
        </w:rPr>
        <w:t> </w:t>
      </w:r>
      <w:r>
        <w:rPr/>
        <w:t>uma</w:t>
      </w:r>
      <w:r>
        <w:rPr>
          <w:spacing w:val="-9"/>
        </w:rPr>
        <w:t> </w:t>
      </w:r>
      <w:r>
        <w:rPr/>
        <w:t>razão</w:t>
      </w:r>
      <w:r>
        <w:rPr>
          <w:spacing w:val="-7"/>
        </w:rPr>
        <w:t> </w:t>
      </w:r>
      <w:r>
        <w:rPr/>
        <w:t>matéria-prima:álcool</w:t>
      </w:r>
      <w:r>
        <w:rPr>
          <w:spacing w:val="-13"/>
        </w:rPr>
        <w:t> </w:t>
      </w:r>
      <w:r>
        <w:rPr/>
        <w:t>de</w:t>
      </w:r>
      <w:r>
        <w:rPr>
          <w:spacing w:val="-9"/>
        </w:rPr>
        <w:t> </w:t>
      </w:r>
      <w:r>
        <w:rPr/>
        <w:t>1:30</w:t>
      </w:r>
      <w:r>
        <w:rPr>
          <w:spacing w:val="-8"/>
        </w:rPr>
        <w:t> </w:t>
      </w:r>
      <w:r>
        <w:rPr/>
        <w:t>é</w:t>
      </w:r>
      <w:r>
        <w:rPr>
          <w:spacing w:val="-9"/>
        </w:rPr>
        <w:t> </w:t>
      </w:r>
      <w:r>
        <w:rPr/>
        <w:t>recomendada</w:t>
      </w:r>
      <w:r>
        <w:rPr>
          <w:spacing w:val="-9"/>
        </w:rPr>
        <w:t> </w:t>
      </w:r>
      <w:r>
        <w:rPr/>
        <w:t>para</w:t>
      </w:r>
      <w:r>
        <w:rPr>
          <w:spacing w:val="-10"/>
        </w:rPr>
        <w:t> </w:t>
      </w:r>
      <w:r>
        <w:rPr/>
        <w:t>melhores</w:t>
      </w:r>
      <w:r>
        <w:rPr>
          <w:spacing w:val="-10"/>
        </w:rPr>
        <w:t> </w:t>
      </w:r>
      <w:r>
        <w:rPr/>
        <w:t>resultados</w:t>
      </w:r>
      <w:r>
        <w:rPr>
          <w:spacing w:val="-10"/>
        </w:rPr>
        <w:t> </w:t>
      </w:r>
      <w:r>
        <w:rPr/>
        <w:t>via</w:t>
      </w:r>
      <w:r>
        <w:rPr>
          <w:spacing w:val="-9"/>
        </w:rPr>
        <w:t> </w:t>
      </w:r>
      <w:r>
        <w:rPr/>
        <w:t>catálise ácida.</w:t>
      </w:r>
    </w:p>
    <w:p>
      <w:pPr>
        <w:pStyle w:val="BodyText"/>
        <w:spacing w:before="7"/>
        <w:rPr>
          <w:sz w:val="9"/>
        </w:rPr>
      </w:pPr>
    </w:p>
    <w:p>
      <w:pPr>
        <w:pStyle w:val="BodyText"/>
        <w:spacing w:line="259" w:lineRule="auto" w:before="1"/>
        <w:ind w:left="120" w:right="107" w:hanging="10"/>
        <w:jc w:val="both"/>
      </w:pPr>
      <w:r>
        <w:rPr>
          <w:b/>
        </w:rPr>
        <w:t>Conclusão: </w:t>
      </w:r>
      <w:r>
        <w:rPr/>
        <w:t>A análise do catalisador sulfonado por FTIR evidenciou o surgimento de bandas relacionadas à ligação S-O, confirmando a sulfonação</w:t>
      </w:r>
      <w:r>
        <w:rPr>
          <w:spacing w:val="-2"/>
        </w:rPr>
        <w:t> </w:t>
      </w:r>
      <w:r>
        <w:rPr/>
        <w:t>do material</w:t>
      </w:r>
      <w:r>
        <w:rPr>
          <w:spacing w:val="-5"/>
        </w:rPr>
        <w:t> </w:t>
      </w:r>
      <w:r>
        <w:rPr/>
        <w:t>de</w:t>
      </w:r>
      <w:r>
        <w:rPr>
          <w:spacing w:val="-3"/>
        </w:rPr>
        <w:t> </w:t>
      </w:r>
      <w:r>
        <w:rPr/>
        <w:t>origem.</w:t>
      </w:r>
      <w:r>
        <w:rPr>
          <w:spacing w:val="1"/>
        </w:rPr>
        <w:t> </w:t>
      </w:r>
      <w:r>
        <w:rPr/>
        <w:t>Após</w:t>
      </w:r>
      <w:r>
        <w:rPr>
          <w:spacing w:val="-4"/>
        </w:rPr>
        <w:t> </w:t>
      </w:r>
      <w:r>
        <w:rPr/>
        <w:t>a</w:t>
      </w:r>
      <w:r>
        <w:rPr>
          <w:spacing w:val="-3"/>
        </w:rPr>
        <w:t> </w:t>
      </w:r>
      <w:r>
        <w:rPr/>
        <w:t>etapa</w:t>
      </w:r>
      <w:r>
        <w:rPr>
          <w:spacing w:val="-3"/>
        </w:rPr>
        <w:t> </w:t>
      </w:r>
      <w:r>
        <w:rPr/>
        <w:t>de</w:t>
      </w:r>
      <w:r>
        <w:rPr>
          <w:spacing w:val="-3"/>
        </w:rPr>
        <w:t> </w:t>
      </w:r>
      <w:r>
        <w:rPr/>
        <w:t>caracterização</w:t>
      </w:r>
      <w:r>
        <w:rPr>
          <w:spacing w:val="-2"/>
        </w:rPr>
        <w:t> </w:t>
      </w:r>
      <w:r>
        <w:rPr/>
        <w:t>foram</w:t>
      </w:r>
      <w:r>
        <w:rPr>
          <w:spacing w:val="-6"/>
        </w:rPr>
        <w:t> </w:t>
      </w:r>
      <w:r>
        <w:rPr/>
        <w:t>realizadas</w:t>
      </w:r>
      <w:r>
        <w:rPr>
          <w:spacing w:val="-3"/>
        </w:rPr>
        <w:t> </w:t>
      </w:r>
      <w:r>
        <w:rPr/>
        <w:t>as</w:t>
      </w:r>
      <w:r>
        <w:rPr>
          <w:spacing w:val="-4"/>
        </w:rPr>
        <w:t> </w:t>
      </w:r>
      <w:r>
        <w:rPr/>
        <w:t>reações</w:t>
      </w:r>
      <w:r>
        <w:rPr>
          <w:spacing w:val="-4"/>
        </w:rPr>
        <w:t> </w:t>
      </w:r>
      <w:r>
        <w:rPr/>
        <w:t>de</w:t>
      </w:r>
      <w:r>
        <w:rPr>
          <w:spacing w:val="-3"/>
        </w:rPr>
        <w:t> </w:t>
      </w:r>
      <w:r>
        <w:rPr/>
        <w:t>transesterificação do</w:t>
      </w:r>
      <w:r>
        <w:rPr>
          <w:spacing w:val="-5"/>
        </w:rPr>
        <w:t> </w:t>
      </w:r>
      <w:r>
        <w:rPr/>
        <w:t>óleo</w:t>
      </w:r>
      <w:r>
        <w:rPr>
          <w:spacing w:val="-1"/>
        </w:rPr>
        <w:t> </w:t>
      </w:r>
      <w:r>
        <w:rPr/>
        <w:t>de</w:t>
      </w:r>
      <w:r>
        <w:rPr>
          <w:spacing w:val="-3"/>
        </w:rPr>
        <w:t> </w:t>
      </w:r>
      <w:r>
        <w:rPr/>
        <w:t>soja</w:t>
      </w:r>
      <w:r>
        <w:rPr>
          <w:spacing w:val="-3"/>
        </w:rPr>
        <w:t> </w:t>
      </w:r>
      <w:r>
        <w:rPr/>
        <w:t>com</w:t>
      </w:r>
      <w:r>
        <w:rPr>
          <w:spacing w:val="-7"/>
        </w:rPr>
        <w:t> </w:t>
      </w:r>
      <w:r>
        <w:rPr/>
        <w:t>etanol e</w:t>
      </w:r>
      <w:r>
        <w:rPr>
          <w:spacing w:val="-5"/>
        </w:rPr>
        <w:t> </w:t>
      </w:r>
      <w:r>
        <w:rPr/>
        <w:t>esterificação</w:t>
      </w:r>
      <w:r>
        <w:rPr>
          <w:spacing w:val="-2"/>
        </w:rPr>
        <w:t> </w:t>
      </w:r>
      <w:r>
        <w:rPr/>
        <w:t>do</w:t>
      </w:r>
      <w:r>
        <w:rPr>
          <w:spacing w:val="-4"/>
        </w:rPr>
        <w:t> </w:t>
      </w:r>
      <w:r>
        <w:rPr/>
        <w:t>ácido</w:t>
      </w:r>
      <w:r>
        <w:rPr>
          <w:spacing w:val="-2"/>
        </w:rPr>
        <w:t> </w:t>
      </w:r>
      <w:r>
        <w:rPr/>
        <w:t>oleico</w:t>
      </w:r>
      <w:r>
        <w:rPr>
          <w:spacing w:val="-3"/>
        </w:rPr>
        <w:t> </w:t>
      </w:r>
      <w:r>
        <w:rPr/>
        <w:t>com</w:t>
      </w:r>
      <w:r>
        <w:rPr>
          <w:spacing w:val="-8"/>
        </w:rPr>
        <w:t> </w:t>
      </w:r>
      <w:r>
        <w:rPr/>
        <w:t>etanol.</w:t>
      </w:r>
      <w:r>
        <w:rPr>
          <w:spacing w:val="-3"/>
        </w:rPr>
        <w:t> </w:t>
      </w:r>
      <w:r>
        <w:rPr/>
        <w:t>Para</w:t>
      </w:r>
      <w:r>
        <w:rPr>
          <w:spacing w:val="-3"/>
        </w:rPr>
        <w:t> </w:t>
      </w:r>
      <w:r>
        <w:rPr/>
        <w:t>ambas</w:t>
      </w:r>
      <w:r>
        <w:rPr>
          <w:spacing w:val="-6"/>
        </w:rPr>
        <w:t> </w:t>
      </w:r>
      <w:r>
        <w:rPr/>
        <w:t>as</w:t>
      </w:r>
      <w:r>
        <w:rPr>
          <w:spacing w:val="-5"/>
        </w:rPr>
        <w:t> </w:t>
      </w:r>
      <w:r>
        <w:rPr/>
        <w:t>reações</w:t>
      </w:r>
      <w:r>
        <w:rPr>
          <w:spacing w:val="-6"/>
        </w:rPr>
        <w:t> </w:t>
      </w:r>
      <w:r>
        <w:rPr/>
        <w:t>utilizou-se</w:t>
      </w:r>
      <w:r>
        <w:rPr>
          <w:spacing w:val="-5"/>
        </w:rPr>
        <w:t> </w:t>
      </w:r>
      <w:r>
        <w:rPr/>
        <w:t>uma</w:t>
      </w:r>
      <w:r>
        <w:rPr>
          <w:spacing w:val="-5"/>
        </w:rPr>
        <w:t> </w:t>
      </w:r>
      <w:r>
        <w:rPr/>
        <w:t>razão</w:t>
      </w:r>
      <w:r>
        <w:rPr>
          <w:spacing w:val="-3"/>
        </w:rPr>
        <w:t> </w:t>
      </w:r>
      <w:r>
        <w:rPr/>
        <w:t>matéria-prima:álcool</w:t>
      </w:r>
      <w:r>
        <w:rPr>
          <w:spacing w:val="-8"/>
        </w:rPr>
        <w:t> </w:t>
      </w:r>
      <w:r>
        <w:rPr/>
        <w:t>de</w:t>
      </w:r>
      <w:r>
        <w:rPr>
          <w:spacing w:val="-4"/>
        </w:rPr>
        <w:t> </w:t>
      </w:r>
      <w:r>
        <w:rPr/>
        <w:t>1:6</w:t>
      </w:r>
      <w:r>
        <w:rPr>
          <w:spacing w:val="-3"/>
        </w:rPr>
        <w:t> </w:t>
      </w:r>
      <w:r>
        <w:rPr/>
        <w:t>e</w:t>
      </w:r>
      <w:r>
        <w:rPr>
          <w:spacing w:val="-5"/>
        </w:rPr>
        <w:t> </w:t>
      </w:r>
      <w:r>
        <w:rPr/>
        <w:t>10%</w:t>
      </w:r>
      <w:r>
        <w:rPr>
          <w:spacing w:val="-3"/>
        </w:rPr>
        <w:t> </w:t>
      </w:r>
      <w:r>
        <w:rPr/>
        <w:t>m/m</w:t>
      </w:r>
      <w:r>
        <w:rPr>
          <w:spacing w:val="-8"/>
        </w:rPr>
        <w:t> </w:t>
      </w:r>
      <w:r>
        <w:rPr/>
        <w:t>de</w:t>
      </w:r>
      <w:r>
        <w:rPr>
          <w:spacing w:val="-5"/>
        </w:rPr>
        <w:t> </w:t>
      </w:r>
      <w:r>
        <w:rPr/>
        <w:t>catalisador em relação à matéria-prima. Os resultados mostraram que o catalisador sulfonado apresentou uma eficiência maior na conversão do ácido oléico em biodiesel, apresentando taxa de conversão de 30,6% após 1 h de reação e de 94,7% após 4 h. Este resultado </w:t>
      </w:r>
      <w:r>
        <w:rPr>
          <w:spacing w:val="-3"/>
        </w:rPr>
        <w:t>já </w:t>
      </w:r>
      <w:r>
        <w:rPr/>
        <w:t>era esperado, pois a reação de esterificação é mais eficiente quando catalisada por sítios ácidos de Brønsted. Já na reação de transesterificação, os resultados não foram</w:t>
      </w:r>
      <w:r>
        <w:rPr>
          <w:spacing w:val="-13"/>
        </w:rPr>
        <w:t> </w:t>
      </w:r>
      <w:r>
        <w:rPr/>
        <w:t>expressivos</w:t>
      </w:r>
      <w:r>
        <w:rPr>
          <w:spacing w:val="-10"/>
        </w:rPr>
        <w:t> </w:t>
      </w:r>
      <w:r>
        <w:rPr/>
        <w:t>(conversão</w:t>
      </w:r>
      <w:r>
        <w:rPr>
          <w:spacing w:val="-7"/>
        </w:rPr>
        <w:t> </w:t>
      </w:r>
      <w:r>
        <w:rPr/>
        <w:t>&lt;</w:t>
      </w:r>
      <w:r>
        <w:rPr>
          <w:spacing w:val="-9"/>
        </w:rPr>
        <w:t> </w:t>
      </w:r>
      <w:r>
        <w:rPr/>
        <w:t>20%).</w:t>
      </w:r>
      <w:r>
        <w:rPr>
          <w:spacing w:val="-9"/>
        </w:rPr>
        <w:t> </w:t>
      </w:r>
      <w:r>
        <w:rPr/>
        <w:t>Neste</w:t>
      </w:r>
      <w:r>
        <w:rPr>
          <w:spacing w:val="-9"/>
        </w:rPr>
        <w:t> </w:t>
      </w:r>
      <w:r>
        <w:rPr/>
        <w:t>caso,</w:t>
      </w:r>
      <w:r>
        <w:rPr>
          <w:spacing w:val="-12"/>
        </w:rPr>
        <w:t> </w:t>
      </w:r>
      <w:r>
        <w:rPr/>
        <w:t>uma</w:t>
      </w:r>
      <w:r>
        <w:rPr>
          <w:spacing w:val="-9"/>
        </w:rPr>
        <w:t> </w:t>
      </w:r>
      <w:r>
        <w:rPr/>
        <w:t>razão</w:t>
      </w:r>
      <w:r>
        <w:rPr>
          <w:spacing w:val="-7"/>
        </w:rPr>
        <w:t> </w:t>
      </w:r>
      <w:r>
        <w:rPr/>
        <w:t>matéria-prima:álcool</w:t>
      </w:r>
      <w:r>
        <w:rPr>
          <w:spacing w:val="-13"/>
        </w:rPr>
        <w:t> </w:t>
      </w:r>
      <w:r>
        <w:rPr/>
        <w:t>de</w:t>
      </w:r>
      <w:r>
        <w:rPr>
          <w:spacing w:val="-9"/>
        </w:rPr>
        <w:t> </w:t>
      </w:r>
      <w:r>
        <w:rPr/>
        <w:t>1:30</w:t>
      </w:r>
      <w:r>
        <w:rPr>
          <w:spacing w:val="-8"/>
        </w:rPr>
        <w:t> </w:t>
      </w:r>
      <w:r>
        <w:rPr/>
        <w:t>é</w:t>
      </w:r>
      <w:r>
        <w:rPr>
          <w:spacing w:val="-9"/>
        </w:rPr>
        <w:t> </w:t>
      </w:r>
      <w:r>
        <w:rPr/>
        <w:t>recomendada</w:t>
      </w:r>
      <w:r>
        <w:rPr>
          <w:spacing w:val="-9"/>
        </w:rPr>
        <w:t> </w:t>
      </w:r>
      <w:r>
        <w:rPr/>
        <w:t>para</w:t>
      </w:r>
      <w:r>
        <w:rPr>
          <w:spacing w:val="-10"/>
        </w:rPr>
        <w:t> </w:t>
      </w:r>
      <w:r>
        <w:rPr/>
        <w:t>melhores</w:t>
      </w:r>
      <w:r>
        <w:rPr>
          <w:spacing w:val="-10"/>
        </w:rPr>
        <w:t> </w:t>
      </w:r>
      <w:r>
        <w:rPr/>
        <w:t>resultados</w:t>
      </w:r>
      <w:r>
        <w:rPr>
          <w:spacing w:val="-10"/>
        </w:rPr>
        <w:t> </w:t>
      </w:r>
      <w:r>
        <w:rPr/>
        <w:t>via</w:t>
      </w:r>
      <w:r>
        <w:rPr>
          <w:spacing w:val="-9"/>
        </w:rPr>
        <w:t> </w:t>
      </w:r>
      <w:r>
        <w:rPr/>
        <w:t>catálise ácida.</w:t>
      </w:r>
    </w:p>
    <w:p>
      <w:pPr>
        <w:pStyle w:val="BodyText"/>
        <w:spacing w:before="9"/>
        <w:rPr>
          <w:sz w:val="9"/>
        </w:rPr>
      </w:pPr>
    </w:p>
    <w:p>
      <w:pPr>
        <w:pStyle w:val="BodyText"/>
        <w:ind w:left="111"/>
        <w:jc w:val="both"/>
      </w:pPr>
      <w:r>
        <w:rPr>
          <w:b/>
        </w:rPr>
        <w:t>Palavras-Chave: </w:t>
      </w:r>
      <w:r>
        <w:rPr/>
        <w:t>Esterificação, catálise ácida, cinza de casca de arroz, sulfonação.</w:t>
      </w:r>
    </w:p>
    <w:p>
      <w:pPr>
        <w:pStyle w:val="BodyText"/>
        <w:spacing w:before="9"/>
        <w:rPr>
          <w:sz w:val="10"/>
        </w:rPr>
      </w:pPr>
    </w:p>
    <w:p>
      <w:pPr>
        <w:pStyle w:val="BodyText"/>
        <w:ind w:left="111"/>
        <w:jc w:val="both"/>
      </w:pPr>
      <w:r>
        <w:rPr>
          <w:b/>
        </w:rPr>
        <w:t>Colaboradores: </w:t>
      </w:r>
      <w:r>
        <w:rPr/>
        <w:t>Profa. Grace Ferreira Ghesti, Profa. Sílvia Cláudia Loureiro Dias, Prof. José Alves Dias.</w:t>
      </w:r>
    </w:p>
    <w:p>
      <w:pPr>
        <w:spacing w:after="0"/>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Nitrogênio Facilmente Mineralizável do Solo Sob Sistema de Integração Lavoura-Pecuária</w:t>
      </w:r>
    </w:p>
    <w:p>
      <w:pPr>
        <w:spacing w:before="74"/>
        <w:ind w:left="5395" w:right="52" w:firstLine="0"/>
        <w:jc w:val="center"/>
        <w:rPr>
          <w:sz w:val="12"/>
        </w:rPr>
      </w:pPr>
      <w:r>
        <w:rPr>
          <w:b/>
          <w:color w:val="2E75B6"/>
          <w:sz w:val="12"/>
        </w:rPr>
        <w:t>Bolsista</w:t>
      </w:r>
      <w:r>
        <w:rPr>
          <w:color w:val="2E75B6"/>
          <w:sz w:val="12"/>
        </w:rPr>
        <w:t>: Filipe Vieira Barros</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MARIA LUCRECIA GEROSA RAMOS</w:t>
      </w:r>
    </w:p>
    <w:p>
      <w:pPr>
        <w:pStyle w:val="BodyText"/>
        <w:spacing w:before="7"/>
        <w:rPr>
          <w:sz w:val="16"/>
        </w:rPr>
      </w:pPr>
    </w:p>
    <w:p>
      <w:pPr>
        <w:pStyle w:val="BodyText"/>
        <w:spacing w:line="259" w:lineRule="auto"/>
        <w:ind w:left="120" w:right="105" w:hanging="10"/>
        <w:jc w:val="both"/>
      </w:pPr>
      <w:r>
        <w:rPr>
          <w:b/>
        </w:rPr>
        <w:t>Introdução:</w:t>
      </w:r>
      <w:r>
        <w:rPr>
          <w:b/>
          <w:spacing w:val="-5"/>
        </w:rPr>
        <w:t> </w:t>
      </w:r>
      <w:r>
        <w:rPr/>
        <w:t>O</w:t>
      </w:r>
      <w:r>
        <w:rPr>
          <w:spacing w:val="-6"/>
        </w:rPr>
        <w:t> </w:t>
      </w:r>
      <w:r>
        <w:rPr/>
        <w:t>nitrogênio</w:t>
      </w:r>
      <w:r>
        <w:rPr>
          <w:spacing w:val="-4"/>
        </w:rPr>
        <w:t> </w:t>
      </w:r>
      <w:r>
        <w:rPr/>
        <w:t>é</w:t>
      </w:r>
      <w:r>
        <w:rPr>
          <w:spacing w:val="-7"/>
        </w:rPr>
        <w:t> </w:t>
      </w:r>
      <w:r>
        <w:rPr/>
        <w:t>um</w:t>
      </w:r>
      <w:r>
        <w:rPr>
          <w:spacing w:val="-11"/>
        </w:rPr>
        <w:t> </w:t>
      </w:r>
      <w:r>
        <w:rPr/>
        <w:t>dos</w:t>
      </w:r>
      <w:r>
        <w:rPr>
          <w:spacing w:val="-6"/>
        </w:rPr>
        <w:t> </w:t>
      </w:r>
      <w:r>
        <w:rPr/>
        <w:t>principais</w:t>
      </w:r>
      <w:r>
        <w:rPr>
          <w:spacing w:val="-5"/>
        </w:rPr>
        <w:t> </w:t>
      </w:r>
      <w:r>
        <w:rPr/>
        <w:t>nutrientes</w:t>
      </w:r>
      <w:r>
        <w:rPr>
          <w:spacing w:val="-8"/>
        </w:rPr>
        <w:t> </w:t>
      </w:r>
      <w:r>
        <w:rPr/>
        <w:t>na</w:t>
      </w:r>
      <w:r>
        <w:rPr>
          <w:spacing w:val="-7"/>
        </w:rPr>
        <w:t> </w:t>
      </w:r>
      <w:r>
        <w:rPr/>
        <w:t>produção</w:t>
      </w:r>
      <w:r>
        <w:rPr>
          <w:spacing w:val="-4"/>
        </w:rPr>
        <w:t> </w:t>
      </w:r>
      <w:r>
        <w:rPr/>
        <w:t>agrícola</w:t>
      </w:r>
      <w:r>
        <w:rPr>
          <w:spacing w:val="-7"/>
        </w:rPr>
        <w:t> </w:t>
      </w:r>
      <w:r>
        <w:rPr/>
        <w:t>e</w:t>
      </w:r>
      <w:r>
        <w:rPr>
          <w:spacing w:val="-6"/>
        </w:rPr>
        <w:t> </w:t>
      </w:r>
      <w:r>
        <w:rPr/>
        <w:t>um</w:t>
      </w:r>
      <w:r>
        <w:rPr>
          <w:spacing w:val="-11"/>
        </w:rPr>
        <w:t> </w:t>
      </w:r>
      <w:r>
        <w:rPr/>
        <w:t>dos</w:t>
      </w:r>
      <w:r>
        <w:rPr>
          <w:spacing w:val="-5"/>
        </w:rPr>
        <w:t> </w:t>
      </w:r>
      <w:r>
        <w:rPr/>
        <w:t>mais</w:t>
      </w:r>
      <w:r>
        <w:rPr>
          <w:spacing w:val="20"/>
        </w:rPr>
        <w:t> </w:t>
      </w:r>
      <w:r>
        <w:rPr/>
        <w:t>limitantes</w:t>
      </w:r>
      <w:r>
        <w:rPr>
          <w:spacing w:val="-6"/>
        </w:rPr>
        <w:t> </w:t>
      </w:r>
      <w:r>
        <w:rPr/>
        <w:t>na</w:t>
      </w:r>
      <w:r>
        <w:rPr>
          <w:spacing w:val="-6"/>
        </w:rPr>
        <w:t> </w:t>
      </w:r>
      <w:r>
        <w:rPr/>
        <w:t>produção,</w:t>
      </w:r>
      <w:r>
        <w:rPr>
          <w:spacing w:val="-6"/>
        </w:rPr>
        <w:t> </w:t>
      </w:r>
      <w:r>
        <w:rPr/>
        <w:t>pois</w:t>
      </w:r>
      <w:r>
        <w:rPr>
          <w:spacing w:val="-5"/>
        </w:rPr>
        <w:t> </w:t>
      </w:r>
      <w:r>
        <w:rPr/>
        <w:t>são</w:t>
      </w:r>
      <w:r>
        <w:rPr>
          <w:spacing w:val="-4"/>
        </w:rPr>
        <w:t> </w:t>
      </w:r>
      <w:r>
        <w:rPr/>
        <w:t>vários</w:t>
      </w:r>
      <w:r>
        <w:rPr>
          <w:spacing w:val="-7"/>
        </w:rPr>
        <w:t> </w:t>
      </w:r>
      <w:r>
        <w:rPr/>
        <w:t>os</w:t>
      </w:r>
      <w:r>
        <w:rPr>
          <w:spacing w:val="-7"/>
        </w:rPr>
        <w:t> </w:t>
      </w:r>
      <w:r>
        <w:rPr/>
        <w:t>fatores que</w:t>
      </w:r>
      <w:r>
        <w:rPr>
          <w:spacing w:val="-3"/>
        </w:rPr>
        <w:t> </w:t>
      </w:r>
      <w:r>
        <w:rPr/>
        <w:t>influenciam</w:t>
      </w:r>
      <w:r>
        <w:rPr>
          <w:spacing w:val="-8"/>
        </w:rPr>
        <w:t> </w:t>
      </w:r>
      <w:r>
        <w:rPr/>
        <w:t>a</w:t>
      </w:r>
      <w:r>
        <w:rPr>
          <w:spacing w:val="-2"/>
        </w:rPr>
        <w:t> </w:t>
      </w:r>
      <w:r>
        <w:rPr/>
        <w:t>sua</w:t>
      </w:r>
      <w:r>
        <w:rPr>
          <w:spacing w:val="-5"/>
        </w:rPr>
        <w:t> </w:t>
      </w:r>
      <w:r>
        <w:rPr/>
        <w:t>disponibilidade</w:t>
      </w:r>
      <w:r>
        <w:rPr>
          <w:spacing w:val="-5"/>
        </w:rPr>
        <w:t> </w:t>
      </w:r>
      <w:r>
        <w:rPr/>
        <w:t>no</w:t>
      </w:r>
      <w:r>
        <w:rPr>
          <w:spacing w:val="-2"/>
        </w:rPr>
        <w:t> </w:t>
      </w:r>
      <w:r>
        <w:rPr/>
        <w:t>solo</w:t>
      </w:r>
      <w:r>
        <w:rPr>
          <w:spacing w:val="-1"/>
        </w:rPr>
        <w:t> </w:t>
      </w:r>
      <w:r>
        <w:rPr/>
        <w:t>como</w:t>
      </w:r>
      <w:r>
        <w:rPr>
          <w:spacing w:val="-2"/>
        </w:rPr>
        <w:t> </w:t>
      </w:r>
      <w:r>
        <w:rPr/>
        <w:t>umidade,</w:t>
      </w:r>
      <w:r>
        <w:rPr>
          <w:spacing w:val="-2"/>
        </w:rPr>
        <w:t> </w:t>
      </w:r>
      <w:r>
        <w:rPr/>
        <w:t>textura,</w:t>
      </w:r>
      <w:r>
        <w:rPr>
          <w:spacing w:val="-2"/>
        </w:rPr>
        <w:t> </w:t>
      </w:r>
      <w:r>
        <w:rPr/>
        <w:t>processos</w:t>
      </w:r>
      <w:r>
        <w:rPr>
          <w:spacing w:val="-5"/>
        </w:rPr>
        <w:t> </w:t>
      </w:r>
      <w:r>
        <w:rPr/>
        <w:t>de</w:t>
      </w:r>
      <w:r>
        <w:rPr>
          <w:spacing w:val="-5"/>
        </w:rPr>
        <w:t> </w:t>
      </w:r>
      <w:r>
        <w:rPr/>
        <w:t>lixiviação,</w:t>
      </w:r>
      <w:r>
        <w:rPr>
          <w:spacing w:val="-2"/>
        </w:rPr>
        <w:t> </w:t>
      </w:r>
      <w:r>
        <w:rPr/>
        <w:t>entre</w:t>
      </w:r>
      <w:r>
        <w:rPr>
          <w:spacing w:val="-6"/>
        </w:rPr>
        <w:t> </w:t>
      </w:r>
      <w:r>
        <w:rPr/>
        <w:t>outros.</w:t>
      </w:r>
      <w:r>
        <w:rPr>
          <w:spacing w:val="-6"/>
        </w:rPr>
        <w:t> </w:t>
      </w:r>
      <w:r>
        <w:rPr/>
        <w:t>A</w:t>
      </w:r>
      <w:r>
        <w:rPr>
          <w:spacing w:val="-6"/>
        </w:rPr>
        <w:t> </w:t>
      </w:r>
      <w:r>
        <w:rPr/>
        <w:t>principal</w:t>
      </w:r>
      <w:r>
        <w:rPr>
          <w:spacing w:val="-7"/>
        </w:rPr>
        <w:t> </w:t>
      </w:r>
      <w:r>
        <w:rPr/>
        <w:t>fonte</w:t>
      </w:r>
      <w:r>
        <w:rPr>
          <w:spacing w:val="-4"/>
        </w:rPr>
        <w:t> </w:t>
      </w:r>
      <w:r>
        <w:rPr/>
        <w:t>de</w:t>
      </w:r>
      <w:r>
        <w:rPr>
          <w:spacing w:val="-4"/>
        </w:rPr>
        <w:t> </w:t>
      </w:r>
      <w:r>
        <w:rPr/>
        <w:t>N</w:t>
      </w:r>
      <w:r>
        <w:rPr>
          <w:spacing w:val="-5"/>
        </w:rPr>
        <w:t> </w:t>
      </w:r>
      <w:r>
        <w:rPr/>
        <w:t>é</w:t>
      </w:r>
      <w:r>
        <w:rPr>
          <w:spacing w:val="-4"/>
        </w:rPr>
        <w:t> </w:t>
      </w:r>
      <w:r>
        <w:rPr/>
        <w:t>a</w:t>
      </w:r>
      <w:r>
        <w:rPr>
          <w:spacing w:val="-4"/>
        </w:rPr>
        <w:t> </w:t>
      </w:r>
      <w:r>
        <w:rPr/>
        <w:t>matéria orgânica, no entanto, boa parte não está na forma prontamente disponível para a planta. Os sistemas de consórcio entre culturas graníferas e forrageiras,</w:t>
      </w:r>
      <w:r>
        <w:rPr>
          <w:spacing w:val="-4"/>
        </w:rPr>
        <w:t> </w:t>
      </w:r>
      <w:r>
        <w:rPr/>
        <w:t>além</w:t>
      </w:r>
      <w:r>
        <w:rPr>
          <w:spacing w:val="-8"/>
        </w:rPr>
        <w:t> </w:t>
      </w:r>
      <w:r>
        <w:rPr/>
        <w:t>de</w:t>
      </w:r>
      <w:r>
        <w:rPr>
          <w:spacing w:val="-5"/>
        </w:rPr>
        <w:t> </w:t>
      </w:r>
      <w:r>
        <w:rPr/>
        <w:t>aumentar</w:t>
      </w:r>
      <w:r>
        <w:rPr>
          <w:spacing w:val="-2"/>
        </w:rPr>
        <w:t> </w:t>
      </w:r>
      <w:r>
        <w:rPr/>
        <w:t>a</w:t>
      </w:r>
      <w:r>
        <w:rPr>
          <w:spacing w:val="-7"/>
        </w:rPr>
        <w:t> </w:t>
      </w:r>
      <w:r>
        <w:rPr/>
        <w:t>eficiência</w:t>
      </w:r>
      <w:r>
        <w:rPr>
          <w:spacing w:val="-5"/>
        </w:rPr>
        <w:t> </w:t>
      </w:r>
      <w:r>
        <w:rPr/>
        <w:t>produtiva,</w:t>
      </w:r>
      <w:r>
        <w:rPr>
          <w:spacing w:val="-5"/>
        </w:rPr>
        <w:t> </w:t>
      </w:r>
      <w:r>
        <w:rPr/>
        <w:t>oferece</w:t>
      </w:r>
      <w:r>
        <w:rPr>
          <w:spacing w:val="-5"/>
        </w:rPr>
        <w:t> </w:t>
      </w:r>
      <w:r>
        <w:rPr/>
        <w:t>cobertura</w:t>
      </w:r>
      <w:r>
        <w:rPr>
          <w:spacing w:val="-7"/>
        </w:rPr>
        <w:t> </w:t>
      </w:r>
      <w:r>
        <w:rPr/>
        <w:t>vegetal</w:t>
      </w:r>
      <w:r>
        <w:rPr>
          <w:spacing w:val="-9"/>
        </w:rPr>
        <w:t> </w:t>
      </w:r>
      <w:r>
        <w:rPr/>
        <w:t>durante</w:t>
      </w:r>
      <w:r>
        <w:rPr>
          <w:spacing w:val="-7"/>
        </w:rPr>
        <w:t> </w:t>
      </w:r>
      <w:r>
        <w:rPr/>
        <w:t>todo</w:t>
      </w:r>
      <w:r>
        <w:rPr>
          <w:spacing w:val="-6"/>
        </w:rPr>
        <w:t> </w:t>
      </w:r>
      <w:r>
        <w:rPr/>
        <w:t>o</w:t>
      </w:r>
      <w:r>
        <w:rPr>
          <w:spacing w:val="-5"/>
        </w:rPr>
        <w:t> </w:t>
      </w:r>
      <w:r>
        <w:rPr/>
        <w:t>ano,</w:t>
      </w:r>
      <w:r>
        <w:rPr>
          <w:spacing w:val="-5"/>
        </w:rPr>
        <w:t> </w:t>
      </w:r>
      <w:r>
        <w:rPr/>
        <w:t>proporciona</w:t>
      </w:r>
      <w:r>
        <w:rPr>
          <w:spacing w:val="-4"/>
        </w:rPr>
        <w:t> </w:t>
      </w:r>
      <w:r>
        <w:rPr/>
        <w:t>o</w:t>
      </w:r>
      <w:r>
        <w:rPr>
          <w:spacing w:val="-5"/>
        </w:rPr>
        <w:t> </w:t>
      </w:r>
      <w:r>
        <w:rPr/>
        <w:t>aumento</w:t>
      </w:r>
      <w:r>
        <w:rPr>
          <w:spacing w:val="-4"/>
        </w:rPr>
        <w:t> </w:t>
      </w:r>
      <w:r>
        <w:rPr/>
        <w:t>da</w:t>
      </w:r>
      <w:r>
        <w:rPr>
          <w:spacing w:val="-5"/>
        </w:rPr>
        <w:t> </w:t>
      </w:r>
      <w:r>
        <w:rPr/>
        <w:t>matéria</w:t>
      </w:r>
      <w:r>
        <w:rPr>
          <w:spacing w:val="-5"/>
        </w:rPr>
        <w:t> </w:t>
      </w:r>
      <w:r>
        <w:rPr/>
        <w:t>orgânica do solo e estimula a atividade microbiológica, responsável pela mineralização de N o que pode proporcionar o seu melhor aproveitamento pelas plantas. O uso de extratores químicos, como a soulução de fosfato-borato tampão 11,2 mostra-se eficiente para a avaliação de N disponível no solo. O objetivo desse trabalho foi avaliar o N disponível do solo sob plantio direto em sistemas de consórcio entre </w:t>
      </w:r>
      <w:r>
        <w:rPr>
          <w:spacing w:val="-3"/>
        </w:rPr>
        <w:t>milho </w:t>
      </w:r>
      <w:r>
        <w:rPr/>
        <w:t>e forrageiras, em diferentes</w:t>
      </w:r>
      <w:r>
        <w:rPr>
          <w:spacing w:val="-7"/>
        </w:rPr>
        <w:t> </w:t>
      </w:r>
      <w:r>
        <w:rPr/>
        <w:t>profundid</w:t>
      </w:r>
    </w:p>
    <w:p>
      <w:pPr>
        <w:pStyle w:val="BodyText"/>
        <w:spacing w:before="5"/>
        <w:rPr>
          <w:sz w:val="15"/>
        </w:rPr>
      </w:pPr>
    </w:p>
    <w:p>
      <w:pPr>
        <w:pStyle w:val="BodyText"/>
        <w:spacing w:line="259" w:lineRule="auto"/>
        <w:ind w:left="106" w:right="106"/>
        <w:jc w:val="both"/>
      </w:pPr>
      <w:r>
        <w:rPr>
          <w:b/>
        </w:rPr>
        <w:t>Metodologia: </w:t>
      </w:r>
      <w:r>
        <w:rPr/>
        <w:t>O experimento foi conduzido na Fazenda Água Limpo da Universidade de Brasília e foi estabelecido sob sistema de plantio direto na safra 2010/2011. Os tratamentos foram: Panicum maximun cv. Aruana, milho em monocultivo, </w:t>
      </w:r>
      <w:r>
        <w:rPr>
          <w:spacing w:val="-3"/>
        </w:rPr>
        <w:t>milho </w:t>
      </w:r>
      <w:r>
        <w:rPr/>
        <w:t>consorciado com Aruana, Braquiária humidicola, </w:t>
      </w:r>
      <w:r>
        <w:rPr>
          <w:spacing w:val="-3"/>
        </w:rPr>
        <w:t>milho </w:t>
      </w:r>
      <w:r>
        <w:rPr/>
        <w:t>consorciado com Braquiária humidicola. As amostras de solo foram coletadas antes do plantio e logo após a colheita</w:t>
      </w:r>
      <w:r>
        <w:rPr>
          <w:spacing w:val="-4"/>
        </w:rPr>
        <w:t> </w:t>
      </w:r>
      <w:r>
        <w:rPr/>
        <w:t>do</w:t>
      </w:r>
      <w:r>
        <w:rPr>
          <w:spacing w:val="-2"/>
        </w:rPr>
        <w:t> </w:t>
      </w:r>
      <w:r>
        <w:rPr/>
        <w:t>milho</w:t>
      </w:r>
      <w:r>
        <w:rPr>
          <w:spacing w:val="-1"/>
        </w:rPr>
        <w:t> </w:t>
      </w:r>
      <w:r>
        <w:rPr/>
        <w:t>nas</w:t>
      </w:r>
      <w:r>
        <w:rPr>
          <w:spacing w:val="-5"/>
        </w:rPr>
        <w:t> </w:t>
      </w:r>
      <w:r>
        <w:rPr/>
        <w:t>profundidades</w:t>
      </w:r>
      <w:r>
        <w:rPr>
          <w:spacing w:val="-6"/>
        </w:rPr>
        <w:t> </w:t>
      </w:r>
      <w:r>
        <w:rPr/>
        <w:t>de</w:t>
      </w:r>
      <w:r>
        <w:rPr>
          <w:spacing w:val="-3"/>
        </w:rPr>
        <w:t> </w:t>
      </w:r>
      <w:r>
        <w:rPr/>
        <w:t>0-5,</w:t>
      </w:r>
      <w:r>
        <w:rPr>
          <w:spacing w:val="-3"/>
        </w:rPr>
        <w:t> </w:t>
      </w:r>
      <w:r>
        <w:rPr/>
        <w:t>5-10,</w:t>
      </w:r>
      <w:r>
        <w:rPr>
          <w:spacing w:val="-6"/>
        </w:rPr>
        <w:t> </w:t>
      </w:r>
      <w:r>
        <w:rPr/>
        <w:t>10-20</w:t>
      </w:r>
      <w:r>
        <w:rPr>
          <w:spacing w:val="-4"/>
        </w:rPr>
        <w:t> </w:t>
      </w:r>
      <w:r>
        <w:rPr/>
        <w:t>e</w:t>
      </w:r>
      <w:r>
        <w:rPr>
          <w:spacing w:val="-4"/>
        </w:rPr>
        <w:t> </w:t>
      </w:r>
      <w:r>
        <w:rPr/>
        <w:t>20-30</w:t>
      </w:r>
      <w:r>
        <w:rPr>
          <w:spacing w:val="-4"/>
        </w:rPr>
        <w:t> </w:t>
      </w:r>
      <w:r>
        <w:rPr/>
        <w:t>cm.</w:t>
      </w:r>
      <w:r>
        <w:rPr>
          <w:spacing w:val="-2"/>
        </w:rPr>
        <w:t> </w:t>
      </w:r>
      <w:r>
        <w:rPr/>
        <w:t>Para</w:t>
      </w:r>
      <w:r>
        <w:rPr>
          <w:spacing w:val="-3"/>
        </w:rPr>
        <w:t> </w:t>
      </w:r>
      <w:r>
        <w:rPr/>
        <w:t>cada</w:t>
      </w:r>
      <w:r>
        <w:rPr>
          <w:spacing w:val="-5"/>
        </w:rPr>
        <w:t> </w:t>
      </w:r>
      <w:r>
        <w:rPr/>
        <w:t>amostra</w:t>
      </w:r>
      <w:r>
        <w:rPr>
          <w:spacing w:val="-6"/>
        </w:rPr>
        <w:t> </w:t>
      </w:r>
      <w:r>
        <w:rPr/>
        <w:t>foram</w:t>
      </w:r>
      <w:r>
        <w:rPr>
          <w:spacing w:val="-8"/>
        </w:rPr>
        <w:t> </w:t>
      </w:r>
      <w:r>
        <w:rPr/>
        <w:t>retiradas</w:t>
      </w:r>
      <w:r>
        <w:rPr>
          <w:spacing w:val="-5"/>
        </w:rPr>
        <w:t> </w:t>
      </w:r>
      <w:r>
        <w:rPr/>
        <w:t>sub</w:t>
      </w:r>
      <w:r>
        <w:rPr>
          <w:spacing w:val="-6"/>
        </w:rPr>
        <w:t> </w:t>
      </w:r>
      <w:r>
        <w:rPr/>
        <w:t>amostras</w:t>
      </w:r>
      <w:r>
        <w:rPr>
          <w:spacing w:val="-4"/>
        </w:rPr>
        <w:t> </w:t>
      </w:r>
      <w:r>
        <w:rPr/>
        <w:t>em</w:t>
      </w:r>
      <w:r>
        <w:rPr>
          <w:spacing w:val="-8"/>
        </w:rPr>
        <w:t> </w:t>
      </w:r>
      <w:r>
        <w:rPr/>
        <w:t>duplicatas</w:t>
      </w:r>
      <w:r>
        <w:rPr>
          <w:spacing w:val="-5"/>
        </w:rPr>
        <w:t> </w:t>
      </w:r>
      <w:r>
        <w:rPr/>
        <w:t>de</w:t>
      </w:r>
      <w:r>
        <w:rPr>
          <w:spacing w:val="-4"/>
        </w:rPr>
        <w:t> </w:t>
      </w:r>
      <w:r>
        <w:rPr/>
        <w:t>2</w:t>
      </w:r>
      <w:r>
        <w:rPr>
          <w:spacing w:val="-4"/>
        </w:rPr>
        <w:t> </w:t>
      </w:r>
      <w:r>
        <w:rPr/>
        <w:t>g,</w:t>
      </w:r>
      <w:r>
        <w:rPr>
          <w:spacing w:val="-5"/>
        </w:rPr>
        <w:t> </w:t>
      </w:r>
      <w:r>
        <w:rPr/>
        <w:t>que foram destiladas com solução de fosfato de sódio-bórax (tampão pH 11,2). Além disso foram adicionados 0,2 g de óxido de magnésio, 0,1 g de liga de Devarda e 15 gotas de dimeticona para evitar a formação de espuma. O destilado foi coletado em balão volumétrico de 50 </w:t>
      </w:r>
      <w:r>
        <w:rPr>
          <w:spacing w:val="-3"/>
        </w:rPr>
        <w:t>mL </w:t>
      </w:r>
      <w:r>
        <w:rPr/>
        <w:t>contendo 10 mL de ácido clorídrico 0,05 N. Em cada balão, foi adicionado 1 </w:t>
      </w:r>
      <w:r>
        <w:rPr>
          <w:spacing w:val="-3"/>
        </w:rPr>
        <w:t>mL </w:t>
      </w:r>
      <w:r>
        <w:rPr/>
        <w:t>do reagente Nessler e a quantidade de N foi quantificada por colorimetria em espectrofotômetro a 440 nm. Os resultados foram</w:t>
      </w:r>
      <w:r>
        <w:rPr>
          <w:spacing w:val="-6"/>
        </w:rPr>
        <w:t> </w:t>
      </w:r>
      <w:r>
        <w:rPr/>
        <w:t>o</w:t>
      </w:r>
    </w:p>
    <w:p>
      <w:pPr>
        <w:pStyle w:val="BodyText"/>
        <w:spacing w:before="8"/>
        <w:rPr>
          <w:sz w:val="15"/>
        </w:rPr>
      </w:pPr>
    </w:p>
    <w:p>
      <w:pPr>
        <w:pStyle w:val="BodyText"/>
        <w:spacing w:line="259" w:lineRule="auto" w:before="1"/>
        <w:ind w:left="120" w:right="106" w:hanging="10"/>
        <w:jc w:val="both"/>
      </w:pPr>
      <w:r>
        <w:rPr>
          <w:b/>
        </w:rPr>
        <w:t>Resultados: </w:t>
      </w:r>
      <w:r>
        <w:rPr/>
        <w:t>Antes do plantio e logo após a colheita, não foram observadas diferenças significativas entre os sistemas de manejo. Esses resultados</w:t>
      </w:r>
      <w:r>
        <w:rPr>
          <w:spacing w:val="-4"/>
        </w:rPr>
        <w:t> </w:t>
      </w:r>
      <w:r>
        <w:rPr/>
        <w:t>podem</w:t>
      </w:r>
      <w:r>
        <w:rPr>
          <w:spacing w:val="-8"/>
        </w:rPr>
        <w:t> </w:t>
      </w:r>
      <w:r>
        <w:rPr/>
        <w:t>ter</w:t>
      </w:r>
      <w:r>
        <w:rPr>
          <w:spacing w:val="-5"/>
        </w:rPr>
        <w:t> </w:t>
      </w:r>
      <w:r>
        <w:rPr/>
        <w:t>sido</w:t>
      </w:r>
      <w:r>
        <w:rPr>
          <w:spacing w:val="-1"/>
        </w:rPr>
        <w:t> </w:t>
      </w:r>
      <w:r>
        <w:rPr/>
        <w:t>observados</w:t>
      </w:r>
      <w:r>
        <w:rPr>
          <w:spacing w:val="-4"/>
        </w:rPr>
        <w:t> </w:t>
      </w:r>
      <w:r>
        <w:rPr/>
        <w:t>devido ao</w:t>
      </w:r>
      <w:r>
        <w:rPr>
          <w:spacing w:val="-3"/>
        </w:rPr>
        <w:t> </w:t>
      </w:r>
      <w:r>
        <w:rPr/>
        <w:t>pouco</w:t>
      </w:r>
      <w:r>
        <w:rPr>
          <w:spacing w:val="-5"/>
        </w:rPr>
        <w:t> </w:t>
      </w:r>
      <w:r>
        <w:rPr/>
        <w:t>tempo</w:t>
      </w:r>
      <w:r>
        <w:rPr>
          <w:spacing w:val="-1"/>
        </w:rPr>
        <w:t> </w:t>
      </w:r>
      <w:r>
        <w:rPr/>
        <w:t>de</w:t>
      </w:r>
      <w:r>
        <w:rPr>
          <w:spacing w:val="-2"/>
        </w:rPr>
        <w:t> </w:t>
      </w:r>
      <w:r>
        <w:rPr/>
        <w:t>estabelecimento</w:t>
      </w:r>
      <w:r>
        <w:rPr>
          <w:spacing w:val="-2"/>
        </w:rPr>
        <w:t> </w:t>
      </w:r>
      <w:r>
        <w:rPr/>
        <w:t>do</w:t>
      </w:r>
      <w:r>
        <w:rPr>
          <w:spacing w:val="-3"/>
        </w:rPr>
        <w:t> </w:t>
      </w:r>
      <w:r>
        <w:rPr/>
        <w:t>sistema</w:t>
      </w:r>
      <w:r>
        <w:rPr>
          <w:spacing w:val="-3"/>
        </w:rPr>
        <w:t> </w:t>
      </w:r>
      <w:r>
        <w:rPr/>
        <w:t>de</w:t>
      </w:r>
      <w:r>
        <w:rPr>
          <w:spacing w:val="-2"/>
        </w:rPr>
        <w:t> </w:t>
      </w:r>
      <w:r>
        <w:rPr/>
        <w:t>consórcio</w:t>
      </w:r>
      <w:r>
        <w:rPr>
          <w:spacing w:val="-1"/>
        </w:rPr>
        <w:t> </w:t>
      </w:r>
      <w:r>
        <w:rPr/>
        <w:t>e</w:t>
      </w:r>
      <w:r>
        <w:rPr>
          <w:spacing w:val="-4"/>
        </w:rPr>
        <w:t> </w:t>
      </w:r>
      <w:r>
        <w:rPr/>
        <w:t>plantio</w:t>
      </w:r>
      <w:r>
        <w:rPr>
          <w:spacing w:val="-1"/>
        </w:rPr>
        <w:t> </w:t>
      </w:r>
      <w:r>
        <w:rPr/>
        <w:t>direto,</w:t>
      </w:r>
      <w:r>
        <w:rPr>
          <w:spacing w:val="-1"/>
        </w:rPr>
        <w:t> </w:t>
      </w:r>
      <w:r>
        <w:rPr/>
        <w:t>implementados</w:t>
      </w:r>
      <w:r>
        <w:rPr>
          <w:spacing w:val="-4"/>
        </w:rPr>
        <w:t> </w:t>
      </w:r>
      <w:r>
        <w:rPr/>
        <w:t>a</w:t>
      </w:r>
      <w:r>
        <w:rPr>
          <w:spacing w:val="-4"/>
        </w:rPr>
        <w:t> </w:t>
      </w:r>
      <w:r>
        <w:rPr/>
        <w:t>4 anos. Comparando-se as profundidades, antes do plantio, observa-se que as camadas superficiais entre 0 e 10 cm apresentaram maiores quantidades de nitrogênio do que a camada entre 20 e 30 cm. Esse fato pode ter ocorrido devido ao maior acúmulo de adubo nitrogenado na superfície e também pela maior concentração de matéria orgânica nas camadas superficiais, o que estimula a atividade microbiológica e sua mineralização. Após a colheita as concentrações de N, de modo geral, diminuíram e apresentaram menor variabilidade entre as camadas de solo.</w:t>
      </w:r>
      <w:r>
        <w:rPr>
          <w:spacing w:val="-3"/>
        </w:rPr>
        <w:t> </w:t>
      </w:r>
      <w:r>
        <w:rPr/>
        <w:t>Isso</w:t>
      </w:r>
      <w:r>
        <w:rPr>
          <w:spacing w:val="-5"/>
        </w:rPr>
        <w:t> </w:t>
      </w:r>
      <w:r>
        <w:rPr/>
        <w:t>pode</w:t>
      </w:r>
      <w:r>
        <w:rPr>
          <w:spacing w:val="-7"/>
        </w:rPr>
        <w:t> </w:t>
      </w:r>
      <w:r>
        <w:rPr/>
        <w:t>ser</w:t>
      </w:r>
      <w:r>
        <w:rPr>
          <w:spacing w:val="-3"/>
        </w:rPr>
        <w:t> </w:t>
      </w:r>
      <w:r>
        <w:rPr/>
        <w:t>decorrente</w:t>
      </w:r>
      <w:r>
        <w:rPr>
          <w:spacing w:val="-7"/>
        </w:rPr>
        <w:t> </w:t>
      </w:r>
      <w:r>
        <w:rPr/>
        <w:t>da</w:t>
      </w:r>
      <w:r>
        <w:rPr>
          <w:spacing w:val="-5"/>
        </w:rPr>
        <w:t> </w:t>
      </w:r>
      <w:r>
        <w:rPr/>
        <w:t>absorção</w:t>
      </w:r>
      <w:r>
        <w:rPr>
          <w:spacing w:val="-2"/>
        </w:rPr>
        <w:t> </w:t>
      </w:r>
      <w:r>
        <w:rPr/>
        <w:t>do</w:t>
      </w:r>
      <w:r>
        <w:rPr>
          <w:spacing w:val="-4"/>
        </w:rPr>
        <w:t> </w:t>
      </w:r>
      <w:r>
        <w:rPr/>
        <w:t>nutriente</w:t>
      </w:r>
      <w:r>
        <w:rPr>
          <w:spacing w:val="-5"/>
        </w:rPr>
        <w:t> </w:t>
      </w:r>
      <w:r>
        <w:rPr/>
        <w:t>pelas</w:t>
      </w:r>
      <w:r>
        <w:rPr>
          <w:spacing w:val="-5"/>
        </w:rPr>
        <w:t> </w:t>
      </w:r>
      <w:r>
        <w:rPr/>
        <w:t>plantas</w:t>
      </w:r>
      <w:r>
        <w:rPr>
          <w:spacing w:val="-6"/>
        </w:rPr>
        <w:t> </w:t>
      </w:r>
      <w:r>
        <w:rPr/>
        <w:t>e</w:t>
      </w:r>
      <w:r>
        <w:rPr>
          <w:spacing w:val="-5"/>
        </w:rPr>
        <w:t> </w:t>
      </w:r>
      <w:r>
        <w:rPr/>
        <w:t>da</w:t>
      </w:r>
      <w:r>
        <w:rPr>
          <w:spacing w:val="-7"/>
        </w:rPr>
        <w:t> </w:t>
      </w:r>
      <w:r>
        <w:rPr/>
        <w:t>maior</w:t>
      </w:r>
      <w:r>
        <w:rPr>
          <w:spacing w:val="-3"/>
        </w:rPr>
        <w:t> </w:t>
      </w:r>
      <w:r>
        <w:rPr/>
        <w:t>distribuição</w:t>
      </w:r>
      <w:r>
        <w:rPr>
          <w:spacing w:val="-2"/>
        </w:rPr>
        <w:t> </w:t>
      </w:r>
      <w:r>
        <w:rPr/>
        <w:t>radicular</w:t>
      </w:r>
      <w:r>
        <w:rPr>
          <w:spacing w:val="-3"/>
        </w:rPr>
        <w:t> </w:t>
      </w:r>
      <w:r>
        <w:rPr/>
        <w:t>das</w:t>
      </w:r>
      <w:r>
        <w:rPr>
          <w:spacing w:val="-6"/>
        </w:rPr>
        <w:t> </w:t>
      </w:r>
      <w:r>
        <w:rPr/>
        <w:t>espécies</w:t>
      </w:r>
      <w:r>
        <w:rPr>
          <w:spacing w:val="-5"/>
        </w:rPr>
        <w:t> </w:t>
      </w:r>
      <w:r>
        <w:rPr/>
        <w:t>que</w:t>
      </w:r>
      <w:r>
        <w:rPr>
          <w:spacing w:val="-5"/>
        </w:rPr>
        <w:t> </w:t>
      </w:r>
      <w:r>
        <w:rPr/>
        <w:t>foram</w:t>
      </w:r>
      <w:r>
        <w:rPr>
          <w:spacing w:val="-8"/>
        </w:rPr>
        <w:t> </w:t>
      </w:r>
      <w:r>
        <w:rPr/>
        <w:t>cultivadas,</w:t>
      </w:r>
      <w:r>
        <w:rPr>
          <w:spacing w:val="-6"/>
        </w:rPr>
        <w:t> </w:t>
      </w:r>
      <w:r>
        <w:rPr/>
        <w:t>tendo em vista que na época chuvosa seu</w:t>
      </w:r>
      <w:r>
        <w:rPr>
          <w:spacing w:val="-4"/>
        </w:rPr>
        <w:t> </w:t>
      </w:r>
      <w:r>
        <w:rPr/>
        <w:t>desenvolvimento</w:t>
      </w:r>
    </w:p>
    <w:p>
      <w:pPr>
        <w:pStyle w:val="BodyText"/>
        <w:spacing w:before="7"/>
        <w:rPr>
          <w:sz w:val="9"/>
        </w:rPr>
      </w:pPr>
    </w:p>
    <w:p>
      <w:pPr>
        <w:pStyle w:val="BodyText"/>
        <w:spacing w:line="259" w:lineRule="auto"/>
        <w:ind w:left="120" w:right="106" w:hanging="10"/>
        <w:jc w:val="both"/>
      </w:pPr>
      <w:r>
        <w:rPr>
          <w:b/>
        </w:rPr>
        <w:t>Conclusão: </w:t>
      </w:r>
      <w:r>
        <w:rPr/>
        <w:t>Antes do plantio e logo após a colheita, não foram observadas diferenças significativas entre os sistemas de manejo. Esses resultados</w:t>
      </w:r>
      <w:r>
        <w:rPr>
          <w:spacing w:val="-4"/>
        </w:rPr>
        <w:t> </w:t>
      </w:r>
      <w:r>
        <w:rPr/>
        <w:t>podem</w:t>
      </w:r>
      <w:r>
        <w:rPr>
          <w:spacing w:val="-8"/>
        </w:rPr>
        <w:t> </w:t>
      </w:r>
      <w:r>
        <w:rPr/>
        <w:t>ter</w:t>
      </w:r>
      <w:r>
        <w:rPr>
          <w:spacing w:val="-5"/>
        </w:rPr>
        <w:t> </w:t>
      </w:r>
      <w:r>
        <w:rPr/>
        <w:t>sido</w:t>
      </w:r>
      <w:r>
        <w:rPr>
          <w:spacing w:val="-1"/>
        </w:rPr>
        <w:t> </w:t>
      </w:r>
      <w:r>
        <w:rPr/>
        <w:t>observados</w:t>
      </w:r>
      <w:r>
        <w:rPr>
          <w:spacing w:val="-4"/>
        </w:rPr>
        <w:t> </w:t>
      </w:r>
      <w:r>
        <w:rPr/>
        <w:t>devido ao</w:t>
      </w:r>
      <w:r>
        <w:rPr>
          <w:spacing w:val="-3"/>
        </w:rPr>
        <w:t> </w:t>
      </w:r>
      <w:r>
        <w:rPr/>
        <w:t>pouco</w:t>
      </w:r>
      <w:r>
        <w:rPr>
          <w:spacing w:val="-5"/>
        </w:rPr>
        <w:t> </w:t>
      </w:r>
      <w:r>
        <w:rPr/>
        <w:t>tempo</w:t>
      </w:r>
      <w:r>
        <w:rPr>
          <w:spacing w:val="-1"/>
        </w:rPr>
        <w:t> </w:t>
      </w:r>
      <w:r>
        <w:rPr/>
        <w:t>de</w:t>
      </w:r>
      <w:r>
        <w:rPr>
          <w:spacing w:val="-2"/>
        </w:rPr>
        <w:t> </w:t>
      </w:r>
      <w:r>
        <w:rPr/>
        <w:t>estabelecimento</w:t>
      </w:r>
      <w:r>
        <w:rPr>
          <w:spacing w:val="-2"/>
        </w:rPr>
        <w:t> </w:t>
      </w:r>
      <w:r>
        <w:rPr/>
        <w:t>do</w:t>
      </w:r>
      <w:r>
        <w:rPr>
          <w:spacing w:val="-3"/>
        </w:rPr>
        <w:t> </w:t>
      </w:r>
      <w:r>
        <w:rPr/>
        <w:t>sistema</w:t>
      </w:r>
      <w:r>
        <w:rPr>
          <w:spacing w:val="-3"/>
        </w:rPr>
        <w:t> </w:t>
      </w:r>
      <w:r>
        <w:rPr/>
        <w:t>de</w:t>
      </w:r>
      <w:r>
        <w:rPr>
          <w:spacing w:val="-2"/>
        </w:rPr>
        <w:t> </w:t>
      </w:r>
      <w:r>
        <w:rPr/>
        <w:t>consórcio</w:t>
      </w:r>
      <w:r>
        <w:rPr>
          <w:spacing w:val="-1"/>
        </w:rPr>
        <w:t> </w:t>
      </w:r>
      <w:r>
        <w:rPr/>
        <w:t>e</w:t>
      </w:r>
      <w:r>
        <w:rPr>
          <w:spacing w:val="-4"/>
        </w:rPr>
        <w:t> </w:t>
      </w:r>
      <w:r>
        <w:rPr/>
        <w:t>plantio</w:t>
      </w:r>
      <w:r>
        <w:rPr>
          <w:spacing w:val="-1"/>
        </w:rPr>
        <w:t> </w:t>
      </w:r>
      <w:r>
        <w:rPr/>
        <w:t>direto,</w:t>
      </w:r>
      <w:r>
        <w:rPr>
          <w:spacing w:val="-1"/>
        </w:rPr>
        <w:t> </w:t>
      </w:r>
      <w:r>
        <w:rPr/>
        <w:t>implementados</w:t>
      </w:r>
      <w:r>
        <w:rPr>
          <w:spacing w:val="-4"/>
        </w:rPr>
        <w:t> </w:t>
      </w:r>
      <w:r>
        <w:rPr/>
        <w:t>a</w:t>
      </w:r>
      <w:r>
        <w:rPr>
          <w:spacing w:val="-4"/>
        </w:rPr>
        <w:t> </w:t>
      </w:r>
      <w:r>
        <w:rPr/>
        <w:t>4 anos. Comparando-se as profundidades, antes do plantio, observa-se que as camadas superficiais entre 0 e 10 cm apresentaram maiores quantidades de nitrogênio do que a camada entre 20 e 30 cm. Esse fato pode ter ocorrido devido ao maior acúmulo de adubo nitrogenado na superfície e também pela maior concentração de matéria orgânica nas camadas superficiais, o que estimula a atividade microbiológica e sua mineralização. Após a colheita as concentrações de N, de modo geral, diminuíram e apresentaram menor variabilidade entre as camadas de solo.</w:t>
      </w:r>
      <w:r>
        <w:rPr>
          <w:spacing w:val="-3"/>
        </w:rPr>
        <w:t> </w:t>
      </w:r>
      <w:r>
        <w:rPr/>
        <w:t>Isso</w:t>
      </w:r>
      <w:r>
        <w:rPr>
          <w:spacing w:val="-5"/>
        </w:rPr>
        <w:t> </w:t>
      </w:r>
      <w:r>
        <w:rPr/>
        <w:t>pode</w:t>
      </w:r>
      <w:r>
        <w:rPr>
          <w:spacing w:val="-7"/>
        </w:rPr>
        <w:t> </w:t>
      </w:r>
      <w:r>
        <w:rPr/>
        <w:t>ser</w:t>
      </w:r>
      <w:r>
        <w:rPr>
          <w:spacing w:val="-3"/>
        </w:rPr>
        <w:t> </w:t>
      </w:r>
      <w:r>
        <w:rPr/>
        <w:t>decorrente</w:t>
      </w:r>
      <w:r>
        <w:rPr>
          <w:spacing w:val="-7"/>
        </w:rPr>
        <w:t> </w:t>
      </w:r>
      <w:r>
        <w:rPr/>
        <w:t>da</w:t>
      </w:r>
      <w:r>
        <w:rPr>
          <w:spacing w:val="-5"/>
        </w:rPr>
        <w:t> </w:t>
      </w:r>
      <w:r>
        <w:rPr/>
        <w:t>absorção</w:t>
      </w:r>
      <w:r>
        <w:rPr>
          <w:spacing w:val="-2"/>
        </w:rPr>
        <w:t> </w:t>
      </w:r>
      <w:r>
        <w:rPr/>
        <w:t>do</w:t>
      </w:r>
      <w:r>
        <w:rPr>
          <w:spacing w:val="-4"/>
        </w:rPr>
        <w:t> </w:t>
      </w:r>
      <w:r>
        <w:rPr/>
        <w:t>nutriente</w:t>
      </w:r>
      <w:r>
        <w:rPr>
          <w:spacing w:val="-5"/>
        </w:rPr>
        <w:t> </w:t>
      </w:r>
      <w:r>
        <w:rPr/>
        <w:t>pelas</w:t>
      </w:r>
      <w:r>
        <w:rPr>
          <w:spacing w:val="-5"/>
        </w:rPr>
        <w:t> </w:t>
      </w:r>
      <w:r>
        <w:rPr/>
        <w:t>plantas</w:t>
      </w:r>
      <w:r>
        <w:rPr>
          <w:spacing w:val="-6"/>
        </w:rPr>
        <w:t> </w:t>
      </w:r>
      <w:r>
        <w:rPr/>
        <w:t>e</w:t>
      </w:r>
      <w:r>
        <w:rPr>
          <w:spacing w:val="-5"/>
        </w:rPr>
        <w:t> </w:t>
      </w:r>
      <w:r>
        <w:rPr/>
        <w:t>da</w:t>
      </w:r>
      <w:r>
        <w:rPr>
          <w:spacing w:val="-7"/>
        </w:rPr>
        <w:t> </w:t>
      </w:r>
      <w:r>
        <w:rPr/>
        <w:t>maior</w:t>
      </w:r>
      <w:r>
        <w:rPr>
          <w:spacing w:val="-3"/>
        </w:rPr>
        <w:t> </w:t>
      </w:r>
      <w:r>
        <w:rPr/>
        <w:t>distribuição</w:t>
      </w:r>
      <w:r>
        <w:rPr>
          <w:spacing w:val="-2"/>
        </w:rPr>
        <w:t> </w:t>
      </w:r>
      <w:r>
        <w:rPr/>
        <w:t>radicular</w:t>
      </w:r>
      <w:r>
        <w:rPr>
          <w:spacing w:val="-3"/>
        </w:rPr>
        <w:t> </w:t>
      </w:r>
      <w:r>
        <w:rPr/>
        <w:t>das</w:t>
      </w:r>
      <w:r>
        <w:rPr>
          <w:spacing w:val="-6"/>
        </w:rPr>
        <w:t> </w:t>
      </w:r>
      <w:r>
        <w:rPr/>
        <w:t>espécies</w:t>
      </w:r>
      <w:r>
        <w:rPr>
          <w:spacing w:val="-5"/>
        </w:rPr>
        <w:t> </w:t>
      </w:r>
      <w:r>
        <w:rPr/>
        <w:t>que</w:t>
      </w:r>
      <w:r>
        <w:rPr>
          <w:spacing w:val="-5"/>
        </w:rPr>
        <w:t> </w:t>
      </w:r>
      <w:r>
        <w:rPr/>
        <w:t>foram</w:t>
      </w:r>
      <w:r>
        <w:rPr>
          <w:spacing w:val="-8"/>
        </w:rPr>
        <w:t> </w:t>
      </w:r>
      <w:r>
        <w:rPr/>
        <w:t>cultivadas,</w:t>
      </w:r>
      <w:r>
        <w:rPr>
          <w:spacing w:val="-6"/>
        </w:rPr>
        <w:t> </w:t>
      </w:r>
      <w:r>
        <w:rPr/>
        <w:t>tendo em vista que na época chuvosa seu</w:t>
      </w:r>
      <w:r>
        <w:rPr>
          <w:spacing w:val="-4"/>
        </w:rPr>
        <w:t> </w:t>
      </w:r>
      <w:r>
        <w:rPr/>
        <w:t>desenvolvimento</w:t>
      </w:r>
    </w:p>
    <w:p>
      <w:pPr>
        <w:pStyle w:val="BodyText"/>
        <w:spacing w:before="10"/>
        <w:rPr>
          <w:sz w:val="9"/>
        </w:rPr>
      </w:pPr>
    </w:p>
    <w:p>
      <w:pPr>
        <w:spacing w:before="0"/>
        <w:ind w:left="111" w:right="0" w:firstLine="0"/>
        <w:jc w:val="both"/>
        <w:rPr>
          <w:sz w:val="12"/>
        </w:rPr>
      </w:pPr>
      <w:r>
        <w:rPr>
          <w:b/>
          <w:sz w:val="12"/>
        </w:rPr>
        <w:t>Palavras-Chave: </w:t>
      </w:r>
      <w:r>
        <w:rPr>
          <w:sz w:val="12"/>
        </w:rPr>
        <w:t>nitrogênio. Brachiaria humidicola, Panicum maximum, Cv. Aruana</w:t>
      </w:r>
    </w:p>
    <w:p>
      <w:pPr>
        <w:pStyle w:val="BodyText"/>
        <w:spacing w:before="8"/>
        <w:rPr>
          <w:sz w:val="10"/>
        </w:rPr>
      </w:pPr>
    </w:p>
    <w:p>
      <w:pPr>
        <w:pStyle w:val="BodyText"/>
        <w:spacing w:line="259" w:lineRule="auto" w:before="1"/>
        <w:ind w:left="120" w:right="106" w:hanging="10"/>
        <w:jc w:val="both"/>
      </w:pPr>
      <w:r>
        <w:rPr>
          <w:b/>
        </w:rPr>
        <w:t>Colaboradores:</w:t>
      </w:r>
      <w:r>
        <w:rPr>
          <w:b/>
          <w:spacing w:val="-6"/>
        </w:rPr>
        <w:t> </w:t>
      </w:r>
      <w:r>
        <w:rPr/>
        <w:t>Thais</w:t>
      </w:r>
      <w:r>
        <w:rPr>
          <w:spacing w:val="-6"/>
        </w:rPr>
        <w:t> </w:t>
      </w:r>
      <w:r>
        <w:rPr/>
        <w:t>Rodrigues</w:t>
      </w:r>
      <w:r>
        <w:rPr>
          <w:spacing w:val="-6"/>
        </w:rPr>
        <w:t> </w:t>
      </w:r>
      <w:r>
        <w:rPr/>
        <w:t>Coser;</w:t>
      </w:r>
      <w:r>
        <w:rPr>
          <w:spacing w:val="-6"/>
        </w:rPr>
        <w:t> </w:t>
      </w:r>
      <w:r>
        <w:rPr/>
        <w:t>Maria</w:t>
      </w:r>
      <w:r>
        <w:rPr>
          <w:spacing w:val="-6"/>
        </w:rPr>
        <w:t> </w:t>
      </w:r>
      <w:r>
        <w:rPr/>
        <w:t>Thereza</w:t>
      </w:r>
      <w:r>
        <w:rPr>
          <w:spacing w:val="-6"/>
        </w:rPr>
        <w:t> </w:t>
      </w:r>
      <w:r>
        <w:rPr/>
        <w:t>de</w:t>
      </w:r>
      <w:r>
        <w:rPr>
          <w:spacing w:val="-5"/>
        </w:rPr>
        <w:t> </w:t>
      </w:r>
      <w:r>
        <w:rPr/>
        <w:t>Mendonça;</w:t>
      </w:r>
      <w:r>
        <w:rPr>
          <w:spacing w:val="-7"/>
        </w:rPr>
        <w:t> </w:t>
      </w:r>
      <w:r>
        <w:rPr/>
        <w:t>Patricia</w:t>
      </w:r>
      <w:r>
        <w:rPr>
          <w:spacing w:val="-6"/>
        </w:rPr>
        <w:t> </w:t>
      </w:r>
      <w:r>
        <w:rPr/>
        <w:t>Silva</w:t>
      </w:r>
      <w:r>
        <w:rPr>
          <w:spacing w:val="-5"/>
        </w:rPr>
        <w:t> </w:t>
      </w:r>
      <w:r>
        <w:rPr/>
        <w:t>Melo</w:t>
      </w:r>
      <w:r>
        <w:rPr>
          <w:spacing w:val="-3"/>
        </w:rPr>
        <w:t> </w:t>
      </w:r>
      <w:r>
        <w:rPr/>
        <w:t>Araújo:</w:t>
      </w:r>
      <w:r>
        <w:rPr>
          <w:spacing w:val="-3"/>
        </w:rPr>
        <w:t> </w:t>
      </w:r>
      <w:r>
        <w:rPr/>
        <w:t>Moacir</w:t>
      </w:r>
      <w:r>
        <w:rPr>
          <w:spacing w:val="-4"/>
        </w:rPr>
        <w:t> </w:t>
      </w:r>
      <w:r>
        <w:rPr/>
        <w:t>Kildery</w:t>
      </w:r>
      <w:r>
        <w:rPr>
          <w:spacing w:val="-8"/>
        </w:rPr>
        <w:t> </w:t>
      </w:r>
      <w:r>
        <w:rPr/>
        <w:t>Reis;</w:t>
      </w:r>
      <w:r>
        <w:rPr>
          <w:spacing w:val="-8"/>
        </w:rPr>
        <w:t> </w:t>
      </w:r>
      <w:r>
        <w:rPr/>
        <w:t>Eduardo</w:t>
      </w:r>
      <w:r>
        <w:rPr>
          <w:spacing w:val="-4"/>
        </w:rPr>
        <w:t> </w:t>
      </w:r>
      <w:r>
        <w:rPr/>
        <w:t>Cavalcante; Marcelo Capbodevilla; Cicero Célio de</w:t>
      </w:r>
      <w:r>
        <w:rPr>
          <w:spacing w:val="3"/>
        </w:rPr>
        <w:t> </w:t>
      </w:r>
      <w:r>
        <w:rPr/>
        <w:t>Figueiredo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500"/>
      </w:pPr>
      <w:r>
        <w:rPr>
          <w:color w:val="007E39"/>
        </w:rPr>
        <w:t>Influência de canabinóides endógenos produzidos durante o jejum no controle de convulsões induzidas.</w:t>
      </w:r>
    </w:p>
    <w:p>
      <w:pPr>
        <w:spacing w:before="74"/>
        <w:ind w:left="4959" w:right="0" w:firstLine="0"/>
        <w:jc w:val="left"/>
        <w:rPr>
          <w:sz w:val="12"/>
        </w:rPr>
      </w:pPr>
      <w:r>
        <w:rPr>
          <w:b/>
          <w:color w:val="2E75B6"/>
          <w:sz w:val="12"/>
        </w:rPr>
        <w:t>Bolsista</w:t>
      </w:r>
      <w:r>
        <w:rPr>
          <w:color w:val="2E75B6"/>
          <w:sz w:val="12"/>
        </w:rPr>
        <w:t>: Flavia Maria Medeiros Gomes</w:t>
      </w:r>
    </w:p>
    <w:p>
      <w:pPr>
        <w:pStyle w:val="BodyText"/>
        <w:spacing w:before="1"/>
        <w:rPr>
          <w:sz w:val="14"/>
        </w:rPr>
      </w:pPr>
    </w:p>
    <w:p>
      <w:pPr>
        <w:spacing w:line="518" w:lineRule="auto" w:before="0"/>
        <w:ind w:left="106" w:right="4777" w:firstLine="0"/>
        <w:jc w:val="left"/>
        <w:rPr>
          <w:sz w:val="12"/>
        </w:rPr>
      </w:pPr>
      <w:r>
        <w:rPr>
          <w:b/>
          <w:sz w:val="12"/>
        </w:rPr>
        <w:t>Unidade Acadêmica</w:t>
      </w:r>
      <w:r>
        <w:rPr>
          <w:sz w:val="12"/>
        </w:rPr>
        <w:t>: Ciências Fisiológicas </w:t>
      </w:r>
      <w:r>
        <w:rPr>
          <w:b/>
          <w:sz w:val="12"/>
        </w:rPr>
        <w:t>Instituição</w:t>
      </w:r>
      <w:r>
        <w:rPr>
          <w:sz w:val="12"/>
        </w:rPr>
        <w:t>: UnB</w:t>
      </w:r>
    </w:p>
    <w:p>
      <w:pPr>
        <w:spacing w:before="4"/>
        <w:ind w:left="111" w:right="0" w:firstLine="0"/>
        <w:jc w:val="left"/>
        <w:rPr>
          <w:sz w:val="12"/>
        </w:rPr>
      </w:pPr>
      <w:r>
        <w:rPr>
          <w:b/>
          <w:sz w:val="12"/>
        </w:rPr>
        <w:t>Orientador (a): </w:t>
      </w:r>
      <w:r>
        <w:rPr>
          <w:sz w:val="12"/>
        </w:rPr>
        <w:t>RENATO JOSÉ RODRIGUES MALCHER LOPES</w:t>
      </w:r>
    </w:p>
    <w:p>
      <w:pPr>
        <w:pStyle w:val="BodyText"/>
        <w:spacing w:before="7"/>
        <w:rPr>
          <w:sz w:val="16"/>
        </w:rPr>
      </w:pPr>
    </w:p>
    <w:p>
      <w:pPr>
        <w:pStyle w:val="BodyText"/>
        <w:spacing w:line="259" w:lineRule="auto"/>
        <w:ind w:left="120" w:right="106" w:hanging="10"/>
        <w:jc w:val="both"/>
      </w:pPr>
      <w:r>
        <w:rPr>
          <w:b/>
        </w:rPr>
        <w:t>Introdução: </w:t>
      </w:r>
      <w:r>
        <w:rPr/>
        <w:t>Epilepsia refere-se a desordens neurológicas caracterizadas pela predisposição crônica à ocorrência de convulsões. O jejum é usado para tratá-la desde a antiguidade, mas sua efetividade é variável, gerando melhoras em alguns casos e piora em outros. Em mamíferos durante o jejum, os níveis circulantes de glicocorticóides (GC) aumentam e os de leptina diminuem. No Sistema Nervoso Central, esses hormônios preparam o organismo para adaptações necessárias à manutenção da homeostase energética. No hipotálamo, GC regulam negativamente os principais eixos neuroendócrinos, inclusive o seu próprio, via liberação de endocanabinóides (eCB), levando à supressão local de neurônios excitatórios. A redução dos níveis de leptina é permissiva para este mecanismo, pois leptina bloqueia a síntese de eCB. O objetivo deste trabalho é verificar se eCB induzidos pelo jejum inibem convulsões geradas por drogas convulsivantes que atuam via estimulação de neurônios glutamatérgicos.</w:t>
      </w:r>
    </w:p>
    <w:p>
      <w:pPr>
        <w:pStyle w:val="BodyText"/>
        <w:spacing w:before="5"/>
        <w:rPr>
          <w:sz w:val="15"/>
        </w:rPr>
      </w:pPr>
    </w:p>
    <w:p>
      <w:pPr>
        <w:pStyle w:val="BodyText"/>
        <w:spacing w:line="259" w:lineRule="auto"/>
        <w:ind w:left="106" w:right="106"/>
        <w:jc w:val="both"/>
      </w:pPr>
      <w:r>
        <w:rPr>
          <w:b/>
        </w:rPr>
        <w:t>Metodologia:</w:t>
      </w:r>
      <w:r>
        <w:rPr>
          <w:b/>
          <w:spacing w:val="-9"/>
        </w:rPr>
        <w:t> </w:t>
      </w:r>
      <w:r>
        <w:rPr/>
        <w:t>Para</w:t>
      </w:r>
      <w:r>
        <w:rPr>
          <w:spacing w:val="-11"/>
        </w:rPr>
        <w:t> </w:t>
      </w:r>
      <w:r>
        <w:rPr/>
        <w:t>os</w:t>
      </w:r>
      <w:r>
        <w:rPr>
          <w:spacing w:val="-10"/>
        </w:rPr>
        <w:t> </w:t>
      </w:r>
      <w:r>
        <w:rPr/>
        <w:t>bioensaios,</w:t>
      </w:r>
      <w:r>
        <w:rPr>
          <w:spacing w:val="-8"/>
        </w:rPr>
        <w:t> </w:t>
      </w:r>
      <w:r>
        <w:rPr/>
        <w:t>uma</w:t>
      </w:r>
      <w:r>
        <w:rPr>
          <w:spacing w:val="-9"/>
        </w:rPr>
        <w:t> </w:t>
      </w:r>
      <w:r>
        <w:rPr/>
        <w:t>cânula</w:t>
      </w:r>
      <w:r>
        <w:rPr>
          <w:spacing w:val="-7"/>
        </w:rPr>
        <w:t> </w:t>
      </w:r>
      <w:r>
        <w:rPr/>
        <w:t>foi</w:t>
      </w:r>
      <w:r>
        <w:rPr>
          <w:spacing w:val="-11"/>
        </w:rPr>
        <w:t> </w:t>
      </w:r>
      <w:r>
        <w:rPr/>
        <w:t>implantada</w:t>
      </w:r>
      <w:r>
        <w:rPr>
          <w:spacing w:val="-9"/>
        </w:rPr>
        <w:t> </w:t>
      </w:r>
      <w:r>
        <w:rPr/>
        <w:t>no</w:t>
      </w:r>
      <w:r>
        <w:rPr>
          <w:spacing w:val="-7"/>
        </w:rPr>
        <w:t> </w:t>
      </w:r>
      <w:r>
        <w:rPr/>
        <w:t>ventrículo</w:t>
      </w:r>
      <w:r>
        <w:rPr>
          <w:spacing w:val="-4"/>
        </w:rPr>
        <w:t> </w:t>
      </w:r>
      <w:r>
        <w:rPr/>
        <w:t>lateral</w:t>
      </w:r>
      <w:r>
        <w:rPr>
          <w:spacing w:val="-13"/>
        </w:rPr>
        <w:t> </w:t>
      </w:r>
      <w:r>
        <w:rPr/>
        <w:t>de</w:t>
      </w:r>
      <w:r>
        <w:rPr>
          <w:spacing w:val="-9"/>
        </w:rPr>
        <w:t> </w:t>
      </w:r>
      <w:r>
        <w:rPr/>
        <w:t>ratos</w:t>
      </w:r>
      <w:r>
        <w:rPr>
          <w:spacing w:val="-10"/>
        </w:rPr>
        <w:t> </w:t>
      </w:r>
      <w:r>
        <w:rPr/>
        <w:t>fêmeas</w:t>
      </w:r>
      <w:r>
        <w:rPr>
          <w:spacing w:val="-9"/>
        </w:rPr>
        <w:t> </w:t>
      </w:r>
      <w:r>
        <w:rPr/>
        <w:t>Wistar</w:t>
      </w:r>
      <w:r>
        <w:rPr>
          <w:spacing w:val="-10"/>
        </w:rPr>
        <w:t> </w:t>
      </w:r>
      <w:r>
        <w:rPr/>
        <w:t>(230g).</w:t>
      </w:r>
      <w:r>
        <w:rPr>
          <w:spacing w:val="-10"/>
        </w:rPr>
        <w:t> </w:t>
      </w:r>
      <w:r>
        <w:rPr/>
        <w:t>Após</w:t>
      </w:r>
      <w:r>
        <w:rPr>
          <w:spacing w:val="-10"/>
        </w:rPr>
        <w:t> </w:t>
      </w:r>
      <w:r>
        <w:rPr/>
        <w:t>5-7</w:t>
      </w:r>
      <w:r>
        <w:rPr>
          <w:spacing w:val="-11"/>
        </w:rPr>
        <w:t> </w:t>
      </w:r>
      <w:r>
        <w:rPr/>
        <w:t>dias</w:t>
      </w:r>
      <w:r>
        <w:rPr>
          <w:spacing w:val="-10"/>
        </w:rPr>
        <w:t> </w:t>
      </w:r>
      <w:r>
        <w:rPr/>
        <w:t>em</w:t>
      </w:r>
      <w:r>
        <w:rPr>
          <w:spacing w:val="-12"/>
        </w:rPr>
        <w:t> </w:t>
      </w:r>
      <w:r>
        <w:rPr/>
        <w:t>recuperação, os</w:t>
      </w:r>
      <w:r>
        <w:rPr>
          <w:spacing w:val="-8"/>
        </w:rPr>
        <w:t> </w:t>
      </w:r>
      <w:r>
        <w:rPr/>
        <w:t>animais</w:t>
      </w:r>
      <w:r>
        <w:rPr>
          <w:spacing w:val="-6"/>
        </w:rPr>
        <w:t> </w:t>
      </w:r>
      <w:r>
        <w:rPr/>
        <w:t>receberam</w:t>
      </w:r>
      <w:r>
        <w:rPr>
          <w:spacing w:val="-8"/>
        </w:rPr>
        <w:t> </w:t>
      </w:r>
      <w:r>
        <w:rPr/>
        <w:t>diferentes</w:t>
      </w:r>
      <w:r>
        <w:rPr>
          <w:spacing w:val="-9"/>
        </w:rPr>
        <w:t> </w:t>
      </w:r>
      <w:r>
        <w:rPr/>
        <w:t>doses</w:t>
      </w:r>
      <w:r>
        <w:rPr>
          <w:spacing w:val="-7"/>
        </w:rPr>
        <w:t> </w:t>
      </w:r>
      <w:r>
        <w:rPr/>
        <w:t>do</w:t>
      </w:r>
      <w:r>
        <w:rPr>
          <w:spacing w:val="-5"/>
        </w:rPr>
        <w:t> </w:t>
      </w:r>
      <w:r>
        <w:rPr/>
        <w:t>convulsivante</w:t>
      </w:r>
      <w:r>
        <w:rPr>
          <w:spacing w:val="-8"/>
        </w:rPr>
        <w:t> </w:t>
      </w:r>
      <w:r>
        <w:rPr/>
        <w:t>glutamatérgico</w:t>
      </w:r>
      <w:r>
        <w:rPr>
          <w:spacing w:val="-5"/>
        </w:rPr>
        <w:t> </w:t>
      </w:r>
      <w:r>
        <w:rPr/>
        <w:t>NMDA,</w:t>
      </w:r>
      <w:r>
        <w:rPr>
          <w:spacing w:val="-6"/>
        </w:rPr>
        <w:t> </w:t>
      </w:r>
      <w:r>
        <w:rPr/>
        <w:t>via</w:t>
      </w:r>
      <w:r>
        <w:rPr>
          <w:spacing w:val="-5"/>
        </w:rPr>
        <w:t> </w:t>
      </w:r>
      <w:r>
        <w:rPr/>
        <w:t>i.c.v.</w:t>
      </w:r>
      <w:r>
        <w:rPr>
          <w:spacing w:val="-5"/>
        </w:rPr>
        <w:t> </w:t>
      </w:r>
      <w:r>
        <w:rPr/>
        <w:t>As</w:t>
      </w:r>
      <w:r>
        <w:rPr>
          <w:spacing w:val="-8"/>
        </w:rPr>
        <w:t> </w:t>
      </w:r>
      <w:r>
        <w:rPr/>
        <w:t>crises</w:t>
      </w:r>
      <w:r>
        <w:rPr>
          <w:spacing w:val="-6"/>
        </w:rPr>
        <w:t> </w:t>
      </w:r>
      <w:r>
        <w:rPr/>
        <w:t>convulsivas</w:t>
      </w:r>
      <w:r>
        <w:rPr>
          <w:spacing w:val="-7"/>
        </w:rPr>
        <w:t> </w:t>
      </w:r>
      <w:r>
        <w:rPr/>
        <w:t>resultantes</w:t>
      </w:r>
      <w:r>
        <w:rPr>
          <w:spacing w:val="-6"/>
        </w:rPr>
        <w:t> </w:t>
      </w:r>
      <w:r>
        <w:rPr/>
        <w:t>foram</w:t>
      </w:r>
      <w:r>
        <w:rPr>
          <w:spacing w:val="-11"/>
        </w:rPr>
        <w:t> </w:t>
      </w:r>
      <w:r>
        <w:rPr/>
        <w:t>classificadas conforme o Índice de Racine, modificado por Pinel e Rovner e revisado por Lüttjohann, 2009. Na série experimental 1, NMDA foi injetado nos</w:t>
      </w:r>
      <w:r>
        <w:rPr>
          <w:spacing w:val="-4"/>
        </w:rPr>
        <w:t> </w:t>
      </w:r>
      <w:r>
        <w:rPr/>
        <w:t>animais</w:t>
      </w:r>
      <w:r>
        <w:rPr>
          <w:spacing w:val="-4"/>
        </w:rPr>
        <w:t> </w:t>
      </w:r>
      <w:r>
        <w:rPr/>
        <w:t>em</w:t>
      </w:r>
      <w:r>
        <w:rPr>
          <w:spacing w:val="-5"/>
        </w:rPr>
        <w:t> </w:t>
      </w:r>
      <w:r>
        <w:rPr/>
        <w:t>diferentes</w:t>
      </w:r>
      <w:r>
        <w:rPr>
          <w:spacing w:val="-4"/>
        </w:rPr>
        <w:t> </w:t>
      </w:r>
      <w:r>
        <w:rPr/>
        <w:t>doses</w:t>
      </w:r>
      <w:r>
        <w:rPr>
          <w:spacing w:val="-4"/>
        </w:rPr>
        <w:t> </w:t>
      </w:r>
      <w:r>
        <w:rPr/>
        <w:t>(5,</w:t>
      </w:r>
      <w:r>
        <w:rPr>
          <w:spacing w:val="-3"/>
        </w:rPr>
        <w:t> </w:t>
      </w:r>
      <w:r>
        <w:rPr/>
        <w:t>10</w:t>
      </w:r>
      <w:r>
        <w:rPr>
          <w:spacing w:val="-3"/>
        </w:rPr>
        <w:t> </w:t>
      </w:r>
      <w:r>
        <w:rPr/>
        <w:t>e</w:t>
      </w:r>
      <w:r>
        <w:rPr>
          <w:spacing w:val="-3"/>
        </w:rPr>
        <w:t> </w:t>
      </w:r>
      <w:r>
        <w:rPr/>
        <w:t>17</w:t>
      </w:r>
      <w:r>
        <w:rPr>
          <w:spacing w:val="-5"/>
        </w:rPr>
        <w:t> </w:t>
      </w:r>
      <w:r>
        <w:rPr/>
        <w:t>µg),</w:t>
      </w:r>
      <w:r>
        <w:rPr>
          <w:spacing w:val="-5"/>
        </w:rPr>
        <w:t> </w:t>
      </w:r>
      <w:r>
        <w:rPr/>
        <w:t>os</w:t>
      </w:r>
      <w:r>
        <w:rPr>
          <w:spacing w:val="-6"/>
        </w:rPr>
        <w:t> </w:t>
      </w:r>
      <w:r>
        <w:rPr/>
        <w:t>quais</w:t>
      </w:r>
      <w:r>
        <w:rPr>
          <w:spacing w:val="-2"/>
        </w:rPr>
        <w:t> </w:t>
      </w:r>
      <w:r>
        <w:rPr/>
        <w:t>foram</w:t>
      </w:r>
      <w:r>
        <w:rPr>
          <w:spacing w:val="-5"/>
        </w:rPr>
        <w:t> </w:t>
      </w:r>
      <w:r>
        <w:rPr/>
        <w:t>imediatamente</w:t>
      </w:r>
      <w:r>
        <w:rPr>
          <w:spacing w:val="-6"/>
        </w:rPr>
        <w:t> </w:t>
      </w:r>
      <w:r>
        <w:rPr/>
        <w:t>transferidos</w:t>
      </w:r>
      <w:r>
        <w:rPr>
          <w:spacing w:val="-4"/>
        </w:rPr>
        <w:t> </w:t>
      </w:r>
      <w:r>
        <w:rPr/>
        <w:t>para</w:t>
      </w:r>
      <w:r>
        <w:rPr>
          <w:spacing w:val="-3"/>
        </w:rPr>
        <w:t> </w:t>
      </w:r>
      <w:r>
        <w:rPr/>
        <w:t>a</w:t>
      </w:r>
      <w:r>
        <w:rPr>
          <w:spacing w:val="-3"/>
        </w:rPr>
        <w:t> </w:t>
      </w:r>
      <w:r>
        <w:rPr/>
        <w:t>arena</w:t>
      </w:r>
      <w:r>
        <w:rPr>
          <w:spacing w:val="-3"/>
        </w:rPr>
        <w:t> </w:t>
      </w:r>
      <w:r>
        <w:rPr/>
        <w:t>e</w:t>
      </w:r>
      <w:r>
        <w:rPr>
          <w:spacing w:val="-1"/>
        </w:rPr>
        <w:t> </w:t>
      </w:r>
      <w:r>
        <w:rPr/>
        <w:t>filmados</w:t>
      </w:r>
      <w:r>
        <w:rPr>
          <w:spacing w:val="-4"/>
        </w:rPr>
        <w:t> </w:t>
      </w:r>
      <w:r>
        <w:rPr/>
        <w:t>por</w:t>
      </w:r>
      <w:r>
        <w:rPr>
          <w:spacing w:val="-4"/>
        </w:rPr>
        <w:t> </w:t>
      </w:r>
      <w:r>
        <w:rPr/>
        <w:t>30</w:t>
      </w:r>
      <w:r>
        <w:rPr>
          <w:spacing w:val="-3"/>
        </w:rPr>
        <w:t> min.</w:t>
      </w:r>
      <w:r>
        <w:rPr>
          <w:spacing w:val="-1"/>
        </w:rPr>
        <w:t> </w:t>
      </w:r>
      <w:r>
        <w:rPr/>
        <w:t>Os</w:t>
      </w:r>
      <w:r>
        <w:rPr>
          <w:spacing w:val="-4"/>
        </w:rPr>
        <w:t> </w:t>
      </w:r>
      <w:r>
        <w:rPr/>
        <w:t>ratos</w:t>
      </w:r>
      <w:r>
        <w:rPr>
          <w:spacing w:val="-4"/>
        </w:rPr>
        <w:t> </w:t>
      </w:r>
      <w:r>
        <w:rPr/>
        <w:t>foram divididos em dois grandes grupos: grupo 1 – animais alimentados ad libitum e grupo 2 – animais em jejum por 22 a 24 hs. Cada grupo foi subdividido em três conforme a dose de droga NMDA. Nas séries experimentais 2 e 3, os animais receberam dose de 17 µg de NMDA 30 minutos</w:t>
      </w:r>
      <w:r>
        <w:rPr>
          <w:spacing w:val="-3"/>
        </w:rPr>
        <w:t> </w:t>
      </w:r>
      <w:r>
        <w:rPr/>
        <w:t>após</w:t>
      </w:r>
      <w:r>
        <w:rPr>
          <w:spacing w:val="-3"/>
        </w:rPr>
        <w:t> </w:t>
      </w:r>
      <w:r>
        <w:rPr/>
        <w:t>injeção</w:t>
      </w:r>
      <w:r>
        <w:rPr>
          <w:spacing w:val="4"/>
        </w:rPr>
        <w:t> </w:t>
      </w:r>
      <w:r>
        <w:rPr/>
        <w:t>i.c.v.</w:t>
      </w:r>
      <w:r>
        <w:rPr>
          <w:spacing w:val="1"/>
        </w:rPr>
        <w:t> </w:t>
      </w:r>
      <w:r>
        <w:rPr/>
        <w:t>do</w:t>
      </w:r>
      <w:r>
        <w:rPr>
          <w:spacing w:val="-2"/>
        </w:rPr>
        <w:t> </w:t>
      </w:r>
      <w:r>
        <w:rPr/>
        <w:t>antagonista</w:t>
      </w:r>
      <w:r>
        <w:rPr>
          <w:spacing w:val="-1"/>
        </w:rPr>
        <w:t> </w:t>
      </w:r>
      <w:r>
        <w:rPr/>
        <w:t>específico de</w:t>
      </w:r>
      <w:r>
        <w:rPr>
          <w:spacing w:val="-4"/>
        </w:rPr>
        <w:t> </w:t>
      </w:r>
      <w:r>
        <w:rPr/>
        <w:t>receptores</w:t>
      </w:r>
      <w:r>
        <w:rPr>
          <w:spacing w:val="-1"/>
        </w:rPr>
        <w:t> </w:t>
      </w:r>
      <w:r>
        <w:rPr/>
        <w:t>canabinóides</w:t>
      </w:r>
      <w:r>
        <w:rPr>
          <w:spacing w:val="-4"/>
        </w:rPr>
        <w:t> </w:t>
      </w:r>
      <w:r>
        <w:rPr/>
        <w:t>do</w:t>
      </w:r>
      <w:r>
        <w:rPr>
          <w:spacing w:val="1"/>
        </w:rPr>
        <w:t> </w:t>
      </w:r>
      <w:r>
        <w:rPr/>
        <w:t>tipo CB1,</w:t>
      </w:r>
      <w:r>
        <w:rPr>
          <w:spacing w:val="-1"/>
        </w:rPr>
        <w:t> </w:t>
      </w:r>
      <w:r>
        <w:rPr/>
        <w:t>AM251</w:t>
      </w:r>
      <w:r>
        <w:rPr>
          <w:spacing w:val="-1"/>
        </w:rPr>
        <w:t> </w:t>
      </w:r>
      <w:r>
        <w:rPr/>
        <w:t>(0,25</w:t>
      </w:r>
      <w:r>
        <w:rPr>
          <w:spacing w:val="-4"/>
        </w:rPr>
        <w:t> </w:t>
      </w:r>
      <w:r>
        <w:rPr/>
        <w:t>µg)</w:t>
      </w:r>
      <w:r>
        <w:rPr>
          <w:spacing w:val="-4"/>
        </w:rPr>
        <w:t> </w:t>
      </w:r>
      <w:r>
        <w:rPr/>
        <w:t>ou</w:t>
      </w:r>
      <w:r>
        <w:rPr>
          <w:spacing w:val="-2"/>
        </w:rPr>
        <w:t> </w:t>
      </w:r>
      <w:r>
        <w:rPr/>
        <w:t>60</w:t>
      </w:r>
      <w:r>
        <w:rPr>
          <w:spacing w:val="-3"/>
        </w:rPr>
        <w:t> </w:t>
      </w:r>
      <w:r>
        <w:rPr/>
        <w:t>minutos</w:t>
      </w:r>
      <w:r>
        <w:rPr>
          <w:spacing w:val="-3"/>
        </w:rPr>
        <w:t> </w:t>
      </w:r>
      <w:r>
        <w:rPr/>
        <w:t>após</w:t>
      </w:r>
      <w:r>
        <w:rPr>
          <w:spacing w:val="-3"/>
        </w:rPr>
        <w:t> </w:t>
      </w:r>
      <w:r>
        <w:rPr/>
        <w:t>a</w:t>
      </w:r>
      <w:r>
        <w:rPr>
          <w:spacing w:val="-4"/>
        </w:rPr>
        <w:t> </w:t>
      </w:r>
      <w:r>
        <w:rPr/>
        <w:t>injeção</w:t>
      </w:r>
    </w:p>
    <w:p>
      <w:pPr>
        <w:pStyle w:val="BodyText"/>
        <w:spacing w:before="1"/>
        <w:ind w:left="106"/>
        <w:jc w:val="both"/>
      </w:pPr>
      <w:r>
        <w:rPr/>
        <w:t>i.c.v. de leptina (1µg).</w:t>
      </w:r>
    </w:p>
    <w:p>
      <w:pPr>
        <w:pStyle w:val="BodyText"/>
        <w:spacing w:before="7"/>
        <w:rPr>
          <w:sz w:val="16"/>
        </w:rPr>
      </w:pPr>
    </w:p>
    <w:p>
      <w:pPr>
        <w:pStyle w:val="BodyText"/>
        <w:spacing w:line="259" w:lineRule="auto"/>
        <w:ind w:left="120" w:right="106" w:hanging="10"/>
        <w:jc w:val="both"/>
      </w:pPr>
      <w:r>
        <w:rPr>
          <w:b/>
        </w:rPr>
        <w:t>Resultados: </w:t>
      </w:r>
      <w:r>
        <w:rPr/>
        <w:t>Os resultados preliminares dos experimentos não mostraram diferenças significativas entre os grupos controle e de animais em jejum no que se refere. Os tratamentos com leptina e com o antagonista AM251 também não apresentarem diferenças significativas em restabelecer os efeitos de NMDA, diminuindo a latência para o início de crises, indicando a possível influência de canabinóides endógenos nos efeitos do jejum sobre a ação de</w:t>
      </w:r>
      <w:r>
        <w:rPr>
          <w:spacing w:val="-2"/>
        </w:rPr>
        <w:t> </w:t>
      </w:r>
      <w:r>
        <w:rPr/>
        <w:t>NMDA.</w:t>
      </w:r>
    </w:p>
    <w:p>
      <w:pPr>
        <w:pStyle w:val="BodyText"/>
        <w:spacing w:before="8"/>
        <w:rPr>
          <w:sz w:val="9"/>
        </w:rPr>
      </w:pPr>
    </w:p>
    <w:p>
      <w:pPr>
        <w:pStyle w:val="BodyText"/>
        <w:spacing w:line="259" w:lineRule="auto" w:before="1"/>
        <w:ind w:left="120" w:right="106" w:hanging="10"/>
        <w:jc w:val="both"/>
      </w:pPr>
      <w:r>
        <w:rPr>
          <w:b/>
        </w:rPr>
        <w:t>Conclusão: </w:t>
      </w:r>
      <w:r>
        <w:rPr/>
        <w:t>Os resultados preliminares dos experimentos não mostraram diferenças significativas entre os grupos controle e de animais em jejum no que se refere. Os tratamentos com leptina e com o antagonista AM251 também não apresentarem diferenças significativas em restabelecer os efeitos de NMDA, diminuindo a latência para o início de crises, indicando a possível influência de canabinóides endógenos nos efeitos do jejum sobre a ação de</w:t>
      </w:r>
      <w:r>
        <w:rPr>
          <w:spacing w:val="-2"/>
        </w:rPr>
        <w:t> </w:t>
      </w:r>
      <w:r>
        <w:rPr/>
        <w:t>NMDA.</w:t>
      </w:r>
    </w:p>
    <w:p>
      <w:pPr>
        <w:pStyle w:val="BodyText"/>
        <w:spacing w:before="8"/>
        <w:rPr>
          <w:sz w:val="9"/>
        </w:rPr>
      </w:pPr>
    </w:p>
    <w:p>
      <w:pPr>
        <w:pStyle w:val="BodyText"/>
        <w:ind w:left="111"/>
        <w:jc w:val="both"/>
      </w:pPr>
      <w:r>
        <w:rPr>
          <w:b/>
        </w:rPr>
        <w:t>Palavras-Chave: </w:t>
      </w:r>
      <w:r>
        <w:rPr/>
        <w:t>Epilepsia, Jejum, Atividade Anticonvulsivante, Endocanabinóides.</w:t>
      </w:r>
    </w:p>
    <w:p>
      <w:pPr>
        <w:pStyle w:val="BodyText"/>
        <w:spacing w:before="8"/>
        <w:rPr>
          <w:sz w:val="10"/>
        </w:rPr>
      </w:pPr>
    </w:p>
    <w:p>
      <w:pPr>
        <w:pStyle w:val="BodyText"/>
        <w:spacing w:line="264" w:lineRule="auto" w:before="1"/>
        <w:ind w:left="120" w:right="108" w:hanging="10"/>
        <w:jc w:val="both"/>
      </w:pPr>
      <w:r>
        <w:rPr>
          <w:b/>
        </w:rPr>
        <w:t>Colaboradores: </w:t>
      </w:r>
      <w:r>
        <w:rPr/>
        <w:t>Prof. Dr. Renato Malcher-Lopes (orientador), Profª Drª Márcia Renata Mortari (co-orientadora), Jacqueline Coimbra Gonçalves (mestranda), Bruna Ramos Araújo (graduanda), Juliana de Castro e Silva (mestranda), Lílian Carneiro dos Anjos (mestranda).</w:t>
      </w:r>
    </w:p>
    <w:p>
      <w:pPr>
        <w:spacing w:after="0" w:line="264"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561" w:right="381" w:hanging="2024"/>
      </w:pPr>
      <w:r>
        <w:rPr>
          <w:color w:val="007E39"/>
        </w:rPr>
        <w:t>Facilitação do estabelecimento de espécies lenhosas de mata de galeria e cerradão durante sucessão da vegetação de cerrado sensu stricto</w:t>
      </w:r>
    </w:p>
    <w:p>
      <w:pPr>
        <w:pStyle w:val="BodyText"/>
        <w:spacing w:before="66"/>
        <w:ind w:right="122"/>
        <w:jc w:val="right"/>
      </w:pPr>
      <w:r>
        <w:rPr>
          <w:b/>
          <w:color w:val="2E75B6"/>
        </w:rPr>
        <w:t>Bolsista</w:t>
      </w:r>
      <w:r>
        <w:rPr>
          <w:color w:val="2E75B6"/>
        </w:rPr>
        <w:t>: Flavia Medeiros Ferreira dos Santos</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1"/>
        <w:ind w:left="111" w:right="0" w:firstLine="0"/>
        <w:jc w:val="left"/>
        <w:rPr>
          <w:sz w:val="12"/>
        </w:rPr>
      </w:pPr>
      <w:r>
        <w:rPr>
          <w:b/>
          <w:sz w:val="12"/>
        </w:rPr>
        <w:t>Orientador (a): </w:t>
      </w:r>
      <w:r>
        <w:rPr>
          <w:sz w:val="12"/>
        </w:rPr>
        <w:t>RAIMUNDO PAULO BARROS HENRIQUES</w:t>
      </w:r>
    </w:p>
    <w:p>
      <w:pPr>
        <w:pStyle w:val="BodyText"/>
        <w:spacing w:before="7"/>
        <w:rPr>
          <w:sz w:val="16"/>
        </w:rPr>
      </w:pPr>
    </w:p>
    <w:p>
      <w:pPr>
        <w:pStyle w:val="BodyText"/>
        <w:spacing w:line="259" w:lineRule="auto"/>
        <w:ind w:left="120" w:right="106" w:hanging="10"/>
        <w:jc w:val="both"/>
      </w:pPr>
      <w:r>
        <w:rPr>
          <w:b/>
        </w:rPr>
        <w:t>Introdução:</w:t>
      </w:r>
      <w:r>
        <w:rPr>
          <w:b/>
          <w:spacing w:val="-1"/>
        </w:rPr>
        <w:t> </w:t>
      </w:r>
      <w:r>
        <w:rPr/>
        <w:t>A</w:t>
      </w:r>
      <w:r>
        <w:rPr>
          <w:spacing w:val="-5"/>
        </w:rPr>
        <w:t> </w:t>
      </w:r>
      <w:r>
        <w:rPr/>
        <w:t>vegetação de</w:t>
      </w:r>
      <w:r>
        <w:rPr>
          <w:spacing w:val="-2"/>
        </w:rPr>
        <w:t> </w:t>
      </w:r>
      <w:r>
        <w:rPr/>
        <w:t>cerrado sensu</w:t>
      </w:r>
      <w:r>
        <w:rPr>
          <w:spacing w:val="-3"/>
        </w:rPr>
        <w:t> </w:t>
      </w:r>
      <w:r>
        <w:rPr/>
        <w:t>stricto</w:t>
      </w:r>
      <w:r>
        <w:rPr>
          <w:spacing w:val="-4"/>
        </w:rPr>
        <w:t> </w:t>
      </w:r>
      <w:r>
        <w:rPr/>
        <w:t>aumenta</w:t>
      </w:r>
      <w:r>
        <w:rPr>
          <w:spacing w:val="-2"/>
        </w:rPr>
        <w:t> </w:t>
      </w:r>
      <w:r>
        <w:rPr/>
        <w:t>de</w:t>
      </w:r>
      <w:r>
        <w:rPr>
          <w:spacing w:val="-2"/>
        </w:rPr>
        <w:t> </w:t>
      </w:r>
      <w:r>
        <w:rPr/>
        <w:t>cobertura</w:t>
      </w:r>
      <w:r>
        <w:rPr>
          <w:spacing w:val="-5"/>
        </w:rPr>
        <w:t> </w:t>
      </w:r>
      <w:r>
        <w:rPr/>
        <w:t>e</w:t>
      </w:r>
      <w:r>
        <w:rPr>
          <w:spacing w:val="-4"/>
        </w:rPr>
        <w:t> </w:t>
      </w:r>
      <w:r>
        <w:rPr/>
        <w:t>diversidade</w:t>
      </w:r>
      <w:r>
        <w:rPr>
          <w:spacing w:val="-2"/>
        </w:rPr>
        <w:t> </w:t>
      </w:r>
      <w:r>
        <w:rPr/>
        <w:t>de</w:t>
      </w:r>
      <w:r>
        <w:rPr>
          <w:spacing w:val="-2"/>
        </w:rPr>
        <w:t> </w:t>
      </w:r>
      <w:r>
        <w:rPr/>
        <w:t>plantas</w:t>
      </w:r>
      <w:r>
        <w:rPr>
          <w:spacing w:val="-4"/>
        </w:rPr>
        <w:t> </w:t>
      </w:r>
      <w:r>
        <w:rPr/>
        <w:t>depois</w:t>
      </w:r>
      <w:r>
        <w:rPr>
          <w:spacing w:val="-3"/>
        </w:rPr>
        <w:t> </w:t>
      </w:r>
      <w:r>
        <w:rPr/>
        <w:t>que</w:t>
      </w:r>
      <w:r>
        <w:rPr>
          <w:spacing w:val="-3"/>
        </w:rPr>
        <w:t> </w:t>
      </w:r>
      <w:r>
        <w:rPr/>
        <w:t>é</w:t>
      </w:r>
      <w:r>
        <w:rPr>
          <w:spacing w:val="-1"/>
        </w:rPr>
        <w:t> </w:t>
      </w:r>
      <w:r>
        <w:rPr/>
        <w:t>protegida</w:t>
      </w:r>
      <w:r>
        <w:rPr>
          <w:spacing w:val="-2"/>
        </w:rPr>
        <w:t> </w:t>
      </w:r>
      <w:r>
        <w:rPr/>
        <w:t>do fogo.</w:t>
      </w:r>
      <w:r>
        <w:rPr>
          <w:spacing w:val="-4"/>
        </w:rPr>
        <w:t> </w:t>
      </w:r>
      <w:r>
        <w:rPr/>
        <w:t>No</w:t>
      </w:r>
      <w:r>
        <w:rPr>
          <w:spacing w:val="-2"/>
        </w:rPr>
        <w:t> </w:t>
      </w:r>
      <w:r>
        <w:rPr/>
        <w:t>processo de sucessão, as espécies de cerrado podem formar agrupamentos onde a copa dos indivíduos coalescem formando “ilhas” de vegetação. Ao longo desse processo de sucessão, ocorre o estabelecimento de espécies de plantas da mata de galeria e cerradão, dois tipos de formações florestais do bioma Cerrado. A recomposição da flora e da estrutura de uma comunidade após uma perturbação, como o fogo, é conhecida como resiliência e indica a capacidade que uma comunidade tem de se recuperar. Embora esse processo seja importante pelo seu papel no seqüestro de carbono, manutenção da biodiversidade e uso na recuperação de áreas degrada, ele é ainda totalmente desconhecido no cerrado sensu stricto. Várias espécies de mata de galeria e cerradão, sensíveis ao fogo, se estabelecem ao longo da sucessão. Nossa primeira hipótese é de que existem etapas ou fases da sucessão (ilhas)</w:t>
      </w:r>
      <w:r>
        <w:rPr>
          <w:spacing w:val="-8"/>
        </w:rPr>
        <w:t> </w:t>
      </w:r>
      <w:r>
        <w:rPr/>
        <w:t>que</w:t>
      </w:r>
    </w:p>
    <w:p>
      <w:pPr>
        <w:pStyle w:val="BodyText"/>
        <w:spacing w:before="8"/>
        <w:rPr>
          <w:sz w:val="15"/>
        </w:rPr>
      </w:pPr>
    </w:p>
    <w:p>
      <w:pPr>
        <w:pStyle w:val="BodyText"/>
        <w:spacing w:line="259" w:lineRule="auto"/>
        <w:ind w:left="106" w:right="105"/>
        <w:jc w:val="both"/>
      </w:pPr>
      <w:r>
        <w:rPr>
          <w:b/>
        </w:rPr>
        <w:t>Metodologia: </w:t>
      </w:r>
      <w:r>
        <w:rPr/>
        <w:t>A área de estudo esta localizada na Reserva Ecológica do IBGE, Distrito Federal. Em uma área de cerrado sensu stricto, serão marcados 75 quadrados de 10m x 10 m cobrindo uma área contínua de 30 m x 250 m (0,75 ha). Os quadrados serão delimitados com estacas de alumínio de 1,5 m de altura. Nessa área serão identificados os agrupamentos de indivíduos onde ocorre contato de copa, a partir de 2 indivíduos até número crescentes de indivíduos em áreas de “ilhas” de tamanho crescente. Para cada ilha será medido, em metros, a altura, o raio maior (a) e menor (b) para o cálculo da sua área, usando a equação da área da elipse (= pab). Para as plantas das ilhas será tomada a circunferência (c) ao nível do solo, para estimativa da área basal de cada ilha pelo somatório da área basal das plantas (i) lenhosas (=S(C/p)i). O estrato herbáceo em cada ilha será inventariado para identificação de plantas de mata de galeria e cerradão. No interior dos quadrados os indivíduos de mata de galeria e cerradão</w:t>
      </w:r>
    </w:p>
    <w:p>
      <w:pPr>
        <w:pStyle w:val="BodyText"/>
        <w:spacing w:before="5"/>
        <w:rPr>
          <w:sz w:val="15"/>
        </w:rPr>
      </w:pPr>
    </w:p>
    <w:p>
      <w:pPr>
        <w:pStyle w:val="BodyText"/>
        <w:spacing w:line="259" w:lineRule="auto" w:before="1"/>
        <w:ind w:left="120" w:right="107" w:hanging="10"/>
        <w:jc w:val="both"/>
      </w:pPr>
      <w:r>
        <w:rPr>
          <w:b/>
        </w:rPr>
        <w:t>Resultados: </w:t>
      </w:r>
      <w:r>
        <w:rPr/>
        <w:t>Foram encontradas seis espécies de mata de galeria se estabelecendo em ilhas de vegetação de cerrado. Algumas espécies ocorreram nas ilhas menores e outras nas ilhas maiores. Apenas uma espécie ocorreru em todas as ilhas, aumentando de abundância com o tamnho da ilha. A riqueza de espécies aumentou com a área da</w:t>
      </w:r>
      <w:r>
        <w:rPr>
          <w:spacing w:val="-6"/>
        </w:rPr>
        <w:t> </w:t>
      </w:r>
      <w:r>
        <w:rPr/>
        <w:t>ilha.</w:t>
      </w:r>
    </w:p>
    <w:p>
      <w:pPr>
        <w:pStyle w:val="BodyText"/>
        <w:spacing w:before="8"/>
        <w:rPr>
          <w:sz w:val="9"/>
        </w:rPr>
      </w:pPr>
    </w:p>
    <w:p>
      <w:pPr>
        <w:pStyle w:val="BodyText"/>
        <w:spacing w:line="261" w:lineRule="auto"/>
        <w:ind w:left="120" w:right="108" w:hanging="10"/>
        <w:jc w:val="both"/>
      </w:pPr>
      <w:r>
        <w:rPr>
          <w:b/>
        </w:rPr>
        <w:t>Conclusão: </w:t>
      </w:r>
      <w:r>
        <w:rPr/>
        <w:t>Foram encontradas seis espécies de mata de galeria se estabelecendo em ilhas de vegetação de cerrado. Algumas espécies ocorreram nas ilhas menores e outras nas ilhas maiores. Apenas uma espécie ocorreru em todas as ilhas, aumentando de abundância com o tamnho da ilha. A riqueza de espécies aumentou com a área da</w:t>
      </w:r>
      <w:r>
        <w:rPr>
          <w:spacing w:val="-6"/>
        </w:rPr>
        <w:t> </w:t>
      </w:r>
      <w:r>
        <w:rPr/>
        <w:t>ilha.</w:t>
      </w:r>
    </w:p>
    <w:p>
      <w:pPr>
        <w:pStyle w:val="BodyText"/>
        <w:spacing w:before="7"/>
        <w:rPr>
          <w:sz w:val="9"/>
        </w:rPr>
      </w:pPr>
    </w:p>
    <w:p>
      <w:pPr>
        <w:spacing w:before="0"/>
        <w:ind w:left="111" w:right="0" w:firstLine="0"/>
        <w:jc w:val="both"/>
        <w:rPr>
          <w:sz w:val="12"/>
        </w:rPr>
      </w:pPr>
      <w:r>
        <w:rPr>
          <w:b/>
          <w:sz w:val="12"/>
        </w:rPr>
        <w:t>Palavras-Chave: </w:t>
      </w:r>
      <w:r>
        <w:rPr>
          <w:sz w:val="12"/>
        </w:rPr>
        <w:t>ilha de cerrado, mata de galeria, riqueza de espécie</w:t>
      </w:r>
    </w:p>
    <w:p>
      <w:pPr>
        <w:pStyle w:val="BodyText"/>
        <w:spacing w:before="9"/>
        <w:rPr>
          <w:sz w:val="10"/>
        </w:rPr>
      </w:pPr>
    </w:p>
    <w:p>
      <w:pPr>
        <w:pStyle w:val="BodyText"/>
        <w:ind w:left="111"/>
        <w:jc w:val="both"/>
      </w:pPr>
      <w:r>
        <w:rPr>
          <w:b/>
        </w:rPr>
        <w:t>Colaboradores: </w:t>
      </w:r>
      <w:r>
        <w:rPr/>
        <w:t>Flávia Medeiros Ferreira dos Santos, Pedro Henrique Queiroz Pereira dos Santos e Raimundo Paulo Barros Henriques</w:t>
      </w:r>
    </w:p>
    <w:p>
      <w:pPr>
        <w:spacing w:after="0"/>
        <w:jc w:val="both"/>
        <w:sectPr>
          <w:pgSz w:w="7940" w:h="11910"/>
          <w:pgMar w:header="297" w:footer="0" w:top="700" w:bottom="280" w:left="460" w:right="460"/>
        </w:sectPr>
      </w:pPr>
    </w:p>
    <w:p>
      <w:pPr>
        <w:pStyle w:val="BodyText"/>
        <w:spacing w:before="1"/>
        <w:rPr>
          <w:sz w:val="9"/>
        </w:rPr>
      </w:pPr>
    </w:p>
    <w:p>
      <w:pPr>
        <w:pStyle w:val="Heading1"/>
        <w:ind w:left="231" w:right="90"/>
        <w:jc w:val="center"/>
      </w:pPr>
      <w:r>
        <w:rPr>
          <w:color w:val="007E39"/>
        </w:rPr>
        <w:t>Filogeografia de C. ocellifer (Squamata, Teiidae) a partir da região 16S do mtDNA</w:t>
      </w:r>
    </w:p>
    <w:p>
      <w:pPr>
        <w:spacing w:before="74"/>
        <w:ind w:left="5378" w:right="90" w:firstLine="0"/>
        <w:jc w:val="center"/>
        <w:rPr>
          <w:sz w:val="12"/>
        </w:rPr>
      </w:pPr>
      <w:r>
        <w:rPr>
          <w:b/>
          <w:color w:val="2E75B6"/>
          <w:sz w:val="12"/>
        </w:rPr>
        <w:t>Bolsista</w:t>
      </w:r>
      <w:r>
        <w:rPr>
          <w:color w:val="2E75B6"/>
          <w:sz w:val="12"/>
        </w:rPr>
        <w:t>: Flavia Renata Soares</w:t>
      </w:r>
    </w:p>
    <w:p>
      <w:pPr>
        <w:pStyle w:val="BodyText"/>
        <w:spacing w:before="1"/>
        <w:rPr>
          <w:sz w:val="14"/>
        </w:rPr>
      </w:pPr>
    </w:p>
    <w:p>
      <w:pPr>
        <w:spacing w:line="518" w:lineRule="auto" w:before="0"/>
        <w:ind w:left="106" w:right="4714" w:firstLine="0"/>
        <w:jc w:val="left"/>
        <w:rPr>
          <w:sz w:val="12"/>
        </w:rPr>
      </w:pPr>
      <w:r>
        <w:rPr>
          <w:b/>
          <w:sz w:val="12"/>
        </w:rPr>
        <w:t>Unidade Acadêmica</w:t>
      </w:r>
      <w:r>
        <w:rPr>
          <w:sz w:val="12"/>
        </w:rPr>
        <w:t>: Genética e Morfologia </w:t>
      </w:r>
      <w:r>
        <w:rPr>
          <w:b/>
          <w:sz w:val="12"/>
        </w:rPr>
        <w:t>Instituição</w:t>
      </w:r>
      <w:r>
        <w:rPr>
          <w:sz w:val="12"/>
        </w:rPr>
        <w:t>: UnB</w:t>
      </w:r>
    </w:p>
    <w:p>
      <w:pPr>
        <w:spacing w:before="4"/>
        <w:ind w:left="111" w:right="0" w:firstLine="0"/>
        <w:jc w:val="left"/>
        <w:rPr>
          <w:sz w:val="12"/>
        </w:rPr>
      </w:pPr>
      <w:r>
        <w:rPr>
          <w:b/>
          <w:sz w:val="12"/>
        </w:rPr>
        <w:t>Orientador (a): </w:t>
      </w:r>
      <w:r>
        <w:rPr>
          <w:sz w:val="12"/>
        </w:rPr>
        <w:t>LILIAN GIMENES GIUGLIANO</w:t>
      </w:r>
    </w:p>
    <w:p>
      <w:pPr>
        <w:pStyle w:val="BodyText"/>
        <w:spacing w:before="7"/>
        <w:rPr>
          <w:sz w:val="16"/>
        </w:rPr>
      </w:pPr>
    </w:p>
    <w:p>
      <w:pPr>
        <w:pStyle w:val="BodyText"/>
        <w:spacing w:line="259" w:lineRule="auto"/>
        <w:ind w:left="120" w:right="107" w:hanging="10"/>
        <w:jc w:val="both"/>
      </w:pPr>
      <w:r>
        <w:rPr>
          <w:b/>
        </w:rPr>
        <w:t>Introdução: </w:t>
      </w:r>
      <w:r>
        <w:rPr/>
        <w:t>O gênero Cnemidophorus é um exemplo marcante da subestimativa da riqueza de espécies do Cerrado uma vez que cerca 87% das espécies Brasileiras foram descritas nos últimos vintes anos. Apesar destas recentes descrições, pouco se conhece sobre a diversidade genética</w:t>
      </w:r>
      <w:r>
        <w:rPr>
          <w:spacing w:val="-9"/>
        </w:rPr>
        <w:t> </w:t>
      </w:r>
      <w:r>
        <w:rPr/>
        <w:t>e</w:t>
      </w:r>
      <w:r>
        <w:rPr>
          <w:spacing w:val="-9"/>
        </w:rPr>
        <w:t> </w:t>
      </w:r>
      <w:r>
        <w:rPr/>
        <w:t>a</w:t>
      </w:r>
      <w:r>
        <w:rPr>
          <w:spacing w:val="-9"/>
        </w:rPr>
        <w:t> </w:t>
      </w:r>
      <w:r>
        <w:rPr/>
        <w:t>relação</w:t>
      </w:r>
      <w:r>
        <w:rPr>
          <w:spacing w:val="-4"/>
        </w:rPr>
        <w:t> </w:t>
      </w:r>
      <w:r>
        <w:rPr/>
        <w:t>filogenética</w:t>
      </w:r>
      <w:r>
        <w:rPr>
          <w:spacing w:val="-9"/>
        </w:rPr>
        <w:t> </w:t>
      </w:r>
      <w:r>
        <w:rPr/>
        <w:t>entre</w:t>
      </w:r>
      <w:r>
        <w:rPr>
          <w:spacing w:val="-8"/>
        </w:rPr>
        <w:t> </w:t>
      </w:r>
      <w:r>
        <w:rPr/>
        <w:t>as</w:t>
      </w:r>
      <w:r>
        <w:rPr>
          <w:spacing w:val="-9"/>
        </w:rPr>
        <w:t> </w:t>
      </w:r>
      <w:r>
        <w:rPr/>
        <w:t>populações</w:t>
      </w:r>
      <w:r>
        <w:rPr>
          <w:spacing w:val="-10"/>
        </w:rPr>
        <w:t> </w:t>
      </w:r>
      <w:r>
        <w:rPr/>
        <w:t>de</w:t>
      </w:r>
      <w:r>
        <w:rPr>
          <w:spacing w:val="-9"/>
        </w:rPr>
        <w:t> </w:t>
      </w:r>
      <w:r>
        <w:rPr/>
        <w:t>Cnemidophorus</w:t>
      </w:r>
      <w:r>
        <w:rPr>
          <w:spacing w:val="-9"/>
        </w:rPr>
        <w:t> </w:t>
      </w:r>
      <w:r>
        <w:rPr/>
        <w:t>do</w:t>
      </w:r>
      <w:r>
        <w:rPr>
          <w:spacing w:val="-6"/>
        </w:rPr>
        <w:t> </w:t>
      </w:r>
      <w:r>
        <w:rPr/>
        <w:t>Cerrado.</w:t>
      </w:r>
      <w:r>
        <w:rPr>
          <w:spacing w:val="-7"/>
        </w:rPr>
        <w:t> </w:t>
      </w:r>
      <w:r>
        <w:rPr/>
        <w:t>A</w:t>
      </w:r>
      <w:r>
        <w:rPr>
          <w:spacing w:val="-9"/>
        </w:rPr>
        <w:t> </w:t>
      </w:r>
      <w:r>
        <w:rPr/>
        <w:t>filogeografia</w:t>
      </w:r>
      <w:r>
        <w:rPr>
          <w:spacing w:val="-7"/>
        </w:rPr>
        <w:t> </w:t>
      </w:r>
      <w:r>
        <w:rPr/>
        <w:t>é</w:t>
      </w:r>
      <w:r>
        <w:rPr>
          <w:spacing w:val="-8"/>
        </w:rPr>
        <w:t> </w:t>
      </w:r>
      <w:r>
        <w:rPr/>
        <w:t>a</w:t>
      </w:r>
      <w:r>
        <w:rPr>
          <w:spacing w:val="-9"/>
        </w:rPr>
        <w:t> </w:t>
      </w:r>
      <w:r>
        <w:rPr/>
        <w:t>área</w:t>
      </w:r>
      <w:r>
        <w:rPr>
          <w:spacing w:val="-9"/>
        </w:rPr>
        <w:t> </w:t>
      </w:r>
      <w:r>
        <w:rPr/>
        <w:t>de</w:t>
      </w:r>
      <w:r>
        <w:rPr>
          <w:spacing w:val="-9"/>
        </w:rPr>
        <w:t> </w:t>
      </w:r>
      <w:r>
        <w:rPr/>
        <w:t>estudo</w:t>
      </w:r>
      <w:r>
        <w:rPr>
          <w:spacing w:val="-6"/>
        </w:rPr>
        <w:t> </w:t>
      </w:r>
      <w:r>
        <w:rPr/>
        <w:t>da</w:t>
      </w:r>
      <w:r>
        <w:rPr>
          <w:spacing w:val="-9"/>
        </w:rPr>
        <w:t> </w:t>
      </w:r>
      <w:r>
        <w:rPr/>
        <w:t>distribuição</w:t>
      </w:r>
      <w:r>
        <w:rPr>
          <w:spacing w:val="-7"/>
        </w:rPr>
        <w:t> </w:t>
      </w:r>
      <w:r>
        <w:rPr/>
        <w:t>geografia dos</w:t>
      </w:r>
      <w:r>
        <w:rPr>
          <w:spacing w:val="-3"/>
        </w:rPr>
        <w:t> </w:t>
      </w:r>
      <w:r>
        <w:rPr/>
        <w:t>indivíduos</w:t>
      </w:r>
      <w:r>
        <w:rPr>
          <w:spacing w:val="-4"/>
        </w:rPr>
        <w:t> </w:t>
      </w:r>
      <w:r>
        <w:rPr/>
        <w:t>com</w:t>
      </w:r>
      <w:r>
        <w:rPr>
          <w:spacing w:val="-6"/>
        </w:rPr>
        <w:t> </w:t>
      </w:r>
      <w:r>
        <w:rPr/>
        <w:t>enfoque</w:t>
      </w:r>
      <w:r>
        <w:rPr>
          <w:spacing w:val="-2"/>
        </w:rPr>
        <w:t> </w:t>
      </w:r>
      <w:r>
        <w:rPr/>
        <w:t>nos</w:t>
      </w:r>
      <w:r>
        <w:rPr>
          <w:spacing w:val="-3"/>
        </w:rPr>
        <w:t> </w:t>
      </w:r>
      <w:r>
        <w:rPr/>
        <w:t>processo</w:t>
      </w:r>
      <w:r>
        <w:rPr>
          <w:spacing w:val="-1"/>
        </w:rPr>
        <w:t> </w:t>
      </w:r>
      <w:r>
        <w:rPr/>
        <w:t>históricos</w:t>
      </w:r>
      <w:r>
        <w:rPr>
          <w:spacing w:val="-3"/>
        </w:rPr>
        <w:t> </w:t>
      </w:r>
      <w:r>
        <w:rPr/>
        <w:t>e</w:t>
      </w:r>
      <w:r>
        <w:rPr>
          <w:spacing w:val="-3"/>
        </w:rPr>
        <w:t> </w:t>
      </w:r>
      <w:r>
        <w:rPr/>
        <w:t>possibilita</w:t>
      </w:r>
      <w:r>
        <w:rPr>
          <w:spacing w:val="-2"/>
        </w:rPr>
        <w:t> </w:t>
      </w:r>
      <w:r>
        <w:rPr/>
        <w:t>a</w:t>
      </w:r>
      <w:r>
        <w:rPr>
          <w:spacing w:val="1"/>
        </w:rPr>
        <w:t> </w:t>
      </w:r>
      <w:r>
        <w:rPr/>
        <w:t>identificação de</w:t>
      </w:r>
      <w:r>
        <w:rPr>
          <w:spacing w:val="-1"/>
        </w:rPr>
        <w:t> </w:t>
      </w:r>
      <w:r>
        <w:rPr/>
        <w:t>espécies</w:t>
      </w:r>
      <w:r>
        <w:rPr>
          <w:spacing w:val="-3"/>
        </w:rPr>
        <w:t> </w:t>
      </w:r>
      <w:r>
        <w:rPr/>
        <w:t>crípticas.</w:t>
      </w:r>
      <w:r>
        <w:rPr>
          <w:spacing w:val="-3"/>
        </w:rPr>
        <w:t> </w:t>
      </w:r>
      <w:r>
        <w:rPr/>
        <w:t>O</w:t>
      </w:r>
      <w:r>
        <w:rPr>
          <w:spacing w:val="-4"/>
        </w:rPr>
        <w:t> </w:t>
      </w:r>
      <w:r>
        <w:rPr/>
        <w:t>objetivo geral</w:t>
      </w:r>
      <w:r>
        <w:rPr>
          <w:spacing w:val="-7"/>
        </w:rPr>
        <w:t> </w:t>
      </w:r>
      <w:r>
        <w:rPr/>
        <w:t>deste</w:t>
      </w:r>
      <w:r>
        <w:rPr>
          <w:spacing w:val="-2"/>
        </w:rPr>
        <w:t> </w:t>
      </w:r>
      <w:r>
        <w:rPr/>
        <w:t>projeto</w:t>
      </w:r>
      <w:r>
        <w:rPr>
          <w:spacing w:val="-2"/>
        </w:rPr>
        <w:t> </w:t>
      </w:r>
      <w:r>
        <w:rPr/>
        <w:t>é</w:t>
      </w:r>
      <w:r>
        <w:rPr>
          <w:spacing w:val="-1"/>
        </w:rPr>
        <w:t> </w:t>
      </w:r>
      <w:r>
        <w:rPr/>
        <w:t>a</w:t>
      </w:r>
      <w:r>
        <w:rPr>
          <w:spacing w:val="-4"/>
        </w:rPr>
        <w:t> </w:t>
      </w:r>
      <w:r>
        <w:rPr/>
        <w:t>partir da análise filogeográfica do complexo ocellifer revelar o padrão de distribuição da variabilidade genética dos haplótipos da região 16S do mtDNA. Além de definir prováveis eventos históricos que levaram a sua diversificação e identificar possíveis espécies crípticas ou unidades evolutivamente significativas criando subsídios para a sua</w:t>
      </w:r>
      <w:r>
        <w:rPr>
          <w:spacing w:val="-3"/>
        </w:rPr>
        <w:t> </w:t>
      </w:r>
      <w:r>
        <w:rPr/>
        <w:t>conservação.</w:t>
      </w:r>
    </w:p>
    <w:p>
      <w:pPr>
        <w:pStyle w:val="BodyText"/>
        <w:spacing w:before="6"/>
        <w:rPr>
          <w:sz w:val="15"/>
        </w:rPr>
      </w:pPr>
    </w:p>
    <w:p>
      <w:pPr>
        <w:pStyle w:val="BodyText"/>
        <w:spacing w:line="259" w:lineRule="auto"/>
        <w:ind w:left="106" w:right="106"/>
        <w:jc w:val="both"/>
      </w:pPr>
      <w:r>
        <w:rPr>
          <w:b/>
        </w:rPr>
        <w:t>Metodologia: </w:t>
      </w:r>
      <w:r>
        <w:rPr/>
        <w:t>Foram utilizadas 123 amostras de C. ocellifer (n=100), C. jalapensis (n=2) e C. mumbuca (n=21) de 19 localidades: Mateiros, Paranã, Palmas, Ponte Alta e Caseara (TO), Alvorada do Norte, Minaçu, Cristalina e Flores de Goiás (GO), Salvador (BA), Jijoca de Jericoacoara (CE), Buritizeiro, Arinos e Paracatu (MG), Novo Santo Antônio Ribeirão Cascalheira e Nova Xavantina(MT), Mamanguape (PB). Dois indivíduos de C. littoralis foram utilizados como grupo externo. O DNA genômico foi extraído dos tecidos e um fragmento da região 16s do mtDNA foi amplificado por PCR. As extrações e reações de PCR foram avaliadas por eletroforese em agarose 1.15%. As sequências</w:t>
      </w:r>
      <w:r>
        <w:rPr>
          <w:spacing w:val="-5"/>
        </w:rPr>
        <w:t> </w:t>
      </w:r>
      <w:r>
        <w:rPr/>
        <w:t>foram</w:t>
      </w:r>
      <w:r>
        <w:rPr>
          <w:spacing w:val="-10"/>
        </w:rPr>
        <w:t> </w:t>
      </w:r>
      <w:r>
        <w:rPr/>
        <w:t>obtidas</w:t>
      </w:r>
      <w:r>
        <w:rPr>
          <w:spacing w:val="-7"/>
        </w:rPr>
        <w:t> </w:t>
      </w:r>
      <w:r>
        <w:rPr/>
        <w:t>pela</w:t>
      </w:r>
      <w:r>
        <w:rPr>
          <w:spacing w:val="-7"/>
        </w:rPr>
        <w:t> </w:t>
      </w:r>
      <w:r>
        <w:rPr/>
        <w:t>empresa</w:t>
      </w:r>
      <w:r>
        <w:rPr>
          <w:spacing w:val="-6"/>
        </w:rPr>
        <w:t> </w:t>
      </w:r>
      <w:r>
        <w:rPr/>
        <w:t>Macrogen</w:t>
      </w:r>
      <w:r>
        <w:rPr>
          <w:spacing w:val="-8"/>
        </w:rPr>
        <w:t> </w:t>
      </w:r>
      <w:r>
        <w:rPr/>
        <w:t>e</w:t>
      </w:r>
      <w:r>
        <w:rPr>
          <w:spacing w:val="-4"/>
        </w:rPr>
        <w:t> </w:t>
      </w:r>
      <w:r>
        <w:rPr/>
        <w:t>posteriormente</w:t>
      </w:r>
      <w:r>
        <w:rPr>
          <w:spacing w:val="-6"/>
        </w:rPr>
        <w:t> </w:t>
      </w:r>
      <w:r>
        <w:rPr/>
        <w:t>editadas</w:t>
      </w:r>
      <w:r>
        <w:rPr>
          <w:spacing w:val="-8"/>
        </w:rPr>
        <w:t> </w:t>
      </w:r>
      <w:r>
        <w:rPr/>
        <w:t>com</w:t>
      </w:r>
      <w:r>
        <w:rPr>
          <w:spacing w:val="-10"/>
        </w:rPr>
        <w:t> </w:t>
      </w:r>
      <w:r>
        <w:rPr/>
        <w:t>o</w:t>
      </w:r>
      <w:r>
        <w:rPr>
          <w:spacing w:val="-3"/>
        </w:rPr>
        <w:t> </w:t>
      </w:r>
      <w:r>
        <w:rPr/>
        <w:t>software</w:t>
      </w:r>
      <w:r>
        <w:rPr>
          <w:spacing w:val="-7"/>
        </w:rPr>
        <w:t> </w:t>
      </w:r>
      <w:r>
        <w:rPr/>
        <w:t>Staden</w:t>
      </w:r>
      <w:r>
        <w:rPr>
          <w:spacing w:val="-8"/>
        </w:rPr>
        <w:t> </w:t>
      </w:r>
      <w:r>
        <w:rPr/>
        <w:t>e</w:t>
      </w:r>
      <w:r>
        <w:rPr>
          <w:spacing w:val="-6"/>
        </w:rPr>
        <w:t> </w:t>
      </w:r>
      <w:r>
        <w:rPr/>
        <w:t>alinhadas</w:t>
      </w:r>
      <w:r>
        <w:rPr>
          <w:spacing w:val="-7"/>
        </w:rPr>
        <w:t> </w:t>
      </w:r>
      <w:r>
        <w:rPr/>
        <w:t>com</w:t>
      </w:r>
      <w:r>
        <w:rPr>
          <w:spacing w:val="-10"/>
        </w:rPr>
        <w:t> </w:t>
      </w:r>
      <w:r>
        <w:rPr/>
        <w:t>o</w:t>
      </w:r>
      <w:r>
        <w:rPr>
          <w:spacing w:val="-3"/>
        </w:rPr>
        <w:t> </w:t>
      </w:r>
      <w:r>
        <w:rPr/>
        <w:t>R-coffee.</w:t>
      </w:r>
      <w:r>
        <w:rPr>
          <w:spacing w:val="-6"/>
        </w:rPr>
        <w:t> </w:t>
      </w:r>
      <w:r>
        <w:rPr/>
        <w:t>As</w:t>
      </w:r>
      <w:r>
        <w:rPr>
          <w:spacing w:val="-6"/>
        </w:rPr>
        <w:t> </w:t>
      </w:r>
      <w:r>
        <w:rPr/>
        <w:t>estimativas de diversidade e estruturação genéticas foram feitas no programa DNAsp 5. Uma rede de haplótipos foi obtida por median joining pelo programa Network</w:t>
      </w:r>
      <w:r>
        <w:rPr>
          <w:spacing w:val="1"/>
        </w:rPr>
        <w:t> </w:t>
      </w:r>
      <w:r>
        <w:rPr/>
        <w:t>4.6.1.0.</w:t>
      </w:r>
    </w:p>
    <w:p>
      <w:pPr>
        <w:pStyle w:val="BodyText"/>
        <w:spacing w:before="8"/>
        <w:rPr>
          <w:sz w:val="15"/>
        </w:rPr>
      </w:pPr>
    </w:p>
    <w:p>
      <w:pPr>
        <w:pStyle w:val="BodyText"/>
        <w:spacing w:line="259" w:lineRule="auto"/>
        <w:ind w:left="120" w:right="107" w:hanging="10"/>
        <w:jc w:val="both"/>
      </w:pPr>
      <w:r>
        <w:rPr>
          <w:b/>
        </w:rPr>
        <w:t>Resultados: </w:t>
      </w:r>
      <w:r>
        <w:rPr/>
        <w:t>A análise das 123 sequências apresentou 482 sítios sendo 50 polimórficos. Foram detectados 48 haplótipos distintos, com uma diversidade nucleotídica de p=0,02558. Nas estimativas de diferenciação genética entre populações foram incluídos apenas os haplótipos do complexo ocellifer e localidades com apenas um indivíduo foram excluídas. Foi estimado um valor alto de Fst=0,83 indicando uma forte estruturação genética.</w:t>
      </w:r>
      <w:r>
        <w:rPr>
          <w:spacing w:val="-1"/>
        </w:rPr>
        <w:t> </w:t>
      </w:r>
      <w:r>
        <w:rPr/>
        <w:t>Na</w:t>
      </w:r>
      <w:r>
        <w:rPr>
          <w:spacing w:val="-2"/>
        </w:rPr>
        <w:t> </w:t>
      </w:r>
      <w:r>
        <w:rPr/>
        <w:t>construção</w:t>
      </w:r>
      <w:r>
        <w:rPr>
          <w:spacing w:val="-2"/>
        </w:rPr>
        <w:t> </w:t>
      </w:r>
      <w:r>
        <w:rPr/>
        <w:t>da</w:t>
      </w:r>
      <w:r>
        <w:rPr>
          <w:spacing w:val="-2"/>
        </w:rPr>
        <w:t> </w:t>
      </w:r>
      <w:r>
        <w:rPr/>
        <w:t>rede</w:t>
      </w:r>
      <w:r>
        <w:rPr>
          <w:spacing w:val="-1"/>
        </w:rPr>
        <w:t> </w:t>
      </w:r>
      <w:r>
        <w:rPr/>
        <w:t>de</w:t>
      </w:r>
      <w:r>
        <w:rPr>
          <w:spacing w:val="-5"/>
        </w:rPr>
        <w:t> </w:t>
      </w:r>
      <w:r>
        <w:rPr/>
        <w:t>haplótipos</w:t>
      </w:r>
      <w:r>
        <w:rPr>
          <w:spacing w:val="-2"/>
        </w:rPr>
        <w:t> </w:t>
      </w:r>
      <w:r>
        <w:rPr/>
        <w:t>foi</w:t>
      </w:r>
      <w:r>
        <w:rPr>
          <w:spacing w:val="-7"/>
        </w:rPr>
        <w:t> </w:t>
      </w:r>
      <w:r>
        <w:rPr/>
        <w:t>possível</w:t>
      </w:r>
      <w:r>
        <w:rPr>
          <w:spacing w:val="-6"/>
        </w:rPr>
        <w:t> </w:t>
      </w:r>
      <w:r>
        <w:rPr/>
        <w:t>observar</w:t>
      </w:r>
      <w:r>
        <w:rPr>
          <w:spacing w:val="-1"/>
        </w:rPr>
        <w:t> </w:t>
      </w:r>
      <w:r>
        <w:rPr/>
        <w:t>6</w:t>
      </w:r>
      <w:r>
        <w:rPr>
          <w:spacing w:val="-1"/>
        </w:rPr>
        <w:t> </w:t>
      </w:r>
      <w:r>
        <w:rPr/>
        <w:t>grupos.</w:t>
      </w:r>
      <w:r>
        <w:rPr>
          <w:spacing w:val="-1"/>
        </w:rPr>
        <w:t> </w:t>
      </w:r>
      <w:r>
        <w:rPr/>
        <w:t>Um</w:t>
      </w:r>
      <w:r>
        <w:rPr>
          <w:spacing w:val="-6"/>
        </w:rPr>
        <w:t> </w:t>
      </w:r>
      <w:r>
        <w:rPr/>
        <w:t>grupo</w:t>
      </w:r>
      <w:r>
        <w:rPr>
          <w:spacing w:val="-1"/>
        </w:rPr>
        <w:t> </w:t>
      </w:r>
      <w:r>
        <w:rPr/>
        <w:t>ao</w:t>
      </w:r>
      <w:r>
        <w:rPr>
          <w:spacing w:val="-2"/>
        </w:rPr>
        <w:t> </w:t>
      </w:r>
      <w:r>
        <w:rPr/>
        <w:t>litoral,</w:t>
      </w:r>
      <w:r>
        <w:rPr>
          <w:spacing w:val="1"/>
        </w:rPr>
        <w:t> </w:t>
      </w:r>
      <w:r>
        <w:rPr/>
        <w:t>outros</w:t>
      </w:r>
      <w:r>
        <w:rPr>
          <w:spacing w:val="-3"/>
        </w:rPr>
        <w:t> </w:t>
      </w:r>
      <w:r>
        <w:rPr/>
        <w:t>2</w:t>
      </w:r>
      <w:r>
        <w:rPr>
          <w:spacing w:val="-4"/>
        </w:rPr>
        <w:t> </w:t>
      </w:r>
      <w:r>
        <w:rPr/>
        <w:t>grupos</w:t>
      </w:r>
      <w:r>
        <w:rPr>
          <w:spacing w:val="-6"/>
        </w:rPr>
        <w:t> </w:t>
      </w:r>
      <w:r>
        <w:rPr/>
        <w:t>a</w:t>
      </w:r>
      <w:r>
        <w:rPr>
          <w:spacing w:val="-1"/>
        </w:rPr>
        <w:t> </w:t>
      </w:r>
      <w:r>
        <w:rPr/>
        <w:t>oeste:</w:t>
      </w:r>
      <w:r>
        <w:rPr>
          <w:spacing w:val="-2"/>
        </w:rPr>
        <w:t> </w:t>
      </w:r>
      <w:r>
        <w:rPr/>
        <w:t>Novo Santo Antônio-Nova Xavantina e Ribeirão Cascalheiras. Ao centro das localidades de distribuição percebemos um gradiente norte-sul de grande abrangência latitudinal mas pequena abrangência longitudinal de três grupos de distribuição paralela: Palmas–Buritizeiro, Paranã- Paracatu e Caseara-Alto, possuindo localidades vizinhas de distribuição como o observados em Alvorada do Norte, Flores de Goiás e Alto Paraíso respectivamente.</w:t>
      </w:r>
    </w:p>
    <w:p>
      <w:pPr>
        <w:pStyle w:val="BodyText"/>
        <w:spacing w:before="7"/>
        <w:rPr>
          <w:sz w:val="9"/>
        </w:rPr>
      </w:pPr>
    </w:p>
    <w:p>
      <w:pPr>
        <w:pStyle w:val="BodyText"/>
        <w:spacing w:line="259" w:lineRule="auto"/>
        <w:ind w:left="120" w:right="107" w:hanging="10"/>
        <w:jc w:val="both"/>
      </w:pPr>
      <w:r>
        <w:rPr>
          <w:b/>
        </w:rPr>
        <w:t>Conclusão: </w:t>
      </w:r>
      <w:r>
        <w:rPr/>
        <w:t>A análise das 123 sequências apresentou 482 sítios sendo 50 polimórficos. Foram detectados 48 haplótipos distintos, com uma diversidade nucleotídica de p=0,02558. Nas estimativas de diferenciação genética entre populações foram incluídos apenas os haplótipos do complexo ocellifer e localidades com apenas um indivíduo foram excluídas. Foi estimado um valor alto de Fst=0,83 indicando uma forte estruturação genética.</w:t>
      </w:r>
      <w:r>
        <w:rPr>
          <w:spacing w:val="-1"/>
        </w:rPr>
        <w:t> </w:t>
      </w:r>
      <w:r>
        <w:rPr/>
        <w:t>Na</w:t>
      </w:r>
      <w:r>
        <w:rPr>
          <w:spacing w:val="-2"/>
        </w:rPr>
        <w:t> </w:t>
      </w:r>
      <w:r>
        <w:rPr/>
        <w:t>construção</w:t>
      </w:r>
      <w:r>
        <w:rPr>
          <w:spacing w:val="-2"/>
        </w:rPr>
        <w:t> </w:t>
      </w:r>
      <w:r>
        <w:rPr/>
        <w:t>da</w:t>
      </w:r>
      <w:r>
        <w:rPr>
          <w:spacing w:val="-2"/>
        </w:rPr>
        <w:t> </w:t>
      </w:r>
      <w:r>
        <w:rPr/>
        <w:t>rede</w:t>
      </w:r>
      <w:r>
        <w:rPr>
          <w:spacing w:val="-1"/>
        </w:rPr>
        <w:t> </w:t>
      </w:r>
      <w:r>
        <w:rPr/>
        <w:t>de</w:t>
      </w:r>
      <w:r>
        <w:rPr>
          <w:spacing w:val="-5"/>
        </w:rPr>
        <w:t> </w:t>
      </w:r>
      <w:r>
        <w:rPr/>
        <w:t>haplótipos</w:t>
      </w:r>
      <w:r>
        <w:rPr>
          <w:spacing w:val="-2"/>
        </w:rPr>
        <w:t> </w:t>
      </w:r>
      <w:r>
        <w:rPr/>
        <w:t>foi</w:t>
      </w:r>
      <w:r>
        <w:rPr>
          <w:spacing w:val="-7"/>
        </w:rPr>
        <w:t> </w:t>
      </w:r>
      <w:r>
        <w:rPr/>
        <w:t>possível</w:t>
      </w:r>
      <w:r>
        <w:rPr>
          <w:spacing w:val="-6"/>
        </w:rPr>
        <w:t> </w:t>
      </w:r>
      <w:r>
        <w:rPr/>
        <w:t>observar</w:t>
      </w:r>
      <w:r>
        <w:rPr>
          <w:spacing w:val="-1"/>
        </w:rPr>
        <w:t> </w:t>
      </w:r>
      <w:r>
        <w:rPr/>
        <w:t>6</w:t>
      </w:r>
      <w:r>
        <w:rPr>
          <w:spacing w:val="-1"/>
        </w:rPr>
        <w:t> </w:t>
      </w:r>
      <w:r>
        <w:rPr/>
        <w:t>grupos.</w:t>
      </w:r>
      <w:r>
        <w:rPr>
          <w:spacing w:val="-1"/>
        </w:rPr>
        <w:t> </w:t>
      </w:r>
      <w:r>
        <w:rPr/>
        <w:t>Um</w:t>
      </w:r>
      <w:r>
        <w:rPr>
          <w:spacing w:val="-6"/>
        </w:rPr>
        <w:t> </w:t>
      </w:r>
      <w:r>
        <w:rPr/>
        <w:t>grupo</w:t>
      </w:r>
      <w:r>
        <w:rPr>
          <w:spacing w:val="-1"/>
        </w:rPr>
        <w:t> </w:t>
      </w:r>
      <w:r>
        <w:rPr/>
        <w:t>ao</w:t>
      </w:r>
      <w:r>
        <w:rPr>
          <w:spacing w:val="-2"/>
        </w:rPr>
        <w:t> </w:t>
      </w:r>
      <w:r>
        <w:rPr/>
        <w:t>litoral,</w:t>
      </w:r>
      <w:r>
        <w:rPr>
          <w:spacing w:val="1"/>
        </w:rPr>
        <w:t> </w:t>
      </w:r>
      <w:r>
        <w:rPr/>
        <w:t>outros</w:t>
      </w:r>
      <w:r>
        <w:rPr>
          <w:spacing w:val="-3"/>
        </w:rPr>
        <w:t> </w:t>
      </w:r>
      <w:r>
        <w:rPr/>
        <w:t>2</w:t>
      </w:r>
      <w:r>
        <w:rPr>
          <w:spacing w:val="-4"/>
        </w:rPr>
        <w:t> </w:t>
      </w:r>
      <w:r>
        <w:rPr/>
        <w:t>grupos</w:t>
      </w:r>
      <w:r>
        <w:rPr>
          <w:spacing w:val="-6"/>
        </w:rPr>
        <w:t> </w:t>
      </w:r>
      <w:r>
        <w:rPr/>
        <w:t>a</w:t>
      </w:r>
      <w:r>
        <w:rPr>
          <w:spacing w:val="-1"/>
        </w:rPr>
        <w:t> </w:t>
      </w:r>
      <w:r>
        <w:rPr/>
        <w:t>oeste:</w:t>
      </w:r>
      <w:r>
        <w:rPr>
          <w:spacing w:val="-2"/>
        </w:rPr>
        <w:t> </w:t>
      </w:r>
      <w:r>
        <w:rPr/>
        <w:t>Novo Santo Antônio-Nova Xavantina e Ribeirão Cascalheiras. Ao centro das localidades de distribuição percebemos um gradiente norte-sul de grande abrangência latitudinal mas pequena abrangência longitudinal de três grupos de distribuição paralela: Palmas–Buritizeiro, Paranã- Paracatu e Caseara-Alto, possuindo localidades vizinhas de distribuição como o observados em Alvorada do Norte, Flores de Goiás e Alto Paraíso respectivamente.</w:t>
      </w:r>
    </w:p>
    <w:p>
      <w:pPr>
        <w:pStyle w:val="BodyText"/>
        <w:spacing w:before="10"/>
        <w:rPr>
          <w:sz w:val="9"/>
        </w:rPr>
      </w:pPr>
    </w:p>
    <w:p>
      <w:pPr>
        <w:spacing w:line="456" w:lineRule="auto" w:before="0"/>
        <w:ind w:left="111" w:right="2784" w:firstLine="0"/>
        <w:jc w:val="both"/>
        <w:rPr>
          <w:sz w:val="12"/>
        </w:rPr>
      </w:pPr>
      <w:r>
        <w:rPr>
          <w:b/>
          <w:sz w:val="12"/>
        </w:rPr>
        <w:t>Palavras-Chave: </w:t>
      </w:r>
      <w:r>
        <w:rPr>
          <w:sz w:val="12"/>
        </w:rPr>
        <w:t>Cerrado, haplótipo, espécie críptica, diversidade genética, evolução </w:t>
      </w:r>
      <w:r>
        <w:rPr>
          <w:b/>
          <w:sz w:val="12"/>
        </w:rPr>
        <w:t>Colaboradores: </w:t>
      </w:r>
      <w:r>
        <w:rPr>
          <w:sz w:val="12"/>
        </w:rPr>
        <w:t>Cristiano Nogueira Guarino Rinaldi Colli</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639"/>
      </w:pPr>
      <w:r>
        <w:rPr>
          <w:color w:val="007E39"/>
        </w:rPr>
        <w:t>Determinação de clozapina, amitriptilina e seus metabólitos em tecido cerebral de ratos por HPLC</w:t>
      </w:r>
    </w:p>
    <w:p>
      <w:pPr>
        <w:spacing w:before="74"/>
        <w:ind w:left="5451" w:right="0" w:firstLine="0"/>
        <w:jc w:val="left"/>
        <w:rPr>
          <w:sz w:val="12"/>
        </w:rPr>
      </w:pPr>
      <w:r>
        <w:rPr>
          <w:b/>
          <w:color w:val="2E75B6"/>
          <w:sz w:val="12"/>
        </w:rPr>
        <w:t>Bolsista</w:t>
      </w:r>
      <w:r>
        <w:rPr>
          <w:color w:val="2E75B6"/>
          <w:sz w:val="12"/>
        </w:rPr>
        <w:t>: Flavia Soares Vieira</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MAURICIO HOMEM DE MELLO</w:t>
      </w:r>
    </w:p>
    <w:p>
      <w:pPr>
        <w:pStyle w:val="BodyText"/>
        <w:spacing w:before="7"/>
        <w:rPr>
          <w:sz w:val="16"/>
        </w:rPr>
      </w:pPr>
    </w:p>
    <w:p>
      <w:pPr>
        <w:pStyle w:val="BodyText"/>
        <w:spacing w:line="259" w:lineRule="auto"/>
        <w:ind w:left="120" w:right="106" w:hanging="10"/>
        <w:jc w:val="both"/>
      </w:pPr>
      <w:r>
        <w:rPr>
          <w:b/>
        </w:rPr>
        <w:t>Introdução: </w:t>
      </w:r>
      <w:r>
        <w:rPr/>
        <w:t>A nicotina tem capacidade de indução enzimática do sistema citocromo P450 (CYP), responsável pelo metabolismo de grande parte dos xenobióticos. Apesar de predominar no fígado, o CYP pode ser produzido em outros tecidos como o cérebro. A nicotina induz diversos subtipos de CYP, aumentando o metabolismo dos substratos dessa enzima. A nicotina, quando chega ao cérebro, pode induzir a expressão do CYP, de maneira heterogênea dentro do órgão, podendo afetar o efeito de fármacos que possuem seus alvos neste local. A pesquisa visa avaliar a influência da administração de um indutor do CYP, no caso a nicotina, no metabolismo de dois psicofármacos, a clozapina e a amitriptilina, avaliando tal indução nas várias subdivisões cerebrais. Para tanto, foi validado método cromatográfico para determinação desses psicofármacos e de seus metabólitos em tecido cerebral.</w:t>
      </w:r>
    </w:p>
    <w:p>
      <w:pPr>
        <w:pStyle w:val="BodyText"/>
        <w:spacing w:before="6"/>
        <w:rPr>
          <w:sz w:val="15"/>
        </w:rPr>
      </w:pPr>
    </w:p>
    <w:p>
      <w:pPr>
        <w:pStyle w:val="BodyText"/>
        <w:spacing w:line="259" w:lineRule="auto"/>
        <w:ind w:left="106" w:right="104"/>
        <w:jc w:val="both"/>
      </w:pPr>
      <w:r>
        <w:rPr>
          <w:b/>
        </w:rPr>
        <w:t>Metodologia:</w:t>
      </w:r>
      <w:r>
        <w:rPr>
          <w:b/>
          <w:spacing w:val="-8"/>
        </w:rPr>
        <w:t> </w:t>
      </w:r>
      <w:r>
        <w:rPr/>
        <w:t>Foram</w:t>
      </w:r>
      <w:r>
        <w:rPr>
          <w:spacing w:val="-12"/>
        </w:rPr>
        <w:t> </w:t>
      </w:r>
      <w:r>
        <w:rPr/>
        <w:t>obtidas</w:t>
      </w:r>
      <w:r>
        <w:rPr>
          <w:spacing w:val="-9"/>
        </w:rPr>
        <w:t> </w:t>
      </w:r>
      <w:r>
        <w:rPr/>
        <w:t>amostras</w:t>
      </w:r>
      <w:r>
        <w:rPr>
          <w:spacing w:val="-8"/>
        </w:rPr>
        <w:t> </w:t>
      </w:r>
      <w:r>
        <w:rPr/>
        <w:t>de</w:t>
      </w:r>
      <w:r>
        <w:rPr>
          <w:spacing w:val="-9"/>
        </w:rPr>
        <w:t> </w:t>
      </w:r>
      <w:r>
        <w:rPr/>
        <w:t>cérebro</w:t>
      </w:r>
      <w:r>
        <w:rPr>
          <w:spacing w:val="-4"/>
        </w:rPr>
        <w:t> </w:t>
      </w:r>
      <w:r>
        <w:rPr/>
        <w:t>de</w:t>
      </w:r>
      <w:r>
        <w:rPr>
          <w:spacing w:val="-8"/>
        </w:rPr>
        <w:t> </w:t>
      </w:r>
      <w:r>
        <w:rPr/>
        <w:t>ratos,</w:t>
      </w:r>
      <w:r>
        <w:rPr>
          <w:spacing w:val="-8"/>
        </w:rPr>
        <w:t> </w:t>
      </w:r>
      <w:r>
        <w:rPr/>
        <w:t>sem</w:t>
      </w:r>
      <w:r>
        <w:rPr>
          <w:spacing w:val="-10"/>
        </w:rPr>
        <w:t> </w:t>
      </w:r>
      <w:r>
        <w:rPr/>
        <w:t>nenhum</w:t>
      </w:r>
      <w:r>
        <w:rPr>
          <w:spacing w:val="-10"/>
        </w:rPr>
        <w:t> </w:t>
      </w:r>
      <w:r>
        <w:rPr/>
        <w:t>tipo</w:t>
      </w:r>
      <w:r>
        <w:rPr>
          <w:spacing w:val="-5"/>
        </w:rPr>
        <w:t> </w:t>
      </w:r>
      <w:r>
        <w:rPr/>
        <w:t>de</w:t>
      </w:r>
      <w:r>
        <w:rPr>
          <w:spacing w:val="-9"/>
        </w:rPr>
        <w:t> </w:t>
      </w:r>
      <w:r>
        <w:rPr/>
        <w:t>tratamento,</w:t>
      </w:r>
      <w:r>
        <w:rPr>
          <w:spacing w:val="-6"/>
        </w:rPr>
        <w:t> </w:t>
      </w:r>
      <w:r>
        <w:rPr/>
        <w:t>e</w:t>
      </w:r>
      <w:r>
        <w:rPr>
          <w:spacing w:val="-8"/>
        </w:rPr>
        <w:t> </w:t>
      </w:r>
      <w:r>
        <w:rPr/>
        <w:t>dissecadas</w:t>
      </w:r>
      <w:r>
        <w:rPr>
          <w:spacing w:val="-9"/>
        </w:rPr>
        <w:t> </w:t>
      </w:r>
      <w:r>
        <w:rPr/>
        <w:t>nas</w:t>
      </w:r>
      <w:r>
        <w:rPr>
          <w:spacing w:val="-10"/>
        </w:rPr>
        <w:t> </w:t>
      </w:r>
      <w:r>
        <w:rPr/>
        <w:t>partes</w:t>
      </w:r>
      <w:r>
        <w:rPr>
          <w:spacing w:val="-9"/>
        </w:rPr>
        <w:t> </w:t>
      </w:r>
      <w:r>
        <w:rPr/>
        <w:t>do</w:t>
      </w:r>
      <w:r>
        <w:rPr>
          <w:spacing w:val="-5"/>
        </w:rPr>
        <w:t> </w:t>
      </w:r>
      <w:r>
        <w:rPr/>
        <w:t>córtex,</w:t>
      </w:r>
      <w:r>
        <w:rPr>
          <w:spacing w:val="-6"/>
        </w:rPr>
        <w:t> </w:t>
      </w:r>
      <w:r>
        <w:rPr/>
        <w:t>cerebelo,</w:t>
      </w:r>
      <w:r>
        <w:rPr>
          <w:spacing w:val="-7"/>
        </w:rPr>
        <w:t> </w:t>
      </w:r>
      <w:r>
        <w:rPr/>
        <w:t>striatum e hipotálamo. Para a validação da extração e análise cromatográfica, cada fração foi adicionada de solução contendo os analitos e padrão interno</w:t>
      </w:r>
      <w:r>
        <w:rPr>
          <w:spacing w:val="-6"/>
        </w:rPr>
        <w:t> </w:t>
      </w:r>
      <w:r>
        <w:rPr/>
        <w:t>para</w:t>
      </w:r>
      <w:r>
        <w:rPr>
          <w:spacing w:val="-9"/>
        </w:rPr>
        <w:t> </w:t>
      </w:r>
      <w:r>
        <w:rPr/>
        <w:t>alcançar</w:t>
      </w:r>
      <w:r>
        <w:rPr>
          <w:spacing w:val="-7"/>
        </w:rPr>
        <w:t> </w:t>
      </w:r>
      <w:r>
        <w:rPr/>
        <w:t>a</w:t>
      </w:r>
      <w:r>
        <w:rPr>
          <w:spacing w:val="-8"/>
        </w:rPr>
        <w:t> </w:t>
      </w:r>
      <w:r>
        <w:rPr/>
        <w:t>concentração</w:t>
      </w:r>
      <w:r>
        <w:rPr>
          <w:spacing w:val="-8"/>
        </w:rPr>
        <w:t> </w:t>
      </w:r>
      <w:r>
        <w:rPr/>
        <w:t>final</w:t>
      </w:r>
      <w:r>
        <w:rPr>
          <w:spacing w:val="-12"/>
        </w:rPr>
        <w:t> </w:t>
      </w:r>
      <w:r>
        <w:rPr/>
        <w:t>de</w:t>
      </w:r>
      <w:r>
        <w:rPr>
          <w:spacing w:val="-8"/>
        </w:rPr>
        <w:t> </w:t>
      </w:r>
      <w:r>
        <w:rPr/>
        <w:t>0,1ug</w:t>
      </w:r>
      <w:r>
        <w:rPr>
          <w:spacing w:val="-7"/>
        </w:rPr>
        <w:t> </w:t>
      </w:r>
      <w:r>
        <w:rPr/>
        <w:t>de</w:t>
      </w:r>
      <w:r>
        <w:rPr>
          <w:spacing w:val="-8"/>
        </w:rPr>
        <w:t> </w:t>
      </w:r>
      <w:r>
        <w:rPr/>
        <w:t>analito</w:t>
      </w:r>
      <w:r>
        <w:rPr>
          <w:spacing w:val="-6"/>
        </w:rPr>
        <w:t> </w:t>
      </w:r>
      <w:r>
        <w:rPr/>
        <w:t>por</w:t>
      </w:r>
      <w:r>
        <w:rPr>
          <w:spacing w:val="-6"/>
        </w:rPr>
        <w:t> </w:t>
      </w:r>
      <w:r>
        <w:rPr/>
        <w:t>grama</w:t>
      </w:r>
      <w:r>
        <w:rPr>
          <w:spacing w:val="-8"/>
        </w:rPr>
        <w:t> </w:t>
      </w:r>
      <w:r>
        <w:rPr/>
        <w:t>de</w:t>
      </w:r>
      <w:r>
        <w:rPr>
          <w:spacing w:val="-9"/>
        </w:rPr>
        <w:t> </w:t>
      </w:r>
      <w:r>
        <w:rPr/>
        <w:t>tecido.</w:t>
      </w:r>
      <w:r>
        <w:rPr>
          <w:spacing w:val="-6"/>
        </w:rPr>
        <w:t> </w:t>
      </w:r>
      <w:r>
        <w:rPr/>
        <w:t>Após</w:t>
      </w:r>
      <w:r>
        <w:rPr>
          <w:spacing w:val="-8"/>
        </w:rPr>
        <w:t> </w:t>
      </w:r>
      <w:r>
        <w:rPr/>
        <w:t>extração</w:t>
      </w:r>
      <w:r>
        <w:rPr>
          <w:spacing w:val="-6"/>
        </w:rPr>
        <w:t> </w:t>
      </w:r>
      <w:r>
        <w:rPr/>
        <w:t>líquido-líquido</w:t>
      </w:r>
      <w:r>
        <w:rPr>
          <w:spacing w:val="-5"/>
        </w:rPr>
        <w:t> </w:t>
      </w:r>
      <w:r>
        <w:rPr/>
        <w:t>com</w:t>
      </w:r>
      <w:r>
        <w:rPr>
          <w:spacing w:val="-11"/>
        </w:rPr>
        <w:t> </w:t>
      </w:r>
      <w:r>
        <w:rPr/>
        <w:t>uma</w:t>
      </w:r>
      <w:r>
        <w:rPr>
          <w:spacing w:val="-5"/>
        </w:rPr>
        <w:t> </w:t>
      </w:r>
      <w:r>
        <w:rPr/>
        <w:t>mistura</w:t>
      </w:r>
      <w:r>
        <w:rPr>
          <w:spacing w:val="-7"/>
        </w:rPr>
        <w:t> </w:t>
      </w:r>
      <w:r>
        <w:rPr/>
        <w:t>de</w:t>
      </w:r>
      <w:r>
        <w:rPr>
          <w:spacing w:val="-8"/>
        </w:rPr>
        <w:t> </w:t>
      </w:r>
      <w:r>
        <w:rPr/>
        <w:t>solventes (clorofórmio, acetato de etila e metanol), o extrato foi ressuspendido em fase móvel (acetonitrila, metanol e tampão acetato 0,05M, pH 5,6) e foi injetado (20uL) no sistema cromatográfico. Foi utilizado um sistema Hitachi de Cromatografia Líquida de Alta Eficiência (CLAE), com injetor</w:t>
      </w:r>
      <w:r>
        <w:rPr>
          <w:spacing w:val="-4"/>
        </w:rPr>
        <w:t> </w:t>
      </w:r>
      <w:r>
        <w:rPr/>
        <w:t>automático</w:t>
      </w:r>
      <w:r>
        <w:rPr>
          <w:spacing w:val="-1"/>
        </w:rPr>
        <w:t> </w:t>
      </w:r>
      <w:r>
        <w:rPr/>
        <w:t>e</w:t>
      </w:r>
      <w:r>
        <w:rPr>
          <w:spacing w:val="-4"/>
        </w:rPr>
        <w:t> </w:t>
      </w:r>
      <w:r>
        <w:rPr/>
        <w:t>acoplado</w:t>
      </w:r>
      <w:r>
        <w:rPr>
          <w:spacing w:val="-1"/>
        </w:rPr>
        <w:t> </w:t>
      </w:r>
      <w:r>
        <w:rPr/>
        <w:t>a</w:t>
      </w:r>
      <w:r>
        <w:rPr>
          <w:spacing w:val="-3"/>
        </w:rPr>
        <w:t> </w:t>
      </w:r>
      <w:r>
        <w:rPr/>
        <w:t>um</w:t>
      </w:r>
      <w:r>
        <w:rPr>
          <w:spacing w:val="-6"/>
        </w:rPr>
        <w:t> </w:t>
      </w:r>
      <w:r>
        <w:rPr/>
        <w:t>detector</w:t>
      </w:r>
      <w:r>
        <w:rPr>
          <w:spacing w:val="-5"/>
        </w:rPr>
        <w:t> </w:t>
      </w:r>
      <w:r>
        <w:rPr/>
        <w:t>DAD</w:t>
      </w:r>
      <w:r>
        <w:rPr>
          <w:spacing w:val="-3"/>
        </w:rPr>
        <w:t> </w:t>
      </w:r>
      <w:r>
        <w:rPr/>
        <w:t>(diode</w:t>
      </w:r>
      <w:r>
        <w:rPr>
          <w:spacing w:val="-1"/>
        </w:rPr>
        <w:t> </w:t>
      </w:r>
      <w:r>
        <w:rPr/>
        <w:t>array</w:t>
      </w:r>
      <w:r>
        <w:rPr>
          <w:spacing w:val="-7"/>
        </w:rPr>
        <w:t> </w:t>
      </w:r>
      <w:r>
        <w:rPr/>
        <w:t>detection) utilizando-se</w:t>
      </w:r>
      <w:r>
        <w:rPr>
          <w:spacing w:val="-4"/>
        </w:rPr>
        <w:t> </w:t>
      </w:r>
      <w:r>
        <w:rPr/>
        <w:t>eluição</w:t>
      </w:r>
      <w:r>
        <w:rPr>
          <w:spacing w:val="-1"/>
        </w:rPr>
        <w:t> </w:t>
      </w:r>
      <w:r>
        <w:rPr/>
        <w:t>em</w:t>
      </w:r>
      <w:r>
        <w:rPr>
          <w:spacing w:val="-5"/>
        </w:rPr>
        <w:t> </w:t>
      </w:r>
      <w:r>
        <w:rPr/>
        <w:t>gradiente</w:t>
      </w:r>
      <w:r>
        <w:rPr>
          <w:spacing w:val="-2"/>
        </w:rPr>
        <w:t> </w:t>
      </w:r>
      <w:r>
        <w:rPr/>
        <w:t>através</w:t>
      </w:r>
      <w:r>
        <w:rPr>
          <w:spacing w:val="-4"/>
        </w:rPr>
        <w:t> </w:t>
      </w:r>
      <w:r>
        <w:rPr/>
        <w:t>de</w:t>
      </w:r>
      <w:r>
        <w:rPr>
          <w:spacing w:val="-1"/>
        </w:rPr>
        <w:t> </w:t>
      </w:r>
      <w:r>
        <w:rPr/>
        <w:t>coluna</w:t>
      </w:r>
      <w:r>
        <w:rPr>
          <w:spacing w:val="-1"/>
        </w:rPr>
        <w:t> </w:t>
      </w:r>
      <w:r>
        <w:rPr/>
        <w:t>C18</w:t>
      </w:r>
      <w:r>
        <w:rPr>
          <w:spacing w:val="-2"/>
        </w:rPr>
        <w:t> </w:t>
      </w:r>
      <w:r>
        <w:rPr/>
        <w:t>ACS</w:t>
      </w:r>
      <w:r>
        <w:rPr>
          <w:spacing w:val="-2"/>
        </w:rPr>
        <w:t> </w:t>
      </w:r>
      <w:r>
        <w:rPr/>
        <w:t>(fase reversa), em forno mantido a 30ºC. Foram monitorados os comprimentos de onda de 239nm, 260 nm,</w:t>
      </w:r>
      <w:r>
        <w:rPr>
          <w:spacing w:val="-5"/>
        </w:rPr>
        <w:t> </w:t>
      </w:r>
      <w:r>
        <w:rPr/>
        <w:t>297nm.</w:t>
      </w:r>
    </w:p>
    <w:p>
      <w:pPr>
        <w:pStyle w:val="BodyText"/>
        <w:spacing w:before="8"/>
        <w:rPr>
          <w:sz w:val="15"/>
        </w:rPr>
      </w:pPr>
    </w:p>
    <w:p>
      <w:pPr>
        <w:pStyle w:val="BodyText"/>
        <w:spacing w:line="259" w:lineRule="auto"/>
        <w:ind w:left="120" w:right="106" w:hanging="10"/>
        <w:jc w:val="both"/>
      </w:pPr>
      <w:r>
        <w:rPr>
          <w:b/>
        </w:rPr>
        <w:t>Resultados:</w:t>
      </w:r>
      <w:r>
        <w:rPr>
          <w:b/>
          <w:spacing w:val="-5"/>
        </w:rPr>
        <w:t> </w:t>
      </w:r>
      <w:r>
        <w:rPr/>
        <w:t>Os</w:t>
      </w:r>
      <w:r>
        <w:rPr>
          <w:spacing w:val="-5"/>
        </w:rPr>
        <w:t> </w:t>
      </w:r>
      <w:r>
        <w:rPr/>
        <w:t>resultados</w:t>
      </w:r>
      <w:r>
        <w:rPr>
          <w:spacing w:val="-5"/>
        </w:rPr>
        <w:t> </w:t>
      </w:r>
      <w:r>
        <w:rPr/>
        <w:t>demonstraram</w:t>
      </w:r>
      <w:r>
        <w:rPr>
          <w:spacing w:val="-8"/>
        </w:rPr>
        <w:t> </w:t>
      </w:r>
      <w:r>
        <w:rPr/>
        <w:t>que</w:t>
      </w:r>
      <w:r>
        <w:rPr>
          <w:spacing w:val="-4"/>
        </w:rPr>
        <w:t> </w:t>
      </w:r>
      <w:r>
        <w:rPr/>
        <w:t>a</w:t>
      </w:r>
      <w:r>
        <w:rPr>
          <w:spacing w:val="-2"/>
        </w:rPr>
        <w:t> </w:t>
      </w:r>
      <w:r>
        <w:rPr/>
        <w:t>metodologia</w:t>
      </w:r>
      <w:r>
        <w:rPr>
          <w:spacing w:val="-4"/>
        </w:rPr>
        <w:t> </w:t>
      </w:r>
      <w:r>
        <w:rPr/>
        <w:t>proposta</w:t>
      </w:r>
      <w:r>
        <w:rPr>
          <w:spacing w:val="-5"/>
        </w:rPr>
        <w:t> </w:t>
      </w:r>
      <w:r>
        <w:rPr/>
        <w:t>é</w:t>
      </w:r>
      <w:r>
        <w:rPr>
          <w:spacing w:val="-4"/>
        </w:rPr>
        <w:t> </w:t>
      </w:r>
      <w:r>
        <w:rPr/>
        <w:t>eficaz</w:t>
      </w:r>
      <w:r>
        <w:rPr>
          <w:spacing w:val="-4"/>
        </w:rPr>
        <w:t> </w:t>
      </w:r>
      <w:r>
        <w:rPr/>
        <w:t>para</w:t>
      </w:r>
      <w:r>
        <w:rPr>
          <w:spacing w:val="-4"/>
        </w:rPr>
        <w:t> </w:t>
      </w:r>
      <w:r>
        <w:rPr/>
        <w:t>a</w:t>
      </w:r>
      <w:r>
        <w:rPr>
          <w:spacing w:val="-4"/>
        </w:rPr>
        <w:t> </w:t>
      </w:r>
      <w:r>
        <w:rPr/>
        <w:t>determinação</w:t>
      </w:r>
      <w:r>
        <w:rPr>
          <w:spacing w:val="-2"/>
        </w:rPr>
        <w:t> </w:t>
      </w:r>
      <w:r>
        <w:rPr/>
        <w:t>dos</w:t>
      </w:r>
      <w:r>
        <w:rPr>
          <w:spacing w:val="-2"/>
        </w:rPr>
        <w:t> </w:t>
      </w:r>
      <w:r>
        <w:rPr/>
        <w:t>fármacos</w:t>
      </w:r>
      <w:r>
        <w:rPr>
          <w:spacing w:val="-5"/>
        </w:rPr>
        <w:t> </w:t>
      </w:r>
      <w:r>
        <w:rPr/>
        <w:t>clozapina</w:t>
      </w:r>
      <w:r>
        <w:rPr>
          <w:spacing w:val="-4"/>
        </w:rPr>
        <w:t> </w:t>
      </w:r>
      <w:r>
        <w:rPr/>
        <w:t>e</w:t>
      </w:r>
      <w:r>
        <w:rPr>
          <w:spacing w:val="-4"/>
        </w:rPr>
        <w:t> </w:t>
      </w:r>
      <w:r>
        <w:rPr/>
        <w:t>amitriptilina</w:t>
      </w:r>
      <w:r>
        <w:rPr>
          <w:spacing w:val="-5"/>
        </w:rPr>
        <w:t> </w:t>
      </w:r>
      <w:r>
        <w:rPr/>
        <w:t>e</w:t>
      </w:r>
      <w:r>
        <w:rPr>
          <w:spacing w:val="-4"/>
        </w:rPr>
        <w:t> </w:t>
      </w:r>
      <w:r>
        <w:rPr/>
        <w:t>de seus metabólitos principais (N-desmetil-clozapina, clozapina-N-óxido e nortriptilina) em tecido</w:t>
      </w:r>
      <w:r>
        <w:rPr>
          <w:spacing w:val="-2"/>
        </w:rPr>
        <w:t> </w:t>
      </w:r>
      <w:r>
        <w:rPr/>
        <w:t>cerebral.</w:t>
      </w:r>
    </w:p>
    <w:p>
      <w:pPr>
        <w:pStyle w:val="BodyText"/>
        <w:spacing w:before="9"/>
        <w:rPr>
          <w:sz w:val="9"/>
        </w:rPr>
      </w:pPr>
    </w:p>
    <w:p>
      <w:pPr>
        <w:pStyle w:val="BodyText"/>
        <w:spacing w:line="259" w:lineRule="auto"/>
        <w:ind w:left="120" w:right="106" w:hanging="10"/>
        <w:jc w:val="both"/>
      </w:pPr>
      <w:r>
        <w:rPr>
          <w:b/>
        </w:rPr>
        <w:t>Conclusão:</w:t>
      </w:r>
      <w:r>
        <w:rPr>
          <w:b/>
          <w:spacing w:val="-2"/>
        </w:rPr>
        <w:t> </w:t>
      </w:r>
      <w:r>
        <w:rPr/>
        <w:t>Os</w:t>
      </w:r>
      <w:r>
        <w:rPr>
          <w:spacing w:val="-4"/>
        </w:rPr>
        <w:t> </w:t>
      </w:r>
      <w:r>
        <w:rPr/>
        <w:t>resultados</w:t>
      </w:r>
      <w:r>
        <w:rPr>
          <w:spacing w:val="-4"/>
        </w:rPr>
        <w:t> </w:t>
      </w:r>
      <w:r>
        <w:rPr/>
        <w:t>demonstraram</w:t>
      </w:r>
      <w:r>
        <w:rPr>
          <w:spacing w:val="-7"/>
        </w:rPr>
        <w:t> </w:t>
      </w:r>
      <w:r>
        <w:rPr/>
        <w:t>que</w:t>
      </w:r>
      <w:r>
        <w:rPr>
          <w:spacing w:val="-2"/>
        </w:rPr>
        <w:t> </w:t>
      </w:r>
      <w:r>
        <w:rPr/>
        <w:t>a</w:t>
      </w:r>
      <w:r>
        <w:rPr>
          <w:spacing w:val="-5"/>
        </w:rPr>
        <w:t> </w:t>
      </w:r>
      <w:r>
        <w:rPr/>
        <w:t>metodologia</w:t>
      </w:r>
      <w:r>
        <w:rPr>
          <w:spacing w:val="-3"/>
        </w:rPr>
        <w:t> </w:t>
      </w:r>
      <w:r>
        <w:rPr/>
        <w:t>proposta</w:t>
      </w:r>
      <w:r>
        <w:rPr>
          <w:spacing w:val="-5"/>
        </w:rPr>
        <w:t> </w:t>
      </w:r>
      <w:r>
        <w:rPr/>
        <w:t>é</w:t>
      </w:r>
      <w:r>
        <w:rPr>
          <w:spacing w:val="-1"/>
        </w:rPr>
        <w:t> </w:t>
      </w:r>
      <w:r>
        <w:rPr/>
        <w:t>eficaz</w:t>
      </w:r>
      <w:r>
        <w:rPr>
          <w:spacing w:val="-3"/>
        </w:rPr>
        <w:t> </w:t>
      </w:r>
      <w:r>
        <w:rPr/>
        <w:t>para</w:t>
      </w:r>
      <w:r>
        <w:rPr>
          <w:spacing w:val="-2"/>
        </w:rPr>
        <w:t> </w:t>
      </w:r>
      <w:r>
        <w:rPr/>
        <w:t>a</w:t>
      </w:r>
      <w:r>
        <w:rPr>
          <w:spacing w:val="-5"/>
        </w:rPr>
        <w:t> </w:t>
      </w:r>
      <w:r>
        <w:rPr/>
        <w:t>determinação</w:t>
      </w:r>
      <w:r>
        <w:rPr>
          <w:spacing w:val="-2"/>
        </w:rPr>
        <w:t> </w:t>
      </w:r>
      <w:r>
        <w:rPr/>
        <w:t>dos</w:t>
      </w:r>
      <w:r>
        <w:rPr>
          <w:spacing w:val="-2"/>
        </w:rPr>
        <w:t> </w:t>
      </w:r>
      <w:r>
        <w:rPr/>
        <w:t>fármacos</w:t>
      </w:r>
      <w:r>
        <w:rPr>
          <w:spacing w:val="-4"/>
        </w:rPr>
        <w:t> </w:t>
      </w:r>
      <w:r>
        <w:rPr/>
        <w:t>clozapina</w:t>
      </w:r>
      <w:r>
        <w:rPr>
          <w:spacing w:val="-2"/>
        </w:rPr>
        <w:t> </w:t>
      </w:r>
      <w:r>
        <w:rPr/>
        <w:t>e</w:t>
      </w:r>
      <w:r>
        <w:rPr>
          <w:spacing w:val="-2"/>
        </w:rPr>
        <w:t> </w:t>
      </w:r>
      <w:r>
        <w:rPr/>
        <w:t>amitriptilina</w:t>
      </w:r>
      <w:r>
        <w:rPr>
          <w:spacing w:val="-2"/>
        </w:rPr>
        <w:t> </w:t>
      </w:r>
      <w:r>
        <w:rPr/>
        <w:t>e</w:t>
      </w:r>
      <w:r>
        <w:rPr>
          <w:spacing w:val="-2"/>
        </w:rPr>
        <w:t> </w:t>
      </w:r>
      <w:r>
        <w:rPr/>
        <w:t>de seus metabólitos principais (N-desmetil-clozapina, clozapina-N-óxido e nortriptilina) em tecido</w:t>
      </w:r>
      <w:r>
        <w:rPr>
          <w:spacing w:val="-2"/>
        </w:rPr>
        <w:t> </w:t>
      </w:r>
      <w:r>
        <w:rPr/>
        <w:t>cerebral.</w:t>
      </w:r>
    </w:p>
    <w:p>
      <w:pPr>
        <w:pStyle w:val="BodyText"/>
        <w:spacing w:before="9"/>
        <w:rPr>
          <w:sz w:val="9"/>
        </w:rPr>
      </w:pPr>
    </w:p>
    <w:p>
      <w:pPr>
        <w:spacing w:before="0"/>
        <w:ind w:left="111" w:right="0" w:firstLine="0"/>
        <w:jc w:val="both"/>
        <w:rPr>
          <w:sz w:val="12"/>
        </w:rPr>
      </w:pPr>
      <w:r>
        <w:rPr>
          <w:b/>
          <w:sz w:val="12"/>
        </w:rPr>
        <w:t>Palavras-Chave: </w:t>
      </w:r>
      <w:r>
        <w:rPr>
          <w:sz w:val="12"/>
        </w:rPr>
        <w:t>Metabolismo cerebral, Nicotina, CYP, Clozapina, Amitriptilina</w:t>
      </w:r>
    </w:p>
    <w:p>
      <w:pPr>
        <w:pStyle w:val="BodyText"/>
        <w:spacing w:before="8"/>
        <w:rPr>
          <w:sz w:val="10"/>
        </w:rPr>
      </w:pPr>
    </w:p>
    <w:p>
      <w:pPr>
        <w:pStyle w:val="BodyText"/>
        <w:ind w:left="111"/>
        <w:jc w:val="both"/>
      </w:pPr>
      <w:r>
        <w:rPr>
          <w:b/>
        </w:rPr>
        <w:t>Colaboradores: </w:t>
      </w:r>
      <w:r>
        <w:rPr/>
        <w:t>Eveline Camillo, Yris Maria Fonseca, Dâmaris Silveira, Eloisa Dutra Caldas, Luiz Alberto Simeoni</w:t>
      </w:r>
    </w:p>
    <w:p>
      <w:pPr>
        <w:spacing w:after="0"/>
        <w:jc w:val="both"/>
        <w:sectPr>
          <w:pgSz w:w="7940" w:h="11910"/>
          <w:pgMar w:header="297" w:footer="0" w:top="700" w:bottom="280" w:left="460" w:right="460"/>
        </w:sectPr>
      </w:pPr>
    </w:p>
    <w:p>
      <w:pPr>
        <w:pStyle w:val="BodyText"/>
        <w:spacing w:before="1"/>
        <w:rPr>
          <w:sz w:val="9"/>
        </w:rPr>
      </w:pPr>
    </w:p>
    <w:p>
      <w:pPr>
        <w:pStyle w:val="Heading1"/>
        <w:ind w:left="0" w:right="126"/>
        <w:jc w:val="right"/>
      </w:pPr>
      <w:r>
        <w:rPr>
          <w:color w:val="007E39"/>
        </w:rPr>
        <w:t>Análise</w:t>
      </w:r>
      <w:r>
        <w:rPr>
          <w:color w:val="007E39"/>
          <w:spacing w:val="-2"/>
        </w:rPr>
        <w:t> </w:t>
      </w:r>
      <w:r>
        <w:rPr>
          <w:color w:val="007E39"/>
        </w:rPr>
        <w:t>por</w:t>
      </w:r>
      <w:r>
        <w:rPr>
          <w:color w:val="007E39"/>
          <w:spacing w:val="-3"/>
        </w:rPr>
        <w:t> </w:t>
      </w:r>
      <w:r>
        <w:rPr>
          <w:color w:val="007E39"/>
        </w:rPr>
        <w:t>cromatografia</w:t>
      </w:r>
      <w:r>
        <w:rPr>
          <w:color w:val="007E39"/>
          <w:spacing w:val="-4"/>
        </w:rPr>
        <w:t> </w:t>
      </w:r>
      <w:r>
        <w:rPr>
          <w:color w:val="007E39"/>
        </w:rPr>
        <w:t>líquida</w:t>
      </w:r>
      <w:r>
        <w:rPr>
          <w:color w:val="007E39"/>
          <w:spacing w:val="-1"/>
        </w:rPr>
        <w:t> </w:t>
      </w:r>
      <w:r>
        <w:rPr>
          <w:color w:val="007E39"/>
        </w:rPr>
        <w:t>dos</w:t>
      </w:r>
      <w:r>
        <w:rPr>
          <w:color w:val="007E39"/>
          <w:spacing w:val="-2"/>
        </w:rPr>
        <w:t> </w:t>
      </w:r>
      <w:r>
        <w:rPr>
          <w:color w:val="007E39"/>
        </w:rPr>
        <w:t>produtos</w:t>
      </w:r>
      <w:r>
        <w:rPr>
          <w:color w:val="007E39"/>
          <w:spacing w:val="-1"/>
        </w:rPr>
        <w:t> </w:t>
      </w:r>
      <w:r>
        <w:rPr>
          <w:color w:val="007E39"/>
        </w:rPr>
        <w:t>de</w:t>
      </w:r>
      <w:r>
        <w:rPr>
          <w:color w:val="007E39"/>
          <w:spacing w:val="-5"/>
        </w:rPr>
        <w:t> </w:t>
      </w:r>
      <w:r>
        <w:rPr>
          <w:color w:val="007E39"/>
        </w:rPr>
        <w:t>degradação</w:t>
      </w:r>
      <w:r>
        <w:rPr>
          <w:color w:val="007E39"/>
          <w:spacing w:val="-6"/>
        </w:rPr>
        <w:t> </w:t>
      </w:r>
      <w:r>
        <w:rPr>
          <w:color w:val="007E39"/>
        </w:rPr>
        <w:t>do</w:t>
      </w:r>
      <w:r>
        <w:rPr>
          <w:color w:val="007E39"/>
          <w:spacing w:val="-6"/>
        </w:rPr>
        <w:t> </w:t>
      </w:r>
      <w:r>
        <w:rPr>
          <w:color w:val="007E39"/>
        </w:rPr>
        <w:t>Cloridrato</w:t>
      </w:r>
      <w:r>
        <w:rPr>
          <w:color w:val="007E39"/>
          <w:spacing w:val="-6"/>
        </w:rPr>
        <w:t> </w:t>
      </w:r>
      <w:r>
        <w:rPr>
          <w:color w:val="007E39"/>
        </w:rPr>
        <w:t>de</w:t>
      </w:r>
      <w:r>
        <w:rPr>
          <w:color w:val="007E39"/>
          <w:spacing w:val="-2"/>
        </w:rPr>
        <w:t> </w:t>
      </w:r>
      <w:r>
        <w:rPr>
          <w:color w:val="007E39"/>
        </w:rPr>
        <w:t>sibutramina</w:t>
      </w:r>
      <w:r>
        <w:rPr>
          <w:color w:val="007E39"/>
          <w:spacing w:val="-5"/>
        </w:rPr>
        <w:t> </w:t>
      </w:r>
      <w:r>
        <w:rPr>
          <w:color w:val="007E39"/>
        </w:rPr>
        <w:t>e</w:t>
      </w:r>
      <w:r>
        <w:rPr>
          <w:color w:val="007E39"/>
          <w:spacing w:val="-1"/>
        </w:rPr>
        <w:t> </w:t>
      </w:r>
      <w:r>
        <w:rPr>
          <w:color w:val="007E39"/>
        </w:rPr>
        <w:t>da</w:t>
      </w:r>
      <w:r>
        <w:rPr>
          <w:color w:val="007E39"/>
          <w:spacing w:val="-5"/>
        </w:rPr>
        <w:t> </w:t>
      </w:r>
      <w:r>
        <w:rPr>
          <w:color w:val="007E39"/>
        </w:rPr>
        <w:t>Lamivudina.</w:t>
      </w:r>
    </w:p>
    <w:p>
      <w:pPr>
        <w:pStyle w:val="BodyText"/>
        <w:spacing w:before="74"/>
        <w:ind w:right="123"/>
        <w:jc w:val="right"/>
      </w:pPr>
      <w:r>
        <w:rPr>
          <w:b/>
          <w:color w:val="2E75B6"/>
        </w:rPr>
        <w:t>Bolsista</w:t>
      </w:r>
      <w:r>
        <w:rPr>
          <w:color w:val="2E75B6"/>
        </w:rPr>
        <w:t>: Flaviane Beatriz Marcelino</w:t>
      </w:r>
      <w:r>
        <w:rPr>
          <w:color w:val="2E75B6"/>
          <w:spacing w:val="-20"/>
        </w:rPr>
        <w:t> </w:t>
      </w:r>
      <w:r>
        <w:rPr>
          <w:color w:val="2E75B6"/>
        </w:rPr>
        <w:t>Lara</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JULIANO ALEXANDRE CHAKER</w:t>
      </w:r>
    </w:p>
    <w:p>
      <w:pPr>
        <w:pStyle w:val="BodyText"/>
        <w:spacing w:before="7"/>
        <w:rPr>
          <w:sz w:val="16"/>
        </w:rPr>
      </w:pPr>
    </w:p>
    <w:p>
      <w:pPr>
        <w:pStyle w:val="BodyText"/>
        <w:spacing w:line="259" w:lineRule="auto"/>
        <w:ind w:left="120" w:right="105" w:hanging="10"/>
        <w:jc w:val="both"/>
      </w:pPr>
      <w:r>
        <w:rPr>
          <w:b/>
        </w:rPr>
        <w:t>Introdução:</w:t>
      </w:r>
      <w:r>
        <w:rPr>
          <w:b/>
          <w:spacing w:val="-2"/>
        </w:rPr>
        <w:t> </w:t>
      </w:r>
      <w:r>
        <w:rPr/>
        <w:t>Visando</w:t>
      </w:r>
      <w:r>
        <w:rPr>
          <w:spacing w:val="-1"/>
        </w:rPr>
        <w:t> </w:t>
      </w:r>
      <w:r>
        <w:rPr/>
        <w:t>a</w:t>
      </w:r>
      <w:r>
        <w:rPr>
          <w:spacing w:val="-1"/>
        </w:rPr>
        <w:t> </w:t>
      </w:r>
      <w:r>
        <w:rPr/>
        <w:t>melhoria</w:t>
      </w:r>
      <w:r>
        <w:rPr>
          <w:spacing w:val="-4"/>
        </w:rPr>
        <w:t> </w:t>
      </w:r>
      <w:r>
        <w:rPr/>
        <w:t>do</w:t>
      </w:r>
      <w:r>
        <w:rPr>
          <w:spacing w:val="-1"/>
        </w:rPr>
        <w:t> </w:t>
      </w:r>
      <w:r>
        <w:rPr/>
        <w:t>controle</w:t>
      </w:r>
      <w:r>
        <w:rPr>
          <w:spacing w:val="-3"/>
        </w:rPr>
        <w:t> </w:t>
      </w:r>
      <w:r>
        <w:rPr/>
        <w:t>de</w:t>
      </w:r>
      <w:r>
        <w:rPr>
          <w:spacing w:val="-4"/>
        </w:rPr>
        <w:t> </w:t>
      </w:r>
      <w:r>
        <w:rPr/>
        <w:t>qualidade</w:t>
      </w:r>
      <w:r>
        <w:rPr>
          <w:spacing w:val="-4"/>
        </w:rPr>
        <w:t> </w:t>
      </w:r>
      <w:r>
        <w:rPr/>
        <w:t>de</w:t>
      </w:r>
      <w:r>
        <w:rPr>
          <w:spacing w:val="-2"/>
        </w:rPr>
        <w:t> </w:t>
      </w:r>
      <w:r>
        <w:rPr/>
        <w:t>medicamentos</w:t>
      </w:r>
      <w:r>
        <w:rPr>
          <w:spacing w:val="-4"/>
        </w:rPr>
        <w:t> </w:t>
      </w:r>
      <w:r>
        <w:rPr/>
        <w:t>a</w:t>
      </w:r>
      <w:r>
        <w:rPr>
          <w:spacing w:val="-4"/>
        </w:rPr>
        <w:t> </w:t>
      </w:r>
      <w:r>
        <w:rPr/>
        <w:t>ANVISA</w:t>
      </w:r>
      <w:r>
        <w:rPr>
          <w:spacing w:val="-5"/>
        </w:rPr>
        <w:t> </w:t>
      </w:r>
      <w:r>
        <w:rPr/>
        <w:t>propôs</w:t>
      </w:r>
      <w:r>
        <w:rPr>
          <w:spacing w:val="-4"/>
        </w:rPr>
        <w:t> </w:t>
      </w:r>
      <w:r>
        <w:rPr/>
        <w:t>em</w:t>
      </w:r>
      <w:r>
        <w:rPr>
          <w:spacing w:val="-9"/>
        </w:rPr>
        <w:t> </w:t>
      </w:r>
      <w:r>
        <w:rPr/>
        <w:t>2005</w:t>
      </w:r>
      <w:r>
        <w:rPr>
          <w:spacing w:val="-3"/>
        </w:rPr>
        <w:t> </w:t>
      </w:r>
      <w:r>
        <w:rPr/>
        <w:t>um</w:t>
      </w:r>
      <w:r>
        <w:rPr>
          <w:spacing w:val="-7"/>
        </w:rPr>
        <w:t> </w:t>
      </w:r>
      <w:r>
        <w:rPr/>
        <w:t>Guia</w:t>
      </w:r>
      <w:r>
        <w:rPr>
          <w:spacing w:val="-4"/>
        </w:rPr>
        <w:t> </w:t>
      </w:r>
      <w:r>
        <w:rPr/>
        <w:t>para</w:t>
      </w:r>
      <w:r>
        <w:rPr>
          <w:spacing w:val="-3"/>
        </w:rPr>
        <w:t> </w:t>
      </w:r>
      <w:r>
        <w:rPr/>
        <w:t>Realização</w:t>
      </w:r>
      <w:r>
        <w:rPr>
          <w:spacing w:val="-1"/>
        </w:rPr>
        <w:t> </w:t>
      </w:r>
      <w:r>
        <w:rPr/>
        <w:t>de</w:t>
      </w:r>
      <w:r>
        <w:rPr>
          <w:spacing w:val="-4"/>
        </w:rPr>
        <w:t> </w:t>
      </w:r>
      <w:r>
        <w:rPr/>
        <w:t>Estudos de Estabilidade, entretanto somente em 2008 foram indicados os parâmetros que deveriam ser descritos para o registro de fármacos no país. Neste comtexto foram realizados testes de estabilidade do anti-hipertensivo Losartana Potássica comercial, simulando condições forçadas de armazenamento e exposição, como: temperatura, radiação UV, estresse oxidativo e pH, todos em função do tempo [1]. A proposta deste trabalho envolve o estudo de metodologia de análise por de Cromatografia Líquida de Alta Eficiência (HPLC) e a Cromatografia Líquida de Alta</w:t>
      </w:r>
      <w:r>
        <w:rPr>
          <w:spacing w:val="-4"/>
        </w:rPr>
        <w:t> </w:t>
      </w:r>
      <w:r>
        <w:rPr/>
        <w:t>Eficiência</w:t>
      </w:r>
      <w:r>
        <w:rPr>
          <w:spacing w:val="-4"/>
        </w:rPr>
        <w:t> </w:t>
      </w:r>
      <w:r>
        <w:rPr/>
        <w:t>acoplada</w:t>
      </w:r>
      <w:r>
        <w:rPr>
          <w:spacing w:val="-5"/>
        </w:rPr>
        <w:t> </w:t>
      </w:r>
      <w:r>
        <w:rPr/>
        <w:t>à</w:t>
      </w:r>
      <w:r>
        <w:rPr>
          <w:spacing w:val="-3"/>
        </w:rPr>
        <w:t> </w:t>
      </w:r>
      <w:r>
        <w:rPr/>
        <w:t>Espectrometria</w:t>
      </w:r>
      <w:r>
        <w:rPr>
          <w:spacing w:val="-4"/>
        </w:rPr>
        <w:t> </w:t>
      </w:r>
      <w:r>
        <w:rPr/>
        <w:t>de</w:t>
      </w:r>
      <w:r>
        <w:rPr>
          <w:spacing w:val="-2"/>
        </w:rPr>
        <w:t> </w:t>
      </w:r>
      <w:r>
        <w:rPr/>
        <w:t>Massas</w:t>
      </w:r>
      <w:r>
        <w:rPr>
          <w:spacing w:val="-5"/>
        </w:rPr>
        <w:t> </w:t>
      </w:r>
      <w:r>
        <w:rPr/>
        <w:t>(HPLC-MS)</w:t>
      </w:r>
      <w:r>
        <w:rPr>
          <w:spacing w:val="-3"/>
        </w:rPr>
        <w:t> </w:t>
      </w:r>
      <w:r>
        <w:rPr/>
        <w:t>dos</w:t>
      </w:r>
      <w:r>
        <w:rPr>
          <w:spacing w:val="-4"/>
        </w:rPr>
        <w:t> </w:t>
      </w:r>
      <w:r>
        <w:rPr/>
        <w:t>produtos</w:t>
      </w:r>
      <w:r>
        <w:rPr>
          <w:spacing w:val="-5"/>
        </w:rPr>
        <w:t> </w:t>
      </w:r>
      <w:r>
        <w:rPr/>
        <w:t>de</w:t>
      </w:r>
      <w:r>
        <w:rPr>
          <w:spacing w:val="-4"/>
        </w:rPr>
        <w:t> </w:t>
      </w:r>
      <w:r>
        <w:rPr/>
        <w:t>degradação</w:t>
      </w:r>
      <w:r>
        <w:rPr>
          <w:spacing w:val="-1"/>
        </w:rPr>
        <w:t> </w:t>
      </w:r>
      <w:r>
        <w:rPr/>
        <w:t>do</w:t>
      </w:r>
      <w:r>
        <w:rPr>
          <w:spacing w:val="-1"/>
        </w:rPr>
        <w:t> </w:t>
      </w:r>
      <w:r>
        <w:rPr/>
        <w:t>fármaco</w:t>
      </w:r>
      <w:r>
        <w:rPr>
          <w:spacing w:val="-1"/>
        </w:rPr>
        <w:t> </w:t>
      </w:r>
      <w:r>
        <w:rPr/>
        <w:t>de</w:t>
      </w:r>
      <w:r>
        <w:rPr>
          <w:spacing w:val="-4"/>
        </w:rPr>
        <w:t> </w:t>
      </w:r>
      <w:r>
        <w:rPr/>
        <w:t>escolha.</w:t>
      </w:r>
      <w:r>
        <w:rPr>
          <w:spacing w:val="-1"/>
        </w:rPr>
        <w:t> </w:t>
      </w:r>
      <w:r>
        <w:rPr/>
        <w:t>A</w:t>
      </w:r>
      <w:r>
        <w:rPr>
          <w:spacing w:val="-5"/>
        </w:rPr>
        <w:t> </w:t>
      </w:r>
      <w:r>
        <w:rPr/>
        <w:t>falta</w:t>
      </w:r>
      <w:r>
        <w:rPr>
          <w:spacing w:val="-4"/>
        </w:rPr>
        <w:t> </w:t>
      </w:r>
      <w:r>
        <w:rPr/>
        <w:t>de</w:t>
      </w:r>
      <w:r>
        <w:rPr>
          <w:spacing w:val="-1"/>
        </w:rPr>
        <w:t> </w:t>
      </w:r>
      <w:r>
        <w:rPr/>
        <w:t>metodologia descrita em literaturas oficiais, a complexidade dos procedimentos de analise dos produtos gerados e a recente regulamentação para este tipo de análise são os agentes motivadores do estudo [2].</w:t>
      </w:r>
      <w:r>
        <w:rPr>
          <w:spacing w:val="28"/>
        </w:rPr>
        <w:t> </w:t>
      </w:r>
      <w:r>
        <w:rPr/>
        <w:t>[1</w:t>
      </w:r>
    </w:p>
    <w:p>
      <w:pPr>
        <w:pStyle w:val="BodyText"/>
        <w:spacing w:before="5"/>
        <w:rPr>
          <w:sz w:val="15"/>
        </w:rPr>
      </w:pPr>
    </w:p>
    <w:p>
      <w:pPr>
        <w:pStyle w:val="BodyText"/>
        <w:spacing w:line="259" w:lineRule="auto"/>
        <w:ind w:left="106" w:right="104"/>
        <w:jc w:val="both"/>
      </w:pPr>
      <w:r>
        <w:rPr>
          <w:b/>
        </w:rPr>
        <w:t>Metodologia: </w:t>
      </w:r>
      <w:r>
        <w:rPr/>
        <w:t>Foi preparada uma solução estoque do fármaco utilizando um comprimido de Losartana e água Milli-Q, que foi diluída a 200µg/mL para os ensaios. Estes foram realizados com o princípio ativo isolado e também na presença de excipientes. Foram coletadas alíquotas em função do tempo, durante dez dias, das amostras sob as seguintes condições: HCl (0,1mol/L), H_2 O_2 (3%), radiação UV (365nm) e temperatura 60° C. As alíquotas foram analisadas no cromatógrafo, utilizando uma coluna analítica VP-ODS (150 x 4,6mm). Nas medidas</w:t>
      </w:r>
      <w:r>
        <w:rPr>
          <w:spacing w:val="-6"/>
        </w:rPr>
        <w:t> </w:t>
      </w:r>
      <w:r>
        <w:rPr/>
        <w:t>de</w:t>
      </w:r>
      <w:r>
        <w:rPr>
          <w:spacing w:val="-4"/>
        </w:rPr>
        <w:t> </w:t>
      </w:r>
      <w:r>
        <w:rPr/>
        <w:t>HPLC</w:t>
      </w:r>
      <w:r>
        <w:rPr>
          <w:spacing w:val="-6"/>
        </w:rPr>
        <w:t> </w:t>
      </w:r>
      <w:r>
        <w:rPr/>
        <w:t>a</w:t>
      </w:r>
      <w:r>
        <w:rPr>
          <w:spacing w:val="-2"/>
        </w:rPr>
        <w:t> </w:t>
      </w:r>
      <w:r>
        <w:rPr/>
        <w:t>fase</w:t>
      </w:r>
      <w:r>
        <w:rPr>
          <w:spacing w:val="-2"/>
        </w:rPr>
        <w:t> </w:t>
      </w:r>
      <w:r>
        <w:rPr/>
        <w:t>móvel</w:t>
      </w:r>
      <w:r>
        <w:rPr>
          <w:spacing w:val="-6"/>
        </w:rPr>
        <w:t> </w:t>
      </w:r>
      <w:r>
        <w:rPr/>
        <w:t>utilizada</w:t>
      </w:r>
      <w:r>
        <w:rPr>
          <w:spacing w:val="-4"/>
        </w:rPr>
        <w:t> </w:t>
      </w:r>
      <w:r>
        <w:rPr/>
        <w:t>consistiu</w:t>
      </w:r>
      <w:r>
        <w:rPr>
          <w:spacing w:val="-2"/>
        </w:rPr>
        <w:t> </w:t>
      </w:r>
      <w:r>
        <w:rPr/>
        <w:t>em</w:t>
      </w:r>
      <w:r>
        <w:rPr>
          <w:spacing w:val="-8"/>
        </w:rPr>
        <w:t> </w:t>
      </w:r>
      <w:r>
        <w:rPr/>
        <w:t>água</w:t>
      </w:r>
      <w:r>
        <w:rPr>
          <w:spacing w:val="-5"/>
        </w:rPr>
        <w:t> </w:t>
      </w:r>
      <w:r>
        <w:rPr/>
        <w:t>e</w:t>
      </w:r>
      <w:r>
        <w:rPr>
          <w:spacing w:val="-4"/>
        </w:rPr>
        <w:t> </w:t>
      </w:r>
      <w:r>
        <w:rPr/>
        <w:t>acetonitrila</w:t>
      </w:r>
      <w:r>
        <w:rPr>
          <w:spacing w:val="-4"/>
        </w:rPr>
        <w:t> </w:t>
      </w:r>
      <w:r>
        <w:rPr/>
        <w:t>(contendo</w:t>
      </w:r>
      <w:r>
        <w:rPr>
          <w:spacing w:val="-2"/>
        </w:rPr>
        <w:t> </w:t>
      </w:r>
      <w:r>
        <w:rPr/>
        <w:t>0,2%</w:t>
      </w:r>
      <w:r>
        <w:rPr>
          <w:spacing w:val="-2"/>
        </w:rPr>
        <w:t> </w:t>
      </w:r>
      <w:r>
        <w:rPr/>
        <w:t>de</w:t>
      </w:r>
      <w:r>
        <w:rPr>
          <w:spacing w:val="-5"/>
        </w:rPr>
        <w:t> </w:t>
      </w:r>
      <w:r>
        <w:rPr/>
        <w:t>ácido</w:t>
      </w:r>
      <w:r>
        <w:rPr>
          <w:spacing w:val="-4"/>
        </w:rPr>
        <w:t> </w:t>
      </w:r>
      <w:r>
        <w:rPr/>
        <w:t>trifluoracético</w:t>
      </w:r>
      <w:r>
        <w:rPr>
          <w:spacing w:val="-2"/>
        </w:rPr>
        <w:t> </w:t>
      </w:r>
      <w:r>
        <w:rPr/>
        <w:t>-</w:t>
      </w:r>
      <w:r>
        <w:rPr>
          <w:spacing w:val="-5"/>
        </w:rPr>
        <w:t> </w:t>
      </w:r>
      <w:r>
        <w:rPr/>
        <w:t>TFA),</w:t>
      </w:r>
      <w:r>
        <w:rPr>
          <w:spacing w:val="-2"/>
        </w:rPr>
        <w:t> </w:t>
      </w:r>
      <w:r>
        <w:rPr/>
        <w:t>ajustou-se</w:t>
      </w:r>
      <w:r>
        <w:rPr>
          <w:spacing w:val="-8"/>
        </w:rPr>
        <w:t> </w:t>
      </w:r>
      <w:r>
        <w:rPr/>
        <w:t>o</w:t>
      </w:r>
      <w:r>
        <w:rPr>
          <w:spacing w:val="-2"/>
        </w:rPr>
        <w:t> </w:t>
      </w:r>
      <w:r>
        <w:rPr/>
        <w:t>pH</w:t>
      </w:r>
      <w:r>
        <w:rPr>
          <w:spacing w:val="-5"/>
        </w:rPr>
        <w:t> </w:t>
      </w:r>
      <w:r>
        <w:rPr/>
        <w:t>com ácido</w:t>
      </w:r>
      <w:r>
        <w:rPr>
          <w:spacing w:val="-5"/>
        </w:rPr>
        <w:t> </w:t>
      </w:r>
      <w:r>
        <w:rPr/>
        <w:t>fosfórico</w:t>
      </w:r>
      <w:r>
        <w:rPr>
          <w:spacing w:val="-5"/>
        </w:rPr>
        <w:t> </w:t>
      </w:r>
      <w:r>
        <w:rPr/>
        <w:t>e</w:t>
      </w:r>
      <w:r>
        <w:rPr>
          <w:spacing w:val="-8"/>
        </w:rPr>
        <w:t> </w:t>
      </w:r>
      <w:r>
        <w:rPr/>
        <w:t>ao</w:t>
      </w:r>
      <w:r>
        <w:rPr>
          <w:spacing w:val="-4"/>
        </w:rPr>
        <w:t> </w:t>
      </w:r>
      <w:r>
        <w:rPr/>
        <w:t>longo</w:t>
      </w:r>
      <w:r>
        <w:rPr>
          <w:spacing w:val="-5"/>
        </w:rPr>
        <w:t> </w:t>
      </w:r>
      <w:r>
        <w:rPr/>
        <w:t>da</w:t>
      </w:r>
      <w:r>
        <w:rPr>
          <w:spacing w:val="-8"/>
        </w:rPr>
        <w:t> </w:t>
      </w:r>
      <w:r>
        <w:rPr/>
        <w:t>corrida</w:t>
      </w:r>
      <w:r>
        <w:rPr>
          <w:spacing w:val="-7"/>
        </w:rPr>
        <w:t> </w:t>
      </w:r>
      <w:r>
        <w:rPr/>
        <w:t>utilizou-se</w:t>
      </w:r>
      <w:r>
        <w:rPr>
          <w:spacing w:val="-9"/>
        </w:rPr>
        <w:t> </w:t>
      </w:r>
      <w:r>
        <w:rPr/>
        <w:t>o</w:t>
      </w:r>
      <w:r>
        <w:rPr>
          <w:spacing w:val="-6"/>
        </w:rPr>
        <w:t> </w:t>
      </w:r>
      <w:r>
        <w:rPr/>
        <w:t>método</w:t>
      </w:r>
      <w:r>
        <w:rPr>
          <w:spacing w:val="-7"/>
        </w:rPr>
        <w:t> </w:t>
      </w:r>
      <w:r>
        <w:rPr/>
        <w:t>de</w:t>
      </w:r>
      <w:r>
        <w:rPr>
          <w:spacing w:val="-7"/>
        </w:rPr>
        <w:t> </w:t>
      </w:r>
      <w:r>
        <w:rPr/>
        <w:t>concentração</w:t>
      </w:r>
      <w:r>
        <w:rPr>
          <w:spacing w:val="-8"/>
        </w:rPr>
        <w:t> </w:t>
      </w:r>
      <w:r>
        <w:rPr/>
        <w:t>gradiente,</w:t>
      </w:r>
      <w:r>
        <w:rPr>
          <w:spacing w:val="-5"/>
        </w:rPr>
        <w:t> </w:t>
      </w:r>
      <w:r>
        <w:rPr/>
        <w:t>variando</w:t>
      </w:r>
      <w:r>
        <w:rPr>
          <w:spacing w:val="-5"/>
        </w:rPr>
        <w:t> </w:t>
      </w:r>
      <w:r>
        <w:rPr/>
        <w:t>de</w:t>
      </w:r>
      <w:r>
        <w:rPr>
          <w:spacing w:val="-8"/>
        </w:rPr>
        <w:t> </w:t>
      </w:r>
      <w:r>
        <w:rPr/>
        <w:t>5</w:t>
      </w:r>
      <w:r>
        <w:rPr>
          <w:spacing w:val="-8"/>
        </w:rPr>
        <w:t> </w:t>
      </w:r>
      <w:r>
        <w:rPr/>
        <w:t>à</w:t>
      </w:r>
      <w:r>
        <w:rPr>
          <w:spacing w:val="-9"/>
        </w:rPr>
        <w:t> </w:t>
      </w:r>
      <w:r>
        <w:rPr/>
        <w:t>95%.</w:t>
      </w:r>
      <w:r>
        <w:rPr>
          <w:spacing w:val="-5"/>
        </w:rPr>
        <w:t> </w:t>
      </w:r>
      <w:r>
        <w:rPr/>
        <w:t>Nas</w:t>
      </w:r>
      <w:r>
        <w:rPr>
          <w:spacing w:val="-9"/>
        </w:rPr>
        <w:t> </w:t>
      </w:r>
      <w:r>
        <w:rPr/>
        <w:t>medidas</w:t>
      </w:r>
      <w:r>
        <w:rPr>
          <w:spacing w:val="-8"/>
        </w:rPr>
        <w:t> </w:t>
      </w:r>
      <w:r>
        <w:rPr/>
        <w:t>de</w:t>
      </w:r>
      <w:r>
        <w:rPr>
          <w:spacing w:val="-7"/>
        </w:rPr>
        <w:t> </w:t>
      </w:r>
      <w:r>
        <w:rPr/>
        <w:t>HPLC-MAS</w:t>
      </w:r>
      <w:r>
        <w:rPr>
          <w:spacing w:val="-7"/>
        </w:rPr>
        <w:t> </w:t>
      </w:r>
      <w:r>
        <w:rPr/>
        <w:t>optou- se</w:t>
      </w:r>
      <w:r>
        <w:rPr>
          <w:spacing w:val="-10"/>
        </w:rPr>
        <w:t> </w:t>
      </w:r>
      <w:r>
        <w:rPr/>
        <w:t>pela</w:t>
      </w:r>
      <w:r>
        <w:rPr>
          <w:spacing w:val="-6"/>
        </w:rPr>
        <w:t> </w:t>
      </w:r>
      <w:r>
        <w:rPr/>
        <w:t>não</w:t>
      </w:r>
      <w:r>
        <w:rPr>
          <w:spacing w:val="-7"/>
        </w:rPr>
        <w:t> </w:t>
      </w:r>
      <w:r>
        <w:rPr/>
        <w:t>utilização</w:t>
      </w:r>
      <w:r>
        <w:rPr>
          <w:spacing w:val="-5"/>
        </w:rPr>
        <w:t> </w:t>
      </w:r>
      <w:r>
        <w:rPr/>
        <w:t>do</w:t>
      </w:r>
      <w:r>
        <w:rPr>
          <w:spacing w:val="-9"/>
        </w:rPr>
        <w:t> </w:t>
      </w:r>
      <w:r>
        <w:rPr/>
        <w:t>TFA</w:t>
      </w:r>
      <w:r>
        <w:rPr>
          <w:spacing w:val="-11"/>
        </w:rPr>
        <w:t> </w:t>
      </w:r>
      <w:r>
        <w:rPr/>
        <w:t>e</w:t>
      </w:r>
      <w:r>
        <w:rPr>
          <w:spacing w:val="-8"/>
        </w:rPr>
        <w:t> </w:t>
      </w:r>
      <w:r>
        <w:rPr/>
        <w:t>do</w:t>
      </w:r>
      <w:r>
        <w:rPr>
          <w:spacing w:val="-6"/>
        </w:rPr>
        <w:t> </w:t>
      </w:r>
      <w:r>
        <w:rPr/>
        <w:t>ácido</w:t>
      </w:r>
      <w:r>
        <w:rPr>
          <w:spacing w:val="-3"/>
        </w:rPr>
        <w:t> </w:t>
      </w:r>
      <w:r>
        <w:rPr/>
        <w:t>fosfórico,</w:t>
      </w:r>
      <w:r>
        <w:rPr>
          <w:spacing w:val="-9"/>
        </w:rPr>
        <w:t> </w:t>
      </w:r>
      <w:r>
        <w:rPr/>
        <w:t>os</w:t>
      </w:r>
      <w:r>
        <w:rPr>
          <w:spacing w:val="-12"/>
        </w:rPr>
        <w:t> </w:t>
      </w:r>
      <w:r>
        <w:rPr/>
        <w:t>outros</w:t>
      </w:r>
      <w:r>
        <w:rPr>
          <w:spacing w:val="-9"/>
        </w:rPr>
        <w:t> </w:t>
      </w:r>
      <w:r>
        <w:rPr/>
        <w:t>parâmetros</w:t>
      </w:r>
      <w:r>
        <w:rPr>
          <w:spacing w:val="-9"/>
        </w:rPr>
        <w:t> </w:t>
      </w:r>
      <w:r>
        <w:rPr/>
        <w:t>foram</w:t>
      </w:r>
      <w:r>
        <w:rPr>
          <w:spacing w:val="-10"/>
        </w:rPr>
        <w:t> </w:t>
      </w:r>
      <w:r>
        <w:rPr/>
        <w:t>mantidos</w:t>
      </w:r>
      <w:r>
        <w:rPr>
          <w:spacing w:val="-10"/>
        </w:rPr>
        <w:t> </w:t>
      </w:r>
      <w:r>
        <w:rPr/>
        <w:t>constantes.</w:t>
      </w:r>
      <w:r>
        <w:rPr>
          <w:spacing w:val="-4"/>
        </w:rPr>
        <w:t> </w:t>
      </w:r>
      <w:r>
        <w:rPr/>
        <w:t>As</w:t>
      </w:r>
      <w:r>
        <w:rPr>
          <w:spacing w:val="-10"/>
        </w:rPr>
        <w:t> </w:t>
      </w:r>
      <w:r>
        <w:rPr/>
        <w:t>alíquotas</w:t>
      </w:r>
      <w:r>
        <w:rPr>
          <w:spacing w:val="-9"/>
        </w:rPr>
        <w:t> </w:t>
      </w:r>
      <w:r>
        <w:rPr/>
        <w:t>foram</w:t>
      </w:r>
      <w:r>
        <w:rPr>
          <w:spacing w:val="-12"/>
        </w:rPr>
        <w:t> </w:t>
      </w:r>
      <w:r>
        <w:rPr/>
        <w:t>diluídas</w:t>
      </w:r>
      <w:r>
        <w:rPr>
          <w:spacing w:val="-9"/>
        </w:rPr>
        <w:t> </w:t>
      </w:r>
      <w:r>
        <w:rPr/>
        <w:t>de</w:t>
      </w:r>
      <w:r>
        <w:rPr>
          <w:spacing w:val="-9"/>
        </w:rPr>
        <w:t> </w:t>
      </w:r>
      <w:r>
        <w:rPr/>
        <w:t>1:3</w:t>
      </w:r>
      <w:r>
        <w:rPr>
          <w:spacing w:val="-7"/>
        </w:rPr>
        <w:t> </w:t>
      </w:r>
      <w:r>
        <w:rPr/>
        <w:t>partindo da concentração 200µg/mL, o volume de injeção foi 25µL, fluxo</w:t>
      </w:r>
      <w:r>
        <w:rPr>
          <w:spacing w:val="6"/>
        </w:rPr>
        <w:t> </w:t>
      </w:r>
      <w:r>
        <w:rPr/>
        <w:t>de</w:t>
      </w:r>
    </w:p>
    <w:p>
      <w:pPr>
        <w:pStyle w:val="BodyText"/>
        <w:spacing w:before="8"/>
        <w:rPr>
          <w:sz w:val="15"/>
        </w:rPr>
      </w:pPr>
    </w:p>
    <w:p>
      <w:pPr>
        <w:pStyle w:val="BodyText"/>
        <w:spacing w:line="259" w:lineRule="auto" w:before="1"/>
        <w:ind w:left="120" w:right="106" w:hanging="10"/>
        <w:jc w:val="both"/>
      </w:pPr>
      <w:r>
        <w:rPr>
          <w:b/>
        </w:rPr>
        <w:t>Resultados: </w:t>
      </w:r>
      <w:r>
        <w:rPr/>
        <w:t>Os cromatogramas obtidos por HPLC das reações de degradação do princípio ativo isolado não apresentaram quantidades mensuráveis de produtos reacionais sob nenhum dos parâmetros avaliados, revelando uma boa estabilidade do princípio ativo isolado em solução. Por outro lado as análises cromatográficas realizadas na presença dos excipientes revelaram a formação produtos de degradação nas reações testadas a partir de 48 horas iniciais. Este resultado mostra que a formação dos produtos de degradação da Losartana Potássica está associada ao contato íntimo com o excipiente. Os picos cromatográficos referente aos produtos de degradação gerados foram analisados por HPLC-MS o que possibilitou a elucidação estrutural dos diferentes</w:t>
      </w:r>
      <w:r>
        <w:rPr>
          <w:spacing w:val="-9"/>
        </w:rPr>
        <w:t> </w:t>
      </w:r>
      <w:r>
        <w:rPr/>
        <w:t>produtos.</w:t>
      </w:r>
    </w:p>
    <w:p>
      <w:pPr>
        <w:pStyle w:val="BodyText"/>
        <w:spacing w:before="7"/>
        <w:rPr>
          <w:sz w:val="9"/>
        </w:rPr>
      </w:pPr>
    </w:p>
    <w:p>
      <w:pPr>
        <w:pStyle w:val="BodyText"/>
        <w:spacing w:line="259" w:lineRule="auto" w:before="1"/>
        <w:ind w:left="120" w:right="106" w:hanging="10"/>
        <w:jc w:val="both"/>
      </w:pPr>
      <w:r>
        <w:rPr>
          <w:b/>
        </w:rPr>
        <w:t>Conclusão: </w:t>
      </w:r>
      <w:r>
        <w:rPr/>
        <w:t>Os cromatogramas obtidos por HPLC das reações de degradação do princípio ativo isolado não apresentaram quantidades mensuráveis de produtos reacionais sob nenhum dos parâmetros avaliados, revelando uma boa estabilidade do princípio ativo isolado em solução. Por outro lado as análises cromatográficas realizadas na presença dos excipientes revelaram a formação produtos de degradação nas reações testadas a partir de 48 horas iniciais. Este resultado mostra que a formação dos produtos de degradação da Losartana Potássica está associada ao contato íntimo com o excipiente. Os picos cromatográficos referente aos produtos de degradação gerados foram analisados por HPLC-MS o que possibilitou a elucidação estrutural dos diferentes</w:t>
      </w:r>
      <w:r>
        <w:rPr>
          <w:spacing w:val="-9"/>
        </w:rPr>
        <w:t> </w:t>
      </w:r>
      <w:r>
        <w:rPr/>
        <w:t>produtos.</w:t>
      </w:r>
    </w:p>
    <w:p>
      <w:pPr>
        <w:pStyle w:val="BodyText"/>
        <w:spacing w:before="10"/>
        <w:rPr>
          <w:sz w:val="9"/>
        </w:rPr>
      </w:pPr>
    </w:p>
    <w:p>
      <w:pPr>
        <w:pStyle w:val="BodyText"/>
        <w:ind w:left="111"/>
        <w:jc w:val="both"/>
      </w:pPr>
      <w:r>
        <w:rPr>
          <w:b/>
        </w:rPr>
        <w:t>Palavras-Chave: </w:t>
      </w:r>
      <w:r>
        <w:rPr/>
        <w:t>Estabilidade. Produtos de degradação. HPLC-MAS. Losartana Potássica.</w:t>
      </w:r>
    </w:p>
    <w:p>
      <w:pPr>
        <w:pStyle w:val="BodyText"/>
        <w:spacing w:before="8"/>
        <w:rPr>
          <w:sz w:val="10"/>
        </w:rPr>
      </w:pPr>
    </w:p>
    <w:p>
      <w:pPr>
        <w:pStyle w:val="BodyText"/>
        <w:ind w:left="111"/>
        <w:jc w:val="both"/>
      </w:pPr>
      <w:r>
        <w:rPr>
          <w:b/>
        </w:rPr>
        <w:t>Colaboradores: </w:t>
      </w:r>
      <w:r>
        <w:rPr/>
        <w:t>Mariana Torguato Quezado de Magalhães (Cenargem/Embrapa) e Ricardo Bastos Cunha (Química/Universidade de Brasília)</w:t>
      </w:r>
    </w:p>
    <w:p>
      <w:pPr>
        <w:spacing w:after="0"/>
        <w:jc w:val="both"/>
        <w:sectPr>
          <w:pgSz w:w="7940" w:h="11910"/>
          <w:pgMar w:header="297" w:footer="0" w:top="700" w:bottom="280" w:left="460" w:right="460"/>
        </w:sectPr>
      </w:pPr>
    </w:p>
    <w:p>
      <w:pPr>
        <w:pStyle w:val="BodyText"/>
        <w:spacing w:before="1"/>
        <w:rPr>
          <w:sz w:val="9"/>
        </w:rPr>
      </w:pPr>
    </w:p>
    <w:p>
      <w:pPr>
        <w:pStyle w:val="Heading1"/>
        <w:ind w:left="303"/>
      </w:pPr>
      <w:r>
        <w:rPr>
          <w:color w:val="007E39"/>
        </w:rPr>
        <w:t>ESTUDO DE ASSOCIAÇÃO ENTRE FORÇA MUSCULAR E MASSA MAGRA EM MULHERES IDOSAS</w:t>
      </w:r>
    </w:p>
    <w:p>
      <w:pPr>
        <w:spacing w:before="74"/>
        <w:ind w:left="0" w:right="123" w:firstLine="0"/>
        <w:jc w:val="right"/>
        <w:rPr>
          <w:sz w:val="12"/>
        </w:rPr>
      </w:pPr>
      <w:r>
        <w:rPr>
          <w:b/>
          <w:color w:val="2E75B6"/>
          <w:sz w:val="12"/>
        </w:rPr>
        <w:t>Bolsista</w:t>
      </w:r>
      <w:r>
        <w:rPr>
          <w:color w:val="2E75B6"/>
          <w:sz w:val="12"/>
        </w:rPr>
        <w:t>: Flavio Macedo Lahud Paiva</w:t>
      </w:r>
    </w:p>
    <w:p>
      <w:pPr>
        <w:pStyle w:val="BodyText"/>
        <w:spacing w:before="1"/>
        <w:rPr>
          <w:sz w:val="14"/>
        </w:rPr>
      </w:pPr>
    </w:p>
    <w:p>
      <w:pPr>
        <w:spacing w:line="518"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UnB</w:t>
      </w:r>
    </w:p>
    <w:p>
      <w:pPr>
        <w:spacing w:before="4"/>
        <w:ind w:left="111" w:right="0" w:firstLine="0"/>
        <w:jc w:val="left"/>
        <w:rPr>
          <w:sz w:val="12"/>
        </w:rPr>
      </w:pPr>
      <w:r>
        <w:rPr>
          <w:b/>
          <w:sz w:val="12"/>
        </w:rPr>
        <w:t>Orientador (a): </w:t>
      </w:r>
      <w:r>
        <w:rPr>
          <w:sz w:val="12"/>
        </w:rPr>
        <w:t>RICARDO MORENO LIMA</w:t>
      </w:r>
    </w:p>
    <w:p>
      <w:pPr>
        <w:pStyle w:val="BodyText"/>
        <w:spacing w:before="7"/>
        <w:rPr>
          <w:sz w:val="16"/>
        </w:rPr>
      </w:pPr>
    </w:p>
    <w:p>
      <w:pPr>
        <w:pStyle w:val="BodyText"/>
        <w:spacing w:line="259" w:lineRule="auto"/>
        <w:ind w:left="120" w:right="101" w:hanging="10"/>
        <w:jc w:val="both"/>
      </w:pPr>
      <w:r>
        <w:rPr>
          <w:b/>
        </w:rPr>
        <w:t>Introdução:</w:t>
      </w:r>
      <w:r>
        <w:rPr>
          <w:b/>
          <w:spacing w:val="-7"/>
        </w:rPr>
        <w:t> </w:t>
      </w:r>
      <w:r>
        <w:rPr/>
        <w:t>O</w:t>
      </w:r>
      <w:r>
        <w:rPr>
          <w:spacing w:val="-8"/>
        </w:rPr>
        <w:t> </w:t>
      </w:r>
      <w:r>
        <w:rPr/>
        <w:t>envelhecimento</w:t>
      </w:r>
      <w:r>
        <w:rPr>
          <w:spacing w:val="-6"/>
        </w:rPr>
        <w:t> </w:t>
      </w:r>
      <w:r>
        <w:rPr/>
        <w:t>é</w:t>
      </w:r>
      <w:r>
        <w:rPr>
          <w:spacing w:val="-10"/>
        </w:rPr>
        <w:t> </w:t>
      </w:r>
      <w:r>
        <w:rPr/>
        <w:t>caracterizado</w:t>
      </w:r>
      <w:r>
        <w:rPr>
          <w:spacing w:val="-7"/>
        </w:rPr>
        <w:t> </w:t>
      </w:r>
      <w:r>
        <w:rPr/>
        <w:t>por</w:t>
      </w:r>
      <w:r>
        <w:rPr>
          <w:spacing w:val="-9"/>
        </w:rPr>
        <w:t> </w:t>
      </w:r>
      <w:r>
        <w:rPr/>
        <w:t>diversas</w:t>
      </w:r>
      <w:r>
        <w:rPr>
          <w:spacing w:val="-8"/>
        </w:rPr>
        <w:t> </w:t>
      </w:r>
      <w:r>
        <w:rPr/>
        <w:t>alterações</w:t>
      </w:r>
      <w:r>
        <w:rPr>
          <w:spacing w:val="-9"/>
        </w:rPr>
        <w:t> </w:t>
      </w:r>
      <w:r>
        <w:rPr/>
        <w:t>nos</w:t>
      </w:r>
      <w:r>
        <w:rPr>
          <w:spacing w:val="-9"/>
        </w:rPr>
        <w:t> </w:t>
      </w:r>
      <w:r>
        <w:rPr/>
        <w:t>sistemas</w:t>
      </w:r>
      <w:r>
        <w:rPr>
          <w:spacing w:val="-9"/>
        </w:rPr>
        <w:t> </w:t>
      </w:r>
      <w:r>
        <w:rPr/>
        <w:t>do</w:t>
      </w:r>
      <w:r>
        <w:rPr>
          <w:spacing w:val="-10"/>
        </w:rPr>
        <w:t> </w:t>
      </w:r>
      <w:r>
        <w:rPr/>
        <w:t>organismo,</w:t>
      </w:r>
      <w:r>
        <w:rPr>
          <w:spacing w:val="-7"/>
        </w:rPr>
        <w:t> </w:t>
      </w:r>
      <w:r>
        <w:rPr/>
        <w:t>bem</w:t>
      </w:r>
      <w:r>
        <w:rPr>
          <w:spacing w:val="-12"/>
        </w:rPr>
        <w:t> </w:t>
      </w:r>
      <w:r>
        <w:rPr/>
        <w:t>como</w:t>
      </w:r>
      <w:r>
        <w:rPr>
          <w:spacing w:val="-6"/>
        </w:rPr>
        <w:t> </w:t>
      </w:r>
      <w:r>
        <w:rPr/>
        <w:t>na</w:t>
      </w:r>
      <w:r>
        <w:rPr>
          <w:spacing w:val="-9"/>
        </w:rPr>
        <w:t> </w:t>
      </w:r>
      <w:r>
        <w:rPr/>
        <w:t>composição</w:t>
      </w:r>
      <w:r>
        <w:rPr>
          <w:spacing w:val="-6"/>
        </w:rPr>
        <w:t> </w:t>
      </w:r>
      <w:r>
        <w:rPr/>
        <w:t>corporal,</w:t>
      </w:r>
      <w:r>
        <w:rPr>
          <w:spacing w:val="-7"/>
        </w:rPr>
        <w:t> </w:t>
      </w:r>
      <w:r>
        <w:rPr/>
        <w:t>levando a um aumento da massa gorda total e redução da massa muscular. O processo de perda de massa muscular associado ao envelhecimento foi denominado de sarcopenia. Atrelada a outros fatores como a perda de motoneurônios e a menor qualidade muscular, a sarcopenia pode levar a</w:t>
      </w:r>
      <w:r>
        <w:rPr>
          <w:spacing w:val="-7"/>
        </w:rPr>
        <w:t> </w:t>
      </w:r>
      <w:r>
        <w:rPr/>
        <w:t>uma</w:t>
      </w:r>
      <w:r>
        <w:rPr>
          <w:spacing w:val="-7"/>
        </w:rPr>
        <w:t> </w:t>
      </w:r>
      <w:r>
        <w:rPr/>
        <w:t>redução</w:t>
      </w:r>
      <w:r>
        <w:rPr>
          <w:spacing w:val="-5"/>
        </w:rPr>
        <w:t> </w:t>
      </w:r>
      <w:r>
        <w:rPr/>
        <w:t>da</w:t>
      </w:r>
      <w:r>
        <w:rPr>
          <w:spacing w:val="-4"/>
        </w:rPr>
        <w:t> </w:t>
      </w:r>
      <w:r>
        <w:rPr/>
        <w:t>força</w:t>
      </w:r>
      <w:r>
        <w:rPr>
          <w:spacing w:val="-4"/>
        </w:rPr>
        <w:t> </w:t>
      </w:r>
      <w:r>
        <w:rPr/>
        <w:t>muscular</w:t>
      </w:r>
      <w:r>
        <w:rPr>
          <w:spacing w:val="-6"/>
        </w:rPr>
        <w:t> </w:t>
      </w:r>
      <w:r>
        <w:rPr/>
        <w:t>e</w:t>
      </w:r>
      <w:r>
        <w:rPr>
          <w:spacing w:val="-7"/>
        </w:rPr>
        <w:t> </w:t>
      </w:r>
      <w:r>
        <w:rPr/>
        <w:t>consequentemente</w:t>
      </w:r>
      <w:r>
        <w:rPr>
          <w:spacing w:val="-7"/>
        </w:rPr>
        <w:t> </w:t>
      </w:r>
      <w:r>
        <w:rPr/>
        <w:t>a</w:t>
      </w:r>
      <w:r>
        <w:rPr>
          <w:spacing w:val="-7"/>
        </w:rPr>
        <w:t> </w:t>
      </w:r>
      <w:r>
        <w:rPr/>
        <w:t>problemas</w:t>
      </w:r>
      <w:r>
        <w:rPr>
          <w:spacing w:val="-8"/>
        </w:rPr>
        <w:t> </w:t>
      </w:r>
      <w:r>
        <w:rPr/>
        <w:t>de</w:t>
      </w:r>
      <w:r>
        <w:rPr>
          <w:spacing w:val="-7"/>
        </w:rPr>
        <w:t> </w:t>
      </w:r>
      <w:r>
        <w:rPr/>
        <w:t>saúde</w:t>
      </w:r>
      <w:r>
        <w:rPr>
          <w:spacing w:val="-4"/>
        </w:rPr>
        <w:t> </w:t>
      </w:r>
      <w:r>
        <w:rPr/>
        <w:t>como</w:t>
      </w:r>
      <w:r>
        <w:rPr>
          <w:spacing w:val="-4"/>
        </w:rPr>
        <w:t> </w:t>
      </w:r>
      <w:r>
        <w:rPr/>
        <w:t>elevado</w:t>
      </w:r>
      <w:r>
        <w:rPr>
          <w:spacing w:val="-4"/>
        </w:rPr>
        <w:t> </w:t>
      </w:r>
      <w:r>
        <w:rPr/>
        <w:t>risco</w:t>
      </w:r>
      <w:r>
        <w:rPr>
          <w:spacing w:val="-5"/>
        </w:rPr>
        <w:t> </w:t>
      </w:r>
      <w:r>
        <w:rPr/>
        <w:t>de</w:t>
      </w:r>
      <w:r>
        <w:rPr>
          <w:spacing w:val="-7"/>
        </w:rPr>
        <w:t> </w:t>
      </w:r>
      <w:r>
        <w:rPr/>
        <w:t>quedas,</w:t>
      </w:r>
      <w:r>
        <w:rPr>
          <w:spacing w:val="-5"/>
        </w:rPr>
        <w:t> </w:t>
      </w:r>
      <w:r>
        <w:rPr/>
        <w:t>dificuldade</w:t>
      </w:r>
      <w:r>
        <w:rPr>
          <w:spacing w:val="-7"/>
        </w:rPr>
        <w:t> </w:t>
      </w:r>
      <w:r>
        <w:rPr/>
        <w:t>para</w:t>
      </w:r>
      <w:r>
        <w:rPr>
          <w:spacing w:val="-6"/>
        </w:rPr>
        <w:t> </w:t>
      </w:r>
      <w:r>
        <w:rPr/>
        <w:t>realizar</w:t>
      </w:r>
      <w:r>
        <w:rPr>
          <w:spacing w:val="-6"/>
        </w:rPr>
        <w:t> </w:t>
      </w:r>
      <w:r>
        <w:rPr/>
        <w:t>atividades da vida diária, dificuldades de locomoção e incapacidade. O objetivo desse trabalho foi investigar a associação entre a força de preensão manual (FPM) e a massa livre de gordura (MLG) em mulheres saudáveis</w:t>
      </w:r>
      <w:r>
        <w:rPr>
          <w:spacing w:val="-6"/>
        </w:rPr>
        <w:t> </w:t>
      </w:r>
      <w:r>
        <w:rPr/>
        <w:t>pós-menopáusicas.</w:t>
      </w:r>
    </w:p>
    <w:p>
      <w:pPr>
        <w:pStyle w:val="BodyText"/>
        <w:spacing w:before="6"/>
        <w:rPr>
          <w:sz w:val="15"/>
        </w:rPr>
      </w:pPr>
    </w:p>
    <w:p>
      <w:pPr>
        <w:pStyle w:val="BodyText"/>
        <w:spacing w:line="259" w:lineRule="auto"/>
        <w:ind w:left="106" w:right="106"/>
        <w:jc w:val="both"/>
      </w:pPr>
      <w:r>
        <w:rPr>
          <w:b/>
        </w:rPr>
        <w:t>Metodologia:</w:t>
      </w:r>
      <w:r>
        <w:rPr>
          <w:b/>
          <w:spacing w:val="-3"/>
        </w:rPr>
        <w:t> </w:t>
      </w:r>
      <w:r>
        <w:rPr/>
        <w:t>Um</w:t>
      </w:r>
      <w:r>
        <w:rPr>
          <w:spacing w:val="-9"/>
        </w:rPr>
        <w:t> </w:t>
      </w:r>
      <w:r>
        <w:rPr/>
        <w:t>total</w:t>
      </w:r>
      <w:r>
        <w:rPr>
          <w:spacing w:val="-8"/>
        </w:rPr>
        <w:t> </w:t>
      </w:r>
      <w:r>
        <w:rPr/>
        <w:t>de</w:t>
      </w:r>
      <w:r>
        <w:rPr>
          <w:spacing w:val="-3"/>
        </w:rPr>
        <w:t> </w:t>
      </w:r>
      <w:r>
        <w:rPr/>
        <w:t>86</w:t>
      </w:r>
      <w:r>
        <w:rPr>
          <w:spacing w:val="-4"/>
        </w:rPr>
        <w:t> </w:t>
      </w:r>
      <w:r>
        <w:rPr/>
        <w:t>voluntárias</w:t>
      </w:r>
      <w:r>
        <w:rPr>
          <w:spacing w:val="-5"/>
        </w:rPr>
        <w:t> </w:t>
      </w:r>
      <w:r>
        <w:rPr/>
        <w:t>(67,13</w:t>
      </w:r>
      <w:r>
        <w:rPr>
          <w:spacing w:val="-3"/>
        </w:rPr>
        <w:t> </w:t>
      </w:r>
      <w:r>
        <w:rPr/>
        <w:t>±</w:t>
      </w:r>
      <w:r>
        <w:rPr>
          <w:spacing w:val="-7"/>
        </w:rPr>
        <w:t> </w:t>
      </w:r>
      <w:r>
        <w:rPr/>
        <w:t>6,09</w:t>
      </w:r>
      <w:r>
        <w:rPr>
          <w:spacing w:val="-2"/>
        </w:rPr>
        <w:t> </w:t>
      </w:r>
      <w:r>
        <w:rPr/>
        <w:t>anos)</w:t>
      </w:r>
      <w:r>
        <w:rPr>
          <w:spacing w:val="-3"/>
        </w:rPr>
        <w:t> </w:t>
      </w:r>
      <w:r>
        <w:rPr/>
        <w:t>participaram</w:t>
      </w:r>
      <w:r>
        <w:rPr>
          <w:spacing w:val="-6"/>
        </w:rPr>
        <w:t> </w:t>
      </w:r>
      <w:r>
        <w:rPr/>
        <w:t>do estudo.</w:t>
      </w:r>
      <w:r>
        <w:rPr>
          <w:spacing w:val="-5"/>
        </w:rPr>
        <w:t> </w:t>
      </w:r>
      <w:r>
        <w:rPr/>
        <w:t>A</w:t>
      </w:r>
      <w:r>
        <w:rPr>
          <w:spacing w:val="-6"/>
        </w:rPr>
        <w:t> </w:t>
      </w:r>
      <w:r>
        <w:rPr/>
        <w:t>absortometria</w:t>
      </w:r>
      <w:r>
        <w:rPr>
          <w:spacing w:val="-1"/>
        </w:rPr>
        <w:t> </w:t>
      </w:r>
      <w:r>
        <w:rPr/>
        <w:t>de</w:t>
      </w:r>
      <w:r>
        <w:rPr>
          <w:spacing w:val="-4"/>
        </w:rPr>
        <w:t> </w:t>
      </w:r>
      <w:r>
        <w:rPr/>
        <w:t>raios-x</w:t>
      </w:r>
      <w:r>
        <w:rPr>
          <w:spacing w:val="-5"/>
        </w:rPr>
        <w:t> </w:t>
      </w:r>
      <w:r>
        <w:rPr/>
        <w:t>de</w:t>
      </w:r>
      <w:r>
        <w:rPr>
          <w:spacing w:val="-4"/>
        </w:rPr>
        <w:t> </w:t>
      </w:r>
      <w:r>
        <w:rPr/>
        <w:t>dupla</w:t>
      </w:r>
      <w:r>
        <w:rPr>
          <w:spacing w:val="-4"/>
        </w:rPr>
        <w:t> </w:t>
      </w:r>
      <w:r>
        <w:rPr/>
        <w:t>energia</w:t>
      </w:r>
      <w:r>
        <w:rPr>
          <w:spacing w:val="-1"/>
        </w:rPr>
        <w:t> </w:t>
      </w:r>
      <w:r>
        <w:rPr/>
        <w:t>foi</w:t>
      </w:r>
      <w:r>
        <w:rPr>
          <w:spacing w:val="-8"/>
        </w:rPr>
        <w:t> </w:t>
      </w:r>
      <w:r>
        <w:rPr/>
        <w:t>utilizada para quantificar a MLG, posteriormente os sujeitos foram classificados em sarcopênicos e não-sarcopênicos de acordo com valores de corte propostos</w:t>
      </w:r>
      <w:r>
        <w:rPr>
          <w:spacing w:val="-7"/>
        </w:rPr>
        <w:t> </w:t>
      </w:r>
      <w:r>
        <w:rPr/>
        <w:t>na</w:t>
      </w:r>
      <w:r>
        <w:rPr>
          <w:spacing w:val="-4"/>
        </w:rPr>
        <w:t> </w:t>
      </w:r>
      <w:r>
        <w:rPr/>
        <w:t>literatura,</w:t>
      </w:r>
      <w:r>
        <w:rPr>
          <w:spacing w:val="-6"/>
        </w:rPr>
        <w:t> </w:t>
      </w:r>
      <w:r>
        <w:rPr/>
        <w:t>a</w:t>
      </w:r>
      <w:r>
        <w:rPr>
          <w:spacing w:val="-7"/>
        </w:rPr>
        <w:t> </w:t>
      </w:r>
      <w:r>
        <w:rPr/>
        <w:t>FPM</w:t>
      </w:r>
      <w:r>
        <w:rPr>
          <w:spacing w:val="-3"/>
        </w:rPr>
        <w:t> </w:t>
      </w:r>
      <w:r>
        <w:rPr/>
        <w:t>foi</w:t>
      </w:r>
      <w:r>
        <w:rPr>
          <w:spacing w:val="-10"/>
        </w:rPr>
        <w:t> </w:t>
      </w:r>
      <w:r>
        <w:rPr/>
        <w:t>obtida</w:t>
      </w:r>
      <w:r>
        <w:rPr>
          <w:spacing w:val="-7"/>
        </w:rPr>
        <w:t> </w:t>
      </w:r>
      <w:r>
        <w:rPr/>
        <w:t>por</w:t>
      </w:r>
      <w:r>
        <w:rPr>
          <w:spacing w:val="-4"/>
        </w:rPr>
        <w:t> </w:t>
      </w:r>
      <w:r>
        <w:rPr>
          <w:spacing w:val="-3"/>
        </w:rPr>
        <w:t>meio</w:t>
      </w:r>
      <w:r>
        <w:rPr>
          <w:spacing w:val="-4"/>
        </w:rPr>
        <w:t> </w:t>
      </w:r>
      <w:r>
        <w:rPr/>
        <w:t>de</w:t>
      </w:r>
      <w:r>
        <w:rPr>
          <w:spacing w:val="-7"/>
        </w:rPr>
        <w:t> </w:t>
      </w:r>
      <w:r>
        <w:rPr/>
        <w:t>um</w:t>
      </w:r>
      <w:r>
        <w:rPr>
          <w:spacing w:val="-10"/>
        </w:rPr>
        <w:t> </w:t>
      </w:r>
      <w:r>
        <w:rPr/>
        <w:t>dinamômetro</w:t>
      </w:r>
      <w:r>
        <w:rPr>
          <w:spacing w:val="-4"/>
        </w:rPr>
        <w:t> </w:t>
      </w:r>
      <w:r>
        <w:rPr/>
        <w:t>hidráulico</w:t>
      </w:r>
      <w:r>
        <w:rPr>
          <w:spacing w:val="-2"/>
        </w:rPr>
        <w:t> </w:t>
      </w:r>
      <w:r>
        <w:rPr/>
        <w:t>manual</w:t>
      </w:r>
      <w:r>
        <w:rPr>
          <w:spacing w:val="-8"/>
        </w:rPr>
        <w:t> </w:t>
      </w:r>
      <w:r>
        <w:rPr/>
        <w:t>para</w:t>
      </w:r>
      <w:r>
        <w:rPr>
          <w:spacing w:val="-3"/>
        </w:rPr>
        <w:t> </w:t>
      </w:r>
      <w:r>
        <w:rPr/>
        <w:t>membros</w:t>
      </w:r>
      <w:r>
        <w:rPr>
          <w:spacing w:val="-7"/>
        </w:rPr>
        <w:t> </w:t>
      </w:r>
      <w:r>
        <w:rPr/>
        <w:t>superiores.</w:t>
      </w:r>
      <w:r>
        <w:rPr>
          <w:spacing w:val="-5"/>
        </w:rPr>
        <w:t> </w:t>
      </w:r>
      <w:r>
        <w:rPr/>
        <w:t>Os</w:t>
      </w:r>
      <w:r>
        <w:rPr>
          <w:spacing w:val="-7"/>
        </w:rPr>
        <w:t> </w:t>
      </w:r>
      <w:r>
        <w:rPr/>
        <w:t>dados</w:t>
      </w:r>
      <w:r>
        <w:rPr>
          <w:spacing w:val="-6"/>
        </w:rPr>
        <w:t> </w:t>
      </w:r>
      <w:r>
        <w:rPr/>
        <w:t>foram</w:t>
      </w:r>
      <w:r>
        <w:rPr>
          <w:spacing w:val="-9"/>
        </w:rPr>
        <w:t> </w:t>
      </w:r>
      <w:r>
        <w:rPr/>
        <w:t>analisados por meio da correlação de Pearson, sendo adotado o nível de significância de</w:t>
      </w:r>
      <w:r>
        <w:rPr>
          <w:spacing w:val="2"/>
        </w:rPr>
        <w:t> </w:t>
      </w:r>
      <w:r>
        <w:rPr/>
        <w:t>p&lt;0,05.</w:t>
      </w:r>
    </w:p>
    <w:p>
      <w:pPr>
        <w:pStyle w:val="BodyText"/>
        <w:spacing w:before="9"/>
        <w:rPr>
          <w:sz w:val="15"/>
        </w:rPr>
      </w:pPr>
    </w:p>
    <w:p>
      <w:pPr>
        <w:pStyle w:val="BodyText"/>
        <w:spacing w:line="259" w:lineRule="auto"/>
        <w:ind w:left="120" w:right="109" w:hanging="10"/>
        <w:jc w:val="both"/>
      </w:pPr>
      <w:r>
        <w:rPr>
          <w:b/>
        </w:rPr>
        <w:t>Resultados: </w:t>
      </w:r>
      <w:r>
        <w:rPr/>
        <w:t>Tanto a MLG total e a MLG apendicular se correlacionaram positivamente com a FPM, no entanto, o índice de Newman (2003) não</w:t>
      </w:r>
      <w:r>
        <w:rPr>
          <w:spacing w:val="-6"/>
        </w:rPr>
        <w:t> </w:t>
      </w:r>
      <w:r>
        <w:rPr/>
        <w:t>apresentou</w:t>
      </w:r>
      <w:r>
        <w:rPr>
          <w:spacing w:val="-7"/>
        </w:rPr>
        <w:t> </w:t>
      </w:r>
      <w:r>
        <w:rPr/>
        <w:t>correlação.</w:t>
      </w:r>
      <w:r>
        <w:rPr>
          <w:spacing w:val="-6"/>
        </w:rPr>
        <w:t> </w:t>
      </w:r>
      <w:r>
        <w:rPr/>
        <w:t>Curiosamente,</w:t>
      </w:r>
      <w:r>
        <w:rPr>
          <w:spacing w:val="-6"/>
        </w:rPr>
        <w:t> </w:t>
      </w:r>
      <w:r>
        <w:rPr/>
        <w:t>a</w:t>
      </w:r>
      <w:r>
        <w:rPr>
          <w:spacing w:val="-8"/>
        </w:rPr>
        <w:t> </w:t>
      </w:r>
      <w:r>
        <w:rPr/>
        <w:t>classificação</w:t>
      </w:r>
      <w:r>
        <w:rPr>
          <w:spacing w:val="-6"/>
        </w:rPr>
        <w:t> </w:t>
      </w:r>
      <w:r>
        <w:rPr/>
        <w:t>de</w:t>
      </w:r>
      <w:r>
        <w:rPr>
          <w:spacing w:val="-8"/>
        </w:rPr>
        <w:t> </w:t>
      </w:r>
      <w:r>
        <w:rPr/>
        <w:t>sarcopenia</w:t>
      </w:r>
      <w:r>
        <w:rPr>
          <w:spacing w:val="-8"/>
        </w:rPr>
        <w:t> </w:t>
      </w:r>
      <w:r>
        <w:rPr/>
        <w:t>proposta</w:t>
      </w:r>
      <w:r>
        <w:rPr>
          <w:spacing w:val="-8"/>
        </w:rPr>
        <w:t> </w:t>
      </w:r>
      <w:r>
        <w:rPr/>
        <w:t>por</w:t>
      </w:r>
      <w:r>
        <w:rPr>
          <w:spacing w:val="-6"/>
        </w:rPr>
        <w:t> </w:t>
      </w:r>
      <w:r>
        <w:rPr/>
        <w:t>Baumgartner</w:t>
      </w:r>
      <w:r>
        <w:rPr>
          <w:spacing w:val="-7"/>
        </w:rPr>
        <w:t> </w:t>
      </w:r>
      <w:r>
        <w:rPr/>
        <w:t>(1998)</w:t>
      </w:r>
      <w:r>
        <w:rPr>
          <w:spacing w:val="-9"/>
        </w:rPr>
        <w:t> </w:t>
      </w:r>
      <w:r>
        <w:rPr/>
        <w:t>também</w:t>
      </w:r>
      <w:r>
        <w:rPr>
          <w:spacing w:val="-7"/>
        </w:rPr>
        <w:t> </w:t>
      </w:r>
      <w:r>
        <w:rPr/>
        <w:t>não</w:t>
      </w:r>
      <w:r>
        <w:rPr>
          <w:spacing w:val="-5"/>
        </w:rPr>
        <w:t> </w:t>
      </w:r>
      <w:r>
        <w:rPr/>
        <w:t>se</w:t>
      </w:r>
      <w:r>
        <w:rPr>
          <w:spacing w:val="-9"/>
        </w:rPr>
        <w:t> </w:t>
      </w:r>
      <w:r>
        <w:rPr/>
        <w:t>associou</w:t>
      </w:r>
      <w:r>
        <w:rPr>
          <w:spacing w:val="-7"/>
        </w:rPr>
        <w:t> </w:t>
      </w:r>
      <w:r>
        <w:rPr/>
        <w:t>com</w:t>
      </w:r>
      <w:r>
        <w:rPr>
          <w:spacing w:val="-12"/>
        </w:rPr>
        <w:t> </w:t>
      </w:r>
      <w:r>
        <w:rPr/>
        <w:t>a</w:t>
      </w:r>
      <w:r>
        <w:rPr>
          <w:spacing w:val="-8"/>
        </w:rPr>
        <w:t> </w:t>
      </w:r>
      <w:r>
        <w:rPr/>
        <w:t>FPM, embora</w:t>
      </w:r>
      <w:r>
        <w:rPr>
          <w:spacing w:val="-1"/>
        </w:rPr>
        <w:t> </w:t>
      </w:r>
      <w:r>
        <w:rPr/>
        <w:t>estudos</w:t>
      </w:r>
      <w:r>
        <w:rPr>
          <w:spacing w:val="-3"/>
        </w:rPr>
        <w:t> </w:t>
      </w:r>
      <w:r>
        <w:rPr/>
        <w:t>anteriores</w:t>
      </w:r>
      <w:r>
        <w:rPr>
          <w:spacing w:val="-3"/>
        </w:rPr>
        <w:t> </w:t>
      </w:r>
      <w:r>
        <w:rPr/>
        <w:t>tenham</w:t>
      </w:r>
      <w:r>
        <w:rPr>
          <w:spacing w:val="-6"/>
        </w:rPr>
        <w:t> </w:t>
      </w:r>
      <w:r>
        <w:rPr/>
        <w:t>demostrado</w:t>
      </w:r>
      <w:r>
        <w:rPr>
          <w:spacing w:val="-1"/>
        </w:rPr>
        <w:t> </w:t>
      </w:r>
      <w:r>
        <w:rPr/>
        <w:t>associação entre</w:t>
      </w:r>
      <w:r>
        <w:rPr>
          <w:spacing w:val="-1"/>
        </w:rPr>
        <w:t> </w:t>
      </w:r>
      <w:r>
        <w:rPr/>
        <w:t>essa</w:t>
      </w:r>
      <w:r>
        <w:rPr>
          <w:spacing w:val="-3"/>
        </w:rPr>
        <w:t> </w:t>
      </w:r>
      <w:r>
        <w:rPr/>
        <w:t>classificação</w:t>
      </w:r>
      <w:r>
        <w:rPr>
          <w:spacing w:val="-1"/>
        </w:rPr>
        <w:t> </w:t>
      </w:r>
      <w:r>
        <w:rPr/>
        <w:t>e</w:t>
      </w:r>
      <w:r>
        <w:rPr>
          <w:spacing w:val="-1"/>
        </w:rPr>
        <w:t> </w:t>
      </w:r>
      <w:r>
        <w:rPr/>
        <w:t>o</w:t>
      </w:r>
      <w:r>
        <w:rPr>
          <w:spacing w:val="-1"/>
        </w:rPr>
        <w:t> </w:t>
      </w:r>
      <w:r>
        <w:rPr/>
        <w:t>pico de</w:t>
      </w:r>
      <w:r>
        <w:rPr>
          <w:spacing w:val="-2"/>
        </w:rPr>
        <w:t> </w:t>
      </w:r>
      <w:r>
        <w:rPr/>
        <w:t>torque</w:t>
      </w:r>
      <w:r>
        <w:rPr>
          <w:spacing w:val="-1"/>
        </w:rPr>
        <w:t> </w:t>
      </w:r>
      <w:r>
        <w:rPr/>
        <w:t>isocinético</w:t>
      </w:r>
      <w:r>
        <w:rPr>
          <w:spacing w:val="-1"/>
        </w:rPr>
        <w:t> </w:t>
      </w:r>
      <w:r>
        <w:rPr/>
        <w:t>dos</w:t>
      </w:r>
      <w:r>
        <w:rPr>
          <w:spacing w:val="-2"/>
        </w:rPr>
        <w:t> </w:t>
      </w:r>
      <w:r>
        <w:rPr/>
        <w:t>extensores</w:t>
      </w:r>
      <w:r>
        <w:rPr>
          <w:spacing w:val="-2"/>
        </w:rPr>
        <w:t> </w:t>
      </w:r>
      <w:r>
        <w:rPr/>
        <w:t>do</w:t>
      </w:r>
      <w:r>
        <w:rPr>
          <w:spacing w:val="-1"/>
        </w:rPr>
        <w:t> </w:t>
      </w:r>
      <w:r>
        <w:rPr/>
        <w:t>joelho.</w:t>
      </w:r>
    </w:p>
    <w:p>
      <w:pPr>
        <w:pStyle w:val="BodyText"/>
        <w:spacing w:before="8"/>
        <w:rPr>
          <w:sz w:val="9"/>
        </w:rPr>
      </w:pPr>
    </w:p>
    <w:p>
      <w:pPr>
        <w:pStyle w:val="BodyText"/>
        <w:spacing w:line="259" w:lineRule="auto" w:before="1"/>
        <w:ind w:left="120" w:right="108" w:hanging="10"/>
        <w:jc w:val="both"/>
      </w:pPr>
      <w:r>
        <w:rPr>
          <w:b/>
        </w:rPr>
        <w:t>Conclusão: </w:t>
      </w:r>
      <w:r>
        <w:rPr/>
        <w:t>Tanto a MLG total e a MLG apendicular se correlacionaram positivamente com a FPM, no entanto, o índice de Newman (2003) não</w:t>
      </w:r>
      <w:r>
        <w:rPr>
          <w:spacing w:val="-6"/>
        </w:rPr>
        <w:t> </w:t>
      </w:r>
      <w:r>
        <w:rPr/>
        <w:t>apresentou</w:t>
      </w:r>
      <w:r>
        <w:rPr>
          <w:spacing w:val="-7"/>
        </w:rPr>
        <w:t> </w:t>
      </w:r>
      <w:r>
        <w:rPr/>
        <w:t>correlação.</w:t>
      </w:r>
      <w:r>
        <w:rPr>
          <w:spacing w:val="-6"/>
        </w:rPr>
        <w:t> </w:t>
      </w:r>
      <w:r>
        <w:rPr/>
        <w:t>Curiosamente,</w:t>
      </w:r>
      <w:r>
        <w:rPr>
          <w:spacing w:val="-6"/>
        </w:rPr>
        <w:t> </w:t>
      </w:r>
      <w:r>
        <w:rPr/>
        <w:t>a</w:t>
      </w:r>
      <w:r>
        <w:rPr>
          <w:spacing w:val="-8"/>
        </w:rPr>
        <w:t> </w:t>
      </w:r>
      <w:r>
        <w:rPr/>
        <w:t>classificação</w:t>
      </w:r>
      <w:r>
        <w:rPr>
          <w:spacing w:val="-6"/>
        </w:rPr>
        <w:t> </w:t>
      </w:r>
      <w:r>
        <w:rPr/>
        <w:t>de</w:t>
      </w:r>
      <w:r>
        <w:rPr>
          <w:spacing w:val="-8"/>
        </w:rPr>
        <w:t> </w:t>
      </w:r>
      <w:r>
        <w:rPr/>
        <w:t>sarcopenia</w:t>
      </w:r>
      <w:r>
        <w:rPr>
          <w:spacing w:val="-8"/>
        </w:rPr>
        <w:t> </w:t>
      </w:r>
      <w:r>
        <w:rPr/>
        <w:t>proposta</w:t>
      </w:r>
      <w:r>
        <w:rPr>
          <w:spacing w:val="-8"/>
        </w:rPr>
        <w:t> </w:t>
      </w:r>
      <w:r>
        <w:rPr/>
        <w:t>por</w:t>
      </w:r>
      <w:r>
        <w:rPr>
          <w:spacing w:val="-6"/>
        </w:rPr>
        <w:t> </w:t>
      </w:r>
      <w:r>
        <w:rPr/>
        <w:t>Baumgartner</w:t>
      </w:r>
      <w:r>
        <w:rPr>
          <w:spacing w:val="-7"/>
        </w:rPr>
        <w:t> </w:t>
      </w:r>
      <w:r>
        <w:rPr/>
        <w:t>(1998)</w:t>
      </w:r>
      <w:r>
        <w:rPr>
          <w:spacing w:val="-9"/>
        </w:rPr>
        <w:t> </w:t>
      </w:r>
      <w:r>
        <w:rPr/>
        <w:t>também</w:t>
      </w:r>
      <w:r>
        <w:rPr>
          <w:spacing w:val="-7"/>
        </w:rPr>
        <w:t> </w:t>
      </w:r>
      <w:r>
        <w:rPr/>
        <w:t>não</w:t>
      </w:r>
      <w:r>
        <w:rPr>
          <w:spacing w:val="-5"/>
        </w:rPr>
        <w:t> </w:t>
      </w:r>
      <w:r>
        <w:rPr/>
        <w:t>se</w:t>
      </w:r>
      <w:r>
        <w:rPr>
          <w:spacing w:val="-9"/>
        </w:rPr>
        <w:t> </w:t>
      </w:r>
      <w:r>
        <w:rPr/>
        <w:t>associou</w:t>
      </w:r>
      <w:r>
        <w:rPr>
          <w:spacing w:val="-7"/>
        </w:rPr>
        <w:t> </w:t>
      </w:r>
      <w:r>
        <w:rPr/>
        <w:t>com</w:t>
      </w:r>
      <w:r>
        <w:rPr>
          <w:spacing w:val="-12"/>
        </w:rPr>
        <w:t> </w:t>
      </w:r>
      <w:r>
        <w:rPr/>
        <w:t>a</w:t>
      </w:r>
      <w:r>
        <w:rPr>
          <w:spacing w:val="-8"/>
        </w:rPr>
        <w:t> </w:t>
      </w:r>
      <w:r>
        <w:rPr/>
        <w:t>FPM, embora</w:t>
      </w:r>
      <w:r>
        <w:rPr>
          <w:spacing w:val="-1"/>
        </w:rPr>
        <w:t> </w:t>
      </w:r>
      <w:r>
        <w:rPr/>
        <w:t>estudos</w:t>
      </w:r>
      <w:r>
        <w:rPr>
          <w:spacing w:val="-3"/>
        </w:rPr>
        <w:t> </w:t>
      </w:r>
      <w:r>
        <w:rPr/>
        <w:t>anteriores</w:t>
      </w:r>
      <w:r>
        <w:rPr>
          <w:spacing w:val="-3"/>
        </w:rPr>
        <w:t> </w:t>
      </w:r>
      <w:r>
        <w:rPr/>
        <w:t>tenham</w:t>
      </w:r>
      <w:r>
        <w:rPr>
          <w:spacing w:val="-6"/>
        </w:rPr>
        <w:t> </w:t>
      </w:r>
      <w:r>
        <w:rPr/>
        <w:t>demostrado</w:t>
      </w:r>
      <w:r>
        <w:rPr>
          <w:spacing w:val="-1"/>
        </w:rPr>
        <w:t> </w:t>
      </w:r>
      <w:r>
        <w:rPr/>
        <w:t>associação entre</w:t>
      </w:r>
      <w:r>
        <w:rPr>
          <w:spacing w:val="-1"/>
        </w:rPr>
        <w:t> </w:t>
      </w:r>
      <w:r>
        <w:rPr/>
        <w:t>essa</w:t>
      </w:r>
      <w:r>
        <w:rPr>
          <w:spacing w:val="-3"/>
        </w:rPr>
        <w:t> </w:t>
      </w:r>
      <w:r>
        <w:rPr/>
        <w:t>classificação</w:t>
      </w:r>
      <w:r>
        <w:rPr>
          <w:spacing w:val="-1"/>
        </w:rPr>
        <w:t> </w:t>
      </w:r>
      <w:r>
        <w:rPr/>
        <w:t>e</w:t>
      </w:r>
      <w:r>
        <w:rPr>
          <w:spacing w:val="-1"/>
        </w:rPr>
        <w:t> </w:t>
      </w:r>
      <w:r>
        <w:rPr/>
        <w:t>o</w:t>
      </w:r>
      <w:r>
        <w:rPr>
          <w:spacing w:val="-1"/>
        </w:rPr>
        <w:t> </w:t>
      </w:r>
      <w:r>
        <w:rPr/>
        <w:t>pico de</w:t>
      </w:r>
      <w:r>
        <w:rPr>
          <w:spacing w:val="-2"/>
        </w:rPr>
        <w:t> </w:t>
      </w:r>
      <w:r>
        <w:rPr/>
        <w:t>torque</w:t>
      </w:r>
      <w:r>
        <w:rPr>
          <w:spacing w:val="-1"/>
        </w:rPr>
        <w:t> </w:t>
      </w:r>
      <w:r>
        <w:rPr/>
        <w:t>isocinético</w:t>
      </w:r>
      <w:r>
        <w:rPr>
          <w:spacing w:val="-1"/>
        </w:rPr>
        <w:t> </w:t>
      </w:r>
      <w:r>
        <w:rPr/>
        <w:t>dos</w:t>
      </w:r>
      <w:r>
        <w:rPr>
          <w:spacing w:val="-2"/>
        </w:rPr>
        <w:t> </w:t>
      </w:r>
      <w:r>
        <w:rPr/>
        <w:t>extensores</w:t>
      </w:r>
      <w:r>
        <w:rPr>
          <w:spacing w:val="-2"/>
        </w:rPr>
        <w:t> </w:t>
      </w:r>
      <w:r>
        <w:rPr/>
        <w:t>do</w:t>
      </w:r>
      <w:r>
        <w:rPr>
          <w:spacing w:val="-1"/>
        </w:rPr>
        <w:t> </w:t>
      </w:r>
      <w:r>
        <w:rPr/>
        <w:t>joelho.</w:t>
      </w:r>
    </w:p>
    <w:p>
      <w:pPr>
        <w:pStyle w:val="BodyText"/>
        <w:spacing w:before="8"/>
        <w:rPr>
          <w:sz w:val="9"/>
        </w:rPr>
      </w:pPr>
    </w:p>
    <w:p>
      <w:pPr>
        <w:spacing w:before="0"/>
        <w:ind w:left="111" w:right="0" w:firstLine="0"/>
        <w:jc w:val="both"/>
        <w:rPr>
          <w:sz w:val="12"/>
        </w:rPr>
      </w:pPr>
      <w:r>
        <w:rPr>
          <w:b/>
          <w:sz w:val="12"/>
        </w:rPr>
        <w:t>Palavras-Chave: </w:t>
      </w:r>
      <w:r>
        <w:rPr>
          <w:sz w:val="12"/>
        </w:rPr>
        <w:t>Força Muscular, Massa Magra, Sarcopenia, Envelhecimento</w:t>
      </w:r>
    </w:p>
    <w:p>
      <w:pPr>
        <w:pStyle w:val="BodyText"/>
        <w:spacing w:before="9"/>
        <w:rPr>
          <w:sz w:val="10"/>
        </w:rPr>
      </w:pPr>
    </w:p>
    <w:p>
      <w:pPr>
        <w:pStyle w:val="BodyText"/>
        <w:spacing w:line="259" w:lineRule="auto"/>
        <w:ind w:left="120" w:right="108" w:hanging="10"/>
        <w:jc w:val="both"/>
      </w:pPr>
      <w:r>
        <w:rPr>
          <w:b/>
        </w:rPr>
        <w:t>Colaboradores: </w:t>
      </w:r>
      <w:r>
        <w:rPr/>
        <w:t>André Bonadias Gadelha, Tarcísio Temístocles Magalhães Neves, Eduardo Pacheco Cruz Silva, Pedro Fereira Alves de Oliveira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538"/>
      </w:pPr>
      <w:r>
        <w:rPr>
          <w:color w:val="007E39"/>
        </w:rPr>
        <w:t>Organização e processamento de dados de sísmica de reflexão ao longo do lineamento Transbrasiliano</w:t>
      </w:r>
    </w:p>
    <w:p>
      <w:pPr>
        <w:pStyle w:val="BodyText"/>
        <w:spacing w:before="74"/>
        <w:ind w:left="4786"/>
      </w:pPr>
      <w:r>
        <w:rPr>
          <w:b/>
          <w:color w:val="2E75B6"/>
        </w:rPr>
        <w:t>Bolsista</w:t>
      </w:r>
      <w:r>
        <w:rPr>
          <w:color w:val="2E75B6"/>
        </w:rPr>
        <w:t>: Flavio Olivio Baldissera de Souza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MARCELO PERES ROCHA</w:t>
      </w:r>
    </w:p>
    <w:p>
      <w:pPr>
        <w:pStyle w:val="BodyText"/>
        <w:spacing w:before="7"/>
        <w:rPr>
          <w:sz w:val="16"/>
        </w:rPr>
      </w:pPr>
    </w:p>
    <w:p>
      <w:pPr>
        <w:pStyle w:val="BodyText"/>
        <w:spacing w:line="259" w:lineRule="auto"/>
        <w:ind w:left="120" w:right="104" w:hanging="10"/>
        <w:jc w:val="both"/>
      </w:pPr>
      <w:r>
        <w:rPr>
          <w:b/>
        </w:rPr>
        <w:t>Introdução: </w:t>
      </w:r>
      <w:r>
        <w:rPr/>
        <w:t>O Lineamento Transbrasiliano (LBT), que é uma descontinuidade de proporção continental que está localizada entre o Cráton amazônico e a porção leste da Plataforma Sul-Americana. Esta mega-sutura atuou na formação do supercontinente Gondwana no final do período Proterozóico e início do Paleozoico. Neste trabalho será apresentado um breve estudo da estruturação geológica utilizando o método de sísmica de reflexão ao longo do LTB em uma linha sísmica localizada sobre a Bacia do Parnaíba. Para tal estudo foram usados dados fornecidos pela Agencia Nacional do Petróleo (ANP).</w:t>
      </w:r>
    </w:p>
    <w:p>
      <w:pPr>
        <w:pStyle w:val="BodyText"/>
        <w:spacing w:before="6"/>
        <w:rPr>
          <w:sz w:val="15"/>
        </w:rPr>
      </w:pPr>
    </w:p>
    <w:p>
      <w:pPr>
        <w:pStyle w:val="BodyText"/>
        <w:spacing w:line="259" w:lineRule="auto"/>
        <w:ind w:left="106" w:right="107"/>
        <w:jc w:val="both"/>
      </w:pPr>
      <w:r>
        <w:rPr>
          <w:b/>
        </w:rPr>
        <w:t>Metodologia:</w:t>
      </w:r>
      <w:r>
        <w:rPr>
          <w:b/>
          <w:spacing w:val="-5"/>
        </w:rPr>
        <w:t> </w:t>
      </w:r>
      <w:r>
        <w:rPr/>
        <w:t>A</w:t>
      </w:r>
      <w:r>
        <w:rPr>
          <w:spacing w:val="-6"/>
        </w:rPr>
        <w:t> </w:t>
      </w:r>
      <w:r>
        <w:rPr/>
        <w:t>princípio,</w:t>
      </w:r>
      <w:r>
        <w:rPr>
          <w:spacing w:val="-3"/>
        </w:rPr>
        <w:t> </w:t>
      </w:r>
      <w:r>
        <w:rPr/>
        <w:t>a</w:t>
      </w:r>
      <w:r>
        <w:rPr>
          <w:spacing w:val="-5"/>
        </w:rPr>
        <w:t> </w:t>
      </w:r>
      <w:r>
        <w:rPr/>
        <w:t>metodologia</w:t>
      </w:r>
      <w:r>
        <w:rPr>
          <w:spacing w:val="-5"/>
        </w:rPr>
        <w:t> </w:t>
      </w:r>
      <w:r>
        <w:rPr/>
        <w:t>a</w:t>
      </w:r>
      <w:r>
        <w:rPr>
          <w:spacing w:val="-5"/>
        </w:rPr>
        <w:t> </w:t>
      </w:r>
      <w:r>
        <w:rPr/>
        <w:t>ser</w:t>
      </w:r>
      <w:r>
        <w:rPr>
          <w:spacing w:val="-3"/>
        </w:rPr>
        <w:t> </w:t>
      </w:r>
      <w:r>
        <w:rPr/>
        <w:t>utilizada</w:t>
      </w:r>
      <w:r>
        <w:rPr>
          <w:spacing w:val="-6"/>
        </w:rPr>
        <w:t> </w:t>
      </w:r>
      <w:r>
        <w:rPr/>
        <w:t>era</w:t>
      </w:r>
      <w:r>
        <w:rPr>
          <w:spacing w:val="-5"/>
        </w:rPr>
        <w:t> </w:t>
      </w:r>
      <w:r>
        <w:rPr/>
        <w:t>o</w:t>
      </w:r>
      <w:r>
        <w:rPr>
          <w:spacing w:val="-5"/>
        </w:rPr>
        <w:t> </w:t>
      </w:r>
      <w:r>
        <w:rPr/>
        <w:t>processamento</w:t>
      </w:r>
      <w:r>
        <w:rPr>
          <w:spacing w:val="-2"/>
        </w:rPr>
        <w:t> </w:t>
      </w:r>
      <w:r>
        <w:rPr/>
        <w:t>sísmico</w:t>
      </w:r>
      <w:r>
        <w:rPr>
          <w:spacing w:val="-4"/>
        </w:rPr>
        <w:t> </w:t>
      </w:r>
      <w:r>
        <w:rPr/>
        <w:t>convencional.</w:t>
      </w:r>
      <w:r>
        <w:rPr>
          <w:spacing w:val="-3"/>
        </w:rPr>
        <w:t> </w:t>
      </w:r>
      <w:r>
        <w:rPr/>
        <w:t>Entretanto,</w:t>
      </w:r>
      <w:r>
        <w:rPr>
          <w:spacing w:val="-7"/>
        </w:rPr>
        <w:t> </w:t>
      </w:r>
      <w:r>
        <w:rPr/>
        <w:t>ocorreram</w:t>
      </w:r>
      <w:r>
        <w:rPr>
          <w:spacing w:val="-10"/>
        </w:rPr>
        <w:t> </w:t>
      </w:r>
      <w:r>
        <w:rPr/>
        <w:t>dificuldades</w:t>
      </w:r>
      <w:r>
        <w:rPr>
          <w:spacing w:val="-6"/>
        </w:rPr>
        <w:t> </w:t>
      </w:r>
      <w:r>
        <w:rPr/>
        <w:t>no</w:t>
      </w:r>
      <w:r>
        <w:rPr>
          <w:spacing w:val="-2"/>
        </w:rPr>
        <w:t> </w:t>
      </w:r>
      <w:r>
        <w:rPr>
          <w:spacing w:val="-3"/>
        </w:rPr>
        <w:t>uso </w:t>
      </w:r>
      <w:r>
        <w:rPr/>
        <w:t>desta técnica, em especial durante o processo de analise de velocidade, fundamental para geração das sessões sísmicas. Como alternativa, utilizou-se</w:t>
      </w:r>
      <w:r>
        <w:rPr>
          <w:spacing w:val="-5"/>
        </w:rPr>
        <w:t> </w:t>
      </w:r>
      <w:r>
        <w:rPr/>
        <w:t>a</w:t>
      </w:r>
      <w:r>
        <w:rPr>
          <w:spacing w:val="-7"/>
        </w:rPr>
        <w:t> </w:t>
      </w:r>
      <w:r>
        <w:rPr/>
        <w:t>técnica</w:t>
      </w:r>
      <w:r>
        <w:rPr>
          <w:spacing w:val="-5"/>
        </w:rPr>
        <w:t> </w:t>
      </w:r>
      <w:r>
        <w:rPr/>
        <w:t>X²-T²,</w:t>
      </w:r>
      <w:r>
        <w:rPr>
          <w:spacing w:val="-6"/>
        </w:rPr>
        <w:t> </w:t>
      </w:r>
      <w:r>
        <w:rPr/>
        <w:t>onde,</w:t>
      </w:r>
      <w:r>
        <w:rPr>
          <w:spacing w:val="-2"/>
        </w:rPr>
        <w:t> </w:t>
      </w:r>
      <w:r>
        <w:rPr/>
        <w:t>a</w:t>
      </w:r>
      <w:r>
        <w:rPr>
          <w:spacing w:val="-5"/>
        </w:rPr>
        <w:t> </w:t>
      </w:r>
      <w:r>
        <w:rPr/>
        <w:t>função</w:t>
      </w:r>
      <w:r>
        <w:rPr>
          <w:spacing w:val="-2"/>
        </w:rPr>
        <w:t> </w:t>
      </w:r>
      <w:r>
        <w:rPr/>
        <w:t>hiperbólica</w:t>
      </w:r>
      <w:r>
        <w:rPr>
          <w:spacing w:val="-5"/>
        </w:rPr>
        <w:t> </w:t>
      </w:r>
      <w:r>
        <w:rPr/>
        <w:t>da</w:t>
      </w:r>
      <w:r>
        <w:rPr>
          <w:spacing w:val="-4"/>
        </w:rPr>
        <w:t> </w:t>
      </w:r>
      <w:r>
        <w:rPr/>
        <w:t>reflexão</w:t>
      </w:r>
      <w:r>
        <w:rPr>
          <w:spacing w:val="-3"/>
        </w:rPr>
        <w:t> </w:t>
      </w:r>
      <w:r>
        <w:rPr/>
        <w:t>é</w:t>
      </w:r>
      <w:r>
        <w:rPr>
          <w:spacing w:val="-4"/>
        </w:rPr>
        <w:t> </w:t>
      </w:r>
      <w:r>
        <w:rPr/>
        <w:t>linearizada</w:t>
      </w:r>
      <w:r>
        <w:rPr>
          <w:spacing w:val="-4"/>
        </w:rPr>
        <w:t> </w:t>
      </w:r>
      <w:r>
        <w:rPr/>
        <w:t>elevando-se</w:t>
      </w:r>
      <w:r>
        <w:rPr>
          <w:spacing w:val="-5"/>
        </w:rPr>
        <w:t> </w:t>
      </w:r>
      <w:r>
        <w:rPr/>
        <w:t>ao</w:t>
      </w:r>
      <w:r>
        <w:rPr>
          <w:spacing w:val="-4"/>
        </w:rPr>
        <w:t> </w:t>
      </w:r>
      <w:r>
        <w:rPr/>
        <w:t>quadrado</w:t>
      </w:r>
      <w:r>
        <w:rPr>
          <w:spacing w:val="-6"/>
        </w:rPr>
        <w:t> </w:t>
      </w:r>
      <w:r>
        <w:rPr/>
        <w:t>os</w:t>
      </w:r>
      <w:r>
        <w:rPr>
          <w:spacing w:val="-6"/>
        </w:rPr>
        <w:t> </w:t>
      </w:r>
      <w:r>
        <w:rPr/>
        <w:t>tempos</w:t>
      </w:r>
      <w:r>
        <w:rPr>
          <w:spacing w:val="-5"/>
        </w:rPr>
        <w:t> </w:t>
      </w:r>
      <w:r>
        <w:rPr/>
        <w:t>das</w:t>
      </w:r>
      <w:r>
        <w:rPr>
          <w:spacing w:val="-5"/>
        </w:rPr>
        <w:t> </w:t>
      </w:r>
      <w:r>
        <w:rPr/>
        <w:t>reflexões</w:t>
      </w:r>
      <w:r>
        <w:rPr>
          <w:spacing w:val="-5"/>
        </w:rPr>
        <w:t> </w:t>
      </w:r>
      <w:r>
        <w:rPr/>
        <w:t>e</w:t>
      </w:r>
      <w:r>
        <w:rPr>
          <w:spacing w:val="-4"/>
        </w:rPr>
        <w:t> </w:t>
      </w:r>
      <w:r>
        <w:rPr/>
        <w:t>as</w:t>
      </w:r>
      <w:r>
        <w:rPr>
          <w:spacing w:val="-5"/>
        </w:rPr>
        <w:t> </w:t>
      </w:r>
      <w:r>
        <w:rPr/>
        <w:t>posições dos geofones correspondentes. A partir da reta resultante são obtidas as velocidades medias das camadas (coeficiente angular), e os tempos relacionados aos afastamentos nulos (coeficiente linear). Utilizando-se o método de Dix (Dix, 1955) as velocidades reais (intervalares) e as espessuras das camadas foram</w:t>
      </w:r>
      <w:r>
        <w:rPr>
          <w:spacing w:val="-6"/>
        </w:rPr>
        <w:t> </w:t>
      </w:r>
      <w:r>
        <w:rPr/>
        <w:t>obtidas.</w:t>
      </w:r>
    </w:p>
    <w:p>
      <w:pPr>
        <w:pStyle w:val="BodyText"/>
        <w:spacing w:before="9"/>
        <w:rPr>
          <w:sz w:val="15"/>
        </w:rPr>
      </w:pPr>
    </w:p>
    <w:p>
      <w:pPr>
        <w:pStyle w:val="BodyText"/>
        <w:spacing w:line="259" w:lineRule="auto"/>
        <w:ind w:left="120" w:right="103" w:hanging="10"/>
        <w:jc w:val="both"/>
      </w:pPr>
      <w:r>
        <w:rPr>
          <w:b/>
        </w:rPr>
        <w:t>Resultados: </w:t>
      </w:r>
      <w:r>
        <w:rPr/>
        <w:t>Devido à dificuldade de se observar a primeira reflexão, a velocidade da primeira camada foi obtida utilizando a onda direta. Conseguimos,</w:t>
      </w:r>
      <w:r>
        <w:rPr>
          <w:spacing w:val="-5"/>
        </w:rPr>
        <w:t> </w:t>
      </w:r>
      <w:r>
        <w:rPr/>
        <w:t>desta</w:t>
      </w:r>
      <w:r>
        <w:rPr>
          <w:spacing w:val="-5"/>
        </w:rPr>
        <w:t> </w:t>
      </w:r>
      <w:r>
        <w:rPr/>
        <w:t>forma,</w:t>
      </w:r>
      <w:r>
        <w:rPr>
          <w:spacing w:val="-3"/>
        </w:rPr>
        <w:t> </w:t>
      </w:r>
      <w:r>
        <w:rPr/>
        <w:t>extrair</w:t>
      </w:r>
      <w:r>
        <w:rPr>
          <w:spacing w:val="-3"/>
        </w:rPr>
        <w:t> </w:t>
      </w:r>
      <w:r>
        <w:rPr/>
        <w:t>duas</w:t>
      </w:r>
      <w:r>
        <w:rPr>
          <w:spacing w:val="-7"/>
        </w:rPr>
        <w:t> </w:t>
      </w:r>
      <w:r>
        <w:rPr/>
        <w:t>velocidades</w:t>
      </w:r>
      <w:r>
        <w:rPr>
          <w:spacing w:val="-6"/>
        </w:rPr>
        <w:t> </w:t>
      </w:r>
      <w:r>
        <w:rPr/>
        <w:t>distintas,</w:t>
      </w:r>
      <w:r>
        <w:rPr>
          <w:spacing w:val="-3"/>
        </w:rPr>
        <w:t> </w:t>
      </w:r>
      <w:r>
        <w:rPr/>
        <w:t>além</w:t>
      </w:r>
      <w:r>
        <w:rPr>
          <w:spacing w:val="-9"/>
        </w:rPr>
        <w:t> </w:t>
      </w:r>
      <w:r>
        <w:rPr/>
        <w:t>de</w:t>
      </w:r>
      <w:r>
        <w:rPr>
          <w:spacing w:val="-5"/>
        </w:rPr>
        <w:t> </w:t>
      </w:r>
      <w:r>
        <w:rPr/>
        <w:t>suas</w:t>
      </w:r>
      <w:r>
        <w:rPr>
          <w:spacing w:val="-5"/>
        </w:rPr>
        <w:t> </w:t>
      </w:r>
      <w:r>
        <w:rPr/>
        <w:t>espessuras.</w:t>
      </w:r>
      <w:r>
        <w:rPr>
          <w:spacing w:val="-2"/>
        </w:rPr>
        <w:t> </w:t>
      </w:r>
      <w:r>
        <w:rPr/>
        <w:t>A</w:t>
      </w:r>
      <w:r>
        <w:rPr>
          <w:spacing w:val="-7"/>
        </w:rPr>
        <w:t> </w:t>
      </w:r>
      <w:r>
        <w:rPr/>
        <w:t>primeira</w:t>
      </w:r>
      <w:r>
        <w:rPr>
          <w:spacing w:val="-3"/>
        </w:rPr>
        <w:t> </w:t>
      </w:r>
      <w:r>
        <w:rPr/>
        <w:t>camada</w:t>
      </w:r>
      <w:r>
        <w:rPr>
          <w:spacing w:val="-6"/>
        </w:rPr>
        <w:t> </w:t>
      </w:r>
      <w:r>
        <w:rPr/>
        <w:t>apresentou</w:t>
      </w:r>
      <w:r>
        <w:rPr>
          <w:spacing w:val="-5"/>
        </w:rPr>
        <w:t> </w:t>
      </w:r>
      <w:r>
        <w:rPr/>
        <w:t>velocidade</w:t>
      </w:r>
      <w:r>
        <w:rPr>
          <w:spacing w:val="-6"/>
        </w:rPr>
        <w:t> </w:t>
      </w:r>
      <w:r>
        <w:rPr/>
        <w:t>de</w:t>
      </w:r>
      <w:r>
        <w:rPr>
          <w:spacing w:val="-5"/>
        </w:rPr>
        <w:t> </w:t>
      </w:r>
      <w:r>
        <w:rPr/>
        <w:t>2500</w:t>
      </w:r>
      <w:r>
        <w:rPr>
          <w:spacing w:val="-3"/>
        </w:rPr>
        <w:t> </w:t>
      </w:r>
      <w:r>
        <w:rPr/>
        <w:t>m/s e espessura de cerca de 537 metros. A segunda camada apresentou velocidade de 3672 m/s e espessura de aproximadamente 681 metros. A profundidade total atingida foi de cerca de 1220 metros. Essa profundidade é variável, devido à topografia das interfaces e de outros fatores geológicos.</w:t>
      </w:r>
    </w:p>
    <w:p>
      <w:pPr>
        <w:pStyle w:val="BodyText"/>
        <w:spacing w:before="8"/>
        <w:rPr>
          <w:sz w:val="9"/>
        </w:rPr>
      </w:pPr>
    </w:p>
    <w:p>
      <w:pPr>
        <w:pStyle w:val="BodyText"/>
        <w:spacing w:line="259" w:lineRule="auto"/>
        <w:ind w:left="120" w:right="103" w:hanging="10"/>
        <w:jc w:val="both"/>
      </w:pPr>
      <w:r>
        <w:rPr>
          <w:b/>
        </w:rPr>
        <w:t>Conclusão: </w:t>
      </w:r>
      <w:r>
        <w:rPr/>
        <w:t>Devido à dificuldade de se observar a primeira reflexão, a velocidade da primeira camada foi obtida utilizando a onda direta. Conseguimos,</w:t>
      </w:r>
      <w:r>
        <w:rPr>
          <w:spacing w:val="-5"/>
        </w:rPr>
        <w:t> </w:t>
      </w:r>
      <w:r>
        <w:rPr/>
        <w:t>desta</w:t>
      </w:r>
      <w:r>
        <w:rPr>
          <w:spacing w:val="-5"/>
        </w:rPr>
        <w:t> </w:t>
      </w:r>
      <w:r>
        <w:rPr/>
        <w:t>forma,</w:t>
      </w:r>
      <w:r>
        <w:rPr>
          <w:spacing w:val="-3"/>
        </w:rPr>
        <w:t> </w:t>
      </w:r>
      <w:r>
        <w:rPr/>
        <w:t>extrair</w:t>
      </w:r>
      <w:r>
        <w:rPr>
          <w:spacing w:val="-3"/>
        </w:rPr>
        <w:t> </w:t>
      </w:r>
      <w:r>
        <w:rPr/>
        <w:t>duas</w:t>
      </w:r>
      <w:r>
        <w:rPr>
          <w:spacing w:val="-7"/>
        </w:rPr>
        <w:t> </w:t>
      </w:r>
      <w:r>
        <w:rPr/>
        <w:t>velocidades</w:t>
      </w:r>
      <w:r>
        <w:rPr>
          <w:spacing w:val="-6"/>
        </w:rPr>
        <w:t> </w:t>
      </w:r>
      <w:r>
        <w:rPr/>
        <w:t>distintas,</w:t>
      </w:r>
      <w:r>
        <w:rPr>
          <w:spacing w:val="-3"/>
        </w:rPr>
        <w:t> </w:t>
      </w:r>
      <w:r>
        <w:rPr/>
        <w:t>além</w:t>
      </w:r>
      <w:r>
        <w:rPr>
          <w:spacing w:val="-9"/>
        </w:rPr>
        <w:t> </w:t>
      </w:r>
      <w:r>
        <w:rPr/>
        <w:t>de</w:t>
      </w:r>
      <w:r>
        <w:rPr>
          <w:spacing w:val="-5"/>
        </w:rPr>
        <w:t> </w:t>
      </w:r>
      <w:r>
        <w:rPr/>
        <w:t>suas</w:t>
      </w:r>
      <w:r>
        <w:rPr>
          <w:spacing w:val="-5"/>
        </w:rPr>
        <w:t> </w:t>
      </w:r>
      <w:r>
        <w:rPr/>
        <w:t>espessuras.</w:t>
      </w:r>
      <w:r>
        <w:rPr>
          <w:spacing w:val="-2"/>
        </w:rPr>
        <w:t> </w:t>
      </w:r>
      <w:r>
        <w:rPr/>
        <w:t>A</w:t>
      </w:r>
      <w:r>
        <w:rPr>
          <w:spacing w:val="-7"/>
        </w:rPr>
        <w:t> </w:t>
      </w:r>
      <w:r>
        <w:rPr/>
        <w:t>primeira</w:t>
      </w:r>
      <w:r>
        <w:rPr>
          <w:spacing w:val="-3"/>
        </w:rPr>
        <w:t> </w:t>
      </w:r>
      <w:r>
        <w:rPr/>
        <w:t>camada</w:t>
      </w:r>
      <w:r>
        <w:rPr>
          <w:spacing w:val="-6"/>
        </w:rPr>
        <w:t> </w:t>
      </w:r>
      <w:r>
        <w:rPr/>
        <w:t>apresentou</w:t>
      </w:r>
      <w:r>
        <w:rPr>
          <w:spacing w:val="-5"/>
        </w:rPr>
        <w:t> </w:t>
      </w:r>
      <w:r>
        <w:rPr/>
        <w:t>velocidade</w:t>
      </w:r>
      <w:r>
        <w:rPr>
          <w:spacing w:val="-6"/>
        </w:rPr>
        <w:t> </w:t>
      </w:r>
      <w:r>
        <w:rPr/>
        <w:t>de</w:t>
      </w:r>
      <w:r>
        <w:rPr>
          <w:spacing w:val="-5"/>
        </w:rPr>
        <w:t> </w:t>
      </w:r>
      <w:r>
        <w:rPr/>
        <w:t>2500</w:t>
      </w:r>
      <w:r>
        <w:rPr>
          <w:spacing w:val="-3"/>
        </w:rPr>
        <w:t> </w:t>
      </w:r>
      <w:r>
        <w:rPr/>
        <w:t>m/s e espessura de cerca de 537 metros. A segunda camada apresentou velocidade de 3672 m/s e espessura de aproximadamente 681 metros. A profundidade total atingida foi de cerca de 1220 metros. Essa profundidade é variável, devido à topografia das interfaces e de outros fatores geológicos.</w:t>
      </w:r>
    </w:p>
    <w:p>
      <w:pPr>
        <w:pStyle w:val="BodyText"/>
        <w:spacing w:before="8"/>
        <w:rPr>
          <w:sz w:val="9"/>
        </w:rPr>
      </w:pPr>
    </w:p>
    <w:p>
      <w:pPr>
        <w:spacing w:line="458" w:lineRule="auto" w:before="0"/>
        <w:ind w:left="111" w:right="1705" w:firstLine="0"/>
        <w:jc w:val="both"/>
        <w:rPr>
          <w:b/>
          <w:sz w:val="12"/>
        </w:rPr>
      </w:pPr>
      <w:r>
        <w:rPr>
          <w:b/>
          <w:sz w:val="12"/>
        </w:rPr>
        <w:t>Palavras-Chave: </w:t>
      </w:r>
      <w:r>
        <w:rPr>
          <w:sz w:val="12"/>
        </w:rPr>
        <w:t>Sísmica de reflexão, Lineamento Transbrasiliano, Bacia do Parnaíba, Velocidade sísmica.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0" w:right="90"/>
        <w:jc w:val="center"/>
      </w:pPr>
      <w:r>
        <w:rPr>
          <w:color w:val="007E39"/>
        </w:rPr>
        <w:t>Os impactos subjetivos das relações humanas na vivência da hipertensão e diabetes</w:t>
      </w:r>
    </w:p>
    <w:p>
      <w:pPr>
        <w:pStyle w:val="BodyText"/>
        <w:spacing w:before="74"/>
        <w:ind w:left="4892" w:right="88"/>
        <w:jc w:val="center"/>
      </w:pPr>
      <w:r>
        <w:rPr>
          <w:b/>
          <w:color w:val="2E75B6"/>
        </w:rPr>
        <w:t>Bolsista</w:t>
      </w:r>
      <w:r>
        <w:rPr>
          <w:color w:val="2E75B6"/>
        </w:rPr>
        <w:t>: Flávio Patrick de Assis Correia</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UNICEUB</w:t>
      </w:r>
    </w:p>
    <w:p>
      <w:pPr>
        <w:spacing w:before="4"/>
        <w:ind w:left="111" w:right="0" w:firstLine="0"/>
        <w:jc w:val="both"/>
        <w:rPr>
          <w:sz w:val="12"/>
        </w:rPr>
      </w:pPr>
      <w:r>
        <w:rPr>
          <w:b/>
          <w:sz w:val="12"/>
        </w:rPr>
        <w:t>Orientador (a): </w:t>
      </w:r>
      <w:r>
        <w:rPr>
          <w:sz w:val="12"/>
        </w:rPr>
        <w:t>Fernando Luis Gonzales Rey</w:t>
      </w:r>
    </w:p>
    <w:p>
      <w:pPr>
        <w:pStyle w:val="BodyText"/>
        <w:spacing w:before="7"/>
        <w:rPr>
          <w:sz w:val="16"/>
        </w:rPr>
      </w:pPr>
    </w:p>
    <w:p>
      <w:pPr>
        <w:pStyle w:val="BodyText"/>
        <w:spacing w:line="259" w:lineRule="auto"/>
        <w:ind w:left="120" w:right="105" w:hanging="10"/>
        <w:jc w:val="both"/>
      </w:pPr>
      <w:r>
        <w:rPr>
          <w:b/>
        </w:rPr>
        <w:t>Introdução:</w:t>
      </w:r>
      <w:r>
        <w:rPr>
          <w:b/>
          <w:spacing w:val="-3"/>
        </w:rPr>
        <w:t> </w:t>
      </w:r>
      <w:r>
        <w:rPr/>
        <w:t>A</w:t>
      </w:r>
      <w:r>
        <w:rPr>
          <w:spacing w:val="-8"/>
        </w:rPr>
        <w:t> </w:t>
      </w:r>
      <w:r>
        <w:rPr/>
        <w:t>vivência</w:t>
      </w:r>
      <w:r>
        <w:rPr>
          <w:spacing w:val="-7"/>
        </w:rPr>
        <w:t> </w:t>
      </w:r>
      <w:r>
        <w:rPr/>
        <w:t>da</w:t>
      </w:r>
      <w:r>
        <w:rPr>
          <w:spacing w:val="-4"/>
        </w:rPr>
        <w:t> </w:t>
      </w:r>
      <w:r>
        <w:rPr/>
        <w:t>hipertensão</w:t>
      </w:r>
      <w:r>
        <w:rPr>
          <w:spacing w:val="-4"/>
        </w:rPr>
        <w:t> </w:t>
      </w:r>
      <w:r>
        <w:rPr/>
        <w:t>arterial</w:t>
      </w:r>
      <w:r>
        <w:rPr>
          <w:spacing w:val="-11"/>
        </w:rPr>
        <w:t> </w:t>
      </w:r>
      <w:r>
        <w:rPr/>
        <w:t>e</w:t>
      </w:r>
      <w:r>
        <w:rPr>
          <w:spacing w:val="-7"/>
        </w:rPr>
        <w:t> </w:t>
      </w:r>
      <w:r>
        <w:rPr/>
        <w:t>diabetes</w:t>
      </w:r>
      <w:r>
        <w:rPr>
          <w:spacing w:val="-7"/>
        </w:rPr>
        <w:t> </w:t>
      </w:r>
      <w:r>
        <w:rPr/>
        <w:t>articula-se</w:t>
      </w:r>
      <w:r>
        <w:rPr>
          <w:spacing w:val="-8"/>
        </w:rPr>
        <w:t> </w:t>
      </w:r>
      <w:r>
        <w:rPr/>
        <w:t>com</w:t>
      </w:r>
      <w:r>
        <w:rPr>
          <w:spacing w:val="-11"/>
        </w:rPr>
        <w:t> </w:t>
      </w:r>
      <w:r>
        <w:rPr/>
        <w:t>a</w:t>
      </w:r>
      <w:r>
        <w:rPr>
          <w:spacing w:val="-7"/>
        </w:rPr>
        <w:t> </w:t>
      </w:r>
      <w:r>
        <w:rPr/>
        <w:t>dimensão</w:t>
      </w:r>
      <w:r>
        <w:rPr>
          <w:spacing w:val="-4"/>
        </w:rPr>
        <w:t> </w:t>
      </w:r>
      <w:r>
        <w:rPr/>
        <w:t>relacional</w:t>
      </w:r>
      <w:r>
        <w:rPr>
          <w:spacing w:val="-7"/>
        </w:rPr>
        <w:t> </w:t>
      </w:r>
      <w:r>
        <w:rPr/>
        <w:t>que</w:t>
      </w:r>
      <w:r>
        <w:rPr>
          <w:spacing w:val="-7"/>
        </w:rPr>
        <w:t> </w:t>
      </w:r>
      <w:r>
        <w:rPr/>
        <w:t>a</w:t>
      </w:r>
      <w:r>
        <w:rPr>
          <w:spacing w:val="-4"/>
        </w:rPr>
        <w:t> </w:t>
      </w:r>
      <w:r>
        <w:rPr/>
        <w:t>pessoa</w:t>
      </w:r>
      <w:r>
        <w:rPr>
          <w:spacing w:val="-7"/>
        </w:rPr>
        <w:t> </w:t>
      </w:r>
      <w:r>
        <w:rPr/>
        <w:t>subjetiva</w:t>
      </w:r>
      <w:r>
        <w:rPr>
          <w:spacing w:val="-7"/>
        </w:rPr>
        <w:t> </w:t>
      </w:r>
      <w:r>
        <w:rPr/>
        <w:t>ao</w:t>
      </w:r>
      <w:r>
        <w:rPr>
          <w:spacing w:val="-4"/>
        </w:rPr>
        <w:t> </w:t>
      </w:r>
      <w:r>
        <w:rPr/>
        <w:t>longo</w:t>
      </w:r>
      <w:r>
        <w:rPr>
          <w:spacing w:val="-4"/>
        </w:rPr>
        <w:t> </w:t>
      </w:r>
      <w:r>
        <w:rPr/>
        <w:t>de</w:t>
      </w:r>
      <w:r>
        <w:rPr>
          <w:spacing w:val="-7"/>
        </w:rPr>
        <w:t> </w:t>
      </w:r>
      <w:r>
        <w:rPr/>
        <w:t>sua</w:t>
      </w:r>
      <w:r>
        <w:rPr>
          <w:spacing w:val="-5"/>
        </w:rPr>
        <w:t> </w:t>
      </w:r>
      <w:r>
        <w:rPr/>
        <w:t>história em sociedade. Essa vivência das relações humanas é subjetiva e acontece de maneira única para cada pessoa. Assim, estudar os impactos subjetivos das relações humanas sobre a vivência dessas doenças crônicas é o objetivo da pesquisa, pois amplia o foco de tratamento delas para a inclusão da dimensão singular, subjetiva e histórica da pessoa, considerando seu sistema de valores e sentidos subjetivos construídos perante</w:t>
      </w:r>
      <w:r>
        <w:rPr>
          <w:spacing w:val="-5"/>
        </w:rPr>
        <w:t> </w:t>
      </w:r>
      <w:r>
        <w:rPr/>
        <w:t>as</w:t>
      </w:r>
      <w:r>
        <w:rPr>
          <w:spacing w:val="-5"/>
        </w:rPr>
        <w:t> </w:t>
      </w:r>
      <w:r>
        <w:rPr/>
        <w:t>relações</w:t>
      </w:r>
      <w:r>
        <w:rPr>
          <w:spacing w:val="-5"/>
        </w:rPr>
        <w:t> </w:t>
      </w:r>
      <w:r>
        <w:rPr/>
        <w:t>humanas.</w:t>
      </w:r>
      <w:r>
        <w:rPr>
          <w:spacing w:val="-2"/>
        </w:rPr>
        <w:t> </w:t>
      </w:r>
      <w:r>
        <w:rPr/>
        <w:t>É</w:t>
      </w:r>
      <w:r>
        <w:rPr>
          <w:spacing w:val="-3"/>
        </w:rPr>
        <w:t> </w:t>
      </w:r>
      <w:r>
        <w:rPr/>
        <w:t>apresentado</w:t>
      </w:r>
      <w:r>
        <w:rPr>
          <w:spacing w:val="-4"/>
        </w:rPr>
        <w:t> </w:t>
      </w:r>
      <w:r>
        <w:rPr/>
        <w:t>um</w:t>
      </w:r>
      <w:r>
        <w:rPr>
          <w:spacing w:val="-8"/>
        </w:rPr>
        <w:t> </w:t>
      </w:r>
      <w:r>
        <w:rPr/>
        <w:t>estudo</w:t>
      </w:r>
      <w:r>
        <w:rPr>
          <w:spacing w:val="-4"/>
        </w:rPr>
        <w:t> </w:t>
      </w:r>
      <w:r>
        <w:rPr/>
        <w:t>de</w:t>
      </w:r>
      <w:r>
        <w:rPr>
          <w:spacing w:val="-5"/>
        </w:rPr>
        <w:t> </w:t>
      </w:r>
      <w:r>
        <w:rPr/>
        <w:t>caso</w:t>
      </w:r>
      <w:r>
        <w:rPr>
          <w:spacing w:val="-4"/>
        </w:rPr>
        <w:t> </w:t>
      </w:r>
      <w:r>
        <w:rPr/>
        <w:t>que</w:t>
      </w:r>
      <w:r>
        <w:rPr>
          <w:spacing w:val="-4"/>
        </w:rPr>
        <w:t> </w:t>
      </w:r>
      <w:r>
        <w:rPr/>
        <w:t>ilustra</w:t>
      </w:r>
      <w:r>
        <w:rPr>
          <w:spacing w:val="-2"/>
        </w:rPr>
        <w:t> </w:t>
      </w:r>
      <w:r>
        <w:rPr/>
        <w:t>a</w:t>
      </w:r>
      <w:r>
        <w:rPr>
          <w:spacing w:val="-7"/>
        </w:rPr>
        <w:t> </w:t>
      </w:r>
      <w:r>
        <w:rPr/>
        <w:t>importância</w:t>
      </w:r>
      <w:r>
        <w:rPr>
          <w:spacing w:val="-5"/>
        </w:rPr>
        <w:t> </w:t>
      </w:r>
      <w:r>
        <w:rPr/>
        <w:t>de</w:t>
      </w:r>
      <w:r>
        <w:rPr>
          <w:spacing w:val="-4"/>
        </w:rPr>
        <w:t> </w:t>
      </w:r>
      <w:r>
        <w:rPr/>
        <w:t>se</w:t>
      </w:r>
      <w:r>
        <w:rPr>
          <w:spacing w:val="-5"/>
        </w:rPr>
        <w:t> </w:t>
      </w:r>
      <w:r>
        <w:rPr/>
        <w:t>entender</w:t>
      </w:r>
      <w:r>
        <w:rPr>
          <w:spacing w:val="-2"/>
        </w:rPr>
        <w:t> </w:t>
      </w:r>
      <w:r>
        <w:rPr/>
        <w:t>que</w:t>
      </w:r>
      <w:r>
        <w:rPr>
          <w:spacing w:val="-6"/>
        </w:rPr>
        <w:t> </w:t>
      </w:r>
      <w:r>
        <w:rPr/>
        <w:t>a</w:t>
      </w:r>
      <w:r>
        <w:rPr>
          <w:spacing w:val="-7"/>
        </w:rPr>
        <w:t> </w:t>
      </w:r>
      <w:r>
        <w:rPr/>
        <w:t>subjetividade</w:t>
      </w:r>
      <w:r>
        <w:rPr>
          <w:spacing w:val="-4"/>
        </w:rPr>
        <w:t> </w:t>
      </w:r>
      <w:r>
        <w:rPr/>
        <w:t>do</w:t>
      </w:r>
      <w:r>
        <w:rPr>
          <w:spacing w:val="-4"/>
        </w:rPr>
        <w:t> </w:t>
      </w:r>
      <w:r>
        <w:rPr/>
        <w:t>sujeito</w:t>
      </w:r>
      <w:r>
        <w:rPr>
          <w:spacing w:val="-4"/>
        </w:rPr>
        <w:t> </w:t>
      </w:r>
      <w:r>
        <w:rPr/>
        <w:t>organiza processos subjetivos sobre suas relações humanas, os quais podem ser tanto um empecilho para o tratamento das doenças crônicas como também</w:t>
      </w:r>
      <w:r>
        <w:rPr>
          <w:spacing w:val="-9"/>
        </w:rPr>
        <w:t> </w:t>
      </w:r>
      <w:r>
        <w:rPr/>
        <w:t>recursos</w:t>
      </w:r>
      <w:r>
        <w:rPr>
          <w:spacing w:val="-3"/>
        </w:rPr>
        <w:t> </w:t>
      </w:r>
      <w:r>
        <w:rPr/>
        <w:t>favoráveis</w:t>
      </w:r>
      <w:r>
        <w:rPr>
          <w:spacing w:val="-6"/>
        </w:rPr>
        <w:t> </w:t>
      </w:r>
      <w:r>
        <w:rPr/>
        <w:t>para</w:t>
      </w:r>
      <w:r>
        <w:rPr>
          <w:spacing w:val="-4"/>
        </w:rPr>
        <w:t> </w:t>
      </w:r>
      <w:r>
        <w:rPr/>
        <w:t>a</w:t>
      </w:r>
      <w:r>
        <w:rPr>
          <w:spacing w:val="-5"/>
        </w:rPr>
        <w:t> </w:t>
      </w:r>
      <w:r>
        <w:rPr/>
        <w:t>promoção</w:t>
      </w:r>
      <w:r>
        <w:rPr>
          <w:spacing w:val="-2"/>
        </w:rPr>
        <w:t> </w:t>
      </w:r>
      <w:r>
        <w:rPr/>
        <w:t>da</w:t>
      </w:r>
      <w:r>
        <w:rPr>
          <w:spacing w:val="-7"/>
        </w:rPr>
        <w:t> </w:t>
      </w:r>
      <w:r>
        <w:rPr/>
        <w:t>qualidade</w:t>
      </w:r>
      <w:r>
        <w:rPr>
          <w:spacing w:val="-6"/>
        </w:rPr>
        <w:t> </w:t>
      </w:r>
      <w:r>
        <w:rPr/>
        <w:t>de</w:t>
      </w:r>
      <w:r>
        <w:rPr>
          <w:spacing w:val="-4"/>
        </w:rPr>
        <w:t> </w:t>
      </w:r>
      <w:r>
        <w:rPr/>
        <w:t>vida</w:t>
      </w:r>
      <w:r>
        <w:rPr>
          <w:spacing w:val="-5"/>
        </w:rPr>
        <w:t> </w:t>
      </w:r>
      <w:r>
        <w:rPr/>
        <w:t>nessas</w:t>
      </w:r>
      <w:r>
        <w:rPr>
          <w:spacing w:val="-5"/>
        </w:rPr>
        <w:t> </w:t>
      </w:r>
      <w:r>
        <w:rPr/>
        <w:t>doenças</w:t>
      </w:r>
      <w:r>
        <w:rPr>
          <w:spacing w:val="-7"/>
        </w:rPr>
        <w:t> </w:t>
      </w:r>
      <w:r>
        <w:rPr/>
        <w:t>crônicas.</w:t>
      </w:r>
      <w:r>
        <w:rPr>
          <w:spacing w:val="-2"/>
        </w:rPr>
        <w:t> </w:t>
      </w:r>
      <w:r>
        <w:rPr/>
        <w:t>Recorre-se</w:t>
      </w:r>
      <w:r>
        <w:rPr>
          <w:spacing w:val="-5"/>
        </w:rPr>
        <w:t> </w:t>
      </w:r>
      <w:r>
        <w:rPr/>
        <w:t>a</w:t>
      </w:r>
      <w:r>
        <w:rPr>
          <w:spacing w:val="-7"/>
        </w:rPr>
        <w:t> </w:t>
      </w:r>
      <w:r>
        <w:rPr/>
        <w:t>Teoria</w:t>
      </w:r>
      <w:r>
        <w:rPr>
          <w:spacing w:val="-4"/>
        </w:rPr>
        <w:t> </w:t>
      </w:r>
      <w:r>
        <w:rPr/>
        <w:t>da</w:t>
      </w:r>
      <w:r>
        <w:rPr>
          <w:spacing w:val="-5"/>
        </w:rPr>
        <w:t> </w:t>
      </w:r>
      <w:r>
        <w:rPr/>
        <w:t>Subjetividade</w:t>
      </w:r>
      <w:r>
        <w:rPr>
          <w:spacing w:val="-5"/>
        </w:rPr>
        <w:t> </w:t>
      </w:r>
      <w:r>
        <w:rPr/>
        <w:t>de</w:t>
      </w:r>
      <w:r>
        <w:rPr>
          <w:spacing w:val="-5"/>
        </w:rPr>
        <w:t> </w:t>
      </w:r>
      <w:r>
        <w:rPr/>
        <w:t>González Rey como fundamentação</w:t>
      </w:r>
      <w:r>
        <w:rPr>
          <w:spacing w:val="-2"/>
        </w:rPr>
        <w:t> </w:t>
      </w:r>
      <w:r>
        <w:rPr/>
        <w:t>teórica.</w:t>
      </w:r>
    </w:p>
    <w:p>
      <w:pPr>
        <w:pStyle w:val="BodyText"/>
        <w:spacing w:before="5"/>
        <w:rPr>
          <w:sz w:val="15"/>
        </w:rPr>
      </w:pPr>
    </w:p>
    <w:p>
      <w:pPr>
        <w:pStyle w:val="BodyText"/>
        <w:spacing w:line="259" w:lineRule="auto"/>
        <w:ind w:left="106" w:right="105"/>
        <w:jc w:val="both"/>
      </w:pPr>
      <w:r>
        <w:rPr>
          <w:b/>
        </w:rPr>
        <w:t>Metodologia: </w:t>
      </w:r>
      <w:r>
        <w:rPr/>
        <w:t>Foi utilizada a metodologia qualitativa construtivo-interpretativa proposta por González Rey, assentada filosoficamente na Epistemologia Qualitativa. O trabalho foi realizado no contexto de um Hospital-Dia do Distrito Federal. Um grupo com hipertensos que convivem com diabetes foi montado, e contou com a presença de uma participante sem estas doenças crônicas. Esta participante foi inserida no</w:t>
      </w:r>
      <w:r>
        <w:rPr>
          <w:spacing w:val="-1"/>
        </w:rPr>
        <w:t> </w:t>
      </w:r>
      <w:r>
        <w:rPr/>
        <w:t>grupo</w:t>
      </w:r>
      <w:r>
        <w:rPr>
          <w:spacing w:val="-1"/>
        </w:rPr>
        <w:t> </w:t>
      </w:r>
      <w:r>
        <w:rPr/>
        <w:t>devido</w:t>
      </w:r>
      <w:r>
        <w:rPr>
          <w:spacing w:val="-1"/>
        </w:rPr>
        <w:t> </w:t>
      </w:r>
      <w:r>
        <w:rPr/>
        <w:t>à</w:t>
      </w:r>
      <w:r>
        <w:rPr>
          <w:spacing w:val="-4"/>
        </w:rPr>
        <w:t> </w:t>
      </w:r>
      <w:r>
        <w:rPr/>
        <w:t>proximidade</w:t>
      </w:r>
      <w:r>
        <w:rPr>
          <w:spacing w:val="-5"/>
        </w:rPr>
        <w:t> </w:t>
      </w:r>
      <w:r>
        <w:rPr/>
        <w:t>de</w:t>
      </w:r>
      <w:r>
        <w:rPr>
          <w:spacing w:val="-4"/>
        </w:rPr>
        <w:t> </w:t>
      </w:r>
      <w:r>
        <w:rPr/>
        <w:t>amizade</w:t>
      </w:r>
      <w:r>
        <w:rPr>
          <w:spacing w:val="-4"/>
        </w:rPr>
        <w:t> </w:t>
      </w:r>
      <w:r>
        <w:rPr/>
        <w:t>que</w:t>
      </w:r>
      <w:r>
        <w:rPr>
          <w:spacing w:val="-4"/>
        </w:rPr>
        <w:t> </w:t>
      </w:r>
      <w:r>
        <w:rPr/>
        <w:t>tinha</w:t>
      </w:r>
      <w:r>
        <w:rPr>
          <w:spacing w:val="-4"/>
        </w:rPr>
        <w:t> </w:t>
      </w:r>
      <w:r>
        <w:rPr/>
        <w:t>com</w:t>
      </w:r>
      <w:r>
        <w:rPr>
          <w:spacing w:val="-7"/>
        </w:rPr>
        <w:t> </w:t>
      </w:r>
      <w:r>
        <w:rPr/>
        <w:t>outra</w:t>
      </w:r>
      <w:r>
        <w:rPr>
          <w:spacing w:val="-2"/>
        </w:rPr>
        <w:t> </w:t>
      </w:r>
      <w:r>
        <w:rPr/>
        <w:t>participante,</w:t>
      </w:r>
      <w:r>
        <w:rPr>
          <w:spacing w:val="-2"/>
        </w:rPr>
        <w:t> </w:t>
      </w:r>
      <w:r>
        <w:rPr/>
        <w:t>a</w:t>
      </w:r>
      <w:r>
        <w:rPr>
          <w:spacing w:val="-5"/>
        </w:rPr>
        <w:t> </w:t>
      </w:r>
      <w:r>
        <w:rPr/>
        <w:t>qual</w:t>
      </w:r>
      <w:r>
        <w:rPr>
          <w:spacing w:val="-8"/>
        </w:rPr>
        <w:t> </w:t>
      </w:r>
      <w:r>
        <w:rPr/>
        <w:t>tem</w:t>
      </w:r>
      <w:r>
        <w:rPr>
          <w:spacing w:val="-8"/>
        </w:rPr>
        <w:t> </w:t>
      </w:r>
      <w:r>
        <w:rPr/>
        <w:t>hipertensão</w:t>
      </w:r>
      <w:r>
        <w:rPr>
          <w:spacing w:val="-1"/>
        </w:rPr>
        <w:t> </w:t>
      </w:r>
      <w:r>
        <w:rPr/>
        <w:t>e</w:t>
      </w:r>
      <w:r>
        <w:rPr>
          <w:spacing w:val="-4"/>
        </w:rPr>
        <w:t> </w:t>
      </w:r>
      <w:r>
        <w:rPr/>
        <w:t>diabetes.</w:t>
      </w:r>
      <w:r>
        <w:rPr>
          <w:spacing w:val="-2"/>
        </w:rPr>
        <w:t> </w:t>
      </w:r>
      <w:r>
        <w:rPr/>
        <w:t>Foram</w:t>
      </w:r>
      <w:r>
        <w:rPr>
          <w:spacing w:val="-7"/>
        </w:rPr>
        <w:t> </w:t>
      </w:r>
      <w:r>
        <w:rPr/>
        <w:t>realizados</w:t>
      </w:r>
      <w:r>
        <w:rPr>
          <w:spacing w:val="-5"/>
        </w:rPr>
        <w:t> </w:t>
      </w:r>
      <w:r>
        <w:rPr/>
        <w:t>10</w:t>
      </w:r>
      <w:r>
        <w:rPr>
          <w:spacing w:val="-4"/>
        </w:rPr>
        <w:t> </w:t>
      </w:r>
      <w:r>
        <w:rPr/>
        <w:t>encontros no grupo, sendo que a metade dos encontros contou com 3 participantes e a outra metade contou com apenas dois. Utilizaram-se como instrumentos a dinâmica conversacional individual e complemento de frases. Todo o material dos encontros foi gravado e transcrito. Cada encontro do grupo durou uma hora e</w:t>
      </w:r>
      <w:r>
        <w:rPr>
          <w:spacing w:val="4"/>
        </w:rPr>
        <w:t> </w:t>
      </w:r>
      <w:r>
        <w:rPr/>
        <w:t>meia.</w:t>
      </w:r>
    </w:p>
    <w:p>
      <w:pPr>
        <w:pStyle w:val="BodyText"/>
        <w:spacing w:before="9"/>
        <w:rPr>
          <w:sz w:val="15"/>
        </w:rPr>
      </w:pPr>
    </w:p>
    <w:p>
      <w:pPr>
        <w:pStyle w:val="BodyText"/>
        <w:spacing w:line="259" w:lineRule="auto"/>
        <w:ind w:left="120" w:right="107" w:hanging="10"/>
        <w:jc w:val="both"/>
      </w:pPr>
      <w:r>
        <w:rPr>
          <w:b/>
        </w:rPr>
        <w:t>Resultados: </w:t>
      </w:r>
      <w:r>
        <w:rPr/>
        <w:t>As dificuldades de tratamento e promoção de qualidade de vida da participante que tem diabetes e hipertensão estão articuladas com seus dilemas relacionais, os quais organizam a produção subjetiva de seu passado marcado por relações familiares de violência. Compreende-se também que essa sua dificuldade no tratamento e na promoção da qualidade de vida se deve também aos sentidos subjetivos produzidos</w:t>
      </w:r>
      <w:r>
        <w:rPr>
          <w:spacing w:val="-5"/>
        </w:rPr>
        <w:t> </w:t>
      </w:r>
      <w:r>
        <w:rPr/>
        <w:t>em</w:t>
      </w:r>
      <w:r>
        <w:rPr>
          <w:spacing w:val="-7"/>
        </w:rPr>
        <w:t> </w:t>
      </w:r>
      <w:r>
        <w:rPr/>
        <w:t>torno</w:t>
      </w:r>
      <w:r>
        <w:rPr>
          <w:spacing w:val="-1"/>
        </w:rPr>
        <w:t> </w:t>
      </w:r>
      <w:r>
        <w:rPr/>
        <w:t>da</w:t>
      </w:r>
      <w:r>
        <w:rPr>
          <w:spacing w:val="-6"/>
        </w:rPr>
        <w:t> </w:t>
      </w:r>
      <w:r>
        <w:rPr/>
        <w:t>temática</w:t>
      </w:r>
      <w:r>
        <w:rPr>
          <w:spacing w:val="-4"/>
        </w:rPr>
        <w:t> </w:t>
      </w:r>
      <w:r>
        <w:rPr/>
        <w:t>do</w:t>
      </w:r>
      <w:r>
        <w:rPr>
          <w:spacing w:val="-1"/>
        </w:rPr>
        <w:t> </w:t>
      </w:r>
      <w:r>
        <w:rPr/>
        <w:t>cuidado</w:t>
      </w:r>
      <w:r>
        <w:rPr>
          <w:spacing w:val="-1"/>
        </w:rPr>
        <w:t> </w:t>
      </w:r>
      <w:r>
        <w:rPr/>
        <w:t>frente</w:t>
      </w:r>
      <w:r>
        <w:rPr>
          <w:spacing w:val="-4"/>
        </w:rPr>
        <w:t> </w:t>
      </w:r>
      <w:r>
        <w:rPr/>
        <w:t>suas</w:t>
      </w:r>
      <w:r>
        <w:rPr>
          <w:spacing w:val="-5"/>
        </w:rPr>
        <w:t> </w:t>
      </w:r>
      <w:r>
        <w:rPr/>
        <w:t>relações</w:t>
      </w:r>
      <w:r>
        <w:rPr>
          <w:spacing w:val="-4"/>
        </w:rPr>
        <w:t> </w:t>
      </w:r>
      <w:r>
        <w:rPr/>
        <w:t>humanas</w:t>
      </w:r>
      <w:r>
        <w:rPr>
          <w:spacing w:val="-4"/>
        </w:rPr>
        <w:t> </w:t>
      </w:r>
      <w:r>
        <w:rPr/>
        <w:t>familiares,</w:t>
      </w:r>
      <w:r>
        <w:rPr>
          <w:spacing w:val="-2"/>
        </w:rPr>
        <w:t> </w:t>
      </w:r>
      <w:r>
        <w:rPr/>
        <w:t>o</w:t>
      </w:r>
      <w:r>
        <w:rPr>
          <w:spacing w:val="-2"/>
        </w:rPr>
        <w:t> </w:t>
      </w:r>
      <w:r>
        <w:rPr/>
        <w:t>que</w:t>
      </w:r>
      <w:r>
        <w:rPr>
          <w:spacing w:val="-3"/>
        </w:rPr>
        <w:t> </w:t>
      </w:r>
      <w:r>
        <w:rPr/>
        <w:t>a</w:t>
      </w:r>
      <w:r>
        <w:rPr>
          <w:spacing w:val="-4"/>
        </w:rPr>
        <w:t> </w:t>
      </w:r>
      <w:r>
        <w:rPr/>
        <w:t>dispõe</w:t>
      </w:r>
      <w:r>
        <w:rPr>
          <w:spacing w:val="-4"/>
        </w:rPr>
        <w:t> </w:t>
      </w:r>
      <w:r>
        <w:rPr/>
        <w:t>mais</w:t>
      </w:r>
      <w:r>
        <w:rPr>
          <w:spacing w:val="-4"/>
        </w:rPr>
        <w:t> </w:t>
      </w:r>
      <w:r>
        <w:rPr/>
        <w:t>para</w:t>
      </w:r>
      <w:r>
        <w:rPr>
          <w:spacing w:val="-4"/>
        </w:rPr>
        <w:t> </w:t>
      </w:r>
      <w:r>
        <w:rPr/>
        <w:t>o cuidado</w:t>
      </w:r>
      <w:r>
        <w:rPr>
          <w:spacing w:val="-2"/>
        </w:rPr>
        <w:t> </w:t>
      </w:r>
      <w:r>
        <w:rPr/>
        <w:t>de</w:t>
      </w:r>
      <w:r>
        <w:rPr>
          <w:spacing w:val="-4"/>
        </w:rPr>
        <w:t> </w:t>
      </w:r>
      <w:r>
        <w:rPr/>
        <w:t>outras</w:t>
      </w:r>
      <w:r>
        <w:rPr>
          <w:spacing w:val="-3"/>
        </w:rPr>
        <w:t> </w:t>
      </w:r>
      <w:r>
        <w:rPr/>
        <w:t>pessoas</w:t>
      </w:r>
      <w:r>
        <w:rPr>
          <w:spacing w:val="-5"/>
        </w:rPr>
        <w:t> </w:t>
      </w:r>
      <w:r>
        <w:rPr/>
        <w:t>do que para consigo</w:t>
      </w:r>
      <w:r>
        <w:rPr>
          <w:spacing w:val="2"/>
        </w:rPr>
        <w:t> </w:t>
      </w:r>
      <w:r>
        <w:rPr/>
        <w:t>própria.</w:t>
      </w:r>
    </w:p>
    <w:p>
      <w:pPr>
        <w:pStyle w:val="BodyText"/>
        <w:spacing w:before="8"/>
        <w:rPr>
          <w:sz w:val="9"/>
        </w:rPr>
      </w:pPr>
    </w:p>
    <w:p>
      <w:pPr>
        <w:pStyle w:val="BodyText"/>
        <w:spacing w:line="259" w:lineRule="auto"/>
        <w:ind w:left="120" w:right="105" w:hanging="10"/>
        <w:jc w:val="both"/>
      </w:pPr>
      <w:r>
        <w:rPr>
          <w:b/>
        </w:rPr>
        <w:t>Conclusão: </w:t>
      </w:r>
      <w:r>
        <w:rPr/>
        <w:t>As dificuldades de tratamento e promoção de qualidade de vida da participante que tem diabetes e hipertensão estão articuladas com seus dilemas relacionais, os quais organizam a produção subjetiva de seu passado marcado por relações familiares de violência. Compreende-se também que essa sua dificuldade no tratamento e na promoção da qualidade de vida se deve também aos sentidos subjetivos produzidos</w:t>
      </w:r>
      <w:r>
        <w:rPr>
          <w:spacing w:val="-5"/>
        </w:rPr>
        <w:t> </w:t>
      </w:r>
      <w:r>
        <w:rPr/>
        <w:t>em</w:t>
      </w:r>
      <w:r>
        <w:rPr>
          <w:spacing w:val="-7"/>
        </w:rPr>
        <w:t> </w:t>
      </w:r>
      <w:r>
        <w:rPr/>
        <w:t>torno</w:t>
      </w:r>
      <w:r>
        <w:rPr>
          <w:spacing w:val="-1"/>
        </w:rPr>
        <w:t> </w:t>
      </w:r>
      <w:r>
        <w:rPr/>
        <w:t>da</w:t>
      </w:r>
      <w:r>
        <w:rPr>
          <w:spacing w:val="-6"/>
        </w:rPr>
        <w:t> </w:t>
      </w:r>
      <w:r>
        <w:rPr/>
        <w:t>temática</w:t>
      </w:r>
      <w:r>
        <w:rPr>
          <w:spacing w:val="-4"/>
        </w:rPr>
        <w:t> </w:t>
      </w:r>
      <w:r>
        <w:rPr/>
        <w:t>do</w:t>
      </w:r>
      <w:r>
        <w:rPr>
          <w:spacing w:val="-1"/>
        </w:rPr>
        <w:t> </w:t>
      </w:r>
      <w:r>
        <w:rPr/>
        <w:t>cuidado</w:t>
      </w:r>
      <w:r>
        <w:rPr>
          <w:spacing w:val="-1"/>
        </w:rPr>
        <w:t> </w:t>
      </w:r>
      <w:r>
        <w:rPr/>
        <w:t>frente</w:t>
      </w:r>
      <w:r>
        <w:rPr>
          <w:spacing w:val="-4"/>
        </w:rPr>
        <w:t> </w:t>
      </w:r>
      <w:r>
        <w:rPr/>
        <w:t>suas</w:t>
      </w:r>
      <w:r>
        <w:rPr>
          <w:spacing w:val="-4"/>
        </w:rPr>
        <w:t> </w:t>
      </w:r>
      <w:r>
        <w:rPr/>
        <w:t>relações</w:t>
      </w:r>
      <w:r>
        <w:rPr>
          <w:spacing w:val="-5"/>
        </w:rPr>
        <w:t> </w:t>
      </w:r>
      <w:r>
        <w:rPr/>
        <w:t>humanas</w:t>
      </w:r>
      <w:r>
        <w:rPr>
          <w:spacing w:val="-4"/>
        </w:rPr>
        <w:t> </w:t>
      </w:r>
      <w:r>
        <w:rPr/>
        <w:t>familiares,</w:t>
      </w:r>
      <w:r>
        <w:rPr>
          <w:spacing w:val="-2"/>
        </w:rPr>
        <w:t> </w:t>
      </w:r>
      <w:r>
        <w:rPr/>
        <w:t>o</w:t>
      </w:r>
      <w:r>
        <w:rPr>
          <w:spacing w:val="-2"/>
        </w:rPr>
        <w:t> </w:t>
      </w:r>
      <w:r>
        <w:rPr/>
        <w:t>que</w:t>
      </w:r>
      <w:r>
        <w:rPr>
          <w:spacing w:val="-3"/>
        </w:rPr>
        <w:t> </w:t>
      </w:r>
      <w:r>
        <w:rPr/>
        <w:t>a</w:t>
      </w:r>
      <w:r>
        <w:rPr>
          <w:spacing w:val="-4"/>
        </w:rPr>
        <w:t> </w:t>
      </w:r>
      <w:r>
        <w:rPr/>
        <w:t>dispõe</w:t>
      </w:r>
      <w:r>
        <w:rPr>
          <w:spacing w:val="-3"/>
        </w:rPr>
        <w:t> </w:t>
      </w:r>
      <w:r>
        <w:rPr/>
        <w:t>mais</w:t>
      </w:r>
      <w:r>
        <w:rPr>
          <w:spacing w:val="-5"/>
        </w:rPr>
        <w:t> </w:t>
      </w:r>
      <w:r>
        <w:rPr/>
        <w:t>para</w:t>
      </w:r>
      <w:r>
        <w:rPr>
          <w:spacing w:val="-4"/>
        </w:rPr>
        <w:t> </w:t>
      </w:r>
      <w:r>
        <w:rPr/>
        <w:t>o cuidado</w:t>
      </w:r>
      <w:r>
        <w:rPr>
          <w:spacing w:val="-2"/>
        </w:rPr>
        <w:t> </w:t>
      </w:r>
      <w:r>
        <w:rPr/>
        <w:t>de</w:t>
      </w:r>
      <w:r>
        <w:rPr>
          <w:spacing w:val="-4"/>
        </w:rPr>
        <w:t> </w:t>
      </w:r>
      <w:r>
        <w:rPr/>
        <w:t>outras</w:t>
      </w:r>
      <w:r>
        <w:rPr>
          <w:spacing w:val="-3"/>
        </w:rPr>
        <w:t> </w:t>
      </w:r>
      <w:r>
        <w:rPr/>
        <w:t>pessoas</w:t>
      </w:r>
      <w:r>
        <w:rPr>
          <w:spacing w:val="-5"/>
        </w:rPr>
        <w:t> </w:t>
      </w:r>
      <w:r>
        <w:rPr/>
        <w:t>do que para consigo</w:t>
      </w:r>
      <w:r>
        <w:rPr>
          <w:spacing w:val="2"/>
        </w:rPr>
        <w:t> </w:t>
      </w:r>
      <w:r>
        <w:rPr/>
        <w:t>própria.</w:t>
      </w:r>
    </w:p>
    <w:p>
      <w:pPr>
        <w:pStyle w:val="BodyText"/>
        <w:spacing w:before="8"/>
        <w:rPr>
          <w:sz w:val="9"/>
        </w:rPr>
      </w:pPr>
    </w:p>
    <w:p>
      <w:pPr>
        <w:pStyle w:val="BodyText"/>
        <w:spacing w:line="259" w:lineRule="auto"/>
        <w:ind w:left="120" w:right="106" w:hanging="10"/>
        <w:jc w:val="both"/>
      </w:pPr>
      <w:r>
        <w:rPr>
          <w:b/>
        </w:rPr>
        <w:t>Palavras-Chave: </w:t>
      </w:r>
      <w:r>
        <w:rPr/>
        <w:t>Hipertensão arterial e diabetes. Relações Humanas. Construtivo-interpretativo. Teoria da Subjetividade. Grupo. Estudo de Caso.</w:t>
      </w:r>
    </w:p>
    <w:p>
      <w:pPr>
        <w:pStyle w:val="BodyText"/>
        <w:rPr>
          <w:sz w:val="10"/>
        </w:rPr>
      </w:pPr>
    </w:p>
    <w:p>
      <w:pPr>
        <w:spacing w:before="0"/>
        <w:ind w:left="111" w:right="0" w:firstLine="0"/>
        <w:jc w:val="both"/>
        <w:rPr>
          <w:sz w:val="12"/>
        </w:rPr>
      </w:pPr>
      <w:r>
        <w:rPr>
          <w:b/>
          <w:sz w:val="12"/>
        </w:rPr>
        <w:t>Colaboradores: </w:t>
      </w:r>
      <w:r>
        <w:rPr>
          <w:sz w:val="12"/>
        </w:rPr>
        <w:t>Hélio Lopez</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Aplicação de regressão múltipla no mapeamento digital de solos, no Distrito Federal</w:t>
      </w:r>
    </w:p>
    <w:p>
      <w:pPr>
        <w:spacing w:before="74"/>
        <w:ind w:left="5100" w:right="53" w:firstLine="0"/>
        <w:jc w:val="center"/>
        <w:rPr>
          <w:sz w:val="12"/>
        </w:rPr>
      </w:pPr>
      <w:r>
        <w:rPr>
          <w:b/>
          <w:color w:val="2E75B6"/>
          <w:sz w:val="12"/>
        </w:rPr>
        <w:t>Bolsista</w:t>
      </w:r>
      <w:r>
        <w:rPr>
          <w:color w:val="2E75B6"/>
          <w:sz w:val="12"/>
        </w:rPr>
        <w:t>: Francielle do Monte Lima</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MARINA ROLIM BILICH NEUMANN</w:t>
      </w:r>
    </w:p>
    <w:p>
      <w:pPr>
        <w:pStyle w:val="BodyText"/>
        <w:spacing w:before="7"/>
        <w:rPr>
          <w:sz w:val="16"/>
        </w:rPr>
      </w:pPr>
    </w:p>
    <w:p>
      <w:pPr>
        <w:pStyle w:val="BodyText"/>
        <w:spacing w:line="259" w:lineRule="auto"/>
        <w:ind w:left="120" w:right="106" w:hanging="10"/>
        <w:jc w:val="both"/>
      </w:pPr>
      <w:r>
        <w:rPr>
          <w:b/>
        </w:rPr>
        <w:t>Introdução: </w:t>
      </w:r>
      <w:r>
        <w:rPr/>
        <w:t>A demanda constante pelo uso da terra confere a importância do conhecimento do solo e suas propriedades. Estudos de aptidão agrícola,</w:t>
      </w:r>
      <w:r>
        <w:rPr>
          <w:spacing w:val="-1"/>
        </w:rPr>
        <w:t> </w:t>
      </w:r>
      <w:r>
        <w:rPr/>
        <w:t>uso</w:t>
      </w:r>
      <w:r>
        <w:rPr>
          <w:spacing w:val="-2"/>
        </w:rPr>
        <w:t> </w:t>
      </w:r>
      <w:r>
        <w:rPr/>
        <w:t>e</w:t>
      </w:r>
      <w:r>
        <w:rPr>
          <w:spacing w:val="-4"/>
        </w:rPr>
        <w:t> </w:t>
      </w:r>
      <w:r>
        <w:rPr/>
        <w:t>ocupação</w:t>
      </w:r>
      <w:r>
        <w:rPr>
          <w:spacing w:val="-2"/>
        </w:rPr>
        <w:t> </w:t>
      </w:r>
      <w:r>
        <w:rPr/>
        <w:t>do</w:t>
      </w:r>
      <w:r>
        <w:rPr>
          <w:spacing w:val="-2"/>
        </w:rPr>
        <w:t> </w:t>
      </w:r>
      <w:r>
        <w:rPr/>
        <w:t>solo e</w:t>
      </w:r>
      <w:r>
        <w:rPr>
          <w:spacing w:val="-1"/>
        </w:rPr>
        <w:t> </w:t>
      </w:r>
      <w:r>
        <w:rPr/>
        <w:t>monitoramento</w:t>
      </w:r>
      <w:r>
        <w:rPr>
          <w:spacing w:val="-1"/>
        </w:rPr>
        <w:t> </w:t>
      </w:r>
      <w:r>
        <w:rPr/>
        <w:t>ambiental</w:t>
      </w:r>
      <w:r>
        <w:rPr>
          <w:spacing w:val="-6"/>
        </w:rPr>
        <w:t> </w:t>
      </w:r>
      <w:r>
        <w:rPr/>
        <w:t>necessitam</w:t>
      </w:r>
      <w:r>
        <w:rPr>
          <w:spacing w:val="-7"/>
        </w:rPr>
        <w:t> </w:t>
      </w:r>
      <w:r>
        <w:rPr/>
        <w:t>de</w:t>
      </w:r>
      <w:r>
        <w:rPr>
          <w:spacing w:val="2"/>
        </w:rPr>
        <w:t> </w:t>
      </w:r>
      <w:r>
        <w:rPr/>
        <w:t>mapas</w:t>
      </w:r>
      <w:r>
        <w:rPr>
          <w:spacing w:val="-4"/>
        </w:rPr>
        <w:t> </w:t>
      </w:r>
      <w:r>
        <w:rPr/>
        <w:t>de</w:t>
      </w:r>
      <w:r>
        <w:rPr>
          <w:spacing w:val="-1"/>
        </w:rPr>
        <w:t> </w:t>
      </w:r>
      <w:r>
        <w:rPr/>
        <w:t>solos.</w:t>
      </w:r>
      <w:r>
        <w:rPr>
          <w:spacing w:val="-1"/>
        </w:rPr>
        <w:t> </w:t>
      </w:r>
      <w:r>
        <w:rPr/>
        <w:t>O</w:t>
      </w:r>
      <w:r>
        <w:rPr>
          <w:spacing w:val="-5"/>
        </w:rPr>
        <w:t> </w:t>
      </w:r>
      <w:r>
        <w:rPr/>
        <w:t>processo de</w:t>
      </w:r>
      <w:r>
        <w:rPr>
          <w:spacing w:val="-4"/>
        </w:rPr>
        <w:t> </w:t>
      </w:r>
      <w:r>
        <w:rPr/>
        <w:t>produção</w:t>
      </w:r>
      <w:r>
        <w:rPr>
          <w:spacing w:val="-4"/>
        </w:rPr>
        <w:t> </w:t>
      </w:r>
      <w:r>
        <w:rPr/>
        <w:t>tradicional</w:t>
      </w:r>
      <w:r>
        <w:rPr>
          <w:spacing w:val="-6"/>
        </w:rPr>
        <w:t> </w:t>
      </w:r>
      <w:r>
        <w:rPr/>
        <w:t>dos mapas</w:t>
      </w:r>
      <w:r>
        <w:rPr>
          <w:spacing w:val="-2"/>
        </w:rPr>
        <w:t> </w:t>
      </w:r>
      <w:r>
        <w:rPr/>
        <w:t>de solos convencionais possui muitas limitações, como por exemplo, confiabilidade das interpretações qualitativas, dificuldade de extrapolação da informação obtida para outras áreas, além de ser demorado e possuir um custo elevado. Tais limitações podem ser minimizadas através do mapeamento digital de solos, que é feito de forma quantitativa, utilizando ferramentas como o Sistema de Informações Geográficas (SIG) e geotecnologias, aliados à disponibilidade de novos métodos matemáticos e estatísticos. Portanto, este trabalho objetiva utilizar a técnica de regressão múltipla no mapeamento digital de solos numa microbacia no Distrito</w:t>
      </w:r>
      <w:r>
        <w:rPr>
          <w:spacing w:val="10"/>
        </w:rPr>
        <w:t> </w:t>
      </w:r>
      <w:r>
        <w:rPr/>
        <w:t>Federal.</w:t>
      </w:r>
    </w:p>
    <w:p>
      <w:pPr>
        <w:pStyle w:val="BodyText"/>
        <w:spacing w:before="6"/>
        <w:rPr>
          <w:sz w:val="15"/>
        </w:rPr>
      </w:pPr>
    </w:p>
    <w:p>
      <w:pPr>
        <w:pStyle w:val="BodyText"/>
        <w:spacing w:line="259" w:lineRule="auto"/>
        <w:ind w:left="106" w:right="107"/>
        <w:jc w:val="both"/>
      </w:pPr>
      <w:r>
        <w:rPr>
          <w:b/>
        </w:rPr>
        <w:t>Metodologia: </w:t>
      </w:r>
      <w:r>
        <w:rPr/>
        <w:t>Primeiramente, foi realizada uma pesquisa bibliográfica sobre mapeamento digital de solos e regressão múltipla e o levantamento e aquisição de dados secundários como base cartográfica do DF, mapas de solos, mapas geológicos e imagens de satélite. Posteriormente,</w:t>
      </w:r>
      <w:r>
        <w:rPr>
          <w:spacing w:val="-4"/>
        </w:rPr>
        <w:t> </w:t>
      </w:r>
      <w:r>
        <w:rPr/>
        <w:t>houve</w:t>
      </w:r>
      <w:r>
        <w:rPr>
          <w:spacing w:val="-5"/>
        </w:rPr>
        <w:t> </w:t>
      </w:r>
      <w:r>
        <w:rPr/>
        <w:t>a</w:t>
      </w:r>
      <w:r>
        <w:rPr>
          <w:spacing w:val="-5"/>
        </w:rPr>
        <w:t> </w:t>
      </w:r>
      <w:r>
        <w:rPr/>
        <w:t>implementação</w:t>
      </w:r>
      <w:r>
        <w:rPr>
          <w:spacing w:val="-2"/>
        </w:rPr>
        <w:t> </w:t>
      </w:r>
      <w:r>
        <w:rPr/>
        <w:t>da</w:t>
      </w:r>
      <w:r>
        <w:rPr>
          <w:spacing w:val="-6"/>
        </w:rPr>
        <w:t> </w:t>
      </w:r>
      <w:r>
        <w:rPr/>
        <w:t>base</w:t>
      </w:r>
      <w:r>
        <w:rPr>
          <w:spacing w:val="-5"/>
        </w:rPr>
        <w:t> </w:t>
      </w:r>
      <w:r>
        <w:rPr/>
        <w:t>de</w:t>
      </w:r>
      <w:r>
        <w:rPr>
          <w:spacing w:val="-3"/>
        </w:rPr>
        <w:t> </w:t>
      </w:r>
      <w:r>
        <w:rPr/>
        <w:t>dados</w:t>
      </w:r>
      <w:r>
        <w:rPr>
          <w:spacing w:val="-6"/>
        </w:rPr>
        <w:t> </w:t>
      </w:r>
      <w:r>
        <w:rPr/>
        <w:t>digitais</w:t>
      </w:r>
      <w:r>
        <w:rPr>
          <w:spacing w:val="-4"/>
        </w:rPr>
        <w:t> </w:t>
      </w:r>
      <w:r>
        <w:rPr/>
        <w:t>no</w:t>
      </w:r>
      <w:r>
        <w:rPr>
          <w:spacing w:val="-3"/>
        </w:rPr>
        <w:t> </w:t>
      </w:r>
      <w:r>
        <w:rPr/>
        <w:t>Sistema</w:t>
      </w:r>
      <w:r>
        <w:rPr>
          <w:spacing w:val="-5"/>
        </w:rPr>
        <w:t> </w:t>
      </w:r>
      <w:r>
        <w:rPr/>
        <w:t>de</w:t>
      </w:r>
      <w:r>
        <w:rPr>
          <w:spacing w:val="-5"/>
        </w:rPr>
        <w:t> </w:t>
      </w:r>
      <w:r>
        <w:rPr/>
        <w:t>Informações</w:t>
      </w:r>
      <w:r>
        <w:rPr>
          <w:spacing w:val="-6"/>
        </w:rPr>
        <w:t> </w:t>
      </w:r>
      <w:r>
        <w:rPr/>
        <w:t>Geográficas</w:t>
      </w:r>
      <w:r>
        <w:rPr>
          <w:spacing w:val="-6"/>
        </w:rPr>
        <w:t> </w:t>
      </w:r>
      <w:r>
        <w:rPr/>
        <w:t>–</w:t>
      </w:r>
      <w:r>
        <w:rPr>
          <w:spacing w:val="-5"/>
        </w:rPr>
        <w:t> </w:t>
      </w:r>
      <w:r>
        <w:rPr/>
        <w:t>SIG,</w:t>
      </w:r>
      <w:r>
        <w:rPr>
          <w:spacing w:val="-4"/>
        </w:rPr>
        <w:t> </w:t>
      </w:r>
      <w:r>
        <w:rPr/>
        <w:t>a</w:t>
      </w:r>
      <w:r>
        <w:rPr>
          <w:spacing w:val="-8"/>
        </w:rPr>
        <w:t> </w:t>
      </w:r>
      <w:r>
        <w:rPr/>
        <w:t>seleção</w:t>
      </w:r>
      <w:r>
        <w:rPr>
          <w:spacing w:val="-2"/>
        </w:rPr>
        <w:t> </w:t>
      </w:r>
      <w:r>
        <w:rPr/>
        <w:t>de</w:t>
      </w:r>
      <w:r>
        <w:rPr>
          <w:spacing w:val="-5"/>
        </w:rPr>
        <w:t> </w:t>
      </w:r>
      <w:r>
        <w:rPr/>
        <w:t>uma</w:t>
      </w:r>
      <w:r>
        <w:rPr>
          <w:spacing w:val="-4"/>
        </w:rPr>
        <w:t> </w:t>
      </w:r>
      <w:r>
        <w:rPr/>
        <w:t>microbacia no DF e o georreferenciamento dos perfis de solo descritos pela Embrapa (2000), na Bacia do Rio Jardim. Então, foi realizado o tratamento e manipulação</w:t>
      </w:r>
      <w:r>
        <w:rPr>
          <w:spacing w:val="-1"/>
        </w:rPr>
        <w:t> </w:t>
      </w:r>
      <w:r>
        <w:rPr/>
        <w:t>dos</w:t>
      </w:r>
      <w:r>
        <w:rPr>
          <w:spacing w:val="-6"/>
        </w:rPr>
        <w:t> </w:t>
      </w:r>
      <w:r>
        <w:rPr/>
        <w:t>dados</w:t>
      </w:r>
      <w:r>
        <w:rPr>
          <w:spacing w:val="-7"/>
        </w:rPr>
        <w:t> </w:t>
      </w:r>
      <w:r>
        <w:rPr/>
        <w:t>secundários</w:t>
      </w:r>
      <w:r>
        <w:rPr>
          <w:spacing w:val="-3"/>
        </w:rPr>
        <w:t> </w:t>
      </w:r>
      <w:r>
        <w:rPr/>
        <w:t>obtidos</w:t>
      </w:r>
      <w:r>
        <w:rPr>
          <w:spacing w:val="-1"/>
        </w:rPr>
        <w:t> </w:t>
      </w:r>
      <w:r>
        <w:rPr/>
        <w:t>implementados</w:t>
      </w:r>
      <w:r>
        <w:rPr>
          <w:spacing w:val="-3"/>
        </w:rPr>
        <w:t> </w:t>
      </w:r>
      <w:r>
        <w:rPr/>
        <w:t>no</w:t>
      </w:r>
      <w:r>
        <w:rPr>
          <w:spacing w:val="-3"/>
        </w:rPr>
        <w:t> </w:t>
      </w:r>
      <w:r>
        <w:rPr/>
        <w:t>ArcGIS</w:t>
      </w:r>
      <w:r>
        <w:rPr>
          <w:spacing w:val="-2"/>
        </w:rPr>
        <w:t> </w:t>
      </w:r>
      <w:r>
        <w:rPr/>
        <w:t>10.0,</w:t>
      </w:r>
      <w:r>
        <w:rPr>
          <w:spacing w:val="-2"/>
        </w:rPr>
        <w:t> </w:t>
      </w:r>
      <w:r>
        <w:rPr/>
        <w:t>a</w:t>
      </w:r>
      <w:r>
        <w:rPr>
          <w:spacing w:val="-2"/>
        </w:rPr>
        <w:t> </w:t>
      </w:r>
      <w:r>
        <w:rPr/>
        <w:t>geração</w:t>
      </w:r>
      <w:r>
        <w:rPr>
          <w:spacing w:val="-2"/>
        </w:rPr>
        <w:t> </w:t>
      </w:r>
      <w:r>
        <w:rPr/>
        <w:t>do</w:t>
      </w:r>
      <w:r>
        <w:rPr>
          <w:spacing w:val="-1"/>
        </w:rPr>
        <w:t> </w:t>
      </w:r>
      <w:r>
        <w:rPr/>
        <w:t>modelo</w:t>
      </w:r>
      <w:r>
        <w:rPr>
          <w:spacing w:val="-1"/>
        </w:rPr>
        <w:t> </w:t>
      </w:r>
      <w:r>
        <w:rPr/>
        <w:t>digital</w:t>
      </w:r>
      <w:r>
        <w:rPr>
          <w:spacing w:val="-6"/>
        </w:rPr>
        <w:t> </w:t>
      </w:r>
      <w:r>
        <w:rPr/>
        <w:t>do</w:t>
      </w:r>
      <w:r>
        <w:rPr>
          <w:spacing w:val="-4"/>
        </w:rPr>
        <w:t> </w:t>
      </w:r>
      <w:r>
        <w:rPr/>
        <w:t>terreno,</w:t>
      </w:r>
      <w:r>
        <w:rPr>
          <w:spacing w:val="-1"/>
        </w:rPr>
        <w:t> </w:t>
      </w:r>
      <w:r>
        <w:rPr/>
        <w:t>localização</w:t>
      </w:r>
      <w:r>
        <w:rPr>
          <w:spacing w:val="-1"/>
        </w:rPr>
        <w:t> </w:t>
      </w:r>
      <w:r>
        <w:rPr/>
        <w:t>dos</w:t>
      </w:r>
      <w:r>
        <w:rPr>
          <w:spacing w:val="-3"/>
        </w:rPr>
        <w:t> </w:t>
      </w:r>
      <w:r>
        <w:rPr/>
        <w:t>perfis</w:t>
      </w:r>
      <w:r>
        <w:rPr>
          <w:spacing w:val="-4"/>
        </w:rPr>
        <w:t> </w:t>
      </w:r>
      <w:r>
        <w:rPr/>
        <w:t>de solos</w:t>
      </w:r>
      <w:r>
        <w:rPr>
          <w:spacing w:val="-7"/>
        </w:rPr>
        <w:t> </w:t>
      </w:r>
      <w:r>
        <w:rPr/>
        <w:t>estudados</w:t>
      </w:r>
      <w:r>
        <w:rPr>
          <w:spacing w:val="-7"/>
        </w:rPr>
        <w:t> </w:t>
      </w:r>
      <w:r>
        <w:rPr/>
        <w:t>georreferenciados</w:t>
      </w:r>
      <w:r>
        <w:rPr>
          <w:spacing w:val="-7"/>
        </w:rPr>
        <w:t> </w:t>
      </w:r>
      <w:r>
        <w:rPr/>
        <w:t>no</w:t>
      </w:r>
      <w:r>
        <w:rPr>
          <w:spacing w:val="-4"/>
        </w:rPr>
        <w:t> </w:t>
      </w:r>
      <w:r>
        <w:rPr/>
        <w:t>campo,</w:t>
      </w:r>
      <w:r>
        <w:rPr>
          <w:spacing w:val="-5"/>
        </w:rPr>
        <w:t> </w:t>
      </w:r>
      <w:r>
        <w:rPr/>
        <w:t>definição</w:t>
      </w:r>
      <w:r>
        <w:rPr>
          <w:spacing w:val="-5"/>
        </w:rPr>
        <w:t> </w:t>
      </w:r>
      <w:r>
        <w:rPr/>
        <w:t>da</w:t>
      </w:r>
      <w:r>
        <w:rPr>
          <w:spacing w:val="-7"/>
        </w:rPr>
        <w:t> </w:t>
      </w:r>
      <w:r>
        <w:rPr/>
        <w:t>equação</w:t>
      </w:r>
      <w:r>
        <w:rPr>
          <w:spacing w:val="-4"/>
        </w:rPr>
        <w:t> </w:t>
      </w:r>
      <w:r>
        <w:rPr/>
        <w:t>de</w:t>
      </w:r>
      <w:r>
        <w:rPr>
          <w:spacing w:val="-7"/>
        </w:rPr>
        <w:t> </w:t>
      </w:r>
      <w:r>
        <w:rPr/>
        <w:t>distribuição</w:t>
      </w:r>
      <w:r>
        <w:rPr>
          <w:spacing w:val="-5"/>
        </w:rPr>
        <w:t> </w:t>
      </w:r>
      <w:r>
        <w:rPr/>
        <w:t>de</w:t>
      </w:r>
      <w:r>
        <w:rPr>
          <w:spacing w:val="-6"/>
        </w:rPr>
        <w:t> </w:t>
      </w:r>
      <w:r>
        <w:rPr/>
        <w:t>solos</w:t>
      </w:r>
      <w:r>
        <w:rPr>
          <w:spacing w:val="-7"/>
        </w:rPr>
        <w:t> </w:t>
      </w:r>
      <w:r>
        <w:rPr/>
        <w:t>na</w:t>
      </w:r>
      <w:r>
        <w:rPr>
          <w:spacing w:val="-4"/>
        </w:rPr>
        <w:t> </w:t>
      </w:r>
      <w:r>
        <w:rPr/>
        <w:t>microbacia</w:t>
      </w:r>
      <w:r>
        <w:rPr>
          <w:spacing w:val="-4"/>
        </w:rPr>
        <w:t> </w:t>
      </w:r>
      <w:r>
        <w:rPr/>
        <w:t>em</w:t>
      </w:r>
      <w:r>
        <w:rPr>
          <w:spacing w:val="-8"/>
        </w:rPr>
        <w:t> </w:t>
      </w:r>
      <w:r>
        <w:rPr/>
        <w:t>estudo</w:t>
      </w:r>
      <w:r>
        <w:rPr>
          <w:spacing w:val="-4"/>
        </w:rPr>
        <w:t> </w:t>
      </w:r>
      <w:r>
        <w:rPr/>
        <w:t>e</w:t>
      </w:r>
      <w:r>
        <w:rPr>
          <w:spacing w:val="-7"/>
        </w:rPr>
        <w:t> </w:t>
      </w:r>
      <w:r>
        <w:rPr/>
        <w:t>a</w:t>
      </w:r>
      <w:r>
        <w:rPr>
          <w:spacing w:val="-7"/>
        </w:rPr>
        <w:t> </w:t>
      </w:r>
      <w:r>
        <w:rPr/>
        <w:t>aplicação</w:t>
      </w:r>
      <w:r>
        <w:rPr>
          <w:spacing w:val="-4"/>
        </w:rPr>
        <w:t> </w:t>
      </w:r>
      <w:r>
        <w:rPr/>
        <w:t>da</w:t>
      </w:r>
      <w:r>
        <w:rPr>
          <w:spacing w:val="-7"/>
        </w:rPr>
        <w:t> </w:t>
      </w:r>
      <w:r>
        <w:rPr/>
        <w:t>regressão múltipla para elaboração do mapa digital de solos da Bacia do Rio Jardim. Por último, foi realizada a validação no campo por </w:t>
      </w:r>
      <w:r>
        <w:rPr>
          <w:spacing w:val="-3"/>
        </w:rPr>
        <w:t>meio </w:t>
      </w:r>
      <w:r>
        <w:rPr/>
        <w:t>do coeficiente</w:t>
      </w:r>
      <w:r>
        <w:rPr>
          <w:spacing w:val="-1"/>
        </w:rPr>
        <w:t> </w:t>
      </w:r>
      <w:r>
        <w:rPr/>
        <w:t>Kappa.</w:t>
      </w:r>
    </w:p>
    <w:p>
      <w:pPr>
        <w:pStyle w:val="BodyText"/>
        <w:spacing w:before="8"/>
        <w:rPr>
          <w:sz w:val="15"/>
        </w:rPr>
      </w:pPr>
    </w:p>
    <w:p>
      <w:pPr>
        <w:pStyle w:val="BodyText"/>
        <w:spacing w:line="259" w:lineRule="auto"/>
        <w:ind w:left="120" w:right="106" w:hanging="10"/>
        <w:jc w:val="both"/>
      </w:pPr>
      <w:r>
        <w:rPr>
          <w:b/>
        </w:rPr>
        <w:t>Resultados: </w:t>
      </w:r>
      <w:r>
        <w:rPr/>
        <w:t>Por </w:t>
      </w:r>
      <w:r>
        <w:rPr>
          <w:spacing w:val="-3"/>
        </w:rPr>
        <w:t>meio </w:t>
      </w:r>
      <w:r>
        <w:rPr/>
        <w:t>da manipulação e tratamento dos dados obtidos por </w:t>
      </w:r>
      <w:r>
        <w:rPr>
          <w:spacing w:val="-3"/>
        </w:rPr>
        <w:t>meio </w:t>
      </w:r>
      <w:r>
        <w:rPr/>
        <w:t>do SIG e do modelo digital do terreno, foi observado que a declividade do terreno exerce forte influência na ocorrência das classes de solo. Uma declividade baixa favorece a ocorrência da classe de Latossolos, </w:t>
      </w:r>
      <w:r>
        <w:rPr>
          <w:spacing w:val="-3"/>
        </w:rPr>
        <w:t>já </w:t>
      </w:r>
      <w:r>
        <w:rPr/>
        <w:t>em declividades superiores a 7% há uma maior ocorrência da classe de Cambissolos. Associando as variáveis altitude, declividade e geologia, foi possível observar diferentes padrões de distribuição das classes de solo na Bacia do Rio</w:t>
      </w:r>
      <w:r>
        <w:rPr>
          <w:spacing w:val="-17"/>
        </w:rPr>
        <w:t> </w:t>
      </w:r>
      <w:r>
        <w:rPr/>
        <w:t>Jardim.</w:t>
      </w:r>
    </w:p>
    <w:p>
      <w:pPr>
        <w:pStyle w:val="BodyText"/>
        <w:spacing w:before="8"/>
        <w:rPr>
          <w:sz w:val="9"/>
        </w:rPr>
      </w:pPr>
    </w:p>
    <w:p>
      <w:pPr>
        <w:pStyle w:val="BodyText"/>
        <w:spacing w:line="259" w:lineRule="auto"/>
        <w:ind w:left="120" w:right="106" w:hanging="10"/>
        <w:jc w:val="both"/>
      </w:pPr>
      <w:r>
        <w:rPr>
          <w:b/>
        </w:rPr>
        <w:t>Conclusão: </w:t>
      </w:r>
      <w:r>
        <w:rPr/>
        <w:t>Por </w:t>
      </w:r>
      <w:r>
        <w:rPr>
          <w:spacing w:val="-3"/>
        </w:rPr>
        <w:t>meio </w:t>
      </w:r>
      <w:r>
        <w:rPr/>
        <w:t>da manipulação e tratamento dos dados obtidos por </w:t>
      </w:r>
      <w:r>
        <w:rPr>
          <w:spacing w:val="-3"/>
        </w:rPr>
        <w:t>meio </w:t>
      </w:r>
      <w:r>
        <w:rPr/>
        <w:t>do SIG e do modelo digital do terreno, foi observado que a declividade do terreno exerce forte influência na ocorrência das classes de solo. Uma declividade baixa favorece a ocorrência da classe de Latossolos, </w:t>
      </w:r>
      <w:r>
        <w:rPr>
          <w:spacing w:val="-3"/>
        </w:rPr>
        <w:t>já </w:t>
      </w:r>
      <w:r>
        <w:rPr/>
        <w:t>em declividades superiores a 7% há uma maior ocorrência da classe de Cambissolos. Associando as variáveis altitude, declividade e geologia, foi possível observar diferentes padrões de distribuição das classes de solo na Bacia do Rio</w:t>
      </w:r>
      <w:r>
        <w:rPr>
          <w:spacing w:val="-17"/>
        </w:rPr>
        <w:t> </w:t>
      </w:r>
      <w:r>
        <w:rPr/>
        <w:t>Jardim.</w:t>
      </w:r>
    </w:p>
    <w:p>
      <w:pPr>
        <w:pStyle w:val="BodyText"/>
        <w:spacing w:before="8"/>
        <w:rPr>
          <w:sz w:val="9"/>
        </w:rPr>
      </w:pPr>
    </w:p>
    <w:p>
      <w:pPr>
        <w:pStyle w:val="BodyText"/>
        <w:spacing w:before="1"/>
        <w:ind w:left="111"/>
        <w:jc w:val="both"/>
      </w:pPr>
      <w:r>
        <w:rPr>
          <w:b/>
        </w:rPr>
        <w:t>Palavras-Chave: </w:t>
      </w:r>
      <w:r>
        <w:rPr/>
        <w:t>mapeamento digital de solos, regressão múltipla, geoprocessamento.</w:t>
      </w:r>
    </w:p>
    <w:p>
      <w:pPr>
        <w:pStyle w:val="BodyText"/>
        <w:spacing w:before="8"/>
        <w:rPr>
          <w:sz w:val="10"/>
        </w:rPr>
      </w:pPr>
    </w:p>
    <w:p>
      <w:pPr>
        <w:pStyle w:val="BodyText"/>
        <w:spacing w:line="259" w:lineRule="auto"/>
        <w:ind w:left="120" w:right="108" w:hanging="10"/>
        <w:jc w:val="both"/>
      </w:pPr>
      <w:r>
        <w:rPr>
          <w:b/>
        </w:rPr>
        <w:t>Colaboradores: </w:t>
      </w:r>
      <w:r>
        <w:rPr/>
        <w:t>Marina Rolim Bilich Neumann, Luiz Felipe Siqueira Marques Rego, Marilusa Pinto Coelho Lacerda, Manuel Pereira de Oliveira Junior, Fabiana Fonseca do Carmo, Patrícia Cunha de Araújo, Taís Duarte Borges, Rosana Quirino de Souza.</w:t>
      </w:r>
    </w:p>
    <w:p>
      <w:pPr>
        <w:spacing w:after="0" w:line="259"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475"/>
      </w:pPr>
      <w:r>
        <w:rPr>
          <w:color w:val="007E39"/>
        </w:rPr>
        <w:t>O Uraguai e o sentido da colonização</w:t>
      </w:r>
    </w:p>
    <w:p>
      <w:pPr>
        <w:pStyle w:val="BodyText"/>
        <w:rPr>
          <w:b/>
        </w:rPr>
      </w:pPr>
      <w:r>
        <w:rPr/>
        <w:br w:type="column"/>
      </w:r>
      <w:r>
        <w:rPr>
          <w:b/>
        </w:rPr>
      </w:r>
    </w:p>
    <w:p>
      <w:pPr>
        <w:pStyle w:val="BodyText"/>
        <w:spacing w:before="6"/>
        <w:rPr>
          <w:b/>
          <w:sz w:val="16"/>
        </w:rPr>
      </w:pPr>
    </w:p>
    <w:p>
      <w:pPr>
        <w:spacing w:before="0"/>
        <w:ind w:left="471" w:right="0" w:firstLine="0"/>
        <w:jc w:val="left"/>
        <w:rPr>
          <w:sz w:val="12"/>
        </w:rPr>
      </w:pPr>
      <w:r>
        <w:rPr>
          <w:b/>
          <w:color w:val="2E75B6"/>
          <w:sz w:val="12"/>
        </w:rPr>
        <w:t>Bolsista</w:t>
      </w:r>
      <w:r>
        <w:rPr>
          <w:color w:val="2E75B6"/>
          <w:sz w:val="12"/>
        </w:rPr>
        <w:t>: Francis Espindola Borges</w:t>
      </w:r>
    </w:p>
    <w:p>
      <w:pPr>
        <w:spacing w:after="0"/>
        <w:jc w:val="left"/>
        <w:rPr>
          <w:sz w:val="12"/>
        </w:rPr>
        <w:sectPr>
          <w:type w:val="continuous"/>
          <w:pgSz w:w="7940" w:h="11910"/>
          <w:pgMar w:top="700" w:bottom="280" w:left="460" w:right="460"/>
          <w:cols w:num="2" w:equalWidth="0">
            <w:col w:w="4684" w:space="40"/>
            <w:col w:w="2296"/>
          </w:cols>
        </w:sectPr>
      </w:pPr>
    </w:p>
    <w:p>
      <w:pPr>
        <w:pStyle w:val="BodyText"/>
        <w:spacing w:before="1"/>
        <w:rPr>
          <w:sz w:val="14"/>
        </w:rPr>
      </w:pPr>
    </w:p>
    <w:p>
      <w:pPr>
        <w:spacing w:line="518" w:lineRule="auto" w:before="0"/>
        <w:ind w:left="106" w:right="4458" w:firstLine="0"/>
        <w:jc w:val="left"/>
        <w:rPr>
          <w:sz w:val="12"/>
        </w:rPr>
      </w:pPr>
      <w:r>
        <w:rPr>
          <w:b/>
          <w:sz w:val="12"/>
        </w:rPr>
        <w:t>Unidade Acadêmica</w:t>
      </w:r>
      <w:r>
        <w:rPr>
          <w:sz w:val="12"/>
        </w:rPr>
        <w:t>: Teoria Literária e Literatura </w:t>
      </w:r>
      <w:r>
        <w:rPr>
          <w:b/>
          <w:sz w:val="12"/>
        </w:rPr>
        <w:t>Instituição</w:t>
      </w:r>
      <w:r>
        <w:rPr>
          <w:sz w:val="12"/>
        </w:rPr>
        <w:t>: UnB</w:t>
      </w:r>
    </w:p>
    <w:p>
      <w:pPr>
        <w:spacing w:before="4"/>
        <w:ind w:left="111" w:right="0" w:firstLine="0"/>
        <w:jc w:val="left"/>
        <w:rPr>
          <w:sz w:val="12"/>
        </w:rPr>
      </w:pPr>
      <w:r>
        <w:rPr>
          <w:b/>
          <w:sz w:val="12"/>
        </w:rPr>
        <w:t>Orientador (a): </w:t>
      </w:r>
      <w:r>
        <w:rPr>
          <w:sz w:val="12"/>
        </w:rPr>
        <w:t>ADRIANA DE FATIMA BARBOSA ARAUJO</w:t>
      </w:r>
    </w:p>
    <w:p>
      <w:pPr>
        <w:pStyle w:val="BodyText"/>
        <w:spacing w:before="7"/>
        <w:rPr>
          <w:sz w:val="16"/>
        </w:rPr>
      </w:pPr>
    </w:p>
    <w:p>
      <w:pPr>
        <w:pStyle w:val="BodyText"/>
        <w:spacing w:line="259" w:lineRule="auto"/>
        <w:ind w:left="120" w:right="105" w:hanging="10"/>
        <w:jc w:val="both"/>
      </w:pPr>
      <w:r>
        <w:rPr>
          <w:b/>
        </w:rPr>
        <w:t>Introdução: </w:t>
      </w:r>
      <w:r>
        <w:rPr/>
        <w:t>Este trabalho tem como objetivo compreender melhor a relação entre as formas literárias do romance e do épico e os momentos históricos europeu e brasileiro na colonização latino-americana, a partir do épico brasileiro O Uraguai. Tal compreensão deve partir do entendimento de que história e literatura alimentam uma a outra, igualmente, e são consequências diretas do ser humano em sua existência mais completa. As formas literárias transformam a história, a história a elas, em conjunto, como projeções do movimento humano no mundo.</w:t>
      </w:r>
    </w:p>
    <w:p>
      <w:pPr>
        <w:pStyle w:val="BodyText"/>
        <w:spacing w:before="6"/>
        <w:rPr>
          <w:sz w:val="15"/>
        </w:rPr>
      </w:pPr>
    </w:p>
    <w:p>
      <w:pPr>
        <w:pStyle w:val="BodyText"/>
        <w:spacing w:line="259" w:lineRule="auto"/>
        <w:ind w:left="106" w:right="107"/>
        <w:jc w:val="both"/>
      </w:pPr>
      <w:r>
        <w:rPr>
          <w:b/>
        </w:rPr>
        <w:t>Metodologia:</w:t>
      </w:r>
      <w:r>
        <w:rPr>
          <w:b/>
          <w:spacing w:val="-4"/>
        </w:rPr>
        <w:t> </w:t>
      </w:r>
      <w:r>
        <w:rPr/>
        <w:t>Pretendo</w:t>
      </w:r>
      <w:r>
        <w:rPr>
          <w:spacing w:val="-1"/>
        </w:rPr>
        <w:t> </w:t>
      </w:r>
      <w:r>
        <w:rPr/>
        <w:t>compreender,</w:t>
      </w:r>
      <w:r>
        <w:rPr>
          <w:spacing w:val="-3"/>
        </w:rPr>
        <w:t> </w:t>
      </w:r>
      <w:r>
        <w:rPr/>
        <w:t>primeiro,</w:t>
      </w:r>
      <w:r>
        <w:rPr>
          <w:spacing w:val="-2"/>
        </w:rPr>
        <w:t> </w:t>
      </w:r>
      <w:r>
        <w:rPr/>
        <w:t>o</w:t>
      </w:r>
      <w:r>
        <w:rPr>
          <w:spacing w:val="-6"/>
        </w:rPr>
        <w:t> </w:t>
      </w:r>
      <w:r>
        <w:rPr/>
        <w:t>que</w:t>
      </w:r>
      <w:r>
        <w:rPr>
          <w:spacing w:val="-4"/>
        </w:rPr>
        <w:t> </w:t>
      </w:r>
      <w:r>
        <w:rPr/>
        <w:t>são</w:t>
      </w:r>
      <w:r>
        <w:rPr>
          <w:spacing w:val="-1"/>
        </w:rPr>
        <w:t> </w:t>
      </w:r>
      <w:r>
        <w:rPr/>
        <w:t>as</w:t>
      </w:r>
      <w:r>
        <w:rPr>
          <w:spacing w:val="-5"/>
        </w:rPr>
        <w:t> </w:t>
      </w:r>
      <w:r>
        <w:rPr/>
        <w:t>formas</w:t>
      </w:r>
      <w:r>
        <w:rPr>
          <w:spacing w:val="-3"/>
        </w:rPr>
        <w:t> </w:t>
      </w:r>
      <w:r>
        <w:rPr/>
        <w:t>literárias</w:t>
      </w:r>
      <w:r>
        <w:rPr>
          <w:spacing w:val="-5"/>
        </w:rPr>
        <w:t> </w:t>
      </w:r>
      <w:r>
        <w:rPr/>
        <w:t>do</w:t>
      </w:r>
      <w:r>
        <w:rPr>
          <w:spacing w:val="-1"/>
        </w:rPr>
        <w:t> </w:t>
      </w:r>
      <w:r>
        <w:rPr/>
        <w:t>romance</w:t>
      </w:r>
      <w:r>
        <w:rPr>
          <w:spacing w:val="-6"/>
        </w:rPr>
        <w:t> </w:t>
      </w:r>
      <w:r>
        <w:rPr/>
        <w:t>e</w:t>
      </w:r>
      <w:r>
        <w:rPr>
          <w:spacing w:val="-4"/>
        </w:rPr>
        <w:t> </w:t>
      </w:r>
      <w:r>
        <w:rPr/>
        <w:t>do</w:t>
      </w:r>
      <w:r>
        <w:rPr>
          <w:spacing w:val="-1"/>
        </w:rPr>
        <w:t> </w:t>
      </w:r>
      <w:r>
        <w:rPr/>
        <w:t>épico.</w:t>
      </w:r>
      <w:r>
        <w:rPr>
          <w:spacing w:val="-2"/>
        </w:rPr>
        <w:t> </w:t>
      </w:r>
      <w:r>
        <w:rPr/>
        <w:t>A</w:t>
      </w:r>
      <w:r>
        <w:rPr>
          <w:spacing w:val="-6"/>
        </w:rPr>
        <w:t> </w:t>
      </w:r>
      <w:r>
        <w:rPr/>
        <w:t>seguir,</w:t>
      </w:r>
      <w:r>
        <w:rPr>
          <w:spacing w:val="-3"/>
        </w:rPr>
        <w:t> </w:t>
      </w:r>
      <w:r>
        <w:rPr/>
        <w:t>associarei</w:t>
      </w:r>
      <w:r>
        <w:rPr>
          <w:spacing w:val="-8"/>
        </w:rPr>
        <w:t> </w:t>
      </w:r>
      <w:r>
        <w:rPr/>
        <w:t>a</w:t>
      </w:r>
      <w:r>
        <w:rPr>
          <w:spacing w:val="-2"/>
        </w:rPr>
        <w:t> </w:t>
      </w:r>
      <w:r>
        <w:rPr/>
        <w:t>forma</w:t>
      </w:r>
      <w:r>
        <w:rPr>
          <w:spacing w:val="-4"/>
        </w:rPr>
        <w:t> </w:t>
      </w:r>
      <w:r>
        <w:rPr/>
        <w:t>do</w:t>
      </w:r>
      <w:r>
        <w:rPr>
          <w:spacing w:val="-2"/>
        </w:rPr>
        <w:t> </w:t>
      </w:r>
      <w:r>
        <w:rPr/>
        <w:t>romance ao momento histórico europeu, entendendo o processo de criação literária a partir da vivência e a vivência a partir da literatura. Depois, passaremos para o entendimento do porquê o formato épico continuava no Brasil, ao mesmo tempo em que o romance surgia na Europa, e o que diferencia a construção dos dois formatos nos diferentes contextos. Para isso, partirei do texto dO Uraguai, analisando os pormenores do texto, partindo da estrutura literária para, então, expandir. A construção do texto está sendo feita com apoio em diversas leituras teóricas complementares e muito contato com o texto da obra ela mesma, além do auxílio muito essencial da coordenadora do</w:t>
      </w:r>
      <w:r>
        <w:rPr>
          <w:spacing w:val="-13"/>
        </w:rPr>
        <w:t> </w:t>
      </w:r>
      <w:r>
        <w:rPr/>
        <w:t>projeto.</w:t>
      </w:r>
    </w:p>
    <w:p>
      <w:pPr>
        <w:pStyle w:val="BodyText"/>
        <w:spacing w:before="9"/>
        <w:rPr>
          <w:sz w:val="15"/>
        </w:rPr>
      </w:pPr>
    </w:p>
    <w:p>
      <w:pPr>
        <w:pStyle w:val="BodyText"/>
        <w:spacing w:line="259" w:lineRule="auto"/>
        <w:ind w:left="120" w:right="104" w:hanging="10"/>
        <w:jc w:val="both"/>
      </w:pPr>
      <w:r>
        <w:rPr>
          <w:b/>
        </w:rPr>
        <w:t>Resultados: </w:t>
      </w:r>
      <w:r>
        <w:rPr/>
        <w:t>Os resultados até então, mesmo com diversos empecilhos, estão sendo muito positivos. Estamos trabalhando em grupo com facilidade, nos auxiliando uns aos outros nas produções individuais e discutindo bastante acerca dos textos teóricos e das obras em si. Nossa coordenadora de projeto está sendo bastante disponível para nos ajudar, em quaisquer aspectos que precisemos. Dessa forma, nossos ensaios estão criando consistência. O contato com as obras e com os teóricos está sendo muito engrandecedor para minha produção e conhecimento pessoal.</w:t>
      </w:r>
    </w:p>
    <w:p>
      <w:pPr>
        <w:pStyle w:val="BodyText"/>
        <w:spacing w:before="8"/>
        <w:rPr>
          <w:sz w:val="9"/>
        </w:rPr>
      </w:pPr>
    </w:p>
    <w:p>
      <w:pPr>
        <w:pStyle w:val="BodyText"/>
        <w:spacing w:line="259" w:lineRule="auto"/>
        <w:ind w:left="120" w:right="104" w:hanging="10"/>
        <w:jc w:val="both"/>
      </w:pPr>
      <w:r>
        <w:rPr>
          <w:b/>
        </w:rPr>
        <w:t>Conclusão: </w:t>
      </w:r>
      <w:r>
        <w:rPr/>
        <w:t>Os resultados até então, mesmo com diversos empecilhos, estão sendo muito positivos. Estamos trabalhando em grupo com facilidade, nos auxiliando uns aos outros nas produções individuais e discutindo bastante acerca dos textos teóricos e das obras em si. Nossa coordenadora de projeto está sendo bastante disponível para nos ajudar, em quaisquer aspectos que precisemos. Dessa forma, nossos ensaios estão criando consistência. O contato com as obras e com os teóricos está sendo muito engrandecedor para minha produção e conhecimento pessoal.</w:t>
      </w:r>
    </w:p>
    <w:p>
      <w:pPr>
        <w:pStyle w:val="BodyText"/>
        <w:spacing w:before="8"/>
        <w:rPr>
          <w:sz w:val="9"/>
        </w:rPr>
      </w:pPr>
    </w:p>
    <w:p>
      <w:pPr>
        <w:pStyle w:val="BodyText"/>
        <w:spacing w:line="259" w:lineRule="auto"/>
        <w:ind w:left="120" w:right="110" w:hanging="10"/>
        <w:jc w:val="both"/>
      </w:pPr>
      <w:r>
        <w:rPr>
          <w:b/>
        </w:rPr>
        <w:t>Palavras-Chave:</w:t>
      </w:r>
      <w:r>
        <w:rPr>
          <w:b/>
          <w:spacing w:val="-11"/>
        </w:rPr>
        <w:t> </w:t>
      </w:r>
      <w:r>
        <w:rPr/>
        <w:t>O</w:t>
      </w:r>
      <w:r>
        <w:rPr>
          <w:spacing w:val="-11"/>
        </w:rPr>
        <w:t> </w:t>
      </w:r>
      <w:r>
        <w:rPr/>
        <w:t>Uraguai,</w:t>
      </w:r>
      <w:r>
        <w:rPr>
          <w:spacing w:val="-7"/>
        </w:rPr>
        <w:t> </w:t>
      </w:r>
      <w:r>
        <w:rPr/>
        <w:t>forma,</w:t>
      </w:r>
      <w:r>
        <w:rPr>
          <w:spacing w:val="-10"/>
        </w:rPr>
        <w:t> </w:t>
      </w:r>
      <w:r>
        <w:rPr/>
        <w:t>romance,</w:t>
      </w:r>
      <w:r>
        <w:rPr>
          <w:spacing w:val="-10"/>
        </w:rPr>
        <w:t> </w:t>
      </w:r>
      <w:r>
        <w:rPr/>
        <w:t>épico,</w:t>
      </w:r>
      <w:r>
        <w:rPr>
          <w:spacing w:val="-12"/>
        </w:rPr>
        <w:t> </w:t>
      </w:r>
      <w:r>
        <w:rPr/>
        <w:t>humanidade,</w:t>
      </w:r>
      <w:r>
        <w:rPr>
          <w:spacing w:val="-10"/>
        </w:rPr>
        <w:t> </w:t>
      </w:r>
      <w:r>
        <w:rPr/>
        <w:t>história,</w:t>
      </w:r>
      <w:r>
        <w:rPr>
          <w:spacing w:val="-10"/>
        </w:rPr>
        <w:t> </w:t>
      </w:r>
      <w:r>
        <w:rPr/>
        <w:t>Europa,</w:t>
      </w:r>
      <w:r>
        <w:rPr>
          <w:spacing w:val="-11"/>
        </w:rPr>
        <w:t> </w:t>
      </w:r>
      <w:r>
        <w:rPr/>
        <w:t>Brasil,</w:t>
      </w:r>
      <w:r>
        <w:rPr>
          <w:spacing w:val="-7"/>
        </w:rPr>
        <w:t> </w:t>
      </w:r>
      <w:r>
        <w:rPr/>
        <w:t>literatura,</w:t>
      </w:r>
      <w:r>
        <w:rPr>
          <w:spacing w:val="-11"/>
        </w:rPr>
        <w:t> </w:t>
      </w:r>
      <w:r>
        <w:rPr/>
        <w:t>movimento,</w:t>
      </w:r>
      <w:r>
        <w:rPr>
          <w:spacing w:val="-9"/>
        </w:rPr>
        <w:t> </w:t>
      </w:r>
      <w:r>
        <w:rPr/>
        <w:t>existência,</w:t>
      </w:r>
      <w:r>
        <w:rPr>
          <w:spacing w:val="-11"/>
        </w:rPr>
        <w:t> </w:t>
      </w:r>
      <w:r>
        <w:rPr/>
        <w:t>relação,</w:t>
      </w:r>
      <w:r>
        <w:rPr>
          <w:spacing w:val="-9"/>
        </w:rPr>
        <w:t> </w:t>
      </w:r>
      <w:r>
        <w:rPr/>
        <w:t>dialética, construção, homem, contradições, indivíduo, totalidade,</w:t>
      </w:r>
      <w:r>
        <w:rPr>
          <w:spacing w:val="5"/>
        </w:rPr>
        <w:t> </w:t>
      </w:r>
      <w:r>
        <w:rPr/>
        <w:t>coletivo.</w:t>
      </w:r>
    </w:p>
    <w:p>
      <w:pPr>
        <w:pStyle w:val="BodyText"/>
        <w:rPr>
          <w:sz w:val="10"/>
        </w:rPr>
      </w:pPr>
    </w:p>
    <w:p>
      <w:pPr>
        <w:pStyle w:val="Heading2"/>
        <w:ind w:right="0"/>
      </w:pPr>
      <w:r>
        <w:rPr/>
        <w:t>Colaboradores:</w:t>
      </w:r>
    </w:p>
    <w:p>
      <w:pPr>
        <w:spacing w:after="0"/>
        <w:sectPr>
          <w:type w:val="continuous"/>
          <w:pgSz w:w="7940" w:h="11910"/>
          <w:pgMar w:top="700" w:bottom="280" w:left="460" w:right="460"/>
        </w:sectPr>
      </w:pPr>
    </w:p>
    <w:p>
      <w:pPr>
        <w:pStyle w:val="BodyText"/>
        <w:spacing w:before="1"/>
        <w:rPr>
          <w:b/>
          <w:sz w:val="9"/>
        </w:rPr>
      </w:pPr>
    </w:p>
    <w:p>
      <w:pPr>
        <w:spacing w:before="93"/>
        <w:ind w:left="1872" w:right="0" w:firstLine="0"/>
        <w:jc w:val="left"/>
        <w:rPr>
          <w:b/>
          <w:sz w:val="14"/>
        </w:rPr>
      </w:pPr>
      <w:r>
        <w:rPr>
          <w:b/>
          <w:color w:val="007E39"/>
          <w:sz w:val="14"/>
        </w:rPr>
        <w:t>Tradução em arquitetura: estudos sobre françoise Choay</w:t>
      </w:r>
    </w:p>
    <w:p>
      <w:pPr>
        <w:spacing w:before="74"/>
        <w:ind w:left="5172" w:right="0" w:firstLine="0"/>
        <w:jc w:val="left"/>
        <w:rPr>
          <w:sz w:val="12"/>
        </w:rPr>
      </w:pPr>
      <w:r>
        <w:rPr>
          <w:b/>
          <w:color w:val="2E75B6"/>
          <w:sz w:val="12"/>
        </w:rPr>
        <w:t>Bolsista</w:t>
      </w:r>
      <w:r>
        <w:rPr>
          <w:color w:val="2E75B6"/>
          <w:sz w:val="12"/>
        </w:rPr>
        <w:t>: Frederic Camelo Homerin</w:t>
      </w:r>
    </w:p>
    <w:p>
      <w:pPr>
        <w:pStyle w:val="BodyText"/>
        <w:spacing w:before="1"/>
        <w:rPr>
          <w:sz w:val="14"/>
        </w:rPr>
      </w:pPr>
    </w:p>
    <w:p>
      <w:pPr>
        <w:spacing w:line="518" w:lineRule="auto" w:before="0"/>
        <w:ind w:left="106" w:right="4601" w:firstLine="0"/>
        <w:jc w:val="left"/>
        <w:rPr>
          <w:sz w:val="12"/>
        </w:rPr>
      </w:pPr>
      <w:r>
        <w:rPr>
          <w:b/>
          <w:sz w:val="12"/>
        </w:rPr>
        <w:t>Unidade Acadêmica</w:t>
      </w:r>
      <w:r>
        <w:rPr>
          <w:sz w:val="12"/>
        </w:rPr>
        <w:t>: Arquitetura e Urbanismo </w:t>
      </w:r>
      <w:r>
        <w:rPr>
          <w:b/>
          <w:sz w:val="12"/>
        </w:rPr>
        <w:t>Instituição</w:t>
      </w:r>
      <w:r>
        <w:rPr>
          <w:sz w:val="12"/>
        </w:rPr>
        <w:t>: UnB</w:t>
      </w:r>
    </w:p>
    <w:p>
      <w:pPr>
        <w:spacing w:before="4"/>
        <w:ind w:left="111" w:right="0" w:firstLine="0"/>
        <w:jc w:val="left"/>
        <w:rPr>
          <w:sz w:val="12"/>
        </w:rPr>
      </w:pPr>
      <w:r>
        <w:rPr>
          <w:b/>
          <w:sz w:val="12"/>
        </w:rPr>
        <w:t>Orientador (a): </w:t>
      </w:r>
      <w:r>
        <w:rPr>
          <w:sz w:val="12"/>
        </w:rPr>
        <w:t>ELANE RIBEIRO PEIXOTO</w:t>
      </w:r>
    </w:p>
    <w:p>
      <w:pPr>
        <w:pStyle w:val="BodyText"/>
        <w:spacing w:before="7"/>
        <w:rPr>
          <w:sz w:val="16"/>
        </w:rPr>
      </w:pPr>
    </w:p>
    <w:p>
      <w:pPr>
        <w:pStyle w:val="BodyText"/>
        <w:spacing w:line="259" w:lineRule="auto"/>
        <w:ind w:left="120" w:right="106" w:hanging="10"/>
        <w:jc w:val="both"/>
      </w:pPr>
      <w:r>
        <w:rPr>
          <w:b/>
        </w:rPr>
        <w:t>Introdução:</w:t>
      </w:r>
      <w:r>
        <w:rPr>
          <w:b/>
          <w:spacing w:val="-6"/>
        </w:rPr>
        <w:t> </w:t>
      </w:r>
      <w:r>
        <w:rPr/>
        <w:t>O</w:t>
      </w:r>
      <w:r>
        <w:rPr>
          <w:spacing w:val="-7"/>
        </w:rPr>
        <w:t> </w:t>
      </w:r>
      <w:r>
        <w:rPr/>
        <w:t>processo</w:t>
      </w:r>
      <w:r>
        <w:rPr>
          <w:spacing w:val="-5"/>
        </w:rPr>
        <w:t> </w:t>
      </w:r>
      <w:r>
        <w:rPr/>
        <w:t>de</w:t>
      </w:r>
      <w:r>
        <w:rPr>
          <w:spacing w:val="-10"/>
        </w:rPr>
        <w:t> </w:t>
      </w:r>
      <w:r>
        <w:rPr/>
        <w:t>tradução</w:t>
      </w:r>
      <w:r>
        <w:rPr>
          <w:spacing w:val="-6"/>
        </w:rPr>
        <w:t> </w:t>
      </w:r>
      <w:r>
        <w:rPr/>
        <w:t>requer</w:t>
      </w:r>
      <w:r>
        <w:rPr>
          <w:spacing w:val="-6"/>
        </w:rPr>
        <w:t> </w:t>
      </w:r>
      <w:r>
        <w:rPr/>
        <w:t>um</w:t>
      </w:r>
      <w:r>
        <w:rPr>
          <w:spacing w:val="-11"/>
        </w:rPr>
        <w:t> </w:t>
      </w:r>
      <w:r>
        <w:rPr/>
        <w:t>trabalho</w:t>
      </w:r>
      <w:r>
        <w:rPr>
          <w:spacing w:val="-2"/>
        </w:rPr>
        <w:t> </w:t>
      </w:r>
      <w:r>
        <w:rPr/>
        <w:t>minucioso</w:t>
      </w:r>
      <w:r>
        <w:rPr>
          <w:spacing w:val="-6"/>
        </w:rPr>
        <w:t> </w:t>
      </w:r>
      <w:r>
        <w:rPr/>
        <w:t>e</w:t>
      </w:r>
      <w:r>
        <w:rPr>
          <w:spacing w:val="-7"/>
        </w:rPr>
        <w:t> </w:t>
      </w:r>
      <w:r>
        <w:rPr/>
        <w:t>rigoroso,</w:t>
      </w:r>
      <w:r>
        <w:rPr>
          <w:spacing w:val="-7"/>
        </w:rPr>
        <w:t> </w:t>
      </w:r>
      <w:r>
        <w:rPr/>
        <w:t>espera-se</w:t>
      </w:r>
      <w:r>
        <w:rPr>
          <w:spacing w:val="-9"/>
        </w:rPr>
        <w:t> </w:t>
      </w:r>
      <w:r>
        <w:rPr/>
        <w:t>do</w:t>
      </w:r>
      <w:r>
        <w:rPr>
          <w:spacing w:val="-6"/>
        </w:rPr>
        <w:t> </w:t>
      </w:r>
      <w:r>
        <w:rPr/>
        <w:t>tradutor</w:t>
      </w:r>
      <w:r>
        <w:rPr>
          <w:spacing w:val="-6"/>
        </w:rPr>
        <w:t> </w:t>
      </w:r>
      <w:r>
        <w:rPr/>
        <w:t>um</w:t>
      </w:r>
      <w:r>
        <w:rPr>
          <w:spacing w:val="-8"/>
        </w:rPr>
        <w:t> </w:t>
      </w:r>
      <w:r>
        <w:rPr/>
        <w:t>conhecimento</w:t>
      </w:r>
      <w:r>
        <w:rPr>
          <w:spacing w:val="-5"/>
        </w:rPr>
        <w:t> </w:t>
      </w:r>
      <w:r>
        <w:rPr/>
        <w:t>não</w:t>
      </w:r>
      <w:r>
        <w:rPr>
          <w:spacing w:val="-5"/>
        </w:rPr>
        <w:t> </w:t>
      </w:r>
      <w:r>
        <w:rPr/>
        <w:t>somente</w:t>
      </w:r>
      <w:r>
        <w:rPr>
          <w:spacing w:val="-5"/>
        </w:rPr>
        <w:t> </w:t>
      </w:r>
      <w:r>
        <w:rPr/>
        <w:t>linguístico ou</w:t>
      </w:r>
      <w:r>
        <w:rPr>
          <w:spacing w:val="-8"/>
        </w:rPr>
        <w:t> </w:t>
      </w:r>
      <w:r>
        <w:rPr/>
        <w:t>gramatical</w:t>
      </w:r>
      <w:r>
        <w:rPr>
          <w:spacing w:val="-11"/>
        </w:rPr>
        <w:t> </w:t>
      </w:r>
      <w:r>
        <w:rPr/>
        <w:t>correto,</w:t>
      </w:r>
      <w:r>
        <w:rPr>
          <w:spacing w:val="-6"/>
        </w:rPr>
        <w:t> </w:t>
      </w:r>
      <w:r>
        <w:rPr/>
        <w:t>mas</w:t>
      </w:r>
      <w:r>
        <w:rPr>
          <w:spacing w:val="-10"/>
        </w:rPr>
        <w:t> </w:t>
      </w:r>
      <w:r>
        <w:rPr/>
        <w:t>também</w:t>
      </w:r>
      <w:r>
        <w:rPr>
          <w:spacing w:val="-10"/>
        </w:rPr>
        <w:t> </w:t>
      </w:r>
      <w:r>
        <w:rPr/>
        <w:t>um</w:t>
      </w:r>
      <w:r>
        <w:rPr>
          <w:spacing w:val="-11"/>
        </w:rPr>
        <w:t> </w:t>
      </w:r>
      <w:r>
        <w:rPr/>
        <w:t>amplo</w:t>
      </w:r>
      <w:r>
        <w:rPr>
          <w:spacing w:val="-5"/>
        </w:rPr>
        <w:t> </w:t>
      </w:r>
      <w:r>
        <w:rPr/>
        <w:t>conhecimento</w:t>
      </w:r>
      <w:r>
        <w:rPr>
          <w:spacing w:val="-6"/>
        </w:rPr>
        <w:t> </w:t>
      </w:r>
      <w:r>
        <w:rPr/>
        <w:t>cultural</w:t>
      </w:r>
      <w:r>
        <w:rPr>
          <w:spacing w:val="-12"/>
        </w:rPr>
        <w:t> </w:t>
      </w:r>
      <w:r>
        <w:rPr/>
        <w:t>dos</w:t>
      </w:r>
      <w:r>
        <w:rPr>
          <w:spacing w:val="-7"/>
        </w:rPr>
        <w:t> </w:t>
      </w:r>
      <w:r>
        <w:rPr/>
        <w:t>idiomas</w:t>
      </w:r>
      <w:r>
        <w:rPr>
          <w:spacing w:val="13"/>
        </w:rPr>
        <w:t> </w:t>
      </w:r>
      <w:r>
        <w:rPr/>
        <w:t>com</w:t>
      </w:r>
      <w:r>
        <w:rPr>
          <w:spacing w:val="-13"/>
        </w:rPr>
        <w:t> </w:t>
      </w:r>
      <w:r>
        <w:rPr/>
        <w:t>os</w:t>
      </w:r>
      <w:r>
        <w:rPr>
          <w:spacing w:val="13"/>
        </w:rPr>
        <w:t> </w:t>
      </w:r>
      <w:r>
        <w:rPr/>
        <w:t>quais</w:t>
      </w:r>
      <w:r>
        <w:rPr>
          <w:spacing w:val="-9"/>
        </w:rPr>
        <w:t> </w:t>
      </w:r>
      <w:r>
        <w:rPr/>
        <w:t>trabalha.</w:t>
      </w:r>
      <w:r>
        <w:rPr>
          <w:spacing w:val="-8"/>
        </w:rPr>
        <w:t> </w:t>
      </w:r>
      <w:r>
        <w:rPr/>
        <w:t>Dentro</w:t>
      </w:r>
      <w:r>
        <w:rPr>
          <w:spacing w:val="-6"/>
        </w:rPr>
        <w:t> </w:t>
      </w:r>
      <w:r>
        <w:rPr/>
        <w:t>dessa</w:t>
      </w:r>
      <w:r>
        <w:rPr>
          <w:spacing w:val="-9"/>
        </w:rPr>
        <w:t> </w:t>
      </w:r>
      <w:r>
        <w:rPr/>
        <w:t>perspectiva,</w:t>
      </w:r>
      <w:r>
        <w:rPr>
          <w:spacing w:val="-5"/>
        </w:rPr>
        <w:t> </w:t>
      </w:r>
      <w:r>
        <w:rPr/>
        <w:t>foi</w:t>
      </w:r>
      <w:r>
        <w:rPr>
          <w:spacing w:val="-10"/>
        </w:rPr>
        <w:t> </w:t>
      </w:r>
      <w:r>
        <w:rPr/>
        <w:t>iniciado no departamento de Arquitetura e Urbanismo pela professora Elane Ribeiro Peixoto, um trabalho de tradução do dicionário de arquitetura e urbanismo</w:t>
      </w:r>
      <w:r>
        <w:rPr>
          <w:spacing w:val="-6"/>
        </w:rPr>
        <w:t> </w:t>
      </w:r>
      <w:r>
        <w:rPr/>
        <w:t>elaborado</w:t>
      </w:r>
      <w:r>
        <w:rPr>
          <w:spacing w:val="-4"/>
        </w:rPr>
        <w:t> </w:t>
      </w:r>
      <w:r>
        <w:rPr/>
        <w:t>pela</w:t>
      </w:r>
      <w:r>
        <w:rPr>
          <w:spacing w:val="-5"/>
        </w:rPr>
        <w:t> </w:t>
      </w:r>
      <w:r>
        <w:rPr/>
        <w:t>historiadora</w:t>
      </w:r>
      <w:r>
        <w:rPr>
          <w:spacing w:val="-7"/>
        </w:rPr>
        <w:t> </w:t>
      </w:r>
      <w:r>
        <w:rPr/>
        <w:t>francesa</w:t>
      </w:r>
      <w:r>
        <w:rPr>
          <w:spacing w:val="-5"/>
        </w:rPr>
        <w:t> </w:t>
      </w:r>
      <w:r>
        <w:rPr/>
        <w:t>Françoise</w:t>
      </w:r>
      <w:r>
        <w:rPr>
          <w:spacing w:val="-9"/>
        </w:rPr>
        <w:t> </w:t>
      </w:r>
      <w:r>
        <w:rPr/>
        <w:t>Choay,</w:t>
      </w:r>
      <w:r>
        <w:rPr>
          <w:spacing w:val="18"/>
        </w:rPr>
        <w:t> </w:t>
      </w:r>
      <w:r>
        <w:rPr/>
        <w:t>”Dictionnaire</w:t>
      </w:r>
      <w:r>
        <w:rPr>
          <w:spacing w:val="-7"/>
        </w:rPr>
        <w:t> </w:t>
      </w:r>
      <w:r>
        <w:rPr/>
        <w:t>de</w:t>
      </w:r>
      <w:r>
        <w:rPr>
          <w:spacing w:val="-5"/>
        </w:rPr>
        <w:t> </w:t>
      </w:r>
      <w:r>
        <w:rPr/>
        <w:t>larchitecture</w:t>
      </w:r>
      <w:r>
        <w:rPr>
          <w:spacing w:val="-7"/>
        </w:rPr>
        <w:t> </w:t>
      </w:r>
      <w:r>
        <w:rPr/>
        <w:t>et</w:t>
      </w:r>
      <w:r>
        <w:rPr>
          <w:spacing w:val="-5"/>
        </w:rPr>
        <w:t> </w:t>
      </w:r>
      <w:r>
        <w:rPr/>
        <w:t>de</w:t>
      </w:r>
      <w:r>
        <w:rPr>
          <w:spacing w:val="-10"/>
        </w:rPr>
        <w:t> </w:t>
      </w:r>
      <w:r>
        <w:rPr/>
        <w:t>l’</w:t>
      </w:r>
      <w:r>
        <w:rPr>
          <w:spacing w:val="-6"/>
        </w:rPr>
        <w:t> </w:t>
      </w:r>
      <w:r>
        <w:rPr/>
        <w:t>amenagement”,</w:t>
      </w:r>
      <w:r>
        <w:rPr>
          <w:spacing w:val="-6"/>
        </w:rPr>
        <w:t> </w:t>
      </w:r>
      <w:r>
        <w:rPr/>
        <w:t>no</w:t>
      </w:r>
      <w:r>
        <w:rPr>
          <w:spacing w:val="-5"/>
        </w:rPr>
        <w:t> </w:t>
      </w:r>
      <w:r>
        <w:rPr/>
        <w:t>qual</w:t>
      </w:r>
      <w:r>
        <w:rPr>
          <w:spacing w:val="-12"/>
        </w:rPr>
        <w:t> </w:t>
      </w:r>
      <w:r>
        <w:rPr/>
        <w:t>estou</w:t>
      </w:r>
      <w:r>
        <w:rPr>
          <w:spacing w:val="-7"/>
        </w:rPr>
        <w:t> </w:t>
      </w:r>
      <w:r>
        <w:rPr/>
        <w:t>inserido como aluno de inciação</w:t>
      </w:r>
      <w:r>
        <w:rPr>
          <w:spacing w:val="6"/>
        </w:rPr>
        <w:t> </w:t>
      </w:r>
      <w:r>
        <w:rPr/>
        <w:t>científica.</w:t>
      </w:r>
    </w:p>
    <w:p>
      <w:pPr>
        <w:pStyle w:val="BodyText"/>
        <w:spacing w:before="6"/>
        <w:rPr>
          <w:sz w:val="15"/>
        </w:rPr>
      </w:pPr>
    </w:p>
    <w:p>
      <w:pPr>
        <w:pStyle w:val="BodyText"/>
        <w:spacing w:line="259" w:lineRule="auto"/>
        <w:ind w:left="106" w:right="107"/>
        <w:jc w:val="both"/>
      </w:pPr>
      <w:r>
        <w:rPr>
          <w:b/>
        </w:rPr>
        <w:t>Metodologia: </w:t>
      </w:r>
      <w:r>
        <w:rPr/>
        <w:t>Minha contribuição no processo de tradução do dicionário de Françoise Choay consiste em dar continuidade no trabalho da aluna Lorena Aleixo Lobo, que dizia respeito à organização de fichas dos verbetes a serem traduzidos. Essas fichas, organizadas em dias colunas,</w:t>
      </w:r>
      <w:r>
        <w:rPr>
          <w:spacing w:val="-9"/>
        </w:rPr>
        <w:t> </w:t>
      </w:r>
      <w:r>
        <w:rPr/>
        <w:t>apresentam</w:t>
      </w:r>
      <w:r>
        <w:rPr>
          <w:spacing w:val="-13"/>
        </w:rPr>
        <w:t> </w:t>
      </w:r>
      <w:r>
        <w:rPr/>
        <w:t>o</w:t>
      </w:r>
      <w:r>
        <w:rPr>
          <w:spacing w:val="-8"/>
        </w:rPr>
        <w:t> </w:t>
      </w:r>
      <w:r>
        <w:rPr/>
        <w:t>texto</w:t>
      </w:r>
      <w:r>
        <w:rPr>
          <w:spacing w:val="-6"/>
        </w:rPr>
        <w:t> </w:t>
      </w:r>
      <w:r>
        <w:rPr/>
        <w:t>no</w:t>
      </w:r>
      <w:r>
        <w:rPr>
          <w:spacing w:val="-9"/>
        </w:rPr>
        <w:t> </w:t>
      </w:r>
      <w:r>
        <w:rPr/>
        <w:t>idioma</w:t>
      </w:r>
      <w:r>
        <w:rPr>
          <w:spacing w:val="-9"/>
        </w:rPr>
        <w:t> </w:t>
      </w:r>
      <w:r>
        <w:rPr/>
        <w:t>de</w:t>
      </w:r>
      <w:r>
        <w:rPr>
          <w:spacing w:val="-9"/>
        </w:rPr>
        <w:t> </w:t>
      </w:r>
      <w:r>
        <w:rPr/>
        <w:t>origem</w:t>
      </w:r>
      <w:r>
        <w:rPr>
          <w:spacing w:val="-11"/>
        </w:rPr>
        <w:t> </w:t>
      </w:r>
      <w:r>
        <w:rPr/>
        <w:t>e,</w:t>
      </w:r>
      <w:r>
        <w:rPr>
          <w:spacing w:val="-8"/>
        </w:rPr>
        <w:t> </w:t>
      </w:r>
      <w:r>
        <w:rPr/>
        <w:t>ao</w:t>
      </w:r>
      <w:r>
        <w:rPr>
          <w:spacing w:val="-8"/>
        </w:rPr>
        <w:t> </w:t>
      </w:r>
      <w:r>
        <w:rPr/>
        <w:t>lado,</w:t>
      </w:r>
      <w:r>
        <w:rPr>
          <w:spacing w:val="-7"/>
        </w:rPr>
        <w:t> </w:t>
      </w:r>
      <w:r>
        <w:rPr/>
        <w:t>na</w:t>
      </w:r>
      <w:r>
        <w:rPr>
          <w:spacing w:val="-9"/>
        </w:rPr>
        <w:t> </w:t>
      </w:r>
      <w:r>
        <w:rPr/>
        <w:t>coluna</w:t>
      </w:r>
      <w:r>
        <w:rPr>
          <w:spacing w:val="-9"/>
        </w:rPr>
        <w:t> </w:t>
      </w:r>
      <w:r>
        <w:rPr/>
        <w:t>ao</w:t>
      </w:r>
      <w:r>
        <w:rPr>
          <w:spacing w:val="-5"/>
        </w:rPr>
        <w:t> </w:t>
      </w:r>
      <w:r>
        <w:rPr/>
        <w:t>lado,</w:t>
      </w:r>
      <w:r>
        <w:rPr>
          <w:spacing w:val="-8"/>
        </w:rPr>
        <w:t> </w:t>
      </w:r>
      <w:r>
        <w:rPr/>
        <w:t>apresentam</w:t>
      </w:r>
      <w:r>
        <w:rPr>
          <w:spacing w:val="-12"/>
        </w:rPr>
        <w:t> </w:t>
      </w:r>
      <w:r>
        <w:rPr/>
        <w:t>o</w:t>
      </w:r>
      <w:r>
        <w:rPr>
          <w:spacing w:val="-7"/>
        </w:rPr>
        <w:t> </w:t>
      </w:r>
      <w:r>
        <w:rPr/>
        <w:t>espaço</w:t>
      </w:r>
      <w:r>
        <w:rPr>
          <w:spacing w:val="-7"/>
        </w:rPr>
        <w:t> </w:t>
      </w:r>
      <w:r>
        <w:rPr/>
        <w:t>para</w:t>
      </w:r>
      <w:r>
        <w:rPr>
          <w:spacing w:val="-9"/>
        </w:rPr>
        <w:t> </w:t>
      </w:r>
      <w:r>
        <w:rPr/>
        <w:t>a</w:t>
      </w:r>
      <w:r>
        <w:rPr>
          <w:spacing w:val="-10"/>
        </w:rPr>
        <w:t> </w:t>
      </w:r>
      <w:r>
        <w:rPr/>
        <w:t>tradução</w:t>
      </w:r>
      <w:r>
        <w:rPr>
          <w:spacing w:val="-9"/>
        </w:rPr>
        <w:t> </w:t>
      </w:r>
      <w:r>
        <w:rPr/>
        <w:t>realizada.</w:t>
      </w:r>
      <w:r>
        <w:rPr>
          <w:spacing w:val="-8"/>
        </w:rPr>
        <w:t> </w:t>
      </w:r>
      <w:r>
        <w:rPr/>
        <w:t>Para</w:t>
      </w:r>
      <w:r>
        <w:rPr>
          <w:spacing w:val="-8"/>
        </w:rPr>
        <w:t> </w:t>
      </w:r>
      <w:r>
        <w:rPr/>
        <w:t>confeccioná- las, é necessário primeiramente digitalizar o texto no original, convertê-lo de imagem para texto, corrigir os possíveis erros e formatá-los seguindo o padrão das fichas, tendo em vista facilitar o trabalho do tradutor. Apesar do trabalho ser de suporte ao tradutor, ele não dispensa a leitura dos verbetes ( sou francofone), o que permite um contato importante com termos específicos da profissão dos arquitetos e urbanistas e conhecimento da prática dessas profissões na França.</w:t>
      </w:r>
    </w:p>
    <w:p>
      <w:pPr>
        <w:pStyle w:val="BodyText"/>
        <w:spacing w:before="8"/>
        <w:rPr>
          <w:sz w:val="15"/>
        </w:rPr>
      </w:pPr>
    </w:p>
    <w:p>
      <w:pPr>
        <w:pStyle w:val="BodyText"/>
        <w:spacing w:line="259" w:lineRule="auto"/>
        <w:ind w:left="120" w:right="106" w:hanging="10"/>
        <w:jc w:val="both"/>
      </w:pPr>
      <w:r>
        <w:rPr>
          <w:b/>
        </w:rPr>
        <w:t>Resultados: </w:t>
      </w:r>
      <w:r>
        <w:rPr/>
        <w:t>Considerando que a tradução dos verbetes do dicionário ainda não ter sido concluída, ela encontra-se avançada, constando com cerca</w:t>
      </w:r>
      <w:r>
        <w:rPr>
          <w:spacing w:val="-2"/>
        </w:rPr>
        <w:t> </w:t>
      </w:r>
      <w:r>
        <w:rPr/>
        <w:t>de</w:t>
      </w:r>
      <w:r>
        <w:rPr>
          <w:spacing w:val="-1"/>
        </w:rPr>
        <w:t> </w:t>
      </w:r>
      <w:r>
        <w:rPr/>
        <w:t>40</w:t>
      </w:r>
      <w:r>
        <w:rPr>
          <w:spacing w:val="-1"/>
        </w:rPr>
        <w:t> </w:t>
      </w:r>
      <w:r>
        <w:rPr/>
        <w:t>verbetes</w:t>
      </w:r>
      <w:r>
        <w:rPr>
          <w:spacing w:val="-3"/>
        </w:rPr>
        <w:t> </w:t>
      </w:r>
      <w:r>
        <w:rPr/>
        <w:t>do</w:t>
      </w:r>
      <w:r>
        <w:rPr>
          <w:spacing w:val="-2"/>
        </w:rPr>
        <w:t> </w:t>
      </w:r>
      <w:r>
        <w:rPr/>
        <w:t>total</w:t>
      </w:r>
      <w:r>
        <w:rPr>
          <w:spacing w:val="-7"/>
        </w:rPr>
        <w:t> </w:t>
      </w:r>
      <w:r>
        <w:rPr/>
        <w:t>de</w:t>
      </w:r>
      <w:r>
        <w:rPr>
          <w:spacing w:val="-1"/>
        </w:rPr>
        <w:t> </w:t>
      </w:r>
      <w:r>
        <w:rPr/>
        <w:t>61.</w:t>
      </w:r>
      <w:r>
        <w:rPr>
          <w:spacing w:val="1"/>
        </w:rPr>
        <w:t> </w:t>
      </w:r>
      <w:r>
        <w:rPr/>
        <w:t>Almeja-se</w:t>
      </w:r>
      <w:r>
        <w:rPr>
          <w:spacing w:val="-4"/>
        </w:rPr>
        <w:t> </w:t>
      </w:r>
      <w:r>
        <w:rPr/>
        <w:t>publicá-los</w:t>
      </w:r>
      <w:r>
        <w:rPr>
          <w:spacing w:val="-2"/>
        </w:rPr>
        <w:t> </w:t>
      </w:r>
      <w:r>
        <w:rPr/>
        <w:t>e</w:t>
      </w:r>
      <w:r>
        <w:rPr>
          <w:spacing w:val="-1"/>
        </w:rPr>
        <w:t> </w:t>
      </w:r>
      <w:r>
        <w:rPr/>
        <w:t>sob</w:t>
      </w:r>
      <w:r>
        <w:rPr>
          <w:spacing w:val="-5"/>
        </w:rPr>
        <w:t> </w:t>
      </w:r>
      <w:r>
        <w:rPr/>
        <w:t>a coordenação da professora</w:t>
      </w:r>
      <w:r>
        <w:rPr>
          <w:spacing w:val="-1"/>
        </w:rPr>
        <w:t> </w:t>
      </w:r>
      <w:r>
        <w:rPr/>
        <w:t>um</w:t>
      </w:r>
      <w:r>
        <w:rPr>
          <w:spacing w:val="-6"/>
        </w:rPr>
        <w:t> </w:t>
      </w:r>
      <w:r>
        <w:rPr/>
        <w:t>o projeto</w:t>
      </w:r>
      <w:r>
        <w:rPr>
          <w:spacing w:val="-1"/>
        </w:rPr>
        <w:t> </w:t>
      </w:r>
      <w:r>
        <w:rPr/>
        <w:t>foi</w:t>
      </w:r>
      <w:r>
        <w:rPr>
          <w:spacing w:val="-7"/>
        </w:rPr>
        <w:t> </w:t>
      </w:r>
      <w:r>
        <w:rPr/>
        <w:t>enviado</w:t>
      </w:r>
      <w:r>
        <w:rPr>
          <w:spacing w:val="2"/>
        </w:rPr>
        <w:t> </w:t>
      </w:r>
      <w:r>
        <w:rPr/>
        <w:t>ao</w:t>
      </w:r>
      <w:r>
        <w:rPr>
          <w:spacing w:val="-2"/>
        </w:rPr>
        <w:t> </w:t>
      </w:r>
      <w:r>
        <w:rPr/>
        <w:t>CNPq, concorrendo à</w:t>
      </w:r>
      <w:r>
        <w:rPr>
          <w:spacing w:val="-5"/>
        </w:rPr>
        <w:t> </w:t>
      </w:r>
      <w:r>
        <w:rPr/>
        <w:t>chamada</w:t>
      </w:r>
      <w:r>
        <w:rPr>
          <w:spacing w:val="-5"/>
        </w:rPr>
        <w:t> </w:t>
      </w:r>
      <w:r>
        <w:rPr/>
        <w:t>de</w:t>
      </w:r>
      <w:r>
        <w:rPr>
          <w:spacing w:val="-5"/>
        </w:rPr>
        <w:t> </w:t>
      </w:r>
      <w:r>
        <w:rPr/>
        <w:t>um</w:t>
      </w:r>
      <w:r>
        <w:rPr>
          <w:spacing w:val="-8"/>
        </w:rPr>
        <w:t> </w:t>
      </w:r>
      <w:r>
        <w:rPr/>
        <w:t>edital</w:t>
      </w:r>
      <w:r>
        <w:rPr>
          <w:spacing w:val="-8"/>
        </w:rPr>
        <w:t> </w:t>
      </w:r>
      <w:r>
        <w:rPr/>
        <w:t>Universal,</w:t>
      </w:r>
      <w:r>
        <w:rPr>
          <w:spacing w:val="-3"/>
        </w:rPr>
        <w:t> </w:t>
      </w:r>
      <w:r>
        <w:rPr/>
        <w:t>tendo</w:t>
      </w:r>
      <w:r>
        <w:rPr>
          <w:spacing w:val="-2"/>
        </w:rPr>
        <w:t> </w:t>
      </w:r>
      <w:r>
        <w:rPr/>
        <w:t>em</w:t>
      </w:r>
      <w:r>
        <w:rPr>
          <w:spacing w:val="-9"/>
        </w:rPr>
        <w:t> </w:t>
      </w:r>
      <w:r>
        <w:rPr/>
        <w:t>vista</w:t>
      </w:r>
      <w:r>
        <w:rPr>
          <w:spacing w:val="-4"/>
        </w:rPr>
        <w:t> </w:t>
      </w:r>
      <w:r>
        <w:rPr/>
        <w:t>a</w:t>
      </w:r>
      <w:r>
        <w:rPr>
          <w:spacing w:val="-7"/>
        </w:rPr>
        <w:t> </w:t>
      </w:r>
      <w:r>
        <w:rPr/>
        <w:t>aquisição</w:t>
      </w:r>
      <w:r>
        <w:rPr>
          <w:spacing w:val="-3"/>
        </w:rPr>
        <w:t> </w:t>
      </w:r>
      <w:r>
        <w:rPr/>
        <w:t>das</w:t>
      </w:r>
      <w:r>
        <w:rPr>
          <w:spacing w:val="-8"/>
        </w:rPr>
        <w:t> </w:t>
      </w:r>
      <w:r>
        <w:rPr/>
        <w:t>obras</w:t>
      </w:r>
      <w:r>
        <w:rPr>
          <w:spacing w:val="-5"/>
        </w:rPr>
        <w:t> </w:t>
      </w:r>
      <w:r>
        <w:rPr/>
        <w:t>completas</w:t>
      </w:r>
      <w:r>
        <w:rPr>
          <w:spacing w:val="-5"/>
        </w:rPr>
        <w:t> </w:t>
      </w:r>
      <w:r>
        <w:rPr/>
        <w:t>de</w:t>
      </w:r>
      <w:r>
        <w:rPr>
          <w:spacing w:val="-5"/>
        </w:rPr>
        <w:t> </w:t>
      </w:r>
      <w:r>
        <w:rPr/>
        <w:t>Françoise</w:t>
      </w:r>
      <w:r>
        <w:rPr>
          <w:spacing w:val="-4"/>
        </w:rPr>
        <w:t> </w:t>
      </w:r>
      <w:r>
        <w:rPr/>
        <w:t>Choay.</w:t>
      </w:r>
      <w:r>
        <w:rPr>
          <w:spacing w:val="-6"/>
        </w:rPr>
        <w:t> </w:t>
      </w:r>
      <w:r>
        <w:rPr/>
        <w:t>Pude</w:t>
      </w:r>
      <w:r>
        <w:rPr>
          <w:spacing w:val="-6"/>
        </w:rPr>
        <w:t> </w:t>
      </w:r>
      <w:r>
        <w:rPr/>
        <w:t>também,</w:t>
      </w:r>
      <w:r>
        <w:rPr>
          <w:spacing w:val="-3"/>
        </w:rPr>
        <w:t> </w:t>
      </w:r>
      <w:r>
        <w:rPr/>
        <w:t>a</w:t>
      </w:r>
      <w:r>
        <w:rPr>
          <w:spacing w:val="-7"/>
        </w:rPr>
        <w:t> </w:t>
      </w:r>
      <w:r>
        <w:rPr/>
        <w:t>título</w:t>
      </w:r>
      <w:r>
        <w:rPr>
          <w:spacing w:val="-2"/>
        </w:rPr>
        <w:t> </w:t>
      </w:r>
      <w:r>
        <w:rPr/>
        <w:t>de</w:t>
      </w:r>
      <w:r>
        <w:rPr>
          <w:spacing w:val="-4"/>
        </w:rPr>
        <w:t> </w:t>
      </w:r>
      <w:r>
        <w:rPr/>
        <w:t>uma</w:t>
      </w:r>
      <w:r>
        <w:rPr>
          <w:spacing w:val="-5"/>
        </w:rPr>
        <w:t> </w:t>
      </w:r>
      <w:r>
        <w:rPr/>
        <w:t>primeira experiência trabalhar a tradução de um verbete, o que </w:t>
      </w:r>
      <w:r>
        <w:rPr>
          <w:spacing w:val="-3"/>
        </w:rPr>
        <w:t>me </w:t>
      </w:r>
      <w:r>
        <w:rPr/>
        <w:t>deu a correta medida das dificuldades que um trabalho de tradução</w:t>
      </w:r>
      <w:r>
        <w:rPr>
          <w:spacing w:val="-13"/>
        </w:rPr>
        <w:t> </w:t>
      </w:r>
      <w:r>
        <w:rPr/>
        <w:t>implica.</w:t>
      </w:r>
    </w:p>
    <w:p>
      <w:pPr>
        <w:pStyle w:val="BodyText"/>
        <w:spacing w:before="9"/>
        <w:rPr>
          <w:sz w:val="9"/>
        </w:rPr>
      </w:pPr>
    </w:p>
    <w:p>
      <w:pPr>
        <w:pStyle w:val="BodyText"/>
        <w:spacing w:line="259" w:lineRule="auto"/>
        <w:ind w:left="120" w:right="104" w:hanging="10"/>
        <w:jc w:val="both"/>
      </w:pPr>
      <w:r>
        <w:rPr>
          <w:b/>
        </w:rPr>
        <w:t>Conclusão: </w:t>
      </w:r>
      <w:r>
        <w:rPr/>
        <w:t>Considerando que a tradução dos verbetes do dicionário ainda não ter sido concluída, ela encontra-se avançada, constando com cerca</w:t>
      </w:r>
      <w:r>
        <w:rPr>
          <w:spacing w:val="-2"/>
        </w:rPr>
        <w:t> </w:t>
      </w:r>
      <w:r>
        <w:rPr/>
        <w:t>de</w:t>
      </w:r>
      <w:r>
        <w:rPr>
          <w:spacing w:val="-1"/>
        </w:rPr>
        <w:t> </w:t>
      </w:r>
      <w:r>
        <w:rPr/>
        <w:t>40</w:t>
      </w:r>
      <w:r>
        <w:rPr>
          <w:spacing w:val="-1"/>
        </w:rPr>
        <w:t> </w:t>
      </w:r>
      <w:r>
        <w:rPr/>
        <w:t>verbetes</w:t>
      </w:r>
      <w:r>
        <w:rPr>
          <w:spacing w:val="-3"/>
        </w:rPr>
        <w:t> </w:t>
      </w:r>
      <w:r>
        <w:rPr/>
        <w:t>do</w:t>
      </w:r>
      <w:r>
        <w:rPr>
          <w:spacing w:val="-2"/>
        </w:rPr>
        <w:t> </w:t>
      </w:r>
      <w:r>
        <w:rPr/>
        <w:t>total</w:t>
      </w:r>
      <w:r>
        <w:rPr>
          <w:spacing w:val="-7"/>
        </w:rPr>
        <w:t> </w:t>
      </w:r>
      <w:r>
        <w:rPr/>
        <w:t>de</w:t>
      </w:r>
      <w:r>
        <w:rPr>
          <w:spacing w:val="-1"/>
        </w:rPr>
        <w:t> </w:t>
      </w:r>
      <w:r>
        <w:rPr/>
        <w:t>61.</w:t>
      </w:r>
      <w:r>
        <w:rPr>
          <w:spacing w:val="1"/>
        </w:rPr>
        <w:t> </w:t>
      </w:r>
      <w:r>
        <w:rPr/>
        <w:t>Almeja-se</w:t>
      </w:r>
      <w:r>
        <w:rPr>
          <w:spacing w:val="-4"/>
        </w:rPr>
        <w:t> </w:t>
      </w:r>
      <w:r>
        <w:rPr/>
        <w:t>publicá-los</w:t>
      </w:r>
      <w:r>
        <w:rPr>
          <w:spacing w:val="-2"/>
        </w:rPr>
        <w:t> </w:t>
      </w:r>
      <w:r>
        <w:rPr/>
        <w:t>e</w:t>
      </w:r>
      <w:r>
        <w:rPr>
          <w:spacing w:val="-1"/>
        </w:rPr>
        <w:t> </w:t>
      </w:r>
      <w:r>
        <w:rPr/>
        <w:t>sob</w:t>
      </w:r>
      <w:r>
        <w:rPr>
          <w:spacing w:val="-5"/>
        </w:rPr>
        <w:t> </w:t>
      </w:r>
      <w:r>
        <w:rPr/>
        <w:t>a coordenação da professora</w:t>
      </w:r>
      <w:r>
        <w:rPr>
          <w:spacing w:val="-1"/>
        </w:rPr>
        <w:t> </w:t>
      </w:r>
      <w:r>
        <w:rPr/>
        <w:t>um</w:t>
      </w:r>
      <w:r>
        <w:rPr>
          <w:spacing w:val="-6"/>
        </w:rPr>
        <w:t> </w:t>
      </w:r>
      <w:r>
        <w:rPr/>
        <w:t>o projeto</w:t>
      </w:r>
      <w:r>
        <w:rPr>
          <w:spacing w:val="-1"/>
        </w:rPr>
        <w:t> </w:t>
      </w:r>
      <w:r>
        <w:rPr/>
        <w:t>foi</w:t>
      </w:r>
      <w:r>
        <w:rPr>
          <w:spacing w:val="-7"/>
        </w:rPr>
        <w:t> </w:t>
      </w:r>
      <w:r>
        <w:rPr/>
        <w:t>enviado</w:t>
      </w:r>
      <w:r>
        <w:rPr>
          <w:spacing w:val="2"/>
        </w:rPr>
        <w:t> </w:t>
      </w:r>
      <w:r>
        <w:rPr/>
        <w:t>ao</w:t>
      </w:r>
      <w:r>
        <w:rPr>
          <w:spacing w:val="-2"/>
        </w:rPr>
        <w:t> </w:t>
      </w:r>
      <w:r>
        <w:rPr/>
        <w:t>CNPq, concorrendo à</w:t>
      </w:r>
      <w:r>
        <w:rPr>
          <w:spacing w:val="-5"/>
        </w:rPr>
        <w:t> </w:t>
      </w:r>
      <w:r>
        <w:rPr/>
        <w:t>chamada</w:t>
      </w:r>
      <w:r>
        <w:rPr>
          <w:spacing w:val="-5"/>
        </w:rPr>
        <w:t> </w:t>
      </w:r>
      <w:r>
        <w:rPr/>
        <w:t>de</w:t>
      </w:r>
      <w:r>
        <w:rPr>
          <w:spacing w:val="-5"/>
        </w:rPr>
        <w:t> </w:t>
      </w:r>
      <w:r>
        <w:rPr/>
        <w:t>um</w:t>
      </w:r>
      <w:r>
        <w:rPr>
          <w:spacing w:val="-8"/>
        </w:rPr>
        <w:t> </w:t>
      </w:r>
      <w:r>
        <w:rPr/>
        <w:t>edital</w:t>
      </w:r>
      <w:r>
        <w:rPr>
          <w:spacing w:val="-8"/>
        </w:rPr>
        <w:t> </w:t>
      </w:r>
      <w:r>
        <w:rPr/>
        <w:t>Universal,</w:t>
      </w:r>
      <w:r>
        <w:rPr>
          <w:spacing w:val="-3"/>
        </w:rPr>
        <w:t> </w:t>
      </w:r>
      <w:r>
        <w:rPr/>
        <w:t>tendo</w:t>
      </w:r>
      <w:r>
        <w:rPr>
          <w:spacing w:val="-2"/>
        </w:rPr>
        <w:t> </w:t>
      </w:r>
      <w:r>
        <w:rPr/>
        <w:t>em</w:t>
      </w:r>
      <w:r>
        <w:rPr>
          <w:spacing w:val="-9"/>
        </w:rPr>
        <w:t> </w:t>
      </w:r>
      <w:r>
        <w:rPr/>
        <w:t>vista</w:t>
      </w:r>
      <w:r>
        <w:rPr>
          <w:spacing w:val="-4"/>
        </w:rPr>
        <w:t> </w:t>
      </w:r>
      <w:r>
        <w:rPr/>
        <w:t>a</w:t>
      </w:r>
      <w:r>
        <w:rPr>
          <w:spacing w:val="-7"/>
        </w:rPr>
        <w:t> </w:t>
      </w:r>
      <w:r>
        <w:rPr/>
        <w:t>aquisição</w:t>
      </w:r>
      <w:r>
        <w:rPr>
          <w:spacing w:val="-3"/>
        </w:rPr>
        <w:t> </w:t>
      </w:r>
      <w:r>
        <w:rPr/>
        <w:t>das</w:t>
      </w:r>
      <w:r>
        <w:rPr>
          <w:spacing w:val="-8"/>
        </w:rPr>
        <w:t> </w:t>
      </w:r>
      <w:r>
        <w:rPr/>
        <w:t>obras</w:t>
      </w:r>
      <w:r>
        <w:rPr>
          <w:spacing w:val="-5"/>
        </w:rPr>
        <w:t> </w:t>
      </w:r>
      <w:r>
        <w:rPr/>
        <w:t>completas</w:t>
      </w:r>
      <w:r>
        <w:rPr>
          <w:spacing w:val="-5"/>
        </w:rPr>
        <w:t> </w:t>
      </w:r>
      <w:r>
        <w:rPr/>
        <w:t>de</w:t>
      </w:r>
      <w:r>
        <w:rPr>
          <w:spacing w:val="-5"/>
        </w:rPr>
        <w:t> </w:t>
      </w:r>
      <w:r>
        <w:rPr/>
        <w:t>Françoise</w:t>
      </w:r>
      <w:r>
        <w:rPr>
          <w:spacing w:val="-4"/>
        </w:rPr>
        <w:t> </w:t>
      </w:r>
      <w:r>
        <w:rPr/>
        <w:t>Choay.</w:t>
      </w:r>
      <w:r>
        <w:rPr>
          <w:spacing w:val="-6"/>
        </w:rPr>
        <w:t> </w:t>
      </w:r>
      <w:r>
        <w:rPr/>
        <w:t>Pude</w:t>
      </w:r>
      <w:r>
        <w:rPr>
          <w:spacing w:val="-6"/>
        </w:rPr>
        <w:t> </w:t>
      </w:r>
      <w:r>
        <w:rPr/>
        <w:t>também,</w:t>
      </w:r>
      <w:r>
        <w:rPr>
          <w:spacing w:val="-3"/>
        </w:rPr>
        <w:t> </w:t>
      </w:r>
      <w:r>
        <w:rPr/>
        <w:t>a</w:t>
      </w:r>
      <w:r>
        <w:rPr>
          <w:spacing w:val="-7"/>
        </w:rPr>
        <w:t> </w:t>
      </w:r>
      <w:r>
        <w:rPr/>
        <w:t>título</w:t>
      </w:r>
      <w:r>
        <w:rPr>
          <w:spacing w:val="-2"/>
        </w:rPr>
        <w:t> </w:t>
      </w:r>
      <w:r>
        <w:rPr/>
        <w:t>de</w:t>
      </w:r>
      <w:r>
        <w:rPr>
          <w:spacing w:val="-4"/>
        </w:rPr>
        <w:t> </w:t>
      </w:r>
      <w:r>
        <w:rPr/>
        <w:t>uma</w:t>
      </w:r>
      <w:r>
        <w:rPr>
          <w:spacing w:val="-5"/>
        </w:rPr>
        <w:t> </w:t>
      </w:r>
      <w:r>
        <w:rPr/>
        <w:t>primeira experiência trabalhar a tradução de um verbete, o que </w:t>
      </w:r>
      <w:r>
        <w:rPr>
          <w:spacing w:val="-3"/>
        </w:rPr>
        <w:t>me </w:t>
      </w:r>
      <w:r>
        <w:rPr/>
        <w:t>deu a correta medida das dificuldades que um trabalho de tradução</w:t>
      </w:r>
      <w:r>
        <w:rPr>
          <w:spacing w:val="-13"/>
        </w:rPr>
        <w:t> </w:t>
      </w:r>
      <w:r>
        <w:rPr/>
        <w:t>implica.</w:t>
      </w:r>
    </w:p>
    <w:p>
      <w:pPr>
        <w:pStyle w:val="BodyText"/>
        <w:spacing w:before="8"/>
        <w:rPr>
          <w:sz w:val="9"/>
        </w:rPr>
      </w:pPr>
    </w:p>
    <w:p>
      <w:pPr>
        <w:spacing w:line="456" w:lineRule="auto" w:before="0"/>
        <w:ind w:left="111" w:right="3044" w:firstLine="0"/>
        <w:jc w:val="both"/>
        <w:rPr>
          <w:sz w:val="12"/>
        </w:rPr>
      </w:pPr>
      <w:r>
        <w:rPr>
          <w:b/>
          <w:sz w:val="12"/>
        </w:rPr>
        <w:t>Palavras-Chave: </w:t>
      </w:r>
      <w:r>
        <w:rPr>
          <w:sz w:val="12"/>
        </w:rPr>
        <w:t>História, Arquitetura, Urbanismo, Françoise Choay, Tradução </w:t>
      </w:r>
      <w:r>
        <w:rPr>
          <w:b/>
          <w:sz w:val="12"/>
        </w:rPr>
        <w:t>Colaboradores: </w:t>
      </w:r>
      <w:r>
        <w:rPr>
          <w:sz w:val="12"/>
        </w:rPr>
        <w:t>Lorenna Aleixo Lobo, Hana Augusta de Andrade</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3171" w:right="269" w:hanging="2744"/>
      </w:pPr>
      <w:r>
        <w:rPr>
          <w:color w:val="007E39"/>
        </w:rPr>
        <w:t>Taurina: principal fator predisponente às respostas comportamentais decorrentes do consumo de bebidas energizantes?</w:t>
      </w:r>
    </w:p>
    <w:p>
      <w:pPr>
        <w:spacing w:before="66"/>
        <w:ind w:left="0" w:right="122" w:firstLine="0"/>
        <w:jc w:val="right"/>
        <w:rPr>
          <w:sz w:val="12"/>
        </w:rPr>
      </w:pPr>
      <w:r>
        <w:rPr>
          <w:b/>
          <w:color w:val="2E75B6"/>
          <w:sz w:val="12"/>
        </w:rPr>
        <w:t>Bolsista</w:t>
      </w:r>
      <w:r>
        <w:rPr>
          <w:color w:val="2E75B6"/>
          <w:sz w:val="12"/>
        </w:rPr>
        <w:t>: Frederico Ribeiro Pires</w:t>
      </w:r>
    </w:p>
    <w:p>
      <w:pPr>
        <w:pStyle w:val="BodyText"/>
        <w:spacing w:before="10"/>
        <w:rPr>
          <w:sz w:val="13"/>
        </w:rPr>
      </w:pPr>
    </w:p>
    <w:p>
      <w:pPr>
        <w:spacing w:line="520"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1"/>
        <w:ind w:left="111" w:right="0" w:firstLine="0"/>
        <w:jc w:val="left"/>
        <w:rPr>
          <w:sz w:val="12"/>
        </w:rPr>
      </w:pPr>
      <w:r>
        <w:rPr>
          <w:b/>
          <w:sz w:val="12"/>
        </w:rPr>
        <w:t>Orientador (a): </w:t>
      </w:r>
      <w:r>
        <w:rPr>
          <w:sz w:val="12"/>
        </w:rPr>
        <w:t>VANIA MARIA MORAES FERREIRA</w:t>
      </w:r>
    </w:p>
    <w:p>
      <w:pPr>
        <w:pStyle w:val="BodyText"/>
        <w:spacing w:before="7"/>
        <w:rPr>
          <w:sz w:val="16"/>
        </w:rPr>
      </w:pPr>
    </w:p>
    <w:p>
      <w:pPr>
        <w:pStyle w:val="BodyText"/>
        <w:spacing w:line="261" w:lineRule="auto"/>
        <w:ind w:left="120" w:right="107" w:hanging="10"/>
        <w:jc w:val="both"/>
      </w:pPr>
      <w:r>
        <w:rPr>
          <w:b/>
        </w:rPr>
        <w:t>Introdução:</w:t>
      </w:r>
      <w:r>
        <w:rPr>
          <w:b/>
          <w:spacing w:val="-5"/>
        </w:rPr>
        <w:t> </w:t>
      </w:r>
      <w:r>
        <w:rPr/>
        <w:t>A</w:t>
      </w:r>
      <w:r>
        <w:rPr>
          <w:spacing w:val="-9"/>
        </w:rPr>
        <w:t> </w:t>
      </w:r>
      <w:r>
        <w:rPr/>
        <w:t>taurina</w:t>
      </w:r>
      <w:r>
        <w:rPr>
          <w:spacing w:val="-6"/>
        </w:rPr>
        <w:t> </w:t>
      </w:r>
      <w:r>
        <w:rPr/>
        <w:t>é</w:t>
      </w:r>
      <w:r>
        <w:rPr>
          <w:spacing w:val="-7"/>
        </w:rPr>
        <w:t> </w:t>
      </w:r>
      <w:r>
        <w:rPr/>
        <w:t>um</w:t>
      </w:r>
      <w:r>
        <w:rPr>
          <w:spacing w:val="-10"/>
        </w:rPr>
        <w:t> </w:t>
      </w:r>
      <w:r>
        <w:rPr/>
        <w:t>dos</w:t>
      </w:r>
      <w:r>
        <w:rPr>
          <w:spacing w:val="-6"/>
        </w:rPr>
        <w:t> </w:t>
      </w:r>
      <w:r>
        <w:rPr/>
        <w:t>principais</w:t>
      </w:r>
      <w:r>
        <w:rPr>
          <w:spacing w:val="-7"/>
        </w:rPr>
        <w:t> </w:t>
      </w:r>
      <w:r>
        <w:rPr/>
        <w:t>princípios</w:t>
      </w:r>
      <w:r>
        <w:rPr>
          <w:spacing w:val="-7"/>
        </w:rPr>
        <w:t> </w:t>
      </w:r>
      <w:r>
        <w:rPr/>
        <w:t>ativos</w:t>
      </w:r>
      <w:r>
        <w:rPr>
          <w:spacing w:val="-6"/>
        </w:rPr>
        <w:t> </w:t>
      </w:r>
      <w:r>
        <w:rPr/>
        <w:t>dos</w:t>
      </w:r>
      <w:r>
        <w:rPr>
          <w:spacing w:val="-7"/>
        </w:rPr>
        <w:t> </w:t>
      </w:r>
      <w:r>
        <w:rPr/>
        <w:t>energéticos,</w:t>
      </w:r>
      <w:r>
        <w:rPr>
          <w:spacing w:val="-5"/>
        </w:rPr>
        <w:t> </w:t>
      </w:r>
      <w:r>
        <w:rPr/>
        <w:t>mas</w:t>
      </w:r>
      <w:r>
        <w:rPr>
          <w:spacing w:val="-8"/>
        </w:rPr>
        <w:t> </w:t>
      </w:r>
      <w:r>
        <w:rPr/>
        <w:t>seus</w:t>
      </w:r>
      <w:r>
        <w:rPr>
          <w:spacing w:val="-6"/>
        </w:rPr>
        <w:t> </w:t>
      </w:r>
      <w:r>
        <w:rPr/>
        <w:t>efeitos</w:t>
      </w:r>
      <w:r>
        <w:rPr>
          <w:spacing w:val="-7"/>
        </w:rPr>
        <w:t> </w:t>
      </w:r>
      <w:r>
        <w:rPr/>
        <w:t>pouco</w:t>
      </w:r>
      <w:r>
        <w:rPr>
          <w:spacing w:val="-5"/>
        </w:rPr>
        <w:t> </w:t>
      </w:r>
      <w:r>
        <w:rPr/>
        <w:t>têm</w:t>
      </w:r>
      <w:r>
        <w:rPr>
          <w:spacing w:val="-8"/>
        </w:rPr>
        <w:t> </w:t>
      </w:r>
      <w:r>
        <w:rPr/>
        <w:t>sido</w:t>
      </w:r>
      <w:r>
        <w:rPr>
          <w:spacing w:val="-1"/>
        </w:rPr>
        <w:t> </w:t>
      </w:r>
      <w:r>
        <w:rPr/>
        <w:t>investigados</w:t>
      </w:r>
      <w:r>
        <w:rPr>
          <w:spacing w:val="-6"/>
        </w:rPr>
        <w:t> </w:t>
      </w:r>
      <w:r>
        <w:rPr/>
        <w:t>em</w:t>
      </w:r>
      <w:r>
        <w:rPr>
          <w:spacing w:val="-11"/>
        </w:rPr>
        <w:t> </w:t>
      </w:r>
      <w:r>
        <w:rPr/>
        <w:t>termo</w:t>
      </w:r>
      <w:r>
        <w:rPr>
          <w:spacing w:val="-3"/>
        </w:rPr>
        <w:t> </w:t>
      </w:r>
      <w:r>
        <w:rPr/>
        <w:t>de</w:t>
      </w:r>
      <w:r>
        <w:rPr>
          <w:spacing w:val="-7"/>
        </w:rPr>
        <w:t> </w:t>
      </w:r>
      <w:r>
        <w:rPr/>
        <w:t>análise comparativa comportamental em relação aos resultados observados quando do consumo dos energéticos. O objetivo deste estudo, portanto, foi investigar e comparar concentrações de taurina presentes nas referidas bebidas no comportamento e cognição de</w:t>
      </w:r>
      <w:r>
        <w:rPr>
          <w:spacing w:val="-17"/>
        </w:rPr>
        <w:t> </w:t>
      </w:r>
      <w:r>
        <w:rPr/>
        <w:t>roedores.</w:t>
      </w:r>
    </w:p>
    <w:p>
      <w:pPr>
        <w:pStyle w:val="BodyText"/>
        <w:spacing w:before="5"/>
        <w:rPr>
          <w:sz w:val="15"/>
        </w:rPr>
      </w:pPr>
    </w:p>
    <w:p>
      <w:pPr>
        <w:pStyle w:val="BodyText"/>
        <w:spacing w:line="259" w:lineRule="auto"/>
        <w:ind w:left="106" w:right="107"/>
        <w:jc w:val="both"/>
      </w:pPr>
      <w:r>
        <w:rPr>
          <w:b/>
        </w:rPr>
        <w:t>Metodologia: </w:t>
      </w:r>
      <w:r>
        <w:rPr/>
        <w:t>Para tal, foram usados ratos Wistar mantidos em condições padronizadas de laboratório e aprovados previamente pelo Comitê de Ética o Uso Animal, da Medicina e Instituto de Biologia/UnB, avaliados quanto à locomoção (teste do campo aberto), ansiedade (teste do labirinto</w:t>
      </w:r>
      <w:r>
        <w:rPr>
          <w:spacing w:val="-5"/>
        </w:rPr>
        <w:t> </w:t>
      </w:r>
      <w:r>
        <w:rPr/>
        <w:t>em</w:t>
      </w:r>
      <w:r>
        <w:rPr>
          <w:spacing w:val="-9"/>
        </w:rPr>
        <w:t> </w:t>
      </w:r>
      <w:r>
        <w:rPr/>
        <w:t>cruz</w:t>
      </w:r>
      <w:r>
        <w:rPr>
          <w:spacing w:val="-6"/>
        </w:rPr>
        <w:t> </w:t>
      </w:r>
      <w:r>
        <w:rPr/>
        <w:t>elevado),</w:t>
      </w:r>
      <w:r>
        <w:rPr>
          <w:spacing w:val="-5"/>
        </w:rPr>
        <w:t> </w:t>
      </w:r>
      <w:r>
        <w:rPr/>
        <w:t>depressão</w:t>
      </w:r>
      <w:r>
        <w:rPr>
          <w:spacing w:val="-4"/>
        </w:rPr>
        <w:t> </w:t>
      </w:r>
      <w:r>
        <w:rPr/>
        <w:t>(teste</w:t>
      </w:r>
      <w:r>
        <w:rPr>
          <w:spacing w:val="-7"/>
        </w:rPr>
        <w:t> </w:t>
      </w:r>
      <w:r>
        <w:rPr/>
        <w:t>do</w:t>
      </w:r>
      <w:r>
        <w:rPr>
          <w:spacing w:val="-5"/>
        </w:rPr>
        <w:t> </w:t>
      </w:r>
      <w:r>
        <w:rPr/>
        <w:t>nado</w:t>
      </w:r>
      <w:r>
        <w:rPr>
          <w:spacing w:val="-4"/>
        </w:rPr>
        <w:t> </w:t>
      </w:r>
      <w:r>
        <w:rPr/>
        <w:t>forçado),</w:t>
      </w:r>
      <w:r>
        <w:rPr>
          <w:spacing w:val="-5"/>
        </w:rPr>
        <w:t> </w:t>
      </w:r>
      <w:r>
        <w:rPr/>
        <w:t>memória</w:t>
      </w:r>
      <w:r>
        <w:rPr>
          <w:spacing w:val="-7"/>
        </w:rPr>
        <w:t> </w:t>
      </w:r>
      <w:r>
        <w:rPr/>
        <w:t>(teste</w:t>
      </w:r>
      <w:r>
        <w:rPr>
          <w:spacing w:val="-7"/>
        </w:rPr>
        <w:t> </w:t>
      </w:r>
      <w:r>
        <w:rPr/>
        <w:t>da</w:t>
      </w:r>
      <w:r>
        <w:rPr>
          <w:spacing w:val="-7"/>
        </w:rPr>
        <w:t> </w:t>
      </w:r>
      <w:r>
        <w:rPr/>
        <w:t>esquiva</w:t>
      </w:r>
      <w:r>
        <w:rPr>
          <w:spacing w:val="-5"/>
        </w:rPr>
        <w:t> </w:t>
      </w:r>
      <w:r>
        <w:rPr/>
        <w:t>inibitória),</w:t>
      </w:r>
      <w:r>
        <w:rPr>
          <w:spacing w:val="-5"/>
        </w:rPr>
        <w:t> </w:t>
      </w:r>
      <w:r>
        <w:rPr/>
        <w:t>efeitos</w:t>
      </w:r>
      <w:r>
        <w:rPr>
          <w:spacing w:val="-7"/>
        </w:rPr>
        <w:t> </w:t>
      </w:r>
      <w:r>
        <w:rPr/>
        <w:t>narcóticos</w:t>
      </w:r>
      <w:r>
        <w:rPr>
          <w:spacing w:val="-7"/>
        </w:rPr>
        <w:t> </w:t>
      </w:r>
      <w:r>
        <w:rPr/>
        <w:t>(teste</w:t>
      </w:r>
      <w:r>
        <w:rPr>
          <w:spacing w:val="-7"/>
        </w:rPr>
        <w:t> </w:t>
      </w:r>
      <w:r>
        <w:rPr/>
        <w:t>do</w:t>
      </w:r>
      <w:r>
        <w:rPr>
          <w:spacing w:val="-7"/>
        </w:rPr>
        <w:t> </w:t>
      </w:r>
      <w:r>
        <w:rPr/>
        <w:t>tempo</w:t>
      </w:r>
      <w:r>
        <w:rPr>
          <w:spacing w:val="-4"/>
        </w:rPr>
        <w:t> </w:t>
      </w:r>
      <w:r>
        <w:rPr/>
        <w:t>de</w:t>
      </w:r>
      <w:r>
        <w:rPr>
          <w:spacing w:val="-7"/>
        </w:rPr>
        <w:t> </w:t>
      </w:r>
      <w:r>
        <w:rPr/>
        <w:t>sono) e variações de temperatura. As doses/concentrações da taurina usadas foram as mesmas contidas nas latas de Burn (25,36 mg/dl) e Red Bull (400</w:t>
      </w:r>
      <w:r>
        <w:rPr>
          <w:spacing w:val="1"/>
        </w:rPr>
        <w:t> </w:t>
      </w:r>
      <w:r>
        <w:rPr/>
        <w:t>mg/dl).</w:t>
      </w:r>
    </w:p>
    <w:p>
      <w:pPr>
        <w:pStyle w:val="BodyText"/>
        <w:spacing w:before="6"/>
        <w:rPr>
          <w:sz w:val="15"/>
        </w:rPr>
      </w:pPr>
    </w:p>
    <w:p>
      <w:pPr>
        <w:pStyle w:val="BodyText"/>
        <w:spacing w:line="259" w:lineRule="auto"/>
        <w:ind w:left="120" w:right="104" w:hanging="10"/>
        <w:jc w:val="both"/>
      </w:pPr>
      <w:r>
        <w:rPr>
          <w:b/>
        </w:rPr>
        <w:t>Resultados: </w:t>
      </w:r>
      <w:r>
        <w:rPr/>
        <w:t>A ANOVA de uma via, seguida do post hoc de Newman Keuls, mostrou que os animais tratados com taurina, nas concentrações investigadas,</w:t>
      </w:r>
      <w:r>
        <w:rPr>
          <w:spacing w:val="-8"/>
        </w:rPr>
        <w:t> </w:t>
      </w:r>
      <w:r>
        <w:rPr/>
        <w:t>apresentaram</w:t>
      </w:r>
      <w:r>
        <w:rPr>
          <w:spacing w:val="-13"/>
        </w:rPr>
        <w:t> </w:t>
      </w:r>
      <w:r>
        <w:rPr/>
        <w:t>aumento</w:t>
      </w:r>
      <w:r>
        <w:rPr>
          <w:spacing w:val="-6"/>
        </w:rPr>
        <w:t> </w:t>
      </w:r>
      <w:r>
        <w:rPr/>
        <w:t>na</w:t>
      </w:r>
      <w:r>
        <w:rPr>
          <w:spacing w:val="-9"/>
        </w:rPr>
        <w:t> </w:t>
      </w:r>
      <w:r>
        <w:rPr/>
        <w:t>percentagem</w:t>
      </w:r>
      <w:r>
        <w:rPr>
          <w:spacing w:val="-14"/>
        </w:rPr>
        <w:t> </w:t>
      </w:r>
      <w:r>
        <w:rPr/>
        <w:t>de</w:t>
      </w:r>
      <w:r>
        <w:rPr>
          <w:spacing w:val="-9"/>
        </w:rPr>
        <w:t> </w:t>
      </w:r>
      <w:r>
        <w:rPr/>
        <w:t>tempo</w:t>
      </w:r>
      <w:r>
        <w:rPr>
          <w:spacing w:val="-7"/>
        </w:rPr>
        <w:t> </w:t>
      </w:r>
      <w:r>
        <w:rPr/>
        <w:t>de</w:t>
      </w:r>
      <w:r>
        <w:rPr>
          <w:spacing w:val="-9"/>
        </w:rPr>
        <w:t> </w:t>
      </w:r>
      <w:r>
        <w:rPr/>
        <w:t>permanência</w:t>
      </w:r>
      <w:r>
        <w:rPr>
          <w:spacing w:val="-7"/>
        </w:rPr>
        <w:t> </w:t>
      </w:r>
      <w:r>
        <w:rPr/>
        <w:t>nos</w:t>
      </w:r>
      <w:r>
        <w:rPr>
          <w:spacing w:val="-10"/>
        </w:rPr>
        <w:t> </w:t>
      </w:r>
      <w:r>
        <w:rPr/>
        <w:t>braços</w:t>
      </w:r>
      <w:r>
        <w:rPr>
          <w:spacing w:val="-10"/>
        </w:rPr>
        <w:t> </w:t>
      </w:r>
      <w:r>
        <w:rPr/>
        <w:t>abertos</w:t>
      </w:r>
      <w:r>
        <w:rPr>
          <w:spacing w:val="-10"/>
        </w:rPr>
        <w:t> </w:t>
      </w:r>
      <w:r>
        <w:rPr/>
        <w:t>do</w:t>
      </w:r>
      <w:r>
        <w:rPr>
          <w:spacing w:val="-9"/>
        </w:rPr>
        <w:t> </w:t>
      </w:r>
      <w:r>
        <w:rPr/>
        <w:t>labirinto</w:t>
      </w:r>
      <w:r>
        <w:rPr>
          <w:spacing w:val="-6"/>
        </w:rPr>
        <w:t> </w:t>
      </w:r>
      <w:r>
        <w:rPr/>
        <w:t>em</w:t>
      </w:r>
      <w:r>
        <w:rPr>
          <w:spacing w:val="-14"/>
        </w:rPr>
        <w:t> </w:t>
      </w:r>
      <w:r>
        <w:rPr/>
        <w:t>cruz</w:t>
      </w:r>
      <w:r>
        <w:rPr>
          <w:spacing w:val="-9"/>
        </w:rPr>
        <w:t> </w:t>
      </w:r>
      <w:r>
        <w:rPr/>
        <w:t>elevado,</w:t>
      </w:r>
      <w:r>
        <w:rPr>
          <w:spacing w:val="-7"/>
        </w:rPr>
        <w:t> </w:t>
      </w:r>
      <w:r>
        <w:rPr/>
        <w:t>em</w:t>
      </w:r>
      <w:r>
        <w:rPr>
          <w:spacing w:val="-14"/>
        </w:rPr>
        <w:t> </w:t>
      </w:r>
      <w:r>
        <w:rPr/>
        <w:t>comparação aos animais tratados com salina (p&lt;0,05), comportamento similar ao apresentado pelos animais que foram administrados com bebida energizante. Essas respostas parecem ser específicos da redução do nível de ansiedade, visto que não se observou nenhuma alteração significante</w:t>
      </w:r>
      <w:r>
        <w:rPr>
          <w:spacing w:val="-3"/>
        </w:rPr>
        <w:t> </w:t>
      </w:r>
      <w:r>
        <w:rPr/>
        <w:t>na</w:t>
      </w:r>
      <w:r>
        <w:rPr>
          <w:spacing w:val="-3"/>
        </w:rPr>
        <w:t> </w:t>
      </w:r>
      <w:r>
        <w:rPr/>
        <w:t>atividade</w:t>
      </w:r>
      <w:r>
        <w:rPr>
          <w:spacing w:val="-1"/>
        </w:rPr>
        <w:t> </w:t>
      </w:r>
      <w:r>
        <w:rPr/>
        <w:t>locomotora</w:t>
      </w:r>
      <w:r>
        <w:rPr>
          <w:spacing w:val="-2"/>
        </w:rPr>
        <w:t> </w:t>
      </w:r>
      <w:r>
        <w:rPr/>
        <w:t>e</w:t>
      </w:r>
      <w:r>
        <w:rPr>
          <w:spacing w:val="-5"/>
        </w:rPr>
        <w:t> </w:t>
      </w:r>
      <w:r>
        <w:rPr/>
        <w:t>nem</w:t>
      </w:r>
      <w:r>
        <w:rPr>
          <w:spacing w:val="-8"/>
        </w:rPr>
        <w:t> </w:t>
      </w:r>
      <w:r>
        <w:rPr/>
        <w:t>na frequência nos</w:t>
      </w:r>
      <w:r>
        <w:rPr>
          <w:spacing w:val="-3"/>
        </w:rPr>
        <w:t> </w:t>
      </w:r>
      <w:r>
        <w:rPr/>
        <w:t>braços</w:t>
      </w:r>
      <w:r>
        <w:rPr>
          <w:spacing w:val="-4"/>
        </w:rPr>
        <w:t> </w:t>
      </w:r>
      <w:r>
        <w:rPr/>
        <w:t>fechados.</w:t>
      </w:r>
      <w:r>
        <w:rPr>
          <w:spacing w:val="-2"/>
        </w:rPr>
        <w:t> </w:t>
      </w:r>
      <w:r>
        <w:rPr/>
        <w:t>Além</w:t>
      </w:r>
      <w:r>
        <w:rPr>
          <w:spacing w:val="-7"/>
        </w:rPr>
        <w:t> </w:t>
      </w:r>
      <w:r>
        <w:rPr/>
        <w:t>disso,</w:t>
      </w:r>
      <w:r>
        <w:rPr>
          <w:spacing w:val="-6"/>
        </w:rPr>
        <w:t> </w:t>
      </w:r>
      <w:r>
        <w:rPr/>
        <w:t>observou-se</w:t>
      </w:r>
      <w:r>
        <w:rPr>
          <w:spacing w:val="-4"/>
        </w:rPr>
        <w:t> </w:t>
      </w:r>
      <w:r>
        <w:rPr/>
        <w:t>também</w:t>
      </w:r>
      <w:r>
        <w:rPr>
          <w:spacing w:val="-8"/>
        </w:rPr>
        <w:t> </w:t>
      </w:r>
      <w:r>
        <w:rPr/>
        <w:t>uma melhora</w:t>
      </w:r>
      <w:r>
        <w:rPr>
          <w:spacing w:val="-2"/>
        </w:rPr>
        <w:t> </w:t>
      </w:r>
      <w:r>
        <w:rPr/>
        <w:t>da</w:t>
      </w:r>
      <w:r>
        <w:rPr>
          <w:spacing w:val="-2"/>
        </w:rPr>
        <w:t> </w:t>
      </w:r>
      <w:r>
        <w:rPr/>
        <w:t>memória</w:t>
      </w:r>
      <w:r>
        <w:rPr>
          <w:spacing w:val="-3"/>
        </w:rPr>
        <w:t> </w:t>
      </w:r>
      <w:r>
        <w:rPr/>
        <w:t>de curta e longa duração em comparação ao controles que receberam salina</w:t>
      </w:r>
      <w:r>
        <w:rPr>
          <w:spacing w:val="-7"/>
        </w:rPr>
        <w:t> </w:t>
      </w:r>
      <w:r>
        <w:rPr/>
        <w:t>(p&lt;0,05).</w:t>
      </w:r>
    </w:p>
    <w:p>
      <w:pPr>
        <w:pStyle w:val="BodyText"/>
        <w:spacing w:before="8"/>
        <w:rPr>
          <w:sz w:val="9"/>
        </w:rPr>
      </w:pPr>
    </w:p>
    <w:p>
      <w:pPr>
        <w:pStyle w:val="BodyText"/>
        <w:spacing w:line="259" w:lineRule="auto"/>
        <w:ind w:left="120" w:right="104" w:hanging="10"/>
        <w:jc w:val="both"/>
      </w:pPr>
      <w:r>
        <w:rPr>
          <w:b/>
        </w:rPr>
        <w:t>Conclusão: </w:t>
      </w:r>
      <w:r>
        <w:rPr/>
        <w:t>A ANOVA de uma via, seguida do post hoc de Newman Keuls, mostrou que os animais tratados com taurina, nas concentrações investigadas,</w:t>
      </w:r>
      <w:r>
        <w:rPr>
          <w:spacing w:val="-8"/>
        </w:rPr>
        <w:t> </w:t>
      </w:r>
      <w:r>
        <w:rPr/>
        <w:t>apresentaram</w:t>
      </w:r>
      <w:r>
        <w:rPr>
          <w:spacing w:val="-13"/>
        </w:rPr>
        <w:t> </w:t>
      </w:r>
      <w:r>
        <w:rPr/>
        <w:t>aumento</w:t>
      </w:r>
      <w:r>
        <w:rPr>
          <w:spacing w:val="-6"/>
        </w:rPr>
        <w:t> </w:t>
      </w:r>
      <w:r>
        <w:rPr/>
        <w:t>na</w:t>
      </w:r>
      <w:r>
        <w:rPr>
          <w:spacing w:val="-9"/>
        </w:rPr>
        <w:t> </w:t>
      </w:r>
      <w:r>
        <w:rPr/>
        <w:t>percentagem</w:t>
      </w:r>
      <w:r>
        <w:rPr>
          <w:spacing w:val="-14"/>
        </w:rPr>
        <w:t> </w:t>
      </w:r>
      <w:r>
        <w:rPr/>
        <w:t>de</w:t>
      </w:r>
      <w:r>
        <w:rPr>
          <w:spacing w:val="-9"/>
        </w:rPr>
        <w:t> </w:t>
      </w:r>
      <w:r>
        <w:rPr/>
        <w:t>tempo</w:t>
      </w:r>
      <w:r>
        <w:rPr>
          <w:spacing w:val="-7"/>
        </w:rPr>
        <w:t> </w:t>
      </w:r>
      <w:r>
        <w:rPr/>
        <w:t>de</w:t>
      </w:r>
      <w:r>
        <w:rPr>
          <w:spacing w:val="-9"/>
        </w:rPr>
        <w:t> </w:t>
      </w:r>
      <w:r>
        <w:rPr/>
        <w:t>permanência</w:t>
      </w:r>
      <w:r>
        <w:rPr>
          <w:spacing w:val="-7"/>
        </w:rPr>
        <w:t> </w:t>
      </w:r>
      <w:r>
        <w:rPr/>
        <w:t>nos</w:t>
      </w:r>
      <w:r>
        <w:rPr>
          <w:spacing w:val="-10"/>
        </w:rPr>
        <w:t> </w:t>
      </w:r>
      <w:r>
        <w:rPr/>
        <w:t>braços</w:t>
      </w:r>
      <w:r>
        <w:rPr>
          <w:spacing w:val="-10"/>
        </w:rPr>
        <w:t> </w:t>
      </w:r>
      <w:r>
        <w:rPr/>
        <w:t>abertos</w:t>
      </w:r>
      <w:r>
        <w:rPr>
          <w:spacing w:val="-10"/>
        </w:rPr>
        <w:t> </w:t>
      </w:r>
      <w:r>
        <w:rPr/>
        <w:t>do</w:t>
      </w:r>
      <w:r>
        <w:rPr>
          <w:spacing w:val="-9"/>
        </w:rPr>
        <w:t> </w:t>
      </w:r>
      <w:r>
        <w:rPr/>
        <w:t>labirinto</w:t>
      </w:r>
      <w:r>
        <w:rPr>
          <w:spacing w:val="-6"/>
        </w:rPr>
        <w:t> </w:t>
      </w:r>
      <w:r>
        <w:rPr/>
        <w:t>em</w:t>
      </w:r>
      <w:r>
        <w:rPr>
          <w:spacing w:val="-14"/>
        </w:rPr>
        <w:t> </w:t>
      </w:r>
      <w:r>
        <w:rPr/>
        <w:t>cruz</w:t>
      </w:r>
      <w:r>
        <w:rPr>
          <w:spacing w:val="-9"/>
        </w:rPr>
        <w:t> </w:t>
      </w:r>
      <w:r>
        <w:rPr/>
        <w:t>elevado,</w:t>
      </w:r>
      <w:r>
        <w:rPr>
          <w:spacing w:val="-7"/>
        </w:rPr>
        <w:t> </w:t>
      </w:r>
      <w:r>
        <w:rPr/>
        <w:t>em</w:t>
      </w:r>
      <w:r>
        <w:rPr>
          <w:spacing w:val="-14"/>
        </w:rPr>
        <w:t> </w:t>
      </w:r>
      <w:r>
        <w:rPr/>
        <w:t>comparação aos animais tratados com salina (p&lt;0,05), comportamento similar ao apresentado pelos animais que foram administrados com bebida energizante. Essas respostas parecem ser específicos da redução do nível de ansiedade, visto que não se observou nenhuma alteração significante</w:t>
      </w:r>
      <w:r>
        <w:rPr>
          <w:spacing w:val="-3"/>
        </w:rPr>
        <w:t> </w:t>
      </w:r>
      <w:r>
        <w:rPr/>
        <w:t>na</w:t>
      </w:r>
      <w:r>
        <w:rPr>
          <w:spacing w:val="-3"/>
        </w:rPr>
        <w:t> </w:t>
      </w:r>
      <w:r>
        <w:rPr/>
        <w:t>atividade</w:t>
      </w:r>
      <w:r>
        <w:rPr>
          <w:spacing w:val="-1"/>
        </w:rPr>
        <w:t> </w:t>
      </w:r>
      <w:r>
        <w:rPr/>
        <w:t>locomotora</w:t>
      </w:r>
      <w:r>
        <w:rPr>
          <w:spacing w:val="-2"/>
        </w:rPr>
        <w:t> </w:t>
      </w:r>
      <w:r>
        <w:rPr/>
        <w:t>e</w:t>
      </w:r>
      <w:r>
        <w:rPr>
          <w:spacing w:val="-5"/>
        </w:rPr>
        <w:t> </w:t>
      </w:r>
      <w:r>
        <w:rPr/>
        <w:t>nem</w:t>
      </w:r>
      <w:r>
        <w:rPr>
          <w:spacing w:val="-8"/>
        </w:rPr>
        <w:t> </w:t>
      </w:r>
      <w:r>
        <w:rPr/>
        <w:t>na frequência nos</w:t>
      </w:r>
      <w:r>
        <w:rPr>
          <w:spacing w:val="-3"/>
        </w:rPr>
        <w:t> </w:t>
      </w:r>
      <w:r>
        <w:rPr/>
        <w:t>braços</w:t>
      </w:r>
      <w:r>
        <w:rPr>
          <w:spacing w:val="-4"/>
        </w:rPr>
        <w:t> </w:t>
      </w:r>
      <w:r>
        <w:rPr/>
        <w:t>fechados.</w:t>
      </w:r>
      <w:r>
        <w:rPr>
          <w:spacing w:val="-2"/>
        </w:rPr>
        <w:t> </w:t>
      </w:r>
      <w:r>
        <w:rPr/>
        <w:t>Além</w:t>
      </w:r>
      <w:r>
        <w:rPr>
          <w:spacing w:val="-7"/>
        </w:rPr>
        <w:t> </w:t>
      </w:r>
      <w:r>
        <w:rPr/>
        <w:t>disso,</w:t>
      </w:r>
      <w:r>
        <w:rPr>
          <w:spacing w:val="-6"/>
        </w:rPr>
        <w:t> </w:t>
      </w:r>
      <w:r>
        <w:rPr/>
        <w:t>observou-se</w:t>
      </w:r>
      <w:r>
        <w:rPr>
          <w:spacing w:val="-4"/>
        </w:rPr>
        <w:t> </w:t>
      </w:r>
      <w:r>
        <w:rPr/>
        <w:t>também</w:t>
      </w:r>
      <w:r>
        <w:rPr>
          <w:spacing w:val="-8"/>
        </w:rPr>
        <w:t> </w:t>
      </w:r>
      <w:r>
        <w:rPr/>
        <w:t>uma melhora</w:t>
      </w:r>
      <w:r>
        <w:rPr>
          <w:spacing w:val="-2"/>
        </w:rPr>
        <w:t> </w:t>
      </w:r>
      <w:r>
        <w:rPr/>
        <w:t>da</w:t>
      </w:r>
      <w:r>
        <w:rPr>
          <w:spacing w:val="-2"/>
        </w:rPr>
        <w:t> </w:t>
      </w:r>
      <w:r>
        <w:rPr/>
        <w:t>memória</w:t>
      </w:r>
      <w:r>
        <w:rPr>
          <w:spacing w:val="-3"/>
        </w:rPr>
        <w:t> </w:t>
      </w:r>
      <w:r>
        <w:rPr/>
        <w:t>de curta e longa duração em comparação ao controles que receberam salina</w:t>
      </w:r>
      <w:r>
        <w:rPr>
          <w:spacing w:val="-7"/>
        </w:rPr>
        <w:t> </w:t>
      </w:r>
      <w:r>
        <w:rPr/>
        <w:t>(p&lt;0,05).</w:t>
      </w:r>
    </w:p>
    <w:p>
      <w:pPr>
        <w:pStyle w:val="BodyText"/>
        <w:spacing w:before="10"/>
        <w:rPr>
          <w:sz w:val="9"/>
        </w:rPr>
      </w:pPr>
    </w:p>
    <w:p>
      <w:pPr>
        <w:spacing w:line="456" w:lineRule="auto" w:before="1"/>
        <w:ind w:left="111" w:right="3918" w:firstLine="0"/>
        <w:jc w:val="both"/>
        <w:rPr>
          <w:sz w:val="12"/>
        </w:rPr>
      </w:pPr>
      <w:r>
        <w:rPr>
          <w:b/>
          <w:sz w:val="12"/>
        </w:rPr>
        <w:t>Palavras-Chave: </w:t>
      </w:r>
      <w:r>
        <w:rPr>
          <w:sz w:val="12"/>
        </w:rPr>
        <w:t>Cognição, Comportamento, Sepse, Taurina, </w:t>
      </w:r>
      <w:r>
        <w:rPr>
          <w:b/>
          <w:sz w:val="12"/>
        </w:rPr>
        <w:t>Colaboradores: </w:t>
      </w:r>
      <w:r>
        <w:rPr>
          <w:sz w:val="12"/>
        </w:rPr>
        <w:t>Melissa Sousa de Assis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right="740"/>
        <w:jc w:val="center"/>
      </w:pPr>
      <w:r>
        <w:rPr>
          <w:color w:val="007E39"/>
        </w:rPr>
        <w:t>Identificação de contaminantes subterrâneos com métodos geoelétricos</w:t>
      </w:r>
    </w:p>
    <w:p>
      <w:pPr>
        <w:pStyle w:val="BodyText"/>
        <w:spacing w:before="74"/>
        <w:ind w:left="3623" w:right="90"/>
        <w:jc w:val="center"/>
      </w:pPr>
      <w:r>
        <w:rPr>
          <w:b/>
          <w:color w:val="2E75B6"/>
        </w:rPr>
        <w:t>Bolsista</w:t>
      </w:r>
      <w:r>
        <w:rPr>
          <w:color w:val="2E75B6"/>
        </w:rPr>
        <w:t>: Frederico Ricardo Ferreira Rodrigues de Oliveira e Sousa</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WELITOM RODRIGUES BORGES</w:t>
      </w:r>
    </w:p>
    <w:p>
      <w:pPr>
        <w:pStyle w:val="BodyText"/>
        <w:spacing w:before="7"/>
        <w:rPr>
          <w:sz w:val="16"/>
        </w:rPr>
      </w:pPr>
    </w:p>
    <w:p>
      <w:pPr>
        <w:pStyle w:val="BodyText"/>
        <w:spacing w:line="259" w:lineRule="auto"/>
        <w:ind w:left="120" w:right="104" w:hanging="10"/>
        <w:jc w:val="both"/>
      </w:pPr>
      <w:r>
        <w:rPr>
          <w:b/>
        </w:rPr>
        <w:t>Introdução: </w:t>
      </w:r>
      <w:r>
        <w:rPr/>
        <w:t>Estima-se que o Brasil produza cerca de 240 mil toneladas de </w:t>
      </w:r>
      <w:r>
        <w:rPr>
          <w:spacing w:val="-3"/>
        </w:rPr>
        <w:t>lixo </w:t>
      </w:r>
      <w:r>
        <w:rPr/>
        <w:t>diariamente em suas cidades. Por não receberem tratamento adequado quanto a disposição e armazenamento, os resíduos sólidos urbanos destinados a lixões e aterros controlados contaminam o solo e a água subterrânea. Em estudos ambientais, o método da eletrorresistividade é um dos processos mais eficientes na localização de áreas contaminadas</w:t>
      </w:r>
      <w:r>
        <w:rPr>
          <w:spacing w:val="-3"/>
        </w:rPr>
        <w:t> </w:t>
      </w:r>
      <w:r>
        <w:rPr/>
        <w:t>por</w:t>
      </w:r>
      <w:r>
        <w:rPr>
          <w:spacing w:val="-4"/>
        </w:rPr>
        <w:t> </w:t>
      </w:r>
      <w:r>
        <w:rPr/>
        <w:t>resíduos,</w:t>
      </w:r>
      <w:r>
        <w:rPr>
          <w:spacing w:val="-1"/>
        </w:rPr>
        <w:t> </w:t>
      </w:r>
      <w:r>
        <w:rPr/>
        <w:t>uma</w:t>
      </w:r>
      <w:r>
        <w:rPr>
          <w:spacing w:val="1"/>
        </w:rPr>
        <w:t> </w:t>
      </w:r>
      <w:r>
        <w:rPr/>
        <w:t>vez</w:t>
      </w:r>
      <w:r>
        <w:rPr>
          <w:spacing w:val="-2"/>
        </w:rPr>
        <w:t> </w:t>
      </w:r>
      <w:r>
        <w:rPr/>
        <w:t>que</w:t>
      </w:r>
      <w:r>
        <w:rPr>
          <w:spacing w:val="-2"/>
        </w:rPr>
        <w:t> </w:t>
      </w:r>
      <w:r>
        <w:rPr/>
        <w:t>o chorume</w:t>
      </w:r>
      <w:r>
        <w:rPr>
          <w:spacing w:val="-4"/>
        </w:rPr>
        <w:t> </w:t>
      </w:r>
      <w:r>
        <w:rPr/>
        <w:t>tem</w:t>
      </w:r>
      <w:r>
        <w:rPr>
          <w:spacing w:val="-7"/>
        </w:rPr>
        <w:t> </w:t>
      </w:r>
      <w:r>
        <w:rPr/>
        <w:t>alta</w:t>
      </w:r>
      <w:r>
        <w:rPr>
          <w:spacing w:val="-2"/>
        </w:rPr>
        <w:t> </w:t>
      </w:r>
      <w:r>
        <w:rPr/>
        <w:t>concentração</w:t>
      </w:r>
      <w:r>
        <w:rPr>
          <w:spacing w:val="-2"/>
        </w:rPr>
        <w:t> </w:t>
      </w:r>
      <w:r>
        <w:rPr/>
        <w:t>de</w:t>
      </w:r>
      <w:r>
        <w:rPr>
          <w:spacing w:val="-5"/>
        </w:rPr>
        <w:t> </w:t>
      </w:r>
      <w:r>
        <w:rPr/>
        <w:t>íons.</w:t>
      </w:r>
      <w:r>
        <w:rPr>
          <w:spacing w:val="-1"/>
        </w:rPr>
        <w:t> </w:t>
      </w:r>
      <w:r>
        <w:rPr/>
        <w:t>Este</w:t>
      </w:r>
      <w:r>
        <w:rPr>
          <w:spacing w:val="-1"/>
        </w:rPr>
        <w:t> </w:t>
      </w:r>
      <w:r>
        <w:rPr/>
        <w:t>projeto</w:t>
      </w:r>
      <w:r>
        <w:rPr>
          <w:spacing w:val="-2"/>
        </w:rPr>
        <w:t> </w:t>
      </w:r>
      <w:r>
        <w:rPr/>
        <w:t>foi</w:t>
      </w:r>
      <w:r>
        <w:rPr>
          <w:spacing w:val="-7"/>
        </w:rPr>
        <w:t> </w:t>
      </w:r>
      <w:r>
        <w:rPr/>
        <w:t>desenvolvido nas vizinhanças</w:t>
      </w:r>
      <w:r>
        <w:rPr>
          <w:spacing w:val="-2"/>
        </w:rPr>
        <w:t> </w:t>
      </w:r>
      <w:r>
        <w:rPr/>
        <w:t>do</w:t>
      </w:r>
      <w:r>
        <w:rPr>
          <w:spacing w:val="-2"/>
        </w:rPr>
        <w:t> </w:t>
      </w:r>
      <w:r>
        <w:rPr/>
        <w:t>aterro</w:t>
      </w:r>
      <w:r>
        <w:rPr>
          <w:spacing w:val="-3"/>
        </w:rPr>
        <w:t> </w:t>
      </w:r>
      <w:r>
        <w:rPr/>
        <w:t>do Jockey Club de Brasília, próximo ao Parque Nacional de Brasília-DF. Segundo CAVALCANTI et al (2011) nesta região ocorrem anomalias condutivas que podem indicar percolação de chorume, do aterro sanitário para a área de ocupação urbana (chácaras e residências), onde o abastecimento</w:t>
      </w:r>
      <w:r>
        <w:rPr>
          <w:spacing w:val="-2"/>
        </w:rPr>
        <w:t> </w:t>
      </w:r>
      <w:r>
        <w:rPr/>
        <w:t>de</w:t>
      </w:r>
      <w:r>
        <w:rPr>
          <w:spacing w:val="-1"/>
        </w:rPr>
        <w:t> </w:t>
      </w:r>
      <w:r>
        <w:rPr/>
        <w:t>água</w:t>
      </w:r>
      <w:r>
        <w:rPr>
          <w:spacing w:val="-6"/>
        </w:rPr>
        <w:t> </w:t>
      </w:r>
      <w:r>
        <w:rPr/>
        <w:t>se</w:t>
      </w:r>
      <w:r>
        <w:rPr>
          <w:spacing w:val="-2"/>
        </w:rPr>
        <w:t> </w:t>
      </w:r>
      <w:r>
        <w:rPr/>
        <w:t>dá</w:t>
      </w:r>
      <w:r>
        <w:rPr>
          <w:spacing w:val="-5"/>
        </w:rPr>
        <w:t> </w:t>
      </w:r>
      <w:r>
        <w:rPr/>
        <w:t>por</w:t>
      </w:r>
      <w:r>
        <w:rPr>
          <w:spacing w:val="-4"/>
        </w:rPr>
        <w:t> </w:t>
      </w:r>
      <w:r>
        <w:rPr/>
        <w:t>cacimbas.</w:t>
      </w:r>
      <w:r>
        <w:rPr>
          <w:spacing w:val="1"/>
        </w:rPr>
        <w:t> </w:t>
      </w:r>
      <w:r>
        <w:rPr/>
        <w:t>Alguns</w:t>
      </w:r>
      <w:r>
        <w:rPr>
          <w:spacing w:val="-1"/>
        </w:rPr>
        <w:t> </w:t>
      </w:r>
      <w:r>
        <w:rPr/>
        <w:t>furos</w:t>
      </w:r>
      <w:r>
        <w:rPr>
          <w:spacing w:val="-3"/>
        </w:rPr>
        <w:t> </w:t>
      </w:r>
      <w:r>
        <w:rPr/>
        <w:t>de</w:t>
      </w:r>
      <w:r>
        <w:rPr>
          <w:spacing w:val="-2"/>
        </w:rPr>
        <w:t> </w:t>
      </w:r>
      <w:r>
        <w:rPr/>
        <w:t>sondagem</w:t>
      </w:r>
      <w:r>
        <w:rPr>
          <w:spacing w:val="-2"/>
        </w:rPr>
        <w:t> </w:t>
      </w:r>
      <w:r>
        <w:rPr/>
        <w:t>foram</w:t>
      </w:r>
      <w:r>
        <w:rPr>
          <w:spacing w:val="-7"/>
        </w:rPr>
        <w:t> </w:t>
      </w:r>
      <w:r>
        <w:rPr/>
        <w:t>realizados</w:t>
      </w:r>
      <w:r>
        <w:rPr>
          <w:spacing w:val="-3"/>
        </w:rPr>
        <w:t> </w:t>
      </w:r>
      <w:r>
        <w:rPr/>
        <w:t>nessa</w:t>
      </w:r>
      <w:r>
        <w:rPr>
          <w:spacing w:val="2"/>
        </w:rPr>
        <w:t> </w:t>
      </w:r>
      <w:r>
        <w:rPr/>
        <w:t>mesma</w:t>
      </w:r>
      <w:r>
        <w:rPr>
          <w:spacing w:val="-2"/>
        </w:rPr>
        <w:t> </w:t>
      </w:r>
      <w:r>
        <w:rPr/>
        <w:t>região</w:t>
      </w:r>
      <w:r>
        <w:rPr>
          <w:spacing w:val="-1"/>
        </w:rPr>
        <w:t> </w:t>
      </w:r>
      <w:r>
        <w:rPr/>
        <w:t>por</w:t>
      </w:r>
      <w:r>
        <w:rPr>
          <w:spacing w:val="-4"/>
        </w:rPr>
        <w:t> </w:t>
      </w:r>
      <w:r>
        <w:rPr/>
        <w:t>STOLLBERG</w:t>
      </w:r>
      <w:r>
        <w:rPr>
          <w:spacing w:val="-1"/>
        </w:rPr>
        <w:t> </w:t>
      </w:r>
      <w:r>
        <w:rPr/>
        <w:t>et</w:t>
      </w:r>
      <w:r>
        <w:rPr>
          <w:spacing w:val="-1"/>
        </w:rPr>
        <w:t> </w:t>
      </w:r>
      <w:r>
        <w:rPr/>
        <w:t>al</w:t>
      </w:r>
      <w:r>
        <w:rPr>
          <w:spacing w:val="-8"/>
        </w:rPr>
        <w:t> </w:t>
      </w:r>
      <w:r>
        <w:rPr/>
        <w:t>(2011),</w:t>
      </w:r>
      <w:r>
        <w:rPr>
          <w:spacing w:val="-1"/>
        </w:rPr>
        <w:t> </w:t>
      </w:r>
      <w:r>
        <w:rPr/>
        <w:t>e seus resultados sugerem a presença de contaminantes em</w:t>
      </w:r>
      <w:r>
        <w:rPr>
          <w:spacing w:val="-12"/>
        </w:rPr>
        <w:t> </w:t>
      </w:r>
      <w:r>
        <w:rPr/>
        <w:t>subsuperfí</w:t>
      </w:r>
    </w:p>
    <w:p>
      <w:pPr>
        <w:pStyle w:val="BodyText"/>
        <w:spacing w:before="5"/>
        <w:rPr>
          <w:sz w:val="15"/>
        </w:rPr>
      </w:pPr>
    </w:p>
    <w:p>
      <w:pPr>
        <w:pStyle w:val="BodyText"/>
        <w:spacing w:line="259" w:lineRule="auto"/>
        <w:ind w:left="106" w:right="104"/>
        <w:jc w:val="both"/>
      </w:pPr>
      <w:r>
        <w:rPr>
          <w:b/>
        </w:rPr>
        <w:t>Metodologia: </w:t>
      </w:r>
      <w:r>
        <w:rPr/>
        <w:t>O método da eletrorresistividade consiste na injeção de correntes elétricas, artificialmente geradas, para obter medidas de diferença de potencial elétrico, através de um arranjo geométrico de eletrodos fixados no solo. A partir de medidas do potencial elétrico na superfície pode-se determinar a existência de corpos condutores e reconhecer estruturas geológicas. Neste trabalho realizaram-se aquisições de</w:t>
      </w:r>
      <w:r>
        <w:rPr>
          <w:spacing w:val="-2"/>
        </w:rPr>
        <w:t> </w:t>
      </w:r>
      <w:r>
        <w:rPr/>
        <w:t>eletrorresistividade</w:t>
      </w:r>
      <w:r>
        <w:rPr>
          <w:spacing w:val="-2"/>
        </w:rPr>
        <w:t> </w:t>
      </w:r>
      <w:r>
        <w:rPr/>
        <w:t>2D,</w:t>
      </w:r>
      <w:r>
        <w:rPr>
          <w:spacing w:val="-1"/>
        </w:rPr>
        <w:t> </w:t>
      </w:r>
      <w:r>
        <w:rPr/>
        <w:t>na</w:t>
      </w:r>
      <w:r>
        <w:rPr>
          <w:spacing w:val="-2"/>
        </w:rPr>
        <w:t> </w:t>
      </w:r>
      <w:r>
        <w:rPr/>
        <w:t>parte</w:t>
      </w:r>
      <w:r>
        <w:rPr>
          <w:spacing w:val="-4"/>
        </w:rPr>
        <w:t> </w:t>
      </w:r>
      <w:r>
        <w:rPr/>
        <w:t>sudoeste</w:t>
      </w:r>
      <w:r>
        <w:rPr>
          <w:spacing w:val="-2"/>
        </w:rPr>
        <w:t> </w:t>
      </w:r>
      <w:r>
        <w:rPr/>
        <w:t>do</w:t>
      </w:r>
      <w:r>
        <w:rPr>
          <w:spacing w:val="-2"/>
        </w:rPr>
        <w:t> </w:t>
      </w:r>
      <w:r>
        <w:rPr/>
        <w:t>aterro</w:t>
      </w:r>
      <w:r>
        <w:rPr>
          <w:spacing w:val="-2"/>
        </w:rPr>
        <w:t> </w:t>
      </w:r>
      <w:r>
        <w:rPr/>
        <w:t>do</w:t>
      </w:r>
      <w:r>
        <w:rPr>
          <w:spacing w:val="-2"/>
        </w:rPr>
        <w:t> </w:t>
      </w:r>
      <w:r>
        <w:rPr/>
        <w:t>Jockey</w:t>
      </w:r>
      <w:r>
        <w:rPr>
          <w:spacing w:val="-8"/>
        </w:rPr>
        <w:t> </w:t>
      </w:r>
      <w:r>
        <w:rPr/>
        <w:t>Club, com</w:t>
      </w:r>
      <w:r>
        <w:rPr>
          <w:spacing w:val="-7"/>
        </w:rPr>
        <w:t> </w:t>
      </w:r>
      <w:r>
        <w:rPr/>
        <w:t>o equipamento</w:t>
      </w:r>
      <w:r>
        <w:rPr>
          <w:spacing w:val="-2"/>
        </w:rPr>
        <w:t> </w:t>
      </w:r>
      <w:r>
        <w:rPr/>
        <w:t>multicanal</w:t>
      </w:r>
      <w:r>
        <w:rPr>
          <w:spacing w:val="-1"/>
        </w:rPr>
        <w:t> </w:t>
      </w:r>
      <w:r>
        <w:rPr/>
        <w:t>Syscal</w:t>
      </w:r>
      <w:r>
        <w:rPr>
          <w:spacing w:val="-7"/>
        </w:rPr>
        <w:t> </w:t>
      </w:r>
      <w:r>
        <w:rPr/>
        <w:t>Pro.</w:t>
      </w:r>
      <w:r>
        <w:rPr>
          <w:spacing w:val="-3"/>
        </w:rPr>
        <w:t> </w:t>
      </w:r>
      <w:r>
        <w:rPr/>
        <w:t>Os</w:t>
      </w:r>
      <w:r>
        <w:rPr>
          <w:spacing w:val="-5"/>
        </w:rPr>
        <w:t> </w:t>
      </w:r>
      <w:r>
        <w:rPr/>
        <w:t>perfis foram</w:t>
      </w:r>
      <w:r>
        <w:rPr>
          <w:spacing w:val="-7"/>
        </w:rPr>
        <w:t> </w:t>
      </w:r>
      <w:r>
        <w:rPr/>
        <w:t>executados na mesma</w:t>
      </w:r>
      <w:r>
        <w:rPr>
          <w:spacing w:val="-2"/>
        </w:rPr>
        <w:t> </w:t>
      </w:r>
      <w:r>
        <w:rPr/>
        <w:t>área</w:t>
      </w:r>
      <w:r>
        <w:rPr>
          <w:spacing w:val="-1"/>
        </w:rPr>
        <w:t> </w:t>
      </w:r>
      <w:r>
        <w:rPr/>
        <w:t>com</w:t>
      </w:r>
      <w:r>
        <w:rPr>
          <w:spacing w:val="-7"/>
        </w:rPr>
        <w:t> </w:t>
      </w:r>
      <w:r>
        <w:rPr/>
        <w:t>o</w:t>
      </w:r>
      <w:r>
        <w:rPr>
          <w:spacing w:val="-2"/>
        </w:rPr>
        <w:t> </w:t>
      </w:r>
      <w:r>
        <w:rPr/>
        <w:t>objetivo</w:t>
      </w:r>
      <w:r>
        <w:rPr>
          <w:spacing w:val="-1"/>
        </w:rPr>
        <w:t> </w:t>
      </w:r>
      <w:r>
        <w:rPr/>
        <w:t>de</w:t>
      </w:r>
      <w:r>
        <w:rPr>
          <w:spacing w:val="-4"/>
        </w:rPr>
        <w:t> </w:t>
      </w:r>
      <w:r>
        <w:rPr/>
        <w:t>verificar</w:t>
      </w:r>
      <w:r>
        <w:rPr>
          <w:spacing w:val="-2"/>
        </w:rPr>
        <w:t> </w:t>
      </w:r>
      <w:r>
        <w:rPr/>
        <w:t>o comportamento</w:t>
      </w:r>
      <w:r>
        <w:rPr>
          <w:spacing w:val="-2"/>
        </w:rPr>
        <w:t> </w:t>
      </w:r>
      <w:r>
        <w:rPr/>
        <w:t>da</w:t>
      </w:r>
      <w:r>
        <w:rPr>
          <w:spacing w:val="-4"/>
        </w:rPr>
        <w:t> </w:t>
      </w:r>
      <w:r>
        <w:rPr/>
        <w:t>contaminação</w:t>
      </w:r>
      <w:r>
        <w:rPr>
          <w:spacing w:val="-2"/>
        </w:rPr>
        <w:t> </w:t>
      </w:r>
      <w:r>
        <w:rPr/>
        <w:t>nos</w:t>
      </w:r>
      <w:r>
        <w:rPr>
          <w:spacing w:val="-3"/>
        </w:rPr>
        <w:t> </w:t>
      </w:r>
      <w:r>
        <w:rPr/>
        <w:t>períodos</w:t>
      </w:r>
      <w:r>
        <w:rPr>
          <w:spacing w:val="-3"/>
        </w:rPr>
        <w:t> </w:t>
      </w:r>
      <w:r>
        <w:rPr/>
        <w:t>de</w:t>
      </w:r>
      <w:r>
        <w:rPr>
          <w:spacing w:val="-5"/>
        </w:rPr>
        <w:t> </w:t>
      </w:r>
      <w:r>
        <w:rPr/>
        <w:t>estiagem</w:t>
      </w:r>
      <w:r>
        <w:rPr>
          <w:spacing w:val="-7"/>
        </w:rPr>
        <w:t> </w:t>
      </w:r>
      <w:r>
        <w:rPr/>
        <w:t>e</w:t>
      </w:r>
      <w:r>
        <w:rPr>
          <w:spacing w:val="-1"/>
        </w:rPr>
        <w:t> </w:t>
      </w:r>
      <w:r>
        <w:rPr/>
        <w:t>de</w:t>
      </w:r>
      <w:r>
        <w:rPr>
          <w:spacing w:val="-2"/>
        </w:rPr>
        <w:t> </w:t>
      </w:r>
      <w:r>
        <w:rPr/>
        <w:t>chuvas.</w:t>
      </w:r>
      <w:r>
        <w:rPr>
          <w:spacing w:val="-1"/>
        </w:rPr>
        <w:t> </w:t>
      </w:r>
      <w:r>
        <w:rPr/>
        <w:t>Os</w:t>
      </w:r>
      <w:r>
        <w:rPr>
          <w:spacing w:val="-5"/>
        </w:rPr>
        <w:t> </w:t>
      </w:r>
      <w:r>
        <w:rPr/>
        <w:t>levantamentos</w:t>
      </w:r>
      <w:r>
        <w:rPr>
          <w:spacing w:val="-5"/>
        </w:rPr>
        <w:t> </w:t>
      </w:r>
      <w:r>
        <w:rPr/>
        <w:t>foram executados com o arranjo dipolo-dipolo, 60 eletrodos de aço inox, espaçamento entre eletrodos de 10 metros e 29 níveis de investigação. A filtragem, georreferenciamento, inserção de topografia e exportação dos dados foi realizada no software Prosys II. A modelagem inversa dos dados de resistividade elétrica foi</w:t>
      </w:r>
      <w:r>
        <w:rPr>
          <w:spacing w:val="-5"/>
        </w:rPr>
        <w:t> </w:t>
      </w:r>
      <w:r>
        <w:rPr/>
        <w:t>real</w:t>
      </w:r>
    </w:p>
    <w:p>
      <w:pPr>
        <w:pStyle w:val="BodyText"/>
        <w:spacing w:before="8"/>
        <w:rPr>
          <w:sz w:val="15"/>
        </w:rPr>
      </w:pPr>
    </w:p>
    <w:p>
      <w:pPr>
        <w:pStyle w:val="BodyText"/>
        <w:spacing w:line="259" w:lineRule="auto" w:before="1"/>
        <w:ind w:left="120" w:right="105" w:hanging="10"/>
        <w:jc w:val="both"/>
      </w:pPr>
      <w:r>
        <w:rPr>
          <w:b/>
        </w:rPr>
        <w:t>Resultados: </w:t>
      </w:r>
      <w:r>
        <w:rPr/>
        <w:t>Os resultados da tomografia elétrica mostram um erro médio quadrático variando de 10% à 28%, entre a pseudo-seção de resistividade elétrica obtida em campo e a pseudo-seção de resistividade aparente calculada. O valor médio para a resistividade da água é de 10 O.m, e na bibliografia têm-se verificado que a pluma de contaminantes de aterros já estudados responde a passagem da corrente elétrica injetada com valores de resistividade inferiores aos da água. Há também que se considerar a atenuação do sinal elétrico em função da profundidade, por </w:t>
      </w:r>
      <w:r>
        <w:rPr>
          <w:spacing w:val="-3"/>
        </w:rPr>
        <w:t>isso </w:t>
      </w:r>
      <w:r>
        <w:rPr/>
        <w:t>o fator de atenuação (damping factor) foi ajustado para fornecer um incremento de 1.5x em cada nível. Portanto, os modelos obtidos foram parametrizados para mostrar valores de resistividade elétrica entre 5O.m e 1460O.m. Os modelos geoelétrico obtidos foram</w:t>
      </w:r>
      <w:r>
        <w:rPr>
          <w:spacing w:val="-11"/>
        </w:rPr>
        <w:t> </w:t>
      </w:r>
      <w:r>
        <w:rPr/>
        <w:t>concatenados</w:t>
      </w:r>
      <w:r>
        <w:rPr>
          <w:spacing w:val="-8"/>
        </w:rPr>
        <w:t> </w:t>
      </w:r>
      <w:r>
        <w:rPr/>
        <w:t>com</w:t>
      </w:r>
      <w:r>
        <w:rPr>
          <w:spacing w:val="-11"/>
        </w:rPr>
        <w:t> </w:t>
      </w:r>
      <w:r>
        <w:rPr/>
        <w:t>as</w:t>
      </w:r>
      <w:r>
        <w:rPr>
          <w:spacing w:val="-5"/>
        </w:rPr>
        <w:t> </w:t>
      </w:r>
      <w:r>
        <w:rPr/>
        <w:t>informações</w:t>
      </w:r>
      <w:r>
        <w:rPr>
          <w:spacing w:val="-8"/>
        </w:rPr>
        <w:t> </w:t>
      </w:r>
      <w:r>
        <w:rPr/>
        <w:t>dos</w:t>
      </w:r>
      <w:r>
        <w:rPr>
          <w:spacing w:val="-8"/>
        </w:rPr>
        <w:t> </w:t>
      </w:r>
      <w:r>
        <w:rPr/>
        <w:t>furos</w:t>
      </w:r>
      <w:r>
        <w:rPr>
          <w:spacing w:val="-10"/>
        </w:rPr>
        <w:t> </w:t>
      </w:r>
      <w:r>
        <w:rPr/>
        <w:t>de</w:t>
      </w:r>
      <w:r>
        <w:rPr>
          <w:spacing w:val="-7"/>
        </w:rPr>
        <w:t> </w:t>
      </w:r>
      <w:r>
        <w:rPr/>
        <w:t>sondagem</w:t>
      </w:r>
      <w:r>
        <w:rPr>
          <w:spacing w:val="-11"/>
        </w:rPr>
        <w:t> </w:t>
      </w:r>
      <w:r>
        <w:rPr/>
        <w:t>(STOLBERG</w:t>
      </w:r>
      <w:r>
        <w:rPr>
          <w:spacing w:val="-6"/>
        </w:rPr>
        <w:t> </w:t>
      </w:r>
      <w:r>
        <w:rPr/>
        <w:t>et</w:t>
      </w:r>
      <w:r>
        <w:rPr>
          <w:spacing w:val="-4"/>
        </w:rPr>
        <w:t> </w:t>
      </w:r>
      <w:r>
        <w:rPr/>
        <w:t>al,</w:t>
      </w:r>
      <w:r>
        <w:rPr>
          <w:spacing w:val="-6"/>
        </w:rPr>
        <w:t> </w:t>
      </w:r>
      <w:r>
        <w:rPr/>
        <w:t>2011),</w:t>
      </w:r>
      <w:r>
        <w:rPr>
          <w:spacing w:val="-5"/>
        </w:rPr>
        <w:t> </w:t>
      </w:r>
      <w:r>
        <w:rPr/>
        <w:t>comprovando</w:t>
      </w:r>
      <w:r>
        <w:rPr>
          <w:spacing w:val="-5"/>
        </w:rPr>
        <w:t> </w:t>
      </w:r>
      <w:r>
        <w:rPr/>
        <w:t>que</w:t>
      </w:r>
      <w:r>
        <w:rPr>
          <w:spacing w:val="-9"/>
        </w:rPr>
        <w:t> </w:t>
      </w:r>
      <w:r>
        <w:rPr/>
        <w:t>a</w:t>
      </w:r>
      <w:r>
        <w:rPr>
          <w:spacing w:val="-7"/>
        </w:rPr>
        <w:t> </w:t>
      </w:r>
      <w:r>
        <w:rPr/>
        <w:t>assinatura</w:t>
      </w:r>
      <w:r>
        <w:rPr>
          <w:spacing w:val="-7"/>
        </w:rPr>
        <w:t> </w:t>
      </w:r>
      <w:r>
        <w:rPr/>
        <w:t>geoelétrica</w:t>
      </w:r>
      <w:r>
        <w:rPr>
          <w:spacing w:val="-7"/>
        </w:rPr>
        <w:t> </w:t>
      </w:r>
      <w:r>
        <w:rPr/>
        <w:t>da</w:t>
      </w:r>
      <w:r>
        <w:rPr>
          <w:spacing w:val="-7"/>
        </w:rPr>
        <w:t> </w:t>
      </w:r>
      <w:r>
        <w:rPr/>
        <w:t>pluma de contaminação possui baixa resistividade elétrica. Os</w:t>
      </w:r>
      <w:r>
        <w:rPr>
          <w:spacing w:val="-4"/>
        </w:rPr>
        <w:t> </w:t>
      </w:r>
      <w:r>
        <w:rPr/>
        <w:t>re</w:t>
      </w:r>
    </w:p>
    <w:p>
      <w:pPr>
        <w:pStyle w:val="BodyText"/>
        <w:spacing w:before="7"/>
        <w:rPr>
          <w:sz w:val="9"/>
        </w:rPr>
      </w:pPr>
    </w:p>
    <w:p>
      <w:pPr>
        <w:pStyle w:val="BodyText"/>
        <w:spacing w:line="259" w:lineRule="auto"/>
        <w:ind w:left="120" w:right="105" w:hanging="10"/>
        <w:jc w:val="both"/>
      </w:pPr>
      <w:r>
        <w:rPr>
          <w:b/>
        </w:rPr>
        <w:t>Conclusão: </w:t>
      </w:r>
      <w:r>
        <w:rPr/>
        <w:t>Os resultados da tomografia elétrica mostram um erro médio quadrático variando de 10% à 28%, entre a pseudo-seção de resistividade elétrica obtida em campo e a pseudo-seção de resistividade aparente calculada. O valor médio para a resistividade da água é de 10 O.m, e na bibliografia têm-se verificado que a pluma de contaminantes de aterros já estudados responde a passagem da corrente elétrica injetada com valores de resistividade inferiores aos da água. Há também que se considerar a atenuação do sinal elétrico em função da profundidade, por </w:t>
      </w:r>
      <w:r>
        <w:rPr>
          <w:spacing w:val="-3"/>
        </w:rPr>
        <w:t>isso </w:t>
      </w:r>
      <w:r>
        <w:rPr/>
        <w:t>o fator de atenuação (damping factor) foi ajustado para fornecer um incremento de 1.5x em cada nível. Portanto, os modelos obtidos foram parametrizados para mostrar valores de resistividade elétrica entre 5O.m e 1460O.m. Os modelos geoelétrico obtidos foram</w:t>
      </w:r>
      <w:r>
        <w:rPr>
          <w:spacing w:val="-11"/>
        </w:rPr>
        <w:t> </w:t>
      </w:r>
      <w:r>
        <w:rPr/>
        <w:t>concatenados</w:t>
      </w:r>
      <w:r>
        <w:rPr>
          <w:spacing w:val="-8"/>
        </w:rPr>
        <w:t> </w:t>
      </w:r>
      <w:r>
        <w:rPr/>
        <w:t>com</w:t>
      </w:r>
      <w:r>
        <w:rPr>
          <w:spacing w:val="-11"/>
        </w:rPr>
        <w:t> </w:t>
      </w:r>
      <w:r>
        <w:rPr/>
        <w:t>as</w:t>
      </w:r>
      <w:r>
        <w:rPr>
          <w:spacing w:val="-5"/>
        </w:rPr>
        <w:t> </w:t>
      </w:r>
      <w:r>
        <w:rPr/>
        <w:t>informações</w:t>
      </w:r>
      <w:r>
        <w:rPr>
          <w:spacing w:val="-8"/>
        </w:rPr>
        <w:t> </w:t>
      </w:r>
      <w:r>
        <w:rPr/>
        <w:t>dos</w:t>
      </w:r>
      <w:r>
        <w:rPr>
          <w:spacing w:val="-8"/>
        </w:rPr>
        <w:t> </w:t>
      </w:r>
      <w:r>
        <w:rPr/>
        <w:t>furos</w:t>
      </w:r>
      <w:r>
        <w:rPr>
          <w:spacing w:val="-10"/>
        </w:rPr>
        <w:t> </w:t>
      </w:r>
      <w:r>
        <w:rPr/>
        <w:t>de</w:t>
      </w:r>
      <w:r>
        <w:rPr>
          <w:spacing w:val="-7"/>
        </w:rPr>
        <w:t> </w:t>
      </w:r>
      <w:r>
        <w:rPr/>
        <w:t>sondagem</w:t>
      </w:r>
      <w:r>
        <w:rPr>
          <w:spacing w:val="-11"/>
        </w:rPr>
        <w:t> </w:t>
      </w:r>
      <w:r>
        <w:rPr/>
        <w:t>(STOLBERG</w:t>
      </w:r>
      <w:r>
        <w:rPr>
          <w:spacing w:val="-6"/>
        </w:rPr>
        <w:t> </w:t>
      </w:r>
      <w:r>
        <w:rPr/>
        <w:t>et</w:t>
      </w:r>
      <w:r>
        <w:rPr>
          <w:spacing w:val="-4"/>
        </w:rPr>
        <w:t> </w:t>
      </w:r>
      <w:r>
        <w:rPr/>
        <w:t>al,</w:t>
      </w:r>
      <w:r>
        <w:rPr>
          <w:spacing w:val="-6"/>
        </w:rPr>
        <w:t> </w:t>
      </w:r>
      <w:r>
        <w:rPr/>
        <w:t>2011),</w:t>
      </w:r>
      <w:r>
        <w:rPr>
          <w:spacing w:val="-5"/>
        </w:rPr>
        <w:t> </w:t>
      </w:r>
      <w:r>
        <w:rPr/>
        <w:t>comprovando</w:t>
      </w:r>
      <w:r>
        <w:rPr>
          <w:spacing w:val="-5"/>
        </w:rPr>
        <w:t> </w:t>
      </w:r>
      <w:r>
        <w:rPr/>
        <w:t>que</w:t>
      </w:r>
      <w:r>
        <w:rPr>
          <w:spacing w:val="-9"/>
        </w:rPr>
        <w:t> </w:t>
      </w:r>
      <w:r>
        <w:rPr/>
        <w:t>a</w:t>
      </w:r>
      <w:r>
        <w:rPr>
          <w:spacing w:val="-7"/>
        </w:rPr>
        <w:t> </w:t>
      </w:r>
      <w:r>
        <w:rPr/>
        <w:t>assinatura</w:t>
      </w:r>
      <w:r>
        <w:rPr>
          <w:spacing w:val="-7"/>
        </w:rPr>
        <w:t> </w:t>
      </w:r>
      <w:r>
        <w:rPr/>
        <w:t>geoelétrica</w:t>
      </w:r>
      <w:r>
        <w:rPr>
          <w:spacing w:val="-7"/>
        </w:rPr>
        <w:t> </w:t>
      </w:r>
      <w:r>
        <w:rPr/>
        <w:t>da</w:t>
      </w:r>
      <w:r>
        <w:rPr>
          <w:spacing w:val="-7"/>
        </w:rPr>
        <w:t> </w:t>
      </w:r>
      <w:r>
        <w:rPr/>
        <w:t>pluma de contaminação possui baixa resistividade elétrica. Os</w:t>
      </w:r>
      <w:r>
        <w:rPr>
          <w:spacing w:val="-4"/>
        </w:rPr>
        <w:t> </w:t>
      </w:r>
      <w:r>
        <w:rPr/>
        <w:t>re</w:t>
      </w:r>
    </w:p>
    <w:p>
      <w:pPr>
        <w:pStyle w:val="BodyText"/>
        <w:spacing w:before="10"/>
        <w:rPr>
          <w:sz w:val="9"/>
        </w:rPr>
      </w:pPr>
    </w:p>
    <w:p>
      <w:pPr>
        <w:spacing w:line="458" w:lineRule="auto" w:before="0"/>
        <w:ind w:left="111" w:right="3557" w:firstLine="0"/>
        <w:jc w:val="both"/>
        <w:rPr>
          <w:b/>
          <w:sz w:val="12"/>
        </w:rPr>
      </w:pPr>
      <w:r>
        <w:rPr>
          <w:b/>
          <w:sz w:val="12"/>
        </w:rPr>
        <w:t>Palavras-Chave: </w:t>
      </w:r>
      <w:r>
        <w:rPr>
          <w:sz w:val="12"/>
        </w:rPr>
        <w:t>eletrorresistividade, chorume, aterro, contaminação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0" w:right="130"/>
        <w:jc w:val="right"/>
      </w:pPr>
      <w:r>
        <w:rPr>
          <w:color w:val="007E39"/>
        </w:rPr>
        <w:t>Análise</w:t>
      </w:r>
      <w:r>
        <w:rPr>
          <w:color w:val="007E39"/>
          <w:spacing w:val="-1"/>
        </w:rPr>
        <w:t> </w:t>
      </w:r>
      <w:r>
        <w:rPr>
          <w:color w:val="007E39"/>
        </w:rPr>
        <w:t>crítica</w:t>
      </w:r>
      <w:r>
        <w:rPr>
          <w:color w:val="007E39"/>
          <w:spacing w:val="-2"/>
        </w:rPr>
        <w:t> </w:t>
      </w:r>
      <w:r>
        <w:rPr>
          <w:color w:val="007E39"/>
        </w:rPr>
        <w:t>da</w:t>
      </w:r>
      <w:r>
        <w:rPr>
          <w:color w:val="007E39"/>
          <w:spacing w:val="-3"/>
        </w:rPr>
        <w:t> </w:t>
      </w:r>
      <w:r>
        <w:rPr>
          <w:color w:val="007E39"/>
        </w:rPr>
        <w:t>artéria</w:t>
      </w:r>
      <w:r>
        <w:rPr>
          <w:color w:val="007E39"/>
          <w:spacing w:val="-4"/>
        </w:rPr>
        <w:t> </w:t>
      </w:r>
      <w:r>
        <w:rPr>
          <w:color w:val="007E39"/>
        </w:rPr>
        <w:t>cerebral</w:t>
      </w:r>
      <w:r>
        <w:rPr>
          <w:color w:val="007E39"/>
          <w:spacing w:val="-4"/>
        </w:rPr>
        <w:t> </w:t>
      </w:r>
      <w:r>
        <w:rPr>
          <w:color w:val="007E39"/>
        </w:rPr>
        <w:t>rostral</w:t>
      </w:r>
      <w:r>
        <w:rPr>
          <w:color w:val="007E39"/>
          <w:spacing w:val="-3"/>
        </w:rPr>
        <w:t> </w:t>
      </w:r>
      <w:r>
        <w:rPr>
          <w:color w:val="007E39"/>
        </w:rPr>
        <w:t>de</w:t>
      </w:r>
      <w:r>
        <w:rPr>
          <w:color w:val="007E39"/>
          <w:spacing w:val="-2"/>
        </w:rPr>
        <w:t> </w:t>
      </w:r>
      <w:r>
        <w:rPr>
          <w:color w:val="007E39"/>
        </w:rPr>
        <w:t>Ovis</w:t>
      </w:r>
      <w:r>
        <w:rPr>
          <w:color w:val="007E39"/>
          <w:spacing w:val="-1"/>
        </w:rPr>
        <w:t> </w:t>
      </w:r>
      <w:r>
        <w:rPr>
          <w:color w:val="007E39"/>
        </w:rPr>
        <w:t>Aries</w:t>
      </w:r>
      <w:r>
        <w:rPr>
          <w:color w:val="007E39"/>
          <w:spacing w:val="-1"/>
        </w:rPr>
        <w:t> </w:t>
      </w:r>
      <w:r>
        <w:rPr>
          <w:color w:val="007E39"/>
        </w:rPr>
        <w:t>e</w:t>
      </w:r>
      <w:r>
        <w:rPr>
          <w:color w:val="007E39"/>
          <w:spacing w:val="-3"/>
        </w:rPr>
        <w:t> </w:t>
      </w:r>
      <w:r>
        <w:rPr>
          <w:color w:val="007E39"/>
        </w:rPr>
        <w:t>suas</w:t>
      </w:r>
      <w:r>
        <w:rPr>
          <w:color w:val="007E39"/>
          <w:spacing w:val="-1"/>
        </w:rPr>
        <w:t> </w:t>
      </w:r>
      <w:r>
        <w:rPr>
          <w:color w:val="007E39"/>
        </w:rPr>
        <w:t>relações</w:t>
      </w:r>
      <w:r>
        <w:rPr>
          <w:color w:val="007E39"/>
          <w:spacing w:val="-1"/>
        </w:rPr>
        <w:t> </w:t>
      </w:r>
      <w:r>
        <w:rPr>
          <w:color w:val="007E39"/>
        </w:rPr>
        <w:t>com</w:t>
      </w:r>
      <w:r>
        <w:rPr>
          <w:color w:val="007E39"/>
          <w:spacing w:val="-1"/>
        </w:rPr>
        <w:t> </w:t>
      </w:r>
      <w:r>
        <w:rPr>
          <w:color w:val="007E39"/>
        </w:rPr>
        <w:t>o</w:t>
      </w:r>
      <w:r>
        <w:rPr>
          <w:color w:val="007E39"/>
          <w:spacing w:val="-5"/>
        </w:rPr>
        <w:t> </w:t>
      </w:r>
      <w:r>
        <w:rPr>
          <w:color w:val="007E39"/>
        </w:rPr>
        <w:t>lobo</w:t>
      </w:r>
      <w:r>
        <w:rPr>
          <w:color w:val="007E39"/>
          <w:spacing w:val="-2"/>
        </w:rPr>
        <w:t> </w:t>
      </w:r>
      <w:r>
        <w:rPr>
          <w:color w:val="007E39"/>
        </w:rPr>
        <w:t>olfatório:</w:t>
      </w:r>
      <w:r>
        <w:rPr>
          <w:color w:val="007E39"/>
          <w:spacing w:val="-4"/>
        </w:rPr>
        <w:t> </w:t>
      </w:r>
      <w:r>
        <w:rPr>
          <w:color w:val="007E39"/>
        </w:rPr>
        <w:t>estrutura</w:t>
      </w:r>
      <w:r>
        <w:rPr>
          <w:color w:val="007E39"/>
          <w:spacing w:val="-3"/>
        </w:rPr>
        <w:t> </w:t>
      </w:r>
      <w:r>
        <w:rPr>
          <w:color w:val="007E39"/>
        </w:rPr>
        <w:t>e</w:t>
      </w:r>
      <w:r>
        <w:rPr>
          <w:color w:val="007E39"/>
          <w:spacing w:val="-2"/>
        </w:rPr>
        <w:t> </w:t>
      </w:r>
      <w:r>
        <w:rPr>
          <w:color w:val="007E39"/>
        </w:rPr>
        <w:t>função</w:t>
      </w:r>
    </w:p>
    <w:p>
      <w:pPr>
        <w:spacing w:before="74"/>
        <w:ind w:left="0" w:right="121" w:firstLine="0"/>
        <w:jc w:val="right"/>
        <w:rPr>
          <w:sz w:val="12"/>
        </w:rPr>
      </w:pPr>
      <w:r>
        <w:rPr>
          <w:b/>
          <w:color w:val="2E75B6"/>
          <w:sz w:val="12"/>
        </w:rPr>
        <w:t>Bolsista</w:t>
      </w:r>
      <w:r>
        <w:rPr>
          <w:color w:val="2E75B6"/>
          <w:sz w:val="12"/>
        </w:rPr>
        <w:t>: Gabriel Albuquerque</w:t>
      </w:r>
      <w:r>
        <w:rPr>
          <w:color w:val="2E75B6"/>
          <w:spacing w:val="-15"/>
          <w:sz w:val="12"/>
        </w:rPr>
        <w:t> </w:t>
      </w:r>
      <w:r>
        <w:rPr>
          <w:color w:val="2E75B6"/>
          <w:sz w:val="12"/>
        </w:rPr>
        <w:t>Guillen</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JOSE ROBERTO PIMENTA DE GODOY</w:t>
      </w:r>
    </w:p>
    <w:p>
      <w:pPr>
        <w:pStyle w:val="BodyText"/>
        <w:spacing w:before="7"/>
        <w:rPr>
          <w:sz w:val="16"/>
        </w:rPr>
      </w:pPr>
    </w:p>
    <w:p>
      <w:pPr>
        <w:pStyle w:val="BodyText"/>
        <w:spacing w:line="259" w:lineRule="auto"/>
        <w:ind w:left="120" w:right="105" w:hanging="10"/>
        <w:jc w:val="both"/>
      </w:pPr>
      <w:r>
        <w:rPr>
          <w:b/>
        </w:rPr>
        <w:t>Introdução: </w:t>
      </w:r>
      <w:r>
        <w:rPr/>
        <w:t>Estudos recentes trataram da artéria cerebral anterior, ou rostral, e seus ramos, bem como do círculo anastomótico da base do encéfalo</w:t>
      </w:r>
      <w:r>
        <w:rPr>
          <w:spacing w:val="-1"/>
        </w:rPr>
        <w:t> </w:t>
      </w:r>
      <w:r>
        <w:rPr/>
        <w:t>em</w:t>
      </w:r>
      <w:r>
        <w:rPr>
          <w:spacing w:val="-3"/>
        </w:rPr>
        <w:t> </w:t>
      </w:r>
      <w:r>
        <w:rPr/>
        <w:t>vários</w:t>
      </w:r>
      <w:r>
        <w:rPr>
          <w:spacing w:val="-3"/>
        </w:rPr>
        <w:t> </w:t>
      </w:r>
      <w:r>
        <w:rPr/>
        <w:t>animais.</w:t>
      </w:r>
      <w:r>
        <w:rPr>
          <w:spacing w:val="-1"/>
        </w:rPr>
        <w:t> </w:t>
      </w:r>
      <w:r>
        <w:rPr/>
        <w:t>A</w:t>
      </w:r>
      <w:r>
        <w:rPr>
          <w:spacing w:val="-5"/>
        </w:rPr>
        <w:t> </w:t>
      </w:r>
      <w:r>
        <w:rPr/>
        <w:t>união</w:t>
      </w:r>
      <w:r>
        <w:rPr>
          <w:spacing w:val="-1"/>
        </w:rPr>
        <w:t> </w:t>
      </w:r>
      <w:r>
        <w:rPr/>
        <w:t>da</w:t>
      </w:r>
      <w:r>
        <w:rPr>
          <w:spacing w:val="-4"/>
        </w:rPr>
        <w:t> </w:t>
      </w:r>
      <w:r>
        <w:rPr/>
        <w:t>artéria</w:t>
      </w:r>
      <w:r>
        <w:rPr>
          <w:spacing w:val="-2"/>
        </w:rPr>
        <w:t> </w:t>
      </w:r>
      <w:r>
        <w:rPr/>
        <w:t>cerebral</w:t>
      </w:r>
      <w:r>
        <w:rPr>
          <w:spacing w:val="-7"/>
        </w:rPr>
        <w:t> </w:t>
      </w:r>
      <w:r>
        <w:rPr/>
        <w:t>anterior</w:t>
      </w:r>
      <w:r>
        <w:rPr>
          <w:spacing w:val="-4"/>
        </w:rPr>
        <w:t> </w:t>
      </w:r>
      <w:r>
        <w:rPr/>
        <w:t>com</w:t>
      </w:r>
      <w:r>
        <w:rPr>
          <w:spacing w:val="-6"/>
        </w:rPr>
        <w:t> </w:t>
      </w:r>
      <w:r>
        <w:rPr/>
        <w:t>sua</w:t>
      </w:r>
      <w:r>
        <w:rPr>
          <w:spacing w:val="-4"/>
        </w:rPr>
        <w:t> </w:t>
      </w:r>
      <w:r>
        <w:rPr/>
        <w:t>homônima</w:t>
      </w:r>
      <w:r>
        <w:rPr>
          <w:spacing w:val="-2"/>
        </w:rPr>
        <w:t> </w:t>
      </w:r>
      <w:r>
        <w:rPr/>
        <w:t>contralateral</w:t>
      </w:r>
      <w:r>
        <w:rPr>
          <w:spacing w:val="-6"/>
        </w:rPr>
        <w:t> </w:t>
      </w:r>
      <w:r>
        <w:rPr/>
        <w:t>próximo</w:t>
      </w:r>
      <w:r>
        <w:rPr>
          <w:spacing w:val="-1"/>
        </w:rPr>
        <w:t> </w:t>
      </w:r>
      <w:r>
        <w:rPr/>
        <w:t>à</w:t>
      </w:r>
      <w:r>
        <w:rPr>
          <w:spacing w:val="-1"/>
        </w:rPr>
        <w:t> </w:t>
      </w:r>
      <w:r>
        <w:rPr/>
        <w:t>entrada</w:t>
      </w:r>
      <w:r>
        <w:rPr>
          <w:spacing w:val="-5"/>
        </w:rPr>
        <w:t> </w:t>
      </w:r>
      <w:r>
        <w:rPr/>
        <w:t>da</w:t>
      </w:r>
      <w:r>
        <w:rPr>
          <w:spacing w:val="-1"/>
        </w:rPr>
        <w:t> </w:t>
      </w:r>
      <w:r>
        <w:rPr/>
        <w:t>fissura longitudinal</w:t>
      </w:r>
      <w:r>
        <w:rPr>
          <w:spacing w:val="-6"/>
        </w:rPr>
        <w:t> </w:t>
      </w:r>
      <w:r>
        <w:rPr/>
        <w:t>do cérebro formando um tronco simples foi observada em primatas. No sistema arterial dos Ungulados são referidas artérias cerebrais rostrais cujo trajeto ao longo do corpo caloso afastou-se das descrições feitas em primatas, que supre as partes mediais dos lobos parietais dos hemisférios correspondentes. Ao classificar as artérias da base do encélalo De Vriese (1904) e Testut (1954) consideraram para fins de classificação</w:t>
      </w:r>
      <w:r>
        <w:rPr>
          <w:spacing w:val="-4"/>
        </w:rPr>
        <w:t> </w:t>
      </w:r>
      <w:r>
        <w:rPr/>
        <w:t>e</w:t>
      </w:r>
      <w:r>
        <w:rPr>
          <w:spacing w:val="-5"/>
        </w:rPr>
        <w:t> </w:t>
      </w:r>
      <w:r>
        <w:rPr/>
        <w:t>sistematização</w:t>
      </w:r>
      <w:r>
        <w:rPr>
          <w:spacing w:val="-3"/>
        </w:rPr>
        <w:t> </w:t>
      </w:r>
      <w:r>
        <w:rPr/>
        <w:t>da</w:t>
      </w:r>
      <w:r>
        <w:rPr>
          <w:spacing w:val="-5"/>
        </w:rPr>
        <w:t> </w:t>
      </w:r>
      <w:r>
        <w:rPr/>
        <w:t>artéria</w:t>
      </w:r>
      <w:r>
        <w:rPr>
          <w:spacing w:val="-6"/>
        </w:rPr>
        <w:t> </w:t>
      </w:r>
      <w:r>
        <w:rPr/>
        <w:t>cerebral</w:t>
      </w:r>
      <w:r>
        <w:rPr>
          <w:spacing w:val="-8"/>
        </w:rPr>
        <w:t> </w:t>
      </w:r>
      <w:r>
        <w:rPr/>
        <w:t>rostral</w:t>
      </w:r>
      <w:r>
        <w:rPr>
          <w:spacing w:val="-9"/>
        </w:rPr>
        <w:t> </w:t>
      </w:r>
      <w:r>
        <w:rPr/>
        <w:t>que</w:t>
      </w:r>
      <w:r>
        <w:rPr>
          <w:spacing w:val="-5"/>
        </w:rPr>
        <w:t> </w:t>
      </w:r>
      <w:r>
        <w:rPr/>
        <w:t>representaria</w:t>
      </w:r>
      <w:r>
        <w:rPr>
          <w:spacing w:val="-5"/>
        </w:rPr>
        <w:t> </w:t>
      </w:r>
      <w:r>
        <w:rPr/>
        <w:t>o</w:t>
      </w:r>
      <w:r>
        <w:rPr>
          <w:spacing w:val="-5"/>
        </w:rPr>
        <w:t> </w:t>
      </w:r>
      <w:r>
        <w:rPr/>
        <w:t>ramo</w:t>
      </w:r>
      <w:r>
        <w:rPr>
          <w:spacing w:val="-3"/>
        </w:rPr>
        <w:t> </w:t>
      </w:r>
      <w:r>
        <w:rPr/>
        <w:t>de</w:t>
      </w:r>
      <w:r>
        <w:rPr>
          <w:spacing w:val="-7"/>
        </w:rPr>
        <w:t> </w:t>
      </w:r>
      <w:r>
        <w:rPr/>
        <w:t>continuação</w:t>
      </w:r>
      <w:r>
        <w:rPr>
          <w:spacing w:val="-6"/>
        </w:rPr>
        <w:t> </w:t>
      </w:r>
      <w:r>
        <w:rPr/>
        <w:t>rostral</w:t>
      </w:r>
      <w:r>
        <w:rPr>
          <w:spacing w:val="-8"/>
        </w:rPr>
        <w:t> </w:t>
      </w:r>
      <w:r>
        <w:rPr/>
        <w:t>da</w:t>
      </w:r>
      <w:r>
        <w:rPr>
          <w:spacing w:val="-5"/>
        </w:rPr>
        <w:t> </w:t>
      </w:r>
      <w:r>
        <w:rPr/>
        <w:t>artéria</w:t>
      </w:r>
      <w:r>
        <w:rPr>
          <w:spacing w:val="-4"/>
        </w:rPr>
        <w:t> </w:t>
      </w:r>
      <w:r>
        <w:rPr/>
        <w:t>maxilar</w:t>
      </w:r>
      <w:r>
        <w:rPr>
          <w:spacing w:val="-3"/>
        </w:rPr>
        <w:t> </w:t>
      </w:r>
      <w:r>
        <w:rPr/>
        <w:t>ou</w:t>
      </w:r>
      <w:r>
        <w:rPr>
          <w:spacing w:val="-7"/>
        </w:rPr>
        <w:t> </w:t>
      </w:r>
      <w:r>
        <w:rPr/>
        <w:t>da</w:t>
      </w:r>
      <w:r>
        <w:rPr>
          <w:spacing w:val="-5"/>
        </w:rPr>
        <w:t> </w:t>
      </w:r>
      <w:r>
        <w:rPr/>
        <w:t>artéria</w:t>
      </w:r>
      <w:r>
        <w:rPr>
          <w:spacing w:val="-5"/>
        </w:rPr>
        <w:t> </w:t>
      </w:r>
      <w:r>
        <w:rPr/>
        <w:t>basilar. Este estudo objetivou descrever a sistematização da artéria cerebral rostral e de seus ramos colaterais e terminais no Ovis Aires (Mammália, Artiodactyla).</w:t>
      </w:r>
    </w:p>
    <w:p>
      <w:pPr>
        <w:pStyle w:val="BodyText"/>
        <w:spacing w:before="5"/>
        <w:rPr>
          <w:sz w:val="15"/>
        </w:rPr>
      </w:pPr>
    </w:p>
    <w:p>
      <w:pPr>
        <w:pStyle w:val="BodyText"/>
        <w:spacing w:line="259" w:lineRule="auto"/>
        <w:ind w:left="106" w:right="107"/>
        <w:jc w:val="both"/>
      </w:pPr>
      <w:r>
        <w:rPr>
          <w:b/>
        </w:rPr>
        <w:t>Metodologia: </w:t>
      </w:r>
      <w:r>
        <w:rPr/>
        <w:t>Estudo descritivo, transversal onde foram utilizados 30 hemisférios cerebrais de ovinos de espécie desconhecida doados pela indústria frigorífica local. Os mesmos tiveram a artéria carótida comum à esquerda ou à direita acessada com o auxílio de uma cânula e uma seringa</w:t>
      </w:r>
      <w:r>
        <w:rPr>
          <w:spacing w:val="-5"/>
        </w:rPr>
        <w:t> </w:t>
      </w:r>
      <w:r>
        <w:rPr/>
        <w:t>de</w:t>
      </w:r>
      <w:r>
        <w:rPr>
          <w:spacing w:val="-5"/>
        </w:rPr>
        <w:t> </w:t>
      </w:r>
      <w:r>
        <w:rPr/>
        <w:t>20</w:t>
      </w:r>
      <w:r>
        <w:rPr>
          <w:spacing w:val="-4"/>
        </w:rPr>
        <w:t> </w:t>
      </w:r>
      <w:r>
        <w:rPr/>
        <w:t>mL</w:t>
      </w:r>
      <w:r>
        <w:rPr>
          <w:spacing w:val="-6"/>
        </w:rPr>
        <w:t> </w:t>
      </w:r>
      <w:r>
        <w:rPr/>
        <w:t>e</w:t>
      </w:r>
      <w:r>
        <w:rPr>
          <w:spacing w:val="-5"/>
        </w:rPr>
        <w:t> </w:t>
      </w:r>
      <w:r>
        <w:rPr/>
        <w:t>injetou-se</w:t>
      </w:r>
      <w:r>
        <w:rPr>
          <w:spacing w:val="-5"/>
        </w:rPr>
        <w:t> </w:t>
      </w:r>
      <w:r>
        <w:rPr/>
        <w:t>água,</w:t>
      </w:r>
      <w:r>
        <w:rPr>
          <w:spacing w:val="-7"/>
        </w:rPr>
        <w:t> </w:t>
      </w:r>
      <w:r>
        <w:rPr/>
        <w:t>várias</w:t>
      </w:r>
      <w:r>
        <w:rPr>
          <w:spacing w:val="-5"/>
        </w:rPr>
        <w:t> </w:t>
      </w:r>
      <w:r>
        <w:rPr/>
        <w:t>vezes,</w:t>
      </w:r>
      <w:r>
        <w:rPr>
          <w:spacing w:val="-3"/>
        </w:rPr>
        <w:t> </w:t>
      </w:r>
      <w:r>
        <w:rPr/>
        <w:t>à</w:t>
      </w:r>
      <w:r>
        <w:rPr>
          <w:spacing w:val="-7"/>
        </w:rPr>
        <w:t> </w:t>
      </w:r>
      <w:r>
        <w:rPr/>
        <w:t>temperatura</w:t>
      </w:r>
      <w:r>
        <w:rPr>
          <w:spacing w:val="-3"/>
        </w:rPr>
        <w:t> </w:t>
      </w:r>
      <w:r>
        <w:rPr/>
        <w:t>ambiente</w:t>
      </w:r>
      <w:r>
        <w:rPr>
          <w:spacing w:val="-5"/>
        </w:rPr>
        <w:t> </w:t>
      </w:r>
      <w:r>
        <w:rPr/>
        <w:t>(25</w:t>
      </w:r>
      <w:r>
        <w:rPr>
          <w:spacing w:val="-5"/>
        </w:rPr>
        <w:t> </w:t>
      </w:r>
      <w:r>
        <w:rPr/>
        <w:t>°C)</w:t>
      </w:r>
      <w:r>
        <w:rPr>
          <w:spacing w:val="-5"/>
        </w:rPr>
        <w:t> </w:t>
      </w:r>
      <w:r>
        <w:rPr/>
        <w:t>com</w:t>
      </w:r>
      <w:r>
        <w:rPr>
          <w:spacing w:val="-8"/>
        </w:rPr>
        <w:t> </w:t>
      </w:r>
      <w:r>
        <w:rPr/>
        <w:t>a</w:t>
      </w:r>
      <w:r>
        <w:rPr>
          <w:spacing w:val="-5"/>
        </w:rPr>
        <w:t> </w:t>
      </w:r>
      <w:r>
        <w:rPr/>
        <w:t>finalidade</w:t>
      </w:r>
      <w:r>
        <w:rPr>
          <w:spacing w:val="-6"/>
        </w:rPr>
        <w:t> </w:t>
      </w:r>
      <w:r>
        <w:rPr/>
        <w:t>de</w:t>
      </w:r>
      <w:r>
        <w:rPr>
          <w:spacing w:val="-2"/>
        </w:rPr>
        <w:t> </w:t>
      </w:r>
      <w:r>
        <w:rPr/>
        <w:t>lavar</w:t>
      </w:r>
      <w:r>
        <w:rPr>
          <w:spacing w:val="-3"/>
        </w:rPr>
        <w:t> </w:t>
      </w:r>
      <w:r>
        <w:rPr/>
        <w:t>o</w:t>
      </w:r>
      <w:r>
        <w:rPr>
          <w:spacing w:val="-3"/>
        </w:rPr>
        <w:t> </w:t>
      </w:r>
      <w:r>
        <w:rPr/>
        <w:t>sistema</w:t>
      </w:r>
      <w:r>
        <w:rPr>
          <w:spacing w:val="-5"/>
        </w:rPr>
        <w:t> </w:t>
      </w:r>
      <w:r>
        <w:rPr/>
        <w:t>vascular.</w:t>
      </w:r>
      <w:r>
        <w:rPr>
          <w:spacing w:val="-3"/>
        </w:rPr>
        <w:t> </w:t>
      </w:r>
      <w:r>
        <w:rPr/>
        <w:t>Posteriormente, foi</w:t>
      </w:r>
      <w:r>
        <w:rPr>
          <w:spacing w:val="-11"/>
        </w:rPr>
        <w:t> </w:t>
      </w:r>
      <w:r>
        <w:rPr/>
        <w:t>injetada</w:t>
      </w:r>
      <w:r>
        <w:rPr>
          <w:spacing w:val="-9"/>
        </w:rPr>
        <w:t> </w:t>
      </w:r>
      <w:r>
        <w:rPr/>
        <w:t>uma</w:t>
      </w:r>
      <w:r>
        <w:rPr>
          <w:spacing w:val="-9"/>
        </w:rPr>
        <w:t> </w:t>
      </w:r>
      <w:r>
        <w:rPr/>
        <w:t>solução</w:t>
      </w:r>
      <w:r>
        <w:rPr>
          <w:spacing w:val="-6"/>
        </w:rPr>
        <w:t> </w:t>
      </w:r>
      <w:r>
        <w:rPr/>
        <w:t>de</w:t>
      </w:r>
      <w:r>
        <w:rPr>
          <w:spacing w:val="-7"/>
        </w:rPr>
        <w:t> </w:t>
      </w:r>
      <w:r>
        <w:rPr/>
        <w:t>formol</w:t>
      </w:r>
      <w:r>
        <w:rPr>
          <w:spacing w:val="-13"/>
        </w:rPr>
        <w:t> </w:t>
      </w:r>
      <w:r>
        <w:rPr/>
        <w:t>a</w:t>
      </w:r>
      <w:r>
        <w:rPr>
          <w:spacing w:val="-8"/>
        </w:rPr>
        <w:t> </w:t>
      </w:r>
      <w:r>
        <w:rPr/>
        <w:t>15%</w:t>
      </w:r>
      <w:r>
        <w:rPr>
          <w:spacing w:val="-8"/>
        </w:rPr>
        <w:t> </w:t>
      </w:r>
      <w:r>
        <w:rPr/>
        <w:t>para</w:t>
      </w:r>
      <w:r>
        <w:rPr>
          <w:spacing w:val="-6"/>
        </w:rPr>
        <w:t> </w:t>
      </w:r>
      <w:r>
        <w:rPr/>
        <w:t>fixação</w:t>
      </w:r>
      <w:r>
        <w:rPr>
          <w:spacing w:val="-7"/>
        </w:rPr>
        <w:t> </w:t>
      </w:r>
      <w:r>
        <w:rPr/>
        <w:t>e,</w:t>
      </w:r>
      <w:r>
        <w:rPr>
          <w:spacing w:val="-8"/>
        </w:rPr>
        <w:t> </w:t>
      </w:r>
      <w:r>
        <w:rPr/>
        <w:t>logo</w:t>
      </w:r>
      <w:r>
        <w:rPr>
          <w:spacing w:val="-6"/>
        </w:rPr>
        <w:t> </w:t>
      </w:r>
      <w:r>
        <w:rPr/>
        <w:t>após,</w:t>
      </w:r>
      <w:r>
        <w:rPr>
          <w:spacing w:val="-8"/>
        </w:rPr>
        <w:t> </w:t>
      </w:r>
      <w:r>
        <w:rPr/>
        <w:t>solução</w:t>
      </w:r>
      <w:r>
        <w:rPr>
          <w:spacing w:val="-7"/>
        </w:rPr>
        <w:t> </w:t>
      </w:r>
      <w:r>
        <w:rPr/>
        <w:t>de</w:t>
      </w:r>
      <w:r>
        <w:rPr>
          <w:spacing w:val="-6"/>
        </w:rPr>
        <w:t> </w:t>
      </w:r>
      <w:r>
        <w:rPr/>
        <w:t>látex</w:t>
      </w:r>
      <w:r>
        <w:rPr>
          <w:spacing w:val="-11"/>
        </w:rPr>
        <w:t> </w:t>
      </w:r>
      <w:r>
        <w:rPr/>
        <w:t>corado</w:t>
      </w:r>
      <w:r>
        <w:rPr>
          <w:spacing w:val="-6"/>
        </w:rPr>
        <w:t> </w:t>
      </w:r>
      <w:r>
        <w:rPr/>
        <w:t>com</w:t>
      </w:r>
      <w:r>
        <w:rPr>
          <w:spacing w:val="-12"/>
        </w:rPr>
        <w:t> </w:t>
      </w:r>
      <w:r>
        <w:rPr/>
        <w:t>pigmento</w:t>
      </w:r>
      <w:r>
        <w:rPr>
          <w:spacing w:val="-6"/>
        </w:rPr>
        <w:t> </w:t>
      </w:r>
      <w:r>
        <w:rPr/>
        <w:t>vermelho</w:t>
      </w:r>
      <w:r>
        <w:rPr>
          <w:spacing w:val="-6"/>
        </w:rPr>
        <w:t> </w:t>
      </w:r>
      <w:r>
        <w:rPr/>
        <w:t>até</w:t>
      </w:r>
      <w:r>
        <w:rPr>
          <w:spacing w:val="-9"/>
        </w:rPr>
        <w:t> </w:t>
      </w:r>
      <w:r>
        <w:rPr/>
        <w:t>que</w:t>
      </w:r>
      <w:r>
        <w:rPr>
          <w:spacing w:val="-9"/>
        </w:rPr>
        <w:t> </w:t>
      </w:r>
      <w:r>
        <w:rPr/>
        <w:t>o</w:t>
      </w:r>
      <w:r>
        <w:rPr>
          <w:spacing w:val="-6"/>
        </w:rPr>
        <w:t> </w:t>
      </w:r>
      <w:r>
        <w:rPr/>
        <w:t>mesmo</w:t>
      </w:r>
      <w:r>
        <w:rPr>
          <w:spacing w:val="-6"/>
        </w:rPr>
        <w:t> </w:t>
      </w:r>
      <w:r>
        <w:rPr/>
        <w:t>extravase pela artéria homóloga. Em seguida, efetuou-se uma abertura na parede dorsal da calota craniana, sendo então a peça mergulhada em formol a 10% por um prazo de 72 horas para uma melhor fixação. Uma vez retirado o encéfalo, com um segmento medular, procedeu-se a dissecação das meninges e artérias de interesse. Após esse processo, realizou-se registros por meio de fotografias e desenhos esquemáticos das microdissecações com fins de</w:t>
      </w:r>
      <w:r>
        <w:rPr>
          <w:spacing w:val="-4"/>
        </w:rPr>
        <w:t> </w:t>
      </w:r>
      <w:r>
        <w:rPr/>
        <w:t>documentação.</w:t>
      </w:r>
    </w:p>
    <w:p>
      <w:pPr>
        <w:pStyle w:val="BodyText"/>
        <w:spacing w:before="8"/>
        <w:rPr>
          <w:sz w:val="15"/>
        </w:rPr>
      </w:pPr>
    </w:p>
    <w:p>
      <w:pPr>
        <w:pStyle w:val="BodyText"/>
        <w:spacing w:line="259" w:lineRule="auto" w:before="1"/>
        <w:ind w:left="120" w:right="104" w:hanging="10"/>
        <w:jc w:val="both"/>
      </w:pPr>
      <w:r>
        <w:rPr>
          <w:b/>
        </w:rPr>
        <w:t>Resultados: </w:t>
      </w:r>
      <w:r>
        <w:rPr/>
        <w:t>O ramo rostral a artéria carótida do cérebro se ramifica sob o nervo óptico em artérias cerebral média e cerebral rostral. Este se continua rostral e medialmente até a fissura longitudinal onde ocorre uma delgada anastomose entre as contralaterais denominada de artéria comunicante rostral presente em 80% dos encéfalos fechando um circuito arterial. Independente desta anastomose estar presente, em 14 dos 15</w:t>
      </w:r>
      <w:r>
        <w:rPr>
          <w:spacing w:val="-5"/>
        </w:rPr>
        <w:t> </w:t>
      </w:r>
      <w:r>
        <w:rPr/>
        <w:t>encéfalos</w:t>
      </w:r>
      <w:r>
        <w:rPr>
          <w:spacing w:val="-5"/>
        </w:rPr>
        <w:t> </w:t>
      </w:r>
      <w:r>
        <w:rPr/>
        <w:t>existe</w:t>
      </w:r>
      <w:r>
        <w:rPr>
          <w:spacing w:val="-5"/>
        </w:rPr>
        <w:t> </w:t>
      </w:r>
      <w:r>
        <w:rPr/>
        <w:t>um</w:t>
      </w:r>
      <w:r>
        <w:rPr>
          <w:spacing w:val="-8"/>
        </w:rPr>
        <w:t> </w:t>
      </w:r>
      <w:r>
        <w:rPr/>
        <w:t>delgado</w:t>
      </w:r>
      <w:r>
        <w:rPr>
          <w:spacing w:val="-2"/>
        </w:rPr>
        <w:t> </w:t>
      </w:r>
      <w:r>
        <w:rPr/>
        <w:t>ramo</w:t>
      </w:r>
      <w:r>
        <w:rPr>
          <w:spacing w:val="-2"/>
        </w:rPr>
        <w:t> </w:t>
      </w:r>
      <w:r>
        <w:rPr/>
        <w:t>que</w:t>
      </w:r>
      <w:r>
        <w:rPr>
          <w:spacing w:val="-4"/>
        </w:rPr>
        <w:t> </w:t>
      </w:r>
      <w:r>
        <w:rPr/>
        <w:t>segue</w:t>
      </w:r>
      <w:r>
        <w:rPr>
          <w:spacing w:val="-5"/>
        </w:rPr>
        <w:t> </w:t>
      </w:r>
      <w:r>
        <w:rPr/>
        <w:t>pela</w:t>
      </w:r>
      <w:r>
        <w:rPr>
          <w:spacing w:val="-4"/>
        </w:rPr>
        <w:t> </w:t>
      </w:r>
      <w:r>
        <w:rPr/>
        <w:t>base</w:t>
      </w:r>
      <w:r>
        <w:rPr>
          <w:spacing w:val="-3"/>
        </w:rPr>
        <w:t> </w:t>
      </w:r>
      <w:r>
        <w:rPr/>
        <w:t>da</w:t>
      </w:r>
      <w:r>
        <w:rPr>
          <w:spacing w:val="-4"/>
        </w:rPr>
        <w:t> </w:t>
      </w:r>
      <w:r>
        <w:rPr/>
        <w:t>fissura</w:t>
      </w:r>
      <w:r>
        <w:rPr>
          <w:spacing w:val="-2"/>
        </w:rPr>
        <w:t> </w:t>
      </w:r>
      <w:r>
        <w:rPr/>
        <w:t>longitudinal</w:t>
      </w:r>
      <w:r>
        <w:rPr>
          <w:spacing w:val="-6"/>
        </w:rPr>
        <w:t> </w:t>
      </w:r>
      <w:r>
        <w:rPr/>
        <w:t>dentro</w:t>
      </w:r>
      <w:r>
        <w:rPr>
          <w:spacing w:val="-3"/>
        </w:rPr>
        <w:t> </w:t>
      </w:r>
      <w:r>
        <w:rPr/>
        <w:t>de</w:t>
      </w:r>
      <w:r>
        <w:rPr>
          <w:spacing w:val="-5"/>
        </w:rPr>
        <w:t> </w:t>
      </w:r>
      <w:r>
        <w:rPr/>
        <w:t>aracnoide,</w:t>
      </w:r>
      <w:r>
        <w:rPr>
          <w:spacing w:val="-3"/>
        </w:rPr>
        <w:t> </w:t>
      </w:r>
      <w:r>
        <w:rPr/>
        <w:t>podendo</w:t>
      </w:r>
      <w:r>
        <w:rPr>
          <w:spacing w:val="-1"/>
        </w:rPr>
        <w:t> </w:t>
      </w:r>
      <w:r>
        <w:rPr/>
        <w:t>ser</w:t>
      </w:r>
      <w:r>
        <w:rPr>
          <w:spacing w:val="-3"/>
        </w:rPr>
        <w:t> </w:t>
      </w:r>
      <w:r>
        <w:rPr/>
        <w:t>único</w:t>
      </w:r>
      <w:r>
        <w:rPr>
          <w:spacing w:val="-3"/>
        </w:rPr>
        <w:t> </w:t>
      </w:r>
      <w:r>
        <w:rPr/>
        <w:t>(53,3%),</w:t>
      </w:r>
      <w:r>
        <w:rPr>
          <w:spacing w:val="-2"/>
        </w:rPr>
        <w:t> </w:t>
      </w:r>
      <w:r>
        <w:rPr/>
        <w:t>par</w:t>
      </w:r>
      <w:r>
        <w:rPr>
          <w:spacing w:val="-6"/>
        </w:rPr>
        <w:t> </w:t>
      </w:r>
      <w:r>
        <w:rPr/>
        <w:t>(33,3%) ou estar ausente (13,33%). Em toda a amostragem a artéria cerebral rostral emite três ramos: o primeiro acomoda-se junto ao corpo caloso, e recebe o nome de artéria pericalosa, o segundo tem um direcionamento para o trato olfatório e bulbo olfatório sendo denominado de artéria olfatória</w:t>
      </w:r>
      <w:r>
        <w:rPr>
          <w:spacing w:val="-7"/>
        </w:rPr>
        <w:t> </w:t>
      </w:r>
      <w:r>
        <w:rPr/>
        <w:t>e</w:t>
      </w:r>
      <w:r>
        <w:rPr>
          <w:spacing w:val="-6"/>
        </w:rPr>
        <w:t> </w:t>
      </w:r>
      <w:r>
        <w:rPr/>
        <w:t>por</w:t>
      </w:r>
      <w:r>
        <w:rPr>
          <w:spacing w:val="-4"/>
        </w:rPr>
        <w:t> </w:t>
      </w:r>
      <w:r>
        <w:rPr/>
        <w:t>fim</w:t>
      </w:r>
      <w:r>
        <w:rPr>
          <w:spacing w:val="-9"/>
        </w:rPr>
        <w:t> </w:t>
      </w:r>
      <w:r>
        <w:rPr/>
        <w:t>os</w:t>
      </w:r>
      <w:r>
        <w:rPr>
          <w:spacing w:val="-6"/>
        </w:rPr>
        <w:t> </w:t>
      </w:r>
      <w:r>
        <w:rPr/>
        <w:t>ramos</w:t>
      </w:r>
      <w:r>
        <w:rPr>
          <w:spacing w:val="-7"/>
        </w:rPr>
        <w:t> </w:t>
      </w:r>
      <w:r>
        <w:rPr/>
        <w:t>terminais</w:t>
      </w:r>
      <w:r>
        <w:rPr>
          <w:spacing w:val="-6"/>
        </w:rPr>
        <w:t> </w:t>
      </w:r>
      <w:r>
        <w:rPr/>
        <w:t>da</w:t>
      </w:r>
      <w:r>
        <w:rPr>
          <w:spacing w:val="-6"/>
        </w:rPr>
        <w:t> </w:t>
      </w:r>
      <w:r>
        <w:rPr/>
        <w:t>artéria</w:t>
      </w:r>
      <w:r>
        <w:rPr>
          <w:spacing w:val="-6"/>
        </w:rPr>
        <w:t> </w:t>
      </w:r>
      <w:r>
        <w:rPr/>
        <w:t>cerebral</w:t>
      </w:r>
      <w:r>
        <w:rPr>
          <w:spacing w:val="-7"/>
        </w:rPr>
        <w:t> </w:t>
      </w:r>
      <w:r>
        <w:rPr/>
        <w:t>rostral</w:t>
      </w:r>
      <w:r>
        <w:rPr>
          <w:spacing w:val="-10"/>
        </w:rPr>
        <w:t> </w:t>
      </w:r>
      <w:r>
        <w:rPr/>
        <w:t>acomodam-se</w:t>
      </w:r>
      <w:r>
        <w:rPr>
          <w:spacing w:val="-7"/>
        </w:rPr>
        <w:t> </w:t>
      </w:r>
      <w:r>
        <w:rPr/>
        <w:t>na</w:t>
      </w:r>
      <w:r>
        <w:rPr>
          <w:spacing w:val="-7"/>
        </w:rPr>
        <w:t> </w:t>
      </w:r>
      <w:r>
        <w:rPr/>
        <w:t>região</w:t>
      </w:r>
      <w:r>
        <w:rPr>
          <w:spacing w:val="-3"/>
        </w:rPr>
        <w:t> </w:t>
      </w:r>
      <w:r>
        <w:rPr/>
        <w:t>rostral</w:t>
      </w:r>
      <w:r>
        <w:rPr>
          <w:spacing w:val="-9"/>
        </w:rPr>
        <w:t> </w:t>
      </w:r>
      <w:r>
        <w:rPr/>
        <w:t>e</w:t>
      </w:r>
      <w:r>
        <w:rPr>
          <w:spacing w:val="-3"/>
        </w:rPr>
        <w:t> </w:t>
      </w:r>
      <w:r>
        <w:rPr/>
        <w:t>medial</w:t>
      </w:r>
      <w:r>
        <w:rPr>
          <w:spacing w:val="-10"/>
        </w:rPr>
        <w:t> </w:t>
      </w:r>
      <w:r>
        <w:rPr/>
        <w:t>de</w:t>
      </w:r>
      <w:r>
        <w:rPr>
          <w:spacing w:val="-7"/>
        </w:rPr>
        <w:t> </w:t>
      </w:r>
      <w:r>
        <w:rPr/>
        <w:t>cada</w:t>
      </w:r>
      <w:r>
        <w:rPr>
          <w:spacing w:val="-4"/>
        </w:rPr>
        <w:t> </w:t>
      </w:r>
      <w:r>
        <w:rPr/>
        <w:t>lobo</w:t>
      </w:r>
      <w:r>
        <w:rPr>
          <w:spacing w:val="-3"/>
        </w:rPr>
        <w:t> </w:t>
      </w:r>
      <w:r>
        <w:rPr/>
        <w:t>frontal</w:t>
      </w:r>
      <w:r>
        <w:rPr>
          <w:spacing w:val="-10"/>
        </w:rPr>
        <w:t> </w:t>
      </w:r>
      <w:r>
        <w:rPr/>
        <w:t>recebendo</w:t>
      </w:r>
      <w:r>
        <w:rPr>
          <w:spacing w:val="-3"/>
        </w:rPr>
        <w:t> </w:t>
      </w:r>
      <w:r>
        <w:rPr/>
        <w:t>o</w:t>
      </w:r>
      <w:r>
        <w:rPr>
          <w:spacing w:val="-6"/>
        </w:rPr>
        <w:t> </w:t>
      </w:r>
      <w:r>
        <w:rPr/>
        <w:t>nome de artéria</w:t>
      </w:r>
      <w:r>
        <w:rPr>
          <w:spacing w:val="2"/>
        </w:rPr>
        <w:t> </w:t>
      </w:r>
      <w:r>
        <w:rPr/>
        <w:t>marginal.</w:t>
      </w:r>
    </w:p>
    <w:p>
      <w:pPr>
        <w:pStyle w:val="BodyText"/>
        <w:spacing w:before="7"/>
        <w:rPr>
          <w:sz w:val="9"/>
        </w:rPr>
      </w:pPr>
    </w:p>
    <w:p>
      <w:pPr>
        <w:pStyle w:val="BodyText"/>
        <w:spacing w:line="259" w:lineRule="auto"/>
        <w:ind w:left="120" w:right="104" w:hanging="10"/>
        <w:jc w:val="both"/>
      </w:pPr>
      <w:r>
        <w:rPr>
          <w:b/>
        </w:rPr>
        <w:t>Conclusão: </w:t>
      </w:r>
      <w:r>
        <w:rPr/>
        <w:t>O ramo rostral a artéria carótida do cérebro se ramifica sob o nervo óptico em artérias cerebral média e cerebral rostral. Este se continua rostral e medialmente até a fissura longitudinal onde ocorre uma delgada anastomose entre as contralaterais denominada de artéria comunicante rostral presente em 80% dos encéfalos fechando um circuito arterial. Independente desta anastomose estar presente, em 14 dos 15</w:t>
      </w:r>
      <w:r>
        <w:rPr>
          <w:spacing w:val="-5"/>
        </w:rPr>
        <w:t> </w:t>
      </w:r>
      <w:r>
        <w:rPr/>
        <w:t>encéfalos</w:t>
      </w:r>
      <w:r>
        <w:rPr>
          <w:spacing w:val="-5"/>
        </w:rPr>
        <w:t> </w:t>
      </w:r>
      <w:r>
        <w:rPr/>
        <w:t>existe</w:t>
      </w:r>
      <w:r>
        <w:rPr>
          <w:spacing w:val="-5"/>
        </w:rPr>
        <w:t> </w:t>
      </w:r>
      <w:r>
        <w:rPr/>
        <w:t>um</w:t>
      </w:r>
      <w:r>
        <w:rPr>
          <w:spacing w:val="-8"/>
        </w:rPr>
        <w:t> </w:t>
      </w:r>
      <w:r>
        <w:rPr/>
        <w:t>delgado</w:t>
      </w:r>
      <w:r>
        <w:rPr>
          <w:spacing w:val="-2"/>
        </w:rPr>
        <w:t> </w:t>
      </w:r>
      <w:r>
        <w:rPr/>
        <w:t>ramo</w:t>
      </w:r>
      <w:r>
        <w:rPr>
          <w:spacing w:val="-2"/>
        </w:rPr>
        <w:t> </w:t>
      </w:r>
      <w:r>
        <w:rPr/>
        <w:t>que</w:t>
      </w:r>
      <w:r>
        <w:rPr>
          <w:spacing w:val="-4"/>
        </w:rPr>
        <w:t> </w:t>
      </w:r>
      <w:r>
        <w:rPr/>
        <w:t>segue</w:t>
      </w:r>
      <w:r>
        <w:rPr>
          <w:spacing w:val="-5"/>
        </w:rPr>
        <w:t> </w:t>
      </w:r>
      <w:r>
        <w:rPr/>
        <w:t>pela</w:t>
      </w:r>
      <w:r>
        <w:rPr>
          <w:spacing w:val="-4"/>
        </w:rPr>
        <w:t> </w:t>
      </w:r>
      <w:r>
        <w:rPr/>
        <w:t>base</w:t>
      </w:r>
      <w:r>
        <w:rPr>
          <w:spacing w:val="-3"/>
        </w:rPr>
        <w:t> </w:t>
      </w:r>
      <w:r>
        <w:rPr/>
        <w:t>da</w:t>
      </w:r>
      <w:r>
        <w:rPr>
          <w:spacing w:val="-4"/>
        </w:rPr>
        <w:t> </w:t>
      </w:r>
      <w:r>
        <w:rPr/>
        <w:t>fissura</w:t>
      </w:r>
      <w:r>
        <w:rPr>
          <w:spacing w:val="-2"/>
        </w:rPr>
        <w:t> </w:t>
      </w:r>
      <w:r>
        <w:rPr/>
        <w:t>longitudinal</w:t>
      </w:r>
      <w:r>
        <w:rPr>
          <w:spacing w:val="-6"/>
        </w:rPr>
        <w:t> </w:t>
      </w:r>
      <w:r>
        <w:rPr/>
        <w:t>dentro</w:t>
      </w:r>
      <w:r>
        <w:rPr>
          <w:spacing w:val="-3"/>
        </w:rPr>
        <w:t> </w:t>
      </w:r>
      <w:r>
        <w:rPr/>
        <w:t>de</w:t>
      </w:r>
      <w:r>
        <w:rPr>
          <w:spacing w:val="-5"/>
        </w:rPr>
        <w:t> </w:t>
      </w:r>
      <w:r>
        <w:rPr/>
        <w:t>aracnoide,</w:t>
      </w:r>
      <w:r>
        <w:rPr>
          <w:spacing w:val="-3"/>
        </w:rPr>
        <w:t> </w:t>
      </w:r>
      <w:r>
        <w:rPr/>
        <w:t>podendo</w:t>
      </w:r>
      <w:r>
        <w:rPr>
          <w:spacing w:val="-1"/>
        </w:rPr>
        <w:t> </w:t>
      </w:r>
      <w:r>
        <w:rPr/>
        <w:t>ser</w:t>
      </w:r>
      <w:r>
        <w:rPr>
          <w:spacing w:val="-3"/>
        </w:rPr>
        <w:t> </w:t>
      </w:r>
      <w:r>
        <w:rPr/>
        <w:t>único</w:t>
      </w:r>
      <w:r>
        <w:rPr>
          <w:spacing w:val="-3"/>
        </w:rPr>
        <w:t> </w:t>
      </w:r>
      <w:r>
        <w:rPr/>
        <w:t>(53,3%),</w:t>
      </w:r>
      <w:r>
        <w:rPr>
          <w:spacing w:val="-2"/>
        </w:rPr>
        <w:t> </w:t>
      </w:r>
      <w:r>
        <w:rPr/>
        <w:t>par</w:t>
      </w:r>
      <w:r>
        <w:rPr>
          <w:spacing w:val="-6"/>
        </w:rPr>
        <w:t> </w:t>
      </w:r>
      <w:r>
        <w:rPr/>
        <w:t>(33,3%) ou estar ausente (13,33%). Em toda a amostragem a artéria cerebral rostral emite três ramos: o primeiro acomoda-se junto ao corpo caloso, e recebe o nome de artéria pericalosa, o segundo tem um direcionamento para o trato olfatório e bulbo olfatório sendo denominado de artéria olfatória</w:t>
      </w:r>
      <w:r>
        <w:rPr>
          <w:spacing w:val="-7"/>
        </w:rPr>
        <w:t> </w:t>
      </w:r>
      <w:r>
        <w:rPr/>
        <w:t>e</w:t>
      </w:r>
      <w:r>
        <w:rPr>
          <w:spacing w:val="-6"/>
        </w:rPr>
        <w:t> </w:t>
      </w:r>
      <w:r>
        <w:rPr/>
        <w:t>por</w:t>
      </w:r>
      <w:r>
        <w:rPr>
          <w:spacing w:val="-4"/>
        </w:rPr>
        <w:t> </w:t>
      </w:r>
      <w:r>
        <w:rPr/>
        <w:t>fim</w:t>
      </w:r>
      <w:r>
        <w:rPr>
          <w:spacing w:val="-9"/>
        </w:rPr>
        <w:t> </w:t>
      </w:r>
      <w:r>
        <w:rPr/>
        <w:t>os</w:t>
      </w:r>
      <w:r>
        <w:rPr>
          <w:spacing w:val="-6"/>
        </w:rPr>
        <w:t> </w:t>
      </w:r>
      <w:r>
        <w:rPr/>
        <w:t>ramos</w:t>
      </w:r>
      <w:r>
        <w:rPr>
          <w:spacing w:val="-7"/>
        </w:rPr>
        <w:t> </w:t>
      </w:r>
      <w:r>
        <w:rPr/>
        <w:t>terminais</w:t>
      </w:r>
      <w:r>
        <w:rPr>
          <w:spacing w:val="-6"/>
        </w:rPr>
        <w:t> </w:t>
      </w:r>
      <w:r>
        <w:rPr/>
        <w:t>da</w:t>
      </w:r>
      <w:r>
        <w:rPr>
          <w:spacing w:val="-6"/>
        </w:rPr>
        <w:t> </w:t>
      </w:r>
      <w:r>
        <w:rPr/>
        <w:t>artéria</w:t>
      </w:r>
      <w:r>
        <w:rPr>
          <w:spacing w:val="-6"/>
        </w:rPr>
        <w:t> </w:t>
      </w:r>
      <w:r>
        <w:rPr/>
        <w:t>cerebral</w:t>
      </w:r>
      <w:r>
        <w:rPr>
          <w:spacing w:val="-7"/>
        </w:rPr>
        <w:t> </w:t>
      </w:r>
      <w:r>
        <w:rPr/>
        <w:t>rostral</w:t>
      </w:r>
      <w:r>
        <w:rPr>
          <w:spacing w:val="-10"/>
        </w:rPr>
        <w:t> </w:t>
      </w:r>
      <w:r>
        <w:rPr/>
        <w:t>acomodam-se</w:t>
      </w:r>
      <w:r>
        <w:rPr>
          <w:spacing w:val="-7"/>
        </w:rPr>
        <w:t> </w:t>
      </w:r>
      <w:r>
        <w:rPr/>
        <w:t>na</w:t>
      </w:r>
      <w:r>
        <w:rPr>
          <w:spacing w:val="-7"/>
        </w:rPr>
        <w:t> </w:t>
      </w:r>
      <w:r>
        <w:rPr/>
        <w:t>região</w:t>
      </w:r>
      <w:r>
        <w:rPr>
          <w:spacing w:val="-3"/>
        </w:rPr>
        <w:t> </w:t>
      </w:r>
      <w:r>
        <w:rPr/>
        <w:t>rostral</w:t>
      </w:r>
      <w:r>
        <w:rPr>
          <w:spacing w:val="-9"/>
        </w:rPr>
        <w:t> </w:t>
      </w:r>
      <w:r>
        <w:rPr/>
        <w:t>e</w:t>
      </w:r>
      <w:r>
        <w:rPr>
          <w:spacing w:val="-3"/>
        </w:rPr>
        <w:t> </w:t>
      </w:r>
      <w:r>
        <w:rPr/>
        <w:t>medial</w:t>
      </w:r>
      <w:r>
        <w:rPr>
          <w:spacing w:val="-10"/>
        </w:rPr>
        <w:t> </w:t>
      </w:r>
      <w:r>
        <w:rPr/>
        <w:t>de</w:t>
      </w:r>
      <w:r>
        <w:rPr>
          <w:spacing w:val="-7"/>
        </w:rPr>
        <w:t> </w:t>
      </w:r>
      <w:r>
        <w:rPr/>
        <w:t>cada</w:t>
      </w:r>
      <w:r>
        <w:rPr>
          <w:spacing w:val="-4"/>
        </w:rPr>
        <w:t> </w:t>
      </w:r>
      <w:r>
        <w:rPr/>
        <w:t>lobo</w:t>
      </w:r>
      <w:r>
        <w:rPr>
          <w:spacing w:val="-3"/>
        </w:rPr>
        <w:t> </w:t>
      </w:r>
      <w:r>
        <w:rPr/>
        <w:t>frontal</w:t>
      </w:r>
      <w:r>
        <w:rPr>
          <w:spacing w:val="-10"/>
        </w:rPr>
        <w:t> </w:t>
      </w:r>
      <w:r>
        <w:rPr/>
        <w:t>recebendo</w:t>
      </w:r>
      <w:r>
        <w:rPr>
          <w:spacing w:val="-3"/>
        </w:rPr>
        <w:t> </w:t>
      </w:r>
      <w:r>
        <w:rPr/>
        <w:t>o</w:t>
      </w:r>
      <w:r>
        <w:rPr>
          <w:spacing w:val="-6"/>
        </w:rPr>
        <w:t> </w:t>
      </w:r>
      <w:r>
        <w:rPr/>
        <w:t>nome de artéria</w:t>
      </w:r>
      <w:r>
        <w:rPr>
          <w:spacing w:val="2"/>
        </w:rPr>
        <w:t> </w:t>
      </w:r>
      <w:r>
        <w:rPr/>
        <w:t>marginal.</w:t>
      </w:r>
    </w:p>
    <w:p>
      <w:pPr>
        <w:pStyle w:val="BodyText"/>
        <w:spacing w:before="10"/>
        <w:rPr>
          <w:sz w:val="9"/>
        </w:rPr>
      </w:pPr>
    </w:p>
    <w:p>
      <w:pPr>
        <w:spacing w:line="458" w:lineRule="auto" w:before="0"/>
        <w:ind w:left="111" w:right="3257" w:firstLine="0"/>
        <w:jc w:val="both"/>
        <w:rPr>
          <w:b/>
          <w:sz w:val="12"/>
        </w:rPr>
      </w:pPr>
      <w:r>
        <w:rPr>
          <w:b/>
          <w:sz w:val="12"/>
        </w:rPr>
        <w:t>Palavras-Chave: </w:t>
      </w:r>
      <w:r>
        <w:rPr>
          <w:sz w:val="12"/>
        </w:rPr>
        <w:t>Ovis Aries, Artéria Cerebral Rostral, Irrigação Encefálica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2864" w:right="357" w:hanging="2350"/>
      </w:pPr>
      <w:r>
        <w:rPr>
          <w:color w:val="007E39"/>
        </w:rPr>
        <w:t>Estudo da atividade antineoplásica do extrato do cerrado - Erythroxylum suberosum - em linhagem de carcinoma oral humano</w:t>
      </w:r>
    </w:p>
    <w:p>
      <w:pPr>
        <w:spacing w:before="66"/>
        <w:ind w:left="0" w:right="123" w:firstLine="0"/>
        <w:jc w:val="right"/>
        <w:rPr>
          <w:sz w:val="12"/>
        </w:rPr>
      </w:pPr>
      <w:r>
        <w:rPr>
          <w:b/>
          <w:color w:val="2E75B6"/>
          <w:sz w:val="12"/>
        </w:rPr>
        <w:t>Bolsista</w:t>
      </w:r>
      <w:r>
        <w:rPr>
          <w:color w:val="2E75B6"/>
          <w:sz w:val="12"/>
        </w:rPr>
        <w:t>: Gabriel Alvares Borges</w:t>
      </w:r>
    </w:p>
    <w:p>
      <w:pPr>
        <w:pStyle w:val="BodyText"/>
        <w:spacing w:before="10"/>
        <w:rPr>
          <w:sz w:val="13"/>
        </w:rPr>
      </w:pPr>
    </w:p>
    <w:p>
      <w:pPr>
        <w:spacing w:line="520" w:lineRule="auto" w:before="0"/>
        <w:ind w:left="106" w:right="5200" w:firstLine="0"/>
        <w:jc w:val="left"/>
        <w:rPr>
          <w:sz w:val="12"/>
        </w:rPr>
      </w:pPr>
      <w:r>
        <w:rPr>
          <w:b/>
          <w:sz w:val="12"/>
        </w:rPr>
        <w:t>Unidade Acadêmica</w:t>
      </w:r>
      <w:r>
        <w:rPr>
          <w:sz w:val="12"/>
        </w:rPr>
        <w:t>: Odontologia </w:t>
      </w:r>
      <w:r>
        <w:rPr>
          <w:b/>
          <w:sz w:val="12"/>
        </w:rPr>
        <w:t>Instituição</w:t>
      </w:r>
      <w:r>
        <w:rPr>
          <w:sz w:val="12"/>
        </w:rPr>
        <w:t>: UnB</w:t>
      </w:r>
    </w:p>
    <w:p>
      <w:pPr>
        <w:spacing w:before="1"/>
        <w:ind w:left="111" w:right="0" w:firstLine="0"/>
        <w:jc w:val="left"/>
        <w:rPr>
          <w:sz w:val="12"/>
        </w:rPr>
      </w:pPr>
      <w:r>
        <w:rPr>
          <w:b/>
          <w:sz w:val="12"/>
        </w:rPr>
        <w:t>Orientador (a): </w:t>
      </w:r>
      <w:r>
        <w:rPr>
          <w:sz w:val="12"/>
        </w:rPr>
        <w:t>ELIETE NEVES DA SILVA GUERRA</w:t>
      </w:r>
    </w:p>
    <w:p>
      <w:pPr>
        <w:pStyle w:val="BodyText"/>
        <w:spacing w:before="7"/>
        <w:rPr>
          <w:sz w:val="16"/>
        </w:rPr>
      </w:pPr>
    </w:p>
    <w:p>
      <w:pPr>
        <w:pStyle w:val="BodyText"/>
        <w:spacing w:line="259" w:lineRule="auto"/>
        <w:ind w:left="120" w:right="103" w:hanging="10"/>
        <w:jc w:val="both"/>
      </w:pPr>
      <w:r>
        <w:rPr>
          <w:b/>
        </w:rPr>
        <w:t>Introdução: </w:t>
      </w:r>
      <w:r>
        <w:rPr/>
        <w:t>O câncer apresenta atualmente alta prevalência e incidência, com registro de aproximadamente 12,6 milhões de novos casos e 7,5 milhões de mortes anuais, e tais índices tendem a continuar crescendo, de acordo com projeções epidemiológicas. O câncer de boca e orofaringe, como o 6º mais comum, também constitui esse quadro. Nesse sentido, o estudo da atividade antineoplásica de plantas tem se mostrado</w:t>
      </w:r>
      <w:r>
        <w:rPr>
          <w:spacing w:val="-4"/>
        </w:rPr>
        <w:t> </w:t>
      </w:r>
      <w:r>
        <w:rPr/>
        <w:t>uma</w:t>
      </w:r>
      <w:r>
        <w:rPr>
          <w:spacing w:val="-5"/>
        </w:rPr>
        <w:t> </w:t>
      </w:r>
      <w:r>
        <w:rPr/>
        <w:t>importante</w:t>
      </w:r>
      <w:r>
        <w:rPr>
          <w:spacing w:val="-7"/>
        </w:rPr>
        <w:t> </w:t>
      </w:r>
      <w:r>
        <w:rPr/>
        <w:t>linha</w:t>
      </w:r>
      <w:r>
        <w:rPr>
          <w:spacing w:val="-7"/>
        </w:rPr>
        <w:t> </w:t>
      </w:r>
      <w:r>
        <w:rPr/>
        <w:t>de</w:t>
      </w:r>
      <w:r>
        <w:rPr>
          <w:spacing w:val="-7"/>
        </w:rPr>
        <w:t> </w:t>
      </w:r>
      <w:r>
        <w:rPr/>
        <w:t>pesquisa</w:t>
      </w:r>
      <w:r>
        <w:rPr>
          <w:spacing w:val="-8"/>
        </w:rPr>
        <w:t> </w:t>
      </w:r>
      <w:r>
        <w:rPr/>
        <w:t>que</w:t>
      </w:r>
      <w:r>
        <w:rPr>
          <w:spacing w:val="-7"/>
        </w:rPr>
        <w:t> </w:t>
      </w:r>
      <w:r>
        <w:rPr/>
        <w:t>pode</w:t>
      </w:r>
      <w:r>
        <w:rPr>
          <w:spacing w:val="-7"/>
        </w:rPr>
        <w:t> </w:t>
      </w:r>
      <w:r>
        <w:rPr/>
        <w:t>viabilizar</w:t>
      </w:r>
      <w:r>
        <w:rPr>
          <w:spacing w:val="-7"/>
        </w:rPr>
        <w:t> </w:t>
      </w:r>
      <w:r>
        <w:rPr/>
        <w:t>a</w:t>
      </w:r>
      <w:r>
        <w:rPr>
          <w:spacing w:val="-7"/>
        </w:rPr>
        <w:t> </w:t>
      </w:r>
      <w:r>
        <w:rPr/>
        <w:t>proposição</w:t>
      </w:r>
      <w:r>
        <w:rPr>
          <w:spacing w:val="-5"/>
        </w:rPr>
        <w:t> </w:t>
      </w:r>
      <w:r>
        <w:rPr/>
        <w:t>e</w:t>
      </w:r>
      <w:r>
        <w:rPr>
          <w:spacing w:val="-9"/>
        </w:rPr>
        <w:t> </w:t>
      </w:r>
      <w:r>
        <w:rPr/>
        <w:t>o</w:t>
      </w:r>
      <w:r>
        <w:rPr>
          <w:spacing w:val="-5"/>
        </w:rPr>
        <w:t> </w:t>
      </w:r>
      <w:r>
        <w:rPr/>
        <w:t>estabelecimento</w:t>
      </w:r>
      <w:r>
        <w:rPr>
          <w:spacing w:val="-6"/>
        </w:rPr>
        <w:t> </w:t>
      </w:r>
      <w:r>
        <w:rPr/>
        <w:t>de</w:t>
      </w:r>
      <w:r>
        <w:rPr>
          <w:spacing w:val="-8"/>
        </w:rPr>
        <w:t> </w:t>
      </w:r>
      <w:r>
        <w:rPr/>
        <w:t>novas</w:t>
      </w:r>
      <w:r>
        <w:rPr>
          <w:spacing w:val="-8"/>
        </w:rPr>
        <w:t> </w:t>
      </w:r>
      <w:r>
        <w:rPr/>
        <w:t>terapias</w:t>
      </w:r>
      <w:r>
        <w:rPr>
          <w:spacing w:val="-7"/>
        </w:rPr>
        <w:t> </w:t>
      </w:r>
      <w:r>
        <w:rPr/>
        <w:t>contra</w:t>
      </w:r>
      <w:r>
        <w:rPr>
          <w:spacing w:val="-6"/>
        </w:rPr>
        <w:t> </w:t>
      </w:r>
      <w:r>
        <w:rPr/>
        <w:t>a</w:t>
      </w:r>
      <w:r>
        <w:rPr>
          <w:spacing w:val="-10"/>
        </w:rPr>
        <w:t> </w:t>
      </w:r>
      <w:r>
        <w:rPr/>
        <w:t>doença.</w:t>
      </w:r>
      <w:r>
        <w:rPr>
          <w:spacing w:val="-6"/>
        </w:rPr>
        <w:t> </w:t>
      </w:r>
      <w:r>
        <w:rPr/>
        <w:t>O</w:t>
      </w:r>
      <w:r>
        <w:rPr>
          <w:spacing w:val="-6"/>
        </w:rPr>
        <w:t> </w:t>
      </w:r>
      <w:r>
        <w:rPr/>
        <w:t>Cerrado, enquanto segundo maior bioma brasileiro, oferece diversas possibilidades de espécies que podem se distinguir como fontes de potenciais drogas. O objetivo do trabalho foi avaliar a atividade antineoplásica dos extratos da Erythroxylum suberosum, uma planta do Cerrado, em linhagens de células de câncer de cabeça e</w:t>
      </w:r>
      <w:r>
        <w:rPr>
          <w:spacing w:val="-2"/>
        </w:rPr>
        <w:t> </w:t>
      </w:r>
      <w:r>
        <w:rPr/>
        <w:t>pescoço.</w:t>
      </w:r>
    </w:p>
    <w:p>
      <w:pPr>
        <w:pStyle w:val="BodyText"/>
        <w:spacing w:before="8"/>
        <w:rPr>
          <w:sz w:val="15"/>
        </w:rPr>
      </w:pPr>
    </w:p>
    <w:p>
      <w:pPr>
        <w:pStyle w:val="BodyText"/>
        <w:spacing w:line="259" w:lineRule="auto"/>
        <w:ind w:left="106" w:right="104"/>
        <w:jc w:val="both"/>
      </w:pPr>
      <w:r>
        <w:rPr>
          <w:b/>
        </w:rPr>
        <w:t>Metodologia:</w:t>
      </w:r>
      <w:r>
        <w:rPr>
          <w:b/>
          <w:spacing w:val="-8"/>
        </w:rPr>
        <w:t> </w:t>
      </w:r>
      <w:r>
        <w:rPr/>
        <w:t>Os</w:t>
      </w:r>
      <w:r>
        <w:rPr>
          <w:spacing w:val="-10"/>
        </w:rPr>
        <w:t> </w:t>
      </w:r>
      <w:r>
        <w:rPr/>
        <w:t>extratos</w:t>
      </w:r>
      <w:r>
        <w:rPr>
          <w:spacing w:val="-10"/>
        </w:rPr>
        <w:t> </w:t>
      </w:r>
      <w:r>
        <w:rPr/>
        <w:t>da</w:t>
      </w:r>
      <w:r>
        <w:rPr>
          <w:spacing w:val="-9"/>
        </w:rPr>
        <w:t> </w:t>
      </w:r>
      <w:r>
        <w:rPr/>
        <w:t>Erythroxylum</w:t>
      </w:r>
      <w:r>
        <w:rPr>
          <w:spacing w:val="-11"/>
        </w:rPr>
        <w:t> </w:t>
      </w:r>
      <w:r>
        <w:rPr/>
        <w:t>suberosum</w:t>
      </w:r>
      <w:r>
        <w:rPr>
          <w:spacing w:val="-10"/>
        </w:rPr>
        <w:t> </w:t>
      </w:r>
      <w:r>
        <w:rPr/>
        <w:t>foram</w:t>
      </w:r>
      <w:r>
        <w:rPr>
          <w:spacing w:val="-13"/>
        </w:rPr>
        <w:t> </w:t>
      </w:r>
      <w:r>
        <w:rPr/>
        <w:t>doados</w:t>
      </w:r>
      <w:r>
        <w:rPr>
          <w:spacing w:val="-10"/>
        </w:rPr>
        <w:t> </w:t>
      </w:r>
      <w:r>
        <w:rPr/>
        <w:t>da</w:t>
      </w:r>
      <w:r>
        <w:rPr>
          <w:spacing w:val="-9"/>
        </w:rPr>
        <w:t> </w:t>
      </w:r>
      <w:r>
        <w:rPr/>
        <w:t>coleção</w:t>
      </w:r>
      <w:r>
        <w:rPr>
          <w:spacing w:val="-6"/>
        </w:rPr>
        <w:t> </w:t>
      </w:r>
      <w:r>
        <w:rPr/>
        <w:t>do</w:t>
      </w:r>
      <w:r>
        <w:rPr>
          <w:spacing w:val="-6"/>
        </w:rPr>
        <w:t> </w:t>
      </w:r>
      <w:r>
        <w:rPr/>
        <w:t>projeto</w:t>
      </w:r>
      <w:r>
        <w:rPr>
          <w:spacing w:val="-6"/>
        </w:rPr>
        <w:t> </w:t>
      </w:r>
      <w:r>
        <w:rPr/>
        <w:t>Centro-Oeste</w:t>
      </w:r>
      <w:r>
        <w:rPr>
          <w:spacing w:val="-9"/>
        </w:rPr>
        <w:t> </w:t>
      </w:r>
      <w:r>
        <w:rPr/>
        <w:t>composto</w:t>
      </w:r>
      <w:r>
        <w:rPr>
          <w:spacing w:val="-7"/>
        </w:rPr>
        <w:t> </w:t>
      </w:r>
      <w:r>
        <w:rPr/>
        <w:t>por</w:t>
      </w:r>
      <w:r>
        <w:rPr>
          <w:spacing w:val="-8"/>
        </w:rPr>
        <w:t> </w:t>
      </w:r>
      <w:r>
        <w:rPr/>
        <w:t>um</w:t>
      </w:r>
      <w:r>
        <w:rPr>
          <w:spacing w:val="-13"/>
        </w:rPr>
        <w:t> </w:t>
      </w:r>
      <w:r>
        <w:rPr/>
        <w:t>grupo</w:t>
      </w:r>
      <w:r>
        <w:rPr>
          <w:spacing w:val="-5"/>
        </w:rPr>
        <w:t> </w:t>
      </w:r>
      <w:r>
        <w:rPr/>
        <w:t>de</w:t>
      </w:r>
      <w:r>
        <w:rPr>
          <w:spacing w:val="-9"/>
        </w:rPr>
        <w:t> </w:t>
      </w:r>
      <w:r>
        <w:rPr/>
        <w:t>professora da FS/UnB. Os extrato aquoso foi diluído em água destilada e os hexânico e etanólico em DMSO:Etanol (2:3). Duas linhagens de carcinoma de célula escamosa, FaDu, de orofaringe, e SCC-25, da língua, e uma de queratinócito, HaCat, foram utilizadas no estudo. As células foram mantidas</w:t>
      </w:r>
      <w:r>
        <w:rPr>
          <w:spacing w:val="-3"/>
        </w:rPr>
        <w:t> </w:t>
      </w:r>
      <w:r>
        <w:rPr/>
        <w:t>a</w:t>
      </w:r>
      <w:r>
        <w:rPr>
          <w:spacing w:val="-2"/>
        </w:rPr>
        <w:t> </w:t>
      </w:r>
      <w:r>
        <w:rPr/>
        <w:t>37oC</w:t>
      </w:r>
      <w:r>
        <w:rPr>
          <w:spacing w:val="-2"/>
        </w:rPr>
        <w:t> </w:t>
      </w:r>
      <w:r>
        <w:rPr/>
        <w:t>e</w:t>
      </w:r>
      <w:r>
        <w:rPr>
          <w:spacing w:val="-4"/>
        </w:rPr>
        <w:t> </w:t>
      </w:r>
      <w:r>
        <w:rPr/>
        <w:t>5%</w:t>
      </w:r>
      <w:r>
        <w:rPr>
          <w:spacing w:val="-2"/>
        </w:rPr>
        <w:t> </w:t>
      </w:r>
      <w:r>
        <w:rPr/>
        <w:t>de</w:t>
      </w:r>
      <w:r>
        <w:rPr>
          <w:spacing w:val="-4"/>
        </w:rPr>
        <w:t> </w:t>
      </w:r>
      <w:r>
        <w:rPr/>
        <w:t>CO2</w:t>
      </w:r>
      <w:r>
        <w:rPr>
          <w:spacing w:val="-1"/>
        </w:rPr>
        <w:t> </w:t>
      </w:r>
      <w:r>
        <w:rPr/>
        <w:t>em</w:t>
      </w:r>
      <w:r>
        <w:rPr>
          <w:spacing w:val="-8"/>
        </w:rPr>
        <w:t> </w:t>
      </w:r>
      <w:r>
        <w:rPr/>
        <w:t>Modified</w:t>
      </w:r>
      <w:r>
        <w:rPr>
          <w:spacing w:val="-1"/>
        </w:rPr>
        <w:t> </w:t>
      </w:r>
      <w:r>
        <w:rPr/>
        <w:t>Eagle</w:t>
      </w:r>
      <w:r>
        <w:rPr>
          <w:spacing w:val="-1"/>
        </w:rPr>
        <w:t> </w:t>
      </w:r>
      <w:r>
        <w:rPr/>
        <w:t>Medium</w:t>
      </w:r>
      <w:r>
        <w:rPr>
          <w:spacing w:val="-7"/>
        </w:rPr>
        <w:t> </w:t>
      </w:r>
      <w:r>
        <w:rPr/>
        <w:t>(DMEM)</w:t>
      </w:r>
      <w:r>
        <w:rPr>
          <w:spacing w:val="1"/>
        </w:rPr>
        <w:t> </w:t>
      </w:r>
      <w:r>
        <w:rPr/>
        <w:t>para</w:t>
      </w:r>
      <w:r>
        <w:rPr>
          <w:spacing w:val="-2"/>
        </w:rPr>
        <w:t> </w:t>
      </w:r>
      <w:r>
        <w:rPr/>
        <w:t>FaDu</w:t>
      </w:r>
      <w:r>
        <w:rPr>
          <w:spacing w:val="-3"/>
        </w:rPr>
        <w:t> </w:t>
      </w:r>
      <w:r>
        <w:rPr/>
        <w:t>e</w:t>
      </w:r>
      <w:r>
        <w:rPr>
          <w:spacing w:val="-1"/>
        </w:rPr>
        <w:t> </w:t>
      </w:r>
      <w:r>
        <w:rPr/>
        <w:t>HaCat,</w:t>
      </w:r>
      <w:r>
        <w:rPr>
          <w:spacing w:val="-4"/>
        </w:rPr>
        <w:t> </w:t>
      </w:r>
      <w:r>
        <w:rPr/>
        <w:t>ou</w:t>
      </w:r>
      <w:r>
        <w:rPr>
          <w:spacing w:val="-5"/>
        </w:rPr>
        <w:t> </w:t>
      </w:r>
      <w:r>
        <w:rPr/>
        <w:t>DMEM-F12</w:t>
      </w:r>
      <w:r>
        <w:rPr>
          <w:spacing w:val="-2"/>
        </w:rPr>
        <w:t> </w:t>
      </w:r>
      <w:r>
        <w:rPr/>
        <w:t>para</w:t>
      </w:r>
      <w:r>
        <w:rPr>
          <w:spacing w:val="-1"/>
        </w:rPr>
        <w:t> </w:t>
      </w:r>
      <w:r>
        <w:rPr/>
        <w:t>SCC-25, ambos</w:t>
      </w:r>
      <w:r>
        <w:rPr>
          <w:spacing w:val="-3"/>
        </w:rPr>
        <w:t> </w:t>
      </w:r>
      <w:r>
        <w:rPr/>
        <w:t>acrescidos</w:t>
      </w:r>
      <w:r>
        <w:rPr>
          <w:spacing w:val="-2"/>
        </w:rPr>
        <w:t> </w:t>
      </w:r>
      <w:r>
        <w:rPr/>
        <w:t>de soro</w:t>
      </w:r>
      <w:r>
        <w:rPr>
          <w:spacing w:val="-5"/>
        </w:rPr>
        <w:t> </w:t>
      </w:r>
      <w:r>
        <w:rPr/>
        <w:t>fetal</w:t>
      </w:r>
      <w:r>
        <w:rPr>
          <w:spacing w:val="-6"/>
        </w:rPr>
        <w:t> </w:t>
      </w:r>
      <w:r>
        <w:rPr/>
        <w:t>bovino</w:t>
      </w:r>
      <w:r>
        <w:rPr>
          <w:spacing w:val="-2"/>
        </w:rPr>
        <w:t> </w:t>
      </w:r>
      <w:r>
        <w:rPr/>
        <w:t>a</w:t>
      </w:r>
      <w:r>
        <w:rPr>
          <w:spacing w:val="-4"/>
        </w:rPr>
        <w:t> </w:t>
      </w:r>
      <w:r>
        <w:rPr/>
        <w:t>10%</w:t>
      </w:r>
      <w:r>
        <w:rPr>
          <w:spacing w:val="-5"/>
        </w:rPr>
        <w:t> </w:t>
      </w:r>
      <w:r>
        <w:rPr/>
        <w:t>e</w:t>
      </w:r>
      <w:r>
        <w:rPr>
          <w:spacing w:val="-4"/>
        </w:rPr>
        <w:t> </w:t>
      </w:r>
      <w:r>
        <w:rPr/>
        <w:t>penicilina</w:t>
      </w:r>
      <w:r>
        <w:rPr>
          <w:spacing w:val="-4"/>
        </w:rPr>
        <w:t> </w:t>
      </w:r>
      <w:r>
        <w:rPr/>
        <w:t>e</w:t>
      </w:r>
      <w:r>
        <w:rPr>
          <w:spacing w:val="-4"/>
        </w:rPr>
        <w:t> </w:t>
      </w:r>
      <w:r>
        <w:rPr/>
        <w:t>estreptomicina</w:t>
      </w:r>
      <w:r>
        <w:rPr>
          <w:spacing w:val="-4"/>
        </w:rPr>
        <w:t> </w:t>
      </w:r>
      <w:r>
        <w:rPr/>
        <w:t>a</w:t>
      </w:r>
      <w:r>
        <w:rPr>
          <w:spacing w:val="-4"/>
        </w:rPr>
        <w:t> </w:t>
      </w:r>
      <w:r>
        <w:rPr/>
        <w:t>1%.</w:t>
      </w:r>
      <w:r>
        <w:rPr>
          <w:spacing w:val="-2"/>
        </w:rPr>
        <w:t> </w:t>
      </w:r>
      <w:r>
        <w:rPr/>
        <w:t>Células</w:t>
      </w:r>
      <w:r>
        <w:rPr>
          <w:spacing w:val="-4"/>
        </w:rPr>
        <w:t> </w:t>
      </w:r>
      <w:r>
        <w:rPr/>
        <w:t>foram</w:t>
      </w:r>
      <w:r>
        <w:rPr>
          <w:spacing w:val="-7"/>
        </w:rPr>
        <w:t> </w:t>
      </w:r>
      <w:r>
        <w:rPr/>
        <w:t>plaqueadas</w:t>
      </w:r>
      <w:r>
        <w:rPr>
          <w:spacing w:val="-5"/>
        </w:rPr>
        <w:t> </w:t>
      </w:r>
      <w:r>
        <w:rPr/>
        <w:t>em</w:t>
      </w:r>
      <w:r>
        <w:rPr>
          <w:spacing w:val="-8"/>
        </w:rPr>
        <w:t> </w:t>
      </w:r>
      <w:r>
        <w:rPr/>
        <w:t>placas</w:t>
      </w:r>
      <w:r>
        <w:rPr>
          <w:spacing w:val="-4"/>
        </w:rPr>
        <w:t> </w:t>
      </w:r>
      <w:r>
        <w:rPr/>
        <w:t>de</w:t>
      </w:r>
      <w:r>
        <w:rPr>
          <w:spacing w:val="-4"/>
        </w:rPr>
        <w:t> </w:t>
      </w:r>
      <w:r>
        <w:rPr/>
        <w:t>96</w:t>
      </w:r>
      <w:r>
        <w:rPr>
          <w:spacing w:val="-4"/>
        </w:rPr>
        <w:t> </w:t>
      </w:r>
      <w:r>
        <w:rPr/>
        <w:t>poços</w:t>
      </w:r>
      <w:r>
        <w:rPr>
          <w:spacing w:val="-7"/>
        </w:rPr>
        <w:t> </w:t>
      </w:r>
      <w:r>
        <w:rPr/>
        <w:t>à</w:t>
      </w:r>
      <w:r>
        <w:rPr>
          <w:spacing w:val="-4"/>
        </w:rPr>
        <w:t> </w:t>
      </w:r>
      <w:r>
        <w:rPr/>
        <w:t>concentração</w:t>
      </w:r>
      <w:r>
        <w:rPr>
          <w:spacing w:val="-3"/>
        </w:rPr>
        <w:t> </w:t>
      </w:r>
      <w:r>
        <w:rPr/>
        <w:t>de</w:t>
      </w:r>
      <w:r>
        <w:rPr>
          <w:spacing w:val="-4"/>
        </w:rPr>
        <w:t> </w:t>
      </w:r>
      <w:r>
        <w:rPr/>
        <w:t>5x103cel/poço e</w:t>
      </w:r>
      <w:r>
        <w:rPr>
          <w:spacing w:val="-3"/>
        </w:rPr>
        <w:t> </w:t>
      </w:r>
      <w:r>
        <w:rPr/>
        <w:t>tratadas</w:t>
      </w:r>
      <w:r>
        <w:rPr>
          <w:spacing w:val="-4"/>
        </w:rPr>
        <w:t> </w:t>
      </w:r>
      <w:r>
        <w:rPr/>
        <w:t>com</w:t>
      </w:r>
      <w:r>
        <w:rPr>
          <w:spacing w:val="-6"/>
        </w:rPr>
        <w:t> </w:t>
      </w:r>
      <w:r>
        <w:rPr/>
        <w:t>os</w:t>
      </w:r>
      <w:r>
        <w:rPr>
          <w:spacing w:val="-2"/>
        </w:rPr>
        <w:t> </w:t>
      </w:r>
      <w:r>
        <w:rPr/>
        <w:t>extratos</w:t>
      </w:r>
      <w:r>
        <w:rPr>
          <w:spacing w:val="-2"/>
        </w:rPr>
        <w:t> </w:t>
      </w:r>
      <w:r>
        <w:rPr/>
        <w:t>a</w:t>
      </w:r>
      <w:r>
        <w:rPr>
          <w:spacing w:val="-4"/>
        </w:rPr>
        <w:t> </w:t>
      </w:r>
      <w:r>
        <w:rPr/>
        <w:t>500</w:t>
      </w:r>
      <w:r>
        <w:rPr>
          <w:spacing w:val="-3"/>
        </w:rPr>
        <w:t> </w:t>
      </w:r>
      <w:r>
        <w:rPr/>
        <w:t>µg/mL.</w:t>
      </w:r>
      <w:r>
        <w:rPr>
          <w:spacing w:val="1"/>
        </w:rPr>
        <w:t> </w:t>
      </w:r>
      <w:r>
        <w:rPr/>
        <w:t>A</w:t>
      </w:r>
      <w:r>
        <w:rPr>
          <w:spacing w:val="-1"/>
        </w:rPr>
        <w:t> </w:t>
      </w:r>
      <w:r>
        <w:rPr/>
        <w:t>morte</w:t>
      </w:r>
      <w:r>
        <w:rPr>
          <w:spacing w:val="-4"/>
        </w:rPr>
        <w:t> </w:t>
      </w:r>
      <w:r>
        <w:rPr/>
        <w:t>celular</w:t>
      </w:r>
      <w:r>
        <w:rPr>
          <w:spacing w:val="2"/>
        </w:rPr>
        <w:t> </w:t>
      </w:r>
      <w:r>
        <w:rPr/>
        <w:t>foi</w:t>
      </w:r>
      <w:r>
        <w:rPr>
          <w:spacing w:val="-6"/>
        </w:rPr>
        <w:t> </w:t>
      </w:r>
      <w:r>
        <w:rPr/>
        <w:t>avaliada</w:t>
      </w:r>
      <w:r>
        <w:rPr>
          <w:spacing w:val="-1"/>
        </w:rPr>
        <w:t> </w:t>
      </w:r>
      <w:r>
        <w:rPr/>
        <w:t>por</w:t>
      </w:r>
      <w:r>
        <w:rPr>
          <w:spacing w:val="-3"/>
        </w:rPr>
        <w:t> </w:t>
      </w:r>
      <w:r>
        <w:rPr/>
        <w:t>MTT,</w:t>
      </w:r>
      <w:r>
        <w:rPr>
          <w:spacing w:val="1"/>
        </w:rPr>
        <w:t> </w:t>
      </w:r>
      <w:r>
        <w:rPr/>
        <w:t>24</w:t>
      </w:r>
      <w:r>
        <w:rPr>
          <w:spacing w:val="-3"/>
        </w:rPr>
        <w:t> </w:t>
      </w:r>
      <w:r>
        <w:rPr/>
        <w:t>e</w:t>
      </w:r>
      <w:r>
        <w:rPr>
          <w:spacing w:val="-4"/>
        </w:rPr>
        <w:t> </w:t>
      </w:r>
      <w:r>
        <w:rPr/>
        <w:t>48h</w:t>
      </w:r>
      <w:r>
        <w:rPr>
          <w:spacing w:val="-3"/>
        </w:rPr>
        <w:t> </w:t>
      </w:r>
      <w:r>
        <w:rPr/>
        <w:t>após</w:t>
      </w:r>
      <w:r>
        <w:rPr>
          <w:spacing w:val="-6"/>
        </w:rPr>
        <w:t> </w:t>
      </w:r>
      <w:r>
        <w:rPr/>
        <w:t>o tratamento.</w:t>
      </w:r>
      <w:r>
        <w:rPr>
          <w:spacing w:val="1"/>
        </w:rPr>
        <w:t> </w:t>
      </w:r>
      <w:r>
        <w:rPr/>
        <w:t>Foram</w:t>
      </w:r>
      <w:r>
        <w:rPr>
          <w:spacing w:val="-2"/>
        </w:rPr>
        <w:t> </w:t>
      </w:r>
      <w:r>
        <w:rPr/>
        <w:t>feitas</w:t>
      </w:r>
      <w:r>
        <w:rPr>
          <w:spacing w:val="-2"/>
        </w:rPr>
        <w:t> </w:t>
      </w:r>
      <w:r>
        <w:rPr/>
        <w:t>curvas</w:t>
      </w:r>
      <w:r>
        <w:rPr>
          <w:spacing w:val="-3"/>
        </w:rPr>
        <w:t> </w:t>
      </w:r>
      <w:r>
        <w:rPr/>
        <w:t>dose-resposta de com concentrações decrescentes (1000, 750, 500, 250, 0 µg/mL) dos extratos que apresentaram resultado válido. A análise estatística foi realizada utilizando o Graph Pad Prisma</w:t>
      </w:r>
      <w:r>
        <w:rPr>
          <w:spacing w:val="-3"/>
        </w:rPr>
        <w:t> </w:t>
      </w:r>
      <w:r>
        <w:rPr/>
        <w:t>5.0.</w:t>
      </w:r>
    </w:p>
    <w:p>
      <w:pPr>
        <w:pStyle w:val="BodyText"/>
        <w:spacing w:before="6"/>
        <w:rPr>
          <w:sz w:val="15"/>
        </w:rPr>
      </w:pPr>
    </w:p>
    <w:p>
      <w:pPr>
        <w:pStyle w:val="BodyText"/>
        <w:spacing w:line="259" w:lineRule="auto"/>
        <w:ind w:left="120" w:right="104" w:hanging="10"/>
        <w:jc w:val="both"/>
      </w:pPr>
      <w:r>
        <w:rPr>
          <w:b/>
        </w:rPr>
        <w:t>Resultados: </w:t>
      </w:r>
      <w:r>
        <w:rPr/>
        <w:t>Na linhagem FaDu, todos os extratos, aquoso etanólico e hexânico, apresentaram resultados estatisticamente válidos após 24 e 48h de tratamento, com porcentagem de viabilidade celular inferior a 50%. Valores próximos ou inferiores a 25% de células viáveis foram observados para todos os tratamentos após 48h e para o extrato hexânico após 24h. Na linhagem SCC-25 os resultados não se apresentaram tão promissores: apenas com o extrato aquoso foi observado um valor de viabilidade celular próximo a 50%. Os outros tratamentos não resultaram</w:t>
      </w:r>
      <w:r>
        <w:rPr>
          <w:spacing w:val="-9"/>
        </w:rPr>
        <w:t> </w:t>
      </w:r>
      <w:r>
        <w:rPr/>
        <w:t>valores</w:t>
      </w:r>
      <w:r>
        <w:rPr>
          <w:spacing w:val="-5"/>
        </w:rPr>
        <w:t> </w:t>
      </w:r>
      <w:r>
        <w:rPr/>
        <w:t>de</w:t>
      </w:r>
      <w:r>
        <w:rPr>
          <w:spacing w:val="-5"/>
        </w:rPr>
        <w:t> </w:t>
      </w:r>
      <w:r>
        <w:rPr/>
        <w:t>importância</w:t>
      </w:r>
      <w:r>
        <w:rPr>
          <w:spacing w:val="-5"/>
        </w:rPr>
        <w:t> </w:t>
      </w:r>
      <w:r>
        <w:rPr/>
        <w:t>quando</w:t>
      </w:r>
      <w:r>
        <w:rPr>
          <w:spacing w:val="-2"/>
        </w:rPr>
        <w:t> </w:t>
      </w:r>
      <w:r>
        <w:rPr/>
        <w:t>comparados</w:t>
      </w:r>
      <w:r>
        <w:rPr>
          <w:spacing w:val="-6"/>
        </w:rPr>
        <w:t> </w:t>
      </w:r>
      <w:r>
        <w:rPr/>
        <w:t>ao</w:t>
      </w:r>
      <w:r>
        <w:rPr>
          <w:spacing w:val="-5"/>
        </w:rPr>
        <w:t> </w:t>
      </w:r>
      <w:r>
        <w:rPr/>
        <w:t>controle.</w:t>
      </w:r>
      <w:r>
        <w:rPr>
          <w:spacing w:val="-3"/>
        </w:rPr>
        <w:t> </w:t>
      </w:r>
      <w:r>
        <w:rPr/>
        <w:t>Na</w:t>
      </w:r>
      <w:r>
        <w:rPr>
          <w:spacing w:val="-6"/>
        </w:rPr>
        <w:t> </w:t>
      </w:r>
      <w:r>
        <w:rPr/>
        <w:t>linhagem</w:t>
      </w:r>
      <w:r>
        <w:rPr>
          <w:spacing w:val="-9"/>
        </w:rPr>
        <w:t> </w:t>
      </w:r>
      <w:r>
        <w:rPr/>
        <w:t>HaCat,</w:t>
      </w:r>
      <w:r>
        <w:rPr>
          <w:spacing w:val="-5"/>
        </w:rPr>
        <w:t> </w:t>
      </w:r>
      <w:r>
        <w:rPr/>
        <w:t>observou-se</w:t>
      </w:r>
      <w:r>
        <w:rPr>
          <w:spacing w:val="-6"/>
        </w:rPr>
        <w:t> </w:t>
      </w:r>
      <w:r>
        <w:rPr/>
        <w:t>viabilidade</w:t>
      </w:r>
      <w:r>
        <w:rPr>
          <w:spacing w:val="-6"/>
        </w:rPr>
        <w:t> </w:t>
      </w:r>
      <w:r>
        <w:rPr/>
        <w:t>celular</w:t>
      </w:r>
      <w:r>
        <w:rPr>
          <w:spacing w:val="-3"/>
        </w:rPr>
        <w:t> </w:t>
      </w:r>
      <w:r>
        <w:rPr/>
        <w:t>próxima</w:t>
      </w:r>
      <w:r>
        <w:rPr>
          <w:spacing w:val="-5"/>
        </w:rPr>
        <w:t> </w:t>
      </w:r>
      <w:r>
        <w:rPr/>
        <w:t>ou</w:t>
      </w:r>
      <w:r>
        <w:rPr>
          <w:spacing w:val="-5"/>
        </w:rPr>
        <w:t> </w:t>
      </w:r>
      <w:r>
        <w:rPr/>
        <w:t>abaixo</w:t>
      </w:r>
      <w:r>
        <w:rPr>
          <w:spacing w:val="-3"/>
        </w:rPr>
        <w:t> </w:t>
      </w:r>
      <w:r>
        <w:rPr/>
        <w:t>de 50% com o extrato hexânico após 24h e com os extratos aquoso e hexânico após</w:t>
      </w:r>
      <w:r>
        <w:rPr>
          <w:spacing w:val="-10"/>
        </w:rPr>
        <w:t> </w:t>
      </w:r>
      <w:r>
        <w:rPr/>
        <w:t>48h.</w:t>
      </w:r>
    </w:p>
    <w:p>
      <w:pPr>
        <w:pStyle w:val="BodyText"/>
        <w:spacing w:before="10"/>
        <w:rPr>
          <w:sz w:val="9"/>
        </w:rPr>
      </w:pPr>
    </w:p>
    <w:p>
      <w:pPr>
        <w:pStyle w:val="BodyText"/>
        <w:spacing w:line="259" w:lineRule="auto"/>
        <w:ind w:left="120" w:right="104" w:hanging="10"/>
        <w:jc w:val="both"/>
      </w:pPr>
      <w:r>
        <w:rPr>
          <w:b/>
        </w:rPr>
        <w:t>Conclusão: </w:t>
      </w:r>
      <w:r>
        <w:rPr/>
        <w:t>Na linhagem FaDu, todos os extratos, aquoso etanólico e hexânico, apresentaram resultados estatisticamente válidos após 24 e 48h de tratamento, com porcentagem de viabilidade celular inferior a 50%. Valores próximos ou inferiores a 25% de células viáveis foram observados para todos os tratamentos após 48h e para o extrato hexânico após 24h. Na linhagem SCC-25 os resultados não se apresentaram tão promissores: apenas com o extrato aquoso foi observado um valor de viabilidade celular próximo a 50%. Os outros tratamentos não resultaram</w:t>
      </w:r>
      <w:r>
        <w:rPr>
          <w:spacing w:val="-9"/>
        </w:rPr>
        <w:t> </w:t>
      </w:r>
      <w:r>
        <w:rPr/>
        <w:t>valores</w:t>
      </w:r>
      <w:r>
        <w:rPr>
          <w:spacing w:val="-5"/>
        </w:rPr>
        <w:t> </w:t>
      </w:r>
      <w:r>
        <w:rPr/>
        <w:t>de</w:t>
      </w:r>
      <w:r>
        <w:rPr>
          <w:spacing w:val="-5"/>
        </w:rPr>
        <w:t> </w:t>
      </w:r>
      <w:r>
        <w:rPr/>
        <w:t>importância</w:t>
      </w:r>
      <w:r>
        <w:rPr>
          <w:spacing w:val="-5"/>
        </w:rPr>
        <w:t> </w:t>
      </w:r>
      <w:r>
        <w:rPr/>
        <w:t>quando</w:t>
      </w:r>
      <w:r>
        <w:rPr>
          <w:spacing w:val="-2"/>
        </w:rPr>
        <w:t> </w:t>
      </w:r>
      <w:r>
        <w:rPr/>
        <w:t>comparados</w:t>
      </w:r>
      <w:r>
        <w:rPr>
          <w:spacing w:val="-6"/>
        </w:rPr>
        <w:t> </w:t>
      </w:r>
      <w:r>
        <w:rPr/>
        <w:t>ao</w:t>
      </w:r>
      <w:r>
        <w:rPr>
          <w:spacing w:val="-5"/>
        </w:rPr>
        <w:t> </w:t>
      </w:r>
      <w:r>
        <w:rPr/>
        <w:t>controle.</w:t>
      </w:r>
      <w:r>
        <w:rPr>
          <w:spacing w:val="-3"/>
        </w:rPr>
        <w:t> </w:t>
      </w:r>
      <w:r>
        <w:rPr/>
        <w:t>Na</w:t>
      </w:r>
      <w:r>
        <w:rPr>
          <w:spacing w:val="-6"/>
        </w:rPr>
        <w:t> </w:t>
      </w:r>
      <w:r>
        <w:rPr/>
        <w:t>linhagem</w:t>
      </w:r>
      <w:r>
        <w:rPr>
          <w:spacing w:val="-9"/>
        </w:rPr>
        <w:t> </w:t>
      </w:r>
      <w:r>
        <w:rPr/>
        <w:t>HaCat,</w:t>
      </w:r>
      <w:r>
        <w:rPr>
          <w:spacing w:val="-5"/>
        </w:rPr>
        <w:t> </w:t>
      </w:r>
      <w:r>
        <w:rPr/>
        <w:t>observou-se</w:t>
      </w:r>
      <w:r>
        <w:rPr>
          <w:spacing w:val="-6"/>
        </w:rPr>
        <w:t> </w:t>
      </w:r>
      <w:r>
        <w:rPr/>
        <w:t>viabilidade</w:t>
      </w:r>
      <w:r>
        <w:rPr>
          <w:spacing w:val="-6"/>
        </w:rPr>
        <w:t> </w:t>
      </w:r>
      <w:r>
        <w:rPr/>
        <w:t>celular</w:t>
      </w:r>
      <w:r>
        <w:rPr>
          <w:spacing w:val="-3"/>
        </w:rPr>
        <w:t> </w:t>
      </w:r>
      <w:r>
        <w:rPr/>
        <w:t>próxima</w:t>
      </w:r>
      <w:r>
        <w:rPr>
          <w:spacing w:val="-5"/>
        </w:rPr>
        <w:t> </w:t>
      </w:r>
      <w:r>
        <w:rPr/>
        <w:t>ou</w:t>
      </w:r>
      <w:r>
        <w:rPr>
          <w:spacing w:val="-5"/>
        </w:rPr>
        <w:t> </w:t>
      </w:r>
      <w:r>
        <w:rPr/>
        <w:t>abaixo</w:t>
      </w:r>
      <w:r>
        <w:rPr>
          <w:spacing w:val="-3"/>
        </w:rPr>
        <w:t> </w:t>
      </w:r>
      <w:r>
        <w:rPr/>
        <w:t>de 50% com o extrato hexânico após 24h e com os extratos aquoso e hexânico após</w:t>
      </w:r>
      <w:r>
        <w:rPr>
          <w:spacing w:val="-10"/>
        </w:rPr>
        <w:t> </w:t>
      </w:r>
      <w:r>
        <w:rPr/>
        <w:t>48h.</w:t>
      </w:r>
    </w:p>
    <w:p>
      <w:pPr>
        <w:pStyle w:val="BodyText"/>
        <w:spacing w:before="8"/>
        <w:rPr>
          <w:sz w:val="9"/>
        </w:rPr>
      </w:pPr>
    </w:p>
    <w:p>
      <w:pPr>
        <w:pStyle w:val="BodyText"/>
        <w:ind w:left="111"/>
        <w:jc w:val="both"/>
      </w:pPr>
      <w:r>
        <w:rPr>
          <w:b/>
        </w:rPr>
        <w:t>Palavras-Chave: </w:t>
      </w:r>
      <w:r>
        <w:rPr/>
        <w:t>Carcinoma de cavidade oral e orofaringe, linhagem celular, citotoxicidade, extrato, Bioma Cerrado.</w:t>
      </w:r>
    </w:p>
    <w:p>
      <w:pPr>
        <w:pStyle w:val="BodyText"/>
        <w:spacing w:before="9"/>
        <w:rPr>
          <w:sz w:val="10"/>
        </w:rPr>
      </w:pPr>
    </w:p>
    <w:p>
      <w:pPr>
        <w:pStyle w:val="BodyText"/>
        <w:spacing w:line="259" w:lineRule="auto"/>
        <w:ind w:left="120" w:right="108" w:hanging="10"/>
        <w:jc w:val="both"/>
      </w:pPr>
      <w:r>
        <w:rPr>
          <w:b/>
        </w:rPr>
        <w:t>Colaboradores:</w:t>
      </w:r>
      <w:r>
        <w:rPr>
          <w:b/>
          <w:spacing w:val="-7"/>
        </w:rPr>
        <w:t> </w:t>
      </w:r>
      <w:r>
        <w:rPr/>
        <w:t>Silvia</w:t>
      </w:r>
      <w:r>
        <w:rPr>
          <w:spacing w:val="-6"/>
        </w:rPr>
        <w:t> </w:t>
      </w:r>
      <w:r>
        <w:rPr/>
        <w:t>Taveira</w:t>
      </w:r>
      <w:r>
        <w:rPr>
          <w:spacing w:val="-6"/>
        </w:rPr>
        <w:t> </w:t>
      </w:r>
      <w:r>
        <w:rPr/>
        <w:t>Elias,</w:t>
      </w:r>
      <w:r>
        <w:rPr>
          <w:spacing w:val="-5"/>
        </w:rPr>
        <w:t> </w:t>
      </w:r>
      <w:r>
        <w:rPr/>
        <w:t>Danilo</w:t>
      </w:r>
      <w:r>
        <w:rPr>
          <w:spacing w:val="-3"/>
        </w:rPr>
        <w:t> </w:t>
      </w:r>
      <w:r>
        <w:rPr/>
        <w:t>Aquino</w:t>
      </w:r>
      <w:r>
        <w:rPr>
          <w:spacing w:val="-4"/>
        </w:rPr>
        <w:t> </w:t>
      </w:r>
      <w:r>
        <w:rPr/>
        <w:t>Amorim,</w:t>
      </w:r>
      <w:r>
        <w:rPr>
          <w:spacing w:val="-4"/>
        </w:rPr>
        <w:t> </w:t>
      </w:r>
      <w:r>
        <w:rPr/>
        <w:t>Daniela</w:t>
      </w:r>
      <w:r>
        <w:rPr>
          <w:spacing w:val="-5"/>
        </w:rPr>
        <w:t> </w:t>
      </w:r>
      <w:r>
        <w:rPr/>
        <w:t>Fortunato</w:t>
      </w:r>
      <w:r>
        <w:rPr>
          <w:spacing w:val="-4"/>
        </w:rPr>
        <w:t> </w:t>
      </w:r>
      <w:r>
        <w:rPr/>
        <w:t>Rêgo,</w:t>
      </w:r>
      <w:r>
        <w:rPr>
          <w:spacing w:val="-8"/>
        </w:rPr>
        <w:t> </w:t>
      </w:r>
      <w:r>
        <w:rPr/>
        <w:t>Profa</w:t>
      </w:r>
      <w:r>
        <w:rPr>
          <w:spacing w:val="-6"/>
        </w:rPr>
        <w:t> </w:t>
      </w:r>
      <w:r>
        <w:rPr/>
        <w:t>Adriana</w:t>
      </w:r>
      <w:r>
        <w:rPr>
          <w:spacing w:val="-6"/>
        </w:rPr>
        <w:t> </w:t>
      </w:r>
      <w:r>
        <w:rPr/>
        <w:t>Lofrano</w:t>
      </w:r>
      <w:r>
        <w:rPr>
          <w:spacing w:val="-4"/>
        </w:rPr>
        <w:t> </w:t>
      </w:r>
      <w:r>
        <w:rPr/>
        <w:t>Porto,</w:t>
      </w:r>
      <w:r>
        <w:rPr>
          <w:spacing w:val="-7"/>
        </w:rPr>
        <w:t> </w:t>
      </w:r>
      <w:r>
        <w:rPr/>
        <w:t>Profa</w:t>
      </w:r>
      <w:r>
        <w:rPr>
          <w:spacing w:val="-6"/>
        </w:rPr>
        <w:t> </w:t>
      </w:r>
      <w:r>
        <w:rPr/>
        <w:t>Damaris</w:t>
      </w:r>
      <w:r>
        <w:rPr>
          <w:spacing w:val="-7"/>
        </w:rPr>
        <w:t> </w:t>
      </w:r>
      <w:r>
        <w:rPr/>
        <w:t>Silveira, Profa Pérola Magalhães , Prof. Luiz</w:t>
      </w:r>
      <w:r>
        <w:rPr>
          <w:spacing w:val="1"/>
        </w:rPr>
        <w:t> </w:t>
      </w:r>
      <w:r>
        <w:rPr/>
        <w:t>Simeoni.</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623" w:right="137" w:hanging="1330"/>
      </w:pPr>
      <w:r>
        <w:rPr>
          <w:color w:val="007E39"/>
        </w:rPr>
        <w:t>O papel do Hospital Escola de Grandes Animais da Granja do Torto da Universidade de Brasília na vigilância de zoonoses de importância em saúde pública no Distrito Federal.</w:t>
      </w:r>
    </w:p>
    <w:p>
      <w:pPr>
        <w:pStyle w:val="BodyText"/>
        <w:spacing w:before="66"/>
        <w:ind w:left="4769"/>
      </w:pPr>
      <w:r>
        <w:rPr>
          <w:b/>
          <w:color w:val="2E75B6"/>
        </w:rPr>
        <w:t>Bolsista</w:t>
      </w:r>
      <w:r>
        <w:rPr>
          <w:color w:val="2E75B6"/>
        </w:rPr>
        <w:t>: Gabriel Batista de Oliveira Borges</w:t>
      </w:r>
    </w:p>
    <w:p>
      <w:pPr>
        <w:pStyle w:val="BodyText"/>
        <w:spacing w:before="10"/>
        <w:rPr>
          <w:sz w:val="13"/>
        </w:rPr>
      </w:pPr>
    </w:p>
    <w:p>
      <w:pPr>
        <w:spacing w:line="520"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1"/>
        <w:ind w:left="111" w:right="0" w:firstLine="0"/>
        <w:jc w:val="left"/>
        <w:rPr>
          <w:sz w:val="12"/>
        </w:rPr>
      </w:pPr>
      <w:r>
        <w:rPr>
          <w:b/>
          <w:sz w:val="12"/>
        </w:rPr>
        <w:t>Orientador (a): </w:t>
      </w:r>
      <w:r>
        <w:rPr>
          <w:sz w:val="12"/>
        </w:rPr>
        <w:t>LIGIA MARIA CANTARINO DA COSTA</w:t>
      </w:r>
    </w:p>
    <w:p>
      <w:pPr>
        <w:pStyle w:val="BodyText"/>
        <w:spacing w:before="7"/>
        <w:rPr>
          <w:sz w:val="16"/>
        </w:rPr>
      </w:pPr>
    </w:p>
    <w:p>
      <w:pPr>
        <w:pStyle w:val="BodyText"/>
        <w:spacing w:line="259" w:lineRule="auto"/>
        <w:ind w:left="120" w:right="105" w:hanging="10"/>
        <w:jc w:val="both"/>
      </w:pPr>
      <w:r>
        <w:rPr>
          <w:b/>
        </w:rPr>
        <w:t>Introdução: </w:t>
      </w:r>
      <w:r>
        <w:rPr/>
        <w:t>A maioria das novas doenças humanas identificadas nos últimos decênios é de origem animal. Os animais tem um papel epidemiológico importante como sentinelas. São evidentes os problemas contemporâneos como as zoonoses novas e antigas, e o perigo das enfermidades que saltam as barreiras das espécies e que colocam em risco populações vulneráveis. O médico-veterinário exerce importante papel</w:t>
      </w:r>
      <w:r>
        <w:rPr>
          <w:spacing w:val="-10"/>
        </w:rPr>
        <w:t> </w:t>
      </w:r>
      <w:r>
        <w:rPr/>
        <w:t>para</w:t>
      </w:r>
      <w:r>
        <w:rPr>
          <w:spacing w:val="-5"/>
        </w:rPr>
        <w:t> </w:t>
      </w:r>
      <w:r>
        <w:rPr/>
        <w:t>resolução</w:t>
      </w:r>
      <w:r>
        <w:rPr>
          <w:spacing w:val="-4"/>
        </w:rPr>
        <w:t> </w:t>
      </w:r>
      <w:r>
        <w:rPr/>
        <w:t>de</w:t>
      </w:r>
      <w:r>
        <w:rPr>
          <w:spacing w:val="-6"/>
        </w:rPr>
        <w:t> </w:t>
      </w:r>
      <w:r>
        <w:rPr/>
        <w:t>problemas</w:t>
      </w:r>
      <w:r>
        <w:rPr>
          <w:spacing w:val="-7"/>
        </w:rPr>
        <w:t> </w:t>
      </w:r>
      <w:r>
        <w:rPr/>
        <w:t>relacionados</w:t>
      </w:r>
      <w:r>
        <w:rPr>
          <w:spacing w:val="-6"/>
        </w:rPr>
        <w:t> </w:t>
      </w:r>
      <w:r>
        <w:rPr/>
        <w:t>à</w:t>
      </w:r>
      <w:r>
        <w:rPr>
          <w:spacing w:val="-6"/>
        </w:rPr>
        <w:t> </w:t>
      </w:r>
      <w:r>
        <w:rPr/>
        <w:t>saúde</w:t>
      </w:r>
      <w:r>
        <w:rPr>
          <w:spacing w:val="-6"/>
        </w:rPr>
        <w:t> </w:t>
      </w:r>
      <w:r>
        <w:rPr/>
        <w:t>pública</w:t>
      </w:r>
      <w:r>
        <w:rPr>
          <w:spacing w:val="-6"/>
        </w:rPr>
        <w:t> </w:t>
      </w:r>
      <w:r>
        <w:rPr/>
        <w:t>e</w:t>
      </w:r>
      <w:r>
        <w:rPr>
          <w:spacing w:val="-7"/>
        </w:rPr>
        <w:t> </w:t>
      </w:r>
      <w:r>
        <w:rPr/>
        <w:t>seus</w:t>
      </w:r>
      <w:r>
        <w:rPr>
          <w:spacing w:val="-6"/>
        </w:rPr>
        <w:t> </w:t>
      </w:r>
      <w:r>
        <w:rPr/>
        <w:t>conhecimentos</w:t>
      </w:r>
      <w:r>
        <w:rPr>
          <w:spacing w:val="-6"/>
        </w:rPr>
        <w:t> </w:t>
      </w:r>
      <w:r>
        <w:rPr/>
        <w:t>de</w:t>
      </w:r>
      <w:r>
        <w:rPr>
          <w:spacing w:val="-6"/>
        </w:rPr>
        <w:t> </w:t>
      </w:r>
      <w:r>
        <w:rPr/>
        <w:t>epidemiologia</w:t>
      </w:r>
      <w:r>
        <w:rPr>
          <w:spacing w:val="-6"/>
        </w:rPr>
        <w:t> </w:t>
      </w:r>
      <w:r>
        <w:rPr/>
        <w:t>e</w:t>
      </w:r>
      <w:r>
        <w:rPr>
          <w:spacing w:val="-7"/>
        </w:rPr>
        <w:t> </w:t>
      </w:r>
      <w:r>
        <w:rPr/>
        <w:t>curso</w:t>
      </w:r>
      <w:r>
        <w:rPr>
          <w:spacing w:val="-3"/>
        </w:rPr>
        <w:t> </w:t>
      </w:r>
      <w:r>
        <w:rPr/>
        <w:t>das</w:t>
      </w:r>
      <w:r>
        <w:rPr>
          <w:spacing w:val="-7"/>
        </w:rPr>
        <w:t> </w:t>
      </w:r>
      <w:r>
        <w:rPr/>
        <w:t>zoonoses</w:t>
      </w:r>
      <w:r>
        <w:rPr>
          <w:spacing w:val="-6"/>
        </w:rPr>
        <w:t> </w:t>
      </w:r>
      <w:r>
        <w:rPr/>
        <w:t>podem</w:t>
      </w:r>
      <w:r>
        <w:rPr>
          <w:spacing w:val="-9"/>
        </w:rPr>
        <w:t> </w:t>
      </w:r>
      <w:r>
        <w:rPr/>
        <w:t>colaborar para redução da transmissão dessas à população humana além de vivenciar outro papel, que é o de grupo de risco para doenças zoonóticas como também fazem parte os estudantes de graduação, residentes, funcionários e pessoal de pós-graduação. Os Hospitais Veterinários Universitários assumem papel importante como partícipes na estratégia de trabalho integrado na vigilância de zoonoses de importância em saúde pública no</w:t>
      </w:r>
      <w:r>
        <w:rPr>
          <w:spacing w:val="1"/>
        </w:rPr>
        <w:t> </w:t>
      </w:r>
      <w:r>
        <w:rPr/>
        <w:t>DF.</w:t>
      </w:r>
    </w:p>
    <w:p>
      <w:pPr>
        <w:pStyle w:val="BodyText"/>
        <w:spacing w:before="8"/>
        <w:rPr>
          <w:sz w:val="15"/>
        </w:rPr>
      </w:pPr>
    </w:p>
    <w:p>
      <w:pPr>
        <w:pStyle w:val="BodyText"/>
        <w:spacing w:line="259" w:lineRule="auto"/>
        <w:ind w:left="106" w:right="106"/>
        <w:jc w:val="both"/>
      </w:pPr>
      <w:r>
        <w:rPr>
          <w:b/>
        </w:rPr>
        <w:t>Metodologia: </w:t>
      </w:r>
      <w:r>
        <w:rPr/>
        <w:t>O estudo foi realizado no Hospital Escola de Grandes Animais da UnB (HVET). Pela análise dos casos no registro de fichas, prontuários</w:t>
      </w:r>
      <w:r>
        <w:rPr>
          <w:spacing w:val="-5"/>
        </w:rPr>
        <w:t> </w:t>
      </w:r>
      <w:r>
        <w:rPr/>
        <w:t>de</w:t>
      </w:r>
      <w:r>
        <w:rPr>
          <w:spacing w:val="-5"/>
        </w:rPr>
        <w:t> </w:t>
      </w:r>
      <w:r>
        <w:rPr/>
        <w:t>atendimento</w:t>
      </w:r>
      <w:r>
        <w:rPr>
          <w:spacing w:val="-1"/>
        </w:rPr>
        <w:t> </w:t>
      </w:r>
      <w:r>
        <w:rPr/>
        <w:t>e</w:t>
      </w:r>
      <w:r>
        <w:rPr>
          <w:spacing w:val="-7"/>
        </w:rPr>
        <w:t> </w:t>
      </w:r>
      <w:r>
        <w:rPr/>
        <w:t>laudos</w:t>
      </w:r>
      <w:r>
        <w:rPr>
          <w:spacing w:val="-5"/>
        </w:rPr>
        <w:t> </w:t>
      </w:r>
      <w:r>
        <w:rPr/>
        <w:t>de</w:t>
      </w:r>
      <w:r>
        <w:rPr>
          <w:spacing w:val="-4"/>
        </w:rPr>
        <w:t> </w:t>
      </w:r>
      <w:r>
        <w:rPr/>
        <w:t>necropsia,</w:t>
      </w:r>
      <w:r>
        <w:rPr>
          <w:spacing w:val="-1"/>
        </w:rPr>
        <w:t> </w:t>
      </w:r>
      <w:r>
        <w:rPr/>
        <w:t>foram</w:t>
      </w:r>
      <w:r>
        <w:rPr>
          <w:spacing w:val="-7"/>
        </w:rPr>
        <w:t> </w:t>
      </w:r>
      <w:r>
        <w:rPr/>
        <w:t>levantadas</w:t>
      </w:r>
      <w:r>
        <w:rPr>
          <w:spacing w:val="-5"/>
        </w:rPr>
        <w:t> </w:t>
      </w:r>
      <w:r>
        <w:rPr/>
        <w:t>informações</w:t>
      </w:r>
      <w:r>
        <w:rPr>
          <w:spacing w:val="-5"/>
        </w:rPr>
        <w:t> </w:t>
      </w:r>
      <w:r>
        <w:rPr/>
        <w:t>de</w:t>
      </w:r>
      <w:r>
        <w:rPr>
          <w:spacing w:val="-4"/>
        </w:rPr>
        <w:t> </w:t>
      </w:r>
      <w:r>
        <w:rPr/>
        <w:t>doenças</w:t>
      </w:r>
      <w:r>
        <w:rPr>
          <w:spacing w:val="-6"/>
        </w:rPr>
        <w:t> </w:t>
      </w:r>
      <w:r>
        <w:rPr/>
        <w:t>com</w:t>
      </w:r>
      <w:r>
        <w:rPr>
          <w:spacing w:val="-7"/>
        </w:rPr>
        <w:t> </w:t>
      </w:r>
      <w:r>
        <w:rPr/>
        <w:t>potencial</w:t>
      </w:r>
      <w:r>
        <w:rPr>
          <w:spacing w:val="-6"/>
        </w:rPr>
        <w:t> </w:t>
      </w:r>
      <w:r>
        <w:rPr/>
        <w:t>zoonótico</w:t>
      </w:r>
      <w:r>
        <w:rPr>
          <w:spacing w:val="-3"/>
        </w:rPr>
        <w:t> </w:t>
      </w:r>
      <w:r>
        <w:rPr/>
        <w:t>e</w:t>
      </w:r>
      <w:r>
        <w:rPr>
          <w:spacing w:val="-4"/>
        </w:rPr>
        <w:t> </w:t>
      </w:r>
      <w:r>
        <w:rPr/>
        <w:t>zoonoses,</w:t>
      </w:r>
      <w:r>
        <w:rPr>
          <w:spacing w:val="-4"/>
        </w:rPr>
        <w:t> </w:t>
      </w:r>
      <w:r>
        <w:rPr/>
        <w:t>suspeitas</w:t>
      </w:r>
      <w:r>
        <w:rPr>
          <w:spacing w:val="-5"/>
        </w:rPr>
        <w:t> </w:t>
      </w:r>
      <w:r>
        <w:rPr/>
        <w:t>ou diagnosticadas</w:t>
      </w:r>
      <w:r>
        <w:rPr>
          <w:spacing w:val="-3"/>
        </w:rPr>
        <w:t> </w:t>
      </w:r>
      <w:r>
        <w:rPr/>
        <w:t>no</w:t>
      </w:r>
      <w:r>
        <w:rPr>
          <w:spacing w:val="-1"/>
        </w:rPr>
        <w:t> </w:t>
      </w:r>
      <w:r>
        <w:rPr/>
        <w:t>HVET</w:t>
      </w:r>
      <w:r>
        <w:rPr>
          <w:spacing w:val="-4"/>
        </w:rPr>
        <w:t> </w:t>
      </w:r>
      <w:r>
        <w:rPr/>
        <w:t>de</w:t>
      </w:r>
      <w:r>
        <w:rPr>
          <w:spacing w:val="-3"/>
        </w:rPr>
        <w:t> </w:t>
      </w:r>
      <w:r>
        <w:rPr/>
        <w:t>janeiro de</w:t>
      </w:r>
      <w:r>
        <w:rPr>
          <w:spacing w:val="-4"/>
        </w:rPr>
        <w:t> </w:t>
      </w:r>
      <w:r>
        <w:rPr/>
        <w:t>2008</w:t>
      </w:r>
      <w:r>
        <w:rPr>
          <w:spacing w:val="-3"/>
        </w:rPr>
        <w:t> </w:t>
      </w:r>
      <w:r>
        <w:rPr/>
        <w:t>a</w:t>
      </w:r>
      <w:r>
        <w:rPr>
          <w:spacing w:val="-2"/>
        </w:rPr>
        <w:t> </w:t>
      </w:r>
      <w:r>
        <w:rPr/>
        <w:t>junho</w:t>
      </w:r>
      <w:r>
        <w:rPr>
          <w:spacing w:val="-2"/>
        </w:rPr>
        <w:t> </w:t>
      </w:r>
      <w:r>
        <w:rPr/>
        <w:t>de</w:t>
      </w:r>
      <w:r>
        <w:rPr>
          <w:spacing w:val="-3"/>
        </w:rPr>
        <w:t> </w:t>
      </w:r>
      <w:r>
        <w:rPr/>
        <w:t>2012.</w:t>
      </w:r>
      <w:r>
        <w:rPr>
          <w:spacing w:val="-3"/>
        </w:rPr>
        <w:t> </w:t>
      </w:r>
      <w:r>
        <w:rPr/>
        <w:t>Os</w:t>
      </w:r>
      <w:r>
        <w:rPr>
          <w:spacing w:val="-4"/>
        </w:rPr>
        <w:t> </w:t>
      </w:r>
      <w:r>
        <w:rPr/>
        <w:t>casos</w:t>
      </w:r>
      <w:r>
        <w:rPr>
          <w:spacing w:val="-3"/>
        </w:rPr>
        <w:t> </w:t>
      </w:r>
      <w:r>
        <w:rPr/>
        <w:t>foram</w:t>
      </w:r>
      <w:r>
        <w:rPr>
          <w:spacing w:val="-7"/>
        </w:rPr>
        <w:t> </w:t>
      </w:r>
      <w:r>
        <w:rPr/>
        <w:t>ordenados</w:t>
      </w:r>
      <w:r>
        <w:rPr>
          <w:spacing w:val="-3"/>
        </w:rPr>
        <w:t> </w:t>
      </w:r>
      <w:r>
        <w:rPr/>
        <w:t>por</w:t>
      </w:r>
      <w:r>
        <w:rPr>
          <w:spacing w:val="-4"/>
        </w:rPr>
        <w:t> </w:t>
      </w:r>
      <w:r>
        <w:rPr/>
        <w:t>espécie,</w:t>
      </w:r>
      <w:r>
        <w:rPr>
          <w:spacing w:val="-2"/>
        </w:rPr>
        <w:t> </w:t>
      </w:r>
      <w:r>
        <w:rPr/>
        <w:t>origem</w:t>
      </w:r>
      <w:r>
        <w:rPr>
          <w:spacing w:val="-7"/>
        </w:rPr>
        <w:t> </w:t>
      </w:r>
      <w:r>
        <w:rPr/>
        <w:t>dos</w:t>
      </w:r>
      <w:r>
        <w:rPr>
          <w:spacing w:val="-3"/>
        </w:rPr>
        <w:t> </w:t>
      </w:r>
      <w:r>
        <w:rPr/>
        <w:t>animais,</w:t>
      </w:r>
      <w:r>
        <w:rPr>
          <w:spacing w:val="1"/>
        </w:rPr>
        <w:t> </w:t>
      </w:r>
      <w:r>
        <w:rPr/>
        <w:t>i.e.</w:t>
      </w:r>
      <w:r>
        <w:rPr>
          <w:spacing w:val="-1"/>
        </w:rPr>
        <w:t> </w:t>
      </w:r>
      <w:r>
        <w:rPr/>
        <w:t>se</w:t>
      </w:r>
      <w:r>
        <w:rPr>
          <w:spacing w:val="-3"/>
        </w:rPr>
        <w:t> </w:t>
      </w:r>
      <w:r>
        <w:rPr/>
        <w:t>pertencente</w:t>
      </w:r>
      <w:r>
        <w:rPr>
          <w:spacing w:val="-2"/>
        </w:rPr>
        <w:t> </w:t>
      </w:r>
      <w:r>
        <w:rPr/>
        <w:t>à proprietário</w:t>
      </w:r>
      <w:r>
        <w:rPr>
          <w:spacing w:val="-2"/>
        </w:rPr>
        <w:t> </w:t>
      </w:r>
      <w:r>
        <w:rPr/>
        <w:t>em</w:t>
      </w:r>
      <w:r>
        <w:rPr>
          <w:spacing w:val="-8"/>
        </w:rPr>
        <w:t> </w:t>
      </w:r>
      <w:r>
        <w:rPr/>
        <w:t>atendimento</w:t>
      </w:r>
      <w:r>
        <w:rPr>
          <w:spacing w:val="-1"/>
        </w:rPr>
        <w:t> </w:t>
      </w:r>
      <w:r>
        <w:rPr/>
        <w:t>particular,</w:t>
      </w:r>
      <w:r>
        <w:rPr>
          <w:spacing w:val="-3"/>
        </w:rPr>
        <w:t> </w:t>
      </w:r>
      <w:r>
        <w:rPr/>
        <w:t>se</w:t>
      </w:r>
      <w:r>
        <w:rPr>
          <w:spacing w:val="-5"/>
        </w:rPr>
        <w:t> </w:t>
      </w:r>
      <w:r>
        <w:rPr/>
        <w:t>oriundo</w:t>
      </w:r>
      <w:r>
        <w:rPr>
          <w:spacing w:val="-2"/>
        </w:rPr>
        <w:t> </w:t>
      </w:r>
      <w:r>
        <w:rPr/>
        <w:t>de</w:t>
      </w:r>
      <w:r>
        <w:rPr>
          <w:spacing w:val="-4"/>
        </w:rPr>
        <w:t> </w:t>
      </w:r>
      <w:r>
        <w:rPr/>
        <w:t>apreensão</w:t>
      </w:r>
      <w:r>
        <w:rPr>
          <w:spacing w:val="-2"/>
        </w:rPr>
        <w:t> </w:t>
      </w:r>
      <w:r>
        <w:rPr/>
        <w:t>pela</w:t>
      </w:r>
      <w:r>
        <w:rPr>
          <w:spacing w:val="-5"/>
        </w:rPr>
        <w:t> </w:t>
      </w:r>
      <w:r>
        <w:rPr/>
        <w:t>Secretaria</w:t>
      </w:r>
      <w:r>
        <w:rPr>
          <w:spacing w:val="-4"/>
        </w:rPr>
        <w:t> </w:t>
      </w:r>
      <w:r>
        <w:rPr/>
        <w:t>de</w:t>
      </w:r>
      <w:r>
        <w:rPr>
          <w:spacing w:val="-4"/>
        </w:rPr>
        <w:t> </w:t>
      </w:r>
      <w:r>
        <w:rPr/>
        <w:t>Agricultura</w:t>
      </w:r>
      <w:r>
        <w:rPr>
          <w:spacing w:val="-3"/>
        </w:rPr>
        <w:t> </w:t>
      </w:r>
      <w:r>
        <w:rPr/>
        <w:t>do</w:t>
      </w:r>
      <w:r>
        <w:rPr>
          <w:spacing w:val="-2"/>
        </w:rPr>
        <w:t> </w:t>
      </w:r>
      <w:r>
        <w:rPr/>
        <w:t>DF,</w:t>
      </w:r>
      <w:r>
        <w:rPr>
          <w:spacing w:val="-2"/>
        </w:rPr>
        <w:t> </w:t>
      </w:r>
      <w:r>
        <w:rPr/>
        <w:t>se</w:t>
      </w:r>
      <w:r>
        <w:rPr>
          <w:spacing w:val="-6"/>
        </w:rPr>
        <w:t> </w:t>
      </w:r>
      <w:r>
        <w:rPr/>
        <w:t>proveniente</w:t>
      </w:r>
      <w:r>
        <w:rPr>
          <w:spacing w:val="-4"/>
        </w:rPr>
        <w:t> </w:t>
      </w:r>
      <w:r>
        <w:rPr/>
        <w:t>da</w:t>
      </w:r>
      <w:r>
        <w:rPr>
          <w:spacing w:val="-4"/>
        </w:rPr>
        <w:t> </w:t>
      </w:r>
      <w:r>
        <w:rPr/>
        <w:t>Fazenda</w:t>
      </w:r>
      <w:r>
        <w:rPr>
          <w:spacing w:val="-3"/>
        </w:rPr>
        <w:t> </w:t>
      </w:r>
      <w:r>
        <w:rPr/>
        <w:t>Água</w:t>
      </w:r>
      <w:r>
        <w:rPr>
          <w:spacing w:val="-4"/>
        </w:rPr>
        <w:t> </w:t>
      </w:r>
      <w:r>
        <w:rPr/>
        <w:t>Limpa (FAL)</w:t>
      </w:r>
      <w:r>
        <w:rPr>
          <w:spacing w:val="-4"/>
        </w:rPr>
        <w:t> </w:t>
      </w:r>
      <w:r>
        <w:rPr/>
        <w:t>ou</w:t>
      </w:r>
      <w:r>
        <w:rPr>
          <w:spacing w:val="-7"/>
        </w:rPr>
        <w:t> </w:t>
      </w:r>
      <w:r>
        <w:rPr/>
        <w:t>do</w:t>
      </w:r>
      <w:r>
        <w:rPr>
          <w:spacing w:val="21"/>
        </w:rPr>
        <w:t> </w:t>
      </w:r>
      <w:r>
        <w:rPr/>
        <w:t>próprio</w:t>
      </w:r>
      <w:r>
        <w:rPr>
          <w:spacing w:val="-3"/>
        </w:rPr>
        <w:t> </w:t>
      </w:r>
      <w:r>
        <w:rPr/>
        <w:t>HVET</w:t>
      </w:r>
      <w:r>
        <w:rPr>
          <w:spacing w:val="-5"/>
        </w:rPr>
        <w:t> </w:t>
      </w:r>
      <w:r>
        <w:rPr/>
        <w:t>da</w:t>
      </w:r>
      <w:r>
        <w:rPr>
          <w:spacing w:val="-8"/>
        </w:rPr>
        <w:t> </w:t>
      </w:r>
      <w:r>
        <w:rPr/>
        <w:t>UnB.</w:t>
      </w:r>
      <w:r>
        <w:rPr>
          <w:spacing w:val="-3"/>
        </w:rPr>
        <w:t> </w:t>
      </w:r>
      <w:r>
        <w:rPr/>
        <w:t>Os</w:t>
      </w:r>
      <w:r>
        <w:rPr>
          <w:spacing w:val="-7"/>
        </w:rPr>
        <w:t> </w:t>
      </w:r>
      <w:r>
        <w:rPr/>
        <w:t>Aspectos</w:t>
      </w:r>
      <w:r>
        <w:rPr>
          <w:spacing w:val="-8"/>
        </w:rPr>
        <w:t> </w:t>
      </w:r>
      <w:r>
        <w:rPr/>
        <w:t>e</w:t>
      </w:r>
      <w:r>
        <w:rPr>
          <w:spacing w:val="-5"/>
        </w:rPr>
        <w:t> </w:t>
      </w:r>
      <w:r>
        <w:rPr/>
        <w:t>manifestações</w:t>
      </w:r>
      <w:r>
        <w:rPr>
          <w:spacing w:val="-6"/>
        </w:rPr>
        <w:t> </w:t>
      </w:r>
      <w:r>
        <w:rPr/>
        <w:t>dos</w:t>
      </w:r>
      <w:r>
        <w:rPr>
          <w:spacing w:val="-6"/>
        </w:rPr>
        <w:t> </w:t>
      </w:r>
      <w:r>
        <w:rPr/>
        <w:t>pacientes,</w:t>
      </w:r>
      <w:r>
        <w:rPr>
          <w:spacing w:val="-3"/>
        </w:rPr>
        <w:t> </w:t>
      </w:r>
      <w:r>
        <w:rPr/>
        <w:t>observados</w:t>
      </w:r>
      <w:r>
        <w:rPr>
          <w:spacing w:val="-6"/>
        </w:rPr>
        <w:t> </w:t>
      </w:r>
      <w:r>
        <w:rPr/>
        <w:t>para</w:t>
      </w:r>
      <w:r>
        <w:rPr>
          <w:spacing w:val="-5"/>
        </w:rPr>
        <w:t> </w:t>
      </w:r>
      <w:r>
        <w:rPr/>
        <w:t>uma</w:t>
      </w:r>
      <w:r>
        <w:rPr>
          <w:spacing w:val="-6"/>
        </w:rPr>
        <w:t> </w:t>
      </w:r>
      <w:r>
        <w:rPr/>
        <w:t>suspeita</w:t>
      </w:r>
      <w:r>
        <w:rPr>
          <w:spacing w:val="-5"/>
        </w:rPr>
        <w:t> </w:t>
      </w:r>
      <w:r>
        <w:rPr/>
        <w:t>clínica</w:t>
      </w:r>
      <w:r>
        <w:rPr>
          <w:spacing w:val="-6"/>
        </w:rPr>
        <w:t> </w:t>
      </w:r>
      <w:r>
        <w:rPr/>
        <w:t>e</w:t>
      </w:r>
      <w:r>
        <w:rPr>
          <w:spacing w:val="-5"/>
        </w:rPr>
        <w:t> </w:t>
      </w:r>
      <w:r>
        <w:rPr/>
        <w:t>posterior</w:t>
      </w:r>
      <w:r>
        <w:rPr>
          <w:spacing w:val="-3"/>
        </w:rPr>
        <w:t> </w:t>
      </w:r>
      <w:r>
        <w:rPr/>
        <w:t>diagnóstico dos casos, foram divididos em doenças de acordo com grupos sintomatológicos com potenciais zoonóticos, a saber: doenças respiratórias, digestivas, neurológicas, dermatológicas, reprodutivas, parasitárias, mastites, e as causadas por C. pseudotuberculosis. Os dados foram analisados segundo estatística descritiva.</w:t>
      </w:r>
    </w:p>
    <w:p>
      <w:pPr>
        <w:pStyle w:val="BodyText"/>
        <w:spacing w:before="5"/>
        <w:rPr>
          <w:sz w:val="15"/>
        </w:rPr>
      </w:pPr>
    </w:p>
    <w:p>
      <w:pPr>
        <w:pStyle w:val="BodyText"/>
        <w:spacing w:line="259" w:lineRule="auto" w:before="1"/>
        <w:ind w:left="120" w:right="104" w:hanging="10"/>
        <w:jc w:val="both"/>
      </w:pPr>
      <w:r>
        <w:rPr>
          <w:b/>
        </w:rPr>
        <w:t>Resultados: </w:t>
      </w:r>
      <w:r>
        <w:rPr/>
        <w:t>Foram identificados 423 casos suspeitos ou diagnosticados distribuídos entre espécies bovina (33,6%), equina (30,5%), ovina (24,1%), caprina (9,2%), suína (2,4%) e asinina (0,2%). Quanto a origem, 83,5% dos casos foram de atendimento particular, 9,5% de apreensão,</w:t>
      </w:r>
      <w:r>
        <w:rPr>
          <w:spacing w:val="-8"/>
        </w:rPr>
        <w:t> </w:t>
      </w:r>
      <w:r>
        <w:rPr/>
        <w:t>3,8%</w:t>
      </w:r>
      <w:r>
        <w:rPr>
          <w:spacing w:val="-9"/>
        </w:rPr>
        <w:t> </w:t>
      </w:r>
      <w:r>
        <w:rPr/>
        <w:t>do</w:t>
      </w:r>
      <w:r>
        <w:rPr>
          <w:spacing w:val="-7"/>
        </w:rPr>
        <w:t> </w:t>
      </w:r>
      <w:r>
        <w:rPr/>
        <w:t>HVET-UnB</w:t>
      </w:r>
      <w:r>
        <w:rPr>
          <w:spacing w:val="-9"/>
        </w:rPr>
        <w:t> </w:t>
      </w:r>
      <w:r>
        <w:rPr/>
        <w:t>e</w:t>
      </w:r>
      <w:r>
        <w:rPr>
          <w:spacing w:val="-10"/>
        </w:rPr>
        <w:t> </w:t>
      </w:r>
      <w:r>
        <w:rPr/>
        <w:t>3,3%</w:t>
      </w:r>
      <w:r>
        <w:rPr>
          <w:spacing w:val="-7"/>
        </w:rPr>
        <w:t> </w:t>
      </w:r>
      <w:r>
        <w:rPr/>
        <w:t>da</w:t>
      </w:r>
      <w:r>
        <w:rPr>
          <w:spacing w:val="-9"/>
        </w:rPr>
        <w:t> </w:t>
      </w:r>
      <w:r>
        <w:rPr/>
        <w:t>FAL-UnB.</w:t>
      </w:r>
      <w:r>
        <w:rPr>
          <w:spacing w:val="-9"/>
        </w:rPr>
        <w:t> </w:t>
      </w:r>
      <w:r>
        <w:rPr/>
        <w:t>Quanto</w:t>
      </w:r>
      <w:r>
        <w:rPr>
          <w:spacing w:val="-7"/>
        </w:rPr>
        <w:t> </w:t>
      </w:r>
      <w:r>
        <w:rPr/>
        <w:t>ao</w:t>
      </w:r>
      <w:r>
        <w:rPr>
          <w:spacing w:val="-7"/>
        </w:rPr>
        <w:t> </w:t>
      </w:r>
      <w:r>
        <w:rPr/>
        <w:t>grupo</w:t>
      </w:r>
      <w:r>
        <w:rPr>
          <w:spacing w:val="-7"/>
        </w:rPr>
        <w:t> </w:t>
      </w:r>
      <w:r>
        <w:rPr/>
        <w:t>sintomatológico,</w:t>
      </w:r>
      <w:r>
        <w:rPr>
          <w:spacing w:val="-8"/>
        </w:rPr>
        <w:t> </w:t>
      </w:r>
      <w:r>
        <w:rPr/>
        <w:t>as</w:t>
      </w:r>
      <w:r>
        <w:rPr>
          <w:spacing w:val="-10"/>
        </w:rPr>
        <w:t> </w:t>
      </w:r>
      <w:r>
        <w:rPr/>
        <w:t>doenças</w:t>
      </w:r>
      <w:r>
        <w:rPr>
          <w:spacing w:val="-11"/>
        </w:rPr>
        <w:t> </w:t>
      </w:r>
      <w:r>
        <w:rPr/>
        <w:t>reprodutivas</w:t>
      </w:r>
      <w:r>
        <w:rPr>
          <w:spacing w:val="-11"/>
        </w:rPr>
        <w:t> </w:t>
      </w:r>
      <w:r>
        <w:rPr/>
        <w:t>(brucelose,</w:t>
      </w:r>
      <w:r>
        <w:rPr>
          <w:spacing w:val="-8"/>
        </w:rPr>
        <w:t> </w:t>
      </w:r>
      <w:r>
        <w:rPr/>
        <w:t>distocia,</w:t>
      </w:r>
      <w:r>
        <w:rPr>
          <w:spacing w:val="-8"/>
        </w:rPr>
        <w:t> </w:t>
      </w:r>
      <w:r>
        <w:rPr/>
        <w:t>retenção de envoltórios fetais, prolapsos e aborto) ficaram com 27,7% dos casos, as neurológicas (raiva, botulismo, tétano, EPM, FCM, polioencefalomalácia, meningoencefalite e leucoencefalomalácia) 22,2%, parasitárias (verminoses e mi 18,2%, respiratórias (pneumonia, actinomicose, rinite micótica e tuberculose) 14,7%, mastites 6,9%, diarréias 5,2%, as causadas por C. pseudotuberculosis 3,3% e as dermatológicas (sarnas, dermatofilose, deermatofitose e de causas desconhecidas) 1,9%. O ano de 2011 teve 117 casos, 2009 e 2010, ambos com 97 casos, 2008 com 78 e 2012 com</w:t>
      </w:r>
      <w:r>
        <w:rPr>
          <w:spacing w:val="-10"/>
        </w:rPr>
        <w:t> </w:t>
      </w:r>
      <w:r>
        <w:rPr/>
        <w:t>44.</w:t>
      </w:r>
    </w:p>
    <w:p>
      <w:pPr>
        <w:pStyle w:val="BodyText"/>
        <w:spacing w:before="9"/>
        <w:rPr>
          <w:sz w:val="9"/>
        </w:rPr>
      </w:pPr>
    </w:p>
    <w:p>
      <w:pPr>
        <w:pStyle w:val="BodyText"/>
        <w:spacing w:line="259" w:lineRule="auto"/>
        <w:ind w:left="120" w:right="104" w:hanging="10"/>
        <w:jc w:val="both"/>
      </w:pPr>
      <w:r>
        <w:rPr>
          <w:b/>
        </w:rPr>
        <w:t>Conclusão: </w:t>
      </w:r>
      <w:r>
        <w:rPr/>
        <w:t>Foram identificados 423 casos suspeitos ou diagnosticados distribuídos entre espécies bovina (33,6%), equina (30,5%), ovina (24,1%), caprina (9,2%), suína (2,4%) e asinina (0,2%). Quanto a origem, 83,5% dos casos foram de atendimento particular, 9,5% de apreensão,</w:t>
      </w:r>
      <w:r>
        <w:rPr>
          <w:spacing w:val="-8"/>
        </w:rPr>
        <w:t> </w:t>
      </w:r>
      <w:r>
        <w:rPr/>
        <w:t>3,8%</w:t>
      </w:r>
      <w:r>
        <w:rPr>
          <w:spacing w:val="-9"/>
        </w:rPr>
        <w:t> </w:t>
      </w:r>
      <w:r>
        <w:rPr/>
        <w:t>do</w:t>
      </w:r>
      <w:r>
        <w:rPr>
          <w:spacing w:val="-7"/>
        </w:rPr>
        <w:t> </w:t>
      </w:r>
      <w:r>
        <w:rPr/>
        <w:t>HVET-UnB</w:t>
      </w:r>
      <w:r>
        <w:rPr>
          <w:spacing w:val="-9"/>
        </w:rPr>
        <w:t> </w:t>
      </w:r>
      <w:r>
        <w:rPr/>
        <w:t>e</w:t>
      </w:r>
      <w:r>
        <w:rPr>
          <w:spacing w:val="-10"/>
        </w:rPr>
        <w:t> </w:t>
      </w:r>
      <w:r>
        <w:rPr/>
        <w:t>3,3%</w:t>
      </w:r>
      <w:r>
        <w:rPr>
          <w:spacing w:val="-7"/>
        </w:rPr>
        <w:t> </w:t>
      </w:r>
      <w:r>
        <w:rPr/>
        <w:t>da</w:t>
      </w:r>
      <w:r>
        <w:rPr>
          <w:spacing w:val="-9"/>
        </w:rPr>
        <w:t> </w:t>
      </w:r>
      <w:r>
        <w:rPr/>
        <w:t>FAL-UnB.</w:t>
      </w:r>
      <w:r>
        <w:rPr>
          <w:spacing w:val="-9"/>
        </w:rPr>
        <w:t> </w:t>
      </w:r>
      <w:r>
        <w:rPr/>
        <w:t>Quanto</w:t>
      </w:r>
      <w:r>
        <w:rPr>
          <w:spacing w:val="-7"/>
        </w:rPr>
        <w:t> </w:t>
      </w:r>
      <w:r>
        <w:rPr/>
        <w:t>ao</w:t>
      </w:r>
      <w:r>
        <w:rPr>
          <w:spacing w:val="-7"/>
        </w:rPr>
        <w:t> </w:t>
      </w:r>
      <w:r>
        <w:rPr/>
        <w:t>grupo</w:t>
      </w:r>
      <w:r>
        <w:rPr>
          <w:spacing w:val="-7"/>
        </w:rPr>
        <w:t> </w:t>
      </w:r>
      <w:r>
        <w:rPr/>
        <w:t>sintomatológico,</w:t>
      </w:r>
      <w:r>
        <w:rPr>
          <w:spacing w:val="-8"/>
        </w:rPr>
        <w:t> </w:t>
      </w:r>
      <w:r>
        <w:rPr/>
        <w:t>as</w:t>
      </w:r>
      <w:r>
        <w:rPr>
          <w:spacing w:val="-10"/>
        </w:rPr>
        <w:t> </w:t>
      </w:r>
      <w:r>
        <w:rPr/>
        <w:t>doenças</w:t>
      </w:r>
      <w:r>
        <w:rPr>
          <w:spacing w:val="-11"/>
        </w:rPr>
        <w:t> </w:t>
      </w:r>
      <w:r>
        <w:rPr/>
        <w:t>reprodutivas</w:t>
      </w:r>
      <w:r>
        <w:rPr>
          <w:spacing w:val="-11"/>
        </w:rPr>
        <w:t> </w:t>
      </w:r>
      <w:r>
        <w:rPr/>
        <w:t>(brucelose,</w:t>
      </w:r>
      <w:r>
        <w:rPr>
          <w:spacing w:val="-8"/>
        </w:rPr>
        <w:t> </w:t>
      </w:r>
      <w:r>
        <w:rPr/>
        <w:t>distocia,</w:t>
      </w:r>
      <w:r>
        <w:rPr>
          <w:spacing w:val="-8"/>
        </w:rPr>
        <w:t> </w:t>
      </w:r>
      <w:r>
        <w:rPr/>
        <w:t>retenção de envoltórios fetais, prolapsos e aborto) ficaram com 27,7% dos casos, as neurológicas (raiva, botulismo, tétano, EPM, FCM, polioencefalomalácia, meningoencefalite e leucoencefalomalácia) 22,2%, parasitárias (verminoses e mi 18,2%, respiratórias (pneumonia, actinomicose, rinite micótica e tuberculose) 14,7%, mastites 6,9%, diarréias 5,2%, as causadas por C. pseudotuberculosis 3,3% e as dermatológicas (sarnas, dermatofilose, deermatofitose e de causas desconhecidas) 1,9%. O ano de 2011 teve 117 casos, 2009 e 2010, ambos com 97 casos, 2008 com 78 e 2012 com</w:t>
      </w:r>
      <w:r>
        <w:rPr>
          <w:spacing w:val="-10"/>
        </w:rPr>
        <w:t> </w:t>
      </w:r>
      <w:r>
        <w:rPr/>
        <w:t>44.</w:t>
      </w:r>
    </w:p>
    <w:p>
      <w:pPr>
        <w:pStyle w:val="BodyText"/>
        <w:spacing w:before="8"/>
        <w:rPr>
          <w:sz w:val="9"/>
        </w:rPr>
      </w:pPr>
    </w:p>
    <w:p>
      <w:pPr>
        <w:pStyle w:val="BodyText"/>
        <w:spacing w:line="259" w:lineRule="auto"/>
        <w:ind w:left="120" w:right="107" w:hanging="10"/>
        <w:jc w:val="both"/>
      </w:pPr>
      <w:r>
        <w:rPr>
          <w:b/>
        </w:rPr>
        <w:t>Palavras-Chave: </w:t>
      </w:r>
      <w:r>
        <w:rPr/>
        <w:t>zoonoses, saúde pública, hospital veterinário, vigilância epidemiológica, animal sentinela, doenças infecciosas, epidemiologia</w:t>
      </w:r>
    </w:p>
    <w:p>
      <w:pPr>
        <w:pStyle w:val="BodyText"/>
        <w:spacing w:before="9"/>
        <w:rPr>
          <w:sz w:val="9"/>
        </w:rPr>
      </w:pPr>
    </w:p>
    <w:p>
      <w:pPr>
        <w:pStyle w:val="BodyText"/>
        <w:spacing w:line="259" w:lineRule="auto"/>
        <w:ind w:left="120" w:right="108" w:hanging="10"/>
        <w:jc w:val="both"/>
      </w:pPr>
      <w:r>
        <w:rPr>
          <w:b/>
        </w:rPr>
        <w:t>Colaboradores: </w:t>
      </w:r>
      <w:r>
        <w:rPr/>
        <w:t>José Renato Junqueira Borges - Hospital Escola de Grandes Animais, Saulo Pereira Cardoso – Laboratório de Patologia Veterinária, Ana Lourdes Arrais de Alencar Mota - Laboratório de Epidemiologia Veterinária - Agronomia e Medicina Veterinária da 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ind w:left="232" w:right="90"/>
        <w:jc w:val="center"/>
      </w:pPr>
      <w:r>
        <w:rPr>
          <w:color w:val="007E39"/>
        </w:rPr>
        <w:t>O SIGNIFICADO DO ASSÉDIO MORAL PARA OS TRABALHADORES</w:t>
      </w:r>
    </w:p>
    <w:p>
      <w:pPr>
        <w:spacing w:before="74"/>
        <w:ind w:left="0" w:right="123" w:firstLine="0"/>
        <w:jc w:val="right"/>
        <w:rPr>
          <w:sz w:val="12"/>
        </w:rPr>
      </w:pPr>
      <w:r>
        <w:rPr>
          <w:b/>
          <w:color w:val="2E75B6"/>
          <w:sz w:val="12"/>
        </w:rPr>
        <w:t>Bolsista</w:t>
      </w:r>
      <w:r>
        <w:rPr>
          <w:color w:val="2E75B6"/>
          <w:sz w:val="12"/>
        </w:rPr>
        <w:t>: Gabriel da Rocha Caixêta</w:t>
      </w:r>
    </w:p>
    <w:p>
      <w:pPr>
        <w:pStyle w:val="BodyText"/>
        <w:spacing w:before="1"/>
        <w:rPr>
          <w:sz w:val="14"/>
        </w:rPr>
      </w:pPr>
    </w:p>
    <w:p>
      <w:pPr>
        <w:spacing w:line="518" w:lineRule="auto" w:before="0"/>
        <w:ind w:left="106" w:right="5094" w:firstLine="0"/>
        <w:jc w:val="left"/>
        <w:rPr>
          <w:sz w:val="12"/>
        </w:rPr>
      </w:pPr>
      <w:r>
        <w:rPr>
          <w:b/>
          <w:sz w:val="12"/>
        </w:rPr>
        <w:t>Unidade Acadêmica</w:t>
      </w:r>
      <w:r>
        <w:rPr>
          <w:sz w:val="12"/>
        </w:rPr>
        <w:t>: Administração </w:t>
      </w:r>
      <w:r>
        <w:rPr>
          <w:b/>
          <w:sz w:val="12"/>
        </w:rPr>
        <w:t>Instituição</w:t>
      </w:r>
      <w:r>
        <w:rPr>
          <w:sz w:val="12"/>
        </w:rPr>
        <w:t>: UDF</w:t>
      </w:r>
    </w:p>
    <w:p>
      <w:pPr>
        <w:spacing w:before="4"/>
        <w:ind w:left="111" w:right="0" w:firstLine="0"/>
        <w:jc w:val="left"/>
        <w:rPr>
          <w:sz w:val="12"/>
        </w:rPr>
      </w:pPr>
      <w:r>
        <w:rPr>
          <w:b/>
          <w:sz w:val="12"/>
        </w:rPr>
        <w:t>Orientador (a): </w:t>
      </w:r>
      <w:r>
        <w:rPr>
          <w:sz w:val="12"/>
        </w:rPr>
        <w:t>Patricia Cristiane Gama da Costa</w:t>
      </w:r>
    </w:p>
    <w:p>
      <w:pPr>
        <w:pStyle w:val="BodyText"/>
        <w:spacing w:before="7"/>
        <w:rPr>
          <w:sz w:val="16"/>
        </w:rPr>
      </w:pPr>
    </w:p>
    <w:p>
      <w:pPr>
        <w:pStyle w:val="BodyText"/>
        <w:spacing w:line="259" w:lineRule="auto"/>
        <w:ind w:left="120" w:right="104" w:hanging="10"/>
        <w:jc w:val="both"/>
      </w:pPr>
      <w:r>
        <w:rPr>
          <w:b/>
        </w:rPr>
        <w:t>Introdução: </w:t>
      </w:r>
      <w:r>
        <w:rPr/>
        <w:t>O significado do trabalho para os indivíduos tem um papel fundamental em seus relacionamentos e na percepção dos mesmos pelos outros. É pelo trabalho que as pessoas se identificam e se tornam membros efetivos de uma sociedade. É nas organizações de trabalho que</w:t>
      </w:r>
      <w:r>
        <w:rPr>
          <w:spacing w:val="-2"/>
        </w:rPr>
        <w:t> </w:t>
      </w:r>
      <w:r>
        <w:rPr/>
        <w:t>as</w:t>
      </w:r>
      <w:r>
        <w:rPr>
          <w:spacing w:val="-2"/>
        </w:rPr>
        <w:t> </w:t>
      </w:r>
      <w:r>
        <w:rPr/>
        <w:t>pessoas</w:t>
      </w:r>
      <w:r>
        <w:rPr>
          <w:spacing w:val="-3"/>
        </w:rPr>
        <w:t> </w:t>
      </w:r>
      <w:r>
        <w:rPr/>
        <w:t>passam</w:t>
      </w:r>
      <w:r>
        <w:rPr>
          <w:spacing w:val="-6"/>
        </w:rPr>
        <w:t> </w:t>
      </w:r>
      <w:r>
        <w:rPr/>
        <w:t>a</w:t>
      </w:r>
      <w:r>
        <w:rPr>
          <w:spacing w:val="-1"/>
        </w:rPr>
        <w:t> </w:t>
      </w:r>
      <w:r>
        <w:rPr/>
        <w:t>maior parte</w:t>
      </w:r>
      <w:r>
        <w:rPr>
          <w:spacing w:val="-4"/>
        </w:rPr>
        <w:t> </w:t>
      </w:r>
      <w:r>
        <w:rPr/>
        <w:t>de seu</w:t>
      </w:r>
      <w:r>
        <w:rPr>
          <w:spacing w:val="-6"/>
        </w:rPr>
        <w:t> </w:t>
      </w:r>
      <w:r>
        <w:rPr/>
        <w:t>tempo</w:t>
      </w:r>
      <w:r>
        <w:rPr>
          <w:spacing w:val="1"/>
        </w:rPr>
        <w:t> </w:t>
      </w:r>
      <w:r>
        <w:rPr/>
        <w:t>e</w:t>
      </w:r>
      <w:r>
        <w:rPr>
          <w:spacing w:val="-1"/>
        </w:rPr>
        <w:t> </w:t>
      </w:r>
      <w:r>
        <w:rPr/>
        <w:t>por</w:t>
      </w:r>
      <w:r>
        <w:rPr>
          <w:spacing w:val="-3"/>
        </w:rPr>
        <w:t> </w:t>
      </w:r>
      <w:r>
        <w:rPr/>
        <w:t>isso</w:t>
      </w:r>
      <w:r>
        <w:rPr>
          <w:spacing w:val="-1"/>
        </w:rPr>
        <w:t> </w:t>
      </w:r>
      <w:r>
        <w:rPr/>
        <w:t>a</w:t>
      </w:r>
      <w:r>
        <w:rPr>
          <w:spacing w:val="-4"/>
        </w:rPr>
        <w:t> </w:t>
      </w:r>
      <w:r>
        <w:rPr/>
        <w:t>importância</w:t>
      </w:r>
      <w:r>
        <w:rPr>
          <w:spacing w:val="-1"/>
        </w:rPr>
        <w:t> </w:t>
      </w:r>
      <w:r>
        <w:rPr/>
        <w:t>em</w:t>
      </w:r>
      <w:r>
        <w:rPr>
          <w:spacing w:val="-6"/>
        </w:rPr>
        <w:t> </w:t>
      </w:r>
      <w:r>
        <w:rPr/>
        <w:t>se</w:t>
      </w:r>
      <w:r>
        <w:rPr>
          <w:spacing w:val="-2"/>
        </w:rPr>
        <w:t> </w:t>
      </w:r>
      <w:r>
        <w:rPr/>
        <w:t>estudar esta</w:t>
      </w:r>
      <w:r>
        <w:rPr>
          <w:spacing w:val="-4"/>
        </w:rPr>
        <w:t> </w:t>
      </w:r>
      <w:r>
        <w:rPr/>
        <w:t>relação</w:t>
      </w:r>
      <w:r>
        <w:rPr>
          <w:spacing w:val="-1"/>
        </w:rPr>
        <w:t> </w:t>
      </w:r>
      <w:r>
        <w:rPr/>
        <w:t>do</w:t>
      </w:r>
      <w:r>
        <w:rPr>
          <w:spacing w:val="-2"/>
        </w:rPr>
        <w:t> </w:t>
      </w:r>
      <w:r>
        <w:rPr/>
        <w:t>homem</w:t>
      </w:r>
      <w:r>
        <w:rPr>
          <w:spacing w:val="-6"/>
        </w:rPr>
        <w:t> </w:t>
      </w:r>
      <w:r>
        <w:rPr/>
        <w:t>com</w:t>
      </w:r>
      <w:r>
        <w:rPr>
          <w:spacing w:val="-7"/>
        </w:rPr>
        <w:t> </w:t>
      </w:r>
      <w:r>
        <w:rPr/>
        <w:t>o</w:t>
      </w:r>
      <w:r>
        <w:rPr>
          <w:spacing w:val="1"/>
        </w:rPr>
        <w:t> </w:t>
      </w:r>
      <w:r>
        <w:rPr/>
        <w:t>trabalho. O</w:t>
      </w:r>
      <w:r>
        <w:rPr>
          <w:spacing w:val="-4"/>
        </w:rPr>
        <w:t> </w:t>
      </w:r>
      <w:r>
        <w:rPr/>
        <w:t>mundo</w:t>
      </w:r>
      <w:r>
        <w:rPr>
          <w:spacing w:val="-1"/>
        </w:rPr>
        <w:t> </w:t>
      </w:r>
      <w:r>
        <w:rPr/>
        <w:t>do trabalho vem se modificando ao longo dos anos e os papéis e relacionamentos dos indivíduos com as empresa também acompanharam estas mudanças.</w:t>
      </w:r>
      <w:r>
        <w:rPr>
          <w:spacing w:val="-2"/>
        </w:rPr>
        <w:t> </w:t>
      </w:r>
      <w:r>
        <w:rPr/>
        <w:t>A</w:t>
      </w:r>
      <w:r>
        <w:rPr>
          <w:spacing w:val="-6"/>
        </w:rPr>
        <w:t> </w:t>
      </w:r>
      <w:r>
        <w:rPr/>
        <w:t>competitividade</w:t>
      </w:r>
      <w:r>
        <w:rPr>
          <w:spacing w:val="-3"/>
        </w:rPr>
        <w:t> </w:t>
      </w:r>
      <w:r>
        <w:rPr/>
        <w:t>do</w:t>
      </w:r>
      <w:r>
        <w:rPr>
          <w:spacing w:val="-2"/>
        </w:rPr>
        <w:t> </w:t>
      </w:r>
      <w:r>
        <w:rPr/>
        <w:t>mercado</w:t>
      </w:r>
      <w:r>
        <w:rPr>
          <w:spacing w:val="-1"/>
        </w:rPr>
        <w:t> </w:t>
      </w:r>
      <w:r>
        <w:rPr/>
        <w:t>leva</w:t>
      </w:r>
      <w:r>
        <w:rPr>
          <w:spacing w:val="-3"/>
        </w:rPr>
        <w:t> </w:t>
      </w:r>
      <w:r>
        <w:rPr/>
        <w:t>à</w:t>
      </w:r>
      <w:r>
        <w:rPr>
          <w:spacing w:val="-2"/>
        </w:rPr>
        <w:t> </w:t>
      </w:r>
      <w:r>
        <w:rPr/>
        <w:t>competitividade</w:t>
      </w:r>
      <w:r>
        <w:rPr>
          <w:spacing w:val="-3"/>
        </w:rPr>
        <w:t> </w:t>
      </w:r>
      <w:r>
        <w:rPr/>
        <w:t>entre</w:t>
      </w:r>
      <w:r>
        <w:rPr>
          <w:spacing w:val="-3"/>
        </w:rPr>
        <w:t> </w:t>
      </w:r>
      <w:r>
        <w:rPr/>
        <w:t>trabalhadores</w:t>
      </w:r>
      <w:r>
        <w:rPr>
          <w:spacing w:val="-3"/>
        </w:rPr>
        <w:t> </w:t>
      </w:r>
      <w:r>
        <w:rPr/>
        <w:t>e</w:t>
      </w:r>
      <w:r>
        <w:rPr>
          <w:spacing w:val="-6"/>
        </w:rPr>
        <w:t> </w:t>
      </w:r>
      <w:r>
        <w:rPr/>
        <w:t>grupos.</w:t>
      </w:r>
      <w:r>
        <w:rPr>
          <w:spacing w:val="-5"/>
        </w:rPr>
        <w:t> </w:t>
      </w:r>
      <w:r>
        <w:rPr/>
        <w:t>Diante</w:t>
      </w:r>
      <w:r>
        <w:rPr>
          <w:spacing w:val="-3"/>
        </w:rPr>
        <w:t> </w:t>
      </w:r>
      <w:r>
        <w:rPr/>
        <w:t>deste</w:t>
      </w:r>
      <w:r>
        <w:rPr>
          <w:spacing w:val="-6"/>
        </w:rPr>
        <w:t> </w:t>
      </w:r>
      <w:r>
        <w:rPr/>
        <w:t>cenário verifica-se</w:t>
      </w:r>
      <w:r>
        <w:rPr>
          <w:spacing w:val="-5"/>
        </w:rPr>
        <w:t> </w:t>
      </w:r>
      <w:r>
        <w:rPr/>
        <w:t>por</w:t>
      </w:r>
      <w:r>
        <w:rPr>
          <w:spacing w:val="-5"/>
        </w:rPr>
        <w:t> </w:t>
      </w:r>
      <w:r>
        <w:rPr/>
        <w:t>vezes,</w:t>
      </w:r>
      <w:r>
        <w:rPr>
          <w:spacing w:val="-2"/>
        </w:rPr>
        <w:t> </w:t>
      </w:r>
      <w:r>
        <w:rPr/>
        <w:t>nas relações de trabalho práticas abusivas e consideradas como uma violência ao trabalhador e causadoras do sofrimento no trabalho. O assédio moral</w:t>
      </w:r>
      <w:r>
        <w:rPr>
          <w:spacing w:val="-6"/>
        </w:rPr>
        <w:t> </w:t>
      </w:r>
      <w:r>
        <w:rPr/>
        <w:t>se</w:t>
      </w:r>
      <w:r>
        <w:rPr>
          <w:spacing w:val="-4"/>
        </w:rPr>
        <w:t> </w:t>
      </w:r>
      <w:r>
        <w:rPr/>
        <w:t>caracteriza</w:t>
      </w:r>
      <w:r>
        <w:rPr>
          <w:spacing w:val="-3"/>
        </w:rPr>
        <w:t> </w:t>
      </w:r>
      <w:r>
        <w:rPr/>
        <w:t>pela</w:t>
      </w:r>
      <w:r>
        <w:rPr>
          <w:spacing w:val="-3"/>
        </w:rPr>
        <w:t> </w:t>
      </w:r>
      <w:r>
        <w:rPr/>
        <w:t>repetição</w:t>
      </w:r>
      <w:r>
        <w:rPr>
          <w:spacing w:val="-1"/>
        </w:rPr>
        <w:t> </w:t>
      </w:r>
      <w:r>
        <w:rPr/>
        <w:t>das</w:t>
      </w:r>
      <w:r>
        <w:rPr>
          <w:spacing w:val="-4"/>
        </w:rPr>
        <w:t> </w:t>
      </w:r>
      <w:r>
        <w:rPr/>
        <w:t>atitudes</w:t>
      </w:r>
      <w:r>
        <w:rPr>
          <w:spacing w:val="-4"/>
        </w:rPr>
        <w:t> </w:t>
      </w:r>
      <w:r>
        <w:rPr/>
        <w:t>do</w:t>
      </w:r>
      <w:r>
        <w:rPr>
          <w:spacing w:val="-3"/>
        </w:rPr>
        <w:t> </w:t>
      </w:r>
      <w:r>
        <w:rPr/>
        <w:t>agressor,</w:t>
      </w:r>
      <w:r>
        <w:rPr>
          <w:spacing w:val="-2"/>
        </w:rPr>
        <w:t> </w:t>
      </w:r>
      <w:r>
        <w:rPr/>
        <w:t>que</w:t>
      </w:r>
      <w:r>
        <w:rPr>
          <w:spacing w:val="-6"/>
        </w:rPr>
        <w:t> </w:t>
      </w:r>
      <w:r>
        <w:rPr/>
        <w:t>tem</w:t>
      </w:r>
      <w:r>
        <w:rPr>
          <w:spacing w:val="-7"/>
        </w:rPr>
        <w:t> </w:t>
      </w:r>
      <w:r>
        <w:rPr/>
        <w:t>como finalidade</w:t>
      </w:r>
      <w:r>
        <w:rPr>
          <w:spacing w:val="-1"/>
        </w:rPr>
        <w:t> </w:t>
      </w:r>
      <w:r>
        <w:rPr/>
        <w:t>humilhar,</w:t>
      </w:r>
      <w:r>
        <w:rPr>
          <w:spacing w:val="-1"/>
        </w:rPr>
        <w:t> </w:t>
      </w:r>
      <w:r>
        <w:rPr/>
        <w:t>desqualificar</w:t>
      </w:r>
      <w:r>
        <w:rPr>
          <w:spacing w:val="-1"/>
        </w:rPr>
        <w:t> </w:t>
      </w:r>
      <w:r>
        <w:rPr/>
        <w:t>e</w:t>
      </w:r>
      <w:r>
        <w:rPr>
          <w:spacing w:val="-4"/>
        </w:rPr>
        <w:t> </w:t>
      </w:r>
      <w:r>
        <w:rPr/>
        <w:t>enfraquecer</w:t>
      </w:r>
      <w:r>
        <w:rPr>
          <w:spacing w:val="-2"/>
        </w:rPr>
        <w:t> </w:t>
      </w:r>
      <w:r>
        <w:rPr/>
        <w:t>psiquicamente</w:t>
      </w:r>
      <w:r>
        <w:rPr>
          <w:spacing w:val="-3"/>
        </w:rPr>
        <w:t> </w:t>
      </w:r>
      <w:r>
        <w:rPr/>
        <w:t>um indivíduo ou um grupo, degradando suas condições de</w:t>
      </w:r>
      <w:r>
        <w:rPr>
          <w:spacing w:val="-3"/>
        </w:rPr>
        <w:t> </w:t>
      </w:r>
      <w:r>
        <w:rPr/>
        <w:t>t</w:t>
      </w:r>
    </w:p>
    <w:p>
      <w:pPr>
        <w:pStyle w:val="BodyText"/>
        <w:spacing w:before="5"/>
        <w:rPr>
          <w:sz w:val="15"/>
        </w:rPr>
      </w:pPr>
    </w:p>
    <w:p>
      <w:pPr>
        <w:pStyle w:val="BodyText"/>
        <w:spacing w:line="259" w:lineRule="auto"/>
        <w:ind w:left="106" w:right="106"/>
        <w:jc w:val="both"/>
      </w:pPr>
      <w:r>
        <w:rPr>
          <w:b/>
        </w:rPr>
        <w:t>Metodologia: </w:t>
      </w:r>
      <w:r>
        <w:rPr/>
        <w:t>O estudo se caracteriza por ser uma pesquisa exploratória e descritiva. Por meio de levantamento bibliográfico foram pesquisados</w:t>
      </w:r>
      <w:r>
        <w:rPr>
          <w:spacing w:val="-5"/>
        </w:rPr>
        <w:t> </w:t>
      </w:r>
      <w:r>
        <w:rPr/>
        <w:t>conceitos</w:t>
      </w:r>
      <w:r>
        <w:rPr>
          <w:spacing w:val="-5"/>
        </w:rPr>
        <w:t> </w:t>
      </w:r>
      <w:r>
        <w:rPr/>
        <w:t>e</w:t>
      </w:r>
      <w:r>
        <w:rPr>
          <w:spacing w:val="-4"/>
        </w:rPr>
        <w:t> </w:t>
      </w:r>
      <w:r>
        <w:rPr/>
        <w:t>alguns</w:t>
      </w:r>
      <w:r>
        <w:rPr>
          <w:spacing w:val="-4"/>
        </w:rPr>
        <w:t> </w:t>
      </w:r>
      <w:r>
        <w:rPr/>
        <w:t>resultados</w:t>
      </w:r>
      <w:r>
        <w:rPr>
          <w:spacing w:val="-5"/>
        </w:rPr>
        <w:t> </w:t>
      </w:r>
      <w:r>
        <w:rPr/>
        <w:t>de</w:t>
      </w:r>
      <w:r>
        <w:rPr>
          <w:spacing w:val="-4"/>
        </w:rPr>
        <w:t> </w:t>
      </w:r>
      <w:r>
        <w:rPr/>
        <w:t>pesquisas</w:t>
      </w:r>
      <w:r>
        <w:rPr>
          <w:spacing w:val="-4"/>
        </w:rPr>
        <w:t> </w:t>
      </w:r>
      <w:r>
        <w:rPr/>
        <w:t>que</w:t>
      </w:r>
      <w:r>
        <w:rPr>
          <w:spacing w:val="-4"/>
        </w:rPr>
        <w:t> </w:t>
      </w:r>
      <w:r>
        <w:rPr/>
        <w:t>ajudaram</w:t>
      </w:r>
      <w:r>
        <w:rPr>
          <w:spacing w:val="-7"/>
        </w:rPr>
        <w:t> </w:t>
      </w:r>
      <w:r>
        <w:rPr/>
        <w:t>a</w:t>
      </w:r>
      <w:r>
        <w:rPr>
          <w:spacing w:val="-4"/>
        </w:rPr>
        <w:t> </w:t>
      </w:r>
      <w:r>
        <w:rPr/>
        <w:t>descobrir</w:t>
      </w:r>
      <w:r>
        <w:rPr>
          <w:spacing w:val="-2"/>
        </w:rPr>
        <w:t> </w:t>
      </w:r>
      <w:r>
        <w:rPr/>
        <w:t>um</w:t>
      </w:r>
      <w:r>
        <w:rPr>
          <w:spacing w:val="-8"/>
        </w:rPr>
        <w:t> </w:t>
      </w:r>
      <w:r>
        <w:rPr/>
        <w:t>pouco</w:t>
      </w:r>
      <w:r>
        <w:rPr>
          <w:spacing w:val="-1"/>
        </w:rPr>
        <w:t> </w:t>
      </w:r>
      <w:r>
        <w:rPr/>
        <w:t>do</w:t>
      </w:r>
      <w:r>
        <w:rPr>
          <w:spacing w:val="-1"/>
        </w:rPr>
        <w:t> </w:t>
      </w:r>
      <w:r>
        <w:rPr/>
        <w:t>que</w:t>
      </w:r>
      <w:r>
        <w:rPr>
          <w:spacing w:val="-4"/>
        </w:rPr>
        <w:t> </w:t>
      </w:r>
      <w:r>
        <w:rPr/>
        <w:t>é</w:t>
      </w:r>
      <w:r>
        <w:rPr>
          <w:spacing w:val="-7"/>
        </w:rPr>
        <w:t> </w:t>
      </w:r>
      <w:r>
        <w:rPr/>
        <w:t>conhecido sobre</w:t>
      </w:r>
      <w:r>
        <w:rPr>
          <w:spacing w:val="-2"/>
        </w:rPr>
        <w:t> </w:t>
      </w:r>
      <w:r>
        <w:rPr/>
        <w:t>assédio moral.</w:t>
      </w:r>
      <w:r>
        <w:rPr>
          <w:spacing w:val="-2"/>
        </w:rPr>
        <w:t> </w:t>
      </w:r>
      <w:r>
        <w:rPr/>
        <w:t>Foram</w:t>
      </w:r>
      <w:r>
        <w:rPr>
          <w:spacing w:val="20"/>
        </w:rPr>
        <w:t> </w:t>
      </w:r>
      <w:r>
        <w:rPr/>
        <w:t>e, pretende-se realizar uma pesquisa quantitativa, com a aplicação de um questionário. Este questionário foi elaborado a partir dos dados da literatura e foi realizado um pré-teste, primeiramente à uma amostra de estudantes que </w:t>
      </w:r>
      <w:r>
        <w:rPr>
          <w:spacing w:val="-3"/>
        </w:rPr>
        <w:t>já </w:t>
      </w:r>
      <w:r>
        <w:rPr/>
        <w:t>trabalham e posteriormente buscar-se-á estender sua aplicação à profissionais de outras empresas públicas e privadas do</w:t>
      </w:r>
      <w:r>
        <w:rPr>
          <w:spacing w:val="-3"/>
        </w:rPr>
        <w:t> </w:t>
      </w:r>
      <w:r>
        <w:rPr/>
        <w:t>DF.</w:t>
      </w:r>
    </w:p>
    <w:p>
      <w:pPr>
        <w:pStyle w:val="BodyText"/>
        <w:spacing w:before="9"/>
        <w:rPr>
          <w:sz w:val="15"/>
        </w:rPr>
      </w:pPr>
    </w:p>
    <w:p>
      <w:pPr>
        <w:pStyle w:val="BodyText"/>
        <w:spacing w:line="259" w:lineRule="auto"/>
        <w:ind w:left="120" w:right="104" w:hanging="10"/>
        <w:jc w:val="both"/>
      </w:pPr>
      <w:r>
        <w:rPr>
          <w:b/>
        </w:rPr>
        <w:t>Resultados:</w:t>
      </w:r>
      <w:r>
        <w:rPr>
          <w:b/>
          <w:spacing w:val="-5"/>
        </w:rPr>
        <w:t> </w:t>
      </w:r>
      <w:r>
        <w:rPr/>
        <w:t>O</w:t>
      </w:r>
      <w:r>
        <w:rPr>
          <w:spacing w:val="-4"/>
        </w:rPr>
        <w:t> </w:t>
      </w:r>
      <w:r>
        <w:rPr/>
        <w:t>pré-teste</w:t>
      </w:r>
      <w:r>
        <w:rPr>
          <w:spacing w:val="-7"/>
        </w:rPr>
        <w:t> </w:t>
      </w:r>
      <w:r>
        <w:rPr/>
        <w:t>foi</w:t>
      </w:r>
      <w:r>
        <w:rPr>
          <w:spacing w:val="-8"/>
        </w:rPr>
        <w:t> </w:t>
      </w:r>
      <w:r>
        <w:rPr/>
        <w:t>aplicado</w:t>
      </w:r>
      <w:r>
        <w:rPr>
          <w:spacing w:val="-3"/>
        </w:rPr>
        <w:t> </w:t>
      </w:r>
      <w:r>
        <w:rPr/>
        <w:t>a</w:t>
      </w:r>
      <w:r>
        <w:rPr>
          <w:spacing w:val="-4"/>
        </w:rPr>
        <w:t> </w:t>
      </w:r>
      <w:r>
        <w:rPr/>
        <w:t>17</w:t>
      </w:r>
      <w:r>
        <w:rPr>
          <w:spacing w:val="-7"/>
        </w:rPr>
        <w:t> </w:t>
      </w:r>
      <w:r>
        <w:rPr/>
        <w:t>respondentes.</w:t>
      </w:r>
      <w:r>
        <w:rPr>
          <w:spacing w:val="-2"/>
        </w:rPr>
        <w:t> </w:t>
      </w:r>
      <w:r>
        <w:rPr/>
        <w:t>Os</w:t>
      </w:r>
      <w:r>
        <w:rPr>
          <w:spacing w:val="-5"/>
        </w:rPr>
        <w:t> </w:t>
      </w:r>
      <w:r>
        <w:rPr/>
        <w:t>resultados</w:t>
      </w:r>
      <w:r>
        <w:rPr>
          <w:spacing w:val="-6"/>
        </w:rPr>
        <w:t> </w:t>
      </w:r>
      <w:r>
        <w:rPr/>
        <w:t>parciais</w:t>
      </w:r>
      <w:r>
        <w:rPr>
          <w:spacing w:val="-3"/>
        </w:rPr>
        <w:t> </w:t>
      </w:r>
      <w:r>
        <w:rPr/>
        <w:t>indicam</w:t>
      </w:r>
      <w:r>
        <w:rPr>
          <w:spacing w:val="-8"/>
        </w:rPr>
        <w:t> </w:t>
      </w:r>
      <w:r>
        <w:rPr/>
        <w:t>que</w:t>
      </w:r>
      <w:r>
        <w:rPr>
          <w:spacing w:val="-3"/>
        </w:rPr>
        <w:t> </w:t>
      </w:r>
      <w:r>
        <w:rPr/>
        <w:t>há</w:t>
      </w:r>
      <w:r>
        <w:rPr>
          <w:spacing w:val="-4"/>
        </w:rPr>
        <w:t> </w:t>
      </w:r>
      <w:r>
        <w:rPr/>
        <w:t>uma</w:t>
      </w:r>
      <w:r>
        <w:rPr>
          <w:spacing w:val="-5"/>
        </w:rPr>
        <w:t> </w:t>
      </w:r>
      <w:r>
        <w:rPr/>
        <w:t>confusão</w:t>
      </w:r>
      <w:r>
        <w:rPr>
          <w:spacing w:val="-1"/>
        </w:rPr>
        <w:t> </w:t>
      </w:r>
      <w:r>
        <w:rPr/>
        <w:t>entre</w:t>
      </w:r>
      <w:r>
        <w:rPr>
          <w:spacing w:val="-7"/>
        </w:rPr>
        <w:t> </w:t>
      </w:r>
      <w:r>
        <w:rPr/>
        <w:t>o</w:t>
      </w:r>
      <w:r>
        <w:rPr>
          <w:spacing w:val="-4"/>
        </w:rPr>
        <w:t> </w:t>
      </w:r>
      <w:r>
        <w:rPr/>
        <w:t>conceito</w:t>
      </w:r>
      <w:r>
        <w:rPr>
          <w:spacing w:val="-2"/>
        </w:rPr>
        <w:t> </w:t>
      </w:r>
      <w:r>
        <w:rPr/>
        <w:t>de</w:t>
      </w:r>
      <w:r>
        <w:rPr>
          <w:spacing w:val="-7"/>
        </w:rPr>
        <w:t> </w:t>
      </w:r>
      <w:r>
        <w:rPr/>
        <w:t>assédio moral e</w:t>
      </w:r>
      <w:r>
        <w:rPr>
          <w:spacing w:val="-5"/>
        </w:rPr>
        <w:t> </w:t>
      </w:r>
      <w:r>
        <w:rPr/>
        <w:t>há</w:t>
      </w:r>
      <w:r>
        <w:rPr>
          <w:spacing w:val="-4"/>
        </w:rPr>
        <w:t> </w:t>
      </w:r>
      <w:r>
        <w:rPr/>
        <w:t>também</w:t>
      </w:r>
      <w:r>
        <w:rPr>
          <w:spacing w:val="-8"/>
        </w:rPr>
        <w:t> </w:t>
      </w:r>
      <w:r>
        <w:rPr/>
        <w:t>o</w:t>
      </w:r>
      <w:r>
        <w:rPr>
          <w:spacing w:val="-1"/>
        </w:rPr>
        <w:t> </w:t>
      </w:r>
      <w:r>
        <w:rPr/>
        <w:t>receio</w:t>
      </w:r>
      <w:r>
        <w:rPr>
          <w:spacing w:val="-2"/>
        </w:rPr>
        <w:t> </w:t>
      </w:r>
      <w:r>
        <w:rPr/>
        <w:t>em</w:t>
      </w:r>
      <w:r>
        <w:rPr>
          <w:spacing w:val="-8"/>
        </w:rPr>
        <w:t> </w:t>
      </w:r>
      <w:r>
        <w:rPr/>
        <w:t>se</w:t>
      </w:r>
      <w:r>
        <w:rPr>
          <w:spacing w:val="-4"/>
        </w:rPr>
        <w:t> </w:t>
      </w:r>
      <w:r>
        <w:rPr/>
        <w:t>falar</w:t>
      </w:r>
      <w:r>
        <w:rPr>
          <w:spacing w:val="-2"/>
        </w:rPr>
        <w:t> </w:t>
      </w:r>
      <w:r>
        <w:rPr/>
        <w:t>sobre</w:t>
      </w:r>
      <w:r>
        <w:rPr>
          <w:spacing w:val="-3"/>
        </w:rPr>
        <w:t> </w:t>
      </w:r>
      <w:r>
        <w:rPr/>
        <w:t>o</w:t>
      </w:r>
      <w:r>
        <w:rPr>
          <w:spacing w:val="-2"/>
        </w:rPr>
        <w:t> </w:t>
      </w:r>
      <w:r>
        <w:rPr/>
        <w:t>assunto.</w:t>
      </w:r>
      <w:r>
        <w:rPr>
          <w:spacing w:val="-5"/>
        </w:rPr>
        <w:t> </w:t>
      </w:r>
      <w:r>
        <w:rPr/>
        <w:t>A</w:t>
      </w:r>
      <w:r>
        <w:rPr>
          <w:spacing w:val="-5"/>
        </w:rPr>
        <w:t> </w:t>
      </w:r>
      <w:r>
        <w:rPr/>
        <w:t>maioria</w:t>
      </w:r>
      <w:r>
        <w:rPr>
          <w:spacing w:val="-5"/>
        </w:rPr>
        <w:t> </w:t>
      </w:r>
      <w:r>
        <w:rPr/>
        <w:t>dos</w:t>
      </w:r>
      <w:r>
        <w:rPr>
          <w:spacing w:val="-5"/>
        </w:rPr>
        <w:t> </w:t>
      </w:r>
      <w:r>
        <w:rPr/>
        <w:t>respondentes</w:t>
      </w:r>
      <w:r>
        <w:rPr>
          <w:spacing w:val="-4"/>
        </w:rPr>
        <w:t> </w:t>
      </w:r>
      <w:r>
        <w:rPr/>
        <w:t>indica</w:t>
      </w:r>
      <w:r>
        <w:rPr>
          <w:spacing w:val="-5"/>
        </w:rPr>
        <w:t> </w:t>
      </w:r>
      <w:r>
        <w:rPr/>
        <w:t>que</w:t>
      </w:r>
      <w:r>
        <w:rPr>
          <w:spacing w:val="-4"/>
        </w:rPr>
        <w:t> </w:t>
      </w:r>
      <w:r>
        <w:rPr/>
        <w:t>seu</w:t>
      </w:r>
      <w:r>
        <w:rPr>
          <w:spacing w:val="-5"/>
        </w:rPr>
        <w:t> </w:t>
      </w:r>
      <w:r>
        <w:rPr/>
        <w:t>desempenho</w:t>
      </w:r>
      <w:r>
        <w:rPr>
          <w:spacing w:val="-1"/>
        </w:rPr>
        <w:t> </w:t>
      </w:r>
      <w:r>
        <w:rPr/>
        <w:t>no</w:t>
      </w:r>
      <w:r>
        <w:rPr>
          <w:spacing w:val="-4"/>
        </w:rPr>
        <w:t> </w:t>
      </w:r>
      <w:r>
        <w:rPr/>
        <w:t>trabalho</w:t>
      </w:r>
      <w:r>
        <w:rPr>
          <w:spacing w:val="-1"/>
        </w:rPr>
        <w:t> </w:t>
      </w:r>
      <w:r>
        <w:rPr/>
        <w:t>foi</w:t>
      </w:r>
      <w:r>
        <w:rPr>
          <w:spacing w:val="-8"/>
        </w:rPr>
        <w:t> </w:t>
      </w:r>
      <w:r>
        <w:rPr/>
        <w:t>afetado</w:t>
      </w:r>
      <w:r>
        <w:rPr>
          <w:spacing w:val="-1"/>
        </w:rPr>
        <w:t> </w:t>
      </w:r>
      <w:r>
        <w:rPr/>
        <w:t>pelo</w:t>
      </w:r>
      <w:r>
        <w:rPr>
          <w:spacing w:val="-2"/>
        </w:rPr>
        <w:t> </w:t>
      </w:r>
      <w:r>
        <w:rPr/>
        <w:t>assédio moral sofrido na empresa e apontam como principal assediador um colega ou superior imediato. A aplicação do pré-teste serviu ainda para a identificação da reformulação de alguns itens do</w:t>
      </w:r>
      <w:r>
        <w:rPr>
          <w:spacing w:val="6"/>
        </w:rPr>
        <w:t> </w:t>
      </w:r>
      <w:r>
        <w:rPr/>
        <w:t>questionário.</w:t>
      </w:r>
    </w:p>
    <w:p>
      <w:pPr>
        <w:pStyle w:val="BodyText"/>
        <w:spacing w:before="8"/>
        <w:rPr>
          <w:sz w:val="9"/>
        </w:rPr>
      </w:pPr>
    </w:p>
    <w:p>
      <w:pPr>
        <w:pStyle w:val="BodyText"/>
        <w:spacing w:line="259" w:lineRule="auto" w:before="1"/>
        <w:ind w:left="120" w:right="107" w:hanging="10"/>
        <w:jc w:val="both"/>
      </w:pPr>
      <w:r>
        <w:rPr>
          <w:b/>
        </w:rPr>
        <w:t>Conclusão:</w:t>
      </w:r>
      <w:r>
        <w:rPr>
          <w:b/>
          <w:spacing w:val="-4"/>
        </w:rPr>
        <w:t> </w:t>
      </w:r>
      <w:r>
        <w:rPr/>
        <w:t>O</w:t>
      </w:r>
      <w:r>
        <w:rPr>
          <w:spacing w:val="-4"/>
        </w:rPr>
        <w:t> </w:t>
      </w:r>
      <w:r>
        <w:rPr/>
        <w:t>pré-teste</w:t>
      </w:r>
      <w:r>
        <w:rPr>
          <w:spacing w:val="-4"/>
        </w:rPr>
        <w:t> </w:t>
      </w:r>
      <w:r>
        <w:rPr/>
        <w:t>foi</w:t>
      </w:r>
      <w:r>
        <w:rPr>
          <w:spacing w:val="-8"/>
        </w:rPr>
        <w:t> </w:t>
      </w:r>
      <w:r>
        <w:rPr/>
        <w:t>aplicado</w:t>
      </w:r>
      <w:r>
        <w:rPr>
          <w:spacing w:val="-2"/>
        </w:rPr>
        <w:t> </w:t>
      </w:r>
      <w:r>
        <w:rPr/>
        <w:t>a</w:t>
      </w:r>
      <w:r>
        <w:rPr>
          <w:spacing w:val="-4"/>
        </w:rPr>
        <w:t> </w:t>
      </w:r>
      <w:r>
        <w:rPr/>
        <w:t>17</w:t>
      </w:r>
      <w:r>
        <w:rPr>
          <w:spacing w:val="-4"/>
        </w:rPr>
        <w:t> </w:t>
      </w:r>
      <w:r>
        <w:rPr/>
        <w:t>respondentes.</w:t>
      </w:r>
      <w:r>
        <w:rPr>
          <w:spacing w:val="-2"/>
        </w:rPr>
        <w:t> </w:t>
      </w:r>
      <w:r>
        <w:rPr/>
        <w:t>Os</w:t>
      </w:r>
      <w:r>
        <w:rPr>
          <w:spacing w:val="-5"/>
        </w:rPr>
        <w:t> </w:t>
      </w:r>
      <w:r>
        <w:rPr/>
        <w:t>resultados</w:t>
      </w:r>
      <w:r>
        <w:rPr>
          <w:spacing w:val="-5"/>
        </w:rPr>
        <w:t> </w:t>
      </w:r>
      <w:r>
        <w:rPr/>
        <w:t>parciais</w:t>
      </w:r>
      <w:r>
        <w:rPr>
          <w:spacing w:val="-4"/>
        </w:rPr>
        <w:t> </w:t>
      </w:r>
      <w:r>
        <w:rPr/>
        <w:t>indicam</w:t>
      </w:r>
      <w:r>
        <w:rPr>
          <w:spacing w:val="-6"/>
        </w:rPr>
        <w:t> </w:t>
      </w:r>
      <w:r>
        <w:rPr/>
        <w:t>que</w:t>
      </w:r>
      <w:r>
        <w:rPr>
          <w:spacing w:val="-2"/>
        </w:rPr>
        <w:t> </w:t>
      </w:r>
      <w:r>
        <w:rPr/>
        <w:t>há</w:t>
      </w:r>
      <w:r>
        <w:rPr>
          <w:spacing w:val="-4"/>
        </w:rPr>
        <w:t> </w:t>
      </w:r>
      <w:r>
        <w:rPr/>
        <w:t>uma</w:t>
      </w:r>
      <w:r>
        <w:rPr>
          <w:spacing w:val="-4"/>
        </w:rPr>
        <w:t> </w:t>
      </w:r>
      <w:r>
        <w:rPr/>
        <w:t>confusão</w:t>
      </w:r>
      <w:r>
        <w:rPr>
          <w:spacing w:val="-1"/>
        </w:rPr>
        <w:t> </w:t>
      </w:r>
      <w:r>
        <w:rPr/>
        <w:t>entre</w:t>
      </w:r>
      <w:r>
        <w:rPr>
          <w:spacing w:val="-3"/>
        </w:rPr>
        <w:t> </w:t>
      </w:r>
      <w:r>
        <w:rPr/>
        <w:t>o</w:t>
      </w:r>
      <w:r>
        <w:rPr>
          <w:spacing w:val="-2"/>
        </w:rPr>
        <w:t> </w:t>
      </w:r>
      <w:r>
        <w:rPr/>
        <w:t>conceito</w:t>
      </w:r>
      <w:r>
        <w:rPr>
          <w:spacing w:val="-1"/>
        </w:rPr>
        <w:t> </w:t>
      </w:r>
      <w:r>
        <w:rPr/>
        <w:t>de</w:t>
      </w:r>
      <w:r>
        <w:rPr>
          <w:spacing w:val="-4"/>
        </w:rPr>
        <w:t> </w:t>
      </w:r>
      <w:r>
        <w:rPr/>
        <w:t>assédio</w:t>
      </w:r>
      <w:r>
        <w:rPr>
          <w:spacing w:val="-1"/>
        </w:rPr>
        <w:t> </w:t>
      </w:r>
      <w:r>
        <w:rPr/>
        <w:t>moral e</w:t>
      </w:r>
      <w:r>
        <w:rPr>
          <w:spacing w:val="-5"/>
        </w:rPr>
        <w:t> </w:t>
      </w:r>
      <w:r>
        <w:rPr/>
        <w:t>há</w:t>
      </w:r>
      <w:r>
        <w:rPr>
          <w:spacing w:val="-4"/>
        </w:rPr>
        <w:t> </w:t>
      </w:r>
      <w:r>
        <w:rPr/>
        <w:t>também</w:t>
      </w:r>
      <w:r>
        <w:rPr>
          <w:spacing w:val="-8"/>
        </w:rPr>
        <w:t> </w:t>
      </w:r>
      <w:r>
        <w:rPr/>
        <w:t>o</w:t>
      </w:r>
      <w:r>
        <w:rPr>
          <w:spacing w:val="-1"/>
        </w:rPr>
        <w:t> </w:t>
      </w:r>
      <w:r>
        <w:rPr/>
        <w:t>receio</w:t>
      </w:r>
      <w:r>
        <w:rPr>
          <w:spacing w:val="-2"/>
        </w:rPr>
        <w:t> </w:t>
      </w:r>
      <w:r>
        <w:rPr/>
        <w:t>em</w:t>
      </w:r>
      <w:r>
        <w:rPr>
          <w:spacing w:val="-8"/>
        </w:rPr>
        <w:t> </w:t>
      </w:r>
      <w:r>
        <w:rPr/>
        <w:t>se</w:t>
      </w:r>
      <w:r>
        <w:rPr>
          <w:spacing w:val="-4"/>
        </w:rPr>
        <w:t> </w:t>
      </w:r>
      <w:r>
        <w:rPr/>
        <w:t>falar</w:t>
      </w:r>
      <w:r>
        <w:rPr>
          <w:spacing w:val="-2"/>
        </w:rPr>
        <w:t> </w:t>
      </w:r>
      <w:r>
        <w:rPr/>
        <w:t>sobre</w:t>
      </w:r>
      <w:r>
        <w:rPr>
          <w:spacing w:val="-3"/>
        </w:rPr>
        <w:t> </w:t>
      </w:r>
      <w:r>
        <w:rPr/>
        <w:t>o</w:t>
      </w:r>
      <w:r>
        <w:rPr>
          <w:spacing w:val="-2"/>
        </w:rPr>
        <w:t> </w:t>
      </w:r>
      <w:r>
        <w:rPr/>
        <w:t>assunto.</w:t>
      </w:r>
      <w:r>
        <w:rPr>
          <w:spacing w:val="-5"/>
        </w:rPr>
        <w:t> </w:t>
      </w:r>
      <w:r>
        <w:rPr/>
        <w:t>A</w:t>
      </w:r>
      <w:r>
        <w:rPr>
          <w:spacing w:val="-6"/>
        </w:rPr>
        <w:t> </w:t>
      </w:r>
      <w:r>
        <w:rPr/>
        <w:t>maioria</w:t>
      </w:r>
      <w:r>
        <w:rPr>
          <w:spacing w:val="-4"/>
        </w:rPr>
        <w:t> </w:t>
      </w:r>
      <w:r>
        <w:rPr/>
        <w:t>dos</w:t>
      </w:r>
      <w:r>
        <w:rPr>
          <w:spacing w:val="-5"/>
        </w:rPr>
        <w:t> </w:t>
      </w:r>
      <w:r>
        <w:rPr/>
        <w:t>respondentes</w:t>
      </w:r>
      <w:r>
        <w:rPr>
          <w:spacing w:val="-4"/>
        </w:rPr>
        <w:t> </w:t>
      </w:r>
      <w:r>
        <w:rPr/>
        <w:t>indica</w:t>
      </w:r>
      <w:r>
        <w:rPr>
          <w:spacing w:val="-5"/>
        </w:rPr>
        <w:t> </w:t>
      </w:r>
      <w:r>
        <w:rPr/>
        <w:t>que</w:t>
      </w:r>
      <w:r>
        <w:rPr>
          <w:spacing w:val="-5"/>
        </w:rPr>
        <w:t> </w:t>
      </w:r>
      <w:r>
        <w:rPr/>
        <w:t>seu</w:t>
      </w:r>
      <w:r>
        <w:rPr>
          <w:spacing w:val="-4"/>
        </w:rPr>
        <w:t> </w:t>
      </w:r>
      <w:r>
        <w:rPr/>
        <w:t>desempenho</w:t>
      </w:r>
      <w:r>
        <w:rPr>
          <w:spacing w:val="-1"/>
        </w:rPr>
        <w:t> </w:t>
      </w:r>
      <w:r>
        <w:rPr/>
        <w:t>no</w:t>
      </w:r>
      <w:r>
        <w:rPr>
          <w:spacing w:val="-4"/>
        </w:rPr>
        <w:t> </w:t>
      </w:r>
      <w:r>
        <w:rPr/>
        <w:t>trabalho</w:t>
      </w:r>
      <w:r>
        <w:rPr>
          <w:spacing w:val="-1"/>
        </w:rPr>
        <w:t> </w:t>
      </w:r>
      <w:r>
        <w:rPr/>
        <w:t>foi</w:t>
      </w:r>
      <w:r>
        <w:rPr>
          <w:spacing w:val="-8"/>
        </w:rPr>
        <w:t> </w:t>
      </w:r>
      <w:r>
        <w:rPr/>
        <w:t>afetado</w:t>
      </w:r>
      <w:r>
        <w:rPr>
          <w:spacing w:val="-1"/>
        </w:rPr>
        <w:t> </w:t>
      </w:r>
      <w:r>
        <w:rPr/>
        <w:t>pelo</w:t>
      </w:r>
      <w:r>
        <w:rPr>
          <w:spacing w:val="-2"/>
        </w:rPr>
        <w:t> </w:t>
      </w:r>
      <w:r>
        <w:rPr/>
        <w:t>assédio moral sofrido na empresa e apontam como principal assediador um colega ou superior imediato. A aplicação do pré-teste serviu ainda para a identificação da reformulação de alguns itens do</w:t>
      </w:r>
      <w:r>
        <w:rPr>
          <w:spacing w:val="6"/>
        </w:rPr>
        <w:t> </w:t>
      </w:r>
      <w:r>
        <w:rPr/>
        <w:t>questionário.</w:t>
      </w:r>
    </w:p>
    <w:p>
      <w:pPr>
        <w:pStyle w:val="BodyText"/>
        <w:spacing w:before="8"/>
        <w:rPr>
          <w:sz w:val="9"/>
        </w:rPr>
      </w:pPr>
    </w:p>
    <w:p>
      <w:pPr>
        <w:spacing w:line="456" w:lineRule="auto" w:before="0"/>
        <w:ind w:left="111" w:right="3637" w:firstLine="0"/>
        <w:jc w:val="both"/>
        <w:rPr>
          <w:sz w:val="12"/>
        </w:rPr>
      </w:pPr>
      <w:r>
        <w:rPr>
          <w:b/>
          <w:sz w:val="12"/>
        </w:rPr>
        <w:t>Palavras-Chave: </w:t>
      </w:r>
      <w:r>
        <w:rPr>
          <w:sz w:val="12"/>
        </w:rPr>
        <w:t>Trabalho, Violência, Assédio Moral,Desempenho </w:t>
      </w:r>
      <w:r>
        <w:rPr>
          <w:b/>
          <w:sz w:val="12"/>
        </w:rPr>
        <w:t>Colaboradores: </w:t>
      </w:r>
      <w:r>
        <w:rPr>
          <w:sz w:val="12"/>
        </w:rPr>
        <w:t>Centro Universitário do Distrito Federal (UDF)</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663"/>
      </w:pPr>
      <w:r>
        <w:rPr>
          <w:color w:val="007E39"/>
        </w:rPr>
        <w:t>Diagramação e Arte-Finalização de Histórias em Quadrinhos Para o Ensino do Concreto Armado</w:t>
      </w:r>
    </w:p>
    <w:p>
      <w:pPr>
        <w:pStyle w:val="BodyText"/>
        <w:spacing w:before="74"/>
        <w:ind w:left="4805"/>
      </w:pPr>
      <w:r>
        <w:rPr>
          <w:b/>
          <w:color w:val="2E75B6"/>
        </w:rPr>
        <w:t>Bolsista</w:t>
      </w:r>
      <w:r>
        <w:rPr>
          <w:color w:val="2E75B6"/>
        </w:rPr>
        <w:t>: Gabriel Ernesto Moura Solorzano</w:t>
      </w:r>
    </w:p>
    <w:p>
      <w:pPr>
        <w:pStyle w:val="BodyText"/>
        <w:spacing w:before="1"/>
        <w:rPr>
          <w:sz w:val="14"/>
        </w:rPr>
      </w:pPr>
    </w:p>
    <w:p>
      <w:pPr>
        <w:spacing w:line="518" w:lineRule="auto" w:before="0"/>
        <w:ind w:left="106" w:right="4601" w:firstLine="0"/>
        <w:jc w:val="left"/>
        <w:rPr>
          <w:sz w:val="12"/>
        </w:rPr>
      </w:pPr>
      <w:r>
        <w:rPr>
          <w:b/>
          <w:sz w:val="12"/>
        </w:rPr>
        <w:t>Unidade Acadêmica</w:t>
      </w:r>
      <w:r>
        <w:rPr>
          <w:sz w:val="12"/>
        </w:rPr>
        <w:t>: Arquitetura e Urbanismo </w:t>
      </w:r>
      <w:r>
        <w:rPr>
          <w:b/>
          <w:sz w:val="12"/>
        </w:rPr>
        <w:t>Instituição</w:t>
      </w:r>
      <w:r>
        <w:rPr>
          <w:sz w:val="12"/>
        </w:rPr>
        <w:t>: UnB</w:t>
      </w:r>
    </w:p>
    <w:p>
      <w:pPr>
        <w:spacing w:before="4"/>
        <w:ind w:left="111" w:right="0" w:firstLine="0"/>
        <w:jc w:val="left"/>
        <w:rPr>
          <w:sz w:val="12"/>
        </w:rPr>
      </w:pPr>
      <w:r>
        <w:rPr>
          <w:b/>
          <w:sz w:val="12"/>
        </w:rPr>
        <w:t>Orientador (a): </w:t>
      </w:r>
      <w:r>
        <w:rPr>
          <w:sz w:val="12"/>
        </w:rPr>
        <w:t>JANES CLEITON ALVES DE OLIVEIRA</w:t>
      </w:r>
    </w:p>
    <w:p>
      <w:pPr>
        <w:pStyle w:val="BodyText"/>
        <w:spacing w:before="7"/>
        <w:rPr>
          <w:sz w:val="16"/>
        </w:rPr>
      </w:pPr>
    </w:p>
    <w:p>
      <w:pPr>
        <w:pStyle w:val="BodyText"/>
        <w:spacing w:line="259" w:lineRule="auto"/>
        <w:ind w:left="120" w:right="106" w:hanging="10"/>
        <w:jc w:val="both"/>
      </w:pPr>
      <w:r>
        <w:rPr>
          <w:b/>
        </w:rPr>
        <w:t>Introdução: </w:t>
      </w:r>
      <w:r>
        <w:rPr/>
        <w:t>Este projeto de pesquisa tem por objetivo sugerir uma metodologia de utilização de histórias em quadrinhos no ensino da disciplina de Sistemas Estruturais em Concreto Armado para o curso de Arquitetura e Urbanismo. Nos últimos anos, esse recurso vem sendo utilizado como material didático por professores de diversas áreas do conhecimento, pois o mesmo oferece muitas possibilidades de uso. O desafio é apresentar as Histórias em Quadrinhos como uma maneira de reforçar o processo de ensino aprendizagem, promover uma reflexão sobre o uso de novas metodologias, pois sabemos que a inserção de diferentes possibilidades de ensinar, nos dá uma contribuição positiva no processo de ensino e aprendizagem.</w:t>
      </w:r>
    </w:p>
    <w:p>
      <w:pPr>
        <w:pStyle w:val="BodyText"/>
        <w:spacing w:before="6"/>
        <w:rPr>
          <w:sz w:val="15"/>
        </w:rPr>
      </w:pPr>
    </w:p>
    <w:p>
      <w:pPr>
        <w:pStyle w:val="BodyText"/>
        <w:spacing w:line="259" w:lineRule="auto"/>
        <w:ind w:left="106" w:right="105"/>
        <w:jc w:val="both"/>
      </w:pPr>
      <w:r>
        <w:rPr>
          <w:b/>
        </w:rPr>
        <w:t>Metodologia:</w:t>
      </w:r>
      <w:r>
        <w:rPr>
          <w:b/>
          <w:spacing w:val="-4"/>
        </w:rPr>
        <w:t> </w:t>
      </w:r>
      <w:r>
        <w:rPr/>
        <w:t>Buscando-se</w:t>
      </w:r>
      <w:r>
        <w:rPr>
          <w:spacing w:val="-6"/>
        </w:rPr>
        <w:t> </w:t>
      </w:r>
      <w:r>
        <w:rPr/>
        <w:t>atingir</w:t>
      </w:r>
      <w:r>
        <w:rPr>
          <w:spacing w:val="-3"/>
        </w:rPr>
        <w:t> </w:t>
      </w:r>
      <w:r>
        <w:rPr/>
        <w:t>os</w:t>
      </w:r>
      <w:r>
        <w:rPr>
          <w:spacing w:val="-6"/>
        </w:rPr>
        <w:t> </w:t>
      </w:r>
      <w:r>
        <w:rPr/>
        <w:t>objetivos</w:t>
      </w:r>
      <w:r>
        <w:rPr>
          <w:spacing w:val="-6"/>
        </w:rPr>
        <w:t> </w:t>
      </w:r>
      <w:r>
        <w:rPr/>
        <w:t>estabelecidos</w:t>
      </w:r>
      <w:r>
        <w:rPr>
          <w:spacing w:val="-5"/>
        </w:rPr>
        <w:t> </w:t>
      </w:r>
      <w:r>
        <w:rPr/>
        <w:t>específicos</w:t>
      </w:r>
      <w:r>
        <w:rPr>
          <w:spacing w:val="-6"/>
        </w:rPr>
        <w:t> </w:t>
      </w:r>
      <w:r>
        <w:rPr/>
        <w:t>serão</w:t>
      </w:r>
      <w:r>
        <w:rPr>
          <w:spacing w:val="-2"/>
        </w:rPr>
        <w:t> </w:t>
      </w:r>
      <w:r>
        <w:rPr/>
        <w:t>realizadas</w:t>
      </w:r>
      <w:r>
        <w:rPr>
          <w:spacing w:val="-6"/>
        </w:rPr>
        <w:t> </w:t>
      </w:r>
      <w:r>
        <w:rPr/>
        <w:t>as</w:t>
      </w:r>
      <w:r>
        <w:rPr>
          <w:spacing w:val="-6"/>
        </w:rPr>
        <w:t> </w:t>
      </w:r>
      <w:r>
        <w:rPr/>
        <w:t>seguintes</w:t>
      </w:r>
      <w:r>
        <w:rPr>
          <w:spacing w:val="-6"/>
        </w:rPr>
        <w:t> </w:t>
      </w:r>
      <w:r>
        <w:rPr/>
        <w:t>atividades:</w:t>
      </w:r>
      <w:r>
        <w:rPr>
          <w:spacing w:val="-4"/>
        </w:rPr>
        <w:t> </w:t>
      </w:r>
      <w:r>
        <w:rPr/>
        <w:t>-</w:t>
      </w:r>
      <w:r>
        <w:rPr>
          <w:spacing w:val="-4"/>
        </w:rPr>
        <w:t> </w:t>
      </w:r>
      <w:r>
        <w:rPr/>
        <w:t>digitalização</w:t>
      </w:r>
      <w:r>
        <w:rPr>
          <w:spacing w:val="-3"/>
        </w:rPr>
        <w:t> </w:t>
      </w:r>
      <w:r>
        <w:rPr/>
        <w:t>dos</w:t>
      </w:r>
      <w:r>
        <w:rPr>
          <w:spacing w:val="-6"/>
        </w:rPr>
        <w:t> </w:t>
      </w:r>
      <w:r>
        <w:rPr/>
        <w:t>desenhos e tratamento digital das gravuras, - inserção de cores, cenários e balões de texto das histórias, - revisão final do trabalho. Os roteiros são montados</w:t>
      </w:r>
      <w:r>
        <w:rPr>
          <w:spacing w:val="-8"/>
        </w:rPr>
        <w:t> </w:t>
      </w:r>
      <w:r>
        <w:rPr/>
        <w:t>em</w:t>
      </w:r>
      <w:r>
        <w:rPr>
          <w:spacing w:val="-10"/>
        </w:rPr>
        <w:t> </w:t>
      </w:r>
      <w:r>
        <w:rPr/>
        <w:t>conjunto</w:t>
      </w:r>
      <w:r>
        <w:rPr>
          <w:spacing w:val="-5"/>
        </w:rPr>
        <w:t> </w:t>
      </w:r>
      <w:r>
        <w:rPr/>
        <w:t>a</w:t>
      </w:r>
      <w:r>
        <w:rPr>
          <w:spacing w:val="-9"/>
        </w:rPr>
        <w:t> </w:t>
      </w:r>
      <w:r>
        <w:rPr/>
        <w:t>partir</w:t>
      </w:r>
      <w:r>
        <w:rPr>
          <w:spacing w:val="-5"/>
        </w:rPr>
        <w:t> </w:t>
      </w:r>
      <w:r>
        <w:rPr/>
        <w:t>de</w:t>
      </w:r>
      <w:r>
        <w:rPr>
          <w:spacing w:val="-7"/>
        </w:rPr>
        <w:t> </w:t>
      </w:r>
      <w:r>
        <w:rPr/>
        <w:t>uma</w:t>
      </w:r>
      <w:r>
        <w:rPr>
          <w:spacing w:val="-8"/>
        </w:rPr>
        <w:t> </w:t>
      </w:r>
      <w:r>
        <w:rPr/>
        <w:t>pesquisa</w:t>
      </w:r>
      <w:r>
        <w:rPr>
          <w:spacing w:val="-7"/>
        </w:rPr>
        <w:t> </w:t>
      </w:r>
      <w:r>
        <w:rPr/>
        <w:t>acerca</w:t>
      </w:r>
      <w:r>
        <w:rPr>
          <w:spacing w:val="-7"/>
        </w:rPr>
        <w:t> </w:t>
      </w:r>
      <w:r>
        <w:rPr/>
        <w:t>do</w:t>
      </w:r>
      <w:r>
        <w:rPr>
          <w:spacing w:val="-4"/>
        </w:rPr>
        <w:t> </w:t>
      </w:r>
      <w:r>
        <w:rPr/>
        <w:t>conteúdo.</w:t>
      </w:r>
      <w:r>
        <w:rPr>
          <w:spacing w:val="-6"/>
        </w:rPr>
        <w:t> </w:t>
      </w:r>
      <w:r>
        <w:rPr/>
        <w:t>Seja</w:t>
      </w:r>
      <w:r>
        <w:rPr>
          <w:spacing w:val="-7"/>
        </w:rPr>
        <w:t> </w:t>
      </w:r>
      <w:r>
        <w:rPr/>
        <w:t>no</w:t>
      </w:r>
      <w:r>
        <w:rPr>
          <w:spacing w:val="-4"/>
        </w:rPr>
        <w:t> </w:t>
      </w:r>
      <w:r>
        <w:rPr/>
        <w:t>universo</w:t>
      </w:r>
      <w:r>
        <w:rPr>
          <w:spacing w:val="-5"/>
        </w:rPr>
        <w:t> </w:t>
      </w:r>
      <w:r>
        <w:rPr/>
        <w:t>do</w:t>
      </w:r>
      <w:r>
        <w:rPr>
          <w:spacing w:val="-6"/>
        </w:rPr>
        <w:t> </w:t>
      </w:r>
      <w:r>
        <w:rPr/>
        <w:t>concreto</w:t>
      </w:r>
      <w:r>
        <w:rPr>
          <w:spacing w:val="-6"/>
        </w:rPr>
        <w:t> </w:t>
      </w:r>
      <w:r>
        <w:rPr/>
        <w:t>armado</w:t>
      </w:r>
      <w:r>
        <w:rPr>
          <w:spacing w:val="-9"/>
        </w:rPr>
        <w:t> </w:t>
      </w:r>
      <w:r>
        <w:rPr/>
        <w:t>ou</w:t>
      </w:r>
      <w:r>
        <w:rPr>
          <w:spacing w:val="-7"/>
        </w:rPr>
        <w:t> </w:t>
      </w:r>
      <w:r>
        <w:rPr/>
        <w:t>nas</w:t>
      </w:r>
      <w:r>
        <w:rPr>
          <w:spacing w:val="-8"/>
        </w:rPr>
        <w:t> </w:t>
      </w:r>
      <w:r>
        <w:rPr/>
        <w:t>histórias</w:t>
      </w:r>
      <w:r>
        <w:rPr>
          <w:spacing w:val="-8"/>
        </w:rPr>
        <w:t> </w:t>
      </w:r>
      <w:r>
        <w:rPr/>
        <w:t>de</w:t>
      </w:r>
      <w:r>
        <w:rPr>
          <w:spacing w:val="-7"/>
        </w:rPr>
        <w:t> </w:t>
      </w:r>
      <w:r>
        <w:rPr/>
        <w:t>grandes</w:t>
      </w:r>
      <w:r>
        <w:rPr>
          <w:spacing w:val="-8"/>
        </w:rPr>
        <w:t> </w:t>
      </w:r>
      <w:r>
        <w:rPr/>
        <w:t>arquitetos como João Filgueiras Lima, o Lelé. O conteúdo era buscado em livros didáticos, biografias e teses acerca do assunto. A partir daí, o roteirista transformava</w:t>
      </w:r>
      <w:r>
        <w:rPr>
          <w:spacing w:val="-7"/>
        </w:rPr>
        <w:t> </w:t>
      </w:r>
      <w:r>
        <w:rPr/>
        <w:t>os</w:t>
      </w:r>
      <w:r>
        <w:rPr>
          <w:spacing w:val="-6"/>
        </w:rPr>
        <w:t> </w:t>
      </w:r>
      <w:r>
        <w:rPr/>
        <w:t>textos</w:t>
      </w:r>
      <w:r>
        <w:rPr>
          <w:spacing w:val="-6"/>
        </w:rPr>
        <w:t> </w:t>
      </w:r>
      <w:r>
        <w:rPr/>
        <w:t>em</w:t>
      </w:r>
      <w:r>
        <w:rPr>
          <w:spacing w:val="-10"/>
        </w:rPr>
        <w:t> </w:t>
      </w:r>
      <w:r>
        <w:rPr/>
        <w:t>quadrinhos,</w:t>
      </w:r>
      <w:r>
        <w:rPr>
          <w:spacing w:val="-5"/>
        </w:rPr>
        <w:t> </w:t>
      </w:r>
      <w:r>
        <w:rPr/>
        <w:t>e</w:t>
      </w:r>
      <w:r>
        <w:rPr>
          <w:spacing w:val="-6"/>
        </w:rPr>
        <w:t> </w:t>
      </w:r>
      <w:r>
        <w:rPr/>
        <w:t>após</w:t>
      </w:r>
      <w:r>
        <w:rPr>
          <w:spacing w:val="-7"/>
        </w:rPr>
        <w:t> </w:t>
      </w:r>
      <w:r>
        <w:rPr/>
        <w:t>análise</w:t>
      </w:r>
      <w:r>
        <w:rPr>
          <w:spacing w:val="-6"/>
        </w:rPr>
        <w:t> </w:t>
      </w:r>
      <w:r>
        <w:rPr/>
        <w:t>da</w:t>
      </w:r>
      <w:r>
        <w:rPr>
          <w:spacing w:val="-6"/>
        </w:rPr>
        <w:t> </w:t>
      </w:r>
      <w:r>
        <w:rPr/>
        <w:t>coerência</w:t>
      </w:r>
      <w:r>
        <w:rPr>
          <w:spacing w:val="-6"/>
        </w:rPr>
        <w:t> </w:t>
      </w:r>
      <w:r>
        <w:rPr/>
        <w:t>do</w:t>
      </w:r>
      <w:r>
        <w:rPr>
          <w:spacing w:val="-4"/>
        </w:rPr>
        <w:t> </w:t>
      </w:r>
      <w:r>
        <w:rPr/>
        <w:t>conteúdo</w:t>
      </w:r>
      <w:r>
        <w:rPr>
          <w:spacing w:val="-3"/>
        </w:rPr>
        <w:t> </w:t>
      </w:r>
      <w:r>
        <w:rPr/>
        <w:t>com</w:t>
      </w:r>
      <w:r>
        <w:rPr>
          <w:spacing w:val="-10"/>
        </w:rPr>
        <w:t> </w:t>
      </w:r>
      <w:r>
        <w:rPr/>
        <w:t>a</w:t>
      </w:r>
      <w:r>
        <w:rPr>
          <w:spacing w:val="-3"/>
        </w:rPr>
        <w:t> </w:t>
      </w:r>
      <w:r>
        <w:rPr/>
        <w:t>história</w:t>
      </w:r>
      <w:r>
        <w:rPr>
          <w:spacing w:val="-6"/>
        </w:rPr>
        <w:t> </w:t>
      </w:r>
      <w:r>
        <w:rPr/>
        <w:t>que</w:t>
      </w:r>
      <w:r>
        <w:rPr>
          <w:spacing w:val="-7"/>
        </w:rPr>
        <w:t> </w:t>
      </w:r>
      <w:r>
        <w:rPr/>
        <w:t>estava</w:t>
      </w:r>
      <w:r>
        <w:rPr>
          <w:spacing w:val="-3"/>
        </w:rPr>
        <w:t> </w:t>
      </w:r>
      <w:r>
        <w:rPr/>
        <w:t>sendo</w:t>
      </w:r>
      <w:r>
        <w:rPr>
          <w:spacing w:val="-3"/>
        </w:rPr>
        <w:t> </w:t>
      </w:r>
      <w:r>
        <w:rPr/>
        <w:t>contada,</w:t>
      </w:r>
      <w:r>
        <w:rPr>
          <w:spacing w:val="-7"/>
        </w:rPr>
        <w:t> </w:t>
      </w:r>
      <w:r>
        <w:rPr/>
        <w:t>o</w:t>
      </w:r>
      <w:r>
        <w:rPr>
          <w:spacing w:val="-6"/>
        </w:rPr>
        <w:t> </w:t>
      </w:r>
      <w:r>
        <w:rPr/>
        <w:t>professor</w:t>
      </w:r>
      <w:r>
        <w:rPr>
          <w:spacing w:val="-7"/>
        </w:rPr>
        <w:t> </w:t>
      </w:r>
      <w:r>
        <w:rPr/>
        <w:t>orientador sugeria algumas mudanças. Assim que as mudanças eram feitas o storyboard tornava-se uma ilustração definitiva e estava pronto para diagramação.</w:t>
      </w:r>
      <w:r>
        <w:rPr>
          <w:spacing w:val="18"/>
        </w:rPr>
        <w:t> </w:t>
      </w:r>
      <w:r>
        <w:rPr/>
        <w:t>Desenvolveu-se</w:t>
      </w:r>
      <w:r>
        <w:rPr>
          <w:spacing w:val="-9"/>
        </w:rPr>
        <w:t> </w:t>
      </w:r>
      <w:r>
        <w:rPr/>
        <w:t>a</w:t>
      </w:r>
      <w:r>
        <w:rPr>
          <w:spacing w:val="-8"/>
        </w:rPr>
        <w:t> </w:t>
      </w:r>
      <w:r>
        <w:rPr/>
        <w:t>diagramação</w:t>
      </w:r>
      <w:r>
        <w:rPr>
          <w:spacing w:val="-5"/>
        </w:rPr>
        <w:t> </w:t>
      </w:r>
      <w:r>
        <w:rPr/>
        <w:t>das</w:t>
      </w:r>
      <w:r>
        <w:rPr>
          <w:spacing w:val="-6"/>
        </w:rPr>
        <w:t> </w:t>
      </w:r>
      <w:r>
        <w:rPr/>
        <w:t>ilustrações</w:t>
      </w:r>
      <w:r>
        <w:rPr>
          <w:spacing w:val="-8"/>
        </w:rPr>
        <w:t> </w:t>
      </w:r>
      <w:r>
        <w:rPr/>
        <w:t>dentro</w:t>
      </w:r>
      <w:r>
        <w:rPr>
          <w:spacing w:val="-5"/>
        </w:rPr>
        <w:t> </w:t>
      </w:r>
      <w:r>
        <w:rPr/>
        <w:t>dos</w:t>
      </w:r>
      <w:r>
        <w:rPr>
          <w:spacing w:val="-11"/>
        </w:rPr>
        <w:t> </w:t>
      </w:r>
      <w:r>
        <w:rPr/>
        <w:t>quadrinhos</w:t>
      </w:r>
      <w:r>
        <w:rPr>
          <w:spacing w:val="-7"/>
        </w:rPr>
        <w:t> </w:t>
      </w:r>
      <w:r>
        <w:rPr/>
        <w:t>e</w:t>
      </w:r>
      <w:r>
        <w:rPr>
          <w:spacing w:val="-8"/>
        </w:rPr>
        <w:t> </w:t>
      </w:r>
      <w:r>
        <w:rPr/>
        <w:t>posiciona-los</w:t>
      </w:r>
      <w:r>
        <w:rPr>
          <w:spacing w:val="-6"/>
        </w:rPr>
        <w:t> </w:t>
      </w:r>
      <w:r>
        <w:rPr/>
        <w:t>nas</w:t>
      </w:r>
      <w:r>
        <w:rPr>
          <w:spacing w:val="-6"/>
        </w:rPr>
        <w:t> </w:t>
      </w:r>
      <w:r>
        <w:rPr/>
        <w:t>páginas.</w:t>
      </w:r>
      <w:r>
        <w:rPr>
          <w:spacing w:val="-6"/>
        </w:rPr>
        <w:t> </w:t>
      </w:r>
      <w:r>
        <w:rPr/>
        <w:t>Além</w:t>
      </w:r>
      <w:r>
        <w:rPr>
          <w:spacing w:val="-9"/>
        </w:rPr>
        <w:t> </w:t>
      </w:r>
      <w:r>
        <w:rPr/>
        <w:t>de</w:t>
      </w:r>
      <w:r>
        <w:rPr>
          <w:spacing w:val="-7"/>
        </w:rPr>
        <w:t> </w:t>
      </w:r>
      <w:r>
        <w:rPr/>
        <w:t>colori-los</w:t>
      </w:r>
      <w:r>
        <w:rPr>
          <w:spacing w:val="-8"/>
        </w:rPr>
        <w:t> </w:t>
      </w:r>
      <w:r>
        <w:rPr/>
        <w:t>e</w:t>
      </w:r>
      <w:r>
        <w:rPr>
          <w:spacing w:val="-8"/>
        </w:rPr>
        <w:t> </w:t>
      </w:r>
      <w:r>
        <w:rPr/>
        <w:t>organizar os balões de</w:t>
      </w:r>
      <w:r>
        <w:rPr>
          <w:spacing w:val="-3"/>
        </w:rPr>
        <w:t> </w:t>
      </w:r>
      <w:r>
        <w:rPr/>
        <w:t>textos</w:t>
      </w:r>
    </w:p>
    <w:p>
      <w:pPr>
        <w:pStyle w:val="BodyText"/>
        <w:spacing w:before="8"/>
        <w:rPr>
          <w:sz w:val="15"/>
        </w:rPr>
      </w:pPr>
    </w:p>
    <w:p>
      <w:pPr>
        <w:pStyle w:val="BodyText"/>
        <w:spacing w:line="259" w:lineRule="auto"/>
        <w:ind w:left="120" w:right="107" w:hanging="10"/>
        <w:jc w:val="both"/>
      </w:pPr>
      <w:r>
        <w:rPr>
          <w:b/>
        </w:rPr>
        <w:t>Resultados:</w:t>
      </w:r>
      <w:r>
        <w:rPr>
          <w:b/>
          <w:spacing w:val="-6"/>
        </w:rPr>
        <w:t> </w:t>
      </w:r>
      <w:r>
        <w:rPr/>
        <w:t>Foram</w:t>
      </w:r>
      <w:r>
        <w:rPr>
          <w:spacing w:val="-11"/>
        </w:rPr>
        <w:t> </w:t>
      </w:r>
      <w:r>
        <w:rPr/>
        <w:t>produzidos</w:t>
      </w:r>
      <w:r>
        <w:rPr>
          <w:spacing w:val="-7"/>
        </w:rPr>
        <w:t> </w:t>
      </w:r>
      <w:r>
        <w:rPr/>
        <w:t>diversos</w:t>
      </w:r>
      <w:r>
        <w:rPr>
          <w:spacing w:val="-7"/>
        </w:rPr>
        <w:t> </w:t>
      </w:r>
      <w:r>
        <w:rPr/>
        <w:t>banners,</w:t>
      </w:r>
      <w:r>
        <w:rPr>
          <w:spacing w:val="-6"/>
        </w:rPr>
        <w:t> </w:t>
      </w:r>
      <w:r>
        <w:rPr/>
        <w:t>em</w:t>
      </w:r>
      <w:r>
        <w:rPr>
          <w:spacing w:val="-8"/>
        </w:rPr>
        <w:t> </w:t>
      </w:r>
      <w:r>
        <w:rPr/>
        <w:t>formato</w:t>
      </w:r>
      <w:r>
        <w:rPr>
          <w:spacing w:val="-6"/>
        </w:rPr>
        <w:t> </w:t>
      </w:r>
      <w:r>
        <w:rPr/>
        <w:t>A3,</w:t>
      </w:r>
      <w:r>
        <w:rPr>
          <w:spacing w:val="-5"/>
        </w:rPr>
        <w:t> </w:t>
      </w:r>
      <w:r>
        <w:rPr/>
        <w:t>que</w:t>
      </w:r>
      <w:r>
        <w:rPr>
          <w:spacing w:val="-7"/>
        </w:rPr>
        <w:t> </w:t>
      </w:r>
      <w:r>
        <w:rPr/>
        <w:t>versam</w:t>
      </w:r>
      <w:r>
        <w:rPr>
          <w:spacing w:val="-9"/>
        </w:rPr>
        <w:t> </w:t>
      </w:r>
      <w:r>
        <w:rPr/>
        <w:t>sobre</w:t>
      </w:r>
      <w:r>
        <w:rPr>
          <w:spacing w:val="-6"/>
        </w:rPr>
        <w:t> </w:t>
      </w:r>
      <w:r>
        <w:rPr/>
        <w:t>tópicos</w:t>
      </w:r>
      <w:r>
        <w:rPr>
          <w:spacing w:val="-7"/>
        </w:rPr>
        <w:t> </w:t>
      </w:r>
      <w:r>
        <w:rPr/>
        <w:t>importantes</w:t>
      </w:r>
      <w:r>
        <w:rPr>
          <w:spacing w:val="-7"/>
        </w:rPr>
        <w:t> </w:t>
      </w:r>
      <w:r>
        <w:rPr/>
        <w:t>do</w:t>
      </w:r>
      <w:r>
        <w:rPr>
          <w:spacing w:val="-4"/>
        </w:rPr>
        <w:t> </w:t>
      </w:r>
      <w:r>
        <w:rPr/>
        <w:t>concreto</w:t>
      </w:r>
      <w:r>
        <w:rPr>
          <w:spacing w:val="-6"/>
        </w:rPr>
        <w:t> </w:t>
      </w:r>
      <w:r>
        <w:rPr/>
        <w:t>armado.</w:t>
      </w:r>
      <w:r>
        <w:rPr>
          <w:spacing w:val="-5"/>
        </w:rPr>
        <w:t> </w:t>
      </w:r>
      <w:r>
        <w:rPr/>
        <w:t>Foram</w:t>
      </w:r>
      <w:r>
        <w:rPr>
          <w:spacing w:val="-9"/>
        </w:rPr>
        <w:t> </w:t>
      </w:r>
      <w:r>
        <w:rPr/>
        <w:t>discutidos diversos tópicos desde os mais simples até os mais complexos. Foram abordados temas como: importância do cobrimento das armaduras, análise estrutural, diferenças entre o concreto usinado e o moldado na obra. Voltando para a arquitetura, trabalhou-se com as principais obras em concreto armado de Brasília, ressaltando a importância de arquitetos como Niemeyer e</w:t>
      </w:r>
      <w:r>
        <w:rPr>
          <w:spacing w:val="-1"/>
        </w:rPr>
        <w:t> </w:t>
      </w:r>
      <w:r>
        <w:rPr/>
        <w:t>Lelé.</w:t>
      </w:r>
    </w:p>
    <w:p>
      <w:pPr>
        <w:pStyle w:val="BodyText"/>
        <w:spacing w:before="8"/>
        <w:rPr>
          <w:sz w:val="9"/>
        </w:rPr>
      </w:pPr>
    </w:p>
    <w:p>
      <w:pPr>
        <w:pStyle w:val="BodyText"/>
        <w:spacing w:line="259" w:lineRule="auto"/>
        <w:ind w:left="120" w:right="107" w:hanging="10"/>
        <w:jc w:val="both"/>
      </w:pPr>
      <w:r>
        <w:rPr>
          <w:b/>
        </w:rPr>
        <w:t>Conclusão:</w:t>
      </w:r>
      <w:r>
        <w:rPr>
          <w:b/>
          <w:spacing w:val="-5"/>
        </w:rPr>
        <w:t> </w:t>
      </w:r>
      <w:r>
        <w:rPr/>
        <w:t>Foram</w:t>
      </w:r>
      <w:r>
        <w:rPr>
          <w:spacing w:val="-8"/>
        </w:rPr>
        <w:t> </w:t>
      </w:r>
      <w:r>
        <w:rPr/>
        <w:t>produzidos</w:t>
      </w:r>
      <w:r>
        <w:rPr>
          <w:spacing w:val="-6"/>
        </w:rPr>
        <w:t> </w:t>
      </w:r>
      <w:r>
        <w:rPr/>
        <w:t>diversos</w:t>
      </w:r>
      <w:r>
        <w:rPr>
          <w:spacing w:val="-6"/>
        </w:rPr>
        <w:t> </w:t>
      </w:r>
      <w:r>
        <w:rPr/>
        <w:t>banners,</w:t>
      </w:r>
      <w:r>
        <w:rPr>
          <w:spacing w:val="-3"/>
        </w:rPr>
        <w:t> </w:t>
      </w:r>
      <w:r>
        <w:rPr/>
        <w:t>em</w:t>
      </w:r>
      <w:r>
        <w:rPr>
          <w:spacing w:val="-7"/>
        </w:rPr>
        <w:t> </w:t>
      </w:r>
      <w:r>
        <w:rPr/>
        <w:t>formato</w:t>
      </w:r>
      <w:r>
        <w:rPr>
          <w:spacing w:val="-5"/>
        </w:rPr>
        <w:t> </w:t>
      </w:r>
      <w:r>
        <w:rPr/>
        <w:t>A3,</w:t>
      </w:r>
      <w:r>
        <w:rPr>
          <w:spacing w:val="-4"/>
        </w:rPr>
        <w:t> </w:t>
      </w:r>
      <w:r>
        <w:rPr/>
        <w:t>que</w:t>
      </w:r>
      <w:r>
        <w:rPr>
          <w:spacing w:val="-4"/>
        </w:rPr>
        <w:t> </w:t>
      </w:r>
      <w:r>
        <w:rPr/>
        <w:t>versam</w:t>
      </w:r>
      <w:r>
        <w:rPr>
          <w:spacing w:val="-8"/>
        </w:rPr>
        <w:t> </w:t>
      </w:r>
      <w:r>
        <w:rPr/>
        <w:t>sobre</w:t>
      </w:r>
      <w:r>
        <w:rPr>
          <w:spacing w:val="-7"/>
        </w:rPr>
        <w:t> </w:t>
      </w:r>
      <w:r>
        <w:rPr/>
        <w:t>tópicos</w:t>
      </w:r>
      <w:r>
        <w:rPr>
          <w:spacing w:val="-4"/>
        </w:rPr>
        <w:t> </w:t>
      </w:r>
      <w:r>
        <w:rPr/>
        <w:t>importantes</w:t>
      </w:r>
      <w:r>
        <w:rPr>
          <w:spacing w:val="-6"/>
        </w:rPr>
        <w:t> </w:t>
      </w:r>
      <w:r>
        <w:rPr/>
        <w:t>do</w:t>
      </w:r>
      <w:r>
        <w:rPr>
          <w:spacing w:val="-5"/>
        </w:rPr>
        <w:t> </w:t>
      </w:r>
      <w:r>
        <w:rPr/>
        <w:t>concreto</w:t>
      </w:r>
      <w:r>
        <w:rPr>
          <w:spacing w:val="-3"/>
        </w:rPr>
        <w:t> </w:t>
      </w:r>
      <w:r>
        <w:rPr/>
        <w:t>armado.</w:t>
      </w:r>
      <w:r>
        <w:rPr>
          <w:spacing w:val="-3"/>
        </w:rPr>
        <w:t> </w:t>
      </w:r>
      <w:r>
        <w:rPr/>
        <w:t>Foram</w:t>
      </w:r>
      <w:r>
        <w:rPr>
          <w:spacing w:val="-8"/>
        </w:rPr>
        <w:t> </w:t>
      </w:r>
      <w:r>
        <w:rPr/>
        <w:t>discutidos diversos tópicos desde os mais simples até os mais complexos. Foram abordados temas como: importância do cobrimento das armaduras, análise estrutural, diferenças entre o concreto usinado e o moldado na obra. Voltando para a arquitetura, trabalhou-se com as principais obras em concreto armado de Brasília, ressaltando a importância de arquitetos como Niemeyer e</w:t>
      </w:r>
      <w:r>
        <w:rPr>
          <w:spacing w:val="-1"/>
        </w:rPr>
        <w:t> </w:t>
      </w:r>
      <w:r>
        <w:rPr/>
        <w:t>Lelé.</w:t>
      </w:r>
    </w:p>
    <w:p>
      <w:pPr>
        <w:pStyle w:val="BodyText"/>
        <w:spacing w:before="9"/>
        <w:rPr>
          <w:sz w:val="9"/>
        </w:rPr>
      </w:pPr>
    </w:p>
    <w:p>
      <w:pPr>
        <w:pStyle w:val="BodyText"/>
        <w:ind w:left="111"/>
        <w:jc w:val="both"/>
      </w:pPr>
      <w:r>
        <w:rPr>
          <w:b/>
        </w:rPr>
        <w:t>Palavras-Chave: </w:t>
      </w:r>
      <w:r>
        <w:rPr/>
        <w:t>Ensino de Concreto Armado, Metodologia de Ensino, Histórias em Quadrinhos, Arquitetura e Urbanismo.</w:t>
      </w:r>
    </w:p>
    <w:p>
      <w:pPr>
        <w:pStyle w:val="BodyText"/>
        <w:spacing w:before="8"/>
        <w:rPr>
          <w:sz w:val="10"/>
        </w:rPr>
      </w:pPr>
    </w:p>
    <w:p>
      <w:pPr>
        <w:pStyle w:val="BodyText"/>
        <w:spacing w:line="259" w:lineRule="auto"/>
        <w:ind w:left="120" w:right="107" w:hanging="10"/>
        <w:jc w:val="both"/>
      </w:pPr>
      <w:r>
        <w:rPr>
          <w:b/>
        </w:rPr>
        <w:t>Colaboradores: </w:t>
      </w:r>
      <w:r>
        <w:rPr/>
        <w:t>Janes Cleiton Alves de Oliveira - Professor/FAU/UnB - Orientador Luiz Felipe Oliveira Champloni - Aluno PIBIC - FAU/UnB Gabriel Ernesto Moura Solorzano - Aluno PIBIC - FAU/UnB</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571" w:right="301" w:hanging="2108"/>
      </w:pPr>
      <w:r>
        <w:rPr>
          <w:color w:val="007E39"/>
        </w:rPr>
        <w:t>Estudo da estabilidade da paragênese safirina+quartzo em rochas de alto grau metamórfico: exemplo do Complexo Anápolis-Itauçu, Goiás</w:t>
      </w:r>
    </w:p>
    <w:p>
      <w:pPr>
        <w:spacing w:before="66"/>
        <w:ind w:left="0" w:right="123" w:firstLine="0"/>
        <w:jc w:val="right"/>
        <w:rPr>
          <w:sz w:val="12"/>
        </w:rPr>
      </w:pPr>
      <w:r>
        <w:rPr>
          <w:b/>
          <w:color w:val="2E75B6"/>
          <w:sz w:val="12"/>
        </w:rPr>
        <w:t>Bolsista</w:t>
      </w:r>
      <w:r>
        <w:rPr>
          <w:color w:val="2E75B6"/>
          <w:sz w:val="12"/>
        </w:rPr>
        <w:t>: Gabriel Feres Nassau</w:t>
      </w:r>
    </w:p>
    <w:p>
      <w:pPr>
        <w:pStyle w:val="BodyText"/>
        <w:spacing w:before="10"/>
        <w:rPr>
          <w:sz w:val="13"/>
        </w:rPr>
      </w:pPr>
    </w:p>
    <w:p>
      <w:pPr>
        <w:spacing w:line="520"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1"/>
        <w:ind w:left="111" w:right="0" w:firstLine="0"/>
        <w:jc w:val="left"/>
        <w:rPr>
          <w:sz w:val="12"/>
        </w:rPr>
      </w:pPr>
      <w:r>
        <w:rPr>
          <w:b/>
          <w:sz w:val="12"/>
        </w:rPr>
        <w:t>Orientador (a): </w:t>
      </w:r>
      <w:r>
        <w:rPr>
          <w:sz w:val="12"/>
        </w:rPr>
        <w:t>MARIA EMILIA SCHUTESKY DELLA GIUSTINA</w:t>
      </w:r>
    </w:p>
    <w:p>
      <w:pPr>
        <w:pStyle w:val="BodyText"/>
        <w:spacing w:before="7"/>
        <w:rPr>
          <w:sz w:val="16"/>
        </w:rPr>
      </w:pPr>
    </w:p>
    <w:p>
      <w:pPr>
        <w:pStyle w:val="BodyText"/>
        <w:spacing w:line="259" w:lineRule="auto"/>
        <w:ind w:left="120" w:right="104" w:hanging="10"/>
        <w:jc w:val="both"/>
      </w:pPr>
      <w:r>
        <w:rPr>
          <w:b/>
        </w:rPr>
        <w:t>Introdução:</w:t>
      </w:r>
      <w:r>
        <w:rPr>
          <w:b/>
          <w:spacing w:val="-8"/>
        </w:rPr>
        <w:t> </w:t>
      </w:r>
      <w:r>
        <w:rPr/>
        <w:t>O</w:t>
      </w:r>
      <w:r>
        <w:rPr>
          <w:spacing w:val="-8"/>
        </w:rPr>
        <w:t> </w:t>
      </w:r>
      <w:r>
        <w:rPr/>
        <w:t>Complexo</w:t>
      </w:r>
      <w:r>
        <w:rPr>
          <w:spacing w:val="-6"/>
        </w:rPr>
        <w:t> </w:t>
      </w:r>
      <w:r>
        <w:rPr/>
        <w:t>Anápolis</w:t>
      </w:r>
      <w:r>
        <w:rPr>
          <w:spacing w:val="-9"/>
        </w:rPr>
        <w:t> </w:t>
      </w:r>
      <w:r>
        <w:rPr/>
        <w:t>Itauçu</w:t>
      </w:r>
      <w:r>
        <w:rPr>
          <w:spacing w:val="-9"/>
        </w:rPr>
        <w:t> </w:t>
      </w:r>
      <w:r>
        <w:rPr/>
        <w:t>está</w:t>
      </w:r>
      <w:r>
        <w:rPr>
          <w:spacing w:val="-8"/>
        </w:rPr>
        <w:t> </w:t>
      </w:r>
      <w:r>
        <w:rPr/>
        <w:t>situado</w:t>
      </w:r>
      <w:r>
        <w:rPr>
          <w:spacing w:val="-9"/>
        </w:rPr>
        <w:t> </w:t>
      </w:r>
      <w:r>
        <w:rPr/>
        <w:t>no</w:t>
      </w:r>
      <w:r>
        <w:rPr>
          <w:spacing w:val="-8"/>
        </w:rPr>
        <w:t> </w:t>
      </w:r>
      <w:r>
        <w:rPr/>
        <w:t>contexto</w:t>
      </w:r>
      <w:r>
        <w:rPr>
          <w:spacing w:val="-6"/>
        </w:rPr>
        <w:t> </w:t>
      </w:r>
      <w:r>
        <w:rPr/>
        <w:t>da</w:t>
      </w:r>
      <w:r>
        <w:rPr>
          <w:spacing w:val="-10"/>
        </w:rPr>
        <w:t> </w:t>
      </w:r>
      <w:r>
        <w:rPr/>
        <w:t>zona</w:t>
      </w:r>
      <w:r>
        <w:rPr>
          <w:spacing w:val="-9"/>
        </w:rPr>
        <w:t> </w:t>
      </w:r>
      <w:r>
        <w:rPr/>
        <w:t>interna</w:t>
      </w:r>
      <w:r>
        <w:rPr>
          <w:spacing w:val="-9"/>
        </w:rPr>
        <w:t> </w:t>
      </w:r>
      <w:r>
        <w:rPr/>
        <w:t>da</w:t>
      </w:r>
      <w:r>
        <w:rPr>
          <w:spacing w:val="-9"/>
        </w:rPr>
        <w:t> </w:t>
      </w:r>
      <w:r>
        <w:rPr/>
        <w:t>Faixa</w:t>
      </w:r>
      <w:r>
        <w:rPr>
          <w:spacing w:val="-9"/>
        </w:rPr>
        <w:t> </w:t>
      </w:r>
      <w:r>
        <w:rPr/>
        <w:t>Brasília,</w:t>
      </w:r>
      <w:r>
        <w:rPr>
          <w:spacing w:val="-7"/>
        </w:rPr>
        <w:t> </w:t>
      </w:r>
      <w:r>
        <w:rPr/>
        <w:t>localizado</w:t>
      </w:r>
      <w:r>
        <w:rPr>
          <w:spacing w:val="-6"/>
        </w:rPr>
        <w:t> </w:t>
      </w:r>
      <w:r>
        <w:rPr/>
        <w:t>na</w:t>
      </w:r>
      <w:r>
        <w:rPr>
          <w:spacing w:val="-9"/>
        </w:rPr>
        <w:t> </w:t>
      </w:r>
      <w:r>
        <w:rPr/>
        <w:t>Porção</w:t>
      </w:r>
      <w:r>
        <w:rPr>
          <w:spacing w:val="-8"/>
        </w:rPr>
        <w:t> </w:t>
      </w:r>
      <w:r>
        <w:rPr/>
        <w:t>Meridional,</w:t>
      </w:r>
      <w:r>
        <w:rPr>
          <w:spacing w:val="-5"/>
        </w:rPr>
        <w:t> </w:t>
      </w:r>
      <w:r>
        <w:rPr/>
        <w:t>fazendo contato o com o Arco Magmático de Arenópolis e com as rochas da Nappe do Grupo Araxá, formando o núcleo do orógeno. Compreende uma associação de rochas sedimentares e ígneas ácidas-intermediárias até máficas-ultramáficas metamorfisadas em fácies granulito, com ocorrências de assembleias indicativas de ultra alta temperaura (UHT). Muitos trabalhos têm sido realizados no contexto do entendimento petrológico e isotópico deste metamorfismo de alto grau. Neste sentido este trabalho visa os primeiros passos para o entendimento das condições de retrometamorfismo em fácies Anfibolito e Xisto Verde e suas implicações na história térmica, evolução P-T-t e condições de exumação destas rochas (Moraes et al 2002, Piuzana et al 2003a, Della Giustina et al.</w:t>
      </w:r>
      <w:r>
        <w:rPr>
          <w:spacing w:val="-6"/>
        </w:rPr>
        <w:t> </w:t>
      </w:r>
      <w:r>
        <w:rPr/>
        <w:t>2011).</w:t>
      </w:r>
    </w:p>
    <w:p>
      <w:pPr>
        <w:pStyle w:val="BodyText"/>
        <w:spacing w:before="8"/>
        <w:rPr>
          <w:sz w:val="15"/>
        </w:rPr>
      </w:pPr>
    </w:p>
    <w:p>
      <w:pPr>
        <w:pStyle w:val="BodyText"/>
        <w:spacing w:line="259" w:lineRule="auto"/>
        <w:ind w:left="106" w:right="107"/>
        <w:jc w:val="both"/>
      </w:pPr>
      <w:r>
        <w:rPr>
          <w:b/>
        </w:rPr>
        <w:t>Metodologia: </w:t>
      </w:r>
      <w:r>
        <w:rPr/>
        <w:t>Inicialmente contou-se com a coleta em campo de duas amostras em graus metamórficos distintos para posterior descrição petrográfica</w:t>
      </w:r>
      <w:r>
        <w:rPr>
          <w:spacing w:val="-8"/>
        </w:rPr>
        <w:t> </w:t>
      </w:r>
      <w:r>
        <w:rPr/>
        <w:t>e</w:t>
      </w:r>
      <w:r>
        <w:rPr>
          <w:spacing w:val="-8"/>
        </w:rPr>
        <w:t> </w:t>
      </w:r>
      <w:r>
        <w:rPr/>
        <w:t>análise</w:t>
      </w:r>
      <w:r>
        <w:rPr>
          <w:spacing w:val="-8"/>
        </w:rPr>
        <w:t> </w:t>
      </w:r>
      <w:r>
        <w:rPr/>
        <w:t>de</w:t>
      </w:r>
      <w:r>
        <w:rPr>
          <w:spacing w:val="-7"/>
        </w:rPr>
        <w:t> </w:t>
      </w:r>
      <w:r>
        <w:rPr/>
        <w:t>química</w:t>
      </w:r>
      <w:r>
        <w:rPr>
          <w:spacing w:val="-6"/>
        </w:rPr>
        <w:t> </w:t>
      </w:r>
      <w:r>
        <w:rPr/>
        <w:t>mineral</w:t>
      </w:r>
      <w:r>
        <w:rPr>
          <w:spacing w:val="-11"/>
        </w:rPr>
        <w:t> </w:t>
      </w:r>
      <w:r>
        <w:rPr/>
        <w:t>por</w:t>
      </w:r>
      <w:r>
        <w:rPr>
          <w:spacing w:val="-6"/>
        </w:rPr>
        <w:t> </w:t>
      </w:r>
      <w:r>
        <w:rPr>
          <w:spacing w:val="-3"/>
        </w:rPr>
        <w:t>meio</w:t>
      </w:r>
      <w:r>
        <w:rPr>
          <w:spacing w:val="-5"/>
        </w:rPr>
        <w:t> </w:t>
      </w:r>
      <w:r>
        <w:rPr/>
        <w:t>de</w:t>
      </w:r>
      <w:r>
        <w:rPr>
          <w:spacing w:val="-8"/>
        </w:rPr>
        <w:t> </w:t>
      </w:r>
      <w:r>
        <w:rPr/>
        <w:t>microssonda</w:t>
      </w:r>
      <w:r>
        <w:rPr>
          <w:spacing w:val="-8"/>
        </w:rPr>
        <w:t> </w:t>
      </w:r>
      <w:r>
        <w:rPr/>
        <w:t>eletrônica.</w:t>
      </w:r>
      <w:r>
        <w:rPr>
          <w:spacing w:val="-6"/>
        </w:rPr>
        <w:t> </w:t>
      </w:r>
      <w:r>
        <w:rPr/>
        <w:t>Os</w:t>
      </w:r>
      <w:r>
        <w:rPr>
          <w:spacing w:val="-8"/>
        </w:rPr>
        <w:t> </w:t>
      </w:r>
      <w:r>
        <w:rPr/>
        <w:t>estudos</w:t>
      </w:r>
      <w:r>
        <w:rPr>
          <w:spacing w:val="-8"/>
        </w:rPr>
        <w:t> </w:t>
      </w:r>
      <w:r>
        <w:rPr/>
        <w:t>petrográficos</w:t>
      </w:r>
      <w:r>
        <w:rPr>
          <w:spacing w:val="-7"/>
        </w:rPr>
        <w:t> </w:t>
      </w:r>
      <w:r>
        <w:rPr/>
        <w:t>foram</w:t>
      </w:r>
      <w:r>
        <w:rPr>
          <w:spacing w:val="-9"/>
        </w:rPr>
        <w:t> </w:t>
      </w:r>
      <w:r>
        <w:rPr/>
        <w:t>feitos</w:t>
      </w:r>
      <w:r>
        <w:rPr>
          <w:spacing w:val="-8"/>
        </w:rPr>
        <w:t> </w:t>
      </w:r>
      <w:r>
        <w:rPr/>
        <w:t>em</w:t>
      </w:r>
      <w:r>
        <w:rPr>
          <w:spacing w:val="-8"/>
        </w:rPr>
        <w:t> </w:t>
      </w:r>
      <w:r>
        <w:rPr/>
        <w:t>microscópios</w:t>
      </w:r>
      <w:r>
        <w:rPr>
          <w:spacing w:val="-8"/>
        </w:rPr>
        <w:t> </w:t>
      </w:r>
      <w:r>
        <w:rPr/>
        <w:t>Olympus modelo</w:t>
      </w:r>
      <w:r>
        <w:rPr>
          <w:spacing w:val="-7"/>
        </w:rPr>
        <w:t> </w:t>
      </w:r>
      <w:r>
        <w:rPr/>
        <w:t>BX50</w:t>
      </w:r>
      <w:r>
        <w:rPr>
          <w:spacing w:val="-7"/>
        </w:rPr>
        <w:t> </w:t>
      </w:r>
      <w:r>
        <w:rPr/>
        <w:t>no</w:t>
      </w:r>
      <w:r>
        <w:rPr>
          <w:spacing w:val="-5"/>
        </w:rPr>
        <w:t> </w:t>
      </w:r>
      <w:r>
        <w:rPr/>
        <w:t>laboratório</w:t>
      </w:r>
      <w:r>
        <w:rPr>
          <w:spacing w:val="-6"/>
        </w:rPr>
        <w:t> </w:t>
      </w:r>
      <w:r>
        <w:rPr/>
        <w:t>de</w:t>
      </w:r>
      <w:r>
        <w:rPr>
          <w:spacing w:val="-8"/>
        </w:rPr>
        <w:t> </w:t>
      </w:r>
      <w:r>
        <w:rPr/>
        <w:t>microscopia</w:t>
      </w:r>
      <w:r>
        <w:rPr>
          <w:spacing w:val="-9"/>
        </w:rPr>
        <w:t> </w:t>
      </w:r>
      <w:r>
        <w:rPr/>
        <w:t>do</w:t>
      </w:r>
      <w:r>
        <w:rPr>
          <w:spacing w:val="-7"/>
        </w:rPr>
        <w:t> </w:t>
      </w:r>
      <w:r>
        <w:rPr/>
        <w:t>IG/UnB</w:t>
      </w:r>
      <w:r>
        <w:rPr>
          <w:spacing w:val="-7"/>
        </w:rPr>
        <w:t> </w:t>
      </w:r>
      <w:r>
        <w:rPr/>
        <w:t>e</w:t>
      </w:r>
      <w:r>
        <w:rPr>
          <w:spacing w:val="-9"/>
        </w:rPr>
        <w:t> </w:t>
      </w:r>
      <w:r>
        <w:rPr/>
        <w:t>os</w:t>
      </w:r>
      <w:r>
        <w:rPr>
          <w:spacing w:val="-10"/>
        </w:rPr>
        <w:t> </w:t>
      </w:r>
      <w:r>
        <w:rPr/>
        <w:t>dados</w:t>
      </w:r>
      <w:r>
        <w:rPr>
          <w:spacing w:val="-10"/>
        </w:rPr>
        <w:t> </w:t>
      </w:r>
      <w:r>
        <w:rPr/>
        <w:t>de</w:t>
      </w:r>
      <w:r>
        <w:rPr>
          <w:spacing w:val="-9"/>
        </w:rPr>
        <w:t> </w:t>
      </w:r>
      <w:r>
        <w:rPr/>
        <w:t>química</w:t>
      </w:r>
      <w:r>
        <w:rPr>
          <w:spacing w:val="-8"/>
        </w:rPr>
        <w:t> </w:t>
      </w:r>
      <w:r>
        <w:rPr/>
        <w:t>mineral</w:t>
      </w:r>
      <w:r>
        <w:rPr>
          <w:spacing w:val="-13"/>
        </w:rPr>
        <w:t> </w:t>
      </w:r>
      <w:r>
        <w:rPr/>
        <w:t>obtidos</w:t>
      </w:r>
      <w:r>
        <w:rPr>
          <w:spacing w:val="-10"/>
        </w:rPr>
        <w:t> </w:t>
      </w:r>
      <w:r>
        <w:rPr/>
        <w:t>por</w:t>
      </w:r>
      <w:r>
        <w:rPr>
          <w:spacing w:val="-8"/>
        </w:rPr>
        <w:t> </w:t>
      </w:r>
      <w:r>
        <w:rPr/>
        <w:t>Microssonda</w:t>
      </w:r>
      <w:r>
        <w:rPr>
          <w:spacing w:val="-9"/>
        </w:rPr>
        <w:t> </w:t>
      </w:r>
      <w:r>
        <w:rPr/>
        <w:t>Eletrônica</w:t>
      </w:r>
      <w:r>
        <w:rPr>
          <w:spacing w:val="-9"/>
        </w:rPr>
        <w:t> </w:t>
      </w:r>
      <w:r>
        <w:rPr/>
        <w:t>do</w:t>
      </w:r>
      <w:r>
        <w:rPr>
          <w:spacing w:val="-5"/>
        </w:rPr>
        <w:t> </w:t>
      </w:r>
      <w:r>
        <w:rPr/>
        <w:t>mesmo</w:t>
      </w:r>
      <w:r>
        <w:rPr>
          <w:spacing w:val="-5"/>
        </w:rPr>
        <w:t> </w:t>
      </w:r>
      <w:r>
        <w:rPr/>
        <w:t>instituto, modelo JEOL JXA-8230, operando com 20 Kv e 20</w:t>
      </w:r>
      <w:r>
        <w:rPr>
          <w:spacing w:val="-2"/>
        </w:rPr>
        <w:t> </w:t>
      </w:r>
      <w:r>
        <w:rPr/>
        <w:t>nA.</w:t>
      </w:r>
    </w:p>
    <w:p>
      <w:pPr>
        <w:pStyle w:val="BodyText"/>
        <w:spacing w:before="7"/>
        <w:rPr>
          <w:sz w:val="15"/>
        </w:rPr>
      </w:pPr>
    </w:p>
    <w:p>
      <w:pPr>
        <w:pStyle w:val="BodyText"/>
        <w:spacing w:line="259" w:lineRule="auto"/>
        <w:ind w:left="120" w:right="106" w:hanging="10"/>
        <w:jc w:val="both"/>
      </w:pPr>
      <w:r>
        <w:rPr>
          <w:b/>
        </w:rPr>
        <w:t>Resultados: </w:t>
      </w:r>
      <w:r>
        <w:rPr/>
        <w:t>Na petrografia foi possível individualizar dois litotipos em com diferentes graus retrometamórficos superimpostos. O Granada- Quartzito, formado por cerca de 80% de Quartzo, 15% de Granada e 5% de cianita, com textura granoblástica, em fácies anfibolito. O efeito do retrometamorfismo nestas rochas é evidenciado pelo reequilíbrio da granada, com formação de clorita e em apenas uma lâmina foi evidenciado</w:t>
      </w:r>
      <w:r>
        <w:rPr>
          <w:spacing w:val="-3"/>
        </w:rPr>
        <w:t> </w:t>
      </w:r>
      <w:r>
        <w:rPr/>
        <w:t>uma</w:t>
      </w:r>
      <w:r>
        <w:rPr>
          <w:spacing w:val="-5"/>
        </w:rPr>
        <w:t> </w:t>
      </w:r>
      <w:r>
        <w:rPr/>
        <w:t>reação</w:t>
      </w:r>
      <w:r>
        <w:rPr>
          <w:spacing w:val="-3"/>
        </w:rPr>
        <w:t> </w:t>
      </w:r>
      <w:r>
        <w:rPr/>
        <w:t>mais</w:t>
      </w:r>
      <w:r>
        <w:rPr>
          <w:spacing w:val="-6"/>
        </w:rPr>
        <w:t> </w:t>
      </w:r>
      <w:r>
        <w:rPr/>
        <w:t>expressiva</w:t>
      </w:r>
      <w:r>
        <w:rPr>
          <w:spacing w:val="-5"/>
        </w:rPr>
        <w:t> </w:t>
      </w:r>
      <w:r>
        <w:rPr/>
        <w:t>com</w:t>
      </w:r>
      <w:r>
        <w:rPr>
          <w:spacing w:val="-8"/>
        </w:rPr>
        <w:t> </w:t>
      </w:r>
      <w:r>
        <w:rPr/>
        <w:t>formação</w:t>
      </w:r>
      <w:r>
        <w:rPr>
          <w:spacing w:val="-3"/>
        </w:rPr>
        <w:t> </w:t>
      </w:r>
      <w:r>
        <w:rPr/>
        <w:t>de</w:t>
      </w:r>
      <w:r>
        <w:rPr>
          <w:spacing w:val="-7"/>
        </w:rPr>
        <w:t> </w:t>
      </w:r>
      <w:r>
        <w:rPr/>
        <w:t>cloritóide.</w:t>
      </w:r>
      <w:r>
        <w:rPr>
          <w:spacing w:val="-4"/>
        </w:rPr>
        <w:t> </w:t>
      </w:r>
      <w:r>
        <w:rPr/>
        <w:t>O</w:t>
      </w:r>
      <w:r>
        <w:rPr>
          <w:spacing w:val="-5"/>
        </w:rPr>
        <w:t> </w:t>
      </w:r>
      <w:r>
        <w:rPr/>
        <w:t>retrogranulito</w:t>
      </w:r>
      <w:r>
        <w:rPr>
          <w:spacing w:val="-2"/>
        </w:rPr>
        <w:t> </w:t>
      </w:r>
      <w:r>
        <w:rPr/>
        <w:t>é</w:t>
      </w:r>
      <w:r>
        <w:rPr>
          <w:spacing w:val="-5"/>
        </w:rPr>
        <w:t> </w:t>
      </w:r>
      <w:r>
        <w:rPr/>
        <w:t>formado</w:t>
      </w:r>
      <w:r>
        <w:rPr>
          <w:spacing w:val="-4"/>
        </w:rPr>
        <w:t> </w:t>
      </w:r>
      <w:r>
        <w:rPr/>
        <w:t>pela</w:t>
      </w:r>
      <w:r>
        <w:rPr>
          <w:spacing w:val="-5"/>
        </w:rPr>
        <w:t> </w:t>
      </w:r>
      <w:r>
        <w:rPr/>
        <w:t>paragênese</w:t>
      </w:r>
      <w:r>
        <w:rPr>
          <w:spacing w:val="-6"/>
        </w:rPr>
        <w:t> </w:t>
      </w:r>
      <w:r>
        <w:rPr/>
        <w:t>de</w:t>
      </w:r>
      <w:r>
        <w:rPr>
          <w:spacing w:val="-5"/>
        </w:rPr>
        <w:t> </w:t>
      </w:r>
      <w:r>
        <w:rPr/>
        <w:t>condições</w:t>
      </w:r>
      <w:r>
        <w:rPr>
          <w:spacing w:val="-6"/>
        </w:rPr>
        <w:t> </w:t>
      </w:r>
      <w:r>
        <w:rPr/>
        <w:t>de</w:t>
      </w:r>
      <w:r>
        <w:rPr>
          <w:spacing w:val="-5"/>
        </w:rPr>
        <w:t> </w:t>
      </w:r>
      <w:r>
        <w:rPr/>
        <w:t>xisto</w:t>
      </w:r>
      <w:r>
        <w:rPr>
          <w:spacing w:val="-5"/>
        </w:rPr>
        <w:t> </w:t>
      </w:r>
      <w:r>
        <w:rPr/>
        <w:t>verde, Ctd, Grt, Ms, </w:t>
      </w:r>
      <w:r>
        <w:rPr>
          <w:spacing w:val="-3"/>
        </w:rPr>
        <w:t>Ky, </w:t>
      </w:r>
      <w:r>
        <w:rPr/>
        <w:t>Qtz, Rt, com textura diablástica cujas evidências da assembleia de alto grau contendo pelo menos K-F pertítico, Grt, Qtz e Rt.</w:t>
      </w:r>
      <w:r>
        <w:rPr>
          <w:spacing w:val="-6"/>
        </w:rPr>
        <w:t> </w:t>
      </w:r>
      <w:r>
        <w:rPr/>
        <w:t>A</w:t>
      </w:r>
      <w:r>
        <w:rPr>
          <w:spacing w:val="-7"/>
        </w:rPr>
        <w:t> </w:t>
      </w:r>
      <w:r>
        <w:rPr/>
        <w:t>microssonda</w:t>
      </w:r>
      <w:r>
        <w:rPr>
          <w:spacing w:val="-4"/>
        </w:rPr>
        <w:t> </w:t>
      </w:r>
      <w:r>
        <w:rPr/>
        <w:t>evidenciou</w:t>
      </w:r>
      <w:r>
        <w:rPr>
          <w:spacing w:val="-5"/>
        </w:rPr>
        <w:t> </w:t>
      </w:r>
      <w:r>
        <w:rPr/>
        <w:t>que</w:t>
      </w:r>
      <w:r>
        <w:rPr>
          <w:spacing w:val="-5"/>
        </w:rPr>
        <w:t> </w:t>
      </w:r>
      <w:r>
        <w:rPr/>
        <w:t>há</w:t>
      </w:r>
      <w:r>
        <w:rPr>
          <w:spacing w:val="-4"/>
        </w:rPr>
        <w:t> </w:t>
      </w:r>
      <w:r>
        <w:rPr/>
        <w:t>um</w:t>
      </w:r>
      <w:r>
        <w:rPr>
          <w:spacing w:val="-9"/>
        </w:rPr>
        <w:t> </w:t>
      </w:r>
      <w:r>
        <w:rPr/>
        <w:t>reequilíbrio</w:t>
      </w:r>
      <w:r>
        <w:rPr>
          <w:spacing w:val="-2"/>
        </w:rPr>
        <w:t> </w:t>
      </w:r>
      <w:r>
        <w:rPr/>
        <w:t>das</w:t>
      </w:r>
      <w:r>
        <w:rPr>
          <w:spacing w:val="-5"/>
        </w:rPr>
        <w:t> </w:t>
      </w:r>
      <w:r>
        <w:rPr/>
        <w:t>cloritas</w:t>
      </w:r>
      <w:r>
        <w:rPr>
          <w:spacing w:val="-6"/>
        </w:rPr>
        <w:t> </w:t>
      </w:r>
      <w:r>
        <w:rPr/>
        <w:t>de</w:t>
      </w:r>
      <w:r>
        <w:rPr>
          <w:spacing w:val="-4"/>
        </w:rPr>
        <w:t> </w:t>
      </w:r>
      <w:r>
        <w:rPr/>
        <w:t>acordo</w:t>
      </w:r>
      <w:r>
        <w:rPr>
          <w:spacing w:val="-5"/>
        </w:rPr>
        <w:t> </w:t>
      </w:r>
      <w:r>
        <w:rPr/>
        <w:t>com</w:t>
      </w:r>
      <w:r>
        <w:rPr>
          <w:spacing w:val="-8"/>
        </w:rPr>
        <w:t> </w:t>
      </w:r>
      <w:r>
        <w:rPr/>
        <w:t>o</w:t>
      </w:r>
      <w:r>
        <w:rPr>
          <w:spacing w:val="-5"/>
        </w:rPr>
        <w:t> </w:t>
      </w:r>
      <w:r>
        <w:rPr/>
        <w:t>grau</w:t>
      </w:r>
      <w:r>
        <w:rPr>
          <w:spacing w:val="-7"/>
        </w:rPr>
        <w:t> </w:t>
      </w:r>
      <w:r>
        <w:rPr/>
        <w:t>metamórfico,</w:t>
      </w:r>
      <w:r>
        <w:rPr>
          <w:spacing w:val="-5"/>
        </w:rPr>
        <w:t> </w:t>
      </w:r>
      <w:r>
        <w:rPr/>
        <w:t>apresentando</w:t>
      </w:r>
      <w:r>
        <w:rPr>
          <w:spacing w:val="-2"/>
        </w:rPr>
        <w:t> </w:t>
      </w:r>
      <w:r>
        <w:rPr/>
        <w:t>correlações</w:t>
      </w:r>
      <w:r>
        <w:rPr>
          <w:spacing w:val="-6"/>
        </w:rPr>
        <w:t> </w:t>
      </w:r>
      <w:r>
        <w:rPr/>
        <w:t>positivas</w:t>
      </w:r>
      <w:r>
        <w:rPr>
          <w:spacing w:val="-5"/>
        </w:rPr>
        <w:t> </w:t>
      </w:r>
      <w:r>
        <w:rPr/>
        <w:t>entre FexMg, Fe/Mg x Mn. As muscovitas apresentaram um caráter paragonítico com teores anômalos de Al e as Grt apresentaram zonadas mostrando um reequilíbrio gradual no baixo grau</w:t>
      </w:r>
      <w:r>
        <w:rPr>
          <w:spacing w:val="2"/>
        </w:rPr>
        <w:t> </w:t>
      </w:r>
      <w:r>
        <w:rPr/>
        <w:t>metamórfico.</w:t>
      </w:r>
    </w:p>
    <w:p>
      <w:pPr>
        <w:pStyle w:val="BodyText"/>
        <w:spacing w:before="7"/>
        <w:rPr>
          <w:sz w:val="9"/>
        </w:rPr>
      </w:pPr>
    </w:p>
    <w:p>
      <w:pPr>
        <w:pStyle w:val="BodyText"/>
        <w:spacing w:line="259" w:lineRule="auto"/>
        <w:ind w:left="120" w:right="106" w:hanging="10"/>
        <w:jc w:val="both"/>
      </w:pPr>
      <w:r>
        <w:rPr>
          <w:b/>
        </w:rPr>
        <w:t>Conclusão: </w:t>
      </w:r>
      <w:r>
        <w:rPr/>
        <w:t>Na petrografia foi possível individualizar dois litotipos em com diferentes graus retrometamórficos superimpostos. O Granada- Quartzito, formado por cerca de 80% de Quartzo, 15% de Granada e 5% de cianita, com textura granoblástica, em fácies anfibolito. O efeito do retrometamorfismo nestas rochas é evidenciado pelo reequilíbrio da granada, com formação de clorita e em apenas uma lâmina foi evidenciado</w:t>
      </w:r>
      <w:r>
        <w:rPr>
          <w:spacing w:val="-3"/>
        </w:rPr>
        <w:t> </w:t>
      </w:r>
      <w:r>
        <w:rPr/>
        <w:t>uma</w:t>
      </w:r>
      <w:r>
        <w:rPr>
          <w:spacing w:val="-5"/>
        </w:rPr>
        <w:t> </w:t>
      </w:r>
      <w:r>
        <w:rPr/>
        <w:t>reação</w:t>
      </w:r>
      <w:r>
        <w:rPr>
          <w:spacing w:val="-3"/>
        </w:rPr>
        <w:t> </w:t>
      </w:r>
      <w:r>
        <w:rPr/>
        <w:t>mais</w:t>
      </w:r>
      <w:r>
        <w:rPr>
          <w:spacing w:val="-6"/>
        </w:rPr>
        <w:t> </w:t>
      </w:r>
      <w:r>
        <w:rPr/>
        <w:t>expressiva</w:t>
      </w:r>
      <w:r>
        <w:rPr>
          <w:spacing w:val="-5"/>
        </w:rPr>
        <w:t> </w:t>
      </w:r>
      <w:r>
        <w:rPr/>
        <w:t>com</w:t>
      </w:r>
      <w:r>
        <w:rPr>
          <w:spacing w:val="-8"/>
        </w:rPr>
        <w:t> </w:t>
      </w:r>
      <w:r>
        <w:rPr/>
        <w:t>formação</w:t>
      </w:r>
      <w:r>
        <w:rPr>
          <w:spacing w:val="-3"/>
        </w:rPr>
        <w:t> </w:t>
      </w:r>
      <w:r>
        <w:rPr/>
        <w:t>de</w:t>
      </w:r>
      <w:r>
        <w:rPr>
          <w:spacing w:val="-7"/>
        </w:rPr>
        <w:t> </w:t>
      </w:r>
      <w:r>
        <w:rPr/>
        <w:t>cloritóide.</w:t>
      </w:r>
      <w:r>
        <w:rPr>
          <w:spacing w:val="-4"/>
        </w:rPr>
        <w:t> </w:t>
      </w:r>
      <w:r>
        <w:rPr/>
        <w:t>O</w:t>
      </w:r>
      <w:r>
        <w:rPr>
          <w:spacing w:val="-5"/>
        </w:rPr>
        <w:t> </w:t>
      </w:r>
      <w:r>
        <w:rPr/>
        <w:t>retrogranulito</w:t>
      </w:r>
      <w:r>
        <w:rPr>
          <w:spacing w:val="-2"/>
        </w:rPr>
        <w:t> </w:t>
      </w:r>
      <w:r>
        <w:rPr/>
        <w:t>é</w:t>
      </w:r>
      <w:r>
        <w:rPr>
          <w:spacing w:val="-5"/>
        </w:rPr>
        <w:t> </w:t>
      </w:r>
      <w:r>
        <w:rPr/>
        <w:t>formado</w:t>
      </w:r>
      <w:r>
        <w:rPr>
          <w:spacing w:val="-4"/>
        </w:rPr>
        <w:t> </w:t>
      </w:r>
      <w:r>
        <w:rPr/>
        <w:t>pela</w:t>
      </w:r>
      <w:r>
        <w:rPr>
          <w:spacing w:val="-5"/>
        </w:rPr>
        <w:t> </w:t>
      </w:r>
      <w:r>
        <w:rPr/>
        <w:t>paragênese</w:t>
      </w:r>
      <w:r>
        <w:rPr>
          <w:spacing w:val="-6"/>
        </w:rPr>
        <w:t> </w:t>
      </w:r>
      <w:r>
        <w:rPr/>
        <w:t>de</w:t>
      </w:r>
      <w:r>
        <w:rPr>
          <w:spacing w:val="-5"/>
        </w:rPr>
        <w:t> </w:t>
      </w:r>
      <w:r>
        <w:rPr/>
        <w:t>condições</w:t>
      </w:r>
      <w:r>
        <w:rPr>
          <w:spacing w:val="-6"/>
        </w:rPr>
        <w:t> </w:t>
      </w:r>
      <w:r>
        <w:rPr/>
        <w:t>de</w:t>
      </w:r>
      <w:r>
        <w:rPr>
          <w:spacing w:val="-5"/>
        </w:rPr>
        <w:t> </w:t>
      </w:r>
      <w:r>
        <w:rPr/>
        <w:t>xisto</w:t>
      </w:r>
      <w:r>
        <w:rPr>
          <w:spacing w:val="-5"/>
        </w:rPr>
        <w:t> </w:t>
      </w:r>
      <w:r>
        <w:rPr/>
        <w:t>verde, Ctd, Grt, Ms, </w:t>
      </w:r>
      <w:r>
        <w:rPr>
          <w:spacing w:val="-3"/>
        </w:rPr>
        <w:t>Ky, </w:t>
      </w:r>
      <w:r>
        <w:rPr/>
        <w:t>Qtz, Rt, com textura diablástica cujas evidências da assembleia de alto grau contendo pelo menos K-F pertítico, Grt, Qtz e Rt.</w:t>
      </w:r>
      <w:r>
        <w:rPr>
          <w:spacing w:val="-6"/>
        </w:rPr>
        <w:t> </w:t>
      </w:r>
      <w:r>
        <w:rPr/>
        <w:t>A</w:t>
      </w:r>
      <w:r>
        <w:rPr>
          <w:spacing w:val="-7"/>
        </w:rPr>
        <w:t> </w:t>
      </w:r>
      <w:r>
        <w:rPr/>
        <w:t>microssonda</w:t>
      </w:r>
      <w:r>
        <w:rPr>
          <w:spacing w:val="-4"/>
        </w:rPr>
        <w:t> </w:t>
      </w:r>
      <w:r>
        <w:rPr/>
        <w:t>evidenciou</w:t>
      </w:r>
      <w:r>
        <w:rPr>
          <w:spacing w:val="-5"/>
        </w:rPr>
        <w:t> </w:t>
      </w:r>
      <w:r>
        <w:rPr/>
        <w:t>que</w:t>
      </w:r>
      <w:r>
        <w:rPr>
          <w:spacing w:val="-5"/>
        </w:rPr>
        <w:t> </w:t>
      </w:r>
      <w:r>
        <w:rPr/>
        <w:t>há</w:t>
      </w:r>
      <w:r>
        <w:rPr>
          <w:spacing w:val="-4"/>
        </w:rPr>
        <w:t> </w:t>
      </w:r>
      <w:r>
        <w:rPr/>
        <w:t>um</w:t>
      </w:r>
      <w:r>
        <w:rPr>
          <w:spacing w:val="-9"/>
        </w:rPr>
        <w:t> </w:t>
      </w:r>
      <w:r>
        <w:rPr/>
        <w:t>reequilíbrio</w:t>
      </w:r>
      <w:r>
        <w:rPr>
          <w:spacing w:val="-2"/>
        </w:rPr>
        <w:t> </w:t>
      </w:r>
      <w:r>
        <w:rPr/>
        <w:t>das</w:t>
      </w:r>
      <w:r>
        <w:rPr>
          <w:spacing w:val="-5"/>
        </w:rPr>
        <w:t> </w:t>
      </w:r>
      <w:r>
        <w:rPr/>
        <w:t>cloritas</w:t>
      </w:r>
      <w:r>
        <w:rPr>
          <w:spacing w:val="-6"/>
        </w:rPr>
        <w:t> </w:t>
      </w:r>
      <w:r>
        <w:rPr/>
        <w:t>de</w:t>
      </w:r>
      <w:r>
        <w:rPr>
          <w:spacing w:val="-4"/>
        </w:rPr>
        <w:t> </w:t>
      </w:r>
      <w:r>
        <w:rPr/>
        <w:t>acordo</w:t>
      </w:r>
      <w:r>
        <w:rPr>
          <w:spacing w:val="-5"/>
        </w:rPr>
        <w:t> </w:t>
      </w:r>
      <w:r>
        <w:rPr/>
        <w:t>com</w:t>
      </w:r>
      <w:r>
        <w:rPr>
          <w:spacing w:val="-8"/>
        </w:rPr>
        <w:t> </w:t>
      </w:r>
      <w:r>
        <w:rPr/>
        <w:t>o</w:t>
      </w:r>
      <w:r>
        <w:rPr>
          <w:spacing w:val="-5"/>
        </w:rPr>
        <w:t> </w:t>
      </w:r>
      <w:r>
        <w:rPr/>
        <w:t>grau</w:t>
      </w:r>
      <w:r>
        <w:rPr>
          <w:spacing w:val="-7"/>
        </w:rPr>
        <w:t> </w:t>
      </w:r>
      <w:r>
        <w:rPr/>
        <w:t>metamórfico,</w:t>
      </w:r>
      <w:r>
        <w:rPr>
          <w:spacing w:val="-5"/>
        </w:rPr>
        <w:t> </w:t>
      </w:r>
      <w:r>
        <w:rPr/>
        <w:t>apresentando</w:t>
      </w:r>
      <w:r>
        <w:rPr>
          <w:spacing w:val="-2"/>
        </w:rPr>
        <w:t> </w:t>
      </w:r>
      <w:r>
        <w:rPr/>
        <w:t>correlações</w:t>
      </w:r>
      <w:r>
        <w:rPr>
          <w:spacing w:val="-6"/>
        </w:rPr>
        <w:t> </w:t>
      </w:r>
      <w:r>
        <w:rPr/>
        <w:t>positivas</w:t>
      </w:r>
      <w:r>
        <w:rPr>
          <w:spacing w:val="-5"/>
        </w:rPr>
        <w:t> </w:t>
      </w:r>
      <w:r>
        <w:rPr/>
        <w:t>entre FexMg, Fe/Mg x Mn. As muscovitas apresentaram um caráter paragonítico com teores anômalos de Al e as Grt apresentaram zonadas mostrando um reequilíbrio gradual no baixo grau</w:t>
      </w:r>
      <w:r>
        <w:rPr>
          <w:spacing w:val="2"/>
        </w:rPr>
        <w:t> </w:t>
      </w:r>
      <w:r>
        <w:rPr/>
        <w:t>metamórfico.</w:t>
      </w:r>
    </w:p>
    <w:p>
      <w:pPr>
        <w:pStyle w:val="BodyText"/>
        <w:spacing w:before="10"/>
        <w:rPr>
          <w:sz w:val="9"/>
        </w:rPr>
      </w:pPr>
    </w:p>
    <w:p>
      <w:pPr>
        <w:pStyle w:val="BodyText"/>
        <w:spacing w:line="456" w:lineRule="auto"/>
        <w:ind w:left="111" w:right="1601"/>
        <w:jc w:val="both"/>
      </w:pPr>
      <w:r>
        <w:rPr>
          <w:b/>
        </w:rPr>
        <w:t>Palavras-Chave:</w:t>
      </w:r>
      <w:r>
        <w:rPr>
          <w:b/>
          <w:spacing w:val="-5"/>
        </w:rPr>
        <w:t> </w:t>
      </w:r>
      <w:r>
        <w:rPr/>
        <w:t>Faixa</w:t>
      </w:r>
      <w:r>
        <w:rPr>
          <w:spacing w:val="-5"/>
        </w:rPr>
        <w:t> </w:t>
      </w:r>
      <w:r>
        <w:rPr/>
        <w:t>Brasília,</w:t>
      </w:r>
      <w:r>
        <w:rPr>
          <w:spacing w:val="-5"/>
        </w:rPr>
        <w:t> </w:t>
      </w:r>
      <w:r>
        <w:rPr/>
        <w:t>Complexo</w:t>
      </w:r>
      <w:r>
        <w:rPr>
          <w:spacing w:val="-4"/>
        </w:rPr>
        <w:t> </w:t>
      </w:r>
      <w:r>
        <w:rPr/>
        <w:t>Anápolis-Itauçu,</w:t>
      </w:r>
      <w:r>
        <w:rPr>
          <w:spacing w:val="-4"/>
        </w:rPr>
        <w:t> </w:t>
      </w:r>
      <w:r>
        <w:rPr/>
        <w:t>metamorfismo</w:t>
      </w:r>
      <w:r>
        <w:rPr>
          <w:spacing w:val="-4"/>
        </w:rPr>
        <w:t> </w:t>
      </w:r>
      <w:r>
        <w:rPr/>
        <w:t>de</w:t>
      </w:r>
      <w:r>
        <w:rPr>
          <w:spacing w:val="-4"/>
        </w:rPr>
        <w:t> </w:t>
      </w:r>
      <w:r>
        <w:rPr/>
        <w:t>alto-grau,</w:t>
      </w:r>
      <w:r>
        <w:rPr>
          <w:spacing w:val="-6"/>
        </w:rPr>
        <w:t> </w:t>
      </w:r>
      <w:r>
        <w:rPr/>
        <w:t>Retrometamorfismo </w:t>
      </w:r>
      <w:r>
        <w:rPr>
          <w:b/>
        </w:rPr>
        <w:t>Colaboradores: </w:t>
      </w:r>
      <w:r>
        <w:rPr/>
        <w:t>Prof.Dr Cesar Fonseca Ferreira Filho, Felipe Valença de</w:t>
      </w:r>
      <w:r>
        <w:rPr>
          <w:spacing w:val="-4"/>
        </w:rPr>
        <w:t> </w:t>
      </w:r>
      <w:r>
        <w:rPr/>
        <w:t>Oliveira</w:t>
      </w:r>
    </w:p>
    <w:p>
      <w:pPr>
        <w:spacing w:after="0" w:line="456"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578"/>
      </w:pPr>
      <w:r>
        <w:rPr>
          <w:color w:val="007E39"/>
        </w:rPr>
        <w:t>Combinando imaginação e</w:t>
      </w:r>
      <w:r>
        <w:rPr>
          <w:color w:val="007E39"/>
          <w:spacing w:val="-13"/>
        </w:rPr>
        <w:t> </w:t>
      </w:r>
      <w:r>
        <w:rPr>
          <w:color w:val="007E39"/>
        </w:rPr>
        <w:t>tempo</w:t>
      </w:r>
    </w:p>
    <w:p>
      <w:pPr>
        <w:pStyle w:val="BodyText"/>
        <w:rPr>
          <w:b/>
        </w:rPr>
      </w:pPr>
      <w:r>
        <w:rPr/>
        <w:br w:type="column"/>
      </w:r>
      <w:r>
        <w:rPr>
          <w:b/>
        </w:rPr>
      </w:r>
    </w:p>
    <w:p>
      <w:pPr>
        <w:pStyle w:val="BodyText"/>
        <w:spacing w:before="6"/>
        <w:rPr>
          <w:b/>
          <w:sz w:val="16"/>
        </w:rPr>
      </w:pPr>
    </w:p>
    <w:p>
      <w:pPr>
        <w:spacing w:before="0"/>
        <w:ind w:left="447" w:right="0" w:firstLine="0"/>
        <w:jc w:val="left"/>
        <w:rPr>
          <w:sz w:val="12"/>
        </w:rPr>
      </w:pPr>
      <w:r>
        <w:rPr>
          <w:b/>
          <w:color w:val="2E75B6"/>
          <w:sz w:val="12"/>
        </w:rPr>
        <w:t>Bolsista</w:t>
      </w:r>
      <w:r>
        <w:rPr>
          <w:color w:val="2E75B6"/>
          <w:sz w:val="12"/>
        </w:rPr>
        <w:t>: Gabriel Filipe Santana Lima</w:t>
      </w:r>
    </w:p>
    <w:p>
      <w:pPr>
        <w:spacing w:after="0"/>
        <w:jc w:val="left"/>
        <w:rPr>
          <w:sz w:val="12"/>
        </w:rPr>
        <w:sectPr>
          <w:type w:val="continuous"/>
          <w:pgSz w:w="7940" w:h="11910"/>
          <w:pgMar w:top="700" w:bottom="280" w:left="460" w:right="460"/>
          <w:cols w:num="2" w:equalWidth="0">
            <w:col w:w="4580" w:space="40"/>
            <w:col w:w="2400"/>
          </w:cols>
        </w:sectPr>
      </w:pP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ALEXANDRE FERNANDES BATISTA COSTA LEITE</w:t>
      </w:r>
    </w:p>
    <w:p>
      <w:pPr>
        <w:pStyle w:val="BodyText"/>
        <w:spacing w:before="7"/>
        <w:rPr>
          <w:sz w:val="16"/>
        </w:rPr>
      </w:pPr>
    </w:p>
    <w:p>
      <w:pPr>
        <w:pStyle w:val="BodyText"/>
        <w:ind w:left="111"/>
      </w:pPr>
      <w:r>
        <w:rPr>
          <w:b/>
        </w:rPr>
        <w:t>Introdução: </w:t>
      </w:r>
      <w:r>
        <w:rPr/>
        <w:t>Este trabalho mostra como combinar possibilidade lógica, tempo e imaginação.</w:t>
      </w:r>
    </w:p>
    <w:p>
      <w:pPr>
        <w:pStyle w:val="BodyText"/>
        <w:spacing w:before="6"/>
        <w:rPr>
          <w:sz w:val="16"/>
        </w:rPr>
      </w:pPr>
    </w:p>
    <w:p>
      <w:pPr>
        <w:pStyle w:val="BodyText"/>
        <w:spacing w:line="259" w:lineRule="auto" w:before="1"/>
        <w:ind w:left="106"/>
      </w:pPr>
      <w:r>
        <w:rPr>
          <w:b/>
        </w:rPr>
        <w:t>Metodologia: </w:t>
      </w:r>
      <w:r>
        <w:rPr/>
        <w:t>A partir do uso da técnica de combinação de lógicas chamada fusão, o autor mostra como elaborar um sistema multimodal para raciocinar acerca de enunciados contendo interações.</w:t>
      </w:r>
    </w:p>
    <w:p>
      <w:pPr>
        <w:pStyle w:val="BodyText"/>
        <w:spacing w:before="6"/>
        <w:rPr>
          <w:sz w:val="15"/>
        </w:rPr>
      </w:pPr>
    </w:p>
    <w:p>
      <w:pPr>
        <w:pStyle w:val="BodyText"/>
        <w:spacing w:line="259" w:lineRule="auto" w:before="1"/>
        <w:ind w:left="120" w:hanging="10"/>
      </w:pPr>
      <w:r>
        <w:rPr>
          <w:b/>
        </w:rPr>
        <w:t>Resultados: </w:t>
      </w:r>
      <w:r>
        <w:rPr/>
        <w:t>O resultado principal é a proposta de um sistema lógico capaz de modelar interações de conceitos temporais com o conceito de imaginação.</w:t>
      </w:r>
    </w:p>
    <w:p>
      <w:pPr>
        <w:pStyle w:val="BodyText"/>
        <w:spacing w:before="8"/>
        <w:rPr>
          <w:sz w:val="9"/>
        </w:rPr>
      </w:pPr>
    </w:p>
    <w:p>
      <w:pPr>
        <w:pStyle w:val="BodyText"/>
        <w:spacing w:line="259" w:lineRule="auto" w:before="1"/>
        <w:ind w:left="120" w:hanging="10"/>
      </w:pPr>
      <w:r>
        <w:rPr>
          <w:b/>
        </w:rPr>
        <w:t>Conclusão: </w:t>
      </w:r>
      <w:r>
        <w:rPr/>
        <w:t>O resultado principal é a proposta de um sistema lógico capaz de modelar interações de conceitos temporais com o conceito de imaginação.</w:t>
      </w:r>
    </w:p>
    <w:p>
      <w:pPr>
        <w:pStyle w:val="BodyText"/>
        <w:spacing w:before="11"/>
        <w:rPr>
          <w:sz w:val="9"/>
        </w:rPr>
      </w:pPr>
    </w:p>
    <w:p>
      <w:pPr>
        <w:spacing w:line="458" w:lineRule="auto" w:before="0"/>
        <w:ind w:left="111" w:right="3299" w:firstLine="0"/>
        <w:jc w:val="left"/>
        <w:rPr>
          <w:b/>
          <w:sz w:val="12"/>
        </w:rPr>
      </w:pPr>
      <w:r>
        <w:rPr>
          <w:b/>
          <w:sz w:val="12"/>
        </w:rPr>
        <w:t>Palavras-Chave: </w:t>
      </w:r>
      <w:r>
        <w:rPr>
          <w:sz w:val="12"/>
        </w:rPr>
        <w:t>tempo, possibilidade lógica, imaginação, lógicas modais </w:t>
      </w:r>
      <w:r>
        <w:rPr>
          <w:b/>
          <w:sz w:val="12"/>
        </w:rPr>
        <w:t>Colaboradores:</w:t>
      </w:r>
    </w:p>
    <w:p>
      <w:pPr>
        <w:spacing w:after="0" w:line="458" w:lineRule="auto"/>
        <w:jc w:val="left"/>
        <w:rPr>
          <w:sz w:val="12"/>
        </w:rPr>
        <w:sectPr>
          <w:type w:val="continuous"/>
          <w:pgSz w:w="7940" w:h="11910"/>
          <w:pgMar w:top="700" w:bottom="280" w:left="460" w:right="460"/>
        </w:sectPr>
      </w:pPr>
    </w:p>
    <w:p>
      <w:pPr>
        <w:pStyle w:val="BodyText"/>
        <w:spacing w:before="1"/>
        <w:rPr>
          <w:b/>
          <w:sz w:val="9"/>
        </w:rPr>
      </w:pPr>
    </w:p>
    <w:p>
      <w:pPr>
        <w:pStyle w:val="Heading1"/>
        <w:spacing w:line="256" w:lineRule="auto"/>
        <w:ind w:left="701" w:right="482" w:hanging="63"/>
      </w:pPr>
      <w:r>
        <w:rPr>
          <w:color w:val="007E39"/>
        </w:rPr>
        <w:t>Estudo entre a N-metil glucamina e a associação da miltefosine com pentoxifilina no tratamento de leishmaniose cutânea experimental- quantificacao do DNA de Leishmania como criterio de cura.</w:t>
      </w:r>
    </w:p>
    <w:p>
      <w:pPr>
        <w:spacing w:before="66"/>
        <w:ind w:left="5158" w:right="0" w:firstLine="0"/>
        <w:jc w:val="left"/>
        <w:rPr>
          <w:sz w:val="12"/>
        </w:rPr>
      </w:pPr>
      <w:r>
        <w:rPr>
          <w:b/>
          <w:color w:val="2E75B6"/>
          <w:sz w:val="12"/>
        </w:rPr>
        <w:t>Bolsista</w:t>
      </w:r>
      <w:r>
        <w:rPr>
          <w:color w:val="2E75B6"/>
          <w:sz w:val="12"/>
        </w:rPr>
        <w:t>: Gabriel Frizon Greggianin</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RAIMUNDA NONATA RIBEIRO SAMPAIO</w:t>
      </w:r>
    </w:p>
    <w:p>
      <w:pPr>
        <w:pStyle w:val="BodyText"/>
        <w:spacing w:before="7"/>
        <w:rPr>
          <w:sz w:val="16"/>
        </w:rPr>
      </w:pPr>
    </w:p>
    <w:p>
      <w:pPr>
        <w:pStyle w:val="BodyText"/>
        <w:spacing w:line="259" w:lineRule="auto"/>
        <w:ind w:left="120" w:right="107" w:hanging="10"/>
        <w:jc w:val="both"/>
      </w:pPr>
      <w:r>
        <w:rPr>
          <w:b/>
        </w:rPr>
        <w:t>Introdução: </w:t>
      </w:r>
      <w:r>
        <w:rPr/>
        <w:t>A Leishmaniose Tegumentar Americana (LTA) é uma doença infecciosa, não contagiosa, causada por diferentes espécies de protozoários do gênero Leishmania. O arsenal terapêutico contra a LTA ainda é muito restrito, sendo que os antimoniais pentavalentes permanecem como as drogas de escolha há mais de 50 anos. Tais drogas apresentam alta toxicidade, taxas de recidiva e resistência medicamentosa,</w:t>
      </w:r>
      <w:r>
        <w:rPr>
          <w:spacing w:val="-8"/>
        </w:rPr>
        <w:t> </w:t>
      </w:r>
      <w:r>
        <w:rPr/>
        <w:t>o</w:t>
      </w:r>
      <w:r>
        <w:rPr>
          <w:spacing w:val="-7"/>
        </w:rPr>
        <w:t> </w:t>
      </w:r>
      <w:r>
        <w:rPr/>
        <w:t>que</w:t>
      </w:r>
      <w:r>
        <w:rPr>
          <w:spacing w:val="-10"/>
        </w:rPr>
        <w:t> </w:t>
      </w:r>
      <w:r>
        <w:rPr/>
        <w:t>mostra</w:t>
      </w:r>
      <w:r>
        <w:rPr>
          <w:spacing w:val="-7"/>
        </w:rPr>
        <w:t> </w:t>
      </w:r>
      <w:r>
        <w:rPr/>
        <w:t>a</w:t>
      </w:r>
      <w:r>
        <w:rPr>
          <w:spacing w:val="-9"/>
        </w:rPr>
        <w:t> </w:t>
      </w:r>
      <w:r>
        <w:rPr/>
        <w:t>necessidade</w:t>
      </w:r>
      <w:r>
        <w:rPr>
          <w:spacing w:val="-8"/>
        </w:rPr>
        <w:t> </w:t>
      </w:r>
      <w:r>
        <w:rPr/>
        <w:t>de</w:t>
      </w:r>
      <w:r>
        <w:rPr>
          <w:spacing w:val="-8"/>
        </w:rPr>
        <w:t> </w:t>
      </w:r>
      <w:r>
        <w:rPr/>
        <w:t>encontrar</w:t>
      </w:r>
      <w:r>
        <w:rPr>
          <w:spacing w:val="-6"/>
        </w:rPr>
        <w:t> </w:t>
      </w:r>
      <w:r>
        <w:rPr/>
        <w:t>novas</w:t>
      </w:r>
      <w:r>
        <w:rPr>
          <w:spacing w:val="-8"/>
        </w:rPr>
        <w:t> </w:t>
      </w:r>
      <w:r>
        <w:rPr/>
        <w:t>alternativas</w:t>
      </w:r>
      <w:r>
        <w:rPr>
          <w:spacing w:val="-9"/>
        </w:rPr>
        <w:t> </w:t>
      </w:r>
      <w:r>
        <w:rPr/>
        <w:t>terapêuticas.</w:t>
      </w:r>
      <w:r>
        <w:rPr>
          <w:spacing w:val="-7"/>
        </w:rPr>
        <w:t> </w:t>
      </w:r>
      <w:r>
        <w:rPr/>
        <w:t>A</w:t>
      </w:r>
      <w:r>
        <w:rPr>
          <w:spacing w:val="-9"/>
        </w:rPr>
        <w:t> </w:t>
      </w:r>
      <w:r>
        <w:rPr/>
        <w:t>pentoxifilina,</w:t>
      </w:r>
      <w:r>
        <w:rPr>
          <w:spacing w:val="-6"/>
        </w:rPr>
        <w:t> </w:t>
      </w:r>
      <w:r>
        <w:rPr/>
        <w:t>um</w:t>
      </w:r>
      <w:r>
        <w:rPr>
          <w:spacing w:val="-12"/>
        </w:rPr>
        <w:t> </w:t>
      </w:r>
      <w:r>
        <w:rPr/>
        <w:t>derivado</w:t>
      </w:r>
      <w:r>
        <w:rPr>
          <w:spacing w:val="-5"/>
        </w:rPr>
        <w:t> </w:t>
      </w:r>
      <w:r>
        <w:rPr/>
        <w:t>das</w:t>
      </w:r>
      <w:r>
        <w:rPr>
          <w:spacing w:val="-8"/>
        </w:rPr>
        <w:t> </w:t>
      </w:r>
      <w:r>
        <w:rPr/>
        <w:t>xantinas,</w:t>
      </w:r>
      <w:r>
        <w:rPr>
          <w:spacing w:val="-7"/>
        </w:rPr>
        <w:t> </w:t>
      </w:r>
      <w:r>
        <w:rPr/>
        <w:t>vem</w:t>
      </w:r>
      <w:r>
        <w:rPr>
          <w:spacing w:val="-12"/>
        </w:rPr>
        <w:t> </w:t>
      </w:r>
      <w:r>
        <w:rPr/>
        <w:t>sendo investigado no tratamento da LTA por seu efeito imunomodulador e protetor contra toxicidade dos antimoniais pentavalentes. Este trabalho visa comparar o tratamento da LTA com miltefosine e sua associação com pentoxifilina em modelo</w:t>
      </w:r>
      <w:r>
        <w:rPr>
          <w:spacing w:val="-7"/>
        </w:rPr>
        <w:t> </w:t>
      </w:r>
      <w:r>
        <w:rPr/>
        <w:t>animal.</w:t>
      </w:r>
    </w:p>
    <w:p>
      <w:pPr>
        <w:pStyle w:val="BodyText"/>
        <w:spacing w:before="8"/>
        <w:rPr>
          <w:sz w:val="15"/>
        </w:rPr>
      </w:pPr>
    </w:p>
    <w:p>
      <w:pPr>
        <w:pStyle w:val="BodyText"/>
        <w:spacing w:line="259" w:lineRule="auto"/>
        <w:ind w:left="106" w:right="106"/>
        <w:jc w:val="both"/>
      </w:pPr>
      <w:r>
        <w:rPr>
          <w:b/>
        </w:rPr>
        <w:t>Metodologia: </w:t>
      </w:r>
      <w:r>
        <w:rPr/>
        <w:t>Foram utilizados 30 camundongos isogênicos C57BL6 e parasitos da sub-espécie Leishmania(L.) amazonensis. Os animais foram inoculados com 10 x 10.6 parasitos em forma promastigota metaciclica no coxim plantar Direito e após 14 dias foram divididos em 3 grupos tratados por 10 dias: (1)Tratamento com miltefosine (200mg/kg/dia), (2)Tratamento com miltefosine (200mg/kg/dia) associado a pentoxifilina (8mg/kg/dia), (3)Sem tratamento. Após 2 dias realizou-se a aspiração de linfa das patas infectadas para realização de culturas e esfregaços, assim como a medição do diâmetro das patas e após 5 dias realizou-se a dissecção e trituração das patas para cultura em placas de 96 poços em sucessivas diluições, submetidas posteriormente a ensaio colorimétrico com MTT.</w:t>
      </w:r>
    </w:p>
    <w:p>
      <w:pPr>
        <w:pStyle w:val="BodyText"/>
        <w:spacing w:before="6"/>
        <w:rPr>
          <w:sz w:val="15"/>
        </w:rPr>
      </w:pPr>
    </w:p>
    <w:p>
      <w:pPr>
        <w:pStyle w:val="BodyText"/>
        <w:spacing w:line="259" w:lineRule="auto"/>
        <w:ind w:left="120" w:right="106" w:hanging="10"/>
        <w:jc w:val="both"/>
      </w:pPr>
      <w:r>
        <w:rPr>
          <w:b/>
        </w:rPr>
        <w:t>Resultados:</w:t>
      </w:r>
      <w:r>
        <w:rPr>
          <w:b/>
          <w:spacing w:val="-3"/>
        </w:rPr>
        <w:t> </w:t>
      </w:r>
      <w:r>
        <w:rPr/>
        <w:t>As</w:t>
      </w:r>
      <w:r>
        <w:rPr>
          <w:spacing w:val="-5"/>
        </w:rPr>
        <w:t> </w:t>
      </w:r>
      <w:r>
        <w:rPr/>
        <w:t>culturas</w:t>
      </w:r>
      <w:r>
        <w:rPr>
          <w:spacing w:val="-4"/>
        </w:rPr>
        <w:t> </w:t>
      </w:r>
      <w:r>
        <w:rPr/>
        <w:t>obtidas</w:t>
      </w:r>
      <w:r>
        <w:rPr>
          <w:spacing w:val="-6"/>
        </w:rPr>
        <w:t> </w:t>
      </w:r>
      <w:r>
        <w:rPr/>
        <w:t>após</w:t>
      </w:r>
      <w:r>
        <w:rPr>
          <w:spacing w:val="-5"/>
        </w:rPr>
        <w:t> </w:t>
      </w:r>
      <w:r>
        <w:rPr/>
        <w:t>12</w:t>
      </w:r>
      <w:r>
        <w:rPr>
          <w:spacing w:val="-4"/>
        </w:rPr>
        <w:t> </w:t>
      </w:r>
      <w:r>
        <w:rPr/>
        <w:t>dias</w:t>
      </w:r>
      <w:r>
        <w:rPr>
          <w:spacing w:val="-5"/>
        </w:rPr>
        <w:t> </w:t>
      </w:r>
      <w:r>
        <w:rPr/>
        <w:t>do</w:t>
      </w:r>
      <w:r>
        <w:rPr>
          <w:spacing w:val="-2"/>
        </w:rPr>
        <w:t> </w:t>
      </w:r>
      <w:r>
        <w:rPr/>
        <w:t>início</w:t>
      </w:r>
      <w:r>
        <w:rPr>
          <w:spacing w:val="-2"/>
        </w:rPr>
        <w:t> </w:t>
      </w:r>
      <w:r>
        <w:rPr/>
        <w:t>do</w:t>
      </w:r>
      <w:r>
        <w:rPr>
          <w:spacing w:val="-4"/>
        </w:rPr>
        <w:t> </w:t>
      </w:r>
      <w:r>
        <w:rPr/>
        <w:t>tratamento</w:t>
      </w:r>
      <w:r>
        <w:rPr>
          <w:spacing w:val="-4"/>
        </w:rPr>
        <w:t> </w:t>
      </w:r>
      <w:r>
        <w:rPr/>
        <w:t>mostraram</w:t>
      </w:r>
      <w:r>
        <w:rPr>
          <w:spacing w:val="-8"/>
        </w:rPr>
        <w:t> </w:t>
      </w:r>
      <w:r>
        <w:rPr/>
        <w:t>positividade</w:t>
      </w:r>
      <w:r>
        <w:rPr>
          <w:spacing w:val="-5"/>
        </w:rPr>
        <w:t> </w:t>
      </w:r>
      <w:r>
        <w:rPr/>
        <w:t>em</w:t>
      </w:r>
      <w:r>
        <w:rPr>
          <w:spacing w:val="-8"/>
        </w:rPr>
        <w:t> </w:t>
      </w:r>
      <w:r>
        <w:rPr/>
        <w:t>100%</w:t>
      </w:r>
      <w:r>
        <w:rPr>
          <w:spacing w:val="-3"/>
        </w:rPr>
        <w:t> </w:t>
      </w:r>
      <w:r>
        <w:rPr/>
        <w:t>(5</w:t>
      </w:r>
      <w:r>
        <w:rPr>
          <w:spacing w:val="-6"/>
        </w:rPr>
        <w:t> </w:t>
      </w:r>
      <w:r>
        <w:rPr/>
        <w:t>de</w:t>
      </w:r>
      <w:r>
        <w:rPr>
          <w:spacing w:val="-4"/>
        </w:rPr>
        <w:t> </w:t>
      </w:r>
      <w:r>
        <w:rPr/>
        <w:t>5)</w:t>
      </w:r>
      <w:r>
        <w:rPr>
          <w:spacing w:val="-3"/>
        </w:rPr>
        <w:t> </w:t>
      </w:r>
      <w:r>
        <w:rPr/>
        <w:t>dos</w:t>
      </w:r>
      <w:r>
        <w:rPr>
          <w:spacing w:val="-5"/>
        </w:rPr>
        <w:t> </w:t>
      </w:r>
      <w:r>
        <w:rPr/>
        <w:t>animais</w:t>
      </w:r>
      <w:r>
        <w:rPr>
          <w:spacing w:val="-5"/>
        </w:rPr>
        <w:t> </w:t>
      </w:r>
      <w:r>
        <w:rPr/>
        <w:t>do</w:t>
      </w:r>
      <w:r>
        <w:rPr>
          <w:spacing w:val="-2"/>
        </w:rPr>
        <w:t> </w:t>
      </w:r>
      <w:r>
        <w:rPr/>
        <w:t>grupo</w:t>
      </w:r>
      <w:r>
        <w:rPr>
          <w:spacing w:val="-4"/>
        </w:rPr>
        <w:t> </w:t>
      </w:r>
      <w:r>
        <w:rPr/>
        <w:t>controle (3), demosntrando a infectividade dos parasitos e o sucesso da infecção. Os animais do grupo (1) apresentaram positividade em 60% (3 de 5) e os animais do grupo (2) apresentaram positividade em 20% (1 de 5) das culturas realizadas, demonstrando uma maior proporção de cura para o grupo tratado com a associação miltefosine e pentoxifilina. A análise do diâmetro das patas dos animais mostrou redução média do diâmetro em 14,05% para o grupo (1), 17,38% para o grupo (2) e no grupo (3) ocorreu um aumento médio do diâmetro das patas em</w:t>
      </w:r>
      <w:r>
        <w:rPr>
          <w:spacing w:val="-19"/>
        </w:rPr>
        <w:t> </w:t>
      </w:r>
      <w:r>
        <w:rPr/>
        <w:t>0,1%.</w:t>
      </w:r>
    </w:p>
    <w:p>
      <w:pPr>
        <w:pStyle w:val="BodyText"/>
        <w:spacing w:before="8"/>
        <w:rPr>
          <w:sz w:val="9"/>
        </w:rPr>
      </w:pPr>
    </w:p>
    <w:p>
      <w:pPr>
        <w:pStyle w:val="BodyText"/>
        <w:spacing w:line="259" w:lineRule="auto" w:before="1"/>
        <w:ind w:left="120" w:right="106" w:hanging="10"/>
        <w:jc w:val="both"/>
      </w:pPr>
      <w:r>
        <w:rPr>
          <w:b/>
        </w:rPr>
        <w:t>Conclusão:</w:t>
      </w:r>
      <w:r>
        <w:rPr>
          <w:b/>
          <w:spacing w:val="-2"/>
        </w:rPr>
        <w:t> </w:t>
      </w:r>
      <w:r>
        <w:rPr/>
        <w:t>As</w:t>
      </w:r>
      <w:r>
        <w:rPr>
          <w:spacing w:val="-3"/>
        </w:rPr>
        <w:t> </w:t>
      </w:r>
      <w:r>
        <w:rPr/>
        <w:t>culturas</w:t>
      </w:r>
      <w:r>
        <w:rPr>
          <w:spacing w:val="-4"/>
        </w:rPr>
        <w:t> </w:t>
      </w:r>
      <w:r>
        <w:rPr/>
        <w:t>obtidas</w:t>
      </w:r>
      <w:r>
        <w:rPr>
          <w:spacing w:val="-4"/>
        </w:rPr>
        <w:t> </w:t>
      </w:r>
      <w:r>
        <w:rPr/>
        <w:t>após</w:t>
      </w:r>
      <w:r>
        <w:rPr>
          <w:spacing w:val="-5"/>
        </w:rPr>
        <w:t> </w:t>
      </w:r>
      <w:r>
        <w:rPr/>
        <w:t>12</w:t>
      </w:r>
      <w:r>
        <w:rPr>
          <w:spacing w:val="-4"/>
        </w:rPr>
        <w:t> </w:t>
      </w:r>
      <w:r>
        <w:rPr/>
        <w:t>dias</w:t>
      </w:r>
      <w:r>
        <w:rPr>
          <w:spacing w:val="-5"/>
        </w:rPr>
        <w:t> </w:t>
      </w:r>
      <w:r>
        <w:rPr/>
        <w:t>do início</w:t>
      </w:r>
      <w:r>
        <w:rPr>
          <w:spacing w:val="-1"/>
        </w:rPr>
        <w:t> </w:t>
      </w:r>
      <w:r>
        <w:rPr/>
        <w:t>do</w:t>
      </w:r>
      <w:r>
        <w:rPr>
          <w:spacing w:val="-4"/>
        </w:rPr>
        <w:t> </w:t>
      </w:r>
      <w:r>
        <w:rPr/>
        <w:t>tratamento</w:t>
      </w:r>
      <w:r>
        <w:rPr>
          <w:spacing w:val="-1"/>
        </w:rPr>
        <w:t> </w:t>
      </w:r>
      <w:r>
        <w:rPr/>
        <w:t>mostraram</w:t>
      </w:r>
      <w:r>
        <w:rPr>
          <w:spacing w:val="-8"/>
        </w:rPr>
        <w:t> </w:t>
      </w:r>
      <w:r>
        <w:rPr/>
        <w:t>positividade</w:t>
      </w:r>
      <w:r>
        <w:rPr>
          <w:spacing w:val="-5"/>
        </w:rPr>
        <w:t> </w:t>
      </w:r>
      <w:r>
        <w:rPr/>
        <w:t>em</w:t>
      </w:r>
      <w:r>
        <w:rPr>
          <w:spacing w:val="-6"/>
        </w:rPr>
        <w:t> </w:t>
      </w:r>
      <w:r>
        <w:rPr/>
        <w:t>100%</w:t>
      </w:r>
      <w:r>
        <w:rPr>
          <w:spacing w:val="-2"/>
        </w:rPr>
        <w:t> </w:t>
      </w:r>
      <w:r>
        <w:rPr/>
        <w:t>(5</w:t>
      </w:r>
      <w:r>
        <w:rPr>
          <w:spacing w:val="-2"/>
        </w:rPr>
        <w:t> </w:t>
      </w:r>
      <w:r>
        <w:rPr/>
        <w:t>de</w:t>
      </w:r>
      <w:r>
        <w:rPr>
          <w:spacing w:val="-5"/>
        </w:rPr>
        <w:t> </w:t>
      </w:r>
      <w:r>
        <w:rPr/>
        <w:t>5)</w:t>
      </w:r>
      <w:r>
        <w:rPr>
          <w:spacing w:val="-2"/>
        </w:rPr>
        <w:t> </w:t>
      </w:r>
      <w:r>
        <w:rPr/>
        <w:t>dos</w:t>
      </w:r>
      <w:r>
        <w:rPr>
          <w:spacing w:val="-4"/>
        </w:rPr>
        <w:t> </w:t>
      </w:r>
      <w:r>
        <w:rPr/>
        <w:t>animais</w:t>
      </w:r>
      <w:r>
        <w:rPr>
          <w:spacing w:val="-3"/>
        </w:rPr>
        <w:t> </w:t>
      </w:r>
      <w:r>
        <w:rPr/>
        <w:t>do</w:t>
      </w:r>
      <w:r>
        <w:rPr>
          <w:spacing w:val="-1"/>
        </w:rPr>
        <w:t> </w:t>
      </w:r>
      <w:r>
        <w:rPr/>
        <w:t>grupo</w:t>
      </w:r>
      <w:r>
        <w:rPr>
          <w:spacing w:val="-1"/>
        </w:rPr>
        <w:t> </w:t>
      </w:r>
      <w:r>
        <w:rPr/>
        <w:t>controle (3), demosntrando a infectividade dos parasitos e o sucesso da infecção. Os animais do grupo (1) apresentaram positividade em 60% (3 de 5) e os animais do grupo (2) apresentaram positividade em 20% (1 de 5) das culturas realizadas, demonstrando uma maior proporção de cura para o grupo tratado com a associação miltefosine e pentoxifilina. A análise do diâmetro das patas dos animais mostrou redução média do diâmetro em 14,05% para o grupo (1), 17,38% para o grupo (2) e no grupo (3) ocorreu um aumento médio do diâmetro das patas em</w:t>
      </w:r>
      <w:r>
        <w:rPr>
          <w:spacing w:val="-19"/>
        </w:rPr>
        <w:t> </w:t>
      </w:r>
      <w:r>
        <w:rPr/>
        <w:t>0,1%.</w:t>
      </w:r>
    </w:p>
    <w:p>
      <w:pPr>
        <w:pStyle w:val="BodyText"/>
        <w:spacing w:before="10"/>
        <w:rPr>
          <w:sz w:val="9"/>
        </w:rPr>
      </w:pPr>
    </w:p>
    <w:p>
      <w:pPr>
        <w:pStyle w:val="BodyText"/>
        <w:spacing w:line="456" w:lineRule="auto"/>
        <w:ind w:left="111" w:right="2428"/>
        <w:jc w:val="both"/>
      </w:pPr>
      <w:r>
        <w:rPr>
          <w:b/>
        </w:rPr>
        <w:t>Palavras-Chave: </w:t>
      </w:r>
      <w:r>
        <w:rPr/>
        <w:t>leishmaniose tegumentar americana, tratamento, miltefosine, pentoxifilina. </w:t>
      </w:r>
      <w:r>
        <w:rPr>
          <w:b/>
        </w:rPr>
        <w:t>Colaboradores: </w:t>
      </w:r>
      <w:r>
        <w:rPr/>
        <w:t>Ana Angélica Santarem, Ada Amália Udapilleta, Tércio Rodrigues Pereira.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694"/>
      </w:pPr>
      <w:r>
        <w:rPr>
          <w:color w:val="007E39"/>
        </w:rPr>
        <w:t>A Unidade de Vizinhança n.1 de Brasília ontem e hoje: memórias, significações e ressignificações</w:t>
      </w:r>
    </w:p>
    <w:p>
      <w:pPr>
        <w:spacing w:before="74"/>
        <w:ind w:left="4927" w:right="0" w:firstLine="0"/>
        <w:jc w:val="left"/>
        <w:rPr>
          <w:sz w:val="12"/>
        </w:rPr>
      </w:pPr>
      <w:r>
        <w:rPr>
          <w:b/>
          <w:color w:val="2E75B6"/>
          <w:sz w:val="12"/>
        </w:rPr>
        <w:t>Bolsista</w:t>
      </w:r>
      <w:r>
        <w:rPr>
          <w:color w:val="2E75B6"/>
          <w:sz w:val="12"/>
        </w:rPr>
        <w:t>: Gabriel Henrique Colela Doyle</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Antropologia </w:t>
      </w:r>
      <w:r>
        <w:rPr>
          <w:b/>
          <w:sz w:val="12"/>
        </w:rPr>
        <w:t>Instituição</w:t>
      </w:r>
      <w:r>
        <w:rPr>
          <w:sz w:val="12"/>
        </w:rPr>
        <w:t>: UnB</w:t>
      </w:r>
    </w:p>
    <w:p>
      <w:pPr>
        <w:spacing w:before="4"/>
        <w:ind w:left="111" w:right="0" w:firstLine="0"/>
        <w:jc w:val="left"/>
        <w:rPr>
          <w:sz w:val="12"/>
        </w:rPr>
      </w:pPr>
      <w:r>
        <w:rPr>
          <w:b/>
          <w:sz w:val="12"/>
        </w:rPr>
        <w:t>Orientador (a): </w:t>
      </w:r>
      <w:r>
        <w:rPr>
          <w:sz w:val="12"/>
        </w:rPr>
        <w:t>CRISTINA PATRIOTA DE MOURA</w:t>
      </w:r>
    </w:p>
    <w:p>
      <w:pPr>
        <w:pStyle w:val="BodyText"/>
        <w:spacing w:before="7"/>
        <w:rPr>
          <w:sz w:val="16"/>
        </w:rPr>
      </w:pPr>
    </w:p>
    <w:p>
      <w:pPr>
        <w:pStyle w:val="BodyText"/>
        <w:spacing w:line="259" w:lineRule="auto"/>
        <w:ind w:left="120" w:right="105" w:hanging="10"/>
        <w:jc w:val="both"/>
      </w:pPr>
      <w:r>
        <w:rPr>
          <w:b/>
        </w:rPr>
        <w:t>Introdução: </w:t>
      </w:r>
      <w:r>
        <w:rPr/>
        <w:t>O trabalho visa estabelecer compreensões acerca dos processos de socialização e utilização do espaço que envolve o primeiro conjunto residencial de Superquadras a ser concluído e habitado em Brasília. A área compreende as quadras 108, 308, 107, 307 da Asa Sul - apresentando o modelo mais próximo das dinâmicas das Superquadras. Baseada na idéia de unidade social autônoma, a recuperação da vida social, assim como das relações de vizinhança, seria o objetivo a seguir em relação ao plano urbanístico da área. O plano original sugeria a instalação da proposta de Unidade de Vizinhança em todo o Plano Piloto. Sendo única experiência que se aproxima do planejamento inicialmente proposto para o Plano Piloto, o lugar aparece como cenário particular para grande número de pessoas, gerando diversos modos de uso e percepção em relação às demais Superquadras da cidade – o que corresponde a um processo de construção cognitiva e social sujeito a formulações e reformulações.</w:t>
      </w:r>
    </w:p>
    <w:p>
      <w:pPr>
        <w:pStyle w:val="BodyText"/>
        <w:spacing w:before="5"/>
        <w:rPr>
          <w:sz w:val="15"/>
        </w:rPr>
      </w:pPr>
    </w:p>
    <w:p>
      <w:pPr>
        <w:pStyle w:val="BodyText"/>
        <w:spacing w:line="259" w:lineRule="auto"/>
        <w:ind w:left="106" w:right="105"/>
        <w:jc w:val="both"/>
      </w:pPr>
      <w:r>
        <w:rPr>
          <w:b/>
        </w:rPr>
        <w:t>Metodologia: </w:t>
      </w:r>
      <w:r>
        <w:rPr/>
        <w:t>A pesquisa é desenvolvida a partir do método etnográfico, envolvendo análises na Área de Unidade de Vizinhança n°1. Entrevistas feitas com moradores, comerciantes e transeuntes da região - assim como antigos moradores que constituem parte das memórias do</w:t>
      </w:r>
      <w:r>
        <w:rPr>
          <w:spacing w:val="-7"/>
        </w:rPr>
        <w:t> </w:t>
      </w:r>
      <w:r>
        <w:rPr/>
        <w:t>espaço</w:t>
      </w:r>
      <w:r>
        <w:rPr>
          <w:spacing w:val="-9"/>
        </w:rPr>
        <w:t> </w:t>
      </w:r>
      <w:r>
        <w:rPr/>
        <w:t>–</w:t>
      </w:r>
      <w:r>
        <w:rPr>
          <w:spacing w:val="-8"/>
        </w:rPr>
        <w:t> </w:t>
      </w:r>
      <w:r>
        <w:rPr/>
        <w:t>aparecem</w:t>
      </w:r>
      <w:r>
        <w:rPr>
          <w:spacing w:val="-13"/>
        </w:rPr>
        <w:t> </w:t>
      </w:r>
      <w:r>
        <w:rPr/>
        <w:t>como</w:t>
      </w:r>
      <w:r>
        <w:rPr>
          <w:spacing w:val="-6"/>
        </w:rPr>
        <w:t> </w:t>
      </w:r>
      <w:r>
        <w:rPr/>
        <w:t>instrumentos</w:t>
      </w:r>
      <w:r>
        <w:rPr>
          <w:spacing w:val="-10"/>
        </w:rPr>
        <w:t> </w:t>
      </w:r>
      <w:r>
        <w:rPr/>
        <w:t>utilizados.</w:t>
      </w:r>
      <w:r>
        <w:rPr>
          <w:spacing w:val="-8"/>
        </w:rPr>
        <w:t> </w:t>
      </w:r>
      <w:r>
        <w:rPr/>
        <w:t>O</w:t>
      </w:r>
      <w:r>
        <w:rPr>
          <w:spacing w:val="-9"/>
        </w:rPr>
        <w:t> </w:t>
      </w:r>
      <w:r>
        <w:rPr/>
        <w:t>mesmo</w:t>
      </w:r>
      <w:r>
        <w:rPr>
          <w:spacing w:val="-6"/>
        </w:rPr>
        <w:t> </w:t>
      </w:r>
      <w:r>
        <w:rPr/>
        <w:t>com</w:t>
      </w:r>
      <w:r>
        <w:rPr>
          <w:spacing w:val="-12"/>
        </w:rPr>
        <w:t> </w:t>
      </w:r>
      <w:r>
        <w:rPr/>
        <w:t>a</w:t>
      </w:r>
      <w:r>
        <w:rPr>
          <w:spacing w:val="-9"/>
        </w:rPr>
        <w:t> </w:t>
      </w:r>
      <w:r>
        <w:rPr/>
        <w:t>observação</w:t>
      </w:r>
      <w:r>
        <w:rPr>
          <w:spacing w:val="-7"/>
        </w:rPr>
        <w:t> </w:t>
      </w:r>
      <w:r>
        <w:rPr/>
        <w:t>participante</w:t>
      </w:r>
      <w:r>
        <w:rPr>
          <w:spacing w:val="-8"/>
        </w:rPr>
        <w:t> </w:t>
      </w:r>
      <w:r>
        <w:rPr/>
        <w:t>-</w:t>
      </w:r>
      <w:r>
        <w:rPr>
          <w:spacing w:val="-8"/>
        </w:rPr>
        <w:t> </w:t>
      </w:r>
      <w:r>
        <w:rPr/>
        <w:t>documentada</w:t>
      </w:r>
      <w:r>
        <w:rPr>
          <w:spacing w:val="-9"/>
        </w:rPr>
        <w:t> </w:t>
      </w:r>
      <w:r>
        <w:rPr/>
        <w:t>por</w:t>
      </w:r>
      <w:r>
        <w:rPr>
          <w:spacing w:val="-10"/>
        </w:rPr>
        <w:t> </w:t>
      </w:r>
      <w:r>
        <w:rPr>
          <w:spacing w:val="-3"/>
        </w:rPr>
        <w:t>meio</w:t>
      </w:r>
      <w:r>
        <w:rPr>
          <w:spacing w:val="-6"/>
        </w:rPr>
        <w:t> </w:t>
      </w:r>
      <w:r>
        <w:rPr/>
        <w:t>de</w:t>
      </w:r>
      <w:r>
        <w:rPr>
          <w:spacing w:val="-9"/>
        </w:rPr>
        <w:t> </w:t>
      </w:r>
      <w:r>
        <w:rPr/>
        <w:t>anotações,</w:t>
      </w:r>
      <w:r>
        <w:rPr>
          <w:spacing w:val="-7"/>
        </w:rPr>
        <w:t> </w:t>
      </w:r>
      <w:r>
        <w:rPr/>
        <w:t>fotografias e filmagens . O levantamento bibliográfico, realizado previamente ao trabalho de campo, auxilia na compreensão do universo que os pesquisadores adentram durante suas observações. Desenvolvendo o trabalho com determinado número de atores, buscando separá-los em determinados níveis de utilização e ocupação que possibilitem uma compreensão abrangente sobre formas de construção social que agem no espaço, partindo de perspectivas teóricas sobre Antropologia Urbana dos autores Gilberto Velho, Manuel Castells, Lia Zanota Machado, Francisco Leitão, Sylvia Feischer e Marta L.</w:t>
      </w:r>
      <w:r>
        <w:rPr>
          <w:spacing w:val="4"/>
        </w:rPr>
        <w:t> </w:t>
      </w:r>
      <w:r>
        <w:rPr/>
        <w:t>Sinoti.</w:t>
      </w:r>
    </w:p>
    <w:p>
      <w:pPr>
        <w:pStyle w:val="BodyText"/>
        <w:spacing w:before="8"/>
        <w:rPr>
          <w:sz w:val="15"/>
        </w:rPr>
      </w:pPr>
    </w:p>
    <w:p>
      <w:pPr>
        <w:pStyle w:val="BodyText"/>
        <w:spacing w:line="259" w:lineRule="auto" w:before="1"/>
        <w:ind w:left="120" w:right="104" w:hanging="10"/>
        <w:jc w:val="both"/>
      </w:pPr>
      <w:r>
        <w:rPr>
          <w:b/>
        </w:rPr>
        <w:t>Resultados: </w:t>
      </w:r>
      <w:r>
        <w:rPr/>
        <w:t>Através da observação participante foi possível identificar redes de sociabilidade e utilização que constituem o espaço. Contato com atores de estabelecimentos, como a Pizzaria Dom Bosco – no local desde 1961 – e a Banca de revistas da 108 Sul - também no local desde os primeiros anos da década de 1960. Agentes que ocupam espaços institucionais – como a Igreja Nossa Senhora de Fátima, o Clube Unidade</w:t>
      </w:r>
      <w:r>
        <w:rPr>
          <w:spacing w:val="-7"/>
        </w:rPr>
        <w:t> </w:t>
      </w:r>
      <w:r>
        <w:rPr/>
        <w:t>de</w:t>
      </w:r>
      <w:r>
        <w:rPr>
          <w:spacing w:val="-7"/>
        </w:rPr>
        <w:t> </w:t>
      </w:r>
      <w:r>
        <w:rPr/>
        <w:t>Vizinhança,</w:t>
      </w:r>
      <w:r>
        <w:rPr>
          <w:spacing w:val="-6"/>
        </w:rPr>
        <w:t> </w:t>
      </w:r>
      <w:r>
        <w:rPr/>
        <w:t>as</w:t>
      </w:r>
      <w:r>
        <w:rPr>
          <w:spacing w:val="-8"/>
        </w:rPr>
        <w:t> </w:t>
      </w:r>
      <w:r>
        <w:rPr/>
        <w:t>Escolas</w:t>
      </w:r>
      <w:r>
        <w:rPr>
          <w:spacing w:val="-8"/>
        </w:rPr>
        <w:t> </w:t>
      </w:r>
      <w:r>
        <w:rPr/>
        <w:t>Classe</w:t>
      </w:r>
      <w:r>
        <w:rPr>
          <w:spacing w:val="-7"/>
        </w:rPr>
        <w:t> </w:t>
      </w:r>
      <w:r>
        <w:rPr/>
        <w:t>e</w:t>
      </w:r>
      <w:r>
        <w:rPr>
          <w:spacing w:val="-7"/>
        </w:rPr>
        <w:t> </w:t>
      </w:r>
      <w:r>
        <w:rPr/>
        <w:t>a</w:t>
      </w:r>
      <w:r>
        <w:rPr>
          <w:spacing w:val="-7"/>
        </w:rPr>
        <w:t> </w:t>
      </w:r>
      <w:r>
        <w:rPr/>
        <w:t>Escola</w:t>
      </w:r>
      <w:r>
        <w:rPr>
          <w:spacing w:val="-7"/>
        </w:rPr>
        <w:t> </w:t>
      </w:r>
      <w:r>
        <w:rPr/>
        <w:t>Parque</w:t>
      </w:r>
      <w:r>
        <w:rPr>
          <w:spacing w:val="-6"/>
        </w:rPr>
        <w:t> </w:t>
      </w:r>
      <w:r>
        <w:rPr/>
        <w:t>–</w:t>
      </w:r>
      <w:r>
        <w:rPr>
          <w:spacing w:val="-6"/>
        </w:rPr>
        <w:t> </w:t>
      </w:r>
      <w:r>
        <w:rPr/>
        <w:t>permitiram</w:t>
      </w:r>
      <w:r>
        <w:rPr>
          <w:spacing w:val="-11"/>
        </w:rPr>
        <w:t> </w:t>
      </w:r>
      <w:r>
        <w:rPr/>
        <w:t>análises</w:t>
      </w:r>
      <w:r>
        <w:rPr>
          <w:spacing w:val="-7"/>
        </w:rPr>
        <w:t> </w:t>
      </w:r>
      <w:r>
        <w:rPr/>
        <w:t>acerca</w:t>
      </w:r>
      <w:r>
        <w:rPr>
          <w:spacing w:val="-6"/>
        </w:rPr>
        <w:t> </w:t>
      </w:r>
      <w:r>
        <w:rPr/>
        <w:t>das</w:t>
      </w:r>
      <w:r>
        <w:rPr>
          <w:spacing w:val="-5"/>
        </w:rPr>
        <w:t> </w:t>
      </w:r>
      <w:r>
        <w:rPr/>
        <w:t>formas</w:t>
      </w:r>
      <w:r>
        <w:rPr>
          <w:spacing w:val="-8"/>
        </w:rPr>
        <w:t> </w:t>
      </w:r>
      <w:r>
        <w:rPr/>
        <w:t>de</w:t>
      </w:r>
      <w:r>
        <w:rPr>
          <w:spacing w:val="-7"/>
        </w:rPr>
        <w:t> </w:t>
      </w:r>
      <w:r>
        <w:rPr/>
        <w:t>uso</w:t>
      </w:r>
      <w:r>
        <w:rPr>
          <w:spacing w:val="-5"/>
        </w:rPr>
        <w:t> </w:t>
      </w:r>
      <w:r>
        <w:rPr/>
        <w:t>e</w:t>
      </w:r>
      <w:r>
        <w:rPr>
          <w:spacing w:val="-9"/>
        </w:rPr>
        <w:t> </w:t>
      </w:r>
      <w:r>
        <w:rPr/>
        <w:t>compreensão</w:t>
      </w:r>
      <w:r>
        <w:rPr>
          <w:spacing w:val="-4"/>
        </w:rPr>
        <w:t> </w:t>
      </w:r>
      <w:r>
        <w:rPr/>
        <w:t>do</w:t>
      </w:r>
      <w:r>
        <w:rPr>
          <w:spacing w:val="-6"/>
        </w:rPr>
        <w:t> </w:t>
      </w:r>
      <w:r>
        <w:rPr/>
        <w:t>espaço</w:t>
      </w:r>
      <w:r>
        <w:rPr>
          <w:spacing w:val="-7"/>
        </w:rPr>
        <w:t> </w:t>
      </w:r>
      <w:r>
        <w:rPr/>
        <w:t>ocupam. Moradores e ex-moradores das Superquadras aparecem como fonte de análises, permitindo melhor compreensão não somente sobre percepções de uso, mas sobre aspectos relativos às memórias do espaço desde sua edificação, além de diversas maneiras de apropriação do espaço por diferentes gerações, assim como classes sociais. O trabalho procura também utilizar os dados coletados para que seja possível formular uma melhor análise sobre o modo de vida relacionado ao</w:t>
      </w:r>
      <w:r>
        <w:rPr>
          <w:spacing w:val="10"/>
        </w:rPr>
        <w:t> </w:t>
      </w:r>
      <w:r>
        <w:rPr/>
        <w:t>espa</w:t>
      </w:r>
    </w:p>
    <w:p>
      <w:pPr>
        <w:pStyle w:val="BodyText"/>
        <w:spacing w:before="7"/>
        <w:rPr>
          <w:sz w:val="9"/>
        </w:rPr>
      </w:pPr>
    </w:p>
    <w:p>
      <w:pPr>
        <w:pStyle w:val="BodyText"/>
        <w:spacing w:line="259" w:lineRule="auto"/>
        <w:ind w:left="120" w:right="104" w:hanging="10"/>
        <w:jc w:val="both"/>
      </w:pPr>
      <w:r>
        <w:rPr>
          <w:b/>
        </w:rPr>
        <w:t>Conclusão: </w:t>
      </w:r>
      <w:r>
        <w:rPr/>
        <w:t>Através da observação participante foi possível identificar redes de sociabilidade e utilização que constituem o espaço. Contato com atores de estabelecimentos, como a Pizzaria Dom Bosco – no local desde 1961 – e a Banca de revistas da 108 Sul - também no local desde os primeiros anos da década de 1960. Agentes que ocupam espaços institucionais – como a Igreja Nossa Senhora de Fátima, o Clube Unidade</w:t>
      </w:r>
      <w:r>
        <w:rPr>
          <w:spacing w:val="-7"/>
        </w:rPr>
        <w:t> </w:t>
      </w:r>
      <w:r>
        <w:rPr/>
        <w:t>de</w:t>
      </w:r>
      <w:r>
        <w:rPr>
          <w:spacing w:val="-7"/>
        </w:rPr>
        <w:t> </w:t>
      </w:r>
      <w:r>
        <w:rPr/>
        <w:t>Vizinhança,</w:t>
      </w:r>
      <w:r>
        <w:rPr>
          <w:spacing w:val="-6"/>
        </w:rPr>
        <w:t> </w:t>
      </w:r>
      <w:r>
        <w:rPr/>
        <w:t>as</w:t>
      </w:r>
      <w:r>
        <w:rPr>
          <w:spacing w:val="-8"/>
        </w:rPr>
        <w:t> </w:t>
      </w:r>
      <w:r>
        <w:rPr/>
        <w:t>Escolas</w:t>
      </w:r>
      <w:r>
        <w:rPr>
          <w:spacing w:val="-8"/>
        </w:rPr>
        <w:t> </w:t>
      </w:r>
      <w:r>
        <w:rPr/>
        <w:t>Classe</w:t>
      </w:r>
      <w:r>
        <w:rPr>
          <w:spacing w:val="-7"/>
        </w:rPr>
        <w:t> </w:t>
      </w:r>
      <w:r>
        <w:rPr/>
        <w:t>e</w:t>
      </w:r>
      <w:r>
        <w:rPr>
          <w:spacing w:val="-7"/>
        </w:rPr>
        <w:t> </w:t>
      </w:r>
      <w:r>
        <w:rPr/>
        <w:t>a</w:t>
      </w:r>
      <w:r>
        <w:rPr>
          <w:spacing w:val="-7"/>
        </w:rPr>
        <w:t> </w:t>
      </w:r>
      <w:r>
        <w:rPr/>
        <w:t>Escola</w:t>
      </w:r>
      <w:r>
        <w:rPr>
          <w:spacing w:val="-7"/>
        </w:rPr>
        <w:t> </w:t>
      </w:r>
      <w:r>
        <w:rPr/>
        <w:t>Parque</w:t>
      </w:r>
      <w:r>
        <w:rPr>
          <w:spacing w:val="-6"/>
        </w:rPr>
        <w:t> </w:t>
      </w:r>
      <w:r>
        <w:rPr/>
        <w:t>–</w:t>
      </w:r>
      <w:r>
        <w:rPr>
          <w:spacing w:val="-6"/>
        </w:rPr>
        <w:t> </w:t>
      </w:r>
      <w:r>
        <w:rPr/>
        <w:t>permitiram</w:t>
      </w:r>
      <w:r>
        <w:rPr>
          <w:spacing w:val="-11"/>
        </w:rPr>
        <w:t> </w:t>
      </w:r>
      <w:r>
        <w:rPr/>
        <w:t>análises</w:t>
      </w:r>
      <w:r>
        <w:rPr>
          <w:spacing w:val="-7"/>
        </w:rPr>
        <w:t> </w:t>
      </w:r>
      <w:r>
        <w:rPr/>
        <w:t>acerca</w:t>
      </w:r>
      <w:r>
        <w:rPr>
          <w:spacing w:val="-6"/>
        </w:rPr>
        <w:t> </w:t>
      </w:r>
      <w:r>
        <w:rPr/>
        <w:t>das</w:t>
      </w:r>
      <w:r>
        <w:rPr>
          <w:spacing w:val="-5"/>
        </w:rPr>
        <w:t> </w:t>
      </w:r>
      <w:r>
        <w:rPr/>
        <w:t>formas</w:t>
      </w:r>
      <w:r>
        <w:rPr>
          <w:spacing w:val="-8"/>
        </w:rPr>
        <w:t> </w:t>
      </w:r>
      <w:r>
        <w:rPr/>
        <w:t>de</w:t>
      </w:r>
      <w:r>
        <w:rPr>
          <w:spacing w:val="-7"/>
        </w:rPr>
        <w:t> </w:t>
      </w:r>
      <w:r>
        <w:rPr/>
        <w:t>uso</w:t>
      </w:r>
      <w:r>
        <w:rPr>
          <w:spacing w:val="-5"/>
        </w:rPr>
        <w:t> </w:t>
      </w:r>
      <w:r>
        <w:rPr/>
        <w:t>e</w:t>
      </w:r>
      <w:r>
        <w:rPr>
          <w:spacing w:val="-9"/>
        </w:rPr>
        <w:t> </w:t>
      </w:r>
      <w:r>
        <w:rPr/>
        <w:t>compreensão</w:t>
      </w:r>
      <w:r>
        <w:rPr>
          <w:spacing w:val="-4"/>
        </w:rPr>
        <w:t> </w:t>
      </w:r>
      <w:r>
        <w:rPr/>
        <w:t>do</w:t>
      </w:r>
      <w:r>
        <w:rPr>
          <w:spacing w:val="-6"/>
        </w:rPr>
        <w:t> </w:t>
      </w:r>
      <w:r>
        <w:rPr/>
        <w:t>espaço</w:t>
      </w:r>
      <w:r>
        <w:rPr>
          <w:spacing w:val="-7"/>
        </w:rPr>
        <w:t> </w:t>
      </w:r>
      <w:r>
        <w:rPr/>
        <w:t>ocupam. Moradores e ex-moradores das Superquadras aparecem como fonte de análises, permitindo melhor compreensão não somente sobre percepções de uso, mas sobre aspectos relativos às memórias do espaço desde sua edificação, além de diversas maneiras de apropriação do espaço por diferentes gerações, assim como classes sociais. O trabalho procura também utilizar os dados coletados para que seja possível formular uma melhor análise sobre o modo de vida relacionado ao</w:t>
      </w:r>
      <w:r>
        <w:rPr>
          <w:spacing w:val="10"/>
        </w:rPr>
        <w:t> </w:t>
      </w:r>
      <w:r>
        <w:rPr/>
        <w:t>espa</w:t>
      </w:r>
    </w:p>
    <w:p>
      <w:pPr>
        <w:pStyle w:val="BodyText"/>
        <w:spacing w:before="10"/>
        <w:rPr>
          <w:sz w:val="9"/>
        </w:rPr>
      </w:pPr>
    </w:p>
    <w:p>
      <w:pPr>
        <w:pStyle w:val="BodyText"/>
        <w:spacing w:line="259" w:lineRule="auto"/>
        <w:ind w:left="120" w:right="105" w:hanging="10"/>
        <w:jc w:val="both"/>
      </w:pPr>
      <w:r>
        <w:rPr>
          <w:b/>
        </w:rPr>
        <w:t>Palavras-Chave: </w:t>
      </w:r>
      <w:r>
        <w:rPr/>
        <w:t>Brasília, Plano Piloto, Asa Sul, Superquadra, Lúcio Costa, Antropologia Urbana, sociabilidade, utilização do espaço, planejamento urbanístico, método etnográfico, Unidade de Vizinhança, observação participante, trabalho de campo, transeuntes, construção s</w:t>
      </w:r>
    </w:p>
    <w:p>
      <w:pPr>
        <w:pStyle w:val="BodyText"/>
        <w:spacing w:before="9"/>
        <w:rPr>
          <w:sz w:val="9"/>
        </w:rPr>
      </w:pPr>
    </w:p>
    <w:p>
      <w:pPr>
        <w:spacing w:before="0"/>
        <w:ind w:left="111" w:right="0" w:firstLine="0"/>
        <w:jc w:val="both"/>
        <w:rPr>
          <w:sz w:val="12"/>
        </w:rPr>
      </w:pPr>
      <w:r>
        <w:rPr>
          <w:b/>
          <w:sz w:val="12"/>
        </w:rPr>
        <w:t>Colaboradores: </w:t>
      </w:r>
      <w:r>
        <w:rPr>
          <w:sz w:val="12"/>
        </w:rPr>
        <w:t>Cristina Patriota de Moura (orientadora) Lucas Oliveira</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ind w:right="739"/>
        <w:jc w:val="center"/>
      </w:pPr>
      <w:r>
        <w:rPr>
          <w:color w:val="007E39"/>
        </w:rPr>
        <w:t>Inferência bayesiana em eleições proporcionais</w:t>
      </w:r>
    </w:p>
    <w:p>
      <w:pPr>
        <w:pStyle w:val="BodyText"/>
        <w:spacing w:before="74"/>
        <w:ind w:left="4669" w:right="16"/>
        <w:jc w:val="center"/>
      </w:pPr>
      <w:r>
        <w:rPr>
          <w:b/>
          <w:color w:val="2E75B6"/>
        </w:rPr>
        <w:t>Bolsista</w:t>
      </w:r>
      <w:r>
        <w:rPr>
          <w:color w:val="2E75B6"/>
        </w:rPr>
        <w:t>: Gabriel Hideki Vatanabe Brunello</w:t>
      </w:r>
    </w:p>
    <w:p>
      <w:pPr>
        <w:pStyle w:val="BodyText"/>
        <w:spacing w:before="1"/>
        <w:rPr>
          <w:sz w:val="14"/>
        </w:rPr>
      </w:pPr>
    </w:p>
    <w:p>
      <w:pPr>
        <w:spacing w:line="518" w:lineRule="auto" w:before="0"/>
        <w:ind w:left="106" w:right="5307" w:firstLine="0"/>
        <w:jc w:val="left"/>
        <w:rPr>
          <w:sz w:val="12"/>
        </w:rPr>
      </w:pPr>
      <w:r>
        <w:rPr>
          <w:b/>
          <w:sz w:val="12"/>
        </w:rPr>
        <w:t>Unidade Acadêmica</w:t>
      </w:r>
      <w:r>
        <w:rPr>
          <w:sz w:val="12"/>
        </w:rPr>
        <w:t>: Estatística </w:t>
      </w:r>
      <w:r>
        <w:rPr>
          <w:b/>
          <w:sz w:val="12"/>
        </w:rPr>
        <w:t>Instituição</w:t>
      </w:r>
      <w:r>
        <w:rPr>
          <w:sz w:val="12"/>
        </w:rPr>
        <w:t>: UnB</w:t>
      </w:r>
    </w:p>
    <w:p>
      <w:pPr>
        <w:spacing w:before="4"/>
        <w:ind w:left="111" w:right="0" w:firstLine="0"/>
        <w:jc w:val="left"/>
        <w:rPr>
          <w:sz w:val="12"/>
        </w:rPr>
      </w:pPr>
      <w:r>
        <w:rPr>
          <w:b/>
          <w:sz w:val="12"/>
        </w:rPr>
        <w:t>Orientador (a): </w:t>
      </w:r>
      <w:r>
        <w:rPr>
          <w:sz w:val="12"/>
        </w:rPr>
        <w:t>EDUARDO YOSHIO NAKANO</w:t>
      </w:r>
    </w:p>
    <w:p>
      <w:pPr>
        <w:pStyle w:val="BodyText"/>
        <w:spacing w:before="7"/>
        <w:rPr>
          <w:sz w:val="16"/>
        </w:rPr>
      </w:pPr>
    </w:p>
    <w:p>
      <w:pPr>
        <w:pStyle w:val="BodyText"/>
        <w:spacing w:line="259" w:lineRule="auto"/>
        <w:ind w:left="120" w:right="106" w:hanging="10"/>
        <w:jc w:val="both"/>
      </w:pPr>
      <w:r>
        <w:rPr>
          <w:b/>
        </w:rPr>
        <w:t>Introdução: </w:t>
      </w:r>
      <w:r>
        <w:rPr/>
        <w:t>No Brasil, as eleições para presidente, governadores e prefeitos seguem o sistema majoritário, no qual o candidato é eleito pela maioria absoluta dos votos. No entanto, no sistema proporcional a maioria absoluta de votos não garante a eleição do candidato. O grande problema</w:t>
      </w:r>
      <w:r>
        <w:rPr>
          <w:spacing w:val="-4"/>
        </w:rPr>
        <w:t> </w:t>
      </w:r>
      <w:r>
        <w:rPr/>
        <w:t>das</w:t>
      </w:r>
      <w:r>
        <w:rPr>
          <w:spacing w:val="-4"/>
        </w:rPr>
        <w:t> </w:t>
      </w:r>
      <w:r>
        <w:rPr/>
        <w:t>eleições</w:t>
      </w:r>
      <w:r>
        <w:rPr>
          <w:spacing w:val="-4"/>
        </w:rPr>
        <w:t> </w:t>
      </w:r>
      <w:r>
        <w:rPr/>
        <w:t>proporcionais</w:t>
      </w:r>
      <w:r>
        <w:rPr>
          <w:spacing w:val="-3"/>
        </w:rPr>
        <w:t> </w:t>
      </w:r>
      <w:r>
        <w:rPr/>
        <w:t>é</w:t>
      </w:r>
      <w:r>
        <w:rPr>
          <w:spacing w:val="-4"/>
        </w:rPr>
        <w:t> </w:t>
      </w:r>
      <w:r>
        <w:rPr/>
        <w:t>a</w:t>
      </w:r>
      <w:r>
        <w:rPr>
          <w:spacing w:val="-3"/>
        </w:rPr>
        <w:t> </w:t>
      </w:r>
      <w:r>
        <w:rPr/>
        <w:t>dificuldade</w:t>
      </w:r>
      <w:r>
        <w:rPr>
          <w:spacing w:val="-4"/>
        </w:rPr>
        <w:t> </w:t>
      </w:r>
      <w:r>
        <w:rPr/>
        <w:t>no</w:t>
      </w:r>
      <w:r>
        <w:rPr>
          <w:spacing w:val="-1"/>
        </w:rPr>
        <w:t> </w:t>
      </w:r>
      <w:r>
        <w:rPr/>
        <w:t>cálculo exato</w:t>
      </w:r>
      <w:r>
        <w:rPr>
          <w:spacing w:val="-1"/>
        </w:rPr>
        <w:t> </w:t>
      </w:r>
      <w:r>
        <w:rPr/>
        <w:t>das</w:t>
      </w:r>
      <w:r>
        <w:rPr>
          <w:spacing w:val="-5"/>
        </w:rPr>
        <w:t> </w:t>
      </w:r>
      <w:r>
        <w:rPr/>
        <w:t>cadeiras</w:t>
      </w:r>
      <w:r>
        <w:rPr>
          <w:spacing w:val="-3"/>
        </w:rPr>
        <w:t> </w:t>
      </w:r>
      <w:r>
        <w:rPr/>
        <w:t>devidas</w:t>
      </w:r>
      <w:r>
        <w:rPr>
          <w:spacing w:val="-5"/>
        </w:rPr>
        <w:t> </w:t>
      </w:r>
      <w:r>
        <w:rPr/>
        <w:t>a</w:t>
      </w:r>
      <w:r>
        <w:rPr>
          <w:spacing w:val="-3"/>
        </w:rPr>
        <w:t> </w:t>
      </w:r>
      <w:r>
        <w:rPr/>
        <w:t>cada</w:t>
      </w:r>
      <w:r>
        <w:rPr>
          <w:spacing w:val="-4"/>
        </w:rPr>
        <w:t> </w:t>
      </w:r>
      <w:r>
        <w:rPr/>
        <w:t>partido,</w:t>
      </w:r>
      <w:r>
        <w:rPr>
          <w:spacing w:val="-5"/>
        </w:rPr>
        <w:t> </w:t>
      </w:r>
      <w:r>
        <w:rPr/>
        <w:t>pois</w:t>
      </w:r>
      <w:r>
        <w:rPr>
          <w:spacing w:val="-4"/>
        </w:rPr>
        <w:t> </w:t>
      </w:r>
      <w:r>
        <w:rPr/>
        <w:t>o</w:t>
      </w:r>
      <w:r>
        <w:rPr>
          <w:spacing w:val="-1"/>
        </w:rPr>
        <w:t> </w:t>
      </w:r>
      <w:r>
        <w:rPr/>
        <w:t>número</w:t>
      </w:r>
      <w:r>
        <w:rPr>
          <w:spacing w:val="-1"/>
        </w:rPr>
        <w:t> </w:t>
      </w:r>
      <w:r>
        <w:rPr/>
        <w:t>de</w:t>
      </w:r>
      <w:r>
        <w:rPr>
          <w:spacing w:val="-3"/>
        </w:rPr>
        <w:t> </w:t>
      </w:r>
      <w:r>
        <w:rPr/>
        <w:t>votos</w:t>
      </w:r>
      <w:r>
        <w:rPr>
          <w:spacing w:val="-5"/>
        </w:rPr>
        <w:t> </w:t>
      </w:r>
      <w:r>
        <w:rPr/>
        <w:t>quase</w:t>
      </w:r>
      <w:r>
        <w:rPr>
          <w:spacing w:val="-3"/>
        </w:rPr>
        <w:t> </w:t>
      </w:r>
      <w:r>
        <w:rPr/>
        <w:t>nunca é um múltiplo exato da proporção entre cadeiras e eleitores. Essa peculiaridade torna a inferência estatística clássica intratável. No entanto, essa</w:t>
      </w:r>
      <w:r>
        <w:rPr>
          <w:spacing w:val="-4"/>
        </w:rPr>
        <w:t> </w:t>
      </w:r>
      <w:r>
        <w:rPr/>
        <w:t>mesma</w:t>
      </w:r>
      <w:r>
        <w:rPr>
          <w:spacing w:val="-1"/>
        </w:rPr>
        <w:t> </w:t>
      </w:r>
      <w:r>
        <w:rPr/>
        <w:t>inferência</w:t>
      </w:r>
      <w:r>
        <w:rPr>
          <w:spacing w:val="-4"/>
        </w:rPr>
        <w:t> </w:t>
      </w:r>
      <w:r>
        <w:rPr/>
        <w:t>pode</w:t>
      </w:r>
      <w:r>
        <w:rPr>
          <w:spacing w:val="-3"/>
        </w:rPr>
        <w:t> </w:t>
      </w:r>
      <w:r>
        <w:rPr/>
        <w:t>ser</w:t>
      </w:r>
      <w:r>
        <w:rPr>
          <w:spacing w:val="-1"/>
        </w:rPr>
        <w:t> </w:t>
      </w:r>
      <w:r>
        <w:rPr/>
        <w:t>realizada</w:t>
      </w:r>
      <w:r>
        <w:rPr>
          <w:spacing w:val="-4"/>
        </w:rPr>
        <w:t> </w:t>
      </w:r>
      <w:r>
        <w:rPr/>
        <w:t>com</w:t>
      </w:r>
      <w:r>
        <w:rPr>
          <w:spacing w:val="-7"/>
        </w:rPr>
        <w:t> </w:t>
      </w:r>
      <w:r>
        <w:rPr/>
        <w:t>relativa</w:t>
      </w:r>
      <w:r>
        <w:rPr>
          <w:spacing w:val="-1"/>
        </w:rPr>
        <w:t> </w:t>
      </w:r>
      <w:r>
        <w:rPr/>
        <w:t>facilidade</w:t>
      </w:r>
      <w:r>
        <w:rPr>
          <w:spacing w:val="-4"/>
        </w:rPr>
        <w:t> </w:t>
      </w:r>
      <w:r>
        <w:rPr/>
        <w:t>com</w:t>
      </w:r>
      <w:r>
        <w:rPr>
          <w:spacing w:val="-8"/>
        </w:rPr>
        <w:t> </w:t>
      </w:r>
      <w:r>
        <w:rPr/>
        <w:t>o uso</w:t>
      </w:r>
      <w:r>
        <w:rPr>
          <w:spacing w:val="-1"/>
        </w:rPr>
        <w:t> </w:t>
      </w:r>
      <w:r>
        <w:rPr/>
        <w:t>da</w:t>
      </w:r>
      <w:r>
        <w:rPr>
          <w:spacing w:val="-2"/>
        </w:rPr>
        <w:t> </w:t>
      </w:r>
      <w:r>
        <w:rPr/>
        <w:t>inferência</w:t>
      </w:r>
      <w:r>
        <w:rPr>
          <w:spacing w:val="-1"/>
        </w:rPr>
        <w:t> </w:t>
      </w:r>
      <w:r>
        <w:rPr/>
        <w:t>bayesiana</w:t>
      </w:r>
      <w:r>
        <w:rPr>
          <w:spacing w:val="-4"/>
        </w:rPr>
        <w:t> </w:t>
      </w:r>
      <w:r>
        <w:rPr/>
        <w:t>combinada</w:t>
      </w:r>
      <w:r>
        <w:rPr>
          <w:spacing w:val="-4"/>
        </w:rPr>
        <w:t> </w:t>
      </w:r>
      <w:r>
        <w:rPr/>
        <w:t>com</w:t>
      </w:r>
      <w:r>
        <w:rPr>
          <w:spacing w:val="-7"/>
        </w:rPr>
        <w:t> </w:t>
      </w:r>
      <w:r>
        <w:rPr/>
        <w:t>os</w:t>
      </w:r>
      <w:r>
        <w:rPr>
          <w:spacing w:val="-2"/>
        </w:rPr>
        <w:t> </w:t>
      </w:r>
      <w:r>
        <w:rPr/>
        <w:t>métodos</w:t>
      </w:r>
      <w:r>
        <w:rPr>
          <w:spacing w:val="-5"/>
        </w:rPr>
        <w:t> </w:t>
      </w:r>
      <w:r>
        <w:rPr/>
        <w:t>de</w:t>
      </w:r>
      <w:r>
        <w:rPr>
          <w:spacing w:val="-3"/>
        </w:rPr>
        <w:t> </w:t>
      </w:r>
      <w:r>
        <w:rPr/>
        <w:t>simulação de Monte Carlo. Neste contexto, o objetivo deste trabalho foi realizar uma inferência bayesiana das eleições proporcionais considerando o sistema de distribuição de cadeiras como é feita no Brasil. A metodologia desenvolvida foi aplicada em amostras obtidas da eleição de 2010 para a câmara dos deputados do DF.</w:t>
      </w:r>
    </w:p>
    <w:p>
      <w:pPr>
        <w:pStyle w:val="BodyText"/>
        <w:spacing w:before="5"/>
        <w:rPr>
          <w:sz w:val="15"/>
        </w:rPr>
      </w:pPr>
    </w:p>
    <w:p>
      <w:pPr>
        <w:pStyle w:val="BodyText"/>
        <w:spacing w:line="259" w:lineRule="auto"/>
        <w:ind w:left="106" w:right="106"/>
        <w:jc w:val="both"/>
      </w:pPr>
      <w:r>
        <w:rPr>
          <w:b/>
        </w:rPr>
        <w:t>Metodologia: </w:t>
      </w:r>
      <w:r>
        <w:rPr/>
        <w:t>Uma análise bayesiana das proporções dos votos recebidos por cada partido ou coligação foi realizada através da conjugação Dirichlet-Multinomial. O número de cadeiras recebidas pelos partidos ou coligações é uma variável aleatória multidimensional, e toda informação sobre ela está contida em sua densidade a posteriori, cuja expressão analítica não é conhecida. No entanto, não é necessário conhecermos a forma analítica da densidade do número de cadeiras, pois a sua posteriori pode ser facilmente obtida via simulação de Monte Carlo. O procedimento se resume em gerar, a partir da distribuição à posteriori das proporções de votos de cada partido, um número muito grande de eleições artificiais e, em cada uma delas, realizar a distribuição de cadeiras assim como é feita no Brasil. Assim, a probabilidade de que um determinado partido receber C cadeiras é a razão do número vezes que ele ganhou C cadeiras nas simulações sobre o número total de simulações realizadas.</w:t>
      </w:r>
    </w:p>
    <w:p>
      <w:pPr>
        <w:pStyle w:val="BodyText"/>
        <w:spacing w:before="8"/>
        <w:rPr>
          <w:sz w:val="15"/>
        </w:rPr>
      </w:pPr>
    </w:p>
    <w:p>
      <w:pPr>
        <w:pStyle w:val="BodyText"/>
        <w:spacing w:line="259" w:lineRule="auto" w:before="1"/>
        <w:ind w:left="120" w:right="104" w:hanging="10"/>
        <w:jc w:val="both"/>
      </w:pPr>
      <w:r>
        <w:rPr>
          <w:b/>
        </w:rPr>
        <w:t>Resultados: </w:t>
      </w:r>
      <w:r>
        <w:rPr/>
        <w:t>Participaram, ao todo, 27 partidos na eleição para Deputado Distrital do ano de 2010, totalizando 19 coligações que disputaram 24 cadeiras disponíveis. A inferência foi realizada utilizando uma amostra de tamanho n=1000. Para analisar a eficiência dessa metodologia foi criado um índice de desempenho do resultado. Esse índice varia entre 0 e 1 onde, 1 é um resultado perfeito onde todos os partidos apresentaram probabilidade 1 na quantidade de cadeiras que realmente receberam na eleição, e 0 é o resultado oposto, onde a probabilidade de cada partido ganhar a quantidade de cadeiras que eles realmente ganharam na eleição é 0. Obtivemos um desempenho de 0,714 da metodologia na amostra de 1000 eleitores onde 203 votariam como branco ou nulo. Para a amostragem perfeita (amostra que representa a população perfeitamente), esse índice de desempenho foi igual a 0,741. Esses resultados foram obtidos utilizando uma priori não informativa e 1.000.000 simulações de Monte</w:t>
      </w:r>
      <w:r>
        <w:rPr>
          <w:spacing w:val="-4"/>
        </w:rPr>
        <w:t> </w:t>
      </w:r>
      <w:r>
        <w:rPr/>
        <w:t>Carlo.</w:t>
      </w:r>
    </w:p>
    <w:p>
      <w:pPr>
        <w:pStyle w:val="BodyText"/>
        <w:spacing w:before="7"/>
        <w:rPr>
          <w:sz w:val="9"/>
        </w:rPr>
      </w:pPr>
    </w:p>
    <w:p>
      <w:pPr>
        <w:pStyle w:val="BodyText"/>
        <w:spacing w:line="259" w:lineRule="auto"/>
        <w:ind w:left="120" w:right="104" w:hanging="10"/>
        <w:jc w:val="both"/>
      </w:pPr>
      <w:r>
        <w:rPr>
          <w:b/>
        </w:rPr>
        <w:t>Conclusão: </w:t>
      </w:r>
      <w:r>
        <w:rPr/>
        <w:t>Participaram, ao todo, 27 partidos na eleição para Deputado Distrital do ano de 2010, totalizando 19 coligações que disputaram 24 cadeiras disponíveis. A inferência foi realizada utilizando uma amostra de tamanho n=1000. Para analisar a eficiência dessa metodologia foi criado um índice de desempenho do resultado. Esse índice varia entre 0 e 1 onde, 1 é um resultado perfeito onde todos os partidos apresentaram probabilidade 1 na quantidade de cadeiras que realmente receberam na eleição, e 0 é o resultado oposto, onde a probabilidade de cada partido ganhar a quantidade de cadeiras que eles realmente ganharam na eleição é 0. Obtivemos um desempenho de 0,714 da metodologia na amostra de 1000 eleitores onde 203 votariam como branco ou nulo. Para a amostragem perfeita (amostra que representa a população perfeitamente), esse índice de desempenho foi igual a 0,741. Esses resultados foram obtidos utilizando uma priori não informativa e 1.000.000 simulações de Monte</w:t>
      </w:r>
      <w:r>
        <w:rPr>
          <w:spacing w:val="-4"/>
        </w:rPr>
        <w:t> </w:t>
      </w:r>
      <w:r>
        <w:rPr/>
        <w:t>Carlo.</w:t>
      </w:r>
    </w:p>
    <w:p>
      <w:pPr>
        <w:pStyle w:val="BodyText"/>
        <w:spacing w:before="10"/>
        <w:rPr>
          <w:sz w:val="9"/>
        </w:rPr>
      </w:pPr>
    </w:p>
    <w:p>
      <w:pPr>
        <w:spacing w:line="458" w:lineRule="auto" w:before="0"/>
        <w:ind w:left="111" w:right="1242" w:firstLine="0"/>
        <w:jc w:val="both"/>
        <w:rPr>
          <w:b/>
          <w:sz w:val="12"/>
        </w:rPr>
      </w:pPr>
      <w:r>
        <w:rPr>
          <w:b/>
          <w:sz w:val="12"/>
        </w:rPr>
        <w:t>Palavras-Chave: </w:t>
      </w:r>
      <w:r>
        <w:rPr>
          <w:sz w:val="12"/>
        </w:rPr>
        <w:t>Conjugação Dirichlet-Multinomial, Monte Carlo, Divisão de cadeiras, D’hondt, Quociente eleitoral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spacing w:line="256" w:lineRule="auto"/>
        <w:ind w:left="3219" w:right="145" w:hanging="2917"/>
      </w:pPr>
      <w:r>
        <w:rPr>
          <w:color w:val="007E39"/>
        </w:rPr>
        <w:t>Em busca de uma brasilidade moderna: a reação brasileira ao moderno a partir do cotejo entre arquétipos da teoria social</w:t>
      </w:r>
    </w:p>
    <w:p>
      <w:pPr>
        <w:pStyle w:val="BodyText"/>
        <w:spacing w:before="66"/>
        <w:ind w:right="124"/>
        <w:jc w:val="right"/>
      </w:pPr>
      <w:r>
        <w:rPr>
          <w:b/>
          <w:color w:val="2E75B6"/>
        </w:rPr>
        <w:t>Bolsista</w:t>
      </w:r>
      <w:r>
        <w:rPr>
          <w:color w:val="2E75B6"/>
        </w:rPr>
        <w:t>: Gabriel Lelis da Fonseca Ferreira</w:t>
      </w:r>
    </w:p>
    <w:p>
      <w:pPr>
        <w:pStyle w:val="BodyText"/>
        <w:spacing w:before="10"/>
        <w:rPr>
          <w:sz w:val="13"/>
        </w:rPr>
      </w:pPr>
    </w:p>
    <w:p>
      <w:pPr>
        <w:spacing w:line="520" w:lineRule="auto" w:before="0"/>
        <w:ind w:left="106" w:right="5287" w:firstLine="0"/>
        <w:jc w:val="left"/>
        <w:rPr>
          <w:sz w:val="12"/>
        </w:rPr>
      </w:pPr>
      <w:r>
        <w:rPr>
          <w:b/>
          <w:sz w:val="12"/>
        </w:rPr>
        <w:t>Unidade Acadêmica</w:t>
      </w:r>
      <w:r>
        <w:rPr>
          <w:sz w:val="12"/>
        </w:rPr>
        <w:t>: Sociologia </w:t>
      </w:r>
      <w:r>
        <w:rPr>
          <w:b/>
          <w:sz w:val="12"/>
        </w:rPr>
        <w:t>Instituição</w:t>
      </w:r>
      <w:r>
        <w:rPr>
          <w:sz w:val="12"/>
        </w:rPr>
        <w:t>: UnB</w:t>
      </w:r>
    </w:p>
    <w:p>
      <w:pPr>
        <w:spacing w:before="1"/>
        <w:ind w:left="111" w:right="0" w:firstLine="0"/>
        <w:jc w:val="left"/>
        <w:rPr>
          <w:sz w:val="12"/>
        </w:rPr>
      </w:pPr>
      <w:r>
        <w:rPr>
          <w:b/>
          <w:sz w:val="12"/>
        </w:rPr>
        <w:t>Orientador (a): </w:t>
      </w:r>
      <w:r>
        <w:rPr>
          <w:sz w:val="12"/>
        </w:rPr>
        <w:t>SERGIO BARREIRA DE FARIA TAVOLARO</w:t>
      </w:r>
    </w:p>
    <w:p>
      <w:pPr>
        <w:pStyle w:val="BodyText"/>
        <w:spacing w:before="7"/>
        <w:rPr>
          <w:sz w:val="16"/>
        </w:rPr>
      </w:pPr>
    </w:p>
    <w:p>
      <w:pPr>
        <w:pStyle w:val="BodyText"/>
        <w:spacing w:line="259" w:lineRule="auto"/>
        <w:ind w:left="120" w:right="106" w:hanging="10"/>
        <w:jc w:val="both"/>
      </w:pPr>
      <w:r>
        <w:rPr>
          <w:b/>
        </w:rPr>
        <w:t>Introdução: </w:t>
      </w:r>
      <w:r>
        <w:rPr/>
        <w:t>A obra Raízes do Brasil, de Sérgio Buarque de Holanda, encerra a descrição da ética arquetípica exercida, há muito, em terras brasileiras.</w:t>
      </w:r>
      <w:r>
        <w:rPr>
          <w:spacing w:val="-3"/>
        </w:rPr>
        <w:t> </w:t>
      </w:r>
      <w:r>
        <w:rPr/>
        <w:t>Ética</w:t>
      </w:r>
      <w:r>
        <w:rPr>
          <w:spacing w:val="-5"/>
        </w:rPr>
        <w:t> </w:t>
      </w:r>
      <w:r>
        <w:rPr/>
        <w:t>que</w:t>
      </w:r>
      <w:r>
        <w:rPr>
          <w:spacing w:val="-5"/>
        </w:rPr>
        <w:t> </w:t>
      </w:r>
      <w:r>
        <w:rPr/>
        <w:t>se</w:t>
      </w:r>
      <w:r>
        <w:rPr>
          <w:spacing w:val="-5"/>
        </w:rPr>
        <w:t> </w:t>
      </w:r>
      <w:r>
        <w:rPr/>
        <w:t>debate</w:t>
      </w:r>
      <w:r>
        <w:rPr>
          <w:spacing w:val="-4"/>
        </w:rPr>
        <w:t> </w:t>
      </w:r>
      <w:r>
        <w:rPr/>
        <w:t>em</w:t>
      </w:r>
      <w:r>
        <w:rPr>
          <w:spacing w:val="-8"/>
        </w:rPr>
        <w:t> </w:t>
      </w:r>
      <w:r>
        <w:rPr/>
        <w:t>crise</w:t>
      </w:r>
      <w:r>
        <w:rPr>
          <w:spacing w:val="-6"/>
        </w:rPr>
        <w:t> </w:t>
      </w:r>
      <w:r>
        <w:rPr/>
        <w:t>nos</w:t>
      </w:r>
      <w:r>
        <w:rPr>
          <w:spacing w:val="-5"/>
        </w:rPr>
        <w:t> </w:t>
      </w:r>
      <w:r>
        <w:rPr/>
        <w:t>novos</w:t>
      </w:r>
      <w:r>
        <w:rPr>
          <w:spacing w:val="-5"/>
        </w:rPr>
        <w:t> </w:t>
      </w:r>
      <w:r>
        <w:rPr/>
        <w:t>tempos</w:t>
      </w:r>
      <w:r>
        <w:rPr>
          <w:spacing w:val="-6"/>
        </w:rPr>
        <w:t> </w:t>
      </w:r>
      <w:r>
        <w:rPr/>
        <w:t>descortinados,</w:t>
      </w:r>
      <w:r>
        <w:rPr>
          <w:spacing w:val="-3"/>
        </w:rPr>
        <w:t> </w:t>
      </w:r>
      <w:r>
        <w:rPr/>
        <w:t>constringida</w:t>
      </w:r>
      <w:r>
        <w:rPr>
          <w:spacing w:val="-5"/>
        </w:rPr>
        <w:t> </w:t>
      </w:r>
      <w:r>
        <w:rPr/>
        <w:t>entre</w:t>
      </w:r>
      <w:r>
        <w:rPr>
          <w:spacing w:val="-2"/>
        </w:rPr>
        <w:t> </w:t>
      </w:r>
      <w:r>
        <w:rPr/>
        <w:t>seu</w:t>
      </w:r>
      <w:r>
        <w:rPr>
          <w:spacing w:val="-4"/>
        </w:rPr>
        <w:t> </w:t>
      </w:r>
      <w:r>
        <w:rPr/>
        <w:t>passado</w:t>
      </w:r>
      <w:r>
        <w:rPr>
          <w:spacing w:val="-1"/>
        </w:rPr>
        <w:t> </w:t>
      </w:r>
      <w:r>
        <w:rPr/>
        <w:t>–</w:t>
      </w:r>
      <w:r>
        <w:rPr>
          <w:spacing w:val="-6"/>
        </w:rPr>
        <w:t> </w:t>
      </w:r>
      <w:r>
        <w:rPr/>
        <w:t>suas</w:t>
      </w:r>
      <w:r>
        <w:rPr>
          <w:spacing w:val="-6"/>
        </w:rPr>
        <w:t> </w:t>
      </w:r>
      <w:r>
        <w:rPr/>
        <w:t>raízes</w:t>
      </w:r>
      <w:r>
        <w:rPr>
          <w:spacing w:val="-5"/>
        </w:rPr>
        <w:t> </w:t>
      </w:r>
      <w:r>
        <w:rPr/>
        <w:t>ibérico-lusitanas</w:t>
      </w:r>
      <w:r>
        <w:rPr>
          <w:spacing w:val="-5"/>
        </w:rPr>
        <w:t> </w:t>
      </w:r>
      <w:r>
        <w:rPr/>
        <w:t>–</w:t>
      </w:r>
      <w:r>
        <w:rPr>
          <w:spacing w:val="-5"/>
        </w:rPr>
        <w:t> </w:t>
      </w:r>
      <w:r>
        <w:rPr/>
        <w:t>e</w:t>
      </w:r>
      <w:r>
        <w:rPr>
          <w:spacing w:val="-4"/>
        </w:rPr>
        <w:t> </w:t>
      </w:r>
      <w:r>
        <w:rPr/>
        <w:t>seu futuro</w:t>
      </w:r>
      <w:r>
        <w:rPr>
          <w:spacing w:val="-3"/>
        </w:rPr>
        <w:t> </w:t>
      </w:r>
      <w:r>
        <w:rPr/>
        <w:t>–</w:t>
      </w:r>
      <w:r>
        <w:rPr>
          <w:spacing w:val="-5"/>
        </w:rPr>
        <w:t> </w:t>
      </w:r>
      <w:r>
        <w:rPr/>
        <w:t>seu</w:t>
      </w:r>
      <w:r>
        <w:rPr>
          <w:spacing w:val="-3"/>
        </w:rPr>
        <w:t> </w:t>
      </w:r>
      <w:r>
        <w:rPr/>
        <w:t>vir-a-ser,</w:t>
      </w:r>
      <w:r>
        <w:rPr>
          <w:spacing w:val="-1"/>
        </w:rPr>
        <w:t> </w:t>
      </w:r>
      <w:r>
        <w:rPr/>
        <w:t>cujos</w:t>
      </w:r>
      <w:r>
        <w:rPr>
          <w:spacing w:val="-4"/>
        </w:rPr>
        <w:t> </w:t>
      </w:r>
      <w:r>
        <w:rPr/>
        <w:t>contornos</w:t>
      </w:r>
      <w:r>
        <w:rPr>
          <w:spacing w:val="-6"/>
        </w:rPr>
        <w:t> </w:t>
      </w:r>
      <w:r>
        <w:rPr/>
        <w:t>vão</w:t>
      </w:r>
      <w:r>
        <w:rPr>
          <w:spacing w:val="-4"/>
        </w:rPr>
        <w:t> </w:t>
      </w:r>
      <w:r>
        <w:rPr/>
        <w:t>se</w:t>
      </w:r>
      <w:r>
        <w:rPr>
          <w:spacing w:val="-3"/>
        </w:rPr>
        <w:t> </w:t>
      </w:r>
      <w:r>
        <w:rPr/>
        <w:t>deslindando</w:t>
      </w:r>
      <w:r>
        <w:rPr>
          <w:spacing w:val="-2"/>
        </w:rPr>
        <w:t> </w:t>
      </w:r>
      <w:r>
        <w:rPr/>
        <w:t>em</w:t>
      </w:r>
      <w:r>
        <w:rPr>
          <w:spacing w:val="-4"/>
        </w:rPr>
        <w:t> </w:t>
      </w:r>
      <w:r>
        <w:rPr/>
        <w:t>meio</w:t>
      </w:r>
      <w:r>
        <w:rPr>
          <w:spacing w:val="-1"/>
        </w:rPr>
        <w:t> </w:t>
      </w:r>
      <w:r>
        <w:rPr/>
        <w:t>às</w:t>
      </w:r>
      <w:r>
        <w:rPr>
          <w:spacing w:val="-3"/>
        </w:rPr>
        <w:t> </w:t>
      </w:r>
      <w:r>
        <w:rPr/>
        <w:t>vicissitudes</w:t>
      </w:r>
      <w:r>
        <w:rPr>
          <w:spacing w:val="-4"/>
        </w:rPr>
        <w:t> </w:t>
      </w:r>
      <w:r>
        <w:rPr/>
        <w:t>contraditórias</w:t>
      </w:r>
      <w:r>
        <w:rPr>
          <w:spacing w:val="-4"/>
        </w:rPr>
        <w:t> </w:t>
      </w:r>
      <w:r>
        <w:rPr/>
        <w:t>da</w:t>
      </w:r>
      <w:r>
        <w:rPr>
          <w:spacing w:val="-3"/>
        </w:rPr>
        <w:t> </w:t>
      </w:r>
      <w:r>
        <w:rPr/>
        <w:t>história.</w:t>
      </w:r>
      <w:r>
        <w:rPr>
          <w:spacing w:val="-2"/>
        </w:rPr>
        <w:t> </w:t>
      </w:r>
      <w:r>
        <w:rPr/>
        <w:t>A</w:t>
      </w:r>
      <w:r>
        <w:rPr>
          <w:spacing w:val="-3"/>
        </w:rPr>
        <w:t> </w:t>
      </w:r>
      <w:r>
        <w:rPr/>
        <w:t>leitura</w:t>
      </w:r>
      <w:r>
        <w:rPr>
          <w:spacing w:val="-2"/>
        </w:rPr>
        <w:t> </w:t>
      </w:r>
      <w:r>
        <w:rPr/>
        <w:t>dialética</w:t>
      </w:r>
      <w:r>
        <w:rPr>
          <w:spacing w:val="-3"/>
        </w:rPr>
        <w:t> </w:t>
      </w:r>
      <w:r>
        <w:rPr/>
        <w:t>do</w:t>
      </w:r>
      <w:r>
        <w:rPr>
          <w:spacing w:val="-3"/>
        </w:rPr>
        <w:t> </w:t>
      </w:r>
      <w:r>
        <w:rPr/>
        <w:t>movimento dessa ética permite entrever quatro níveis de manifestação: o nível individual – de relação ética do indivíduo consigo mesmo –, o nível relacional – de relação ética com os outros –, o nível especial – referente à relação com o </w:t>
      </w:r>
      <w:r>
        <w:rPr>
          <w:spacing w:val="-3"/>
        </w:rPr>
        <w:t>meio </w:t>
      </w:r>
      <w:r>
        <w:rPr/>
        <w:t>– e o nível geral – de relação absoluta da totalidade consigo mesma no tempo. Desde o nível individual, a ética manifesta suas características que, opostas a outras equivalentes, engendram novas características pertinentes aos demais níveis, consubstanciando novas antíteses. Os desdobramentos lógicos desses níveis são todos simultâneos e</w:t>
      </w:r>
      <w:r>
        <w:rPr>
          <w:spacing w:val="-2"/>
        </w:rPr>
        <w:t> </w:t>
      </w:r>
      <w:r>
        <w:rPr/>
        <w:t>circulares.</w:t>
      </w:r>
    </w:p>
    <w:p>
      <w:pPr>
        <w:pStyle w:val="BodyText"/>
        <w:spacing w:before="8"/>
        <w:rPr>
          <w:sz w:val="15"/>
        </w:rPr>
      </w:pPr>
    </w:p>
    <w:p>
      <w:pPr>
        <w:pStyle w:val="BodyText"/>
        <w:spacing w:line="259" w:lineRule="auto"/>
        <w:ind w:left="106" w:right="106"/>
        <w:jc w:val="both"/>
      </w:pPr>
      <w:r>
        <w:rPr>
          <w:b/>
        </w:rPr>
        <w:t>Metodologia: </w:t>
      </w:r>
      <w:r>
        <w:rPr/>
        <w:t>A metodologia de desenvolvimento desta pesquisa se divide em duas etapas simultâneas e complementares. Por um lado, sua elaboração</w:t>
      </w:r>
      <w:r>
        <w:rPr>
          <w:spacing w:val="-5"/>
        </w:rPr>
        <w:t> </w:t>
      </w:r>
      <w:r>
        <w:rPr/>
        <w:t>está</w:t>
      </w:r>
      <w:r>
        <w:rPr>
          <w:spacing w:val="-7"/>
        </w:rPr>
        <w:t> </w:t>
      </w:r>
      <w:r>
        <w:rPr/>
        <w:t>fundada</w:t>
      </w:r>
      <w:r>
        <w:rPr>
          <w:spacing w:val="-8"/>
        </w:rPr>
        <w:t> </w:t>
      </w:r>
      <w:r>
        <w:rPr/>
        <w:t>em</w:t>
      </w:r>
      <w:r>
        <w:rPr>
          <w:spacing w:val="-8"/>
        </w:rPr>
        <w:t> </w:t>
      </w:r>
      <w:r>
        <w:rPr/>
        <w:t>leituras</w:t>
      </w:r>
      <w:r>
        <w:rPr>
          <w:spacing w:val="-7"/>
        </w:rPr>
        <w:t> </w:t>
      </w:r>
      <w:r>
        <w:rPr/>
        <w:t>de</w:t>
      </w:r>
      <w:r>
        <w:rPr>
          <w:spacing w:val="-8"/>
        </w:rPr>
        <w:t> </w:t>
      </w:r>
      <w:r>
        <w:rPr/>
        <w:t>obras</w:t>
      </w:r>
      <w:r>
        <w:rPr>
          <w:spacing w:val="-4"/>
        </w:rPr>
        <w:t> </w:t>
      </w:r>
      <w:r>
        <w:rPr/>
        <w:t>filosóficas</w:t>
      </w:r>
      <w:r>
        <w:rPr>
          <w:spacing w:val="-8"/>
        </w:rPr>
        <w:t> </w:t>
      </w:r>
      <w:r>
        <w:rPr/>
        <w:t>clássicas</w:t>
      </w:r>
      <w:r>
        <w:rPr>
          <w:spacing w:val="-9"/>
        </w:rPr>
        <w:t> </w:t>
      </w:r>
      <w:r>
        <w:rPr/>
        <w:t>e</w:t>
      </w:r>
      <w:r>
        <w:rPr>
          <w:spacing w:val="-7"/>
        </w:rPr>
        <w:t> </w:t>
      </w:r>
      <w:r>
        <w:rPr/>
        <w:t>contemporâneas</w:t>
      </w:r>
      <w:r>
        <w:rPr>
          <w:spacing w:val="-7"/>
        </w:rPr>
        <w:t> </w:t>
      </w:r>
      <w:r>
        <w:rPr/>
        <w:t>como</w:t>
      </w:r>
      <w:r>
        <w:rPr>
          <w:spacing w:val="-5"/>
        </w:rPr>
        <w:t> </w:t>
      </w:r>
      <w:r>
        <w:rPr/>
        <w:t>estudo</w:t>
      </w:r>
      <w:r>
        <w:rPr>
          <w:spacing w:val="-6"/>
        </w:rPr>
        <w:t> </w:t>
      </w:r>
      <w:r>
        <w:rPr/>
        <w:t>de</w:t>
      </w:r>
      <w:r>
        <w:rPr>
          <w:spacing w:val="-7"/>
        </w:rPr>
        <w:t> </w:t>
      </w:r>
      <w:r>
        <w:rPr/>
        <w:t>caráter</w:t>
      </w:r>
      <w:r>
        <w:rPr>
          <w:spacing w:val="-7"/>
        </w:rPr>
        <w:t> </w:t>
      </w:r>
      <w:r>
        <w:rPr/>
        <w:t>propedêutico</w:t>
      </w:r>
      <w:r>
        <w:rPr>
          <w:spacing w:val="-4"/>
        </w:rPr>
        <w:t> </w:t>
      </w:r>
      <w:r>
        <w:rPr/>
        <w:t>voltado</w:t>
      </w:r>
      <w:r>
        <w:rPr>
          <w:spacing w:val="-5"/>
        </w:rPr>
        <w:t> </w:t>
      </w:r>
      <w:r>
        <w:rPr/>
        <w:t>à</w:t>
      </w:r>
      <w:r>
        <w:rPr>
          <w:spacing w:val="-7"/>
        </w:rPr>
        <w:t> </w:t>
      </w:r>
      <w:r>
        <w:rPr/>
        <w:t>capacitação da reflexão e da articulação teórica. Por outro lado, sua feitura se assenta na leitura interpretativa e minuciosa da obra Raízes do Brasil, além de outros artigos de comentadores a ela referentes. Ambas as etapas são conjugadas, procedendo-se a uma leitura da obra de Buarque de Holanda segundo a perspectiva filosófica</w:t>
      </w:r>
      <w:r>
        <w:rPr>
          <w:spacing w:val="5"/>
        </w:rPr>
        <w:t> </w:t>
      </w:r>
      <w:r>
        <w:rPr/>
        <w:t>dialética.</w:t>
      </w:r>
    </w:p>
    <w:p>
      <w:pPr>
        <w:pStyle w:val="BodyText"/>
        <w:spacing w:before="6"/>
        <w:rPr>
          <w:sz w:val="15"/>
        </w:rPr>
      </w:pPr>
    </w:p>
    <w:p>
      <w:pPr>
        <w:pStyle w:val="BodyText"/>
        <w:spacing w:line="259" w:lineRule="auto"/>
        <w:ind w:left="120" w:right="106" w:hanging="10"/>
        <w:jc w:val="both"/>
      </w:pPr>
      <w:r>
        <w:rPr>
          <w:b/>
        </w:rPr>
        <w:t>Resultados:</w:t>
      </w:r>
      <w:r>
        <w:rPr>
          <w:b/>
          <w:spacing w:val="-4"/>
        </w:rPr>
        <w:t> </w:t>
      </w:r>
      <w:r>
        <w:rPr/>
        <w:t>A</w:t>
      </w:r>
      <w:r>
        <w:rPr>
          <w:spacing w:val="-9"/>
        </w:rPr>
        <w:t> </w:t>
      </w:r>
      <w:r>
        <w:rPr/>
        <w:t>pesquisa</w:t>
      </w:r>
      <w:r>
        <w:rPr>
          <w:spacing w:val="-7"/>
        </w:rPr>
        <w:t> </w:t>
      </w:r>
      <w:r>
        <w:rPr/>
        <w:t>resulta</w:t>
      </w:r>
      <w:r>
        <w:rPr>
          <w:spacing w:val="-6"/>
        </w:rPr>
        <w:t> </w:t>
      </w:r>
      <w:r>
        <w:rPr/>
        <w:t>em</w:t>
      </w:r>
      <w:r>
        <w:rPr>
          <w:spacing w:val="-11"/>
        </w:rPr>
        <w:t> </w:t>
      </w:r>
      <w:r>
        <w:rPr/>
        <w:t>uma</w:t>
      </w:r>
      <w:r>
        <w:rPr>
          <w:spacing w:val="-4"/>
        </w:rPr>
        <w:t> </w:t>
      </w:r>
      <w:r>
        <w:rPr/>
        <w:t>interpretação</w:t>
      </w:r>
      <w:r>
        <w:rPr>
          <w:spacing w:val="-4"/>
        </w:rPr>
        <w:t> </w:t>
      </w:r>
      <w:r>
        <w:rPr/>
        <w:t>peculiar</w:t>
      </w:r>
      <w:r>
        <w:rPr>
          <w:spacing w:val="-6"/>
        </w:rPr>
        <w:t> </w:t>
      </w:r>
      <w:r>
        <w:rPr/>
        <w:t>do</w:t>
      </w:r>
      <w:r>
        <w:rPr>
          <w:spacing w:val="-4"/>
        </w:rPr>
        <w:t> </w:t>
      </w:r>
      <w:r>
        <w:rPr/>
        <w:t>conteúdo</w:t>
      </w:r>
      <w:r>
        <w:rPr>
          <w:spacing w:val="-4"/>
        </w:rPr>
        <w:t> </w:t>
      </w:r>
      <w:r>
        <w:rPr/>
        <w:t>da</w:t>
      </w:r>
      <w:r>
        <w:rPr>
          <w:spacing w:val="-10"/>
        </w:rPr>
        <w:t> </w:t>
      </w:r>
      <w:r>
        <w:rPr/>
        <w:t>obra</w:t>
      </w:r>
      <w:r>
        <w:rPr>
          <w:spacing w:val="-6"/>
        </w:rPr>
        <w:t> </w:t>
      </w:r>
      <w:r>
        <w:rPr/>
        <w:t>Raízes</w:t>
      </w:r>
      <w:r>
        <w:rPr>
          <w:spacing w:val="-7"/>
        </w:rPr>
        <w:t> </w:t>
      </w:r>
      <w:r>
        <w:rPr/>
        <w:t>do</w:t>
      </w:r>
      <w:r>
        <w:rPr>
          <w:spacing w:val="-4"/>
        </w:rPr>
        <w:t> </w:t>
      </w:r>
      <w:r>
        <w:rPr/>
        <w:t>Brasil,</w:t>
      </w:r>
      <w:r>
        <w:rPr>
          <w:spacing w:val="-5"/>
        </w:rPr>
        <w:t> </w:t>
      </w:r>
      <w:r>
        <w:rPr/>
        <w:t>em</w:t>
      </w:r>
      <w:r>
        <w:rPr>
          <w:spacing w:val="-8"/>
        </w:rPr>
        <w:t> </w:t>
      </w:r>
      <w:r>
        <w:rPr/>
        <w:t>uma</w:t>
      </w:r>
      <w:r>
        <w:rPr>
          <w:spacing w:val="-7"/>
        </w:rPr>
        <w:t> </w:t>
      </w:r>
      <w:r>
        <w:rPr/>
        <w:t>narrativa</w:t>
      </w:r>
      <w:r>
        <w:rPr>
          <w:spacing w:val="-6"/>
        </w:rPr>
        <w:t> </w:t>
      </w:r>
      <w:r>
        <w:rPr/>
        <w:t>que</w:t>
      </w:r>
      <w:r>
        <w:rPr>
          <w:spacing w:val="-7"/>
        </w:rPr>
        <w:t> </w:t>
      </w:r>
      <w:r>
        <w:rPr/>
        <w:t>privilegia</w:t>
      </w:r>
      <w:r>
        <w:rPr>
          <w:spacing w:val="-7"/>
        </w:rPr>
        <w:t> </w:t>
      </w:r>
      <w:r>
        <w:rPr/>
        <w:t>e</w:t>
      </w:r>
      <w:r>
        <w:rPr>
          <w:spacing w:val="-7"/>
        </w:rPr>
        <w:t> </w:t>
      </w:r>
      <w:r>
        <w:rPr/>
        <w:t>explora o profícuo potencial dialético do texto de sociologia brasileira clássica. O desenvolvimento desta proposta tenciona corroborar para que se procure</w:t>
      </w:r>
      <w:r>
        <w:rPr>
          <w:spacing w:val="-7"/>
        </w:rPr>
        <w:t> </w:t>
      </w:r>
      <w:r>
        <w:rPr/>
        <w:t>repensar,</w:t>
      </w:r>
      <w:r>
        <w:rPr>
          <w:spacing w:val="-4"/>
        </w:rPr>
        <w:t> </w:t>
      </w:r>
      <w:r>
        <w:rPr/>
        <w:t>pelo</w:t>
      </w:r>
      <w:r>
        <w:rPr>
          <w:spacing w:val="-2"/>
        </w:rPr>
        <w:t> </w:t>
      </w:r>
      <w:r>
        <w:rPr/>
        <w:t>prisma</w:t>
      </w:r>
      <w:r>
        <w:rPr>
          <w:spacing w:val="-5"/>
        </w:rPr>
        <w:t> </w:t>
      </w:r>
      <w:r>
        <w:rPr/>
        <w:t>da</w:t>
      </w:r>
      <w:r>
        <w:rPr>
          <w:spacing w:val="-3"/>
        </w:rPr>
        <w:t> </w:t>
      </w:r>
      <w:r>
        <w:rPr/>
        <w:t>filosofia</w:t>
      </w:r>
      <w:r>
        <w:rPr>
          <w:spacing w:val="-5"/>
        </w:rPr>
        <w:t> </w:t>
      </w:r>
      <w:r>
        <w:rPr/>
        <w:t>dialética,</w:t>
      </w:r>
      <w:r>
        <w:rPr>
          <w:spacing w:val="-2"/>
        </w:rPr>
        <w:t> </w:t>
      </w:r>
      <w:r>
        <w:rPr/>
        <w:t>as</w:t>
      </w:r>
      <w:r>
        <w:rPr>
          <w:spacing w:val="-6"/>
        </w:rPr>
        <w:t> </w:t>
      </w:r>
      <w:r>
        <w:rPr/>
        <w:t>diferentes</w:t>
      </w:r>
      <w:r>
        <w:rPr>
          <w:spacing w:val="-6"/>
        </w:rPr>
        <w:t> </w:t>
      </w:r>
      <w:r>
        <w:rPr/>
        <w:t>relações,</w:t>
      </w:r>
      <w:r>
        <w:rPr>
          <w:spacing w:val="-3"/>
        </w:rPr>
        <w:t> </w:t>
      </w:r>
      <w:r>
        <w:rPr/>
        <w:t>subjacentes</w:t>
      </w:r>
      <w:r>
        <w:rPr>
          <w:spacing w:val="-6"/>
        </w:rPr>
        <w:t> </w:t>
      </w:r>
      <w:r>
        <w:rPr/>
        <w:t>na</w:t>
      </w:r>
      <w:r>
        <w:rPr>
          <w:spacing w:val="-5"/>
        </w:rPr>
        <w:t> </w:t>
      </w:r>
      <w:r>
        <w:rPr/>
        <w:t>obra,</w:t>
      </w:r>
      <w:r>
        <w:rPr>
          <w:spacing w:val="-4"/>
        </w:rPr>
        <w:t> </w:t>
      </w:r>
      <w:r>
        <w:rPr/>
        <w:t>sobretudo</w:t>
      </w:r>
      <w:r>
        <w:rPr>
          <w:spacing w:val="-2"/>
        </w:rPr>
        <w:t> </w:t>
      </w:r>
      <w:r>
        <w:rPr/>
        <w:t>aquelas</w:t>
      </w:r>
      <w:r>
        <w:rPr>
          <w:spacing w:val="-6"/>
        </w:rPr>
        <w:t> </w:t>
      </w:r>
      <w:r>
        <w:rPr/>
        <w:t>entre</w:t>
      </w:r>
      <w:r>
        <w:rPr>
          <w:spacing w:val="-3"/>
        </w:rPr>
        <w:t> </w:t>
      </w:r>
      <w:r>
        <w:rPr/>
        <w:t>indivíduo</w:t>
      </w:r>
      <w:r>
        <w:rPr>
          <w:spacing w:val="-2"/>
        </w:rPr>
        <w:t> </w:t>
      </w:r>
      <w:r>
        <w:rPr/>
        <w:t>e</w:t>
      </w:r>
      <w:r>
        <w:rPr>
          <w:spacing w:val="-5"/>
        </w:rPr>
        <w:t> </w:t>
      </w:r>
      <w:r>
        <w:rPr/>
        <w:t>sociedade, entre sociedade e meio, sociedade e tempo, e entre modernidade e tradicionalidade.</w:t>
      </w:r>
    </w:p>
    <w:p>
      <w:pPr>
        <w:pStyle w:val="BodyText"/>
        <w:spacing w:before="8"/>
        <w:rPr>
          <w:sz w:val="9"/>
        </w:rPr>
      </w:pPr>
    </w:p>
    <w:p>
      <w:pPr>
        <w:pStyle w:val="BodyText"/>
        <w:spacing w:line="259" w:lineRule="auto" w:before="1"/>
        <w:ind w:left="120" w:right="106" w:hanging="10"/>
        <w:jc w:val="both"/>
      </w:pPr>
      <w:r>
        <w:rPr>
          <w:b/>
        </w:rPr>
        <w:t>Conclusão:</w:t>
      </w:r>
      <w:r>
        <w:rPr>
          <w:b/>
          <w:spacing w:val="-4"/>
        </w:rPr>
        <w:t> </w:t>
      </w:r>
      <w:r>
        <w:rPr/>
        <w:t>A</w:t>
      </w:r>
      <w:r>
        <w:rPr>
          <w:spacing w:val="-7"/>
        </w:rPr>
        <w:t> </w:t>
      </w:r>
      <w:r>
        <w:rPr/>
        <w:t>pesquisa</w:t>
      </w:r>
      <w:r>
        <w:rPr>
          <w:spacing w:val="-4"/>
        </w:rPr>
        <w:t> </w:t>
      </w:r>
      <w:r>
        <w:rPr/>
        <w:t>resulta</w:t>
      </w:r>
      <w:r>
        <w:rPr>
          <w:spacing w:val="-5"/>
        </w:rPr>
        <w:t> </w:t>
      </w:r>
      <w:r>
        <w:rPr/>
        <w:t>em</w:t>
      </w:r>
      <w:r>
        <w:rPr>
          <w:spacing w:val="-8"/>
        </w:rPr>
        <w:t> </w:t>
      </w:r>
      <w:r>
        <w:rPr/>
        <w:t>uma</w:t>
      </w:r>
      <w:r>
        <w:rPr>
          <w:spacing w:val="-3"/>
        </w:rPr>
        <w:t> </w:t>
      </w:r>
      <w:r>
        <w:rPr/>
        <w:t>interpretação</w:t>
      </w:r>
      <w:r>
        <w:rPr>
          <w:spacing w:val="-5"/>
        </w:rPr>
        <w:t> </w:t>
      </w:r>
      <w:r>
        <w:rPr/>
        <w:t>peculiar</w:t>
      </w:r>
      <w:r>
        <w:rPr>
          <w:spacing w:val="-3"/>
        </w:rPr>
        <w:t> </w:t>
      </w:r>
      <w:r>
        <w:rPr/>
        <w:t>do</w:t>
      </w:r>
      <w:r>
        <w:rPr>
          <w:spacing w:val="-5"/>
        </w:rPr>
        <w:t> </w:t>
      </w:r>
      <w:r>
        <w:rPr/>
        <w:t>conteúdo</w:t>
      </w:r>
      <w:r>
        <w:rPr>
          <w:spacing w:val="-2"/>
        </w:rPr>
        <w:t> </w:t>
      </w:r>
      <w:r>
        <w:rPr/>
        <w:t>da</w:t>
      </w:r>
      <w:r>
        <w:rPr>
          <w:spacing w:val="-10"/>
        </w:rPr>
        <w:t> </w:t>
      </w:r>
      <w:r>
        <w:rPr/>
        <w:t>obra</w:t>
      </w:r>
      <w:r>
        <w:rPr>
          <w:spacing w:val="-2"/>
        </w:rPr>
        <w:t> </w:t>
      </w:r>
      <w:r>
        <w:rPr/>
        <w:t>Raízes</w:t>
      </w:r>
      <w:r>
        <w:rPr>
          <w:spacing w:val="-6"/>
        </w:rPr>
        <w:t> </w:t>
      </w:r>
      <w:r>
        <w:rPr/>
        <w:t>do</w:t>
      </w:r>
      <w:r>
        <w:rPr>
          <w:spacing w:val="-5"/>
        </w:rPr>
        <w:t> </w:t>
      </w:r>
      <w:r>
        <w:rPr/>
        <w:t>Brasil,</w:t>
      </w:r>
      <w:r>
        <w:rPr>
          <w:spacing w:val="-3"/>
        </w:rPr>
        <w:t> </w:t>
      </w:r>
      <w:r>
        <w:rPr/>
        <w:t>em</w:t>
      </w:r>
      <w:r>
        <w:rPr>
          <w:spacing w:val="-9"/>
        </w:rPr>
        <w:t> </w:t>
      </w:r>
      <w:r>
        <w:rPr/>
        <w:t>uma</w:t>
      </w:r>
      <w:r>
        <w:rPr>
          <w:spacing w:val="-3"/>
        </w:rPr>
        <w:t> </w:t>
      </w:r>
      <w:r>
        <w:rPr/>
        <w:t>narrativa</w:t>
      </w:r>
      <w:r>
        <w:rPr>
          <w:spacing w:val="-4"/>
        </w:rPr>
        <w:t> </w:t>
      </w:r>
      <w:r>
        <w:rPr/>
        <w:t>que</w:t>
      </w:r>
      <w:r>
        <w:rPr>
          <w:spacing w:val="-5"/>
        </w:rPr>
        <w:t> </w:t>
      </w:r>
      <w:r>
        <w:rPr/>
        <w:t>privilegia</w:t>
      </w:r>
      <w:r>
        <w:rPr>
          <w:spacing w:val="-5"/>
        </w:rPr>
        <w:t> </w:t>
      </w:r>
      <w:r>
        <w:rPr/>
        <w:t>e</w:t>
      </w:r>
      <w:r>
        <w:rPr>
          <w:spacing w:val="-4"/>
        </w:rPr>
        <w:t> </w:t>
      </w:r>
      <w:r>
        <w:rPr/>
        <w:t>explora o profícuo potencial dialético do texto de sociologia brasileira clássica. O desenvolvimento desta proposta tenciona corroborar para que se procure</w:t>
      </w:r>
      <w:r>
        <w:rPr>
          <w:spacing w:val="-7"/>
        </w:rPr>
        <w:t> </w:t>
      </w:r>
      <w:r>
        <w:rPr/>
        <w:t>repensar,</w:t>
      </w:r>
      <w:r>
        <w:rPr>
          <w:spacing w:val="-4"/>
        </w:rPr>
        <w:t> </w:t>
      </w:r>
      <w:r>
        <w:rPr/>
        <w:t>pelo</w:t>
      </w:r>
      <w:r>
        <w:rPr>
          <w:spacing w:val="-2"/>
        </w:rPr>
        <w:t> </w:t>
      </w:r>
      <w:r>
        <w:rPr/>
        <w:t>prisma</w:t>
      </w:r>
      <w:r>
        <w:rPr>
          <w:spacing w:val="-5"/>
        </w:rPr>
        <w:t> </w:t>
      </w:r>
      <w:r>
        <w:rPr/>
        <w:t>da</w:t>
      </w:r>
      <w:r>
        <w:rPr>
          <w:spacing w:val="-3"/>
        </w:rPr>
        <w:t> </w:t>
      </w:r>
      <w:r>
        <w:rPr/>
        <w:t>filosofia</w:t>
      </w:r>
      <w:r>
        <w:rPr>
          <w:spacing w:val="-5"/>
        </w:rPr>
        <w:t> </w:t>
      </w:r>
      <w:r>
        <w:rPr/>
        <w:t>dialética,</w:t>
      </w:r>
      <w:r>
        <w:rPr>
          <w:spacing w:val="-2"/>
        </w:rPr>
        <w:t> </w:t>
      </w:r>
      <w:r>
        <w:rPr/>
        <w:t>as</w:t>
      </w:r>
      <w:r>
        <w:rPr>
          <w:spacing w:val="-6"/>
        </w:rPr>
        <w:t> </w:t>
      </w:r>
      <w:r>
        <w:rPr/>
        <w:t>diferentes</w:t>
      </w:r>
      <w:r>
        <w:rPr>
          <w:spacing w:val="-6"/>
        </w:rPr>
        <w:t> </w:t>
      </w:r>
      <w:r>
        <w:rPr/>
        <w:t>relações,</w:t>
      </w:r>
      <w:r>
        <w:rPr>
          <w:spacing w:val="-3"/>
        </w:rPr>
        <w:t> </w:t>
      </w:r>
      <w:r>
        <w:rPr/>
        <w:t>subjacentes</w:t>
      </w:r>
      <w:r>
        <w:rPr>
          <w:spacing w:val="-6"/>
        </w:rPr>
        <w:t> </w:t>
      </w:r>
      <w:r>
        <w:rPr/>
        <w:t>na</w:t>
      </w:r>
      <w:r>
        <w:rPr>
          <w:spacing w:val="-5"/>
        </w:rPr>
        <w:t> </w:t>
      </w:r>
      <w:r>
        <w:rPr/>
        <w:t>obra,</w:t>
      </w:r>
      <w:r>
        <w:rPr>
          <w:spacing w:val="-4"/>
        </w:rPr>
        <w:t> </w:t>
      </w:r>
      <w:r>
        <w:rPr/>
        <w:t>sobretudo</w:t>
      </w:r>
      <w:r>
        <w:rPr>
          <w:spacing w:val="-2"/>
        </w:rPr>
        <w:t> </w:t>
      </w:r>
      <w:r>
        <w:rPr/>
        <w:t>aquelas</w:t>
      </w:r>
      <w:r>
        <w:rPr>
          <w:spacing w:val="-6"/>
        </w:rPr>
        <w:t> </w:t>
      </w:r>
      <w:r>
        <w:rPr/>
        <w:t>entre</w:t>
      </w:r>
      <w:r>
        <w:rPr>
          <w:spacing w:val="-3"/>
        </w:rPr>
        <w:t> </w:t>
      </w:r>
      <w:r>
        <w:rPr/>
        <w:t>indivíduo</w:t>
      </w:r>
      <w:r>
        <w:rPr>
          <w:spacing w:val="-2"/>
        </w:rPr>
        <w:t> </w:t>
      </w:r>
      <w:r>
        <w:rPr/>
        <w:t>e</w:t>
      </w:r>
      <w:r>
        <w:rPr>
          <w:spacing w:val="-5"/>
        </w:rPr>
        <w:t> </w:t>
      </w:r>
      <w:r>
        <w:rPr/>
        <w:t>sociedade, entre sociedade e meio, sociedade e tempo, e entre modernidade e tradicionalidade.</w:t>
      </w:r>
    </w:p>
    <w:p>
      <w:pPr>
        <w:pStyle w:val="BodyText"/>
        <w:spacing w:before="10"/>
        <w:rPr>
          <w:sz w:val="9"/>
        </w:rPr>
      </w:pPr>
    </w:p>
    <w:p>
      <w:pPr>
        <w:spacing w:line="458" w:lineRule="auto" w:before="0"/>
        <w:ind w:left="111" w:right="3691" w:firstLine="0"/>
        <w:jc w:val="both"/>
        <w:rPr>
          <w:b/>
          <w:sz w:val="12"/>
        </w:rPr>
      </w:pPr>
      <w:r>
        <w:rPr>
          <w:b/>
          <w:sz w:val="12"/>
        </w:rPr>
        <w:t>Palavras-Chave: </w:t>
      </w:r>
      <w:r>
        <w:rPr>
          <w:sz w:val="12"/>
        </w:rPr>
        <w:t>Sociologia brasileira, Raízes do Brasil, Dialética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31" w:right="90"/>
        <w:jc w:val="center"/>
      </w:pPr>
      <w:r>
        <w:rPr>
          <w:color w:val="007E39"/>
        </w:rPr>
        <w:t>Representações Esparsas para Dados de Ressonância Magnética de Fluxo</w:t>
      </w:r>
    </w:p>
    <w:p>
      <w:pPr>
        <w:pStyle w:val="BodyText"/>
        <w:spacing w:before="74"/>
        <w:ind w:left="4414" w:right="90"/>
        <w:jc w:val="center"/>
      </w:pPr>
      <w:r>
        <w:rPr>
          <w:b/>
          <w:color w:val="2E75B6"/>
        </w:rPr>
        <w:t>Bolsista</w:t>
      </w:r>
      <w:r>
        <w:rPr>
          <w:color w:val="2E75B6"/>
        </w:rPr>
        <w:t>: Gabriel Lemes Silva Luciano de Oliveira</w:t>
      </w:r>
    </w:p>
    <w:p>
      <w:pPr>
        <w:pStyle w:val="BodyText"/>
        <w:spacing w:before="1"/>
        <w:rPr>
          <w:sz w:val="14"/>
        </w:rPr>
      </w:pPr>
    </w:p>
    <w:p>
      <w:pPr>
        <w:spacing w:line="518" w:lineRule="auto" w:before="0"/>
        <w:ind w:left="106" w:right="4851" w:firstLine="0"/>
        <w:jc w:val="left"/>
        <w:rPr>
          <w:sz w:val="12"/>
        </w:rPr>
      </w:pPr>
      <w:r>
        <w:rPr>
          <w:b/>
          <w:sz w:val="12"/>
        </w:rPr>
        <w:t>Unidade Acadêmica</w:t>
      </w:r>
      <w:r>
        <w:rPr>
          <w:sz w:val="12"/>
        </w:rPr>
        <w:t>: Engenharia Elétrica </w:t>
      </w:r>
      <w:r>
        <w:rPr>
          <w:b/>
          <w:sz w:val="12"/>
        </w:rPr>
        <w:t>Instituição</w:t>
      </w:r>
      <w:r>
        <w:rPr>
          <w:sz w:val="12"/>
        </w:rPr>
        <w:t>: UnB</w:t>
      </w:r>
    </w:p>
    <w:p>
      <w:pPr>
        <w:spacing w:before="4"/>
        <w:ind w:left="111" w:right="0" w:firstLine="0"/>
        <w:jc w:val="left"/>
        <w:rPr>
          <w:sz w:val="12"/>
        </w:rPr>
      </w:pPr>
      <w:r>
        <w:rPr>
          <w:b/>
          <w:sz w:val="12"/>
        </w:rPr>
        <w:t>Orientador (a): </w:t>
      </w:r>
      <w:r>
        <w:rPr>
          <w:sz w:val="12"/>
        </w:rPr>
        <w:t>JOAO LUIZ AZEVEDO DE CARVALHO</w:t>
      </w:r>
    </w:p>
    <w:p>
      <w:pPr>
        <w:pStyle w:val="BodyText"/>
        <w:spacing w:before="7"/>
        <w:rPr>
          <w:sz w:val="16"/>
        </w:rPr>
      </w:pPr>
    </w:p>
    <w:p>
      <w:pPr>
        <w:pStyle w:val="BodyText"/>
        <w:spacing w:line="259" w:lineRule="auto"/>
        <w:ind w:left="120" w:right="105" w:hanging="10"/>
        <w:jc w:val="both"/>
      </w:pPr>
      <w:r>
        <w:rPr>
          <w:b/>
        </w:rPr>
        <w:t>Introdução: </w:t>
      </w:r>
      <w:r>
        <w:rPr/>
        <w:t>Doenças cardiovasculares são responsáveis por uma parcela significativa das internações e óbitos no Brasil. A visualização e a quantificação precisas do fluxo cardiovascular podem A10:I50 com uma redução nessa parcela. A Ressonância Magnética Nuclear oferece o potencial de um exame cardiovascular completo - em particular, a técnica denominada Spiral FVE pode fornecer dados equivalentes aos da ultrassonografia-Doppler. O tempo de aquisição dos dados com Spiral FVE pode ser reduzido com uma abordagem denominada Compressed Sensing. A teoria por trás dessa abordagem estabelece que a imagem pode ser reconstruída de dados sub-amostrados se ela tiver uma representação</w:t>
      </w:r>
      <w:r>
        <w:rPr>
          <w:spacing w:val="-2"/>
        </w:rPr>
        <w:t> </w:t>
      </w:r>
      <w:r>
        <w:rPr/>
        <w:t>esparsa</w:t>
      </w:r>
      <w:r>
        <w:rPr>
          <w:spacing w:val="-5"/>
        </w:rPr>
        <w:t> </w:t>
      </w:r>
      <w:r>
        <w:rPr/>
        <w:t>num</w:t>
      </w:r>
      <w:r>
        <w:rPr>
          <w:spacing w:val="-8"/>
        </w:rPr>
        <w:t> </w:t>
      </w:r>
      <w:r>
        <w:rPr/>
        <w:t>domínio</w:t>
      </w:r>
      <w:r>
        <w:rPr>
          <w:spacing w:val="-1"/>
        </w:rPr>
        <w:t> </w:t>
      </w:r>
      <w:r>
        <w:rPr/>
        <w:t>transformado</w:t>
      </w:r>
      <w:r>
        <w:rPr>
          <w:spacing w:val="-3"/>
        </w:rPr>
        <w:t> </w:t>
      </w:r>
      <w:r>
        <w:rPr/>
        <w:t>conhecido</w:t>
      </w:r>
      <w:r>
        <w:rPr>
          <w:spacing w:val="-1"/>
        </w:rPr>
        <w:t> </w:t>
      </w:r>
      <w:r>
        <w:rPr/>
        <w:t>e</w:t>
      </w:r>
      <w:r>
        <w:rPr>
          <w:spacing w:val="-4"/>
        </w:rPr>
        <w:t> </w:t>
      </w:r>
      <w:r>
        <w:rPr/>
        <w:t>se</w:t>
      </w:r>
      <w:r>
        <w:rPr>
          <w:spacing w:val="-8"/>
        </w:rPr>
        <w:t> </w:t>
      </w:r>
      <w:r>
        <w:rPr/>
        <w:t>os</w:t>
      </w:r>
      <w:r>
        <w:rPr>
          <w:spacing w:val="-7"/>
        </w:rPr>
        <w:t> </w:t>
      </w:r>
      <w:r>
        <w:rPr/>
        <w:t>dados</w:t>
      </w:r>
      <w:r>
        <w:rPr>
          <w:spacing w:val="-5"/>
        </w:rPr>
        <w:t> </w:t>
      </w:r>
      <w:r>
        <w:rPr/>
        <w:t>forem</w:t>
      </w:r>
      <w:r>
        <w:rPr>
          <w:spacing w:val="-8"/>
        </w:rPr>
        <w:t> </w:t>
      </w:r>
      <w:r>
        <w:rPr/>
        <w:t>amostrados</w:t>
      </w:r>
      <w:r>
        <w:rPr>
          <w:spacing w:val="-7"/>
        </w:rPr>
        <w:t> </w:t>
      </w:r>
      <w:r>
        <w:rPr/>
        <w:t>aleatoriamente</w:t>
      </w:r>
      <w:r>
        <w:rPr>
          <w:spacing w:val="-4"/>
        </w:rPr>
        <w:t> </w:t>
      </w:r>
      <w:r>
        <w:rPr/>
        <w:t>de</w:t>
      </w:r>
      <w:r>
        <w:rPr>
          <w:spacing w:val="-5"/>
        </w:rPr>
        <w:t> </w:t>
      </w:r>
      <w:r>
        <w:rPr/>
        <w:t>forma</w:t>
      </w:r>
      <w:r>
        <w:rPr>
          <w:spacing w:val="-4"/>
        </w:rPr>
        <w:t> </w:t>
      </w:r>
      <w:r>
        <w:rPr/>
        <w:t>que</w:t>
      </w:r>
      <w:r>
        <w:rPr>
          <w:spacing w:val="-4"/>
        </w:rPr>
        <w:t> </w:t>
      </w:r>
      <w:r>
        <w:rPr/>
        <w:t>os</w:t>
      </w:r>
      <w:r>
        <w:rPr>
          <w:spacing w:val="-7"/>
        </w:rPr>
        <w:t> </w:t>
      </w:r>
      <w:r>
        <w:rPr/>
        <w:t>artefatos</w:t>
      </w:r>
      <w:r>
        <w:rPr>
          <w:spacing w:val="-7"/>
        </w:rPr>
        <w:t> </w:t>
      </w:r>
      <w:r>
        <w:rPr/>
        <w:t>gerados pela</w:t>
      </w:r>
      <w:r>
        <w:rPr>
          <w:spacing w:val="-5"/>
        </w:rPr>
        <w:t> </w:t>
      </w:r>
      <w:r>
        <w:rPr/>
        <w:t>sub-amostragem</w:t>
      </w:r>
      <w:r>
        <w:rPr>
          <w:spacing w:val="-8"/>
        </w:rPr>
        <w:t> </w:t>
      </w:r>
      <w:r>
        <w:rPr/>
        <w:t>sejam</w:t>
      </w:r>
      <w:r>
        <w:rPr>
          <w:spacing w:val="-7"/>
        </w:rPr>
        <w:t> </w:t>
      </w:r>
      <w:r>
        <w:rPr/>
        <w:t>incoerentes</w:t>
      </w:r>
      <w:r>
        <w:rPr>
          <w:spacing w:val="-5"/>
        </w:rPr>
        <w:t> </w:t>
      </w:r>
      <w:r>
        <w:rPr/>
        <w:t>nesse</w:t>
      </w:r>
      <w:r>
        <w:rPr>
          <w:spacing w:val="-4"/>
        </w:rPr>
        <w:t> </w:t>
      </w:r>
      <w:r>
        <w:rPr/>
        <w:t>domínio.</w:t>
      </w:r>
      <w:r>
        <w:rPr>
          <w:spacing w:val="-3"/>
        </w:rPr>
        <w:t> </w:t>
      </w:r>
      <w:r>
        <w:rPr/>
        <w:t>O</w:t>
      </w:r>
      <w:r>
        <w:rPr>
          <w:spacing w:val="-6"/>
        </w:rPr>
        <w:t> </w:t>
      </w:r>
      <w:r>
        <w:rPr/>
        <w:t>objetivo</w:t>
      </w:r>
      <w:r>
        <w:rPr>
          <w:spacing w:val="-1"/>
        </w:rPr>
        <w:t> </w:t>
      </w:r>
      <w:r>
        <w:rPr/>
        <w:t>deste</w:t>
      </w:r>
      <w:r>
        <w:rPr>
          <w:spacing w:val="-9"/>
        </w:rPr>
        <w:t> </w:t>
      </w:r>
      <w:r>
        <w:rPr/>
        <w:t>trabalho</w:t>
      </w:r>
      <w:r>
        <w:rPr>
          <w:spacing w:val="-2"/>
        </w:rPr>
        <w:t> </w:t>
      </w:r>
      <w:r>
        <w:rPr/>
        <w:t>é</w:t>
      </w:r>
      <w:r>
        <w:rPr>
          <w:spacing w:val="-4"/>
        </w:rPr>
        <w:t> </w:t>
      </w:r>
      <w:r>
        <w:rPr/>
        <w:t>encontrar</w:t>
      </w:r>
      <w:r>
        <w:rPr>
          <w:spacing w:val="-5"/>
        </w:rPr>
        <w:t> </w:t>
      </w:r>
      <w:r>
        <w:rPr/>
        <w:t>uma</w:t>
      </w:r>
      <w:r>
        <w:rPr>
          <w:spacing w:val="-5"/>
        </w:rPr>
        <w:t> </w:t>
      </w:r>
      <w:r>
        <w:rPr/>
        <w:t>representação</w:t>
      </w:r>
      <w:r>
        <w:rPr>
          <w:spacing w:val="-4"/>
        </w:rPr>
        <w:t> </w:t>
      </w:r>
      <w:r>
        <w:rPr/>
        <w:t>esparsa</w:t>
      </w:r>
      <w:r>
        <w:rPr>
          <w:spacing w:val="-5"/>
        </w:rPr>
        <w:t> </w:t>
      </w:r>
      <w:r>
        <w:rPr/>
        <w:t>para</w:t>
      </w:r>
      <w:r>
        <w:rPr>
          <w:spacing w:val="-6"/>
        </w:rPr>
        <w:t> </w:t>
      </w:r>
      <w:r>
        <w:rPr/>
        <w:t>os</w:t>
      </w:r>
      <w:r>
        <w:rPr>
          <w:spacing w:val="-5"/>
        </w:rPr>
        <w:t> </w:t>
      </w:r>
      <w:r>
        <w:rPr/>
        <w:t>dados</w:t>
      </w:r>
      <w:r>
        <w:rPr>
          <w:spacing w:val="-10"/>
        </w:rPr>
        <w:t> </w:t>
      </w:r>
      <w:r>
        <w:rPr/>
        <w:t>obtidos com Spiral FVE, viabilizando a abordagem via Compressed</w:t>
      </w:r>
      <w:r>
        <w:rPr>
          <w:spacing w:val="-7"/>
        </w:rPr>
        <w:t> </w:t>
      </w:r>
      <w:r>
        <w:rPr/>
        <w:t>Sensing.</w:t>
      </w:r>
    </w:p>
    <w:p>
      <w:pPr>
        <w:pStyle w:val="BodyText"/>
        <w:spacing w:before="5"/>
        <w:rPr>
          <w:sz w:val="15"/>
        </w:rPr>
      </w:pPr>
    </w:p>
    <w:p>
      <w:pPr>
        <w:pStyle w:val="BodyText"/>
        <w:spacing w:line="259" w:lineRule="auto"/>
        <w:ind w:left="106" w:right="106"/>
        <w:jc w:val="both"/>
      </w:pPr>
      <w:r>
        <w:rPr>
          <w:b/>
        </w:rPr>
        <w:t>Metodologia: </w:t>
      </w:r>
      <w:r>
        <w:rPr/>
        <w:t>A metodologia consiste em utilizar dados obtidos no doutoramento do orientador no ambiente MATLAB para simular o efeito da sub-amostragem descartando dados e comparar diversas representações desses dados em domínios transformados quanto à esparsidade. O trabalho foi programado em três etapas. A primeira etapa consiste num estudo dirigido que visa desenvolver familiaridade com os conceitos e técnicas relevantes para o problema, como programação em MATLAB, Imageamento por Ressonância Magnética (MRI), Fisiologia Cardiovascular, entre outros. A segunda etapa consiste num estudo dirigido sobre Compressed Sensing e sua aplicação em MRI. Na terceira etapa,</w:t>
      </w:r>
      <w:r>
        <w:rPr>
          <w:spacing w:val="-8"/>
        </w:rPr>
        <w:t> </w:t>
      </w:r>
      <w:r>
        <w:rPr/>
        <w:t>dados</w:t>
      </w:r>
      <w:r>
        <w:rPr>
          <w:spacing w:val="-12"/>
        </w:rPr>
        <w:t> </w:t>
      </w:r>
      <w:r>
        <w:rPr/>
        <w:t>oriundos</w:t>
      </w:r>
      <w:r>
        <w:rPr>
          <w:spacing w:val="-10"/>
        </w:rPr>
        <w:t> </w:t>
      </w:r>
      <w:r>
        <w:rPr/>
        <w:t>do</w:t>
      </w:r>
      <w:r>
        <w:rPr>
          <w:spacing w:val="-6"/>
        </w:rPr>
        <w:t> </w:t>
      </w:r>
      <w:r>
        <w:rPr/>
        <w:t>doutoramento</w:t>
      </w:r>
      <w:r>
        <w:rPr>
          <w:spacing w:val="-8"/>
        </w:rPr>
        <w:t> </w:t>
      </w:r>
      <w:r>
        <w:rPr/>
        <w:t>do</w:t>
      </w:r>
      <w:r>
        <w:rPr>
          <w:spacing w:val="-8"/>
        </w:rPr>
        <w:t> </w:t>
      </w:r>
      <w:r>
        <w:rPr/>
        <w:t>orientador</w:t>
      </w:r>
      <w:r>
        <w:rPr>
          <w:spacing w:val="-10"/>
        </w:rPr>
        <w:t> </w:t>
      </w:r>
      <w:r>
        <w:rPr/>
        <w:t>serão</w:t>
      </w:r>
      <w:r>
        <w:rPr>
          <w:spacing w:val="-8"/>
        </w:rPr>
        <w:t> </w:t>
      </w:r>
      <w:r>
        <w:rPr/>
        <w:t>utilizados</w:t>
      </w:r>
      <w:r>
        <w:rPr>
          <w:spacing w:val="-10"/>
        </w:rPr>
        <w:t> </w:t>
      </w:r>
      <w:r>
        <w:rPr/>
        <w:t>no</w:t>
      </w:r>
      <w:r>
        <w:rPr>
          <w:spacing w:val="-6"/>
        </w:rPr>
        <w:t> </w:t>
      </w:r>
      <w:r>
        <w:rPr/>
        <w:t>ambiente</w:t>
      </w:r>
      <w:r>
        <w:rPr>
          <w:spacing w:val="-9"/>
        </w:rPr>
        <w:t> </w:t>
      </w:r>
      <w:r>
        <w:rPr/>
        <w:t>MATLAB</w:t>
      </w:r>
      <w:r>
        <w:rPr>
          <w:spacing w:val="-10"/>
        </w:rPr>
        <w:t> </w:t>
      </w:r>
      <w:r>
        <w:rPr/>
        <w:t>onde</w:t>
      </w:r>
      <w:r>
        <w:rPr>
          <w:spacing w:val="-9"/>
        </w:rPr>
        <w:t> </w:t>
      </w:r>
      <w:r>
        <w:rPr/>
        <w:t>esses</w:t>
      </w:r>
      <w:r>
        <w:rPr>
          <w:spacing w:val="-9"/>
        </w:rPr>
        <w:t> </w:t>
      </w:r>
      <w:r>
        <w:rPr/>
        <w:t>dados</w:t>
      </w:r>
      <w:r>
        <w:rPr>
          <w:spacing w:val="-10"/>
        </w:rPr>
        <w:t> </w:t>
      </w:r>
      <w:r>
        <w:rPr/>
        <w:t>serão</w:t>
      </w:r>
      <w:r>
        <w:rPr>
          <w:spacing w:val="-8"/>
        </w:rPr>
        <w:t> </w:t>
      </w:r>
      <w:r>
        <w:rPr/>
        <w:t>representados</w:t>
      </w:r>
      <w:r>
        <w:rPr>
          <w:spacing w:val="-10"/>
        </w:rPr>
        <w:t> </w:t>
      </w:r>
      <w:r>
        <w:rPr/>
        <w:t>em</w:t>
      </w:r>
      <w:r>
        <w:rPr>
          <w:spacing w:val="-13"/>
        </w:rPr>
        <w:t> </w:t>
      </w:r>
      <w:r>
        <w:rPr/>
        <w:t>diversos domínios transformados para avaliar qual fornece a melhor representação esparsa. A relação sinal-ruído será avaliada em cada caso para diferentes números de</w:t>
      </w:r>
      <w:r>
        <w:rPr>
          <w:spacing w:val="-4"/>
        </w:rPr>
        <w:t> </w:t>
      </w:r>
      <w:r>
        <w:rPr/>
        <w:t>coeficientes.</w:t>
      </w:r>
    </w:p>
    <w:p>
      <w:pPr>
        <w:pStyle w:val="BodyText"/>
        <w:spacing w:before="8"/>
        <w:rPr>
          <w:sz w:val="15"/>
        </w:rPr>
      </w:pPr>
    </w:p>
    <w:p>
      <w:pPr>
        <w:pStyle w:val="BodyText"/>
        <w:spacing w:line="259" w:lineRule="auto" w:before="1"/>
        <w:ind w:left="120" w:right="106" w:hanging="10"/>
        <w:jc w:val="both"/>
      </w:pPr>
      <w:r>
        <w:rPr>
          <w:b/>
        </w:rPr>
        <w:t>Resultados: </w:t>
      </w:r>
      <w:r>
        <w:rPr/>
        <w:t>As duas primeiras etapas do programa de trabalho foram concluídas. Foram desenvolvidas familiaridade com o ambiente MATLAB de programação e alguma familiaridade com o conceito de compressed sensing e técnicas relacionadas. A terceira etapa encontra- se em desenvolvimento. Um programa em MATLAB está sendo desenvolvido para avaliar os dados quanto à esparsidade sob diversas transformadas. No momento, o programa apresenta resultados limitados a cinco domínios transformados e sua funcionalidade é limitada a dados bidimensionais de ressonância magnética. O programa é capaz de avaliar a esparsidade, em dados de ressonância magnética bidimensional, nos seguintes domínios transformados: identidade, Fourier, cosseno discreto, diferenças finitias e wavelet de</w:t>
      </w:r>
      <w:r>
        <w:rPr>
          <w:spacing w:val="-18"/>
        </w:rPr>
        <w:t> </w:t>
      </w:r>
      <w:r>
        <w:rPr/>
        <w:t>Haar.</w:t>
      </w:r>
    </w:p>
    <w:p>
      <w:pPr>
        <w:pStyle w:val="BodyText"/>
        <w:spacing w:before="7"/>
        <w:rPr>
          <w:sz w:val="9"/>
        </w:rPr>
      </w:pPr>
    </w:p>
    <w:p>
      <w:pPr>
        <w:pStyle w:val="BodyText"/>
        <w:spacing w:line="259" w:lineRule="auto" w:before="1"/>
        <w:ind w:left="120" w:right="106" w:hanging="10"/>
        <w:jc w:val="both"/>
      </w:pPr>
      <w:r>
        <w:rPr>
          <w:b/>
        </w:rPr>
        <w:t>Conclusão: </w:t>
      </w:r>
      <w:r>
        <w:rPr/>
        <w:t>As duas primeiras etapas do programa de trabalho foram concluídas. Foram desenvolvidas familiaridade com o ambiente MATLAB de programação e alguma familiaridade com o conceito de compressed sensing e técnicas relacionadas. A terceira etapa encontra- se em desenvolvimento. Um programa em MATLAB está sendo desenvolvido para avaliar os dados quanto à esparsidade sob diversas transformadas. No momento, o programa apresenta resultados limitados a cinco domínios transformados e sua funcionalidade é limitada a dados bidimensionais de ressonância magnética. O programa é capaz de avaliar a esparsidade, em dados de ressonância magnética bidimensional, nos seguintes domínios transformados: identidade, Fourier, cosseno discreto, diferenças finitias e wavelet de</w:t>
      </w:r>
      <w:r>
        <w:rPr>
          <w:spacing w:val="-18"/>
        </w:rPr>
        <w:t> </w:t>
      </w:r>
      <w:r>
        <w:rPr/>
        <w:t>Haar.</w:t>
      </w:r>
    </w:p>
    <w:p>
      <w:pPr>
        <w:pStyle w:val="BodyText"/>
        <w:spacing w:before="10"/>
        <w:rPr>
          <w:sz w:val="9"/>
        </w:rPr>
      </w:pPr>
    </w:p>
    <w:p>
      <w:pPr>
        <w:pStyle w:val="BodyText"/>
        <w:spacing w:line="259" w:lineRule="auto"/>
        <w:ind w:left="120" w:right="109" w:hanging="10"/>
        <w:jc w:val="both"/>
      </w:pPr>
      <w:r>
        <w:rPr>
          <w:b/>
        </w:rPr>
        <w:t>Palavras-Chave: </w:t>
      </w:r>
      <w:r>
        <w:rPr/>
        <w:t>Ressonância Magnética, Ressonância Magnética de Fluxo, Spiral Fourier Velocity Encoding, Spiral FVE, Compressed Sensing, Domínios Transformados, Representações Esparsas.</w:t>
      </w:r>
    </w:p>
    <w:p>
      <w:pPr>
        <w:pStyle w:val="BodyText"/>
        <w:spacing w:before="9"/>
        <w:rPr>
          <w:sz w:val="9"/>
        </w:rPr>
      </w:pPr>
    </w:p>
    <w:p>
      <w:pPr>
        <w:spacing w:before="0"/>
        <w:ind w:left="111" w:right="0" w:firstLine="0"/>
        <w:jc w:val="both"/>
        <w:rPr>
          <w:sz w:val="12"/>
        </w:rPr>
      </w:pPr>
      <w:r>
        <w:rPr>
          <w:b/>
          <w:sz w:val="12"/>
        </w:rPr>
        <w:t>Colaboradores: </w:t>
      </w:r>
      <w:r>
        <w:rPr>
          <w:sz w:val="12"/>
        </w:rPr>
        <w:t>Diogo Pelaes Franco Pereira</w:t>
      </w:r>
    </w:p>
    <w:p>
      <w:pPr>
        <w:spacing w:after="0"/>
        <w:jc w:val="both"/>
        <w:rPr>
          <w:sz w:val="12"/>
        </w:rPr>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Fluxo turbulento de calor em escoamentos parietais com descolamento de camada limite</w:t>
      </w:r>
    </w:p>
    <w:p>
      <w:pPr>
        <w:spacing w:before="74"/>
        <w:ind w:left="4892" w:right="61" w:firstLine="0"/>
        <w:jc w:val="center"/>
        <w:rPr>
          <w:sz w:val="12"/>
        </w:rPr>
      </w:pPr>
      <w:r>
        <w:rPr>
          <w:b/>
          <w:color w:val="2E75B6"/>
          <w:sz w:val="12"/>
        </w:rPr>
        <w:t>Bolsista</w:t>
      </w:r>
      <w:r>
        <w:rPr>
          <w:color w:val="2E75B6"/>
          <w:sz w:val="12"/>
        </w:rPr>
        <w:t>: Gabriel Studart Corrêa Galvão</w:t>
      </w:r>
    </w:p>
    <w:p>
      <w:pPr>
        <w:pStyle w:val="BodyText"/>
        <w:spacing w:before="1"/>
        <w:rPr>
          <w:sz w:val="14"/>
        </w:rPr>
      </w:pPr>
    </w:p>
    <w:p>
      <w:pPr>
        <w:spacing w:line="518"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4"/>
        <w:ind w:left="111" w:right="0" w:firstLine="0"/>
        <w:jc w:val="left"/>
        <w:rPr>
          <w:sz w:val="12"/>
        </w:rPr>
      </w:pPr>
      <w:r>
        <w:rPr>
          <w:b/>
          <w:sz w:val="12"/>
        </w:rPr>
        <w:t>Orientador (a): </w:t>
      </w:r>
      <w:r>
        <w:rPr>
          <w:sz w:val="12"/>
        </w:rPr>
        <w:t>JOSE LUIZ ALVES DA FONTOURA RODRIGUES</w:t>
      </w:r>
    </w:p>
    <w:p>
      <w:pPr>
        <w:pStyle w:val="BodyText"/>
        <w:spacing w:before="7"/>
        <w:rPr>
          <w:sz w:val="16"/>
        </w:rPr>
      </w:pPr>
    </w:p>
    <w:p>
      <w:pPr>
        <w:pStyle w:val="BodyText"/>
        <w:spacing w:line="259" w:lineRule="auto"/>
        <w:ind w:left="120" w:right="107" w:hanging="10"/>
        <w:jc w:val="both"/>
      </w:pPr>
      <w:r>
        <w:rPr>
          <w:b/>
        </w:rPr>
        <w:t>Introdução: </w:t>
      </w:r>
      <w:r>
        <w:rPr/>
        <w:t>O objetivo deste trabalho foi a análise de resultados obtidos por simulação numérica de fluxos turbulentos de calor, originados em escoamentos turbulentos dilatáveis, com descolamento de camada limite, abrangendo casos com condições de contorno compostas por temperatura especificada e por fluxo de calor especificado.</w:t>
      </w:r>
    </w:p>
    <w:p>
      <w:pPr>
        <w:pStyle w:val="BodyText"/>
        <w:spacing w:before="6"/>
        <w:rPr>
          <w:sz w:val="15"/>
        </w:rPr>
      </w:pPr>
    </w:p>
    <w:p>
      <w:pPr>
        <w:pStyle w:val="BodyText"/>
        <w:spacing w:line="259" w:lineRule="auto" w:before="1"/>
        <w:ind w:left="106" w:right="106"/>
        <w:jc w:val="both"/>
      </w:pPr>
      <w:r>
        <w:rPr>
          <w:b/>
        </w:rPr>
        <w:t>Metodologia: </w:t>
      </w:r>
      <w:r>
        <w:rPr/>
        <w:t>Para o cálculo de escoamentos turbulentos dilatáveis as equações médias que modelam o escoamento turbulento foram obtidas com o uso da decomposição de Favre para velocidade e temperatura e a decomposição de Reynolds para as demais variáveis. O modelo de turbulência empregado foi o k-e de Jones e Launder. O fluxo turbulento de calor foi modelado algebricamente com base em um número de Prandtl turbulento de valor constante. A técnica numérica empregada adota elementos finitos tipo P1 e P1-isoP2 via método dos resíduos ponderados de Galerkin. Para o cálculo de condições de contorno de velocidade e de temperatura foram empregadas, respectivamente, quatro leis</w:t>
      </w:r>
      <w:r>
        <w:rPr>
          <w:spacing w:val="-5"/>
        </w:rPr>
        <w:t> </w:t>
      </w:r>
      <w:r>
        <w:rPr/>
        <w:t>de</w:t>
      </w:r>
      <w:r>
        <w:rPr>
          <w:spacing w:val="-5"/>
        </w:rPr>
        <w:t> </w:t>
      </w:r>
      <w:r>
        <w:rPr/>
        <w:t>parede</w:t>
      </w:r>
      <w:r>
        <w:rPr>
          <w:spacing w:val="-4"/>
        </w:rPr>
        <w:t> </w:t>
      </w:r>
      <w:r>
        <w:rPr/>
        <w:t>de</w:t>
      </w:r>
      <w:r>
        <w:rPr>
          <w:spacing w:val="-4"/>
        </w:rPr>
        <w:t> </w:t>
      </w:r>
      <w:r>
        <w:rPr/>
        <w:t>velocidade,</w:t>
      </w:r>
      <w:r>
        <w:rPr>
          <w:spacing w:val="-2"/>
        </w:rPr>
        <w:t> </w:t>
      </w:r>
      <w:r>
        <w:rPr/>
        <w:t>sendo</w:t>
      </w:r>
      <w:r>
        <w:rPr>
          <w:spacing w:val="-4"/>
        </w:rPr>
        <w:t> </w:t>
      </w:r>
      <w:r>
        <w:rPr/>
        <w:t>três</w:t>
      </w:r>
      <w:r>
        <w:rPr>
          <w:spacing w:val="-4"/>
        </w:rPr>
        <w:t> </w:t>
      </w:r>
      <w:r>
        <w:rPr/>
        <w:t>delas</w:t>
      </w:r>
      <w:r>
        <w:rPr>
          <w:spacing w:val="-5"/>
        </w:rPr>
        <w:t> </w:t>
      </w:r>
      <w:r>
        <w:rPr/>
        <w:t>sensíveis</w:t>
      </w:r>
      <w:r>
        <w:rPr>
          <w:spacing w:val="-5"/>
        </w:rPr>
        <w:t> </w:t>
      </w:r>
      <w:r>
        <w:rPr/>
        <w:t>ao</w:t>
      </w:r>
      <w:r>
        <w:rPr>
          <w:spacing w:val="-2"/>
        </w:rPr>
        <w:t> </w:t>
      </w:r>
      <w:r>
        <w:rPr/>
        <w:t>gradiente</w:t>
      </w:r>
      <w:r>
        <w:rPr>
          <w:spacing w:val="-4"/>
        </w:rPr>
        <w:t> </w:t>
      </w:r>
      <w:r>
        <w:rPr/>
        <w:t>de</w:t>
      </w:r>
      <w:r>
        <w:rPr>
          <w:spacing w:val="-4"/>
        </w:rPr>
        <w:t> </w:t>
      </w:r>
      <w:r>
        <w:rPr/>
        <w:t>pressão</w:t>
      </w:r>
      <w:r>
        <w:rPr>
          <w:spacing w:val="-3"/>
        </w:rPr>
        <w:t> </w:t>
      </w:r>
      <w:r>
        <w:rPr/>
        <w:t>e</w:t>
      </w:r>
      <w:r>
        <w:rPr>
          <w:spacing w:val="-4"/>
        </w:rPr>
        <w:t> </w:t>
      </w:r>
      <w:r>
        <w:rPr/>
        <w:t>duas</w:t>
      </w:r>
      <w:r>
        <w:rPr>
          <w:spacing w:val="-5"/>
        </w:rPr>
        <w:t> </w:t>
      </w:r>
      <w:r>
        <w:rPr/>
        <w:t>leis</w:t>
      </w:r>
      <w:r>
        <w:rPr>
          <w:spacing w:val="-5"/>
        </w:rPr>
        <w:t> </w:t>
      </w:r>
      <w:r>
        <w:rPr/>
        <w:t>de</w:t>
      </w:r>
      <w:r>
        <w:rPr>
          <w:spacing w:val="-4"/>
        </w:rPr>
        <w:t> </w:t>
      </w:r>
      <w:r>
        <w:rPr/>
        <w:t>parede</w:t>
      </w:r>
      <w:r>
        <w:rPr>
          <w:spacing w:val="-4"/>
        </w:rPr>
        <w:t> </w:t>
      </w:r>
      <w:r>
        <w:rPr/>
        <w:t>de</w:t>
      </w:r>
      <w:r>
        <w:rPr>
          <w:spacing w:val="-7"/>
        </w:rPr>
        <w:t> </w:t>
      </w:r>
      <w:r>
        <w:rPr/>
        <w:t>temperatura.</w:t>
      </w:r>
      <w:r>
        <w:rPr>
          <w:spacing w:val="-5"/>
        </w:rPr>
        <w:t> </w:t>
      </w:r>
      <w:r>
        <w:rPr/>
        <w:t>As</w:t>
      </w:r>
      <w:r>
        <w:rPr>
          <w:spacing w:val="-5"/>
        </w:rPr>
        <w:t> </w:t>
      </w:r>
      <w:r>
        <w:rPr/>
        <w:t>condições</w:t>
      </w:r>
      <w:r>
        <w:rPr>
          <w:spacing w:val="-5"/>
        </w:rPr>
        <w:t> </w:t>
      </w:r>
      <w:r>
        <w:rPr/>
        <w:t>de</w:t>
      </w:r>
      <w:r>
        <w:rPr>
          <w:spacing w:val="-4"/>
        </w:rPr>
        <w:t> </w:t>
      </w:r>
      <w:r>
        <w:rPr/>
        <w:t>contorno de fluxo de calor, nas fronteiras sólidas do domínio de cálculo, foram impostas por </w:t>
      </w:r>
      <w:r>
        <w:rPr>
          <w:spacing w:val="-3"/>
        </w:rPr>
        <w:t>meio </w:t>
      </w:r>
      <w:r>
        <w:rPr/>
        <w:t>do emprego de analogias de difusão turbulenta de quantidade de movimento e de calor. O acoplamento</w:t>
      </w:r>
      <w:r>
        <w:rPr>
          <w:spacing w:val="3"/>
        </w:rPr>
        <w:t> </w:t>
      </w:r>
      <w:r>
        <w:rPr/>
        <w:t>pressão</w:t>
      </w:r>
    </w:p>
    <w:p>
      <w:pPr>
        <w:pStyle w:val="BodyText"/>
        <w:spacing w:before="8"/>
        <w:rPr>
          <w:sz w:val="15"/>
        </w:rPr>
      </w:pPr>
    </w:p>
    <w:p>
      <w:pPr>
        <w:pStyle w:val="BodyText"/>
        <w:spacing w:line="259" w:lineRule="auto"/>
        <w:ind w:left="120" w:right="107" w:hanging="10"/>
        <w:jc w:val="both"/>
      </w:pPr>
      <w:r>
        <w:rPr>
          <w:b/>
        </w:rPr>
        <w:t>Resultados: </w:t>
      </w:r>
      <w:r>
        <w:rPr/>
        <w:t>O caso teste analisado foi o escoamento bidimensional proposto por Vogel e Eaton (1985), que consiste em um fluxo turbulento de ar sobre um degrau aquecido, com condição de contorno de fluxo de calor constante na parede inferior do degrau. Uma parede adiabática constitui</w:t>
      </w:r>
      <w:r>
        <w:rPr>
          <w:spacing w:val="-8"/>
        </w:rPr>
        <w:t> </w:t>
      </w:r>
      <w:r>
        <w:rPr/>
        <w:t>a</w:t>
      </w:r>
      <w:r>
        <w:rPr>
          <w:spacing w:val="1"/>
        </w:rPr>
        <w:t> </w:t>
      </w:r>
      <w:r>
        <w:rPr/>
        <w:t>fronteira</w:t>
      </w:r>
      <w:r>
        <w:rPr>
          <w:spacing w:val="-2"/>
        </w:rPr>
        <w:t> </w:t>
      </w:r>
      <w:r>
        <w:rPr/>
        <w:t>superior</w:t>
      </w:r>
      <w:r>
        <w:rPr>
          <w:spacing w:val="-1"/>
        </w:rPr>
        <w:t> </w:t>
      </w:r>
      <w:r>
        <w:rPr/>
        <w:t>da</w:t>
      </w:r>
      <w:r>
        <w:rPr>
          <w:spacing w:val="-2"/>
        </w:rPr>
        <w:t> </w:t>
      </w:r>
      <w:r>
        <w:rPr/>
        <w:t>geometria.</w:t>
      </w:r>
      <w:r>
        <w:rPr>
          <w:spacing w:val="-2"/>
        </w:rPr>
        <w:t> </w:t>
      </w:r>
      <w:r>
        <w:rPr/>
        <w:t>O</w:t>
      </w:r>
      <w:r>
        <w:rPr>
          <w:spacing w:val="-4"/>
        </w:rPr>
        <w:t> </w:t>
      </w:r>
      <w:r>
        <w:rPr/>
        <w:t>descolamento</w:t>
      </w:r>
      <w:r>
        <w:rPr>
          <w:spacing w:val="-3"/>
        </w:rPr>
        <w:t> </w:t>
      </w:r>
      <w:r>
        <w:rPr/>
        <w:t>da</w:t>
      </w:r>
      <w:r>
        <w:rPr>
          <w:spacing w:val="-1"/>
        </w:rPr>
        <w:t> </w:t>
      </w:r>
      <w:r>
        <w:rPr/>
        <w:t>camada</w:t>
      </w:r>
      <w:r>
        <w:rPr>
          <w:spacing w:val="-1"/>
        </w:rPr>
        <w:t> </w:t>
      </w:r>
      <w:r>
        <w:rPr/>
        <w:t>limite</w:t>
      </w:r>
      <w:r>
        <w:rPr>
          <w:spacing w:val="-3"/>
        </w:rPr>
        <w:t> </w:t>
      </w:r>
      <w:r>
        <w:rPr/>
        <w:t>turbulenta</w:t>
      </w:r>
      <w:r>
        <w:rPr>
          <w:spacing w:val="-3"/>
        </w:rPr>
        <w:t> </w:t>
      </w:r>
      <w:r>
        <w:rPr/>
        <w:t>na</w:t>
      </w:r>
      <w:r>
        <w:rPr>
          <w:spacing w:val="-3"/>
        </w:rPr>
        <w:t> </w:t>
      </w:r>
      <w:r>
        <w:rPr/>
        <w:t>região</w:t>
      </w:r>
      <w:r>
        <w:rPr>
          <w:spacing w:val="-1"/>
        </w:rPr>
        <w:t> </w:t>
      </w:r>
      <w:r>
        <w:rPr/>
        <w:t>do</w:t>
      </w:r>
      <w:r>
        <w:rPr>
          <w:spacing w:val="-3"/>
        </w:rPr>
        <w:t> </w:t>
      </w:r>
      <w:r>
        <w:rPr/>
        <w:t>degrau</w:t>
      </w:r>
      <w:r>
        <w:rPr>
          <w:spacing w:val="-3"/>
        </w:rPr>
        <w:t> </w:t>
      </w:r>
      <w:r>
        <w:rPr/>
        <w:t>é</w:t>
      </w:r>
      <w:r>
        <w:rPr>
          <w:spacing w:val="-5"/>
        </w:rPr>
        <w:t> </w:t>
      </w:r>
      <w:r>
        <w:rPr/>
        <w:t>imposto</w:t>
      </w:r>
      <w:r>
        <w:rPr>
          <w:spacing w:val="-4"/>
        </w:rPr>
        <w:t> </w:t>
      </w:r>
      <w:r>
        <w:rPr/>
        <w:t>pelas</w:t>
      </w:r>
      <w:r>
        <w:rPr>
          <w:spacing w:val="-1"/>
        </w:rPr>
        <w:t> </w:t>
      </w:r>
      <w:r>
        <w:rPr/>
        <w:t>forças</w:t>
      </w:r>
      <w:r>
        <w:rPr>
          <w:spacing w:val="-5"/>
        </w:rPr>
        <w:t> </w:t>
      </w:r>
      <w:r>
        <w:rPr/>
        <w:t>de</w:t>
      </w:r>
      <w:r>
        <w:rPr>
          <w:spacing w:val="-1"/>
        </w:rPr>
        <w:t> </w:t>
      </w:r>
      <w:r>
        <w:rPr/>
        <w:t>inércia do escoamento. Foram usadas duas malhas de cálculo pra a discretização espacial do domínio. Uma do tipo P1 para cálculo do campo de pressão</w:t>
      </w:r>
      <w:r>
        <w:rPr>
          <w:spacing w:val="-3"/>
        </w:rPr>
        <w:t> </w:t>
      </w:r>
      <w:r>
        <w:rPr/>
        <w:t>composta</w:t>
      </w:r>
      <w:r>
        <w:rPr>
          <w:spacing w:val="-4"/>
        </w:rPr>
        <w:t> </w:t>
      </w:r>
      <w:r>
        <w:rPr/>
        <w:t>por</w:t>
      </w:r>
      <w:r>
        <w:rPr>
          <w:spacing w:val="-2"/>
        </w:rPr>
        <w:t> </w:t>
      </w:r>
      <w:r>
        <w:rPr/>
        <w:t>1094</w:t>
      </w:r>
      <w:r>
        <w:rPr>
          <w:spacing w:val="-6"/>
        </w:rPr>
        <w:t> </w:t>
      </w:r>
      <w:r>
        <w:rPr/>
        <w:t>nós</w:t>
      </w:r>
      <w:r>
        <w:rPr>
          <w:spacing w:val="-5"/>
        </w:rPr>
        <w:t> </w:t>
      </w:r>
      <w:r>
        <w:rPr/>
        <w:t>e</w:t>
      </w:r>
      <w:r>
        <w:rPr>
          <w:spacing w:val="-4"/>
        </w:rPr>
        <w:t> </w:t>
      </w:r>
      <w:r>
        <w:rPr/>
        <w:t>2004</w:t>
      </w:r>
      <w:r>
        <w:rPr>
          <w:spacing w:val="-5"/>
        </w:rPr>
        <w:t> </w:t>
      </w:r>
      <w:r>
        <w:rPr/>
        <w:t>elementos</w:t>
      </w:r>
      <w:r>
        <w:rPr>
          <w:spacing w:val="-5"/>
        </w:rPr>
        <w:t> </w:t>
      </w:r>
      <w:r>
        <w:rPr/>
        <w:t>e</w:t>
      </w:r>
      <w:r>
        <w:rPr>
          <w:spacing w:val="-9"/>
        </w:rPr>
        <w:t> </w:t>
      </w:r>
      <w:r>
        <w:rPr/>
        <w:t>outra</w:t>
      </w:r>
      <w:r>
        <w:rPr>
          <w:spacing w:val="-2"/>
        </w:rPr>
        <w:t> </w:t>
      </w:r>
      <w:r>
        <w:rPr/>
        <w:t>para</w:t>
      </w:r>
      <w:r>
        <w:rPr>
          <w:spacing w:val="-8"/>
        </w:rPr>
        <w:t> </w:t>
      </w:r>
      <w:r>
        <w:rPr/>
        <w:t>os</w:t>
      </w:r>
      <w:r>
        <w:rPr>
          <w:spacing w:val="-5"/>
        </w:rPr>
        <w:t> </w:t>
      </w:r>
      <w:r>
        <w:rPr/>
        <w:t>demais</w:t>
      </w:r>
      <w:r>
        <w:rPr>
          <w:spacing w:val="-5"/>
        </w:rPr>
        <w:t> </w:t>
      </w:r>
      <w:r>
        <w:rPr/>
        <w:t>campos,</w:t>
      </w:r>
      <w:r>
        <w:rPr>
          <w:spacing w:val="-3"/>
        </w:rPr>
        <w:t> </w:t>
      </w:r>
      <w:r>
        <w:rPr/>
        <w:t>de</w:t>
      </w:r>
      <w:r>
        <w:rPr>
          <w:spacing w:val="-7"/>
        </w:rPr>
        <w:t> </w:t>
      </w:r>
      <w:r>
        <w:rPr/>
        <w:t>tipo</w:t>
      </w:r>
      <w:r>
        <w:rPr>
          <w:spacing w:val="-2"/>
        </w:rPr>
        <w:t> </w:t>
      </w:r>
      <w:r>
        <w:rPr/>
        <w:t>P1-isoP2</w:t>
      </w:r>
      <w:r>
        <w:rPr>
          <w:spacing w:val="-3"/>
        </w:rPr>
        <w:t> </w:t>
      </w:r>
      <w:r>
        <w:rPr/>
        <w:t>constituída</w:t>
      </w:r>
      <w:r>
        <w:rPr>
          <w:spacing w:val="-4"/>
        </w:rPr>
        <w:t> </w:t>
      </w:r>
      <w:r>
        <w:rPr/>
        <w:t>por</w:t>
      </w:r>
      <w:r>
        <w:rPr>
          <w:spacing w:val="-2"/>
        </w:rPr>
        <w:t> </w:t>
      </w:r>
      <w:r>
        <w:rPr/>
        <w:t>4191</w:t>
      </w:r>
      <w:r>
        <w:rPr>
          <w:spacing w:val="-6"/>
        </w:rPr>
        <w:t> </w:t>
      </w:r>
      <w:r>
        <w:rPr/>
        <w:t>nós</w:t>
      </w:r>
      <w:r>
        <w:rPr>
          <w:spacing w:val="-5"/>
        </w:rPr>
        <w:t> </w:t>
      </w:r>
      <w:r>
        <w:rPr/>
        <w:t>e</w:t>
      </w:r>
      <w:r>
        <w:rPr>
          <w:spacing w:val="-4"/>
        </w:rPr>
        <w:t> </w:t>
      </w:r>
      <w:r>
        <w:rPr/>
        <w:t>8016</w:t>
      </w:r>
      <w:r>
        <w:rPr>
          <w:spacing w:val="-5"/>
        </w:rPr>
        <w:t> </w:t>
      </w:r>
      <w:r>
        <w:rPr/>
        <w:t>elementos.</w:t>
      </w:r>
    </w:p>
    <w:p>
      <w:pPr>
        <w:pStyle w:val="BodyText"/>
        <w:spacing w:before="8"/>
        <w:rPr>
          <w:sz w:val="9"/>
        </w:rPr>
      </w:pPr>
    </w:p>
    <w:p>
      <w:pPr>
        <w:pStyle w:val="BodyText"/>
        <w:spacing w:line="259" w:lineRule="auto"/>
        <w:ind w:left="120" w:right="107" w:hanging="10"/>
        <w:jc w:val="both"/>
      </w:pPr>
      <w:r>
        <w:rPr>
          <w:b/>
        </w:rPr>
        <w:t>Conclusão: </w:t>
      </w:r>
      <w:r>
        <w:rPr/>
        <w:t>O caso teste analisado foi o escoamento bidimensional proposto por Vogel e Eaton (1985), que consiste em um fluxo turbulento de ar sobre um degrau aquecido, com condição de contorno de fluxo de calor constante na parede inferior do degrau. Uma parede adiabática constitui</w:t>
      </w:r>
      <w:r>
        <w:rPr>
          <w:spacing w:val="-8"/>
        </w:rPr>
        <w:t> </w:t>
      </w:r>
      <w:r>
        <w:rPr/>
        <w:t>a</w:t>
      </w:r>
      <w:r>
        <w:rPr>
          <w:spacing w:val="1"/>
        </w:rPr>
        <w:t> </w:t>
      </w:r>
      <w:r>
        <w:rPr/>
        <w:t>fronteira</w:t>
      </w:r>
      <w:r>
        <w:rPr>
          <w:spacing w:val="-2"/>
        </w:rPr>
        <w:t> </w:t>
      </w:r>
      <w:r>
        <w:rPr/>
        <w:t>superior</w:t>
      </w:r>
      <w:r>
        <w:rPr>
          <w:spacing w:val="-1"/>
        </w:rPr>
        <w:t> </w:t>
      </w:r>
      <w:r>
        <w:rPr/>
        <w:t>da</w:t>
      </w:r>
      <w:r>
        <w:rPr>
          <w:spacing w:val="-2"/>
        </w:rPr>
        <w:t> </w:t>
      </w:r>
      <w:r>
        <w:rPr/>
        <w:t>geometria.</w:t>
      </w:r>
      <w:r>
        <w:rPr>
          <w:spacing w:val="-2"/>
        </w:rPr>
        <w:t> </w:t>
      </w:r>
      <w:r>
        <w:rPr/>
        <w:t>O</w:t>
      </w:r>
      <w:r>
        <w:rPr>
          <w:spacing w:val="-4"/>
        </w:rPr>
        <w:t> </w:t>
      </w:r>
      <w:r>
        <w:rPr/>
        <w:t>descolamento</w:t>
      </w:r>
      <w:r>
        <w:rPr>
          <w:spacing w:val="-3"/>
        </w:rPr>
        <w:t> </w:t>
      </w:r>
      <w:r>
        <w:rPr/>
        <w:t>da</w:t>
      </w:r>
      <w:r>
        <w:rPr>
          <w:spacing w:val="-1"/>
        </w:rPr>
        <w:t> </w:t>
      </w:r>
      <w:r>
        <w:rPr/>
        <w:t>camada</w:t>
      </w:r>
      <w:r>
        <w:rPr>
          <w:spacing w:val="-1"/>
        </w:rPr>
        <w:t> </w:t>
      </w:r>
      <w:r>
        <w:rPr/>
        <w:t>limite</w:t>
      </w:r>
      <w:r>
        <w:rPr>
          <w:spacing w:val="-3"/>
        </w:rPr>
        <w:t> </w:t>
      </w:r>
      <w:r>
        <w:rPr/>
        <w:t>turbulenta</w:t>
      </w:r>
      <w:r>
        <w:rPr>
          <w:spacing w:val="-3"/>
        </w:rPr>
        <w:t> </w:t>
      </w:r>
      <w:r>
        <w:rPr/>
        <w:t>na</w:t>
      </w:r>
      <w:r>
        <w:rPr>
          <w:spacing w:val="-3"/>
        </w:rPr>
        <w:t> </w:t>
      </w:r>
      <w:r>
        <w:rPr/>
        <w:t>região</w:t>
      </w:r>
      <w:r>
        <w:rPr>
          <w:spacing w:val="-1"/>
        </w:rPr>
        <w:t> </w:t>
      </w:r>
      <w:r>
        <w:rPr/>
        <w:t>do</w:t>
      </w:r>
      <w:r>
        <w:rPr>
          <w:spacing w:val="-3"/>
        </w:rPr>
        <w:t> </w:t>
      </w:r>
      <w:r>
        <w:rPr/>
        <w:t>degrau</w:t>
      </w:r>
      <w:r>
        <w:rPr>
          <w:spacing w:val="-3"/>
        </w:rPr>
        <w:t> </w:t>
      </w:r>
      <w:r>
        <w:rPr/>
        <w:t>é</w:t>
      </w:r>
      <w:r>
        <w:rPr>
          <w:spacing w:val="-5"/>
        </w:rPr>
        <w:t> </w:t>
      </w:r>
      <w:r>
        <w:rPr/>
        <w:t>imposto</w:t>
      </w:r>
      <w:r>
        <w:rPr>
          <w:spacing w:val="-4"/>
        </w:rPr>
        <w:t> </w:t>
      </w:r>
      <w:r>
        <w:rPr/>
        <w:t>pelas</w:t>
      </w:r>
      <w:r>
        <w:rPr>
          <w:spacing w:val="-1"/>
        </w:rPr>
        <w:t> </w:t>
      </w:r>
      <w:r>
        <w:rPr/>
        <w:t>forças</w:t>
      </w:r>
      <w:r>
        <w:rPr>
          <w:spacing w:val="-5"/>
        </w:rPr>
        <w:t> </w:t>
      </w:r>
      <w:r>
        <w:rPr/>
        <w:t>de</w:t>
      </w:r>
      <w:r>
        <w:rPr>
          <w:spacing w:val="-1"/>
        </w:rPr>
        <w:t> </w:t>
      </w:r>
      <w:r>
        <w:rPr/>
        <w:t>inércia do escoamento. Foram usadas duas malhas de cálculo pra a discretização espacial do domínio. Uma do tipo P1 para cálculo do campo de pressão</w:t>
      </w:r>
      <w:r>
        <w:rPr>
          <w:spacing w:val="-3"/>
        </w:rPr>
        <w:t> </w:t>
      </w:r>
      <w:r>
        <w:rPr/>
        <w:t>composta</w:t>
      </w:r>
      <w:r>
        <w:rPr>
          <w:spacing w:val="-4"/>
        </w:rPr>
        <w:t> </w:t>
      </w:r>
      <w:r>
        <w:rPr/>
        <w:t>por</w:t>
      </w:r>
      <w:r>
        <w:rPr>
          <w:spacing w:val="-2"/>
        </w:rPr>
        <w:t> </w:t>
      </w:r>
      <w:r>
        <w:rPr/>
        <w:t>1094</w:t>
      </w:r>
      <w:r>
        <w:rPr>
          <w:spacing w:val="-6"/>
        </w:rPr>
        <w:t> </w:t>
      </w:r>
      <w:r>
        <w:rPr/>
        <w:t>nós</w:t>
      </w:r>
      <w:r>
        <w:rPr>
          <w:spacing w:val="-5"/>
        </w:rPr>
        <w:t> </w:t>
      </w:r>
      <w:r>
        <w:rPr/>
        <w:t>e</w:t>
      </w:r>
      <w:r>
        <w:rPr>
          <w:spacing w:val="-4"/>
        </w:rPr>
        <w:t> </w:t>
      </w:r>
      <w:r>
        <w:rPr/>
        <w:t>2004</w:t>
      </w:r>
      <w:r>
        <w:rPr>
          <w:spacing w:val="-5"/>
        </w:rPr>
        <w:t> </w:t>
      </w:r>
      <w:r>
        <w:rPr/>
        <w:t>elementos</w:t>
      </w:r>
      <w:r>
        <w:rPr>
          <w:spacing w:val="-5"/>
        </w:rPr>
        <w:t> </w:t>
      </w:r>
      <w:r>
        <w:rPr/>
        <w:t>e</w:t>
      </w:r>
      <w:r>
        <w:rPr>
          <w:spacing w:val="-9"/>
        </w:rPr>
        <w:t> </w:t>
      </w:r>
      <w:r>
        <w:rPr/>
        <w:t>outra</w:t>
      </w:r>
      <w:r>
        <w:rPr>
          <w:spacing w:val="-2"/>
        </w:rPr>
        <w:t> </w:t>
      </w:r>
      <w:r>
        <w:rPr/>
        <w:t>para</w:t>
      </w:r>
      <w:r>
        <w:rPr>
          <w:spacing w:val="-8"/>
        </w:rPr>
        <w:t> </w:t>
      </w:r>
      <w:r>
        <w:rPr/>
        <w:t>os</w:t>
      </w:r>
      <w:r>
        <w:rPr>
          <w:spacing w:val="-5"/>
        </w:rPr>
        <w:t> </w:t>
      </w:r>
      <w:r>
        <w:rPr/>
        <w:t>demais</w:t>
      </w:r>
      <w:r>
        <w:rPr>
          <w:spacing w:val="-5"/>
        </w:rPr>
        <w:t> </w:t>
      </w:r>
      <w:r>
        <w:rPr/>
        <w:t>campos,</w:t>
      </w:r>
      <w:r>
        <w:rPr>
          <w:spacing w:val="-3"/>
        </w:rPr>
        <w:t> </w:t>
      </w:r>
      <w:r>
        <w:rPr/>
        <w:t>de</w:t>
      </w:r>
      <w:r>
        <w:rPr>
          <w:spacing w:val="-7"/>
        </w:rPr>
        <w:t> </w:t>
      </w:r>
      <w:r>
        <w:rPr/>
        <w:t>tipo</w:t>
      </w:r>
      <w:r>
        <w:rPr>
          <w:spacing w:val="-2"/>
        </w:rPr>
        <w:t> </w:t>
      </w:r>
      <w:r>
        <w:rPr/>
        <w:t>P1-isoP2</w:t>
      </w:r>
      <w:r>
        <w:rPr>
          <w:spacing w:val="-3"/>
        </w:rPr>
        <w:t> </w:t>
      </w:r>
      <w:r>
        <w:rPr/>
        <w:t>constituída</w:t>
      </w:r>
      <w:r>
        <w:rPr>
          <w:spacing w:val="-4"/>
        </w:rPr>
        <w:t> </w:t>
      </w:r>
      <w:r>
        <w:rPr/>
        <w:t>por</w:t>
      </w:r>
      <w:r>
        <w:rPr>
          <w:spacing w:val="-2"/>
        </w:rPr>
        <w:t> </w:t>
      </w:r>
      <w:r>
        <w:rPr/>
        <w:t>4191</w:t>
      </w:r>
      <w:r>
        <w:rPr>
          <w:spacing w:val="-6"/>
        </w:rPr>
        <w:t> </w:t>
      </w:r>
      <w:r>
        <w:rPr/>
        <w:t>nós</w:t>
      </w:r>
      <w:r>
        <w:rPr>
          <w:spacing w:val="-5"/>
        </w:rPr>
        <w:t> </w:t>
      </w:r>
      <w:r>
        <w:rPr/>
        <w:t>e</w:t>
      </w:r>
      <w:r>
        <w:rPr>
          <w:spacing w:val="-4"/>
        </w:rPr>
        <w:t> </w:t>
      </w:r>
      <w:r>
        <w:rPr/>
        <w:t>8016</w:t>
      </w:r>
      <w:r>
        <w:rPr>
          <w:spacing w:val="-5"/>
        </w:rPr>
        <w:t> </w:t>
      </w:r>
      <w:r>
        <w:rPr/>
        <w:t>elementos.</w:t>
      </w:r>
    </w:p>
    <w:p>
      <w:pPr>
        <w:pStyle w:val="BodyText"/>
        <w:spacing w:before="8"/>
        <w:rPr>
          <w:sz w:val="9"/>
        </w:rPr>
      </w:pPr>
    </w:p>
    <w:p>
      <w:pPr>
        <w:pStyle w:val="BodyText"/>
        <w:spacing w:line="259" w:lineRule="auto"/>
        <w:ind w:left="120" w:right="106" w:hanging="10"/>
        <w:jc w:val="both"/>
      </w:pPr>
      <w:r>
        <w:rPr>
          <w:b/>
        </w:rPr>
        <w:t>Palavras-Chave: </w:t>
      </w:r>
      <w:r>
        <w:rPr/>
        <w:t>simulação numérica - convecção turbulenta - modelo de turbulência k-e - camada limite turbulenta - escoamento sobre degrau</w:t>
      </w:r>
    </w:p>
    <w:p>
      <w:pPr>
        <w:pStyle w:val="BodyText"/>
        <w:rPr>
          <w:sz w:val="10"/>
        </w:rPr>
      </w:pPr>
    </w:p>
    <w:p>
      <w:pPr>
        <w:pStyle w:val="Heading2"/>
        <w:ind w:right="0"/>
      </w:pPr>
      <w:r>
        <w:rPr/>
        <w:t>Colaboradores:</w:t>
      </w:r>
    </w:p>
    <w:p>
      <w:pPr>
        <w:spacing w:after="0"/>
        <w:sectPr>
          <w:pgSz w:w="7940" w:h="11910"/>
          <w:pgMar w:header="297" w:footer="0" w:top="700" w:bottom="280" w:left="460" w:right="460"/>
        </w:sectPr>
      </w:pPr>
    </w:p>
    <w:p>
      <w:pPr>
        <w:pStyle w:val="BodyText"/>
        <w:spacing w:before="1"/>
        <w:rPr>
          <w:b/>
          <w:sz w:val="9"/>
        </w:rPr>
      </w:pPr>
    </w:p>
    <w:p>
      <w:pPr>
        <w:spacing w:line="256" w:lineRule="auto" w:before="93"/>
        <w:ind w:left="2849" w:right="157" w:hanging="2535"/>
        <w:jc w:val="left"/>
        <w:rPr>
          <w:b/>
          <w:sz w:val="14"/>
        </w:rPr>
      </w:pPr>
      <w:r>
        <w:rPr>
          <w:b/>
          <w:color w:val="007E39"/>
          <w:sz w:val="14"/>
        </w:rPr>
        <w:t>Ação antimicrobiana do cogumelo Agaricus blazei Murrill sobre microrganismos Gram negativos causadores de infecção em humanos</w:t>
      </w:r>
    </w:p>
    <w:p>
      <w:pPr>
        <w:spacing w:before="66"/>
        <w:ind w:left="0" w:right="123" w:firstLine="0"/>
        <w:jc w:val="right"/>
        <w:rPr>
          <w:sz w:val="12"/>
        </w:rPr>
      </w:pPr>
      <w:r>
        <w:rPr>
          <w:b/>
          <w:color w:val="2E75B6"/>
          <w:sz w:val="12"/>
        </w:rPr>
        <w:t>Bolsista</w:t>
      </w:r>
      <w:r>
        <w:rPr>
          <w:color w:val="2E75B6"/>
          <w:sz w:val="12"/>
        </w:rPr>
        <w:t>: Gabriela Abreu de Aviz</w:t>
      </w:r>
    </w:p>
    <w:p>
      <w:pPr>
        <w:pStyle w:val="BodyText"/>
        <w:spacing w:before="10"/>
        <w:rPr>
          <w:sz w:val="13"/>
        </w:rPr>
      </w:pPr>
    </w:p>
    <w:p>
      <w:pPr>
        <w:spacing w:line="520" w:lineRule="auto" w:before="0"/>
        <w:ind w:left="106" w:right="5187" w:firstLine="0"/>
        <w:jc w:val="left"/>
        <w:rPr>
          <w:sz w:val="12"/>
        </w:rPr>
      </w:pPr>
      <w:r>
        <w:rPr>
          <w:b/>
          <w:sz w:val="12"/>
        </w:rPr>
        <w:t>Unidade Acadêmica</w:t>
      </w:r>
      <w:r>
        <w:rPr>
          <w:sz w:val="12"/>
        </w:rPr>
        <w:t>: Biomedicina </w:t>
      </w:r>
      <w:r>
        <w:rPr>
          <w:b/>
          <w:sz w:val="12"/>
        </w:rPr>
        <w:t>Instituição</w:t>
      </w:r>
      <w:r>
        <w:rPr>
          <w:sz w:val="12"/>
        </w:rPr>
        <w:t>: UCB</w:t>
      </w:r>
    </w:p>
    <w:p>
      <w:pPr>
        <w:spacing w:before="1"/>
        <w:ind w:left="111" w:right="0" w:firstLine="0"/>
        <w:jc w:val="left"/>
        <w:rPr>
          <w:sz w:val="12"/>
        </w:rPr>
      </w:pPr>
      <w:r>
        <w:rPr>
          <w:b/>
          <w:sz w:val="12"/>
        </w:rPr>
        <w:t>Orientador (a): </w:t>
      </w:r>
      <w:r>
        <w:rPr>
          <w:sz w:val="12"/>
        </w:rPr>
        <w:t>MARILEUSA DOSOLINA CHIARELLO</w:t>
      </w:r>
    </w:p>
    <w:p>
      <w:pPr>
        <w:pStyle w:val="BodyText"/>
        <w:spacing w:before="7"/>
        <w:rPr>
          <w:sz w:val="16"/>
        </w:rPr>
      </w:pPr>
    </w:p>
    <w:p>
      <w:pPr>
        <w:pStyle w:val="BodyText"/>
        <w:spacing w:line="259" w:lineRule="auto"/>
        <w:ind w:left="120" w:right="106" w:hanging="10"/>
        <w:jc w:val="both"/>
      </w:pPr>
      <w:r>
        <w:rPr>
          <w:b/>
        </w:rPr>
        <w:t>Introdução: </w:t>
      </w:r>
      <w:r>
        <w:rPr/>
        <w:t>O Agaricus blazei Murril (AbM), cogumelo do sol, tem sido utilizado para fins terapêuticos, sendo reconhecido como um cogumelo medicinal. Relata-se que o AbM possui estimulação a secreção de interleucinas, mas não há dados sobre a inibição in vitro ao crescimento de microrganismos. O objetivo deste trabalho é validar o método de turbidimetria, utilizado para avaliar a ação antimicrobiana direta de extratos do cogumelo sobre bactérias Gram-negativas de importância médica, iniciando-se pela cepa de Shigella flexneri ATCC 12022.</w:t>
      </w:r>
    </w:p>
    <w:p>
      <w:pPr>
        <w:pStyle w:val="BodyText"/>
        <w:spacing w:before="8"/>
        <w:rPr>
          <w:sz w:val="15"/>
        </w:rPr>
      </w:pPr>
    </w:p>
    <w:p>
      <w:pPr>
        <w:pStyle w:val="BodyText"/>
        <w:spacing w:line="259" w:lineRule="auto" w:before="1"/>
        <w:ind w:left="106" w:right="104"/>
        <w:jc w:val="both"/>
      </w:pPr>
      <w:r>
        <w:rPr>
          <w:b/>
        </w:rPr>
        <w:t>Metodologia: </w:t>
      </w:r>
      <w:r>
        <w:rPr/>
        <w:t>Iniciou-se os testes pela realização da curva de crescimento da S. flexneri ATCC 12022, pura, em </w:t>
      </w:r>
      <w:r>
        <w:rPr>
          <w:spacing w:val="-3"/>
        </w:rPr>
        <w:t>meio </w:t>
      </w:r>
      <w:r>
        <w:rPr/>
        <w:t>BHI, e incubação em estufa</w:t>
      </w:r>
      <w:r>
        <w:rPr>
          <w:spacing w:val="-8"/>
        </w:rPr>
        <w:t> </w:t>
      </w:r>
      <w:r>
        <w:rPr/>
        <w:t>a</w:t>
      </w:r>
      <w:r>
        <w:rPr>
          <w:spacing w:val="-7"/>
        </w:rPr>
        <w:t> </w:t>
      </w:r>
      <w:r>
        <w:rPr/>
        <w:t>370C,</w:t>
      </w:r>
      <w:r>
        <w:rPr>
          <w:spacing w:val="-6"/>
        </w:rPr>
        <w:t> </w:t>
      </w:r>
      <w:r>
        <w:rPr/>
        <w:t>com</w:t>
      </w:r>
      <w:r>
        <w:rPr>
          <w:spacing w:val="-8"/>
        </w:rPr>
        <w:t> </w:t>
      </w:r>
      <w:r>
        <w:rPr/>
        <w:t>leitura</w:t>
      </w:r>
      <w:r>
        <w:rPr>
          <w:spacing w:val="-7"/>
        </w:rPr>
        <w:t> </w:t>
      </w:r>
      <w:r>
        <w:rPr/>
        <w:t>periódica</w:t>
      </w:r>
      <w:r>
        <w:rPr>
          <w:spacing w:val="-7"/>
        </w:rPr>
        <w:t> </w:t>
      </w:r>
      <w:r>
        <w:rPr/>
        <w:t>da</w:t>
      </w:r>
      <w:r>
        <w:rPr>
          <w:spacing w:val="-7"/>
        </w:rPr>
        <w:t> </w:t>
      </w:r>
      <w:r>
        <w:rPr/>
        <w:t>absorbância</w:t>
      </w:r>
      <w:r>
        <w:rPr>
          <w:spacing w:val="-5"/>
        </w:rPr>
        <w:t> </w:t>
      </w:r>
      <w:r>
        <w:rPr/>
        <w:t>em</w:t>
      </w:r>
      <w:r>
        <w:rPr>
          <w:spacing w:val="-10"/>
        </w:rPr>
        <w:t> </w:t>
      </w:r>
      <w:r>
        <w:rPr/>
        <w:t>espectrofotômetro</w:t>
      </w:r>
      <w:r>
        <w:rPr>
          <w:spacing w:val="-6"/>
        </w:rPr>
        <w:t> </w:t>
      </w:r>
      <w:r>
        <w:rPr/>
        <w:t>(Biospectro)</w:t>
      </w:r>
      <w:r>
        <w:rPr>
          <w:spacing w:val="-4"/>
        </w:rPr>
        <w:t> </w:t>
      </w:r>
      <w:r>
        <w:rPr/>
        <w:t>a</w:t>
      </w:r>
      <w:r>
        <w:rPr>
          <w:spacing w:val="-9"/>
        </w:rPr>
        <w:t> </w:t>
      </w:r>
      <w:r>
        <w:rPr/>
        <w:t>625nm,</w:t>
      </w:r>
      <w:r>
        <w:rPr>
          <w:spacing w:val="-6"/>
        </w:rPr>
        <w:t> </w:t>
      </w:r>
      <w:r>
        <w:rPr/>
        <w:t>até</w:t>
      </w:r>
      <w:r>
        <w:rPr>
          <w:spacing w:val="-7"/>
        </w:rPr>
        <w:t> </w:t>
      </w:r>
      <w:r>
        <w:rPr/>
        <w:t>que</w:t>
      </w:r>
      <w:r>
        <w:rPr>
          <w:spacing w:val="-7"/>
        </w:rPr>
        <w:t> </w:t>
      </w:r>
      <w:r>
        <w:rPr/>
        <w:t>a</w:t>
      </w:r>
      <w:r>
        <w:rPr>
          <w:spacing w:val="-7"/>
        </w:rPr>
        <w:t> </w:t>
      </w:r>
      <w:r>
        <w:rPr/>
        <w:t>bactéria</w:t>
      </w:r>
      <w:r>
        <w:rPr>
          <w:spacing w:val="-8"/>
        </w:rPr>
        <w:t> </w:t>
      </w:r>
      <w:r>
        <w:rPr/>
        <w:t>atingisse</w:t>
      </w:r>
      <w:r>
        <w:rPr>
          <w:spacing w:val="-8"/>
        </w:rPr>
        <w:t> </w:t>
      </w:r>
      <w:r>
        <w:rPr/>
        <w:t>a</w:t>
      </w:r>
      <w:r>
        <w:rPr>
          <w:spacing w:val="-4"/>
        </w:rPr>
        <w:t> </w:t>
      </w:r>
      <w:r>
        <w:rPr/>
        <w:t>fase</w:t>
      </w:r>
      <w:r>
        <w:rPr>
          <w:spacing w:val="-7"/>
        </w:rPr>
        <w:t> </w:t>
      </w:r>
      <w:r>
        <w:rPr/>
        <w:t>estacionária de crescimento. O objetivo foi identificar a Densidade Ótica (DO) em que a bactéria estivesse em fase log de crescimento para determinar o inóculo a ser utilizado nos testes de inibição. O inóculo correspondeu a DO de 0,001, equivalente a 104 UFC/g, contagem realizada após o plaqueamento do inóculo, em ágar nutriente com 24h de crescimento. Utilizou-se a turbidimetria para avaliar o crescimento/inibição da S. flexneri</w:t>
      </w:r>
      <w:r>
        <w:rPr>
          <w:spacing w:val="-13"/>
        </w:rPr>
        <w:t> </w:t>
      </w:r>
      <w:r>
        <w:rPr/>
        <w:t>usando-se</w:t>
      </w:r>
      <w:r>
        <w:rPr>
          <w:spacing w:val="-10"/>
        </w:rPr>
        <w:t> </w:t>
      </w:r>
      <w:r>
        <w:rPr/>
        <w:t>os</w:t>
      </w:r>
      <w:r>
        <w:rPr>
          <w:spacing w:val="-9"/>
        </w:rPr>
        <w:t> </w:t>
      </w:r>
      <w:r>
        <w:rPr/>
        <w:t>extratos</w:t>
      </w:r>
      <w:r>
        <w:rPr>
          <w:spacing w:val="-10"/>
        </w:rPr>
        <w:t> </w:t>
      </w:r>
      <w:r>
        <w:rPr/>
        <w:t>metanol</w:t>
      </w:r>
      <w:r>
        <w:rPr>
          <w:spacing w:val="-12"/>
        </w:rPr>
        <w:t> </w:t>
      </w:r>
      <w:r>
        <w:rPr/>
        <w:t>80%,</w:t>
      </w:r>
      <w:r>
        <w:rPr>
          <w:spacing w:val="-6"/>
        </w:rPr>
        <w:t> </w:t>
      </w:r>
      <w:r>
        <w:rPr/>
        <w:t>metanol-acetona</w:t>
      </w:r>
      <w:r>
        <w:rPr>
          <w:spacing w:val="-9"/>
        </w:rPr>
        <w:t> </w:t>
      </w:r>
      <w:r>
        <w:rPr/>
        <w:t>e</w:t>
      </w:r>
      <w:r>
        <w:rPr>
          <w:spacing w:val="-9"/>
        </w:rPr>
        <w:t> </w:t>
      </w:r>
      <w:r>
        <w:rPr/>
        <w:t>acetona</w:t>
      </w:r>
      <w:r>
        <w:rPr>
          <w:spacing w:val="-8"/>
        </w:rPr>
        <w:t> </w:t>
      </w:r>
      <w:r>
        <w:rPr/>
        <w:t>80%,</w:t>
      </w:r>
      <w:r>
        <w:rPr>
          <w:spacing w:val="-6"/>
        </w:rPr>
        <w:t> </w:t>
      </w:r>
      <w:r>
        <w:rPr/>
        <w:t>em</w:t>
      </w:r>
      <w:r>
        <w:rPr>
          <w:spacing w:val="-14"/>
        </w:rPr>
        <w:t> </w:t>
      </w:r>
      <w:r>
        <w:rPr/>
        <w:t>caldo</w:t>
      </w:r>
      <w:r>
        <w:rPr>
          <w:spacing w:val="-6"/>
        </w:rPr>
        <w:t> </w:t>
      </w:r>
      <w:r>
        <w:rPr/>
        <w:t>BHI,</w:t>
      </w:r>
      <w:r>
        <w:rPr>
          <w:spacing w:val="-7"/>
        </w:rPr>
        <w:t> </w:t>
      </w:r>
      <w:r>
        <w:rPr/>
        <w:t>separadamente.</w:t>
      </w:r>
      <w:r>
        <w:rPr>
          <w:spacing w:val="-8"/>
        </w:rPr>
        <w:t> </w:t>
      </w:r>
      <w:r>
        <w:rPr/>
        <w:t>A</w:t>
      </w:r>
      <w:r>
        <w:rPr>
          <w:spacing w:val="-9"/>
        </w:rPr>
        <w:t> </w:t>
      </w:r>
      <w:r>
        <w:rPr/>
        <w:t>leitura</w:t>
      </w:r>
      <w:r>
        <w:rPr>
          <w:spacing w:val="-8"/>
        </w:rPr>
        <w:t> </w:t>
      </w:r>
      <w:r>
        <w:rPr/>
        <w:t>das</w:t>
      </w:r>
      <w:r>
        <w:rPr>
          <w:spacing w:val="-9"/>
        </w:rPr>
        <w:t> </w:t>
      </w:r>
      <w:r>
        <w:rPr/>
        <w:t>DOs</w:t>
      </w:r>
      <w:r>
        <w:rPr>
          <w:spacing w:val="-8"/>
        </w:rPr>
        <w:t> </w:t>
      </w:r>
      <w:r>
        <w:rPr/>
        <w:t>foram</w:t>
      </w:r>
      <w:r>
        <w:rPr>
          <w:spacing w:val="-12"/>
        </w:rPr>
        <w:t> </w:t>
      </w:r>
      <w:r>
        <w:rPr/>
        <w:t>realizadas após 24h do crescimento bacteriano a 370C dos meios contendo a bactéria frente ao BHI puro, além dos extratos diluídos em BHI, e da estreptomicina com a bactéria no BHI.</w:t>
      </w:r>
    </w:p>
    <w:p>
      <w:pPr>
        <w:pStyle w:val="BodyText"/>
        <w:spacing w:before="5"/>
        <w:rPr>
          <w:sz w:val="15"/>
        </w:rPr>
      </w:pPr>
    </w:p>
    <w:p>
      <w:pPr>
        <w:pStyle w:val="BodyText"/>
        <w:spacing w:line="259" w:lineRule="auto"/>
        <w:ind w:left="120" w:right="108" w:hanging="10"/>
        <w:jc w:val="both"/>
      </w:pPr>
      <w:r>
        <w:rPr>
          <w:b/>
        </w:rPr>
        <w:t>Resultados:</w:t>
      </w:r>
      <w:r>
        <w:rPr>
          <w:b/>
          <w:spacing w:val="-6"/>
        </w:rPr>
        <w:t> </w:t>
      </w:r>
      <w:r>
        <w:rPr/>
        <w:t>Apenas</w:t>
      </w:r>
      <w:r>
        <w:rPr>
          <w:spacing w:val="-6"/>
        </w:rPr>
        <w:t> </w:t>
      </w:r>
      <w:r>
        <w:rPr/>
        <w:t>frente</w:t>
      </w:r>
      <w:r>
        <w:rPr>
          <w:spacing w:val="-7"/>
        </w:rPr>
        <w:t> </w:t>
      </w:r>
      <w:r>
        <w:rPr/>
        <w:t>ao</w:t>
      </w:r>
      <w:r>
        <w:rPr>
          <w:spacing w:val="-5"/>
        </w:rPr>
        <w:t> </w:t>
      </w:r>
      <w:r>
        <w:rPr/>
        <w:t>metanol</w:t>
      </w:r>
      <w:r>
        <w:rPr>
          <w:spacing w:val="-12"/>
        </w:rPr>
        <w:t> </w:t>
      </w:r>
      <w:r>
        <w:rPr/>
        <w:t>80%</w:t>
      </w:r>
      <w:r>
        <w:rPr>
          <w:spacing w:val="-6"/>
        </w:rPr>
        <w:t> </w:t>
      </w:r>
      <w:r>
        <w:rPr/>
        <w:t>houve</w:t>
      </w:r>
      <w:r>
        <w:rPr>
          <w:spacing w:val="-5"/>
        </w:rPr>
        <w:t> </w:t>
      </w:r>
      <w:r>
        <w:rPr/>
        <w:t>inibição</w:t>
      </w:r>
      <w:r>
        <w:rPr>
          <w:spacing w:val="-6"/>
        </w:rPr>
        <w:t> </w:t>
      </w:r>
      <w:r>
        <w:rPr/>
        <w:t>do</w:t>
      </w:r>
      <w:r>
        <w:rPr>
          <w:spacing w:val="-7"/>
        </w:rPr>
        <w:t> </w:t>
      </w:r>
      <w:r>
        <w:rPr/>
        <w:t>crescimento</w:t>
      </w:r>
      <w:r>
        <w:rPr>
          <w:spacing w:val="-7"/>
        </w:rPr>
        <w:t> </w:t>
      </w:r>
      <w:r>
        <w:rPr/>
        <w:t>de</w:t>
      </w:r>
      <w:r>
        <w:rPr>
          <w:spacing w:val="-7"/>
        </w:rPr>
        <w:t> </w:t>
      </w:r>
      <w:r>
        <w:rPr/>
        <w:t>S.</w:t>
      </w:r>
      <w:r>
        <w:rPr>
          <w:spacing w:val="-6"/>
        </w:rPr>
        <w:t> </w:t>
      </w:r>
      <w:r>
        <w:rPr/>
        <w:t>flexneri,</w:t>
      </w:r>
      <w:r>
        <w:rPr>
          <w:spacing w:val="-6"/>
        </w:rPr>
        <w:t> </w:t>
      </w:r>
      <w:r>
        <w:rPr/>
        <w:t>avaliado</w:t>
      </w:r>
      <w:r>
        <w:rPr>
          <w:spacing w:val="-5"/>
        </w:rPr>
        <w:t> </w:t>
      </w:r>
      <w:r>
        <w:rPr/>
        <w:t>pela</w:t>
      </w:r>
      <w:r>
        <w:rPr>
          <w:spacing w:val="-8"/>
        </w:rPr>
        <w:t> </w:t>
      </w:r>
      <w:r>
        <w:rPr/>
        <w:t>comparação</w:t>
      </w:r>
      <w:r>
        <w:rPr>
          <w:spacing w:val="-6"/>
        </w:rPr>
        <w:t> </w:t>
      </w:r>
      <w:r>
        <w:rPr/>
        <w:t>da</w:t>
      </w:r>
      <w:r>
        <w:rPr>
          <w:spacing w:val="-8"/>
        </w:rPr>
        <w:t> </w:t>
      </w:r>
      <w:r>
        <w:rPr/>
        <w:t>DO</w:t>
      </w:r>
      <w:r>
        <w:rPr>
          <w:spacing w:val="-8"/>
        </w:rPr>
        <w:t> </w:t>
      </w:r>
      <w:r>
        <w:rPr/>
        <w:t>do</w:t>
      </w:r>
      <w:r>
        <w:rPr>
          <w:spacing w:val="-7"/>
        </w:rPr>
        <w:t> </w:t>
      </w:r>
      <w:r>
        <w:rPr/>
        <w:t>teste</w:t>
      </w:r>
      <w:r>
        <w:rPr>
          <w:spacing w:val="-7"/>
        </w:rPr>
        <w:t> </w:t>
      </w:r>
      <w:r>
        <w:rPr/>
        <w:t>de</w:t>
      </w:r>
      <w:r>
        <w:rPr>
          <w:spacing w:val="-8"/>
        </w:rPr>
        <w:t> </w:t>
      </w:r>
      <w:r>
        <w:rPr/>
        <w:t>inibição e</w:t>
      </w:r>
      <w:r>
        <w:rPr>
          <w:spacing w:val="-2"/>
        </w:rPr>
        <w:t> </w:t>
      </w:r>
      <w:r>
        <w:rPr/>
        <w:t>o</w:t>
      </w:r>
      <w:r>
        <w:rPr>
          <w:spacing w:val="-1"/>
        </w:rPr>
        <w:t> </w:t>
      </w:r>
      <w:r>
        <w:rPr/>
        <w:t>controle</w:t>
      </w:r>
      <w:r>
        <w:rPr>
          <w:spacing w:val="-2"/>
        </w:rPr>
        <w:t> </w:t>
      </w:r>
      <w:r>
        <w:rPr/>
        <w:t>de</w:t>
      </w:r>
      <w:r>
        <w:rPr>
          <w:spacing w:val="-1"/>
        </w:rPr>
        <w:t> </w:t>
      </w:r>
      <w:r>
        <w:rPr/>
        <w:t>crescimento</w:t>
      </w:r>
      <w:r>
        <w:rPr>
          <w:spacing w:val="-2"/>
        </w:rPr>
        <w:t> </w:t>
      </w:r>
      <w:r>
        <w:rPr/>
        <w:t>da</w:t>
      </w:r>
      <w:r>
        <w:rPr>
          <w:spacing w:val="-1"/>
        </w:rPr>
        <w:t> </w:t>
      </w:r>
      <w:r>
        <w:rPr/>
        <w:t>bactéria</w:t>
      </w:r>
      <w:r>
        <w:rPr>
          <w:spacing w:val="-1"/>
        </w:rPr>
        <w:t> </w:t>
      </w:r>
      <w:r>
        <w:rPr/>
        <w:t>pura</w:t>
      </w:r>
      <w:r>
        <w:rPr>
          <w:spacing w:val="-2"/>
        </w:rPr>
        <w:t> </w:t>
      </w:r>
      <w:r>
        <w:rPr/>
        <w:t>em</w:t>
      </w:r>
      <w:r>
        <w:rPr>
          <w:spacing w:val="-3"/>
        </w:rPr>
        <w:t> </w:t>
      </w:r>
      <w:r>
        <w:rPr/>
        <w:t>meio BHI. Até</w:t>
      </w:r>
      <w:r>
        <w:rPr>
          <w:spacing w:val="-6"/>
        </w:rPr>
        <w:t> </w:t>
      </w:r>
      <w:r>
        <w:rPr/>
        <w:t>o momento</w:t>
      </w:r>
      <w:r>
        <w:rPr>
          <w:spacing w:val="-2"/>
        </w:rPr>
        <w:t> </w:t>
      </w:r>
      <w:r>
        <w:rPr/>
        <w:t>não</w:t>
      </w:r>
      <w:r>
        <w:rPr>
          <w:spacing w:val="-1"/>
        </w:rPr>
        <w:t> </w:t>
      </w:r>
      <w:r>
        <w:rPr/>
        <w:t>há</w:t>
      </w:r>
      <w:r>
        <w:rPr>
          <w:spacing w:val="-2"/>
        </w:rPr>
        <w:t> </w:t>
      </w:r>
      <w:r>
        <w:rPr/>
        <w:t>definição</w:t>
      </w:r>
      <w:r>
        <w:rPr>
          <w:spacing w:val="-1"/>
        </w:rPr>
        <w:t> </w:t>
      </w:r>
      <w:r>
        <w:rPr/>
        <w:t>se</w:t>
      </w:r>
      <w:r>
        <w:rPr>
          <w:spacing w:val="-3"/>
        </w:rPr>
        <w:t> </w:t>
      </w:r>
      <w:r>
        <w:rPr/>
        <w:t>o fenômeno é</w:t>
      </w:r>
      <w:r>
        <w:rPr>
          <w:spacing w:val="-1"/>
        </w:rPr>
        <w:t> </w:t>
      </w:r>
      <w:r>
        <w:rPr/>
        <w:t>bactericida</w:t>
      </w:r>
      <w:r>
        <w:rPr>
          <w:spacing w:val="-2"/>
        </w:rPr>
        <w:t> </w:t>
      </w:r>
      <w:r>
        <w:rPr/>
        <w:t>ou</w:t>
      </w:r>
      <w:r>
        <w:rPr>
          <w:spacing w:val="-2"/>
        </w:rPr>
        <w:t> </w:t>
      </w:r>
      <w:r>
        <w:rPr/>
        <w:t>bacteriostático.</w:t>
      </w:r>
    </w:p>
    <w:p>
      <w:pPr>
        <w:pStyle w:val="BodyText"/>
        <w:spacing w:before="9"/>
        <w:rPr>
          <w:sz w:val="9"/>
        </w:rPr>
      </w:pPr>
    </w:p>
    <w:p>
      <w:pPr>
        <w:pStyle w:val="BodyText"/>
        <w:spacing w:line="259" w:lineRule="auto"/>
        <w:ind w:left="120" w:right="108" w:hanging="10"/>
        <w:jc w:val="both"/>
      </w:pPr>
      <w:r>
        <w:rPr>
          <w:b/>
        </w:rPr>
        <w:t>Conclusão:</w:t>
      </w:r>
      <w:r>
        <w:rPr>
          <w:b/>
          <w:spacing w:val="-5"/>
        </w:rPr>
        <w:t> </w:t>
      </w:r>
      <w:r>
        <w:rPr/>
        <w:t>Apenas</w:t>
      </w:r>
      <w:r>
        <w:rPr>
          <w:spacing w:val="-5"/>
        </w:rPr>
        <w:t> </w:t>
      </w:r>
      <w:r>
        <w:rPr/>
        <w:t>frente</w:t>
      </w:r>
      <w:r>
        <w:rPr>
          <w:spacing w:val="-5"/>
        </w:rPr>
        <w:t> </w:t>
      </w:r>
      <w:r>
        <w:rPr/>
        <w:t>ao</w:t>
      </w:r>
      <w:r>
        <w:rPr>
          <w:spacing w:val="-5"/>
        </w:rPr>
        <w:t> </w:t>
      </w:r>
      <w:r>
        <w:rPr/>
        <w:t>metanol</w:t>
      </w:r>
      <w:r>
        <w:rPr>
          <w:spacing w:val="-9"/>
        </w:rPr>
        <w:t> </w:t>
      </w:r>
      <w:r>
        <w:rPr/>
        <w:t>80%</w:t>
      </w:r>
      <w:r>
        <w:rPr>
          <w:spacing w:val="-4"/>
        </w:rPr>
        <w:t> </w:t>
      </w:r>
      <w:r>
        <w:rPr/>
        <w:t>houve</w:t>
      </w:r>
      <w:r>
        <w:rPr>
          <w:spacing w:val="-5"/>
        </w:rPr>
        <w:t> </w:t>
      </w:r>
      <w:r>
        <w:rPr/>
        <w:t>inibição</w:t>
      </w:r>
      <w:r>
        <w:rPr>
          <w:spacing w:val="-3"/>
        </w:rPr>
        <w:t> </w:t>
      </w:r>
      <w:r>
        <w:rPr/>
        <w:t>do</w:t>
      </w:r>
      <w:r>
        <w:rPr>
          <w:spacing w:val="-5"/>
        </w:rPr>
        <w:t> </w:t>
      </w:r>
      <w:r>
        <w:rPr/>
        <w:t>crescimento</w:t>
      </w:r>
      <w:r>
        <w:rPr>
          <w:spacing w:val="-6"/>
        </w:rPr>
        <w:t> </w:t>
      </w:r>
      <w:r>
        <w:rPr/>
        <w:t>de</w:t>
      </w:r>
      <w:r>
        <w:rPr>
          <w:spacing w:val="-8"/>
        </w:rPr>
        <w:t> </w:t>
      </w:r>
      <w:r>
        <w:rPr/>
        <w:t>S.</w:t>
      </w:r>
      <w:r>
        <w:rPr>
          <w:spacing w:val="-5"/>
        </w:rPr>
        <w:t> </w:t>
      </w:r>
      <w:r>
        <w:rPr/>
        <w:t>flexneri,</w:t>
      </w:r>
      <w:r>
        <w:rPr>
          <w:spacing w:val="-3"/>
        </w:rPr>
        <w:t> </w:t>
      </w:r>
      <w:r>
        <w:rPr/>
        <w:t>avaliado</w:t>
      </w:r>
      <w:r>
        <w:rPr>
          <w:spacing w:val="-4"/>
        </w:rPr>
        <w:t> </w:t>
      </w:r>
      <w:r>
        <w:rPr/>
        <w:t>pela</w:t>
      </w:r>
      <w:r>
        <w:rPr>
          <w:spacing w:val="-5"/>
        </w:rPr>
        <w:t> </w:t>
      </w:r>
      <w:r>
        <w:rPr/>
        <w:t>comparação</w:t>
      </w:r>
      <w:r>
        <w:rPr>
          <w:spacing w:val="-3"/>
        </w:rPr>
        <w:t> </w:t>
      </w:r>
      <w:r>
        <w:rPr/>
        <w:t>da</w:t>
      </w:r>
      <w:r>
        <w:rPr>
          <w:spacing w:val="-8"/>
        </w:rPr>
        <w:t> </w:t>
      </w:r>
      <w:r>
        <w:rPr/>
        <w:t>DO</w:t>
      </w:r>
      <w:r>
        <w:rPr>
          <w:spacing w:val="-8"/>
        </w:rPr>
        <w:t> </w:t>
      </w:r>
      <w:r>
        <w:rPr/>
        <w:t>do</w:t>
      </w:r>
      <w:r>
        <w:rPr>
          <w:spacing w:val="-5"/>
        </w:rPr>
        <w:t> </w:t>
      </w:r>
      <w:r>
        <w:rPr/>
        <w:t>teste</w:t>
      </w:r>
      <w:r>
        <w:rPr>
          <w:spacing w:val="-8"/>
        </w:rPr>
        <w:t> </w:t>
      </w:r>
      <w:r>
        <w:rPr/>
        <w:t>de</w:t>
      </w:r>
      <w:r>
        <w:rPr>
          <w:spacing w:val="-5"/>
        </w:rPr>
        <w:t> </w:t>
      </w:r>
      <w:r>
        <w:rPr/>
        <w:t>inibição e</w:t>
      </w:r>
      <w:r>
        <w:rPr>
          <w:spacing w:val="-2"/>
        </w:rPr>
        <w:t> </w:t>
      </w:r>
      <w:r>
        <w:rPr/>
        <w:t>o</w:t>
      </w:r>
      <w:r>
        <w:rPr>
          <w:spacing w:val="-1"/>
        </w:rPr>
        <w:t> </w:t>
      </w:r>
      <w:r>
        <w:rPr/>
        <w:t>controle</w:t>
      </w:r>
      <w:r>
        <w:rPr>
          <w:spacing w:val="-2"/>
        </w:rPr>
        <w:t> </w:t>
      </w:r>
      <w:r>
        <w:rPr/>
        <w:t>de</w:t>
      </w:r>
      <w:r>
        <w:rPr>
          <w:spacing w:val="-1"/>
        </w:rPr>
        <w:t> </w:t>
      </w:r>
      <w:r>
        <w:rPr/>
        <w:t>crescimento</w:t>
      </w:r>
      <w:r>
        <w:rPr>
          <w:spacing w:val="-2"/>
        </w:rPr>
        <w:t> </w:t>
      </w:r>
      <w:r>
        <w:rPr/>
        <w:t>da</w:t>
      </w:r>
      <w:r>
        <w:rPr>
          <w:spacing w:val="-1"/>
        </w:rPr>
        <w:t> </w:t>
      </w:r>
      <w:r>
        <w:rPr/>
        <w:t>bactéria</w:t>
      </w:r>
      <w:r>
        <w:rPr>
          <w:spacing w:val="-1"/>
        </w:rPr>
        <w:t> </w:t>
      </w:r>
      <w:r>
        <w:rPr/>
        <w:t>pura</w:t>
      </w:r>
      <w:r>
        <w:rPr>
          <w:spacing w:val="-2"/>
        </w:rPr>
        <w:t> </w:t>
      </w:r>
      <w:r>
        <w:rPr/>
        <w:t>em</w:t>
      </w:r>
      <w:r>
        <w:rPr>
          <w:spacing w:val="-3"/>
        </w:rPr>
        <w:t> </w:t>
      </w:r>
      <w:r>
        <w:rPr/>
        <w:t>meio BHI. Até</w:t>
      </w:r>
      <w:r>
        <w:rPr>
          <w:spacing w:val="-6"/>
        </w:rPr>
        <w:t> </w:t>
      </w:r>
      <w:r>
        <w:rPr/>
        <w:t>o momento</w:t>
      </w:r>
      <w:r>
        <w:rPr>
          <w:spacing w:val="-2"/>
        </w:rPr>
        <w:t> </w:t>
      </w:r>
      <w:r>
        <w:rPr/>
        <w:t>não</w:t>
      </w:r>
      <w:r>
        <w:rPr>
          <w:spacing w:val="-1"/>
        </w:rPr>
        <w:t> </w:t>
      </w:r>
      <w:r>
        <w:rPr/>
        <w:t>há</w:t>
      </w:r>
      <w:r>
        <w:rPr>
          <w:spacing w:val="-2"/>
        </w:rPr>
        <w:t> </w:t>
      </w:r>
      <w:r>
        <w:rPr/>
        <w:t>definição</w:t>
      </w:r>
      <w:r>
        <w:rPr>
          <w:spacing w:val="-1"/>
        </w:rPr>
        <w:t> </w:t>
      </w:r>
      <w:r>
        <w:rPr/>
        <w:t>se</w:t>
      </w:r>
      <w:r>
        <w:rPr>
          <w:spacing w:val="-3"/>
        </w:rPr>
        <w:t> </w:t>
      </w:r>
      <w:r>
        <w:rPr/>
        <w:t>o fenômeno é</w:t>
      </w:r>
      <w:r>
        <w:rPr>
          <w:spacing w:val="-1"/>
        </w:rPr>
        <w:t> </w:t>
      </w:r>
      <w:r>
        <w:rPr/>
        <w:t>bactericida</w:t>
      </w:r>
      <w:r>
        <w:rPr>
          <w:spacing w:val="-2"/>
        </w:rPr>
        <w:t> </w:t>
      </w:r>
      <w:r>
        <w:rPr/>
        <w:t>ou</w:t>
      </w:r>
      <w:r>
        <w:rPr>
          <w:spacing w:val="-2"/>
        </w:rPr>
        <w:t> </w:t>
      </w:r>
      <w:r>
        <w:rPr/>
        <w:t>bacteriostático.</w:t>
      </w:r>
    </w:p>
    <w:p>
      <w:pPr>
        <w:pStyle w:val="BodyText"/>
        <w:spacing w:before="9"/>
        <w:rPr>
          <w:sz w:val="9"/>
        </w:rPr>
      </w:pPr>
    </w:p>
    <w:p>
      <w:pPr>
        <w:spacing w:before="0"/>
        <w:ind w:left="111" w:right="0" w:firstLine="0"/>
        <w:jc w:val="both"/>
        <w:rPr>
          <w:sz w:val="12"/>
        </w:rPr>
      </w:pPr>
      <w:r>
        <w:rPr>
          <w:b/>
          <w:sz w:val="12"/>
        </w:rPr>
        <w:t>Palavras-Chave: </w:t>
      </w:r>
      <w:r>
        <w:rPr>
          <w:sz w:val="12"/>
        </w:rPr>
        <w:t>Agaricus blasei, Shigella flexneri, ação antimicrobiana</w:t>
      </w:r>
    </w:p>
    <w:p>
      <w:pPr>
        <w:pStyle w:val="BodyText"/>
        <w:spacing w:before="11"/>
        <w:rPr>
          <w:sz w:val="10"/>
        </w:rPr>
      </w:pPr>
    </w:p>
    <w:p>
      <w:pPr>
        <w:pStyle w:val="BodyText"/>
        <w:spacing w:line="259" w:lineRule="auto"/>
        <w:ind w:left="120" w:right="107" w:hanging="10"/>
        <w:jc w:val="both"/>
      </w:pPr>
      <w:r>
        <w:rPr>
          <w:b/>
        </w:rPr>
        <w:t>Colaboradores: </w:t>
      </w:r>
      <w:r>
        <w:rPr/>
        <w:t>PERES, J. C. O., SANTOS, M. S., TEIXEIRA, C., GUILHERME, T. M. R. R., LIMA, C. U. J. O., SCHWERZ, P.J., REZENDE, A. J., SOUZA, E. R., CONCEIÇÃO, A. C., KARNIKOWSKI, M. G. 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110" w:right="238" w:hanging="1714"/>
      </w:pPr>
      <w:r>
        <w:rPr>
          <w:color w:val="007E39"/>
        </w:rPr>
        <w:t>Determinação espectroscópica experimental e teórica de componentes psicoativos da infusão de Ayahuasca ingerida em rituais no Distrito Federal e entorno.</w:t>
      </w:r>
    </w:p>
    <w:p>
      <w:pPr>
        <w:spacing w:before="66"/>
        <w:ind w:left="0" w:right="126" w:firstLine="0"/>
        <w:jc w:val="right"/>
        <w:rPr>
          <w:sz w:val="12"/>
        </w:rPr>
      </w:pPr>
      <w:r>
        <w:rPr>
          <w:b/>
          <w:color w:val="2E75B6"/>
          <w:sz w:val="12"/>
        </w:rPr>
        <w:t>Bolsista</w:t>
      </w:r>
      <w:r>
        <w:rPr>
          <w:color w:val="2E75B6"/>
          <w:sz w:val="12"/>
        </w:rPr>
        <w:t>: Gabriela Alencastro Lyrio</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ELAINE ROSE MAIA</w:t>
      </w:r>
    </w:p>
    <w:p>
      <w:pPr>
        <w:pStyle w:val="BodyText"/>
        <w:spacing w:before="7"/>
        <w:rPr>
          <w:sz w:val="16"/>
        </w:rPr>
      </w:pPr>
    </w:p>
    <w:p>
      <w:pPr>
        <w:pStyle w:val="BodyText"/>
        <w:spacing w:line="259" w:lineRule="auto"/>
        <w:ind w:left="120" w:right="101" w:hanging="10"/>
        <w:jc w:val="both"/>
      </w:pPr>
      <w:r>
        <w:rPr>
          <w:b/>
        </w:rPr>
        <w:t>Introdução:</w:t>
      </w:r>
      <w:r>
        <w:rPr>
          <w:b/>
          <w:spacing w:val="-6"/>
        </w:rPr>
        <w:t> </w:t>
      </w:r>
      <w:r>
        <w:rPr/>
        <w:t>A</w:t>
      </w:r>
      <w:r>
        <w:rPr>
          <w:spacing w:val="-7"/>
        </w:rPr>
        <w:t> </w:t>
      </w:r>
      <w:r>
        <w:rPr/>
        <w:t>busca</w:t>
      </w:r>
      <w:r>
        <w:rPr>
          <w:spacing w:val="-8"/>
        </w:rPr>
        <w:t> </w:t>
      </w:r>
      <w:r>
        <w:rPr/>
        <w:t>de</w:t>
      </w:r>
      <w:r>
        <w:rPr>
          <w:spacing w:val="-5"/>
        </w:rPr>
        <w:t> </w:t>
      </w:r>
      <w:r>
        <w:rPr/>
        <w:t>novos</w:t>
      </w:r>
      <w:r>
        <w:rPr>
          <w:spacing w:val="-7"/>
        </w:rPr>
        <w:t> </w:t>
      </w:r>
      <w:r>
        <w:rPr/>
        <w:t>caminhos</w:t>
      </w:r>
      <w:r>
        <w:rPr>
          <w:spacing w:val="-8"/>
        </w:rPr>
        <w:t> </w:t>
      </w:r>
      <w:r>
        <w:rPr/>
        <w:t>espiritualistas</w:t>
      </w:r>
      <w:r>
        <w:rPr>
          <w:spacing w:val="-9"/>
        </w:rPr>
        <w:t> </w:t>
      </w:r>
      <w:r>
        <w:rPr/>
        <w:t>tem</w:t>
      </w:r>
      <w:r>
        <w:rPr>
          <w:spacing w:val="-9"/>
        </w:rPr>
        <w:t> </w:t>
      </w:r>
      <w:r>
        <w:rPr/>
        <w:t>levado</w:t>
      </w:r>
      <w:r>
        <w:rPr>
          <w:spacing w:val="-5"/>
        </w:rPr>
        <w:t> </w:t>
      </w:r>
      <w:r>
        <w:rPr/>
        <w:t>à</w:t>
      </w:r>
      <w:r>
        <w:rPr>
          <w:spacing w:val="-8"/>
        </w:rPr>
        <w:t> </w:t>
      </w:r>
      <w:r>
        <w:rPr/>
        <w:t>utilização</w:t>
      </w:r>
      <w:r>
        <w:rPr>
          <w:spacing w:val="-5"/>
        </w:rPr>
        <w:t> </w:t>
      </w:r>
      <w:r>
        <w:rPr/>
        <w:t>de</w:t>
      </w:r>
      <w:r>
        <w:rPr>
          <w:spacing w:val="-7"/>
        </w:rPr>
        <w:t> </w:t>
      </w:r>
      <w:r>
        <w:rPr/>
        <w:t>plantas</w:t>
      </w:r>
      <w:r>
        <w:rPr>
          <w:spacing w:val="-9"/>
        </w:rPr>
        <w:t> </w:t>
      </w:r>
      <w:r>
        <w:rPr/>
        <w:t>para</w:t>
      </w:r>
      <w:r>
        <w:rPr>
          <w:spacing w:val="-7"/>
        </w:rPr>
        <w:t> </w:t>
      </w:r>
      <w:r>
        <w:rPr/>
        <w:t>uso</w:t>
      </w:r>
      <w:r>
        <w:rPr>
          <w:spacing w:val="-7"/>
        </w:rPr>
        <w:t> </w:t>
      </w:r>
      <w:r>
        <w:rPr/>
        <w:t>religioso</w:t>
      </w:r>
      <w:r>
        <w:rPr>
          <w:spacing w:val="-6"/>
        </w:rPr>
        <w:t> </w:t>
      </w:r>
      <w:r>
        <w:rPr/>
        <w:t>e</w:t>
      </w:r>
      <w:r>
        <w:rPr>
          <w:spacing w:val="-9"/>
        </w:rPr>
        <w:t> </w:t>
      </w:r>
      <w:r>
        <w:rPr/>
        <w:t>expansão</w:t>
      </w:r>
      <w:r>
        <w:rPr>
          <w:spacing w:val="-5"/>
        </w:rPr>
        <w:t> </w:t>
      </w:r>
      <w:r>
        <w:rPr/>
        <w:t>da</w:t>
      </w:r>
      <w:r>
        <w:rPr>
          <w:spacing w:val="-8"/>
        </w:rPr>
        <w:t> </w:t>
      </w:r>
      <w:r>
        <w:rPr/>
        <w:t>consciência.</w:t>
      </w:r>
      <w:r>
        <w:rPr>
          <w:spacing w:val="-6"/>
        </w:rPr>
        <w:t> </w:t>
      </w:r>
      <w:r>
        <w:rPr/>
        <w:t>Muitas pessoas</w:t>
      </w:r>
      <w:r>
        <w:rPr>
          <w:spacing w:val="-9"/>
        </w:rPr>
        <w:t> </w:t>
      </w:r>
      <w:r>
        <w:rPr/>
        <w:t>começaram</w:t>
      </w:r>
      <w:r>
        <w:rPr>
          <w:spacing w:val="-8"/>
        </w:rPr>
        <w:t> </w:t>
      </w:r>
      <w:r>
        <w:rPr/>
        <w:t>a</w:t>
      </w:r>
      <w:r>
        <w:rPr>
          <w:spacing w:val="-4"/>
        </w:rPr>
        <w:t> </w:t>
      </w:r>
      <w:r>
        <w:rPr/>
        <w:t>ingerir,</w:t>
      </w:r>
      <w:r>
        <w:rPr>
          <w:spacing w:val="-4"/>
        </w:rPr>
        <w:t> </w:t>
      </w:r>
      <w:r>
        <w:rPr/>
        <w:t>em</w:t>
      </w:r>
      <w:r>
        <w:rPr>
          <w:spacing w:val="-11"/>
        </w:rPr>
        <w:t> </w:t>
      </w:r>
      <w:r>
        <w:rPr/>
        <w:t>uma</w:t>
      </w:r>
      <w:r>
        <w:rPr>
          <w:spacing w:val="-4"/>
        </w:rPr>
        <w:t> </w:t>
      </w:r>
      <w:r>
        <w:rPr/>
        <w:t>vertente</w:t>
      </w:r>
      <w:r>
        <w:rPr>
          <w:spacing w:val="-8"/>
        </w:rPr>
        <w:t> </w:t>
      </w:r>
      <w:r>
        <w:rPr/>
        <w:t>espiritualista</w:t>
      </w:r>
      <w:r>
        <w:rPr>
          <w:spacing w:val="-7"/>
        </w:rPr>
        <w:t> </w:t>
      </w:r>
      <w:r>
        <w:rPr/>
        <w:t>eclética,</w:t>
      </w:r>
      <w:r>
        <w:rPr>
          <w:spacing w:val="-5"/>
        </w:rPr>
        <w:t> </w:t>
      </w:r>
      <w:r>
        <w:rPr/>
        <w:t>a</w:t>
      </w:r>
      <w:r>
        <w:rPr>
          <w:spacing w:val="-4"/>
        </w:rPr>
        <w:t> </w:t>
      </w:r>
      <w:r>
        <w:rPr/>
        <w:t>bebida</w:t>
      </w:r>
      <w:r>
        <w:rPr>
          <w:spacing w:val="-8"/>
        </w:rPr>
        <w:t> </w:t>
      </w:r>
      <w:r>
        <w:rPr/>
        <w:t>ayahuasca,</w:t>
      </w:r>
      <w:r>
        <w:rPr>
          <w:spacing w:val="-5"/>
        </w:rPr>
        <w:t> </w:t>
      </w:r>
      <w:r>
        <w:rPr/>
        <w:t>como</w:t>
      </w:r>
      <w:r>
        <w:rPr>
          <w:spacing w:val="-4"/>
        </w:rPr>
        <w:t> </w:t>
      </w:r>
      <w:r>
        <w:rPr/>
        <w:t>veículo</w:t>
      </w:r>
      <w:r>
        <w:rPr>
          <w:spacing w:val="-4"/>
        </w:rPr>
        <w:t> </w:t>
      </w:r>
      <w:r>
        <w:rPr/>
        <w:t>sagrado</w:t>
      </w:r>
      <w:r>
        <w:rPr>
          <w:spacing w:val="-4"/>
        </w:rPr>
        <w:t> </w:t>
      </w:r>
      <w:r>
        <w:rPr/>
        <w:t>para</w:t>
      </w:r>
      <w:r>
        <w:rPr>
          <w:spacing w:val="-6"/>
        </w:rPr>
        <w:t> </w:t>
      </w:r>
      <w:r>
        <w:rPr/>
        <w:t>reconectar</w:t>
      </w:r>
      <w:r>
        <w:rPr>
          <w:spacing w:val="-8"/>
        </w:rPr>
        <w:t> </w:t>
      </w:r>
      <w:r>
        <w:rPr/>
        <w:t>o</w:t>
      </w:r>
      <w:r>
        <w:rPr>
          <w:spacing w:val="-5"/>
        </w:rPr>
        <w:t> </w:t>
      </w:r>
      <w:r>
        <w:rPr/>
        <w:t>homem</w:t>
      </w:r>
      <w:r>
        <w:rPr>
          <w:spacing w:val="-8"/>
        </w:rPr>
        <w:t> </w:t>
      </w:r>
      <w:r>
        <w:rPr/>
        <w:t>com o</w:t>
      </w:r>
      <w:r>
        <w:rPr>
          <w:spacing w:val="-9"/>
        </w:rPr>
        <w:t> </w:t>
      </w:r>
      <w:r>
        <w:rPr/>
        <w:t>Ser</w:t>
      </w:r>
      <w:r>
        <w:rPr>
          <w:spacing w:val="-9"/>
        </w:rPr>
        <w:t> </w:t>
      </w:r>
      <w:r>
        <w:rPr/>
        <w:t>Divino.</w:t>
      </w:r>
      <w:r>
        <w:rPr>
          <w:spacing w:val="-8"/>
        </w:rPr>
        <w:t> </w:t>
      </w:r>
      <w:r>
        <w:rPr/>
        <w:t>Dentro</w:t>
      </w:r>
      <w:r>
        <w:rPr>
          <w:spacing w:val="-7"/>
        </w:rPr>
        <w:t> </w:t>
      </w:r>
      <w:r>
        <w:rPr/>
        <w:t>de</w:t>
      </w:r>
      <w:r>
        <w:rPr>
          <w:spacing w:val="-9"/>
        </w:rPr>
        <w:t> </w:t>
      </w:r>
      <w:r>
        <w:rPr/>
        <w:t>contextos</w:t>
      </w:r>
      <w:r>
        <w:rPr>
          <w:spacing w:val="-13"/>
        </w:rPr>
        <w:t> </w:t>
      </w:r>
      <w:r>
        <w:rPr/>
        <w:t>religiosos,</w:t>
      </w:r>
      <w:r>
        <w:rPr>
          <w:spacing w:val="-8"/>
        </w:rPr>
        <w:t> </w:t>
      </w:r>
      <w:r>
        <w:rPr/>
        <w:t>seu</w:t>
      </w:r>
      <w:r>
        <w:rPr>
          <w:spacing w:val="-9"/>
        </w:rPr>
        <w:t> </w:t>
      </w:r>
      <w:r>
        <w:rPr/>
        <w:t>uso</w:t>
      </w:r>
      <w:r>
        <w:rPr>
          <w:spacing w:val="-8"/>
        </w:rPr>
        <w:t> </w:t>
      </w:r>
      <w:r>
        <w:rPr/>
        <w:t>foi</w:t>
      </w:r>
      <w:r>
        <w:rPr>
          <w:spacing w:val="-13"/>
        </w:rPr>
        <w:t> </w:t>
      </w:r>
      <w:r>
        <w:rPr/>
        <w:t>reconhecido</w:t>
      </w:r>
      <w:r>
        <w:rPr>
          <w:spacing w:val="-7"/>
        </w:rPr>
        <w:t> </w:t>
      </w:r>
      <w:r>
        <w:rPr/>
        <w:t>e</w:t>
      </w:r>
      <w:r>
        <w:rPr>
          <w:spacing w:val="-10"/>
        </w:rPr>
        <w:t> </w:t>
      </w:r>
      <w:r>
        <w:rPr/>
        <w:t>protegido</w:t>
      </w:r>
      <w:r>
        <w:rPr>
          <w:spacing w:val="-7"/>
        </w:rPr>
        <w:t> </w:t>
      </w:r>
      <w:r>
        <w:rPr/>
        <w:t>por</w:t>
      </w:r>
      <w:r>
        <w:rPr>
          <w:spacing w:val="-10"/>
        </w:rPr>
        <w:t> </w:t>
      </w:r>
      <w:r>
        <w:rPr/>
        <w:t>lei,</w:t>
      </w:r>
      <w:r>
        <w:rPr>
          <w:spacing w:val="-8"/>
        </w:rPr>
        <w:t> </w:t>
      </w:r>
      <w:r>
        <w:rPr/>
        <w:t>no</w:t>
      </w:r>
      <w:r>
        <w:rPr>
          <w:spacing w:val="-7"/>
        </w:rPr>
        <w:t> </w:t>
      </w:r>
      <w:r>
        <w:rPr/>
        <w:t>Brasil,</w:t>
      </w:r>
      <w:r>
        <w:rPr>
          <w:spacing w:val="-8"/>
        </w:rPr>
        <w:t> </w:t>
      </w:r>
      <w:r>
        <w:rPr/>
        <w:t>em</w:t>
      </w:r>
      <w:r>
        <w:rPr>
          <w:spacing w:val="-11"/>
        </w:rPr>
        <w:t> </w:t>
      </w:r>
      <w:r>
        <w:rPr/>
        <w:t>1987.</w:t>
      </w:r>
      <w:r>
        <w:rPr>
          <w:spacing w:val="-8"/>
        </w:rPr>
        <w:t> </w:t>
      </w:r>
      <w:r>
        <w:rPr/>
        <w:t>É</w:t>
      </w:r>
      <w:r>
        <w:rPr>
          <w:spacing w:val="-11"/>
        </w:rPr>
        <w:t> </w:t>
      </w:r>
      <w:r>
        <w:rPr/>
        <w:t>uma</w:t>
      </w:r>
      <w:r>
        <w:rPr>
          <w:spacing w:val="-7"/>
        </w:rPr>
        <w:t> </w:t>
      </w:r>
      <w:r>
        <w:rPr/>
        <w:t>bebida</w:t>
      </w:r>
      <w:r>
        <w:rPr>
          <w:spacing w:val="-10"/>
        </w:rPr>
        <w:t> </w:t>
      </w:r>
      <w:r>
        <w:rPr/>
        <w:t>psicoativa</w:t>
      </w:r>
      <w:r>
        <w:rPr>
          <w:spacing w:val="-10"/>
        </w:rPr>
        <w:t> </w:t>
      </w:r>
      <w:r>
        <w:rPr/>
        <w:t>resultante da cocção de duas plantas, o cipó Mariri (Banisteriopsis caapi) e um arbusto da família das rubiáceas conhecido como Chacrona (Psychotria viridis). Do ponto de vista farmacológico, os constituintes químicos dessas duas espécies parecem estar bem delimitados. A primeira contém, como principais alcalóides, derivados beta-carbolínicos da harmina, tetra-hidroharmina e harmalina e a segunda, um alcalóide principal, a N- N-dimetiltriptamina (DMT), indutora do efeito psicoativo. Sua estrutura é semelhante à da Serotonina, que age desinibindo controles e processos reguladores no cérebro.</w:t>
      </w:r>
    </w:p>
    <w:p>
      <w:pPr>
        <w:pStyle w:val="BodyText"/>
        <w:spacing w:before="8"/>
        <w:rPr>
          <w:sz w:val="15"/>
        </w:rPr>
      </w:pPr>
    </w:p>
    <w:p>
      <w:pPr>
        <w:pStyle w:val="BodyText"/>
        <w:spacing w:line="259" w:lineRule="auto"/>
        <w:ind w:left="106" w:right="105"/>
        <w:jc w:val="both"/>
      </w:pPr>
      <w:r>
        <w:rPr>
          <w:b/>
        </w:rPr>
        <w:t>Metodologia: </w:t>
      </w:r>
      <w:r>
        <w:rPr/>
        <w:t>Dentro desse contexto foram coletadas algumas amostras de Ayahuasca em diferentes locais do DF e entorno para avaliarmos se os compostos presentes nessas amostras são os mesmos divulgados pela literatura que temos acerca do tema. Estas amostras passaram pelo processo de extração para se tornarem mais concentradas e estas foram analisadas por Ressonância Nuclear Magnética de 1H e 13C, por colaboração</w:t>
      </w:r>
      <w:r>
        <w:rPr>
          <w:spacing w:val="-2"/>
        </w:rPr>
        <w:t> </w:t>
      </w:r>
      <w:r>
        <w:rPr/>
        <w:t>com</w:t>
      </w:r>
      <w:r>
        <w:rPr>
          <w:spacing w:val="-6"/>
        </w:rPr>
        <w:t> </w:t>
      </w:r>
      <w:r>
        <w:rPr/>
        <w:t>a</w:t>
      </w:r>
      <w:r>
        <w:rPr>
          <w:spacing w:val="-2"/>
        </w:rPr>
        <w:t> </w:t>
      </w:r>
      <w:r>
        <w:rPr/>
        <w:t>Prof. Dra.</w:t>
      </w:r>
      <w:r>
        <w:rPr>
          <w:spacing w:val="-3"/>
        </w:rPr>
        <w:t> </w:t>
      </w:r>
      <w:r>
        <w:rPr/>
        <w:t>Inês</w:t>
      </w:r>
      <w:r>
        <w:rPr>
          <w:spacing w:val="-4"/>
        </w:rPr>
        <w:t> </w:t>
      </w:r>
      <w:r>
        <w:rPr/>
        <w:t>Sabioni</w:t>
      </w:r>
      <w:r>
        <w:rPr>
          <w:spacing w:val="-7"/>
        </w:rPr>
        <w:t> </w:t>
      </w:r>
      <w:r>
        <w:rPr/>
        <w:t>Resck. Substâncias</w:t>
      </w:r>
      <w:r>
        <w:rPr>
          <w:spacing w:val="-4"/>
        </w:rPr>
        <w:t> </w:t>
      </w:r>
      <w:r>
        <w:rPr/>
        <w:t>alcalóides foram</w:t>
      </w:r>
      <w:r>
        <w:rPr>
          <w:spacing w:val="-3"/>
        </w:rPr>
        <w:t> </w:t>
      </w:r>
      <w:r>
        <w:rPr/>
        <w:t>isoladas</w:t>
      </w:r>
      <w:r>
        <w:rPr>
          <w:spacing w:val="-4"/>
        </w:rPr>
        <w:t> </w:t>
      </w:r>
      <w:r>
        <w:rPr/>
        <w:t>e</w:t>
      </w:r>
      <w:r>
        <w:rPr>
          <w:spacing w:val="-2"/>
        </w:rPr>
        <w:t> </w:t>
      </w:r>
      <w:r>
        <w:rPr/>
        <w:t>separadas por</w:t>
      </w:r>
      <w:r>
        <w:rPr>
          <w:spacing w:val="-5"/>
        </w:rPr>
        <w:t> </w:t>
      </w:r>
      <w:r>
        <w:rPr/>
        <w:t>Thaís</w:t>
      </w:r>
      <w:r>
        <w:rPr>
          <w:spacing w:val="-3"/>
        </w:rPr>
        <w:t> </w:t>
      </w:r>
      <w:r>
        <w:rPr/>
        <w:t>Cristina</w:t>
      </w:r>
      <w:r>
        <w:rPr>
          <w:spacing w:val="-2"/>
        </w:rPr>
        <w:t> </w:t>
      </w:r>
      <w:r>
        <w:rPr/>
        <w:t>M.</w:t>
      </w:r>
      <w:r>
        <w:rPr>
          <w:spacing w:val="-1"/>
        </w:rPr>
        <w:t> </w:t>
      </w:r>
      <w:r>
        <w:rPr/>
        <w:t>L.</w:t>
      </w:r>
      <w:r>
        <w:rPr>
          <w:spacing w:val="-4"/>
        </w:rPr>
        <w:t> </w:t>
      </w:r>
      <w:r>
        <w:rPr/>
        <w:t>Costa,</w:t>
      </w:r>
      <w:r>
        <w:rPr>
          <w:spacing w:val="-5"/>
        </w:rPr>
        <w:t> </w:t>
      </w:r>
      <w:r>
        <w:rPr/>
        <w:t>orientada pela</w:t>
      </w:r>
      <w:r>
        <w:rPr>
          <w:spacing w:val="-6"/>
        </w:rPr>
        <w:t> </w:t>
      </w:r>
      <w:r>
        <w:rPr/>
        <w:t>Prof.</w:t>
      </w:r>
      <w:r>
        <w:rPr>
          <w:spacing w:val="-3"/>
        </w:rPr>
        <w:t> </w:t>
      </w:r>
      <w:r>
        <w:rPr/>
        <w:t>Dra.</w:t>
      </w:r>
      <w:r>
        <w:rPr>
          <w:spacing w:val="-6"/>
        </w:rPr>
        <w:t> </w:t>
      </w:r>
      <w:r>
        <w:rPr/>
        <w:t>Maria</w:t>
      </w:r>
      <w:r>
        <w:rPr>
          <w:spacing w:val="-6"/>
        </w:rPr>
        <w:t> </w:t>
      </w:r>
      <w:r>
        <w:rPr/>
        <w:t>Lucilia</w:t>
      </w:r>
      <w:r>
        <w:rPr>
          <w:spacing w:val="-5"/>
        </w:rPr>
        <w:t> </w:t>
      </w:r>
      <w:r>
        <w:rPr/>
        <w:t>dos</w:t>
      </w:r>
      <w:r>
        <w:rPr>
          <w:spacing w:val="-6"/>
        </w:rPr>
        <w:t> </w:t>
      </w:r>
      <w:r>
        <w:rPr/>
        <w:t>Santos,</w:t>
      </w:r>
      <w:r>
        <w:rPr>
          <w:spacing w:val="-7"/>
        </w:rPr>
        <w:t> </w:t>
      </w:r>
      <w:r>
        <w:rPr/>
        <w:t>através</w:t>
      </w:r>
      <w:r>
        <w:rPr>
          <w:spacing w:val="-6"/>
        </w:rPr>
        <w:t> </w:t>
      </w:r>
      <w:r>
        <w:rPr/>
        <w:t>de</w:t>
      </w:r>
      <w:r>
        <w:rPr>
          <w:spacing w:val="-6"/>
        </w:rPr>
        <w:t> </w:t>
      </w:r>
      <w:r>
        <w:rPr/>
        <w:t>diversos</w:t>
      </w:r>
      <w:r>
        <w:rPr>
          <w:spacing w:val="-6"/>
        </w:rPr>
        <w:t> </w:t>
      </w:r>
      <w:r>
        <w:rPr/>
        <w:t>métodos</w:t>
      </w:r>
      <w:r>
        <w:rPr>
          <w:spacing w:val="-6"/>
        </w:rPr>
        <w:t> </w:t>
      </w:r>
      <w:r>
        <w:rPr/>
        <w:t>cromatográficos,</w:t>
      </w:r>
      <w:r>
        <w:rPr>
          <w:spacing w:val="-5"/>
        </w:rPr>
        <w:t> </w:t>
      </w:r>
      <w:r>
        <w:rPr/>
        <w:t>como</w:t>
      </w:r>
      <w:r>
        <w:rPr>
          <w:spacing w:val="-2"/>
        </w:rPr>
        <w:t> </w:t>
      </w:r>
      <w:r>
        <w:rPr/>
        <w:t>a</w:t>
      </w:r>
      <w:r>
        <w:rPr>
          <w:spacing w:val="-8"/>
        </w:rPr>
        <w:t> </w:t>
      </w:r>
      <w:r>
        <w:rPr/>
        <w:t>CCD-Preparativa</w:t>
      </w:r>
      <w:r>
        <w:rPr>
          <w:spacing w:val="-5"/>
        </w:rPr>
        <w:t> </w:t>
      </w:r>
      <w:r>
        <w:rPr/>
        <w:t>e</w:t>
      </w:r>
      <w:r>
        <w:rPr>
          <w:spacing w:val="-6"/>
        </w:rPr>
        <w:t> </w:t>
      </w:r>
      <w:r>
        <w:rPr/>
        <w:t>apresentaram</w:t>
      </w:r>
      <w:r>
        <w:rPr>
          <w:spacing w:val="-8"/>
        </w:rPr>
        <w:t> </w:t>
      </w:r>
      <w:r>
        <w:rPr/>
        <w:t>fluorescência na luz UV. Os espectros experimentais de RMN foram analisados e comparados àqueles publicados na literatura</w:t>
      </w:r>
      <w:r>
        <w:rPr>
          <w:spacing w:val="-16"/>
        </w:rPr>
        <w:t> </w:t>
      </w:r>
      <w:r>
        <w:rPr/>
        <w:t>científica.</w:t>
      </w:r>
    </w:p>
    <w:p>
      <w:pPr>
        <w:pStyle w:val="BodyText"/>
        <w:spacing w:before="6"/>
        <w:rPr>
          <w:sz w:val="15"/>
        </w:rPr>
      </w:pPr>
    </w:p>
    <w:p>
      <w:pPr>
        <w:pStyle w:val="BodyText"/>
        <w:spacing w:line="259" w:lineRule="auto"/>
        <w:ind w:left="120" w:right="107" w:hanging="10"/>
        <w:jc w:val="both"/>
      </w:pPr>
      <w:r>
        <w:rPr>
          <w:b/>
        </w:rPr>
        <w:t>Resultados:</w:t>
      </w:r>
      <w:r>
        <w:rPr>
          <w:b/>
          <w:spacing w:val="-6"/>
        </w:rPr>
        <w:t> </w:t>
      </w:r>
      <w:r>
        <w:rPr/>
        <w:t>Quando</w:t>
      </w:r>
      <w:r>
        <w:rPr>
          <w:spacing w:val="-4"/>
        </w:rPr>
        <w:t> </w:t>
      </w:r>
      <w:r>
        <w:rPr/>
        <w:t>extraídos</w:t>
      </w:r>
      <w:r>
        <w:rPr>
          <w:spacing w:val="-6"/>
        </w:rPr>
        <w:t> </w:t>
      </w:r>
      <w:r>
        <w:rPr/>
        <w:t>com</w:t>
      </w:r>
      <w:r>
        <w:rPr>
          <w:spacing w:val="-8"/>
        </w:rPr>
        <w:t> </w:t>
      </w:r>
      <w:r>
        <w:rPr/>
        <w:t>AcOEt</w:t>
      </w:r>
      <w:r>
        <w:rPr>
          <w:spacing w:val="-4"/>
        </w:rPr>
        <w:t> </w:t>
      </w:r>
      <w:r>
        <w:rPr/>
        <w:t>realizadas</w:t>
      </w:r>
      <w:r>
        <w:rPr>
          <w:spacing w:val="-8"/>
        </w:rPr>
        <w:t> </w:t>
      </w:r>
      <w:r>
        <w:rPr/>
        <w:t>em</w:t>
      </w:r>
      <w:r>
        <w:rPr>
          <w:spacing w:val="-7"/>
        </w:rPr>
        <w:t> </w:t>
      </w:r>
      <w:r>
        <w:rPr/>
        <w:t>metanol</w:t>
      </w:r>
      <w:r>
        <w:rPr>
          <w:spacing w:val="-10"/>
        </w:rPr>
        <w:t> </w:t>
      </w:r>
      <w:r>
        <w:rPr/>
        <w:t>deuterado</w:t>
      </w:r>
      <w:r>
        <w:rPr>
          <w:spacing w:val="-4"/>
        </w:rPr>
        <w:t> </w:t>
      </w:r>
      <w:r>
        <w:rPr/>
        <w:t>(CD3OD),</w:t>
      </w:r>
      <w:r>
        <w:rPr>
          <w:spacing w:val="-5"/>
        </w:rPr>
        <w:t> </w:t>
      </w:r>
      <w:r>
        <w:rPr/>
        <w:t>as</w:t>
      </w:r>
      <w:r>
        <w:rPr>
          <w:spacing w:val="-7"/>
        </w:rPr>
        <w:t> </w:t>
      </w:r>
      <w:r>
        <w:rPr/>
        <w:t>análises</w:t>
      </w:r>
      <w:r>
        <w:rPr>
          <w:spacing w:val="-8"/>
        </w:rPr>
        <w:t> </w:t>
      </w:r>
      <w:r>
        <w:rPr/>
        <w:t>de</w:t>
      </w:r>
      <w:r>
        <w:rPr>
          <w:spacing w:val="-3"/>
        </w:rPr>
        <w:t> </w:t>
      </w:r>
      <w:r>
        <w:rPr/>
        <w:t>RMN</w:t>
      </w:r>
      <w:r>
        <w:rPr>
          <w:spacing w:val="-6"/>
        </w:rPr>
        <w:t> </w:t>
      </w:r>
      <w:r>
        <w:rPr/>
        <w:t>1H</w:t>
      </w:r>
      <w:r>
        <w:rPr>
          <w:spacing w:val="-5"/>
        </w:rPr>
        <w:t> </w:t>
      </w:r>
      <w:r>
        <w:rPr/>
        <w:t>e</w:t>
      </w:r>
      <w:r>
        <w:rPr>
          <w:spacing w:val="-7"/>
        </w:rPr>
        <w:t> </w:t>
      </w:r>
      <w:r>
        <w:rPr/>
        <w:t>13C</w:t>
      </w:r>
      <w:r>
        <w:rPr>
          <w:spacing w:val="-4"/>
        </w:rPr>
        <w:t> </w:t>
      </w:r>
      <w:r>
        <w:rPr/>
        <w:t>mostraram</w:t>
      </w:r>
      <w:r>
        <w:rPr>
          <w:spacing w:val="-11"/>
        </w:rPr>
        <w:t> </w:t>
      </w:r>
      <w:r>
        <w:rPr/>
        <w:t>uma</w:t>
      </w:r>
      <w:r>
        <w:rPr>
          <w:spacing w:val="-3"/>
        </w:rPr>
        <w:t> </w:t>
      </w:r>
      <w:r>
        <w:rPr/>
        <w:t>mistura complexa de substâncias contendo anéis aromáticos (6,0 a 8,0 ppm) e grupos alquilas (1,0 a 2,8 ppm). Como foi detectada a presença de substância fluorescente</w:t>
      </w:r>
      <w:r>
        <w:rPr>
          <w:spacing w:val="-2"/>
        </w:rPr>
        <w:t> </w:t>
      </w:r>
      <w:r>
        <w:rPr/>
        <w:t>na</w:t>
      </w:r>
      <w:r>
        <w:rPr>
          <w:spacing w:val="-2"/>
        </w:rPr>
        <w:t> </w:t>
      </w:r>
      <w:r>
        <w:rPr/>
        <w:t>fase</w:t>
      </w:r>
      <w:r>
        <w:rPr>
          <w:spacing w:val="-3"/>
        </w:rPr>
        <w:t> </w:t>
      </w:r>
      <w:r>
        <w:rPr/>
        <w:t>aquosa,</w:t>
      </w:r>
      <w:r>
        <w:rPr>
          <w:spacing w:val="-1"/>
        </w:rPr>
        <w:t> </w:t>
      </w:r>
      <w:r>
        <w:rPr/>
        <w:t>esta</w:t>
      </w:r>
      <w:r>
        <w:rPr>
          <w:spacing w:val="-2"/>
        </w:rPr>
        <w:t> </w:t>
      </w:r>
      <w:r>
        <w:rPr/>
        <w:t>foi</w:t>
      </w:r>
      <w:r>
        <w:rPr>
          <w:spacing w:val="-6"/>
        </w:rPr>
        <w:t> </w:t>
      </w:r>
      <w:r>
        <w:rPr/>
        <w:t>submetida</w:t>
      </w:r>
      <w:r>
        <w:rPr>
          <w:spacing w:val="-2"/>
        </w:rPr>
        <w:t> </w:t>
      </w:r>
      <w:r>
        <w:rPr/>
        <w:t>à</w:t>
      </w:r>
      <w:r>
        <w:rPr>
          <w:spacing w:val="-1"/>
        </w:rPr>
        <w:t> </w:t>
      </w:r>
      <w:r>
        <w:rPr/>
        <w:t>extração</w:t>
      </w:r>
      <w:r>
        <w:rPr>
          <w:spacing w:val="-2"/>
        </w:rPr>
        <w:t> </w:t>
      </w:r>
      <w:r>
        <w:rPr/>
        <w:t>contínua</w:t>
      </w:r>
      <w:r>
        <w:rPr>
          <w:spacing w:val="-2"/>
        </w:rPr>
        <w:t> </w:t>
      </w:r>
      <w:r>
        <w:rPr/>
        <w:t>com</w:t>
      </w:r>
      <w:r>
        <w:rPr>
          <w:spacing w:val="-7"/>
        </w:rPr>
        <w:t> </w:t>
      </w:r>
      <w:r>
        <w:rPr/>
        <w:t>CHCl3</w:t>
      </w:r>
      <w:r>
        <w:rPr>
          <w:spacing w:val="-2"/>
        </w:rPr>
        <w:t> </w:t>
      </w:r>
      <w:r>
        <w:rPr/>
        <w:t>por cerca</w:t>
      </w:r>
      <w:r>
        <w:rPr>
          <w:spacing w:val="-5"/>
        </w:rPr>
        <w:t> </w:t>
      </w:r>
      <w:r>
        <w:rPr/>
        <w:t>de</w:t>
      </w:r>
      <w:r>
        <w:rPr>
          <w:spacing w:val="-2"/>
        </w:rPr>
        <w:t> </w:t>
      </w:r>
      <w:r>
        <w:rPr/>
        <w:t>40</w:t>
      </w:r>
      <w:r>
        <w:rPr>
          <w:spacing w:val="-1"/>
        </w:rPr>
        <w:t> </w:t>
      </w:r>
      <w:r>
        <w:rPr/>
        <w:t>horas,</w:t>
      </w:r>
      <w:r>
        <w:rPr>
          <w:spacing w:val="-1"/>
        </w:rPr>
        <w:t> </w:t>
      </w:r>
      <w:r>
        <w:rPr/>
        <w:t>usando</w:t>
      </w:r>
      <w:r>
        <w:rPr>
          <w:spacing w:val="-2"/>
        </w:rPr>
        <w:t> </w:t>
      </w:r>
      <w:r>
        <w:rPr/>
        <w:t>um</w:t>
      </w:r>
      <w:r>
        <w:rPr>
          <w:spacing w:val="-5"/>
        </w:rPr>
        <w:t> </w:t>
      </w:r>
      <w:r>
        <w:rPr/>
        <w:t>extrator</w:t>
      </w:r>
      <w:r>
        <w:rPr>
          <w:spacing w:val="-4"/>
        </w:rPr>
        <w:t> </w:t>
      </w:r>
      <w:r>
        <w:rPr/>
        <w:t>líquido- líquido</w:t>
      </w:r>
      <w:r>
        <w:rPr>
          <w:spacing w:val="-2"/>
        </w:rPr>
        <w:t> </w:t>
      </w:r>
      <w:r>
        <w:rPr/>
        <w:t>para</w:t>
      </w:r>
      <w:r>
        <w:rPr>
          <w:spacing w:val="-4"/>
        </w:rPr>
        <w:t> </w:t>
      </w:r>
      <w:r>
        <w:rPr/>
        <w:t>solvente</w:t>
      </w:r>
      <w:r>
        <w:rPr>
          <w:spacing w:val="-2"/>
        </w:rPr>
        <w:t> </w:t>
      </w:r>
      <w:r>
        <w:rPr/>
        <w:t>mais</w:t>
      </w:r>
      <w:r>
        <w:rPr>
          <w:spacing w:val="-5"/>
        </w:rPr>
        <w:t> </w:t>
      </w:r>
      <w:r>
        <w:rPr/>
        <w:t>denso</w:t>
      </w:r>
      <w:r>
        <w:rPr>
          <w:spacing w:val="-2"/>
        </w:rPr>
        <w:t> </w:t>
      </w:r>
      <w:r>
        <w:rPr/>
        <w:t>que</w:t>
      </w:r>
      <w:r>
        <w:rPr>
          <w:spacing w:val="-4"/>
        </w:rPr>
        <w:t> </w:t>
      </w:r>
      <w:r>
        <w:rPr/>
        <w:t>água.</w:t>
      </w:r>
      <w:r>
        <w:rPr>
          <w:spacing w:val="-2"/>
        </w:rPr>
        <w:t> </w:t>
      </w:r>
      <w:r>
        <w:rPr/>
        <w:t>Os</w:t>
      </w:r>
      <w:r>
        <w:rPr>
          <w:spacing w:val="-5"/>
        </w:rPr>
        <w:t> </w:t>
      </w:r>
      <w:r>
        <w:rPr/>
        <w:t>espectros</w:t>
      </w:r>
      <w:r>
        <w:rPr>
          <w:spacing w:val="-5"/>
        </w:rPr>
        <w:t> </w:t>
      </w:r>
      <w:r>
        <w:rPr/>
        <w:t>de</w:t>
      </w:r>
      <w:r>
        <w:rPr>
          <w:spacing w:val="-5"/>
        </w:rPr>
        <w:t> </w:t>
      </w:r>
      <w:r>
        <w:rPr/>
        <w:t>RMN</w:t>
      </w:r>
      <w:r>
        <w:rPr>
          <w:spacing w:val="-4"/>
        </w:rPr>
        <w:t> </w:t>
      </w:r>
      <w:r>
        <w:rPr/>
        <w:t>1H</w:t>
      </w:r>
      <w:r>
        <w:rPr>
          <w:spacing w:val="-4"/>
        </w:rPr>
        <w:t> </w:t>
      </w:r>
      <w:r>
        <w:rPr/>
        <w:t>dessa</w:t>
      </w:r>
      <w:r>
        <w:rPr>
          <w:spacing w:val="-5"/>
        </w:rPr>
        <w:t> </w:t>
      </w:r>
      <w:r>
        <w:rPr/>
        <w:t>amostra</w:t>
      </w:r>
      <w:r>
        <w:rPr>
          <w:spacing w:val="-2"/>
        </w:rPr>
        <w:t> </w:t>
      </w:r>
      <w:r>
        <w:rPr/>
        <w:t>apresentaram</w:t>
      </w:r>
      <w:r>
        <w:rPr>
          <w:spacing w:val="-7"/>
        </w:rPr>
        <w:t> </w:t>
      </w:r>
      <w:r>
        <w:rPr/>
        <w:t>menos</w:t>
      </w:r>
      <w:r>
        <w:rPr>
          <w:spacing w:val="-5"/>
        </w:rPr>
        <w:t> </w:t>
      </w:r>
      <w:r>
        <w:rPr/>
        <w:t>impurezas</w:t>
      </w:r>
      <w:r>
        <w:rPr>
          <w:spacing w:val="-5"/>
        </w:rPr>
        <w:t> </w:t>
      </w:r>
      <w:r>
        <w:rPr/>
        <w:t>que</w:t>
      </w:r>
      <w:r>
        <w:rPr>
          <w:spacing w:val="-4"/>
        </w:rPr>
        <w:t> </w:t>
      </w:r>
      <w:r>
        <w:rPr/>
        <w:t>o</w:t>
      </w:r>
      <w:r>
        <w:rPr>
          <w:spacing w:val="-1"/>
        </w:rPr>
        <w:t> </w:t>
      </w:r>
      <w:r>
        <w:rPr/>
        <w:t>do</w:t>
      </w:r>
      <w:r>
        <w:rPr>
          <w:spacing w:val="-4"/>
        </w:rPr>
        <w:t> </w:t>
      </w:r>
      <w:r>
        <w:rPr/>
        <w:t>produto</w:t>
      </w:r>
      <w:r>
        <w:rPr>
          <w:spacing w:val="-2"/>
        </w:rPr>
        <w:t> </w:t>
      </w:r>
      <w:r>
        <w:rPr/>
        <w:t>extraído com AcOEt. Algumas frações (18 a 21, 54 a 68, 69 a 78), bastante homogêneas, mostraram-se formadas quantitativamente de alcaloide harmina,</w:t>
      </w:r>
      <w:r>
        <w:rPr>
          <w:spacing w:val="-5"/>
        </w:rPr>
        <w:t> </w:t>
      </w:r>
      <w:r>
        <w:rPr/>
        <w:t>relativamente</w:t>
      </w:r>
      <w:r>
        <w:rPr>
          <w:spacing w:val="-6"/>
        </w:rPr>
        <w:t> </w:t>
      </w:r>
      <w:r>
        <w:rPr/>
        <w:t>puro,</w:t>
      </w:r>
      <w:r>
        <w:rPr>
          <w:spacing w:val="-6"/>
        </w:rPr>
        <w:t> </w:t>
      </w:r>
      <w:r>
        <w:rPr/>
        <w:t>outras</w:t>
      </w:r>
      <w:r>
        <w:rPr>
          <w:spacing w:val="-6"/>
        </w:rPr>
        <w:t> </w:t>
      </w:r>
      <w:r>
        <w:rPr/>
        <w:t>(22</w:t>
      </w:r>
      <w:r>
        <w:rPr>
          <w:spacing w:val="-5"/>
        </w:rPr>
        <w:t> </w:t>
      </w:r>
      <w:r>
        <w:rPr/>
        <w:t>a</w:t>
      </w:r>
      <w:r>
        <w:rPr>
          <w:spacing w:val="-6"/>
        </w:rPr>
        <w:t> </w:t>
      </w:r>
      <w:r>
        <w:rPr/>
        <w:t>31)</w:t>
      </w:r>
      <w:r>
        <w:rPr>
          <w:spacing w:val="-4"/>
        </w:rPr>
        <w:t> </w:t>
      </w:r>
      <w:r>
        <w:rPr/>
        <w:t>mostraram</w:t>
      </w:r>
      <w:r>
        <w:rPr>
          <w:spacing w:val="-8"/>
        </w:rPr>
        <w:t> </w:t>
      </w:r>
      <w:r>
        <w:rPr/>
        <w:t>harmina</w:t>
      </w:r>
      <w:r>
        <w:rPr>
          <w:spacing w:val="-6"/>
        </w:rPr>
        <w:t> </w:t>
      </w:r>
      <w:r>
        <w:rPr/>
        <w:t>e</w:t>
      </w:r>
      <w:r>
        <w:rPr>
          <w:spacing w:val="-6"/>
        </w:rPr>
        <w:t> </w:t>
      </w:r>
      <w:r>
        <w:rPr/>
        <w:t>outras</w:t>
      </w:r>
      <w:r>
        <w:rPr>
          <w:spacing w:val="-7"/>
        </w:rPr>
        <w:t> </w:t>
      </w:r>
      <w:r>
        <w:rPr/>
        <w:t>aminas,</w:t>
      </w:r>
      <w:r>
        <w:rPr>
          <w:spacing w:val="-5"/>
        </w:rPr>
        <w:t> </w:t>
      </w:r>
      <w:r>
        <w:rPr/>
        <w:t>e,</w:t>
      </w:r>
      <w:r>
        <w:rPr>
          <w:spacing w:val="-5"/>
        </w:rPr>
        <w:t> </w:t>
      </w:r>
      <w:r>
        <w:rPr/>
        <w:t>ainda</w:t>
      </w:r>
      <w:r>
        <w:rPr>
          <w:spacing w:val="-6"/>
        </w:rPr>
        <w:t> </w:t>
      </w:r>
      <w:r>
        <w:rPr/>
        <w:t>outras</w:t>
      </w:r>
      <w:r>
        <w:rPr>
          <w:spacing w:val="-6"/>
        </w:rPr>
        <w:t> </w:t>
      </w:r>
      <w:r>
        <w:rPr/>
        <w:t>(40</w:t>
      </w:r>
      <w:r>
        <w:rPr>
          <w:spacing w:val="-5"/>
        </w:rPr>
        <w:t> </w:t>
      </w:r>
      <w:r>
        <w:rPr/>
        <w:t>a</w:t>
      </w:r>
      <w:r>
        <w:rPr>
          <w:spacing w:val="-6"/>
        </w:rPr>
        <w:t> </w:t>
      </w:r>
      <w:r>
        <w:rPr/>
        <w:t>51)</w:t>
      </w:r>
      <w:r>
        <w:rPr>
          <w:spacing w:val="-5"/>
        </w:rPr>
        <w:t> </w:t>
      </w:r>
      <w:r>
        <w:rPr/>
        <w:t>evidenciaram</w:t>
      </w:r>
      <w:r>
        <w:rPr>
          <w:spacing w:val="-7"/>
        </w:rPr>
        <w:t> </w:t>
      </w:r>
      <w:r>
        <w:rPr/>
        <w:t>a</w:t>
      </w:r>
      <w:r>
        <w:rPr>
          <w:spacing w:val="-3"/>
        </w:rPr>
        <w:t> </w:t>
      </w:r>
      <w:r>
        <w:rPr/>
        <w:t>harmina,</w:t>
      </w:r>
      <w:r>
        <w:rPr>
          <w:spacing w:val="-5"/>
        </w:rPr>
        <w:t> </w:t>
      </w:r>
      <w:r>
        <w:rPr/>
        <w:t>harmolina ou</w:t>
      </w:r>
      <w:r>
        <w:rPr>
          <w:spacing w:val="-3"/>
        </w:rPr>
        <w:t> </w:t>
      </w:r>
      <w:r>
        <w:rPr/>
        <w:t>tetrahidroharmina.</w:t>
      </w:r>
    </w:p>
    <w:p>
      <w:pPr>
        <w:pStyle w:val="BodyText"/>
        <w:spacing w:before="10"/>
        <w:rPr>
          <w:sz w:val="9"/>
        </w:rPr>
      </w:pPr>
    </w:p>
    <w:p>
      <w:pPr>
        <w:pStyle w:val="BodyText"/>
        <w:spacing w:line="259" w:lineRule="auto"/>
        <w:ind w:left="120" w:right="107" w:hanging="10"/>
        <w:jc w:val="both"/>
      </w:pPr>
      <w:r>
        <w:rPr>
          <w:b/>
        </w:rPr>
        <w:t>Conclusão:</w:t>
      </w:r>
      <w:r>
        <w:rPr>
          <w:b/>
          <w:spacing w:val="-4"/>
        </w:rPr>
        <w:t> </w:t>
      </w:r>
      <w:r>
        <w:rPr/>
        <w:t>Quando</w:t>
      </w:r>
      <w:r>
        <w:rPr>
          <w:spacing w:val="-1"/>
        </w:rPr>
        <w:t> </w:t>
      </w:r>
      <w:r>
        <w:rPr/>
        <w:t>extraídos</w:t>
      </w:r>
      <w:r>
        <w:rPr>
          <w:spacing w:val="-5"/>
        </w:rPr>
        <w:t> </w:t>
      </w:r>
      <w:r>
        <w:rPr/>
        <w:t>com</w:t>
      </w:r>
      <w:r>
        <w:rPr>
          <w:spacing w:val="-8"/>
        </w:rPr>
        <w:t> </w:t>
      </w:r>
      <w:r>
        <w:rPr/>
        <w:t>AcOEt</w:t>
      </w:r>
      <w:r>
        <w:rPr>
          <w:spacing w:val="-3"/>
        </w:rPr>
        <w:t> </w:t>
      </w:r>
      <w:r>
        <w:rPr/>
        <w:t>realizadas</w:t>
      </w:r>
      <w:r>
        <w:rPr>
          <w:spacing w:val="-5"/>
        </w:rPr>
        <w:t> </w:t>
      </w:r>
      <w:r>
        <w:rPr/>
        <w:t>em</w:t>
      </w:r>
      <w:r>
        <w:rPr>
          <w:spacing w:val="-7"/>
        </w:rPr>
        <w:t> </w:t>
      </w:r>
      <w:r>
        <w:rPr/>
        <w:t>metanol</w:t>
      </w:r>
      <w:r>
        <w:rPr>
          <w:spacing w:val="-8"/>
        </w:rPr>
        <w:t> </w:t>
      </w:r>
      <w:r>
        <w:rPr/>
        <w:t>deuterado</w:t>
      </w:r>
      <w:r>
        <w:rPr>
          <w:spacing w:val="-4"/>
        </w:rPr>
        <w:t> </w:t>
      </w:r>
      <w:r>
        <w:rPr/>
        <w:t>(CD3OD),</w:t>
      </w:r>
      <w:r>
        <w:rPr>
          <w:spacing w:val="-3"/>
        </w:rPr>
        <w:t> </w:t>
      </w:r>
      <w:r>
        <w:rPr/>
        <w:t>as</w:t>
      </w:r>
      <w:r>
        <w:rPr>
          <w:spacing w:val="-5"/>
        </w:rPr>
        <w:t> </w:t>
      </w:r>
      <w:r>
        <w:rPr/>
        <w:t>análises</w:t>
      </w:r>
      <w:r>
        <w:rPr>
          <w:spacing w:val="-4"/>
        </w:rPr>
        <w:t> </w:t>
      </w:r>
      <w:r>
        <w:rPr/>
        <w:t>de</w:t>
      </w:r>
      <w:r>
        <w:rPr>
          <w:spacing w:val="-4"/>
        </w:rPr>
        <w:t> </w:t>
      </w:r>
      <w:r>
        <w:rPr/>
        <w:t>RMN</w:t>
      </w:r>
      <w:r>
        <w:rPr>
          <w:spacing w:val="-4"/>
        </w:rPr>
        <w:t> </w:t>
      </w:r>
      <w:r>
        <w:rPr/>
        <w:t>1H</w:t>
      </w:r>
      <w:r>
        <w:rPr>
          <w:spacing w:val="-4"/>
        </w:rPr>
        <w:t> </w:t>
      </w:r>
      <w:r>
        <w:rPr/>
        <w:t>e</w:t>
      </w:r>
      <w:r>
        <w:rPr>
          <w:spacing w:val="-4"/>
        </w:rPr>
        <w:t> </w:t>
      </w:r>
      <w:r>
        <w:rPr/>
        <w:t>13C</w:t>
      </w:r>
      <w:r>
        <w:rPr>
          <w:spacing w:val="-5"/>
        </w:rPr>
        <w:t> </w:t>
      </w:r>
      <w:r>
        <w:rPr/>
        <w:t>mostraram</w:t>
      </w:r>
      <w:r>
        <w:rPr>
          <w:spacing w:val="-8"/>
        </w:rPr>
        <w:t> </w:t>
      </w:r>
      <w:r>
        <w:rPr/>
        <w:t>uma</w:t>
      </w:r>
      <w:r>
        <w:rPr>
          <w:spacing w:val="-3"/>
        </w:rPr>
        <w:t> </w:t>
      </w:r>
      <w:r>
        <w:rPr/>
        <w:t>mistura complexa de substâncias contendo anéis aromáticos (6,0 a 8,0 ppm) e grupos alquilas (1,0 a 2,8 ppm). Como foi detectada a presença de substância fluorescente</w:t>
      </w:r>
      <w:r>
        <w:rPr>
          <w:spacing w:val="-2"/>
        </w:rPr>
        <w:t> </w:t>
      </w:r>
      <w:r>
        <w:rPr/>
        <w:t>na</w:t>
      </w:r>
      <w:r>
        <w:rPr>
          <w:spacing w:val="-2"/>
        </w:rPr>
        <w:t> </w:t>
      </w:r>
      <w:r>
        <w:rPr/>
        <w:t>fase</w:t>
      </w:r>
      <w:r>
        <w:rPr>
          <w:spacing w:val="-3"/>
        </w:rPr>
        <w:t> </w:t>
      </w:r>
      <w:r>
        <w:rPr/>
        <w:t>aquosa,</w:t>
      </w:r>
      <w:r>
        <w:rPr>
          <w:spacing w:val="-1"/>
        </w:rPr>
        <w:t> </w:t>
      </w:r>
      <w:r>
        <w:rPr/>
        <w:t>esta</w:t>
      </w:r>
      <w:r>
        <w:rPr>
          <w:spacing w:val="-2"/>
        </w:rPr>
        <w:t> </w:t>
      </w:r>
      <w:r>
        <w:rPr/>
        <w:t>foi</w:t>
      </w:r>
      <w:r>
        <w:rPr>
          <w:spacing w:val="-6"/>
        </w:rPr>
        <w:t> </w:t>
      </w:r>
      <w:r>
        <w:rPr/>
        <w:t>submetida</w:t>
      </w:r>
      <w:r>
        <w:rPr>
          <w:spacing w:val="-2"/>
        </w:rPr>
        <w:t> </w:t>
      </w:r>
      <w:r>
        <w:rPr/>
        <w:t>à</w:t>
      </w:r>
      <w:r>
        <w:rPr>
          <w:spacing w:val="-1"/>
        </w:rPr>
        <w:t> </w:t>
      </w:r>
      <w:r>
        <w:rPr/>
        <w:t>extração</w:t>
      </w:r>
      <w:r>
        <w:rPr>
          <w:spacing w:val="-2"/>
        </w:rPr>
        <w:t> </w:t>
      </w:r>
      <w:r>
        <w:rPr/>
        <w:t>contínua</w:t>
      </w:r>
      <w:r>
        <w:rPr>
          <w:spacing w:val="-2"/>
        </w:rPr>
        <w:t> </w:t>
      </w:r>
      <w:r>
        <w:rPr/>
        <w:t>com</w:t>
      </w:r>
      <w:r>
        <w:rPr>
          <w:spacing w:val="-7"/>
        </w:rPr>
        <w:t> </w:t>
      </w:r>
      <w:r>
        <w:rPr/>
        <w:t>CHCl3</w:t>
      </w:r>
      <w:r>
        <w:rPr>
          <w:spacing w:val="-2"/>
        </w:rPr>
        <w:t> </w:t>
      </w:r>
      <w:r>
        <w:rPr/>
        <w:t>por cerca</w:t>
      </w:r>
      <w:r>
        <w:rPr>
          <w:spacing w:val="-5"/>
        </w:rPr>
        <w:t> </w:t>
      </w:r>
      <w:r>
        <w:rPr/>
        <w:t>de</w:t>
      </w:r>
      <w:r>
        <w:rPr>
          <w:spacing w:val="-2"/>
        </w:rPr>
        <w:t> </w:t>
      </w:r>
      <w:r>
        <w:rPr/>
        <w:t>40</w:t>
      </w:r>
      <w:r>
        <w:rPr>
          <w:spacing w:val="-1"/>
        </w:rPr>
        <w:t> </w:t>
      </w:r>
      <w:r>
        <w:rPr/>
        <w:t>horas,</w:t>
      </w:r>
      <w:r>
        <w:rPr>
          <w:spacing w:val="-1"/>
        </w:rPr>
        <w:t> </w:t>
      </w:r>
      <w:r>
        <w:rPr/>
        <w:t>usando</w:t>
      </w:r>
      <w:r>
        <w:rPr>
          <w:spacing w:val="-2"/>
        </w:rPr>
        <w:t> </w:t>
      </w:r>
      <w:r>
        <w:rPr/>
        <w:t>um</w:t>
      </w:r>
      <w:r>
        <w:rPr>
          <w:spacing w:val="-5"/>
        </w:rPr>
        <w:t> </w:t>
      </w:r>
      <w:r>
        <w:rPr/>
        <w:t>extrator</w:t>
      </w:r>
      <w:r>
        <w:rPr>
          <w:spacing w:val="-4"/>
        </w:rPr>
        <w:t> </w:t>
      </w:r>
      <w:r>
        <w:rPr/>
        <w:t>líquido- líquido</w:t>
      </w:r>
      <w:r>
        <w:rPr>
          <w:spacing w:val="-2"/>
        </w:rPr>
        <w:t> </w:t>
      </w:r>
      <w:r>
        <w:rPr/>
        <w:t>para</w:t>
      </w:r>
      <w:r>
        <w:rPr>
          <w:spacing w:val="-4"/>
        </w:rPr>
        <w:t> </w:t>
      </w:r>
      <w:r>
        <w:rPr/>
        <w:t>solvente</w:t>
      </w:r>
      <w:r>
        <w:rPr>
          <w:spacing w:val="-2"/>
        </w:rPr>
        <w:t> </w:t>
      </w:r>
      <w:r>
        <w:rPr/>
        <w:t>mais</w:t>
      </w:r>
      <w:r>
        <w:rPr>
          <w:spacing w:val="-5"/>
        </w:rPr>
        <w:t> </w:t>
      </w:r>
      <w:r>
        <w:rPr/>
        <w:t>denso</w:t>
      </w:r>
      <w:r>
        <w:rPr>
          <w:spacing w:val="-2"/>
        </w:rPr>
        <w:t> </w:t>
      </w:r>
      <w:r>
        <w:rPr/>
        <w:t>que</w:t>
      </w:r>
      <w:r>
        <w:rPr>
          <w:spacing w:val="-4"/>
        </w:rPr>
        <w:t> </w:t>
      </w:r>
      <w:r>
        <w:rPr/>
        <w:t>água.</w:t>
      </w:r>
      <w:r>
        <w:rPr>
          <w:spacing w:val="-2"/>
        </w:rPr>
        <w:t> </w:t>
      </w:r>
      <w:r>
        <w:rPr/>
        <w:t>Os</w:t>
      </w:r>
      <w:r>
        <w:rPr>
          <w:spacing w:val="-5"/>
        </w:rPr>
        <w:t> </w:t>
      </w:r>
      <w:r>
        <w:rPr/>
        <w:t>espectros</w:t>
      </w:r>
      <w:r>
        <w:rPr>
          <w:spacing w:val="-5"/>
        </w:rPr>
        <w:t> </w:t>
      </w:r>
      <w:r>
        <w:rPr/>
        <w:t>de</w:t>
      </w:r>
      <w:r>
        <w:rPr>
          <w:spacing w:val="-5"/>
        </w:rPr>
        <w:t> </w:t>
      </w:r>
      <w:r>
        <w:rPr/>
        <w:t>RMN</w:t>
      </w:r>
      <w:r>
        <w:rPr>
          <w:spacing w:val="-4"/>
        </w:rPr>
        <w:t> </w:t>
      </w:r>
      <w:r>
        <w:rPr/>
        <w:t>1H</w:t>
      </w:r>
      <w:r>
        <w:rPr>
          <w:spacing w:val="-4"/>
        </w:rPr>
        <w:t> </w:t>
      </w:r>
      <w:r>
        <w:rPr/>
        <w:t>dessa</w:t>
      </w:r>
      <w:r>
        <w:rPr>
          <w:spacing w:val="-5"/>
        </w:rPr>
        <w:t> </w:t>
      </w:r>
      <w:r>
        <w:rPr/>
        <w:t>amostra</w:t>
      </w:r>
      <w:r>
        <w:rPr>
          <w:spacing w:val="-2"/>
        </w:rPr>
        <w:t> </w:t>
      </w:r>
      <w:r>
        <w:rPr/>
        <w:t>apresentaram</w:t>
      </w:r>
      <w:r>
        <w:rPr>
          <w:spacing w:val="-7"/>
        </w:rPr>
        <w:t> </w:t>
      </w:r>
      <w:r>
        <w:rPr/>
        <w:t>menos</w:t>
      </w:r>
      <w:r>
        <w:rPr>
          <w:spacing w:val="-5"/>
        </w:rPr>
        <w:t> </w:t>
      </w:r>
      <w:r>
        <w:rPr/>
        <w:t>impurezas</w:t>
      </w:r>
      <w:r>
        <w:rPr>
          <w:spacing w:val="-5"/>
        </w:rPr>
        <w:t> </w:t>
      </w:r>
      <w:r>
        <w:rPr/>
        <w:t>que</w:t>
      </w:r>
      <w:r>
        <w:rPr>
          <w:spacing w:val="-4"/>
        </w:rPr>
        <w:t> </w:t>
      </w:r>
      <w:r>
        <w:rPr/>
        <w:t>o</w:t>
      </w:r>
      <w:r>
        <w:rPr>
          <w:spacing w:val="-1"/>
        </w:rPr>
        <w:t> </w:t>
      </w:r>
      <w:r>
        <w:rPr/>
        <w:t>do</w:t>
      </w:r>
      <w:r>
        <w:rPr>
          <w:spacing w:val="-4"/>
        </w:rPr>
        <w:t> </w:t>
      </w:r>
      <w:r>
        <w:rPr/>
        <w:t>produto</w:t>
      </w:r>
      <w:r>
        <w:rPr>
          <w:spacing w:val="-2"/>
        </w:rPr>
        <w:t> </w:t>
      </w:r>
      <w:r>
        <w:rPr/>
        <w:t>extraído com AcOEt. Algumas frações (18 a 21, 54 a 68, 69 a 78), bastante homogêneas, mostraram-se formadas quantitativamente de alcaloide harmina,</w:t>
      </w:r>
      <w:r>
        <w:rPr>
          <w:spacing w:val="-5"/>
        </w:rPr>
        <w:t> </w:t>
      </w:r>
      <w:r>
        <w:rPr/>
        <w:t>relativamente</w:t>
      </w:r>
      <w:r>
        <w:rPr>
          <w:spacing w:val="-6"/>
        </w:rPr>
        <w:t> </w:t>
      </w:r>
      <w:r>
        <w:rPr/>
        <w:t>puro,</w:t>
      </w:r>
      <w:r>
        <w:rPr>
          <w:spacing w:val="-6"/>
        </w:rPr>
        <w:t> </w:t>
      </w:r>
      <w:r>
        <w:rPr/>
        <w:t>outras</w:t>
      </w:r>
      <w:r>
        <w:rPr>
          <w:spacing w:val="-6"/>
        </w:rPr>
        <w:t> </w:t>
      </w:r>
      <w:r>
        <w:rPr/>
        <w:t>(22</w:t>
      </w:r>
      <w:r>
        <w:rPr>
          <w:spacing w:val="-5"/>
        </w:rPr>
        <w:t> </w:t>
      </w:r>
      <w:r>
        <w:rPr/>
        <w:t>a</w:t>
      </w:r>
      <w:r>
        <w:rPr>
          <w:spacing w:val="-6"/>
        </w:rPr>
        <w:t> </w:t>
      </w:r>
      <w:r>
        <w:rPr/>
        <w:t>31)</w:t>
      </w:r>
      <w:r>
        <w:rPr>
          <w:spacing w:val="-4"/>
        </w:rPr>
        <w:t> </w:t>
      </w:r>
      <w:r>
        <w:rPr/>
        <w:t>mostraram</w:t>
      </w:r>
      <w:r>
        <w:rPr>
          <w:spacing w:val="-8"/>
        </w:rPr>
        <w:t> </w:t>
      </w:r>
      <w:r>
        <w:rPr/>
        <w:t>harmina</w:t>
      </w:r>
      <w:r>
        <w:rPr>
          <w:spacing w:val="-6"/>
        </w:rPr>
        <w:t> </w:t>
      </w:r>
      <w:r>
        <w:rPr/>
        <w:t>e</w:t>
      </w:r>
      <w:r>
        <w:rPr>
          <w:spacing w:val="-6"/>
        </w:rPr>
        <w:t> </w:t>
      </w:r>
      <w:r>
        <w:rPr/>
        <w:t>outras</w:t>
      </w:r>
      <w:r>
        <w:rPr>
          <w:spacing w:val="-7"/>
        </w:rPr>
        <w:t> </w:t>
      </w:r>
      <w:r>
        <w:rPr/>
        <w:t>aminas,</w:t>
      </w:r>
      <w:r>
        <w:rPr>
          <w:spacing w:val="-5"/>
        </w:rPr>
        <w:t> </w:t>
      </w:r>
      <w:r>
        <w:rPr/>
        <w:t>e,</w:t>
      </w:r>
      <w:r>
        <w:rPr>
          <w:spacing w:val="-5"/>
        </w:rPr>
        <w:t> </w:t>
      </w:r>
      <w:r>
        <w:rPr/>
        <w:t>ainda</w:t>
      </w:r>
      <w:r>
        <w:rPr>
          <w:spacing w:val="-6"/>
        </w:rPr>
        <w:t> </w:t>
      </w:r>
      <w:r>
        <w:rPr/>
        <w:t>outras</w:t>
      </w:r>
      <w:r>
        <w:rPr>
          <w:spacing w:val="-6"/>
        </w:rPr>
        <w:t> </w:t>
      </w:r>
      <w:r>
        <w:rPr/>
        <w:t>(40</w:t>
      </w:r>
      <w:r>
        <w:rPr>
          <w:spacing w:val="-5"/>
        </w:rPr>
        <w:t> </w:t>
      </w:r>
      <w:r>
        <w:rPr/>
        <w:t>a</w:t>
      </w:r>
      <w:r>
        <w:rPr>
          <w:spacing w:val="-6"/>
        </w:rPr>
        <w:t> </w:t>
      </w:r>
      <w:r>
        <w:rPr/>
        <w:t>51)</w:t>
      </w:r>
      <w:r>
        <w:rPr>
          <w:spacing w:val="-5"/>
        </w:rPr>
        <w:t> </w:t>
      </w:r>
      <w:r>
        <w:rPr/>
        <w:t>evidenciaram</w:t>
      </w:r>
      <w:r>
        <w:rPr>
          <w:spacing w:val="-7"/>
        </w:rPr>
        <w:t> </w:t>
      </w:r>
      <w:r>
        <w:rPr/>
        <w:t>a</w:t>
      </w:r>
      <w:r>
        <w:rPr>
          <w:spacing w:val="-3"/>
        </w:rPr>
        <w:t> </w:t>
      </w:r>
      <w:r>
        <w:rPr/>
        <w:t>harmina,</w:t>
      </w:r>
      <w:r>
        <w:rPr>
          <w:spacing w:val="-5"/>
        </w:rPr>
        <w:t> </w:t>
      </w:r>
      <w:r>
        <w:rPr/>
        <w:t>harmolina ou</w:t>
      </w:r>
      <w:r>
        <w:rPr>
          <w:spacing w:val="-3"/>
        </w:rPr>
        <w:t> </w:t>
      </w:r>
      <w:r>
        <w:rPr/>
        <w:t>tetrahidroharmina.</w:t>
      </w:r>
    </w:p>
    <w:p>
      <w:pPr>
        <w:pStyle w:val="BodyText"/>
        <w:spacing w:before="8"/>
        <w:rPr>
          <w:sz w:val="9"/>
        </w:rPr>
      </w:pPr>
    </w:p>
    <w:p>
      <w:pPr>
        <w:pStyle w:val="BodyText"/>
        <w:spacing w:line="259" w:lineRule="auto"/>
        <w:ind w:left="120" w:right="107" w:hanging="10"/>
        <w:jc w:val="both"/>
      </w:pPr>
      <w:r>
        <w:rPr>
          <w:b/>
        </w:rPr>
        <w:t>Palavras-Chave: </w:t>
      </w:r>
      <w:r>
        <w:rPr/>
        <w:t>Ayahuasca, Santo Daime, Vegetal, Banisteriopsis caap, Psychotria viridis, N-N-dimetiltriptamina, DMT, harmina, harmolina, tetrahidroharmina, RMN 1H, RMN 13C.</w:t>
      </w:r>
    </w:p>
    <w:p>
      <w:pPr>
        <w:pStyle w:val="BodyText"/>
        <w:spacing w:before="9"/>
        <w:rPr>
          <w:sz w:val="9"/>
        </w:rPr>
      </w:pPr>
    </w:p>
    <w:p>
      <w:pPr>
        <w:pStyle w:val="BodyText"/>
        <w:ind w:left="111"/>
        <w:jc w:val="both"/>
      </w:pPr>
      <w:r>
        <w:rPr>
          <w:b/>
        </w:rPr>
        <w:t>Colaboradores: </w:t>
      </w:r>
      <w:r>
        <w:rPr/>
        <w:t>Inês Sabioni Resck (PG), Maria Lucilia dos Santos (PG), Thaís Cristina M. L. Costa (IC)</w:t>
      </w:r>
    </w:p>
    <w:p>
      <w:pPr>
        <w:spacing w:after="0"/>
        <w:jc w:val="both"/>
        <w:sectPr>
          <w:pgSz w:w="7940" w:h="11910"/>
          <w:pgMar w:header="297" w:footer="0" w:top="700" w:bottom="280" w:left="460" w:right="460"/>
        </w:sectPr>
      </w:pPr>
    </w:p>
    <w:p>
      <w:pPr>
        <w:pStyle w:val="BodyText"/>
        <w:spacing w:before="1"/>
        <w:rPr>
          <w:sz w:val="9"/>
        </w:rPr>
      </w:pPr>
    </w:p>
    <w:p>
      <w:pPr>
        <w:pStyle w:val="Heading1"/>
        <w:ind w:right="738"/>
        <w:jc w:val="center"/>
      </w:pPr>
      <w:r>
        <w:rPr>
          <w:color w:val="007E39"/>
        </w:rPr>
        <w:t>Modelagem da emissão galáctica por spinning dust em algumas regiões</w:t>
      </w:r>
    </w:p>
    <w:p>
      <w:pPr>
        <w:spacing w:before="74"/>
        <w:ind w:left="5100" w:right="88" w:firstLine="0"/>
        <w:jc w:val="center"/>
        <w:rPr>
          <w:sz w:val="12"/>
        </w:rPr>
      </w:pPr>
      <w:r>
        <w:rPr>
          <w:b/>
          <w:color w:val="2E75B6"/>
          <w:sz w:val="12"/>
        </w:rPr>
        <w:t>Bolsista</w:t>
      </w:r>
      <w:r>
        <w:rPr>
          <w:color w:val="2E75B6"/>
          <w:sz w:val="12"/>
        </w:rPr>
        <w:t>: Gabriela Antunes Marques</w:t>
      </w:r>
    </w:p>
    <w:p>
      <w:pPr>
        <w:pStyle w:val="BodyText"/>
        <w:spacing w:before="1"/>
        <w:rPr>
          <w:sz w:val="14"/>
        </w:rPr>
      </w:pPr>
    </w:p>
    <w:p>
      <w:pPr>
        <w:spacing w:line="518" w:lineRule="auto" w:before="0"/>
        <w:ind w:left="106" w:right="5514" w:firstLine="0"/>
        <w:jc w:val="left"/>
        <w:rPr>
          <w:sz w:val="12"/>
        </w:rPr>
      </w:pPr>
      <w:r>
        <w:rPr>
          <w:b/>
          <w:sz w:val="12"/>
        </w:rPr>
        <w:t>Unidade Acadêmica</w:t>
      </w:r>
      <w:r>
        <w:rPr>
          <w:sz w:val="12"/>
        </w:rPr>
        <w:t>: Física </w:t>
      </w:r>
      <w:r>
        <w:rPr>
          <w:b/>
          <w:sz w:val="12"/>
        </w:rPr>
        <w:t>Instituição</w:t>
      </w:r>
      <w:r>
        <w:rPr>
          <w:sz w:val="12"/>
        </w:rPr>
        <w:t>: UnB</w:t>
      </w:r>
    </w:p>
    <w:p>
      <w:pPr>
        <w:spacing w:before="4"/>
        <w:ind w:left="111" w:right="0" w:firstLine="0"/>
        <w:jc w:val="left"/>
        <w:rPr>
          <w:sz w:val="12"/>
        </w:rPr>
      </w:pPr>
      <w:r>
        <w:rPr>
          <w:b/>
          <w:sz w:val="12"/>
        </w:rPr>
        <w:t>Orientador (a): </w:t>
      </w:r>
      <w:r>
        <w:rPr>
          <w:sz w:val="12"/>
        </w:rPr>
        <w:t>IVAN SOARES FERREIRA</w:t>
      </w:r>
    </w:p>
    <w:p>
      <w:pPr>
        <w:pStyle w:val="BodyText"/>
        <w:spacing w:before="7"/>
        <w:rPr>
          <w:sz w:val="16"/>
        </w:rPr>
      </w:pPr>
    </w:p>
    <w:p>
      <w:pPr>
        <w:pStyle w:val="BodyText"/>
        <w:spacing w:line="259" w:lineRule="auto"/>
        <w:ind w:left="120" w:right="107" w:hanging="10"/>
        <w:jc w:val="both"/>
      </w:pPr>
      <w:r>
        <w:rPr>
          <w:b/>
        </w:rPr>
        <w:t>Introdução: </w:t>
      </w:r>
      <w:r>
        <w:rPr/>
        <w:t>A Radiação cósmica de fundo em micro-ondas (RCFM) é um observável cosmológico que fornece muitas informações sobre o Universo antigo. Na tentativa de obter um sinal mais limpo da RCFM é necessário o estudo de seus contaminantes, isto é, das emissões provenientes da nossa Galáxia. No entanto, na tentativa de retirar seus contaminantes conhecidos, ou seja, a emissão síncrotron, livre-livre e térmica de poeira, há ainda resquícios de outra componente, até então desconhecido, por isso denominada emissão anômala. Os dados experimentais</w:t>
      </w:r>
      <w:r>
        <w:rPr>
          <w:spacing w:val="-3"/>
        </w:rPr>
        <w:t> </w:t>
      </w:r>
      <w:r>
        <w:rPr/>
        <w:t>corroboram</w:t>
      </w:r>
      <w:r>
        <w:rPr>
          <w:spacing w:val="-7"/>
        </w:rPr>
        <w:t> </w:t>
      </w:r>
      <w:r>
        <w:rPr/>
        <w:t>com</w:t>
      </w:r>
      <w:r>
        <w:rPr>
          <w:spacing w:val="-7"/>
        </w:rPr>
        <w:t> </w:t>
      </w:r>
      <w:r>
        <w:rPr/>
        <w:t>o</w:t>
      </w:r>
      <w:r>
        <w:rPr>
          <w:spacing w:val="-1"/>
        </w:rPr>
        <w:t> </w:t>
      </w:r>
      <w:r>
        <w:rPr/>
        <w:t>modelo de</w:t>
      </w:r>
      <w:r>
        <w:rPr>
          <w:spacing w:val="-4"/>
        </w:rPr>
        <w:t> </w:t>
      </w:r>
      <w:r>
        <w:rPr/>
        <w:t>Spinning</w:t>
      </w:r>
      <w:r>
        <w:rPr>
          <w:spacing w:val="-3"/>
        </w:rPr>
        <w:t> </w:t>
      </w:r>
      <w:r>
        <w:rPr/>
        <w:t>Dust,</w:t>
      </w:r>
      <w:r>
        <w:rPr>
          <w:spacing w:val="-2"/>
        </w:rPr>
        <w:t> </w:t>
      </w:r>
      <w:r>
        <w:rPr/>
        <w:t>em</w:t>
      </w:r>
      <w:r>
        <w:rPr>
          <w:spacing w:val="-7"/>
        </w:rPr>
        <w:t> </w:t>
      </w:r>
      <w:r>
        <w:rPr/>
        <w:t>que</w:t>
      </w:r>
      <w:r>
        <w:rPr>
          <w:spacing w:val="-3"/>
        </w:rPr>
        <w:t> </w:t>
      </w:r>
      <w:r>
        <w:rPr/>
        <w:t>a</w:t>
      </w:r>
      <w:r>
        <w:rPr>
          <w:spacing w:val="-4"/>
        </w:rPr>
        <w:t> </w:t>
      </w:r>
      <w:r>
        <w:rPr/>
        <w:t>emissão seria</w:t>
      </w:r>
      <w:r>
        <w:rPr>
          <w:spacing w:val="-4"/>
        </w:rPr>
        <w:t> </w:t>
      </w:r>
      <w:r>
        <w:rPr/>
        <w:t>causada</w:t>
      </w:r>
      <w:r>
        <w:rPr>
          <w:spacing w:val="-3"/>
        </w:rPr>
        <w:t> </w:t>
      </w:r>
      <w:r>
        <w:rPr/>
        <w:t>por</w:t>
      </w:r>
      <w:r>
        <w:rPr>
          <w:spacing w:val="-2"/>
        </w:rPr>
        <w:t> </w:t>
      </w:r>
      <w:r>
        <w:rPr/>
        <w:t>pequenos</w:t>
      </w:r>
      <w:r>
        <w:rPr>
          <w:spacing w:val="-4"/>
        </w:rPr>
        <w:t> </w:t>
      </w:r>
      <w:r>
        <w:rPr/>
        <w:t>grãos</w:t>
      </w:r>
      <w:r>
        <w:rPr>
          <w:spacing w:val="-4"/>
        </w:rPr>
        <w:t> </w:t>
      </w:r>
      <w:r>
        <w:rPr/>
        <w:t>de</w:t>
      </w:r>
      <w:r>
        <w:rPr>
          <w:spacing w:val="-4"/>
        </w:rPr>
        <w:t> </w:t>
      </w:r>
      <w:r>
        <w:rPr/>
        <w:t>poeira</w:t>
      </w:r>
      <w:r>
        <w:rPr>
          <w:spacing w:val="-1"/>
        </w:rPr>
        <w:t> </w:t>
      </w:r>
      <w:r>
        <w:rPr/>
        <w:t>com</w:t>
      </w:r>
      <w:r>
        <w:rPr>
          <w:spacing w:val="-7"/>
        </w:rPr>
        <w:t> </w:t>
      </w:r>
      <w:r>
        <w:rPr/>
        <w:t>dipolo</w:t>
      </w:r>
      <w:r>
        <w:rPr>
          <w:spacing w:val="-1"/>
        </w:rPr>
        <w:t> </w:t>
      </w:r>
      <w:r>
        <w:rPr/>
        <w:t>elétrico em</w:t>
      </w:r>
      <w:r>
        <w:rPr>
          <w:spacing w:val="-6"/>
        </w:rPr>
        <w:t> </w:t>
      </w:r>
      <w:r>
        <w:rPr/>
        <w:t>alta rotação.</w:t>
      </w:r>
      <w:r>
        <w:rPr>
          <w:spacing w:val="-3"/>
        </w:rPr>
        <w:t> </w:t>
      </w:r>
      <w:r>
        <w:rPr/>
        <w:t>Porém</w:t>
      </w:r>
      <w:r>
        <w:rPr>
          <w:spacing w:val="-5"/>
        </w:rPr>
        <w:t> </w:t>
      </w:r>
      <w:r>
        <w:rPr/>
        <w:t>este</w:t>
      </w:r>
      <w:r>
        <w:rPr>
          <w:spacing w:val="-1"/>
        </w:rPr>
        <w:t> </w:t>
      </w:r>
      <w:r>
        <w:rPr/>
        <w:t>ainda não</w:t>
      </w:r>
      <w:r>
        <w:rPr>
          <w:spacing w:val="1"/>
        </w:rPr>
        <w:t> </w:t>
      </w:r>
      <w:r>
        <w:rPr/>
        <w:t>é definitivo, pois</w:t>
      </w:r>
      <w:r>
        <w:rPr>
          <w:spacing w:val="-2"/>
        </w:rPr>
        <w:t> </w:t>
      </w:r>
      <w:r>
        <w:rPr/>
        <w:t>os</w:t>
      </w:r>
      <w:r>
        <w:rPr>
          <w:spacing w:val="-1"/>
        </w:rPr>
        <w:t> </w:t>
      </w:r>
      <w:r>
        <w:rPr/>
        <w:t>resultados</w:t>
      </w:r>
      <w:r>
        <w:rPr>
          <w:spacing w:val="-2"/>
        </w:rPr>
        <w:t> </w:t>
      </w:r>
      <w:r>
        <w:rPr/>
        <w:t>divergem</w:t>
      </w:r>
      <w:r>
        <w:rPr>
          <w:spacing w:val="-5"/>
        </w:rPr>
        <w:t> </w:t>
      </w:r>
      <w:r>
        <w:rPr/>
        <w:t>do</w:t>
      </w:r>
      <w:r>
        <w:rPr>
          <w:spacing w:val="2"/>
        </w:rPr>
        <w:t> </w:t>
      </w:r>
      <w:r>
        <w:rPr/>
        <w:t>esperado</w:t>
      </w:r>
      <w:r>
        <w:rPr>
          <w:spacing w:val="1"/>
        </w:rPr>
        <w:t> </w:t>
      </w:r>
      <w:r>
        <w:rPr/>
        <w:t>neste</w:t>
      </w:r>
      <w:r>
        <w:rPr>
          <w:spacing w:val="-1"/>
        </w:rPr>
        <w:t> </w:t>
      </w:r>
      <w:r>
        <w:rPr/>
        <w:t>modelo</w:t>
      </w:r>
      <w:r>
        <w:rPr>
          <w:spacing w:val="2"/>
        </w:rPr>
        <w:t> </w:t>
      </w:r>
      <w:r>
        <w:rPr/>
        <w:t>em</w:t>
      </w:r>
      <w:r>
        <w:rPr>
          <w:spacing w:val="-6"/>
        </w:rPr>
        <w:t> </w:t>
      </w:r>
      <w:r>
        <w:rPr/>
        <w:t>algumas</w:t>
      </w:r>
      <w:r>
        <w:rPr>
          <w:spacing w:val="-1"/>
        </w:rPr>
        <w:t> </w:t>
      </w:r>
      <w:r>
        <w:rPr/>
        <w:t>regiões.</w:t>
      </w:r>
    </w:p>
    <w:p>
      <w:pPr>
        <w:pStyle w:val="BodyText"/>
        <w:spacing w:before="6"/>
        <w:rPr>
          <w:sz w:val="15"/>
        </w:rPr>
      </w:pPr>
    </w:p>
    <w:p>
      <w:pPr>
        <w:pStyle w:val="BodyText"/>
        <w:spacing w:line="259" w:lineRule="auto"/>
        <w:ind w:left="106" w:right="106"/>
        <w:jc w:val="both"/>
      </w:pPr>
      <w:r>
        <w:rPr>
          <w:b/>
        </w:rPr>
        <w:t>Metodologia: </w:t>
      </w:r>
      <w:r>
        <w:rPr/>
        <w:t>O presente trabalho dá continuidade ao PROIC 2010, que trata de examinar regiões no céu onde foram detectadas fontes de emissão anômala. Sendo elas: Gum, Perseus e 3C396. Nelas foram realizadas avaliações de correlação com diferentes modelos de emissão, tanto</w:t>
      </w:r>
      <w:r>
        <w:rPr>
          <w:spacing w:val="-7"/>
        </w:rPr>
        <w:t> </w:t>
      </w:r>
      <w:r>
        <w:rPr/>
        <w:t>os</w:t>
      </w:r>
      <w:r>
        <w:rPr>
          <w:spacing w:val="-6"/>
        </w:rPr>
        <w:t> </w:t>
      </w:r>
      <w:r>
        <w:rPr/>
        <w:t>clássicos,</w:t>
      </w:r>
      <w:r>
        <w:rPr>
          <w:spacing w:val="-4"/>
        </w:rPr>
        <w:t> </w:t>
      </w:r>
      <w:r>
        <w:rPr/>
        <w:t>isto</w:t>
      </w:r>
      <w:r>
        <w:rPr>
          <w:spacing w:val="-4"/>
        </w:rPr>
        <w:t> </w:t>
      </w:r>
      <w:r>
        <w:rPr/>
        <w:t>é,</w:t>
      </w:r>
      <w:r>
        <w:rPr>
          <w:spacing w:val="-6"/>
        </w:rPr>
        <w:t> </w:t>
      </w:r>
      <w:r>
        <w:rPr/>
        <w:t>livre-livre,</w:t>
      </w:r>
      <w:r>
        <w:rPr>
          <w:spacing w:val="-3"/>
        </w:rPr>
        <w:t> </w:t>
      </w:r>
      <w:r>
        <w:rPr/>
        <w:t>térmica</w:t>
      </w:r>
      <w:r>
        <w:rPr>
          <w:spacing w:val="-5"/>
        </w:rPr>
        <w:t> </w:t>
      </w:r>
      <w:r>
        <w:rPr/>
        <w:t>de</w:t>
      </w:r>
      <w:r>
        <w:rPr>
          <w:spacing w:val="-4"/>
        </w:rPr>
        <w:t> </w:t>
      </w:r>
      <w:r>
        <w:rPr/>
        <w:t>poeira</w:t>
      </w:r>
      <w:r>
        <w:rPr>
          <w:spacing w:val="-3"/>
        </w:rPr>
        <w:t> </w:t>
      </w:r>
      <w:r>
        <w:rPr/>
        <w:t>e</w:t>
      </w:r>
      <w:r>
        <w:rPr>
          <w:spacing w:val="-6"/>
        </w:rPr>
        <w:t> </w:t>
      </w:r>
      <w:r>
        <w:rPr/>
        <w:t>síncrotron,</w:t>
      </w:r>
      <w:r>
        <w:rPr>
          <w:spacing w:val="-3"/>
        </w:rPr>
        <w:t> </w:t>
      </w:r>
      <w:r>
        <w:rPr/>
        <w:t>assim</w:t>
      </w:r>
      <w:r>
        <w:rPr>
          <w:spacing w:val="-8"/>
        </w:rPr>
        <w:t> </w:t>
      </w:r>
      <w:r>
        <w:rPr/>
        <w:t>como</w:t>
      </w:r>
      <w:r>
        <w:rPr>
          <w:spacing w:val="-2"/>
        </w:rPr>
        <w:t> </w:t>
      </w:r>
      <w:r>
        <w:rPr/>
        <w:t>o</w:t>
      </w:r>
      <w:r>
        <w:rPr>
          <w:spacing w:val="-5"/>
        </w:rPr>
        <w:t> </w:t>
      </w:r>
      <w:r>
        <w:rPr/>
        <w:t>cálculo</w:t>
      </w:r>
      <w:r>
        <w:rPr>
          <w:spacing w:val="-2"/>
        </w:rPr>
        <w:t> </w:t>
      </w:r>
      <w:r>
        <w:rPr/>
        <w:t>da</w:t>
      </w:r>
      <w:r>
        <w:rPr>
          <w:spacing w:val="-5"/>
        </w:rPr>
        <w:t> </w:t>
      </w:r>
      <w:r>
        <w:rPr/>
        <w:t>dependência</w:t>
      </w:r>
      <w:r>
        <w:rPr>
          <w:spacing w:val="-5"/>
        </w:rPr>
        <w:t> </w:t>
      </w:r>
      <w:r>
        <w:rPr/>
        <w:t>espectral</w:t>
      </w:r>
      <w:r>
        <w:rPr>
          <w:spacing w:val="-8"/>
        </w:rPr>
        <w:t> </w:t>
      </w:r>
      <w:r>
        <w:rPr/>
        <w:t>de</w:t>
      </w:r>
      <w:r>
        <w:rPr>
          <w:spacing w:val="-5"/>
        </w:rPr>
        <w:t> </w:t>
      </w:r>
      <w:r>
        <w:rPr/>
        <w:t>cada</w:t>
      </w:r>
      <w:r>
        <w:rPr>
          <w:spacing w:val="-5"/>
        </w:rPr>
        <w:t> </w:t>
      </w:r>
      <w:r>
        <w:rPr/>
        <w:t>pixel.</w:t>
      </w:r>
      <w:r>
        <w:rPr>
          <w:spacing w:val="-3"/>
        </w:rPr>
        <w:t> </w:t>
      </w:r>
      <w:r>
        <w:rPr/>
        <w:t>Foram</w:t>
      </w:r>
      <w:r>
        <w:rPr>
          <w:spacing w:val="-7"/>
        </w:rPr>
        <w:t> </w:t>
      </w:r>
      <w:r>
        <w:rPr/>
        <w:t>feitas, também,</w:t>
      </w:r>
      <w:r>
        <w:rPr>
          <w:spacing w:val="-3"/>
        </w:rPr>
        <w:t> </w:t>
      </w:r>
      <w:r>
        <w:rPr/>
        <w:t>correlações</w:t>
      </w:r>
      <w:r>
        <w:rPr>
          <w:spacing w:val="-6"/>
        </w:rPr>
        <w:t> </w:t>
      </w:r>
      <w:r>
        <w:rPr/>
        <w:t>angulares</w:t>
      </w:r>
      <w:r>
        <w:rPr>
          <w:spacing w:val="-5"/>
        </w:rPr>
        <w:t> </w:t>
      </w:r>
      <w:r>
        <w:rPr/>
        <w:t>de</w:t>
      </w:r>
      <w:r>
        <w:rPr>
          <w:spacing w:val="-5"/>
        </w:rPr>
        <w:t> </w:t>
      </w:r>
      <w:r>
        <w:rPr/>
        <w:t>dois</w:t>
      </w:r>
      <w:r>
        <w:rPr>
          <w:spacing w:val="-5"/>
        </w:rPr>
        <w:t> </w:t>
      </w:r>
      <w:r>
        <w:rPr/>
        <w:t>pontos</w:t>
      </w:r>
      <w:r>
        <w:rPr>
          <w:spacing w:val="-5"/>
        </w:rPr>
        <w:t> </w:t>
      </w:r>
      <w:r>
        <w:rPr/>
        <w:t>visando</w:t>
      </w:r>
      <w:r>
        <w:rPr>
          <w:spacing w:val="-2"/>
        </w:rPr>
        <w:t> </w:t>
      </w:r>
      <w:r>
        <w:rPr/>
        <w:t>observar</w:t>
      </w:r>
      <w:r>
        <w:rPr>
          <w:spacing w:val="-3"/>
        </w:rPr>
        <w:t> </w:t>
      </w:r>
      <w:r>
        <w:rPr/>
        <w:t>a</w:t>
      </w:r>
      <w:r>
        <w:rPr>
          <w:spacing w:val="-5"/>
        </w:rPr>
        <w:t> </w:t>
      </w:r>
      <w:r>
        <w:rPr/>
        <w:t>escala</w:t>
      </w:r>
      <w:r>
        <w:rPr>
          <w:spacing w:val="-5"/>
        </w:rPr>
        <w:t> </w:t>
      </w:r>
      <w:r>
        <w:rPr/>
        <w:t>dominante</w:t>
      </w:r>
      <w:r>
        <w:rPr>
          <w:spacing w:val="-4"/>
        </w:rPr>
        <w:t> </w:t>
      </w:r>
      <w:r>
        <w:rPr/>
        <w:t>de</w:t>
      </w:r>
      <w:r>
        <w:rPr>
          <w:spacing w:val="-5"/>
        </w:rPr>
        <w:t> </w:t>
      </w:r>
      <w:r>
        <w:rPr/>
        <w:t>emissão</w:t>
      </w:r>
      <w:r>
        <w:rPr>
          <w:spacing w:val="-2"/>
        </w:rPr>
        <w:t> </w:t>
      </w:r>
      <w:r>
        <w:rPr/>
        <w:t>dentro</w:t>
      </w:r>
      <w:r>
        <w:rPr>
          <w:spacing w:val="-2"/>
        </w:rPr>
        <w:t> </w:t>
      </w:r>
      <w:r>
        <w:rPr/>
        <w:t>das</w:t>
      </w:r>
      <w:r>
        <w:rPr>
          <w:spacing w:val="-7"/>
        </w:rPr>
        <w:t> </w:t>
      </w:r>
      <w:r>
        <w:rPr/>
        <w:t>regiões,</w:t>
      </w:r>
      <w:r>
        <w:rPr>
          <w:spacing w:val="-2"/>
        </w:rPr>
        <w:t> </w:t>
      </w:r>
      <w:r>
        <w:rPr/>
        <w:t>visto</w:t>
      </w:r>
      <w:r>
        <w:rPr>
          <w:spacing w:val="-5"/>
        </w:rPr>
        <w:t> </w:t>
      </w:r>
      <w:r>
        <w:rPr/>
        <w:t>que</w:t>
      </w:r>
      <w:r>
        <w:rPr>
          <w:spacing w:val="-4"/>
        </w:rPr>
        <w:t> </w:t>
      </w:r>
      <w:r>
        <w:rPr/>
        <w:t>apenas</w:t>
      </w:r>
      <w:r>
        <w:rPr>
          <w:spacing w:val="-6"/>
        </w:rPr>
        <w:t> </w:t>
      </w:r>
      <w:r>
        <w:rPr/>
        <w:t>correlação pelo</w:t>
      </w:r>
      <w:r>
        <w:rPr>
          <w:spacing w:val="-2"/>
        </w:rPr>
        <w:t> </w:t>
      </w:r>
      <w:r>
        <w:rPr/>
        <w:t>método</w:t>
      </w:r>
      <w:r>
        <w:rPr>
          <w:spacing w:val="-4"/>
        </w:rPr>
        <w:t> </w:t>
      </w:r>
      <w:r>
        <w:rPr/>
        <w:t>de</w:t>
      </w:r>
      <w:r>
        <w:rPr>
          <w:spacing w:val="-7"/>
        </w:rPr>
        <w:t> </w:t>
      </w:r>
      <w:r>
        <w:rPr/>
        <w:t>Pearson</w:t>
      </w:r>
      <w:r>
        <w:rPr>
          <w:spacing w:val="-8"/>
        </w:rPr>
        <w:t> </w:t>
      </w:r>
      <w:r>
        <w:rPr/>
        <w:t>era</w:t>
      </w:r>
      <w:r>
        <w:rPr>
          <w:spacing w:val="-5"/>
        </w:rPr>
        <w:t> </w:t>
      </w:r>
      <w:r>
        <w:rPr/>
        <w:t>insuficiente</w:t>
      </w:r>
      <w:r>
        <w:rPr>
          <w:spacing w:val="-7"/>
        </w:rPr>
        <w:t> </w:t>
      </w:r>
      <w:r>
        <w:rPr/>
        <w:t>para</w:t>
      </w:r>
      <w:r>
        <w:rPr>
          <w:spacing w:val="-6"/>
        </w:rPr>
        <w:t> </w:t>
      </w:r>
      <w:r>
        <w:rPr/>
        <w:t>uma</w:t>
      </w:r>
      <w:r>
        <w:rPr>
          <w:spacing w:val="-7"/>
        </w:rPr>
        <w:t> </w:t>
      </w:r>
      <w:r>
        <w:rPr/>
        <w:t>análise</w:t>
      </w:r>
      <w:r>
        <w:rPr>
          <w:spacing w:val="-7"/>
        </w:rPr>
        <w:t> </w:t>
      </w:r>
      <w:r>
        <w:rPr/>
        <w:t>aprofundada.</w:t>
      </w:r>
      <w:r>
        <w:rPr>
          <w:spacing w:val="-2"/>
        </w:rPr>
        <w:t> </w:t>
      </w:r>
      <w:r>
        <w:rPr/>
        <w:t>Através</w:t>
      </w:r>
      <w:r>
        <w:rPr>
          <w:spacing w:val="-8"/>
        </w:rPr>
        <w:t> </w:t>
      </w:r>
      <w:r>
        <w:rPr/>
        <w:t>de</w:t>
      </w:r>
      <w:r>
        <w:rPr>
          <w:spacing w:val="-7"/>
        </w:rPr>
        <w:t> </w:t>
      </w:r>
      <w:r>
        <w:rPr/>
        <w:t>uma</w:t>
      </w:r>
      <w:r>
        <w:rPr>
          <w:spacing w:val="-7"/>
        </w:rPr>
        <w:t> </w:t>
      </w:r>
      <w:r>
        <w:rPr/>
        <w:t>pesquisa</w:t>
      </w:r>
      <w:r>
        <w:rPr>
          <w:spacing w:val="-5"/>
        </w:rPr>
        <w:t> </w:t>
      </w:r>
      <w:r>
        <w:rPr/>
        <w:t>bibliográfica</w:t>
      </w:r>
      <w:r>
        <w:rPr>
          <w:spacing w:val="-4"/>
        </w:rPr>
        <w:t> </w:t>
      </w:r>
      <w:r>
        <w:rPr/>
        <w:t>foi</w:t>
      </w:r>
      <w:r>
        <w:rPr>
          <w:spacing w:val="-11"/>
        </w:rPr>
        <w:t> </w:t>
      </w:r>
      <w:r>
        <w:rPr/>
        <w:t>possível</w:t>
      </w:r>
      <w:r>
        <w:rPr>
          <w:spacing w:val="-7"/>
        </w:rPr>
        <w:t> </w:t>
      </w:r>
      <w:r>
        <w:rPr/>
        <w:t>observar</w:t>
      </w:r>
      <w:r>
        <w:rPr>
          <w:spacing w:val="-6"/>
        </w:rPr>
        <w:t> </w:t>
      </w:r>
      <w:r>
        <w:rPr/>
        <w:t>os</w:t>
      </w:r>
      <w:r>
        <w:rPr>
          <w:spacing w:val="-7"/>
        </w:rPr>
        <w:t> </w:t>
      </w:r>
      <w:r>
        <w:rPr/>
        <w:t>detalhes de</w:t>
      </w:r>
      <w:r>
        <w:rPr>
          <w:spacing w:val="-8"/>
        </w:rPr>
        <w:t> </w:t>
      </w:r>
      <w:r>
        <w:rPr/>
        <w:t>cada</w:t>
      </w:r>
      <w:r>
        <w:rPr>
          <w:spacing w:val="-9"/>
        </w:rPr>
        <w:t> </w:t>
      </w:r>
      <w:r>
        <w:rPr/>
        <w:t>região,</w:t>
      </w:r>
      <w:r>
        <w:rPr>
          <w:spacing w:val="-7"/>
        </w:rPr>
        <w:t> </w:t>
      </w:r>
      <w:r>
        <w:rPr/>
        <w:t>tais</w:t>
      </w:r>
      <w:r>
        <w:rPr>
          <w:spacing w:val="-8"/>
        </w:rPr>
        <w:t> </w:t>
      </w:r>
      <w:r>
        <w:rPr/>
        <w:t>como</w:t>
      </w:r>
      <w:r>
        <w:rPr>
          <w:spacing w:val="-7"/>
        </w:rPr>
        <w:t> </w:t>
      </w:r>
      <w:r>
        <w:rPr/>
        <w:t>temperatura,</w:t>
      </w:r>
      <w:r>
        <w:rPr>
          <w:spacing w:val="-8"/>
        </w:rPr>
        <w:t> </w:t>
      </w:r>
      <w:r>
        <w:rPr/>
        <w:t>densidade</w:t>
      </w:r>
      <w:r>
        <w:rPr>
          <w:spacing w:val="-7"/>
        </w:rPr>
        <w:t> </w:t>
      </w:r>
      <w:r>
        <w:rPr/>
        <w:t>de</w:t>
      </w:r>
      <w:r>
        <w:rPr>
          <w:spacing w:val="-8"/>
        </w:rPr>
        <w:t> </w:t>
      </w:r>
      <w:r>
        <w:rPr/>
        <w:t>hidrogênio</w:t>
      </w:r>
      <w:r>
        <w:rPr>
          <w:spacing w:val="-2"/>
        </w:rPr>
        <w:t> </w:t>
      </w:r>
      <w:r>
        <w:rPr/>
        <w:t>ionizado,</w:t>
      </w:r>
      <w:r>
        <w:rPr>
          <w:spacing w:val="-6"/>
        </w:rPr>
        <w:t> </w:t>
      </w:r>
      <w:r>
        <w:rPr/>
        <w:t>propriedades</w:t>
      </w:r>
      <w:r>
        <w:rPr>
          <w:spacing w:val="-8"/>
        </w:rPr>
        <w:t> </w:t>
      </w:r>
      <w:r>
        <w:rPr/>
        <w:t>dos</w:t>
      </w:r>
      <w:r>
        <w:rPr>
          <w:spacing w:val="-7"/>
        </w:rPr>
        <w:t> </w:t>
      </w:r>
      <w:r>
        <w:rPr/>
        <w:t>grãos</w:t>
      </w:r>
      <w:r>
        <w:rPr>
          <w:spacing w:val="-8"/>
        </w:rPr>
        <w:t> </w:t>
      </w:r>
      <w:r>
        <w:rPr/>
        <w:t>(tamanho</w:t>
      </w:r>
      <w:r>
        <w:rPr>
          <w:spacing w:val="-5"/>
        </w:rPr>
        <w:t> </w:t>
      </w:r>
      <w:r>
        <w:rPr/>
        <w:t>e</w:t>
      </w:r>
      <w:r>
        <w:rPr>
          <w:spacing w:val="-8"/>
        </w:rPr>
        <w:t> </w:t>
      </w:r>
      <w:r>
        <w:rPr/>
        <w:t>composição),</w:t>
      </w:r>
      <w:r>
        <w:rPr>
          <w:spacing w:val="-7"/>
        </w:rPr>
        <w:t> </w:t>
      </w:r>
      <w:r>
        <w:rPr/>
        <w:t>entre</w:t>
      </w:r>
      <w:r>
        <w:rPr>
          <w:spacing w:val="-10"/>
        </w:rPr>
        <w:t> </w:t>
      </w:r>
      <w:r>
        <w:rPr/>
        <w:t>outros.</w:t>
      </w:r>
      <w:r>
        <w:rPr>
          <w:spacing w:val="-8"/>
        </w:rPr>
        <w:t> </w:t>
      </w:r>
      <w:r>
        <w:rPr/>
        <w:t>Assim, estas informações são usadas como base para o cálculo do espectro esperado para Spinning Dust em cada pixel das regiões, com o auxílio do código computacional SPDUST,</w:t>
      </w:r>
      <w:r>
        <w:rPr>
          <w:spacing w:val="-2"/>
        </w:rPr>
        <w:t> </w:t>
      </w:r>
      <w:r>
        <w:rPr/>
        <w:t>desenvol</w:t>
      </w:r>
    </w:p>
    <w:p>
      <w:pPr>
        <w:pStyle w:val="BodyText"/>
        <w:spacing w:before="8"/>
        <w:rPr>
          <w:sz w:val="15"/>
        </w:rPr>
      </w:pPr>
    </w:p>
    <w:p>
      <w:pPr>
        <w:pStyle w:val="BodyText"/>
        <w:spacing w:line="259" w:lineRule="auto"/>
        <w:ind w:left="120" w:right="105" w:hanging="10"/>
        <w:jc w:val="both"/>
      </w:pPr>
      <w:r>
        <w:rPr>
          <w:b/>
        </w:rPr>
        <w:t>Resultados: </w:t>
      </w:r>
      <w:r>
        <w:rPr/>
        <w:t>Na análise da distribuição espacial da emissão anômala nas três regiões escolhidas, observa-se que há diferença entre as escalas angulares</w:t>
      </w:r>
      <w:r>
        <w:rPr>
          <w:spacing w:val="-5"/>
        </w:rPr>
        <w:t> </w:t>
      </w:r>
      <w:r>
        <w:rPr/>
        <w:t>das</w:t>
      </w:r>
      <w:r>
        <w:rPr>
          <w:spacing w:val="-4"/>
        </w:rPr>
        <w:t> </w:t>
      </w:r>
      <w:r>
        <w:rPr/>
        <w:t>fontes</w:t>
      </w:r>
      <w:r>
        <w:rPr>
          <w:spacing w:val="-4"/>
        </w:rPr>
        <w:t> </w:t>
      </w:r>
      <w:r>
        <w:rPr/>
        <w:t>de</w:t>
      </w:r>
      <w:r>
        <w:rPr>
          <w:spacing w:val="-4"/>
        </w:rPr>
        <w:t> </w:t>
      </w:r>
      <w:r>
        <w:rPr/>
        <w:t>emissão.</w:t>
      </w:r>
      <w:r>
        <w:rPr>
          <w:spacing w:val="-2"/>
        </w:rPr>
        <w:t> </w:t>
      </w:r>
      <w:r>
        <w:rPr/>
        <w:t>Em</w:t>
      </w:r>
      <w:r>
        <w:rPr>
          <w:spacing w:val="-7"/>
        </w:rPr>
        <w:t> </w:t>
      </w:r>
      <w:r>
        <w:rPr/>
        <w:t>3C396</w:t>
      </w:r>
      <w:r>
        <w:rPr>
          <w:spacing w:val="-1"/>
        </w:rPr>
        <w:t> </w:t>
      </w:r>
      <w:r>
        <w:rPr/>
        <w:t>há</w:t>
      </w:r>
      <w:r>
        <w:rPr>
          <w:spacing w:val="-4"/>
        </w:rPr>
        <w:t> </w:t>
      </w:r>
      <w:r>
        <w:rPr/>
        <w:t>evidência</w:t>
      </w:r>
      <w:r>
        <w:rPr>
          <w:spacing w:val="-4"/>
        </w:rPr>
        <w:t> </w:t>
      </w:r>
      <w:r>
        <w:rPr/>
        <w:t>de</w:t>
      </w:r>
      <w:r>
        <w:rPr>
          <w:spacing w:val="-3"/>
        </w:rPr>
        <w:t> </w:t>
      </w:r>
      <w:r>
        <w:rPr/>
        <w:t>que</w:t>
      </w:r>
      <w:r>
        <w:rPr>
          <w:spacing w:val="-4"/>
        </w:rPr>
        <w:t> </w:t>
      </w:r>
      <w:r>
        <w:rPr/>
        <w:t>a</w:t>
      </w:r>
      <w:r>
        <w:rPr>
          <w:spacing w:val="-4"/>
        </w:rPr>
        <w:t> </w:t>
      </w:r>
      <w:r>
        <w:rPr/>
        <w:t>emissão</w:t>
      </w:r>
      <w:r>
        <w:rPr>
          <w:spacing w:val="-1"/>
        </w:rPr>
        <w:t> </w:t>
      </w:r>
      <w:r>
        <w:rPr/>
        <w:t>por</w:t>
      </w:r>
      <w:r>
        <w:rPr>
          <w:spacing w:val="-2"/>
        </w:rPr>
        <w:t> </w:t>
      </w:r>
      <w:r>
        <w:rPr/>
        <w:t>spinning</w:t>
      </w:r>
      <w:r>
        <w:rPr>
          <w:spacing w:val="-3"/>
        </w:rPr>
        <w:t> </w:t>
      </w:r>
      <w:r>
        <w:rPr/>
        <w:t>dust</w:t>
      </w:r>
      <w:r>
        <w:rPr>
          <w:spacing w:val="-2"/>
        </w:rPr>
        <w:t> </w:t>
      </w:r>
      <w:r>
        <w:rPr/>
        <w:t>é</w:t>
      </w:r>
      <w:r>
        <w:rPr>
          <w:spacing w:val="-4"/>
        </w:rPr>
        <w:t> </w:t>
      </w:r>
      <w:r>
        <w:rPr/>
        <w:t>dominante</w:t>
      </w:r>
      <w:r>
        <w:rPr>
          <w:spacing w:val="-3"/>
        </w:rPr>
        <w:t> </w:t>
      </w:r>
      <w:r>
        <w:rPr/>
        <w:t>em</w:t>
      </w:r>
      <w:r>
        <w:rPr>
          <w:spacing w:val="-8"/>
        </w:rPr>
        <w:t> </w:t>
      </w:r>
      <w:r>
        <w:rPr/>
        <w:t>grandes</w:t>
      </w:r>
      <w:r>
        <w:rPr>
          <w:spacing w:val="-5"/>
        </w:rPr>
        <w:t> </w:t>
      </w:r>
      <w:r>
        <w:rPr/>
        <w:t>escalas,</w:t>
      </w:r>
      <w:r>
        <w:rPr>
          <w:spacing w:val="1"/>
        </w:rPr>
        <w:t> </w:t>
      </w:r>
      <w:r>
        <w:rPr/>
        <w:t>isto</w:t>
      </w:r>
      <w:r>
        <w:rPr>
          <w:spacing w:val="-4"/>
        </w:rPr>
        <w:t> </w:t>
      </w:r>
      <w:r>
        <w:rPr/>
        <w:t>é,</w:t>
      </w:r>
      <w:r>
        <w:rPr>
          <w:spacing w:val="-2"/>
        </w:rPr>
        <w:t> </w:t>
      </w:r>
      <w:r>
        <w:rPr/>
        <w:t>há</w:t>
      </w:r>
      <w:r>
        <w:rPr>
          <w:spacing w:val="-4"/>
        </w:rPr>
        <w:t> </w:t>
      </w:r>
      <w:r>
        <w:rPr/>
        <w:t>fontes extensas</w:t>
      </w:r>
      <w:r>
        <w:rPr>
          <w:spacing w:val="-9"/>
        </w:rPr>
        <w:t> </w:t>
      </w:r>
      <w:r>
        <w:rPr/>
        <w:t>ao</w:t>
      </w:r>
      <w:r>
        <w:rPr>
          <w:spacing w:val="-3"/>
        </w:rPr>
        <w:t> </w:t>
      </w:r>
      <w:r>
        <w:rPr/>
        <w:t>longo</w:t>
      </w:r>
      <w:r>
        <w:rPr>
          <w:spacing w:val="-4"/>
        </w:rPr>
        <w:t> </w:t>
      </w:r>
      <w:r>
        <w:rPr/>
        <w:t>da</w:t>
      </w:r>
      <w:r>
        <w:rPr>
          <w:spacing w:val="-7"/>
        </w:rPr>
        <w:t> </w:t>
      </w:r>
      <w:r>
        <w:rPr/>
        <w:t>região,</w:t>
      </w:r>
      <w:r>
        <w:rPr>
          <w:spacing w:val="-6"/>
        </w:rPr>
        <w:t> </w:t>
      </w:r>
      <w:r>
        <w:rPr/>
        <w:t>diferentemente</w:t>
      </w:r>
      <w:r>
        <w:rPr>
          <w:spacing w:val="-7"/>
        </w:rPr>
        <w:t> </w:t>
      </w:r>
      <w:r>
        <w:rPr/>
        <w:t>de</w:t>
      </w:r>
      <w:r>
        <w:rPr>
          <w:spacing w:val="-8"/>
        </w:rPr>
        <w:t> </w:t>
      </w:r>
      <w:r>
        <w:rPr/>
        <w:t>Perseus</w:t>
      </w:r>
      <w:r>
        <w:rPr>
          <w:spacing w:val="-8"/>
        </w:rPr>
        <w:t> </w:t>
      </w:r>
      <w:r>
        <w:rPr/>
        <w:t>e</w:t>
      </w:r>
      <w:r>
        <w:rPr>
          <w:spacing w:val="-7"/>
        </w:rPr>
        <w:t> </w:t>
      </w:r>
      <w:r>
        <w:rPr/>
        <w:t>Gum,</w:t>
      </w:r>
      <w:r>
        <w:rPr>
          <w:spacing w:val="-6"/>
        </w:rPr>
        <w:t> </w:t>
      </w:r>
      <w:r>
        <w:rPr/>
        <w:t>em</w:t>
      </w:r>
      <w:r>
        <w:rPr>
          <w:spacing w:val="-11"/>
        </w:rPr>
        <w:t> </w:t>
      </w:r>
      <w:r>
        <w:rPr/>
        <w:t>que</w:t>
      </w:r>
      <w:r>
        <w:rPr>
          <w:spacing w:val="-4"/>
        </w:rPr>
        <w:t> </w:t>
      </w:r>
      <w:r>
        <w:rPr/>
        <w:t>há</w:t>
      </w:r>
      <w:r>
        <w:rPr>
          <w:spacing w:val="-8"/>
        </w:rPr>
        <w:t> </w:t>
      </w:r>
      <w:r>
        <w:rPr/>
        <w:t>comportamento</w:t>
      </w:r>
      <w:r>
        <w:rPr>
          <w:spacing w:val="-4"/>
        </w:rPr>
        <w:t> </w:t>
      </w:r>
      <w:r>
        <w:rPr/>
        <w:t>dominado</w:t>
      </w:r>
      <w:r>
        <w:rPr>
          <w:spacing w:val="-5"/>
        </w:rPr>
        <w:t> </w:t>
      </w:r>
      <w:r>
        <w:rPr/>
        <w:t>por</w:t>
      </w:r>
      <w:r>
        <w:rPr>
          <w:spacing w:val="-8"/>
        </w:rPr>
        <w:t> </w:t>
      </w:r>
      <w:r>
        <w:rPr/>
        <w:t>fontes</w:t>
      </w:r>
      <w:r>
        <w:rPr>
          <w:spacing w:val="-8"/>
        </w:rPr>
        <w:t> </w:t>
      </w:r>
      <w:r>
        <w:rPr/>
        <w:t>pontuais</w:t>
      </w:r>
      <w:r>
        <w:rPr>
          <w:spacing w:val="-7"/>
        </w:rPr>
        <w:t> </w:t>
      </w:r>
      <w:r>
        <w:rPr/>
        <w:t>com</w:t>
      </w:r>
      <w:r>
        <w:rPr>
          <w:spacing w:val="-11"/>
        </w:rPr>
        <w:t> </w:t>
      </w:r>
      <w:r>
        <w:rPr/>
        <w:t>pequenas</w:t>
      </w:r>
      <w:r>
        <w:rPr>
          <w:spacing w:val="-8"/>
        </w:rPr>
        <w:t> </w:t>
      </w:r>
      <w:r>
        <w:rPr/>
        <w:t>escalas angulares.</w:t>
      </w:r>
      <w:r>
        <w:rPr>
          <w:spacing w:val="-1"/>
        </w:rPr>
        <w:t> </w:t>
      </w:r>
      <w:r>
        <w:rPr/>
        <w:t>Quanto</w:t>
      </w:r>
      <w:r>
        <w:rPr>
          <w:spacing w:val="-1"/>
        </w:rPr>
        <w:t> </w:t>
      </w:r>
      <w:r>
        <w:rPr/>
        <w:t>à</w:t>
      </w:r>
      <w:r>
        <w:rPr>
          <w:spacing w:val="-1"/>
        </w:rPr>
        <w:t> </w:t>
      </w:r>
      <w:r>
        <w:rPr/>
        <w:t>correlação</w:t>
      </w:r>
      <w:r>
        <w:rPr>
          <w:spacing w:val="1"/>
        </w:rPr>
        <w:t> </w:t>
      </w:r>
      <w:r>
        <w:rPr/>
        <w:t>angular</w:t>
      </w:r>
      <w:r>
        <w:rPr>
          <w:spacing w:val="-1"/>
        </w:rPr>
        <w:t> </w:t>
      </w:r>
      <w:r>
        <w:rPr/>
        <w:t>entre</w:t>
      </w:r>
      <w:r>
        <w:rPr>
          <w:spacing w:val="-1"/>
        </w:rPr>
        <w:t> </w:t>
      </w:r>
      <w:r>
        <w:rPr/>
        <w:t>todas</w:t>
      </w:r>
      <w:r>
        <w:rPr>
          <w:spacing w:val="-4"/>
        </w:rPr>
        <w:t> </w:t>
      </w:r>
      <w:r>
        <w:rPr/>
        <w:t>componentes,</w:t>
      </w:r>
      <w:r>
        <w:rPr>
          <w:spacing w:val="-1"/>
        </w:rPr>
        <w:t> </w:t>
      </w:r>
      <w:r>
        <w:rPr/>
        <w:t>os</w:t>
      </w:r>
      <w:r>
        <w:rPr>
          <w:spacing w:val="-2"/>
        </w:rPr>
        <w:t> </w:t>
      </w:r>
      <w:r>
        <w:rPr/>
        <w:t>padrões</w:t>
      </w:r>
      <w:r>
        <w:rPr>
          <w:spacing w:val="-4"/>
        </w:rPr>
        <w:t> </w:t>
      </w:r>
      <w:r>
        <w:rPr/>
        <w:t>encontrados</w:t>
      </w:r>
      <w:r>
        <w:rPr>
          <w:spacing w:val="-2"/>
        </w:rPr>
        <w:t> </w:t>
      </w:r>
      <w:r>
        <w:rPr/>
        <w:t>para</w:t>
      </w:r>
      <w:r>
        <w:rPr>
          <w:spacing w:val="-2"/>
        </w:rPr>
        <w:t> </w:t>
      </w:r>
      <w:r>
        <w:rPr/>
        <w:t>cada</w:t>
      </w:r>
      <w:r>
        <w:rPr>
          <w:spacing w:val="-1"/>
        </w:rPr>
        <w:t> </w:t>
      </w:r>
      <w:r>
        <w:rPr/>
        <w:t>região diferem</w:t>
      </w:r>
      <w:r>
        <w:rPr>
          <w:spacing w:val="-1"/>
        </w:rPr>
        <w:t> </w:t>
      </w:r>
      <w:r>
        <w:rPr/>
        <w:t>muito</w:t>
      </w:r>
      <w:r>
        <w:rPr>
          <w:spacing w:val="1"/>
        </w:rPr>
        <w:t> </w:t>
      </w:r>
      <w:r>
        <w:rPr/>
        <w:t>uns</w:t>
      </w:r>
      <w:r>
        <w:rPr>
          <w:spacing w:val="-3"/>
        </w:rPr>
        <w:t> </w:t>
      </w:r>
      <w:r>
        <w:rPr/>
        <w:t>dos</w:t>
      </w:r>
      <w:r>
        <w:rPr>
          <w:spacing w:val="-2"/>
        </w:rPr>
        <w:t> </w:t>
      </w:r>
      <w:r>
        <w:rPr/>
        <w:t>outros.</w:t>
      </w:r>
    </w:p>
    <w:p>
      <w:pPr>
        <w:pStyle w:val="BodyText"/>
        <w:spacing w:before="8"/>
        <w:rPr>
          <w:sz w:val="9"/>
        </w:rPr>
      </w:pPr>
    </w:p>
    <w:p>
      <w:pPr>
        <w:pStyle w:val="BodyText"/>
        <w:spacing w:line="259" w:lineRule="auto"/>
        <w:ind w:left="120" w:right="107" w:hanging="10"/>
        <w:jc w:val="both"/>
      </w:pPr>
      <w:r>
        <w:rPr>
          <w:b/>
        </w:rPr>
        <w:t>Conclusão: </w:t>
      </w:r>
      <w:r>
        <w:rPr/>
        <w:t>Na análise da distribuição espacial da emissão anômala nas três regiões escolhidas, observa-se que há diferença entre as escalas angulares</w:t>
      </w:r>
      <w:r>
        <w:rPr>
          <w:spacing w:val="-5"/>
        </w:rPr>
        <w:t> </w:t>
      </w:r>
      <w:r>
        <w:rPr/>
        <w:t>das</w:t>
      </w:r>
      <w:r>
        <w:rPr>
          <w:spacing w:val="-4"/>
        </w:rPr>
        <w:t> </w:t>
      </w:r>
      <w:r>
        <w:rPr/>
        <w:t>fontes</w:t>
      </w:r>
      <w:r>
        <w:rPr>
          <w:spacing w:val="-4"/>
        </w:rPr>
        <w:t> </w:t>
      </w:r>
      <w:r>
        <w:rPr/>
        <w:t>de</w:t>
      </w:r>
      <w:r>
        <w:rPr>
          <w:spacing w:val="-4"/>
        </w:rPr>
        <w:t> </w:t>
      </w:r>
      <w:r>
        <w:rPr/>
        <w:t>emissão.</w:t>
      </w:r>
      <w:r>
        <w:rPr>
          <w:spacing w:val="-2"/>
        </w:rPr>
        <w:t> </w:t>
      </w:r>
      <w:r>
        <w:rPr/>
        <w:t>Em</w:t>
      </w:r>
      <w:r>
        <w:rPr>
          <w:spacing w:val="-7"/>
        </w:rPr>
        <w:t> </w:t>
      </w:r>
      <w:r>
        <w:rPr/>
        <w:t>3C396</w:t>
      </w:r>
      <w:r>
        <w:rPr>
          <w:spacing w:val="-1"/>
        </w:rPr>
        <w:t> </w:t>
      </w:r>
      <w:r>
        <w:rPr/>
        <w:t>há</w:t>
      </w:r>
      <w:r>
        <w:rPr>
          <w:spacing w:val="-4"/>
        </w:rPr>
        <w:t> </w:t>
      </w:r>
      <w:r>
        <w:rPr/>
        <w:t>evidência</w:t>
      </w:r>
      <w:r>
        <w:rPr>
          <w:spacing w:val="-4"/>
        </w:rPr>
        <w:t> </w:t>
      </w:r>
      <w:r>
        <w:rPr/>
        <w:t>de</w:t>
      </w:r>
      <w:r>
        <w:rPr>
          <w:spacing w:val="-3"/>
        </w:rPr>
        <w:t> </w:t>
      </w:r>
      <w:r>
        <w:rPr/>
        <w:t>que</w:t>
      </w:r>
      <w:r>
        <w:rPr>
          <w:spacing w:val="-4"/>
        </w:rPr>
        <w:t> </w:t>
      </w:r>
      <w:r>
        <w:rPr/>
        <w:t>a</w:t>
      </w:r>
      <w:r>
        <w:rPr>
          <w:spacing w:val="-4"/>
        </w:rPr>
        <w:t> </w:t>
      </w:r>
      <w:r>
        <w:rPr/>
        <w:t>emissão</w:t>
      </w:r>
      <w:r>
        <w:rPr>
          <w:spacing w:val="-1"/>
        </w:rPr>
        <w:t> </w:t>
      </w:r>
      <w:r>
        <w:rPr/>
        <w:t>por</w:t>
      </w:r>
      <w:r>
        <w:rPr>
          <w:spacing w:val="-2"/>
        </w:rPr>
        <w:t> </w:t>
      </w:r>
      <w:r>
        <w:rPr/>
        <w:t>spinning</w:t>
      </w:r>
      <w:r>
        <w:rPr>
          <w:spacing w:val="-3"/>
        </w:rPr>
        <w:t> </w:t>
      </w:r>
      <w:r>
        <w:rPr/>
        <w:t>dust</w:t>
      </w:r>
      <w:r>
        <w:rPr>
          <w:spacing w:val="-2"/>
        </w:rPr>
        <w:t> </w:t>
      </w:r>
      <w:r>
        <w:rPr/>
        <w:t>é</w:t>
      </w:r>
      <w:r>
        <w:rPr>
          <w:spacing w:val="-4"/>
        </w:rPr>
        <w:t> </w:t>
      </w:r>
      <w:r>
        <w:rPr/>
        <w:t>dominante</w:t>
      </w:r>
      <w:r>
        <w:rPr>
          <w:spacing w:val="-4"/>
        </w:rPr>
        <w:t> </w:t>
      </w:r>
      <w:r>
        <w:rPr/>
        <w:t>em</w:t>
      </w:r>
      <w:r>
        <w:rPr>
          <w:spacing w:val="-7"/>
        </w:rPr>
        <w:t> </w:t>
      </w:r>
      <w:r>
        <w:rPr/>
        <w:t>grandes</w:t>
      </w:r>
      <w:r>
        <w:rPr>
          <w:spacing w:val="-5"/>
        </w:rPr>
        <w:t> </w:t>
      </w:r>
      <w:r>
        <w:rPr/>
        <w:t>escalas, isto</w:t>
      </w:r>
      <w:r>
        <w:rPr>
          <w:spacing w:val="-3"/>
        </w:rPr>
        <w:t> </w:t>
      </w:r>
      <w:r>
        <w:rPr/>
        <w:t>é,</w:t>
      </w:r>
      <w:r>
        <w:rPr>
          <w:spacing w:val="-2"/>
        </w:rPr>
        <w:t> </w:t>
      </w:r>
      <w:r>
        <w:rPr/>
        <w:t>há</w:t>
      </w:r>
      <w:r>
        <w:rPr>
          <w:spacing w:val="-4"/>
        </w:rPr>
        <w:t> </w:t>
      </w:r>
      <w:r>
        <w:rPr/>
        <w:t>fontes extensas</w:t>
      </w:r>
      <w:r>
        <w:rPr>
          <w:spacing w:val="-9"/>
        </w:rPr>
        <w:t> </w:t>
      </w:r>
      <w:r>
        <w:rPr/>
        <w:t>ao</w:t>
      </w:r>
      <w:r>
        <w:rPr>
          <w:spacing w:val="-3"/>
        </w:rPr>
        <w:t> </w:t>
      </w:r>
      <w:r>
        <w:rPr/>
        <w:t>longo</w:t>
      </w:r>
      <w:r>
        <w:rPr>
          <w:spacing w:val="-4"/>
        </w:rPr>
        <w:t> </w:t>
      </w:r>
      <w:r>
        <w:rPr/>
        <w:t>da</w:t>
      </w:r>
      <w:r>
        <w:rPr>
          <w:spacing w:val="-7"/>
        </w:rPr>
        <w:t> </w:t>
      </w:r>
      <w:r>
        <w:rPr/>
        <w:t>região,</w:t>
      </w:r>
      <w:r>
        <w:rPr>
          <w:spacing w:val="-6"/>
        </w:rPr>
        <w:t> </w:t>
      </w:r>
      <w:r>
        <w:rPr/>
        <w:t>diferentemente</w:t>
      </w:r>
      <w:r>
        <w:rPr>
          <w:spacing w:val="-7"/>
        </w:rPr>
        <w:t> </w:t>
      </w:r>
      <w:r>
        <w:rPr/>
        <w:t>de</w:t>
      </w:r>
      <w:r>
        <w:rPr>
          <w:spacing w:val="-8"/>
        </w:rPr>
        <w:t> </w:t>
      </w:r>
      <w:r>
        <w:rPr/>
        <w:t>Perseus</w:t>
      </w:r>
      <w:r>
        <w:rPr>
          <w:spacing w:val="-8"/>
        </w:rPr>
        <w:t> </w:t>
      </w:r>
      <w:r>
        <w:rPr/>
        <w:t>e</w:t>
      </w:r>
      <w:r>
        <w:rPr>
          <w:spacing w:val="-7"/>
        </w:rPr>
        <w:t> </w:t>
      </w:r>
      <w:r>
        <w:rPr/>
        <w:t>Gum,</w:t>
      </w:r>
      <w:r>
        <w:rPr>
          <w:spacing w:val="-6"/>
        </w:rPr>
        <w:t> </w:t>
      </w:r>
      <w:r>
        <w:rPr/>
        <w:t>em</w:t>
      </w:r>
      <w:r>
        <w:rPr>
          <w:spacing w:val="-11"/>
        </w:rPr>
        <w:t> </w:t>
      </w:r>
      <w:r>
        <w:rPr/>
        <w:t>que</w:t>
      </w:r>
      <w:r>
        <w:rPr>
          <w:spacing w:val="-4"/>
        </w:rPr>
        <w:t> </w:t>
      </w:r>
      <w:r>
        <w:rPr/>
        <w:t>há</w:t>
      </w:r>
      <w:r>
        <w:rPr>
          <w:spacing w:val="-8"/>
        </w:rPr>
        <w:t> </w:t>
      </w:r>
      <w:r>
        <w:rPr/>
        <w:t>comportamento</w:t>
      </w:r>
      <w:r>
        <w:rPr>
          <w:spacing w:val="-4"/>
        </w:rPr>
        <w:t> </w:t>
      </w:r>
      <w:r>
        <w:rPr/>
        <w:t>dominado</w:t>
      </w:r>
      <w:r>
        <w:rPr>
          <w:spacing w:val="-5"/>
        </w:rPr>
        <w:t> </w:t>
      </w:r>
      <w:r>
        <w:rPr/>
        <w:t>por</w:t>
      </w:r>
      <w:r>
        <w:rPr>
          <w:spacing w:val="-8"/>
        </w:rPr>
        <w:t> </w:t>
      </w:r>
      <w:r>
        <w:rPr/>
        <w:t>fontes</w:t>
      </w:r>
      <w:r>
        <w:rPr>
          <w:spacing w:val="-8"/>
        </w:rPr>
        <w:t> </w:t>
      </w:r>
      <w:r>
        <w:rPr/>
        <w:t>pontuais</w:t>
      </w:r>
      <w:r>
        <w:rPr>
          <w:spacing w:val="-8"/>
        </w:rPr>
        <w:t> </w:t>
      </w:r>
      <w:r>
        <w:rPr/>
        <w:t>com</w:t>
      </w:r>
      <w:r>
        <w:rPr>
          <w:spacing w:val="-11"/>
        </w:rPr>
        <w:t> </w:t>
      </w:r>
      <w:r>
        <w:rPr/>
        <w:t>pequenas</w:t>
      </w:r>
      <w:r>
        <w:rPr>
          <w:spacing w:val="-7"/>
        </w:rPr>
        <w:t> </w:t>
      </w:r>
      <w:r>
        <w:rPr/>
        <w:t>escalas angulares.</w:t>
      </w:r>
      <w:r>
        <w:rPr>
          <w:spacing w:val="-1"/>
        </w:rPr>
        <w:t> </w:t>
      </w:r>
      <w:r>
        <w:rPr/>
        <w:t>Quanto</w:t>
      </w:r>
      <w:r>
        <w:rPr>
          <w:spacing w:val="-1"/>
        </w:rPr>
        <w:t> </w:t>
      </w:r>
      <w:r>
        <w:rPr/>
        <w:t>à</w:t>
      </w:r>
      <w:r>
        <w:rPr>
          <w:spacing w:val="-1"/>
        </w:rPr>
        <w:t> </w:t>
      </w:r>
      <w:r>
        <w:rPr/>
        <w:t>correlação</w:t>
      </w:r>
      <w:r>
        <w:rPr>
          <w:spacing w:val="1"/>
        </w:rPr>
        <w:t> </w:t>
      </w:r>
      <w:r>
        <w:rPr/>
        <w:t>angular</w:t>
      </w:r>
      <w:r>
        <w:rPr>
          <w:spacing w:val="-1"/>
        </w:rPr>
        <w:t> </w:t>
      </w:r>
      <w:r>
        <w:rPr/>
        <w:t>entre</w:t>
      </w:r>
      <w:r>
        <w:rPr>
          <w:spacing w:val="-1"/>
        </w:rPr>
        <w:t> </w:t>
      </w:r>
      <w:r>
        <w:rPr/>
        <w:t>todas</w:t>
      </w:r>
      <w:r>
        <w:rPr>
          <w:spacing w:val="-4"/>
        </w:rPr>
        <w:t> </w:t>
      </w:r>
      <w:r>
        <w:rPr/>
        <w:t>componentes,</w:t>
      </w:r>
      <w:r>
        <w:rPr>
          <w:spacing w:val="-1"/>
        </w:rPr>
        <w:t> </w:t>
      </w:r>
      <w:r>
        <w:rPr/>
        <w:t>os</w:t>
      </w:r>
      <w:r>
        <w:rPr>
          <w:spacing w:val="-2"/>
        </w:rPr>
        <w:t> </w:t>
      </w:r>
      <w:r>
        <w:rPr/>
        <w:t>padrões</w:t>
      </w:r>
      <w:r>
        <w:rPr>
          <w:spacing w:val="-4"/>
        </w:rPr>
        <w:t> </w:t>
      </w:r>
      <w:r>
        <w:rPr/>
        <w:t>encontrados</w:t>
      </w:r>
      <w:r>
        <w:rPr>
          <w:spacing w:val="-2"/>
        </w:rPr>
        <w:t> </w:t>
      </w:r>
      <w:r>
        <w:rPr/>
        <w:t>para</w:t>
      </w:r>
      <w:r>
        <w:rPr>
          <w:spacing w:val="-2"/>
        </w:rPr>
        <w:t> </w:t>
      </w:r>
      <w:r>
        <w:rPr/>
        <w:t>cada</w:t>
      </w:r>
      <w:r>
        <w:rPr>
          <w:spacing w:val="-1"/>
        </w:rPr>
        <w:t> </w:t>
      </w:r>
      <w:r>
        <w:rPr/>
        <w:t>região</w:t>
      </w:r>
      <w:r>
        <w:rPr>
          <w:spacing w:val="-1"/>
        </w:rPr>
        <w:t> </w:t>
      </w:r>
      <w:r>
        <w:rPr/>
        <w:t>diferem muito uns</w:t>
      </w:r>
      <w:r>
        <w:rPr>
          <w:spacing w:val="-2"/>
        </w:rPr>
        <w:t> </w:t>
      </w:r>
      <w:r>
        <w:rPr/>
        <w:t>dos</w:t>
      </w:r>
      <w:r>
        <w:rPr>
          <w:spacing w:val="-2"/>
        </w:rPr>
        <w:t> </w:t>
      </w:r>
      <w:r>
        <w:rPr/>
        <w:t>outros.</w:t>
      </w:r>
    </w:p>
    <w:p>
      <w:pPr>
        <w:pStyle w:val="BodyText"/>
        <w:spacing w:before="9"/>
        <w:rPr>
          <w:sz w:val="9"/>
        </w:rPr>
      </w:pPr>
    </w:p>
    <w:p>
      <w:pPr>
        <w:spacing w:line="458" w:lineRule="auto" w:before="0"/>
        <w:ind w:left="111" w:right="2354" w:firstLine="0"/>
        <w:jc w:val="both"/>
        <w:rPr>
          <w:b/>
          <w:sz w:val="12"/>
        </w:rPr>
      </w:pPr>
      <w:r>
        <w:rPr>
          <w:b/>
          <w:sz w:val="12"/>
        </w:rPr>
        <w:t>Palavras-Chave: </w:t>
      </w:r>
      <w:r>
        <w:rPr>
          <w:sz w:val="12"/>
        </w:rPr>
        <w:t>Cosmologia Experimental Meio Interestelar Emissão Galáctica Foregrounds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468"/>
      </w:pPr>
      <w:r>
        <w:rPr>
          <w:color w:val="007E39"/>
        </w:rPr>
        <w:t>Avaliação das características bioquímicas das lactases presentes no extrato bruto de Aspergillus foetidus</w:t>
      </w:r>
    </w:p>
    <w:p>
      <w:pPr>
        <w:spacing w:before="74"/>
        <w:ind w:left="5151" w:right="0" w:firstLine="0"/>
        <w:jc w:val="left"/>
        <w:rPr>
          <w:sz w:val="12"/>
        </w:rPr>
      </w:pPr>
      <w:r>
        <w:rPr>
          <w:b/>
          <w:color w:val="2E75B6"/>
          <w:sz w:val="12"/>
        </w:rPr>
        <w:t>Bolsista</w:t>
      </w:r>
      <w:r>
        <w:rPr>
          <w:color w:val="2E75B6"/>
          <w:sz w:val="12"/>
        </w:rPr>
        <w:t>: Gabriela Corezzi Werneck</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PEROLA DE OLIVEIRA MAGALHAES DIAS BATISTA</w:t>
      </w:r>
    </w:p>
    <w:p>
      <w:pPr>
        <w:pStyle w:val="BodyText"/>
        <w:spacing w:before="7"/>
        <w:rPr>
          <w:sz w:val="16"/>
        </w:rPr>
      </w:pPr>
    </w:p>
    <w:p>
      <w:pPr>
        <w:pStyle w:val="BodyText"/>
        <w:spacing w:line="259" w:lineRule="auto"/>
        <w:ind w:left="120" w:right="104" w:hanging="10"/>
        <w:jc w:val="both"/>
      </w:pPr>
      <w:r>
        <w:rPr>
          <w:b/>
        </w:rPr>
        <w:t>Introdução:</w:t>
      </w:r>
      <w:r>
        <w:rPr>
          <w:b/>
          <w:spacing w:val="-1"/>
        </w:rPr>
        <w:t> </w:t>
      </w:r>
      <w:r>
        <w:rPr/>
        <w:t>A</w:t>
      </w:r>
      <w:r>
        <w:rPr>
          <w:spacing w:val="-4"/>
        </w:rPr>
        <w:t> </w:t>
      </w:r>
      <w:r>
        <w:rPr/>
        <w:t>literatura</w:t>
      </w:r>
      <w:r>
        <w:rPr>
          <w:spacing w:val="-2"/>
        </w:rPr>
        <w:t> </w:t>
      </w:r>
      <w:r>
        <w:rPr/>
        <w:t>apresenta</w:t>
      </w:r>
      <w:r>
        <w:rPr>
          <w:spacing w:val="-4"/>
        </w:rPr>
        <w:t> </w:t>
      </w:r>
      <w:r>
        <w:rPr/>
        <w:t>várias</w:t>
      </w:r>
      <w:r>
        <w:rPr>
          <w:spacing w:val="-5"/>
        </w:rPr>
        <w:t> </w:t>
      </w:r>
      <w:r>
        <w:rPr/>
        <w:t>enzimas</w:t>
      </w:r>
      <w:r>
        <w:rPr>
          <w:spacing w:val="-3"/>
        </w:rPr>
        <w:t> </w:t>
      </w:r>
      <w:r>
        <w:rPr/>
        <w:t>produzidas</w:t>
      </w:r>
      <w:r>
        <w:rPr>
          <w:spacing w:val="-4"/>
        </w:rPr>
        <w:t> </w:t>
      </w:r>
      <w:r>
        <w:rPr/>
        <w:t>por fungos</w:t>
      </w:r>
      <w:r>
        <w:rPr>
          <w:spacing w:val="-5"/>
        </w:rPr>
        <w:t> </w:t>
      </w:r>
      <w:r>
        <w:rPr/>
        <w:t>e</w:t>
      </w:r>
      <w:r>
        <w:rPr>
          <w:spacing w:val="-4"/>
        </w:rPr>
        <w:t> </w:t>
      </w:r>
      <w:r>
        <w:rPr/>
        <w:t>outros</w:t>
      </w:r>
      <w:r>
        <w:rPr>
          <w:spacing w:val="-4"/>
        </w:rPr>
        <w:t> </w:t>
      </w:r>
      <w:r>
        <w:rPr/>
        <w:t>microrganismos</w:t>
      </w:r>
      <w:r>
        <w:rPr>
          <w:spacing w:val="-5"/>
        </w:rPr>
        <w:t> </w:t>
      </w:r>
      <w:r>
        <w:rPr/>
        <w:t>com</w:t>
      </w:r>
      <w:r>
        <w:rPr>
          <w:spacing w:val="-6"/>
        </w:rPr>
        <w:t> </w:t>
      </w:r>
      <w:r>
        <w:rPr/>
        <w:t>ação</w:t>
      </w:r>
      <w:r>
        <w:rPr>
          <w:spacing w:val="-1"/>
        </w:rPr>
        <w:t> </w:t>
      </w:r>
      <w:r>
        <w:rPr/>
        <w:t>de</w:t>
      </w:r>
      <w:r>
        <w:rPr>
          <w:spacing w:val="-2"/>
        </w:rPr>
        <w:t> </w:t>
      </w:r>
      <w:r>
        <w:rPr/>
        <w:t>interesse</w:t>
      </w:r>
      <w:r>
        <w:rPr>
          <w:spacing w:val="-2"/>
        </w:rPr>
        <w:t> </w:t>
      </w:r>
      <w:r>
        <w:rPr/>
        <w:t>biológico</w:t>
      </w:r>
      <w:r>
        <w:rPr>
          <w:spacing w:val="-2"/>
        </w:rPr>
        <w:t> </w:t>
      </w:r>
      <w:r>
        <w:rPr/>
        <w:t>que</w:t>
      </w:r>
      <w:r>
        <w:rPr>
          <w:spacing w:val="-1"/>
        </w:rPr>
        <w:t> </w:t>
      </w:r>
      <w:r>
        <w:rPr/>
        <w:t>foram purificadas e caracterizadas. Neste contexto, a ß-galactosidase é uma importante enzima produzida por microrganismos que desperta grande interesse à saúde, pois quando ausente no organismo dos mamíferos a lactose consumida não é digerida. A ingestão oral direta da ß- galactosidase por pessoas intolerantes a lactose é uma forma diferente de aplicação da ß-galactosidase, visando à digestão da lactose do leite e seus derivados. Além da ingestão da ß-galactosidase, esta enzima também está sendo aplicada na indústria de laticínios para hidrolisar a lactose do leite obtendo-se, assim, alimentos com baixos teores de lactose, melhorando a solubilidade e digestibilidade do leite e derivados lácteos, ideais para consumidores intolerantes à lactose. Esta aplicação dá origem a novas pesquisas na procura de ß-galactosidase indicadas para o uso</w:t>
      </w:r>
      <w:r>
        <w:rPr>
          <w:spacing w:val="1"/>
        </w:rPr>
        <w:t> </w:t>
      </w:r>
      <w:r>
        <w:rPr/>
        <w:t>humano.</w:t>
      </w:r>
    </w:p>
    <w:p>
      <w:pPr>
        <w:pStyle w:val="BodyText"/>
        <w:spacing w:before="5"/>
        <w:rPr>
          <w:sz w:val="15"/>
        </w:rPr>
      </w:pPr>
    </w:p>
    <w:p>
      <w:pPr>
        <w:pStyle w:val="BodyText"/>
        <w:spacing w:line="259" w:lineRule="auto"/>
        <w:ind w:left="106" w:right="108"/>
        <w:jc w:val="both"/>
      </w:pPr>
      <w:r>
        <w:rPr>
          <w:b/>
        </w:rPr>
        <w:t>Metodologia: </w:t>
      </w:r>
      <w:r>
        <w:rPr/>
        <w:t>Neste trabalho o fungo Aspergillus foetidus foi cultivado para produção da enzima ß-galactosidase em meio líquido contendo resíduo agroindustriais como fonte de carbono. Foram realizadas várias fermentações e determinada a melhor condição de cultivo. A enzima ß-galactosidase presente no caldo fermentado foi caracterizada quanto a sua temperatura ótima, pH ótimo e massa molar. O caldo fermentado foi concentrado e fracionado através de membranas de poros de 100kDa e 30kDa. Foi determinada a atividade enzimática de interesse nas frações obtidas após ultrafiltração e escolhida a melhor fração para purificação da ß-galactosidase.</w:t>
      </w:r>
    </w:p>
    <w:p>
      <w:pPr>
        <w:pStyle w:val="BodyText"/>
        <w:spacing w:before="9"/>
        <w:rPr>
          <w:sz w:val="15"/>
        </w:rPr>
      </w:pPr>
    </w:p>
    <w:p>
      <w:pPr>
        <w:pStyle w:val="BodyText"/>
        <w:spacing w:line="259" w:lineRule="auto"/>
        <w:ind w:left="120" w:right="104" w:hanging="10"/>
        <w:jc w:val="both"/>
      </w:pPr>
      <w:r>
        <w:rPr>
          <w:b/>
        </w:rPr>
        <w:t>Resultados: </w:t>
      </w:r>
      <w:r>
        <w:rPr/>
        <w:t>A adição de casca de soja ao </w:t>
      </w:r>
      <w:r>
        <w:rPr>
          <w:spacing w:val="-3"/>
        </w:rPr>
        <w:t>meio </w:t>
      </w:r>
      <w:r>
        <w:rPr/>
        <w:t>líquido induziu a maior expressão extracelular da ß-galactosidase. Os resultados mostraram que atividade específica para a enzima ß-galactosidase foi maior em 7 dias de fermentação (28,0 UI/mL). A caracterização do perfil proteico revelou</w:t>
      </w:r>
      <w:r>
        <w:rPr>
          <w:spacing w:val="-9"/>
        </w:rPr>
        <w:t> </w:t>
      </w:r>
      <w:r>
        <w:rPr/>
        <w:t>por</w:t>
      </w:r>
      <w:r>
        <w:rPr>
          <w:spacing w:val="-10"/>
        </w:rPr>
        <w:t> </w:t>
      </w:r>
      <w:r>
        <w:rPr/>
        <w:t>SDS-PAGE</w:t>
      </w:r>
      <w:r>
        <w:rPr>
          <w:spacing w:val="-9"/>
        </w:rPr>
        <w:t> </w:t>
      </w:r>
      <w:r>
        <w:rPr/>
        <w:t>a</w:t>
      </w:r>
      <w:r>
        <w:rPr>
          <w:spacing w:val="-9"/>
        </w:rPr>
        <w:t> </w:t>
      </w:r>
      <w:r>
        <w:rPr/>
        <w:t>presença</w:t>
      </w:r>
      <w:r>
        <w:rPr>
          <w:spacing w:val="-9"/>
        </w:rPr>
        <w:t> </w:t>
      </w:r>
      <w:r>
        <w:rPr/>
        <w:t>de</w:t>
      </w:r>
      <w:r>
        <w:rPr>
          <w:spacing w:val="-10"/>
        </w:rPr>
        <w:t> </w:t>
      </w:r>
      <w:r>
        <w:rPr/>
        <w:t>5</w:t>
      </w:r>
      <w:r>
        <w:rPr>
          <w:spacing w:val="-8"/>
        </w:rPr>
        <w:t> </w:t>
      </w:r>
      <w:r>
        <w:rPr/>
        <w:t>bandas</w:t>
      </w:r>
      <w:r>
        <w:rPr>
          <w:spacing w:val="-10"/>
        </w:rPr>
        <w:t> </w:t>
      </w:r>
      <w:r>
        <w:rPr/>
        <w:t>proteicas</w:t>
      </w:r>
      <w:r>
        <w:rPr>
          <w:spacing w:val="-11"/>
        </w:rPr>
        <w:t> </w:t>
      </w:r>
      <w:r>
        <w:rPr/>
        <w:t>no</w:t>
      </w:r>
      <w:r>
        <w:rPr>
          <w:spacing w:val="-6"/>
        </w:rPr>
        <w:t> </w:t>
      </w:r>
      <w:r>
        <w:rPr/>
        <w:t>extrato</w:t>
      </w:r>
      <w:r>
        <w:rPr>
          <w:spacing w:val="-9"/>
        </w:rPr>
        <w:t> </w:t>
      </w:r>
      <w:r>
        <w:rPr/>
        <w:t>bruto</w:t>
      </w:r>
      <w:r>
        <w:rPr>
          <w:spacing w:val="-8"/>
        </w:rPr>
        <w:t> </w:t>
      </w:r>
      <w:r>
        <w:rPr/>
        <w:t>com</w:t>
      </w:r>
      <w:r>
        <w:rPr>
          <w:spacing w:val="-11"/>
        </w:rPr>
        <w:t> </w:t>
      </w:r>
      <w:r>
        <w:rPr/>
        <w:t>massa</w:t>
      </w:r>
      <w:r>
        <w:rPr>
          <w:spacing w:val="-8"/>
        </w:rPr>
        <w:t> </w:t>
      </w:r>
      <w:r>
        <w:rPr/>
        <w:t>molecular</w:t>
      </w:r>
      <w:r>
        <w:rPr>
          <w:spacing w:val="-8"/>
        </w:rPr>
        <w:t> </w:t>
      </w:r>
      <w:r>
        <w:rPr/>
        <w:t>variando</w:t>
      </w:r>
      <w:r>
        <w:rPr>
          <w:spacing w:val="-7"/>
        </w:rPr>
        <w:t> </w:t>
      </w:r>
      <w:r>
        <w:rPr/>
        <w:t>entre</w:t>
      </w:r>
      <w:r>
        <w:rPr>
          <w:spacing w:val="-8"/>
        </w:rPr>
        <w:t> </w:t>
      </w:r>
      <w:r>
        <w:rPr/>
        <w:t>160</w:t>
      </w:r>
      <w:r>
        <w:rPr>
          <w:spacing w:val="-12"/>
        </w:rPr>
        <w:t> </w:t>
      </w:r>
      <w:r>
        <w:rPr/>
        <w:t>kDa</w:t>
      </w:r>
      <w:r>
        <w:rPr>
          <w:spacing w:val="-9"/>
        </w:rPr>
        <w:t> </w:t>
      </w:r>
      <w:r>
        <w:rPr/>
        <w:t>e</w:t>
      </w:r>
      <w:r>
        <w:rPr>
          <w:spacing w:val="-9"/>
        </w:rPr>
        <w:t> </w:t>
      </w:r>
      <w:r>
        <w:rPr/>
        <w:t>55</w:t>
      </w:r>
      <w:r>
        <w:rPr>
          <w:spacing w:val="-10"/>
        </w:rPr>
        <w:t> </w:t>
      </w:r>
      <w:r>
        <w:rPr/>
        <w:t>kDa.</w:t>
      </w:r>
      <w:r>
        <w:rPr>
          <w:spacing w:val="-7"/>
        </w:rPr>
        <w:t> </w:t>
      </w:r>
      <w:r>
        <w:rPr/>
        <w:t>O</w:t>
      </w:r>
      <w:r>
        <w:rPr>
          <w:spacing w:val="-11"/>
        </w:rPr>
        <w:t> </w:t>
      </w:r>
      <w:r>
        <w:rPr/>
        <w:t>zimograma para ß-galactosidase com amostras do extrato bruto evidenciou uma banda com atividade de ß galactosidase de 75 kDa. A avaliação do pH ótimo apresentou picos de atividade da enzima nos valores de pH 2,6, 4,6, 6,0 e 7,0. A temperatura ótima igual a 60ºC foi determinada em valores de pH ácido e neutro. O estudo da estabilidade enzimática das lactases mostrou que as mesmas foram estáveis por pouco tempo em condições</w:t>
      </w:r>
      <w:r>
        <w:rPr>
          <w:spacing w:val="-3"/>
        </w:rPr>
        <w:t> </w:t>
      </w:r>
      <w:r>
        <w:rPr/>
        <w:t>determinadas.</w:t>
      </w:r>
      <w:r>
        <w:rPr>
          <w:spacing w:val="1"/>
        </w:rPr>
        <w:t> </w:t>
      </w:r>
      <w:r>
        <w:rPr/>
        <w:t>A</w:t>
      </w:r>
      <w:r>
        <w:rPr>
          <w:spacing w:val="-3"/>
        </w:rPr>
        <w:t> </w:t>
      </w:r>
      <w:r>
        <w:rPr/>
        <w:t>atividade</w:t>
      </w:r>
      <w:r>
        <w:rPr>
          <w:spacing w:val="-1"/>
        </w:rPr>
        <w:t> </w:t>
      </w:r>
      <w:r>
        <w:rPr/>
        <w:t>enzimática com</w:t>
      </w:r>
      <w:r>
        <w:rPr>
          <w:spacing w:val="-6"/>
        </w:rPr>
        <w:t> </w:t>
      </w:r>
      <w:r>
        <w:rPr/>
        <w:t>30</w:t>
      </w:r>
      <w:r>
        <w:rPr>
          <w:spacing w:val="4"/>
        </w:rPr>
        <w:t> </w:t>
      </w:r>
      <w:r>
        <w:rPr/>
        <w:t>minutos</w:t>
      </w:r>
      <w:r>
        <w:rPr>
          <w:spacing w:val="-2"/>
        </w:rPr>
        <w:t> </w:t>
      </w:r>
      <w:r>
        <w:rPr/>
        <w:t>de</w:t>
      </w:r>
      <w:r>
        <w:rPr>
          <w:spacing w:val="-4"/>
        </w:rPr>
        <w:t> </w:t>
      </w:r>
      <w:r>
        <w:rPr/>
        <w:t>incubação</w:t>
      </w:r>
      <w:r>
        <w:rPr>
          <w:spacing w:val="2"/>
        </w:rPr>
        <w:t> </w:t>
      </w:r>
      <w:r>
        <w:rPr/>
        <w:t>foi</w:t>
      </w:r>
      <w:r>
        <w:rPr>
          <w:spacing w:val="-6"/>
        </w:rPr>
        <w:t> </w:t>
      </w:r>
      <w:r>
        <w:rPr/>
        <w:t>de</w:t>
      </w:r>
      <w:r>
        <w:rPr>
          <w:spacing w:val="1"/>
        </w:rPr>
        <w:t> </w:t>
      </w:r>
      <w:r>
        <w:rPr/>
        <w:t>27,41</w:t>
      </w:r>
      <w:r>
        <w:rPr>
          <w:spacing w:val="1"/>
        </w:rPr>
        <w:t> </w:t>
      </w:r>
      <w:r>
        <w:rPr/>
        <w:t>UI/mL</w:t>
      </w:r>
      <w:r>
        <w:rPr>
          <w:spacing w:val="-2"/>
        </w:rPr>
        <w:t> </w:t>
      </w:r>
      <w:r>
        <w:rPr/>
        <w:t>e com</w:t>
      </w:r>
      <w:r>
        <w:rPr>
          <w:spacing w:val="-6"/>
        </w:rPr>
        <w:t> </w:t>
      </w:r>
      <w:r>
        <w:rPr/>
        <w:t>8</w:t>
      </w:r>
      <w:r>
        <w:rPr>
          <w:spacing w:val="2"/>
        </w:rPr>
        <w:t> </w:t>
      </w:r>
      <w:r>
        <w:rPr/>
        <w:t>horas</w:t>
      </w:r>
      <w:r>
        <w:rPr>
          <w:spacing w:val="1"/>
        </w:rPr>
        <w:t> </w:t>
      </w:r>
      <w:r>
        <w:rPr/>
        <w:t>foi</w:t>
      </w:r>
      <w:r>
        <w:rPr>
          <w:spacing w:val="-5"/>
        </w:rPr>
        <w:t> </w:t>
      </w:r>
      <w:r>
        <w:rPr/>
        <w:t>de 2,62</w:t>
      </w:r>
      <w:r>
        <w:rPr>
          <w:spacing w:val="1"/>
        </w:rPr>
        <w:t> </w:t>
      </w:r>
      <w:r>
        <w:rPr/>
        <w:t>UI/</w:t>
      </w:r>
      <w:r>
        <w:rPr>
          <w:spacing w:val="1"/>
        </w:rPr>
        <w:t> </w:t>
      </w:r>
      <w:r>
        <w:rPr>
          <w:spacing w:val="-3"/>
        </w:rPr>
        <w:t>mL.</w:t>
      </w:r>
    </w:p>
    <w:p>
      <w:pPr>
        <w:pStyle w:val="BodyText"/>
        <w:spacing w:before="8"/>
        <w:rPr>
          <w:sz w:val="9"/>
        </w:rPr>
      </w:pPr>
    </w:p>
    <w:p>
      <w:pPr>
        <w:pStyle w:val="BodyText"/>
        <w:spacing w:line="259" w:lineRule="auto"/>
        <w:ind w:left="120" w:right="104" w:hanging="10"/>
        <w:jc w:val="both"/>
      </w:pPr>
      <w:r>
        <w:rPr>
          <w:b/>
        </w:rPr>
        <w:t>Conclusão: </w:t>
      </w:r>
      <w:r>
        <w:rPr/>
        <w:t>A adição de casca de soja ao </w:t>
      </w:r>
      <w:r>
        <w:rPr>
          <w:spacing w:val="-3"/>
        </w:rPr>
        <w:t>meio </w:t>
      </w:r>
      <w:r>
        <w:rPr/>
        <w:t>líquido induziu a maior expressão extracelular da ß-galactosidase. Os resultados mostraram que atividade específica para a enzima ß-galactosidase foi maior em 7 dias de fermentação (28,0 UI/mL). A caracterização do perfil proteico revelou</w:t>
      </w:r>
      <w:r>
        <w:rPr>
          <w:spacing w:val="-9"/>
        </w:rPr>
        <w:t> </w:t>
      </w:r>
      <w:r>
        <w:rPr/>
        <w:t>por</w:t>
      </w:r>
      <w:r>
        <w:rPr>
          <w:spacing w:val="-10"/>
        </w:rPr>
        <w:t> </w:t>
      </w:r>
      <w:r>
        <w:rPr/>
        <w:t>SDS-PAGE</w:t>
      </w:r>
      <w:r>
        <w:rPr>
          <w:spacing w:val="-9"/>
        </w:rPr>
        <w:t> </w:t>
      </w:r>
      <w:r>
        <w:rPr/>
        <w:t>a</w:t>
      </w:r>
      <w:r>
        <w:rPr>
          <w:spacing w:val="-9"/>
        </w:rPr>
        <w:t> </w:t>
      </w:r>
      <w:r>
        <w:rPr/>
        <w:t>presença</w:t>
      </w:r>
      <w:r>
        <w:rPr>
          <w:spacing w:val="-9"/>
        </w:rPr>
        <w:t> </w:t>
      </w:r>
      <w:r>
        <w:rPr/>
        <w:t>de</w:t>
      </w:r>
      <w:r>
        <w:rPr>
          <w:spacing w:val="-10"/>
        </w:rPr>
        <w:t> </w:t>
      </w:r>
      <w:r>
        <w:rPr/>
        <w:t>5</w:t>
      </w:r>
      <w:r>
        <w:rPr>
          <w:spacing w:val="-8"/>
        </w:rPr>
        <w:t> </w:t>
      </w:r>
      <w:r>
        <w:rPr/>
        <w:t>bandas</w:t>
      </w:r>
      <w:r>
        <w:rPr>
          <w:spacing w:val="-10"/>
        </w:rPr>
        <w:t> </w:t>
      </w:r>
      <w:r>
        <w:rPr/>
        <w:t>proteicas</w:t>
      </w:r>
      <w:r>
        <w:rPr>
          <w:spacing w:val="-11"/>
        </w:rPr>
        <w:t> </w:t>
      </w:r>
      <w:r>
        <w:rPr/>
        <w:t>no</w:t>
      </w:r>
      <w:r>
        <w:rPr>
          <w:spacing w:val="-6"/>
        </w:rPr>
        <w:t> </w:t>
      </w:r>
      <w:r>
        <w:rPr/>
        <w:t>extrato</w:t>
      </w:r>
      <w:r>
        <w:rPr>
          <w:spacing w:val="-9"/>
        </w:rPr>
        <w:t> </w:t>
      </w:r>
      <w:r>
        <w:rPr/>
        <w:t>bruto</w:t>
      </w:r>
      <w:r>
        <w:rPr>
          <w:spacing w:val="-8"/>
        </w:rPr>
        <w:t> </w:t>
      </w:r>
      <w:r>
        <w:rPr/>
        <w:t>com</w:t>
      </w:r>
      <w:r>
        <w:rPr>
          <w:spacing w:val="-11"/>
        </w:rPr>
        <w:t> </w:t>
      </w:r>
      <w:r>
        <w:rPr/>
        <w:t>massa</w:t>
      </w:r>
      <w:r>
        <w:rPr>
          <w:spacing w:val="-8"/>
        </w:rPr>
        <w:t> </w:t>
      </w:r>
      <w:r>
        <w:rPr/>
        <w:t>molecular</w:t>
      </w:r>
      <w:r>
        <w:rPr>
          <w:spacing w:val="-8"/>
        </w:rPr>
        <w:t> </w:t>
      </w:r>
      <w:r>
        <w:rPr/>
        <w:t>variando</w:t>
      </w:r>
      <w:r>
        <w:rPr>
          <w:spacing w:val="-7"/>
        </w:rPr>
        <w:t> </w:t>
      </w:r>
      <w:r>
        <w:rPr/>
        <w:t>entre</w:t>
      </w:r>
      <w:r>
        <w:rPr>
          <w:spacing w:val="-8"/>
        </w:rPr>
        <w:t> </w:t>
      </w:r>
      <w:r>
        <w:rPr/>
        <w:t>160</w:t>
      </w:r>
      <w:r>
        <w:rPr>
          <w:spacing w:val="-12"/>
        </w:rPr>
        <w:t> </w:t>
      </w:r>
      <w:r>
        <w:rPr/>
        <w:t>kDa</w:t>
      </w:r>
      <w:r>
        <w:rPr>
          <w:spacing w:val="-9"/>
        </w:rPr>
        <w:t> </w:t>
      </w:r>
      <w:r>
        <w:rPr/>
        <w:t>e</w:t>
      </w:r>
      <w:r>
        <w:rPr>
          <w:spacing w:val="-9"/>
        </w:rPr>
        <w:t> </w:t>
      </w:r>
      <w:r>
        <w:rPr/>
        <w:t>55</w:t>
      </w:r>
      <w:r>
        <w:rPr>
          <w:spacing w:val="-10"/>
        </w:rPr>
        <w:t> </w:t>
      </w:r>
      <w:r>
        <w:rPr/>
        <w:t>kDa.</w:t>
      </w:r>
      <w:r>
        <w:rPr>
          <w:spacing w:val="-7"/>
        </w:rPr>
        <w:t> </w:t>
      </w:r>
      <w:r>
        <w:rPr/>
        <w:t>O</w:t>
      </w:r>
      <w:r>
        <w:rPr>
          <w:spacing w:val="-11"/>
        </w:rPr>
        <w:t> </w:t>
      </w:r>
      <w:r>
        <w:rPr/>
        <w:t>zimograma para ß-galactosidase com amostras do extrato bruto evidenciou uma banda com atividade de ß galactosidase de 75 kDa. A avaliação do pH ótimo apresentou picos de atividade da enzima nos valores de pH 2,6, 4,6, 6,0 e 7,0. A temperatura ótima igual a 60ºC foi determinada em valores de pH ácido e neutro. O estudo da estabilidade enzimática das lactases mostrou que as mesmas foram estáveis por pouco tempo em condições</w:t>
      </w:r>
      <w:r>
        <w:rPr>
          <w:spacing w:val="-3"/>
        </w:rPr>
        <w:t> </w:t>
      </w:r>
      <w:r>
        <w:rPr/>
        <w:t>determinadas.</w:t>
      </w:r>
      <w:r>
        <w:rPr>
          <w:spacing w:val="1"/>
        </w:rPr>
        <w:t> </w:t>
      </w:r>
      <w:r>
        <w:rPr/>
        <w:t>A</w:t>
      </w:r>
      <w:r>
        <w:rPr>
          <w:spacing w:val="-3"/>
        </w:rPr>
        <w:t> </w:t>
      </w:r>
      <w:r>
        <w:rPr/>
        <w:t>atividade</w:t>
      </w:r>
      <w:r>
        <w:rPr>
          <w:spacing w:val="-1"/>
        </w:rPr>
        <w:t> </w:t>
      </w:r>
      <w:r>
        <w:rPr/>
        <w:t>enzimática com</w:t>
      </w:r>
      <w:r>
        <w:rPr>
          <w:spacing w:val="-6"/>
        </w:rPr>
        <w:t> </w:t>
      </w:r>
      <w:r>
        <w:rPr/>
        <w:t>30</w:t>
      </w:r>
      <w:r>
        <w:rPr>
          <w:spacing w:val="4"/>
        </w:rPr>
        <w:t> </w:t>
      </w:r>
      <w:r>
        <w:rPr/>
        <w:t>minutos</w:t>
      </w:r>
      <w:r>
        <w:rPr>
          <w:spacing w:val="-2"/>
        </w:rPr>
        <w:t> </w:t>
      </w:r>
      <w:r>
        <w:rPr/>
        <w:t>de</w:t>
      </w:r>
      <w:r>
        <w:rPr>
          <w:spacing w:val="-4"/>
        </w:rPr>
        <w:t> </w:t>
      </w:r>
      <w:r>
        <w:rPr/>
        <w:t>incubação</w:t>
      </w:r>
      <w:r>
        <w:rPr>
          <w:spacing w:val="2"/>
        </w:rPr>
        <w:t> </w:t>
      </w:r>
      <w:r>
        <w:rPr/>
        <w:t>foi</w:t>
      </w:r>
      <w:r>
        <w:rPr>
          <w:spacing w:val="-6"/>
        </w:rPr>
        <w:t> </w:t>
      </w:r>
      <w:r>
        <w:rPr/>
        <w:t>de</w:t>
      </w:r>
      <w:r>
        <w:rPr>
          <w:spacing w:val="1"/>
        </w:rPr>
        <w:t> </w:t>
      </w:r>
      <w:r>
        <w:rPr/>
        <w:t>27,41</w:t>
      </w:r>
      <w:r>
        <w:rPr>
          <w:spacing w:val="1"/>
        </w:rPr>
        <w:t> </w:t>
      </w:r>
      <w:r>
        <w:rPr/>
        <w:t>UI/mL</w:t>
      </w:r>
      <w:r>
        <w:rPr>
          <w:spacing w:val="-2"/>
        </w:rPr>
        <w:t> </w:t>
      </w:r>
      <w:r>
        <w:rPr/>
        <w:t>e com</w:t>
      </w:r>
      <w:r>
        <w:rPr>
          <w:spacing w:val="-6"/>
        </w:rPr>
        <w:t> </w:t>
      </w:r>
      <w:r>
        <w:rPr/>
        <w:t>8</w:t>
      </w:r>
      <w:r>
        <w:rPr>
          <w:spacing w:val="2"/>
        </w:rPr>
        <w:t> </w:t>
      </w:r>
      <w:r>
        <w:rPr/>
        <w:t>horas</w:t>
      </w:r>
      <w:r>
        <w:rPr>
          <w:spacing w:val="1"/>
        </w:rPr>
        <w:t> </w:t>
      </w:r>
      <w:r>
        <w:rPr/>
        <w:t>foi</w:t>
      </w:r>
      <w:r>
        <w:rPr>
          <w:spacing w:val="-5"/>
        </w:rPr>
        <w:t> </w:t>
      </w:r>
      <w:r>
        <w:rPr/>
        <w:t>de 2,62</w:t>
      </w:r>
      <w:r>
        <w:rPr>
          <w:spacing w:val="1"/>
        </w:rPr>
        <w:t> </w:t>
      </w:r>
      <w:r>
        <w:rPr/>
        <w:t>UI/</w:t>
      </w:r>
      <w:r>
        <w:rPr>
          <w:spacing w:val="1"/>
        </w:rPr>
        <w:t> </w:t>
      </w:r>
      <w:r>
        <w:rPr>
          <w:spacing w:val="-3"/>
        </w:rPr>
        <w:t>mL.</w:t>
      </w:r>
    </w:p>
    <w:p>
      <w:pPr>
        <w:pStyle w:val="BodyText"/>
        <w:spacing w:before="7"/>
        <w:rPr>
          <w:sz w:val="9"/>
        </w:rPr>
      </w:pPr>
    </w:p>
    <w:p>
      <w:pPr>
        <w:pStyle w:val="BodyText"/>
        <w:spacing w:line="458" w:lineRule="auto" w:before="1"/>
        <w:ind w:left="111" w:right="2190"/>
        <w:jc w:val="both"/>
      </w:pPr>
      <w:r>
        <w:rPr>
          <w:b/>
        </w:rPr>
        <w:t>Palavras-Chave: </w:t>
      </w:r>
      <w:r>
        <w:rPr/>
        <w:t>ß-galactosidase, purificação, lactase, Aspergillus foetidus, intolerancia a lactose </w:t>
      </w:r>
      <w:r>
        <w:rPr>
          <w:b/>
        </w:rPr>
        <w:t>Colaboradores: </w:t>
      </w:r>
      <w:r>
        <w:rPr/>
        <w:t>Gabriela Werneck, Felix Siqueira, Edivaldo Ximenes</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ind w:left="229" w:right="90"/>
        <w:jc w:val="center"/>
      </w:pPr>
      <w:r>
        <w:rPr>
          <w:color w:val="007E39"/>
        </w:rPr>
        <w:t>Corpo, cultura e ideal-tipo: a produção de concepções sobre o corpo--negro pela mídia</w:t>
      </w:r>
    </w:p>
    <w:p>
      <w:pPr>
        <w:spacing w:before="74"/>
        <w:ind w:left="5204" w:right="90" w:firstLine="0"/>
        <w:jc w:val="center"/>
        <w:rPr>
          <w:sz w:val="12"/>
        </w:rPr>
      </w:pPr>
      <w:r>
        <w:rPr>
          <w:b/>
          <w:color w:val="2E75B6"/>
          <w:sz w:val="12"/>
        </w:rPr>
        <w:t>Bolsista</w:t>
      </w:r>
      <w:r>
        <w:rPr>
          <w:color w:val="2E75B6"/>
          <w:sz w:val="12"/>
        </w:rPr>
        <w:t>: Gabriela Costa Carvalho</w:t>
      </w:r>
    </w:p>
    <w:p>
      <w:pPr>
        <w:pStyle w:val="BodyText"/>
        <w:spacing w:before="1"/>
        <w:rPr>
          <w:sz w:val="14"/>
        </w:rPr>
      </w:pPr>
    </w:p>
    <w:p>
      <w:pPr>
        <w:spacing w:line="518"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UnB</w:t>
      </w:r>
    </w:p>
    <w:p>
      <w:pPr>
        <w:spacing w:before="4"/>
        <w:ind w:left="111" w:right="0" w:firstLine="0"/>
        <w:jc w:val="left"/>
        <w:rPr>
          <w:sz w:val="12"/>
        </w:rPr>
      </w:pPr>
      <w:r>
        <w:rPr>
          <w:b/>
          <w:sz w:val="12"/>
        </w:rPr>
        <w:t>Orientador (a): </w:t>
      </w:r>
      <w:r>
        <w:rPr>
          <w:sz w:val="12"/>
        </w:rPr>
        <w:t>DULCE MARIA FILGUEIRA DE ALMEIDA SUASSUNA</w:t>
      </w:r>
    </w:p>
    <w:p>
      <w:pPr>
        <w:pStyle w:val="BodyText"/>
        <w:spacing w:before="7"/>
        <w:rPr>
          <w:sz w:val="16"/>
        </w:rPr>
      </w:pPr>
    </w:p>
    <w:p>
      <w:pPr>
        <w:pStyle w:val="BodyText"/>
        <w:spacing w:line="259" w:lineRule="auto"/>
        <w:ind w:left="120" w:right="106" w:hanging="10"/>
        <w:jc w:val="both"/>
      </w:pPr>
      <w:r>
        <w:rPr>
          <w:b/>
        </w:rPr>
        <w:t>Introdução: </w:t>
      </w:r>
      <w:r>
        <w:rPr/>
        <w:t>O objetivo do estudo é compreender o lugar ocupado pelo corpo negro nas peças publicitárias e novelas observando se existem ou não representações assimétricas entre corpos brancos e negros. Este projeto se insere no grupo de pesquisa Corpo e Sociedade do Núcleo de Estudos do Corpo e Natureza da Universidade de Brasília, cujo principal objetivo é construir um arcabouço teórico e metodológico que possibilite a construção de uma sociologia do corpo propriamente dita.</w:t>
      </w:r>
    </w:p>
    <w:p>
      <w:pPr>
        <w:pStyle w:val="BodyText"/>
        <w:spacing w:before="6"/>
        <w:rPr>
          <w:sz w:val="15"/>
        </w:rPr>
      </w:pPr>
    </w:p>
    <w:p>
      <w:pPr>
        <w:pStyle w:val="BodyText"/>
        <w:spacing w:line="259" w:lineRule="auto"/>
        <w:ind w:left="106" w:right="110"/>
        <w:jc w:val="both"/>
      </w:pPr>
      <w:r>
        <w:rPr>
          <w:b/>
        </w:rPr>
        <w:t>Metodologia: </w:t>
      </w:r>
      <w:r>
        <w:rPr/>
        <w:t>A metodologia utilizada durante o trabalho foi de pesquisa bibliográfica, seguida de fichamentos dos artigos utilizados como referencial</w:t>
      </w:r>
      <w:r>
        <w:rPr>
          <w:spacing w:val="-8"/>
        </w:rPr>
        <w:t> </w:t>
      </w:r>
      <w:r>
        <w:rPr/>
        <w:t>de</w:t>
      </w:r>
      <w:r>
        <w:rPr>
          <w:spacing w:val="-3"/>
        </w:rPr>
        <w:t> </w:t>
      </w:r>
      <w:r>
        <w:rPr/>
        <w:t>pesquisa.</w:t>
      </w:r>
      <w:r>
        <w:rPr>
          <w:spacing w:val="-2"/>
        </w:rPr>
        <w:t> </w:t>
      </w:r>
      <w:r>
        <w:rPr/>
        <w:t>Para</w:t>
      </w:r>
      <w:r>
        <w:rPr>
          <w:spacing w:val="-5"/>
        </w:rPr>
        <w:t> </w:t>
      </w:r>
      <w:r>
        <w:rPr/>
        <w:t>tanto,</w:t>
      </w:r>
      <w:r>
        <w:rPr>
          <w:spacing w:val="-2"/>
        </w:rPr>
        <w:t> </w:t>
      </w:r>
      <w:r>
        <w:rPr/>
        <w:t>foram</w:t>
      </w:r>
      <w:r>
        <w:rPr>
          <w:spacing w:val="-7"/>
        </w:rPr>
        <w:t> </w:t>
      </w:r>
      <w:r>
        <w:rPr/>
        <w:t>consultadas</w:t>
      </w:r>
      <w:r>
        <w:rPr>
          <w:spacing w:val="-4"/>
        </w:rPr>
        <w:t> </w:t>
      </w:r>
      <w:r>
        <w:rPr/>
        <w:t>bases</w:t>
      </w:r>
      <w:r>
        <w:rPr>
          <w:spacing w:val="-5"/>
        </w:rPr>
        <w:t> </w:t>
      </w:r>
      <w:r>
        <w:rPr/>
        <w:t>de</w:t>
      </w:r>
      <w:r>
        <w:rPr>
          <w:spacing w:val="-3"/>
        </w:rPr>
        <w:t> </w:t>
      </w:r>
      <w:r>
        <w:rPr/>
        <w:t>dados</w:t>
      </w:r>
      <w:r>
        <w:rPr>
          <w:spacing w:val="-4"/>
        </w:rPr>
        <w:t> </w:t>
      </w:r>
      <w:r>
        <w:rPr/>
        <w:t>de</w:t>
      </w:r>
      <w:r>
        <w:rPr>
          <w:spacing w:val="-4"/>
        </w:rPr>
        <w:t> </w:t>
      </w:r>
      <w:r>
        <w:rPr/>
        <w:t>periódicos</w:t>
      </w:r>
      <w:r>
        <w:rPr>
          <w:spacing w:val="-2"/>
        </w:rPr>
        <w:t> </w:t>
      </w:r>
      <w:r>
        <w:rPr/>
        <w:t>indexados</w:t>
      </w:r>
      <w:r>
        <w:rPr>
          <w:spacing w:val="-5"/>
        </w:rPr>
        <w:t> </w:t>
      </w:r>
      <w:r>
        <w:rPr/>
        <w:t>no portal</w:t>
      </w:r>
      <w:r>
        <w:rPr>
          <w:spacing w:val="-8"/>
        </w:rPr>
        <w:t> </w:t>
      </w:r>
      <w:r>
        <w:rPr/>
        <w:t>da</w:t>
      </w:r>
      <w:r>
        <w:rPr>
          <w:spacing w:val="-3"/>
        </w:rPr>
        <w:t> </w:t>
      </w:r>
      <w:r>
        <w:rPr/>
        <w:t>Capes,</w:t>
      </w:r>
      <w:r>
        <w:rPr>
          <w:spacing w:val="-3"/>
        </w:rPr>
        <w:t> </w:t>
      </w:r>
      <w:r>
        <w:rPr/>
        <w:t>em</w:t>
      </w:r>
      <w:r>
        <w:rPr>
          <w:spacing w:val="-6"/>
        </w:rPr>
        <w:t> </w:t>
      </w:r>
      <w:r>
        <w:rPr/>
        <w:t>especial</w:t>
      </w:r>
      <w:r>
        <w:rPr>
          <w:spacing w:val="-5"/>
        </w:rPr>
        <w:t> </w:t>
      </w:r>
      <w:r>
        <w:rPr/>
        <w:t>a</w:t>
      </w:r>
      <w:r>
        <w:rPr>
          <w:spacing w:val="-2"/>
        </w:rPr>
        <w:t> </w:t>
      </w:r>
      <w:r>
        <w:rPr/>
        <w:t>base</w:t>
      </w:r>
      <w:r>
        <w:rPr>
          <w:spacing w:val="-3"/>
        </w:rPr>
        <w:t> </w:t>
      </w:r>
      <w:r>
        <w:rPr/>
        <w:t>de</w:t>
      </w:r>
      <w:r>
        <w:rPr>
          <w:spacing w:val="-4"/>
        </w:rPr>
        <w:t> </w:t>
      </w:r>
      <w:r>
        <w:rPr/>
        <w:t>dados Scielo, no periódico “Estudos Feministas” assim como os artigos presentes no livro “O negro nos espaços publicitários</w:t>
      </w:r>
      <w:r>
        <w:rPr>
          <w:spacing w:val="-15"/>
        </w:rPr>
        <w:t> </w:t>
      </w:r>
      <w:r>
        <w:rPr/>
        <w:t>brasileiros”.</w:t>
      </w:r>
    </w:p>
    <w:p>
      <w:pPr>
        <w:pStyle w:val="BodyText"/>
        <w:spacing w:before="7"/>
        <w:rPr>
          <w:sz w:val="15"/>
        </w:rPr>
      </w:pPr>
    </w:p>
    <w:p>
      <w:pPr>
        <w:pStyle w:val="BodyText"/>
        <w:spacing w:line="259" w:lineRule="auto"/>
        <w:ind w:left="120" w:right="104" w:hanging="10"/>
        <w:jc w:val="both"/>
      </w:pPr>
      <w:r>
        <w:rPr>
          <w:b/>
        </w:rPr>
        <w:t>Resultados: </w:t>
      </w:r>
      <w:r>
        <w:rPr/>
        <w:t>Após a leitura dos artigos, pode-se observar o papel determinante dos estereótipos nas imagens midiáticas construídas sobre o corpo negro no Brasil. Entre os resultados encontrados no artigo de ARAUJO (2008) no periódico “Revista de Estudos Feministas” e nos artigos</w:t>
      </w:r>
      <w:r>
        <w:rPr>
          <w:spacing w:val="-3"/>
        </w:rPr>
        <w:t> </w:t>
      </w:r>
      <w:r>
        <w:rPr/>
        <w:t>de</w:t>
      </w:r>
      <w:r>
        <w:rPr>
          <w:spacing w:val="-4"/>
        </w:rPr>
        <w:t> </w:t>
      </w:r>
      <w:r>
        <w:rPr/>
        <w:t>PEREZ</w:t>
      </w:r>
      <w:r>
        <w:rPr>
          <w:spacing w:val="-5"/>
        </w:rPr>
        <w:t> </w:t>
      </w:r>
      <w:r>
        <w:rPr/>
        <w:t>(2011)</w:t>
      </w:r>
      <w:r>
        <w:rPr>
          <w:spacing w:val="-2"/>
        </w:rPr>
        <w:t> </w:t>
      </w:r>
      <w:r>
        <w:rPr/>
        <w:t>e</w:t>
      </w:r>
      <w:r>
        <w:rPr>
          <w:spacing w:val="-4"/>
        </w:rPr>
        <w:t> </w:t>
      </w:r>
      <w:r>
        <w:rPr/>
        <w:t>MARTINS</w:t>
      </w:r>
      <w:r>
        <w:rPr>
          <w:spacing w:val="-1"/>
        </w:rPr>
        <w:t> </w:t>
      </w:r>
      <w:r>
        <w:rPr/>
        <w:t>(2011)</w:t>
      </w:r>
      <w:r>
        <w:rPr>
          <w:spacing w:val="-4"/>
        </w:rPr>
        <w:t> </w:t>
      </w:r>
      <w:r>
        <w:rPr/>
        <w:t>presentes</w:t>
      </w:r>
      <w:r>
        <w:rPr>
          <w:spacing w:val="-4"/>
        </w:rPr>
        <w:t> </w:t>
      </w:r>
      <w:r>
        <w:rPr/>
        <w:t>no livro</w:t>
      </w:r>
      <w:r>
        <w:rPr>
          <w:spacing w:val="1"/>
        </w:rPr>
        <w:t> </w:t>
      </w:r>
      <w:r>
        <w:rPr/>
        <w:t>“o</w:t>
      </w:r>
      <w:r>
        <w:rPr>
          <w:spacing w:val="-2"/>
        </w:rPr>
        <w:t> </w:t>
      </w:r>
      <w:r>
        <w:rPr/>
        <w:t>negro</w:t>
      </w:r>
      <w:r>
        <w:rPr>
          <w:spacing w:val="-1"/>
        </w:rPr>
        <w:t> </w:t>
      </w:r>
      <w:r>
        <w:rPr/>
        <w:t>nos</w:t>
      </w:r>
      <w:r>
        <w:rPr>
          <w:spacing w:val="-3"/>
        </w:rPr>
        <w:t> </w:t>
      </w:r>
      <w:r>
        <w:rPr/>
        <w:t>espaços</w:t>
      </w:r>
      <w:r>
        <w:rPr>
          <w:spacing w:val="-5"/>
        </w:rPr>
        <w:t> </w:t>
      </w:r>
      <w:r>
        <w:rPr/>
        <w:t>publicitários”</w:t>
      </w:r>
      <w:r>
        <w:rPr>
          <w:spacing w:val="-2"/>
        </w:rPr>
        <w:t> </w:t>
      </w:r>
      <w:r>
        <w:rPr/>
        <w:t>estão:</w:t>
      </w:r>
      <w:r>
        <w:rPr>
          <w:spacing w:val="-5"/>
        </w:rPr>
        <w:t> </w:t>
      </w:r>
      <w:r>
        <w:rPr/>
        <w:t>a</w:t>
      </w:r>
      <w:r>
        <w:rPr>
          <w:spacing w:val="-4"/>
        </w:rPr>
        <w:t> </w:t>
      </w:r>
      <w:r>
        <w:rPr/>
        <w:t>subalternização e</w:t>
      </w:r>
      <w:r>
        <w:rPr>
          <w:spacing w:val="-1"/>
        </w:rPr>
        <w:t> </w:t>
      </w:r>
      <w:r>
        <w:rPr/>
        <w:t>estereotipação dos negros nas novelas brasileiras (ARAUJO, 2008) o desequilíbrio entre a composição populacional e a representação de alguns grupos, em um país que apresenta tamanha diversidade étnica (PEREZ, 2011) algumas alterações positivas na representação dos corpos negros na publicidade brasileira, porém esse crescimento é lento (10% em 20 anos). O crescimento representativo decorre principalmente das mobilizações por Direitos civis e do reconhecimento do segmento negro como grupo consumidor (MARTINS,</w:t>
      </w:r>
      <w:r>
        <w:rPr>
          <w:spacing w:val="-5"/>
        </w:rPr>
        <w:t> </w:t>
      </w:r>
      <w:r>
        <w:rPr/>
        <w:t>2011).</w:t>
      </w:r>
    </w:p>
    <w:p>
      <w:pPr>
        <w:pStyle w:val="BodyText"/>
        <w:spacing w:before="10"/>
        <w:rPr>
          <w:sz w:val="9"/>
        </w:rPr>
      </w:pPr>
    </w:p>
    <w:p>
      <w:pPr>
        <w:pStyle w:val="BodyText"/>
        <w:spacing w:line="259" w:lineRule="auto"/>
        <w:ind w:left="120" w:right="104" w:hanging="10"/>
        <w:jc w:val="both"/>
      </w:pPr>
      <w:r>
        <w:rPr>
          <w:b/>
        </w:rPr>
        <w:t>Conclusão: </w:t>
      </w:r>
      <w:r>
        <w:rPr/>
        <w:t>Após a leitura dos artigos, pode-se observar o papel determinante dos estereótipos nas imagens midiáticas construídas sobre o corpo negro no Brasil. Entre os resultados encontrados no artigo de ARAUJO (2008) no periódico “Revista de Estudos Feministas” e nos artigos</w:t>
      </w:r>
      <w:r>
        <w:rPr>
          <w:spacing w:val="-3"/>
        </w:rPr>
        <w:t> </w:t>
      </w:r>
      <w:r>
        <w:rPr/>
        <w:t>de</w:t>
      </w:r>
      <w:r>
        <w:rPr>
          <w:spacing w:val="-4"/>
        </w:rPr>
        <w:t> </w:t>
      </w:r>
      <w:r>
        <w:rPr/>
        <w:t>PEREZ</w:t>
      </w:r>
      <w:r>
        <w:rPr>
          <w:spacing w:val="-5"/>
        </w:rPr>
        <w:t> </w:t>
      </w:r>
      <w:r>
        <w:rPr/>
        <w:t>(2011)</w:t>
      </w:r>
      <w:r>
        <w:rPr>
          <w:spacing w:val="-2"/>
        </w:rPr>
        <w:t> </w:t>
      </w:r>
      <w:r>
        <w:rPr/>
        <w:t>e</w:t>
      </w:r>
      <w:r>
        <w:rPr>
          <w:spacing w:val="-4"/>
        </w:rPr>
        <w:t> </w:t>
      </w:r>
      <w:r>
        <w:rPr/>
        <w:t>MARTINS</w:t>
      </w:r>
      <w:r>
        <w:rPr>
          <w:spacing w:val="-1"/>
        </w:rPr>
        <w:t> </w:t>
      </w:r>
      <w:r>
        <w:rPr/>
        <w:t>(2011)</w:t>
      </w:r>
      <w:r>
        <w:rPr>
          <w:spacing w:val="-4"/>
        </w:rPr>
        <w:t> </w:t>
      </w:r>
      <w:r>
        <w:rPr/>
        <w:t>presentes</w:t>
      </w:r>
      <w:r>
        <w:rPr>
          <w:spacing w:val="-4"/>
        </w:rPr>
        <w:t> </w:t>
      </w:r>
      <w:r>
        <w:rPr/>
        <w:t>no livro</w:t>
      </w:r>
      <w:r>
        <w:rPr>
          <w:spacing w:val="1"/>
        </w:rPr>
        <w:t> </w:t>
      </w:r>
      <w:r>
        <w:rPr/>
        <w:t>“o</w:t>
      </w:r>
      <w:r>
        <w:rPr>
          <w:spacing w:val="-2"/>
        </w:rPr>
        <w:t> </w:t>
      </w:r>
      <w:r>
        <w:rPr/>
        <w:t>negro</w:t>
      </w:r>
      <w:r>
        <w:rPr>
          <w:spacing w:val="-1"/>
        </w:rPr>
        <w:t> </w:t>
      </w:r>
      <w:r>
        <w:rPr/>
        <w:t>nos</w:t>
      </w:r>
      <w:r>
        <w:rPr>
          <w:spacing w:val="-3"/>
        </w:rPr>
        <w:t> </w:t>
      </w:r>
      <w:r>
        <w:rPr/>
        <w:t>espaços</w:t>
      </w:r>
      <w:r>
        <w:rPr>
          <w:spacing w:val="-5"/>
        </w:rPr>
        <w:t> </w:t>
      </w:r>
      <w:r>
        <w:rPr/>
        <w:t>publicitários”</w:t>
      </w:r>
      <w:r>
        <w:rPr>
          <w:spacing w:val="-2"/>
        </w:rPr>
        <w:t> </w:t>
      </w:r>
      <w:r>
        <w:rPr/>
        <w:t>estão:</w:t>
      </w:r>
      <w:r>
        <w:rPr>
          <w:spacing w:val="-5"/>
        </w:rPr>
        <w:t> </w:t>
      </w:r>
      <w:r>
        <w:rPr/>
        <w:t>a</w:t>
      </w:r>
      <w:r>
        <w:rPr>
          <w:spacing w:val="-4"/>
        </w:rPr>
        <w:t> </w:t>
      </w:r>
      <w:r>
        <w:rPr/>
        <w:t>subalternização e</w:t>
      </w:r>
      <w:r>
        <w:rPr>
          <w:spacing w:val="-1"/>
        </w:rPr>
        <w:t> </w:t>
      </w:r>
      <w:r>
        <w:rPr/>
        <w:t>estereotipação dos negros nas novelas brasileiras (ARAUJO, 2008) o desequilíbrio entre a composição populacional e a representação de alguns grupos, em um país que apresenta tamanha diversidade étnica (PEREZ, 2011) algumas alterações positivas na representação dos corpos negros na publicidade brasileira, porém esse crescimento é lento (10% em 20 anos). O crescimento representativo decorre principalmente das mobilizações por Direitos civis e do reconhecimento do segmento negro como grupo consumidor (MARTINS,</w:t>
      </w:r>
      <w:r>
        <w:rPr>
          <w:spacing w:val="-5"/>
        </w:rPr>
        <w:t> </w:t>
      </w:r>
      <w:r>
        <w:rPr/>
        <w:t>2011).</w:t>
      </w:r>
    </w:p>
    <w:p>
      <w:pPr>
        <w:pStyle w:val="BodyText"/>
        <w:spacing w:before="8"/>
        <w:rPr>
          <w:sz w:val="9"/>
        </w:rPr>
      </w:pPr>
    </w:p>
    <w:p>
      <w:pPr>
        <w:spacing w:line="458" w:lineRule="auto" w:before="0"/>
        <w:ind w:left="111" w:right="4496" w:firstLine="0"/>
        <w:jc w:val="both"/>
        <w:rPr>
          <w:b/>
          <w:sz w:val="12"/>
        </w:rPr>
      </w:pPr>
      <w:r>
        <w:rPr>
          <w:b/>
          <w:sz w:val="12"/>
        </w:rPr>
        <w:t>Palavras-Chave: </w:t>
      </w:r>
      <w:r>
        <w:rPr>
          <w:sz w:val="12"/>
        </w:rPr>
        <w:t>corpo, negro, mídia, estereótipo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8" w:right="90"/>
        <w:jc w:val="center"/>
      </w:pPr>
      <w:r>
        <w:rPr>
          <w:color w:val="007E39"/>
        </w:rPr>
        <w:t>Percepção de estudantes frente ao cotidiano escolar das Escolas Públicas do DF.</w:t>
      </w:r>
    </w:p>
    <w:p>
      <w:pPr>
        <w:spacing w:before="74"/>
        <w:ind w:left="5100" w:right="62" w:firstLine="0"/>
        <w:jc w:val="center"/>
        <w:rPr>
          <w:sz w:val="12"/>
        </w:rPr>
      </w:pPr>
      <w:r>
        <w:rPr>
          <w:b/>
          <w:color w:val="2E75B6"/>
          <w:sz w:val="12"/>
        </w:rPr>
        <w:t>Bolsista</w:t>
      </w:r>
      <w:r>
        <w:rPr>
          <w:color w:val="2E75B6"/>
          <w:sz w:val="12"/>
        </w:rPr>
        <w:t>: Gabriela Costa dos Santos</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Marilia Marques da Silva</w:t>
      </w:r>
    </w:p>
    <w:p>
      <w:pPr>
        <w:pStyle w:val="BodyText"/>
        <w:spacing w:before="7"/>
        <w:rPr>
          <w:sz w:val="16"/>
        </w:rPr>
      </w:pPr>
    </w:p>
    <w:p>
      <w:pPr>
        <w:pStyle w:val="BodyText"/>
        <w:spacing w:line="259" w:lineRule="auto"/>
        <w:ind w:left="120" w:right="105" w:hanging="10"/>
        <w:jc w:val="both"/>
      </w:pPr>
      <w:r>
        <w:rPr>
          <w:b/>
        </w:rPr>
        <w:t>Introdução:</w:t>
      </w:r>
      <w:r>
        <w:rPr>
          <w:b/>
          <w:spacing w:val="-1"/>
        </w:rPr>
        <w:t> </w:t>
      </w:r>
      <w:r>
        <w:rPr/>
        <w:t>Na</w:t>
      </w:r>
      <w:r>
        <w:rPr>
          <w:spacing w:val="-4"/>
        </w:rPr>
        <w:t> </w:t>
      </w:r>
      <w:r>
        <w:rPr/>
        <w:t>adolescência,</w:t>
      </w:r>
      <w:r>
        <w:rPr>
          <w:spacing w:val="-2"/>
        </w:rPr>
        <w:t> </w:t>
      </w:r>
      <w:r>
        <w:rPr/>
        <w:t>ocorre</w:t>
      </w:r>
      <w:r>
        <w:rPr>
          <w:spacing w:val="-2"/>
        </w:rPr>
        <w:t> </w:t>
      </w:r>
      <w:r>
        <w:rPr/>
        <w:t>uma</w:t>
      </w:r>
      <w:r>
        <w:rPr>
          <w:spacing w:val="-2"/>
        </w:rPr>
        <w:t> </w:t>
      </w:r>
      <w:r>
        <w:rPr/>
        <w:t>transição</w:t>
      </w:r>
      <w:r>
        <w:rPr>
          <w:spacing w:val="-5"/>
        </w:rPr>
        <w:t> </w:t>
      </w:r>
      <w:r>
        <w:rPr/>
        <w:t>onde</w:t>
      </w:r>
      <w:r>
        <w:rPr>
          <w:spacing w:val="-3"/>
        </w:rPr>
        <w:t> </w:t>
      </w:r>
      <w:r>
        <w:rPr/>
        <w:t>há</w:t>
      </w:r>
      <w:r>
        <w:rPr>
          <w:spacing w:val="-2"/>
        </w:rPr>
        <w:t> </w:t>
      </w:r>
      <w:r>
        <w:rPr/>
        <w:t>uma</w:t>
      </w:r>
      <w:r>
        <w:rPr>
          <w:spacing w:val="-3"/>
        </w:rPr>
        <w:t> </w:t>
      </w:r>
      <w:r>
        <w:rPr/>
        <w:t>crise</w:t>
      </w:r>
      <w:r>
        <w:rPr>
          <w:spacing w:val="-3"/>
        </w:rPr>
        <w:t> </w:t>
      </w:r>
      <w:r>
        <w:rPr/>
        <w:t>na</w:t>
      </w:r>
      <w:r>
        <w:rPr>
          <w:spacing w:val="-3"/>
        </w:rPr>
        <w:t> </w:t>
      </w:r>
      <w:r>
        <w:rPr/>
        <w:t>construção</w:t>
      </w:r>
      <w:r>
        <w:rPr>
          <w:spacing w:val="-2"/>
        </w:rPr>
        <w:t> </w:t>
      </w:r>
      <w:r>
        <w:rPr/>
        <w:t>de</w:t>
      </w:r>
      <w:r>
        <w:rPr>
          <w:spacing w:val="-5"/>
        </w:rPr>
        <w:t> </w:t>
      </w:r>
      <w:r>
        <w:rPr/>
        <w:t>identidade</w:t>
      </w:r>
      <w:r>
        <w:rPr>
          <w:spacing w:val="-3"/>
        </w:rPr>
        <w:t> </w:t>
      </w:r>
      <w:r>
        <w:rPr/>
        <w:t>X</w:t>
      </w:r>
      <w:r>
        <w:rPr>
          <w:spacing w:val="-3"/>
        </w:rPr>
        <w:t> </w:t>
      </w:r>
      <w:r>
        <w:rPr/>
        <w:t>confusão</w:t>
      </w:r>
      <w:r>
        <w:rPr>
          <w:spacing w:val="-2"/>
        </w:rPr>
        <w:t> </w:t>
      </w:r>
      <w:r>
        <w:rPr/>
        <w:t>de</w:t>
      </w:r>
      <w:r>
        <w:rPr>
          <w:spacing w:val="-5"/>
        </w:rPr>
        <w:t> </w:t>
      </w:r>
      <w:r>
        <w:rPr/>
        <w:t>papéis</w:t>
      </w:r>
      <w:r>
        <w:rPr>
          <w:spacing w:val="-3"/>
        </w:rPr>
        <w:t> </w:t>
      </w:r>
      <w:r>
        <w:rPr/>
        <w:t>(Erickson,1976).</w:t>
      </w:r>
      <w:r>
        <w:rPr>
          <w:spacing w:val="-1"/>
        </w:rPr>
        <w:t> </w:t>
      </w:r>
      <w:r>
        <w:rPr/>
        <w:t>Os adolescentes tornam-se mais suscetíveis a avaliação de pares, estando sujeito a impactos de ordem tanto afetiva quanto cognitiva. A escola é um</w:t>
      </w:r>
      <w:r>
        <w:rPr>
          <w:spacing w:val="-9"/>
        </w:rPr>
        <w:t> </w:t>
      </w:r>
      <w:r>
        <w:rPr/>
        <w:t>microssistema</w:t>
      </w:r>
      <w:r>
        <w:rPr>
          <w:spacing w:val="-7"/>
        </w:rPr>
        <w:t> </w:t>
      </w:r>
      <w:r>
        <w:rPr/>
        <w:t>onde</w:t>
      </w:r>
      <w:r>
        <w:rPr>
          <w:spacing w:val="-8"/>
        </w:rPr>
        <w:t> </w:t>
      </w:r>
      <w:r>
        <w:rPr/>
        <w:t>a</w:t>
      </w:r>
      <w:r>
        <w:rPr>
          <w:spacing w:val="-7"/>
        </w:rPr>
        <w:t> </w:t>
      </w:r>
      <w:r>
        <w:rPr/>
        <w:t>criança</w:t>
      </w:r>
      <w:r>
        <w:rPr>
          <w:spacing w:val="-8"/>
        </w:rPr>
        <w:t> </w:t>
      </w:r>
      <w:r>
        <w:rPr/>
        <w:t>e</w:t>
      </w:r>
      <w:r>
        <w:rPr>
          <w:spacing w:val="-7"/>
        </w:rPr>
        <w:t> </w:t>
      </w:r>
      <w:r>
        <w:rPr/>
        <w:t>o</w:t>
      </w:r>
      <w:r>
        <w:rPr>
          <w:spacing w:val="-5"/>
        </w:rPr>
        <w:t> </w:t>
      </w:r>
      <w:r>
        <w:rPr/>
        <w:t>adolescente</w:t>
      </w:r>
      <w:r>
        <w:rPr>
          <w:spacing w:val="-7"/>
        </w:rPr>
        <w:t> </w:t>
      </w:r>
      <w:r>
        <w:rPr/>
        <w:t>significam</w:t>
      </w:r>
      <w:r>
        <w:rPr>
          <w:spacing w:val="-9"/>
        </w:rPr>
        <w:t> </w:t>
      </w:r>
      <w:r>
        <w:rPr/>
        <w:t>experiências</w:t>
      </w:r>
      <w:r>
        <w:rPr>
          <w:spacing w:val="-5"/>
        </w:rPr>
        <w:t> </w:t>
      </w:r>
      <w:r>
        <w:rPr/>
        <w:t>negativas</w:t>
      </w:r>
      <w:r>
        <w:rPr>
          <w:spacing w:val="-8"/>
        </w:rPr>
        <w:t> </w:t>
      </w:r>
      <w:r>
        <w:rPr/>
        <w:t>e</w:t>
      </w:r>
      <w:r>
        <w:rPr>
          <w:spacing w:val="-7"/>
        </w:rPr>
        <w:t> </w:t>
      </w:r>
      <w:r>
        <w:rPr/>
        <w:t>positivas,</w:t>
      </w:r>
      <w:r>
        <w:rPr>
          <w:spacing w:val="-6"/>
        </w:rPr>
        <w:t> </w:t>
      </w:r>
      <w:r>
        <w:rPr/>
        <w:t>compondo</w:t>
      </w:r>
      <w:r>
        <w:rPr>
          <w:spacing w:val="-5"/>
        </w:rPr>
        <w:t> </w:t>
      </w:r>
      <w:r>
        <w:rPr/>
        <w:t>sua</w:t>
      </w:r>
      <w:r>
        <w:rPr>
          <w:spacing w:val="-5"/>
        </w:rPr>
        <w:t> </w:t>
      </w:r>
      <w:r>
        <w:rPr/>
        <w:t>identidade.</w:t>
      </w:r>
      <w:r>
        <w:rPr>
          <w:spacing w:val="-7"/>
        </w:rPr>
        <w:t> </w:t>
      </w:r>
      <w:r>
        <w:rPr/>
        <w:t>A</w:t>
      </w:r>
      <w:r>
        <w:rPr>
          <w:spacing w:val="-9"/>
        </w:rPr>
        <w:t> </w:t>
      </w:r>
      <w:r>
        <w:rPr/>
        <w:t>escola</w:t>
      </w:r>
      <w:r>
        <w:rPr>
          <w:spacing w:val="-8"/>
        </w:rPr>
        <w:t> </w:t>
      </w:r>
      <w:r>
        <w:rPr/>
        <w:t>pode,</w:t>
      </w:r>
      <w:r>
        <w:rPr>
          <w:spacing w:val="-8"/>
        </w:rPr>
        <w:t> </w:t>
      </w:r>
      <w:r>
        <w:rPr/>
        <w:t>tanto formar um cidadão quanto reforçar a violência social. Esta violência muitas vezes é apresentada em formas de estigmatização, discriminação e preconceito. A técnica de grupo focal se mostrou adequada para descrever o impacto da violência em estudantes adolescentes de escolas públicas</w:t>
      </w:r>
      <w:r>
        <w:rPr>
          <w:spacing w:val="-6"/>
        </w:rPr>
        <w:t> </w:t>
      </w:r>
      <w:r>
        <w:rPr/>
        <w:t>do</w:t>
      </w:r>
      <w:r>
        <w:rPr>
          <w:spacing w:val="-4"/>
        </w:rPr>
        <w:t> </w:t>
      </w:r>
      <w:r>
        <w:rPr/>
        <w:t>D.F.</w:t>
      </w:r>
      <w:r>
        <w:rPr>
          <w:spacing w:val="-5"/>
        </w:rPr>
        <w:t> </w:t>
      </w:r>
      <w:r>
        <w:rPr/>
        <w:t>O</w:t>
      </w:r>
      <w:r>
        <w:rPr>
          <w:spacing w:val="-5"/>
        </w:rPr>
        <w:t> </w:t>
      </w:r>
      <w:r>
        <w:rPr/>
        <w:t>grupo</w:t>
      </w:r>
      <w:r>
        <w:rPr>
          <w:spacing w:val="-5"/>
        </w:rPr>
        <w:t> </w:t>
      </w:r>
      <w:r>
        <w:rPr/>
        <w:t>focal</w:t>
      </w:r>
      <w:r>
        <w:rPr>
          <w:spacing w:val="-7"/>
        </w:rPr>
        <w:t> </w:t>
      </w:r>
      <w:r>
        <w:rPr/>
        <w:t>se</w:t>
      </w:r>
      <w:r>
        <w:rPr>
          <w:spacing w:val="-7"/>
        </w:rPr>
        <w:t> </w:t>
      </w:r>
      <w:r>
        <w:rPr/>
        <w:t>dá</w:t>
      </w:r>
      <w:r>
        <w:rPr>
          <w:spacing w:val="-6"/>
        </w:rPr>
        <w:t> </w:t>
      </w:r>
      <w:r>
        <w:rPr/>
        <w:t>em</w:t>
      </w:r>
      <w:r>
        <w:rPr>
          <w:spacing w:val="-7"/>
        </w:rPr>
        <w:t> </w:t>
      </w:r>
      <w:r>
        <w:rPr/>
        <w:t>um</w:t>
      </w:r>
      <w:r>
        <w:rPr>
          <w:spacing w:val="-6"/>
        </w:rPr>
        <w:t> </w:t>
      </w:r>
      <w:r>
        <w:rPr/>
        <w:t>espaço</w:t>
      </w:r>
      <w:r>
        <w:rPr>
          <w:spacing w:val="-5"/>
        </w:rPr>
        <w:t> </w:t>
      </w:r>
      <w:r>
        <w:rPr/>
        <w:t>onde</w:t>
      </w:r>
      <w:r>
        <w:rPr>
          <w:spacing w:val="-6"/>
        </w:rPr>
        <w:t> </w:t>
      </w:r>
      <w:r>
        <w:rPr/>
        <w:t>“pequenos</w:t>
      </w:r>
      <w:r>
        <w:rPr>
          <w:spacing w:val="-6"/>
        </w:rPr>
        <w:t> </w:t>
      </w:r>
      <w:r>
        <w:rPr/>
        <w:t>grupos</w:t>
      </w:r>
      <w:r>
        <w:rPr>
          <w:spacing w:val="-6"/>
        </w:rPr>
        <w:t> </w:t>
      </w:r>
      <w:r>
        <w:rPr/>
        <w:t>de</w:t>
      </w:r>
      <w:r>
        <w:rPr>
          <w:spacing w:val="-6"/>
        </w:rPr>
        <w:t> </w:t>
      </w:r>
      <w:r>
        <w:rPr/>
        <w:t>pessoas</w:t>
      </w:r>
      <w:r>
        <w:rPr>
          <w:spacing w:val="-6"/>
        </w:rPr>
        <w:t> </w:t>
      </w:r>
      <w:r>
        <w:rPr/>
        <w:t>reunidas</w:t>
      </w:r>
      <w:r>
        <w:rPr>
          <w:spacing w:val="-6"/>
        </w:rPr>
        <w:t> </w:t>
      </w:r>
      <w:r>
        <w:rPr/>
        <w:t>para</w:t>
      </w:r>
      <w:r>
        <w:rPr>
          <w:spacing w:val="-5"/>
        </w:rPr>
        <w:t> </w:t>
      </w:r>
      <w:r>
        <w:rPr/>
        <w:t>avaliar</w:t>
      </w:r>
      <w:r>
        <w:rPr>
          <w:spacing w:val="-6"/>
        </w:rPr>
        <w:t> </w:t>
      </w:r>
      <w:r>
        <w:rPr/>
        <w:t>conceitos</w:t>
      </w:r>
      <w:r>
        <w:rPr>
          <w:spacing w:val="-5"/>
        </w:rPr>
        <w:t> </w:t>
      </w:r>
      <w:r>
        <w:rPr/>
        <w:t>ou</w:t>
      </w:r>
      <w:r>
        <w:rPr>
          <w:spacing w:val="-6"/>
        </w:rPr>
        <w:t> </w:t>
      </w:r>
      <w:r>
        <w:rPr/>
        <w:t>identificar</w:t>
      </w:r>
      <w:r>
        <w:rPr>
          <w:spacing w:val="-5"/>
        </w:rPr>
        <w:t> </w:t>
      </w:r>
      <w:r>
        <w:rPr/>
        <w:t>problema, permitindo</w:t>
      </w:r>
      <w:r>
        <w:rPr>
          <w:spacing w:val="-3"/>
        </w:rPr>
        <w:t> </w:t>
      </w:r>
      <w:r>
        <w:rPr/>
        <w:t>os</w:t>
      </w:r>
      <w:r>
        <w:rPr>
          <w:spacing w:val="-8"/>
        </w:rPr>
        <w:t> </w:t>
      </w:r>
      <w:r>
        <w:rPr/>
        <w:t>alunos</w:t>
      </w:r>
      <w:r>
        <w:rPr>
          <w:spacing w:val="-6"/>
        </w:rPr>
        <w:t> </w:t>
      </w:r>
      <w:r>
        <w:rPr/>
        <w:t>compartilhar</w:t>
      </w:r>
      <w:r>
        <w:rPr>
          <w:spacing w:val="-3"/>
        </w:rPr>
        <w:t> </w:t>
      </w:r>
      <w:r>
        <w:rPr/>
        <w:t>suas</w:t>
      </w:r>
      <w:r>
        <w:rPr>
          <w:spacing w:val="-5"/>
        </w:rPr>
        <w:t> </w:t>
      </w:r>
      <w:r>
        <w:rPr/>
        <w:t>vivências,</w:t>
      </w:r>
      <w:r>
        <w:rPr>
          <w:spacing w:val="-3"/>
        </w:rPr>
        <w:t> </w:t>
      </w:r>
      <w:r>
        <w:rPr/>
        <w:t>saberes,</w:t>
      </w:r>
      <w:r>
        <w:rPr>
          <w:spacing w:val="-3"/>
        </w:rPr>
        <w:t> </w:t>
      </w:r>
      <w:r>
        <w:rPr/>
        <w:t>trazendo</w:t>
      </w:r>
      <w:r>
        <w:rPr>
          <w:spacing w:val="-5"/>
        </w:rPr>
        <w:t> </w:t>
      </w:r>
      <w:r>
        <w:rPr/>
        <w:t>as</w:t>
      </w:r>
      <w:r>
        <w:rPr>
          <w:spacing w:val="-6"/>
        </w:rPr>
        <w:t> </w:t>
      </w:r>
      <w:r>
        <w:rPr/>
        <w:t>alegrias</w:t>
      </w:r>
      <w:r>
        <w:rPr>
          <w:spacing w:val="-6"/>
        </w:rPr>
        <w:t> </w:t>
      </w:r>
      <w:r>
        <w:rPr/>
        <w:t>e</w:t>
      </w:r>
      <w:r>
        <w:rPr>
          <w:spacing w:val="-5"/>
        </w:rPr>
        <w:t> </w:t>
      </w:r>
      <w:r>
        <w:rPr/>
        <w:t>as</w:t>
      </w:r>
      <w:r>
        <w:rPr>
          <w:spacing w:val="-6"/>
        </w:rPr>
        <w:t> </w:t>
      </w:r>
      <w:r>
        <w:rPr/>
        <w:t>aflições</w:t>
      </w:r>
      <w:r>
        <w:rPr>
          <w:spacing w:val="-6"/>
        </w:rPr>
        <w:t> </w:t>
      </w:r>
      <w:r>
        <w:rPr/>
        <w:t>que</w:t>
      </w:r>
      <w:r>
        <w:rPr>
          <w:spacing w:val="-5"/>
        </w:rPr>
        <w:t> </w:t>
      </w:r>
      <w:r>
        <w:rPr/>
        <w:t>podem</w:t>
      </w:r>
      <w:r>
        <w:rPr>
          <w:spacing w:val="-8"/>
        </w:rPr>
        <w:t> </w:t>
      </w:r>
      <w:r>
        <w:rPr/>
        <w:t>ser</w:t>
      </w:r>
      <w:r>
        <w:rPr>
          <w:spacing w:val="-4"/>
        </w:rPr>
        <w:t> </w:t>
      </w:r>
      <w:r>
        <w:rPr/>
        <w:t>ouvidas,</w:t>
      </w:r>
      <w:r>
        <w:rPr>
          <w:spacing w:val="-4"/>
        </w:rPr>
        <w:t> </w:t>
      </w:r>
      <w:r>
        <w:rPr/>
        <w:t>acolhidas,</w:t>
      </w:r>
      <w:r>
        <w:rPr>
          <w:spacing w:val="-4"/>
        </w:rPr>
        <w:t> </w:t>
      </w:r>
      <w:r>
        <w:rPr/>
        <w:t>compreendidas e cuidadas” (Caplan,</w:t>
      </w:r>
      <w:r>
        <w:rPr>
          <w:spacing w:val="-1"/>
        </w:rPr>
        <w:t> </w:t>
      </w:r>
      <w:r>
        <w:rPr/>
        <w:t>1990).OBJETIVO</w:t>
      </w:r>
    </w:p>
    <w:p>
      <w:pPr>
        <w:pStyle w:val="BodyText"/>
        <w:spacing w:before="5"/>
        <w:rPr>
          <w:sz w:val="15"/>
        </w:rPr>
      </w:pPr>
    </w:p>
    <w:p>
      <w:pPr>
        <w:pStyle w:val="BodyText"/>
        <w:spacing w:line="259" w:lineRule="auto"/>
        <w:ind w:left="106" w:right="105"/>
        <w:jc w:val="both"/>
      </w:pPr>
      <w:r>
        <w:rPr>
          <w:b/>
        </w:rPr>
        <w:t>Metodologia: </w:t>
      </w:r>
      <w:r>
        <w:rPr/>
        <w:t>Esta pesquisa é um estudo descritivo e qualitativo que objetiva caracterizar as vivências de estigmatização, discriminação e preconceito entre os atores do cenário escolar de duas escolas públicas do Distrito Federal.A utilização técnica de grupo focal é crescente no âmbito da pesquisa social. Esta técnica requer esforço analítico que a (re)interprete e que trabalhe em consonância com as demandas dos participantes, proporciona reflexões e construção de hipóteses frente às vivências, além de permitir a liberdade de ação e reação por parte de seus integrantes, que pode facilitar a expressão de formas violentas de interação.Os dois grupos realizados, foram de meninos e meninas, compostos</w:t>
      </w:r>
      <w:r>
        <w:rPr>
          <w:spacing w:val="-8"/>
        </w:rPr>
        <w:t> </w:t>
      </w:r>
      <w:r>
        <w:rPr/>
        <w:t>por</w:t>
      </w:r>
      <w:r>
        <w:rPr>
          <w:spacing w:val="-8"/>
        </w:rPr>
        <w:t> </w:t>
      </w:r>
      <w:r>
        <w:rPr/>
        <w:t>20</w:t>
      </w:r>
      <w:r>
        <w:rPr>
          <w:spacing w:val="-9"/>
        </w:rPr>
        <w:t> </w:t>
      </w:r>
      <w:r>
        <w:rPr/>
        <w:t>alunos</w:t>
      </w:r>
      <w:r>
        <w:rPr>
          <w:spacing w:val="-7"/>
        </w:rPr>
        <w:t> </w:t>
      </w:r>
      <w:r>
        <w:rPr/>
        <w:t>(em</w:t>
      </w:r>
      <w:r>
        <w:rPr>
          <w:spacing w:val="-9"/>
        </w:rPr>
        <w:t> </w:t>
      </w:r>
      <w:r>
        <w:rPr/>
        <w:t>média)</w:t>
      </w:r>
      <w:r>
        <w:rPr>
          <w:spacing w:val="-6"/>
        </w:rPr>
        <w:t> </w:t>
      </w:r>
      <w:r>
        <w:rPr/>
        <w:t>do</w:t>
      </w:r>
      <w:r>
        <w:rPr>
          <w:spacing w:val="-5"/>
        </w:rPr>
        <w:t> </w:t>
      </w:r>
      <w:r>
        <w:rPr/>
        <w:t>sexto,</w:t>
      </w:r>
      <w:r>
        <w:rPr>
          <w:spacing w:val="-7"/>
        </w:rPr>
        <w:t> </w:t>
      </w:r>
      <w:r>
        <w:rPr/>
        <w:t>sétimo</w:t>
      </w:r>
      <w:r>
        <w:rPr>
          <w:spacing w:val="-5"/>
        </w:rPr>
        <w:t> </w:t>
      </w:r>
      <w:r>
        <w:rPr/>
        <w:t>e</w:t>
      </w:r>
      <w:r>
        <w:rPr>
          <w:spacing w:val="-7"/>
        </w:rPr>
        <w:t> </w:t>
      </w:r>
      <w:r>
        <w:rPr/>
        <w:t>oitavo</w:t>
      </w:r>
      <w:r>
        <w:rPr>
          <w:spacing w:val="-5"/>
        </w:rPr>
        <w:t> </w:t>
      </w:r>
      <w:r>
        <w:rPr/>
        <w:t>ano</w:t>
      </w:r>
      <w:r>
        <w:rPr>
          <w:spacing w:val="-6"/>
        </w:rPr>
        <w:t> </w:t>
      </w:r>
      <w:r>
        <w:rPr/>
        <w:t>do</w:t>
      </w:r>
      <w:r>
        <w:rPr>
          <w:spacing w:val="-5"/>
        </w:rPr>
        <w:t> </w:t>
      </w:r>
      <w:r>
        <w:rPr/>
        <w:t>ensino</w:t>
      </w:r>
      <w:r>
        <w:rPr>
          <w:spacing w:val="-4"/>
        </w:rPr>
        <w:t> </w:t>
      </w:r>
      <w:r>
        <w:rPr/>
        <w:t>fundamental.</w:t>
      </w:r>
      <w:r>
        <w:rPr>
          <w:spacing w:val="-6"/>
        </w:rPr>
        <w:t> </w:t>
      </w:r>
      <w:r>
        <w:rPr/>
        <w:t>Foi</w:t>
      </w:r>
      <w:r>
        <w:rPr>
          <w:spacing w:val="-11"/>
        </w:rPr>
        <w:t> </w:t>
      </w:r>
      <w:r>
        <w:rPr/>
        <w:t>realizado</w:t>
      </w:r>
      <w:r>
        <w:rPr>
          <w:spacing w:val="-6"/>
        </w:rPr>
        <w:t> </w:t>
      </w:r>
      <w:r>
        <w:rPr/>
        <w:t>um</w:t>
      </w:r>
      <w:r>
        <w:rPr>
          <w:spacing w:val="-11"/>
        </w:rPr>
        <w:t> </w:t>
      </w:r>
      <w:r>
        <w:rPr/>
        <w:t>grupo</w:t>
      </w:r>
      <w:r>
        <w:rPr>
          <w:spacing w:val="-5"/>
        </w:rPr>
        <w:t> </w:t>
      </w:r>
      <w:r>
        <w:rPr/>
        <w:t>focal</w:t>
      </w:r>
      <w:r>
        <w:rPr>
          <w:spacing w:val="-11"/>
        </w:rPr>
        <w:t> </w:t>
      </w:r>
      <w:r>
        <w:rPr/>
        <w:t>em</w:t>
      </w:r>
      <w:r>
        <w:rPr>
          <w:spacing w:val="-11"/>
        </w:rPr>
        <w:t> </w:t>
      </w:r>
      <w:r>
        <w:rPr/>
        <w:t>cada</w:t>
      </w:r>
      <w:r>
        <w:rPr>
          <w:spacing w:val="-8"/>
        </w:rPr>
        <w:t> </w:t>
      </w:r>
      <w:r>
        <w:rPr/>
        <w:t>escola</w:t>
      </w:r>
      <w:r>
        <w:rPr>
          <w:spacing w:val="-7"/>
        </w:rPr>
        <w:t> </w:t>
      </w:r>
      <w:r>
        <w:rPr/>
        <w:t>pública com</w:t>
      </w:r>
      <w:r>
        <w:rPr>
          <w:spacing w:val="-7"/>
        </w:rPr>
        <w:t> </w:t>
      </w:r>
      <w:r>
        <w:rPr/>
        <w:t>quatro</w:t>
      </w:r>
      <w:r>
        <w:rPr>
          <w:spacing w:val="-2"/>
        </w:rPr>
        <w:t> </w:t>
      </w:r>
      <w:r>
        <w:rPr/>
        <w:t>encontros.</w:t>
      </w:r>
      <w:r>
        <w:rPr>
          <w:spacing w:val="-1"/>
        </w:rPr>
        <w:t> </w:t>
      </w:r>
      <w:r>
        <w:rPr/>
        <w:t>Os</w:t>
      </w:r>
      <w:r>
        <w:rPr>
          <w:spacing w:val="-4"/>
        </w:rPr>
        <w:t> </w:t>
      </w:r>
      <w:r>
        <w:rPr/>
        <w:t>participantes</w:t>
      </w:r>
      <w:r>
        <w:rPr>
          <w:spacing w:val="-4"/>
        </w:rPr>
        <w:t> </w:t>
      </w:r>
      <w:r>
        <w:rPr/>
        <w:t>na</w:t>
      </w:r>
      <w:r>
        <w:rPr>
          <w:spacing w:val="-2"/>
        </w:rPr>
        <w:t> </w:t>
      </w:r>
      <w:r>
        <w:rPr/>
        <w:t>sua maioria</w:t>
      </w:r>
      <w:r>
        <w:rPr>
          <w:spacing w:val="1"/>
        </w:rPr>
        <w:t> </w:t>
      </w:r>
      <w:r>
        <w:rPr/>
        <w:t>foram</w:t>
      </w:r>
      <w:r>
        <w:rPr>
          <w:spacing w:val="-3"/>
        </w:rPr>
        <w:t> </w:t>
      </w:r>
      <w:r>
        <w:rPr/>
        <w:t>indicados</w:t>
      </w:r>
      <w:r>
        <w:rPr>
          <w:spacing w:val="-3"/>
        </w:rPr>
        <w:t> </w:t>
      </w:r>
      <w:r>
        <w:rPr/>
        <w:t>pelas</w:t>
      </w:r>
      <w:r>
        <w:rPr>
          <w:spacing w:val="-4"/>
        </w:rPr>
        <w:t> </w:t>
      </w:r>
      <w:r>
        <w:rPr/>
        <w:t>escolas</w:t>
      </w:r>
      <w:r>
        <w:rPr>
          <w:spacing w:val="-4"/>
        </w:rPr>
        <w:t> </w:t>
      </w:r>
      <w:r>
        <w:rPr/>
        <w:t>e</w:t>
      </w:r>
      <w:r>
        <w:rPr>
          <w:spacing w:val="-1"/>
        </w:rPr>
        <w:t> </w:t>
      </w:r>
      <w:r>
        <w:rPr/>
        <w:t>os</w:t>
      </w:r>
      <w:r>
        <w:rPr>
          <w:spacing w:val="-5"/>
        </w:rPr>
        <w:t> </w:t>
      </w:r>
      <w:r>
        <w:rPr/>
        <w:t>responsáveis</w:t>
      </w:r>
      <w:r>
        <w:rPr>
          <w:spacing w:val="-3"/>
        </w:rPr>
        <w:t> </w:t>
      </w:r>
      <w:r>
        <w:rPr/>
        <w:t>assinaram</w:t>
      </w:r>
      <w:r>
        <w:rPr>
          <w:spacing w:val="-6"/>
        </w:rPr>
        <w:t> </w:t>
      </w:r>
      <w:r>
        <w:rPr/>
        <w:t>o Termo de</w:t>
      </w:r>
      <w:r>
        <w:rPr>
          <w:spacing w:val="-4"/>
        </w:rPr>
        <w:t> </w:t>
      </w:r>
      <w:r>
        <w:rPr/>
        <w:t>Consentimento, Livre e Esclarecido.</w:t>
      </w:r>
    </w:p>
    <w:p>
      <w:pPr>
        <w:pStyle w:val="BodyText"/>
        <w:spacing w:before="8"/>
        <w:rPr>
          <w:sz w:val="15"/>
        </w:rPr>
      </w:pPr>
    </w:p>
    <w:p>
      <w:pPr>
        <w:pStyle w:val="BodyText"/>
        <w:spacing w:line="259" w:lineRule="auto" w:before="1"/>
        <w:ind w:left="120" w:right="106" w:hanging="10"/>
        <w:jc w:val="both"/>
      </w:pPr>
      <w:r>
        <w:rPr>
          <w:b/>
        </w:rPr>
        <w:t>Resultados: </w:t>
      </w:r>
      <w:r>
        <w:rPr/>
        <w:t>A análise qualitativa foi feita segundo Bardin (2004). Por </w:t>
      </w:r>
      <w:r>
        <w:rPr>
          <w:spacing w:val="-3"/>
        </w:rPr>
        <w:t>meio </w:t>
      </w:r>
      <w:r>
        <w:rPr/>
        <w:t>das interações sociais apresentadas no grupo focal foi possível identificar</w:t>
      </w:r>
      <w:r>
        <w:rPr>
          <w:spacing w:val="-3"/>
        </w:rPr>
        <w:t> </w:t>
      </w:r>
      <w:r>
        <w:rPr/>
        <w:t>contradições</w:t>
      </w:r>
      <w:r>
        <w:rPr>
          <w:spacing w:val="-4"/>
        </w:rPr>
        <w:t> </w:t>
      </w:r>
      <w:r>
        <w:rPr/>
        <w:t>entre</w:t>
      </w:r>
      <w:r>
        <w:rPr>
          <w:spacing w:val="-3"/>
        </w:rPr>
        <w:t> </w:t>
      </w:r>
      <w:r>
        <w:rPr/>
        <w:t>o</w:t>
      </w:r>
      <w:r>
        <w:rPr>
          <w:spacing w:val="-3"/>
        </w:rPr>
        <w:t> </w:t>
      </w:r>
      <w:r>
        <w:rPr/>
        <w:t>sentimento</w:t>
      </w:r>
      <w:r>
        <w:rPr>
          <w:spacing w:val="-3"/>
        </w:rPr>
        <w:t> </w:t>
      </w:r>
      <w:r>
        <w:rPr/>
        <w:t>verbalizado</w:t>
      </w:r>
      <w:r>
        <w:rPr>
          <w:spacing w:val="-3"/>
        </w:rPr>
        <w:t> </w:t>
      </w:r>
      <w:r>
        <w:rPr/>
        <w:t>e</w:t>
      </w:r>
      <w:r>
        <w:rPr>
          <w:spacing w:val="-5"/>
        </w:rPr>
        <w:t> </w:t>
      </w:r>
      <w:r>
        <w:rPr/>
        <w:t>o</w:t>
      </w:r>
      <w:r>
        <w:rPr>
          <w:spacing w:val="-3"/>
        </w:rPr>
        <w:t> </w:t>
      </w:r>
      <w:r>
        <w:rPr/>
        <w:t>comportamento.</w:t>
      </w:r>
      <w:r>
        <w:rPr>
          <w:spacing w:val="-2"/>
        </w:rPr>
        <w:t> </w:t>
      </w:r>
      <w:r>
        <w:rPr/>
        <w:t>Concluímos</w:t>
      </w:r>
      <w:r>
        <w:rPr>
          <w:spacing w:val="-3"/>
        </w:rPr>
        <w:t> </w:t>
      </w:r>
      <w:r>
        <w:rPr/>
        <w:t>que</w:t>
      </w:r>
      <w:r>
        <w:rPr>
          <w:spacing w:val="-3"/>
        </w:rPr>
        <w:t> </w:t>
      </w:r>
      <w:r>
        <w:rPr/>
        <w:t>as</w:t>
      </w:r>
      <w:r>
        <w:rPr>
          <w:spacing w:val="-4"/>
        </w:rPr>
        <w:t> </w:t>
      </w:r>
      <w:r>
        <w:rPr/>
        <w:t>expressões</w:t>
      </w:r>
      <w:r>
        <w:rPr>
          <w:spacing w:val="-4"/>
        </w:rPr>
        <w:t> </w:t>
      </w:r>
      <w:r>
        <w:rPr/>
        <w:t>corporais</w:t>
      </w:r>
      <w:r>
        <w:rPr>
          <w:spacing w:val="-4"/>
        </w:rPr>
        <w:t> </w:t>
      </w:r>
      <w:r>
        <w:rPr/>
        <w:t>apresentadas</w:t>
      </w:r>
      <w:r>
        <w:rPr>
          <w:spacing w:val="-4"/>
        </w:rPr>
        <w:t> </w:t>
      </w:r>
      <w:r>
        <w:rPr/>
        <w:t>mostravam mais conteúdos que o verbalizado. O fato dos alunos pertencerem a um grupo possibilitou um fortalecimento frente aos seus anseios e inseguranças</w:t>
      </w:r>
      <w:r>
        <w:rPr>
          <w:spacing w:val="-1"/>
        </w:rPr>
        <w:t> </w:t>
      </w:r>
      <w:r>
        <w:rPr/>
        <w:t>frente</w:t>
      </w:r>
      <w:r>
        <w:rPr>
          <w:spacing w:val="-2"/>
        </w:rPr>
        <w:t> </w:t>
      </w:r>
      <w:r>
        <w:rPr/>
        <w:t>a</w:t>
      </w:r>
      <w:r>
        <w:rPr>
          <w:spacing w:val="-5"/>
        </w:rPr>
        <w:t> </w:t>
      </w:r>
      <w:r>
        <w:rPr/>
        <w:t>diversas</w:t>
      </w:r>
      <w:r>
        <w:rPr>
          <w:spacing w:val="-2"/>
        </w:rPr>
        <w:t> </w:t>
      </w:r>
      <w:r>
        <w:rPr/>
        <w:t>situações</w:t>
      </w:r>
      <w:r>
        <w:rPr>
          <w:spacing w:val="-4"/>
        </w:rPr>
        <w:t> </w:t>
      </w:r>
      <w:r>
        <w:rPr/>
        <w:t>que</w:t>
      </w:r>
      <w:r>
        <w:rPr>
          <w:spacing w:val="-1"/>
        </w:rPr>
        <w:t> </w:t>
      </w:r>
      <w:r>
        <w:rPr/>
        <w:t>se</w:t>
      </w:r>
      <w:r>
        <w:rPr>
          <w:spacing w:val="-3"/>
        </w:rPr>
        <w:t> </w:t>
      </w:r>
      <w:r>
        <w:rPr/>
        <w:t>deparam</w:t>
      </w:r>
      <w:r>
        <w:rPr>
          <w:spacing w:val="-7"/>
        </w:rPr>
        <w:t> </w:t>
      </w:r>
      <w:r>
        <w:rPr/>
        <w:t>em</w:t>
      </w:r>
      <w:r>
        <w:rPr>
          <w:spacing w:val="-6"/>
        </w:rPr>
        <w:t> </w:t>
      </w:r>
      <w:r>
        <w:rPr/>
        <w:t>suas vidas</w:t>
      </w:r>
      <w:r>
        <w:rPr>
          <w:spacing w:val="-4"/>
        </w:rPr>
        <w:t> </w:t>
      </w:r>
      <w:r>
        <w:rPr/>
        <w:t>configurando</w:t>
      </w:r>
      <w:r>
        <w:rPr>
          <w:spacing w:val="1"/>
        </w:rPr>
        <w:t> </w:t>
      </w:r>
      <w:r>
        <w:rPr/>
        <w:t>ao</w:t>
      </w:r>
      <w:r>
        <w:rPr>
          <w:spacing w:val="-2"/>
        </w:rPr>
        <w:t> </w:t>
      </w:r>
      <w:r>
        <w:rPr/>
        <w:t>grupo</w:t>
      </w:r>
      <w:r>
        <w:rPr>
          <w:spacing w:val="-2"/>
        </w:rPr>
        <w:t> </w:t>
      </w:r>
      <w:r>
        <w:rPr/>
        <w:t>focal</w:t>
      </w:r>
      <w:r>
        <w:rPr>
          <w:spacing w:val="-6"/>
        </w:rPr>
        <w:t> </w:t>
      </w:r>
      <w:r>
        <w:rPr/>
        <w:t>um</w:t>
      </w:r>
      <w:r>
        <w:rPr>
          <w:spacing w:val="-6"/>
        </w:rPr>
        <w:t> </w:t>
      </w:r>
      <w:r>
        <w:rPr/>
        <w:t>espaço</w:t>
      </w:r>
      <w:r>
        <w:rPr>
          <w:spacing w:val="-1"/>
        </w:rPr>
        <w:t> </w:t>
      </w:r>
      <w:r>
        <w:rPr/>
        <w:t>de liberdade.</w:t>
      </w:r>
      <w:r>
        <w:rPr>
          <w:spacing w:val="-1"/>
        </w:rPr>
        <w:t> </w:t>
      </w:r>
      <w:r>
        <w:rPr/>
        <w:t>Percebemos</w:t>
      </w:r>
      <w:r>
        <w:rPr>
          <w:spacing w:val="-3"/>
        </w:rPr>
        <w:t> </w:t>
      </w:r>
      <w:r>
        <w:rPr/>
        <w:t>que, apesar das resistências iniciais de se perceberem como responsáveis pelos próprios atos, por </w:t>
      </w:r>
      <w:r>
        <w:rPr>
          <w:spacing w:val="-3"/>
        </w:rPr>
        <w:t>meio </w:t>
      </w:r>
      <w:r>
        <w:rPr/>
        <w:t>do grupo focal, os alunos puderam refletir sobre suas formas de se relacionar com colegas, professores e a comunidade, a partir da oportunidade, durante os encontros, de pensar sobre comportamentos e atitudes frente ao outro e à</w:t>
      </w:r>
      <w:r>
        <w:rPr>
          <w:spacing w:val="-8"/>
        </w:rPr>
        <w:t> </w:t>
      </w:r>
      <w:r>
        <w:rPr/>
        <w:t>vida.</w:t>
      </w:r>
    </w:p>
    <w:p>
      <w:pPr>
        <w:pStyle w:val="BodyText"/>
        <w:spacing w:before="7"/>
        <w:rPr>
          <w:sz w:val="9"/>
        </w:rPr>
      </w:pPr>
    </w:p>
    <w:p>
      <w:pPr>
        <w:pStyle w:val="BodyText"/>
        <w:spacing w:line="259" w:lineRule="auto"/>
        <w:ind w:left="120" w:right="106" w:hanging="10"/>
        <w:jc w:val="both"/>
      </w:pPr>
      <w:r>
        <w:rPr>
          <w:b/>
        </w:rPr>
        <w:t>Conclusão: </w:t>
      </w:r>
      <w:r>
        <w:rPr/>
        <w:t>A análise qualitativa foi feita segundo Bardin (2004). Por </w:t>
      </w:r>
      <w:r>
        <w:rPr>
          <w:spacing w:val="-3"/>
        </w:rPr>
        <w:t>meio </w:t>
      </w:r>
      <w:r>
        <w:rPr/>
        <w:t>das interações sociais apresentadas no grupo focal foi possível identificar</w:t>
      </w:r>
      <w:r>
        <w:rPr>
          <w:spacing w:val="-3"/>
        </w:rPr>
        <w:t> </w:t>
      </w:r>
      <w:r>
        <w:rPr/>
        <w:t>contradições</w:t>
      </w:r>
      <w:r>
        <w:rPr>
          <w:spacing w:val="-4"/>
        </w:rPr>
        <w:t> </w:t>
      </w:r>
      <w:r>
        <w:rPr/>
        <w:t>entre</w:t>
      </w:r>
      <w:r>
        <w:rPr>
          <w:spacing w:val="-3"/>
        </w:rPr>
        <w:t> </w:t>
      </w:r>
      <w:r>
        <w:rPr/>
        <w:t>o</w:t>
      </w:r>
      <w:r>
        <w:rPr>
          <w:spacing w:val="-3"/>
        </w:rPr>
        <w:t> </w:t>
      </w:r>
      <w:r>
        <w:rPr/>
        <w:t>sentimento</w:t>
      </w:r>
      <w:r>
        <w:rPr>
          <w:spacing w:val="-3"/>
        </w:rPr>
        <w:t> </w:t>
      </w:r>
      <w:r>
        <w:rPr/>
        <w:t>verbalizado</w:t>
      </w:r>
      <w:r>
        <w:rPr>
          <w:spacing w:val="-3"/>
        </w:rPr>
        <w:t> </w:t>
      </w:r>
      <w:r>
        <w:rPr/>
        <w:t>e</w:t>
      </w:r>
      <w:r>
        <w:rPr>
          <w:spacing w:val="-5"/>
        </w:rPr>
        <w:t> </w:t>
      </w:r>
      <w:r>
        <w:rPr/>
        <w:t>o</w:t>
      </w:r>
      <w:r>
        <w:rPr>
          <w:spacing w:val="-3"/>
        </w:rPr>
        <w:t> </w:t>
      </w:r>
      <w:r>
        <w:rPr/>
        <w:t>comportamento.</w:t>
      </w:r>
      <w:r>
        <w:rPr>
          <w:spacing w:val="-2"/>
        </w:rPr>
        <w:t> </w:t>
      </w:r>
      <w:r>
        <w:rPr/>
        <w:t>Concluímos</w:t>
      </w:r>
      <w:r>
        <w:rPr>
          <w:spacing w:val="-3"/>
        </w:rPr>
        <w:t> </w:t>
      </w:r>
      <w:r>
        <w:rPr/>
        <w:t>que</w:t>
      </w:r>
      <w:r>
        <w:rPr>
          <w:spacing w:val="-3"/>
        </w:rPr>
        <w:t> </w:t>
      </w:r>
      <w:r>
        <w:rPr/>
        <w:t>as</w:t>
      </w:r>
      <w:r>
        <w:rPr>
          <w:spacing w:val="-4"/>
        </w:rPr>
        <w:t> </w:t>
      </w:r>
      <w:r>
        <w:rPr/>
        <w:t>expressões</w:t>
      </w:r>
      <w:r>
        <w:rPr>
          <w:spacing w:val="-4"/>
        </w:rPr>
        <w:t> </w:t>
      </w:r>
      <w:r>
        <w:rPr/>
        <w:t>corporais</w:t>
      </w:r>
      <w:r>
        <w:rPr>
          <w:spacing w:val="-4"/>
        </w:rPr>
        <w:t> </w:t>
      </w:r>
      <w:r>
        <w:rPr/>
        <w:t>apresentadas</w:t>
      </w:r>
      <w:r>
        <w:rPr>
          <w:spacing w:val="-4"/>
        </w:rPr>
        <w:t> </w:t>
      </w:r>
      <w:r>
        <w:rPr/>
        <w:t>mostravam mais conteúdos que o verbalizado. O fato dos alunos pertencerem a um grupo possibilitou um fortalecimento frente aos seus anseios e inseguranças</w:t>
      </w:r>
      <w:r>
        <w:rPr>
          <w:spacing w:val="-1"/>
        </w:rPr>
        <w:t> </w:t>
      </w:r>
      <w:r>
        <w:rPr/>
        <w:t>frente</w:t>
      </w:r>
      <w:r>
        <w:rPr>
          <w:spacing w:val="-2"/>
        </w:rPr>
        <w:t> </w:t>
      </w:r>
      <w:r>
        <w:rPr/>
        <w:t>a</w:t>
      </w:r>
      <w:r>
        <w:rPr>
          <w:spacing w:val="-5"/>
        </w:rPr>
        <w:t> </w:t>
      </w:r>
      <w:r>
        <w:rPr/>
        <w:t>diversas</w:t>
      </w:r>
      <w:r>
        <w:rPr>
          <w:spacing w:val="-2"/>
        </w:rPr>
        <w:t> </w:t>
      </w:r>
      <w:r>
        <w:rPr/>
        <w:t>situações</w:t>
      </w:r>
      <w:r>
        <w:rPr>
          <w:spacing w:val="-4"/>
        </w:rPr>
        <w:t> </w:t>
      </w:r>
      <w:r>
        <w:rPr/>
        <w:t>que</w:t>
      </w:r>
      <w:r>
        <w:rPr>
          <w:spacing w:val="-1"/>
        </w:rPr>
        <w:t> </w:t>
      </w:r>
      <w:r>
        <w:rPr/>
        <w:t>se</w:t>
      </w:r>
      <w:r>
        <w:rPr>
          <w:spacing w:val="-3"/>
        </w:rPr>
        <w:t> </w:t>
      </w:r>
      <w:r>
        <w:rPr/>
        <w:t>deparam</w:t>
      </w:r>
      <w:r>
        <w:rPr>
          <w:spacing w:val="-7"/>
        </w:rPr>
        <w:t> </w:t>
      </w:r>
      <w:r>
        <w:rPr/>
        <w:t>em</w:t>
      </w:r>
      <w:r>
        <w:rPr>
          <w:spacing w:val="-6"/>
        </w:rPr>
        <w:t> </w:t>
      </w:r>
      <w:r>
        <w:rPr/>
        <w:t>suas vidas</w:t>
      </w:r>
      <w:r>
        <w:rPr>
          <w:spacing w:val="-4"/>
        </w:rPr>
        <w:t> </w:t>
      </w:r>
      <w:r>
        <w:rPr/>
        <w:t>configurando</w:t>
      </w:r>
      <w:r>
        <w:rPr>
          <w:spacing w:val="1"/>
        </w:rPr>
        <w:t> </w:t>
      </w:r>
      <w:r>
        <w:rPr/>
        <w:t>ao</w:t>
      </w:r>
      <w:r>
        <w:rPr>
          <w:spacing w:val="-2"/>
        </w:rPr>
        <w:t> </w:t>
      </w:r>
      <w:r>
        <w:rPr/>
        <w:t>grupo</w:t>
      </w:r>
      <w:r>
        <w:rPr>
          <w:spacing w:val="-2"/>
        </w:rPr>
        <w:t> </w:t>
      </w:r>
      <w:r>
        <w:rPr/>
        <w:t>focal</w:t>
      </w:r>
      <w:r>
        <w:rPr>
          <w:spacing w:val="-6"/>
        </w:rPr>
        <w:t> </w:t>
      </w:r>
      <w:r>
        <w:rPr/>
        <w:t>um</w:t>
      </w:r>
      <w:r>
        <w:rPr>
          <w:spacing w:val="-6"/>
        </w:rPr>
        <w:t> </w:t>
      </w:r>
      <w:r>
        <w:rPr/>
        <w:t>espaço</w:t>
      </w:r>
      <w:r>
        <w:rPr>
          <w:spacing w:val="-1"/>
        </w:rPr>
        <w:t> </w:t>
      </w:r>
      <w:r>
        <w:rPr/>
        <w:t>de liberdade.</w:t>
      </w:r>
      <w:r>
        <w:rPr>
          <w:spacing w:val="-1"/>
        </w:rPr>
        <w:t> </w:t>
      </w:r>
      <w:r>
        <w:rPr/>
        <w:t>Percebemos</w:t>
      </w:r>
      <w:r>
        <w:rPr>
          <w:spacing w:val="-3"/>
        </w:rPr>
        <w:t> </w:t>
      </w:r>
      <w:r>
        <w:rPr/>
        <w:t>que, apesar das resistências iniciais de se perceberem como responsáveis pelos próprios atos, por </w:t>
      </w:r>
      <w:r>
        <w:rPr>
          <w:spacing w:val="-3"/>
        </w:rPr>
        <w:t>meio </w:t>
      </w:r>
      <w:r>
        <w:rPr/>
        <w:t>do grupo focal, os alunos puderam refletir sobre suas formas de se relacionar com colegas, professores e a comunidade, a partir da oportunidade, durante os encontros, de pensar sobre comportamentos e atitudes frente ao outro e à</w:t>
      </w:r>
      <w:r>
        <w:rPr>
          <w:spacing w:val="-8"/>
        </w:rPr>
        <w:t> </w:t>
      </w:r>
      <w:r>
        <w:rPr/>
        <w:t>vida.</w:t>
      </w:r>
    </w:p>
    <w:p>
      <w:pPr>
        <w:pStyle w:val="BodyText"/>
        <w:spacing w:before="10"/>
        <w:rPr>
          <w:sz w:val="9"/>
        </w:rPr>
      </w:pPr>
    </w:p>
    <w:p>
      <w:pPr>
        <w:pStyle w:val="BodyText"/>
        <w:ind w:left="111"/>
      </w:pPr>
      <w:r>
        <w:rPr>
          <w:b/>
        </w:rPr>
        <w:t>Palavras-Chave: </w:t>
      </w:r>
      <w:r>
        <w:rPr/>
        <w:t>Interações sociais, violência, estigmas, estereótipos, discriminações, preconceitos</w:t>
      </w:r>
    </w:p>
    <w:p>
      <w:pPr>
        <w:pStyle w:val="BodyText"/>
        <w:spacing w:before="9"/>
        <w:rPr>
          <w:sz w:val="10"/>
        </w:rPr>
      </w:pPr>
    </w:p>
    <w:p>
      <w:pPr>
        <w:pStyle w:val="BodyText"/>
        <w:ind w:left="111"/>
      </w:pPr>
      <w:r>
        <w:rPr>
          <w:b/>
        </w:rPr>
        <w:t>Colaboradores: </w:t>
      </w:r>
      <w:r>
        <w:rPr/>
        <w:t>Andressa de Azevedo Damasio, Isabela Alves Machado, Maria Eveline Cascardo Ramos, Maristela Muniz Gusmão</w:t>
      </w:r>
    </w:p>
    <w:p>
      <w:pPr>
        <w:spacing w:after="0"/>
        <w:sectPr>
          <w:pgSz w:w="7940" w:h="11910"/>
          <w:pgMar w:header="297" w:footer="0" w:top="700" w:bottom="280" w:left="460" w:right="460"/>
        </w:sectPr>
      </w:pPr>
    </w:p>
    <w:p>
      <w:pPr>
        <w:pStyle w:val="BodyText"/>
        <w:spacing w:before="1"/>
        <w:rPr>
          <w:sz w:val="9"/>
        </w:rPr>
      </w:pPr>
    </w:p>
    <w:p>
      <w:pPr>
        <w:pStyle w:val="Heading1"/>
        <w:ind w:right="735"/>
        <w:jc w:val="center"/>
      </w:pPr>
      <w:r>
        <w:rPr>
          <w:color w:val="007E39"/>
        </w:rPr>
        <w:t>Projeto e Otimização de Filtros Acústicos Reativos (Reactive Mufflers)</w:t>
      </w:r>
    </w:p>
    <w:p>
      <w:pPr>
        <w:pStyle w:val="BodyText"/>
        <w:spacing w:before="74"/>
        <w:ind w:left="4669" w:right="45"/>
        <w:jc w:val="center"/>
      </w:pPr>
      <w:r>
        <w:rPr>
          <w:b/>
          <w:color w:val="2E75B6"/>
        </w:rPr>
        <w:t>Bolsista</w:t>
      </w:r>
      <w:r>
        <w:rPr>
          <w:color w:val="2E75B6"/>
        </w:rPr>
        <w:t>: Gabriela Cristina Candido da Silva</w:t>
      </w:r>
    </w:p>
    <w:p>
      <w:pPr>
        <w:pStyle w:val="BodyText"/>
        <w:spacing w:before="1"/>
        <w:rPr>
          <w:sz w:val="14"/>
        </w:rPr>
      </w:pPr>
    </w:p>
    <w:p>
      <w:pPr>
        <w:spacing w:line="518" w:lineRule="auto" w:before="0"/>
        <w:ind w:left="106" w:right="5254" w:firstLine="0"/>
        <w:jc w:val="left"/>
        <w:rPr>
          <w:sz w:val="12"/>
        </w:rPr>
      </w:pPr>
      <w:r>
        <w:rPr>
          <w:b/>
          <w:sz w:val="12"/>
        </w:rPr>
        <w:t>Unidade Acadêmica</w:t>
      </w:r>
      <w:r>
        <w:rPr>
          <w:sz w:val="12"/>
        </w:rPr>
        <w:t>: Engenharia </w:t>
      </w:r>
      <w:r>
        <w:rPr>
          <w:b/>
          <w:sz w:val="12"/>
        </w:rPr>
        <w:t>Instituição</w:t>
      </w:r>
      <w:r>
        <w:rPr>
          <w:sz w:val="12"/>
        </w:rPr>
        <w:t>: UnB</w:t>
      </w:r>
    </w:p>
    <w:p>
      <w:pPr>
        <w:spacing w:before="4"/>
        <w:ind w:left="111" w:right="0" w:firstLine="0"/>
        <w:jc w:val="left"/>
        <w:rPr>
          <w:sz w:val="12"/>
        </w:rPr>
      </w:pPr>
      <w:r>
        <w:rPr>
          <w:b/>
          <w:sz w:val="12"/>
        </w:rPr>
        <w:t>Orientador (a): </w:t>
      </w:r>
      <w:r>
        <w:rPr>
          <w:sz w:val="12"/>
        </w:rPr>
        <w:t>MARIA ALZIRA DE ARAUJO NUNES</w:t>
      </w:r>
    </w:p>
    <w:p>
      <w:pPr>
        <w:pStyle w:val="BodyText"/>
        <w:spacing w:before="7"/>
        <w:rPr>
          <w:sz w:val="16"/>
        </w:rPr>
      </w:pPr>
    </w:p>
    <w:p>
      <w:pPr>
        <w:pStyle w:val="BodyText"/>
        <w:spacing w:line="259" w:lineRule="auto"/>
        <w:ind w:left="120" w:right="105" w:hanging="10"/>
        <w:jc w:val="both"/>
      </w:pPr>
      <w:r>
        <w:rPr>
          <w:b/>
        </w:rPr>
        <w:t>Introdução:</w:t>
      </w:r>
      <w:r>
        <w:rPr>
          <w:b/>
          <w:spacing w:val="-2"/>
        </w:rPr>
        <w:t> </w:t>
      </w:r>
      <w:r>
        <w:rPr/>
        <w:t>O</w:t>
      </w:r>
      <w:r>
        <w:rPr>
          <w:spacing w:val="-4"/>
        </w:rPr>
        <w:t> </w:t>
      </w:r>
      <w:r>
        <w:rPr/>
        <w:t>ruído</w:t>
      </w:r>
      <w:r>
        <w:rPr>
          <w:spacing w:val="-1"/>
        </w:rPr>
        <w:t> </w:t>
      </w:r>
      <w:r>
        <w:rPr/>
        <w:t>vem</w:t>
      </w:r>
      <w:r>
        <w:rPr>
          <w:spacing w:val="-5"/>
        </w:rPr>
        <w:t> </w:t>
      </w:r>
      <w:r>
        <w:rPr/>
        <w:t>sendo</w:t>
      </w:r>
      <w:r>
        <w:rPr>
          <w:spacing w:val="-1"/>
        </w:rPr>
        <w:t> </w:t>
      </w:r>
      <w:r>
        <w:rPr/>
        <w:t>apontado</w:t>
      </w:r>
      <w:r>
        <w:rPr>
          <w:spacing w:val="-1"/>
        </w:rPr>
        <w:t> </w:t>
      </w:r>
      <w:r>
        <w:rPr/>
        <w:t>como</w:t>
      </w:r>
      <w:r>
        <w:rPr>
          <w:spacing w:val="-1"/>
        </w:rPr>
        <w:t> </w:t>
      </w:r>
      <w:r>
        <w:rPr/>
        <w:t>uma</w:t>
      </w:r>
      <w:r>
        <w:rPr>
          <w:spacing w:val="-4"/>
        </w:rPr>
        <w:t> </w:t>
      </w:r>
      <w:r>
        <w:rPr/>
        <w:t>das</w:t>
      </w:r>
      <w:r>
        <w:rPr>
          <w:spacing w:val="-5"/>
        </w:rPr>
        <w:t> </w:t>
      </w:r>
      <w:r>
        <w:rPr/>
        <w:t>principais</w:t>
      </w:r>
      <w:r>
        <w:rPr>
          <w:spacing w:val="-2"/>
        </w:rPr>
        <w:t> </w:t>
      </w:r>
      <w:r>
        <w:rPr/>
        <w:t>causas</w:t>
      </w:r>
      <w:r>
        <w:rPr>
          <w:spacing w:val="-5"/>
        </w:rPr>
        <w:t> </w:t>
      </w:r>
      <w:r>
        <w:rPr/>
        <w:t>de</w:t>
      </w:r>
      <w:r>
        <w:rPr>
          <w:spacing w:val="-3"/>
        </w:rPr>
        <w:t> </w:t>
      </w:r>
      <w:r>
        <w:rPr/>
        <w:t>deterioração</w:t>
      </w:r>
      <w:r>
        <w:rPr>
          <w:spacing w:val="-2"/>
        </w:rPr>
        <w:t> </w:t>
      </w:r>
      <w:r>
        <w:rPr/>
        <w:t>da</w:t>
      </w:r>
      <w:r>
        <w:rPr>
          <w:spacing w:val="-4"/>
        </w:rPr>
        <w:t> </w:t>
      </w:r>
      <w:r>
        <w:rPr/>
        <w:t>qualidade</w:t>
      </w:r>
      <w:r>
        <w:rPr>
          <w:spacing w:val="-5"/>
        </w:rPr>
        <w:t> </w:t>
      </w:r>
      <w:r>
        <w:rPr/>
        <w:t>de</w:t>
      </w:r>
      <w:r>
        <w:rPr>
          <w:spacing w:val="-4"/>
        </w:rPr>
        <w:t> </w:t>
      </w:r>
      <w:r>
        <w:rPr/>
        <w:t>vida</w:t>
      </w:r>
      <w:r>
        <w:rPr>
          <w:spacing w:val="-4"/>
        </w:rPr>
        <w:t> </w:t>
      </w:r>
      <w:r>
        <w:rPr/>
        <w:t>em</w:t>
      </w:r>
      <w:r>
        <w:rPr>
          <w:spacing w:val="-5"/>
        </w:rPr>
        <w:t> </w:t>
      </w:r>
      <w:r>
        <w:rPr/>
        <w:t>grandes</w:t>
      </w:r>
      <w:r>
        <w:rPr>
          <w:spacing w:val="-5"/>
        </w:rPr>
        <w:t> </w:t>
      </w:r>
      <w:r>
        <w:rPr/>
        <w:t>cidades,</w:t>
      </w:r>
      <w:r>
        <w:rPr>
          <w:spacing w:val="-3"/>
        </w:rPr>
        <w:t> </w:t>
      </w:r>
      <w:r>
        <w:rPr/>
        <w:t>devido</w:t>
      </w:r>
      <w:r>
        <w:rPr>
          <w:spacing w:val="-1"/>
        </w:rPr>
        <w:t> </w:t>
      </w:r>
      <w:r>
        <w:rPr/>
        <w:t>a seus crescentes parques industriais e ainda ao tráfego intenso de veículos. Este problema atinge os indivíduos expostos diretamente ao ruído, e</w:t>
      </w:r>
      <w:r>
        <w:rPr>
          <w:spacing w:val="-5"/>
        </w:rPr>
        <w:t> </w:t>
      </w:r>
      <w:r>
        <w:rPr/>
        <w:t>também</w:t>
      </w:r>
      <w:r>
        <w:rPr>
          <w:spacing w:val="-9"/>
        </w:rPr>
        <w:t> </w:t>
      </w:r>
      <w:r>
        <w:rPr/>
        <w:t>o</w:t>
      </w:r>
      <w:r>
        <w:rPr>
          <w:spacing w:val="-2"/>
        </w:rPr>
        <w:t> </w:t>
      </w:r>
      <w:r>
        <w:rPr/>
        <w:t>ambiente</w:t>
      </w:r>
      <w:r>
        <w:rPr>
          <w:spacing w:val="-5"/>
        </w:rPr>
        <w:t> </w:t>
      </w:r>
      <w:r>
        <w:rPr/>
        <w:t>envolvido.</w:t>
      </w:r>
      <w:r>
        <w:rPr>
          <w:spacing w:val="-2"/>
        </w:rPr>
        <w:t> </w:t>
      </w:r>
      <w:r>
        <w:rPr/>
        <w:t>Os</w:t>
      </w:r>
      <w:r>
        <w:rPr>
          <w:spacing w:val="-6"/>
        </w:rPr>
        <w:t> </w:t>
      </w:r>
      <w:r>
        <w:rPr/>
        <w:t>silenciadores</w:t>
      </w:r>
      <w:r>
        <w:rPr>
          <w:spacing w:val="-8"/>
        </w:rPr>
        <w:t> </w:t>
      </w:r>
      <w:r>
        <w:rPr/>
        <w:t>acústicos</w:t>
      </w:r>
      <w:r>
        <w:rPr>
          <w:spacing w:val="-5"/>
        </w:rPr>
        <w:t> </w:t>
      </w:r>
      <w:r>
        <w:rPr/>
        <w:t>reativos</w:t>
      </w:r>
      <w:r>
        <w:rPr>
          <w:spacing w:val="-6"/>
        </w:rPr>
        <w:t> </w:t>
      </w:r>
      <w:r>
        <w:rPr/>
        <w:t>são</w:t>
      </w:r>
      <w:r>
        <w:rPr>
          <w:spacing w:val="-2"/>
        </w:rPr>
        <w:t> </w:t>
      </w:r>
      <w:r>
        <w:rPr/>
        <w:t>considerados</w:t>
      </w:r>
      <w:r>
        <w:rPr>
          <w:spacing w:val="-6"/>
        </w:rPr>
        <w:t> </w:t>
      </w:r>
      <w:r>
        <w:rPr/>
        <w:t>um</w:t>
      </w:r>
      <w:r>
        <w:rPr>
          <w:spacing w:val="-7"/>
        </w:rPr>
        <w:t> </w:t>
      </w:r>
      <w:r>
        <w:rPr/>
        <w:t>meio</w:t>
      </w:r>
      <w:r>
        <w:rPr>
          <w:spacing w:val="-2"/>
        </w:rPr>
        <w:t> </w:t>
      </w:r>
      <w:r>
        <w:rPr/>
        <w:t>de</w:t>
      </w:r>
      <w:r>
        <w:rPr>
          <w:spacing w:val="-5"/>
        </w:rPr>
        <w:t> </w:t>
      </w:r>
      <w:r>
        <w:rPr/>
        <w:t>controle</w:t>
      </w:r>
      <w:r>
        <w:rPr>
          <w:spacing w:val="-5"/>
        </w:rPr>
        <w:t> </w:t>
      </w:r>
      <w:r>
        <w:rPr/>
        <w:t>eficiente</w:t>
      </w:r>
      <w:r>
        <w:rPr>
          <w:spacing w:val="-5"/>
        </w:rPr>
        <w:t> </w:t>
      </w:r>
      <w:r>
        <w:rPr/>
        <w:t>e</w:t>
      </w:r>
      <w:r>
        <w:rPr>
          <w:spacing w:val="-4"/>
        </w:rPr>
        <w:t> </w:t>
      </w:r>
      <w:r>
        <w:rPr/>
        <w:t>economicamente</w:t>
      </w:r>
      <w:r>
        <w:rPr>
          <w:spacing w:val="-5"/>
        </w:rPr>
        <w:t> </w:t>
      </w:r>
      <w:r>
        <w:rPr/>
        <w:t>viável na mitigação do ruído, principalmente para aplicação em sistemas de dutos HVAC (heating, ventilation, and air conditioning). Dentre os dispositivos, destacam-se os Ressonadores de Helmholtz (RH), filtros acústicos reativos caracterizados pelo controle do ruído em baixas freqüências</w:t>
      </w:r>
      <w:r>
        <w:rPr>
          <w:spacing w:val="-6"/>
        </w:rPr>
        <w:t> </w:t>
      </w:r>
      <w:r>
        <w:rPr/>
        <w:t>principalmente</w:t>
      </w:r>
      <w:r>
        <w:rPr>
          <w:spacing w:val="-4"/>
        </w:rPr>
        <w:t> </w:t>
      </w:r>
      <w:r>
        <w:rPr/>
        <w:t>tons</w:t>
      </w:r>
      <w:r>
        <w:rPr>
          <w:spacing w:val="-5"/>
        </w:rPr>
        <w:t> </w:t>
      </w:r>
      <w:r>
        <w:rPr/>
        <w:t>puros.</w:t>
      </w:r>
      <w:r>
        <w:rPr>
          <w:spacing w:val="-6"/>
        </w:rPr>
        <w:t> </w:t>
      </w:r>
      <w:r>
        <w:rPr/>
        <w:t>Este</w:t>
      </w:r>
      <w:r>
        <w:rPr>
          <w:spacing w:val="-7"/>
        </w:rPr>
        <w:t> </w:t>
      </w:r>
      <w:r>
        <w:rPr/>
        <w:t>trabalho</w:t>
      </w:r>
      <w:r>
        <w:rPr>
          <w:spacing w:val="-1"/>
        </w:rPr>
        <w:t> </w:t>
      </w:r>
      <w:r>
        <w:rPr/>
        <w:t>é</w:t>
      </w:r>
      <w:r>
        <w:rPr>
          <w:spacing w:val="-4"/>
        </w:rPr>
        <w:t> </w:t>
      </w:r>
      <w:r>
        <w:rPr/>
        <w:t>constituído</w:t>
      </w:r>
      <w:r>
        <w:rPr>
          <w:spacing w:val="-2"/>
        </w:rPr>
        <w:t> </w:t>
      </w:r>
      <w:r>
        <w:rPr/>
        <w:t>por</w:t>
      </w:r>
      <w:r>
        <w:rPr>
          <w:spacing w:val="-5"/>
        </w:rPr>
        <w:t> </w:t>
      </w:r>
      <w:r>
        <w:rPr/>
        <w:t>uma</w:t>
      </w:r>
      <w:r>
        <w:rPr>
          <w:spacing w:val="-2"/>
        </w:rPr>
        <w:t> </w:t>
      </w:r>
      <w:r>
        <w:rPr/>
        <w:t>metodologia</w:t>
      </w:r>
      <w:r>
        <w:rPr>
          <w:spacing w:val="-4"/>
        </w:rPr>
        <w:t> </w:t>
      </w:r>
      <w:r>
        <w:rPr/>
        <w:t>de</w:t>
      </w:r>
      <w:r>
        <w:rPr>
          <w:spacing w:val="-5"/>
        </w:rPr>
        <w:t> </w:t>
      </w:r>
      <w:r>
        <w:rPr/>
        <w:t>projeto</w:t>
      </w:r>
      <w:r>
        <w:rPr>
          <w:spacing w:val="-1"/>
        </w:rPr>
        <w:t> </w:t>
      </w:r>
      <w:r>
        <w:rPr/>
        <w:t>de</w:t>
      </w:r>
      <w:r>
        <w:rPr>
          <w:spacing w:val="-7"/>
        </w:rPr>
        <w:t> </w:t>
      </w:r>
      <w:r>
        <w:rPr/>
        <w:t>filtros</w:t>
      </w:r>
      <w:r>
        <w:rPr>
          <w:spacing w:val="-5"/>
        </w:rPr>
        <w:t> </w:t>
      </w:r>
      <w:r>
        <w:rPr/>
        <w:t>acústicos,</w:t>
      </w:r>
      <w:r>
        <w:rPr>
          <w:spacing w:val="-3"/>
        </w:rPr>
        <w:t> </w:t>
      </w:r>
      <w:r>
        <w:rPr/>
        <w:t>especificamente</w:t>
      </w:r>
      <w:r>
        <w:rPr>
          <w:spacing w:val="-5"/>
        </w:rPr>
        <w:t> </w:t>
      </w:r>
      <w:r>
        <w:rPr/>
        <w:t>o</w:t>
      </w:r>
      <w:r>
        <w:rPr>
          <w:spacing w:val="-1"/>
        </w:rPr>
        <w:t> </w:t>
      </w:r>
      <w:r>
        <w:rPr/>
        <w:t>RH, utilizando-se de métodos analíticos e numéricos (MEF), e técnicas de otimização para se obter a posição e forma ótima em função de seu desempenho</w:t>
      </w:r>
      <w:r>
        <w:rPr>
          <w:spacing w:val="1"/>
        </w:rPr>
        <w:t> </w:t>
      </w:r>
      <w:r>
        <w:rPr/>
        <w:t>acústico.</w:t>
      </w:r>
    </w:p>
    <w:p>
      <w:pPr>
        <w:pStyle w:val="BodyText"/>
        <w:spacing w:before="5"/>
        <w:rPr>
          <w:sz w:val="15"/>
        </w:rPr>
      </w:pPr>
    </w:p>
    <w:p>
      <w:pPr>
        <w:pStyle w:val="BodyText"/>
        <w:spacing w:line="259" w:lineRule="auto"/>
        <w:ind w:left="106" w:right="106"/>
        <w:jc w:val="both"/>
      </w:pPr>
      <w:r>
        <w:rPr>
          <w:b/>
        </w:rPr>
        <w:t>Metodologia: </w:t>
      </w:r>
      <w:r>
        <w:rPr/>
        <w:t>Primeiramente, os silenciadores reativos em questão foram modelados analiticamente considerando somente a propagação de ondas planas em seu interior, possibilitando portanto a implementação do método da matriz de transferência em ambiente Matlab®, os quais foram validados com exemplos analíticos comumente disponíveis na literatura clássica da área. Posteriormente, estes mesmos dispositivos foram modelados utilizando o método numérico de elementos finitos (Ansys®) e validados com o modelo analítico. Uma análise de sensibilidade, utilizando o parâmetro Perda de Transmissão (TL) como medida de desempenho acústico, foi realizada variando a formas geométrica destes, porém mantendo seu volume, afim de avaliar alterações na freqüência máxima de atenuação do dispositivo. Por último, a técnica de otimização denominada Algoritmo Genético foi utilizada para otimizar a posição e forma do RH quando acoplado em um duto, utilizando como função objetivo o parâmetro Perda de Inserção (IL).</w:t>
      </w:r>
    </w:p>
    <w:p>
      <w:pPr>
        <w:pStyle w:val="BodyText"/>
        <w:spacing w:before="8"/>
        <w:rPr>
          <w:sz w:val="15"/>
        </w:rPr>
      </w:pPr>
    </w:p>
    <w:p>
      <w:pPr>
        <w:pStyle w:val="BodyText"/>
        <w:spacing w:line="259" w:lineRule="auto" w:before="1"/>
        <w:ind w:left="120" w:right="103" w:hanging="10"/>
        <w:jc w:val="both"/>
      </w:pPr>
      <w:r>
        <w:rPr>
          <w:b/>
        </w:rPr>
        <w:t>Resultados: </w:t>
      </w:r>
      <w:r>
        <w:rPr/>
        <w:t>Na modelagem analítica verificou-se aspectos importantes tais como a consideração no modelo de fatores de correção interno e externo do pescoço de um RH, fatores estes pouco difundidos na literatura e que resultam em alterações significativas nos resultados. A implementação de modelos analíticos utilizando como metodologia o método da matriz de transferência se demonstrou eficiente quando se admite</w:t>
      </w:r>
      <w:r>
        <w:rPr>
          <w:spacing w:val="-9"/>
        </w:rPr>
        <w:t> </w:t>
      </w:r>
      <w:r>
        <w:rPr/>
        <w:t>propagação</w:t>
      </w:r>
      <w:r>
        <w:rPr>
          <w:spacing w:val="-7"/>
        </w:rPr>
        <w:t> </w:t>
      </w:r>
      <w:r>
        <w:rPr/>
        <w:t>de</w:t>
      </w:r>
      <w:r>
        <w:rPr>
          <w:spacing w:val="-11"/>
        </w:rPr>
        <w:t> </w:t>
      </w:r>
      <w:r>
        <w:rPr/>
        <w:t>ondas</w:t>
      </w:r>
      <w:r>
        <w:rPr>
          <w:spacing w:val="-10"/>
        </w:rPr>
        <w:t> </w:t>
      </w:r>
      <w:r>
        <w:rPr/>
        <w:t>planas.</w:t>
      </w:r>
      <w:r>
        <w:rPr>
          <w:spacing w:val="-8"/>
        </w:rPr>
        <w:t> </w:t>
      </w:r>
      <w:r>
        <w:rPr/>
        <w:t>Já</w:t>
      </w:r>
      <w:r>
        <w:rPr>
          <w:spacing w:val="-10"/>
        </w:rPr>
        <w:t> </w:t>
      </w:r>
      <w:r>
        <w:rPr/>
        <w:t>para</w:t>
      </w:r>
      <w:r>
        <w:rPr>
          <w:spacing w:val="-8"/>
        </w:rPr>
        <w:t> </w:t>
      </w:r>
      <w:r>
        <w:rPr/>
        <w:t>propagação</w:t>
      </w:r>
      <w:r>
        <w:rPr>
          <w:spacing w:val="-7"/>
        </w:rPr>
        <w:t> </w:t>
      </w:r>
      <w:r>
        <w:rPr/>
        <w:t>acústica</w:t>
      </w:r>
      <w:r>
        <w:rPr>
          <w:spacing w:val="-8"/>
        </w:rPr>
        <w:t> </w:t>
      </w:r>
      <w:r>
        <w:rPr/>
        <w:t>de</w:t>
      </w:r>
      <w:r>
        <w:rPr>
          <w:spacing w:val="-9"/>
        </w:rPr>
        <w:t> </w:t>
      </w:r>
      <w:r>
        <w:rPr/>
        <w:t>alta</w:t>
      </w:r>
      <w:r>
        <w:rPr>
          <w:spacing w:val="-9"/>
        </w:rPr>
        <w:t> </w:t>
      </w:r>
      <w:r>
        <w:rPr/>
        <w:t>ordem</w:t>
      </w:r>
      <w:r>
        <w:rPr>
          <w:spacing w:val="-13"/>
        </w:rPr>
        <w:t> </w:t>
      </w:r>
      <w:r>
        <w:rPr/>
        <w:t>o</w:t>
      </w:r>
      <w:r>
        <w:rPr>
          <w:spacing w:val="-4"/>
        </w:rPr>
        <w:t> </w:t>
      </w:r>
      <w:r>
        <w:rPr/>
        <w:t>método</w:t>
      </w:r>
      <w:r>
        <w:rPr>
          <w:spacing w:val="-6"/>
        </w:rPr>
        <w:t> </w:t>
      </w:r>
      <w:r>
        <w:rPr/>
        <w:t>de</w:t>
      </w:r>
      <w:r>
        <w:rPr>
          <w:spacing w:val="-9"/>
        </w:rPr>
        <w:t> </w:t>
      </w:r>
      <w:r>
        <w:rPr/>
        <w:t>elementos</w:t>
      </w:r>
      <w:r>
        <w:rPr>
          <w:spacing w:val="-10"/>
        </w:rPr>
        <w:t> </w:t>
      </w:r>
      <w:r>
        <w:rPr/>
        <w:t>finitos</w:t>
      </w:r>
      <w:r>
        <w:rPr>
          <w:spacing w:val="-9"/>
        </w:rPr>
        <w:t> </w:t>
      </w:r>
      <w:r>
        <w:rPr/>
        <w:t>se</w:t>
      </w:r>
      <w:r>
        <w:rPr>
          <w:spacing w:val="-8"/>
        </w:rPr>
        <w:t> </w:t>
      </w:r>
      <w:r>
        <w:rPr/>
        <w:t>mostrou</w:t>
      </w:r>
      <w:r>
        <w:rPr>
          <w:spacing w:val="-8"/>
        </w:rPr>
        <w:t> </w:t>
      </w:r>
      <w:r>
        <w:rPr/>
        <w:t>eficiente</w:t>
      </w:r>
      <w:r>
        <w:rPr>
          <w:spacing w:val="-9"/>
        </w:rPr>
        <w:t> </w:t>
      </w:r>
      <w:r>
        <w:rPr/>
        <w:t>na</w:t>
      </w:r>
      <w:r>
        <w:rPr>
          <w:spacing w:val="-9"/>
        </w:rPr>
        <w:t> </w:t>
      </w:r>
      <w:r>
        <w:rPr/>
        <w:t>estimativa dos parâmetros Perda de Transmissão (TL) e Perda de inserção (IL), desde que aplicadas corretamente e adequadamente as condições de contorno.</w:t>
      </w:r>
      <w:r>
        <w:rPr>
          <w:spacing w:val="-6"/>
        </w:rPr>
        <w:t> </w:t>
      </w:r>
      <w:r>
        <w:rPr/>
        <w:t>A</w:t>
      </w:r>
      <w:r>
        <w:rPr>
          <w:spacing w:val="-8"/>
        </w:rPr>
        <w:t> </w:t>
      </w:r>
      <w:r>
        <w:rPr/>
        <w:t>análise</w:t>
      </w:r>
      <w:r>
        <w:rPr>
          <w:spacing w:val="-7"/>
        </w:rPr>
        <w:t> </w:t>
      </w:r>
      <w:r>
        <w:rPr/>
        <w:t>de</w:t>
      </w:r>
      <w:r>
        <w:rPr>
          <w:spacing w:val="-7"/>
        </w:rPr>
        <w:t> </w:t>
      </w:r>
      <w:r>
        <w:rPr/>
        <w:t>sensibilidade</w:t>
      </w:r>
      <w:r>
        <w:rPr>
          <w:spacing w:val="-7"/>
        </w:rPr>
        <w:t> </w:t>
      </w:r>
      <w:r>
        <w:rPr/>
        <w:t>demonstrou</w:t>
      </w:r>
      <w:r>
        <w:rPr>
          <w:spacing w:val="-6"/>
        </w:rPr>
        <w:t> </w:t>
      </w:r>
      <w:r>
        <w:rPr/>
        <w:t>a</w:t>
      </w:r>
      <w:r>
        <w:rPr>
          <w:spacing w:val="-9"/>
        </w:rPr>
        <w:t> </w:t>
      </w:r>
      <w:r>
        <w:rPr/>
        <w:t>forte</w:t>
      </w:r>
      <w:r>
        <w:rPr>
          <w:spacing w:val="-7"/>
        </w:rPr>
        <w:t> </w:t>
      </w:r>
      <w:r>
        <w:rPr/>
        <w:t>influência</w:t>
      </w:r>
      <w:r>
        <w:rPr>
          <w:spacing w:val="-6"/>
        </w:rPr>
        <w:t> </w:t>
      </w:r>
      <w:r>
        <w:rPr/>
        <w:t>da</w:t>
      </w:r>
      <w:r>
        <w:rPr>
          <w:spacing w:val="-5"/>
        </w:rPr>
        <w:t> </w:t>
      </w:r>
      <w:r>
        <w:rPr/>
        <w:t>forma</w:t>
      </w:r>
      <w:r>
        <w:rPr>
          <w:spacing w:val="-6"/>
        </w:rPr>
        <w:t> </w:t>
      </w:r>
      <w:r>
        <w:rPr/>
        <w:t>geométrica</w:t>
      </w:r>
      <w:r>
        <w:rPr>
          <w:spacing w:val="-7"/>
        </w:rPr>
        <w:t> </w:t>
      </w:r>
      <w:r>
        <w:rPr/>
        <w:t>do</w:t>
      </w:r>
      <w:r>
        <w:rPr>
          <w:spacing w:val="-4"/>
        </w:rPr>
        <w:t> </w:t>
      </w:r>
      <w:r>
        <w:rPr/>
        <w:t>volume</w:t>
      </w:r>
      <w:r>
        <w:rPr>
          <w:spacing w:val="-7"/>
        </w:rPr>
        <w:t> </w:t>
      </w:r>
      <w:r>
        <w:rPr/>
        <w:t>do</w:t>
      </w:r>
      <w:r>
        <w:rPr>
          <w:spacing w:val="-4"/>
        </w:rPr>
        <w:t> </w:t>
      </w:r>
      <w:r>
        <w:rPr/>
        <w:t>RH</w:t>
      </w:r>
      <w:r>
        <w:rPr>
          <w:spacing w:val="-7"/>
        </w:rPr>
        <w:t> </w:t>
      </w:r>
      <w:r>
        <w:rPr/>
        <w:t>na</w:t>
      </w:r>
      <w:r>
        <w:rPr>
          <w:spacing w:val="-4"/>
        </w:rPr>
        <w:t> </w:t>
      </w:r>
      <w:r>
        <w:rPr/>
        <w:t>frequência</w:t>
      </w:r>
      <w:r>
        <w:rPr>
          <w:spacing w:val="-4"/>
        </w:rPr>
        <w:t> </w:t>
      </w:r>
      <w:r>
        <w:rPr/>
        <w:t>máxima</w:t>
      </w:r>
      <w:r>
        <w:rPr>
          <w:spacing w:val="-7"/>
        </w:rPr>
        <w:t> </w:t>
      </w:r>
      <w:r>
        <w:rPr/>
        <w:t>de</w:t>
      </w:r>
      <w:r>
        <w:rPr>
          <w:spacing w:val="-7"/>
        </w:rPr>
        <w:t> </w:t>
      </w:r>
      <w:r>
        <w:rPr/>
        <w:t>atenuação, mesmo quando mantido constante o volume do mesmo. Determinou-se também a posição ótima para montagem do RH no duto utilizando o método de otimização (GA) bem como sua geometria</w:t>
      </w:r>
      <w:r>
        <w:rPr>
          <w:spacing w:val="-1"/>
        </w:rPr>
        <w:t> </w:t>
      </w:r>
      <w:r>
        <w:rPr/>
        <w:t>ótima.</w:t>
      </w:r>
    </w:p>
    <w:p>
      <w:pPr>
        <w:pStyle w:val="BodyText"/>
        <w:spacing w:before="7"/>
        <w:rPr>
          <w:sz w:val="9"/>
        </w:rPr>
      </w:pPr>
    </w:p>
    <w:p>
      <w:pPr>
        <w:pStyle w:val="BodyText"/>
        <w:spacing w:line="259" w:lineRule="auto"/>
        <w:ind w:left="120" w:right="103" w:hanging="10"/>
        <w:jc w:val="both"/>
      </w:pPr>
      <w:r>
        <w:rPr>
          <w:b/>
        </w:rPr>
        <w:t>Conclusão: </w:t>
      </w:r>
      <w:r>
        <w:rPr/>
        <w:t>Na modelagem analítica verificou-se aspectos importantes tais como a consideração no modelo de fatores de correção interno e externo do pescoço de um RH, fatores estes pouco difundidos na literatura e que resultam em alterações significativas nos resultados. A implementação de modelos analíticos utilizando como metodologia o método da matriz de transferência se demonstrou eficiente quando se admite</w:t>
      </w:r>
      <w:r>
        <w:rPr>
          <w:spacing w:val="-9"/>
        </w:rPr>
        <w:t> </w:t>
      </w:r>
      <w:r>
        <w:rPr/>
        <w:t>propagação</w:t>
      </w:r>
      <w:r>
        <w:rPr>
          <w:spacing w:val="-7"/>
        </w:rPr>
        <w:t> </w:t>
      </w:r>
      <w:r>
        <w:rPr/>
        <w:t>de</w:t>
      </w:r>
      <w:r>
        <w:rPr>
          <w:spacing w:val="-11"/>
        </w:rPr>
        <w:t> </w:t>
      </w:r>
      <w:r>
        <w:rPr/>
        <w:t>ondas</w:t>
      </w:r>
      <w:r>
        <w:rPr>
          <w:spacing w:val="-10"/>
        </w:rPr>
        <w:t> </w:t>
      </w:r>
      <w:r>
        <w:rPr/>
        <w:t>planas.</w:t>
      </w:r>
      <w:r>
        <w:rPr>
          <w:spacing w:val="-8"/>
        </w:rPr>
        <w:t> </w:t>
      </w:r>
      <w:r>
        <w:rPr/>
        <w:t>Já</w:t>
      </w:r>
      <w:r>
        <w:rPr>
          <w:spacing w:val="-10"/>
        </w:rPr>
        <w:t> </w:t>
      </w:r>
      <w:r>
        <w:rPr/>
        <w:t>para</w:t>
      </w:r>
      <w:r>
        <w:rPr>
          <w:spacing w:val="-8"/>
        </w:rPr>
        <w:t> </w:t>
      </w:r>
      <w:r>
        <w:rPr/>
        <w:t>propagação</w:t>
      </w:r>
      <w:r>
        <w:rPr>
          <w:spacing w:val="-7"/>
        </w:rPr>
        <w:t> </w:t>
      </w:r>
      <w:r>
        <w:rPr/>
        <w:t>acústica</w:t>
      </w:r>
      <w:r>
        <w:rPr>
          <w:spacing w:val="-8"/>
        </w:rPr>
        <w:t> </w:t>
      </w:r>
      <w:r>
        <w:rPr/>
        <w:t>de</w:t>
      </w:r>
      <w:r>
        <w:rPr>
          <w:spacing w:val="-9"/>
        </w:rPr>
        <w:t> </w:t>
      </w:r>
      <w:r>
        <w:rPr/>
        <w:t>alta</w:t>
      </w:r>
      <w:r>
        <w:rPr>
          <w:spacing w:val="-9"/>
        </w:rPr>
        <w:t> </w:t>
      </w:r>
      <w:r>
        <w:rPr/>
        <w:t>ordem</w:t>
      </w:r>
      <w:r>
        <w:rPr>
          <w:spacing w:val="-13"/>
        </w:rPr>
        <w:t> </w:t>
      </w:r>
      <w:r>
        <w:rPr/>
        <w:t>o</w:t>
      </w:r>
      <w:r>
        <w:rPr>
          <w:spacing w:val="-4"/>
        </w:rPr>
        <w:t> </w:t>
      </w:r>
      <w:r>
        <w:rPr/>
        <w:t>método</w:t>
      </w:r>
      <w:r>
        <w:rPr>
          <w:spacing w:val="-6"/>
        </w:rPr>
        <w:t> </w:t>
      </w:r>
      <w:r>
        <w:rPr/>
        <w:t>de</w:t>
      </w:r>
      <w:r>
        <w:rPr>
          <w:spacing w:val="-9"/>
        </w:rPr>
        <w:t> </w:t>
      </w:r>
      <w:r>
        <w:rPr/>
        <w:t>elementos</w:t>
      </w:r>
      <w:r>
        <w:rPr>
          <w:spacing w:val="-10"/>
        </w:rPr>
        <w:t> </w:t>
      </w:r>
      <w:r>
        <w:rPr/>
        <w:t>finitos</w:t>
      </w:r>
      <w:r>
        <w:rPr>
          <w:spacing w:val="-9"/>
        </w:rPr>
        <w:t> </w:t>
      </w:r>
      <w:r>
        <w:rPr/>
        <w:t>se</w:t>
      </w:r>
      <w:r>
        <w:rPr>
          <w:spacing w:val="-8"/>
        </w:rPr>
        <w:t> </w:t>
      </w:r>
      <w:r>
        <w:rPr/>
        <w:t>mostrou</w:t>
      </w:r>
      <w:r>
        <w:rPr>
          <w:spacing w:val="-8"/>
        </w:rPr>
        <w:t> </w:t>
      </w:r>
      <w:r>
        <w:rPr/>
        <w:t>eficiente</w:t>
      </w:r>
      <w:r>
        <w:rPr>
          <w:spacing w:val="-9"/>
        </w:rPr>
        <w:t> </w:t>
      </w:r>
      <w:r>
        <w:rPr/>
        <w:t>na</w:t>
      </w:r>
      <w:r>
        <w:rPr>
          <w:spacing w:val="-9"/>
        </w:rPr>
        <w:t> </w:t>
      </w:r>
      <w:r>
        <w:rPr/>
        <w:t>estimativa dos parâmetros Perda de Transmissão (TL) e Perda de inserção (IL), desde que aplicadas corretamente e adequadamente as condições de contorno.</w:t>
      </w:r>
      <w:r>
        <w:rPr>
          <w:spacing w:val="-6"/>
        </w:rPr>
        <w:t> </w:t>
      </w:r>
      <w:r>
        <w:rPr/>
        <w:t>A</w:t>
      </w:r>
      <w:r>
        <w:rPr>
          <w:spacing w:val="-8"/>
        </w:rPr>
        <w:t> </w:t>
      </w:r>
      <w:r>
        <w:rPr/>
        <w:t>análise</w:t>
      </w:r>
      <w:r>
        <w:rPr>
          <w:spacing w:val="-7"/>
        </w:rPr>
        <w:t> </w:t>
      </w:r>
      <w:r>
        <w:rPr/>
        <w:t>de</w:t>
      </w:r>
      <w:r>
        <w:rPr>
          <w:spacing w:val="-7"/>
        </w:rPr>
        <w:t> </w:t>
      </w:r>
      <w:r>
        <w:rPr/>
        <w:t>sensibilidade</w:t>
      </w:r>
      <w:r>
        <w:rPr>
          <w:spacing w:val="-7"/>
        </w:rPr>
        <w:t> </w:t>
      </w:r>
      <w:r>
        <w:rPr/>
        <w:t>demonstrou</w:t>
      </w:r>
      <w:r>
        <w:rPr>
          <w:spacing w:val="-6"/>
        </w:rPr>
        <w:t> </w:t>
      </w:r>
      <w:r>
        <w:rPr/>
        <w:t>a</w:t>
      </w:r>
      <w:r>
        <w:rPr>
          <w:spacing w:val="-9"/>
        </w:rPr>
        <w:t> </w:t>
      </w:r>
      <w:r>
        <w:rPr/>
        <w:t>forte</w:t>
      </w:r>
      <w:r>
        <w:rPr>
          <w:spacing w:val="-7"/>
        </w:rPr>
        <w:t> </w:t>
      </w:r>
      <w:r>
        <w:rPr/>
        <w:t>influência</w:t>
      </w:r>
      <w:r>
        <w:rPr>
          <w:spacing w:val="-6"/>
        </w:rPr>
        <w:t> </w:t>
      </w:r>
      <w:r>
        <w:rPr/>
        <w:t>da</w:t>
      </w:r>
      <w:r>
        <w:rPr>
          <w:spacing w:val="-5"/>
        </w:rPr>
        <w:t> </w:t>
      </w:r>
      <w:r>
        <w:rPr/>
        <w:t>forma</w:t>
      </w:r>
      <w:r>
        <w:rPr>
          <w:spacing w:val="-6"/>
        </w:rPr>
        <w:t> </w:t>
      </w:r>
      <w:r>
        <w:rPr/>
        <w:t>geométrica</w:t>
      </w:r>
      <w:r>
        <w:rPr>
          <w:spacing w:val="-7"/>
        </w:rPr>
        <w:t> </w:t>
      </w:r>
      <w:r>
        <w:rPr/>
        <w:t>do</w:t>
      </w:r>
      <w:r>
        <w:rPr>
          <w:spacing w:val="-4"/>
        </w:rPr>
        <w:t> </w:t>
      </w:r>
      <w:r>
        <w:rPr/>
        <w:t>volume</w:t>
      </w:r>
      <w:r>
        <w:rPr>
          <w:spacing w:val="-7"/>
        </w:rPr>
        <w:t> </w:t>
      </w:r>
      <w:r>
        <w:rPr/>
        <w:t>do</w:t>
      </w:r>
      <w:r>
        <w:rPr>
          <w:spacing w:val="-4"/>
        </w:rPr>
        <w:t> </w:t>
      </w:r>
      <w:r>
        <w:rPr/>
        <w:t>RH</w:t>
      </w:r>
      <w:r>
        <w:rPr>
          <w:spacing w:val="-7"/>
        </w:rPr>
        <w:t> </w:t>
      </w:r>
      <w:r>
        <w:rPr/>
        <w:t>na</w:t>
      </w:r>
      <w:r>
        <w:rPr>
          <w:spacing w:val="-4"/>
        </w:rPr>
        <w:t> </w:t>
      </w:r>
      <w:r>
        <w:rPr/>
        <w:t>frequência</w:t>
      </w:r>
      <w:r>
        <w:rPr>
          <w:spacing w:val="-4"/>
        </w:rPr>
        <w:t> </w:t>
      </w:r>
      <w:r>
        <w:rPr/>
        <w:t>máxima</w:t>
      </w:r>
      <w:r>
        <w:rPr>
          <w:spacing w:val="-7"/>
        </w:rPr>
        <w:t> </w:t>
      </w:r>
      <w:r>
        <w:rPr/>
        <w:t>de</w:t>
      </w:r>
      <w:r>
        <w:rPr>
          <w:spacing w:val="-7"/>
        </w:rPr>
        <w:t> </w:t>
      </w:r>
      <w:r>
        <w:rPr/>
        <w:t>atenuação, mesmo quando mantido constante o volume do mesmo. Determinou-se também a posição ótima para montagem do RH no duto utilizando o método de otimização (GA) bem como sua geometria</w:t>
      </w:r>
      <w:r>
        <w:rPr>
          <w:spacing w:val="-1"/>
        </w:rPr>
        <w:t> </w:t>
      </w:r>
      <w:r>
        <w:rPr/>
        <w:t>ótima.</w:t>
      </w:r>
    </w:p>
    <w:p>
      <w:pPr>
        <w:pStyle w:val="BodyText"/>
        <w:spacing w:before="10"/>
        <w:rPr>
          <w:sz w:val="9"/>
        </w:rPr>
      </w:pPr>
    </w:p>
    <w:p>
      <w:pPr>
        <w:spacing w:line="458" w:lineRule="auto" w:before="0"/>
        <w:ind w:left="111" w:right="1305" w:firstLine="0"/>
        <w:jc w:val="both"/>
        <w:rPr>
          <w:b/>
          <w:sz w:val="12"/>
        </w:rPr>
      </w:pPr>
      <w:r>
        <w:rPr>
          <w:b/>
          <w:sz w:val="12"/>
        </w:rPr>
        <w:t>Palavras-Chave: </w:t>
      </w:r>
      <w:r>
        <w:rPr>
          <w:sz w:val="12"/>
        </w:rPr>
        <w:t>Silenciador, Filtro acústico, Ressonador de Helmholtz, Método de Elementos Finitos, Otimização.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7" w:right="90"/>
        <w:jc w:val="center"/>
      </w:pPr>
      <w:r>
        <w:rPr>
          <w:color w:val="007E39"/>
        </w:rPr>
        <w:t>Efeitos de tratamentos térmicos na resistência mecânica de madeiras de Eucalyptus e Pinus.</w:t>
      </w:r>
    </w:p>
    <w:p>
      <w:pPr>
        <w:spacing w:before="74"/>
        <w:ind w:left="5203" w:right="90" w:firstLine="0"/>
        <w:jc w:val="center"/>
        <w:rPr>
          <w:sz w:val="12"/>
        </w:rPr>
      </w:pPr>
      <w:r>
        <w:rPr>
          <w:b/>
          <w:color w:val="2E75B6"/>
          <w:sz w:val="12"/>
        </w:rPr>
        <w:t>Bolsista</w:t>
      </w:r>
      <w:r>
        <w:rPr>
          <w:color w:val="2E75B6"/>
          <w:sz w:val="12"/>
        </w:rPr>
        <w:t>: Gabriela da Silva Xavier</w:t>
      </w:r>
    </w:p>
    <w:p>
      <w:pPr>
        <w:pStyle w:val="BodyText"/>
        <w:spacing w:before="1"/>
        <w:rPr>
          <w:sz w:val="14"/>
        </w:rPr>
      </w:pPr>
    </w:p>
    <w:p>
      <w:pPr>
        <w:spacing w:line="518"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4"/>
        <w:ind w:left="111" w:right="0" w:firstLine="0"/>
        <w:jc w:val="left"/>
        <w:rPr>
          <w:sz w:val="12"/>
        </w:rPr>
      </w:pPr>
      <w:r>
        <w:rPr>
          <w:b/>
          <w:sz w:val="12"/>
        </w:rPr>
        <w:t>Orientador (a): </w:t>
      </w:r>
      <w:r>
        <w:rPr>
          <w:sz w:val="12"/>
        </w:rPr>
        <w:t>ALEXANDRE FLORIAN DA COSTA</w:t>
      </w:r>
    </w:p>
    <w:p>
      <w:pPr>
        <w:pStyle w:val="BodyText"/>
        <w:spacing w:before="7"/>
        <w:rPr>
          <w:sz w:val="16"/>
        </w:rPr>
      </w:pPr>
    </w:p>
    <w:p>
      <w:pPr>
        <w:pStyle w:val="BodyText"/>
        <w:spacing w:line="259" w:lineRule="auto"/>
        <w:ind w:left="120" w:right="105" w:hanging="10"/>
        <w:jc w:val="both"/>
      </w:pPr>
      <w:r>
        <w:rPr>
          <w:b/>
        </w:rPr>
        <w:t>Introdução: </w:t>
      </w:r>
      <w:r>
        <w:rPr/>
        <w:t>Os benefícios alcançados em madeiras tratadas termicamente têm feito com que essa prática esteja crescendo, propiciando o surgimento de novas pesquisas para atender as necessidades do setor madeireiro. Esse crescimento é explicado pelo maior valor agregado e custo-benefício,</w:t>
      </w:r>
      <w:r>
        <w:rPr>
          <w:spacing w:val="-4"/>
        </w:rPr>
        <w:t> </w:t>
      </w:r>
      <w:r>
        <w:rPr/>
        <w:t>devido</w:t>
      </w:r>
      <w:r>
        <w:rPr>
          <w:spacing w:val="-3"/>
        </w:rPr>
        <w:t> </w:t>
      </w:r>
      <w:r>
        <w:rPr/>
        <w:t>ao</w:t>
      </w:r>
      <w:r>
        <w:rPr>
          <w:spacing w:val="-5"/>
        </w:rPr>
        <w:t> </w:t>
      </w:r>
      <w:r>
        <w:rPr/>
        <w:t>maior</w:t>
      </w:r>
      <w:r>
        <w:rPr>
          <w:spacing w:val="-4"/>
        </w:rPr>
        <w:t> </w:t>
      </w:r>
      <w:r>
        <w:rPr/>
        <w:t>tempo</w:t>
      </w:r>
      <w:r>
        <w:rPr>
          <w:spacing w:val="-3"/>
        </w:rPr>
        <w:t> </w:t>
      </w:r>
      <w:r>
        <w:rPr/>
        <w:t>de</w:t>
      </w:r>
      <w:r>
        <w:rPr>
          <w:spacing w:val="-5"/>
        </w:rPr>
        <w:t> </w:t>
      </w:r>
      <w:r>
        <w:rPr/>
        <w:t>vida</w:t>
      </w:r>
      <w:r>
        <w:rPr>
          <w:spacing w:val="-6"/>
        </w:rPr>
        <w:t> </w:t>
      </w:r>
      <w:r>
        <w:rPr/>
        <w:t>útil</w:t>
      </w:r>
      <w:r>
        <w:rPr>
          <w:spacing w:val="-9"/>
        </w:rPr>
        <w:t> </w:t>
      </w:r>
      <w:r>
        <w:rPr/>
        <w:t>em</w:t>
      </w:r>
      <w:r>
        <w:rPr>
          <w:spacing w:val="-7"/>
        </w:rPr>
        <w:t> </w:t>
      </w:r>
      <w:r>
        <w:rPr/>
        <w:t>serviço,</w:t>
      </w:r>
      <w:r>
        <w:rPr>
          <w:spacing w:val="-4"/>
        </w:rPr>
        <w:t> </w:t>
      </w:r>
      <w:r>
        <w:rPr/>
        <w:t>menor</w:t>
      </w:r>
      <w:r>
        <w:rPr>
          <w:spacing w:val="-3"/>
        </w:rPr>
        <w:t> </w:t>
      </w:r>
      <w:r>
        <w:rPr/>
        <w:t>variação</w:t>
      </w:r>
      <w:r>
        <w:rPr>
          <w:spacing w:val="-3"/>
        </w:rPr>
        <w:t> </w:t>
      </w:r>
      <w:r>
        <w:rPr/>
        <w:t>dimensional,</w:t>
      </w:r>
      <w:r>
        <w:rPr>
          <w:spacing w:val="-2"/>
        </w:rPr>
        <w:t> </w:t>
      </w:r>
      <w:r>
        <w:rPr/>
        <w:t>menor</w:t>
      </w:r>
      <w:r>
        <w:rPr>
          <w:spacing w:val="-4"/>
        </w:rPr>
        <w:t> </w:t>
      </w:r>
      <w:r>
        <w:rPr/>
        <w:t>susceptibilidade</w:t>
      </w:r>
      <w:r>
        <w:rPr>
          <w:spacing w:val="-6"/>
        </w:rPr>
        <w:t> </w:t>
      </w:r>
      <w:r>
        <w:rPr/>
        <w:t>ao</w:t>
      </w:r>
      <w:r>
        <w:rPr>
          <w:spacing w:val="-4"/>
        </w:rPr>
        <w:t> </w:t>
      </w:r>
      <w:r>
        <w:rPr/>
        <w:t>ataque</w:t>
      </w:r>
      <w:r>
        <w:rPr>
          <w:spacing w:val="-6"/>
        </w:rPr>
        <w:t> </w:t>
      </w:r>
      <w:r>
        <w:rPr/>
        <w:t>de</w:t>
      </w:r>
      <w:r>
        <w:rPr>
          <w:spacing w:val="-10"/>
        </w:rPr>
        <w:t> </w:t>
      </w:r>
      <w:r>
        <w:rPr/>
        <w:t>organismos xilófagos. Por conseguinte, o consumo de novos recursos madeireiros diminui, assim como a exploração irracional. Madeiras de baixa densidade podem adquirir maior dureza superficial quando tratadas termicamente, possibilitando a ampliação de seu uso no mercado, o que vem potencializando novas técnicas com intuito de melhorar as propriedades tecnológicas dessas madeiras. O presente estudo teve como objetivo avaliar as propriedades físicas e mecânicas das madeiras de Pinus sp. e Eucalyptus urograndis tratadas termicamente, através de técnicas de ensaio de laboratório destrutivo e não</w:t>
      </w:r>
      <w:r>
        <w:rPr>
          <w:spacing w:val="8"/>
        </w:rPr>
        <w:t> </w:t>
      </w:r>
      <w:r>
        <w:rPr/>
        <w:t>destrutivo.</w:t>
      </w:r>
    </w:p>
    <w:p>
      <w:pPr>
        <w:pStyle w:val="BodyText"/>
        <w:spacing w:before="5"/>
        <w:rPr>
          <w:sz w:val="15"/>
        </w:rPr>
      </w:pPr>
    </w:p>
    <w:p>
      <w:pPr>
        <w:pStyle w:val="BodyText"/>
        <w:spacing w:line="259" w:lineRule="auto"/>
        <w:ind w:left="106" w:right="105"/>
        <w:jc w:val="both"/>
      </w:pPr>
      <w:r>
        <w:rPr>
          <w:b/>
        </w:rPr>
        <w:t>Metodologia:</w:t>
      </w:r>
      <w:r>
        <w:rPr>
          <w:b/>
          <w:spacing w:val="-2"/>
        </w:rPr>
        <w:t> </w:t>
      </w:r>
      <w:r>
        <w:rPr/>
        <w:t>Foram</w:t>
      </w:r>
      <w:r>
        <w:rPr>
          <w:spacing w:val="-7"/>
        </w:rPr>
        <w:t> </w:t>
      </w:r>
      <w:r>
        <w:rPr/>
        <w:t>utilizadas</w:t>
      </w:r>
      <w:r>
        <w:rPr>
          <w:spacing w:val="-5"/>
        </w:rPr>
        <w:t> </w:t>
      </w:r>
      <w:r>
        <w:rPr/>
        <w:t>amostras</w:t>
      </w:r>
      <w:r>
        <w:rPr>
          <w:spacing w:val="-1"/>
        </w:rPr>
        <w:t> </w:t>
      </w:r>
      <w:r>
        <w:rPr/>
        <w:t>medindo</w:t>
      </w:r>
      <w:r>
        <w:rPr>
          <w:spacing w:val="-3"/>
        </w:rPr>
        <w:t> </w:t>
      </w:r>
      <w:r>
        <w:rPr/>
        <w:t>350</w:t>
      </w:r>
      <w:r>
        <w:rPr>
          <w:spacing w:val="-3"/>
        </w:rPr>
        <w:t> </w:t>
      </w:r>
      <w:r>
        <w:rPr/>
        <w:t>x</w:t>
      </w:r>
      <w:r>
        <w:rPr>
          <w:spacing w:val="-5"/>
        </w:rPr>
        <w:t> </w:t>
      </w:r>
      <w:r>
        <w:rPr/>
        <w:t>20</w:t>
      </w:r>
      <w:r>
        <w:rPr>
          <w:spacing w:val="-3"/>
        </w:rPr>
        <w:t> </w:t>
      </w:r>
      <w:r>
        <w:rPr/>
        <w:t>x</w:t>
      </w:r>
      <w:r>
        <w:rPr>
          <w:spacing w:val="-4"/>
        </w:rPr>
        <w:t> </w:t>
      </w:r>
      <w:r>
        <w:rPr/>
        <w:t>20</w:t>
      </w:r>
      <w:r>
        <w:rPr>
          <w:spacing w:val="-3"/>
        </w:rPr>
        <w:t> </w:t>
      </w:r>
      <w:r>
        <w:rPr/>
        <w:t>mm</w:t>
      </w:r>
      <w:r>
        <w:rPr>
          <w:spacing w:val="-7"/>
        </w:rPr>
        <w:t> </w:t>
      </w:r>
      <w:r>
        <w:rPr/>
        <w:t>e</w:t>
      </w:r>
      <w:r>
        <w:rPr>
          <w:spacing w:val="-3"/>
        </w:rPr>
        <w:t> </w:t>
      </w:r>
      <w:r>
        <w:rPr/>
        <w:t>100</w:t>
      </w:r>
      <w:r>
        <w:rPr>
          <w:spacing w:val="-3"/>
        </w:rPr>
        <w:t> </w:t>
      </w:r>
      <w:r>
        <w:rPr/>
        <w:t>x</w:t>
      </w:r>
      <w:r>
        <w:rPr>
          <w:spacing w:val="-5"/>
        </w:rPr>
        <w:t> </w:t>
      </w:r>
      <w:r>
        <w:rPr/>
        <w:t>25</w:t>
      </w:r>
      <w:r>
        <w:rPr>
          <w:spacing w:val="-3"/>
        </w:rPr>
        <w:t> </w:t>
      </w:r>
      <w:r>
        <w:rPr/>
        <w:t>x</w:t>
      </w:r>
      <w:r>
        <w:rPr>
          <w:spacing w:val="-4"/>
        </w:rPr>
        <w:t> </w:t>
      </w:r>
      <w:r>
        <w:rPr/>
        <w:t>25</w:t>
      </w:r>
      <w:r>
        <w:rPr>
          <w:spacing w:val="-1"/>
        </w:rPr>
        <w:t> </w:t>
      </w:r>
      <w:r>
        <w:rPr/>
        <w:t>mm</w:t>
      </w:r>
      <w:r>
        <w:rPr>
          <w:spacing w:val="-8"/>
        </w:rPr>
        <w:t> </w:t>
      </w:r>
      <w:r>
        <w:rPr/>
        <w:t>(comprimento</w:t>
      </w:r>
      <w:r>
        <w:rPr>
          <w:spacing w:val="-1"/>
        </w:rPr>
        <w:t> </w:t>
      </w:r>
      <w:r>
        <w:rPr/>
        <w:t>x</w:t>
      </w:r>
      <w:r>
        <w:rPr>
          <w:spacing w:val="-5"/>
        </w:rPr>
        <w:t> </w:t>
      </w:r>
      <w:r>
        <w:rPr/>
        <w:t>largura</w:t>
      </w:r>
      <w:r>
        <w:rPr>
          <w:spacing w:val="-1"/>
        </w:rPr>
        <w:t> </w:t>
      </w:r>
      <w:r>
        <w:rPr/>
        <w:t>x</w:t>
      </w:r>
      <w:r>
        <w:rPr>
          <w:spacing w:val="-6"/>
        </w:rPr>
        <w:t> </w:t>
      </w:r>
      <w:r>
        <w:rPr/>
        <w:t>espessura),</w:t>
      </w:r>
      <w:r>
        <w:rPr>
          <w:spacing w:val="-1"/>
        </w:rPr>
        <w:t> </w:t>
      </w:r>
      <w:r>
        <w:rPr/>
        <w:t>de</w:t>
      </w:r>
      <w:r>
        <w:rPr>
          <w:spacing w:val="-5"/>
        </w:rPr>
        <w:t> </w:t>
      </w:r>
      <w:r>
        <w:rPr/>
        <w:t>três</w:t>
      </w:r>
      <w:r>
        <w:rPr>
          <w:spacing w:val="-3"/>
        </w:rPr>
        <w:t> </w:t>
      </w:r>
      <w:r>
        <w:rPr/>
        <w:t>árvores de</w:t>
      </w:r>
      <w:r>
        <w:rPr>
          <w:spacing w:val="-9"/>
        </w:rPr>
        <w:t> </w:t>
      </w:r>
      <w:r>
        <w:rPr/>
        <w:t>Eucalyptus</w:t>
      </w:r>
      <w:r>
        <w:rPr>
          <w:spacing w:val="-9"/>
        </w:rPr>
        <w:t> </w:t>
      </w:r>
      <w:r>
        <w:rPr/>
        <w:t>urograndis</w:t>
      </w:r>
      <w:r>
        <w:rPr>
          <w:spacing w:val="-9"/>
        </w:rPr>
        <w:t> </w:t>
      </w:r>
      <w:r>
        <w:rPr/>
        <w:t>e</w:t>
      </w:r>
      <w:r>
        <w:rPr>
          <w:spacing w:val="-9"/>
        </w:rPr>
        <w:t> </w:t>
      </w:r>
      <w:r>
        <w:rPr/>
        <w:t>três</w:t>
      </w:r>
      <w:r>
        <w:rPr>
          <w:spacing w:val="-8"/>
        </w:rPr>
        <w:t> </w:t>
      </w:r>
      <w:r>
        <w:rPr/>
        <w:t>de</w:t>
      </w:r>
      <w:r>
        <w:rPr>
          <w:spacing w:val="-8"/>
        </w:rPr>
        <w:t> </w:t>
      </w:r>
      <w:r>
        <w:rPr/>
        <w:t>Pinus</w:t>
      </w:r>
      <w:r>
        <w:rPr>
          <w:spacing w:val="-9"/>
        </w:rPr>
        <w:t> </w:t>
      </w:r>
      <w:r>
        <w:rPr/>
        <w:t>sp..</w:t>
      </w:r>
      <w:r>
        <w:rPr>
          <w:spacing w:val="-7"/>
        </w:rPr>
        <w:t> </w:t>
      </w:r>
      <w:r>
        <w:rPr/>
        <w:t>Foram</w:t>
      </w:r>
      <w:r>
        <w:rPr>
          <w:spacing w:val="-12"/>
        </w:rPr>
        <w:t> </w:t>
      </w:r>
      <w:r>
        <w:rPr/>
        <w:t>definidas</w:t>
      </w:r>
      <w:r>
        <w:rPr>
          <w:spacing w:val="-9"/>
        </w:rPr>
        <w:t> </w:t>
      </w:r>
      <w:r>
        <w:rPr/>
        <w:t>três</w:t>
      </w:r>
      <w:r>
        <w:rPr>
          <w:spacing w:val="-8"/>
        </w:rPr>
        <w:t> </w:t>
      </w:r>
      <w:r>
        <w:rPr/>
        <w:t>alturas</w:t>
      </w:r>
      <w:r>
        <w:rPr>
          <w:spacing w:val="-9"/>
        </w:rPr>
        <w:t> </w:t>
      </w:r>
      <w:r>
        <w:rPr/>
        <w:t>a</w:t>
      </w:r>
      <w:r>
        <w:rPr>
          <w:spacing w:val="-8"/>
        </w:rPr>
        <w:t> </w:t>
      </w:r>
      <w:r>
        <w:rPr/>
        <w:t>partir</w:t>
      </w:r>
      <w:r>
        <w:rPr>
          <w:spacing w:val="-7"/>
        </w:rPr>
        <w:t> </w:t>
      </w:r>
      <w:r>
        <w:rPr/>
        <w:t>de</w:t>
      </w:r>
      <w:r>
        <w:rPr>
          <w:spacing w:val="-11"/>
        </w:rPr>
        <w:t> </w:t>
      </w:r>
      <w:r>
        <w:rPr/>
        <w:t>oito</w:t>
      </w:r>
      <w:r>
        <w:rPr>
          <w:spacing w:val="-7"/>
        </w:rPr>
        <w:t> </w:t>
      </w:r>
      <w:r>
        <w:rPr/>
        <w:t>toras</w:t>
      </w:r>
      <w:r>
        <w:rPr>
          <w:spacing w:val="-8"/>
        </w:rPr>
        <w:t> </w:t>
      </w:r>
      <w:r>
        <w:rPr/>
        <w:t>de</w:t>
      </w:r>
      <w:r>
        <w:rPr>
          <w:spacing w:val="-9"/>
        </w:rPr>
        <w:t> </w:t>
      </w:r>
      <w:r>
        <w:rPr/>
        <w:t>cada</w:t>
      </w:r>
      <w:r>
        <w:rPr>
          <w:spacing w:val="-9"/>
        </w:rPr>
        <w:t> </w:t>
      </w:r>
      <w:r>
        <w:rPr/>
        <w:t>árvore,</w:t>
      </w:r>
      <w:r>
        <w:rPr>
          <w:spacing w:val="-8"/>
        </w:rPr>
        <w:t> </w:t>
      </w:r>
      <w:r>
        <w:rPr/>
        <w:t>onde</w:t>
      </w:r>
      <w:r>
        <w:rPr>
          <w:spacing w:val="-8"/>
        </w:rPr>
        <w:t> </w:t>
      </w:r>
      <w:r>
        <w:rPr/>
        <w:t>as</w:t>
      </w:r>
      <w:r>
        <w:rPr>
          <w:spacing w:val="-10"/>
        </w:rPr>
        <w:t> </w:t>
      </w:r>
      <w:r>
        <w:rPr/>
        <w:t>toras</w:t>
      </w:r>
      <w:r>
        <w:rPr>
          <w:spacing w:val="-8"/>
        </w:rPr>
        <w:t> </w:t>
      </w:r>
      <w:r>
        <w:rPr/>
        <w:t>1</w:t>
      </w:r>
      <w:r>
        <w:rPr>
          <w:spacing w:val="-7"/>
        </w:rPr>
        <w:t> </w:t>
      </w:r>
      <w:r>
        <w:rPr/>
        <w:t>e</w:t>
      </w:r>
      <w:r>
        <w:rPr>
          <w:spacing w:val="-9"/>
        </w:rPr>
        <w:t> </w:t>
      </w:r>
      <w:r>
        <w:rPr/>
        <w:t>2</w:t>
      </w:r>
      <w:r>
        <w:rPr>
          <w:spacing w:val="-10"/>
        </w:rPr>
        <w:t> </w:t>
      </w:r>
      <w:r>
        <w:rPr/>
        <w:t>corresponderam à altura 1, as toras 3,4 e 5 à altura 2, e as toras 6,7 e 8 à altura 3. O tratamento térmico foi realizado em estufa com circulação e renovação de ar</w:t>
      </w:r>
      <w:r>
        <w:rPr>
          <w:spacing w:val="-6"/>
        </w:rPr>
        <w:t> </w:t>
      </w:r>
      <w:r>
        <w:rPr/>
        <w:t>da</w:t>
      </w:r>
      <w:r>
        <w:rPr>
          <w:spacing w:val="-9"/>
        </w:rPr>
        <w:t> </w:t>
      </w:r>
      <w:r>
        <w:rPr/>
        <w:t>marca</w:t>
      </w:r>
      <w:r>
        <w:rPr>
          <w:spacing w:val="-7"/>
        </w:rPr>
        <w:t> </w:t>
      </w:r>
      <w:r>
        <w:rPr/>
        <w:t>TECNAL</w:t>
      </w:r>
      <w:r>
        <w:rPr>
          <w:spacing w:val="-5"/>
        </w:rPr>
        <w:t> </w:t>
      </w:r>
      <w:r>
        <w:rPr/>
        <w:t>modelo</w:t>
      </w:r>
      <w:r>
        <w:rPr>
          <w:spacing w:val="-4"/>
        </w:rPr>
        <w:t> </w:t>
      </w:r>
      <w:r>
        <w:rPr/>
        <w:t>TE-394/2,</w:t>
      </w:r>
      <w:r>
        <w:rPr>
          <w:spacing w:val="-5"/>
        </w:rPr>
        <w:t> </w:t>
      </w:r>
      <w:r>
        <w:rPr/>
        <w:t>com</w:t>
      </w:r>
      <w:r>
        <w:rPr>
          <w:spacing w:val="-10"/>
        </w:rPr>
        <w:t> </w:t>
      </w:r>
      <w:r>
        <w:rPr/>
        <w:t>duas</w:t>
      </w:r>
      <w:r>
        <w:rPr>
          <w:spacing w:val="-8"/>
        </w:rPr>
        <w:t> </w:t>
      </w:r>
      <w:r>
        <w:rPr/>
        <w:t>faixas</w:t>
      </w:r>
      <w:r>
        <w:rPr>
          <w:spacing w:val="-8"/>
        </w:rPr>
        <w:t> </w:t>
      </w:r>
      <w:r>
        <w:rPr/>
        <w:t>de</w:t>
      </w:r>
      <w:r>
        <w:rPr>
          <w:spacing w:val="-6"/>
        </w:rPr>
        <w:t> </w:t>
      </w:r>
      <w:r>
        <w:rPr/>
        <w:t>temperatura,</w:t>
      </w:r>
      <w:r>
        <w:rPr>
          <w:spacing w:val="-7"/>
        </w:rPr>
        <w:t> </w:t>
      </w:r>
      <w:r>
        <w:rPr/>
        <w:t>180ºC</w:t>
      </w:r>
      <w:r>
        <w:rPr>
          <w:spacing w:val="-8"/>
        </w:rPr>
        <w:t> </w:t>
      </w:r>
      <w:r>
        <w:rPr/>
        <w:t>e</w:t>
      </w:r>
      <w:r>
        <w:rPr>
          <w:spacing w:val="-7"/>
        </w:rPr>
        <w:t> </w:t>
      </w:r>
      <w:r>
        <w:rPr/>
        <w:t>200°C</w:t>
      </w:r>
      <w:r>
        <w:rPr>
          <w:spacing w:val="-6"/>
        </w:rPr>
        <w:t> </w:t>
      </w:r>
      <w:r>
        <w:rPr/>
        <w:t>e</w:t>
      </w:r>
      <w:r>
        <w:rPr>
          <w:spacing w:val="-7"/>
        </w:rPr>
        <w:t> </w:t>
      </w:r>
      <w:r>
        <w:rPr/>
        <w:t>dois</w:t>
      </w:r>
      <w:r>
        <w:rPr>
          <w:spacing w:val="-7"/>
        </w:rPr>
        <w:t> </w:t>
      </w:r>
      <w:r>
        <w:rPr/>
        <w:t>tempos</w:t>
      </w:r>
      <w:r>
        <w:rPr>
          <w:spacing w:val="-7"/>
        </w:rPr>
        <w:t> </w:t>
      </w:r>
      <w:r>
        <w:rPr/>
        <w:t>de</w:t>
      </w:r>
      <w:r>
        <w:rPr>
          <w:spacing w:val="-7"/>
        </w:rPr>
        <w:t> </w:t>
      </w:r>
      <w:r>
        <w:rPr/>
        <w:t>exposição</w:t>
      </w:r>
      <w:r>
        <w:rPr>
          <w:spacing w:val="-5"/>
        </w:rPr>
        <w:t> </w:t>
      </w:r>
      <w:r>
        <w:rPr/>
        <w:t>de</w:t>
      </w:r>
      <w:r>
        <w:rPr>
          <w:spacing w:val="-6"/>
        </w:rPr>
        <w:t> </w:t>
      </w:r>
      <w:r>
        <w:rPr/>
        <w:t>1</w:t>
      </w:r>
      <w:r>
        <w:rPr>
          <w:spacing w:val="-8"/>
        </w:rPr>
        <w:t> </w:t>
      </w:r>
      <w:r>
        <w:rPr/>
        <w:t>e</w:t>
      </w:r>
      <w:r>
        <w:rPr>
          <w:spacing w:val="-9"/>
        </w:rPr>
        <w:t> </w:t>
      </w:r>
      <w:r>
        <w:rPr/>
        <w:t>2</w:t>
      </w:r>
      <w:r>
        <w:rPr>
          <w:spacing w:val="-7"/>
        </w:rPr>
        <w:t> </w:t>
      </w:r>
      <w:r>
        <w:rPr/>
        <w:t>horas,</w:t>
      </w:r>
      <w:r>
        <w:rPr>
          <w:spacing w:val="-10"/>
        </w:rPr>
        <w:t> </w:t>
      </w:r>
      <w:r>
        <w:rPr/>
        <w:t>totalizando quatro tratamentos térmicos, com cinco repetições por altura, resultando em 15 amostras de cada dimensão, por tratamento/espécie. Para avaliação</w:t>
      </w:r>
      <w:r>
        <w:rPr>
          <w:spacing w:val="-3"/>
        </w:rPr>
        <w:t> </w:t>
      </w:r>
      <w:r>
        <w:rPr/>
        <w:t>da</w:t>
      </w:r>
      <w:r>
        <w:rPr>
          <w:spacing w:val="-4"/>
        </w:rPr>
        <w:t> </w:t>
      </w:r>
      <w:r>
        <w:rPr/>
        <w:t>resistência</w:t>
      </w:r>
      <w:r>
        <w:rPr>
          <w:spacing w:val="-2"/>
        </w:rPr>
        <w:t> </w:t>
      </w:r>
      <w:r>
        <w:rPr/>
        <w:t>mecânica</w:t>
      </w:r>
      <w:r>
        <w:rPr>
          <w:spacing w:val="-4"/>
        </w:rPr>
        <w:t> </w:t>
      </w:r>
      <w:r>
        <w:rPr/>
        <w:t>da</w:t>
      </w:r>
      <w:r>
        <w:rPr>
          <w:spacing w:val="-3"/>
        </w:rPr>
        <w:t> </w:t>
      </w:r>
      <w:r>
        <w:rPr/>
        <w:t>madeira</w:t>
      </w:r>
      <w:r>
        <w:rPr>
          <w:spacing w:val="-4"/>
        </w:rPr>
        <w:t> </w:t>
      </w:r>
      <w:r>
        <w:rPr/>
        <w:t>à</w:t>
      </w:r>
      <w:r>
        <w:rPr>
          <w:spacing w:val="-4"/>
        </w:rPr>
        <w:t> </w:t>
      </w:r>
      <w:r>
        <w:rPr/>
        <w:t>compressão</w:t>
      </w:r>
      <w:r>
        <w:rPr>
          <w:spacing w:val="-1"/>
        </w:rPr>
        <w:t> </w:t>
      </w:r>
      <w:r>
        <w:rPr/>
        <w:t>paralela</w:t>
      </w:r>
      <w:r>
        <w:rPr>
          <w:spacing w:val="-4"/>
        </w:rPr>
        <w:t> </w:t>
      </w:r>
      <w:r>
        <w:rPr/>
        <w:t>às</w:t>
      </w:r>
      <w:r>
        <w:rPr>
          <w:spacing w:val="-4"/>
        </w:rPr>
        <w:t> </w:t>
      </w:r>
      <w:r>
        <w:rPr/>
        <w:t>fibras</w:t>
      </w:r>
      <w:r>
        <w:rPr>
          <w:spacing w:val="-2"/>
        </w:rPr>
        <w:t> </w:t>
      </w:r>
      <w:r>
        <w:rPr/>
        <w:t>e</w:t>
      </w:r>
      <w:r>
        <w:rPr>
          <w:spacing w:val="-2"/>
        </w:rPr>
        <w:t> </w:t>
      </w:r>
      <w:r>
        <w:rPr/>
        <w:t>flexão</w:t>
      </w:r>
      <w:r>
        <w:rPr>
          <w:spacing w:val="-2"/>
        </w:rPr>
        <w:t> </w:t>
      </w:r>
      <w:r>
        <w:rPr/>
        <w:t>estática</w:t>
      </w:r>
      <w:r>
        <w:rPr>
          <w:spacing w:val="-3"/>
        </w:rPr>
        <w:t> </w:t>
      </w:r>
      <w:r>
        <w:rPr/>
        <w:t>foram</w:t>
      </w:r>
      <w:r>
        <w:rPr>
          <w:spacing w:val="-5"/>
        </w:rPr>
        <w:t> </w:t>
      </w:r>
      <w:r>
        <w:rPr/>
        <w:t>utilizados,</w:t>
      </w:r>
      <w:r>
        <w:rPr>
          <w:spacing w:val="-3"/>
        </w:rPr>
        <w:t> </w:t>
      </w:r>
      <w:r>
        <w:rPr/>
        <w:t>um</w:t>
      </w:r>
      <w:r>
        <w:rPr>
          <w:spacing w:val="-8"/>
        </w:rPr>
        <w:t> </w:t>
      </w:r>
      <w:r>
        <w:rPr/>
        <w:t>ensaio</w:t>
      </w:r>
      <w:r>
        <w:rPr>
          <w:spacing w:val="-1"/>
        </w:rPr>
        <w:t> </w:t>
      </w:r>
      <w:r>
        <w:rPr/>
        <w:t>normal</w:t>
      </w:r>
      <w:r>
        <w:rPr>
          <w:spacing w:val="-6"/>
        </w:rPr>
        <w:t> </w:t>
      </w:r>
      <w:r>
        <w:rPr/>
        <w:t>utilizando</w:t>
      </w:r>
      <w:r>
        <w:rPr>
          <w:spacing w:val="-1"/>
        </w:rPr>
        <w:t> </w:t>
      </w:r>
      <w:r>
        <w:rPr/>
        <w:t>a norma ASTM D143 e um método de avaliação não destrutivo, utilizando um aparelho de ondas de tensão por </w:t>
      </w:r>
      <w:r>
        <w:rPr>
          <w:spacing w:val="-3"/>
        </w:rPr>
        <w:t>meio </w:t>
      </w:r>
      <w:r>
        <w:rPr/>
        <w:t>do equipamento stress wave</w:t>
      </w:r>
      <w:r>
        <w:rPr>
          <w:spacing w:val="-3"/>
        </w:rPr>
        <w:t> </w:t>
      </w:r>
      <w:r>
        <w:rPr/>
        <w:t>timer.</w:t>
      </w:r>
    </w:p>
    <w:p>
      <w:pPr>
        <w:pStyle w:val="BodyText"/>
        <w:spacing w:before="8"/>
        <w:rPr>
          <w:sz w:val="15"/>
        </w:rPr>
      </w:pPr>
    </w:p>
    <w:p>
      <w:pPr>
        <w:pStyle w:val="BodyText"/>
        <w:spacing w:line="259" w:lineRule="auto" w:before="1"/>
        <w:ind w:left="120" w:right="106" w:hanging="10"/>
        <w:jc w:val="both"/>
      </w:pPr>
      <w:r>
        <w:rPr>
          <w:b/>
        </w:rPr>
        <w:t>Resultados: </w:t>
      </w:r>
      <w:r>
        <w:rPr/>
        <w:t>Os tratamentos efetuados provocaram poucas alterações nas amostras, como empenamentos leves naquelas submetidas ao tratamento mais rigoroso utilizando temperatura de 200°C por 2 horas. Foi observado também um crescente escurecimento nas madeiras de acordo com aumento da temperatura e tempo de exposição. A avaliação do teor de umidade de equilíbrio alcançada pelas amostras mostrou uma redução da higroscopicidade das tratadas termicamente, em relação às testemunhas, não tratadas. Foi observado um aumento no módulo de ruptura (MOR) no teste de compressão paralela nas amostras de Pinus sp., com maior incremento no tratamento com duração de 2 horas à 200°C,</w:t>
      </w:r>
      <w:r>
        <w:rPr>
          <w:spacing w:val="-8"/>
        </w:rPr>
        <w:t> </w:t>
      </w:r>
      <w:r>
        <w:rPr/>
        <w:t>e</w:t>
      </w:r>
      <w:r>
        <w:rPr>
          <w:spacing w:val="-8"/>
        </w:rPr>
        <w:t> </w:t>
      </w:r>
      <w:r>
        <w:rPr/>
        <w:t>para</w:t>
      </w:r>
      <w:r>
        <w:rPr>
          <w:spacing w:val="-8"/>
        </w:rPr>
        <w:t> </w:t>
      </w:r>
      <w:r>
        <w:rPr/>
        <w:t>o</w:t>
      </w:r>
      <w:r>
        <w:rPr>
          <w:spacing w:val="-5"/>
        </w:rPr>
        <w:t> </w:t>
      </w:r>
      <w:r>
        <w:rPr/>
        <w:t>Eucalyptus</w:t>
      </w:r>
      <w:r>
        <w:rPr>
          <w:spacing w:val="-9"/>
        </w:rPr>
        <w:t> </w:t>
      </w:r>
      <w:r>
        <w:rPr/>
        <w:t>urograndis</w:t>
      </w:r>
      <w:r>
        <w:rPr>
          <w:spacing w:val="14"/>
        </w:rPr>
        <w:t> </w:t>
      </w:r>
      <w:r>
        <w:rPr/>
        <w:t>houve</w:t>
      </w:r>
      <w:r>
        <w:rPr>
          <w:spacing w:val="-8"/>
        </w:rPr>
        <w:t> </w:t>
      </w:r>
      <w:r>
        <w:rPr/>
        <w:t>redução</w:t>
      </w:r>
      <w:r>
        <w:rPr>
          <w:spacing w:val="-7"/>
        </w:rPr>
        <w:t> </w:t>
      </w:r>
      <w:r>
        <w:rPr/>
        <w:t>ascendente</w:t>
      </w:r>
      <w:r>
        <w:rPr>
          <w:spacing w:val="-8"/>
        </w:rPr>
        <w:t> </w:t>
      </w:r>
      <w:r>
        <w:rPr/>
        <w:t>nas</w:t>
      </w:r>
      <w:r>
        <w:rPr>
          <w:spacing w:val="-9"/>
        </w:rPr>
        <w:t> </w:t>
      </w:r>
      <w:r>
        <w:rPr/>
        <w:t>3</w:t>
      </w:r>
      <w:r>
        <w:rPr>
          <w:spacing w:val="-7"/>
        </w:rPr>
        <w:t> </w:t>
      </w:r>
      <w:r>
        <w:rPr/>
        <w:t>alturas</w:t>
      </w:r>
      <w:r>
        <w:rPr>
          <w:spacing w:val="-8"/>
        </w:rPr>
        <w:t> </w:t>
      </w:r>
      <w:r>
        <w:rPr/>
        <w:t>de</w:t>
      </w:r>
      <w:r>
        <w:rPr>
          <w:spacing w:val="-8"/>
        </w:rPr>
        <w:t> </w:t>
      </w:r>
      <w:r>
        <w:rPr/>
        <w:t>MOR</w:t>
      </w:r>
      <w:r>
        <w:rPr>
          <w:spacing w:val="-8"/>
        </w:rPr>
        <w:t> </w:t>
      </w:r>
      <w:r>
        <w:rPr/>
        <w:t>à</w:t>
      </w:r>
      <w:r>
        <w:rPr>
          <w:spacing w:val="-8"/>
        </w:rPr>
        <w:t> </w:t>
      </w:r>
      <w:r>
        <w:rPr/>
        <w:t>200°C</w:t>
      </w:r>
      <w:r>
        <w:rPr>
          <w:spacing w:val="-9"/>
        </w:rPr>
        <w:t> </w:t>
      </w:r>
      <w:r>
        <w:rPr/>
        <w:t>com</w:t>
      </w:r>
      <w:r>
        <w:rPr>
          <w:spacing w:val="-11"/>
        </w:rPr>
        <w:t> </w:t>
      </w:r>
      <w:r>
        <w:rPr/>
        <w:t>2</w:t>
      </w:r>
      <w:r>
        <w:rPr>
          <w:spacing w:val="-6"/>
        </w:rPr>
        <w:t> </w:t>
      </w:r>
      <w:r>
        <w:rPr/>
        <w:t>horas</w:t>
      </w:r>
      <w:r>
        <w:rPr>
          <w:spacing w:val="-8"/>
        </w:rPr>
        <w:t> </w:t>
      </w:r>
      <w:r>
        <w:rPr/>
        <w:t>de</w:t>
      </w:r>
      <w:r>
        <w:rPr>
          <w:spacing w:val="-8"/>
        </w:rPr>
        <w:t> </w:t>
      </w:r>
      <w:r>
        <w:rPr/>
        <w:t>duração.</w:t>
      </w:r>
      <w:r>
        <w:rPr>
          <w:spacing w:val="-6"/>
        </w:rPr>
        <w:t> </w:t>
      </w:r>
      <w:r>
        <w:rPr/>
        <w:t>O</w:t>
      </w:r>
      <w:r>
        <w:rPr>
          <w:spacing w:val="-13"/>
        </w:rPr>
        <w:t> </w:t>
      </w:r>
      <w:r>
        <w:rPr/>
        <w:t>teste</w:t>
      </w:r>
      <w:r>
        <w:rPr>
          <w:spacing w:val="-8"/>
        </w:rPr>
        <w:t> </w:t>
      </w:r>
      <w:r>
        <w:rPr/>
        <w:t>não</w:t>
      </w:r>
      <w:r>
        <w:rPr>
          <w:spacing w:val="-6"/>
        </w:rPr>
        <w:t> </w:t>
      </w:r>
      <w:r>
        <w:rPr/>
        <w:t>destrutivo apresentou incremento em todas as alturas para o módulo de elasticidade dinâmico (MOED), com maior expressividade nas alturas 2 e 3 do Eucalyptus urograndis e altura 1 do Pinus</w:t>
      </w:r>
      <w:r>
        <w:rPr>
          <w:spacing w:val="1"/>
        </w:rPr>
        <w:t> </w:t>
      </w:r>
      <w:r>
        <w:rPr/>
        <w:t>sp..</w:t>
      </w:r>
    </w:p>
    <w:p>
      <w:pPr>
        <w:pStyle w:val="BodyText"/>
        <w:spacing w:before="7"/>
        <w:rPr>
          <w:sz w:val="9"/>
        </w:rPr>
      </w:pPr>
    </w:p>
    <w:p>
      <w:pPr>
        <w:pStyle w:val="BodyText"/>
        <w:spacing w:line="259" w:lineRule="auto"/>
        <w:ind w:left="120" w:right="106" w:hanging="10"/>
        <w:jc w:val="both"/>
      </w:pPr>
      <w:r>
        <w:rPr>
          <w:b/>
        </w:rPr>
        <w:t>Conclusão: </w:t>
      </w:r>
      <w:r>
        <w:rPr/>
        <w:t>Os tratamentos efetuados provocaram poucas alterações nas amostras, como empenamentos leves naquelas submetidas ao tratamento mais rigoroso utilizando temperatura de 200°C por 2 horas. Foi observado também um crescente escurecimento nas madeiras de acordo com aumento da temperatura e tempo de exposição. A avaliação do teor de umidade de equilíbrio alcançada pelas amostras mostrou uma redução da higroscopicidade das tratadas termicamente, em relação às testemunhas, não tratadas. Foi observado um aumento no módulo de ruptura (MOR) no teste de compressão paralela nas amostras de Pinus sp., com maior incremento no tratamento com duração de 2 horas à 200°C,</w:t>
      </w:r>
      <w:r>
        <w:rPr>
          <w:spacing w:val="-8"/>
        </w:rPr>
        <w:t> </w:t>
      </w:r>
      <w:r>
        <w:rPr/>
        <w:t>e</w:t>
      </w:r>
      <w:r>
        <w:rPr>
          <w:spacing w:val="-8"/>
        </w:rPr>
        <w:t> </w:t>
      </w:r>
      <w:r>
        <w:rPr/>
        <w:t>para</w:t>
      </w:r>
      <w:r>
        <w:rPr>
          <w:spacing w:val="-8"/>
        </w:rPr>
        <w:t> </w:t>
      </w:r>
      <w:r>
        <w:rPr/>
        <w:t>o</w:t>
      </w:r>
      <w:r>
        <w:rPr>
          <w:spacing w:val="-5"/>
        </w:rPr>
        <w:t> </w:t>
      </w:r>
      <w:r>
        <w:rPr/>
        <w:t>Eucalyptus</w:t>
      </w:r>
      <w:r>
        <w:rPr>
          <w:spacing w:val="-9"/>
        </w:rPr>
        <w:t> </w:t>
      </w:r>
      <w:r>
        <w:rPr/>
        <w:t>urograndis</w:t>
      </w:r>
      <w:r>
        <w:rPr>
          <w:spacing w:val="14"/>
        </w:rPr>
        <w:t> </w:t>
      </w:r>
      <w:r>
        <w:rPr/>
        <w:t>houve</w:t>
      </w:r>
      <w:r>
        <w:rPr>
          <w:spacing w:val="-8"/>
        </w:rPr>
        <w:t> </w:t>
      </w:r>
      <w:r>
        <w:rPr/>
        <w:t>redução</w:t>
      </w:r>
      <w:r>
        <w:rPr>
          <w:spacing w:val="-7"/>
        </w:rPr>
        <w:t> </w:t>
      </w:r>
      <w:r>
        <w:rPr/>
        <w:t>ascendente</w:t>
      </w:r>
      <w:r>
        <w:rPr>
          <w:spacing w:val="-8"/>
        </w:rPr>
        <w:t> </w:t>
      </w:r>
      <w:r>
        <w:rPr/>
        <w:t>nas</w:t>
      </w:r>
      <w:r>
        <w:rPr>
          <w:spacing w:val="-9"/>
        </w:rPr>
        <w:t> </w:t>
      </w:r>
      <w:r>
        <w:rPr/>
        <w:t>3</w:t>
      </w:r>
      <w:r>
        <w:rPr>
          <w:spacing w:val="-7"/>
        </w:rPr>
        <w:t> </w:t>
      </w:r>
      <w:r>
        <w:rPr/>
        <w:t>alturas</w:t>
      </w:r>
      <w:r>
        <w:rPr>
          <w:spacing w:val="-8"/>
        </w:rPr>
        <w:t> </w:t>
      </w:r>
      <w:r>
        <w:rPr/>
        <w:t>de</w:t>
      </w:r>
      <w:r>
        <w:rPr>
          <w:spacing w:val="-8"/>
        </w:rPr>
        <w:t> </w:t>
      </w:r>
      <w:r>
        <w:rPr/>
        <w:t>MOR</w:t>
      </w:r>
      <w:r>
        <w:rPr>
          <w:spacing w:val="-8"/>
        </w:rPr>
        <w:t> </w:t>
      </w:r>
      <w:r>
        <w:rPr/>
        <w:t>à</w:t>
      </w:r>
      <w:r>
        <w:rPr>
          <w:spacing w:val="-8"/>
        </w:rPr>
        <w:t> </w:t>
      </w:r>
      <w:r>
        <w:rPr/>
        <w:t>200°C</w:t>
      </w:r>
      <w:r>
        <w:rPr>
          <w:spacing w:val="-9"/>
        </w:rPr>
        <w:t> </w:t>
      </w:r>
      <w:r>
        <w:rPr/>
        <w:t>com</w:t>
      </w:r>
      <w:r>
        <w:rPr>
          <w:spacing w:val="-11"/>
        </w:rPr>
        <w:t> </w:t>
      </w:r>
      <w:r>
        <w:rPr/>
        <w:t>2</w:t>
      </w:r>
      <w:r>
        <w:rPr>
          <w:spacing w:val="-6"/>
        </w:rPr>
        <w:t> </w:t>
      </w:r>
      <w:r>
        <w:rPr/>
        <w:t>horas</w:t>
      </w:r>
      <w:r>
        <w:rPr>
          <w:spacing w:val="-8"/>
        </w:rPr>
        <w:t> </w:t>
      </w:r>
      <w:r>
        <w:rPr/>
        <w:t>de</w:t>
      </w:r>
      <w:r>
        <w:rPr>
          <w:spacing w:val="-8"/>
        </w:rPr>
        <w:t> </w:t>
      </w:r>
      <w:r>
        <w:rPr/>
        <w:t>duração.</w:t>
      </w:r>
      <w:r>
        <w:rPr>
          <w:spacing w:val="-6"/>
        </w:rPr>
        <w:t> </w:t>
      </w:r>
      <w:r>
        <w:rPr/>
        <w:t>O</w:t>
      </w:r>
      <w:r>
        <w:rPr>
          <w:spacing w:val="-13"/>
        </w:rPr>
        <w:t> </w:t>
      </w:r>
      <w:r>
        <w:rPr/>
        <w:t>teste</w:t>
      </w:r>
      <w:r>
        <w:rPr>
          <w:spacing w:val="-8"/>
        </w:rPr>
        <w:t> </w:t>
      </w:r>
      <w:r>
        <w:rPr/>
        <w:t>não</w:t>
      </w:r>
      <w:r>
        <w:rPr>
          <w:spacing w:val="-6"/>
        </w:rPr>
        <w:t> </w:t>
      </w:r>
      <w:r>
        <w:rPr/>
        <w:t>destrutivo apresentou incremento em todas as alturas para o módulo de elasticidade dinâmico (MOED), com maior expressividade nas alturas 2 e 3 do Eucalyptus urograndis e altura 1 do Pinus</w:t>
      </w:r>
      <w:r>
        <w:rPr>
          <w:spacing w:val="1"/>
        </w:rPr>
        <w:t> </w:t>
      </w:r>
      <w:r>
        <w:rPr/>
        <w:t>sp..</w:t>
      </w:r>
    </w:p>
    <w:p>
      <w:pPr>
        <w:pStyle w:val="BodyText"/>
        <w:spacing w:before="10"/>
        <w:rPr>
          <w:sz w:val="9"/>
        </w:rPr>
      </w:pPr>
    </w:p>
    <w:p>
      <w:pPr>
        <w:pStyle w:val="BodyText"/>
        <w:spacing w:line="456" w:lineRule="auto"/>
        <w:ind w:left="111" w:right="1345"/>
        <w:jc w:val="both"/>
      </w:pPr>
      <w:r>
        <w:rPr>
          <w:b/>
        </w:rPr>
        <w:t>Palavras-Chave: </w:t>
      </w:r>
      <w:r>
        <w:rPr/>
        <w:t>Pinus sp., Eucalyptus urograndis, Tratamento térmico, Resistência mecânica, Stress Wave Timer. </w:t>
      </w:r>
      <w:r>
        <w:rPr>
          <w:b/>
        </w:rPr>
        <w:t>Colaboradores: </w:t>
      </w:r>
      <w:r>
        <w:rPr/>
        <w:t>Fernando Nunes Gouveia, Renato Vieira Tormin.</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27" w:right="90"/>
        <w:jc w:val="center"/>
      </w:pPr>
      <w:r>
        <w:rPr>
          <w:color w:val="007E39"/>
        </w:rPr>
        <w:t>Manejo e Controle de feridas tumorais: revisão integrativa da literatura.</w:t>
      </w:r>
    </w:p>
    <w:p>
      <w:pPr>
        <w:spacing w:before="74"/>
        <w:ind w:left="4948" w:right="50" w:firstLine="0"/>
        <w:jc w:val="center"/>
        <w:rPr>
          <w:sz w:val="12"/>
        </w:rPr>
      </w:pPr>
      <w:r>
        <w:rPr>
          <w:b/>
          <w:color w:val="2E75B6"/>
          <w:sz w:val="12"/>
        </w:rPr>
        <w:t>Bolsista</w:t>
      </w:r>
      <w:r>
        <w:rPr>
          <w:color w:val="2E75B6"/>
          <w:sz w:val="12"/>
        </w:rPr>
        <w:t>: Gabriela de Andrade Camelo</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GIOVANA PAULA REZENDE SIMINO</w:t>
      </w:r>
    </w:p>
    <w:p>
      <w:pPr>
        <w:pStyle w:val="BodyText"/>
        <w:spacing w:before="7"/>
        <w:rPr>
          <w:sz w:val="16"/>
        </w:rPr>
      </w:pPr>
    </w:p>
    <w:p>
      <w:pPr>
        <w:pStyle w:val="BodyText"/>
        <w:spacing w:line="259" w:lineRule="auto"/>
        <w:ind w:left="120" w:right="107" w:hanging="10"/>
        <w:jc w:val="both"/>
      </w:pPr>
      <w:r>
        <w:rPr>
          <w:b/>
        </w:rPr>
        <w:t>Introdução: </w:t>
      </w:r>
      <w:r>
        <w:rPr/>
        <w:t>As feridas tumorais são decorrentes da perda da solução de continuidade da pele, ocasionadas pela infiltração celular maligna. Três eventos estão envolvidos na formação das feridas neoplásicas: crescimento do tumor, neovascularização e a invasão da membrana basal de</w:t>
      </w:r>
      <w:r>
        <w:rPr>
          <w:spacing w:val="-10"/>
        </w:rPr>
        <w:t> </w:t>
      </w:r>
      <w:r>
        <w:rPr/>
        <w:t>células</w:t>
      </w:r>
      <w:r>
        <w:rPr>
          <w:spacing w:val="-11"/>
        </w:rPr>
        <w:t> </w:t>
      </w:r>
      <w:r>
        <w:rPr/>
        <w:t>saudáveis.</w:t>
      </w:r>
      <w:r>
        <w:rPr>
          <w:spacing w:val="-7"/>
        </w:rPr>
        <w:t> </w:t>
      </w:r>
      <w:r>
        <w:rPr/>
        <w:t>As</w:t>
      </w:r>
      <w:r>
        <w:rPr>
          <w:spacing w:val="-10"/>
        </w:rPr>
        <w:t> </w:t>
      </w:r>
      <w:r>
        <w:rPr/>
        <w:t>topografias</w:t>
      </w:r>
      <w:r>
        <w:rPr>
          <w:spacing w:val="-9"/>
        </w:rPr>
        <w:t> </w:t>
      </w:r>
      <w:r>
        <w:rPr/>
        <w:t>mais</w:t>
      </w:r>
      <w:r>
        <w:rPr>
          <w:spacing w:val="-8"/>
        </w:rPr>
        <w:t> </w:t>
      </w:r>
      <w:r>
        <w:rPr/>
        <w:t>comuns</w:t>
      </w:r>
      <w:r>
        <w:rPr>
          <w:spacing w:val="-8"/>
        </w:rPr>
        <w:t> </w:t>
      </w:r>
      <w:r>
        <w:rPr/>
        <w:t>incluem</w:t>
      </w:r>
      <w:r>
        <w:rPr>
          <w:spacing w:val="-8"/>
        </w:rPr>
        <w:t> </w:t>
      </w:r>
      <w:r>
        <w:rPr/>
        <w:t>mama</w:t>
      </w:r>
      <w:r>
        <w:rPr>
          <w:spacing w:val="-10"/>
        </w:rPr>
        <w:t> </w:t>
      </w:r>
      <w:r>
        <w:rPr/>
        <w:t>e</w:t>
      </w:r>
      <w:r>
        <w:rPr>
          <w:spacing w:val="-8"/>
        </w:rPr>
        <w:t> </w:t>
      </w:r>
      <w:r>
        <w:rPr/>
        <w:t>cabeça/pescoço,</w:t>
      </w:r>
      <w:r>
        <w:rPr>
          <w:spacing w:val="-8"/>
        </w:rPr>
        <w:t> </w:t>
      </w:r>
      <w:r>
        <w:rPr/>
        <w:t>seja</w:t>
      </w:r>
      <w:r>
        <w:rPr>
          <w:spacing w:val="-9"/>
        </w:rPr>
        <w:t> </w:t>
      </w:r>
      <w:r>
        <w:rPr/>
        <w:t>em</w:t>
      </w:r>
      <w:r>
        <w:rPr>
          <w:spacing w:val="-12"/>
        </w:rPr>
        <w:t> </w:t>
      </w:r>
      <w:r>
        <w:rPr/>
        <w:t>seu</w:t>
      </w:r>
      <w:r>
        <w:rPr>
          <w:spacing w:val="-7"/>
        </w:rPr>
        <w:t> </w:t>
      </w:r>
      <w:r>
        <w:rPr/>
        <w:t>sitio</w:t>
      </w:r>
      <w:r>
        <w:rPr>
          <w:spacing w:val="-7"/>
        </w:rPr>
        <w:t> </w:t>
      </w:r>
      <w:r>
        <w:rPr/>
        <w:t>primário</w:t>
      </w:r>
      <w:r>
        <w:rPr>
          <w:spacing w:val="-7"/>
        </w:rPr>
        <w:t> </w:t>
      </w:r>
      <w:r>
        <w:rPr/>
        <w:t>ou</w:t>
      </w:r>
      <w:r>
        <w:rPr>
          <w:spacing w:val="-9"/>
        </w:rPr>
        <w:t> </w:t>
      </w:r>
      <w:r>
        <w:rPr/>
        <w:t>sítios</w:t>
      </w:r>
      <w:r>
        <w:rPr>
          <w:spacing w:val="-7"/>
        </w:rPr>
        <w:t> </w:t>
      </w:r>
      <w:r>
        <w:rPr/>
        <w:t>metastásicos.</w:t>
      </w:r>
      <w:r>
        <w:rPr>
          <w:spacing w:val="-9"/>
        </w:rPr>
        <w:t> </w:t>
      </w:r>
      <w:r>
        <w:rPr/>
        <w:t>As</w:t>
      </w:r>
      <w:r>
        <w:rPr>
          <w:spacing w:val="-8"/>
        </w:rPr>
        <w:t> </w:t>
      </w:r>
      <w:r>
        <w:rPr/>
        <w:t>feridas tumorais apresentam sinais e sintomas como: odor, sangramento, dor, prurido e exsudato. O manejo dos sinais e sintomas destas feridas visa identificar, reduzir ou eliminar os focos de infecção, controlar o odor, a drenagem de exsudato e o sangramento. Deve-se garantir o conforto dos pacientes, reduzir o risco de isolamento social e promover qualidade de vida, pois os pacientes portadores de feridas tumorais estão geralmente em cuidados paliativos. Esta pesquisa tem como objetivo atualizar os dados em relação ao manejo de sinais e sintomas de feridas tumorais, no período de 2007 a</w:t>
      </w:r>
      <w:r>
        <w:rPr>
          <w:spacing w:val="4"/>
        </w:rPr>
        <w:t> </w:t>
      </w:r>
      <w:r>
        <w:rPr/>
        <w:t>2011.</w:t>
      </w:r>
    </w:p>
    <w:p>
      <w:pPr>
        <w:pStyle w:val="BodyText"/>
        <w:spacing w:before="5"/>
        <w:rPr>
          <w:sz w:val="15"/>
        </w:rPr>
      </w:pPr>
    </w:p>
    <w:p>
      <w:pPr>
        <w:pStyle w:val="BodyText"/>
        <w:spacing w:line="259" w:lineRule="auto"/>
        <w:ind w:left="106" w:right="105"/>
        <w:jc w:val="both"/>
      </w:pPr>
      <w:r>
        <w:rPr>
          <w:b/>
        </w:rPr>
        <w:t>Metodologia: </w:t>
      </w:r>
      <w:r>
        <w:rPr/>
        <w:t>Realizou-se uma revisão integrativa de literatura nas Bases de Dados Cochrane, PubMed/MEDLINE e LILACS, cruzando os descritores controlados (DeCS/MeSH): úlcera cutânea (skin ulcer), metastase neoplásica (neoplasms metastasis), tratamento (therapeutics) e intervenção de enfermagem (nursing intervention) . Foram selecionados artigos publicados a partir do ano de 2007, escritos em inglês, português</w:t>
      </w:r>
      <w:r>
        <w:rPr>
          <w:spacing w:val="-5"/>
        </w:rPr>
        <w:t> </w:t>
      </w:r>
      <w:r>
        <w:rPr/>
        <w:t>e</w:t>
      </w:r>
      <w:r>
        <w:rPr>
          <w:spacing w:val="-3"/>
        </w:rPr>
        <w:t> </w:t>
      </w:r>
      <w:r>
        <w:rPr/>
        <w:t>espanhol,</w:t>
      </w:r>
      <w:r>
        <w:rPr>
          <w:spacing w:val="-2"/>
        </w:rPr>
        <w:t> </w:t>
      </w:r>
      <w:r>
        <w:rPr/>
        <w:t>que</w:t>
      </w:r>
      <w:r>
        <w:rPr>
          <w:spacing w:val="-4"/>
        </w:rPr>
        <w:t> </w:t>
      </w:r>
      <w:r>
        <w:rPr/>
        <w:t>respondessem</w:t>
      </w:r>
      <w:r>
        <w:rPr>
          <w:spacing w:val="-5"/>
        </w:rPr>
        <w:t> </w:t>
      </w:r>
      <w:r>
        <w:rPr/>
        <w:t>a</w:t>
      </w:r>
      <w:r>
        <w:rPr>
          <w:spacing w:val="-3"/>
        </w:rPr>
        <w:t> </w:t>
      </w:r>
      <w:r>
        <w:rPr/>
        <w:t>seguinte</w:t>
      </w:r>
      <w:r>
        <w:rPr>
          <w:spacing w:val="-2"/>
        </w:rPr>
        <w:t> </w:t>
      </w:r>
      <w:r>
        <w:rPr/>
        <w:t>pergunta</w:t>
      </w:r>
      <w:r>
        <w:rPr>
          <w:spacing w:val="-4"/>
        </w:rPr>
        <w:t> </w:t>
      </w:r>
      <w:r>
        <w:rPr/>
        <w:t>norteadora:</w:t>
      </w:r>
      <w:r>
        <w:rPr>
          <w:spacing w:val="-3"/>
        </w:rPr>
        <w:t> </w:t>
      </w:r>
      <w:r>
        <w:rPr/>
        <w:t>Quais</w:t>
      </w:r>
      <w:r>
        <w:rPr>
          <w:spacing w:val="-4"/>
        </w:rPr>
        <w:t> </w:t>
      </w:r>
      <w:r>
        <w:rPr/>
        <w:t>são</w:t>
      </w:r>
      <w:r>
        <w:rPr>
          <w:spacing w:val="-2"/>
        </w:rPr>
        <w:t> </w:t>
      </w:r>
      <w:r>
        <w:rPr/>
        <w:t>as</w:t>
      </w:r>
      <w:r>
        <w:rPr>
          <w:spacing w:val="-4"/>
        </w:rPr>
        <w:t> </w:t>
      </w:r>
      <w:r>
        <w:rPr/>
        <w:t>evidências</w:t>
      </w:r>
      <w:r>
        <w:rPr>
          <w:spacing w:val="-5"/>
        </w:rPr>
        <w:t> </w:t>
      </w:r>
      <w:r>
        <w:rPr/>
        <w:t>científicas</w:t>
      </w:r>
      <w:r>
        <w:rPr>
          <w:spacing w:val="-4"/>
        </w:rPr>
        <w:t> </w:t>
      </w:r>
      <w:r>
        <w:rPr/>
        <w:t>para</w:t>
      </w:r>
      <w:r>
        <w:rPr>
          <w:spacing w:val="-2"/>
        </w:rPr>
        <w:t> </w:t>
      </w:r>
      <w:r>
        <w:rPr/>
        <w:t>intervenções</w:t>
      </w:r>
      <w:r>
        <w:rPr>
          <w:spacing w:val="-4"/>
        </w:rPr>
        <w:t> </w:t>
      </w:r>
      <w:r>
        <w:rPr/>
        <w:t>de</w:t>
      </w:r>
      <w:r>
        <w:rPr>
          <w:spacing w:val="-4"/>
        </w:rPr>
        <w:t> </w:t>
      </w:r>
      <w:r>
        <w:rPr/>
        <w:t>enfermagem no manejo de sinais e sintomas de feridas tumorais em pacientes com câncer? A localização dos artigos foi realizada através da busca em acervos disponíveis online (periódicos CAPES, bibliotecas virtuais), em acervo impresso de biblioteca, pelo COMUT e por solicitação aos autores, via</w:t>
      </w:r>
      <w:r>
        <w:rPr>
          <w:spacing w:val="-3"/>
        </w:rPr>
        <w:t> </w:t>
      </w:r>
      <w:r>
        <w:rPr/>
        <w:t>e-mail.</w:t>
      </w:r>
    </w:p>
    <w:p>
      <w:pPr>
        <w:pStyle w:val="BodyText"/>
        <w:spacing w:before="9"/>
        <w:rPr>
          <w:sz w:val="15"/>
        </w:rPr>
      </w:pPr>
    </w:p>
    <w:p>
      <w:pPr>
        <w:pStyle w:val="BodyText"/>
        <w:spacing w:line="259" w:lineRule="auto"/>
        <w:ind w:left="120" w:right="105" w:hanging="10"/>
        <w:jc w:val="both"/>
      </w:pPr>
      <w:r>
        <w:rPr>
          <w:b/>
        </w:rPr>
        <w:t>Resultados:</w:t>
      </w:r>
      <w:r>
        <w:rPr>
          <w:b/>
          <w:spacing w:val="-5"/>
        </w:rPr>
        <w:t> </w:t>
      </w:r>
      <w:r>
        <w:rPr/>
        <w:t>Foram</w:t>
      </w:r>
      <w:r>
        <w:rPr>
          <w:spacing w:val="-7"/>
        </w:rPr>
        <w:t> </w:t>
      </w:r>
      <w:r>
        <w:rPr/>
        <w:t>encontrados</w:t>
      </w:r>
      <w:r>
        <w:rPr>
          <w:spacing w:val="-5"/>
        </w:rPr>
        <w:t> </w:t>
      </w:r>
      <w:r>
        <w:rPr/>
        <w:t>607</w:t>
      </w:r>
      <w:r>
        <w:rPr>
          <w:spacing w:val="-6"/>
        </w:rPr>
        <w:t> </w:t>
      </w:r>
      <w:r>
        <w:rPr/>
        <w:t>artigos,</w:t>
      </w:r>
      <w:r>
        <w:rPr>
          <w:spacing w:val="-3"/>
        </w:rPr>
        <w:t> </w:t>
      </w:r>
      <w:r>
        <w:rPr/>
        <w:t>sendo</w:t>
      </w:r>
      <w:r>
        <w:rPr>
          <w:spacing w:val="-1"/>
        </w:rPr>
        <w:t> </w:t>
      </w:r>
      <w:r>
        <w:rPr/>
        <w:t>que</w:t>
      </w:r>
      <w:r>
        <w:rPr>
          <w:spacing w:val="-4"/>
        </w:rPr>
        <w:t> </w:t>
      </w:r>
      <w:r>
        <w:rPr/>
        <w:t>a</w:t>
      </w:r>
      <w:r>
        <w:rPr>
          <w:spacing w:val="-4"/>
        </w:rPr>
        <w:t> </w:t>
      </w:r>
      <w:r>
        <w:rPr/>
        <w:t>seleção</w:t>
      </w:r>
      <w:r>
        <w:rPr>
          <w:spacing w:val="-2"/>
        </w:rPr>
        <w:t> </w:t>
      </w:r>
      <w:r>
        <w:rPr/>
        <w:t>para</w:t>
      </w:r>
      <w:r>
        <w:rPr>
          <w:spacing w:val="-4"/>
        </w:rPr>
        <w:t> </w:t>
      </w:r>
      <w:r>
        <w:rPr/>
        <w:t>atender</w:t>
      </w:r>
      <w:r>
        <w:rPr>
          <w:spacing w:val="-2"/>
        </w:rPr>
        <w:t> </w:t>
      </w:r>
      <w:r>
        <w:rPr/>
        <w:t>aos</w:t>
      </w:r>
      <w:r>
        <w:rPr>
          <w:spacing w:val="-5"/>
        </w:rPr>
        <w:t> </w:t>
      </w:r>
      <w:r>
        <w:rPr/>
        <w:t>critérios</w:t>
      </w:r>
      <w:r>
        <w:rPr>
          <w:spacing w:val="-5"/>
        </w:rPr>
        <w:t> </w:t>
      </w:r>
      <w:r>
        <w:rPr/>
        <w:t>do</w:t>
      </w:r>
      <w:r>
        <w:rPr>
          <w:spacing w:val="-4"/>
        </w:rPr>
        <w:t> </w:t>
      </w:r>
      <w:r>
        <w:rPr/>
        <w:t>estudo</w:t>
      </w:r>
      <w:r>
        <w:rPr>
          <w:spacing w:val="-4"/>
        </w:rPr>
        <w:t> </w:t>
      </w:r>
      <w:r>
        <w:rPr/>
        <w:t>resultou</w:t>
      </w:r>
      <w:r>
        <w:rPr>
          <w:spacing w:val="-4"/>
        </w:rPr>
        <w:t> </w:t>
      </w:r>
      <w:r>
        <w:rPr/>
        <w:t>em</w:t>
      </w:r>
      <w:r>
        <w:rPr>
          <w:spacing w:val="-9"/>
        </w:rPr>
        <w:t> </w:t>
      </w:r>
      <w:r>
        <w:rPr/>
        <w:t>8</w:t>
      </w:r>
      <w:r>
        <w:rPr>
          <w:spacing w:val="-4"/>
        </w:rPr>
        <w:t> </w:t>
      </w:r>
      <w:r>
        <w:rPr/>
        <w:t>artigos.</w:t>
      </w:r>
      <w:r>
        <w:rPr>
          <w:spacing w:val="-3"/>
        </w:rPr>
        <w:t> </w:t>
      </w:r>
      <w:r>
        <w:rPr/>
        <w:t>Entretanto,</w:t>
      </w:r>
      <w:r>
        <w:rPr>
          <w:spacing w:val="-2"/>
        </w:rPr>
        <w:t> </w:t>
      </w:r>
      <w:r>
        <w:rPr/>
        <w:t>apenas 5 foram obtidos a partir das buscas exaustivas. O manejo de sinais e sintomas por enfermeiros se mostrou em estudos com nível de evidência científica</w:t>
      </w:r>
      <w:r>
        <w:rPr>
          <w:spacing w:val="-8"/>
        </w:rPr>
        <w:t> </w:t>
      </w:r>
      <w:r>
        <w:rPr/>
        <w:t>baixa</w:t>
      </w:r>
      <w:r>
        <w:rPr>
          <w:spacing w:val="-9"/>
        </w:rPr>
        <w:t> </w:t>
      </w:r>
      <w:r>
        <w:rPr/>
        <w:t>ou</w:t>
      </w:r>
      <w:r>
        <w:rPr>
          <w:spacing w:val="-8"/>
        </w:rPr>
        <w:t> </w:t>
      </w:r>
      <w:r>
        <w:rPr/>
        <w:t>inexistente.</w:t>
      </w:r>
      <w:r>
        <w:rPr>
          <w:spacing w:val="-9"/>
        </w:rPr>
        <w:t> </w:t>
      </w:r>
      <w:r>
        <w:rPr/>
        <w:t>O</w:t>
      </w:r>
      <w:r>
        <w:rPr>
          <w:spacing w:val="-9"/>
        </w:rPr>
        <w:t> </w:t>
      </w:r>
      <w:r>
        <w:rPr/>
        <w:t>manejo</w:t>
      </w:r>
      <w:r>
        <w:rPr>
          <w:spacing w:val="-5"/>
        </w:rPr>
        <w:t> </w:t>
      </w:r>
      <w:r>
        <w:rPr/>
        <w:t>incluiu</w:t>
      </w:r>
      <w:r>
        <w:rPr>
          <w:spacing w:val="-8"/>
        </w:rPr>
        <w:t> </w:t>
      </w:r>
      <w:r>
        <w:rPr/>
        <w:t>a</w:t>
      </w:r>
      <w:r>
        <w:rPr>
          <w:spacing w:val="-9"/>
        </w:rPr>
        <w:t> </w:t>
      </w:r>
      <w:r>
        <w:rPr/>
        <w:t>aplicação</w:t>
      </w:r>
      <w:r>
        <w:rPr>
          <w:spacing w:val="-6"/>
        </w:rPr>
        <w:t> </w:t>
      </w:r>
      <w:r>
        <w:rPr/>
        <w:t>de</w:t>
      </w:r>
      <w:r>
        <w:rPr>
          <w:spacing w:val="-10"/>
        </w:rPr>
        <w:t> </w:t>
      </w:r>
      <w:r>
        <w:rPr/>
        <w:t>morfina</w:t>
      </w:r>
      <w:r>
        <w:rPr>
          <w:spacing w:val="-9"/>
        </w:rPr>
        <w:t> </w:t>
      </w:r>
      <w:r>
        <w:rPr/>
        <w:t>gel</w:t>
      </w:r>
      <w:r>
        <w:rPr>
          <w:spacing w:val="-11"/>
        </w:rPr>
        <w:t> </w:t>
      </w:r>
      <w:r>
        <w:rPr/>
        <w:t>tópica</w:t>
      </w:r>
      <w:r>
        <w:rPr>
          <w:spacing w:val="-9"/>
        </w:rPr>
        <w:t> </w:t>
      </w:r>
      <w:r>
        <w:rPr/>
        <w:t>em</w:t>
      </w:r>
      <w:r>
        <w:rPr>
          <w:spacing w:val="-8"/>
        </w:rPr>
        <w:t> </w:t>
      </w:r>
      <w:r>
        <w:rPr/>
        <w:t>feridas</w:t>
      </w:r>
      <w:r>
        <w:rPr>
          <w:spacing w:val="-8"/>
        </w:rPr>
        <w:t> </w:t>
      </w:r>
      <w:r>
        <w:rPr/>
        <w:t>malignas</w:t>
      </w:r>
      <w:r>
        <w:rPr>
          <w:spacing w:val="-7"/>
        </w:rPr>
        <w:t> </w:t>
      </w:r>
      <w:r>
        <w:rPr/>
        <w:t>em</w:t>
      </w:r>
      <w:r>
        <w:rPr>
          <w:spacing w:val="-13"/>
        </w:rPr>
        <w:t> </w:t>
      </w:r>
      <w:r>
        <w:rPr/>
        <w:t>pacientes</w:t>
      </w:r>
      <w:r>
        <w:rPr>
          <w:spacing w:val="-10"/>
        </w:rPr>
        <w:t> </w:t>
      </w:r>
      <w:r>
        <w:rPr/>
        <w:t>com</w:t>
      </w:r>
      <w:r>
        <w:rPr>
          <w:spacing w:val="-13"/>
        </w:rPr>
        <w:t> </w:t>
      </w:r>
      <w:r>
        <w:rPr/>
        <w:t>dor</w:t>
      </w:r>
      <w:r>
        <w:rPr>
          <w:spacing w:val="-8"/>
        </w:rPr>
        <w:t> </w:t>
      </w:r>
      <w:r>
        <w:rPr/>
        <w:t>intensa</w:t>
      </w:r>
      <w:r>
        <w:rPr>
          <w:spacing w:val="-10"/>
        </w:rPr>
        <w:t> </w:t>
      </w:r>
      <w:r>
        <w:rPr/>
        <w:t>e</w:t>
      </w:r>
      <w:r>
        <w:rPr>
          <w:spacing w:val="-9"/>
        </w:rPr>
        <w:t> </w:t>
      </w:r>
      <w:r>
        <w:rPr/>
        <w:t>cuidados paliativos em uma série de casos, principais formas de cuidado, referentes às feridas tumorais em uma coorte que acompanhou pacientes com câncer, melhorar a precisão dos prognósticos a partir de uma série de casos de pacientes que apresentam câncer em grau avançado e ferida tumoral,</w:t>
      </w:r>
      <w:r>
        <w:rPr>
          <w:spacing w:val="-3"/>
        </w:rPr>
        <w:t> </w:t>
      </w:r>
      <w:r>
        <w:rPr/>
        <w:t>a</w:t>
      </w:r>
      <w:r>
        <w:rPr>
          <w:spacing w:val="-4"/>
        </w:rPr>
        <w:t> </w:t>
      </w:r>
      <w:r>
        <w:rPr/>
        <w:t>utilização</w:t>
      </w:r>
      <w:r>
        <w:rPr>
          <w:spacing w:val="-1"/>
        </w:rPr>
        <w:t> </w:t>
      </w:r>
      <w:r>
        <w:rPr/>
        <w:t>de</w:t>
      </w:r>
      <w:r>
        <w:rPr>
          <w:spacing w:val="-4"/>
        </w:rPr>
        <w:t> </w:t>
      </w:r>
      <w:r>
        <w:rPr/>
        <w:t>laser</w:t>
      </w:r>
      <w:r>
        <w:rPr>
          <w:spacing w:val="-2"/>
        </w:rPr>
        <w:t> </w:t>
      </w:r>
      <w:r>
        <w:rPr/>
        <w:t>pulsado</w:t>
      </w:r>
      <w:r>
        <w:rPr>
          <w:spacing w:val="-1"/>
        </w:rPr>
        <w:t> </w:t>
      </w:r>
      <w:r>
        <w:rPr/>
        <w:t>em</w:t>
      </w:r>
      <w:r>
        <w:rPr>
          <w:spacing w:val="-8"/>
        </w:rPr>
        <w:t> </w:t>
      </w:r>
      <w:r>
        <w:rPr/>
        <w:t>pacientes</w:t>
      </w:r>
      <w:r>
        <w:rPr>
          <w:spacing w:val="-5"/>
        </w:rPr>
        <w:t> </w:t>
      </w:r>
      <w:r>
        <w:rPr/>
        <w:t>que</w:t>
      </w:r>
      <w:r>
        <w:rPr>
          <w:spacing w:val="-4"/>
        </w:rPr>
        <w:t> </w:t>
      </w:r>
      <w:r>
        <w:rPr/>
        <w:t>tinham</w:t>
      </w:r>
      <w:r>
        <w:rPr>
          <w:spacing w:val="-8"/>
        </w:rPr>
        <w:t> </w:t>
      </w:r>
      <w:r>
        <w:rPr/>
        <w:t>o</w:t>
      </w:r>
      <w:r>
        <w:rPr>
          <w:spacing w:val="-1"/>
        </w:rPr>
        <w:t> </w:t>
      </w:r>
      <w:r>
        <w:rPr/>
        <w:t>diagnóstico</w:t>
      </w:r>
      <w:r>
        <w:rPr>
          <w:spacing w:val="-2"/>
        </w:rPr>
        <w:t> </w:t>
      </w:r>
      <w:r>
        <w:rPr/>
        <w:t>de</w:t>
      </w:r>
      <w:r>
        <w:rPr>
          <w:spacing w:val="-4"/>
        </w:rPr>
        <w:t> </w:t>
      </w:r>
      <w:r>
        <w:rPr/>
        <w:t>câncer</w:t>
      </w:r>
      <w:r>
        <w:rPr>
          <w:spacing w:val="-4"/>
        </w:rPr>
        <w:t> </w:t>
      </w:r>
      <w:r>
        <w:rPr/>
        <w:t>e</w:t>
      </w:r>
      <w:r>
        <w:rPr>
          <w:spacing w:val="-4"/>
        </w:rPr>
        <w:t> </w:t>
      </w:r>
      <w:r>
        <w:rPr/>
        <w:t>realizaram</w:t>
      </w:r>
      <w:r>
        <w:rPr>
          <w:spacing w:val="-6"/>
        </w:rPr>
        <w:t> </w:t>
      </w:r>
      <w:r>
        <w:rPr/>
        <w:t>retirada</w:t>
      </w:r>
      <w:r>
        <w:rPr>
          <w:spacing w:val="-4"/>
        </w:rPr>
        <w:t> </w:t>
      </w:r>
      <w:r>
        <w:rPr/>
        <w:t>de</w:t>
      </w:r>
      <w:r>
        <w:rPr>
          <w:spacing w:val="-2"/>
        </w:rPr>
        <w:t> </w:t>
      </w:r>
      <w:r>
        <w:rPr/>
        <w:t>forma</w:t>
      </w:r>
      <w:r>
        <w:rPr>
          <w:spacing w:val="-4"/>
        </w:rPr>
        <w:t> </w:t>
      </w:r>
      <w:r>
        <w:rPr/>
        <w:t>cirúrgica</w:t>
      </w:r>
      <w:r>
        <w:rPr>
          <w:spacing w:val="-5"/>
        </w:rPr>
        <w:t> </w:t>
      </w:r>
      <w:r>
        <w:rPr/>
        <w:t>do</w:t>
      </w:r>
      <w:r>
        <w:rPr>
          <w:spacing w:val="-4"/>
        </w:rPr>
        <w:t> </w:t>
      </w:r>
      <w:r>
        <w:rPr/>
        <w:t>tumor</w:t>
      </w:r>
      <w:r>
        <w:rPr>
          <w:spacing w:val="-2"/>
        </w:rPr>
        <w:t> </w:t>
      </w:r>
      <w:r>
        <w:rPr/>
        <w:t>para, revisão de literatura no odor de feridas tumorais, que objetivou a partir de seu estudo reduzir tal sintoma com a utilização de carvão ativado em feridas exsudativas</w:t>
      </w:r>
      <w:r>
        <w:rPr>
          <w:spacing w:val="-5"/>
        </w:rPr>
        <w:t> </w:t>
      </w:r>
      <w:r>
        <w:rPr/>
        <w:t>.</w:t>
      </w:r>
    </w:p>
    <w:p>
      <w:pPr>
        <w:pStyle w:val="BodyText"/>
        <w:spacing w:before="7"/>
        <w:rPr>
          <w:sz w:val="9"/>
        </w:rPr>
      </w:pPr>
    </w:p>
    <w:p>
      <w:pPr>
        <w:pStyle w:val="BodyText"/>
        <w:spacing w:line="259" w:lineRule="auto"/>
        <w:ind w:left="120" w:right="105" w:hanging="10"/>
        <w:jc w:val="both"/>
      </w:pPr>
      <w:r>
        <w:rPr>
          <w:b/>
        </w:rPr>
        <w:t>Conclusão:</w:t>
      </w:r>
      <w:r>
        <w:rPr>
          <w:b/>
          <w:spacing w:val="-2"/>
        </w:rPr>
        <w:t> </w:t>
      </w:r>
      <w:r>
        <w:rPr/>
        <w:t>Foram</w:t>
      </w:r>
      <w:r>
        <w:rPr>
          <w:spacing w:val="-7"/>
        </w:rPr>
        <w:t> </w:t>
      </w:r>
      <w:r>
        <w:rPr/>
        <w:t>encontrados</w:t>
      </w:r>
      <w:r>
        <w:rPr>
          <w:spacing w:val="-6"/>
        </w:rPr>
        <w:t> </w:t>
      </w:r>
      <w:r>
        <w:rPr/>
        <w:t>607</w:t>
      </w:r>
      <w:r>
        <w:rPr>
          <w:spacing w:val="-1"/>
        </w:rPr>
        <w:t> </w:t>
      </w:r>
      <w:r>
        <w:rPr/>
        <w:t>artigos,</w:t>
      </w:r>
      <w:r>
        <w:rPr>
          <w:spacing w:val="-2"/>
        </w:rPr>
        <w:t> </w:t>
      </w:r>
      <w:r>
        <w:rPr/>
        <w:t>sendo que</w:t>
      </w:r>
      <w:r>
        <w:rPr>
          <w:spacing w:val="-5"/>
        </w:rPr>
        <w:t> </w:t>
      </w:r>
      <w:r>
        <w:rPr/>
        <w:t>a</w:t>
      </w:r>
      <w:r>
        <w:rPr>
          <w:spacing w:val="-1"/>
        </w:rPr>
        <w:t> </w:t>
      </w:r>
      <w:r>
        <w:rPr/>
        <w:t>seleção</w:t>
      </w:r>
      <w:r>
        <w:rPr>
          <w:spacing w:val="-2"/>
        </w:rPr>
        <w:t> </w:t>
      </w:r>
      <w:r>
        <w:rPr/>
        <w:t>para</w:t>
      </w:r>
      <w:r>
        <w:rPr>
          <w:spacing w:val="-5"/>
        </w:rPr>
        <w:t> </w:t>
      </w:r>
      <w:r>
        <w:rPr/>
        <w:t>atender</w:t>
      </w:r>
      <w:r>
        <w:rPr>
          <w:spacing w:val="-2"/>
        </w:rPr>
        <w:t> </w:t>
      </w:r>
      <w:r>
        <w:rPr/>
        <w:t>aos</w:t>
      </w:r>
      <w:r>
        <w:rPr>
          <w:spacing w:val="-6"/>
        </w:rPr>
        <w:t> </w:t>
      </w:r>
      <w:r>
        <w:rPr/>
        <w:t>critérios</w:t>
      </w:r>
      <w:r>
        <w:rPr>
          <w:spacing w:val="-3"/>
        </w:rPr>
        <w:t> </w:t>
      </w:r>
      <w:r>
        <w:rPr/>
        <w:t>do</w:t>
      </w:r>
      <w:r>
        <w:rPr>
          <w:spacing w:val="-2"/>
        </w:rPr>
        <w:t> </w:t>
      </w:r>
      <w:r>
        <w:rPr/>
        <w:t>estudo</w:t>
      </w:r>
      <w:r>
        <w:rPr>
          <w:spacing w:val="-4"/>
        </w:rPr>
        <w:t> </w:t>
      </w:r>
      <w:r>
        <w:rPr/>
        <w:t>resultou</w:t>
      </w:r>
      <w:r>
        <w:rPr>
          <w:spacing w:val="-3"/>
        </w:rPr>
        <w:t> </w:t>
      </w:r>
      <w:r>
        <w:rPr/>
        <w:t>em</w:t>
      </w:r>
      <w:r>
        <w:rPr>
          <w:spacing w:val="-6"/>
        </w:rPr>
        <w:t> </w:t>
      </w:r>
      <w:r>
        <w:rPr/>
        <w:t>8</w:t>
      </w:r>
      <w:r>
        <w:rPr>
          <w:spacing w:val="-1"/>
        </w:rPr>
        <w:t> </w:t>
      </w:r>
      <w:r>
        <w:rPr/>
        <w:t>artigos.</w:t>
      </w:r>
      <w:r>
        <w:rPr>
          <w:spacing w:val="-3"/>
        </w:rPr>
        <w:t> </w:t>
      </w:r>
      <w:r>
        <w:rPr/>
        <w:t>Entretanto,</w:t>
      </w:r>
      <w:r>
        <w:rPr>
          <w:spacing w:val="-3"/>
        </w:rPr>
        <w:t> </w:t>
      </w:r>
      <w:r>
        <w:rPr/>
        <w:t>apenas 5 foram obtidos a partir das buscas exaustivas. O manejo de sinais e sintomas por enfermeiros se mostrou em estudos com nível de evidência científica</w:t>
      </w:r>
      <w:r>
        <w:rPr>
          <w:spacing w:val="-8"/>
        </w:rPr>
        <w:t> </w:t>
      </w:r>
      <w:r>
        <w:rPr/>
        <w:t>baixa</w:t>
      </w:r>
      <w:r>
        <w:rPr>
          <w:spacing w:val="-9"/>
        </w:rPr>
        <w:t> </w:t>
      </w:r>
      <w:r>
        <w:rPr/>
        <w:t>ou</w:t>
      </w:r>
      <w:r>
        <w:rPr>
          <w:spacing w:val="-8"/>
        </w:rPr>
        <w:t> </w:t>
      </w:r>
      <w:r>
        <w:rPr/>
        <w:t>inexistente.</w:t>
      </w:r>
      <w:r>
        <w:rPr>
          <w:spacing w:val="-9"/>
        </w:rPr>
        <w:t> </w:t>
      </w:r>
      <w:r>
        <w:rPr/>
        <w:t>O</w:t>
      </w:r>
      <w:r>
        <w:rPr>
          <w:spacing w:val="-9"/>
        </w:rPr>
        <w:t> </w:t>
      </w:r>
      <w:r>
        <w:rPr/>
        <w:t>manejo</w:t>
      </w:r>
      <w:r>
        <w:rPr>
          <w:spacing w:val="-5"/>
        </w:rPr>
        <w:t> </w:t>
      </w:r>
      <w:r>
        <w:rPr/>
        <w:t>incluiu</w:t>
      </w:r>
      <w:r>
        <w:rPr>
          <w:spacing w:val="-8"/>
        </w:rPr>
        <w:t> </w:t>
      </w:r>
      <w:r>
        <w:rPr/>
        <w:t>a</w:t>
      </w:r>
      <w:r>
        <w:rPr>
          <w:spacing w:val="-9"/>
        </w:rPr>
        <w:t> </w:t>
      </w:r>
      <w:r>
        <w:rPr/>
        <w:t>aplicação</w:t>
      </w:r>
      <w:r>
        <w:rPr>
          <w:spacing w:val="-6"/>
        </w:rPr>
        <w:t> </w:t>
      </w:r>
      <w:r>
        <w:rPr/>
        <w:t>de</w:t>
      </w:r>
      <w:r>
        <w:rPr>
          <w:spacing w:val="-10"/>
        </w:rPr>
        <w:t> </w:t>
      </w:r>
      <w:r>
        <w:rPr/>
        <w:t>morfina</w:t>
      </w:r>
      <w:r>
        <w:rPr>
          <w:spacing w:val="-9"/>
        </w:rPr>
        <w:t> </w:t>
      </w:r>
      <w:r>
        <w:rPr/>
        <w:t>gel</w:t>
      </w:r>
      <w:r>
        <w:rPr>
          <w:spacing w:val="-11"/>
        </w:rPr>
        <w:t> </w:t>
      </w:r>
      <w:r>
        <w:rPr/>
        <w:t>tópica</w:t>
      </w:r>
      <w:r>
        <w:rPr>
          <w:spacing w:val="-9"/>
        </w:rPr>
        <w:t> </w:t>
      </w:r>
      <w:r>
        <w:rPr/>
        <w:t>em</w:t>
      </w:r>
      <w:r>
        <w:rPr>
          <w:spacing w:val="-8"/>
        </w:rPr>
        <w:t> </w:t>
      </w:r>
      <w:r>
        <w:rPr/>
        <w:t>feridas</w:t>
      </w:r>
      <w:r>
        <w:rPr>
          <w:spacing w:val="-8"/>
        </w:rPr>
        <w:t> </w:t>
      </w:r>
      <w:r>
        <w:rPr/>
        <w:t>malignas</w:t>
      </w:r>
      <w:r>
        <w:rPr>
          <w:spacing w:val="-7"/>
        </w:rPr>
        <w:t> </w:t>
      </w:r>
      <w:r>
        <w:rPr/>
        <w:t>em</w:t>
      </w:r>
      <w:r>
        <w:rPr>
          <w:spacing w:val="-13"/>
        </w:rPr>
        <w:t> </w:t>
      </w:r>
      <w:r>
        <w:rPr/>
        <w:t>pacientes</w:t>
      </w:r>
      <w:r>
        <w:rPr>
          <w:spacing w:val="-10"/>
        </w:rPr>
        <w:t> </w:t>
      </w:r>
      <w:r>
        <w:rPr/>
        <w:t>com</w:t>
      </w:r>
      <w:r>
        <w:rPr>
          <w:spacing w:val="-13"/>
        </w:rPr>
        <w:t> </w:t>
      </w:r>
      <w:r>
        <w:rPr/>
        <w:t>dor</w:t>
      </w:r>
      <w:r>
        <w:rPr>
          <w:spacing w:val="-8"/>
        </w:rPr>
        <w:t> </w:t>
      </w:r>
      <w:r>
        <w:rPr/>
        <w:t>intensa</w:t>
      </w:r>
      <w:r>
        <w:rPr>
          <w:spacing w:val="-10"/>
        </w:rPr>
        <w:t> </w:t>
      </w:r>
      <w:r>
        <w:rPr/>
        <w:t>e</w:t>
      </w:r>
      <w:r>
        <w:rPr>
          <w:spacing w:val="-9"/>
        </w:rPr>
        <w:t> </w:t>
      </w:r>
      <w:r>
        <w:rPr/>
        <w:t>cuidados paliativos em uma série de casos, principais formas de cuidado, referentes às feridas tumorais em uma coorte que acompanhou pacientes com câncer, melhorar a precisão dos prognósticos a partir de uma série de casos de pacientes que apresentam câncer em grau avançado e ferida tumoral,</w:t>
      </w:r>
      <w:r>
        <w:rPr>
          <w:spacing w:val="-3"/>
        </w:rPr>
        <w:t> </w:t>
      </w:r>
      <w:r>
        <w:rPr/>
        <w:t>a</w:t>
      </w:r>
      <w:r>
        <w:rPr>
          <w:spacing w:val="-4"/>
        </w:rPr>
        <w:t> </w:t>
      </w:r>
      <w:r>
        <w:rPr/>
        <w:t>utilização</w:t>
      </w:r>
      <w:r>
        <w:rPr>
          <w:spacing w:val="-1"/>
        </w:rPr>
        <w:t> </w:t>
      </w:r>
      <w:r>
        <w:rPr/>
        <w:t>de</w:t>
      </w:r>
      <w:r>
        <w:rPr>
          <w:spacing w:val="-4"/>
        </w:rPr>
        <w:t> </w:t>
      </w:r>
      <w:r>
        <w:rPr/>
        <w:t>laser</w:t>
      </w:r>
      <w:r>
        <w:rPr>
          <w:spacing w:val="-2"/>
        </w:rPr>
        <w:t> </w:t>
      </w:r>
      <w:r>
        <w:rPr/>
        <w:t>pulsado</w:t>
      </w:r>
      <w:r>
        <w:rPr>
          <w:spacing w:val="-1"/>
        </w:rPr>
        <w:t> </w:t>
      </w:r>
      <w:r>
        <w:rPr/>
        <w:t>em</w:t>
      </w:r>
      <w:r>
        <w:rPr>
          <w:spacing w:val="-8"/>
        </w:rPr>
        <w:t> </w:t>
      </w:r>
      <w:r>
        <w:rPr/>
        <w:t>pacientes</w:t>
      </w:r>
      <w:r>
        <w:rPr>
          <w:spacing w:val="-5"/>
        </w:rPr>
        <w:t> </w:t>
      </w:r>
      <w:r>
        <w:rPr/>
        <w:t>que</w:t>
      </w:r>
      <w:r>
        <w:rPr>
          <w:spacing w:val="-4"/>
        </w:rPr>
        <w:t> </w:t>
      </w:r>
      <w:r>
        <w:rPr/>
        <w:t>tinham</w:t>
      </w:r>
      <w:r>
        <w:rPr>
          <w:spacing w:val="-8"/>
        </w:rPr>
        <w:t> </w:t>
      </w:r>
      <w:r>
        <w:rPr/>
        <w:t>o</w:t>
      </w:r>
      <w:r>
        <w:rPr>
          <w:spacing w:val="-1"/>
        </w:rPr>
        <w:t> </w:t>
      </w:r>
      <w:r>
        <w:rPr/>
        <w:t>diagnóstico</w:t>
      </w:r>
      <w:r>
        <w:rPr>
          <w:spacing w:val="-2"/>
        </w:rPr>
        <w:t> </w:t>
      </w:r>
      <w:r>
        <w:rPr/>
        <w:t>de</w:t>
      </w:r>
      <w:r>
        <w:rPr>
          <w:spacing w:val="-4"/>
        </w:rPr>
        <w:t> </w:t>
      </w:r>
      <w:r>
        <w:rPr/>
        <w:t>câncer</w:t>
      </w:r>
      <w:r>
        <w:rPr>
          <w:spacing w:val="-4"/>
        </w:rPr>
        <w:t> </w:t>
      </w:r>
      <w:r>
        <w:rPr/>
        <w:t>e</w:t>
      </w:r>
      <w:r>
        <w:rPr>
          <w:spacing w:val="-4"/>
        </w:rPr>
        <w:t> </w:t>
      </w:r>
      <w:r>
        <w:rPr/>
        <w:t>realizaram</w:t>
      </w:r>
      <w:r>
        <w:rPr>
          <w:spacing w:val="-6"/>
        </w:rPr>
        <w:t> </w:t>
      </w:r>
      <w:r>
        <w:rPr/>
        <w:t>retirada</w:t>
      </w:r>
      <w:r>
        <w:rPr>
          <w:spacing w:val="-4"/>
        </w:rPr>
        <w:t> </w:t>
      </w:r>
      <w:r>
        <w:rPr/>
        <w:t>de</w:t>
      </w:r>
      <w:r>
        <w:rPr>
          <w:spacing w:val="-2"/>
        </w:rPr>
        <w:t> </w:t>
      </w:r>
      <w:r>
        <w:rPr/>
        <w:t>forma</w:t>
      </w:r>
      <w:r>
        <w:rPr>
          <w:spacing w:val="-4"/>
        </w:rPr>
        <w:t> </w:t>
      </w:r>
      <w:r>
        <w:rPr/>
        <w:t>cirúrgica</w:t>
      </w:r>
      <w:r>
        <w:rPr>
          <w:spacing w:val="-5"/>
        </w:rPr>
        <w:t> </w:t>
      </w:r>
      <w:r>
        <w:rPr/>
        <w:t>do</w:t>
      </w:r>
      <w:r>
        <w:rPr>
          <w:spacing w:val="-4"/>
        </w:rPr>
        <w:t> </w:t>
      </w:r>
      <w:r>
        <w:rPr/>
        <w:t>tumor</w:t>
      </w:r>
      <w:r>
        <w:rPr>
          <w:spacing w:val="-2"/>
        </w:rPr>
        <w:t> </w:t>
      </w:r>
      <w:r>
        <w:rPr/>
        <w:t>para, revisão de literatura no odor de feridas tumorais, que objetivou a partir de seu estudo reduzir tal sintoma com a utilização de carvão ativado em feridas exsudativas</w:t>
      </w:r>
      <w:r>
        <w:rPr>
          <w:spacing w:val="-5"/>
        </w:rPr>
        <w:t> </w:t>
      </w:r>
      <w:r>
        <w:rPr/>
        <w:t>.</w:t>
      </w:r>
    </w:p>
    <w:p>
      <w:pPr>
        <w:pStyle w:val="BodyText"/>
        <w:spacing w:before="10"/>
        <w:rPr>
          <w:sz w:val="9"/>
        </w:rPr>
      </w:pPr>
    </w:p>
    <w:p>
      <w:pPr>
        <w:pStyle w:val="BodyText"/>
        <w:spacing w:line="456" w:lineRule="auto"/>
        <w:ind w:left="111" w:right="2240"/>
        <w:jc w:val="both"/>
      </w:pPr>
      <w:r>
        <w:rPr>
          <w:b/>
        </w:rPr>
        <w:t>Palavras-Chave: </w:t>
      </w:r>
      <w:r>
        <w:rPr/>
        <w:t>úlcera cutânea, metástase neoplásica, intervenção de enfermagem, tratamento. </w:t>
      </w:r>
      <w:r>
        <w:rPr>
          <w:b/>
        </w:rPr>
        <w:t>Colaboradores: </w:t>
      </w:r>
      <w:r>
        <w:rPr/>
        <w:t>Fernanda Telles Gerra Carvalhêdo, Christiane Inocêncio Vasques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488"/>
      </w:pPr>
      <w:r>
        <w:rPr>
          <w:color w:val="007E39"/>
        </w:rPr>
        <w:t>Evidências clínicas no uso da hipodermóclise em pacientes oncológicos: revisão integrativa da literatura</w:t>
      </w:r>
    </w:p>
    <w:p>
      <w:pPr>
        <w:spacing w:before="74"/>
        <w:ind w:left="5350" w:right="0" w:firstLine="0"/>
        <w:jc w:val="left"/>
        <w:rPr>
          <w:sz w:val="12"/>
        </w:rPr>
      </w:pPr>
      <w:r>
        <w:rPr>
          <w:b/>
          <w:color w:val="2E75B6"/>
          <w:sz w:val="12"/>
        </w:rPr>
        <w:t>Bolsista</w:t>
      </w:r>
      <w:r>
        <w:rPr>
          <w:color w:val="2E75B6"/>
          <w:sz w:val="12"/>
        </w:rPr>
        <w:t>: Gabriela Lisboa Veras</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ANDRÉA MATHES FAUSTINO</w:t>
      </w:r>
    </w:p>
    <w:p>
      <w:pPr>
        <w:pStyle w:val="BodyText"/>
        <w:spacing w:before="7"/>
        <w:rPr>
          <w:sz w:val="16"/>
        </w:rPr>
      </w:pPr>
    </w:p>
    <w:p>
      <w:pPr>
        <w:pStyle w:val="BodyText"/>
        <w:spacing w:line="259" w:lineRule="auto"/>
        <w:ind w:left="120" w:right="104" w:hanging="10"/>
        <w:jc w:val="both"/>
      </w:pPr>
      <w:r>
        <w:rPr>
          <w:b/>
        </w:rPr>
        <w:t>Introdução:</w:t>
      </w:r>
      <w:r>
        <w:rPr>
          <w:b/>
          <w:spacing w:val="-1"/>
        </w:rPr>
        <w:t> </w:t>
      </w:r>
      <w:r>
        <w:rPr/>
        <w:t>A</w:t>
      </w:r>
      <w:r>
        <w:rPr>
          <w:spacing w:val="-6"/>
        </w:rPr>
        <w:t> </w:t>
      </w:r>
      <w:r>
        <w:rPr/>
        <w:t>hipodermóclise</w:t>
      </w:r>
      <w:r>
        <w:rPr>
          <w:spacing w:val="-4"/>
        </w:rPr>
        <w:t> </w:t>
      </w:r>
      <w:r>
        <w:rPr/>
        <w:t>ou</w:t>
      </w:r>
      <w:r>
        <w:rPr>
          <w:spacing w:val="-2"/>
        </w:rPr>
        <w:t> </w:t>
      </w:r>
      <w:r>
        <w:rPr/>
        <w:t>hidratação</w:t>
      </w:r>
      <w:r>
        <w:rPr>
          <w:spacing w:val="-1"/>
        </w:rPr>
        <w:t> </w:t>
      </w:r>
      <w:r>
        <w:rPr/>
        <w:t>subcutânea</w:t>
      </w:r>
      <w:r>
        <w:rPr>
          <w:spacing w:val="-3"/>
        </w:rPr>
        <w:t> </w:t>
      </w:r>
      <w:r>
        <w:rPr/>
        <w:t>é</w:t>
      </w:r>
      <w:r>
        <w:rPr>
          <w:spacing w:val="-2"/>
        </w:rPr>
        <w:t> </w:t>
      </w:r>
      <w:r>
        <w:rPr/>
        <w:t>um</w:t>
      </w:r>
      <w:r>
        <w:rPr>
          <w:spacing w:val="-4"/>
        </w:rPr>
        <w:t> </w:t>
      </w:r>
      <w:r>
        <w:rPr/>
        <w:t>método</w:t>
      </w:r>
      <w:r>
        <w:rPr>
          <w:spacing w:val="-2"/>
        </w:rPr>
        <w:t> </w:t>
      </w:r>
      <w:r>
        <w:rPr/>
        <w:t>que</w:t>
      </w:r>
      <w:r>
        <w:rPr>
          <w:spacing w:val="-5"/>
        </w:rPr>
        <w:t> </w:t>
      </w:r>
      <w:r>
        <w:rPr/>
        <w:t>consiste</w:t>
      </w:r>
      <w:r>
        <w:rPr>
          <w:spacing w:val="-2"/>
        </w:rPr>
        <w:t> </w:t>
      </w:r>
      <w:r>
        <w:rPr/>
        <w:t>na</w:t>
      </w:r>
      <w:r>
        <w:rPr>
          <w:spacing w:val="-3"/>
        </w:rPr>
        <w:t> </w:t>
      </w:r>
      <w:r>
        <w:rPr/>
        <w:t>reposição</w:t>
      </w:r>
      <w:r>
        <w:rPr>
          <w:spacing w:val="-2"/>
        </w:rPr>
        <w:t> </w:t>
      </w:r>
      <w:r>
        <w:rPr/>
        <w:t>de</w:t>
      </w:r>
      <w:r>
        <w:rPr>
          <w:spacing w:val="-4"/>
        </w:rPr>
        <w:t> </w:t>
      </w:r>
      <w:r>
        <w:rPr/>
        <w:t>fluidos</w:t>
      </w:r>
      <w:r>
        <w:rPr>
          <w:spacing w:val="-3"/>
        </w:rPr>
        <w:t> </w:t>
      </w:r>
      <w:r>
        <w:rPr/>
        <w:t>e</w:t>
      </w:r>
      <w:r>
        <w:rPr>
          <w:spacing w:val="-3"/>
        </w:rPr>
        <w:t> </w:t>
      </w:r>
      <w:r>
        <w:rPr/>
        <w:t>administração</w:t>
      </w:r>
      <w:r>
        <w:rPr>
          <w:spacing w:val="-3"/>
        </w:rPr>
        <w:t> </w:t>
      </w:r>
      <w:r>
        <w:rPr/>
        <w:t>de</w:t>
      </w:r>
      <w:r>
        <w:rPr>
          <w:spacing w:val="-1"/>
        </w:rPr>
        <w:t> </w:t>
      </w:r>
      <w:r>
        <w:rPr/>
        <w:t>medicamentos por via subcutânea. Consiste em alternativa de escolha quando não há a possibilidade de administração de medicações por via oral, pela presença de desconforto gastrointestinal, ou devido à fragilidade vascular ou inexistência de acesso venoso periférico. Atualmente, encontra- se em crescente utilização, principalmente devido ao desenvolvimento dos cuidados paliativos. A decisão de administrar fluidos deve ser individualizada e baseada em avaliação criteriosa, a qual deve verificar problemas relacionados à desidratação, bem como possíveis riscos e benefícios da reposição de fluidos, sempre respeitando o desejo do paciente e/ou família quanto à introdução da terapia. Assim, este trabalho tem como objetivo identificar as evidências na literatura científica acerca da utilização da hipodermóclise na prática clínica em pacientes portadores de</w:t>
      </w:r>
      <w:r>
        <w:rPr>
          <w:spacing w:val="-1"/>
        </w:rPr>
        <w:t> </w:t>
      </w:r>
      <w:r>
        <w:rPr/>
        <w:t>câncer.</w:t>
      </w:r>
    </w:p>
    <w:p>
      <w:pPr>
        <w:pStyle w:val="BodyText"/>
        <w:spacing w:before="5"/>
        <w:rPr>
          <w:sz w:val="15"/>
        </w:rPr>
      </w:pPr>
    </w:p>
    <w:p>
      <w:pPr>
        <w:pStyle w:val="BodyText"/>
        <w:spacing w:line="259" w:lineRule="auto"/>
        <w:ind w:left="106" w:right="107"/>
        <w:jc w:val="both"/>
      </w:pPr>
      <w:r>
        <w:rPr>
          <w:b/>
        </w:rPr>
        <w:t>Metodologia: </w:t>
      </w:r>
      <w:r>
        <w:rPr/>
        <w:t>Trata-se de revisão integrativa da literatura, cuja questão norteadora da pesquisa é “Quais são as evidências clínicas acerca da utilização da hipodermóclise em pacientes portadores de câncer?”. Foram utilizadas as bases eletrônicas de dados LILACS, BDENF, Pubmed/MEDLINE, Biblioteca COCHRANE e Portal de Evidências da Biblioteca Virtual em Saúde. Como descritores controlados foram utilizados</w:t>
      </w:r>
      <w:r>
        <w:rPr>
          <w:spacing w:val="-12"/>
        </w:rPr>
        <w:t> </w:t>
      </w:r>
      <w:r>
        <w:rPr/>
        <w:t>continuoussubcutaneousinfusion</w:t>
      </w:r>
      <w:r>
        <w:rPr>
          <w:spacing w:val="-13"/>
        </w:rPr>
        <w:t> </w:t>
      </w:r>
      <w:r>
        <w:rPr/>
        <w:t>e</w:t>
      </w:r>
      <w:r>
        <w:rPr>
          <w:spacing w:val="-11"/>
        </w:rPr>
        <w:t> </w:t>
      </w:r>
      <w:r>
        <w:rPr/>
        <w:t>como</w:t>
      </w:r>
      <w:r>
        <w:rPr>
          <w:spacing w:val="-10"/>
        </w:rPr>
        <w:t> </w:t>
      </w:r>
      <w:r>
        <w:rPr/>
        <w:t>não</w:t>
      </w:r>
      <w:r>
        <w:rPr>
          <w:spacing w:val="-9"/>
        </w:rPr>
        <w:t> </w:t>
      </w:r>
      <w:r>
        <w:rPr/>
        <w:t>controlados:</w:t>
      </w:r>
      <w:r>
        <w:rPr>
          <w:spacing w:val="-11"/>
        </w:rPr>
        <w:t> </w:t>
      </w:r>
      <w:r>
        <w:rPr/>
        <w:t>hipodermóclise,</w:t>
      </w:r>
      <w:r>
        <w:rPr>
          <w:spacing w:val="-12"/>
        </w:rPr>
        <w:t> </w:t>
      </w:r>
      <w:r>
        <w:rPr/>
        <w:t>terapia</w:t>
      </w:r>
      <w:r>
        <w:rPr>
          <w:spacing w:val="-11"/>
        </w:rPr>
        <w:t> </w:t>
      </w:r>
      <w:r>
        <w:rPr/>
        <w:t>subcutânea,</w:t>
      </w:r>
      <w:r>
        <w:rPr>
          <w:spacing w:val="-10"/>
        </w:rPr>
        <w:t> </w:t>
      </w:r>
      <w:r>
        <w:rPr/>
        <w:t>hidratação</w:t>
      </w:r>
      <w:r>
        <w:rPr>
          <w:spacing w:val="-9"/>
        </w:rPr>
        <w:t> </w:t>
      </w:r>
      <w:r>
        <w:rPr/>
        <w:t>subcutânea.</w:t>
      </w:r>
      <w:r>
        <w:rPr>
          <w:spacing w:val="-10"/>
        </w:rPr>
        <w:t> </w:t>
      </w:r>
      <w:r>
        <w:rPr/>
        <w:t>Como</w:t>
      </w:r>
      <w:r>
        <w:rPr>
          <w:spacing w:val="-8"/>
        </w:rPr>
        <w:t> </w:t>
      </w:r>
      <w:r>
        <w:rPr/>
        <w:t>critérios de seleção foram considerados artigos científicos publicados em português abordando a hipodermóclise enquanto intervenção para pacientes portadores</w:t>
      </w:r>
      <w:r>
        <w:rPr>
          <w:spacing w:val="-9"/>
        </w:rPr>
        <w:t> </w:t>
      </w:r>
      <w:r>
        <w:rPr/>
        <w:t>de</w:t>
      </w:r>
      <w:r>
        <w:rPr>
          <w:spacing w:val="-8"/>
        </w:rPr>
        <w:t> </w:t>
      </w:r>
      <w:r>
        <w:rPr/>
        <w:t>câncer,</w:t>
      </w:r>
      <w:r>
        <w:rPr>
          <w:spacing w:val="-6"/>
        </w:rPr>
        <w:t> </w:t>
      </w:r>
      <w:r>
        <w:rPr/>
        <w:t>disponíveis</w:t>
      </w:r>
      <w:r>
        <w:rPr>
          <w:spacing w:val="-8"/>
        </w:rPr>
        <w:t> </w:t>
      </w:r>
      <w:r>
        <w:rPr/>
        <w:t>online,</w:t>
      </w:r>
      <w:r>
        <w:rPr>
          <w:spacing w:val="-6"/>
        </w:rPr>
        <w:t> </w:t>
      </w:r>
      <w:r>
        <w:rPr/>
        <w:t>sem</w:t>
      </w:r>
      <w:r>
        <w:rPr>
          <w:spacing w:val="-11"/>
        </w:rPr>
        <w:t> </w:t>
      </w:r>
      <w:r>
        <w:rPr/>
        <w:t>restrição</w:t>
      </w:r>
      <w:r>
        <w:rPr>
          <w:spacing w:val="-6"/>
        </w:rPr>
        <w:t> </w:t>
      </w:r>
      <w:r>
        <w:rPr/>
        <w:t>quanto</w:t>
      </w:r>
      <w:r>
        <w:rPr>
          <w:spacing w:val="-7"/>
        </w:rPr>
        <w:t> </w:t>
      </w:r>
      <w:r>
        <w:rPr/>
        <w:t>ao</w:t>
      </w:r>
      <w:r>
        <w:rPr>
          <w:spacing w:val="-7"/>
        </w:rPr>
        <w:t> </w:t>
      </w:r>
      <w:r>
        <w:rPr/>
        <w:t>delineamento</w:t>
      </w:r>
      <w:r>
        <w:rPr>
          <w:spacing w:val="-8"/>
        </w:rPr>
        <w:t> </w:t>
      </w:r>
      <w:r>
        <w:rPr/>
        <w:t>metodológico</w:t>
      </w:r>
      <w:r>
        <w:rPr>
          <w:spacing w:val="-5"/>
        </w:rPr>
        <w:t> </w:t>
      </w:r>
      <w:r>
        <w:rPr/>
        <w:t>dos</w:t>
      </w:r>
      <w:r>
        <w:rPr>
          <w:spacing w:val="-8"/>
        </w:rPr>
        <w:t> </w:t>
      </w:r>
      <w:r>
        <w:rPr/>
        <w:t>estudos</w:t>
      </w:r>
      <w:r>
        <w:rPr>
          <w:spacing w:val="-8"/>
        </w:rPr>
        <w:t> </w:t>
      </w:r>
      <w:r>
        <w:rPr/>
        <w:t>identificados.</w:t>
      </w:r>
      <w:r>
        <w:rPr>
          <w:spacing w:val="-7"/>
        </w:rPr>
        <w:t> </w:t>
      </w:r>
      <w:r>
        <w:rPr/>
        <w:t>A</w:t>
      </w:r>
      <w:r>
        <w:rPr>
          <w:spacing w:val="-12"/>
        </w:rPr>
        <w:t> </w:t>
      </w:r>
      <w:r>
        <w:rPr/>
        <w:t>obtenção</w:t>
      </w:r>
      <w:r>
        <w:rPr>
          <w:spacing w:val="-6"/>
        </w:rPr>
        <w:t> </w:t>
      </w:r>
      <w:r>
        <w:rPr/>
        <w:t>dos</w:t>
      </w:r>
      <w:r>
        <w:rPr>
          <w:spacing w:val="-8"/>
        </w:rPr>
        <w:t> </w:t>
      </w:r>
      <w:r>
        <w:rPr/>
        <w:t>artigos selecionados ocorreu por </w:t>
      </w:r>
      <w:r>
        <w:rPr>
          <w:spacing w:val="-3"/>
        </w:rPr>
        <w:t>meio </w:t>
      </w:r>
      <w:r>
        <w:rPr/>
        <w:t>de acesso a periódicos disponíveis em meio eletrônico. Para análise dos artigos, foi realizada leitura na íntegra dos artigos eaproximação dos</w:t>
      </w:r>
      <w:r>
        <w:rPr>
          <w:spacing w:val="-5"/>
        </w:rPr>
        <w:t> </w:t>
      </w:r>
      <w:r>
        <w:rPr/>
        <w:t>temas.</w:t>
      </w:r>
    </w:p>
    <w:p>
      <w:pPr>
        <w:pStyle w:val="BodyText"/>
        <w:spacing w:before="8"/>
        <w:rPr>
          <w:sz w:val="15"/>
        </w:rPr>
      </w:pPr>
    </w:p>
    <w:p>
      <w:pPr>
        <w:pStyle w:val="BodyText"/>
        <w:spacing w:line="259" w:lineRule="auto" w:before="1"/>
        <w:ind w:left="120" w:right="105" w:hanging="10"/>
        <w:jc w:val="both"/>
      </w:pPr>
      <w:r>
        <w:rPr>
          <w:b/>
        </w:rPr>
        <w:t>Resultados: </w:t>
      </w:r>
      <w:r>
        <w:rPr/>
        <w:t>A amostra foi de 12 artigos, com maioria de origem norte-americana (41,6%), tipo de publicação prevalente foi Opinião de especialista (25%), o ano de mais publicações foi 2005 (41,6%), o idioma prevalente nas publicações foi o inglês 83,3 %. Quanto a formação dos autores 50% eram enfermeiros e quanto a afiliação 58,3% eram de hospitais ou serviços especializados de saúde. Os artigos trouxeram a definição da hipordermóclise e alguns destacaram a descrição da técnica em pacientes idosos com câncer, outras doenças crônicas e desidratação.</w:t>
      </w:r>
      <w:r>
        <w:rPr>
          <w:spacing w:val="-6"/>
        </w:rPr>
        <w:t> </w:t>
      </w:r>
      <w:r>
        <w:rPr/>
        <w:t>Os</w:t>
      </w:r>
      <w:r>
        <w:rPr>
          <w:spacing w:val="-6"/>
        </w:rPr>
        <w:t> </w:t>
      </w:r>
      <w:r>
        <w:rPr/>
        <w:t>maiores</w:t>
      </w:r>
      <w:r>
        <w:rPr>
          <w:spacing w:val="-7"/>
        </w:rPr>
        <w:t> </w:t>
      </w:r>
      <w:r>
        <w:rPr/>
        <w:t>destaques</w:t>
      </w:r>
      <w:r>
        <w:rPr>
          <w:spacing w:val="-7"/>
        </w:rPr>
        <w:t> </w:t>
      </w:r>
      <w:r>
        <w:rPr/>
        <w:t>nas</w:t>
      </w:r>
      <w:r>
        <w:rPr>
          <w:spacing w:val="-7"/>
        </w:rPr>
        <w:t> </w:t>
      </w:r>
      <w:r>
        <w:rPr/>
        <w:t>publicações</w:t>
      </w:r>
      <w:r>
        <w:rPr>
          <w:spacing w:val="-6"/>
        </w:rPr>
        <w:t> </w:t>
      </w:r>
      <w:r>
        <w:rPr/>
        <w:t>foram</w:t>
      </w:r>
      <w:r>
        <w:rPr>
          <w:spacing w:val="-11"/>
        </w:rPr>
        <w:t> </w:t>
      </w:r>
      <w:r>
        <w:rPr/>
        <w:t>a</w:t>
      </w:r>
      <w:r>
        <w:rPr>
          <w:spacing w:val="-4"/>
        </w:rPr>
        <w:t> </w:t>
      </w:r>
      <w:r>
        <w:rPr/>
        <w:t>maior</w:t>
      </w:r>
      <w:r>
        <w:rPr>
          <w:spacing w:val="-6"/>
        </w:rPr>
        <w:t> </w:t>
      </w:r>
      <w:r>
        <w:rPr/>
        <w:t>adesão</w:t>
      </w:r>
      <w:r>
        <w:rPr>
          <w:spacing w:val="-5"/>
        </w:rPr>
        <w:t> </w:t>
      </w:r>
      <w:r>
        <w:rPr/>
        <w:t>terapêutica</w:t>
      </w:r>
      <w:r>
        <w:rPr>
          <w:spacing w:val="-7"/>
        </w:rPr>
        <w:t> </w:t>
      </w:r>
      <w:r>
        <w:rPr/>
        <w:t>pelo</w:t>
      </w:r>
      <w:r>
        <w:rPr>
          <w:spacing w:val="-5"/>
        </w:rPr>
        <w:t> </w:t>
      </w:r>
      <w:r>
        <w:rPr/>
        <w:t>paciente</w:t>
      </w:r>
      <w:r>
        <w:rPr>
          <w:spacing w:val="-7"/>
        </w:rPr>
        <w:t> </w:t>
      </w:r>
      <w:r>
        <w:rPr/>
        <w:t>na</w:t>
      </w:r>
      <w:r>
        <w:rPr>
          <w:spacing w:val="-5"/>
        </w:rPr>
        <w:t> </w:t>
      </w:r>
      <w:r>
        <w:rPr/>
        <w:t>utilização</w:t>
      </w:r>
      <w:r>
        <w:rPr>
          <w:spacing w:val="-5"/>
        </w:rPr>
        <w:t> </w:t>
      </w:r>
      <w:r>
        <w:rPr/>
        <w:t>da</w:t>
      </w:r>
      <w:r>
        <w:rPr>
          <w:spacing w:val="-7"/>
        </w:rPr>
        <w:t> </w:t>
      </w:r>
      <w:r>
        <w:rPr/>
        <w:t>via</w:t>
      </w:r>
      <w:r>
        <w:rPr>
          <w:spacing w:val="-5"/>
        </w:rPr>
        <w:t> </w:t>
      </w:r>
      <w:r>
        <w:rPr/>
        <w:t>subcutânea,</w:t>
      </w:r>
      <w:r>
        <w:rPr>
          <w:spacing w:val="-3"/>
        </w:rPr>
        <w:t> </w:t>
      </w:r>
      <w:r>
        <w:rPr/>
        <w:t>bem</w:t>
      </w:r>
      <w:r>
        <w:rPr>
          <w:spacing w:val="-8"/>
        </w:rPr>
        <w:t> </w:t>
      </w:r>
      <w:r>
        <w:rPr/>
        <w:t>como a</w:t>
      </w:r>
      <w:r>
        <w:rPr>
          <w:spacing w:val="-3"/>
        </w:rPr>
        <w:t> </w:t>
      </w:r>
      <w:r>
        <w:rPr/>
        <w:t>facilidade</w:t>
      </w:r>
      <w:r>
        <w:rPr>
          <w:spacing w:val="-2"/>
        </w:rPr>
        <w:t> </w:t>
      </w:r>
      <w:r>
        <w:rPr/>
        <w:t>e</w:t>
      </w:r>
      <w:r>
        <w:rPr>
          <w:spacing w:val="-2"/>
        </w:rPr>
        <w:t> </w:t>
      </w:r>
      <w:r>
        <w:rPr/>
        <w:t>a</w:t>
      </w:r>
      <w:r>
        <w:rPr>
          <w:spacing w:val="-2"/>
        </w:rPr>
        <w:t> </w:t>
      </w:r>
      <w:r>
        <w:rPr/>
        <w:t>segurança</w:t>
      </w:r>
      <w:r>
        <w:rPr>
          <w:spacing w:val="-3"/>
        </w:rPr>
        <w:t> </w:t>
      </w:r>
      <w:r>
        <w:rPr/>
        <w:t>de</w:t>
      </w:r>
      <w:r>
        <w:rPr>
          <w:spacing w:val="-2"/>
        </w:rPr>
        <w:t> </w:t>
      </w:r>
      <w:r>
        <w:rPr/>
        <w:t>utilização</w:t>
      </w:r>
      <w:r>
        <w:rPr>
          <w:spacing w:val="-2"/>
        </w:rPr>
        <w:t> </w:t>
      </w:r>
      <w:r>
        <w:rPr/>
        <w:t>da</w:t>
      </w:r>
      <w:r>
        <w:rPr>
          <w:spacing w:val="-2"/>
        </w:rPr>
        <w:t> </w:t>
      </w:r>
      <w:r>
        <w:rPr/>
        <w:t>técnica</w:t>
      </w:r>
      <w:r>
        <w:rPr>
          <w:spacing w:val="-3"/>
        </w:rPr>
        <w:t> </w:t>
      </w:r>
      <w:r>
        <w:rPr/>
        <w:t>por</w:t>
      </w:r>
      <w:r>
        <w:rPr>
          <w:spacing w:val="-4"/>
        </w:rPr>
        <w:t> </w:t>
      </w:r>
      <w:r>
        <w:rPr/>
        <w:t>meio</w:t>
      </w:r>
      <w:r>
        <w:rPr>
          <w:spacing w:val="-1"/>
        </w:rPr>
        <w:t> </w:t>
      </w:r>
      <w:r>
        <w:rPr/>
        <w:t>da</w:t>
      </w:r>
      <w:r>
        <w:rPr>
          <w:spacing w:val="-1"/>
        </w:rPr>
        <w:t> </w:t>
      </w:r>
      <w:r>
        <w:rPr/>
        <w:t>equipe</w:t>
      </w:r>
      <w:r>
        <w:rPr>
          <w:spacing w:val="-3"/>
        </w:rPr>
        <w:t> </w:t>
      </w:r>
      <w:r>
        <w:rPr/>
        <w:t>de</w:t>
      </w:r>
      <w:r>
        <w:rPr>
          <w:spacing w:val="-1"/>
        </w:rPr>
        <w:t> </w:t>
      </w:r>
      <w:r>
        <w:rPr/>
        <w:t>enfermagem,</w:t>
      </w:r>
      <w:r>
        <w:rPr>
          <w:spacing w:val="-1"/>
        </w:rPr>
        <w:t> </w:t>
      </w:r>
      <w:r>
        <w:rPr/>
        <w:t>no hospital</w:t>
      </w:r>
      <w:r>
        <w:rPr>
          <w:spacing w:val="-7"/>
        </w:rPr>
        <w:t> </w:t>
      </w:r>
      <w:r>
        <w:rPr/>
        <w:t>ou</w:t>
      </w:r>
      <w:r>
        <w:rPr>
          <w:spacing w:val="-3"/>
        </w:rPr>
        <w:t> </w:t>
      </w:r>
      <w:r>
        <w:rPr/>
        <w:t>domicilio, além</w:t>
      </w:r>
      <w:r>
        <w:rPr>
          <w:spacing w:val="-8"/>
        </w:rPr>
        <w:t> </w:t>
      </w:r>
      <w:r>
        <w:rPr/>
        <w:t>de</w:t>
      </w:r>
      <w:r>
        <w:rPr>
          <w:spacing w:val="-1"/>
        </w:rPr>
        <w:t> </w:t>
      </w:r>
      <w:r>
        <w:rPr/>
        <w:t>ser</w:t>
      </w:r>
      <w:r>
        <w:rPr>
          <w:spacing w:val="-1"/>
        </w:rPr>
        <w:t> </w:t>
      </w:r>
      <w:r>
        <w:rPr/>
        <w:t>de</w:t>
      </w:r>
      <w:r>
        <w:rPr>
          <w:spacing w:val="-2"/>
        </w:rPr>
        <w:t> </w:t>
      </w:r>
      <w:r>
        <w:rPr/>
        <w:t>baixo</w:t>
      </w:r>
      <w:r>
        <w:rPr>
          <w:spacing w:val="-1"/>
        </w:rPr>
        <w:t> </w:t>
      </w:r>
      <w:r>
        <w:rPr/>
        <w:t>custo.</w:t>
      </w:r>
      <w:r>
        <w:rPr>
          <w:spacing w:val="-5"/>
        </w:rPr>
        <w:t> </w:t>
      </w:r>
      <w:r>
        <w:rPr/>
        <w:t>É consenso</w:t>
      </w:r>
      <w:r>
        <w:rPr>
          <w:spacing w:val="-1"/>
        </w:rPr>
        <w:t> </w:t>
      </w:r>
      <w:r>
        <w:rPr/>
        <w:t>que é</w:t>
      </w:r>
      <w:r>
        <w:rPr>
          <w:spacing w:val="-1"/>
        </w:rPr>
        <w:t> </w:t>
      </w:r>
      <w:r>
        <w:rPr/>
        <w:t>uma</w:t>
      </w:r>
      <w:r>
        <w:rPr>
          <w:spacing w:val="1"/>
        </w:rPr>
        <w:t> </w:t>
      </w:r>
      <w:r>
        <w:rPr/>
        <w:t>via</w:t>
      </w:r>
      <w:r>
        <w:rPr>
          <w:spacing w:val="-1"/>
        </w:rPr>
        <w:t> </w:t>
      </w:r>
      <w:r>
        <w:rPr/>
        <w:t>satisfatória</w:t>
      </w:r>
      <w:r>
        <w:rPr>
          <w:spacing w:val="-1"/>
        </w:rPr>
        <w:t> </w:t>
      </w:r>
      <w:r>
        <w:rPr/>
        <w:t>em</w:t>
      </w:r>
      <w:r>
        <w:rPr>
          <w:spacing w:val="-6"/>
        </w:rPr>
        <w:t> </w:t>
      </w:r>
      <w:r>
        <w:rPr/>
        <w:t>pacientes</w:t>
      </w:r>
      <w:r>
        <w:rPr>
          <w:spacing w:val="-4"/>
        </w:rPr>
        <w:t> </w:t>
      </w:r>
      <w:r>
        <w:rPr/>
        <w:t>com</w:t>
      </w:r>
      <w:r>
        <w:rPr>
          <w:spacing w:val="-6"/>
        </w:rPr>
        <w:t> </w:t>
      </w:r>
      <w:r>
        <w:rPr/>
        <w:t>câncer</w:t>
      </w:r>
      <w:r>
        <w:rPr>
          <w:spacing w:val="-1"/>
        </w:rPr>
        <w:t> </w:t>
      </w:r>
      <w:r>
        <w:rPr/>
        <w:t>e que</w:t>
      </w:r>
      <w:r>
        <w:rPr>
          <w:spacing w:val="-2"/>
        </w:rPr>
        <w:t> </w:t>
      </w:r>
      <w:r>
        <w:rPr/>
        <w:t>é pouco</w:t>
      </w:r>
      <w:r>
        <w:rPr>
          <w:spacing w:val="-1"/>
        </w:rPr>
        <w:t> </w:t>
      </w:r>
      <w:r>
        <w:rPr/>
        <w:t>utilizada</w:t>
      </w:r>
      <w:r>
        <w:rPr>
          <w:spacing w:val="-3"/>
        </w:rPr>
        <w:t> </w:t>
      </w:r>
      <w:r>
        <w:rPr/>
        <w:t>ainda</w:t>
      </w:r>
      <w:r>
        <w:rPr>
          <w:spacing w:val="-2"/>
        </w:rPr>
        <w:t> </w:t>
      </w:r>
      <w:r>
        <w:rPr/>
        <w:t>devido</w:t>
      </w:r>
      <w:r>
        <w:rPr>
          <w:spacing w:val="1"/>
        </w:rPr>
        <w:t> </w:t>
      </w:r>
      <w:r>
        <w:rPr/>
        <w:t>a falta</w:t>
      </w:r>
      <w:r>
        <w:rPr>
          <w:spacing w:val="-2"/>
        </w:rPr>
        <w:t> </w:t>
      </w:r>
      <w:r>
        <w:rPr/>
        <w:t>de</w:t>
      </w:r>
      <w:r>
        <w:rPr>
          <w:spacing w:val="-1"/>
        </w:rPr>
        <w:t> </w:t>
      </w:r>
      <w:r>
        <w:rPr/>
        <w:t>treinamento</w:t>
      </w:r>
      <w:r>
        <w:rPr>
          <w:spacing w:val="1"/>
        </w:rPr>
        <w:t> </w:t>
      </w:r>
      <w:r>
        <w:rPr/>
        <w:t>de</w:t>
      </w:r>
      <w:r>
        <w:rPr>
          <w:spacing w:val="-3"/>
        </w:rPr>
        <w:t> </w:t>
      </w:r>
      <w:r>
        <w:rPr/>
        <w:t>profissionais.</w:t>
      </w:r>
    </w:p>
    <w:p>
      <w:pPr>
        <w:pStyle w:val="BodyText"/>
        <w:spacing w:before="7"/>
        <w:rPr>
          <w:sz w:val="9"/>
        </w:rPr>
      </w:pPr>
    </w:p>
    <w:p>
      <w:pPr>
        <w:pStyle w:val="BodyText"/>
        <w:spacing w:line="259" w:lineRule="auto"/>
        <w:ind w:left="120" w:right="106" w:hanging="10"/>
        <w:jc w:val="both"/>
      </w:pPr>
      <w:r>
        <w:rPr>
          <w:b/>
        </w:rPr>
        <w:t>Conclusão: </w:t>
      </w:r>
      <w:r>
        <w:rPr/>
        <w:t>A amostra foi de 12 artigos, com maioria de origem norte-americana (41,6%), tipo de publicação prevalente foi Opinião de especialista (25%), o ano de mais publicações foi 2005 (41,6%), o idioma prevalente nas publicações foi o inglês 83,3 %. Quanto a formação dos autores 50% eram enfermeiros e quanto a afiliação 58,3% eram de hospitais ou serviços especializados de saúde. Os artigos trouxeram a definição da hipordermóclise e alguns destacaram a descrição da técnica em pacientes idosos com câncer, outras doenças crônicas e desidratação.</w:t>
      </w:r>
      <w:r>
        <w:rPr>
          <w:spacing w:val="-6"/>
        </w:rPr>
        <w:t> </w:t>
      </w:r>
      <w:r>
        <w:rPr/>
        <w:t>Os</w:t>
      </w:r>
      <w:r>
        <w:rPr>
          <w:spacing w:val="-6"/>
        </w:rPr>
        <w:t> </w:t>
      </w:r>
      <w:r>
        <w:rPr/>
        <w:t>maiores</w:t>
      </w:r>
      <w:r>
        <w:rPr>
          <w:spacing w:val="-7"/>
        </w:rPr>
        <w:t> </w:t>
      </w:r>
      <w:r>
        <w:rPr/>
        <w:t>destaques</w:t>
      </w:r>
      <w:r>
        <w:rPr>
          <w:spacing w:val="-7"/>
        </w:rPr>
        <w:t> </w:t>
      </w:r>
      <w:r>
        <w:rPr/>
        <w:t>nas</w:t>
      </w:r>
      <w:r>
        <w:rPr>
          <w:spacing w:val="-7"/>
        </w:rPr>
        <w:t> </w:t>
      </w:r>
      <w:r>
        <w:rPr/>
        <w:t>publicações</w:t>
      </w:r>
      <w:r>
        <w:rPr>
          <w:spacing w:val="-6"/>
        </w:rPr>
        <w:t> </w:t>
      </w:r>
      <w:r>
        <w:rPr/>
        <w:t>foram</w:t>
      </w:r>
      <w:r>
        <w:rPr>
          <w:spacing w:val="-11"/>
        </w:rPr>
        <w:t> </w:t>
      </w:r>
      <w:r>
        <w:rPr/>
        <w:t>a</w:t>
      </w:r>
      <w:r>
        <w:rPr>
          <w:spacing w:val="-4"/>
        </w:rPr>
        <w:t> </w:t>
      </w:r>
      <w:r>
        <w:rPr/>
        <w:t>maior</w:t>
      </w:r>
      <w:r>
        <w:rPr>
          <w:spacing w:val="-6"/>
        </w:rPr>
        <w:t> </w:t>
      </w:r>
      <w:r>
        <w:rPr/>
        <w:t>adesão</w:t>
      </w:r>
      <w:r>
        <w:rPr>
          <w:spacing w:val="-5"/>
        </w:rPr>
        <w:t> </w:t>
      </w:r>
      <w:r>
        <w:rPr/>
        <w:t>terapêutica</w:t>
      </w:r>
      <w:r>
        <w:rPr>
          <w:spacing w:val="-7"/>
        </w:rPr>
        <w:t> </w:t>
      </w:r>
      <w:r>
        <w:rPr/>
        <w:t>pelo</w:t>
      </w:r>
      <w:r>
        <w:rPr>
          <w:spacing w:val="-5"/>
        </w:rPr>
        <w:t> </w:t>
      </w:r>
      <w:r>
        <w:rPr/>
        <w:t>paciente</w:t>
      </w:r>
      <w:r>
        <w:rPr>
          <w:spacing w:val="-7"/>
        </w:rPr>
        <w:t> </w:t>
      </w:r>
      <w:r>
        <w:rPr/>
        <w:t>na</w:t>
      </w:r>
      <w:r>
        <w:rPr>
          <w:spacing w:val="-5"/>
        </w:rPr>
        <w:t> </w:t>
      </w:r>
      <w:r>
        <w:rPr/>
        <w:t>utilização</w:t>
      </w:r>
      <w:r>
        <w:rPr>
          <w:spacing w:val="-5"/>
        </w:rPr>
        <w:t> </w:t>
      </w:r>
      <w:r>
        <w:rPr/>
        <w:t>da</w:t>
      </w:r>
      <w:r>
        <w:rPr>
          <w:spacing w:val="-7"/>
        </w:rPr>
        <w:t> </w:t>
      </w:r>
      <w:r>
        <w:rPr/>
        <w:t>via</w:t>
      </w:r>
      <w:r>
        <w:rPr>
          <w:spacing w:val="-5"/>
        </w:rPr>
        <w:t> </w:t>
      </w:r>
      <w:r>
        <w:rPr/>
        <w:t>subcutânea,</w:t>
      </w:r>
      <w:r>
        <w:rPr>
          <w:spacing w:val="-3"/>
        </w:rPr>
        <w:t> </w:t>
      </w:r>
      <w:r>
        <w:rPr/>
        <w:t>bem</w:t>
      </w:r>
      <w:r>
        <w:rPr>
          <w:spacing w:val="-8"/>
        </w:rPr>
        <w:t> </w:t>
      </w:r>
      <w:r>
        <w:rPr/>
        <w:t>como a</w:t>
      </w:r>
      <w:r>
        <w:rPr>
          <w:spacing w:val="-3"/>
        </w:rPr>
        <w:t> </w:t>
      </w:r>
      <w:r>
        <w:rPr/>
        <w:t>facilidade</w:t>
      </w:r>
      <w:r>
        <w:rPr>
          <w:spacing w:val="-2"/>
        </w:rPr>
        <w:t> </w:t>
      </w:r>
      <w:r>
        <w:rPr/>
        <w:t>e</w:t>
      </w:r>
      <w:r>
        <w:rPr>
          <w:spacing w:val="-2"/>
        </w:rPr>
        <w:t> </w:t>
      </w:r>
      <w:r>
        <w:rPr/>
        <w:t>a</w:t>
      </w:r>
      <w:r>
        <w:rPr>
          <w:spacing w:val="-2"/>
        </w:rPr>
        <w:t> </w:t>
      </w:r>
      <w:r>
        <w:rPr/>
        <w:t>segurança</w:t>
      </w:r>
      <w:r>
        <w:rPr>
          <w:spacing w:val="-3"/>
        </w:rPr>
        <w:t> </w:t>
      </w:r>
      <w:r>
        <w:rPr/>
        <w:t>de</w:t>
      </w:r>
      <w:r>
        <w:rPr>
          <w:spacing w:val="-2"/>
        </w:rPr>
        <w:t> </w:t>
      </w:r>
      <w:r>
        <w:rPr/>
        <w:t>utilização</w:t>
      </w:r>
      <w:r>
        <w:rPr>
          <w:spacing w:val="-2"/>
        </w:rPr>
        <w:t> </w:t>
      </w:r>
      <w:r>
        <w:rPr/>
        <w:t>da</w:t>
      </w:r>
      <w:r>
        <w:rPr>
          <w:spacing w:val="-2"/>
        </w:rPr>
        <w:t> </w:t>
      </w:r>
      <w:r>
        <w:rPr/>
        <w:t>técnica</w:t>
      </w:r>
      <w:r>
        <w:rPr>
          <w:spacing w:val="-3"/>
        </w:rPr>
        <w:t> </w:t>
      </w:r>
      <w:r>
        <w:rPr/>
        <w:t>por</w:t>
      </w:r>
      <w:r>
        <w:rPr>
          <w:spacing w:val="-4"/>
        </w:rPr>
        <w:t> </w:t>
      </w:r>
      <w:r>
        <w:rPr/>
        <w:t>meio</w:t>
      </w:r>
      <w:r>
        <w:rPr>
          <w:spacing w:val="-1"/>
        </w:rPr>
        <w:t> </w:t>
      </w:r>
      <w:r>
        <w:rPr/>
        <w:t>da</w:t>
      </w:r>
      <w:r>
        <w:rPr>
          <w:spacing w:val="-1"/>
        </w:rPr>
        <w:t> </w:t>
      </w:r>
      <w:r>
        <w:rPr/>
        <w:t>equipe</w:t>
      </w:r>
      <w:r>
        <w:rPr>
          <w:spacing w:val="-3"/>
        </w:rPr>
        <w:t> </w:t>
      </w:r>
      <w:r>
        <w:rPr/>
        <w:t>de</w:t>
      </w:r>
      <w:r>
        <w:rPr>
          <w:spacing w:val="-1"/>
        </w:rPr>
        <w:t> </w:t>
      </w:r>
      <w:r>
        <w:rPr/>
        <w:t>enfermagem,</w:t>
      </w:r>
      <w:r>
        <w:rPr>
          <w:spacing w:val="-1"/>
        </w:rPr>
        <w:t> </w:t>
      </w:r>
      <w:r>
        <w:rPr/>
        <w:t>no hospital</w:t>
      </w:r>
      <w:r>
        <w:rPr>
          <w:spacing w:val="-7"/>
        </w:rPr>
        <w:t> </w:t>
      </w:r>
      <w:r>
        <w:rPr/>
        <w:t>ou</w:t>
      </w:r>
      <w:r>
        <w:rPr>
          <w:spacing w:val="-3"/>
        </w:rPr>
        <w:t> </w:t>
      </w:r>
      <w:r>
        <w:rPr/>
        <w:t>domicilio,</w:t>
      </w:r>
      <w:r>
        <w:rPr>
          <w:spacing w:val="-1"/>
        </w:rPr>
        <w:t> </w:t>
      </w:r>
      <w:r>
        <w:rPr/>
        <w:t>além</w:t>
      </w:r>
      <w:r>
        <w:rPr>
          <w:spacing w:val="-7"/>
        </w:rPr>
        <w:t> </w:t>
      </w:r>
      <w:r>
        <w:rPr/>
        <w:t>de</w:t>
      </w:r>
      <w:r>
        <w:rPr>
          <w:spacing w:val="-1"/>
        </w:rPr>
        <w:t> </w:t>
      </w:r>
      <w:r>
        <w:rPr/>
        <w:t>ser</w:t>
      </w:r>
      <w:r>
        <w:rPr>
          <w:spacing w:val="-1"/>
        </w:rPr>
        <w:t> </w:t>
      </w:r>
      <w:r>
        <w:rPr/>
        <w:t>de</w:t>
      </w:r>
      <w:r>
        <w:rPr>
          <w:spacing w:val="-2"/>
        </w:rPr>
        <w:t> </w:t>
      </w:r>
      <w:r>
        <w:rPr/>
        <w:t>baixo</w:t>
      </w:r>
      <w:r>
        <w:rPr>
          <w:spacing w:val="-1"/>
        </w:rPr>
        <w:t> </w:t>
      </w:r>
      <w:r>
        <w:rPr/>
        <w:t>custo.</w:t>
      </w:r>
      <w:r>
        <w:rPr>
          <w:spacing w:val="-5"/>
        </w:rPr>
        <w:t> </w:t>
      </w:r>
      <w:r>
        <w:rPr/>
        <w:t>É consenso</w:t>
      </w:r>
      <w:r>
        <w:rPr>
          <w:spacing w:val="-1"/>
        </w:rPr>
        <w:t> </w:t>
      </w:r>
      <w:r>
        <w:rPr/>
        <w:t>que é</w:t>
      </w:r>
      <w:r>
        <w:rPr>
          <w:spacing w:val="-1"/>
        </w:rPr>
        <w:t> </w:t>
      </w:r>
      <w:r>
        <w:rPr/>
        <w:t>uma</w:t>
      </w:r>
      <w:r>
        <w:rPr>
          <w:spacing w:val="1"/>
        </w:rPr>
        <w:t> </w:t>
      </w:r>
      <w:r>
        <w:rPr/>
        <w:t>via</w:t>
      </w:r>
      <w:r>
        <w:rPr>
          <w:spacing w:val="-1"/>
        </w:rPr>
        <w:t> </w:t>
      </w:r>
      <w:r>
        <w:rPr/>
        <w:t>satisfatória</w:t>
      </w:r>
      <w:r>
        <w:rPr>
          <w:spacing w:val="-1"/>
        </w:rPr>
        <w:t> </w:t>
      </w:r>
      <w:r>
        <w:rPr/>
        <w:t>em</w:t>
      </w:r>
      <w:r>
        <w:rPr>
          <w:spacing w:val="-6"/>
        </w:rPr>
        <w:t> </w:t>
      </w:r>
      <w:r>
        <w:rPr/>
        <w:t>pacientes</w:t>
      </w:r>
      <w:r>
        <w:rPr>
          <w:spacing w:val="-4"/>
        </w:rPr>
        <w:t> </w:t>
      </w:r>
      <w:r>
        <w:rPr/>
        <w:t>com</w:t>
      </w:r>
      <w:r>
        <w:rPr>
          <w:spacing w:val="-6"/>
        </w:rPr>
        <w:t> </w:t>
      </w:r>
      <w:r>
        <w:rPr/>
        <w:t>câncer</w:t>
      </w:r>
      <w:r>
        <w:rPr>
          <w:spacing w:val="-1"/>
        </w:rPr>
        <w:t> </w:t>
      </w:r>
      <w:r>
        <w:rPr/>
        <w:t>e que</w:t>
      </w:r>
      <w:r>
        <w:rPr>
          <w:spacing w:val="-2"/>
        </w:rPr>
        <w:t> </w:t>
      </w:r>
      <w:r>
        <w:rPr/>
        <w:t>é pouco</w:t>
      </w:r>
      <w:r>
        <w:rPr>
          <w:spacing w:val="-1"/>
        </w:rPr>
        <w:t> </w:t>
      </w:r>
      <w:r>
        <w:rPr/>
        <w:t>utilizada</w:t>
      </w:r>
      <w:r>
        <w:rPr>
          <w:spacing w:val="-3"/>
        </w:rPr>
        <w:t> </w:t>
      </w:r>
      <w:r>
        <w:rPr/>
        <w:t>ainda</w:t>
      </w:r>
      <w:r>
        <w:rPr>
          <w:spacing w:val="-2"/>
        </w:rPr>
        <w:t> </w:t>
      </w:r>
      <w:r>
        <w:rPr/>
        <w:t>devido</w:t>
      </w:r>
      <w:r>
        <w:rPr>
          <w:spacing w:val="1"/>
        </w:rPr>
        <w:t> </w:t>
      </w:r>
      <w:r>
        <w:rPr/>
        <w:t>a falta</w:t>
      </w:r>
      <w:r>
        <w:rPr>
          <w:spacing w:val="-2"/>
        </w:rPr>
        <w:t> </w:t>
      </w:r>
      <w:r>
        <w:rPr/>
        <w:t>de</w:t>
      </w:r>
      <w:r>
        <w:rPr>
          <w:spacing w:val="-1"/>
        </w:rPr>
        <w:t> </w:t>
      </w:r>
      <w:r>
        <w:rPr/>
        <w:t>treinamento</w:t>
      </w:r>
      <w:r>
        <w:rPr>
          <w:spacing w:val="1"/>
        </w:rPr>
        <w:t> </w:t>
      </w:r>
      <w:r>
        <w:rPr/>
        <w:t>de</w:t>
      </w:r>
      <w:r>
        <w:rPr>
          <w:spacing w:val="-3"/>
        </w:rPr>
        <w:t> </w:t>
      </w:r>
      <w:r>
        <w:rPr/>
        <w:t>profissionais.</w:t>
      </w:r>
    </w:p>
    <w:p>
      <w:pPr>
        <w:pStyle w:val="BodyText"/>
        <w:spacing w:before="10"/>
        <w:rPr>
          <w:sz w:val="9"/>
        </w:rPr>
      </w:pPr>
    </w:p>
    <w:p>
      <w:pPr>
        <w:pStyle w:val="BodyText"/>
        <w:ind w:left="111"/>
        <w:jc w:val="both"/>
      </w:pPr>
      <w:r>
        <w:rPr>
          <w:b/>
        </w:rPr>
        <w:t>Palavras-Chave: </w:t>
      </w:r>
      <w:r>
        <w:rPr/>
        <w:t>Hidratação Subcutânea, injeções subcutâneas, cuidados paliativos</w:t>
      </w:r>
    </w:p>
    <w:p>
      <w:pPr>
        <w:pStyle w:val="BodyText"/>
        <w:spacing w:before="9"/>
        <w:rPr>
          <w:sz w:val="10"/>
        </w:rPr>
      </w:pPr>
    </w:p>
    <w:p>
      <w:pPr>
        <w:pStyle w:val="BodyText"/>
        <w:ind w:left="111"/>
        <w:jc w:val="both"/>
      </w:pPr>
      <w:r>
        <w:rPr>
          <w:b/>
        </w:rPr>
        <w:t>Colaboradores: </w:t>
      </w:r>
      <w:r>
        <w:rPr/>
        <w:t>Participou da concepção do projeto de pesquisa a professora do Enfermagem Profa. Dra. Paula Elaine Diniz dos Reis.</w:t>
      </w:r>
    </w:p>
    <w:p>
      <w:pPr>
        <w:spacing w:after="0"/>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223"/>
      </w:pPr>
      <w:r>
        <w:rPr>
          <w:color w:val="007E39"/>
        </w:rPr>
        <w:t>Fotobiorreatores para Cultura de</w:t>
      </w:r>
      <w:r>
        <w:rPr>
          <w:color w:val="007E39"/>
          <w:spacing w:val="-15"/>
        </w:rPr>
        <w:t> </w:t>
      </w:r>
      <w:r>
        <w:rPr>
          <w:color w:val="007E39"/>
        </w:rPr>
        <w:t>Microalgas</w:t>
      </w:r>
    </w:p>
    <w:p>
      <w:pPr>
        <w:pStyle w:val="BodyText"/>
        <w:rPr>
          <w:b/>
        </w:rPr>
      </w:pPr>
      <w:r>
        <w:rPr/>
        <w:br w:type="column"/>
      </w:r>
      <w:r>
        <w:rPr>
          <w:b/>
        </w:rPr>
      </w:r>
    </w:p>
    <w:p>
      <w:pPr>
        <w:pStyle w:val="BodyText"/>
        <w:spacing w:before="6"/>
        <w:rPr>
          <w:b/>
          <w:sz w:val="16"/>
        </w:rPr>
      </w:pPr>
    </w:p>
    <w:p>
      <w:pPr>
        <w:spacing w:before="0"/>
        <w:ind w:left="155" w:right="0" w:firstLine="0"/>
        <w:jc w:val="left"/>
        <w:rPr>
          <w:sz w:val="12"/>
        </w:rPr>
      </w:pPr>
      <w:r>
        <w:rPr>
          <w:b/>
          <w:color w:val="2E75B6"/>
          <w:sz w:val="12"/>
        </w:rPr>
        <w:t>Bolsista</w:t>
      </w:r>
      <w:r>
        <w:rPr>
          <w:color w:val="2E75B6"/>
          <w:sz w:val="12"/>
        </w:rPr>
        <w:t>: Gabriela Moura do Amaral</w:t>
      </w:r>
    </w:p>
    <w:p>
      <w:pPr>
        <w:spacing w:after="0"/>
        <w:jc w:val="left"/>
        <w:rPr>
          <w:sz w:val="12"/>
        </w:rPr>
        <w:sectPr>
          <w:type w:val="continuous"/>
          <w:pgSz w:w="7940" w:h="11910"/>
          <w:pgMar w:top="700" w:bottom="280" w:left="460" w:right="460"/>
          <w:cols w:num="2" w:equalWidth="0">
            <w:col w:w="4935" w:space="40"/>
            <w:col w:w="2045"/>
          </w:cols>
        </w:sectPr>
      </w:pPr>
    </w:p>
    <w:p>
      <w:pPr>
        <w:pStyle w:val="BodyText"/>
        <w:spacing w:before="1"/>
        <w:rPr>
          <w:sz w:val="14"/>
        </w:rPr>
      </w:pPr>
    </w:p>
    <w:p>
      <w:pPr>
        <w:spacing w:line="518" w:lineRule="auto" w:before="0"/>
        <w:ind w:left="106" w:right="5514" w:firstLine="0"/>
        <w:jc w:val="left"/>
        <w:rPr>
          <w:sz w:val="12"/>
        </w:rPr>
      </w:pPr>
      <w:r>
        <w:rPr>
          <w:b/>
          <w:sz w:val="12"/>
        </w:rPr>
        <w:t>Unidade Acadêmica</w:t>
      </w:r>
      <w:r>
        <w:rPr>
          <w:sz w:val="12"/>
        </w:rPr>
        <w:t>: Física </w:t>
      </w:r>
      <w:r>
        <w:rPr>
          <w:b/>
          <w:sz w:val="12"/>
        </w:rPr>
        <w:t>Instituição</w:t>
      </w:r>
      <w:r>
        <w:rPr>
          <w:sz w:val="12"/>
        </w:rPr>
        <w:t>: UnB</w:t>
      </w:r>
    </w:p>
    <w:p>
      <w:pPr>
        <w:spacing w:before="4"/>
        <w:ind w:left="111" w:right="0" w:firstLine="0"/>
        <w:jc w:val="left"/>
        <w:rPr>
          <w:sz w:val="12"/>
        </w:rPr>
      </w:pPr>
      <w:r>
        <w:rPr>
          <w:b/>
          <w:sz w:val="12"/>
        </w:rPr>
        <w:t>Orientador (a): </w:t>
      </w:r>
      <w:r>
        <w:rPr>
          <w:sz w:val="12"/>
        </w:rPr>
        <w:t>LUIZ FERNANDO RONCARATTI JUNIOR</w:t>
      </w:r>
    </w:p>
    <w:p>
      <w:pPr>
        <w:pStyle w:val="BodyText"/>
        <w:spacing w:before="7"/>
        <w:rPr>
          <w:sz w:val="16"/>
        </w:rPr>
      </w:pPr>
    </w:p>
    <w:p>
      <w:pPr>
        <w:pStyle w:val="BodyText"/>
        <w:spacing w:line="259" w:lineRule="auto"/>
        <w:ind w:left="120" w:right="107" w:hanging="10"/>
        <w:jc w:val="both"/>
      </w:pPr>
      <w:r>
        <w:rPr>
          <w:b/>
        </w:rPr>
        <w:t>Introdução:</w:t>
      </w:r>
      <w:r>
        <w:rPr>
          <w:b/>
          <w:spacing w:val="-8"/>
        </w:rPr>
        <w:t> </w:t>
      </w:r>
      <w:r>
        <w:rPr/>
        <w:t>Fotobiorreatores</w:t>
      </w:r>
      <w:r>
        <w:rPr>
          <w:spacing w:val="-10"/>
        </w:rPr>
        <w:t> </w:t>
      </w:r>
      <w:r>
        <w:rPr/>
        <w:t>(FB)</w:t>
      </w:r>
      <w:r>
        <w:rPr>
          <w:spacing w:val="-8"/>
        </w:rPr>
        <w:t> </w:t>
      </w:r>
      <w:r>
        <w:rPr/>
        <w:t>são</w:t>
      </w:r>
      <w:r>
        <w:rPr>
          <w:spacing w:val="-9"/>
        </w:rPr>
        <w:t> </w:t>
      </w:r>
      <w:r>
        <w:rPr/>
        <w:t>aparatos</w:t>
      </w:r>
      <w:r>
        <w:rPr>
          <w:spacing w:val="-11"/>
        </w:rPr>
        <w:t> </w:t>
      </w:r>
      <w:r>
        <w:rPr/>
        <w:t>utilizados</w:t>
      </w:r>
      <w:r>
        <w:rPr>
          <w:spacing w:val="-10"/>
        </w:rPr>
        <w:t> </w:t>
      </w:r>
      <w:r>
        <w:rPr/>
        <w:t>para</w:t>
      </w:r>
      <w:r>
        <w:rPr>
          <w:spacing w:val="-9"/>
        </w:rPr>
        <w:t> </w:t>
      </w:r>
      <w:r>
        <w:rPr/>
        <w:t>o</w:t>
      </w:r>
      <w:r>
        <w:rPr>
          <w:spacing w:val="-9"/>
        </w:rPr>
        <w:t> </w:t>
      </w:r>
      <w:r>
        <w:rPr/>
        <w:t>cultivo</w:t>
      </w:r>
      <w:r>
        <w:rPr>
          <w:spacing w:val="-7"/>
        </w:rPr>
        <w:t> </w:t>
      </w:r>
      <w:r>
        <w:rPr/>
        <w:t>e</w:t>
      </w:r>
      <w:r>
        <w:rPr>
          <w:spacing w:val="-10"/>
        </w:rPr>
        <w:t> </w:t>
      </w:r>
      <w:r>
        <w:rPr/>
        <w:t>estudo</w:t>
      </w:r>
      <w:r>
        <w:rPr>
          <w:spacing w:val="-8"/>
        </w:rPr>
        <w:t> </w:t>
      </w:r>
      <w:r>
        <w:rPr/>
        <w:t>de</w:t>
      </w:r>
      <w:r>
        <w:rPr>
          <w:spacing w:val="-11"/>
        </w:rPr>
        <w:t> </w:t>
      </w:r>
      <w:r>
        <w:rPr/>
        <w:t>organismos</w:t>
      </w:r>
      <w:r>
        <w:rPr>
          <w:spacing w:val="-8"/>
        </w:rPr>
        <w:t> </w:t>
      </w:r>
      <w:r>
        <w:rPr/>
        <w:t>fotossintetizantes.</w:t>
      </w:r>
      <w:r>
        <w:rPr>
          <w:spacing w:val="-8"/>
        </w:rPr>
        <w:t> </w:t>
      </w:r>
      <w:r>
        <w:rPr/>
        <w:t>As</w:t>
      </w:r>
      <w:r>
        <w:rPr>
          <w:spacing w:val="-8"/>
        </w:rPr>
        <w:t> </w:t>
      </w:r>
      <w:r>
        <w:rPr/>
        <w:t>microalgas</w:t>
      </w:r>
      <w:r>
        <w:rPr>
          <w:spacing w:val="-10"/>
        </w:rPr>
        <w:t> </w:t>
      </w:r>
      <w:r>
        <w:rPr/>
        <w:t>tem</w:t>
      </w:r>
      <w:r>
        <w:rPr>
          <w:spacing w:val="-13"/>
        </w:rPr>
        <w:t> </w:t>
      </w:r>
      <w:r>
        <w:rPr/>
        <w:t>recebido enorme atenção devido ao seu papel na ecologia terreste e aos impactos econômicos dos produtos delas derivados. As espécies do genêro Nannochloropsis têm recebido particular atenção. Todas são esferas de aproximadamente 2 micrômetros que não exibem nenhuma caracteristica morfológica particular, sendo capazes de acumular grandes quantidades de ácidos graxos poliinsaturados. São utilizadas na alimentação</w:t>
      </w:r>
      <w:r>
        <w:rPr>
          <w:spacing w:val="-5"/>
        </w:rPr>
        <w:t> </w:t>
      </w:r>
      <w:r>
        <w:rPr/>
        <w:t>enriquecida</w:t>
      </w:r>
      <w:r>
        <w:rPr>
          <w:spacing w:val="-8"/>
        </w:rPr>
        <w:t> </w:t>
      </w:r>
      <w:r>
        <w:rPr/>
        <w:t>para</w:t>
      </w:r>
      <w:r>
        <w:rPr>
          <w:spacing w:val="-3"/>
        </w:rPr>
        <w:t> </w:t>
      </w:r>
      <w:r>
        <w:rPr/>
        <w:t>larvas</w:t>
      </w:r>
      <w:r>
        <w:rPr>
          <w:spacing w:val="-7"/>
        </w:rPr>
        <w:t> </w:t>
      </w:r>
      <w:r>
        <w:rPr/>
        <w:t>de</w:t>
      </w:r>
      <w:r>
        <w:rPr>
          <w:spacing w:val="-8"/>
        </w:rPr>
        <w:t> </w:t>
      </w:r>
      <w:r>
        <w:rPr/>
        <w:t>peixes</w:t>
      </w:r>
      <w:r>
        <w:rPr>
          <w:spacing w:val="-8"/>
        </w:rPr>
        <w:t> </w:t>
      </w:r>
      <w:r>
        <w:rPr/>
        <w:t>e</w:t>
      </w:r>
      <w:r>
        <w:rPr>
          <w:spacing w:val="-8"/>
        </w:rPr>
        <w:t> </w:t>
      </w:r>
      <w:r>
        <w:rPr/>
        <w:t>rotíferos,</w:t>
      </w:r>
      <w:r>
        <w:rPr>
          <w:spacing w:val="-6"/>
        </w:rPr>
        <w:t> </w:t>
      </w:r>
      <w:r>
        <w:rPr/>
        <w:t>e</w:t>
      </w:r>
      <w:r>
        <w:rPr>
          <w:spacing w:val="-8"/>
        </w:rPr>
        <w:t> </w:t>
      </w:r>
      <w:r>
        <w:rPr/>
        <w:t>na</w:t>
      </w:r>
      <w:r>
        <w:rPr>
          <w:spacing w:val="-7"/>
        </w:rPr>
        <w:t> </w:t>
      </w:r>
      <w:r>
        <w:rPr/>
        <w:t>produção</w:t>
      </w:r>
      <w:r>
        <w:rPr>
          <w:spacing w:val="-5"/>
        </w:rPr>
        <w:t> </w:t>
      </w:r>
      <w:r>
        <w:rPr/>
        <w:t>de</w:t>
      </w:r>
      <w:r>
        <w:rPr>
          <w:spacing w:val="-7"/>
        </w:rPr>
        <w:t> </w:t>
      </w:r>
      <w:r>
        <w:rPr/>
        <w:t>biocombustíveis.</w:t>
      </w:r>
      <w:r>
        <w:rPr>
          <w:spacing w:val="-7"/>
        </w:rPr>
        <w:t> </w:t>
      </w:r>
      <w:r>
        <w:rPr/>
        <w:t>Neste</w:t>
      </w:r>
      <w:r>
        <w:rPr>
          <w:spacing w:val="-7"/>
        </w:rPr>
        <w:t> </w:t>
      </w:r>
      <w:r>
        <w:rPr/>
        <w:t>projeto,</w:t>
      </w:r>
      <w:r>
        <w:rPr>
          <w:spacing w:val="-6"/>
        </w:rPr>
        <w:t> </w:t>
      </w:r>
      <w:r>
        <w:rPr/>
        <w:t>elaboramos</w:t>
      </w:r>
      <w:r>
        <w:rPr>
          <w:spacing w:val="-8"/>
        </w:rPr>
        <w:t> </w:t>
      </w:r>
      <w:r>
        <w:rPr/>
        <w:t>e</w:t>
      </w:r>
      <w:r>
        <w:rPr>
          <w:spacing w:val="-7"/>
        </w:rPr>
        <w:t> </w:t>
      </w:r>
      <w:r>
        <w:rPr/>
        <w:t>construimos</w:t>
      </w:r>
      <w:r>
        <w:rPr>
          <w:spacing w:val="-7"/>
        </w:rPr>
        <w:t> </w:t>
      </w:r>
      <w:r>
        <w:rPr/>
        <w:t>diversos FBs</w:t>
      </w:r>
      <w:r>
        <w:rPr>
          <w:spacing w:val="-4"/>
        </w:rPr>
        <w:t> </w:t>
      </w:r>
      <w:r>
        <w:rPr/>
        <w:t>básicos</w:t>
      </w:r>
      <w:r>
        <w:rPr>
          <w:spacing w:val="-3"/>
        </w:rPr>
        <w:t> </w:t>
      </w:r>
      <w:r>
        <w:rPr/>
        <w:t>visando a</w:t>
      </w:r>
      <w:r>
        <w:rPr>
          <w:spacing w:val="-2"/>
        </w:rPr>
        <w:t> </w:t>
      </w:r>
      <w:r>
        <w:rPr/>
        <w:t>manutenção</w:t>
      </w:r>
      <w:r>
        <w:rPr>
          <w:spacing w:val="-1"/>
        </w:rPr>
        <w:t> </w:t>
      </w:r>
      <w:r>
        <w:rPr/>
        <w:t>de</w:t>
      </w:r>
      <w:r>
        <w:rPr>
          <w:spacing w:val="-1"/>
        </w:rPr>
        <w:t> </w:t>
      </w:r>
      <w:r>
        <w:rPr/>
        <w:t>uma</w:t>
      </w:r>
      <w:r>
        <w:rPr>
          <w:spacing w:val="-3"/>
        </w:rPr>
        <w:t> </w:t>
      </w:r>
      <w:r>
        <w:rPr/>
        <w:t>cultura</w:t>
      </w:r>
      <w:r>
        <w:rPr>
          <w:spacing w:val="-1"/>
        </w:rPr>
        <w:t> </w:t>
      </w:r>
      <w:r>
        <w:rPr/>
        <w:t>estável</w:t>
      </w:r>
      <w:r>
        <w:rPr>
          <w:spacing w:val="-7"/>
        </w:rPr>
        <w:t> </w:t>
      </w:r>
      <w:r>
        <w:rPr/>
        <w:t>de</w:t>
      </w:r>
      <w:r>
        <w:rPr>
          <w:spacing w:val="2"/>
        </w:rPr>
        <w:t> </w:t>
      </w:r>
      <w:r>
        <w:rPr/>
        <w:t>microalgas</w:t>
      </w:r>
      <w:r>
        <w:rPr>
          <w:spacing w:val="-5"/>
        </w:rPr>
        <w:t> </w:t>
      </w:r>
      <w:r>
        <w:rPr/>
        <w:t>em</w:t>
      </w:r>
      <w:r>
        <w:rPr>
          <w:spacing w:val="-3"/>
        </w:rPr>
        <w:t> </w:t>
      </w:r>
      <w:r>
        <w:rPr/>
        <w:t>laboratórios,</w:t>
      </w:r>
      <w:r>
        <w:rPr>
          <w:spacing w:val="-1"/>
        </w:rPr>
        <w:t> </w:t>
      </w:r>
      <w:r>
        <w:rPr/>
        <w:t>além</w:t>
      </w:r>
      <w:r>
        <w:rPr>
          <w:spacing w:val="-7"/>
        </w:rPr>
        <w:t> </w:t>
      </w:r>
      <w:r>
        <w:rPr/>
        <w:t>do</w:t>
      </w:r>
      <w:r>
        <w:rPr>
          <w:spacing w:val="1"/>
        </w:rPr>
        <w:t> </w:t>
      </w:r>
      <w:r>
        <w:rPr/>
        <w:t>primeiro protótipo de</w:t>
      </w:r>
      <w:r>
        <w:rPr>
          <w:spacing w:val="-4"/>
        </w:rPr>
        <w:t> </w:t>
      </w:r>
      <w:r>
        <w:rPr/>
        <w:t>um</w:t>
      </w:r>
      <w:r>
        <w:rPr>
          <w:spacing w:val="-6"/>
        </w:rPr>
        <w:t> </w:t>
      </w:r>
      <w:r>
        <w:rPr/>
        <w:t>FB</w:t>
      </w:r>
      <w:r>
        <w:rPr>
          <w:spacing w:val="-5"/>
        </w:rPr>
        <w:t> </w:t>
      </w:r>
      <w:r>
        <w:rPr/>
        <w:t>automatizado para o estudo quantitativo da influência dos principais parâmetros físicos e químicos (temperatura, iluminação, densidade e </w:t>
      </w:r>
      <w:r>
        <w:rPr>
          <w:spacing w:val="-3"/>
        </w:rPr>
        <w:t>meio </w:t>
      </w:r>
      <w:r>
        <w:rPr/>
        <w:t>de cultura) que condicionam o crescimento da cultura.</w:t>
      </w:r>
    </w:p>
    <w:p>
      <w:pPr>
        <w:pStyle w:val="BodyText"/>
        <w:spacing w:before="5"/>
        <w:rPr>
          <w:sz w:val="15"/>
        </w:rPr>
      </w:pPr>
    </w:p>
    <w:p>
      <w:pPr>
        <w:pStyle w:val="BodyText"/>
        <w:spacing w:line="259" w:lineRule="auto"/>
        <w:ind w:left="106" w:right="104"/>
        <w:jc w:val="both"/>
      </w:pPr>
      <w:r>
        <w:rPr>
          <w:b/>
        </w:rPr>
        <w:t>Metodologia: </w:t>
      </w:r>
      <w:r>
        <w:rPr/>
        <w:t>A cultura foi iniciada a partir de um concentrado de 500 ml da espécie Nannochloropsis oculata . O volume da cultura foi duplicado</w:t>
      </w:r>
      <w:r>
        <w:rPr>
          <w:spacing w:val="-6"/>
        </w:rPr>
        <w:t> </w:t>
      </w:r>
      <w:r>
        <w:rPr/>
        <w:t>a</w:t>
      </w:r>
      <w:r>
        <w:rPr>
          <w:spacing w:val="-7"/>
        </w:rPr>
        <w:t> </w:t>
      </w:r>
      <w:r>
        <w:rPr/>
        <w:t>cada</w:t>
      </w:r>
      <w:r>
        <w:rPr>
          <w:spacing w:val="-8"/>
        </w:rPr>
        <w:t> </w:t>
      </w:r>
      <w:r>
        <w:rPr/>
        <w:t>semana</w:t>
      </w:r>
      <w:r>
        <w:rPr>
          <w:spacing w:val="-7"/>
        </w:rPr>
        <w:t> </w:t>
      </w:r>
      <w:r>
        <w:rPr/>
        <w:t>até</w:t>
      </w:r>
      <w:r>
        <w:rPr>
          <w:spacing w:val="-7"/>
        </w:rPr>
        <w:t> </w:t>
      </w:r>
      <w:r>
        <w:rPr/>
        <w:t>atingirmos</w:t>
      </w:r>
      <w:r>
        <w:rPr>
          <w:spacing w:val="-7"/>
        </w:rPr>
        <w:t> </w:t>
      </w:r>
      <w:r>
        <w:rPr/>
        <w:t>6</w:t>
      </w:r>
      <w:r>
        <w:rPr>
          <w:spacing w:val="-4"/>
        </w:rPr>
        <w:t> </w:t>
      </w:r>
      <w:r>
        <w:rPr/>
        <w:t>litros.</w:t>
      </w:r>
      <w:r>
        <w:rPr>
          <w:spacing w:val="-6"/>
        </w:rPr>
        <w:t> </w:t>
      </w:r>
      <w:r>
        <w:rPr/>
        <w:t>O</w:t>
      </w:r>
      <w:r>
        <w:rPr>
          <w:spacing w:val="-6"/>
        </w:rPr>
        <w:t> </w:t>
      </w:r>
      <w:r>
        <w:rPr/>
        <w:t>meio</w:t>
      </w:r>
      <w:r>
        <w:rPr>
          <w:spacing w:val="-4"/>
        </w:rPr>
        <w:t> </w:t>
      </w:r>
      <w:r>
        <w:rPr/>
        <w:t>de</w:t>
      </w:r>
      <w:r>
        <w:rPr>
          <w:spacing w:val="-7"/>
        </w:rPr>
        <w:t> </w:t>
      </w:r>
      <w:r>
        <w:rPr/>
        <w:t>cultura</w:t>
      </w:r>
      <w:r>
        <w:rPr>
          <w:spacing w:val="-6"/>
        </w:rPr>
        <w:t> </w:t>
      </w:r>
      <w:r>
        <w:rPr/>
        <w:t>utilizado</w:t>
      </w:r>
      <w:r>
        <w:rPr>
          <w:spacing w:val="-3"/>
        </w:rPr>
        <w:t> </w:t>
      </w:r>
      <w:r>
        <w:rPr/>
        <w:t>foi</w:t>
      </w:r>
      <w:r>
        <w:rPr>
          <w:spacing w:val="-10"/>
        </w:rPr>
        <w:t> </w:t>
      </w:r>
      <w:r>
        <w:rPr/>
        <w:t>o</w:t>
      </w:r>
      <w:r>
        <w:rPr>
          <w:spacing w:val="-5"/>
        </w:rPr>
        <w:t> </w:t>
      </w:r>
      <w:r>
        <w:rPr/>
        <w:t>Guillard</w:t>
      </w:r>
      <w:r>
        <w:rPr>
          <w:spacing w:val="-2"/>
        </w:rPr>
        <w:t> </w:t>
      </w:r>
      <w:r>
        <w:rPr/>
        <w:t>F/2</w:t>
      </w:r>
      <w:r>
        <w:rPr>
          <w:spacing w:val="-6"/>
        </w:rPr>
        <w:t> </w:t>
      </w:r>
      <w:r>
        <w:rPr/>
        <w:t>em</w:t>
      </w:r>
      <w:r>
        <w:rPr>
          <w:spacing w:val="-11"/>
        </w:rPr>
        <w:t> </w:t>
      </w:r>
      <w:r>
        <w:rPr/>
        <w:t>água</w:t>
      </w:r>
      <w:r>
        <w:rPr>
          <w:spacing w:val="-4"/>
        </w:rPr>
        <w:t> </w:t>
      </w:r>
      <w:r>
        <w:rPr/>
        <w:t>marinha</w:t>
      </w:r>
      <w:r>
        <w:rPr>
          <w:spacing w:val="-7"/>
        </w:rPr>
        <w:t> </w:t>
      </w:r>
      <w:r>
        <w:rPr/>
        <w:t>sintética.</w:t>
      </w:r>
      <w:r>
        <w:rPr>
          <w:spacing w:val="-2"/>
        </w:rPr>
        <w:t> </w:t>
      </w:r>
      <w:r>
        <w:rPr/>
        <w:t>A</w:t>
      </w:r>
      <w:r>
        <w:rPr>
          <w:spacing w:val="-10"/>
        </w:rPr>
        <w:t> </w:t>
      </w:r>
      <w:r>
        <w:rPr/>
        <w:t>cultura</w:t>
      </w:r>
      <w:r>
        <w:rPr>
          <w:spacing w:val="-3"/>
        </w:rPr>
        <w:t> </w:t>
      </w:r>
      <w:r>
        <w:rPr/>
        <w:t>foi</w:t>
      </w:r>
      <w:r>
        <w:rPr>
          <w:spacing w:val="-7"/>
        </w:rPr>
        <w:t> </w:t>
      </w:r>
      <w:r>
        <w:rPr/>
        <w:t>mantida em FBs básicos de diversas formas. Para a circulação de ar utilizamos compressores e filtros de carvão ativado e membranas de teflon. Para iluminação utilizamos lâmpadas fluorescentes e um timer para o período claro/escuro (12/12hs). Realizamos também os primeiros testes no protótipo de FB automatizado. Contruido em acrílico, possui sistema de controle de temperatura baseado em quatro módulos termoelétricos e termomêtros digitais, módulo medidor de densidade e painel de iluminação LED. Em breve o aparato será finalizado com integração das bombas peristáticas no sistema de diluição e dos analisadores na linha de gáses. O sistema é controlado via placa Arduino Mega e software desenvolvido no nosso</w:t>
      </w:r>
      <w:r>
        <w:rPr>
          <w:spacing w:val="3"/>
        </w:rPr>
        <w:t> </w:t>
      </w:r>
      <w:r>
        <w:rPr/>
        <w:t>laboratório.</w:t>
      </w:r>
    </w:p>
    <w:p>
      <w:pPr>
        <w:pStyle w:val="BodyText"/>
        <w:spacing w:before="8"/>
        <w:rPr>
          <w:sz w:val="15"/>
        </w:rPr>
      </w:pPr>
    </w:p>
    <w:p>
      <w:pPr>
        <w:pStyle w:val="BodyText"/>
        <w:spacing w:line="259" w:lineRule="auto" w:before="1"/>
        <w:ind w:left="120" w:right="107" w:hanging="10"/>
        <w:jc w:val="both"/>
      </w:pPr>
      <w:r>
        <w:rPr>
          <w:b/>
        </w:rPr>
        <w:t>Resultados: </w:t>
      </w:r>
      <w:r>
        <w:rPr/>
        <w:t>Neste projeto conseguimos estabelecer uma cultura estável (vários meses de vida) de microalgas da espécie Nannochloropsis oculata. Para isso vários modelos de FB básicos foram testados e utilizados. Amostras dessa cultura foram utilizadas nas primeiras medidas experimentais ralizados no protótipo de FB automatizado controlado por computador desenvolvido no nosso laboratório. Neste último caso, medimos a taxa de crescimento (densidade) da cultura ao longo de vários dias para diversas temperaturas. Os resultados são preliminares e estão sendo reproduzidos e analisados.</w:t>
      </w:r>
    </w:p>
    <w:p>
      <w:pPr>
        <w:pStyle w:val="BodyText"/>
        <w:spacing w:before="8"/>
        <w:rPr>
          <w:sz w:val="9"/>
        </w:rPr>
      </w:pPr>
    </w:p>
    <w:p>
      <w:pPr>
        <w:pStyle w:val="BodyText"/>
        <w:spacing w:line="259" w:lineRule="auto"/>
        <w:ind w:left="120" w:right="107" w:hanging="10"/>
        <w:jc w:val="both"/>
      </w:pPr>
      <w:r>
        <w:rPr>
          <w:b/>
        </w:rPr>
        <w:t>Conclusão: </w:t>
      </w:r>
      <w:r>
        <w:rPr/>
        <w:t>Neste projeto conseguimos estabelecer uma cultura estável (vários meses de vida) de microalgas da espécie Nannochloropsis oculata. Para isso vários modelos de FB básicos foram testados e utilizados. Amostras dessa cultura foram utilizadas nas primeiras medidas experimentais ralizados no protótipo de FB automatizado controlado por computador desenvolvido no nosso laboratório. Neste último caso, medimos a taxa de crescimento (densidade) da cultura ao longo de vários dias para diversas temperaturas. Os resultados são preliminares e estão sendo reproduzidos e analisados.</w:t>
      </w:r>
    </w:p>
    <w:p>
      <w:pPr>
        <w:pStyle w:val="BodyText"/>
        <w:spacing w:before="8"/>
        <w:rPr>
          <w:sz w:val="9"/>
        </w:rPr>
      </w:pPr>
    </w:p>
    <w:p>
      <w:pPr>
        <w:spacing w:before="0"/>
        <w:ind w:left="111" w:right="0" w:firstLine="0"/>
        <w:jc w:val="both"/>
        <w:rPr>
          <w:sz w:val="12"/>
        </w:rPr>
      </w:pPr>
      <w:r>
        <w:rPr>
          <w:b/>
          <w:sz w:val="12"/>
        </w:rPr>
        <w:t>Palavras-Chave: </w:t>
      </w:r>
      <w:r>
        <w:rPr>
          <w:sz w:val="12"/>
        </w:rPr>
        <w:t>fotobiorreatores, microalgas, nannochloropsis, arduino</w:t>
      </w:r>
    </w:p>
    <w:p>
      <w:pPr>
        <w:pStyle w:val="BodyText"/>
        <w:spacing w:before="11"/>
        <w:rPr>
          <w:sz w:val="10"/>
        </w:rPr>
      </w:pPr>
    </w:p>
    <w:p>
      <w:pPr>
        <w:pStyle w:val="BodyText"/>
        <w:spacing w:line="259" w:lineRule="auto"/>
        <w:ind w:left="120" w:right="109" w:hanging="10"/>
        <w:jc w:val="both"/>
      </w:pPr>
      <w:r>
        <w:rPr>
          <w:b/>
        </w:rPr>
        <w:t>Colaboradores:</w:t>
      </w:r>
      <w:r>
        <w:rPr>
          <w:b/>
          <w:spacing w:val="-10"/>
        </w:rPr>
        <w:t> </w:t>
      </w:r>
      <w:r>
        <w:rPr/>
        <w:t>Colaboraram</w:t>
      </w:r>
      <w:r>
        <w:rPr>
          <w:spacing w:val="-10"/>
        </w:rPr>
        <w:t> </w:t>
      </w:r>
      <w:r>
        <w:rPr/>
        <w:t>neste</w:t>
      </w:r>
      <w:r>
        <w:rPr>
          <w:spacing w:val="-9"/>
        </w:rPr>
        <w:t> </w:t>
      </w:r>
      <w:r>
        <w:rPr/>
        <w:t>projeto</w:t>
      </w:r>
      <w:r>
        <w:rPr>
          <w:spacing w:val="-9"/>
        </w:rPr>
        <w:t> </w:t>
      </w:r>
      <w:r>
        <w:rPr/>
        <w:t>os</w:t>
      </w:r>
      <w:r>
        <w:rPr>
          <w:spacing w:val="-11"/>
        </w:rPr>
        <w:t> </w:t>
      </w:r>
      <w:r>
        <w:rPr/>
        <w:t>professores</w:t>
      </w:r>
      <w:r>
        <w:rPr>
          <w:spacing w:val="-7"/>
        </w:rPr>
        <w:t> </w:t>
      </w:r>
      <w:r>
        <w:rPr/>
        <w:t>Willian</w:t>
      </w:r>
      <w:r>
        <w:rPr>
          <w:spacing w:val="-8"/>
        </w:rPr>
        <w:t> </w:t>
      </w:r>
      <w:r>
        <w:rPr/>
        <w:t>Ferreira</w:t>
      </w:r>
      <w:r>
        <w:rPr>
          <w:spacing w:val="-9"/>
        </w:rPr>
        <w:t> </w:t>
      </w:r>
      <w:r>
        <w:rPr/>
        <w:t>da</w:t>
      </w:r>
      <w:r>
        <w:rPr>
          <w:spacing w:val="-9"/>
        </w:rPr>
        <w:t> </w:t>
      </w:r>
      <w:r>
        <w:rPr/>
        <w:t>Cunha</w:t>
      </w:r>
      <w:r>
        <w:rPr>
          <w:spacing w:val="-9"/>
        </w:rPr>
        <w:t> </w:t>
      </w:r>
      <w:r>
        <w:rPr/>
        <w:t>e</w:t>
      </w:r>
      <w:r>
        <w:rPr>
          <w:spacing w:val="-9"/>
        </w:rPr>
        <w:t> </w:t>
      </w:r>
      <w:r>
        <w:rPr/>
        <w:t>Pedro</w:t>
      </w:r>
      <w:r>
        <w:rPr>
          <w:spacing w:val="-6"/>
        </w:rPr>
        <w:t> </w:t>
      </w:r>
      <w:r>
        <w:rPr/>
        <w:t>Henrique</w:t>
      </w:r>
      <w:r>
        <w:rPr>
          <w:spacing w:val="-9"/>
        </w:rPr>
        <w:t> </w:t>
      </w:r>
      <w:r>
        <w:rPr/>
        <w:t>Oliveira</w:t>
      </w:r>
      <w:r>
        <w:rPr>
          <w:spacing w:val="-9"/>
        </w:rPr>
        <w:t> </w:t>
      </w:r>
      <w:r>
        <w:rPr/>
        <w:t>Neto,</w:t>
      </w:r>
      <w:r>
        <w:rPr>
          <w:spacing w:val="-10"/>
        </w:rPr>
        <w:t> </w:t>
      </w:r>
      <w:r>
        <w:rPr/>
        <w:t>a</w:t>
      </w:r>
      <w:r>
        <w:rPr>
          <w:spacing w:val="-9"/>
        </w:rPr>
        <w:t> </w:t>
      </w:r>
      <w:r>
        <w:rPr/>
        <w:t>aluna</w:t>
      </w:r>
      <w:r>
        <w:rPr>
          <w:spacing w:val="-9"/>
        </w:rPr>
        <w:t> </w:t>
      </w:r>
      <w:r>
        <w:rPr/>
        <w:t>Maísa</w:t>
      </w:r>
      <w:r>
        <w:rPr>
          <w:spacing w:val="-10"/>
        </w:rPr>
        <w:t> </w:t>
      </w:r>
      <w:r>
        <w:rPr/>
        <w:t>Rodrigues Campos, e os alunos Pedro Terceiro Haluch Pino, José Arlan Ribeiro de Sá e Dionio Ellyson Alencar</w:t>
      </w:r>
      <w:r>
        <w:rPr>
          <w:spacing w:val="-14"/>
        </w:rPr>
        <w:t> </w:t>
      </w:r>
      <w:r>
        <w:rPr/>
        <w:t>Torres.</w:t>
      </w:r>
    </w:p>
    <w:p>
      <w:pPr>
        <w:spacing w:after="0" w:line="259" w:lineRule="auto"/>
        <w:jc w:val="both"/>
        <w:sectPr>
          <w:type w:val="continuous"/>
          <w:pgSz w:w="7940" w:h="11910"/>
          <w:pgMar w:top="700" w:bottom="280" w:left="460" w:right="460"/>
        </w:sectPr>
      </w:pPr>
    </w:p>
    <w:p>
      <w:pPr>
        <w:pStyle w:val="BodyText"/>
        <w:spacing w:before="1"/>
        <w:rPr>
          <w:sz w:val="9"/>
        </w:rPr>
      </w:pPr>
    </w:p>
    <w:p>
      <w:pPr>
        <w:pStyle w:val="Heading1"/>
        <w:ind w:left="232" w:right="90"/>
        <w:jc w:val="center"/>
      </w:pPr>
      <w:r>
        <w:rPr>
          <w:color w:val="007E39"/>
        </w:rPr>
        <w:t>EFEITOS DA FERTILIZAÇÃO COM N-P-K SOBRE O ESTABELECIMENTO E DESENVOLVIMENTO</w:t>
      </w:r>
    </w:p>
    <w:p>
      <w:pPr>
        <w:spacing w:before="12"/>
        <w:ind w:left="877" w:right="740" w:firstLine="0"/>
        <w:jc w:val="center"/>
        <w:rPr>
          <w:b/>
          <w:sz w:val="14"/>
        </w:rPr>
      </w:pPr>
      <w:r>
        <w:rPr>
          <w:b/>
          <w:color w:val="007E39"/>
          <w:sz w:val="14"/>
        </w:rPr>
        <w:t>DE MUDAS Eucalyptus sp.</w:t>
      </w:r>
    </w:p>
    <w:p>
      <w:pPr>
        <w:pStyle w:val="BodyText"/>
        <w:spacing w:before="76"/>
        <w:ind w:left="4637"/>
      </w:pPr>
      <w:r>
        <w:rPr>
          <w:b/>
          <w:color w:val="2E75B6"/>
        </w:rPr>
        <w:t>Bolsista</w:t>
      </w:r>
      <w:r>
        <w:rPr>
          <w:color w:val="2E75B6"/>
        </w:rPr>
        <w:t>: Gabriela Rodrigues de Lima Tejerina</w:t>
      </w:r>
    </w:p>
    <w:p>
      <w:pPr>
        <w:pStyle w:val="BodyText"/>
        <w:spacing w:before="10"/>
        <w:rPr>
          <w:sz w:val="13"/>
        </w:rPr>
      </w:pPr>
    </w:p>
    <w:p>
      <w:pPr>
        <w:spacing w:line="520" w:lineRule="auto" w:before="0"/>
        <w:ind w:left="106" w:right="4804" w:firstLine="0"/>
        <w:jc w:val="left"/>
        <w:rPr>
          <w:sz w:val="12"/>
        </w:rPr>
      </w:pPr>
      <w:r>
        <w:rPr>
          <w:b/>
          <w:sz w:val="12"/>
        </w:rPr>
        <w:t>Unidade Acadêmica</w:t>
      </w:r>
      <w:r>
        <w:rPr>
          <w:sz w:val="12"/>
        </w:rPr>
        <w:t>: Engenharia Florestal </w:t>
      </w:r>
      <w:r>
        <w:rPr>
          <w:b/>
          <w:sz w:val="12"/>
        </w:rPr>
        <w:t>Instituição</w:t>
      </w:r>
      <w:r>
        <w:rPr>
          <w:sz w:val="12"/>
        </w:rPr>
        <w:t>: UnB</w:t>
      </w:r>
    </w:p>
    <w:p>
      <w:pPr>
        <w:spacing w:before="1"/>
        <w:ind w:left="111" w:right="0" w:firstLine="0"/>
        <w:jc w:val="left"/>
        <w:rPr>
          <w:sz w:val="12"/>
        </w:rPr>
      </w:pPr>
      <w:r>
        <w:rPr>
          <w:b/>
          <w:sz w:val="12"/>
        </w:rPr>
        <w:t>Orientador (a): </w:t>
      </w:r>
      <w:r>
        <w:rPr>
          <w:sz w:val="12"/>
        </w:rPr>
        <w:t>ANDERSON MARCOS DE SOUZA</w:t>
      </w:r>
    </w:p>
    <w:p>
      <w:pPr>
        <w:pStyle w:val="BodyText"/>
        <w:spacing w:before="7"/>
        <w:rPr>
          <w:sz w:val="16"/>
        </w:rPr>
      </w:pPr>
    </w:p>
    <w:p>
      <w:pPr>
        <w:pStyle w:val="BodyText"/>
        <w:spacing w:line="259" w:lineRule="auto"/>
        <w:ind w:left="120" w:right="106" w:hanging="10"/>
        <w:jc w:val="both"/>
      </w:pPr>
      <w:r>
        <w:rPr>
          <w:b/>
        </w:rPr>
        <w:t>Introdução: </w:t>
      </w:r>
      <w:r>
        <w:rPr/>
        <w:t>A demanda por produtos para utilização na matriz energética é responsável por grande parte da exploração dos recursos naturais presentes no Cerrado. Embora se encontre no mercado, material genético de eucalipto voltado para produção de carvão vegetal de fácil adaptação às condições edafoclimáticas do Cerrado, estudos ainda são necessários, principalmente, no que se refere ao manejo das mudas no viveiro. Vários são os fatores que estão associados à produção de mudas de qualidade. Dentre estes, a adubação tem ganhado atenção, principalmente, por estar associada ao estabelecimento e desenvolvimento das mudas. As limitações da fertilidade do substrato têm sido consideradas um dos fatores responsáveis por perdas de mudas e causa de elevada mortalidade das plantas por ocasião do plantio definitivo no campo. Nestes sentido, o referido trabalho teve como propósito avaliar o efeito da fertilização N-P-K , sobre o estabelecimento de desenvolvimento inicial de mudas de Eucalyptus sp.</w:t>
      </w:r>
    </w:p>
    <w:p>
      <w:pPr>
        <w:pStyle w:val="BodyText"/>
        <w:spacing w:before="8"/>
        <w:rPr>
          <w:sz w:val="15"/>
        </w:rPr>
      </w:pPr>
    </w:p>
    <w:p>
      <w:pPr>
        <w:pStyle w:val="BodyText"/>
        <w:spacing w:line="259" w:lineRule="auto"/>
        <w:ind w:left="106" w:right="107"/>
        <w:jc w:val="both"/>
      </w:pPr>
      <w:r>
        <w:rPr>
          <w:b/>
        </w:rPr>
        <w:t>Metodologia: </w:t>
      </w:r>
      <w:r>
        <w:rPr/>
        <w:t>O experimento foi realizado no Viveiro Florestal Fazenda Água Limpa – FAL. As sementes foram obtidas junto às empresas florestais ACESITA e SUZANO PAPEL E CELULOSE. Os tratamentos foram dois resíduos orgânicos (Casca de Arroz Carbonizada e Fibra de Côco), juntamente com vermiculita (50%), e três adubações (ausência de N-P-K, N-P-K sem micro, N-P-K + micronutrientes), com 20 plantas cada em tubetes de 55 cm3. Para os tratamentos constituídos de adubação, foram incorporados 0,3g de N-P-K (04-14-08) por muda e para o tratamento com a incorporação de micronutrientes foi acrescido 0,1g de FTE-BR12. As adubações de cobertura foram realizadas quinzenalmente.</w:t>
      </w:r>
      <w:r>
        <w:rPr>
          <w:spacing w:val="-6"/>
        </w:rPr>
        <w:t> </w:t>
      </w:r>
      <w:r>
        <w:rPr/>
        <w:t>Para</w:t>
      </w:r>
      <w:r>
        <w:rPr>
          <w:spacing w:val="-7"/>
        </w:rPr>
        <w:t> </w:t>
      </w:r>
      <w:r>
        <w:rPr/>
        <w:t>análise</w:t>
      </w:r>
      <w:r>
        <w:rPr>
          <w:spacing w:val="-7"/>
        </w:rPr>
        <w:t> </w:t>
      </w:r>
      <w:r>
        <w:rPr/>
        <w:t>os</w:t>
      </w:r>
      <w:r>
        <w:rPr>
          <w:spacing w:val="-7"/>
        </w:rPr>
        <w:t> </w:t>
      </w:r>
      <w:r>
        <w:rPr/>
        <w:t>dados</w:t>
      </w:r>
      <w:r>
        <w:rPr>
          <w:spacing w:val="-8"/>
        </w:rPr>
        <w:t> </w:t>
      </w:r>
      <w:r>
        <w:rPr/>
        <w:t>foram</w:t>
      </w:r>
      <w:r>
        <w:rPr>
          <w:spacing w:val="-11"/>
        </w:rPr>
        <w:t> </w:t>
      </w:r>
      <w:r>
        <w:rPr/>
        <w:t>submetidos</w:t>
      </w:r>
      <w:r>
        <w:rPr>
          <w:spacing w:val="-7"/>
        </w:rPr>
        <w:t> </w:t>
      </w:r>
      <w:r>
        <w:rPr/>
        <w:t>à</w:t>
      </w:r>
      <w:r>
        <w:rPr>
          <w:spacing w:val="-8"/>
        </w:rPr>
        <w:t> </w:t>
      </w:r>
      <w:r>
        <w:rPr/>
        <w:t>ANVA,</w:t>
      </w:r>
      <w:r>
        <w:rPr>
          <w:spacing w:val="-3"/>
        </w:rPr>
        <w:t> </w:t>
      </w:r>
      <w:r>
        <w:rPr/>
        <w:t>mediante</w:t>
      </w:r>
      <w:r>
        <w:rPr>
          <w:spacing w:val="-7"/>
        </w:rPr>
        <w:t> </w:t>
      </w:r>
      <w:r>
        <w:rPr/>
        <w:t>o</w:t>
      </w:r>
      <w:r>
        <w:rPr>
          <w:spacing w:val="-7"/>
        </w:rPr>
        <w:t> </w:t>
      </w:r>
      <w:r>
        <w:rPr/>
        <w:t>“teste</w:t>
      </w:r>
      <w:r>
        <w:rPr>
          <w:spacing w:val="-9"/>
        </w:rPr>
        <w:t> </w:t>
      </w:r>
      <w:r>
        <w:rPr/>
        <w:t>F”</w:t>
      </w:r>
      <w:r>
        <w:rPr>
          <w:spacing w:val="-7"/>
        </w:rPr>
        <w:t> </w:t>
      </w:r>
      <w:r>
        <w:rPr/>
        <w:t>e</w:t>
      </w:r>
      <w:r>
        <w:rPr>
          <w:spacing w:val="-8"/>
        </w:rPr>
        <w:t> </w:t>
      </w:r>
      <w:r>
        <w:rPr/>
        <w:t>as</w:t>
      </w:r>
      <w:r>
        <w:rPr>
          <w:spacing w:val="-5"/>
        </w:rPr>
        <w:t> </w:t>
      </w:r>
      <w:r>
        <w:rPr/>
        <w:t>médias</w:t>
      </w:r>
      <w:r>
        <w:rPr>
          <w:spacing w:val="-6"/>
        </w:rPr>
        <w:t> </w:t>
      </w:r>
      <w:r>
        <w:rPr/>
        <w:t>foram</w:t>
      </w:r>
      <w:r>
        <w:rPr>
          <w:spacing w:val="-11"/>
        </w:rPr>
        <w:t> </w:t>
      </w:r>
      <w:r>
        <w:rPr/>
        <w:t>discriminadas</w:t>
      </w:r>
      <w:r>
        <w:rPr>
          <w:spacing w:val="-7"/>
        </w:rPr>
        <w:t> </w:t>
      </w:r>
      <w:r>
        <w:rPr/>
        <w:t>pelo</w:t>
      </w:r>
      <w:r>
        <w:rPr>
          <w:spacing w:val="-5"/>
        </w:rPr>
        <w:t> </w:t>
      </w:r>
      <w:r>
        <w:rPr/>
        <w:t>de</w:t>
      </w:r>
      <w:r>
        <w:rPr>
          <w:spacing w:val="-7"/>
        </w:rPr>
        <w:t> </w:t>
      </w:r>
      <w:r>
        <w:rPr/>
        <w:t>Scott</w:t>
      </w:r>
      <w:r>
        <w:rPr>
          <w:spacing w:val="-7"/>
        </w:rPr>
        <w:t> </w:t>
      </w:r>
      <w:r>
        <w:rPr/>
        <w:t>e</w:t>
      </w:r>
      <w:r>
        <w:rPr>
          <w:spacing w:val="-9"/>
        </w:rPr>
        <w:t> </w:t>
      </w:r>
      <w:r>
        <w:rPr/>
        <w:t>Knott, utilizando-se o software ASSISTAT. As avaliações foram realizadas aos 90 dias, sendo mensurados: altura, diâmetro, número de folhas, peso de matéria seca da parte aérea e peso de matéria seca da</w:t>
      </w:r>
      <w:r>
        <w:rPr>
          <w:spacing w:val="-1"/>
        </w:rPr>
        <w:t> </w:t>
      </w:r>
      <w:r>
        <w:rPr/>
        <w:t>raiz.</w:t>
      </w:r>
    </w:p>
    <w:p>
      <w:pPr>
        <w:pStyle w:val="BodyText"/>
        <w:spacing w:before="6"/>
        <w:rPr>
          <w:sz w:val="15"/>
        </w:rPr>
      </w:pPr>
    </w:p>
    <w:p>
      <w:pPr>
        <w:pStyle w:val="BodyText"/>
        <w:spacing w:line="259" w:lineRule="auto"/>
        <w:ind w:left="120" w:right="104" w:hanging="10"/>
        <w:jc w:val="both"/>
      </w:pPr>
      <w:r>
        <w:rPr>
          <w:b/>
        </w:rPr>
        <w:t>Resultados:</w:t>
      </w:r>
      <w:r>
        <w:rPr>
          <w:b/>
          <w:spacing w:val="-5"/>
        </w:rPr>
        <w:t> </w:t>
      </w:r>
      <w:r>
        <w:rPr/>
        <w:t>Para</w:t>
      </w:r>
      <w:r>
        <w:rPr>
          <w:spacing w:val="-3"/>
        </w:rPr>
        <w:t> </w:t>
      </w:r>
      <w:r>
        <w:rPr/>
        <w:t>a</w:t>
      </w:r>
      <w:r>
        <w:rPr>
          <w:spacing w:val="-5"/>
        </w:rPr>
        <w:t> </w:t>
      </w:r>
      <w:r>
        <w:rPr/>
        <w:t>espécie</w:t>
      </w:r>
      <w:r>
        <w:rPr>
          <w:spacing w:val="-5"/>
        </w:rPr>
        <w:t> </w:t>
      </w:r>
      <w:r>
        <w:rPr/>
        <w:t>1,</w:t>
      </w:r>
      <w:r>
        <w:rPr>
          <w:spacing w:val="-2"/>
        </w:rPr>
        <w:t> </w:t>
      </w:r>
      <w:r>
        <w:rPr/>
        <w:t>houve</w:t>
      </w:r>
      <w:r>
        <w:rPr>
          <w:spacing w:val="-5"/>
        </w:rPr>
        <w:t> </w:t>
      </w:r>
      <w:r>
        <w:rPr/>
        <w:t>significância</w:t>
      </w:r>
      <w:r>
        <w:rPr>
          <w:spacing w:val="-2"/>
        </w:rPr>
        <w:t> </w:t>
      </w:r>
      <w:r>
        <w:rPr/>
        <w:t>em</w:t>
      </w:r>
      <w:r>
        <w:rPr>
          <w:spacing w:val="-8"/>
        </w:rPr>
        <w:t> </w:t>
      </w:r>
      <w:r>
        <w:rPr/>
        <w:t>apenas</w:t>
      </w:r>
      <w:r>
        <w:rPr>
          <w:spacing w:val="-5"/>
        </w:rPr>
        <w:t> </w:t>
      </w:r>
      <w:r>
        <w:rPr/>
        <w:t>uma</w:t>
      </w:r>
      <w:r>
        <w:rPr>
          <w:spacing w:val="-5"/>
        </w:rPr>
        <w:t> </w:t>
      </w:r>
      <w:r>
        <w:rPr/>
        <w:t>das</w:t>
      </w:r>
      <w:r>
        <w:rPr>
          <w:spacing w:val="-5"/>
        </w:rPr>
        <w:t> </w:t>
      </w:r>
      <w:r>
        <w:rPr/>
        <w:t>variáveis.</w:t>
      </w:r>
      <w:r>
        <w:rPr>
          <w:spacing w:val="-3"/>
        </w:rPr>
        <w:t> </w:t>
      </w:r>
      <w:r>
        <w:rPr/>
        <w:t>Para</w:t>
      </w:r>
      <w:r>
        <w:rPr>
          <w:spacing w:val="-5"/>
        </w:rPr>
        <w:t> </w:t>
      </w:r>
      <w:r>
        <w:rPr/>
        <w:t>as</w:t>
      </w:r>
      <w:r>
        <w:rPr>
          <w:spacing w:val="-5"/>
        </w:rPr>
        <w:t> </w:t>
      </w:r>
      <w:r>
        <w:rPr/>
        <w:t>três</w:t>
      </w:r>
      <w:r>
        <w:rPr>
          <w:spacing w:val="-4"/>
        </w:rPr>
        <w:t> </w:t>
      </w:r>
      <w:r>
        <w:rPr/>
        <w:t>aduções,</w:t>
      </w:r>
      <w:r>
        <w:rPr>
          <w:spacing w:val="-5"/>
        </w:rPr>
        <w:t> </w:t>
      </w:r>
      <w:r>
        <w:rPr/>
        <w:t>significância</w:t>
      </w:r>
      <w:r>
        <w:rPr>
          <w:spacing w:val="-3"/>
        </w:rPr>
        <w:t> </w:t>
      </w:r>
      <w:r>
        <w:rPr/>
        <w:t>foi</w:t>
      </w:r>
      <w:r>
        <w:rPr>
          <w:spacing w:val="-7"/>
        </w:rPr>
        <w:t> </w:t>
      </w:r>
      <w:r>
        <w:rPr/>
        <w:t>verificada.</w:t>
      </w:r>
      <w:r>
        <w:rPr>
          <w:spacing w:val="-3"/>
        </w:rPr>
        <w:t> </w:t>
      </w:r>
      <w:r>
        <w:rPr/>
        <w:t>A</w:t>
      </w:r>
      <w:r>
        <w:rPr>
          <w:spacing w:val="-7"/>
        </w:rPr>
        <w:t> </w:t>
      </w:r>
      <w:r>
        <w:rPr/>
        <w:t>análise</w:t>
      </w:r>
      <w:r>
        <w:rPr>
          <w:spacing w:val="-5"/>
        </w:rPr>
        <w:t> </w:t>
      </w:r>
      <w:r>
        <w:rPr/>
        <w:t>da interação entre resíduos e adubações foi não significativa para a espécie 1. Os valores médios evidenciaram que a adubação de N-P-K sem micronutrientes foi superior. Para altura a adubação de N-P-K com micronutrientes foi superior às demais. A ANAVA para a espécie 2, mostrou</w:t>
      </w:r>
      <w:r>
        <w:rPr>
          <w:spacing w:val="-5"/>
        </w:rPr>
        <w:t> </w:t>
      </w:r>
      <w:r>
        <w:rPr/>
        <w:t>significância</w:t>
      </w:r>
      <w:r>
        <w:rPr>
          <w:spacing w:val="-5"/>
        </w:rPr>
        <w:t> </w:t>
      </w:r>
      <w:r>
        <w:rPr/>
        <w:t>entre</w:t>
      </w:r>
      <w:r>
        <w:rPr>
          <w:spacing w:val="-6"/>
        </w:rPr>
        <w:t> </w:t>
      </w:r>
      <w:r>
        <w:rPr/>
        <w:t>os</w:t>
      </w:r>
      <w:r>
        <w:rPr>
          <w:spacing w:val="-5"/>
        </w:rPr>
        <w:t> </w:t>
      </w:r>
      <w:r>
        <w:rPr/>
        <w:t>resíduos</w:t>
      </w:r>
      <w:r>
        <w:rPr>
          <w:spacing w:val="-6"/>
        </w:rPr>
        <w:t> </w:t>
      </w:r>
      <w:r>
        <w:rPr/>
        <w:t>testados.</w:t>
      </w:r>
      <w:r>
        <w:rPr>
          <w:spacing w:val="-3"/>
        </w:rPr>
        <w:t> </w:t>
      </w:r>
      <w:r>
        <w:rPr/>
        <w:t>Já</w:t>
      </w:r>
      <w:r>
        <w:rPr>
          <w:spacing w:val="-5"/>
        </w:rPr>
        <w:t> </w:t>
      </w:r>
      <w:r>
        <w:rPr/>
        <w:t>para</w:t>
      </w:r>
      <w:r>
        <w:rPr>
          <w:spacing w:val="-5"/>
        </w:rPr>
        <w:t> </w:t>
      </w:r>
      <w:r>
        <w:rPr/>
        <w:t>adubações,</w:t>
      </w:r>
      <w:r>
        <w:rPr>
          <w:spacing w:val="-1"/>
        </w:rPr>
        <w:t> </w:t>
      </w:r>
      <w:r>
        <w:rPr/>
        <w:t>foi</w:t>
      </w:r>
      <w:r>
        <w:rPr>
          <w:spacing w:val="-8"/>
        </w:rPr>
        <w:t> </w:t>
      </w:r>
      <w:r>
        <w:rPr/>
        <w:t>evidenciado</w:t>
      </w:r>
      <w:r>
        <w:rPr>
          <w:spacing w:val="-3"/>
        </w:rPr>
        <w:t> </w:t>
      </w:r>
      <w:r>
        <w:rPr/>
        <w:t>significância</w:t>
      </w:r>
      <w:r>
        <w:rPr>
          <w:spacing w:val="-4"/>
        </w:rPr>
        <w:t> </w:t>
      </w:r>
      <w:r>
        <w:rPr/>
        <w:t>em</w:t>
      </w:r>
      <w:r>
        <w:rPr>
          <w:spacing w:val="-8"/>
        </w:rPr>
        <w:t> </w:t>
      </w:r>
      <w:r>
        <w:rPr/>
        <w:t>todas</w:t>
      </w:r>
      <w:r>
        <w:rPr>
          <w:spacing w:val="-6"/>
        </w:rPr>
        <w:t> </w:t>
      </w:r>
      <w:r>
        <w:rPr/>
        <w:t>as</w:t>
      </w:r>
      <w:r>
        <w:rPr>
          <w:spacing w:val="-5"/>
        </w:rPr>
        <w:t> </w:t>
      </w:r>
      <w:r>
        <w:rPr/>
        <w:t>variáveis</w:t>
      </w:r>
      <w:r>
        <w:rPr>
          <w:spacing w:val="-4"/>
        </w:rPr>
        <w:t> </w:t>
      </w:r>
      <w:r>
        <w:rPr/>
        <w:t>mensuradas.</w:t>
      </w:r>
      <w:r>
        <w:rPr>
          <w:spacing w:val="-3"/>
        </w:rPr>
        <w:t> </w:t>
      </w:r>
      <w:r>
        <w:rPr/>
        <w:t>A</w:t>
      </w:r>
      <w:r>
        <w:rPr>
          <w:spacing w:val="-6"/>
        </w:rPr>
        <w:t> </w:t>
      </w:r>
      <w:r>
        <w:rPr/>
        <w:t>análise da interação entre resíduos e adubação não foi significativa. O melhor resíduo foi a casca de arroz carbonizada. A adubação de cobertura sem adição</w:t>
      </w:r>
      <w:r>
        <w:rPr>
          <w:spacing w:val="-7"/>
        </w:rPr>
        <w:t> </w:t>
      </w:r>
      <w:r>
        <w:rPr/>
        <w:t>de</w:t>
      </w:r>
      <w:r>
        <w:rPr>
          <w:spacing w:val="-6"/>
        </w:rPr>
        <w:t> </w:t>
      </w:r>
      <w:r>
        <w:rPr/>
        <w:t>micronutrientes,</w:t>
      </w:r>
      <w:r>
        <w:rPr>
          <w:spacing w:val="-6"/>
        </w:rPr>
        <w:t> </w:t>
      </w:r>
      <w:r>
        <w:rPr/>
        <w:t>também</w:t>
      </w:r>
      <w:r>
        <w:rPr>
          <w:spacing w:val="-9"/>
        </w:rPr>
        <w:t> </w:t>
      </w:r>
      <w:r>
        <w:rPr/>
        <w:t>foi</w:t>
      </w:r>
      <w:r>
        <w:rPr>
          <w:spacing w:val="-9"/>
        </w:rPr>
        <w:t> </w:t>
      </w:r>
      <w:r>
        <w:rPr/>
        <w:t>considerada</w:t>
      </w:r>
      <w:r>
        <w:rPr>
          <w:spacing w:val="-6"/>
        </w:rPr>
        <w:t> </w:t>
      </w:r>
      <w:r>
        <w:rPr/>
        <w:t>superior</w:t>
      </w:r>
      <w:r>
        <w:rPr>
          <w:spacing w:val="-6"/>
        </w:rPr>
        <w:t> </w:t>
      </w:r>
      <w:r>
        <w:rPr/>
        <w:t>demais,</w:t>
      </w:r>
      <w:r>
        <w:rPr>
          <w:spacing w:val="-5"/>
        </w:rPr>
        <w:t> </w:t>
      </w:r>
      <w:r>
        <w:rPr/>
        <w:t>isto</w:t>
      </w:r>
      <w:r>
        <w:rPr>
          <w:spacing w:val="-6"/>
        </w:rPr>
        <w:t> </w:t>
      </w:r>
      <w:r>
        <w:rPr/>
        <w:t>quando</w:t>
      </w:r>
      <w:r>
        <w:rPr>
          <w:spacing w:val="-5"/>
        </w:rPr>
        <w:t> </w:t>
      </w:r>
      <w:r>
        <w:rPr/>
        <w:t>se</w:t>
      </w:r>
      <w:r>
        <w:rPr>
          <w:spacing w:val="-9"/>
        </w:rPr>
        <w:t> </w:t>
      </w:r>
      <w:r>
        <w:rPr/>
        <w:t>analisa</w:t>
      </w:r>
      <w:r>
        <w:rPr>
          <w:spacing w:val="-8"/>
        </w:rPr>
        <w:t> </w:t>
      </w:r>
      <w:r>
        <w:rPr/>
        <w:t>o</w:t>
      </w:r>
      <w:r>
        <w:rPr>
          <w:spacing w:val="-6"/>
        </w:rPr>
        <w:t> </w:t>
      </w:r>
      <w:r>
        <w:rPr/>
        <w:t>fator</w:t>
      </w:r>
      <w:r>
        <w:rPr>
          <w:spacing w:val="-7"/>
        </w:rPr>
        <w:t> </w:t>
      </w:r>
      <w:r>
        <w:rPr/>
        <w:t>adubação</w:t>
      </w:r>
      <w:r>
        <w:rPr>
          <w:spacing w:val="-5"/>
        </w:rPr>
        <w:t> </w:t>
      </w:r>
      <w:r>
        <w:rPr/>
        <w:t>isoladamente</w:t>
      </w:r>
      <w:r>
        <w:rPr>
          <w:spacing w:val="-8"/>
        </w:rPr>
        <w:t> </w:t>
      </w:r>
      <w:r>
        <w:rPr/>
        <w:t>ou</w:t>
      </w:r>
      <w:r>
        <w:rPr>
          <w:spacing w:val="-9"/>
        </w:rPr>
        <w:t> </w:t>
      </w:r>
      <w:r>
        <w:rPr/>
        <w:t>quando</w:t>
      </w:r>
      <w:r>
        <w:rPr>
          <w:spacing w:val="-6"/>
        </w:rPr>
        <w:t> </w:t>
      </w:r>
      <w:r>
        <w:rPr/>
        <w:t>se</w:t>
      </w:r>
      <w:r>
        <w:rPr>
          <w:spacing w:val="-9"/>
        </w:rPr>
        <w:t> </w:t>
      </w:r>
      <w:r>
        <w:rPr/>
        <w:t>analisa a interação dos fatores resíduos e adubação. Tanto quando se usou casca de arroz ou fibra de côco a adubação sem micronutrientes foi considerada superior em relação às</w:t>
      </w:r>
      <w:r>
        <w:rPr>
          <w:spacing w:val="-3"/>
        </w:rPr>
        <w:t> </w:t>
      </w:r>
      <w:r>
        <w:rPr/>
        <w:t>demais.</w:t>
      </w:r>
    </w:p>
    <w:p>
      <w:pPr>
        <w:pStyle w:val="BodyText"/>
        <w:spacing w:before="10"/>
        <w:rPr>
          <w:sz w:val="9"/>
        </w:rPr>
      </w:pPr>
    </w:p>
    <w:p>
      <w:pPr>
        <w:pStyle w:val="BodyText"/>
        <w:spacing w:line="259" w:lineRule="auto"/>
        <w:ind w:left="120" w:right="104" w:hanging="10"/>
        <w:jc w:val="both"/>
      </w:pPr>
      <w:r>
        <w:rPr>
          <w:b/>
        </w:rPr>
        <w:t>Conclusão:</w:t>
      </w:r>
      <w:r>
        <w:rPr>
          <w:b/>
          <w:spacing w:val="-2"/>
        </w:rPr>
        <w:t> </w:t>
      </w:r>
      <w:r>
        <w:rPr/>
        <w:t>Para</w:t>
      </w:r>
      <w:r>
        <w:rPr>
          <w:spacing w:val="-1"/>
        </w:rPr>
        <w:t> </w:t>
      </w:r>
      <w:r>
        <w:rPr/>
        <w:t>a</w:t>
      </w:r>
      <w:r>
        <w:rPr>
          <w:spacing w:val="-5"/>
        </w:rPr>
        <w:t> </w:t>
      </w:r>
      <w:r>
        <w:rPr/>
        <w:t>espécie</w:t>
      </w:r>
      <w:r>
        <w:rPr>
          <w:spacing w:val="-4"/>
        </w:rPr>
        <w:t> </w:t>
      </w:r>
      <w:r>
        <w:rPr/>
        <w:t>1,</w:t>
      </w:r>
      <w:r>
        <w:rPr>
          <w:spacing w:val="-3"/>
        </w:rPr>
        <w:t> </w:t>
      </w:r>
      <w:r>
        <w:rPr/>
        <w:t>houve</w:t>
      </w:r>
      <w:r>
        <w:rPr>
          <w:spacing w:val="-2"/>
        </w:rPr>
        <w:t> </w:t>
      </w:r>
      <w:r>
        <w:rPr/>
        <w:t>significância</w:t>
      </w:r>
      <w:r>
        <w:rPr>
          <w:spacing w:val="-2"/>
        </w:rPr>
        <w:t> </w:t>
      </w:r>
      <w:r>
        <w:rPr/>
        <w:t>em</w:t>
      </w:r>
      <w:r>
        <w:rPr>
          <w:spacing w:val="-7"/>
        </w:rPr>
        <w:t> </w:t>
      </w:r>
      <w:r>
        <w:rPr/>
        <w:t>apenas</w:t>
      </w:r>
      <w:r>
        <w:rPr>
          <w:spacing w:val="-4"/>
        </w:rPr>
        <w:t> </w:t>
      </w:r>
      <w:r>
        <w:rPr/>
        <w:t>uma</w:t>
      </w:r>
      <w:r>
        <w:rPr>
          <w:spacing w:val="-2"/>
        </w:rPr>
        <w:t> </w:t>
      </w:r>
      <w:r>
        <w:rPr/>
        <w:t>das</w:t>
      </w:r>
      <w:r>
        <w:rPr>
          <w:spacing w:val="-3"/>
        </w:rPr>
        <w:t> </w:t>
      </w:r>
      <w:r>
        <w:rPr/>
        <w:t>variáveis.</w:t>
      </w:r>
      <w:r>
        <w:rPr>
          <w:spacing w:val="-1"/>
        </w:rPr>
        <w:t> </w:t>
      </w:r>
      <w:r>
        <w:rPr/>
        <w:t>Para</w:t>
      </w:r>
      <w:r>
        <w:rPr>
          <w:spacing w:val="-1"/>
        </w:rPr>
        <w:t> </w:t>
      </w:r>
      <w:r>
        <w:rPr/>
        <w:t>as</w:t>
      </w:r>
      <w:r>
        <w:rPr>
          <w:spacing w:val="-5"/>
        </w:rPr>
        <w:t> </w:t>
      </w:r>
      <w:r>
        <w:rPr/>
        <w:t>três</w:t>
      </w:r>
      <w:r>
        <w:rPr>
          <w:spacing w:val="-3"/>
        </w:rPr>
        <w:t> </w:t>
      </w:r>
      <w:r>
        <w:rPr/>
        <w:t>aduções,</w:t>
      </w:r>
      <w:r>
        <w:rPr>
          <w:spacing w:val="-5"/>
        </w:rPr>
        <w:t> </w:t>
      </w:r>
      <w:r>
        <w:rPr/>
        <w:t>significância</w:t>
      </w:r>
      <w:r>
        <w:rPr>
          <w:spacing w:val="1"/>
        </w:rPr>
        <w:t> </w:t>
      </w:r>
      <w:r>
        <w:rPr/>
        <w:t>foi</w:t>
      </w:r>
      <w:r>
        <w:rPr>
          <w:spacing w:val="-7"/>
        </w:rPr>
        <w:t> </w:t>
      </w:r>
      <w:r>
        <w:rPr/>
        <w:t>verificada.</w:t>
      </w:r>
      <w:r>
        <w:rPr>
          <w:spacing w:val="-2"/>
        </w:rPr>
        <w:t> </w:t>
      </w:r>
      <w:r>
        <w:rPr/>
        <w:t>A</w:t>
      </w:r>
      <w:r>
        <w:rPr>
          <w:spacing w:val="-5"/>
        </w:rPr>
        <w:t> </w:t>
      </w:r>
      <w:r>
        <w:rPr/>
        <w:t>análise</w:t>
      </w:r>
      <w:r>
        <w:rPr>
          <w:spacing w:val="-2"/>
        </w:rPr>
        <w:t> </w:t>
      </w:r>
      <w:r>
        <w:rPr/>
        <w:t>da interação entre resíduos e adubações foi não significativa para a espécie 1. Os valores médios evidenciaram que a adubação de N-P-K sem micronutrientes foi superior. Para altura a adubação de N-P-K com micronutrientes foi superior às demais. A ANAVA para a espécie 2, mostrou</w:t>
      </w:r>
      <w:r>
        <w:rPr>
          <w:spacing w:val="-5"/>
        </w:rPr>
        <w:t> </w:t>
      </w:r>
      <w:r>
        <w:rPr/>
        <w:t>significância</w:t>
      </w:r>
      <w:r>
        <w:rPr>
          <w:spacing w:val="-5"/>
        </w:rPr>
        <w:t> </w:t>
      </w:r>
      <w:r>
        <w:rPr/>
        <w:t>entre</w:t>
      </w:r>
      <w:r>
        <w:rPr>
          <w:spacing w:val="-6"/>
        </w:rPr>
        <w:t> </w:t>
      </w:r>
      <w:r>
        <w:rPr/>
        <w:t>os</w:t>
      </w:r>
      <w:r>
        <w:rPr>
          <w:spacing w:val="-5"/>
        </w:rPr>
        <w:t> </w:t>
      </w:r>
      <w:r>
        <w:rPr/>
        <w:t>resíduos</w:t>
      </w:r>
      <w:r>
        <w:rPr>
          <w:spacing w:val="-6"/>
        </w:rPr>
        <w:t> </w:t>
      </w:r>
      <w:r>
        <w:rPr/>
        <w:t>testados.</w:t>
      </w:r>
      <w:r>
        <w:rPr>
          <w:spacing w:val="-3"/>
        </w:rPr>
        <w:t> </w:t>
      </w:r>
      <w:r>
        <w:rPr/>
        <w:t>Já</w:t>
      </w:r>
      <w:r>
        <w:rPr>
          <w:spacing w:val="-5"/>
        </w:rPr>
        <w:t> </w:t>
      </w:r>
      <w:r>
        <w:rPr/>
        <w:t>para</w:t>
      </w:r>
      <w:r>
        <w:rPr>
          <w:spacing w:val="-5"/>
        </w:rPr>
        <w:t> </w:t>
      </w:r>
      <w:r>
        <w:rPr/>
        <w:t>adubações,</w:t>
      </w:r>
      <w:r>
        <w:rPr>
          <w:spacing w:val="-1"/>
        </w:rPr>
        <w:t> </w:t>
      </w:r>
      <w:r>
        <w:rPr/>
        <w:t>foi</w:t>
      </w:r>
      <w:r>
        <w:rPr>
          <w:spacing w:val="-8"/>
        </w:rPr>
        <w:t> </w:t>
      </w:r>
      <w:r>
        <w:rPr/>
        <w:t>evidenciado</w:t>
      </w:r>
      <w:r>
        <w:rPr>
          <w:spacing w:val="-3"/>
        </w:rPr>
        <w:t> </w:t>
      </w:r>
      <w:r>
        <w:rPr/>
        <w:t>significância</w:t>
      </w:r>
      <w:r>
        <w:rPr>
          <w:spacing w:val="-4"/>
        </w:rPr>
        <w:t> </w:t>
      </w:r>
      <w:r>
        <w:rPr/>
        <w:t>em</w:t>
      </w:r>
      <w:r>
        <w:rPr>
          <w:spacing w:val="-8"/>
        </w:rPr>
        <w:t> </w:t>
      </w:r>
      <w:r>
        <w:rPr/>
        <w:t>todas</w:t>
      </w:r>
      <w:r>
        <w:rPr>
          <w:spacing w:val="-6"/>
        </w:rPr>
        <w:t> </w:t>
      </w:r>
      <w:r>
        <w:rPr/>
        <w:t>as</w:t>
      </w:r>
      <w:r>
        <w:rPr>
          <w:spacing w:val="-5"/>
        </w:rPr>
        <w:t> </w:t>
      </w:r>
      <w:r>
        <w:rPr/>
        <w:t>variáveis</w:t>
      </w:r>
      <w:r>
        <w:rPr>
          <w:spacing w:val="-4"/>
        </w:rPr>
        <w:t> </w:t>
      </w:r>
      <w:r>
        <w:rPr/>
        <w:t>mensuradas.</w:t>
      </w:r>
      <w:r>
        <w:rPr>
          <w:spacing w:val="-3"/>
        </w:rPr>
        <w:t> </w:t>
      </w:r>
      <w:r>
        <w:rPr/>
        <w:t>A</w:t>
      </w:r>
      <w:r>
        <w:rPr>
          <w:spacing w:val="-6"/>
        </w:rPr>
        <w:t> </w:t>
      </w:r>
      <w:r>
        <w:rPr/>
        <w:t>análise da interação entre resíduos e adubação não foi significativa. O melhor resíduo foi a casca de arroz carbonizada. A adubação de cobertura sem adição</w:t>
      </w:r>
      <w:r>
        <w:rPr>
          <w:spacing w:val="-7"/>
        </w:rPr>
        <w:t> </w:t>
      </w:r>
      <w:r>
        <w:rPr/>
        <w:t>de</w:t>
      </w:r>
      <w:r>
        <w:rPr>
          <w:spacing w:val="-6"/>
        </w:rPr>
        <w:t> </w:t>
      </w:r>
      <w:r>
        <w:rPr/>
        <w:t>micronutrientes,</w:t>
      </w:r>
      <w:r>
        <w:rPr>
          <w:spacing w:val="-6"/>
        </w:rPr>
        <w:t> </w:t>
      </w:r>
      <w:r>
        <w:rPr/>
        <w:t>também</w:t>
      </w:r>
      <w:r>
        <w:rPr>
          <w:spacing w:val="-9"/>
        </w:rPr>
        <w:t> </w:t>
      </w:r>
      <w:r>
        <w:rPr/>
        <w:t>foi</w:t>
      </w:r>
      <w:r>
        <w:rPr>
          <w:spacing w:val="-9"/>
        </w:rPr>
        <w:t> </w:t>
      </w:r>
      <w:r>
        <w:rPr/>
        <w:t>considerada</w:t>
      </w:r>
      <w:r>
        <w:rPr>
          <w:spacing w:val="-6"/>
        </w:rPr>
        <w:t> </w:t>
      </w:r>
      <w:r>
        <w:rPr/>
        <w:t>superior</w:t>
      </w:r>
      <w:r>
        <w:rPr>
          <w:spacing w:val="-6"/>
        </w:rPr>
        <w:t> </w:t>
      </w:r>
      <w:r>
        <w:rPr/>
        <w:t>demais,</w:t>
      </w:r>
      <w:r>
        <w:rPr>
          <w:spacing w:val="-5"/>
        </w:rPr>
        <w:t> </w:t>
      </w:r>
      <w:r>
        <w:rPr/>
        <w:t>isto</w:t>
      </w:r>
      <w:r>
        <w:rPr>
          <w:spacing w:val="-6"/>
        </w:rPr>
        <w:t> </w:t>
      </w:r>
      <w:r>
        <w:rPr/>
        <w:t>quando</w:t>
      </w:r>
      <w:r>
        <w:rPr>
          <w:spacing w:val="-5"/>
        </w:rPr>
        <w:t> </w:t>
      </w:r>
      <w:r>
        <w:rPr/>
        <w:t>se</w:t>
      </w:r>
      <w:r>
        <w:rPr>
          <w:spacing w:val="-9"/>
        </w:rPr>
        <w:t> </w:t>
      </w:r>
      <w:r>
        <w:rPr/>
        <w:t>analisa</w:t>
      </w:r>
      <w:r>
        <w:rPr>
          <w:spacing w:val="-8"/>
        </w:rPr>
        <w:t> </w:t>
      </w:r>
      <w:r>
        <w:rPr/>
        <w:t>o</w:t>
      </w:r>
      <w:r>
        <w:rPr>
          <w:spacing w:val="-6"/>
        </w:rPr>
        <w:t> </w:t>
      </w:r>
      <w:r>
        <w:rPr/>
        <w:t>fator</w:t>
      </w:r>
      <w:r>
        <w:rPr>
          <w:spacing w:val="-7"/>
        </w:rPr>
        <w:t> </w:t>
      </w:r>
      <w:r>
        <w:rPr/>
        <w:t>adubação</w:t>
      </w:r>
      <w:r>
        <w:rPr>
          <w:spacing w:val="-5"/>
        </w:rPr>
        <w:t> </w:t>
      </w:r>
      <w:r>
        <w:rPr/>
        <w:t>isoladamente</w:t>
      </w:r>
      <w:r>
        <w:rPr>
          <w:spacing w:val="-8"/>
        </w:rPr>
        <w:t> </w:t>
      </w:r>
      <w:r>
        <w:rPr/>
        <w:t>ou</w:t>
      </w:r>
      <w:r>
        <w:rPr>
          <w:spacing w:val="-9"/>
        </w:rPr>
        <w:t> </w:t>
      </w:r>
      <w:r>
        <w:rPr/>
        <w:t>quando</w:t>
      </w:r>
      <w:r>
        <w:rPr>
          <w:spacing w:val="-6"/>
        </w:rPr>
        <w:t> </w:t>
      </w:r>
      <w:r>
        <w:rPr/>
        <w:t>se</w:t>
      </w:r>
      <w:r>
        <w:rPr>
          <w:spacing w:val="-9"/>
        </w:rPr>
        <w:t> </w:t>
      </w:r>
      <w:r>
        <w:rPr/>
        <w:t>analisa a interação dos fatores resíduos e adubação. Tanto quando se usou casca de arroz ou fibra de côco a adubação sem micronutrientes foi considerada superior em relação às</w:t>
      </w:r>
      <w:r>
        <w:rPr>
          <w:spacing w:val="-3"/>
        </w:rPr>
        <w:t> </w:t>
      </w:r>
      <w:r>
        <w:rPr/>
        <w:t>demais.</w:t>
      </w:r>
    </w:p>
    <w:p>
      <w:pPr>
        <w:pStyle w:val="BodyText"/>
        <w:spacing w:before="7"/>
        <w:rPr>
          <w:sz w:val="9"/>
        </w:rPr>
      </w:pPr>
    </w:p>
    <w:p>
      <w:pPr>
        <w:spacing w:line="456" w:lineRule="auto" w:before="0"/>
        <w:ind w:left="111" w:right="4245" w:firstLine="0"/>
        <w:jc w:val="both"/>
        <w:rPr>
          <w:sz w:val="12"/>
        </w:rPr>
      </w:pPr>
      <w:r>
        <w:rPr>
          <w:b/>
          <w:sz w:val="12"/>
        </w:rPr>
        <w:t>Palavras-Chave: </w:t>
      </w:r>
      <w:r>
        <w:rPr>
          <w:sz w:val="12"/>
        </w:rPr>
        <w:t>Eucalyptus, adubação, substratos </w:t>
      </w:r>
      <w:r>
        <w:rPr>
          <w:b/>
          <w:sz w:val="12"/>
        </w:rPr>
        <w:t>Colaboradores: </w:t>
      </w:r>
      <w:r>
        <w:rPr>
          <w:sz w:val="12"/>
        </w:rPr>
        <w:t>Profa. Rosana de Carvalho C. Martins</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117" w:right="294" w:hanging="1668"/>
      </w:pPr>
      <w:r>
        <w:rPr>
          <w:color w:val="007E39"/>
        </w:rPr>
        <w:t>Arqueologia crítica dos Direitos autorais: uma análise da construção política do conceito de autoria e sua repercussão no Direito brasileiro contemporâneo</w:t>
      </w:r>
    </w:p>
    <w:p>
      <w:pPr>
        <w:spacing w:before="66"/>
        <w:ind w:left="4865" w:right="0" w:firstLine="0"/>
        <w:jc w:val="left"/>
        <w:rPr>
          <w:sz w:val="12"/>
        </w:rPr>
      </w:pPr>
      <w:r>
        <w:rPr>
          <w:b/>
          <w:color w:val="2E75B6"/>
          <w:sz w:val="12"/>
        </w:rPr>
        <w:t>Bolsista</w:t>
      </w:r>
      <w:r>
        <w:rPr>
          <w:color w:val="2E75B6"/>
          <w:sz w:val="12"/>
        </w:rPr>
        <w:t>: Gabriela Rondon Rossi Louzada</w:t>
      </w:r>
    </w:p>
    <w:p>
      <w:pPr>
        <w:pStyle w:val="BodyText"/>
        <w:spacing w:before="10"/>
        <w:rPr>
          <w:sz w:val="13"/>
        </w:rPr>
      </w:pPr>
    </w:p>
    <w:p>
      <w:pPr>
        <w:spacing w:line="520" w:lineRule="auto" w:before="0"/>
        <w:ind w:left="106" w:right="5037" w:firstLine="0"/>
        <w:jc w:val="left"/>
        <w:rPr>
          <w:sz w:val="12"/>
        </w:rPr>
      </w:pPr>
      <w:r>
        <w:rPr>
          <w:b/>
          <w:sz w:val="12"/>
        </w:rPr>
        <w:t>Unidade Acadêmica</w:t>
      </w:r>
      <w:r>
        <w:rPr>
          <w:sz w:val="12"/>
        </w:rPr>
        <w:t>: Ciência Política </w:t>
      </w:r>
      <w:r>
        <w:rPr>
          <w:b/>
          <w:sz w:val="12"/>
        </w:rPr>
        <w:t>Instituição</w:t>
      </w:r>
      <w:r>
        <w:rPr>
          <w:sz w:val="12"/>
        </w:rPr>
        <w:t>: UnB</w:t>
      </w:r>
    </w:p>
    <w:p>
      <w:pPr>
        <w:spacing w:before="1"/>
        <w:ind w:left="111" w:right="0" w:firstLine="0"/>
        <w:jc w:val="left"/>
        <w:rPr>
          <w:sz w:val="12"/>
        </w:rPr>
      </w:pPr>
      <w:r>
        <w:rPr>
          <w:b/>
          <w:sz w:val="12"/>
        </w:rPr>
        <w:t>Orientador (a): </w:t>
      </w:r>
      <w:r>
        <w:rPr>
          <w:sz w:val="12"/>
        </w:rPr>
        <w:t>ALEXANDRE ARAUJO COSTA</w:t>
      </w:r>
    </w:p>
    <w:p>
      <w:pPr>
        <w:pStyle w:val="BodyText"/>
        <w:spacing w:before="7"/>
        <w:rPr>
          <w:sz w:val="16"/>
        </w:rPr>
      </w:pPr>
    </w:p>
    <w:p>
      <w:pPr>
        <w:pStyle w:val="BodyText"/>
        <w:spacing w:line="259" w:lineRule="auto"/>
        <w:ind w:left="120" w:right="106" w:hanging="10"/>
        <w:jc w:val="both"/>
      </w:pPr>
      <w:r>
        <w:rPr>
          <w:b/>
        </w:rPr>
        <w:t>Introdução: </w:t>
      </w:r>
      <w:r>
        <w:rPr/>
        <w:t>Há uma crise no sistema de proteção jurídica dos Direitos autorais, caracterizada pelo visível descompasso entre o sistema legal e a atual configuração das relações que ele objetiva regular. Mudanças no panorama da produção cultural e intelectual, decorrentes de transformações tecnológicas que revolucionaram o acesso e a circulação de criações, tornaram evidente que mais uma vez se estabeleceu a previsível “revolta dos fatos contra o código”. A autoria como posse absoluta da produção cultural é uma construção moderna, que serve a interesses específicos de funcionamento de mercado. Hoje, embalados nos ventos do digital e da democratização e descentralização das possibilidades produtivas, os métodos de proteção de inventos mostram-se caducos, o que aponta para a necessidade de remodelá-los para atender</w:t>
      </w:r>
      <w:r>
        <w:rPr>
          <w:spacing w:val="-8"/>
        </w:rPr>
        <w:t> </w:t>
      </w:r>
      <w:r>
        <w:rPr/>
        <w:t>às</w:t>
      </w:r>
      <w:r>
        <w:rPr>
          <w:spacing w:val="-8"/>
        </w:rPr>
        <w:t> </w:t>
      </w:r>
      <w:r>
        <w:rPr/>
        <w:t>finalidades</w:t>
      </w:r>
      <w:r>
        <w:rPr>
          <w:spacing w:val="-9"/>
        </w:rPr>
        <w:t> </w:t>
      </w:r>
      <w:r>
        <w:rPr/>
        <w:t>de</w:t>
      </w:r>
      <w:r>
        <w:rPr>
          <w:spacing w:val="-8"/>
        </w:rPr>
        <w:t> </w:t>
      </w:r>
      <w:r>
        <w:rPr/>
        <w:t>estimular</w:t>
      </w:r>
      <w:r>
        <w:rPr>
          <w:spacing w:val="-7"/>
        </w:rPr>
        <w:t> </w:t>
      </w:r>
      <w:r>
        <w:rPr/>
        <w:t>a</w:t>
      </w:r>
      <w:r>
        <w:rPr>
          <w:spacing w:val="-8"/>
        </w:rPr>
        <w:t> </w:t>
      </w:r>
      <w:r>
        <w:rPr/>
        <w:t>criação</w:t>
      </w:r>
      <w:r>
        <w:rPr>
          <w:spacing w:val="-6"/>
        </w:rPr>
        <w:t> </w:t>
      </w:r>
      <w:r>
        <w:rPr/>
        <w:t>artística</w:t>
      </w:r>
      <w:r>
        <w:rPr>
          <w:spacing w:val="-8"/>
        </w:rPr>
        <w:t> </w:t>
      </w:r>
      <w:r>
        <w:rPr/>
        <w:t>e</w:t>
      </w:r>
      <w:r>
        <w:rPr>
          <w:spacing w:val="-8"/>
        </w:rPr>
        <w:t> </w:t>
      </w:r>
      <w:r>
        <w:rPr/>
        <w:t>a</w:t>
      </w:r>
      <w:r>
        <w:rPr>
          <w:spacing w:val="-9"/>
        </w:rPr>
        <w:t> </w:t>
      </w:r>
      <w:r>
        <w:rPr/>
        <w:t>diversidade</w:t>
      </w:r>
      <w:r>
        <w:rPr>
          <w:spacing w:val="-8"/>
        </w:rPr>
        <w:t> </w:t>
      </w:r>
      <w:r>
        <w:rPr/>
        <w:t>cultural,</w:t>
      </w:r>
      <w:r>
        <w:rPr>
          <w:spacing w:val="-7"/>
        </w:rPr>
        <w:t> </w:t>
      </w:r>
      <w:r>
        <w:rPr/>
        <w:t>e</w:t>
      </w:r>
      <w:r>
        <w:rPr>
          <w:spacing w:val="-8"/>
        </w:rPr>
        <w:t> </w:t>
      </w:r>
      <w:r>
        <w:rPr/>
        <w:t>de</w:t>
      </w:r>
      <w:r>
        <w:rPr>
          <w:spacing w:val="-7"/>
        </w:rPr>
        <w:t> </w:t>
      </w:r>
      <w:r>
        <w:rPr/>
        <w:t>garantir</w:t>
      </w:r>
      <w:r>
        <w:rPr>
          <w:spacing w:val="-9"/>
        </w:rPr>
        <w:t> </w:t>
      </w:r>
      <w:r>
        <w:rPr/>
        <w:t>os</w:t>
      </w:r>
      <w:r>
        <w:rPr>
          <w:spacing w:val="-8"/>
        </w:rPr>
        <w:t> </w:t>
      </w:r>
      <w:r>
        <w:rPr/>
        <w:t>Direitos</w:t>
      </w:r>
      <w:r>
        <w:rPr>
          <w:spacing w:val="-8"/>
        </w:rPr>
        <w:t> </w:t>
      </w:r>
      <w:r>
        <w:rPr/>
        <w:t>constitucionais</w:t>
      </w:r>
      <w:r>
        <w:rPr>
          <w:spacing w:val="-8"/>
        </w:rPr>
        <w:t> </w:t>
      </w:r>
      <w:r>
        <w:rPr/>
        <w:t>da</w:t>
      </w:r>
      <w:r>
        <w:rPr>
          <w:spacing w:val="-6"/>
        </w:rPr>
        <w:t> </w:t>
      </w:r>
      <w:r>
        <w:rPr/>
        <w:t>liberdade</w:t>
      </w:r>
      <w:r>
        <w:rPr>
          <w:spacing w:val="-8"/>
        </w:rPr>
        <w:t> </w:t>
      </w:r>
      <w:r>
        <w:rPr/>
        <w:t>de</w:t>
      </w:r>
      <w:r>
        <w:rPr>
          <w:spacing w:val="-8"/>
        </w:rPr>
        <w:t> </w:t>
      </w:r>
      <w:r>
        <w:rPr/>
        <w:t>expressão e do acesso à cultura e ao</w:t>
      </w:r>
      <w:r>
        <w:rPr>
          <w:spacing w:val="6"/>
        </w:rPr>
        <w:t> </w:t>
      </w:r>
      <w:r>
        <w:rPr/>
        <w:t>conhecimento.</w:t>
      </w:r>
    </w:p>
    <w:p>
      <w:pPr>
        <w:pStyle w:val="BodyText"/>
        <w:spacing w:before="8"/>
        <w:rPr>
          <w:sz w:val="15"/>
        </w:rPr>
      </w:pPr>
    </w:p>
    <w:p>
      <w:pPr>
        <w:pStyle w:val="BodyText"/>
        <w:spacing w:line="259" w:lineRule="auto"/>
        <w:ind w:left="106" w:right="106"/>
        <w:jc w:val="both"/>
      </w:pPr>
      <w:r>
        <w:rPr>
          <w:b/>
        </w:rPr>
        <w:t>Metodologia: </w:t>
      </w:r>
      <w:r>
        <w:rPr/>
        <w:t>A execução do plano de trabalho apresentado deu-se basicamente em duas frentes. Primeiramente, empreendeu-se um resgate histórico e político da construção do conceito de autoria, aliado à análise sobre a instrumentalização do conceito de propriedade intelectual na sociedade ocidental e moderna. A partir disso, foi possível averiguar como a definição política desses termos determina a regulação jurídica dos Direitos autorais e define a política econômica cultural de modo a estabelecer e proteger monopólios. A segunda etapa da pesquisa foca em</w:t>
      </w:r>
      <w:r>
        <w:rPr>
          <w:spacing w:val="-7"/>
        </w:rPr>
        <w:t> </w:t>
      </w:r>
      <w:r>
        <w:rPr/>
        <w:t>como</w:t>
      </w:r>
      <w:r>
        <w:rPr>
          <w:spacing w:val="-1"/>
        </w:rPr>
        <w:t> </w:t>
      </w:r>
      <w:r>
        <w:rPr/>
        <w:t>esse</w:t>
      </w:r>
      <w:r>
        <w:rPr>
          <w:spacing w:val="-2"/>
        </w:rPr>
        <w:t> </w:t>
      </w:r>
      <w:r>
        <w:rPr/>
        <w:t>debate</w:t>
      </w:r>
      <w:r>
        <w:rPr>
          <w:spacing w:val="-2"/>
        </w:rPr>
        <w:t> </w:t>
      </w:r>
      <w:r>
        <w:rPr/>
        <w:t>se</w:t>
      </w:r>
      <w:r>
        <w:rPr>
          <w:spacing w:val="-4"/>
        </w:rPr>
        <w:t> </w:t>
      </w:r>
      <w:r>
        <w:rPr/>
        <w:t>aplica</w:t>
      </w:r>
      <w:r>
        <w:rPr>
          <w:spacing w:val="-2"/>
        </w:rPr>
        <w:t> </w:t>
      </w:r>
      <w:r>
        <w:rPr/>
        <w:t>à</w:t>
      </w:r>
      <w:r>
        <w:rPr>
          <w:spacing w:val="-2"/>
        </w:rPr>
        <w:t> </w:t>
      </w:r>
      <w:r>
        <w:rPr/>
        <w:t>problemática</w:t>
      </w:r>
      <w:r>
        <w:rPr>
          <w:spacing w:val="-2"/>
        </w:rPr>
        <w:t> </w:t>
      </w:r>
      <w:r>
        <w:rPr/>
        <w:t>do</w:t>
      </w:r>
      <w:r>
        <w:rPr>
          <w:spacing w:val="-1"/>
        </w:rPr>
        <w:t> </w:t>
      </w:r>
      <w:r>
        <w:rPr/>
        <w:t>acesso</w:t>
      </w:r>
      <w:r>
        <w:rPr>
          <w:spacing w:val="-1"/>
        </w:rPr>
        <w:t> </w:t>
      </w:r>
      <w:r>
        <w:rPr/>
        <w:t>à</w:t>
      </w:r>
      <w:r>
        <w:rPr>
          <w:spacing w:val="-2"/>
        </w:rPr>
        <w:t> </w:t>
      </w:r>
      <w:r>
        <w:rPr/>
        <w:t>cultura</w:t>
      </w:r>
      <w:r>
        <w:rPr>
          <w:spacing w:val="-1"/>
        </w:rPr>
        <w:t> </w:t>
      </w:r>
      <w:r>
        <w:rPr/>
        <w:t>e</w:t>
      </w:r>
      <w:r>
        <w:rPr>
          <w:spacing w:val="-2"/>
        </w:rPr>
        <w:t> </w:t>
      </w:r>
      <w:r>
        <w:rPr/>
        <w:t>liberdade</w:t>
      </w:r>
      <w:r>
        <w:rPr>
          <w:spacing w:val="-3"/>
        </w:rPr>
        <w:t> </w:t>
      </w:r>
      <w:r>
        <w:rPr/>
        <w:t>de</w:t>
      </w:r>
      <w:r>
        <w:rPr>
          <w:spacing w:val="-1"/>
        </w:rPr>
        <w:t> </w:t>
      </w:r>
      <w:r>
        <w:rPr/>
        <w:t>expressão</w:t>
      </w:r>
      <w:r>
        <w:rPr>
          <w:spacing w:val="-1"/>
        </w:rPr>
        <w:t> </w:t>
      </w:r>
      <w:r>
        <w:rPr/>
        <w:t>no</w:t>
      </w:r>
      <w:r>
        <w:rPr>
          <w:spacing w:val="-1"/>
        </w:rPr>
        <w:t> </w:t>
      </w:r>
      <w:r>
        <w:rPr/>
        <w:t>Brasil, a</w:t>
      </w:r>
      <w:r>
        <w:rPr>
          <w:spacing w:val="-3"/>
        </w:rPr>
        <w:t> </w:t>
      </w:r>
      <w:r>
        <w:rPr/>
        <w:t>partir da</w:t>
      </w:r>
      <w:r>
        <w:rPr>
          <w:spacing w:val="-2"/>
        </w:rPr>
        <w:t> </w:t>
      </w:r>
      <w:r>
        <w:rPr/>
        <w:t>análise</w:t>
      </w:r>
      <w:r>
        <w:rPr>
          <w:spacing w:val="-4"/>
        </w:rPr>
        <w:t> </w:t>
      </w:r>
      <w:r>
        <w:rPr/>
        <w:t>das inconsistências</w:t>
      </w:r>
      <w:r>
        <w:rPr>
          <w:spacing w:val="-4"/>
        </w:rPr>
        <w:t> </w:t>
      </w:r>
      <w:r>
        <w:rPr/>
        <w:t>da lei</w:t>
      </w:r>
      <w:r>
        <w:rPr>
          <w:spacing w:val="-4"/>
        </w:rPr>
        <w:t> </w:t>
      </w:r>
      <w:r>
        <w:rPr/>
        <w:t>nº 9.610/98,</w:t>
      </w:r>
      <w:r>
        <w:rPr>
          <w:spacing w:val="-4"/>
        </w:rPr>
        <w:t> </w:t>
      </w:r>
      <w:r>
        <w:rPr/>
        <w:t>Lei</w:t>
      </w:r>
      <w:r>
        <w:rPr>
          <w:spacing w:val="-7"/>
        </w:rPr>
        <w:t> </w:t>
      </w:r>
      <w:r>
        <w:rPr/>
        <w:t>de</w:t>
      </w:r>
      <w:r>
        <w:rPr>
          <w:spacing w:val="-2"/>
        </w:rPr>
        <w:t> </w:t>
      </w:r>
      <w:r>
        <w:rPr/>
        <w:t>Direitos</w:t>
      </w:r>
      <w:r>
        <w:rPr>
          <w:spacing w:val="-3"/>
        </w:rPr>
        <w:t> </w:t>
      </w:r>
      <w:r>
        <w:rPr/>
        <w:t>Autorais.</w:t>
      </w:r>
      <w:r>
        <w:rPr>
          <w:spacing w:val="-1"/>
        </w:rPr>
        <w:t> </w:t>
      </w:r>
      <w:r>
        <w:rPr/>
        <w:t>Parte-se</w:t>
      </w:r>
      <w:r>
        <w:rPr>
          <w:spacing w:val="-6"/>
        </w:rPr>
        <w:t> </w:t>
      </w:r>
      <w:r>
        <w:rPr/>
        <w:t>do</w:t>
      </w:r>
      <w:r>
        <w:rPr>
          <w:spacing w:val="-2"/>
        </w:rPr>
        <w:t> </w:t>
      </w:r>
      <w:r>
        <w:rPr/>
        <w:t>pressuposto</w:t>
      </w:r>
      <w:r>
        <w:rPr>
          <w:spacing w:val="-2"/>
        </w:rPr>
        <w:t> </w:t>
      </w:r>
      <w:r>
        <w:rPr/>
        <w:t>de</w:t>
      </w:r>
      <w:r>
        <w:rPr>
          <w:spacing w:val="-5"/>
        </w:rPr>
        <w:t> </w:t>
      </w:r>
      <w:r>
        <w:rPr/>
        <w:t>que</w:t>
      </w:r>
      <w:r>
        <w:rPr>
          <w:spacing w:val="-2"/>
        </w:rPr>
        <w:t> </w:t>
      </w:r>
      <w:r>
        <w:rPr/>
        <w:t>os</w:t>
      </w:r>
      <w:r>
        <w:rPr>
          <w:spacing w:val="-6"/>
        </w:rPr>
        <w:t> </w:t>
      </w:r>
      <w:r>
        <w:rPr/>
        <w:t>limites</w:t>
      </w:r>
      <w:r>
        <w:rPr>
          <w:spacing w:val="-4"/>
        </w:rPr>
        <w:t> </w:t>
      </w:r>
      <w:r>
        <w:rPr/>
        <w:t>ao</w:t>
      </w:r>
      <w:r>
        <w:rPr>
          <w:spacing w:val="-2"/>
        </w:rPr>
        <w:t> </w:t>
      </w:r>
      <w:r>
        <w:rPr/>
        <w:t>exercício do Direito</w:t>
      </w:r>
      <w:r>
        <w:rPr>
          <w:spacing w:val="-3"/>
        </w:rPr>
        <w:t> </w:t>
      </w:r>
      <w:r>
        <w:rPr/>
        <w:t>à</w:t>
      </w:r>
      <w:r>
        <w:rPr>
          <w:spacing w:val="-4"/>
        </w:rPr>
        <w:t> </w:t>
      </w:r>
      <w:r>
        <w:rPr/>
        <w:t>propriedade intelectual</w:t>
      </w:r>
      <w:r>
        <w:rPr>
          <w:spacing w:val="-7"/>
        </w:rPr>
        <w:t> </w:t>
      </w:r>
      <w:r>
        <w:rPr/>
        <w:t>devem</w:t>
      </w:r>
      <w:r>
        <w:rPr>
          <w:spacing w:val="-7"/>
        </w:rPr>
        <w:t> </w:t>
      </w:r>
      <w:r>
        <w:rPr/>
        <w:t>ser tão</w:t>
      </w:r>
      <w:r>
        <w:rPr>
          <w:spacing w:val="-2"/>
        </w:rPr>
        <w:t> </w:t>
      </w:r>
      <w:r>
        <w:rPr/>
        <w:t>importantes</w:t>
      </w:r>
      <w:r>
        <w:rPr>
          <w:spacing w:val="-5"/>
        </w:rPr>
        <w:t> </w:t>
      </w:r>
      <w:r>
        <w:rPr/>
        <w:t>quanto</w:t>
      </w:r>
      <w:r>
        <w:rPr>
          <w:spacing w:val="-2"/>
        </w:rPr>
        <w:t> </w:t>
      </w:r>
      <w:r>
        <w:rPr/>
        <w:t>as</w:t>
      </w:r>
      <w:r>
        <w:rPr>
          <w:spacing w:val="-1"/>
        </w:rPr>
        <w:t> </w:t>
      </w:r>
      <w:r>
        <w:rPr/>
        <w:t>próprias</w:t>
      </w:r>
      <w:r>
        <w:rPr>
          <w:spacing w:val="-4"/>
        </w:rPr>
        <w:t> </w:t>
      </w:r>
      <w:r>
        <w:rPr/>
        <w:t>prerrogativas</w:t>
      </w:r>
      <w:r>
        <w:rPr>
          <w:spacing w:val="-3"/>
        </w:rPr>
        <w:t> </w:t>
      </w:r>
      <w:r>
        <w:rPr/>
        <w:t>que</w:t>
      </w:r>
      <w:r>
        <w:rPr>
          <w:spacing w:val="-2"/>
        </w:rPr>
        <w:t> </w:t>
      </w:r>
      <w:r>
        <w:rPr/>
        <w:t>ele</w:t>
      </w:r>
      <w:r>
        <w:rPr>
          <w:spacing w:val="-1"/>
        </w:rPr>
        <w:t> </w:t>
      </w:r>
      <w:r>
        <w:rPr/>
        <w:t>pretende</w:t>
      </w:r>
      <w:r>
        <w:rPr>
          <w:spacing w:val="-2"/>
        </w:rPr>
        <w:t> </w:t>
      </w:r>
      <w:r>
        <w:rPr/>
        <w:t>proteger,</w:t>
      </w:r>
      <w:r>
        <w:rPr>
          <w:spacing w:val="-3"/>
        </w:rPr>
        <w:t> </w:t>
      </w:r>
      <w:r>
        <w:rPr/>
        <w:t>para</w:t>
      </w:r>
      <w:r>
        <w:rPr>
          <w:spacing w:val="-2"/>
        </w:rPr>
        <w:t> </w:t>
      </w:r>
      <w:r>
        <w:rPr/>
        <w:t>que</w:t>
      </w:r>
      <w:r>
        <w:rPr>
          <w:spacing w:val="-4"/>
        </w:rPr>
        <w:t> </w:t>
      </w:r>
      <w:r>
        <w:rPr/>
        <w:t>se</w:t>
      </w:r>
      <w:r>
        <w:rPr>
          <w:spacing w:val="-2"/>
        </w:rPr>
        <w:t> </w:t>
      </w:r>
      <w:r>
        <w:rPr/>
        <w:t>proteja</w:t>
      </w:r>
      <w:r>
        <w:rPr>
          <w:spacing w:val="-2"/>
        </w:rPr>
        <w:t> </w:t>
      </w:r>
      <w:r>
        <w:rPr/>
        <w:t>também</w:t>
      </w:r>
      <w:r>
        <w:rPr>
          <w:spacing w:val="-6"/>
        </w:rPr>
        <w:t> </w:t>
      </w:r>
      <w:r>
        <w:rPr/>
        <w:t>o</w:t>
      </w:r>
      <w:r>
        <w:rPr>
          <w:spacing w:val="1"/>
        </w:rPr>
        <w:t> </w:t>
      </w:r>
      <w:r>
        <w:rPr/>
        <w:t>Direito</w:t>
      </w:r>
      <w:r>
        <w:rPr>
          <w:spacing w:val="1"/>
        </w:rPr>
        <w:t> </w:t>
      </w:r>
      <w:r>
        <w:rPr/>
        <w:t>de</w:t>
      </w:r>
      <w:r>
        <w:rPr>
          <w:spacing w:val="-4"/>
        </w:rPr>
        <w:t> </w:t>
      </w:r>
      <w:r>
        <w:rPr/>
        <w:t>acesso ao</w:t>
      </w:r>
      <w:r>
        <w:rPr>
          <w:spacing w:val="-1"/>
        </w:rPr>
        <w:t> </w:t>
      </w:r>
      <w:r>
        <w:rPr/>
        <w:t>conhecimento</w:t>
      </w:r>
      <w:r>
        <w:rPr>
          <w:spacing w:val="-3"/>
        </w:rPr>
        <w:t> </w:t>
      </w:r>
      <w:r>
        <w:rPr/>
        <w:t>e liberdade de expressão.</w:t>
      </w:r>
    </w:p>
    <w:p>
      <w:pPr>
        <w:pStyle w:val="BodyText"/>
        <w:spacing w:before="5"/>
        <w:rPr>
          <w:sz w:val="15"/>
        </w:rPr>
      </w:pPr>
    </w:p>
    <w:p>
      <w:pPr>
        <w:pStyle w:val="BodyText"/>
        <w:spacing w:line="259" w:lineRule="auto" w:before="1"/>
        <w:ind w:left="120" w:right="105" w:hanging="10"/>
        <w:jc w:val="both"/>
      </w:pPr>
      <w:r>
        <w:rPr>
          <w:b/>
        </w:rPr>
        <w:t>Resultados: </w:t>
      </w:r>
      <w:r>
        <w:rPr/>
        <w:t>A partir desta pesquisa, foi possível evidenciar que o conceito de Direito autoral, e as proteções jurídicas projetadas sobre ele, partem de uma suposição equivocada sobre o processo criativo, visto como fenômeno individualista e alheio ao mundo e a outras obras </w:t>
      </w:r>
      <w:r>
        <w:rPr>
          <w:spacing w:val="-3"/>
        </w:rPr>
        <w:t>já </w:t>
      </w:r>
      <w:r>
        <w:rPr/>
        <w:t>produzidas. O mais alto grau de criatividade exige a referência ao que </w:t>
      </w:r>
      <w:r>
        <w:rPr>
          <w:spacing w:val="-3"/>
        </w:rPr>
        <w:t>já </w:t>
      </w:r>
      <w:r>
        <w:rPr/>
        <w:t>foi produzido antes por outras pessoas ou coletividades, seja para marcar</w:t>
      </w:r>
      <w:r>
        <w:rPr>
          <w:spacing w:val="-4"/>
        </w:rPr>
        <w:t> </w:t>
      </w:r>
      <w:r>
        <w:rPr/>
        <w:t>a</w:t>
      </w:r>
      <w:r>
        <w:rPr>
          <w:spacing w:val="-5"/>
        </w:rPr>
        <w:t> </w:t>
      </w:r>
      <w:r>
        <w:rPr/>
        <w:t>diferença</w:t>
      </w:r>
      <w:r>
        <w:rPr>
          <w:spacing w:val="-6"/>
        </w:rPr>
        <w:t> </w:t>
      </w:r>
      <w:r>
        <w:rPr/>
        <w:t>em</w:t>
      </w:r>
      <w:r>
        <w:rPr>
          <w:spacing w:val="-8"/>
        </w:rPr>
        <w:t> </w:t>
      </w:r>
      <w:r>
        <w:rPr/>
        <w:t>relação</w:t>
      </w:r>
      <w:r>
        <w:rPr>
          <w:spacing w:val="-3"/>
        </w:rPr>
        <w:t> </w:t>
      </w:r>
      <w:r>
        <w:rPr/>
        <w:t>a</w:t>
      </w:r>
      <w:r>
        <w:rPr>
          <w:spacing w:val="-4"/>
        </w:rPr>
        <w:t> </w:t>
      </w:r>
      <w:r>
        <w:rPr/>
        <w:t>estes,</w:t>
      </w:r>
      <w:r>
        <w:rPr>
          <w:spacing w:val="-6"/>
        </w:rPr>
        <w:t> </w:t>
      </w:r>
      <w:r>
        <w:rPr/>
        <w:t>seja</w:t>
      </w:r>
      <w:r>
        <w:rPr>
          <w:spacing w:val="-5"/>
        </w:rPr>
        <w:t> </w:t>
      </w:r>
      <w:r>
        <w:rPr/>
        <w:t>para</w:t>
      </w:r>
      <w:r>
        <w:rPr>
          <w:spacing w:val="-5"/>
        </w:rPr>
        <w:t> </w:t>
      </w:r>
      <w:r>
        <w:rPr/>
        <w:t>usá-las</w:t>
      </w:r>
      <w:r>
        <w:rPr>
          <w:spacing w:val="-6"/>
        </w:rPr>
        <w:t> </w:t>
      </w:r>
      <w:r>
        <w:rPr/>
        <w:t>de</w:t>
      </w:r>
      <w:r>
        <w:rPr>
          <w:spacing w:val="-4"/>
        </w:rPr>
        <w:t> </w:t>
      </w:r>
      <w:r>
        <w:rPr/>
        <w:t>substrato</w:t>
      </w:r>
      <w:r>
        <w:rPr>
          <w:spacing w:val="-3"/>
        </w:rPr>
        <w:t> </w:t>
      </w:r>
      <w:r>
        <w:rPr/>
        <w:t>para</w:t>
      </w:r>
      <w:r>
        <w:rPr>
          <w:spacing w:val="-6"/>
        </w:rPr>
        <w:t> </w:t>
      </w:r>
      <w:r>
        <w:rPr/>
        <w:t>novas</w:t>
      </w:r>
      <w:r>
        <w:rPr>
          <w:spacing w:val="-6"/>
        </w:rPr>
        <w:t> </w:t>
      </w:r>
      <w:r>
        <w:rPr/>
        <w:t>contribuições.</w:t>
      </w:r>
      <w:r>
        <w:rPr>
          <w:spacing w:val="-3"/>
        </w:rPr>
        <w:t> </w:t>
      </w:r>
      <w:r>
        <w:rPr/>
        <w:t>Toda</w:t>
      </w:r>
      <w:r>
        <w:rPr>
          <w:spacing w:val="-5"/>
        </w:rPr>
        <w:t> </w:t>
      </w:r>
      <w:r>
        <w:rPr/>
        <w:t>criação</w:t>
      </w:r>
      <w:r>
        <w:rPr>
          <w:spacing w:val="-2"/>
        </w:rPr>
        <w:t> </w:t>
      </w:r>
      <w:r>
        <w:rPr/>
        <w:t>é</w:t>
      </w:r>
      <w:r>
        <w:rPr>
          <w:spacing w:val="-8"/>
        </w:rPr>
        <w:t> </w:t>
      </w:r>
      <w:r>
        <w:rPr/>
        <w:t>reutilização,</w:t>
      </w:r>
      <w:r>
        <w:rPr>
          <w:spacing w:val="-3"/>
        </w:rPr>
        <w:t> </w:t>
      </w:r>
      <w:r>
        <w:rPr/>
        <w:t>remodelação</w:t>
      </w:r>
      <w:r>
        <w:rPr>
          <w:spacing w:val="-3"/>
        </w:rPr>
        <w:t> </w:t>
      </w:r>
      <w:r>
        <w:rPr/>
        <w:t>do</w:t>
      </w:r>
      <w:r>
        <w:rPr>
          <w:spacing w:val="-4"/>
        </w:rPr>
        <w:t> </w:t>
      </w:r>
      <w:r>
        <w:rPr/>
        <w:t>que se viu antes, de modo que o estabelecimento da autoria como posse absoluta daquilo que é produzido não se sustenta. Assim, a proteção aos Direitos autorais tal como se dá hoje não se configura como uma condição de possibilidade da produção cultural, e na realidade opera uma restrição</w:t>
      </w:r>
      <w:r>
        <w:rPr>
          <w:spacing w:val="-7"/>
        </w:rPr>
        <w:t> </w:t>
      </w:r>
      <w:r>
        <w:rPr/>
        <w:t>injustificável</w:t>
      </w:r>
      <w:r>
        <w:rPr>
          <w:spacing w:val="-11"/>
        </w:rPr>
        <w:t> </w:t>
      </w:r>
      <w:r>
        <w:rPr/>
        <w:t>às</w:t>
      </w:r>
      <w:r>
        <w:rPr>
          <w:spacing w:val="-7"/>
        </w:rPr>
        <w:t> </w:t>
      </w:r>
      <w:r>
        <w:rPr/>
        <w:t>formas</w:t>
      </w:r>
      <w:r>
        <w:rPr>
          <w:spacing w:val="-8"/>
        </w:rPr>
        <w:t> </w:t>
      </w:r>
      <w:r>
        <w:rPr/>
        <w:t>de</w:t>
      </w:r>
      <w:r>
        <w:rPr>
          <w:spacing w:val="-8"/>
        </w:rPr>
        <w:t> </w:t>
      </w:r>
      <w:r>
        <w:rPr/>
        <w:t>criação</w:t>
      </w:r>
      <w:r>
        <w:rPr>
          <w:spacing w:val="-5"/>
        </w:rPr>
        <w:t> </w:t>
      </w:r>
      <w:r>
        <w:rPr/>
        <w:t>e</w:t>
      </w:r>
      <w:r>
        <w:rPr>
          <w:spacing w:val="-8"/>
        </w:rPr>
        <w:t> </w:t>
      </w:r>
      <w:r>
        <w:rPr/>
        <w:t>fruição</w:t>
      </w:r>
      <w:r>
        <w:rPr>
          <w:spacing w:val="-8"/>
        </w:rPr>
        <w:t> </w:t>
      </w:r>
      <w:r>
        <w:rPr/>
        <w:t>de</w:t>
      </w:r>
      <w:r>
        <w:rPr>
          <w:spacing w:val="-9"/>
        </w:rPr>
        <w:t> </w:t>
      </w:r>
      <w:r>
        <w:rPr/>
        <w:t>cultura,</w:t>
      </w:r>
      <w:r>
        <w:rPr>
          <w:spacing w:val="-7"/>
        </w:rPr>
        <w:t> </w:t>
      </w:r>
      <w:r>
        <w:rPr/>
        <w:t>ferindo</w:t>
      </w:r>
      <w:r>
        <w:rPr>
          <w:spacing w:val="-7"/>
        </w:rPr>
        <w:t> </w:t>
      </w:r>
      <w:r>
        <w:rPr/>
        <w:t>também</w:t>
      </w:r>
      <w:r>
        <w:rPr>
          <w:spacing w:val="-12"/>
        </w:rPr>
        <w:t> </w:t>
      </w:r>
      <w:r>
        <w:rPr/>
        <w:t>os</w:t>
      </w:r>
      <w:r>
        <w:rPr>
          <w:spacing w:val="-8"/>
        </w:rPr>
        <w:t> </w:t>
      </w:r>
      <w:r>
        <w:rPr/>
        <w:t>Direitos</w:t>
      </w:r>
      <w:r>
        <w:rPr>
          <w:spacing w:val="-8"/>
        </w:rPr>
        <w:t> </w:t>
      </w:r>
      <w:r>
        <w:rPr/>
        <w:t>constitucionais</w:t>
      </w:r>
      <w:r>
        <w:rPr>
          <w:spacing w:val="-8"/>
        </w:rPr>
        <w:t> </w:t>
      </w:r>
      <w:r>
        <w:rPr/>
        <w:t>de</w:t>
      </w:r>
      <w:r>
        <w:rPr>
          <w:spacing w:val="-8"/>
        </w:rPr>
        <w:t> </w:t>
      </w:r>
      <w:r>
        <w:rPr/>
        <w:t>acesso</w:t>
      </w:r>
      <w:r>
        <w:rPr>
          <w:spacing w:val="-7"/>
        </w:rPr>
        <w:t> </w:t>
      </w:r>
      <w:r>
        <w:rPr/>
        <w:t>à</w:t>
      </w:r>
      <w:r>
        <w:rPr>
          <w:spacing w:val="-8"/>
        </w:rPr>
        <w:t> </w:t>
      </w:r>
      <w:r>
        <w:rPr/>
        <w:t>informação,</w:t>
      </w:r>
      <w:r>
        <w:rPr>
          <w:spacing w:val="-6"/>
        </w:rPr>
        <w:t> </w:t>
      </w:r>
      <w:r>
        <w:rPr/>
        <w:t>à</w:t>
      </w:r>
      <w:r>
        <w:rPr>
          <w:spacing w:val="-10"/>
        </w:rPr>
        <w:t> </w:t>
      </w:r>
      <w:r>
        <w:rPr/>
        <w:t>educação e da liberdade de</w:t>
      </w:r>
      <w:r>
        <w:rPr>
          <w:spacing w:val="1"/>
        </w:rPr>
        <w:t> </w:t>
      </w:r>
      <w:r>
        <w:rPr/>
        <w:t>expressão</w:t>
      </w:r>
    </w:p>
    <w:p>
      <w:pPr>
        <w:pStyle w:val="BodyText"/>
        <w:spacing w:before="9"/>
        <w:rPr>
          <w:sz w:val="9"/>
        </w:rPr>
      </w:pPr>
    </w:p>
    <w:p>
      <w:pPr>
        <w:pStyle w:val="BodyText"/>
        <w:spacing w:line="259" w:lineRule="auto"/>
        <w:ind w:left="120" w:right="105" w:hanging="10"/>
        <w:jc w:val="both"/>
      </w:pPr>
      <w:r>
        <w:rPr>
          <w:b/>
        </w:rPr>
        <w:t>Conclusão: </w:t>
      </w:r>
      <w:r>
        <w:rPr/>
        <w:t>A partir desta pesquisa, foi possível evidenciar que o conceito de Direito autoral, e as proteções jurídicas projetadas sobre ele, partem de uma suposição equivocada sobre o processo criativo, visto como fenômeno individualista e alheio ao mundo e a outras obras </w:t>
      </w:r>
      <w:r>
        <w:rPr>
          <w:spacing w:val="-3"/>
        </w:rPr>
        <w:t>já </w:t>
      </w:r>
      <w:r>
        <w:rPr/>
        <w:t>produzidas. O mais alto grau de criatividade exige a referência ao que </w:t>
      </w:r>
      <w:r>
        <w:rPr>
          <w:spacing w:val="-3"/>
        </w:rPr>
        <w:t>já </w:t>
      </w:r>
      <w:r>
        <w:rPr/>
        <w:t>foi produzido antes por outras pessoas ou coletividades, seja para marcar</w:t>
      </w:r>
      <w:r>
        <w:rPr>
          <w:spacing w:val="-4"/>
        </w:rPr>
        <w:t> </w:t>
      </w:r>
      <w:r>
        <w:rPr/>
        <w:t>a</w:t>
      </w:r>
      <w:r>
        <w:rPr>
          <w:spacing w:val="-5"/>
        </w:rPr>
        <w:t> </w:t>
      </w:r>
      <w:r>
        <w:rPr/>
        <w:t>diferença</w:t>
      </w:r>
      <w:r>
        <w:rPr>
          <w:spacing w:val="-6"/>
        </w:rPr>
        <w:t> </w:t>
      </w:r>
      <w:r>
        <w:rPr/>
        <w:t>em</w:t>
      </w:r>
      <w:r>
        <w:rPr>
          <w:spacing w:val="-8"/>
        </w:rPr>
        <w:t> </w:t>
      </w:r>
      <w:r>
        <w:rPr/>
        <w:t>relação</w:t>
      </w:r>
      <w:r>
        <w:rPr>
          <w:spacing w:val="-3"/>
        </w:rPr>
        <w:t> </w:t>
      </w:r>
      <w:r>
        <w:rPr/>
        <w:t>a</w:t>
      </w:r>
      <w:r>
        <w:rPr>
          <w:spacing w:val="-4"/>
        </w:rPr>
        <w:t> </w:t>
      </w:r>
      <w:r>
        <w:rPr/>
        <w:t>estes,</w:t>
      </w:r>
      <w:r>
        <w:rPr>
          <w:spacing w:val="-6"/>
        </w:rPr>
        <w:t> </w:t>
      </w:r>
      <w:r>
        <w:rPr/>
        <w:t>seja</w:t>
      </w:r>
      <w:r>
        <w:rPr>
          <w:spacing w:val="-5"/>
        </w:rPr>
        <w:t> </w:t>
      </w:r>
      <w:r>
        <w:rPr/>
        <w:t>para</w:t>
      </w:r>
      <w:r>
        <w:rPr>
          <w:spacing w:val="-5"/>
        </w:rPr>
        <w:t> </w:t>
      </w:r>
      <w:r>
        <w:rPr/>
        <w:t>usá-las</w:t>
      </w:r>
      <w:r>
        <w:rPr>
          <w:spacing w:val="-6"/>
        </w:rPr>
        <w:t> </w:t>
      </w:r>
      <w:r>
        <w:rPr/>
        <w:t>de</w:t>
      </w:r>
      <w:r>
        <w:rPr>
          <w:spacing w:val="-4"/>
        </w:rPr>
        <w:t> </w:t>
      </w:r>
      <w:r>
        <w:rPr/>
        <w:t>substrato</w:t>
      </w:r>
      <w:r>
        <w:rPr>
          <w:spacing w:val="-3"/>
        </w:rPr>
        <w:t> </w:t>
      </w:r>
      <w:r>
        <w:rPr/>
        <w:t>para</w:t>
      </w:r>
      <w:r>
        <w:rPr>
          <w:spacing w:val="-6"/>
        </w:rPr>
        <w:t> </w:t>
      </w:r>
      <w:r>
        <w:rPr/>
        <w:t>novas</w:t>
      </w:r>
      <w:r>
        <w:rPr>
          <w:spacing w:val="-6"/>
        </w:rPr>
        <w:t> </w:t>
      </w:r>
      <w:r>
        <w:rPr/>
        <w:t>contribuições.</w:t>
      </w:r>
      <w:r>
        <w:rPr>
          <w:spacing w:val="-3"/>
        </w:rPr>
        <w:t> </w:t>
      </w:r>
      <w:r>
        <w:rPr/>
        <w:t>Toda</w:t>
      </w:r>
      <w:r>
        <w:rPr>
          <w:spacing w:val="-5"/>
        </w:rPr>
        <w:t> </w:t>
      </w:r>
      <w:r>
        <w:rPr/>
        <w:t>criação</w:t>
      </w:r>
      <w:r>
        <w:rPr>
          <w:spacing w:val="-2"/>
        </w:rPr>
        <w:t> </w:t>
      </w:r>
      <w:r>
        <w:rPr/>
        <w:t>é</w:t>
      </w:r>
      <w:r>
        <w:rPr>
          <w:spacing w:val="-8"/>
        </w:rPr>
        <w:t> </w:t>
      </w:r>
      <w:r>
        <w:rPr/>
        <w:t>reutilização,</w:t>
      </w:r>
      <w:r>
        <w:rPr>
          <w:spacing w:val="-3"/>
        </w:rPr>
        <w:t> </w:t>
      </w:r>
      <w:r>
        <w:rPr/>
        <w:t>remodelação</w:t>
      </w:r>
      <w:r>
        <w:rPr>
          <w:spacing w:val="-3"/>
        </w:rPr>
        <w:t> </w:t>
      </w:r>
      <w:r>
        <w:rPr/>
        <w:t>do</w:t>
      </w:r>
      <w:r>
        <w:rPr>
          <w:spacing w:val="-4"/>
        </w:rPr>
        <w:t> </w:t>
      </w:r>
      <w:r>
        <w:rPr/>
        <w:t>que se viu antes, de modo que o estabelecimento da autoria como posse absoluta daquilo que é produzido não se sustenta. Assim, a proteção aos Direitos autorais tal como se dá hoje não se configura como uma condição de possibilidade da produção cultural, e na realidade opera uma restrição</w:t>
      </w:r>
      <w:r>
        <w:rPr>
          <w:spacing w:val="-7"/>
        </w:rPr>
        <w:t> </w:t>
      </w:r>
      <w:r>
        <w:rPr/>
        <w:t>injustificável</w:t>
      </w:r>
      <w:r>
        <w:rPr>
          <w:spacing w:val="-11"/>
        </w:rPr>
        <w:t> </w:t>
      </w:r>
      <w:r>
        <w:rPr/>
        <w:t>às</w:t>
      </w:r>
      <w:r>
        <w:rPr>
          <w:spacing w:val="-7"/>
        </w:rPr>
        <w:t> </w:t>
      </w:r>
      <w:r>
        <w:rPr/>
        <w:t>formas</w:t>
      </w:r>
      <w:r>
        <w:rPr>
          <w:spacing w:val="-8"/>
        </w:rPr>
        <w:t> </w:t>
      </w:r>
      <w:r>
        <w:rPr/>
        <w:t>de</w:t>
      </w:r>
      <w:r>
        <w:rPr>
          <w:spacing w:val="-8"/>
        </w:rPr>
        <w:t> </w:t>
      </w:r>
      <w:r>
        <w:rPr/>
        <w:t>criação</w:t>
      </w:r>
      <w:r>
        <w:rPr>
          <w:spacing w:val="-5"/>
        </w:rPr>
        <w:t> </w:t>
      </w:r>
      <w:r>
        <w:rPr/>
        <w:t>e</w:t>
      </w:r>
      <w:r>
        <w:rPr>
          <w:spacing w:val="-8"/>
        </w:rPr>
        <w:t> </w:t>
      </w:r>
      <w:r>
        <w:rPr/>
        <w:t>fruição</w:t>
      </w:r>
      <w:r>
        <w:rPr>
          <w:spacing w:val="-8"/>
        </w:rPr>
        <w:t> </w:t>
      </w:r>
      <w:r>
        <w:rPr/>
        <w:t>de</w:t>
      </w:r>
      <w:r>
        <w:rPr>
          <w:spacing w:val="-9"/>
        </w:rPr>
        <w:t> </w:t>
      </w:r>
      <w:r>
        <w:rPr/>
        <w:t>cultura,</w:t>
      </w:r>
      <w:r>
        <w:rPr>
          <w:spacing w:val="-7"/>
        </w:rPr>
        <w:t> </w:t>
      </w:r>
      <w:r>
        <w:rPr/>
        <w:t>ferindo</w:t>
      </w:r>
      <w:r>
        <w:rPr>
          <w:spacing w:val="-7"/>
        </w:rPr>
        <w:t> </w:t>
      </w:r>
      <w:r>
        <w:rPr/>
        <w:t>também</w:t>
      </w:r>
      <w:r>
        <w:rPr>
          <w:spacing w:val="-12"/>
        </w:rPr>
        <w:t> </w:t>
      </w:r>
      <w:r>
        <w:rPr/>
        <w:t>os</w:t>
      </w:r>
      <w:r>
        <w:rPr>
          <w:spacing w:val="-8"/>
        </w:rPr>
        <w:t> </w:t>
      </w:r>
      <w:r>
        <w:rPr/>
        <w:t>Direitos</w:t>
      </w:r>
      <w:r>
        <w:rPr>
          <w:spacing w:val="-8"/>
        </w:rPr>
        <w:t> </w:t>
      </w:r>
      <w:r>
        <w:rPr/>
        <w:t>constitucionais</w:t>
      </w:r>
      <w:r>
        <w:rPr>
          <w:spacing w:val="-8"/>
        </w:rPr>
        <w:t> </w:t>
      </w:r>
      <w:r>
        <w:rPr/>
        <w:t>de</w:t>
      </w:r>
      <w:r>
        <w:rPr>
          <w:spacing w:val="-8"/>
        </w:rPr>
        <w:t> </w:t>
      </w:r>
      <w:r>
        <w:rPr/>
        <w:t>acesso</w:t>
      </w:r>
      <w:r>
        <w:rPr>
          <w:spacing w:val="-7"/>
        </w:rPr>
        <w:t> </w:t>
      </w:r>
      <w:r>
        <w:rPr/>
        <w:t>à</w:t>
      </w:r>
      <w:r>
        <w:rPr>
          <w:spacing w:val="-8"/>
        </w:rPr>
        <w:t> </w:t>
      </w:r>
      <w:r>
        <w:rPr/>
        <w:t>informação,</w:t>
      </w:r>
      <w:r>
        <w:rPr>
          <w:spacing w:val="-6"/>
        </w:rPr>
        <w:t> </w:t>
      </w:r>
      <w:r>
        <w:rPr/>
        <w:t>à</w:t>
      </w:r>
      <w:r>
        <w:rPr>
          <w:spacing w:val="-10"/>
        </w:rPr>
        <w:t> </w:t>
      </w:r>
      <w:r>
        <w:rPr/>
        <w:t>educação e da liberdade de</w:t>
      </w:r>
      <w:r>
        <w:rPr>
          <w:spacing w:val="1"/>
        </w:rPr>
        <w:t> </w:t>
      </w:r>
      <w:r>
        <w:rPr/>
        <w:t>expressão</w:t>
      </w:r>
    </w:p>
    <w:p>
      <w:pPr>
        <w:pStyle w:val="BodyText"/>
        <w:spacing w:before="8"/>
        <w:rPr>
          <w:sz w:val="9"/>
        </w:rPr>
      </w:pPr>
    </w:p>
    <w:p>
      <w:pPr>
        <w:pStyle w:val="BodyText"/>
        <w:spacing w:line="458" w:lineRule="auto"/>
        <w:ind w:left="111" w:right="499"/>
        <w:jc w:val="both"/>
        <w:rPr>
          <w:b/>
        </w:rPr>
      </w:pPr>
      <w:r>
        <w:rPr>
          <w:b/>
        </w:rPr>
        <w:t>Palavras-Chave: </w:t>
      </w:r>
      <w:r>
        <w:rPr/>
        <w:t>Direitos autorais, propriedade intelectual, acesso à cultura, liberdade de expressão, cultura digital, colaborativismo. </w:t>
      </w:r>
      <w:r>
        <w:rPr>
          <w:b/>
        </w:rPr>
        <w:t>Colaboradores:</w:t>
      </w:r>
    </w:p>
    <w:p>
      <w:pPr>
        <w:spacing w:after="0" w:line="458" w:lineRule="auto"/>
        <w:jc w:val="both"/>
        <w:sectPr>
          <w:pgSz w:w="7940" w:h="11910"/>
          <w:pgMar w:header="297" w:footer="0" w:top="700" w:bottom="280" w:left="460" w:right="460"/>
        </w:sectPr>
      </w:pPr>
    </w:p>
    <w:p>
      <w:pPr>
        <w:pStyle w:val="BodyText"/>
        <w:spacing w:before="1"/>
        <w:rPr>
          <w:b/>
          <w:sz w:val="9"/>
        </w:rPr>
      </w:pPr>
    </w:p>
    <w:p>
      <w:pPr>
        <w:pStyle w:val="Heading1"/>
        <w:ind w:left="226" w:right="90"/>
        <w:jc w:val="center"/>
      </w:pPr>
      <w:r>
        <w:rPr>
          <w:color w:val="007E39"/>
        </w:rPr>
        <w:t>Estudo do Gene NPVF em portadores de puberdade precoce dependente de gonadotrofinas.</w:t>
      </w:r>
    </w:p>
    <w:p>
      <w:pPr>
        <w:spacing w:before="74"/>
        <w:ind w:left="5246" w:right="48" w:firstLine="0"/>
        <w:jc w:val="center"/>
        <w:rPr>
          <w:sz w:val="12"/>
        </w:rPr>
      </w:pPr>
      <w:r>
        <w:rPr>
          <w:b/>
          <w:color w:val="2E75B6"/>
          <w:sz w:val="12"/>
        </w:rPr>
        <w:t>Bolsista</w:t>
      </w:r>
      <w:r>
        <w:rPr>
          <w:color w:val="2E75B6"/>
          <w:sz w:val="12"/>
        </w:rPr>
        <w:t>: Gabriela Silva Vogado</w:t>
      </w:r>
    </w:p>
    <w:p>
      <w:pPr>
        <w:pStyle w:val="BodyText"/>
        <w:spacing w:before="1"/>
        <w:rPr>
          <w:sz w:val="14"/>
        </w:rPr>
      </w:pPr>
    </w:p>
    <w:p>
      <w:pPr>
        <w:spacing w:line="518"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4"/>
        <w:ind w:left="111" w:right="0" w:firstLine="0"/>
        <w:jc w:val="left"/>
        <w:rPr>
          <w:sz w:val="12"/>
        </w:rPr>
      </w:pPr>
      <w:r>
        <w:rPr>
          <w:b/>
          <w:sz w:val="12"/>
        </w:rPr>
        <w:t>Orientador (a): </w:t>
      </w:r>
      <w:r>
        <w:rPr>
          <w:sz w:val="12"/>
        </w:rPr>
        <w:t>ADRIANA LOFRANO ALVES PORTO</w:t>
      </w:r>
    </w:p>
    <w:p>
      <w:pPr>
        <w:pStyle w:val="BodyText"/>
        <w:spacing w:before="7"/>
        <w:rPr>
          <w:sz w:val="16"/>
        </w:rPr>
      </w:pPr>
    </w:p>
    <w:p>
      <w:pPr>
        <w:pStyle w:val="BodyText"/>
        <w:spacing w:line="259" w:lineRule="auto"/>
        <w:ind w:left="120" w:right="103" w:hanging="10"/>
        <w:jc w:val="both"/>
      </w:pPr>
      <w:r>
        <w:rPr>
          <w:b/>
        </w:rPr>
        <w:t>Introdução:</w:t>
      </w:r>
      <w:r>
        <w:rPr>
          <w:b/>
          <w:spacing w:val="-7"/>
        </w:rPr>
        <w:t> </w:t>
      </w:r>
      <w:r>
        <w:rPr/>
        <w:t>Nas</w:t>
      </w:r>
      <w:r>
        <w:rPr>
          <w:spacing w:val="-9"/>
        </w:rPr>
        <w:t> </w:t>
      </w:r>
      <w:r>
        <w:rPr/>
        <w:t>última</w:t>
      </w:r>
      <w:r>
        <w:rPr>
          <w:spacing w:val="-8"/>
        </w:rPr>
        <w:t> </w:t>
      </w:r>
      <w:r>
        <w:rPr/>
        <w:t>décadas</w:t>
      </w:r>
      <w:r>
        <w:rPr>
          <w:spacing w:val="-9"/>
        </w:rPr>
        <w:t> </w:t>
      </w:r>
      <w:r>
        <w:rPr/>
        <w:t>tem-se</w:t>
      </w:r>
      <w:r>
        <w:rPr>
          <w:spacing w:val="-9"/>
        </w:rPr>
        <w:t> </w:t>
      </w:r>
      <w:r>
        <w:rPr/>
        <w:t>verificado</w:t>
      </w:r>
      <w:r>
        <w:rPr>
          <w:spacing w:val="-8"/>
        </w:rPr>
        <w:t> </w:t>
      </w:r>
      <w:r>
        <w:rPr/>
        <w:t>diminuição</w:t>
      </w:r>
      <w:r>
        <w:rPr>
          <w:spacing w:val="-7"/>
        </w:rPr>
        <w:t> </w:t>
      </w:r>
      <w:r>
        <w:rPr/>
        <w:t>da</w:t>
      </w:r>
      <w:r>
        <w:rPr>
          <w:spacing w:val="-10"/>
        </w:rPr>
        <w:t> </w:t>
      </w:r>
      <w:r>
        <w:rPr/>
        <w:t>idade</w:t>
      </w:r>
      <w:r>
        <w:rPr>
          <w:spacing w:val="-8"/>
        </w:rPr>
        <w:t> </w:t>
      </w:r>
      <w:r>
        <w:rPr/>
        <w:t>puberal,</w:t>
      </w:r>
      <w:r>
        <w:rPr>
          <w:spacing w:val="-6"/>
        </w:rPr>
        <w:t> </w:t>
      </w:r>
      <w:r>
        <w:rPr/>
        <w:t>paralelamente</w:t>
      </w:r>
      <w:r>
        <w:rPr>
          <w:spacing w:val="-8"/>
        </w:rPr>
        <w:t> </w:t>
      </w:r>
      <w:r>
        <w:rPr/>
        <w:t>ao</w:t>
      </w:r>
      <w:r>
        <w:rPr>
          <w:spacing w:val="-9"/>
        </w:rPr>
        <w:t> </w:t>
      </w:r>
      <w:r>
        <w:rPr/>
        <w:t>aumento</w:t>
      </w:r>
      <w:r>
        <w:rPr>
          <w:spacing w:val="-7"/>
        </w:rPr>
        <w:t> </w:t>
      </w:r>
      <w:r>
        <w:rPr/>
        <w:t>da</w:t>
      </w:r>
      <w:r>
        <w:rPr>
          <w:spacing w:val="-10"/>
        </w:rPr>
        <w:t> </w:t>
      </w:r>
      <w:r>
        <w:rPr/>
        <w:t>incidência</w:t>
      </w:r>
      <w:r>
        <w:rPr>
          <w:spacing w:val="-8"/>
        </w:rPr>
        <w:t> </w:t>
      </w:r>
      <w:r>
        <w:rPr/>
        <w:t>de</w:t>
      </w:r>
      <w:r>
        <w:rPr>
          <w:spacing w:val="-8"/>
        </w:rPr>
        <w:t> </w:t>
      </w:r>
      <w:r>
        <w:rPr/>
        <w:t>puberdade</w:t>
      </w:r>
      <w:r>
        <w:rPr>
          <w:spacing w:val="-8"/>
        </w:rPr>
        <w:t> </w:t>
      </w:r>
      <w:r>
        <w:rPr/>
        <w:t>precoce central</w:t>
      </w:r>
      <w:r>
        <w:rPr>
          <w:spacing w:val="-9"/>
        </w:rPr>
        <w:t> </w:t>
      </w:r>
      <w:r>
        <w:rPr/>
        <w:t>(PPC).</w:t>
      </w:r>
      <w:r>
        <w:rPr>
          <w:spacing w:val="-4"/>
        </w:rPr>
        <w:t> </w:t>
      </w:r>
      <w:r>
        <w:rPr/>
        <w:t>Na</w:t>
      </w:r>
      <w:r>
        <w:rPr>
          <w:spacing w:val="-7"/>
        </w:rPr>
        <w:t> </w:t>
      </w:r>
      <w:r>
        <w:rPr/>
        <w:t>PPC,</w:t>
      </w:r>
      <w:r>
        <w:rPr>
          <w:spacing w:val="-5"/>
        </w:rPr>
        <w:t> </w:t>
      </w:r>
      <w:r>
        <w:rPr/>
        <w:t>meninas</w:t>
      </w:r>
      <w:r>
        <w:rPr>
          <w:spacing w:val="-6"/>
        </w:rPr>
        <w:t> </w:t>
      </w:r>
      <w:r>
        <w:rPr/>
        <w:t>abaixo</w:t>
      </w:r>
      <w:r>
        <w:rPr>
          <w:spacing w:val="-1"/>
        </w:rPr>
        <w:t> </w:t>
      </w:r>
      <w:r>
        <w:rPr/>
        <w:t>dos</w:t>
      </w:r>
      <w:r>
        <w:rPr>
          <w:spacing w:val="-8"/>
        </w:rPr>
        <w:t> </w:t>
      </w:r>
      <w:r>
        <w:rPr/>
        <w:t>8</w:t>
      </w:r>
      <w:r>
        <w:rPr>
          <w:spacing w:val="-6"/>
        </w:rPr>
        <w:t> </w:t>
      </w:r>
      <w:r>
        <w:rPr/>
        <w:t>anos</w:t>
      </w:r>
      <w:r>
        <w:rPr>
          <w:spacing w:val="-7"/>
        </w:rPr>
        <w:t> </w:t>
      </w:r>
      <w:r>
        <w:rPr/>
        <w:t>de</w:t>
      </w:r>
      <w:r>
        <w:rPr>
          <w:spacing w:val="-4"/>
        </w:rPr>
        <w:t> </w:t>
      </w:r>
      <w:r>
        <w:rPr/>
        <w:t>idade</w:t>
      </w:r>
      <w:r>
        <w:rPr>
          <w:spacing w:val="-6"/>
        </w:rPr>
        <w:t> </w:t>
      </w:r>
      <w:r>
        <w:rPr/>
        <w:t>e</w:t>
      </w:r>
      <w:r>
        <w:rPr>
          <w:spacing w:val="-2"/>
        </w:rPr>
        <w:t> </w:t>
      </w:r>
      <w:r>
        <w:rPr/>
        <w:t>meninos</w:t>
      </w:r>
      <w:r>
        <w:rPr>
          <w:spacing w:val="-6"/>
        </w:rPr>
        <w:t> </w:t>
      </w:r>
      <w:r>
        <w:rPr/>
        <w:t>abaixo</w:t>
      </w:r>
      <w:r>
        <w:rPr>
          <w:spacing w:val="-1"/>
        </w:rPr>
        <w:t> </w:t>
      </w:r>
      <w:r>
        <w:rPr/>
        <w:t>dos</w:t>
      </w:r>
      <w:r>
        <w:rPr>
          <w:spacing w:val="-6"/>
        </w:rPr>
        <w:t> </w:t>
      </w:r>
      <w:r>
        <w:rPr/>
        <w:t>9</w:t>
      </w:r>
      <w:r>
        <w:rPr>
          <w:spacing w:val="-6"/>
        </w:rPr>
        <w:t> </w:t>
      </w:r>
      <w:r>
        <w:rPr/>
        <w:t>anos</w:t>
      </w:r>
      <w:r>
        <w:rPr>
          <w:spacing w:val="-5"/>
        </w:rPr>
        <w:t> </w:t>
      </w:r>
      <w:r>
        <w:rPr/>
        <w:t>de</w:t>
      </w:r>
      <w:r>
        <w:rPr>
          <w:spacing w:val="-7"/>
        </w:rPr>
        <w:t> </w:t>
      </w:r>
      <w:r>
        <w:rPr/>
        <w:t>idade</w:t>
      </w:r>
      <w:r>
        <w:rPr>
          <w:spacing w:val="-6"/>
        </w:rPr>
        <w:t> </w:t>
      </w:r>
      <w:r>
        <w:rPr/>
        <w:t>desenvolvem</w:t>
      </w:r>
      <w:r>
        <w:rPr>
          <w:spacing w:val="-8"/>
        </w:rPr>
        <w:t> </w:t>
      </w:r>
      <w:r>
        <w:rPr/>
        <w:t>caracteres</w:t>
      </w:r>
      <w:r>
        <w:rPr>
          <w:spacing w:val="-5"/>
        </w:rPr>
        <w:t> </w:t>
      </w:r>
      <w:r>
        <w:rPr/>
        <w:t>sexuais</w:t>
      </w:r>
      <w:r>
        <w:rPr>
          <w:spacing w:val="-6"/>
        </w:rPr>
        <w:t> </w:t>
      </w:r>
      <w:r>
        <w:rPr/>
        <w:t>secundários e</w:t>
      </w:r>
      <w:r>
        <w:rPr>
          <w:spacing w:val="11"/>
        </w:rPr>
        <w:t> </w:t>
      </w:r>
      <w:r>
        <w:rPr/>
        <w:t>velocidade</w:t>
      </w:r>
      <w:r>
        <w:rPr>
          <w:spacing w:val="-9"/>
        </w:rPr>
        <w:t> </w:t>
      </w:r>
      <w:r>
        <w:rPr/>
        <w:t>de</w:t>
      </w:r>
      <w:r>
        <w:rPr>
          <w:spacing w:val="-8"/>
        </w:rPr>
        <w:t> </w:t>
      </w:r>
      <w:r>
        <w:rPr/>
        <w:t>crescimento</w:t>
      </w:r>
      <w:r>
        <w:rPr>
          <w:spacing w:val="-7"/>
        </w:rPr>
        <w:t> </w:t>
      </w:r>
      <w:r>
        <w:rPr/>
        <w:t>aumentada.</w:t>
      </w:r>
      <w:r>
        <w:rPr>
          <w:spacing w:val="-8"/>
        </w:rPr>
        <w:t> </w:t>
      </w:r>
      <w:r>
        <w:rPr/>
        <w:t>A</w:t>
      </w:r>
      <w:r>
        <w:rPr>
          <w:spacing w:val="-12"/>
        </w:rPr>
        <w:t> </w:t>
      </w:r>
      <w:r>
        <w:rPr/>
        <w:t>PPC</w:t>
      </w:r>
      <w:r>
        <w:rPr>
          <w:spacing w:val="-8"/>
        </w:rPr>
        <w:t> </w:t>
      </w:r>
      <w:r>
        <w:rPr/>
        <w:t>é</w:t>
      </w:r>
      <w:r>
        <w:rPr>
          <w:spacing w:val="-10"/>
        </w:rPr>
        <w:t> </w:t>
      </w:r>
      <w:r>
        <w:rPr/>
        <w:t>resultado</w:t>
      </w:r>
      <w:r>
        <w:rPr>
          <w:spacing w:val="-8"/>
        </w:rPr>
        <w:t> </w:t>
      </w:r>
      <w:r>
        <w:rPr/>
        <w:t>da</w:t>
      </w:r>
      <w:r>
        <w:rPr>
          <w:spacing w:val="-9"/>
        </w:rPr>
        <w:t> </w:t>
      </w:r>
      <w:r>
        <w:rPr/>
        <w:t>ativação</w:t>
      </w:r>
      <w:r>
        <w:rPr>
          <w:spacing w:val="-7"/>
        </w:rPr>
        <w:t> </w:t>
      </w:r>
      <w:r>
        <w:rPr/>
        <w:t>do</w:t>
      </w:r>
      <w:r>
        <w:rPr>
          <w:spacing w:val="-7"/>
        </w:rPr>
        <w:t> </w:t>
      </w:r>
      <w:r>
        <w:rPr/>
        <w:t>eixo</w:t>
      </w:r>
      <w:r>
        <w:rPr>
          <w:spacing w:val="-7"/>
        </w:rPr>
        <w:t> </w:t>
      </w:r>
      <w:r>
        <w:rPr/>
        <w:t>hipotálamo-hipófise-gonadal,</w:t>
      </w:r>
      <w:r>
        <w:rPr>
          <w:spacing w:val="-8"/>
        </w:rPr>
        <w:t> </w:t>
      </w:r>
      <w:r>
        <w:rPr/>
        <w:t>em</w:t>
      </w:r>
      <w:r>
        <w:rPr>
          <w:spacing w:val="-11"/>
        </w:rPr>
        <w:t> </w:t>
      </w:r>
      <w:r>
        <w:rPr/>
        <w:t>decorrência</w:t>
      </w:r>
      <w:r>
        <w:rPr>
          <w:spacing w:val="-9"/>
        </w:rPr>
        <w:t> </w:t>
      </w:r>
      <w:r>
        <w:rPr/>
        <w:t>do</w:t>
      </w:r>
      <w:r>
        <w:rPr>
          <w:spacing w:val="-7"/>
        </w:rPr>
        <w:t> </w:t>
      </w:r>
      <w:r>
        <w:rPr/>
        <w:t>início</w:t>
      </w:r>
      <w:r>
        <w:rPr>
          <w:spacing w:val="-7"/>
        </w:rPr>
        <w:t> </w:t>
      </w:r>
      <w:r>
        <w:rPr/>
        <w:t>precoce da</w:t>
      </w:r>
      <w:r>
        <w:rPr>
          <w:spacing w:val="-10"/>
        </w:rPr>
        <w:t> </w:t>
      </w:r>
      <w:r>
        <w:rPr/>
        <w:t>secreção</w:t>
      </w:r>
      <w:r>
        <w:rPr>
          <w:spacing w:val="-8"/>
        </w:rPr>
        <w:t> </w:t>
      </w:r>
      <w:r>
        <w:rPr/>
        <w:t>pulsátil</w:t>
      </w:r>
      <w:r>
        <w:rPr>
          <w:spacing w:val="-11"/>
        </w:rPr>
        <w:t> </w:t>
      </w:r>
      <w:r>
        <w:rPr/>
        <w:t>do</w:t>
      </w:r>
      <w:r>
        <w:rPr>
          <w:spacing w:val="-6"/>
        </w:rPr>
        <w:t> </w:t>
      </w:r>
      <w:r>
        <w:rPr/>
        <w:t>GnRH.</w:t>
      </w:r>
      <w:r>
        <w:rPr>
          <w:spacing w:val="-9"/>
        </w:rPr>
        <w:t> </w:t>
      </w:r>
      <w:r>
        <w:rPr/>
        <w:t>Como</w:t>
      </w:r>
      <w:r>
        <w:rPr>
          <w:spacing w:val="-7"/>
        </w:rPr>
        <w:t> </w:t>
      </w:r>
      <w:r>
        <w:rPr/>
        <w:t>a</w:t>
      </w:r>
      <w:r>
        <w:rPr>
          <w:spacing w:val="12"/>
        </w:rPr>
        <w:t> </w:t>
      </w:r>
      <w:r>
        <w:rPr/>
        <w:t>etiologia</w:t>
      </w:r>
      <w:r>
        <w:rPr>
          <w:spacing w:val="-9"/>
        </w:rPr>
        <w:t> </w:t>
      </w:r>
      <w:r>
        <w:rPr/>
        <w:t>da</w:t>
      </w:r>
      <w:r>
        <w:rPr>
          <w:spacing w:val="-8"/>
        </w:rPr>
        <w:t> </w:t>
      </w:r>
      <w:r>
        <w:rPr/>
        <w:t>ativação</w:t>
      </w:r>
      <w:r>
        <w:rPr>
          <w:spacing w:val="-7"/>
        </w:rPr>
        <w:t> </w:t>
      </w:r>
      <w:r>
        <w:rPr/>
        <w:t>precoce</w:t>
      </w:r>
      <w:r>
        <w:rPr>
          <w:spacing w:val="-9"/>
        </w:rPr>
        <w:t> </w:t>
      </w:r>
      <w:r>
        <w:rPr/>
        <w:t>do</w:t>
      </w:r>
      <w:r>
        <w:rPr>
          <w:spacing w:val="-7"/>
        </w:rPr>
        <w:t> </w:t>
      </w:r>
      <w:r>
        <w:rPr/>
        <w:t>eixo</w:t>
      </w:r>
      <w:r>
        <w:rPr>
          <w:spacing w:val="-6"/>
        </w:rPr>
        <w:t> </w:t>
      </w:r>
      <w:r>
        <w:rPr/>
        <w:t>ainda</w:t>
      </w:r>
      <w:r>
        <w:rPr>
          <w:spacing w:val="-8"/>
        </w:rPr>
        <w:t> </w:t>
      </w:r>
      <w:r>
        <w:rPr/>
        <w:t>não</w:t>
      </w:r>
      <w:r>
        <w:rPr>
          <w:spacing w:val="-8"/>
        </w:rPr>
        <w:t> </w:t>
      </w:r>
      <w:r>
        <w:rPr/>
        <w:t>é</w:t>
      </w:r>
      <w:r>
        <w:rPr>
          <w:spacing w:val="-9"/>
        </w:rPr>
        <w:t> </w:t>
      </w:r>
      <w:r>
        <w:rPr/>
        <w:t>conhecida,</w:t>
      </w:r>
      <w:r>
        <w:rPr>
          <w:spacing w:val="-9"/>
        </w:rPr>
        <w:t> </w:t>
      </w:r>
      <w:r>
        <w:rPr/>
        <w:t>é</w:t>
      </w:r>
      <w:r>
        <w:rPr>
          <w:spacing w:val="-7"/>
        </w:rPr>
        <w:t> </w:t>
      </w:r>
      <w:r>
        <w:rPr/>
        <w:t>importante</w:t>
      </w:r>
      <w:r>
        <w:rPr>
          <w:spacing w:val="-10"/>
        </w:rPr>
        <w:t> </w:t>
      </w:r>
      <w:r>
        <w:rPr/>
        <w:t>buscar</w:t>
      </w:r>
      <w:r>
        <w:rPr>
          <w:spacing w:val="-8"/>
        </w:rPr>
        <w:t> </w:t>
      </w:r>
      <w:r>
        <w:rPr/>
        <w:t>possíveis</w:t>
      </w:r>
      <w:r>
        <w:rPr>
          <w:spacing w:val="-8"/>
        </w:rPr>
        <w:t> </w:t>
      </w:r>
      <w:r>
        <w:rPr/>
        <w:t>moduladores genéticos dessa ativação. Até hoje, poucas mutações que possam estar relacionadas à ocorrência de PPC foram encontradas. Esse estudo tem por</w:t>
      </w:r>
      <w:r>
        <w:rPr>
          <w:spacing w:val="-12"/>
        </w:rPr>
        <w:t> </w:t>
      </w:r>
      <w:r>
        <w:rPr/>
        <w:t>objetivo</w:t>
      </w:r>
      <w:r>
        <w:rPr>
          <w:spacing w:val="-7"/>
        </w:rPr>
        <w:t> </w:t>
      </w:r>
      <w:r>
        <w:rPr/>
        <w:t>a</w:t>
      </w:r>
      <w:r>
        <w:rPr>
          <w:spacing w:val="-9"/>
        </w:rPr>
        <w:t> </w:t>
      </w:r>
      <w:r>
        <w:rPr/>
        <w:t>busca</w:t>
      </w:r>
      <w:r>
        <w:rPr>
          <w:spacing w:val="-9"/>
        </w:rPr>
        <w:t> </w:t>
      </w:r>
      <w:r>
        <w:rPr/>
        <w:t>de</w:t>
      </w:r>
      <w:r>
        <w:rPr>
          <w:spacing w:val="-7"/>
        </w:rPr>
        <w:t> </w:t>
      </w:r>
      <w:r>
        <w:rPr/>
        <w:t>mutações</w:t>
      </w:r>
      <w:r>
        <w:rPr>
          <w:spacing w:val="-10"/>
        </w:rPr>
        <w:t> </w:t>
      </w:r>
      <w:r>
        <w:rPr/>
        <w:t>no</w:t>
      </w:r>
      <w:r>
        <w:rPr>
          <w:spacing w:val="-7"/>
        </w:rPr>
        <w:t> </w:t>
      </w:r>
      <w:r>
        <w:rPr/>
        <w:t>gene</w:t>
      </w:r>
      <w:r>
        <w:rPr>
          <w:spacing w:val="-9"/>
        </w:rPr>
        <w:t> </w:t>
      </w:r>
      <w:r>
        <w:rPr/>
        <w:t>NPVF,</w:t>
      </w:r>
      <w:r>
        <w:rPr>
          <w:spacing w:val="-8"/>
        </w:rPr>
        <w:t> </w:t>
      </w:r>
      <w:r>
        <w:rPr/>
        <w:t>codificante</w:t>
      </w:r>
      <w:r>
        <w:rPr>
          <w:spacing w:val="-9"/>
        </w:rPr>
        <w:t> </w:t>
      </w:r>
      <w:r>
        <w:rPr/>
        <w:t>do</w:t>
      </w:r>
      <w:r>
        <w:rPr>
          <w:spacing w:val="-9"/>
        </w:rPr>
        <w:t> </w:t>
      </w:r>
      <w:r>
        <w:rPr/>
        <w:t>RFRP-3,</w:t>
      </w:r>
      <w:r>
        <w:rPr>
          <w:spacing w:val="-10"/>
        </w:rPr>
        <w:t> </w:t>
      </w:r>
      <w:r>
        <w:rPr/>
        <w:t>o</w:t>
      </w:r>
      <w:r>
        <w:rPr>
          <w:spacing w:val="-9"/>
        </w:rPr>
        <w:t> </w:t>
      </w:r>
      <w:r>
        <w:rPr/>
        <w:t>ortólogo</w:t>
      </w:r>
      <w:r>
        <w:rPr>
          <w:spacing w:val="-9"/>
        </w:rPr>
        <w:t> </w:t>
      </w:r>
      <w:r>
        <w:rPr/>
        <w:t>humano</w:t>
      </w:r>
      <w:r>
        <w:rPr>
          <w:spacing w:val="-6"/>
        </w:rPr>
        <w:t> </w:t>
      </w:r>
      <w:r>
        <w:rPr/>
        <w:t>do</w:t>
      </w:r>
      <w:r>
        <w:rPr>
          <w:spacing w:val="-7"/>
        </w:rPr>
        <w:t> </w:t>
      </w:r>
      <w:r>
        <w:rPr/>
        <w:t>Hormônio</w:t>
      </w:r>
      <w:r>
        <w:rPr>
          <w:spacing w:val="-7"/>
        </w:rPr>
        <w:t> </w:t>
      </w:r>
      <w:r>
        <w:rPr/>
        <w:t>Inibidor</w:t>
      </w:r>
      <w:r>
        <w:rPr>
          <w:spacing w:val="-8"/>
        </w:rPr>
        <w:t> </w:t>
      </w:r>
      <w:r>
        <w:rPr/>
        <w:t>das</w:t>
      </w:r>
      <w:r>
        <w:rPr>
          <w:spacing w:val="-10"/>
        </w:rPr>
        <w:t> </w:t>
      </w:r>
      <w:r>
        <w:rPr/>
        <w:t>gonadotrofinas</w:t>
      </w:r>
      <w:r>
        <w:rPr>
          <w:spacing w:val="-10"/>
        </w:rPr>
        <w:t> </w:t>
      </w:r>
      <w:r>
        <w:rPr/>
        <w:t>(GnIH), um neuropeptídeo hipotalâmico recentemente identificado em seres humanos. Serão avaliados indivíduos portadores de PPC, condição que representa um modelo de ativação precoce</w:t>
      </w:r>
      <w:r>
        <w:rPr>
          <w:spacing w:val="3"/>
        </w:rPr>
        <w:t> </w:t>
      </w:r>
      <w:r>
        <w:rPr/>
        <w:t>anômala</w:t>
      </w:r>
    </w:p>
    <w:p>
      <w:pPr>
        <w:pStyle w:val="BodyText"/>
        <w:spacing w:before="5"/>
        <w:rPr>
          <w:sz w:val="15"/>
        </w:rPr>
      </w:pPr>
    </w:p>
    <w:p>
      <w:pPr>
        <w:pStyle w:val="BodyText"/>
        <w:spacing w:line="259" w:lineRule="auto"/>
        <w:ind w:left="106" w:right="106"/>
        <w:jc w:val="both"/>
      </w:pPr>
      <w:r>
        <w:rPr>
          <w:b/>
        </w:rPr>
        <w:t>Metodologia:</w:t>
      </w:r>
      <w:r>
        <w:rPr>
          <w:b/>
          <w:spacing w:val="-5"/>
        </w:rPr>
        <w:t> </w:t>
      </w:r>
      <w:r>
        <w:rPr/>
        <w:t>Através</w:t>
      </w:r>
      <w:r>
        <w:rPr>
          <w:spacing w:val="-8"/>
        </w:rPr>
        <w:t> </w:t>
      </w:r>
      <w:r>
        <w:rPr/>
        <w:t>do</w:t>
      </w:r>
      <w:r>
        <w:rPr>
          <w:spacing w:val="-4"/>
        </w:rPr>
        <w:t> </w:t>
      </w:r>
      <w:r>
        <w:rPr/>
        <w:t>processo</w:t>
      </w:r>
      <w:r>
        <w:rPr>
          <w:spacing w:val="-5"/>
        </w:rPr>
        <w:t> </w:t>
      </w:r>
      <w:r>
        <w:rPr/>
        <w:t>de</w:t>
      </w:r>
      <w:r>
        <w:rPr>
          <w:spacing w:val="-8"/>
        </w:rPr>
        <w:t> </w:t>
      </w:r>
      <w:r>
        <w:rPr/>
        <w:t>revisão</w:t>
      </w:r>
      <w:r>
        <w:rPr>
          <w:spacing w:val="-4"/>
        </w:rPr>
        <w:t> </w:t>
      </w:r>
      <w:r>
        <w:rPr/>
        <w:t>de</w:t>
      </w:r>
      <w:r>
        <w:rPr>
          <w:spacing w:val="-7"/>
        </w:rPr>
        <w:t> </w:t>
      </w:r>
      <w:r>
        <w:rPr/>
        <w:t>prontuário</w:t>
      </w:r>
      <w:r>
        <w:rPr>
          <w:spacing w:val="-4"/>
        </w:rPr>
        <w:t> </w:t>
      </w:r>
      <w:r>
        <w:rPr/>
        <w:t>foram</w:t>
      </w:r>
      <w:r>
        <w:rPr>
          <w:spacing w:val="-8"/>
        </w:rPr>
        <w:t> </w:t>
      </w:r>
      <w:r>
        <w:rPr/>
        <w:t>identificados</w:t>
      </w:r>
      <w:r>
        <w:rPr>
          <w:spacing w:val="-6"/>
        </w:rPr>
        <w:t> </w:t>
      </w:r>
      <w:r>
        <w:rPr/>
        <w:t>60</w:t>
      </w:r>
      <w:r>
        <w:rPr>
          <w:spacing w:val="-6"/>
        </w:rPr>
        <w:t> </w:t>
      </w:r>
      <w:r>
        <w:rPr/>
        <w:t>pacientes</w:t>
      </w:r>
      <w:r>
        <w:rPr>
          <w:spacing w:val="-8"/>
        </w:rPr>
        <w:t> </w:t>
      </w:r>
      <w:r>
        <w:rPr/>
        <w:t>portadores</w:t>
      </w:r>
      <w:r>
        <w:rPr>
          <w:spacing w:val="-7"/>
        </w:rPr>
        <w:t> </w:t>
      </w:r>
      <w:r>
        <w:rPr/>
        <w:t>de</w:t>
      </w:r>
      <w:r>
        <w:rPr>
          <w:spacing w:val="-7"/>
        </w:rPr>
        <w:t> </w:t>
      </w:r>
      <w:r>
        <w:rPr/>
        <w:t>puberdade</w:t>
      </w:r>
      <w:r>
        <w:rPr>
          <w:spacing w:val="-7"/>
        </w:rPr>
        <w:t> </w:t>
      </w:r>
      <w:r>
        <w:rPr/>
        <w:t>precoce</w:t>
      </w:r>
      <w:r>
        <w:rPr>
          <w:spacing w:val="-6"/>
        </w:rPr>
        <w:t> </w:t>
      </w:r>
      <w:r>
        <w:rPr/>
        <w:t>central.</w:t>
      </w:r>
      <w:r>
        <w:rPr>
          <w:spacing w:val="-5"/>
        </w:rPr>
        <w:t> </w:t>
      </w:r>
      <w:r>
        <w:rPr/>
        <w:t>Através de uma parceria com a USP, as amostras de DNAcoletadas dos pacientes dessa instituição foram enviadas ao Laboratório de Farmacologia Molecular da UnB para análise. Através do método de salting-out, foi extraído do DNA dos leucócitos do sangue periférico dos sujeitos de pesquisa. O DNA extraído foi amplificado através do método de PCR, com o uso de primers especialmente desenhados para amplificar os 2 éxons codantes do gene NPVF. Os produtos de PCR eram analisados através de gel de agarose 1% e os que haviam amplificado bem, foram purificados</w:t>
      </w:r>
      <w:r>
        <w:rPr>
          <w:spacing w:val="-9"/>
        </w:rPr>
        <w:t> </w:t>
      </w:r>
      <w:r>
        <w:rPr/>
        <w:t>pelo</w:t>
      </w:r>
      <w:r>
        <w:rPr>
          <w:spacing w:val="-6"/>
        </w:rPr>
        <w:t> </w:t>
      </w:r>
      <w:r>
        <w:rPr/>
        <w:t>sistema</w:t>
      </w:r>
      <w:r>
        <w:rPr>
          <w:spacing w:val="-8"/>
        </w:rPr>
        <w:t> </w:t>
      </w:r>
      <w:r>
        <w:rPr/>
        <w:t>EXO-SAP.</w:t>
      </w:r>
      <w:r>
        <w:rPr>
          <w:spacing w:val="-6"/>
        </w:rPr>
        <w:t> </w:t>
      </w:r>
      <w:r>
        <w:rPr/>
        <w:t>Os</w:t>
      </w:r>
      <w:r>
        <w:rPr>
          <w:spacing w:val="-11"/>
        </w:rPr>
        <w:t> </w:t>
      </w:r>
      <w:r>
        <w:rPr/>
        <w:t>produtos</w:t>
      </w:r>
      <w:r>
        <w:rPr>
          <w:spacing w:val="-8"/>
        </w:rPr>
        <w:t> </w:t>
      </w:r>
      <w:r>
        <w:rPr/>
        <w:t>purificados</w:t>
      </w:r>
      <w:r>
        <w:rPr>
          <w:spacing w:val="-7"/>
        </w:rPr>
        <w:t> </w:t>
      </w:r>
      <w:r>
        <w:rPr/>
        <w:t>foram</w:t>
      </w:r>
      <w:r>
        <w:rPr>
          <w:spacing w:val="-10"/>
        </w:rPr>
        <w:t> </w:t>
      </w:r>
      <w:r>
        <w:rPr/>
        <w:t>enviados</w:t>
      </w:r>
      <w:r>
        <w:rPr>
          <w:spacing w:val="-9"/>
        </w:rPr>
        <w:t> </w:t>
      </w:r>
      <w:r>
        <w:rPr/>
        <w:t>para</w:t>
      </w:r>
      <w:r>
        <w:rPr>
          <w:spacing w:val="-10"/>
        </w:rPr>
        <w:t> </w:t>
      </w:r>
      <w:r>
        <w:rPr/>
        <w:t>sequenciamento.</w:t>
      </w:r>
      <w:r>
        <w:rPr>
          <w:spacing w:val="-8"/>
        </w:rPr>
        <w:t> </w:t>
      </w:r>
      <w:r>
        <w:rPr/>
        <w:t>Os</w:t>
      </w:r>
      <w:r>
        <w:rPr>
          <w:spacing w:val="-9"/>
        </w:rPr>
        <w:t> </w:t>
      </w:r>
      <w:r>
        <w:rPr/>
        <w:t>produtos</w:t>
      </w:r>
      <w:r>
        <w:rPr>
          <w:spacing w:val="-8"/>
        </w:rPr>
        <w:t> </w:t>
      </w:r>
      <w:r>
        <w:rPr/>
        <w:t>sequenciados</w:t>
      </w:r>
      <w:r>
        <w:rPr>
          <w:spacing w:val="-8"/>
        </w:rPr>
        <w:t> </w:t>
      </w:r>
      <w:r>
        <w:rPr/>
        <w:t>foram</w:t>
      </w:r>
      <w:r>
        <w:rPr>
          <w:spacing w:val="-12"/>
        </w:rPr>
        <w:t> </w:t>
      </w:r>
      <w:r>
        <w:rPr/>
        <w:t>analisados comparativamente com a sequência gênica de referência publicada no PUBMED através do software “sequencer” para a análise das possíveis mutações.</w:t>
      </w:r>
    </w:p>
    <w:p>
      <w:pPr>
        <w:pStyle w:val="BodyText"/>
        <w:spacing w:before="8"/>
        <w:rPr>
          <w:sz w:val="15"/>
        </w:rPr>
      </w:pPr>
    </w:p>
    <w:p>
      <w:pPr>
        <w:pStyle w:val="BodyText"/>
        <w:spacing w:line="259" w:lineRule="auto" w:before="1"/>
        <w:ind w:left="120" w:right="106" w:hanging="10"/>
        <w:jc w:val="both"/>
      </w:pPr>
      <w:r>
        <w:rPr>
          <w:b/>
        </w:rPr>
        <w:t>Resultados: </w:t>
      </w:r>
      <w:r>
        <w:rPr/>
        <w:t>Até o momento foram amplificados e sequenciados os 2 éxons codantes do gene NPVF (exons 2 e 3) de 39 pacientes com PPC. A proporção de sequenciamentos válidos em relação ao total de produtos amplificados para os exons 2 e 3, respectivamente, foram: 27/33 e 21/39. No exon 2, que engloba a sequencia do peptídeo RFRP-3 maduro, foi encontrada uma única variante sinônima, descrita no PUBMED sob a identificação rs2717851 (Pro128=). Essa variante foi identificada em 9 sujeitos da pesquisa, dentre 27 sequenciamentos válidos, o que representa frequência de 39%, sendo apenas 1 indivíduo em homozigose. Trata-se da troca de uma citosina por timina no nucleotídeo 384 do mRNA, porém mantendo a codificação da Prolina na posição 128 (Pro128=) da proteína precursora, pré-clivagem do peptídeo maduro. Para essa</w:t>
      </w:r>
      <w:r>
        <w:rPr>
          <w:spacing w:val="-6"/>
        </w:rPr>
        <w:t> </w:t>
      </w:r>
      <w:r>
        <w:rPr/>
        <w:t>variante,</w:t>
      </w:r>
      <w:r>
        <w:rPr>
          <w:spacing w:val="-5"/>
        </w:rPr>
        <w:t> </w:t>
      </w:r>
      <w:r>
        <w:rPr/>
        <w:t>a</w:t>
      </w:r>
      <w:r>
        <w:rPr>
          <w:spacing w:val="-7"/>
        </w:rPr>
        <w:t> </w:t>
      </w:r>
      <w:r>
        <w:rPr/>
        <w:t>frequência</w:t>
      </w:r>
      <w:r>
        <w:rPr>
          <w:spacing w:val="-7"/>
        </w:rPr>
        <w:t> </w:t>
      </w:r>
      <w:r>
        <w:rPr/>
        <w:t>descrita</w:t>
      </w:r>
      <w:r>
        <w:rPr>
          <w:spacing w:val="-7"/>
        </w:rPr>
        <w:t> </w:t>
      </w:r>
      <w:r>
        <w:rPr/>
        <w:t>do</w:t>
      </w:r>
      <w:r>
        <w:rPr>
          <w:spacing w:val="-5"/>
        </w:rPr>
        <w:t> </w:t>
      </w:r>
      <w:r>
        <w:rPr/>
        <w:t>alelo</w:t>
      </w:r>
      <w:r>
        <w:rPr>
          <w:spacing w:val="-1"/>
        </w:rPr>
        <w:t> </w:t>
      </w:r>
      <w:r>
        <w:rPr/>
        <w:t>menor</w:t>
      </w:r>
      <w:r>
        <w:rPr>
          <w:spacing w:val="-8"/>
        </w:rPr>
        <w:t> </w:t>
      </w:r>
      <w:r>
        <w:rPr/>
        <w:t>(minor</w:t>
      </w:r>
      <w:r>
        <w:rPr>
          <w:spacing w:val="-6"/>
        </w:rPr>
        <w:t> </w:t>
      </w:r>
      <w:r>
        <w:rPr/>
        <w:t>allele</w:t>
      </w:r>
      <w:r>
        <w:rPr>
          <w:spacing w:val="-4"/>
        </w:rPr>
        <w:t> </w:t>
      </w:r>
      <w:r>
        <w:rPr/>
        <w:t>frequency</w:t>
      </w:r>
      <w:r>
        <w:rPr>
          <w:spacing w:val="-8"/>
        </w:rPr>
        <w:t> </w:t>
      </w:r>
      <w:r>
        <w:rPr/>
        <w:t>=</w:t>
      </w:r>
      <w:r>
        <w:rPr>
          <w:spacing w:val="-7"/>
        </w:rPr>
        <w:t> </w:t>
      </w:r>
      <w:r>
        <w:rPr/>
        <w:t>MAF)</w:t>
      </w:r>
      <w:r>
        <w:rPr>
          <w:spacing w:val="-5"/>
        </w:rPr>
        <w:t> </w:t>
      </w:r>
      <w:r>
        <w:rPr/>
        <w:t>pelo</w:t>
      </w:r>
      <w:r>
        <w:rPr>
          <w:spacing w:val="-5"/>
        </w:rPr>
        <w:t> </w:t>
      </w:r>
      <w:r>
        <w:rPr/>
        <w:t>sistema</w:t>
      </w:r>
      <w:r>
        <w:rPr>
          <w:spacing w:val="-7"/>
        </w:rPr>
        <w:t> </w:t>
      </w:r>
      <w:r>
        <w:rPr/>
        <w:t>1000</w:t>
      </w:r>
      <w:r>
        <w:rPr>
          <w:spacing w:val="-4"/>
        </w:rPr>
        <w:t> </w:t>
      </w:r>
      <w:r>
        <w:rPr/>
        <w:t>genomes</w:t>
      </w:r>
      <w:r>
        <w:rPr>
          <w:spacing w:val="-5"/>
        </w:rPr>
        <w:t> </w:t>
      </w:r>
      <w:r>
        <w:rPr/>
        <w:t>fase</w:t>
      </w:r>
      <w:r>
        <w:rPr>
          <w:spacing w:val="-8"/>
        </w:rPr>
        <w:t> </w:t>
      </w:r>
      <w:r>
        <w:rPr/>
        <w:t>1</w:t>
      </w:r>
      <w:r>
        <w:rPr>
          <w:spacing w:val="-7"/>
        </w:rPr>
        <w:t> </w:t>
      </w:r>
      <w:r>
        <w:rPr/>
        <w:t>é</w:t>
      </w:r>
      <w:r>
        <w:rPr>
          <w:spacing w:val="-7"/>
        </w:rPr>
        <w:t> </w:t>
      </w:r>
      <w:r>
        <w:rPr/>
        <w:t>de</w:t>
      </w:r>
      <w:r>
        <w:rPr>
          <w:spacing w:val="-7"/>
        </w:rPr>
        <w:t> </w:t>
      </w:r>
      <w:r>
        <w:rPr/>
        <w:t>26,2%</w:t>
      </w:r>
      <w:r>
        <w:rPr>
          <w:spacing w:val="-4"/>
        </w:rPr>
        <w:t> </w:t>
      </w:r>
      <w:r>
        <w:rPr/>
        <w:t>(dentre</w:t>
      </w:r>
      <w:r>
        <w:rPr>
          <w:spacing w:val="-6"/>
        </w:rPr>
        <w:t> </w:t>
      </w:r>
      <w:r>
        <w:rPr/>
        <w:t>1092 indivíduos da população</w:t>
      </w:r>
      <w:r>
        <w:rPr>
          <w:spacing w:val="-1"/>
        </w:rPr>
        <w:t> </w:t>
      </w:r>
      <w:r>
        <w:rPr/>
        <w:t>global).</w:t>
      </w:r>
    </w:p>
    <w:p>
      <w:pPr>
        <w:pStyle w:val="BodyText"/>
        <w:spacing w:before="7"/>
        <w:rPr>
          <w:sz w:val="9"/>
        </w:rPr>
      </w:pPr>
    </w:p>
    <w:p>
      <w:pPr>
        <w:pStyle w:val="BodyText"/>
        <w:spacing w:line="259" w:lineRule="auto"/>
        <w:ind w:left="120" w:right="106" w:hanging="10"/>
        <w:jc w:val="both"/>
      </w:pPr>
      <w:r>
        <w:rPr>
          <w:b/>
        </w:rPr>
        <w:t>Conclusão: </w:t>
      </w:r>
      <w:r>
        <w:rPr/>
        <w:t>Até o momento foram amplificados e sequenciados os 2 éxons codantes do gene NPVF (exons 2 e 3) de 39 pacientes com PPC. A proporção de sequenciamentos válidos em relação ao total de produtos amplificados para os exons 2 e 3, respectivamente, foram: 27/33 e 21/39. No exon 2, que engloba a sequencia do peptídeo RFRP-3 maduro, foi encontrada uma única variante sinônima, descrita no PUBMED sob a identificação rs2717851 (Pro128=). Essa variante foi identificada em 9 sujeitos da pesquisa, dentre 27 sequenciamentos válidos, o que representa frequência de 39%, sendo apenas 1 indivíduo em homozigose. Trata-se da troca de uma citosina por timina no nucleotídeo 384 do mRNA, porém mantendo a codificação da Prolina na posição 128 (Pro128=) da proteína precursora, pré-clivagem do peptídeo maduro. Para essa</w:t>
      </w:r>
      <w:r>
        <w:rPr>
          <w:spacing w:val="-6"/>
        </w:rPr>
        <w:t> </w:t>
      </w:r>
      <w:r>
        <w:rPr/>
        <w:t>variante,</w:t>
      </w:r>
      <w:r>
        <w:rPr>
          <w:spacing w:val="-5"/>
        </w:rPr>
        <w:t> </w:t>
      </w:r>
      <w:r>
        <w:rPr/>
        <w:t>a</w:t>
      </w:r>
      <w:r>
        <w:rPr>
          <w:spacing w:val="-7"/>
        </w:rPr>
        <w:t> </w:t>
      </w:r>
      <w:r>
        <w:rPr/>
        <w:t>frequência</w:t>
      </w:r>
      <w:r>
        <w:rPr>
          <w:spacing w:val="-7"/>
        </w:rPr>
        <w:t> </w:t>
      </w:r>
      <w:r>
        <w:rPr/>
        <w:t>descrita</w:t>
      </w:r>
      <w:r>
        <w:rPr>
          <w:spacing w:val="-7"/>
        </w:rPr>
        <w:t> </w:t>
      </w:r>
      <w:r>
        <w:rPr/>
        <w:t>do</w:t>
      </w:r>
      <w:r>
        <w:rPr>
          <w:spacing w:val="-5"/>
        </w:rPr>
        <w:t> </w:t>
      </w:r>
      <w:r>
        <w:rPr/>
        <w:t>alelo</w:t>
      </w:r>
      <w:r>
        <w:rPr>
          <w:spacing w:val="-1"/>
        </w:rPr>
        <w:t> </w:t>
      </w:r>
      <w:r>
        <w:rPr/>
        <w:t>menor</w:t>
      </w:r>
      <w:r>
        <w:rPr>
          <w:spacing w:val="-8"/>
        </w:rPr>
        <w:t> </w:t>
      </w:r>
      <w:r>
        <w:rPr/>
        <w:t>(minor</w:t>
      </w:r>
      <w:r>
        <w:rPr>
          <w:spacing w:val="-6"/>
        </w:rPr>
        <w:t> </w:t>
      </w:r>
      <w:r>
        <w:rPr/>
        <w:t>allele</w:t>
      </w:r>
      <w:r>
        <w:rPr>
          <w:spacing w:val="-4"/>
        </w:rPr>
        <w:t> </w:t>
      </w:r>
      <w:r>
        <w:rPr/>
        <w:t>frequency</w:t>
      </w:r>
      <w:r>
        <w:rPr>
          <w:spacing w:val="-8"/>
        </w:rPr>
        <w:t> </w:t>
      </w:r>
      <w:r>
        <w:rPr/>
        <w:t>=</w:t>
      </w:r>
      <w:r>
        <w:rPr>
          <w:spacing w:val="-7"/>
        </w:rPr>
        <w:t> </w:t>
      </w:r>
      <w:r>
        <w:rPr/>
        <w:t>MAF)</w:t>
      </w:r>
      <w:r>
        <w:rPr>
          <w:spacing w:val="-5"/>
        </w:rPr>
        <w:t> </w:t>
      </w:r>
      <w:r>
        <w:rPr/>
        <w:t>pelo</w:t>
      </w:r>
      <w:r>
        <w:rPr>
          <w:spacing w:val="-5"/>
        </w:rPr>
        <w:t> </w:t>
      </w:r>
      <w:r>
        <w:rPr/>
        <w:t>sistema</w:t>
      </w:r>
      <w:r>
        <w:rPr>
          <w:spacing w:val="-7"/>
        </w:rPr>
        <w:t> </w:t>
      </w:r>
      <w:r>
        <w:rPr/>
        <w:t>1000</w:t>
      </w:r>
      <w:r>
        <w:rPr>
          <w:spacing w:val="-4"/>
        </w:rPr>
        <w:t> </w:t>
      </w:r>
      <w:r>
        <w:rPr/>
        <w:t>genomes</w:t>
      </w:r>
      <w:r>
        <w:rPr>
          <w:spacing w:val="-5"/>
        </w:rPr>
        <w:t> </w:t>
      </w:r>
      <w:r>
        <w:rPr/>
        <w:t>fase</w:t>
      </w:r>
      <w:r>
        <w:rPr>
          <w:spacing w:val="-8"/>
        </w:rPr>
        <w:t> </w:t>
      </w:r>
      <w:r>
        <w:rPr/>
        <w:t>1</w:t>
      </w:r>
      <w:r>
        <w:rPr>
          <w:spacing w:val="-7"/>
        </w:rPr>
        <w:t> </w:t>
      </w:r>
      <w:r>
        <w:rPr/>
        <w:t>é</w:t>
      </w:r>
      <w:r>
        <w:rPr>
          <w:spacing w:val="-7"/>
        </w:rPr>
        <w:t> </w:t>
      </w:r>
      <w:r>
        <w:rPr/>
        <w:t>de</w:t>
      </w:r>
      <w:r>
        <w:rPr>
          <w:spacing w:val="-7"/>
        </w:rPr>
        <w:t> </w:t>
      </w:r>
      <w:r>
        <w:rPr/>
        <w:t>26,2%</w:t>
      </w:r>
      <w:r>
        <w:rPr>
          <w:spacing w:val="-4"/>
        </w:rPr>
        <w:t> </w:t>
      </w:r>
      <w:r>
        <w:rPr/>
        <w:t>(dentre</w:t>
      </w:r>
      <w:r>
        <w:rPr>
          <w:spacing w:val="-6"/>
        </w:rPr>
        <w:t> </w:t>
      </w:r>
      <w:r>
        <w:rPr/>
        <w:t>1092 indivíduos da população</w:t>
      </w:r>
      <w:r>
        <w:rPr>
          <w:spacing w:val="-1"/>
        </w:rPr>
        <w:t> </w:t>
      </w:r>
      <w:r>
        <w:rPr/>
        <w:t>global).</w:t>
      </w:r>
    </w:p>
    <w:p>
      <w:pPr>
        <w:pStyle w:val="BodyText"/>
        <w:spacing w:before="10"/>
        <w:rPr>
          <w:sz w:val="9"/>
        </w:rPr>
      </w:pPr>
    </w:p>
    <w:p>
      <w:pPr>
        <w:spacing w:line="456" w:lineRule="auto" w:before="0"/>
        <w:ind w:left="111" w:right="3674" w:firstLine="0"/>
        <w:jc w:val="both"/>
        <w:rPr>
          <w:sz w:val="12"/>
        </w:rPr>
      </w:pPr>
      <w:r>
        <w:rPr>
          <w:b/>
          <w:sz w:val="12"/>
        </w:rPr>
        <w:t>Palavras-Chave: </w:t>
      </w:r>
      <w:r>
        <w:rPr>
          <w:sz w:val="12"/>
        </w:rPr>
        <w:t>Puberdade Precoce central, GnIH, NPVF, GnRH </w:t>
      </w:r>
      <w:r>
        <w:rPr>
          <w:b/>
          <w:sz w:val="12"/>
        </w:rPr>
        <w:t>Colaboradores: </w:t>
      </w:r>
      <w:r>
        <w:rPr>
          <w:sz w:val="12"/>
        </w:rPr>
        <w:t>Larissa Dias Emilie Zingler Carla Capanema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3" w:right="90"/>
        <w:jc w:val="center"/>
      </w:pPr>
      <w:r>
        <w:rPr>
          <w:color w:val="007E39"/>
        </w:rPr>
        <w:t>Influência da matéria orgânica nas propriedades eletroquímicas de solos do Cerrado</w:t>
      </w:r>
    </w:p>
    <w:p>
      <w:pPr>
        <w:spacing w:before="74"/>
        <w:ind w:left="4948" w:right="8" w:firstLine="0"/>
        <w:jc w:val="center"/>
        <w:rPr>
          <w:sz w:val="12"/>
        </w:rPr>
      </w:pPr>
      <w:r>
        <w:rPr>
          <w:b/>
          <w:color w:val="2E75B6"/>
          <w:sz w:val="12"/>
        </w:rPr>
        <w:t>Bolsista</w:t>
      </w:r>
      <w:r>
        <w:rPr>
          <w:color w:val="2E75B6"/>
          <w:sz w:val="12"/>
        </w:rPr>
        <w:t>: Gabriella de Oliveira Passos</w:t>
      </w:r>
    </w:p>
    <w:p>
      <w:pPr>
        <w:pStyle w:val="BodyText"/>
        <w:spacing w:before="1"/>
        <w:rPr>
          <w:sz w:val="14"/>
        </w:rPr>
      </w:pPr>
    </w:p>
    <w:p>
      <w:pPr>
        <w:spacing w:line="518" w:lineRule="auto" w:before="0"/>
        <w:ind w:left="106" w:right="4118" w:firstLine="0"/>
        <w:jc w:val="left"/>
        <w:rPr>
          <w:sz w:val="12"/>
        </w:rPr>
      </w:pPr>
      <w:r>
        <w:rPr>
          <w:b/>
          <w:sz w:val="12"/>
        </w:rPr>
        <w:t>Unidade Acadêmica</w:t>
      </w:r>
      <w:r>
        <w:rPr>
          <w:sz w:val="12"/>
        </w:rPr>
        <w:t>: Agronomia e Medicina Veterinária </w:t>
      </w:r>
      <w:r>
        <w:rPr>
          <w:b/>
          <w:sz w:val="12"/>
        </w:rPr>
        <w:t>Instituição</w:t>
      </w:r>
      <w:r>
        <w:rPr>
          <w:sz w:val="12"/>
        </w:rPr>
        <w:t>: UnB</w:t>
      </w:r>
    </w:p>
    <w:p>
      <w:pPr>
        <w:spacing w:before="4"/>
        <w:ind w:left="111" w:right="0" w:firstLine="0"/>
        <w:jc w:val="left"/>
        <w:rPr>
          <w:sz w:val="12"/>
        </w:rPr>
      </w:pPr>
      <w:r>
        <w:rPr>
          <w:b/>
          <w:sz w:val="12"/>
        </w:rPr>
        <w:t>Orientador (a): </w:t>
      </w:r>
      <w:r>
        <w:rPr>
          <w:sz w:val="12"/>
        </w:rPr>
        <w:t>CICERO CELIO DE FIGUEIREDO</w:t>
      </w:r>
    </w:p>
    <w:p>
      <w:pPr>
        <w:pStyle w:val="BodyText"/>
        <w:spacing w:before="7"/>
        <w:rPr>
          <w:sz w:val="16"/>
        </w:rPr>
      </w:pPr>
    </w:p>
    <w:p>
      <w:pPr>
        <w:pStyle w:val="BodyText"/>
        <w:spacing w:line="259" w:lineRule="auto"/>
        <w:ind w:left="120" w:right="105" w:hanging="10"/>
        <w:jc w:val="both"/>
      </w:pPr>
      <w:r>
        <w:rPr>
          <w:b/>
        </w:rPr>
        <w:t>Introdução:</w:t>
      </w:r>
      <w:r>
        <w:rPr>
          <w:b/>
          <w:spacing w:val="-6"/>
        </w:rPr>
        <w:t> </w:t>
      </w:r>
      <w:r>
        <w:rPr/>
        <w:t>Os</w:t>
      </w:r>
      <w:r>
        <w:rPr>
          <w:spacing w:val="-8"/>
        </w:rPr>
        <w:t> </w:t>
      </w:r>
      <w:r>
        <w:rPr/>
        <w:t>solos</w:t>
      </w:r>
      <w:r>
        <w:rPr>
          <w:spacing w:val="-8"/>
        </w:rPr>
        <w:t> </w:t>
      </w:r>
      <w:r>
        <w:rPr/>
        <w:t>que</w:t>
      </w:r>
      <w:r>
        <w:rPr>
          <w:spacing w:val="-7"/>
        </w:rPr>
        <w:t> </w:t>
      </w:r>
      <w:r>
        <w:rPr/>
        <w:t>predominam</w:t>
      </w:r>
      <w:r>
        <w:rPr>
          <w:spacing w:val="-7"/>
        </w:rPr>
        <w:t> </w:t>
      </w:r>
      <w:r>
        <w:rPr/>
        <w:t>no</w:t>
      </w:r>
      <w:r>
        <w:rPr>
          <w:spacing w:val="-5"/>
        </w:rPr>
        <w:t> </w:t>
      </w:r>
      <w:r>
        <w:rPr/>
        <w:t>Cerrado</w:t>
      </w:r>
      <w:r>
        <w:rPr>
          <w:spacing w:val="-9"/>
        </w:rPr>
        <w:t> </w:t>
      </w:r>
      <w:r>
        <w:rPr/>
        <w:t>apresentam</w:t>
      </w:r>
      <w:r>
        <w:rPr>
          <w:spacing w:val="-11"/>
        </w:rPr>
        <w:t> </w:t>
      </w:r>
      <w:r>
        <w:rPr/>
        <w:t>avançado</w:t>
      </w:r>
      <w:r>
        <w:rPr>
          <w:spacing w:val="-6"/>
        </w:rPr>
        <w:t> </w:t>
      </w:r>
      <w:r>
        <w:rPr/>
        <w:t>grau</w:t>
      </w:r>
      <w:r>
        <w:rPr>
          <w:spacing w:val="-9"/>
        </w:rPr>
        <w:t> </w:t>
      </w:r>
      <w:r>
        <w:rPr/>
        <w:t>de</w:t>
      </w:r>
      <w:r>
        <w:rPr>
          <w:spacing w:val="-7"/>
        </w:rPr>
        <w:t> </w:t>
      </w:r>
      <w:r>
        <w:rPr/>
        <w:t>intemperismo,</w:t>
      </w:r>
      <w:r>
        <w:rPr>
          <w:spacing w:val="-6"/>
        </w:rPr>
        <w:t> </w:t>
      </w:r>
      <w:r>
        <w:rPr/>
        <w:t>cuja</w:t>
      </w:r>
      <w:r>
        <w:rPr>
          <w:spacing w:val="-8"/>
        </w:rPr>
        <w:t> </w:t>
      </w:r>
      <w:r>
        <w:rPr/>
        <w:t>mineralogia</w:t>
      </w:r>
      <w:r>
        <w:rPr>
          <w:spacing w:val="-8"/>
        </w:rPr>
        <w:t> </w:t>
      </w:r>
      <w:r>
        <w:rPr/>
        <w:t>é</w:t>
      </w:r>
      <w:r>
        <w:rPr>
          <w:spacing w:val="-7"/>
        </w:rPr>
        <w:t> </w:t>
      </w:r>
      <w:r>
        <w:rPr/>
        <w:t>caracterizada</w:t>
      </w:r>
      <w:r>
        <w:rPr>
          <w:spacing w:val="-9"/>
        </w:rPr>
        <w:t> </w:t>
      </w:r>
      <w:r>
        <w:rPr/>
        <w:t>pela</w:t>
      </w:r>
      <w:r>
        <w:rPr>
          <w:spacing w:val="-8"/>
        </w:rPr>
        <w:t> </w:t>
      </w:r>
      <w:r>
        <w:rPr/>
        <w:t>presença de materiais com caráter anfótero, apresentando cargas dependentes de pH. Além desse caráter, a predominância de óxidos e hidróxidos de ferro e de alumínio, que possibilitam um equilíbrio de cargas em valores elevados de pH, apresentam como consequência prática a pequena presença de cargas negativas nas superfícies dos colóides, caracterizada pela baixa capacidade de troca de cátions (CTC). Esse cenário é limitante à produção agrícola e intensificado pelos elevados valores de acidez que predominam nesses solos. Apesar de sua pequena participação no volume total do solo, a matéria orgânica é a principal responsável pela CTC desses solos, normalmente decorrente do abaixamento do ponto de neutralidade de cargas. Este trabalho teve por objetivo avaliar a influência da matéria orgânica nas propriedades eletroquímicas de solos do</w:t>
      </w:r>
      <w:r>
        <w:rPr>
          <w:spacing w:val="-3"/>
        </w:rPr>
        <w:t> </w:t>
      </w:r>
      <w:r>
        <w:rPr/>
        <w:t>Cerrado.</w:t>
      </w:r>
    </w:p>
    <w:p>
      <w:pPr>
        <w:pStyle w:val="BodyText"/>
        <w:spacing w:before="5"/>
        <w:rPr>
          <w:sz w:val="15"/>
        </w:rPr>
      </w:pPr>
    </w:p>
    <w:p>
      <w:pPr>
        <w:pStyle w:val="BodyText"/>
        <w:spacing w:line="259" w:lineRule="auto"/>
        <w:ind w:left="106" w:right="104"/>
        <w:jc w:val="both"/>
      </w:pPr>
      <w:r>
        <w:rPr>
          <w:b/>
        </w:rPr>
        <w:t>Metodologia: </w:t>
      </w:r>
      <w:r>
        <w:rPr/>
        <w:t>Foram utilizadas amostras de um Latossolo Vermelho de experimento de longa duração localizado na Embrapa Cerrados. As amostras foram coletadas de duas profundidades: superficial (0 a 0,05 </w:t>
      </w:r>
      <w:r>
        <w:rPr>
          <w:spacing w:val="-3"/>
        </w:rPr>
        <w:t>m) </w:t>
      </w:r>
      <w:r>
        <w:rPr/>
        <w:t>e subsuperficial (0,80 a 1,00 </w:t>
      </w:r>
      <w:r>
        <w:rPr>
          <w:spacing w:val="-3"/>
        </w:rPr>
        <w:t>m) </w:t>
      </w:r>
      <w:r>
        <w:rPr/>
        <w:t>de parcelas sob diferentes usos: 1) área preparada com grade pesada (GP), 2) sistema sob plantio direto (PD), 3) área sob pastagem –Brachiaria brizantha, sem pastejo animal (PAST),</w:t>
      </w:r>
      <w:r>
        <w:rPr>
          <w:spacing w:val="-6"/>
        </w:rPr>
        <w:t> </w:t>
      </w:r>
      <w:r>
        <w:rPr/>
        <w:t>e</w:t>
      </w:r>
      <w:r>
        <w:rPr>
          <w:spacing w:val="-8"/>
        </w:rPr>
        <w:t> </w:t>
      </w:r>
      <w:r>
        <w:rPr/>
        <w:t>4)</w:t>
      </w:r>
      <w:r>
        <w:rPr>
          <w:spacing w:val="-7"/>
        </w:rPr>
        <w:t> </w:t>
      </w:r>
      <w:r>
        <w:rPr/>
        <w:t>área</w:t>
      </w:r>
      <w:r>
        <w:rPr>
          <w:spacing w:val="-8"/>
        </w:rPr>
        <w:t> </w:t>
      </w:r>
      <w:r>
        <w:rPr/>
        <w:t>sob</w:t>
      </w:r>
      <w:r>
        <w:rPr>
          <w:spacing w:val="-10"/>
        </w:rPr>
        <w:t> </w:t>
      </w:r>
      <w:r>
        <w:rPr/>
        <w:t>vegetação</w:t>
      </w:r>
      <w:r>
        <w:rPr>
          <w:spacing w:val="-6"/>
        </w:rPr>
        <w:t> </w:t>
      </w:r>
      <w:r>
        <w:rPr/>
        <w:t>natural</w:t>
      </w:r>
      <w:r>
        <w:rPr>
          <w:spacing w:val="-12"/>
        </w:rPr>
        <w:t> </w:t>
      </w:r>
      <w:r>
        <w:rPr/>
        <w:t>de</w:t>
      </w:r>
      <w:r>
        <w:rPr>
          <w:spacing w:val="-6"/>
        </w:rPr>
        <w:t> </w:t>
      </w:r>
      <w:r>
        <w:rPr/>
        <w:t>cerrado</w:t>
      </w:r>
      <w:r>
        <w:rPr>
          <w:spacing w:val="-7"/>
        </w:rPr>
        <w:t> </w:t>
      </w:r>
      <w:r>
        <w:rPr/>
        <w:t>(CER).</w:t>
      </w:r>
      <w:r>
        <w:rPr>
          <w:spacing w:val="-5"/>
        </w:rPr>
        <w:t> </w:t>
      </w:r>
      <w:r>
        <w:rPr/>
        <w:t>Foram</w:t>
      </w:r>
      <w:r>
        <w:rPr>
          <w:spacing w:val="-12"/>
        </w:rPr>
        <w:t> </w:t>
      </w:r>
      <w:r>
        <w:rPr/>
        <w:t>determinados</w:t>
      </w:r>
      <w:r>
        <w:rPr>
          <w:spacing w:val="-9"/>
        </w:rPr>
        <w:t> </w:t>
      </w:r>
      <w:r>
        <w:rPr/>
        <w:t>os</w:t>
      </w:r>
      <w:r>
        <w:rPr>
          <w:spacing w:val="-10"/>
        </w:rPr>
        <w:t> </w:t>
      </w:r>
      <w:r>
        <w:rPr/>
        <w:t>teores</w:t>
      </w:r>
      <w:r>
        <w:rPr>
          <w:spacing w:val="-8"/>
        </w:rPr>
        <w:t> </w:t>
      </w:r>
      <w:r>
        <w:rPr/>
        <w:t>de</w:t>
      </w:r>
      <w:r>
        <w:rPr>
          <w:spacing w:val="-8"/>
        </w:rPr>
        <w:t> </w:t>
      </w:r>
      <w:r>
        <w:rPr/>
        <w:t>carbono</w:t>
      </w:r>
      <w:r>
        <w:rPr>
          <w:spacing w:val="-5"/>
        </w:rPr>
        <w:t> </w:t>
      </w:r>
      <w:r>
        <w:rPr/>
        <w:t>orgânico</w:t>
      </w:r>
      <w:r>
        <w:rPr>
          <w:spacing w:val="-6"/>
        </w:rPr>
        <w:t> </w:t>
      </w:r>
      <w:r>
        <w:rPr/>
        <w:t>total,</w:t>
      </w:r>
      <w:r>
        <w:rPr>
          <w:spacing w:val="-7"/>
        </w:rPr>
        <w:t> </w:t>
      </w:r>
      <w:r>
        <w:rPr/>
        <w:t>como</w:t>
      </w:r>
      <w:r>
        <w:rPr>
          <w:spacing w:val="-5"/>
        </w:rPr>
        <w:t> </w:t>
      </w:r>
      <w:r>
        <w:rPr/>
        <w:t>principal</w:t>
      </w:r>
      <w:r>
        <w:rPr>
          <w:spacing w:val="-10"/>
        </w:rPr>
        <w:t> </w:t>
      </w:r>
      <w:r>
        <w:rPr/>
        <w:t>constituinte da</w:t>
      </w:r>
      <w:r>
        <w:rPr>
          <w:spacing w:val="-6"/>
        </w:rPr>
        <w:t> </w:t>
      </w:r>
      <w:r>
        <w:rPr/>
        <w:t>matéria</w:t>
      </w:r>
      <w:r>
        <w:rPr>
          <w:spacing w:val="-6"/>
        </w:rPr>
        <w:t> </w:t>
      </w:r>
      <w:r>
        <w:rPr/>
        <w:t>orgânica</w:t>
      </w:r>
      <w:r>
        <w:rPr>
          <w:spacing w:val="-6"/>
        </w:rPr>
        <w:t> </w:t>
      </w:r>
      <w:r>
        <w:rPr/>
        <w:t>do</w:t>
      </w:r>
      <w:r>
        <w:rPr>
          <w:spacing w:val="-6"/>
        </w:rPr>
        <w:t> </w:t>
      </w:r>
      <w:r>
        <w:rPr/>
        <w:t>solo.</w:t>
      </w:r>
      <w:r>
        <w:rPr>
          <w:spacing w:val="-6"/>
        </w:rPr>
        <w:t> </w:t>
      </w:r>
      <w:r>
        <w:rPr/>
        <w:t>Foram</w:t>
      </w:r>
      <w:r>
        <w:rPr>
          <w:spacing w:val="-9"/>
        </w:rPr>
        <w:t> </w:t>
      </w:r>
      <w:r>
        <w:rPr/>
        <w:t>determinadas,</w:t>
      </w:r>
      <w:r>
        <w:rPr>
          <w:spacing w:val="-4"/>
        </w:rPr>
        <w:t> </w:t>
      </w:r>
      <w:r>
        <w:rPr/>
        <w:t>ainda,</w:t>
      </w:r>
      <w:r>
        <w:rPr>
          <w:spacing w:val="-4"/>
        </w:rPr>
        <w:t> </w:t>
      </w:r>
      <w:r>
        <w:rPr/>
        <w:t>as</w:t>
      </w:r>
      <w:r>
        <w:rPr>
          <w:spacing w:val="-7"/>
        </w:rPr>
        <w:t> </w:t>
      </w:r>
      <w:r>
        <w:rPr/>
        <w:t>seguintes</w:t>
      </w:r>
      <w:r>
        <w:rPr>
          <w:spacing w:val="-7"/>
        </w:rPr>
        <w:t> </w:t>
      </w:r>
      <w:r>
        <w:rPr/>
        <w:t>propriedades</w:t>
      </w:r>
      <w:r>
        <w:rPr>
          <w:spacing w:val="-5"/>
        </w:rPr>
        <w:t> </w:t>
      </w:r>
      <w:r>
        <w:rPr/>
        <w:t>eletroquímicas</w:t>
      </w:r>
      <w:r>
        <w:rPr>
          <w:spacing w:val="-7"/>
        </w:rPr>
        <w:t> </w:t>
      </w:r>
      <w:r>
        <w:rPr/>
        <w:t>do</w:t>
      </w:r>
      <w:r>
        <w:rPr>
          <w:spacing w:val="-7"/>
        </w:rPr>
        <w:t> </w:t>
      </w:r>
      <w:r>
        <w:rPr/>
        <w:t>solo:</w:t>
      </w:r>
      <w:r>
        <w:rPr>
          <w:spacing w:val="-4"/>
        </w:rPr>
        <w:t> </w:t>
      </w:r>
      <w:r>
        <w:rPr/>
        <w:t>ponto</w:t>
      </w:r>
      <w:r>
        <w:rPr>
          <w:spacing w:val="-4"/>
        </w:rPr>
        <w:t> </w:t>
      </w:r>
      <w:r>
        <w:rPr/>
        <w:t>de</w:t>
      </w:r>
      <w:r>
        <w:rPr>
          <w:spacing w:val="-9"/>
        </w:rPr>
        <w:t> </w:t>
      </w:r>
      <w:r>
        <w:rPr/>
        <w:t>efeito</w:t>
      </w:r>
      <w:r>
        <w:rPr>
          <w:spacing w:val="-3"/>
        </w:rPr>
        <w:t> </w:t>
      </w:r>
      <w:r>
        <w:rPr/>
        <w:t>salino</w:t>
      </w:r>
      <w:r>
        <w:rPr>
          <w:spacing w:val="-3"/>
        </w:rPr>
        <w:t> </w:t>
      </w:r>
      <w:r>
        <w:rPr/>
        <w:t>nulo</w:t>
      </w:r>
      <w:r>
        <w:rPr>
          <w:spacing w:val="-3"/>
        </w:rPr>
        <w:t> </w:t>
      </w:r>
      <w:r>
        <w:rPr/>
        <w:t>(PESN), ponto</w:t>
      </w:r>
      <w:r>
        <w:rPr>
          <w:spacing w:val="-2"/>
        </w:rPr>
        <w:t> </w:t>
      </w:r>
      <w:r>
        <w:rPr/>
        <w:t>de</w:t>
      </w:r>
      <w:r>
        <w:rPr>
          <w:spacing w:val="-5"/>
        </w:rPr>
        <w:t> </w:t>
      </w:r>
      <w:r>
        <w:rPr/>
        <w:t>carga</w:t>
      </w:r>
      <w:r>
        <w:rPr>
          <w:spacing w:val="-3"/>
        </w:rPr>
        <w:t> </w:t>
      </w:r>
      <w:r>
        <w:rPr/>
        <w:t>zero</w:t>
      </w:r>
      <w:r>
        <w:rPr>
          <w:spacing w:val="-3"/>
        </w:rPr>
        <w:t> </w:t>
      </w:r>
      <w:r>
        <w:rPr/>
        <w:t>estimado</w:t>
      </w:r>
      <w:r>
        <w:rPr>
          <w:spacing w:val="-1"/>
        </w:rPr>
        <w:t> </w:t>
      </w:r>
      <w:r>
        <w:rPr/>
        <w:t>(PCZest),</w:t>
      </w:r>
      <w:r>
        <w:rPr>
          <w:spacing w:val="-2"/>
        </w:rPr>
        <w:t> </w:t>
      </w:r>
      <w:r>
        <w:rPr/>
        <w:t>Delta</w:t>
      </w:r>
      <w:r>
        <w:rPr>
          <w:spacing w:val="-2"/>
        </w:rPr>
        <w:t> </w:t>
      </w:r>
      <w:r>
        <w:rPr/>
        <w:t>pH</w:t>
      </w:r>
      <w:r>
        <w:rPr>
          <w:spacing w:val="-4"/>
        </w:rPr>
        <w:t> </w:t>
      </w:r>
      <w:r>
        <w:rPr/>
        <w:t>e</w:t>
      </w:r>
      <w:r>
        <w:rPr>
          <w:spacing w:val="-2"/>
        </w:rPr>
        <w:t> </w:t>
      </w:r>
      <w:r>
        <w:rPr/>
        <w:t>o</w:t>
      </w:r>
      <w:r>
        <w:rPr>
          <w:spacing w:val="-2"/>
        </w:rPr>
        <w:t> </w:t>
      </w:r>
      <w:r>
        <w:rPr/>
        <w:t>potencial</w:t>
      </w:r>
      <w:r>
        <w:rPr>
          <w:spacing w:val="-7"/>
        </w:rPr>
        <w:t> </w:t>
      </w:r>
      <w:r>
        <w:rPr/>
        <w:t>elétrico</w:t>
      </w:r>
      <w:r>
        <w:rPr>
          <w:spacing w:val="-1"/>
        </w:rPr>
        <w:t> </w:t>
      </w:r>
      <w:r>
        <w:rPr/>
        <w:t>superficial</w:t>
      </w:r>
      <w:r>
        <w:rPr>
          <w:spacing w:val="-6"/>
        </w:rPr>
        <w:t> </w:t>
      </w:r>
      <w:r>
        <w:rPr/>
        <w:t>(?0).</w:t>
      </w:r>
      <w:r>
        <w:rPr>
          <w:spacing w:val="-1"/>
        </w:rPr>
        <w:t> </w:t>
      </w:r>
      <w:r>
        <w:rPr/>
        <w:t>Os</w:t>
      </w:r>
      <w:r>
        <w:rPr>
          <w:spacing w:val="-3"/>
        </w:rPr>
        <w:t> </w:t>
      </w:r>
      <w:r>
        <w:rPr/>
        <w:t>dados</w:t>
      </w:r>
      <w:r>
        <w:rPr>
          <w:spacing w:val="-6"/>
        </w:rPr>
        <w:t> </w:t>
      </w:r>
      <w:r>
        <w:rPr/>
        <w:t>foram</w:t>
      </w:r>
      <w:r>
        <w:rPr>
          <w:spacing w:val="-6"/>
        </w:rPr>
        <w:t> </w:t>
      </w:r>
      <w:r>
        <w:rPr/>
        <w:t>submetidos</w:t>
      </w:r>
      <w:r>
        <w:rPr>
          <w:spacing w:val="-2"/>
        </w:rPr>
        <w:t> </w:t>
      </w:r>
      <w:r>
        <w:rPr/>
        <w:t>a</w:t>
      </w:r>
      <w:r>
        <w:rPr>
          <w:spacing w:val="-2"/>
        </w:rPr>
        <w:t> </w:t>
      </w:r>
      <w:r>
        <w:rPr/>
        <w:t>análise</w:t>
      </w:r>
      <w:r>
        <w:rPr>
          <w:spacing w:val="-2"/>
        </w:rPr>
        <w:t> </w:t>
      </w:r>
      <w:r>
        <w:rPr/>
        <w:t>de</w:t>
      </w:r>
      <w:r>
        <w:rPr>
          <w:spacing w:val="-2"/>
        </w:rPr>
        <w:t> </w:t>
      </w:r>
      <w:r>
        <w:rPr/>
        <w:t>variância</w:t>
      </w:r>
      <w:r>
        <w:rPr>
          <w:spacing w:val="-2"/>
        </w:rPr>
        <w:t> </w:t>
      </w:r>
      <w:r>
        <w:rPr/>
        <w:t>e</w:t>
      </w:r>
      <w:r>
        <w:rPr>
          <w:spacing w:val="-1"/>
        </w:rPr>
        <w:t> </w:t>
      </w:r>
      <w:r>
        <w:rPr/>
        <w:t>as médias</w:t>
      </w:r>
      <w:r>
        <w:rPr>
          <w:spacing w:val="-7"/>
        </w:rPr>
        <w:t> </w:t>
      </w:r>
      <w:r>
        <w:rPr/>
        <w:t>comparadas</w:t>
      </w:r>
      <w:r>
        <w:rPr>
          <w:spacing w:val="-7"/>
        </w:rPr>
        <w:t> </w:t>
      </w:r>
      <w:r>
        <w:rPr/>
        <w:t>pelo</w:t>
      </w:r>
      <w:r>
        <w:rPr>
          <w:spacing w:val="-3"/>
        </w:rPr>
        <w:t> </w:t>
      </w:r>
      <w:r>
        <w:rPr/>
        <w:t>teste</w:t>
      </w:r>
      <w:r>
        <w:rPr>
          <w:spacing w:val="-6"/>
        </w:rPr>
        <w:t> </w:t>
      </w:r>
      <w:r>
        <w:rPr/>
        <w:t>de</w:t>
      </w:r>
      <w:r>
        <w:rPr>
          <w:spacing w:val="-7"/>
        </w:rPr>
        <w:t> </w:t>
      </w:r>
      <w:r>
        <w:rPr/>
        <w:t>Tukey</w:t>
      </w:r>
      <w:r>
        <w:rPr>
          <w:spacing w:val="-9"/>
        </w:rPr>
        <w:t> </w:t>
      </w:r>
      <w:r>
        <w:rPr/>
        <w:t>a</w:t>
      </w:r>
      <w:r>
        <w:rPr>
          <w:spacing w:val="-6"/>
        </w:rPr>
        <w:t> </w:t>
      </w:r>
      <w:r>
        <w:rPr/>
        <w:t>5%</w:t>
      </w:r>
      <w:r>
        <w:rPr>
          <w:spacing w:val="-4"/>
        </w:rPr>
        <w:t> </w:t>
      </w:r>
      <w:r>
        <w:rPr/>
        <w:t>de</w:t>
      </w:r>
      <w:r>
        <w:rPr>
          <w:spacing w:val="-6"/>
        </w:rPr>
        <w:t> </w:t>
      </w:r>
      <w:r>
        <w:rPr/>
        <w:t>probabilidade.</w:t>
      </w:r>
      <w:r>
        <w:rPr>
          <w:spacing w:val="-6"/>
        </w:rPr>
        <w:t> </w:t>
      </w:r>
      <w:r>
        <w:rPr/>
        <w:t>Também</w:t>
      </w:r>
      <w:r>
        <w:rPr>
          <w:spacing w:val="-5"/>
        </w:rPr>
        <w:t> </w:t>
      </w:r>
      <w:r>
        <w:rPr/>
        <w:t>foram</w:t>
      </w:r>
      <w:r>
        <w:rPr>
          <w:spacing w:val="-10"/>
        </w:rPr>
        <w:t> </w:t>
      </w:r>
      <w:r>
        <w:rPr/>
        <w:t>utilizadas</w:t>
      </w:r>
      <w:r>
        <w:rPr>
          <w:spacing w:val="-5"/>
        </w:rPr>
        <w:t> </w:t>
      </w:r>
      <w:r>
        <w:rPr/>
        <w:t>análises</w:t>
      </w:r>
      <w:r>
        <w:rPr>
          <w:spacing w:val="-6"/>
        </w:rPr>
        <w:t> </w:t>
      </w:r>
      <w:r>
        <w:rPr/>
        <w:t>de</w:t>
      </w:r>
      <w:r>
        <w:rPr>
          <w:spacing w:val="-6"/>
        </w:rPr>
        <w:t> </w:t>
      </w:r>
      <w:r>
        <w:rPr/>
        <w:t>regressão</w:t>
      </w:r>
      <w:r>
        <w:rPr>
          <w:spacing w:val="-3"/>
        </w:rPr>
        <w:t> </w:t>
      </w:r>
      <w:r>
        <w:rPr/>
        <w:t>para</w:t>
      </w:r>
      <w:r>
        <w:rPr>
          <w:spacing w:val="-5"/>
        </w:rPr>
        <w:t> </w:t>
      </w:r>
      <w:r>
        <w:rPr/>
        <w:t>as</w:t>
      </w:r>
      <w:r>
        <w:rPr>
          <w:spacing w:val="-8"/>
        </w:rPr>
        <w:t> </w:t>
      </w:r>
      <w:r>
        <w:rPr/>
        <w:t>relações</w:t>
      </w:r>
      <w:r>
        <w:rPr>
          <w:spacing w:val="-7"/>
        </w:rPr>
        <w:t> </w:t>
      </w:r>
      <w:r>
        <w:rPr/>
        <w:t>entre</w:t>
      </w:r>
      <w:r>
        <w:rPr>
          <w:spacing w:val="-5"/>
        </w:rPr>
        <w:t> </w:t>
      </w:r>
      <w:r>
        <w:rPr/>
        <w:t>atributos.</w:t>
      </w:r>
    </w:p>
    <w:p>
      <w:pPr>
        <w:pStyle w:val="BodyText"/>
        <w:spacing w:before="9"/>
        <w:rPr>
          <w:sz w:val="15"/>
        </w:rPr>
      </w:pPr>
    </w:p>
    <w:p>
      <w:pPr>
        <w:pStyle w:val="BodyText"/>
        <w:spacing w:line="259" w:lineRule="auto"/>
        <w:ind w:left="120" w:right="105" w:hanging="10"/>
        <w:jc w:val="both"/>
      </w:pPr>
      <w:r>
        <w:rPr>
          <w:b/>
        </w:rPr>
        <w:t>Resultados: </w:t>
      </w:r>
      <w:r>
        <w:rPr/>
        <w:t>Na camada superficial, o cerrado nativo apresentou os maiores valores de COT, sendo superior aos sistemas manejados, na seguinte</w:t>
      </w:r>
      <w:r>
        <w:rPr>
          <w:spacing w:val="-4"/>
        </w:rPr>
        <w:t> </w:t>
      </w:r>
      <w:r>
        <w:rPr/>
        <w:t>ordem:</w:t>
      </w:r>
      <w:r>
        <w:rPr>
          <w:spacing w:val="-2"/>
        </w:rPr>
        <w:t> </w:t>
      </w:r>
      <w:r>
        <w:rPr/>
        <w:t>CER&gt;PAST&gt;GP=PD.</w:t>
      </w:r>
      <w:r>
        <w:rPr>
          <w:spacing w:val="-1"/>
        </w:rPr>
        <w:t> </w:t>
      </w:r>
      <w:r>
        <w:rPr/>
        <w:t>Na</w:t>
      </w:r>
      <w:r>
        <w:rPr>
          <w:spacing w:val="-5"/>
        </w:rPr>
        <w:t> </w:t>
      </w:r>
      <w:r>
        <w:rPr/>
        <w:t>camada</w:t>
      </w:r>
      <w:r>
        <w:rPr>
          <w:spacing w:val="-1"/>
        </w:rPr>
        <w:t> </w:t>
      </w:r>
      <w:r>
        <w:rPr/>
        <w:t>subsuperficial</w:t>
      </w:r>
      <w:r>
        <w:rPr>
          <w:spacing w:val="-6"/>
        </w:rPr>
        <w:t> </w:t>
      </w:r>
      <w:r>
        <w:rPr/>
        <w:t>(0,80</w:t>
      </w:r>
      <w:r>
        <w:rPr>
          <w:spacing w:val="-3"/>
        </w:rPr>
        <w:t> </w:t>
      </w:r>
      <w:r>
        <w:rPr/>
        <w:t>–</w:t>
      </w:r>
      <w:r>
        <w:rPr>
          <w:spacing w:val="-4"/>
        </w:rPr>
        <w:t> </w:t>
      </w:r>
      <w:r>
        <w:rPr/>
        <w:t>1,00</w:t>
      </w:r>
      <w:r>
        <w:rPr>
          <w:spacing w:val="-2"/>
        </w:rPr>
        <w:t> </w:t>
      </w:r>
      <w:r>
        <w:rPr>
          <w:spacing w:val="-3"/>
        </w:rPr>
        <w:t>m)</w:t>
      </w:r>
      <w:r>
        <w:rPr>
          <w:spacing w:val="-1"/>
        </w:rPr>
        <w:t> </w:t>
      </w:r>
      <w:r>
        <w:rPr/>
        <w:t>os</w:t>
      </w:r>
      <w:r>
        <w:rPr>
          <w:spacing w:val="-5"/>
        </w:rPr>
        <w:t> </w:t>
      </w:r>
      <w:r>
        <w:rPr/>
        <w:t>sistemas</w:t>
      </w:r>
      <w:r>
        <w:rPr>
          <w:spacing w:val="-3"/>
        </w:rPr>
        <w:t> </w:t>
      </w:r>
      <w:r>
        <w:rPr/>
        <w:t>não</w:t>
      </w:r>
      <w:r>
        <w:rPr>
          <w:spacing w:val="-2"/>
        </w:rPr>
        <w:t> </w:t>
      </w:r>
      <w:r>
        <w:rPr/>
        <w:t>se</w:t>
      </w:r>
      <w:r>
        <w:rPr>
          <w:spacing w:val="-4"/>
        </w:rPr>
        <w:t> </w:t>
      </w:r>
      <w:r>
        <w:rPr/>
        <w:t>diferenciaram</w:t>
      </w:r>
      <w:r>
        <w:rPr>
          <w:spacing w:val="-8"/>
        </w:rPr>
        <w:t> </w:t>
      </w:r>
      <w:r>
        <w:rPr/>
        <w:t>quanto aos</w:t>
      </w:r>
      <w:r>
        <w:rPr>
          <w:spacing w:val="-5"/>
        </w:rPr>
        <w:t> </w:t>
      </w:r>
      <w:r>
        <w:rPr/>
        <w:t>teores</w:t>
      </w:r>
      <w:r>
        <w:rPr>
          <w:spacing w:val="-3"/>
        </w:rPr>
        <w:t> </w:t>
      </w:r>
      <w:r>
        <w:rPr/>
        <w:t>de</w:t>
      </w:r>
      <w:r>
        <w:rPr>
          <w:spacing w:val="-4"/>
        </w:rPr>
        <w:t> </w:t>
      </w:r>
      <w:r>
        <w:rPr/>
        <w:t>COT. Os</w:t>
      </w:r>
      <w:r>
        <w:rPr>
          <w:spacing w:val="-4"/>
        </w:rPr>
        <w:t> </w:t>
      </w:r>
      <w:r>
        <w:rPr/>
        <w:t>valores</w:t>
      </w:r>
      <w:r>
        <w:rPr>
          <w:spacing w:val="-1"/>
        </w:rPr>
        <w:t> </w:t>
      </w:r>
      <w:r>
        <w:rPr/>
        <w:t>de</w:t>
      </w:r>
      <w:r>
        <w:rPr>
          <w:spacing w:val="-2"/>
        </w:rPr>
        <w:t> </w:t>
      </w:r>
      <w:r>
        <w:rPr/>
        <w:t>PESN</w:t>
      </w:r>
      <w:r>
        <w:rPr>
          <w:spacing w:val="-4"/>
        </w:rPr>
        <w:t> </w:t>
      </w:r>
      <w:r>
        <w:rPr/>
        <w:t>variaram</w:t>
      </w:r>
      <w:r>
        <w:rPr>
          <w:spacing w:val="-3"/>
        </w:rPr>
        <w:t> </w:t>
      </w:r>
      <w:r>
        <w:rPr/>
        <w:t>na</w:t>
      </w:r>
      <w:r>
        <w:rPr>
          <w:spacing w:val="-1"/>
        </w:rPr>
        <w:t> </w:t>
      </w:r>
      <w:r>
        <w:rPr/>
        <w:t>camada</w:t>
      </w:r>
      <w:r>
        <w:rPr>
          <w:spacing w:val="-1"/>
        </w:rPr>
        <w:t> </w:t>
      </w:r>
      <w:r>
        <w:rPr/>
        <w:t>superficial</w:t>
      </w:r>
      <w:r>
        <w:rPr>
          <w:spacing w:val="-7"/>
        </w:rPr>
        <w:t> </w:t>
      </w:r>
      <w:r>
        <w:rPr/>
        <w:t>entre 3,19</w:t>
      </w:r>
      <w:r>
        <w:rPr>
          <w:spacing w:val="-4"/>
        </w:rPr>
        <w:t> </w:t>
      </w:r>
      <w:r>
        <w:rPr/>
        <w:t>(PAST)</w:t>
      </w:r>
      <w:r>
        <w:rPr>
          <w:spacing w:val="1"/>
        </w:rPr>
        <w:t> </w:t>
      </w:r>
      <w:r>
        <w:rPr/>
        <w:t>a</w:t>
      </w:r>
      <w:r>
        <w:rPr>
          <w:spacing w:val="-4"/>
        </w:rPr>
        <w:t> </w:t>
      </w:r>
      <w:r>
        <w:rPr/>
        <w:t>3,37</w:t>
      </w:r>
      <w:r>
        <w:rPr>
          <w:spacing w:val="-6"/>
        </w:rPr>
        <w:t> </w:t>
      </w:r>
      <w:r>
        <w:rPr/>
        <w:t>(PD)</w:t>
      </w:r>
      <w:r>
        <w:rPr>
          <w:spacing w:val="-3"/>
        </w:rPr>
        <w:t> </w:t>
      </w:r>
      <w:r>
        <w:rPr/>
        <w:t>e</w:t>
      </w:r>
      <w:r>
        <w:rPr>
          <w:spacing w:val="-1"/>
        </w:rPr>
        <w:t> </w:t>
      </w:r>
      <w:r>
        <w:rPr/>
        <w:t>na</w:t>
      </w:r>
      <w:r>
        <w:rPr>
          <w:spacing w:val="-1"/>
        </w:rPr>
        <w:t> </w:t>
      </w:r>
      <w:r>
        <w:rPr/>
        <w:t>camada</w:t>
      </w:r>
      <w:r>
        <w:rPr>
          <w:spacing w:val="-2"/>
        </w:rPr>
        <w:t> </w:t>
      </w:r>
      <w:r>
        <w:rPr/>
        <w:t>subsuperficial</w:t>
      </w:r>
      <w:r>
        <w:rPr>
          <w:spacing w:val="-6"/>
        </w:rPr>
        <w:t> </w:t>
      </w:r>
      <w:r>
        <w:rPr/>
        <w:t>entre 3,35</w:t>
      </w:r>
      <w:r>
        <w:rPr>
          <w:spacing w:val="-2"/>
        </w:rPr>
        <w:t> </w:t>
      </w:r>
      <w:r>
        <w:rPr/>
        <w:t>(GP)</w:t>
      </w:r>
      <w:r>
        <w:rPr>
          <w:spacing w:val="-1"/>
        </w:rPr>
        <w:t> </w:t>
      </w:r>
      <w:r>
        <w:rPr/>
        <w:t>a</w:t>
      </w:r>
      <w:r>
        <w:rPr>
          <w:spacing w:val="-5"/>
        </w:rPr>
        <w:t> </w:t>
      </w:r>
      <w:r>
        <w:rPr/>
        <w:t>3,59</w:t>
      </w:r>
      <w:r>
        <w:rPr>
          <w:spacing w:val="-4"/>
        </w:rPr>
        <w:t> </w:t>
      </w:r>
      <w:r>
        <w:rPr/>
        <w:t>(CER). O valor médio do PESN foi de 3,29 em superfície e de 3,40 em subsuperficie. Ao considerar todos os sistemas em conjunto, na camada superficial, observou-se uma correlação entre os valores de PESN variando inversamente com o teor de COT. No entanto, o aumento dos valores de PESN em profundidade só ocorreu para os sistemas PAST e CER, coerente com os maiores teores de COT verificados na camada superficial destes sistemas. Os valores do ponto de carga zero estimado (PCZest) ficaram próximos aos do PESN, demonstrando a boa correlação entre essas formas de determinação do ponto de equilíbrio de</w:t>
      </w:r>
      <w:r>
        <w:rPr>
          <w:spacing w:val="7"/>
        </w:rPr>
        <w:t> </w:t>
      </w:r>
      <w:r>
        <w:rPr/>
        <w:t>cargas.</w:t>
      </w:r>
    </w:p>
    <w:p>
      <w:pPr>
        <w:pStyle w:val="BodyText"/>
        <w:spacing w:before="7"/>
        <w:rPr>
          <w:sz w:val="9"/>
        </w:rPr>
      </w:pPr>
    </w:p>
    <w:p>
      <w:pPr>
        <w:pStyle w:val="BodyText"/>
        <w:spacing w:line="259" w:lineRule="auto"/>
        <w:ind w:left="120" w:right="105" w:hanging="10"/>
        <w:jc w:val="both"/>
      </w:pPr>
      <w:r>
        <w:rPr>
          <w:b/>
        </w:rPr>
        <w:t>Conclusão:</w:t>
      </w:r>
      <w:r>
        <w:rPr>
          <w:b/>
          <w:spacing w:val="-10"/>
        </w:rPr>
        <w:t> </w:t>
      </w:r>
      <w:r>
        <w:rPr/>
        <w:t>Na</w:t>
      </w:r>
      <w:r>
        <w:rPr>
          <w:spacing w:val="-11"/>
        </w:rPr>
        <w:t> </w:t>
      </w:r>
      <w:r>
        <w:rPr/>
        <w:t>camada</w:t>
      </w:r>
      <w:r>
        <w:rPr>
          <w:spacing w:val="-10"/>
        </w:rPr>
        <w:t> </w:t>
      </w:r>
      <w:r>
        <w:rPr/>
        <w:t>superficial,</w:t>
      </w:r>
      <w:r>
        <w:rPr>
          <w:spacing w:val="-9"/>
        </w:rPr>
        <w:t> </w:t>
      </w:r>
      <w:r>
        <w:rPr/>
        <w:t>o</w:t>
      </w:r>
      <w:r>
        <w:rPr>
          <w:spacing w:val="-9"/>
        </w:rPr>
        <w:t> </w:t>
      </w:r>
      <w:r>
        <w:rPr/>
        <w:t>cerrado</w:t>
      </w:r>
      <w:r>
        <w:rPr>
          <w:spacing w:val="-8"/>
        </w:rPr>
        <w:t> </w:t>
      </w:r>
      <w:r>
        <w:rPr/>
        <w:t>nativo</w:t>
      </w:r>
      <w:r>
        <w:rPr>
          <w:spacing w:val="-11"/>
        </w:rPr>
        <w:t> </w:t>
      </w:r>
      <w:r>
        <w:rPr/>
        <w:t>apresentou</w:t>
      </w:r>
      <w:r>
        <w:rPr>
          <w:spacing w:val="-13"/>
        </w:rPr>
        <w:t> </w:t>
      </w:r>
      <w:r>
        <w:rPr/>
        <w:t>os</w:t>
      </w:r>
      <w:r>
        <w:rPr>
          <w:spacing w:val="-12"/>
        </w:rPr>
        <w:t> </w:t>
      </w:r>
      <w:r>
        <w:rPr/>
        <w:t>maiores</w:t>
      </w:r>
      <w:r>
        <w:rPr>
          <w:spacing w:val="-11"/>
        </w:rPr>
        <w:t> </w:t>
      </w:r>
      <w:r>
        <w:rPr/>
        <w:t>valores</w:t>
      </w:r>
      <w:r>
        <w:rPr>
          <w:spacing w:val="-11"/>
        </w:rPr>
        <w:t> </w:t>
      </w:r>
      <w:r>
        <w:rPr/>
        <w:t>de</w:t>
      </w:r>
      <w:r>
        <w:rPr>
          <w:spacing w:val="-10"/>
        </w:rPr>
        <w:t> </w:t>
      </w:r>
      <w:r>
        <w:rPr/>
        <w:t>COT,</w:t>
      </w:r>
      <w:r>
        <w:rPr>
          <w:spacing w:val="-9"/>
        </w:rPr>
        <w:t> </w:t>
      </w:r>
      <w:r>
        <w:rPr/>
        <w:t>sendo</w:t>
      </w:r>
      <w:r>
        <w:rPr>
          <w:spacing w:val="-8"/>
        </w:rPr>
        <w:t> </w:t>
      </w:r>
      <w:r>
        <w:rPr/>
        <w:t>superior</w:t>
      </w:r>
      <w:r>
        <w:rPr>
          <w:spacing w:val="-9"/>
        </w:rPr>
        <w:t> </w:t>
      </w:r>
      <w:r>
        <w:rPr/>
        <w:t>aos</w:t>
      </w:r>
      <w:r>
        <w:rPr>
          <w:spacing w:val="-11"/>
        </w:rPr>
        <w:t> </w:t>
      </w:r>
      <w:r>
        <w:rPr/>
        <w:t>sistemas</w:t>
      </w:r>
      <w:r>
        <w:rPr>
          <w:spacing w:val="-10"/>
        </w:rPr>
        <w:t> </w:t>
      </w:r>
      <w:r>
        <w:rPr/>
        <w:t>manejados,</w:t>
      </w:r>
      <w:r>
        <w:rPr>
          <w:spacing w:val="-10"/>
        </w:rPr>
        <w:t> </w:t>
      </w:r>
      <w:r>
        <w:rPr/>
        <w:t>na</w:t>
      </w:r>
      <w:r>
        <w:rPr>
          <w:spacing w:val="-10"/>
        </w:rPr>
        <w:t> </w:t>
      </w:r>
      <w:r>
        <w:rPr/>
        <w:t>seguinte ordem: CER&gt;PAST&gt;GP=PD. Na camada subsuperficial (0,80 – 1,00 </w:t>
      </w:r>
      <w:r>
        <w:rPr>
          <w:spacing w:val="-3"/>
        </w:rPr>
        <w:t>m) </w:t>
      </w:r>
      <w:r>
        <w:rPr/>
        <w:t>os sistemas não se diferenciaram quanto aos teores de COT. Os valores de PESN variaram na camada superficial entre 3,19 (PAST) a 3,37 (PD) e na camada subsuperficial entre 3,35 (GP) a 3,59 (CER). O valor</w:t>
      </w:r>
      <w:r>
        <w:rPr>
          <w:spacing w:val="-6"/>
        </w:rPr>
        <w:t> </w:t>
      </w:r>
      <w:r>
        <w:rPr/>
        <w:t>médio</w:t>
      </w:r>
      <w:r>
        <w:rPr>
          <w:spacing w:val="-7"/>
        </w:rPr>
        <w:t> </w:t>
      </w:r>
      <w:r>
        <w:rPr/>
        <w:t>do</w:t>
      </w:r>
      <w:r>
        <w:rPr>
          <w:spacing w:val="-6"/>
        </w:rPr>
        <w:t> </w:t>
      </w:r>
      <w:r>
        <w:rPr/>
        <w:t>PESN</w:t>
      </w:r>
      <w:r>
        <w:rPr>
          <w:spacing w:val="-9"/>
        </w:rPr>
        <w:t> </w:t>
      </w:r>
      <w:r>
        <w:rPr/>
        <w:t>foi</w:t>
      </w:r>
      <w:r>
        <w:rPr>
          <w:spacing w:val="-13"/>
        </w:rPr>
        <w:t> </w:t>
      </w:r>
      <w:r>
        <w:rPr/>
        <w:t>de</w:t>
      </w:r>
      <w:r>
        <w:rPr>
          <w:spacing w:val="-10"/>
        </w:rPr>
        <w:t> </w:t>
      </w:r>
      <w:r>
        <w:rPr/>
        <w:t>3,29</w:t>
      </w:r>
      <w:r>
        <w:rPr>
          <w:spacing w:val="-7"/>
        </w:rPr>
        <w:t> </w:t>
      </w:r>
      <w:r>
        <w:rPr/>
        <w:t>em</w:t>
      </w:r>
      <w:r>
        <w:rPr>
          <w:spacing w:val="-14"/>
        </w:rPr>
        <w:t> </w:t>
      </w:r>
      <w:r>
        <w:rPr/>
        <w:t>superfície</w:t>
      </w:r>
      <w:r>
        <w:rPr>
          <w:spacing w:val="-9"/>
        </w:rPr>
        <w:t> </w:t>
      </w:r>
      <w:r>
        <w:rPr/>
        <w:t>e</w:t>
      </w:r>
      <w:r>
        <w:rPr>
          <w:spacing w:val="-9"/>
        </w:rPr>
        <w:t> </w:t>
      </w:r>
      <w:r>
        <w:rPr/>
        <w:t>de</w:t>
      </w:r>
      <w:r>
        <w:rPr>
          <w:spacing w:val="-10"/>
        </w:rPr>
        <w:t> </w:t>
      </w:r>
      <w:r>
        <w:rPr/>
        <w:t>3,40</w:t>
      </w:r>
      <w:r>
        <w:rPr>
          <w:spacing w:val="-7"/>
        </w:rPr>
        <w:t> </w:t>
      </w:r>
      <w:r>
        <w:rPr/>
        <w:t>em</w:t>
      </w:r>
      <w:r>
        <w:rPr>
          <w:spacing w:val="-14"/>
        </w:rPr>
        <w:t> </w:t>
      </w:r>
      <w:r>
        <w:rPr/>
        <w:t>subsuperficie.</w:t>
      </w:r>
      <w:r>
        <w:rPr>
          <w:spacing w:val="-8"/>
        </w:rPr>
        <w:t> </w:t>
      </w:r>
      <w:r>
        <w:rPr/>
        <w:t>Ao</w:t>
      </w:r>
      <w:r>
        <w:rPr>
          <w:spacing w:val="-7"/>
        </w:rPr>
        <w:t> </w:t>
      </w:r>
      <w:r>
        <w:rPr/>
        <w:t>considerar</w:t>
      </w:r>
      <w:r>
        <w:rPr>
          <w:spacing w:val="-10"/>
        </w:rPr>
        <w:t> </w:t>
      </w:r>
      <w:r>
        <w:rPr/>
        <w:t>todos</w:t>
      </w:r>
      <w:r>
        <w:rPr>
          <w:spacing w:val="-12"/>
        </w:rPr>
        <w:t> </w:t>
      </w:r>
      <w:r>
        <w:rPr/>
        <w:t>os</w:t>
      </w:r>
      <w:r>
        <w:rPr>
          <w:spacing w:val="-10"/>
        </w:rPr>
        <w:t> </w:t>
      </w:r>
      <w:r>
        <w:rPr/>
        <w:t>sistemas</w:t>
      </w:r>
      <w:r>
        <w:rPr>
          <w:spacing w:val="-10"/>
        </w:rPr>
        <w:t> </w:t>
      </w:r>
      <w:r>
        <w:rPr/>
        <w:t>em</w:t>
      </w:r>
      <w:r>
        <w:rPr>
          <w:spacing w:val="-13"/>
        </w:rPr>
        <w:t> </w:t>
      </w:r>
      <w:r>
        <w:rPr/>
        <w:t>conjunto,</w:t>
      </w:r>
      <w:r>
        <w:rPr>
          <w:spacing w:val="-7"/>
        </w:rPr>
        <w:t> </w:t>
      </w:r>
      <w:r>
        <w:rPr/>
        <w:t>na</w:t>
      </w:r>
      <w:r>
        <w:rPr>
          <w:spacing w:val="-10"/>
        </w:rPr>
        <w:t> </w:t>
      </w:r>
      <w:r>
        <w:rPr/>
        <w:t>camada</w:t>
      </w:r>
      <w:r>
        <w:rPr>
          <w:spacing w:val="-9"/>
        </w:rPr>
        <w:t> </w:t>
      </w:r>
      <w:r>
        <w:rPr/>
        <w:t>superficial, observou-se</w:t>
      </w:r>
      <w:r>
        <w:rPr>
          <w:spacing w:val="-6"/>
        </w:rPr>
        <w:t> </w:t>
      </w:r>
      <w:r>
        <w:rPr/>
        <w:t>uma</w:t>
      </w:r>
      <w:r>
        <w:rPr>
          <w:spacing w:val="-4"/>
        </w:rPr>
        <w:t> </w:t>
      </w:r>
      <w:r>
        <w:rPr/>
        <w:t>correlação</w:t>
      </w:r>
      <w:r>
        <w:rPr>
          <w:spacing w:val="-2"/>
        </w:rPr>
        <w:t> </w:t>
      </w:r>
      <w:r>
        <w:rPr/>
        <w:t>entre</w:t>
      </w:r>
      <w:r>
        <w:rPr>
          <w:spacing w:val="-8"/>
        </w:rPr>
        <w:t> </w:t>
      </w:r>
      <w:r>
        <w:rPr/>
        <w:t>os</w:t>
      </w:r>
      <w:r>
        <w:rPr>
          <w:spacing w:val="-8"/>
        </w:rPr>
        <w:t> </w:t>
      </w:r>
      <w:r>
        <w:rPr/>
        <w:t>valores</w:t>
      </w:r>
      <w:r>
        <w:rPr>
          <w:spacing w:val="-4"/>
        </w:rPr>
        <w:t> </w:t>
      </w:r>
      <w:r>
        <w:rPr/>
        <w:t>de</w:t>
      </w:r>
      <w:r>
        <w:rPr>
          <w:spacing w:val="-5"/>
        </w:rPr>
        <w:t> </w:t>
      </w:r>
      <w:r>
        <w:rPr/>
        <w:t>PESN</w:t>
      </w:r>
      <w:r>
        <w:rPr>
          <w:spacing w:val="-3"/>
        </w:rPr>
        <w:t> </w:t>
      </w:r>
      <w:r>
        <w:rPr/>
        <w:t>variando</w:t>
      </w:r>
      <w:r>
        <w:rPr>
          <w:spacing w:val="-2"/>
        </w:rPr>
        <w:t> </w:t>
      </w:r>
      <w:r>
        <w:rPr/>
        <w:t>inversamente</w:t>
      </w:r>
      <w:r>
        <w:rPr>
          <w:spacing w:val="-5"/>
        </w:rPr>
        <w:t> </w:t>
      </w:r>
      <w:r>
        <w:rPr/>
        <w:t>com</w:t>
      </w:r>
      <w:r>
        <w:rPr>
          <w:spacing w:val="-8"/>
        </w:rPr>
        <w:t> </w:t>
      </w:r>
      <w:r>
        <w:rPr/>
        <w:t>o</w:t>
      </w:r>
      <w:r>
        <w:rPr>
          <w:spacing w:val="-6"/>
        </w:rPr>
        <w:t> </w:t>
      </w:r>
      <w:r>
        <w:rPr/>
        <w:t>teor</w:t>
      </w:r>
      <w:r>
        <w:rPr>
          <w:spacing w:val="-6"/>
        </w:rPr>
        <w:t> </w:t>
      </w:r>
      <w:r>
        <w:rPr/>
        <w:t>de</w:t>
      </w:r>
      <w:r>
        <w:rPr>
          <w:spacing w:val="-4"/>
        </w:rPr>
        <w:t> </w:t>
      </w:r>
      <w:r>
        <w:rPr/>
        <w:t>COT.</w:t>
      </w:r>
      <w:r>
        <w:rPr>
          <w:spacing w:val="-6"/>
        </w:rPr>
        <w:t> </w:t>
      </w:r>
      <w:r>
        <w:rPr/>
        <w:t>No</w:t>
      </w:r>
      <w:r>
        <w:rPr>
          <w:spacing w:val="-6"/>
        </w:rPr>
        <w:t> </w:t>
      </w:r>
      <w:r>
        <w:rPr/>
        <w:t>entanto,</w:t>
      </w:r>
      <w:r>
        <w:rPr>
          <w:spacing w:val="-7"/>
        </w:rPr>
        <w:t> </w:t>
      </w:r>
      <w:r>
        <w:rPr/>
        <w:t>o</w:t>
      </w:r>
      <w:r>
        <w:rPr>
          <w:spacing w:val="-5"/>
        </w:rPr>
        <w:t> </w:t>
      </w:r>
      <w:r>
        <w:rPr/>
        <w:t>aumento</w:t>
      </w:r>
      <w:r>
        <w:rPr>
          <w:spacing w:val="-5"/>
        </w:rPr>
        <w:t> </w:t>
      </w:r>
      <w:r>
        <w:rPr/>
        <w:t>dos</w:t>
      </w:r>
      <w:r>
        <w:rPr>
          <w:spacing w:val="-7"/>
        </w:rPr>
        <w:t> </w:t>
      </w:r>
      <w:r>
        <w:rPr/>
        <w:t>valores</w:t>
      </w:r>
      <w:r>
        <w:rPr>
          <w:spacing w:val="-4"/>
        </w:rPr>
        <w:t> </w:t>
      </w:r>
      <w:r>
        <w:rPr/>
        <w:t>de</w:t>
      </w:r>
      <w:r>
        <w:rPr>
          <w:spacing w:val="-5"/>
        </w:rPr>
        <w:t> </w:t>
      </w:r>
      <w:r>
        <w:rPr/>
        <w:t>PESN em profundidade só ocorreu para os sistemas PAST e CER, coerente com os maiores teores de COT verificados na camada superficial destes sistemas. Os valores do ponto de carga zero estimado (PCZest) ficaram próximos aos do PESN, demonstrando a boa correlação entre essas formas de determinação do ponto de equilíbrio de</w:t>
      </w:r>
      <w:r>
        <w:rPr>
          <w:spacing w:val="4"/>
        </w:rPr>
        <w:t> </w:t>
      </w:r>
      <w:r>
        <w:rPr/>
        <w:t>cargas.</w:t>
      </w:r>
    </w:p>
    <w:p>
      <w:pPr>
        <w:pStyle w:val="BodyText"/>
        <w:spacing w:before="10"/>
        <w:rPr>
          <w:sz w:val="9"/>
        </w:rPr>
      </w:pPr>
    </w:p>
    <w:p>
      <w:pPr>
        <w:pStyle w:val="BodyText"/>
        <w:ind w:left="111"/>
        <w:jc w:val="both"/>
      </w:pPr>
      <w:r>
        <w:rPr>
          <w:b/>
        </w:rPr>
        <w:t>Palavras-Chave: </w:t>
      </w:r>
      <w:r>
        <w:rPr/>
        <w:t>Plantio direto, carbono orgânico, ponto de carga zero, ponto de efeito salino nulo.</w:t>
      </w:r>
    </w:p>
    <w:p>
      <w:pPr>
        <w:pStyle w:val="BodyText"/>
        <w:spacing w:before="9"/>
        <w:rPr>
          <w:sz w:val="10"/>
        </w:rPr>
      </w:pPr>
    </w:p>
    <w:p>
      <w:pPr>
        <w:pStyle w:val="BodyText"/>
        <w:ind w:left="111"/>
        <w:jc w:val="both"/>
      </w:pPr>
      <w:r>
        <w:rPr>
          <w:b/>
        </w:rPr>
        <w:t>Colaboradores: </w:t>
      </w:r>
      <w:r>
        <w:rPr/>
        <w:t>Eloisa Aparecida Belleza Ferreira, João de Deus Gomes dos Santos Junior, Marcos Aurelio Carolino de Sá.</w:t>
      </w:r>
    </w:p>
    <w:p>
      <w:pPr>
        <w:spacing w:after="0"/>
        <w:jc w:val="both"/>
        <w:sectPr>
          <w:pgSz w:w="7940" w:h="11910"/>
          <w:pgMar w:header="297" w:footer="0" w:top="700" w:bottom="280" w:left="460" w:right="460"/>
        </w:sectPr>
      </w:pPr>
    </w:p>
    <w:p>
      <w:pPr>
        <w:pStyle w:val="BodyText"/>
        <w:spacing w:before="1"/>
        <w:rPr>
          <w:sz w:val="9"/>
        </w:rPr>
      </w:pPr>
    </w:p>
    <w:p>
      <w:pPr>
        <w:pStyle w:val="Heading1"/>
        <w:ind w:left="814"/>
      </w:pPr>
      <w:r>
        <w:rPr>
          <w:color w:val="007E39"/>
        </w:rPr>
        <w:t>Estudos comparativos entre as técnicas de análise quantitativa de Rietveld e por Geoquímica</w:t>
      </w:r>
    </w:p>
    <w:p>
      <w:pPr>
        <w:spacing w:before="74"/>
        <w:ind w:left="5686" w:right="0" w:firstLine="0"/>
        <w:jc w:val="left"/>
        <w:rPr>
          <w:sz w:val="12"/>
        </w:rPr>
      </w:pPr>
      <w:r>
        <w:rPr>
          <w:b/>
          <w:color w:val="2E75B6"/>
          <w:sz w:val="12"/>
        </w:rPr>
        <w:t>Bolsista</w:t>
      </w:r>
      <w:r>
        <w:rPr>
          <w:color w:val="2E75B6"/>
          <w:sz w:val="12"/>
        </w:rPr>
        <w:t>: Gabriella Fazio</w:t>
      </w:r>
    </w:p>
    <w:p>
      <w:pPr>
        <w:pStyle w:val="BodyText"/>
        <w:spacing w:before="1"/>
        <w:rPr>
          <w:sz w:val="14"/>
        </w:rPr>
      </w:pPr>
    </w:p>
    <w:p>
      <w:pPr>
        <w:spacing w:line="518" w:lineRule="auto" w:before="0"/>
        <w:ind w:left="106" w:right="5214" w:firstLine="0"/>
        <w:jc w:val="left"/>
        <w:rPr>
          <w:sz w:val="12"/>
        </w:rPr>
      </w:pPr>
      <w:r>
        <w:rPr>
          <w:b/>
          <w:sz w:val="12"/>
        </w:rPr>
        <w:t>Unidade Acadêmica</w:t>
      </w:r>
      <w:r>
        <w:rPr>
          <w:sz w:val="12"/>
        </w:rPr>
        <w:t>: Geociências </w:t>
      </w:r>
      <w:r>
        <w:rPr>
          <w:b/>
          <w:sz w:val="12"/>
        </w:rPr>
        <w:t>Instituição</w:t>
      </w:r>
      <w:r>
        <w:rPr>
          <w:sz w:val="12"/>
        </w:rPr>
        <w:t>: UnB</w:t>
      </w:r>
    </w:p>
    <w:p>
      <w:pPr>
        <w:spacing w:before="4"/>
        <w:ind w:left="111" w:right="0" w:firstLine="0"/>
        <w:jc w:val="left"/>
        <w:rPr>
          <w:sz w:val="12"/>
        </w:rPr>
      </w:pPr>
      <w:r>
        <w:rPr>
          <w:b/>
          <w:sz w:val="12"/>
        </w:rPr>
        <w:t>Orientador (a): </w:t>
      </w:r>
      <w:r>
        <w:rPr>
          <w:sz w:val="12"/>
        </w:rPr>
        <w:t>EDI MENDES GUIMARAES</w:t>
      </w:r>
    </w:p>
    <w:p>
      <w:pPr>
        <w:pStyle w:val="BodyText"/>
        <w:spacing w:before="7"/>
        <w:rPr>
          <w:sz w:val="16"/>
        </w:rPr>
      </w:pPr>
    </w:p>
    <w:p>
      <w:pPr>
        <w:pStyle w:val="BodyText"/>
        <w:spacing w:line="259" w:lineRule="auto"/>
        <w:ind w:left="120" w:right="104" w:hanging="10"/>
        <w:jc w:val="both"/>
      </w:pPr>
      <w:r>
        <w:rPr>
          <w:b/>
        </w:rPr>
        <w:t>Introdução:</w:t>
      </w:r>
      <w:r>
        <w:rPr>
          <w:b/>
          <w:spacing w:val="-3"/>
        </w:rPr>
        <w:t> </w:t>
      </w:r>
      <w:r>
        <w:rPr/>
        <w:t>A</w:t>
      </w:r>
      <w:r>
        <w:rPr>
          <w:spacing w:val="-6"/>
        </w:rPr>
        <w:t> </w:t>
      </w:r>
      <w:r>
        <w:rPr/>
        <w:t>análise</w:t>
      </w:r>
      <w:r>
        <w:rPr>
          <w:spacing w:val="-4"/>
        </w:rPr>
        <w:t> </w:t>
      </w:r>
      <w:r>
        <w:rPr/>
        <w:t>qualitativa</w:t>
      </w:r>
      <w:r>
        <w:rPr>
          <w:spacing w:val="-4"/>
        </w:rPr>
        <w:t> </w:t>
      </w:r>
      <w:r>
        <w:rPr/>
        <w:t>de</w:t>
      </w:r>
      <w:r>
        <w:rPr>
          <w:spacing w:val="-3"/>
        </w:rPr>
        <w:t> </w:t>
      </w:r>
      <w:r>
        <w:rPr/>
        <w:t>fases</w:t>
      </w:r>
      <w:r>
        <w:rPr>
          <w:spacing w:val="-3"/>
        </w:rPr>
        <w:t> </w:t>
      </w:r>
      <w:r>
        <w:rPr/>
        <w:t>minerais</w:t>
      </w:r>
      <w:r>
        <w:rPr>
          <w:spacing w:val="-4"/>
        </w:rPr>
        <w:t> </w:t>
      </w:r>
      <w:r>
        <w:rPr/>
        <w:t>por</w:t>
      </w:r>
      <w:r>
        <w:rPr>
          <w:spacing w:val="-3"/>
        </w:rPr>
        <w:t> </w:t>
      </w:r>
      <w:r>
        <w:rPr/>
        <w:t>difração</w:t>
      </w:r>
      <w:r>
        <w:rPr>
          <w:spacing w:val="-2"/>
        </w:rPr>
        <w:t> </w:t>
      </w:r>
      <w:r>
        <w:rPr/>
        <w:t>de</w:t>
      </w:r>
      <w:r>
        <w:rPr>
          <w:spacing w:val="-4"/>
        </w:rPr>
        <w:t> </w:t>
      </w:r>
      <w:r>
        <w:rPr/>
        <w:t>raios</w:t>
      </w:r>
      <w:r>
        <w:rPr>
          <w:spacing w:val="-5"/>
        </w:rPr>
        <w:t> </w:t>
      </w:r>
      <w:r>
        <w:rPr/>
        <w:t>x</w:t>
      </w:r>
      <w:r>
        <w:rPr>
          <w:spacing w:val="-7"/>
        </w:rPr>
        <w:t> </w:t>
      </w:r>
      <w:r>
        <w:rPr/>
        <w:t>(DRX)</w:t>
      </w:r>
      <w:r>
        <w:rPr>
          <w:spacing w:val="-2"/>
        </w:rPr>
        <w:t> </w:t>
      </w:r>
      <w:r>
        <w:rPr/>
        <w:t>é</w:t>
      </w:r>
      <w:r>
        <w:rPr>
          <w:spacing w:val="-5"/>
        </w:rPr>
        <w:t> </w:t>
      </w:r>
      <w:r>
        <w:rPr/>
        <w:t>uma</w:t>
      </w:r>
      <w:r>
        <w:rPr>
          <w:spacing w:val="-4"/>
        </w:rPr>
        <w:t> </w:t>
      </w:r>
      <w:r>
        <w:rPr/>
        <w:t>rotina</w:t>
      </w:r>
      <w:r>
        <w:rPr>
          <w:spacing w:val="-3"/>
        </w:rPr>
        <w:t> </w:t>
      </w:r>
      <w:r>
        <w:rPr/>
        <w:t>laboratorial.</w:t>
      </w:r>
      <w:r>
        <w:rPr>
          <w:spacing w:val="-2"/>
        </w:rPr>
        <w:t> </w:t>
      </w:r>
      <w:r>
        <w:rPr/>
        <w:t>No</w:t>
      </w:r>
      <w:r>
        <w:rPr>
          <w:spacing w:val="-2"/>
        </w:rPr>
        <w:t> </w:t>
      </w:r>
      <w:r>
        <w:rPr/>
        <w:t>entanto,</w:t>
      </w:r>
      <w:r>
        <w:rPr>
          <w:spacing w:val="-3"/>
        </w:rPr>
        <w:t> </w:t>
      </w:r>
      <w:r>
        <w:rPr/>
        <w:t>a</w:t>
      </w:r>
      <w:r>
        <w:rPr>
          <w:spacing w:val="-4"/>
        </w:rPr>
        <w:t> </w:t>
      </w:r>
      <w:r>
        <w:rPr/>
        <w:t>análise</w:t>
      </w:r>
      <w:r>
        <w:rPr>
          <w:spacing w:val="-4"/>
        </w:rPr>
        <w:t> </w:t>
      </w:r>
      <w:r>
        <w:rPr/>
        <w:t>quantitativa ainda constitui um obstáculo. Dentre a grande variedade de métodos para tal análise, o de Rietveld garante maior precisão. Trata-se de um refinamento que utiliza os dados da DRX combinados com informações cristalográficas e químicas para definição quantitativa das fases cristalinas, bem como de parâmetros de rede e distribuição de átomos e íons. O método de Rietveld utiliza o difratograma de raios-x e, baseando-se no método de mínimos quadrados, arquiteta um espectro similar ao do adquirido no DRX. O objetivo principal do refinamento é o ajuste do espectro para que a medida estatística ?² tenda a 1 e ainda, não se pode confiar em somente esse parâmetro, deve-se observar o espectro diferencial, que é a diferença entre o espectro do DRX e espectro calculado. Técnicas diversas de quantificação utilizam somente os picos dos planos reticulares dos minerais, mas</w:t>
      </w:r>
    </w:p>
    <w:p>
      <w:pPr>
        <w:pStyle w:val="BodyText"/>
        <w:spacing w:before="5"/>
        <w:rPr>
          <w:sz w:val="15"/>
        </w:rPr>
      </w:pPr>
    </w:p>
    <w:p>
      <w:pPr>
        <w:pStyle w:val="BodyText"/>
        <w:spacing w:line="259" w:lineRule="auto"/>
        <w:ind w:left="106" w:right="105"/>
        <w:jc w:val="both"/>
      </w:pPr>
      <w:r>
        <w:rPr>
          <w:b/>
        </w:rPr>
        <w:t>Metodologia: </w:t>
      </w:r>
      <w:r>
        <w:rPr/>
        <w:t>Visando o refinamento para a quantificação das fases minerais de rochas carbonáticas por este método, foi utilizado o software GSAS-EXPGUI (General Structure Analysis System) de Larson &amp; Von Dreele (Los Alamos National Laboratory). Foram selecionadas três amostras coletadas no Morro da Pedreira, norte do DF, pertencentes a um nível estromatolítico: C2 pertencente ao biolitito: C3 e C1 posicionadas respectivamente abaixo e acima dele. Foram moídas em moinho de bolas e reduzidas à fração menor que 1/256 mm em grau de ágata.</w:t>
      </w:r>
      <w:r>
        <w:rPr>
          <w:spacing w:val="-9"/>
        </w:rPr>
        <w:t> </w:t>
      </w:r>
      <w:r>
        <w:rPr/>
        <w:t>Cada</w:t>
      </w:r>
      <w:r>
        <w:rPr>
          <w:spacing w:val="-7"/>
        </w:rPr>
        <w:t> </w:t>
      </w:r>
      <w:r>
        <w:rPr/>
        <w:t>amostra</w:t>
      </w:r>
      <w:r>
        <w:rPr>
          <w:spacing w:val="-8"/>
        </w:rPr>
        <w:t> </w:t>
      </w:r>
      <w:r>
        <w:rPr/>
        <w:t>foi</w:t>
      </w:r>
      <w:r>
        <w:rPr>
          <w:spacing w:val="-11"/>
        </w:rPr>
        <w:t> </w:t>
      </w:r>
      <w:r>
        <w:rPr/>
        <w:t>colocada</w:t>
      </w:r>
      <w:r>
        <w:rPr>
          <w:spacing w:val="-8"/>
        </w:rPr>
        <w:t> </w:t>
      </w:r>
      <w:r>
        <w:rPr/>
        <w:t>em</w:t>
      </w:r>
      <w:r>
        <w:rPr>
          <w:spacing w:val="-8"/>
        </w:rPr>
        <w:t> </w:t>
      </w:r>
      <w:r>
        <w:rPr/>
        <w:t>lâmina</w:t>
      </w:r>
      <w:r>
        <w:rPr>
          <w:spacing w:val="-8"/>
        </w:rPr>
        <w:t> </w:t>
      </w:r>
      <w:r>
        <w:rPr/>
        <w:t>de</w:t>
      </w:r>
      <w:r>
        <w:rPr>
          <w:spacing w:val="-7"/>
        </w:rPr>
        <w:t> </w:t>
      </w:r>
      <w:r>
        <w:rPr/>
        <w:t>alumínio</w:t>
      </w:r>
      <w:r>
        <w:rPr>
          <w:spacing w:val="-5"/>
        </w:rPr>
        <w:t> </w:t>
      </w:r>
      <w:r>
        <w:rPr/>
        <w:t>vazada</w:t>
      </w:r>
      <w:r>
        <w:rPr>
          <w:spacing w:val="-8"/>
        </w:rPr>
        <w:t> </w:t>
      </w:r>
      <w:r>
        <w:rPr/>
        <w:t>pela</w:t>
      </w:r>
      <w:r>
        <w:rPr>
          <w:spacing w:val="-7"/>
        </w:rPr>
        <w:t> </w:t>
      </w:r>
      <w:r>
        <w:rPr/>
        <w:t>técnica</w:t>
      </w:r>
      <w:r>
        <w:rPr>
          <w:spacing w:val="-7"/>
        </w:rPr>
        <w:t> </w:t>
      </w:r>
      <w:r>
        <w:rPr/>
        <w:t>de</w:t>
      </w:r>
      <w:r>
        <w:rPr>
          <w:spacing w:val="-8"/>
        </w:rPr>
        <w:t> </w:t>
      </w:r>
      <w:r>
        <w:rPr/>
        <w:t>back</w:t>
      </w:r>
      <w:r>
        <w:rPr>
          <w:spacing w:val="-5"/>
        </w:rPr>
        <w:t> </w:t>
      </w:r>
      <w:r>
        <w:rPr/>
        <w:t>loading,</w:t>
      </w:r>
      <w:r>
        <w:rPr>
          <w:spacing w:val="-6"/>
        </w:rPr>
        <w:t> </w:t>
      </w:r>
      <w:r>
        <w:rPr/>
        <w:t>para</w:t>
      </w:r>
      <w:r>
        <w:rPr>
          <w:spacing w:val="-6"/>
        </w:rPr>
        <w:t> </w:t>
      </w:r>
      <w:r>
        <w:rPr/>
        <w:t>reduzir</w:t>
      </w:r>
      <w:r>
        <w:rPr>
          <w:spacing w:val="-5"/>
        </w:rPr>
        <w:t> </w:t>
      </w:r>
      <w:r>
        <w:rPr/>
        <w:t>os</w:t>
      </w:r>
      <w:r>
        <w:rPr>
          <w:spacing w:val="-8"/>
        </w:rPr>
        <w:t> </w:t>
      </w:r>
      <w:r>
        <w:rPr/>
        <w:t>efeitos</w:t>
      </w:r>
      <w:r>
        <w:rPr>
          <w:spacing w:val="-7"/>
        </w:rPr>
        <w:t> </w:t>
      </w:r>
      <w:r>
        <w:rPr/>
        <w:t>de</w:t>
      </w:r>
      <w:r>
        <w:rPr>
          <w:spacing w:val="-9"/>
        </w:rPr>
        <w:t> </w:t>
      </w:r>
      <w:r>
        <w:rPr/>
        <w:t>orientação</w:t>
      </w:r>
      <w:r>
        <w:rPr>
          <w:spacing w:val="-5"/>
        </w:rPr>
        <w:t> </w:t>
      </w:r>
      <w:r>
        <w:rPr/>
        <w:t>preferencial. As análises foram realizadas no laboratório de DRX, IG/UnB em difratômetro Rigaku - Ultima IV, equipado com tubo de cobre, filtro de níquel</w:t>
      </w:r>
      <w:r>
        <w:rPr>
          <w:spacing w:val="-7"/>
        </w:rPr>
        <w:t> </w:t>
      </w:r>
      <w:r>
        <w:rPr/>
        <w:t>sob</w:t>
      </w:r>
      <w:r>
        <w:rPr>
          <w:spacing w:val="-6"/>
        </w:rPr>
        <w:t> </w:t>
      </w:r>
      <w:r>
        <w:rPr/>
        <w:t>35Kv</w:t>
      </w:r>
      <w:r>
        <w:rPr>
          <w:spacing w:val="-6"/>
        </w:rPr>
        <w:t> </w:t>
      </w:r>
      <w:r>
        <w:rPr/>
        <w:t>e</w:t>
      </w:r>
      <w:r>
        <w:rPr>
          <w:spacing w:val="-5"/>
        </w:rPr>
        <w:t> </w:t>
      </w:r>
      <w:r>
        <w:rPr/>
        <w:t>15mA</w:t>
      </w:r>
      <w:r>
        <w:rPr>
          <w:spacing w:val="-6"/>
        </w:rPr>
        <w:t> </w:t>
      </w:r>
      <w:r>
        <w:rPr/>
        <w:t>e</w:t>
      </w:r>
      <w:r>
        <w:rPr>
          <w:spacing w:val="-4"/>
        </w:rPr>
        <w:t> </w:t>
      </w:r>
      <w:r>
        <w:rPr/>
        <w:t>detector</w:t>
      </w:r>
      <w:r>
        <w:rPr>
          <w:spacing w:val="-2"/>
        </w:rPr>
        <w:t> </w:t>
      </w:r>
      <w:r>
        <w:rPr/>
        <w:t>DTEX/ULTRA.</w:t>
      </w:r>
      <w:r>
        <w:rPr>
          <w:spacing w:val="-3"/>
        </w:rPr>
        <w:t> </w:t>
      </w:r>
      <w:r>
        <w:rPr/>
        <w:t>A</w:t>
      </w:r>
      <w:r>
        <w:rPr>
          <w:spacing w:val="-6"/>
        </w:rPr>
        <w:t> </w:t>
      </w:r>
      <w:r>
        <w:rPr/>
        <w:t>varredura</w:t>
      </w:r>
      <w:r>
        <w:rPr>
          <w:spacing w:val="-2"/>
        </w:rPr>
        <w:t> </w:t>
      </w:r>
      <w:r>
        <w:rPr/>
        <w:t>foi</w:t>
      </w:r>
      <w:r>
        <w:rPr>
          <w:spacing w:val="-8"/>
        </w:rPr>
        <w:t> </w:t>
      </w:r>
      <w:r>
        <w:rPr/>
        <w:t>realizada</w:t>
      </w:r>
      <w:r>
        <w:rPr>
          <w:spacing w:val="-5"/>
        </w:rPr>
        <w:t> </w:t>
      </w:r>
      <w:r>
        <w:rPr/>
        <w:t>no</w:t>
      </w:r>
      <w:r>
        <w:rPr>
          <w:spacing w:val="-1"/>
        </w:rPr>
        <w:t> </w:t>
      </w:r>
      <w:r>
        <w:rPr/>
        <w:t>intervalo</w:t>
      </w:r>
      <w:r>
        <w:rPr>
          <w:spacing w:val="-2"/>
        </w:rPr>
        <w:t> </w:t>
      </w:r>
      <w:r>
        <w:rPr/>
        <w:t>2?</w:t>
      </w:r>
      <w:r>
        <w:rPr>
          <w:spacing w:val="-7"/>
        </w:rPr>
        <w:t> </w:t>
      </w:r>
      <w:r>
        <w:rPr/>
        <w:t>de</w:t>
      </w:r>
      <w:r>
        <w:rPr>
          <w:spacing w:val="-4"/>
        </w:rPr>
        <w:t> </w:t>
      </w:r>
      <w:r>
        <w:rPr/>
        <w:t>3</w:t>
      </w:r>
      <w:r>
        <w:rPr>
          <w:spacing w:val="-4"/>
        </w:rPr>
        <w:t> </w:t>
      </w:r>
      <w:r>
        <w:rPr/>
        <w:t>a</w:t>
      </w:r>
      <w:r>
        <w:rPr>
          <w:spacing w:val="-9"/>
        </w:rPr>
        <w:t> </w:t>
      </w:r>
      <w:r>
        <w:rPr/>
        <w:t>120</w:t>
      </w:r>
      <w:r>
        <w:rPr>
          <w:spacing w:val="-4"/>
        </w:rPr>
        <w:t> </w:t>
      </w:r>
      <w:r>
        <w:rPr/>
        <w:t>graus,</w:t>
      </w:r>
      <w:r>
        <w:rPr>
          <w:spacing w:val="-6"/>
        </w:rPr>
        <w:t> </w:t>
      </w:r>
      <w:r>
        <w:rPr/>
        <w:t>passo</w:t>
      </w:r>
      <w:r>
        <w:rPr>
          <w:spacing w:val="-2"/>
        </w:rPr>
        <w:t> </w:t>
      </w:r>
      <w:r>
        <w:rPr/>
        <w:t>0,05°,</w:t>
      </w:r>
      <w:r>
        <w:rPr>
          <w:spacing w:val="-3"/>
        </w:rPr>
        <w:t> </w:t>
      </w:r>
      <w:r>
        <w:rPr/>
        <w:t>velocidade</w:t>
      </w:r>
      <w:r>
        <w:rPr>
          <w:spacing w:val="-5"/>
        </w:rPr>
        <w:t> </w:t>
      </w:r>
      <w:r>
        <w:rPr/>
        <w:t>1°/min e fendas DS=0.5deg, DHLS=10mm, SS=8.0mm,</w:t>
      </w:r>
      <w:r>
        <w:rPr>
          <w:spacing w:val="1"/>
        </w:rPr>
        <w:t> </w:t>
      </w:r>
      <w:r>
        <w:rPr/>
        <w:t>RS=0.15mm.</w:t>
      </w:r>
    </w:p>
    <w:p>
      <w:pPr>
        <w:pStyle w:val="BodyText"/>
        <w:spacing w:before="8"/>
        <w:rPr>
          <w:sz w:val="15"/>
        </w:rPr>
      </w:pPr>
    </w:p>
    <w:p>
      <w:pPr>
        <w:pStyle w:val="BodyText"/>
        <w:spacing w:line="259" w:lineRule="auto" w:before="1"/>
        <w:ind w:left="120" w:right="105" w:hanging="10"/>
        <w:jc w:val="both"/>
      </w:pPr>
      <w:r>
        <w:rPr>
          <w:b/>
        </w:rPr>
        <w:t>Resultados: </w:t>
      </w:r>
      <w:r>
        <w:rPr/>
        <w:t>Pela interpretação dos difratogramas, as amostras C1, C2 e C3 consistem principalmente de calcita, com baixas porcentagens de quartzo, dolomita e minerais de alteração, como sepiolita. Para comparação dos resultados, foram realizadas análises geoquímicas, </w:t>
      </w:r>
      <w:r>
        <w:rPr>
          <w:spacing w:val="-3"/>
        </w:rPr>
        <w:t>no </w:t>
      </w:r>
      <w:r>
        <w:rPr/>
        <w:t>Laboratório de Geoquímica da Universidade de Brasília, indicando, para amostra C1, 59% de CaO, 40% de SiO2 e 0,40% de MgO, para amostra C2, 57,7% de CaO, 37,8% de SiO2 e 2,7% de MgO, e para amostra C3, 62,4% de CaO, 36,2% de SiO2. Esta composição indica a predominância de calcita, com baixo conteúdo de quartzo e baixo conteúdo de dolomito. O refinamento da estrutura, visando o cálculo dos percentuais</w:t>
      </w:r>
      <w:r>
        <w:rPr>
          <w:spacing w:val="-4"/>
        </w:rPr>
        <w:t> </w:t>
      </w:r>
      <w:r>
        <w:rPr/>
        <w:t>das</w:t>
      </w:r>
      <w:r>
        <w:rPr>
          <w:spacing w:val="-4"/>
        </w:rPr>
        <w:t> </w:t>
      </w:r>
      <w:r>
        <w:rPr/>
        <w:t>fases</w:t>
      </w:r>
      <w:r>
        <w:rPr>
          <w:spacing w:val="-3"/>
        </w:rPr>
        <w:t> </w:t>
      </w:r>
      <w:r>
        <w:rPr/>
        <w:t>cristalinas</w:t>
      </w:r>
      <w:r>
        <w:rPr>
          <w:spacing w:val="-3"/>
        </w:rPr>
        <w:t> </w:t>
      </w:r>
      <w:r>
        <w:rPr/>
        <w:t>pelo</w:t>
      </w:r>
      <w:r>
        <w:rPr>
          <w:spacing w:val="-1"/>
        </w:rPr>
        <w:t> </w:t>
      </w:r>
      <w:r>
        <w:rPr/>
        <w:t>método de</w:t>
      </w:r>
      <w:r>
        <w:rPr>
          <w:spacing w:val="-5"/>
        </w:rPr>
        <w:t> </w:t>
      </w:r>
      <w:r>
        <w:rPr/>
        <w:t>Rietveld</w:t>
      </w:r>
      <w:r>
        <w:rPr>
          <w:spacing w:val="-2"/>
        </w:rPr>
        <w:t> </w:t>
      </w:r>
      <w:r>
        <w:rPr/>
        <w:t>está</w:t>
      </w:r>
      <w:r>
        <w:rPr>
          <w:spacing w:val="-2"/>
        </w:rPr>
        <w:t> </w:t>
      </w:r>
      <w:r>
        <w:rPr/>
        <w:t>sendo</w:t>
      </w:r>
      <w:r>
        <w:rPr>
          <w:spacing w:val="-1"/>
        </w:rPr>
        <w:t> </w:t>
      </w:r>
      <w:r>
        <w:rPr/>
        <w:t>ainda</w:t>
      </w:r>
      <w:r>
        <w:rPr>
          <w:spacing w:val="-2"/>
        </w:rPr>
        <w:t> </w:t>
      </w:r>
      <w:r>
        <w:rPr/>
        <w:t>processada.</w:t>
      </w:r>
      <w:r>
        <w:rPr>
          <w:spacing w:val="-2"/>
        </w:rPr>
        <w:t> </w:t>
      </w:r>
      <w:r>
        <w:rPr/>
        <w:t>Os</w:t>
      </w:r>
      <w:r>
        <w:rPr>
          <w:spacing w:val="-4"/>
        </w:rPr>
        <w:t> </w:t>
      </w:r>
      <w:r>
        <w:rPr/>
        <w:t>resultados</w:t>
      </w:r>
      <w:r>
        <w:rPr>
          <w:spacing w:val="-3"/>
        </w:rPr>
        <w:t> </w:t>
      </w:r>
      <w:r>
        <w:rPr/>
        <w:t>serão</w:t>
      </w:r>
      <w:r>
        <w:rPr>
          <w:spacing w:val="-2"/>
        </w:rPr>
        <w:t> </w:t>
      </w:r>
      <w:r>
        <w:rPr/>
        <w:t>então</w:t>
      </w:r>
      <w:r>
        <w:rPr>
          <w:spacing w:val="-3"/>
        </w:rPr>
        <w:t> </w:t>
      </w:r>
      <w:r>
        <w:rPr/>
        <w:t>comparados</w:t>
      </w:r>
      <w:r>
        <w:rPr>
          <w:spacing w:val="-3"/>
        </w:rPr>
        <w:t> </w:t>
      </w:r>
      <w:r>
        <w:rPr/>
        <w:t>com</w:t>
      </w:r>
      <w:r>
        <w:rPr>
          <w:spacing w:val="-7"/>
        </w:rPr>
        <w:t> </w:t>
      </w:r>
      <w:r>
        <w:rPr/>
        <w:t>valores</w:t>
      </w:r>
      <w:r>
        <w:rPr>
          <w:spacing w:val="-2"/>
        </w:rPr>
        <w:t> </w:t>
      </w:r>
      <w:r>
        <w:rPr/>
        <w:t>das análises</w:t>
      </w:r>
      <w:r>
        <w:rPr>
          <w:spacing w:val="-3"/>
        </w:rPr>
        <w:t> </w:t>
      </w:r>
      <w:r>
        <w:rPr/>
        <w:t>geoquímicas.</w:t>
      </w:r>
    </w:p>
    <w:p>
      <w:pPr>
        <w:pStyle w:val="BodyText"/>
        <w:spacing w:before="7"/>
        <w:rPr>
          <w:sz w:val="9"/>
        </w:rPr>
      </w:pPr>
    </w:p>
    <w:p>
      <w:pPr>
        <w:pStyle w:val="BodyText"/>
        <w:spacing w:line="259" w:lineRule="auto"/>
        <w:ind w:left="120" w:right="105" w:hanging="10"/>
        <w:jc w:val="both"/>
      </w:pPr>
      <w:r>
        <w:rPr>
          <w:b/>
        </w:rPr>
        <w:t>Conclusão: </w:t>
      </w:r>
      <w:r>
        <w:rPr/>
        <w:t>Pela interpretação dos difratogramas, as amostras C1, C2 e C3 consistem principalmente de calcita, com baixas porcentagens de quartzo, dolomita e minerais de alteração, como sepiolita. Para comparação dos resultados, foram realizadas análises geoquímicas, </w:t>
      </w:r>
      <w:r>
        <w:rPr>
          <w:spacing w:val="-3"/>
        </w:rPr>
        <w:t>no </w:t>
      </w:r>
      <w:r>
        <w:rPr/>
        <w:t>Laboratório de Geoquímica da Universidade de Brasília, indicando, para amostra C1, 59% de CaO, 40% de SiO2 e 0,40% de MgO, para amostra C2, 57,7% de CaO, 37,8% de SiO2 e 2,7% de MgO, e para amostra C3, 62,4% de CaO, 36,2% de SiO2. Esta composição indica a predominância de calcita, com baixo conteúdo de quartzo e baixo conteúdo de dolomito. O refinamento da estrutura, visando o cálculo dos percentuais</w:t>
      </w:r>
      <w:r>
        <w:rPr>
          <w:spacing w:val="-4"/>
        </w:rPr>
        <w:t> </w:t>
      </w:r>
      <w:r>
        <w:rPr/>
        <w:t>das</w:t>
      </w:r>
      <w:r>
        <w:rPr>
          <w:spacing w:val="-4"/>
        </w:rPr>
        <w:t> </w:t>
      </w:r>
      <w:r>
        <w:rPr/>
        <w:t>fases</w:t>
      </w:r>
      <w:r>
        <w:rPr>
          <w:spacing w:val="-3"/>
        </w:rPr>
        <w:t> </w:t>
      </w:r>
      <w:r>
        <w:rPr/>
        <w:t>cristalinas</w:t>
      </w:r>
      <w:r>
        <w:rPr>
          <w:spacing w:val="-3"/>
        </w:rPr>
        <w:t> </w:t>
      </w:r>
      <w:r>
        <w:rPr/>
        <w:t>pelo</w:t>
      </w:r>
      <w:r>
        <w:rPr>
          <w:spacing w:val="-1"/>
        </w:rPr>
        <w:t> </w:t>
      </w:r>
      <w:r>
        <w:rPr/>
        <w:t>método de</w:t>
      </w:r>
      <w:r>
        <w:rPr>
          <w:spacing w:val="-5"/>
        </w:rPr>
        <w:t> </w:t>
      </w:r>
      <w:r>
        <w:rPr/>
        <w:t>Rietveld</w:t>
      </w:r>
      <w:r>
        <w:rPr>
          <w:spacing w:val="-2"/>
        </w:rPr>
        <w:t> </w:t>
      </w:r>
      <w:r>
        <w:rPr/>
        <w:t>está</w:t>
      </w:r>
      <w:r>
        <w:rPr>
          <w:spacing w:val="-2"/>
        </w:rPr>
        <w:t> </w:t>
      </w:r>
      <w:r>
        <w:rPr/>
        <w:t>sendo</w:t>
      </w:r>
      <w:r>
        <w:rPr>
          <w:spacing w:val="-1"/>
        </w:rPr>
        <w:t> </w:t>
      </w:r>
      <w:r>
        <w:rPr/>
        <w:t>ainda</w:t>
      </w:r>
      <w:r>
        <w:rPr>
          <w:spacing w:val="-2"/>
        </w:rPr>
        <w:t> </w:t>
      </w:r>
      <w:r>
        <w:rPr/>
        <w:t>processada.</w:t>
      </w:r>
      <w:r>
        <w:rPr>
          <w:spacing w:val="-2"/>
        </w:rPr>
        <w:t> </w:t>
      </w:r>
      <w:r>
        <w:rPr/>
        <w:t>Os</w:t>
      </w:r>
      <w:r>
        <w:rPr>
          <w:spacing w:val="-4"/>
        </w:rPr>
        <w:t> </w:t>
      </w:r>
      <w:r>
        <w:rPr/>
        <w:t>resultados</w:t>
      </w:r>
      <w:r>
        <w:rPr>
          <w:spacing w:val="-3"/>
        </w:rPr>
        <w:t> </w:t>
      </w:r>
      <w:r>
        <w:rPr/>
        <w:t>serão</w:t>
      </w:r>
      <w:r>
        <w:rPr>
          <w:spacing w:val="-2"/>
        </w:rPr>
        <w:t> </w:t>
      </w:r>
      <w:r>
        <w:rPr/>
        <w:t>então</w:t>
      </w:r>
      <w:r>
        <w:rPr>
          <w:spacing w:val="-3"/>
        </w:rPr>
        <w:t> </w:t>
      </w:r>
      <w:r>
        <w:rPr/>
        <w:t>comparados</w:t>
      </w:r>
      <w:r>
        <w:rPr>
          <w:spacing w:val="-3"/>
        </w:rPr>
        <w:t> </w:t>
      </w:r>
      <w:r>
        <w:rPr/>
        <w:t>com</w:t>
      </w:r>
      <w:r>
        <w:rPr>
          <w:spacing w:val="-7"/>
        </w:rPr>
        <w:t> </w:t>
      </w:r>
      <w:r>
        <w:rPr/>
        <w:t>valores</w:t>
      </w:r>
      <w:r>
        <w:rPr>
          <w:spacing w:val="-2"/>
        </w:rPr>
        <w:t> </w:t>
      </w:r>
      <w:r>
        <w:rPr/>
        <w:t>das análises</w:t>
      </w:r>
      <w:r>
        <w:rPr>
          <w:spacing w:val="-3"/>
        </w:rPr>
        <w:t> </w:t>
      </w:r>
      <w:r>
        <w:rPr/>
        <w:t>geoquímicas.</w:t>
      </w:r>
    </w:p>
    <w:p>
      <w:pPr>
        <w:pStyle w:val="BodyText"/>
        <w:spacing w:before="10"/>
        <w:rPr>
          <w:sz w:val="9"/>
        </w:rPr>
      </w:pPr>
    </w:p>
    <w:p>
      <w:pPr>
        <w:spacing w:before="0"/>
        <w:ind w:left="111" w:right="0" w:firstLine="0"/>
        <w:jc w:val="both"/>
        <w:rPr>
          <w:sz w:val="12"/>
        </w:rPr>
      </w:pPr>
      <w:r>
        <w:rPr>
          <w:b/>
          <w:sz w:val="12"/>
        </w:rPr>
        <w:t>Palavras-Chave: </w:t>
      </w:r>
      <w:r>
        <w:rPr>
          <w:sz w:val="12"/>
        </w:rPr>
        <w:t>MÉTODO DE RIETVELD, MORRO DA PEDREIRA-DF, CARBONATOS.</w:t>
      </w:r>
    </w:p>
    <w:p>
      <w:pPr>
        <w:pStyle w:val="BodyText"/>
        <w:rPr>
          <w:sz w:val="11"/>
        </w:rPr>
      </w:pPr>
    </w:p>
    <w:p>
      <w:pPr>
        <w:pStyle w:val="Heading2"/>
        <w:ind w:right="0"/>
      </w:pPr>
      <w:r>
        <w:rPr/>
        <w:t>Colaboradores:</w:t>
      </w:r>
    </w:p>
    <w:p>
      <w:pPr>
        <w:spacing w:after="0"/>
        <w:sectPr>
          <w:pgSz w:w="7940" w:h="11910"/>
          <w:pgMar w:header="297" w:footer="0" w:top="700" w:bottom="280" w:left="460" w:right="460"/>
        </w:sectPr>
      </w:pPr>
    </w:p>
    <w:p>
      <w:pPr>
        <w:pStyle w:val="BodyText"/>
        <w:spacing w:before="1"/>
        <w:rPr>
          <w:b/>
          <w:sz w:val="9"/>
        </w:rPr>
      </w:pPr>
    </w:p>
    <w:p>
      <w:pPr>
        <w:spacing w:line="256" w:lineRule="auto" w:before="93"/>
        <w:ind w:left="2374" w:right="276" w:hanging="1945"/>
        <w:jc w:val="left"/>
        <w:rPr>
          <w:b/>
          <w:sz w:val="14"/>
        </w:rPr>
      </w:pPr>
      <w:r>
        <w:rPr>
          <w:b/>
          <w:color w:val="007E39"/>
          <w:sz w:val="14"/>
        </w:rPr>
        <w:t>Avaliação de Fatores Preditivos para a Cura Cirúrgica em Pacientes Portadores de Tumores Hipofisários Secretores de Hormônio de Crescimento</w:t>
      </w:r>
    </w:p>
    <w:p>
      <w:pPr>
        <w:spacing w:before="66"/>
        <w:ind w:left="0" w:right="121" w:firstLine="0"/>
        <w:jc w:val="right"/>
        <w:rPr>
          <w:sz w:val="12"/>
        </w:rPr>
      </w:pPr>
      <w:r>
        <w:rPr>
          <w:b/>
          <w:color w:val="2E75B6"/>
          <w:sz w:val="12"/>
        </w:rPr>
        <w:t>Bolsista</w:t>
      </w:r>
      <w:r>
        <w:rPr>
          <w:color w:val="2E75B6"/>
          <w:sz w:val="12"/>
        </w:rPr>
        <w:t>: Gabriella Mendes Soares Mota</w:t>
      </w:r>
    </w:p>
    <w:p>
      <w:pPr>
        <w:pStyle w:val="BodyText"/>
        <w:spacing w:before="10"/>
        <w:rPr>
          <w:sz w:val="13"/>
        </w:rPr>
      </w:pPr>
    </w:p>
    <w:p>
      <w:pPr>
        <w:spacing w:line="520" w:lineRule="auto" w:before="0"/>
        <w:ind w:left="106" w:right="5347" w:firstLine="0"/>
        <w:jc w:val="left"/>
        <w:rPr>
          <w:sz w:val="12"/>
        </w:rPr>
      </w:pPr>
      <w:r>
        <w:rPr>
          <w:b/>
          <w:sz w:val="12"/>
        </w:rPr>
        <w:t>Unidade Acadêmica</w:t>
      </w:r>
      <w:r>
        <w:rPr>
          <w:sz w:val="12"/>
        </w:rPr>
        <w:t>: Medicina </w:t>
      </w:r>
      <w:r>
        <w:rPr>
          <w:b/>
          <w:sz w:val="12"/>
        </w:rPr>
        <w:t>Instituição</w:t>
      </w:r>
      <w:r>
        <w:rPr>
          <w:sz w:val="12"/>
        </w:rPr>
        <w:t>: UnB</w:t>
      </w:r>
    </w:p>
    <w:p>
      <w:pPr>
        <w:spacing w:before="1"/>
        <w:ind w:left="111" w:right="0" w:firstLine="0"/>
        <w:jc w:val="left"/>
        <w:rPr>
          <w:sz w:val="12"/>
        </w:rPr>
      </w:pPr>
      <w:r>
        <w:rPr>
          <w:b/>
          <w:sz w:val="12"/>
        </w:rPr>
        <w:t>Orientador (a): </w:t>
      </w:r>
      <w:r>
        <w:rPr>
          <w:sz w:val="12"/>
        </w:rPr>
        <w:t>LUCIANA ANSANELI NAVES</w:t>
      </w:r>
    </w:p>
    <w:p>
      <w:pPr>
        <w:pStyle w:val="BodyText"/>
        <w:spacing w:before="7"/>
        <w:rPr>
          <w:sz w:val="16"/>
        </w:rPr>
      </w:pPr>
    </w:p>
    <w:p>
      <w:pPr>
        <w:pStyle w:val="BodyText"/>
        <w:spacing w:line="259" w:lineRule="auto"/>
        <w:ind w:left="120" w:right="105" w:hanging="10"/>
        <w:jc w:val="both"/>
      </w:pPr>
      <w:r>
        <w:rPr>
          <w:b/>
        </w:rPr>
        <w:t>Introdução: </w:t>
      </w:r>
      <w:r>
        <w:rPr/>
        <w:t>A acromegalia é uma doença crônica causada, principalmente, por tumores hipofisários secretores de hormônio de crescimento (GH). Este excesso de GH estimula a produção do fator de crescimento insulina-símile -1 (IGF-1), levando a crescimento anormal de extremidades,</w:t>
      </w:r>
      <w:r>
        <w:rPr>
          <w:spacing w:val="-3"/>
        </w:rPr>
        <w:t> </w:t>
      </w:r>
      <w:r>
        <w:rPr/>
        <w:t>alterações</w:t>
      </w:r>
      <w:r>
        <w:rPr>
          <w:spacing w:val="-6"/>
        </w:rPr>
        <w:t> </w:t>
      </w:r>
      <w:r>
        <w:rPr/>
        <w:t>faciais,</w:t>
      </w:r>
      <w:r>
        <w:rPr>
          <w:spacing w:val="-2"/>
        </w:rPr>
        <w:t> </w:t>
      </w:r>
      <w:r>
        <w:rPr/>
        <w:t>distúrbios</w:t>
      </w:r>
      <w:r>
        <w:rPr>
          <w:spacing w:val="-2"/>
        </w:rPr>
        <w:t> </w:t>
      </w:r>
      <w:r>
        <w:rPr/>
        <w:t>metabólicos,</w:t>
      </w:r>
      <w:r>
        <w:rPr>
          <w:spacing w:val="-3"/>
        </w:rPr>
        <w:t> </w:t>
      </w:r>
      <w:r>
        <w:rPr/>
        <w:t>respiratórios,</w:t>
      </w:r>
      <w:r>
        <w:rPr>
          <w:spacing w:val="-5"/>
        </w:rPr>
        <w:t> </w:t>
      </w:r>
      <w:r>
        <w:rPr/>
        <w:t>ósseos</w:t>
      </w:r>
      <w:r>
        <w:rPr>
          <w:spacing w:val="-4"/>
        </w:rPr>
        <w:t> </w:t>
      </w:r>
      <w:r>
        <w:rPr/>
        <w:t>e</w:t>
      </w:r>
      <w:r>
        <w:rPr>
          <w:spacing w:val="-6"/>
        </w:rPr>
        <w:t> </w:t>
      </w:r>
      <w:r>
        <w:rPr/>
        <w:t>cardiovasculares</w:t>
      </w:r>
      <w:r>
        <w:rPr>
          <w:spacing w:val="-6"/>
        </w:rPr>
        <w:t> </w:t>
      </w:r>
      <w:r>
        <w:rPr/>
        <w:t>e maior</w:t>
      </w:r>
      <w:r>
        <w:rPr>
          <w:spacing w:val="-2"/>
        </w:rPr>
        <w:t> </w:t>
      </w:r>
      <w:r>
        <w:rPr/>
        <w:t>tendência</w:t>
      </w:r>
      <w:r>
        <w:rPr>
          <w:spacing w:val="-3"/>
        </w:rPr>
        <w:t> </w:t>
      </w:r>
      <w:r>
        <w:rPr/>
        <w:t>a</w:t>
      </w:r>
      <w:r>
        <w:rPr>
          <w:spacing w:val="-2"/>
        </w:rPr>
        <w:t> </w:t>
      </w:r>
      <w:r>
        <w:rPr/>
        <w:t>malignidades.</w:t>
      </w:r>
      <w:r>
        <w:rPr>
          <w:spacing w:val="-1"/>
        </w:rPr>
        <w:t> </w:t>
      </w:r>
      <w:r>
        <w:rPr/>
        <w:t>A</w:t>
      </w:r>
      <w:r>
        <w:rPr>
          <w:spacing w:val="-7"/>
        </w:rPr>
        <w:t> </w:t>
      </w:r>
      <w:r>
        <w:rPr/>
        <w:t>cirurgia é o tratamento de primeira escolha para a maioria dos pacientes, principalmente quando portadores de microadenomas intra-selares, macroadenomas não invasivos e tumores com efeitos compressivos, pois normaliza rapidamente os níveis de GH/IGF-I. Alguns fatores preditivos para a “cura” bioquímica após uma cirurgia </w:t>
      </w:r>
      <w:r>
        <w:rPr>
          <w:spacing w:val="-3"/>
        </w:rPr>
        <w:t>já </w:t>
      </w:r>
      <w:r>
        <w:rPr/>
        <w:t>são conhecidos como a experiência do neurocirurgião, os níveis hormonais pré- operatórios (GH basal, GH nadir pós GTTO e IGF-I) e o tamanho do tumor (macro e microadenomas). As taxas de “cura” nestes casos variam, na média geral, entre 37,6 e 93,5%. Para macroadenomas essas taxas</w:t>
      </w:r>
      <w:r>
        <w:rPr>
          <w:spacing w:val="2"/>
        </w:rPr>
        <w:t> </w:t>
      </w:r>
      <w:r>
        <w:rPr/>
        <w:t>varia</w:t>
      </w:r>
    </w:p>
    <w:p>
      <w:pPr>
        <w:pStyle w:val="BodyText"/>
        <w:spacing w:before="8"/>
        <w:rPr>
          <w:sz w:val="15"/>
        </w:rPr>
      </w:pPr>
    </w:p>
    <w:p>
      <w:pPr>
        <w:pStyle w:val="BodyText"/>
        <w:spacing w:line="259" w:lineRule="auto"/>
        <w:ind w:left="106" w:right="105"/>
        <w:jc w:val="both"/>
      </w:pPr>
      <w:r>
        <w:rPr>
          <w:b/>
        </w:rPr>
        <w:t>Metodologia: </w:t>
      </w:r>
      <w:r>
        <w:rPr/>
        <w:t>Estudo observacional do tipo coorte com 42 pacientes acromegálicos submetidos à neurocirurgia e acompanhados no Serviço de Neuroendocrinologia do Hospital Universitário de Brasília entre os anos de 1984 a 2009. Foram realizadas medições de IGF-I e GH basal durante</w:t>
      </w:r>
      <w:r>
        <w:rPr>
          <w:spacing w:val="-7"/>
        </w:rPr>
        <w:t> </w:t>
      </w:r>
      <w:r>
        <w:rPr/>
        <w:t>os</w:t>
      </w:r>
      <w:r>
        <w:rPr>
          <w:spacing w:val="-4"/>
        </w:rPr>
        <w:t> </w:t>
      </w:r>
      <w:r>
        <w:rPr/>
        <w:t>2</w:t>
      </w:r>
      <w:r>
        <w:rPr>
          <w:spacing w:val="-4"/>
        </w:rPr>
        <w:t> </w:t>
      </w:r>
      <w:r>
        <w:rPr/>
        <w:t>primeiros</w:t>
      </w:r>
      <w:r>
        <w:rPr>
          <w:spacing w:val="-4"/>
        </w:rPr>
        <w:t> </w:t>
      </w:r>
      <w:r>
        <w:rPr/>
        <w:t>anos</w:t>
      </w:r>
      <w:r>
        <w:rPr>
          <w:spacing w:val="-5"/>
        </w:rPr>
        <w:t> </w:t>
      </w:r>
      <w:r>
        <w:rPr/>
        <w:t>anteriores</w:t>
      </w:r>
      <w:r>
        <w:rPr>
          <w:spacing w:val="-3"/>
        </w:rPr>
        <w:t> </w:t>
      </w:r>
      <w:r>
        <w:rPr/>
        <w:t>à</w:t>
      </w:r>
      <w:r>
        <w:rPr>
          <w:spacing w:val="-4"/>
        </w:rPr>
        <w:t> </w:t>
      </w:r>
      <w:r>
        <w:rPr/>
        <w:t>cirurgia</w:t>
      </w:r>
      <w:r>
        <w:rPr>
          <w:spacing w:val="-3"/>
        </w:rPr>
        <w:t> </w:t>
      </w:r>
      <w:r>
        <w:rPr/>
        <w:t>e</w:t>
      </w:r>
      <w:r>
        <w:rPr>
          <w:spacing w:val="-4"/>
        </w:rPr>
        <w:t> </w:t>
      </w:r>
      <w:r>
        <w:rPr/>
        <w:t>posteriormente</w:t>
      </w:r>
      <w:r>
        <w:rPr>
          <w:spacing w:val="-3"/>
        </w:rPr>
        <w:t> </w:t>
      </w:r>
      <w:r>
        <w:rPr/>
        <w:t>durante</w:t>
      </w:r>
      <w:r>
        <w:rPr>
          <w:spacing w:val="-4"/>
        </w:rPr>
        <w:t> </w:t>
      </w:r>
      <w:r>
        <w:rPr/>
        <w:t>até</w:t>
      </w:r>
      <w:r>
        <w:rPr>
          <w:spacing w:val="-3"/>
        </w:rPr>
        <w:t> </w:t>
      </w:r>
      <w:r>
        <w:rPr/>
        <w:t>12</w:t>
      </w:r>
      <w:r>
        <w:rPr>
          <w:spacing w:val="-5"/>
        </w:rPr>
        <w:t> </w:t>
      </w:r>
      <w:r>
        <w:rPr/>
        <w:t>anos</w:t>
      </w:r>
      <w:r>
        <w:rPr>
          <w:spacing w:val="-5"/>
        </w:rPr>
        <w:t> </w:t>
      </w:r>
      <w:r>
        <w:rPr/>
        <w:t>após</w:t>
      </w:r>
      <w:r>
        <w:rPr>
          <w:spacing w:val="-4"/>
        </w:rPr>
        <w:t> </w:t>
      </w:r>
      <w:r>
        <w:rPr/>
        <w:t>esta,</w:t>
      </w:r>
      <w:r>
        <w:rPr>
          <w:spacing w:val="-5"/>
        </w:rPr>
        <w:t> </w:t>
      </w:r>
      <w:r>
        <w:rPr/>
        <w:t>excluindo-se</w:t>
      </w:r>
      <w:r>
        <w:rPr>
          <w:spacing w:val="-4"/>
        </w:rPr>
        <w:t> </w:t>
      </w:r>
      <w:r>
        <w:rPr/>
        <w:t>dados</w:t>
      </w:r>
      <w:r>
        <w:rPr>
          <w:spacing w:val="-6"/>
        </w:rPr>
        <w:t> </w:t>
      </w:r>
      <w:r>
        <w:rPr/>
        <w:t>referentes</w:t>
      </w:r>
      <w:r>
        <w:rPr>
          <w:spacing w:val="-5"/>
        </w:rPr>
        <w:t> </w:t>
      </w:r>
      <w:r>
        <w:rPr/>
        <w:t>ao</w:t>
      </w:r>
      <w:r>
        <w:rPr>
          <w:spacing w:val="-1"/>
        </w:rPr>
        <w:t> </w:t>
      </w:r>
      <w:r>
        <w:rPr/>
        <w:t>período</w:t>
      </w:r>
      <w:r>
        <w:rPr>
          <w:spacing w:val="-4"/>
        </w:rPr>
        <w:t> </w:t>
      </w:r>
      <w:r>
        <w:rPr/>
        <w:t>após o inicio de outras opções terapêuticas. Foram realizados testes orais de tolerância a glicose (GTTO) durante os 2 primeiros anos anteriores à cirurgia</w:t>
      </w:r>
      <w:r>
        <w:rPr>
          <w:spacing w:val="-4"/>
        </w:rPr>
        <w:t> </w:t>
      </w:r>
      <w:r>
        <w:rPr/>
        <w:t>e</w:t>
      </w:r>
      <w:r>
        <w:rPr>
          <w:spacing w:val="-7"/>
        </w:rPr>
        <w:t> </w:t>
      </w:r>
      <w:r>
        <w:rPr/>
        <w:t>posteriormente</w:t>
      </w:r>
      <w:r>
        <w:rPr>
          <w:spacing w:val="-6"/>
        </w:rPr>
        <w:t> </w:t>
      </w:r>
      <w:r>
        <w:rPr/>
        <w:t>durante</w:t>
      </w:r>
      <w:r>
        <w:rPr>
          <w:spacing w:val="-7"/>
        </w:rPr>
        <w:t> </w:t>
      </w:r>
      <w:r>
        <w:rPr/>
        <w:t>até</w:t>
      </w:r>
      <w:r>
        <w:rPr>
          <w:spacing w:val="-6"/>
        </w:rPr>
        <w:t> </w:t>
      </w:r>
      <w:r>
        <w:rPr/>
        <w:t>10</w:t>
      </w:r>
      <w:r>
        <w:rPr>
          <w:spacing w:val="-6"/>
        </w:rPr>
        <w:t> </w:t>
      </w:r>
      <w:r>
        <w:rPr/>
        <w:t>anos</w:t>
      </w:r>
      <w:r>
        <w:rPr>
          <w:spacing w:val="-6"/>
        </w:rPr>
        <w:t> </w:t>
      </w:r>
      <w:r>
        <w:rPr/>
        <w:t>após</w:t>
      </w:r>
      <w:r>
        <w:rPr>
          <w:spacing w:val="-6"/>
        </w:rPr>
        <w:t> </w:t>
      </w:r>
      <w:r>
        <w:rPr/>
        <w:t>a</w:t>
      </w:r>
      <w:r>
        <w:rPr>
          <w:spacing w:val="-7"/>
        </w:rPr>
        <w:t> </w:t>
      </w:r>
      <w:r>
        <w:rPr/>
        <w:t>cirurgia,</w:t>
      </w:r>
      <w:r>
        <w:rPr>
          <w:spacing w:val="-4"/>
        </w:rPr>
        <w:t> </w:t>
      </w:r>
      <w:r>
        <w:rPr/>
        <w:t>excluindo-se,</w:t>
      </w:r>
      <w:r>
        <w:rPr>
          <w:spacing w:val="-5"/>
        </w:rPr>
        <w:t> </w:t>
      </w:r>
      <w:r>
        <w:rPr/>
        <w:t>também,</w:t>
      </w:r>
      <w:r>
        <w:rPr>
          <w:spacing w:val="-5"/>
        </w:rPr>
        <w:t> </w:t>
      </w:r>
      <w:r>
        <w:rPr/>
        <w:t>dados</w:t>
      </w:r>
      <w:r>
        <w:rPr>
          <w:spacing w:val="-6"/>
        </w:rPr>
        <w:t> </w:t>
      </w:r>
      <w:r>
        <w:rPr/>
        <w:t>referentes</w:t>
      </w:r>
      <w:r>
        <w:rPr>
          <w:spacing w:val="-8"/>
        </w:rPr>
        <w:t> </w:t>
      </w:r>
      <w:r>
        <w:rPr/>
        <w:t>ao</w:t>
      </w:r>
      <w:r>
        <w:rPr>
          <w:spacing w:val="-3"/>
        </w:rPr>
        <w:t> </w:t>
      </w:r>
      <w:r>
        <w:rPr/>
        <w:t>período</w:t>
      </w:r>
      <w:r>
        <w:rPr>
          <w:spacing w:val="-4"/>
        </w:rPr>
        <w:t> </w:t>
      </w:r>
      <w:r>
        <w:rPr/>
        <w:t>após</w:t>
      </w:r>
      <w:r>
        <w:rPr>
          <w:spacing w:val="-9"/>
        </w:rPr>
        <w:t> </w:t>
      </w:r>
      <w:r>
        <w:rPr/>
        <w:t>o</w:t>
      </w:r>
      <w:r>
        <w:rPr>
          <w:spacing w:val="-4"/>
        </w:rPr>
        <w:t> </w:t>
      </w:r>
      <w:r>
        <w:rPr/>
        <w:t>inicio</w:t>
      </w:r>
      <w:r>
        <w:rPr>
          <w:spacing w:val="-3"/>
        </w:rPr>
        <w:t> </w:t>
      </w:r>
      <w:r>
        <w:rPr/>
        <w:t>de</w:t>
      </w:r>
      <w:r>
        <w:rPr>
          <w:spacing w:val="-7"/>
        </w:rPr>
        <w:t> </w:t>
      </w:r>
      <w:r>
        <w:rPr/>
        <w:t>outras</w:t>
      </w:r>
      <w:r>
        <w:rPr>
          <w:spacing w:val="-6"/>
        </w:rPr>
        <w:t> </w:t>
      </w:r>
      <w:r>
        <w:rPr/>
        <w:t>opções terapêuticas.</w:t>
      </w:r>
      <w:r>
        <w:rPr>
          <w:spacing w:val="-7"/>
        </w:rPr>
        <w:t> </w:t>
      </w:r>
      <w:r>
        <w:rPr/>
        <w:t>Foram</w:t>
      </w:r>
      <w:r>
        <w:rPr>
          <w:spacing w:val="-11"/>
        </w:rPr>
        <w:t> </w:t>
      </w:r>
      <w:r>
        <w:rPr/>
        <w:t>realizados</w:t>
      </w:r>
      <w:r>
        <w:rPr>
          <w:spacing w:val="-7"/>
        </w:rPr>
        <w:t> </w:t>
      </w:r>
      <w:r>
        <w:rPr/>
        <w:t>exames</w:t>
      </w:r>
      <w:r>
        <w:rPr>
          <w:spacing w:val="-7"/>
        </w:rPr>
        <w:t> </w:t>
      </w:r>
      <w:r>
        <w:rPr/>
        <w:t>de</w:t>
      </w:r>
      <w:r>
        <w:rPr>
          <w:spacing w:val="-4"/>
        </w:rPr>
        <w:t> </w:t>
      </w:r>
      <w:r>
        <w:rPr/>
        <w:t>imagem</w:t>
      </w:r>
      <w:r>
        <w:rPr>
          <w:spacing w:val="-8"/>
        </w:rPr>
        <w:t> </w:t>
      </w:r>
      <w:r>
        <w:rPr/>
        <w:t>pré</w:t>
      </w:r>
      <w:r>
        <w:rPr>
          <w:spacing w:val="-6"/>
        </w:rPr>
        <w:t> </w:t>
      </w:r>
      <w:r>
        <w:rPr/>
        <w:t>e</w:t>
      </w:r>
      <w:r>
        <w:rPr>
          <w:spacing w:val="-8"/>
        </w:rPr>
        <w:t> </w:t>
      </w:r>
      <w:r>
        <w:rPr/>
        <w:t>pós-operatórios,</w:t>
      </w:r>
      <w:r>
        <w:rPr>
          <w:spacing w:val="18"/>
        </w:rPr>
        <w:t> </w:t>
      </w:r>
      <w:r>
        <w:rPr/>
        <w:t>ressonância</w:t>
      </w:r>
      <w:r>
        <w:rPr>
          <w:spacing w:val="-4"/>
        </w:rPr>
        <w:t> </w:t>
      </w:r>
      <w:r>
        <w:rPr/>
        <w:t>nuclear</w:t>
      </w:r>
      <w:r>
        <w:rPr>
          <w:spacing w:val="-5"/>
        </w:rPr>
        <w:t> </w:t>
      </w:r>
      <w:r>
        <w:rPr/>
        <w:t>magnética</w:t>
      </w:r>
      <w:r>
        <w:rPr>
          <w:spacing w:val="-7"/>
        </w:rPr>
        <w:t> </w:t>
      </w:r>
      <w:r>
        <w:rPr/>
        <w:t>ou</w:t>
      </w:r>
      <w:r>
        <w:rPr>
          <w:spacing w:val="-8"/>
        </w:rPr>
        <w:t> </w:t>
      </w:r>
      <w:r>
        <w:rPr/>
        <w:t>tomografia</w:t>
      </w:r>
      <w:r>
        <w:rPr>
          <w:spacing w:val="-7"/>
        </w:rPr>
        <w:t> </w:t>
      </w:r>
      <w:r>
        <w:rPr/>
        <w:t>computadorizada,</w:t>
      </w:r>
      <w:r>
        <w:rPr>
          <w:spacing w:val="19"/>
        </w:rPr>
        <w:t> </w:t>
      </w:r>
      <w:r>
        <w:rPr/>
        <w:t>para avaliar o tamanho do tumor e o classifica-lo em microadenoma (maior diâmetro = 10 mm) ou macroadenoma (&gt; 10 mm). Concentração de IGF-I normal para a idade e o sexo, GH</w:t>
      </w:r>
      <w:r>
        <w:rPr>
          <w:spacing w:val="2"/>
        </w:rPr>
        <w:t> </w:t>
      </w:r>
      <w:r>
        <w:rPr/>
        <w:t>nadir</w:t>
      </w:r>
    </w:p>
    <w:p>
      <w:pPr>
        <w:pStyle w:val="BodyText"/>
        <w:spacing w:before="5"/>
        <w:rPr>
          <w:sz w:val="15"/>
        </w:rPr>
      </w:pPr>
    </w:p>
    <w:p>
      <w:pPr>
        <w:pStyle w:val="BodyText"/>
        <w:spacing w:line="259" w:lineRule="auto" w:before="1"/>
        <w:ind w:left="120" w:right="105" w:hanging="10"/>
        <w:jc w:val="both"/>
      </w:pPr>
      <w:r>
        <w:rPr>
          <w:b/>
        </w:rPr>
        <w:t>Resultados:</w:t>
      </w:r>
      <w:r>
        <w:rPr>
          <w:b/>
          <w:spacing w:val="-5"/>
        </w:rPr>
        <w:t> </w:t>
      </w:r>
      <w:r>
        <w:rPr/>
        <w:t>Dos</w:t>
      </w:r>
      <w:r>
        <w:rPr>
          <w:spacing w:val="-5"/>
        </w:rPr>
        <w:t> </w:t>
      </w:r>
      <w:r>
        <w:rPr/>
        <w:t>42</w:t>
      </w:r>
      <w:r>
        <w:rPr>
          <w:spacing w:val="-5"/>
        </w:rPr>
        <w:t> </w:t>
      </w:r>
      <w:r>
        <w:rPr/>
        <w:t>pacientes,</w:t>
      </w:r>
      <w:r>
        <w:rPr>
          <w:spacing w:val="-2"/>
        </w:rPr>
        <w:t> </w:t>
      </w:r>
      <w:r>
        <w:rPr/>
        <w:t>8</w:t>
      </w:r>
      <w:r>
        <w:rPr>
          <w:spacing w:val="-5"/>
        </w:rPr>
        <w:t> </w:t>
      </w:r>
      <w:r>
        <w:rPr/>
        <w:t>(19,047%)</w:t>
      </w:r>
      <w:r>
        <w:rPr>
          <w:spacing w:val="-3"/>
        </w:rPr>
        <w:t> </w:t>
      </w:r>
      <w:r>
        <w:rPr/>
        <w:t>foram</w:t>
      </w:r>
      <w:r>
        <w:rPr>
          <w:spacing w:val="-7"/>
        </w:rPr>
        <w:t> </w:t>
      </w:r>
      <w:r>
        <w:rPr/>
        <w:t>classificados</w:t>
      </w:r>
      <w:r>
        <w:rPr>
          <w:spacing w:val="-5"/>
        </w:rPr>
        <w:t> </w:t>
      </w:r>
      <w:r>
        <w:rPr/>
        <w:t>como</w:t>
      </w:r>
      <w:r>
        <w:rPr>
          <w:spacing w:val="-2"/>
        </w:rPr>
        <w:t> </w:t>
      </w:r>
      <w:r>
        <w:rPr/>
        <w:t>portadores</w:t>
      </w:r>
      <w:r>
        <w:rPr>
          <w:spacing w:val="-4"/>
        </w:rPr>
        <w:t> </w:t>
      </w:r>
      <w:r>
        <w:rPr/>
        <w:t>de</w:t>
      </w:r>
      <w:r>
        <w:rPr>
          <w:spacing w:val="-3"/>
        </w:rPr>
        <w:t> </w:t>
      </w:r>
      <w:r>
        <w:rPr/>
        <w:t>microadenoma</w:t>
      </w:r>
      <w:r>
        <w:rPr>
          <w:spacing w:val="-4"/>
        </w:rPr>
        <w:t> </w:t>
      </w:r>
      <w:r>
        <w:rPr/>
        <w:t>e</w:t>
      </w:r>
      <w:r>
        <w:rPr>
          <w:spacing w:val="-5"/>
        </w:rPr>
        <w:t> </w:t>
      </w:r>
      <w:r>
        <w:rPr/>
        <w:t>34</w:t>
      </w:r>
      <w:r>
        <w:rPr>
          <w:spacing w:val="-4"/>
        </w:rPr>
        <w:t> </w:t>
      </w:r>
      <w:r>
        <w:rPr/>
        <w:t>(80,852%)</w:t>
      </w:r>
      <w:r>
        <w:rPr>
          <w:spacing w:val="-3"/>
        </w:rPr>
        <w:t> </w:t>
      </w:r>
      <w:r>
        <w:rPr/>
        <w:t>como</w:t>
      </w:r>
      <w:r>
        <w:rPr>
          <w:spacing w:val="-1"/>
        </w:rPr>
        <w:t> </w:t>
      </w:r>
      <w:r>
        <w:rPr/>
        <w:t>macroadenoma.</w:t>
      </w:r>
      <w:r>
        <w:rPr>
          <w:spacing w:val="-2"/>
        </w:rPr>
        <w:t> </w:t>
      </w:r>
      <w:r>
        <w:rPr/>
        <w:t>No grupo de microadenomas, 3 ( 37,5%) pacientes alcançaram a cura bioquímica e no grupo de macroadenomas, 7 (20,59%) pacientes. Ao comparar</w:t>
      </w:r>
      <w:r>
        <w:rPr>
          <w:spacing w:val="-6"/>
        </w:rPr>
        <w:t> </w:t>
      </w:r>
      <w:r>
        <w:rPr/>
        <w:t>as</w:t>
      </w:r>
      <w:r>
        <w:rPr>
          <w:spacing w:val="-5"/>
        </w:rPr>
        <w:t> </w:t>
      </w:r>
      <w:r>
        <w:rPr/>
        <w:t>médias</w:t>
      </w:r>
      <w:r>
        <w:rPr>
          <w:spacing w:val="-7"/>
        </w:rPr>
        <w:t> </w:t>
      </w:r>
      <w:r>
        <w:rPr/>
        <w:t>dos</w:t>
      </w:r>
      <w:r>
        <w:rPr>
          <w:spacing w:val="-7"/>
        </w:rPr>
        <w:t> </w:t>
      </w:r>
      <w:r>
        <w:rPr/>
        <w:t>níveis</w:t>
      </w:r>
      <w:r>
        <w:rPr>
          <w:spacing w:val="-2"/>
        </w:rPr>
        <w:t> </w:t>
      </w:r>
      <w:r>
        <w:rPr/>
        <w:t>hormonais</w:t>
      </w:r>
      <w:r>
        <w:rPr>
          <w:spacing w:val="-6"/>
        </w:rPr>
        <w:t> </w:t>
      </w:r>
      <w:r>
        <w:rPr/>
        <w:t>pré-operatórios</w:t>
      </w:r>
      <w:r>
        <w:rPr>
          <w:spacing w:val="-7"/>
        </w:rPr>
        <w:t> </w:t>
      </w:r>
      <w:r>
        <w:rPr/>
        <w:t>de</w:t>
      </w:r>
      <w:r>
        <w:rPr>
          <w:spacing w:val="-7"/>
        </w:rPr>
        <w:t> </w:t>
      </w:r>
      <w:r>
        <w:rPr/>
        <w:t>ambos</w:t>
      </w:r>
      <w:r>
        <w:rPr>
          <w:spacing w:val="-7"/>
        </w:rPr>
        <w:t> </w:t>
      </w:r>
      <w:r>
        <w:rPr/>
        <w:t>os</w:t>
      </w:r>
      <w:r>
        <w:rPr>
          <w:spacing w:val="-7"/>
        </w:rPr>
        <w:t> </w:t>
      </w:r>
      <w:r>
        <w:rPr/>
        <w:t>grupos,</w:t>
      </w:r>
      <w:r>
        <w:rPr>
          <w:spacing w:val="-6"/>
        </w:rPr>
        <w:t> </w:t>
      </w:r>
      <w:r>
        <w:rPr/>
        <w:t>micro</w:t>
      </w:r>
      <w:r>
        <w:rPr>
          <w:spacing w:val="-3"/>
        </w:rPr>
        <w:t> </w:t>
      </w:r>
      <w:r>
        <w:rPr/>
        <w:t>e</w:t>
      </w:r>
      <w:r>
        <w:rPr>
          <w:spacing w:val="-5"/>
        </w:rPr>
        <w:t> </w:t>
      </w:r>
      <w:r>
        <w:rPr/>
        <w:t>macroadenoma,</w:t>
      </w:r>
      <w:r>
        <w:rPr>
          <w:spacing w:val="-5"/>
        </w:rPr>
        <w:t> </w:t>
      </w:r>
      <w:r>
        <w:rPr/>
        <w:t>não</w:t>
      </w:r>
      <w:r>
        <w:rPr>
          <w:spacing w:val="-4"/>
        </w:rPr>
        <w:t> </w:t>
      </w:r>
      <w:r>
        <w:rPr/>
        <w:t>houve</w:t>
      </w:r>
      <w:r>
        <w:rPr>
          <w:spacing w:val="-7"/>
        </w:rPr>
        <w:t> </w:t>
      </w:r>
      <w:r>
        <w:rPr/>
        <w:t>diferença</w:t>
      </w:r>
      <w:r>
        <w:rPr>
          <w:spacing w:val="-7"/>
        </w:rPr>
        <w:t> </w:t>
      </w:r>
      <w:r>
        <w:rPr/>
        <w:t>significativa,</w:t>
      </w:r>
      <w:r>
        <w:rPr>
          <w:spacing w:val="-6"/>
        </w:rPr>
        <w:t> </w:t>
      </w:r>
      <w:r>
        <w:rPr/>
        <w:t>com valores</w:t>
      </w:r>
      <w:r>
        <w:rPr>
          <w:spacing w:val="-7"/>
        </w:rPr>
        <w:t> </w:t>
      </w:r>
      <w:r>
        <w:rPr/>
        <w:t>de</w:t>
      </w:r>
      <w:r>
        <w:rPr>
          <w:spacing w:val="-7"/>
        </w:rPr>
        <w:t> </w:t>
      </w:r>
      <w:r>
        <w:rPr/>
        <w:t>p</w:t>
      </w:r>
      <w:r>
        <w:rPr>
          <w:spacing w:val="-7"/>
        </w:rPr>
        <w:t> </w:t>
      </w:r>
      <w:r>
        <w:rPr/>
        <w:t>superiores</w:t>
      </w:r>
      <w:r>
        <w:rPr>
          <w:spacing w:val="-7"/>
        </w:rPr>
        <w:t> </w:t>
      </w:r>
      <w:r>
        <w:rPr/>
        <w:t>a</w:t>
      </w:r>
      <w:r>
        <w:rPr>
          <w:spacing w:val="-7"/>
        </w:rPr>
        <w:t> </w:t>
      </w:r>
      <w:r>
        <w:rPr/>
        <w:t>0,0531</w:t>
      </w:r>
      <w:r>
        <w:rPr>
          <w:spacing w:val="-7"/>
        </w:rPr>
        <w:t> </w:t>
      </w:r>
      <w:r>
        <w:rPr/>
        <w:t>para</w:t>
      </w:r>
      <w:r>
        <w:rPr>
          <w:spacing w:val="-8"/>
        </w:rPr>
        <w:t> </w:t>
      </w:r>
      <w:r>
        <w:rPr/>
        <w:t>o</w:t>
      </w:r>
      <w:r>
        <w:rPr>
          <w:spacing w:val="-6"/>
        </w:rPr>
        <w:t> </w:t>
      </w:r>
      <w:r>
        <w:rPr/>
        <w:t>primeiro</w:t>
      </w:r>
      <w:r>
        <w:rPr>
          <w:spacing w:val="-4"/>
        </w:rPr>
        <w:t> </w:t>
      </w:r>
      <w:r>
        <w:rPr/>
        <w:t>grupo</w:t>
      </w:r>
      <w:r>
        <w:rPr>
          <w:spacing w:val="-6"/>
        </w:rPr>
        <w:t> </w:t>
      </w:r>
      <w:r>
        <w:rPr/>
        <w:t>e</w:t>
      </w:r>
      <w:r>
        <w:rPr>
          <w:spacing w:val="-7"/>
        </w:rPr>
        <w:t> </w:t>
      </w:r>
      <w:r>
        <w:rPr/>
        <w:t>superiores</w:t>
      </w:r>
      <w:r>
        <w:rPr>
          <w:spacing w:val="-7"/>
        </w:rPr>
        <w:t> </w:t>
      </w:r>
      <w:r>
        <w:rPr/>
        <w:t>a</w:t>
      </w:r>
      <w:r>
        <w:rPr>
          <w:spacing w:val="-7"/>
        </w:rPr>
        <w:t> </w:t>
      </w:r>
      <w:r>
        <w:rPr/>
        <w:t>0,0752</w:t>
      </w:r>
      <w:r>
        <w:rPr>
          <w:spacing w:val="-5"/>
        </w:rPr>
        <w:t> </w:t>
      </w:r>
      <w:r>
        <w:rPr/>
        <w:t>para</w:t>
      </w:r>
      <w:r>
        <w:rPr>
          <w:spacing w:val="-11"/>
        </w:rPr>
        <w:t> </w:t>
      </w:r>
      <w:r>
        <w:rPr/>
        <w:t>o</w:t>
      </w:r>
      <w:r>
        <w:rPr>
          <w:spacing w:val="-6"/>
        </w:rPr>
        <w:t> </w:t>
      </w:r>
      <w:r>
        <w:rPr/>
        <w:t>segundo</w:t>
      </w:r>
      <w:r>
        <w:rPr>
          <w:spacing w:val="-4"/>
        </w:rPr>
        <w:t> </w:t>
      </w:r>
      <w:r>
        <w:rPr/>
        <w:t>grupo.</w:t>
      </w:r>
      <w:r>
        <w:rPr>
          <w:spacing w:val="-7"/>
        </w:rPr>
        <w:t> </w:t>
      </w:r>
      <w:r>
        <w:rPr/>
        <w:t>Em</w:t>
      </w:r>
      <w:r>
        <w:rPr>
          <w:spacing w:val="-11"/>
        </w:rPr>
        <w:t> </w:t>
      </w:r>
      <w:r>
        <w:rPr/>
        <w:t>relação</w:t>
      </w:r>
      <w:r>
        <w:rPr>
          <w:spacing w:val="-4"/>
        </w:rPr>
        <w:t> </w:t>
      </w:r>
      <w:r>
        <w:rPr/>
        <w:t>aos</w:t>
      </w:r>
      <w:r>
        <w:rPr>
          <w:spacing w:val="-7"/>
        </w:rPr>
        <w:t> </w:t>
      </w:r>
      <w:r>
        <w:rPr/>
        <w:t>grupos</w:t>
      </w:r>
      <w:r>
        <w:rPr>
          <w:spacing w:val="-7"/>
        </w:rPr>
        <w:t> </w:t>
      </w:r>
      <w:r>
        <w:rPr/>
        <w:t>de</w:t>
      </w:r>
      <w:r>
        <w:rPr>
          <w:spacing w:val="-7"/>
        </w:rPr>
        <w:t> </w:t>
      </w:r>
      <w:r>
        <w:rPr/>
        <w:t>pacientes</w:t>
      </w:r>
      <w:r>
        <w:rPr>
          <w:spacing w:val="-8"/>
        </w:rPr>
        <w:t> </w:t>
      </w:r>
      <w:r>
        <w:rPr/>
        <w:t>curados e</w:t>
      </w:r>
      <w:r>
        <w:rPr>
          <w:spacing w:val="-2"/>
        </w:rPr>
        <w:t> </w:t>
      </w:r>
      <w:r>
        <w:rPr/>
        <w:t>não</w:t>
      </w:r>
      <w:r>
        <w:rPr>
          <w:spacing w:val="-1"/>
        </w:rPr>
        <w:t> </w:t>
      </w:r>
      <w:r>
        <w:rPr/>
        <w:t>curados,</w:t>
      </w:r>
      <w:r>
        <w:rPr>
          <w:spacing w:val="-4"/>
        </w:rPr>
        <w:t> </w:t>
      </w:r>
      <w:r>
        <w:rPr/>
        <w:t>10</w:t>
      </w:r>
      <w:r>
        <w:rPr>
          <w:spacing w:val="-4"/>
        </w:rPr>
        <w:t> </w:t>
      </w:r>
      <w:r>
        <w:rPr/>
        <w:t>(23,81%)</w:t>
      </w:r>
      <w:r>
        <w:rPr>
          <w:spacing w:val="-3"/>
        </w:rPr>
        <w:t> </w:t>
      </w:r>
      <w:r>
        <w:rPr/>
        <w:t>alcançaram</w:t>
      </w:r>
      <w:r>
        <w:rPr>
          <w:spacing w:val="-7"/>
        </w:rPr>
        <w:t> </w:t>
      </w:r>
      <w:r>
        <w:rPr/>
        <w:t>a cura</w:t>
      </w:r>
      <w:r>
        <w:rPr>
          <w:spacing w:val="-2"/>
        </w:rPr>
        <w:t> </w:t>
      </w:r>
      <w:r>
        <w:rPr/>
        <w:t>bioquímica</w:t>
      </w:r>
      <w:r>
        <w:rPr>
          <w:spacing w:val="-2"/>
        </w:rPr>
        <w:t> </w:t>
      </w:r>
      <w:r>
        <w:rPr/>
        <w:t>e</w:t>
      </w:r>
      <w:r>
        <w:rPr>
          <w:spacing w:val="-1"/>
        </w:rPr>
        <w:t> </w:t>
      </w:r>
      <w:r>
        <w:rPr/>
        <w:t>32 (76,19%)</w:t>
      </w:r>
      <w:r>
        <w:rPr>
          <w:spacing w:val="-1"/>
        </w:rPr>
        <w:t> </w:t>
      </w:r>
      <w:r>
        <w:rPr/>
        <w:t>necessitaram</w:t>
      </w:r>
      <w:r>
        <w:rPr>
          <w:spacing w:val="-6"/>
        </w:rPr>
        <w:t> </w:t>
      </w:r>
      <w:r>
        <w:rPr/>
        <w:t>de</w:t>
      </w:r>
      <w:r>
        <w:rPr>
          <w:spacing w:val="-1"/>
        </w:rPr>
        <w:t> </w:t>
      </w:r>
      <w:r>
        <w:rPr/>
        <w:t>outras</w:t>
      </w:r>
      <w:r>
        <w:rPr>
          <w:spacing w:val="-3"/>
        </w:rPr>
        <w:t> </w:t>
      </w:r>
      <w:r>
        <w:rPr/>
        <w:t>opções</w:t>
      </w:r>
      <w:r>
        <w:rPr>
          <w:spacing w:val="-4"/>
        </w:rPr>
        <w:t> </w:t>
      </w:r>
      <w:r>
        <w:rPr/>
        <w:t>terapêuticas. Ao comparar</w:t>
      </w:r>
      <w:r>
        <w:rPr>
          <w:spacing w:val="28"/>
        </w:rPr>
        <w:t> </w:t>
      </w:r>
      <w:r>
        <w:rPr/>
        <w:t>as</w:t>
      </w:r>
      <w:r>
        <w:rPr>
          <w:spacing w:val="-3"/>
        </w:rPr>
        <w:t> </w:t>
      </w:r>
      <w:r>
        <w:rPr/>
        <w:t>médias dos níveis hormonais pré-operatórios de ambos os grupos, houve diferença significativa entre os níveis de GH basal com valor de p igual a 0,0437. Porém não houve diferença significativa em relação aos níveis de IGF-I e GH nadir pós GTTO, com valores de p iguais a 0,2971 e 0,0991, respectivamente. A média dos níveis de GH basal</w:t>
      </w:r>
      <w:r>
        <w:rPr>
          <w:spacing w:val="-4"/>
        </w:rPr>
        <w:t> </w:t>
      </w:r>
      <w:r>
        <w:rPr/>
        <w:t>pré-</w:t>
      </w:r>
    </w:p>
    <w:p>
      <w:pPr>
        <w:pStyle w:val="BodyText"/>
        <w:spacing w:before="9"/>
        <w:rPr>
          <w:sz w:val="9"/>
        </w:rPr>
      </w:pPr>
    </w:p>
    <w:p>
      <w:pPr>
        <w:pStyle w:val="BodyText"/>
        <w:spacing w:line="259" w:lineRule="auto"/>
        <w:ind w:left="120" w:right="105" w:hanging="10"/>
        <w:jc w:val="both"/>
      </w:pPr>
      <w:r>
        <w:rPr>
          <w:b/>
        </w:rPr>
        <w:t>Conclusão: </w:t>
      </w:r>
      <w:r>
        <w:rPr/>
        <w:t>Dos 42 pacientes, 8 (19,047%) foram classificados como portadores de microadenoma e 34 (80,852%) como macroadenoma. No grupo de microadenomas, 3 ( 37,5%) pacientes alcançaram a cura bioquímica e no grupo de macroadenomas, 7 (20,59%) pacientes. Ao comparar</w:t>
      </w:r>
      <w:r>
        <w:rPr>
          <w:spacing w:val="-6"/>
        </w:rPr>
        <w:t> </w:t>
      </w:r>
      <w:r>
        <w:rPr/>
        <w:t>as</w:t>
      </w:r>
      <w:r>
        <w:rPr>
          <w:spacing w:val="-5"/>
        </w:rPr>
        <w:t> </w:t>
      </w:r>
      <w:r>
        <w:rPr/>
        <w:t>médias</w:t>
      </w:r>
      <w:r>
        <w:rPr>
          <w:spacing w:val="-7"/>
        </w:rPr>
        <w:t> </w:t>
      </w:r>
      <w:r>
        <w:rPr/>
        <w:t>dos</w:t>
      </w:r>
      <w:r>
        <w:rPr>
          <w:spacing w:val="-7"/>
        </w:rPr>
        <w:t> </w:t>
      </w:r>
      <w:r>
        <w:rPr/>
        <w:t>níveis</w:t>
      </w:r>
      <w:r>
        <w:rPr>
          <w:spacing w:val="-2"/>
        </w:rPr>
        <w:t> </w:t>
      </w:r>
      <w:r>
        <w:rPr/>
        <w:t>hormonais</w:t>
      </w:r>
      <w:r>
        <w:rPr>
          <w:spacing w:val="-6"/>
        </w:rPr>
        <w:t> </w:t>
      </w:r>
      <w:r>
        <w:rPr/>
        <w:t>pré-operatórios</w:t>
      </w:r>
      <w:r>
        <w:rPr>
          <w:spacing w:val="-7"/>
        </w:rPr>
        <w:t> </w:t>
      </w:r>
      <w:r>
        <w:rPr/>
        <w:t>de</w:t>
      </w:r>
      <w:r>
        <w:rPr>
          <w:spacing w:val="-7"/>
        </w:rPr>
        <w:t> </w:t>
      </w:r>
      <w:r>
        <w:rPr/>
        <w:t>ambos</w:t>
      </w:r>
      <w:r>
        <w:rPr>
          <w:spacing w:val="-7"/>
        </w:rPr>
        <w:t> </w:t>
      </w:r>
      <w:r>
        <w:rPr/>
        <w:t>os</w:t>
      </w:r>
      <w:r>
        <w:rPr>
          <w:spacing w:val="-7"/>
        </w:rPr>
        <w:t> </w:t>
      </w:r>
      <w:r>
        <w:rPr/>
        <w:t>grupos,</w:t>
      </w:r>
      <w:r>
        <w:rPr>
          <w:spacing w:val="-6"/>
        </w:rPr>
        <w:t> </w:t>
      </w:r>
      <w:r>
        <w:rPr/>
        <w:t>micro</w:t>
      </w:r>
      <w:r>
        <w:rPr>
          <w:spacing w:val="-3"/>
        </w:rPr>
        <w:t> </w:t>
      </w:r>
      <w:r>
        <w:rPr/>
        <w:t>e</w:t>
      </w:r>
      <w:r>
        <w:rPr>
          <w:spacing w:val="-5"/>
        </w:rPr>
        <w:t> </w:t>
      </w:r>
      <w:r>
        <w:rPr/>
        <w:t>macroadenoma,</w:t>
      </w:r>
      <w:r>
        <w:rPr>
          <w:spacing w:val="-5"/>
        </w:rPr>
        <w:t> </w:t>
      </w:r>
      <w:r>
        <w:rPr/>
        <w:t>não</w:t>
      </w:r>
      <w:r>
        <w:rPr>
          <w:spacing w:val="-4"/>
        </w:rPr>
        <w:t> </w:t>
      </w:r>
      <w:r>
        <w:rPr/>
        <w:t>houve</w:t>
      </w:r>
      <w:r>
        <w:rPr>
          <w:spacing w:val="-7"/>
        </w:rPr>
        <w:t> </w:t>
      </w:r>
      <w:r>
        <w:rPr/>
        <w:t>diferença</w:t>
      </w:r>
      <w:r>
        <w:rPr>
          <w:spacing w:val="-7"/>
        </w:rPr>
        <w:t> </w:t>
      </w:r>
      <w:r>
        <w:rPr/>
        <w:t>significativa,</w:t>
      </w:r>
      <w:r>
        <w:rPr>
          <w:spacing w:val="-6"/>
        </w:rPr>
        <w:t> </w:t>
      </w:r>
      <w:r>
        <w:rPr/>
        <w:t>com valores</w:t>
      </w:r>
      <w:r>
        <w:rPr>
          <w:spacing w:val="-7"/>
        </w:rPr>
        <w:t> </w:t>
      </w:r>
      <w:r>
        <w:rPr/>
        <w:t>de</w:t>
      </w:r>
      <w:r>
        <w:rPr>
          <w:spacing w:val="-7"/>
        </w:rPr>
        <w:t> </w:t>
      </w:r>
      <w:r>
        <w:rPr/>
        <w:t>p</w:t>
      </w:r>
      <w:r>
        <w:rPr>
          <w:spacing w:val="-7"/>
        </w:rPr>
        <w:t> </w:t>
      </w:r>
      <w:r>
        <w:rPr/>
        <w:t>superiores</w:t>
      </w:r>
      <w:r>
        <w:rPr>
          <w:spacing w:val="-7"/>
        </w:rPr>
        <w:t> </w:t>
      </w:r>
      <w:r>
        <w:rPr/>
        <w:t>a</w:t>
      </w:r>
      <w:r>
        <w:rPr>
          <w:spacing w:val="-7"/>
        </w:rPr>
        <w:t> </w:t>
      </w:r>
      <w:r>
        <w:rPr/>
        <w:t>0,0531</w:t>
      </w:r>
      <w:r>
        <w:rPr>
          <w:spacing w:val="-7"/>
        </w:rPr>
        <w:t> </w:t>
      </w:r>
      <w:r>
        <w:rPr/>
        <w:t>para</w:t>
      </w:r>
      <w:r>
        <w:rPr>
          <w:spacing w:val="-8"/>
        </w:rPr>
        <w:t> </w:t>
      </w:r>
      <w:r>
        <w:rPr/>
        <w:t>o</w:t>
      </w:r>
      <w:r>
        <w:rPr>
          <w:spacing w:val="-6"/>
        </w:rPr>
        <w:t> </w:t>
      </w:r>
      <w:r>
        <w:rPr/>
        <w:t>primeiro</w:t>
      </w:r>
      <w:r>
        <w:rPr>
          <w:spacing w:val="-4"/>
        </w:rPr>
        <w:t> </w:t>
      </w:r>
      <w:r>
        <w:rPr/>
        <w:t>grupo</w:t>
      </w:r>
      <w:r>
        <w:rPr>
          <w:spacing w:val="-6"/>
        </w:rPr>
        <w:t> </w:t>
      </w:r>
      <w:r>
        <w:rPr/>
        <w:t>e</w:t>
      </w:r>
      <w:r>
        <w:rPr>
          <w:spacing w:val="-7"/>
        </w:rPr>
        <w:t> </w:t>
      </w:r>
      <w:r>
        <w:rPr/>
        <w:t>superiores</w:t>
      </w:r>
      <w:r>
        <w:rPr>
          <w:spacing w:val="-7"/>
        </w:rPr>
        <w:t> </w:t>
      </w:r>
      <w:r>
        <w:rPr/>
        <w:t>a</w:t>
      </w:r>
      <w:r>
        <w:rPr>
          <w:spacing w:val="-7"/>
        </w:rPr>
        <w:t> </w:t>
      </w:r>
      <w:r>
        <w:rPr/>
        <w:t>0,0752</w:t>
      </w:r>
      <w:r>
        <w:rPr>
          <w:spacing w:val="-5"/>
        </w:rPr>
        <w:t> </w:t>
      </w:r>
      <w:r>
        <w:rPr/>
        <w:t>para</w:t>
      </w:r>
      <w:r>
        <w:rPr>
          <w:spacing w:val="-11"/>
        </w:rPr>
        <w:t> </w:t>
      </w:r>
      <w:r>
        <w:rPr/>
        <w:t>o</w:t>
      </w:r>
      <w:r>
        <w:rPr>
          <w:spacing w:val="-6"/>
        </w:rPr>
        <w:t> </w:t>
      </w:r>
      <w:r>
        <w:rPr/>
        <w:t>segundo</w:t>
      </w:r>
      <w:r>
        <w:rPr>
          <w:spacing w:val="-4"/>
        </w:rPr>
        <w:t> </w:t>
      </w:r>
      <w:r>
        <w:rPr/>
        <w:t>grupo.</w:t>
      </w:r>
      <w:r>
        <w:rPr>
          <w:spacing w:val="-7"/>
        </w:rPr>
        <w:t> </w:t>
      </w:r>
      <w:r>
        <w:rPr/>
        <w:t>Em</w:t>
      </w:r>
      <w:r>
        <w:rPr>
          <w:spacing w:val="-11"/>
        </w:rPr>
        <w:t> </w:t>
      </w:r>
      <w:r>
        <w:rPr/>
        <w:t>relação</w:t>
      </w:r>
      <w:r>
        <w:rPr>
          <w:spacing w:val="-4"/>
        </w:rPr>
        <w:t> </w:t>
      </w:r>
      <w:r>
        <w:rPr/>
        <w:t>aos</w:t>
      </w:r>
      <w:r>
        <w:rPr>
          <w:spacing w:val="-7"/>
        </w:rPr>
        <w:t> </w:t>
      </w:r>
      <w:r>
        <w:rPr/>
        <w:t>grupos</w:t>
      </w:r>
      <w:r>
        <w:rPr>
          <w:spacing w:val="-7"/>
        </w:rPr>
        <w:t> </w:t>
      </w:r>
      <w:r>
        <w:rPr/>
        <w:t>de</w:t>
      </w:r>
      <w:r>
        <w:rPr>
          <w:spacing w:val="-7"/>
        </w:rPr>
        <w:t> </w:t>
      </w:r>
      <w:r>
        <w:rPr/>
        <w:t>pacientes</w:t>
      </w:r>
      <w:r>
        <w:rPr>
          <w:spacing w:val="-8"/>
        </w:rPr>
        <w:t> </w:t>
      </w:r>
      <w:r>
        <w:rPr/>
        <w:t>curados e</w:t>
      </w:r>
      <w:r>
        <w:rPr>
          <w:spacing w:val="-2"/>
        </w:rPr>
        <w:t> </w:t>
      </w:r>
      <w:r>
        <w:rPr/>
        <w:t>não</w:t>
      </w:r>
      <w:r>
        <w:rPr>
          <w:spacing w:val="-1"/>
        </w:rPr>
        <w:t> </w:t>
      </w:r>
      <w:r>
        <w:rPr/>
        <w:t>curados,</w:t>
      </w:r>
      <w:r>
        <w:rPr>
          <w:spacing w:val="-4"/>
        </w:rPr>
        <w:t> </w:t>
      </w:r>
      <w:r>
        <w:rPr/>
        <w:t>10</w:t>
      </w:r>
      <w:r>
        <w:rPr>
          <w:spacing w:val="-4"/>
        </w:rPr>
        <w:t> </w:t>
      </w:r>
      <w:r>
        <w:rPr/>
        <w:t>(23,81%)</w:t>
      </w:r>
      <w:r>
        <w:rPr>
          <w:spacing w:val="-3"/>
        </w:rPr>
        <w:t> </w:t>
      </w:r>
      <w:r>
        <w:rPr/>
        <w:t>alcançaram</w:t>
      </w:r>
      <w:r>
        <w:rPr>
          <w:spacing w:val="-7"/>
        </w:rPr>
        <w:t> </w:t>
      </w:r>
      <w:r>
        <w:rPr/>
        <w:t>a cura</w:t>
      </w:r>
      <w:r>
        <w:rPr>
          <w:spacing w:val="-2"/>
        </w:rPr>
        <w:t> </w:t>
      </w:r>
      <w:r>
        <w:rPr/>
        <w:t>bioquímica</w:t>
      </w:r>
      <w:r>
        <w:rPr>
          <w:spacing w:val="-2"/>
        </w:rPr>
        <w:t> </w:t>
      </w:r>
      <w:r>
        <w:rPr/>
        <w:t>e</w:t>
      </w:r>
      <w:r>
        <w:rPr>
          <w:spacing w:val="-1"/>
        </w:rPr>
        <w:t> </w:t>
      </w:r>
      <w:r>
        <w:rPr/>
        <w:t>32 (76,19%)</w:t>
      </w:r>
      <w:r>
        <w:rPr>
          <w:spacing w:val="-1"/>
        </w:rPr>
        <w:t> </w:t>
      </w:r>
      <w:r>
        <w:rPr/>
        <w:t>necessitaram</w:t>
      </w:r>
      <w:r>
        <w:rPr>
          <w:spacing w:val="-6"/>
        </w:rPr>
        <w:t> </w:t>
      </w:r>
      <w:r>
        <w:rPr/>
        <w:t>de</w:t>
      </w:r>
      <w:r>
        <w:rPr>
          <w:spacing w:val="-1"/>
        </w:rPr>
        <w:t> </w:t>
      </w:r>
      <w:r>
        <w:rPr/>
        <w:t>outras</w:t>
      </w:r>
      <w:r>
        <w:rPr>
          <w:spacing w:val="-3"/>
        </w:rPr>
        <w:t> </w:t>
      </w:r>
      <w:r>
        <w:rPr/>
        <w:t>opções</w:t>
      </w:r>
      <w:r>
        <w:rPr>
          <w:spacing w:val="-4"/>
        </w:rPr>
        <w:t> </w:t>
      </w:r>
      <w:r>
        <w:rPr/>
        <w:t>terapêuticas. Ao comparar</w:t>
      </w:r>
      <w:r>
        <w:rPr>
          <w:spacing w:val="28"/>
        </w:rPr>
        <w:t> </w:t>
      </w:r>
      <w:r>
        <w:rPr/>
        <w:t>as</w:t>
      </w:r>
      <w:r>
        <w:rPr>
          <w:spacing w:val="-3"/>
        </w:rPr>
        <w:t> </w:t>
      </w:r>
      <w:r>
        <w:rPr/>
        <w:t>médias dos níveis hormonais pré-operatórios de ambos os grupos, houve diferença significativa entre os níveis de GH basal com valor de p igual a 0,0437. Porém não houve diferença significativa em relação aos níveis de IGF-I e GH nadir pós GTTO, com valores de p iguais a 0,2971 e 0,0991, respectivamente. A média dos níveis de GH basal</w:t>
      </w:r>
      <w:r>
        <w:rPr>
          <w:spacing w:val="-4"/>
        </w:rPr>
        <w:t> </w:t>
      </w:r>
      <w:r>
        <w:rPr/>
        <w:t>pré-</w:t>
      </w:r>
    </w:p>
    <w:p>
      <w:pPr>
        <w:pStyle w:val="BodyText"/>
        <w:spacing w:before="8"/>
        <w:rPr>
          <w:sz w:val="9"/>
        </w:rPr>
      </w:pPr>
    </w:p>
    <w:p>
      <w:pPr>
        <w:pStyle w:val="BodyText"/>
        <w:spacing w:line="456" w:lineRule="auto"/>
        <w:ind w:left="111" w:right="2217"/>
        <w:jc w:val="both"/>
      </w:pPr>
      <w:r>
        <w:rPr>
          <w:b/>
        </w:rPr>
        <w:t>Palavras-Chave: </w:t>
      </w:r>
      <w:r>
        <w:rPr/>
        <w:t>Acromegalia, Tratamento cirúrgico, Cura bioquímica, Cirurgia transesfenoidal. </w:t>
      </w:r>
      <w:r>
        <w:rPr>
          <w:b/>
        </w:rPr>
        <w:t>Colaboradores: </w:t>
      </w:r>
      <w:r>
        <w:rPr/>
        <w:t>Amanda Leite Nisiyama Patricia Barbosa Luciana Ansaneli Naves (orientadora)</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3219" w:right="258" w:hanging="2816"/>
      </w:pPr>
      <w:r>
        <w:rPr>
          <w:color w:val="007E39"/>
        </w:rPr>
        <w:t>Manejo de cateter venoso central de longa permanência nos serviços especializados em oncologia da região centro-oeste</w:t>
      </w:r>
    </w:p>
    <w:p>
      <w:pPr>
        <w:spacing w:before="66"/>
        <w:ind w:left="0" w:right="122" w:firstLine="0"/>
        <w:jc w:val="right"/>
        <w:rPr>
          <w:sz w:val="12"/>
        </w:rPr>
      </w:pPr>
      <w:r>
        <w:rPr>
          <w:b/>
          <w:color w:val="2E75B6"/>
          <w:sz w:val="12"/>
        </w:rPr>
        <w:t>Bolsista</w:t>
      </w:r>
      <w:r>
        <w:rPr>
          <w:color w:val="2E75B6"/>
          <w:sz w:val="12"/>
        </w:rPr>
        <w:t>: Gabriella Silveira de Souza</w:t>
      </w:r>
    </w:p>
    <w:p>
      <w:pPr>
        <w:pStyle w:val="BodyText"/>
        <w:spacing w:before="10"/>
        <w:rPr>
          <w:sz w:val="13"/>
        </w:rPr>
      </w:pPr>
    </w:p>
    <w:p>
      <w:pPr>
        <w:spacing w:line="520"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1"/>
        <w:ind w:left="111" w:right="0" w:firstLine="0"/>
        <w:jc w:val="left"/>
        <w:rPr>
          <w:sz w:val="12"/>
        </w:rPr>
      </w:pPr>
      <w:r>
        <w:rPr>
          <w:b/>
          <w:sz w:val="12"/>
        </w:rPr>
        <w:t>Orientador (a): </w:t>
      </w:r>
      <w:r>
        <w:rPr>
          <w:sz w:val="12"/>
        </w:rPr>
        <w:t>CHRISTIANE INOCENCIO VASQUES</w:t>
      </w:r>
    </w:p>
    <w:p>
      <w:pPr>
        <w:pStyle w:val="BodyText"/>
        <w:spacing w:before="7"/>
        <w:rPr>
          <w:sz w:val="16"/>
        </w:rPr>
      </w:pPr>
    </w:p>
    <w:p>
      <w:pPr>
        <w:pStyle w:val="BodyText"/>
        <w:spacing w:line="259" w:lineRule="auto"/>
        <w:ind w:left="120" w:right="105" w:hanging="10"/>
        <w:jc w:val="both"/>
      </w:pPr>
      <w:r>
        <w:rPr>
          <w:b/>
        </w:rPr>
        <w:t>Introdução: </w:t>
      </w:r>
      <w:r>
        <w:rPr/>
        <w:t>O modo mais frequente de administração de drogas antineoplásicas é a via endovenosa por ser mais segura no que se refere ao nível sérico e absorção do fármaco. O uso do cateter venoso central de longa permanência (CVC-LP) é indicado para minimizar os danos vasculares</w:t>
      </w:r>
      <w:r>
        <w:rPr>
          <w:spacing w:val="-4"/>
        </w:rPr>
        <w:t> </w:t>
      </w:r>
      <w:r>
        <w:rPr/>
        <w:t>nos</w:t>
      </w:r>
      <w:r>
        <w:rPr>
          <w:spacing w:val="-3"/>
        </w:rPr>
        <w:t> </w:t>
      </w:r>
      <w:r>
        <w:rPr/>
        <w:t>pacientes</w:t>
      </w:r>
      <w:r>
        <w:rPr>
          <w:spacing w:val="-4"/>
        </w:rPr>
        <w:t> </w:t>
      </w:r>
      <w:r>
        <w:rPr/>
        <w:t>com</w:t>
      </w:r>
      <w:r>
        <w:rPr>
          <w:spacing w:val="-6"/>
        </w:rPr>
        <w:t> </w:t>
      </w:r>
      <w:r>
        <w:rPr/>
        <w:t>rede</w:t>
      </w:r>
      <w:r>
        <w:rPr>
          <w:spacing w:val="-2"/>
        </w:rPr>
        <w:t> </w:t>
      </w:r>
      <w:r>
        <w:rPr/>
        <w:t>venosa</w:t>
      </w:r>
      <w:r>
        <w:rPr>
          <w:spacing w:val="-4"/>
        </w:rPr>
        <w:t> </w:t>
      </w:r>
      <w:r>
        <w:rPr/>
        <w:t>de difícil</w:t>
      </w:r>
      <w:r>
        <w:rPr>
          <w:spacing w:val="-7"/>
        </w:rPr>
        <w:t> </w:t>
      </w:r>
      <w:r>
        <w:rPr/>
        <w:t>acesso</w:t>
      </w:r>
      <w:r>
        <w:rPr>
          <w:spacing w:val="-1"/>
        </w:rPr>
        <w:t> </w:t>
      </w:r>
      <w:r>
        <w:rPr/>
        <w:t>e/ou</w:t>
      </w:r>
      <w:r>
        <w:rPr>
          <w:spacing w:val="-4"/>
        </w:rPr>
        <w:t> </w:t>
      </w:r>
      <w:r>
        <w:rPr/>
        <w:t>que</w:t>
      </w:r>
      <w:r>
        <w:rPr>
          <w:spacing w:val="-1"/>
        </w:rPr>
        <w:t> </w:t>
      </w:r>
      <w:r>
        <w:rPr/>
        <w:t>serão</w:t>
      </w:r>
      <w:r>
        <w:rPr>
          <w:spacing w:val="-2"/>
        </w:rPr>
        <w:t> </w:t>
      </w:r>
      <w:r>
        <w:rPr/>
        <w:t>submetidos</w:t>
      </w:r>
      <w:r>
        <w:rPr>
          <w:spacing w:val="-3"/>
        </w:rPr>
        <w:t> </w:t>
      </w:r>
      <w:r>
        <w:rPr/>
        <w:t>a</w:t>
      </w:r>
      <w:r>
        <w:rPr>
          <w:spacing w:val="-1"/>
        </w:rPr>
        <w:t> </w:t>
      </w:r>
      <w:r>
        <w:rPr/>
        <w:t>longos</w:t>
      </w:r>
      <w:r>
        <w:rPr>
          <w:spacing w:val="-3"/>
        </w:rPr>
        <w:t> </w:t>
      </w:r>
      <w:r>
        <w:rPr/>
        <w:t>períodos</w:t>
      </w:r>
      <w:r>
        <w:rPr>
          <w:spacing w:val="-3"/>
        </w:rPr>
        <w:t> </w:t>
      </w:r>
      <w:r>
        <w:rPr/>
        <w:t>de</w:t>
      </w:r>
      <w:r>
        <w:rPr>
          <w:spacing w:val="-5"/>
        </w:rPr>
        <w:t> </w:t>
      </w:r>
      <w:r>
        <w:rPr/>
        <w:t>tratamento</w:t>
      </w:r>
      <w:r>
        <w:rPr>
          <w:spacing w:val="-2"/>
        </w:rPr>
        <w:t> </w:t>
      </w:r>
      <w:r>
        <w:rPr/>
        <w:t>quimioterápico. Frente ao</w:t>
      </w:r>
      <w:r>
        <w:rPr>
          <w:spacing w:val="-5"/>
        </w:rPr>
        <w:t> </w:t>
      </w:r>
      <w:r>
        <w:rPr/>
        <w:t>exposto,</w:t>
      </w:r>
      <w:r>
        <w:rPr>
          <w:spacing w:val="-5"/>
        </w:rPr>
        <w:t> </w:t>
      </w:r>
      <w:r>
        <w:rPr/>
        <w:t>esta</w:t>
      </w:r>
      <w:r>
        <w:rPr>
          <w:spacing w:val="-7"/>
        </w:rPr>
        <w:t> </w:t>
      </w:r>
      <w:r>
        <w:rPr/>
        <w:t>pesquisa</w:t>
      </w:r>
      <w:r>
        <w:rPr>
          <w:spacing w:val="-5"/>
        </w:rPr>
        <w:t> </w:t>
      </w:r>
      <w:r>
        <w:rPr/>
        <w:t>objetivou</w:t>
      </w:r>
      <w:r>
        <w:rPr>
          <w:spacing w:val="-5"/>
        </w:rPr>
        <w:t> </w:t>
      </w:r>
      <w:r>
        <w:rPr/>
        <w:t>determinar</w:t>
      </w:r>
      <w:r>
        <w:rPr>
          <w:spacing w:val="-3"/>
        </w:rPr>
        <w:t> </w:t>
      </w:r>
      <w:r>
        <w:rPr/>
        <w:t>as</w:t>
      </w:r>
      <w:r>
        <w:rPr>
          <w:spacing w:val="-6"/>
        </w:rPr>
        <w:t> </w:t>
      </w:r>
      <w:r>
        <w:rPr/>
        <w:t>condutas</w:t>
      </w:r>
      <w:r>
        <w:rPr>
          <w:spacing w:val="-6"/>
        </w:rPr>
        <w:t> </w:t>
      </w:r>
      <w:r>
        <w:rPr/>
        <w:t>adotadas</w:t>
      </w:r>
      <w:r>
        <w:rPr>
          <w:spacing w:val="-7"/>
        </w:rPr>
        <w:t> </w:t>
      </w:r>
      <w:r>
        <w:rPr/>
        <w:t>para</w:t>
      </w:r>
      <w:r>
        <w:rPr>
          <w:spacing w:val="-7"/>
        </w:rPr>
        <w:t> </w:t>
      </w:r>
      <w:r>
        <w:rPr/>
        <w:t>manipulação,</w:t>
      </w:r>
      <w:r>
        <w:rPr>
          <w:spacing w:val="-3"/>
        </w:rPr>
        <w:t> </w:t>
      </w:r>
      <w:r>
        <w:rPr/>
        <w:t>prevenção</w:t>
      </w:r>
      <w:r>
        <w:rPr>
          <w:spacing w:val="-3"/>
        </w:rPr>
        <w:t> </w:t>
      </w:r>
      <w:r>
        <w:rPr/>
        <w:t>e</w:t>
      </w:r>
      <w:r>
        <w:rPr>
          <w:spacing w:val="-9"/>
        </w:rPr>
        <w:t> </w:t>
      </w:r>
      <w:r>
        <w:rPr/>
        <w:t>tratamento</w:t>
      </w:r>
      <w:r>
        <w:rPr>
          <w:spacing w:val="-5"/>
        </w:rPr>
        <w:t> </w:t>
      </w:r>
      <w:r>
        <w:rPr/>
        <w:t>das</w:t>
      </w:r>
      <w:r>
        <w:rPr>
          <w:spacing w:val="-6"/>
        </w:rPr>
        <w:t> </w:t>
      </w:r>
      <w:r>
        <w:rPr/>
        <w:t>complicações</w:t>
      </w:r>
      <w:r>
        <w:rPr>
          <w:spacing w:val="-6"/>
        </w:rPr>
        <w:t> </w:t>
      </w:r>
      <w:r>
        <w:rPr/>
        <w:t>relacionadas ao uso do CVC-LP em pacientes oncológicos atendidos em serviços especializados em</w:t>
      </w:r>
      <w:r>
        <w:rPr>
          <w:spacing w:val="-20"/>
        </w:rPr>
        <w:t> </w:t>
      </w:r>
      <w:r>
        <w:rPr/>
        <w:t>oncologia.</w:t>
      </w:r>
    </w:p>
    <w:p>
      <w:pPr>
        <w:pStyle w:val="BodyText"/>
        <w:spacing w:before="8"/>
        <w:rPr>
          <w:sz w:val="15"/>
        </w:rPr>
      </w:pPr>
    </w:p>
    <w:p>
      <w:pPr>
        <w:pStyle w:val="BodyText"/>
        <w:spacing w:line="259" w:lineRule="auto" w:before="1"/>
        <w:ind w:left="106" w:right="106"/>
        <w:jc w:val="both"/>
      </w:pPr>
      <w:r>
        <w:rPr>
          <w:b/>
        </w:rPr>
        <w:t>Metodologia:</w:t>
      </w:r>
      <w:r>
        <w:rPr>
          <w:b/>
          <w:spacing w:val="-3"/>
        </w:rPr>
        <w:t> </w:t>
      </w:r>
      <w:r>
        <w:rPr/>
        <w:t>Trata-se</w:t>
      </w:r>
      <w:r>
        <w:rPr>
          <w:spacing w:val="-4"/>
        </w:rPr>
        <w:t> </w:t>
      </w:r>
      <w:r>
        <w:rPr/>
        <w:t>de</w:t>
      </w:r>
      <w:r>
        <w:rPr>
          <w:spacing w:val="-4"/>
        </w:rPr>
        <w:t> </w:t>
      </w:r>
      <w:r>
        <w:rPr/>
        <w:t>estudo</w:t>
      </w:r>
      <w:r>
        <w:rPr>
          <w:spacing w:val="-1"/>
        </w:rPr>
        <w:t> </w:t>
      </w:r>
      <w:r>
        <w:rPr/>
        <w:t>do</w:t>
      </w:r>
      <w:r>
        <w:rPr>
          <w:spacing w:val="-4"/>
        </w:rPr>
        <w:t> </w:t>
      </w:r>
      <w:r>
        <w:rPr/>
        <w:t>tipo survey, cujos</w:t>
      </w:r>
      <w:r>
        <w:rPr>
          <w:spacing w:val="-3"/>
        </w:rPr>
        <w:t> </w:t>
      </w:r>
      <w:r>
        <w:rPr/>
        <w:t>dados</w:t>
      </w:r>
      <w:r>
        <w:rPr>
          <w:spacing w:val="-5"/>
        </w:rPr>
        <w:t> </w:t>
      </w:r>
      <w:r>
        <w:rPr/>
        <w:t>foram</w:t>
      </w:r>
      <w:r>
        <w:rPr>
          <w:spacing w:val="-7"/>
        </w:rPr>
        <w:t> </w:t>
      </w:r>
      <w:r>
        <w:rPr/>
        <w:t>coletados</w:t>
      </w:r>
      <w:r>
        <w:rPr>
          <w:spacing w:val="-5"/>
        </w:rPr>
        <w:t> </w:t>
      </w:r>
      <w:r>
        <w:rPr/>
        <w:t>pormeio de</w:t>
      </w:r>
      <w:r>
        <w:rPr>
          <w:spacing w:val="-1"/>
        </w:rPr>
        <w:t> </w:t>
      </w:r>
      <w:r>
        <w:rPr/>
        <w:t>questionário</w:t>
      </w:r>
      <w:r>
        <w:rPr>
          <w:spacing w:val="-2"/>
        </w:rPr>
        <w:t> </w:t>
      </w:r>
      <w:r>
        <w:rPr/>
        <w:t>auto-aplicável</w:t>
      </w:r>
      <w:r>
        <w:rPr>
          <w:spacing w:val="-7"/>
        </w:rPr>
        <w:t> </w:t>
      </w:r>
      <w:r>
        <w:rPr/>
        <w:t>com</w:t>
      </w:r>
      <w:r>
        <w:rPr>
          <w:spacing w:val="-6"/>
        </w:rPr>
        <w:t> </w:t>
      </w:r>
      <w:r>
        <w:rPr/>
        <w:t>perguntas</w:t>
      </w:r>
      <w:r>
        <w:rPr>
          <w:spacing w:val="-4"/>
        </w:rPr>
        <w:t> </w:t>
      </w:r>
      <w:r>
        <w:rPr/>
        <w:t>abertas</w:t>
      </w:r>
      <w:r>
        <w:rPr>
          <w:spacing w:val="-3"/>
        </w:rPr>
        <w:t> </w:t>
      </w:r>
      <w:r>
        <w:rPr/>
        <w:t>e fechadas enviado via e-mail aos Enfermeiros responsáveis pelo serviço de manipulação de CVC-LP dos Centros de Alta Complexidade em Oncologia (CACON) da região Centro-oeste cadastrados na Rede Câncer. Os dados foram armazenados numa planilha do Microsoft Excel® e em seguida, exportados para o programa estatístico SPSS® (Statistical Package for the Social Sciences), onde foram submetidos a análises descritivas utilizando medidas de tendência central e dispersão.</w:t>
      </w:r>
    </w:p>
    <w:p>
      <w:pPr>
        <w:pStyle w:val="BodyText"/>
        <w:spacing w:before="6"/>
        <w:rPr>
          <w:sz w:val="15"/>
        </w:rPr>
      </w:pPr>
    </w:p>
    <w:p>
      <w:pPr>
        <w:pStyle w:val="BodyText"/>
        <w:spacing w:line="259" w:lineRule="auto"/>
        <w:ind w:left="120" w:right="104" w:hanging="10"/>
        <w:jc w:val="both"/>
      </w:pPr>
      <w:r>
        <w:rPr>
          <w:b/>
        </w:rPr>
        <w:t>Resultados: </w:t>
      </w:r>
      <w:r>
        <w:rPr/>
        <w:t>A amostra foi constituída por nove enfermeiros com especialização em oncologia (n = 5) e atuação na área = cinco anos. Todos relataram utilizar o cateter totalmente implantado e realizar punção com técnica asséptica e agulha de Hubber. A clorexidina alcoólica 2% foi a solução antisséptica mais citada (n = 5), seguida pelo álcool 70% (n = 2). Sete informaram possuir seus próprios manuais de conduta e dois utilizavam o do Instituto Nacional do Câncer. Um dos entrevistados relatou a manipulação do CVC-LP também por técnicos de enfermagem. A obstrução (n = 7) e infecção (n = 5) foram as complicações mais apontadas. Em relação à obstrução, esta é vista como uma preocupação clinica importante para equipe de enfermagem na maioria das respostas. A rotina de heparinização identificada foi de 30 dias (n = 6) e a cada 21</w:t>
      </w:r>
      <w:r>
        <w:rPr>
          <w:spacing w:val="-9"/>
        </w:rPr>
        <w:t> </w:t>
      </w:r>
      <w:r>
        <w:rPr/>
        <w:t>dias</w:t>
      </w:r>
      <w:r>
        <w:rPr>
          <w:spacing w:val="-10"/>
        </w:rPr>
        <w:t> </w:t>
      </w:r>
      <w:r>
        <w:rPr/>
        <w:t>(n</w:t>
      </w:r>
      <w:r>
        <w:rPr>
          <w:spacing w:val="-9"/>
        </w:rPr>
        <w:t> </w:t>
      </w:r>
      <w:r>
        <w:rPr/>
        <w:t>=</w:t>
      </w:r>
      <w:r>
        <w:rPr>
          <w:spacing w:val="-9"/>
        </w:rPr>
        <w:t> </w:t>
      </w:r>
      <w:r>
        <w:rPr/>
        <w:t>2).</w:t>
      </w:r>
      <w:r>
        <w:rPr>
          <w:spacing w:val="-6"/>
        </w:rPr>
        <w:t> </w:t>
      </w:r>
      <w:r>
        <w:rPr/>
        <w:t>Os</w:t>
      </w:r>
      <w:r>
        <w:rPr>
          <w:spacing w:val="-10"/>
        </w:rPr>
        <w:t> </w:t>
      </w:r>
      <w:r>
        <w:rPr/>
        <w:t>resultados</w:t>
      </w:r>
      <w:r>
        <w:rPr>
          <w:spacing w:val="-9"/>
        </w:rPr>
        <w:t> </w:t>
      </w:r>
      <w:r>
        <w:rPr/>
        <w:t>demonstram</w:t>
      </w:r>
      <w:r>
        <w:rPr>
          <w:spacing w:val="-13"/>
        </w:rPr>
        <w:t> </w:t>
      </w:r>
      <w:r>
        <w:rPr/>
        <w:t>que</w:t>
      </w:r>
      <w:r>
        <w:rPr>
          <w:spacing w:val="-8"/>
        </w:rPr>
        <w:t> </w:t>
      </w:r>
      <w:r>
        <w:rPr/>
        <w:t>a</w:t>
      </w:r>
      <w:r>
        <w:rPr>
          <w:spacing w:val="-7"/>
        </w:rPr>
        <w:t> </w:t>
      </w:r>
      <w:r>
        <w:rPr/>
        <w:t>infecção</w:t>
      </w:r>
      <w:r>
        <w:rPr>
          <w:spacing w:val="-7"/>
        </w:rPr>
        <w:t> </w:t>
      </w:r>
      <w:r>
        <w:rPr/>
        <w:t>leva</w:t>
      </w:r>
      <w:r>
        <w:rPr>
          <w:spacing w:val="-9"/>
        </w:rPr>
        <w:t> </w:t>
      </w:r>
      <w:r>
        <w:rPr/>
        <w:t>a</w:t>
      </w:r>
      <w:r>
        <w:rPr>
          <w:spacing w:val="-9"/>
        </w:rPr>
        <w:t> </w:t>
      </w:r>
      <w:r>
        <w:rPr/>
        <w:t>retirada</w:t>
      </w:r>
      <w:r>
        <w:rPr>
          <w:spacing w:val="-8"/>
        </w:rPr>
        <w:t> </w:t>
      </w:r>
      <w:r>
        <w:rPr/>
        <w:t>do</w:t>
      </w:r>
      <w:r>
        <w:rPr>
          <w:spacing w:val="-6"/>
        </w:rPr>
        <w:t> </w:t>
      </w:r>
      <w:r>
        <w:rPr/>
        <w:t>cateter</w:t>
      </w:r>
      <w:r>
        <w:rPr>
          <w:spacing w:val="-11"/>
        </w:rPr>
        <w:t> </w:t>
      </w:r>
      <w:r>
        <w:rPr/>
        <w:t>(n</w:t>
      </w:r>
      <w:r>
        <w:rPr>
          <w:spacing w:val="-9"/>
        </w:rPr>
        <w:t> </w:t>
      </w:r>
      <w:r>
        <w:rPr/>
        <w:t>=</w:t>
      </w:r>
      <w:r>
        <w:rPr>
          <w:spacing w:val="-9"/>
        </w:rPr>
        <w:t> </w:t>
      </w:r>
      <w:r>
        <w:rPr/>
        <w:t>1)</w:t>
      </w:r>
      <w:r>
        <w:rPr>
          <w:spacing w:val="-10"/>
        </w:rPr>
        <w:t> </w:t>
      </w:r>
      <w:r>
        <w:rPr/>
        <w:t>ou</w:t>
      </w:r>
      <w:r>
        <w:rPr>
          <w:spacing w:val="-10"/>
        </w:rPr>
        <w:t> </w:t>
      </w:r>
      <w:r>
        <w:rPr/>
        <w:t>internação</w:t>
      </w:r>
      <w:r>
        <w:rPr>
          <w:spacing w:val="-6"/>
        </w:rPr>
        <w:t> </w:t>
      </w:r>
      <w:r>
        <w:rPr/>
        <w:t>para</w:t>
      </w:r>
      <w:r>
        <w:rPr>
          <w:spacing w:val="-9"/>
        </w:rPr>
        <w:t> </w:t>
      </w:r>
      <w:r>
        <w:rPr/>
        <w:t>administração</w:t>
      </w:r>
      <w:r>
        <w:rPr>
          <w:spacing w:val="-6"/>
        </w:rPr>
        <w:t> </w:t>
      </w:r>
      <w:r>
        <w:rPr/>
        <w:t>de</w:t>
      </w:r>
      <w:r>
        <w:rPr>
          <w:spacing w:val="-9"/>
        </w:rPr>
        <w:t> </w:t>
      </w:r>
      <w:r>
        <w:rPr/>
        <w:t>antibioticoterapia (n =</w:t>
      </w:r>
      <w:r>
        <w:rPr>
          <w:spacing w:val="-1"/>
        </w:rPr>
        <w:t> </w:t>
      </w:r>
      <w:r>
        <w:rPr/>
        <w:t>8).</w:t>
      </w:r>
    </w:p>
    <w:p>
      <w:pPr>
        <w:pStyle w:val="BodyText"/>
        <w:spacing w:before="7"/>
        <w:rPr>
          <w:sz w:val="9"/>
        </w:rPr>
      </w:pPr>
    </w:p>
    <w:p>
      <w:pPr>
        <w:pStyle w:val="BodyText"/>
        <w:spacing w:line="259" w:lineRule="auto"/>
        <w:ind w:left="120" w:right="104" w:hanging="10"/>
        <w:jc w:val="both"/>
      </w:pPr>
      <w:r>
        <w:rPr>
          <w:b/>
        </w:rPr>
        <w:t>Conclusão: </w:t>
      </w:r>
      <w:r>
        <w:rPr/>
        <w:t>A amostra foi constituída por nove enfermeiros com especialização em oncologia (n = 5) e atuação na área = cinco anos. Todos relataram utilizar o cateter totalmente implantado e realizar punção com técnica asséptica e agulha de Hubber. A clorexidina alcoólica 2% foi a solução antisséptica mais citada (n = 5), seguida pelo álcool 70% (n = 2). Sete informaram possuir seus próprios manuais de conduta e dois utilizavam o do Instituto Nacional do Câncer. Um dos entrevistados relatou a manipulação do CVC-LP também por técnicos de enfermagem. A obstrução (n = 7) e infecção (n = 5) foram as complicações mais apontadas. Em relação à obstrução, esta é vista como uma preocupação clinica importante para equipe de enfermagem na maioria das respostas. A rotina de heparinização identificada foi de 30 dias (n = 6) e a cada 21</w:t>
      </w:r>
      <w:r>
        <w:rPr>
          <w:spacing w:val="-9"/>
        </w:rPr>
        <w:t> </w:t>
      </w:r>
      <w:r>
        <w:rPr/>
        <w:t>dias</w:t>
      </w:r>
      <w:r>
        <w:rPr>
          <w:spacing w:val="-10"/>
        </w:rPr>
        <w:t> </w:t>
      </w:r>
      <w:r>
        <w:rPr/>
        <w:t>(n</w:t>
      </w:r>
      <w:r>
        <w:rPr>
          <w:spacing w:val="-9"/>
        </w:rPr>
        <w:t> </w:t>
      </w:r>
      <w:r>
        <w:rPr/>
        <w:t>=</w:t>
      </w:r>
      <w:r>
        <w:rPr>
          <w:spacing w:val="-9"/>
        </w:rPr>
        <w:t> </w:t>
      </w:r>
      <w:r>
        <w:rPr/>
        <w:t>2).</w:t>
      </w:r>
      <w:r>
        <w:rPr>
          <w:spacing w:val="-6"/>
        </w:rPr>
        <w:t> </w:t>
      </w:r>
      <w:r>
        <w:rPr/>
        <w:t>Os</w:t>
      </w:r>
      <w:r>
        <w:rPr>
          <w:spacing w:val="-10"/>
        </w:rPr>
        <w:t> </w:t>
      </w:r>
      <w:r>
        <w:rPr/>
        <w:t>resultados</w:t>
      </w:r>
      <w:r>
        <w:rPr>
          <w:spacing w:val="-9"/>
        </w:rPr>
        <w:t> </w:t>
      </w:r>
      <w:r>
        <w:rPr/>
        <w:t>demonstram</w:t>
      </w:r>
      <w:r>
        <w:rPr>
          <w:spacing w:val="-13"/>
        </w:rPr>
        <w:t> </w:t>
      </w:r>
      <w:r>
        <w:rPr/>
        <w:t>que</w:t>
      </w:r>
      <w:r>
        <w:rPr>
          <w:spacing w:val="-8"/>
        </w:rPr>
        <w:t> </w:t>
      </w:r>
      <w:r>
        <w:rPr/>
        <w:t>a</w:t>
      </w:r>
      <w:r>
        <w:rPr>
          <w:spacing w:val="-7"/>
        </w:rPr>
        <w:t> </w:t>
      </w:r>
      <w:r>
        <w:rPr/>
        <w:t>infecção</w:t>
      </w:r>
      <w:r>
        <w:rPr>
          <w:spacing w:val="-7"/>
        </w:rPr>
        <w:t> </w:t>
      </w:r>
      <w:r>
        <w:rPr/>
        <w:t>leva</w:t>
      </w:r>
      <w:r>
        <w:rPr>
          <w:spacing w:val="-9"/>
        </w:rPr>
        <w:t> </w:t>
      </w:r>
      <w:r>
        <w:rPr/>
        <w:t>a</w:t>
      </w:r>
      <w:r>
        <w:rPr>
          <w:spacing w:val="-9"/>
        </w:rPr>
        <w:t> </w:t>
      </w:r>
      <w:r>
        <w:rPr/>
        <w:t>retirada</w:t>
      </w:r>
      <w:r>
        <w:rPr>
          <w:spacing w:val="-8"/>
        </w:rPr>
        <w:t> </w:t>
      </w:r>
      <w:r>
        <w:rPr/>
        <w:t>do</w:t>
      </w:r>
      <w:r>
        <w:rPr>
          <w:spacing w:val="-6"/>
        </w:rPr>
        <w:t> </w:t>
      </w:r>
      <w:r>
        <w:rPr/>
        <w:t>cateter</w:t>
      </w:r>
      <w:r>
        <w:rPr>
          <w:spacing w:val="-11"/>
        </w:rPr>
        <w:t> </w:t>
      </w:r>
      <w:r>
        <w:rPr/>
        <w:t>(n</w:t>
      </w:r>
      <w:r>
        <w:rPr>
          <w:spacing w:val="-9"/>
        </w:rPr>
        <w:t> </w:t>
      </w:r>
      <w:r>
        <w:rPr/>
        <w:t>=</w:t>
      </w:r>
      <w:r>
        <w:rPr>
          <w:spacing w:val="-9"/>
        </w:rPr>
        <w:t> </w:t>
      </w:r>
      <w:r>
        <w:rPr/>
        <w:t>1)</w:t>
      </w:r>
      <w:r>
        <w:rPr>
          <w:spacing w:val="-10"/>
        </w:rPr>
        <w:t> </w:t>
      </w:r>
      <w:r>
        <w:rPr/>
        <w:t>ou</w:t>
      </w:r>
      <w:r>
        <w:rPr>
          <w:spacing w:val="-10"/>
        </w:rPr>
        <w:t> </w:t>
      </w:r>
      <w:r>
        <w:rPr/>
        <w:t>internação</w:t>
      </w:r>
      <w:r>
        <w:rPr>
          <w:spacing w:val="-6"/>
        </w:rPr>
        <w:t> </w:t>
      </w:r>
      <w:r>
        <w:rPr/>
        <w:t>para</w:t>
      </w:r>
      <w:r>
        <w:rPr>
          <w:spacing w:val="-9"/>
        </w:rPr>
        <w:t> </w:t>
      </w:r>
      <w:r>
        <w:rPr/>
        <w:t>administração</w:t>
      </w:r>
      <w:r>
        <w:rPr>
          <w:spacing w:val="-6"/>
        </w:rPr>
        <w:t> </w:t>
      </w:r>
      <w:r>
        <w:rPr/>
        <w:t>de</w:t>
      </w:r>
      <w:r>
        <w:rPr>
          <w:spacing w:val="-9"/>
        </w:rPr>
        <w:t> </w:t>
      </w:r>
      <w:r>
        <w:rPr/>
        <w:t>antibioticoterapia (n =</w:t>
      </w:r>
      <w:r>
        <w:rPr>
          <w:spacing w:val="-1"/>
        </w:rPr>
        <w:t> </w:t>
      </w:r>
      <w:r>
        <w:rPr/>
        <w:t>8).</w:t>
      </w:r>
    </w:p>
    <w:p>
      <w:pPr>
        <w:pStyle w:val="BodyText"/>
        <w:spacing w:before="10"/>
        <w:rPr>
          <w:sz w:val="9"/>
        </w:rPr>
      </w:pPr>
    </w:p>
    <w:p>
      <w:pPr>
        <w:spacing w:line="458" w:lineRule="auto" w:before="0"/>
        <w:ind w:left="111" w:right="1246" w:firstLine="0"/>
        <w:jc w:val="both"/>
        <w:rPr>
          <w:b/>
          <w:sz w:val="12"/>
        </w:rPr>
      </w:pPr>
      <w:r>
        <w:rPr>
          <w:b/>
          <w:sz w:val="12"/>
        </w:rPr>
        <w:t>Palavras-Chave: </w:t>
      </w:r>
      <w:r>
        <w:rPr>
          <w:sz w:val="12"/>
        </w:rPr>
        <w:t>Cateterismo venoso central, Survey, Complicação Relacionada à Cateter, Enfermagem Oncológica. </w:t>
      </w:r>
      <w:r>
        <w:rPr>
          <w:b/>
          <w:sz w:val="12"/>
        </w:rPr>
        <w:t>Colaboradores:</w:t>
      </w:r>
    </w:p>
    <w:p>
      <w:pPr>
        <w:spacing w:after="0" w:line="458" w:lineRule="auto"/>
        <w:jc w:val="both"/>
        <w:rPr>
          <w:sz w:val="12"/>
        </w:rPr>
        <w:sectPr>
          <w:pgSz w:w="7940" w:h="11910"/>
          <w:pgMar w:header="297" w:footer="0" w:top="700" w:bottom="280" w:left="460" w:right="460"/>
        </w:sectPr>
      </w:pPr>
    </w:p>
    <w:p>
      <w:pPr>
        <w:pStyle w:val="BodyText"/>
        <w:spacing w:before="1"/>
        <w:rPr>
          <w:b/>
          <w:sz w:val="9"/>
        </w:rPr>
      </w:pPr>
    </w:p>
    <w:p>
      <w:pPr>
        <w:pStyle w:val="Heading1"/>
        <w:ind w:left="226" w:right="90"/>
        <w:jc w:val="center"/>
      </w:pPr>
      <w:r>
        <w:rPr>
          <w:color w:val="007E39"/>
        </w:rPr>
        <w:t>Qualidade de Vida em Pessoas com Câncer de Mama em Pós-operatório no HUB.</w:t>
      </w:r>
    </w:p>
    <w:p>
      <w:pPr>
        <w:spacing w:before="74"/>
        <w:ind w:left="5074" w:right="89" w:firstLine="0"/>
        <w:jc w:val="center"/>
        <w:rPr>
          <w:sz w:val="12"/>
        </w:rPr>
      </w:pPr>
      <w:r>
        <w:rPr>
          <w:b/>
          <w:color w:val="2E75B6"/>
          <w:sz w:val="12"/>
        </w:rPr>
        <w:t>Bolsista</w:t>
      </w:r>
      <w:r>
        <w:rPr>
          <w:color w:val="2E75B6"/>
          <w:sz w:val="12"/>
        </w:rPr>
        <w:t>: Gabriella Silveira de Souza</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LUCIANA NEVES DA SILVA BAMPI</w:t>
      </w:r>
    </w:p>
    <w:p>
      <w:pPr>
        <w:pStyle w:val="BodyText"/>
        <w:spacing w:before="7"/>
        <w:rPr>
          <w:sz w:val="16"/>
        </w:rPr>
      </w:pPr>
    </w:p>
    <w:p>
      <w:pPr>
        <w:pStyle w:val="BodyText"/>
        <w:spacing w:line="259" w:lineRule="auto"/>
        <w:ind w:left="120" w:right="105" w:hanging="10"/>
        <w:jc w:val="both"/>
      </w:pPr>
      <w:r>
        <w:rPr>
          <w:b/>
        </w:rPr>
        <w:t>Introdução: </w:t>
      </w:r>
      <w:r>
        <w:rPr/>
        <w:t>O câncer de mama tem o maior índice de mortalidade entra as mulheres no mundo. No Brasil, devido à detecção em estágios avançados</w:t>
      </w:r>
      <w:r>
        <w:rPr>
          <w:spacing w:val="-6"/>
        </w:rPr>
        <w:t> </w:t>
      </w:r>
      <w:r>
        <w:rPr/>
        <w:t>da</w:t>
      </w:r>
      <w:r>
        <w:rPr>
          <w:spacing w:val="-4"/>
        </w:rPr>
        <w:t> </w:t>
      </w:r>
      <w:r>
        <w:rPr/>
        <w:t>doença,</w:t>
      </w:r>
      <w:r>
        <w:rPr>
          <w:spacing w:val="-2"/>
        </w:rPr>
        <w:t> </w:t>
      </w:r>
      <w:r>
        <w:rPr/>
        <w:t>é</w:t>
      </w:r>
      <w:r>
        <w:rPr>
          <w:spacing w:val="-5"/>
        </w:rPr>
        <w:t> </w:t>
      </w:r>
      <w:r>
        <w:rPr/>
        <w:t>a</w:t>
      </w:r>
      <w:r>
        <w:rPr>
          <w:spacing w:val="-4"/>
        </w:rPr>
        <w:t> </w:t>
      </w:r>
      <w:r>
        <w:rPr/>
        <w:t>sétima</w:t>
      </w:r>
      <w:r>
        <w:rPr>
          <w:spacing w:val="-4"/>
        </w:rPr>
        <w:t> </w:t>
      </w:r>
      <w:r>
        <w:rPr/>
        <w:t>causa</w:t>
      </w:r>
      <w:r>
        <w:rPr>
          <w:spacing w:val="-5"/>
        </w:rPr>
        <w:t> </w:t>
      </w:r>
      <w:r>
        <w:rPr/>
        <w:t>de</w:t>
      </w:r>
      <w:r>
        <w:rPr>
          <w:spacing w:val="-3"/>
        </w:rPr>
        <w:t> </w:t>
      </w:r>
      <w:r>
        <w:rPr/>
        <w:t>mortes</w:t>
      </w:r>
      <w:r>
        <w:rPr>
          <w:spacing w:val="-5"/>
        </w:rPr>
        <w:t> </w:t>
      </w:r>
      <w:r>
        <w:rPr/>
        <w:t>entre</w:t>
      </w:r>
      <w:r>
        <w:rPr>
          <w:spacing w:val="-2"/>
        </w:rPr>
        <w:t> </w:t>
      </w:r>
      <w:r>
        <w:rPr/>
        <w:t>adultos</w:t>
      </w:r>
      <w:r>
        <w:rPr>
          <w:spacing w:val="-5"/>
        </w:rPr>
        <w:t> </w:t>
      </w:r>
      <w:r>
        <w:rPr/>
        <w:t>do</w:t>
      </w:r>
      <w:r>
        <w:rPr>
          <w:spacing w:val="-4"/>
        </w:rPr>
        <w:t> </w:t>
      </w:r>
      <w:r>
        <w:rPr/>
        <w:t>sexo</w:t>
      </w:r>
      <w:r>
        <w:rPr>
          <w:spacing w:val="-2"/>
        </w:rPr>
        <w:t> </w:t>
      </w:r>
      <w:r>
        <w:rPr/>
        <w:t>feminino,</w:t>
      </w:r>
      <w:r>
        <w:rPr>
          <w:spacing w:val="-2"/>
        </w:rPr>
        <w:t> </w:t>
      </w:r>
      <w:r>
        <w:rPr/>
        <w:t>apesar</w:t>
      </w:r>
      <w:r>
        <w:rPr>
          <w:spacing w:val="-2"/>
        </w:rPr>
        <w:t> </w:t>
      </w:r>
      <w:r>
        <w:rPr/>
        <w:t>do</w:t>
      </w:r>
      <w:r>
        <w:rPr>
          <w:spacing w:val="-3"/>
        </w:rPr>
        <w:t> </w:t>
      </w:r>
      <w:r>
        <w:rPr/>
        <w:t>bom</w:t>
      </w:r>
      <w:r>
        <w:rPr>
          <w:spacing w:val="-7"/>
        </w:rPr>
        <w:t> </w:t>
      </w:r>
      <w:r>
        <w:rPr/>
        <w:t>prognóstico</w:t>
      </w:r>
      <w:r>
        <w:rPr>
          <w:spacing w:val="-3"/>
        </w:rPr>
        <w:t> </w:t>
      </w:r>
      <w:r>
        <w:rPr/>
        <w:t>relacionado</w:t>
      </w:r>
      <w:r>
        <w:rPr>
          <w:spacing w:val="-2"/>
        </w:rPr>
        <w:t> </w:t>
      </w:r>
      <w:r>
        <w:rPr/>
        <w:t>a</w:t>
      </w:r>
      <w:r>
        <w:rPr>
          <w:spacing w:val="-4"/>
        </w:rPr>
        <w:t> </w:t>
      </w:r>
      <w:r>
        <w:rPr/>
        <w:t>esta</w:t>
      </w:r>
      <w:r>
        <w:rPr>
          <w:spacing w:val="-4"/>
        </w:rPr>
        <w:t> </w:t>
      </w:r>
      <w:r>
        <w:rPr/>
        <w:t>neoplasia.</w:t>
      </w:r>
      <w:r>
        <w:rPr>
          <w:spacing w:val="-3"/>
        </w:rPr>
        <w:t> </w:t>
      </w:r>
      <w:r>
        <w:rPr/>
        <w:t>Sua base de tratamento está alicerçada na cirurgia, radioterapia, quimioterapia e hormonioterapia, que podem ser realizadas em conjunto ou isoladamente. O procedimento cirúrgico, radical ou conservador, tem consequências físicas, psicológicas e sociais que afetam a Qualidade de Vida (QV) e a auto-imagem interferindo nas atividades diárias e no convívio social. Por estes motivos a multidisciplinaridade da equipe de saúde é um fator decisivo para a eficácia da reabilitação e do tratamento integral ao paciente. Frente ao exposto, esta pesquisa objetivou conhecer a percepção sobre QV de pacientes com câncer de mama, em pós-operatório, no Hospital</w:t>
      </w:r>
      <w:r>
        <w:rPr>
          <w:spacing w:val="-22"/>
        </w:rPr>
        <w:t> </w:t>
      </w:r>
      <w:r>
        <w:rPr/>
        <w:t>Universitário de Brasília (HUB).</w:t>
      </w:r>
    </w:p>
    <w:p>
      <w:pPr>
        <w:pStyle w:val="BodyText"/>
        <w:spacing w:before="6"/>
        <w:rPr>
          <w:sz w:val="15"/>
        </w:rPr>
      </w:pPr>
    </w:p>
    <w:p>
      <w:pPr>
        <w:pStyle w:val="BodyText"/>
        <w:spacing w:line="259" w:lineRule="auto"/>
        <w:ind w:left="106" w:right="104"/>
        <w:jc w:val="both"/>
      </w:pPr>
      <w:r>
        <w:rPr>
          <w:b/>
        </w:rPr>
        <w:t>Metodologia: </w:t>
      </w:r>
      <w:r>
        <w:rPr/>
        <w:t>Tratou-se de um estudo observacional de corte transversal. A amostra, de conveniência, foi constituída por dezoito pacientes portadoras de neoplasia mamária, com idade superior a dezoito anos, que haviam realizado mastectomia como modalidade de tratamento e estavam sendo assistidas no Centro de Alta Complexidade em Oncologia do HUB. As dezoito participantes receberam informações acerca da pesquisa e assinaram o Termo de Consentimento Livre e Esclarecido (TCLE), aceitando participar desta voluntariamente. Através de um instrumento elaborado pelos pesquisadores buscou-se identificar dados sócio-demográficos e aspectos clínicos. Para avaliar a qualidade de vida,</w:t>
      </w:r>
      <w:r>
        <w:rPr>
          <w:spacing w:val="-4"/>
        </w:rPr>
        <w:t> </w:t>
      </w:r>
      <w:r>
        <w:rPr/>
        <w:t>foi</w:t>
      </w:r>
      <w:r>
        <w:rPr>
          <w:spacing w:val="-8"/>
        </w:rPr>
        <w:t> </w:t>
      </w:r>
      <w:r>
        <w:rPr/>
        <w:t>utilizado</w:t>
      </w:r>
      <w:r>
        <w:rPr>
          <w:spacing w:val="-6"/>
        </w:rPr>
        <w:t> </w:t>
      </w:r>
      <w:r>
        <w:rPr/>
        <w:t>o</w:t>
      </w:r>
      <w:r>
        <w:rPr>
          <w:spacing w:val="-5"/>
        </w:rPr>
        <w:t> </w:t>
      </w:r>
      <w:r>
        <w:rPr/>
        <w:t>instrumento</w:t>
      </w:r>
      <w:r>
        <w:rPr>
          <w:spacing w:val="-4"/>
        </w:rPr>
        <w:t> </w:t>
      </w:r>
      <w:r>
        <w:rPr/>
        <w:t>proposto</w:t>
      </w:r>
      <w:r>
        <w:rPr>
          <w:spacing w:val="-3"/>
        </w:rPr>
        <w:t> </w:t>
      </w:r>
      <w:r>
        <w:rPr/>
        <w:t>pela</w:t>
      </w:r>
      <w:r>
        <w:rPr>
          <w:spacing w:val="-5"/>
        </w:rPr>
        <w:t> </w:t>
      </w:r>
      <w:r>
        <w:rPr/>
        <w:t>OMS,</w:t>
      </w:r>
      <w:r>
        <w:rPr>
          <w:spacing w:val="-8"/>
        </w:rPr>
        <w:t> </w:t>
      </w:r>
      <w:r>
        <w:rPr/>
        <w:t>o</w:t>
      </w:r>
      <w:r>
        <w:rPr>
          <w:spacing w:val="-5"/>
        </w:rPr>
        <w:t> </w:t>
      </w:r>
      <w:r>
        <w:rPr/>
        <w:t>Word</w:t>
      </w:r>
      <w:r>
        <w:rPr>
          <w:spacing w:val="-5"/>
        </w:rPr>
        <w:t> </w:t>
      </w:r>
      <w:r>
        <w:rPr/>
        <w:t>Health</w:t>
      </w:r>
      <w:r>
        <w:rPr>
          <w:spacing w:val="-7"/>
        </w:rPr>
        <w:t> </w:t>
      </w:r>
      <w:r>
        <w:rPr/>
        <w:t>Organization</w:t>
      </w:r>
      <w:r>
        <w:rPr>
          <w:spacing w:val="-7"/>
        </w:rPr>
        <w:t> </w:t>
      </w:r>
      <w:r>
        <w:rPr/>
        <w:t>Quality</w:t>
      </w:r>
      <w:r>
        <w:rPr>
          <w:spacing w:val="-8"/>
        </w:rPr>
        <w:t> </w:t>
      </w:r>
      <w:r>
        <w:rPr/>
        <w:t>of</w:t>
      </w:r>
      <w:r>
        <w:rPr>
          <w:spacing w:val="-8"/>
        </w:rPr>
        <w:t> </w:t>
      </w:r>
      <w:r>
        <w:rPr/>
        <w:t>Life</w:t>
      </w:r>
      <w:r>
        <w:rPr>
          <w:spacing w:val="-5"/>
        </w:rPr>
        <w:t> </w:t>
      </w:r>
      <w:r>
        <w:rPr/>
        <w:t>Instrument</w:t>
      </w:r>
      <w:r>
        <w:rPr>
          <w:spacing w:val="-2"/>
        </w:rPr>
        <w:t> </w:t>
      </w:r>
      <w:r>
        <w:rPr/>
        <w:t>Bref</w:t>
      </w:r>
      <w:r>
        <w:rPr>
          <w:spacing w:val="-9"/>
        </w:rPr>
        <w:t> </w:t>
      </w:r>
      <w:r>
        <w:rPr/>
        <w:t>(WHOQOL-bref).</w:t>
      </w:r>
      <w:r>
        <w:rPr>
          <w:spacing w:val="-3"/>
        </w:rPr>
        <w:t> </w:t>
      </w:r>
      <w:r>
        <w:rPr/>
        <w:t>Os</w:t>
      </w:r>
      <w:r>
        <w:rPr>
          <w:spacing w:val="-6"/>
        </w:rPr>
        <w:t> </w:t>
      </w:r>
      <w:r>
        <w:rPr/>
        <w:t>dados foram analisados de maneira descritiva utilizando medidas de tendência central, dispersão e análise inferencial de comparação entre os domínios, através do Programa SPSS</w:t>
      </w:r>
      <w:r>
        <w:rPr>
          <w:spacing w:val="3"/>
        </w:rPr>
        <w:t> </w:t>
      </w:r>
      <w:r>
        <w:rPr/>
        <w:t>17.</w:t>
      </w:r>
    </w:p>
    <w:p>
      <w:pPr>
        <w:pStyle w:val="BodyText"/>
        <w:spacing w:before="8"/>
        <w:rPr>
          <w:sz w:val="15"/>
        </w:rPr>
      </w:pPr>
    </w:p>
    <w:p>
      <w:pPr>
        <w:pStyle w:val="BodyText"/>
        <w:spacing w:line="259" w:lineRule="auto"/>
        <w:ind w:left="120" w:right="103" w:hanging="10"/>
        <w:jc w:val="both"/>
      </w:pPr>
      <w:r>
        <w:rPr>
          <w:b/>
        </w:rPr>
        <w:t>Resultados: </w:t>
      </w:r>
      <w:r>
        <w:rPr/>
        <w:t>A amostra foi composta por dezoito mulheres, com idade média de 54 anos. Quanto à procedência 77,7% residem no DF. Em relação à vida conjugal 55,6% afirmaram ser casadas e 55,5% relataram estar muito insatisfeitas ou insatisfeitas com sua vida sexual. Quanto à educação, os níveis mais frequentes foram primeiro e segundo graus incompletos, ambos com 27,8%. Em relação à profissão/ocupação 44,4% das participantes dizem-se do lar. Dentre as queixas principais a fadiga foi relatada por 72,2% pacientes, seguida pela dor em 44,4% dos</w:t>
      </w:r>
      <w:r>
        <w:rPr>
          <w:spacing w:val="-5"/>
        </w:rPr>
        <w:t> </w:t>
      </w:r>
      <w:r>
        <w:rPr/>
        <w:t>casos,</w:t>
      </w:r>
      <w:r>
        <w:rPr>
          <w:spacing w:val="-6"/>
        </w:rPr>
        <w:t> </w:t>
      </w:r>
      <w:r>
        <w:rPr/>
        <w:t>sendo</w:t>
      </w:r>
      <w:r>
        <w:rPr>
          <w:spacing w:val="-1"/>
        </w:rPr>
        <w:t> </w:t>
      </w:r>
      <w:r>
        <w:rPr/>
        <w:t>que</w:t>
      </w:r>
      <w:r>
        <w:rPr>
          <w:spacing w:val="-7"/>
        </w:rPr>
        <w:t> </w:t>
      </w:r>
      <w:r>
        <w:rPr/>
        <w:t>38,8%</w:t>
      </w:r>
      <w:r>
        <w:rPr>
          <w:spacing w:val="-4"/>
        </w:rPr>
        <w:t> </w:t>
      </w:r>
      <w:r>
        <w:rPr/>
        <w:t>das</w:t>
      </w:r>
      <w:r>
        <w:rPr>
          <w:spacing w:val="-5"/>
        </w:rPr>
        <w:t> </w:t>
      </w:r>
      <w:r>
        <w:rPr/>
        <w:t>mulheres</w:t>
      </w:r>
      <w:r>
        <w:rPr>
          <w:spacing w:val="-4"/>
        </w:rPr>
        <w:t> </w:t>
      </w:r>
      <w:r>
        <w:rPr/>
        <w:t>se</w:t>
      </w:r>
      <w:r>
        <w:rPr>
          <w:spacing w:val="-5"/>
        </w:rPr>
        <w:t> </w:t>
      </w:r>
      <w:r>
        <w:rPr/>
        <w:t>disseram</w:t>
      </w:r>
      <w:r>
        <w:rPr>
          <w:spacing w:val="-8"/>
        </w:rPr>
        <w:t> </w:t>
      </w:r>
      <w:r>
        <w:rPr/>
        <w:t>nem</w:t>
      </w:r>
      <w:r>
        <w:rPr>
          <w:spacing w:val="-7"/>
        </w:rPr>
        <w:t> </w:t>
      </w:r>
      <w:r>
        <w:rPr/>
        <w:t>satisfeitas</w:t>
      </w:r>
      <w:r>
        <w:rPr>
          <w:spacing w:val="-5"/>
        </w:rPr>
        <w:t> </w:t>
      </w:r>
      <w:r>
        <w:rPr/>
        <w:t>nem</w:t>
      </w:r>
      <w:r>
        <w:rPr>
          <w:spacing w:val="-7"/>
        </w:rPr>
        <w:t> </w:t>
      </w:r>
      <w:r>
        <w:rPr/>
        <w:t>insatisfeitas</w:t>
      </w:r>
      <w:r>
        <w:rPr>
          <w:spacing w:val="-5"/>
        </w:rPr>
        <w:t> </w:t>
      </w:r>
      <w:r>
        <w:rPr/>
        <w:t>com</w:t>
      </w:r>
      <w:r>
        <w:rPr>
          <w:spacing w:val="-7"/>
        </w:rPr>
        <w:t> </w:t>
      </w:r>
      <w:r>
        <w:rPr/>
        <w:t>a</w:t>
      </w:r>
      <w:r>
        <w:rPr>
          <w:spacing w:val="-4"/>
        </w:rPr>
        <w:t> </w:t>
      </w:r>
      <w:r>
        <w:rPr/>
        <w:t>sua</w:t>
      </w:r>
      <w:r>
        <w:rPr>
          <w:spacing w:val="-5"/>
        </w:rPr>
        <w:t> </w:t>
      </w:r>
      <w:r>
        <w:rPr/>
        <w:t>saúde.</w:t>
      </w:r>
      <w:r>
        <w:rPr>
          <w:spacing w:val="-2"/>
        </w:rPr>
        <w:t> </w:t>
      </w:r>
      <w:r>
        <w:rPr/>
        <w:t>Os</w:t>
      </w:r>
      <w:r>
        <w:rPr>
          <w:spacing w:val="-6"/>
        </w:rPr>
        <w:t> </w:t>
      </w:r>
      <w:r>
        <w:rPr/>
        <w:t>escores</w:t>
      </w:r>
      <w:r>
        <w:rPr>
          <w:spacing w:val="-5"/>
        </w:rPr>
        <w:t> </w:t>
      </w:r>
      <w:r>
        <w:rPr/>
        <w:t>de</w:t>
      </w:r>
      <w:r>
        <w:rPr>
          <w:spacing w:val="-4"/>
        </w:rPr>
        <w:t> </w:t>
      </w:r>
      <w:r>
        <w:rPr/>
        <w:t>avaliação</w:t>
      </w:r>
      <w:r>
        <w:rPr>
          <w:spacing w:val="-1"/>
        </w:rPr>
        <w:t> </w:t>
      </w:r>
      <w:r>
        <w:rPr/>
        <w:t>dos</w:t>
      </w:r>
      <w:r>
        <w:rPr>
          <w:spacing w:val="-4"/>
        </w:rPr>
        <w:t> </w:t>
      </w:r>
      <w:r>
        <w:rPr/>
        <w:t>domínios variaram de 51,7 a 75. O domínio que apresentou pior escore de avaliação foi o físico e o melhor avaliado foi o</w:t>
      </w:r>
      <w:r>
        <w:rPr>
          <w:spacing w:val="-19"/>
        </w:rPr>
        <w:t> </w:t>
      </w:r>
      <w:r>
        <w:rPr/>
        <w:t>psicológico.</w:t>
      </w:r>
    </w:p>
    <w:p>
      <w:pPr>
        <w:pStyle w:val="BodyText"/>
        <w:spacing w:before="8"/>
        <w:rPr>
          <w:sz w:val="9"/>
        </w:rPr>
      </w:pPr>
    </w:p>
    <w:p>
      <w:pPr>
        <w:pStyle w:val="BodyText"/>
        <w:spacing w:line="259" w:lineRule="auto"/>
        <w:ind w:left="120" w:right="105" w:hanging="10"/>
        <w:jc w:val="both"/>
      </w:pPr>
      <w:r>
        <w:rPr>
          <w:b/>
        </w:rPr>
        <w:t>Conclusão: </w:t>
      </w:r>
      <w:r>
        <w:rPr/>
        <w:t>A amostra foi composta por dezoito mulheres, com idade média de 54 anos. Quanto à procedência 77,7% residem no DF. Em relação à vida conjugal 55,6% afirmaram ser casadas e 55,5% relataram estar muito insatisfeitas ou insatisfeitas com sua vida sexual. Quanto à educação, os níveis mais frequentes foram primeiro e segundo graus incompletos, ambos com 27,8%. Em relação à profissão/ocupação 44,4% das participantes dizem-se do lar. Dentre as queixas principais a fadiga foi relatada por 72,2% pacientes, seguida pela dor em 44,4% dos</w:t>
      </w:r>
      <w:r>
        <w:rPr>
          <w:spacing w:val="-5"/>
        </w:rPr>
        <w:t> </w:t>
      </w:r>
      <w:r>
        <w:rPr/>
        <w:t>casos,</w:t>
      </w:r>
      <w:r>
        <w:rPr>
          <w:spacing w:val="-6"/>
        </w:rPr>
        <w:t> </w:t>
      </w:r>
      <w:r>
        <w:rPr/>
        <w:t>sendo</w:t>
      </w:r>
      <w:r>
        <w:rPr>
          <w:spacing w:val="-1"/>
        </w:rPr>
        <w:t> </w:t>
      </w:r>
      <w:r>
        <w:rPr/>
        <w:t>que</w:t>
      </w:r>
      <w:r>
        <w:rPr>
          <w:spacing w:val="-7"/>
        </w:rPr>
        <w:t> </w:t>
      </w:r>
      <w:r>
        <w:rPr/>
        <w:t>38,8%</w:t>
      </w:r>
      <w:r>
        <w:rPr>
          <w:spacing w:val="-4"/>
        </w:rPr>
        <w:t> </w:t>
      </w:r>
      <w:r>
        <w:rPr/>
        <w:t>das</w:t>
      </w:r>
      <w:r>
        <w:rPr>
          <w:spacing w:val="-5"/>
        </w:rPr>
        <w:t> </w:t>
      </w:r>
      <w:r>
        <w:rPr/>
        <w:t>mulheres</w:t>
      </w:r>
      <w:r>
        <w:rPr>
          <w:spacing w:val="-4"/>
        </w:rPr>
        <w:t> </w:t>
      </w:r>
      <w:r>
        <w:rPr/>
        <w:t>se</w:t>
      </w:r>
      <w:r>
        <w:rPr>
          <w:spacing w:val="-5"/>
        </w:rPr>
        <w:t> </w:t>
      </w:r>
      <w:r>
        <w:rPr/>
        <w:t>disseram</w:t>
      </w:r>
      <w:r>
        <w:rPr>
          <w:spacing w:val="-8"/>
        </w:rPr>
        <w:t> </w:t>
      </w:r>
      <w:r>
        <w:rPr/>
        <w:t>nem</w:t>
      </w:r>
      <w:r>
        <w:rPr>
          <w:spacing w:val="-7"/>
        </w:rPr>
        <w:t> </w:t>
      </w:r>
      <w:r>
        <w:rPr/>
        <w:t>satisfeitas</w:t>
      </w:r>
      <w:r>
        <w:rPr>
          <w:spacing w:val="-5"/>
        </w:rPr>
        <w:t> </w:t>
      </w:r>
      <w:r>
        <w:rPr/>
        <w:t>nem</w:t>
      </w:r>
      <w:r>
        <w:rPr>
          <w:spacing w:val="-7"/>
        </w:rPr>
        <w:t> </w:t>
      </w:r>
      <w:r>
        <w:rPr/>
        <w:t>insatisfeitas</w:t>
      </w:r>
      <w:r>
        <w:rPr>
          <w:spacing w:val="-5"/>
        </w:rPr>
        <w:t> </w:t>
      </w:r>
      <w:r>
        <w:rPr/>
        <w:t>com</w:t>
      </w:r>
      <w:r>
        <w:rPr>
          <w:spacing w:val="-7"/>
        </w:rPr>
        <w:t> </w:t>
      </w:r>
      <w:r>
        <w:rPr/>
        <w:t>a</w:t>
      </w:r>
      <w:r>
        <w:rPr>
          <w:spacing w:val="-4"/>
        </w:rPr>
        <w:t> </w:t>
      </w:r>
      <w:r>
        <w:rPr/>
        <w:t>sua</w:t>
      </w:r>
      <w:r>
        <w:rPr>
          <w:spacing w:val="-5"/>
        </w:rPr>
        <w:t> </w:t>
      </w:r>
      <w:r>
        <w:rPr/>
        <w:t>saúde.</w:t>
      </w:r>
      <w:r>
        <w:rPr>
          <w:spacing w:val="-2"/>
        </w:rPr>
        <w:t> </w:t>
      </w:r>
      <w:r>
        <w:rPr/>
        <w:t>Os</w:t>
      </w:r>
      <w:r>
        <w:rPr>
          <w:spacing w:val="-6"/>
        </w:rPr>
        <w:t> </w:t>
      </w:r>
      <w:r>
        <w:rPr/>
        <w:t>escores</w:t>
      </w:r>
      <w:r>
        <w:rPr>
          <w:spacing w:val="-5"/>
        </w:rPr>
        <w:t> </w:t>
      </w:r>
      <w:r>
        <w:rPr/>
        <w:t>de</w:t>
      </w:r>
      <w:r>
        <w:rPr>
          <w:spacing w:val="-4"/>
        </w:rPr>
        <w:t> </w:t>
      </w:r>
      <w:r>
        <w:rPr/>
        <w:t>avaliação</w:t>
      </w:r>
      <w:r>
        <w:rPr>
          <w:spacing w:val="-1"/>
        </w:rPr>
        <w:t> </w:t>
      </w:r>
      <w:r>
        <w:rPr/>
        <w:t>dos</w:t>
      </w:r>
      <w:r>
        <w:rPr>
          <w:spacing w:val="-5"/>
        </w:rPr>
        <w:t> </w:t>
      </w:r>
      <w:r>
        <w:rPr/>
        <w:t>domínios variaram de 51,7 a 75. O domínio que apresentou pior escore de avaliação foi o físico e o melhor avaliado foi o</w:t>
      </w:r>
      <w:r>
        <w:rPr>
          <w:spacing w:val="-19"/>
        </w:rPr>
        <w:t> </w:t>
      </w:r>
      <w:r>
        <w:rPr/>
        <w:t>psicológico.</w:t>
      </w:r>
    </w:p>
    <w:p>
      <w:pPr>
        <w:pStyle w:val="BodyText"/>
        <w:spacing w:before="7"/>
        <w:rPr>
          <w:sz w:val="9"/>
        </w:rPr>
      </w:pPr>
    </w:p>
    <w:p>
      <w:pPr>
        <w:pStyle w:val="BodyText"/>
        <w:spacing w:line="458" w:lineRule="auto" w:before="1"/>
        <w:ind w:left="111" w:right="1305"/>
        <w:jc w:val="both"/>
      </w:pPr>
      <w:r>
        <w:rPr>
          <w:b/>
        </w:rPr>
        <w:t>Palavras-Chave: </w:t>
      </w:r>
      <w:r>
        <w:rPr/>
        <w:t>Qualidade de Vida, Câncer de mama, Procedimento cirúrgico, reabilitação, Enfermagem, Bioética </w:t>
      </w:r>
      <w:r>
        <w:rPr>
          <w:b/>
        </w:rPr>
        <w:t>Colaboradores: </w:t>
      </w:r>
      <w:r>
        <w:rPr/>
        <w:t>Professora Dra. Dirce Guilhem e Professora Dra. Paula Elaine Diniz dos Reis.</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379" w:right="269" w:hanging="1957"/>
      </w:pPr>
      <w:r>
        <w:rPr>
          <w:color w:val="007E39"/>
        </w:rPr>
        <w:t>A INFLUÊNCIA DA INTERNET NA VIDA ACADÊMICA DE UNIVERSITÁRIOS: O QUE DIZER DA PRÁTICA DE LEITURA E ESCRITA?</w:t>
      </w:r>
    </w:p>
    <w:p>
      <w:pPr>
        <w:pStyle w:val="BodyText"/>
        <w:spacing w:before="66"/>
        <w:ind w:right="123"/>
        <w:jc w:val="right"/>
      </w:pPr>
      <w:r>
        <w:rPr>
          <w:b/>
          <w:color w:val="2E75B6"/>
        </w:rPr>
        <w:t>Bolsista</w:t>
      </w:r>
      <w:r>
        <w:rPr>
          <w:color w:val="2E75B6"/>
        </w:rPr>
        <w:t>: Gabriella Soares De Oliveira Negre</w:t>
      </w:r>
    </w:p>
    <w:p>
      <w:pPr>
        <w:pStyle w:val="BodyText"/>
        <w:spacing w:before="10"/>
        <w:rPr>
          <w:sz w:val="13"/>
        </w:rPr>
      </w:pPr>
    </w:p>
    <w:p>
      <w:pPr>
        <w:spacing w:line="520" w:lineRule="auto" w:before="0"/>
        <w:ind w:left="106" w:right="5374" w:firstLine="0"/>
        <w:jc w:val="left"/>
        <w:rPr>
          <w:sz w:val="12"/>
        </w:rPr>
      </w:pPr>
      <w:r>
        <w:rPr>
          <w:b/>
          <w:sz w:val="12"/>
        </w:rPr>
        <w:t>Unidade Acadêmica</w:t>
      </w:r>
      <w:r>
        <w:rPr>
          <w:sz w:val="12"/>
        </w:rPr>
        <w:t>: Filosofia </w:t>
      </w:r>
      <w:r>
        <w:rPr>
          <w:b/>
          <w:sz w:val="12"/>
        </w:rPr>
        <w:t>Instituição</w:t>
      </w:r>
      <w:r>
        <w:rPr>
          <w:sz w:val="12"/>
        </w:rPr>
        <w:t>: UCB</w:t>
      </w:r>
    </w:p>
    <w:p>
      <w:pPr>
        <w:spacing w:before="1"/>
        <w:ind w:left="111" w:right="0" w:firstLine="0"/>
        <w:jc w:val="left"/>
        <w:rPr>
          <w:sz w:val="12"/>
        </w:rPr>
      </w:pPr>
      <w:r>
        <w:rPr>
          <w:b/>
          <w:sz w:val="12"/>
        </w:rPr>
        <w:t>Orientador (a): </w:t>
      </w:r>
      <w:r>
        <w:rPr>
          <w:sz w:val="12"/>
        </w:rPr>
        <w:t>Adriana Lira da Silva</w:t>
      </w:r>
    </w:p>
    <w:p>
      <w:pPr>
        <w:pStyle w:val="BodyText"/>
        <w:spacing w:before="7"/>
        <w:rPr>
          <w:sz w:val="16"/>
        </w:rPr>
      </w:pPr>
    </w:p>
    <w:p>
      <w:pPr>
        <w:pStyle w:val="BodyText"/>
        <w:spacing w:line="259" w:lineRule="auto"/>
        <w:ind w:left="120" w:right="105" w:hanging="10"/>
        <w:jc w:val="both"/>
      </w:pPr>
      <w:r>
        <w:rPr>
          <w:b/>
        </w:rPr>
        <w:t>Introdução: </w:t>
      </w:r>
      <w:r>
        <w:rPr/>
        <w:t>A internet tem sido uma das principais fontes de pesquisa adotada pelos estudantes universitários. Todavia, essa ferramenta inovadora, muitas vezes considerada prática e útil, pode se revelar uma ferramenta perigosa, uma vez que um estudante pouco consciente ou mal orientado acaba por ela influenciado, no que se refere aos vícios de linguagem adquiridos em seu uso e ainda no que se refere a uma praticidade exarcebada, isto é, estudantes deixam de querer ter acesso aos livros para realizar suas pesquisas somente no ambiente virtual. Este trabalho tem o intuito de verificar quais os benefícios e malefícios da internet na aprendizagem do estudante universitário e qual a sua influência para o desenvolvimento da escrita e do domínio da norma culta. Visa ainda, analisar se a utilização da internet diminui ou retroage o uso de livros como fonte de pesquisa. Estima-se que esta pesquisa servirá de parâmetros para se repensar na melhor utilização dessa ferramenta para a aprendizagem.</w:t>
      </w:r>
    </w:p>
    <w:p>
      <w:pPr>
        <w:pStyle w:val="BodyText"/>
        <w:spacing w:before="8"/>
        <w:rPr>
          <w:sz w:val="15"/>
        </w:rPr>
      </w:pPr>
    </w:p>
    <w:p>
      <w:pPr>
        <w:pStyle w:val="BodyText"/>
        <w:spacing w:line="259" w:lineRule="auto"/>
        <w:ind w:left="106" w:right="105"/>
        <w:jc w:val="both"/>
      </w:pPr>
      <w:r>
        <w:rPr>
          <w:b/>
        </w:rPr>
        <w:t>Metodologia:</w:t>
      </w:r>
      <w:r>
        <w:rPr>
          <w:b/>
          <w:spacing w:val="-9"/>
        </w:rPr>
        <w:t> </w:t>
      </w:r>
      <w:r>
        <w:rPr/>
        <w:t>Este</w:t>
      </w:r>
      <w:r>
        <w:rPr>
          <w:spacing w:val="-10"/>
        </w:rPr>
        <w:t> </w:t>
      </w:r>
      <w:r>
        <w:rPr/>
        <w:t>trabalho</w:t>
      </w:r>
      <w:r>
        <w:rPr>
          <w:spacing w:val="-5"/>
        </w:rPr>
        <w:t> </w:t>
      </w:r>
      <w:r>
        <w:rPr/>
        <w:t>é</w:t>
      </w:r>
      <w:r>
        <w:rPr>
          <w:spacing w:val="-8"/>
        </w:rPr>
        <w:t> </w:t>
      </w:r>
      <w:r>
        <w:rPr/>
        <w:t>parte</w:t>
      </w:r>
      <w:r>
        <w:rPr>
          <w:spacing w:val="-9"/>
        </w:rPr>
        <w:t> </w:t>
      </w:r>
      <w:r>
        <w:rPr/>
        <w:t>da</w:t>
      </w:r>
      <w:r>
        <w:rPr>
          <w:spacing w:val="-10"/>
        </w:rPr>
        <w:t> </w:t>
      </w:r>
      <w:r>
        <w:rPr/>
        <w:t>pesquisa</w:t>
      </w:r>
      <w:r>
        <w:rPr>
          <w:spacing w:val="-8"/>
        </w:rPr>
        <w:t> </w:t>
      </w:r>
      <w:r>
        <w:rPr/>
        <w:t>realizada</w:t>
      </w:r>
      <w:r>
        <w:rPr>
          <w:spacing w:val="-8"/>
        </w:rPr>
        <w:t> </w:t>
      </w:r>
      <w:r>
        <w:rPr/>
        <w:t>pela</w:t>
      </w:r>
      <w:r>
        <w:rPr>
          <w:spacing w:val="-8"/>
        </w:rPr>
        <w:t> </w:t>
      </w:r>
      <w:r>
        <w:rPr/>
        <w:t>Cátedra</w:t>
      </w:r>
      <w:r>
        <w:rPr>
          <w:spacing w:val="-7"/>
        </w:rPr>
        <w:t> </w:t>
      </w:r>
      <w:r>
        <w:rPr/>
        <w:t>UNESCO-</w:t>
      </w:r>
      <w:r>
        <w:rPr>
          <w:spacing w:val="-9"/>
        </w:rPr>
        <w:t> </w:t>
      </w:r>
      <w:r>
        <w:rPr/>
        <w:t>Juventude,</w:t>
      </w:r>
      <w:r>
        <w:rPr>
          <w:spacing w:val="-8"/>
        </w:rPr>
        <w:t> </w:t>
      </w:r>
      <w:r>
        <w:rPr/>
        <w:t>Educação</w:t>
      </w:r>
      <w:r>
        <w:rPr>
          <w:spacing w:val="-8"/>
        </w:rPr>
        <w:t> </w:t>
      </w:r>
      <w:r>
        <w:rPr/>
        <w:t>e</w:t>
      </w:r>
      <w:r>
        <w:rPr>
          <w:spacing w:val="-10"/>
        </w:rPr>
        <w:t> </w:t>
      </w:r>
      <w:r>
        <w:rPr/>
        <w:t>Sociedade-UCB,</w:t>
      </w:r>
      <w:r>
        <w:rPr>
          <w:spacing w:val="-3"/>
        </w:rPr>
        <w:t> </w:t>
      </w:r>
      <w:r>
        <w:rPr/>
        <w:t>intitulada</w:t>
      </w:r>
      <w:r>
        <w:rPr>
          <w:spacing w:val="-8"/>
        </w:rPr>
        <w:t> </w:t>
      </w:r>
      <w:r>
        <w:rPr/>
        <w:t>Juventude e Internet: Sociabilidades e Aprendizagens. A pesquisa é de abordagem quanti-qualitativa de carácter exploratório, teve seus dados coletados através</w:t>
      </w:r>
      <w:r>
        <w:rPr>
          <w:spacing w:val="-4"/>
        </w:rPr>
        <w:t> </w:t>
      </w:r>
      <w:r>
        <w:rPr/>
        <w:t>de aplicação</w:t>
      </w:r>
      <w:r>
        <w:rPr>
          <w:spacing w:val="1"/>
        </w:rPr>
        <w:t> </w:t>
      </w:r>
      <w:r>
        <w:rPr/>
        <w:t>de</w:t>
      </w:r>
      <w:r>
        <w:rPr>
          <w:spacing w:val="-4"/>
        </w:rPr>
        <w:t> </w:t>
      </w:r>
      <w:r>
        <w:rPr/>
        <w:t>questionários, realizados</w:t>
      </w:r>
      <w:r>
        <w:rPr>
          <w:spacing w:val="-2"/>
        </w:rPr>
        <w:t> </w:t>
      </w:r>
      <w:r>
        <w:rPr/>
        <w:t>em</w:t>
      </w:r>
      <w:r>
        <w:rPr>
          <w:spacing w:val="-6"/>
        </w:rPr>
        <w:t> </w:t>
      </w:r>
      <w:r>
        <w:rPr/>
        <w:t>2011 e</w:t>
      </w:r>
      <w:r>
        <w:rPr>
          <w:spacing w:val="-1"/>
        </w:rPr>
        <w:t> </w:t>
      </w:r>
      <w:r>
        <w:rPr/>
        <w:t>grupos</w:t>
      </w:r>
      <w:r>
        <w:rPr>
          <w:spacing w:val="-5"/>
        </w:rPr>
        <w:t> </w:t>
      </w:r>
      <w:r>
        <w:rPr/>
        <w:t>focais, ao</w:t>
      </w:r>
      <w:r>
        <w:rPr>
          <w:spacing w:val="-2"/>
        </w:rPr>
        <w:t> </w:t>
      </w:r>
      <w:r>
        <w:rPr/>
        <w:t>longo</w:t>
      </w:r>
      <w:r>
        <w:rPr>
          <w:spacing w:val="1"/>
        </w:rPr>
        <w:t> </w:t>
      </w:r>
      <w:r>
        <w:rPr/>
        <w:t>desse</w:t>
      </w:r>
      <w:r>
        <w:rPr>
          <w:spacing w:val="-1"/>
        </w:rPr>
        <w:t> </w:t>
      </w:r>
      <w:r>
        <w:rPr/>
        <w:t>ano.</w:t>
      </w:r>
      <w:r>
        <w:rPr>
          <w:spacing w:val="-3"/>
        </w:rPr>
        <w:t> </w:t>
      </w:r>
      <w:r>
        <w:rPr/>
        <w:t>A</w:t>
      </w:r>
      <w:r>
        <w:rPr>
          <w:spacing w:val="-4"/>
        </w:rPr>
        <w:t> </w:t>
      </w:r>
      <w:r>
        <w:rPr/>
        <w:t>amostra</w:t>
      </w:r>
      <w:r>
        <w:rPr>
          <w:spacing w:val="-4"/>
        </w:rPr>
        <w:t> </w:t>
      </w:r>
      <w:r>
        <w:rPr/>
        <w:t>é de</w:t>
      </w:r>
      <w:r>
        <w:rPr>
          <w:spacing w:val="-4"/>
        </w:rPr>
        <w:t> </w:t>
      </w:r>
      <w:r>
        <w:rPr/>
        <w:t>449</w:t>
      </w:r>
      <w:r>
        <w:rPr>
          <w:spacing w:val="-4"/>
        </w:rPr>
        <w:t> </w:t>
      </w:r>
      <w:r>
        <w:rPr/>
        <w:t>respondentes</w:t>
      </w:r>
      <w:r>
        <w:rPr>
          <w:spacing w:val="-3"/>
        </w:rPr>
        <w:t> </w:t>
      </w:r>
      <w:r>
        <w:rPr/>
        <w:t>dos</w:t>
      </w:r>
      <w:r>
        <w:rPr>
          <w:spacing w:val="-6"/>
        </w:rPr>
        <w:t> </w:t>
      </w:r>
      <w:r>
        <w:rPr/>
        <w:t>cursos</w:t>
      </w:r>
      <w:r>
        <w:rPr>
          <w:spacing w:val="-5"/>
        </w:rPr>
        <w:t> </w:t>
      </w:r>
      <w:r>
        <w:rPr/>
        <w:t>de Pedagogia, Letras e Matemática de uma instituição de ensino superior da rede privada do Distrito Federal. A tabulação e análise quantitativa de dados foram feitas por </w:t>
      </w:r>
      <w:r>
        <w:rPr>
          <w:spacing w:val="-3"/>
        </w:rPr>
        <w:t>meio </w:t>
      </w:r>
      <w:r>
        <w:rPr/>
        <w:t>do programa Statistical Package for the Social Sciences (SPSS), versão 15.0 e para análise dos dados qualitativos, utilizaremos a análise de conteúda proposta por Bardin (2004). Autores contemporâneos como Mafra, Rezende (2011), Vicent Defourny (2010), Lira (2010), Klammer, Campos e Tavarnaro (2009) e Moro, Souto e Estabel (2002) fundamentaram este</w:t>
      </w:r>
      <w:r>
        <w:rPr>
          <w:spacing w:val="-20"/>
        </w:rPr>
        <w:t> </w:t>
      </w:r>
      <w:r>
        <w:rPr/>
        <w:t>trabalho.</w:t>
      </w:r>
    </w:p>
    <w:p>
      <w:pPr>
        <w:pStyle w:val="BodyText"/>
        <w:spacing w:before="6"/>
        <w:rPr>
          <w:sz w:val="15"/>
        </w:rPr>
      </w:pPr>
    </w:p>
    <w:p>
      <w:pPr>
        <w:pStyle w:val="BodyText"/>
        <w:spacing w:line="259" w:lineRule="auto"/>
        <w:ind w:left="120" w:right="105" w:hanging="10"/>
        <w:jc w:val="both"/>
      </w:pPr>
      <w:r>
        <w:rPr>
          <w:b/>
        </w:rPr>
        <w:t>Resultados: </w:t>
      </w:r>
      <w:r>
        <w:rPr/>
        <w:t>Os resultados evidenciaram uma afeição dos respondentes à utilização da internet no contexto acadêmico. A maioria dos estudantes (50,9%) utiliza a internet em primeiro lugar como fonte de pesquisa para realizar seus trabalhos acadêmicos, deixando os livros impressos (46,9%) com segunda opção. Eles valoram a praticidade da internet, mesmo tendo a consciência de que o conteúdo dela é de nível duvidoso,</w:t>
      </w:r>
      <w:r>
        <w:rPr>
          <w:spacing w:val="-4"/>
        </w:rPr>
        <w:t> </w:t>
      </w:r>
      <w:r>
        <w:rPr/>
        <w:t>assim</w:t>
      </w:r>
      <w:r>
        <w:rPr>
          <w:spacing w:val="-3"/>
        </w:rPr>
        <w:t> </w:t>
      </w:r>
      <w:r>
        <w:rPr/>
        <w:t>consideraram</w:t>
      </w:r>
      <w:r>
        <w:rPr>
          <w:spacing w:val="-7"/>
        </w:rPr>
        <w:t> </w:t>
      </w:r>
      <w:r>
        <w:rPr/>
        <w:t>67,0% deles.</w:t>
      </w:r>
      <w:r>
        <w:rPr>
          <w:spacing w:val="-1"/>
        </w:rPr>
        <w:t> </w:t>
      </w:r>
      <w:r>
        <w:rPr/>
        <w:t>Elevado</w:t>
      </w:r>
      <w:r>
        <w:rPr>
          <w:spacing w:val="-2"/>
        </w:rPr>
        <w:t> </w:t>
      </w:r>
      <w:r>
        <w:rPr/>
        <w:t>percentual</w:t>
      </w:r>
      <w:r>
        <w:rPr>
          <w:spacing w:val="-7"/>
        </w:rPr>
        <w:t> </w:t>
      </w:r>
      <w:r>
        <w:rPr/>
        <w:t>de</w:t>
      </w:r>
      <w:r>
        <w:rPr>
          <w:spacing w:val="-1"/>
        </w:rPr>
        <w:t> </w:t>
      </w:r>
      <w:r>
        <w:rPr/>
        <w:t>estudantes</w:t>
      </w:r>
      <w:r>
        <w:rPr>
          <w:spacing w:val="-4"/>
        </w:rPr>
        <w:t> </w:t>
      </w:r>
      <w:r>
        <w:rPr/>
        <w:t>(78,7%)</w:t>
      </w:r>
      <w:r>
        <w:rPr>
          <w:spacing w:val="-1"/>
        </w:rPr>
        <w:t> </w:t>
      </w:r>
      <w:r>
        <w:rPr/>
        <w:t>discorda</w:t>
      </w:r>
      <w:r>
        <w:rPr>
          <w:spacing w:val="-1"/>
        </w:rPr>
        <w:t> </w:t>
      </w:r>
      <w:r>
        <w:rPr/>
        <w:t>da</w:t>
      </w:r>
      <w:r>
        <w:rPr>
          <w:spacing w:val="-2"/>
        </w:rPr>
        <w:t> </w:t>
      </w:r>
      <w:r>
        <w:rPr/>
        <w:t>ideia</w:t>
      </w:r>
      <w:r>
        <w:rPr>
          <w:spacing w:val="-2"/>
        </w:rPr>
        <w:t> </w:t>
      </w:r>
      <w:r>
        <w:rPr/>
        <w:t>de</w:t>
      </w:r>
      <w:r>
        <w:rPr>
          <w:spacing w:val="-1"/>
        </w:rPr>
        <w:t> </w:t>
      </w:r>
      <w:r>
        <w:rPr/>
        <w:t>que</w:t>
      </w:r>
      <w:r>
        <w:rPr>
          <w:spacing w:val="-2"/>
        </w:rPr>
        <w:t> </w:t>
      </w:r>
      <w:r>
        <w:rPr/>
        <w:t>a</w:t>
      </w:r>
      <w:r>
        <w:rPr>
          <w:spacing w:val="-2"/>
        </w:rPr>
        <w:t> </w:t>
      </w:r>
      <w:r>
        <w:rPr/>
        <w:t>internet ajuda</w:t>
      </w:r>
      <w:r>
        <w:rPr>
          <w:spacing w:val="-2"/>
        </w:rPr>
        <w:t> </w:t>
      </w:r>
      <w:r>
        <w:rPr/>
        <w:t>a</w:t>
      </w:r>
      <w:r>
        <w:rPr>
          <w:spacing w:val="-1"/>
        </w:rPr>
        <w:t> </w:t>
      </w:r>
      <w:r>
        <w:rPr/>
        <w:t>desenvolver a</w:t>
      </w:r>
      <w:r>
        <w:rPr>
          <w:spacing w:val="-5"/>
        </w:rPr>
        <w:t> </w:t>
      </w:r>
      <w:r>
        <w:rPr/>
        <w:t>escrita.</w:t>
      </w:r>
      <w:r>
        <w:rPr>
          <w:spacing w:val="-2"/>
        </w:rPr>
        <w:t> </w:t>
      </w:r>
      <w:r>
        <w:rPr/>
        <w:t>Mais</w:t>
      </w:r>
      <w:r>
        <w:rPr>
          <w:spacing w:val="-6"/>
        </w:rPr>
        <w:t> </w:t>
      </w:r>
      <w:r>
        <w:rPr/>
        <w:t>da</w:t>
      </w:r>
      <w:r>
        <w:rPr>
          <w:spacing w:val="-2"/>
        </w:rPr>
        <w:t> </w:t>
      </w:r>
      <w:r>
        <w:rPr/>
        <w:t>metade</w:t>
      </w:r>
      <w:r>
        <w:rPr>
          <w:spacing w:val="-6"/>
        </w:rPr>
        <w:t> </w:t>
      </w:r>
      <w:r>
        <w:rPr/>
        <w:t>deles</w:t>
      </w:r>
      <w:r>
        <w:rPr>
          <w:spacing w:val="-5"/>
        </w:rPr>
        <w:t> </w:t>
      </w:r>
      <w:r>
        <w:rPr/>
        <w:t>em</w:t>
      </w:r>
      <w:r>
        <w:rPr>
          <w:spacing w:val="-8"/>
        </w:rPr>
        <w:t> </w:t>
      </w:r>
      <w:r>
        <w:rPr/>
        <w:t>outra</w:t>
      </w:r>
      <w:r>
        <w:rPr>
          <w:spacing w:val="-6"/>
        </w:rPr>
        <w:t> </w:t>
      </w:r>
      <w:r>
        <w:rPr/>
        <w:t>questão</w:t>
      </w:r>
      <w:r>
        <w:rPr>
          <w:spacing w:val="-5"/>
        </w:rPr>
        <w:t> </w:t>
      </w:r>
      <w:r>
        <w:rPr/>
        <w:t>(72,8%)</w:t>
      </w:r>
      <w:r>
        <w:rPr>
          <w:spacing w:val="-5"/>
        </w:rPr>
        <w:t> </w:t>
      </w:r>
      <w:r>
        <w:rPr/>
        <w:t>reconhecem,</w:t>
      </w:r>
      <w:r>
        <w:rPr>
          <w:spacing w:val="-1"/>
        </w:rPr>
        <w:t> </w:t>
      </w:r>
      <w:r>
        <w:rPr/>
        <w:t>mesmo</w:t>
      </w:r>
      <w:r>
        <w:rPr>
          <w:spacing w:val="-2"/>
        </w:rPr>
        <w:t> </w:t>
      </w:r>
      <w:r>
        <w:rPr/>
        <w:t>que</w:t>
      </w:r>
      <w:r>
        <w:rPr>
          <w:spacing w:val="-4"/>
        </w:rPr>
        <w:t> </w:t>
      </w:r>
      <w:r>
        <w:rPr/>
        <w:t>parcialmente,</w:t>
      </w:r>
      <w:r>
        <w:rPr>
          <w:spacing w:val="-3"/>
        </w:rPr>
        <w:t> </w:t>
      </w:r>
      <w:r>
        <w:rPr/>
        <w:t>que</w:t>
      </w:r>
      <w:r>
        <w:rPr>
          <w:spacing w:val="-7"/>
        </w:rPr>
        <w:t> </w:t>
      </w:r>
      <w:r>
        <w:rPr/>
        <w:t>a</w:t>
      </w:r>
      <w:r>
        <w:rPr>
          <w:spacing w:val="-2"/>
        </w:rPr>
        <w:t> </w:t>
      </w:r>
      <w:r>
        <w:rPr/>
        <w:t>internet</w:t>
      </w:r>
      <w:r>
        <w:rPr>
          <w:spacing w:val="-3"/>
        </w:rPr>
        <w:t> </w:t>
      </w:r>
      <w:r>
        <w:rPr/>
        <w:t>vicia</w:t>
      </w:r>
      <w:r>
        <w:rPr>
          <w:spacing w:val="-4"/>
        </w:rPr>
        <w:t> </w:t>
      </w:r>
      <w:r>
        <w:rPr/>
        <w:t>sua</w:t>
      </w:r>
      <w:r>
        <w:rPr>
          <w:spacing w:val="-6"/>
        </w:rPr>
        <w:t> </w:t>
      </w:r>
      <w:r>
        <w:rPr/>
        <w:t>comunicação</w:t>
      </w:r>
      <w:r>
        <w:rPr>
          <w:spacing w:val="-2"/>
        </w:rPr>
        <w:t> </w:t>
      </w:r>
      <w:r>
        <w:rPr/>
        <w:t>escrita. Em outra questão, parte dos respondentes (36,3%) concorda que a internet faz o estudante ler menos, e, mesmo assim, sentem-se mais estimulados pelas leituras virtuais (48,1%). Contudo, quase metade dos respondentes (47,8%) considera que a internet aumenta a motivação para estudar e para aprender novos</w:t>
      </w:r>
      <w:r>
        <w:rPr>
          <w:spacing w:val="-3"/>
        </w:rPr>
        <w:t> </w:t>
      </w:r>
      <w:r>
        <w:rPr/>
        <w:t>assuntos.</w:t>
      </w:r>
    </w:p>
    <w:p>
      <w:pPr>
        <w:pStyle w:val="BodyText"/>
        <w:spacing w:before="10"/>
        <w:rPr>
          <w:sz w:val="9"/>
        </w:rPr>
      </w:pPr>
    </w:p>
    <w:p>
      <w:pPr>
        <w:pStyle w:val="BodyText"/>
        <w:spacing w:line="259" w:lineRule="auto"/>
        <w:ind w:left="120" w:right="104" w:hanging="10"/>
        <w:jc w:val="both"/>
      </w:pPr>
      <w:r>
        <w:rPr>
          <w:b/>
        </w:rPr>
        <w:t>Conclusão:</w:t>
      </w:r>
      <w:r>
        <w:rPr>
          <w:b/>
          <w:spacing w:val="-9"/>
        </w:rPr>
        <w:t> </w:t>
      </w:r>
      <w:r>
        <w:rPr/>
        <w:t>Os</w:t>
      </w:r>
      <w:r>
        <w:rPr>
          <w:spacing w:val="-11"/>
        </w:rPr>
        <w:t> </w:t>
      </w:r>
      <w:r>
        <w:rPr/>
        <w:t>resultados</w:t>
      </w:r>
      <w:r>
        <w:rPr>
          <w:spacing w:val="-10"/>
        </w:rPr>
        <w:t> </w:t>
      </w:r>
      <w:r>
        <w:rPr/>
        <w:t>evidenciaram</w:t>
      </w:r>
      <w:r>
        <w:rPr>
          <w:spacing w:val="-13"/>
        </w:rPr>
        <w:t> </w:t>
      </w:r>
      <w:r>
        <w:rPr/>
        <w:t>uma</w:t>
      </w:r>
      <w:r>
        <w:rPr>
          <w:spacing w:val="-10"/>
        </w:rPr>
        <w:t> </w:t>
      </w:r>
      <w:r>
        <w:rPr/>
        <w:t>afeição</w:t>
      </w:r>
      <w:r>
        <w:rPr>
          <w:spacing w:val="-7"/>
        </w:rPr>
        <w:t> </w:t>
      </w:r>
      <w:r>
        <w:rPr/>
        <w:t>dos</w:t>
      </w:r>
      <w:r>
        <w:rPr>
          <w:spacing w:val="-12"/>
        </w:rPr>
        <w:t> </w:t>
      </w:r>
      <w:r>
        <w:rPr/>
        <w:t>respondentes</w:t>
      </w:r>
      <w:r>
        <w:rPr>
          <w:spacing w:val="-11"/>
        </w:rPr>
        <w:t> </w:t>
      </w:r>
      <w:r>
        <w:rPr/>
        <w:t>à</w:t>
      </w:r>
      <w:r>
        <w:rPr>
          <w:spacing w:val="-9"/>
        </w:rPr>
        <w:t> </w:t>
      </w:r>
      <w:r>
        <w:rPr/>
        <w:t>utilização</w:t>
      </w:r>
      <w:r>
        <w:rPr>
          <w:spacing w:val="-8"/>
        </w:rPr>
        <w:t> </w:t>
      </w:r>
      <w:r>
        <w:rPr/>
        <w:t>da</w:t>
      </w:r>
      <w:r>
        <w:rPr>
          <w:spacing w:val="-8"/>
        </w:rPr>
        <w:t> </w:t>
      </w:r>
      <w:r>
        <w:rPr/>
        <w:t>internet</w:t>
      </w:r>
      <w:r>
        <w:rPr>
          <w:spacing w:val="-7"/>
        </w:rPr>
        <w:t> </w:t>
      </w:r>
      <w:r>
        <w:rPr/>
        <w:t>no</w:t>
      </w:r>
      <w:r>
        <w:rPr>
          <w:spacing w:val="-7"/>
        </w:rPr>
        <w:t> </w:t>
      </w:r>
      <w:r>
        <w:rPr/>
        <w:t>contexto</w:t>
      </w:r>
      <w:r>
        <w:rPr>
          <w:spacing w:val="-7"/>
        </w:rPr>
        <w:t> </w:t>
      </w:r>
      <w:r>
        <w:rPr/>
        <w:t>acadêmico.</w:t>
      </w:r>
      <w:r>
        <w:rPr>
          <w:spacing w:val="-8"/>
        </w:rPr>
        <w:t> </w:t>
      </w:r>
      <w:r>
        <w:rPr/>
        <w:t>A</w:t>
      </w:r>
      <w:r>
        <w:rPr>
          <w:spacing w:val="-10"/>
        </w:rPr>
        <w:t> </w:t>
      </w:r>
      <w:r>
        <w:rPr/>
        <w:t>maioria</w:t>
      </w:r>
      <w:r>
        <w:rPr>
          <w:spacing w:val="-9"/>
        </w:rPr>
        <w:t> </w:t>
      </w:r>
      <w:r>
        <w:rPr/>
        <w:t>dos</w:t>
      </w:r>
      <w:r>
        <w:rPr>
          <w:spacing w:val="-11"/>
        </w:rPr>
        <w:t> </w:t>
      </w:r>
      <w:r>
        <w:rPr/>
        <w:t>estudantes (50,9%) utiliza a internet em primeiro lugar como fonte de pesquisa para realizar seus trabalhos acadêmicos, deixando os livros impressos (46,9%) com segunda opção. Eles valoram a praticidade da internet, mesmo tendo a consciência de que o conteúdo dela é de nível duvidoso, assim consideraram 67,0% deles. Elevado percentual de estudantes (78,7%) discorda da ideia de que a internet ajuda a desenvolver a escrita. Mais</w:t>
      </w:r>
      <w:r>
        <w:rPr>
          <w:spacing w:val="-6"/>
        </w:rPr>
        <w:t> </w:t>
      </w:r>
      <w:r>
        <w:rPr/>
        <w:t>da</w:t>
      </w:r>
      <w:r>
        <w:rPr>
          <w:spacing w:val="-5"/>
        </w:rPr>
        <w:t> </w:t>
      </w:r>
      <w:r>
        <w:rPr/>
        <w:t>metade</w:t>
      </w:r>
      <w:r>
        <w:rPr>
          <w:spacing w:val="-6"/>
        </w:rPr>
        <w:t> </w:t>
      </w:r>
      <w:r>
        <w:rPr/>
        <w:t>deles</w:t>
      </w:r>
      <w:r>
        <w:rPr>
          <w:spacing w:val="-6"/>
        </w:rPr>
        <w:t> </w:t>
      </w:r>
      <w:r>
        <w:rPr/>
        <w:t>em</w:t>
      </w:r>
      <w:r>
        <w:rPr>
          <w:spacing w:val="-8"/>
        </w:rPr>
        <w:t> </w:t>
      </w:r>
      <w:r>
        <w:rPr/>
        <w:t>outra</w:t>
      </w:r>
      <w:r>
        <w:rPr>
          <w:spacing w:val="-7"/>
        </w:rPr>
        <w:t> </w:t>
      </w:r>
      <w:r>
        <w:rPr/>
        <w:t>questão</w:t>
      </w:r>
      <w:r>
        <w:rPr>
          <w:spacing w:val="-5"/>
        </w:rPr>
        <w:t> </w:t>
      </w:r>
      <w:r>
        <w:rPr/>
        <w:t>(72,8%)</w:t>
      </w:r>
      <w:r>
        <w:rPr>
          <w:spacing w:val="-7"/>
        </w:rPr>
        <w:t> </w:t>
      </w:r>
      <w:r>
        <w:rPr/>
        <w:t>reconhecem,</w:t>
      </w:r>
      <w:r>
        <w:rPr>
          <w:spacing w:val="-1"/>
        </w:rPr>
        <w:t> </w:t>
      </w:r>
      <w:r>
        <w:rPr/>
        <w:t>mesmo</w:t>
      </w:r>
      <w:r>
        <w:rPr>
          <w:spacing w:val="-2"/>
        </w:rPr>
        <w:t> </w:t>
      </w:r>
      <w:r>
        <w:rPr/>
        <w:t>que</w:t>
      </w:r>
      <w:r>
        <w:rPr>
          <w:spacing w:val="-5"/>
        </w:rPr>
        <w:t> </w:t>
      </w:r>
      <w:r>
        <w:rPr/>
        <w:t>parcialmente,</w:t>
      </w:r>
      <w:r>
        <w:rPr>
          <w:spacing w:val="-3"/>
        </w:rPr>
        <w:t> </w:t>
      </w:r>
      <w:r>
        <w:rPr/>
        <w:t>que</w:t>
      </w:r>
      <w:r>
        <w:rPr>
          <w:spacing w:val="-8"/>
        </w:rPr>
        <w:t> </w:t>
      </w:r>
      <w:r>
        <w:rPr/>
        <w:t>a</w:t>
      </w:r>
      <w:r>
        <w:rPr>
          <w:spacing w:val="-5"/>
        </w:rPr>
        <w:t> </w:t>
      </w:r>
      <w:r>
        <w:rPr/>
        <w:t>internet</w:t>
      </w:r>
      <w:r>
        <w:rPr>
          <w:spacing w:val="-3"/>
        </w:rPr>
        <w:t> </w:t>
      </w:r>
      <w:r>
        <w:rPr/>
        <w:t>vicia</w:t>
      </w:r>
      <w:r>
        <w:rPr>
          <w:spacing w:val="-5"/>
        </w:rPr>
        <w:t> </w:t>
      </w:r>
      <w:r>
        <w:rPr/>
        <w:t>sua</w:t>
      </w:r>
      <w:r>
        <w:rPr>
          <w:spacing w:val="-5"/>
        </w:rPr>
        <w:t> </w:t>
      </w:r>
      <w:r>
        <w:rPr/>
        <w:t>comunicação</w:t>
      </w:r>
      <w:r>
        <w:rPr>
          <w:spacing w:val="-3"/>
        </w:rPr>
        <w:t> </w:t>
      </w:r>
      <w:r>
        <w:rPr/>
        <w:t>escrita.</w:t>
      </w:r>
      <w:r>
        <w:rPr>
          <w:spacing w:val="-5"/>
        </w:rPr>
        <w:t> </w:t>
      </w:r>
      <w:r>
        <w:rPr/>
        <w:t>Em</w:t>
      </w:r>
      <w:r>
        <w:rPr>
          <w:spacing w:val="-8"/>
        </w:rPr>
        <w:t> </w:t>
      </w:r>
      <w:r>
        <w:rPr/>
        <w:t>outra questão,</w:t>
      </w:r>
      <w:r>
        <w:rPr>
          <w:spacing w:val="-4"/>
        </w:rPr>
        <w:t> </w:t>
      </w:r>
      <w:r>
        <w:rPr/>
        <w:t>parte</w:t>
      </w:r>
      <w:r>
        <w:rPr>
          <w:spacing w:val="-5"/>
        </w:rPr>
        <w:t> </w:t>
      </w:r>
      <w:r>
        <w:rPr/>
        <w:t>dos</w:t>
      </w:r>
      <w:r>
        <w:rPr>
          <w:spacing w:val="-7"/>
        </w:rPr>
        <w:t> </w:t>
      </w:r>
      <w:r>
        <w:rPr/>
        <w:t>respondentes</w:t>
      </w:r>
      <w:r>
        <w:rPr>
          <w:spacing w:val="-6"/>
        </w:rPr>
        <w:t> </w:t>
      </w:r>
      <w:r>
        <w:rPr/>
        <w:t>(36,3%)</w:t>
      </w:r>
      <w:r>
        <w:rPr>
          <w:spacing w:val="-5"/>
        </w:rPr>
        <w:t> </w:t>
      </w:r>
      <w:r>
        <w:rPr/>
        <w:t>concorda</w:t>
      </w:r>
      <w:r>
        <w:rPr>
          <w:spacing w:val="-7"/>
        </w:rPr>
        <w:t> </w:t>
      </w:r>
      <w:r>
        <w:rPr/>
        <w:t>que</w:t>
      </w:r>
      <w:r>
        <w:rPr>
          <w:spacing w:val="-5"/>
        </w:rPr>
        <w:t> </w:t>
      </w:r>
      <w:r>
        <w:rPr/>
        <w:t>a</w:t>
      </w:r>
      <w:r>
        <w:rPr>
          <w:spacing w:val="-5"/>
        </w:rPr>
        <w:t> </w:t>
      </w:r>
      <w:r>
        <w:rPr/>
        <w:t>internet</w:t>
      </w:r>
      <w:r>
        <w:rPr>
          <w:spacing w:val="-3"/>
        </w:rPr>
        <w:t> </w:t>
      </w:r>
      <w:r>
        <w:rPr/>
        <w:t>faz</w:t>
      </w:r>
      <w:r>
        <w:rPr>
          <w:spacing w:val="-6"/>
        </w:rPr>
        <w:t> </w:t>
      </w:r>
      <w:r>
        <w:rPr/>
        <w:t>o</w:t>
      </w:r>
      <w:r>
        <w:rPr>
          <w:spacing w:val="-3"/>
        </w:rPr>
        <w:t> </w:t>
      </w:r>
      <w:r>
        <w:rPr/>
        <w:t>estudante</w:t>
      </w:r>
      <w:r>
        <w:rPr>
          <w:spacing w:val="-5"/>
        </w:rPr>
        <w:t> </w:t>
      </w:r>
      <w:r>
        <w:rPr/>
        <w:t>ler</w:t>
      </w:r>
      <w:r>
        <w:rPr>
          <w:spacing w:val="-2"/>
        </w:rPr>
        <w:t> </w:t>
      </w:r>
      <w:r>
        <w:rPr/>
        <w:t>menos,</w:t>
      </w:r>
      <w:r>
        <w:rPr>
          <w:spacing w:val="-4"/>
        </w:rPr>
        <w:t> </w:t>
      </w:r>
      <w:r>
        <w:rPr/>
        <w:t>e,</w:t>
      </w:r>
      <w:r>
        <w:rPr>
          <w:spacing w:val="-3"/>
        </w:rPr>
        <w:t> </w:t>
      </w:r>
      <w:r>
        <w:rPr/>
        <w:t>mesmo</w:t>
      </w:r>
      <w:r>
        <w:rPr>
          <w:spacing w:val="-3"/>
        </w:rPr>
        <w:t> </w:t>
      </w:r>
      <w:r>
        <w:rPr/>
        <w:t>assim,</w:t>
      </w:r>
      <w:r>
        <w:rPr>
          <w:spacing w:val="-3"/>
        </w:rPr>
        <w:t> </w:t>
      </w:r>
      <w:r>
        <w:rPr/>
        <w:t>sentem-se</w:t>
      </w:r>
      <w:r>
        <w:rPr>
          <w:spacing w:val="-3"/>
        </w:rPr>
        <w:t> </w:t>
      </w:r>
      <w:r>
        <w:rPr/>
        <w:t>mais</w:t>
      </w:r>
      <w:r>
        <w:rPr>
          <w:spacing w:val="-6"/>
        </w:rPr>
        <w:t> </w:t>
      </w:r>
      <w:r>
        <w:rPr/>
        <w:t>estimulados</w:t>
      </w:r>
      <w:r>
        <w:rPr>
          <w:spacing w:val="-6"/>
        </w:rPr>
        <w:t> </w:t>
      </w:r>
      <w:r>
        <w:rPr/>
        <w:t>pelas leituras virtuais (48,1%). Contudo, quase metade dos respondentes (47,8%) considera que a internet aumenta a motivação para estudar e para aprender novos</w:t>
      </w:r>
      <w:r>
        <w:rPr>
          <w:spacing w:val="-1"/>
        </w:rPr>
        <w:t> </w:t>
      </w:r>
      <w:r>
        <w:rPr/>
        <w:t>assuntos.</w:t>
      </w:r>
    </w:p>
    <w:p>
      <w:pPr>
        <w:pStyle w:val="BodyText"/>
        <w:spacing w:before="7"/>
        <w:rPr>
          <w:sz w:val="9"/>
        </w:rPr>
      </w:pPr>
    </w:p>
    <w:p>
      <w:pPr>
        <w:spacing w:before="0"/>
        <w:ind w:left="111" w:right="0" w:firstLine="0"/>
        <w:jc w:val="left"/>
        <w:rPr>
          <w:sz w:val="12"/>
        </w:rPr>
      </w:pPr>
      <w:r>
        <w:rPr>
          <w:b/>
          <w:sz w:val="12"/>
        </w:rPr>
        <w:t>Palavras-Chave: </w:t>
      </w:r>
      <w:r>
        <w:rPr>
          <w:sz w:val="12"/>
        </w:rPr>
        <w:t>Internet, Aprendizagem, Leitura e Escrita, Ensino Superior.</w:t>
      </w:r>
    </w:p>
    <w:p>
      <w:pPr>
        <w:pStyle w:val="BodyText"/>
        <w:spacing w:before="9"/>
        <w:rPr>
          <w:sz w:val="10"/>
        </w:rPr>
      </w:pPr>
    </w:p>
    <w:p>
      <w:pPr>
        <w:pStyle w:val="BodyText"/>
        <w:ind w:left="111"/>
      </w:pPr>
      <w:r>
        <w:rPr>
          <w:b/>
        </w:rPr>
        <w:t>Colaboradores:</w:t>
      </w:r>
      <w:r>
        <w:rPr>
          <w:b/>
          <w:spacing w:val="-7"/>
        </w:rPr>
        <w:t> </w:t>
      </w:r>
      <w:r>
        <w:rPr/>
        <w:t>Organização</w:t>
      </w:r>
      <w:r>
        <w:rPr>
          <w:spacing w:val="-4"/>
        </w:rPr>
        <w:t> </w:t>
      </w:r>
      <w:r>
        <w:rPr/>
        <w:t>das</w:t>
      </w:r>
      <w:r>
        <w:rPr>
          <w:spacing w:val="-9"/>
        </w:rPr>
        <w:t> </w:t>
      </w:r>
      <w:r>
        <w:rPr/>
        <w:t>Nações</w:t>
      </w:r>
      <w:r>
        <w:rPr>
          <w:spacing w:val="-8"/>
        </w:rPr>
        <w:t> </w:t>
      </w:r>
      <w:r>
        <w:rPr/>
        <w:t>Unidas</w:t>
      </w:r>
      <w:r>
        <w:rPr>
          <w:spacing w:val="-7"/>
        </w:rPr>
        <w:t> </w:t>
      </w:r>
      <w:r>
        <w:rPr/>
        <w:t>para</w:t>
      </w:r>
      <w:r>
        <w:rPr>
          <w:spacing w:val="-6"/>
        </w:rPr>
        <w:t> </w:t>
      </w:r>
      <w:r>
        <w:rPr/>
        <w:t>a</w:t>
      </w:r>
      <w:r>
        <w:rPr>
          <w:spacing w:val="-9"/>
        </w:rPr>
        <w:t> </w:t>
      </w:r>
      <w:r>
        <w:rPr/>
        <w:t>educação,</w:t>
      </w:r>
      <w:r>
        <w:rPr>
          <w:spacing w:val="-8"/>
        </w:rPr>
        <w:t> </w:t>
      </w:r>
      <w:r>
        <w:rPr/>
        <w:t>a</w:t>
      </w:r>
      <w:r>
        <w:rPr>
          <w:spacing w:val="-9"/>
        </w:rPr>
        <w:t> </w:t>
      </w:r>
      <w:r>
        <w:rPr/>
        <w:t>ciência</w:t>
      </w:r>
      <w:r>
        <w:rPr>
          <w:spacing w:val="-7"/>
        </w:rPr>
        <w:t> </w:t>
      </w:r>
      <w:r>
        <w:rPr/>
        <w:t>e</w:t>
      </w:r>
      <w:r>
        <w:rPr>
          <w:spacing w:val="-7"/>
        </w:rPr>
        <w:t> </w:t>
      </w:r>
      <w:r>
        <w:rPr/>
        <w:t>a</w:t>
      </w:r>
      <w:r>
        <w:rPr>
          <w:spacing w:val="-9"/>
        </w:rPr>
        <w:t> </w:t>
      </w:r>
      <w:r>
        <w:rPr/>
        <w:t>cultura</w:t>
      </w:r>
      <w:r>
        <w:rPr>
          <w:spacing w:val="-7"/>
        </w:rPr>
        <w:t> </w:t>
      </w:r>
      <w:r>
        <w:rPr/>
        <w:t>Graduação</w:t>
      </w:r>
      <w:r>
        <w:rPr>
          <w:spacing w:val="-6"/>
        </w:rPr>
        <w:t> </w:t>
      </w:r>
      <w:r>
        <w:rPr/>
        <w:t>em</w:t>
      </w:r>
      <w:r>
        <w:rPr>
          <w:spacing w:val="-11"/>
        </w:rPr>
        <w:t> </w:t>
      </w:r>
      <w:r>
        <w:rPr/>
        <w:t>Letras</w:t>
      </w:r>
      <w:r>
        <w:rPr>
          <w:spacing w:val="-6"/>
        </w:rPr>
        <w:t> </w:t>
      </w:r>
      <w:r>
        <w:rPr/>
        <w:t>-</w:t>
      </w:r>
      <w:r>
        <w:rPr>
          <w:spacing w:val="-8"/>
        </w:rPr>
        <w:t> </w:t>
      </w:r>
      <w:r>
        <w:rPr/>
        <w:t>UCB</w:t>
      </w:r>
      <w:r>
        <w:rPr>
          <w:spacing w:val="-8"/>
        </w:rPr>
        <w:t> </w:t>
      </w:r>
      <w:r>
        <w:rPr/>
        <w:t>Graduação</w:t>
      </w:r>
      <w:r>
        <w:rPr>
          <w:spacing w:val="-8"/>
        </w:rPr>
        <w:t> </w:t>
      </w:r>
      <w:r>
        <w:rPr/>
        <w:t>em</w:t>
      </w:r>
      <w:r>
        <w:rPr>
          <w:spacing w:val="-11"/>
        </w:rPr>
        <w:t> </w:t>
      </w:r>
      <w:r>
        <w:rPr/>
        <w:t>Matemática</w:t>
      </w:r>
    </w:p>
    <w:p>
      <w:pPr>
        <w:pStyle w:val="ListParagraph"/>
        <w:numPr>
          <w:ilvl w:val="0"/>
          <w:numId w:val="2"/>
        </w:numPr>
        <w:tabs>
          <w:tab w:pos="193" w:val="left" w:leader="none"/>
        </w:tabs>
        <w:spacing w:line="240" w:lineRule="auto" w:before="11" w:after="0"/>
        <w:ind w:left="192" w:right="0" w:hanging="73"/>
        <w:jc w:val="left"/>
        <w:rPr>
          <w:sz w:val="12"/>
        </w:rPr>
      </w:pPr>
      <w:r>
        <w:rPr>
          <w:sz w:val="12"/>
        </w:rPr>
        <w:t>UCB Graduação em Pedagogia -</w:t>
      </w:r>
      <w:r>
        <w:rPr>
          <w:spacing w:val="-4"/>
          <w:sz w:val="12"/>
        </w:rPr>
        <w:t> </w:t>
      </w:r>
      <w:r>
        <w:rPr>
          <w:sz w:val="12"/>
        </w:rPr>
        <w:t>UCB</w:t>
      </w:r>
    </w:p>
    <w:p>
      <w:pPr>
        <w:spacing w:after="0" w:line="240" w:lineRule="auto"/>
        <w:jc w:val="left"/>
        <w:rPr>
          <w:sz w:val="12"/>
        </w:rPr>
        <w:sectPr>
          <w:pgSz w:w="7940" w:h="11910"/>
          <w:pgMar w:header="297" w:footer="0" w:top="700" w:bottom="280" w:left="460" w:right="460"/>
        </w:sectPr>
      </w:pPr>
    </w:p>
    <w:p>
      <w:pPr>
        <w:pStyle w:val="BodyText"/>
        <w:spacing w:before="1"/>
        <w:rPr>
          <w:sz w:val="9"/>
        </w:rPr>
      </w:pPr>
    </w:p>
    <w:p>
      <w:pPr>
        <w:pStyle w:val="Heading1"/>
        <w:ind w:left="228" w:right="90"/>
        <w:jc w:val="center"/>
      </w:pPr>
      <w:r>
        <w:rPr>
          <w:color w:val="007E39"/>
        </w:rPr>
        <w:t>Uma perspectiva jurídica sobre a construção legislativa do marco regulatório do pré-sal</w:t>
      </w:r>
    </w:p>
    <w:p>
      <w:pPr>
        <w:pStyle w:val="BodyText"/>
        <w:spacing w:before="74"/>
        <w:ind w:left="4669" w:right="86"/>
        <w:jc w:val="center"/>
      </w:pPr>
      <w:r>
        <w:rPr>
          <w:b/>
          <w:color w:val="2E75B6"/>
        </w:rPr>
        <w:t>Bolsista</w:t>
      </w:r>
      <w:r>
        <w:rPr>
          <w:color w:val="2E75B6"/>
        </w:rPr>
        <w:t>: Gabrielle do Nascimento Fernandes</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UnB</w:t>
      </w:r>
    </w:p>
    <w:p>
      <w:pPr>
        <w:spacing w:before="4"/>
        <w:ind w:left="111" w:right="0" w:firstLine="0"/>
        <w:jc w:val="left"/>
        <w:rPr>
          <w:sz w:val="12"/>
        </w:rPr>
      </w:pPr>
      <w:r>
        <w:rPr>
          <w:b/>
          <w:sz w:val="12"/>
        </w:rPr>
        <w:t>Orientador (a): </w:t>
      </w:r>
      <w:r>
        <w:rPr>
          <w:sz w:val="12"/>
        </w:rPr>
        <w:t>LUIZ GUSTAVO KAERCHER LOUREIRO</w:t>
      </w:r>
    </w:p>
    <w:p>
      <w:pPr>
        <w:pStyle w:val="BodyText"/>
        <w:spacing w:before="7"/>
        <w:rPr>
          <w:sz w:val="16"/>
        </w:rPr>
      </w:pPr>
    </w:p>
    <w:p>
      <w:pPr>
        <w:pStyle w:val="BodyText"/>
        <w:spacing w:line="259" w:lineRule="auto"/>
        <w:ind w:left="120" w:right="104" w:hanging="10"/>
        <w:jc w:val="both"/>
      </w:pPr>
      <w:r>
        <w:rPr>
          <w:b/>
        </w:rPr>
        <w:t>Introdução: </w:t>
      </w:r>
      <w:r>
        <w:rPr/>
        <w:t>A descoberta do Pré-Sal trouxe o questionamento, principalmente no âmbito do Poder Executivo brasileiro, se haveria ou não a necessidade</w:t>
      </w:r>
      <w:r>
        <w:rPr>
          <w:spacing w:val="-6"/>
        </w:rPr>
        <w:t> </w:t>
      </w:r>
      <w:r>
        <w:rPr/>
        <w:t>de</w:t>
      </w:r>
      <w:r>
        <w:rPr>
          <w:spacing w:val="-2"/>
        </w:rPr>
        <w:t> </w:t>
      </w:r>
      <w:r>
        <w:rPr/>
        <w:t>formulação</w:t>
      </w:r>
      <w:r>
        <w:rPr>
          <w:spacing w:val="-1"/>
        </w:rPr>
        <w:t> </w:t>
      </w:r>
      <w:r>
        <w:rPr/>
        <w:t>de</w:t>
      </w:r>
      <w:r>
        <w:rPr>
          <w:spacing w:val="-5"/>
        </w:rPr>
        <w:t> </w:t>
      </w:r>
      <w:r>
        <w:rPr/>
        <w:t>um</w:t>
      </w:r>
      <w:r>
        <w:rPr>
          <w:spacing w:val="-7"/>
        </w:rPr>
        <w:t> </w:t>
      </w:r>
      <w:r>
        <w:rPr/>
        <w:t>novo marco</w:t>
      </w:r>
      <w:r>
        <w:rPr>
          <w:spacing w:val="-2"/>
        </w:rPr>
        <w:t> </w:t>
      </w:r>
      <w:r>
        <w:rPr/>
        <w:t>regulatório</w:t>
      </w:r>
      <w:r>
        <w:rPr>
          <w:spacing w:val="-1"/>
        </w:rPr>
        <w:t> </w:t>
      </w:r>
      <w:r>
        <w:rPr/>
        <w:t>para</w:t>
      </w:r>
      <w:r>
        <w:rPr>
          <w:spacing w:val="-6"/>
        </w:rPr>
        <w:t> </w:t>
      </w:r>
      <w:r>
        <w:rPr/>
        <w:t>o</w:t>
      </w:r>
      <w:r>
        <w:rPr>
          <w:spacing w:val="-1"/>
        </w:rPr>
        <w:t> </w:t>
      </w:r>
      <w:r>
        <w:rPr/>
        <w:t>pré-sal,</w:t>
      </w:r>
      <w:r>
        <w:rPr>
          <w:spacing w:val="-3"/>
        </w:rPr>
        <w:t> </w:t>
      </w:r>
      <w:r>
        <w:rPr/>
        <w:t>diferenciado</w:t>
      </w:r>
      <w:r>
        <w:rPr>
          <w:spacing w:val="-1"/>
        </w:rPr>
        <w:t> </w:t>
      </w:r>
      <w:r>
        <w:rPr/>
        <w:t>do</w:t>
      </w:r>
      <w:r>
        <w:rPr>
          <w:spacing w:val="-2"/>
        </w:rPr>
        <w:t> </w:t>
      </w:r>
      <w:r>
        <w:rPr/>
        <w:t>modelo</w:t>
      </w:r>
      <w:r>
        <w:rPr>
          <w:spacing w:val="-1"/>
        </w:rPr>
        <w:t> </w:t>
      </w:r>
      <w:r>
        <w:rPr/>
        <w:t>até</w:t>
      </w:r>
      <w:r>
        <w:rPr>
          <w:spacing w:val="-4"/>
        </w:rPr>
        <w:t> </w:t>
      </w:r>
      <w:r>
        <w:rPr/>
        <w:t>então</w:t>
      </w:r>
      <w:r>
        <w:rPr>
          <w:spacing w:val="-3"/>
        </w:rPr>
        <w:t> </w:t>
      </w:r>
      <w:r>
        <w:rPr/>
        <w:t>existente</w:t>
      </w:r>
      <w:r>
        <w:rPr>
          <w:spacing w:val="-4"/>
        </w:rPr>
        <w:t> </w:t>
      </w:r>
      <w:r>
        <w:rPr/>
        <w:t>para</w:t>
      </w:r>
      <w:r>
        <w:rPr>
          <w:spacing w:val="-4"/>
        </w:rPr>
        <w:t> </w:t>
      </w:r>
      <w:r>
        <w:rPr/>
        <w:t>as</w:t>
      </w:r>
      <w:r>
        <w:rPr>
          <w:spacing w:val="-5"/>
        </w:rPr>
        <w:t> </w:t>
      </w:r>
      <w:r>
        <w:rPr/>
        <w:t>demais</w:t>
      </w:r>
      <w:r>
        <w:rPr>
          <w:spacing w:val="-2"/>
        </w:rPr>
        <w:t> </w:t>
      </w:r>
      <w:r>
        <w:rPr/>
        <w:t>jazidas</w:t>
      </w:r>
      <w:r>
        <w:rPr>
          <w:spacing w:val="-5"/>
        </w:rPr>
        <w:t> </w:t>
      </w:r>
      <w:r>
        <w:rPr/>
        <w:t>de petróleo reguladas pela Lei n. 9.478/1997. Em 2009, chegam ao Congresso Nacional brasileiro quatro projetos de lei que visam estabelecer um</w:t>
      </w:r>
      <w:r>
        <w:rPr>
          <w:spacing w:val="-9"/>
        </w:rPr>
        <w:t> </w:t>
      </w:r>
      <w:r>
        <w:rPr/>
        <w:t>novo</w:t>
      </w:r>
      <w:r>
        <w:rPr>
          <w:spacing w:val="-5"/>
        </w:rPr>
        <w:t> </w:t>
      </w:r>
      <w:r>
        <w:rPr/>
        <w:t>modelo</w:t>
      </w:r>
      <w:r>
        <w:rPr>
          <w:spacing w:val="-2"/>
        </w:rPr>
        <w:t> </w:t>
      </w:r>
      <w:r>
        <w:rPr/>
        <w:t>jurídico</w:t>
      </w:r>
      <w:r>
        <w:rPr>
          <w:spacing w:val="-5"/>
        </w:rPr>
        <w:t> </w:t>
      </w:r>
      <w:r>
        <w:rPr/>
        <w:t>para</w:t>
      </w:r>
      <w:r>
        <w:rPr>
          <w:spacing w:val="-6"/>
        </w:rPr>
        <w:t> </w:t>
      </w:r>
      <w:r>
        <w:rPr/>
        <w:t>o</w:t>
      </w:r>
      <w:r>
        <w:rPr>
          <w:spacing w:val="-7"/>
        </w:rPr>
        <w:t> </w:t>
      </w:r>
      <w:r>
        <w:rPr/>
        <w:t>Pré-Sal,</w:t>
      </w:r>
      <w:r>
        <w:rPr>
          <w:spacing w:val="-6"/>
        </w:rPr>
        <w:t> </w:t>
      </w:r>
      <w:r>
        <w:rPr/>
        <w:t>que</w:t>
      </w:r>
      <w:r>
        <w:rPr>
          <w:spacing w:val="-7"/>
        </w:rPr>
        <w:t> </w:t>
      </w:r>
      <w:r>
        <w:rPr/>
        <w:t>envolve,</w:t>
      </w:r>
      <w:r>
        <w:rPr>
          <w:spacing w:val="-6"/>
        </w:rPr>
        <w:t> </w:t>
      </w:r>
      <w:r>
        <w:rPr/>
        <w:t>dentre</w:t>
      </w:r>
      <w:r>
        <w:rPr>
          <w:spacing w:val="-9"/>
        </w:rPr>
        <w:t> </w:t>
      </w:r>
      <w:r>
        <w:rPr/>
        <w:t>outras</w:t>
      </w:r>
      <w:r>
        <w:rPr>
          <w:spacing w:val="-7"/>
        </w:rPr>
        <w:t> </w:t>
      </w:r>
      <w:r>
        <w:rPr/>
        <w:t>coisas,</w:t>
      </w:r>
      <w:r>
        <w:rPr>
          <w:spacing w:val="-6"/>
        </w:rPr>
        <w:t> </w:t>
      </w:r>
      <w:r>
        <w:rPr/>
        <w:t>um</w:t>
      </w:r>
      <w:r>
        <w:rPr>
          <w:spacing w:val="-8"/>
        </w:rPr>
        <w:t> </w:t>
      </w:r>
      <w:r>
        <w:rPr/>
        <w:t>modelo</w:t>
      </w:r>
      <w:r>
        <w:rPr>
          <w:spacing w:val="-5"/>
        </w:rPr>
        <w:t> </w:t>
      </w:r>
      <w:r>
        <w:rPr/>
        <w:t>de</w:t>
      </w:r>
      <w:r>
        <w:rPr>
          <w:spacing w:val="-8"/>
        </w:rPr>
        <w:t> </w:t>
      </w:r>
      <w:r>
        <w:rPr/>
        <w:t>partilha</w:t>
      </w:r>
      <w:r>
        <w:rPr>
          <w:spacing w:val="-7"/>
        </w:rPr>
        <w:t> </w:t>
      </w:r>
      <w:r>
        <w:rPr/>
        <w:t>de</w:t>
      </w:r>
      <w:r>
        <w:rPr>
          <w:spacing w:val="-8"/>
        </w:rPr>
        <w:t> </w:t>
      </w:r>
      <w:r>
        <w:rPr/>
        <w:t>produção.</w:t>
      </w:r>
      <w:r>
        <w:rPr>
          <w:spacing w:val="-7"/>
        </w:rPr>
        <w:t> </w:t>
      </w:r>
      <w:r>
        <w:rPr/>
        <w:t>A</w:t>
      </w:r>
      <w:r>
        <w:rPr>
          <w:spacing w:val="-10"/>
        </w:rPr>
        <w:t> </w:t>
      </w:r>
      <w:r>
        <w:rPr/>
        <w:t>principal</w:t>
      </w:r>
      <w:r>
        <w:rPr>
          <w:spacing w:val="-8"/>
        </w:rPr>
        <w:t> </w:t>
      </w:r>
      <w:r>
        <w:rPr/>
        <w:t>justificativa</w:t>
      </w:r>
      <w:r>
        <w:rPr>
          <w:spacing w:val="-8"/>
        </w:rPr>
        <w:t> </w:t>
      </w:r>
      <w:r>
        <w:rPr/>
        <w:t>estaria no menor risco exploratório envolvendo essa nova área. O trabalho realizado visa reconstruir o processo legislativo envolvido na tramitação e aprovação das leis que estabeleceram um marco regulatório diferenciado para o Pré-Sal, analisando e criticando, sob um prisma jurídico, as discussões levantadas no parlamento e que culminaram com a aprovação dos referidos projetos, destacando possíveis controvérsias que permaneceram no texto legal</w:t>
      </w:r>
      <w:r>
        <w:rPr>
          <w:spacing w:val="1"/>
        </w:rPr>
        <w:t> </w:t>
      </w:r>
      <w:r>
        <w:rPr/>
        <w:t>consolidad</w:t>
      </w:r>
    </w:p>
    <w:p>
      <w:pPr>
        <w:pStyle w:val="BodyText"/>
        <w:spacing w:before="5"/>
        <w:rPr>
          <w:sz w:val="15"/>
        </w:rPr>
      </w:pPr>
    </w:p>
    <w:p>
      <w:pPr>
        <w:pStyle w:val="BodyText"/>
        <w:spacing w:line="259" w:lineRule="auto"/>
        <w:ind w:left="106" w:right="104"/>
        <w:jc w:val="both"/>
      </w:pPr>
      <w:r>
        <w:rPr>
          <w:b/>
        </w:rPr>
        <w:t>Metodologia: </w:t>
      </w:r>
      <w:r>
        <w:rPr/>
        <w:t>A fonte primária de pesquisa para o desenvolvimento do trabalho foram as notas taquigráficas surgidas das discussões em plenário e nas comissões por onde tramitaram os Projetos de Lei de criação do novo marco regulatório. Para além da fonte primária, foram analisados também demais documentos surgidos ao longo do processo de tramitação das matérias, como pareceres proferidos, requerimentos e</w:t>
      </w:r>
      <w:r>
        <w:rPr>
          <w:spacing w:val="-11"/>
        </w:rPr>
        <w:t> </w:t>
      </w:r>
      <w:r>
        <w:rPr/>
        <w:t>emendas</w:t>
      </w:r>
      <w:r>
        <w:rPr>
          <w:spacing w:val="-10"/>
        </w:rPr>
        <w:t> </w:t>
      </w:r>
      <w:r>
        <w:rPr/>
        <w:t>apresentados.</w:t>
      </w:r>
      <w:r>
        <w:rPr>
          <w:spacing w:val="-12"/>
        </w:rPr>
        <w:t> </w:t>
      </w:r>
      <w:r>
        <w:rPr/>
        <w:t>De</w:t>
      </w:r>
      <w:r>
        <w:rPr>
          <w:spacing w:val="-10"/>
        </w:rPr>
        <w:t> </w:t>
      </w:r>
      <w:r>
        <w:rPr/>
        <w:t>posse</w:t>
      </w:r>
      <w:r>
        <w:rPr>
          <w:spacing w:val="-10"/>
        </w:rPr>
        <w:t> </w:t>
      </w:r>
      <w:r>
        <w:rPr/>
        <w:t>desse</w:t>
      </w:r>
      <w:r>
        <w:rPr>
          <w:spacing w:val="-9"/>
        </w:rPr>
        <w:t> </w:t>
      </w:r>
      <w:r>
        <w:rPr/>
        <w:t>material,</w:t>
      </w:r>
      <w:r>
        <w:rPr>
          <w:spacing w:val="-7"/>
        </w:rPr>
        <w:t> </w:t>
      </w:r>
      <w:r>
        <w:rPr/>
        <w:t>foram</w:t>
      </w:r>
      <w:r>
        <w:rPr>
          <w:spacing w:val="-13"/>
        </w:rPr>
        <w:t> </w:t>
      </w:r>
      <w:r>
        <w:rPr/>
        <w:t>realizados</w:t>
      </w:r>
      <w:r>
        <w:rPr>
          <w:spacing w:val="-11"/>
        </w:rPr>
        <w:t> </w:t>
      </w:r>
      <w:r>
        <w:rPr/>
        <w:t>os</w:t>
      </w:r>
      <w:r>
        <w:rPr>
          <w:spacing w:val="-11"/>
        </w:rPr>
        <w:t> </w:t>
      </w:r>
      <w:r>
        <w:rPr/>
        <w:t>seguintes</w:t>
      </w:r>
      <w:r>
        <w:rPr>
          <w:spacing w:val="-11"/>
        </w:rPr>
        <w:t> </w:t>
      </w:r>
      <w:r>
        <w:rPr/>
        <w:t>procedimentos:</w:t>
      </w:r>
      <w:r>
        <w:rPr>
          <w:spacing w:val="-10"/>
        </w:rPr>
        <w:t> </w:t>
      </w:r>
      <w:r>
        <w:rPr/>
        <w:t>(i)</w:t>
      </w:r>
      <w:r>
        <w:rPr>
          <w:spacing w:val="-9"/>
        </w:rPr>
        <w:t> </w:t>
      </w:r>
      <w:r>
        <w:rPr/>
        <w:t>sistematização,</w:t>
      </w:r>
      <w:r>
        <w:rPr>
          <w:spacing w:val="-9"/>
        </w:rPr>
        <w:t> </w:t>
      </w:r>
      <w:r>
        <w:rPr/>
        <w:t>síntese</w:t>
      </w:r>
      <w:r>
        <w:rPr>
          <w:spacing w:val="-10"/>
        </w:rPr>
        <w:t> </w:t>
      </w:r>
      <w:r>
        <w:rPr/>
        <w:t>e</w:t>
      </w:r>
      <w:r>
        <w:rPr>
          <w:spacing w:val="-10"/>
        </w:rPr>
        <w:t> </w:t>
      </w:r>
      <w:r>
        <w:rPr/>
        <w:t>análise</w:t>
      </w:r>
      <w:r>
        <w:rPr>
          <w:spacing w:val="-10"/>
        </w:rPr>
        <w:t> </w:t>
      </w:r>
      <w:r>
        <w:rPr/>
        <w:t>do</w:t>
      </w:r>
      <w:r>
        <w:rPr>
          <w:spacing w:val="-10"/>
        </w:rPr>
        <w:t> </w:t>
      </w:r>
      <w:r>
        <w:rPr/>
        <w:t>conteúdo dos</w:t>
      </w:r>
      <w:r>
        <w:rPr>
          <w:spacing w:val="-8"/>
        </w:rPr>
        <w:t> </w:t>
      </w:r>
      <w:r>
        <w:rPr/>
        <w:t>documentos</w:t>
      </w:r>
      <w:r>
        <w:rPr>
          <w:spacing w:val="-7"/>
        </w:rPr>
        <w:t> </w:t>
      </w:r>
      <w:r>
        <w:rPr/>
        <w:t>coletados</w:t>
      </w:r>
      <w:r>
        <w:rPr>
          <w:spacing w:val="-7"/>
        </w:rPr>
        <w:t> </w:t>
      </w:r>
      <w:r>
        <w:rPr/>
        <w:t>de</w:t>
      </w:r>
      <w:r>
        <w:rPr>
          <w:spacing w:val="-5"/>
        </w:rPr>
        <w:t> </w:t>
      </w:r>
      <w:r>
        <w:rPr/>
        <w:t>modo</w:t>
      </w:r>
      <w:r>
        <w:rPr>
          <w:spacing w:val="-5"/>
        </w:rPr>
        <w:t> </w:t>
      </w:r>
      <w:r>
        <w:rPr/>
        <w:t>a</w:t>
      </w:r>
      <w:r>
        <w:rPr>
          <w:spacing w:val="-7"/>
        </w:rPr>
        <w:t> </w:t>
      </w:r>
      <w:r>
        <w:rPr/>
        <w:t>localizar</w:t>
      </w:r>
      <w:r>
        <w:rPr>
          <w:spacing w:val="-6"/>
        </w:rPr>
        <w:t> </w:t>
      </w:r>
      <w:r>
        <w:rPr/>
        <w:t>discussões</w:t>
      </w:r>
      <w:r>
        <w:rPr>
          <w:spacing w:val="-8"/>
        </w:rPr>
        <w:t> </w:t>
      </w:r>
      <w:r>
        <w:rPr/>
        <w:t>relevantes</w:t>
      </w:r>
      <w:r>
        <w:rPr>
          <w:spacing w:val="-6"/>
        </w:rPr>
        <w:t> </w:t>
      </w:r>
      <w:r>
        <w:rPr/>
        <w:t>juridicamente</w:t>
      </w:r>
      <w:r>
        <w:rPr>
          <w:spacing w:val="-7"/>
        </w:rPr>
        <w:t> </w:t>
      </w:r>
      <w:r>
        <w:rPr/>
        <w:t>e</w:t>
      </w:r>
      <w:r>
        <w:rPr>
          <w:spacing w:val="-8"/>
        </w:rPr>
        <w:t> </w:t>
      </w:r>
      <w:r>
        <w:rPr/>
        <w:t>a</w:t>
      </w:r>
      <w:r>
        <w:rPr>
          <w:spacing w:val="-4"/>
        </w:rPr>
        <w:t> </w:t>
      </w:r>
      <w:r>
        <w:rPr/>
        <w:t>identificar</w:t>
      </w:r>
      <w:r>
        <w:rPr>
          <w:spacing w:val="-7"/>
        </w:rPr>
        <w:t> </w:t>
      </w:r>
      <w:r>
        <w:rPr/>
        <w:t>os</w:t>
      </w:r>
      <w:r>
        <w:rPr>
          <w:spacing w:val="-7"/>
        </w:rPr>
        <w:t> </w:t>
      </w:r>
      <w:r>
        <w:rPr/>
        <w:t>atores</w:t>
      </w:r>
      <w:r>
        <w:rPr>
          <w:spacing w:val="-7"/>
        </w:rPr>
        <w:t> </w:t>
      </w:r>
      <w:r>
        <w:rPr/>
        <w:t>envolvidos,</w:t>
      </w:r>
      <w:r>
        <w:rPr>
          <w:spacing w:val="-7"/>
        </w:rPr>
        <w:t> </w:t>
      </w:r>
      <w:r>
        <w:rPr/>
        <w:t>(ii)</w:t>
      </w:r>
      <w:r>
        <w:rPr>
          <w:spacing w:val="-5"/>
        </w:rPr>
        <w:t> </w:t>
      </w:r>
      <w:r>
        <w:rPr/>
        <w:t>análise</w:t>
      </w:r>
      <w:r>
        <w:rPr>
          <w:spacing w:val="-7"/>
        </w:rPr>
        <w:t> </w:t>
      </w:r>
      <w:r>
        <w:rPr/>
        <w:t>comparativa entre</w:t>
      </w:r>
      <w:r>
        <w:rPr>
          <w:spacing w:val="-4"/>
        </w:rPr>
        <w:t> </w:t>
      </w:r>
      <w:r>
        <w:rPr/>
        <w:t>os</w:t>
      </w:r>
      <w:r>
        <w:rPr>
          <w:spacing w:val="-6"/>
        </w:rPr>
        <w:t> </w:t>
      </w:r>
      <w:r>
        <w:rPr/>
        <w:t>projetos</w:t>
      </w:r>
      <w:r>
        <w:rPr>
          <w:spacing w:val="-5"/>
        </w:rPr>
        <w:t> </w:t>
      </w:r>
      <w:r>
        <w:rPr/>
        <w:t>inicialmente</w:t>
      </w:r>
      <w:r>
        <w:rPr>
          <w:spacing w:val="-5"/>
        </w:rPr>
        <w:t> </w:t>
      </w:r>
      <w:r>
        <w:rPr/>
        <w:t>apresentados</w:t>
      </w:r>
      <w:r>
        <w:rPr>
          <w:spacing w:val="-6"/>
        </w:rPr>
        <w:t> </w:t>
      </w:r>
      <w:r>
        <w:rPr/>
        <w:t>e</w:t>
      </w:r>
      <w:r>
        <w:rPr>
          <w:spacing w:val="-8"/>
        </w:rPr>
        <w:t> </w:t>
      </w:r>
      <w:r>
        <w:rPr/>
        <w:t>o</w:t>
      </w:r>
      <w:r>
        <w:rPr>
          <w:spacing w:val="-5"/>
        </w:rPr>
        <w:t> </w:t>
      </w:r>
      <w:r>
        <w:rPr/>
        <w:t>texto</w:t>
      </w:r>
      <w:r>
        <w:rPr>
          <w:spacing w:val="-2"/>
        </w:rPr>
        <w:t> </w:t>
      </w:r>
      <w:r>
        <w:rPr/>
        <w:t>final</w:t>
      </w:r>
      <w:r>
        <w:rPr>
          <w:spacing w:val="-7"/>
        </w:rPr>
        <w:t> </w:t>
      </w:r>
      <w:r>
        <w:rPr/>
        <w:t>aprovado</w:t>
      </w:r>
      <w:r>
        <w:rPr>
          <w:spacing w:val="-3"/>
        </w:rPr>
        <w:t> </w:t>
      </w:r>
      <w:r>
        <w:rPr/>
        <w:t>pelo</w:t>
      </w:r>
      <w:r>
        <w:rPr>
          <w:spacing w:val="-3"/>
        </w:rPr>
        <w:t> </w:t>
      </w:r>
      <w:r>
        <w:rPr/>
        <w:t>Parlamento,</w:t>
      </w:r>
      <w:r>
        <w:rPr>
          <w:spacing w:val="-6"/>
        </w:rPr>
        <w:t> </w:t>
      </w:r>
      <w:r>
        <w:rPr/>
        <w:t>(iii)</w:t>
      </w:r>
      <w:r>
        <w:rPr>
          <w:spacing w:val="-3"/>
        </w:rPr>
        <w:t> </w:t>
      </w:r>
      <w:r>
        <w:rPr/>
        <w:t>estudo</w:t>
      </w:r>
      <w:r>
        <w:rPr>
          <w:spacing w:val="-5"/>
        </w:rPr>
        <w:t> </w:t>
      </w:r>
      <w:r>
        <w:rPr/>
        <w:t>e</w:t>
      </w:r>
      <w:r>
        <w:rPr>
          <w:spacing w:val="-5"/>
        </w:rPr>
        <w:t> </w:t>
      </w:r>
      <w:r>
        <w:rPr/>
        <w:t>crítica</w:t>
      </w:r>
      <w:r>
        <w:rPr>
          <w:spacing w:val="-6"/>
        </w:rPr>
        <w:t> </w:t>
      </w:r>
      <w:r>
        <w:rPr/>
        <w:t>ao</w:t>
      </w:r>
      <w:r>
        <w:rPr>
          <w:spacing w:val="-3"/>
        </w:rPr>
        <w:t> </w:t>
      </w:r>
      <w:r>
        <w:rPr/>
        <w:t>processo</w:t>
      </w:r>
      <w:r>
        <w:rPr>
          <w:spacing w:val="-3"/>
        </w:rPr>
        <w:t> </w:t>
      </w:r>
      <w:r>
        <w:rPr/>
        <w:t>legislativo</w:t>
      </w:r>
      <w:r>
        <w:rPr>
          <w:spacing w:val="-2"/>
        </w:rPr>
        <w:t> </w:t>
      </w:r>
      <w:r>
        <w:rPr/>
        <w:t>desenvolvido para</w:t>
      </w:r>
      <w:r>
        <w:rPr>
          <w:spacing w:val="-6"/>
        </w:rPr>
        <w:t> </w:t>
      </w:r>
      <w:r>
        <w:rPr/>
        <w:t>aprovação</w:t>
      </w:r>
      <w:r>
        <w:rPr>
          <w:spacing w:val="-2"/>
        </w:rPr>
        <w:t> </w:t>
      </w:r>
      <w:r>
        <w:rPr/>
        <w:t>do</w:t>
      </w:r>
      <w:r>
        <w:rPr>
          <w:spacing w:val="-6"/>
        </w:rPr>
        <w:t> </w:t>
      </w:r>
      <w:r>
        <w:rPr/>
        <w:t>novo</w:t>
      </w:r>
      <w:r>
        <w:rPr>
          <w:spacing w:val="-2"/>
        </w:rPr>
        <w:t> </w:t>
      </w:r>
      <w:r>
        <w:rPr/>
        <w:t>marco</w:t>
      </w:r>
      <w:r>
        <w:rPr>
          <w:spacing w:val="-3"/>
        </w:rPr>
        <w:t> </w:t>
      </w:r>
      <w:r>
        <w:rPr/>
        <w:t>regulatório.</w:t>
      </w:r>
      <w:r>
        <w:rPr>
          <w:spacing w:val="-3"/>
        </w:rPr>
        <w:t> </w:t>
      </w:r>
      <w:r>
        <w:rPr/>
        <w:t>Para</w:t>
      </w:r>
      <w:r>
        <w:rPr>
          <w:spacing w:val="-4"/>
        </w:rPr>
        <w:t> </w:t>
      </w:r>
      <w:r>
        <w:rPr/>
        <w:t>embasar</w:t>
      </w:r>
      <w:r>
        <w:rPr>
          <w:spacing w:val="-3"/>
        </w:rPr>
        <w:t> </w:t>
      </w:r>
      <w:r>
        <w:rPr/>
        <w:t>a</w:t>
      </w:r>
      <w:r>
        <w:rPr>
          <w:spacing w:val="-6"/>
        </w:rPr>
        <w:t> </w:t>
      </w:r>
      <w:r>
        <w:rPr/>
        <w:t>discussão</w:t>
      </w:r>
      <w:r>
        <w:rPr>
          <w:spacing w:val="-4"/>
        </w:rPr>
        <w:t> </w:t>
      </w:r>
      <w:r>
        <w:rPr/>
        <w:t>sob</w:t>
      </w:r>
      <w:r>
        <w:rPr>
          <w:spacing w:val="-7"/>
        </w:rPr>
        <w:t> </w:t>
      </w:r>
      <w:r>
        <w:rPr/>
        <w:t>o</w:t>
      </w:r>
      <w:r>
        <w:rPr>
          <w:spacing w:val="-2"/>
        </w:rPr>
        <w:t> </w:t>
      </w:r>
      <w:r>
        <w:rPr/>
        <w:t>prisma</w:t>
      </w:r>
      <w:r>
        <w:rPr>
          <w:spacing w:val="-6"/>
        </w:rPr>
        <w:t> </w:t>
      </w:r>
      <w:r>
        <w:rPr/>
        <w:t>do</w:t>
      </w:r>
      <w:r>
        <w:rPr>
          <w:spacing w:val="-2"/>
        </w:rPr>
        <w:t> </w:t>
      </w:r>
      <w:r>
        <w:rPr/>
        <w:t>Direito,</w:t>
      </w:r>
      <w:r>
        <w:rPr>
          <w:spacing w:val="-4"/>
        </w:rPr>
        <w:t> </w:t>
      </w:r>
      <w:r>
        <w:rPr/>
        <w:t>foi</w:t>
      </w:r>
      <w:r>
        <w:rPr>
          <w:spacing w:val="-8"/>
        </w:rPr>
        <w:t> </w:t>
      </w:r>
      <w:r>
        <w:rPr/>
        <w:t>utilizada</w:t>
      </w:r>
      <w:r>
        <w:rPr>
          <w:spacing w:val="-6"/>
        </w:rPr>
        <w:t> </w:t>
      </w:r>
      <w:r>
        <w:rPr/>
        <w:t>literatura</w:t>
      </w:r>
      <w:r>
        <w:rPr>
          <w:spacing w:val="-3"/>
        </w:rPr>
        <w:t> </w:t>
      </w:r>
      <w:r>
        <w:rPr/>
        <w:t>de</w:t>
      </w:r>
      <w:r>
        <w:rPr>
          <w:spacing w:val="-6"/>
        </w:rPr>
        <w:t> </w:t>
      </w:r>
      <w:r>
        <w:rPr/>
        <w:t>Direito</w:t>
      </w:r>
      <w:r>
        <w:rPr>
          <w:spacing w:val="-3"/>
        </w:rPr>
        <w:t> </w:t>
      </w:r>
      <w:r>
        <w:rPr/>
        <w:t>Administrativo e</w:t>
      </w:r>
      <w:r>
        <w:rPr>
          <w:spacing w:val="-1"/>
        </w:rPr>
        <w:t> </w:t>
      </w:r>
      <w:r>
        <w:rPr/>
        <w:t>Constitucional.</w:t>
      </w:r>
    </w:p>
    <w:p>
      <w:pPr>
        <w:pStyle w:val="BodyText"/>
        <w:spacing w:before="8"/>
        <w:rPr>
          <w:sz w:val="15"/>
        </w:rPr>
      </w:pPr>
    </w:p>
    <w:p>
      <w:pPr>
        <w:pStyle w:val="BodyText"/>
        <w:spacing w:line="259" w:lineRule="auto" w:before="1"/>
        <w:ind w:left="120" w:right="106" w:hanging="10"/>
        <w:jc w:val="both"/>
      </w:pPr>
      <w:r>
        <w:rPr>
          <w:b/>
        </w:rPr>
        <w:t>Resultados: </w:t>
      </w:r>
      <w:r>
        <w:rPr/>
        <w:t>O trabalho realizado reconstruiu a tramitação dos projetos que criaram o novo marco regulatório do Pré-Sal, fundamental para compreender</w:t>
      </w:r>
      <w:r>
        <w:rPr>
          <w:spacing w:val="-7"/>
        </w:rPr>
        <w:t> </w:t>
      </w:r>
      <w:r>
        <w:rPr/>
        <w:t>o</w:t>
      </w:r>
      <w:r>
        <w:rPr>
          <w:spacing w:val="-5"/>
        </w:rPr>
        <w:t> </w:t>
      </w:r>
      <w:r>
        <w:rPr/>
        <w:t>processo</w:t>
      </w:r>
      <w:r>
        <w:rPr>
          <w:spacing w:val="-5"/>
        </w:rPr>
        <w:t> </w:t>
      </w:r>
      <w:r>
        <w:rPr/>
        <w:t>de</w:t>
      </w:r>
      <w:r>
        <w:rPr>
          <w:spacing w:val="-8"/>
        </w:rPr>
        <w:t> </w:t>
      </w:r>
      <w:r>
        <w:rPr/>
        <w:t>formação</w:t>
      </w:r>
      <w:r>
        <w:rPr>
          <w:spacing w:val="-5"/>
        </w:rPr>
        <w:t> </w:t>
      </w:r>
      <w:r>
        <w:rPr/>
        <w:t>do</w:t>
      </w:r>
      <w:r>
        <w:rPr>
          <w:spacing w:val="-4"/>
        </w:rPr>
        <w:t> </w:t>
      </w:r>
      <w:r>
        <w:rPr/>
        <w:t>novo</w:t>
      </w:r>
      <w:r>
        <w:rPr>
          <w:spacing w:val="-7"/>
        </w:rPr>
        <w:t> </w:t>
      </w:r>
      <w:r>
        <w:rPr/>
        <w:t>modelo.</w:t>
      </w:r>
      <w:r>
        <w:rPr>
          <w:spacing w:val="-6"/>
        </w:rPr>
        <w:t> </w:t>
      </w:r>
      <w:r>
        <w:rPr/>
        <w:t>Foram</w:t>
      </w:r>
      <w:r>
        <w:rPr>
          <w:spacing w:val="-10"/>
        </w:rPr>
        <w:t> </w:t>
      </w:r>
      <w:r>
        <w:rPr/>
        <w:t>contempladas</w:t>
      </w:r>
      <w:r>
        <w:rPr>
          <w:spacing w:val="-8"/>
        </w:rPr>
        <w:t> </w:t>
      </w:r>
      <w:r>
        <w:rPr/>
        <w:t>as</w:t>
      </w:r>
      <w:r>
        <w:rPr>
          <w:spacing w:val="-8"/>
        </w:rPr>
        <w:t> </w:t>
      </w:r>
      <w:r>
        <w:rPr/>
        <w:t>discussões</w:t>
      </w:r>
      <w:r>
        <w:rPr>
          <w:spacing w:val="-8"/>
        </w:rPr>
        <w:t> </w:t>
      </w:r>
      <w:r>
        <w:rPr/>
        <w:t>surgidas</w:t>
      </w:r>
      <w:r>
        <w:rPr>
          <w:spacing w:val="-8"/>
        </w:rPr>
        <w:t> </w:t>
      </w:r>
      <w:r>
        <w:rPr/>
        <w:t>ou</w:t>
      </w:r>
      <w:r>
        <w:rPr>
          <w:spacing w:val="-7"/>
        </w:rPr>
        <w:t> </w:t>
      </w:r>
      <w:r>
        <w:rPr/>
        <w:t>ignoradas</w:t>
      </w:r>
      <w:r>
        <w:rPr>
          <w:spacing w:val="-7"/>
        </w:rPr>
        <w:t> </w:t>
      </w:r>
      <w:r>
        <w:rPr/>
        <w:t>durante</w:t>
      </w:r>
      <w:r>
        <w:rPr>
          <w:spacing w:val="-8"/>
        </w:rPr>
        <w:t> </w:t>
      </w:r>
      <w:r>
        <w:rPr/>
        <w:t>o</w:t>
      </w:r>
      <w:r>
        <w:rPr>
          <w:spacing w:val="-6"/>
        </w:rPr>
        <w:t> </w:t>
      </w:r>
      <w:r>
        <w:rPr/>
        <w:t>processo</w:t>
      </w:r>
      <w:r>
        <w:rPr>
          <w:spacing w:val="-6"/>
        </w:rPr>
        <w:t> </w:t>
      </w:r>
      <w:r>
        <w:rPr/>
        <w:t>legislativo analisado, oferecendo um panorama jurídico da formação de um novo modelo regulatório de um setor tão importante da indústria brasileira. O</w:t>
      </w:r>
      <w:r>
        <w:rPr>
          <w:spacing w:val="-6"/>
        </w:rPr>
        <w:t> </w:t>
      </w:r>
      <w:r>
        <w:rPr/>
        <w:t>resultado</w:t>
      </w:r>
      <w:r>
        <w:rPr>
          <w:spacing w:val="-3"/>
        </w:rPr>
        <w:t> </w:t>
      </w:r>
      <w:r>
        <w:rPr/>
        <w:t>desta</w:t>
      </w:r>
      <w:r>
        <w:rPr>
          <w:spacing w:val="-8"/>
        </w:rPr>
        <w:t> </w:t>
      </w:r>
      <w:r>
        <w:rPr/>
        <w:t>pesquisa</w:t>
      </w:r>
      <w:r>
        <w:rPr>
          <w:spacing w:val="-4"/>
        </w:rPr>
        <w:t> </w:t>
      </w:r>
      <w:r>
        <w:rPr/>
        <w:t>mostra</w:t>
      </w:r>
      <w:r>
        <w:rPr>
          <w:spacing w:val="-7"/>
        </w:rPr>
        <w:t> </w:t>
      </w:r>
      <w:r>
        <w:rPr/>
        <w:t>que</w:t>
      </w:r>
      <w:r>
        <w:rPr>
          <w:spacing w:val="-8"/>
        </w:rPr>
        <w:t> </w:t>
      </w:r>
      <w:r>
        <w:rPr/>
        <w:t>várias</w:t>
      </w:r>
      <w:r>
        <w:rPr>
          <w:spacing w:val="-6"/>
        </w:rPr>
        <w:t> </w:t>
      </w:r>
      <w:r>
        <w:rPr/>
        <w:t>discussões</w:t>
      </w:r>
      <w:r>
        <w:rPr>
          <w:spacing w:val="-7"/>
        </w:rPr>
        <w:t> </w:t>
      </w:r>
      <w:r>
        <w:rPr/>
        <w:t>relevantes</w:t>
      </w:r>
      <w:r>
        <w:rPr>
          <w:spacing w:val="-6"/>
        </w:rPr>
        <w:t> </w:t>
      </w:r>
      <w:r>
        <w:rPr/>
        <w:t>para</w:t>
      </w:r>
      <w:r>
        <w:rPr>
          <w:spacing w:val="-10"/>
        </w:rPr>
        <w:t> </w:t>
      </w:r>
      <w:r>
        <w:rPr/>
        <w:t>o</w:t>
      </w:r>
      <w:r>
        <w:rPr>
          <w:spacing w:val="-2"/>
        </w:rPr>
        <w:t> </w:t>
      </w:r>
      <w:r>
        <w:rPr/>
        <w:t>segmento</w:t>
      </w:r>
      <w:r>
        <w:rPr>
          <w:spacing w:val="-6"/>
        </w:rPr>
        <w:t> </w:t>
      </w:r>
      <w:r>
        <w:rPr/>
        <w:t>não</w:t>
      </w:r>
      <w:r>
        <w:rPr>
          <w:spacing w:val="-3"/>
        </w:rPr>
        <w:t> </w:t>
      </w:r>
      <w:r>
        <w:rPr/>
        <w:t>foram</w:t>
      </w:r>
      <w:r>
        <w:rPr>
          <w:spacing w:val="-9"/>
        </w:rPr>
        <w:t> </w:t>
      </w:r>
      <w:r>
        <w:rPr/>
        <w:t>devidamente</w:t>
      </w:r>
      <w:r>
        <w:rPr>
          <w:spacing w:val="-5"/>
        </w:rPr>
        <w:t> </w:t>
      </w:r>
      <w:r>
        <w:rPr/>
        <w:t>debatidas</w:t>
      </w:r>
      <w:r>
        <w:rPr>
          <w:spacing w:val="-7"/>
        </w:rPr>
        <w:t> </w:t>
      </w:r>
      <w:r>
        <w:rPr/>
        <w:t>no</w:t>
      </w:r>
      <w:r>
        <w:rPr>
          <w:spacing w:val="-2"/>
        </w:rPr>
        <w:t> </w:t>
      </w:r>
      <w:r>
        <w:rPr/>
        <w:t>Congresso</w:t>
      </w:r>
      <w:r>
        <w:rPr>
          <w:spacing w:val="-6"/>
        </w:rPr>
        <w:t> </w:t>
      </w:r>
      <w:r>
        <w:rPr/>
        <w:t>Nacional, e que o texto original dos Projetos de Lei enviados pelo Poder Executivo sofreu poucas alterações relevantes. Identificou-se que o assunto mais</w:t>
      </w:r>
      <w:r>
        <w:rPr>
          <w:spacing w:val="-4"/>
        </w:rPr>
        <w:t> </w:t>
      </w:r>
      <w:r>
        <w:rPr/>
        <w:t>tratado</w:t>
      </w:r>
      <w:r>
        <w:rPr>
          <w:spacing w:val="-2"/>
        </w:rPr>
        <w:t> </w:t>
      </w:r>
      <w:r>
        <w:rPr/>
        <w:t>no</w:t>
      </w:r>
      <w:r>
        <w:rPr>
          <w:spacing w:val="-2"/>
        </w:rPr>
        <w:t> </w:t>
      </w:r>
      <w:r>
        <w:rPr/>
        <w:t>legislativo</w:t>
      </w:r>
      <w:r>
        <w:rPr>
          <w:spacing w:val="-1"/>
        </w:rPr>
        <w:t> </w:t>
      </w:r>
      <w:r>
        <w:rPr/>
        <w:t>foi</w:t>
      </w:r>
      <w:r>
        <w:rPr>
          <w:spacing w:val="-6"/>
        </w:rPr>
        <w:t> </w:t>
      </w:r>
      <w:r>
        <w:rPr/>
        <w:t>a</w:t>
      </w:r>
      <w:r>
        <w:rPr>
          <w:spacing w:val="-2"/>
        </w:rPr>
        <w:t> </w:t>
      </w:r>
      <w:r>
        <w:rPr/>
        <w:t>mudança</w:t>
      </w:r>
      <w:r>
        <w:rPr>
          <w:spacing w:val="-2"/>
        </w:rPr>
        <w:t> </w:t>
      </w:r>
      <w:r>
        <w:rPr/>
        <w:t>na</w:t>
      </w:r>
      <w:r>
        <w:rPr>
          <w:spacing w:val="-2"/>
        </w:rPr>
        <w:t> </w:t>
      </w:r>
      <w:r>
        <w:rPr/>
        <w:t>distribuição</w:t>
      </w:r>
      <w:r>
        <w:rPr>
          <w:spacing w:val="-2"/>
        </w:rPr>
        <w:t> </w:t>
      </w:r>
      <w:r>
        <w:rPr/>
        <w:t>das</w:t>
      </w:r>
      <w:r>
        <w:rPr>
          <w:spacing w:val="-2"/>
        </w:rPr>
        <w:t> </w:t>
      </w:r>
      <w:r>
        <w:rPr/>
        <w:t>rendas</w:t>
      </w:r>
      <w:r>
        <w:rPr>
          <w:spacing w:val="-4"/>
        </w:rPr>
        <w:t> </w:t>
      </w:r>
      <w:r>
        <w:rPr/>
        <w:t>oriundas</w:t>
      </w:r>
      <w:r>
        <w:rPr>
          <w:spacing w:val="-3"/>
        </w:rPr>
        <w:t> </w:t>
      </w:r>
      <w:r>
        <w:rPr/>
        <w:t>da</w:t>
      </w:r>
      <w:r>
        <w:rPr>
          <w:spacing w:val="-2"/>
        </w:rPr>
        <w:t> </w:t>
      </w:r>
      <w:r>
        <w:rPr/>
        <w:t>exploração</w:t>
      </w:r>
      <w:r>
        <w:rPr>
          <w:spacing w:val="-3"/>
        </w:rPr>
        <w:t> </w:t>
      </w:r>
      <w:r>
        <w:rPr/>
        <w:t>do</w:t>
      </w:r>
      <w:r>
        <w:rPr>
          <w:spacing w:val="-2"/>
        </w:rPr>
        <w:t> </w:t>
      </w:r>
      <w:r>
        <w:rPr/>
        <w:t>petróleo,</w:t>
      </w:r>
      <w:r>
        <w:rPr>
          <w:spacing w:val="-5"/>
        </w:rPr>
        <w:t> </w:t>
      </w:r>
      <w:r>
        <w:rPr/>
        <w:t>o</w:t>
      </w:r>
      <w:r>
        <w:rPr>
          <w:spacing w:val="-2"/>
        </w:rPr>
        <w:t> </w:t>
      </w:r>
      <w:r>
        <w:rPr/>
        <w:t>que</w:t>
      </w:r>
      <w:r>
        <w:rPr>
          <w:spacing w:val="-4"/>
        </w:rPr>
        <w:t> </w:t>
      </w:r>
      <w:r>
        <w:rPr/>
        <w:t>permanece</w:t>
      </w:r>
      <w:r>
        <w:rPr>
          <w:spacing w:val="-4"/>
        </w:rPr>
        <w:t> </w:t>
      </w:r>
      <w:r>
        <w:rPr/>
        <w:t>sem</w:t>
      </w:r>
      <w:r>
        <w:rPr>
          <w:spacing w:val="-7"/>
        </w:rPr>
        <w:t> </w:t>
      </w:r>
      <w:r>
        <w:rPr/>
        <w:t>solução,</w:t>
      </w:r>
      <w:r>
        <w:rPr>
          <w:spacing w:val="-4"/>
        </w:rPr>
        <w:t> </w:t>
      </w:r>
      <w:r>
        <w:rPr/>
        <w:t>já</w:t>
      </w:r>
      <w:r>
        <w:rPr>
          <w:spacing w:val="-2"/>
        </w:rPr>
        <w:t> </w:t>
      </w:r>
      <w:r>
        <w:rPr/>
        <w:t>que as alterações aprovadas no Parlamento foram vetadas pelo Presidente da República e ainda se busca um consenso na aprovação de um novo projeto que redefina os critérios de</w:t>
      </w:r>
      <w:r>
        <w:rPr>
          <w:spacing w:val="-3"/>
        </w:rPr>
        <w:t> </w:t>
      </w:r>
      <w:r>
        <w:rPr/>
        <w:t>repartição</w:t>
      </w:r>
    </w:p>
    <w:p>
      <w:pPr>
        <w:pStyle w:val="BodyText"/>
        <w:spacing w:before="7"/>
        <w:rPr>
          <w:sz w:val="9"/>
        </w:rPr>
      </w:pPr>
    </w:p>
    <w:p>
      <w:pPr>
        <w:pStyle w:val="BodyText"/>
        <w:spacing w:line="259" w:lineRule="auto"/>
        <w:ind w:left="120" w:right="108" w:hanging="10"/>
        <w:jc w:val="both"/>
      </w:pPr>
      <w:r>
        <w:rPr>
          <w:b/>
        </w:rPr>
        <w:t>Conclusão: </w:t>
      </w:r>
      <w:r>
        <w:rPr/>
        <w:t>O trabalho realizado reconstruiu a tramitação dos projetos que criaram o novo marco regulatório do Pré-Sal, fundamental para compreender</w:t>
      </w:r>
      <w:r>
        <w:rPr>
          <w:spacing w:val="-7"/>
        </w:rPr>
        <w:t> </w:t>
      </w:r>
      <w:r>
        <w:rPr/>
        <w:t>o</w:t>
      </w:r>
      <w:r>
        <w:rPr>
          <w:spacing w:val="-5"/>
        </w:rPr>
        <w:t> </w:t>
      </w:r>
      <w:r>
        <w:rPr/>
        <w:t>processo</w:t>
      </w:r>
      <w:r>
        <w:rPr>
          <w:spacing w:val="-6"/>
        </w:rPr>
        <w:t> </w:t>
      </w:r>
      <w:r>
        <w:rPr/>
        <w:t>de</w:t>
      </w:r>
      <w:r>
        <w:rPr>
          <w:spacing w:val="-7"/>
        </w:rPr>
        <w:t> </w:t>
      </w:r>
      <w:r>
        <w:rPr/>
        <w:t>formação</w:t>
      </w:r>
      <w:r>
        <w:rPr>
          <w:spacing w:val="-5"/>
        </w:rPr>
        <w:t> </w:t>
      </w:r>
      <w:r>
        <w:rPr/>
        <w:t>do</w:t>
      </w:r>
      <w:r>
        <w:rPr>
          <w:spacing w:val="-5"/>
        </w:rPr>
        <w:t> </w:t>
      </w:r>
      <w:r>
        <w:rPr/>
        <w:t>novo</w:t>
      </w:r>
      <w:r>
        <w:rPr>
          <w:spacing w:val="-6"/>
        </w:rPr>
        <w:t> </w:t>
      </w:r>
      <w:r>
        <w:rPr/>
        <w:t>modelo.</w:t>
      </w:r>
      <w:r>
        <w:rPr>
          <w:spacing w:val="-6"/>
        </w:rPr>
        <w:t> </w:t>
      </w:r>
      <w:r>
        <w:rPr/>
        <w:t>Foram</w:t>
      </w:r>
      <w:r>
        <w:rPr>
          <w:spacing w:val="-10"/>
        </w:rPr>
        <w:t> </w:t>
      </w:r>
      <w:r>
        <w:rPr/>
        <w:t>contempladas</w:t>
      </w:r>
      <w:r>
        <w:rPr>
          <w:spacing w:val="-8"/>
        </w:rPr>
        <w:t> </w:t>
      </w:r>
      <w:r>
        <w:rPr/>
        <w:t>as</w:t>
      </w:r>
      <w:r>
        <w:rPr>
          <w:spacing w:val="-8"/>
        </w:rPr>
        <w:t> </w:t>
      </w:r>
      <w:r>
        <w:rPr/>
        <w:t>discussões</w:t>
      </w:r>
      <w:r>
        <w:rPr>
          <w:spacing w:val="-8"/>
        </w:rPr>
        <w:t> </w:t>
      </w:r>
      <w:r>
        <w:rPr/>
        <w:t>surgidas</w:t>
      </w:r>
      <w:r>
        <w:rPr>
          <w:spacing w:val="-9"/>
        </w:rPr>
        <w:t> </w:t>
      </w:r>
      <w:r>
        <w:rPr/>
        <w:t>ou</w:t>
      </w:r>
      <w:r>
        <w:rPr>
          <w:spacing w:val="-6"/>
        </w:rPr>
        <w:t> </w:t>
      </w:r>
      <w:r>
        <w:rPr/>
        <w:t>ignoradas</w:t>
      </w:r>
      <w:r>
        <w:rPr>
          <w:spacing w:val="-8"/>
        </w:rPr>
        <w:t> </w:t>
      </w:r>
      <w:r>
        <w:rPr/>
        <w:t>durante</w:t>
      </w:r>
      <w:r>
        <w:rPr>
          <w:spacing w:val="-7"/>
        </w:rPr>
        <w:t> </w:t>
      </w:r>
      <w:r>
        <w:rPr/>
        <w:t>o</w:t>
      </w:r>
      <w:r>
        <w:rPr>
          <w:spacing w:val="-7"/>
        </w:rPr>
        <w:t> </w:t>
      </w:r>
      <w:r>
        <w:rPr/>
        <w:t>processo</w:t>
      </w:r>
      <w:r>
        <w:rPr>
          <w:spacing w:val="-5"/>
        </w:rPr>
        <w:t> </w:t>
      </w:r>
      <w:r>
        <w:rPr/>
        <w:t>legislativo analisado, oferecendo um panorama jurídico da formação de um novo modelo regulatório de um setor tão importante da indústria brasileira. O</w:t>
      </w:r>
      <w:r>
        <w:rPr>
          <w:spacing w:val="-6"/>
        </w:rPr>
        <w:t> </w:t>
      </w:r>
      <w:r>
        <w:rPr/>
        <w:t>resultado</w:t>
      </w:r>
      <w:r>
        <w:rPr>
          <w:spacing w:val="-3"/>
        </w:rPr>
        <w:t> </w:t>
      </w:r>
      <w:r>
        <w:rPr/>
        <w:t>desta</w:t>
      </w:r>
      <w:r>
        <w:rPr>
          <w:spacing w:val="-8"/>
        </w:rPr>
        <w:t> </w:t>
      </w:r>
      <w:r>
        <w:rPr/>
        <w:t>pesquisa</w:t>
      </w:r>
      <w:r>
        <w:rPr>
          <w:spacing w:val="-4"/>
        </w:rPr>
        <w:t> </w:t>
      </w:r>
      <w:r>
        <w:rPr/>
        <w:t>mostra</w:t>
      </w:r>
      <w:r>
        <w:rPr>
          <w:spacing w:val="-7"/>
        </w:rPr>
        <w:t> </w:t>
      </w:r>
      <w:r>
        <w:rPr/>
        <w:t>que</w:t>
      </w:r>
      <w:r>
        <w:rPr>
          <w:spacing w:val="-8"/>
        </w:rPr>
        <w:t> </w:t>
      </w:r>
      <w:r>
        <w:rPr/>
        <w:t>várias</w:t>
      </w:r>
      <w:r>
        <w:rPr>
          <w:spacing w:val="-6"/>
        </w:rPr>
        <w:t> </w:t>
      </w:r>
      <w:r>
        <w:rPr/>
        <w:t>discussões</w:t>
      </w:r>
      <w:r>
        <w:rPr>
          <w:spacing w:val="-7"/>
        </w:rPr>
        <w:t> </w:t>
      </w:r>
      <w:r>
        <w:rPr/>
        <w:t>relevantes</w:t>
      </w:r>
      <w:r>
        <w:rPr>
          <w:spacing w:val="-6"/>
        </w:rPr>
        <w:t> </w:t>
      </w:r>
      <w:r>
        <w:rPr/>
        <w:t>para</w:t>
      </w:r>
      <w:r>
        <w:rPr>
          <w:spacing w:val="-10"/>
        </w:rPr>
        <w:t> </w:t>
      </w:r>
      <w:r>
        <w:rPr/>
        <w:t>o</w:t>
      </w:r>
      <w:r>
        <w:rPr>
          <w:spacing w:val="-2"/>
        </w:rPr>
        <w:t> </w:t>
      </w:r>
      <w:r>
        <w:rPr/>
        <w:t>segmento</w:t>
      </w:r>
      <w:r>
        <w:rPr>
          <w:spacing w:val="-6"/>
        </w:rPr>
        <w:t> </w:t>
      </w:r>
      <w:r>
        <w:rPr/>
        <w:t>não</w:t>
      </w:r>
      <w:r>
        <w:rPr>
          <w:spacing w:val="-3"/>
        </w:rPr>
        <w:t> </w:t>
      </w:r>
      <w:r>
        <w:rPr/>
        <w:t>foram</w:t>
      </w:r>
      <w:r>
        <w:rPr>
          <w:spacing w:val="-9"/>
        </w:rPr>
        <w:t> </w:t>
      </w:r>
      <w:r>
        <w:rPr/>
        <w:t>devidamente</w:t>
      </w:r>
      <w:r>
        <w:rPr>
          <w:spacing w:val="-6"/>
        </w:rPr>
        <w:t> </w:t>
      </w:r>
      <w:r>
        <w:rPr/>
        <w:t>debatidas</w:t>
      </w:r>
      <w:r>
        <w:rPr>
          <w:spacing w:val="-6"/>
        </w:rPr>
        <w:t> </w:t>
      </w:r>
      <w:r>
        <w:rPr/>
        <w:t>no</w:t>
      </w:r>
      <w:r>
        <w:rPr>
          <w:spacing w:val="-2"/>
        </w:rPr>
        <w:t> </w:t>
      </w:r>
      <w:r>
        <w:rPr/>
        <w:t>Congresso</w:t>
      </w:r>
      <w:r>
        <w:rPr>
          <w:spacing w:val="-7"/>
        </w:rPr>
        <w:t> </w:t>
      </w:r>
      <w:r>
        <w:rPr/>
        <w:t>Nacional, e que o texto original dos Projetos de Lei enviados pelo Poder Executivo sofreu poucas alterações relevantes. Identificou-se que o assunto mais</w:t>
      </w:r>
      <w:r>
        <w:rPr>
          <w:spacing w:val="-4"/>
        </w:rPr>
        <w:t> </w:t>
      </w:r>
      <w:r>
        <w:rPr/>
        <w:t>tratado</w:t>
      </w:r>
      <w:r>
        <w:rPr>
          <w:spacing w:val="-2"/>
        </w:rPr>
        <w:t> </w:t>
      </w:r>
      <w:r>
        <w:rPr/>
        <w:t>no</w:t>
      </w:r>
      <w:r>
        <w:rPr>
          <w:spacing w:val="-2"/>
        </w:rPr>
        <w:t> </w:t>
      </w:r>
      <w:r>
        <w:rPr/>
        <w:t>legislativo</w:t>
      </w:r>
      <w:r>
        <w:rPr>
          <w:spacing w:val="-1"/>
        </w:rPr>
        <w:t> </w:t>
      </w:r>
      <w:r>
        <w:rPr/>
        <w:t>foi</w:t>
      </w:r>
      <w:r>
        <w:rPr>
          <w:spacing w:val="-6"/>
        </w:rPr>
        <w:t> </w:t>
      </w:r>
      <w:r>
        <w:rPr/>
        <w:t>a</w:t>
      </w:r>
      <w:r>
        <w:rPr>
          <w:spacing w:val="-2"/>
        </w:rPr>
        <w:t> </w:t>
      </w:r>
      <w:r>
        <w:rPr/>
        <w:t>mudança</w:t>
      </w:r>
      <w:r>
        <w:rPr>
          <w:spacing w:val="-2"/>
        </w:rPr>
        <w:t> </w:t>
      </w:r>
      <w:r>
        <w:rPr/>
        <w:t>na</w:t>
      </w:r>
      <w:r>
        <w:rPr>
          <w:spacing w:val="-2"/>
        </w:rPr>
        <w:t> </w:t>
      </w:r>
      <w:r>
        <w:rPr/>
        <w:t>distribuição</w:t>
      </w:r>
      <w:r>
        <w:rPr>
          <w:spacing w:val="-2"/>
        </w:rPr>
        <w:t> </w:t>
      </w:r>
      <w:r>
        <w:rPr/>
        <w:t>das</w:t>
      </w:r>
      <w:r>
        <w:rPr>
          <w:spacing w:val="-2"/>
        </w:rPr>
        <w:t> </w:t>
      </w:r>
      <w:r>
        <w:rPr/>
        <w:t>rendas</w:t>
      </w:r>
      <w:r>
        <w:rPr>
          <w:spacing w:val="-4"/>
        </w:rPr>
        <w:t> </w:t>
      </w:r>
      <w:r>
        <w:rPr/>
        <w:t>oriundas</w:t>
      </w:r>
      <w:r>
        <w:rPr>
          <w:spacing w:val="-3"/>
        </w:rPr>
        <w:t> </w:t>
      </w:r>
      <w:r>
        <w:rPr/>
        <w:t>da</w:t>
      </w:r>
      <w:r>
        <w:rPr>
          <w:spacing w:val="-2"/>
        </w:rPr>
        <w:t> </w:t>
      </w:r>
      <w:r>
        <w:rPr/>
        <w:t>exploração</w:t>
      </w:r>
      <w:r>
        <w:rPr>
          <w:spacing w:val="-3"/>
        </w:rPr>
        <w:t> </w:t>
      </w:r>
      <w:r>
        <w:rPr/>
        <w:t>do</w:t>
      </w:r>
      <w:r>
        <w:rPr>
          <w:spacing w:val="-2"/>
        </w:rPr>
        <w:t> </w:t>
      </w:r>
      <w:r>
        <w:rPr/>
        <w:t>petróleo,</w:t>
      </w:r>
      <w:r>
        <w:rPr>
          <w:spacing w:val="-5"/>
        </w:rPr>
        <w:t> </w:t>
      </w:r>
      <w:r>
        <w:rPr/>
        <w:t>o</w:t>
      </w:r>
      <w:r>
        <w:rPr>
          <w:spacing w:val="-2"/>
        </w:rPr>
        <w:t> </w:t>
      </w:r>
      <w:r>
        <w:rPr/>
        <w:t>que</w:t>
      </w:r>
      <w:r>
        <w:rPr>
          <w:spacing w:val="-4"/>
        </w:rPr>
        <w:t> </w:t>
      </w:r>
      <w:r>
        <w:rPr/>
        <w:t>permanece</w:t>
      </w:r>
      <w:r>
        <w:rPr>
          <w:spacing w:val="-4"/>
        </w:rPr>
        <w:t> </w:t>
      </w:r>
      <w:r>
        <w:rPr/>
        <w:t>sem</w:t>
      </w:r>
      <w:r>
        <w:rPr>
          <w:spacing w:val="-7"/>
        </w:rPr>
        <w:t> </w:t>
      </w:r>
      <w:r>
        <w:rPr/>
        <w:t>solução,</w:t>
      </w:r>
      <w:r>
        <w:rPr>
          <w:spacing w:val="-4"/>
        </w:rPr>
        <w:t> </w:t>
      </w:r>
      <w:r>
        <w:rPr/>
        <w:t>já</w:t>
      </w:r>
      <w:r>
        <w:rPr>
          <w:spacing w:val="-3"/>
        </w:rPr>
        <w:t> </w:t>
      </w:r>
      <w:r>
        <w:rPr/>
        <w:t>que as alterações aprovadas no Parlamento foram vetadas pelo Presidente da República e ainda se busca um consenso na aprovação de um novo projeto que redefina os critérios de</w:t>
      </w:r>
      <w:r>
        <w:rPr>
          <w:spacing w:val="-3"/>
        </w:rPr>
        <w:t> </w:t>
      </w:r>
      <w:r>
        <w:rPr/>
        <w:t>repartição</w:t>
      </w:r>
    </w:p>
    <w:p>
      <w:pPr>
        <w:pStyle w:val="BodyText"/>
        <w:spacing w:before="10"/>
        <w:rPr>
          <w:sz w:val="9"/>
        </w:rPr>
      </w:pPr>
    </w:p>
    <w:p>
      <w:pPr>
        <w:pStyle w:val="BodyText"/>
        <w:spacing w:line="259" w:lineRule="auto"/>
        <w:ind w:left="120" w:right="106" w:hanging="10"/>
        <w:jc w:val="both"/>
      </w:pPr>
      <w:r>
        <w:rPr>
          <w:b/>
        </w:rPr>
        <w:t>Palavras-Chave: </w:t>
      </w:r>
      <w:r>
        <w:rPr/>
        <w:t>Pré-Sal, Processo Legislativo, Marco Regulatório do setor petrolífero, Participações Governamentais, Royalties, Federalismo.</w:t>
      </w:r>
    </w:p>
    <w:p>
      <w:pPr>
        <w:pStyle w:val="BodyText"/>
        <w:spacing w:before="9"/>
        <w:rPr>
          <w:sz w:val="9"/>
        </w:rPr>
      </w:pPr>
    </w:p>
    <w:p>
      <w:pPr>
        <w:pStyle w:val="BodyText"/>
        <w:ind w:left="111"/>
        <w:jc w:val="both"/>
      </w:pPr>
      <w:r>
        <w:rPr>
          <w:b/>
        </w:rPr>
        <w:t>Colaboradores: </w:t>
      </w:r>
      <w:r>
        <w:rPr/>
        <w:t>Cássio Lourenço Ribeiro, Cristiane Branco Macedo, Tiana Maria da Silva e Fernando Pardellas.</w:t>
      </w:r>
    </w:p>
    <w:p>
      <w:pPr>
        <w:spacing w:after="0"/>
        <w:jc w:val="both"/>
        <w:sectPr>
          <w:pgSz w:w="7940" w:h="11910"/>
          <w:pgMar w:header="297" w:footer="0" w:top="700" w:bottom="280" w:left="460" w:right="460"/>
        </w:sectPr>
      </w:pPr>
    </w:p>
    <w:p>
      <w:pPr>
        <w:pStyle w:val="BodyText"/>
        <w:spacing w:before="1"/>
        <w:rPr>
          <w:sz w:val="9"/>
        </w:rPr>
      </w:pPr>
    </w:p>
    <w:p>
      <w:pPr>
        <w:pStyle w:val="Heading1"/>
        <w:spacing w:line="256" w:lineRule="auto"/>
        <w:ind w:left="3106" w:right="281" w:hanging="2667"/>
      </w:pPr>
      <w:r>
        <w:rPr>
          <w:color w:val="007E39"/>
        </w:rPr>
        <w:t>Efeitos da intervenção psicológica sobre comunicação médico-paciente: análise de pré-consulta e consulta psicopediátrica.</w:t>
      </w:r>
    </w:p>
    <w:p>
      <w:pPr>
        <w:spacing w:before="66"/>
        <w:ind w:left="0" w:right="123" w:firstLine="0"/>
        <w:jc w:val="right"/>
        <w:rPr>
          <w:sz w:val="12"/>
        </w:rPr>
      </w:pPr>
      <w:r>
        <w:rPr>
          <w:b/>
          <w:color w:val="2E75B6"/>
          <w:sz w:val="12"/>
        </w:rPr>
        <w:t>Bolsista</w:t>
      </w:r>
      <w:r>
        <w:rPr>
          <w:color w:val="2E75B6"/>
          <w:sz w:val="12"/>
        </w:rPr>
        <w:t>: Gabrielle Tainá Argenta</w:t>
      </w:r>
    </w:p>
    <w:p>
      <w:pPr>
        <w:pStyle w:val="BodyText"/>
        <w:spacing w:before="10"/>
        <w:rPr>
          <w:sz w:val="13"/>
        </w:rPr>
      </w:pPr>
    </w:p>
    <w:p>
      <w:pPr>
        <w:spacing w:line="520" w:lineRule="auto" w:before="0"/>
        <w:ind w:left="106" w:right="3801" w:firstLine="0"/>
        <w:jc w:val="left"/>
        <w:rPr>
          <w:sz w:val="12"/>
        </w:rPr>
      </w:pPr>
      <w:r>
        <w:rPr>
          <w:b/>
          <w:sz w:val="12"/>
        </w:rPr>
        <w:t>Unidade Acadêmica</w:t>
      </w:r>
      <w:r>
        <w:rPr>
          <w:sz w:val="12"/>
        </w:rPr>
        <w:t>: Psicologia Escolar e do Desenvolvimento </w:t>
      </w:r>
      <w:r>
        <w:rPr>
          <w:b/>
          <w:sz w:val="12"/>
        </w:rPr>
        <w:t>Instituição</w:t>
      </w:r>
      <w:r>
        <w:rPr>
          <w:sz w:val="12"/>
        </w:rPr>
        <w:t>: UnB</w:t>
      </w:r>
    </w:p>
    <w:p>
      <w:pPr>
        <w:spacing w:before="1"/>
        <w:ind w:left="111" w:right="0" w:firstLine="0"/>
        <w:jc w:val="left"/>
        <w:rPr>
          <w:sz w:val="12"/>
        </w:rPr>
      </w:pPr>
      <w:r>
        <w:rPr>
          <w:b/>
          <w:sz w:val="12"/>
        </w:rPr>
        <w:t>Orientador (a): </w:t>
      </w:r>
      <w:r>
        <w:rPr>
          <w:sz w:val="12"/>
        </w:rPr>
        <w:t>ADERSON LUIZ COSTA JUNIOR</w:t>
      </w:r>
    </w:p>
    <w:p>
      <w:pPr>
        <w:pStyle w:val="BodyText"/>
        <w:spacing w:before="7"/>
        <w:rPr>
          <w:sz w:val="16"/>
        </w:rPr>
      </w:pPr>
    </w:p>
    <w:p>
      <w:pPr>
        <w:pStyle w:val="BodyText"/>
        <w:spacing w:line="259" w:lineRule="auto"/>
        <w:ind w:left="120" w:right="105" w:hanging="10"/>
        <w:jc w:val="both"/>
      </w:pPr>
      <w:r>
        <w:rPr>
          <w:b/>
        </w:rPr>
        <w:t>Introdução: </w:t>
      </w:r>
      <w:r>
        <w:rPr/>
        <w:t>Comunicação é um contato bem-sucedido que ocorre em dado contexto psicossocial, com transmissão, recepção e compreensão entre as partes. A habilidade de comunicar é fundamental ao processo interativo, permite enriquecer conhecimentos, obter satisfação de necessidades, transmitir sentimentos e saber o que os outros pensam e sentem. Em cuidados com saúde, a comunicação qualificada entre médico</w:t>
      </w:r>
      <w:r>
        <w:rPr>
          <w:spacing w:val="-3"/>
        </w:rPr>
        <w:t> </w:t>
      </w:r>
      <w:r>
        <w:rPr/>
        <w:t>e</w:t>
      </w:r>
      <w:r>
        <w:rPr>
          <w:spacing w:val="-4"/>
        </w:rPr>
        <w:t> </w:t>
      </w:r>
      <w:r>
        <w:rPr/>
        <w:t>paciente</w:t>
      </w:r>
      <w:r>
        <w:rPr>
          <w:spacing w:val="-4"/>
        </w:rPr>
        <w:t> </w:t>
      </w:r>
      <w:r>
        <w:rPr/>
        <w:t>altera</w:t>
      </w:r>
      <w:r>
        <w:rPr>
          <w:spacing w:val="-3"/>
        </w:rPr>
        <w:t> </w:t>
      </w:r>
      <w:r>
        <w:rPr/>
        <w:t>o</w:t>
      </w:r>
      <w:r>
        <w:rPr>
          <w:spacing w:val="-2"/>
        </w:rPr>
        <w:t> </w:t>
      </w:r>
      <w:r>
        <w:rPr/>
        <w:t>contexto</w:t>
      </w:r>
      <w:r>
        <w:rPr>
          <w:spacing w:val="-1"/>
        </w:rPr>
        <w:t> </w:t>
      </w:r>
      <w:r>
        <w:rPr/>
        <w:t>da</w:t>
      </w:r>
      <w:r>
        <w:rPr>
          <w:spacing w:val="-4"/>
        </w:rPr>
        <w:t> </w:t>
      </w:r>
      <w:r>
        <w:rPr/>
        <w:t>doença,</w:t>
      </w:r>
      <w:r>
        <w:rPr>
          <w:spacing w:val="-2"/>
        </w:rPr>
        <w:t> </w:t>
      </w:r>
      <w:r>
        <w:rPr/>
        <w:t>permite</w:t>
      </w:r>
      <w:r>
        <w:rPr>
          <w:spacing w:val="-4"/>
        </w:rPr>
        <w:t> </w:t>
      </w:r>
      <w:r>
        <w:rPr/>
        <w:t>que</w:t>
      </w:r>
      <w:r>
        <w:rPr>
          <w:spacing w:val="-4"/>
        </w:rPr>
        <w:t> </w:t>
      </w:r>
      <w:r>
        <w:rPr/>
        <w:t>uma</w:t>
      </w:r>
      <w:r>
        <w:rPr>
          <w:spacing w:val="-4"/>
        </w:rPr>
        <w:t> </w:t>
      </w:r>
      <w:r>
        <w:rPr/>
        <w:t>pessoa</w:t>
      </w:r>
      <w:r>
        <w:rPr>
          <w:spacing w:val="-4"/>
        </w:rPr>
        <w:t> </w:t>
      </w:r>
      <w:r>
        <w:rPr/>
        <w:t>debilitada</w:t>
      </w:r>
      <w:r>
        <w:rPr>
          <w:spacing w:val="-4"/>
        </w:rPr>
        <w:t> </w:t>
      </w:r>
      <w:r>
        <w:rPr/>
        <w:t>e</w:t>
      </w:r>
      <w:r>
        <w:rPr>
          <w:spacing w:val="-4"/>
        </w:rPr>
        <w:t> </w:t>
      </w:r>
      <w:r>
        <w:rPr/>
        <w:t>amedrontada</w:t>
      </w:r>
      <w:r>
        <w:rPr>
          <w:spacing w:val="-4"/>
        </w:rPr>
        <w:t> </w:t>
      </w:r>
      <w:r>
        <w:rPr/>
        <w:t>compartilhe</w:t>
      </w:r>
      <w:r>
        <w:rPr>
          <w:spacing w:val="-3"/>
        </w:rPr>
        <w:t> </w:t>
      </w:r>
      <w:r>
        <w:rPr/>
        <w:t>informações,</w:t>
      </w:r>
      <w:r>
        <w:rPr>
          <w:spacing w:val="-2"/>
        </w:rPr>
        <w:t> </w:t>
      </w:r>
      <w:r>
        <w:rPr/>
        <w:t>além</w:t>
      </w:r>
      <w:r>
        <w:rPr>
          <w:spacing w:val="-7"/>
        </w:rPr>
        <w:t> </w:t>
      </w:r>
      <w:r>
        <w:rPr/>
        <w:t>de</w:t>
      </w:r>
      <w:r>
        <w:rPr>
          <w:spacing w:val="-2"/>
        </w:rPr>
        <w:t> </w:t>
      </w:r>
      <w:r>
        <w:rPr/>
        <w:t>facilitar</w:t>
      </w:r>
      <w:r>
        <w:rPr>
          <w:spacing w:val="-3"/>
        </w:rPr>
        <w:t> </w:t>
      </w:r>
      <w:r>
        <w:rPr/>
        <w:t>a percepção diferenciada da situação por familiares, especialmente quando o paciente é criança. Sem um processo eficiente de comunicação, nem diagnóstico, nem plano de tratamento podem ser bem estabelecidos com sucesso. Considerando que a comunicação medeia o processo relacional entre médico, paciente e acompanhantes e é variável relevante à adesão ao tratamento, este estudo analisou efeitos de duas modalidades de intervenção psicológica sobre o processo de</w:t>
      </w:r>
      <w:r>
        <w:rPr>
          <w:spacing w:val="5"/>
        </w:rPr>
        <w:t> </w:t>
      </w:r>
      <w:r>
        <w:rPr/>
        <w:t>comunicação.</w:t>
      </w:r>
    </w:p>
    <w:p>
      <w:pPr>
        <w:pStyle w:val="BodyText"/>
        <w:spacing w:before="8"/>
        <w:rPr>
          <w:sz w:val="15"/>
        </w:rPr>
      </w:pPr>
    </w:p>
    <w:p>
      <w:pPr>
        <w:pStyle w:val="BodyText"/>
        <w:spacing w:line="259" w:lineRule="auto"/>
        <w:ind w:left="106" w:right="105"/>
        <w:jc w:val="both"/>
      </w:pPr>
      <w:r>
        <w:rPr>
          <w:b/>
        </w:rPr>
        <w:t>Metodologia: </w:t>
      </w:r>
      <w:r>
        <w:rPr/>
        <w:t>Participaram do estudo dois médicos (M1 e M2) selecionados aleatoriamente entre o staff de um hospital de especialidade da rede pública de saúde do Distrito Federal e 50 pacientes em tratamento de patologias onco-hematológicas e seus cuidadores. Foram utilizados dois procedimentos de intervenção, pré-consulta comportamental e consulta psicopediátrica, com linhas de base antes e depois. O primeiro é um roteiro de identificação da percepção e compreensão de pacientes e cuidadores acerca da situação de adoecimento e tratamento, aplicado antes da consulta médica. O segundo é um conjunto de intervenções do psicólogo sobre os comportamentos de comunicação entre médico, paciente e cuidador, aplicado durante as consultas médicas, sempre que ocorrem eventos de perda de oportunidades de comunicação entre os presentes.</w:t>
      </w:r>
      <w:r>
        <w:rPr>
          <w:spacing w:val="-2"/>
        </w:rPr>
        <w:t> </w:t>
      </w:r>
      <w:r>
        <w:rPr/>
        <w:t>O</w:t>
      </w:r>
      <w:r>
        <w:rPr>
          <w:spacing w:val="-4"/>
        </w:rPr>
        <w:t> </w:t>
      </w:r>
      <w:r>
        <w:rPr/>
        <w:t>estudo</w:t>
      </w:r>
      <w:r>
        <w:rPr>
          <w:spacing w:val="-3"/>
        </w:rPr>
        <w:t> </w:t>
      </w:r>
      <w:r>
        <w:rPr/>
        <w:t>foi</w:t>
      </w:r>
      <w:r>
        <w:rPr>
          <w:spacing w:val="-8"/>
        </w:rPr>
        <w:t> </w:t>
      </w:r>
      <w:r>
        <w:rPr/>
        <w:t>realizado</w:t>
      </w:r>
      <w:r>
        <w:rPr>
          <w:spacing w:val="-1"/>
        </w:rPr>
        <w:t> </w:t>
      </w:r>
      <w:r>
        <w:rPr/>
        <w:t>em</w:t>
      </w:r>
      <w:r>
        <w:rPr>
          <w:spacing w:val="-7"/>
        </w:rPr>
        <w:t> </w:t>
      </w:r>
      <w:r>
        <w:rPr/>
        <w:t>duas</w:t>
      </w:r>
      <w:r>
        <w:rPr>
          <w:spacing w:val="-5"/>
        </w:rPr>
        <w:t> </w:t>
      </w:r>
      <w:r>
        <w:rPr/>
        <w:t>etapas:</w:t>
      </w:r>
      <w:r>
        <w:rPr>
          <w:spacing w:val="-1"/>
        </w:rPr>
        <w:t> </w:t>
      </w:r>
      <w:r>
        <w:rPr/>
        <w:t>na</w:t>
      </w:r>
      <w:r>
        <w:rPr>
          <w:spacing w:val="-3"/>
        </w:rPr>
        <w:t> </w:t>
      </w:r>
      <w:r>
        <w:rPr/>
        <w:t>primeira,</w:t>
      </w:r>
      <w:r>
        <w:rPr>
          <w:spacing w:val="-2"/>
        </w:rPr>
        <w:t> </w:t>
      </w:r>
      <w:r>
        <w:rPr/>
        <w:t>M1</w:t>
      </w:r>
      <w:r>
        <w:rPr>
          <w:spacing w:val="-2"/>
        </w:rPr>
        <w:t> </w:t>
      </w:r>
      <w:r>
        <w:rPr/>
        <w:t>foi</w:t>
      </w:r>
      <w:r>
        <w:rPr>
          <w:spacing w:val="-8"/>
        </w:rPr>
        <w:t> </w:t>
      </w:r>
      <w:r>
        <w:rPr/>
        <w:t>exposto</w:t>
      </w:r>
      <w:r>
        <w:rPr>
          <w:spacing w:val="-3"/>
        </w:rPr>
        <w:t> </w:t>
      </w:r>
      <w:r>
        <w:rPr/>
        <w:t>à</w:t>
      </w:r>
      <w:r>
        <w:rPr>
          <w:spacing w:val="-4"/>
        </w:rPr>
        <w:t> </w:t>
      </w:r>
      <w:r>
        <w:rPr/>
        <w:t>pré-consulta</w:t>
      </w:r>
      <w:r>
        <w:rPr>
          <w:spacing w:val="-3"/>
        </w:rPr>
        <w:t> </w:t>
      </w:r>
      <w:r>
        <w:rPr/>
        <w:t>e</w:t>
      </w:r>
      <w:r>
        <w:rPr>
          <w:spacing w:val="-4"/>
        </w:rPr>
        <w:t> </w:t>
      </w:r>
      <w:r>
        <w:rPr/>
        <w:t>depois</w:t>
      </w:r>
      <w:r>
        <w:rPr>
          <w:spacing w:val="-4"/>
        </w:rPr>
        <w:t> </w:t>
      </w:r>
      <w:r>
        <w:rPr/>
        <w:t>à</w:t>
      </w:r>
      <w:r>
        <w:rPr>
          <w:spacing w:val="-4"/>
        </w:rPr>
        <w:t> </w:t>
      </w:r>
      <w:r>
        <w:rPr/>
        <w:t>consulta</w:t>
      </w:r>
      <w:r>
        <w:rPr>
          <w:spacing w:val="-3"/>
        </w:rPr>
        <w:t> </w:t>
      </w:r>
      <w:r>
        <w:rPr/>
        <w:t>psicopediátrica,</w:t>
      </w:r>
      <w:r>
        <w:rPr>
          <w:spacing w:val="-2"/>
        </w:rPr>
        <w:t> </w:t>
      </w:r>
      <w:r>
        <w:rPr/>
        <w:t>enquanto</w:t>
      </w:r>
      <w:r>
        <w:rPr>
          <w:spacing w:val="-4"/>
        </w:rPr>
        <w:t> </w:t>
      </w:r>
      <w:r>
        <w:rPr/>
        <w:t>que para M2 o procedimento foi</w:t>
      </w:r>
      <w:r>
        <w:rPr>
          <w:spacing w:val="-1"/>
        </w:rPr>
        <w:t> </w:t>
      </w:r>
      <w:r>
        <w:rPr/>
        <w:t>invertido.</w:t>
      </w:r>
    </w:p>
    <w:p>
      <w:pPr>
        <w:pStyle w:val="BodyText"/>
        <w:spacing w:before="5"/>
        <w:rPr>
          <w:sz w:val="15"/>
        </w:rPr>
      </w:pPr>
    </w:p>
    <w:p>
      <w:pPr>
        <w:pStyle w:val="BodyText"/>
        <w:spacing w:line="259" w:lineRule="auto" w:before="1"/>
        <w:ind w:left="120" w:right="106" w:hanging="10"/>
        <w:jc w:val="both"/>
      </w:pPr>
      <w:r>
        <w:rPr>
          <w:b/>
        </w:rPr>
        <w:t>Resultados:</w:t>
      </w:r>
      <w:r>
        <w:rPr>
          <w:b/>
          <w:spacing w:val="-5"/>
        </w:rPr>
        <w:t> </w:t>
      </w:r>
      <w:r>
        <w:rPr/>
        <w:t>Para</w:t>
      </w:r>
      <w:r>
        <w:rPr>
          <w:spacing w:val="-3"/>
        </w:rPr>
        <w:t> </w:t>
      </w:r>
      <w:r>
        <w:rPr/>
        <w:t>cada</w:t>
      </w:r>
      <w:r>
        <w:rPr>
          <w:spacing w:val="-2"/>
        </w:rPr>
        <w:t> </w:t>
      </w:r>
      <w:r>
        <w:rPr/>
        <w:t>médico</w:t>
      </w:r>
      <w:r>
        <w:rPr>
          <w:spacing w:val="-2"/>
        </w:rPr>
        <w:t> </w:t>
      </w:r>
      <w:r>
        <w:rPr/>
        <w:t>foram</w:t>
      </w:r>
      <w:r>
        <w:rPr>
          <w:spacing w:val="-8"/>
        </w:rPr>
        <w:t> </w:t>
      </w:r>
      <w:r>
        <w:rPr/>
        <w:t>observadas</w:t>
      </w:r>
      <w:r>
        <w:rPr>
          <w:spacing w:val="-5"/>
        </w:rPr>
        <w:t> </w:t>
      </w:r>
      <w:r>
        <w:rPr/>
        <w:t>21</w:t>
      </w:r>
      <w:r>
        <w:rPr>
          <w:spacing w:val="-4"/>
        </w:rPr>
        <w:t> </w:t>
      </w:r>
      <w:r>
        <w:rPr/>
        <w:t>consultas</w:t>
      </w:r>
      <w:r>
        <w:rPr>
          <w:spacing w:val="-5"/>
        </w:rPr>
        <w:t> </w:t>
      </w:r>
      <w:r>
        <w:rPr/>
        <w:t>em</w:t>
      </w:r>
      <w:r>
        <w:rPr>
          <w:spacing w:val="-8"/>
        </w:rPr>
        <w:t> </w:t>
      </w:r>
      <w:r>
        <w:rPr/>
        <w:t>cada</w:t>
      </w:r>
      <w:r>
        <w:rPr>
          <w:spacing w:val="-4"/>
        </w:rPr>
        <w:t> </w:t>
      </w:r>
      <w:r>
        <w:rPr/>
        <w:t>linha</w:t>
      </w:r>
      <w:r>
        <w:rPr>
          <w:spacing w:val="-4"/>
        </w:rPr>
        <w:t> </w:t>
      </w:r>
      <w:r>
        <w:rPr/>
        <w:t>de</w:t>
      </w:r>
      <w:r>
        <w:rPr>
          <w:spacing w:val="-4"/>
        </w:rPr>
        <w:t> </w:t>
      </w:r>
      <w:r>
        <w:rPr/>
        <w:t>base</w:t>
      </w:r>
      <w:r>
        <w:rPr>
          <w:spacing w:val="-5"/>
        </w:rPr>
        <w:t> </w:t>
      </w:r>
      <w:r>
        <w:rPr/>
        <w:t>e</w:t>
      </w:r>
      <w:r>
        <w:rPr>
          <w:spacing w:val="-5"/>
        </w:rPr>
        <w:t> </w:t>
      </w:r>
      <w:r>
        <w:rPr/>
        <w:t>12</w:t>
      </w:r>
      <w:r>
        <w:rPr>
          <w:spacing w:val="-4"/>
        </w:rPr>
        <w:t> </w:t>
      </w:r>
      <w:r>
        <w:rPr/>
        <w:t>consultas</w:t>
      </w:r>
      <w:r>
        <w:rPr>
          <w:spacing w:val="-5"/>
        </w:rPr>
        <w:t> </w:t>
      </w:r>
      <w:r>
        <w:rPr/>
        <w:t>em</w:t>
      </w:r>
      <w:r>
        <w:rPr>
          <w:spacing w:val="-7"/>
        </w:rPr>
        <w:t> </w:t>
      </w:r>
      <w:r>
        <w:rPr/>
        <w:t>intervenção.</w:t>
      </w:r>
      <w:r>
        <w:rPr>
          <w:spacing w:val="-2"/>
        </w:rPr>
        <w:t> </w:t>
      </w:r>
      <w:r>
        <w:rPr/>
        <w:t>Análise</w:t>
      </w:r>
      <w:r>
        <w:rPr>
          <w:spacing w:val="-5"/>
        </w:rPr>
        <w:t> </w:t>
      </w:r>
      <w:r>
        <w:rPr/>
        <w:t>de</w:t>
      </w:r>
      <w:r>
        <w:rPr>
          <w:spacing w:val="-4"/>
        </w:rPr>
        <w:t> </w:t>
      </w:r>
      <w:r>
        <w:rPr/>
        <w:t>dados</w:t>
      </w:r>
      <w:r>
        <w:rPr>
          <w:spacing w:val="-3"/>
        </w:rPr>
        <w:t> </w:t>
      </w:r>
      <w:r>
        <w:rPr/>
        <w:t>mostrou que, para M1 e M2, houve redução dos episódios de perda de oportunidade para comunicação, comparando as Linhas de Base. Para M2, observou-se aumento de episódios de aproveitamento espontâneo de comunicação, nos quais o médico percebia a expressão emocional manifestada</w:t>
      </w:r>
      <w:r>
        <w:rPr>
          <w:spacing w:val="-3"/>
        </w:rPr>
        <w:t> </w:t>
      </w:r>
      <w:r>
        <w:rPr/>
        <w:t>pelo</w:t>
      </w:r>
      <w:r>
        <w:rPr>
          <w:spacing w:val="-1"/>
        </w:rPr>
        <w:t> </w:t>
      </w:r>
      <w:r>
        <w:rPr/>
        <w:t>paciente</w:t>
      </w:r>
      <w:r>
        <w:rPr>
          <w:spacing w:val="-3"/>
        </w:rPr>
        <w:t> </w:t>
      </w:r>
      <w:r>
        <w:rPr/>
        <w:t>e/ou</w:t>
      </w:r>
      <w:r>
        <w:rPr>
          <w:spacing w:val="-6"/>
        </w:rPr>
        <w:t> </w:t>
      </w:r>
      <w:r>
        <w:rPr/>
        <w:t>acompanhante</w:t>
      </w:r>
      <w:r>
        <w:rPr>
          <w:spacing w:val="-3"/>
        </w:rPr>
        <w:t> </w:t>
      </w:r>
      <w:r>
        <w:rPr/>
        <w:t>e</w:t>
      </w:r>
      <w:r>
        <w:rPr>
          <w:spacing w:val="-5"/>
        </w:rPr>
        <w:t> </w:t>
      </w:r>
      <w:r>
        <w:rPr/>
        <w:t>acrescentava</w:t>
      </w:r>
      <w:r>
        <w:rPr>
          <w:spacing w:val="-3"/>
        </w:rPr>
        <w:t> </w:t>
      </w:r>
      <w:r>
        <w:rPr/>
        <w:t>esclarecimentos,</w:t>
      </w:r>
      <w:r>
        <w:rPr>
          <w:spacing w:val="-5"/>
        </w:rPr>
        <w:t> </w:t>
      </w:r>
      <w:r>
        <w:rPr/>
        <w:t>indicativo</w:t>
      </w:r>
      <w:r>
        <w:rPr>
          <w:spacing w:val="-2"/>
        </w:rPr>
        <w:t> </w:t>
      </w:r>
      <w:r>
        <w:rPr/>
        <w:t>de</w:t>
      </w:r>
      <w:r>
        <w:rPr>
          <w:spacing w:val="-4"/>
        </w:rPr>
        <w:t> </w:t>
      </w:r>
      <w:r>
        <w:rPr/>
        <w:t>uma melhor</w:t>
      </w:r>
      <w:r>
        <w:rPr>
          <w:spacing w:val="-1"/>
        </w:rPr>
        <w:t> </w:t>
      </w:r>
      <w:r>
        <w:rPr/>
        <w:t>percepção</w:t>
      </w:r>
      <w:r>
        <w:rPr>
          <w:spacing w:val="-3"/>
        </w:rPr>
        <w:t> </w:t>
      </w:r>
      <w:r>
        <w:rPr/>
        <w:t>para</w:t>
      </w:r>
      <w:r>
        <w:rPr>
          <w:spacing w:val="-6"/>
        </w:rPr>
        <w:t> </w:t>
      </w:r>
      <w:r>
        <w:rPr/>
        <w:t>eventos</w:t>
      </w:r>
      <w:r>
        <w:rPr>
          <w:spacing w:val="-6"/>
        </w:rPr>
        <w:t> </w:t>
      </w:r>
      <w:r>
        <w:rPr/>
        <w:t>relacionados à comunicação que envolvem adversidades. No que se refere a tentativas bem sucedidas de interação, os resultados se mantiveram estáveis, para M1 e M2, quando se comparam as Linhas de Base. Na análise dos dois procedimentos, notou-se que na consulta psicopediátrica ocorreu um maior aproveitamento de respostas para perguntas e dúvidas de pacientes e acompanhantes do que o procedimento de pré-consulta comportamental. Todavia, outras formas de análise ainda devem ser</w:t>
      </w:r>
      <w:r>
        <w:rPr>
          <w:spacing w:val="2"/>
        </w:rPr>
        <w:t> </w:t>
      </w:r>
      <w:r>
        <w:rPr/>
        <w:t>consideradas.</w:t>
      </w:r>
    </w:p>
    <w:p>
      <w:pPr>
        <w:pStyle w:val="BodyText"/>
        <w:spacing w:before="9"/>
        <w:rPr>
          <w:sz w:val="9"/>
        </w:rPr>
      </w:pPr>
    </w:p>
    <w:p>
      <w:pPr>
        <w:pStyle w:val="BodyText"/>
        <w:spacing w:line="259" w:lineRule="auto"/>
        <w:ind w:left="120" w:right="106" w:hanging="10"/>
        <w:jc w:val="both"/>
      </w:pPr>
      <w:r>
        <w:rPr>
          <w:b/>
        </w:rPr>
        <w:t>Conclusão:</w:t>
      </w:r>
      <w:r>
        <w:rPr>
          <w:b/>
          <w:spacing w:val="-2"/>
        </w:rPr>
        <w:t> </w:t>
      </w:r>
      <w:r>
        <w:rPr/>
        <w:t>Para</w:t>
      </w:r>
      <w:r>
        <w:rPr>
          <w:spacing w:val="-2"/>
        </w:rPr>
        <w:t> </w:t>
      </w:r>
      <w:r>
        <w:rPr/>
        <w:t>cada</w:t>
      </w:r>
      <w:r>
        <w:rPr>
          <w:spacing w:val="-5"/>
        </w:rPr>
        <w:t> </w:t>
      </w:r>
      <w:r>
        <w:rPr/>
        <w:t>médico</w:t>
      </w:r>
      <w:r>
        <w:rPr>
          <w:spacing w:val="-2"/>
        </w:rPr>
        <w:t> </w:t>
      </w:r>
      <w:r>
        <w:rPr/>
        <w:t>foram</w:t>
      </w:r>
      <w:r>
        <w:rPr>
          <w:spacing w:val="-7"/>
        </w:rPr>
        <w:t> </w:t>
      </w:r>
      <w:r>
        <w:rPr/>
        <w:t>observadas</w:t>
      </w:r>
      <w:r>
        <w:rPr>
          <w:spacing w:val="-6"/>
        </w:rPr>
        <w:t> </w:t>
      </w:r>
      <w:r>
        <w:rPr/>
        <w:t>21 consultas</w:t>
      </w:r>
      <w:r>
        <w:rPr>
          <w:spacing w:val="-5"/>
        </w:rPr>
        <w:t> </w:t>
      </w:r>
      <w:r>
        <w:rPr/>
        <w:t>em</w:t>
      </w:r>
      <w:r>
        <w:rPr>
          <w:spacing w:val="-7"/>
        </w:rPr>
        <w:t> </w:t>
      </w:r>
      <w:r>
        <w:rPr/>
        <w:t>cada linha</w:t>
      </w:r>
      <w:r>
        <w:rPr>
          <w:spacing w:val="-3"/>
        </w:rPr>
        <w:t> </w:t>
      </w:r>
      <w:r>
        <w:rPr/>
        <w:t>de</w:t>
      </w:r>
      <w:r>
        <w:rPr>
          <w:spacing w:val="-2"/>
        </w:rPr>
        <w:t> </w:t>
      </w:r>
      <w:r>
        <w:rPr/>
        <w:t>base</w:t>
      </w:r>
      <w:r>
        <w:rPr>
          <w:spacing w:val="-3"/>
        </w:rPr>
        <w:t> </w:t>
      </w:r>
      <w:r>
        <w:rPr/>
        <w:t>e</w:t>
      </w:r>
      <w:r>
        <w:rPr>
          <w:spacing w:val="-2"/>
        </w:rPr>
        <w:t> </w:t>
      </w:r>
      <w:r>
        <w:rPr/>
        <w:t>12</w:t>
      </w:r>
      <w:r>
        <w:rPr>
          <w:spacing w:val="-3"/>
        </w:rPr>
        <w:t> </w:t>
      </w:r>
      <w:r>
        <w:rPr/>
        <w:t>consultas</w:t>
      </w:r>
      <w:r>
        <w:rPr>
          <w:spacing w:val="-4"/>
        </w:rPr>
        <w:t> </w:t>
      </w:r>
      <w:r>
        <w:rPr/>
        <w:t>em</w:t>
      </w:r>
      <w:r>
        <w:rPr>
          <w:spacing w:val="-4"/>
        </w:rPr>
        <w:t> </w:t>
      </w:r>
      <w:r>
        <w:rPr/>
        <w:t>intervenção.</w:t>
      </w:r>
      <w:r>
        <w:rPr>
          <w:spacing w:val="-1"/>
        </w:rPr>
        <w:t> </w:t>
      </w:r>
      <w:r>
        <w:rPr/>
        <w:t>Análise</w:t>
      </w:r>
      <w:r>
        <w:rPr>
          <w:spacing w:val="-4"/>
        </w:rPr>
        <w:t> </w:t>
      </w:r>
      <w:r>
        <w:rPr/>
        <w:t>de</w:t>
      </w:r>
      <w:r>
        <w:rPr>
          <w:spacing w:val="-2"/>
        </w:rPr>
        <w:t> </w:t>
      </w:r>
      <w:r>
        <w:rPr/>
        <w:t>dados</w:t>
      </w:r>
      <w:r>
        <w:rPr>
          <w:spacing w:val="-4"/>
        </w:rPr>
        <w:t> </w:t>
      </w:r>
      <w:r>
        <w:rPr/>
        <w:t>mostrou que, para M1 e M2, houve redução dos episódios de perda de oportunidade para comunicação, comparando as Linhas de Base. Para M2, observou-se aumento de episódios de aproveitamento espontâneo de comunicação, nos quais o médico percebia a expressão emocional manifestada</w:t>
      </w:r>
      <w:r>
        <w:rPr>
          <w:spacing w:val="-3"/>
        </w:rPr>
        <w:t> </w:t>
      </w:r>
      <w:r>
        <w:rPr/>
        <w:t>pelo</w:t>
      </w:r>
      <w:r>
        <w:rPr>
          <w:spacing w:val="-1"/>
        </w:rPr>
        <w:t> </w:t>
      </w:r>
      <w:r>
        <w:rPr/>
        <w:t>paciente</w:t>
      </w:r>
      <w:r>
        <w:rPr>
          <w:spacing w:val="-3"/>
        </w:rPr>
        <w:t> </w:t>
      </w:r>
      <w:r>
        <w:rPr/>
        <w:t>e/ou</w:t>
      </w:r>
      <w:r>
        <w:rPr>
          <w:spacing w:val="-6"/>
        </w:rPr>
        <w:t> </w:t>
      </w:r>
      <w:r>
        <w:rPr/>
        <w:t>acompanhante</w:t>
      </w:r>
      <w:r>
        <w:rPr>
          <w:spacing w:val="-3"/>
        </w:rPr>
        <w:t> </w:t>
      </w:r>
      <w:r>
        <w:rPr/>
        <w:t>e</w:t>
      </w:r>
      <w:r>
        <w:rPr>
          <w:spacing w:val="-5"/>
        </w:rPr>
        <w:t> </w:t>
      </w:r>
      <w:r>
        <w:rPr/>
        <w:t>acrescentava</w:t>
      </w:r>
      <w:r>
        <w:rPr>
          <w:spacing w:val="-3"/>
        </w:rPr>
        <w:t> </w:t>
      </w:r>
      <w:r>
        <w:rPr/>
        <w:t>esclarecimentos,</w:t>
      </w:r>
      <w:r>
        <w:rPr>
          <w:spacing w:val="-5"/>
        </w:rPr>
        <w:t> </w:t>
      </w:r>
      <w:r>
        <w:rPr/>
        <w:t>indicativo</w:t>
      </w:r>
      <w:r>
        <w:rPr>
          <w:spacing w:val="-2"/>
        </w:rPr>
        <w:t> </w:t>
      </w:r>
      <w:r>
        <w:rPr/>
        <w:t>de</w:t>
      </w:r>
      <w:r>
        <w:rPr>
          <w:spacing w:val="-4"/>
        </w:rPr>
        <w:t> </w:t>
      </w:r>
      <w:r>
        <w:rPr/>
        <w:t>uma melhor</w:t>
      </w:r>
      <w:r>
        <w:rPr>
          <w:spacing w:val="-1"/>
        </w:rPr>
        <w:t> </w:t>
      </w:r>
      <w:r>
        <w:rPr/>
        <w:t>percepção</w:t>
      </w:r>
      <w:r>
        <w:rPr>
          <w:spacing w:val="-3"/>
        </w:rPr>
        <w:t> </w:t>
      </w:r>
      <w:r>
        <w:rPr/>
        <w:t>para</w:t>
      </w:r>
      <w:r>
        <w:rPr>
          <w:spacing w:val="-6"/>
        </w:rPr>
        <w:t> </w:t>
      </w:r>
      <w:r>
        <w:rPr/>
        <w:t>eventos</w:t>
      </w:r>
      <w:r>
        <w:rPr>
          <w:spacing w:val="-6"/>
        </w:rPr>
        <w:t> </w:t>
      </w:r>
      <w:r>
        <w:rPr/>
        <w:t>relacionados à comunicação que envolvem adversidades. No que se refere a tentativas bem sucedidas de interação, os resultados se mantiveram estáveis, para M1 e M2, quando se comparam as Linhas de Base. Na análise dos dois procedimentos, notou-se que na consulta psicopediátrica ocorreu um maior aproveitamento de respostas para perguntas e dúvidas de pacientes e acompanhantes do que o procedimento de pré-consulta comportamental. Todavia, outras formas de análise ainda devem ser</w:t>
      </w:r>
      <w:r>
        <w:rPr>
          <w:spacing w:val="2"/>
        </w:rPr>
        <w:t> </w:t>
      </w:r>
      <w:r>
        <w:rPr/>
        <w:t>consideradas.</w:t>
      </w:r>
    </w:p>
    <w:p>
      <w:pPr>
        <w:pStyle w:val="BodyText"/>
        <w:spacing w:before="8"/>
        <w:rPr>
          <w:sz w:val="9"/>
        </w:rPr>
      </w:pPr>
    </w:p>
    <w:p>
      <w:pPr>
        <w:pStyle w:val="BodyText"/>
        <w:spacing w:line="259" w:lineRule="auto"/>
        <w:ind w:left="120" w:right="105" w:hanging="10"/>
        <w:jc w:val="both"/>
      </w:pPr>
      <w:r>
        <w:rPr>
          <w:b/>
        </w:rPr>
        <w:t>Palavras-Chave: </w:t>
      </w:r>
      <w:r>
        <w:rPr/>
        <w:t>Psico-oncologia pediátrica, Comunicação, Estratégias de Enfrentamento, Relação médico-paciente, Pré-consulta, Consulta psicopediátrica.</w:t>
      </w:r>
    </w:p>
    <w:p>
      <w:pPr>
        <w:pStyle w:val="BodyText"/>
        <w:spacing w:before="9"/>
        <w:rPr>
          <w:sz w:val="9"/>
        </w:rPr>
      </w:pPr>
    </w:p>
    <w:p>
      <w:pPr>
        <w:pStyle w:val="BodyText"/>
        <w:spacing w:line="259" w:lineRule="auto"/>
        <w:ind w:left="120" w:right="104" w:hanging="10"/>
        <w:jc w:val="both"/>
      </w:pPr>
      <w:r>
        <w:rPr>
          <w:b/>
        </w:rPr>
        <w:t>Colaboradores: </w:t>
      </w:r>
      <w:r>
        <w:rPr/>
        <w:t>Núcleo de Onco-hematologia Pediátrica da Secretaria de Estado da Saúde do Distrito Federal. Estudantes de graduação em Psicologia da UnB: Ana Isabel Fini Kanashiro, Felipe D. Marques e Samuel A. Pereira.</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2895" w:right="591" w:hanging="2149"/>
      </w:pPr>
      <w:r>
        <w:rPr>
          <w:color w:val="007E39"/>
        </w:rPr>
        <w:t>ENGAJAMENTO DE ALUNOS NO PROCESSO DE ARGUMENTAÇÃO EM DISCUSSÕES SOCIOCIENTÍFICAS</w:t>
      </w:r>
    </w:p>
    <w:p>
      <w:pPr>
        <w:spacing w:before="66"/>
        <w:ind w:left="0" w:right="122" w:firstLine="0"/>
        <w:jc w:val="right"/>
        <w:rPr>
          <w:sz w:val="12"/>
        </w:rPr>
      </w:pPr>
      <w:r>
        <w:rPr>
          <w:b/>
          <w:color w:val="2E75B6"/>
          <w:sz w:val="12"/>
        </w:rPr>
        <w:t>Bolsista</w:t>
      </w:r>
      <w:r>
        <w:rPr>
          <w:color w:val="2E75B6"/>
          <w:sz w:val="12"/>
        </w:rPr>
        <w:t>: Gecimar Oliveira Gomes</w:t>
      </w:r>
    </w:p>
    <w:p>
      <w:pPr>
        <w:pStyle w:val="BodyText"/>
        <w:spacing w:before="10"/>
        <w:rPr>
          <w:sz w:val="13"/>
        </w:rPr>
      </w:pPr>
    </w:p>
    <w:p>
      <w:pPr>
        <w:spacing w:line="520" w:lineRule="auto" w:before="0"/>
        <w:ind w:left="106" w:right="5387" w:firstLine="0"/>
        <w:jc w:val="left"/>
        <w:rPr>
          <w:sz w:val="12"/>
        </w:rPr>
      </w:pPr>
      <w:r>
        <w:rPr>
          <w:b/>
          <w:sz w:val="12"/>
        </w:rPr>
        <w:t>Unidade Acadêmica</w:t>
      </w:r>
      <w:r>
        <w:rPr>
          <w:sz w:val="12"/>
        </w:rPr>
        <w:t>: Química </w:t>
      </w:r>
      <w:r>
        <w:rPr>
          <w:b/>
          <w:sz w:val="12"/>
        </w:rPr>
        <w:t>Instituição</w:t>
      </w:r>
      <w:r>
        <w:rPr>
          <w:sz w:val="12"/>
        </w:rPr>
        <w:t>: UnB</w:t>
      </w:r>
    </w:p>
    <w:p>
      <w:pPr>
        <w:spacing w:before="1"/>
        <w:ind w:left="111" w:right="0" w:firstLine="0"/>
        <w:jc w:val="left"/>
        <w:rPr>
          <w:sz w:val="12"/>
        </w:rPr>
      </w:pPr>
      <w:r>
        <w:rPr>
          <w:b/>
          <w:sz w:val="12"/>
        </w:rPr>
        <w:t>Orientador (a): </w:t>
      </w:r>
      <w:r>
        <w:rPr>
          <w:sz w:val="12"/>
        </w:rPr>
        <w:t>WILDSON LUIZ PEREIRA DOS SANTOS</w:t>
      </w:r>
    </w:p>
    <w:p>
      <w:pPr>
        <w:pStyle w:val="BodyText"/>
        <w:spacing w:before="7"/>
        <w:rPr>
          <w:sz w:val="16"/>
        </w:rPr>
      </w:pPr>
    </w:p>
    <w:p>
      <w:pPr>
        <w:pStyle w:val="BodyText"/>
        <w:spacing w:line="259" w:lineRule="auto"/>
        <w:ind w:left="120" w:right="104" w:hanging="10"/>
        <w:jc w:val="both"/>
      </w:pPr>
      <w:r>
        <w:rPr>
          <w:b/>
        </w:rPr>
        <w:t>Introdução: </w:t>
      </w:r>
      <w:r>
        <w:rPr/>
        <w:t>Discussões sociocientíficas têm sido amplamente recomendadas no ensino de ciências na perspectiva de formação para a cidadania, as quais dentre outros objetivos, visa o desenvolvimento da argumentação. Para que esse processo ocorra é fundamental que os estudantes se engajem em debates, levantando argumentos e contra-argumentos em torno do tema. Pesquisas têm demonstrado que os professores</w:t>
      </w:r>
      <w:r>
        <w:rPr>
          <w:spacing w:val="-7"/>
        </w:rPr>
        <w:t> </w:t>
      </w:r>
      <w:r>
        <w:rPr/>
        <w:t>de</w:t>
      </w:r>
      <w:r>
        <w:rPr>
          <w:spacing w:val="-6"/>
        </w:rPr>
        <w:t> </w:t>
      </w:r>
      <w:r>
        <w:rPr/>
        <w:t>ciências,</w:t>
      </w:r>
      <w:r>
        <w:rPr>
          <w:spacing w:val="-5"/>
        </w:rPr>
        <w:t> </w:t>
      </w:r>
      <w:r>
        <w:rPr/>
        <w:t>em</w:t>
      </w:r>
      <w:r>
        <w:rPr>
          <w:spacing w:val="-10"/>
        </w:rPr>
        <w:t> </w:t>
      </w:r>
      <w:r>
        <w:rPr/>
        <w:t>geral,</w:t>
      </w:r>
      <w:r>
        <w:rPr>
          <w:spacing w:val="-5"/>
        </w:rPr>
        <w:t> </w:t>
      </w:r>
      <w:r>
        <w:rPr/>
        <w:t>têm</w:t>
      </w:r>
      <w:r>
        <w:rPr>
          <w:spacing w:val="-10"/>
        </w:rPr>
        <w:t> </w:t>
      </w:r>
      <w:r>
        <w:rPr/>
        <w:t>dificuldades</w:t>
      </w:r>
      <w:r>
        <w:rPr>
          <w:spacing w:val="-5"/>
        </w:rPr>
        <w:t> </w:t>
      </w:r>
      <w:r>
        <w:rPr/>
        <w:t>em</w:t>
      </w:r>
      <w:r>
        <w:rPr>
          <w:spacing w:val="-10"/>
        </w:rPr>
        <w:t> </w:t>
      </w:r>
      <w:r>
        <w:rPr/>
        <w:t>promover</w:t>
      </w:r>
      <w:r>
        <w:rPr>
          <w:spacing w:val="-6"/>
        </w:rPr>
        <w:t> </w:t>
      </w:r>
      <w:r>
        <w:rPr/>
        <w:t>debates</w:t>
      </w:r>
      <w:r>
        <w:rPr>
          <w:spacing w:val="-7"/>
        </w:rPr>
        <w:t> </w:t>
      </w:r>
      <w:r>
        <w:rPr/>
        <w:t>em</w:t>
      </w:r>
      <w:r>
        <w:rPr>
          <w:spacing w:val="-10"/>
        </w:rPr>
        <w:t> </w:t>
      </w:r>
      <w:r>
        <w:rPr/>
        <w:t>sala</w:t>
      </w:r>
      <w:r>
        <w:rPr>
          <w:spacing w:val="-7"/>
        </w:rPr>
        <w:t> </w:t>
      </w:r>
      <w:r>
        <w:rPr/>
        <w:t>de</w:t>
      </w:r>
      <w:r>
        <w:rPr>
          <w:spacing w:val="-6"/>
        </w:rPr>
        <w:t> </w:t>
      </w:r>
      <w:r>
        <w:rPr/>
        <w:t>aula,</w:t>
      </w:r>
      <w:r>
        <w:rPr>
          <w:spacing w:val="-5"/>
        </w:rPr>
        <w:t> </w:t>
      </w:r>
      <w:r>
        <w:rPr/>
        <w:t>condição</w:t>
      </w:r>
      <w:r>
        <w:rPr>
          <w:spacing w:val="-4"/>
        </w:rPr>
        <w:t> </w:t>
      </w:r>
      <w:r>
        <w:rPr/>
        <w:t>necessária</w:t>
      </w:r>
      <w:r>
        <w:rPr>
          <w:spacing w:val="-7"/>
        </w:rPr>
        <w:t> </w:t>
      </w:r>
      <w:r>
        <w:rPr/>
        <w:t>para</w:t>
      </w:r>
      <w:r>
        <w:rPr>
          <w:spacing w:val="-6"/>
        </w:rPr>
        <w:t> </w:t>
      </w:r>
      <w:r>
        <w:rPr/>
        <w:t>que</w:t>
      </w:r>
      <w:r>
        <w:rPr>
          <w:spacing w:val="-6"/>
        </w:rPr>
        <w:t> </w:t>
      </w:r>
      <w:r>
        <w:rPr/>
        <w:t>ocorra</w:t>
      </w:r>
      <w:r>
        <w:rPr>
          <w:spacing w:val="-8"/>
        </w:rPr>
        <w:t> </w:t>
      </w:r>
      <w:r>
        <w:rPr/>
        <w:t>a</w:t>
      </w:r>
      <w:r>
        <w:rPr>
          <w:spacing w:val="-7"/>
        </w:rPr>
        <w:t> </w:t>
      </w:r>
      <w:r>
        <w:rPr/>
        <w:t>argumentação. Nesse sentido, visando contribuir no processo de formação de professores, o presente trabalho teve como objetivo a análise de interações discursivas, com o propósito de identificar estratégias comunicativas adotadas pelo professor que favorecem o engajamento dos alunos em debates. O trabalho está vinculado a uma pesquisa de doutorado, na qual os dados foram</w:t>
      </w:r>
      <w:r>
        <w:rPr>
          <w:spacing w:val="-11"/>
        </w:rPr>
        <w:t> </w:t>
      </w:r>
      <w:r>
        <w:rPr/>
        <w:t>coletados.</w:t>
      </w:r>
    </w:p>
    <w:p>
      <w:pPr>
        <w:pStyle w:val="BodyText"/>
        <w:spacing w:before="8"/>
        <w:rPr>
          <w:sz w:val="15"/>
        </w:rPr>
      </w:pPr>
    </w:p>
    <w:p>
      <w:pPr>
        <w:pStyle w:val="BodyText"/>
        <w:spacing w:line="259" w:lineRule="auto"/>
        <w:ind w:left="106" w:right="104"/>
        <w:jc w:val="both"/>
      </w:pPr>
      <w:r>
        <w:rPr>
          <w:b/>
        </w:rPr>
        <w:t>Metodologia: </w:t>
      </w:r>
      <w:r>
        <w:rPr/>
        <w:t>Foram selecionadas cinco aulas de Química gravadas em vídeo de três professores que possuem vivência em promover discussões em sala de aula. Duas aulas foram da Profa. 1, duas do Prof. 2 e uma da Profa. 3. As aulas foram filmadas em 2009 por uma aluna de</w:t>
      </w:r>
      <w:r>
        <w:rPr>
          <w:spacing w:val="-4"/>
        </w:rPr>
        <w:t> </w:t>
      </w:r>
      <w:r>
        <w:rPr/>
        <w:t>doutorado,</w:t>
      </w:r>
      <w:r>
        <w:rPr>
          <w:spacing w:val="-5"/>
        </w:rPr>
        <w:t> </w:t>
      </w:r>
      <w:r>
        <w:rPr/>
        <w:t>que</w:t>
      </w:r>
      <w:r>
        <w:rPr>
          <w:spacing w:val="-9"/>
        </w:rPr>
        <w:t> </w:t>
      </w:r>
      <w:r>
        <w:rPr/>
        <w:t>trabalhou</w:t>
      </w:r>
      <w:r>
        <w:rPr>
          <w:spacing w:val="-4"/>
        </w:rPr>
        <w:t> </w:t>
      </w:r>
      <w:r>
        <w:rPr/>
        <w:t>no</w:t>
      </w:r>
      <w:r>
        <w:rPr>
          <w:spacing w:val="-4"/>
        </w:rPr>
        <w:t> </w:t>
      </w:r>
      <w:r>
        <w:rPr/>
        <w:t>projeto</w:t>
      </w:r>
      <w:r>
        <w:rPr>
          <w:spacing w:val="-4"/>
        </w:rPr>
        <w:t> </w:t>
      </w:r>
      <w:r>
        <w:rPr/>
        <w:t>de</w:t>
      </w:r>
      <w:r>
        <w:rPr>
          <w:spacing w:val="-6"/>
        </w:rPr>
        <w:t> </w:t>
      </w:r>
      <w:r>
        <w:rPr/>
        <w:t>pesquisa</w:t>
      </w:r>
      <w:r>
        <w:rPr>
          <w:spacing w:val="-2"/>
        </w:rPr>
        <w:t> </w:t>
      </w:r>
      <w:r>
        <w:rPr/>
        <w:t>que</w:t>
      </w:r>
      <w:r>
        <w:rPr>
          <w:spacing w:val="-7"/>
        </w:rPr>
        <w:t> </w:t>
      </w:r>
      <w:r>
        <w:rPr/>
        <w:t>o</w:t>
      </w:r>
      <w:r>
        <w:rPr>
          <w:spacing w:val="-4"/>
        </w:rPr>
        <w:t> </w:t>
      </w:r>
      <w:r>
        <w:rPr/>
        <w:t>presente</w:t>
      </w:r>
      <w:r>
        <w:rPr>
          <w:spacing w:val="-7"/>
        </w:rPr>
        <w:t> </w:t>
      </w:r>
      <w:r>
        <w:rPr/>
        <w:t>trabalho</w:t>
      </w:r>
      <w:r>
        <w:rPr>
          <w:spacing w:val="-1"/>
        </w:rPr>
        <w:t> </w:t>
      </w:r>
      <w:r>
        <w:rPr/>
        <w:t>se</w:t>
      </w:r>
      <w:r>
        <w:rPr>
          <w:spacing w:val="-5"/>
        </w:rPr>
        <w:t> </w:t>
      </w:r>
      <w:r>
        <w:rPr/>
        <w:t>insere.</w:t>
      </w:r>
      <w:r>
        <w:rPr>
          <w:spacing w:val="-2"/>
        </w:rPr>
        <w:t> </w:t>
      </w:r>
      <w:r>
        <w:rPr/>
        <w:t>Foi</w:t>
      </w:r>
      <w:r>
        <w:rPr>
          <w:spacing w:val="-6"/>
        </w:rPr>
        <w:t> </w:t>
      </w:r>
      <w:r>
        <w:rPr/>
        <w:t>feita</w:t>
      </w:r>
      <w:r>
        <w:rPr>
          <w:spacing w:val="-4"/>
        </w:rPr>
        <w:t> </w:t>
      </w:r>
      <w:r>
        <w:rPr/>
        <w:t>a</w:t>
      </w:r>
      <w:r>
        <w:rPr>
          <w:spacing w:val="-4"/>
        </w:rPr>
        <w:t> </w:t>
      </w:r>
      <w:r>
        <w:rPr/>
        <w:t>edição</w:t>
      </w:r>
      <w:r>
        <w:rPr>
          <w:spacing w:val="-2"/>
        </w:rPr>
        <w:t> </w:t>
      </w:r>
      <w:r>
        <w:rPr/>
        <w:t>dos</w:t>
      </w:r>
      <w:r>
        <w:rPr>
          <w:spacing w:val="-7"/>
        </w:rPr>
        <w:t> </w:t>
      </w:r>
      <w:r>
        <w:rPr/>
        <w:t>trechos</w:t>
      </w:r>
      <w:r>
        <w:rPr>
          <w:spacing w:val="-5"/>
        </w:rPr>
        <w:t> </w:t>
      </w:r>
      <w:r>
        <w:rPr/>
        <w:t>das</w:t>
      </w:r>
      <w:r>
        <w:rPr>
          <w:spacing w:val="-5"/>
        </w:rPr>
        <w:t> </w:t>
      </w:r>
      <w:r>
        <w:rPr/>
        <w:t>aulas</w:t>
      </w:r>
      <w:r>
        <w:rPr>
          <w:spacing w:val="-5"/>
        </w:rPr>
        <w:t> </w:t>
      </w:r>
      <w:r>
        <w:rPr/>
        <w:t>em</w:t>
      </w:r>
      <w:r>
        <w:rPr>
          <w:spacing w:val="-7"/>
        </w:rPr>
        <w:t> </w:t>
      </w:r>
      <w:r>
        <w:rPr/>
        <w:t>que</w:t>
      </w:r>
      <w:r>
        <w:rPr>
          <w:spacing w:val="-4"/>
        </w:rPr>
        <w:t> </w:t>
      </w:r>
      <w:r>
        <w:rPr/>
        <w:t>ocorreram os debates e os mesmos foram analisados por meio do software Nvivo®. Os turnos de falas dos locutores, professores e alunos, foram identificados, codificados e categorizados. As categorias dos turnos de fala dos professores foram desenvolvidas para identificar estratégias comunicativas</w:t>
      </w:r>
      <w:r>
        <w:rPr>
          <w:spacing w:val="-6"/>
        </w:rPr>
        <w:t> </w:t>
      </w:r>
      <w:r>
        <w:rPr/>
        <w:t>adotadas</w:t>
      </w:r>
      <w:r>
        <w:rPr>
          <w:spacing w:val="-7"/>
        </w:rPr>
        <w:t> </w:t>
      </w:r>
      <w:r>
        <w:rPr/>
        <w:t>por</w:t>
      </w:r>
      <w:r>
        <w:rPr>
          <w:spacing w:val="-6"/>
        </w:rPr>
        <w:t> </w:t>
      </w:r>
      <w:r>
        <w:rPr/>
        <w:t>eles</w:t>
      </w:r>
      <w:r>
        <w:rPr>
          <w:spacing w:val="-6"/>
        </w:rPr>
        <w:t> </w:t>
      </w:r>
      <w:r>
        <w:rPr/>
        <w:t>que</w:t>
      </w:r>
      <w:r>
        <w:rPr>
          <w:spacing w:val="-5"/>
        </w:rPr>
        <w:t> </w:t>
      </w:r>
      <w:r>
        <w:rPr/>
        <w:t>contribuíram</w:t>
      </w:r>
      <w:r>
        <w:rPr>
          <w:spacing w:val="-7"/>
        </w:rPr>
        <w:t> </w:t>
      </w:r>
      <w:r>
        <w:rPr/>
        <w:t>diretamente</w:t>
      </w:r>
      <w:r>
        <w:rPr>
          <w:spacing w:val="-5"/>
        </w:rPr>
        <w:t> </w:t>
      </w:r>
      <w:r>
        <w:rPr/>
        <w:t>para</w:t>
      </w:r>
      <w:r>
        <w:rPr>
          <w:spacing w:val="-10"/>
        </w:rPr>
        <w:t> </w:t>
      </w:r>
      <w:r>
        <w:rPr/>
        <w:t>o</w:t>
      </w:r>
      <w:r>
        <w:rPr>
          <w:spacing w:val="-4"/>
        </w:rPr>
        <w:t> </w:t>
      </w:r>
      <w:r>
        <w:rPr/>
        <w:t>engajamento</w:t>
      </w:r>
      <w:r>
        <w:rPr>
          <w:spacing w:val="-5"/>
        </w:rPr>
        <w:t> </w:t>
      </w:r>
      <w:r>
        <w:rPr/>
        <w:t>dos</w:t>
      </w:r>
      <w:r>
        <w:rPr>
          <w:spacing w:val="-8"/>
        </w:rPr>
        <w:t> </w:t>
      </w:r>
      <w:r>
        <w:rPr/>
        <w:t>estudantes</w:t>
      </w:r>
      <w:r>
        <w:rPr>
          <w:spacing w:val="-6"/>
        </w:rPr>
        <w:t> </w:t>
      </w:r>
      <w:r>
        <w:rPr/>
        <w:t>no</w:t>
      </w:r>
      <w:r>
        <w:rPr>
          <w:spacing w:val="-7"/>
        </w:rPr>
        <w:t> </w:t>
      </w:r>
      <w:r>
        <w:rPr/>
        <w:t>debate,</w:t>
      </w:r>
      <w:r>
        <w:rPr>
          <w:spacing w:val="-3"/>
        </w:rPr>
        <w:t> </w:t>
      </w:r>
      <w:r>
        <w:rPr/>
        <w:t>sendo</w:t>
      </w:r>
      <w:r>
        <w:rPr>
          <w:spacing w:val="-2"/>
        </w:rPr>
        <w:t> </w:t>
      </w:r>
      <w:r>
        <w:rPr/>
        <w:t>categorizados</w:t>
      </w:r>
      <w:r>
        <w:rPr>
          <w:spacing w:val="-6"/>
        </w:rPr>
        <w:t> </w:t>
      </w:r>
      <w:r>
        <w:rPr/>
        <w:t>em:</w:t>
      </w:r>
      <w:r>
        <w:rPr>
          <w:spacing w:val="-3"/>
        </w:rPr>
        <w:t> </w:t>
      </w:r>
      <w:r>
        <w:rPr/>
        <w:t>discurso dialógico, convidativo, interrogativo e responsivo. Trechos dos debates foram transcritos para análise do processo</w:t>
      </w:r>
      <w:r>
        <w:rPr>
          <w:spacing w:val="-16"/>
        </w:rPr>
        <w:t> </w:t>
      </w:r>
      <w:r>
        <w:rPr/>
        <w:t>argumentativo.</w:t>
      </w:r>
    </w:p>
    <w:p>
      <w:pPr>
        <w:pStyle w:val="BodyText"/>
        <w:spacing w:before="6"/>
        <w:rPr>
          <w:sz w:val="15"/>
        </w:rPr>
      </w:pPr>
    </w:p>
    <w:p>
      <w:pPr>
        <w:pStyle w:val="BodyText"/>
        <w:ind w:left="111"/>
        <w:jc w:val="both"/>
      </w:pPr>
      <w:r>
        <w:rPr>
          <w:b/>
        </w:rPr>
        <w:t>Resultados: </w:t>
      </w:r>
      <w:r>
        <w:rPr/>
        <w:t>Tabela 1 – Percentual de fala dos profs. no debate Prof. % 1 (aula 1) 54 1 (aula 2) 53 2 (aula 3) 48 2 (aula 4) 45 3 (aula 5)</w:t>
      </w:r>
    </w:p>
    <w:p>
      <w:pPr>
        <w:pStyle w:val="BodyText"/>
        <w:tabs>
          <w:tab w:pos="5487" w:val="left" w:leader="none"/>
          <w:tab w:pos="6293" w:val="left" w:leader="none"/>
        </w:tabs>
        <w:spacing w:line="259" w:lineRule="auto" w:before="11"/>
        <w:ind w:left="120" w:right="103"/>
        <w:jc w:val="both"/>
      </w:pPr>
      <w:r>
        <w:rPr/>
        <w:t>36 Média 47 Tabela 2 – Percentual de fala dos alunos no debate Aulas % 1 45 2 39 3 36 4 66 5 63 Média 50 Tabela 3 – Percentual de estratégias comunicativas dos profs. para engajar os alunos em relação ao seu tempo de fala</w:t>
      </w:r>
      <w:r>
        <w:rPr>
          <w:spacing w:val="1"/>
        </w:rPr>
        <w:t> </w:t>
      </w:r>
      <w:r>
        <w:rPr/>
        <w:t>Estratégias</w:t>
        <w:tab/>
        <w:t>Aulas (%)</w:t>
        <w:tab/>
        <w:t>1 2 3 4 </w:t>
      </w:r>
      <w:r>
        <w:rPr>
          <w:spacing w:val="-12"/>
        </w:rPr>
        <w:t>5 </w:t>
      </w:r>
      <w:r>
        <w:rPr/>
        <w:t>Interrogativo 24 24 36 41 36 Convidativo 8 8 12 11 6 Dialógico 14 1 1 8 2 Responsivo 49 37 3 13 44 Total    95     70 52     73     88 Os dados</w:t>
      </w:r>
      <w:r>
        <w:rPr>
          <w:spacing w:val="-7"/>
        </w:rPr>
        <w:t> </w:t>
      </w:r>
      <w:r>
        <w:rPr/>
        <w:t>demonstram</w:t>
      </w:r>
      <w:r>
        <w:rPr>
          <w:spacing w:val="-9"/>
        </w:rPr>
        <w:t> </w:t>
      </w:r>
      <w:r>
        <w:rPr/>
        <w:t>que</w:t>
      </w:r>
      <w:r>
        <w:rPr>
          <w:spacing w:val="-6"/>
        </w:rPr>
        <w:t> </w:t>
      </w:r>
      <w:r>
        <w:rPr/>
        <w:t>a</w:t>
      </w:r>
      <w:r>
        <w:rPr>
          <w:spacing w:val="-7"/>
        </w:rPr>
        <w:t> </w:t>
      </w:r>
      <w:r>
        <w:rPr/>
        <w:t>participação</w:t>
      </w:r>
      <w:r>
        <w:rPr>
          <w:spacing w:val="-3"/>
        </w:rPr>
        <w:t> </w:t>
      </w:r>
      <w:r>
        <w:rPr/>
        <w:t>dos</w:t>
      </w:r>
      <w:r>
        <w:rPr>
          <w:spacing w:val="-6"/>
        </w:rPr>
        <w:t> </w:t>
      </w:r>
      <w:r>
        <w:rPr/>
        <w:t>alunos</w:t>
      </w:r>
      <w:r>
        <w:rPr>
          <w:spacing w:val="-6"/>
        </w:rPr>
        <w:t> </w:t>
      </w:r>
      <w:r>
        <w:rPr/>
        <w:t>correspondeu</w:t>
      </w:r>
      <w:r>
        <w:rPr>
          <w:spacing w:val="-6"/>
        </w:rPr>
        <w:t> </w:t>
      </w:r>
      <w:r>
        <w:rPr/>
        <w:t>a</w:t>
      </w:r>
      <w:r>
        <w:rPr>
          <w:spacing w:val="-6"/>
        </w:rPr>
        <w:t> </w:t>
      </w:r>
      <w:r>
        <w:rPr/>
        <w:t>quase</w:t>
      </w:r>
      <w:r>
        <w:rPr>
          <w:spacing w:val="-3"/>
        </w:rPr>
        <w:t> </w:t>
      </w:r>
      <w:r>
        <w:rPr/>
        <w:t>metade</w:t>
      </w:r>
      <w:r>
        <w:rPr>
          <w:spacing w:val="-6"/>
        </w:rPr>
        <w:t> </w:t>
      </w:r>
      <w:r>
        <w:rPr/>
        <w:t>do</w:t>
      </w:r>
      <w:r>
        <w:rPr>
          <w:spacing w:val="-5"/>
        </w:rPr>
        <w:t> </w:t>
      </w:r>
      <w:r>
        <w:rPr/>
        <w:t>tempo</w:t>
      </w:r>
      <w:r>
        <w:rPr>
          <w:spacing w:val="-3"/>
        </w:rPr>
        <w:t> </w:t>
      </w:r>
      <w:r>
        <w:rPr/>
        <w:t>dos</w:t>
      </w:r>
      <w:r>
        <w:rPr>
          <w:spacing w:val="-7"/>
        </w:rPr>
        <w:t> </w:t>
      </w:r>
      <w:r>
        <w:rPr/>
        <w:t>trechos</w:t>
      </w:r>
      <w:r>
        <w:rPr>
          <w:spacing w:val="-6"/>
        </w:rPr>
        <w:t> </w:t>
      </w:r>
      <w:r>
        <w:rPr/>
        <w:t>analisados</w:t>
      </w:r>
      <w:r>
        <w:rPr>
          <w:spacing w:val="-6"/>
        </w:rPr>
        <w:t> </w:t>
      </w:r>
      <w:r>
        <w:rPr/>
        <w:t>e</w:t>
      </w:r>
      <w:r>
        <w:rPr>
          <w:spacing w:val="-6"/>
        </w:rPr>
        <w:t> </w:t>
      </w:r>
      <w:r>
        <w:rPr/>
        <w:t>a</w:t>
      </w:r>
      <w:r>
        <w:rPr>
          <w:spacing w:val="-6"/>
        </w:rPr>
        <w:t> </w:t>
      </w:r>
      <w:r>
        <w:rPr/>
        <w:t>76%</w:t>
      </w:r>
      <w:r>
        <w:rPr>
          <w:spacing w:val="-4"/>
        </w:rPr>
        <w:t> </w:t>
      </w:r>
      <w:r>
        <w:rPr/>
        <w:t>do</w:t>
      </w:r>
      <w:r>
        <w:rPr>
          <w:spacing w:val="-3"/>
        </w:rPr>
        <w:t> </w:t>
      </w:r>
      <w:r>
        <w:rPr/>
        <w:t>discurso</w:t>
      </w:r>
      <w:r>
        <w:rPr>
          <w:spacing w:val="-3"/>
        </w:rPr>
        <w:t> </w:t>
      </w:r>
      <w:r>
        <w:rPr/>
        <w:t>dos</w:t>
      </w:r>
      <w:r>
        <w:rPr>
          <w:spacing w:val="-6"/>
        </w:rPr>
        <w:t> </w:t>
      </w:r>
      <w:r>
        <w:rPr/>
        <w:t>profs. e que os seus discursos propiciaram o engajamento dos alunos, sendo as estratégias mais adotadas os discursos interrogativo e responsivo. A análise das transcrições demonstrou que a variação da participação dos alunos na argumentação esteve em função de outros</w:t>
      </w:r>
      <w:r>
        <w:rPr>
          <w:spacing w:val="-20"/>
        </w:rPr>
        <w:t> </w:t>
      </w:r>
      <w:r>
        <w:rPr/>
        <w:t>fatores.</w:t>
      </w:r>
    </w:p>
    <w:p>
      <w:pPr>
        <w:pStyle w:val="BodyText"/>
        <w:spacing w:before="10"/>
        <w:rPr>
          <w:sz w:val="9"/>
        </w:rPr>
      </w:pPr>
    </w:p>
    <w:p>
      <w:pPr>
        <w:pStyle w:val="BodyText"/>
        <w:ind w:left="111"/>
        <w:jc w:val="both"/>
      </w:pPr>
      <w:r>
        <w:rPr>
          <w:b/>
        </w:rPr>
        <w:t>Conclusão: </w:t>
      </w:r>
      <w:r>
        <w:rPr/>
        <w:t>Tabela 1 – Percentual de fala dos profs. no debate Prof. % 1 (aula 1) 54 1 (aula 2) 53 2 (aula 3) 48 2 (aula 4) 45 3 (aula 5) 36</w:t>
      </w:r>
    </w:p>
    <w:p>
      <w:pPr>
        <w:pStyle w:val="BodyText"/>
        <w:tabs>
          <w:tab w:pos="768" w:val="left" w:leader="none"/>
          <w:tab w:pos="5487" w:val="left" w:leader="none"/>
          <w:tab w:pos="6293" w:val="left" w:leader="none"/>
        </w:tabs>
        <w:spacing w:line="259" w:lineRule="auto" w:before="11"/>
        <w:ind w:left="120" w:right="103"/>
        <w:jc w:val="both"/>
      </w:pPr>
      <w:r>
        <w:rPr/>
        <w:t>Média</w:t>
        <w:tab/>
        <w:t>47 Tabela 2 – Percentual de fala dos alunos no debate Aulas % 1 45 2 39 3 36 4 66 5 63 Média 50 Tabela 3 – Percentual de estratégias comunicativas dos profs. para engajar os alunos em relação ao seu tempo de fala</w:t>
      </w:r>
      <w:r>
        <w:rPr>
          <w:spacing w:val="1"/>
        </w:rPr>
        <w:t> </w:t>
      </w:r>
      <w:r>
        <w:rPr/>
        <w:t>Estratégias</w:t>
        <w:tab/>
        <w:t>Aulas (%)</w:t>
        <w:tab/>
        <w:t>1 2 3 4 </w:t>
      </w:r>
      <w:r>
        <w:rPr>
          <w:spacing w:val="-12"/>
        </w:rPr>
        <w:t>5 </w:t>
      </w:r>
      <w:r>
        <w:rPr/>
        <w:t>Interrogativo 24 24 36 41 36 Convidativo 8 8 12 11 6 Dialógico 14 1 1 8 2 Responsivo 49 37 3 13 44 Total    95     70 52     73     88 Os dados</w:t>
      </w:r>
      <w:r>
        <w:rPr>
          <w:spacing w:val="-7"/>
        </w:rPr>
        <w:t> </w:t>
      </w:r>
      <w:r>
        <w:rPr/>
        <w:t>demonstram</w:t>
      </w:r>
      <w:r>
        <w:rPr>
          <w:spacing w:val="-9"/>
        </w:rPr>
        <w:t> </w:t>
      </w:r>
      <w:r>
        <w:rPr/>
        <w:t>que</w:t>
      </w:r>
      <w:r>
        <w:rPr>
          <w:spacing w:val="-6"/>
        </w:rPr>
        <w:t> </w:t>
      </w:r>
      <w:r>
        <w:rPr/>
        <w:t>a</w:t>
      </w:r>
      <w:r>
        <w:rPr>
          <w:spacing w:val="-7"/>
        </w:rPr>
        <w:t> </w:t>
      </w:r>
      <w:r>
        <w:rPr/>
        <w:t>participação</w:t>
      </w:r>
      <w:r>
        <w:rPr>
          <w:spacing w:val="-3"/>
        </w:rPr>
        <w:t> </w:t>
      </w:r>
      <w:r>
        <w:rPr/>
        <w:t>dos</w:t>
      </w:r>
      <w:r>
        <w:rPr>
          <w:spacing w:val="-6"/>
        </w:rPr>
        <w:t> </w:t>
      </w:r>
      <w:r>
        <w:rPr/>
        <w:t>alunos</w:t>
      </w:r>
      <w:r>
        <w:rPr>
          <w:spacing w:val="-6"/>
        </w:rPr>
        <w:t> </w:t>
      </w:r>
      <w:r>
        <w:rPr/>
        <w:t>correspondeu</w:t>
      </w:r>
      <w:r>
        <w:rPr>
          <w:spacing w:val="-6"/>
        </w:rPr>
        <w:t> </w:t>
      </w:r>
      <w:r>
        <w:rPr/>
        <w:t>a</w:t>
      </w:r>
      <w:r>
        <w:rPr>
          <w:spacing w:val="-6"/>
        </w:rPr>
        <w:t> </w:t>
      </w:r>
      <w:r>
        <w:rPr/>
        <w:t>quase</w:t>
      </w:r>
      <w:r>
        <w:rPr>
          <w:spacing w:val="-3"/>
        </w:rPr>
        <w:t> </w:t>
      </w:r>
      <w:r>
        <w:rPr/>
        <w:t>metade</w:t>
      </w:r>
      <w:r>
        <w:rPr>
          <w:spacing w:val="-6"/>
        </w:rPr>
        <w:t> </w:t>
      </w:r>
      <w:r>
        <w:rPr/>
        <w:t>do</w:t>
      </w:r>
      <w:r>
        <w:rPr>
          <w:spacing w:val="-5"/>
        </w:rPr>
        <w:t> </w:t>
      </w:r>
      <w:r>
        <w:rPr/>
        <w:t>tempo</w:t>
      </w:r>
      <w:r>
        <w:rPr>
          <w:spacing w:val="-3"/>
        </w:rPr>
        <w:t> </w:t>
      </w:r>
      <w:r>
        <w:rPr/>
        <w:t>dos</w:t>
      </w:r>
      <w:r>
        <w:rPr>
          <w:spacing w:val="-7"/>
        </w:rPr>
        <w:t> </w:t>
      </w:r>
      <w:r>
        <w:rPr/>
        <w:t>trechos</w:t>
      </w:r>
      <w:r>
        <w:rPr>
          <w:spacing w:val="-6"/>
        </w:rPr>
        <w:t> </w:t>
      </w:r>
      <w:r>
        <w:rPr/>
        <w:t>analisados</w:t>
      </w:r>
      <w:r>
        <w:rPr>
          <w:spacing w:val="-6"/>
        </w:rPr>
        <w:t> </w:t>
      </w:r>
      <w:r>
        <w:rPr/>
        <w:t>e</w:t>
      </w:r>
      <w:r>
        <w:rPr>
          <w:spacing w:val="-6"/>
        </w:rPr>
        <w:t> </w:t>
      </w:r>
      <w:r>
        <w:rPr/>
        <w:t>a</w:t>
      </w:r>
      <w:r>
        <w:rPr>
          <w:spacing w:val="-6"/>
        </w:rPr>
        <w:t> </w:t>
      </w:r>
      <w:r>
        <w:rPr/>
        <w:t>76%</w:t>
      </w:r>
      <w:r>
        <w:rPr>
          <w:spacing w:val="-4"/>
        </w:rPr>
        <w:t> </w:t>
      </w:r>
      <w:r>
        <w:rPr/>
        <w:t>do</w:t>
      </w:r>
      <w:r>
        <w:rPr>
          <w:spacing w:val="-3"/>
        </w:rPr>
        <w:t> </w:t>
      </w:r>
      <w:r>
        <w:rPr/>
        <w:t>discurso</w:t>
      </w:r>
      <w:r>
        <w:rPr>
          <w:spacing w:val="-3"/>
        </w:rPr>
        <w:t> </w:t>
      </w:r>
      <w:r>
        <w:rPr/>
        <w:t>dos</w:t>
      </w:r>
      <w:r>
        <w:rPr>
          <w:spacing w:val="-6"/>
        </w:rPr>
        <w:t> </w:t>
      </w:r>
      <w:r>
        <w:rPr/>
        <w:t>profs. e que os seus discursos propiciaram o engajamento dos alunos, sendo as estratégias mais adotadas os discursos interrogativo e responsivo. A análise das transcrições demonstrou que a variação da participação dos alunos na argumentação esteve em função de outros</w:t>
      </w:r>
      <w:r>
        <w:rPr>
          <w:spacing w:val="-20"/>
        </w:rPr>
        <w:t> </w:t>
      </w:r>
      <w:r>
        <w:rPr/>
        <w:t>fatores.</w:t>
      </w:r>
    </w:p>
    <w:p>
      <w:pPr>
        <w:pStyle w:val="BodyText"/>
        <w:spacing w:before="8"/>
        <w:rPr>
          <w:sz w:val="9"/>
        </w:rPr>
      </w:pPr>
    </w:p>
    <w:p>
      <w:pPr>
        <w:pStyle w:val="BodyText"/>
        <w:spacing w:line="456" w:lineRule="auto"/>
        <w:ind w:left="111" w:right="1485"/>
        <w:jc w:val="both"/>
      </w:pPr>
      <w:r>
        <w:rPr>
          <w:b/>
        </w:rPr>
        <w:t>Palavras-Chave: </w:t>
      </w:r>
      <w:r>
        <w:rPr/>
        <w:t>Discussões sociocientíficas. Interações discursivas. Estratégias comunicativas. Argumentação. </w:t>
      </w:r>
      <w:r>
        <w:rPr>
          <w:b/>
        </w:rPr>
        <w:t>Colaboradores: </w:t>
      </w:r>
      <w:r>
        <w:rPr/>
        <w:t>Mírian Rejane Magalhães Mendes. Mayara Soares de Melo.</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408"/>
      </w:pPr>
      <w:r>
        <w:rPr>
          <w:color w:val="007E39"/>
        </w:rPr>
        <w:t>Novas membranas de condução protônica baseada em líquidos iônicos para células combustível tipo PEM.</w:t>
      </w:r>
    </w:p>
    <w:p>
      <w:pPr>
        <w:spacing w:before="74"/>
        <w:ind w:left="5256" w:right="0" w:firstLine="0"/>
        <w:jc w:val="left"/>
        <w:rPr>
          <w:sz w:val="12"/>
        </w:rPr>
      </w:pPr>
      <w:r>
        <w:rPr>
          <w:b/>
          <w:color w:val="2E75B6"/>
          <w:sz w:val="12"/>
        </w:rPr>
        <w:t>Bolsista</w:t>
      </w:r>
      <w:r>
        <w:rPr>
          <w:color w:val="2E75B6"/>
          <w:sz w:val="12"/>
        </w:rPr>
        <w:t>: Geises Bel Costa Santos</w:t>
      </w:r>
    </w:p>
    <w:p>
      <w:pPr>
        <w:pStyle w:val="BodyText"/>
        <w:spacing w:before="1"/>
        <w:rPr>
          <w:sz w:val="14"/>
        </w:rPr>
      </w:pPr>
    </w:p>
    <w:p>
      <w:pPr>
        <w:spacing w:line="518" w:lineRule="auto" w:before="0"/>
        <w:ind w:left="106" w:right="5354" w:firstLine="0"/>
        <w:jc w:val="left"/>
        <w:rPr>
          <w:sz w:val="12"/>
        </w:rPr>
      </w:pPr>
      <w:r>
        <w:rPr>
          <w:b/>
          <w:sz w:val="12"/>
        </w:rPr>
        <w:t>Unidade Acadêmica</w:t>
      </w:r>
      <w:r>
        <w:rPr>
          <w:sz w:val="12"/>
        </w:rPr>
        <w:t>: Farmácia </w:t>
      </w:r>
      <w:r>
        <w:rPr>
          <w:b/>
          <w:sz w:val="12"/>
        </w:rPr>
        <w:t>Instituição</w:t>
      </w:r>
      <w:r>
        <w:rPr>
          <w:sz w:val="12"/>
        </w:rPr>
        <w:t>: UnB</w:t>
      </w:r>
    </w:p>
    <w:p>
      <w:pPr>
        <w:spacing w:before="4"/>
        <w:ind w:left="111" w:right="0" w:firstLine="0"/>
        <w:jc w:val="left"/>
        <w:rPr>
          <w:sz w:val="12"/>
        </w:rPr>
      </w:pPr>
      <w:r>
        <w:rPr>
          <w:b/>
          <w:sz w:val="12"/>
        </w:rPr>
        <w:t>Orientador (a): </w:t>
      </w:r>
      <w:r>
        <w:rPr>
          <w:sz w:val="12"/>
        </w:rPr>
        <w:t>JULIANO ALEXANDRE CHAKER</w:t>
      </w:r>
    </w:p>
    <w:p>
      <w:pPr>
        <w:pStyle w:val="BodyText"/>
        <w:spacing w:before="7"/>
        <w:rPr>
          <w:sz w:val="16"/>
        </w:rPr>
      </w:pPr>
    </w:p>
    <w:p>
      <w:pPr>
        <w:pStyle w:val="BodyText"/>
        <w:spacing w:line="259" w:lineRule="auto"/>
        <w:ind w:left="120" w:right="105" w:hanging="10"/>
        <w:jc w:val="both"/>
      </w:pPr>
      <w:r>
        <w:rPr>
          <w:b/>
        </w:rPr>
        <w:t>Introdução: </w:t>
      </w:r>
      <w:r>
        <w:rPr/>
        <w:t>Células combustível tipo membranas poliméricas de condução protônica (PEMFC) tem atraído bastante atenção do meio científico e empresarial pela grande eficiência na conversão de energia, emissão zero de poluentes e a baixa temperatura de operação. Uma das limitações atuais das PEMFC, que utilizam a membrana comercial Nafion da DuPont, é a pobre retenção da hidratação em temperaturas superiores a 80°C. O ideal seria que as membranas das células combustível tipo PEM fossem capazes de reter a umidade acima de 100°C. O aumento da temperatura de operação da célula contribui para a diminuição da quantidade de platina como catalisador, diminuindo assim os custos de produção. Líquidos iônicos (LIs) estão atraindo interesse como alternativa do eletrólito em diversas tecnologias emergentes, como aplicada em células a combustível. O presente plano de trabalho visa a obtenção membrana híbrida composta de matriz orgânica inorgânica reticulada contendo LIs em seus interstícios.</w:t>
      </w:r>
    </w:p>
    <w:p>
      <w:pPr>
        <w:pStyle w:val="BodyText"/>
        <w:spacing w:before="5"/>
        <w:rPr>
          <w:sz w:val="15"/>
        </w:rPr>
      </w:pPr>
    </w:p>
    <w:p>
      <w:pPr>
        <w:pStyle w:val="BodyText"/>
        <w:spacing w:line="259" w:lineRule="auto"/>
        <w:ind w:left="106" w:right="106"/>
        <w:jc w:val="both"/>
      </w:pPr>
      <w:r>
        <w:rPr>
          <w:b/>
        </w:rPr>
        <w:t>Metodologia: </w:t>
      </w:r>
      <w:r>
        <w:rPr/>
        <w:t>A metodologia de preparo envolveu: </w:t>
      </w:r>
      <w:r>
        <w:rPr>
          <w:spacing w:val="-3"/>
        </w:rPr>
        <w:t>i) </w:t>
      </w:r>
      <w:r>
        <w:rPr/>
        <w:t>Preparo do mesoporoso (MCM): O óxido de silício mesoporoso foi obtido por um procedimento adaptado de autores. Neste procedimento um alcoóxido de silício (tetraetoxietiortosilicato – TEOS) sofre uma reação hidrotérmica na presença de brometo de cetiltrimetilamonio (CTAB) e ácido clorídrico (HCl) como catalisador. A razões molares de HCl:TEOS:água</w:t>
      </w:r>
      <w:r>
        <w:rPr>
          <w:spacing w:val="-2"/>
        </w:rPr>
        <w:t> </w:t>
      </w:r>
      <w:r>
        <w:rPr/>
        <w:t>foi</w:t>
      </w:r>
      <w:r>
        <w:rPr>
          <w:spacing w:val="-3"/>
        </w:rPr>
        <w:t> </w:t>
      </w:r>
      <w:r>
        <w:rPr/>
        <w:t>mantida</w:t>
      </w:r>
      <w:r>
        <w:rPr>
          <w:spacing w:val="-2"/>
        </w:rPr>
        <w:t> </w:t>
      </w:r>
      <w:r>
        <w:rPr/>
        <w:t>constante</w:t>
      </w:r>
      <w:r>
        <w:rPr>
          <w:spacing w:val="-2"/>
        </w:rPr>
        <w:t> </w:t>
      </w:r>
      <w:r>
        <w:rPr/>
        <w:t>e igual</w:t>
      </w:r>
      <w:r>
        <w:rPr>
          <w:spacing w:val="-7"/>
        </w:rPr>
        <w:t> </w:t>
      </w:r>
      <w:r>
        <w:rPr/>
        <w:t>a</w:t>
      </w:r>
      <w:r>
        <w:rPr>
          <w:spacing w:val="-1"/>
        </w:rPr>
        <w:t> </w:t>
      </w:r>
      <w:r>
        <w:rPr/>
        <w:t>1,0:12,3:123.</w:t>
      </w:r>
      <w:r>
        <w:rPr>
          <w:spacing w:val="-3"/>
        </w:rPr>
        <w:t> </w:t>
      </w:r>
      <w:r>
        <w:rPr/>
        <w:t>O</w:t>
      </w:r>
      <w:r>
        <w:rPr>
          <w:spacing w:val="-4"/>
        </w:rPr>
        <w:t> </w:t>
      </w:r>
      <w:r>
        <w:rPr/>
        <w:t>produto</w:t>
      </w:r>
      <w:r>
        <w:rPr>
          <w:spacing w:val="-1"/>
        </w:rPr>
        <w:t> </w:t>
      </w:r>
      <w:r>
        <w:rPr/>
        <w:t>final</w:t>
      </w:r>
      <w:r>
        <w:rPr>
          <w:spacing w:val="-3"/>
        </w:rPr>
        <w:t> </w:t>
      </w:r>
      <w:r>
        <w:rPr/>
        <w:t>foi</w:t>
      </w:r>
      <w:r>
        <w:rPr>
          <w:spacing w:val="-2"/>
        </w:rPr>
        <w:t> </w:t>
      </w:r>
      <w:r>
        <w:rPr/>
        <w:t>filtrado</w:t>
      </w:r>
      <w:r>
        <w:rPr>
          <w:spacing w:val="-1"/>
        </w:rPr>
        <w:t> </w:t>
      </w:r>
      <w:r>
        <w:rPr/>
        <w:t>e</w:t>
      </w:r>
      <w:r>
        <w:rPr>
          <w:spacing w:val="-2"/>
        </w:rPr>
        <w:t> </w:t>
      </w:r>
      <w:r>
        <w:rPr/>
        <w:t>lavado</w:t>
      </w:r>
      <w:r>
        <w:rPr>
          <w:spacing w:val="-1"/>
        </w:rPr>
        <w:t> </w:t>
      </w:r>
      <w:r>
        <w:rPr/>
        <w:t>duas</w:t>
      </w:r>
      <w:r>
        <w:rPr>
          <w:spacing w:val="-4"/>
        </w:rPr>
        <w:t> </w:t>
      </w:r>
      <w:r>
        <w:rPr/>
        <w:t>vezes</w:t>
      </w:r>
      <w:r>
        <w:rPr>
          <w:spacing w:val="-1"/>
        </w:rPr>
        <w:t> </w:t>
      </w:r>
      <w:r>
        <w:rPr/>
        <w:t>com</w:t>
      </w:r>
      <w:r>
        <w:rPr>
          <w:spacing w:val="-7"/>
        </w:rPr>
        <w:t> </w:t>
      </w:r>
      <w:r>
        <w:rPr/>
        <w:t>água</w:t>
      </w:r>
      <w:r>
        <w:rPr>
          <w:spacing w:val="-1"/>
        </w:rPr>
        <w:t> </w:t>
      </w:r>
      <w:r>
        <w:rPr/>
        <w:t>destilada.</w:t>
      </w:r>
      <w:r>
        <w:rPr>
          <w:spacing w:val="-1"/>
        </w:rPr>
        <w:t> </w:t>
      </w:r>
      <w:r>
        <w:rPr/>
        <w:t>A</w:t>
      </w:r>
      <w:r>
        <w:rPr>
          <w:spacing w:val="-1"/>
        </w:rPr>
        <w:t> </w:t>
      </w:r>
      <w:r>
        <w:rPr/>
        <w:t>fim</w:t>
      </w:r>
      <w:r>
        <w:rPr>
          <w:spacing w:val="-7"/>
        </w:rPr>
        <w:t> </w:t>
      </w:r>
      <w:r>
        <w:rPr/>
        <w:t>de</w:t>
      </w:r>
      <w:r>
        <w:rPr>
          <w:spacing w:val="-1"/>
        </w:rPr>
        <w:t> </w:t>
      </w:r>
      <w:r>
        <w:rPr/>
        <w:t>se obter diferentes porosidades foram testadas as razões molares CTAB:TEOS de 0,12, 0,3 e 0,7. ii) Preparo do compósito mesoporoso-Nafion: Partindo de 0,0025 mols de mesoporoso adicionou-se 0,5 ml de LI formado por trietilamina (TEA) e ácido trifluormetasulfônico (TFMS). Adicionou-se a suspensão formada em 1,5 ml de Nafion líquido. A membrana obtida foi deixada em estuda à 120?C por 24 horas. Variou-se a quantidade de suspensão de MCM-LI adicionado ao Nafion</w:t>
      </w:r>
      <w:r>
        <w:rPr>
          <w:spacing w:val="5"/>
        </w:rPr>
        <w:t> </w:t>
      </w:r>
      <w:r>
        <w:rPr/>
        <w:t>líquido.</w:t>
      </w:r>
    </w:p>
    <w:p>
      <w:pPr>
        <w:pStyle w:val="BodyText"/>
        <w:spacing w:before="8"/>
        <w:rPr>
          <w:sz w:val="15"/>
        </w:rPr>
      </w:pPr>
    </w:p>
    <w:p>
      <w:pPr>
        <w:pStyle w:val="BodyText"/>
        <w:spacing w:line="259" w:lineRule="auto" w:before="1"/>
        <w:ind w:left="120" w:right="104" w:hanging="10"/>
        <w:jc w:val="both"/>
      </w:pPr>
      <w:r>
        <w:rPr>
          <w:b/>
        </w:rPr>
        <w:t>Resultados: </w:t>
      </w:r>
      <w:r>
        <w:rPr/>
        <w:t>A formação do arranjo mesoporoso, bem como a formação da fase ortorrômbica do SiO2 foram confirmadas por medidas de difração de raios X. A variação da porosidade foi determinada por medidas de adsorção de N2 com raio de poro de 20 Å e área de superficial entre 100 e 130 m2/g variando a CTAB:TEOS utilizada. A presença do surfactante CTAB nos mesoporosos foi confirmada por medidas de infravermelho mesmo após as lavagens. Medidas de calorimetria exploratória diferencial das membranas mostraram um deslocamento da temperatura</w:t>
      </w:r>
      <w:r>
        <w:rPr>
          <w:spacing w:val="-2"/>
        </w:rPr>
        <w:t> </w:t>
      </w:r>
      <w:r>
        <w:rPr/>
        <w:t>de</w:t>
      </w:r>
      <w:r>
        <w:rPr>
          <w:spacing w:val="-3"/>
        </w:rPr>
        <w:t> </w:t>
      </w:r>
      <w:r>
        <w:rPr/>
        <w:t>fusão</w:t>
      </w:r>
      <w:r>
        <w:rPr>
          <w:spacing w:val="-1"/>
        </w:rPr>
        <w:t> </w:t>
      </w:r>
      <w:r>
        <w:rPr/>
        <w:t>do</w:t>
      </w:r>
      <w:r>
        <w:rPr>
          <w:spacing w:val="-1"/>
        </w:rPr>
        <w:t> </w:t>
      </w:r>
      <w:r>
        <w:rPr/>
        <w:t>Nafion</w:t>
      </w:r>
      <w:r>
        <w:rPr>
          <w:spacing w:val="-5"/>
        </w:rPr>
        <w:t> </w:t>
      </w:r>
      <w:r>
        <w:rPr/>
        <w:t>em</w:t>
      </w:r>
      <w:r>
        <w:rPr>
          <w:spacing w:val="-4"/>
        </w:rPr>
        <w:t> </w:t>
      </w:r>
      <w:r>
        <w:rPr/>
        <w:t>função</w:t>
      </w:r>
      <w:r>
        <w:rPr>
          <w:spacing w:val="-2"/>
        </w:rPr>
        <w:t> </w:t>
      </w:r>
      <w:r>
        <w:rPr/>
        <w:t>da</w:t>
      </w:r>
      <w:r>
        <w:rPr>
          <w:spacing w:val="-1"/>
        </w:rPr>
        <w:t> </w:t>
      </w:r>
      <w:r>
        <w:rPr/>
        <w:t>quantidade</w:t>
      </w:r>
      <w:r>
        <w:rPr>
          <w:spacing w:val="-3"/>
        </w:rPr>
        <w:t> </w:t>
      </w:r>
      <w:r>
        <w:rPr/>
        <w:t>de</w:t>
      </w:r>
      <w:r>
        <w:rPr>
          <w:spacing w:val="-3"/>
        </w:rPr>
        <w:t> </w:t>
      </w:r>
      <w:r>
        <w:rPr/>
        <w:t>suspensão</w:t>
      </w:r>
      <w:r>
        <w:rPr>
          <w:spacing w:val="-1"/>
        </w:rPr>
        <w:t> </w:t>
      </w:r>
      <w:r>
        <w:rPr/>
        <w:t>MCM-LI</w:t>
      </w:r>
      <w:r>
        <w:rPr>
          <w:spacing w:val="-1"/>
        </w:rPr>
        <w:t> </w:t>
      </w:r>
      <w:r>
        <w:rPr/>
        <w:t>adicionado.</w:t>
      </w:r>
      <w:r>
        <w:rPr>
          <w:spacing w:val="-1"/>
        </w:rPr>
        <w:t> </w:t>
      </w:r>
      <w:r>
        <w:rPr/>
        <w:t>A</w:t>
      </w:r>
      <w:r>
        <w:rPr>
          <w:spacing w:val="-5"/>
        </w:rPr>
        <w:t> </w:t>
      </w:r>
      <w:r>
        <w:rPr/>
        <w:t>nanoestrutura</w:t>
      </w:r>
      <w:r>
        <w:rPr>
          <w:spacing w:val="-6"/>
        </w:rPr>
        <w:t> </w:t>
      </w:r>
      <w:r>
        <w:rPr/>
        <w:t>formada</w:t>
      </w:r>
      <w:r>
        <w:rPr>
          <w:spacing w:val="-2"/>
        </w:rPr>
        <w:t> </w:t>
      </w:r>
      <w:r>
        <w:rPr/>
        <w:t>nas</w:t>
      </w:r>
      <w:r>
        <w:rPr>
          <w:spacing w:val="-1"/>
        </w:rPr>
        <w:t> </w:t>
      </w:r>
      <w:r>
        <w:rPr/>
        <w:t>membranas</w:t>
      </w:r>
      <w:r>
        <w:rPr>
          <w:spacing w:val="-1"/>
        </w:rPr>
        <w:t> </w:t>
      </w:r>
      <w:r>
        <w:rPr/>
        <w:t>foram estudadas</w:t>
      </w:r>
      <w:r>
        <w:rPr>
          <w:spacing w:val="-8"/>
        </w:rPr>
        <w:t> </w:t>
      </w:r>
      <w:r>
        <w:rPr/>
        <w:t>por</w:t>
      </w:r>
      <w:r>
        <w:rPr>
          <w:spacing w:val="-5"/>
        </w:rPr>
        <w:t> </w:t>
      </w:r>
      <w:r>
        <w:rPr/>
        <w:t>medidas</w:t>
      </w:r>
      <w:r>
        <w:rPr>
          <w:spacing w:val="-7"/>
        </w:rPr>
        <w:t> </w:t>
      </w:r>
      <w:r>
        <w:rPr/>
        <w:t>de</w:t>
      </w:r>
      <w:r>
        <w:rPr>
          <w:spacing w:val="-7"/>
        </w:rPr>
        <w:t> </w:t>
      </w:r>
      <w:r>
        <w:rPr/>
        <w:t>espalhamento</w:t>
      </w:r>
      <w:r>
        <w:rPr>
          <w:spacing w:val="-3"/>
        </w:rPr>
        <w:t> </w:t>
      </w:r>
      <w:r>
        <w:rPr/>
        <w:t>de</w:t>
      </w:r>
      <w:r>
        <w:rPr>
          <w:spacing w:val="-7"/>
        </w:rPr>
        <w:t> </w:t>
      </w:r>
      <w:r>
        <w:rPr/>
        <w:t>raios</w:t>
      </w:r>
      <w:r>
        <w:rPr>
          <w:spacing w:val="-7"/>
        </w:rPr>
        <w:t> </w:t>
      </w:r>
      <w:r>
        <w:rPr/>
        <w:t>X</w:t>
      </w:r>
      <w:r>
        <w:rPr>
          <w:spacing w:val="-5"/>
        </w:rPr>
        <w:t> </w:t>
      </w:r>
      <w:r>
        <w:rPr/>
        <w:t>à</w:t>
      </w:r>
      <w:r>
        <w:rPr>
          <w:spacing w:val="-7"/>
        </w:rPr>
        <w:t> </w:t>
      </w:r>
      <w:r>
        <w:rPr/>
        <w:t>baixo</w:t>
      </w:r>
      <w:r>
        <w:rPr>
          <w:spacing w:val="-3"/>
        </w:rPr>
        <w:t> </w:t>
      </w:r>
      <w:r>
        <w:rPr/>
        <w:t>ângulo</w:t>
      </w:r>
      <w:r>
        <w:rPr>
          <w:spacing w:val="-4"/>
        </w:rPr>
        <w:t> </w:t>
      </w:r>
      <w:r>
        <w:rPr/>
        <w:t>e</w:t>
      </w:r>
      <w:r>
        <w:rPr>
          <w:spacing w:val="-4"/>
        </w:rPr>
        <w:t> </w:t>
      </w:r>
      <w:r>
        <w:rPr/>
        <w:t>mostraram</w:t>
      </w:r>
      <w:r>
        <w:rPr>
          <w:spacing w:val="-10"/>
        </w:rPr>
        <w:t> </w:t>
      </w:r>
      <w:r>
        <w:rPr/>
        <w:t>agregados</w:t>
      </w:r>
      <w:r>
        <w:rPr>
          <w:spacing w:val="-5"/>
        </w:rPr>
        <w:t> </w:t>
      </w:r>
      <w:r>
        <w:rPr/>
        <w:t>iônicos</w:t>
      </w:r>
      <w:r>
        <w:rPr>
          <w:spacing w:val="-6"/>
        </w:rPr>
        <w:t> </w:t>
      </w:r>
      <w:r>
        <w:rPr/>
        <w:t>esféricos</w:t>
      </w:r>
      <w:r>
        <w:rPr>
          <w:spacing w:val="-7"/>
        </w:rPr>
        <w:t> </w:t>
      </w:r>
      <w:r>
        <w:rPr/>
        <w:t>de</w:t>
      </w:r>
      <w:r>
        <w:rPr>
          <w:spacing w:val="-7"/>
        </w:rPr>
        <w:t> </w:t>
      </w:r>
      <w:r>
        <w:rPr/>
        <w:t>40</w:t>
      </w:r>
      <w:r>
        <w:rPr>
          <w:spacing w:val="-5"/>
        </w:rPr>
        <w:t> </w:t>
      </w:r>
      <w:r>
        <w:rPr/>
        <w:t>Å</w:t>
      </w:r>
      <w:r>
        <w:rPr>
          <w:spacing w:val="-6"/>
        </w:rPr>
        <w:t> </w:t>
      </w:r>
      <w:r>
        <w:rPr/>
        <w:t>interconectados</w:t>
      </w:r>
      <w:r>
        <w:rPr>
          <w:spacing w:val="-6"/>
        </w:rPr>
        <w:t> </w:t>
      </w:r>
      <w:r>
        <w:rPr/>
        <w:t>por</w:t>
      </w:r>
      <w:r>
        <w:rPr>
          <w:spacing w:val="-5"/>
        </w:rPr>
        <w:t> </w:t>
      </w:r>
      <w:r>
        <w:rPr/>
        <w:t>canais como uma estrutura de rede de agregados. A dopagem com MCM-LI no Nafion resultou no desaparecimento da estrutura em rede indicando que as nanopartículas estão situadas preferencialmente junto aos agregados</w:t>
      </w:r>
      <w:r>
        <w:rPr>
          <w:spacing w:val="-7"/>
        </w:rPr>
        <w:t> </w:t>
      </w:r>
      <w:r>
        <w:rPr/>
        <w:t>iônicos.</w:t>
      </w:r>
    </w:p>
    <w:p>
      <w:pPr>
        <w:pStyle w:val="BodyText"/>
        <w:spacing w:before="7"/>
        <w:rPr>
          <w:sz w:val="9"/>
        </w:rPr>
      </w:pPr>
    </w:p>
    <w:p>
      <w:pPr>
        <w:pStyle w:val="BodyText"/>
        <w:spacing w:line="259" w:lineRule="auto"/>
        <w:ind w:left="120" w:right="104" w:hanging="10"/>
        <w:jc w:val="both"/>
      </w:pPr>
      <w:r>
        <w:rPr>
          <w:b/>
        </w:rPr>
        <w:t>Conclusão: </w:t>
      </w:r>
      <w:r>
        <w:rPr/>
        <w:t>A formação do arranjo mesoporoso, bem como a formação da fase ortorrômbica do SiO2 foram confirmadas por medidas de difração de raios X. A variação da porosidade foi determinada por medidas de adsorção de N2 com raio de poro de 20 Å e área de superficial entre 100 e 130 m2/g variando a CTAB:TEOS utilizada. A presença do surfactante CTAB nos mesoporosos foi confirmada por medidas de infravermelho mesmo após as lavagens. Medidas de calorimetria exploratória diferencial das membranas mostraram um deslocamento da temperatura</w:t>
      </w:r>
      <w:r>
        <w:rPr>
          <w:spacing w:val="-2"/>
        </w:rPr>
        <w:t> </w:t>
      </w:r>
      <w:r>
        <w:rPr/>
        <w:t>de</w:t>
      </w:r>
      <w:r>
        <w:rPr>
          <w:spacing w:val="-3"/>
        </w:rPr>
        <w:t> </w:t>
      </w:r>
      <w:r>
        <w:rPr/>
        <w:t>fusão</w:t>
      </w:r>
      <w:r>
        <w:rPr>
          <w:spacing w:val="-1"/>
        </w:rPr>
        <w:t> </w:t>
      </w:r>
      <w:r>
        <w:rPr/>
        <w:t>do</w:t>
      </w:r>
      <w:r>
        <w:rPr>
          <w:spacing w:val="-1"/>
        </w:rPr>
        <w:t> </w:t>
      </w:r>
      <w:r>
        <w:rPr/>
        <w:t>Nafion</w:t>
      </w:r>
      <w:r>
        <w:rPr>
          <w:spacing w:val="-5"/>
        </w:rPr>
        <w:t> </w:t>
      </w:r>
      <w:r>
        <w:rPr/>
        <w:t>em</w:t>
      </w:r>
      <w:r>
        <w:rPr>
          <w:spacing w:val="-4"/>
        </w:rPr>
        <w:t> </w:t>
      </w:r>
      <w:r>
        <w:rPr/>
        <w:t>função</w:t>
      </w:r>
      <w:r>
        <w:rPr>
          <w:spacing w:val="-2"/>
        </w:rPr>
        <w:t> </w:t>
      </w:r>
      <w:r>
        <w:rPr/>
        <w:t>da</w:t>
      </w:r>
      <w:r>
        <w:rPr>
          <w:spacing w:val="-1"/>
        </w:rPr>
        <w:t> </w:t>
      </w:r>
      <w:r>
        <w:rPr/>
        <w:t>quantidade</w:t>
      </w:r>
      <w:r>
        <w:rPr>
          <w:spacing w:val="-3"/>
        </w:rPr>
        <w:t> </w:t>
      </w:r>
      <w:r>
        <w:rPr/>
        <w:t>de</w:t>
      </w:r>
      <w:r>
        <w:rPr>
          <w:spacing w:val="-3"/>
        </w:rPr>
        <w:t> </w:t>
      </w:r>
      <w:r>
        <w:rPr/>
        <w:t>suspensão</w:t>
      </w:r>
      <w:r>
        <w:rPr>
          <w:spacing w:val="-1"/>
        </w:rPr>
        <w:t> </w:t>
      </w:r>
      <w:r>
        <w:rPr/>
        <w:t>MCM-LI</w:t>
      </w:r>
      <w:r>
        <w:rPr>
          <w:spacing w:val="-1"/>
        </w:rPr>
        <w:t> </w:t>
      </w:r>
      <w:r>
        <w:rPr/>
        <w:t>adicionado.</w:t>
      </w:r>
      <w:r>
        <w:rPr>
          <w:spacing w:val="-1"/>
        </w:rPr>
        <w:t> </w:t>
      </w:r>
      <w:r>
        <w:rPr/>
        <w:t>A</w:t>
      </w:r>
      <w:r>
        <w:rPr>
          <w:spacing w:val="-5"/>
        </w:rPr>
        <w:t> </w:t>
      </w:r>
      <w:r>
        <w:rPr/>
        <w:t>nanoestrutura</w:t>
      </w:r>
      <w:r>
        <w:rPr>
          <w:spacing w:val="-6"/>
        </w:rPr>
        <w:t> </w:t>
      </w:r>
      <w:r>
        <w:rPr/>
        <w:t>formada</w:t>
      </w:r>
      <w:r>
        <w:rPr>
          <w:spacing w:val="-2"/>
        </w:rPr>
        <w:t> </w:t>
      </w:r>
      <w:r>
        <w:rPr/>
        <w:t>nas</w:t>
      </w:r>
      <w:r>
        <w:rPr>
          <w:spacing w:val="-1"/>
        </w:rPr>
        <w:t> </w:t>
      </w:r>
      <w:r>
        <w:rPr/>
        <w:t>membranas</w:t>
      </w:r>
      <w:r>
        <w:rPr>
          <w:spacing w:val="-1"/>
        </w:rPr>
        <w:t> </w:t>
      </w:r>
      <w:r>
        <w:rPr/>
        <w:t>foram estudadas</w:t>
      </w:r>
      <w:r>
        <w:rPr>
          <w:spacing w:val="-8"/>
        </w:rPr>
        <w:t> </w:t>
      </w:r>
      <w:r>
        <w:rPr/>
        <w:t>por</w:t>
      </w:r>
      <w:r>
        <w:rPr>
          <w:spacing w:val="-5"/>
        </w:rPr>
        <w:t> </w:t>
      </w:r>
      <w:r>
        <w:rPr/>
        <w:t>medidas</w:t>
      </w:r>
      <w:r>
        <w:rPr>
          <w:spacing w:val="-7"/>
        </w:rPr>
        <w:t> </w:t>
      </w:r>
      <w:r>
        <w:rPr/>
        <w:t>de</w:t>
      </w:r>
      <w:r>
        <w:rPr>
          <w:spacing w:val="-7"/>
        </w:rPr>
        <w:t> </w:t>
      </w:r>
      <w:r>
        <w:rPr/>
        <w:t>espalhamento</w:t>
      </w:r>
      <w:r>
        <w:rPr>
          <w:spacing w:val="-3"/>
        </w:rPr>
        <w:t> </w:t>
      </w:r>
      <w:r>
        <w:rPr/>
        <w:t>de</w:t>
      </w:r>
      <w:r>
        <w:rPr>
          <w:spacing w:val="-7"/>
        </w:rPr>
        <w:t> </w:t>
      </w:r>
      <w:r>
        <w:rPr/>
        <w:t>raios</w:t>
      </w:r>
      <w:r>
        <w:rPr>
          <w:spacing w:val="-7"/>
        </w:rPr>
        <w:t> </w:t>
      </w:r>
      <w:r>
        <w:rPr/>
        <w:t>X</w:t>
      </w:r>
      <w:r>
        <w:rPr>
          <w:spacing w:val="-5"/>
        </w:rPr>
        <w:t> </w:t>
      </w:r>
      <w:r>
        <w:rPr/>
        <w:t>à</w:t>
      </w:r>
      <w:r>
        <w:rPr>
          <w:spacing w:val="-7"/>
        </w:rPr>
        <w:t> </w:t>
      </w:r>
      <w:r>
        <w:rPr/>
        <w:t>baixo</w:t>
      </w:r>
      <w:r>
        <w:rPr>
          <w:spacing w:val="-3"/>
        </w:rPr>
        <w:t> </w:t>
      </w:r>
      <w:r>
        <w:rPr/>
        <w:t>ângulo</w:t>
      </w:r>
      <w:r>
        <w:rPr>
          <w:spacing w:val="-4"/>
        </w:rPr>
        <w:t> </w:t>
      </w:r>
      <w:r>
        <w:rPr/>
        <w:t>e</w:t>
      </w:r>
      <w:r>
        <w:rPr>
          <w:spacing w:val="-4"/>
        </w:rPr>
        <w:t> </w:t>
      </w:r>
      <w:r>
        <w:rPr/>
        <w:t>mostraram</w:t>
      </w:r>
      <w:r>
        <w:rPr>
          <w:spacing w:val="-10"/>
        </w:rPr>
        <w:t> </w:t>
      </w:r>
      <w:r>
        <w:rPr/>
        <w:t>agregados</w:t>
      </w:r>
      <w:r>
        <w:rPr>
          <w:spacing w:val="-5"/>
        </w:rPr>
        <w:t> </w:t>
      </w:r>
      <w:r>
        <w:rPr/>
        <w:t>iônicos</w:t>
      </w:r>
      <w:r>
        <w:rPr>
          <w:spacing w:val="-6"/>
        </w:rPr>
        <w:t> </w:t>
      </w:r>
      <w:r>
        <w:rPr/>
        <w:t>esféricos</w:t>
      </w:r>
      <w:r>
        <w:rPr>
          <w:spacing w:val="-7"/>
        </w:rPr>
        <w:t> </w:t>
      </w:r>
      <w:r>
        <w:rPr/>
        <w:t>de</w:t>
      </w:r>
      <w:r>
        <w:rPr>
          <w:spacing w:val="-7"/>
        </w:rPr>
        <w:t> </w:t>
      </w:r>
      <w:r>
        <w:rPr/>
        <w:t>40</w:t>
      </w:r>
      <w:r>
        <w:rPr>
          <w:spacing w:val="-5"/>
        </w:rPr>
        <w:t> </w:t>
      </w:r>
      <w:r>
        <w:rPr/>
        <w:t>Å</w:t>
      </w:r>
      <w:r>
        <w:rPr>
          <w:spacing w:val="-6"/>
        </w:rPr>
        <w:t> </w:t>
      </w:r>
      <w:r>
        <w:rPr/>
        <w:t>interconectados</w:t>
      </w:r>
      <w:r>
        <w:rPr>
          <w:spacing w:val="-6"/>
        </w:rPr>
        <w:t> </w:t>
      </w:r>
      <w:r>
        <w:rPr/>
        <w:t>por</w:t>
      </w:r>
      <w:r>
        <w:rPr>
          <w:spacing w:val="-5"/>
        </w:rPr>
        <w:t> </w:t>
      </w:r>
      <w:r>
        <w:rPr/>
        <w:t>canais como uma estrutura de rede de agregados. A dopagem com MCM-LI no Nafion resultou no desaparecimento da estrutura em rede indicando que as nanopartículas estão situadas preferencialmente junto aos agregados</w:t>
      </w:r>
      <w:r>
        <w:rPr>
          <w:spacing w:val="-7"/>
        </w:rPr>
        <w:t> </w:t>
      </w:r>
      <w:r>
        <w:rPr/>
        <w:t>iônicos.</w:t>
      </w:r>
    </w:p>
    <w:p>
      <w:pPr>
        <w:pStyle w:val="BodyText"/>
        <w:spacing w:before="10"/>
        <w:rPr>
          <w:sz w:val="9"/>
        </w:rPr>
      </w:pPr>
    </w:p>
    <w:p>
      <w:pPr>
        <w:spacing w:line="456" w:lineRule="auto" w:before="0"/>
        <w:ind w:left="111" w:right="2723" w:firstLine="0"/>
        <w:jc w:val="both"/>
        <w:rPr>
          <w:sz w:val="12"/>
        </w:rPr>
      </w:pPr>
      <w:r>
        <w:rPr>
          <w:b/>
          <w:sz w:val="12"/>
        </w:rPr>
        <w:t>Palavras-Chave: </w:t>
      </w:r>
      <w:r>
        <w:rPr>
          <w:sz w:val="12"/>
        </w:rPr>
        <w:t>Célula combustível. Nafion. Mesoporoso. MCM-41. Líquido Iônico. </w:t>
      </w:r>
      <w:r>
        <w:rPr>
          <w:b/>
          <w:sz w:val="12"/>
        </w:rPr>
        <w:t>Colaboradores: </w:t>
      </w:r>
      <w:r>
        <w:rPr>
          <w:sz w:val="12"/>
        </w:rPr>
        <w:t>Ricardo Bastos Cunha (PQ), Marcelo Henrique Sousa (PQ)</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1973"/>
      </w:pPr>
      <w:r>
        <w:rPr>
          <w:color w:val="007E39"/>
        </w:rPr>
        <w:t>Diversidade e bioprospecção de leveduras do Cerrado</w:t>
      </w:r>
    </w:p>
    <w:p>
      <w:pPr>
        <w:pStyle w:val="BodyText"/>
        <w:spacing w:before="74"/>
        <w:ind w:left="4620"/>
      </w:pPr>
      <w:r>
        <w:rPr>
          <w:b/>
          <w:color w:val="2E75B6"/>
        </w:rPr>
        <w:t>Bolsista</w:t>
      </w:r>
      <w:r>
        <w:rPr>
          <w:color w:val="2E75B6"/>
        </w:rPr>
        <w:t>: Geisianny Augusta Monteiro Moreira</w:t>
      </w:r>
    </w:p>
    <w:p>
      <w:pPr>
        <w:pStyle w:val="BodyText"/>
        <w:spacing w:before="1"/>
        <w:rPr>
          <w:sz w:val="14"/>
        </w:rPr>
      </w:pPr>
    </w:p>
    <w:p>
      <w:pPr>
        <w:spacing w:line="518" w:lineRule="auto" w:before="0"/>
        <w:ind w:left="106" w:right="5160" w:firstLine="0"/>
        <w:jc w:val="left"/>
        <w:rPr>
          <w:sz w:val="12"/>
        </w:rPr>
      </w:pPr>
      <w:r>
        <w:rPr>
          <w:b/>
          <w:sz w:val="12"/>
        </w:rPr>
        <w:t>Unidade Acadêmica</w:t>
      </w:r>
      <w:r>
        <w:rPr>
          <w:sz w:val="12"/>
        </w:rPr>
        <w:t>: Fitopatologia </w:t>
      </w:r>
      <w:r>
        <w:rPr>
          <w:b/>
          <w:sz w:val="12"/>
        </w:rPr>
        <w:t>Instituição</w:t>
      </w:r>
      <w:r>
        <w:rPr>
          <w:sz w:val="12"/>
        </w:rPr>
        <w:t>: UnB</w:t>
      </w:r>
    </w:p>
    <w:p>
      <w:pPr>
        <w:spacing w:before="4"/>
        <w:ind w:left="111" w:right="0" w:firstLine="0"/>
        <w:jc w:val="left"/>
        <w:rPr>
          <w:sz w:val="12"/>
        </w:rPr>
      </w:pPr>
      <w:r>
        <w:rPr>
          <w:b/>
          <w:sz w:val="12"/>
        </w:rPr>
        <w:t>Orientador (a): </w:t>
      </w:r>
      <w:r>
        <w:rPr>
          <w:sz w:val="12"/>
        </w:rPr>
        <w:t>HELSON MARIO MARTINS DO VALE</w:t>
      </w:r>
    </w:p>
    <w:p>
      <w:pPr>
        <w:pStyle w:val="BodyText"/>
        <w:spacing w:before="7"/>
        <w:rPr>
          <w:sz w:val="16"/>
        </w:rPr>
      </w:pPr>
    </w:p>
    <w:p>
      <w:pPr>
        <w:pStyle w:val="BodyText"/>
        <w:spacing w:line="259" w:lineRule="auto"/>
        <w:ind w:left="120" w:right="108" w:hanging="10"/>
        <w:jc w:val="both"/>
      </w:pPr>
      <w:r>
        <w:rPr>
          <w:b/>
        </w:rPr>
        <w:t>Introdução:</w:t>
      </w:r>
      <w:r>
        <w:rPr>
          <w:b/>
          <w:spacing w:val="-3"/>
        </w:rPr>
        <w:t> </w:t>
      </w:r>
      <w:r>
        <w:rPr/>
        <w:t>O</w:t>
      </w:r>
      <w:r>
        <w:rPr>
          <w:spacing w:val="-5"/>
        </w:rPr>
        <w:t> </w:t>
      </w:r>
      <w:r>
        <w:rPr/>
        <w:t>Cerrado</w:t>
      </w:r>
      <w:r>
        <w:rPr>
          <w:spacing w:val="-4"/>
        </w:rPr>
        <w:t> </w:t>
      </w:r>
      <w:r>
        <w:rPr/>
        <w:t>é</w:t>
      </w:r>
      <w:r>
        <w:rPr>
          <w:spacing w:val="-7"/>
        </w:rPr>
        <w:t> </w:t>
      </w:r>
      <w:r>
        <w:rPr/>
        <w:t>o</w:t>
      </w:r>
      <w:r>
        <w:rPr>
          <w:spacing w:val="-5"/>
        </w:rPr>
        <w:t> </w:t>
      </w:r>
      <w:r>
        <w:rPr/>
        <w:t>segundo</w:t>
      </w:r>
      <w:r>
        <w:rPr>
          <w:spacing w:val="-2"/>
        </w:rPr>
        <w:t> </w:t>
      </w:r>
      <w:r>
        <w:rPr/>
        <w:t>maior</w:t>
      </w:r>
      <w:r>
        <w:rPr>
          <w:spacing w:val="-2"/>
        </w:rPr>
        <w:t> </w:t>
      </w:r>
      <w:r>
        <w:rPr/>
        <w:t>bioma</w:t>
      </w:r>
      <w:r>
        <w:rPr>
          <w:spacing w:val="-5"/>
        </w:rPr>
        <w:t> </w:t>
      </w:r>
      <w:r>
        <w:rPr/>
        <w:t>brasileiro</w:t>
      </w:r>
      <w:r>
        <w:rPr>
          <w:spacing w:val="-1"/>
        </w:rPr>
        <w:t> </w:t>
      </w:r>
      <w:r>
        <w:rPr/>
        <w:t>e</w:t>
      </w:r>
      <w:r>
        <w:rPr>
          <w:spacing w:val="-4"/>
        </w:rPr>
        <w:t> </w:t>
      </w:r>
      <w:r>
        <w:rPr/>
        <w:t>é</w:t>
      </w:r>
      <w:r>
        <w:rPr>
          <w:spacing w:val="-7"/>
        </w:rPr>
        <w:t> </w:t>
      </w:r>
      <w:r>
        <w:rPr/>
        <w:t>considerado</w:t>
      </w:r>
      <w:r>
        <w:rPr>
          <w:spacing w:val="-2"/>
        </w:rPr>
        <w:t> </w:t>
      </w:r>
      <w:r>
        <w:rPr/>
        <w:t>um</w:t>
      </w:r>
      <w:r>
        <w:rPr>
          <w:spacing w:val="-8"/>
        </w:rPr>
        <w:t> </w:t>
      </w:r>
      <w:r>
        <w:rPr/>
        <w:t>dos</w:t>
      </w:r>
      <w:r>
        <w:rPr>
          <w:spacing w:val="-6"/>
        </w:rPr>
        <w:t> </w:t>
      </w:r>
      <w:r>
        <w:rPr/>
        <w:t>hotspots</w:t>
      </w:r>
      <w:r>
        <w:rPr>
          <w:spacing w:val="-5"/>
        </w:rPr>
        <w:t> </w:t>
      </w:r>
      <w:r>
        <w:rPr/>
        <w:t>mundiais</w:t>
      </w:r>
      <w:r>
        <w:rPr>
          <w:spacing w:val="-6"/>
        </w:rPr>
        <w:t> </w:t>
      </w:r>
      <w:r>
        <w:rPr/>
        <w:t>da</w:t>
      </w:r>
      <w:r>
        <w:rPr>
          <w:spacing w:val="-4"/>
        </w:rPr>
        <w:t> </w:t>
      </w:r>
      <w:r>
        <w:rPr/>
        <w:t>biodiversidade,</w:t>
      </w:r>
      <w:r>
        <w:rPr>
          <w:spacing w:val="-3"/>
        </w:rPr>
        <w:t> </w:t>
      </w:r>
      <w:r>
        <w:rPr/>
        <w:t>porém</w:t>
      </w:r>
      <w:r>
        <w:rPr>
          <w:spacing w:val="-9"/>
        </w:rPr>
        <w:t> </w:t>
      </w:r>
      <w:r>
        <w:rPr/>
        <w:t>tem</w:t>
      </w:r>
      <w:r>
        <w:rPr>
          <w:spacing w:val="-8"/>
        </w:rPr>
        <w:t> </w:t>
      </w:r>
      <w:r>
        <w:rPr/>
        <w:t>sido</w:t>
      </w:r>
      <w:r>
        <w:rPr>
          <w:spacing w:val="-2"/>
        </w:rPr>
        <w:t> </w:t>
      </w:r>
      <w:r>
        <w:rPr/>
        <w:t>alvo constante de desmatamento em função da grande expansão da agricultura, ocasionando redução na biodiversidade de plantas, animais e microrganismos. Microrganismos como leveduras e fungos apresentam grande diversidade metabólica e constituem excelentes fontes de substâncias bioativas e elevada aplicação biotecnológica, como por exemplo, sua aplicação para o controle biológico de doenças fúngicas de pós-colheita.</w:t>
      </w:r>
      <w:r>
        <w:rPr>
          <w:spacing w:val="-3"/>
        </w:rPr>
        <w:t> </w:t>
      </w:r>
      <w:r>
        <w:rPr/>
        <w:t>As</w:t>
      </w:r>
      <w:r>
        <w:rPr>
          <w:spacing w:val="-6"/>
        </w:rPr>
        <w:t> </w:t>
      </w:r>
      <w:r>
        <w:rPr/>
        <w:t>leveduras</w:t>
      </w:r>
      <w:r>
        <w:rPr>
          <w:spacing w:val="-8"/>
        </w:rPr>
        <w:t> </w:t>
      </w:r>
      <w:r>
        <w:rPr/>
        <w:t>são</w:t>
      </w:r>
      <w:r>
        <w:rPr>
          <w:spacing w:val="-4"/>
        </w:rPr>
        <w:t> </w:t>
      </w:r>
      <w:r>
        <w:rPr/>
        <w:t>consideradas</w:t>
      </w:r>
      <w:r>
        <w:rPr>
          <w:spacing w:val="-8"/>
        </w:rPr>
        <w:t> </w:t>
      </w:r>
      <w:r>
        <w:rPr/>
        <w:t>excelentes</w:t>
      </w:r>
      <w:r>
        <w:rPr>
          <w:spacing w:val="-8"/>
        </w:rPr>
        <w:t> </w:t>
      </w:r>
      <w:r>
        <w:rPr/>
        <w:t>agentes</w:t>
      </w:r>
      <w:r>
        <w:rPr>
          <w:spacing w:val="-9"/>
        </w:rPr>
        <w:t> </w:t>
      </w:r>
      <w:r>
        <w:rPr/>
        <w:t>de</w:t>
      </w:r>
      <w:r>
        <w:rPr>
          <w:spacing w:val="-4"/>
        </w:rPr>
        <w:t> </w:t>
      </w:r>
      <w:r>
        <w:rPr/>
        <w:t>biocontrole</w:t>
      </w:r>
      <w:r>
        <w:rPr>
          <w:spacing w:val="-8"/>
        </w:rPr>
        <w:t> </w:t>
      </w:r>
      <w:r>
        <w:rPr/>
        <w:t>por</w:t>
      </w:r>
      <w:r>
        <w:rPr>
          <w:spacing w:val="-5"/>
        </w:rPr>
        <w:t> </w:t>
      </w:r>
      <w:r>
        <w:rPr/>
        <w:t>serem</w:t>
      </w:r>
      <w:r>
        <w:rPr>
          <w:spacing w:val="-9"/>
        </w:rPr>
        <w:t> </w:t>
      </w:r>
      <w:r>
        <w:rPr/>
        <w:t>atóxicas</w:t>
      </w:r>
      <w:r>
        <w:rPr>
          <w:spacing w:val="-8"/>
        </w:rPr>
        <w:t> </w:t>
      </w:r>
      <w:r>
        <w:rPr/>
        <w:t>e</w:t>
      </w:r>
      <w:r>
        <w:rPr>
          <w:spacing w:val="-8"/>
        </w:rPr>
        <w:t> </w:t>
      </w:r>
      <w:r>
        <w:rPr/>
        <w:t>possuírem</w:t>
      </w:r>
      <w:r>
        <w:rPr>
          <w:spacing w:val="-8"/>
        </w:rPr>
        <w:t> </w:t>
      </w:r>
      <w:r>
        <w:rPr/>
        <w:t>exigências</w:t>
      </w:r>
      <w:r>
        <w:rPr>
          <w:spacing w:val="-6"/>
        </w:rPr>
        <w:t> </w:t>
      </w:r>
      <w:r>
        <w:rPr/>
        <w:t>nutricionais</w:t>
      </w:r>
      <w:r>
        <w:rPr>
          <w:spacing w:val="-5"/>
        </w:rPr>
        <w:t> </w:t>
      </w:r>
      <w:r>
        <w:rPr/>
        <w:t>simples, além</w:t>
      </w:r>
      <w:r>
        <w:rPr>
          <w:spacing w:val="-7"/>
        </w:rPr>
        <w:t> </w:t>
      </w:r>
      <w:r>
        <w:rPr/>
        <w:t>de</w:t>
      </w:r>
      <w:r>
        <w:rPr>
          <w:spacing w:val="-2"/>
        </w:rPr>
        <w:t> </w:t>
      </w:r>
      <w:r>
        <w:rPr/>
        <w:t>serem</w:t>
      </w:r>
      <w:r>
        <w:rPr>
          <w:spacing w:val="-7"/>
        </w:rPr>
        <w:t> </w:t>
      </w:r>
      <w:r>
        <w:rPr/>
        <w:t>encontradas</w:t>
      </w:r>
      <w:r>
        <w:rPr>
          <w:spacing w:val="-4"/>
        </w:rPr>
        <w:t> </w:t>
      </w:r>
      <w:r>
        <w:rPr/>
        <w:t>nos</w:t>
      </w:r>
      <w:r>
        <w:rPr>
          <w:spacing w:val="-3"/>
        </w:rPr>
        <w:t> </w:t>
      </w:r>
      <w:r>
        <w:rPr/>
        <w:t>mais</w:t>
      </w:r>
      <w:r>
        <w:rPr>
          <w:spacing w:val="-3"/>
        </w:rPr>
        <w:t> </w:t>
      </w:r>
      <w:r>
        <w:rPr/>
        <w:t>diversos</w:t>
      </w:r>
      <w:r>
        <w:rPr>
          <w:spacing w:val="-3"/>
        </w:rPr>
        <w:t> </w:t>
      </w:r>
      <w:r>
        <w:rPr/>
        <w:t>habitats.</w:t>
      </w:r>
      <w:r>
        <w:rPr>
          <w:spacing w:val="-5"/>
        </w:rPr>
        <w:t> </w:t>
      </w:r>
      <w:r>
        <w:rPr/>
        <w:t>Este</w:t>
      </w:r>
      <w:r>
        <w:rPr>
          <w:spacing w:val="-4"/>
        </w:rPr>
        <w:t> </w:t>
      </w:r>
      <w:r>
        <w:rPr/>
        <w:t>trabalho</w:t>
      </w:r>
      <w:r>
        <w:rPr>
          <w:spacing w:val="-1"/>
        </w:rPr>
        <w:t> </w:t>
      </w:r>
      <w:r>
        <w:rPr/>
        <w:t>teve</w:t>
      </w:r>
      <w:r>
        <w:rPr>
          <w:spacing w:val="-2"/>
        </w:rPr>
        <w:t> </w:t>
      </w:r>
      <w:r>
        <w:rPr/>
        <w:t>por</w:t>
      </w:r>
      <w:r>
        <w:rPr>
          <w:spacing w:val="-5"/>
        </w:rPr>
        <w:t> </w:t>
      </w:r>
      <w:r>
        <w:rPr/>
        <w:t>objetivo</w:t>
      </w:r>
      <w:r>
        <w:rPr>
          <w:spacing w:val="-1"/>
        </w:rPr>
        <w:t> </w:t>
      </w:r>
      <w:r>
        <w:rPr/>
        <w:t>relatar</w:t>
      </w:r>
      <w:r>
        <w:rPr>
          <w:spacing w:val="-1"/>
        </w:rPr>
        <w:t> </w:t>
      </w:r>
      <w:r>
        <w:rPr/>
        <w:t>a</w:t>
      </w:r>
      <w:r>
        <w:rPr>
          <w:spacing w:val="-7"/>
        </w:rPr>
        <w:t> </w:t>
      </w:r>
      <w:r>
        <w:rPr/>
        <w:t>ocorrência</w:t>
      </w:r>
      <w:r>
        <w:rPr>
          <w:spacing w:val="-2"/>
        </w:rPr>
        <w:t> </w:t>
      </w:r>
      <w:r>
        <w:rPr/>
        <w:t>e</w:t>
      </w:r>
      <w:r>
        <w:rPr>
          <w:spacing w:val="-1"/>
        </w:rPr>
        <w:t> </w:t>
      </w:r>
      <w:r>
        <w:rPr/>
        <w:t>diversidade</w:t>
      </w:r>
      <w:r>
        <w:rPr>
          <w:spacing w:val="-2"/>
        </w:rPr>
        <w:t> </w:t>
      </w:r>
      <w:r>
        <w:rPr/>
        <w:t>genética</w:t>
      </w:r>
      <w:r>
        <w:rPr>
          <w:spacing w:val="-2"/>
        </w:rPr>
        <w:t> </w:t>
      </w:r>
      <w:r>
        <w:rPr/>
        <w:t>de</w:t>
      </w:r>
      <w:r>
        <w:rPr>
          <w:spacing w:val="1"/>
        </w:rPr>
        <w:t> </w:t>
      </w:r>
      <w:r>
        <w:rPr/>
        <w:t>leveduras do Cerrado, bem como testá-las como potenciais agentes de controle biológico em doenças pós-colheita de</w:t>
      </w:r>
      <w:r>
        <w:rPr>
          <w:spacing w:val="-15"/>
        </w:rPr>
        <w:t> </w:t>
      </w:r>
      <w:r>
        <w:rPr/>
        <w:t>morangos.</w:t>
      </w:r>
    </w:p>
    <w:p>
      <w:pPr>
        <w:pStyle w:val="BodyText"/>
        <w:spacing w:before="6"/>
        <w:rPr>
          <w:sz w:val="15"/>
        </w:rPr>
      </w:pPr>
    </w:p>
    <w:p>
      <w:pPr>
        <w:pStyle w:val="BodyText"/>
        <w:spacing w:line="259" w:lineRule="auto"/>
        <w:ind w:left="106" w:right="106"/>
        <w:jc w:val="both"/>
      </w:pPr>
      <w:r>
        <w:rPr>
          <w:b/>
        </w:rPr>
        <w:t>Metodologia: </w:t>
      </w:r>
      <w:r>
        <w:rPr/>
        <w:t>Foram utilizados 88 isolados de leveduras extraídas de frutos, flores e néctar floral. Os isolados foram testados in vitro contra dez fungos patógenos de pós-colheita através do pareamento de colônias, em placas de petri de 9cm contendo BDA. Primeiro foi feita uma seleção massal de isolados, para verificação de possíveis antagonistas. Os isolados selecionados foram testados novamente, onde foi utilizado um disco de micélio do patógeno, com cinco dias de crescido, repicado em placa de Petri a 3 cm da borda da placa. As leveduras antagonistas foram crescidas em meio de cultura, por 48 horas, obtendo a concentração de 108, sendo então inoculadas a 3 cm de distância da borda da placa e 3cm do disco micelial do patógeno, com 5 repetições por isolado. Nos testes moleculares o DNA das amostras foi extraído pelo protocolo de Fenol-Clorofórmio e amplificado por reações de PCR utilizando o primer GTG(5) que gerou polimorfismos utilizados para agrupamentos dos isolados por espécies.</w:t>
      </w:r>
    </w:p>
    <w:p>
      <w:pPr>
        <w:pStyle w:val="BodyText"/>
        <w:spacing w:before="8"/>
        <w:rPr>
          <w:sz w:val="15"/>
        </w:rPr>
      </w:pPr>
    </w:p>
    <w:p>
      <w:pPr>
        <w:pStyle w:val="BodyText"/>
        <w:spacing w:line="259" w:lineRule="auto"/>
        <w:ind w:left="120" w:right="106" w:hanging="10"/>
        <w:jc w:val="both"/>
      </w:pPr>
      <w:r>
        <w:rPr>
          <w:b/>
        </w:rPr>
        <w:t>Resultados: </w:t>
      </w:r>
      <w:r>
        <w:rPr/>
        <w:t>O resultado do isolamento de leveduras mostrou variada diversidade na morfologia de colônias em </w:t>
      </w:r>
      <w:r>
        <w:rPr>
          <w:spacing w:val="-3"/>
        </w:rPr>
        <w:t>meio </w:t>
      </w:r>
      <w:r>
        <w:rPr/>
        <w:t>de cultura MYGP . Oitenta</w:t>
      </w:r>
      <w:r>
        <w:rPr>
          <w:spacing w:val="-9"/>
        </w:rPr>
        <w:t> </w:t>
      </w:r>
      <w:r>
        <w:rPr/>
        <w:t>e</w:t>
      </w:r>
      <w:r>
        <w:rPr>
          <w:spacing w:val="-8"/>
        </w:rPr>
        <w:t> </w:t>
      </w:r>
      <w:r>
        <w:rPr/>
        <w:t>oito</w:t>
      </w:r>
      <w:r>
        <w:rPr>
          <w:spacing w:val="-8"/>
        </w:rPr>
        <w:t> </w:t>
      </w:r>
      <w:r>
        <w:rPr/>
        <w:t>isolados</w:t>
      </w:r>
      <w:r>
        <w:rPr>
          <w:spacing w:val="-9"/>
        </w:rPr>
        <w:t> </w:t>
      </w:r>
      <w:r>
        <w:rPr/>
        <w:t>de</w:t>
      </w:r>
      <w:r>
        <w:rPr>
          <w:spacing w:val="-7"/>
        </w:rPr>
        <w:t> </w:t>
      </w:r>
      <w:r>
        <w:rPr/>
        <w:t>leveduras</w:t>
      </w:r>
      <w:r>
        <w:rPr>
          <w:spacing w:val="-6"/>
        </w:rPr>
        <w:t> </w:t>
      </w:r>
      <w:r>
        <w:rPr/>
        <w:t>foram</w:t>
      </w:r>
      <w:r>
        <w:rPr>
          <w:spacing w:val="10"/>
        </w:rPr>
        <w:t> </w:t>
      </w:r>
      <w:r>
        <w:rPr/>
        <w:t>recuperados</w:t>
      </w:r>
      <w:r>
        <w:rPr>
          <w:spacing w:val="-9"/>
        </w:rPr>
        <w:t> </w:t>
      </w:r>
      <w:r>
        <w:rPr/>
        <w:t>de</w:t>
      </w:r>
      <w:r>
        <w:rPr>
          <w:spacing w:val="-8"/>
        </w:rPr>
        <w:t> </w:t>
      </w:r>
      <w:r>
        <w:rPr/>
        <w:t>frutos,</w:t>
      </w:r>
      <w:r>
        <w:rPr>
          <w:spacing w:val="-8"/>
        </w:rPr>
        <w:t> </w:t>
      </w:r>
      <w:r>
        <w:rPr/>
        <w:t>flores</w:t>
      </w:r>
      <w:r>
        <w:rPr>
          <w:spacing w:val="-8"/>
        </w:rPr>
        <w:t> </w:t>
      </w:r>
      <w:r>
        <w:rPr/>
        <w:t>e</w:t>
      </w:r>
      <w:r>
        <w:rPr>
          <w:spacing w:val="-9"/>
        </w:rPr>
        <w:t> </w:t>
      </w:r>
      <w:r>
        <w:rPr/>
        <w:t>néctar</w:t>
      </w:r>
      <w:r>
        <w:rPr>
          <w:spacing w:val="-7"/>
        </w:rPr>
        <w:t> </w:t>
      </w:r>
      <w:r>
        <w:rPr/>
        <w:t>floral</w:t>
      </w:r>
      <w:r>
        <w:rPr>
          <w:spacing w:val="-12"/>
        </w:rPr>
        <w:t> </w:t>
      </w:r>
      <w:r>
        <w:rPr/>
        <w:t>de</w:t>
      </w:r>
      <w:r>
        <w:rPr>
          <w:spacing w:val="-9"/>
        </w:rPr>
        <w:t> </w:t>
      </w:r>
      <w:r>
        <w:rPr/>
        <w:t>plantas</w:t>
      </w:r>
      <w:r>
        <w:rPr>
          <w:spacing w:val="-9"/>
        </w:rPr>
        <w:t> </w:t>
      </w:r>
      <w:r>
        <w:rPr/>
        <w:t>do</w:t>
      </w:r>
      <w:r>
        <w:rPr>
          <w:spacing w:val="-6"/>
        </w:rPr>
        <w:t> </w:t>
      </w:r>
      <w:r>
        <w:rPr/>
        <w:t>Cerrado.</w:t>
      </w:r>
      <w:r>
        <w:rPr>
          <w:spacing w:val="-6"/>
        </w:rPr>
        <w:t> </w:t>
      </w:r>
      <w:r>
        <w:rPr/>
        <w:t>A</w:t>
      </w:r>
      <w:r>
        <w:rPr>
          <w:spacing w:val="-8"/>
        </w:rPr>
        <w:t> </w:t>
      </w:r>
      <w:r>
        <w:rPr/>
        <w:t>maioria</w:t>
      </w:r>
      <w:r>
        <w:rPr>
          <w:spacing w:val="-9"/>
        </w:rPr>
        <w:t> </w:t>
      </w:r>
      <w:r>
        <w:rPr/>
        <w:t>dos</w:t>
      </w:r>
      <w:r>
        <w:rPr>
          <w:spacing w:val="-9"/>
        </w:rPr>
        <w:t> </w:t>
      </w:r>
      <w:r>
        <w:rPr/>
        <w:t>isolados</w:t>
      </w:r>
      <w:r>
        <w:rPr>
          <w:spacing w:val="-9"/>
        </w:rPr>
        <w:t> </w:t>
      </w:r>
      <w:r>
        <w:rPr/>
        <w:t>apresentou crescimento rápido aspecto cremoso, cor bege, contorno circular, borda e superfície lisas, perfil liso e convexo e tamanho pequeno. Dos 88 isolados</w:t>
      </w:r>
      <w:r>
        <w:rPr>
          <w:spacing w:val="-6"/>
        </w:rPr>
        <w:t> </w:t>
      </w:r>
      <w:r>
        <w:rPr/>
        <w:t>de</w:t>
      </w:r>
      <w:r>
        <w:rPr>
          <w:spacing w:val="-2"/>
        </w:rPr>
        <w:t> </w:t>
      </w:r>
      <w:r>
        <w:rPr/>
        <w:t>leveduras</w:t>
      </w:r>
      <w:r>
        <w:rPr>
          <w:spacing w:val="-6"/>
        </w:rPr>
        <w:t> </w:t>
      </w:r>
      <w:r>
        <w:rPr/>
        <w:t>testados,</w:t>
      </w:r>
      <w:r>
        <w:rPr>
          <w:spacing w:val="-6"/>
        </w:rPr>
        <w:t> </w:t>
      </w:r>
      <w:r>
        <w:rPr/>
        <w:t>quatro</w:t>
      </w:r>
      <w:r>
        <w:rPr>
          <w:spacing w:val="-2"/>
        </w:rPr>
        <w:t> </w:t>
      </w:r>
      <w:r>
        <w:rPr/>
        <w:t>foram</w:t>
      </w:r>
      <w:r>
        <w:rPr>
          <w:spacing w:val="-8"/>
        </w:rPr>
        <w:t> </w:t>
      </w:r>
      <w:r>
        <w:rPr/>
        <w:t>selecionados</w:t>
      </w:r>
      <w:r>
        <w:rPr>
          <w:spacing w:val="-5"/>
        </w:rPr>
        <w:t> </w:t>
      </w:r>
      <w:r>
        <w:rPr/>
        <w:t>por</w:t>
      </w:r>
      <w:r>
        <w:rPr>
          <w:spacing w:val="-5"/>
        </w:rPr>
        <w:t> </w:t>
      </w:r>
      <w:r>
        <w:rPr/>
        <w:t>apresentarem</w:t>
      </w:r>
      <w:r>
        <w:rPr>
          <w:spacing w:val="-8"/>
        </w:rPr>
        <w:t> </w:t>
      </w:r>
      <w:r>
        <w:rPr/>
        <w:t>significativo</w:t>
      </w:r>
      <w:r>
        <w:rPr>
          <w:spacing w:val="-2"/>
        </w:rPr>
        <w:t> </w:t>
      </w:r>
      <w:r>
        <w:rPr/>
        <w:t>antagonismos</w:t>
      </w:r>
      <w:r>
        <w:rPr>
          <w:spacing w:val="-5"/>
        </w:rPr>
        <w:t> </w:t>
      </w:r>
      <w:r>
        <w:rPr/>
        <w:t>contra</w:t>
      </w:r>
      <w:r>
        <w:rPr>
          <w:spacing w:val="-9"/>
        </w:rPr>
        <w:t> </w:t>
      </w:r>
      <w:r>
        <w:rPr/>
        <w:t>os</w:t>
      </w:r>
      <w:r>
        <w:rPr>
          <w:spacing w:val="-5"/>
        </w:rPr>
        <w:t> </w:t>
      </w:r>
      <w:r>
        <w:rPr/>
        <w:t>patógenos</w:t>
      </w:r>
      <w:r>
        <w:rPr>
          <w:spacing w:val="-5"/>
        </w:rPr>
        <w:t> </w:t>
      </w:r>
      <w:r>
        <w:rPr/>
        <w:t>Aspergillus</w:t>
      </w:r>
      <w:r>
        <w:rPr>
          <w:spacing w:val="-3"/>
        </w:rPr>
        <w:t> </w:t>
      </w:r>
      <w:r>
        <w:rPr/>
        <w:t>niger, Monillinia fructicola e Rhizopus sp., sendo considerados promissores para os testes in vivo em frutos de morango. As análises de diversidade genética e identificação dos isolados com base no rDNA estão em</w:t>
      </w:r>
      <w:r>
        <w:rPr>
          <w:spacing w:val="-7"/>
        </w:rPr>
        <w:t> </w:t>
      </w:r>
      <w:r>
        <w:rPr/>
        <w:t>andamento.</w:t>
      </w:r>
    </w:p>
    <w:p>
      <w:pPr>
        <w:pStyle w:val="BodyText"/>
        <w:spacing w:before="8"/>
        <w:rPr>
          <w:sz w:val="9"/>
        </w:rPr>
      </w:pPr>
    </w:p>
    <w:p>
      <w:pPr>
        <w:pStyle w:val="BodyText"/>
        <w:spacing w:line="259" w:lineRule="auto"/>
        <w:ind w:left="120" w:right="106" w:hanging="10"/>
        <w:jc w:val="both"/>
      </w:pPr>
      <w:r>
        <w:rPr>
          <w:b/>
        </w:rPr>
        <w:t>Conclusão: </w:t>
      </w:r>
      <w:r>
        <w:rPr/>
        <w:t>O resultado do isolamento de leveduras mostrou variada diversidade na morfologia de colônias em meio de cultura MYGP . Oitenta</w:t>
      </w:r>
      <w:r>
        <w:rPr>
          <w:spacing w:val="-9"/>
        </w:rPr>
        <w:t> </w:t>
      </w:r>
      <w:r>
        <w:rPr/>
        <w:t>e</w:t>
      </w:r>
      <w:r>
        <w:rPr>
          <w:spacing w:val="-8"/>
        </w:rPr>
        <w:t> </w:t>
      </w:r>
      <w:r>
        <w:rPr/>
        <w:t>oito</w:t>
      </w:r>
      <w:r>
        <w:rPr>
          <w:spacing w:val="-8"/>
        </w:rPr>
        <w:t> </w:t>
      </w:r>
      <w:r>
        <w:rPr/>
        <w:t>isolados</w:t>
      </w:r>
      <w:r>
        <w:rPr>
          <w:spacing w:val="-9"/>
        </w:rPr>
        <w:t> </w:t>
      </w:r>
      <w:r>
        <w:rPr/>
        <w:t>de</w:t>
      </w:r>
      <w:r>
        <w:rPr>
          <w:spacing w:val="-7"/>
        </w:rPr>
        <w:t> </w:t>
      </w:r>
      <w:r>
        <w:rPr/>
        <w:t>leveduras</w:t>
      </w:r>
      <w:r>
        <w:rPr>
          <w:spacing w:val="-6"/>
        </w:rPr>
        <w:t> </w:t>
      </w:r>
      <w:r>
        <w:rPr/>
        <w:t>foram</w:t>
      </w:r>
      <w:r>
        <w:rPr>
          <w:spacing w:val="10"/>
        </w:rPr>
        <w:t> </w:t>
      </w:r>
      <w:r>
        <w:rPr/>
        <w:t>recuperados</w:t>
      </w:r>
      <w:r>
        <w:rPr>
          <w:spacing w:val="-9"/>
        </w:rPr>
        <w:t> </w:t>
      </w:r>
      <w:r>
        <w:rPr/>
        <w:t>de</w:t>
      </w:r>
      <w:r>
        <w:rPr>
          <w:spacing w:val="-8"/>
        </w:rPr>
        <w:t> </w:t>
      </w:r>
      <w:r>
        <w:rPr/>
        <w:t>frutos,</w:t>
      </w:r>
      <w:r>
        <w:rPr>
          <w:spacing w:val="-8"/>
        </w:rPr>
        <w:t> </w:t>
      </w:r>
      <w:r>
        <w:rPr/>
        <w:t>flores</w:t>
      </w:r>
      <w:r>
        <w:rPr>
          <w:spacing w:val="-8"/>
        </w:rPr>
        <w:t> </w:t>
      </w:r>
      <w:r>
        <w:rPr/>
        <w:t>e</w:t>
      </w:r>
      <w:r>
        <w:rPr>
          <w:spacing w:val="-9"/>
        </w:rPr>
        <w:t> </w:t>
      </w:r>
      <w:r>
        <w:rPr/>
        <w:t>néctar</w:t>
      </w:r>
      <w:r>
        <w:rPr>
          <w:spacing w:val="-7"/>
        </w:rPr>
        <w:t> </w:t>
      </w:r>
      <w:r>
        <w:rPr/>
        <w:t>floral</w:t>
      </w:r>
      <w:r>
        <w:rPr>
          <w:spacing w:val="-12"/>
        </w:rPr>
        <w:t> </w:t>
      </w:r>
      <w:r>
        <w:rPr/>
        <w:t>de</w:t>
      </w:r>
      <w:r>
        <w:rPr>
          <w:spacing w:val="-9"/>
        </w:rPr>
        <w:t> </w:t>
      </w:r>
      <w:r>
        <w:rPr/>
        <w:t>plantas</w:t>
      </w:r>
      <w:r>
        <w:rPr>
          <w:spacing w:val="-9"/>
        </w:rPr>
        <w:t> </w:t>
      </w:r>
      <w:r>
        <w:rPr/>
        <w:t>do</w:t>
      </w:r>
      <w:r>
        <w:rPr>
          <w:spacing w:val="-6"/>
        </w:rPr>
        <w:t> </w:t>
      </w:r>
      <w:r>
        <w:rPr/>
        <w:t>Cerrado.</w:t>
      </w:r>
      <w:r>
        <w:rPr>
          <w:spacing w:val="-6"/>
        </w:rPr>
        <w:t> </w:t>
      </w:r>
      <w:r>
        <w:rPr/>
        <w:t>A</w:t>
      </w:r>
      <w:r>
        <w:rPr>
          <w:spacing w:val="-8"/>
        </w:rPr>
        <w:t> </w:t>
      </w:r>
      <w:r>
        <w:rPr/>
        <w:t>maioria</w:t>
      </w:r>
      <w:r>
        <w:rPr>
          <w:spacing w:val="-9"/>
        </w:rPr>
        <w:t> </w:t>
      </w:r>
      <w:r>
        <w:rPr/>
        <w:t>dos</w:t>
      </w:r>
      <w:r>
        <w:rPr>
          <w:spacing w:val="-9"/>
        </w:rPr>
        <w:t> </w:t>
      </w:r>
      <w:r>
        <w:rPr/>
        <w:t>isolados</w:t>
      </w:r>
      <w:r>
        <w:rPr>
          <w:spacing w:val="-9"/>
        </w:rPr>
        <w:t> </w:t>
      </w:r>
      <w:r>
        <w:rPr/>
        <w:t>apresentou crescimento rápido aspecto cremoso, cor bege, contorno circular, borda e superfície lisas, perfil liso e convexo e tamanho pequeno. Dos 88 isolados</w:t>
      </w:r>
      <w:r>
        <w:rPr>
          <w:spacing w:val="-6"/>
        </w:rPr>
        <w:t> </w:t>
      </w:r>
      <w:r>
        <w:rPr/>
        <w:t>de</w:t>
      </w:r>
      <w:r>
        <w:rPr>
          <w:spacing w:val="-2"/>
        </w:rPr>
        <w:t> </w:t>
      </w:r>
      <w:r>
        <w:rPr/>
        <w:t>leveduras</w:t>
      </w:r>
      <w:r>
        <w:rPr>
          <w:spacing w:val="-6"/>
        </w:rPr>
        <w:t> </w:t>
      </w:r>
      <w:r>
        <w:rPr/>
        <w:t>testados,</w:t>
      </w:r>
      <w:r>
        <w:rPr>
          <w:spacing w:val="-6"/>
        </w:rPr>
        <w:t> </w:t>
      </w:r>
      <w:r>
        <w:rPr/>
        <w:t>quatro</w:t>
      </w:r>
      <w:r>
        <w:rPr>
          <w:spacing w:val="-2"/>
        </w:rPr>
        <w:t> </w:t>
      </w:r>
      <w:r>
        <w:rPr/>
        <w:t>foram</w:t>
      </w:r>
      <w:r>
        <w:rPr>
          <w:spacing w:val="-8"/>
        </w:rPr>
        <w:t> </w:t>
      </w:r>
      <w:r>
        <w:rPr/>
        <w:t>selecionados</w:t>
      </w:r>
      <w:r>
        <w:rPr>
          <w:spacing w:val="-5"/>
        </w:rPr>
        <w:t> </w:t>
      </w:r>
      <w:r>
        <w:rPr/>
        <w:t>por</w:t>
      </w:r>
      <w:r>
        <w:rPr>
          <w:spacing w:val="-5"/>
        </w:rPr>
        <w:t> </w:t>
      </w:r>
      <w:r>
        <w:rPr/>
        <w:t>apresentarem</w:t>
      </w:r>
      <w:r>
        <w:rPr>
          <w:spacing w:val="-8"/>
        </w:rPr>
        <w:t> </w:t>
      </w:r>
      <w:r>
        <w:rPr/>
        <w:t>significativo</w:t>
      </w:r>
      <w:r>
        <w:rPr>
          <w:spacing w:val="-2"/>
        </w:rPr>
        <w:t> </w:t>
      </w:r>
      <w:r>
        <w:rPr/>
        <w:t>antagonismos</w:t>
      </w:r>
      <w:r>
        <w:rPr>
          <w:spacing w:val="-5"/>
        </w:rPr>
        <w:t> </w:t>
      </w:r>
      <w:r>
        <w:rPr/>
        <w:t>contra</w:t>
      </w:r>
      <w:r>
        <w:rPr>
          <w:spacing w:val="-9"/>
        </w:rPr>
        <w:t> </w:t>
      </w:r>
      <w:r>
        <w:rPr/>
        <w:t>os</w:t>
      </w:r>
      <w:r>
        <w:rPr>
          <w:spacing w:val="-5"/>
        </w:rPr>
        <w:t> </w:t>
      </w:r>
      <w:r>
        <w:rPr/>
        <w:t>patógenos</w:t>
      </w:r>
      <w:r>
        <w:rPr>
          <w:spacing w:val="-5"/>
        </w:rPr>
        <w:t> </w:t>
      </w:r>
      <w:r>
        <w:rPr/>
        <w:t>Aspergillus</w:t>
      </w:r>
      <w:r>
        <w:rPr>
          <w:spacing w:val="-3"/>
        </w:rPr>
        <w:t> </w:t>
      </w:r>
      <w:r>
        <w:rPr/>
        <w:t>niger, Monillinia fructicola e Rhizopus sp., sendo considerados promissores para os testes in vivo em frutos de morango. As análises de diversidade genética e identificação dos isolados com base no rDNA estão em</w:t>
      </w:r>
      <w:r>
        <w:rPr>
          <w:spacing w:val="-7"/>
        </w:rPr>
        <w:t> </w:t>
      </w:r>
      <w:r>
        <w:rPr/>
        <w:t>andamento.</w:t>
      </w:r>
    </w:p>
    <w:p>
      <w:pPr>
        <w:pStyle w:val="BodyText"/>
        <w:spacing w:before="7"/>
        <w:rPr>
          <w:sz w:val="9"/>
        </w:rPr>
      </w:pPr>
    </w:p>
    <w:p>
      <w:pPr>
        <w:spacing w:line="458" w:lineRule="auto" w:before="1"/>
        <w:ind w:left="111" w:right="3650" w:firstLine="0"/>
        <w:jc w:val="both"/>
        <w:rPr>
          <w:sz w:val="12"/>
        </w:rPr>
      </w:pPr>
      <w:r>
        <w:rPr>
          <w:b/>
          <w:sz w:val="12"/>
        </w:rPr>
        <w:t>Palavras-Chave: </w:t>
      </w:r>
      <w:r>
        <w:rPr>
          <w:sz w:val="12"/>
        </w:rPr>
        <w:t>Cerrado, leveduras, controle biológico </w:t>
      </w:r>
      <w:r>
        <w:rPr>
          <w:b/>
          <w:sz w:val="12"/>
        </w:rPr>
        <w:t>Colaboradores: </w:t>
      </w:r>
      <w:r>
        <w:rPr>
          <w:sz w:val="12"/>
        </w:rPr>
        <w:t>Eugenio Miranda Sperandio, Lucas Matias Gomes</w:t>
      </w:r>
    </w:p>
    <w:p>
      <w:pPr>
        <w:spacing w:after="0" w:line="458"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255" w:right="115" w:firstLine="3"/>
        <w:jc w:val="center"/>
      </w:pPr>
      <w:r>
        <w:rPr>
          <w:color w:val="007E39"/>
        </w:rPr>
        <w:t>ETAPA “ALICERCES DA PESQUISA”: PERFIL SOCIO-DEMOGRÁFICO E EDUCAÇÃO PERMANENTE</w:t>
      </w:r>
      <w:r>
        <w:rPr>
          <w:color w:val="007E39"/>
          <w:spacing w:val="-6"/>
        </w:rPr>
        <w:t> </w:t>
      </w:r>
      <w:r>
        <w:rPr>
          <w:color w:val="007E39"/>
        </w:rPr>
        <w:t>DOS</w:t>
      </w:r>
      <w:r>
        <w:rPr>
          <w:color w:val="007E39"/>
          <w:spacing w:val="-5"/>
        </w:rPr>
        <w:t> </w:t>
      </w:r>
      <w:r>
        <w:rPr>
          <w:color w:val="007E39"/>
        </w:rPr>
        <w:t>PROFISSIONAIS</w:t>
      </w:r>
      <w:r>
        <w:rPr>
          <w:color w:val="007E39"/>
          <w:spacing w:val="-3"/>
        </w:rPr>
        <w:t> </w:t>
      </w:r>
      <w:r>
        <w:rPr>
          <w:color w:val="007E39"/>
        </w:rPr>
        <w:t>DE</w:t>
      </w:r>
      <w:r>
        <w:rPr>
          <w:color w:val="007E39"/>
          <w:spacing w:val="-4"/>
        </w:rPr>
        <w:t> </w:t>
      </w:r>
      <w:r>
        <w:rPr>
          <w:color w:val="007E39"/>
        </w:rPr>
        <w:t>ENFERMAGEM</w:t>
      </w:r>
      <w:r>
        <w:rPr>
          <w:color w:val="007E39"/>
          <w:spacing w:val="-2"/>
        </w:rPr>
        <w:t> </w:t>
      </w:r>
      <w:r>
        <w:rPr>
          <w:color w:val="007E39"/>
        </w:rPr>
        <w:t>DE</w:t>
      </w:r>
      <w:r>
        <w:rPr>
          <w:color w:val="007E39"/>
          <w:spacing w:val="-3"/>
        </w:rPr>
        <w:t> </w:t>
      </w:r>
      <w:r>
        <w:rPr>
          <w:color w:val="007E39"/>
        </w:rPr>
        <w:t>UM</w:t>
      </w:r>
      <w:r>
        <w:rPr>
          <w:color w:val="007E39"/>
          <w:spacing w:val="-4"/>
        </w:rPr>
        <w:t> </w:t>
      </w:r>
      <w:r>
        <w:rPr>
          <w:color w:val="007E39"/>
        </w:rPr>
        <w:t>HOSPITAL</w:t>
      </w:r>
      <w:r>
        <w:rPr>
          <w:color w:val="007E39"/>
          <w:spacing w:val="-3"/>
        </w:rPr>
        <w:t> </w:t>
      </w:r>
      <w:r>
        <w:rPr>
          <w:color w:val="007E39"/>
        </w:rPr>
        <w:t>PÚBLICO</w:t>
      </w:r>
      <w:r>
        <w:rPr>
          <w:color w:val="007E39"/>
          <w:spacing w:val="-5"/>
        </w:rPr>
        <w:t> </w:t>
      </w:r>
      <w:r>
        <w:rPr>
          <w:color w:val="007E39"/>
        </w:rPr>
        <w:t>DO</w:t>
      </w:r>
      <w:r>
        <w:rPr>
          <w:color w:val="007E39"/>
          <w:spacing w:val="-4"/>
        </w:rPr>
        <w:t> </w:t>
      </w:r>
      <w:r>
        <w:rPr>
          <w:color w:val="007E39"/>
        </w:rPr>
        <w:t>DISTRITO FEDERAL</w:t>
      </w:r>
    </w:p>
    <w:p>
      <w:pPr>
        <w:spacing w:before="66"/>
        <w:ind w:left="0" w:right="124" w:firstLine="0"/>
        <w:jc w:val="right"/>
        <w:rPr>
          <w:sz w:val="12"/>
        </w:rPr>
      </w:pPr>
      <w:r>
        <w:rPr>
          <w:b/>
          <w:color w:val="2E75B6"/>
          <w:sz w:val="12"/>
        </w:rPr>
        <w:t>Bolsista</w:t>
      </w:r>
      <w:r>
        <w:rPr>
          <w:color w:val="2E75B6"/>
          <w:sz w:val="12"/>
        </w:rPr>
        <w:t>: Géssica Borges Vieira</w:t>
      </w:r>
    </w:p>
    <w:p>
      <w:pPr>
        <w:pStyle w:val="BodyText"/>
        <w:spacing w:before="1"/>
        <w:rPr>
          <w:sz w:val="14"/>
        </w:rPr>
      </w:pPr>
    </w:p>
    <w:p>
      <w:pPr>
        <w:spacing w:line="518" w:lineRule="auto" w:before="0"/>
        <w:ind w:left="106" w:right="5181" w:firstLine="0"/>
        <w:jc w:val="left"/>
        <w:rPr>
          <w:sz w:val="12"/>
        </w:rPr>
      </w:pPr>
      <w:r>
        <w:rPr>
          <w:b/>
          <w:sz w:val="12"/>
        </w:rPr>
        <w:t>Unidade Acadêmica</w:t>
      </w:r>
      <w:r>
        <w:rPr>
          <w:sz w:val="12"/>
        </w:rPr>
        <w:t>: Enfermagem </w:t>
      </w:r>
      <w:r>
        <w:rPr>
          <w:b/>
          <w:sz w:val="12"/>
        </w:rPr>
        <w:t>Instituição</w:t>
      </w:r>
      <w:r>
        <w:rPr>
          <w:sz w:val="12"/>
        </w:rPr>
        <w:t>: UnB</w:t>
      </w:r>
    </w:p>
    <w:p>
      <w:pPr>
        <w:spacing w:before="4"/>
        <w:ind w:left="111" w:right="0" w:firstLine="0"/>
        <w:jc w:val="left"/>
        <w:rPr>
          <w:sz w:val="12"/>
        </w:rPr>
      </w:pPr>
      <w:r>
        <w:rPr>
          <w:b/>
          <w:sz w:val="12"/>
        </w:rPr>
        <w:t>Orientador (a): </w:t>
      </w:r>
      <w:r>
        <w:rPr>
          <w:sz w:val="12"/>
        </w:rPr>
        <w:t>CASANDRA GENOVEVA ROSALES MARTINS PONCE DE LEON</w:t>
      </w:r>
    </w:p>
    <w:p>
      <w:pPr>
        <w:pStyle w:val="BodyText"/>
        <w:spacing w:before="7"/>
        <w:rPr>
          <w:sz w:val="16"/>
        </w:rPr>
      </w:pPr>
    </w:p>
    <w:p>
      <w:pPr>
        <w:pStyle w:val="BodyText"/>
        <w:spacing w:line="259" w:lineRule="auto"/>
        <w:ind w:left="120" w:right="104" w:hanging="10"/>
        <w:jc w:val="both"/>
      </w:pPr>
      <w:r>
        <w:rPr>
          <w:b/>
        </w:rPr>
        <w:t>Introdução: </w:t>
      </w:r>
      <w:r>
        <w:rPr/>
        <w:t>Ao analisar o cenário da saúde brasileira, Barros et al. (2010) destacam que o quarto Objetivo de Desenvolvimento do Milênio (ODM) - reduzir mortalidade infantil - ainda requer atenção, uma vez que, apesar da diminuição dos dados de mortalidade neonatal, o Brasil ainda se encontra entre os 60 países prioritários para esta ação. Com vistas a otimizar o alcance do quarto ODM, acreditamos que um instrumento que se pode lançar mão é o continuo esforço da qualificação do profissional de enfermagem, tendo como ferramenta a Educação Permanente. Para se fazer uso desta ferramenta, faz-se necessário, primariamente conhecer os profissionais e suas necessidades técnico- científicas. Sendo assim, este estudo teve como objetivos traçar o perfil sócio-demográfico dos profissionais de enfermagem da Unidade de Terapia Intensiva Neonatal do Hospital Regional de Ceilândia - Distrito Federal, e levantar suas demandas quanto aos conteúdos científicos para Práticas de Educação Permanente.</w:t>
      </w:r>
    </w:p>
    <w:p>
      <w:pPr>
        <w:pStyle w:val="BodyText"/>
        <w:spacing w:before="6"/>
        <w:rPr>
          <w:sz w:val="15"/>
        </w:rPr>
      </w:pPr>
    </w:p>
    <w:p>
      <w:pPr>
        <w:pStyle w:val="BodyText"/>
        <w:spacing w:line="259" w:lineRule="auto"/>
        <w:ind w:left="106" w:right="104"/>
        <w:jc w:val="both"/>
      </w:pPr>
      <w:r>
        <w:rPr>
          <w:b/>
        </w:rPr>
        <w:t>Metodologia: </w:t>
      </w:r>
      <w:r>
        <w:rPr/>
        <w:t>Estudo quantitativo, realizado de agosto de 2011 a agosto de 2012 na Unidade de Terapia Intensiva Neonatal do Hospital Regional</w:t>
      </w:r>
      <w:r>
        <w:rPr>
          <w:spacing w:val="-7"/>
        </w:rPr>
        <w:t> </w:t>
      </w:r>
      <w:r>
        <w:rPr/>
        <w:t>de</w:t>
      </w:r>
      <w:r>
        <w:rPr>
          <w:spacing w:val="-2"/>
        </w:rPr>
        <w:t> </w:t>
      </w:r>
      <w:r>
        <w:rPr/>
        <w:t>Ceilândia</w:t>
      </w:r>
      <w:r>
        <w:rPr>
          <w:spacing w:val="-2"/>
        </w:rPr>
        <w:t> </w:t>
      </w:r>
      <w:r>
        <w:rPr/>
        <w:t>-</w:t>
      </w:r>
      <w:r>
        <w:rPr>
          <w:spacing w:val="-1"/>
        </w:rPr>
        <w:t> </w:t>
      </w:r>
      <w:r>
        <w:rPr/>
        <w:t>Distrito</w:t>
      </w:r>
      <w:r>
        <w:rPr>
          <w:spacing w:val="-2"/>
        </w:rPr>
        <w:t> </w:t>
      </w:r>
      <w:r>
        <w:rPr/>
        <w:t>Federal.</w:t>
      </w:r>
      <w:r>
        <w:rPr>
          <w:spacing w:val="-1"/>
        </w:rPr>
        <w:t> </w:t>
      </w:r>
      <w:r>
        <w:rPr/>
        <w:t>Durante</w:t>
      </w:r>
      <w:r>
        <w:rPr>
          <w:spacing w:val="-2"/>
        </w:rPr>
        <w:t> </w:t>
      </w:r>
      <w:r>
        <w:rPr/>
        <w:t>a</w:t>
      </w:r>
      <w:r>
        <w:rPr>
          <w:spacing w:val="-5"/>
        </w:rPr>
        <w:t> </w:t>
      </w:r>
      <w:r>
        <w:rPr/>
        <w:t>realização</w:t>
      </w:r>
      <w:r>
        <w:rPr>
          <w:spacing w:val="-1"/>
        </w:rPr>
        <w:t> </w:t>
      </w:r>
      <w:r>
        <w:rPr/>
        <w:t>da</w:t>
      </w:r>
      <w:r>
        <w:rPr>
          <w:spacing w:val="-5"/>
        </w:rPr>
        <w:t> </w:t>
      </w:r>
      <w:r>
        <w:rPr/>
        <w:t>pesquisa</w:t>
      </w:r>
      <w:r>
        <w:rPr>
          <w:spacing w:val="-2"/>
        </w:rPr>
        <w:t> </w:t>
      </w:r>
      <w:r>
        <w:rPr/>
        <w:t>o</w:t>
      </w:r>
      <w:r>
        <w:rPr>
          <w:spacing w:val="-1"/>
        </w:rPr>
        <w:t> </w:t>
      </w:r>
      <w:r>
        <w:rPr/>
        <w:t>serviço</w:t>
      </w:r>
      <w:r>
        <w:rPr>
          <w:spacing w:val="-2"/>
        </w:rPr>
        <w:t> </w:t>
      </w:r>
      <w:r>
        <w:rPr/>
        <w:t>contava</w:t>
      </w:r>
      <w:r>
        <w:rPr>
          <w:spacing w:val="-2"/>
        </w:rPr>
        <w:t> </w:t>
      </w:r>
      <w:r>
        <w:rPr/>
        <w:t>com</w:t>
      </w:r>
      <w:r>
        <w:rPr>
          <w:spacing w:val="-7"/>
        </w:rPr>
        <w:t> </w:t>
      </w:r>
      <w:r>
        <w:rPr/>
        <w:t>9</w:t>
      </w:r>
      <w:r>
        <w:rPr>
          <w:spacing w:val="-1"/>
        </w:rPr>
        <w:t> </w:t>
      </w:r>
      <w:r>
        <w:rPr/>
        <w:t>enfermeiros</w:t>
      </w:r>
      <w:r>
        <w:rPr>
          <w:spacing w:val="-3"/>
        </w:rPr>
        <w:t> </w:t>
      </w:r>
      <w:r>
        <w:rPr/>
        <w:t>e</w:t>
      </w:r>
      <w:r>
        <w:rPr>
          <w:spacing w:val="-2"/>
        </w:rPr>
        <w:t> </w:t>
      </w:r>
      <w:r>
        <w:rPr/>
        <w:t>41</w:t>
      </w:r>
      <w:r>
        <w:rPr>
          <w:spacing w:val="-5"/>
        </w:rPr>
        <w:t> </w:t>
      </w:r>
      <w:r>
        <w:rPr/>
        <w:t>técnicos</w:t>
      </w:r>
      <w:r>
        <w:rPr>
          <w:spacing w:val="-3"/>
        </w:rPr>
        <w:t> </w:t>
      </w:r>
      <w:r>
        <w:rPr/>
        <w:t>de</w:t>
      </w:r>
      <w:r>
        <w:rPr>
          <w:spacing w:val="-3"/>
        </w:rPr>
        <w:t> </w:t>
      </w:r>
      <w:r>
        <w:rPr/>
        <w:t>enfermagem. A</w:t>
      </w:r>
      <w:r>
        <w:rPr>
          <w:spacing w:val="-5"/>
        </w:rPr>
        <w:t> </w:t>
      </w:r>
      <w:r>
        <w:rPr/>
        <w:t>coleta</w:t>
      </w:r>
      <w:r>
        <w:rPr>
          <w:spacing w:val="-1"/>
        </w:rPr>
        <w:t> </w:t>
      </w:r>
      <w:r>
        <w:rPr/>
        <w:t>dos</w:t>
      </w:r>
      <w:r>
        <w:rPr>
          <w:spacing w:val="-5"/>
        </w:rPr>
        <w:t> </w:t>
      </w:r>
      <w:r>
        <w:rPr/>
        <w:t>dados</w:t>
      </w:r>
      <w:r>
        <w:rPr>
          <w:spacing w:val="-4"/>
        </w:rPr>
        <w:t> </w:t>
      </w:r>
      <w:r>
        <w:rPr/>
        <w:t>ocorreu por</w:t>
      </w:r>
      <w:r>
        <w:rPr>
          <w:spacing w:val="-3"/>
        </w:rPr>
        <w:t> </w:t>
      </w:r>
      <w:r>
        <w:rPr/>
        <w:t>meio</w:t>
      </w:r>
      <w:r>
        <w:rPr>
          <w:spacing w:val="1"/>
        </w:rPr>
        <w:t> </w:t>
      </w:r>
      <w:r>
        <w:rPr/>
        <w:t>de um</w:t>
      </w:r>
      <w:r>
        <w:rPr>
          <w:spacing w:val="-6"/>
        </w:rPr>
        <w:t> </w:t>
      </w:r>
      <w:r>
        <w:rPr/>
        <w:t>questionário com</w:t>
      </w:r>
      <w:r>
        <w:rPr>
          <w:spacing w:val="-5"/>
        </w:rPr>
        <w:t> </w:t>
      </w:r>
      <w:r>
        <w:rPr/>
        <w:t>dezoito</w:t>
      </w:r>
      <w:r>
        <w:rPr>
          <w:spacing w:val="-2"/>
        </w:rPr>
        <w:t> </w:t>
      </w:r>
      <w:r>
        <w:rPr/>
        <w:t>questões,</w:t>
      </w:r>
      <w:r>
        <w:rPr>
          <w:spacing w:val="-3"/>
        </w:rPr>
        <w:t> </w:t>
      </w:r>
      <w:r>
        <w:rPr/>
        <w:t>14</w:t>
      </w:r>
      <w:r>
        <w:rPr>
          <w:spacing w:val="-3"/>
        </w:rPr>
        <w:t> </w:t>
      </w:r>
      <w:r>
        <w:rPr/>
        <w:t>fechadas</w:t>
      </w:r>
      <w:r>
        <w:rPr>
          <w:spacing w:val="-3"/>
        </w:rPr>
        <w:t> </w:t>
      </w:r>
      <w:r>
        <w:rPr/>
        <w:t>e 4</w:t>
      </w:r>
      <w:r>
        <w:rPr>
          <w:spacing w:val="-4"/>
        </w:rPr>
        <w:t> </w:t>
      </w:r>
      <w:r>
        <w:rPr/>
        <w:t>abertas, com</w:t>
      </w:r>
      <w:r>
        <w:rPr>
          <w:spacing w:val="-6"/>
        </w:rPr>
        <w:t> </w:t>
      </w:r>
      <w:r>
        <w:rPr/>
        <w:t>a finalidade</w:t>
      </w:r>
      <w:r>
        <w:rPr>
          <w:spacing w:val="-1"/>
        </w:rPr>
        <w:t> </w:t>
      </w:r>
      <w:r>
        <w:rPr/>
        <w:t>de</w:t>
      </w:r>
      <w:r>
        <w:rPr>
          <w:spacing w:val="-1"/>
        </w:rPr>
        <w:t> </w:t>
      </w:r>
      <w:r>
        <w:rPr/>
        <w:t>descrever o</w:t>
      </w:r>
      <w:r>
        <w:rPr>
          <w:spacing w:val="-1"/>
        </w:rPr>
        <w:t> </w:t>
      </w:r>
      <w:r>
        <w:rPr/>
        <w:t>perfil sócio-demográfico</w:t>
      </w:r>
      <w:r>
        <w:rPr>
          <w:spacing w:val="-3"/>
        </w:rPr>
        <w:t> </w:t>
      </w:r>
      <w:r>
        <w:rPr/>
        <w:t>dos</w:t>
      </w:r>
      <w:r>
        <w:rPr>
          <w:spacing w:val="-4"/>
        </w:rPr>
        <w:t> </w:t>
      </w:r>
      <w:r>
        <w:rPr/>
        <w:t>profissionais</w:t>
      </w:r>
      <w:r>
        <w:rPr>
          <w:spacing w:val="-5"/>
        </w:rPr>
        <w:t> </w:t>
      </w:r>
      <w:r>
        <w:rPr/>
        <w:t>da</w:t>
      </w:r>
      <w:r>
        <w:rPr>
          <w:spacing w:val="-4"/>
        </w:rPr>
        <w:t> </w:t>
      </w:r>
      <w:r>
        <w:rPr/>
        <w:t>equipe</w:t>
      </w:r>
      <w:r>
        <w:rPr>
          <w:spacing w:val="-4"/>
        </w:rPr>
        <w:t> </w:t>
      </w:r>
      <w:r>
        <w:rPr/>
        <w:t>de</w:t>
      </w:r>
      <w:r>
        <w:rPr>
          <w:spacing w:val="-4"/>
        </w:rPr>
        <w:t> </w:t>
      </w:r>
      <w:r>
        <w:rPr/>
        <w:t>enfermagem</w:t>
      </w:r>
      <w:r>
        <w:rPr>
          <w:spacing w:val="-7"/>
        </w:rPr>
        <w:t> </w:t>
      </w:r>
      <w:r>
        <w:rPr/>
        <w:t>e</w:t>
      </w:r>
      <w:r>
        <w:rPr>
          <w:spacing w:val="-2"/>
        </w:rPr>
        <w:t> </w:t>
      </w:r>
      <w:r>
        <w:rPr/>
        <w:t>a</w:t>
      </w:r>
      <w:r>
        <w:rPr>
          <w:spacing w:val="-5"/>
        </w:rPr>
        <w:t> </w:t>
      </w:r>
      <w:r>
        <w:rPr/>
        <w:t>relação</w:t>
      </w:r>
      <w:r>
        <w:rPr>
          <w:spacing w:val="-2"/>
        </w:rPr>
        <w:t> </w:t>
      </w:r>
      <w:r>
        <w:rPr/>
        <w:t>destes</w:t>
      </w:r>
      <w:r>
        <w:rPr>
          <w:spacing w:val="-5"/>
        </w:rPr>
        <w:t> </w:t>
      </w:r>
      <w:r>
        <w:rPr/>
        <w:t>com</w:t>
      </w:r>
      <w:r>
        <w:rPr>
          <w:spacing w:val="-7"/>
        </w:rPr>
        <w:t> </w:t>
      </w:r>
      <w:r>
        <w:rPr/>
        <w:t>a</w:t>
      </w:r>
      <w:r>
        <w:rPr>
          <w:spacing w:val="-4"/>
        </w:rPr>
        <w:t> </w:t>
      </w:r>
      <w:r>
        <w:rPr/>
        <w:t>Educação</w:t>
      </w:r>
      <w:r>
        <w:rPr>
          <w:spacing w:val="-2"/>
        </w:rPr>
        <w:t> </w:t>
      </w:r>
      <w:r>
        <w:rPr/>
        <w:t>Permanente.</w:t>
      </w:r>
      <w:r>
        <w:rPr>
          <w:spacing w:val="-3"/>
        </w:rPr>
        <w:t> </w:t>
      </w:r>
      <w:r>
        <w:rPr/>
        <w:t>Todos</w:t>
      </w:r>
      <w:r>
        <w:rPr>
          <w:spacing w:val="-4"/>
        </w:rPr>
        <w:t> </w:t>
      </w:r>
      <w:r>
        <w:rPr/>
        <w:t>os</w:t>
      </w:r>
      <w:r>
        <w:rPr>
          <w:spacing w:val="-5"/>
        </w:rPr>
        <w:t> </w:t>
      </w:r>
      <w:r>
        <w:rPr/>
        <w:t>envolvidos</w:t>
      </w:r>
      <w:r>
        <w:rPr>
          <w:spacing w:val="-5"/>
        </w:rPr>
        <w:t> </w:t>
      </w:r>
      <w:r>
        <w:rPr/>
        <w:t>no</w:t>
      </w:r>
      <w:r>
        <w:rPr>
          <w:spacing w:val="-1"/>
        </w:rPr>
        <w:t> </w:t>
      </w:r>
      <w:r>
        <w:rPr/>
        <w:t>estudo registraram a sua anuência por </w:t>
      </w:r>
      <w:r>
        <w:rPr>
          <w:spacing w:val="-3"/>
        </w:rPr>
        <w:t>meio </w:t>
      </w:r>
      <w:r>
        <w:rPr/>
        <w:t>do Termo de Consentimento Livre e Esclarecido, respeitando assim as diretrizes da Resolução 196 (BRASIL, 1996) no que se refere a pesquisas com seres humanos. Esta pesquisa foi aprovada pelo Comitê de Ética em Pesquisa da Secretaria Estadual de Saúde, sob o número de protocolo 171/2011. Os dados foram organizados em planilhas do Excel 2007 e quantificados em frequência de estatística simples.</w:t>
      </w:r>
    </w:p>
    <w:p>
      <w:pPr>
        <w:pStyle w:val="BodyText"/>
        <w:spacing w:before="8"/>
        <w:rPr>
          <w:sz w:val="15"/>
        </w:rPr>
      </w:pPr>
    </w:p>
    <w:p>
      <w:pPr>
        <w:pStyle w:val="BodyText"/>
        <w:spacing w:line="259" w:lineRule="auto"/>
        <w:ind w:left="120" w:right="106" w:hanging="10"/>
        <w:jc w:val="both"/>
      </w:pPr>
      <w:r>
        <w:rPr>
          <w:b/>
        </w:rPr>
        <w:t>Resultados: </w:t>
      </w:r>
      <w:r>
        <w:rPr/>
        <w:t>Participaram do estudo 30 profissionais, 6 enfermeiros e 24 técnicos de enfermagem, todos do gênero feminino. Destas, 30% se enquadravam na faixa etária de 30–34 anos, 36,7% possuem de 11-15 anos de tempo de formado, 70% realizam uma jornada de trabalho de 40 horas semanais, 76,7% trabalham em somente um Serviço de Saúde, 66,7% relataram que já haviam participado de alguma Prática de Educação</w:t>
      </w:r>
      <w:r>
        <w:rPr>
          <w:spacing w:val="-6"/>
        </w:rPr>
        <w:t> </w:t>
      </w:r>
      <w:r>
        <w:rPr/>
        <w:t>Permanente</w:t>
      </w:r>
      <w:r>
        <w:rPr>
          <w:spacing w:val="-10"/>
        </w:rPr>
        <w:t> </w:t>
      </w:r>
      <w:r>
        <w:rPr/>
        <w:t>oferecida</w:t>
      </w:r>
      <w:r>
        <w:rPr>
          <w:spacing w:val="-8"/>
        </w:rPr>
        <w:t> </w:t>
      </w:r>
      <w:r>
        <w:rPr/>
        <w:t>pelo</w:t>
      </w:r>
      <w:r>
        <w:rPr>
          <w:spacing w:val="-5"/>
        </w:rPr>
        <w:t> </w:t>
      </w:r>
      <w:r>
        <w:rPr/>
        <w:t>seu</w:t>
      </w:r>
      <w:r>
        <w:rPr>
          <w:spacing w:val="-7"/>
        </w:rPr>
        <w:t> </w:t>
      </w:r>
      <w:r>
        <w:rPr/>
        <w:t>Serviço,</w:t>
      </w:r>
      <w:r>
        <w:rPr>
          <w:spacing w:val="-7"/>
        </w:rPr>
        <w:t> </w:t>
      </w:r>
      <w:r>
        <w:rPr/>
        <w:t>todas</w:t>
      </w:r>
      <w:r>
        <w:rPr>
          <w:spacing w:val="-9"/>
        </w:rPr>
        <w:t> </w:t>
      </w:r>
      <w:r>
        <w:rPr/>
        <w:t>as</w:t>
      </w:r>
      <w:r>
        <w:rPr>
          <w:spacing w:val="-9"/>
        </w:rPr>
        <w:t> </w:t>
      </w:r>
      <w:r>
        <w:rPr/>
        <w:t>participantes</w:t>
      </w:r>
      <w:r>
        <w:rPr>
          <w:spacing w:val="-8"/>
        </w:rPr>
        <w:t> </w:t>
      </w:r>
      <w:r>
        <w:rPr/>
        <w:t>afirmaram</w:t>
      </w:r>
      <w:r>
        <w:rPr>
          <w:spacing w:val="-12"/>
        </w:rPr>
        <w:t> </w:t>
      </w:r>
      <w:r>
        <w:rPr/>
        <w:t>assinar</w:t>
      </w:r>
      <w:r>
        <w:rPr>
          <w:spacing w:val="-6"/>
        </w:rPr>
        <w:t> </w:t>
      </w:r>
      <w:r>
        <w:rPr/>
        <w:t>ou</w:t>
      </w:r>
      <w:r>
        <w:rPr>
          <w:spacing w:val="-7"/>
        </w:rPr>
        <w:t> </w:t>
      </w:r>
      <w:r>
        <w:rPr/>
        <w:t>ler</w:t>
      </w:r>
      <w:r>
        <w:rPr>
          <w:spacing w:val="-7"/>
        </w:rPr>
        <w:t> </w:t>
      </w:r>
      <w:r>
        <w:rPr/>
        <w:t>periódicos/artigos</w:t>
      </w:r>
      <w:r>
        <w:rPr>
          <w:spacing w:val="-8"/>
        </w:rPr>
        <w:t> </w:t>
      </w:r>
      <w:r>
        <w:rPr/>
        <w:t>científicos,</w:t>
      </w:r>
      <w:r>
        <w:rPr>
          <w:spacing w:val="-7"/>
        </w:rPr>
        <w:t> </w:t>
      </w:r>
      <w:r>
        <w:rPr/>
        <w:t>76,7%</w:t>
      </w:r>
      <w:r>
        <w:rPr>
          <w:spacing w:val="-7"/>
        </w:rPr>
        <w:t> </w:t>
      </w:r>
      <w:r>
        <w:rPr/>
        <w:t>utilizam o computador para a atualização de conhecimento científico. Os temas que consideraram mais relevantes para a diminuição das taxas de mortalidade neonatal foram: “infecção hospitalar”, “humanização”, “higienização das mãos” e “administração de medicamentos”. Os temas considerados de maior relevância para o aprimoramento profissional foram: “administração de medicamentos” e</w:t>
      </w:r>
      <w:r>
        <w:rPr>
          <w:spacing w:val="-14"/>
        </w:rPr>
        <w:t> </w:t>
      </w:r>
      <w:r>
        <w:rPr/>
        <w:t>“humanização”.</w:t>
      </w:r>
    </w:p>
    <w:p>
      <w:pPr>
        <w:pStyle w:val="BodyText"/>
        <w:spacing w:before="7"/>
        <w:rPr>
          <w:sz w:val="9"/>
        </w:rPr>
      </w:pPr>
    </w:p>
    <w:p>
      <w:pPr>
        <w:pStyle w:val="BodyText"/>
        <w:spacing w:line="259" w:lineRule="auto" w:before="1"/>
        <w:ind w:left="120" w:right="106" w:hanging="10"/>
        <w:jc w:val="both"/>
      </w:pPr>
      <w:r>
        <w:rPr>
          <w:b/>
        </w:rPr>
        <w:t>Conclusão: </w:t>
      </w:r>
      <w:r>
        <w:rPr/>
        <w:t>Participaram do estudo 30 profissionais, 6 enfermeiros e 24 técnicos de enfermagem, todos do gênero feminino. Destas, 30% se enquadravam na faixa etária de 30–34 anos, 36,7% possuem de 11-15 anos de tempo de formado, 70% realizam uma jornada de trabalho de 40 horas semanais, 76,7% trabalham em somente um Serviço de Saúde, 66,7% relataram que já haviam participado de alguma Prática de Educação</w:t>
      </w:r>
      <w:r>
        <w:rPr>
          <w:spacing w:val="-6"/>
        </w:rPr>
        <w:t> </w:t>
      </w:r>
      <w:r>
        <w:rPr/>
        <w:t>Permanente</w:t>
      </w:r>
      <w:r>
        <w:rPr>
          <w:spacing w:val="-10"/>
        </w:rPr>
        <w:t> </w:t>
      </w:r>
      <w:r>
        <w:rPr/>
        <w:t>oferecida</w:t>
      </w:r>
      <w:r>
        <w:rPr>
          <w:spacing w:val="-8"/>
        </w:rPr>
        <w:t> </w:t>
      </w:r>
      <w:r>
        <w:rPr/>
        <w:t>pelo</w:t>
      </w:r>
      <w:r>
        <w:rPr>
          <w:spacing w:val="-5"/>
        </w:rPr>
        <w:t> </w:t>
      </w:r>
      <w:r>
        <w:rPr/>
        <w:t>seu</w:t>
      </w:r>
      <w:r>
        <w:rPr>
          <w:spacing w:val="-7"/>
        </w:rPr>
        <w:t> </w:t>
      </w:r>
      <w:r>
        <w:rPr/>
        <w:t>Serviço,</w:t>
      </w:r>
      <w:r>
        <w:rPr>
          <w:spacing w:val="-7"/>
        </w:rPr>
        <w:t> </w:t>
      </w:r>
      <w:r>
        <w:rPr/>
        <w:t>todas</w:t>
      </w:r>
      <w:r>
        <w:rPr>
          <w:spacing w:val="-9"/>
        </w:rPr>
        <w:t> </w:t>
      </w:r>
      <w:r>
        <w:rPr/>
        <w:t>as</w:t>
      </w:r>
      <w:r>
        <w:rPr>
          <w:spacing w:val="-9"/>
        </w:rPr>
        <w:t> </w:t>
      </w:r>
      <w:r>
        <w:rPr/>
        <w:t>participantes</w:t>
      </w:r>
      <w:r>
        <w:rPr>
          <w:spacing w:val="-8"/>
        </w:rPr>
        <w:t> </w:t>
      </w:r>
      <w:r>
        <w:rPr/>
        <w:t>afirmaram</w:t>
      </w:r>
      <w:r>
        <w:rPr>
          <w:spacing w:val="-12"/>
        </w:rPr>
        <w:t> </w:t>
      </w:r>
      <w:r>
        <w:rPr/>
        <w:t>assinar</w:t>
      </w:r>
      <w:r>
        <w:rPr>
          <w:spacing w:val="-6"/>
        </w:rPr>
        <w:t> </w:t>
      </w:r>
      <w:r>
        <w:rPr/>
        <w:t>ou</w:t>
      </w:r>
      <w:r>
        <w:rPr>
          <w:spacing w:val="-7"/>
        </w:rPr>
        <w:t> </w:t>
      </w:r>
      <w:r>
        <w:rPr/>
        <w:t>ler</w:t>
      </w:r>
      <w:r>
        <w:rPr>
          <w:spacing w:val="-7"/>
        </w:rPr>
        <w:t> </w:t>
      </w:r>
      <w:r>
        <w:rPr/>
        <w:t>periódicos/artigos</w:t>
      </w:r>
      <w:r>
        <w:rPr>
          <w:spacing w:val="-8"/>
        </w:rPr>
        <w:t> </w:t>
      </w:r>
      <w:r>
        <w:rPr/>
        <w:t>científicos,</w:t>
      </w:r>
      <w:r>
        <w:rPr>
          <w:spacing w:val="-7"/>
        </w:rPr>
        <w:t> </w:t>
      </w:r>
      <w:r>
        <w:rPr/>
        <w:t>76,7%</w:t>
      </w:r>
      <w:r>
        <w:rPr>
          <w:spacing w:val="-7"/>
        </w:rPr>
        <w:t> </w:t>
      </w:r>
      <w:r>
        <w:rPr/>
        <w:t>utilizam o computador para a atualização de conhecimento científico. Os temas que consideraram mais relevantes para a diminuição das taxas de mortalidade neonatal foram: “infecção hospitalar”, “humanização”, “higienização das mãos” e “administração de medicamentos”. Os temas considerados de maior relevância para o aprimoramento profissional foram: “administração de medicamentos” e</w:t>
      </w:r>
      <w:r>
        <w:rPr>
          <w:spacing w:val="-14"/>
        </w:rPr>
        <w:t> </w:t>
      </w:r>
      <w:r>
        <w:rPr/>
        <w:t>“humanização”.</w:t>
      </w:r>
    </w:p>
    <w:p>
      <w:pPr>
        <w:pStyle w:val="BodyText"/>
        <w:spacing w:before="7"/>
        <w:rPr>
          <w:sz w:val="9"/>
        </w:rPr>
      </w:pPr>
    </w:p>
    <w:p>
      <w:pPr>
        <w:pStyle w:val="BodyText"/>
        <w:spacing w:line="458" w:lineRule="auto"/>
        <w:ind w:left="111" w:right="2085"/>
        <w:jc w:val="both"/>
      </w:pPr>
      <w:r>
        <w:rPr>
          <w:b/>
        </w:rPr>
        <w:t>Palavras-Chave: </w:t>
      </w:r>
      <w:r>
        <w:rPr/>
        <w:t>Profissionais de enfermagem, Educação Permanente, Neonatologia. </w:t>
      </w:r>
      <w:r>
        <w:rPr>
          <w:b/>
        </w:rPr>
        <w:t>Colaboradores: </w:t>
      </w:r>
      <w:r>
        <w:rPr/>
        <w:t>Drielle Souza Cavalcante Luciana Batista de Mesquita Laiane de Medeiros Ribeiro</w:t>
      </w:r>
    </w:p>
    <w:p>
      <w:pPr>
        <w:spacing w:after="0" w:line="458" w:lineRule="auto"/>
        <w:jc w:val="both"/>
        <w:sectPr>
          <w:pgSz w:w="7940" w:h="11910"/>
          <w:pgMar w:header="297" w:footer="0" w:top="700" w:bottom="280" w:left="460" w:right="460"/>
        </w:sectPr>
      </w:pPr>
    </w:p>
    <w:p>
      <w:pPr>
        <w:pStyle w:val="BodyText"/>
        <w:spacing w:before="1"/>
        <w:rPr>
          <w:sz w:val="9"/>
        </w:rPr>
      </w:pPr>
    </w:p>
    <w:p>
      <w:pPr>
        <w:pStyle w:val="Heading1"/>
        <w:ind w:right="737"/>
        <w:jc w:val="center"/>
      </w:pPr>
      <w:r>
        <w:rPr>
          <w:color w:val="007E39"/>
        </w:rPr>
        <w:t>Thomas Hobbes: natureza human e política.</w:t>
      </w:r>
    </w:p>
    <w:p>
      <w:pPr>
        <w:pStyle w:val="BodyText"/>
        <w:spacing w:before="74"/>
        <w:ind w:left="4669" w:right="64"/>
        <w:jc w:val="center"/>
      </w:pPr>
      <w:r>
        <w:rPr>
          <w:b/>
          <w:color w:val="2E75B6"/>
        </w:rPr>
        <w:t>Bolsista</w:t>
      </w:r>
      <w:r>
        <w:rPr>
          <w:color w:val="2E75B6"/>
        </w:rPr>
        <w:t>: Gessika Mayumi Nakandakari Reis</w:t>
      </w:r>
    </w:p>
    <w:p>
      <w:pPr>
        <w:pStyle w:val="BodyText"/>
        <w:spacing w:before="1"/>
        <w:rPr>
          <w:sz w:val="14"/>
        </w:rPr>
      </w:pPr>
    </w:p>
    <w:p>
      <w:pPr>
        <w:spacing w:line="518" w:lineRule="auto" w:before="0"/>
        <w:ind w:left="106" w:right="5414" w:firstLine="0"/>
        <w:jc w:val="left"/>
        <w:rPr>
          <w:sz w:val="12"/>
        </w:rPr>
      </w:pPr>
      <w:r>
        <w:rPr>
          <w:b/>
          <w:sz w:val="12"/>
        </w:rPr>
        <w:t>Unidade Acadêmica</w:t>
      </w:r>
      <w:r>
        <w:rPr>
          <w:sz w:val="12"/>
        </w:rPr>
        <w:t>: História </w:t>
      </w:r>
      <w:r>
        <w:rPr>
          <w:b/>
          <w:sz w:val="12"/>
        </w:rPr>
        <w:t>Instituição</w:t>
      </w:r>
      <w:r>
        <w:rPr>
          <w:sz w:val="12"/>
        </w:rPr>
        <w:t>: UnB</w:t>
      </w:r>
    </w:p>
    <w:p>
      <w:pPr>
        <w:spacing w:before="4"/>
        <w:ind w:left="111" w:right="0" w:firstLine="0"/>
        <w:jc w:val="left"/>
        <w:rPr>
          <w:sz w:val="12"/>
        </w:rPr>
      </w:pPr>
      <w:r>
        <w:rPr>
          <w:b/>
          <w:sz w:val="12"/>
        </w:rPr>
        <w:t>Orientador (a): </w:t>
      </w:r>
      <w:r>
        <w:rPr>
          <w:sz w:val="12"/>
        </w:rPr>
        <w:t>TEREZA CRISTINA KIRSCHNER</w:t>
      </w:r>
    </w:p>
    <w:p>
      <w:pPr>
        <w:pStyle w:val="BodyText"/>
        <w:spacing w:before="7"/>
        <w:rPr>
          <w:sz w:val="16"/>
        </w:rPr>
      </w:pPr>
    </w:p>
    <w:p>
      <w:pPr>
        <w:pStyle w:val="BodyText"/>
        <w:spacing w:line="259" w:lineRule="auto"/>
        <w:ind w:left="120" w:right="108" w:hanging="10"/>
        <w:jc w:val="both"/>
      </w:pPr>
      <w:r>
        <w:rPr>
          <w:b/>
        </w:rPr>
        <w:t>Introdução:</w:t>
      </w:r>
      <w:r>
        <w:rPr>
          <w:b/>
          <w:spacing w:val="-4"/>
        </w:rPr>
        <w:t> </w:t>
      </w:r>
      <w:r>
        <w:rPr/>
        <w:t>Este</w:t>
      </w:r>
      <w:r>
        <w:rPr>
          <w:spacing w:val="-8"/>
        </w:rPr>
        <w:t> </w:t>
      </w:r>
      <w:r>
        <w:rPr/>
        <w:t>trabalho</w:t>
      </w:r>
      <w:r>
        <w:rPr>
          <w:spacing w:val="-1"/>
        </w:rPr>
        <w:t> </w:t>
      </w:r>
      <w:r>
        <w:rPr/>
        <w:t>insere-se</w:t>
      </w:r>
      <w:r>
        <w:rPr>
          <w:spacing w:val="-5"/>
        </w:rPr>
        <w:t> </w:t>
      </w:r>
      <w:r>
        <w:rPr/>
        <w:t>no</w:t>
      </w:r>
      <w:r>
        <w:rPr>
          <w:spacing w:val="-3"/>
        </w:rPr>
        <w:t> </w:t>
      </w:r>
      <w:r>
        <w:rPr/>
        <w:t>projeto</w:t>
      </w:r>
      <w:r>
        <w:rPr>
          <w:spacing w:val="-2"/>
        </w:rPr>
        <w:t> </w:t>
      </w:r>
      <w:r>
        <w:rPr/>
        <w:t>Tradição</w:t>
      </w:r>
      <w:r>
        <w:rPr>
          <w:spacing w:val="-4"/>
        </w:rPr>
        <w:t> </w:t>
      </w:r>
      <w:r>
        <w:rPr/>
        <w:t>e</w:t>
      </w:r>
      <w:r>
        <w:rPr>
          <w:spacing w:val="-5"/>
        </w:rPr>
        <w:t> </w:t>
      </w:r>
      <w:r>
        <w:rPr/>
        <w:t>Modernidade,</w:t>
      </w:r>
      <w:r>
        <w:rPr>
          <w:spacing w:val="-3"/>
        </w:rPr>
        <w:t> </w:t>
      </w:r>
      <w:r>
        <w:rPr/>
        <w:t>coordenado</w:t>
      </w:r>
      <w:r>
        <w:rPr>
          <w:spacing w:val="-4"/>
        </w:rPr>
        <w:t> </w:t>
      </w:r>
      <w:r>
        <w:rPr/>
        <w:t>pela</w:t>
      </w:r>
      <w:r>
        <w:rPr>
          <w:spacing w:val="-5"/>
        </w:rPr>
        <w:t> </w:t>
      </w:r>
      <w:r>
        <w:rPr/>
        <w:t>prof.ª</w:t>
      </w:r>
      <w:r>
        <w:rPr>
          <w:spacing w:val="-5"/>
        </w:rPr>
        <w:t> </w:t>
      </w:r>
      <w:r>
        <w:rPr/>
        <w:t>Dr.ª</w:t>
      </w:r>
      <w:r>
        <w:rPr>
          <w:spacing w:val="-5"/>
        </w:rPr>
        <w:t> </w:t>
      </w:r>
      <w:r>
        <w:rPr/>
        <w:t>Tereza</w:t>
      </w:r>
      <w:r>
        <w:rPr>
          <w:spacing w:val="-6"/>
        </w:rPr>
        <w:t> </w:t>
      </w:r>
      <w:r>
        <w:rPr/>
        <w:t>Cristina</w:t>
      </w:r>
      <w:r>
        <w:rPr>
          <w:spacing w:val="-4"/>
        </w:rPr>
        <w:t> </w:t>
      </w:r>
      <w:r>
        <w:rPr/>
        <w:t>Kirschner,</w:t>
      </w:r>
      <w:r>
        <w:rPr>
          <w:spacing w:val="-3"/>
        </w:rPr>
        <w:t> </w:t>
      </w:r>
      <w:r>
        <w:rPr/>
        <w:t>do</w:t>
      </w:r>
      <w:r>
        <w:rPr>
          <w:spacing w:val="-2"/>
        </w:rPr>
        <w:t> </w:t>
      </w:r>
      <w:r>
        <w:rPr/>
        <w:t>História</w:t>
      </w:r>
      <w:r>
        <w:rPr>
          <w:spacing w:val="-6"/>
        </w:rPr>
        <w:t> </w:t>
      </w:r>
      <w:r>
        <w:rPr/>
        <w:t>da Universidade de Brasília. O artigo tem por objeto duas obras de Thomas Hobbes, filósofo inglês do século XVII: Human Nature e parte do The Elements of Law (1640, e o Livro I do Leviathan (1651). Seu objetivo é verificar, nessas obras, a concepção de natureza humana de Thomas</w:t>
      </w:r>
      <w:r>
        <w:rPr>
          <w:spacing w:val="-6"/>
        </w:rPr>
        <w:t> </w:t>
      </w:r>
      <w:r>
        <w:rPr/>
        <w:t>Hobbes</w:t>
      </w:r>
      <w:r>
        <w:rPr>
          <w:spacing w:val="-5"/>
        </w:rPr>
        <w:t> </w:t>
      </w:r>
      <w:r>
        <w:rPr/>
        <w:t>e</w:t>
      </w:r>
      <w:r>
        <w:rPr>
          <w:spacing w:val="-5"/>
        </w:rPr>
        <w:t> </w:t>
      </w:r>
      <w:r>
        <w:rPr/>
        <w:t>eventuais</w:t>
      </w:r>
      <w:r>
        <w:rPr>
          <w:spacing w:val="-5"/>
        </w:rPr>
        <w:t> </w:t>
      </w:r>
      <w:r>
        <w:rPr/>
        <w:t>reelaborações</w:t>
      </w:r>
      <w:r>
        <w:rPr>
          <w:spacing w:val="-6"/>
        </w:rPr>
        <w:t> </w:t>
      </w:r>
      <w:r>
        <w:rPr/>
        <w:t>que</w:t>
      </w:r>
      <w:r>
        <w:rPr>
          <w:spacing w:val="-4"/>
        </w:rPr>
        <w:t> </w:t>
      </w:r>
      <w:r>
        <w:rPr/>
        <w:t>possa</w:t>
      </w:r>
      <w:r>
        <w:rPr>
          <w:spacing w:val="-4"/>
        </w:rPr>
        <w:t> </w:t>
      </w:r>
      <w:r>
        <w:rPr/>
        <w:t>ter</w:t>
      </w:r>
      <w:r>
        <w:rPr>
          <w:spacing w:val="-3"/>
        </w:rPr>
        <w:t> </w:t>
      </w:r>
      <w:r>
        <w:rPr/>
        <w:t>sofrido</w:t>
      </w:r>
      <w:r>
        <w:rPr>
          <w:spacing w:val="-2"/>
        </w:rPr>
        <w:t> </w:t>
      </w:r>
      <w:r>
        <w:rPr/>
        <w:t>no</w:t>
      </w:r>
      <w:r>
        <w:rPr>
          <w:spacing w:val="-2"/>
        </w:rPr>
        <w:t> </w:t>
      </w:r>
      <w:r>
        <w:rPr/>
        <w:t>intervalo</w:t>
      </w:r>
      <w:r>
        <w:rPr>
          <w:spacing w:val="-1"/>
        </w:rPr>
        <w:t> </w:t>
      </w:r>
      <w:r>
        <w:rPr/>
        <w:t>entre</w:t>
      </w:r>
      <w:r>
        <w:rPr>
          <w:spacing w:val="-3"/>
        </w:rPr>
        <w:t> </w:t>
      </w:r>
      <w:r>
        <w:rPr/>
        <w:t>a</w:t>
      </w:r>
      <w:r>
        <w:rPr>
          <w:spacing w:val="-5"/>
        </w:rPr>
        <w:t> </w:t>
      </w:r>
      <w:r>
        <w:rPr/>
        <w:t>publicação</w:t>
      </w:r>
      <w:r>
        <w:rPr>
          <w:spacing w:val="-2"/>
        </w:rPr>
        <w:t> </w:t>
      </w:r>
      <w:r>
        <w:rPr/>
        <w:t>das</w:t>
      </w:r>
      <w:r>
        <w:rPr>
          <w:spacing w:val="-6"/>
        </w:rPr>
        <w:t> </w:t>
      </w:r>
      <w:r>
        <w:rPr/>
        <w:t>duas</w:t>
      </w:r>
      <w:r>
        <w:rPr>
          <w:spacing w:val="-5"/>
        </w:rPr>
        <w:t> </w:t>
      </w:r>
      <w:r>
        <w:rPr/>
        <w:t>obras.</w:t>
      </w:r>
      <w:r>
        <w:rPr>
          <w:spacing w:val="-3"/>
        </w:rPr>
        <w:t> </w:t>
      </w:r>
      <w:r>
        <w:rPr/>
        <w:t>Uma</w:t>
      </w:r>
      <w:r>
        <w:rPr>
          <w:spacing w:val="-4"/>
        </w:rPr>
        <w:t> </w:t>
      </w:r>
      <w:r>
        <w:rPr/>
        <w:t>vez</w:t>
      </w:r>
      <w:r>
        <w:rPr>
          <w:spacing w:val="-5"/>
        </w:rPr>
        <w:t> </w:t>
      </w:r>
      <w:r>
        <w:rPr/>
        <w:t>examinada</w:t>
      </w:r>
      <w:r>
        <w:rPr>
          <w:spacing w:val="-6"/>
        </w:rPr>
        <w:t> </w:t>
      </w:r>
      <w:r>
        <w:rPr/>
        <w:t>a</w:t>
      </w:r>
      <w:r>
        <w:rPr>
          <w:spacing w:val="-2"/>
        </w:rPr>
        <w:t> </w:t>
      </w:r>
      <w:r>
        <w:rPr/>
        <w:t>ideia</w:t>
      </w:r>
      <w:r>
        <w:rPr>
          <w:spacing w:val="-5"/>
        </w:rPr>
        <w:t> </w:t>
      </w:r>
      <w:r>
        <w:rPr/>
        <w:t>de natureza humana, o trabalho discorre sobre a importância da mesma para a reflexão hobbesiana a respeito do Estado e a</w:t>
      </w:r>
      <w:r>
        <w:rPr>
          <w:spacing w:val="-13"/>
        </w:rPr>
        <w:t> </w:t>
      </w:r>
      <w:r>
        <w:rPr/>
        <w:t>política.</w:t>
      </w:r>
    </w:p>
    <w:p>
      <w:pPr>
        <w:pStyle w:val="BodyText"/>
        <w:spacing w:before="6"/>
        <w:rPr>
          <w:sz w:val="15"/>
        </w:rPr>
      </w:pPr>
    </w:p>
    <w:p>
      <w:pPr>
        <w:pStyle w:val="BodyText"/>
        <w:spacing w:line="259" w:lineRule="auto"/>
        <w:ind w:left="106" w:right="104"/>
        <w:jc w:val="both"/>
      </w:pPr>
      <w:r>
        <w:rPr>
          <w:b/>
        </w:rPr>
        <w:t>Metodologia: </w:t>
      </w:r>
      <w:r>
        <w:rPr/>
        <w:t>Trata-se de uma pesquisa de natureza bibliográfica, centrada na análise das obras de Hobbes mencionadas acima. O estudo foi complementado pela leitura de autores que tratam especificamente do tema do artigo, tais como Renato Ribeiro Janine, Christopher Hill e Quentin Skinner. A pesquisa compreendeu três estágios: 1) a leitura e análise detalhadas das obras mencionadas de Hobbes, 2) a leitura da bibliografia secundária como apoio, e 3) a elaboração de um artigo a ser apresentado como resultado final da pesquisa.</w:t>
      </w:r>
    </w:p>
    <w:p>
      <w:pPr>
        <w:pStyle w:val="BodyText"/>
        <w:spacing w:before="7"/>
        <w:rPr>
          <w:sz w:val="15"/>
        </w:rPr>
      </w:pPr>
    </w:p>
    <w:p>
      <w:pPr>
        <w:pStyle w:val="BodyText"/>
        <w:spacing w:line="259" w:lineRule="auto"/>
        <w:ind w:left="120" w:right="106" w:hanging="10"/>
        <w:jc w:val="both"/>
      </w:pPr>
      <w:r>
        <w:rPr>
          <w:b/>
        </w:rPr>
        <w:t>Resultados: </w:t>
      </w:r>
      <w:r>
        <w:rPr/>
        <w:t>Hobbes estrutura de maneira muito sistemática as obras examinadas. Ele organiza seu pensamento em torno de três grandes questões: o homem, o corpo civil e, por fim, o corpo político. A definição de uma natureza humana é de suma importância para Hobbes e ocupa</w:t>
      </w:r>
      <w:r>
        <w:rPr>
          <w:spacing w:val="-7"/>
        </w:rPr>
        <w:t> </w:t>
      </w:r>
      <w:r>
        <w:rPr/>
        <w:t>a</w:t>
      </w:r>
      <w:r>
        <w:rPr>
          <w:spacing w:val="-7"/>
        </w:rPr>
        <w:t> </w:t>
      </w:r>
      <w:r>
        <w:rPr/>
        <w:t>primeira</w:t>
      </w:r>
      <w:r>
        <w:rPr>
          <w:spacing w:val="-6"/>
        </w:rPr>
        <w:t> </w:t>
      </w:r>
      <w:r>
        <w:rPr/>
        <w:t>parte</w:t>
      </w:r>
      <w:r>
        <w:rPr>
          <w:spacing w:val="-7"/>
        </w:rPr>
        <w:t> </w:t>
      </w:r>
      <w:r>
        <w:rPr/>
        <w:t>de</w:t>
      </w:r>
      <w:r>
        <w:rPr>
          <w:spacing w:val="-7"/>
        </w:rPr>
        <w:t> </w:t>
      </w:r>
      <w:r>
        <w:rPr/>
        <w:t>seu</w:t>
      </w:r>
      <w:r>
        <w:rPr>
          <w:spacing w:val="-6"/>
        </w:rPr>
        <w:t> </w:t>
      </w:r>
      <w:r>
        <w:rPr/>
        <w:t>complexo</w:t>
      </w:r>
      <w:r>
        <w:rPr>
          <w:spacing w:val="-4"/>
        </w:rPr>
        <w:t> </w:t>
      </w:r>
      <w:r>
        <w:rPr/>
        <w:t>sistema</w:t>
      </w:r>
      <w:r>
        <w:rPr>
          <w:spacing w:val="-7"/>
        </w:rPr>
        <w:t> </w:t>
      </w:r>
      <w:r>
        <w:rPr/>
        <w:t>de</w:t>
      </w:r>
      <w:r>
        <w:rPr>
          <w:spacing w:val="-4"/>
        </w:rPr>
        <w:t> </w:t>
      </w:r>
      <w:r>
        <w:rPr/>
        <w:t>pensamento.</w:t>
      </w:r>
      <w:r>
        <w:rPr>
          <w:spacing w:val="-5"/>
        </w:rPr>
        <w:t> </w:t>
      </w:r>
      <w:r>
        <w:rPr/>
        <w:t>É</w:t>
      </w:r>
      <w:r>
        <w:rPr>
          <w:spacing w:val="-6"/>
        </w:rPr>
        <w:t> </w:t>
      </w:r>
      <w:r>
        <w:rPr/>
        <w:t>perceptível</w:t>
      </w:r>
      <w:r>
        <w:rPr>
          <w:spacing w:val="-7"/>
        </w:rPr>
        <w:t> </w:t>
      </w:r>
      <w:r>
        <w:rPr/>
        <w:t>a</w:t>
      </w:r>
      <w:r>
        <w:rPr>
          <w:spacing w:val="-4"/>
        </w:rPr>
        <w:t> </w:t>
      </w:r>
      <w:r>
        <w:rPr/>
        <w:t>mudança</w:t>
      </w:r>
      <w:r>
        <w:rPr>
          <w:spacing w:val="-7"/>
        </w:rPr>
        <w:t> </w:t>
      </w:r>
      <w:r>
        <w:rPr/>
        <w:t>de</w:t>
      </w:r>
      <w:r>
        <w:rPr>
          <w:spacing w:val="-7"/>
        </w:rPr>
        <w:t> </w:t>
      </w:r>
      <w:r>
        <w:rPr/>
        <w:t>seu</w:t>
      </w:r>
      <w:r>
        <w:rPr>
          <w:spacing w:val="-6"/>
        </w:rPr>
        <w:t> </w:t>
      </w:r>
      <w:r>
        <w:rPr/>
        <w:t>estilo</w:t>
      </w:r>
      <w:r>
        <w:rPr>
          <w:spacing w:val="-2"/>
        </w:rPr>
        <w:t> </w:t>
      </w:r>
      <w:r>
        <w:rPr/>
        <w:t>de</w:t>
      </w:r>
      <w:r>
        <w:rPr>
          <w:spacing w:val="-7"/>
        </w:rPr>
        <w:t> </w:t>
      </w:r>
      <w:r>
        <w:rPr/>
        <w:t>escrita</w:t>
      </w:r>
      <w:r>
        <w:rPr>
          <w:spacing w:val="-7"/>
        </w:rPr>
        <w:t> </w:t>
      </w:r>
      <w:r>
        <w:rPr/>
        <w:t>e</w:t>
      </w:r>
      <w:r>
        <w:rPr>
          <w:spacing w:val="-6"/>
        </w:rPr>
        <w:t> </w:t>
      </w:r>
      <w:r>
        <w:rPr/>
        <w:t>da</w:t>
      </w:r>
      <w:r>
        <w:rPr>
          <w:spacing w:val="-5"/>
        </w:rPr>
        <w:t> </w:t>
      </w:r>
      <w:r>
        <w:rPr/>
        <w:t>forma</w:t>
      </w:r>
      <w:r>
        <w:rPr>
          <w:spacing w:val="-7"/>
        </w:rPr>
        <w:t> </w:t>
      </w:r>
      <w:r>
        <w:rPr/>
        <w:t>como</w:t>
      </w:r>
      <w:r>
        <w:rPr>
          <w:spacing w:val="-4"/>
        </w:rPr>
        <w:t> </w:t>
      </w:r>
      <w:r>
        <w:rPr/>
        <w:t>desenvolveu seu</w:t>
      </w:r>
      <w:r>
        <w:rPr>
          <w:spacing w:val="-6"/>
        </w:rPr>
        <w:t> </w:t>
      </w:r>
      <w:r>
        <w:rPr/>
        <w:t>pensamento</w:t>
      </w:r>
      <w:r>
        <w:rPr>
          <w:spacing w:val="-3"/>
        </w:rPr>
        <w:t> </w:t>
      </w:r>
      <w:r>
        <w:rPr/>
        <w:t>no</w:t>
      </w:r>
      <w:r>
        <w:rPr>
          <w:spacing w:val="-4"/>
        </w:rPr>
        <w:t> </w:t>
      </w:r>
      <w:r>
        <w:rPr/>
        <w:t>período</w:t>
      </w:r>
      <w:r>
        <w:rPr>
          <w:spacing w:val="-3"/>
        </w:rPr>
        <w:t> </w:t>
      </w:r>
      <w:r>
        <w:rPr/>
        <w:t>de</w:t>
      </w:r>
      <w:r>
        <w:rPr>
          <w:spacing w:val="-7"/>
        </w:rPr>
        <w:t> </w:t>
      </w:r>
      <w:r>
        <w:rPr/>
        <w:t>aproximadamente</w:t>
      </w:r>
      <w:r>
        <w:rPr>
          <w:spacing w:val="-6"/>
        </w:rPr>
        <w:t> </w:t>
      </w:r>
      <w:r>
        <w:rPr/>
        <w:t>dez</w:t>
      </w:r>
      <w:r>
        <w:rPr>
          <w:spacing w:val="-6"/>
        </w:rPr>
        <w:t> </w:t>
      </w:r>
      <w:r>
        <w:rPr/>
        <w:t>anos</w:t>
      </w:r>
      <w:r>
        <w:rPr>
          <w:spacing w:val="-7"/>
        </w:rPr>
        <w:t> </w:t>
      </w:r>
      <w:r>
        <w:rPr/>
        <w:t>que</w:t>
      </w:r>
      <w:r>
        <w:rPr>
          <w:spacing w:val="-6"/>
        </w:rPr>
        <w:t> </w:t>
      </w:r>
      <w:r>
        <w:rPr/>
        <w:t>separam</w:t>
      </w:r>
      <w:r>
        <w:rPr>
          <w:spacing w:val="-7"/>
        </w:rPr>
        <w:t> </w:t>
      </w:r>
      <w:r>
        <w:rPr/>
        <w:t>a</w:t>
      </w:r>
      <w:r>
        <w:rPr>
          <w:spacing w:val="-7"/>
        </w:rPr>
        <w:t> </w:t>
      </w:r>
      <w:r>
        <w:rPr/>
        <w:t>publicação</w:t>
      </w:r>
      <w:r>
        <w:rPr>
          <w:spacing w:val="-3"/>
        </w:rPr>
        <w:t> </w:t>
      </w:r>
      <w:r>
        <w:rPr/>
        <w:t>das</w:t>
      </w:r>
      <w:r>
        <w:rPr>
          <w:spacing w:val="-8"/>
        </w:rPr>
        <w:t> </w:t>
      </w:r>
      <w:r>
        <w:rPr/>
        <w:t>duas</w:t>
      </w:r>
      <w:r>
        <w:rPr>
          <w:spacing w:val="-7"/>
        </w:rPr>
        <w:t> </w:t>
      </w:r>
      <w:r>
        <w:rPr/>
        <w:t>obras.</w:t>
      </w:r>
      <w:r>
        <w:rPr>
          <w:spacing w:val="-5"/>
        </w:rPr>
        <w:t> </w:t>
      </w:r>
      <w:r>
        <w:rPr/>
        <w:t>Algumas</w:t>
      </w:r>
      <w:r>
        <w:rPr>
          <w:spacing w:val="-7"/>
        </w:rPr>
        <w:t> </w:t>
      </w:r>
      <w:r>
        <w:rPr/>
        <w:t>questões</w:t>
      </w:r>
      <w:r>
        <w:rPr>
          <w:spacing w:val="-6"/>
        </w:rPr>
        <w:t> </w:t>
      </w:r>
      <w:r>
        <w:rPr/>
        <w:t>perderam</w:t>
      </w:r>
      <w:r>
        <w:rPr>
          <w:spacing w:val="-9"/>
        </w:rPr>
        <w:t> </w:t>
      </w:r>
      <w:r>
        <w:rPr/>
        <w:t>ou</w:t>
      </w:r>
      <w:r>
        <w:rPr>
          <w:spacing w:val="-6"/>
        </w:rPr>
        <w:t> </w:t>
      </w:r>
      <w:r>
        <w:rPr/>
        <w:t>ganharam importância, da mesma forma como alguns de seus conceitos foram reformulados ou examinados de maneira mais precisa, sendo, portanto, recriados ou</w:t>
      </w:r>
      <w:r>
        <w:rPr>
          <w:spacing w:val="-4"/>
        </w:rPr>
        <w:t> </w:t>
      </w:r>
      <w:r>
        <w:rPr/>
        <w:t>renomeados.</w:t>
      </w:r>
    </w:p>
    <w:p>
      <w:pPr>
        <w:pStyle w:val="BodyText"/>
        <w:spacing w:before="10"/>
        <w:rPr>
          <w:sz w:val="9"/>
        </w:rPr>
      </w:pPr>
    </w:p>
    <w:p>
      <w:pPr>
        <w:pStyle w:val="BodyText"/>
        <w:spacing w:line="259" w:lineRule="auto"/>
        <w:ind w:left="120" w:right="106" w:hanging="10"/>
        <w:jc w:val="both"/>
      </w:pPr>
      <w:r>
        <w:rPr>
          <w:b/>
        </w:rPr>
        <w:t>Conclusão: </w:t>
      </w:r>
      <w:r>
        <w:rPr/>
        <w:t>Hobbes estrutura de maneira muito sistemática as obras examinadas. Ele organiza seu pensamento em torno de três grandes questões: o homem, o corpo civil e, por fim, o corpo político. A definição de uma natureza humana é de suma importância para Hobbes e ocupa</w:t>
      </w:r>
      <w:r>
        <w:rPr>
          <w:spacing w:val="-7"/>
        </w:rPr>
        <w:t> </w:t>
      </w:r>
      <w:r>
        <w:rPr/>
        <w:t>a</w:t>
      </w:r>
      <w:r>
        <w:rPr>
          <w:spacing w:val="-7"/>
        </w:rPr>
        <w:t> </w:t>
      </w:r>
      <w:r>
        <w:rPr/>
        <w:t>primeira</w:t>
      </w:r>
      <w:r>
        <w:rPr>
          <w:spacing w:val="-6"/>
        </w:rPr>
        <w:t> </w:t>
      </w:r>
      <w:r>
        <w:rPr/>
        <w:t>parte</w:t>
      </w:r>
      <w:r>
        <w:rPr>
          <w:spacing w:val="-7"/>
        </w:rPr>
        <w:t> </w:t>
      </w:r>
      <w:r>
        <w:rPr/>
        <w:t>de</w:t>
      </w:r>
      <w:r>
        <w:rPr>
          <w:spacing w:val="-7"/>
        </w:rPr>
        <w:t> </w:t>
      </w:r>
      <w:r>
        <w:rPr/>
        <w:t>seu</w:t>
      </w:r>
      <w:r>
        <w:rPr>
          <w:spacing w:val="-6"/>
        </w:rPr>
        <w:t> </w:t>
      </w:r>
      <w:r>
        <w:rPr/>
        <w:t>complexo</w:t>
      </w:r>
      <w:r>
        <w:rPr>
          <w:spacing w:val="-4"/>
        </w:rPr>
        <w:t> </w:t>
      </w:r>
      <w:r>
        <w:rPr/>
        <w:t>sistema</w:t>
      </w:r>
      <w:r>
        <w:rPr>
          <w:spacing w:val="-7"/>
        </w:rPr>
        <w:t> </w:t>
      </w:r>
      <w:r>
        <w:rPr/>
        <w:t>de</w:t>
      </w:r>
      <w:r>
        <w:rPr>
          <w:spacing w:val="-4"/>
        </w:rPr>
        <w:t> </w:t>
      </w:r>
      <w:r>
        <w:rPr/>
        <w:t>pensamento.</w:t>
      </w:r>
      <w:r>
        <w:rPr>
          <w:spacing w:val="-5"/>
        </w:rPr>
        <w:t> </w:t>
      </w:r>
      <w:r>
        <w:rPr/>
        <w:t>É</w:t>
      </w:r>
      <w:r>
        <w:rPr>
          <w:spacing w:val="-6"/>
        </w:rPr>
        <w:t> </w:t>
      </w:r>
      <w:r>
        <w:rPr/>
        <w:t>perceptível</w:t>
      </w:r>
      <w:r>
        <w:rPr>
          <w:spacing w:val="-7"/>
        </w:rPr>
        <w:t> </w:t>
      </w:r>
      <w:r>
        <w:rPr/>
        <w:t>a</w:t>
      </w:r>
      <w:r>
        <w:rPr>
          <w:spacing w:val="-4"/>
        </w:rPr>
        <w:t> </w:t>
      </w:r>
      <w:r>
        <w:rPr/>
        <w:t>mudança</w:t>
      </w:r>
      <w:r>
        <w:rPr>
          <w:spacing w:val="-7"/>
        </w:rPr>
        <w:t> </w:t>
      </w:r>
      <w:r>
        <w:rPr/>
        <w:t>de</w:t>
      </w:r>
      <w:r>
        <w:rPr>
          <w:spacing w:val="-7"/>
        </w:rPr>
        <w:t> </w:t>
      </w:r>
      <w:r>
        <w:rPr/>
        <w:t>seu</w:t>
      </w:r>
      <w:r>
        <w:rPr>
          <w:spacing w:val="-6"/>
        </w:rPr>
        <w:t> </w:t>
      </w:r>
      <w:r>
        <w:rPr/>
        <w:t>estilo</w:t>
      </w:r>
      <w:r>
        <w:rPr>
          <w:spacing w:val="-2"/>
        </w:rPr>
        <w:t> </w:t>
      </w:r>
      <w:r>
        <w:rPr/>
        <w:t>de</w:t>
      </w:r>
      <w:r>
        <w:rPr>
          <w:spacing w:val="-7"/>
        </w:rPr>
        <w:t> </w:t>
      </w:r>
      <w:r>
        <w:rPr/>
        <w:t>escrita</w:t>
      </w:r>
      <w:r>
        <w:rPr>
          <w:spacing w:val="-7"/>
        </w:rPr>
        <w:t> </w:t>
      </w:r>
      <w:r>
        <w:rPr/>
        <w:t>e</w:t>
      </w:r>
      <w:r>
        <w:rPr>
          <w:spacing w:val="-6"/>
        </w:rPr>
        <w:t> </w:t>
      </w:r>
      <w:r>
        <w:rPr/>
        <w:t>da</w:t>
      </w:r>
      <w:r>
        <w:rPr>
          <w:spacing w:val="-5"/>
        </w:rPr>
        <w:t> </w:t>
      </w:r>
      <w:r>
        <w:rPr/>
        <w:t>forma</w:t>
      </w:r>
      <w:r>
        <w:rPr>
          <w:spacing w:val="-7"/>
        </w:rPr>
        <w:t> </w:t>
      </w:r>
      <w:r>
        <w:rPr/>
        <w:t>como</w:t>
      </w:r>
      <w:r>
        <w:rPr>
          <w:spacing w:val="-4"/>
        </w:rPr>
        <w:t> </w:t>
      </w:r>
      <w:r>
        <w:rPr/>
        <w:t>desenvolveu seu</w:t>
      </w:r>
      <w:r>
        <w:rPr>
          <w:spacing w:val="-6"/>
        </w:rPr>
        <w:t> </w:t>
      </w:r>
      <w:r>
        <w:rPr/>
        <w:t>pensamento</w:t>
      </w:r>
      <w:r>
        <w:rPr>
          <w:spacing w:val="-3"/>
        </w:rPr>
        <w:t> </w:t>
      </w:r>
      <w:r>
        <w:rPr/>
        <w:t>no</w:t>
      </w:r>
      <w:r>
        <w:rPr>
          <w:spacing w:val="-4"/>
        </w:rPr>
        <w:t> </w:t>
      </w:r>
      <w:r>
        <w:rPr/>
        <w:t>período</w:t>
      </w:r>
      <w:r>
        <w:rPr>
          <w:spacing w:val="-3"/>
        </w:rPr>
        <w:t> </w:t>
      </w:r>
      <w:r>
        <w:rPr/>
        <w:t>de</w:t>
      </w:r>
      <w:r>
        <w:rPr>
          <w:spacing w:val="-7"/>
        </w:rPr>
        <w:t> </w:t>
      </w:r>
      <w:r>
        <w:rPr/>
        <w:t>aproximadamente</w:t>
      </w:r>
      <w:r>
        <w:rPr>
          <w:spacing w:val="-6"/>
        </w:rPr>
        <w:t> </w:t>
      </w:r>
      <w:r>
        <w:rPr/>
        <w:t>dez</w:t>
      </w:r>
      <w:r>
        <w:rPr>
          <w:spacing w:val="-6"/>
        </w:rPr>
        <w:t> </w:t>
      </w:r>
      <w:r>
        <w:rPr/>
        <w:t>anos</w:t>
      </w:r>
      <w:r>
        <w:rPr>
          <w:spacing w:val="-7"/>
        </w:rPr>
        <w:t> </w:t>
      </w:r>
      <w:r>
        <w:rPr/>
        <w:t>que</w:t>
      </w:r>
      <w:r>
        <w:rPr>
          <w:spacing w:val="-6"/>
        </w:rPr>
        <w:t> </w:t>
      </w:r>
      <w:r>
        <w:rPr/>
        <w:t>separam</w:t>
      </w:r>
      <w:r>
        <w:rPr>
          <w:spacing w:val="-7"/>
        </w:rPr>
        <w:t> </w:t>
      </w:r>
      <w:r>
        <w:rPr/>
        <w:t>a</w:t>
      </w:r>
      <w:r>
        <w:rPr>
          <w:spacing w:val="-7"/>
        </w:rPr>
        <w:t> </w:t>
      </w:r>
      <w:r>
        <w:rPr/>
        <w:t>publicação</w:t>
      </w:r>
      <w:r>
        <w:rPr>
          <w:spacing w:val="-3"/>
        </w:rPr>
        <w:t> </w:t>
      </w:r>
      <w:r>
        <w:rPr/>
        <w:t>das</w:t>
      </w:r>
      <w:r>
        <w:rPr>
          <w:spacing w:val="-8"/>
        </w:rPr>
        <w:t> </w:t>
      </w:r>
      <w:r>
        <w:rPr/>
        <w:t>duas</w:t>
      </w:r>
      <w:r>
        <w:rPr>
          <w:spacing w:val="-7"/>
        </w:rPr>
        <w:t> </w:t>
      </w:r>
      <w:r>
        <w:rPr/>
        <w:t>obras.</w:t>
      </w:r>
      <w:r>
        <w:rPr>
          <w:spacing w:val="-5"/>
        </w:rPr>
        <w:t> </w:t>
      </w:r>
      <w:r>
        <w:rPr/>
        <w:t>Algumas</w:t>
      </w:r>
      <w:r>
        <w:rPr>
          <w:spacing w:val="-7"/>
        </w:rPr>
        <w:t> </w:t>
      </w:r>
      <w:r>
        <w:rPr/>
        <w:t>questões</w:t>
      </w:r>
      <w:r>
        <w:rPr>
          <w:spacing w:val="-6"/>
        </w:rPr>
        <w:t> </w:t>
      </w:r>
      <w:r>
        <w:rPr/>
        <w:t>perderam</w:t>
      </w:r>
      <w:r>
        <w:rPr>
          <w:spacing w:val="-9"/>
        </w:rPr>
        <w:t> </w:t>
      </w:r>
      <w:r>
        <w:rPr/>
        <w:t>ou</w:t>
      </w:r>
      <w:r>
        <w:rPr>
          <w:spacing w:val="-6"/>
        </w:rPr>
        <w:t> </w:t>
      </w:r>
      <w:r>
        <w:rPr/>
        <w:t>ganharam importância, da mesma forma como alguns de seus conceitos foram reformulados ou examinados de maneira mais precisa, sendo, portanto, recriados ou</w:t>
      </w:r>
      <w:r>
        <w:rPr>
          <w:spacing w:val="-4"/>
        </w:rPr>
        <w:t> </w:t>
      </w:r>
      <w:r>
        <w:rPr/>
        <w:t>renomeados.</w:t>
      </w:r>
    </w:p>
    <w:p>
      <w:pPr>
        <w:pStyle w:val="BodyText"/>
        <w:spacing w:before="8"/>
        <w:rPr>
          <w:sz w:val="9"/>
        </w:rPr>
      </w:pPr>
    </w:p>
    <w:p>
      <w:pPr>
        <w:spacing w:line="456" w:lineRule="auto" w:before="0"/>
        <w:ind w:left="111" w:right="2654" w:firstLine="0"/>
        <w:jc w:val="both"/>
        <w:rPr>
          <w:sz w:val="12"/>
        </w:rPr>
      </w:pPr>
      <w:r>
        <w:rPr>
          <w:b/>
          <w:sz w:val="12"/>
        </w:rPr>
        <w:t>Palavras-Chave: </w:t>
      </w:r>
      <w:r>
        <w:rPr>
          <w:sz w:val="12"/>
        </w:rPr>
        <w:t>Thomas Hobbes. Natureza Humana. História das Ideias. Século XVII. </w:t>
      </w:r>
      <w:r>
        <w:rPr>
          <w:b/>
          <w:sz w:val="12"/>
        </w:rPr>
        <w:t>Colaboradores: </w:t>
      </w:r>
      <w:r>
        <w:rPr>
          <w:sz w:val="12"/>
        </w:rPr>
        <w:t>Não se aplica</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756"/>
      </w:pPr>
      <w:r>
        <w:rPr>
          <w:color w:val="007E39"/>
        </w:rPr>
        <w:t>Efeito da criopreservação em microalgas filamentosas e unicelulares de ambientes continentais</w:t>
      </w:r>
    </w:p>
    <w:p>
      <w:pPr>
        <w:spacing w:before="74"/>
        <w:ind w:left="5052" w:right="0" w:firstLine="0"/>
        <w:jc w:val="left"/>
        <w:rPr>
          <w:sz w:val="12"/>
        </w:rPr>
      </w:pPr>
      <w:r>
        <w:rPr>
          <w:b/>
          <w:color w:val="2E75B6"/>
          <w:sz w:val="12"/>
        </w:rPr>
        <w:t>Bolsista</w:t>
      </w:r>
      <w:r>
        <w:rPr>
          <w:color w:val="2E75B6"/>
          <w:sz w:val="12"/>
        </w:rPr>
        <w:t>: Gideane Mendes de Oliveira</w:t>
      </w:r>
    </w:p>
    <w:p>
      <w:pPr>
        <w:pStyle w:val="BodyText"/>
        <w:spacing w:before="1"/>
        <w:rPr>
          <w:sz w:val="14"/>
        </w:rPr>
      </w:pPr>
    </w:p>
    <w:p>
      <w:pPr>
        <w:spacing w:line="518" w:lineRule="auto" w:before="0"/>
        <w:ind w:left="106" w:right="5387" w:firstLine="0"/>
        <w:jc w:val="left"/>
        <w:rPr>
          <w:sz w:val="12"/>
        </w:rPr>
      </w:pPr>
      <w:r>
        <w:rPr>
          <w:b/>
          <w:sz w:val="12"/>
        </w:rPr>
        <w:t>Unidade Acadêmica</w:t>
      </w:r>
      <w:r>
        <w:rPr>
          <w:sz w:val="12"/>
        </w:rPr>
        <w:t>: Biologia </w:t>
      </w:r>
      <w:r>
        <w:rPr>
          <w:b/>
          <w:sz w:val="12"/>
        </w:rPr>
        <w:t>Instituição</w:t>
      </w:r>
      <w:r>
        <w:rPr>
          <w:sz w:val="12"/>
        </w:rPr>
        <w:t>: UCB</w:t>
      </w:r>
    </w:p>
    <w:p>
      <w:pPr>
        <w:spacing w:before="4"/>
        <w:ind w:left="111" w:right="0" w:firstLine="0"/>
        <w:jc w:val="left"/>
        <w:rPr>
          <w:sz w:val="12"/>
        </w:rPr>
      </w:pPr>
      <w:r>
        <w:rPr>
          <w:b/>
          <w:sz w:val="12"/>
        </w:rPr>
        <w:t>Orientador (a): </w:t>
      </w:r>
      <w:r>
        <w:rPr>
          <w:sz w:val="12"/>
        </w:rPr>
        <w:t>MELINA GUIMARAES</w:t>
      </w:r>
    </w:p>
    <w:p>
      <w:pPr>
        <w:pStyle w:val="BodyText"/>
        <w:spacing w:before="7"/>
        <w:rPr>
          <w:sz w:val="16"/>
        </w:rPr>
      </w:pPr>
    </w:p>
    <w:p>
      <w:pPr>
        <w:pStyle w:val="BodyText"/>
        <w:spacing w:line="259" w:lineRule="auto"/>
        <w:ind w:left="120" w:right="104" w:hanging="10"/>
        <w:jc w:val="both"/>
      </w:pPr>
      <w:r>
        <w:rPr>
          <w:b/>
        </w:rPr>
        <w:t>Introdução: </w:t>
      </w:r>
      <w:r>
        <w:rPr/>
        <w:t>Os bancos de germoplasma são coleções in vivo de espécies vegetais ex situ ou in situ que apresentam risco de erosões da diversidade</w:t>
      </w:r>
      <w:r>
        <w:rPr>
          <w:spacing w:val="-8"/>
        </w:rPr>
        <w:t> </w:t>
      </w:r>
      <w:r>
        <w:rPr/>
        <w:t>genética</w:t>
      </w:r>
      <w:r>
        <w:rPr>
          <w:spacing w:val="-7"/>
        </w:rPr>
        <w:t> </w:t>
      </w:r>
      <w:r>
        <w:rPr/>
        <w:t>ou</w:t>
      </w:r>
      <w:r>
        <w:rPr>
          <w:spacing w:val="-9"/>
        </w:rPr>
        <w:t> </w:t>
      </w:r>
      <w:r>
        <w:rPr/>
        <w:t>de</w:t>
      </w:r>
      <w:r>
        <w:rPr>
          <w:spacing w:val="-7"/>
        </w:rPr>
        <w:t> </w:t>
      </w:r>
      <w:r>
        <w:rPr/>
        <w:t>extinção.</w:t>
      </w:r>
      <w:r>
        <w:rPr>
          <w:spacing w:val="-5"/>
        </w:rPr>
        <w:t> </w:t>
      </w:r>
      <w:r>
        <w:rPr/>
        <w:t>As</w:t>
      </w:r>
      <w:r>
        <w:rPr>
          <w:spacing w:val="-8"/>
        </w:rPr>
        <w:t> </w:t>
      </w:r>
      <w:r>
        <w:rPr/>
        <w:t>coleções</w:t>
      </w:r>
      <w:r>
        <w:rPr>
          <w:spacing w:val="-8"/>
        </w:rPr>
        <w:t> </w:t>
      </w:r>
      <w:r>
        <w:rPr/>
        <w:t>de</w:t>
      </w:r>
      <w:r>
        <w:rPr>
          <w:spacing w:val="-5"/>
        </w:rPr>
        <w:t> </w:t>
      </w:r>
      <w:r>
        <w:rPr/>
        <w:t>microalgas</w:t>
      </w:r>
      <w:r>
        <w:rPr>
          <w:spacing w:val="-8"/>
        </w:rPr>
        <w:t> </w:t>
      </w:r>
      <w:r>
        <w:rPr/>
        <w:t>são</w:t>
      </w:r>
      <w:r>
        <w:rPr>
          <w:spacing w:val="-5"/>
        </w:rPr>
        <w:t> </w:t>
      </w:r>
      <w:r>
        <w:rPr/>
        <w:t>bancos</w:t>
      </w:r>
      <w:r>
        <w:rPr>
          <w:spacing w:val="-7"/>
        </w:rPr>
        <w:t> </w:t>
      </w:r>
      <w:r>
        <w:rPr/>
        <w:t>de</w:t>
      </w:r>
      <w:r>
        <w:rPr>
          <w:spacing w:val="-8"/>
        </w:rPr>
        <w:t> </w:t>
      </w:r>
      <w:r>
        <w:rPr/>
        <w:t>germoplasma</w:t>
      </w:r>
      <w:r>
        <w:rPr>
          <w:spacing w:val="-7"/>
        </w:rPr>
        <w:t> </w:t>
      </w:r>
      <w:r>
        <w:rPr/>
        <w:t>ex</w:t>
      </w:r>
      <w:r>
        <w:rPr>
          <w:spacing w:val="-8"/>
        </w:rPr>
        <w:t> </w:t>
      </w:r>
      <w:r>
        <w:rPr/>
        <w:t>situ</w:t>
      </w:r>
      <w:r>
        <w:rPr>
          <w:spacing w:val="-7"/>
        </w:rPr>
        <w:t> </w:t>
      </w:r>
      <w:r>
        <w:rPr/>
        <w:t>fornecedores</w:t>
      </w:r>
      <w:r>
        <w:rPr>
          <w:spacing w:val="-7"/>
        </w:rPr>
        <w:t> </w:t>
      </w:r>
      <w:r>
        <w:rPr/>
        <w:t>de</w:t>
      </w:r>
      <w:r>
        <w:rPr>
          <w:spacing w:val="-7"/>
        </w:rPr>
        <w:t> </w:t>
      </w:r>
      <w:r>
        <w:rPr/>
        <w:t>cepas</w:t>
      </w:r>
      <w:r>
        <w:rPr>
          <w:spacing w:val="-8"/>
        </w:rPr>
        <w:t> </w:t>
      </w:r>
      <w:r>
        <w:rPr/>
        <w:t>para</w:t>
      </w:r>
      <w:r>
        <w:rPr>
          <w:spacing w:val="-6"/>
        </w:rPr>
        <w:t> </w:t>
      </w:r>
      <w:r>
        <w:rPr/>
        <w:t>fins</w:t>
      </w:r>
      <w:r>
        <w:rPr>
          <w:spacing w:val="-8"/>
        </w:rPr>
        <w:t> </w:t>
      </w:r>
      <w:r>
        <w:rPr/>
        <w:t>comerciais, didáticos</w:t>
      </w:r>
      <w:r>
        <w:rPr>
          <w:spacing w:val="-3"/>
        </w:rPr>
        <w:t> </w:t>
      </w:r>
      <w:r>
        <w:rPr/>
        <w:t>e</w:t>
      </w:r>
      <w:r>
        <w:rPr>
          <w:spacing w:val="-2"/>
        </w:rPr>
        <w:t> </w:t>
      </w:r>
      <w:r>
        <w:rPr/>
        <w:t>científicos,</w:t>
      </w:r>
      <w:r>
        <w:rPr>
          <w:spacing w:val="-1"/>
        </w:rPr>
        <w:t> </w:t>
      </w:r>
      <w:r>
        <w:rPr/>
        <w:t>além</w:t>
      </w:r>
      <w:r>
        <w:rPr>
          <w:spacing w:val="-6"/>
        </w:rPr>
        <w:t> </w:t>
      </w:r>
      <w:r>
        <w:rPr/>
        <w:t>de</w:t>
      </w:r>
      <w:r>
        <w:rPr>
          <w:spacing w:val="-1"/>
        </w:rPr>
        <w:t> </w:t>
      </w:r>
      <w:r>
        <w:rPr/>
        <w:t>representar</w:t>
      </w:r>
      <w:r>
        <w:rPr>
          <w:spacing w:val="-1"/>
        </w:rPr>
        <w:t> </w:t>
      </w:r>
      <w:r>
        <w:rPr/>
        <w:t>um</w:t>
      </w:r>
      <w:r>
        <w:rPr>
          <w:spacing w:val="-6"/>
        </w:rPr>
        <w:t> </w:t>
      </w:r>
      <w:r>
        <w:rPr/>
        <w:t>elemento</w:t>
      </w:r>
      <w:r>
        <w:rPr>
          <w:spacing w:val="-2"/>
        </w:rPr>
        <w:t> </w:t>
      </w:r>
      <w:r>
        <w:rPr/>
        <w:t>crucial</w:t>
      </w:r>
      <w:r>
        <w:rPr>
          <w:spacing w:val="-4"/>
        </w:rPr>
        <w:t> </w:t>
      </w:r>
      <w:r>
        <w:rPr/>
        <w:t>para</w:t>
      </w:r>
      <w:r>
        <w:rPr>
          <w:spacing w:val="-2"/>
        </w:rPr>
        <w:t> </w:t>
      </w:r>
      <w:r>
        <w:rPr/>
        <w:t>a</w:t>
      </w:r>
      <w:r>
        <w:rPr>
          <w:spacing w:val="-1"/>
        </w:rPr>
        <w:t> </w:t>
      </w:r>
      <w:r>
        <w:rPr/>
        <w:t>avaliação</w:t>
      </w:r>
      <w:r>
        <w:rPr>
          <w:spacing w:val="1"/>
        </w:rPr>
        <w:t> </w:t>
      </w:r>
      <w:r>
        <w:rPr/>
        <w:t>da</w:t>
      </w:r>
      <w:r>
        <w:rPr>
          <w:spacing w:val="-1"/>
        </w:rPr>
        <w:t> </w:t>
      </w:r>
      <w:r>
        <w:rPr/>
        <w:t>biodiversidade</w:t>
      </w:r>
      <w:r>
        <w:rPr>
          <w:spacing w:val="-2"/>
        </w:rPr>
        <w:t> </w:t>
      </w:r>
      <w:r>
        <w:rPr/>
        <w:t>algácea.</w:t>
      </w:r>
      <w:r>
        <w:rPr>
          <w:spacing w:val="-1"/>
        </w:rPr>
        <w:t> </w:t>
      </w:r>
      <w:r>
        <w:rPr/>
        <w:t>O</w:t>
      </w:r>
      <w:r>
        <w:rPr>
          <w:spacing w:val="-2"/>
        </w:rPr>
        <w:t> </w:t>
      </w:r>
      <w:r>
        <w:rPr/>
        <w:t>Brasil</w:t>
      </w:r>
      <w:r>
        <w:rPr>
          <w:spacing w:val="-5"/>
        </w:rPr>
        <w:t> </w:t>
      </w:r>
      <w:r>
        <w:rPr/>
        <w:t>possui</w:t>
      </w:r>
      <w:r>
        <w:rPr>
          <w:spacing w:val="-6"/>
        </w:rPr>
        <w:t> </w:t>
      </w:r>
      <w:r>
        <w:rPr/>
        <w:t>cerca</w:t>
      </w:r>
      <w:r>
        <w:rPr>
          <w:spacing w:val="-1"/>
        </w:rPr>
        <w:t> </w:t>
      </w:r>
      <w:r>
        <w:rPr/>
        <w:t>de</w:t>
      </w:r>
      <w:r>
        <w:rPr>
          <w:spacing w:val="-2"/>
        </w:rPr>
        <w:t> </w:t>
      </w:r>
      <w:r>
        <w:rPr/>
        <w:t>quarenta e cinco laboratórios de coleções de médio e pequeno porte, que iniciaram suas pesquisas há quarenta anos. Contudo, o Brasil não possui coleções</w:t>
      </w:r>
      <w:r>
        <w:rPr>
          <w:spacing w:val="-5"/>
        </w:rPr>
        <w:t> </w:t>
      </w:r>
      <w:r>
        <w:rPr/>
        <w:t>de</w:t>
      </w:r>
      <w:r>
        <w:rPr>
          <w:spacing w:val="-4"/>
        </w:rPr>
        <w:t> </w:t>
      </w:r>
      <w:r>
        <w:rPr/>
        <w:t>grande</w:t>
      </w:r>
      <w:r>
        <w:rPr>
          <w:spacing w:val="-3"/>
        </w:rPr>
        <w:t> </w:t>
      </w:r>
      <w:r>
        <w:rPr/>
        <w:t>porte</w:t>
      </w:r>
      <w:r>
        <w:rPr>
          <w:spacing w:val="-7"/>
        </w:rPr>
        <w:t> </w:t>
      </w:r>
      <w:r>
        <w:rPr/>
        <w:t>e</w:t>
      </w:r>
      <w:r>
        <w:rPr>
          <w:spacing w:val="-3"/>
        </w:rPr>
        <w:t> </w:t>
      </w:r>
      <w:r>
        <w:rPr/>
        <w:t>apenas</w:t>
      </w:r>
      <w:r>
        <w:rPr>
          <w:spacing w:val="-5"/>
        </w:rPr>
        <w:t> </w:t>
      </w:r>
      <w:r>
        <w:rPr/>
        <w:t>essas</w:t>
      </w:r>
      <w:r>
        <w:rPr>
          <w:spacing w:val="-2"/>
        </w:rPr>
        <w:t> </w:t>
      </w:r>
      <w:r>
        <w:rPr/>
        <w:t>instituições</w:t>
      </w:r>
      <w:r>
        <w:rPr>
          <w:spacing w:val="-5"/>
        </w:rPr>
        <w:t> </w:t>
      </w:r>
      <w:r>
        <w:rPr/>
        <w:t>tem</w:t>
      </w:r>
      <w:r>
        <w:rPr>
          <w:spacing w:val="-8"/>
        </w:rPr>
        <w:t> </w:t>
      </w:r>
      <w:r>
        <w:rPr/>
        <w:t>coleções</w:t>
      </w:r>
      <w:r>
        <w:rPr>
          <w:spacing w:val="-5"/>
        </w:rPr>
        <w:t> </w:t>
      </w:r>
      <w:r>
        <w:rPr/>
        <w:t>de</w:t>
      </w:r>
      <w:r>
        <w:rPr>
          <w:spacing w:val="-3"/>
        </w:rPr>
        <w:t> </w:t>
      </w:r>
      <w:r>
        <w:rPr/>
        <w:t>cepas</w:t>
      </w:r>
      <w:r>
        <w:rPr>
          <w:spacing w:val="-5"/>
        </w:rPr>
        <w:t> </w:t>
      </w:r>
      <w:r>
        <w:rPr/>
        <w:t>de</w:t>
      </w:r>
      <w:r>
        <w:rPr>
          <w:spacing w:val="-2"/>
        </w:rPr>
        <w:t> </w:t>
      </w:r>
      <w:r>
        <w:rPr/>
        <w:t>mais</w:t>
      </w:r>
      <w:r>
        <w:rPr>
          <w:spacing w:val="-4"/>
        </w:rPr>
        <w:t> </w:t>
      </w:r>
      <w:r>
        <w:rPr/>
        <w:t>de</w:t>
      </w:r>
      <w:r>
        <w:rPr>
          <w:spacing w:val="-4"/>
        </w:rPr>
        <w:t> </w:t>
      </w:r>
      <w:r>
        <w:rPr/>
        <w:t>cento e</w:t>
      </w:r>
      <w:r>
        <w:rPr>
          <w:spacing w:val="-4"/>
        </w:rPr>
        <w:t> </w:t>
      </w:r>
      <w:r>
        <w:rPr/>
        <w:t>cinquenta</w:t>
      </w:r>
      <w:r>
        <w:rPr>
          <w:spacing w:val="-4"/>
        </w:rPr>
        <w:t> </w:t>
      </w:r>
      <w:r>
        <w:rPr/>
        <w:t>gêneros.</w:t>
      </w:r>
      <w:r>
        <w:rPr>
          <w:spacing w:val="-5"/>
        </w:rPr>
        <w:t> </w:t>
      </w:r>
      <w:r>
        <w:rPr/>
        <w:t>No</w:t>
      </w:r>
      <w:r>
        <w:rPr>
          <w:spacing w:val="-1"/>
        </w:rPr>
        <w:t> </w:t>
      </w:r>
      <w:r>
        <w:rPr/>
        <w:t>Centro-</w:t>
      </w:r>
      <w:r>
        <w:rPr>
          <w:spacing w:val="-4"/>
        </w:rPr>
        <w:t> </w:t>
      </w:r>
      <w:r>
        <w:rPr/>
        <w:t>Oeste</w:t>
      </w:r>
      <w:r>
        <w:rPr>
          <w:spacing w:val="-4"/>
        </w:rPr>
        <w:t> </w:t>
      </w:r>
      <w:r>
        <w:rPr/>
        <w:t>há</w:t>
      </w:r>
      <w:r>
        <w:rPr>
          <w:spacing w:val="-4"/>
        </w:rPr>
        <w:t> </w:t>
      </w:r>
      <w:r>
        <w:rPr/>
        <w:t>registro de apenas três laboratórios de cultivos de microalgas que estão localizados na Universidade Católica de Brasília, Universidade de Brasília e Universidade</w:t>
      </w:r>
      <w:r>
        <w:rPr>
          <w:spacing w:val="-10"/>
        </w:rPr>
        <w:t> </w:t>
      </w:r>
      <w:r>
        <w:rPr/>
        <w:t>Federal</w:t>
      </w:r>
      <w:r>
        <w:rPr>
          <w:spacing w:val="-12"/>
        </w:rPr>
        <w:t> </w:t>
      </w:r>
      <w:r>
        <w:rPr/>
        <w:t>de</w:t>
      </w:r>
      <w:r>
        <w:rPr>
          <w:spacing w:val="-9"/>
        </w:rPr>
        <w:t> </w:t>
      </w:r>
      <w:r>
        <w:rPr/>
        <w:t>Goiás.</w:t>
      </w:r>
      <w:r>
        <w:rPr>
          <w:spacing w:val="-9"/>
        </w:rPr>
        <w:t> </w:t>
      </w:r>
      <w:r>
        <w:rPr/>
        <w:t>A</w:t>
      </w:r>
      <w:r>
        <w:rPr>
          <w:spacing w:val="-11"/>
        </w:rPr>
        <w:t> </w:t>
      </w:r>
      <w:r>
        <w:rPr/>
        <w:t>criopreservação</w:t>
      </w:r>
      <w:r>
        <w:rPr>
          <w:spacing w:val="-9"/>
        </w:rPr>
        <w:t> </w:t>
      </w:r>
      <w:r>
        <w:rPr/>
        <w:t>é</w:t>
      </w:r>
      <w:r>
        <w:rPr>
          <w:spacing w:val="-9"/>
        </w:rPr>
        <w:t> </w:t>
      </w:r>
      <w:r>
        <w:rPr/>
        <w:t>um</w:t>
      </w:r>
      <w:r>
        <w:rPr>
          <w:spacing w:val="-11"/>
        </w:rPr>
        <w:t> </w:t>
      </w:r>
      <w:r>
        <w:rPr/>
        <w:t>método</w:t>
      </w:r>
      <w:r>
        <w:rPr>
          <w:spacing w:val="-8"/>
        </w:rPr>
        <w:t> </w:t>
      </w:r>
      <w:r>
        <w:rPr/>
        <w:t>prático</w:t>
      </w:r>
      <w:r>
        <w:rPr>
          <w:spacing w:val="-7"/>
        </w:rPr>
        <w:t> </w:t>
      </w:r>
      <w:r>
        <w:rPr/>
        <w:t>para</w:t>
      </w:r>
      <w:r>
        <w:rPr>
          <w:spacing w:val="-9"/>
        </w:rPr>
        <w:t> </w:t>
      </w:r>
      <w:r>
        <w:rPr/>
        <w:t>a</w:t>
      </w:r>
      <w:r>
        <w:rPr>
          <w:spacing w:val="-9"/>
        </w:rPr>
        <w:t> </w:t>
      </w:r>
      <w:r>
        <w:rPr/>
        <w:t>manutenção</w:t>
      </w:r>
      <w:r>
        <w:rPr>
          <w:spacing w:val="-8"/>
        </w:rPr>
        <w:t> </w:t>
      </w:r>
      <w:r>
        <w:rPr/>
        <w:t>de</w:t>
      </w:r>
      <w:r>
        <w:rPr>
          <w:spacing w:val="-9"/>
        </w:rPr>
        <w:t> </w:t>
      </w:r>
      <w:r>
        <w:rPr/>
        <w:t>cepas</w:t>
      </w:r>
      <w:r>
        <w:rPr>
          <w:spacing w:val="-10"/>
        </w:rPr>
        <w:t> </w:t>
      </w:r>
      <w:r>
        <w:rPr/>
        <w:t>de</w:t>
      </w:r>
      <w:r>
        <w:rPr>
          <w:spacing w:val="-9"/>
        </w:rPr>
        <w:t> </w:t>
      </w:r>
      <w:r>
        <w:rPr/>
        <w:t>microalgas</w:t>
      </w:r>
      <w:r>
        <w:rPr>
          <w:spacing w:val="-10"/>
        </w:rPr>
        <w:t> </w:t>
      </w:r>
      <w:r>
        <w:rPr/>
        <w:t>por</w:t>
      </w:r>
      <w:r>
        <w:rPr>
          <w:spacing w:val="-10"/>
        </w:rPr>
        <w:t> </w:t>
      </w:r>
      <w:r>
        <w:rPr/>
        <w:t>longo</w:t>
      </w:r>
      <w:r>
        <w:rPr>
          <w:spacing w:val="-6"/>
        </w:rPr>
        <w:t> </w:t>
      </w:r>
      <w:r>
        <w:rPr/>
        <w:t>tempo,</w:t>
      </w:r>
      <w:r>
        <w:rPr>
          <w:spacing w:val="-8"/>
        </w:rPr>
        <w:t> </w:t>
      </w:r>
      <w:r>
        <w:rPr/>
        <w:t>a</w:t>
      </w:r>
      <w:r>
        <w:rPr>
          <w:spacing w:val="-11"/>
        </w:rPr>
        <w:t> </w:t>
      </w:r>
      <w:r>
        <w:rPr/>
        <w:t>utilização dessa técnica nos laboratórios de cul</w:t>
      </w:r>
    </w:p>
    <w:p>
      <w:pPr>
        <w:pStyle w:val="BodyText"/>
        <w:spacing w:before="5"/>
        <w:rPr>
          <w:sz w:val="15"/>
        </w:rPr>
      </w:pPr>
    </w:p>
    <w:p>
      <w:pPr>
        <w:pStyle w:val="BodyText"/>
        <w:spacing w:line="259" w:lineRule="auto"/>
        <w:ind w:left="106" w:right="104"/>
        <w:jc w:val="both"/>
      </w:pPr>
      <w:r>
        <w:rPr>
          <w:b/>
        </w:rPr>
        <w:t>Metodologia: </w:t>
      </w:r>
      <w:r>
        <w:rPr/>
        <w:t>Foram utilizadas quatro espécies previamente isoladas e cultivadas no Lab. de Cultura de Algas da UCB. São elas: Temnogametum thaxteri Transeau (Chlorophyta, Zygnematales), Lyngbya hieronymusii Lemmermann (Cyanobacteria, Oscillatoriales), Scenedesmus ecornis (Ehrenberg) Chodat (Chlorophyta, Sphaeropleales) e Microcystis panniformis J.Komárek, J.Komárková-Legnerová, C.L.SantAnna, M.T.P.Azevedo, &amp; P. A. C. Senna (Cyanobacteria, Chroococcales). As amostras foram mantidas em meio de cultura ASM-1 e </w:t>
      </w:r>
      <w:r>
        <w:rPr>
          <w:spacing w:val="-3"/>
        </w:rPr>
        <w:t>meio </w:t>
      </w:r>
      <w:r>
        <w:rPr/>
        <w:t>FRAQUIL, a 24oC, intensidade luminosa aproximada de 45 µmol s-1 m-2 e fotoperíodo de 12L: 12E. As taxas de crescimento foram realizadas por um período de quatro semanas, em cultivo semi-contínuo. As amostras foram analisadas em seis réplicas, em concentração inicial de 1x104 células/mL, e medidas a cada 5 dias em câmara de Neubauer. A taxa de crescimento de cada espécie foi medida antes do congelamento e após uma semana de cultivo após congelamento. A quantificação de proteínas</w:t>
      </w:r>
      <w:r>
        <w:rPr>
          <w:spacing w:val="-6"/>
        </w:rPr>
        <w:t> </w:t>
      </w:r>
      <w:r>
        <w:rPr/>
        <w:t>tot</w:t>
      </w:r>
    </w:p>
    <w:p>
      <w:pPr>
        <w:pStyle w:val="BodyText"/>
        <w:spacing w:before="8"/>
        <w:rPr>
          <w:sz w:val="15"/>
        </w:rPr>
      </w:pPr>
    </w:p>
    <w:p>
      <w:pPr>
        <w:pStyle w:val="BodyText"/>
        <w:spacing w:line="259" w:lineRule="auto" w:before="1"/>
        <w:ind w:left="120" w:right="103" w:hanging="10"/>
        <w:jc w:val="both"/>
      </w:pPr>
      <w:r>
        <w:rPr>
          <w:b/>
        </w:rPr>
        <w:t>Resultados: </w:t>
      </w:r>
      <w:r>
        <w:rPr/>
        <w:t>Após duas semanas de cultivo, as amostras serão submetidas a testes de crescimento e SOD. Até o momento foram medidas as taxas</w:t>
      </w:r>
      <w:r>
        <w:rPr>
          <w:spacing w:val="-8"/>
        </w:rPr>
        <w:t> </w:t>
      </w:r>
      <w:r>
        <w:rPr/>
        <w:t>de</w:t>
      </w:r>
      <w:r>
        <w:rPr>
          <w:spacing w:val="-7"/>
        </w:rPr>
        <w:t> </w:t>
      </w:r>
      <w:r>
        <w:rPr/>
        <w:t>crescimento</w:t>
      </w:r>
      <w:r>
        <w:rPr>
          <w:spacing w:val="-4"/>
        </w:rPr>
        <w:t> </w:t>
      </w:r>
      <w:r>
        <w:rPr/>
        <w:t>de</w:t>
      </w:r>
      <w:r>
        <w:rPr>
          <w:spacing w:val="-7"/>
        </w:rPr>
        <w:t> </w:t>
      </w:r>
      <w:r>
        <w:rPr/>
        <w:t>duas</w:t>
      </w:r>
      <w:r>
        <w:rPr>
          <w:spacing w:val="-8"/>
        </w:rPr>
        <w:t> </w:t>
      </w:r>
      <w:r>
        <w:rPr/>
        <w:t>espécies,</w:t>
      </w:r>
      <w:r>
        <w:rPr>
          <w:spacing w:val="-5"/>
        </w:rPr>
        <w:t> </w:t>
      </w:r>
      <w:r>
        <w:rPr/>
        <w:t>L.</w:t>
      </w:r>
      <w:r>
        <w:rPr>
          <w:spacing w:val="-5"/>
        </w:rPr>
        <w:t> </w:t>
      </w:r>
      <w:r>
        <w:rPr/>
        <w:t>hieronymusii</w:t>
      </w:r>
      <w:r>
        <w:rPr>
          <w:spacing w:val="16"/>
        </w:rPr>
        <w:t> </w:t>
      </w:r>
      <w:r>
        <w:rPr/>
        <w:t>e</w:t>
      </w:r>
      <w:r>
        <w:rPr>
          <w:spacing w:val="-7"/>
        </w:rPr>
        <w:t> </w:t>
      </w:r>
      <w:r>
        <w:rPr/>
        <w:t>S.</w:t>
      </w:r>
      <w:r>
        <w:rPr>
          <w:spacing w:val="-4"/>
        </w:rPr>
        <w:t> </w:t>
      </w:r>
      <w:r>
        <w:rPr/>
        <w:t>ecornis.</w:t>
      </w:r>
      <w:r>
        <w:rPr>
          <w:spacing w:val="-3"/>
        </w:rPr>
        <w:t> </w:t>
      </w:r>
      <w:r>
        <w:rPr/>
        <w:t>A</w:t>
      </w:r>
      <w:r>
        <w:rPr>
          <w:spacing w:val="-9"/>
        </w:rPr>
        <w:t> </w:t>
      </w:r>
      <w:r>
        <w:rPr/>
        <w:t>primeira</w:t>
      </w:r>
      <w:r>
        <w:rPr>
          <w:spacing w:val="-6"/>
        </w:rPr>
        <w:t> </w:t>
      </w:r>
      <w:r>
        <w:rPr/>
        <w:t>teve</w:t>
      </w:r>
      <w:r>
        <w:rPr>
          <w:spacing w:val="-7"/>
        </w:rPr>
        <w:t> </w:t>
      </w:r>
      <w:r>
        <w:rPr/>
        <w:t>crescimento</w:t>
      </w:r>
      <w:r>
        <w:rPr>
          <w:spacing w:val="-4"/>
        </w:rPr>
        <w:t> </w:t>
      </w:r>
      <w:r>
        <w:rPr/>
        <w:t>de</w:t>
      </w:r>
      <w:r>
        <w:rPr>
          <w:spacing w:val="-7"/>
        </w:rPr>
        <w:t> </w:t>
      </w:r>
      <w:r>
        <w:rPr/>
        <w:t>0,28/dia</w:t>
      </w:r>
      <w:r>
        <w:rPr>
          <w:spacing w:val="-7"/>
        </w:rPr>
        <w:t> </w:t>
      </w:r>
      <w:r>
        <w:rPr/>
        <w:t>,</w:t>
      </w:r>
      <w:r>
        <w:rPr>
          <w:spacing w:val="-5"/>
        </w:rPr>
        <w:t> </w:t>
      </w:r>
      <w:r>
        <w:rPr/>
        <w:t>enquanto</w:t>
      </w:r>
      <w:r>
        <w:rPr>
          <w:spacing w:val="-4"/>
        </w:rPr>
        <w:t> </w:t>
      </w:r>
      <w:r>
        <w:rPr/>
        <w:t>a</w:t>
      </w:r>
      <w:r>
        <w:rPr>
          <w:spacing w:val="-6"/>
        </w:rPr>
        <w:t> </w:t>
      </w:r>
      <w:r>
        <w:rPr/>
        <w:t>segunda</w:t>
      </w:r>
      <w:r>
        <w:rPr>
          <w:spacing w:val="-7"/>
        </w:rPr>
        <w:t> </w:t>
      </w:r>
      <w:r>
        <w:rPr/>
        <w:t>de</w:t>
      </w:r>
      <w:r>
        <w:rPr>
          <w:spacing w:val="-7"/>
        </w:rPr>
        <w:t> </w:t>
      </w:r>
      <w:r>
        <w:rPr/>
        <w:t>0,68/dia. Dentre as espécies analisadas, T. thaxteri apresentou maior atividade de SOD antes do congelamento. As medidas de SOD ainda estão em processamento, assim como as medidas de crescimento após</w:t>
      </w:r>
      <w:r>
        <w:rPr>
          <w:spacing w:val="-5"/>
        </w:rPr>
        <w:t> </w:t>
      </w:r>
      <w:r>
        <w:rPr/>
        <w:t>congelamento.</w:t>
      </w:r>
    </w:p>
    <w:p>
      <w:pPr>
        <w:pStyle w:val="BodyText"/>
        <w:spacing w:before="8"/>
        <w:rPr>
          <w:sz w:val="9"/>
        </w:rPr>
      </w:pPr>
    </w:p>
    <w:p>
      <w:pPr>
        <w:pStyle w:val="BodyText"/>
        <w:spacing w:line="259" w:lineRule="auto"/>
        <w:ind w:left="120" w:right="103" w:hanging="10"/>
        <w:jc w:val="both"/>
      </w:pPr>
      <w:r>
        <w:rPr>
          <w:b/>
        </w:rPr>
        <w:t>Conclusão: </w:t>
      </w:r>
      <w:r>
        <w:rPr/>
        <w:t>Após duas semanas de cultivo, as amostras serão submetidas a testes de crescimento e SOD. Até o momento foram medidas as taxas</w:t>
      </w:r>
      <w:r>
        <w:rPr>
          <w:spacing w:val="-8"/>
        </w:rPr>
        <w:t> </w:t>
      </w:r>
      <w:r>
        <w:rPr/>
        <w:t>de</w:t>
      </w:r>
      <w:r>
        <w:rPr>
          <w:spacing w:val="-7"/>
        </w:rPr>
        <w:t> </w:t>
      </w:r>
      <w:r>
        <w:rPr/>
        <w:t>crescimento</w:t>
      </w:r>
      <w:r>
        <w:rPr>
          <w:spacing w:val="-4"/>
        </w:rPr>
        <w:t> </w:t>
      </w:r>
      <w:r>
        <w:rPr/>
        <w:t>de</w:t>
      </w:r>
      <w:r>
        <w:rPr>
          <w:spacing w:val="-7"/>
        </w:rPr>
        <w:t> </w:t>
      </w:r>
      <w:r>
        <w:rPr/>
        <w:t>duas</w:t>
      </w:r>
      <w:r>
        <w:rPr>
          <w:spacing w:val="-8"/>
        </w:rPr>
        <w:t> </w:t>
      </w:r>
      <w:r>
        <w:rPr/>
        <w:t>espécies,</w:t>
      </w:r>
      <w:r>
        <w:rPr>
          <w:spacing w:val="-5"/>
        </w:rPr>
        <w:t> </w:t>
      </w:r>
      <w:r>
        <w:rPr/>
        <w:t>L.</w:t>
      </w:r>
      <w:r>
        <w:rPr>
          <w:spacing w:val="-5"/>
        </w:rPr>
        <w:t> </w:t>
      </w:r>
      <w:r>
        <w:rPr/>
        <w:t>hieronymusii</w:t>
      </w:r>
      <w:r>
        <w:rPr>
          <w:spacing w:val="16"/>
        </w:rPr>
        <w:t> </w:t>
      </w:r>
      <w:r>
        <w:rPr/>
        <w:t>e</w:t>
      </w:r>
      <w:r>
        <w:rPr>
          <w:spacing w:val="-7"/>
        </w:rPr>
        <w:t> </w:t>
      </w:r>
      <w:r>
        <w:rPr/>
        <w:t>S.</w:t>
      </w:r>
      <w:r>
        <w:rPr>
          <w:spacing w:val="-4"/>
        </w:rPr>
        <w:t> </w:t>
      </w:r>
      <w:r>
        <w:rPr/>
        <w:t>ecornis.</w:t>
      </w:r>
      <w:r>
        <w:rPr>
          <w:spacing w:val="-3"/>
        </w:rPr>
        <w:t> </w:t>
      </w:r>
      <w:r>
        <w:rPr/>
        <w:t>A</w:t>
      </w:r>
      <w:r>
        <w:rPr>
          <w:spacing w:val="-9"/>
        </w:rPr>
        <w:t> </w:t>
      </w:r>
      <w:r>
        <w:rPr/>
        <w:t>primeira</w:t>
      </w:r>
      <w:r>
        <w:rPr>
          <w:spacing w:val="-6"/>
        </w:rPr>
        <w:t> </w:t>
      </w:r>
      <w:r>
        <w:rPr/>
        <w:t>teve</w:t>
      </w:r>
      <w:r>
        <w:rPr>
          <w:spacing w:val="-7"/>
        </w:rPr>
        <w:t> </w:t>
      </w:r>
      <w:r>
        <w:rPr/>
        <w:t>crescimento</w:t>
      </w:r>
      <w:r>
        <w:rPr>
          <w:spacing w:val="-4"/>
        </w:rPr>
        <w:t> </w:t>
      </w:r>
      <w:r>
        <w:rPr/>
        <w:t>de</w:t>
      </w:r>
      <w:r>
        <w:rPr>
          <w:spacing w:val="-7"/>
        </w:rPr>
        <w:t> </w:t>
      </w:r>
      <w:r>
        <w:rPr/>
        <w:t>0,28/dia</w:t>
      </w:r>
      <w:r>
        <w:rPr>
          <w:spacing w:val="-7"/>
        </w:rPr>
        <w:t> </w:t>
      </w:r>
      <w:r>
        <w:rPr/>
        <w:t>,</w:t>
      </w:r>
      <w:r>
        <w:rPr>
          <w:spacing w:val="-5"/>
        </w:rPr>
        <w:t> </w:t>
      </w:r>
      <w:r>
        <w:rPr/>
        <w:t>enquanto</w:t>
      </w:r>
      <w:r>
        <w:rPr>
          <w:spacing w:val="-4"/>
        </w:rPr>
        <w:t> </w:t>
      </w:r>
      <w:r>
        <w:rPr/>
        <w:t>a</w:t>
      </w:r>
      <w:r>
        <w:rPr>
          <w:spacing w:val="-6"/>
        </w:rPr>
        <w:t> </w:t>
      </w:r>
      <w:r>
        <w:rPr/>
        <w:t>segunda</w:t>
      </w:r>
      <w:r>
        <w:rPr>
          <w:spacing w:val="-7"/>
        </w:rPr>
        <w:t> </w:t>
      </w:r>
      <w:r>
        <w:rPr/>
        <w:t>de</w:t>
      </w:r>
      <w:r>
        <w:rPr>
          <w:spacing w:val="-7"/>
        </w:rPr>
        <w:t> </w:t>
      </w:r>
      <w:r>
        <w:rPr/>
        <w:t>0,68/dia. Dentre as espécies analisadas, T. thaxteri apresentou maior atividade de SOD antes do congelamento. As medidas de SOD ainda estão em processamento, assim como as medidas de crescimento após</w:t>
      </w:r>
      <w:r>
        <w:rPr>
          <w:spacing w:val="-5"/>
        </w:rPr>
        <w:t> </w:t>
      </w:r>
      <w:r>
        <w:rPr/>
        <w:t>congelamento.</w:t>
      </w:r>
    </w:p>
    <w:p>
      <w:pPr>
        <w:pStyle w:val="BodyText"/>
        <w:spacing w:before="8"/>
        <w:rPr>
          <w:sz w:val="9"/>
        </w:rPr>
      </w:pPr>
    </w:p>
    <w:p>
      <w:pPr>
        <w:spacing w:line="456" w:lineRule="auto" w:before="0"/>
        <w:ind w:left="111" w:right="3598" w:firstLine="0"/>
        <w:jc w:val="both"/>
        <w:rPr>
          <w:sz w:val="12"/>
        </w:rPr>
      </w:pPr>
      <w:r>
        <w:rPr>
          <w:b/>
          <w:sz w:val="12"/>
        </w:rPr>
        <w:t>Palavras-Chave: </w:t>
      </w:r>
      <w:r>
        <w:rPr>
          <w:sz w:val="12"/>
        </w:rPr>
        <w:t>criopreservação, microalga, cerrado, germoplasma </w:t>
      </w:r>
      <w:r>
        <w:rPr>
          <w:b/>
          <w:sz w:val="12"/>
        </w:rPr>
        <w:t>Colaboradores: </w:t>
      </w:r>
      <w:r>
        <w:rPr>
          <w:sz w:val="12"/>
        </w:rPr>
        <w:t>André Silva Pinedo</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ind w:left="232" w:right="90"/>
        <w:jc w:val="center"/>
      </w:pPr>
      <w:r>
        <w:rPr>
          <w:color w:val="007E39"/>
        </w:rPr>
        <w:t>Juízos sintéticos e juízos analíticos: uma leitura dirigida da Crítica da Razão pura de Kant</w:t>
      </w:r>
    </w:p>
    <w:p>
      <w:pPr>
        <w:spacing w:before="74"/>
        <w:ind w:left="4948" w:right="15" w:firstLine="0"/>
        <w:jc w:val="center"/>
        <w:rPr>
          <w:sz w:val="12"/>
        </w:rPr>
      </w:pPr>
      <w:r>
        <w:rPr>
          <w:b/>
          <w:color w:val="2E75B6"/>
          <w:sz w:val="12"/>
        </w:rPr>
        <w:t>Bolsista</w:t>
      </w:r>
      <w:r>
        <w:rPr>
          <w:color w:val="2E75B6"/>
          <w:sz w:val="12"/>
        </w:rPr>
        <w:t>: Gilmar Jorge Mendes Junior</w:t>
      </w: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Filosofia </w:t>
      </w:r>
      <w:r>
        <w:rPr>
          <w:b/>
          <w:sz w:val="12"/>
        </w:rPr>
        <w:t>Instituição</w:t>
      </w:r>
      <w:r>
        <w:rPr>
          <w:sz w:val="12"/>
        </w:rPr>
        <w:t>: UnB</w:t>
      </w:r>
    </w:p>
    <w:p>
      <w:pPr>
        <w:spacing w:before="4"/>
        <w:ind w:left="111" w:right="0" w:firstLine="0"/>
        <w:jc w:val="left"/>
        <w:rPr>
          <w:sz w:val="12"/>
        </w:rPr>
      </w:pPr>
      <w:r>
        <w:rPr>
          <w:b/>
          <w:sz w:val="12"/>
        </w:rPr>
        <w:t>Orientador (a): </w:t>
      </w:r>
      <w:r>
        <w:rPr>
          <w:sz w:val="12"/>
        </w:rPr>
        <w:t>PRISCILA ROSSINETTI RUFINONI</w:t>
      </w:r>
    </w:p>
    <w:p>
      <w:pPr>
        <w:pStyle w:val="BodyText"/>
        <w:spacing w:before="7"/>
        <w:rPr>
          <w:sz w:val="16"/>
        </w:rPr>
      </w:pPr>
    </w:p>
    <w:p>
      <w:pPr>
        <w:pStyle w:val="BodyText"/>
        <w:spacing w:line="259" w:lineRule="auto"/>
        <w:ind w:left="120" w:right="106" w:hanging="10"/>
        <w:jc w:val="both"/>
      </w:pPr>
      <w:r>
        <w:rPr>
          <w:b/>
        </w:rPr>
        <w:t>Introdução: </w:t>
      </w:r>
      <w:r>
        <w:rPr/>
        <w:t>O trabalho investiga a distinção kantiana entre juízos analíticos e sintéticos a priori e a posteriori e suas decorrências no campo da Teoria do conhecimento.Passado um primeiro momento de apresentação e distinção dos juízos, Kant se ocupa com estudar os sintéticos a priori, pois, já tendo em mãos os questionamentos epistemológicos de Hume, tem por projeto explicar os mecanismos de funcionamento da razão, cuja lógica de validade objetiva pode estender-se também para os juízos não matemáticos.Essa questão se mostra relevante </w:t>
      </w:r>
      <w:r>
        <w:rPr>
          <w:spacing w:val="-3"/>
        </w:rPr>
        <w:t>já </w:t>
      </w:r>
      <w:r>
        <w:rPr/>
        <w:t>que a distinção entre os juízos sintéticos e analíticos chega até autores contemporâneos como Willard Quine e até mesmo às críticas de Theodor Adorno</w:t>
      </w:r>
      <w:r>
        <w:rPr>
          <w:spacing w:val="-2"/>
        </w:rPr>
        <w:t> </w:t>
      </w:r>
      <w:r>
        <w:rPr/>
        <w:t>ao</w:t>
      </w:r>
      <w:r>
        <w:rPr>
          <w:spacing w:val="-2"/>
        </w:rPr>
        <w:t> </w:t>
      </w:r>
      <w:r>
        <w:rPr/>
        <w:t>positivismo.</w:t>
      </w:r>
      <w:r>
        <w:rPr>
          <w:spacing w:val="-3"/>
        </w:rPr>
        <w:t> </w:t>
      </w:r>
      <w:r>
        <w:rPr/>
        <w:t>O</w:t>
      </w:r>
      <w:r>
        <w:rPr>
          <w:spacing w:val="-4"/>
        </w:rPr>
        <w:t> </w:t>
      </w:r>
      <w:r>
        <w:rPr/>
        <w:t>objetivo</w:t>
      </w:r>
      <w:r>
        <w:rPr>
          <w:spacing w:val="-1"/>
        </w:rPr>
        <w:t> </w:t>
      </w:r>
      <w:r>
        <w:rPr/>
        <w:t>é</w:t>
      </w:r>
      <w:r>
        <w:rPr>
          <w:spacing w:val="-4"/>
        </w:rPr>
        <w:t> </w:t>
      </w:r>
      <w:r>
        <w:rPr/>
        <w:t>comentar</w:t>
      </w:r>
      <w:r>
        <w:rPr>
          <w:spacing w:val="-6"/>
        </w:rPr>
        <w:t> </w:t>
      </w:r>
      <w:r>
        <w:rPr/>
        <w:t>o</w:t>
      </w:r>
      <w:r>
        <w:rPr>
          <w:spacing w:val="-2"/>
        </w:rPr>
        <w:t> </w:t>
      </w:r>
      <w:r>
        <w:rPr/>
        <w:t>problema</w:t>
      </w:r>
      <w:r>
        <w:rPr>
          <w:spacing w:val="-4"/>
        </w:rPr>
        <w:t> </w:t>
      </w:r>
      <w:r>
        <w:rPr/>
        <w:t>dos</w:t>
      </w:r>
      <w:r>
        <w:rPr>
          <w:spacing w:val="-3"/>
        </w:rPr>
        <w:t> </w:t>
      </w:r>
      <w:r>
        <w:rPr/>
        <w:t>juízos</w:t>
      </w:r>
      <w:r>
        <w:rPr>
          <w:spacing w:val="-5"/>
        </w:rPr>
        <w:t> </w:t>
      </w:r>
      <w:r>
        <w:rPr/>
        <w:t>e</w:t>
      </w:r>
      <w:r>
        <w:rPr>
          <w:spacing w:val="-5"/>
        </w:rPr>
        <w:t> </w:t>
      </w:r>
      <w:r>
        <w:rPr/>
        <w:t>de</w:t>
      </w:r>
      <w:r>
        <w:rPr>
          <w:spacing w:val="-4"/>
        </w:rPr>
        <w:t> </w:t>
      </w:r>
      <w:r>
        <w:rPr/>
        <w:t>sua</w:t>
      </w:r>
      <w:r>
        <w:rPr>
          <w:spacing w:val="-2"/>
        </w:rPr>
        <w:t> </w:t>
      </w:r>
      <w:r>
        <w:rPr/>
        <w:t>fundamentação</w:t>
      </w:r>
      <w:r>
        <w:rPr>
          <w:spacing w:val="-2"/>
        </w:rPr>
        <w:t> </w:t>
      </w:r>
      <w:r>
        <w:rPr/>
        <w:t>a</w:t>
      </w:r>
      <w:r>
        <w:rPr>
          <w:spacing w:val="-4"/>
        </w:rPr>
        <w:t> </w:t>
      </w:r>
      <w:r>
        <w:rPr/>
        <w:t>partir</w:t>
      </w:r>
      <w:r>
        <w:rPr>
          <w:spacing w:val="-2"/>
        </w:rPr>
        <w:t> </w:t>
      </w:r>
      <w:r>
        <w:rPr/>
        <w:t>de</w:t>
      </w:r>
      <w:r>
        <w:rPr>
          <w:spacing w:val="-5"/>
        </w:rPr>
        <w:t> </w:t>
      </w:r>
      <w:r>
        <w:rPr/>
        <w:t>Kant,</w:t>
      </w:r>
      <w:r>
        <w:rPr>
          <w:spacing w:val="-3"/>
        </w:rPr>
        <w:t> </w:t>
      </w:r>
      <w:r>
        <w:rPr/>
        <w:t>refinando</w:t>
      </w:r>
      <w:r>
        <w:rPr>
          <w:spacing w:val="-1"/>
        </w:rPr>
        <w:t> </w:t>
      </w:r>
      <w:r>
        <w:rPr/>
        <w:t>os</w:t>
      </w:r>
      <w:r>
        <w:rPr>
          <w:spacing w:val="-5"/>
        </w:rPr>
        <w:t> </w:t>
      </w:r>
      <w:r>
        <w:rPr/>
        <w:t>instrumentos</w:t>
      </w:r>
      <w:r>
        <w:rPr>
          <w:spacing w:val="-5"/>
        </w:rPr>
        <w:t> </w:t>
      </w:r>
      <w:r>
        <w:rPr/>
        <w:t>para a compreensão das questões contemporâneas da teoria do conhecimento, objeto do próximo projeto de</w:t>
      </w:r>
      <w:r>
        <w:rPr>
          <w:spacing w:val="-5"/>
        </w:rPr>
        <w:t> </w:t>
      </w:r>
      <w:r>
        <w:rPr/>
        <w:t>pesquisa.</w:t>
      </w:r>
    </w:p>
    <w:p>
      <w:pPr>
        <w:pStyle w:val="BodyText"/>
        <w:spacing w:before="6"/>
        <w:rPr>
          <w:sz w:val="15"/>
        </w:rPr>
      </w:pPr>
    </w:p>
    <w:p>
      <w:pPr>
        <w:pStyle w:val="BodyText"/>
        <w:spacing w:line="259" w:lineRule="auto"/>
        <w:ind w:left="106" w:right="107"/>
        <w:jc w:val="both"/>
      </w:pPr>
      <w:r>
        <w:rPr>
          <w:b/>
        </w:rPr>
        <w:t>Metodologia: </w:t>
      </w:r>
      <w:r>
        <w:rPr/>
        <w:t>A metodologia é a leitura formal do argumento do texto e tem por objetivo a capacitação do pesquisador para análise do objeto de estudo, ampliando sua fundamentação teórica e inserindo-o no contexto do debate acadêmico kantiano. Nesse sentido, a leitura dirigida de obras e textos escolhidos, seguida de reflexão e discussão com especialistas e outros alunos envolvidos no projeto, tem sido a prática adotada. Não estamos, neste momento, fazendo remissão a muitos comentadores ou uma pesquisa bibliográfica extensiva, mas concentrando-nos nas questões pontuais do texto. Como ponto final do método escolhido, o pesquisador concluirá um comentário analítico do texto de Kant, produzido no decorrer do debate e dos questionamentos acerca do assunto. O artigo evidenciará as principais conclusões alcançadas e, ainda, novos questionamentos que surgirem. Uma parte das conclusões já aparece aqui neste resumo.</w:t>
      </w:r>
    </w:p>
    <w:p>
      <w:pPr>
        <w:pStyle w:val="BodyText"/>
        <w:spacing w:before="8"/>
        <w:rPr>
          <w:sz w:val="15"/>
        </w:rPr>
      </w:pPr>
    </w:p>
    <w:p>
      <w:pPr>
        <w:pStyle w:val="BodyText"/>
        <w:spacing w:line="259" w:lineRule="auto"/>
        <w:ind w:left="120" w:right="105" w:hanging="10"/>
        <w:jc w:val="both"/>
      </w:pPr>
      <w:r>
        <w:rPr>
          <w:b/>
        </w:rPr>
        <w:t>Resultados: </w:t>
      </w:r>
      <w:r>
        <w:rPr/>
        <w:t>Até o presente momento, lemos criticamente a introdução da Crítica da razão pura, fazendo comparações com os Prolegomenos a toda metafísica futura, para fundamentar a diferenciação dos juízos e compreender a inserção crítica de Kant no debate do século XVIII. Posteriormente, iniciamos leitura apurada da Analítica transcendental, com vistas à compreensão da fundamentação das categorias que permitem a operação sintética do conhecimento a priori. Como dissemos, o foco do projeto não é levantar fortuna crítica, ou bibliografia em torno do problema. Mas, para esta primeira leitura dirigida – foco central deste plano de trabalho – recorremos a comentadores quando necessário, tais como Wood e Lebrun, e a historiadores da filosofia contemporânea, como D’Agostini e Lacoste, o que vem permitindo ao mesmo tempo compreender o texto kantiano em suas especificidades e em sua inserção nos debates posteriores, foco do próximo plano de trabalho do</w:t>
      </w:r>
      <w:r>
        <w:rPr>
          <w:spacing w:val="3"/>
        </w:rPr>
        <w:t> </w:t>
      </w:r>
      <w:r>
        <w:rPr/>
        <w:t>estudante.</w:t>
      </w:r>
    </w:p>
    <w:p>
      <w:pPr>
        <w:pStyle w:val="BodyText"/>
        <w:spacing w:before="7"/>
        <w:rPr>
          <w:sz w:val="9"/>
        </w:rPr>
      </w:pPr>
    </w:p>
    <w:p>
      <w:pPr>
        <w:pStyle w:val="BodyText"/>
        <w:spacing w:line="259" w:lineRule="auto" w:before="1"/>
        <w:ind w:left="120" w:right="106" w:hanging="10"/>
        <w:jc w:val="both"/>
      </w:pPr>
      <w:r>
        <w:rPr>
          <w:b/>
        </w:rPr>
        <w:t>Conclusão:</w:t>
      </w:r>
      <w:r>
        <w:rPr>
          <w:b/>
          <w:spacing w:val="-2"/>
        </w:rPr>
        <w:t> </w:t>
      </w:r>
      <w:r>
        <w:rPr/>
        <w:t>Até</w:t>
      </w:r>
      <w:r>
        <w:rPr>
          <w:spacing w:val="-4"/>
        </w:rPr>
        <w:t> </w:t>
      </w:r>
      <w:r>
        <w:rPr/>
        <w:t>o</w:t>
      </w:r>
      <w:r>
        <w:rPr>
          <w:spacing w:val="-1"/>
        </w:rPr>
        <w:t> </w:t>
      </w:r>
      <w:r>
        <w:rPr/>
        <w:t>presente</w:t>
      </w:r>
      <w:r>
        <w:rPr>
          <w:spacing w:val="-4"/>
        </w:rPr>
        <w:t> </w:t>
      </w:r>
      <w:r>
        <w:rPr/>
        <w:t>momento,</w:t>
      </w:r>
      <w:r>
        <w:rPr>
          <w:spacing w:val="-2"/>
        </w:rPr>
        <w:t> </w:t>
      </w:r>
      <w:r>
        <w:rPr/>
        <w:t>lemos</w:t>
      </w:r>
      <w:r>
        <w:rPr>
          <w:spacing w:val="-5"/>
        </w:rPr>
        <w:t> </w:t>
      </w:r>
      <w:r>
        <w:rPr/>
        <w:t>criticamente</w:t>
      </w:r>
      <w:r>
        <w:rPr>
          <w:spacing w:val="-3"/>
        </w:rPr>
        <w:t> </w:t>
      </w:r>
      <w:r>
        <w:rPr/>
        <w:t>a</w:t>
      </w:r>
      <w:r>
        <w:rPr>
          <w:spacing w:val="-3"/>
        </w:rPr>
        <w:t> </w:t>
      </w:r>
      <w:r>
        <w:rPr/>
        <w:t>introdução</w:t>
      </w:r>
      <w:r>
        <w:rPr>
          <w:spacing w:val="-1"/>
        </w:rPr>
        <w:t> </w:t>
      </w:r>
      <w:r>
        <w:rPr/>
        <w:t>da</w:t>
      </w:r>
      <w:r>
        <w:rPr>
          <w:spacing w:val="-4"/>
        </w:rPr>
        <w:t> </w:t>
      </w:r>
      <w:r>
        <w:rPr/>
        <w:t>Crítica</w:t>
      </w:r>
      <w:r>
        <w:rPr>
          <w:spacing w:val="-4"/>
        </w:rPr>
        <w:t> </w:t>
      </w:r>
      <w:r>
        <w:rPr/>
        <w:t>da</w:t>
      </w:r>
      <w:r>
        <w:rPr>
          <w:spacing w:val="-4"/>
        </w:rPr>
        <w:t> </w:t>
      </w:r>
      <w:r>
        <w:rPr/>
        <w:t>razão</w:t>
      </w:r>
      <w:r>
        <w:rPr>
          <w:spacing w:val="-2"/>
        </w:rPr>
        <w:t> </w:t>
      </w:r>
      <w:r>
        <w:rPr/>
        <w:t>pura,</w:t>
      </w:r>
      <w:r>
        <w:rPr>
          <w:spacing w:val="-3"/>
        </w:rPr>
        <w:t> </w:t>
      </w:r>
      <w:r>
        <w:rPr/>
        <w:t>fazendo comparações</w:t>
      </w:r>
      <w:r>
        <w:rPr>
          <w:spacing w:val="-5"/>
        </w:rPr>
        <w:t> </w:t>
      </w:r>
      <w:r>
        <w:rPr/>
        <w:t>com</w:t>
      </w:r>
      <w:r>
        <w:rPr>
          <w:spacing w:val="-7"/>
        </w:rPr>
        <w:t> </w:t>
      </w:r>
      <w:r>
        <w:rPr/>
        <w:t>os</w:t>
      </w:r>
      <w:r>
        <w:rPr>
          <w:spacing w:val="-5"/>
        </w:rPr>
        <w:t> </w:t>
      </w:r>
      <w:r>
        <w:rPr/>
        <w:t>Prolegomenos</w:t>
      </w:r>
      <w:r>
        <w:rPr>
          <w:spacing w:val="-5"/>
        </w:rPr>
        <w:t> </w:t>
      </w:r>
      <w:r>
        <w:rPr/>
        <w:t>a toda metafísica futura, para fundamentar a diferenciação dos juízos e compreender a inserção crítica de Kant no debate do século XVIII. Posteriormente, iniciamos leitura apurada da Analítica transcendental, com vistas à compreensão da fundamentação das categorias que permitem a operação sintética do conhecimento a priori. Como dissemos, o foco do projeto não é levantar fortuna crítica, ou bibliografia em torno do problema. Mas, para esta primeira leitura dirigida – foco central deste plano de trabalho – recorremos a comentadores quando necessário, tais como Wood e Lebrun, e a historiadores da filosofia contemporânea, como D’Agostini e Lacoste, o que vem permitindo ao mesmo tempo compreender o texto kantiano em suas especificidades e em sua inserção nos debates posteriores, foco do próximo plano de trabalho do</w:t>
      </w:r>
      <w:r>
        <w:rPr>
          <w:spacing w:val="3"/>
        </w:rPr>
        <w:t> </w:t>
      </w:r>
      <w:r>
        <w:rPr/>
        <w:t>estudante.</w:t>
      </w:r>
    </w:p>
    <w:p>
      <w:pPr>
        <w:pStyle w:val="BodyText"/>
        <w:spacing w:before="9"/>
        <w:rPr>
          <w:sz w:val="9"/>
        </w:rPr>
      </w:pPr>
    </w:p>
    <w:p>
      <w:pPr>
        <w:pStyle w:val="BodyText"/>
        <w:ind w:left="111"/>
        <w:jc w:val="both"/>
      </w:pPr>
      <w:r>
        <w:rPr>
          <w:b/>
        </w:rPr>
        <w:t>Palavras-Chave: </w:t>
      </w:r>
      <w:r>
        <w:rPr/>
        <w:t>I. Kant, juízos analíticos, juízos sintéticos, teoria do conhecimento</w:t>
      </w:r>
    </w:p>
    <w:p>
      <w:pPr>
        <w:pStyle w:val="BodyText"/>
        <w:spacing w:before="9"/>
        <w:rPr>
          <w:sz w:val="10"/>
        </w:rPr>
      </w:pPr>
    </w:p>
    <w:p>
      <w:pPr>
        <w:pStyle w:val="BodyText"/>
        <w:spacing w:line="259" w:lineRule="auto"/>
        <w:ind w:left="120" w:right="106" w:hanging="10"/>
        <w:jc w:val="both"/>
      </w:pPr>
      <w:r>
        <w:rPr>
          <w:b/>
        </w:rPr>
        <w:t>Colaboradores: </w:t>
      </w:r>
      <w:r>
        <w:rPr/>
        <w:t>O desenvolvimento do projeto tem sido favorecido pelo ambiente teórico criado pelo projeto de pós-doutorado “O futuro da noção de Anerkennung”, financiado pela CAPES. Além dos dois pesquisadores bolsistas, em atividade no departamento nos anos de 2009/2012, participam do desenvolvimento do projeto os professores (as) doutores (as) Alex Sandro Calheiros, Erick Lima, Gerson Brea, Priscila Rufinoni, Hilan Bensusan, Herivelto de Souza e seus respectivos orientandos de iniciação científica.</w:t>
      </w:r>
    </w:p>
    <w:p>
      <w:pPr>
        <w:spacing w:after="0" w:line="259" w:lineRule="auto"/>
        <w:jc w:val="both"/>
        <w:sectPr>
          <w:pgSz w:w="7940" w:h="11910"/>
          <w:pgMar w:header="297" w:footer="0" w:top="700" w:bottom="280" w:left="460" w:right="460"/>
        </w:sectPr>
      </w:pPr>
    </w:p>
    <w:p>
      <w:pPr>
        <w:pStyle w:val="BodyText"/>
        <w:spacing w:before="1"/>
        <w:rPr>
          <w:sz w:val="9"/>
        </w:rPr>
      </w:pPr>
    </w:p>
    <w:p>
      <w:pPr>
        <w:spacing w:after="0"/>
        <w:rPr>
          <w:sz w:val="9"/>
        </w:rPr>
        <w:sectPr>
          <w:pgSz w:w="7940" w:h="11910"/>
          <w:pgMar w:header="297" w:footer="0" w:top="700" w:bottom="280" w:left="460" w:right="460"/>
        </w:sectPr>
      </w:pPr>
    </w:p>
    <w:p>
      <w:pPr>
        <w:pStyle w:val="Heading1"/>
        <w:ind w:left="2799"/>
      </w:pPr>
      <w:r>
        <w:rPr>
          <w:color w:val="007E39"/>
        </w:rPr>
        <w:t>Voando livre pelo cerrado</w:t>
      </w:r>
    </w:p>
    <w:p>
      <w:pPr>
        <w:pStyle w:val="BodyText"/>
        <w:rPr>
          <w:b/>
        </w:rPr>
      </w:pPr>
      <w:r>
        <w:rPr/>
        <w:br w:type="column"/>
      </w:r>
      <w:r>
        <w:rPr>
          <w:b/>
        </w:rPr>
      </w:r>
    </w:p>
    <w:p>
      <w:pPr>
        <w:pStyle w:val="BodyText"/>
        <w:spacing w:before="6"/>
        <w:rPr>
          <w:b/>
          <w:sz w:val="16"/>
        </w:rPr>
      </w:pPr>
    </w:p>
    <w:p>
      <w:pPr>
        <w:spacing w:before="0"/>
        <w:ind w:left="816" w:right="0" w:firstLine="0"/>
        <w:jc w:val="left"/>
        <w:rPr>
          <w:sz w:val="12"/>
        </w:rPr>
      </w:pPr>
      <w:r>
        <w:rPr>
          <w:b/>
          <w:color w:val="2E75B6"/>
          <w:sz w:val="12"/>
        </w:rPr>
        <w:t>Bolsista</w:t>
      </w:r>
      <w:r>
        <w:rPr>
          <w:color w:val="2E75B6"/>
          <w:sz w:val="12"/>
        </w:rPr>
        <w:t>: Gisele Spindola Marques</w:t>
      </w:r>
    </w:p>
    <w:p>
      <w:pPr>
        <w:spacing w:after="0"/>
        <w:jc w:val="left"/>
        <w:rPr>
          <w:sz w:val="12"/>
        </w:rPr>
        <w:sectPr>
          <w:type w:val="continuous"/>
          <w:pgSz w:w="7940" w:h="11910"/>
          <w:pgMar w:top="700" w:bottom="280" w:left="460" w:right="460"/>
          <w:cols w:num="2" w:equalWidth="0">
            <w:col w:w="4360" w:space="40"/>
            <w:col w:w="2620"/>
          </w:cols>
        </w:sectPr>
      </w:pPr>
    </w:p>
    <w:p>
      <w:pPr>
        <w:pStyle w:val="BodyText"/>
        <w:spacing w:before="1"/>
        <w:rPr>
          <w:sz w:val="14"/>
        </w:rPr>
      </w:pPr>
    </w:p>
    <w:p>
      <w:pPr>
        <w:spacing w:line="518" w:lineRule="auto" w:before="0"/>
        <w:ind w:left="106" w:right="5374" w:firstLine="0"/>
        <w:jc w:val="left"/>
        <w:rPr>
          <w:sz w:val="12"/>
        </w:rPr>
      </w:pPr>
      <w:r>
        <w:rPr>
          <w:b/>
          <w:sz w:val="12"/>
        </w:rPr>
        <w:t>Unidade Acadêmica</w:t>
      </w:r>
      <w:r>
        <w:rPr>
          <w:sz w:val="12"/>
        </w:rPr>
        <w:t>: Ecologia </w:t>
      </w:r>
      <w:r>
        <w:rPr>
          <w:b/>
          <w:sz w:val="12"/>
        </w:rPr>
        <w:t>Instituição</w:t>
      </w:r>
      <w:r>
        <w:rPr>
          <w:sz w:val="12"/>
        </w:rPr>
        <w:t>: UnB</w:t>
      </w:r>
    </w:p>
    <w:p>
      <w:pPr>
        <w:spacing w:before="4"/>
        <w:ind w:left="111" w:right="0" w:firstLine="0"/>
        <w:jc w:val="left"/>
        <w:rPr>
          <w:sz w:val="12"/>
        </w:rPr>
      </w:pPr>
      <w:r>
        <w:rPr>
          <w:b/>
          <w:sz w:val="12"/>
        </w:rPr>
        <w:t>Orientador (a): </w:t>
      </w:r>
      <w:r>
        <w:rPr>
          <w:sz w:val="12"/>
        </w:rPr>
        <w:t>ADRIANI HASS</w:t>
      </w:r>
    </w:p>
    <w:p>
      <w:pPr>
        <w:pStyle w:val="BodyText"/>
        <w:spacing w:before="7"/>
        <w:rPr>
          <w:sz w:val="16"/>
        </w:rPr>
      </w:pPr>
    </w:p>
    <w:p>
      <w:pPr>
        <w:pStyle w:val="BodyText"/>
        <w:spacing w:line="259" w:lineRule="auto"/>
        <w:ind w:left="120" w:right="104" w:hanging="10"/>
        <w:jc w:val="both"/>
      </w:pPr>
      <w:r>
        <w:rPr>
          <w:b/>
        </w:rPr>
        <w:t>Introdução: </w:t>
      </w:r>
      <w:r>
        <w:rPr/>
        <w:t>O Cerrado é um dos biomas brasileiros com maior índice de destruição atual, perdendo cerca de 2,6 milhões de hectares a cada ano.</w:t>
      </w:r>
      <w:r>
        <w:rPr>
          <w:spacing w:val="-2"/>
        </w:rPr>
        <w:t> </w:t>
      </w:r>
      <w:r>
        <w:rPr/>
        <w:t>A</w:t>
      </w:r>
      <w:r>
        <w:rPr>
          <w:spacing w:val="-5"/>
        </w:rPr>
        <w:t> </w:t>
      </w:r>
      <w:r>
        <w:rPr/>
        <w:t>degradação,</w:t>
      </w:r>
      <w:r>
        <w:rPr>
          <w:spacing w:val="1"/>
        </w:rPr>
        <w:t> </w:t>
      </w:r>
      <w:r>
        <w:rPr/>
        <w:t>inexpressiva</w:t>
      </w:r>
      <w:r>
        <w:rPr>
          <w:spacing w:val="-2"/>
        </w:rPr>
        <w:t> </w:t>
      </w:r>
      <w:r>
        <w:rPr/>
        <w:t>até</w:t>
      </w:r>
      <w:r>
        <w:rPr>
          <w:spacing w:val="-3"/>
        </w:rPr>
        <w:t> </w:t>
      </w:r>
      <w:r>
        <w:rPr/>
        <w:t>a</w:t>
      </w:r>
      <w:r>
        <w:rPr>
          <w:spacing w:val="-3"/>
        </w:rPr>
        <w:t> </w:t>
      </w:r>
      <w:r>
        <w:rPr/>
        <w:t>década</w:t>
      </w:r>
      <w:r>
        <w:rPr>
          <w:spacing w:val="-4"/>
        </w:rPr>
        <w:t> </w:t>
      </w:r>
      <w:r>
        <w:rPr/>
        <w:t>de</w:t>
      </w:r>
      <w:r>
        <w:rPr>
          <w:spacing w:val="-3"/>
        </w:rPr>
        <w:t> </w:t>
      </w:r>
      <w:r>
        <w:rPr/>
        <w:t>60,</w:t>
      </w:r>
      <w:r>
        <w:rPr>
          <w:spacing w:val="-4"/>
        </w:rPr>
        <w:t> </w:t>
      </w:r>
      <w:r>
        <w:rPr/>
        <w:t>tornou-se</w:t>
      </w:r>
      <w:r>
        <w:rPr>
          <w:spacing w:val="-4"/>
        </w:rPr>
        <w:t> </w:t>
      </w:r>
      <w:r>
        <w:rPr/>
        <w:t>relevante</w:t>
      </w:r>
      <w:r>
        <w:rPr>
          <w:spacing w:val="-4"/>
        </w:rPr>
        <w:t> </w:t>
      </w:r>
      <w:r>
        <w:rPr/>
        <w:t>com</w:t>
      </w:r>
      <w:r>
        <w:rPr>
          <w:spacing w:val="-7"/>
        </w:rPr>
        <w:t> </w:t>
      </w:r>
      <w:r>
        <w:rPr/>
        <w:t>o advento</w:t>
      </w:r>
      <w:r>
        <w:rPr>
          <w:spacing w:val="-1"/>
        </w:rPr>
        <w:t> </w:t>
      </w:r>
      <w:r>
        <w:rPr/>
        <w:t>da</w:t>
      </w:r>
      <w:r>
        <w:rPr>
          <w:spacing w:val="-3"/>
        </w:rPr>
        <w:t> </w:t>
      </w:r>
      <w:r>
        <w:rPr/>
        <w:t>agricultura mecanizada</w:t>
      </w:r>
      <w:r>
        <w:rPr>
          <w:spacing w:val="-4"/>
        </w:rPr>
        <w:t> </w:t>
      </w:r>
      <w:r>
        <w:rPr/>
        <w:t>e</w:t>
      </w:r>
      <w:r>
        <w:rPr>
          <w:spacing w:val="-4"/>
        </w:rPr>
        <w:t> </w:t>
      </w:r>
      <w:r>
        <w:rPr/>
        <w:t>de</w:t>
      </w:r>
      <w:r>
        <w:rPr>
          <w:spacing w:val="-3"/>
        </w:rPr>
        <w:t> </w:t>
      </w:r>
      <w:r>
        <w:rPr/>
        <w:t>programas</w:t>
      </w:r>
      <w:r>
        <w:rPr>
          <w:spacing w:val="-4"/>
        </w:rPr>
        <w:t> </w:t>
      </w:r>
      <w:r>
        <w:rPr/>
        <w:t>de</w:t>
      </w:r>
      <w:r>
        <w:rPr>
          <w:spacing w:val="-3"/>
        </w:rPr>
        <w:t> </w:t>
      </w:r>
      <w:r>
        <w:rPr/>
        <w:t>pecuária extensiva (Nepstad et al. 1997) e hoje, estima-se que restam menos de 20% de sua cobertura original (Myers et al. 2000). Como agravante, menos</w:t>
      </w:r>
      <w:r>
        <w:rPr>
          <w:spacing w:val="-3"/>
        </w:rPr>
        <w:t> </w:t>
      </w:r>
      <w:r>
        <w:rPr/>
        <w:t>de</w:t>
      </w:r>
      <w:r>
        <w:rPr>
          <w:spacing w:val="-1"/>
        </w:rPr>
        <w:t> </w:t>
      </w:r>
      <w:r>
        <w:rPr/>
        <w:t>2%</w:t>
      </w:r>
      <w:r>
        <w:rPr>
          <w:spacing w:val="-1"/>
        </w:rPr>
        <w:t> </w:t>
      </w:r>
      <w:r>
        <w:rPr/>
        <w:t>da</w:t>
      </w:r>
      <w:r>
        <w:rPr>
          <w:spacing w:val="-4"/>
        </w:rPr>
        <w:t> </w:t>
      </w:r>
      <w:r>
        <w:rPr/>
        <w:t>área</w:t>
      </w:r>
      <w:r>
        <w:rPr>
          <w:spacing w:val="-4"/>
        </w:rPr>
        <w:t> </w:t>
      </w:r>
      <w:r>
        <w:rPr/>
        <w:t>total</w:t>
      </w:r>
      <w:r>
        <w:rPr>
          <w:spacing w:val="-7"/>
        </w:rPr>
        <w:t> </w:t>
      </w:r>
      <w:r>
        <w:rPr/>
        <w:t>do</w:t>
      </w:r>
      <w:r>
        <w:rPr>
          <w:spacing w:val="1"/>
        </w:rPr>
        <w:t> </w:t>
      </w:r>
      <w:r>
        <w:rPr/>
        <w:t>Cerrado</w:t>
      </w:r>
      <w:r>
        <w:rPr>
          <w:spacing w:val="-1"/>
        </w:rPr>
        <w:t> </w:t>
      </w:r>
      <w:r>
        <w:rPr/>
        <w:t>está</w:t>
      </w:r>
      <w:r>
        <w:rPr>
          <w:spacing w:val="-4"/>
        </w:rPr>
        <w:t> </w:t>
      </w:r>
      <w:r>
        <w:rPr/>
        <w:t>preservada</w:t>
      </w:r>
      <w:r>
        <w:rPr>
          <w:spacing w:val="-1"/>
        </w:rPr>
        <w:t> </w:t>
      </w:r>
      <w:r>
        <w:rPr/>
        <w:t>em</w:t>
      </w:r>
      <w:r>
        <w:rPr>
          <w:spacing w:val="-6"/>
        </w:rPr>
        <w:t> </w:t>
      </w:r>
      <w:r>
        <w:rPr/>
        <w:t>Unidades</w:t>
      </w:r>
      <w:r>
        <w:rPr>
          <w:spacing w:val="-2"/>
        </w:rPr>
        <w:t> </w:t>
      </w:r>
      <w:r>
        <w:rPr/>
        <w:t>de</w:t>
      </w:r>
      <w:r>
        <w:rPr>
          <w:spacing w:val="-1"/>
        </w:rPr>
        <w:t> </w:t>
      </w:r>
      <w:r>
        <w:rPr/>
        <w:t>Conservação</w:t>
      </w:r>
      <w:r>
        <w:rPr>
          <w:spacing w:val="-1"/>
        </w:rPr>
        <w:t> </w:t>
      </w:r>
      <w:r>
        <w:rPr/>
        <w:t>(UC) federais</w:t>
      </w:r>
      <w:r>
        <w:rPr>
          <w:spacing w:val="-2"/>
        </w:rPr>
        <w:t> </w:t>
      </w:r>
      <w:r>
        <w:rPr/>
        <w:t>de</w:t>
      </w:r>
      <w:r>
        <w:rPr>
          <w:spacing w:val="-2"/>
        </w:rPr>
        <w:t> </w:t>
      </w:r>
      <w:r>
        <w:rPr/>
        <w:t>proteção</w:t>
      </w:r>
      <w:r>
        <w:rPr>
          <w:spacing w:val="1"/>
        </w:rPr>
        <w:t> </w:t>
      </w:r>
      <w:r>
        <w:rPr/>
        <w:t>integral</w:t>
      </w:r>
      <w:r>
        <w:rPr>
          <w:spacing w:val="-6"/>
        </w:rPr>
        <w:t> </w:t>
      </w:r>
      <w:r>
        <w:rPr/>
        <w:t>(GEO BRASIL</w:t>
      </w:r>
      <w:r>
        <w:rPr>
          <w:spacing w:val="-3"/>
        </w:rPr>
        <w:t> </w:t>
      </w:r>
      <w:r>
        <w:rPr/>
        <w:t>2002) e muitas destas áreas não estão estruturadas o suficiente para preservar satisfatoriamente o </w:t>
      </w:r>
      <w:r>
        <w:rPr>
          <w:spacing w:val="-3"/>
        </w:rPr>
        <w:t>meio </w:t>
      </w:r>
      <w:r>
        <w:rPr/>
        <w:t>ambiente (WWF 1999). O grau de ameaça e o alto número de espécies endêmicas fizeram com que este bioma fosse incluído entre os 25 Hotspots mundiais (áreas com excepcional concentração</w:t>
      </w:r>
      <w:r>
        <w:rPr>
          <w:spacing w:val="-10"/>
        </w:rPr>
        <w:t> </w:t>
      </w:r>
      <w:r>
        <w:rPr/>
        <w:t>de</w:t>
      </w:r>
      <w:r>
        <w:rPr>
          <w:spacing w:val="-9"/>
        </w:rPr>
        <w:t> </w:t>
      </w:r>
      <w:r>
        <w:rPr/>
        <w:t>espécies</w:t>
      </w:r>
      <w:r>
        <w:rPr>
          <w:spacing w:val="-10"/>
        </w:rPr>
        <w:t> </w:t>
      </w:r>
      <w:r>
        <w:rPr/>
        <w:t>endêmicas</w:t>
      </w:r>
      <w:r>
        <w:rPr>
          <w:spacing w:val="-10"/>
        </w:rPr>
        <w:t> </w:t>
      </w:r>
      <w:r>
        <w:rPr/>
        <w:t>e</w:t>
      </w:r>
      <w:r>
        <w:rPr>
          <w:spacing w:val="-9"/>
        </w:rPr>
        <w:t> </w:t>
      </w:r>
      <w:r>
        <w:rPr/>
        <w:t>sofrendo</w:t>
      </w:r>
      <w:r>
        <w:rPr>
          <w:spacing w:val="-6"/>
        </w:rPr>
        <w:t> </w:t>
      </w:r>
      <w:r>
        <w:rPr/>
        <w:t>excepcional</w:t>
      </w:r>
      <w:r>
        <w:rPr>
          <w:spacing w:val="-11"/>
        </w:rPr>
        <w:t> </w:t>
      </w:r>
      <w:r>
        <w:rPr/>
        <w:t>perda</w:t>
      </w:r>
      <w:r>
        <w:rPr>
          <w:spacing w:val="-9"/>
        </w:rPr>
        <w:t> </w:t>
      </w:r>
      <w:r>
        <w:rPr/>
        <w:t>de</w:t>
      </w:r>
      <w:r>
        <w:rPr>
          <w:spacing w:val="-9"/>
        </w:rPr>
        <w:t> </w:t>
      </w:r>
      <w:r>
        <w:rPr/>
        <w:t>habitat</w:t>
      </w:r>
      <w:r>
        <w:rPr>
          <w:spacing w:val="-7"/>
        </w:rPr>
        <w:t> </w:t>
      </w:r>
      <w:r>
        <w:rPr/>
        <w:t>-</w:t>
      </w:r>
      <w:r>
        <w:rPr>
          <w:spacing w:val="-10"/>
        </w:rPr>
        <w:t> </w:t>
      </w:r>
      <w:r>
        <w:rPr/>
        <w:t>Myers</w:t>
      </w:r>
      <w:r>
        <w:rPr>
          <w:spacing w:val="-9"/>
        </w:rPr>
        <w:t> </w:t>
      </w:r>
      <w:r>
        <w:rPr/>
        <w:t>et</w:t>
      </w:r>
      <w:r>
        <w:rPr>
          <w:spacing w:val="-6"/>
        </w:rPr>
        <w:t> </w:t>
      </w:r>
      <w:r>
        <w:rPr/>
        <w:t>al.</w:t>
      </w:r>
      <w:r>
        <w:rPr>
          <w:spacing w:val="-8"/>
        </w:rPr>
        <w:t> </w:t>
      </w:r>
      <w:r>
        <w:rPr/>
        <w:t>2000).</w:t>
      </w:r>
      <w:r>
        <w:rPr>
          <w:spacing w:val="-6"/>
        </w:rPr>
        <w:t> </w:t>
      </w:r>
      <w:r>
        <w:rPr/>
        <w:t>O</w:t>
      </w:r>
      <w:r>
        <w:rPr>
          <w:spacing w:val="-9"/>
        </w:rPr>
        <w:t> </w:t>
      </w:r>
      <w:r>
        <w:rPr/>
        <w:t>Parque</w:t>
      </w:r>
      <w:r>
        <w:rPr>
          <w:spacing w:val="-9"/>
        </w:rPr>
        <w:t> </w:t>
      </w:r>
      <w:r>
        <w:rPr/>
        <w:t>Nacional</w:t>
      </w:r>
      <w:r>
        <w:rPr>
          <w:spacing w:val="-11"/>
        </w:rPr>
        <w:t> </w:t>
      </w:r>
      <w:r>
        <w:rPr/>
        <w:t>da</w:t>
      </w:r>
      <w:r>
        <w:rPr>
          <w:spacing w:val="-9"/>
        </w:rPr>
        <w:t> </w:t>
      </w:r>
      <w:r>
        <w:rPr/>
        <w:t>Chapada</w:t>
      </w:r>
      <w:r>
        <w:rPr>
          <w:spacing w:val="-9"/>
        </w:rPr>
        <w:t> </w:t>
      </w:r>
      <w:r>
        <w:rPr/>
        <w:t>dos</w:t>
      </w:r>
      <w:r>
        <w:rPr>
          <w:spacing w:val="-11"/>
        </w:rPr>
        <w:t> </w:t>
      </w:r>
      <w:r>
        <w:rPr/>
        <w:t>Veadeiros se destaca na preservação de aves devido a sua área</w:t>
      </w:r>
      <w:r>
        <w:rPr>
          <w:spacing w:val="-3"/>
        </w:rPr>
        <w:t> </w:t>
      </w:r>
      <w:r>
        <w:rPr/>
        <w:t>ex</w:t>
      </w:r>
    </w:p>
    <w:p>
      <w:pPr>
        <w:pStyle w:val="BodyText"/>
        <w:spacing w:before="5"/>
        <w:rPr>
          <w:sz w:val="15"/>
        </w:rPr>
      </w:pPr>
    </w:p>
    <w:p>
      <w:pPr>
        <w:pStyle w:val="BodyText"/>
        <w:spacing w:line="259" w:lineRule="auto"/>
        <w:ind w:left="106" w:right="105"/>
        <w:jc w:val="both"/>
      </w:pPr>
      <w:r>
        <w:rPr>
          <w:b/>
        </w:rPr>
        <w:t>Metodologia: </w:t>
      </w:r>
      <w:r>
        <w:rPr/>
        <w:t>Serão utilizados alunos da rede publica de ensino da região de Alto Paraíso de Goiás para construção do material didático e programas de educação ambiental. Os dados obtidos pelo impacto do uso de aves (dados do projeto geral) servirão para guiar os assuntos dentro</w:t>
      </w:r>
      <w:r>
        <w:rPr>
          <w:spacing w:val="-5"/>
        </w:rPr>
        <w:t> </w:t>
      </w:r>
      <w:r>
        <w:rPr/>
        <w:t>do</w:t>
      </w:r>
      <w:r>
        <w:rPr>
          <w:spacing w:val="-6"/>
        </w:rPr>
        <w:t> </w:t>
      </w:r>
      <w:r>
        <w:rPr/>
        <w:t>contexto</w:t>
      </w:r>
      <w:r>
        <w:rPr>
          <w:spacing w:val="-7"/>
        </w:rPr>
        <w:t> </w:t>
      </w:r>
      <w:r>
        <w:rPr/>
        <w:t>regional,</w:t>
      </w:r>
      <w:r>
        <w:rPr>
          <w:spacing w:val="-6"/>
        </w:rPr>
        <w:t> </w:t>
      </w:r>
      <w:r>
        <w:rPr/>
        <w:t>tanto</w:t>
      </w:r>
      <w:r>
        <w:rPr>
          <w:spacing w:val="-5"/>
        </w:rPr>
        <w:t> </w:t>
      </w:r>
      <w:r>
        <w:rPr/>
        <w:t>do</w:t>
      </w:r>
      <w:r>
        <w:rPr>
          <w:spacing w:val="-7"/>
        </w:rPr>
        <w:t> </w:t>
      </w:r>
      <w:r>
        <w:rPr/>
        <w:t>ponto</w:t>
      </w:r>
      <w:r>
        <w:rPr>
          <w:spacing w:val="-4"/>
        </w:rPr>
        <w:t> </w:t>
      </w:r>
      <w:r>
        <w:rPr/>
        <w:t>de</w:t>
      </w:r>
      <w:r>
        <w:rPr>
          <w:spacing w:val="-7"/>
        </w:rPr>
        <w:t> </w:t>
      </w:r>
      <w:r>
        <w:rPr/>
        <w:t>vista</w:t>
      </w:r>
      <w:r>
        <w:rPr>
          <w:spacing w:val="-8"/>
        </w:rPr>
        <w:t> </w:t>
      </w:r>
      <w:r>
        <w:rPr/>
        <w:t>biológico</w:t>
      </w:r>
      <w:r>
        <w:rPr>
          <w:spacing w:val="-5"/>
        </w:rPr>
        <w:t> </w:t>
      </w:r>
      <w:r>
        <w:rPr/>
        <w:t>como</w:t>
      </w:r>
      <w:r>
        <w:rPr>
          <w:spacing w:val="-5"/>
        </w:rPr>
        <w:t> </w:t>
      </w:r>
      <w:r>
        <w:rPr/>
        <w:t>da</w:t>
      </w:r>
      <w:r>
        <w:rPr>
          <w:spacing w:val="-8"/>
        </w:rPr>
        <w:t> </w:t>
      </w:r>
      <w:r>
        <w:rPr/>
        <w:t>problemática,</w:t>
      </w:r>
      <w:r>
        <w:rPr>
          <w:spacing w:val="-3"/>
        </w:rPr>
        <w:t> </w:t>
      </w:r>
      <w:r>
        <w:rPr/>
        <w:t>identificada</w:t>
      </w:r>
      <w:r>
        <w:rPr>
          <w:spacing w:val="-8"/>
        </w:rPr>
        <w:t> </w:t>
      </w:r>
      <w:r>
        <w:rPr/>
        <w:t>pelos</w:t>
      </w:r>
      <w:r>
        <w:rPr>
          <w:spacing w:val="-7"/>
        </w:rPr>
        <w:t> </w:t>
      </w:r>
      <w:r>
        <w:rPr/>
        <w:t>próprios</w:t>
      </w:r>
      <w:r>
        <w:rPr>
          <w:spacing w:val="-8"/>
        </w:rPr>
        <w:t> </w:t>
      </w:r>
      <w:r>
        <w:rPr/>
        <w:t>alunos.</w:t>
      </w:r>
      <w:r>
        <w:rPr>
          <w:spacing w:val="-7"/>
        </w:rPr>
        <w:t> </w:t>
      </w:r>
      <w:r>
        <w:rPr/>
        <w:t>Assim,</w:t>
      </w:r>
      <w:r>
        <w:rPr>
          <w:spacing w:val="-6"/>
        </w:rPr>
        <w:t> </w:t>
      </w:r>
      <w:r>
        <w:rPr/>
        <w:t>será</w:t>
      </w:r>
      <w:r>
        <w:rPr>
          <w:spacing w:val="-6"/>
        </w:rPr>
        <w:t> </w:t>
      </w:r>
      <w:r>
        <w:rPr/>
        <w:t>produzido um livro digital sobre a avifauna da região, buscando com a população o nome comum das aves, nome científico, tamanho, hábitat, hábitos, dieta, localidade onde e quando pode ser vista, abundância relativa (comum, incomum ou raro). O guia será confeccionado para serem distribuídos em CD às escolas dos municípios e vilas próximas ao parque. Após o trabalho de identificação da avifauna local serão ofertadas oficinas</w:t>
      </w:r>
      <w:r>
        <w:rPr>
          <w:spacing w:val="-6"/>
        </w:rPr>
        <w:t> </w:t>
      </w:r>
      <w:r>
        <w:rPr/>
        <w:t>de</w:t>
      </w:r>
      <w:r>
        <w:rPr>
          <w:spacing w:val="-4"/>
        </w:rPr>
        <w:t> </w:t>
      </w:r>
      <w:r>
        <w:rPr/>
        <w:t>desenho</w:t>
      </w:r>
      <w:r>
        <w:rPr>
          <w:spacing w:val="-1"/>
        </w:rPr>
        <w:t> </w:t>
      </w:r>
      <w:r>
        <w:rPr/>
        <w:t>de</w:t>
      </w:r>
      <w:r>
        <w:rPr>
          <w:spacing w:val="-7"/>
        </w:rPr>
        <w:t> </w:t>
      </w:r>
      <w:r>
        <w:rPr/>
        <w:t>aves</w:t>
      </w:r>
      <w:r>
        <w:rPr>
          <w:spacing w:val="-5"/>
        </w:rPr>
        <w:t> </w:t>
      </w:r>
      <w:r>
        <w:rPr/>
        <w:t>e</w:t>
      </w:r>
      <w:r>
        <w:rPr>
          <w:spacing w:val="-4"/>
        </w:rPr>
        <w:t> </w:t>
      </w:r>
      <w:r>
        <w:rPr/>
        <w:t>a</w:t>
      </w:r>
      <w:r>
        <w:rPr>
          <w:spacing w:val="-4"/>
        </w:rPr>
        <w:t> </w:t>
      </w:r>
      <w:r>
        <w:rPr/>
        <w:t>confecção</w:t>
      </w:r>
      <w:r>
        <w:rPr>
          <w:spacing w:val="-2"/>
        </w:rPr>
        <w:t> </w:t>
      </w:r>
      <w:r>
        <w:rPr/>
        <w:t>de</w:t>
      </w:r>
      <w:r>
        <w:rPr>
          <w:spacing w:val="-5"/>
        </w:rPr>
        <w:t> </w:t>
      </w:r>
      <w:r>
        <w:rPr/>
        <w:t>modelos</w:t>
      </w:r>
      <w:r>
        <w:rPr>
          <w:spacing w:val="-5"/>
        </w:rPr>
        <w:t> </w:t>
      </w:r>
      <w:r>
        <w:rPr/>
        <w:t>de</w:t>
      </w:r>
      <w:r>
        <w:rPr>
          <w:spacing w:val="-4"/>
        </w:rPr>
        <w:t> </w:t>
      </w:r>
      <w:r>
        <w:rPr/>
        <w:t>aves</w:t>
      </w:r>
      <w:r>
        <w:rPr>
          <w:spacing w:val="-5"/>
        </w:rPr>
        <w:t> </w:t>
      </w:r>
      <w:r>
        <w:rPr/>
        <w:t>em</w:t>
      </w:r>
      <w:r>
        <w:rPr>
          <w:spacing w:val="-8"/>
        </w:rPr>
        <w:t> </w:t>
      </w:r>
      <w:r>
        <w:rPr/>
        <w:t>3D.</w:t>
      </w:r>
      <w:r>
        <w:rPr>
          <w:spacing w:val="-2"/>
        </w:rPr>
        <w:t> </w:t>
      </w:r>
      <w:r>
        <w:rPr/>
        <w:t>De</w:t>
      </w:r>
      <w:r>
        <w:rPr>
          <w:spacing w:val="-5"/>
        </w:rPr>
        <w:t> </w:t>
      </w:r>
      <w:r>
        <w:rPr/>
        <w:t>uma</w:t>
      </w:r>
      <w:r>
        <w:rPr>
          <w:spacing w:val="-2"/>
        </w:rPr>
        <w:t> </w:t>
      </w:r>
      <w:r>
        <w:rPr/>
        <w:t>forma</w:t>
      </w:r>
      <w:r>
        <w:rPr>
          <w:spacing w:val="-4"/>
        </w:rPr>
        <w:t> </w:t>
      </w:r>
      <w:r>
        <w:rPr/>
        <w:t>geral</w:t>
      </w:r>
      <w:r>
        <w:rPr>
          <w:spacing w:val="-8"/>
        </w:rPr>
        <w:t> </w:t>
      </w:r>
      <w:r>
        <w:rPr/>
        <w:t>as</w:t>
      </w:r>
      <w:r>
        <w:rPr>
          <w:spacing w:val="-5"/>
        </w:rPr>
        <w:t> </w:t>
      </w:r>
      <w:r>
        <w:rPr/>
        <w:t>aves</w:t>
      </w:r>
      <w:r>
        <w:rPr>
          <w:spacing w:val="-5"/>
        </w:rPr>
        <w:t> </w:t>
      </w:r>
      <w:r>
        <w:rPr/>
        <w:t>são</w:t>
      </w:r>
      <w:r>
        <w:rPr>
          <w:spacing w:val="-1"/>
        </w:rPr>
        <w:t> </w:t>
      </w:r>
      <w:r>
        <w:rPr/>
        <w:t>abordadas,</w:t>
      </w:r>
      <w:r>
        <w:rPr>
          <w:spacing w:val="-3"/>
        </w:rPr>
        <w:t> </w:t>
      </w:r>
      <w:r>
        <w:rPr/>
        <w:t>na</w:t>
      </w:r>
      <w:r>
        <w:rPr>
          <w:spacing w:val="-4"/>
        </w:rPr>
        <w:t> </w:t>
      </w:r>
      <w:r>
        <w:rPr/>
        <w:t>grande</w:t>
      </w:r>
      <w:r>
        <w:rPr>
          <w:spacing w:val="-4"/>
        </w:rPr>
        <w:t> </w:t>
      </w:r>
      <w:r>
        <w:rPr/>
        <w:t>maioria</w:t>
      </w:r>
      <w:r>
        <w:rPr>
          <w:spacing w:val="-4"/>
        </w:rPr>
        <w:t> </w:t>
      </w:r>
      <w:r>
        <w:rPr/>
        <w:t>das</w:t>
      </w:r>
      <w:r>
        <w:rPr>
          <w:spacing w:val="-5"/>
        </w:rPr>
        <w:t> </w:t>
      </w:r>
      <w:r>
        <w:rPr/>
        <w:t>vezes, em sala de aula e de uma forma bidimensional. Para</w:t>
      </w:r>
    </w:p>
    <w:p>
      <w:pPr>
        <w:pStyle w:val="BodyText"/>
        <w:spacing w:before="8"/>
        <w:rPr>
          <w:sz w:val="15"/>
        </w:rPr>
      </w:pPr>
    </w:p>
    <w:p>
      <w:pPr>
        <w:pStyle w:val="BodyText"/>
        <w:spacing w:line="259" w:lineRule="auto" w:before="1"/>
        <w:ind w:left="120" w:right="104" w:hanging="10"/>
        <w:jc w:val="both"/>
      </w:pPr>
      <w:r>
        <w:rPr>
          <w:b/>
        </w:rPr>
        <w:t>Resultados:</w:t>
      </w:r>
      <w:r>
        <w:rPr>
          <w:b/>
          <w:spacing w:val="-2"/>
        </w:rPr>
        <w:t> </w:t>
      </w:r>
      <w:r>
        <w:rPr/>
        <w:t>Esta</w:t>
      </w:r>
      <w:r>
        <w:rPr>
          <w:spacing w:val="-2"/>
        </w:rPr>
        <w:t> </w:t>
      </w:r>
      <w:r>
        <w:rPr/>
        <w:t>pesquisa</w:t>
      </w:r>
      <w:r>
        <w:rPr>
          <w:spacing w:val="-4"/>
        </w:rPr>
        <w:t> </w:t>
      </w:r>
      <w:r>
        <w:rPr/>
        <w:t>de</w:t>
      </w:r>
      <w:r>
        <w:rPr>
          <w:spacing w:val="-1"/>
        </w:rPr>
        <w:t> </w:t>
      </w:r>
      <w:r>
        <w:rPr/>
        <w:t>ProIC</w:t>
      </w:r>
      <w:r>
        <w:rPr>
          <w:spacing w:val="-4"/>
        </w:rPr>
        <w:t> </w:t>
      </w:r>
      <w:r>
        <w:rPr/>
        <w:t>vem</w:t>
      </w:r>
      <w:r>
        <w:rPr>
          <w:spacing w:val="-7"/>
        </w:rPr>
        <w:t> </w:t>
      </w:r>
      <w:r>
        <w:rPr/>
        <w:t>da</w:t>
      </w:r>
      <w:r>
        <w:rPr>
          <w:spacing w:val="-1"/>
        </w:rPr>
        <w:t> </w:t>
      </w:r>
      <w:r>
        <w:rPr/>
        <w:t>demanda</w:t>
      </w:r>
      <w:r>
        <w:rPr>
          <w:spacing w:val="-1"/>
        </w:rPr>
        <w:t> </w:t>
      </w:r>
      <w:r>
        <w:rPr/>
        <w:t>ofertada</w:t>
      </w:r>
      <w:r>
        <w:rPr>
          <w:spacing w:val="-2"/>
        </w:rPr>
        <w:t> </w:t>
      </w:r>
      <w:r>
        <w:rPr/>
        <w:t>pelo Centro</w:t>
      </w:r>
      <w:r>
        <w:rPr>
          <w:spacing w:val="-2"/>
        </w:rPr>
        <w:t> </w:t>
      </w:r>
      <w:r>
        <w:rPr/>
        <w:t>de</w:t>
      </w:r>
      <w:r>
        <w:rPr>
          <w:spacing w:val="-2"/>
        </w:rPr>
        <w:t> </w:t>
      </w:r>
      <w:r>
        <w:rPr/>
        <w:t>Estudos</w:t>
      </w:r>
      <w:r>
        <w:rPr>
          <w:spacing w:val="-2"/>
        </w:rPr>
        <w:t> </w:t>
      </w:r>
      <w:r>
        <w:rPr/>
        <w:t>do</w:t>
      </w:r>
      <w:r>
        <w:rPr>
          <w:spacing w:val="-2"/>
        </w:rPr>
        <w:t> </w:t>
      </w:r>
      <w:r>
        <w:rPr/>
        <w:t>Cerrado da</w:t>
      </w:r>
      <w:r>
        <w:rPr>
          <w:spacing w:val="-4"/>
        </w:rPr>
        <w:t> </w:t>
      </w:r>
      <w:r>
        <w:rPr/>
        <w:t>Chapada</w:t>
      </w:r>
      <w:r>
        <w:rPr>
          <w:spacing w:val="-3"/>
        </w:rPr>
        <w:t> </w:t>
      </w:r>
      <w:r>
        <w:rPr/>
        <w:t>dos</w:t>
      </w:r>
      <w:r>
        <w:rPr>
          <w:spacing w:val="-3"/>
        </w:rPr>
        <w:t> </w:t>
      </w:r>
      <w:r>
        <w:rPr/>
        <w:t>Veadeiros</w:t>
      </w:r>
      <w:r>
        <w:rPr>
          <w:spacing w:val="-3"/>
        </w:rPr>
        <w:t> </w:t>
      </w:r>
      <w:r>
        <w:rPr/>
        <w:t>(UnB</w:t>
      </w:r>
      <w:r>
        <w:rPr>
          <w:spacing w:val="-2"/>
        </w:rPr>
        <w:t> </w:t>
      </w:r>
      <w:r>
        <w:rPr/>
        <w:t>Cerrado), de</w:t>
      </w:r>
      <w:r>
        <w:rPr>
          <w:spacing w:val="-2"/>
        </w:rPr>
        <w:t> </w:t>
      </w:r>
      <w:r>
        <w:rPr/>
        <w:t>modo</w:t>
      </w:r>
      <w:r>
        <w:rPr>
          <w:spacing w:val="-4"/>
        </w:rPr>
        <w:t> </w:t>
      </w:r>
      <w:r>
        <w:rPr/>
        <w:t>a</w:t>
      </w:r>
      <w:r>
        <w:rPr>
          <w:spacing w:val="-4"/>
        </w:rPr>
        <w:t> </w:t>
      </w:r>
      <w:r>
        <w:rPr/>
        <w:t>fazer</w:t>
      </w:r>
      <w:r>
        <w:rPr>
          <w:spacing w:val="-1"/>
        </w:rPr>
        <w:t> </w:t>
      </w:r>
      <w:r>
        <w:rPr/>
        <w:t>a</w:t>
      </w:r>
      <w:r>
        <w:rPr>
          <w:spacing w:val="-2"/>
        </w:rPr>
        <w:t> </w:t>
      </w:r>
      <w:r>
        <w:rPr/>
        <w:t>inclusão</w:t>
      </w:r>
      <w:r>
        <w:rPr>
          <w:spacing w:val="-1"/>
        </w:rPr>
        <w:t> </w:t>
      </w:r>
      <w:r>
        <w:rPr/>
        <w:t>dos</w:t>
      </w:r>
      <w:r>
        <w:rPr>
          <w:spacing w:val="-4"/>
        </w:rPr>
        <w:t> </w:t>
      </w:r>
      <w:r>
        <w:rPr/>
        <w:t>alunos</w:t>
      </w:r>
      <w:r>
        <w:rPr>
          <w:spacing w:val="-5"/>
        </w:rPr>
        <w:t> </w:t>
      </w:r>
      <w:r>
        <w:rPr/>
        <w:t>da</w:t>
      </w:r>
      <w:r>
        <w:rPr>
          <w:spacing w:val="-4"/>
        </w:rPr>
        <w:t> </w:t>
      </w:r>
      <w:r>
        <w:rPr/>
        <w:t>rede</w:t>
      </w:r>
      <w:r>
        <w:rPr>
          <w:spacing w:val="-3"/>
        </w:rPr>
        <w:t> </w:t>
      </w:r>
      <w:r>
        <w:rPr/>
        <w:t>pública</w:t>
      </w:r>
      <w:r>
        <w:rPr>
          <w:spacing w:val="-5"/>
        </w:rPr>
        <w:t> </w:t>
      </w:r>
      <w:r>
        <w:rPr/>
        <w:t>em</w:t>
      </w:r>
      <w:r>
        <w:rPr>
          <w:spacing w:val="-5"/>
        </w:rPr>
        <w:t> </w:t>
      </w:r>
      <w:r>
        <w:rPr/>
        <w:t>projetos</w:t>
      </w:r>
      <w:r>
        <w:rPr>
          <w:spacing w:val="-5"/>
        </w:rPr>
        <w:t> </w:t>
      </w:r>
      <w:r>
        <w:rPr/>
        <w:t>de</w:t>
      </w:r>
      <w:r>
        <w:rPr>
          <w:spacing w:val="-4"/>
        </w:rPr>
        <w:t> </w:t>
      </w:r>
      <w:r>
        <w:rPr/>
        <w:t>pesquisa</w:t>
      </w:r>
      <w:r>
        <w:rPr>
          <w:spacing w:val="-4"/>
        </w:rPr>
        <w:t> </w:t>
      </w:r>
      <w:r>
        <w:rPr/>
        <w:t>da</w:t>
      </w:r>
      <w:r>
        <w:rPr>
          <w:spacing w:val="-4"/>
        </w:rPr>
        <w:t> </w:t>
      </w:r>
      <w:r>
        <w:rPr/>
        <w:t>Universidade</w:t>
      </w:r>
      <w:r>
        <w:rPr>
          <w:spacing w:val="-5"/>
        </w:rPr>
        <w:t> </w:t>
      </w:r>
      <w:r>
        <w:rPr/>
        <w:t>de</w:t>
      </w:r>
      <w:r>
        <w:rPr>
          <w:spacing w:val="-3"/>
        </w:rPr>
        <w:t> </w:t>
      </w:r>
      <w:r>
        <w:rPr/>
        <w:t>Brasilia.</w:t>
      </w:r>
      <w:r>
        <w:rPr>
          <w:spacing w:val="-2"/>
        </w:rPr>
        <w:t> </w:t>
      </w:r>
      <w:r>
        <w:rPr/>
        <w:t>O</w:t>
      </w:r>
      <w:r>
        <w:rPr>
          <w:spacing w:val="-4"/>
        </w:rPr>
        <w:t> </w:t>
      </w:r>
      <w:r>
        <w:rPr/>
        <w:t>edital</w:t>
      </w:r>
      <w:r>
        <w:rPr>
          <w:spacing w:val="-7"/>
        </w:rPr>
        <w:t> </w:t>
      </w:r>
      <w:r>
        <w:rPr/>
        <w:t>previu</w:t>
      </w:r>
      <w:r>
        <w:rPr>
          <w:spacing w:val="-4"/>
        </w:rPr>
        <w:t> </w:t>
      </w:r>
      <w:r>
        <w:rPr/>
        <w:t>dois</w:t>
      </w:r>
      <w:r>
        <w:rPr>
          <w:spacing w:val="-4"/>
        </w:rPr>
        <w:t> </w:t>
      </w:r>
      <w:r>
        <w:rPr/>
        <w:t>anos</w:t>
      </w:r>
      <w:r>
        <w:rPr>
          <w:spacing w:val="-5"/>
        </w:rPr>
        <w:t> </w:t>
      </w:r>
      <w:r>
        <w:rPr/>
        <w:t>de</w:t>
      </w:r>
      <w:r>
        <w:rPr>
          <w:spacing w:val="-3"/>
        </w:rPr>
        <w:t> </w:t>
      </w:r>
      <w:r>
        <w:rPr/>
        <w:t>bolsa, sendo</w:t>
      </w:r>
      <w:r>
        <w:rPr>
          <w:spacing w:val="-2"/>
        </w:rPr>
        <w:t> </w:t>
      </w:r>
      <w:r>
        <w:rPr/>
        <w:t>este</w:t>
      </w:r>
      <w:r>
        <w:rPr>
          <w:spacing w:val="-7"/>
        </w:rPr>
        <w:t> </w:t>
      </w:r>
      <w:r>
        <w:rPr/>
        <w:t>o</w:t>
      </w:r>
      <w:r>
        <w:rPr>
          <w:spacing w:val="-1"/>
        </w:rPr>
        <w:t> </w:t>
      </w:r>
      <w:r>
        <w:rPr/>
        <w:t>primeiro</w:t>
      </w:r>
      <w:r>
        <w:rPr>
          <w:spacing w:val="-1"/>
        </w:rPr>
        <w:t> </w:t>
      </w:r>
      <w:r>
        <w:rPr/>
        <w:t>relatório</w:t>
      </w:r>
      <w:r>
        <w:rPr>
          <w:spacing w:val="-1"/>
        </w:rPr>
        <w:t> </w:t>
      </w:r>
      <w:r>
        <w:rPr/>
        <w:t>do</w:t>
      </w:r>
      <w:r>
        <w:rPr>
          <w:spacing w:val="-2"/>
        </w:rPr>
        <w:t> </w:t>
      </w:r>
      <w:r>
        <w:rPr/>
        <w:t>interstício</w:t>
      </w:r>
      <w:r>
        <w:rPr>
          <w:spacing w:val="-1"/>
        </w:rPr>
        <w:t> </w:t>
      </w:r>
      <w:r>
        <w:rPr/>
        <w:t>desde</w:t>
      </w:r>
      <w:r>
        <w:rPr>
          <w:spacing w:val="-4"/>
        </w:rPr>
        <w:t> </w:t>
      </w:r>
      <w:r>
        <w:rPr/>
        <w:t>a</w:t>
      </w:r>
      <w:r>
        <w:rPr>
          <w:spacing w:val="-2"/>
        </w:rPr>
        <w:t> </w:t>
      </w:r>
      <w:r>
        <w:rPr/>
        <w:t>implementação</w:t>
      </w:r>
      <w:r>
        <w:rPr>
          <w:spacing w:val="-1"/>
        </w:rPr>
        <w:t> </w:t>
      </w:r>
      <w:r>
        <w:rPr/>
        <w:t>da</w:t>
      </w:r>
      <w:r>
        <w:rPr>
          <w:spacing w:val="-4"/>
        </w:rPr>
        <w:t> </w:t>
      </w:r>
      <w:r>
        <w:rPr/>
        <w:t>bolsa</w:t>
      </w:r>
      <w:r>
        <w:rPr>
          <w:spacing w:val="-5"/>
        </w:rPr>
        <w:t> </w:t>
      </w:r>
      <w:r>
        <w:rPr/>
        <w:t>(novembro)</w:t>
      </w:r>
      <w:r>
        <w:rPr>
          <w:spacing w:val="-3"/>
        </w:rPr>
        <w:t> </w:t>
      </w:r>
      <w:r>
        <w:rPr/>
        <w:t>até</w:t>
      </w:r>
      <w:r>
        <w:rPr>
          <w:spacing w:val="-4"/>
        </w:rPr>
        <w:t> </w:t>
      </w:r>
      <w:r>
        <w:rPr/>
        <w:t>a</w:t>
      </w:r>
      <w:r>
        <w:rPr>
          <w:spacing w:val="-4"/>
        </w:rPr>
        <w:t> </w:t>
      </w:r>
      <w:r>
        <w:rPr/>
        <w:t>data</w:t>
      </w:r>
      <w:r>
        <w:rPr>
          <w:spacing w:val="-4"/>
        </w:rPr>
        <w:t> </w:t>
      </w:r>
      <w:r>
        <w:rPr/>
        <w:t>de</w:t>
      </w:r>
      <w:r>
        <w:rPr>
          <w:spacing w:val="-5"/>
        </w:rPr>
        <w:t> </w:t>
      </w:r>
      <w:r>
        <w:rPr/>
        <w:t>junho</w:t>
      </w:r>
      <w:r>
        <w:rPr>
          <w:spacing w:val="-2"/>
        </w:rPr>
        <w:t> </w:t>
      </w:r>
      <w:r>
        <w:rPr/>
        <w:t>de</w:t>
      </w:r>
      <w:r>
        <w:rPr>
          <w:spacing w:val="-4"/>
        </w:rPr>
        <w:t> </w:t>
      </w:r>
      <w:r>
        <w:rPr/>
        <w:t>2012.</w:t>
      </w:r>
      <w:r>
        <w:rPr>
          <w:spacing w:val="-2"/>
        </w:rPr>
        <w:t> </w:t>
      </w:r>
      <w:r>
        <w:rPr/>
        <w:t>Portanto,</w:t>
      </w:r>
      <w:r>
        <w:rPr>
          <w:spacing w:val="-5"/>
        </w:rPr>
        <w:t> </w:t>
      </w:r>
      <w:r>
        <w:rPr/>
        <w:t>os</w:t>
      </w:r>
      <w:r>
        <w:rPr>
          <w:spacing w:val="-5"/>
        </w:rPr>
        <w:t> </w:t>
      </w:r>
      <w:r>
        <w:rPr/>
        <w:t>dados</w:t>
      </w:r>
      <w:r>
        <w:rPr>
          <w:spacing w:val="-5"/>
        </w:rPr>
        <w:t> </w:t>
      </w:r>
      <w:r>
        <w:rPr/>
        <w:t>aqui apresentados são parciais, sendo que o projeto se encontra em menos de 50% de sua execução de coleta de dados, o que reflete na qualidade dos resultados e nas análises apresentadas. Inicialmente, foi realizado um levantamento de todas as publicações sobre a avifauna da região, sendo selecionadas previamente 30 espécies de aves, com o intuito da montagem de um porfólio de identificação para auxílio dos alunos durante o processo de coleta de dados. Foram selecionados cinco alunos da rede de ensino público para acompanhamento das atividades. Foram realizadas até o momento quatro</w:t>
      </w:r>
      <w:r>
        <w:rPr>
          <w:spacing w:val="-6"/>
        </w:rPr>
        <w:t> </w:t>
      </w:r>
      <w:r>
        <w:rPr/>
        <w:t>encontros</w:t>
      </w:r>
    </w:p>
    <w:p>
      <w:pPr>
        <w:pStyle w:val="BodyText"/>
        <w:spacing w:before="7"/>
        <w:rPr>
          <w:sz w:val="9"/>
        </w:rPr>
      </w:pPr>
    </w:p>
    <w:p>
      <w:pPr>
        <w:pStyle w:val="BodyText"/>
        <w:spacing w:line="259" w:lineRule="auto"/>
        <w:ind w:left="120" w:right="104" w:hanging="10"/>
        <w:jc w:val="both"/>
      </w:pPr>
      <w:r>
        <w:rPr>
          <w:b/>
        </w:rPr>
        <w:t>Conclusão: </w:t>
      </w:r>
      <w:r>
        <w:rPr/>
        <w:t>Esta pesquisa de ProIC vem da demanda ofertada pelo Centro de Estudos do Cerrado da Chapada dos Veadeiros (UnB Cerrado), de</w:t>
      </w:r>
      <w:r>
        <w:rPr>
          <w:spacing w:val="-2"/>
        </w:rPr>
        <w:t> </w:t>
      </w:r>
      <w:r>
        <w:rPr/>
        <w:t>modo</w:t>
      </w:r>
      <w:r>
        <w:rPr>
          <w:spacing w:val="-4"/>
        </w:rPr>
        <w:t> </w:t>
      </w:r>
      <w:r>
        <w:rPr/>
        <w:t>a</w:t>
      </w:r>
      <w:r>
        <w:rPr>
          <w:spacing w:val="-4"/>
        </w:rPr>
        <w:t> </w:t>
      </w:r>
      <w:r>
        <w:rPr/>
        <w:t>fazer</w:t>
      </w:r>
      <w:r>
        <w:rPr>
          <w:spacing w:val="-1"/>
        </w:rPr>
        <w:t> </w:t>
      </w:r>
      <w:r>
        <w:rPr/>
        <w:t>a</w:t>
      </w:r>
      <w:r>
        <w:rPr>
          <w:spacing w:val="-2"/>
        </w:rPr>
        <w:t> </w:t>
      </w:r>
      <w:r>
        <w:rPr/>
        <w:t>inclusão</w:t>
      </w:r>
      <w:r>
        <w:rPr>
          <w:spacing w:val="-1"/>
        </w:rPr>
        <w:t> </w:t>
      </w:r>
      <w:r>
        <w:rPr/>
        <w:t>dos</w:t>
      </w:r>
      <w:r>
        <w:rPr>
          <w:spacing w:val="-4"/>
        </w:rPr>
        <w:t> </w:t>
      </w:r>
      <w:r>
        <w:rPr/>
        <w:t>alunos</w:t>
      </w:r>
      <w:r>
        <w:rPr>
          <w:spacing w:val="-5"/>
        </w:rPr>
        <w:t> </w:t>
      </w:r>
      <w:r>
        <w:rPr/>
        <w:t>da</w:t>
      </w:r>
      <w:r>
        <w:rPr>
          <w:spacing w:val="-4"/>
        </w:rPr>
        <w:t> </w:t>
      </w:r>
      <w:r>
        <w:rPr/>
        <w:t>rede</w:t>
      </w:r>
      <w:r>
        <w:rPr>
          <w:spacing w:val="-3"/>
        </w:rPr>
        <w:t> </w:t>
      </w:r>
      <w:r>
        <w:rPr/>
        <w:t>pública</w:t>
      </w:r>
      <w:r>
        <w:rPr>
          <w:spacing w:val="-5"/>
        </w:rPr>
        <w:t> </w:t>
      </w:r>
      <w:r>
        <w:rPr/>
        <w:t>em</w:t>
      </w:r>
      <w:r>
        <w:rPr>
          <w:spacing w:val="-5"/>
        </w:rPr>
        <w:t> </w:t>
      </w:r>
      <w:r>
        <w:rPr/>
        <w:t>projetos</w:t>
      </w:r>
      <w:r>
        <w:rPr>
          <w:spacing w:val="-5"/>
        </w:rPr>
        <w:t> </w:t>
      </w:r>
      <w:r>
        <w:rPr/>
        <w:t>de</w:t>
      </w:r>
      <w:r>
        <w:rPr>
          <w:spacing w:val="-4"/>
        </w:rPr>
        <w:t> </w:t>
      </w:r>
      <w:r>
        <w:rPr/>
        <w:t>pesquisa</w:t>
      </w:r>
      <w:r>
        <w:rPr>
          <w:spacing w:val="-4"/>
        </w:rPr>
        <w:t> </w:t>
      </w:r>
      <w:r>
        <w:rPr/>
        <w:t>da</w:t>
      </w:r>
      <w:r>
        <w:rPr>
          <w:spacing w:val="-4"/>
        </w:rPr>
        <w:t> </w:t>
      </w:r>
      <w:r>
        <w:rPr/>
        <w:t>Universidade</w:t>
      </w:r>
      <w:r>
        <w:rPr>
          <w:spacing w:val="-5"/>
        </w:rPr>
        <w:t> </w:t>
      </w:r>
      <w:r>
        <w:rPr/>
        <w:t>de</w:t>
      </w:r>
      <w:r>
        <w:rPr>
          <w:spacing w:val="-3"/>
        </w:rPr>
        <w:t> </w:t>
      </w:r>
      <w:r>
        <w:rPr/>
        <w:t>Brasilia.</w:t>
      </w:r>
      <w:r>
        <w:rPr>
          <w:spacing w:val="-2"/>
        </w:rPr>
        <w:t> </w:t>
      </w:r>
      <w:r>
        <w:rPr/>
        <w:t>O</w:t>
      </w:r>
      <w:r>
        <w:rPr>
          <w:spacing w:val="-4"/>
        </w:rPr>
        <w:t> </w:t>
      </w:r>
      <w:r>
        <w:rPr/>
        <w:t>edital</w:t>
      </w:r>
      <w:r>
        <w:rPr>
          <w:spacing w:val="-7"/>
        </w:rPr>
        <w:t> </w:t>
      </w:r>
      <w:r>
        <w:rPr/>
        <w:t>previu</w:t>
      </w:r>
      <w:r>
        <w:rPr>
          <w:spacing w:val="-4"/>
        </w:rPr>
        <w:t> </w:t>
      </w:r>
      <w:r>
        <w:rPr/>
        <w:t>dois</w:t>
      </w:r>
      <w:r>
        <w:rPr>
          <w:spacing w:val="-4"/>
        </w:rPr>
        <w:t> </w:t>
      </w:r>
      <w:r>
        <w:rPr/>
        <w:t>anos</w:t>
      </w:r>
      <w:r>
        <w:rPr>
          <w:spacing w:val="-5"/>
        </w:rPr>
        <w:t> </w:t>
      </w:r>
      <w:r>
        <w:rPr/>
        <w:t>de</w:t>
      </w:r>
      <w:r>
        <w:rPr>
          <w:spacing w:val="-3"/>
        </w:rPr>
        <w:t> </w:t>
      </w:r>
      <w:r>
        <w:rPr/>
        <w:t>bolsa, sendo</w:t>
      </w:r>
      <w:r>
        <w:rPr>
          <w:spacing w:val="-2"/>
        </w:rPr>
        <w:t> </w:t>
      </w:r>
      <w:r>
        <w:rPr/>
        <w:t>este</w:t>
      </w:r>
      <w:r>
        <w:rPr>
          <w:spacing w:val="-7"/>
        </w:rPr>
        <w:t> </w:t>
      </w:r>
      <w:r>
        <w:rPr/>
        <w:t>o</w:t>
      </w:r>
      <w:r>
        <w:rPr>
          <w:spacing w:val="-1"/>
        </w:rPr>
        <w:t> </w:t>
      </w:r>
      <w:r>
        <w:rPr/>
        <w:t>primeiro</w:t>
      </w:r>
      <w:r>
        <w:rPr>
          <w:spacing w:val="-1"/>
        </w:rPr>
        <w:t> </w:t>
      </w:r>
      <w:r>
        <w:rPr/>
        <w:t>relatório</w:t>
      </w:r>
      <w:r>
        <w:rPr>
          <w:spacing w:val="-1"/>
        </w:rPr>
        <w:t> </w:t>
      </w:r>
      <w:r>
        <w:rPr/>
        <w:t>do</w:t>
      </w:r>
      <w:r>
        <w:rPr>
          <w:spacing w:val="-2"/>
        </w:rPr>
        <w:t> </w:t>
      </w:r>
      <w:r>
        <w:rPr/>
        <w:t>interstício</w:t>
      </w:r>
      <w:r>
        <w:rPr>
          <w:spacing w:val="-1"/>
        </w:rPr>
        <w:t> </w:t>
      </w:r>
      <w:r>
        <w:rPr/>
        <w:t>desde</w:t>
      </w:r>
      <w:r>
        <w:rPr>
          <w:spacing w:val="-4"/>
        </w:rPr>
        <w:t> </w:t>
      </w:r>
      <w:r>
        <w:rPr/>
        <w:t>a</w:t>
      </w:r>
      <w:r>
        <w:rPr>
          <w:spacing w:val="-2"/>
        </w:rPr>
        <w:t> </w:t>
      </w:r>
      <w:r>
        <w:rPr/>
        <w:t>implementação</w:t>
      </w:r>
      <w:r>
        <w:rPr>
          <w:spacing w:val="-1"/>
        </w:rPr>
        <w:t> </w:t>
      </w:r>
      <w:r>
        <w:rPr/>
        <w:t>da</w:t>
      </w:r>
      <w:r>
        <w:rPr>
          <w:spacing w:val="-4"/>
        </w:rPr>
        <w:t> </w:t>
      </w:r>
      <w:r>
        <w:rPr/>
        <w:t>bolsa</w:t>
      </w:r>
      <w:r>
        <w:rPr>
          <w:spacing w:val="-5"/>
        </w:rPr>
        <w:t> </w:t>
      </w:r>
      <w:r>
        <w:rPr/>
        <w:t>(novembro)</w:t>
      </w:r>
      <w:r>
        <w:rPr>
          <w:spacing w:val="-3"/>
        </w:rPr>
        <w:t> </w:t>
      </w:r>
      <w:r>
        <w:rPr/>
        <w:t>até</w:t>
      </w:r>
      <w:r>
        <w:rPr>
          <w:spacing w:val="-4"/>
        </w:rPr>
        <w:t> </w:t>
      </w:r>
      <w:r>
        <w:rPr/>
        <w:t>a</w:t>
      </w:r>
      <w:r>
        <w:rPr>
          <w:spacing w:val="-4"/>
        </w:rPr>
        <w:t> </w:t>
      </w:r>
      <w:r>
        <w:rPr/>
        <w:t>data</w:t>
      </w:r>
      <w:r>
        <w:rPr>
          <w:spacing w:val="-4"/>
        </w:rPr>
        <w:t> </w:t>
      </w:r>
      <w:r>
        <w:rPr/>
        <w:t>de</w:t>
      </w:r>
      <w:r>
        <w:rPr>
          <w:spacing w:val="-5"/>
        </w:rPr>
        <w:t> </w:t>
      </w:r>
      <w:r>
        <w:rPr/>
        <w:t>junho</w:t>
      </w:r>
      <w:r>
        <w:rPr>
          <w:spacing w:val="-2"/>
        </w:rPr>
        <w:t> </w:t>
      </w:r>
      <w:r>
        <w:rPr/>
        <w:t>de</w:t>
      </w:r>
      <w:r>
        <w:rPr>
          <w:spacing w:val="-4"/>
        </w:rPr>
        <w:t> </w:t>
      </w:r>
      <w:r>
        <w:rPr/>
        <w:t>2012.</w:t>
      </w:r>
      <w:r>
        <w:rPr>
          <w:spacing w:val="-2"/>
        </w:rPr>
        <w:t> </w:t>
      </w:r>
      <w:r>
        <w:rPr/>
        <w:t>Portanto,</w:t>
      </w:r>
      <w:r>
        <w:rPr>
          <w:spacing w:val="-5"/>
        </w:rPr>
        <w:t> </w:t>
      </w:r>
      <w:r>
        <w:rPr/>
        <w:t>os</w:t>
      </w:r>
      <w:r>
        <w:rPr>
          <w:spacing w:val="-5"/>
        </w:rPr>
        <w:t> </w:t>
      </w:r>
      <w:r>
        <w:rPr/>
        <w:t>dados</w:t>
      </w:r>
      <w:r>
        <w:rPr>
          <w:spacing w:val="-5"/>
        </w:rPr>
        <w:t> </w:t>
      </w:r>
      <w:r>
        <w:rPr/>
        <w:t>aqui apresentados são parciais, sendo que o projeto se encontra em menos de 50% de sua execução de coleta de dados, o que reflete na qualidade dos resultados e nas análises apresentadas. Inicialmente, foi realizado um levantamento de todas as publicações sobre a avifauna da região, sendo selecionadas previamente 30 espécies de aves, com o intuito da montagem de um porfólio de identificação para auxílio dos alunos durante o processo de coleta de dados. Foram selecionados cinco alunos da rede de ensino público para acompanhamento das atividades. Foram realizadas até o momento quatro</w:t>
      </w:r>
      <w:r>
        <w:rPr>
          <w:spacing w:val="-6"/>
        </w:rPr>
        <w:t> </w:t>
      </w:r>
      <w:r>
        <w:rPr/>
        <w:t>encontros</w:t>
      </w:r>
    </w:p>
    <w:p>
      <w:pPr>
        <w:pStyle w:val="BodyText"/>
        <w:spacing w:before="10"/>
        <w:rPr>
          <w:sz w:val="9"/>
        </w:rPr>
      </w:pPr>
    </w:p>
    <w:p>
      <w:pPr>
        <w:pStyle w:val="BodyText"/>
        <w:ind w:left="111"/>
        <w:jc w:val="both"/>
      </w:pPr>
      <w:r>
        <w:rPr>
          <w:b/>
        </w:rPr>
        <w:t>Palavras-Chave: </w:t>
      </w:r>
      <w:r>
        <w:rPr/>
        <w:t>biodiversidade educação para a ciencia avifauna cerrado espécies ameaçadas ameaças a biodiversidade</w:t>
      </w:r>
    </w:p>
    <w:p>
      <w:pPr>
        <w:pStyle w:val="BodyText"/>
        <w:spacing w:before="8"/>
        <w:rPr>
          <w:sz w:val="10"/>
        </w:rPr>
      </w:pPr>
    </w:p>
    <w:p>
      <w:pPr>
        <w:pStyle w:val="BodyText"/>
        <w:spacing w:line="259" w:lineRule="auto" w:before="1"/>
        <w:ind w:left="120" w:right="109" w:hanging="10"/>
        <w:jc w:val="both"/>
      </w:pPr>
      <w:r>
        <w:rPr>
          <w:b/>
        </w:rPr>
        <w:t>Colaboradores: </w:t>
      </w:r>
      <w:r>
        <w:rPr/>
        <w:t>Nina Laranjeira - Centro de Estudos do Cerrado - UnB Cerrado Gabriel Santos - Tutor UnB Cerrado Ana Luisa Boubli del Pino - bolsista REUNI</w:t>
      </w:r>
    </w:p>
    <w:p>
      <w:pPr>
        <w:spacing w:after="0" w:line="259" w:lineRule="auto"/>
        <w:jc w:val="both"/>
        <w:sectPr>
          <w:type w:val="continuous"/>
          <w:pgSz w:w="7940" w:h="11910"/>
          <w:pgMar w:top="700" w:bottom="280" w:left="460" w:right="460"/>
        </w:sectPr>
      </w:pPr>
    </w:p>
    <w:p>
      <w:pPr>
        <w:pStyle w:val="BodyText"/>
        <w:spacing w:before="1"/>
        <w:rPr>
          <w:sz w:val="9"/>
        </w:rPr>
      </w:pPr>
    </w:p>
    <w:p>
      <w:pPr>
        <w:pStyle w:val="Heading1"/>
        <w:ind w:right="735"/>
        <w:jc w:val="center"/>
      </w:pPr>
      <w:r>
        <w:rPr>
          <w:color w:val="007E39"/>
        </w:rPr>
        <w:t>Estudo Metodológico Visando a Síntese de Análogo da Rosiglitazona</w:t>
      </w:r>
    </w:p>
    <w:p>
      <w:pPr>
        <w:spacing w:before="74"/>
        <w:ind w:left="5100" w:right="86" w:firstLine="0"/>
        <w:jc w:val="center"/>
        <w:rPr>
          <w:sz w:val="12"/>
        </w:rPr>
      </w:pPr>
      <w:r>
        <w:rPr>
          <w:b/>
          <w:color w:val="2E75B6"/>
          <w:sz w:val="12"/>
        </w:rPr>
        <w:t>Bolsista</w:t>
      </w:r>
      <w:r>
        <w:rPr>
          <w:color w:val="2E75B6"/>
          <w:sz w:val="12"/>
        </w:rPr>
        <w:t>: Giselle de Andrade Ramos</w:t>
      </w:r>
    </w:p>
    <w:p>
      <w:pPr>
        <w:pStyle w:val="BodyText"/>
        <w:spacing w:before="1"/>
        <w:rPr>
          <w:sz w:val="14"/>
        </w:rPr>
      </w:pPr>
    </w:p>
    <w:p>
      <w:pPr>
        <w:spacing w:line="518" w:lineRule="auto" w:before="0"/>
        <w:ind w:left="106" w:right="5167" w:firstLine="0"/>
        <w:jc w:val="left"/>
        <w:rPr>
          <w:sz w:val="12"/>
        </w:rPr>
      </w:pPr>
      <w:r>
        <w:rPr>
          <w:b/>
          <w:sz w:val="12"/>
        </w:rPr>
        <w:t>Unidade Acadêmica</w:t>
      </w:r>
      <w:r>
        <w:rPr>
          <w:sz w:val="12"/>
        </w:rPr>
        <w:t>: Gerontologia </w:t>
      </w:r>
      <w:r>
        <w:rPr>
          <w:b/>
          <w:sz w:val="12"/>
        </w:rPr>
        <w:t>Instituição</w:t>
      </w:r>
      <w:r>
        <w:rPr>
          <w:sz w:val="12"/>
        </w:rPr>
        <w:t>: UCB</w:t>
      </w:r>
    </w:p>
    <w:p>
      <w:pPr>
        <w:spacing w:before="4"/>
        <w:ind w:left="111" w:right="0" w:firstLine="0"/>
        <w:jc w:val="left"/>
        <w:rPr>
          <w:sz w:val="12"/>
        </w:rPr>
      </w:pPr>
      <w:r>
        <w:rPr>
          <w:b/>
          <w:sz w:val="12"/>
        </w:rPr>
        <w:t>Orientador (a): </w:t>
      </w:r>
      <w:r>
        <w:rPr>
          <w:sz w:val="12"/>
        </w:rPr>
        <w:t>LUIZ ANTONIO SOARES</w:t>
      </w:r>
      <w:r>
        <w:rPr>
          <w:spacing w:val="-16"/>
          <w:sz w:val="12"/>
        </w:rPr>
        <w:t> </w:t>
      </w:r>
      <w:r>
        <w:rPr>
          <w:sz w:val="12"/>
        </w:rPr>
        <w:t>ROMEIRO</w:t>
      </w:r>
    </w:p>
    <w:p>
      <w:pPr>
        <w:pStyle w:val="BodyText"/>
        <w:spacing w:before="7"/>
        <w:rPr>
          <w:sz w:val="16"/>
        </w:rPr>
      </w:pPr>
    </w:p>
    <w:p>
      <w:pPr>
        <w:pStyle w:val="BodyText"/>
        <w:spacing w:line="259" w:lineRule="auto"/>
        <w:ind w:left="120" w:right="106" w:hanging="10"/>
        <w:jc w:val="both"/>
      </w:pPr>
      <w:r>
        <w:rPr>
          <w:b/>
        </w:rPr>
        <w:t>Introdução: </w:t>
      </w:r>
      <w:r>
        <w:rPr/>
        <w:t>O diabetes mellitus (DM) é considerado como entidade clínica caracterizado pelo descontrole da glicose sanguínea resultando em</w:t>
      </w:r>
      <w:r>
        <w:rPr>
          <w:spacing w:val="-11"/>
        </w:rPr>
        <w:t> </w:t>
      </w:r>
      <w:r>
        <w:rPr/>
        <w:t>estado</w:t>
      </w:r>
      <w:r>
        <w:rPr>
          <w:spacing w:val="-5"/>
        </w:rPr>
        <w:t> </w:t>
      </w:r>
      <w:r>
        <w:rPr/>
        <w:t>hiperglicêmico.</w:t>
      </w:r>
      <w:r>
        <w:rPr>
          <w:spacing w:val="-5"/>
        </w:rPr>
        <w:t> </w:t>
      </w:r>
      <w:r>
        <w:rPr/>
        <w:t>O</w:t>
      </w:r>
      <w:r>
        <w:rPr>
          <w:spacing w:val="-6"/>
        </w:rPr>
        <w:t> </w:t>
      </w:r>
      <w:r>
        <w:rPr/>
        <w:t>aumento</w:t>
      </w:r>
      <w:r>
        <w:rPr>
          <w:spacing w:val="-4"/>
        </w:rPr>
        <w:t> </w:t>
      </w:r>
      <w:r>
        <w:rPr/>
        <w:t>da</w:t>
      </w:r>
      <w:r>
        <w:rPr>
          <w:spacing w:val="-8"/>
        </w:rPr>
        <w:t> </w:t>
      </w:r>
      <w:r>
        <w:rPr/>
        <w:t>prevalência</w:t>
      </w:r>
      <w:r>
        <w:rPr>
          <w:spacing w:val="-7"/>
        </w:rPr>
        <w:t> </w:t>
      </w:r>
      <w:r>
        <w:rPr/>
        <w:t>do</w:t>
      </w:r>
      <w:r>
        <w:rPr>
          <w:spacing w:val="-4"/>
        </w:rPr>
        <w:t> </w:t>
      </w:r>
      <w:r>
        <w:rPr/>
        <w:t>DM</w:t>
      </w:r>
      <w:r>
        <w:rPr>
          <w:spacing w:val="-7"/>
        </w:rPr>
        <w:t> </w:t>
      </w:r>
      <w:r>
        <w:rPr/>
        <w:t>tem</w:t>
      </w:r>
      <w:r>
        <w:rPr>
          <w:spacing w:val="-11"/>
        </w:rPr>
        <w:t> </w:t>
      </w:r>
      <w:r>
        <w:rPr/>
        <w:t>direcionado</w:t>
      </w:r>
      <w:r>
        <w:rPr>
          <w:spacing w:val="-4"/>
        </w:rPr>
        <w:t> </w:t>
      </w:r>
      <w:r>
        <w:rPr/>
        <w:t>estudos</w:t>
      </w:r>
      <w:r>
        <w:rPr>
          <w:spacing w:val="-7"/>
        </w:rPr>
        <w:t> </w:t>
      </w:r>
      <w:r>
        <w:rPr/>
        <w:t>relacionados</w:t>
      </w:r>
      <w:r>
        <w:rPr>
          <w:spacing w:val="-8"/>
        </w:rPr>
        <w:t> </w:t>
      </w:r>
      <w:r>
        <w:rPr/>
        <w:t>a</w:t>
      </w:r>
      <w:r>
        <w:rPr>
          <w:spacing w:val="-7"/>
        </w:rPr>
        <w:t> </w:t>
      </w:r>
      <w:r>
        <w:rPr/>
        <w:t>novos</w:t>
      </w:r>
      <w:r>
        <w:rPr>
          <w:spacing w:val="-7"/>
        </w:rPr>
        <w:t> </w:t>
      </w:r>
      <w:r>
        <w:rPr/>
        <w:t>agentes</w:t>
      </w:r>
      <w:r>
        <w:rPr>
          <w:spacing w:val="-8"/>
        </w:rPr>
        <w:t> </w:t>
      </w:r>
      <w:r>
        <w:rPr/>
        <w:t>terapêuticos</w:t>
      </w:r>
      <w:r>
        <w:rPr>
          <w:spacing w:val="-5"/>
        </w:rPr>
        <w:t> </w:t>
      </w:r>
      <w:r>
        <w:rPr/>
        <w:t>mais</w:t>
      </w:r>
      <w:r>
        <w:rPr>
          <w:spacing w:val="-7"/>
        </w:rPr>
        <w:t> </w:t>
      </w:r>
      <w:r>
        <w:rPr/>
        <w:t>eficazes, como no planejamento de análogos de ligantes do receptor ? ativado pelo proliferador peroxissoma (PPAR?), responsável pela regulação glicêmica de glicose e lipídeos. As glitazonas constituem a classe de fármacos orais das tiazolidinadionas (TZDs), onde a rosiglitazona (RZ) apresenta como mecanismo de ação o aumento da sensibilidade dos receptores sobre a ação da insulina através da ação agonista no PPAR?, regulando então os níveis de glicemia sérica. Porém RZ também possui relevantes efeitos adversos e.g. perda óssea, edema, ganho de peso e efeitos cardiovasculares, os quais parecem estar relacionados à liberdade conformacional da subunidade (TZD). No âmbito de uma linha de pesquisa que visa o desenvolvimento de ligantes do</w:t>
      </w:r>
      <w:r>
        <w:rPr>
          <w:spacing w:val="3"/>
        </w:rPr>
        <w:t> </w:t>
      </w:r>
      <w:r>
        <w:rPr/>
        <w:t>PPA</w:t>
      </w:r>
    </w:p>
    <w:p>
      <w:pPr>
        <w:pStyle w:val="BodyText"/>
        <w:spacing w:before="5"/>
        <w:rPr>
          <w:sz w:val="15"/>
        </w:rPr>
      </w:pPr>
    </w:p>
    <w:p>
      <w:pPr>
        <w:pStyle w:val="BodyText"/>
        <w:spacing w:line="259" w:lineRule="auto"/>
        <w:ind w:left="106" w:right="106"/>
        <w:jc w:val="both"/>
      </w:pPr>
      <w:r>
        <w:rPr>
          <w:b/>
        </w:rPr>
        <w:t>Metodologia: </w:t>
      </w:r>
      <w:r>
        <w:rPr/>
        <w:t>2-(N-metil-N-piridin-2-ilamino)etanol (R1): a) mistura de 2-cloropiridina (4,4 mmol) e N-metiletanolamina (2 eqv) em tubo reator, foi submetida à reação SNAr sob radiação microondas em Reator Discover à 140°C, durante 20 minutos, b) mistura de 2-cloropiridina (4,4 mmol) e N-metiletanolamina (4 eqv) foi submetida à reação SNAr sob aquecimento convencional à 150°C, durante 10 horas, 4-[2-(N- metil-N-piridin-2-ilamino)etóxi]benzaldeído (R2): R1 (3,4 mmol) foi submetido à 2a reação SNAr com 4-fluorobenzaldeído (1,05 eqv), TBHAS (0,1 eqv), KOH (3 eqv) em água (0,5 </w:t>
      </w:r>
      <w:r>
        <w:rPr>
          <w:spacing w:val="-2"/>
        </w:rPr>
        <w:t>mL) </w:t>
      </w:r>
      <w:r>
        <w:rPr/>
        <w:t>e tolueno (2,0 </w:t>
      </w:r>
      <w:r>
        <w:rPr>
          <w:spacing w:val="-2"/>
        </w:rPr>
        <w:t>mL) </w:t>
      </w:r>
      <w:r>
        <w:rPr/>
        <w:t>à temperatura de 85°C durante 20 minutos. N-tolil-2,4-tiazolidinadiona (TZD-A):</w:t>
      </w:r>
      <w:r>
        <w:rPr>
          <w:spacing w:val="-6"/>
        </w:rPr>
        <w:t> </w:t>
      </w:r>
      <w:r>
        <w:rPr/>
        <w:t>TZD</w:t>
      </w:r>
      <w:r>
        <w:rPr>
          <w:spacing w:val="-9"/>
        </w:rPr>
        <w:t> </w:t>
      </w:r>
      <w:r>
        <w:rPr/>
        <w:t>(1</w:t>
      </w:r>
      <w:r>
        <w:rPr>
          <w:spacing w:val="-9"/>
        </w:rPr>
        <w:t> </w:t>
      </w:r>
      <w:r>
        <w:rPr/>
        <w:t>eqv)</w:t>
      </w:r>
      <w:r>
        <w:rPr>
          <w:spacing w:val="-5"/>
        </w:rPr>
        <w:t> </w:t>
      </w:r>
      <w:r>
        <w:rPr/>
        <w:t>com</w:t>
      </w:r>
      <w:r>
        <w:rPr>
          <w:spacing w:val="-11"/>
        </w:rPr>
        <w:t> </w:t>
      </w:r>
      <w:r>
        <w:rPr/>
        <w:t>brometo</w:t>
      </w:r>
      <w:r>
        <w:rPr>
          <w:spacing w:val="-7"/>
        </w:rPr>
        <w:t> </w:t>
      </w:r>
      <w:r>
        <w:rPr/>
        <w:t>de</w:t>
      </w:r>
      <w:r>
        <w:rPr>
          <w:spacing w:val="-7"/>
        </w:rPr>
        <w:t> </w:t>
      </w:r>
      <w:r>
        <w:rPr/>
        <w:t>benzila</w:t>
      </w:r>
      <w:r>
        <w:rPr>
          <w:spacing w:val="-8"/>
        </w:rPr>
        <w:t> </w:t>
      </w:r>
      <w:r>
        <w:rPr/>
        <w:t>(1,2</w:t>
      </w:r>
      <w:r>
        <w:rPr>
          <w:spacing w:val="-6"/>
        </w:rPr>
        <w:t> </w:t>
      </w:r>
      <w:r>
        <w:rPr/>
        <w:t>eqv),</w:t>
      </w:r>
      <w:r>
        <w:rPr>
          <w:spacing w:val="-7"/>
        </w:rPr>
        <w:t> </w:t>
      </w:r>
      <w:r>
        <w:rPr/>
        <w:t>TEA</w:t>
      </w:r>
      <w:r>
        <w:rPr>
          <w:spacing w:val="-9"/>
        </w:rPr>
        <w:t> </w:t>
      </w:r>
      <w:r>
        <w:rPr/>
        <w:t>(2,0</w:t>
      </w:r>
      <w:r>
        <w:rPr>
          <w:spacing w:val="-7"/>
        </w:rPr>
        <w:t> </w:t>
      </w:r>
      <w:r>
        <w:rPr/>
        <w:t>eqv)</w:t>
      </w:r>
      <w:r>
        <w:rPr>
          <w:spacing w:val="-6"/>
        </w:rPr>
        <w:t> </w:t>
      </w:r>
      <w:r>
        <w:rPr/>
        <w:t>em</w:t>
      </w:r>
      <w:r>
        <w:rPr>
          <w:spacing w:val="-11"/>
        </w:rPr>
        <w:t> </w:t>
      </w:r>
      <w:r>
        <w:rPr/>
        <w:t>MeCN</w:t>
      </w:r>
      <w:r>
        <w:rPr>
          <w:spacing w:val="-6"/>
        </w:rPr>
        <w:t> </w:t>
      </w:r>
      <w:r>
        <w:rPr/>
        <w:t>(1,2</w:t>
      </w:r>
      <w:r>
        <w:rPr>
          <w:spacing w:val="-9"/>
        </w:rPr>
        <w:t> </w:t>
      </w:r>
      <w:r>
        <w:rPr/>
        <w:t>mL),</w:t>
      </w:r>
      <w:r>
        <w:rPr>
          <w:spacing w:val="-4"/>
        </w:rPr>
        <w:t> </w:t>
      </w:r>
      <w:r>
        <w:rPr/>
        <w:t>sob</w:t>
      </w:r>
      <w:r>
        <w:rPr>
          <w:spacing w:val="-9"/>
        </w:rPr>
        <w:t> </w:t>
      </w:r>
      <w:r>
        <w:rPr/>
        <w:t>radiação</w:t>
      </w:r>
      <w:r>
        <w:rPr>
          <w:spacing w:val="-4"/>
        </w:rPr>
        <w:t> </w:t>
      </w:r>
      <w:r>
        <w:rPr/>
        <w:t>microondas</w:t>
      </w:r>
      <w:r>
        <w:rPr>
          <w:spacing w:val="-9"/>
        </w:rPr>
        <w:t> </w:t>
      </w:r>
      <w:r>
        <w:rPr/>
        <w:t>em</w:t>
      </w:r>
      <w:r>
        <w:rPr>
          <w:spacing w:val="-8"/>
        </w:rPr>
        <w:t> </w:t>
      </w:r>
      <w:r>
        <w:rPr/>
        <w:t>forno</w:t>
      </w:r>
      <w:r>
        <w:rPr>
          <w:spacing w:val="-5"/>
        </w:rPr>
        <w:t> </w:t>
      </w:r>
      <w:r>
        <w:rPr/>
        <w:t>convencional, utilizando potência 5, em 3 minutos (6x30”), obtendo o derivado-alvo, Arilideno-N-tolil-2,4-tiazolidinadiona (R3): R2 (1,0 mmol) foi submetido condensação com N-tolil-2,4-tiazolidinadiona (1,05 eqv),</w:t>
      </w:r>
      <w:r>
        <w:rPr>
          <w:spacing w:val="1"/>
        </w:rPr>
        <w:t> </w:t>
      </w:r>
      <w:r>
        <w:rPr/>
        <w:t>sulf</w:t>
      </w:r>
    </w:p>
    <w:p>
      <w:pPr>
        <w:pStyle w:val="BodyText"/>
        <w:spacing w:before="8"/>
        <w:rPr>
          <w:sz w:val="15"/>
        </w:rPr>
      </w:pPr>
    </w:p>
    <w:p>
      <w:pPr>
        <w:pStyle w:val="BodyText"/>
        <w:spacing w:line="259" w:lineRule="auto" w:before="1"/>
        <w:ind w:left="120" w:right="107" w:hanging="10"/>
        <w:jc w:val="both"/>
      </w:pPr>
      <w:r>
        <w:rPr>
          <w:b/>
        </w:rPr>
        <w:t>Resultados: </w:t>
      </w:r>
      <w:r>
        <w:rPr/>
        <w:t>O estudo foi iniciado pela síntese do intermediário R1, o qual foi obtido em rendimento de 80% considerando o método a, sendo necessária</w:t>
      </w:r>
      <w:r>
        <w:rPr>
          <w:spacing w:val="-3"/>
        </w:rPr>
        <w:t> </w:t>
      </w:r>
      <w:r>
        <w:rPr/>
        <w:t>purificação</w:t>
      </w:r>
      <w:r>
        <w:rPr>
          <w:spacing w:val="-1"/>
        </w:rPr>
        <w:t> </w:t>
      </w:r>
      <w:r>
        <w:rPr/>
        <w:t>cromatográfica.</w:t>
      </w:r>
      <w:r>
        <w:rPr>
          <w:spacing w:val="-1"/>
        </w:rPr>
        <w:t> </w:t>
      </w:r>
      <w:r>
        <w:rPr/>
        <w:t>Reação em</w:t>
      </w:r>
      <w:r>
        <w:rPr>
          <w:spacing w:val="-6"/>
        </w:rPr>
        <w:t> </w:t>
      </w:r>
      <w:r>
        <w:rPr/>
        <w:t>aquecimento convencional</w:t>
      </w:r>
      <w:r>
        <w:rPr>
          <w:spacing w:val="-7"/>
        </w:rPr>
        <w:t> </w:t>
      </w:r>
      <w:r>
        <w:rPr/>
        <w:t>em</w:t>
      </w:r>
      <w:r>
        <w:rPr>
          <w:spacing w:val="-7"/>
        </w:rPr>
        <w:t> </w:t>
      </w:r>
      <w:r>
        <w:rPr/>
        <w:t>10</w:t>
      </w:r>
      <w:r>
        <w:rPr>
          <w:spacing w:val="2"/>
        </w:rPr>
        <w:t> </w:t>
      </w:r>
      <w:r>
        <w:rPr/>
        <w:t>horas</w:t>
      </w:r>
      <w:r>
        <w:rPr>
          <w:spacing w:val="-2"/>
        </w:rPr>
        <w:t> </w:t>
      </w:r>
      <w:r>
        <w:rPr/>
        <w:t>levou</w:t>
      </w:r>
      <w:r>
        <w:rPr>
          <w:spacing w:val="-2"/>
        </w:rPr>
        <w:t> </w:t>
      </w:r>
      <w:r>
        <w:rPr/>
        <w:t>possibilitou</w:t>
      </w:r>
      <w:r>
        <w:rPr>
          <w:spacing w:val="-2"/>
        </w:rPr>
        <w:t> </w:t>
      </w:r>
      <w:r>
        <w:rPr/>
        <w:t>a</w:t>
      </w:r>
      <w:r>
        <w:rPr>
          <w:spacing w:val="-5"/>
        </w:rPr>
        <w:t> </w:t>
      </w:r>
      <w:r>
        <w:rPr/>
        <w:t>obtenção</w:t>
      </w:r>
      <w:r>
        <w:rPr>
          <w:spacing w:val="-2"/>
        </w:rPr>
        <w:t> </w:t>
      </w:r>
      <w:r>
        <w:rPr/>
        <w:t>em</w:t>
      </w:r>
      <w:r>
        <w:rPr>
          <w:spacing w:val="-7"/>
        </w:rPr>
        <w:t> </w:t>
      </w:r>
      <w:r>
        <w:rPr/>
        <w:t>escala</w:t>
      </w:r>
      <w:r>
        <w:rPr>
          <w:spacing w:val="-4"/>
        </w:rPr>
        <w:t> </w:t>
      </w:r>
      <w:r>
        <w:rPr/>
        <w:t>de</w:t>
      </w:r>
      <w:r>
        <w:rPr>
          <w:spacing w:val="-1"/>
        </w:rPr>
        <w:t> </w:t>
      </w:r>
      <w:r>
        <w:rPr/>
        <w:t>10</w:t>
      </w:r>
      <w:r>
        <w:rPr>
          <w:spacing w:val="-5"/>
        </w:rPr>
        <w:t> </w:t>
      </w:r>
      <w:r>
        <w:rPr/>
        <w:t>g</w:t>
      </w:r>
      <w:r>
        <w:rPr>
          <w:spacing w:val="-4"/>
        </w:rPr>
        <w:t> </w:t>
      </w:r>
      <w:r>
        <w:rPr/>
        <w:t>do derivado</w:t>
      </w:r>
      <w:r>
        <w:rPr>
          <w:spacing w:val="-8"/>
        </w:rPr>
        <w:t> </w:t>
      </w:r>
      <w:r>
        <w:rPr/>
        <w:t>alvo</w:t>
      </w:r>
      <w:r>
        <w:rPr>
          <w:spacing w:val="-7"/>
        </w:rPr>
        <w:t> </w:t>
      </w:r>
      <w:r>
        <w:rPr/>
        <w:t>em</w:t>
      </w:r>
      <w:r>
        <w:rPr>
          <w:spacing w:val="-13"/>
        </w:rPr>
        <w:t> </w:t>
      </w:r>
      <w:r>
        <w:rPr/>
        <w:t>rendimento</w:t>
      </w:r>
      <w:r>
        <w:rPr>
          <w:spacing w:val="-6"/>
        </w:rPr>
        <w:t> </w:t>
      </w:r>
      <w:r>
        <w:rPr/>
        <w:t>de</w:t>
      </w:r>
      <w:r>
        <w:rPr>
          <w:spacing w:val="-10"/>
        </w:rPr>
        <w:t> </w:t>
      </w:r>
      <w:r>
        <w:rPr/>
        <w:t>20%,</w:t>
      </w:r>
      <w:r>
        <w:rPr>
          <w:spacing w:val="-7"/>
        </w:rPr>
        <w:t> </w:t>
      </w:r>
      <w:r>
        <w:rPr/>
        <w:t>no</w:t>
      </w:r>
      <w:r>
        <w:rPr>
          <w:spacing w:val="-7"/>
        </w:rPr>
        <w:t> </w:t>
      </w:r>
      <w:r>
        <w:rPr/>
        <w:t>entanto</w:t>
      </w:r>
      <w:r>
        <w:rPr>
          <w:spacing w:val="-7"/>
        </w:rPr>
        <w:t> </w:t>
      </w:r>
      <w:r>
        <w:rPr/>
        <w:t>sem</w:t>
      </w:r>
      <w:r>
        <w:rPr>
          <w:spacing w:val="-8"/>
        </w:rPr>
        <w:t> </w:t>
      </w:r>
      <w:r>
        <w:rPr/>
        <w:t>necessidade</w:t>
      </w:r>
      <w:r>
        <w:rPr>
          <w:spacing w:val="-9"/>
        </w:rPr>
        <w:t> </w:t>
      </w:r>
      <w:r>
        <w:rPr/>
        <w:t>de</w:t>
      </w:r>
      <w:r>
        <w:rPr>
          <w:spacing w:val="-10"/>
        </w:rPr>
        <w:t> </w:t>
      </w:r>
      <w:r>
        <w:rPr/>
        <w:t>purificação</w:t>
      </w:r>
      <w:r>
        <w:rPr>
          <w:spacing w:val="-6"/>
        </w:rPr>
        <w:t> </w:t>
      </w:r>
      <w:r>
        <w:rPr/>
        <w:t>cromatográfica.</w:t>
      </w:r>
      <w:r>
        <w:rPr>
          <w:spacing w:val="-9"/>
        </w:rPr>
        <w:t> </w:t>
      </w:r>
      <w:r>
        <w:rPr/>
        <w:t>O</w:t>
      </w:r>
      <w:r>
        <w:rPr>
          <w:spacing w:val="-6"/>
        </w:rPr>
        <w:t> </w:t>
      </w:r>
      <w:r>
        <w:rPr/>
        <w:t>intermediário</w:t>
      </w:r>
      <w:r>
        <w:rPr>
          <w:spacing w:val="-7"/>
        </w:rPr>
        <w:t> </w:t>
      </w:r>
      <w:r>
        <w:rPr/>
        <w:t>R2</w:t>
      </w:r>
      <w:r>
        <w:rPr>
          <w:spacing w:val="-8"/>
        </w:rPr>
        <w:t> </w:t>
      </w:r>
      <w:r>
        <w:rPr/>
        <w:t>foi</w:t>
      </w:r>
      <w:r>
        <w:rPr>
          <w:spacing w:val="-13"/>
        </w:rPr>
        <w:t> </w:t>
      </w:r>
      <w:r>
        <w:rPr/>
        <w:t>obtido</w:t>
      </w:r>
      <w:r>
        <w:rPr>
          <w:spacing w:val="-6"/>
        </w:rPr>
        <w:t> </w:t>
      </w:r>
      <w:r>
        <w:rPr/>
        <w:t>em</w:t>
      </w:r>
      <w:r>
        <w:rPr>
          <w:spacing w:val="-13"/>
        </w:rPr>
        <w:t> </w:t>
      </w:r>
      <w:r>
        <w:rPr/>
        <w:t>rendimento de 70%, após cromatografia. A funcionalização da TZD ao tolilderivado foi obtida em rendimento de 82% e sua condensação com R2 levou ao derivado planejado em rendimento de 21%. Todos os compostos e intermediários foram purificados em coluna cromatográfica, exceto o método B para R1, eluída com mistura clorofórmio/etanol fornecendo os derivados-alvo em sua maioria em bons rendimentos. Os derivados R1 (método b) e R3 apresentaram baixos rendimentos cujos estudos de otimização estão em andamento. Os derivados-alvo e intermediários foram caracterizados por métodos espectroscópicos de</w:t>
      </w:r>
      <w:r>
        <w:rPr>
          <w:spacing w:val="-11"/>
        </w:rPr>
        <w:t> </w:t>
      </w:r>
      <w:r>
        <w:rPr/>
        <w:t>análise.</w:t>
      </w:r>
    </w:p>
    <w:p>
      <w:pPr>
        <w:pStyle w:val="BodyText"/>
        <w:spacing w:before="7"/>
        <w:rPr>
          <w:sz w:val="9"/>
        </w:rPr>
      </w:pPr>
    </w:p>
    <w:p>
      <w:pPr>
        <w:pStyle w:val="BodyText"/>
        <w:spacing w:line="259" w:lineRule="auto"/>
        <w:ind w:left="120" w:right="107" w:hanging="10"/>
        <w:jc w:val="both"/>
      </w:pPr>
      <w:r>
        <w:rPr>
          <w:b/>
        </w:rPr>
        <w:t>Conclusão: </w:t>
      </w:r>
      <w:r>
        <w:rPr/>
        <w:t>O estudo foi iniciado pela síntese do intermediário R1, o qual foi obtido em rendimento de 80% considerando o método a, sendo necessária</w:t>
      </w:r>
      <w:r>
        <w:rPr>
          <w:spacing w:val="-3"/>
        </w:rPr>
        <w:t> </w:t>
      </w:r>
      <w:r>
        <w:rPr/>
        <w:t>purificação</w:t>
      </w:r>
      <w:r>
        <w:rPr>
          <w:spacing w:val="-1"/>
        </w:rPr>
        <w:t> </w:t>
      </w:r>
      <w:r>
        <w:rPr/>
        <w:t>cromatográfica.</w:t>
      </w:r>
      <w:r>
        <w:rPr>
          <w:spacing w:val="-1"/>
        </w:rPr>
        <w:t> </w:t>
      </w:r>
      <w:r>
        <w:rPr/>
        <w:t>Reação em</w:t>
      </w:r>
      <w:r>
        <w:rPr>
          <w:spacing w:val="-6"/>
        </w:rPr>
        <w:t> </w:t>
      </w:r>
      <w:r>
        <w:rPr/>
        <w:t>aquecimento convencional</w:t>
      </w:r>
      <w:r>
        <w:rPr>
          <w:spacing w:val="-7"/>
        </w:rPr>
        <w:t> </w:t>
      </w:r>
      <w:r>
        <w:rPr/>
        <w:t>em</w:t>
      </w:r>
      <w:r>
        <w:rPr>
          <w:spacing w:val="-7"/>
        </w:rPr>
        <w:t> </w:t>
      </w:r>
      <w:r>
        <w:rPr/>
        <w:t>10</w:t>
      </w:r>
      <w:r>
        <w:rPr>
          <w:spacing w:val="2"/>
        </w:rPr>
        <w:t> </w:t>
      </w:r>
      <w:r>
        <w:rPr/>
        <w:t>horas</w:t>
      </w:r>
      <w:r>
        <w:rPr>
          <w:spacing w:val="-2"/>
        </w:rPr>
        <w:t> </w:t>
      </w:r>
      <w:r>
        <w:rPr/>
        <w:t>levou</w:t>
      </w:r>
      <w:r>
        <w:rPr>
          <w:spacing w:val="-2"/>
        </w:rPr>
        <w:t> </w:t>
      </w:r>
      <w:r>
        <w:rPr/>
        <w:t>possibilitou</w:t>
      </w:r>
      <w:r>
        <w:rPr>
          <w:spacing w:val="-2"/>
        </w:rPr>
        <w:t> </w:t>
      </w:r>
      <w:r>
        <w:rPr/>
        <w:t>a</w:t>
      </w:r>
      <w:r>
        <w:rPr>
          <w:spacing w:val="-5"/>
        </w:rPr>
        <w:t> </w:t>
      </w:r>
      <w:r>
        <w:rPr/>
        <w:t>obtenção</w:t>
      </w:r>
      <w:r>
        <w:rPr>
          <w:spacing w:val="-2"/>
        </w:rPr>
        <w:t> </w:t>
      </w:r>
      <w:r>
        <w:rPr/>
        <w:t>em</w:t>
      </w:r>
      <w:r>
        <w:rPr>
          <w:spacing w:val="-7"/>
        </w:rPr>
        <w:t> </w:t>
      </w:r>
      <w:r>
        <w:rPr/>
        <w:t>escala</w:t>
      </w:r>
      <w:r>
        <w:rPr>
          <w:spacing w:val="-4"/>
        </w:rPr>
        <w:t> </w:t>
      </w:r>
      <w:r>
        <w:rPr/>
        <w:t>de</w:t>
      </w:r>
      <w:r>
        <w:rPr>
          <w:spacing w:val="-1"/>
        </w:rPr>
        <w:t> </w:t>
      </w:r>
      <w:r>
        <w:rPr/>
        <w:t>10</w:t>
      </w:r>
      <w:r>
        <w:rPr>
          <w:spacing w:val="-5"/>
        </w:rPr>
        <w:t> </w:t>
      </w:r>
      <w:r>
        <w:rPr/>
        <w:t>g</w:t>
      </w:r>
      <w:r>
        <w:rPr>
          <w:spacing w:val="-4"/>
        </w:rPr>
        <w:t> </w:t>
      </w:r>
      <w:r>
        <w:rPr/>
        <w:t>do derivado</w:t>
      </w:r>
      <w:r>
        <w:rPr>
          <w:spacing w:val="-8"/>
        </w:rPr>
        <w:t> </w:t>
      </w:r>
      <w:r>
        <w:rPr/>
        <w:t>alvo</w:t>
      </w:r>
      <w:r>
        <w:rPr>
          <w:spacing w:val="-7"/>
        </w:rPr>
        <w:t> </w:t>
      </w:r>
      <w:r>
        <w:rPr/>
        <w:t>em</w:t>
      </w:r>
      <w:r>
        <w:rPr>
          <w:spacing w:val="-13"/>
        </w:rPr>
        <w:t> </w:t>
      </w:r>
      <w:r>
        <w:rPr/>
        <w:t>rendimento</w:t>
      </w:r>
      <w:r>
        <w:rPr>
          <w:spacing w:val="-6"/>
        </w:rPr>
        <w:t> </w:t>
      </w:r>
      <w:r>
        <w:rPr/>
        <w:t>de</w:t>
      </w:r>
      <w:r>
        <w:rPr>
          <w:spacing w:val="-10"/>
        </w:rPr>
        <w:t> </w:t>
      </w:r>
      <w:r>
        <w:rPr/>
        <w:t>20%,</w:t>
      </w:r>
      <w:r>
        <w:rPr>
          <w:spacing w:val="-7"/>
        </w:rPr>
        <w:t> </w:t>
      </w:r>
      <w:r>
        <w:rPr/>
        <w:t>no</w:t>
      </w:r>
      <w:r>
        <w:rPr>
          <w:spacing w:val="-7"/>
        </w:rPr>
        <w:t> </w:t>
      </w:r>
      <w:r>
        <w:rPr/>
        <w:t>entanto</w:t>
      </w:r>
      <w:r>
        <w:rPr>
          <w:spacing w:val="-7"/>
        </w:rPr>
        <w:t> </w:t>
      </w:r>
      <w:r>
        <w:rPr/>
        <w:t>sem</w:t>
      </w:r>
      <w:r>
        <w:rPr>
          <w:spacing w:val="-8"/>
        </w:rPr>
        <w:t> </w:t>
      </w:r>
      <w:r>
        <w:rPr/>
        <w:t>necessidade</w:t>
      </w:r>
      <w:r>
        <w:rPr>
          <w:spacing w:val="-9"/>
        </w:rPr>
        <w:t> </w:t>
      </w:r>
      <w:r>
        <w:rPr/>
        <w:t>de</w:t>
      </w:r>
      <w:r>
        <w:rPr>
          <w:spacing w:val="-10"/>
        </w:rPr>
        <w:t> </w:t>
      </w:r>
      <w:r>
        <w:rPr/>
        <w:t>purificação</w:t>
      </w:r>
      <w:r>
        <w:rPr>
          <w:spacing w:val="-6"/>
        </w:rPr>
        <w:t> </w:t>
      </w:r>
      <w:r>
        <w:rPr/>
        <w:t>cromatográfica.</w:t>
      </w:r>
      <w:r>
        <w:rPr>
          <w:spacing w:val="-9"/>
        </w:rPr>
        <w:t> </w:t>
      </w:r>
      <w:r>
        <w:rPr/>
        <w:t>O</w:t>
      </w:r>
      <w:r>
        <w:rPr>
          <w:spacing w:val="-6"/>
        </w:rPr>
        <w:t> </w:t>
      </w:r>
      <w:r>
        <w:rPr/>
        <w:t>intermediário</w:t>
      </w:r>
      <w:r>
        <w:rPr>
          <w:spacing w:val="-7"/>
        </w:rPr>
        <w:t> </w:t>
      </w:r>
      <w:r>
        <w:rPr/>
        <w:t>R2</w:t>
      </w:r>
      <w:r>
        <w:rPr>
          <w:spacing w:val="-8"/>
        </w:rPr>
        <w:t> </w:t>
      </w:r>
      <w:r>
        <w:rPr/>
        <w:t>foi</w:t>
      </w:r>
      <w:r>
        <w:rPr>
          <w:spacing w:val="-13"/>
        </w:rPr>
        <w:t> </w:t>
      </w:r>
      <w:r>
        <w:rPr/>
        <w:t>obtido</w:t>
      </w:r>
      <w:r>
        <w:rPr>
          <w:spacing w:val="-6"/>
        </w:rPr>
        <w:t> </w:t>
      </w:r>
      <w:r>
        <w:rPr/>
        <w:t>em</w:t>
      </w:r>
      <w:r>
        <w:rPr>
          <w:spacing w:val="-13"/>
        </w:rPr>
        <w:t> </w:t>
      </w:r>
      <w:r>
        <w:rPr/>
        <w:t>rendimento de 70%, após cromatografia. A funcionalização da TZD ao tolilderivado foi obtida em rendimento de 82% e sua condensação com R2 levou ao derivado planejado em rendimento de 21%. Todos os compostos e intermediários foram purificados em coluna cromatográfica, exceto o método B para R1, eluída com mistura clorofórmio/etanol fornecendo os derivados-alvo em sua maioria em bons rendimentos. Os derivados R1 (método b) e R3 apresentaram baixos rendimentos cujos estudos de otimização estão em andamento. Os derivados-alvo e intermediários foram caracterizados por métodos espectroscópicos de</w:t>
      </w:r>
      <w:r>
        <w:rPr>
          <w:spacing w:val="-11"/>
        </w:rPr>
        <w:t> </w:t>
      </w:r>
      <w:r>
        <w:rPr/>
        <w:t>análise.</w:t>
      </w:r>
    </w:p>
    <w:p>
      <w:pPr>
        <w:pStyle w:val="BodyText"/>
        <w:spacing w:before="10"/>
        <w:rPr>
          <w:sz w:val="9"/>
        </w:rPr>
      </w:pPr>
    </w:p>
    <w:p>
      <w:pPr>
        <w:spacing w:before="0"/>
        <w:ind w:left="111" w:right="0" w:firstLine="0"/>
        <w:jc w:val="both"/>
        <w:rPr>
          <w:sz w:val="12"/>
        </w:rPr>
      </w:pPr>
      <w:r>
        <w:rPr>
          <w:b/>
          <w:sz w:val="12"/>
        </w:rPr>
        <w:t>Palavras-Chave: </w:t>
      </w:r>
      <w:r>
        <w:rPr>
          <w:sz w:val="12"/>
        </w:rPr>
        <w:t>diabetes, glitazonas, PPAR?</w:t>
      </w:r>
    </w:p>
    <w:p>
      <w:pPr>
        <w:pStyle w:val="BodyText"/>
        <w:spacing w:before="8"/>
        <w:rPr>
          <w:sz w:val="10"/>
        </w:rPr>
      </w:pPr>
    </w:p>
    <w:p>
      <w:pPr>
        <w:pStyle w:val="BodyText"/>
        <w:spacing w:before="1"/>
        <w:ind w:left="111"/>
        <w:jc w:val="both"/>
      </w:pPr>
      <w:r>
        <w:rPr>
          <w:b/>
        </w:rPr>
        <w:t>Colaboradores: </w:t>
      </w:r>
      <w:r>
        <w:rPr/>
        <w:t>Andressa S. de Oliveira, Laís F. N. Lemes, Vinícius S. da P. Correia</w:t>
      </w:r>
    </w:p>
    <w:p>
      <w:pPr>
        <w:spacing w:after="0"/>
        <w:jc w:val="both"/>
        <w:sectPr>
          <w:pgSz w:w="7940" w:h="11910"/>
          <w:pgMar w:header="297" w:footer="0" w:top="700" w:bottom="280" w:left="460" w:right="460"/>
        </w:sectPr>
      </w:pPr>
    </w:p>
    <w:p>
      <w:pPr>
        <w:pStyle w:val="BodyText"/>
        <w:spacing w:before="1"/>
        <w:rPr>
          <w:sz w:val="9"/>
        </w:rPr>
      </w:pPr>
    </w:p>
    <w:p>
      <w:pPr>
        <w:pStyle w:val="Heading1"/>
        <w:ind w:right="735"/>
        <w:jc w:val="center"/>
      </w:pPr>
      <w:r>
        <w:rPr>
          <w:color w:val="007E39"/>
        </w:rPr>
        <w:t>Estudo Metodológico Visando a Síntese de Análogo da Rosiglitazona</w:t>
      </w:r>
    </w:p>
    <w:p>
      <w:pPr>
        <w:spacing w:before="74"/>
        <w:ind w:left="5100" w:right="87" w:firstLine="0"/>
        <w:jc w:val="center"/>
        <w:rPr>
          <w:sz w:val="12"/>
        </w:rPr>
      </w:pPr>
      <w:r>
        <w:rPr>
          <w:b/>
          <w:color w:val="2E75B6"/>
          <w:sz w:val="12"/>
        </w:rPr>
        <w:t>Bolsista</w:t>
      </w:r>
      <w:r>
        <w:rPr>
          <w:color w:val="2E75B6"/>
          <w:sz w:val="12"/>
        </w:rPr>
        <w:t>: Giselle Ramos de Andrade</w:t>
      </w:r>
    </w:p>
    <w:p>
      <w:pPr>
        <w:pStyle w:val="BodyText"/>
        <w:spacing w:before="1"/>
        <w:rPr>
          <w:sz w:val="14"/>
        </w:rPr>
      </w:pPr>
    </w:p>
    <w:p>
      <w:pPr>
        <w:spacing w:line="518" w:lineRule="auto" w:before="0"/>
        <w:ind w:left="106" w:right="5167" w:firstLine="0"/>
        <w:jc w:val="left"/>
        <w:rPr>
          <w:sz w:val="12"/>
        </w:rPr>
      </w:pPr>
      <w:r>
        <w:rPr>
          <w:b/>
          <w:sz w:val="12"/>
        </w:rPr>
        <w:t>Unidade Acadêmica</w:t>
      </w:r>
      <w:r>
        <w:rPr>
          <w:sz w:val="12"/>
        </w:rPr>
        <w:t>: Gerontologia </w:t>
      </w:r>
      <w:r>
        <w:rPr>
          <w:b/>
          <w:sz w:val="12"/>
        </w:rPr>
        <w:t>Instituição</w:t>
      </w:r>
      <w:r>
        <w:rPr>
          <w:sz w:val="12"/>
        </w:rPr>
        <w:t>: UCB</w:t>
      </w:r>
    </w:p>
    <w:p>
      <w:pPr>
        <w:spacing w:before="4"/>
        <w:ind w:left="111" w:right="0" w:firstLine="0"/>
        <w:jc w:val="left"/>
        <w:rPr>
          <w:sz w:val="12"/>
        </w:rPr>
      </w:pPr>
      <w:r>
        <w:rPr>
          <w:b/>
          <w:sz w:val="12"/>
        </w:rPr>
        <w:t>Orientador (a): </w:t>
      </w:r>
      <w:r>
        <w:rPr>
          <w:sz w:val="12"/>
        </w:rPr>
        <w:t>Luiz Antonio Soares Romeiro</w:t>
      </w:r>
    </w:p>
    <w:p>
      <w:pPr>
        <w:pStyle w:val="BodyText"/>
        <w:spacing w:before="7"/>
        <w:rPr>
          <w:sz w:val="16"/>
        </w:rPr>
      </w:pPr>
    </w:p>
    <w:p>
      <w:pPr>
        <w:pStyle w:val="BodyText"/>
        <w:spacing w:line="259" w:lineRule="auto"/>
        <w:ind w:left="120" w:right="108" w:hanging="10"/>
        <w:jc w:val="both"/>
      </w:pPr>
      <w:r>
        <w:rPr>
          <w:b/>
        </w:rPr>
        <w:t>Introdução: </w:t>
      </w:r>
      <w:r>
        <w:rPr/>
        <w:t>O diabetes mellitus (DM) é considerado como entidade clínica caracterizado pelo descontrole da glicose sanguínea resultando em</w:t>
      </w:r>
      <w:r>
        <w:rPr>
          <w:spacing w:val="-11"/>
        </w:rPr>
        <w:t> </w:t>
      </w:r>
      <w:r>
        <w:rPr/>
        <w:t>estado</w:t>
      </w:r>
      <w:r>
        <w:rPr>
          <w:spacing w:val="-5"/>
        </w:rPr>
        <w:t> </w:t>
      </w:r>
      <w:r>
        <w:rPr/>
        <w:t>hiperglicêmico.</w:t>
      </w:r>
      <w:r>
        <w:rPr>
          <w:spacing w:val="-5"/>
        </w:rPr>
        <w:t> </w:t>
      </w:r>
      <w:r>
        <w:rPr/>
        <w:t>O</w:t>
      </w:r>
      <w:r>
        <w:rPr>
          <w:spacing w:val="-6"/>
        </w:rPr>
        <w:t> </w:t>
      </w:r>
      <w:r>
        <w:rPr/>
        <w:t>aumento</w:t>
      </w:r>
      <w:r>
        <w:rPr>
          <w:spacing w:val="-5"/>
        </w:rPr>
        <w:t> </w:t>
      </w:r>
      <w:r>
        <w:rPr/>
        <w:t>da</w:t>
      </w:r>
      <w:r>
        <w:rPr>
          <w:spacing w:val="-7"/>
        </w:rPr>
        <w:t> </w:t>
      </w:r>
      <w:r>
        <w:rPr/>
        <w:t>prevalência</w:t>
      </w:r>
      <w:r>
        <w:rPr>
          <w:spacing w:val="-7"/>
        </w:rPr>
        <w:t> </w:t>
      </w:r>
      <w:r>
        <w:rPr/>
        <w:t>do</w:t>
      </w:r>
      <w:r>
        <w:rPr>
          <w:spacing w:val="-4"/>
        </w:rPr>
        <w:t> </w:t>
      </w:r>
      <w:r>
        <w:rPr/>
        <w:t>DM</w:t>
      </w:r>
      <w:r>
        <w:rPr>
          <w:spacing w:val="-8"/>
        </w:rPr>
        <w:t> </w:t>
      </w:r>
      <w:r>
        <w:rPr/>
        <w:t>tem</w:t>
      </w:r>
      <w:r>
        <w:rPr>
          <w:spacing w:val="-10"/>
        </w:rPr>
        <w:t> </w:t>
      </w:r>
      <w:r>
        <w:rPr/>
        <w:t>direcionado</w:t>
      </w:r>
      <w:r>
        <w:rPr>
          <w:spacing w:val="-5"/>
        </w:rPr>
        <w:t> </w:t>
      </w:r>
      <w:r>
        <w:rPr/>
        <w:t>estudos</w:t>
      </w:r>
      <w:r>
        <w:rPr>
          <w:spacing w:val="-7"/>
        </w:rPr>
        <w:t> </w:t>
      </w:r>
      <w:r>
        <w:rPr/>
        <w:t>relacionados</w:t>
      </w:r>
      <w:r>
        <w:rPr>
          <w:spacing w:val="-7"/>
        </w:rPr>
        <w:t> </w:t>
      </w:r>
      <w:r>
        <w:rPr/>
        <w:t>a</w:t>
      </w:r>
      <w:r>
        <w:rPr>
          <w:spacing w:val="-7"/>
        </w:rPr>
        <w:t> </w:t>
      </w:r>
      <w:r>
        <w:rPr/>
        <w:t>novos</w:t>
      </w:r>
      <w:r>
        <w:rPr>
          <w:spacing w:val="-8"/>
        </w:rPr>
        <w:t> </w:t>
      </w:r>
      <w:r>
        <w:rPr/>
        <w:t>agentes</w:t>
      </w:r>
      <w:r>
        <w:rPr>
          <w:spacing w:val="-8"/>
        </w:rPr>
        <w:t> </w:t>
      </w:r>
      <w:r>
        <w:rPr/>
        <w:t>terapêuticos</w:t>
      </w:r>
      <w:r>
        <w:rPr>
          <w:spacing w:val="-5"/>
        </w:rPr>
        <w:t> </w:t>
      </w:r>
      <w:r>
        <w:rPr/>
        <w:t>mais</w:t>
      </w:r>
      <w:r>
        <w:rPr>
          <w:spacing w:val="-7"/>
        </w:rPr>
        <w:t> </w:t>
      </w:r>
      <w:r>
        <w:rPr/>
        <w:t>eficazes, como no planejamento de análogos de ligantes do receptor γ ativado pelo proliferador peroxissoma (PPARγ), responsável pela regulação glicêmica de glicose e</w:t>
      </w:r>
      <w:r>
        <w:rPr>
          <w:spacing w:val="1"/>
        </w:rPr>
        <w:t> </w:t>
      </w:r>
      <w:r>
        <w:rPr/>
        <w:t>lipídeos.</w:t>
      </w:r>
    </w:p>
    <w:p>
      <w:pPr>
        <w:pStyle w:val="BodyText"/>
        <w:spacing w:before="6"/>
        <w:rPr>
          <w:sz w:val="15"/>
        </w:rPr>
      </w:pPr>
    </w:p>
    <w:p>
      <w:pPr>
        <w:pStyle w:val="BodyText"/>
        <w:spacing w:line="259" w:lineRule="auto"/>
        <w:ind w:left="120" w:right="105" w:hanging="10"/>
        <w:jc w:val="both"/>
      </w:pPr>
      <w:r>
        <w:rPr/>
        <w:t>As glitazonas constituem a classe de fármacos orais das tiazolidinadionas (TZDs), onde a rosiglitazona (RZ) apresenta como mecanismo de ação o aumento da sensibilidade dos receptores sobre a ação da insulina através da ação agonista no PPARγ, regulando então os níveis de glicemia sérica. Porém RZ também possui relevantes efeitos adversos e.g. perda óssea, edema, ganho de peso e efeitos cardiovasculares, os quais parecem estar relacionados à liberdade conformacional da subunidade (TZD).</w:t>
      </w:r>
    </w:p>
    <w:p>
      <w:pPr>
        <w:pStyle w:val="BodyText"/>
        <w:spacing w:before="7"/>
        <w:rPr>
          <w:sz w:val="15"/>
        </w:rPr>
      </w:pPr>
    </w:p>
    <w:p>
      <w:pPr>
        <w:pStyle w:val="BodyText"/>
        <w:spacing w:line="259" w:lineRule="auto"/>
        <w:ind w:left="106" w:right="106"/>
        <w:jc w:val="both"/>
      </w:pPr>
      <w:r>
        <w:rPr>
          <w:b/>
        </w:rPr>
        <w:t>Metodologia: </w:t>
      </w:r>
      <w:r>
        <w:rPr/>
        <w:t>2-(N-metil-N-piridin-2-ilamino)etanol (R1): a) mistura de 2-cloropiridina (4,4 mmol) e N-metiletanolamina (2 eqv) em tubo reator, foi submetida à reação SNAr sob radiação microondas em Reator Discover à 140°C em 20 minutos; b) mistura de 2-cloropiridina (4,4 mmol)</w:t>
      </w:r>
      <w:r>
        <w:rPr>
          <w:spacing w:val="-4"/>
        </w:rPr>
        <w:t> </w:t>
      </w:r>
      <w:r>
        <w:rPr/>
        <w:t>e</w:t>
      </w:r>
      <w:r>
        <w:rPr>
          <w:spacing w:val="-6"/>
        </w:rPr>
        <w:t> </w:t>
      </w:r>
      <w:r>
        <w:rPr/>
        <w:t>N-metiletanolamina</w:t>
      </w:r>
      <w:r>
        <w:rPr>
          <w:spacing w:val="-5"/>
        </w:rPr>
        <w:t> </w:t>
      </w:r>
      <w:r>
        <w:rPr/>
        <w:t>(4</w:t>
      </w:r>
      <w:r>
        <w:rPr>
          <w:spacing w:val="-4"/>
        </w:rPr>
        <w:t> </w:t>
      </w:r>
      <w:r>
        <w:rPr/>
        <w:t>eqv)</w:t>
      </w:r>
      <w:r>
        <w:rPr>
          <w:spacing w:val="-1"/>
        </w:rPr>
        <w:t> </w:t>
      </w:r>
      <w:r>
        <w:rPr/>
        <w:t>foi</w:t>
      </w:r>
      <w:r>
        <w:rPr>
          <w:spacing w:val="-9"/>
        </w:rPr>
        <w:t> </w:t>
      </w:r>
      <w:r>
        <w:rPr/>
        <w:t>submetida</w:t>
      </w:r>
      <w:r>
        <w:rPr>
          <w:spacing w:val="-4"/>
        </w:rPr>
        <w:t> </w:t>
      </w:r>
      <w:r>
        <w:rPr/>
        <w:t>à</w:t>
      </w:r>
      <w:r>
        <w:rPr>
          <w:spacing w:val="-5"/>
        </w:rPr>
        <w:t> </w:t>
      </w:r>
      <w:r>
        <w:rPr/>
        <w:t>reação</w:t>
      </w:r>
      <w:r>
        <w:rPr>
          <w:spacing w:val="-5"/>
        </w:rPr>
        <w:t> </w:t>
      </w:r>
      <w:r>
        <w:rPr/>
        <w:t>SNAr</w:t>
      </w:r>
      <w:r>
        <w:rPr>
          <w:spacing w:val="-4"/>
        </w:rPr>
        <w:t> </w:t>
      </w:r>
      <w:r>
        <w:rPr/>
        <w:t>à</w:t>
      </w:r>
      <w:r>
        <w:rPr>
          <w:spacing w:val="-6"/>
        </w:rPr>
        <w:t> </w:t>
      </w:r>
      <w:r>
        <w:rPr/>
        <w:t>150°C</w:t>
      </w:r>
      <w:r>
        <w:rPr>
          <w:spacing w:val="-6"/>
        </w:rPr>
        <w:t> </w:t>
      </w:r>
      <w:r>
        <w:rPr/>
        <w:t>em</w:t>
      </w:r>
      <w:r>
        <w:rPr>
          <w:spacing w:val="-9"/>
        </w:rPr>
        <w:t> </w:t>
      </w:r>
      <w:r>
        <w:rPr/>
        <w:t>10</w:t>
      </w:r>
      <w:r>
        <w:rPr>
          <w:spacing w:val="-5"/>
        </w:rPr>
        <w:t> </w:t>
      </w:r>
      <w:r>
        <w:rPr/>
        <w:t>horas;</w:t>
      </w:r>
      <w:r>
        <w:rPr>
          <w:spacing w:val="-8"/>
        </w:rPr>
        <w:t> </w:t>
      </w:r>
      <w:r>
        <w:rPr/>
        <w:t>4-[2-(N-metil-N-piridin-2-ilamino)etóxi]benzaldeído (R2):</w:t>
      </w:r>
      <w:r>
        <w:rPr>
          <w:spacing w:val="-2"/>
        </w:rPr>
        <w:t> </w:t>
      </w:r>
      <w:r>
        <w:rPr/>
        <w:t>R1</w:t>
      </w:r>
      <w:r>
        <w:rPr>
          <w:spacing w:val="-4"/>
        </w:rPr>
        <w:t> </w:t>
      </w:r>
      <w:r>
        <w:rPr/>
        <w:t>(3,4</w:t>
      </w:r>
      <w:r>
        <w:rPr>
          <w:spacing w:val="-3"/>
        </w:rPr>
        <w:t> </w:t>
      </w:r>
      <w:r>
        <w:rPr/>
        <w:t>mmol) foi</w:t>
      </w:r>
      <w:r>
        <w:rPr>
          <w:spacing w:val="-5"/>
        </w:rPr>
        <w:t> </w:t>
      </w:r>
      <w:r>
        <w:rPr/>
        <w:t>submetido à</w:t>
      </w:r>
      <w:r>
        <w:rPr>
          <w:spacing w:val="-3"/>
        </w:rPr>
        <w:t> </w:t>
      </w:r>
      <w:r>
        <w:rPr/>
        <w:t>2a</w:t>
      </w:r>
      <w:r>
        <w:rPr>
          <w:spacing w:val="-4"/>
        </w:rPr>
        <w:t> </w:t>
      </w:r>
      <w:r>
        <w:rPr/>
        <w:t>reação</w:t>
      </w:r>
      <w:r>
        <w:rPr>
          <w:spacing w:val="-1"/>
        </w:rPr>
        <w:t> </w:t>
      </w:r>
      <w:r>
        <w:rPr/>
        <w:t>SNAr</w:t>
      </w:r>
      <w:r>
        <w:rPr>
          <w:spacing w:val="-1"/>
        </w:rPr>
        <w:t> </w:t>
      </w:r>
      <w:r>
        <w:rPr/>
        <w:t>com</w:t>
      </w:r>
      <w:r>
        <w:rPr>
          <w:spacing w:val="-7"/>
        </w:rPr>
        <w:t> </w:t>
      </w:r>
      <w:r>
        <w:rPr/>
        <w:t>4-fluorobenzaldeído</w:t>
      </w:r>
      <w:r>
        <w:rPr>
          <w:spacing w:val="-1"/>
        </w:rPr>
        <w:t> </w:t>
      </w:r>
      <w:r>
        <w:rPr/>
        <w:t>(1,05</w:t>
      </w:r>
      <w:r>
        <w:rPr>
          <w:spacing w:val="-3"/>
        </w:rPr>
        <w:t> </w:t>
      </w:r>
      <w:r>
        <w:rPr/>
        <w:t>eqv),</w:t>
      </w:r>
      <w:r>
        <w:rPr>
          <w:spacing w:val="-1"/>
        </w:rPr>
        <w:t> </w:t>
      </w:r>
      <w:r>
        <w:rPr/>
        <w:t>TBHAS</w:t>
      </w:r>
      <w:r>
        <w:rPr>
          <w:spacing w:val="-3"/>
        </w:rPr>
        <w:t> </w:t>
      </w:r>
      <w:r>
        <w:rPr/>
        <w:t>(0,1</w:t>
      </w:r>
      <w:r>
        <w:rPr>
          <w:spacing w:val="-3"/>
        </w:rPr>
        <w:t> </w:t>
      </w:r>
      <w:r>
        <w:rPr/>
        <w:t>eqv),</w:t>
      </w:r>
      <w:r>
        <w:rPr>
          <w:spacing w:val="-1"/>
        </w:rPr>
        <w:t> </w:t>
      </w:r>
      <w:r>
        <w:rPr/>
        <w:t>KOH</w:t>
      </w:r>
      <w:r>
        <w:rPr>
          <w:spacing w:val="-3"/>
        </w:rPr>
        <w:t> </w:t>
      </w:r>
      <w:r>
        <w:rPr/>
        <w:t>(3</w:t>
      </w:r>
      <w:r>
        <w:rPr>
          <w:spacing w:val="-2"/>
        </w:rPr>
        <w:t> </w:t>
      </w:r>
      <w:r>
        <w:rPr/>
        <w:t>eqv)</w:t>
      </w:r>
      <w:r>
        <w:rPr>
          <w:spacing w:val="-1"/>
        </w:rPr>
        <w:t> </w:t>
      </w:r>
      <w:r>
        <w:rPr/>
        <w:t>em</w:t>
      </w:r>
      <w:r>
        <w:rPr>
          <w:spacing w:val="-5"/>
        </w:rPr>
        <w:t> </w:t>
      </w:r>
      <w:r>
        <w:rPr/>
        <w:t>água</w:t>
      </w:r>
      <w:r>
        <w:rPr>
          <w:spacing w:val="-4"/>
        </w:rPr>
        <w:t> </w:t>
      </w:r>
      <w:r>
        <w:rPr/>
        <w:t>(0,5</w:t>
      </w:r>
      <w:r>
        <w:rPr>
          <w:spacing w:val="-2"/>
        </w:rPr>
        <w:t> </w:t>
      </w:r>
      <w:r>
        <w:rPr/>
        <w:t>mL) e tolueno (2,0 </w:t>
      </w:r>
      <w:r>
        <w:rPr>
          <w:spacing w:val="-3"/>
        </w:rPr>
        <w:t>mL) </w:t>
      </w:r>
      <w:r>
        <w:rPr/>
        <w:t>à 85°C, em 20 minutos. N-tolil-2,4-tiazolidinadiona (TZD-A): TZD (1 eqv) com brometo de benzila (1,2 eqv), TEA (2,0 eqv) em MeCN (1,2 mL), sob radiação MO em forno convencional, potência 5 (6x30”), obtendo R2; Arilideno-N-tolil-2,4-tiazolidinadiona (R3):</w:t>
      </w:r>
      <w:r>
        <w:rPr>
          <w:spacing w:val="-4"/>
        </w:rPr>
        <w:t> </w:t>
      </w:r>
      <w:r>
        <w:rPr/>
        <w:t>R2</w:t>
      </w:r>
      <w:r>
        <w:rPr>
          <w:spacing w:val="-7"/>
        </w:rPr>
        <w:t> </w:t>
      </w:r>
      <w:r>
        <w:rPr/>
        <w:t>(1,0</w:t>
      </w:r>
      <w:r>
        <w:rPr>
          <w:spacing w:val="-6"/>
        </w:rPr>
        <w:t> </w:t>
      </w:r>
      <w:r>
        <w:rPr/>
        <w:t>mmol)</w:t>
      </w:r>
      <w:r>
        <w:rPr>
          <w:spacing w:val="-1"/>
        </w:rPr>
        <w:t> </w:t>
      </w:r>
      <w:r>
        <w:rPr/>
        <w:t>foi</w:t>
      </w:r>
      <w:r>
        <w:rPr>
          <w:spacing w:val="-9"/>
        </w:rPr>
        <w:t> </w:t>
      </w:r>
      <w:r>
        <w:rPr/>
        <w:t>condensado</w:t>
      </w:r>
      <w:r>
        <w:rPr>
          <w:spacing w:val="-3"/>
        </w:rPr>
        <w:t> </w:t>
      </w:r>
      <w:r>
        <w:rPr/>
        <w:t>com</w:t>
      </w:r>
      <w:r>
        <w:rPr>
          <w:spacing w:val="-8"/>
        </w:rPr>
        <w:t> </w:t>
      </w:r>
      <w:r>
        <w:rPr/>
        <w:t>N-tolil-2,4-tiazolidinadiona</w:t>
      </w:r>
      <w:r>
        <w:rPr>
          <w:spacing w:val="-5"/>
        </w:rPr>
        <w:t> </w:t>
      </w:r>
      <w:r>
        <w:rPr/>
        <w:t>(1,05</w:t>
      </w:r>
      <w:r>
        <w:rPr>
          <w:spacing w:val="-7"/>
        </w:rPr>
        <w:t> </w:t>
      </w:r>
      <w:r>
        <w:rPr/>
        <w:t>eqv),</w:t>
      </w:r>
      <w:r>
        <w:rPr>
          <w:spacing w:val="-3"/>
        </w:rPr>
        <w:t> </w:t>
      </w:r>
      <w:r>
        <w:rPr/>
        <w:t>Na2SO4</w:t>
      </w:r>
      <w:r>
        <w:rPr>
          <w:spacing w:val="-7"/>
        </w:rPr>
        <w:t> </w:t>
      </w:r>
      <w:r>
        <w:rPr/>
        <w:t>(100</w:t>
      </w:r>
      <w:r>
        <w:rPr>
          <w:spacing w:val="-6"/>
        </w:rPr>
        <w:t> </w:t>
      </w:r>
      <w:r>
        <w:rPr/>
        <w:t>mg),</w:t>
      </w:r>
      <w:r>
        <w:rPr>
          <w:spacing w:val="-3"/>
        </w:rPr>
        <w:t> </w:t>
      </w:r>
      <w:r>
        <w:rPr/>
        <w:t>e</w:t>
      </w:r>
      <w:r>
        <w:rPr>
          <w:spacing w:val="-8"/>
        </w:rPr>
        <w:t> </w:t>
      </w:r>
      <w:r>
        <w:rPr/>
        <w:t>piridina</w:t>
      </w:r>
      <w:r>
        <w:rPr>
          <w:spacing w:val="-5"/>
        </w:rPr>
        <w:t> </w:t>
      </w:r>
      <w:r>
        <w:rPr/>
        <w:t>e</w:t>
      </w:r>
      <w:r>
        <w:rPr>
          <w:spacing w:val="-4"/>
        </w:rPr>
        <w:t> </w:t>
      </w:r>
      <w:r>
        <w:rPr/>
        <w:t>CH3CO2H</w:t>
      </w:r>
      <w:r>
        <w:rPr>
          <w:spacing w:val="-5"/>
        </w:rPr>
        <w:t> </w:t>
      </w:r>
      <w:r>
        <w:rPr/>
        <w:t>(Cat.)</w:t>
      </w:r>
      <w:r>
        <w:rPr>
          <w:spacing w:val="-5"/>
        </w:rPr>
        <w:t> </w:t>
      </w:r>
      <w:r>
        <w:rPr/>
        <w:t>sob</w:t>
      </w:r>
      <w:r>
        <w:rPr>
          <w:spacing w:val="-7"/>
        </w:rPr>
        <w:t> </w:t>
      </w:r>
      <w:r>
        <w:rPr/>
        <w:t>refluxo em tolueno (1,0 </w:t>
      </w:r>
      <w:r>
        <w:rPr>
          <w:spacing w:val="-3"/>
        </w:rPr>
        <w:t>mL) </w:t>
      </w:r>
      <w:r>
        <w:rPr/>
        <w:t>em 4 horas, fornecendo os</w:t>
      </w:r>
      <w:r>
        <w:rPr>
          <w:spacing w:val="1"/>
        </w:rPr>
        <w:t> </w:t>
      </w:r>
      <w:r>
        <w:rPr/>
        <w:t>derivado-alvo</w:t>
      </w:r>
    </w:p>
    <w:p>
      <w:pPr>
        <w:pStyle w:val="BodyText"/>
        <w:spacing w:before="10"/>
        <w:rPr>
          <w:sz w:val="15"/>
        </w:rPr>
      </w:pPr>
    </w:p>
    <w:p>
      <w:pPr>
        <w:pStyle w:val="Heading2"/>
        <w:ind w:right="0"/>
      </w:pPr>
      <w:r>
        <w:rPr/>
        <w:t>Resultados:</w:t>
      </w:r>
    </w:p>
    <w:p>
      <w:pPr>
        <w:pStyle w:val="BodyText"/>
        <w:spacing w:before="7"/>
        <w:rPr>
          <w:b/>
          <w:sz w:val="10"/>
        </w:rPr>
      </w:pPr>
    </w:p>
    <w:p>
      <w:pPr>
        <w:pStyle w:val="BodyText"/>
        <w:spacing w:line="259" w:lineRule="auto"/>
        <w:ind w:left="120" w:right="107" w:hanging="10"/>
        <w:jc w:val="both"/>
      </w:pPr>
      <w:r>
        <w:rPr/>
        <w:t>O estudo foi iniciado pela síntese do intermediário R1, o qual foi obtido em rendimento de 80% considerando o método a, sendo necessária purificação cromatográfica. Reação em aquecimento convencional em 10 horas levou possibilitou a obtenção em escala de 10 g do derivado alvo</w:t>
      </w:r>
      <w:r>
        <w:rPr>
          <w:spacing w:val="-5"/>
        </w:rPr>
        <w:t> </w:t>
      </w:r>
      <w:r>
        <w:rPr/>
        <w:t>em</w:t>
      </w:r>
      <w:r>
        <w:rPr>
          <w:spacing w:val="-11"/>
        </w:rPr>
        <w:t> </w:t>
      </w:r>
      <w:r>
        <w:rPr/>
        <w:t>rendimento</w:t>
      </w:r>
      <w:r>
        <w:rPr>
          <w:spacing w:val="-6"/>
        </w:rPr>
        <w:t> </w:t>
      </w:r>
      <w:r>
        <w:rPr/>
        <w:t>de</w:t>
      </w:r>
      <w:r>
        <w:rPr>
          <w:spacing w:val="-8"/>
        </w:rPr>
        <w:t> </w:t>
      </w:r>
      <w:r>
        <w:rPr/>
        <w:t>20%,</w:t>
      </w:r>
      <w:r>
        <w:rPr>
          <w:spacing w:val="-5"/>
        </w:rPr>
        <w:t> </w:t>
      </w:r>
      <w:r>
        <w:rPr/>
        <w:t>no</w:t>
      </w:r>
      <w:r>
        <w:rPr>
          <w:spacing w:val="-7"/>
        </w:rPr>
        <w:t> </w:t>
      </w:r>
      <w:r>
        <w:rPr/>
        <w:t>entanto</w:t>
      </w:r>
      <w:r>
        <w:rPr>
          <w:spacing w:val="-6"/>
        </w:rPr>
        <w:t> </w:t>
      </w:r>
      <w:r>
        <w:rPr/>
        <w:t>sem</w:t>
      </w:r>
      <w:r>
        <w:rPr>
          <w:spacing w:val="-10"/>
        </w:rPr>
        <w:t> </w:t>
      </w:r>
      <w:r>
        <w:rPr/>
        <w:t>necessidade</w:t>
      </w:r>
      <w:r>
        <w:rPr>
          <w:spacing w:val="-7"/>
        </w:rPr>
        <w:t> </w:t>
      </w:r>
      <w:r>
        <w:rPr/>
        <w:t>de</w:t>
      </w:r>
      <w:r>
        <w:rPr>
          <w:spacing w:val="-8"/>
        </w:rPr>
        <w:t> </w:t>
      </w:r>
      <w:r>
        <w:rPr/>
        <w:t>purificação</w:t>
      </w:r>
      <w:r>
        <w:rPr>
          <w:spacing w:val="-4"/>
        </w:rPr>
        <w:t> </w:t>
      </w:r>
      <w:r>
        <w:rPr/>
        <w:t>cromatográfica.</w:t>
      </w:r>
      <w:r>
        <w:rPr>
          <w:spacing w:val="-6"/>
        </w:rPr>
        <w:t> </w:t>
      </w:r>
      <w:r>
        <w:rPr/>
        <w:t>O</w:t>
      </w:r>
      <w:r>
        <w:rPr>
          <w:spacing w:val="-6"/>
        </w:rPr>
        <w:t> </w:t>
      </w:r>
      <w:r>
        <w:rPr/>
        <w:t>intermediário</w:t>
      </w:r>
      <w:r>
        <w:rPr>
          <w:spacing w:val="-5"/>
        </w:rPr>
        <w:t> </w:t>
      </w:r>
      <w:r>
        <w:rPr/>
        <w:t>R2</w:t>
      </w:r>
      <w:r>
        <w:rPr>
          <w:spacing w:val="-5"/>
        </w:rPr>
        <w:t> </w:t>
      </w:r>
      <w:r>
        <w:rPr/>
        <w:t>foi</w:t>
      </w:r>
      <w:r>
        <w:rPr>
          <w:spacing w:val="-11"/>
        </w:rPr>
        <w:t> </w:t>
      </w:r>
      <w:r>
        <w:rPr/>
        <w:t>obtido</w:t>
      </w:r>
      <w:r>
        <w:rPr>
          <w:spacing w:val="-5"/>
        </w:rPr>
        <w:t> </w:t>
      </w:r>
      <w:r>
        <w:rPr/>
        <w:t>em</w:t>
      </w:r>
      <w:r>
        <w:rPr>
          <w:spacing w:val="-11"/>
        </w:rPr>
        <w:t> </w:t>
      </w:r>
      <w:r>
        <w:rPr/>
        <w:t>rendimento</w:t>
      </w:r>
      <w:r>
        <w:rPr>
          <w:spacing w:val="-4"/>
        </w:rPr>
        <w:t> </w:t>
      </w:r>
      <w:r>
        <w:rPr/>
        <w:t>de</w:t>
      </w:r>
      <w:r>
        <w:rPr>
          <w:spacing w:val="-9"/>
        </w:rPr>
        <w:t> </w:t>
      </w:r>
      <w:r>
        <w:rPr/>
        <w:t>70%, após</w:t>
      </w:r>
      <w:r>
        <w:rPr>
          <w:spacing w:val="-8"/>
        </w:rPr>
        <w:t> </w:t>
      </w:r>
      <w:r>
        <w:rPr/>
        <w:t>cromatografia.</w:t>
      </w:r>
      <w:r>
        <w:rPr>
          <w:spacing w:val="-6"/>
        </w:rPr>
        <w:t> </w:t>
      </w:r>
      <w:r>
        <w:rPr/>
        <w:t>A</w:t>
      </w:r>
      <w:r>
        <w:rPr>
          <w:spacing w:val="-6"/>
        </w:rPr>
        <w:t> </w:t>
      </w:r>
      <w:r>
        <w:rPr/>
        <w:t>funcionalização</w:t>
      </w:r>
      <w:r>
        <w:rPr>
          <w:spacing w:val="-4"/>
        </w:rPr>
        <w:t> </w:t>
      </w:r>
      <w:r>
        <w:rPr/>
        <w:t>da</w:t>
      </w:r>
      <w:r>
        <w:rPr>
          <w:spacing w:val="-9"/>
        </w:rPr>
        <w:t> </w:t>
      </w:r>
      <w:r>
        <w:rPr/>
        <w:t>TZD</w:t>
      </w:r>
      <w:r>
        <w:rPr>
          <w:spacing w:val="-8"/>
        </w:rPr>
        <w:t> </w:t>
      </w:r>
      <w:r>
        <w:rPr/>
        <w:t>ao</w:t>
      </w:r>
      <w:r>
        <w:rPr>
          <w:spacing w:val="-8"/>
        </w:rPr>
        <w:t> </w:t>
      </w:r>
      <w:r>
        <w:rPr/>
        <w:t>tolilderivado</w:t>
      </w:r>
      <w:r>
        <w:rPr>
          <w:spacing w:val="-5"/>
        </w:rPr>
        <w:t> </w:t>
      </w:r>
      <w:r>
        <w:rPr/>
        <w:t>foi</w:t>
      </w:r>
      <w:r>
        <w:rPr>
          <w:spacing w:val="-11"/>
        </w:rPr>
        <w:t> </w:t>
      </w:r>
      <w:r>
        <w:rPr/>
        <w:t>obtida</w:t>
      </w:r>
      <w:r>
        <w:rPr>
          <w:spacing w:val="-7"/>
        </w:rPr>
        <w:t> </w:t>
      </w:r>
      <w:r>
        <w:rPr/>
        <w:t>em</w:t>
      </w:r>
      <w:r>
        <w:rPr>
          <w:spacing w:val="-11"/>
        </w:rPr>
        <w:t> </w:t>
      </w:r>
      <w:r>
        <w:rPr/>
        <w:t>rendimento</w:t>
      </w:r>
      <w:r>
        <w:rPr>
          <w:spacing w:val="-5"/>
        </w:rPr>
        <w:t> </w:t>
      </w:r>
      <w:r>
        <w:rPr/>
        <w:t>de</w:t>
      </w:r>
      <w:r>
        <w:rPr>
          <w:spacing w:val="-9"/>
        </w:rPr>
        <w:t> </w:t>
      </w:r>
      <w:r>
        <w:rPr/>
        <w:t>82%</w:t>
      </w:r>
      <w:r>
        <w:rPr>
          <w:spacing w:val="-8"/>
        </w:rPr>
        <w:t> </w:t>
      </w:r>
      <w:r>
        <w:rPr/>
        <w:t>e</w:t>
      </w:r>
      <w:r>
        <w:rPr>
          <w:spacing w:val="-10"/>
        </w:rPr>
        <w:t> </w:t>
      </w:r>
      <w:r>
        <w:rPr/>
        <w:t>sua</w:t>
      </w:r>
      <w:r>
        <w:rPr>
          <w:spacing w:val="-8"/>
        </w:rPr>
        <w:t> </w:t>
      </w:r>
      <w:r>
        <w:rPr/>
        <w:t>condensação</w:t>
      </w:r>
      <w:r>
        <w:rPr>
          <w:spacing w:val="-5"/>
        </w:rPr>
        <w:t> </w:t>
      </w:r>
      <w:r>
        <w:rPr/>
        <w:t>com</w:t>
      </w:r>
      <w:r>
        <w:rPr>
          <w:spacing w:val="-11"/>
        </w:rPr>
        <w:t> </w:t>
      </w:r>
      <w:r>
        <w:rPr/>
        <w:t>R2</w:t>
      </w:r>
      <w:r>
        <w:rPr>
          <w:spacing w:val="-7"/>
        </w:rPr>
        <w:t> </w:t>
      </w:r>
      <w:r>
        <w:rPr/>
        <w:t>levou</w:t>
      </w:r>
      <w:r>
        <w:rPr>
          <w:spacing w:val="-7"/>
        </w:rPr>
        <w:t> </w:t>
      </w:r>
      <w:r>
        <w:rPr/>
        <w:t>ao</w:t>
      </w:r>
      <w:r>
        <w:rPr>
          <w:spacing w:val="-6"/>
        </w:rPr>
        <w:t> </w:t>
      </w:r>
      <w:r>
        <w:rPr/>
        <w:t>derivado planejado em rendimento de</w:t>
      </w:r>
      <w:r>
        <w:rPr>
          <w:spacing w:val="-5"/>
        </w:rPr>
        <w:t> </w:t>
      </w:r>
      <w:r>
        <w:rPr/>
        <w:t>21%.</w:t>
      </w:r>
    </w:p>
    <w:p>
      <w:pPr>
        <w:pStyle w:val="BodyText"/>
        <w:spacing w:before="8"/>
        <w:rPr>
          <w:sz w:val="9"/>
        </w:rPr>
      </w:pPr>
    </w:p>
    <w:p>
      <w:pPr>
        <w:pStyle w:val="BodyText"/>
        <w:spacing w:line="259" w:lineRule="auto"/>
        <w:ind w:left="120" w:right="105" w:hanging="10"/>
        <w:jc w:val="both"/>
      </w:pPr>
      <w:r>
        <w:rPr/>
        <w:t>Todos os compostos e intermediários foram purificados em coluna cromatográfica, exceto o método B para R1, eluída com mistura clorofórmio/etanol</w:t>
      </w:r>
      <w:r>
        <w:rPr>
          <w:spacing w:val="-8"/>
        </w:rPr>
        <w:t> </w:t>
      </w:r>
      <w:r>
        <w:rPr/>
        <w:t>fornecendo</w:t>
      </w:r>
      <w:r>
        <w:rPr>
          <w:spacing w:val="-4"/>
        </w:rPr>
        <w:t> </w:t>
      </w:r>
      <w:r>
        <w:rPr/>
        <w:t>os</w:t>
      </w:r>
      <w:r>
        <w:rPr>
          <w:spacing w:val="-7"/>
        </w:rPr>
        <w:t> </w:t>
      </w:r>
      <w:r>
        <w:rPr/>
        <w:t>derivados-alvo</w:t>
      </w:r>
      <w:r>
        <w:rPr>
          <w:spacing w:val="-5"/>
        </w:rPr>
        <w:t> </w:t>
      </w:r>
      <w:r>
        <w:rPr/>
        <w:t>em</w:t>
      </w:r>
      <w:r>
        <w:rPr>
          <w:spacing w:val="-8"/>
        </w:rPr>
        <w:t> </w:t>
      </w:r>
      <w:r>
        <w:rPr/>
        <w:t>sua</w:t>
      </w:r>
      <w:r>
        <w:rPr>
          <w:spacing w:val="-5"/>
        </w:rPr>
        <w:t> </w:t>
      </w:r>
      <w:r>
        <w:rPr/>
        <w:t>maioria</w:t>
      </w:r>
      <w:r>
        <w:rPr>
          <w:spacing w:val="-7"/>
        </w:rPr>
        <w:t> </w:t>
      </w:r>
      <w:r>
        <w:rPr/>
        <w:t>em</w:t>
      </w:r>
      <w:r>
        <w:rPr>
          <w:spacing w:val="-6"/>
        </w:rPr>
        <w:t> </w:t>
      </w:r>
      <w:r>
        <w:rPr/>
        <w:t>bons</w:t>
      </w:r>
      <w:r>
        <w:rPr>
          <w:spacing w:val="-7"/>
        </w:rPr>
        <w:t> </w:t>
      </w:r>
      <w:r>
        <w:rPr/>
        <w:t>rendimentos.</w:t>
      </w:r>
      <w:r>
        <w:rPr>
          <w:spacing w:val="-6"/>
        </w:rPr>
        <w:t> </w:t>
      </w:r>
      <w:r>
        <w:rPr/>
        <w:t>Os</w:t>
      </w:r>
      <w:r>
        <w:rPr>
          <w:spacing w:val="-7"/>
        </w:rPr>
        <w:t> </w:t>
      </w:r>
      <w:r>
        <w:rPr/>
        <w:t>derivados</w:t>
      </w:r>
      <w:r>
        <w:rPr>
          <w:spacing w:val="-5"/>
        </w:rPr>
        <w:t> </w:t>
      </w:r>
      <w:r>
        <w:rPr/>
        <w:t>R1</w:t>
      </w:r>
      <w:r>
        <w:rPr>
          <w:spacing w:val="-7"/>
        </w:rPr>
        <w:t> </w:t>
      </w:r>
      <w:r>
        <w:rPr/>
        <w:t>(método</w:t>
      </w:r>
      <w:r>
        <w:rPr>
          <w:spacing w:val="-4"/>
        </w:rPr>
        <w:t> </w:t>
      </w:r>
      <w:r>
        <w:rPr/>
        <w:t>b)</w:t>
      </w:r>
      <w:r>
        <w:rPr>
          <w:spacing w:val="-5"/>
        </w:rPr>
        <w:t> </w:t>
      </w:r>
      <w:r>
        <w:rPr/>
        <w:t>e</w:t>
      </w:r>
      <w:r>
        <w:rPr>
          <w:spacing w:val="-7"/>
        </w:rPr>
        <w:t> </w:t>
      </w:r>
      <w:r>
        <w:rPr/>
        <w:t>R3</w:t>
      </w:r>
      <w:r>
        <w:rPr>
          <w:spacing w:val="-7"/>
        </w:rPr>
        <w:t> </w:t>
      </w:r>
      <w:r>
        <w:rPr/>
        <w:t>apresentaram</w:t>
      </w:r>
      <w:r>
        <w:rPr>
          <w:spacing w:val="-8"/>
        </w:rPr>
        <w:t> </w:t>
      </w:r>
      <w:r>
        <w:rPr/>
        <w:t>baixos rendimentos cujos estudos de otimização estão em andamento. Os derivados-alvo e intermediários foram caracterizados por métodos espectroscópicos de</w:t>
      </w:r>
      <w:r>
        <w:rPr>
          <w:spacing w:val="-2"/>
        </w:rPr>
        <w:t> </w:t>
      </w:r>
      <w:r>
        <w:rPr/>
        <w:t>análise.</w:t>
      </w:r>
    </w:p>
    <w:p>
      <w:pPr>
        <w:pStyle w:val="BodyText"/>
        <w:spacing w:before="1"/>
        <w:rPr>
          <w:sz w:val="10"/>
        </w:rPr>
      </w:pPr>
    </w:p>
    <w:p>
      <w:pPr>
        <w:pStyle w:val="Heading2"/>
        <w:spacing w:before="1"/>
        <w:ind w:right="0"/>
      </w:pPr>
      <w:r>
        <w:rPr/>
        <w:t>Conclusão:</w:t>
      </w:r>
    </w:p>
    <w:p>
      <w:pPr>
        <w:pStyle w:val="BodyText"/>
        <w:spacing w:before="6"/>
        <w:rPr>
          <w:b/>
          <w:sz w:val="10"/>
        </w:rPr>
      </w:pPr>
    </w:p>
    <w:p>
      <w:pPr>
        <w:pStyle w:val="BodyText"/>
        <w:spacing w:line="259" w:lineRule="auto"/>
        <w:ind w:left="120" w:right="107" w:hanging="10"/>
        <w:jc w:val="both"/>
      </w:pPr>
      <w:r>
        <w:rPr/>
        <w:t>O estudo foi iniciado pela síntese do intermediário R1, o qual foi obtido em rendimento de 80% considerando o método a, sendo necessária purificação cromatográfica. Reação em aquecimento convencional em 10 horas levou possibilitou a obtenção em escala de 10 g do derivado alvo</w:t>
      </w:r>
      <w:r>
        <w:rPr>
          <w:spacing w:val="-5"/>
        </w:rPr>
        <w:t> </w:t>
      </w:r>
      <w:r>
        <w:rPr/>
        <w:t>em</w:t>
      </w:r>
      <w:r>
        <w:rPr>
          <w:spacing w:val="-11"/>
        </w:rPr>
        <w:t> </w:t>
      </w:r>
      <w:r>
        <w:rPr/>
        <w:t>rendimento</w:t>
      </w:r>
      <w:r>
        <w:rPr>
          <w:spacing w:val="-6"/>
        </w:rPr>
        <w:t> </w:t>
      </w:r>
      <w:r>
        <w:rPr/>
        <w:t>de</w:t>
      </w:r>
      <w:r>
        <w:rPr>
          <w:spacing w:val="-8"/>
        </w:rPr>
        <w:t> </w:t>
      </w:r>
      <w:r>
        <w:rPr/>
        <w:t>20%,</w:t>
      </w:r>
      <w:r>
        <w:rPr>
          <w:spacing w:val="-5"/>
        </w:rPr>
        <w:t> </w:t>
      </w:r>
      <w:r>
        <w:rPr/>
        <w:t>no</w:t>
      </w:r>
      <w:r>
        <w:rPr>
          <w:spacing w:val="-7"/>
        </w:rPr>
        <w:t> </w:t>
      </w:r>
      <w:r>
        <w:rPr/>
        <w:t>entanto</w:t>
      </w:r>
      <w:r>
        <w:rPr>
          <w:spacing w:val="-6"/>
        </w:rPr>
        <w:t> </w:t>
      </w:r>
      <w:r>
        <w:rPr/>
        <w:t>sem</w:t>
      </w:r>
      <w:r>
        <w:rPr>
          <w:spacing w:val="-10"/>
        </w:rPr>
        <w:t> </w:t>
      </w:r>
      <w:r>
        <w:rPr/>
        <w:t>necessidade</w:t>
      </w:r>
      <w:r>
        <w:rPr>
          <w:spacing w:val="-7"/>
        </w:rPr>
        <w:t> </w:t>
      </w:r>
      <w:r>
        <w:rPr/>
        <w:t>de</w:t>
      </w:r>
      <w:r>
        <w:rPr>
          <w:spacing w:val="-8"/>
        </w:rPr>
        <w:t> </w:t>
      </w:r>
      <w:r>
        <w:rPr/>
        <w:t>purificação</w:t>
      </w:r>
      <w:r>
        <w:rPr>
          <w:spacing w:val="-4"/>
        </w:rPr>
        <w:t> </w:t>
      </w:r>
      <w:r>
        <w:rPr/>
        <w:t>cromatográfica.</w:t>
      </w:r>
      <w:r>
        <w:rPr>
          <w:spacing w:val="-6"/>
        </w:rPr>
        <w:t> </w:t>
      </w:r>
      <w:r>
        <w:rPr/>
        <w:t>O</w:t>
      </w:r>
      <w:r>
        <w:rPr>
          <w:spacing w:val="-6"/>
        </w:rPr>
        <w:t> </w:t>
      </w:r>
      <w:r>
        <w:rPr/>
        <w:t>intermediário</w:t>
      </w:r>
      <w:r>
        <w:rPr>
          <w:spacing w:val="-5"/>
        </w:rPr>
        <w:t> </w:t>
      </w:r>
      <w:r>
        <w:rPr/>
        <w:t>R2</w:t>
      </w:r>
      <w:r>
        <w:rPr>
          <w:spacing w:val="-5"/>
        </w:rPr>
        <w:t> </w:t>
      </w:r>
      <w:r>
        <w:rPr/>
        <w:t>foi</w:t>
      </w:r>
      <w:r>
        <w:rPr>
          <w:spacing w:val="-11"/>
        </w:rPr>
        <w:t> </w:t>
      </w:r>
      <w:r>
        <w:rPr/>
        <w:t>obtido</w:t>
      </w:r>
      <w:r>
        <w:rPr>
          <w:spacing w:val="-5"/>
        </w:rPr>
        <w:t> </w:t>
      </w:r>
      <w:r>
        <w:rPr/>
        <w:t>em</w:t>
      </w:r>
      <w:r>
        <w:rPr>
          <w:spacing w:val="-11"/>
        </w:rPr>
        <w:t> </w:t>
      </w:r>
      <w:r>
        <w:rPr/>
        <w:t>rendimento</w:t>
      </w:r>
      <w:r>
        <w:rPr>
          <w:spacing w:val="-4"/>
        </w:rPr>
        <w:t> </w:t>
      </w:r>
      <w:r>
        <w:rPr/>
        <w:t>de</w:t>
      </w:r>
      <w:r>
        <w:rPr>
          <w:spacing w:val="-9"/>
        </w:rPr>
        <w:t> </w:t>
      </w:r>
      <w:r>
        <w:rPr/>
        <w:t>70%, após</w:t>
      </w:r>
      <w:r>
        <w:rPr>
          <w:spacing w:val="-8"/>
        </w:rPr>
        <w:t> </w:t>
      </w:r>
      <w:r>
        <w:rPr/>
        <w:t>cromatografia.</w:t>
      </w:r>
      <w:r>
        <w:rPr>
          <w:spacing w:val="-6"/>
        </w:rPr>
        <w:t> </w:t>
      </w:r>
      <w:r>
        <w:rPr/>
        <w:t>A</w:t>
      </w:r>
      <w:r>
        <w:rPr>
          <w:spacing w:val="-6"/>
        </w:rPr>
        <w:t> </w:t>
      </w:r>
      <w:r>
        <w:rPr/>
        <w:t>funcionalização</w:t>
      </w:r>
      <w:r>
        <w:rPr>
          <w:spacing w:val="-4"/>
        </w:rPr>
        <w:t> </w:t>
      </w:r>
      <w:r>
        <w:rPr/>
        <w:t>da</w:t>
      </w:r>
      <w:r>
        <w:rPr>
          <w:spacing w:val="-9"/>
        </w:rPr>
        <w:t> </w:t>
      </w:r>
      <w:r>
        <w:rPr/>
        <w:t>TZD</w:t>
      </w:r>
      <w:r>
        <w:rPr>
          <w:spacing w:val="-8"/>
        </w:rPr>
        <w:t> </w:t>
      </w:r>
      <w:r>
        <w:rPr/>
        <w:t>ao</w:t>
      </w:r>
      <w:r>
        <w:rPr>
          <w:spacing w:val="-8"/>
        </w:rPr>
        <w:t> </w:t>
      </w:r>
      <w:r>
        <w:rPr/>
        <w:t>tolilderivado</w:t>
      </w:r>
      <w:r>
        <w:rPr>
          <w:spacing w:val="-5"/>
        </w:rPr>
        <w:t> </w:t>
      </w:r>
      <w:r>
        <w:rPr/>
        <w:t>foi</w:t>
      </w:r>
      <w:r>
        <w:rPr>
          <w:spacing w:val="-11"/>
        </w:rPr>
        <w:t> </w:t>
      </w:r>
      <w:r>
        <w:rPr/>
        <w:t>obtida</w:t>
      </w:r>
      <w:r>
        <w:rPr>
          <w:spacing w:val="-7"/>
        </w:rPr>
        <w:t> </w:t>
      </w:r>
      <w:r>
        <w:rPr/>
        <w:t>em</w:t>
      </w:r>
      <w:r>
        <w:rPr>
          <w:spacing w:val="-11"/>
        </w:rPr>
        <w:t> </w:t>
      </w:r>
      <w:r>
        <w:rPr/>
        <w:t>rendimento</w:t>
      </w:r>
      <w:r>
        <w:rPr>
          <w:spacing w:val="-5"/>
        </w:rPr>
        <w:t> </w:t>
      </w:r>
      <w:r>
        <w:rPr/>
        <w:t>de</w:t>
      </w:r>
      <w:r>
        <w:rPr>
          <w:spacing w:val="-9"/>
        </w:rPr>
        <w:t> </w:t>
      </w:r>
      <w:r>
        <w:rPr/>
        <w:t>82%</w:t>
      </w:r>
      <w:r>
        <w:rPr>
          <w:spacing w:val="-8"/>
        </w:rPr>
        <w:t> </w:t>
      </w:r>
      <w:r>
        <w:rPr/>
        <w:t>e</w:t>
      </w:r>
      <w:r>
        <w:rPr>
          <w:spacing w:val="-10"/>
        </w:rPr>
        <w:t> </w:t>
      </w:r>
      <w:r>
        <w:rPr/>
        <w:t>sua</w:t>
      </w:r>
      <w:r>
        <w:rPr>
          <w:spacing w:val="-8"/>
        </w:rPr>
        <w:t> </w:t>
      </w:r>
      <w:r>
        <w:rPr/>
        <w:t>condensação</w:t>
      </w:r>
      <w:r>
        <w:rPr>
          <w:spacing w:val="-5"/>
        </w:rPr>
        <w:t> </w:t>
      </w:r>
      <w:r>
        <w:rPr/>
        <w:t>com</w:t>
      </w:r>
      <w:r>
        <w:rPr>
          <w:spacing w:val="-11"/>
        </w:rPr>
        <w:t> </w:t>
      </w:r>
      <w:r>
        <w:rPr/>
        <w:t>R2</w:t>
      </w:r>
      <w:r>
        <w:rPr>
          <w:spacing w:val="-7"/>
        </w:rPr>
        <w:t> </w:t>
      </w:r>
      <w:r>
        <w:rPr/>
        <w:t>levou</w:t>
      </w:r>
      <w:r>
        <w:rPr>
          <w:spacing w:val="-7"/>
        </w:rPr>
        <w:t> </w:t>
      </w:r>
      <w:r>
        <w:rPr/>
        <w:t>ao</w:t>
      </w:r>
      <w:r>
        <w:rPr>
          <w:spacing w:val="-6"/>
        </w:rPr>
        <w:t> </w:t>
      </w:r>
      <w:r>
        <w:rPr/>
        <w:t>derivado planejado em rendimento de</w:t>
      </w:r>
      <w:r>
        <w:rPr>
          <w:spacing w:val="-5"/>
        </w:rPr>
        <w:t> </w:t>
      </w:r>
      <w:r>
        <w:rPr/>
        <w:t>21%.</w:t>
      </w:r>
    </w:p>
    <w:p>
      <w:pPr>
        <w:pStyle w:val="BodyText"/>
        <w:spacing w:before="8"/>
        <w:rPr>
          <w:sz w:val="9"/>
        </w:rPr>
      </w:pPr>
    </w:p>
    <w:p>
      <w:pPr>
        <w:pStyle w:val="BodyText"/>
        <w:spacing w:line="259" w:lineRule="auto"/>
        <w:ind w:left="120" w:right="105" w:hanging="10"/>
        <w:jc w:val="both"/>
      </w:pPr>
      <w:r>
        <w:rPr/>
        <w:t>Todos os compostos e intermediários foram purificados em coluna cromatográfica, exceto o método B para R1, eluída com mistura clorofórmio/etanol</w:t>
      </w:r>
      <w:r>
        <w:rPr>
          <w:spacing w:val="-8"/>
        </w:rPr>
        <w:t> </w:t>
      </w:r>
      <w:r>
        <w:rPr/>
        <w:t>fornecendo</w:t>
      </w:r>
      <w:r>
        <w:rPr>
          <w:spacing w:val="-4"/>
        </w:rPr>
        <w:t> </w:t>
      </w:r>
      <w:r>
        <w:rPr/>
        <w:t>os</w:t>
      </w:r>
      <w:r>
        <w:rPr>
          <w:spacing w:val="-7"/>
        </w:rPr>
        <w:t> </w:t>
      </w:r>
      <w:r>
        <w:rPr/>
        <w:t>derivados-alvo</w:t>
      </w:r>
      <w:r>
        <w:rPr>
          <w:spacing w:val="-5"/>
        </w:rPr>
        <w:t> </w:t>
      </w:r>
      <w:r>
        <w:rPr/>
        <w:t>em</w:t>
      </w:r>
      <w:r>
        <w:rPr>
          <w:spacing w:val="-8"/>
        </w:rPr>
        <w:t> </w:t>
      </w:r>
      <w:r>
        <w:rPr/>
        <w:t>sua</w:t>
      </w:r>
      <w:r>
        <w:rPr>
          <w:spacing w:val="-5"/>
        </w:rPr>
        <w:t> </w:t>
      </w:r>
      <w:r>
        <w:rPr/>
        <w:t>maioria</w:t>
      </w:r>
      <w:r>
        <w:rPr>
          <w:spacing w:val="-7"/>
        </w:rPr>
        <w:t> </w:t>
      </w:r>
      <w:r>
        <w:rPr/>
        <w:t>em</w:t>
      </w:r>
      <w:r>
        <w:rPr>
          <w:spacing w:val="-6"/>
        </w:rPr>
        <w:t> </w:t>
      </w:r>
      <w:r>
        <w:rPr/>
        <w:t>bons</w:t>
      </w:r>
      <w:r>
        <w:rPr>
          <w:spacing w:val="-7"/>
        </w:rPr>
        <w:t> </w:t>
      </w:r>
      <w:r>
        <w:rPr/>
        <w:t>rendimentos.</w:t>
      </w:r>
      <w:r>
        <w:rPr>
          <w:spacing w:val="-6"/>
        </w:rPr>
        <w:t> </w:t>
      </w:r>
      <w:r>
        <w:rPr/>
        <w:t>Os</w:t>
      </w:r>
      <w:r>
        <w:rPr>
          <w:spacing w:val="-7"/>
        </w:rPr>
        <w:t> </w:t>
      </w:r>
      <w:r>
        <w:rPr/>
        <w:t>derivados</w:t>
      </w:r>
      <w:r>
        <w:rPr>
          <w:spacing w:val="-5"/>
        </w:rPr>
        <w:t> </w:t>
      </w:r>
      <w:r>
        <w:rPr/>
        <w:t>R1</w:t>
      </w:r>
      <w:r>
        <w:rPr>
          <w:spacing w:val="-7"/>
        </w:rPr>
        <w:t> </w:t>
      </w:r>
      <w:r>
        <w:rPr/>
        <w:t>(método</w:t>
      </w:r>
      <w:r>
        <w:rPr>
          <w:spacing w:val="-4"/>
        </w:rPr>
        <w:t> </w:t>
      </w:r>
      <w:r>
        <w:rPr/>
        <w:t>b)</w:t>
      </w:r>
      <w:r>
        <w:rPr>
          <w:spacing w:val="-5"/>
        </w:rPr>
        <w:t> </w:t>
      </w:r>
      <w:r>
        <w:rPr/>
        <w:t>e</w:t>
      </w:r>
      <w:r>
        <w:rPr>
          <w:spacing w:val="-7"/>
        </w:rPr>
        <w:t> </w:t>
      </w:r>
      <w:r>
        <w:rPr/>
        <w:t>R3</w:t>
      </w:r>
      <w:r>
        <w:rPr>
          <w:spacing w:val="-7"/>
        </w:rPr>
        <w:t> </w:t>
      </w:r>
      <w:r>
        <w:rPr/>
        <w:t>apresentaram</w:t>
      </w:r>
      <w:r>
        <w:rPr>
          <w:spacing w:val="-8"/>
        </w:rPr>
        <w:t> </w:t>
      </w:r>
      <w:r>
        <w:rPr/>
        <w:t>baixos rendimentos cujos estudos de otimização estão em andamento. Os derivados-alvo e intermediários foram caracterizados por métodos espectroscópicos de</w:t>
      </w:r>
      <w:r>
        <w:rPr>
          <w:spacing w:val="-2"/>
        </w:rPr>
        <w:t> </w:t>
      </w:r>
      <w:r>
        <w:rPr/>
        <w:t>análise.</w:t>
      </w:r>
    </w:p>
    <w:p>
      <w:pPr>
        <w:pStyle w:val="BodyText"/>
        <w:spacing w:before="8"/>
        <w:rPr>
          <w:sz w:val="9"/>
        </w:rPr>
      </w:pPr>
    </w:p>
    <w:p>
      <w:pPr>
        <w:spacing w:line="456" w:lineRule="auto" w:before="0"/>
        <w:ind w:left="111" w:right="1982" w:firstLine="0"/>
        <w:jc w:val="both"/>
        <w:rPr>
          <w:sz w:val="12"/>
        </w:rPr>
      </w:pPr>
      <w:r>
        <w:rPr>
          <w:b/>
          <w:sz w:val="12"/>
        </w:rPr>
        <w:t>Palavras-Chave: </w:t>
      </w:r>
      <w:r>
        <w:rPr>
          <w:sz w:val="12"/>
        </w:rPr>
        <w:t>Andressa S. de Oliveira (IC), Laís F. N. Lemes (PG), Vinícius S. da P. Correia (PG) </w:t>
      </w:r>
      <w:r>
        <w:rPr>
          <w:b/>
          <w:sz w:val="12"/>
        </w:rPr>
        <w:t>Colaboradores: </w:t>
      </w:r>
      <w:r>
        <w:rPr>
          <w:sz w:val="12"/>
        </w:rPr>
        <w:t>diabetes, glitazonas, PPARγ</w:t>
      </w:r>
    </w:p>
    <w:p>
      <w:pPr>
        <w:spacing w:after="0" w:line="456" w:lineRule="auto"/>
        <w:jc w:val="both"/>
        <w:rPr>
          <w:sz w:val="12"/>
        </w:rPr>
        <w:sectPr>
          <w:pgSz w:w="7940" w:h="11910"/>
          <w:pgMar w:header="297" w:footer="0" w:top="700" w:bottom="280" w:left="460" w:right="460"/>
        </w:sectPr>
      </w:pPr>
    </w:p>
    <w:p>
      <w:pPr>
        <w:pStyle w:val="BodyText"/>
        <w:spacing w:before="1"/>
        <w:rPr>
          <w:sz w:val="9"/>
        </w:rPr>
      </w:pPr>
    </w:p>
    <w:p>
      <w:pPr>
        <w:pStyle w:val="Heading1"/>
        <w:spacing w:line="256" w:lineRule="auto"/>
        <w:ind w:left="1836" w:right="475" w:hanging="1208"/>
      </w:pPr>
      <w:r>
        <w:rPr>
          <w:color w:val="007E39"/>
        </w:rPr>
        <w:t>O PROCESSO DE INCLUSÃO DE CRIANÇAS E ADOLESCENTES COM DEFICIÊNCIAS EM ATIVIDADES LÚDICAS DE EXPRESSÃO CORPORAL</w:t>
      </w:r>
    </w:p>
    <w:p>
      <w:pPr>
        <w:pStyle w:val="BodyText"/>
        <w:spacing w:before="66"/>
        <w:ind w:right="123"/>
        <w:jc w:val="right"/>
      </w:pPr>
      <w:r>
        <w:rPr>
          <w:b/>
          <w:color w:val="2E75B6"/>
        </w:rPr>
        <w:t>Bolsista</w:t>
      </w:r>
      <w:r>
        <w:rPr>
          <w:color w:val="2E75B6"/>
        </w:rPr>
        <w:t>: Gislene Moreira Nogueira Faria</w:t>
      </w:r>
    </w:p>
    <w:p>
      <w:pPr>
        <w:pStyle w:val="BodyText"/>
        <w:spacing w:before="10"/>
        <w:rPr>
          <w:sz w:val="13"/>
        </w:rPr>
      </w:pPr>
    </w:p>
    <w:p>
      <w:pPr>
        <w:spacing w:line="520" w:lineRule="auto" w:before="0"/>
        <w:ind w:left="106" w:right="5017" w:firstLine="0"/>
        <w:jc w:val="left"/>
        <w:rPr>
          <w:sz w:val="12"/>
        </w:rPr>
      </w:pPr>
      <w:r>
        <w:rPr>
          <w:b/>
          <w:sz w:val="12"/>
        </w:rPr>
        <w:t>Unidade Acadêmica</w:t>
      </w:r>
      <w:r>
        <w:rPr>
          <w:sz w:val="12"/>
        </w:rPr>
        <w:t>: Educação Física </w:t>
      </w:r>
      <w:r>
        <w:rPr>
          <w:b/>
          <w:sz w:val="12"/>
        </w:rPr>
        <w:t>Instituição</w:t>
      </w:r>
      <w:r>
        <w:rPr>
          <w:sz w:val="12"/>
        </w:rPr>
        <w:t>: UCB</w:t>
      </w:r>
    </w:p>
    <w:p>
      <w:pPr>
        <w:spacing w:before="1"/>
        <w:ind w:left="111" w:right="0" w:firstLine="0"/>
        <w:jc w:val="left"/>
        <w:rPr>
          <w:sz w:val="12"/>
        </w:rPr>
      </w:pPr>
      <w:r>
        <w:rPr>
          <w:b/>
          <w:sz w:val="12"/>
        </w:rPr>
        <w:t>Orientador (a): </w:t>
      </w:r>
      <w:r>
        <w:rPr>
          <w:sz w:val="12"/>
        </w:rPr>
        <w:t>Tania Mara Vieira Sampaio</w:t>
      </w:r>
    </w:p>
    <w:p>
      <w:pPr>
        <w:pStyle w:val="BodyText"/>
        <w:spacing w:before="7"/>
        <w:rPr>
          <w:sz w:val="16"/>
        </w:rPr>
      </w:pPr>
    </w:p>
    <w:p>
      <w:pPr>
        <w:pStyle w:val="BodyText"/>
        <w:spacing w:line="259" w:lineRule="auto"/>
        <w:ind w:left="120" w:right="107" w:hanging="10"/>
        <w:jc w:val="both"/>
      </w:pPr>
      <w:r>
        <w:rPr>
          <w:b/>
        </w:rPr>
        <w:t>Introdução: </w:t>
      </w:r>
      <w:r>
        <w:rPr/>
        <w:t>O processo de inclusão educacional de pessoas com deficiências tem sido uma das importantes conquistas após a promulgação da Constituição Federal Brasileira de 1988, em diversas esferas, para garantir a possibilidade de acesso e romper o isolamento no mundo privado da casa e das instituições especializadas a que estavam sujeitas as crianças e adolescentes com deficiências. As escolas, os clubes, as associações de bairro, os parques e inúmeros outros espaços públicos passaram a abrigar uma diversidade ávida de processos de inclusão. Comprometidos com a inclusão social os Cursos de Educação Física da Universidade Católica de Brasília abriram espaços para o desenvolvimento de um projeto de pesquisa e extensão, aprovado pelo CEP-UCB-078/2010. O objetivo foi identificar habilidades existentes e potenciais a serem desenvolvidos, por meio de atividades lúdicas de expressão corporal visando seu desenvolvimento pessoal, motor, emocional, cognitivo, artístico e relacional.</w:t>
      </w:r>
    </w:p>
    <w:p>
      <w:pPr>
        <w:pStyle w:val="BodyText"/>
        <w:spacing w:before="8"/>
        <w:rPr>
          <w:sz w:val="15"/>
        </w:rPr>
      </w:pPr>
    </w:p>
    <w:p>
      <w:pPr>
        <w:pStyle w:val="BodyText"/>
        <w:spacing w:line="259" w:lineRule="auto"/>
        <w:ind w:left="106" w:right="107"/>
        <w:jc w:val="both"/>
      </w:pPr>
      <w:r>
        <w:rPr>
          <w:b/>
        </w:rPr>
        <w:t>Metodologia:</w:t>
      </w:r>
      <w:r>
        <w:rPr>
          <w:b/>
          <w:spacing w:val="-8"/>
        </w:rPr>
        <w:t> </w:t>
      </w:r>
      <w:r>
        <w:rPr/>
        <w:t>A</w:t>
      </w:r>
      <w:r>
        <w:rPr>
          <w:spacing w:val="-8"/>
        </w:rPr>
        <w:t> </w:t>
      </w:r>
      <w:r>
        <w:rPr/>
        <w:t>metodologia</w:t>
      </w:r>
      <w:r>
        <w:rPr>
          <w:spacing w:val="-7"/>
        </w:rPr>
        <w:t> </w:t>
      </w:r>
      <w:r>
        <w:rPr/>
        <w:t>foi</w:t>
      </w:r>
      <w:r>
        <w:rPr>
          <w:spacing w:val="-10"/>
        </w:rPr>
        <w:t> </w:t>
      </w:r>
      <w:r>
        <w:rPr/>
        <w:t>uma</w:t>
      </w:r>
      <w:r>
        <w:rPr>
          <w:spacing w:val="-8"/>
        </w:rPr>
        <w:t> </w:t>
      </w:r>
      <w:r>
        <w:rPr/>
        <w:t>combinação</w:t>
      </w:r>
      <w:r>
        <w:rPr>
          <w:spacing w:val="-6"/>
        </w:rPr>
        <w:t> </w:t>
      </w:r>
      <w:r>
        <w:rPr/>
        <w:t>de</w:t>
      </w:r>
      <w:r>
        <w:rPr>
          <w:spacing w:val="-8"/>
        </w:rPr>
        <w:t> </w:t>
      </w:r>
      <w:r>
        <w:rPr/>
        <w:t>pesquisa</w:t>
      </w:r>
      <w:r>
        <w:rPr>
          <w:spacing w:val="-7"/>
        </w:rPr>
        <w:t> </w:t>
      </w:r>
      <w:r>
        <w:rPr/>
        <w:t>bibliográfica</w:t>
      </w:r>
      <w:r>
        <w:rPr>
          <w:spacing w:val="-9"/>
        </w:rPr>
        <w:t> </w:t>
      </w:r>
      <w:r>
        <w:rPr/>
        <w:t>e</w:t>
      </w:r>
      <w:r>
        <w:rPr>
          <w:spacing w:val="-8"/>
        </w:rPr>
        <w:t> </w:t>
      </w:r>
      <w:r>
        <w:rPr/>
        <w:t>de</w:t>
      </w:r>
      <w:r>
        <w:rPr>
          <w:spacing w:val="-8"/>
        </w:rPr>
        <w:t> </w:t>
      </w:r>
      <w:r>
        <w:rPr/>
        <w:t>campo,</w:t>
      </w:r>
      <w:r>
        <w:rPr>
          <w:spacing w:val="-7"/>
        </w:rPr>
        <w:t> </w:t>
      </w:r>
      <w:r>
        <w:rPr/>
        <w:t>por</w:t>
      </w:r>
      <w:r>
        <w:rPr>
          <w:spacing w:val="-7"/>
        </w:rPr>
        <w:t> </w:t>
      </w:r>
      <w:r>
        <w:rPr>
          <w:spacing w:val="-3"/>
        </w:rPr>
        <w:t>meio</w:t>
      </w:r>
      <w:r>
        <w:rPr>
          <w:spacing w:val="-5"/>
        </w:rPr>
        <w:t> </w:t>
      </w:r>
      <w:r>
        <w:rPr/>
        <w:t>de</w:t>
      </w:r>
      <w:r>
        <w:rPr>
          <w:spacing w:val="-9"/>
        </w:rPr>
        <w:t> </w:t>
      </w:r>
      <w:r>
        <w:rPr/>
        <w:t>observação</w:t>
      </w:r>
      <w:r>
        <w:rPr>
          <w:spacing w:val="-6"/>
        </w:rPr>
        <w:t> </w:t>
      </w:r>
      <w:r>
        <w:rPr/>
        <w:t>participante.</w:t>
      </w:r>
      <w:r>
        <w:rPr>
          <w:spacing w:val="-7"/>
        </w:rPr>
        <w:t> </w:t>
      </w:r>
      <w:r>
        <w:rPr/>
        <w:t>Foram</w:t>
      </w:r>
      <w:r>
        <w:rPr>
          <w:spacing w:val="-13"/>
        </w:rPr>
        <w:t> </w:t>
      </w:r>
      <w:r>
        <w:rPr/>
        <w:t>utilizados registros fotográficos, filmagens, gravações de depoimentos e anotações em diário de campo. A análise do material transcrito foi feita utilizando-se a análise de</w:t>
      </w:r>
      <w:r>
        <w:rPr>
          <w:spacing w:val="-3"/>
        </w:rPr>
        <w:t> </w:t>
      </w:r>
      <w:r>
        <w:rPr/>
        <w:t>discurso.</w:t>
      </w:r>
    </w:p>
    <w:p>
      <w:pPr>
        <w:pStyle w:val="BodyText"/>
        <w:spacing w:before="7"/>
        <w:rPr>
          <w:sz w:val="15"/>
        </w:rPr>
      </w:pPr>
    </w:p>
    <w:p>
      <w:pPr>
        <w:pStyle w:val="BodyText"/>
        <w:spacing w:line="259" w:lineRule="auto"/>
        <w:ind w:left="120" w:right="104" w:hanging="10"/>
        <w:jc w:val="both"/>
      </w:pPr>
      <w:r>
        <w:rPr>
          <w:b/>
        </w:rPr>
        <w:t>Resultados:</w:t>
      </w:r>
      <w:r>
        <w:rPr>
          <w:b/>
          <w:spacing w:val="-7"/>
        </w:rPr>
        <w:t> </w:t>
      </w:r>
      <w:r>
        <w:rPr/>
        <w:t>Em</w:t>
      </w:r>
      <w:r>
        <w:rPr>
          <w:spacing w:val="-10"/>
        </w:rPr>
        <w:t> </w:t>
      </w:r>
      <w:r>
        <w:rPr/>
        <w:t>parceria</w:t>
      </w:r>
      <w:r>
        <w:rPr>
          <w:spacing w:val="-7"/>
        </w:rPr>
        <w:t> </w:t>
      </w:r>
      <w:r>
        <w:rPr/>
        <w:t>com</w:t>
      </w:r>
      <w:r>
        <w:rPr>
          <w:spacing w:val="-11"/>
        </w:rPr>
        <w:t> </w:t>
      </w:r>
      <w:r>
        <w:rPr/>
        <w:t>a</w:t>
      </w:r>
      <w:r>
        <w:rPr>
          <w:spacing w:val="-7"/>
        </w:rPr>
        <w:t> </w:t>
      </w:r>
      <w:r>
        <w:rPr/>
        <w:t>Secretaria</w:t>
      </w:r>
      <w:r>
        <w:rPr>
          <w:spacing w:val="-7"/>
        </w:rPr>
        <w:t> </w:t>
      </w:r>
      <w:r>
        <w:rPr/>
        <w:t>de</w:t>
      </w:r>
      <w:r>
        <w:rPr>
          <w:spacing w:val="-7"/>
        </w:rPr>
        <w:t> </w:t>
      </w:r>
      <w:r>
        <w:rPr/>
        <w:t>Estado</w:t>
      </w:r>
      <w:r>
        <w:rPr>
          <w:spacing w:val="-6"/>
        </w:rPr>
        <w:t> </w:t>
      </w:r>
      <w:r>
        <w:rPr/>
        <w:t>de</w:t>
      </w:r>
      <w:r>
        <w:rPr>
          <w:spacing w:val="-9"/>
        </w:rPr>
        <w:t> </w:t>
      </w:r>
      <w:r>
        <w:rPr/>
        <w:t>Educação</w:t>
      </w:r>
      <w:r>
        <w:rPr>
          <w:spacing w:val="-7"/>
        </w:rPr>
        <w:t> </w:t>
      </w:r>
      <w:r>
        <w:rPr/>
        <w:t>do</w:t>
      </w:r>
      <w:r>
        <w:rPr>
          <w:spacing w:val="-6"/>
        </w:rPr>
        <w:t> </w:t>
      </w:r>
      <w:r>
        <w:rPr/>
        <w:t>Distrito</w:t>
      </w:r>
      <w:r>
        <w:rPr>
          <w:spacing w:val="-6"/>
        </w:rPr>
        <w:t> </w:t>
      </w:r>
      <w:r>
        <w:rPr/>
        <w:t>Federal</w:t>
      </w:r>
      <w:r>
        <w:rPr>
          <w:spacing w:val="-10"/>
        </w:rPr>
        <w:t> </w:t>
      </w:r>
      <w:r>
        <w:rPr/>
        <w:t>realizaram-se</w:t>
      </w:r>
      <w:r>
        <w:rPr>
          <w:spacing w:val="-8"/>
        </w:rPr>
        <w:t> </w:t>
      </w:r>
      <w:r>
        <w:rPr/>
        <w:t>atendimentos</w:t>
      </w:r>
      <w:r>
        <w:rPr>
          <w:spacing w:val="-7"/>
        </w:rPr>
        <w:t> </w:t>
      </w:r>
      <w:r>
        <w:rPr/>
        <w:t>a</w:t>
      </w:r>
      <w:r>
        <w:rPr>
          <w:spacing w:val="-9"/>
        </w:rPr>
        <w:t> </w:t>
      </w:r>
      <w:r>
        <w:rPr/>
        <w:t>220</w:t>
      </w:r>
      <w:r>
        <w:rPr>
          <w:spacing w:val="-9"/>
        </w:rPr>
        <w:t> </w:t>
      </w:r>
      <w:r>
        <w:rPr/>
        <w:t>crianças</w:t>
      </w:r>
      <w:r>
        <w:rPr>
          <w:spacing w:val="-7"/>
        </w:rPr>
        <w:t> </w:t>
      </w:r>
      <w:r>
        <w:rPr/>
        <w:t>e</w:t>
      </w:r>
      <w:r>
        <w:rPr>
          <w:spacing w:val="-7"/>
        </w:rPr>
        <w:t> </w:t>
      </w:r>
      <w:r>
        <w:rPr/>
        <w:t>adolescentes com diversas deficiências (intelectual, física, múltipla, síndrome de down e autismo), três vezes por semana, no contra-turno escolar. Foram realizados momentos lúdicos de expressão corporal por </w:t>
      </w:r>
      <w:r>
        <w:rPr>
          <w:spacing w:val="-3"/>
        </w:rPr>
        <w:t>meio </w:t>
      </w:r>
      <w:r>
        <w:rPr/>
        <w:t>de atividades físicas e motoras adaptadas visando a um processo amplo de inclusão</w:t>
      </w:r>
      <w:r>
        <w:rPr>
          <w:spacing w:val="-3"/>
        </w:rPr>
        <w:t> </w:t>
      </w:r>
      <w:r>
        <w:rPr/>
        <w:t>social</w:t>
      </w:r>
      <w:r>
        <w:rPr>
          <w:spacing w:val="-7"/>
        </w:rPr>
        <w:t> </w:t>
      </w:r>
      <w:r>
        <w:rPr/>
        <w:t>e</w:t>
      </w:r>
      <w:r>
        <w:rPr>
          <w:spacing w:val="-3"/>
        </w:rPr>
        <w:t> </w:t>
      </w:r>
      <w:r>
        <w:rPr/>
        <w:t>de</w:t>
      </w:r>
      <w:r>
        <w:rPr>
          <w:spacing w:val="-7"/>
        </w:rPr>
        <w:t> </w:t>
      </w:r>
      <w:r>
        <w:rPr/>
        <w:t>oferecimento</w:t>
      </w:r>
      <w:r>
        <w:rPr>
          <w:spacing w:val="-4"/>
        </w:rPr>
        <w:t> </w:t>
      </w:r>
      <w:r>
        <w:rPr/>
        <w:t>de</w:t>
      </w:r>
      <w:r>
        <w:rPr>
          <w:spacing w:val="-7"/>
        </w:rPr>
        <w:t> </w:t>
      </w:r>
      <w:r>
        <w:rPr/>
        <w:t>programas</w:t>
      </w:r>
      <w:r>
        <w:rPr>
          <w:spacing w:val="-6"/>
        </w:rPr>
        <w:t> </w:t>
      </w:r>
      <w:r>
        <w:rPr/>
        <w:t>de</w:t>
      </w:r>
      <w:r>
        <w:rPr>
          <w:spacing w:val="-7"/>
        </w:rPr>
        <w:t> </w:t>
      </w:r>
      <w:r>
        <w:rPr/>
        <w:t>atividades</w:t>
      </w:r>
      <w:r>
        <w:rPr>
          <w:spacing w:val="-5"/>
        </w:rPr>
        <w:t> </w:t>
      </w:r>
      <w:r>
        <w:rPr/>
        <w:t>que</w:t>
      </w:r>
      <w:r>
        <w:rPr>
          <w:spacing w:val="-4"/>
        </w:rPr>
        <w:t> </w:t>
      </w:r>
      <w:r>
        <w:rPr/>
        <w:t>pudessem</w:t>
      </w:r>
      <w:r>
        <w:rPr>
          <w:spacing w:val="-7"/>
        </w:rPr>
        <w:t> </w:t>
      </w:r>
      <w:r>
        <w:rPr/>
        <w:t>ser</w:t>
      </w:r>
      <w:r>
        <w:rPr>
          <w:spacing w:val="-3"/>
        </w:rPr>
        <w:t> </w:t>
      </w:r>
      <w:r>
        <w:rPr/>
        <w:t>experimentadas</w:t>
      </w:r>
      <w:r>
        <w:rPr>
          <w:spacing w:val="-6"/>
        </w:rPr>
        <w:t> </w:t>
      </w:r>
      <w:r>
        <w:rPr/>
        <w:t>em</w:t>
      </w:r>
      <w:r>
        <w:rPr>
          <w:spacing w:val="-8"/>
        </w:rPr>
        <w:t> </w:t>
      </w:r>
      <w:r>
        <w:rPr/>
        <w:t>outros</w:t>
      </w:r>
      <w:r>
        <w:rPr>
          <w:spacing w:val="-7"/>
        </w:rPr>
        <w:t> </w:t>
      </w:r>
      <w:r>
        <w:rPr/>
        <w:t>espaços</w:t>
      </w:r>
      <w:r>
        <w:rPr>
          <w:spacing w:val="-6"/>
        </w:rPr>
        <w:t> </w:t>
      </w:r>
      <w:r>
        <w:rPr/>
        <w:t>públicos.</w:t>
      </w:r>
      <w:r>
        <w:rPr>
          <w:spacing w:val="-3"/>
        </w:rPr>
        <w:t> </w:t>
      </w:r>
      <w:r>
        <w:rPr/>
        <w:t>Do</w:t>
      </w:r>
      <w:r>
        <w:rPr>
          <w:spacing w:val="-4"/>
        </w:rPr>
        <w:t> </w:t>
      </w:r>
      <w:r>
        <w:rPr/>
        <w:t>ponto</w:t>
      </w:r>
      <w:r>
        <w:rPr>
          <w:spacing w:val="-3"/>
        </w:rPr>
        <w:t> </w:t>
      </w:r>
      <w:r>
        <w:rPr/>
        <w:t>de</w:t>
      </w:r>
      <w:r>
        <w:rPr>
          <w:spacing w:val="-8"/>
        </w:rPr>
        <w:t> </w:t>
      </w:r>
      <w:r>
        <w:rPr/>
        <w:t>vista dos</w:t>
      </w:r>
      <w:r>
        <w:rPr>
          <w:spacing w:val="-6"/>
        </w:rPr>
        <w:t> </w:t>
      </w:r>
      <w:r>
        <w:rPr/>
        <w:t>resultados</w:t>
      </w:r>
      <w:r>
        <w:rPr>
          <w:spacing w:val="-8"/>
        </w:rPr>
        <w:t> </w:t>
      </w:r>
      <w:r>
        <w:rPr/>
        <w:t>observou-se</w:t>
      </w:r>
      <w:r>
        <w:rPr>
          <w:spacing w:val="-6"/>
        </w:rPr>
        <w:t> </w:t>
      </w:r>
      <w:r>
        <w:rPr/>
        <w:t>uma</w:t>
      </w:r>
      <w:r>
        <w:rPr>
          <w:spacing w:val="-4"/>
        </w:rPr>
        <w:t> </w:t>
      </w:r>
      <w:r>
        <w:rPr/>
        <w:t>melhora</w:t>
      </w:r>
      <w:r>
        <w:rPr>
          <w:spacing w:val="-3"/>
        </w:rPr>
        <w:t> </w:t>
      </w:r>
      <w:r>
        <w:rPr/>
        <w:t>na</w:t>
      </w:r>
      <w:r>
        <w:rPr>
          <w:spacing w:val="-5"/>
        </w:rPr>
        <w:t> </w:t>
      </w:r>
      <w:r>
        <w:rPr/>
        <w:t>socialização</w:t>
      </w:r>
      <w:r>
        <w:rPr>
          <w:spacing w:val="-2"/>
        </w:rPr>
        <w:t> </w:t>
      </w:r>
      <w:r>
        <w:rPr/>
        <w:t>e</w:t>
      </w:r>
      <w:r>
        <w:rPr>
          <w:spacing w:val="-5"/>
        </w:rPr>
        <w:t> </w:t>
      </w:r>
      <w:r>
        <w:rPr/>
        <w:t>participação</w:t>
      </w:r>
      <w:r>
        <w:rPr>
          <w:spacing w:val="-3"/>
        </w:rPr>
        <w:t> </w:t>
      </w:r>
      <w:r>
        <w:rPr/>
        <w:t>mais</w:t>
      </w:r>
      <w:r>
        <w:rPr>
          <w:spacing w:val="-4"/>
        </w:rPr>
        <w:t> </w:t>
      </w:r>
      <w:r>
        <w:rPr/>
        <w:t>integral</w:t>
      </w:r>
      <w:r>
        <w:rPr>
          <w:spacing w:val="-9"/>
        </w:rPr>
        <w:t> </w:t>
      </w:r>
      <w:r>
        <w:rPr/>
        <w:t>nos</w:t>
      </w:r>
      <w:r>
        <w:rPr>
          <w:spacing w:val="-6"/>
        </w:rPr>
        <w:t> </w:t>
      </w:r>
      <w:r>
        <w:rPr/>
        <w:t>processos</w:t>
      </w:r>
      <w:r>
        <w:rPr>
          <w:spacing w:val="-6"/>
        </w:rPr>
        <w:t> </w:t>
      </w:r>
      <w:r>
        <w:rPr/>
        <w:t>de</w:t>
      </w:r>
      <w:r>
        <w:rPr>
          <w:spacing w:val="-7"/>
        </w:rPr>
        <w:t> </w:t>
      </w:r>
      <w:r>
        <w:rPr/>
        <w:t>expressão</w:t>
      </w:r>
      <w:r>
        <w:rPr>
          <w:spacing w:val="-3"/>
        </w:rPr>
        <w:t> </w:t>
      </w:r>
      <w:r>
        <w:rPr/>
        <w:t>corporal.</w:t>
      </w:r>
      <w:r>
        <w:rPr>
          <w:spacing w:val="-3"/>
        </w:rPr>
        <w:t> </w:t>
      </w:r>
      <w:r>
        <w:rPr/>
        <w:t>O</w:t>
      </w:r>
      <w:r>
        <w:rPr>
          <w:spacing w:val="-5"/>
        </w:rPr>
        <w:t> </w:t>
      </w:r>
      <w:r>
        <w:rPr/>
        <w:t>desenvolvimento motor foi significativo, permitindo a algumas delas, que no início sequer conseguiam levantar os braços, fazerem movimentos com maior ângulo e</w:t>
      </w:r>
      <w:r>
        <w:rPr>
          <w:spacing w:val="2"/>
        </w:rPr>
        <w:t> </w:t>
      </w:r>
      <w:r>
        <w:rPr/>
        <w:t>desenvoltura.</w:t>
      </w:r>
    </w:p>
    <w:p>
      <w:pPr>
        <w:pStyle w:val="BodyText"/>
        <w:spacing w:before="7"/>
        <w:rPr>
          <w:sz w:val="9"/>
        </w:rPr>
      </w:pPr>
    </w:p>
    <w:p>
      <w:pPr>
        <w:pStyle w:val="BodyText"/>
        <w:spacing w:line="259" w:lineRule="auto"/>
        <w:ind w:left="120" w:right="104" w:hanging="10"/>
        <w:jc w:val="both"/>
      </w:pPr>
      <w:r>
        <w:rPr>
          <w:b/>
        </w:rPr>
        <w:t>Conclusão:</w:t>
      </w:r>
      <w:r>
        <w:rPr>
          <w:b/>
          <w:spacing w:val="-6"/>
        </w:rPr>
        <w:t> </w:t>
      </w:r>
      <w:r>
        <w:rPr/>
        <w:t>Em</w:t>
      </w:r>
      <w:r>
        <w:rPr>
          <w:spacing w:val="-10"/>
        </w:rPr>
        <w:t> </w:t>
      </w:r>
      <w:r>
        <w:rPr/>
        <w:t>parceria</w:t>
      </w:r>
      <w:r>
        <w:rPr>
          <w:spacing w:val="-7"/>
        </w:rPr>
        <w:t> </w:t>
      </w:r>
      <w:r>
        <w:rPr/>
        <w:t>com</w:t>
      </w:r>
      <w:r>
        <w:rPr>
          <w:spacing w:val="-10"/>
        </w:rPr>
        <w:t> </w:t>
      </w:r>
      <w:r>
        <w:rPr/>
        <w:t>a</w:t>
      </w:r>
      <w:r>
        <w:rPr>
          <w:spacing w:val="-6"/>
        </w:rPr>
        <w:t> </w:t>
      </w:r>
      <w:r>
        <w:rPr/>
        <w:t>Secretaria</w:t>
      </w:r>
      <w:r>
        <w:rPr>
          <w:spacing w:val="-7"/>
        </w:rPr>
        <w:t> </w:t>
      </w:r>
      <w:r>
        <w:rPr/>
        <w:t>de</w:t>
      </w:r>
      <w:r>
        <w:rPr>
          <w:spacing w:val="-6"/>
        </w:rPr>
        <w:t> </w:t>
      </w:r>
      <w:r>
        <w:rPr/>
        <w:t>Estado</w:t>
      </w:r>
      <w:r>
        <w:rPr>
          <w:spacing w:val="-4"/>
        </w:rPr>
        <w:t> </w:t>
      </w:r>
      <w:r>
        <w:rPr/>
        <w:t>de</w:t>
      </w:r>
      <w:r>
        <w:rPr>
          <w:spacing w:val="-8"/>
        </w:rPr>
        <w:t> </w:t>
      </w:r>
      <w:r>
        <w:rPr/>
        <w:t>Educação</w:t>
      </w:r>
      <w:r>
        <w:rPr>
          <w:spacing w:val="-4"/>
        </w:rPr>
        <w:t> </w:t>
      </w:r>
      <w:r>
        <w:rPr/>
        <w:t>do</w:t>
      </w:r>
      <w:r>
        <w:rPr>
          <w:spacing w:val="-4"/>
        </w:rPr>
        <w:t> </w:t>
      </w:r>
      <w:r>
        <w:rPr/>
        <w:t>Distrito</w:t>
      </w:r>
      <w:r>
        <w:rPr>
          <w:spacing w:val="-5"/>
        </w:rPr>
        <w:t> </w:t>
      </w:r>
      <w:r>
        <w:rPr/>
        <w:t>Federal</w:t>
      </w:r>
      <w:r>
        <w:rPr>
          <w:spacing w:val="-11"/>
        </w:rPr>
        <w:t> </w:t>
      </w:r>
      <w:r>
        <w:rPr/>
        <w:t>realizaram-se</w:t>
      </w:r>
      <w:r>
        <w:rPr>
          <w:spacing w:val="-7"/>
        </w:rPr>
        <w:t> </w:t>
      </w:r>
      <w:r>
        <w:rPr/>
        <w:t>atendimentos</w:t>
      </w:r>
      <w:r>
        <w:rPr>
          <w:spacing w:val="-6"/>
        </w:rPr>
        <w:t> </w:t>
      </w:r>
      <w:r>
        <w:rPr/>
        <w:t>a</w:t>
      </w:r>
      <w:r>
        <w:rPr>
          <w:spacing w:val="-7"/>
        </w:rPr>
        <w:t> </w:t>
      </w:r>
      <w:r>
        <w:rPr/>
        <w:t>220</w:t>
      </w:r>
      <w:r>
        <w:rPr>
          <w:spacing w:val="-5"/>
        </w:rPr>
        <w:t> </w:t>
      </w:r>
      <w:r>
        <w:rPr/>
        <w:t>crianças</w:t>
      </w:r>
      <w:r>
        <w:rPr>
          <w:spacing w:val="-7"/>
        </w:rPr>
        <w:t> </w:t>
      </w:r>
      <w:r>
        <w:rPr/>
        <w:t>e</w:t>
      </w:r>
      <w:r>
        <w:rPr>
          <w:spacing w:val="-6"/>
        </w:rPr>
        <w:t> </w:t>
      </w:r>
      <w:r>
        <w:rPr/>
        <w:t>adolescentes com diversas deficiências (intelectual, física, múltipla, síndrome de down e autismo), três vezes por semana, no contra-turno escolar. Foram realizados momentos lúdicos de expressão corporal por </w:t>
      </w:r>
      <w:r>
        <w:rPr>
          <w:spacing w:val="-3"/>
        </w:rPr>
        <w:t>meio </w:t>
      </w:r>
      <w:r>
        <w:rPr/>
        <w:t>de atividades físicas e motoras adaptadas visando a um processo amplo de inclusão</w:t>
      </w:r>
      <w:r>
        <w:rPr>
          <w:spacing w:val="-3"/>
        </w:rPr>
        <w:t> </w:t>
      </w:r>
      <w:r>
        <w:rPr/>
        <w:t>social</w:t>
      </w:r>
      <w:r>
        <w:rPr>
          <w:spacing w:val="-7"/>
        </w:rPr>
        <w:t> </w:t>
      </w:r>
      <w:r>
        <w:rPr/>
        <w:t>e</w:t>
      </w:r>
      <w:r>
        <w:rPr>
          <w:spacing w:val="-3"/>
        </w:rPr>
        <w:t> </w:t>
      </w:r>
      <w:r>
        <w:rPr/>
        <w:t>de</w:t>
      </w:r>
      <w:r>
        <w:rPr>
          <w:spacing w:val="-7"/>
        </w:rPr>
        <w:t> </w:t>
      </w:r>
      <w:r>
        <w:rPr/>
        <w:t>oferecimento</w:t>
      </w:r>
      <w:r>
        <w:rPr>
          <w:spacing w:val="-4"/>
        </w:rPr>
        <w:t> </w:t>
      </w:r>
      <w:r>
        <w:rPr/>
        <w:t>de</w:t>
      </w:r>
      <w:r>
        <w:rPr>
          <w:spacing w:val="-7"/>
        </w:rPr>
        <w:t> </w:t>
      </w:r>
      <w:r>
        <w:rPr/>
        <w:t>programas</w:t>
      </w:r>
      <w:r>
        <w:rPr>
          <w:spacing w:val="-6"/>
        </w:rPr>
        <w:t> </w:t>
      </w:r>
      <w:r>
        <w:rPr/>
        <w:t>de</w:t>
      </w:r>
      <w:r>
        <w:rPr>
          <w:spacing w:val="-7"/>
        </w:rPr>
        <w:t> </w:t>
      </w:r>
      <w:r>
        <w:rPr/>
        <w:t>atividades</w:t>
      </w:r>
      <w:r>
        <w:rPr>
          <w:spacing w:val="-5"/>
        </w:rPr>
        <w:t> </w:t>
      </w:r>
      <w:r>
        <w:rPr/>
        <w:t>que</w:t>
      </w:r>
      <w:r>
        <w:rPr>
          <w:spacing w:val="-4"/>
        </w:rPr>
        <w:t> </w:t>
      </w:r>
      <w:r>
        <w:rPr/>
        <w:t>pudessem</w:t>
      </w:r>
      <w:r>
        <w:rPr>
          <w:spacing w:val="-7"/>
        </w:rPr>
        <w:t> </w:t>
      </w:r>
      <w:r>
        <w:rPr/>
        <w:t>ser</w:t>
      </w:r>
      <w:r>
        <w:rPr>
          <w:spacing w:val="-3"/>
        </w:rPr>
        <w:t> </w:t>
      </w:r>
      <w:r>
        <w:rPr/>
        <w:t>experimentadas</w:t>
      </w:r>
      <w:r>
        <w:rPr>
          <w:spacing w:val="-6"/>
        </w:rPr>
        <w:t> </w:t>
      </w:r>
      <w:r>
        <w:rPr/>
        <w:t>em</w:t>
      </w:r>
      <w:r>
        <w:rPr>
          <w:spacing w:val="-8"/>
        </w:rPr>
        <w:t> </w:t>
      </w:r>
      <w:r>
        <w:rPr/>
        <w:t>outros</w:t>
      </w:r>
      <w:r>
        <w:rPr>
          <w:spacing w:val="-7"/>
        </w:rPr>
        <w:t> </w:t>
      </w:r>
      <w:r>
        <w:rPr/>
        <w:t>espaços</w:t>
      </w:r>
      <w:r>
        <w:rPr>
          <w:spacing w:val="-6"/>
        </w:rPr>
        <w:t> </w:t>
      </w:r>
      <w:r>
        <w:rPr/>
        <w:t>públicos.</w:t>
      </w:r>
      <w:r>
        <w:rPr>
          <w:spacing w:val="-3"/>
        </w:rPr>
        <w:t> </w:t>
      </w:r>
      <w:r>
        <w:rPr/>
        <w:t>Do</w:t>
      </w:r>
      <w:r>
        <w:rPr>
          <w:spacing w:val="-4"/>
        </w:rPr>
        <w:t> </w:t>
      </w:r>
      <w:r>
        <w:rPr/>
        <w:t>ponto</w:t>
      </w:r>
      <w:r>
        <w:rPr>
          <w:spacing w:val="-3"/>
        </w:rPr>
        <w:t> </w:t>
      </w:r>
      <w:r>
        <w:rPr/>
        <w:t>de</w:t>
      </w:r>
      <w:r>
        <w:rPr>
          <w:spacing w:val="-8"/>
        </w:rPr>
        <w:t> </w:t>
      </w:r>
      <w:r>
        <w:rPr/>
        <w:t>vista dos</w:t>
      </w:r>
      <w:r>
        <w:rPr>
          <w:spacing w:val="-6"/>
        </w:rPr>
        <w:t> </w:t>
      </w:r>
      <w:r>
        <w:rPr/>
        <w:t>resultados</w:t>
      </w:r>
      <w:r>
        <w:rPr>
          <w:spacing w:val="-8"/>
        </w:rPr>
        <w:t> </w:t>
      </w:r>
      <w:r>
        <w:rPr/>
        <w:t>observou-se</w:t>
      </w:r>
      <w:r>
        <w:rPr>
          <w:spacing w:val="-6"/>
        </w:rPr>
        <w:t> </w:t>
      </w:r>
      <w:r>
        <w:rPr/>
        <w:t>uma</w:t>
      </w:r>
      <w:r>
        <w:rPr>
          <w:spacing w:val="-4"/>
        </w:rPr>
        <w:t> </w:t>
      </w:r>
      <w:r>
        <w:rPr/>
        <w:t>melhora</w:t>
      </w:r>
      <w:r>
        <w:rPr>
          <w:spacing w:val="-3"/>
        </w:rPr>
        <w:t> </w:t>
      </w:r>
      <w:r>
        <w:rPr/>
        <w:t>na</w:t>
      </w:r>
      <w:r>
        <w:rPr>
          <w:spacing w:val="-5"/>
        </w:rPr>
        <w:t> </w:t>
      </w:r>
      <w:r>
        <w:rPr/>
        <w:t>socialização</w:t>
      </w:r>
      <w:r>
        <w:rPr>
          <w:spacing w:val="-2"/>
        </w:rPr>
        <w:t> </w:t>
      </w:r>
      <w:r>
        <w:rPr/>
        <w:t>e</w:t>
      </w:r>
      <w:r>
        <w:rPr>
          <w:spacing w:val="-5"/>
        </w:rPr>
        <w:t> </w:t>
      </w:r>
      <w:r>
        <w:rPr/>
        <w:t>participação</w:t>
      </w:r>
      <w:r>
        <w:rPr>
          <w:spacing w:val="-3"/>
        </w:rPr>
        <w:t> </w:t>
      </w:r>
      <w:r>
        <w:rPr/>
        <w:t>mais</w:t>
      </w:r>
      <w:r>
        <w:rPr>
          <w:spacing w:val="-4"/>
        </w:rPr>
        <w:t> </w:t>
      </w:r>
      <w:r>
        <w:rPr/>
        <w:t>integral</w:t>
      </w:r>
      <w:r>
        <w:rPr>
          <w:spacing w:val="-9"/>
        </w:rPr>
        <w:t> </w:t>
      </w:r>
      <w:r>
        <w:rPr/>
        <w:t>nos</w:t>
      </w:r>
      <w:r>
        <w:rPr>
          <w:spacing w:val="-6"/>
        </w:rPr>
        <w:t> </w:t>
      </w:r>
      <w:r>
        <w:rPr/>
        <w:t>processos</w:t>
      </w:r>
      <w:r>
        <w:rPr>
          <w:spacing w:val="-6"/>
        </w:rPr>
        <w:t> </w:t>
      </w:r>
      <w:r>
        <w:rPr/>
        <w:t>de</w:t>
      </w:r>
      <w:r>
        <w:rPr>
          <w:spacing w:val="-7"/>
        </w:rPr>
        <w:t> </w:t>
      </w:r>
      <w:r>
        <w:rPr/>
        <w:t>expressão</w:t>
      </w:r>
      <w:r>
        <w:rPr>
          <w:spacing w:val="-3"/>
        </w:rPr>
        <w:t> </w:t>
      </w:r>
      <w:r>
        <w:rPr/>
        <w:t>corporal.</w:t>
      </w:r>
      <w:r>
        <w:rPr>
          <w:spacing w:val="-3"/>
        </w:rPr>
        <w:t> </w:t>
      </w:r>
      <w:r>
        <w:rPr/>
        <w:t>O</w:t>
      </w:r>
      <w:r>
        <w:rPr>
          <w:spacing w:val="-5"/>
        </w:rPr>
        <w:t> </w:t>
      </w:r>
      <w:r>
        <w:rPr/>
        <w:t>desenvolvimento motor foi significativo, permitindo a algumas delas, que no início sequer conseguiam levantar os braços, fazerem movimentos com maior ângulo e</w:t>
      </w:r>
      <w:r>
        <w:rPr>
          <w:spacing w:val="2"/>
        </w:rPr>
        <w:t> </w:t>
      </w:r>
      <w:r>
        <w:rPr/>
        <w:t>desenvoltura.</w:t>
      </w:r>
    </w:p>
    <w:p>
      <w:pPr>
        <w:pStyle w:val="BodyText"/>
        <w:spacing w:before="10"/>
        <w:rPr>
          <w:sz w:val="9"/>
        </w:rPr>
      </w:pPr>
    </w:p>
    <w:p>
      <w:pPr>
        <w:spacing w:before="1"/>
        <w:ind w:left="111" w:right="0" w:firstLine="0"/>
        <w:jc w:val="left"/>
        <w:rPr>
          <w:sz w:val="12"/>
        </w:rPr>
      </w:pPr>
      <w:r>
        <w:rPr>
          <w:b/>
          <w:sz w:val="12"/>
        </w:rPr>
        <w:t>Palavras-Chave: </w:t>
      </w:r>
      <w:r>
        <w:rPr>
          <w:sz w:val="12"/>
        </w:rPr>
        <w:t>Lazer e Inclusão – Ludicidade – Expressão Corporal</w:t>
      </w:r>
    </w:p>
    <w:p>
      <w:pPr>
        <w:pStyle w:val="BodyText"/>
        <w:spacing w:before="8"/>
        <w:rPr>
          <w:sz w:val="10"/>
        </w:rPr>
      </w:pPr>
    </w:p>
    <w:p>
      <w:pPr>
        <w:pStyle w:val="BodyText"/>
        <w:ind w:left="111"/>
      </w:pPr>
      <w:r>
        <w:rPr>
          <w:b/>
        </w:rPr>
        <w:t>Colaboradores: </w:t>
      </w:r>
      <w:r>
        <w:rPr/>
        <w:t>Ioranny Raquel Castro de Sousa Prof. Ms. Elvio Marcos Boato Prof. André Luís Normanton Beltrame</w:t>
      </w:r>
    </w:p>
    <w:p>
      <w:pPr>
        <w:spacing w:after="0"/>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Violência de gênero, potência e diferença: por uma política feminista de atendimento</w:t>
      </w:r>
    </w:p>
    <w:p>
      <w:pPr>
        <w:spacing w:before="74"/>
        <w:ind w:left="5647" w:right="37" w:firstLine="0"/>
        <w:jc w:val="center"/>
        <w:rPr>
          <w:sz w:val="12"/>
        </w:rPr>
      </w:pPr>
      <w:r>
        <w:rPr>
          <w:b/>
          <w:color w:val="2E75B6"/>
          <w:sz w:val="12"/>
        </w:rPr>
        <w:t>Bolsista</w:t>
      </w:r>
      <w:r>
        <w:rPr>
          <w:color w:val="2E75B6"/>
          <w:sz w:val="12"/>
        </w:rPr>
        <w:t>: Giulia Bonfim</w:t>
      </w:r>
    </w:p>
    <w:p>
      <w:pPr>
        <w:pStyle w:val="BodyText"/>
        <w:spacing w:before="1"/>
        <w:rPr>
          <w:sz w:val="14"/>
        </w:rPr>
      </w:pPr>
    </w:p>
    <w:p>
      <w:pPr>
        <w:spacing w:line="518" w:lineRule="auto" w:before="0"/>
        <w:ind w:left="106" w:right="5300" w:firstLine="0"/>
        <w:jc w:val="left"/>
        <w:rPr>
          <w:sz w:val="12"/>
        </w:rPr>
      </w:pPr>
      <w:r>
        <w:rPr>
          <w:b/>
          <w:sz w:val="12"/>
        </w:rPr>
        <w:t>Unidade Acadêmica</w:t>
      </w:r>
      <w:r>
        <w:rPr>
          <w:sz w:val="12"/>
        </w:rPr>
        <w:t>: Psicologia </w:t>
      </w:r>
      <w:r>
        <w:rPr>
          <w:b/>
          <w:sz w:val="12"/>
        </w:rPr>
        <w:t>Instituição</w:t>
      </w:r>
      <w:r>
        <w:rPr>
          <w:sz w:val="12"/>
        </w:rPr>
        <w:t>: UCB</w:t>
      </w:r>
    </w:p>
    <w:p>
      <w:pPr>
        <w:spacing w:before="4"/>
        <w:ind w:left="111" w:right="0" w:firstLine="0"/>
        <w:jc w:val="left"/>
        <w:rPr>
          <w:sz w:val="12"/>
        </w:rPr>
      </w:pPr>
      <w:r>
        <w:rPr>
          <w:b/>
          <w:sz w:val="12"/>
        </w:rPr>
        <w:t>Orientador (a): </w:t>
      </w:r>
      <w:r>
        <w:rPr>
          <w:sz w:val="12"/>
        </w:rPr>
        <w:t>ONDINA PENA PEREIRA</w:t>
      </w:r>
    </w:p>
    <w:p>
      <w:pPr>
        <w:pStyle w:val="BodyText"/>
        <w:spacing w:before="7"/>
        <w:rPr>
          <w:sz w:val="16"/>
        </w:rPr>
      </w:pPr>
    </w:p>
    <w:p>
      <w:pPr>
        <w:pStyle w:val="BodyText"/>
        <w:spacing w:line="259" w:lineRule="auto"/>
        <w:ind w:left="120" w:right="105" w:hanging="10"/>
        <w:jc w:val="both"/>
      </w:pPr>
      <w:r>
        <w:rPr>
          <w:b/>
        </w:rPr>
        <w:t>Introdução: </w:t>
      </w:r>
      <w:r>
        <w:rPr/>
        <w:t>Este trabalho visa sistematizar o fluxo de atendimento às mulheres em situação de violência doméstica e familiar na área de segurança pública, justiça e saúde do DF. Nesta primeira etapa, os fluxos foram estruturados a partir de entrevistas qualitativas semi- estruturadas na Seção de Atendimento a Mulher (SAM) de uma Delegacia Circunscricional do DF e no Setor de Medidas Alternativas do Ministério Público da mesma região administrativa. A descrição tem como objetivo evidenciar a rota vivenciada pelas mulheres nos serviços, bem como as responsabilidades, atribuições e competências de cada área a partir da Lei 11.340/2006. Em paralelo será feita um análise do conteúdo das entrevistas que permita identificar os vestígios de uma cultura sexista nas relações dos servidores dos órgãos do Estado com as mulheres em situação de violência doméstica e familiar que buscam atendimento. Antes de o movimento feminista ganhar visibilidade, não se pensava nas relações sexuais como constitutivas</w:t>
      </w:r>
      <w:r>
        <w:rPr>
          <w:spacing w:val="-1"/>
        </w:rPr>
        <w:t> </w:t>
      </w:r>
      <w:r>
        <w:rPr/>
        <w:t>das</w:t>
      </w:r>
    </w:p>
    <w:p>
      <w:pPr>
        <w:pStyle w:val="BodyText"/>
        <w:spacing w:before="5"/>
        <w:rPr>
          <w:sz w:val="15"/>
        </w:rPr>
      </w:pPr>
    </w:p>
    <w:p>
      <w:pPr>
        <w:pStyle w:val="BodyText"/>
        <w:spacing w:line="259" w:lineRule="auto"/>
        <w:ind w:left="106" w:right="105"/>
        <w:jc w:val="both"/>
      </w:pPr>
      <w:r>
        <w:rPr>
          <w:b/>
        </w:rPr>
        <w:t>Metodologia:</w:t>
      </w:r>
      <w:r>
        <w:rPr>
          <w:b/>
          <w:spacing w:val="-4"/>
        </w:rPr>
        <w:t> </w:t>
      </w:r>
      <w:r>
        <w:rPr/>
        <w:t>Levantar</w:t>
      </w:r>
      <w:r>
        <w:rPr>
          <w:spacing w:val="-5"/>
        </w:rPr>
        <w:t> </w:t>
      </w:r>
      <w:r>
        <w:rPr/>
        <w:t>os</w:t>
      </w:r>
      <w:r>
        <w:rPr>
          <w:spacing w:val="-5"/>
        </w:rPr>
        <w:t> </w:t>
      </w:r>
      <w:r>
        <w:rPr/>
        <w:t>procedimentos</w:t>
      </w:r>
      <w:r>
        <w:rPr>
          <w:spacing w:val="-5"/>
        </w:rPr>
        <w:t> </w:t>
      </w:r>
      <w:r>
        <w:rPr/>
        <w:t>de</w:t>
      </w:r>
      <w:r>
        <w:rPr>
          <w:spacing w:val="-4"/>
        </w:rPr>
        <w:t> </w:t>
      </w:r>
      <w:r>
        <w:rPr/>
        <w:t>atendimento</w:t>
      </w:r>
      <w:r>
        <w:rPr>
          <w:spacing w:val="-1"/>
        </w:rPr>
        <w:t> </w:t>
      </w:r>
      <w:r>
        <w:rPr/>
        <w:t>às</w:t>
      </w:r>
      <w:r>
        <w:rPr>
          <w:spacing w:val="-5"/>
        </w:rPr>
        <w:t> </w:t>
      </w:r>
      <w:r>
        <w:rPr/>
        <w:t>mulheres,</w:t>
      </w:r>
      <w:r>
        <w:rPr>
          <w:spacing w:val="-2"/>
        </w:rPr>
        <w:t> </w:t>
      </w:r>
      <w:r>
        <w:rPr/>
        <w:t>cobrindo</w:t>
      </w:r>
      <w:r>
        <w:rPr>
          <w:spacing w:val="-1"/>
        </w:rPr>
        <w:t> </w:t>
      </w:r>
      <w:r>
        <w:rPr/>
        <w:t>as</w:t>
      </w:r>
      <w:r>
        <w:rPr>
          <w:spacing w:val="-5"/>
        </w:rPr>
        <w:t> </w:t>
      </w:r>
      <w:r>
        <w:rPr/>
        <w:t>áreas</w:t>
      </w:r>
      <w:r>
        <w:rPr>
          <w:spacing w:val="-5"/>
        </w:rPr>
        <w:t> </w:t>
      </w:r>
      <w:r>
        <w:rPr/>
        <w:t>de</w:t>
      </w:r>
      <w:r>
        <w:rPr>
          <w:spacing w:val="-4"/>
        </w:rPr>
        <w:t> </w:t>
      </w:r>
      <w:r>
        <w:rPr/>
        <w:t>Segurança</w:t>
      </w:r>
      <w:r>
        <w:rPr>
          <w:spacing w:val="-4"/>
        </w:rPr>
        <w:t> </w:t>
      </w:r>
      <w:r>
        <w:rPr/>
        <w:t>Pública</w:t>
      </w:r>
      <w:r>
        <w:rPr>
          <w:spacing w:val="-5"/>
        </w:rPr>
        <w:t> </w:t>
      </w:r>
      <w:r>
        <w:rPr/>
        <w:t>e</w:t>
      </w:r>
      <w:r>
        <w:rPr>
          <w:spacing w:val="-4"/>
        </w:rPr>
        <w:t> </w:t>
      </w:r>
      <w:r>
        <w:rPr/>
        <w:t>Judiciário.</w:t>
      </w:r>
      <w:r>
        <w:rPr>
          <w:spacing w:val="-2"/>
        </w:rPr>
        <w:t> </w:t>
      </w:r>
      <w:r>
        <w:rPr/>
        <w:t>A</w:t>
      </w:r>
      <w:r>
        <w:rPr>
          <w:spacing w:val="-6"/>
        </w:rPr>
        <w:t> </w:t>
      </w:r>
      <w:r>
        <w:rPr/>
        <w:t>coleta</w:t>
      </w:r>
      <w:r>
        <w:rPr>
          <w:spacing w:val="-4"/>
        </w:rPr>
        <w:t> </w:t>
      </w:r>
      <w:r>
        <w:rPr/>
        <w:t>de</w:t>
      </w:r>
      <w:r>
        <w:rPr>
          <w:spacing w:val="-4"/>
        </w:rPr>
        <w:t> </w:t>
      </w:r>
      <w:r>
        <w:rPr/>
        <w:t>dados se deu de forma qualitativa por </w:t>
      </w:r>
      <w:r>
        <w:rPr>
          <w:spacing w:val="-3"/>
        </w:rPr>
        <w:t>meio </w:t>
      </w:r>
      <w:r>
        <w:rPr/>
        <w:t>de entrevistas semi-estruturadas realizadas com profissionais da Seção de Atendimento a Mulher e do SEMA-MP. Os dados coletados foram organizados em fluxogramas dos serviços de atendimento a mulher em situação de violência no DF e articulados com suas respectivas responsabilidades, atribuições e competências a partir da Lei 11.340/2006 Lei Maria da Penha. A análise do conteúdo</w:t>
      </w:r>
      <w:r>
        <w:rPr>
          <w:spacing w:val="-3"/>
        </w:rPr>
        <w:t> </w:t>
      </w:r>
      <w:r>
        <w:rPr/>
        <w:t>identificado</w:t>
      </w:r>
      <w:r>
        <w:rPr>
          <w:spacing w:val="-4"/>
        </w:rPr>
        <w:t> </w:t>
      </w:r>
      <w:r>
        <w:rPr/>
        <w:t>nas</w:t>
      </w:r>
      <w:r>
        <w:rPr>
          <w:spacing w:val="-6"/>
        </w:rPr>
        <w:t> </w:t>
      </w:r>
      <w:r>
        <w:rPr/>
        <w:t>falas</w:t>
      </w:r>
      <w:r>
        <w:rPr>
          <w:spacing w:val="-6"/>
        </w:rPr>
        <w:t> </w:t>
      </w:r>
      <w:r>
        <w:rPr/>
        <w:t>dos/as</w:t>
      </w:r>
      <w:r>
        <w:rPr>
          <w:spacing w:val="-6"/>
        </w:rPr>
        <w:t> </w:t>
      </w:r>
      <w:r>
        <w:rPr/>
        <w:t>entrevistados/as</w:t>
      </w:r>
      <w:r>
        <w:rPr>
          <w:spacing w:val="-7"/>
        </w:rPr>
        <w:t> </w:t>
      </w:r>
      <w:r>
        <w:rPr/>
        <w:t>na</w:t>
      </w:r>
      <w:r>
        <w:rPr>
          <w:spacing w:val="-5"/>
        </w:rPr>
        <w:t> </w:t>
      </w:r>
      <w:r>
        <w:rPr/>
        <w:t>pesquisa</w:t>
      </w:r>
      <w:r>
        <w:rPr>
          <w:spacing w:val="-6"/>
        </w:rPr>
        <w:t> </w:t>
      </w:r>
      <w:r>
        <w:rPr/>
        <w:t>qualitativa</w:t>
      </w:r>
      <w:r>
        <w:rPr>
          <w:spacing w:val="-6"/>
        </w:rPr>
        <w:t> </w:t>
      </w:r>
      <w:r>
        <w:rPr/>
        <w:t>se</w:t>
      </w:r>
      <w:r>
        <w:rPr>
          <w:spacing w:val="-5"/>
        </w:rPr>
        <w:t> </w:t>
      </w:r>
      <w:r>
        <w:rPr/>
        <w:t>fundamenta</w:t>
      </w:r>
      <w:r>
        <w:rPr>
          <w:spacing w:val="-6"/>
        </w:rPr>
        <w:t> </w:t>
      </w:r>
      <w:r>
        <w:rPr/>
        <w:t>no</w:t>
      </w:r>
      <w:r>
        <w:rPr>
          <w:spacing w:val="-5"/>
        </w:rPr>
        <w:t> </w:t>
      </w:r>
      <w:r>
        <w:rPr/>
        <w:t>campo</w:t>
      </w:r>
      <w:r>
        <w:rPr>
          <w:spacing w:val="-8"/>
        </w:rPr>
        <w:t> </w:t>
      </w:r>
      <w:r>
        <w:rPr/>
        <w:t>teórico</w:t>
      </w:r>
      <w:r>
        <w:rPr>
          <w:spacing w:val="-3"/>
        </w:rPr>
        <w:t> </w:t>
      </w:r>
      <w:r>
        <w:rPr/>
        <w:t>feminista</w:t>
      </w:r>
      <w:r>
        <w:rPr>
          <w:spacing w:val="-6"/>
        </w:rPr>
        <w:t> </w:t>
      </w:r>
      <w:r>
        <w:rPr/>
        <w:t>que</w:t>
      </w:r>
      <w:r>
        <w:rPr>
          <w:spacing w:val="-5"/>
        </w:rPr>
        <w:t> </w:t>
      </w:r>
      <w:r>
        <w:rPr/>
        <w:t>demonstra</w:t>
      </w:r>
      <w:r>
        <w:rPr>
          <w:spacing w:val="-4"/>
        </w:rPr>
        <w:t> </w:t>
      </w:r>
      <w:r>
        <w:rPr/>
        <w:t>maior interesse na questão da subjetividade da mulher, bem como sobre suas relações por </w:t>
      </w:r>
      <w:r>
        <w:rPr>
          <w:spacing w:val="-3"/>
        </w:rPr>
        <w:t>meio </w:t>
      </w:r>
      <w:r>
        <w:rPr/>
        <w:t>de investigações de maiores escalas envolvendo políticas e organização. (OLESEN, L. VIRGINIA, 2006). A pesquisa no campo teórico feminista aborda criticamente as pluralidades das relações de poder influenciadas por forças culturais</w:t>
      </w:r>
      <w:r>
        <w:rPr>
          <w:spacing w:val="-7"/>
        </w:rPr>
        <w:t> </w:t>
      </w:r>
      <w:r>
        <w:rPr/>
        <w:t>histó</w:t>
      </w:r>
    </w:p>
    <w:p>
      <w:pPr>
        <w:pStyle w:val="BodyText"/>
        <w:spacing w:before="8"/>
        <w:rPr>
          <w:sz w:val="15"/>
        </w:rPr>
      </w:pPr>
    </w:p>
    <w:p>
      <w:pPr>
        <w:pStyle w:val="BodyText"/>
        <w:spacing w:line="259" w:lineRule="auto" w:before="1"/>
        <w:ind w:left="120" w:right="106" w:hanging="10"/>
        <w:jc w:val="both"/>
      </w:pPr>
      <w:r>
        <w:rPr>
          <w:b/>
        </w:rPr>
        <w:t>Resultados:</w:t>
      </w:r>
      <w:r>
        <w:rPr>
          <w:b/>
          <w:spacing w:val="-2"/>
        </w:rPr>
        <w:t> </w:t>
      </w:r>
      <w:r>
        <w:rPr/>
        <w:t>Um</w:t>
      </w:r>
      <w:r>
        <w:rPr>
          <w:spacing w:val="-2"/>
        </w:rPr>
        <w:t> </w:t>
      </w:r>
      <w:r>
        <w:rPr/>
        <w:t>fator importante</w:t>
      </w:r>
      <w:r>
        <w:rPr>
          <w:spacing w:val="-4"/>
        </w:rPr>
        <w:t> </w:t>
      </w:r>
      <w:r>
        <w:rPr/>
        <w:t>a se</w:t>
      </w:r>
      <w:r>
        <w:rPr>
          <w:spacing w:val="-4"/>
        </w:rPr>
        <w:t> </w:t>
      </w:r>
      <w:r>
        <w:rPr/>
        <w:t>pontuar</w:t>
      </w:r>
      <w:r>
        <w:rPr>
          <w:spacing w:val="-4"/>
        </w:rPr>
        <w:t> </w:t>
      </w:r>
      <w:r>
        <w:rPr/>
        <w:t>sobre</w:t>
      </w:r>
      <w:r>
        <w:rPr>
          <w:spacing w:val="-1"/>
        </w:rPr>
        <w:t> </w:t>
      </w:r>
      <w:r>
        <w:rPr/>
        <w:t>os</w:t>
      </w:r>
      <w:r>
        <w:rPr>
          <w:spacing w:val="-3"/>
        </w:rPr>
        <w:t> </w:t>
      </w:r>
      <w:r>
        <w:rPr/>
        <w:t>dados</w:t>
      </w:r>
      <w:r>
        <w:rPr>
          <w:spacing w:val="-2"/>
        </w:rPr>
        <w:t> </w:t>
      </w:r>
      <w:r>
        <w:rPr/>
        <w:t>coletados</w:t>
      </w:r>
      <w:r>
        <w:rPr>
          <w:spacing w:val="-2"/>
        </w:rPr>
        <w:t> </w:t>
      </w:r>
      <w:r>
        <w:rPr/>
        <w:t>na</w:t>
      </w:r>
      <w:r>
        <w:rPr>
          <w:spacing w:val="-2"/>
        </w:rPr>
        <w:t> </w:t>
      </w:r>
      <w:r>
        <w:rPr/>
        <w:t>pesquisa</w:t>
      </w:r>
      <w:r>
        <w:rPr>
          <w:spacing w:val="-3"/>
        </w:rPr>
        <w:t> </w:t>
      </w:r>
      <w:r>
        <w:rPr/>
        <w:t>é que</w:t>
      </w:r>
      <w:r>
        <w:rPr>
          <w:spacing w:val="-2"/>
        </w:rPr>
        <w:t> </w:t>
      </w:r>
      <w:r>
        <w:rPr/>
        <w:t>para a</w:t>
      </w:r>
      <w:r>
        <w:rPr>
          <w:spacing w:val="-5"/>
        </w:rPr>
        <w:t> </w:t>
      </w:r>
      <w:r>
        <w:rPr/>
        <w:t>mulher em</w:t>
      </w:r>
      <w:r>
        <w:rPr>
          <w:spacing w:val="-6"/>
        </w:rPr>
        <w:t> </w:t>
      </w:r>
      <w:r>
        <w:rPr/>
        <w:t>situação de violência</w:t>
      </w:r>
      <w:r>
        <w:rPr>
          <w:spacing w:val="-1"/>
        </w:rPr>
        <w:t> </w:t>
      </w:r>
      <w:r>
        <w:rPr/>
        <w:t>ter</w:t>
      </w:r>
      <w:r>
        <w:rPr>
          <w:spacing w:val="-5"/>
        </w:rPr>
        <w:t> </w:t>
      </w:r>
      <w:r>
        <w:rPr/>
        <w:t>acesso</w:t>
      </w:r>
      <w:r>
        <w:rPr>
          <w:spacing w:val="-1"/>
        </w:rPr>
        <w:t> </w:t>
      </w:r>
      <w:r>
        <w:rPr/>
        <w:t>a justiça, ela deve, por via de regra, passar pela segurança pública. A grande questão dentro desse processo é o fato de o primeiro contato dessa mulher</w:t>
      </w:r>
      <w:r>
        <w:rPr>
          <w:spacing w:val="-4"/>
        </w:rPr>
        <w:t> </w:t>
      </w:r>
      <w:r>
        <w:rPr/>
        <w:t>com</w:t>
      </w:r>
      <w:r>
        <w:rPr>
          <w:spacing w:val="-9"/>
        </w:rPr>
        <w:t> </w:t>
      </w:r>
      <w:r>
        <w:rPr/>
        <w:t>a</w:t>
      </w:r>
      <w:r>
        <w:rPr>
          <w:spacing w:val="-5"/>
        </w:rPr>
        <w:t> </w:t>
      </w:r>
      <w:r>
        <w:rPr/>
        <w:t>segurança</w:t>
      </w:r>
      <w:r>
        <w:rPr>
          <w:spacing w:val="-7"/>
        </w:rPr>
        <w:t> </w:t>
      </w:r>
      <w:r>
        <w:rPr/>
        <w:t>pública</w:t>
      </w:r>
      <w:r>
        <w:rPr>
          <w:spacing w:val="-6"/>
        </w:rPr>
        <w:t> </w:t>
      </w:r>
      <w:r>
        <w:rPr/>
        <w:t>ser</w:t>
      </w:r>
      <w:r>
        <w:rPr>
          <w:spacing w:val="-2"/>
        </w:rPr>
        <w:t> </w:t>
      </w:r>
      <w:r>
        <w:rPr/>
        <w:t>feito</w:t>
      </w:r>
      <w:r>
        <w:rPr>
          <w:spacing w:val="-3"/>
        </w:rPr>
        <w:t> </w:t>
      </w:r>
      <w:r>
        <w:rPr/>
        <w:t>no</w:t>
      </w:r>
      <w:r>
        <w:rPr>
          <w:spacing w:val="-2"/>
        </w:rPr>
        <w:t> </w:t>
      </w:r>
      <w:r>
        <w:rPr/>
        <w:t>balcão</w:t>
      </w:r>
      <w:r>
        <w:rPr>
          <w:spacing w:val="-4"/>
        </w:rPr>
        <w:t> </w:t>
      </w:r>
      <w:r>
        <w:rPr/>
        <w:t>da</w:t>
      </w:r>
      <w:r>
        <w:rPr>
          <w:spacing w:val="-5"/>
        </w:rPr>
        <w:t> </w:t>
      </w:r>
      <w:r>
        <w:rPr/>
        <w:t>delegacia.</w:t>
      </w:r>
      <w:r>
        <w:rPr>
          <w:spacing w:val="-4"/>
        </w:rPr>
        <w:t> </w:t>
      </w:r>
      <w:r>
        <w:rPr/>
        <w:t>Apesar</w:t>
      </w:r>
      <w:r>
        <w:rPr>
          <w:spacing w:val="-4"/>
        </w:rPr>
        <w:t> </w:t>
      </w:r>
      <w:r>
        <w:rPr/>
        <w:t>de</w:t>
      </w:r>
      <w:r>
        <w:rPr>
          <w:spacing w:val="-6"/>
        </w:rPr>
        <w:t> </w:t>
      </w:r>
      <w:r>
        <w:rPr/>
        <w:t>supostamente</w:t>
      </w:r>
      <w:r>
        <w:rPr>
          <w:spacing w:val="-5"/>
        </w:rPr>
        <w:t> </w:t>
      </w:r>
      <w:r>
        <w:rPr/>
        <w:t>existir</w:t>
      </w:r>
      <w:r>
        <w:rPr>
          <w:spacing w:val="-4"/>
        </w:rPr>
        <w:t> </w:t>
      </w:r>
      <w:r>
        <w:rPr/>
        <w:t>uma</w:t>
      </w:r>
      <w:r>
        <w:rPr>
          <w:spacing w:val="-5"/>
        </w:rPr>
        <w:t> </w:t>
      </w:r>
      <w:r>
        <w:rPr/>
        <w:t>Seção</w:t>
      </w:r>
      <w:r>
        <w:rPr>
          <w:spacing w:val="-4"/>
        </w:rPr>
        <w:t> </w:t>
      </w:r>
      <w:r>
        <w:rPr/>
        <w:t>de</w:t>
      </w:r>
      <w:r>
        <w:rPr>
          <w:spacing w:val="-5"/>
        </w:rPr>
        <w:t> </w:t>
      </w:r>
      <w:r>
        <w:rPr/>
        <w:t>Atendimento</w:t>
      </w:r>
      <w:r>
        <w:rPr>
          <w:spacing w:val="-6"/>
        </w:rPr>
        <w:t> </w:t>
      </w:r>
      <w:r>
        <w:rPr/>
        <w:t>a</w:t>
      </w:r>
      <w:r>
        <w:rPr>
          <w:spacing w:val="-5"/>
        </w:rPr>
        <w:t> </w:t>
      </w:r>
      <w:r>
        <w:rPr/>
        <w:t>Mulher</w:t>
      </w:r>
      <w:r>
        <w:rPr>
          <w:spacing w:val="-4"/>
        </w:rPr>
        <w:t> </w:t>
      </w:r>
      <w:r>
        <w:rPr/>
        <w:t>(SAM) em cada delegacia circunscricional do DF, o registro do boletim de ocorrência é feito por um policial sem capacitação, que não entende a complexidade da violência doméstica e familiar. Neste primeiro contato, muitas mulheres desistem do processo e permanecem no ciclo de violência.</w:t>
      </w:r>
      <w:r>
        <w:rPr>
          <w:spacing w:val="-6"/>
        </w:rPr>
        <w:t> </w:t>
      </w:r>
      <w:r>
        <w:rPr/>
        <w:t>Em</w:t>
      </w:r>
      <w:r>
        <w:rPr>
          <w:spacing w:val="-11"/>
        </w:rPr>
        <w:t> </w:t>
      </w:r>
      <w:r>
        <w:rPr/>
        <w:t>grande</w:t>
      </w:r>
      <w:r>
        <w:rPr>
          <w:spacing w:val="-7"/>
        </w:rPr>
        <w:t> </w:t>
      </w:r>
      <w:r>
        <w:rPr/>
        <w:t>parte</w:t>
      </w:r>
      <w:r>
        <w:rPr>
          <w:spacing w:val="-8"/>
        </w:rPr>
        <w:t> </w:t>
      </w:r>
      <w:r>
        <w:rPr/>
        <w:t>dos</w:t>
      </w:r>
      <w:r>
        <w:rPr>
          <w:spacing w:val="-7"/>
        </w:rPr>
        <w:t> </w:t>
      </w:r>
      <w:r>
        <w:rPr/>
        <w:t>casos</w:t>
      </w:r>
      <w:r>
        <w:rPr>
          <w:spacing w:val="-10"/>
        </w:rPr>
        <w:t> </w:t>
      </w:r>
      <w:r>
        <w:rPr/>
        <w:t>há</w:t>
      </w:r>
      <w:r>
        <w:rPr>
          <w:spacing w:val="-8"/>
        </w:rPr>
        <w:t> </w:t>
      </w:r>
      <w:r>
        <w:rPr/>
        <w:t>o</w:t>
      </w:r>
      <w:r>
        <w:rPr>
          <w:spacing w:val="-6"/>
        </w:rPr>
        <w:t> </w:t>
      </w:r>
      <w:r>
        <w:rPr/>
        <w:t>requerimento</w:t>
      </w:r>
      <w:r>
        <w:rPr>
          <w:spacing w:val="-5"/>
        </w:rPr>
        <w:t> </w:t>
      </w:r>
      <w:r>
        <w:rPr/>
        <w:t>de</w:t>
      </w:r>
      <w:r>
        <w:rPr>
          <w:spacing w:val="-9"/>
        </w:rPr>
        <w:t> </w:t>
      </w:r>
      <w:r>
        <w:rPr/>
        <w:t>medidas</w:t>
      </w:r>
      <w:r>
        <w:rPr>
          <w:spacing w:val="-7"/>
        </w:rPr>
        <w:t> </w:t>
      </w:r>
      <w:r>
        <w:rPr/>
        <w:t>protetivas,</w:t>
      </w:r>
      <w:r>
        <w:rPr>
          <w:spacing w:val="-6"/>
        </w:rPr>
        <w:t> </w:t>
      </w:r>
      <w:r>
        <w:rPr/>
        <w:t>que</w:t>
      </w:r>
      <w:r>
        <w:rPr>
          <w:spacing w:val="-7"/>
        </w:rPr>
        <w:t> </w:t>
      </w:r>
      <w:r>
        <w:rPr/>
        <w:t>será</w:t>
      </w:r>
      <w:r>
        <w:rPr>
          <w:spacing w:val="-7"/>
        </w:rPr>
        <w:t> </w:t>
      </w:r>
      <w:r>
        <w:rPr/>
        <w:t>deferido</w:t>
      </w:r>
      <w:r>
        <w:rPr>
          <w:spacing w:val="-4"/>
        </w:rPr>
        <w:t> </w:t>
      </w:r>
      <w:r>
        <w:rPr/>
        <w:t>pelo</w:t>
      </w:r>
      <w:r>
        <w:rPr>
          <w:spacing w:val="-5"/>
        </w:rPr>
        <w:t> </w:t>
      </w:r>
      <w:r>
        <w:rPr/>
        <w:t>juizado</w:t>
      </w:r>
      <w:r>
        <w:rPr>
          <w:spacing w:val="-6"/>
        </w:rPr>
        <w:t> </w:t>
      </w:r>
      <w:r>
        <w:rPr/>
        <w:t>através</w:t>
      </w:r>
      <w:r>
        <w:rPr>
          <w:spacing w:val="-8"/>
        </w:rPr>
        <w:t> </w:t>
      </w:r>
      <w:r>
        <w:rPr/>
        <w:t>do</w:t>
      </w:r>
      <w:r>
        <w:rPr>
          <w:spacing w:val="-5"/>
        </w:rPr>
        <w:t> </w:t>
      </w:r>
      <w:r>
        <w:rPr/>
        <w:t>boletim</w:t>
      </w:r>
      <w:r>
        <w:rPr>
          <w:spacing w:val="-11"/>
        </w:rPr>
        <w:t> </w:t>
      </w:r>
      <w:r>
        <w:rPr/>
        <w:t>de</w:t>
      </w:r>
      <w:r>
        <w:rPr>
          <w:spacing w:val="-7"/>
        </w:rPr>
        <w:t> </w:t>
      </w:r>
      <w:r>
        <w:rPr/>
        <w:t>ocorrência, o qual geralmente é redigido de forma sucinta e descontextualizada, o que interfere na interpretação do juiz sobre a necessidade de deferir medidas protetivas. Geralmente o</w:t>
      </w:r>
      <w:r>
        <w:rPr>
          <w:spacing w:val="3"/>
        </w:rPr>
        <w:t> </w:t>
      </w:r>
      <w:r>
        <w:rPr/>
        <w:t>juiz</w:t>
      </w:r>
    </w:p>
    <w:p>
      <w:pPr>
        <w:pStyle w:val="BodyText"/>
        <w:spacing w:before="7"/>
        <w:rPr>
          <w:sz w:val="9"/>
        </w:rPr>
      </w:pPr>
    </w:p>
    <w:p>
      <w:pPr>
        <w:pStyle w:val="BodyText"/>
        <w:spacing w:line="259" w:lineRule="auto"/>
        <w:ind w:left="120" w:right="108" w:hanging="10"/>
        <w:jc w:val="both"/>
      </w:pPr>
      <w:r>
        <w:rPr>
          <w:b/>
        </w:rPr>
        <w:t>Conclusão: </w:t>
      </w:r>
      <w:r>
        <w:rPr/>
        <w:t>Um fator importante a se pontuar sobre os dados coletados na pesquisa é que para a mulher em situação de violência ter acesso a justiça, ela deve, por via de regra, passar pela segurança pública. A grande questão dentro desse processo é o fato de o primeiro contato dessa mulher</w:t>
      </w:r>
      <w:r>
        <w:rPr>
          <w:spacing w:val="-4"/>
        </w:rPr>
        <w:t> </w:t>
      </w:r>
      <w:r>
        <w:rPr/>
        <w:t>com</w:t>
      </w:r>
      <w:r>
        <w:rPr>
          <w:spacing w:val="-9"/>
        </w:rPr>
        <w:t> </w:t>
      </w:r>
      <w:r>
        <w:rPr/>
        <w:t>a</w:t>
      </w:r>
      <w:r>
        <w:rPr>
          <w:spacing w:val="-5"/>
        </w:rPr>
        <w:t> </w:t>
      </w:r>
      <w:r>
        <w:rPr/>
        <w:t>segurança</w:t>
      </w:r>
      <w:r>
        <w:rPr>
          <w:spacing w:val="-7"/>
        </w:rPr>
        <w:t> </w:t>
      </w:r>
      <w:r>
        <w:rPr/>
        <w:t>pública</w:t>
      </w:r>
      <w:r>
        <w:rPr>
          <w:spacing w:val="-6"/>
        </w:rPr>
        <w:t> </w:t>
      </w:r>
      <w:r>
        <w:rPr/>
        <w:t>ser</w:t>
      </w:r>
      <w:r>
        <w:rPr>
          <w:spacing w:val="-2"/>
        </w:rPr>
        <w:t> </w:t>
      </w:r>
      <w:r>
        <w:rPr/>
        <w:t>feito</w:t>
      </w:r>
      <w:r>
        <w:rPr>
          <w:spacing w:val="-3"/>
        </w:rPr>
        <w:t> </w:t>
      </w:r>
      <w:r>
        <w:rPr/>
        <w:t>no</w:t>
      </w:r>
      <w:r>
        <w:rPr>
          <w:spacing w:val="-2"/>
        </w:rPr>
        <w:t> </w:t>
      </w:r>
      <w:r>
        <w:rPr/>
        <w:t>balcão</w:t>
      </w:r>
      <w:r>
        <w:rPr>
          <w:spacing w:val="-4"/>
        </w:rPr>
        <w:t> </w:t>
      </w:r>
      <w:r>
        <w:rPr/>
        <w:t>da</w:t>
      </w:r>
      <w:r>
        <w:rPr>
          <w:spacing w:val="-6"/>
        </w:rPr>
        <w:t> </w:t>
      </w:r>
      <w:r>
        <w:rPr/>
        <w:t>delegacia.</w:t>
      </w:r>
      <w:r>
        <w:rPr>
          <w:spacing w:val="-3"/>
        </w:rPr>
        <w:t> </w:t>
      </w:r>
      <w:r>
        <w:rPr/>
        <w:t>Apesar</w:t>
      </w:r>
      <w:r>
        <w:rPr>
          <w:spacing w:val="-4"/>
        </w:rPr>
        <w:t> </w:t>
      </w:r>
      <w:r>
        <w:rPr/>
        <w:t>de</w:t>
      </w:r>
      <w:r>
        <w:rPr>
          <w:spacing w:val="-6"/>
        </w:rPr>
        <w:t> </w:t>
      </w:r>
      <w:r>
        <w:rPr/>
        <w:t>supostamente</w:t>
      </w:r>
      <w:r>
        <w:rPr>
          <w:spacing w:val="-6"/>
        </w:rPr>
        <w:t> </w:t>
      </w:r>
      <w:r>
        <w:rPr/>
        <w:t>existir</w:t>
      </w:r>
      <w:r>
        <w:rPr>
          <w:spacing w:val="-3"/>
        </w:rPr>
        <w:t> </w:t>
      </w:r>
      <w:r>
        <w:rPr/>
        <w:t>uma</w:t>
      </w:r>
      <w:r>
        <w:rPr>
          <w:spacing w:val="-6"/>
        </w:rPr>
        <w:t> </w:t>
      </w:r>
      <w:r>
        <w:rPr/>
        <w:t>Seção</w:t>
      </w:r>
      <w:r>
        <w:rPr>
          <w:spacing w:val="-3"/>
        </w:rPr>
        <w:t> </w:t>
      </w:r>
      <w:r>
        <w:rPr/>
        <w:t>de</w:t>
      </w:r>
      <w:r>
        <w:rPr>
          <w:spacing w:val="-6"/>
        </w:rPr>
        <w:t> </w:t>
      </w:r>
      <w:r>
        <w:rPr/>
        <w:t>Atendimento</w:t>
      </w:r>
      <w:r>
        <w:rPr>
          <w:spacing w:val="-5"/>
        </w:rPr>
        <w:t> </w:t>
      </w:r>
      <w:r>
        <w:rPr/>
        <w:t>a</w:t>
      </w:r>
      <w:r>
        <w:rPr>
          <w:spacing w:val="-5"/>
        </w:rPr>
        <w:t> </w:t>
      </w:r>
      <w:r>
        <w:rPr/>
        <w:t>Mulher</w:t>
      </w:r>
      <w:r>
        <w:rPr>
          <w:spacing w:val="-4"/>
        </w:rPr>
        <w:t> </w:t>
      </w:r>
      <w:r>
        <w:rPr/>
        <w:t>(SAM) em cada delegacia circunscricional do DF, o registro do boletim de ocorrência é feito por um policial sem capacitação, que não entende a complexidade da violência doméstica e familiar. Neste primeiro contato, muitas mulheres desistem do processo e permanecem no ciclo de violência.</w:t>
      </w:r>
      <w:r>
        <w:rPr>
          <w:spacing w:val="-6"/>
        </w:rPr>
        <w:t> </w:t>
      </w:r>
      <w:r>
        <w:rPr/>
        <w:t>Em</w:t>
      </w:r>
      <w:r>
        <w:rPr>
          <w:spacing w:val="-11"/>
        </w:rPr>
        <w:t> </w:t>
      </w:r>
      <w:r>
        <w:rPr/>
        <w:t>grande</w:t>
      </w:r>
      <w:r>
        <w:rPr>
          <w:spacing w:val="-7"/>
        </w:rPr>
        <w:t> </w:t>
      </w:r>
      <w:r>
        <w:rPr/>
        <w:t>parte</w:t>
      </w:r>
      <w:r>
        <w:rPr>
          <w:spacing w:val="-8"/>
        </w:rPr>
        <w:t> </w:t>
      </w:r>
      <w:r>
        <w:rPr/>
        <w:t>dos</w:t>
      </w:r>
      <w:r>
        <w:rPr>
          <w:spacing w:val="-7"/>
        </w:rPr>
        <w:t> </w:t>
      </w:r>
      <w:r>
        <w:rPr/>
        <w:t>casos</w:t>
      </w:r>
      <w:r>
        <w:rPr>
          <w:spacing w:val="-10"/>
        </w:rPr>
        <w:t> </w:t>
      </w:r>
      <w:r>
        <w:rPr/>
        <w:t>há</w:t>
      </w:r>
      <w:r>
        <w:rPr>
          <w:spacing w:val="-8"/>
        </w:rPr>
        <w:t> </w:t>
      </w:r>
      <w:r>
        <w:rPr/>
        <w:t>o</w:t>
      </w:r>
      <w:r>
        <w:rPr>
          <w:spacing w:val="-6"/>
        </w:rPr>
        <w:t> </w:t>
      </w:r>
      <w:r>
        <w:rPr/>
        <w:t>requerimento</w:t>
      </w:r>
      <w:r>
        <w:rPr>
          <w:spacing w:val="-5"/>
        </w:rPr>
        <w:t> </w:t>
      </w:r>
      <w:r>
        <w:rPr/>
        <w:t>de</w:t>
      </w:r>
      <w:r>
        <w:rPr>
          <w:spacing w:val="-9"/>
        </w:rPr>
        <w:t> </w:t>
      </w:r>
      <w:r>
        <w:rPr/>
        <w:t>medidas</w:t>
      </w:r>
      <w:r>
        <w:rPr>
          <w:spacing w:val="-7"/>
        </w:rPr>
        <w:t> </w:t>
      </w:r>
      <w:r>
        <w:rPr/>
        <w:t>protetivas,</w:t>
      </w:r>
      <w:r>
        <w:rPr>
          <w:spacing w:val="-6"/>
        </w:rPr>
        <w:t> </w:t>
      </w:r>
      <w:r>
        <w:rPr/>
        <w:t>que</w:t>
      </w:r>
      <w:r>
        <w:rPr>
          <w:spacing w:val="-7"/>
        </w:rPr>
        <w:t> </w:t>
      </w:r>
      <w:r>
        <w:rPr/>
        <w:t>será</w:t>
      </w:r>
      <w:r>
        <w:rPr>
          <w:spacing w:val="-7"/>
        </w:rPr>
        <w:t> </w:t>
      </w:r>
      <w:r>
        <w:rPr/>
        <w:t>deferido</w:t>
      </w:r>
      <w:r>
        <w:rPr>
          <w:spacing w:val="-4"/>
        </w:rPr>
        <w:t> </w:t>
      </w:r>
      <w:r>
        <w:rPr/>
        <w:t>pelo</w:t>
      </w:r>
      <w:r>
        <w:rPr>
          <w:spacing w:val="-5"/>
        </w:rPr>
        <w:t> </w:t>
      </w:r>
      <w:r>
        <w:rPr/>
        <w:t>juizado</w:t>
      </w:r>
      <w:r>
        <w:rPr>
          <w:spacing w:val="-6"/>
        </w:rPr>
        <w:t> </w:t>
      </w:r>
      <w:r>
        <w:rPr/>
        <w:t>através</w:t>
      </w:r>
      <w:r>
        <w:rPr>
          <w:spacing w:val="-8"/>
        </w:rPr>
        <w:t> </w:t>
      </w:r>
      <w:r>
        <w:rPr/>
        <w:t>do</w:t>
      </w:r>
      <w:r>
        <w:rPr>
          <w:spacing w:val="-5"/>
        </w:rPr>
        <w:t> </w:t>
      </w:r>
      <w:r>
        <w:rPr/>
        <w:t>boletim</w:t>
      </w:r>
      <w:r>
        <w:rPr>
          <w:spacing w:val="-11"/>
        </w:rPr>
        <w:t> </w:t>
      </w:r>
      <w:r>
        <w:rPr/>
        <w:t>de</w:t>
      </w:r>
      <w:r>
        <w:rPr>
          <w:spacing w:val="-7"/>
        </w:rPr>
        <w:t> </w:t>
      </w:r>
      <w:r>
        <w:rPr/>
        <w:t>ocorrência, o qual geralmente é redigido de forma sucinta e descontextualizada, o que interfere na interpretação do juiz sobre a necessidade de deferir medidas protetivas. Geralmente o</w:t>
      </w:r>
      <w:r>
        <w:rPr>
          <w:spacing w:val="3"/>
        </w:rPr>
        <w:t> </w:t>
      </w:r>
      <w:r>
        <w:rPr/>
        <w:t>juiz</w:t>
      </w:r>
    </w:p>
    <w:p>
      <w:pPr>
        <w:pStyle w:val="BodyText"/>
        <w:spacing w:before="10"/>
        <w:rPr>
          <w:sz w:val="9"/>
        </w:rPr>
      </w:pPr>
    </w:p>
    <w:p>
      <w:pPr>
        <w:pStyle w:val="BodyText"/>
        <w:spacing w:line="456" w:lineRule="auto"/>
        <w:ind w:left="111" w:right="2114"/>
        <w:jc w:val="both"/>
      </w:pPr>
      <w:r>
        <w:rPr>
          <w:b/>
        </w:rPr>
        <w:t>Palavras-Chave: </w:t>
      </w:r>
      <w:r>
        <w:rPr/>
        <w:t>mapeamento, rede de atendimento, vilência doméstica e familiar, teoria feminista </w:t>
      </w:r>
      <w:r>
        <w:rPr>
          <w:b/>
        </w:rPr>
        <w:t>Colaboradores: </w:t>
      </w:r>
      <w:r>
        <w:rPr/>
        <w:t>Flávia Bascùñan Timm Fabiana Soares Michelle Soares</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230" w:right="90"/>
        <w:jc w:val="center"/>
      </w:pPr>
      <w:r>
        <w:rPr>
          <w:color w:val="007E39"/>
        </w:rPr>
        <w:t>CRIMES DE TRÂNSITO COM RESULTADO MORTE E SUBSTITUIÇÃO DE PENA</w:t>
      </w:r>
    </w:p>
    <w:p>
      <w:pPr>
        <w:spacing w:before="74"/>
        <w:ind w:left="0" w:right="122" w:firstLine="0"/>
        <w:jc w:val="right"/>
        <w:rPr>
          <w:sz w:val="12"/>
        </w:rPr>
      </w:pPr>
      <w:r>
        <w:rPr>
          <w:b/>
          <w:color w:val="2E75B6"/>
          <w:sz w:val="12"/>
        </w:rPr>
        <w:t>Bolsista</w:t>
      </w:r>
      <w:r>
        <w:rPr>
          <w:color w:val="2E75B6"/>
          <w:sz w:val="12"/>
        </w:rPr>
        <w:t>: Gizele Mariel De Faria Ramos</w:t>
      </w:r>
    </w:p>
    <w:p>
      <w:pPr>
        <w:pStyle w:val="BodyText"/>
        <w:spacing w:before="1"/>
        <w:rPr>
          <w:sz w:val="14"/>
        </w:rPr>
      </w:pPr>
    </w:p>
    <w:p>
      <w:pPr>
        <w:spacing w:line="518" w:lineRule="auto" w:before="0"/>
        <w:ind w:left="106" w:right="5460" w:firstLine="0"/>
        <w:jc w:val="left"/>
        <w:rPr>
          <w:sz w:val="12"/>
        </w:rPr>
      </w:pPr>
      <w:r>
        <w:rPr>
          <w:b/>
          <w:sz w:val="12"/>
        </w:rPr>
        <w:t>Unidade Acadêmica</w:t>
      </w:r>
      <w:r>
        <w:rPr>
          <w:sz w:val="12"/>
        </w:rPr>
        <w:t>: Direito </w:t>
      </w:r>
      <w:r>
        <w:rPr>
          <w:b/>
          <w:sz w:val="12"/>
        </w:rPr>
        <w:t>Instituição</w:t>
      </w:r>
      <w:r>
        <w:rPr>
          <w:sz w:val="12"/>
        </w:rPr>
        <w:t>: UDF</w:t>
      </w:r>
    </w:p>
    <w:p>
      <w:pPr>
        <w:spacing w:before="4"/>
        <w:ind w:left="111" w:right="0" w:firstLine="0"/>
        <w:jc w:val="left"/>
        <w:rPr>
          <w:sz w:val="12"/>
        </w:rPr>
      </w:pPr>
      <w:r>
        <w:rPr>
          <w:b/>
          <w:sz w:val="12"/>
        </w:rPr>
        <w:t>Orientador (a): </w:t>
      </w:r>
      <w:r>
        <w:rPr>
          <w:sz w:val="12"/>
        </w:rPr>
        <w:t>Eneida Orbage de Britto Taquary</w:t>
      </w:r>
    </w:p>
    <w:p>
      <w:pPr>
        <w:pStyle w:val="BodyText"/>
        <w:spacing w:before="7"/>
        <w:rPr>
          <w:sz w:val="16"/>
        </w:rPr>
      </w:pPr>
    </w:p>
    <w:p>
      <w:pPr>
        <w:pStyle w:val="BodyText"/>
        <w:spacing w:line="259" w:lineRule="auto"/>
        <w:ind w:left="120" w:right="104" w:hanging="10"/>
        <w:jc w:val="both"/>
      </w:pPr>
      <w:r>
        <w:rPr>
          <w:b/>
        </w:rPr>
        <w:t>Introdução: </w:t>
      </w:r>
      <w:r>
        <w:rPr/>
        <w:t>Os crimes de trânsito com resultado morte, quando o agente dirige embriagado, têm suscitado divergência quanto a sua classificação, se crime doloso ou culposo, em face da possibilidade de substituição de pena privativa pela restritiva de Direitos.</w:t>
      </w:r>
    </w:p>
    <w:p>
      <w:pPr>
        <w:pStyle w:val="BodyText"/>
        <w:spacing w:before="7"/>
        <w:rPr>
          <w:sz w:val="15"/>
        </w:rPr>
      </w:pPr>
    </w:p>
    <w:p>
      <w:pPr>
        <w:pStyle w:val="BodyText"/>
        <w:ind w:left="106"/>
        <w:jc w:val="both"/>
      </w:pPr>
      <w:r>
        <w:rPr>
          <w:b/>
        </w:rPr>
        <w:t>Metodologia: </w:t>
      </w:r>
      <w:r>
        <w:rPr/>
        <w:t>O método aplicado será o indutivo, partindo-se inicialmente da casuística do Supremo Tribunal Federal.</w:t>
      </w:r>
    </w:p>
    <w:p>
      <w:pPr>
        <w:pStyle w:val="BodyText"/>
        <w:spacing w:before="6"/>
        <w:rPr>
          <w:sz w:val="16"/>
        </w:rPr>
      </w:pPr>
    </w:p>
    <w:p>
      <w:pPr>
        <w:pStyle w:val="BodyText"/>
        <w:spacing w:line="259" w:lineRule="auto" w:before="1"/>
        <w:ind w:left="120" w:right="109" w:hanging="10"/>
        <w:jc w:val="both"/>
      </w:pPr>
      <w:r>
        <w:rPr>
          <w:b/>
        </w:rPr>
        <w:t>Resultados: </w:t>
      </w:r>
      <w:r>
        <w:rPr/>
        <w:t>A caracterização do crime culposo se dá quando o agente apesar de antever o resultado de sua conduta descarta qualquer probabilidade</w:t>
      </w:r>
      <w:r>
        <w:rPr>
          <w:spacing w:val="-7"/>
        </w:rPr>
        <w:t> </w:t>
      </w:r>
      <w:r>
        <w:rPr/>
        <w:t>de</w:t>
      </w:r>
      <w:r>
        <w:rPr>
          <w:spacing w:val="-5"/>
        </w:rPr>
        <w:t> </w:t>
      </w:r>
      <w:r>
        <w:rPr/>
        <w:t>cometê-la.</w:t>
      </w:r>
      <w:r>
        <w:rPr>
          <w:spacing w:val="-4"/>
        </w:rPr>
        <w:t> </w:t>
      </w:r>
      <w:r>
        <w:rPr/>
        <w:t>Todavia,</w:t>
      </w:r>
      <w:r>
        <w:rPr>
          <w:spacing w:val="-3"/>
        </w:rPr>
        <w:t> </w:t>
      </w:r>
      <w:r>
        <w:rPr/>
        <w:t>quando</w:t>
      </w:r>
      <w:r>
        <w:rPr>
          <w:spacing w:val="-3"/>
        </w:rPr>
        <w:t> </w:t>
      </w:r>
      <w:r>
        <w:rPr/>
        <w:t>o</w:t>
      </w:r>
      <w:r>
        <w:rPr>
          <w:spacing w:val="-5"/>
        </w:rPr>
        <w:t> </w:t>
      </w:r>
      <w:r>
        <w:rPr/>
        <w:t>agente</w:t>
      </w:r>
      <w:r>
        <w:rPr>
          <w:spacing w:val="-5"/>
        </w:rPr>
        <w:t> </w:t>
      </w:r>
      <w:r>
        <w:rPr/>
        <w:t>está</w:t>
      </w:r>
      <w:r>
        <w:rPr>
          <w:spacing w:val="-8"/>
        </w:rPr>
        <w:t> </w:t>
      </w:r>
      <w:r>
        <w:rPr/>
        <w:t>embriagado</w:t>
      </w:r>
      <w:r>
        <w:rPr>
          <w:spacing w:val="-4"/>
        </w:rPr>
        <w:t> </w:t>
      </w:r>
      <w:r>
        <w:rPr/>
        <w:t>e</w:t>
      </w:r>
      <w:r>
        <w:rPr>
          <w:spacing w:val="-5"/>
        </w:rPr>
        <w:t> </w:t>
      </w:r>
      <w:r>
        <w:rPr/>
        <w:t>conduz</w:t>
      </w:r>
      <w:r>
        <w:rPr>
          <w:spacing w:val="-6"/>
        </w:rPr>
        <w:t> </w:t>
      </w:r>
      <w:r>
        <w:rPr/>
        <w:t>veículo incrementa</w:t>
      </w:r>
      <w:r>
        <w:rPr>
          <w:spacing w:val="-4"/>
        </w:rPr>
        <w:t> </w:t>
      </w:r>
      <w:r>
        <w:rPr/>
        <w:t>livremente</w:t>
      </w:r>
      <w:r>
        <w:rPr>
          <w:spacing w:val="-8"/>
        </w:rPr>
        <w:t> </w:t>
      </w:r>
      <w:r>
        <w:rPr/>
        <w:t>o</w:t>
      </w:r>
      <w:r>
        <w:rPr>
          <w:spacing w:val="-5"/>
        </w:rPr>
        <w:t> </w:t>
      </w:r>
      <w:r>
        <w:rPr/>
        <w:t>risco</w:t>
      </w:r>
      <w:r>
        <w:rPr>
          <w:spacing w:val="-3"/>
        </w:rPr>
        <w:t> </w:t>
      </w:r>
      <w:r>
        <w:rPr/>
        <w:t>de</w:t>
      </w:r>
      <w:r>
        <w:rPr>
          <w:spacing w:val="-5"/>
        </w:rPr>
        <w:t> </w:t>
      </w:r>
      <w:r>
        <w:rPr/>
        <w:t>produção</w:t>
      </w:r>
      <w:r>
        <w:rPr>
          <w:spacing w:val="-6"/>
        </w:rPr>
        <w:t> </w:t>
      </w:r>
      <w:r>
        <w:rPr/>
        <w:t>do</w:t>
      </w:r>
      <w:r>
        <w:rPr>
          <w:spacing w:val="-6"/>
        </w:rPr>
        <w:t> </w:t>
      </w:r>
      <w:r>
        <w:rPr/>
        <w:t>evento morte, o que caracterizaria o dolo eventual, obstando a substituição de</w:t>
      </w:r>
      <w:r>
        <w:rPr>
          <w:spacing w:val="4"/>
        </w:rPr>
        <w:t> </w:t>
      </w:r>
      <w:r>
        <w:rPr/>
        <w:t>pena.</w:t>
      </w:r>
    </w:p>
    <w:p>
      <w:pPr>
        <w:pStyle w:val="BodyText"/>
        <w:spacing w:before="8"/>
        <w:rPr>
          <w:sz w:val="9"/>
        </w:rPr>
      </w:pPr>
    </w:p>
    <w:p>
      <w:pPr>
        <w:pStyle w:val="BodyText"/>
        <w:spacing w:line="261" w:lineRule="auto"/>
        <w:ind w:left="120" w:right="108" w:hanging="10"/>
        <w:jc w:val="both"/>
      </w:pPr>
      <w:r>
        <w:rPr>
          <w:b/>
        </w:rPr>
        <w:t>Conclusão: </w:t>
      </w:r>
      <w:r>
        <w:rPr/>
        <w:t>A caracterização do crime culposo se dá quando o agente apesar de antever o resultado de sua conduta descarta qualquer probabilidade</w:t>
      </w:r>
      <w:r>
        <w:rPr>
          <w:spacing w:val="-7"/>
        </w:rPr>
        <w:t> </w:t>
      </w:r>
      <w:r>
        <w:rPr/>
        <w:t>de</w:t>
      </w:r>
      <w:r>
        <w:rPr>
          <w:spacing w:val="-5"/>
        </w:rPr>
        <w:t> </w:t>
      </w:r>
      <w:r>
        <w:rPr/>
        <w:t>cometê-la.</w:t>
      </w:r>
      <w:r>
        <w:rPr>
          <w:spacing w:val="-4"/>
        </w:rPr>
        <w:t> </w:t>
      </w:r>
      <w:r>
        <w:rPr/>
        <w:t>Todavia,</w:t>
      </w:r>
      <w:r>
        <w:rPr>
          <w:spacing w:val="-3"/>
        </w:rPr>
        <w:t> </w:t>
      </w:r>
      <w:r>
        <w:rPr/>
        <w:t>quando</w:t>
      </w:r>
      <w:r>
        <w:rPr>
          <w:spacing w:val="-3"/>
        </w:rPr>
        <w:t> </w:t>
      </w:r>
      <w:r>
        <w:rPr/>
        <w:t>o</w:t>
      </w:r>
      <w:r>
        <w:rPr>
          <w:spacing w:val="-5"/>
        </w:rPr>
        <w:t> </w:t>
      </w:r>
      <w:r>
        <w:rPr/>
        <w:t>agente</w:t>
      </w:r>
      <w:r>
        <w:rPr>
          <w:spacing w:val="-5"/>
        </w:rPr>
        <w:t> </w:t>
      </w:r>
      <w:r>
        <w:rPr/>
        <w:t>está</w:t>
      </w:r>
      <w:r>
        <w:rPr>
          <w:spacing w:val="-8"/>
        </w:rPr>
        <w:t> </w:t>
      </w:r>
      <w:r>
        <w:rPr/>
        <w:t>embriagado</w:t>
      </w:r>
      <w:r>
        <w:rPr>
          <w:spacing w:val="-4"/>
        </w:rPr>
        <w:t> </w:t>
      </w:r>
      <w:r>
        <w:rPr/>
        <w:t>e</w:t>
      </w:r>
      <w:r>
        <w:rPr>
          <w:spacing w:val="-5"/>
        </w:rPr>
        <w:t> </w:t>
      </w:r>
      <w:r>
        <w:rPr/>
        <w:t>conduz</w:t>
      </w:r>
      <w:r>
        <w:rPr>
          <w:spacing w:val="-6"/>
        </w:rPr>
        <w:t> </w:t>
      </w:r>
      <w:r>
        <w:rPr/>
        <w:t>veículo incrementa</w:t>
      </w:r>
      <w:r>
        <w:rPr>
          <w:spacing w:val="-4"/>
        </w:rPr>
        <w:t> </w:t>
      </w:r>
      <w:r>
        <w:rPr/>
        <w:t>livremente</w:t>
      </w:r>
      <w:r>
        <w:rPr>
          <w:spacing w:val="-8"/>
        </w:rPr>
        <w:t> </w:t>
      </w:r>
      <w:r>
        <w:rPr/>
        <w:t>o</w:t>
      </w:r>
      <w:r>
        <w:rPr>
          <w:spacing w:val="-5"/>
        </w:rPr>
        <w:t> </w:t>
      </w:r>
      <w:r>
        <w:rPr/>
        <w:t>risco</w:t>
      </w:r>
      <w:r>
        <w:rPr>
          <w:spacing w:val="-3"/>
        </w:rPr>
        <w:t> </w:t>
      </w:r>
      <w:r>
        <w:rPr/>
        <w:t>de</w:t>
      </w:r>
      <w:r>
        <w:rPr>
          <w:spacing w:val="-5"/>
        </w:rPr>
        <w:t> </w:t>
      </w:r>
      <w:r>
        <w:rPr/>
        <w:t>produção</w:t>
      </w:r>
      <w:r>
        <w:rPr>
          <w:spacing w:val="-6"/>
        </w:rPr>
        <w:t> </w:t>
      </w:r>
      <w:r>
        <w:rPr/>
        <w:t>do</w:t>
      </w:r>
      <w:r>
        <w:rPr>
          <w:spacing w:val="-6"/>
        </w:rPr>
        <w:t> </w:t>
      </w:r>
      <w:r>
        <w:rPr/>
        <w:t>evento morte, o que caracterizaria o dolo eventual, obstando a substituição de</w:t>
      </w:r>
      <w:r>
        <w:rPr>
          <w:spacing w:val="4"/>
        </w:rPr>
        <w:t> </w:t>
      </w:r>
      <w:r>
        <w:rPr/>
        <w:t>pena.</w:t>
      </w:r>
    </w:p>
    <w:p>
      <w:pPr>
        <w:pStyle w:val="BodyText"/>
        <w:spacing w:before="7"/>
        <w:rPr>
          <w:sz w:val="9"/>
        </w:rPr>
      </w:pPr>
    </w:p>
    <w:p>
      <w:pPr>
        <w:pStyle w:val="BodyText"/>
        <w:spacing w:line="456" w:lineRule="auto"/>
        <w:ind w:left="111" w:right="2421"/>
        <w:jc w:val="both"/>
      </w:pPr>
      <w:r>
        <w:rPr>
          <w:b/>
        </w:rPr>
        <w:t>Palavras-Chave: </w:t>
      </w:r>
      <w:r>
        <w:rPr/>
        <w:t>Delito de Trânsito. Homicídio Culposo. Embriaguez. Substituição da pena. </w:t>
      </w:r>
      <w:r>
        <w:rPr>
          <w:b/>
        </w:rPr>
        <w:t>Colaboradores: </w:t>
      </w:r>
      <w:r>
        <w:rPr/>
        <w:t>Departamento de Polícia Rodoviária Federal Supremo Tribunal Federal</w:t>
      </w:r>
    </w:p>
    <w:p>
      <w:pPr>
        <w:spacing w:after="0" w:line="456" w:lineRule="auto"/>
        <w:jc w:val="both"/>
        <w:sectPr>
          <w:pgSz w:w="7940" w:h="11910"/>
          <w:pgMar w:header="297" w:footer="0" w:top="700" w:bottom="280" w:left="460" w:right="460"/>
        </w:sectPr>
      </w:pPr>
    </w:p>
    <w:p>
      <w:pPr>
        <w:pStyle w:val="BodyText"/>
        <w:spacing w:before="1"/>
        <w:rPr>
          <w:sz w:val="9"/>
        </w:rPr>
      </w:pPr>
    </w:p>
    <w:p>
      <w:pPr>
        <w:pStyle w:val="Heading1"/>
        <w:ind w:left="1764"/>
      </w:pPr>
      <w:r>
        <w:rPr>
          <w:color w:val="007E39"/>
        </w:rPr>
        <w:t>Comparação da funcionalidade de idosos com e sem catarata</w:t>
      </w:r>
    </w:p>
    <w:p>
      <w:pPr>
        <w:spacing w:before="74"/>
        <w:ind w:left="5146" w:right="0" w:firstLine="0"/>
        <w:jc w:val="left"/>
        <w:rPr>
          <w:sz w:val="12"/>
        </w:rPr>
      </w:pPr>
      <w:r>
        <w:rPr>
          <w:b/>
          <w:color w:val="2E75B6"/>
          <w:sz w:val="12"/>
        </w:rPr>
        <w:t>Bolsista</w:t>
      </w:r>
      <w:r>
        <w:rPr>
          <w:color w:val="2E75B6"/>
          <w:sz w:val="12"/>
        </w:rPr>
        <w:t>: Glauciane Augusto Pessôa</w:t>
      </w:r>
    </w:p>
    <w:p>
      <w:pPr>
        <w:pStyle w:val="BodyText"/>
        <w:spacing w:before="1"/>
        <w:rPr>
          <w:sz w:val="14"/>
        </w:rPr>
      </w:pPr>
    </w:p>
    <w:p>
      <w:pPr>
        <w:spacing w:line="518" w:lineRule="auto" w:before="0"/>
        <w:ind w:left="106" w:right="5234" w:firstLine="0"/>
        <w:jc w:val="left"/>
        <w:rPr>
          <w:sz w:val="12"/>
        </w:rPr>
      </w:pPr>
      <w:r>
        <w:rPr>
          <w:b/>
          <w:sz w:val="12"/>
        </w:rPr>
        <w:t>Unidade Acadêmica</w:t>
      </w:r>
      <w:r>
        <w:rPr>
          <w:sz w:val="12"/>
        </w:rPr>
        <w:t>: Fisioterapia </w:t>
      </w:r>
      <w:r>
        <w:rPr>
          <w:b/>
          <w:sz w:val="12"/>
        </w:rPr>
        <w:t>Instituição</w:t>
      </w:r>
      <w:r>
        <w:rPr>
          <w:sz w:val="12"/>
        </w:rPr>
        <w:t>: UnB</w:t>
      </w:r>
    </w:p>
    <w:p>
      <w:pPr>
        <w:spacing w:before="4"/>
        <w:ind w:left="111" w:right="0" w:firstLine="0"/>
        <w:jc w:val="left"/>
        <w:rPr>
          <w:sz w:val="12"/>
        </w:rPr>
      </w:pPr>
      <w:r>
        <w:rPr>
          <w:b/>
          <w:sz w:val="12"/>
        </w:rPr>
        <w:t>Orientador (a): </w:t>
      </w:r>
      <w:r>
        <w:rPr>
          <w:sz w:val="12"/>
        </w:rPr>
        <w:t>RUTH LOSADA DE MENEZES</w:t>
      </w:r>
    </w:p>
    <w:p>
      <w:pPr>
        <w:pStyle w:val="BodyText"/>
        <w:spacing w:before="7"/>
        <w:rPr>
          <w:sz w:val="16"/>
        </w:rPr>
      </w:pPr>
    </w:p>
    <w:p>
      <w:pPr>
        <w:pStyle w:val="BodyText"/>
        <w:spacing w:line="259" w:lineRule="auto"/>
        <w:ind w:left="120" w:right="104" w:hanging="10"/>
        <w:jc w:val="both"/>
      </w:pPr>
      <w:r>
        <w:rPr>
          <w:b/>
        </w:rPr>
        <w:t>Introdução:</w:t>
      </w:r>
      <w:r>
        <w:rPr>
          <w:b/>
          <w:spacing w:val="-6"/>
        </w:rPr>
        <w:t> </w:t>
      </w:r>
      <w:r>
        <w:rPr/>
        <w:t>Com</w:t>
      </w:r>
      <w:r>
        <w:rPr>
          <w:spacing w:val="-11"/>
        </w:rPr>
        <w:t> </w:t>
      </w:r>
      <w:r>
        <w:rPr/>
        <w:t>o</w:t>
      </w:r>
      <w:r>
        <w:rPr>
          <w:spacing w:val="-5"/>
        </w:rPr>
        <w:t> </w:t>
      </w:r>
      <w:r>
        <w:rPr/>
        <w:t>envelhecimento,</w:t>
      </w:r>
      <w:r>
        <w:rPr>
          <w:spacing w:val="-11"/>
        </w:rPr>
        <w:t> </w:t>
      </w:r>
      <w:r>
        <w:rPr/>
        <w:t>o</w:t>
      </w:r>
      <w:r>
        <w:rPr>
          <w:spacing w:val="-5"/>
        </w:rPr>
        <w:t> </w:t>
      </w:r>
      <w:r>
        <w:rPr/>
        <w:t>idoso</w:t>
      </w:r>
      <w:r>
        <w:rPr>
          <w:spacing w:val="-5"/>
        </w:rPr>
        <w:t> </w:t>
      </w:r>
      <w:r>
        <w:rPr/>
        <w:t>está</w:t>
      </w:r>
      <w:r>
        <w:rPr>
          <w:spacing w:val="-8"/>
        </w:rPr>
        <w:t> </w:t>
      </w:r>
      <w:r>
        <w:rPr/>
        <w:t>sujeito</w:t>
      </w:r>
      <w:r>
        <w:rPr>
          <w:spacing w:val="-5"/>
        </w:rPr>
        <w:t> </w:t>
      </w:r>
      <w:r>
        <w:rPr/>
        <w:t>a</w:t>
      </w:r>
      <w:r>
        <w:rPr>
          <w:spacing w:val="-8"/>
        </w:rPr>
        <w:t> </w:t>
      </w:r>
      <w:r>
        <w:rPr/>
        <w:t>perdas</w:t>
      </w:r>
      <w:r>
        <w:rPr>
          <w:spacing w:val="-7"/>
        </w:rPr>
        <w:t> </w:t>
      </w:r>
      <w:r>
        <w:rPr/>
        <w:t>sensoriais,</w:t>
      </w:r>
      <w:r>
        <w:rPr>
          <w:spacing w:val="-7"/>
        </w:rPr>
        <w:t> </w:t>
      </w:r>
      <w:r>
        <w:rPr/>
        <w:t>em</w:t>
      </w:r>
      <w:r>
        <w:rPr>
          <w:spacing w:val="-11"/>
        </w:rPr>
        <w:t> </w:t>
      </w:r>
      <w:r>
        <w:rPr/>
        <w:t>especial,</w:t>
      </w:r>
      <w:r>
        <w:rPr>
          <w:spacing w:val="-6"/>
        </w:rPr>
        <w:t> </w:t>
      </w:r>
      <w:r>
        <w:rPr/>
        <w:t>o</w:t>
      </w:r>
      <w:r>
        <w:rPr>
          <w:spacing w:val="-5"/>
        </w:rPr>
        <w:t> </w:t>
      </w:r>
      <w:r>
        <w:rPr/>
        <w:t>sistema</w:t>
      </w:r>
      <w:r>
        <w:rPr>
          <w:spacing w:val="-7"/>
        </w:rPr>
        <w:t> </w:t>
      </w:r>
      <w:r>
        <w:rPr/>
        <w:t>visual.</w:t>
      </w:r>
      <w:r>
        <w:rPr>
          <w:spacing w:val="-4"/>
        </w:rPr>
        <w:t> </w:t>
      </w:r>
      <w:r>
        <w:rPr/>
        <w:t>A</w:t>
      </w:r>
      <w:r>
        <w:rPr>
          <w:spacing w:val="-9"/>
        </w:rPr>
        <w:t> </w:t>
      </w:r>
      <w:r>
        <w:rPr/>
        <w:t>catarata</w:t>
      </w:r>
      <w:r>
        <w:rPr>
          <w:spacing w:val="-8"/>
        </w:rPr>
        <w:t> </w:t>
      </w:r>
      <w:r>
        <w:rPr/>
        <w:t>é</w:t>
      </w:r>
      <w:r>
        <w:rPr>
          <w:spacing w:val="-7"/>
        </w:rPr>
        <w:t> </w:t>
      </w:r>
      <w:r>
        <w:rPr/>
        <w:t>a</w:t>
      </w:r>
      <w:r>
        <w:rPr>
          <w:spacing w:val="-8"/>
        </w:rPr>
        <w:t> </w:t>
      </w:r>
      <w:r>
        <w:rPr/>
        <w:t>doença</w:t>
      </w:r>
      <w:r>
        <w:rPr>
          <w:spacing w:val="-7"/>
        </w:rPr>
        <w:t> </w:t>
      </w:r>
      <w:r>
        <w:rPr/>
        <w:t>oftalmológica mais</w:t>
      </w:r>
      <w:r>
        <w:rPr>
          <w:spacing w:val="-8"/>
        </w:rPr>
        <w:t> </w:t>
      </w:r>
      <w:r>
        <w:rPr/>
        <w:t>prevalente</w:t>
      </w:r>
      <w:r>
        <w:rPr>
          <w:spacing w:val="-8"/>
        </w:rPr>
        <w:t> </w:t>
      </w:r>
      <w:r>
        <w:rPr/>
        <w:t>nos</w:t>
      </w:r>
      <w:r>
        <w:rPr>
          <w:spacing w:val="-11"/>
        </w:rPr>
        <w:t> </w:t>
      </w:r>
      <w:r>
        <w:rPr/>
        <w:t>idosos,</w:t>
      </w:r>
      <w:r>
        <w:rPr>
          <w:spacing w:val="-7"/>
        </w:rPr>
        <w:t> </w:t>
      </w:r>
      <w:r>
        <w:rPr/>
        <w:t>e</w:t>
      </w:r>
      <w:r>
        <w:rPr>
          <w:spacing w:val="-9"/>
        </w:rPr>
        <w:t> </w:t>
      </w:r>
      <w:r>
        <w:rPr/>
        <w:t>considerada</w:t>
      </w:r>
      <w:r>
        <w:rPr>
          <w:spacing w:val="-8"/>
        </w:rPr>
        <w:t> </w:t>
      </w:r>
      <w:r>
        <w:rPr/>
        <w:t>a</w:t>
      </w:r>
      <w:r>
        <w:rPr>
          <w:spacing w:val="-8"/>
        </w:rPr>
        <w:t> </w:t>
      </w:r>
      <w:r>
        <w:rPr/>
        <w:t>principal</w:t>
      </w:r>
      <w:r>
        <w:rPr>
          <w:spacing w:val="-12"/>
        </w:rPr>
        <w:t> </w:t>
      </w:r>
      <w:r>
        <w:rPr/>
        <w:t>causa</w:t>
      </w:r>
      <w:r>
        <w:rPr>
          <w:spacing w:val="-7"/>
        </w:rPr>
        <w:t> </w:t>
      </w:r>
      <w:r>
        <w:rPr/>
        <w:t>tratável</w:t>
      </w:r>
      <w:r>
        <w:rPr>
          <w:spacing w:val="-12"/>
        </w:rPr>
        <w:t> </w:t>
      </w:r>
      <w:r>
        <w:rPr/>
        <w:t>de</w:t>
      </w:r>
      <w:r>
        <w:rPr>
          <w:spacing w:val="-8"/>
        </w:rPr>
        <w:t> </w:t>
      </w:r>
      <w:r>
        <w:rPr/>
        <w:t>cegueira,</w:t>
      </w:r>
      <w:r>
        <w:rPr>
          <w:spacing w:val="-6"/>
        </w:rPr>
        <w:t> </w:t>
      </w:r>
      <w:r>
        <w:rPr/>
        <w:t>sendo</w:t>
      </w:r>
      <w:r>
        <w:rPr>
          <w:spacing w:val="-5"/>
        </w:rPr>
        <w:t> </w:t>
      </w:r>
      <w:r>
        <w:rPr/>
        <w:t>responsável</w:t>
      </w:r>
      <w:r>
        <w:rPr>
          <w:spacing w:val="-11"/>
        </w:rPr>
        <w:t> </w:t>
      </w:r>
      <w:r>
        <w:rPr/>
        <w:t>por</w:t>
      </w:r>
      <w:r>
        <w:rPr>
          <w:spacing w:val="-7"/>
        </w:rPr>
        <w:t> </w:t>
      </w:r>
      <w:r>
        <w:rPr/>
        <w:t>gerar</w:t>
      </w:r>
      <w:r>
        <w:rPr>
          <w:spacing w:val="-10"/>
        </w:rPr>
        <w:t> </w:t>
      </w:r>
      <w:r>
        <w:rPr/>
        <w:t>opacidade</w:t>
      </w:r>
      <w:r>
        <w:rPr>
          <w:spacing w:val="-6"/>
        </w:rPr>
        <w:t> </w:t>
      </w:r>
      <w:r>
        <w:rPr/>
        <w:t>no</w:t>
      </w:r>
      <w:r>
        <w:rPr>
          <w:spacing w:val="-5"/>
        </w:rPr>
        <w:t> </w:t>
      </w:r>
      <w:r>
        <w:rPr/>
        <w:t>cristalino</w:t>
      </w:r>
      <w:r>
        <w:rPr>
          <w:spacing w:val="-6"/>
        </w:rPr>
        <w:t> </w:t>
      </w:r>
      <w:r>
        <w:rPr/>
        <w:t>que</w:t>
      </w:r>
      <w:r>
        <w:rPr>
          <w:spacing w:val="-8"/>
        </w:rPr>
        <w:t> </w:t>
      </w:r>
      <w:r>
        <w:rPr/>
        <w:t>difrata a luz, resultando numa resposta negativa na visão. Estas perdas do sistema visual predispõem os idosos à diminuição da funcionalidade uma vez que tendem a se exercitar menos, com consequente perda de força muscular, mobilidade e equilíbrio. Estes fatores dificultam a execução de atividades diárias e a mobilidade do andar em ambiente externo com segurança propiciando, assim, a ocorrência de quedas e o isolamento social. Os objetivos deste estudo foram: 1. Análise descritiva dos dados sociodemográficos, da mobilidade e da capacidade de execução das atividades</w:t>
      </w:r>
      <w:r>
        <w:rPr>
          <w:spacing w:val="-7"/>
        </w:rPr>
        <w:t> </w:t>
      </w:r>
      <w:r>
        <w:rPr/>
        <w:t>básicas</w:t>
      </w:r>
      <w:r>
        <w:rPr>
          <w:spacing w:val="-7"/>
        </w:rPr>
        <w:t> </w:t>
      </w:r>
      <w:r>
        <w:rPr/>
        <w:t>de</w:t>
      </w:r>
      <w:r>
        <w:rPr>
          <w:spacing w:val="-6"/>
        </w:rPr>
        <w:t> </w:t>
      </w:r>
      <w:r>
        <w:rPr/>
        <w:t>vida</w:t>
      </w:r>
      <w:r>
        <w:rPr>
          <w:spacing w:val="-7"/>
        </w:rPr>
        <w:t> </w:t>
      </w:r>
      <w:r>
        <w:rPr/>
        <w:t>diária</w:t>
      </w:r>
      <w:r>
        <w:rPr>
          <w:spacing w:val="-6"/>
        </w:rPr>
        <w:t> </w:t>
      </w:r>
      <w:r>
        <w:rPr/>
        <w:t>(ABVD)</w:t>
      </w:r>
      <w:r>
        <w:rPr>
          <w:spacing w:val="-5"/>
        </w:rPr>
        <w:t> </w:t>
      </w:r>
      <w:r>
        <w:rPr/>
        <w:t>para</w:t>
      </w:r>
      <w:r>
        <w:rPr>
          <w:spacing w:val="-4"/>
        </w:rPr>
        <w:t> </w:t>
      </w:r>
      <w:r>
        <w:rPr/>
        <w:t>idosos</w:t>
      </w:r>
      <w:r>
        <w:rPr>
          <w:spacing w:val="-6"/>
        </w:rPr>
        <w:t> </w:t>
      </w:r>
      <w:r>
        <w:rPr/>
        <w:t>com</w:t>
      </w:r>
      <w:r>
        <w:rPr>
          <w:spacing w:val="-10"/>
        </w:rPr>
        <w:t> </w:t>
      </w:r>
      <w:r>
        <w:rPr/>
        <w:t>e</w:t>
      </w:r>
      <w:r>
        <w:rPr>
          <w:spacing w:val="-7"/>
        </w:rPr>
        <w:t> </w:t>
      </w:r>
      <w:r>
        <w:rPr/>
        <w:t>sem</w:t>
      </w:r>
      <w:r>
        <w:rPr>
          <w:spacing w:val="-7"/>
        </w:rPr>
        <w:t> </w:t>
      </w:r>
      <w:r>
        <w:rPr/>
        <w:t>Catarata</w:t>
      </w:r>
      <w:r>
        <w:rPr>
          <w:spacing w:val="-6"/>
        </w:rPr>
        <w:t> </w:t>
      </w:r>
      <w:r>
        <w:rPr/>
        <w:t>e</w:t>
      </w:r>
      <w:r>
        <w:rPr>
          <w:spacing w:val="-9"/>
        </w:rPr>
        <w:t> </w:t>
      </w:r>
      <w:r>
        <w:rPr/>
        <w:t>2.</w:t>
      </w:r>
      <w:r>
        <w:rPr>
          <w:spacing w:val="-6"/>
        </w:rPr>
        <w:t> </w:t>
      </w:r>
      <w:r>
        <w:rPr/>
        <w:t>Comparar</w:t>
      </w:r>
      <w:r>
        <w:rPr>
          <w:spacing w:val="-5"/>
        </w:rPr>
        <w:t> </w:t>
      </w:r>
      <w:r>
        <w:rPr/>
        <w:t>as</w:t>
      </w:r>
      <w:r>
        <w:rPr>
          <w:spacing w:val="-7"/>
        </w:rPr>
        <w:t> </w:t>
      </w:r>
      <w:r>
        <w:rPr/>
        <w:t>variáveis</w:t>
      </w:r>
      <w:r>
        <w:rPr>
          <w:spacing w:val="-5"/>
        </w:rPr>
        <w:t> </w:t>
      </w:r>
      <w:r>
        <w:rPr/>
        <w:t>mobilidade</w:t>
      </w:r>
      <w:r>
        <w:rPr>
          <w:spacing w:val="-6"/>
        </w:rPr>
        <w:t> </w:t>
      </w:r>
      <w:r>
        <w:rPr/>
        <w:t>e</w:t>
      </w:r>
      <w:r>
        <w:rPr>
          <w:spacing w:val="-7"/>
        </w:rPr>
        <w:t> </w:t>
      </w:r>
      <w:r>
        <w:rPr/>
        <w:t>ABVD</w:t>
      </w:r>
      <w:r>
        <w:rPr>
          <w:spacing w:val="-6"/>
        </w:rPr>
        <w:t> </w:t>
      </w:r>
      <w:r>
        <w:rPr/>
        <w:t>entre</w:t>
      </w:r>
      <w:r>
        <w:rPr>
          <w:spacing w:val="-7"/>
        </w:rPr>
        <w:t> </w:t>
      </w:r>
      <w:r>
        <w:rPr/>
        <w:t>os</w:t>
      </w:r>
      <w:r>
        <w:rPr>
          <w:spacing w:val="-7"/>
        </w:rPr>
        <w:t> </w:t>
      </w:r>
      <w:r>
        <w:rPr/>
        <w:t>dois</w:t>
      </w:r>
      <w:r>
        <w:rPr>
          <w:spacing w:val="-6"/>
        </w:rPr>
        <w:t> </w:t>
      </w:r>
      <w:r>
        <w:rPr/>
        <w:t>grupos.</w:t>
      </w:r>
    </w:p>
    <w:p>
      <w:pPr>
        <w:pStyle w:val="BodyText"/>
        <w:spacing w:before="6"/>
        <w:rPr>
          <w:sz w:val="15"/>
        </w:rPr>
      </w:pPr>
    </w:p>
    <w:p>
      <w:pPr>
        <w:pStyle w:val="BodyText"/>
        <w:spacing w:line="259" w:lineRule="auto"/>
        <w:ind w:left="106" w:right="106"/>
        <w:jc w:val="both"/>
      </w:pPr>
      <w:r>
        <w:rPr>
          <w:b/>
        </w:rPr>
        <w:t>Metodologia: </w:t>
      </w:r>
      <w:r>
        <w:rPr/>
        <w:t>Trata-se de um estudo analítico transversal no qual foram incluídos idosos (60 anos ou mais), de ambos os gêneros, recrutados dos</w:t>
      </w:r>
      <w:r>
        <w:rPr>
          <w:spacing w:val="-7"/>
        </w:rPr>
        <w:t> </w:t>
      </w:r>
      <w:r>
        <w:rPr/>
        <w:t>Centros</w:t>
      </w:r>
      <w:r>
        <w:rPr>
          <w:spacing w:val="-7"/>
        </w:rPr>
        <w:t> </w:t>
      </w:r>
      <w:r>
        <w:rPr/>
        <w:t>de</w:t>
      </w:r>
      <w:r>
        <w:rPr>
          <w:spacing w:val="-6"/>
        </w:rPr>
        <w:t> </w:t>
      </w:r>
      <w:r>
        <w:rPr/>
        <w:t>Saúde</w:t>
      </w:r>
      <w:r>
        <w:rPr>
          <w:spacing w:val="-7"/>
        </w:rPr>
        <w:t> </w:t>
      </w:r>
      <w:r>
        <w:rPr/>
        <w:t>de</w:t>
      </w:r>
      <w:r>
        <w:rPr>
          <w:spacing w:val="-4"/>
        </w:rPr>
        <w:t> </w:t>
      </w:r>
      <w:r>
        <w:rPr/>
        <w:t>Ceilândia,</w:t>
      </w:r>
      <w:r>
        <w:rPr>
          <w:spacing w:val="-2"/>
        </w:rPr>
        <w:t> </w:t>
      </w:r>
      <w:r>
        <w:rPr/>
        <w:t>Hospital</w:t>
      </w:r>
      <w:r>
        <w:rPr>
          <w:spacing w:val="-7"/>
        </w:rPr>
        <w:t> </w:t>
      </w:r>
      <w:r>
        <w:rPr/>
        <w:t>Regional</w:t>
      </w:r>
      <w:r>
        <w:rPr>
          <w:spacing w:val="-8"/>
        </w:rPr>
        <w:t> </w:t>
      </w:r>
      <w:r>
        <w:rPr/>
        <w:t>de</w:t>
      </w:r>
      <w:r>
        <w:rPr>
          <w:spacing w:val="-4"/>
        </w:rPr>
        <w:t> </w:t>
      </w:r>
      <w:r>
        <w:rPr/>
        <w:t>Taguatinga</w:t>
      </w:r>
      <w:r>
        <w:rPr>
          <w:spacing w:val="-4"/>
        </w:rPr>
        <w:t> </w:t>
      </w:r>
      <w:r>
        <w:rPr/>
        <w:t>e</w:t>
      </w:r>
      <w:r>
        <w:rPr>
          <w:spacing w:val="-4"/>
        </w:rPr>
        <w:t> </w:t>
      </w:r>
      <w:r>
        <w:rPr/>
        <w:t>Hospital</w:t>
      </w:r>
      <w:r>
        <w:rPr>
          <w:spacing w:val="-7"/>
        </w:rPr>
        <w:t> </w:t>
      </w:r>
      <w:r>
        <w:rPr/>
        <w:t>de</w:t>
      </w:r>
      <w:r>
        <w:rPr>
          <w:spacing w:val="-4"/>
        </w:rPr>
        <w:t> </w:t>
      </w:r>
      <w:r>
        <w:rPr/>
        <w:t>Base.</w:t>
      </w:r>
      <w:r>
        <w:rPr>
          <w:spacing w:val="-5"/>
        </w:rPr>
        <w:t> </w:t>
      </w:r>
      <w:r>
        <w:rPr/>
        <w:t>Estes</w:t>
      </w:r>
      <w:r>
        <w:rPr>
          <w:spacing w:val="-7"/>
        </w:rPr>
        <w:t> </w:t>
      </w:r>
      <w:r>
        <w:rPr/>
        <w:t>idosos</w:t>
      </w:r>
      <w:r>
        <w:rPr>
          <w:spacing w:val="-7"/>
        </w:rPr>
        <w:t> </w:t>
      </w:r>
      <w:r>
        <w:rPr/>
        <w:t>foram</w:t>
      </w:r>
      <w:r>
        <w:rPr>
          <w:spacing w:val="-8"/>
        </w:rPr>
        <w:t> </w:t>
      </w:r>
      <w:r>
        <w:rPr/>
        <w:t>divididos</w:t>
      </w:r>
      <w:r>
        <w:rPr>
          <w:spacing w:val="-4"/>
        </w:rPr>
        <w:t> </w:t>
      </w:r>
      <w:r>
        <w:rPr/>
        <w:t>em</w:t>
      </w:r>
      <w:r>
        <w:rPr>
          <w:spacing w:val="-8"/>
        </w:rPr>
        <w:t> </w:t>
      </w:r>
      <w:r>
        <w:rPr/>
        <w:t>dois</w:t>
      </w:r>
      <w:r>
        <w:rPr>
          <w:spacing w:val="-5"/>
        </w:rPr>
        <w:t> </w:t>
      </w:r>
      <w:r>
        <w:rPr/>
        <w:t>grupos</w:t>
      </w:r>
      <w:r>
        <w:rPr>
          <w:spacing w:val="-6"/>
        </w:rPr>
        <w:t> </w:t>
      </w:r>
      <w:r>
        <w:rPr/>
        <w:t>segundo a</w:t>
      </w:r>
      <w:r>
        <w:rPr>
          <w:spacing w:val="-8"/>
        </w:rPr>
        <w:t> </w:t>
      </w:r>
      <w:r>
        <w:rPr/>
        <w:t>presença</w:t>
      </w:r>
      <w:r>
        <w:rPr>
          <w:spacing w:val="-7"/>
        </w:rPr>
        <w:t> </w:t>
      </w:r>
      <w:r>
        <w:rPr/>
        <w:t>do</w:t>
      </w:r>
      <w:r>
        <w:rPr>
          <w:spacing w:val="-5"/>
        </w:rPr>
        <w:t> </w:t>
      </w:r>
      <w:r>
        <w:rPr/>
        <w:t>diagnóstico</w:t>
      </w:r>
      <w:r>
        <w:rPr>
          <w:spacing w:val="-5"/>
        </w:rPr>
        <w:t> </w:t>
      </w:r>
      <w:r>
        <w:rPr/>
        <w:t>clínico</w:t>
      </w:r>
      <w:r>
        <w:rPr>
          <w:spacing w:val="-4"/>
        </w:rPr>
        <w:t> </w:t>
      </w:r>
      <w:r>
        <w:rPr/>
        <w:t>de</w:t>
      </w:r>
      <w:r>
        <w:rPr>
          <w:spacing w:val="-8"/>
        </w:rPr>
        <w:t> </w:t>
      </w:r>
      <w:r>
        <w:rPr/>
        <w:t>Catarata</w:t>
      </w:r>
      <w:r>
        <w:rPr>
          <w:spacing w:val="-7"/>
        </w:rPr>
        <w:t> </w:t>
      </w:r>
      <w:r>
        <w:rPr/>
        <w:t>(G1)</w:t>
      </w:r>
      <w:r>
        <w:rPr>
          <w:spacing w:val="-8"/>
        </w:rPr>
        <w:t> </w:t>
      </w:r>
      <w:r>
        <w:rPr/>
        <w:t>ou</w:t>
      </w:r>
      <w:r>
        <w:rPr>
          <w:spacing w:val="-7"/>
        </w:rPr>
        <w:t> </w:t>
      </w:r>
      <w:r>
        <w:rPr/>
        <w:t>ausência</w:t>
      </w:r>
      <w:r>
        <w:rPr>
          <w:spacing w:val="-7"/>
        </w:rPr>
        <w:t> </w:t>
      </w:r>
      <w:r>
        <w:rPr/>
        <w:t>(G2).</w:t>
      </w:r>
      <w:r>
        <w:rPr>
          <w:spacing w:val="-6"/>
        </w:rPr>
        <w:t> </w:t>
      </w:r>
      <w:r>
        <w:rPr/>
        <w:t>Para</w:t>
      </w:r>
      <w:r>
        <w:rPr>
          <w:spacing w:val="-8"/>
        </w:rPr>
        <w:t> </w:t>
      </w:r>
      <w:r>
        <w:rPr/>
        <w:t>avaliar</w:t>
      </w:r>
      <w:r>
        <w:rPr>
          <w:spacing w:val="-6"/>
        </w:rPr>
        <w:t> </w:t>
      </w:r>
      <w:r>
        <w:rPr/>
        <w:t>a</w:t>
      </w:r>
      <w:r>
        <w:rPr>
          <w:spacing w:val="-5"/>
        </w:rPr>
        <w:t> </w:t>
      </w:r>
      <w:r>
        <w:rPr/>
        <w:t>mobilidade,</w:t>
      </w:r>
      <w:r>
        <w:rPr>
          <w:spacing w:val="-6"/>
        </w:rPr>
        <w:t> </w:t>
      </w:r>
      <w:r>
        <w:rPr/>
        <w:t>utilizou-se</w:t>
      </w:r>
      <w:r>
        <w:rPr>
          <w:spacing w:val="-9"/>
        </w:rPr>
        <w:t> </w:t>
      </w:r>
      <w:r>
        <w:rPr/>
        <w:t>a</w:t>
      </w:r>
      <w:r>
        <w:rPr>
          <w:spacing w:val="-7"/>
        </w:rPr>
        <w:t> </w:t>
      </w:r>
      <w:r>
        <w:rPr/>
        <w:t>versão</w:t>
      </w:r>
      <w:r>
        <w:rPr>
          <w:spacing w:val="-5"/>
        </w:rPr>
        <w:t> </w:t>
      </w:r>
      <w:r>
        <w:rPr/>
        <w:t>brasileira</w:t>
      </w:r>
      <w:r>
        <w:rPr>
          <w:spacing w:val="-6"/>
        </w:rPr>
        <w:t> </w:t>
      </w:r>
      <w:r>
        <w:rPr/>
        <w:t>da</w:t>
      </w:r>
      <w:r>
        <w:rPr>
          <w:spacing w:val="-8"/>
        </w:rPr>
        <w:t> </w:t>
      </w:r>
      <w:r>
        <w:rPr/>
        <w:t>Short</w:t>
      </w:r>
      <w:r>
        <w:rPr>
          <w:spacing w:val="-5"/>
        </w:rPr>
        <w:t> </w:t>
      </w:r>
      <w:r>
        <w:rPr/>
        <w:t>Physical Performance Battery (SPPB) e, para ABVD, o Índice de Katz (IK). A SPPB avalia equilíbrio, a velocidade da marcha habitual em 3 metros e a força funcional de membros inferiores. Possui um escore máximo de 12 pontos que podem ser estratificados em: 0-3 (incapacidade ou desempenho</w:t>
      </w:r>
      <w:r>
        <w:rPr>
          <w:spacing w:val="-1"/>
        </w:rPr>
        <w:t> </w:t>
      </w:r>
      <w:r>
        <w:rPr/>
        <w:t>ruim), 4-6</w:t>
      </w:r>
      <w:r>
        <w:rPr>
          <w:spacing w:val="-4"/>
        </w:rPr>
        <w:t> </w:t>
      </w:r>
      <w:r>
        <w:rPr/>
        <w:t>pontos</w:t>
      </w:r>
      <w:r>
        <w:rPr>
          <w:spacing w:val="-5"/>
        </w:rPr>
        <w:t> </w:t>
      </w:r>
      <w:r>
        <w:rPr/>
        <w:t>(baixo desempenho),</w:t>
      </w:r>
      <w:r>
        <w:rPr>
          <w:spacing w:val="-2"/>
        </w:rPr>
        <w:t> </w:t>
      </w:r>
      <w:r>
        <w:rPr/>
        <w:t>7-9</w:t>
      </w:r>
      <w:r>
        <w:rPr>
          <w:spacing w:val="-5"/>
        </w:rPr>
        <w:t> </w:t>
      </w:r>
      <w:r>
        <w:rPr/>
        <w:t>pontos</w:t>
      </w:r>
      <w:r>
        <w:rPr>
          <w:spacing w:val="-5"/>
        </w:rPr>
        <w:t> </w:t>
      </w:r>
      <w:r>
        <w:rPr/>
        <w:t>(moderado</w:t>
      </w:r>
      <w:r>
        <w:rPr>
          <w:spacing w:val="-2"/>
        </w:rPr>
        <w:t> </w:t>
      </w:r>
      <w:r>
        <w:rPr/>
        <w:t>desempenho) e</w:t>
      </w:r>
      <w:r>
        <w:rPr>
          <w:spacing w:val="-5"/>
        </w:rPr>
        <w:t> </w:t>
      </w:r>
      <w:r>
        <w:rPr/>
        <w:t>10-12</w:t>
      </w:r>
      <w:r>
        <w:rPr>
          <w:spacing w:val="-6"/>
        </w:rPr>
        <w:t> </w:t>
      </w:r>
      <w:r>
        <w:rPr/>
        <w:t>(bom</w:t>
      </w:r>
      <w:r>
        <w:rPr>
          <w:spacing w:val="-6"/>
        </w:rPr>
        <w:t> </w:t>
      </w:r>
      <w:r>
        <w:rPr/>
        <w:t>desempenho).</w:t>
      </w:r>
      <w:r>
        <w:rPr>
          <w:spacing w:val="-2"/>
        </w:rPr>
        <w:t> </w:t>
      </w:r>
      <w:r>
        <w:rPr/>
        <w:t>O</w:t>
      </w:r>
      <w:r>
        <w:rPr>
          <w:spacing w:val="-4"/>
        </w:rPr>
        <w:t> </w:t>
      </w:r>
      <w:r>
        <w:rPr/>
        <w:t>IK</w:t>
      </w:r>
      <w:r>
        <w:rPr>
          <w:spacing w:val="-5"/>
        </w:rPr>
        <w:t> </w:t>
      </w:r>
      <w:r>
        <w:rPr/>
        <w:t>avalia</w:t>
      </w:r>
      <w:r>
        <w:rPr>
          <w:spacing w:val="-2"/>
        </w:rPr>
        <w:t> </w:t>
      </w:r>
      <w:r>
        <w:rPr/>
        <w:t>se</w:t>
      </w:r>
      <w:r>
        <w:rPr>
          <w:spacing w:val="-2"/>
        </w:rPr>
        <w:t> </w:t>
      </w:r>
      <w:r>
        <w:rPr/>
        <w:t>o</w:t>
      </w:r>
      <w:r>
        <w:rPr>
          <w:spacing w:val="-1"/>
        </w:rPr>
        <w:t> </w:t>
      </w:r>
      <w:r>
        <w:rPr/>
        <w:t>idoso</w:t>
      </w:r>
      <w:r>
        <w:rPr>
          <w:spacing w:val="-1"/>
        </w:rPr>
        <w:t> </w:t>
      </w:r>
      <w:r>
        <w:rPr/>
        <w:t>é dependente (1 ponto) ou independente (0 ponto) para seis atividades de autocuidado: tomar banho, vestir, usar o vaso sanitário, transferência, continência e alimentação.</w:t>
      </w:r>
    </w:p>
    <w:p>
      <w:pPr>
        <w:pStyle w:val="BodyText"/>
        <w:spacing w:before="8"/>
        <w:rPr>
          <w:sz w:val="15"/>
        </w:rPr>
      </w:pPr>
    </w:p>
    <w:p>
      <w:pPr>
        <w:pStyle w:val="BodyText"/>
        <w:spacing w:line="259" w:lineRule="auto"/>
        <w:ind w:left="120" w:right="105" w:hanging="10"/>
        <w:jc w:val="both"/>
      </w:pPr>
      <w:r>
        <w:rPr>
          <w:b/>
        </w:rPr>
        <w:t>Resultados: </w:t>
      </w:r>
      <w:r>
        <w:rPr/>
        <w:t>Do total de 89 idosos, 48 (53,9%) eram do G1 e 41 (46,1%) eram do G2. Quanto aos dados sociodemográficos referentes à amostra total: a maioria era de mulheres (62,9%), com idade entre 60-69 anos (52,8%) e casadas (56,2%). Nos grupos, detectou-se que a maioria dos idosos do G2 (70,7%) fazia atividade física contra 50% do G1, e uso de 2 a 3 medicamentos em 85,4% (G1) e 65,9% (G2). Quanto à mobilidade, 68,7% (G1) e 75,6% (G2) apresentaram um bom desempenho na SPPB (p=0,08). Para a mesma variável, a maioria dos homens em G1 (88,89%) e em G2 (86,67%) apresentaram melhor desempenho se comparado às mulheres, porém sem diferença estatisticamente significativa. Com relação ao IK, 60,7% (n=54) do total foram independentes para as 6 funções. Ao se comparar os grupos, não houve diferença estatisticamente significativa (p=028), mas percebeu-se que 43,7% (n=21) do G1 são dependentes para 1 função contra 31,7% (n=13) do G2, sendo a incontinência a atividade de maior prevalência.</w:t>
      </w:r>
    </w:p>
    <w:p>
      <w:pPr>
        <w:pStyle w:val="BodyText"/>
        <w:spacing w:before="7"/>
        <w:rPr>
          <w:sz w:val="9"/>
        </w:rPr>
      </w:pPr>
    </w:p>
    <w:p>
      <w:pPr>
        <w:pStyle w:val="BodyText"/>
        <w:spacing w:line="259" w:lineRule="auto"/>
        <w:ind w:left="120" w:right="105" w:hanging="10"/>
        <w:jc w:val="both"/>
      </w:pPr>
      <w:r>
        <w:rPr>
          <w:b/>
        </w:rPr>
        <w:t>Conclusão:</w:t>
      </w:r>
      <w:r>
        <w:rPr>
          <w:b/>
          <w:spacing w:val="-6"/>
        </w:rPr>
        <w:t> </w:t>
      </w:r>
      <w:r>
        <w:rPr/>
        <w:t>Do</w:t>
      </w:r>
      <w:r>
        <w:rPr>
          <w:spacing w:val="-6"/>
        </w:rPr>
        <w:t> </w:t>
      </w:r>
      <w:r>
        <w:rPr/>
        <w:t>total</w:t>
      </w:r>
      <w:r>
        <w:rPr>
          <w:spacing w:val="-11"/>
        </w:rPr>
        <w:t> </w:t>
      </w:r>
      <w:r>
        <w:rPr/>
        <w:t>de</w:t>
      </w:r>
      <w:r>
        <w:rPr>
          <w:spacing w:val="-7"/>
        </w:rPr>
        <w:t> </w:t>
      </w:r>
      <w:r>
        <w:rPr/>
        <w:t>89</w:t>
      </w:r>
      <w:r>
        <w:rPr>
          <w:spacing w:val="-5"/>
        </w:rPr>
        <w:t> </w:t>
      </w:r>
      <w:r>
        <w:rPr/>
        <w:t>idosos,</w:t>
      </w:r>
      <w:r>
        <w:rPr>
          <w:spacing w:val="-6"/>
        </w:rPr>
        <w:t> </w:t>
      </w:r>
      <w:r>
        <w:rPr/>
        <w:t>48</w:t>
      </w:r>
      <w:r>
        <w:rPr>
          <w:spacing w:val="-9"/>
        </w:rPr>
        <w:t> </w:t>
      </w:r>
      <w:r>
        <w:rPr/>
        <w:t>(53,9%)</w:t>
      </w:r>
      <w:r>
        <w:rPr>
          <w:spacing w:val="-6"/>
        </w:rPr>
        <w:t> </w:t>
      </w:r>
      <w:r>
        <w:rPr/>
        <w:t>eram</w:t>
      </w:r>
      <w:r>
        <w:rPr>
          <w:spacing w:val="-8"/>
        </w:rPr>
        <w:t> </w:t>
      </w:r>
      <w:r>
        <w:rPr/>
        <w:t>do</w:t>
      </w:r>
      <w:r>
        <w:rPr>
          <w:spacing w:val="-4"/>
        </w:rPr>
        <w:t> </w:t>
      </w:r>
      <w:r>
        <w:rPr/>
        <w:t>G1</w:t>
      </w:r>
      <w:r>
        <w:rPr>
          <w:spacing w:val="-8"/>
        </w:rPr>
        <w:t> </w:t>
      </w:r>
      <w:r>
        <w:rPr/>
        <w:t>e</w:t>
      </w:r>
      <w:r>
        <w:rPr>
          <w:spacing w:val="-7"/>
        </w:rPr>
        <w:t> </w:t>
      </w:r>
      <w:r>
        <w:rPr/>
        <w:t>41</w:t>
      </w:r>
      <w:r>
        <w:rPr>
          <w:spacing w:val="-9"/>
        </w:rPr>
        <w:t> </w:t>
      </w:r>
      <w:r>
        <w:rPr/>
        <w:t>(46,1%)</w:t>
      </w:r>
      <w:r>
        <w:rPr>
          <w:spacing w:val="-7"/>
        </w:rPr>
        <w:t> </w:t>
      </w:r>
      <w:r>
        <w:rPr/>
        <w:t>eram</w:t>
      </w:r>
      <w:r>
        <w:rPr>
          <w:spacing w:val="-11"/>
        </w:rPr>
        <w:t> </w:t>
      </w:r>
      <w:r>
        <w:rPr/>
        <w:t>do</w:t>
      </w:r>
      <w:r>
        <w:rPr>
          <w:spacing w:val="-6"/>
        </w:rPr>
        <w:t> </w:t>
      </w:r>
      <w:r>
        <w:rPr/>
        <w:t>G2.</w:t>
      </w:r>
      <w:r>
        <w:rPr>
          <w:spacing w:val="-7"/>
        </w:rPr>
        <w:t> </w:t>
      </w:r>
      <w:r>
        <w:rPr/>
        <w:t>Quanto</w:t>
      </w:r>
      <w:r>
        <w:rPr>
          <w:spacing w:val="-6"/>
        </w:rPr>
        <w:t> </w:t>
      </w:r>
      <w:r>
        <w:rPr/>
        <w:t>aos</w:t>
      </w:r>
      <w:r>
        <w:rPr>
          <w:spacing w:val="-7"/>
        </w:rPr>
        <w:t> </w:t>
      </w:r>
      <w:r>
        <w:rPr/>
        <w:t>dados</w:t>
      </w:r>
      <w:r>
        <w:rPr>
          <w:spacing w:val="-7"/>
        </w:rPr>
        <w:t> </w:t>
      </w:r>
      <w:r>
        <w:rPr/>
        <w:t>sociodemográficos</w:t>
      </w:r>
      <w:r>
        <w:rPr>
          <w:spacing w:val="-7"/>
        </w:rPr>
        <w:t> </w:t>
      </w:r>
      <w:r>
        <w:rPr/>
        <w:t>referentes</w:t>
      </w:r>
      <w:r>
        <w:rPr>
          <w:spacing w:val="-7"/>
        </w:rPr>
        <w:t> </w:t>
      </w:r>
      <w:r>
        <w:rPr/>
        <w:t>à</w:t>
      </w:r>
      <w:r>
        <w:rPr>
          <w:spacing w:val="-7"/>
        </w:rPr>
        <w:t> </w:t>
      </w:r>
      <w:r>
        <w:rPr/>
        <w:t>amostra total: a maioria era de mulheres (62,9%), com idade entre 60-69 anos (52,8%) e casadas (56,2%). Nos grupos, detectou-se que a maioria dos idosos do G2 (70,7%) fazia atividade física contra 50% do G1, e uso de 2 a 3 medicamentos em 85,4% (G1) e 65,9% (G2). Quanto à mobilidade, 68,7% (G1) e 75,6% (G2) apresentaram um bom desempenho na SPPB (p=0,08). Para a mesma variável, a maioria dos homens em G1 (88,89%) e em G2 (86,67%) apresentaram melhor desempenho se comparado às mulheres, porém sem diferença estatisticamente significativa.</w:t>
      </w:r>
      <w:r>
        <w:rPr>
          <w:spacing w:val="-8"/>
        </w:rPr>
        <w:t> </w:t>
      </w:r>
      <w:r>
        <w:rPr/>
        <w:t>Com</w:t>
      </w:r>
      <w:r>
        <w:rPr>
          <w:spacing w:val="-12"/>
        </w:rPr>
        <w:t> </w:t>
      </w:r>
      <w:r>
        <w:rPr/>
        <w:t>relação</w:t>
      </w:r>
      <w:r>
        <w:rPr>
          <w:spacing w:val="-5"/>
        </w:rPr>
        <w:t> </w:t>
      </w:r>
      <w:r>
        <w:rPr/>
        <w:t>ao</w:t>
      </w:r>
      <w:r>
        <w:rPr>
          <w:spacing w:val="-6"/>
        </w:rPr>
        <w:t> </w:t>
      </w:r>
      <w:r>
        <w:rPr/>
        <w:t>IK,</w:t>
      </w:r>
      <w:r>
        <w:rPr>
          <w:spacing w:val="-7"/>
        </w:rPr>
        <w:t> </w:t>
      </w:r>
      <w:r>
        <w:rPr/>
        <w:t>60,7%</w:t>
      </w:r>
      <w:r>
        <w:rPr>
          <w:spacing w:val="-7"/>
        </w:rPr>
        <w:t> </w:t>
      </w:r>
      <w:r>
        <w:rPr/>
        <w:t>(n=54)</w:t>
      </w:r>
      <w:r>
        <w:rPr>
          <w:spacing w:val="-7"/>
        </w:rPr>
        <w:t> </w:t>
      </w:r>
      <w:r>
        <w:rPr/>
        <w:t>do</w:t>
      </w:r>
      <w:r>
        <w:rPr>
          <w:spacing w:val="-9"/>
        </w:rPr>
        <w:t> </w:t>
      </w:r>
      <w:r>
        <w:rPr/>
        <w:t>total</w:t>
      </w:r>
      <w:r>
        <w:rPr>
          <w:spacing w:val="-10"/>
        </w:rPr>
        <w:t> </w:t>
      </w:r>
      <w:r>
        <w:rPr/>
        <w:t>foram</w:t>
      </w:r>
      <w:r>
        <w:rPr>
          <w:spacing w:val="-10"/>
        </w:rPr>
        <w:t> </w:t>
      </w:r>
      <w:r>
        <w:rPr/>
        <w:t>independentes</w:t>
      </w:r>
      <w:r>
        <w:rPr>
          <w:spacing w:val="-9"/>
        </w:rPr>
        <w:t> </w:t>
      </w:r>
      <w:r>
        <w:rPr/>
        <w:t>para</w:t>
      </w:r>
      <w:r>
        <w:rPr>
          <w:spacing w:val="-8"/>
        </w:rPr>
        <w:t> </w:t>
      </w:r>
      <w:r>
        <w:rPr/>
        <w:t>as</w:t>
      </w:r>
      <w:r>
        <w:rPr>
          <w:spacing w:val="-9"/>
        </w:rPr>
        <w:t> </w:t>
      </w:r>
      <w:r>
        <w:rPr/>
        <w:t>6</w:t>
      </w:r>
      <w:r>
        <w:rPr>
          <w:spacing w:val="-6"/>
        </w:rPr>
        <w:t> </w:t>
      </w:r>
      <w:r>
        <w:rPr/>
        <w:t>funções.</w:t>
      </w:r>
      <w:r>
        <w:rPr>
          <w:spacing w:val="-6"/>
        </w:rPr>
        <w:t> </w:t>
      </w:r>
      <w:r>
        <w:rPr/>
        <w:t>Ao</w:t>
      </w:r>
      <w:r>
        <w:rPr>
          <w:spacing w:val="-5"/>
        </w:rPr>
        <w:t> </w:t>
      </w:r>
      <w:r>
        <w:rPr/>
        <w:t>se</w:t>
      </w:r>
      <w:r>
        <w:rPr>
          <w:spacing w:val="-10"/>
        </w:rPr>
        <w:t> </w:t>
      </w:r>
      <w:r>
        <w:rPr/>
        <w:t>comparar</w:t>
      </w:r>
      <w:r>
        <w:rPr>
          <w:spacing w:val="-7"/>
        </w:rPr>
        <w:t> </w:t>
      </w:r>
      <w:r>
        <w:rPr/>
        <w:t>os</w:t>
      </w:r>
      <w:r>
        <w:rPr>
          <w:spacing w:val="-9"/>
        </w:rPr>
        <w:t> </w:t>
      </w:r>
      <w:r>
        <w:rPr/>
        <w:t>grupos,</w:t>
      </w:r>
      <w:r>
        <w:rPr>
          <w:spacing w:val="-10"/>
        </w:rPr>
        <w:t> </w:t>
      </w:r>
      <w:r>
        <w:rPr/>
        <w:t>não</w:t>
      </w:r>
      <w:r>
        <w:rPr>
          <w:spacing w:val="-7"/>
        </w:rPr>
        <w:t> </w:t>
      </w:r>
      <w:r>
        <w:rPr/>
        <w:t>houve</w:t>
      </w:r>
      <w:r>
        <w:rPr>
          <w:spacing w:val="-8"/>
        </w:rPr>
        <w:t> </w:t>
      </w:r>
      <w:r>
        <w:rPr/>
        <w:t>diferença estatisticamente significativa (p=028), mas percebeu-se que 43,7% (n=21) do G1 são dependentes para 1 função contra 31,7% (n=13) do G2, sendo a incontinência a atividade de maior</w:t>
      </w:r>
      <w:r>
        <w:rPr>
          <w:spacing w:val="7"/>
        </w:rPr>
        <w:t> </w:t>
      </w:r>
      <w:r>
        <w:rPr/>
        <w:t>prevalência.</w:t>
      </w:r>
    </w:p>
    <w:p>
      <w:pPr>
        <w:pStyle w:val="BodyText"/>
        <w:spacing w:before="10"/>
        <w:rPr>
          <w:sz w:val="9"/>
        </w:rPr>
      </w:pPr>
    </w:p>
    <w:p>
      <w:pPr>
        <w:spacing w:before="0"/>
        <w:ind w:left="111" w:right="0" w:firstLine="0"/>
        <w:jc w:val="both"/>
        <w:rPr>
          <w:sz w:val="12"/>
        </w:rPr>
      </w:pPr>
      <w:r>
        <w:rPr>
          <w:b/>
          <w:sz w:val="12"/>
        </w:rPr>
        <w:t>Palavras-Chave: </w:t>
      </w:r>
      <w:r>
        <w:rPr>
          <w:sz w:val="12"/>
        </w:rPr>
        <w:t>Catarata, Idoso, Mobilidade, Atividades cotidianas.</w:t>
      </w:r>
    </w:p>
    <w:p>
      <w:pPr>
        <w:pStyle w:val="BodyText"/>
        <w:spacing w:before="9"/>
        <w:rPr>
          <w:sz w:val="10"/>
        </w:rPr>
      </w:pPr>
    </w:p>
    <w:p>
      <w:pPr>
        <w:pStyle w:val="BodyText"/>
        <w:spacing w:line="259" w:lineRule="auto"/>
        <w:ind w:left="120" w:right="108" w:hanging="10"/>
        <w:jc w:val="both"/>
      </w:pPr>
      <w:r>
        <w:rPr>
          <w:b/>
        </w:rPr>
        <w:t>Colaboradores:</w:t>
      </w:r>
      <w:r>
        <w:rPr>
          <w:b/>
          <w:spacing w:val="-4"/>
        </w:rPr>
        <w:t> </w:t>
      </w:r>
      <w:r>
        <w:rPr/>
        <w:t>Beatriz</w:t>
      </w:r>
      <w:r>
        <w:rPr>
          <w:spacing w:val="-3"/>
        </w:rPr>
        <w:t> </w:t>
      </w:r>
      <w:r>
        <w:rPr/>
        <w:t>Domingues</w:t>
      </w:r>
      <w:r>
        <w:rPr>
          <w:spacing w:val="-5"/>
        </w:rPr>
        <w:t> </w:t>
      </w:r>
      <w:r>
        <w:rPr/>
        <w:t>Coêlho,</w:t>
      </w:r>
      <w:r>
        <w:rPr>
          <w:spacing w:val="-5"/>
        </w:rPr>
        <w:t> </w:t>
      </w:r>
      <w:r>
        <w:rPr/>
        <w:t>Larissa</w:t>
      </w:r>
      <w:r>
        <w:rPr>
          <w:spacing w:val="-5"/>
        </w:rPr>
        <w:t> </w:t>
      </w:r>
      <w:r>
        <w:rPr/>
        <w:t>Israela</w:t>
      </w:r>
      <w:r>
        <w:rPr>
          <w:spacing w:val="-3"/>
        </w:rPr>
        <w:t> </w:t>
      </w:r>
      <w:r>
        <w:rPr/>
        <w:t>Bastos</w:t>
      </w:r>
      <w:r>
        <w:rPr>
          <w:spacing w:val="-7"/>
        </w:rPr>
        <w:t> </w:t>
      </w:r>
      <w:r>
        <w:rPr/>
        <w:t>Romualdo,</w:t>
      </w:r>
      <w:r>
        <w:rPr>
          <w:spacing w:val="-5"/>
        </w:rPr>
        <w:t> </w:t>
      </w:r>
      <w:r>
        <w:rPr/>
        <w:t>Milene</w:t>
      </w:r>
      <w:r>
        <w:rPr>
          <w:spacing w:val="-3"/>
        </w:rPr>
        <w:t> </w:t>
      </w:r>
      <w:r>
        <w:rPr/>
        <w:t>Soares</w:t>
      </w:r>
      <w:r>
        <w:rPr>
          <w:spacing w:val="-3"/>
        </w:rPr>
        <w:t> </w:t>
      </w:r>
      <w:r>
        <w:rPr/>
        <w:t>Nogueira</w:t>
      </w:r>
      <w:r>
        <w:rPr>
          <w:spacing w:val="-3"/>
        </w:rPr>
        <w:t> </w:t>
      </w:r>
      <w:r>
        <w:rPr/>
        <w:t>de</w:t>
      </w:r>
      <w:r>
        <w:rPr>
          <w:spacing w:val="-5"/>
        </w:rPr>
        <w:t> </w:t>
      </w:r>
      <w:r>
        <w:rPr/>
        <w:t>Lima,</w:t>
      </w:r>
      <w:r>
        <w:rPr>
          <w:spacing w:val="-3"/>
        </w:rPr>
        <w:t> </w:t>
      </w:r>
      <w:r>
        <w:rPr/>
        <w:t>Marina</w:t>
      </w:r>
      <w:r>
        <w:rPr>
          <w:spacing w:val="-3"/>
        </w:rPr>
        <w:t> </w:t>
      </w:r>
      <w:r>
        <w:rPr/>
        <w:t>Oliveira</w:t>
      </w:r>
      <w:r>
        <w:rPr>
          <w:spacing w:val="-2"/>
        </w:rPr>
        <w:t> </w:t>
      </w:r>
      <w:r>
        <w:rPr/>
        <w:t>de</w:t>
      </w:r>
      <w:r>
        <w:rPr>
          <w:spacing w:val="-4"/>
        </w:rPr>
        <w:t> </w:t>
      </w:r>
      <w:r>
        <w:rPr/>
        <w:t>Lacerda Abreu, Priscilla Cristine dos Santos, Fernanda Pains Vieira dos Santos, Larissa de Lima Borges, Valéria</w:t>
      </w:r>
      <w:r>
        <w:rPr>
          <w:spacing w:val="-11"/>
        </w:rPr>
        <w:t> </w:t>
      </w:r>
      <w:r>
        <w:rPr/>
        <w:t>Pagotto.</w:t>
      </w:r>
    </w:p>
    <w:p>
      <w:pPr>
        <w:spacing w:after="0" w:line="259" w:lineRule="auto"/>
        <w:jc w:val="both"/>
        <w:sectPr>
          <w:pgSz w:w="7940" w:h="11910"/>
          <w:pgMar w:header="297" w:footer="0" w:top="700" w:bottom="280" w:left="460" w:right="460"/>
        </w:sectPr>
      </w:pPr>
    </w:p>
    <w:p>
      <w:pPr>
        <w:pStyle w:val="BodyText"/>
        <w:spacing w:before="1"/>
        <w:rPr>
          <w:sz w:val="9"/>
        </w:rPr>
      </w:pPr>
    </w:p>
    <w:p>
      <w:pPr>
        <w:pStyle w:val="Heading1"/>
        <w:spacing w:line="256" w:lineRule="auto"/>
        <w:ind w:left="1181" w:right="191" w:hanging="831"/>
      </w:pPr>
      <w:r>
        <w:rPr>
          <w:color w:val="007E39"/>
        </w:rPr>
        <w:t>NetCAM - Fase 2 - desenvolvimento de um Sistema Embarcado em plataforma linux (Software e Hardware) para monitoração por vídeo progressivo, rastreamento veicular e gestão de frota</w:t>
      </w:r>
    </w:p>
    <w:p>
      <w:pPr>
        <w:spacing w:before="66"/>
        <w:ind w:left="5275" w:right="0" w:firstLine="0"/>
        <w:jc w:val="left"/>
        <w:rPr>
          <w:sz w:val="12"/>
        </w:rPr>
      </w:pPr>
      <w:r>
        <w:rPr>
          <w:b/>
          <w:color w:val="2E75B6"/>
          <w:sz w:val="12"/>
        </w:rPr>
        <w:t>Bolsista</w:t>
      </w:r>
      <w:r>
        <w:rPr>
          <w:color w:val="2E75B6"/>
          <w:sz w:val="12"/>
        </w:rPr>
        <w:t>: Glauco Medeiros Volpe</w:t>
      </w:r>
    </w:p>
    <w:p>
      <w:pPr>
        <w:pStyle w:val="BodyText"/>
        <w:spacing w:before="10"/>
        <w:rPr>
          <w:sz w:val="13"/>
        </w:rPr>
      </w:pPr>
    </w:p>
    <w:p>
      <w:pPr>
        <w:spacing w:line="520" w:lineRule="auto" w:before="0"/>
        <w:ind w:left="106" w:right="4757" w:firstLine="0"/>
        <w:jc w:val="left"/>
        <w:rPr>
          <w:sz w:val="12"/>
        </w:rPr>
      </w:pPr>
      <w:r>
        <w:rPr>
          <w:b/>
          <w:sz w:val="12"/>
        </w:rPr>
        <w:t>Unidade Acadêmica</w:t>
      </w:r>
      <w:r>
        <w:rPr>
          <w:sz w:val="12"/>
        </w:rPr>
        <w:t>: Engenharia Mecânica </w:t>
      </w:r>
      <w:r>
        <w:rPr>
          <w:b/>
          <w:sz w:val="12"/>
        </w:rPr>
        <w:t>Instituição</w:t>
      </w:r>
      <w:r>
        <w:rPr>
          <w:sz w:val="12"/>
        </w:rPr>
        <w:t>: UnB</w:t>
      </w:r>
    </w:p>
    <w:p>
      <w:pPr>
        <w:spacing w:before="1"/>
        <w:ind w:left="111" w:right="0" w:firstLine="0"/>
        <w:jc w:val="left"/>
        <w:rPr>
          <w:sz w:val="12"/>
        </w:rPr>
      </w:pPr>
      <w:r>
        <w:rPr>
          <w:b/>
          <w:sz w:val="12"/>
        </w:rPr>
        <w:t>Orientador (a): </w:t>
      </w:r>
      <w:r>
        <w:rPr>
          <w:sz w:val="12"/>
        </w:rPr>
        <w:t>ALBERTO JOSE ALVARES</w:t>
      </w:r>
    </w:p>
    <w:p>
      <w:pPr>
        <w:pStyle w:val="BodyText"/>
        <w:spacing w:before="7"/>
        <w:rPr>
          <w:sz w:val="16"/>
        </w:rPr>
      </w:pPr>
    </w:p>
    <w:p>
      <w:pPr>
        <w:pStyle w:val="BodyText"/>
        <w:spacing w:line="259" w:lineRule="auto"/>
        <w:ind w:left="120" w:right="106" w:hanging="10"/>
        <w:jc w:val="both"/>
      </w:pPr>
      <w:r>
        <w:rPr>
          <w:b/>
        </w:rPr>
        <w:t>Introdução: </w:t>
      </w:r>
      <w:r>
        <w:rPr/>
        <w:t>O estudo é baseado em um sistema computacional Cliente/Servidor para rastreamento veicular que utiliza o API Google Maps por meio do JDICPlus . O sistema também realiza leitura de dados veiculares por meio do protocolo OBDII (On-Board Diagnostic) que nos permite monitoramento e diagnostico do veículo. Os dados obtidos são enviados à um cliente por protocolo TCP que os armazena em um banco de dados e são usados pelo programa MapExplorer que serve de interface para rastrear e monitorar cada veículo que possua o sistema instalado.</w:t>
      </w:r>
    </w:p>
    <w:p>
      <w:pPr>
        <w:pStyle w:val="BodyText"/>
        <w:spacing w:before="8"/>
        <w:rPr>
          <w:sz w:val="15"/>
        </w:rPr>
      </w:pPr>
    </w:p>
    <w:p>
      <w:pPr>
        <w:pStyle w:val="BodyText"/>
        <w:spacing w:line="259" w:lineRule="auto" w:before="1"/>
        <w:ind w:left="106" w:right="104"/>
        <w:jc w:val="both"/>
      </w:pPr>
      <w:r>
        <w:rPr>
          <w:b/>
        </w:rPr>
        <w:t>Metodologia: </w:t>
      </w:r>
      <w:r>
        <w:rPr/>
        <w:t>De uma maneira geral, foi herdada toda a metodologia do ano anterior. Inicialmente foram feitos testes com o sistema OBD e gerado o WebStart do programa MapExplorer. Um teste de compatibilidade e possível incorporação do software GpsGate foi analisada mas logo</w:t>
      </w:r>
      <w:r>
        <w:rPr>
          <w:spacing w:val="-3"/>
        </w:rPr>
        <w:t> </w:t>
      </w:r>
      <w:r>
        <w:rPr/>
        <w:t>foi</w:t>
      </w:r>
      <w:r>
        <w:rPr>
          <w:spacing w:val="-8"/>
        </w:rPr>
        <w:t> </w:t>
      </w:r>
      <w:r>
        <w:rPr/>
        <w:t>descontinuada.</w:t>
      </w:r>
      <w:r>
        <w:rPr>
          <w:spacing w:val="-3"/>
        </w:rPr>
        <w:t> </w:t>
      </w:r>
      <w:r>
        <w:rPr/>
        <w:t>As</w:t>
      </w:r>
      <w:r>
        <w:rPr>
          <w:spacing w:val="-6"/>
        </w:rPr>
        <w:t> </w:t>
      </w:r>
      <w:r>
        <w:rPr/>
        <w:t>alterações</w:t>
      </w:r>
      <w:r>
        <w:rPr>
          <w:spacing w:val="-6"/>
        </w:rPr>
        <w:t> </w:t>
      </w:r>
      <w:r>
        <w:rPr/>
        <w:t>e</w:t>
      </w:r>
      <w:r>
        <w:rPr>
          <w:spacing w:val="-5"/>
        </w:rPr>
        <w:t> </w:t>
      </w:r>
      <w:r>
        <w:rPr/>
        <w:t>melhorias</w:t>
      </w:r>
      <w:r>
        <w:rPr>
          <w:spacing w:val="-6"/>
        </w:rPr>
        <w:t> </w:t>
      </w:r>
      <w:r>
        <w:rPr/>
        <w:t>do</w:t>
      </w:r>
      <w:r>
        <w:rPr>
          <w:spacing w:val="-4"/>
        </w:rPr>
        <w:t> </w:t>
      </w:r>
      <w:r>
        <w:rPr/>
        <w:t>programas</w:t>
      </w:r>
      <w:r>
        <w:rPr>
          <w:spacing w:val="-6"/>
        </w:rPr>
        <w:t> </w:t>
      </w:r>
      <w:r>
        <w:rPr/>
        <w:t>em</w:t>
      </w:r>
      <w:r>
        <w:rPr>
          <w:spacing w:val="-8"/>
        </w:rPr>
        <w:t> </w:t>
      </w:r>
      <w:r>
        <w:rPr/>
        <w:t>java</w:t>
      </w:r>
      <w:r>
        <w:rPr>
          <w:spacing w:val="-3"/>
        </w:rPr>
        <w:t> </w:t>
      </w:r>
      <w:r>
        <w:rPr/>
        <w:t>foram</w:t>
      </w:r>
      <w:r>
        <w:rPr>
          <w:spacing w:val="-8"/>
        </w:rPr>
        <w:t> </w:t>
      </w:r>
      <w:r>
        <w:rPr/>
        <w:t>desenvolvidos</w:t>
      </w:r>
      <w:r>
        <w:rPr>
          <w:spacing w:val="-6"/>
        </w:rPr>
        <w:t> </w:t>
      </w:r>
      <w:r>
        <w:rPr/>
        <w:t>no</w:t>
      </w:r>
      <w:r>
        <w:rPr>
          <w:spacing w:val="-2"/>
        </w:rPr>
        <w:t> </w:t>
      </w:r>
      <w:r>
        <w:rPr/>
        <w:t>mesmo</w:t>
      </w:r>
      <w:r>
        <w:rPr>
          <w:spacing w:val="-3"/>
        </w:rPr>
        <w:t> </w:t>
      </w:r>
      <w:r>
        <w:rPr/>
        <w:t>IDE</w:t>
      </w:r>
      <w:r>
        <w:rPr>
          <w:spacing w:val="-3"/>
        </w:rPr>
        <w:t> </w:t>
      </w:r>
      <w:r>
        <w:rPr/>
        <w:t>Netbeans</w:t>
      </w:r>
      <w:r>
        <w:rPr>
          <w:spacing w:val="-6"/>
        </w:rPr>
        <w:t> </w:t>
      </w:r>
      <w:r>
        <w:rPr/>
        <w:t>IDE.</w:t>
      </w:r>
      <w:r>
        <w:rPr>
          <w:spacing w:val="-6"/>
        </w:rPr>
        <w:t> </w:t>
      </w:r>
      <w:r>
        <w:rPr/>
        <w:t>Adicionou-se</w:t>
      </w:r>
      <w:r>
        <w:rPr>
          <w:spacing w:val="-6"/>
        </w:rPr>
        <w:t> </w:t>
      </w:r>
      <w:r>
        <w:rPr/>
        <w:t>um novo formato de dados GPS e com isso um novo programa para tratamento desses dados foi criado. Tentou-se criar uma nova GUI. Fez-se testes</w:t>
      </w:r>
      <w:r>
        <w:rPr>
          <w:spacing w:val="-4"/>
        </w:rPr>
        <w:t> </w:t>
      </w:r>
      <w:r>
        <w:rPr/>
        <w:t>com</w:t>
      </w:r>
      <w:r>
        <w:rPr>
          <w:spacing w:val="-7"/>
        </w:rPr>
        <w:t> </w:t>
      </w:r>
      <w:r>
        <w:rPr/>
        <w:t>novos</w:t>
      </w:r>
      <w:r>
        <w:rPr>
          <w:spacing w:val="-2"/>
        </w:rPr>
        <w:t> </w:t>
      </w:r>
      <w:r>
        <w:rPr/>
        <w:t>valores</w:t>
      </w:r>
      <w:r>
        <w:rPr>
          <w:spacing w:val="-2"/>
        </w:rPr>
        <w:t> </w:t>
      </w:r>
      <w:r>
        <w:rPr/>
        <w:t>de</w:t>
      </w:r>
      <w:r>
        <w:rPr>
          <w:spacing w:val="-4"/>
        </w:rPr>
        <w:t> </w:t>
      </w:r>
      <w:r>
        <w:rPr/>
        <w:t>tempo de espera</w:t>
      </w:r>
      <w:r>
        <w:rPr>
          <w:spacing w:val="-2"/>
        </w:rPr>
        <w:t> </w:t>
      </w:r>
      <w:r>
        <w:rPr/>
        <w:t>para</w:t>
      </w:r>
      <w:r>
        <w:rPr>
          <w:spacing w:val="-7"/>
        </w:rPr>
        <w:t> </w:t>
      </w:r>
      <w:r>
        <w:rPr/>
        <w:t>transmissão</w:t>
      </w:r>
      <w:r>
        <w:rPr>
          <w:spacing w:val="1"/>
        </w:rPr>
        <w:t> </w:t>
      </w:r>
      <w:r>
        <w:rPr/>
        <w:t>de</w:t>
      </w:r>
      <w:r>
        <w:rPr>
          <w:spacing w:val="-1"/>
        </w:rPr>
        <w:t> </w:t>
      </w:r>
      <w:r>
        <w:rPr/>
        <w:t>dados</w:t>
      </w:r>
      <w:r>
        <w:rPr>
          <w:spacing w:val="-3"/>
        </w:rPr>
        <w:t> </w:t>
      </w:r>
      <w:r>
        <w:rPr/>
        <w:t>e</w:t>
      </w:r>
      <w:r>
        <w:rPr>
          <w:spacing w:val="-5"/>
        </w:rPr>
        <w:t> </w:t>
      </w:r>
      <w:r>
        <w:rPr/>
        <w:t>precisão</w:t>
      </w:r>
      <w:r>
        <w:rPr>
          <w:spacing w:val="1"/>
        </w:rPr>
        <w:t> </w:t>
      </w:r>
      <w:r>
        <w:rPr/>
        <w:t>na</w:t>
      </w:r>
      <w:r>
        <w:rPr>
          <w:spacing w:val="-1"/>
        </w:rPr>
        <w:t> </w:t>
      </w:r>
      <w:r>
        <w:rPr/>
        <w:t>distância</w:t>
      </w:r>
      <w:r>
        <w:rPr>
          <w:spacing w:val="-2"/>
        </w:rPr>
        <w:t> </w:t>
      </w:r>
      <w:r>
        <w:rPr/>
        <w:t>dos</w:t>
      </w:r>
      <w:r>
        <w:rPr>
          <w:spacing w:val="-3"/>
        </w:rPr>
        <w:t> </w:t>
      </w:r>
      <w:r>
        <w:rPr/>
        <w:t>pontos</w:t>
      </w:r>
      <w:r>
        <w:rPr>
          <w:spacing w:val="-2"/>
        </w:rPr>
        <w:t> </w:t>
      </w:r>
      <w:r>
        <w:rPr/>
        <w:t>de</w:t>
      </w:r>
      <w:r>
        <w:rPr>
          <w:spacing w:val="-5"/>
        </w:rPr>
        <w:t> </w:t>
      </w:r>
      <w:r>
        <w:rPr/>
        <w:t>rastreamento</w:t>
      </w:r>
      <w:r>
        <w:rPr>
          <w:spacing w:val="-2"/>
        </w:rPr>
        <w:t> </w:t>
      </w:r>
      <w:r>
        <w:rPr/>
        <w:t>visando minimizar o acontecimento de exceções no</w:t>
      </w:r>
      <w:r>
        <w:rPr>
          <w:spacing w:val="1"/>
        </w:rPr>
        <w:t> </w:t>
      </w:r>
      <w:r>
        <w:rPr/>
        <w:t>programa.</w:t>
      </w:r>
    </w:p>
    <w:p>
      <w:pPr>
        <w:pStyle w:val="BodyText"/>
        <w:spacing w:before="6"/>
        <w:rPr>
          <w:sz w:val="15"/>
        </w:rPr>
      </w:pPr>
    </w:p>
    <w:p>
      <w:pPr>
        <w:pStyle w:val="BodyText"/>
        <w:spacing w:line="259" w:lineRule="auto"/>
        <w:ind w:left="120" w:right="106" w:hanging="10"/>
        <w:jc w:val="both"/>
      </w:pPr>
      <w:r>
        <w:rPr>
          <w:b/>
        </w:rPr>
        <w:t>Resultados: </w:t>
      </w:r>
      <w:r>
        <w:rPr/>
        <w:t>O WebStart do MapExplorer foi criado para cada edição dos programas e por causa das limitações do JDICplus, foi necessário utilizar ambiente windows xp 86x para que o programa funcione apropriadamente. O teste de compatibilidade com o software GpsGate não estava gerando o retorno desejado e por isso foi descontinuado. A nova versão da Interface não foi apreciada e optou-se por utilizar a versão original. Ao realizar os testes com novos valores de tempo de espera para transmissão de dados e precisão na distância dos pontos de rastreamento notou-se que as exceções ainda</w:t>
      </w:r>
      <w:r>
        <w:rPr>
          <w:spacing w:val="-4"/>
        </w:rPr>
        <w:t> </w:t>
      </w:r>
      <w:r>
        <w:rPr/>
        <w:t>ocorriam.</w:t>
      </w:r>
    </w:p>
    <w:p>
      <w:pPr>
        <w:pStyle w:val="BodyText"/>
        <w:spacing w:before="8"/>
        <w:rPr>
          <w:sz w:val="9"/>
        </w:rPr>
      </w:pPr>
    </w:p>
    <w:p>
      <w:pPr>
        <w:pStyle w:val="BodyText"/>
        <w:spacing w:line="259" w:lineRule="auto"/>
        <w:ind w:left="120" w:right="106" w:hanging="10"/>
        <w:jc w:val="both"/>
      </w:pPr>
      <w:r>
        <w:rPr>
          <w:b/>
        </w:rPr>
        <w:t>Conclusão: </w:t>
      </w:r>
      <w:r>
        <w:rPr/>
        <w:t>O WebStart do MapExplorer foi criado para cada edição dos programas e por causa das limitações do JDICplus, foi necessário utilizar ambiente windows xp 86x para que o programa funcione apropriadamente. O teste de compatibilidade com o software GpsGate não estava gerando o retorno desejado e por isso foi descontinuado. A nova versão da Interface não foi apreciada e optou-se por utilizar a versão original. Ao realizar os testes com novos valores de tempo de espera para transmissão de dados e precisão na distância dos pontos de rastreamento notou-se que as exceções ainda</w:t>
      </w:r>
      <w:r>
        <w:rPr>
          <w:spacing w:val="-4"/>
        </w:rPr>
        <w:t> </w:t>
      </w:r>
      <w:r>
        <w:rPr/>
        <w:t>ocorriam.</w:t>
      </w:r>
    </w:p>
    <w:p>
      <w:pPr>
        <w:pStyle w:val="BodyText"/>
        <w:spacing w:before="10"/>
        <w:rPr>
          <w:sz w:val="9"/>
        </w:rPr>
      </w:pPr>
    </w:p>
    <w:p>
      <w:pPr>
        <w:spacing w:line="458" w:lineRule="auto" w:before="0"/>
        <w:ind w:left="111" w:right="1293" w:firstLine="0"/>
        <w:jc w:val="left"/>
        <w:rPr>
          <w:b/>
          <w:sz w:val="12"/>
        </w:rPr>
      </w:pPr>
      <w:r>
        <w:rPr>
          <w:b/>
          <w:sz w:val="12"/>
        </w:rPr>
        <w:t>Palavras-Chave: </w:t>
      </w:r>
      <w:r>
        <w:rPr>
          <w:sz w:val="12"/>
        </w:rPr>
        <w:t>GPS, Google Maps API, Java, JDICPlus, MapExplorer, MySQL, NetBeans IDE, OBDII,Webstart </w:t>
      </w:r>
      <w:r>
        <w:rPr>
          <w:b/>
          <w:sz w:val="12"/>
        </w:rPr>
        <w:t>Colaboradores:</w:t>
      </w:r>
    </w:p>
    <w:sectPr>
      <w:pgSz w:w="7940" w:h="11910"/>
      <w:pgMar w:header="297" w:footer="0" w:top="700" w:bottom="28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ndara">
    <w:altName w:val="Candara"/>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67.858383pt;margin-top:18.26895pt;width:194.6pt;height:7.6pt;mso-position-horizontal-relative:page;mso-position-vertical-relative:page;z-index:-261635072" type="#_x0000_t202" filled="false" stroked="false">
          <v:textbox inset="0,0,0,0">
            <w:txbxContent>
              <w:p>
                <w:pPr>
                  <w:spacing w:before="16"/>
                  <w:ind w:left="20" w:right="0" w:firstLine="0"/>
                  <w:jc w:val="left"/>
                  <w:rPr>
                    <w:b/>
                    <w:sz w:val="10"/>
                  </w:rPr>
                </w:pPr>
                <w:r>
                  <w:rPr>
                    <w:b/>
                    <w:color w:val="00B050"/>
                    <w:sz w:val="10"/>
                  </w:rPr>
                  <w:t>18º Congresso de Iniciação Científica da UnB e 9º Congresso de Iniciação Científica do DF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1" w:hanging="72"/>
      </w:pPr>
      <w:rPr>
        <w:rFonts w:hint="default" w:ascii="Times New Roman" w:hAnsi="Times New Roman" w:eastAsia="Times New Roman" w:cs="Times New Roman"/>
        <w:w w:val="100"/>
        <w:sz w:val="12"/>
        <w:szCs w:val="12"/>
        <w:lang w:val="pt-PT" w:eastAsia="pt-PT" w:bidi="pt-PT"/>
      </w:rPr>
    </w:lvl>
    <w:lvl w:ilvl="1">
      <w:start w:val="0"/>
      <w:numFmt w:val="bullet"/>
      <w:lvlText w:val="•"/>
      <w:lvlJc w:val="left"/>
      <w:pPr>
        <w:ind w:left="809" w:hanging="72"/>
      </w:pPr>
      <w:rPr>
        <w:rFonts w:hint="default"/>
        <w:lang w:val="pt-PT" w:eastAsia="pt-PT" w:bidi="pt-PT"/>
      </w:rPr>
    </w:lvl>
    <w:lvl w:ilvl="2">
      <w:start w:val="0"/>
      <w:numFmt w:val="bullet"/>
      <w:lvlText w:val="•"/>
      <w:lvlJc w:val="left"/>
      <w:pPr>
        <w:ind w:left="1499" w:hanging="72"/>
      </w:pPr>
      <w:rPr>
        <w:rFonts w:hint="default"/>
        <w:lang w:val="pt-PT" w:eastAsia="pt-PT" w:bidi="pt-PT"/>
      </w:rPr>
    </w:lvl>
    <w:lvl w:ilvl="3">
      <w:start w:val="0"/>
      <w:numFmt w:val="bullet"/>
      <w:lvlText w:val="•"/>
      <w:lvlJc w:val="left"/>
      <w:pPr>
        <w:ind w:left="2189" w:hanging="72"/>
      </w:pPr>
      <w:rPr>
        <w:rFonts w:hint="default"/>
        <w:lang w:val="pt-PT" w:eastAsia="pt-PT" w:bidi="pt-PT"/>
      </w:rPr>
    </w:lvl>
    <w:lvl w:ilvl="4">
      <w:start w:val="0"/>
      <w:numFmt w:val="bullet"/>
      <w:lvlText w:val="•"/>
      <w:lvlJc w:val="left"/>
      <w:pPr>
        <w:ind w:left="2878" w:hanging="72"/>
      </w:pPr>
      <w:rPr>
        <w:rFonts w:hint="default"/>
        <w:lang w:val="pt-PT" w:eastAsia="pt-PT" w:bidi="pt-PT"/>
      </w:rPr>
    </w:lvl>
    <w:lvl w:ilvl="5">
      <w:start w:val="0"/>
      <w:numFmt w:val="bullet"/>
      <w:lvlText w:val="•"/>
      <w:lvlJc w:val="left"/>
      <w:pPr>
        <w:ind w:left="3568" w:hanging="72"/>
      </w:pPr>
      <w:rPr>
        <w:rFonts w:hint="default"/>
        <w:lang w:val="pt-PT" w:eastAsia="pt-PT" w:bidi="pt-PT"/>
      </w:rPr>
    </w:lvl>
    <w:lvl w:ilvl="6">
      <w:start w:val="0"/>
      <w:numFmt w:val="bullet"/>
      <w:lvlText w:val="•"/>
      <w:lvlJc w:val="left"/>
      <w:pPr>
        <w:ind w:left="4258" w:hanging="72"/>
      </w:pPr>
      <w:rPr>
        <w:rFonts w:hint="default"/>
        <w:lang w:val="pt-PT" w:eastAsia="pt-PT" w:bidi="pt-PT"/>
      </w:rPr>
    </w:lvl>
    <w:lvl w:ilvl="7">
      <w:start w:val="0"/>
      <w:numFmt w:val="bullet"/>
      <w:lvlText w:val="•"/>
      <w:lvlJc w:val="left"/>
      <w:pPr>
        <w:ind w:left="4947" w:hanging="72"/>
      </w:pPr>
      <w:rPr>
        <w:rFonts w:hint="default"/>
        <w:lang w:val="pt-PT" w:eastAsia="pt-PT" w:bidi="pt-PT"/>
      </w:rPr>
    </w:lvl>
    <w:lvl w:ilvl="8">
      <w:start w:val="0"/>
      <w:numFmt w:val="bullet"/>
      <w:lvlText w:val="•"/>
      <w:lvlJc w:val="left"/>
      <w:pPr>
        <w:ind w:left="5637" w:hanging="72"/>
      </w:pPr>
      <w:rPr>
        <w:rFonts w:hint="default"/>
        <w:lang w:val="pt-PT" w:eastAsia="pt-PT" w:bidi="pt-PT"/>
      </w:rPr>
    </w:lvl>
  </w:abstractNum>
  <w:abstractNum w:abstractNumId="0">
    <w:multiLevelType w:val="hybridMultilevel"/>
    <w:lvl w:ilvl="0">
      <w:start w:val="2"/>
      <w:numFmt w:val="decimal"/>
      <w:lvlText w:val="%1)"/>
      <w:lvlJc w:val="left"/>
      <w:pPr>
        <w:ind w:left="106" w:hanging="140"/>
        <w:jc w:val="left"/>
      </w:pPr>
      <w:rPr>
        <w:rFonts w:hint="default" w:ascii="Times New Roman" w:hAnsi="Times New Roman" w:eastAsia="Times New Roman" w:cs="Times New Roman"/>
        <w:w w:val="100"/>
        <w:sz w:val="12"/>
        <w:szCs w:val="12"/>
        <w:lang w:val="pt-PT" w:eastAsia="pt-PT" w:bidi="pt-PT"/>
      </w:rPr>
    </w:lvl>
    <w:lvl w:ilvl="1">
      <w:start w:val="0"/>
      <w:numFmt w:val="bullet"/>
      <w:lvlText w:val="•"/>
      <w:lvlJc w:val="left"/>
      <w:pPr>
        <w:ind w:left="791" w:hanging="140"/>
      </w:pPr>
      <w:rPr>
        <w:rFonts w:hint="default"/>
        <w:lang w:val="pt-PT" w:eastAsia="pt-PT" w:bidi="pt-PT"/>
      </w:rPr>
    </w:lvl>
    <w:lvl w:ilvl="2">
      <w:start w:val="0"/>
      <w:numFmt w:val="bullet"/>
      <w:lvlText w:val="•"/>
      <w:lvlJc w:val="left"/>
      <w:pPr>
        <w:ind w:left="1483" w:hanging="140"/>
      </w:pPr>
      <w:rPr>
        <w:rFonts w:hint="default"/>
        <w:lang w:val="pt-PT" w:eastAsia="pt-PT" w:bidi="pt-PT"/>
      </w:rPr>
    </w:lvl>
    <w:lvl w:ilvl="3">
      <w:start w:val="0"/>
      <w:numFmt w:val="bullet"/>
      <w:lvlText w:val="•"/>
      <w:lvlJc w:val="left"/>
      <w:pPr>
        <w:ind w:left="2175" w:hanging="140"/>
      </w:pPr>
      <w:rPr>
        <w:rFonts w:hint="default"/>
        <w:lang w:val="pt-PT" w:eastAsia="pt-PT" w:bidi="pt-PT"/>
      </w:rPr>
    </w:lvl>
    <w:lvl w:ilvl="4">
      <w:start w:val="0"/>
      <w:numFmt w:val="bullet"/>
      <w:lvlText w:val="•"/>
      <w:lvlJc w:val="left"/>
      <w:pPr>
        <w:ind w:left="2866" w:hanging="140"/>
      </w:pPr>
      <w:rPr>
        <w:rFonts w:hint="default"/>
        <w:lang w:val="pt-PT" w:eastAsia="pt-PT" w:bidi="pt-PT"/>
      </w:rPr>
    </w:lvl>
    <w:lvl w:ilvl="5">
      <w:start w:val="0"/>
      <w:numFmt w:val="bullet"/>
      <w:lvlText w:val="•"/>
      <w:lvlJc w:val="left"/>
      <w:pPr>
        <w:ind w:left="3558" w:hanging="140"/>
      </w:pPr>
      <w:rPr>
        <w:rFonts w:hint="default"/>
        <w:lang w:val="pt-PT" w:eastAsia="pt-PT" w:bidi="pt-PT"/>
      </w:rPr>
    </w:lvl>
    <w:lvl w:ilvl="6">
      <w:start w:val="0"/>
      <w:numFmt w:val="bullet"/>
      <w:lvlText w:val="•"/>
      <w:lvlJc w:val="left"/>
      <w:pPr>
        <w:ind w:left="4250" w:hanging="140"/>
      </w:pPr>
      <w:rPr>
        <w:rFonts w:hint="default"/>
        <w:lang w:val="pt-PT" w:eastAsia="pt-PT" w:bidi="pt-PT"/>
      </w:rPr>
    </w:lvl>
    <w:lvl w:ilvl="7">
      <w:start w:val="0"/>
      <w:numFmt w:val="bullet"/>
      <w:lvlText w:val="•"/>
      <w:lvlJc w:val="left"/>
      <w:pPr>
        <w:ind w:left="4941" w:hanging="140"/>
      </w:pPr>
      <w:rPr>
        <w:rFonts w:hint="default"/>
        <w:lang w:val="pt-PT" w:eastAsia="pt-PT" w:bidi="pt-PT"/>
      </w:rPr>
    </w:lvl>
    <w:lvl w:ilvl="8">
      <w:start w:val="0"/>
      <w:numFmt w:val="bullet"/>
      <w:lvlText w:val="•"/>
      <w:lvlJc w:val="left"/>
      <w:pPr>
        <w:ind w:left="5633" w:hanging="140"/>
      </w:pPr>
      <w:rPr>
        <w:rFonts w:hint="default"/>
        <w:lang w:val="pt-PT" w:eastAsia="pt-PT" w:bidi="pt-P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pt-PT" w:eastAsia="pt-PT" w:bidi="pt-PT"/>
    </w:rPr>
  </w:style>
  <w:style w:styleId="BodyText" w:type="paragraph">
    <w:name w:val="Body Text"/>
    <w:basedOn w:val="Normal"/>
    <w:uiPriority w:val="1"/>
    <w:qFormat/>
    <w:pPr/>
    <w:rPr>
      <w:rFonts w:ascii="Times New Roman" w:hAnsi="Times New Roman" w:eastAsia="Times New Roman" w:cs="Times New Roman"/>
      <w:sz w:val="12"/>
      <w:szCs w:val="12"/>
      <w:lang w:val="pt-PT" w:eastAsia="pt-PT" w:bidi="pt-PT"/>
    </w:rPr>
  </w:style>
  <w:style w:styleId="Heading1" w:type="paragraph">
    <w:name w:val="Heading 1"/>
    <w:basedOn w:val="Normal"/>
    <w:uiPriority w:val="1"/>
    <w:qFormat/>
    <w:pPr>
      <w:spacing w:before="93"/>
      <w:ind w:left="877"/>
      <w:outlineLvl w:val="1"/>
    </w:pPr>
    <w:rPr>
      <w:rFonts w:ascii="Times New Roman" w:hAnsi="Times New Roman" w:eastAsia="Times New Roman" w:cs="Times New Roman"/>
      <w:b/>
      <w:bCs/>
      <w:sz w:val="14"/>
      <w:szCs w:val="14"/>
      <w:lang w:val="pt-PT" w:eastAsia="pt-PT" w:bidi="pt-PT"/>
    </w:rPr>
  </w:style>
  <w:style w:styleId="Heading2" w:type="paragraph">
    <w:name w:val="Heading 2"/>
    <w:basedOn w:val="Normal"/>
    <w:uiPriority w:val="1"/>
    <w:qFormat/>
    <w:pPr>
      <w:ind w:left="111" w:right="6052"/>
      <w:outlineLvl w:val="2"/>
    </w:pPr>
    <w:rPr>
      <w:rFonts w:ascii="Times New Roman" w:hAnsi="Times New Roman" w:eastAsia="Times New Roman" w:cs="Times New Roman"/>
      <w:b/>
      <w:bCs/>
      <w:sz w:val="12"/>
      <w:szCs w:val="12"/>
      <w:lang w:val="pt-PT" w:eastAsia="pt-PT" w:bidi="pt-PT"/>
    </w:rPr>
  </w:style>
  <w:style w:styleId="ListParagraph" w:type="paragraph">
    <w:name w:val="List Paragraph"/>
    <w:basedOn w:val="Normal"/>
    <w:uiPriority w:val="1"/>
    <w:qFormat/>
    <w:pPr>
      <w:ind w:left="183" w:hanging="73"/>
    </w:pPr>
    <w:rPr>
      <w:rFonts w:ascii="Times New Roman" w:hAnsi="Times New Roman" w:eastAsia="Times New Roman" w:cs="Times New Roman"/>
      <w:lang w:val="pt-PT" w:eastAsia="pt-PT" w:bidi="pt-PT"/>
    </w:rPr>
  </w:style>
  <w:style w:styleId="TableParagraph" w:type="paragraph">
    <w:name w:val="Table Paragraph"/>
    <w:basedOn w:val="Normal"/>
    <w:uiPriority w:val="1"/>
    <w:qFormat/>
    <w:pPr/>
    <w:rPr>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2020-06-22T11:33:09Z</dcterms:created>
  <dcterms:modified xsi:type="dcterms:W3CDTF">2020-06-22T11:33:09Z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2020-06-22T00:00:00Z</vt:filetime>
  </property>
</Properties>
</file>